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149F" w:rsidRDefault="008C149F">
      <w:pPr>
        <w:pStyle w:val="a3"/>
        <w:spacing w:before="447"/>
        <w:ind w:left="0"/>
        <w:rPr>
          <w:sz w:val="24"/>
          <w:szCs w:val="24"/>
        </w:rPr>
      </w:pPr>
    </w:p>
    <w:p w:rsidR="00110734" w:rsidRDefault="00110734">
      <w:pPr>
        <w:pStyle w:val="a3"/>
        <w:spacing w:before="447"/>
        <w:ind w:left="0"/>
        <w:rPr>
          <w:sz w:val="24"/>
          <w:szCs w:val="24"/>
        </w:rPr>
      </w:pPr>
    </w:p>
    <w:p w:rsidR="00110734" w:rsidRDefault="00110734">
      <w:pPr>
        <w:pStyle w:val="a3"/>
        <w:spacing w:before="447"/>
        <w:ind w:left="0"/>
        <w:rPr>
          <w:sz w:val="24"/>
          <w:szCs w:val="24"/>
        </w:rPr>
      </w:pPr>
    </w:p>
    <w:p w:rsidR="00110734" w:rsidRPr="00110734" w:rsidRDefault="00110734">
      <w:pPr>
        <w:pStyle w:val="a3"/>
        <w:spacing w:before="447"/>
        <w:ind w:left="0"/>
        <w:rPr>
          <w:sz w:val="24"/>
          <w:szCs w:val="24"/>
        </w:rPr>
      </w:pPr>
    </w:p>
    <w:p w:rsidR="00110734" w:rsidRDefault="00B44468">
      <w:pPr>
        <w:pStyle w:val="a4"/>
        <w:ind w:right="554"/>
      </w:pPr>
      <w:r w:rsidRPr="00110734">
        <w:rPr>
          <w:lang w:val="en-US"/>
        </w:rPr>
        <w:t xml:space="preserve">English for Mining </w:t>
      </w:r>
    </w:p>
    <w:p w:rsidR="008C149F" w:rsidRPr="00110734" w:rsidRDefault="00B44468">
      <w:pPr>
        <w:pStyle w:val="a4"/>
        <w:ind w:right="554"/>
        <w:rPr>
          <w:lang w:val="en-US"/>
        </w:rPr>
      </w:pPr>
      <w:r w:rsidRPr="00110734">
        <w:rPr>
          <w:spacing w:val="-2"/>
          <w:lang w:val="en-US"/>
        </w:rPr>
        <w:t>Engineers</w:t>
      </w:r>
    </w:p>
    <w:p w:rsidR="00110734" w:rsidRDefault="00B44468">
      <w:pPr>
        <w:spacing w:before="527" w:line="216" w:lineRule="auto"/>
        <w:ind w:left="994" w:right="1544"/>
        <w:jc w:val="center"/>
        <w:rPr>
          <w:b/>
          <w:i/>
          <w:spacing w:val="-9"/>
          <w:sz w:val="52"/>
          <w:szCs w:val="52"/>
        </w:rPr>
      </w:pPr>
      <w:r w:rsidRPr="00110734">
        <w:rPr>
          <w:b/>
          <w:i/>
          <w:sz w:val="52"/>
          <w:szCs w:val="52"/>
          <w:lang w:val="en-US"/>
        </w:rPr>
        <w:t>(</w:t>
      </w:r>
      <w:r w:rsidRPr="00110734">
        <w:rPr>
          <w:b/>
          <w:i/>
          <w:sz w:val="52"/>
          <w:szCs w:val="52"/>
          <w:lang w:val="ru-RU"/>
        </w:rPr>
        <w:t>англійська</w:t>
      </w:r>
      <w:r w:rsidRPr="00110734">
        <w:rPr>
          <w:b/>
          <w:i/>
          <w:spacing w:val="-9"/>
          <w:sz w:val="52"/>
          <w:szCs w:val="52"/>
          <w:lang w:val="en-US"/>
        </w:rPr>
        <w:t xml:space="preserve"> </w:t>
      </w:r>
      <w:r w:rsidRPr="00110734">
        <w:rPr>
          <w:b/>
          <w:i/>
          <w:sz w:val="52"/>
          <w:szCs w:val="52"/>
          <w:lang w:val="ru-RU"/>
        </w:rPr>
        <w:t>мова</w:t>
      </w:r>
      <w:r w:rsidRPr="00110734">
        <w:rPr>
          <w:b/>
          <w:i/>
          <w:spacing w:val="-9"/>
          <w:sz w:val="52"/>
          <w:szCs w:val="52"/>
          <w:lang w:val="en-US"/>
        </w:rPr>
        <w:t xml:space="preserve"> </w:t>
      </w:r>
    </w:p>
    <w:p w:rsidR="008C149F" w:rsidRPr="00110734" w:rsidRDefault="00B44468">
      <w:pPr>
        <w:spacing w:before="527" w:line="216" w:lineRule="auto"/>
        <w:ind w:left="994" w:right="1544"/>
        <w:jc w:val="center"/>
        <w:rPr>
          <w:b/>
          <w:i/>
          <w:sz w:val="52"/>
          <w:szCs w:val="52"/>
          <w:lang w:val="en-US"/>
        </w:rPr>
      </w:pPr>
      <w:r w:rsidRPr="00110734">
        <w:rPr>
          <w:b/>
          <w:i/>
          <w:sz w:val="52"/>
          <w:szCs w:val="52"/>
          <w:lang w:val="ru-RU"/>
        </w:rPr>
        <w:t>за</w:t>
      </w:r>
      <w:r w:rsidRPr="00110734">
        <w:rPr>
          <w:b/>
          <w:i/>
          <w:spacing w:val="-9"/>
          <w:sz w:val="52"/>
          <w:szCs w:val="52"/>
          <w:lang w:val="en-US"/>
        </w:rPr>
        <w:t xml:space="preserve"> </w:t>
      </w:r>
      <w:r w:rsidRPr="00110734">
        <w:rPr>
          <w:b/>
          <w:i/>
          <w:sz w:val="52"/>
          <w:szCs w:val="52"/>
          <w:lang w:val="ru-RU"/>
        </w:rPr>
        <w:t>професійним</w:t>
      </w:r>
      <w:r w:rsidRPr="00110734">
        <w:rPr>
          <w:b/>
          <w:i/>
          <w:sz w:val="52"/>
          <w:szCs w:val="52"/>
          <w:lang w:val="en-US"/>
        </w:rPr>
        <w:t xml:space="preserve"> </w:t>
      </w:r>
      <w:r w:rsidRPr="00110734">
        <w:rPr>
          <w:b/>
          <w:i/>
          <w:spacing w:val="-2"/>
          <w:sz w:val="52"/>
          <w:szCs w:val="52"/>
          <w:lang w:val="ru-RU"/>
        </w:rPr>
        <w:t>спрямуванням</w:t>
      </w:r>
      <w:r w:rsidRPr="00110734">
        <w:rPr>
          <w:b/>
          <w:i/>
          <w:spacing w:val="-2"/>
          <w:sz w:val="52"/>
          <w:szCs w:val="52"/>
          <w:lang w:val="en-US"/>
        </w:rPr>
        <w:t>)</w:t>
      </w:r>
    </w:p>
    <w:p w:rsidR="008C149F" w:rsidRPr="00AB0F53" w:rsidRDefault="008C149F">
      <w:pPr>
        <w:pStyle w:val="a3"/>
        <w:ind w:left="0"/>
        <w:rPr>
          <w:b/>
          <w:i/>
          <w:sz w:val="24"/>
          <w:szCs w:val="24"/>
          <w:lang w:val="en-US"/>
        </w:rPr>
      </w:pPr>
    </w:p>
    <w:p w:rsidR="008C149F" w:rsidRPr="00AB0F53" w:rsidRDefault="008C149F">
      <w:pPr>
        <w:pStyle w:val="a3"/>
        <w:ind w:left="0"/>
        <w:rPr>
          <w:b/>
          <w:i/>
          <w:sz w:val="24"/>
          <w:szCs w:val="24"/>
          <w:lang w:val="en-US"/>
        </w:rPr>
      </w:pPr>
    </w:p>
    <w:p w:rsidR="008C149F" w:rsidRPr="00AB0F53" w:rsidRDefault="008C149F">
      <w:pPr>
        <w:pStyle w:val="a3"/>
        <w:ind w:left="0"/>
        <w:rPr>
          <w:b/>
          <w:i/>
          <w:sz w:val="24"/>
          <w:szCs w:val="24"/>
          <w:lang w:val="en-US"/>
        </w:rPr>
      </w:pPr>
    </w:p>
    <w:p w:rsidR="008C149F" w:rsidRPr="00AB0F53" w:rsidRDefault="008C149F">
      <w:pPr>
        <w:pStyle w:val="a3"/>
        <w:ind w:left="0"/>
        <w:rPr>
          <w:b/>
          <w:i/>
          <w:sz w:val="24"/>
          <w:szCs w:val="24"/>
          <w:lang w:val="en-US"/>
        </w:rPr>
      </w:pPr>
    </w:p>
    <w:p w:rsidR="008C149F" w:rsidRPr="00AB0F53" w:rsidRDefault="008C149F">
      <w:pPr>
        <w:pStyle w:val="a3"/>
        <w:ind w:left="0"/>
        <w:rPr>
          <w:b/>
          <w:i/>
          <w:sz w:val="24"/>
          <w:szCs w:val="24"/>
          <w:lang w:val="en-US"/>
        </w:rPr>
      </w:pPr>
    </w:p>
    <w:p w:rsidR="008C149F" w:rsidRPr="00AB0F53" w:rsidRDefault="008C149F">
      <w:pPr>
        <w:pStyle w:val="a3"/>
        <w:ind w:left="0"/>
        <w:rPr>
          <w:b/>
          <w:i/>
          <w:sz w:val="24"/>
          <w:szCs w:val="24"/>
          <w:lang w:val="en-US"/>
        </w:rPr>
      </w:pPr>
    </w:p>
    <w:p w:rsidR="00110734" w:rsidRDefault="00B44468" w:rsidP="00110734">
      <w:pPr>
        <w:pStyle w:val="a3"/>
        <w:spacing w:before="54"/>
        <w:ind w:left="0"/>
        <w:jc w:val="center"/>
        <w:rPr>
          <w:b/>
          <w:i/>
          <w:sz w:val="24"/>
          <w:szCs w:val="24"/>
          <w:lang w:val="ru-RU"/>
        </w:rPr>
      </w:pPr>
      <w:r w:rsidRPr="005606E2">
        <w:rPr>
          <w:noProof/>
          <w:sz w:val="24"/>
          <w:szCs w:val="24"/>
          <w:lang w:eastAsia="uk-UA"/>
        </w:rPr>
        <w:drawing>
          <wp:inline distT="0" distB="0" distL="0" distR="0">
            <wp:extent cx="2916511" cy="2628328"/>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16511" cy="2628328"/>
                    </a:xfrm>
                    <a:prstGeom prst="rect">
                      <a:avLst/>
                    </a:prstGeom>
                  </pic:spPr>
                </pic:pic>
              </a:graphicData>
            </a:graphic>
          </wp:inline>
        </w:drawing>
      </w:r>
      <w:r w:rsidR="00110734">
        <w:rPr>
          <w:b/>
          <w:i/>
          <w:sz w:val="24"/>
          <w:szCs w:val="24"/>
          <w:lang w:val="ru-RU"/>
        </w:rPr>
        <w:br w:type="page"/>
      </w:r>
    </w:p>
    <w:p w:rsidR="00110734" w:rsidRDefault="00110734" w:rsidP="00110734">
      <w:pPr>
        <w:pStyle w:val="a3"/>
        <w:spacing w:before="54"/>
        <w:ind w:left="0"/>
        <w:jc w:val="center"/>
        <w:rPr>
          <w:b/>
          <w:i/>
          <w:sz w:val="24"/>
          <w:szCs w:val="24"/>
          <w:lang w:val="ru-RU"/>
        </w:rPr>
      </w:pPr>
    </w:p>
    <w:p w:rsidR="008C149F" w:rsidRPr="00110734" w:rsidRDefault="00B44468" w:rsidP="00110734">
      <w:pPr>
        <w:pStyle w:val="a3"/>
        <w:ind w:left="0"/>
        <w:jc w:val="center"/>
        <w:rPr>
          <w:b/>
          <w:i/>
          <w:sz w:val="36"/>
          <w:szCs w:val="36"/>
          <w:lang w:val="ru-RU"/>
        </w:rPr>
      </w:pPr>
      <w:r w:rsidRPr="00110734">
        <w:rPr>
          <w:b/>
          <w:i/>
          <w:sz w:val="36"/>
          <w:szCs w:val="36"/>
          <w:lang w:val="ru-RU"/>
        </w:rPr>
        <w:t>Міністерство</w:t>
      </w:r>
      <w:r w:rsidRPr="00110734">
        <w:rPr>
          <w:b/>
          <w:i/>
          <w:spacing w:val="-14"/>
          <w:sz w:val="36"/>
          <w:szCs w:val="36"/>
          <w:lang w:val="ru-RU"/>
        </w:rPr>
        <w:t xml:space="preserve"> </w:t>
      </w:r>
      <w:r w:rsidRPr="00110734">
        <w:rPr>
          <w:b/>
          <w:i/>
          <w:sz w:val="36"/>
          <w:szCs w:val="36"/>
          <w:lang w:val="ru-RU"/>
        </w:rPr>
        <w:t>освіти</w:t>
      </w:r>
      <w:r w:rsidRPr="00110734">
        <w:rPr>
          <w:b/>
          <w:i/>
          <w:spacing w:val="-15"/>
          <w:sz w:val="36"/>
          <w:szCs w:val="36"/>
          <w:lang w:val="ru-RU"/>
        </w:rPr>
        <w:t xml:space="preserve"> </w:t>
      </w:r>
      <w:r w:rsidRPr="00110734">
        <w:rPr>
          <w:b/>
          <w:i/>
          <w:sz w:val="36"/>
          <w:szCs w:val="36"/>
          <w:lang w:val="ru-RU"/>
        </w:rPr>
        <w:t>і</w:t>
      </w:r>
      <w:r w:rsidRPr="00110734">
        <w:rPr>
          <w:b/>
          <w:i/>
          <w:spacing w:val="-14"/>
          <w:sz w:val="36"/>
          <w:szCs w:val="36"/>
          <w:lang w:val="ru-RU"/>
        </w:rPr>
        <w:t xml:space="preserve"> </w:t>
      </w:r>
      <w:r w:rsidRPr="00110734">
        <w:rPr>
          <w:b/>
          <w:i/>
          <w:sz w:val="36"/>
          <w:szCs w:val="36"/>
          <w:lang w:val="ru-RU"/>
        </w:rPr>
        <w:t>науки</w:t>
      </w:r>
      <w:r w:rsidRPr="00110734">
        <w:rPr>
          <w:b/>
          <w:i/>
          <w:spacing w:val="-9"/>
          <w:sz w:val="36"/>
          <w:szCs w:val="36"/>
          <w:lang w:val="ru-RU"/>
        </w:rPr>
        <w:t xml:space="preserve"> </w:t>
      </w:r>
      <w:r w:rsidRPr="00110734">
        <w:rPr>
          <w:b/>
          <w:i/>
          <w:spacing w:val="-2"/>
          <w:sz w:val="36"/>
          <w:szCs w:val="36"/>
          <w:lang w:val="ru-RU"/>
        </w:rPr>
        <w:t>України</w:t>
      </w:r>
    </w:p>
    <w:p w:rsidR="008C149F" w:rsidRPr="00110734" w:rsidRDefault="00B44468" w:rsidP="00110734">
      <w:pPr>
        <w:jc w:val="center"/>
        <w:rPr>
          <w:b/>
          <w:sz w:val="36"/>
          <w:szCs w:val="36"/>
          <w:lang w:val="ru-RU"/>
        </w:rPr>
      </w:pPr>
      <w:r w:rsidRPr="00110734">
        <w:rPr>
          <w:b/>
          <w:spacing w:val="-2"/>
          <w:sz w:val="36"/>
          <w:szCs w:val="36"/>
          <w:lang w:val="ru-RU"/>
        </w:rPr>
        <w:t>Житомирський</w:t>
      </w:r>
      <w:r w:rsidRPr="00110734">
        <w:rPr>
          <w:b/>
          <w:spacing w:val="-4"/>
          <w:sz w:val="36"/>
          <w:szCs w:val="36"/>
          <w:lang w:val="ru-RU"/>
        </w:rPr>
        <w:t xml:space="preserve"> </w:t>
      </w:r>
      <w:r w:rsidRPr="00110734">
        <w:rPr>
          <w:b/>
          <w:spacing w:val="-2"/>
          <w:sz w:val="36"/>
          <w:szCs w:val="36"/>
          <w:lang w:val="ru-RU"/>
        </w:rPr>
        <w:t>державний</w:t>
      </w:r>
      <w:r w:rsidRPr="00110734">
        <w:rPr>
          <w:b/>
          <w:spacing w:val="-1"/>
          <w:sz w:val="36"/>
          <w:szCs w:val="36"/>
          <w:lang w:val="ru-RU"/>
        </w:rPr>
        <w:t xml:space="preserve"> </w:t>
      </w:r>
      <w:r w:rsidRPr="00110734">
        <w:rPr>
          <w:b/>
          <w:spacing w:val="-2"/>
          <w:sz w:val="36"/>
          <w:szCs w:val="36"/>
          <w:lang w:val="ru-RU"/>
        </w:rPr>
        <w:t>технологічний</w:t>
      </w:r>
      <w:r w:rsidRPr="00110734">
        <w:rPr>
          <w:b/>
          <w:spacing w:val="-4"/>
          <w:sz w:val="36"/>
          <w:szCs w:val="36"/>
          <w:lang w:val="ru-RU"/>
        </w:rPr>
        <w:t xml:space="preserve"> </w:t>
      </w:r>
      <w:r w:rsidRPr="00110734">
        <w:rPr>
          <w:b/>
          <w:spacing w:val="-2"/>
          <w:sz w:val="36"/>
          <w:szCs w:val="36"/>
          <w:lang w:val="ru-RU"/>
        </w:rPr>
        <w:t>університет</w:t>
      </w:r>
    </w:p>
    <w:p w:rsidR="008C149F" w:rsidRPr="00110734" w:rsidRDefault="008C149F" w:rsidP="00110734">
      <w:pPr>
        <w:pStyle w:val="a3"/>
        <w:ind w:left="0"/>
        <w:jc w:val="center"/>
        <w:rPr>
          <w:b/>
          <w:sz w:val="36"/>
          <w:szCs w:val="36"/>
          <w:lang w:val="ru-RU"/>
        </w:rPr>
      </w:pPr>
    </w:p>
    <w:p w:rsidR="008C149F" w:rsidRPr="00110734" w:rsidRDefault="008C149F" w:rsidP="00110734">
      <w:pPr>
        <w:pStyle w:val="a3"/>
        <w:ind w:left="0"/>
        <w:jc w:val="center"/>
        <w:rPr>
          <w:b/>
          <w:sz w:val="36"/>
          <w:szCs w:val="36"/>
          <w:lang w:val="ru-RU"/>
        </w:rPr>
      </w:pPr>
    </w:p>
    <w:p w:rsidR="00AE25A3" w:rsidRPr="00110734" w:rsidRDefault="00B44468" w:rsidP="00110734">
      <w:pPr>
        <w:pStyle w:val="1"/>
        <w:spacing w:before="0"/>
        <w:ind w:right="0"/>
        <w:rPr>
          <w:rFonts w:ascii="Times New Roman" w:hAnsi="Times New Roman" w:cs="Times New Roman"/>
          <w:lang w:val="ru-RU"/>
        </w:rPr>
      </w:pPr>
      <w:r w:rsidRPr="00110734">
        <w:rPr>
          <w:rFonts w:ascii="Times New Roman" w:hAnsi="Times New Roman" w:cs="Times New Roman"/>
          <w:lang w:val="ru-RU"/>
        </w:rPr>
        <w:t xml:space="preserve">С.В. Суховецька </w:t>
      </w:r>
    </w:p>
    <w:p w:rsidR="00AE25A3" w:rsidRPr="00110734" w:rsidRDefault="00B44468" w:rsidP="00110734">
      <w:pPr>
        <w:pStyle w:val="1"/>
        <w:spacing w:before="0"/>
        <w:ind w:right="0"/>
        <w:rPr>
          <w:rFonts w:ascii="Times New Roman" w:hAnsi="Times New Roman" w:cs="Times New Roman"/>
          <w:lang w:val="ru-RU"/>
        </w:rPr>
      </w:pPr>
      <w:r w:rsidRPr="00110734">
        <w:rPr>
          <w:rFonts w:ascii="Times New Roman" w:hAnsi="Times New Roman" w:cs="Times New Roman"/>
          <w:lang w:val="ru-RU"/>
        </w:rPr>
        <w:t>Л.Ф.</w:t>
      </w:r>
      <w:r w:rsidRPr="00110734">
        <w:rPr>
          <w:rFonts w:ascii="Times New Roman" w:hAnsi="Times New Roman" w:cs="Times New Roman"/>
          <w:spacing w:val="-23"/>
          <w:lang w:val="ru-RU"/>
        </w:rPr>
        <w:t xml:space="preserve"> </w:t>
      </w:r>
      <w:r w:rsidRPr="00110734">
        <w:rPr>
          <w:rFonts w:ascii="Times New Roman" w:hAnsi="Times New Roman" w:cs="Times New Roman"/>
          <w:lang w:val="ru-RU"/>
        </w:rPr>
        <w:t xml:space="preserve">Могельницька </w:t>
      </w:r>
    </w:p>
    <w:p w:rsidR="008C149F" w:rsidRPr="00110734" w:rsidRDefault="00B44468" w:rsidP="00110734">
      <w:pPr>
        <w:pStyle w:val="1"/>
        <w:spacing w:before="0"/>
        <w:ind w:right="0"/>
        <w:rPr>
          <w:rFonts w:ascii="Times New Roman" w:hAnsi="Times New Roman" w:cs="Times New Roman"/>
          <w:lang w:val="ru-RU"/>
        </w:rPr>
      </w:pPr>
      <w:r w:rsidRPr="00110734">
        <w:rPr>
          <w:rFonts w:ascii="Times New Roman" w:hAnsi="Times New Roman" w:cs="Times New Roman"/>
          <w:lang w:val="ru-RU"/>
        </w:rPr>
        <w:t>Л.І. Комісарук</w:t>
      </w:r>
    </w:p>
    <w:p w:rsidR="008C149F" w:rsidRPr="00110734" w:rsidRDefault="00B44468" w:rsidP="00110734">
      <w:pPr>
        <w:jc w:val="center"/>
        <w:rPr>
          <w:b/>
          <w:sz w:val="36"/>
          <w:szCs w:val="36"/>
          <w:lang w:val="ru-RU"/>
        </w:rPr>
      </w:pPr>
      <w:r w:rsidRPr="00110734">
        <w:rPr>
          <w:b/>
          <w:sz w:val="36"/>
          <w:szCs w:val="36"/>
          <w:lang w:val="ru-RU"/>
        </w:rPr>
        <w:t>В.А.</w:t>
      </w:r>
      <w:r w:rsidRPr="00110734">
        <w:rPr>
          <w:b/>
          <w:spacing w:val="1"/>
          <w:sz w:val="36"/>
          <w:szCs w:val="36"/>
          <w:lang w:val="ru-RU"/>
        </w:rPr>
        <w:t xml:space="preserve"> </w:t>
      </w:r>
      <w:r w:rsidRPr="00110734">
        <w:rPr>
          <w:b/>
          <w:spacing w:val="-2"/>
          <w:sz w:val="36"/>
          <w:szCs w:val="36"/>
          <w:lang w:val="ru-RU"/>
        </w:rPr>
        <w:t>Шадура</w:t>
      </w:r>
    </w:p>
    <w:p w:rsidR="008C149F" w:rsidRPr="00110734" w:rsidRDefault="008C149F" w:rsidP="00110734">
      <w:pPr>
        <w:pStyle w:val="a3"/>
        <w:ind w:left="0"/>
        <w:jc w:val="center"/>
        <w:rPr>
          <w:b/>
          <w:sz w:val="36"/>
          <w:szCs w:val="36"/>
          <w:lang w:val="ru-RU"/>
        </w:rPr>
      </w:pPr>
    </w:p>
    <w:p w:rsidR="006C32D9" w:rsidRPr="00110734" w:rsidRDefault="006C32D9" w:rsidP="00110734">
      <w:pPr>
        <w:pStyle w:val="a3"/>
        <w:ind w:left="0"/>
        <w:jc w:val="center"/>
        <w:rPr>
          <w:b/>
          <w:sz w:val="36"/>
          <w:szCs w:val="36"/>
          <w:lang w:val="ru-RU"/>
        </w:rPr>
      </w:pPr>
    </w:p>
    <w:p w:rsidR="008C149F" w:rsidRPr="00110734" w:rsidRDefault="008C149F" w:rsidP="00110734">
      <w:pPr>
        <w:pStyle w:val="a3"/>
        <w:ind w:left="0"/>
        <w:jc w:val="center"/>
        <w:rPr>
          <w:b/>
          <w:sz w:val="36"/>
          <w:szCs w:val="36"/>
          <w:lang w:val="ru-RU"/>
        </w:rPr>
      </w:pPr>
    </w:p>
    <w:p w:rsidR="008C149F" w:rsidRPr="00110734" w:rsidRDefault="008C149F" w:rsidP="00110734">
      <w:pPr>
        <w:pStyle w:val="a3"/>
        <w:ind w:left="0"/>
        <w:jc w:val="center"/>
        <w:rPr>
          <w:b/>
          <w:sz w:val="36"/>
          <w:szCs w:val="36"/>
          <w:lang w:val="ru-RU"/>
        </w:rPr>
      </w:pPr>
    </w:p>
    <w:p w:rsidR="00110734" w:rsidRDefault="00B44468" w:rsidP="00110734">
      <w:pPr>
        <w:pStyle w:val="a4"/>
        <w:spacing w:line="797" w:lineRule="exact"/>
        <w:ind w:right="0"/>
      </w:pPr>
      <w:r w:rsidRPr="00110734">
        <w:rPr>
          <w:lang w:val="en-US"/>
        </w:rPr>
        <w:t>English</w:t>
      </w:r>
      <w:r w:rsidRPr="00110734">
        <w:rPr>
          <w:spacing w:val="-1"/>
          <w:lang w:val="en-US"/>
        </w:rPr>
        <w:t xml:space="preserve"> </w:t>
      </w:r>
      <w:r w:rsidRPr="00110734">
        <w:rPr>
          <w:lang w:val="en-US"/>
        </w:rPr>
        <w:t>for</w:t>
      </w:r>
      <w:r w:rsidRPr="00110734">
        <w:rPr>
          <w:spacing w:val="1"/>
          <w:lang w:val="en-US"/>
        </w:rPr>
        <w:t xml:space="preserve"> </w:t>
      </w:r>
      <w:r w:rsidRPr="00110734">
        <w:rPr>
          <w:lang w:val="en-US"/>
        </w:rPr>
        <w:t xml:space="preserve">Mining </w:t>
      </w:r>
    </w:p>
    <w:p w:rsidR="008C149F" w:rsidRPr="00110734" w:rsidRDefault="00B44468" w:rsidP="00110734">
      <w:pPr>
        <w:pStyle w:val="a4"/>
        <w:spacing w:line="797" w:lineRule="exact"/>
        <w:ind w:right="0"/>
        <w:rPr>
          <w:lang w:val="en-US"/>
        </w:rPr>
      </w:pPr>
      <w:r w:rsidRPr="00110734">
        <w:rPr>
          <w:spacing w:val="-2"/>
          <w:lang w:val="en-US"/>
        </w:rPr>
        <w:t>Engineers</w:t>
      </w:r>
    </w:p>
    <w:p w:rsidR="008C149F" w:rsidRPr="00110734" w:rsidRDefault="00B44468" w:rsidP="00110734">
      <w:pPr>
        <w:spacing w:line="537" w:lineRule="exact"/>
        <w:jc w:val="center"/>
        <w:rPr>
          <w:b/>
          <w:i/>
          <w:sz w:val="36"/>
          <w:szCs w:val="36"/>
          <w:lang w:val="en-US"/>
        </w:rPr>
      </w:pPr>
      <w:r w:rsidRPr="00110734">
        <w:rPr>
          <w:b/>
          <w:i/>
          <w:sz w:val="36"/>
          <w:szCs w:val="36"/>
          <w:lang w:val="en-US"/>
        </w:rPr>
        <w:t>(</w:t>
      </w:r>
      <w:r w:rsidRPr="00110734">
        <w:rPr>
          <w:b/>
          <w:i/>
          <w:sz w:val="36"/>
          <w:szCs w:val="36"/>
          <w:lang w:val="ru-RU"/>
        </w:rPr>
        <w:t>англійська</w:t>
      </w:r>
      <w:r w:rsidRPr="00110734">
        <w:rPr>
          <w:b/>
          <w:i/>
          <w:spacing w:val="-2"/>
          <w:sz w:val="36"/>
          <w:szCs w:val="36"/>
          <w:lang w:val="en-US"/>
        </w:rPr>
        <w:t xml:space="preserve"> </w:t>
      </w:r>
      <w:r w:rsidRPr="00110734">
        <w:rPr>
          <w:b/>
          <w:i/>
          <w:spacing w:val="-4"/>
          <w:sz w:val="36"/>
          <w:szCs w:val="36"/>
          <w:lang w:val="ru-RU"/>
        </w:rPr>
        <w:t>мова</w:t>
      </w:r>
    </w:p>
    <w:p w:rsidR="008C149F" w:rsidRPr="00110734" w:rsidRDefault="00B44468" w:rsidP="00110734">
      <w:pPr>
        <w:spacing w:line="568" w:lineRule="exact"/>
        <w:jc w:val="center"/>
        <w:rPr>
          <w:b/>
          <w:i/>
          <w:sz w:val="36"/>
          <w:szCs w:val="36"/>
          <w:lang w:val="ru-RU"/>
        </w:rPr>
      </w:pPr>
      <w:r w:rsidRPr="00110734">
        <w:rPr>
          <w:b/>
          <w:i/>
          <w:sz w:val="36"/>
          <w:szCs w:val="36"/>
          <w:lang w:val="ru-RU"/>
        </w:rPr>
        <w:t>за</w:t>
      </w:r>
      <w:r w:rsidRPr="00110734">
        <w:rPr>
          <w:b/>
          <w:i/>
          <w:spacing w:val="-5"/>
          <w:sz w:val="36"/>
          <w:szCs w:val="36"/>
          <w:lang w:val="ru-RU"/>
        </w:rPr>
        <w:t xml:space="preserve"> </w:t>
      </w:r>
      <w:r w:rsidRPr="00110734">
        <w:rPr>
          <w:b/>
          <w:i/>
          <w:sz w:val="36"/>
          <w:szCs w:val="36"/>
          <w:lang w:val="ru-RU"/>
        </w:rPr>
        <w:t>професійним</w:t>
      </w:r>
      <w:r w:rsidRPr="00110734">
        <w:rPr>
          <w:b/>
          <w:i/>
          <w:spacing w:val="-4"/>
          <w:sz w:val="36"/>
          <w:szCs w:val="36"/>
          <w:lang w:val="ru-RU"/>
        </w:rPr>
        <w:t xml:space="preserve"> </w:t>
      </w:r>
      <w:r w:rsidRPr="00110734">
        <w:rPr>
          <w:b/>
          <w:i/>
          <w:spacing w:val="-2"/>
          <w:sz w:val="36"/>
          <w:szCs w:val="36"/>
          <w:lang w:val="ru-RU"/>
        </w:rPr>
        <w:t>спрямуванням)</w:t>
      </w:r>
    </w:p>
    <w:p w:rsidR="008C149F" w:rsidRPr="00110734" w:rsidRDefault="008C149F" w:rsidP="00110734">
      <w:pPr>
        <w:pStyle w:val="a3"/>
        <w:ind w:left="0"/>
        <w:jc w:val="center"/>
        <w:rPr>
          <w:b/>
          <w:i/>
          <w:sz w:val="36"/>
          <w:szCs w:val="36"/>
          <w:lang w:val="ru-RU"/>
        </w:rPr>
      </w:pPr>
    </w:p>
    <w:p w:rsidR="008C149F" w:rsidRPr="00110734" w:rsidRDefault="008C149F" w:rsidP="00110734">
      <w:pPr>
        <w:pStyle w:val="a3"/>
        <w:ind w:left="0"/>
        <w:jc w:val="center"/>
        <w:rPr>
          <w:b/>
          <w:i/>
          <w:sz w:val="36"/>
          <w:szCs w:val="36"/>
          <w:lang w:val="ru-RU"/>
        </w:rPr>
      </w:pPr>
    </w:p>
    <w:p w:rsidR="008C149F" w:rsidRPr="00110734" w:rsidRDefault="00B44468" w:rsidP="00110734">
      <w:pPr>
        <w:jc w:val="center"/>
        <w:rPr>
          <w:sz w:val="32"/>
          <w:szCs w:val="32"/>
          <w:lang w:val="ru-RU"/>
        </w:rPr>
      </w:pPr>
      <w:r w:rsidRPr="00110734">
        <w:rPr>
          <w:sz w:val="32"/>
          <w:szCs w:val="32"/>
          <w:lang w:val="ru-RU"/>
        </w:rPr>
        <w:t>Навчальний</w:t>
      </w:r>
      <w:r w:rsidRPr="00110734">
        <w:rPr>
          <w:spacing w:val="-5"/>
          <w:sz w:val="32"/>
          <w:szCs w:val="32"/>
          <w:lang w:val="ru-RU"/>
        </w:rPr>
        <w:t xml:space="preserve"> </w:t>
      </w:r>
      <w:r w:rsidRPr="00110734">
        <w:rPr>
          <w:spacing w:val="-2"/>
          <w:sz w:val="32"/>
          <w:szCs w:val="32"/>
          <w:lang w:val="ru-RU"/>
        </w:rPr>
        <w:t>посібник</w:t>
      </w:r>
    </w:p>
    <w:p w:rsidR="008C149F" w:rsidRPr="00110734" w:rsidRDefault="008C149F">
      <w:pPr>
        <w:pStyle w:val="a3"/>
        <w:ind w:left="0"/>
        <w:rPr>
          <w:lang w:val="ru-RU"/>
        </w:rPr>
      </w:pPr>
    </w:p>
    <w:p w:rsidR="008C149F" w:rsidRPr="00110734" w:rsidRDefault="008C149F">
      <w:pPr>
        <w:pStyle w:val="a3"/>
        <w:ind w:left="0"/>
        <w:rPr>
          <w:lang w:val="ru-RU"/>
        </w:rPr>
      </w:pPr>
    </w:p>
    <w:p w:rsidR="008C149F" w:rsidRPr="00110734" w:rsidRDefault="008C149F">
      <w:pPr>
        <w:pStyle w:val="a3"/>
        <w:ind w:left="0"/>
        <w:rPr>
          <w:lang w:val="ru-RU"/>
        </w:rPr>
      </w:pPr>
    </w:p>
    <w:p w:rsidR="008C149F" w:rsidRPr="00110734" w:rsidRDefault="008C149F">
      <w:pPr>
        <w:pStyle w:val="a3"/>
        <w:ind w:left="0"/>
        <w:rPr>
          <w:lang w:val="ru-RU"/>
        </w:rPr>
      </w:pPr>
    </w:p>
    <w:p w:rsidR="008C149F" w:rsidRPr="00110734" w:rsidRDefault="008C149F">
      <w:pPr>
        <w:pStyle w:val="a3"/>
        <w:ind w:left="0"/>
        <w:rPr>
          <w:lang w:val="ru-RU"/>
        </w:rPr>
      </w:pPr>
    </w:p>
    <w:p w:rsidR="008C149F" w:rsidRPr="00110734" w:rsidRDefault="008C149F">
      <w:pPr>
        <w:pStyle w:val="a3"/>
        <w:ind w:left="0"/>
        <w:rPr>
          <w:lang w:val="ru-RU"/>
        </w:rPr>
      </w:pPr>
    </w:p>
    <w:p w:rsidR="008C149F" w:rsidRPr="00110734" w:rsidRDefault="008C149F">
      <w:pPr>
        <w:pStyle w:val="a3"/>
        <w:ind w:left="0"/>
        <w:rPr>
          <w:lang w:val="ru-RU"/>
        </w:rPr>
      </w:pPr>
    </w:p>
    <w:p w:rsidR="008C149F" w:rsidRPr="00110734" w:rsidRDefault="008C149F">
      <w:pPr>
        <w:pStyle w:val="a3"/>
        <w:ind w:left="0"/>
        <w:rPr>
          <w:lang w:val="ru-RU"/>
        </w:rPr>
      </w:pPr>
    </w:p>
    <w:p w:rsidR="008C149F" w:rsidRPr="00110734" w:rsidRDefault="008C149F">
      <w:pPr>
        <w:pStyle w:val="a3"/>
        <w:ind w:left="0"/>
        <w:rPr>
          <w:lang w:val="ru-RU"/>
        </w:rPr>
      </w:pPr>
    </w:p>
    <w:p w:rsidR="008C149F" w:rsidRPr="00110734" w:rsidRDefault="00B44468">
      <w:pPr>
        <w:pStyle w:val="a3"/>
        <w:ind w:left="0" w:right="550"/>
        <w:jc w:val="center"/>
        <w:rPr>
          <w:lang w:val="ru-RU"/>
        </w:rPr>
      </w:pPr>
      <w:r w:rsidRPr="00110734">
        <w:rPr>
          <w:spacing w:val="-2"/>
          <w:lang w:val="ru-RU"/>
        </w:rPr>
        <w:t>Житомир</w:t>
      </w:r>
    </w:p>
    <w:p w:rsidR="00AB0F53" w:rsidRPr="00110734" w:rsidRDefault="00B44468" w:rsidP="00AB0F53">
      <w:pPr>
        <w:pStyle w:val="4"/>
        <w:spacing w:before="262"/>
        <w:ind w:right="553"/>
        <w:jc w:val="center"/>
        <w:rPr>
          <w:spacing w:val="-4"/>
          <w:u w:val="none"/>
          <w:lang w:val="ru-RU"/>
        </w:rPr>
      </w:pPr>
      <w:r w:rsidRPr="00110734">
        <w:rPr>
          <w:spacing w:val="-4"/>
          <w:u w:val="none"/>
          <w:lang w:val="ru-RU"/>
        </w:rPr>
        <w:t>202</w:t>
      </w:r>
      <w:r w:rsidR="00AE25A3" w:rsidRPr="00110734">
        <w:rPr>
          <w:spacing w:val="-4"/>
          <w:u w:val="none"/>
          <w:lang w:val="ru-RU"/>
        </w:rPr>
        <w:t>4</w:t>
      </w:r>
    </w:p>
    <w:p w:rsidR="00AB0F53" w:rsidRDefault="00AB0F53">
      <w:pPr>
        <w:rPr>
          <w:b/>
          <w:bCs/>
          <w:spacing w:val="-4"/>
          <w:sz w:val="24"/>
          <w:szCs w:val="24"/>
          <w:u w:color="000000"/>
          <w:lang w:val="ru-RU"/>
        </w:rPr>
      </w:pPr>
      <w:r>
        <w:rPr>
          <w:spacing w:val="-4"/>
          <w:sz w:val="24"/>
          <w:szCs w:val="24"/>
          <w:lang w:val="ru-RU"/>
        </w:rPr>
        <w:br w:type="page"/>
      </w:r>
    </w:p>
    <w:p w:rsidR="00AB0F53" w:rsidRPr="00694A33" w:rsidRDefault="00B44468" w:rsidP="00AB0F53">
      <w:pPr>
        <w:pStyle w:val="4"/>
        <w:spacing w:before="0"/>
        <w:ind w:firstLine="567"/>
        <w:rPr>
          <w:b w:val="0"/>
          <w:bCs w:val="0"/>
          <w:sz w:val="20"/>
          <w:szCs w:val="20"/>
          <w:u w:val="none"/>
          <w:lang w:val="ru-RU"/>
        </w:rPr>
      </w:pPr>
      <w:r w:rsidRPr="00694A33">
        <w:rPr>
          <w:b w:val="0"/>
          <w:bCs w:val="0"/>
          <w:sz w:val="20"/>
          <w:szCs w:val="20"/>
          <w:u w:val="none"/>
          <w:lang w:val="ru-RU"/>
        </w:rPr>
        <w:lastRenderedPageBreak/>
        <w:t>УДК</w:t>
      </w:r>
      <w:r w:rsidRPr="00694A33">
        <w:rPr>
          <w:b w:val="0"/>
          <w:bCs w:val="0"/>
          <w:spacing w:val="-6"/>
          <w:sz w:val="20"/>
          <w:szCs w:val="20"/>
          <w:u w:val="none"/>
          <w:lang w:val="ru-RU"/>
        </w:rPr>
        <w:t xml:space="preserve"> </w:t>
      </w:r>
      <w:r w:rsidRPr="00694A33">
        <w:rPr>
          <w:b w:val="0"/>
          <w:bCs w:val="0"/>
          <w:sz w:val="20"/>
          <w:szCs w:val="20"/>
          <w:u w:val="none"/>
          <w:lang w:val="ru-RU"/>
        </w:rPr>
        <w:t>811.111</w:t>
      </w:r>
      <w:r w:rsidRPr="00694A33">
        <w:rPr>
          <w:b w:val="0"/>
          <w:bCs w:val="0"/>
          <w:spacing w:val="-3"/>
          <w:sz w:val="20"/>
          <w:szCs w:val="20"/>
          <w:u w:val="none"/>
          <w:lang w:val="ru-RU"/>
        </w:rPr>
        <w:t xml:space="preserve"> </w:t>
      </w:r>
      <w:r w:rsidRPr="00694A33">
        <w:rPr>
          <w:b w:val="0"/>
          <w:bCs w:val="0"/>
          <w:spacing w:val="-2"/>
          <w:sz w:val="20"/>
          <w:szCs w:val="20"/>
          <w:u w:val="none"/>
          <w:lang w:val="ru-RU"/>
        </w:rPr>
        <w:t>(075)</w:t>
      </w:r>
    </w:p>
    <w:p w:rsidR="008C149F" w:rsidRPr="00694A33" w:rsidRDefault="00B44468" w:rsidP="00AB0F53">
      <w:pPr>
        <w:pStyle w:val="4"/>
        <w:spacing w:before="0"/>
        <w:ind w:firstLine="567"/>
        <w:rPr>
          <w:b w:val="0"/>
          <w:bCs w:val="0"/>
          <w:sz w:val="20"/>
          <w:szCs w:val="20"/>
          <w:u w:val="none"/>
          <w:lang w:val="ru-RU"/>
        </w:rPr>
      </w:pPr>
      <w:r w:rsidRPr="00694A33">
        <w:rPr>
          <w:b w:val="0"/>
          <w:bCs w:val="0"/>
          <w:spacing w:val="-5"/>
          <w:sz w:val="20"/>
          <w:szCs w:val="20"/>
          <w:u w:val="none"/>
          <w:lang w:val="ru-RU"/>
        </w:rPr>
        <w:t>А64</w:t>
      </w:r>
    </w:p>
    <w:p w:rsidR="008C149F" w:rsidRPr="00694A33" w:rsidRDefault="008C149F" w:rsidP="00AB0F53">
      <w:pPr>
        <w:pStyle w:val="a3"/>
        <w:ind w:left="0" w:firstLine="567"/>
        <w:rPr>
          <w:sz w:val="20"/>
          <w:szCs w:val="20"/>
          <w:lang w:val="ru-RU"/>
        </w:rPr>
      </w:pPr>
    </w:p>
    <w:p w:rsidR="00694A33" w:rsidRDefault="00B44468" w:rsidP="00694A33">
      <w:pPr>
        <w:ind w:firstLine="567"/>
        <w:jc w:val="center"/>
        <w:rPr>
          <w:i/>
          <w:spacing w:val="-14"/>
          <w:sz w:val="20"/>
          <w:szCs w:val="20"/>
          <w:lang w:val="ru-RU"/>
        </w:rPr>
      </w:pPr>
      <w:r w:rsidRPr="00694A33">
        <w:rPr>
          <w:i/>
          <w:sz w:val="20"/>
          <w:szCs w:val="20"/>
          <w:lang w:val="ru-RU"/>
        </w:rPr>
        <w:t>Рекомендовано</w:t>
      </w:r>
      <w:r w:rsidRPr="00694A33">
        <w:rPr>
          <w:i/>
          <w:spacing w:val="40"/>
          <w:sz w:val="20"/>
          <w:szCs w:val="20"/>
          <w:lang w:val="ru-RU"/>
        </w:rPr>
        <w:t xml:space="preserve"> </w:t>
      </w:r>
      <w:r w:rsidRPr="00694A33">
        <w:rPr>
          <w:i/>
          <w:sz w:val="20"/>
          <w:szCs w:val="20"/>
          <w:lang w:val="ru-RU"/>
        </w:rPr>
        <w:t>до</w:t>
      </w:r>
      <w:r w:rsidRPr="00694A33">
        <w:rPr>
          <w:i/>
          <w:spacing w:val="40"/>
          <w:sz w:val="20"/>
          <w:szCs w:val="20"/>
          <w:lang w:val="ru-RU"/>
        </w:rPr>
        <w:t xml:space="preserve"> </w:t>
      </w:r>
      <w:r w:rsidRPr="00694A33">
        <w:rPr>
          <w:i/>
          <w:sz w:val="20"/>
          <w:szCs w:val="20"/>
          <w:lang w:val="ru-RU"/>
        </w:rPr>
        <w:t>друку</w:t>
      </w:r>
      <w:r w:rsidRPr="00694A33">
        <w:rPr>
          <w:i/>
          <w:spacing w:val="40"/>
          <w:sz w:val="20"/>
          <w:szCs w:val="20"/>
          <w:lang w:val="ru-RU"/>
        </w:rPr>
        <w:t xml:space="preserve"> </w:t>
      </w:r>
      <w:r w:rsidRPr="00694A33">
        <w:rPr>
          <w:i/>
          <w:sz w:val="20"/>
          <w:szCs w:val="20"/>
          <w:lang w:val="ru-RU"/>
        </w:rPr>
        <w:t>Вченою</w:t>
      </w:r>
      <w:r w:rsidRPr="00694A33">
        <w:rPr>
          <w:i/>
          <w:spacing w:val="40"/>
          <w:sz w:val="20"/>
          <w:szCs w:val="20"/>
          <w:lang w:val="ru-RU"/>
        </w:rPr>
        <w:t xml:space="preserve"> </w:t>
      </w:r>
      <w:r w:rsidRPr="00694A33">
        <w:rPr>
          <w:i/>
          <w:sz w:val="20"/>
          <w:szCs w:val="20"/>
          <w:lang w:val="ru-RU"/>
        </w:rPr>
        <w:t>радою</w:t>
      </w:r>
      <w:r w:rsidRPr="00694A33">
        <w:rPr>
          <w:i/>
          <w:spacing w:val="40"/>
          <w:sz w:val="20"/>
          <w:szCs w:val="20"/>
          <w:lang w:val="ru-RU"/>
        </w:rPr>
        <w:t xml:space="preserve"> </w:t>
      </w:r>
      <w:r w:rsidRPr="00694A33">
        <w:rPr>
          <w:i/>
          <w:sz w:val="20"/>
          <w:szCs w:val="20"/>
          <w:lang w:val="ru-RU"/>
        </w:rPr>
        <w:t>Державного</w:t>
      </w:r>
      <w:r w:rsidRPr="00694A33">
        <w:rPr>
          <w:i/>
          <w:spacing w:val="40"/>
          <w:sz w:val="20"/>
          <w:szCs w:val="20"/>
          <w:lang w:val="ru-RU"/>
        </w:rPr>
        <w:t xml:space="preserve"> </w:t>
      </w:r>
      <w:r w:rsidRPr="00694A33">
        <w:rPr>
          <w:i/>
          <w:sz w:val="20"/>
          <w:szCs w:val="20"/>
          <w:lang w:val="ru-RU"/>
        </w:rPr>
        <w:t>університету</w:t>
      </w:r>
      <w:r w:rsidRPr="00694A33">
        <w:rPr>
          <w:i/>
          <w:spacing w:val="40"/>
          <w:sz w:val="20"/>
          <w:szCs w:val="20"/>
          <w:lang w:val="ru-RU"/>
        </w:rPr>
        <w:t xml:space="preserve"> </w:t>
      </w:r>
      <w:r w:rsidRPr="00694A33">
        <w:rPr>
          <w:i/>
          <w:color w:val="1F2023"/>
          <w:sz w:val="20"/>
          <w:szCs w:val="20"/>
          <w:lang w:val="ru-RU"/>
        </w:rPr>
        <w:t>«</w:t>
      </w:r>
      <w:r w:rsidRPr="00694A33">
        <w:rPr>
          <w:i/>
          <w:sz w:val="20"/>
          <w:szCs w:val="20"/>
          <w:lang w:val="ru-RU"/>
        </w:rPr>
        <w:t>Житомирська</w:t>
      </w:r>
      <w:r w:rsidRPr="00694A33">
        <w:rPr>
          <w:i/>
          <w:spacing w:val="80"/>
          <w:sz w:val="20"/>
          <w:szCs w:val="20"/>
          <w:lang w:val="ru-RU"/>
        </w:rPr>
        <w:t xml:space="preserve"> </w:t>
      </w:r>
      <w:r w:rsidRPr="00694A33">
        <w:rPr>
          <w:i/>
          <w:spacing w:val="-2"/>
          <w:sz w:val="20"/>
          <w:szCs w:val="20"/>
          <w:lang w:val="ru-RU"/>
        </w:rPr>
        <w:t>полі</w:t>
      </w:r>
      <w:proofErr w:type="gramStart"/>
      <w:r w:rsidRPr="00694A33">
        <w:rPr>
          <w:i/>
          <w:spacing w:val="-2"/>
          <w:sz w:val="20"/>
          <w:szCs w:val="20"/>
          <w:lang w:val="ru-RU"/>
        </w:rPr>
        <w:t>техн</w:t>
      </w:r>
      <w:proofErr w:type="gramEnd"/>
      <w:r w:rsidRPr="00694A33">
        <w:rPr>
          <w:i/>
          <w:spacing w:val="-2"/>
          <w:sz w:val="20"/>
          <w:szCs w:val="20"/>
          <w:lang w:val="ru-RU"/>
        </w:rPr>
        <w:t>іка</w:t>
      </w:r>
      <w:r w:rsidRPr="00694A33">
        <w:rPr>
          <w:i/>
          <w:color w:val="1F2023"/>
          <w:spacing w:val="-2"/>
          <w:sz w:val="20"/>
          <w:szCs w:val="20"/>
          <w:lang w:val="ru-RU"/>
        </w:rPr>
        <w:t>»</w:t>
      </w:r>
      <w:r w:rsidR="00AB0F53" w:rsidRPr="00694A33">
        <w:rPr>
          <w:i/>
          <w:sz w:val="20"/>
          <w:szCs w:val="20"/>
          <w:lang w:val="ru-RU"/>
        </w:rPr>
        <w:t xml:space="preserve"> </w:t>
      </w:r>
      <w:r w:rsidRPr="00694A33">
        <w:rPr>
          <w:i/>
          <w:spacing w:val="-10"/>
          <w:sz w:val="20"/>
          <w:szCs w:val="20"/>
          <w:lang w:val="ru-RU"/>
        </w:rPr>
        <w:t>(протокол</w:t>
      </w:r>
      <w:r w:rsidRPr="00694A33">
        <w:rPr>
          <w:i/>
          <w:spacing w:val="-14"/>
          <w:sz w:val="20"/>
          <w:szCs w:val="20"/>
          <w:lang w:val="ru-RU"/>
        </w:rPr>
        <w:t xml:space="preserve"> </w:t>
      </w:r>
    </w:p>
    <w:p w:rsidR="00694A33" w:rsidRDefault="00694A33" w:rsidP="00694A33">
      <w:pPr>
        <w:ind w:firstLine="567"/>
        <w:jc w:val="center"/>
        <w:rPr>
          <w:i/>
          <w:spacing w:val="-14"/>
          <w:sz w:val="20"/>
          <w:szCs w:val="20"/>
          <w:lang w:val="ru-RU"/>
        </w:rPr>
      </w:pPr>
    </w:p>
    <w:p w:rsidR="008C149F" w:rsidRPr="00694A33" w:rsidRDefault="00B44468" w:rsidP="00694A33">
      <w:pPr>
        <w:ind w:firstLine="567"/>
        <w:jc w:val="center"/>
        <w:rPr>
          <w:i/>
          <w:sz w:val="20"/>
          <w:szCs w:val="20"/>
          <w:lang w:val="ru-RU"/>
        </w:rPr>
      </w:pPr>
      <w:proofErr w:type="gramStart"/>
      <w:r w:rsidRPr="00694A33">
        <w:rPr>
          <w:i/>
          <w:spacing w:val="-10"/>
          <w:sz w:val="20"/>
          <w:szCs w:val="20"/>
          <w:lang w:val="ru-RU"/>
        </w:rPr>
        <w:t>№</w:t>
      </w:r>
      <w:r w:rsidRPr="00694A33">
        <w:rPr>
          <w:i/>
          <w:spacing w:val="-15"/>
          <w:sz w:val="20"/>
          <w:szCs w:val="20"/>
          <w:lang w:val="ru-RU"/>
        </w:rPr>
        <w:t xml:space="preserve"> </w:t>
      </w:r>
      <w:r w:rsidRPr="00694A33">
        <w:rPr>
          <w:i/>
          <w:spacing w:val="-10"/>
          <w:sz w:val="20"/>
          <w:szCs w:val="20"/>
          <w:lang w:val="ru-RU"/>
        </w:rPr>
        <w:t>2</w:t>
      </w:r>
      <w:r w:rsidRPr="00694A33">
        <w:rPr>
          <w:i/>
          <w:spacing w:val="-11"/>
          <w:sz w:val="20"/>
          <w:szCs w:val="20"/>
          <w:lang w:val="ru-RU"/>
        </w:rPr>
        <w:t xml:space="preserve"> </w:t>
      </w:r>
      <w:r w:rsidRPr="00694A33">
        <w:rPr>
          <w:i/>
          <w:spacing w:val="-10"/>
          <w:sz w:val="20"/>
          <w:szCs w:val="20"/>
          <w:lang w:val="ru-RU"/>
        </w:rPr>
        <w:t>від</w:t>
      </w:r>
      <w:r w:rsidRPr="00694A33">
        <w:rPr>
          <w:i/>
          <w:spacing w:val="-16"/>
          <w:sz w:val="20"/>
          <w:szCs w:val="20"/>
          <w:lang w:val="ru-RU"/>
        </w:rPr>
        <w:t xml:space="preserve"> </w:t>
      </w:r>
      <w:r w:rsidRPr="00694A33">
        <w:rPr>
          <w:i/>
          <w:spacing w:val="-10"/>
          <w:sz w:val="20"/>
          <w:szCs w:val="20"/>
          <w:lang w:val="ru-RU"/>
        </w:rPr>
        <w:t>26.02.2024р.)</w:t>
      </w:r>
      <w:proofErr w:type="gramEnd"/>
    </w:p>
    <w:p w:rsidR="008C149F" w:rsidRPr="0049158A" w:rsidRDefault="008C149F" w:rsidP="00AB0F53">
      <w:pPr>
        <w:pStyle w:val="a3"/>
        <w:ind w:left="0" w:firstLine="567"/>
        <w:rPr>
          <w:i/>
          <w:sz w:val="24"/>
          <w:szCs w:val="24"/>
          <w:lang w:val="ru-RU"/>
        </w:rPr>
      </w:pPr>
    </w:p>
    <w:p w:rsidR="008C149F" w:rsidRPr="00694A33" w:rsidRDefault="00B44468" w:rsidP="00694A33">
      <w:pPr>
        <w:ind w:firstLine="567"/>
        <w:jc w:val="center"/>
        <w:rPr>
          <w:b/>
          <w:sz w:val="20"/>
          <w:szCs w:val="20"/>
          <w:lang w:val="ru-RU"/>
        </w:rPr>
      </w:pPr>
      <w:r w:rsidRPr="00694A33">
        <w:rPr>
          <w:b/>
          <w:spacing w:val="-2"/>
          <w:sz w:val="20"/>
          <w:szCs w:val="20"/>
          <w:lang w:val="ru-RU"/>
        </w:rPr>
        <w:t>Рецензенти:</w:t>
      </w:r>
    </w:p>
    <w:p w:rsidR="008C149F" w:rsidRPr="00694A33" w:rsidRDefault="00B44468" w:rsidP="00AB0F53">
      <w:pPr>
        <w:ind w:firstLine="567"/>
        <w:jc w:val="both"/>
        <w:rPr>
          <w:sz w:val="20"/>
          <w:szCs w:val="20"/>
          <w:lang w:val="ru-RU"/>
        </w:rPr>
      </w:pPr>
      <w:r w:rsidRPr="00694A33">
        <w:rPr>
          <w:b/>
          <w:sz w:val="20"/>
          <w:szCs w:val="20"/>
          <w:lang w:val="ru-RU"/>
        </w:rPr>
        <w:t xml:space="preserve">Соловйова Лариса Федорівна </w:t>
      </w:r>
      <w:r w:rsidRPr="00694A33">
        <w:rPr>
          <w:sz w:val="20"/>
          <w:szCs w:val="20"/>
          <w:lang w:val="ru-RU"/>
        </w:rPr>
        <w:t>– кандидат філологічних наук, доцент, доцент кафедри іноземних мов Поліського національного університету.</w:t>
      </w:r>
    </w:p>
    <w:p w:rsidR="00C92392" w:rsidRPr="00694A33" w:rsidRDefault="00B44468" w:rsidP="00AB0F53">
      <w:pPr>
        <w:ind w:firstLine="567"/>
        <w:jc w:val="both"/>
        <w:rPr>
          <w:sz w:val="20"/>
          <w:szCs w:val="20"/>
          <w:lang w:val="ru-RU"/>
        </w:rPr>
      </w:pPr>
      <w:r w:rsidRPr="00694A33">
        <w:rPr>
          <w:b/>
          <w:sz w:val="20"/>
          <w:szCs w:val="20"/>
          <w:lang w:val="ru-RU"/>
        </w:rPr>
        <w:t xml:space="preserve">Савчук Інна Іванівна </w:t>
      </w:r>
      <w:r w:rsidRPr="00694A33">
        <w:rPr>
          <w:sz w:val="20"/>
          <w:szCs w:val="20"/>
          <w:lang w:val="ru-RU"/>
        </w:rPr>
        <w:t>– кандидат філологічних наук, доцент кафедри міжкультурної комунікації та іншомовної</w:t>
      </w:r>
      <w:r w:rsidRPr="00694A33">
        <w:rPr>
          <w:spacing w:val="-1"/>
          <w:sz w:val="20"/>
          <w:szCs w:val="20"/>
          <w:lang w:val="ru-RU"/>
        </w:rPr>
        <w:t xml:space="preserve"> </w:t>
      </w:r>
      <w:r w:rsidRPr="00694A33">
        <w:rPr>
          <w:sz w:val="20"/>
          <w:szCs w:val="20"/>
          <w:lang w:val="ru-RU"/>
        </w:rPr>
        <w:t>освіти ННІ іноземної</w:t>
      </w:r>
      <w:r w:rsidRPr="00694A33">
        <w:rPr>
          <w:spacing w:val="-1"/>
          <w:sz w:val="20"/>
          <w:szCs w:val="20"/>
          <w:lang w:val="ru-RU"/>
        </w:rPr>
        <w:t xml:space="preserve"> </w:t>
      </w:r>
      <w:r w:rsidRPr="00694A33">
        <w:rPr>
          <w:sz w:val="20"/>
          <w:szCs w:val="20"/>
          <w:lang w:val="ru-RU"/>
        </w:rPr>
        <w:t>філології Житомирського державного університету</w:t>
      </w:r>
      <w:r w:rsidRPr="00694A33">
        <w:rPr>
          <w:spacing w:val="-1"/>
          <w:sz w:val="20"/>
          <w:szCs w:val="20"/>
          <w:lang w:val="ru-RU"/>
        </w:rPr>
        <w:t xml:space="preserve"> </w:t>
      </w:r>
      <w:r w:rsidRPr="00694A33">
        <w:rPr>
          <w:sz w:val="20"/>
          <w:szCs w:val="20"/>
          <w:lang w:val="ru-RU"/>
        </w:rPr>
        <w:t>імені</w:t>
      </w:r>
      <w:r w:rsidRPr="00694A33">
        <w:rPr>
          <w:spacing w:val="-1"/>
          <w:sz w:val="20"/>
          <w:szCs w:val="20"/>
          <w:lang w:val="ru-RU"/>
        </w:rPr>
        <w:t xml:space="preserve"> </w:t>
      </w:r>
      <w:r w:rsidRPr="00694A33">
        <w:rPr>
          <w:sz w:val="20"/>
          <w:szCs w:val="20"/>
          <w:lang w:val="ru-RU"/>
        </w:rPr>
        <w:t xml:space="preserve">Івана Франка. </w:t>
      </w:r>
    </w:p>
    <w:p w:rsidR="008C149F" w:rsidRPr="00694A33" w:rsidRDefault="00B44468" w:rsidP="00AB0F53">
      <w:pPr>
        <w:ind w:firstLine="567"/>
        <w:jc w:val="both"/>
        <w:rPr>
          <w:sz w:val="20"/>
          <w:szCs w:val="20"/>
          <w:lang w:val="ru-RU"/>
        </w:rPr>
      </w:pPr>
      <w:r w:rsidRPr="00694A33">
        <w:rPr>
          <w:b/>
          <w:sz w:val="20"/>
          <w:szCs w:val="20"/>
          <w:lang w:val="ru-RU"/>
        </w:rPr>
        <w:t xml:space="preserve">Коробійчук Валентин Вацлавович </w:t>
      </w:r>
      <w:r w:rsidRPr="00694A33">
        <w:rPr>
          <w:sz w:val="20"/>
          <w:szCs w:val="20"/>
          <w:lang w:val="ru-RU"/>
        </w:rPr>
        <w:t xml:space="preserve">– доктор </w:t>
      </w:r>
      <w:proofErr w:type="gramStart"/>
      <w:r w:rsidRPr="00694A33">
        <w:rPr>
          <w:sz w:val="20"/>
          <w:szCs w:val="20"/>
          <w:lang w:val="ru-RU"/>
        </w:rPr>
        <w:t>техн</w:t>
      </w:r>
      <w:proofErr w:type="gramEnd"/>
      <w:r w:rsidRPr="00694A33">
        <w:rPr>
          <w:sz w:val="20"/>
          <w:szCs w:val="20"/>
          <w:lang w:val="ru-RU"/>
        </w:rPr>
        <w:t xml:space="preserve">ічних наук, професор кафедри гірничих технологій та будівництва ім. проф. Бакка М.Т. Державного університету </w:t>
      </w:r>
      <w:r w:rsidRPr="00694A33">
        <w:rPr>
          <w:color w:val="1F2023"/>
          <w:sz w:val="20"/>
          <w:szCs w:val="20"/>
          <w:lang w:val="ru-RU"/>
        </w:rPr>
        <w:t>«</w:t>
      </w:r>
      <w:r w:rsidRPr="00694A33">
        <w:rPr>
          <w:sz w:val="20"/>
          <w:szCs w:val="20"/>
          <w:lang w:val="ru-RU"/>
        </w:rPr>
        <w:t>Житомирська політехніка</w:t>
      </w:r>
      <w:r w:rsidRPr="00694A33">
        <w:rPr>
          <w:color w:val="1F2023"/>
          <w:sz w:val="20"/>
          <w:szCs w:val="20"/>
          <w:lang w:val="ru-RU"/>
        </w:rPr>
        <w:t>».</w:t>
      </w:r>
    </w:p>
    <w:p w:rsidR="000007BC" w:rsidRDefault="000007BC" w:rsidP="00AB0F53">
      <w:pPr>
        <w:ind w:firstLine="567"/>
        <w:rPr>
          <w:b/>
          <w:sz w:val="20"/>
          <w:szCs w:val="20"/>
          <w:lang w:val="ru-RU"/>
        </w:rPr>
      </w:pPr>
    </w:p>
    <w:p w:rsidR="000007BC" w:rsidRPr="00D53CD3" w:rsidRDefault="000007BC" w:rsidP="000007BC">
      <w:pPr>
        <w:ind w:left="567"/>
        <w:jc w:val="both"/>
        <w:rPr>
          <w:b/>
          <w:sz w:val="20"/>
          <w:szCs w:val="20"/>
        </w:rPr>
      </w:pPr>
      <w:r w:rsidRPr="00D53CD3">
        <w:rPr>
          <w:b/>
          <w:sz w:val="20"/>
          <w:szCs w:val="20"/>
        </w:rPr>
        <w:t>Суховецька</w:t>
      </w:r>
      <w:r>
        <w:rPr>
          <w:b/>
          <w:sz w:val="20"/>
          <w:szCs w:val="20"/>
        </w:rPr>
        <w:t xml:space="preserve"> </w:t>
      </w:r>
      <w:r w:rsidRPr="00D53CD3">
        <w:rPr>
          <w:b/>
          <w:sz w:val="20"/>
          <w:szCs w:val="20"/>
        </w:rPr>
        <w:t>С. В.</w:t>
      </w:r>
    </w:p>
    <w:p w:rsidR="000007BC" w:rsidRPr="00874D97" w:rsidRDefault="00670CC0" w:rsidP="000007BC">
      <w:pPr>
        <w:ind w:left="567"/>
        <w:jc w:val="both"/>
        <w:rPr>
          <w:sz w:val="24"/>
          <w:szCs w:val="24"/>
        </w:rPr>
      </w:pPr>
      <w:r>
        <w:rPr>
          <w:rFonts w:ascii="Calibri" w:hAnsi="Calibri" w:cs="Calibri"/>
          <w:noProof/>
          <w:sz w:val="20"/>
          <w:szCs w:val="20"/>
          <w:lang w:eastAsia="uk-UA"/>
        </w:rPr>
        <w:pict>
          <v:shapetype id="_x0000_t202" coordsize="21600,21600" o:spt="202" path="m,l,21600r21600,l21600,xe">
            <v:stroke joinstyle="miter"/>
            <v:path gradientshapeok="t" o:connecttype="rect"/>
          </v:shapetype>
          <v:shape id="Text Box 2" o:spid="_x0000_s1237" type="#_x0000_t202" style="position:absolute;left:0;text-align:left;margin-left:20.4pt;margin-top:13.35pt;width:33.4pt;height:16.45pt;z-index:251713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" filled="f" stroked="f">
            <v:textbox>
              <w:txbxContent>
                <w:p w:rsidR="00670CC0" w:rsidRPr="0075692D" w:rsidRDefault="00670CC0" w:rsidP="000007BC">
                  <w:pPr>
                    <w:rPr>
                      <w:sz w:val="24"/>
                      <w:szCs w:val="24"/>
                      <w:lang w:val="ru-RU"/>
                    </w:rPr>
                  </w:pPr>
                  <w:r w:rsidRPr="000514A9">
                    <w:rPr>
                      <w:sz w:val="20"/>
                      <w:szCs w:val="20"/>
                      <w:lang w:val="ru-RU"/>
                    </w:rPr>
                    <w:t>А64</w:t>
                  </w:r>
                </w:p>
              </w:txbxContent>
            </v:textbox>
          </v:shape>
        </w:pict>
      </w:r>
    </w:p>
    <w:p w:rsidR="000007BC" w:rsidRPr="007F3DFD" w:rsidRDefault="000007BC" w:rsidP="000007BC">
      <w:pPr>
        <w:ind w:left="1276"/>
        <w:jc w:val="both"/>
        <w:rPr>
          <w:color w:val="000000"/>
          <w:sz w:val="20"/>
          <w:szCs w:val="20"/>
        </w:rPr>
      </w:pPr>
      <w:r w:rsidRPr="007F3DFD">
        <w:rPr>
          <w:b/>
          <w:bCs/>
          <w:sz w:val="20"/>
          <w:szCs w:val="20"/>
        </w:rPr>
        <w:t>English</w:t>
      </w:r>
      <w:r w:rsidRPr="007F3DFD">
        <w:rPr>
          <w:bCs/>
          <w:sz w:val="20"/>
          <w:szCs w:val="20"/>
        </w:rPr>
        <w:t xml:space="preserve"> </w:t>
      </w:r>
      <w:r w:rsidRPr="007F3DFD">
        <w:rPr>
          <w:sz w:val="20"/>
          <w:szCs w:val="20"/>
        </w:rPr>
        <w:t>for Mining Engineers: навч. посібник / укл.: С.В. Суховецька, Л.Ф. Могельницька, Л.І. Комісарук, В.А. Шадура.</w:t>
      </w:r>
      <w:r w:rsidRPr="007F3DFD">
        <w:rPr>
          <w:color w:val="000000"/>
          <w:sz w:val="20"/>
          <w:szCs w:val="20"/>
        </w:rPr>
        <w:t xml:space="preserve"> – </w:t>
      </w:r>
      <w:r w:rsidRPr="007F3DFD">
        <w:rPr>
          <w:bCs/>
          <w:sz w:val="20"/>
          <w:szCs w:val="20"/>
        </w:rPr>
        <w:t xml:space="preserve">2-ге вид., переоб. і доп. </w:t>
      </w:r>
      <w:r w:rsidRPr="000514A9">
        <w:rPr>
          <w:color w:val="4D5156"/>
          <w:sz w:val="20"/>
          <w:szCs w:val="20"/>
          <w:shd w:val="clear" w:color="auto" w:fill="FFFFFF"/>
        </w:rPr>
        <w:t>[</w:t>
      </w:r>
      <w:r w:rsidRPr="007F3DFD">
        <w:rPr>
          <w:bCs/>
          <w:sz w:val="20"/>
          <w:szCs w:val="20"/>
        </w:rPr>
        <w:t>Електронне видання</w:t>
      </w:r>
      <w:r w:rsidRPr="000514A9">
        <w:rPr>
          <w:color w:val="4D5156"/>
          <w:sz w:val="20"/>
          <w:szCs w:val="20"/>
          <w:shd w:val="clear" w:color="auto" w:fill="FFFFFF"/>
        </w:rPr>
        <w:t>]</w:t>
      </w:r>
      <w:r>
        <w:rPr>
          <w:color w:val="4D5156"/>
          <w:sz w:val="20"/>
          <w:szCs w:val="20"/>
          <w:shd w:val="clear" w:color="auto" w:fill="FFFFFF"/>
        </w:rPr>
        <w:t>.</w:t>
      </w:r>
      <w:r w:rsidRPr="007F3DFD">
        <w:rPr>
          <w:rStyle w:val="af0"/>
          <w:bCs/>
          <w:color w:val="5F6368"/>
          <w:sz w:val="20"/>
          <w:szCs w:val="20"/>
          <w:shd w:val="clear" w:color="auto" w:fill="FFFFFF"/>
        </w:rPr>
        <w:t xml:space="preserve"> </w:t>
      </w:r>
      <w:r w:rsidRPr="007F3DFD">
        <w:rPr>
          <w:color w:val="000000"/>
          <w:sz w:val="20"/>
          <w:szCs w:val="20"/>
        </w:rPr>
        <w:t xml:space="preserve">– </w:t>
      </w:r>
      <w:r w:rsidRPr="007F3DFD">
        <w:rPr>
          <w:sz w:val="20"/>
          <w:szCs w:val="20"/>
        </w:rPr>
        <w:t>Житомир</w:t>
      </w:r>
      <w:r>
        <w:rPr>
          <w:sz w:val="20"/>
          <w:szCs w:val="20"/>
        </w:rPr>
        <w:t xml:space="preserve"> </w:t>
      </w:r>
      <w:r w:rsidRPr="007F3DFD">
        <w:rPr>
          <w:sz w:val="20"/>
          <w:szCs w:val="20"/>
        </w:rPr>
        <w:t xml:space="preserve">: Державний університет </w:t>
      </w:r>
      <w:r w:rsidRPr="007F3DFD">
        <w:rPr>
          <w:color w:val="202124"/>
          <w:sz w:val="20"/>
          <w:szCs w:val="20"/>
          <w:lang w:eastAsia="ru-RU"/>
        </w:rPr>
        <w:t>«</w:t>
      </w:r>
      <w:r w:rsidRPr="007F3DFD">
        <w:rPr>
          <w:sz w:val="20"/>
          <w:szCs w:val="20"/>
        </w:rPr>
        <w:t>Житомирська політехніка</w:t>
      </w:r>
      <w:r w:rsidRPr="007F3DFD">
        <w:rPr>
          <w:color w:val="202124"/>
          <w:sz w:val="20"/>
          <w:szCs w:val="20"/>
          <w:lang w:eastAsia="ru-RU"/>
        </w:rPr>
        <w:t>»</w:t>
      </w:r>
      <w:r w:rsidRPr="007F3DFD">
        <w:rPr>
          <w:color w:val="000000"/>
          <w:sz w:val="20"/>
          <w:szCs w:val="20"/>
        </w:rPr>
        <w:t xml:space="preserve">, </w:t>
      </w:r>
      <w:r>
        <w:rPr>
          <w:sz w:val="20"/>
          <w:szCs w:val="20"/>
        </w:rPr>
        <w:t>202</w:t>
      </w:r>
      <w:r w:rsidRPr="00601EF8">
        <w:rPr>
          <w:sz w:val="20"/>
          <w:szCs w:val="20"/>
        </w:rPr>
        <w:t>4</w:t>
      </w:r>
      <w:r>
        <w:rPr>
          <w:sz w:val="20"/>
          <w:szCs w:val="20"/>
        </w:rPr>
        <w:t>. – 1</w:t>
      </w:r>
      <w:r w:rsidRPr="00601EF8">
        <w:rPr>
          <w:sz w:val="20"/>
          <w:szCs w:val="20"/>
        </w:rPr>
        <w:t>8</w:t>
      </w:r>
      <w:r w:rsidRPr="007F3DFD">
        <w:rPr>
          <w:sz w:val="20"/>
          <w:szCs w:val="20"/>
        </w:rPr>
        <w:t xml:space="preserve">2 </w:t>
      </w:r>
      <w:r w:rsidRPr="007F3DFD">
        <w:rPr>
          <w:sz w:val="20"/>
          <w:szCs w:val="20"/>
          <w:lang w:val="en-GB"/>
        </w:rPr>
        <w:t>c</w:t>
      </w:r>
      <w:r w:rsidRPr="007F3DFD">
        <w:rPr>
          <w:sz w:val="20"/>
          <w:szCs w:val="20"/>
        </w:rPr>
        <w:t>.</w:t>
      </w:r>
    </w:p>
    <w:p w:rsidR="000007BC" w:rsidRPr="009D0366" w:rsidRDefault="000007BC" w:rsidP="000007BC">
      <w:pPr>
        <w:tabs>
          <w:tab w:val="left" w:pos="5760"/>
        </w:tabs>
        <w:ind w:left="1276" w:firstLine="567"/>
        <w:jc w:val="both"/>
        <w:rPr>
          <w:b/>
          <w:caps/>
          <w:color w:val="000000"/>
          <w:sz w:val="20"/>
          <w:szCs w:val="20"/>
        </w:rPr>
      </w:pPr>
      <w:r w:rsidRPr="00547D47">
        <w:rPr>
          <w:b/>
          <w:caps/>
          <w:color w:val="000000"/>
          <w:sz w:val="20"/>
          <w:szCs w:val="20"/>
        </w:rPr>
        <w:t>ISBN</w:t>
      </w:r>
      <w:r w:rsidRPr="009D0366">
        <w:rPr>
          <w:b/>
          <w:caps/>
          <w:color w:val="000000"/>
          <w:sz w:val="20"/>
          <w:szCs w:val="20"/>
        </w:rPr>
        <w:t xml:space="preserve"> 978-966-683-631-4</w:t>
      </w:r>
    </w:p>
    <w:p w:rsidR="008C149F" w:rsidRPr="000007BC" w:rsidRDefault="008C149F" w:rsidP="00AB0F53">
      <w:pPr>
        <w:pStyle w:val="a3"/>
        <w:ind w:left="0" w:firstLine="567"/>
        <w:rPr>
          <w:b/>
          <w:sz w:val="20"/>
          <w:szCs w:val="20"/>
        </w:rPr>
      </w:pPr>
    </w:p>
    <w:p w:rsidR="008C149F" w:rsidRPr="000007BC" w:rsidRDefault="00B44468" w:rsidP="00AB0F53">
      <w:pPr>
        <w:ind w:firstLine="567"/>
        <w:jc w:val="both"/>
        <w:rPr>
          <w:sz w:val="20"/>
          <w:szCs w:val="20"/>
        </w:rPr>
      </w:pPr>
      <w:r w:rsidRPr="000007BC">
        <w:rPr>
          <w:sz w:val="20"/>
          <w:szCs w:val="20"/>
        </w:rPr>
        <w:t xml:space="preserve">Навчальний посібник </w:t>
      </w:r>
      <w:r w:rsidRPr="000007BC">
        <w:rPr>
          <w:b/>
          <w:sz w:val="20"/>
          <w:szCs w:val="20"/>
        </w:rPr>
        <w:t>«</w:t>
      </w:r>
      <w:r w:rsidRPr="000007BC">
        <w:rPr>
          <w:sz w:val="20"/>
          <w:szCs w:val="20"/>
          <w:lang w:val="en-US"/>
        </w:rPr>
        <w:t>English</w:t>
      </w:r>
      <w:r w:rsidRPr="000007BC">
        <w:rPr>
          <w:sz w:val="20"/>
          <w:szCs w:val="20"/>
        </w:rPr>
        <w:t xml:space="preserve"> </w:t>
      </w:r>
      <w:r w:rsidRPr="000007BC">
        <w:rPr>
          <w:sz w:val="20"/>
          <w:szCs w:val="20"/>
          <w:lang w:val="en-US"/>
        </w:rPr>
        <w:t>for</w:t>
      </w:r>
      <w:r w:rsidRPr="000007BC">
        <w:rPr>
          <w:sz w:val="20"/>
          <w:szCs w:val="20"/>
        </w:rPr>
        <w:t xml:space="preserve"> </w:t>
      </w:r>
      <w:r w:rsidRPr="000007BC">
        <w:rPr>
          <w:sz w:val="20"/>
          <w:szCs w:val="20"/>
          <w:lang w:val="en-US"/>
        </w:rPr>
        <w:t>Mining</w:t>
      </w:r>
      <w:r w:rsidRPr="000007BC">
        <w:rPr>
          <w:sz w:val="20"/>
          <w:szCs w:val="20"/>
        </w:rPr>
        <w:t xml:space="preserve"> </w:t>
      </w:r>
      <w:r w:rsidRPr="000007BC">
        <w:rPr>
          <w:sz w:val="20"/>
          <w:szCs w:val="20"/>
          <w:lang w:val="en-US"/>
        </w:rPr>
        <w:t>Engineers</w:t>
      </w:r>
      <w:r w:rsidRPr="000007BC">
        <w:rPr>
          <w:sz w:val="20"/>
          <w:szCs w:val="20"/>
        </w:rPr>
        <w:t xml:space="preserve">» (англійська мова за професійним спрямуванням) призначений для здобув. вищ. освіти факультету гірничої справи, </w:t>
      </w:r>
      <w:r w:rsidRPr="000007BC">
        <w:rPr>
          <w:spacing w:val="-2"/>
          <w:sz w:val="20"/>
          <w:szCs w:val="20"/>
        </w:rPr>
        <w:t>природокористування</w:t>
      </w:r>
      <w:r w:rsidRPr="000007BC">
        <w:rPr>
          <w:spacing w:val="6"/>
          <w:sz w:val="20"/>
          <w:szCs w:val="20"/>
        </w:rPr>
        <w:t xml:space="preserve"> </w:t>
      </w:r>
      <w:r w:rsidRPr="000007BC">
        <w:rPr>
          <w:spacing w:val="-2"/>
          <w:sz w:val="20"/>
          <w:szCs w:val="20"/>
        </w:rPr>
        <w:t>та</w:t>
      </w:r>
      <w:r w:rsidRPr="000007BC">
        <w:rPr>
          <w:spacing w:val="8"/>
          <w:sz w:val="20"/>
          <w:szCs w:val="20"/>
        </w:rPr>
        <w:t xml:space="preserve"> </w:t>
      </w:r>
      <w:r w:rsidRPr="000007BC">
        <w:rPr>
          <w:spacing w:val="-2"/>
          <w:sz w:val="20"/>
          <w:szCs w:val="20"/>
        </w:rPr>
        <w:t>будівництва,</w:t>
      </w:r>
      <w:r w:rsidRPr="000007BC">
        <w:rPr>
          <w:spacing w:val="9"/>
          <w:sz w:val="20"/>
          <w:szCs w:val="20"/>
        </w:rPr>
        <w:t xml:space="preserve"> </w:t>
      </w:r>
      <w:r w:rsidRPr="000007BC">
        <w:rPr>
          <w:spacing w:val="-2"/>
          <w:sz w:val="20"/>
          <w:szCs w:val="20"/>
        </w:rPr>
        <w:t>спеціальності</w:t>
      </w:r>
      <w:r w:rsidRPr="000007BC">
        <w:rPr>
          <w:spacing w:val="9"/>
          <w:sz w:val="20"/>
          <w:szCs w:val="20"/>
        </w:rPr>
        <w:t xml:space="preserve"> </w:t>
      </w:r>
      <w:r w:rsidRPr="000007BC">
        <w:rPr>
          <w:spacing w:val="-2"/>
          <w:sz w:val="20"/>
          <w:szCs w:val="20"/>
        </w:rPr>
        <w:t>184</w:t>
      </w:r>
      <w:r w:rsidRPr="000007BC">
        <w:rPr>
          <w:spacing w:val="10"/>
          <w:sz w:val="20"/>
          <w:szCs w:val="20"/>
        </w:rPr>
        <w:t xml:space="preserve"> </w:t>
      </w:r>
      <w:r w:rsidRPr="000007BC">
        <w:rPr>
          <w:spacing w:val="-2"/>
          <w:sz w:val="20"/>
          <w:szCs w:val="20"/>
        </w:rPr>
        <w:t>«Гірництво»,</w:t>
      </w:r>
      <w:r w:rsidRPr="000007BC">
        <w:rPr>
          <w:spacing w:val="11"/>
          <w:sz w:val="20"/>
          <w:szCs w:val="20"/>
        </w:rPr>
        <w:t xml:space="preserve"> </w:t>
      </w:r>
      <w:r w:rsidRPr="000007BC">
        <w:rPr>
          <w:spacing w:val="-2"/>
          <w:sz w:val="20"/>
          <w:szCs w:val="20"/>
        </w:rPr>
        <w:t>освітньо-професійної</w:t>
      </w:r>
      <w:r w:rsidRPr="000007BC">
        <w:rPr>
          <w:spacing w:val="6"/>
          <w:sz w:val="20"/>
          <w:szCs w:val="20"/>
        </w:rPr>
        <w:t xml:space="preserve"> </w:t>
      </w:r>
      <w:r w:rsidRPr="000007BC">
        <w:rPr>
          <w:spacing w:val="-2"/>
          <w:sz w:val="20"/>
          <w:szCs w:val="20"/>
        </w:rPr>
        <w:t>програми</w:t>
      </w:r>
      <w:r w:rsidR="001D2E51">
        <w:rPr>
          <w:spacing w:val="-2"/>
          <w:sz w:val="20"/>
          <w:szCs w:val="20"/>
        </w:rPr>
        <w:t xml:space="preserve"> </w:t>
      </w:r>
      <w:r w:rsidRPr="000007BC">
        <w:rPr>
          <w:sz w:val="20"/>
          <w:szCs w:val="20"/>
        </w:rPr>
        <w:t>«Гірництво», освітньо-кваліфікаційного рівня «бакалавр», які володіють основами лексичного і граматичного мінімуму і бажають вдосконалити володіння професійною і загально-технічною термінологією, виробити навички професійно-спрямованого мовлення.</w:t>
      </w:r>
    </w:p>
    <w:p w:rsidR="008C149F" w:rsidRPr="000007BC" w:rsidRDefault="00B44468" w:rsidP="00AB0F53">
      <w:pPr>
        <w:ind w:firstLine="567"/>
        <w:jc w:val="both"/>
        <w:rPr>
          <w:sz w:val="20"/>
          <w:szCs w:val="20"/>
          <w:lang w:val="ru-RU"/>
        </w:rPr>
      </w:pPr>
      <w:proofErr w:type="gramStart"/>
      <w:r w:rsidRPr="000007BC">
        <w:rPr>
          <w:sz w:val="20"/>
          <w:szCs w:val="20"/>
          <w:lang w:val="ru-RU"/>
        </w:rPr>
        <w:t>Пос</w:t>
      </w:r>
      <w:proofErr w:type="gramEnd"/>
      <w:r w:rsidRPr="000007BC">
        <w:rPr>
          <w:sz w:val="20"/>
          <w:szCs w:val="20"/>
          <w:lang w:val="ru-RU"/>
        </w:rPr>
        <w:t>ібник складається з трьох розділів. Перший розділ «</w:t>
      </w:r>
      <w:r w:rsidRPr="000007BC">
        <w:rPr>
          <w:sz w:val="20"/>
          <w:szCs w:val="20"/>
          <w:lang w:val="en-US"/>
        </w:rPr>
        <w:t>Basic</w:t>
      </w:r>
      <w:r w:rsidRPr="000007BC">
        <w:rPr>
          <w:sz w:val="20"/>
          <w:szCs w:val="20"/>
          <w:lang w:val="ru-RU"/>
        </w:rPr>
        <w:t xml:space="preserve"> </w:t>
      </w:r>
      <w:r w:rsidRPr="000007BC">
        <w:rPr>
          <w:sz w:val="20"/>
          <w:szCs w:val="20"/>
          <w:lang w:val="en-US"/>
        </w:rPr>
        <w:t>Cours</w:t>
      </w:r>
      <w:r w:rsidRPr="000007BC">
        <w:rPr>
          <w:sz w:val="20"/>
          <w:szCs w:val="20"/>
          <w:lang w:val="ru-RU"/>
        </w:rPr>
        <w:t>е» містить 1</w:t>
      </w:r>
      <w:r w:rsidR="001D2E51">
        <w:rPr>
          <w:sz w:val="20"/>
          <w:szCs w:val="20"/>
          <w:lang w:val="ru-RU"/>
        </w:rPr>
        <w:t>1</w:t>
      </w:r>
      <w:r w:rsidRPr="000007BC">
        <w:rPr>
          <w:sz w:val="20"/>
          <w:szCs w:val="20"/>
          <w:lang w:val="ru-RU"/>
        </w:rPr>
        <w:t xml:space="preserve"> уроків, які охоплюють</w:t>
      </w:r>
      <w:r w:rsidRPr="000007BC">
        <w:rPr>
          <w:spacing w:val="-8"/>
          <w:sz w:val="20"/>
          <w:szCs w:val="20"/>
          <w:lang w:val="ru-RU"/>
        </w:rPr>
        <w:t xml:space="preserve"> </w:t>
      </w:r>
      <w:r w:rsidRPr="000007BC">
        <w:rPr>
          <w:sz w:val="20"/>
          <w:szCs w:val="20"/>
          <w:lang w:val="ru-RU"/>
        </w:rPr>
        <w:t>актуальні</w:t>
      </w:r>
      <w:r w:rsidRPr="000007BC">
        <w:rPr>
          <w:spacing w:val="-7"/>
          <w:sz w:val="20"/>
          <w:szCs w:val="20"/>
          <w:lang w:val="ru-RU"/>
        </w:rPr>
        <w:t xml:space="preserve"> </w:t>
      </w:r>
      <w:r w:rsidRPr="000007BC">
        <w:rPr>
          <w:sz w:val="20"/>
          <w:szCs w:val="20"/>
          <w:lang w:val="ru-RU"/>
        </w:rPr>
        <w:t>теми,</w:t>
      </w:r>
      <w:r w:rsidRPr="000007BC">
        <w:rPr>
          <w:spacing w:val="-7"/>
          <w:sz w:val="20"/>
          <w:szCs w:val="20"/>
          <w:lang w:val="ru-RU"/>
        </w:rPr>
        <w:t xml:space="preserve"> </w:t>
      </w:r>
      <w:r w:rsidRPr="000007BC">
        <w:rPr>
          <w:sz w:val="20"/>
          <w:szCs w:val="20"/>
          <w:lang w:val="ru-RU"/>
        </w:rPr>
        <w:t>пов’язані</w:t>
      </w:r>
      <w:r w:rsidRPr="000007BC">
        <w:rPr>
          <w:spacing w:val="-8"/>
          <w:sz w:val="20"/>
          <w:szCs w:val="20"/>
          <w:lang w:val="ru-RU"/>
        </w:rPr>
        <w:t xml:space="preserve"> </w:t>
      </w:r>
      <w:r w:rsidRPr="000007BC">
        <w:rPr>
          <w:sz w:val="20"/>
          <w:szCs w:val="20"/>
          <w:lang w:val="ru-RU"/>
        </w:rPr>
        <w:t>з</w:t>
      </w:r>
      <w:r w:rsidRPr="000007BC">
        <w:rPr>
          <w:spacing w:val="-7"/>
          <w:sz w:val="20"/>
          <w:szCs w:val="20"/>
          <w:lang w:val="ru-RU"/>
        </w:rPr>
        <w:t xml:space="preserve"> </w:t>
      </w:r>
      <w:r w:rsidRPr="000007BC">
        <w:rPr>
          <w:sz w:val="20"/>
          <w:szCs w:val="20"/>
          <w:lang w:val="ru-RU"/>
        </w:rPr>
        <w:t>проблемами,</w:t>
      </w:r>
      <w:r w:rsidRPr="000007BC">
        <w:rPr>
          <w:spacing w:val="-7"/>
          <w:sz w:val="20"/>
          <w:szCs w:val="20"/>
          <w:lang w:val="ru-RU"/>
        </w:rPr>
        <w:t xml:space="preserve"> </w:t>
      </w:r>
      <w:r w:rsidRPr="000007BC">
        <w:rPr>
          <w:sz w:val="20"/>
          <w:szCs w:val="20"/>
          <w:lang w:val="ru-RU"/>
        </w:rPr>
        <w:t>розвитком</w:t>
      </w:r>
      <w:r w:rsidRPr="000007BC">
        <w:rPr>
          <w:spacing w:val="-9"/>
          <w:sz w:val="20"/>
          <w:szCs w:val="20"/>
          <w:lang w:val="ru-RU"/>
        </w:rPr>
        <w:t xml:space="preserve"> </w:t>
      </w:r>
      <w:r w:rsidRPr="000007BC">
        <w:rPr>
          <w:sz w:val="20"/>
          <w:szCs w:val="20"/>
          <w:lang w:val="ru-RU"/>
        </w:rPr>
        <w:t>та</w:t>
      </w:r>
      <w:r w:rsidRPr="000007BC">
        <w:rPr>
          <w:spacing w:val="-8"/>
          <w:sz w:val="20"/>
          <w:szCs w:val="20"/>
          <w:lang w:val="ru-RU"/>
        </w:rPr>
        <w:t xml:space="preserve"> </w:t>
      </w:r>
      <w:r w:rsidRPr="000007BC">
        <w:rPr>
          <w:sz w:val="20"/>
          <w:szCs w:val="20"/>
          <w:lang w:val="ru-RU"/>
        </w:rPr>
        <w:t>майбутнім</w:t>
      </w:r>
      <w:r w:rsidRPr="000007BC">
        <w:rPr>
          <w:spacing w:val="-9"/>
          <w:sz w:val="20"/>
          <w:szCs w:val="20"/>
          <w:lang w:val="ru-RU"/>
        </w:rPr>
        <w:t xml:space="preserve"> </w:t>
      </w:r>
      <w:r w:rsidRPr="000007BC">
        <w:rPr>
          <w:sz w:val="20"/>
          <w:szCs w:val="20"/>
          <w:lang w:val="ru-RU"/>
        </w:rPr>
        <w:t>гірничої</w:t>
      </w:r>
      <w:r w:rsidRPr="000007BC">
        <w:rPr>
          <w:spacing w:val="-7"/>
          <w:sz w:val="20"/>
          <w:szCs w:val="20"/>
          <w:lang w:val="ru-RU"/>
        </w:rPr>
        <w:t xml:space="preserve"> </w:t>
      </w:r>
      <w:r w:rsidRPr="000007BC">
        <w:rPr>
          <w:sz w:val="20"/>
          <w:szCs w:val="20"/>
          <w:lang w:val="ru-RU"/>
        </w:rPr>
        <w:t>промисловості. Другий розділ розроблено для закріплення граматичного матеріалу та третій розділ «</w:t>
      </w:r>
      <w:r w:rsidRPr="000007BC">
        <w:rPr>
          <w:sz w:val="20"/>
          <w:szCs w:val="20"/>
          <w:lang w:val="en-US"/>
        </w:rPr>
        <w:t>Glossary</w:t>
      </w:r>
      <w:r w:rsidRPr="000007BC">
        <w:rPr>
          <w:sz w:val="20"/>
          <w:szCs w:val="20"/>
          <w:lang w:val="ru-RU"/>
        </w:rPr>
        <w:t xml:space="preserve"> </w:t>
      </w:r>
      <w:r w:rsidRPr="000007BC">
        <w:rPr>
          <w:sz w:val="20"/>
          <w:szCs w:val="20"/>
          <w:lang w:val="en-US"/>
        </w:rPr>
        <w:t>of</w:t>
      </w:r>
      <w:r w:rsidRPr="000007BC">
        <w:rPr>
          <w:sz w:val="20"/>
          <w:szCs w:val="20"/>
          <w:lang w:val="ru-RU"/>
        </w:rPr>
        <w:t xml:space="preserve"> </w:t>
      </w:r>
      <w:r w:rsidRPr="000007BC">
        <w:rPr>
          <w:sz w:val="20"/>
          <w:szCs w:val="20"/>
          <w:lang w:val="en-US"/>
        </w:rPr>
        <w:t>Geological</w:t>
      </w:r>
      <w:r w:rsidRPr="000007BC">
        <w:rPr>
          <w:sz w:val="20"/>
          <w:szCs w:val="20"/>
          <w:lang w:val="ru-RU"/>
        </w:rPr>
        <w:t xml:space="preserve"> </w:t>
      </w:r>
      <w:r w:rsidRPr="000007BC">
        <w:rPr>
          <w:sz w:val="20"/>
          <w:szCs w:val="20"/>
          <w:lang w:val="en-US"/>
        </w:rPr>
        <w:t>Terms</w:t>
      </w:r>
      <w:r w:rsidRPr="000007BC">
        <w:rPr>
          <w:sz w:val="20"/>
          <w:szCs w:val="20"/>
          <w:lang w:val="ru-RU"/>
        </w:rPr>
        <w:t>» містить глосарій гірничих термінів.</w:t>
      </w:r>
    </w:p>
    <w:p w:rsidR="00694A33" w:rsidRPr="000007BC" w:rsidRDefault="00694A33" w:rsidP="00B8062D">
      <w:pPr>
        <w:ind w:firstLine="567"/>
        <w:jc w:val="center"/>
        <w:rPr>
          <w:sz w:val="20"/>
          <w:szCs w:val="20"/>
          <w:lang w:val="ru-RU"/>
        </w:rPr>
      </w:pPr>
    </w:p>
    <w:p w:rsidR="00694A33" w:rsidRPr="000007BC" w:rsidRDefault="00694A33" w:rsidP="00694A33">
      <w:pPr>
        <w:ind w:firstLine="567"/>
        <w:jc w:val="right"/>
        <w:rPr>
          <w:b/>
          <w:spacing w:val="-4"/>
          <w:sz w:val="20"/>
          <w:szCs w:val="20"/>
          <w:lang w:val="ru-RU"/>
        </w:rPr>
      </w:pPr>
      <w:r w:rsidRPr="000007BC">
        <w:rPr>
          <w:b/>
          <w:sz w:val="20"/>
          <w:szCs w:val="20"/>
          <w:lang w:val="ru-RU"/>
        </w:rPr>
        <w:t>УДК</w:t>
      </w:r>
      <w:r w:rsidRPr="000007BC">
        <w:rPr>
          <w:b/>
          <w:spacing w:val="-2"/>
          <w:sz w:val="20"/>
          <w:szCs w:val="20"/>
          <w:lang w:val="ru-RU"/>
        </w:rPr>
        <w:t xml:space="preserve"> </w:t>
      </w:r>
      <w:r w:rsidRPr="000007BC">
        <w:rPr>
          <w:b/>
          <w:sz w:val="20"/>
          <w:szCs w:val="20"/>
          <w:lang w:val="ru-RU"/>
        </w:rPr>
        <w:t>811.111</w:t>
      </w:r>
      <w:r w:rsidRPr="000007BC">
        <w:rPr>
          <w:b/>
          <w:spacing w:val="-1"/>
          <w:sz w:val="20"/>
          <w:szCs w:val="20"/>
          <w:lang w:val="ru-RU"/>
        </w:rPr>
        <w:t xml:space="preserve"> </w:t>
      </w:r>
      <w:r w:rsidRPr="000007BC">
        <w:rPr>
          <w:b/>
          <w:spacing w:val="-4"/>
          <w:sz w:val="20"/>
          <w:szCs w:val="20"/>
          <w:lang w:val="ru-RU"/>
        </w:rPr>
        <w:t>(075)</w:t>
      </w:r>
    </w:p>
    <w:p w:rsidR="008C149F" w:rsidRPr="000007BC" w:rsidRDefault="00B44468" w:rsidP="000007BC">
      <w:pPr>
        <w:ind w:firstLine="567"/>
        <w:jc w:val="center"/>
        <w:rPr>
          <w:spacing w:val="-2"/>
          <w:sz w:val="20"/>
          <w:szCs w:val="20"/>
          <w:lang w:val="ru-RU"/>
        </w:rPr>
      </w:pPr>
      <w:r w:rsidRPr="000007BC">
        <w:rPr>
          <w:sz w:val="20"/>
          <w:szCs w:val="20"/>
          <w:lang w:val="ru-RU"/>
        </w:rPr>
        <w:t>Навчальне</w:t>
      </w:r>
      <w:r w:rsidRPr="000007BC">
        <w:rPr>
          <w:spacing w:val="-11"/>
          <w:sz w:val="20"/>
          <w:szCs w:val="20"/>
          <w:lang w:val="ru-RU"/>
        </w:rPr>
        <w:t xml:space="preserve"> </w:t>
      </w:r>
      <w:r w:rsidRPr="000007BC">
        <w:rPr>
          <w:spacing w:val="-2"/>
          <w:sz w:val="20"/>
          <w:szCs w:val="20"/>
          <w:lang w:val="ru-RU"/>
        </w:rPr>
        <w:t>видання</w:t>
      </w:r>
    </w:p>
    <w:p w:rsidR="00694A33" w:rsidRPr="000007BC" w:rsidRDefault="00694A33" w:rsidP="000007BC">
      <w:pPr>
        <w:ind w:firstLine="567"/>
        <w:jc w:val="center"/>
        <w:rPr>
          <w:sz w:val="20"/>
          <w:szCs w:val="20"/>
          <w:lang w:val="ru-RU"/>
        </w:rPr>
      </w:pPr>
    </w:p>
    <w:p w:rsidR="00AB0F53" w:rsidRDefault="00B44468" w:rsidP="000007BC">
      <w:pPr>
        <w:ind w:firstLine="567"/>
        <w:jc w:val="center"/>
        <w:rPr>
          <w:sz w:val="20"/>
          <w:szCs w:val="20"/>
          <w:lang w:val="ru-RU"/>
        </w:rPr>
      </w:pPr>
      <w:r w:rsidRPr="000007BC">
        <w:rPr>
          <w:b/>
          <w:sz w:val="20"/>
          <w:szCs w:val="20"/>
          <w:lang w:val="ru-RU"/>
        </w:rPr>
        <w:t>Суховецька</w:t>
      </w:r>
      <w:r w:rsidR="00AE25A3" w:rsidRPr="000007BC">
        <w:rPr>
          <w:b/>
          <w:sz w:val="20"/>
          <w:szCs w:val="20"/>
          <w:lang w:val="ru-RU"/>
        </w:rPr>
        <w:t xml:space="preserve"> </w:t>
      </w:r>
      <w:proofErr w:type="gramStart"/>
      <w:r w:rsidRPr="000007BC">
        <w:rPr>
          <w:sz w:val="20"/>
          <w:szCs w:val="20"/>
          <w:lang w:val="ru-RU"/>
        </w:rPr>
        <w:t>Св</w:t>
      </w:r>
      <w:proofErr w:type="gramEnd"/>
      <w:r w:rsidRPr="000007BC">
        <w:rPr>
          <w:sz w:val="20"/>
          <w:szCs w:val="20"/>
          <w:lang w:val="ru-RU"/>
        </w:rPr>
        <w:t>ітлан</w:t>
      </w:r>
      <w:r w:rsidR="00AE25A3" w:rsidRPr="000007BC">
        <w:rPr>
          <w:sz w:val="20"/>
          <w:szCs w:val="20"/>
          <w:lang w:val="ru-RU"/>
        </w:rPr>
        <w:t>аВолоди</w:t>
      </w:r>
      <w:r w:rsidRPr="000007BC">
        <w:rPr>
          <w:sz w:val="20"/>
          <w:szCs w:val="20"/>
          <w:lang w:val="ru-RU"/>
        </w:rPr>
        <w:t>рівна</w:t>
      </w:r>
    </w:p>
    <w:p w:rsidR="000007BC" w:rsidRPr="000007BC" w:rsidRDefault="000007BC" w:rsidP="000007BC">
      <w:pPr>
        <w:ind w:firstLine="567"/>
        <w:jc w:val="center"/>
        <w:rPr>
          <w:sz w:val="20"/>
          <w:szCs w:val="20"/>
          <w:lang w:val="ru-RU"/>
        </w:rPr>
      </w:pPr>
    </w:p>
    <w:p w:rsidR="00AB0F53" w:rsidRDefault="00B44468" w:rsidP="000007BC">
      <w:pPr>
        <w:ind w:firstLine="567"/>
        <w:jc w:val="center"/>
        <w:rPr>
          <w:sz w:val="20"/>
          <w:szCs w:val="20"/>
          <w:lang w:val="ru-RU"/>
        </w:rPr>
      </w:pPr>
      <w:r w:rsidRPr="000007BC">
        <w:rPr>
          <w:b/>
          <w:sz w:val="20"/>
          <w:szCs w:val="20"/>
          <w:lang w:val="ru-RU"/>
        </w:rPr>
        <w:t xml:space="preserve">Могельницька </w:t>
      </w:r>
      <w:r w:rsidRPr="000007BC">
        <w:rPr>
          <w:sz w:val="20"/>
          <w:szCs w:val="20"/>
          <w:lang w:val="ru-RU"/>
        </w:rPr>
        <w:t>Людмила Францівна</w:t>
      </w:r>
    </w:p>
    <w:p w:rsidR="000007BC" w:rsidRPr="000007BC" w:rsidRDefault="000007BC" w:rsidP="000007BC">
      <w:pPr>
        <w:ind w:firstLine="567"/>
        <w:jc w:val="center"/>
        <w:rPr>
          <w:sz w:val="20"/>
          <w:szCs w:val="20"/>
          <w:lang w:val="ru-RU"/>
        </w:rPr>
      </w:pPr>
    </w:p>
    <w:p w:rsidR="00AB0F53" w:rsidRDefault="00B44468" w:rsidP="000007BC">
      <w:pPr>
        <w:ind w:firstLine="567"/>
        <w:jc w:val="center"/>
        <w:rPr>
          <w:sz w:val="20"/>
          <w:szCs w:val="20"/>
          <w:lang w:val="ru-RU"/>
        </w:rPr>
      </w:pPr>
      <w:r w:rsidRPr="000007BC">
        <w:rPr>
          <w:b/>
          <w:sz w:val="20"/>
          <w:szCs w:val="20"/>
          <w:lang w:val="ru-RU"/>
        </w:rPr>
        <w:t xml:space="preserve">Комісарук </w:t>
      </w:r>
      <w:r w:rsidRPr="000007BC">
        <w:rPr>
          <w:sz w:val="20"/>
          <w:szCs w:val="20"/>
          <w:lang w:val="ru-RU"/>
        </w:rPr>
        <w:t>Людмила Іванівна</w:t>
      </w:r>
    </w:p>
    <w:p w:rsidR="000007BC" w:rsidRPr="000007BC" w:rsidRDefault="000007BC" w:rsidP="000007BC">
      <w:pPr>
        <w:ind w:firstLine="567"/>
        <w:jc w:val="center"/>
        <w:rPr>
          <w:sz w:val="20"/>
          <w:szCs w:val="20"/>
          <w:lang w:val="ru-RU"/>
        </w:rPr>
      </w:pPr>
    </w:p>
    <w:p w:rsidR="008C149F" w:rsidRPr="000007BC" w:rsidRDefault="00B44468" w:rsidP="000007BC">
      <w:pPr>
        <w:ind w:firstLine="567"/>
        <w:jc w:val="center"/>
        <w:rPr>
          <w:sz w:val="20"/>
          <w:szCs w:val="20"/>
          <w:lang w:val="ru-RU"/>
        </w:rPr>
      </w:pPr>
      <w:r w:rsidRPr="000007BC">
        <w:rPr>
          <w:b/>
          <w:sz w:val="20"/>
          <w:szCs w:val="20"/>
          <w:lang w:val="ru-RU"/>
        </w:rPr>
        <w:t xml:space="preserve">Шадура </w:t>
      </w:r>
      <w:r w:rsidRPr="000007BC">
        <w:rPr>
          <w:sz w:val="20"/>
          <w:szCs w:val="20"/>
          <w:lang w:val="ru-RU"/>
        </w:rPr>
        <w:t>Валентина Анатоліївна</w:t>
      </w:r>
    </w:p>
    <w:p w:rsidR="00694A33" w:rsidRPr="000007BC" w:rsidRDefault="00694A33" w:rsidP="000007BC">
      <w:pPr>
        <w:ind w:firstLine="567"/>
        <w:jc w:val="center"/>
        <w:rPr>
          <w:sz w:val="20"/>
          <w:szCs w:val="20"/>
          <w:lang w:val="ru-RU"/>
        </w:rPr>
      </w:pPr>
    </w:p>
    <w:p w:rsidR="008C149F" w:rsidRDefault="00B44468" w:rsidP="000007BC">
      <w:pPr>
        <w:ind w:firstLine="567"/>
        <w:jc w:val="center"/>
        <w:rPr>
          <w:b/>
          <w:i/>
          <w:spacing w:val="-2"/>
          <w:sz w:val="20"/>
          <w:szCs w:val="20"/>
          <w:lang w:val="ru-RU"/>
        </w:rPr>
      </w:pPr>
      <w:r w:rsidRPr="000007BC">
        <w:rPr>
          <w:b/>
          <w:i/>
          <w:sz w:val="20"/>
          <w:szCs w:val="20"/>
          <w:lang w:val="en-US"/>
        </w:rPr>
        <w:t>English</w:t>
      </w:r>
      <w:r w:rsidRPr="000007BC">
        <w:rPr>
          <w:b/>
          <w:i/>
          <w:spacing w:val="-7"/>
          <w:sz w:val="20"/>
          <w:szCs w:val="20"/>
          <w:lang w:val="ru-RU"/>
        </w:rPr>
        <w:t xml:space="preserve"> </w:t>
      </w:r>
      <w:r w:rsidRPr="000007BC">
        <w:rPr>
          <w:b/>
          <w:i/>
          <w:sz w:val="20"/>
          <w:szCs w:val="20"/>
          <w:lang w:val="en-US"/>
        </w:rPr>
        <w:t>for</w:t>
      </w:r>
      <w:r w:rsidRPr="000007BC">
        <w:rPr>
          <w:b/>
          <w:i/>
          <w:spacing w:val="-6"/>
          <w:sz w:val="20"/>
          <w:szCs w:val="20"/>
          <w:lang w:val="ru-RU"/>
        </w:rPr>
        <w:t xml:space="preserve"> </w:t>
      </w:r>
      <w:r w:rsidRPr="000007BC">
        <w:rPr>
          <w:b/>
          <w:i/>
          <w:sz w:val="20"/>
          <w:szCs w:val="20"/>
          <w:lang w:val="en-US"/>
        </w:rPr>
        <w:t>Mining</w:t>
      </w:r>
      <w:r w:rsidRPr="000007BC">
        <w:rPr>
          <w:b/>
          <w:i/>
          <w:spacing w:val="-6"/>
          <w:sz w:val="20"/>
          <w:szCs w:val="20"/>
          <w:lang w:val="ru-RU"/>
        </w:rPr>
        <w:t xml:space="preserve"> </w:t>
      </w:r>
      <w:r w:rsidRPr="000007BC">
        <w:rPr>
          <w:b/>
          <w:i/>
          <w:sz w:val="20"/>
          <w:szCs w:val="20"/>
          <w:lang w:val="en-US"/>
        </w:rPr>
        <w:t>Engineers</w:t>
      </w:r>
      <w:r w:rsidRPr="000007BC">
        <w:rPr>
          <w:b/>
          <w:i/>
          <w:spacing w:val="-6"/>
          <w:sz w:val="20"/>
          <w:szCs w:val="20"/>
          <w:lang w:val="ru-RU"/>
        </w:rPr>
        <w:t xml:space="preserve"> </w:t>
      </w:r>
      <w:r w:rsidRPr="000007BC">
        <w:rPr>
          <w:b/>
          <w:i/>
          <w:sz w:val="20"/>
          <w:szCs w:val="20"/>
          <w:lang w:val="ru-RU"/>
        </w:rPr>
        <w:t>(англійська</w:t>
      </w:r>
      <w:r w:rsidRPr="000007BC">
        <w:rPr>
          <w:b/>
          <w:i/>
          <w:spacing w:val="-6"/>
          <w:sz w:val="20"/>
          <w:szCs w:val="20"/>
          <w:lang w:val="ru-RU"/>
        </w:rPr>
        <w:t xml:space="preserve"> </w:t>
      </w:r>
      <w:r w:rsidRPr="000007BC">
        <w:rPr>
          <w:b/>
          <w:i/>
          <w:sz w:val="20"/>
          <w:szCs w:val="20"/>
          <w:lang w:val="ru-RU"/>
        </w:rPr>
        <w:t>мова</w:t>
      </w:r>
      <w:r w:rsidRPr="000007BC">
        <w:rPr>
          <w:b/>
          <w:i/>
          <w:spacing w:val="-6"/>
          <w:sz w:val="20"/>
          <w:szCs w:val="20"/>
          <w:lang w:val="ru-RU"/>
        </w:rPr>
        <w:t xml:space="preserve"> </w:t>
      </w:r>
      <w:r w:rsidRPr="000007BC">
        <w:rPr>
          <w:b/>
          <w:i/>
          <w:sz w:val="20"/>
          <w:szCs w:val="20"/>
          <w:lang w:val="ru-RU"/>
        </w:rPr>
        <w:t>за</w:t>
      </w:r>
      <w:r w:rsidRPr="000007BC">
        <w:rPr>
          <w:b/>
          <w:i/>
          <w:spacing w:val="-5"/>
          <w:sz w:val="20"/>
          <w:szCs w:val="20"/>
          <w:lang w:val="ru-RU"/>
        </w:rPr>
        <w:t xml:space="preserve"> </w:t>
      </w:r>
      <w:r w:rsidRPr="000007BC">
        <w:rPr>
          <w:b/>
          <w:i/>
          <w:sz w:val="20"/>
          <w:szCs w:val="20"/>
          <w:lang w:val="ru-RU"/>
        </w:rPr>
        <w:t>професійним</w:t>
      </w:r>
      <w:r w:rsidRPr="000007BC">
        <w:rPr>
          <w:b/>
          <w:i/>
          <w:spacing w:val="-8"/>
          <w:sz w:val="20"/>
          <w:szCs w:val="20"/>
          <w:lang w:val="ru-RU"/>
        </w:rPr>
        <w:t xml:space="preserve"> </w:t>
      </w:r>
      <w:r w:rsidRPr="000007BC">
        <w:rPr>
          <w:b/>
          <w:i/>
          <w:spacing w:val="-2"/>
          <w:sz w:val="20"/>
          <w:szCs w:val="20"/>
          <w:lang w:val="ru-RU"/>
        </w:rPr>
        <w:t>спрямуванням)</w:t>
      </w:r>
    </w:p>
    <w:p w:rsidR="000007BC" w:rsidRPr="000007BC" w:rsidRDefault="000007BC" w:rsidP="000007BC">
      <w:pPr>
        <w:ind w:firstLine="567"/>
        <w:jc w:val="center"/>
        <w:rPr>
          <w:b/>
          <w:i/>
          <w:sz w:val="20"/>
          <w:szCs w:val="20"/>
          <w:lang w:val="ru-RU"/>
        </w:rPr>
      </w:pPr>
    </w:p>
    <w:p w:rsidR="00110734" w:rsidRDefault="00B44468" w:rsidP="000007BC">
      <w:pPr>
        <w:ind w:firstLine="567"/>
        <w:jc w:val="center"/>
        <w:rPr>
          <w:sz w:val="20"/>
          <w:szCs w:val="20"/>
          <w:lang w:val="ru-RU"/>
        </w:rPr>
      </w:pPr>
      <w:r w:rsidRPr="000007BC">
        <w:rPr>
          <w:sz w:val="20"/>
          <w:szCs w:val="20"/>
          <w:lang w:val="ru-RU"/>
        </w:rPr>
        <w:t xml:space="preserve">Навчальний </w:t>
      </w:r>
      <w:proofErr w:type="gramStart"/>
      <w:r w:rsidRPr="000007BC">
        <w:rPr>
          <w:sz w:val="20"/>
          <w:szCs w:val="20"/>
          <w:lang w:val="ru-RU"/>
        </w:rPr>
        <w:t>пос</w:t>
      </w:r>
      <w:proofErr w:type="gramEnd"/>
      <w:r w:rsidRPr="000007BC">
        <w:rPr>
          <w:sz w:val="20"/>
          <w:szCs w:val="20"/>
          <w:lang w:val="ru-RU"/>
        </w:rPr>
        <w:t>ібник</w:t>
      </w:r>
    </w:p>
    <w:p w:rsidR="000007BC" w:rsidRPr="000007BC" w:rsidRDefault="000007BC" w:rsidP="000007BC">
      <w:pPr>
        <w:ind w:firstLine="567"/>
        <w:jc w:val="center"/>
        <w:rPr>
          <w:sz w:val="20"/>
          <w:szCs w:val="20"/>
          <w:lang w:val="ru-RU"/>
        </w:rPr>
      </w:pPr>
    </w:p>
    <w:p w:rsidR="008C149F" w:rsidRDefault="00B44468" w:rsidP="000007BC">
      <w:pPr>
        <w:ind w:firstLine="567"/>
        <w:jc w:val="center"/>
        <w:rPr>
          <w:sz w:val="20"/>
          <w:szCs w:val="20"/>
          <w:lang w:val="ru-RU"/>
        </w:rPr>
      </w:pPr>
      <w:r w:rsidRPr="000007BC">
        <w:rPr>
          <w:sz w:val="20"/>
          <w:szCs w:val="20"/>
          <w:lang w:val="ru-RU"/>
        </w:rPr>
        <w:t>Електронне</w:t>
      </w:r>
      <w:r w:rsidRPr="000007BC">
        <w:rPr>
          <w:spacing w:val="-13"/>
          <w:sz w:val="20"/>
          <w:szCs w:val="20"/>
          <w:lang w:val="ru-RU"/>
        </w:rPr>
        <w:t xml:space="preserve"> </w:t>
      </w:r>
      <w:r w:rsidRPr="000007BC">
        <w:rPr>
          <w:sz w:val="20"/>
          <w:szCs w:val="20"/>
          <w:lang w:val="ru-RU"/>
        </w:rPr>
        <w:t>видання</w:t>
      </w:r>
    </w:p>
    <w:p w:rsidR="000007BC" w:rsidRPr="000007BC" w:rsidRDefault="000007BC" w:rsidP="00694A33">
      <w:pPr>
        <w:ind w:firstLine="567"/>
        <w:jc w:val="center"/>
        <w:rPr>
          <w:sz w:val="20"/>
          <w:szCs w:val="20"/>
          <w:lang w:val="ru-RU"/>
        </w:rPr>
      </w:pPr>
    </w:p>
    <w:p w:rsidR="0036310E" w:rsidRDefault="00B44468" w:rsidP="0036310E">
      <w:pPr>
        <w:ind w:firstLine="567"/>
        <w:jc w:val="center"/>
        <w:rPr>
          <w:sz w:val="20"/>
          <w:szCs w:val="20"/>
          <w:lang w:val="ru-RU"/>
        </w:rPr>
      </w:pPr>
      <w:r w:rsidRPr="000007BC">
        <w:rPr>
          <w:sz w:val="20"/>
          <w:szCs w:val="20"/>
          <w:lang w:val="ru-RU"/>
        </w:rPr>
        <w:t xml:space="preserve">Компютерний дизайн та верстка: Суховецька С. В., Комісарук Л. І. </w:t>
      </w:r>
      <w:bookmarkStart w:id="0" w:name="Державний_університет_«Житомирська_політ"/>
      <w:bookmarkEnd w:id="0"/>
    </w:p>
    <w:p w:rsidR="0036310E" w:rsidRDefault="00B44468" w:rsidP="0036310E">
      <w:pPr>
        <w:ind w:firstLine="567"/>
        <w:jc w:val="center"/>
        <w:rPr>
          <w:sz w:val="20"/>
          <w:szCs w:val="20"/>
          <w:lang w:val="ru-RU"/>
        </w:rPr>
      </w:pPr>
      <w:r w:rsidRPr="000007BC">
        <w:rPr>
          <w:color w:val="1F2023"/>
          <w:sz w:val="20"/>
          <w:szCs w:val="20"/>
          <w:lang w:val="ru-RU"/>
        </w:rPr>
        <w:t>Державний</w:t>
      </w:r>
      <w:r w:rsidRPr="000007BC">
        <w:rPr>
          <w:color w:val="1F2023"/>
          <w:spacing w:val="-12"/>
          <w:sz w:val="20"/>
          <w:szCs w:val="20"/>
          <w:lang w:val="ru-RU"/>
        </w:rPr>
        <w:t xml:space="preserve"> </w:t>
      </w:r>
      <w:r w:rsidRPr="000007BC">
        <w:rPr>
          <w:color w:val="1F2023"/>
          <w:sz w:val="20"/>
          <w:szCs w:val="20"/>
          <w:lang w:val="ru-RU"/>
        </w:rPr>
        <w:t>університет</w:t>
      </w:r>
      <w:r w:rsidRPr="000007BC">
        <w:rPr>
          <w:color w:val="1F2023"/>
          <w:spacing w:val="-11"/>
          <w:sz w:val="20"/>
          <w:szCs w:val="20"/>
          <w:lang w:val="ru-RU"/>
        </w:rPr>
        <w:t xml:space="preserve"> </w:t>
      </w:r>
      <w:r w:rsidRPr="000007BC">
        <w:rPr>
          <w:color w:val="1F2023"/>
          <w:sz w:val="20"/>
          <w:szCs w:val="20"/>
          <w:lang w:val="ru-RU"/>
        </w:rPr>
        <w:t>«Житомирська</w:t>
      </w:r>
      <w:r w:rsidRPr="000007BC">
        <w:rPr>
          <w:color w:val="1F2023"/>
          <w:spacing w:val="-11"/>
          <w:sz w:val="20"/>
          <w:szCs w:val="20"/>
          <w:lang w:val="ru-RU"/>
        </w:rPr>
        <w:t xml:space="preserve"> </w:t>
      </w:r>
      <w:r w:rsidRPr="000007BC">
        <w:rPr>
          <w:color w:val="1F2023"/>
          <w:sz w:val="20"/>
          <w:szCs w:val="20"/>
          <w:lang w:val="ru-RU"/>
        </w:rPr>
        <w:t>політехніка»</w:t>
      </w:r>
      <w:r w:rsidR="00110734" w:rsidRPr="000007BC">
        <w:rPr>
          <w:sz w:val="20"/>
          <w:szCs w:val="20"/>
          <w:lang w:val="ru-RU"/>
        </w:rPr>
        <w:t xml:space="preserve"> </w:t>
      </w:r>
    </w:p>
    <w:p w:rsidR="008C149F" w:rsidRPr="000007BC" w:rsidRDefault="00B44468" w:rsidP="0036310E">
      <w:pPr>
        <w:ind w:firstLine="567"/>
        <w:jc w:val="center"/>
        <w:rPr>
          <w:sz w:val="20"/>
          <w:szCs w:val="20"/>
          <w:lang w:val="ru-RU"/>
        </w:rPr>
      </w:pPr>
      <w:r w:rsidRPr="000007BC">
        <w:rPr>
          <w:sz w:val="20"/>
          <w:szCs w:val="20"/>
          <w:lang w:val="ru-RU"/>
        </w:rPr>
        <w:t>вул.</w:t>
      </w:r>
      <w:r w:rsidRPr="000007BC">
        <w:rPr>
          <w:spacing w:val="-6"/>
          <w:sz w:val="20"/>
          <w:szCs w:val="20"/>
          <w:lang w:val="ru-RU"/>
        </w:rPr>
        <w:t xml:space="preserve"> </w:t>
      </w:r>
      <w:r w:rsidRPr="000007BC">
        <w:rPr>
          <w:sz w:val="20"/>
          <w:szCs w:val="20"/>
          <w:lang w:val="ru-RU"/>
        </w:rPr>
        <w:t>Чуднівська,</w:t>
      </w:r>
      <w:r w:rsidRPr="000007BC">
        <w:rPr>
          <w:spacing w:val="-5"/>
          <w:sz w:val="20"/>
          <w:szCs w:val="20"/>
          <w:lang w:val="ru-RU"/>
        </w:rPr>
        <w:t xml:space="preserve"> </w:t>
      </w:r>
      <w:r w:rsidRPr="000007BC">
        <w:rPr>
          <w:sz w:val="20"/>
          <w:szCs w:val="20"/>
          <w:lang w:val="ru-RU"/>
        </w:rPr>
        <w:t>103,</w:t>
      </w:r>
      <w:r w:rsidRPr="000007BC">
        <w:rPr>
          <w:spacing w:val="-6"/>
          <w:sz w:val="20"/>
          <w:szCs w:val="20"/>
          <w:lang w:val="ru-RU"/>
        </w:rPr>
        <w:t xml:space="preserve"> </w:t>
      </w:r>
      <w:r w:rsidRPr="000007BC">
        <w:rPr>
          <w:sz w:val="20"/>
          <w:szCs w:val="20"/>
          <w:lang w:val="ru-RU"/>
        </w:rPr>
        <w:t>м.</w:t>
      </w:r>
      <w:r w:rsidRPr="000007BC">
        <w:rPr>
          <w:spacing w:val="-5"/>
          <w:sz w:val="20"/>
          <w:szCs w:val="20"/>
          <w:lang w:val="ru-RU"/>
        </w:rPr>
        <w:t xml:space="preserve"> </w:t>
      </w:r>
      <w:r w:rsidRPr="000007BC">
        <w:rPr>
          <w:sz w:val="20"/>
          <w:szCs w:val="20"/>
          <w:lang w:val="ru-RU"/>
        </w:rPr>
        <w:t>Житомир,</w:t>
      </w:r>
      <w:r w:rsidRPr="000007BC">
        <w:rPr>
          <w:spacing w:val="-6"/>
          <w:sz w:val="20"/>
          <w:szCs w:val="20"/>
          <w:lang w:val="ru-RU"/>
        </w:rPr>
        <w:t xml:space="preserve"> </w:t>
      </w:r>
      <w:r w:rsidRPr="000007BC">
        <w:rPr>
          <w:spacing w:val="-4"/>
          <w:sz w:val="20"/>
          <w:szCs w:val="20"/>
          <w:lang w:val="ru-RU"/>
        </w:rPr>
        <w:t>10005</w:t>
      </w:r>
    </w:p>
    <w:p w:rsidR="008C149F" w:rsidRPr="000007BC" w:rsidRDefault="008C149F" w:rsidP="00AB0F53">
      <w:pPr>
        <w:pStyle w:val="a3"/>
        <w:ind w:left="0" w:firstLine="567"/>
        <w:rPr>
          <w:sz w:val="20"/>
          <w:szCs w:val="20"/>
        </w:rPr>
      </w:pPr>
    </w:p>
    <w:p w:rsidR="008C149F" w:rsidRPr="00601EF8" w:rsidRDefault="00B44468" w:rsidP="00AB0F53">
      <w:pPr>
        <w:ind w:firstLine="567"/>
        <w:rPr>
          <w:spacing w:val="-10"/>
          <w:sz w:val="20"/>
          <w:szCs w:val="20"/>
        </w:rPr>
      </w:pPr>
      <w:r w:rsidRPr="000007BC">
        <w:rPr>
          <w:spacing w:val="-2"/>
          <w:sz w:val="20"/>
          <w:szCs w:val="20"/>
          <w:lang w:val="en-US"/>
        </w:rPr>
        <w:t>ISBN</w:t>
      </w:r>
      <w:r w:rsidRPr="00601EF8">
        <w:rPr>
          <w:spacing w:val="23"/>
          <w:sz w:val="20"/>
          <w:szCs w:val="20"/>
        </w:rPr>
        <w:t xml:space="preserve"> </w:t>
      </w:r>
      <w:r w:rsidRPr="00601EF8">
        <w:rPr>
          <w:spacing w:val="-2"/>
          <w:sz w:val="20"/>
          <w:szCs w:val="20"/>
        </w:rPr>
        <w:t>978-966-683-631-</w:t>
      </w:r>
      <w:r w:rsidRPr="00601EF8">
        <w:rPr>
          <w:spacing w:val="-10"/>
          <w:sz w:val="20"/>
          <w:szCs w:val="20"/>
        </w:rPr>
        <w:t>4</w:t>
      </w:r>
    </w:p>
    <w:p w:rsidR="00694A33" w:rsidRPr="00601EF8" w:rsidRDefault="00694A33" w:rsidP="0036310E">
      <w:pPr>
        <w:ind w:firstLine="567"/>
        <w:jc w:val="center"/>
        <w:rPr>
          <w:sz w:val="20"/>
          <w:szCs w:val="20"/>
        </w:rPr>
      </w:pPr>
    </w:p>
    <w:p w:rsidR="008C149F" w:rsidRPr="000007BC" w:rsidRDefault="00B44468" w:rsidP="0036310E">
      <w:pPr>
        <w:ind w:firstLine="567"/>
        <w:jc w:val="center"/>
        <w:rPr>
          <w:sz w:val="20"/>
          <w:szCs w:val="20"/>
        </w:rPr>
      </w:pPr>
      <w:r w:rsidRPr="00601EF8">
        <w:rPr>
          <w:sz w:val="20"/>
          <w:szCs w:val="20"/>
        </w:rPr>
        <w:t>©</w:t>
      </w:r>
      <w:r w:rsidRPr="00601EF8">
        <w:rPr>
          <w:spacing w:val="-8"/>
          <w:sz w:val="20"/>
          <w:szCs w:val="20"/>
        </w:rPr>
        <w:t xml:space="preserve"> </w:t>
      </w:r>
      <w:r w:rsidRPr="00601EF8">
        <w:rPr>
          <w:sz w:val="20"/>
          <w:szCs w:val="20"/>
        </w:rPr>
        <w:t>Суховецька</w:t>
      </w:r>
      <w:r w:rsidRPr="00601EF8">
        <w:rPr>
          <w:spacing w:val="-6"/>
          <w:sz w:val="20"/>
          <w:szCs w:val="20"/>
        </w:rPr>
        <w:t xml:space="preserve"> </w:t>
      </w:r>
      <w:r w:rsidRPr="00601EF8">
        <w:rPr>
          <w:sz w:val="20"/>
          <w:szCs w:val="20"/>
        </w:rPr>
        <w:t>С.В.,</w:t>
      </w:r>
      <w:r w:rsidRPr="00601EF8">
        <w:rPr>
          <w:spacing w:val="-6"/>
          <w:sz w:val="20"/>
          <w:szCs w:val="20"/>
        </w:rPr>
        <w:t xml:space="preserve"> </w:t>
      </w:r>
      <w:r w:rsidRPr="00601EF8">
        <w:rPr>
          <w:sz w:val="20"/>
          <w:szCs w:val="20"/>
        </w:rPr>
        <w:t>Могельницька</w:t>
      </w:r>
      <w:r w:rsidRPr="00601EF8">
        <w:rPr>
          <w:spacing w:val="-6"/>
          <w:sz w:val="20"/>
          <w:szCs w:val="20"/>
        </w:rPr>
        <w:t xml:space="preserve"> </w:t>
      </w:r>
      <w:r w:rsidRPr="00601EF8">
        <w:rPr>
          <w:sz w:val="20"/>
          <w:szCs w:val="20"/>
        </w:rPr>
        <w:t>Л.Ф,</w:t>
      </w:r>
      <w:r w:rsidRPr="00601EF8">
        <w:rPr>
          <w:spacing w:val="-7"/>
          <w:sz w:val="20"/>
          <w:szCs w:val="20"/>
        </w:rPr>
        <w:t xml:space="preserve"> </w:t>
      </w:r>
      <w:r w:rsidRPr="00601EF8">
        <w:rPr>
          <w:sz w:val="20"/>
          <w:szCs w:val="20"/>
        </w:rPr>
        <w:t>Комісарук</w:t>
      </w:r>
      <w:r w:rsidRPr="00601EF8">
        <w:rPr>
          <w:spacing w:val="-7"/>
          <w:sz w:val="20"/>
          <w:szCs w:val="20"/>
        </w:rPr>
        <w:t xml:space="preserve"> </w:t>
      </w:r>
      <w:r w:rsidRPr="00601EF8">
        <w:rPr>
          <w:sz w:val="20"/>
          <w:szCs w:val="20"/>
        </w:rPr>
        <w:t>Л.І.,</w:t>
      </w:r>
      <w:r w:rsidRPr="00601EF8">
        <w:rPr>
          <w:spacing w:val="-6"/>
          <w:sz w:val="20"/>
          <w:szCs w:val="20"/>
        </w:rPr>
        <w:t xml:space="preserve"> </w:t>
      </w:r>
      <w:r w:rsidRPr="00601EF8">
        <w:rPr>
          <w:sz w:val="20"/>
          <w:szCs w:val="20"/>
        </w:rPr>
        <w:t>Шадура</w:t>
      </w:r>
      <w:r w:rsidRPr="00601EF8">
        <w:rPr>
          <w:spacing w:val="-6"/>
          <w:sz w:val="20"/>
          <w:szCs w:val="20"/>
        </w:rPr>
        <w:t xml:space="preserve"> </w:t>
      </w:r>
      <w:r w:rsidRPr="00601EF8">
        <w:rPr>
          <w:sz w:val="20"/>
          <w:szCs w:val="20"/>
        </w:rPr>
        <w:t>В.А.,</w:t>
      </w:r>
      <w:r w:rsidRPr="00601EF8">
        <w:rPr>
          <w:spacing w:val="-6"/>
          <w:sz w:val="20"/>
          <w:szCs w:val="20"/>
        </w:rPr>
        <w:t xml:space="preserve"> </w:t>
      </w:r>
      <w:r w:rsidRPr="00601EF8">
        <w:rPr>
          <w:spacing w:val="-4"/>
          <w:sz w:val="20"/>
          <w:szCs w:val="20"/>
        </w:rPr>
        <w:t>202</w:t>
      </w:r>
      <w:r w:rsidR="00691543" w:rsidRPr="00601EF8">
        <w:rPr>
          <w:spacing w:val="-4"/>
          <w:sz w:val="20"/>
          <w:szCs w:val="20"/>
        </w:rPr>
        <w:t>4</w:t>
      </w:r>
    </w:p>
    <w:p w:rsidR="008C149F" w:rsidRPr="000007BC" w:rsidRDefault="008C149F">
      <w:pPr>
        <w:rPr>
          <w:sz w:val="24"/>
          <w:szCs w:val="24"/>
        </w:rPr>
        <w:sectPr w:rsidR="008C149F" w:rsidRPr="000007BC" w:rsidSect="00881C89">
          <w:type w:val="continuous"/>
          <w:pgSz w:w="11910" w:h="16850"/>
          <w:pgMar w:top="1940" w:right="900" w:bottom="280" w:left="880" w:header="708" w:footer="708" w:gutter="0"/>
          <w:cols w:space="720"/>
        </w:sectPr>
      </w:pPr>
    </w:p>
    <w:p w:rsidR="008C149F" w:rsidRPr="0049158A" w:rsidRDefault="00B44468" w:rsidP="00881C89">
      <w:pPr>
        <w:pStyle w:val="af1"/>
        <w:rPr>
          <w:lang w:val="ru-RU"/>
        </w:rPr>
      </w:pPr>
      <w:r w:rsidRPr="0049158A">
        <w:rPr>
          <w:lang w:val="ru-RU"/>
        </w:rPr>
        <w:lastRenderedPageBreak/>
        <w:t>ПЕРЕДМОВА</w:t>
      </w:r>
    </w:p>
    <w:p w:rsidR="008C149F" w:rsidRPr="0049158A" w:rsidRDefault="00B44468" w:rsidP="00881C89">
      <w:pPr>
        <w:pStyle w:val="TableParagraph"/>
        <w:rPr>
          <w:lang w:val="ru-RU"/>
        </w:rPr>
      </w:pPr>
      <w:r w:rsidRPr="0049158A">
        <w:rPr>
          <w:lang w:val="ru-RU"/>
        </w:rPr>
        <w:t xml:space="preserve">Навчальний посібник </w:t>
      </w:r>
      <w:r w:rsidRPr="0049158A">
        <w:rPr>
          <w:i/>
          <w:lang w:val="ru-RU"/>
        </w:rPr>
        <w:t>«</w:t>
      </w:r>
      <w:r w:rsidRPr="005606E2">
        <w:rPr>
          <w:i/>
          <w:lang w:val="en-US"/>
        </w:rPr>
        <w:t>English</w:t>
      </w:r>
      <w:r w:rsidRPr="0049158A">
        <w:rPr>
          <w:i/>
          <w:lang w:val="ru-RU"/>
        </w:rPr>
        <w:t xml:space="preserve"> </w:t>
      </w:r>
      <w:r w:rsidRPr="005606E2">
        <w:rPr>
          <w:i/>
          <w:lang w:val="en-US"/>
        </w:rPr>
        <w:t>for</w:t>
      </w:r>
      <w:r w:rsidRPr="0049158A">
        <w:rPr>
          <w:i/>
          <w:lang w:val="ru-RU"/>
        </w:rPr>
        <w:t xml:space="preserve"> </w:t>
      </w:r>
      <w:r w:rsidRPr="005606E2">
        <w:rPr>
          <w:i/>
          <w:lang w:val="en-US"/>
        </w:rPr>
        <w:t>Mining</w:t>
      </w:r>
      <w:r w:rsidRPr="0049158A">
        <w:rPr>
          <w:i/>
          <w:lang w:val="ru-RU"/>
        </w:rPr>
        <w:t xml:space="preserve"> </w:t>
      </w:r>
      <w:r w:rsidRPr="005606E2">
        <w:rPr>
          <w:i/>
          <w:lang w:val="en-US"/>
        </w:rPr>
        <w:t>Engineers</w:t>
      </w:r>
      <w:r w:rsidRPr="0049158A">
        <w:rPr>
          <w:lang w:val="ru-RU"/>
        </w:rPr>
        <w:t xml:space="preserve">» призначений для аудиторної та самостійної роботи здобувачів вищої освіти, які навчаються за напрямом «Гірництво» за спеціальностями “Розробка родовищ та видобування корисних копалин”, “Маркшейдерська справа». Він також є корисним для широкого кола осіб, які самостійно вивчають гірничу термінологію англійською мовою. Головною метою </w:t>
      </w:r>
      <w:proofErr w:type="gramStart"/>
      <w:r w:rsidRPr="0049158A">
        <w:rPr>
          <w:lang w:val="ru-RU"/>
        </w:rPr>
        <w:t>пос</w:t>
      </w:r>
      <w:proofErr w:type="gramEnd"/>
      <w:r w:rsidRPr="0049158A">
        <w:rPr>
          <w:lang w:val="ru-RU"/>
        </w:rPr>
        <w:t>ібника є: підготовка студентів до читання професійно орієнтованої літератури;</w:t>
      </w:r>
      <w:r w:rsidRPr="0049158A">
        <w:rPr>
          <w:spacing w:val="-20"/>
          <w:lang w:val="ru-RU"/>
        </w:rPr>
        <w:t xml:space="preserve"> </w:t>
      </w:r>
      <w:r w:rsidRPr="0049158A">
        <w:rPr>
          <w:lang w:val="ru-RU"/>
        </w:rPr>
        <w:t>удосконалення</w:t>
      </w:r>
      <w:r w:rsidRPr="0049158A">
        <w:rPr>
          <w:spacing w:val="-20"/>
          <w:lang w:val="ru-RU"/>
        </w:rPr>
        <w:t xml:space="preserve"> </w:t>
      </w:r>
      <w:r w:rsidRPr="0049158A">
        <w:rPr>
          <w:lang w:val="ru-RU"/>
        </w:rPr>
        <w:t>навичок</w:t>
      </w:r>
      <w:r w:rsidRPr="0049158A">
        <w:rPr>
          <w:spacing w:val="-20"/>
          <w:lang w:val="ru-RU"/>
        </w:rPr>
        <w:t xml:space="preserve"> </w:t>
      </w:r>
      <w:r w:rsidRPr="0049158A">
        <w:rPr>
          <w:lang w:val="ru-RU"/>
        </w:rPr>
        <w:t>усного</w:t>
      </w:r>
      <w:r w:rsidRPr="0049158A">
        <w:rPr>
          <w:spacing w:val="-20"/>
          <w:lang w:val="ru-RU"/>
        </w:rPr>
        <w:t xml:space="preserve"> </w:t>
      </w:r>
      <w:r w:rsidRPr="0049158A">
        <w:rPr>
          <w:lang w:val="ru-RU"/>
        </w:rPr>
        <w:t>мовлення</w:t>
      </w:r>
      <w:r w:rsidRPr="0049158A">
        <w:rPr>
          <w:spacing w:val="-20"/>
          <w:lang w:val="ru-RU"/>
        </w:rPr>
        <w:t xml:space="preserve"> </w:t>
      </w:r>
      <w:r w:rsidRPr="0049158A">
        <w:rPr>
          <w:lang w:val="ru-RU"/>
        </w:rPr>
        <w:t>і</w:t>
      </w:r>
      <w:r w:rsidRPr="0049158A">
        <w:rPr>
          <w:spacing w:val="-20"/>
          <w:lang w:val="ru-RU"/>
        </w:rPr>
        <w:t xml:space="preserve"> </w:t>
      </w:r>
      <w:r w:rsidRPr="0049158A">
        <w:rPr>
          <w:lang w:val="ru-RU"/>
        </w:rPr>
        <w:t>формування навичок групового спілкування у формі дискусії із загальнодоступних</w:t>
      </w:r>
      <w:r w:rsidRPr="0049158A">
        <w:rPr>
          <w:spacing w:val="-6"/>
          <w:lang w:val="ru-RU"/>
        </w:rPr>
        <w:t xml:space="preserve"> </w:t>
      </w:r>
      <w:r w:rsidRPr="0049158A">
        <w:rPr>
          <w:lang w:val="ru-RU"/>
        </w:rPr>
        <w:t>та</w:t>
      </w:r>
      <w:r w:rsidRPr="0049158A">
        <w:rPr>
          <w:spacing w:val="-6"/>
          <w:lang w:val="ru-RU"/>
        </w:rPr>
        <w:t xml:space="preserve"> </w:t>
      </w:r>
      <w:r w:rsidRPr="0049158A">
        <w:rPr>
          <w:lang w:val="ru-RU"/>
        </w:rPr>
        <w:t>поглиблених</w:t>
      </w:r>
      <w:r w:rsidRPr="0049158A">
        <w:rPr>
          <w:spacing w:val="-5"/>
          <w:lang w:val="ru-RU"/>
        </w:rPr>
        <w:t xml:space="preserve"> </w:t>
      </w:r>
      <w:r w:rsidRPr="0049158A">
        <w:rPr>
          <w:lang w:val="ru-RU"/>
        </w:rPr>
        <w:t>професійних</w:t>
      </w:r>
      <w:r w:rsidRPr="0049158A">
        <w:rPr>
          <w:spacing w:val="-6"/>
          <w:lang w:val="ru-RU"/>
        </w:rPr>
        <w:t xml:space="preserve"> </w:t>
      </w:r>
      <w:r w:rsidRPr="0049158A">
        <w:rPr>
          <w:lang w:val="ru-RU"/>
        </w:rPr>
        <w:t>проблем</w:t>
      </w:r>
      <w:r w:rsidRPr="0049158A">
        <w:rPr>
          <w:spacing w:val="-7"/>
          <w:lang w:val="ru-RU"/>
        </w:rPr>
        <w:t xml:space="preserve"> </w:t>
      </w:r>
      <w:r w:rsidRPr="0049158A">
        <w:rPr>
          <w:lang w:val="ru-RU"/>
        </w:rPr>
        <w:t>у</w:t>
      </w:r>
      <w:r w:rsidR="00110734">
        <w:rPr>
          <w:spacing w:val="-5"/>
          <w:lang w:val="ru-RU"/>
        </w:rPr>
        <w:t xml:space="preserve"> </w:t>
      </w:r>
      <w:r w:rsidRPr="0049158A">
        <w:rPr>
          <w:lang w:val="ru-RU"/>
        </w:rPr>
        <w:t>межах знань студентів зазначеної спеціальності; засвоєння необхідного лексичного мінімуму, який має сприяти здійсненню професійної комунікації</w:t>
      </w:r>
      <w:r w:rsidRPr="0049158A">
        <w:rPr>
          <w:spacing w:val="-6"/>
          <w:lang w:val="ru-RU"/>
        </w:rPr>
        <w:t xml:space="preserve"> </w:t>
      </w:r>
      <w:r w:rsidRPr="0049158A">
        <w:rPr>
          <w:lang w:val="ru-RU"/>
        </w:rPr>
        <w:t>та</w:t>
      </w:r>
      <w:r w:rsidRPr="0049158A">
        <w:rPr>
          <w:spacing w:val="-9"/>
          <w:lang w:val="ru-RU"/>
        </w:rPr>
        <w:t xml:space="preserve"> </w:t>
      </w:r>
      <w:r w:rsidRPr="0049158A">
        <w:rPr>
          <w:lang w:val="ru-RU"/>
        </w:rPr>
        <w:t>діяльності;</w:t>
      </w:r>
      <w:r w:rsidRPr="0049158A">
        <w:rPr>
          <w:spacing w:val="-8"/>
          <w:lang w:val="ru-RU"/>
        </w:rPr>
        <w:t xml:space="preserve"> </w:t>
      </w:r>
      <w:r w:rsidRPr="0049158A">
        <w:rPr>
          <w:lang w:val="ru-RU"/>
        </w:rPr>
        <w:t>розуміння</w:t>
      </w:r>
      <w:r w:rsidRPr="0049158A">
        <w:rPr>
          <w:spacing w:val="-9"/>
          <w:lang w:val="ru-RU"/>
        </w:rPr>
        <w:t xml:space="preserve"> </w:t>
      </w:r>
      <w:r w:rsidRPr="0049158A">
        <w:rPr>
          <w:lang w:val="ru-RU"/>
        </w:rPr>
        <w:t>основних</w:t>
      </w:r>
      <w:r w:rsidRPr="0049158A">
        <w:rPr>
          <w:spacing w:val="-8"/>
          <w:lang w:val="ru-RU"/>
        </w:rPr>
        <w:t xml:space="preserve"> </w:t>
      </w:r>
      <w:r w:rsidRPr="0049158A">
        <w:rPr>
          <w:lang w:val="ru-RU"/>
        </w:rPr>
        <w:t>проблем</w:t>
      </w:r>
      <w:r w:rsidRPr="0049158A">
        <w:rPr>
          <w:spacing w:val="-9"/>
          <w:lang w:val="ru-RU"/>
        </w:rPr>
        <w:t xml:space="preserve"> </w:t>
      </w:r>
      <w:r w:rsidRPr="0049158A">
        <w:rPr>
          <w:lang w:val="ru-RU"/>
        </w:rPr>
        <w:t>гірництва. Посібник дозволяє сформувати вміння, що необхідні для самостійної роботи з оригінальними професійно спрямованими англомовними джерелами.</w:t>
      </w:r>
    </w:p>
    <w:p w:rsidR="008C149F" w:rsidRPr="0049158A" w:rsidRDefault="00B44468" w:rsidP="00881C89">
      <w:pPr>
        <w:pStyle w:val="TableParagraph"/>
        <w:rPr>
          <w:lang w:val="ru-RU"/>
        </w:rPr>
      </w:pPr>
      <w:r w:rsidRPr="0049158A">
        <w:rPr>
          <w:lang w:val="ru-RU"/>
        </w:rPr>
        <w:t xml:space="preserve">Навчальний </w:t>
      </w:r>
      <w:proofErr w:type="gramStart"/>
      <w:r w:rsidRPr="0049158A">
        <w:rPr>
          <w:lang w:val="ru-RU"/>
        </w:rPr>
        <w:t>пос</w:t>
      </w:r>
      <w:proofErr w:type="gramEnd"/>
      <w:r w:rsidRPr="0049158A">
        <w:rPr>
          <w:lang w:val="ru-RU"/>
        </w:rPr>
        <w:t>ібник складається з трьох розділів. Перший розділ «</w:t>
      </w:r>
      <w:r w:rsidRPr="005606E2">
        <w:rPr>
          <w:lang w:val="en-US"/>
        </w:rPr>
        <w:t>Basic</w:t>
      </w:r>
      <w:r w:rsidRPr="0049158A">
        <w:rPr>
          <w:lang w:val="ru-RU"/>
        </w:rPr>
        <w:t xml:space="preserve"> </w:t>
      </w:r>
      <w:r w:rsidRPr="005606E2">
        <w:rPr>
          <w:lang w:val="en-US"/>
        </w:rPr>
        <w:t>Cours</w:t>
      </w:r>
      <w:r w:rsidR="007A2B73">
        <w:rPr>
          <w:lang w:val="ru-RU"/>
        </w:rPr>
        <w:t>е» містить 1</w:t>
      </w:r>
      <w:r w:rsidR="007A2B73" w:rsidRPr="007A2B73">
        <w:rPr>
          <w:lang w:val="ru-RU"/>
        </w:rPr>
        <w:t>1</w:t>
      </w:r>
      <w:r w:rsidRPr="0049158A">
        <w:rPr>
          <w:lang w:val="ru-RU"/>
        </w:rPr>
        <w:t xml:space="preserve"> уроків для аудиторного засвоєння та для індивідуального опрацювання</w:t>
      </w:r>
      <w:r w:rsidR="004E0F4B">
        <w:rPr>
          <w:lang w:val="ru-RU"/>
        </w:rPr>
        <w:t>.</w:t>
      </w:r>
      <w:bookmarkStart w:id="1" w:name="_GoBack"/>
      <w:bookmarkEnd w:id="1"/>
      <w:r w:rsidRPr="0049158A">
        <w:rPr>
          <w:lang w:val="ru-RU"/>
        </w:rPr>
        <w:t xml:space="preserve"> Уроки охоплюють актуальні теми сьогодення, пов’язані з розвитком, сучасним станом, проблемами та майбутнім гірничої промисловості. Другий розділ розроблено для</w:t>
      </w:r>
      <w:r w:rsidRPr="0049158A">
        <w:rPr>
          <w:spacing w:val="-2"/>
          <w:lang w:val="ru-RU"/>
        </w:rPr>
        <w:t xml:space="preserve"> </w:t>
      </w:r>
      <w:r w:rsidRPr="0049158A">
        <w:rPr>
          <w:lang w:val="ru-RU"/>
        </w:rPr>
        <w:t>закріплення</w:t>
      </w:r>
      <w:r w:rsidRPr="0049158A">
        <w:rPr>
          <w:spacing w:val="-3"/>
          <w:lang w:val="ru-RU"/>
        </w:rPr>
        <w:t xml:space="preserve"> </w:t>
      </w:r>
      <w:r w:rsidRPr="0049158A">
        <w:rPr>
          <w:lang w:val="ru-RU"/>
        </w:rPr>
        <w:t>граматичного</w:t>
      </w:r>
      <w:r w:rsidRPr="0049158A">
        <w:rPr>
          <w:spacing w:val="-1"/>
          <w:lang w:val="ru-RU"/>
        </w:rPr>
        <w:t xml:space="preserve"> </w:t>
      </w:r>
      <w:r w:rsidRPr="0049158A">
        <w:rPr>
          <w:lang w:val="ru-RU"/>
        </w:rPr>
        <w:t>матеріалу</w:t>
      </w:r>
      <w:r w:rsidRPr="0049158A">
        <w:rPr>
          <w:spacing w:val="-4"/>
          <w:lang w:val="ru-RU"/>
        </w:rPr>
        <w:t xml:space="preserve"> </w:t>
      </w:r>
      <w:r w:rsidRPr="0049158A">
        <w:rPr>
          <w:lang w:val="ru-RU"/>
        </w:rPr>
        <w:t>та</w:t>
      </w:r>
      <w:r w:rsidRPr="0049158A">
        <w:rPr>
          <w:spacing w:val="-2"/>
          <w:lang w:val="ru-RU"/>
        </w:rPr>
        <w:t xml:space="preserve"> </w:t>
      </w:r>
      <w:r w:rsidRPr="0049158A">
        <w:rPr>
          <w:lang w:val="ru-RU"/>
        </w:rPr>
        <w:t>третій</w:t>
      </w:r>
      <w:r w:rsidRPr="0049158A">
        <w:rPr>
          <w:spacing w:val="-3"/>
          <w:lang w:val="ru-RU"/>
        </w:rPr>
        <w:t xml:space="preserve"> </w:t>
      </w:r>
      <w:r w:rsidRPr="0049158A">
        <w:rPr>
          <w:lang w:val="ru-RU"/>
        </w:rPr>
        <w:t>розділ</w:t>
      </w:r>
      <w:r w:rsidRPr="0049158A">
        <w:rPr>
          <w:spacing w:val="-2"/>
          <w:lang w:val="ru-RU"/>
        </w:rPr>
        <w:t xml:space="preserve"> </w:t>
      </w:r>
      <w:r w:rsidRPr="0049158A">
        <w:rPr>
          <w:lang w:val="ru-RU"/>
        </w:rPr>
        <w:t>«</w:t>
      </w:r>
      <w:r w:rsidR="00B3221D" w:rsidRPr="0099050B">
        <w:rPr>
          <w:lang w:val="en-US"/>
        </w:rPr>
        <w:t>Glossary</w:t>
      </w:r>
      <w:r w:rsidR="00B3221D" w:rsidRPr="0099050B">
        <w:rPr>
          <w:lang w:val="ru-RU"/>
        </w:rPr>
        <w:t xml:space="preserve"> </w:t>
      </w:r>
      <w:r w:rsidR="00B3221D" w:rsidRPr="0099050B">
        <w:rPr>
          <w:lang w:val="en-US"/>
        </w:rPr>
        <w:t>of</w:t>
      </w:r>
      <w:r w:rsidRPr="0049158A">
        <w:rPr>
          <w:lang w:val="ru-RU"/>
        </w:rPr>
        <w:t xml:space="preserve"> </w:t>
      </w:r>
      <w:r w:rsidRPr="005606E2">
        <w:rPr>
          <w:lang w:val="en-US"/>
        </w:rPr>
        <w:t>Geological</w:t>
      </w:r>
      <w:r w:rsidRPr="0049158A">
        <w:rPr>
          <w:lang w:val="ru-RU"/>
        </w:rPr>
        <w:t xml:space="preserve"> </w:t>
      </w:r>
      <w:r w:rsidRPr="005606E2">
        <w:rPr>
          <w:lang w:val="en-US"/>
        </w:rPr>
        <w:t>Terms</w:t>
      </w:r>
      <w:r w:rsidRPr="0049158A">
        <w:rPr>
          <w:lang w:val="ru-RU"/>
        </w:rPr>
        <w:t xml:space="preserve">», </w:t>
      </w:r>
      <w:proofErr w:type="gramStart"/>
      <w:r w:rsidRPr="0049158A">
        <w:rPr>
          <w:lang w:val="ru-RU"/>
        </w:rPr>
        <w:t>містить</w:t>
      </w:r>
      <w:proofErr w:type="gramEnd"/>
      <w:r w:rsidRPr="0049158A">
        <w:rPr>
          <w:lang w:val="ru-RU"/>
        </w:rPr>
        <w:t xml:space="preserve"> глосарій гірничих термінів.</w:t>
      </w:r>
      <w:r w:rsidR="004E0F4B" w:rsidRPr="004E0F4B">
        <w:t xml:space="preserve"> </w:t>
      </w:r>
      <w:r w:rsidR="008D3484">
        <w:t xml:space="preserve">В </w:t>
      </w:r>
      <w:r w:rsidR="00355558">
        <w:t>частині</w:t>
      </w:r>
      <w:r w:rsidR="008D3484">
        <w:t xml:space="preserve"> </w:t>
      </w:r>
      <w:r w:rsidR="00355558">
        <w:rPr>
          <w:lang w:val="ru-RU"/>
        </w:rPr>
        <w:t>«</w:t>
      </w:r>
      <w:r w:rsidR="00355558">
        <w:rPr>
          <w:lang w:val="en-US"/>
        </w:rPr>
        <w:t>Additional</w:t>
      </w:r>
      <w:r w:rsidR="00355558" w:rsidRPr="00257F35">
        <w:rPr>
          <w:lang w:val="ru-RU"/>
        </w:rPr>
        <w:t xml:space="preserve"> </w:t>
      </w:r>
      <w:r w:rsidR="00355558">
        <w:rPr>
          <w:lang w:val="en-US"/>
        </w:rPr>
        <w:t>Reading</w:t>
      </w:r>
      <w:r w:rsidR="00355558">
        <w:rPr>
          <w:lang w:val="ru-RU"/>
        </w:rPr>
        <w:t>»</w:t>
      </w:r>
      <w:r w:rsidR="00191D74">
        <w:rPr>
          <w:lang w:val="ru-RU"/>
        </w:rPr>
        <w:t xml:space="preserve"> </w:t>
      </w:r>
      <w:r w:rsidR="008D3484">
        <w:t xml:space="preserve">запропоновано </w:t>
      </w:r>
      <w:r w:rsidR="00937490">
        <w:t xml:space="preserve">додатковий матеріал </w:t>
      </w:r>
      <w:r w:rsidR="00191D74">
        <w:t>до уроків основного розділу.</w:t>
      </w:r>
      <w:r w:rsidR="004E0F4B">
        <w:t xml:space="preserve"> </w:t>
      </w:r>
    </w:p>
    <w:p w:rsidR="008C149F" w:rsidRPr="0049158A" w:rsidRDefault="00B44468" w:rsidP="00881C89">
      <w:pPr>
        <w:pStyle w:val="TableParagraph"/>
        <w:rPr>
          <w:lang w:val="ru-RU"/>
        </w:rPr>
      </w:pPr>
      <w:r w:rsidRPr="0049158A">
        <w:rPr>
          <w:lang w:val="ru-RU"/>
        </w:rPr>
        <w:t xml:space="preserve">Уроки містять: нову лексику; тематичні тексти (переважно декілька взаємодоповнюючих текстів </w:t>
      </w:r>
      <w:proofErr w:type="gramStart"/>
      <w:r w:rsidRPr="0049158A">
        <w:rPr>
          <w:lang w:val="ru-RU"/>
        </w:rPr>
        <w:t>р</w:t>
      </w:r>
      <w:proofErr w:type="gramEnd"/>
      <w:r w:rsidRPr="0049158A">
        <w:rPr>
          <w:lang w:val="ru-RU"/>
        </w:rPr>
        <w:t>ізного ступеня складності) чи діалоги; ряд практичних завдань для закріплення лексико- граматичних явищ; додаткові тексти для самостійної роботи; ситуації для обговорення у класі.</w:t>
      </w:r>
    </w:p>
    <w:p w:rsidR="008C149F" w:rsidRPr="0049158A" w:rsidRDefault="008C149F">
      <w:pPr>
        <w:jc w:val="both"/>
        <w:rPr>
          <w:sz w:val="24"/>
          <w:szCs w:val="24"/>
          <w:lang w:val="ru-RU"/>
        </w:rPr>
        <w:sectPr w:rsidR="008C149F" w:rsidRPr="0049158A" w:rsidSect="00881C89">
          <w:footerReference w:type="default" r:id="rId10"/>
          <w:pgSz w:w="11910" w:h="16850"/>
          <w:pgMar w:top="1060" w:right="900" w:bottom="1660" w:left="880" w:header="0" w:footer="1466" w:gutter="0"/>
          <w:pgNumType w:start="3"/>
          <w:cols w:space="720"/>
        </w:sectPr>
      </w:pPr>
    </w:p>
    <w:p w:rsidR="008C149F" w:rsidRPr="005606E2" w:rsidRDefault="00B44468">
      <w:pPr>
        <w:spacing w:before="71"/>
        <w:ind w:right="552"/>
        <w:jc w:val="center"/>
        <w:rPr>
          <w:b/>
          <w:i/>
          <w:sz w:val="24"/>
          <w:szCs w:val="24"/>
          <w:lang w:val="en-US"/>
        </w:rPr>
      </w:pPr>
      <w:r w:rsidRPr="005606E2">
        <w:rPr>
          <w:b/>
          <w:i/>
          <w:spacing w:val="-2"/>
          <w:sz w:val="24"/>
          <w:szCs w:val="24"/>
          <w:lang w:val="en-US"/>
        </w:rPr>
        <w:lastRenderedPageBreak/>
        <w:t>CONTENTS</w:t>
      </w:r>
    </w:p>
    <w:sdt>
      <w:sdtPr>
        <w:rPr>
          <w:rFonts w:ascii="Times New Roman" w:hAnsi="Times New Roman" w:cs="Times New Roman"/>
          <w:sz w:val="24"/>
          <w:szCs w:val="24"/>
          <w:lang w:val="en-US"/>
        </w:rPr>
        <w:id w:val="-2090910987"/>
        <w:docPartObj>
          <w:docPartGallery w:val="Table of Contents"/>
          <w:docPartUnique/>
        </w:docPartObj>
      </w:sdtPr>
      <w:sdtContent>
        <w:p w:rsidR="008C149F" w:rsidRPr="005606E2" w:rsidRDefault="00670CC0">
          <w:pPr>
            <w:pStyle w:val="10"/>
            <w:tabs>
              <w:tab w:val="left" w:leader="dot" w:pos="8865"/>
            </w:tabs>
            <w:ind w:right="552"/>
            <w:rPr>
              <w:rFonts w:ascii="Times New Roman" w:hAnsi="Times New Roman" w:cs="Times New Roman"/>
              <w:sz w:val="24"/>
              <w:szCs w:val="24"/>
              <w:lang w:val="en-US"/>
            </w:rPr>
          </w:pPr>
          <w:hyperlink w:anchor="_bookmark0" w:history="1">
            <w:r w:rsidR="00B44468" w:rsidRPr="005606E2">
              <w:rPr>
                <w:rFonts w:ascii="Times New Roman" w:hAnsi="Times New Roman" w:cs="Times New Roman"/>
                <w:sz w:val="24"/>
                <w:szCs w:val="24"/>
                <w:lang w:val="en-US"/>
              </w:rPr>
              <w:t>PART</w:t>
            </w:r>
            <w:r w:rsidR="00B44468" w:rsidRPr="005606E2">
              <w:rPr>
                <w:rFonts w:ascii="Times New Roman" w:hAnsi="Times New Roman" w:cs="Times New Roman"/>
                <w:spacing w:val="-8"/>
                <w:sz w:val="24"/>
                <w:szCs w:val="24"/>
                <w:lang w:val="en-US"/>
              </w:rPr>
              <w:t xml:space="preserve"> </w:t>
            </w:r>
            <w:r w:rsidR="00B44468" w:rsidRPr="005606E2">
              <w:rPr>
                <w:rFonts w:ascii="Times New Roman" w:hAnsi="Times New Roman" w:cs="Times New Roman"/>
                <w:sz w:val="24"/>
                <w:szCs w:val="24"/>
                <w:lang w:val="en-US"/>
              </w:rPr>
              <w:t>I</w:t>
            </w:r>
            <w:r w:rsidR="00B44468" w:rsidRPr="005606E2">
              <w:rPr>
                <w:rFonts w:ascii="Times New Roman" w:hAnsi="Times New Roman" w:cs="Times New Roman"/>
                <w:spacing w:val="-9"/>
                <w:sz w:val="24"/>
                <w:szCs w:val="24"/>
                <w:lang w:val="en-US"/>
              </w:rPr>
              <w:t xml:space="preserve"> </w:t>
            </w:r>
            <w:r w:rsidR="00B44468" w:rsidRPr="005606E2">
              <w:rPr>
                <w:rFonts w:ascii="Times New Roman" w:hAnsi="Times New Roman" w:cs="Times New Roman"/>
                <w:sz w:val="24"/>
                <w:szCs w:val="24"/>
                <w:lang w:val="en-US"/>
              </w:rPr>
              <w:t>BASIC</w:t>
            </w:r>
            <w:r w:rsidR="00B44468" w:rsidRPr="005606E2">
              <w:rPr>
                <w:rFonts w:ascii="Times New Roman" w:hAnsi="Times New Roman" w:cs="Times New Roman"/>
                <w:spacing w:val="-9"/>
                <w:sz w:val="24"/>
                <w:szCs w:val="24"/>
                <w:lang w:val="en-US"/>
              </w:rPr>
              <w:t xml:space="preserve"> </w:t>
            </w:r>
            <w:r w:rsidR="00B44468" w:rsidRPr="005606E2">
              <w:rPr>
                <w:rFonts w:ascii="Times New Roman" w:hAnsi="Times New Roman" w:cs="Times New Roman"/>
                <w:spacing w:val="-2"/>
                <w:sz w:val="24"/>
                <w:szCs w:val="24"/>
                <w:lang w:val="en-US"/>
              </w:rPr>
              <w:t>COURSE</w:t>
            </w:r>
            <w:r w:rsidR="00B44468" w:rsidRPr="005606E2">
              <w:rPr>
                <w:rFonts w:ascii="Times New Roman" w:hAnsi="Times New Roman" w:cs="Times New Roman"/>
                <w:sz w:val="24"/>
                <w:szCs w:val="24"/>
                <w:lang w:val="en-US"/>
              </w:rPr>
              <w:tab/>
            </w:r>
            <w:r w:rsidR="00B44468" w:rsidRPr="005606E2">
              <w:rPr>
                <w:rFonts w:ascii="Times New Roman" w:hAnsi="Times New Roman" w:cs="Times New Roman"/>
                <w:spacing w:val="-10"/>
                <w:sz w:val="24"/>
                <w:szCs w:val="24"/>
                <w:lang w:val="en-US"/>
              </w:rPr>
              <w:t>5</w:t>
            </w:r>
          </w:hyperlink>
        </w:p>
        <w:p w:rsidR="008C149F" w:rsidRPr="005606E2" w:rsidRDefault="00670CC0">
          <w:pPr>
            <w:pStyle w:val="20"/>
            <w:tabs>
              <w:tab w:val="left" w:leader="dot" w:pos="9117"/>
            </w:tabs>
            <w:spacing w:before="294"/>
            <w:rPr>
              <w:rFonts w:ascii="Times New Roman" w:hAnsi="Times New Roman" w:cs="Times New Roman"/>
              <w:sz w:val="24"/>
              <w:szCs w:val="24"/>
              <w:lang w:val="en-US"/>
            </w:rPr>
          </w:pPr>
          <w:hyperlink w:anchor="_bookmark1" w:history="1">
            <w:r w:rsidR="00B44468" w:rsidRPr="005606E2">
              <w:rPr>
                <w:rFonts w:ascii="Times New Roman" w:hAnsi="Times New Roman" w:cs="Times New Roman"/>
                <w:sz w:val="24"/>
                <w:szCs w:val="24"/>
                <w:lang w:val="en-US"/>
              </w:rPr>
              <w:t>UNIT</w:t>
            </w:r>
            <w:r w:rsidR="00B44468" w:rsidRPr="005606E2">
              <w:rPr>
                <w:rFonts w:ascii="Times New Roman" w:hAnsi="Times New Roman" w:cs="Times New Roman"/>
                <w:spacing w:val="-11"/>
                <w:sz w:val="24"/>
                <w:szCs w:val="24"/>
                <w:lang w:val="en-US"/>
              </w:rPr>
              <w:t xml:space="preserve"> </w:t>
            </w:r>
            <w:r w:rsidR="00B44468" w:rsidRPr="005606E2">
              <w:rPr>
                <w:rFonts w:ascii="Times New Roman" w:hAnsi="Times New Roman" w:cs="Times New Roman"/>
                <w:sz w:val="24"/>
                <w:szCs w:val="24"/>
                <w:lang w:val="en-US"/>
              </w:rPr>
              <w:t>I.</w:t>
            </w:r>
            <w:r w:rsidR="00B44468" w:rsidRPr="005606E2">
              <w:rPr>
                <w:rFonts w:ascii="Times New Roman" w:hAnsi="Times New Roman" w:cs="Times New Roman"/>
                <w:spacing w:val="-9"/>
                <w:sz w:val="24"/>
                <w:szCs w:val="24"/>
                <w:lang w:val="en-US"/>
              </w:rPr>
              <w:t xml:space="preserve"> </w:t>
            </w:r>
            <w:r w:rsidR="00B44468" w:rsidRPr="005606E2">
              <w:rPr>
                <w:rFonts w:ascii="Times New Roman" w:hAnsi="Times New Roman" w:cs="Times New Roman"/>
                <w:sz w:val="24"/>
                <w:szCs w:val="24"/>
                <w:lang w:val="en-US"/>
              </w:rPr>
              <w:t>THE</w:t>
            </w:r>
            <w:r w:rsidR="00B44468" w:rsidRPr="005606E2">
              <w:rPr>
                <w:rFonts w:ascii="Times New Roman" w:hAnsi="Times New Roman" w:cs="Times New Roman"/>
                <w:spacing w:val="-10"/>
                <w:sz w:val="24"/>
                <w:szCs w:val="24"/>
                <w:lang w:val="en-US"/>
              </w:rPr>
              <w:t xml:space="preserve"> </w:t>
            </w:r>
            <w:r w:rsidR="00B44468" w:rsidRPr="005606E2">
              <w:rPr>
                <w:rFonts w:ascii="Times New Roman" w:hAnsi="Times New Roman" w:cs="Times New Roman"/>
                <w:sz w:val="24"/>
                <w:szCs w:val="24"/>
                <w:lang w:val="en-US"/>
              </w:rPr>
              <w:t>STRUCTURE</w:t>
            </w:r>
            <w:r w:rsidR="00B44468" w:rsidRPr="005606E2">
              <w:rPr>
                <w:rFonts w:ascii="Times New Roman" w:hAnsi="Times New Roman" w:cs="Times New Roman"/>
                <w:spacing w:val="-11"/>
                <w:sz w:val="24"/>
                <w:szCs w:val="24"/>
                <w:lang w:val="en-US"/>
              </w:rPr>
              <w:t xml:space="preserve"> </w:t>
            </w:r>
            <w:r w:rsidR="00B44468" w:rsidRPr="005606E2">
              <w:rPr>
                <w:rFonts w:ascii="Times New Roman" w:hAnsi="Times New Roman" w:cs="Times New Roman"/>
                <w:sz w:val="24"/>
                <w:szCs w:val="24"/>
                <w:lang w:val="en-US"/>
              </w:rPr>
              <w:t>OF</w:t>
            </w:r>
            <w:r w:rsidR="00B44468" w:rsidRPr="005606E2">
              <w:rPr>
                <w:rFonts w:ascii="Times New Roman" w:hAnsi="Times New Roman" w:cs="Times New Roman"/>
                <w:spacing w:val="-10"/>
                <w:sz w:val="24"/>
                <w:szCs w:val="24"/>
                <w:lang w:val="en-US"/>
              </w:rPr>
              <w:t xml:space="preserve"> </w:t>
            </w:r>
            <w:r w:rsidR="00B44468" w:rsidRPr="005606E2">
              <w:rPr>
                <w:rFonts w:ascii="Times New Roman" w:hAnsi="Times New Roman" w:cs="Times New Roman"/>
                <w:sz w:val="24"/>
                <w:szCs w:val="24"/>
                <w:lang w:val="en-US"/>
              </w:rPr>
              <w:t>THE</w:t>
            </w:r>
            <w:r w:rsidR="00B44468" w:rsidRPr="005606E2">
              <w:rPr>
                <w:rFonts w:ascii="Times New Roman" w:hAnsi="Times New Roman" w:cs="Times New Roman"/>
                <w:spacing w:val="-10"/>
                <w:sz w:val="24"/>
                <w:szCs w:val="24"/>
                <w:lang w:val="en-US"/>
              </w:rPr>
              <w:t xml:space="preserve"> </w:t>
            </w:r>
            <w:r w:rsidR="00B44468" w:rsidRPr="005606E2">
              <w:rPr>
                <w:rFonts w:ascii="Times New Roman" w:hAnsi="Times New Roman" w:cs="Times New Roman"/>
                <w:spacing w:val="-2"/>
                <w:sz w:val="24"/>
                <w:szCs w:val="24"/>
                <w:lang w:val="en-US"/>
              </w:rPr>
              <w:t>EARTH</w:t>
            </w:r>
            <w:r w:rsidR="00B44468" w:rsidRPr="005606E2">
              <w:rPr>
                <w:rFonts w:ascii="Times New Roman" w:hAnsi="Times New Roman" w:cs="Times New Roman"/>
                <w:sz w:val="24"/>
                <w:szCs w:val="24"/>
                <w:lang w:val="en-US"/>
              </w:rPr>
              <w:tab/>
            </w:r>
            <w:r w:rsidR="00B44468" w:rsidRPr="005606E2">
              <w:rPr>
                <w:rFonts w:ascii="Times New Roman" w:hAnsi="Times New Roman" w:cs="Times New Roman"/>
                <w:spacing w:val="-10"/>
                <w:sz w:val="24"/>
                <w:szCs w:val="24"/>
                <w:lang w:val="en-US"/>
              </w:rPr>
              <w:t>5</w:t>
            </w:r>
          </w:hyperlink>
        </w:p>
        <w:p w:rsidR="008C149F" w:rsidRPr="005606E2" w:rsidRDefault="00670CC0">
          <w:pPr>
            <w:pStyle w:val="20"/>
            <w:tabs>
              <w:tab w:val="left" w:leader="dot" w:pos="8952"/>
            </w:tabs>
            <w:rPr>
              <w:rFonts w:ascii="Times New Roman" w:hAnsi="Times New Roman" w:cs="Times New Roman"/>
              <w:sz w:val="24"/>
              <w:szCs w:val="24"/>
              <w:lang w:val="en-US"/>
            </w:rPr>
          </w:pPr>
          <w:hyperlink w:anchor="_bookmark2" w:history="1">
            <w:r w:rsidR="00B44468" w:rsidRPr="005606E2">
              <w:rPr>
                <w:rFonts w:ascii="Times New Roman" w:hAnsi="Times New Roman" w:cs="Times New Roman"/>
                <w:sz w:val="24"/>
                <w:szCs w:val="24"/>
                <w:lang w:val="en-US"/>
              </w:rPr>
              <w:t>UNIT</w:t>
            </w:r>
            <w:r w:rsidR="00B44468" w:rsidRPr="005606E2">
              <w:rPr>
                <w:rFonts w:ascii="Times New Roman" w:hAnsi="Times New Roman" w:cs="Times New Roman"/>
                <w:spacing w:val="-12"/>
                <w:sz w:val="24"/>
                <w:szCs w:val="24"/>
                <w:lang w:val="en-US"/>
              </w:rPr>
              <w:t xml:space="preserve"> </w:t>
            </w:r>
            <w:r w:rsidR="00B44468" w:rsidRPr="005606E2">
              <w:rPr>
                <w:rFonts w:ascii="Times New Roman" w:hAnsi="Times New Roman" w:cs="Times New Roman"/>
                <w:sz w:val="24"/>
                <w:szCs w:val="24"/>
                <w:lang w:val="en-US"/>
              </w:rPr>
              <w:t>II.</w:t>
            </w:r>
            <w:r w:rsidR="00B44468" w:rsidRPr="005606E2">
              <w:rPr>
                <w:rFonts w:ascii="Times New Roman" w:hAnsi="Times New Roman" w:cs="Times New Roman"/>
                <w:spacing w:val="-10"/>
                <w:sz w:val="24"/>
                <w:szCs w:val="24"/>
                <w:lang w:val="en-US"/>
              </w:rPr>
              <w:t xml:space="preserve"> </w:t>
            </w:r>
            <w:r w:rsidR="00B44468" w:rsidRPr="005606E2">
              <w:rPr>
                <w:rFonts w:ascii="Times New Roman" w:hAnsi="Times New Roman" w:cs="Times New Roman"/>
                <w:sz w:val="24"/>
                <w:szCs w:val="24"/>
                <w:lang w:val="en-US"/>
              </w:rPr>
              <w:t>CHANGES</w:t>
            </w:r>
            <w:r w:rsidR="00B44468" w:rsidRPr="005606E2">
              <w:rPr>
                <w:rFonts w:ascii="Times New Roman" w:hAnsi="Times New Roman" w:cs="Times New Roman"/>
                <w:spacing w:val="-7"/>
                <w:sz w:val="24"/>
                <w:szCs w:val="24"/>
                <w:lang w:val="en-US"/>
              </w:rPr>
              <w:t xml:space="preserve"> </w:t>
            </w:r>
            <w:r w:rsidR="00B44468" w:rsidRPr="005606E2">
              <w:rPr>
                <w:rFonts w:ascii="Times New Roman" w:hAnsi="Times New Roman" w:cs="Times New Roman"/>
                <w:sz w:val="24"/>
                <w:szCs w:val="24"/>
                <w:lang w:val="en-US"/>
              </w:rPr>
              <w:t>OF</w:t>
            </w:r>
            <w:r w:rsidR="00B44468" w:rsidRPr="005606E2">
              <w:rPr>
                <w:rFonts w:ascii="Times New Roman" w:hAnsi="Times New Roman" w:cs="Times New Roman"/>
                <w:spacing w:val="-11"/>
                <w:sz w:val="24"/>
                <w:szCs w:val="24"/>
                <w:lang w:val="en-US"/>
              </w:rPr>
              <w:t xml:space="preserve"> </w:t>
            </w:r>
            <w:r w:rsidR="00B44468" w:rsidRPr="005606E2">
              <w:rPr>
                <w:rFonts w:ascii="Times New Roman" w:hAnsi="Times New Roman" w:cs="Times New Roman"/>
                <w:spacing w:val="-4"/>
                <w:sz w:val="24"/>
                <w:szCs w:val="24"/>
                <w:lang w:val="en-US"/>
              </w:rPr>
              <w:t>ROCKS</w:t>
            </w:r>
            <w:r w:rsidR="00B44468" w:rsidRPr="005606E2">
              <w:rPr>
                <w:rFonts w:ascii="Times New Roman" w:hAnsi="Times New Roman" w:cs="Times New Roman"/>
                <w:sz w:val="24"/>
                <w:szCs w:val="24"/>
                <w:lang w:val="en-US"/>
              </w:rPr>
              <w:tab/>
            </w:r>
            <w:r>
              <w:rPr>
                <w:rFonts w:ascii="Times New Roman" w:hAnsi="Times New Roman" w:cs="Times New Roman"/>
                <w:sz w:val="24"/>
                <w:szCs w:val="24"/>
                <w:lang w:val="en-US"/>
              </w:rPr>
              <w:t xml:space="preserve"> </w:t>
            </w:r>
            <w:r w:rsidR="00B44468" w:rsidRPr="005606E2">
              <w:rPr>
                <w:rFonts w:ascii="Times New Roman" w:hAnsi="Times New Roman" w:cs="Times New Roman"/>
                <w:spacing w:val="-5"/>
                <w:sz w:val="24"/>
                <w:szCs w:val="24"/>
                <w:lang w:val="en-US"/>
              </w:rPr>
              <w:t>1</w:t>
            </w:r>
          </w:hyperlink>
          <w:r w:rsidR="00D36E4B">
            <w:rPr>
              <w:rFonts w:ascii="Times New Roman" w:hAnsi="Times New Roman" w:cs="Times New Roman"/>
              <w:spacing w:val="-5"/>
              <w:sz w:val="24"/>
              <w:szCs w:val="24"/>
              <w:lang w:val="en-US"/>
            </w:rPr>
            <w:t>1</w:t>
          </w:r>
        </w:p>
        <w:p w:rsidR="008C149F" w:rsidRPr="005606E2" w:rsidRDefault="00670CC0">
          <w:pPr>
            <w:pStyle w:val="20"/>
            <w:tabs>
              <w:tab w:val="left" w:leader="dot" w:pos="8885"/>
            </w:tabs>
            <w:rPr>
              <w:rFonts w:ascii="Times New Roman" w:hAnsi="Times New Roman" w:cs="Times New Roman"/>
              <w:sz w:val="24"/>
              <w:szCs w:val="24"/>
              <w:lang w:val="en-US"/>
            </w:rPr>
          </w:pPr>
          <w:hyperlink w:anchor="_bookmark3" w:history="1">
            <w:r w:rsidR="00B44468" w:rsidRPr="005606E2">
              <w:rPr>
                <w:rFonts w:ascii="Times New Roman" w:hAnsi="Times New Roman" w:cs="Times New Roman"/>
                <w:sz w:val="24"/>
                <w:szCs w:val="24"/>
                <w:lang w:val="en-US"/>
              </w:rPr>
              <w:t>UNIT</w:t>
            </w:r>
            <w:r w:rsidR="00B44468" w:rsidRPr="005606E2">
              <w:rPr>
                <w:rFonts w:ascii="Times New Roman" w:hAnsi="Times New Roman" w:cs="Times New Roman"/>
                <w:spacing w:val="-11"/>
                <w:sz w:val="24"/>
                <w:szCs w:val="24"/>
                <w:lang w:val="en-US"/>
              </w:rPr>
              <w:t xml:space="preserve"> </w:t>
            </w:r>
            <w:r w:rsidR="00B44468" w:rsidRPr="005606E2">
              <w:rPr>
                <w:rFonts w:ascii="Times New Roman" w:hAnsi="Times New Roman" w:cs="Times New Roman"/>
                <w:sz w:val="24"/>
                <w:szCs w:val="24"/>
                <w:lang w:val="en-US"/>
              </w:rPr>
              <w:t>III.</w:t>
            </w:r>
            <w:r w:rsidR="00B44468" w:rsidRPr="005606E2">
              <w:rPr>
                <w:rFonts w:ascii="Times New Roman" w:hAnsi="Times New Roman" w:cs="Times New Roman"/>
                <w:spacing w:val="-10"/>
                <w:sz w:val="24"/>
                <w:szCs w:val="24"/>
                <w:lang w:val="en-US"/>
              </w:rPr>
              <w:t xml:space="preserve"> </w:t>
            </w:r>
            <w:r w:rsidR="00B44468" w:rsidRPr="005606E2">
              <w:rPr>
                <w:rFonts w:ascii="Times New Roman" w:hAnsi="Times New Roman" w:cs="Times New Roman"/>
                <w:sz w:val="24"/>
                <w:szCs w:val="24"/>
                <w:lang w:val="en-US"/>
              </w:rPr>
              <w:t>ROCKS</w:t>
            </w:r>
            <w:r w:rsidR="00B44468" w:rsidRPr="005606E2">
              <w:rPr>
                <w:rFonts w:ascii="Times New Roman" w:hAnsi="Times New Roman" w:cs="Times New Roman"/>
                <w:spacing w:val="-10"/>
                <w:sz w:val="24"/>
                <w:szCs w:val="24"/>
                <w:lang w:val="en-US"/>
              </w:rPr>
              <w:t xml:space="preserve"> </w:t>
            </w:r>
            <w:r w:rsidR="00B44468" w:rsidRPr="005606E2">
              <w:rPr>
                <w:rFonts w:ascii="Times New Roman" w:hAnsi="Times New Roman" w:cs="Times New Roman"/>
                <w:spacing w:val="-2"/>
                <w:sz w:val="24"/>
                <w:szCs w:val="24"/>
                <w:lang w:val="en-US"/>
              </w:rPr>
              <w:t>TYPES</w:t>
            </w:r>
            <w:r w:rsidR="00B44468" w:rsidRPr="005606E2">
              <w:rPr>
                <w:rFonts w:ascii="Times New Roman" w:hAnsi="Times New Roman" w:cs="Times New Roman"/>
                <w:sz w:val="24"/>
                <w:szCs w:val="24"/>
                <w:lang w:val="en-US"/>
              </w:rPr>
              <w:tab/>
            </w:r>
          </w:hyperlink>
          <w:r w:rsidR="002465E6">
            <w:rPr>
              <w:rFonts w:ascii="Times New Roman" w:hAnsi="Times New Roman" w:cs="Times New Roman"/>
              <w:sz w:val="24"/>
              <w:szCs w:val="24"/>
              <w:lang w:val="en-US"/>
            </w:rPr>
            <w:t xml:space="preserve">  </w:t>
          </w:r>
          <w:r w:rsidR="001C649B">
            <w:rPr>
              <w:rFonts w:ascii="Times New Roman" w:hAnsi="Times New Roman" w:cs="Times New Roman"/>
              <w:spacing w:val="-5"/>
              <w:sz w:val="24"/>
              <w:szCs w:val="24"/>
              <w:lang w:val="en-US"/>
            </w:rPr>
            <w:t>16</w:t>
          </w:r>
        </w:p>
        <w:p w:rsidR="008C149F" w:rsidRPr="005606E2" w:rsidRDefault="00601EF8">
          <w:pPr>
            <w:pStyle w:val="20"/>
            <w:tabs>
              <w:tab w:val="left" w:leader="dot" w:pos="8901"/>
            </w:tabs>
            <w:spacing w:before="177"/>
            <w:rPr>
              <w:rFonts w:ascii="Times New Roman" w:hAnsi="Times New Roman" w:cs="Times New Roman"/>
              <w:sz w:val="24"/>
              <w:szCs w:val="24"/>
              <w:lang w:val="en-US"/>
            </w:rPr>
          </w:pPr>
          <w:hyperlink w:anchor="_bookmark4" w:history="1">
            <w:r w:rsidR="00B44468" w:rsidRPr="005606E2">
              <w:rPr>
                <w:rFonts w:ascii="Times New Roman" w:hAnsi="Times New Roman" w:cs="Times New Roman"/>
                <w:sz w:val="24"/>
                <w:szCs w:val="24"/>
                <w:lang w:val="en-US"/>
              </w:rPr>
              <w:t>UNIT</w:t>
            </w:r>
            <w:r w:rsidR="00B44468" w:rsidRPr="005606E2">
              <w:rPr>
                <w:rFonts w:ascii="Times New Roman" w:hAnsi="Times New Roman" w:cs="Times New Roman"/>
                <w:spacing w:val="-13"/>
                <w:sz w:val="24"/>
                <w:szCs w:val="24"/>
                <w:lang w:val="en-US"/>
              </w:rPr>
              <w:t xml:space="preserve"> </w:t>
            </w:r>
            <w:r w:rsidR="00B44468" w:rsidRPr="005606E2">
              <w:rPr>
                <w:rFonts w:ascii="Times New Roman" w:hAnsi="Times New Roman" w:cs="Times New Roman"/>
                <w:sz w:val="24"/>
                <w:szCs w:val="24"/>
                <w:lang w:val="en-US"/>
              </w:rPr>
              <w:t>IV.</w:t>
            </w:r>
            <w:r w:rsidR="00B44468" w:rsidRPr="005606E2">
              <w:rPr>
                <w:rFonts w:ascii="Times New Roman" w:hAnsi="Times New Roman" w:cs="Times New Roman"/>
                <w:spacing w:val="-12"/>
                <w:sz w:val="24"/>
                <w:szCs w:val="24"/>
                <w:lang w:val="en-US"/>
              </w:rPr>
              <w:t xml:space="preserve"> </w:t>
            </w:r>
            <w:r w:rsidR="00B44468" w:rsidRPr="005606E2">
              <w:rPr>
                <w:rFonts w:ascii="Times New Roman" w:hAnsi="Times New Roman" w:cs="Times New Roman"/>
                <w:sz w:val="24"/>
                <w:szCs w:val="24"/>
                <w:lang w:val="en-US"/>
              </w:rPr>
              <w:t>MINERALS:</w:t>
            </w:r>
            <w:r w:rsidR="00B44468" w:rsidRPr="005606E2">
              <w:rPr>
                <w:rFonts w:ascii="Times New Roman" w:hAnsi="Times New Roman" w:cs="Times New Roman"/>
                <w:spacing w:val="-10"/>
                <w:sz w:val="24"/>
                <w:szCs w:val="24"/>
                <w:lang w:val="en-US"/>
              </w:rPr>
              <w:t xml:space="preserve"> </w:t>
            </w:r>
            <w:r w:rsidR="00B44468" w:rsidRPr="005606E2">
              <w:rPr>
                <w:rFonts w:ascii="Times New Roman" w:hAnsi="Times New Roman" w:cs="Times New Roman"/>
                <w:sz w:val="24"/>
                <w:szCs w:val="24"/>
                <w:lang w:val="en-US"/>
              </w:rPr>
              <w:t>TYPES</w:t>
            </w:r>
            <w:r w:rsidR="00B44468" w:rsidRPr="005606E2">
              <w:rPr>
                <w:rFonts w:ascii="Times New Roman" w:hAnsi="Times New Roman" w:cs="Times New Roman"/>
                <w:spacing w:val="-12"/>
                <w:sz w:val="24"/>
                <w:szCs w:val="24"/>
                <w:lang w:val="en-US"/>
              </w:rPr>
              <w:t xml:space="preserve"> </w:t>
            </w:r>
            <w:r w:rsidR="00B44468" w:rsidRPr="005606E2">
              <w:rPr>
                <w:rFonts w:ascii="Times New Roman" w:hAnsi="Times New Roman" w:cs="Times New Roman"/>
                <w:sz w:val="24"/>
                <w:szCs w:val="24"/>
                <w:lang w:val="en-US"/>
              </w:rPr>
              <w:t>AND</w:t>
            </w:r>
            <w:r w:rsidR="00B44468" w:rsidRPr="005606E2">
              <w:rPr>
                <w:rFonts w:ascii="Times New Roman" w:hAnsi="Times New Roman" w:cs="Times New Roman"/>
                <w:spacing w:val="-12"/>
                <w:sz w:val="24"/>
                <w:szCs w:val="24"/>
                <w:lang w:val="en-US"/>
              </w:rPr>
              <w:t xml:space="preserve"> </w:t>
            </w:r>
            <w:r w:rsidR="00B44468" w:rsidRPr="005606E2">
              <w:rPr>
                <w:rFonts w:ascii="Times New Roman" w:hAnsi="Times New Roman" w:cs="Times New Roman"/>
                <w:spacing w:val="-2"/>
                <w:sz w:val="24"/>
                <w:szCs w:val="24"/>
                <w:lang w:val="en-US"/>
              </w:rPr>
              <w:t>PROPERTIES</w:t>
            </w:r>
            <w:r w:rsidR="00B44468" w:rsidRPr="005606E2">
              <w:rPr>
                <w:rFonts w:ascii="Times New Roman" w:hAnsi="Times New Roman" w:cs="Times New Roman"/>
                <w:sz w:val="24"/>
                <w:szCs w:val="24"/>
                <w:lang w:val="en-US"/>
              </w:rPr>
              <w:tab/>
            </w:r>
          </w:hyperlink>
          <w:r w:rsidR="00A660DF">
            <w:rPr>
              <w:rFonts w:ascii="Times New Roman" w:hAnsi="Times New Roman" w:cs="Times New Roman"/>
              <w:spacing w:val="-5"/>
              <w:sz w:val="24"/>
              <w:szCs w:val="24"/>
              <w:lang w:val="en-US"/>
            </w:rPr>
            <w:t xml:space="preserve"> 26</w:t>
          </w:r>
        </w:p>
        <w:p w:rsidR="008C149F" w:rsidRPr="005606E2" w:rsidRDefault="00670CC0">
          <w:pPr>
            <w:pStyle w:val="20"/>
            <w:tabs>
              <w:tab w:val="left" w:leader="dot" w:pos="8945"/>
            </w:tabs>
            <w:rPr>
              <w:rFonts w:ascii="Times New Roman" w:hAnsi="Times New Roman" w:cs="Times New Roman"/>
              <w:sz w:val="24"/>
              <w:szCs w:val="24"/>
              <w:lang w:val="en-US"/>
            </w:rPr>
          </w:pPr>
          <w:hyperlink w:anchor="_bookmark5" w:history="1">
            <w:r w:rsidR="00B44468" w:rsidRPr="005606E2">
              <w:rPr>
                <w:rFonts w:ascii="Times New Roman" w:hAnsi="Times New Roman" w:cs="Times New Roman"/>
                <w:sz w:val="24"/>
                <w:szCs w:val="24"/>
                <w:lang w:val="en-US"/>
              </w:rPr>
              <w:t>UNIT</w:t>
            </w:r>
            <w:r w:rsidR="00B44468" w:rsidRPr="005606E2">
              <w:rPr>
                <w:rFonts w:ascii="Times New Roman" w:hAnsi="Times New Roman" w:cs="Times New Roman"/>
                <w:spacing w:val="-7"/>
                <w:sz w:val="24"/>
                <w:szCs w:val="24"/>
                <w:lang w:val="en-US"/>
              </w:rPr>
              <w:t xml:space="preserve"> </w:t>
            </w:r>
            <w:r w:rsidR="00B44468" w:rsidRPr="005606E2">
              <w:rPr>
                <w:rFonts w:ascii="Times New Roman" w:hAnsi="Times New Roman" w:cs="Times New Roman"/>
                <w:sz w:val="24"/>
                <w:szCs w:val="24"/>
                <w:lang w:val="en-US"/>
              </w:rPr>
              <w:t>V.</w:t>
            </w:r>
            <w:r w:rsidR="00B44468" w:rsidRPr="005606E2">
              <w:rPr>
                <w:rFonts w:ascii="Times New Roman" w:hAnsi="Times New Roman" w:cs="Times New Roman"/>
                <w:spacing w:val="-9"/>
                <w:sz w:val="24"/>
                <w:szCs w:val="24"/>
                <w:lang w:val="en-US"/>
              </w:rPr>
              <w:t xml:space="preserve"> </w:t>
            </w:r>
            <w:r w:rsidR="00B44468" w:rsidRPr="005606E2">
              <w:rPr>
                <w:rFonts w:ascii="Times New Roman" w:hAnsi="Times New Roman" w:cs="Times New Roman"/>
                <w:sz w:val="24"/>
                <w:szCs w:val="24"/>
                <w:lang w:val="en-US"/>
              </w:rPr>
              <w:t>WHAT</w:t>
            </w:r>
            <w:r w:rsidR="00B44468" w:rsidRPr="005606E2">
              <w:rPr>
                <w:rFonts w:ascii="Times New Roman" w:hAnsi="Times New Roman" w:cs="Times New Roman"/>
                <w:spacing w:val="-9"/>
                <w:sz w:val="24"/>
                <w:szCs w:val="24"/>
                <w:lang w:val="en-US"/>
              </w:rPr>
              <w:t xml:space="preserve"> </w:t>
            </w:r>
            <w:r w:rsidR="00B44468" w:rsidRPr="005606E2">
              <w:rPr>
                <w:rFonts w:ascii="Times New Roman" w:hAnsi="Times New Roman" w:cs="Times New Roman"/>
                <w:sz w:val="24"/>
                <w:szCs w:val="24"/>
                <w:lang w:val="en-US"/>
              </w:rPr>
              <w:t>IS</w:t>
            </w:r>
            <w:r w:rsidR="00B44468" w:rsidRPr="005606E2">
              <w:rPr>
                <w:rFonts w:ascii="Times New Roman" w:hAnsi="Times New Roman" w:cs="Times New Roman"/>
                <w:spacing w:val="-8"/>
                <w:sz w:val="24"/>
                <w:szCs w:val="24"/>
                <w:lang w:val="en-US"/>
              </w:rPr>
              <w:t xml:space="preserve"> </w:t>
            </w:r>
            <w:r w:rsidR="00B44468" w:rsidRPr="005606E2">
              <w:rPr>
                <w:rFonts w:ascii="Times New Roman" w:hAnsi="Times New Roman" w:cs="Times New Roman"/>
                <w:sz w:val="24"/>
                <w:szCs w:val="24"/>
                <w:lang w:val="en-US"/>
              </w:rPr>
              <w:t>LAND</w:t>
            </w:r>
            <w:r w:rsidR="00B44468" w:rsidRPr="005606E2">
              <w:rPr>
                <w:rFonts w:ascii="Times New Roman" w:hAnsi="Times New Roman" w:cs="Times New Roman"/>
                <w:spacing w:val="-9"/>
                <w:sz w:val="24"/>
                <w:szCs w:val="24"/>
                <w:lang w:val="en-US"/>
              </w:rPr>
              <w:t xml:space="preserve"> </w:t>
            </w:r>
            <w:r w:rsidR="00B44468" w:rsidRPr="005606E2">
              <w:rPr>
                <w:rFonts w:ascii="Times New Roman" w:hAnsi="Times New Roman" w:cs="Times New Roman"/>
                <w:spacing w:val="-2"/>
                <w:sz w:val="24"/>
                <w:szCs w:val="24"/>
                <w:lang w:val="en-US"/>
              </w:rPr>
              <w:t>SURVEYING</w:t>
            </w:r>
            <w:r w:rsidR="00B44468" w:rsidRPr="005606E2">
              <w:rPr>
                <w:rFonts w:ascii="Times New Roman" w:hAnsi="Times New Roman" w:cs="Times New Roman"/>
                <w:sz w:val="24"/>
                <w:szCs w:val="24"/>
                <w:lang w:val="en-US"/>
              </w:rPr>
              <w:tab/>
            </w:r>
            <w:r w:rsidR="001F17F8">
              <w:rPr>
                <w:rFonts w:ascii="Times New Roman" w:hAnsi="Times New Roman" w:cs="Times New Roman"/>
                <w:sz w:val="24"/>
                <w:szCs w:val="24"/>
                <w:lang w:val="en-US"/>
              </w:rPr>
              <w:t>3</w:t>
            </w:r>
            <w:r w:rsidR="00B44468" w:rsidRPr="005606E2">
              <w:rPr>
                <w:rFonts w:ascii="Times New Roman" w:hAnsi="Times New Roman" w:cs="Times New Roman"/>
                <w:spacing w:val="-5"/>
                <w:sz w:val="24"/>
                <w:szCs w:val="24"/>
                <w:lang w:val="en-US"/>
              </w:rPr>
              <w:t>1</w:t>
            </w:r>
          </w:hyperlink>
        </w:p>
        <w:p w:rsidR="008C149F" w:rsidRPr="005606E2" w:rsidRDefault="00670CC0">
          <w:pPr>
            <w:pStyle w:val="20"/>
            <w:tabs>
              <w:tab w:val="left" w:leader="dot" w:pos="8894"/>
            </w:tabs>
            <w:spacing w:before="175"/>
            <w:rPr>
              <w:rFonts w:ascii="Times New Roman" w:hAnsi="Times New Roman" w:cs="Times New Roman"/>
              <w:sz w:val="24"/>
              <w:szCs w:val="24"/>
              <w:lang w:val="en-US"/>
            </w:rPr>
          </w:pPr>
          <w:hyperlink w:anchor="_bookmark6" w:history="1">
            <w:r w:rsidR="00B44468" w:rsidRPr="005606E2">
              <w:rPr>
                <w:rFonts w:ascii="Times New Roman" w:hAnsi="Times New Roman" w:cs="Times New Roman"/>
                <w:sz w:val="24"/>
                <w:szCs w:val="24"/>
                <w:lang w:val="en-US"/>
              </w:rPr>
              <w:t>UNIT</w:t>
            </w:r>
            <w:r w:rsidR="00B44468" w:rsidRPr="005606E2">
              <w:rPr>
                <w:rFonts w:ascii="Times New Roman" w:hAnsi="Times New Roman" w:cs="Times New Roman"/>
                <w:spacing w:val="-12"/>
                <w:sz w:val="24"/>
                <w:szCs w:val="24"/>
                <w:lang w:val="en-US"/>
              </w:rPr>
              <w:t xml:space="preserve"> </w:t>
            </w:r>
            <w:r w:rsidR="00B44468" w:rsidRPr="005606E2">
              <w:rPr>
                <w:rFonts w:ascii="Times New Roman" w:hAnsi="Times New Roman" w:cs="Times New Roman"/>
                <w:sz w:val="24"/>
                <w:szCs w:val="24"/>
                <w:lang w:val="en-US"/>
              </w:rPr>
              <w:t>VI.</w:t>
            </w:r>
            <w:r w:rsidR="00B44468" w:rsidRPr="005606E2">
              <w:rPr>
                <w:rFonts w:ascii="Times New Roman" w:hAnsi="Times New Roman" w:cs="Times New Roman"/>
                <w:spacing w:val="-14"/>
                <w:sz w:val="24"/>
                <w:szCs w:val="24"/>
                <w:lang w:val="en-US"/>
              </w:rPr>
              <w:t xml:space="preserve"> </w:t>
            </w:r>
            <w:r w:rsidR="00B44468" w:rsidRPr="005606E2">
              <w:rPr>
                <w:rFonts w:ascii="Times New Roman" w:hAnsi="Times New Roman" w:cs="Times New Roman"/>
                <w:sz w:val="24"/>
                <w:szCs w:val="24"/>
                <w:lang w:val="en-US"/>
              </w:rPr>
              <w:t>OPEN-CAST</w:t>
            </w:r>
            <w:r w:rsidR="00B44468" w:rsidRPr="005606E2">
              <w:rPr>
                <w:rFonts w:ascii="Times New Roman" w:hAnsi="Times New Roman" w:cs="Times New Roman"/>
                <w:spacing w:val="-10"/>
                <w:sz w:val="24"/>
                <w:szCs w:val="24"/>
                <w:lang w:val="en-US"/>
              </w:rPr>
              <w:t xml:space="preserve"> </w:t>
            </w:r>
            <w:r w:rsidR="00B44468" w:rsidRPr="005606E2">
              <w:rPr>
                <w:rFonts w:ascii="Times New Roman" w:hAnsi="Times New Roman" w:cs="Times New Roman"/>
                <w:spacing w:val="-2"/>
                <w:sz w:val="24"/>
                <w:szCs w:val="24"/>
                <w:lang w:val="en-US"/>
              </w:rPr>
              <w:t>MINING</w:t>
            </w:r>
            <w:r w:rsidR="00B44468" w:rsidRPr="005606E2">
              <w:rPr>
                <w:rFonts w:ascii="Times New Roman" w:hAnsi="Times New Roman" w:cs="Times New Roman"/>
                <w:sz w:val="24"/>
                <w:szCs w:val="24"/>
                <w:lang w:val="en-US"/>
              </w:rPr>
              <w:tab/>
            </w:r>
          </w:hyperlink>
          <w:r w:rsidR="001F17F8">
            <w:rPr>
              <w:rFonts w:ascii="Times New Roman" w:hAnsi="Times New Roman" w:cs="Times New Roman"/>
              <w:spacing w:val="-5"/>
              <w:sz w:val="24"/>
              <w:szCs w:val="24"/>
              <w:lang w:val="en-US"/>
            </w:rPr>
            <w:t>35</w:t>
          </w:r>
        </w:p>
        <w:p w:rsidR="008C149F" w:rsidRPr="005606E2" w:rsidRDefault="00670CC0">
          <w:pPr>
            <w:pStyle w:val="20"/>
            <w:tabs>
              <w:tab w:val="left" w:leader="dot" w:pos="8961"/>
            </w:tabs>
            <w:rPr>
              <w:rFonts w:ascii="Times New Roman" w:hAnsi="Times New Roman" w:cs="Times New Roman"/>
              <w:sz w:val="24"/>
              <w:szCs w:val="24"/>
              <w:lang w:val="en-US"/>
            </w:rPr>
          </w:pPr>
          <w:hyperlink w:anchor="_bookmark7" w:history="1">
            <w:r w:rsidR="00B44468" w:rsidRPr="005606E2">
              <w:rPr>
                <w:rFonts w:ascii="Times New Roman" w:hAnsi="Times New Roman" w:cs="Times New Roman"/>
                <w:sz w:val="24"/>
                <w:szCs w:val="24"/>
                <w:lang w:val="en-US"/>
              </w:rPr>
              <w:t>UNIT</w:t>
            </w:r>
            <w:r w:rsidR="00B44468" w:rsidRPr="005606E2">
              <w:rPr>
                <w:rFonts w:ascii="Times New Roman" w:hAnsi="Times New Roman" w:cs="Times New Roman"/>
                <w:spacing w:val="-16"/>
                <w:sz w:val="24"/>
                <w:szCs w:val="24"/>
                <w:lang w:val="en-US"/>
              </w:rPr>
              <w:t xml:space="preserve"> </w:t>
            </w:r>
            <w:r w:rsidR="00B44468" w:rsidRPr="005606E2">
              <w:rPr>
                <w:rFonts w:ascii="Times New Roman" w:hAnsi="Times New Roman" w:cs="Times New Roman"/>
                <w:sz w:val="24"/>
                <w:szCs w:val="24"/>
                <w:lang w:val="en-US"/>
              </w:rPr>
              <w:t>VII.</w:t>
            </w:r>
            <w:r w:rsidR="00B44468" w:rsidRPr="005606E2">
              <w:rPr>
                <w:rFonts w:ascii="Times New Roman" w:hAnsi="Times New Roman" w:cs="Times New Roman"/>
                <w:spacing w:val="-17"/>
                <w:sz w:val="24"/>
                <w:szCs w:val="24"/>
                <w:lang w:val="en-US"/>
              </w:rPr>
              <w:t xml:space="preserve"> </w:t>
            </w:r>
            <w:r w:rsidR="00B44468" w:rsidRPr="005606E2">
              <w:rPr>
                <w:rFonts w:ascii="Times New Roman" w:hAnsi="Times New Roman" w:cs="Times New Roman"/>
                <w:sz w:val="24"/>
                <w:szCs w:val="24"/>
                <w:lang w:val="en-US"/>
              </w:rPr>
              <w:t>UNDERGROUND</w:t>
            </w:r>
            <w:r w:rsidR="00B44468" w:rsidRPr="005606E2">
              <w:rPr>
                <w:rFonts w:ascii="Times New Roman" w:hAnsi="Times New Roman" w:cs="Times New Roman"/>
                <w:spacing w:val="-16"/>
                <w:sz w:val="24"/>
                <w:szCs w:val="24"/>
                <w:lang w:val="en-US"/>
              </w:rPr>
              <w:t xml:space="preserve"> </w:t>
            </w:r>
            <w:r w:rsidR="00B44468" w:rsidRPr="005606E2">
              <w:rPr>
                <w:rFonts w:ascii="Times New Roman" w:hAnsi="Times New Roman" w:cs="Times New Roman"/>
                <w:spacing w:val="-2"/>
                <w:sz w:val="24"/>
                <w:szCs w:val="24"/>
                <w:lang w:val="en-US"/>
              </w:rPr>
              <w:t>MINING</w:t>
            </w:r>
            <w:r w:rsidR="00B44468" w:rsidRPr="005606E2">
              <w:rPr>
                <w:rFonts w:ascii="Times New Roman" w:hAnsi="Times New Roman" w:cs="Times New Roman"/>
                <w:sz w:val="24"/>
                <w:szCs w:val="24"/>
                <w:lang w:val="en-US"/>
              </w:rPr>
              <w:tab/>
            </w:r>
          </w:hyperlink>
          <w:r w:rsidR="001F17F8">
            <w:rPr>
              <w:rFonts w:ascii="Times New Roman" w:hAnsi="Times New Roman" w:cs="Times New Roman"/>
              <w:spacing w:val="-5"/>
              <w:sz w:val="24"/>
              <w:szCs w:val="24"/>
              <w:lang w:val="en-US"/>
            </w:rPr>
            <w:t>39</w:t>
          </w:r>
        </w:p>
        <w:p w:rsidR="008C149F" w:rsidRPr="005606E2" w:rsidRDefault="00670CC0">
          <w:pPr>
            <w:pStyle w:val="20"/>
            <w:tabs>
              <w:tab w:val="left" w:leader="dot" w:pos="8925"/>
            </w:tabs>
            <w:spacing w:before="176"/>
            <w:rPr>
              <w:rFonts w:ascii="Times New Roman" w:hAnsi="Times New Roman" w:cs="Times New Roman"/>
              <w:sz w:val="24"/>
              <w:szCs w:val="24"/>
              <w:lang w:val="en-US"/>
            </w:rPr>
          </w:pPr>
          <w:hyperlink w:anchor="_bookmark8" w:history="1">
            <w:r w:rsidR="00B44468" w:rsidRPr="005606E2">
              <w:rPr>
                <w:rFonts w:ascii="Times New Roman" w:hAnsi="Times New Roman" w:cs="Times New Roman"/>
                <w:sz w:val="24"/>
                <w:szCs w:val="24"/>
                <w:lang w:val="en-US"/>
              </w:rPr>
              <w:t>UNIT</w:t>
            </w:r>
            <w:r w:rsidR="00B44468" w:rsidRPr="005606E2">
              <w:rPr>
                <w:rFonts w:ascii="Times New Roman" w:hAnsi="Times New Roman" w:cs="Times New Roman"/>
                <w:spacing w:val="-10"/>
                <w:sz w:val="24"/>
                <w:szCs w:val="24"/>
                <w:lang w:val="en-US"/>
              </w:rPr>
              <w:t xml:space="preserve"> </w:t>
            </w:r>
            <w:r w:rsidR="00B44468" w:rsidRPr="005606E2">
              <w:rPr>
                <w:rFonts w:ascii="Times New Roman" w:hAnsi="Times New Roman" w:cs="Times New Roman"/>
                <w:sz w:val="24"/>
                <w:szCs w:val="24"/>
                <w:lang w:val="en-US"/>
              </w:rPr>
              <w:t>VIII.</w:t>
            </w:r>
            <w:r w:rsidR="00B44468" w:rsidRPr="005606E2">
              <w:rPr>
                <w:rFonts w:ascii="Times New Roman" w:hAnsi="Times New Roman" w:cs="Times New Roman"/>
                <w:spacing w:val="-11"/>
                <w:sz w:val="24"/>
                <w:szCs w:val="24"/>
                <w:lang w:val="en-US"/>
              </w:rPr>
              <w:t xml:space="preserve"> </w:t>
            </w:r>
            <w:r w:rsidR="00B44468" w:rsidRPr="005606E2">
              <w:rPr>
                <w:rFonts w:ascii="Times New Roman" w:hAnsi="Times New Roman" w:cs="Times New Roman"/>
                <w:sz w:val="24"/>
                <w:szCs w:val="24"/>
                <w:lang w:val="en-US"/>
              </w:rPr>
              <w:t>MINE</w:t>
            </w:r>
            <w:r w:rsidR="00B44468" w:rsidRPr="005606E2">
              <w:rPr>
                <w:rFonts w:ascii="Times New Roman" w:hAnsi="Times New Roman" w:cs="Times New Roman"/>
                <w:spacing w:val="-12"/>
                <w:sz w:val="24"/>
                <w:szCs w:val="24"/>
                <w:lang w:val="en-US"/>
              </w:rPr>
              <w:t xml:space="preserve"> </w:t>
            </w:r>
            <w:r w:rsidR="00B44468" w:rsidRPr="005606E2">
              <w:rPr>
                <w:rFonts w:ascii="Times New Roman" w:hAnsi="Times New Roman" w:cs="Times New Roman"/>
                <w:spacing w:val="-2"/>
                <w:sz w:val="24"/>
                <w:szCs w:val="24"/>
                <w:lang w:val="en-US"/>
              </w:rPr>
              <w:t>MANAGERS</w:t>
            </w:r>
            <w:r w:rsidR="00B44468" w:rsidRPr="005606E2">
              <w:rPr>
                <w:rFonts w:ascii="Times New Roman" w:hAnsi="Times New Roman" w:cs="Times New Roman"/>
                <w:sz w:val="24"/>
                <w:szCs w:val="24"/>
                <w:lang w:val="en-US"/>
              </w:rPr>
              <w:tab/>
            </w:r>
          </w:hyperlink>
          <w:r w:rsidR="00ED1E29">
            <w:rPr>
              <w:rFonts w:ascii="Times New Roman" w:hAnsi="Times New Roman" w:cs="Times New Roman"/>
              <w:spacing w:val="-5"/>
              <w:sz w:val="24"/>
              <w:szCs w:val="24"/>
              <w:lang w:val="en-US"/>
            </w:rPr>
            <w:t>48</w:t>
          </w:r>
        </w:p>
        <w:p w:rsidR="008C149F" w:rsidRPr="005606E2" w:rsidRDefault="00670CC0">
          <w:pPr>
            <w:pStyle w:val="20"/>
            <w:tabs>
              <w:tab w:val="left" w:leader="dot" w:pos="8901"/>
            </w:tabs>
            <w:rPr>
              <w:rFonts w:ascii="Times New Roman" w:hAnsi="Times New Roman" w:cs="Times New Roman"/>
              <w:spacing w:val="-5"/>
              <w:sz w:val="24"/>
              <w:szCs w:val="24"/>
              <w:lang w:val="en-US"/>
            </w:rPr>
          </w:pPr>
          <w:hyperlink w:anchor="_bookmark9" w:history="1">
            <w:r w:rsidR="00B44468" w:rsidRPr="005606E2">
              <w:rPr>
                <w:rFonts w:ascii="Times New Roman" w:hAnsi="Times New Roman" w:cs="Times New Roman"/>
                <w:sz w:val="24"/>
                <w:szCs w:val="24"/>
                <w:lang w:val="en-US"/>
              </w:rPr>
              <w:t>UNIT</w:t>
            </w:r>
            <w:r w:rsidR="00B44468" w:rsidRPr="005606E2">
              <w:rPr>
                <w:rFonts w:ascii="Times New Roman" w:hAnsi="Times New Roman" w:cs="Times New Roman"/>
                <w:spacing w:val="-17"/>
                <w:sz w:val="24"/>
                <w:szCs w:val="24"/>
                <w:lang w:val="en-US"/>
              </w:rPr>
              <w:t xml:space="preserve"> </w:t>
            </w:r>
            <w:r w:rsidR="00B44468" w:rsidRPr="005606E2">
              <w:rPr>
                <w:rFonts w:ascii="Times New Roman" w:hAnsi="Times New Roman" w:cs="Times New Roman"/>
                <w:sz w:val="24"/>
                <w:szCs w:val="24"/>
                <w:lang w:val="en-US"/>
              </w:rPr>
              <w:t>IX.</w:t>
            </w:r>
            <w:r w:rsidR="00B44468" w:rsidRPr="005606E2">
              <w:rPr>
                <w:rFonts w:ascii="Times New Roman" w:hAnsi="Times New Roman" w:cs="Times New Roman"/>
                <w:spacing w:val="-16"/>
                <w:sz w:val="24"/>
                <w:szCs w:val="24"/>
                <w:lang w:val="en-US"/>
              </w:rPr>
              <w:t xml:space="preserve"> </w:t>
            </w:r>
            <w:r w:rsidR="00B44468" w:rsidRPr="005606E2">
              <w:rPr>
                <w:rFonts w:ascii="Times New Roman" w:hAnsi="Times New Roman" w:cs="Times New Roman"/>
                <w:sz w:val="24"/>
                <w:szCs w:val="24"/>
                <w:lang w:val="en-US"/>
              </w:rPr>
              <w:t>ENVIRONMENTAL</w:t>
            </w:r>
            <w:r w:rsidR="00B44468" w:rsidRPr="005606E2">
              <w:rPr>
                <w:rFonts w:ascii="Times New Roman" w:hAnsi="Times New Roman" w:cs="Times New Roman"/>
                <w:spacing w:val="-17"/>
                <w:sz w:val="24"/>
                <w:szCs w:val="24"/>
                <w:lang w:val="en-US"/>
              </w:rPr>
              <w:t xml:space="preserve"> </w:t>
            </w:r>
            <w:r w:rsidR="00B44468" w:rsidRPr="005606E2">
              <w:rPr>
                <w:rFonts w:ascii="Times New Roman" w:hAnsi="Times New Roman" w:cs="Times New Roman"/>
                <w:spacing w:val="-2"/>
                <w:sz w:val="24"/>
                <w:szCs w:val="24"/>
                <w:lang w:val="en-US"/>
              </w:rPr>
              <w:t>GEOLOGY</w:t>
            </w:r>
            <w:r w:rsidR="00B44468" w:rsidRPr="005606E2">
              <w:rPr>
                <w:rFonts w:ascii="Times New Roman" w:hAnsi="Times New Roman" w:cs="Times New Roman"/>
                <w:sz w:val="24"/>
                <w:szCs w:val="24"/>
                <w:lang w:val="en-US"/>
              </w:rPr>
              <w:tab/>
            </w:r>
          </w:hyperlink>
          <w:r w:rsidR="00ED1E29">
            <w:rPr>
              <w:rFonts w:ascii="Times New Roman" w:hAnsi="Times New Roman" w:cs="Times New Roman"/>
              <w:spacing w:val="-5"/>
              <w:sz w:val="24"/>
              <w:szCs w:val="24"/>
              <w:lang w:val="en-US"/>
            </w:rPr>
            <w:t>56</w:t>
          </w:r>
        </w:p>
        <w:p w:rsidR="002C5B62" w:rsidRPr="005606E2" w:rsidRDefault="002C5B62">
          <w:pPr>
            <w:pStyle w:val="20"/>
            <w:tabs>
              <w:tab w:val="left" w:leader="dot" w:pos="8901"/>
            </w:tabs>
            <w:rPr>
              <w:rFonts w:ascii="Times New Roman" w:hAnsi="Times New Roman" w:cs="Times New Roman"/>
              <w:sz w:val="24"/>
              <w:szCs w:val="24"/>
              <w:lang w:val="en-US"/>
            </w:rPr>
          </w:pPr>
          <w:r w:rsidRPr="005606E2">
            <w:rPr>
              <w:rFonts w:ascii="Times New Roman" w:hAnsi="Times New Roman" w:cs="Times New Roman"/>
              <w:sz w:val="24"/>
              <w:szCs w:val="24"/>
              <w:lang w:val="en-US"/>
            </w:rPr>
            <w:t>UNIT X. MINING AND THE ENVIRONMENT</w:t>
          </w:r>
          <w:r w:rsidRPr="005606E2">
            <w:rPr>
              <w:rFonts w:ascii="Times New Roman" w:hAnsi="Times New Roman" w:cs="Times New Roman"/>
              <w:sz w:val="24"/>
              <w:szCs w:val="24"/>
              <w:lang w:val="en-US"/>
            </w:rPr>
            <w:tab/>
            <w:t>6</w:t>
          </w:r>
          <w:r w:rsidR="00ED1E29">
            <w:rPr>
              <w:rFonts w:ascii="Times New Roman" w:hAnsi="Times New Roman" w:cs="Times New Roman"/>
              <w:sz w:val="24"/>
              <w:szCs w:val="24"/>
              <w:lang w:val="en-US"/>
            </w:rPr>
            <w:t>7</w:t>
          </w:r>
        </w:p>
        <w:p w:rsidR="008C149F" w:rsidRDefault="00670CC0">
          <w:pPr>
            <w:pStyle w:val="20"/>
            <w:tabs>
              <w:tab w:val="left" w:leader="dot" w:pos="8971"/>
            </w:tabs>
            <w:rPr>
              <w:rFonts w:ascii="Times New Roman" w:hAnsi="Times New Roman" w:cs="Times New Roman"/>
              <w:spacing w:val="-5"/>
              <w:sz w:val="24"/>
              <w:szCs w:val="24"/>
              <w:lang w:val="en-US"/>
            </w:rPr>
          </w:pPr>
          <w:hyperlink w:anchor="_bookmark10" w:history="1">
            <w:r w:rsidR="00B44468" w:rsidRPr="005606E2">
              <w:rPr>
                <w:rFonts w:ascii="Times New Roman" w:hAnsi="Times New Roman" w:cs="Times New Roman"/>
                <w:sz w:val="24"/>
                <w:szCs w:val="24"/>
                <w:lang w:val="en-US"/>
              </w:rPr>
              <w:t>UNIT</w:t>
            </w:r>
            <w:r w:rsidR="00B44468" w:rsidRPr="005606E2">
              <w:rPr>
                <w:rFonts w:ascii="Times New Roman" w:hAnsi="Times New Roman" w:cs="Times New Roman"/>
                <w:spacing w:val="-11"/>
                <w:sz w:val="24"/>
                <w:szCs w:val="24"/>
                <w:lang w:val="en-US"/>
              </w:rPr>
              <w:t xml:space="preserve"> </w:t>
            </w:r>
            <w:r w:rsidR="00B44468" w:rsidRPr="005606E2">
              <w:rPr>
                <w:rFonts w:ascii="Times New Roman" w:hAnsi="Times New Roman" w:cs="Times New Roman"/>
                <w:sz w:val="24"/>
                <w:szCs w:val="24"/>
                <w:lang w:val="en-US"/>
              </w:rPr>
              <w:t>X</w:t>
            </w:r>
            <w:r w:rsidR="002C5B62" w:rsidRPr="005606E2">
              <w:rPr>
                <w:rFonts w:ascii="Times New Roman" w:hAnsi="Times New Roman" w:cs="Times New Roman"/>
                <w:sz w:val="24"/>
                <w:szCs w:val="24"/>
                <w:lang w:val="en-US"/>
              </w:rPr>
              <w:t>I</w:t>
            </w:r>
            <w:r w:rsidR="00B44468" w:rsidRPr="005606E2">
              <w:rPr>
                <w:rFonts w:ascii="Times New Roman" w:hAnsi="Times New Roman" w:cs="Times New Roman"/>
                <w:sz w:val="24"/>
                <w:szCs w:val="24"/>
                <w:lang w:val="en-US"/>
              </w:rPr>
              <w:t>.</w:t>
            </w:r>
            <w:r w:rsidR="00B44468" w:rsidRPr="005606E2">
              <w:rPr>
                <w:rFonts w:ascii="Times New Roman" w:hAnsi="Times New Roman" w:cs="Times New Roman"/>
                <w:spacing w:val="-9"/>
                <w:sz w:val="24"/>
                <w:szCs w:val="24"/>
                <w:lang w:val="en-US"/>
              </w:rPr>
              <w:t xml:space="preserve"> </w:t>
            </w:r>
            <w:r w:rsidR="00B44468" w:rsidRPr="005606E2">
              <w:rPr>
                <w:rFonts w:ascii="Times New Roman" w:hAnsi="Times New Roman" w:cs="Times New Roman"/>
                <w:sz w:val="24"/>
                <w:szCs w:val="24"/>
                <w:lang w:val="en-US"/>
              </w:rPr>
              <w:t>MY</w:t>
            </w:r>
            <w:r w:rsidR="00B44468" w:rsidRPr="005606E2">
              <w:rPr>
                <w:rFonts w:ascii="Times New Roman" w:hAnsi="Times New Roman" w:cs="Times New Roman"/>
                <w:spacing w:val="-10"/>
                <w:sz w:val="24"/>
                <w:szCs w:val="24"/>
                <w:lang w:val="en-US"/>
              </w:rPr>
              <w:t xml:space="preserve"> </w:t>
            </w:r>
            <w:r w:rsidR="00B44468" w:rsidRPr="005606E2">
              <w:rPr>
                <w:rFonts w:ascii="Times New Roman" w:hAnsi="Times New Roman" w:cs="Times New Roman"/>
                <w:sz w:val="24"/>
                <w:szCs w:val="24"/>
                <w:lang w:val="en-US"/>
              </w:rPr>
              <w:t>FUTURE</w:t>
            </w:r>
            <w:r w:rsidR="00B44468" w:rsidRPr="005606E2">
              <w:rPr>
                <w:rFonts w:ascii="Times New Roman" w:hAnsi="Times New Roman" w:cs="Times New Roman"/>
                <w:spacing w:val="-10"/>
                <w:sz w:val="24"/>
                <w:szCs w:val="24"/>
                <w:lang w:val="en-US"/>
              </w:rPr>
              <w:t xml:space="preserve"> </w:t>
            </w:r>
            <w:r w:rsidR="00B44468" w:rsidRPr="005606E2">
              <w:rPr>
                <w:rFonts w:ascii="Times New Roman" w:hAnsi="Times New Roman" w:cs="Times New Roman"/>
                <w:spacing w:val="-2"/>
                <w:sz w:val="24"/>
                <w:szCs w:val="24"/>
                <w:lang w:val="en-US"/>
              </w:rPr>
              <w:t>PROFESSION</w:t>
            </w:r>
            <w:r w:rsidR="00B44468" w:rsidRPr="005606E2">
              <w:rPr>
                <w:rFonts w:ascii="Times New Roman" w:hAnsi="Times New Roman" w:cs="Times New Roman"/>
                <w:sz w:val="24"/>
                <w:szCs w:val="24"/>
                <w:lang w:val="en-US"/>
              </w:rPr>
              <w:tab/>
            </w:r>
            <w:r w:rsidR="00B44468" w:rsidRPr="005606E2">
              <w:rPr>
                <w:rFonts w:ascii="Times New Roman" w:hAnsi="Times New Roman" w:cs="Times New Roman"/>
                <w:spacing w:val="-5"/>
                <w:sz w:val="24"/>
                <w:szCs w:val="24"/>
                <w:lang w:val="en-US"/>
              </w:rPr>
              <w:t>7</w:t>
            </w:r>
          </w:hyperlink>
          <w:r w:rsidR="00ED1E29">
            <w:rPr>
              <w:rFonts w:ascii="Times New Roman" w:hAnsi="Times New Roman" w:cs="Times New Roman"/>
              <w:spacing w:val="-5"/>
              <w:sz w:val="24"/>
              <w:szCs w:val="24"/>
              <w:lang w:val="en-US"/>
            </w:rPr>
            <w:t>6</w:t>
          </w:r>
        </w:p>
        <w:p w:rsidR="00F044A5" w:rsidRDefault="00F044A5">
          <w:pPr>
            <w:pStyle w:val="20"/>
            <w:tabs>
              <w:tab w:val="left" w:leader="dot" w:pos="8971"/>
            </w:tabs>
            <w:rPr>
              <w:rFonts w:ascii="Times New Roman" w:hAnsi="Times New Roman" w:cs="Times New Roman"/>
              <w:spacing w:val="-5"/>
              <w:sz w:val="24"/>
              <w:szCs w:val="24"/>
              <w:lang w:val="en-US"/>
            </w:rPr>
          </w:pPr>
          <w:r>
            <w:rPr>
              <w:rFonts w:ascii="Times New Roman" w:hAnsi="Times New Roman" w:cs="Times New Roman"/>
              <w:spacing w:val="-5"/>
              <w:sz w:val="24"/>
              <w:szCs w:val="24"/>
              <w:lang w:val="en-US"/>
            </w:rPr>
            <w:t>ADDITIONAL READING………………………………………………………………….83</w:t>
          </w:r>
        </w:p>
        <w:p w:rsidR="00A21E81" w:rsidRPr="005606E2" w:rsidRDefault="000A25E1">
          <w:pPr>
            <w:pStyle w:val="20"/>
            <w:tabs>
              <w:tab w:val="left" w:leader="dot" w:pos="8971"/>
            </w:tabs>
            <w:rPr>
              <w:rFonts w:ascii="Times New Roman" w:hAnsi="Times New Roman" w:cs="Times New Roman"/>
              <w:sz w:val="24"/>
              <w:szCs w:val="24"/>
              <w:lang w:val="en-US"/>
            </w:rPr>
          </w:pPr>
          <w:r>
            <w:rPr>
              <w:rFonts w:ascii="Times New Roman" w:hAnsi="Times New Roman" w:cs="Times New Roman"/>
              <w:spacing w:val="-5"/>
              <w:sz w:val="24"/>
              <w:szCs w:val="24"/>
              <w:lang w:val="en-US"/>
            </w:rPr>
            <w:t>THEMATIC VOCABULARY TESTS</w:t>
          </w:r>
          <w:r w:rsidR="00440793">
            <w:rPr>
              <w:rFonts w:ascii="Times New Roman" w:hAnsi="Times New Roman" w:cs="Times New Roman"/>
              <w:spacing w:val="-5"/>
              <w:sz w:val="24"/>
              <w:szCs w:val="24"/>
              <w:lang w:val="en-US"/>
            </w:rPr>
            <w:t>………………………………………………………123</w:t>
          </w:r>
        </w:p>
        <w:p w:rsidR="008C149F" w:rsidRPr="005606E2" w:rsidRDefault="00670CC0">
          <w:pPr>
            <w:pStyle w:val="10"/>
            <w:tabs>
              <w:tab w:val="left" w:leader="dot" w:pos="8668"/>
            </w:tabs>
            <w:rPr>
              <w:rFonts w:ascii="Times New Roman" w:hAnsi="Times New Roman" w:cs="Times New Roman"/>
              <w:sz w:val="24"/>
              <w:szCs w:val="24"/>
              <w:lang w:val="en-US"/>
            </w:rPr>
          </w:pPr>
          <w:hyperlink w:anchor="_bookmark11" w:history="1">
            <w:r w:rsidR="00B44468" w:rsidRPr="005606E2">
              <w:rPr>
                <w:rFonts w:ascii="Times New Roman" w:hAnsi="Times New Roman" w:cs="Times New Roman"/>
                <w:sz w:val="24"/>
                <w:szCs w:val="24"/>
                <w:lang w:val="en-US"/>
              </w:rPr>
              <w:t>PART</w:t>
            </w:r>
            <w:r w:rsidR="00B44468" w:rsidRPr="005606E2">
              <w:rPr>
                <w:rFonts w:ascii="Times New Roman" w:hAnsi="Times New Roman" w:cs="Times New Roman"/>
                <w:spacing w:val="-12"/>
                <w:sz w:val="24"/>
                <w:szCs w:val="24"/>
                <w:lang w:val="en-US"/>
              </w:rPr>
              <w:t xml:space="preserve"> </w:t>
            </w:r>
            <w:r w:rsidR="00B44468" w:rsidRPr="005606E2">
              <w:rPr>
                <w:rFonts w:ascii="Times New Roman" w:hAnsi="Times New Roman" w:cs="Times New Roman"/>
                <w:sz w:val="24"/>
                <w:szCs w:val="24"/>
                <w:lang w:val="en-US"/>
              </w:rPr>
              <w:t>II</w:t>
            </w:r>
            <w:r w:rsidR="00B44468" w:rsidRPr="005606E2">
              <w:rPr>
                <w:rFonts w:ascii="Times New Roman" w:hAnsi="Times New Roman" w:cs="Times New Roman"/>
                <w:spacing w:val="-12"/>
                <w:sz w:val="24"/>
                <w:szCs w:val="24"/>
                <w:lang w:val="en-US"/>
              </w:rPr>
              <w:t xml:space="preserve"> </w:t>
            </w:r>
            <w:r w:rsidR="00B44468" w:rsidRPr="005606E2">
              <w:rPr>
                <w:rFonts w:ascii="Times New Roman" w:hAnsi="Times New Roman" w:cs="Times New Roman"/>
                <w:sz w:val="24"/>
                <w:szCs w:val="24"/>
                <w:lang w:val="en-US"/>
              </w:rPr>
              <w:t>GRAMMAR</w:t>
            </w:r>
            <w:r w:rsidR="00B44468" w:rsidRPr="005606E2">
              <w:rPr>
                <w:rFonts w:ascii="Times New Roman" w:hAnsi="Times New Roman" w:cs="Times New Roman"/>
                <w:spacing w:val="-12"/>
                <w:sz w:val="24"/>
                <w:szCs w:val="24"/>
                <w:lang w:val="en-US"/>
              </w:rPr>
              <w:t xml:space="preserve"> </w:t>
            </w:r>
            <w:r w:rsidR="00B44468" w:rsidRPr="005606E2">
              <w:rPr>
                <w:rFonts w:ascii="Times New Roman" w:hAnsi="Times New Roman" w:cs="Times New Roman"/>
                <w:spacing w:val="-2"/>
                <w:sz w:val="24"/>
                <w:szCs w:val="24"/>
                <w:lang w:val="en-US"/>
              </w:rPr>
              <w:t>REVISION</w:t>
            </w:r>
            <w:r w:rsidR="00B44468" w:rsidRPr="005606E2">
              <w:rPr>
                <w:rFonts w:ascii="Times New Roman" w:hAnsi="Times New Roman" w:cs="Times New Roman"/>
                <w:sz w:val="24"/>
                <w:szCs w:val="24"/>
                <w:lang w:val="en-US"/>
              </w:rPr>
              <w:tab/>
            </w:r>
          </w:hyperlink>
          <w:r w:rsidR="00440793">
            <w:rPr>
              <w:rFonts w:ascii="Times New Roman" w:hAnsi="Times New Roman" w:cs="Times New Roman"/>
              <w:spacing w:val="-5"/>
              <w:sz w:val="24"/>
              <w:szCs w:val="24"/>
              <w:lang w:val="en-US"/>
            </w:rPr>
            <w:t>135</w:t>
          </w:r>
        </w:p>
        <w:p w:rsidR="008C149F" w:rsidRPr="005606E2" w:rsidRDefault="00670CC0">
          <w:pPr>
            <w:pStyle w:val="10"/>
            <w:tabs>
              <w:tab w:val="left" w:leader="dot" w:pos="8476"/>
            </w:tabs>
            <w:rPr>
              <w:rFonts w:ascii="Times New Roman" w:hAnsi="Times New Roman" w:cs="Times New Roman"/>
              <w:sz w:val="24"/>
              <w:szCs w:val="24"/>
              <w:lang w:val="en-US"/>
            </w:rPr>
          </w:pPr>
          <w:hyperlink w:anchor="_bookmark12" w:history="1">
            <w:r w:rsidR="00B44468" w:rsidRPr="005606E2">
              <w:rPr>
                <w:rFonts w:ascii="Times New Roman" w:hAnsi="Times New Roman" w:cs="Times New Roman"/>
                <w:sz w:val="24"/>
                <w:szCs w:val="24"/>
                <w:lang w:val="en-US"/>
              </w:rPr>
              <w:t>PART</w:t>
            </w:r>
            <w:r w:rsidR="00B44468" w:rsidRPr="005606E2">
              <w:rPr>
                <w:rFonts w:ascii="Times New Roman" w:hAnsi="Times New Roman" w:cs="Times New Roman"/>
                <w:spacing w:val="-14"/>
                <w:sz w:val="24"/>
                <w:szCs w:val="24"/>
                <w:lang w:val="en-US"/>
              </w:rPr>
              <w:t xml:space="preserve"> </w:t>
            </w:r>
            <w:r w:rsidR="00B44468" w:rsidRPr="005606E2">
              <w:rPr>
                <w:rFonts w:ascii="Times New Roman" w:hAnsi="Times New Roman" w:cs="Times New Roman"/>
                <w:sz w:val="24"/>
                <w:szCs w:val="24"/>
                <w:lang w:val="en-US"/>
              </w:rPr>
              <w:t>III.</w:t>
            </w:r>
            <w:r w:rsidR="00B44468" w:rsidRPr="005606E2">
              <w:rPr>
                <w:rFonts w:ascii="Times New Roman" w:hAnsi="Times New Roman" w:cs="Times New Roman"/>
                <w:spacing w:val="-13"/>
                <w:sz w:val="24"/>
                <w:szCs w:val="24"/>
                <w:lang w:val="en-US"/>
              </w:rPr>
              <w:t xml:space="preserve"> </w:t>
            </w:r>
            <w:r w:rsidR="00B44468" w:rsidRPr="005606E2">
              <w:rPr>
                <w:rFonts w:ascii="Times New Roman" w:hAnsi="Times New Roman" w:cs="Times New Roman"/>
                <w:sz w:val="24"/>
                <w:szCs w:val="24"/>
                <w:lang w:val="en-US"/>
              </w:rPr>
              <w:t>GLOSSARY</w:t>
            </w:r>
            <w:r w:rsidR="00B44468" w:rsidRPr="005606E2">
              <w:rPr>
                <w:rFonts w:ascii="Times New Roman" w:hAnsi="Times New Roman" w:cs="Times New Roman"/>
                <w:spacing w:val="-14"/>
                <w:sz w:val="24"/>
                <w:szCs w:val="24"/>
                <w:lang w:val="en-US"/>
              </w:rPr>
              <w:t xml:space="preserve"> </w:t>
            </w:r>
            <w:r w:rsidR="00B44468" w:rsidRPr="005606E2">
              <w:rPr>
                <w:rFonts w:ascii="Times New Roman" w:hAnsi="Times New Roman" w:cs="Times New Roman"/>
                <w:sz w:val="24"/>
                <w:szCs w:val="24"/>
                <w:lang w:val="en-US"/>
              </w:rPr>
              <w:t>OF</w:t>
            </w:r>
            <w:r w:rsidR="00B44468" w:rsidRPr="005606E2">
              <w:rPr>
                <w:rFonts w:ascii="Times New Roman" w:hAnsi="Times New Roman" w:cs="Times New Roman"/>
                <w:spacing w:val="-11"/>
                <w:sz w:val="24"/>
                <w:szCs w:val="24"/>
                <w:lang w:val="en-US"/>
              </w:rPr>
              <w:t xml:space="preserve"> </w:t>
            </w:r>
            <w:r w:rsidR="00B44468" w:rsidRPr="005606E2">
              <w:rPr>
                <w:rFonts w:ascii="Times New Roman" w:hAnsi="Times New Roman" w:cs="Times New Roman"/>
                <w:sz w:val="24"/>
                <w:szCs w:val="24"/>
                <w:lang w:val="en-US"/>
              </w:rPr>
              <w:t>GEOLOGICAL</w:t>
            </w:r>
            <w:r w:rsidR="00B44468" w:rsidRPr="005606E2">
              <w:rPr>
                <w:rFonts w:ascii="Times New Roman" w:hAnsi="Times New Roman" w:cs="Times New Roman"/>
                <w:spacing w:val="-14"/>
                <w:sz w:val="24"/>
                <w:szCs w:val="24"/>
                <w:lang w:val="en-US"/>
              </w:rPr>
              <w:t xml:space="preserve"> </w:t>
            </w:r>
            <w:r w:rsidR="00B44468" w:rsidRPr="005606E2">
              <w:rPr>
                <w:rFonts w:ascii="Times New Roman" w:hAnsi="Times New Roman" w:cs="Times New Roman"/>
                <w:spacing w:val="-2"/>
                <w:sz w:val="24"/>
                <w:szCs w:val="24"/>
                <w:lang w:val="en-US"/>
              </w:rPr>
              <w:t>TERMS</w:t>
            </w:r>
            <w:r w:rsidR="00B44468" w:rsidRPr="005606E2">
              <w:rPr>
                <w:rFonts w:ascii="Times New Roman" w:hAnsi="Times New Roman" w:cs="Times New Roman"/>
                <w:sz w:val="24"/>
                <w:szCs w:val="24"/>
                <w:lang w:val="en-US"/>
              </w:rPr>
              <w:tab/>
            </w:r>
            <w:r w:rsidR="00BC078F">
              <w:rPr>
                <w:rFonts w:ascii="Times New Roman" w:hAnsi="Times New Roman" w:cs="Times New Roman"/>
                <w:sz w:val="24"/>
                <w:szCs w:val="24"/>
                <w:lang w:val="en-US"/>
              </w:rPr>
              <w:t>…</w:t>
            </w:r>
            <w:r w:rsidR="00B44468" w:rsidRPr="005606E2">
              <w:rPr>
                <w:rFonts w:ascii="Times New Roman" w:hAnsi="Times New Roman" w:cs="Times New Roman"/>
                <w:spacing w:val="-5"/>
                <w:sz w:val="24"/>
                <w:szCs w:val="24"/>
                <w:lang w:val="en-US"/>
              </w:rPr>
              <w:t>1</w:t>
            </w:r>
          </w:hyperlink>
          <w:r w:rsidR="00BC078F">
            <w:rPr>
              <w:rFonts w:ascii="Times New Roman" w:hAnsi="Times New Roman" w:cs="Times New Roman"/>
              <w:spacing w:val="-5"/>
              <w:sz w:val="24"/>
              <w:szCs w:val="24"/>
              <w:lang w:val="en-US"/>
            </w:rPr>
            <w:t>57</w:t>
          </w:r>
        </w:p>
        <w:p w:rsidR="008C149F" w:rsidRPr="005606E2" w:rsidRDefault="00670CC0">
          <w:pPr>
            <w:pStyle w:val="10"/>
            <w:tabs>
              <w:tab w:val="left" w:leader="dot" w:pos="8483"/>
            </w:tabs>
            <w:spacing w:before="297"/>
            <w:rPr>
              <w:rFonts w:ascii="Times New Roman" w:hAnsi="Times New Roman" w:cs="Times New Roman"/>
              <w:sz w:val="24"/>
              <w:szCs w:val="24"/>
              <w:lang w:val="en-US"/>
            </w:rPr>
          </w:pPr>
          <w:hyperlink w:anchor="_bookmark13" w:history="1">
            <w:r w:rsidR="00B44468" w:rsidRPr="005606E2">
              <w:rPr>
                <w:rFonts w:ascii="Times New Roman" w:hAnsi="Times New Roman" w:cs="Times New Roman"/>
                <w:spacing w:val="-2"/>
                <w:sz w:val="24"/>
                <w:szCs w:val="24"/>
                <w:lang w:val="en-US"/>
              </w:rPr>
              <w:t>REFERENCE</w:t>
            </w:r>
            <w:r w:rsidR="00B44468" w:rsidRPr="005606E2">
              <w:rPr>
                <w:rFonts w:ascii="Times New Roman" w:hAnsi="Times New Roman" w:cs="Times New Roman"/>
                <w:spacing w:val="-7"/>
                <w:sz w:val="24"/>
                <w:szCs w:val="24"/>
                <w:lang w:val="en-US"/>
              </w:rPr>
              <w:t xml:space="preserve"> </w:t>
            </w:r>
            <w:r w:rsidR="00B44468" w:rsidRPr="005606E2">
              <w:rPr>
                <w:rFonts w:ascii="Times New Roman" w:hAnsi="Times New Roman" w:cs="Times New Roman"/>
                <w:spacing w:val="-2"/>
                <w:sz w:val="24"/>
                <w:szCs w:val="24"/>
                <w:lang w:val="en-US"/>
              </w:rPr>
              <w:t>LITERATURE</w:t>
            </w:r>
            <w:r w:rsidR="00B44468" w:rsidRPr="005606E2">
              <w:rPr>
                <w:rFonts w:ascii="Times New Roman" w:hAnsi="Times New Roman" w:cs="Times New Roman"/>
                <w:sz w:val="24"/>
                <w:szCs w:val="24"/>
                <w:lang w:val="en-US"/>
              </w:rPr>
              <w:tab/>
            </w:r>
            <w:r w:rsidR="00BC078F">
              <w:rPr>
                <w:rFonts w:ascii="Times New Roman" w:hAnsi="Times New Roman" w:cs="Times New Roman"/>
                <w:sz w:val="24"/>
                <w:szCs w:val="24"/>
                <w:lang w:val="en-US"/>
              </w:rPr>
              <w:t>…</w:t>
            </w:r>
            <w:r w:rsidR="00B44468" w:rsidRPr="005606E2">
              <w:rPr>
                <w:rFonts w:ascii="Times New Roman" w:hAnsi="Times New Roman" w:cs="Times New Roman"/>
                <w:spacing w:val="-5"/>
                <w:sz w:val="24"/>
                <w:szCs w:val="24"/>
                <w:lang w:val="en-US"/>
              </w:rPr>
              <w:t>1</w:t>
            </w:r>
          </w:hyperlink>
          <w:r w:rsidR="00292E80">
            <w:rPr>
              <w:rFonts w:ascii="Times New Roman" w:hAnsi="Times New Roman" w:cs="Times New Roman"/>
              <w:spacing w:val="-5"/>
              <w:sz w:val="24"/>
              <w:szCs w:val="24"/>
              <w:lang w:val="en-US"/>
            </w:rPr>
            <w:t>80</w:t>
          </w:r>
        </w:p>
      </w:sdtContent>
    </w:sdt>
    <w:p w:rsidR="008C149F" w:rsidRPr="005606E2" w:rsidRDefault="008C149F">
      <w:pPr>
        <w:rPr>
          <w:sz w:val="24"/>
          <w:szCs w:val="24"/>
          <w:lang w:val="en-US"/>
        </w:rPr>
        <w:sectPr w:rsidR="008C149F" w:rsidRPr="005606E2" w:rsidSect="00881C89">
          <w:pgSz w:w="11910" w:h="16850"/>
          <w:pgMar w:top="1060" w:right="900" w:bottom="1680" w:left="880" w:header="0" w:footer="1466" w:gutter="0"/>
          <w:cols w:space="720"/>
        </w:sectPr>
      </w:pPr>
    </w:p>
    <w:p w:rsidR="008C149F" w:rsidRPr="005606E2" w:rsidRDefault="00B44468">
      <w:pPr>
        <w:pStyle w:val="2"/>
        <w:rPr>
          <w:rFonts w:ascii="Times New Roman" w:hAnsi="Times New Roman" w:cs="Times New Roman"/>
          <w:sz w:val="24"/>
          <w:szCs w:val="24"/>
          <w:lang w:val="en-US"/>
        </w:rPr>
      </w:pPr>
      <w:bookmarkStart w:id="2" w:name="_bookmark0"/>
      <w:bookmarkEnd w:id="2"/>
      <w:r w:rsidRPr="005606E2">
        <w:rPr>
          <w:rFonts w:ascii="Times New Roman" w:hAnsi="Times New Roman" w:cs="Times New Roman"/>
          <w:sz w:val="24"/>
          <w:szCs w:val="24"/>
          <w:lang w:val="en-US"/>
        </w:rPr>
        <w:lastRenderedPageBreak/>
        <w:t>PART</w:t>
      </w:r>
      <w:r w:rsidRPr="005606E2">
        <w:rPr>
          <w:rFonts w:ascii="Times New Roman" w:hAnsi="Times New Roman" w:cs="Times New Roman"/>
          <w:spacing w:val="-18"/>
          <w:sz w:val="24"/>
          <w:szCs w:val="24"/>
          <w:lang w:val="en-US"/>
        </w:rPr>
        <w:t xml:space="preserve"> </w:t>
      </w:r>
      <w:r w:rsidRPr="005606E2">
        <w:rPr>
          <w:rFonts w:ascii="Times New Roman" w:hAnsi="Times New Roman" w:cs="Times New Roman"/>
          <w:sz w:val="24"/>
          <w:szCs w:val="24"/>
          <w:lang w:val="en-US"/>
        </w:rPr>
        <w:t>I</w:t>
      </w:r>
      <w:r w:rsidRPr="005606E2">
        <w:rPr>
          <w:rFonts w:ascii="Times New Roman" w:hAnsi="Times New Roman" w:cs="Times New Roman"/>
          <w:spacing w:val="-18"/>
          <w:sz w:val="24"/>
          <w:szCs w:val="24"/>
          <w:lang w:val="en-US"/>
        </w:rPr>
        <w:t xml:space="preserve"> </w:t>
      </w:r>
      <w:r w:rsidRPr="005606E2">
        <w:rPr>
          <w:rFonts w:ascii="Times New Roman" w:hAnsi="Times New Roman" w:cs="Times New Roman"/>
          <w:sz w:val="24"/>
          <w:szCs w:val="24"/>
          <w:lang w:val="en-US"/>
        </w:rPr>
        <w:t>BASIC</w:t>
      </w:r>
      <w:r w:rsidRPr="005606E2">
        <w:rPr>
          <w:rFonts w:ascii="Times New Roman" w:hAnsi="Times New Roman" w:cs="Times New Roman"/>
          <w:spacing w:val="-17"/>
          <w:sz w:val="24"/>
          <w:szCs w:val="24"/>
          <w:lang w:val="en-US"/>
        </w:rPr>
        <w:t xml:space="preserve"> </w:t>
      </w:r>
      <w:r w:rsidRPr="005606E2">
        <w:rPr>
          <w:rFonts w:ascii="Times New Roman" w:hAnsi="Times New Roman" w:cs="Times New Roman"/>
          <w:spacing w:val="-2"/>
          <w:sz w:val="24"/>
          <w:szCs w:val="24"/>
          <w:lang w:val="en-US"/>
        </w:rPr>
        <w:t>COURSE</w:t>
      </w:r>
    </w:p>
    <w:p w:rsidR="008C149F" w:rsidRPr="005606E2" w:rsidRDefault="00B44468">
      <w:pPr>
        <w:pStyle w:val="1"/>
        <w:spacing w:before="263"/>
        <w:ind w:right="558"/>
        <w:rPr>
          <w:rFonts w:ascii="Times New Roman" w:hAnsi="Times New Roman" w:cs="Times New Roman"/>
          <w:sz w:val="24"/>
          <w:szCs w:val="24"/>
          <w:lang w:val="en-US"/>
        </w:rPr>
      </w:pPr>
      <w:bookmarkStart w:id="3" w:name="_bookmark1"/>
      <w:bookmarkEnd w:id="3"/>
      <w:r w:rsidRPr="005606E2">
        <w:rPr>
          <w:rFonts w:ascii="Times New Roman" w:hAnsi="Times New Roman" w:cs="Times New Roman"/>
          <w:sz w:val="24"/>
          <w:szCs w:val="24"/>
          <w:lang w:val="en-US"/>
        </w:rPr>
        <w:t>UNIT</w:t>
      </w:r>
      <w:r w:rsidRPr="005606E2">
        <w:rPr>
          <w:rFonts w:ascii="Times New Roman" w:hAnsi="Times New Roman" w:cs="Times New Roman"/>
          <w:spacing w:val="-23"/>
          <w:sz w:val="24"/>
          <w:szCs w:val="24"/>
          <w:lang w:val="en-US"/>
        </w:rPr>
        <w:t xml:space="preserve"> </w:t>
      </w:r>
      <w:r w:rsidRPr="005606E2">
        <w:rPr>
          <w:rFonts w:ascii="Times New Roman" w:hAnsi="Times New Roman" w:cs="Times New Roman"/>
          <w:sz w:val="24"/>
          <w:szCs w:val="24"/>
          <w:lang w:val="en-US"/>
        </w:rPr>
        <w:t>I.</w:t>
      </w:r>
      <w:r w:rsidRPr="005606E2">
        <w:rPr>
          <w:rFonts w:ascii="Times New Roman" w:hAnsi="Times New Roman" w:cs="Times New Roman"/>
          <w:spacing w:val="-23"/>
          <w:sz w:val="24"/>
          <w:szCs w:val="24"/>
          <w:lang w:val="en-US"/>
        </w:rPr>
        <w:t xml:space="preserve"> </w:t>
      </w:r>
      <w:r w:rsidRPr="005606E2">
        <w:rPr>
          <w:rFonts w:ascii="Times New Roman" w:hAnsi="Times New Roman" w:cs="Times New Roman"/>
          <w:sz w:val="24"/>
          <w:szCs w:val="24"/>
          <w:lang w:val="en-US"/>
        </w:rPr>
        <w:t>THE</w:t>
      </w:r>
      <w:r w:rsidRPr="005606E2">
        <w:rPr>
          <w:rFonts w:ascii="Times New Roman" w:hAnsi="Times New Roman" w:cs="Times New Roman"/>
          <w:spacing w:val="-20"/>
          <w:sz w:val="24"/>
          <w:szCs w:val="24"/>
          <w:lang w:val="en-US"/>
        </w:rPr>
        <w:t xml:space="preserve"> </w:t>
      </w:r>
      <w:r w:rsidRPr="005606E2">
        <w:rPr>
          <w:rFonts w:ascii="Times New Roman" w:hAnsi="Times New Roman" w:cs="Times New Roman"/>
          <w:sz w:val="24"/>
          <w:szCs w:val="24"/>
          <w:lang w:val="en-US"/>
        </w:rPr>
        <w:t>STRUCTURE</w:t>
      </w:r>
      <w:r w:rsidRPr="005606E2">
        <w:rPr>
          <w:rFonts w:ascii="Times New Roman" w:hAnsi="Times New Roman" w:cs="Times New Roman"/>
          <w:spacing w:val="-20"/>
          <w:sz w:val="24"/>
          <w:szCs w:val="24"/>
          <w:lang w:val="en-US"/>
        </w:rPr>
        <w:t xml:space="preserve"> </w:t>
      </w:r>
      <w:r w:rsidRPr="005606E2">
        <w:rPr>
          <w:rFonts w:ascii="Times New Roman" w:hAnsi="Times New Roman" w:cs="Times New Roman"/>
          <w:sz w:val="24"/>
          <w:szCs w:val="24"/>
          <w:lang w:val="en-US"/>
        </w:rPr>
        <w:t>OF</w:t>
      </w:r>
      <w:r w:rsidRPr="005606E2">
        <w:rPr>
          <w:rFonts w:ascii="Times New Roman" w:hAnsi="Times New Roman" w:cs="Times New Roman"/>
          <w:spacing w:val="-22"/>
          <w:sz w:val="24"/>
          <w:szCs w:val="24"/>
          <w:lang w:val="en-US"/>
        </w:rPr>
        <w:t xml:space="preserve"> </w:t>
      </w:r>
      <w:r w:rsidRPr="005606E2">
        <w:rPr>
          <w:rFonts w:ascii="Times New Roman" w:hAnsi="Times New Roman" w:cs="Times New Roman"/>
          <w:sz w:val="24"/>
          <w:szCs w:val="24"/>
          <w:lang w:val="en-US"/>
        </w:rPr>
        <w:t>THE</w:t>
      </w:r>
      <w:r w:rsidRPr="005606E2">
        <w:rPr>
          <w:rFonts w:ascii="Times New Roman" w:hAnsi="Times New Roman" w:cs="Times New Roman"/>
          <w:spacing w:val="-23"/>
          <w:sz w:val="24"/>
          <w:szCs w:val="24"/>
          <w:lang w:val="en-US"/>
        </w:rPr>
        <w:t xml:space="preserve"> </w:t>
      </w:r>
      <w:r w:rsidRPr="005606E2">
        <w:rPr>
          <w:rFonts w:ascii="Times New Roman" w:hAnsi="Times New Roman" w:cs="Times New Roman"/>
          <w:spacing w:val="-2"/>
          <w:sz w:val="24"/>
          <w:szCs w:val="24"/>
          <w:lang w:val="en-US"/>
        </w:rPr>
        <w:t>EARTH</w:t>
      </w:r>
    </w:p>
    <w:p w:rsidR="008C149F" w:rsidRPr="005606E2" w:rsidRDefault="00B44468">
      <w:pPr>
        <w:pStyle w:val="4"/>
        <w:spacing w:before="122"/>
        <w:ind w:right="552"/>
        <w:jc w:val="center"/>
        <w:rPr>
          <w:sz w:val="24"/>
          <w:szCs w:val="24"/>
          <w:u w:val="none"/>
          <w:lang w:val="en-US"/>
        </w:rPr>
      </w:pPr>
      <w:r w:rsidRPr="005606E2">
        <w:rPr>
          <w:sz w:val="24"/>
          <w:szCs w:val="24"/>
          <w:u w:val="none"/>
          <w:lang w:val="en-US"/>
        </w:rPr>
        <w:t>Science</w:t>
      </w:r>
      <w:r w:rsidRPr="005606E2">
        <w:rPr>
          <w:spacing w:val="-10"/>
          <w:sz w:val="24"/>
          <w:szCs w:val="24"/>
          <w:u w:val="none"/>
          <w:lang w:val="en-US"/>
        </w:rPr>
        <w:t xml:space="preserve"> </w:t>
      </w:r>
      <w:r w:rsidRPr="005606E2">
        <w:rPr>
          <w:spacing w:val="-2"/>
          <w:sz w:val="24"/>
          <w:szCs w:val="24"/>
          <w:u w:val="none"/>
          <w:lang w:val="en-US"/>
        </w:rPr>
        <w:t>Vocabulary</w:t>
      </w:r>
    </w:p>
    <w:p w:rsidR="008C149F" w:rsidRPr="005606E2" w:rsidRDefault="008C149F">
      <w:pPr>
        <w:pStyle w:val="a3"/>
        <w:spacing w:before="7"/>
        <w:ind w:left="0"/>
        <w:rPr>
          <w:b/>
          <w:sz w:val="24"/>
          <w:szCs w:val="24"/>
          <w:lang w:val="en-US"/>
        </w:rPr>
      </w:pP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72"/>
        <w:gridCol w:w="5185"/>
      </w:tblGrid>
      <w:tr w:rsidR="008C149F" w:rsidRPr="005606E2">
        <w:trPr>
          <w:trHeight w:val="410"/>
        </w:trPr>
        <w:tc>
          <w:tcPr>
            <w:tcW w:w="3872" w:type="dxa"/>
          </w:tcPr>
          <w:p w:rsidR="008C149F" w:rsidRPr="005606E2" w:rsidRDefault="00B44468">
            <w:pPr>
              <w:pStyle w:val="TableParagraph"/>
              <w:spacing w:before="1"/>
              <w:ind w:left="110"/>
              <w:rPr>
                <w:szCs w:val="24"/>
                <w:lang w:val="en-US"/>
              </w:rPr>
            </w:pPr>
            <w:r w:rsidRPr="005606E2">
              <w:rPr>
                <w:szCs w:val="24"/>
                <w:lang w:val="en-US"/>
              </w:rPr>
              <w:t>the</w:t>
            </w:r>
            <w:r w:rsidRPr="005606E2">
              <w:rPr>
                <w:spacing w:val="-5"/>
                <w:szCs w:val="24"/>
                <w:lang w:val="en-US"/>
              </w:rPr>
              <w:t xml:space="preserve"> </w:t>
            </w:r>
            <w:r w:rsidRPr="005606E2">
              <w:rPr>
                <w:spacing w:val="-2"/>
                <w:szCs w:val="24"/>
                <w:lang w:val="en-US"/>
              </w:rPr>
              <w:t>Earth</w:t>
            </w:r>
          </w:p>
        </w:tc>
        <w:tc>
          <w:tcPr>
            <w:tcW w:w="5185" w:type="dxa"/>
          </w:tcPr>
          <w:p w:rsidR="008C149F" w:rsidRPr="005606E2" w:rsidRDefault="00B44468">
            <w:pPr>
              <w:pStyle w:val="TableParagraph"/>
              <w:spacing w:before="1"/>
              <w:ind w:left="108"/>
              <w:rPr>
                <w:szCs w:val="24"/>
                <w:lang w:val="en-US"/>
              </w:rPr>
            </w:pPr>
            <w:r w:rsidRPr="005606E2">
              <w:rPr>
                <w:szCs w:val="24"/>
                <w:lang w:val="en-US"/>
              </w:rPr>
              <w:t>земля,</w:t>
            </w:r>
            <w:r w:rsidRPr="005606E2">
              <w:rPr>
                <w:spacing w:val="-11"/>
                <w:szCs w:val="24"/>
                <w:lang w:val="en-US"/>
              </w:rPr>
              <w:t xml:space="preserve"> </w:t>
            </w:r>
            <w:r w:rsidRPr="005606E2">
              <w:rPr>
                <w:szCs w:val="24"/>
                <w:lang w:val="en-US"/>
              </w:rPr>
              <w:t>земна</w:t>
            </w:r>
            <w:r w:rsidRPr="005606E2">
              <w:rPr>
                <w:spacing w:val="-11"/>
                <w:szCs w:val="24"/>
                <w:lang w:val="en-US"/>
              </w:rPr>
              <w:t xml:space="preserve"> </w:t>
            </w:r>
            <w:r w:rsidRPr="005606E2">
              <w:rPr>
                <w:spacing w:val="-4"/>
                <w:szCs w:val="24"/>
                <w:lang w:val="en-US"/>
              </w:rPr>
              <w:t>куля</w:t>
            </w:r>
          </w:p>
        </w:tc>
      </w:tr>
      <w:tr w:rsidR="008C149F" w:rsidRPr="005606E2">
        <w:trPr>
          <w:trHeight w:val="412"/>
        </w:trPr>
        <w:tc>
          <w:tcPr>
            <w:tcW w:w="3872" w:type="dxa"/>
          </w:tcPr>
          <w:p w:rsidR="008C149F" w:rsidRPr="005606E2" w:rsidRDefault="00B44468">
            <w:pPr>
              <w:pStyle w:val="TableParagraph"/>
              <w:spacing w:before="1"/>
              <w:ind w:left="110"/>
              <w:rPr>
                <w:szCs w:val="24"/>
                <w:lang w:val="en-US"/>
              </w:rPr>
            </w:pPr>
            <w:r w:rsidRPr="005606E2">
              <w:rPr>
                <w:spacing w:val="-4"/>
                <w:szCs w:val="24"/>
                <w:lang w:val="en-US"/>
              </w:rPr>
              <w:t>layer</w:t>
            </w:r>
          </w:p>
        </w:tc>
        <w:tc>
          <w:tcPr>
            <w:tcW w:w="5185" w:type="dxa"/>
          </w:tcPr>
          <w:p w:rsidR="008C149F" w:rsidRPr="005606E2" w:rsidRDefault="00B44468">
            <w:pPr>
              <w:pStyle w:val="TableParagraph"/>
              <w:spacing w:before="3"/>
              <w:ind w:left="108"/>
              <w:rPr>
                <w:szCs w:val="24"/>
                <w:lang w:val="en-US"/>
              </w:rPr>
            </w:pPr>
            <w:r w:rsidRPr="005606E2">
              <w:rPr>
                <w:szCs w:val="24"/>
                <w:lang w:val="en-US"/>
              </w:rPr>
              <w:t>шар,</w:t>
            </w:r>
            <w:r w:rsidRPr="005606E2">
              <w:rPr>
                <w:spacing w:val="-9"/>
                <w:szCs w:val="24"/>
                <w:lang w:val="en-US"/>
              </w:rPr>
              <w:t xml:space="preserve"> </w:t>
            </w:r>
            <w:r w:rsidRPr="005606E2">
              <w:rPr>
                <w:szCs w:val="24"/>
                <w:lang w:val="en-US"/>
              </w:rPr>
              <w:t>пласт,</w:t>
            </w:r>
            <w:r w:rsidRPr="005606E2">
              <w:rPr>
                <w:spacing w:val="-6"/>
                <w:szCs w:val="24"/>
                <w:lang w:val="en-US"/>
              </w:rPr>
              <w:t xml:space="preserve"> </w:t>
            </w:r>
            <w:r w:rsidRPr="005606E2">
              <w:rPr>
                <w:spacing w:val="-2"/>
                <w:szCs w:val="24"/>
                <w:lang w:val="en-US"/>
              </w:rPr>
              <w:t>нашарування</w:t>
            </w:r>
          </w:p>
        </w:tc>
      </w:tr>
      <w:tr w:rsidR="008C149F" w:rsidRPr="005606E2">
        <w:trPr>
          <w:trHeight w:val="410"/>
        </w:trPr>
        <w:tc>
          <w:tcPr>
            <w:tcW w:w="3872" w:type="dxa"/>
          </w:tcPr>
          <w:p w:rsidR="008C149F" w:rsidRPr="005606E2" w:rsidRDefault="00B44468">
            <w:pPr>
              <w:pStyle w:val="TableParagraph"/>
              <w:spacing w:before="1"/>
              <w:ind w:left="110"/>
              <w:rPr>
                <w:szCs w:val="24"/>
                <w:lang w:val="en-US"/>
              </w:rPr>
            </w:pPr>
            <w:r w:rsidRPr="005606E2">
              <w:rPr>
                <w:szCs w:val="24"/>
                <w:lang w:val="en-US"/>
              </w:rPr>
              <w:t>inner</w:t>
            </w:r>
            <w:r w:rsidRPr="005606E2">
              <w:rPr>
                <w:spacing w:val="-9"/>
                <w:szCs w:val="24"/>
                <w:lang w:val="en-US"/>
              </w:rPr>
              <w:t xml:space="preserve"> </w:t>
            </w:r>
            <w:r w:rsidRPr="005606E2">
              <w:rPr>
                <w:spacing w:val="-4"/>
                <w:szCs w:val="24"/>
                <w:lang w:val="en-US"/>
              </w:rPr>
              <w:t>core</w:t>
            </w:r>
          </w:p>
        </w:tc>
        <w:tc>
          <w:tcPr>
            <w:tcW w:w="5185" w:type="dxa"/>
          </w:tcPr>
          <w:p w:rsidR="008C149F" w:rsidRPr="005606E2" w:rsidRDefault="00B44468">
            <w:pPr>
              <w:pStyle w:val="TableParagraph"/>
              <w:spacing w:before="1"/>
              <w:ind w:left="108"/>
              <w:rPr>
                <w:szCs w:val="24"/>
                <w:lang w:val="en-US"/>
              </w:rPr>
            </w:pPr>
            <w:r w:rsidRPr="005606E2">
              <w:rPr>
                <w:szCs w:val="24"/>
                <w:lang w:val="en-US"/>
              </w:rPr>
              <w:t>внутрішнє</w:t>
            </w:r>
            <w:r w:rsidRPr="005606E2">
              <w:rPr>
                <w:spacing w:val="-14"/>
                <w:szCs w:val="24"/>
                <w:lang w:val="en-US"/>
              </w:rPr>
              <w:t xml:space="preserve"> </w:t>
            </w:r>
            <w:r w:rsidRPr="005606E2">
              <w:rPr>
                <w:spacing w:val="-4"/>
                <w:szCs w:val="24"/>
                <w:lang w:val="en-US"/>
              </w:rPr>
              <w:t>ядро</w:t>
            </w:r>
          </w:p>
        </w:tc>
      </w:tr>
      <w:tr w:rsidR="008C149F" w:rsidRPr="005606E2">
        <w:trPr>
          <w:trHeight w:val="412"/>
        </w:trPr>
        <w:tc>
          <w:tcPr>
            <w:tcW w:w="3872" w:type="dxa"/>
          </w:tcPr>
          <w:p w:rsidR="008C149F" w:rsidRPr="005606E2" w:rsidRDefault="00B44468">
            <w:pPr>
              <w:pStyle w:val="TableParagraph"/>
              <w:spacing w:before="1"/>
              <w:ind w:left="110"/>
              <w:rPr>
                <w:szCs w:val="24"/>
                <w:lang w:val="en-US"/>
              </w:rPr>
            </w:pPr>
            <w:r w:rsidRPr="005606E2">
              <w:rPr>
                <w:szCs w:val="24"/>
                <w:lang w:val="en-US"/>
              </w:rPr>
              <w:t>outer</w:t>
            </w:r>
            <w:r w:rsidRPr="005606E2">
              <w:rPr>
                <w:spacing w:val="-9"/>
                <w:szCs w:val="24"/>
                <w:lang w:val="en-US"/>
              </w:rPr>
              <w:t xml:space="preserve"> </w:t>
            </w:r>
            <w:r w:rsidRPr="005606E2">
              <w:rPr>
                <w:spacing w:val="-4"/>
                <w:szCs w:val="24"/>
                <w:lang w:val="en-US"/>
              </w:rPr>
              <w:t>core</w:t>
            </w:r>
          </w:p>
        </w:tc>
        <w:tc>
          <w:tcPr>
            <w:tcW w:w="5185" w:type="dxa"/>
          </w:tcPr>
          <w:p w:rsidR="008C149F" w:rsidRPr="005606E2" w:rsidRDefault="00B44468">
            <w:pPr>
              <w:pStyle w:val="TableParagraph"/>
              <w:spacing w:before="3"/>
              <w:ind w:left="108"/>
              <w:rPr>
                <w:szCs w:val="24"/>
                <w:lang w:val="en-US"/>
              </w:rPr>
            </w:pPr>
            <w:r w:rsidRPr="005606E2">
              <w:rPr>
                <w:szCs w:val="24"/>
                <w:lang w:val="en-US"/>
              </w:rPr>
              <w:t>зовнішнє</w:t>
            </w:r>
            <w:r w:rsidRPr="005606E2">
              <w:rPr>
                <w:spacing w:val="-18"/>
                <w:szCs w:val="24"/>
                <w:lang w:val="en-US"/>
              </w:rPr>
              <w:t xml:space="preserve"> </w:t>
            </w:r>
            <w:r w:rsidRPr="005606E2">
              <w:rPr>
                <w:spacing w:val="-4"/>
                <w:szCs w:val="24"/>
                <w:lang w:val="en-US"/>
              </w:rPr>
              <w:t>ядро</w:t>
            </w:r>
          </w:p>
        </w:tc>
      </w:tr>
      <w:tr w:rsidR="008C149F" w:rsidRPr="005606E2">
        <w:trPr>
          <w:trHeight w:val="410"/>
        </w:trPr>
        <w:tc>
          <w:tcPr>
            <w:tcW w:w="3872" w:type="dxa"/>
          </w:tcPr>
          <w:p w:rsidR="008C149F" w:rsidRPr="005606E2" w:rsidRDefault="00B44468">
            <w:pPr>
              <w:pStyle w:val="TableParagraph"/>
              <w:spacing w:before="1"/>
              <w:ind w:left="110"/>
              <w:rPr>
                <w:szCs w:val="24"/>
                <w:lang w:val="en-US"/>
              </w:rPr>
            </w:pPr>
            <w:r w:rsidRPr="005606E2">
              <w:rPr>
                <w:spacing w:val="-2"/>
                <w:szCs w:val="24"/>
                <w:lang w:val="en-US"/>
              </w:rPr>
              <w:t>mantle</w:t>
            </w:r>
          </w:p>
        </w:tc>
        <w:tc>
          <w:tcPr>
            <w:tcW w:w="5185" w:type="dxa"/>
          </w:tcPr>
          <w:p w:rsidR="008C149F" w:rsidRPr="005606E2" w:rsidRDefault="00B44468">
            <w:pPr>
              <w:pStyle w:val="TableParagraph"/>
              <w:spacing w:before="1"/>
              <w:ind w:left="108"/>
              <w:rPr>
                <w:szCs w:val="24"/>
                <w:lang w:val="en-US"/>
              </w:rPr>
            </w:pPr>
            <w:r w:rsidRPr="005606E2">
              <w:rPr>
                <w:spacing w:val="-2"/>
                <w:szCs w:val="24"/>
                <w:lang w:val="en-US"/>
              </w:rPr>
              <w:t>мантія</w:t>
            </w:r>
          </w:p>
        </w:tc>
      </w:tr>
      <w:tr w:rsidR="008C149F" w:rsidRPr="005606E2">
        <w:trPr>
          <w:trHeight w:val="413"/>
        </w:trPr>
        <w:tc>
          <w:tcPr>
            <w:tcW w:w="3872" w:type="dxa"/>
          </w:tcPr>
          <w:p w:rsidR="008C149F" w:rsidRPr="005606E2" w:rsidRDefault="00B44468">
            <w:pPr>
              <w:pStyle w:val="TableParagraph"/>
              <w:spacing w:before="1"/>
              <w:ind w:left="110"/>
              <w:rPr>
                <w:szCs w:val="24"/>
                <w:lang w:val="en-US"/>
              </w:rPr>
            </w:pPr>
            <w:r w:rsidRPr="005606E2">
              <w:rPr>
                <w:spacing w:val="-2"/>
                <w:szCs w:val="24"/>
                <w:lang w:val="en-US"/>
              </w:rPr>
              <w:t>crust</w:t>
            </w:r>
          </w:p>
        </w:tc>
        <w:tc>
          <w:tcPr>
            <w:tcW w:w="5185" w:type="dxa"/>
          </w:tcPr>
          <w:p w:rsidR="008C149F" w:rsidRPr="005606E2" w:rsidRDefault="00B44468">
            <w:pPr>
              <w:pStyle w:val="TableParagraph"/>
              <w:spacing w:before="4"/>
              <w:ind w:left="108"/>
              <w:rPr>
                <w:szCs w:val="24"/>
                <w:lang w:val="en-US"/>
              </w:rPr>
            </w:pPr>
            <w:r w:rsidRPr="005606E2">
              <w:rPr>
                <w:szCs w:val="24"/>
                <w:lang w:val="en-US"/>
              </w:rPr>
              <w:t>земна</w:t>
            </w:r>
            <w:r w:rsidRPr="005606E2">
              <w:rPr>
                <w:spacing w:val="-10"/>
                <w:szCs w:val="24"/>
                <w:lang w:val="en-US"/>
              </w:rPr>
              <w:t xml:space="preserve"> </w:t>
            </w:r>
            <w:r w:rsidRPr="005606E2">
              <w:rPr>
                <w:spacing w:val="-4"/>
                <w:szCs w:val="24"/>
                <w:lang w:val="en-US"/>
              </w:rPr>
              <w:t>кора</w:t>
            </w:r>
          </w:p>
        </w:tc>
      </w:tr>
      <w:tr w:rsidR="008C149F" w:rsidRPr="005606E2">
        <w:trPr>
          <w:trHeight w:val="410"/>
        </w:trPr>
        <w:tc>
          <w:tcPr>
            <w:tcW w:w="3872" w:type="dxa"/>
          </w:tcPr>
          <w:p w:rsidR="008C149F" w:rsidRPr="005606E2" w:rsidRDefault="00B44468">
            <w:pPr>
              <w:pStyle w:val="TableParagraph"/>
              <w:spacing w:before="1"/>
              <w:ind w:left="110"/>
              <w:rPr>
                <w:szCs w:val="24"/>
                <w:lang w:val="en-US"/>
              </w:rPr>
            </w:pPr>
            <w:r w:rsidRPr="005606E2">
              <w:rPr>
                <w:spacing w:val="-4"/>
                <w:szCs w:val="24"/>
                <w:lang w:val="en-US"/>
              </w:rPr>
              <w:t>solid</w:t>
            </w:r>
          </w:p>
        </w:tc>
        <w:tc>
          <w:tcPr>
            <w:tcW w:w="5185" w:type="dxa"/>
          </w:tcPr>
          <w:p w:rsidR="008C149F" w:rsidRPr="005606E2" w:rsidRDefault="00B44468">
            <w:pPr>
              <w:pStyle w:val="TableParagraph"/>
              <w:spacing w:before="1"/>
              <w:ind w:left="108"/>
              <w:rPr>
                <w:szCs w:val="24"/>
                <w:lang w:val="en-US"/>
              </w:rPr>
            </w:pPr>
            <w:r w:rsidRPr="005606E2">
              <w:rPr>
                <w:spacing w:val="-2"/>
                <w:szCs w:val="24"/>
                <w:lang w:val="en-US"/>
              </w:rPr>
              <w:t>твердий</w:t>
            </w:r>
          </w:p>
        </w:tc>
      </w:tr>
      <w:tr w:rsidR="008C149F" w:rsidRPr="005606E2">
        <w:trPr>
          <w:trHeight w:val="410"/>
        </w:trPr>
        <w:tc>
          <w:tcPr>
            <w:tcW w:w="3872" w:type="dxa"/>
          </w:tcPr>
          <w:p w:rsidR="008C149F" w:rsidRPr="005606E2" w:rsidRDefault="00B44468">
            <w:pPr>
              <w:pStyle w:val="TableParagraph"/>
              <w:spacing w:before="1"/>
              <w:ind w:left="110"/>
              <w:rPr>
                <w:szCs w:val="24"/>
                <w:lang w:val="en-US"/>
              </w:rPr>
            </w:pPr>
            <w:r w:rsidRPr="005606E2">
              <w:rPr>
                <w:szCs w:val="24"/>
                <w:lang w:val="en-US"/>
              </w:rPr>
              <w:t>to</w:t>
            </w:r>
            <w:r w:rsidRPr="005606E2">
              <w:rPr>
                <w:spacing w:val="-5"/>
                <w:szCs w:val="24"/>
                <w:lang w:val="en-US"/>
              </w:rPr>
              <w:t xml:space="preserve"> </w:t>
            </w:r>
            <w:r w:rsidRPr="005606E2">
              <w:rPr>
                <w:szCs w:val="24"/>
                <w:lang w:val="en-US"/>
              </w:rPr>
              <w:t>be</w:t>
            </w:r>
            <w:r w:rsidRPr="005606E2">
              <w:rPr>
                <w:spacing w:val="-4"/>
                <w:szCs w:val="24"/>
                <w:lang w:val="en-US"/>
              </w:rPr>
              <w:t xml:space="preserve"> </w:t>
            </w:r>
            <w:r w:rsidRPr="005606E2">
              <w:rPr>
                <w:szCs w:val="24"/>
                <w:lang w:val="en-US"/>
              </w:rPr>
              <w:t>made</w:t>
            </w:r>
            <w:r w:rsidRPr="005606E2">
              <w:rPr>
                <w:spacing w:val="-6"/>
                <w:szCs w:val="24"/>
                <w:lang w:val="en-US"/>
              </w:rPr>
              <w:t xml:space="preserve"> </w:t>
            </w:r>
            <w:r w:rsidRPr="005606E2">
              <w:rPr>
                <w:szCs w:val="24"/>
                <w:lang w:val="en-US"/>
              </w:rPr>
              <w:t>up</w:t>
            </w:r>
            <w:r w:rsidRPr="005606E2">
              <w:rPr>
                <w:spacing w:val="-4"/>
                <w:szCs w:val="24"/>
                <w:lang w:val="en-US"/>
              </w:rPr>
              <w:t xml:space="preserve"> </w:t>
            </w:r>
            <w:r w:rsidRPr="005606E2">
              <w:rPr>
                <w:spacing w:val="-5"/>
                <w:szCs w:val="24"/>
                <w:lang w:val="en-US"/>
              </w:rPr>
              <w:t>of</w:t>
            </w:r>
          </w:p>
        </w:tc>
        <w:tc>
          <w:tcPr>
            <w:tcW w:w="5185" w:type="dxa"/>
          </w:tcPr>
          <w:p w:rsidR="008C149F" w:rsidRPr="005606E2" w:rsidRDefault="00B44468">
            <w:pPr>
              <w:pStyle w:val="TableParagraph"/>
              <w:spacing w:before="3"/>
              <w:ind w:left="108"/>
              <w:rPr>
                <w:szCs w:val="24"/>
                <w:lang w:val="en-US"/>
              </w:rPr>
            </w:pPr>
            <w:r w:rsidRPr="005606E2">
              <w:rPr>
                <w:spacing w:val="-2"/>
                <w:szCs w:val="24"/>
                <w:lang w:val="en-US"/>
              </w:rPr>
              <w:t>складатися</w:t>
            </w:r>
            <w:r w:rsidRPr="005606E2">
              <w:rPr>
                <w:spacing w:val="-4"/>
                <w:szCs w:val="24"/>
                <w:lang w:val="en-US"/>
              </w:rPr>
              <w:t xml:space="preserve"> </w:t>
            </w:r>
            <w:r w:rsidRPr="005606E2">
              <w:rPr>
                <w:spacing w:val="-10"/>
                <w:szCs w:val="24"/>
                <w:lang w:val="en-US"/>
              </w:rPr>
              <w:t>з</w:t>
            </w:r>
          </w:p>
        </w:tc>
      </w:tr>
      <w:tr w:rsidR="008C149F" w:rsidRPr="005606E2">
        <w:trPr>
          <w:trHeight w:val="412"/>
        </w:trPr>
        <w:tc>
          <w:tcPr>
            <w:tcW w:w="3872" w:type="dxa"/>
          </w:tcPr>
          <w:p w:rsidR="008C149F" w:rsidRPr="005606E2" w:rsidRDefault="00B44468">
            <w:pPr>
              <w:pStyle w:val="TableParagraph"/>
              <w:spacing w:before="3"/>
              <w:ind w:left="110"/>
              <w:rPr>
                <w:szCs w:val="24"/>
                <w:lang w:val="en-US"/>
              </w:rPr>
            </w:pPr>
            <w:r w:rsidRPr="005606E2">
              <w:rPr>
                <w:spacing w:val="-2"/>
                <w:szCs w:val="24"/>
                <w:lang w:val="en-US"/>
              </w:rPr>
              <w:t>immense</w:t>
            </w:r>
          </w:p>
        </w:tc>
        <w:tc>
          <w:tcPr>
            <w:tcW w:w="5185" w:type="dxa"/>
          </w:tcPr>
          <w:p w:rsidR="008C149F" w:rsidRPr="005606E2" w:rsidRDefault="00B44468">
            <w:pPr>
              <w:pStyle w:val="TableParagraph"/>
              <w:spacing w:before="3"/>
              <w:ind w:left="108"/>
              <w:rPr>
                <w:szCs w:val="24"/>
                <w:lang w:val="en-US"/>
              </w:rPr>
            </w:pPr>
            <w:r w:rsidRPr="005606E2">
              <w:rPr>
                <w:szCs w:val="24"/>
                <w:lang w:val="en-US"/>
              </w:rPr>
              <w:t>неосяжний,</w:t>
            </w:r>
            <w:r w:rsidRPr="005606E2">
              <w:rPr>
                <w:spacing w:val="-19"/>
                <w:szCs w:val="24"/>
                <w:lang w:val="en-US"/>
              </w:rPr>
              <w:t xml:space="preserve"> </w:t>
            </w:r>
            <w:r w:rsidRPr="005606E2">
              <w:rPr>
                <w:szCs w:val="24"/>
                <w:lang w:val="en-US"/>
              </w:rPr>
              <w:t>величезний,</w:t>
            </w:r>
            <w:r w:rsidRPr="005606E2">
              <w:rPr>
                <w:spacing w:val="-19"/>
                <w:szCs w:val="24"/>
                <w:lang w:val="en-US"/>
              </w:rPr>
              <w:t xml:space="preserve"> </w:t>
            </w:r>
            <w:r w:rsidRPr="005606E2">
              <w:rPr>
                <w:spacing w:val="-2"/>
                <w:szCs w:val="24"/>
                <w:lang w:val="en-US"/>
              </w:rPr>
              <w:t>безмірний</w:t>
            </w:r>
          </w:p>
        </w:tc>
      </w:tr>
      <w:tr w:rsidR="008C149F" w:rsidRPr="005606E2">
        <w:trPr>
          <w:trHeight w:val="410"/>
        </w:trPr>
        <w:tc>
          <w:tcPr>
            <w:tcW w:w="3872" w:type="dxa"/>
          </w:tcPr>
          <w:p w:rsidR="008C149F" w:rsidRPr="005606E2" w:rsidRDefault="00B44468">
            <w:pPr>
              <w:pStyle w:val="TableParagraph"/>
              <w:spacing w:before="1"/>
              <w:ind w:left="110"/>
              <w:rPr>
                <w:szCs w:val="24"/>
                <w:lang w:val="en-US"/>
              </w:rPr>
            </w:pPr>
            <w:r w:rsidRPr="005606E2">
              <w:rPr>
                <w:spacing w:val="-2"/>
                <w:szCs w:val="24"/>
                <w:lang w:val="en-US"/>
              </w:rPr>
              <w:t>thickness</w:t>
            </w:r>
          </w:p>
        </w:tc>
        <w:tc>
          <w:tcPr>
            <w:tcW w:w="5185" w:type="dxa"/>
          </w:tcPr>
          <w:p w:rsidR="008C149F" w:rsidRPr="005606E2" w:rsidRDefault="00B44468">
            <w:pPr>
              <w:pStyle w:val="TableParagraph"/>
              <w:spacing w:before="3"/>
              <w:ind w:left="108"/>
              <w:rPr>
                <w:szCs w:val="24"/>
                <w:lang w:val="en-US"/>
              </w:rPr>
            </w:pPr>
            <w:r w:rsidRPr="005606E2">
              <w:rPr>
                <w:spacing w:val="-2"/>
                <w:szCs w:val="24"/>
                <w:lang w:val="en-US"/>
              </w:rPr>
              <w:t>товщина</w:t>
            </w:r>
          </w:p>
        </w:tc>
      </w:tr>
      <w:tr w:rsidR="008C149F" w:rsidRPr="005606E2">
        <w:trPr>
          <w:trHeight w:val="412"/>
        </w:trPr>
        <w:tc>
          <w:tcPr>
            <w:tcW w:w="3872" w:type="dxa"/>
          </w:tcPr>
          <w:p w:rsidR="008C149F" w:rsidRPr="005606E2" w:rsidRDefault="00B44468">
            <w:pPr>
              <w:pStyle w:val="TableParagraph"/>
              <w:spacing w:before="3"/>
              <w:ind w:left="110"/>
              <w:rPr>
                <w:szCs w:val="24"/>
                <w:lang w:val="en-US"/>
              </w:rPr>
            </w:pPr>
            <w:r w:rsidRPr="005606E2">
              <w:rPr>
                <w:spacing w:val="-2"/>
                <w:szCs w:val="24"/>
                <w:lang w:val="en-US"/>
              </w:rPr>
              <w:t>semi-molten</w:t>
            </w:r>
          </w:p>
        </w:tc>
        <w:tc>
          <w:tcPr>
            <w:tcW w:w="5185" w:type="dxa"/>
          </w:tcPr>
          <w:p w:rsidR="008C149F" w:rsidRPr="005606E2" w:rsidRDefault="00B44468">
            <w:pPr>
              <w:pStyle w:val="TableParagraph"/>
              <w:spacing w:before="3"/>
              <w:ind w:left="108"/>
              <w:rPr>
                <w:szCs w:val="24"/>
                <w:lang w:val="en-US"/>
              </w:rPr>
            </w:pPr>
            <w:r w:rsidRPr="005606E2">
              <w:rPr>
                <w:spacing w:val="-2"/>
                <w:szCs w:val="24"/>
                <w:lang w:val="en-US"/>
              </w:rPr>
              <w:t>напіврозтоплений</w:t>
            </w:r>
          </w:p>
        </w:tc>
      </w:tr>
      <w:tr w:rsidR="008C149F" w:rsidRPr="005606E2">
        <w:trPr>
          <w:trHeight w:val="410"/>
        </w:trPr>
        <w:tc>
          <w:tcPr>
            <w:tcW w:w="3872" w:type="dxa"/>
          </w:tcPr>
          <w:p w:rsidR="008C149F" w:rsidRPr="005606E2" w:rsidRDefault="00B44468">
            <w:pPr>
              <w:pStyle w:val="TableParagraph"/>
              <w:spacing w:before="1"/>
              <w:ind w:left="110"/>
              <w:rPr>
                <w:szCs w:val="24"/>
                <w:lang w:val="en-US"/>
              </w:rPr>
            </w:pPr>
            <w:r w:rsidRPr="005606E2">
              <w:rPr>
                <w:szCs w:val="24"/>
                <w:lang w:val="en-US"/>
              </w:rPr>
              <w:t>to</w:t>
            </w:r>
            <w:r w:rsidRPr="005606E2">
              <w:rPr>
                <w:spacing w:val="-1"/>
                <w:szCs w:val="24"/>
                <w:lang w:val="en-US"/>
              </w:rPr>
              <w:t xml:space="preserve"> </w:t>
            </w:r>
            <w:r w:rsidRPr="005606E2">
              <w:rPr>
                <w:spacing w:val="-4"/>
                <w:szCs w:val="24"/>
                <w:lang w:val="en-US"/>
              </w:rPr>
              <w:t>melt</w:t>
            </w:r>
          </w:p>
        </w:tc>
        <w:tc>
          <w:tcPr>
            <w:tcW w:w="5185" w:type="dxa"/>
          </w:tcPr>
          <w:p w:rsidR="008C149F" w:rsidRPr="005606E2" w:rsidRDefault="00B44468">
            <w:pPr>
              <w:pStyle w:val="TableParagraph"/>
              <w:spacing w:before="3"/>
              <w:ind w:left="108"/>
              <w:rPr>
                <w:szCs w:val="24"/>
                <w:lang w:val="en-US"/>
              </w:rPr>
            </w:pPr>
            <w:r w:rsidRPr="005606E2">
              <w:rPr>
                <w:szCs w:val="24"/>
                <w:lang w:val="en-US"/>
              </w:rPr>
              <w:t>топити,</w:t>
            </w:r>
            <w:r w:rsidRPr="005606E2">
              <w:rPr>
                <w:spacing w:val="-16"/>
                <w:szCs w:val="24"/>
                <w:lang w:val="en-US"/>
              </w:rPr>
              <w:t xml:space="preserve"> </w:t>
            </w:r>
            <w:r w:rsidRPr="005606E2">
              <w:rPr>
                <w:szCs w:val="24"/>
                <w:lang w:val="en-US"/>
              </w:rPr>
              <w:t>розчинити,</w:t>
            </w:r>
            <w:r w:rsidRPr="005606E2">
              <w:rPr>
                <w:spacing w:val="-17"/>
                <w:szCs w:val="24"/>
                <w:lang w:val="en-US"/>
              </w:rPr>
              <w:t xml:space="preserve"> </w:t>
            </w:r>
            <w:r w:rsidRPr="005606E2">
              <w:rPr>
                <w:spacing w:val="-2"/>
                <w:szCs w:val="24"/>
                <w:lang w:val="en-US"/>
              </w:rPr>
              <w:t>танути</w:t>
            </w:r>
          </w:p>
        </w:tc>
      </w:tr>
      <w:tr w:rsidR="008C149F" w:rsidRPr="005606E2">
        <w:trPr>
          <w:trHeight w:val="412"/>
        </w:trPr>
        <w:tc>
          <w:tcPr>
            <w:tcW w:w="3872" w:type="dxa"/>
          </w:tcPr>
          <w:p w:rsidR="008C149F" w:rsidRPr="005606E2" w:rsidRDefault="00B44468">
            <w:pPr>
              <w:pStyle w:val="TableParagraph"/>
              <w:spacing w:before="3"/>
              <w:ind w:left="110"/>
              <w:rPr>
                <w:szCs w:val="24"/>
                <w:lang w:val="en-US"/>
              </w:rPr>
            </w:pPr>
            <w:r w:rsidRPr="005606E2">
              <w:rPr>
                <w:szCs w:val="24"/>
                <w:lang w:val="en-US"/>
              </w:rPr>
              <w:t>tectonic</w:t>
            </w:r>
            <w:r w:rsidRPr="005606E2">
              <w:rPr>
                <w:spacing w:val="-12"/>
                <w:szCs w:val="24"/>
                <w:lang w:val="en-US"/>
              </w:rPr>
              <w:t xml:space="preserve"> </w:t>
            </w:r>
            <w:r w:rsidRPr="005606E2">
              <w:rPr>
                <w:spacing w:val="-2"/>
                <w:szCs w:val="24"/>
                <w:lang w:val="en-US"/>
              </w:rPr>
              <w:t>plates</w:t>
            </w:r>
          </w:p>
        </w:tc>
        <w:tc>
          <w:tcPr>
            <w:tcW w:w="5185" w:type="dxa"/>
          </w:tcPr>
          <w:p w:rsidR="008C149F" w:rsidRPr="005606E2" w:rsidRDefault="00B44468">
            <w:pPr>
              <w:pStyle w:val="TableParagraph"/>
              <w:spacing w:before="3"/>
              <w:ind w:left="108"/>
              <w:rPr>
                <w:szCs w:val="24"/>
                <w:lang w:val="en-US"/>
              </w:rPr>
            </w:pPr>
            <w:r w:rsidRPr="005606E2">
              <w:rPr>
                <w:szCs w:val="24"/>
                <w:lang w:val="en-US"/>
              </w:rPr>
              <w:t>тектонічні</w:t>
            </w:r>
            <w:r w:rsidRPr="005606E2">
              <w:rPr>
                <w:spacing w:val="-15"/>
                <w:szCs w:val="24"/>
                <w:lang w:val="en-US"/>
              </w:rPr>
              <w:t xml:space="preserve"> </w:t>
            </w:r>
            <w:r w:rsidRPr="005606E2">
              <w:rPr>
                <w:spacing w:val="-2"/>
                <w:szCs w:val="24"/>
                <w:lang w:val="en-US"/>
              </w:rPr>
              <w:t>плити</w:t>
            </w:r>
          </w:p>
        </w:tc>
      </w:tr>
      <w:tr w:rsidR="008C149F" w:rsidRPr="005606E2">
        <w:trPr>
          <w:trHeight w:val="410"/>
        </w:trPr>
        <w:tc>
          <w:tcPr>
            <w:tcW w:w="3872" w:type="dxa"/>
          </w:tcPr>
          <w:p w:rsidR="008C149F" w:rsidRPr="005606E2" w:rsidRDefault="00B44468">
            <w:pPr>
              <w:pStyle w:val="TableParagraph"/>
              <w:spacing w:before="1"/>
              <w:ind w:left="110"/>
              <w:rPr>
                <w:szCs w:val="24"/>
                <w:lang w:val="en-US"/>
              </w:rPr>
            </w:pPr>
            <w:r w:rsidRPr="005606E2">
              <w:rPr>
                <w:spacing w:val="-2"/>
                <w:szCs w:val="24"/>
                <w:lang w:val="en-US"/>
              </w:rPr>
              <w:t>earthquake</w:t>
            </w:r>
          </w:p>
        </w:tc>
        <w:tc>
          <w:tcPr>
            <w:tcW w:w="5185" w:type="dxa"/>
          </w:tcPr>
          <w:p w:rsidR="008C149F" w:rsidRPr="005606E2" w:rsidRDefault="00B44468">
            <w:pPr>
              <w:pStyle w:val="TableParagraph"/>
              <w:spacing w:before="4"/>
              <w:ind w:left="108"/>
              <w:rPr>
                <w:szCs w:val="24"/>
                <w:lang w:val="en-US"/>
              </w:rPr>
            </w:pPr>
            <w:r w:rsidRPr="005606E2">
              <w:rPr>
                <w:spacing w:val="-2"/>
                <w:szCs w:val="24"/>
                <w:lang w:val="en-US"/>
              </w:rPr>
              <w:t>землетрус</w:t>
            </w:r>
          </w:p>
        </w:tc>
      </w:tr>
      <w:tr w:rsidR="008C149F" w:rsidRPr="005606E2">
        <w:trPr>
          <w:trHeight w:val="412"/>
        </w:trPr>
        <w:tc>
          <w:tcPr>
            <w:tcW w:w="3872" w:type="dxa"/>
          </w:tcPr>
          <w:p w:rsidR="008C149F" w:rsidRPr="005606E2" w:rsidRDefault="00B44468">
            <w:pPr>
              <w:pStyle w:val="TableParagraph"/>
              <w:spacing w:before="3"/>
              <w:ind w:left="110"/>
              <w:rPr>
                <w:szCs w:val="24"/>
                <w:lang w:val="en-US"/>
              </w:rPr>
            </w:pPr>
            <w:r w:rsidRPr="005606E2">
              <w:rPr>
                <w:spacing w:val="-2"/>
                <w:szCs w:val="24"/>
                <w:lang w:val="en-US"/>
              </w:rPr>
              <w:t>volcano</w:t>
            </w:r>
          </w:p>
        </w:tc>
        <w:tc>
          <w:tcPr>
            <w:tcW w:w="5185" w:type="dxa"/>
          </w:tcPr>
          <w:p w:rsidR="008C149F" w:rsidRPr="005606E2" w:rsidRDefault="00B44468">
            <w:pPr>
              <w:pStyle w:val="TableParagraph"/>
              <w:spacing w:before="3"/>
              <w:ind w:left="108"/>
              <w:rPr>
                <w:szCs w:val="24"/>
                <w:lang w:val="en-US"/>
              </w:rPr>
            </w:pPr>
            <w:r w:rsidRPr="005606E2">
              <w:rPr>
                <w:spacing w:val="-2"/>
                <w:szCs w:val="24"/>
                <w:lang w:val="en-US"/>
              </w:rPr>
              <w:t>вулкан</w:t>
            </w:r>
          </w:p>
        </w:tc>
      </w:tr>
      <w:tr w:rsidR="008C149F" w:rsidRPr="005606E2">
        <w:trPr>
          <w:trHeight w:val="410"/>
        </w:trPr>
        <w:tc>
          <w:tcPr>
            <w:tcW w:w="3872" w:type="dxa"/>
          </w:tcPr>
          <w:p w:rsidR="008C149F" w:rsidRPr="005606E2" w:rsidRDefault="00B44468">
            <w:pPr>
              <w:pStyle w:val="TableParagraph"/>
              <w:spacing w:before="1"/>
              <w:ind w:left="110"/>
              <w:rPr>
                <w:szCs w:val="24"/>
                <w:lang w:val="en-US"/>
              </w:rPr>
            </w:pPr>
            <w:r w:rsidRPr="005606E2">
              <w:rPr>
                <w:spacing w:val="-2"/>
                <w:szCs w:val="24"/>
                <w:lang w:val="en-US"/>
              </w:rPr>
              <w:t>boundary</w:t>
            </w:r>
          </w:p>
        </w:tc>
        <w:tc>
          <w:tcPr>
            <w:tcW w:w="5185" w:type="dxa"/>
          </w:tcPr>
          <w:p w:rsidR="008C149F" w:rsidRPr="005606E2" w:rsidRDefault="00B44468">
            <w:pPr>
              <w:pStyle w:val="TableParagraph"/>
              <w:spacing w:before="3"/>
              <w:ind w:left="108"/>
              <w:rPr>
                <w:szCs w:val="24"/>
                <w:lang w:val="en-US"/>
              </w:rPr>
            </w:pPr>
            <w:r w:rsidRPr="005606E2">
              <w:rPr>
                <w:szCs w:val="24"/>
                <w:lang w:val="en-US"/>
              </w:rPr>
              <w:t>межа,</w:t>
            </w:r>
            <w:r w:rsidRPr="005606E2">
              <w:rPr>
                <w:spacing w:val="-8"/>
                <w:szCs w:val="24"/>
                <w:lang w:val="en-US"/>
              </w:rPr>
              <w:t xml:space="preserve"> </w:t>
            </w:r>
            <w:r w:rsidRPr="005606E2">
              <w:rPr>
                <w:spacing w:val="-2"/>
                <w:szCs w:val="24"/>
                <w:lang w:val="en-US"/>
              </w:rPr>
              <w:t>кордон</w:t>
            </w:r>
          </w:p>
        </w:tc>
      </w:tr>
      <w:tr w:rsidR="008C149F" w:rsidRPr="005606E2">
        <w:trPr>
          <w:trHeight w:val="412"/>
        </w:trPr>
        <w:tc>
          <w:tcPr>
            <w:tcW w:w="3872" w:type="dxa"/>
          </w:tcPr>
          <w:p w:rsidR="008C149F" w:rsidRPr="005606E2" w:rsidRDefault="00B44468">
            <w:pPr>
              <w:pStyle w:val="TableParagraph"/>
              <w:spacing w:before="3"/>
              <w:ind w:left="110"/>
              <w:rPr>
                <w:szCs w:val="24"/>
                <w:lang w:val="en-US"/>
              </w:rPr>
            </w:pPr>
            <w:r w:rsidRPr="005606E2">
              <w:rPr>
                <w:szCs w:val="24"/>
                <w:lang w:val="en-US"/>
              </w:rPr>
              <w:t>to</w:t>
            </w:r>
            <w:r w:rsidRPr="005606E2">
              <w:rPr>
                <w:spacing w:val="-5"/>
                <w:szCs w:val="24"/>
                <w:lang w:val="en-US"/>
              </w:rPr>
              <w:t xml:space="preserve"> </w:t>
            </w:r>
            <w:r w:rsidRPr="005606E2">
              <w:rPr>
                <w:szCs w:val="24"/>
                <w:lang w:val="en-US"/>
              </w:rPr>
              <w:t>be</w:t>
            </w:r>
            <w:r w:rsidRPr="005606E2">
              <w:rPr>
                <w:spacing w:val="-5"/>
                <w:szCs w:val="24"/>
                <w:lang w:val="en-US"/>
              </w:rPr>
              <w:t xml:space="preserve"> </w:t>
            </w:r>
            <w:r w:rsidRPr="005606E2">
              <w:rPr>
                <w:szCs w:val="24"/>
                <w:lang w:val="en-US"/>
              </w:rPr>
              <w:t>broken</w:t>
            </w:r>
            <w:r w:rsidRPr="005606E2">
              <w:rPr>
                <w:spacing w:val="-4"/>
                <w:szCs w:val="24"/>
                <w:lang w:val="en-US"/>
              </w:rPr>
              <w:t xml:space="preserve"> </w:t>
            </w:r>
            <w:r w:rsidRPr="005606E2">
              <w:rPr>
                <w:szCs w:val="24"/>
                <w:lang w:val="en-US"/>
              </w:rPr>
              <w:t>up</w:t>
            </w:r>
            <w:r w:rsidRPr="005606E2">
              <w:rPr>
                <w:spacing w:val="-3"/>
                <w:szCs w:val="24"/>
                <w:lang w:val="en-US"/>
              </w:rPr>
              <w:t xml:space="preserve"> </w:t>
            </w:r>
            <w:r w:rsidRPr="005606E2">
              <w:rPr>
                <w:spacing w:val="-4"/>
                <w:szCs w:val="24"/>
                <w:lang w:val="en-US"/>
              </w:rPr>
              <w:t>into</w:t>
            </w:r>
          </w:p>
        </w:tc>
        <w:tc>
          <w:tcPr>
            <w:tcW w:w="5185" w:type="dxa"/>
          </w:tcPr>
          <w:p w:rsidR="008C149F" w:rsidRPr="005606E2" w:rsidRDefault="00B44468">
            <w:pPr>
              <w:pStyle w:val="TableParagraph"/>
              <w:spacing w:before="3"/>
              <w:ind w:left="108"/>
              <w:rPr>
                <w:szCs w:val="24"/>
                <w:lang w:val="en-US"/>
              </w:rPr>
            </w:pPr>
            <w:r w:rsidRPr="005606E2">
              <w:rPr>
                <w:szCs w:val="24"/>
                <w:lang w:val="en-US"/>
              </w:rPr>
              <w:t>розбиватися</w:t>
            </w:r>
            <w:r w:rsidRPr="005606E2">
              <w:rPr>
                <w:spacing w:val="-19"/>
                <w:szCs w:val="24"/>
                <w:lang w:val="en-US"/>
              </w:rPr>
              <w:t xml:space="preserve"> </w:t>
            </w:r>
            <w:r w:rsidRPr="005606E2">
              <w:rPr>
                <w:spacing w:val="-5"/>
                <w:szCs w:val="24"/>
                <w:lang w:val="en-US"/>
              </w:rPr>
              <w:t>на</w:t>
            </w:r>
          </w:p>
        </w:tc>
      </w:tr>
      <w:tr w:rsidR="008C149F" w:rsidRPr="005606E2">
        <w:trPr>
          <w:trHeight w:val="409"/>
        </w:trPr>
        <w:tc>
          <w:tcPr>
            <w:tcW w:w="3872" w:type="dxa"/>
          </w:tcPr>
          <w:p w:rsidR="008C149F" w:rsidRPr="005606E2" w:rsidRDefault="00B44468">
            <w:pPr>
              <w:pStyle w:val="TableParagraph"/>
              <w:spacing w:before="1"/>
              <w:ind w:left="110"/>
              <w:rPr>
                <w:szCs w:val="24"/>
                <w:lang w:val="en-US"/>
              </w:rPr>
            </w:pPr>
            <w:r w:rsidRPr="005606E2">
              <w:rPr>
                <w:szCs w:val="24"/>
                <w:lang w:val="en-US"/>
              </w:rPr>
              <w:t>convection</w:t>
            </w:r>
            <w:r w:rsidRPr="005606E2">
              <w:rPr>
                <w:spacing w:val="-15"/>
                <w:szCs w:val="24"/>
                <w:lang w:val="en-US"/>
              </w:rPr>
              <w:t xml:space="preserve"> </w:t>
            </w:r>
            <w:r w:rsidRPr="005606E2">
              <w:rPr>
                <w:spacing w:val="-2"/>
                <w:szCs w:val="24"/>
                <w:lang w:val="en-US"/>
              </w:rPr>
              <w:t>currents</w:t>
            </w:r>
          </w:p>
        </w:tc>
        <w:tc>
          <w:tcPr>
            <w:tcW w:w="5185" w:type="dxa"/>
          </w:tcPr>
          <w:p w:rsidR="008C149F" w:rsidRPr="005606E2" w:rsidRDefault="00B44468">
            <w:pPr>
              <w:pStyle w:val="TableParagraph"/>
              <w:spacing w:before="3"/>
              <w:ind w:left="108"/>
              <w:rPr>
                <w:szCs w:val="24"/>
                <w:lang w:val="en-US"/>
              </w:rPr>
            </w:pPr>
            <w:r w:rsidRPr="005606E2">
              <w:rPr>
                <w:szCs w:val="24"/>
                <w:lang w:val="en-US"/>
              </w:rPr>
              <w:t>конвекційні</w:t>
            </w:r>
            <w:r w:rsidRPr="005606E2">
              <w:rPr>
                <w:spacing w:val="-15"/>
                <w:szCs w:val="24"/>
                <w:lang w:val="en-US"/>
              </w:rPr>
              <w:t xml:space="preserve"> </w:t>
            </w:r>
            <w:r w:rsidRPr="005606E2">
              <w:rPr>
                <w:spacing w:val="-2"/>
                <w:szCs w:val="24"/>
                <w:lang w:val="en-US"/>
              </w:rPr>
              <w:t>потоки</w:t>
            </w:r>
          </w:p>
        </w:tc>
      </w:tr>
      <w:tr w:rsidR="008C149F" w:rsidRPr="005606E2">
        <w:trPr>
          <w:trHeight w:val="412"/>
        </w:trPr>
        <w:tc>
          <w:tcPr>
            <w:tcW w:w="3872" w:type="dxa"/>
          </w:tcPr>
          <w:p w:rsidR="008C149F" w:rsidRPr="005606E2" w:rsidRDefault="00B44468">
            <w:pPr>
              <w:pStyle w:val="TableParagraph"/>
              <w:spacing w:before="3"/>
              <w:ind w:left="110"/>
              <w:rPr>
                <w:szCs w:val="24"/>
                <w:lang w:val="en-US"/>
              </w:rPr>
            </w:pPr>
            <w:r w:rsidRPr="005606E2">
              <w:rPr>
                <w:szCs w:val="24"/>
                <w:lang w:val="en-US"/>
              </w:rPr>
              <w:t>radioactive</w:t>
            </w:r>
            <w:r w:rsidRPr="005606E2">
              <w:rPr>
                <w:spacing w:val="-15"/>
                <w:szCs w:val="24"/>
                <w:lang w:val="en-US"/>
              </w:rPr>
              <w:t xml:space="preserve"> </w:t>
            </w:r>
            <w:r w:rsidRPr="005606E2">
              <w:rPr>
                <w:spacing w:val="-4"/>
                <w:szCs w:val="24"/>
                <w:lang w:val="en-US"/>
              </w:rPr>
              <w:t>decay</w:t>
            </w:r>
          </w:p>
        </w:tc>
        <w:tc>
          <w:tcPr>
            <w:tcW w:w="5185" w:type="dxa"/>
          </w:tcPr>
          <w:p w:rsidR="008C149F" w:rsidRPr="005606E2" w:rsidRDefault="00B44468">
            <w:pPr>
              <w:pStyle w:val="TableParagraph"/>
              <w:spacing w:before="3"/>
              <w:ind w:left="108"/>
              <w:rPr>
                <w:szCs w:val="24"/>
                <w:lang w:val="en-US"/>
              </w:rPr>
            </w:pPr>
            <w:r w:rsidRPr="005606E2">
              <w:rPr>
                <w:spacing w:val="-2"/>
                <w:szCs w:val="24"/>
                <w:lang w:val="en-US"/>
              </w:rPr>
              <w:t>радіоактивний розпад</w:t>
            </w:r>
          </w:p>
        </w:tc>
      </w:tr>
      <w:tr w:rsidR="008C149F" w:rsidRPr="005606E2">
        <w:trPr>
          <w:trHeight w:val="410"/>
        </w:trPr>
        <w:tc>
          <w:tcPr>
            <w:tcW w:w="3872" w:type="dxa"/>
          </w:tcPr>
          <w:p w:rsidR="008C149F" w:rsidRPr="005606E2" w:rsidRDefault="00B44468">
            <w:pPr>
              <w:pStyle w:val="TableParagraph"/>
              <w:spacing w:before="1"/>
              <w:ind w:left="110"/>
              <w:rPr>
                <w:szCs w:val="24"/>
                <w:lang w:val="en-US"/>
              </w:rPr>
            </w:pPr>
            <w:r w:rsidRPr="005606E2">
              <w:rPr>
                <w:szCs w:val="24"/>
                <w:lang w:val="en-US"/>
              </w:rPr>
              <w:t>plate</w:t>
            </w:r>
            <w:r w:rsidRPr="005606E2">
              <w:rPr>
                <w:spacing w:val="-8"/>
                <w:szCs w:val="24"/>
                <w:lang w:val="en-US"/>
              </w:rPr>
              <w:t xml:space="preserve"> </w:t>
            </w:r>
            <w:r w:rsidRPr="005606E2">
              <w:rPr>
                <w:spacing w:val="-2"/>
                <w:szCs w:val="24"/>
                <w:lang w:val="en-US"/>
              </w:rPr>
              <w:t>tectonics</w:t>
            </w:r>
          </w:p>
        </w:tc>
        <w:tc>
          <w:tcPr>
            <w:tcW w:w="5185" w:type="dxa"/>
          </w:tcPr>
          <w:p w:rsidR="008C149F" w:rsidRPr="005606E2" w:rsidRDefault="00B44468">
            <w:pPr>
              <w:pStyle w:val="TableParagraph"/>
              <w:spacing w:before="42" w:line="348" w:lineRule="exact"/>
              <w:ind w:left="108"/>
              <w:rPr>
                <w:szCs w:val="24"/>
                <w:lang w:val="en-US"/>
              </w:rPr>
            </w:pPr>
            <w:r w:rsidRPr="005606E2">
              <w:rPr>
                <w:szCs w:val="24"/>
                <w:lang w:val="en-US"/>
              </w:rPr>
              <w:t>тектоніка</w:t>
            </w:r>
            <w:r w:rsidRPr="005606E2">
              <w:rPr>
                <w:spacing w:val="-13"/>
                <w:szCs w:val="24"/>
                <w:lang w:val="en-US"/>
              </w:rPr>
              <w:t xml:space="preserve"> </w:t>
            </w:r>
            <w:r w:rsidRPr="005606E2">
              <w:rPr>
                <w:spacing w:val="-4"/>
                <w:szCs w:val="24"/>
                <w:lang w:val="en-US"/>
              </w:rPr>
              <w:t>плит</w:t>
            </w:r>
          </w:p>
        </w:tc>
      </w:tr>
      <w:tr w:rsidR="008C149F" w:rsidRPr="005606E2">
        <w:trPr>
          <w:trHeight w:val="412"/>
        </w:trPr>
        <w:tc>
          <w:tcPr>
            <w:tcW w:w="3872" w:type="dxa"/>
          </w:tcPr>
          <w:p w:rsidR="008C149F" w:rsidRPr="005606E2" w:rsidRDefault="00B44468">
            <w:pPr>
              <w:pStyle w:val="TableParagraph"/>
              <w:spacing w:before="3"/>
              <w:ind w:left="110"/>
              <w:rPr>
                <w:szCs w:val="24"/>
                <w:lang w:val="en-US"/>
              </w:rPr>
            </w:pPr>
            <w:r w:rsidRPr="005606E2">
              <w:rPr>
                <w:szCs w:val="24"/>
                <w:lang w:val="en-US"/>
              </w:rPr>
              <w:t>plate</w:t>
            </w:r>
            <w:r w:rsidRPr="005606E2">
              <w:rPr>
                <w:spacing w:val="-8"/>
                <w:szCs w:val="24"/>
                <w:lang w:val="en-US"/>
              </w:rPr>
              <w:t xml:space="preserve"> </w:t>
            </w:r>
            <w:r w:rsidRPr="005606E2">
              <w:rPr>
                <w:spacing w:val="-2"/>
                <w:szCs w:val="24"/>
                <w:lang w:val="en-US"/>
              </w:rPr>
              <w:t>boundary</w:t>
            </w:r>
          </w:p>
        </w:tc>
        <w:tc>
          <w:tcPr>
            <w:tcW w:w="5185" w:type="dxa"/>
          </w:tcPr>
          <w:p w:rsidR="008C149F" w:rsidRPr="005606E2" w:rsidRDefault="00B44468">
            <w:pPr>
              <w:pStyle w:val="TableParagraph"/>
              <w:spacing w:before="44" w:line="349" w:lineRule="exact"/>
              <w:ind w:left="108"/>
              <w:rPr>
                <w:szCs w:val="24"/>
                <w:lang w:val="en-US"/>
              </w:rPr>
            </w:pPr>
            <w:r w:rsidRPr="005606E2">
              <w:rPr>
                <w:szCs w:val="24"/>
                <w:lang w:val="en-US"/>
              </w:rPr>
              <w:t>межа</w:t>
            </w:r>
            <w:r w:rsidRPr="005606E2">
              <w:rPr>
                <w:spacing w:val="-8"/>
                <w:szCs w:val="24"/>
                <w:lang w:val="en-US"/>
              </w:rPr>
              <w:t xml:space="preserve"> </w:t>
            </w:r>
            <w:r w:rsidRPr="005606E2">
              <w:rPr>
                <w:spacing w:val="-4"/>
                <w:szCs w:val="24"/>
                <w:lang w:val="en-US"/>
              </w:rPr>
              <w:t>плит</w:t>
            </w:r>
          </w:p>
        </w:tc>
      </w:tr>
      <w:tr w:rsidR="008C149F" w:rsidRPr="005606E2">
        <w:trPr>
          <w:trHeight w:val="410"/>
        </w:trPr>
        <w:tc>
          <w:tcPr>
            <w:tcW w:w="3872" w:type="dxa"/>
          </w:tcPr>
          <w:p w:rsidR="008C149F" w:rsidRPr="005606E2" w:rsidRDefault="00B44468">
            <w:pPr>
              <w:pStyle w:val="TableParagraph"/>
              <w:spacing w:before="1"/>
              <w:ind w:left="110"/>
              <w:rPr>
                <w:szCs w:val="24"/>
                <w:lang w:val="en-US"/>
              </w:rPr>
            </w:pPr>
            <w:r w:rsidRPr="005606E2">
              <w:rPr>
                <w:szCs w:val="24"/>
                <w:lang w:val="en-US"/>
              </w:rPr>
              <w:t>to</w:t>
            </w:r>
            <w:r w:rsidRPr="005606E2">
              <w:rPr>
                <w:spacing w:val="-3"/>
                <w:szCs w:val="24"/>
                <w:lang w:val="en-US"/>
              </w:rPr>
              <w:t xml:space="preserve"> </w:t>
            </w:r>
            <w:r w:rsidRPr="005606E2">
              <w:rPr>
                <w:spacing w:val="-2"/>
                <w:szCs w:val="24"/>
                <w:lang w:val="en-US"/>
              </w:rPr>
              <w:t>erupt</w:t>
            </w:r>
          </w:p>
        </w:tc>
        <w:tc>
          <w:tcPr>
            <w:tcW w:w="5185" w:type="dxa"/>
          </w:tcPr>
          <w:p w:rsidR="008C149F" w:rsidRPr="005606E2" w:rsidRDefault="00B44468">
            <w:pPr>
              <w:pStyle w:val="TableParagraph"/>
              <w:spacing w:before="42" w:line="348" w:lineRule="exact"/>
              <w:ind w:left="108"/>
              <w:rPr>
                <w:szCs w:val="24"/>
                <w:lang w:val="en-US"/>
              </w:rPr>
            </w:pPr>
            <w:r w:rsidRPr="005606E2">
              <w:rPr>
                <w:spacing w:val="-2"/>
                <w:szCs w:val="24"/>
                <w:lang w:val="en-US"/>
              </w:rPr>
              <w:t>вивергатися</w:t>
            </w:r>
          </w:p>
        </w:tc>
      </w:tr>
      <w:tr w:rsidR="008C149F" w:rsidRPr="005606E2">
        <w:trPr>
          <w:trHeight w:val="412"/>
        </w:trPr>
        <w:tc>
          <w:tcPr>
            <w:tcW w:w="3872" w:type="dxa"/>
          </w:tcPr>
          <w:p w:rsidR="008C149F" w:rsidRPr="005606E2" w:rsidRDefault="00B44468">
            <w:pPr>
              <w:pStyle w:val="TableParagraph"/>
              <w:spacing w:before="1"/>
              <w:ind w:left="110"/>
              <w:rPr>
                <w:szCs w:val="24"/>
                <w:lang w:val="en-US"/>
              </w:rPr>
            </w:pPr>
            <w:r w:rsidRPr="005606E2">
              <w:rPr>
                <w:spacing w:val="-2"/>
                <w:szCs w:val="24"/>
                <w:lang w:val="en-US"/>
              </w:rPr>
              <w:t>surface</w:t>
            </w:r>
          </w:p>
        </w:tc>
        <w:tc>
          <w:tcPr>
            <w:tcW w:w="5185" w:type="dxa"/>
          </w:tcPr>
          <w:p w:rsidR="008C149F" w:rsidRPr="005606E2" w:rsidRDefault="00B44468">
            <w:pPr>
              <w:pStyle w:val="TableParagraph"/>
              <w:spacing w:before="44" w:line="348" w:lineRule="exact"/>
              <w:ind w:left="108"/>
              <w:rPr>
                <w:szCs w:val="24"/>
                <w:lang w:val="en-US"/>
              </w:rPr>
            </w:pPr>
            <w:r w:rsidRPr="005606E2">
              <w:rPr>
                <w:spacing w:val="-2"/>
                <w:szCs w:val="24"/>
                <w:lang w:val="en-US"/>
              </w:rPr>
              <w:t>поверхня</w:t>
            </w:r>
          </w:p>
        </w:tc>
      </w:tr>
      <w:tr w:rsidR="008C149F" w:rsidRPr="005606E2">
        <w:trPr>
          <w:trHeight w:val="410"/>
        </w:trPr>
        <w:tc>
          <w:tcPr>
            <w:tcW w:w="3872" w:type="dxa"/>
          </w:tcPr>
          <w:p w:rsidR="008C149F" w:rsidRPr="005606E2" w:rsidRDefault="00B44468">
            <w:pPr>
              <w:pStyle w:val="TableParagraph"/>
              <w:spacing w:before="1"/>
              <w:ind w:left="110"/>
              <w:rPr>
                <w:szCs w:val="24"/>
                <w:lang w:val="en-US"/>
              </w:rPr>
            </w:pPr>
            <w:r w:rsidRPr="005606E2">
              <w:rPr>
                <w:szCs w:val="24"/>
                <w:lang w:val="en-US"/>
              </w:rPr>
              <w:t>to</w:t>
            </w:r>
            <w:r w:rsidRPr="005606E2">
              <w:rPr>
                <w:spacing w:val="-3"/>
                <w:szCs w:val="24"/>
                <w:lang w:val="en-US"/>
              </w:rPr>
              <w:t xml:space="preserve"> </w:t>
            </w:r>
            <w:r w:rsidRPr="005606E2">
              <w:rPr>
                <w:spacing w:val="-4"/>
                <w:szCs w:val="24"/>
                <w:lang w:val="en-US"/>
              </w:rPr>
              <w:t>cool</w:t>
            </w:r>
          </w:p>
        </w:tc>
        <w:tc>
          <w:tcPr>
            <w:tcW w:w="5185" w:type="dxa"/>
          </w:tcPr>
          <w:p w:rsidR="008C149F" w:rsidRPr="005606E2" w:rsidRDefault="00B44468">
            <w:pPr>
              <w:pStyle w:val="TableParagraph"/>
              <w:spacing w:before="42" w:line="348" w:lineRule="exact"/>
              <w:ind w:left="108"/>
              <w:rPr>
                <w:szCs w:val="24"/>
                <w:lang w:val="en-US"/>
              </w:rPr>
            </w:pPr>
            <w:r w:rsidRPr="005606E2">
              <w:rPr>
                <w:spacing w:val="-2"/>
                <w:szCs w:val="24"/>
                <w:lang w:val="en-US"/>
              </w:rPr>
              <w:t>охолоджувати</w:t>
            </w:r>
          </w:p>
        </w:tc>
      </w:tr>
      <w:tr w:rsidR="008C149F" w:rsidRPr="005606E2">
        <w:trPr>
          <w:trHeight w:val="412"/>
        </w:trPr>
        <w:tc>
          <w:tcPr>
            <w:tcW w:w="3872" w:type="dxa"/>
          </w:tcPr>
          <w:p w:rsidR="008C149F" w:rsidRPr="005606E2" w:rsidRDefault="00B44468">
            <w:pPr>
              <w:pStyle w:val="TableParagraph"/>
              <w:spacing w:before="1"/>
              <w:ind w:left="110"/>
              <w:rPr>
                <w:szCs w:val="24"/>
                <w:lang w:val="en-US"/>
              </w:rPr>
            </w:pPr>
            <w:r w:rsidRPr="005606E2">
              <w:rPr>
                <w:szCs w:val="24"/>
                <w:lang w:val="en-US"/>
              </w:rPr>
              <w:t>to</w:t>
            </w:r>
            <w:r w:rsidRPr="005606E2">
              <w:rPr>
                <w:spacing w:val="-3"/>
                <w:szCs w:val="24"/>
                <w:lang w:val="en-US"/>
              </w:rPr>
              <w:t xml:space="preserve"> </w:t>
            </w:r>
            <w:r w:rsidRPr="005606E2">
              <w:rPr>
                <w:spacing w:val="-2"/>
                <w:szCs w:val="24"/>
                <w:lang w:val="en-US"/>
              </w:rPr>
              <w:t>solidify</w:t>
            </w:r>
          </w:p>
        </w:tc>
        <w:tc>
          <w:tcPr>
            <w:tcW w:w="5185" w:type="dxa"/>
          </w:tcPr>
          <w:p w:rsidR="008C149F" w:rsidRPr="005606E2" w:rsidRDefault="00B44468">
            <w:pPr>
              <w:pStyle w:val="TableParagraph"/>
              <w:spacing w:before="44" w:line="348" w:lineRule="exact"/>
              <w:ind w:left="108"/>
              <w:rPr>
                <w:szCs w:val="24"/>
                <w:lang w:val="en-US"/>
              </w:rPr>
            </w:pPr>
            <w:r w:rsidRPr="005606E2">
              <w:rPr>
                <w:szCs w:val="24"/>
                <w:lang w:val="en-US"/>
              </w:rPr>
              <w:t>тверднути,</w:t>
            </w:r>
            <w:r w:rsidRPr="005606E2">
              <w:rPr>
                <w:spacing w:val="-17"/>
                <w:szCs w:val="24"/>
                <w:lang w:val="en-US"/>
              </w:rPr>
              <w:t xml:space="preserve"> </w:t>
            </w:r>
            <w:r w:rsidRPr="005606E2">
              <w:rPr>
                <w:spacing w:val="-2"/>
                <w:szCs w:val="24"/>
                <w:lang w:val="en-US"/>
              </w:rPr>
              <w:t>затверднути</w:t>
            </w:r>
          </w:p>
        </w:tc>
      </w:tr>
      <w:tr w:rsidR="008C149F" w:rsidRPr="005606E2">
        <w:trPr>
          <w:trHeight w:val="410"/>
        </w:trPr>
        <w:tc>
          <w:tcPr>
            <w:tcW w:w="3872" w:type="dxa"/>
          </w:tcPr>
          <w:p w:rsidR="008C149F" w:rsidRPr="005606E2" w:rsidRDefault="00B44468">
            <w:pPr>
              <w:pStyle w:val="TableParagraph"/>
              <w:spacing w:before="1"/>
              <w:ind w:left="110"/>
              <w:rPr>
                <w:szCs w:val="24"/>
                <w:lang w:val="en-US"/>
              </w:rPr>
            </w:pPr>
            <w:r w:rsidRPr="005606E2">
              <w:rPr>
                <w:szCs w:val="24"/>
                <w:lang w:val="en-US"/>
              </w:rPr>
              <w:t>igneous</w:t>
            </w:r>
            <w:r w:rsidRPr="005606E2">
              <w:rPr>
                <w:spacing w:val="-11"/>
                <w:szCs w:val="24"/>
                <w:lang w:val="en-US"/>
              </w:rPr>
              <w:t xml:space="preserve"> </w:t>
            </w:r>
            <w:r w:rsidRPr="005606E2">
              <w:rPr>
                <w:spacing w:val="-4"/>
                <w:szCs w:val="24"/>
                <w:lang w:val="en-US"/>
              </w:rPr>
              <w:t>rock</w:t>
            </w:r>
          </w:p>
        </w:tc>
        <w:tc>
          <w:tcPr>
            <w:tcW w:w="5185" w:type="dxa"/>
          </w:tcPr>
          <w:p w:rsidR="008C149F" w:rsidRPr="005606E2" w:rsidRDefault="00B44468">
            <w:pPr>
              <w:pStyle w:val="TableParagraph"/>
              <w:spacing w:before="42" w:line="348" w:lineRule="exact"/>
              <w:ind w:left="108"/>
              <w:rPr>
                <w:szCs w:val="24"/>
                <w:lang w:val="en-US"/>
              </w:rPr>
            </w:pPr>
            <w:r w:rsidRPr="005606E2">
              <w:rPr>
                <w:szCs w:val="24"/>
                <w:lang w:val="en-US"/>
              </w:rPr>
              <w:t>магматична</w:t>
            </w:r>
            <w:r w:rsidRPr="005606E2">
              <w:rPr>
                <w:spacing w:val="-20"/>
                <w:szCs w:val="24"/>
                <w:lang w:val="en-US"/>
              </w:rPr>
              <w:t xml:space="preserve"> </w:t>
            </w:r>
            <w:r w:rsidRPr="005606E2">
              <w:rPr>
                <w:spacing w:val="-2"/>
                <w:szCs w:val="24"/>
                <w:lang w:val="en-US"/>
              </w:rPr>
              <w:t>порода</w:t>
            </w:r>
          </w:p>
        </w:tc>
      </w:tr>
      <w:tr w:rsidR="008C149F" w:rsidRPr="005606E2">
        <w:trPr>
          <w:trHeight w:val="412"/>
        </w:trPr>
        <w:tc>
          <w:tcPr>
            <w:tcW w:w="3872" w:type="dxa"/>
          </w:tcPr>
          <w:p w:rsidR="008C149F" w:rsidRPr="005606E2" w:rsidRDefault="00B44468">
            <w:pPr>
              <w:pStyle w:val="TableParagraph"/>
              <w:spacing w:before="1"/>
              <w:ind w:left="110"/>
              <w:rPr>
                <w:szCs w:val="24"/>
                <w:lang w:val="en-US"/>
              </w:rPr>
            </w:pPr>
            <w:r w:rsidRPr="005606E2">
              <w:rPr>
                <w:spacing w:val="-2"/>
                <w:szCs w:val="24"/>
                <w:lang w:val="en-US"/>
              </w:rPr>
              <w:t>chain</w:t>
            </w:r>
          </w:p>
        </w:tc>
        <w:tc>
          <w:tcPr>
            <w:tcW w:w="5185" w:type="dxa"/>
          </w:tcPr>
          <w:p w:rsidR="008C149F" w:rsidRPr="005606E2" w:rsidRDefault="00B44468">
            <w:pPr>
              <w:pStyle w:val="TableParagraph"/>
              <w:spacing w:before="44" w:line="348" w:lineRule="exact"/>
              <w:ind w:left="108"/>
              <w:rPr>
                <w:szCs w:val="24"/>
                <w:lang w:val="en-US"/>
              </w:rPr>
            </w:pPr>
            <w:r w:rsidRPr="005606E2">
              <w:rPr>
                <w:spacing w:val="-2"/>
                <w:szCs w:val="24"/>
                <w:lang w:val="en-US"/>
              </w:rPr>
              <w:t>ланцюг</w:t>
            </w:r>
          </w:p>
        </w:tc>
      </w:tr>
      <w:tr w:rsidR="008C149F" w:rsidRPr="005606E2">
        <w:trPr>
          <w:trHeight w:val="410"/>
        </w:trPr>
        <w:tc>
          <w:tcPr>
            <w:tcW w:w="3872" w:type="dxa"/>
          </w:tcPr>
          <w:p w:rsidR="008C149F" w:rsidRPr="005606E2" w:rsidRDefault="00B44468">
            <w:pPr>
              <w:pStyle w:val="TableParagraph"/>
              <w:spacing w:before="1"/>
              <w:ind w:left="110"/>
              <w:rPr>
                <w:szCs w:val="24"/>
                <w:lang w:val="en-US"/>
              </w:rPr>
            </w:pPr>
            <w:r w:rsidRPr="005606E2">
              <w:rPr>
                <w:szCs w:val="24"/>
                <w:lang w:val="en-US"/>
              </w:rPr>
              <w:t>to</w:t>
            </w:r>
            <w:r w:rsidRPr="005606E2">
              <w:rPr>
                <w:spacing w:val="-5"/>
                <w:szCs w:val="24"/>
                <w:lang w:val="en-US"/>
              </w:rPr>
              <w:t xml:space="preserve"> </w:t>
            </w:r>
            <w:r w:rsidRPr="005606E2">
              <w:rPr>
                <w:szCs w:val="24"/>
                <w:lang w:val="en-US"/>
              </w:rPr>
              <w:t>force</w:t>
            </w:r>
            <w:r w:rsidRPr="005606E2">
              <w:rPr>
                <w:spacing w:val="-7"/>
                <w:szCs w:val="24"/>
                <w:lang w:val="en-US"/>
              </w:rPr>
              <w:t xml:space="preserve"> </w:t>
            </w:r>
            <w:r w:rsidRPr="005606E2">
              <w:rPr>
                <w:spacing w:val="-2"/>
                <w:szCs w:val="24"/>
                <w:lang w:val="en-US"/>
              </w:rPr>
              <w:t>below</w:t>
            </w:r>
          </w:p>
        </w:tc>
        <w:tc>
          <w:tcPr>
            <w:tcW w:w="5185" w:type="dxa"/>
          </w:tcPr>
          <w:p w:rsidR="008C149F" w:rsidRPr="005606E2" w:rsidRDefault="00B44468">
            <w:pPr>
              <w:pStyle w:val="TableParagraph"/>
              <w:spacing w:before="42" w:line="348" w:lineRule="exact"/>
              <w:ind w:left="108"/>
              <w:rPr>
                <w:szCs w:val="24"/>
                <w:lang w:val="en-US"/>
              </w:rPr>
            </w:pPr>
            <w:r w:rsidRPr="005606E2">
              <w:rPr>
                <w:szCs w:val="24"/>
                <w:lang w:val="en-US"/>
              </w:rPr>
              <w:t>вдавлювати</w:t>
            </w:r>
            <w:r w:rsidRPr="005606E2">
              <w:rPr>
                <w:spacing w:val="-18"/>
                <w:szCs w:val="24"/>
                <w:lang w:val="en-US"/>
              </w:rPr>
              <w:t xml:space="preserve"> </w:t>
            </w:r>
            <w:r w:rsidRPr="005606E2">
              <w:rPr>
                <w:spacing w:val="-2"/>
                <w:szCs w:val="24"/>
                <w:lang w:val="en-US"/>
              </w:rPr>
              <w:t>донизу</w:t>
            </w:r>
          </w:p>
        </w:tc>
      </w:tr>
      <w:tr w:rsidR="008C149F" w:rsidRPr="005606E2">
        <w:trPr>
          <w:trHeight w:val="412"/>
        </w:trPr>
        <w:tc>
          <w:tcPr>
            <w:tcW w:w="3872" w:type="dxa"/>
          </w:tcPr>
          <w:p w:rsidR="008C149F" w:rsidRPr="005606E2" w:rsidRDefault="00B44468">
            <w:pPr>
              <w:pStyle w:val="TableParagraph"/>
              <w:spacing w:before="1"/>
              <w:ind w:left="110"/>
              <w:rPr>
                <w:szCs w:val="24"/>
                <w:lang w:val="en-US"/>
              </w:rPr>
            </w:pPr>
            <w:r w:rsidRPr="005606E2">
              <w:rPr>
                <w:szCs w:val="24"/>
                <w:lang w:val="en-US"/>
              </w:rPr>
              <w:t>subduction</w:t>
            </w:r>
            <w:r w:rsidRPr="005606E2">
              <w:rPr>
                <w:spacing w:val="-16"/>
                <w:szCs w:val="24"/>
                <w:lang w:val="en-US"/>
              </w:rPr>
              <w:t xml:space="preserve"> </w:t>
            </w:r>
            <w:r w:rsidRPr="005606E2">
              <w:rPr>
                <w:spacing w:val="-4"/>
                <w:szCs w:val="24"/>
                <w:lang w:val="en-US"/>
              </w:rPr>
              <w:t>zone</w:t>
            </w:r>
          </w:p>
        </w:tc>
        <w:tc>
          <w:tcPr>
            <w:tcW w:w="5185" w:type="dxa"/>
          </w:tcPr>
          <w:p w:rsidR="008C149F" w:rsidRPr="005606E2" w:rsidRDefault="00B44468">
            <w:pPr>
              <w:pStyle w:val="TableParagraph"/>
              <w:spacing w:before="44" w:line="348" w:lineRule="exact"/>
              <w:ind w:left="108"/>
              <w:rPr>
                <w:szCs w:val="24"/>
                <w:lang w:val="en-US"/>
              </w:rPr>
            </w:pPr>
            <w:r w:rsidRPr="005606E2">
              <w:rPr>
                <w:szCs w:val="24"/>
                <w:lang w:val="en-US"/>
              </w:rPr>
              <w:t>зона</w:t>
            </w:r>
            <w:r w:rsidRPr="005606E2">
              <w:rPr>
                <w:spacing w:val="-7"/>
                <w:szCs w:val="24"/>
                <w:lang w:val="en-US"/>
              </w:rPr>
              <w:t xml:space="preserve"> </w:t>
            </w:r>
            <w:r w:rsidRPr="005606E2">
              <w:rPr>
                <w:spacing w:val="-2"/>
                <w:szCs w:val="24"/>
                <w:lang w:val="en-US"/>
              </w:rPr>
              <w:t>субдукції</w:t>
            </w:r>
          </w:p>
        </w:tc>
      </w:tr>
    </w:tbl>
    <w:p w:rsidR="008C149F" w:rsidRPr="005606E2" w:rsidRDefault="008C149F">
      <w:pPr>
        <w:spacing w:line="348" w:lineRule="exact"/>
        <w:rPr>
          <w:sz w:val="24"/>
          <w:szCs w:val="24"/>
          <w:lang w:val="en-US"/>
        </w:rPr>
        <w:sectPr w:rsidR="008C149F" w:rsidRPr="005606E2" w:rsidSect="00881C89">
          <w:pgSz w:w="11910" w:h="16850"/>
          <w:pgMar w:top="1040" w:right="900" w:bottom="1680" w:left="880" w:header="0" w:footer="1466" w:gutter="0"/>
          <w:cols w:space="720"/>
        </w:sectPr>
      </w:pP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72"/>
        <w:gridCol w:w="5185"/>
      </w:tblGrid>
      <w:tr w:rsidR="008C149F" w:rsidRPr="005606E2">
        <w:trPr>
          <w:trHeight w:val="743"/>
        </w:trPr>
        <w:tc>
          <w:tcPr>
            <w:tcW w:w="3872" w:type="dxa"/>
          </w:tcPr>
          <w:p w:rsidR="008C149F" w:rsidRPr="005606E2" w:rsidRDefault="00B44468">
            <w:pPr>
              <w:pStyle w:val="TableParagraph"/>
              <w:spacing w:before="3"/>
              <w:ind w:left="110"/>
              <w:rPr>
                <w:szCs w:val="24"/>
                <w:lang w:val="en-US"/>
              </w:rPr>
            </w:pPr>
            <w:r w:rsidRPr="005606E2">
              <w:rPr>
                <w:szCs w:val="24"/>
                <w:lang w:val="en-US"/>
              </w:rPr>
              <w:lastRenderedPageBreak/>
              <w:t>to</w:t>
            </w:r>
            <w:r w:rsidRPr="005606E2">
              <w:rPr>
                <w:spacing w:val="-3"/>
                <w:szCs w:val="24"/>
                <w:lang w:val="en-US"/>
              </w:rPr>
              <w:t xml:space="preserve"> </w:t>
            </w:r>
            <w:r w:rsidRPr="005606E2">
              <w:rPr>
                <w:spacing w:val="-2"/>
                <w:szCs w:val="24"/>
                <w:lang w:val="en-US"/>
              </w:rPr>
              <w:t>trigger</w:t>
            </w:r>
          </w:p>
        </w:tc>
        <w:tc>
          <w:tcPr>
            <w:tcW w:w="5185" w:type="dxa"/>
          </w:tcPr>
          <w:p w:rsidR="008C149F" w:rsidRPr="0049158A" w:rsidRDefault="00B44468">
            <w:pPr>
              <w:pStyle w:val="TableParagraph"/>
              <w:spacing w:line="372" w:lineRule="exact"/>
              <w:ind w:left="108" w:right="144"/>
              <w:rPr>
                <w:szCs w:val="24"/>
                <w:lang w:val="ru-RU"/>
              </w:rPr>
            </w:pPr>
            <w:r w:rsidRPr="0049158A">
              <w:rPr>
                <w:szCs w:val="24"/>
                <w:lang w:val="ru-RU"/>
              </w:rPr>
              <w:t>приводити</w:t>
            </w:r>
            <w:r w:rsidRPr="0049158A">
              <w:rPr>
                <w:spacing w:val="-14"/>
                <w:szCs w:val="24"/>
                <w:lang w:val="ru-RU"/>
              </w:rPr>
              <w:t xml:space="preserve"> </w:t>
            </w:r>
            <w:r w:rsidRPr="0049158A">
              <w:rPr>
                <w:szCs w:val="24"/>
                <w:lang w:val="ru-RU"/>
              </w:rPr>
              <w:t>в</w:t>
            </w:r>
            <w:r w:rsidRPr="0049158A">
              <w:rPr>
                <w:spacing w:val="-15"/>
                <w:szCs w:val="24"/>
                <w:lang w:val="ru-RU"/>
              </w:rPr>
              <w:t xml:space="preserve"> </w:t>
            </w:r>
            <w:r w:rsidRPr="0049158A">
              <w:rPr>
                <w:szCs w:val="24"/>
                <w:lang w:val="ru-RU"/>
              </w:rPr>
              <w:t>дію</w:t>
            </w:r>
            <w:r w:rsidRPr="0049158A">
              <w:rPr>
                <w:spacing w:val="-13"/>
                <w:szCs w:val="24"/>
                <w:lang w:val="ru-RU"/>
              </w:rPr>
              <w:t xml:space="preserve"> </w:t>
            </w:r>
            <w:r w:rsidRPr="0049158A">
              <w:rPr>
                <w:szCs w:val="24"/>
                <w:lang w:val="ru-RU"/>
              </w:rPr>
              <w:t xml:space="preserve">спусковий </w:t>
            </w:r>
            <w:r w:rsidRPr="0049158A">
              <w:rPr>
                <w:spacing w:val="-2"/>
                <w:szCs w:val="24"/>
                <w:lang w:val="ru-RU"/>
              </w:rPr>
              <w:t>механізм</w:t>
            </w:r>
          </w:p>
        </w:tc>
      </w:tr>
      <w:tr w:rsidR="008C149F" w:rsidRPr="005606E2">
        <w:trPr>
          <w:trHeight w:val="410"/>
        </w:trPr>
        <w:tc>
          <w:tcPr>
            <w:tcW w:w="3872" w:type="dxa"/>
          </w:tcPr>
          <w:p w:rsidR="008C149F" w:rsidRPr="005606E2" w:rsidRDefault="00B44468">
            <w:pPr>
              <w:pStyle w:val="TableParagraph"/>
              <w:spacing w:before="1"/>
              <w:ind w:left="110"/>
              <w:rPr>
                <w:szCs w:val="24"/>
                <w:lang w:val="en-US"/>
              </w:rPr>
            </w:pPr>
            <w:r w:rsidRPr="005606E2">
              <w:rPr>
                <w:spacing w:val="-2"/>
                <w:szCs w:val="24"/>
                <w:lang w:val="en-US"/>
              </w:rPr>
              <w:t>crack</w:t>
            </w:r>
          </w:p>
        </w:tc>
        <w:tc>
          <w:tcPr>
            <w:tcW w:w="5185" w:type="dxa"/>
          </w:tcPr>
          <w:p w:rsidR="008C149F" w:rsidRPr="005606E2" w:rsidRDefault="00B44468">
            <w:pPr>
              <w:pStyle w:val="TableParagraph"/>
              <w:spacing w:before="42" w:line="348" w:lineRule="exact"/>
              <w:ind w:left="108"/>
              <w:rPr>
                <w:szCs w:val="24"/>
                <w:lang w:val="en-US"/>
              </w:rPr>
            </w:pPr>
            <w:r w:rsidRPr="005606E2">
              <w:rPr>
                <w:szCs w:val="24"/>
                <w:lang w:val="en-US"/>
              </w:rPr>
              <w:t>тріщина.</w:t>
            </w:r>
            <w:r w:rsidRPr="005606E2">
              <w:rPr>
                <w:spacing w:val="-13"/>
                <w:szCs w:val="24"/>
                <w:lang w:val="en-US"/>
              </w:rPr>
              <w:t xml:space="preserve"> </w:t>
            </w:r>
            <w:r w:rsidRPr="005606E2">
              <w:rPr>
                <w:spacing w:val="-2"/>
                <w:szCs w:val="24"/>
                <w:lang w:val="en-US"/>
              </w:rPr>
              <w:t>щілина</w:t>
            </w:r>
          </w:p>
        </w:tc>
      </w:tr>
      <w:tr w:rsidR="008C149F" w:rsidRPr="005606E2">
        <w:trPr>
          <w:trHeight w:val="412"/>
        </w:trPr>
        <w:tc>
          <w:tcPr>
            <w:tcW w:w="3872" w:type="dxa"/>
          </w:tcPr>
          <w:p w:rsidR="008C149F" w:rsidRPr="005606E2" w:rsidRDefault="00B44468">
            <w:pPr>
              <w:pStyle w:val="TableParagraph"/>
              <w:spacing w:before="3"/>
              <w:ind w:left="110"/>
              <w:rPr>
                <w:szCs w:val="24"/>
                <w:lang w:val="en-US"/>
              </w:rPr>
            </w:pPr>
            <w:r w:rsidRPr="005606E2">
              <w:rPr>
                <w:szCs w:val="24"/>
                <w:lang w:val="en-US"/>
              </w:rPr>
              <w:t>to</w:t>
            </w:r>
            <w:r w:rsidRPr="005606E2">
              <w:rPr>
                <w:spacing w:val="-3"/>
                <w:szCs w:val="24"/>
                <w:lang w:val="en-US"/>
              </w:rPr>
              <w:t xml:space="preserve"> </w:t>
            </w:r>
            <w:r w:rsidRPr="005606E2">
              <w:rPr>
                <w:spacing w:val="-2"/>
                <w:szCs w:val="24"/>
                <w:lang w:val="en-US"/>
              </w:rPr>
              <w:t>squash</w:t>
            </w:r>
          </w:p>
        </w:tc>
        <w:tc>
          <w:tcPr>
            <w:tcW w:w="5185" w:type="dxa"/>
          </w:tcPr>
          <w:p w:rsidR="008C149F" w:rsidRPr="005606E2" w:rsidRDefault="00B44468">
            <w:pPr>
              <w:pStyle w:val="TableParagraph"/>
              <w:spacing w:before="44" w:line="348" w:lineRule="exact"/>
              <w:ind w:left="108"/>
              <w:rPr>
                <w:szCs w:val="24"/>
                <w:lang w:val="en-US"/>
              </w:rPr>
            </w:pPr>
            <w:r w:rsidRPr="005606E2">
              <w:rPr>
                <w:spacing w:val="-2"/>
                <w:szCs w:val="24"/>
                <w:lang w:val="en-US"/>
              </w:rPr>
              <w:t>роздавити, розчавити</w:t>
            </w:r>
          </w:p>
        </w:tc>
      </w:tr>
    </w:tbl>
    <w:p w:rsidR="00E56C34" w:rsidRPr="005606E2" w:rsidRDefault="00E56C34">
      <w:pPr>
        <w:spacing w:before="132"/>
        <w:ind w:left="252"/>
        <w:rPr>
          <w:b/>
          <w:i/>
          <w:sz w:val="24"/>
          <w:szCs w:val="24"/>
          <w:lang w:val="en-US"/>
        </w:rPr>
      </w:pPr>
    </w:p>
    <w:p w:rsidR="008C149F" w:rsidRPr="005606E2" w:rsidRDefault="00B44468">
      <w:pPr>
        <w:spacing w:before="132"/>
        <w:ind w:left="252"/>
        <w:rPr>
          <w:b/>
          <w:i/>
          <w:sz w:val="24"/>
          <w:szCs w:val="24"/>
          <w:lang w:val="en-US"/>
        </w:rPr>
      </w:pPr>
      <w:r w:rsidRPr="005606E2">
        <w:rPr>
          <w:b/>
          <w:i/>
          <w:sz w:val="24"/>
          <w:szCs w:val="24"/>
          <w:lang w:val="en-US"/>
        </w:rPr>
        <w:t>Read</w:t>
      </w:r>
      <w:r w:rsidRPr="005606E2">
        <w:rPr>
          <w:b/>
          <w:i/>
          <w:spacing w:val="-8"/>
          <w:sz w:val="24"/>
          <w:szCs w:val="24"/>
          <w:lang w:val="en-US"/>
        </w:rPr>
        <w:t xml:space="preserve"> </w:t>
      </w:r>
      <w:r w:rsidRPr="005606E2">
        <w:rPr>
          <w:b/>
          <w:i/>
          <w:sz w:val="24"/>
          <w:szCs w:val="24"/>
          <w:lang w:val="en-US"/>
        </w:rPr>
        <w:t>and</w:t>
      </w:r>
      <w:r w:rsidRPr="005606E2">
        <w:rPr>
          <w:b/>
          <w:i/>
          <w:spacing w:val="-6"/>
          <w:sz w:val="24"/>
          <w:szCs w:val="24"/>
          <w:lang w:val="en-US"/>
        </w:rPr>
        <w:t xml:space="preserve"> </w:t>
      </w:r>
      <w:r w:rsidRPr="005606E2">
        <w:rPr>
          <w:b/>
          <w:i/>
          <w:sz w:val="24"/>
          <w:szCs w:val="24"/>
          <w:lang w:val="en-US"/>
        </w:rPr>
        <w:t>translate</w:t>
      </w:r>
      <w:r w:rsidRPr="005606E2">
        <w:rPr>
          <w:b/>
          <w:i/>
          <w:spacing w:val="-8"/>
          <w:sz w:val="24"/>
          <w:szCs w:val="24"/>
          <w:lang w:val="en-US"/>
        </w:rPr>
        <w:t xml:space="preserve"> </w:t>
      </w:r>
      <w:r w:rsidRPr="005606E2">
        <w:rPr>
          <w:b/>
          <w:i/>
          <w:sz w:val="24"/>
          <w:szCs w:val="24"/>
          <w:lang w:val="en-US"/>
        </w:rPr>
        <w:t>the</w:t>
      </w:r>
      <w:r w:rsidRPr="005606E2">
        <w:rPr>
          <w:b/>
          <w:i/>
          <w:spacing w:val="-9"/>
          <w:sz w:val="24"/>
          <w:szCs w:val="24"/>
          <w:lang w:val="en-US"/>
        </w:rPr>
        <w:t xml:space="preserve"> </w:t>
      </w:r>
      <w:r w:rsidRPr="005606E2">
        <w:rPr>
          <w:b/>
          <w:i/>
          <w:spacing w:val="-4"/>
          <w:sz w:val="24"/>
          <w:szCs w:val="24"/>
          <w:lang w:val="en-US"/>
        </w:rPr>
        <w:t>text</w:t>
      </w:r>
    </w:p>
    <w:p w:rsidR="008C149F" w:rsidRPr="005606E2" w:rsidRDefault="00B44468" w:rsidP="00B431F3">
      <w:pPr>
        <w:pStyle w:val="3"/>
        <w:rPr>
          <w:lang w:val="en-US"/>
        </w:rPr>
      </w:pPr>
      <w:r w:rsidRPr="005606E2">
        <w:rPr>
          <w:lang w:val="en-US"/>
        </w:rPr>
        <w:t>THE STRUCTURE OF THE EARTH I</w:t>
      </w:r>
    </w:p>
    <w:p w:rsidR="008C149F" w:rsidRPr="005606E2" w:rsidRDefault="00B44468" w:rsidP="00B431F3">
      <w:pPr>
        <w:ind w:firstLine="567"/>
        <w:jc w:val="both"/>
        <w:rPr>
          <w:sz w:val="24"/>
          <w:szCs w:val="24"/>
          <w:lang w:val="en-US"/>
        </w:rPr>
      </w:pPr>
      <w:r w:rsidRPr="005606E2">
        <w:rPr>
          <w:sz w:val="24"/>
          <w:szCs w:val="24"/>
          <w:lang w:val="en-US"/>
        </w:rPr>
        <w:t xml:space="preserve">The Earth consists of four concentric layers: </w:t>
      </w:r>
      <w:r w:rsidRPr="005606E2">
        <w:rPr>
          <w:i/>
          <w:sz w:val="24"/>
          <w:szCs w:val="24"/>
          <w:lang w:val="en-US"/>
        </w:rPr>
        <w:t>inner core</w:t>
      </w:r>
      <w:r w:rsidRPr="005606E2">
        <w:rPr>
          <w:sz w:val="24"/>
          <w:szCs w:val="24"/>
          <w:lang w:val="en-US"/>
        </w:rPr>
        <w:t xml:space="preserve">, </w:t>
      </w:r>
      <w:r w:rsidRPr="005606E2">
        <w:rPr>
          <w:i/>
          <w:sz w:val="24"/>
          <w:szCs w:val="24"/>
          <w:lang w:val="en-US"/>
        </w:rPr>
        <w:t>outer core</w:t>
      </w:r>
      <w:r w:rsidRPr="005606E2">
        <w:rPr>
          <w:sz w:val="24"/>
          <w:szCs w:val="24"/>
          <w:lang w:val="en-US"/>
        </w:rPr>
        <w:t xml:space="preserve">, </w:t>
      </w:r>
      <w:r w:rsidRPr="005606E2">
        <w:rPr>
          <w:i/>
          <w:sz w:val="24"/>
          <w:szCs w:val="24"/>
          <w:lang w:val="en-US"/>
        </w:rPr>
        <w:t xml:space="preserve">mantle </w:t>
      </w:r>
      <w:r w:rsidRPr="005606E2">
        <w:rPr>
          <w:sz w:val="24"/>
          <w:szCs w:val="24"/>
          <w:lang w:val="en-US"/>
        </w:rPr>
        <w:t xml:space="preserve">and </w:t>
      </w:r>
      <w:r w:rsidRPr="005606E2">
        <w:rPr>
          <w:i/>
          <w:sz w:val="24"/>
          <w:szCs w:val="24"/>
          <w:lang w:val="en-US"/>
        </w:rPr>
        <w:t>crust</w:t>
      </w:r>
      <w:r w:rsidRPr="005606E2">
        <w:rPr>
          <w:sz w:val="24"/>
          <w:szCs w:val="24"/>
          <w:lang w:val="en-US"/>
        </w:rPr>
        <w:t>.</w:t>
      </w:r>
    </w:p>
    <w:p w:rsidR="008C149F" w:rsidRPr="005606E2" w:rsidRDefault="00B44468" w:rsidP="00563523">
      <w:pPr>
        <w:pStyle w:val="a5"/>
        <w:numPr>
          <w:ilvl w:val="0"/>
          <w:numId w:val="79"/>
        </w:numPr>
        <w:ind w:firstLine="567"/>
        <w:jc w:val="both"/>
        <w:rPr>
          <w:sz w:val="24"/>
          <w:szCs w:val="24"/>
          <w:lang w:val="en-US"/>
        </w:rPr>
      </w:pPr>
      <w:r w:rsidRPr="005606E2">
        <w:rPr>
          <w:b/>
          <w:sz w:val="24"/>
          <w:szCs w:val="24"/>
          <w:lang w:val="en-US"/>
        </w:rPr>
        <w:t>The</w:t>
      </w:r>
      <w:r w:rsidRPr="005606E2">
        <w:rPr>
          <w:b/>
          <w:spacing w:val="-1"/>
          <w:sz w:val="24"/>
          <w:szCs w:val="24"/>
          <w:lang w:val="en-US"/>
        </w:rPr>
        <w:t xml:space="preserve"> </w:t>
      </w:r>
      <w:r w:rsidRPr="005606E2">
        <w:rPr>
          <w:b/>
          <w:sz w:val="24"/>
          <w:szCs w:val="24"/>
          <w:lang w:val="en-US"/>
        </w:rPr>
        <w:t>inner</w:t>
      </w:r>
      <w:r w:rsidRPr="005606E2">
        <w:rPr>
          <w:b/>
          <w:spacing w:val="-2"/>
          <w:sz w:val="24"/>
          <w:szCs w:val="24"/>
          <w:lang w:val="en-US"/>
        </w:rPr>
        <w:t xml:space="preserve"> </w:t>
      </w:r>
      <w:r w:rsidRPr="005606E2">
        <w:rPr>
          <w:b/>
          <w:sz w:val="24"/>
          <w:szCs w:val="24"/>
          <w:lang w:val="en-US"/>
        </w:rPr>
        <w:t xml:space="preserve">core </w:t>
      </w:r>
      <w:r w:rsidRPr="005606E2">
        <w:rPr>
          <w:sz w:val="24"/>
          <w:szCs w:val="24"/>
          <w:lang w:val="en-US"/>
        </w:rPr>
        <w:t>is</w:t>
      </w:r>
      <w:r w:rsidRPr="005606E2">
        <w:rPr>
          <w:spacing w:val="-1"/>
          <w:sz w:val="24"/>
          <w:szCs w:val="24"/>
          <w:lang w:val="en-US"/>
        </w:rPr>
        <w:t xml:space="preserve"> </w:t>
      </w:r>
      <w:r w:rsidRPr="005606E2">
        <w:rPr>
          <w:sz w:val="24"/>
          <w:szCs w:val="24"/>
          <w:lang w:val="en-US"/>
        </w:rPr>
        <w:t>in</w:t>
      </w:r>
      <w:r w:rsidRPr="005606E2">
        <w:rPr>
          <w:spacing w:val="-1"/>
          <w:sz w:val="24"/>
          <w:szCs w:val="24"/>
          <w:lang w:val="en-US"/>
        </w:rPr>
        <w:t xml:space="preserve"> </w:t>
      </w:r>
      <w:r w:rsidRPr="005606E2">
        <w:rPr>
          <w:sz w:val="24"/>
          <w:szCs w:val="24"/>
          <w:lang w:val="en-US"/>
        </w:rPr>
        <w:t>the</w:t>
      </w:r>
      <w:r w:rsidRPr="005606E2">
        <w:rPr>
          <w:spacing w:val="-2"/>
          <w:sz w:val="24"/>
          <w:szCs w:val="24"/>
          <w:lang w:val="en-US"/>
        </w:rPr>
        <w:t xml:space="preserve"> </w:t>
      </w:r>
      <w:r w:rsidRPr="005606E2">
        <w:rPr>
          <w:sz w:val="24"/>
          <w:szCs w:val="24"/>
          <w:lang w:val="en-US"/>
        </w:rPr>
        <w:t>centre</w:t>
      </w:r>
      <w:r w:rsidRPr="005606E2">
        <w:rPr>
          <w:spacing w:val="-3"/>
          <w:sz w:val="24"/>
          <w:szCs w:val="24"/>
          <w:lang w:val="en-US"/>
        </w:rPr>
        <w:t xml:space="preserve"> </w:t>
      </w:r>
      <w:r w:rsidRPr="005606E2">
        <w:rPr>
          <w:sz w:val="24"/>
          <w:szCs w:val="24"/>
          <w:lang w:val="en-US"/>
        </w:rPr>
        <w:t>and</w:t>
      </w:r>
      <w:r w:rsidRPr="005606E2">
        <w:rPr>
          <w:spacing w:val="-3"/>
          <w:sz w:val="24"/>
          <w:szCs w:val="24"/>
          <w:lang w:val="en-US"/>
        </w:rPr>
        <w:t xml:space="preserve"> </w:t>
      </w:r>
      <w:r w:rsidRPr="005606E2">
        <w:rPr>
          <w:sz w:val="24"/>
          <w:szCs w:val="24"/>
          <w:lang w:val="en-US"/>
        </w:rPr>
        <w:t>is</w:t>
      </w:r>
      <w:r w:rsidRPr="005606E2">
        <w:rPr>
          <w:spacing w:val="-1"/>
          <w:sz w:val="24"/>
          <w:szCs w:val="24"/>
          <w:lang w:val="en-US"/>
        </w:rPr>
        <w:t xml:space="preserve"> </w:t>
      </w:r>
      <w:r w:rsidRPr="005606E2">
        <w:rPr>
          <w:sz w:val="24"/>
          <w:szCs w:val="24"/>
          <w:lang w:val="en-US"/>
        </w:rPr>
        <w:t>the</w:t>
      </w:r>
      <w:r w:rsidRPr="005606E2">
        <w:rPr>
          <w:spacing w:val="-2"/>
          <w:sz w:val="24"/>
          <w:szCs w:val="24"/>
          <w:lang w:val="en-US"/>
        </w:rPr>
        <w:t xml:space="preserve"> </w:t>
      </w:r>
      <w:r w:rsidRPr="005606E2">
        <w:rPr>
          <w:sz w:val="24"/>
          <w:szCs w:val="24"/>
          <w:lang w:val="en-US"/>
        </w:rPr>
        <w:t>hottest</w:t>
      </w:r>
      <w:r w:rsidRPr="005606E2">
        <w:rPr>
          <w:spacing w:val="-4"/>
          <w:sz w:val="24"/>
          <w:szCs w:val="24"/>
          <w:lang w:val="en-US"/>
        </w:rPr>
        <w:t xml:space="preserve"> </w:t>
      </w:r>
      <w:r w:rsidRPr="005606E2">
        <w:rPr>
          <w:sz w:val="24"/>
          <w:szCs w:val="24"/>
          <w:lang w:val="en-US"/>
        </w:rPr>
        <w:t>part</w:t>
      </w:r>
      <w:r w:rsidRPr="005606E2">
        <w:rPr>
          <w:spacing w:val="-3"/>
          <w:sz w:val="24"/>
          <w:szCs w:val="24"/>
          <w:lang w:val="en-US"/>
        </w:rPr>
        <w:t xml:space="preserve"> </w:t>
      </w:r>
      <w:r w:rsidRPr="005606E2">
        <w:rPr>
          <w:sz w:val="24"/>
          <w:szCs w:val="24"/>
          <w:lang w:val="en-US"/>
        </w:rPr>
        <w:t>of</w:t>
      </w:r>
      <w:r w:rsidRPr="005606E2">
        <w:rPr>
          <w:spacing w:val="-1"/>
          <w:sz w:val="24"/>
          <w:szCs w:val="24"/>
          <w:lang w:val="en-US"/>
        </w:rPr>
        <w:t xml:space="preserve"> </w:t>
      </w:r>
      <w:r w:rsidRPr="005606E2">
        <w:rPr>
          <w:sz w:val="24"/>
          <w:szCs w:val="24"/>
          <w:lang w:val="en-US"/>
        </w:rPr>
        <w:t>the</w:t>
      </w:r>
      <w:r w:rsidRPr="005606E2">
        <w:rPr>
          <w:spacing w:val="-2"/>
          <w:sz w:val="24"/>
          <w:szCs w:val="24"/>
          <w:lang w:val="en-US"/>
        </w:rPr>
        <w:t xml:space="preserve"> </w:t>
      </w:r>
      <w:r w:rsidRPr="005606E2">
        <w:rPr>
          <w:sz w:val="24"/>
          <w:szCs w:val="24"/>
          <w:lang w:val="en-US"/>
        </w:rPr>
        <w:t>Earth.</w:t>
      </w:r>
      <w:r w:rsidRPr="005606E2">
        <w:rPr>
          <w:spacing w:val="-3"/>
          <w:sz w:val="24"/>
          <w:szCs w:val="24"/>
          <w:lang w:val="en-US"/>
        </w:rPr>
        <w:t xml:space="preserve"> </w:t>
      </w:r>
      <w:r w:rsidRPr="005606E2">
        <w:rPr>
          <w:sz w:val="24"/>
          <w:szCs w:val="24"/>
          <w:lang w:val="en-US"/>
        </w:rPr>
        <w:t>It is solid and made up of iron and nickel with temperatures of up to 5, 500°</w:t>
      </w:r>
      <w:r w:rsidRPr="005606E2">
        <w:rPr>
          <w:spacing w:val="-5"/>
          <w:sz w:val="24"/>
          <w:szCs w:val="24"/>
          <w:lang w:val="en-US"/>
        </w:rPr>
        <w:t xml:space="preserve"> </w:t>
      </w:r>
      <w:r w:rsidRPr="005606E2">
        <w:rPr>
          <w:sz w:val="24"/>
          <w:szCs w:val="24"/>
          <w:lang w:val="en-US"/>
        </w:rPr>
        <w:t>C.</w:t>
      </w:r>
      <w:r w:rsidRPr="005606E2">
        <w:rPr>
          <w:spacing w:val="-2"/>
          <w:sz w:val="24"/>
          <w:szCs w:val="24"/>
          <w:lang w:val="en-US"/>
        </w:rPr>
        <w:t xml:space="preserve"> </w:t>
      </w:r>
      <w:r w:rsidRPr="005606E2">
        <w:rPr>
          <w:sz w:val="24"/>
          <w:szCs w:val="24"/>
          <w:lang w:val="en-US"/>
        </w:rPr>
        <w:t>With</w:t>
      </w:r>
      <w:r w:rsidRPr="005606E2">
        <w:rPr>
          <w:spacing w:val="-3"/>
          <w:sz w:val="24"/>
          <w:szCs w:val="24"/>
          <w:lang w:val="en-US"/>
        </w:rPr>
        <w:t xml:space="preserve"> </w:t>
      </w:r>
      <w:r w:rsidRPr="005606E2">
        <w:rPr>
          <w:sz w:val="24"/>
          <w:szCs w:val="24"/>
          <w:lang w:val="en-US"/>
        </w:rPr>
        <w:t>its immense</w:t>
      </w:r>
      <w:r w:rsidRPr="005606E2">
        <w:rPr>
          <w:spacing w:val="-1"/>
          <w:sz w:val="24"/>
          <w:szCs w:val="24"/>
          <w:lang w:val="en-US"/>
        </w:rPr>
        <w:t xml:space="preserve"> </w:t>
      </w:r>
      <w:r w:rsidRPr="005606E2">
        <w:rPr>
          <w:sz w:val="24"/>
          <w:szCs w:val="24"/>
          <w:lang w:val="en-US"/>
        </w:rPr>
        <w:t>heat</w:t>
      </w:r>
      <w:r w:rsidRPr="005606E2">
        <w:rPr>
          <w:spacing w:val="-1"/>
          <w:sz w:val="24"/>
          <w:szCs w:val="24"/>
          <w:lang w:val="en-US"/>
        </w:rPr>
        <w:t xml:space="preserve"> </w:t>
      </w:r>
      <w:r w:rsidRPr="005606E2">
        <w:rPr>
          <w:sz w:val="24"/>
          <w:szCs w:val="24"/>
          <w:lang w:val="en-US"/>
        </w:rPr>
        <w:t>energy,</w:t>
      </w:r>
      <w:r w:rsidRPr="005606E2">
        <w:rPr>
          <w:spacing w:val="-5"/>
          <w:sz w:val="24"/>
          <w:szCs w:val="24"/>
          <w:lang w:val="en-US"/>
        </w:rPr>
        <w:t xml:space="preserve"> </w:t>
      </w:r>
      <w:r w:rsidRPr="005606E2">
        <w:rPr>
          <w:sz w:val="24"/>
          <w:szCs w:val="24"/>
          <w:lang w:val="en-US"/>
        </w:rPr>
        <w:t>the</w:t>
      </w:r>
      <w:r w:rsidRPr="005606E2">
        <w:rPr>
          <w:spacing w:val="-2"/>
          <w:sz w:val="24"/>
          <w:szCs w:val="24"/>
          <w:lang w:val="en-US"/>
        </w:rPr>
        <w:t xml:space="preserve"> </w:t>
      </w:r>
      <w:r w:rsidRPr="005606E2">
        <w:rPr>
          <w:sz w:val="24"/>
          <w:szCs w:val="24"/>
          <w:lang w:val="en-US"/>
        </w:rPr>
        <w:t>inner</w:t>
      </w:r>
      <w:r w:rsidRPr="005606E2">
        <w:rPr>
          <w:spacing w:val="-5"/>
          <w:sz w:val="24"/>
          <w:szCs w:val="24"/>
          <w:lang w:val="en-US"/>
        </w:rPr>
        <w:t xml:space="preserve"> </w:t>
      </w:r>
      <w:r w:rsidRPr="005606E2">
        <w:rPr>
          <w:sz w:val="24"/>
          <w:szCs w:val="24"/>
          <w:lang w:val="en-US"/>
        </w:rPr>
        <w:t>core</w:t>
      </w:r>
      <w:r w:rsidRPr="005606E2">
        <w:rPr>
          <w:spacing w:val="-5"/>
          <w:sz w:val="24"/>
          <w:szCs w:val="24"/>
          <w:lang w:val="en-US"/>
        </w:rPr>
        <w:t xml:space="preserve"> </w:t>
      </w:r>
      <w:r w:rsidRPr="005606E2">
        <w:rPr>
          <w:sz w:val="24"/>
          <w:szCs w:val="24"/>
          <w:lang w:val="en-US"/>
        </w:rPr>
        <w:t>is</w:t>
      </w:r>
      <w:r w:rsidRPr="005606E2">
        <w:rPr>
          <w:spacing w:val="-4"/>
          <w:sz w:val="24"/>
          <w:szCs w:val="24"/>
          <w:lang w:val="en-US"/>
        </w:rPr>
        <w:t xml:space="preserve"> </w:t>
      </w:r>
      <w:r w:rsidRPr="005606E2">
        <w:rPr>
          <w:sz w:val="24"/>
          <w:szCs w:val="24"/>
          <w:lang w:val="en-US"/>
        </w:rPr>
        <w:t>like</w:t>
      </w:r>
      <w:r w:rsidRPr="005606E2">
        <w:rPr>
          <w:spacing w:val="-4"/>
          <w:sz w:val="24"/>
          <w:szCs w:val="24"/>
          <w:lang w:val="en-US"/>
        </w:rPr>
        <w:t xml:space="preserve"> </w:t>
      </w:r>
      <w:r w:rsidRPr="005606E2">
        <w:rPr>
          <w:sz w:val="24"/>
          <w:szCs w:val="24"/>
          <w:lang w:val="en-US"/>
        </w:rPr>
        <w:t>the</w:t>
      </w:r>
      <w:r w:rsidRPr="005606E2">
        <w:rPr>
          <w:spacing w:val="-2"/>
          <w:sz w:val="24"/>
          <w:szCs w:val="24"/>
          <w:lang w:val="en-US"/>
        </w:rPr>
        <w:t xml:space="preserve"> </w:t>
      </w:r>
      <w:r w:rsidRPr="005606E2">
        <w:rPr>
          <w:sz w:val="24"/>
          <w:szCs w:val="24"/>
          <w:lang w:val="en-US"/>
        </w:rPr>
        <w:t>engine room of the Earth.</w:t>
      </w:r>
    </w:p>
    <w:p w:rsidR="008C149F" w:rsidRPr="005606E2" w:rsidRDefault="00B44468" w:rsidP="00563523">
      <w:pPr>
        <w:pStyle w:val="a5"/>
        <w:numPr>
          <w:ilvl w:val="0"/>
          <w:numId w:val="79"/>
        </w:numPr>
        <w:tabs>
          <w:tab w:val="left" w:pos="577"/>
        </w:tabs>
        <w:ind w:firstLine="567"/>
        <w:jc w:val="both"/>
        <w:rPr>
          <w:sz w:val="24"/>
          <w:szCs w:val="24"/>
          <w:lang w:val="en-US"/>
        </w:rPr>
      </w:pPr>
      <w:r w:rsidRPr="005606E2">
        <w:rPr>
          <w:b/>
          <w:sz w:val="24"/>
          <w:szCs w:val="24"/>
          <w:lang w:val="en-US"/>
        </w:rPr>
        <w:t xml:space="preserve">The outer core </w:t>
      </w:r>
      <w:r w:rsidRPr="005606E2">
        <w:rPr>
          <w:sz w:val="24"/>
          <w:szCs w:val="24"/>
          <w:lang w:val="en-US"/>
        </w:rPr>
        <w:t>is the layer surrounding the inner core. It is a liquid layer, also made up of iron and nickel. It is still extremely hot, with temperatures similar to the inner core.</w:t>
      </w:r>
    </w:p>
    <w:p w:rsidR="008C149F" w:rsidRPr="005606E2" w:rsidRDefault="00B44468" w:rsidP="00563523">
      <w:pPr>
        <w:pStyle w:val="a5"/>
        <w:numPr>
          <w:ilvl w:val="0"/>
          <w:numId w:val="79"/>
        </w:numPr>
        <w:tabs>
          <w:tab w:val="left" w:pos="587"/>
        </w:tabs>
        <w:ind w:firstLine="567"/>
        <w:jc w:val="both"/>
        <w:rPr>
          <w:sz w:val="24"/>
          <w:szCs w:val="24"/>
          <w:lang w:val="en-US"/>
        </w:rPr>
      </w:pPr>
      <w:r w:rsidRPr="005606E2">
        <w:rPr>
          <w:b/>
          <w:sz w:val="24"/>
          <w:szCs w:val="24"/>
          <w:lang w:val="en-US"/>
        </w:rPr>
        <w:t xml:space="preserve">The mantle </w:t>
      </w:r>
      <w:r w:rsidRPr="005606E2">
        <w:rPr>
          <w:sz w:val="24"/>
          <w:szCs w:val="24"/>
          <w:lang w:val="en-US"/>
        </w:rPr>
        <w:t>is the widest section of the Earth. It has a thickness of approximately 2,900 km. The mantle is made up of semi-molten rock called magma. In the upper parts of the mantle the rock is hard, but lower down the rock is soft and begins to melt.</w:t>
      </w:r>
    </w:p>
    <w:p w:rsidR="008C149F" w:rsidRPr="005606E2" w:rsidRDefault="00B44468" w:rsidP="00563523">
      <w:pPr>
        <w:pStyle w:val="a5"/>
        <w:numPr>
          <w:ilvl w:val="0"/>
          <w:numId w:val="79"/>
        </w:numPr>
        <w:tabs>
          <w:tab w:val="left" w:pos="570"/>
        </w:tabs>
        <w:ind w:firstLine="567"/>
        <w:jc w:val="both"/>
        <w:rPr>
          <w:sz w:val="24"/>
          <w:szCs w:val="24"/>
          <w:lang w:val="en-US"/>
        </w:rPr>
      </w:pPr>
      <w:r w:rsidRPr="005606E2">
        <w:rPr>
          <w:b/>
          <w:sz w:val="24"/>
          <w:szCs w:val="24"/>
          <w:lang w:val="en-US"/>
        </w:rPr>
        <w:t>The</w:t>
      </w:r>
      <w:r w:rsidRPr="005606E2">
        <w:rPr>
          <w:b/>
          <w:spacing w:val="-4"/>
          <w:sz w:val="24"/>
          <w:szCs w:val="24"/>
          <w:lang w:val="en-US"/>
        </w:rPr>
        <w:t xml:space="preserve"> </w:t>
      </w:r>
      <w:r w:rsidRPr="005606E2">
        <w:rPr>
          <w:b/>
          <w:sz w:val="24"/>
          <w:szCs w:val="24"/>
          <w:lang w:val="en-US"/>
        </w:rPr>
        <w:t>crust</w:t>
      </w:r>
      <w:r w:rsidRPr="005606E2">
        <w:rPr>
          <w:b/>
          <w:spacing w:val="-5"/>
          <w:sz w:val="24"/>
          <w:szCs w:val="24"/>
          <w:lang w:val="en-US"/>
        </w:rPr>
        <w:t xml:space="preserve"> </w:t>
      </w:r>
      <w:r w:rsidRPr="005606E2">
        <w:rPr>
          <w:sz w:val="24"/>
          <w:szCs w:val="24"/>
          <w:lang w:val="en-US"/>
        </w:rPr>
        <w:t>is</w:t>
      </w:r>
      <w:r w:rsidRPr="005606E2">
        <w:rPr>
          <w:spacing w:val="-4"/>
          <w:sz w:val="24"/>
          <w:szCs w:val="24"/>
          <w:lang w:val="en-US"/>
        </w:rPr>
        <w:t xml:space="preserve"> </w:t>
      </w:r>
      <w:r w:rsidRPr="005606E2">
        <w:rPr>
          <w:sz w:val="24"/>
          <w:szCs w:val="24"/>
          <w:lang w:val="en-US"/>
        </w:rPr>
        <w:t>the</w:t>
      </w:r>
      <w:r w:rsidRPr="005606E2">
        <w:rPr>
          <w:spacing w:val="-2"/>
          <w:sz w:val="24"/>
          <w:szCs w:val="24"/>
          <w:lang w:val="en-US"/>
        </w:rPr>
        <w:t xml:space="preserve"> </w:t>
      </w:r>
      <w:r w:rsidRPr="005606E2">
        <w:rPr>
          <w:sz w:val="24"/>
          <w:szCs w:val="24"/>
          <w:lang w:val="en-US"/>
        </w:rPr>
        <w:t>outer</w:t>
      </w:r>
      <w:r w:rsidRPr="005606E2">
        <w:rPr>
          <w:spacing w:val="-5"/>
          <w:sz w:val="24"/>
          <w:szCs w:val="24"/>
          <w:lang w:val="en-US"/>
        </w:rPr>
        <w:t xml:space="preserve"> </w:t>
      </w:r>
      <w:r w:rsidRPr="005606E2">
        <w:rPr>
          <w:sz w:val="24"/>
          <w:szCs w:val="24"/>
          <w:lang w:val="en-US"/>
        </w:rPr>
        <w:t>layer</w:t>
      </w:r>
      <w:r w:rsidRPr="005606E2">
        <w:rPr>
          <w:spacing w:val="-5"/>
          <w:sz w:val="24"/>
          <w:szCs w:val="24"/>
          <w:lang w:val="en-US"/>
        </w:rPr>
        <w:t xml:space="preserve"> </w:t>
      </w:r>
      <w:r w:rsidRPr="005606E2">
        <w:rPr>
          <w:sz w:val="24"/>
          <w:szCs w:val="24"/>
          <w:lang w:val="en-US"/>
        </w:rPr>
        <w:t>of</w:t>
      </w:r>
      <w:r w:rsidRPr="005606E2">
        <w:rPr>
          <w:spacing w:val="-2"/>
          <w:sz w:val="24"/>
          <w:szCs w:val="24"/>
          <w:lang w:val="en-US"/>
        </w:rPr>
        <w:t xml:space="preserve"> </w:t>
      </w:r>
      <w:r w:rsidRPr="005606E2">
        <w:rPr>
          <w:sz w:val="24"/>
          <w:szCs w:val="24"/>
          <w:lang w:val="en-US"/>
        </w:rPr>
        <w:t>the</w:t>
      </w:r>
      <w:r w:rsidRPr="005606E2">
        <w:rPr>
          <w:spacing w:val="-2"/>
          <w:sz w:val="24"/>
          <w:szCs w:val="24"/>
          <w:lang w:val="en-US"/>
        </w:rPr>
        <w:t xml:space="preserve"> </w:t>
      </w:r>
      <w:r w:rsidRPr="005606E2">
        <w:rPr>
          <w:sz w:val="24"/>
          <w:szCs w:val="24"/>
          <w:lang w:val="en-US"/>
        </w:rPr>
        <w:t>earth.</w:t>
      </w:r>
      <w:r w:rsidRPr="005606E2">
        <w:rPr>
          <w:spacing w:val="-2"/>
          <w:sz w:val="24"/>
          <w:szCs w:val="24"/>
          <w:lang w:val="en-US"/>
        </w:rPr>
        <w:t xml:space="preserve"> </w:t>
      </w:r>
      <w:r w:rsidRPr="005606E2">
        <w:rPr>
          <w:sz w:val="24"/>
          <w:szCs w:val="24"/>
          <w:lang w:val="en-US"/>
        </w:rPr>
        <w:t>It</w:t>
      </w:r>
      <w:r w:rsidRPr="005606E2">
        <w:rPr>
          <w:spacing w:val="-5"/>
          <w:sz w:val="24"/>
          <w:szCs w:val="24"/>
          <w:lang w:val="en-US"/>
        </w:rPr>
        <w:t xml:space="preserve"> </w:t>
      </w:r>
      <w:r w:rsidRPr="005606E2">
        <w:rPr>
          <w:sz w:val="24"/>
          <w:szCs w:val="24"/>
          <w:lang w:val="en-US"/>
        </w:rPr>
        <w:t>is</w:t>
      </w:r>
      <w:r w:rsidRPr="005606E2">
        <w:rPr>
          <w:spacing w:val="-4"/>
          <w:sz w:val="24"/>
          <w:szCs w:val="24"/>
          <w:lang w:val="en-US"/>
        </w:rPr>
        <w:t xml:space="preserve"> </w:t>
      </w:r>
      <w:r w:rsidRPr="005606E2">
        <w:rPr>
          <w:sz w:val="24"/>
          <w:szCs w:val="24"/>
          <w:lang w:val="en-US"/>
        </w:rPr>
        <w:t>a</w:t>
      </w:r>
      <w:r w:rsidRPr="005606E2">
        <w:rPr>
          <w:spacing w:val="-2"/>
          <w:sz w:val="24"/>
          <w:szCs w:val="24"/>
          <w:lang w:val="en-US"/>
        </w:rPr>
        <w:t xml:space="preserve"> </w:t>
      </w:r>
      <w:r w:rsidRPr="005606E2">
        <w:rPr>
          <w:sz w:val="24"/>
          <w:szCs w:val="24"/>
          <w:lang w:val="en-US"/>
        </w:rPr>
        <w:t>thin</w:t>
      </w:r>
      <w:r w:rsidRPr="005606E2">
        <w:rPr>
          <w:spacing w:val="-2"/>
          <w:sz w:val="24"/>
          <w:szCs w:val="24"/>
          <w:lang w:val="en-US"/>
        </w:rPr>
        <w:t xml:space="preserve"> </w:t>
      </w:r>
      <w:r w:rsidRPr="005606E2">
        <w:rPr>
          <w:sz w:val="24"/>
          <w:szCs w:val="24"/>
          <w:lang w:val="en-US"/>
        </w:rPr>
        <w:t>layer</w:t>
      </w:r>
      <w:r w:rsidRPr="005606E2">
        <w:rPr>
          <w:spacing w:val="-2"/>
          <w:sz w:val="24"/>
          <w:szCs w:val="24"/>
          <w:lang w:val="en-US"/>
        </w:rPr>
        <w:t xml:space="preserve"> </w:t>
      </w:r>
      <w:r w:rsidRPr="005606E2">
        <w:rPr>
          <w:sz w:val="24"/>
          <w:szCs w:val="24"/>
          <w:lang w:val="en-US"/>
        </w:rPr>
        <w:t>between 0-60 km</w:t>
      </w:r>
      <w:r w:rsidRPr="005606E2">
        <w:rPr>
          <w:spacing w:val="-4"/>
          <w:sz w:val="24"/>
          <w:szCs w:val="24"/>
          <w:lang w:val="en-US"/>
        </w:rPr>
        <w:t xml:space="preserve"> </w:t>
      </w:r>
      <w:r w:rsidRPr="005606E2">
        <w:rPr>
          <w:sz w:val="24"/>
          <w:szCs w:val="24"/>
          <w:lang w:val="en-US"/>
        </w:rPr>
        <w:t>thick.</w:t>
      </w:r>
      <w:r w:rsidRPr="005606E2">
        <w:rPr>
          <w:spacing w:val="-2"/>
          <w:sz w:val="24"/>
          <w:szCs w:val="24"/>
          <w:lang w:val="en-US"/>
        </w:rPr>
        <w:t xml:space="preserve"> </w:t>
      </w:r>
      <w:r w:rsidRPr="005606E2">
        <w:rPr>
          <w:sz w:val="24"/>
          <w:szCs w:val="24"/>
          <w:lang w:val="en-US"/>
        </w:rPr>
        <w:t>The crust</w:t>
      </w:r>
      <w:r w:rsidRPr="005606E2">
        <w:rPr>
          <w:spacing w:val="-1"/>
          <w:sz w:val="24"/>
          <w:szCs w:val="24"/>
          <w:lang w:val="en-US"/>
        </w:rPr>
        <w:t xml:space="preserve"> </w:t>
      </w:r>
      <w:r w:rsidRPr="005606E2">
        <w:rPr>
          <w:sz w:val="24"/>
          <w:szCs w:val="24"/>
          <w:lang w:val="en-US"/>
        </w:rPr>
        <w:t>is</w:t>
      </w:r>
      <w:r w:rsidRPr="005606E2">
        <w:rPr>
          <w:spacing w:val="-1"/>
          <w:sz w:val="24"/>
          <w:szCs w:val="24"/>
          <w:lang w:val="en-US"/>
        </w:rPr>
        <w:t xml:space="preserve"> </w:t>
      </w:r>
      <w:r w:rsidRPr="005606E2">
        <w:rPr>
          <w:sz w:val="24"/>
          <w:szCs w:val="24"/>
          <w:lang w:val="en-US"/>
        </w:rPr>
        <w:t>the</w:t>
      </w:r>
      <w:r w:rsidRPr="005606E2">
        <w:rPr>
          <w:spacing w:val="-1"/>
          <w:sz w:val="24"/>
          <w:szCs w:val="24"/>
          <w:lang w:val="en-US"/>
        </w:rPr>
        <w:t xml:space="preserve"> </w:t>
      </w:r>
      <w:r w:rsidRPr="005606E2">
        <w:rPr>
          <w:sz w:val="24"/>
          <w:szCs w:val="24"/>
          <w:lang w:val="en-US"/>
        </w:rPr>
        <w:t>solid rock layer upon which we</w:t>
      </w:r>
      <w:r w:rsidRPr="005606E2">
        <w:rPr>
          <w:spacing w:val="-2"/>
          <w:sz w:val="24"/>
          <w:szCs w:val="24"/>
          <w:lang w:val="en-US"/>
        </w:rPr>
        <w:t xml:space="preserve"> </w:t>
      </w:r>
      <w:r w:rsidRPr="005606E2">
        <w:rPr>
          <w:sz w:val="24"/>
          <w:szCs w:val="24"/>
          <w:lang w:val="en-US"/>
        </w:rPr>
        <w:t>live.</w:t>
      </w:r>
    </w:p>
    <w:p w:rsidR="008C149F" w:rsidRPr="005606E2" w:rsidRDefault="00B44468" w:rsidP="00095CD0">
      <w:pPr>
        <w:pStyle w:val="a3"/>
        <w:spacing w:before="35"/>
        <w:ind w:left="0"/>
        <w:jc w:val="center"/>
        <w:rPr>
          <w:sz w:val="24"/>
          <w:szCs w:val="24"/>
          <w:lang w:val="en-US"/>
        </w:rPr>
      </w:pPr>
      <w:r w:rsidRPr="005606E2">
        <w:rPr>
          <w:noProof/>
          <w:sz w:val="24"/>
          <w:szCs w:val="24"/>
          <w:lang w:eastAsia="uk-UA"/>
        </w:rPr>
        <w:drawing>
          <wp:inline distT="0" distB="0" distL="0" distR="0">
            <wp:extent cx="3796659" cy="2506599"/>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96659" cy="2506599"/>
                    </a:xfrm>
                    <a:prstGeom prst="rect">
                      <a:avLst/>
                    </a:prstGeom>
                  </pic:spPr>
                </pic:pic>
              </a:graphicData>
            </a:graphic>
          </wp:inline>
        </w:drawing>
      </w:r>
    </w:p>
    <w:p w:rsidR="008C149F" w:rsidRPr="005606E2" w:rsidRDefault="008C149F">
      <w:pPr>
        <w:rPr>
          <w:sz w:val="24"/>
          <w:szCs w:val="24"/>
          <w:lang w:val="en-US"/>
        </w:rPr>
        <w:sectPr w:rsidR="008C149F" w:rsidRPr="005606E2" w:rsidSect="00881C89">
          <w:type w:val="continuous"/>
          <w:pgSz w:w="11910" w:h="16850"/>
          <w:pgMar w:top="1120" w:right="900" w:bottom="1680" w:left="880" w:header="0" w:footer="1466" w:gutter="0"/>
          <w:cols w:space="720"/>
        </w:sectPr>
      </w:pPr>
    </w:p>
    <w:p w:rsidR="008C149F" w:rsidRPr="005606E2" w:rsidRDefault="00B44468" w:rsidP="00881C89">
      <w:pPr>
        <w:pStyle w:val="3"/>
        <w:rPr>
          <w:szCs w:val="24"/>
          <w:lang w:val="en-US"/>
        </w:rPr>
      </w:pPr>
      <w:r w:rsidRPr="005606E2">
        <w:rPr>
          <w:spacing w:val="-5"/>
          <w:szCs w:val="24"/>
          <w:lang w:val="en-US"/>
        </w:rPr>
        <w:lastRenderedPageBreak/>
        <w:t>II</w:t>
      </w:r>
    </w:p>
    <w:p w:rsidR="008C149F" w:rsidRPr="005606E2" w:rsidRDefault="00B44468" w:rsidP="00881C89">
      <w:pPr>
        <w:pStyle w:val="TableParagraph"/>
        <w:rPr>
          <w:lang w:val="en-US"/>
        </w:rPr>
      </w:pPr>
      <w:r w:rsidRPr="005606E2">
        <w:rPr>
          <w:lang w:val="en-US"/>
        </w:rPr>
        <w:t xml:space="preserve">The crust is made up of </w:t>
      </w:r>
      <w:r w:rsidRPr="005606E2">
        <w:rPr>
          <w:b/>
          <w:lang w:val="en-US"/>
        </w:rPr>
        <w:t>tectonic plates</w:t>
      </w:r>
      <w:r w:rsidRPr="005606E2">
        <w:rPr>
          <w:lang w:val="en-US"/>
        </w:rPr>
        <w:t xml:space="preserve">, which are in constant motion. Earthquakes and volcanoes are most likely to occur at plate </w:t>
      </w:r>
      <w:r w:rsidRPr="005606E2">
        <w:rPr>
          <w:spacing w:val="-2"/>
          <w:lang w:val="en-US"/>
        </w:rPr>
        <w:t>boundaries.</w:t>
      </w:r>
    </w:p>
    <w:p w:rsidR="008C149F" w:rsidRPr="005606E2" w:rsidRDefault="00B44468" w:rsidP="00881C89">
      <w:pPr>
        <w:pStyle w:val="TableParagraph"/>
        <w:rPr>
          <w:lang w:val="en-US"/>
        </w:rPr>
      </w:pPr>
      <w:r w:rsidRPr="005606E2">
        <w:rPr>
          <w:lang w:val="en-US"/>
        </w:rPr>
        <w:t xml:space="preserve">There are two different types of crust: </w:t>
      </w:r>
      <w:r w:rsidRPr="005606E2">
        <w:rPr>
          <w:b/>
          <w:lang w:val="en-US"/>
        </w:rPr>
        <w:t>continental crust</w:t>
      </w:r>
      <w:r w:rsidRPr="005606E2">
        <w:rPr>
          <w:lang w:val="en-US"/>
        </w:rPr>
        <w:t xml:space="preserve">, which carries land, and </w:t>
      </w:r>
      <w:r w:rsidRPr="005606E2">
        <w:rPr>
          <w:b/>
          <w:lang w:val="en-US"/>
        </w:rPr>
        <w:t>oceanic crust</w:t>
      </w:r>
      <w:r w:rsidRPr="005606E2">
        <w:rPr>
          <w:lang w:val="en-US"/>
        </w:rPr>
        <w:t>, which carries water.</w:t>
      </w:r>
    </w:p>
    <w:p w:rsidR="008C149F" w:rsidRPr="005606E2" w:rsidRDefault="00B44468" w:rsidP="00881C89">
      <w:pPr>
        <w:pStyle w:val="TableParagraph"/>
        <w:rPr>
          <w:lang w:val="en-US"/>
        </w:rPr>
      </w:pPr>
      <w:r w:rsidRPr="005606E2">
        <w:rPr>
          <w:lang w:val="en-US"/>
        </w:rPr>
        <w:t>The</w:t>
      </w:r>
      <w:r w:rsidRPr="005606E2">
        <w:rPr>
          <w:spacing w:val="-20"/>
          <w:lang w:val="en-US"/>
        </w:rPr>
        <w:t xml:space="preserve"> </w:t>
      </w:r>
      <w:r w:rsidRPr="005606E2">
        <w:rPr>
          <w:lang w:val="en-US"/>
        </w:rPr>
        <w:t>Earth's</w:t>
      </w:r>
      <w:r w:rsidRPr="005606E2">
        <w:rPr>
          <w:spacing w:val="-20"/>
          <w:lang w:val="en-US"/>
        </w:rPr>
        <w:t xml:space="preserve"> </w:t>
      </w:r>
      <w:r w:rsidRPr="005606E2">
        <w:rPr>
          <w:lang w:val="en-US"/>
        </w:rPr>
        <w:t>crust</w:t>
      </w:r>
      <w:r w:rsidRPr="005606E2">
        <w:rPr>
          <w:spacing w:val="-20"/>
          <w:lang w:val="en-US"/>
        </w:rPr>
        <w:t xml:space="preserve"> </w:t>
      </w:r>
      <w:r w:rsidRPr="005606E2">
        <w:rPr>
          <w:lang w:val="en-US"/>
        </w:rPr>
        <w:t>is</w:t>
      </w:r>
      <w:r w:rsidRPr="005606E2">
        <w:rPr>
          <w:spacing w:val="-20"/>
          <w:lang w:val="en-US"/>
        </w:rPr>
        <w:t xml:space="preserve"> </w:t>
      </w:r>
      <w:r w:rsidRPr="005606E2">
        <w:rPr>
          <w:lang w:val="en-US"/>
        </w:rPr>
        <w:t>broken</w:t>
      </w:r>
      <w:r w:rsidRPr="005606E2">
        <w:rPr>
          <w:spacing w:val="-20"/>
          <w:lang w:val="en-US"/>
        </w:rPr>
        <w:t xml:space="preserve"> </w:t>
      </w:r>
      <w:r w:rsidRPr="005606E2">
        <w:rPr>
          <w:lang w:val="en-US"/>
        </w:rPr>
        <w:t>up</w:t>
      </w:r>
      <w:r w:rsidRPr="005606E2">
        <w:rPr>
          <w:spacing w:val="-20"/>
          <w:lang w:val="en-US"/>
        </w:rPr>
        <w:t xml:space="preserve"> </w:t>
      </w:r>
      <w:r w:rsidRPr="005606E2">
        <w:rPr>
          <w:lang w:val="en-US"/>
        </w:rPr>
        <w:t>into</w:t>
      </w:r>
      <w:r w:rsidRPr="005606E2">
        <w:rPr>
          <w:spacing w:val="-20"/>
          <w:lang w:val="en-US"/>
        </w:rPr>
        <w:t xml:space="preserve"> </w:t>
      </w:r>
      <w:r w:rsidRPr="005606E2">
        <w:rPr>
          <w:lang w:val="en-US"/>
        </w:rPr>
        <w:t>pieces</w:t>
      </w:r>
      <w:r w:rsidRPr="005606E2">
        <w:rPr>
          <w:spacing w:val="-20"/>
          <w:lang w:val="en-US"/>
        </w:rPr>
        <w:t xml:space="preserve"> </w:t>
      </w:r>
      <w:r w:rsidRPr="005606E2">
        <w:rPr>
          <w:lang w:val="en-US"/>
        </w:rPr>
        <w:t>called</w:t>
      </w:r>
      <w:r w:rsidRPr="005606E2">
        <w:rPr>
          <w:spacing w:val="-20"/>
          <w:lang w:val="en-US"/>
        </w:rPr>
        <w:t xml:space="preserve"> </w:t>
      </w:r>
      <w:r w:rsidRPr="005606E2">
        <w:rPr>
          <w:b/>
          <w:lang w:val="en-US"/>
        </w:rPr>
        <w:t>plates</w:t>
      </w:r>
      <w:r w:rsidRPr="005606E2">
        <w:rPr>
          <w:lang w:val="en-US"/>
        </w:rPr>
        <w:t>.</w:t>
      </w:r>
      <w:r w:rsidRPr="005606E2">
        <w:rPr>
          <w:spacing w:val="-20"/>
          <w:lang w:val="en-US"/>
        </w:rPr>
        <w:t xml:space="preserve"> </w:t>
      </w:r>
      <w:r w:rsidRPr="005606E2">
        <w:rPr>
          <w:lang w:val="en-US"/>
        </w:rPr>
        <w:t>Heat</w:t>
      </w:r>
      <w:r w:rsidRPr="005606E2">
        <w:rPr>
          <w:spacing w:val="-20"/>
          <w:lang w:val="en-US"/>
        </w:rPr>
        <w:t xml:space="preserve"> </w:t>
      </w:r>
      <w:r w:rsidRPr="005606E2">
        <w:rPr>
          <w:lang w:val="en-US"/>
        </w:rPr>
        <w:t>rising and</w:t>
      </w:r>
      <w:r w:rsidRPr="005606E2">
        <w:rPr>
          <w:spacing w:val="-9"/>
          <w:lang w:val="en-US"/>
        </w:rPr>
        <w:t xml:space="preserve"> </w:t>
      </w:r>
      <w:r w:rsidRPr="005606E2">
        <w:rPr>
          <w:lang w:val="en-US"/>
        </w:rPr>
        <w:t>falling</w:t>
      </w:r>
      <w:r w:rsidRPr="005606E2">
        <w:rPr>
          <w:spacing w:val="-9"/>
          <w:lang w:val="en-US"/>
        </w:rPr>
        <w:t xml:space="preserve"> </w:t>
      </w:r>
      <w:r w:rsidRPr="005606E2">
        <w:rPr>
          <w:lang w:val="en-US"/>
        </w:rPr>
        <w:t>inside</w:t>
      </w:r>
      <w:r w:rsidRPr="005606E2">
        <w:rPr>
          <w:spacing w:val="-10"/>
          <w:lang w:val="en-US"/>
        </w:rPr>
        <w:t xml:space="preserve"> </w:t>
      </w:r>
      <w:r w:rsidRPr="005606E2">
        <w:rPr>
          <w:lang w:val="en-US"/>
        </w:rPr>
        <w:t>the</w:t>
      </w:r>
      <w:r w:rsidRPr="005606E2">
        <w:rPr>
          <w:spacing w:val="-9"/>
          <w:lang w:val="en-US"/>
        </w:rPr>
        <w:t xml:space="preserve"> </w:t>
      </w:r>
      <w:r w:rsidRPr="005606E2">
        <w:rPr>
          <w:lang w:val="en-US"/>
        </w:rPr>
        <w:t>mantle</w:t>
      </w:r>
      <w:r w:rsidRPr="005606E2">
        <w:rPr>
          <w:spacing w:val="-9"/>
          <w:lang w:val="en-US"/>
        </w:rPr>
        <w:t xml:space="preserve"> </w:t>
      </w:r>
      <w:r w:rsidRPr="005606E2">
        <w:rPr>
          <w:lang w:val="en-US"/>
        </w:rPr>
        <w:t>creates</w:t>
      </w:r>
      <w:r w:rsidRPr="005606E2">
        <w:rPr>
          <w:spacing w:val="-5"/>
          <w:lang w:val="en-US"/>
        </w:rPr>
        <w:t xml:space="preserve"> </w:t>
      </w:r>
      <w:r w:rsidRPr="005606E2">
        <w:rPr>
          <w:b/>
          <w:lang w:val="en-US"/>
        </w:rPr>
        <w:t>convection</w:t>
      </w:r>
      <w:r w:rsidRPr="005606E2">
        <w:rPr>
          <w:b/>
          <w:spacing w:val="-10"/>
          <w:lang w:val="en-US"/>
        </w:rPr>
        <w:t xml:space="preserve"> </w:t>
      </w:r>
      <w:r w:rsidRPr="005606E2">
        <w:rPr>
          <w:b/>
          <w:lang w:val="en-US"/>
        </w:rPr>
        <w:t>currents</w:t>
      </w:r>
      <w:r w:rsidRPr="005606E2">
        <w:rPr>
          <w:b/>
          <w:spacing w:val="-8"/>
          <w:lang w:val="en-US"/>
        </w:rPr>
        <w:t xml:space="preserve"> </w:t>
      </w:r>
      <w:r w:rsidRPr="005606E2">
        <w:rPr>
          <w:lang w:val="en-US"/>
        </w:rPr>
        <w:t>generated</w:t>
      </w:r>
      <w:r w:rsidRPr="005606E2">
        <w:rPr>
          <w:spacing w:val="-9"/>
          <w:lang w:val="en-US"/>
        </w:rPr>
        <w:t xml:space="preserve"> </w:t>
      </w:r>
      <w:r w:rsidRPr="005606E2">
        <w:rPr>
          <w:lang w:val="en-US"/>
        </w:rPr>
        <w:t>by radioactive</w:t>
      </w:r>
      <w:r w:rsidRPr="005606E2">
        <w:rPr>
          <w:spacing w:val="-7"/>
          <w:lang w:val="en-US"/>
        </w:rPr>
        <w:t xml:space="preserve"> </w:t>
      </w:r>
      <w:r w:rsidRPr="005606E2">
        <w:rPr>
          <w:lang w:val="en-US"/>
        </w:rPr>
        <w:t>decay</w:t>
      </w:r>
      <w:r w:rsidRPr="005606E2">
        <w:rPr>
          <w:spacing w:val="-8"/>
          <w:lang w:val="en-US"/>
        </w:rPr>
        <w:t xml:space="preserve"> </w:t>
      </w:r>
      <w:r w:rsidRPr="005606E2">
        <w:rPr>
          <w:lang w:val="en-US"/>
        </w:rPr>
        <w:t>in</w:t>
      </w:r>
      <w:r w:rsidRPr="005606E2">
        <w:rPr>
          <w:spacing w:val="-6"/>
          <w:lang w:val="en-US"/>
        </w:rPr>
        <w:t xml:space="preserve"> </w:t>
      </w:r>
      <w:r w:rsidRPr="005606E2">
        <w:rPr>
          <w:lang w:val="en-US"/>
        </w:rPr>
        <w:t>the</w:t>
      </w:r>
      <w:r w:rsidRPr="005606E2">
        <w:rPr>
          <w:spacing w:val="-7"/>
          <w:lang w:val="en-US"/>
        </w:rPr>
        <w:t xml:space="preserve"> </w:t>
      </w:r>
      <w:r w:rsidRPr="005606E2">
        <w:rPr>
          <w:lang w:val="en-US"/>
        </w:rPr>
        <w:t>core.</w:t>
      </w:r>
      <w:r w:rsidRPr="005606E2">
        <w:rPr>
          <w:spacing w:val="-8"/>
          <w:lang w:val="en-US"/>
        </w:rPr>
        <w:t xml:space="preserve"> </w:t>
      </w:r>
      <w:r w:rsidRPr="005606E2">
        <w:rPr>
          <w:lang w:val="en-US"/>
        </w:rPr>
        <w:t>The</w:t>
      </w:r>
      <w:r w:rsidRPr="005606E2">
        <w:rPr>
          <w:spacing w:val="-6"/>
          <w:lang w:val="en-US"/>
        </w:rPr>
        <w:t xml:space="preserve"> </w:t>
      </w:r>
      <w:r w:rsidRPr="005606E2">
        <w:rPr>
          <w:lang w:val="en-US"/>
        </w:rPr>
        <w:t>convection</w:t>
      </w:r>
      <w:r w:rsidRPr="005606E2">
        <w:rPr>
          <w:spacing w:val="-6"/>
          <w:lang w:val="en-US"/>
        </w:rPr>
        <w:t xml:space="preserve"> </w:t>
      </w:r>
      <w:r w:rsidRPr="005606E2">
        <w:rPr>
          <w:lang w:val="en-US"/>
        </w:rPr>
        <w:t>currents</w:t>
      </w:r>
      <w:r w:rsidRPr="005606E2">
        <w:rPr>
          <w:spacing w:val="-4"/>
          <w:lang w:val="en-US"/>
        </w:rPr>
        <w:t xml:space="preserve"> </w:t>
      </w:r>
      <w:r w:rsidRPr="005606E2">
        <w:rPr>
          <w:lang w:val="en-US"/>
        </w:rPr>
        <w:t>move</w:t>
      </w:r>
      <w:r w:rsidRPr="005606E2">
        <w:rPr>
          <w:spacing w:val="-7"/>
          <w:lang w:val="en-US"/>
        </w:rPr>
        <w:t xml:space="preserve"> </w:t>
      </w:r>
      <w:r w:rsidRPr="005606E2">
        <w:rPr>
          <w:lang w:val="en-US"/>
        </w:rPr>
        <w:t>the</w:t>
      </w:r>
      <w:r w:rsidRPr="005606E2">
        <w:rPr>
          <w:spacing w:val="-7"/>
          <w:lang w:val="en-US"/>
        </w:rPr>
        <w:t xml:space="preserve"> </w:t>
      </w:r>
      <w:r w:rsidRPr="005606E2">
        <w:rPr>
          <w:lang w:val="en-US"/>
        </w:rPr>
        <w:t xml:space="preserve">plates. The movement of the plates, and the activity inside the Earth, is called </w:t>
      </w:r>
      <w:r w:rsidRPr="005606E2">
        <w:rPr>
          <w:b/>
          <w:lang w:val="en-US"/>
        </w:rPr>
        <w:t>plate tectonics</w:t>
      </w:r>
      <w:r w:rsidRPr="005606E2">
        <w:rPr>
          <w:lang w:val="en-US"/>
        </w:rPr>
        <w:t>.</w:t>
      </w:r>
    </w:p>
    <w:p w:rsidR="008C149F" w:rsidRPr="005606E2" w:rsidRDefault="00B44468" w:rsidP="00881C89">
      <w:pPr>
        <w:pStyle w:val="TableParagraph"/>
        <w:rPr>
          <w:lang w:val="en-US"/>
        </w:rPr>
      </w:pPr>
      <w:r w:rsidRPr="005606E2">
        <w:rPr>
          <w:lang w:val="en-US"/>
        </w:rPr>
        <w:t>Plate</w:t>
      </w:r>
      <w:r w:rsidRPr="005606E2">
        <w:rPr>
          <w:spacing w:val="-12"/>
          <w:lang w:val="en-US"/>
        </w:rPr>
        <w:t xml:space="preserve"> </w:t>
      </w:r>
      <w:r w:rsidRPr="005606E2">
        <w:rPr>
          <w:lang w:val="en-US"/>
        </w:rPr>
        <w:t>tectonics</w:t>
      </w:r>
      <w:r w:rsidRPr="005606E2">
        <w:rPr>
          <w:spacing w:val="-12"/>
          <w:lang w:val="en-US"/>
        </w:rPr>
        <w:t xml:space="preserve"> </w:t>
      </w:r>
      <w:r w:rsidRPr="005606E2">
        <w:rPr>
          <w:lang w:val="en-US"/>
        </w:rPr>
        <w:t>cause</w:t>
      </w:r>
      <w:r w:rsidRPr="005606E2">
        <w:rPr>
          <w:spacing w:val="-12"/>
          <w:lang w:val="en-US"/>
        </w:rPr>
        <w:t xml:space="preserve"> </w:t>
      </w:r>
      <w:r w:rsidRPr="005606E2">
        <w:rPr>
          <w:lang w:val="en-US"/>
        </w:rPr>
        <w:t>earthquakes</w:t>
      </w:r>
      <w:r w:rsidRPr="005606E2">
        <w:rPr>
          <w:spacing w:val="-12"/>
          <w:lang w:val="en-US"/>
        </w:rPr>
        <w:t xml:space="preserve"> </w:t>
      </w:r>
      <w:r w:rsidRPr="005606E2">
        <w:rPr>
          <w:lang w:val="en-US"/>
        </w:rPr>
        <w:t>and</w:t>
      </w:r>
      <w:r w:rsidRPr="005606E2">
        <w:rPr>
          <w:spacing w:val="-11"/>
          <w:lang w:val="en-US"/>
        </w:rPr>
        <w:t xml:space="preserve"> </w:t>
      </w:r>
      <w:r w:rsidRPr="005606E2">
        <w:rPr>
          <w:lang w:val="en-US"/>
        </w:rPr>
        <w:t>volcanoes.</w:t>
      </w:r>
      <w:r w:rsidRPr="005606E2">
        <w:rPr>
          <w:spacing w:val="-13"/>
          <w:lang w:val="en-US"/>
        </w:rPr>
        <w:t xml:space="preserve"> </w:t>
      </w:r>
      <w:r w:rsidRPr="005606E2">
        <w:rPr>
          <w:lang w:val="en-US"/>
        </w:rPr>
        <w:t>The</w:t>
      </w:r>
      <w:r w:rsidRPr="005606E2">
        <w:rPr>
          <w:spacing w:val="-12"/>
          <w:lang w:val="en-US"/>
        </w:rPr>
        <w:t xml:space="preserve"> </w:t>
      </w:r>
      <w:r w:rsidRPr="005606E2">
        <w:rPr>
          <w:lang w:val="en-US"/>
        </w:rPr>
        <w:t>point</w:t>
      </w:r>
      <w:r w:rsidRPr="005606E2">
        <w:rPr>
          <w:spacing w:val="-12"/>
          <w:lang w:val="en-US"/>
        </w:rPr>
        <w:t xml:space="preserve"> </w:t>
      </w:r>
      <w:r w:rsidRPr="005606E2">
        <w:rPr>
          <w:lang w:val="en-US"/>
        </w:rPr>
        <w:t>where two</w:t>
      </w:r>
      <w:r w:rsidRPr="005606E2">
        <w:rPr>
          <w:spacing w:val="-16"/>
          <w:lang w:val="en-US"/>
        </w:rPr>
        <w:t xml:space="preserve"> </w:t>
      </w:r>
      <w:r w:rsidRPr="005606E2">
        <w:rPr>
          <w:lang w:val="en-US"/>
        </w:rPr>
        <w:t>plates</w:t>
      </w:r>
      <w:r w:rsidRPr="005606E2">
        <w:rPr>
          <w:spacing w:val="-12"/>
          <w:lang w:val="en-US"/>
        </w:rPr>
        <w:t xml:space="preserve"> </w:t>
      </w:r>
      <w:r w:rsidRPr="005606E2">
        <w:rPr>
          <w:lang w:val="en-US"/>
        </w:rPr>
        <w:t>meet</w:t>
      </w:r>
      <w:r w:rsidRPr="005606E2">
        <w:rPr>
          <w:spacing w:val="-15"/>
          <w:lang w:val="en-US"/>
        </w:rPr>
        <w:t xml:space="preserve"> </w:t>
      </w:r>
      <w:r w:rsidRPr="005606E2">
        <w:rPr>
          <w:lang w:val="en-US"/>
        </w:rPr>
        <w:t>is</w:t>
      </w:r>
      <w:r w:rsidRPr="005606E2">
        <w:rPr>
          <w:spacing w:val="-14"/>
          <w:lang w:val="en-US"/>
        </w:rPr>
        <w:t xml:space="preserve"> </w:t>
      </w:r>
      <w:r w:rsidRPr="005606E2">
        <w:rPr>
          <w:lang w:val="en-US"/>
        </w:rPr>
        <w:t>called</w:t>
      </w:r>
      <w:r w:rsidRPr="005606E2">
        <w:rPr>
          <w:spacing w:val="-16"/>
          <w:lang w:val="en-US"/>
        </w:rPr>
        <w:t xml:space="preserve"> </w:t>
      </w:r>
      <w:r w:rsidRPr="005606E2">
        <w:rPr>
          <w:lang w:val="en-US"/>
        </w:rPr>
        <w:t>a</w:t>
      </w:r>
      <w:r w:rsidRPr="005606E2">
        <w:rPr>
          <w:spacing w:val="-13"/>
          <w:lang w:val="en-US"/>
        </w:rPr>
        <w:t xml:space="preserve"> </w:t>
      </w:r>
      <w:r w:rsidRPr="005606E2">
        <w:rPr>
          <w:b/>
          <w:lang w:val="en-US"/>
        </w:rPr>
        <w:t>plate</w:t>
      </w:r>
      <w:r w:rsidRPr="005606E2">
        <w:rPr>
          <w:b/>
          <w:spacing w:val="-16"/>
          <w:lang w:val="en-US"/>
        </w:rPr>
        <w:t xml:space="preserve"> </w:t>
      </w:r>
      <w:r w:rsidRPr="005606E2">
        <w:rPr>
          <w:b/>
          <w:lang w:val="en-US"/>
        </w:rPr>
        <w:t>boundary</w:t>
      </w:r>
      <w:r w:rsidRPr="005606E2">
        <w:rPr>
          <w:lang w:val="en-US"/>
        </w:rPr>
        <w:t>.</w:t>
      </w:r>
      <w:r w:rsidRPr="005606E2">
        <w:rPr>
          <w:spacing w:val="-18"/>
          <w:lang w:val="en-US"/>
        </w:rPr>
        <w:t xml:space="preserve"> </w:t>
      </w:r>
      <w:r w:rsidRPr="005606E2">
        <w:rPr>
          <w:lang w:val="en-US"/>
        </w:rPr>
        <w:t>Earthquakes</w:t>
      </w:r>
      <w:r w:rsidRPr="005606E2">
        <w:rPr>
          <w:spacing w:val="-17"/>
          <w:lang w:val="en-US"/>
        </w:rPr>
        <w:t xml:space="preserve"> </w:t>
      </w:r>
      <w:r w:rsidRPr="005606E2">
        <w:rPr>
          <w:lang w:val="en-US"/>
        </w:rPr>
        <w:t>and</w:t>
      </w:r>
      <w:r w:rsidRPr="005606E2">
        <w:rPr>
          <w:spacing w:val="-16"/>
          <w:lang w:val="en-US"/>
        </w:rPr>
        <w:t xml:space="preserve"> </w:t>
      </w:r>
      <w:r w:rsidRPr="005606E2">
        <w:rPr>
          <w:lang w:val="en-US"/>
        </w:rPr>
        <w:t>volcanoes are most likely to occur either on or near plate boundaries.</w:t>
      </w:r>
    </w:p>
    <w:p w:rsidR="008C149F" w:rsidRPr="005606E2" w:rsidRDefault="00B44468" w:rsidP="00881C89">
      <w:pPr>
        <w:pStyle w:val="TableParagraph"/>
        <w:rPr>
          <w:lang w:val="en-US"/>
        </w:rPr>
      </w:pPr>
      <w:r w:rsidRPr="005606E2">
        <w:rPr>
          <w:lang w:val="en-US"/>
        </w:rPr>
        <w:t>The</w:t>
      </w:r>
      <w:r w:rsidRPr="005606E2">
        <w:rPr>
          <w:spacing w:val="-9"/>
          <w:lang w:val="en-US"/>
        </w:rPr>
        <w:t xml:space="preserve"> </w:t>
      </w:r>
      <w:r w:rsidRPr="005606E2">
        <w:rPr>
          <w:lang w:val="en-US"/>
        </w:rPr>
        <w:t>Earth's</w:t>
      </w:r>
      <w:r w:rsidRPr="005606E2">
        <w:rPr>
          <w:spacing w:val="-7"/>
          <w:lang w:val="en-US"/>
        </w:rPr>
        <w:t xml:space="preserve"> </w:t>
      </w:r>
      <w:r w:rsidRPr="005606E2">
        <w:rPr>
          <w:lang w:val="en-US"/>
        </w:rPr>
        <w:t>plates</w:t>
      </w:r>
      <w:r w:rsidRPr="005606E2">
        <w:rPr>
          <w:spacing w:val="-5"/>
          <w:lang w:val="en-US"/>
        </w:rPr>
        <w:t xml:space="preserve"> </w:t>
      </w:r>
      <w:r w:rsidRPr="005606E2">
        <w:rPr>
          <w:lang w:val="en-US"/>
        </w:rPr>
        <w:t>move</w:t>
      </w:r>
      <w:r w:rsidRPr="005606E2">
        <w:rPr>
          <w:spacing w:val="-6"/>
          <w:lang w:val="en-US"/>
        </w:rPr>
        <w:t xml:space="preserve"> </w:t>
      </w:r>
      <w:r w:rsidRPr="005606E2">
        <w:rPr>
          <w:lang w:val="en-US"/>
        </w:rPr>
        <w:t>in</w:t>
      </w:r>
      <w:r w:rsidRPr="005606E2">
        <w:rPr>
          <w:spacing w:val="-8"/>
          <w:lang w:val="en-US"/>
        </w:rPr>
        <w:t xml:space="preserve"> </w:t>
      </w:r>
      <w:r w:rsidRPr="005606E2">
        <w:rPr>
          <w:lang w:val="en-US"/>
        </w:rPr>
        <w:t>different</w:t>
      </w:r>
      <w:r w:rsidRPr="005606E2">
        <w:rPr>
          <w:spacing w:val="-8"/>
          <w:lang w:val="en-US"/>
        </w:rPr>
        <w:t xml:space="preserve"> </w:t>
      </w:r>
      <w:r w:rsidRPr="005606E2">
        <w:rPr>
          <w:spacing w:val="-2"/>
          <w:lang w:val="en-US"/>
        </w:rPr>
        <w:t>directions.</w:t>
      </w:r>
    </w:p>
    <w:p w:rsidR="008C149F" w:rsidRPr="005606E2" w:rsidRDefault="00B44468" w:rsidP="00881C89">
      <w:pPr>
        <w:pStyle w:val="TableParagraph"/>
        <w:rPr>
          <w:lang w:val="en-US"/>
        </w:rPr>
      </w:pPr>
      <w:r w:rsidRPr="005606E2">
        <w:rPr>
          <w:lang w:val="en-US"/>
        </w:rPr>
        <w:t>Tensional</w:t>
      </w:r>
      <w:r w:rsidRPr="005606E2">
        <w:rPr>
          <w:spacing w:val="-13"/>
          <w:lang w:val="en-US"/>
        </w:rPr>
        <w:t xml:space="preserve"> </w:t>
      </w:r>
      <w:r w:rsidRPr="005606E2">
        <w:rPr>
          <w:spacing w:val="-2"/>
          <w:lang w:val="en-US"/>
        </w:rPr>
        <w:t>margins</w:t>
      </w:r>
    </w:p>
    <w:p w:rsidR="008C149F" w:rsidRPr="005606E2" w:rsidRDefault="00B44468" w:rsidP="00881C89">
      <w:pPr>
        <w:pStyle w:val="TableParagraph"/>
        <w:rPr>
          <w:lang w:val="en-US"/>
        </w:rPr>
      </w:pPr>
      <w:r w:rsidRPr="005606E2">
        <w:rPr>
          <w:lang w:val="en-US"/>
        </w:rPr>
        <w:t xml:space="preserve">At a tensional or </w:t>
      </w:r>
      <w:r w:rsidRPr="005606E2">
        <w:rPr>
          <w:b/>
          <w:lang w:val="en-US"/>
        </w:rPr>
        <w:t xml:space="preserve">constructive boundary </w:t>
      </w:r>
      <w:r w:rsidRPr="005606E2">
        <w:rPr>
          <w:lang w:val="en-US"/>
        </w:rPr>
        <w:t xml:space="preserve">the plates are moving </w:t>
      </w:r>
      <w:r w:rsidRPr="005606E2">
        <w:rPr>
          <w:b/>
          <w:lang w:val="en-US"/>
        </w:rPr>
        <w:t>apart</w:t>
      </w:r>
      <w:r w:rsidRPr="005606E2">
        <w:rPr>
          <w:lang w:val="en-US"/>
        </w:rPr>
        <w:t xml:space="preserve">. The plates move apart due to convection currents inside the </w:t>
      </w:r>
      <w:r w:rsidRPr="005606E2">
        <w:rPr>
          <w:spacing w:val="-2"/>
          <w:lang w:val="en-US"/>
        </w:rPr>
        <w:t>Earth.</w:t>
      </w:r>
    </w:p>
    <w:p w:rsidR="008C149F" w:rsidRPr="005606E2" w:rsidRDefault="00B44468" w:rsidP="00095CD0">
      <w:pPr>
        <w:pStyle w:val="a3"/>
        <w:spacing w:before="7"/>
        <w:ind w:left="0"/>
        <w:jc w:val="center"/>
        <w:rPr>
          <w:sz w:val="24"/>
          <w:szCs w:val="24"/>
          <w:lang w:val="en-US"/>
        </w:rPr>
      </w:pPr>
      <w:r w:rsidRPr="005606E2">
        <w:rPr>
          <w:noProof/>
          <w:sz w:val="24"/>
          <w:szCs w:val="24"/>
          <w:lang w:eastAsia="uk-UA"/>
        </w:rPr>
        <w:drawing>
          <wp:inline distT="0" distB="0" distL="0" distR="0">
            <wp:extent cx="2717544" cy="2040254"/>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17544" cy="2040254"/>
                    </a:xfrm>
                    <a:prstGeom prst="rect">
                      <a:avLst/>
                    </a:prstGeom>
                  </pic:spPr>
                </pic:pic>
              </a:graphicData>
            </a:graphic>
          </wp:inline>
        </w:drawing>
      </w:r>
    </w:p>
    <w:p w:rsidR="008C149F" w:rsidRPr="005606E2" w:rsidRDefault="00B44468">
      <w:pPr>
        <w:spacing w:before="112"/>
        <w:ind w:left="252"/>
        <w:rPr>
          <w:i/>
          <w:sz w:val="24"/>
          <w:szCs w:val="24"/>
          <w:lang w:val="en-US"/>
        </w:rPr>
      </w:pPr>
      <w:r w:rsidRPr="005606E2">
        <w:rPr>
          <w:i/>
          <w:sz w:val="24"/>
          <w:szCs w:val="24"/>
          <w:lang w:val="en-US"/>
        </w:rPr>
        <w:t>The</w:t>
      </w:r>
      <w:r w:rsidRPr="005606E2">
        <w:rPr>
          <w:i/>
          <w:spacing w:val="-10"/>
          <w:sz w:val="24"/>
          <w:szCs w:val="24"/>
          <w:lang w:val="en-US"/>
        </w:rPr>
        <w:t xml:space="preserve"> </w:t>
      </w:r>
      <w:r w:rsidRPr="005606E2">
        <w:rPr>
          <w:i/>
          <w:sz w:val="24"/>
          <w:szCs w:val="24"/>
          <w:lang w:val="en-US"/>
        </w:rPr>
        <w:t>Helgafjell</w:t>
      </w:r>
      <w:r w:rsidRPr="005606E2">
        <w:rPr>
          <w:i/>
          <w:spacing w:val="-9"/>
          <w:sz w:val="24"/>
          <w:szCs w:val="24"/>
          <w:lang w:val="en-US"/>
        </w:rPr>
        <w:t xml:space="preserve"> </w:t>
      </w:r>
      <w:r w:rsidRPr="005606E2">
        <w:rPr>
          <w:i/>
          <w:sz w:val="24"/>
          <w:szCs w:val="24"/>
          <w:lang w:val="en-US"/>
        </w:rPr>
        <w:t>volcano</w:t>
      </w:r>
      <w:r w:rsidRPr="005606E2">
        <w:rPr>
          <w:i/>
          <w:spacing w:val="-9"/>
          <w:sz w:val="24"/>
          <w:szCs w:val="24"/>
          <w:lang w:val="en-US"/>
        </w:rPr>
        <w:t xml:space="preserve"> </w:t>
      </w:r>
      <w:r w:rsidRPr="005606E2">
        <w:rPr>
          <w:i/>
          <w:sz w:val="24"/>
          <w:szCs w:val="24"/>
          <w:lang w:val="en-US"/>
        </w:rPr>
        <w:t>on</w:t>
      </w:r>
      <w:r w:rsidRPr="005606E2">
        <w:rPr>
          <w:i/>
          <w:spacing w:val="-7"/>
          <w:sz w:val="24"/>
          <w:szCs w:val="24"/>
          <w:lang w:val="en-US"/>
        </w:rPr>
        <w:t xml:space="preserve"> </w:t>
      </w:r>
      <w:r w:rsidRPr="005606E2">
        <w:rPr>
          <w:i/>
          <w:sz w:val="24"/>
          <w:szCs w:val="24"/>
          <w:lang w:val="en-US"/>
        </w:rPr>
        <w:t>Westman</w:t>
      </w:r>
      <w:r w:rsidRPr="005606E2">
        <w:rPr>
          <w:i/>
          <w:spacing w:val="-9"/>
          <w:sz w:val="24"/>
          <w:szCs w:val="24"/>
          <w:lang w:val="en-US"/>
        </w:rPr>
        <w:t xml:space="preserve"> </w:t>
      </w:r>
      <w:r w:rsidRPr="005606E2">
        <w:rPr>
          <w:i/>
          <w:sz w:val="24"/>
          <w:szCs w:val="24"/>
          <w:lang w:val="en-US"/>
        </w:rPr>
        <w:t>Island,</w:t>
      </w:r>
      <w:r w:rsidRPr="005606E2">
        <w:rPr>
          <w:i/>
          <w:spacing w:val="-10"/>
          <w:sz w:val="24"/>
          <w:szCs w:val="24"/>
          <w:lang w:val="en-US"/>
        </w:rPr>
        <w:t xml:space="preserve"> </w:t>
      </w:r>
      <w:r w:rsidRPr="005606E2">
        <w:rPr>
          <w:i/>
          <w:spacing w:val="-2"/>
          <w:sz w:val="24"/>
          <w:szCs w:val="24"/>
          <w:lang w:val="en-US"/>
        </w:rPr>
        <w:t>Iceland</w:t>
      </w:r>
    </w:p>
    <w:p w:rsidR="008C149F" w:rsidRPr="005606E2" w:rsidRDefault="00B44468">
      <w:pPr>
        <w:pStyle w:val="3"/>
        <w:spacing w:before="128"/>
        <w:ind w:right="549"/>
        <w:rPr>
          <w:szCs w:val="24"/>
          <w:lang w:val="en-US"/>
        </w:rPr>
      </w:pPr>
      <w:r w:rsidRPr="005606E2">
        <w:rPr>
          <w:spacing w:val="-5"/>
          <w:szCs w:val="24"/>
          <w:lang w:val="en-US"/>
        </w:rPr>
        <w:t>III</w:t>
      </w:r>
    </w:p>
    <w:p w:rsidR="008C149F" w:rsidRPr="005606E2" w:rsidRDefault="00B44468" w:rsidP="00881C89">
      <w:pPr>
        <w:pStyle w:val="TableParagraph"/>
        <w:rPr>
          <w:lang w:val="en-US"/>
        </w:rPr>
      </w:pPr>
      <w:r w:rsidRPr="005606E2">
        <w:rPr>
          <w:lang w:val="en-US"/>
        </w:rPr>
        <w:t>As the plates move apart (very slowly), magma rises from the mantle. The magma erupts to the surface of the Earth. This is also accompanied by earthquakes.</w:t>
      </w:r>
    </w:p>
    <w:p w:rsidR="008C149F" w:rsidRPr="005606E2" w:rsidRDefault="00B44468" w:rsidP="00881C89">
      <w:pPr>
        <w:pStyle w:val="TableParagraph"/>
        <w:rPr>
          <w:lang w:val="en-US"/>
        </w:rPr>
      </w:pPr>
      <w:r w:rsidRPr="005606E2">
        <w:rPr>
          <w:lang w:val="en-US"/>
        </w:rPr>
        <w:t>When the magma reaches the surface, it cools and solidifies to form</w:t>
      </w:r>
      <w:r w:rsidRPr="005606E2">
        <w:rPr>
          <w:spacing w:val="-20"/>
          <w:lang w:val="en-US"/>
        </w:rPr>
        <w:t xml:space="preserve"> </w:t>
      </w:r>
      <w:r w:rsidRPr="005606E2">
        <w:rPr>
          <w:lang w:val="en-US"/>
        </w:rPr>
        <w:t>a</w:t>
      </w:r>
      <w:r w:rsidRPr="005606E2">
        <w:rPr>
          <w:spacing w:val="-12"/>
          <w:lang w:val="en-US"/>
        </w:rPr>
        <w:t xml:space="preserve"> </w:t>
      </w:r>
      <w:r w:rsidRPr="005606E2">
        <w:rPr>
          <w:lang w:val="en-US"/>
        </w:rPr>
        <w:t>new</w:t>
      </w:r>
      <w:r w:rsidRPr="005606E2">
        <w:rPr>
          <w:spacing w:val="-14"/>
          <w:lang w:val="en-US"/>
        </w:rPr>
        <w:t xml:space="preserve"> </w:t>
      </w:r>
      <w:r w:rsidRPr="005606E2">
        <w:rPr>
          <w:lang w:val="en-US"/>
        </w:rPr>
        <w:t>crust</w:t>
      </w:r>
      <w:r w:rsidRPr="005606E2">
        <w:rPr>
          <w:spacing w:val="-14"/>
          <w:lang w:val="en-US"/>
        </w:rPr>
        <w:t xml:space="preserve"> </w:t>
      </w:r>
      <w:r w:rsidRPr="005606E2">
        <w:rPr>
          <w:lang w:val="en-US"/>
        </w:rPr>
        <w:t>of</w:t>
      </w:r>
      <w:r w:rsidRPr="005606E2">
        <w:rPr>
          <w:spacing w:val="-9"/>
          <w:lang w:val="en-US"/>
        </w:rPr>
        <w:t xml:space="preserve"> </w:t>
      </w:r>
      <w:r w:rsidRPr="005606E2">
        <w:rPr>
          <w:b/>
          <w:lang w:val="en-US"/>
        </w:rPr>
        <w:t>igneous</w:t>
      </w:r>
      <w:r w:rsidRPr="005606E2">
        <w:rPr>
          <w:b/>
          <w:spacing w:val="-13"/>
          <w:lang w:val="en-US"/>
        </w:rPr>
        <w:t xml:space="preserve"> </w:t>
      </w:r>
      <w:r w:rsidRPr="005606E2">
        <w:rPr>
          <w:b/>
          <w:lang w:val="en-US"/>
        </w:rPr>
        <w:t>rock</w:t>
      </w:r>
      <w:r w:rsidRPr="005606E2">
        <w:rPr>
          <w:lang w:val="en-US"/>
        </w:rPr>
        <w:t>.</w:t>
      </w:r>
      <w:r w:rsidRPr="005606E2">
        <w:rPr>
          <w:spacing w:val="-15"/>
          <w:lang w:val="en-US"/>
        </w:rPr>
        <w:t xml:space="preserve"> </w:t>
      </w:r>
      <w:r w:rsidRPr="005606E2">
        <w:rPr>
          <w:lang w:val="en-US"/>
        </w:rPr>
        <w:t>This</w:t>
      </w:r>
      <w:r w:rsidRPr="005606E2">
        <w:rPr>
          <w:spacing w:val="-13"/>
          <w:lang w:val="en-US"/>
        </w:rPr>
        <w:t xml:space="preserve"> </w:t>
      </w:r>
      <w:r w:rsidRPr="005606E2">
        <w:rPr>
          <w:lang w:val="en-US"/>
        </w:rPr>
        <w:t>process</w:t>
      </w:r>
      <w:r w:rsidRPr="005606E2">
        <w:rPr>
          <w:spacing w:val="-13"/>
          <w:lang w:val="en-US"/>
        </w:rPr>
        <w:t xml:space="preserve"> </w:t>
      </w:r>
      <w:r w:rsidRPr="005606E2">
        <w:rPr>
          <w:lang w:val="en-US"/>
        </w:rPr>
        <w:t>is</w:t>
      </w:r>
      <w:r w:rsidRPr="005606E2">
        <w:rPr>
          <w:spacing w:val="-13"/>
          <w:lang w:val="en-US"/>
        </w:rPr>
        <w:t xml:space="preserve"> </w:t>
      </w:r>
      <w:r w:rsidRPr="005606E2">
        <w:rPr>
          <w:lang w:val="en-US"/>
        </w:rPr>
        <w:t>repeated</w:t>
      </w:r>
      <w:r w:rsidRPr="005606E2">
        <w:rPr>
          <w:spacing w:val="-11"/>
          <w:lang w:val="en-US"/>
        </w:rPr>
        <w:t xml:space="preserve"> </w:t>
      </w:r>
      <w:r w:rsidRPr="005606E2">
        <w:rPr>
          <w:lang w:val="en-US"/>
        </w:rPr>
        <w:t>many</w:t>
      </w:r>
      <w:r w:rsidRPr="005606E2">
        <w:rPr>
          <w:spacing w:val="-15"/>
          <w:lang w:val="en-US"/>
        </w:rPr>
        <w:t xml:space="preserve"> </w:t>
      </w:r>
      <w:r w:rsidRPr="005606E2">
        <w:rPr>
          <w:lang w:val="en-US"/>
        </w:rPr>
        <w:t>times, over a long period of time.</w:t>
      </w:r>
    </w:p>
    <w:p w:rsidR="008C149F" w:rsidRPr="005606E2" w:rsidRDefault="00B44468" w:rsidP="00881C89">
      <w:pPr>
        <w:pStyle w:val="TableParagraph"/>
        <w:rPr>
          <w:lang w:val="en-US"/>
        </w:rPr>
      </w:pPr>
      <w:r w:rsidRPr="005606E2">
        <w:rPr>
          <w:lang w:val="en-US"/>
        </w:rPr>
        <w:t>Eventually</w:t>
      </w:r>
      <w:r w:rsidRPr="005606E2">
        <w:rPr>
          <w:spacing w:val="-20"/>
          <w:lang w:val="en-US"/>
        </w:rPr>
        <w:t xml:space="preserve"> </w:t>
      </w:r>
      <w:r w:rsidRPr="005606E2">
        <w:rPr>
          <w:lang w:val="en-US"/>
        </w:rPr>
        <w:t>the</w:t>
      </w:r>
      <w:r w:rsidRPr="005606E2">
        <w:rPr>
          <w:spacing w:val="-20"/>
          <w:lang w:val="en-US"/>
        </w:rPr>
        <w:t xml:space="preserve"> </w:t>
      </w:r>
      <w:r w:rsidRPr="005606E2">
        <w:rPr>
          <w:lang w:val="en-US"/>
        </w:rPr>
        <w:t>new</w:t>
      </w:r>
      <w:r w:rsidRPr="005606E2">
        <w:rPr>
          <w:spacing w:val="-20"/>
          <w:lang w:val="en-US"/>
        </w:rPr>
        <w:t xml:space="preserve"> </w:t>
      </w:r>
      <w:r w:rsidRPr="005606E2">
        <w:rPr>
          <w:lang w:val="en-US"/>
        </w:rPr>
        <w:t>rock</w:t>
      </w:r>
      <w:r w:rsidRPr="005606E2">
        <w:rPr>
          <w:spacing w:val="-20"/>
          <w:lang w:val="en-US"/>
        </w:rPr>
        <w:t xml:space="preserve"> </w:t>
      </w:r>
      <w:r w:rsidRPr="005606E2">
        <w:rPr>
          <w:lang w:val="en-US"/>
        </w:rPr>
        <w:t>builds</w:t>
      </w:r>
      <w:r w:rsidRPr="005606E2">
        <w:rPr>
          <w:spacing w:val="-20"/>
          <w:lang w:val="en-US"/>
        </w:rPr>
        <w:t xml:space="preserve"> </w:t>
      </w:r>
      <w:r w:rsidRPr="005606E2">
        <w:rPr>
          <w:lang w:val="en-US"/>
        </w:rPr>
        <w:t>up</w:t>
      </w:r>
      <w:r w:rsidRPr="005606E2">
        <w:rPr>
          <w:spacing w:val="-20"/>
          <w:lang w:val="en-US"/>
        </w:rPr>
        <w:t xml:space="preserve"> </w:t>
      </w:r>
      <w:r w:rsidRPr="005606E2">
        <w:rPr>
          <w:lang w:val="en-US"/>
        </w:rPr>
        <w:t>to</w:t>
      </w:r>
      <w:r w:rsidRPr="005606E2">
        <w:rPr>
          <w:spacing w:val="-20"/>
          <w:lang w:val="en-US"/>
        </w:rPr>
        <w:t xml:space="preserve"> </w:t>
      </w:r>
      <w:r w:rsidRPr="005606E2">
        <w:rPr>
          <w:lang w:val="en-US"/>
        </w:rPr>
        <w:t>form</w:t>
      </w:r>
      <w:r w:rsidRPr="005606E2">
        <w:rPr>
          <w:spacing w:val="-20"/>
          <w:lang w:val="en-US"/>
        </w:rPr>
        <w:t xml:space="preserve"> </w:t>
      </w:r>
      <w:r w:rsidRPr="005606E2">
        <w:rPr>
          <w:lang w:val="en-US"/>
        </w:rPr>
        <w:t>a</w:t>
      </w:r>
      <w:r w:rsidRPr="005606E2">
        <w:rPr>
          <w:spacing w:val="-20"/>
          <w:lang w:val="en-US"/>
        </w:rPr>
        <w:t xml:space="preserve"> </w:t>
      </w:r>
      <w:r w:rsidRPr="005606E2">
        <w:rPr>
          <w:lang w:val="en-US"/>
        </w:rPr>
        <w:t>volcano.</w:t>
      </w:r>
      <w:r w:rsidRPr="005606E2">
        <w:rPr>
          <w:spacing w:val="-20"/>
          <w:lang w:val="en-US"/>
        </w:rPr>
        <w:t xml:space="preserve"> </w:t>
      </w:r>
      <w:r w:rsidRPr="005606E2">
        <w:rPr>
          <w:lang w:val="en-US"/>
        </w:rPr>
        <w:t>Constructive boundaries</w:t>
      </w:r>
      <w:r w:rsidRPr="005606E2">
        <w:rPr>
          <w:spacing w:val="-7"/>
          <w:lang w:val="en-US"/>
        </w:rPr>
        <w:t xml:space="preserve"> </w:t>
      </w:r>
      <w:r w:rsidRPr="005606E2">
        <w:rPr>
          <w:lang w:val="en-US"/>
        </w:rPr>
        <w:t>tend</w:t>
      </w:r>
      <w:r w:rsidRPr="005606E2">
        <w:rPr>
          <w:spacing w:val="-6"/>
          <w:lang w:val="en-US"/>
        </w:rPr>
        <w:t xml:space="preserve"> </w:t>
      </w:r>
      <w:r w:rsidRPr="005606E2">
        <w:rPr>
          <w:lang w:val="en-US"/>
        </w:rPr>
        <w:t>to be</w:t>
      </w:r>
      <w:r w:rsidRPr="005606E2">
        <w:rPr>
          <w:spacing w:val="-6"/>
          <w:lang w:val="en-US"/>
        </w:rPr>
        <w:t xml:space="preserve"> </w:t>
      </w:r>
      <w:r w:rsidRPr="005606E2">
        <w:rPr>
          <w:lang w:val="en-US"/>
        </w:rPr>
        <w:t>found</w:t>
      </w:r>
      <w:r w:rsidRPr="005606E2">
        <w:rPr>
          <w:spacing w:val="-1"/>
          <w:lang w:val="en-US"/>
        </w:rPr>
        <w:t xml:space="preserve"> </w:t>
      </w:r>
      <w:r w:rsidRPr="005606E2">
        <w:rPr>
          <w:lang w:val="en-US"/>
        </w:rPr>
        <w:t>under</w:t>
      </w:r>
      <w:r w:rsidRPr="005606E2">
        <w:rPr>
          <w:spacing w:val="-8"/>
          <w:lang w:val="en-US"/>
        </w:rPr>
        <w:t xml:space="preserve"> </w:t>
      </w:r>
      <w:r w:rsidRPr="005606E2">
        <w:rPr>
          <w:lang w:val="en-US"/>
        </w:rPr>
        <w:t>the</w:t>
      </w:r>
      <w:r w:rsidRPr="005606E2">
        <w:rPr>
          <w:spacing w:val="-7"/>
          <w:lang w:val="en-US"/>
        </w:rPr>
        <w:t xml:space="preserve"> </w:t>
      </w:r>
      <w:r w:rsidRPr="005606E2">
        <w:rPr>
          <w:lang w:val="en-US"/>
        </w:rPr>
        <w:t>sea,</w:t>
      </w:r>
      <w:r w:rsidRPr="005606E2">
        <w:rPr>
          <w:spacing w:val="-5"/>
          <w:lang w:val="en-US"/>
        </w:rPr>
        <w:t xml:space="preserve"> </w:t>
      </w:r>
      <w:r w:rsidRPr="005606E2">
        <w:rPr>
          <w:lang w:val="en-US"/>
        </w:rPr>
        <w:t>e.g.</w:t>
      </w:r>
      <w:r w:rsidRPr="005606E2">
        <w:rPr>
          <w:spacing w:val="-7"/>
          <w:lang w:val="en-US"/>
        </w:rPr>
        <w:t xml:space="preserve"> </w:t>
      </w:r>
      <w:r w:rsidRPr="005606E2">
        <w:rPr>
          <w:lang w:val="en-US"/>
        </w:rPr>
        <w:t>the</w:t>
      </w:r>
      <w:r w:rsidRPr="005606E2">
        <w:rPr>
          <w:spacing w:val="-2"/>
          <w:lang w:val="en-US"/>
        </w:rPr>
        <w:t xml:space="preserve"> </w:t>
      </w:r>
      <w:r w:rsidRPr="005606E2">
        <w:rPr>
          <w:lang w:val="en-US"/>
        </w:rPr>
        <w:t>Mid</w:t>
      </w:r>
      <w:r w:rsidRPr="005606E2">
        <w:rPr>
          <w:spacing w:val="-3"/>
          <w:lang w:val="en-US"/>
        </w:rPr>
        <w:t xml:space="preserve"> </w:t>
      </w:r>
      <w:r w:rsidRPr="005606E2">
        <w:rPr>
          <w:lang w:val="en-US"/>
        </w:rPr>
        <w:t>Atlantic</w:t>
      </w:r>
      <w:r w:rsidRPr="005606E2">
        <w:rPr>
          <w:spacing w:val="-6"/>
          <w:lang w:val="en-US"/>
        </w:rPr>
        <w:t xml:space="preserve"> </w:t>
      </w:r>
      <w:r w:rsidRPr="005606E2">
        <w:rPr>
          <w:lang w:val="en-US"/>
        </w:rPr>
        <w:t xml:space="preserve">Ridge. Here, chains of underwater volcanoes have formed along the plate boundary. One of these volcanoes may become so large that it erupts out of the sea to form a volcanic island, e.g. the Westman Islands near </w:t>
      </w:r>
      <w:r w:rsidRPr="005606E2">
        <w:rPr>
          <w:spacing w:val="-2"/>
          <w:lang w:val="en-US"/>
        </w:rPr>
        <w:t>Iceland.</w:t>
      </w:r>
    </w:p>
    <w:p w:rsidR="008C149F" w:rsidRPr="005606E2" w:rsidRDefault="00B44468" w:rsidP="00881C89">
      <w:pPr>
        <w:pStyle w:val="TableParagraph"/>
        <w:rPr>
          <w:lang w:val="en-US"/>
        </w:rPr>
      </w:pPr>
      <w:r w:rsidRPr="005606E2">
        <w:rPr>
          <w:spacing w:val="-2"/>
          <w:lang w:val="en-US"/>
        </w:rPr>
        <w:t>Compressional</w:t>
      </w:r>
      <w:r w:rsidRPr="005606E2">
        <w:rPr>
          <w:spacing w:val="4"/>
          <w:lang w:val="en-US"/>
        </w:rPr>
        <w:t xml:space="preserve"> </w:t>
      </w:r>
      <w:r w:rsidRPr="005606E2">
        <w:rPr>
          <w:spacing w:val="-2"/>
          <w:lang w:val="en-US"/>
        </w:rPr>
        <w:t>boundary</w:t>
      </w:r>
    </w:p>
    <w:p w:rsidR="008C149F" w:rsidRPr="005606E2" w:rsidRDefault="00B44468" w:rsidP="00881C89">
      <w:pPr>
        <w:pStyle w:val="TableParagraph"/>
        <w:rPr>
          <w:lang w:val="en-US"/>
        </w:rPr>
      </w:pPr>
      <w:r w:rsidRPr="005606E2">
        <w:rPr>
          <w:lang w:val="en-US"/>
        </w:rPr>
        <w:t xml:space="preserve">At a compressional or </w:t>
      </w:r>
      <w:r w:rsidRPr="005606E2">
        <w:rPr>
          <w:b/>
          <w:lang w:val="en-US"/>
        </w:rPr>
        <w:t xml:space="preserve">destructive boundary </w:t>
      </w:r>
      <w:r w:rsidRPr="005606E2">
        <w:rPr>
          <w:lang w:val="en-US"/>
        </w:rPr>
        <w:t xml:space="preserve">the plates are moving </w:t>
      </w:r>
      <w:r w:rsidRPr="005606E2">
        <w:rPr>
          <w:b/>
          <w:lang w:val="en-US"/>
        </w:rPr>
        <w:t xml:space="preserve">towards </w:t>
      </w:r>
      <w:r w:rsidRPr="005606E2">
        <w:rPr>
          <w:lang w:val="en-US"/>
        </w:rPr>
        <w:t>each other. This usually involves a continental plate and an oceanic plate.</w:t>
      </w:r>
    </w:p>
    <w:p w:rsidR="008C149F" w:rsidRPr="005606E2" w:rsidRDefault="00B44468" w:rsidP="00881C89">
      <w:pPr>
        <w:pStyle w:val="TableParagraph"/>
        <w:rPr>
          <w:lang w:val="en-US"/>
        </w:rPr>
      </w:pPr>
      <w:r w:rsidRPr="005606E2">
        <w:rPr>
          <w:lang w:val="en-US"/>
        </w:rPr>
        <w:t xml:space="preserve">The oceanic plate is denser than the continental plate so, as they move together, the oceanic plate is forced underneath the continental plate. The point at which this happens is called the </w:t>
      </w:r>
      <w:r w:rsidRPr="005606E2">
        <w:rPr>
          <w:b/>
          <w:lang w:val="en-US"/>
        </w:rPr>
        <w:t>subduction zone</w:t>
      </w:r>
      <w:r w:rsidRPr="005606E2">
        <w:rPr>
          <w:lang w:val="en-US"/>
        </w:rPr>
        <w:t>. As the oceanic plate is forced below the continental plate it melts to form magma and earthquakes are triggered. The magma collects to form</w:t>
      </w:r>
      <w:r w:rsidRPr="005606E2">
        <w:rPr>
          <w:spacing w:val="-4"/>
          <w:lang w:val="en-US"/>
        </w:rPr>
        <w:t xml:space="preserve"> </w:t>
      </w:r>
      <w:r w:rsidRPr="005606E2">
        <w:rPr>
          <w:lang w:val="en-US"/>
        </w:rPr>
        <w:t>magma</w:t>
      </w:r>
      <w:r w:rsidRPr="005606E2">
        <w:rPr>
          <w:spacing w:val="-3"/>
          <w:lang w:val="en-US"/>
        </w:rPr>
        <w:t xml:space="preserve"> </w:t>
      </w:r>
      <w:r w:rsidRPr="005606E2">
        <w:rPr>
          <w:lang w:val="en-US"/>
        </w:rPr>
        <w:t>chamber.</w:t>
      </w:r>
      <w:r w:rsidRPr="005606E2">
        <w:rPr>
          <w:spacing w:val="-4"/>
          <w:lang w:val="en-US"/>
        </w:rPr>
        <w:t xml:space="preserve"> </w:t>
      </w:r>
      <w:r w:rsidRPr="005606E2">
        <w:rPr>
          <w:lang w:val="en-US"/>
        </w:rPr>
        <w:t>This magma</w:t>
      </w:r>
      <w:r w:rsidRPr="005606E2">
        <w:rPr>
          <w:spacing w:val="-3"/>
          <w:lang w:val="en-US"/>
        </w:rPr>
        <w:t xml:space="preserve"> </w:t>
      </w:r>
      <w:r w:rsidRPr="005606E2">
        <w:rPr>
          <w:lang w:val="en-US"/>
        </w:rPr>
        <w:t>then</w:t>
      </w:r>
      <w:r w:rsidRPr="005606E2">
        <w:rPr>
          <w:spacing w:val="-2"/>
          <w:lang w:val="en-US"/>
        </w:rPr>
        <w:t xml:space="preserve"> </w:t>
      </w:r>
      <w:r w:rsidRPr="005606E2">
        <w:rPr>
          <w:lang w:val="en-US"/>
        </w:rPr>
        <w:t>rises</w:t>
      </w:r>
      <w:r w:rsidRPr="005606E2">
        <w:rPr>
          <w:spacing w:val="-3"/>
          <w:lang w:val="en-US"/>
        </w:rPr>
        <w:t xml:space="preserve"> </w:t>
      </w:r>
      <w:r w:rsidRPr="005606E2">
        <w:rPr>
          <w:lang w:val="en-US"/>
        </w:rPr>
        <w:t>up</w:t>
      </w:r>
      <w:r w:rsidRPr="005606E2">
        <w:rPr>
          <w:spacing w:val="-2"/>
          <w:lang w:val="en-US"/>
        </w:rPr>
        <w:t xml:space="preserve"> </w:t>
      </w:r>
      <w:r w:rsidRPr="005606E2">
        <w:rPr>
          <w:lang w:val="en-US"/>
        </w:rPr>
        <w:t>through</w:t>
      </w:r>
      <w:r w:rsidRPr="005606E2">
        <w:rPr>
          <w:spacing w:val="-2"/>
          <w:lang w:val="en-US"/>
        </w:rPr>
        <w:t xml:space="preserve"> </w:t>
      </w:r>
      <w:r w:rsidRPr="005606E2">
        <w:rPr>
          <w:lang w:val="en-US"/>
        </w:rPr>
        <w:t>cracks</w:t>
      </w:r>
      <w:r w:rsidRPr="005606E2">
        <w:rPr>
          <w:spacing w:val="-2"/>
          <w:lang w:val="en-US"/>
        </w:rPr>
        <w:t xml:space="preserve"> </w:t>
      </w:r>
      <w:r w:rsidRPr="005606E2">
        <w:rPr>
          <w:lang w:val="en-US"/>
        </w:rPr>
        <w:t>in</w:t>
      </w:r>
      <w:r w:rsidRPr="005606E2">
        <w:rPr>
          <w:spacing w:val="-2"/>
          <w:lang w:val="en-US"/>
        </w:rPr>
        <w:t xml:space="preserve"> </w:t>
      </w:r>
      <w:r w:rsidRPr="005606E2">
        <w:rPr>
          <w:lang w:val="en-US"/>
        </w:rPr>
        <w:t>the continental</w:t>
      </w:r>
      <w:r w:rsidRPr="005606E2">
        <w:rPr>
          <w:spacing w:val="-14"/>
          <w:lang w:val="en-US"/>
        </w:rPr>
        <w:t xml:space="preserve"> </w:t>
      </w:r>
      <w:r w:rsidRPr="005606E2">
        <w:rPr>
          <w:lang w:val="en-US"/>
        </w:rPr>
        <w:t>crust.</w:t>
      </w:r>
      <w:r w:rsidRPr="005606E2">
        <w:rPr>
          <w:spacing w:val="-12"/>
          <w:lang w:val="en-US"/>
        </w:rPr>
        <w:t xml:space="preserve"> </w:t>
      </w:r>
      <w:r w:rsidRPr="005606E2">
        <w:rPr>
          <w:lang w:val="en-US"/>
        </w:rPr>
        <w:t>As</w:t>
      </w:r>
      <w:r w:rsidRPr="005606E2">
        <w:rPr>
          <w:spacing w:val="-13"/>
          <w:lang w:val="en-US"/>
        </w:rPr>
        <w:t xml:space="preserve"> </w:t>
      </w:r>
      <w:r w:rsidRPr="005606E2">
        <w:rPr>
          <w:lang w:val="en-US"/>
        </w:rPr>
        <w:t>pressure</w:t>
      </w:r>
      <w:r w:rsidRPr="005606E2">
        <w:rPr>
          <w:spacing w:val="-15"/>
          <w:lang w:val="en-US"/>
        </w:rPr>
        <w:t xml:space="preserve"> </w:t>
      </w:r>
      <w:r w:rsidRPr="005606E2">
        <w:rPr>
          <w:lang w:val="en-US"/>
        </w:rPr>
        <w:t>builds</w:t>
      </w:r>
      <w:r w:rsidRPr="005606E2">
        <w:rPr>
          <w:spacing w:val="-11"/>
          <w:lang w:val="en-US"/>
        </w:rPr>
        <w:t xml:space="preserve"> </w:t>
      </w:r>
      <w:r w:rsidRPr="005606E2">
        <w:rPr>
          <w:lang w:val="en-US"/>
        </w:rPr>
        <w:t>up,</w:t>
      </w:r>
      <w:r w:rsidRPr="005606E2">
        <w:rPr>
          <w:spacing w:val="-15"/>
          <w:lang w:val="en-US"/>
        </w:rPr>
        <w:t xml:space="preserve"> </w:t>
      </w:r>
      <w:r w:rsidRPr="005606E2">
        <w:rPr>
          <w:lang w:val="en-US"/>
        </w:rPr>
        <w:t>a</w:t>
      </w:r>
      <w:r w:rsidRPr="005606E2">
        <w:rPr>
          <w:spacing w:val="-14"/>
          <w:lang w:val="en-US"/>
        </w:rPr>
        <w:t xml:space="preserve"> </w:t>
      </w:r>
      <w:r w:rsidRPr="005606E2">
        <w:rPr>
          <w:lang w:val="en-US"/>
        </w:rPr>
        <w:t>volcanic</w:t>
      </w:r>
      <w:r w:rsidRPr="005606E2">
        <w:rPr>
          <w:spacing w:val="-14"/>
          <w:lang w:val="en-US"/>
        </w:rPr>
        <w:t xml:space="preserve"> </w:t>
      </w:r>
      <w:r w:rsidRPr="005606E2">
        <w:rPr>
          <w:lang w:val="en-US"/>
        </w:rPr>
        <w:t>eruption</w:t>
      </w:r>
      <w:r w:rsidRPr="005606E2">
        <w:rPr>
          <w:spacing w:val="-11"/>
          <w:lang w:val="en-US"/>
        </w:rPr>
        <w:t xml:space="preserve"> </w:t>
      </w:r>
      <w:r w:rsidRPr="005606E2">
        <w:rPr>
          <w:lang w:val="en-US"/>
        </w:rPr>
        <w:t>may</w:t>
      </w:r>
      <w:r w:rsidRPr="005606E2">
        <w:rPr>
          <w:spacing w:val="-13"/>
          <w:lang w:val="en-US"/>
        </w:rPr>
        <w:t xml:space="preserve"> </w:t>
      </w:r>
      <w:r w:rsidRPr="005606E2">
        <w:rPr>
          <w:lang w:val="en-US"/>
        </w:rPr>
        <w:t>occur. Also the oceanic plate is pushed underneath the continental plate, causing</w:t>
      </w:r>
      <w:r w:rsidRPr="005606E2">
        <w:rPr>
          <w:spacing w:val="-20"/>
          <w:lang w:val="en-US"/>
        </w:rPr>
        <w:t xml:space="preserve"> </w:t>
      </w:r>
      <w:r w:rsidRPr="005606E2">
        <w:rPr>
          <w:lang w:val="en-US"/>
        </w:rPr>
        <w:t>mountains</w:t>
      </w:r>
      <w:r w:rsidRPr="005606E2">
        <w:rPr>
          <w:spacing w:val="-20"/>
          <w:lang w:val="en-US"/>
        </w:rPr>
        <w:t xml:space="preserve"> </w:t>
      </w:r>
      <w:r w:rsidRPr="005606E2">
        <w:rPr>
          <w:lang w:val="en-US"/>
        </w:rPr>
        <w:t>and</w:t>
      </w:r>
      <w:r w:rsidRPr="005606E2">
        <w:rPr>
          <w:spacing w:val="-20"/>
          <w:lang w:val="en-US"/>
        </w:rPr>
        <w:t xml:space="preserve"> </w:t>
      </w:r>
      <w:r w:rsidRPr="005606E2">
        <w:rPr>
          <w:lang w:val="en-US"/>
        </w:rPr>
        <w:t>possibly</w:t>
      </w:r>
      <w:r w:rsidRPr="005606E2">
        <w:rPr>
          <w:spacing w:val="-20"/>
          <w:lang w:val="en-US"/>
        </w:rPr>
        <w:t xml:space="preserve"> </w:t>
      </w:r>
      <w:r w:rsidRPr="005606E2">
        <w:rPr>
          <w:lang w:val="en-US"/>
        </w:rPr>
        <w:t>volcanoes</w:t>
      </w:r>
      <w:r w:rsidRPr="005606E2">
        <w:rPr>
          <w:spacing w:val="-20"/>
          <w:lang w:val="en-US"/>
        </w:rPr>
        <w:t xml:space="preserve"> </w:t>
      </w:r>
      <w:r w:rsidRPr="005606E2">
        <w:rPr>
          <w:lang w:val="en-US"/>
        </w:rPr>
        <w:t>to</w:t>
      </w:r>
      <w:r w:rsidRPr="005606E2">
        <w:rPr>
          <w:spacing w:val="-20"/>
          <w:lang w:val="en-US"/>
        </w:rPr>
        <w:t xml:space="preserve"> </w:t>
      </w:r>
      <w:r w:rsidRPr="005606E2">
        <w:rPr>
          <w:lang w:val="en-US"/>
        </w:rPr>
        <w:t>form</w:t>
      </w:r>
      <w:r w:rsidRPr="005606E2">
        <w:rPr>
          <w:spacing w:val="-20"/>
          <w:lang w:val="en-US"/>
        </w:rPr>
        <w:t xml:space="preserve"> </w:t>
      </w:r>
      <w:r w:rsidRPr="005606E2">
        <w:rPr>
          <w:lang w:val="en-US"/>
        </w:rPr>
        <w:t>along</w:t>
      </w:r>
      <w:r w:rsidRPr="005606E2">
        <w:rPr>
          <w:spacing w:val="-20"/>
          <w:lang w:val="en-US"/>
        </w:rPr>
        <w:t xml:space="preserve"> </w:t>
      </w:r>
      <w:r w:rsidRPr="005606E2">
        <w:rPr>
          <w:lang w:val="en-US"/>
        </w:rPr>
        <w:t>the</w:t>
      </w:r>
      <w:r w:rsidRPr="005606E2">
        <w:rPr>
          <w:spacing w:val="-20"/>
          <w:lang w:val="en-US"/>
        </w:rPr>
        <w:t xml:space="preserve"> </w:t>
      </w:r>
      <w:r w:rsidRPr="005606E2">
        <w:rPr>
          <w:lang w:val="en-US"/>
        </w:rPr>
        <w:t>destructive plate boundary.</w:t>
      </w:r>
    </w:p>
    <w:p w:rsidR="008C149F" w:rsidRPr="005606E2" w:rsidRDefault="00B44468" w:rsidP="00095CD0">
      <w:pPr>
        <w:pStyle w:val="a3"/>
        <w:spacing w:before="6"/>
        <w:ind w:left="0"/>
        <w:jc w:val="center"/>
        <w:rPr>
          <w:sz w:val="24"/>
          <w:szCs w:val="24"/>
          <w:lang w:val="en-US"/>
        </w:rPr>
      </w:pPr>
      <w:r w:rsidRPr="005606E2">
        <w:rPr>
          <w:noProof/>
          <w:sz w:val="24"/>
          <w:szCs w:val="24"/>
          <w:lang w:eastAsia="uk-UA"/>
        </w:rPr>
        <w:lastRenderedPageBreak/>
        <w:drawing>
          <wp:inline distT="0" distB="0" distL="0" distR="0">
            <wp:extent cx="2862580" cy="2153285"/>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62580" cy="2153285"/>
                    </a:xfrm>
                    <a:prstGeom prst="rect">
                      <a:avLst/>
                    </a:prstGeom>
                  </pic:spPr>
                </pic:pic>
              </a:graphicData>
            </a:graphic>
          </wp:inline>
        </w:drawing>
      </w:r>
    </w:p>
    <w:p w:rsidR="00E56C34" w:rsidRPr="005606E2" w:rsidRDefault="00B44468" w:rsidP="00B431F3">
      <w:pPr>
        <w:spacing w:before="123"/>
        <w:ind w:left="961"/>
        <w:jc w:val="both"/>
        <w:rPr>
          <w:i/>
          <w:spacing w:val="-4"/>
          <w:sz w:val="24"/>
          <w:szCs w:val="24"/>
          <w:lang w:val="en-US"/>
        </w:rPr>
      </w:pPr>
      <w:r w:rsidRPr="005606E2">
        <w:rPr>
          <w:i/>
          <w:sz w:val="24"/>
          <w:szCs w:val="24"/>
          <w:lang w:val="en-US"/>
        </w:rPr>
        <w:t>A</w:t>
      </w:r>
      <w:r w:rsidRPr="005606E2">
        <w:rPr>
          <w:i/>
          <w:spacing w:val="-8"/>
          <w:sz w:val="24"/>
          <w:szCs w:val="24"/>
          <w:lang w:val="en-US"/>
        </w:rPr>
        <w:t xml:space="preserve"> </w:t>
      </w:r>
      <w:r w:rsidRPr="005606E2">
        <w:rPr>
          <w:i/>
          <w:sz w:val="24"/>
          <w:szCs w:val="24"/>
          <w:lang w:val="en-US"/>
        </w:rPr>
        <w:t>view</w:t>
      </w:r>
      <w:r w:rsidRPr="005606E2">
        <w:rPr>
          <w:i/>
          <w:spacing w:val="-6"/>
          <w:sz w:val="24"/>
          <w:szCs w:val="24"/>
          <w:lang w:val="en-US"/>
        </w:rPr>
        <w:t xml:space="preserve"> </w:t>
      </w:r>
      <w:r w:rsidRPr="005606E2">
        <w:rPr>
          <w:i/>
          <w:sz w:val="24"/>
          <w:szCs w:val="24"/>
          <w:lang w:val="en-US"/>
        </w:rPr>
        <w:t>of</w:t>
      </w:r>
      <w:r w:rsidRPr="005606E2">
        <w:rPr>
          <w:i/>
          <w:spacing w:val="-4"/>
          <w:sz w:val="24"/>
          <w:szCs w:val="24"/>
          <w:lang w:val="en-US"/>
        </w:rPr>
        <w:t xml:space="preserve"> </w:t>
      </w:r>
      <w:r w:rsidRPr="005606E2">
        <w:rPr>
          <w:i/>
          <w:sz w:val="24"/>
          <w:szCs w:val="24"/>
          <w:lang w:val="en-US"/>
        </w:rPr>
        <w:t>the</w:t>
      </w:r>
      <w:r w:rsidRPr="005606E2">
        <w:rPr>
          <w:i/>
          <w:spacing w:val="-6"/>
          <w:sz w:val="24"/>
          <w:szCs w:val="24"/>
          <w:lang w:val="en-US"/>
        </w:rPr>
        <w:t xml:space="preserve"> </w:t>
      </w:r>
      <w:r w:rsidRPr="005606E2">
        <w:rPr>
          <w:i/>
          <w:sz w:val="24"/>
          <w:szCs w:val="24"/>
          <w:lang w:val="en-US"/>
        </w:rPr>
        <w:t>Himalayas</w:t>
      </w:r>
      <w:r w:rsidRPr="005606E2">
        <w:rPr>
          <w:i/>
          <w:spacing w:val="-7"/>
          <w:sz w:val="24"/>
          <w:szCs w:val="24"/>
          <w:lang w:val="en-US"/>
        </w:rPr>
        <w:t xml:space="preserve"> </w:t>
      </w:r>
      <w:r w:rsidRPr="005606E2">
        <w:rPr>
          <w:i/>
          <w:sz w:val="24"/>
          <w:szCs w:val="24"/>
          <w:lang w:val="en-US"/>
        </w:rPr>
        <w:t>from</w:t>
      </w:r>
      <w:r w:rsidRPr="005606E2">
        <w:rPr>
          <w:i/>
          <w:spacing w:val="-6"/>
          <w:sz w:val="24"/>
          <w:szCs w:val="24"/>
          <w:lang w:val="en-US"/>
        </w:rPr>
        <w:t xml:space="preserve"> </w:t>
      </w:r>
      <w:r w:rsidRPr="005606E2">
        <w:rPr>
          <w:i/>
          <w:sz w:val="24"/>
          <w:szCs w:val="24"/>
          <w:lang w:val="en-US"/>
        </w:rPr>
        <w:t>Gorak</w:t>
      </w:r>
      <w:r w:rsidRPr="005606E2">
        <w:rPr>
          <w:i/>
          <w:spacing w:val="-7"/>
          <w:sz w:val="24"/>
          <w:szCs w:val="24"/>
          <w:lang w:val="en-US"/>
        </w:rPr>
        <w:t xml:space="preserve"> </w:t>
      </w:r>
      <w:r w:rsidRPr="005606E2">
        <w:rPr>
          <w:i/>
          <w:spacing w:val="-4"/>
          <w:sz w:val="24"/>
          <w:szCs w:val="24"/>
          <w:lang w:val="en-US"/>
        </w:rPr>
        <w:t>Shep</w:t>
      </w:r>
    </w:p>
    <w:p w:rsidR="008C149F" w:rsidRPr="005606E2" w:rsidRDefault="00B44468" w:rsidP="00B431F3">
      <w:pPr>
        <w:pStyle w:val="3"/>
        <w:rPr>
          <w:lang w:val="en-US"/>
        </w:rPr>
      </w:pPr>
      <w:r w:rsidRPr="005606E2">
        <w:rPr>
          <w:lang w:val="en-US"/>
        </w:rPr>
        <w:t>IV</w:t>
      </w:r>
    </w:p>
    <w:p w:rsidR="008C149F" w:rsidRPr="005606E2" w:rsidRDefault="00B44468" w:rsidP="00B431F3">
      <w:pPr>
        <w:pStyle w:val="a3"/>
        <w:ind w:left="0" w:firstLine="567"/>
        <w:jc w:val="both"/>
        <w:rPr>
          <w:sz w:val="24"/>
          <w:szCs w:val="24"/>
          <w:lang w:val="en-US"/>
        </w:rPr>
      </w:pPr>
      <w:r w:rsidRPr="005606E2">
        <w:rPr>
          <w:sz w:val="24"/>
          <w:szCs w:val="24"/>
          <w:lang w:val="en-US"/>
        </w:rPr>
        <w:t xml:space="preserve">As the plates push together, the continental crust is squashed together and forced upwards. This is called </w:t>
      </w:r>
      <w:r w:rsidRPr="005606E2">
        <w:rPr>
          <w:b/>
          <w:sz w:val="24"/>
          <w:szCs w:val="24"/>
          <w:lang w:val="en-US"/>
        </w:rPr>
        <w:t>folding</w:t>
      </w:r>
      <w:r w:rsidRPr="005606E2">
        <w:rPr>
          <w:sz w:val="24"/>
          <w:szCs w:val="24"/>
          <w:lang w:val="en-US"/>
        </w:rPr>
        <w:t>. The process of folding</w:t>
      </w:r>
      <w:r w:rsidRPr="005606E2">
        <w:rPr>
          <w:spacing w:val="15"/>
          <w:sz w:val="24"/>
          <w:szCs w:val="24"/>
          <w:lang w:val="en-US"/>
        </w:rPr>
        <w:t xml:space="preserve"> </w:t>
      </w:r>
      <w:r w:rsidRPr="005606E2">
        <w:rPr>
          <w:sz w:val="24"/>
          <w:szCs w:val="24"/>
          <w:lang w:val="en-US"/>
        </w:rPr>
        <w:t>creates</w:t>
      </w:r>
      <w:r w:rsidRPr="005606E2">
        <w:rPr>
          <w:spacing w:val="19"/>
          <w:sz w:val="24"/>
          <w:szCs w:val="24"/>
          <w:lang w:val="en-US"/>
        </w:rPr>
        <w:t xml:space="preserve"> </w:t>
      </w:r>
      <w:r w:rsidRPr="005606E2">
        <w:rPr>
          <w:b/>
          <w:sz w:val="24"/>
          <w:szCs w:val="24"/>
          <w:lang w:val="en-US"/>
        </w:rPr>
        <w:t>Fold</w:t>
      </w:r>
      <w:r w:rsidRPr="005606E2">
        <w:rPr>
          <w:b/>
          <w:spacing w:val="16"/>
          <w:sz w:val="24"/>
          <w:szCs w:val="24"/>
          <w:lang w:val="en-US"/>
        </w:rPr>
        <w:t xml:space="preserve"> </w:t>
      </w:r>
      <w:r w:rsidRPr="005606E2">
        <w:rPr>
          <w:b/>
          <w:sz w:val="24"/>
          <w:szCs w:val="24"/>
          <w:lang w:val="en-US"/>
        </w:rPr>
        <w:t>Mountains</w:t>
      </w:r>
      <w:r w:rsidRPr="005606E2">
        <w:rPr>
          <w:sz w:val="24"/>
          <w:szCs w:val="24"/>
          <w:lang w:val="en-US"/>
        </w:rPr>
        <w:t>.</w:t>
      </w:r>
      <w:r w:rsidRPr="005606E2">
        <w:rPr>
          <w:spacing w:val="15"/>
          <w:sz w:val="24"/>
          <w:szCs w:val="24"/>
          <w:lang w:val="en-US"/>
        </w:rPr>
        <w:t xml:space="preserve"> </w:t>
      </w:r>
      <w:r w:rsidRPr="005606E2">
        <w:rPr>
          <w:sz w:val="24"/>
          <w:szCs w:val="24"/>
          <w:lang w:val="en-US"/>
        </w:rPr>
        <w:t>Fold</w:t>
      </w:r>
      <w:r w:rsidRPr="005606E2">
        <w:rPr>
          <w:spacing w:val="15"/>
          <w:sz w:val="24"/>
          <w:szCs w:val="24"/>
          <w:lang w:val="en-US"/>
        </w:rPr>
        <w:t xml:space="preserve"> </w:t>
      </w:r>
      <w:r w:rsidRPr="005606E2">
        <w:rPr>
          <w:sz w:val="24"/>
          <w:szCs w:val="24"/>
          <w:lang w:val="en-US"/>
        </w:rPr>
        <w:t>Mountains</w:t>
      </w:r>
      <w:r w:rsidRPr="005606E2">
        <w:rPr>
          <w:spacing w:val="16"/>
          <w:sz w:val="24"/>
          <w:szCs w:val="24"/>
          <w:lang w:val="en-US"/>
        </w:rPr>
        <w:t xml:space="preserve"> </w:t>
      </w:r>
      <w:r w:rsidRPr="005606E2">
        <w:rPr>
          <w:sz w:val="24"/>
          <w:szCs w:val="24"/>
          <w:lang w:val="en-US"/>
        </w:rPr>
        <w:t>can</w:t>
      </w:r>
      <w:r w:rsidRPr="005606E2">
        <w:rPr>
          <w:spacing w:val="16"/>
          <w:sz w:val="24"/>
          <w:szCs w:val="24"/>
          <w:lang w:val="en-US"/>
        </w:rPr>
        <w:t xml:space="preserve"> </w:t>
      </w:r>
      <w:r w:rsidRPr="005606E2">
        <w:rPr>
          <w:sz w:val="24"/>
          <w:szCs w:val="24"/>
          <w:lang w:val="en-US"/>
        </w:rPr>
        <w:t>also</w:t>
      </w:r>
      <w:r w:rsidRPr="005606E2">
        <w:rPr>
          <w:spacing w:val="17"/>
          <w:sz w:val="24"/>
          <w:szCs w:val="24"/>
          <w:lang w:val="en-US"/>
        </w:rPr>
        <w:t xml:space="preserve"> </w:t>
      </w:r>
      <w:r w:rsidRPr="005606E2">
        <w:rPr>
          <w:sz w:val="24"/>
          <w:szCs w:val="24"/>
          <w:lang w:val="en-US"/>
        </w:rPr>
        <w:t>be</w:t>
      </w:r>
      <w:r w:rsidRPr="005606E2">
        <w:rPr>
          <w:spacing w:val="14"/>
          <w:sz w:val="24"/>
          <w:szCs w:val="24"/>
          <w:lang w:val="en-US"/>
        </w:rPr>
        <w:t xml:space="preserve"> </w:t>
      </w:r>
      <w:r w:rsidRPr="005606E2">
        <w:rPr>
          <w:spacing w:val="-2"/>
          <w:sz w:val="24"/>
          <w:szCs w:val="24"/>
          <w:lang w:val="en-US"/>
        </w:rPr>
        <w:t>formed</w:t>
      </w:r>
      <w:r w:rsidR="00B431F3" w:rsidRPr="005606E2">
        <w:rPr>
          <w:spacing w:val="-2"/>
          <w:sz w:val="24"/>
          <w:szCs w:val="24"/>
          <w:lang w:val="en-US"/>
        </w:rPr>
        <w:t xml:space="preserve"> </w:t>
      </w:r>
      <w:r w:rsidRPr="005606E2">
        <w:rPr>
          <w:sz w:val="24"/>
          <w:szCs w:val="24"/>
          <w:lang w:val="en-US"/>
        </w:rPr>
        <w:t xml:space="preserve">where two continental plates push towards each other. This is how mountain ranges such as the </w:t>
      </w:r>
      <w:r w:rsidRPr="005606E2">
        <w:rPr>
          <w:b/>
          <w:sz w:val="24"/>
          <w:szCs w:val="24"/>
          <w:lang w:val="en-US"/>
        </w:rPr>
        <w:t xml:space="preserve">Himalayas </w:t>
      </w:r>
      <w:r w:rsidRPr="005606E2">
        <w:rPr>
          <w:sz w:val="24"/>
          <w:szCs w:val="24"/>
          <w:lang w:val="en-US"/>
        </w:rPr>
        <w:t xml:space="preserve">and the </w:t>
      </w:r>
      <w:r w:rsidRPr="005606E2">
        <w:rPr>
          <w:b/>
          <w:sz w:val="24"/>
          <w:szCs w:val="24"/>
          <w:lang w:val="en-US"/>
        </w:rPr>
        <w:t xml:space="preserve">Alps </w:t>
      </w:r>
      <w:r w:rsidRPr="005606E2">
        <w:rPr>
          <w:sz w:val="24"/>
          <w:szCs w:val="24"/>
          <w:lang w:val="en-US"/>
        </w:rPr>
        <w:t>were formed.</w:t>
      </w:r>
    </w:p>
    <w:p w:rsidR="008C149F" w:rsidRPr="005606E2" w:rsidRDefault="00B44468" w:rsidP="00563523">
      <w:pPr>
        <w:pStyle w:val="a5"/>
        <w:numPr>
          <w:ilvl w:val="0"/>
          <w:numId w:val="78"/>
        </w:numPr>
        <w:tabs>
          <w:tab w:val="left" w:pos="523"/>
        </w:tabs>
        <w:ind w:left="0" w:firstLine="567"/>
        <w:jc w:val="both"/>
        <w:rPr>
          <w:b/>
          <w:i/>
          <w:sz w:val="24"/>
          <w:szCs w:val="24"/>
          <w:lang w:val="en-US"/>
        </w:rPr>
      </w:pPr>
      <w:r w:rsidRPr="005606E2">
        <w:rPr>
          <w:b/>
          <w:i/>
          <w:sz w:val="24"/>
          <w:szCs w:val="24"/>
          <w:lang w:val="en-US"/>
        </w:rPr>
        <w:t>Use</w:t>
      </w:r>
      <w:r w:rsidRPr="005606E2">
        <w:rPr>
          <w:b/>
          <w:i/>
          <w:spacing w:val="-14"/>
          <w:sz w:val="24"/>
          <w:szCs w:val="24"/>
          <w:lang w:val="en-US"/>
        </w:rPr>
        <w:t xml:space="preserve"> </w:t>
      </w:r>
      <w:r w:rsidRPr="005606E2">
        <w:rPr>
          <w:b/>
          <w:i/>
          <w:sz w:val="24"/>
          <w:szCs w:val="24"/>
          <w:lang w:val="en-US"/>
        </w:rPr>
        <w:t>the</w:t>
      </w:r>
      <w:r w:rsidRPr="005606E2">
        <w:rPr>
          <w:b/>
          <w:i/>
          <w:spacing w:val="-14"/>
          <w:sz w:val="24"/>
          <w:szCs w:val="24"/>
          <w:lang w:val="en-US"/>
        </w:rPr>
        <w:t xml:space="preserve"> </w:t>
      </w:r>
      <w:r w:rsidRPr="005606E2">
        <w:rPr>
          <w:b/>
          <w:i/>
          <w:sz w:val="24"/>
          <w:szCs w:val="24"/>
          <w:lang w:val="en-US"/>
        </w:rPr>
        <w:t>dictionary</w:t>
      </w:r>
      <w:r w:rsidRPr="005606E2">
        <w:rPr>
          <w:b/>
          <w:i/>
          <w:spacing w:val="-16"/>
          <w:sz w:val="24"/>
          <w:szCs w:val="24"/>
          <w:lang w:val="en-US"/>
        </w:rPr>
        <w:t xml:space="preserve"> </w:t>
      </w:r>
      <w:r w:rsidRPr="005606E2">
        <w:rPr>
          <w:b/>
          <w:i/>
          <w:sz w:val="24"/>
          <w:szCs w:val="24"/>
          <w:lang w:val="en-US"/>
        </w:rPr>
        <w:t>and</w:t>
      </w:r>
      <w:r w:rsidRPr="005606E2">
        <w:rPr>
          <w:b/>
          <w:i/>
          <w:spacing w:val="-15"/>
          <w:sz w:val="24"/>
          <w:szCs w:val="24"/>
          <w:lang w:val="en-US"/>
        </w:rPr>
        <w:t xml:space="preserve"> </w:t>
      </w:r>
      <w:r w:rsidRPr="005606E2">
        <w:rPr>
          <w:b/>
          <w:i/>
          <w:sz w:val="24"/>
          <w:szCs w:val="24"/>
          <w:lang w:val="en-US"/>
        </w:rPr>
        <w:t>write</w:t>
      </w:r>
      <w:r w:rsidRPr="005606E2">
        <w:rPr>
          <w:b/>
          <w:i/>
          <w:spacing w:val="-16"/>
          <w:sz w:val="24"/>
          <w:szCs w:val="24"/>
          <w:lang w:val="en-US"/>
        </w:rPr>
        <w:t xml:space="preserve"> </w:t>
      </w:r>
      <w:r w:rsidRPr="005606E2">
        <w:rPr>
          <w:b/>
          <w:i/>
          <w:sz w:val="24"/>
          <w:szCs w:val="24"/>
          <w:lang w:val="en-US"/>
        </w:rPr>
        <w:t>down</w:t>
      </w:r>
      <w:r w:rsidRPr="005606E2">
        <w:rPr>
          <w:b/>
          <w:i/>
          <w:spacing w:val="-13"/>
          <w:sz w:val="24"/>
          <w:szCs w:val="24"/>
          <w:lang w:val="en-US"/>
        </w:rPr>
        <w:t xml:space="preserve"> </w:t>
      </w:r>
      <w:r w:rsidRPr="005606E2">
        <w:rPr>
          <w:b/>
          <w:i/>
          <w:sz w:val="24"/>
          <w:szCs w:val="24"/>
          <w:lang w:val="en-US"/>
        </w:rPr>
        <w:t>transcriptions</w:t>
      </w:r>
      <w:r w:rsidRPr="005606E2">
        <w:rPr>
          <w:b/>
          <w:i/>
          <w:spacing w:val="-16"/>
          <w:sz w:val="24"/>
          <w:szCs w:val="24"/>
          <w:lang w:val="en-US"/>
        </w:rPr>
        <w:t xml:space="preserve"> </w:t>
      </w:r>
      <w:r w:rsidRPr="005606E2">
        <w:rPr>
          <w:b/>
          <w:i/>
          <w:sz w:val="24"/>
          <w:szCs w:val="24"/>
          <w:lang w:val="en-US"/>
        </w:rPr>
        <w:t>of</w:t>
      </w:r>
      <w:r w:rsidRPr="005606E2">
        <w:rPr>
          <w:b/>
          <w:i/>
          <w:spacing w:val="-17"/>
          <w:sz w:val="24"/>
          <w:szCs w:val="24"/>
          <w:lang w:val="en-US"/>
        </w:rPr>
        <w:t xml:space="preserve"> </w:t>
      </w:r>
      <w:r w:rsidRPr="005606E2">
        <w:rPr>
          <w:b/>
          <w:i/>
          <w:sz w:val="24"/>
          <w:szCs w:val="24"/>
          <w:lang w:val="en-US"/>
        </w:rPr>
        <w:t>the</w:t>
      </w:r>
      <w:r w:rsidRPr="005606E2">
        <w:rPr>
          <w:b/>
          <w:i/>
          <w:spacing w:val="-16"/>
          <w:sz w:val="24"/>
          <w:szCs w:val="24"/>
          <w:lang w:val="en-US"/>
        </w:rPr>
        <w:t xml:space="preserve"> </w:t>
      </w:r>
      <w:r w:rsidRPr="005606E2">
        <w:rPr>
          <w:b/>
          <w:i/>
          <w:sz w:val="24"/>
          <w:szCs w:val="24"/>
          <w:lang w:val="en-US"/>
        </w:rPr>
        <w:t>words</w:t>
      </w:r>
      <w:r w:rsidRPr="005606E2">
        <w:rPr>
          <w:b/>
          <w:i/>
          <w:spacing w:val="-16"/>
          <w:sz w:val="24"/>
          <w:szCs w:val="24"/>
          <w:lang w:val="en-US"/>
        </w:rPr>
        <w:t xml:space="preserve"> </w:t>
      </w:r>
      <w:r w:rsidRPr="005606E2">
        <w:rPr>
          <w:b/>
          <w:i/>
          <w:sz w:val="24"/>
          <w:szCs w:val="24"/>
          <w:lang w:val="en-US"/>
        </w:rPr>
        <w:t xml:space="preserve">given </w:t>
      </w:r>
      <w:r w:rsidRPr="005606E2">
        <w:rPr>
          <w:b/>
          <w:i/>
          <w:spacing w:val="-2"/>
          <w:sz w:val="24"/>
          <w:szCs w:val="24"/>
          <w:lang w:val="en-US"/>
        </w:rPr>
        <w:t>below.</w:t>
      </w:r>
    </w:p>
    <w:p w:rsidR="008C149F" w:rsidRPr="005606E2" w:rsidRDefault="00B44468" w:rsidP="00114F78">
      <w:pPr>
        <w:pStyle w:val="a3"/>
        <w:ind w:left="0" w:firstLine="567"/>
        <w:jc w:val="both"/>
        <w:rPr>
          <w:sz w:val="24"/>
          <w:szCs w:val="24"/>
          <w:lang w:val="en-US"/>
        </w:rPr>
      </w:pPr>
      <w:r w:rsidRPr="005606E2">
        <w:rPr>
          <w:sz w:val="24"/>
          <w:szCs w:val="24"/>
          <w:lang w:val="en-US"/>
        </w:rPr>
        <w:t>surrounding, approximately, layer, earthquake, volcano, accompanied, solidifies, boundaries, underneath, mountains.</w:t>
      </w:r>
    </w:p>
    <w:p w:rsidR="008C149F" w:rsidRPr="005606E2" w:rsidRDefault="00B44468" w:rsidP="00563523">
      <w:pPr>
        <w:pStyle w:val="a5"/>
        <w:numPr>
          <w:ilvl w:val="0"/>
          <w:numId w:val="78"/>
        </w:numPr>
        <w:tabs>
          <w:tab w:val="left" w:pos="696"/>
        </w:tabs>
        <w:ind w:left="0" w:firstLine="567"/>
        <w:jc w:val="both"/>
        <w:rPr>
          <w:b/>
          <w:sz w:val="24"/>
          <w:szCs w:val="24"/>
          <w:lang w:val="en-US"/>
        </w:rPr>
      </w:pPr>
      <w:r w:rsidRPr="005606E2">
        <w:rPr>
          <w:b/>
          <w:i/>
          <w:sz w:val="24"/>
          <w:szCs w:val="24"/>
          <w:lang w:val="en-US"/>
        </w:rPr>
        <w:t>Give English equivalents to the following Ukrainian words and word combinations. Make up your own sentences</w:t>
      </w:r>
      <w:r w:rsidRPr="005606E2">
        <w:rPr>
          <w:b/>
          <w:sz w:val="24"/>
          <w:szCs w:val="24"/>
          <w:lang w:val="en-US"/>
        </w:rPr>
        <w:t>.</w:t>
      </w:r>
    </w:p>
    <w:p w:rsidR="008C149F" w:rsidRPr="005606E2" w:rsidRDefault="00B44468" w:rsidP="00114F78">
      <w:pPr>
        <w:pStyle w:val="a3"/>
        <w:ind w:left="0" w:firstLine="567"/>
        <w:jc w:val="both"/>
        <w:rPr>
          <w:sz w:val="24"/>
          <w:szCs w:val="24"/>
          <w:lang w:val="en-US"/>
        </w:rPr>
      </w:pPr>
      <w:r w:rsidRPr="005606E2">
        <w:rPr>
          <w:sz w:val="24"/>
          <w:szCs w:val="24"/>
          <w:lang w:val="en-US"/>
        </w:rPr>
        <w:t>складатися з…, машинне відділення, твердий пласт, різні типи, зростання і падіння, траплятися, окремо рухатися, магматичне вогнище, донизу.</w:t>
      </w:r>
    </w:p>
    <w:p w:rsidR="008C149F" w:rsidRPr="005606E2" w:rsidRDefault="00B44468" w:rsidP="00563523">
      <w:pPr>
        <w:pStyle w:val="a5"/>
        <w:numPr>
          <w:ilvl w:val="0"/>
          <w:numId w:val="78"/>
        </w:numPr>
        <w:tabs>
          <w:tab w:val="left" w:pos="783"/>
        </w:tabs>
        <w:ind w:left="0" w:firstLine="567"/>
        <w:rPr>
          <w:b/>
          <w:i/>
          <w:sz w:val="24"/>
          <w:szCs w:val="24"/>
          <w:lang w:val="en-US"/>
        </w:rPr>
      </w:pPr>
      <w:r w:rsidRPr="005606E2">
        <w:rPr>
          <w:b/>
          <w:i/>
          <w:sz w:val="24"/>
          <w:szCs w:val="24"/>
          <w:lang w:val="en-US"/>
        </w:rPr>
        <w:t>Match</w:t>
      </w:r>
      <w:r w:rsidRPr="005606E2">
        <w:rPr>
          <w:b/>
          <w:i/>
          <w:spacing w:val="-8"/>
          <w:sz w:val="24"/>
          <w:szCs w:val="24"/>
          <w:lang w:val="en-US"/>
        </w:rPr>
        <w:t xml:space="preserve"> </w:t>
      </w:r>
      <w:r w:rsidRPr="005606E2">
        <w:rPr>
          <w:b/>
          <w:i/>
          <w:sz w:val="24"/>
          <w:szCs w:val="24"/>
          <w:lang w:val="en-US"/>
        </w:rPr>
        <w:t>the</w:t>
      </w:r>
      <w:r w:rsidRPr="005606E2">
        <w:rPr>
          <w:b/>
          <w:i/>
          <w:spacing w:val="-8"/>
          <w:sz w:val="24"/>
          <w:szCs w:val="24"/>
          <w:lang w:val="en-US"/>
        </w:rPr>
        <w:t xml:space="preserve"> </w:t>
      </w:r>
      <w:r w:rsidRPr="005606E2">
        <w:rPr>
          <w:b/>
          <w:i/>
          <w:spacing w:val="-2"/>
          <w:sz w:val="24"/>
          <w:szCs w:val="24"/>
          <w:lang w:val="en-US"/>
        </w:rPr>
        <w:t>definitions.</w:t>
      </w:r>
    </w:p>
    <w:p w:rsidR="008C149F" w:rsidRPr="005606E2" w:rsidRDefault="00B44468" w:rsidP="00563523">
      <w:pPr>
        <w:pStyle w:val="a5"/>
        <w:numPr>
          <w:ilvl w:val="1"/>
          <w:numId w:val="78"/>
        </w:numPr>
        <w:tabs>
          <w:tab w:val="left" w:pos="571"/>
        </w:tabs>
        <w:ind w:left="0" w:firstLine="567"/>
        <w:rPr>
          <w:b/>
          <w:sz w:val="24"/>
          <w:szCs w:val="24"/>
          <w:lang w:val="en-US"/>
        </w:rPr>
      </w:pPr>
      <w:r w:rsidRPr="005606E2">
        <w:rPr>
          <w:sz w:val="24"/>
          <w:szCs w:val="24"/>
          <w:lang w:val="en-US"/>
        </w:rPr>
        <w:t>subduction</w:t>
      </w:r>
      <w:r w:rsidRPr="005606E2">
        <w:rPr>
          <w:spacing w:val="-14"/>
          <w:sz w:val="24"/>
          <w:szCs w:val="24"/>
          <w:lang w:val="en-US"/>
        </w:rPr>
        <w:t xml:space="preserve"> </w:t>
      </w:r>
      <w:r w:rsidRPr="005606E2">
        <w:rPr>
          <w:spacing w:val="-4"/>
          <w:sz w:val="24"/>
          <w:szCs w:val="24"/>
          <w:lang w:val="en-US"/>
        </w:rPr>
        <w:t>zone</w:t>
      </w:r>
    </w:p>
    <w:p w:rsidR="008C149F" w:rsidRPr="005606E2" w:rsidRDefault="00B44468" w:rsidP="00563523">
      <w:pPr>
        <w:pStyle w:val="a5"/>
        <w:numPr>
          <w:ilvl w:val="1"/>
          <w:numId w:val="78"/>
        </w:numPr>
        <w:tabs>
          <w:tab w:val="left" w:pos="571"/>
        </w:tabs>
        <w:ind w:left="0" w:firstLine="567"/>
        <w:rPr>
          <w:b/>
          <w:sz w:val="24"/>
          <w:szCs w:val="24"/>
          <w:lang w:val="en-US"/>
        </w:rPr>
      </w:pPr>
      <w:r w:rsidRPr="005606E2">
        <w:rPr>
          <w:sz w:val="24"/>
          <w:szCs w:val="24"/>
          <w:lang w:val="en-US"/>
        </w:rPr>
        <w:t>igneous</w:t>
      </w:r>
      <w:r w:rsidRPr="005606E2">
        <w:rPr>
          <w:spacing w:val="-11"/>
          <w:sz w:val="24"/>
          <w:szCs w:val="24"/>
          <w:lang w:val="en-US"/>
        </w:rPr>
        <w:t xml:space="preserve"> </w:t>
      </w:r>
      <w:r w:rsidRPr="005606E2">
        <w:rPr>
          <w:spacing w:val="-4"/>
          <w:sz w:val="24"/>
          <w:szCs w:val="24"/>
          <w:lang w:val="en-US"/>
        </w:rPr>
        <w:t>rock</w:t>
      </w:r>
    </w:p>
    <w:p w:rsidR="008C149F" w:rsidRPr="005606E2" w:rsidRDefault="00B44468" w:rsidP="00563523">
      <w:pPr>
        <w:pStyle w:val="a5"/>
        <w:numPr>
          <w:ilvl w:val="1"/>
          <w:numId w:val="78"/>
        </w:numPr>
        <w:tabs>
          <w:tab w:val="left" w:pos="571"/>
        </w:tabs>
        <w:ind w:left="0" w:firstLine="567"/>
        <w:rPr>
          <w:b/>
          <w:sz w:val="24"/>
          <w:szCs w:val="24"/>
          <w:lang w:val="en-US"/>
        </w:rPr>
      </w:pPr>
      <w:r w:rsidRPr="005606E2">
        <w:rPr>
          <w:spacing w:val="-2"/>
          <w:sz w:val="24"/>
          <w:szCs w:val="24"/>
          <w:lang w:val="en-US"/>
        </w:rPr>
        <w:t>decay</w:t>
      </w:r>
    </w:p>
    <w:p w:rsidR="008C149F" w:rsidRPr="005606E2" w:rsidRDefault="00B44468" w:rsidP="00563523">
      <w:pPr>
        <w:pStyle w:val="a5"/>
        <w:numPr>
          <w:ilvl w:val="1"/>
          <w:numId w:val="78"/>
        </w:numPr>
        <w:tabs>
          <w:tab w:val="left" w:pos="571"/>
        </w:tabs>
        <w:ind w:left="0" w:firstLine="567"/>
        <w:rPr>
          <w:b/>
          <w:sz w:val="24"/>
          <w:szCs w:val="24"/>
          <w:lang w:val="en-US"/>
        </w:rPr>
      </w:pPr>
      <w:r w:rsidRPr="005606E2">
        <w:rPr>
          <w:spacing w:val="-2"/>
          <w:sz w:val="24"/>
          <w:szCs w:val="24"/>
          <w:lang w:val="en-US"/>
        </w:rPr>
        <w:t>earthquake</w:t>
      </w:r>
    </w:p>
    <w:p w:rsidR="008C149F" w:rsidRPr="005606E2" w:rsidRDefault="00B44468" w:rsidP="00563523">
      <w:pPr>
        <w:pStyle w:val="a5"/>
        <w:numPr>
          <w:ilvl w:val="1"/>
          <w:numId w:val="78"/>
        </w:numPr>
        <w:tabs>
          <w:tab w:val="left" w:pos="571"/>
        </w:tabs>
        <w:ind w:left="0" w:firstLine="567"/>
        <w:rPr>
          <w:b/>
          <w:sz w:val="24"/>
          <w:szCs w:val="24"/>
          <w:lang w:val="en-US"/>
        </w:rPr>
      </w:pPr>
      <w:r w:rsidRPr="005606E2">
        <w:rPr>
          <w:spacing w:val="-2"/>
          <w:sz w:val="24"/>
          <w:szCs w:val="24"/>
          <w:lang w:val="en-US"/>
        </w:rPr>
        <w:t>crack</w:t>
      </w:r>
    </w:p>
    <w:p w:rsidR="008C149F" w:rsidRPr="005606E2" w:rsidRDefault="00B44468" w:rsidP="00563523">
      <w:pPr>
        <w:pStyle w:val="a5"/>
        <w:numPr>
          <w:ilvl w:val="1"/>
          <w:numId w:val="78"/>
        </w:numPr>
        <w:tabs>
          <w:tab w:val="left" w:pos="571"/>
        </w:tabs>
        <w:ind w:left="0" w:firstLine="567"/>
        <w:rPr>
          <w:b/>
          <w:sz w:val="24"/>
          <w:szCs w:val="24"/>
          <w:lang w:val="en-US"/>
        </w:rPr>
      </w:pPr>
      <w:r w:rsidRPr="005606E2">
        <w:rPr>
          <w:spacing w:val="-2"/>
          <w:sz w:val="24"/>
          <w:szCs w:val="24"/>
          <w:lang w:val="en-US"/>
        </w:rPr>
        <w:t>layer</w:t>
      </w:r>
    </w:p>
    <w:p w:rsidR="008C149F" w:rsidRPr="005606E2" w:rsidRDefault="00B44468" w:rsidP="00563523">
      <w:pPr>
        <w:pStyle w:val="a5"/>
        <w:numPr>
          <w:ilvl w:val="1"/>
          <w:numId w:val="78"/>
        </w:numPr>
        <w:tabs>
          <w:tab w:val="left" w:pos="571"/>
        </w:tabs>
        <w:ind w:left="0" w:firstLine="567"/>
        <w:rPr>
          <w:b/>
          <w:sz w:val="24"/>
          <w:szCs w:val="24"/>
          <w:lang w:val="en-US"/>
        </w:rPr>
      </w:pPr>
      <w:r w:rsidRPr="005606E2">
        <w:rPr>
          <w:spacing w:val="-2"/>
          <w:sz w:val="24"/>
          <w:szCs w:val="24"/>
          <w:lang w:val="en-US"/>
        </w:rPr>
        <w:t>volcano</w:t>
      </w:r>
    </w:p>
    <w:p w:rsidR="008C149F" w:rsidRPr="005606E2" w:rsidRDefault="00B44468" w:rsidP="00563523">
      <w:pPr>
        <w:pStyle w:val="a5"/>
        <w:numPr>
          <w:ilvl w:val="2"/>
          <w:numId w:val="78"/>
        </w:numPr>
        <w:tabs>
          <w:tab w:val="left" w:pos="640"/>
        </w:tabs>
        <w:ind w:left="0" w:firstLine="567"/>
        <w:jc w:val="both"/>
        <w:rPr>
          <w:sz w:val="24"/>
          <w:szCs w:val="24"/>
          <w:lang w:val="en-US"/>
        </w:rPr>
      </w:pPr>
      <w:r w:rsidRPr="005606E2">
        <w:rPr>
          <w:sz w:val="24"/>
          <w:szCs w:val="24"/>
          <w:lang w:val="en-US"/>
        </w:rPr>
        <w:t>The</w:t>
      </w:r>
      <w:r w:rsidRPr="005606E2">
        <w:rPr>
          <w:spacing w:val="-5"/>
          <w:sz w:val="24"/>
          <w:szCs w:val="24"/>
          <w:lang w:val="en-US"/>
        </w:rPr>
        <w:t xml:space="preserve"> </w:t>
      </w:r>
      <w:r w:rsidRPr="005606E2">
        <w:rPr>
          <w:sz w:val="24"/>
          <w:szCs w:val="24"/>
          <w:lang w:val="en-US"/>
        </w:rPr>
        <w:t>process</w:t>
      </w:r>
      <w:r w:rsidRPr="005606E2">
        <w:rPr>
          <w:spacing w:val="-7"/>
          <w:sz w:val="24"/>
          <w:szCs w:val="24"/>
          <w:lang w:val="en-US"/>
        </w:rPr>
        <w:t xml:space="preserve"> </w:t>
      </w:r>
      <w:r w:rsidRPr="005606E2">
        <w:rPr>
          <w:sz w:val="24"/>
          <w:szCs w:val="24"/>
          <w:lang w:val="en-US"/>
        </w:rPr>
        <w:t>or</w:t>
      </w:r>
      <w:r w:rsidRPr="005606E2">
        <w:rPr>
          <w:spacing w:val="-5"/>
          <w:sz w:val="24"/>
          <w:szCs w:val="24"/>
          <w:lang w:val="en-US"/>
        </w:rPr>
        <w:t xml:space="preserve"> </w:t>
      </w:r>
      <w:r w:rsidRPr="005606E2">
        <w:rPr>
          <w:sz w:val="24"/>
          <w:szCs w:val="24"/>
          <w:lang w:val="en-US"/>
        </w:rPr>
        <w:t>result</w:t>
      </w:r>
      <w:r w:rsidRPr="005606E2">
        <w:rPr>
          <w:spacing w:val="-7"/>
          <w:sz w:val="24"/>
          <w:szCs w:val="24"/>
          <w:lang w:val="en-US"/>
        </w:rPr>
        <w:t xml:space="preserve"> </w:t>
      </w:r>
      <w:r w:rsidRPr="005606E2">
        <w:rPr>
          <w:sz w:val="24"/>
          <w:szCs w:val="24"/>
          <w:lang w:val="en-US"/>
        </w:rPr>
        <w:t>of</w:t>
      </w:r>
      <w:r w:rsidRPr="005606E2">
        <w:rPr>
          <w:spacing w:val="-5"/>
          <w:sz w:val="24"/>
          <w:szCs w:val="24"/>
          <w:lang w:val="en-US"/>
        </w:rPr>
        <w:t xml:space="preserve"> </w:t>
      </w:r>
      <w:r w:rsidRPr="005606E2">
        <w:rPr>
          <w:sz w:val="24"/>
          <w:szCs w:val="24"/>
          <w:lang w:val="en-US"/>
        </w:rPr>
        <w:t>being</w:t>
      </w:r>
      <w:r w:rsidRPr="005606E2">
        <w:rPr>
          <w:spacing w:val="-6"/>
          <w:sz w:val="24"/>
          <w:szCs w:val="24"/>
          <w:lang w:val="en-US"/>
        </w:rPr>
        <w:t xml:space="preserve"> </w:t>
      </w:r>
      <w:r w:rsidRPr="005606E2">
        <w:rPr>
          <w:sz w:val="24"/>
          <w:szCs w:val="24"/>
          <w:lang w:val="en-US"/>
        </w:rPr>
        <w:t>gradually</w:t>
      </w:r>
      <w:r w:rsidRPr="005606E2">
        <w:rPr>
          <w:spacing w:val="-9"/>
          <w:sz w:val="24"/>
          <w:szCs w:val="24"/>
          <w:lang w:val="en-US"/>
        </w:rPr>
        <w:t xml:space="preserve"> </w:t>
      </w:r>
      <w:r w:rsidRPr="005606E2">
        <w:rPr>
          <w:spacing w:val="-2"/>
          <w:sz w:val="24"/>
          <w:szCs w:val="24"/>
          <w:lang w:val="en-US"/>
        </w:rPr>
        <w:t>decomposed;</w:t>
      </w:r>
    </w:p>
    <w:p w:rsidR="008C149F" w:rsidRPr="005606E2" w:rsidRDefault="00B44468" w:rsidP="00563523">
      <w:pPr>
        <w:pStyle w:val="a5"/>
        <w:numPr>
          <w:ilvl w:val="2"/>
          <w:numId w:val="78"/>
        </w:numPr>
        <w:tabs>
          <w:tab w:val="left" w:pos="627"/>
        </w:tabs>
        <w:ind w:left="0" w:firstLine="567"/>
        <w:jc w:val="both"/>
        <w:rPr>
          <w:sz w:val="24"/>
          <w:szCs w:val="24"/>
          <w:lang w:val="en-US"/>
        </w:rPr>
      </w:pPr>
      <w:r w:rsidRPr="005606E2">
        <w:rPr>
          <w:sz w:val="24"/>
          <w:szCs w:val="24"/>
          <w:lang w:val="en-US"/>
        </w:rPr>
        <w:t>The process in which one</w:t>
      </w:r>
      <w:r w:rsidRPr="005606E2">
        <w:rPr>
          <w:spacing w:val="-1"/>
          <w:sz w:val="24"/>
          <w:szCs w:val="24"/>
          <w:lang w:val="en-US"/>
        </w:rPr>
        <w:t xml:space="preserve"> </w:t>
      </w:r>
      <w:r w:rsidRPr="005606E2">
        <w:rPr>
          <w:sz w:val="24"/>
          <w:szCs w:val="24"/>
          <w:lang w:val="en-US"/>
        </w:rPr>
        <w:t>tectonic</w:t>
      </w:r>
      <w:r w:rsidRPr="005606E2">
        <w:rPr>
          <w:spacing w:val="-1"/>
          <w:sz w:val="24"/>
          <w:szCs w:val="24"/>
          <w:lang w:val="en-US"/>
        </w:rPr>
        <w:t xml:space="preserve"> </w:t>
      </w:r>
      <w:r w:rsidRPr="005606E2">
        <w:rPr>
          <w:sz w:val="24"/>
          <w:szCs w:val="24"/>
          <w:lang w:val="en-US"/>
        </w:rPr>
        <w:t>plate moves beneath another</w:t>
      </w:r>
      <w:r w:rsidRPr="005606E2">
        <w:rPr>
          <w:spacing w:val="-1"/>
          <w:sz w:val="24"/>
          <w:szCs w:val="24"/>
          <w:lang w:val="en-US"/>
        </w:rPr>
        <w:t xml:space="preserve"> </w:t>
      </w:r>
      <w:r w:rsidRPr="005606E2">
        <w:rPr>
          <w:sz w:val="24"/>
          <w:szCs w:val="24"/>
          <w:lang w:val="en-US"/>
        </w:rPr>
        <w:t>and sinks into the mantle at a convergent plate boundary;</w:t>
      </w:r>
    </w:p>
    <w:p w:rsidR="008C149F" w:rsidRPr="005606E2" w:rsidRDefault="00B44468" w:rsidP="00563523">
      <w:pPr>
        <w:pStyle w:val="a5"/>
        <w:numPr>
          <w:ilvl w:val="2"/>
          <w:numId w:val="78"/>
        </w:numPr>
        <w:tabs>
          <w:tab w:val="left" w:pos="640"/>
        </w:tabs>
        <w:ind w:left="0" w:firstLine="567"/>
        <w:jc w:val="both"/>
        <w:rPr>
          <w:sz w:val="24"/>
          <w:szCs w:val="24"/>
          <w:lang w:val="en-US"/>
        </w:rPr>
      </w:pPr>
      <w:r w:rsidRPr="005606E2">
        <w:rPr>
          <w:sz w:val="24"/>
          <w:szCs w:val="24"/>
          <w:lang w:val="en-US"/>
        </w:rPr>
        <w:t>A</w:t>
      </w:r>
      <w:r w:rsidRPr="005606E2">
        <w:rPr>
          <w:spacing w:val="-5"/>
          <w:sz w:val="24"/>
          <w:szCs w:val="24"/>
          <w:lang w:val="en-US"/>
        </w:rPr>
        <w:t xml:space="preserve"> </w:t>
      </w:r>
      <w:r w:rsidRPr="005606E2">
        <w:rPr>
          <w:sz w:val="24"/>
          <w:szCs w:val="24"/>
          <w:lang w:val="en-US"/>
        </w:rPr>
        <w:t>narrow</w:t>
      </w:r>
      <w:r w:rsidRPr="005606E2">
        <w:rPr>
          <w:spacing w:val="-4"/>
          <w:sz w:val="24"/>
          <w:szCs w:val="24"/>
          <w:lang w:val="en-US"/>
        </w:rPr>
        <w:t xml:space="preserve"> </w:t>
      </w:r>
      <w:r w:rsidRPr="005606E2">
        <w:rPr>
          <w:spacing w:val="-2"/>
          <w:sz w:val="24"/>
          <w:szCs w:val="24"/>
          <w:lang w:val="en-US"/>
        </w:rPr>
        <w:t>opening;</w:t>
      </w:r>
    </w:p>
    <w:p w:rsidR="008C149F" w:rsidRPr="005606E2" w:rsidRDefault="00B44468" w:rsidP="00563523">
      <w:pPr>
        <w:pStyle w:val="a5"/>
        <w:numPr>
          <w:ilvl w:val="2"/>
          <w:numId w:val="78"/>
        </w:numPr>
        <w:tabs>
          <w:tab w:val="left" w:pos="652"/>
        </w:tabs>
        <w:ind w:left="0" w:firstLine="567"/>
        <w:jc w:val="both"/>
        <w:rPr>
          <w:sz w:val="24"/>
          <w:szCs w:val="24"/>
          <w:lang w:val="en-US"/>
        </w:rPr>
      </w:pPr>
      <w:r w:rsidRPr="005606E2">
        <w:rPr>
          <w:sz w:val="24"/>
          <w:szCs w:val="24"/>
          <w:lang w:val="en-US"/>
        </w:rPr>
        <w:t>Resulting from, or produced by the action of great heat with rocks, it could also mean formed from lava/magma;</w:t>
      </w:r>
    </w:p>
    <w:p w:rsidR="008C149F" w:rsidRPr="005606E2" w:rsidRDefault="00B44468" w:rsidP="00563523">
      <w:pPr>
        <w:pStyle w:val="a5"/>
        <w:numPr>
          <w:ilvl w:val="2"/>
          <w:numId w:val="78"/>
        </w:numPr>
        <w:tabs>
          <w:tab w:val="left" w:pos="623"/>
        </w:tabs>
        <w:ind w:left="0" w:firstLine="567"/>
        <w:jc w:val="both"/>
        <w:rPr>
          <w:sz w:val="24"/>
          <w:szCs w:val="24"/>
          <w:lang w:val="en-US"/>
        </w:rPr>
      </w:pPr>
      <w:r w:rsidRPr="005606E2">
        <w:rPr>
          <w:sz w:val="24"/>
          <w:szCs w:val="24"/>
          <w:lang w:val="en-US"/>
        </w:rPr>
        <w:t>Single</w:t>
      </w:r>
      <w:r w:rsidRPr="005606E2">
        <w:rPr>
          <w:spacing w:val="-10"/>
          <w:sz w:val="24"/>
          <w:szCs w:val="24"/>
          <w:lang w:val="en-US"/>
        </w:rPr>
        <w:t xml:space="preserve"> </w:t>
      </w:r>
      <w:r w:rsidRPr="005606E2">
        <w:rPr>
          <w:sz w:val="24"/>
          <w:szCs w:val="24"/>
          <w:lang w:val="en-US"/>
        </w:rPr>
        <w:t>thickness</w:t>
      </w:r>
      <w:r w:rsidRPr="005606E2">
        <w:rPr>
          <w:spacing w:val="-8"/>
          <w:sz w:val="24"/>
          <w:szCs w:val="24"/>
          <w:lang w:val="en-US"/>
        </w:rPr>
        <w:t xml:space="preserve"> </w:t>
      </w:r>
      <w:r w:rsidRPr="005606E2">
        <w:rPr>
          <w:sz w:val="24"/>
          <w:szCs w:val="24"/>
          <w:lang w:val="en-US"/>
        </w:rPr>
        <w:t>of</w:t>
      </w:r>
      <w:r w:rsidRPr="005606E2">
        <w:rPr>
          <w:spacing w:val="-7"/>
          <w:sz w:val="24"/>
          <w:szCs w:val="24"/>
          <w:lang w:val="en-US"/>
        </w:rPr>
        <w:t xml:space="preserve"> </w:t>
      </w:r>
      <w:r w:rsidRPr="005606E2">
        <w:rPr>
          <w:sz w:val="24"/>
          <w:szCs w:val="24"/>
          <w:lang w:val="en-US"/>
        </w:rPr>
        <w:t>some</w:t>
      </w:r>
      <w:r w:rsidRPr="005606E2">
        <w:rPr>
          <w:spacing w:val="-6"/>
          <w:sz w:val="24"/>
          <w:szCs w:val="24"/>
          <w:lang w:val="en-US"/>
        </w:rPr>
        <w:t xml:space="preserve"> </w:t>
      </w:r>
      <w:r w:rsidRPr="005606E2">
        <w:rPr>
          <w:sz w:val="24"/>
          <w:szCs w:val="24"/>
          <w:lang w:val="en-US"/>
        </w:rPr>
        <w:t>material</w:t>
      </w:r>
      <w:r w:rsidRPr="005606E2">
        <w:rPr>
          <w:spacing w:val="-7"/>
          <w:sz w:val="24"/>
          <w:szCs w:val="24"/>
          <w:lang w:val="en-US"/>
        </w:rPr>
        <w:t xml:space="preserve"> </w:t>
      </w:r>
      <w:r w:rsidRPr="005606E2">
        <w:rPr>
          <w:sz w:val="24"/>
          <w:szCs w:val="24"/>
          <w:lang w:val="en-US"/>
        </w:rPr>
        <w:t>covering</w:t>
      </w:r>
      <w:r w:rsidRPr="005606E2">
        <w:rPr>
          <w:spacing w:val="-7"/>
          <w:sz w:val="24"/>
          <w:szCs w:val="24"/>
          <w:lang w:val="en-US"/>
        </w:rPr>
        <w:t xml:space="preserve"> </w:t>
      </w:r>
      <w:r w:rsidRPr="005606E2">
        <w:rPr>
          <w:sz w:val="24"/>
          <w:szCs w:val="24"/>
          <w:lang w:val="en-US"/>
        </w:rPr>
        <w:t>a</w:t>
      </w:r>
      <w:r w:rsidRPr="005606E2">
        <w:rPr>
          <w:spacing w:val="-10"/>
          <w:sz w:val="24"/>
          <w:szCs w:val="24"/>
          <w:lang w:val="en-US"/>
        </w:rPr>
        <w:t xml:space="preserve"> </w:t>
      </w:r>
      <w:r w:rsidRPr="005606E2">
        <w:rPr>
          <w:spacing w:val="-2"/>
          <w:sz w:val="24"/>
          <w:szCs w:val="24"/>
          <w:lang w:val="en-US"/>
        </w:rPr>
        <w:t>surface;</w:t>
      </w:r>
    </w:p>
    <w:p w:rsidR="008C149F" w:rsidRPr="005606E2" w:rsidRDefault="00B44468" w:rsidP="00563523">
      <w:pPr>
        <w:pStyle w:val="a5"/>
        <w:numPr>
          <w:ilvl w:val="2"/>
          <w:numId w:val="78"/>
        </w:numPr>
        <w:tabs>
          <w:tab w:val="left" w:pos="613"/>
        </w:tabs>
        <w:ind w:left="0" w:firstLine="567"/>
        <w:jc w:val="both"/>
        <w:rPr>
          <w:sz w:val="24"/>
          <w:szCs w:val="24"/>
          <w:lang w:val="en-US"/>
        </w:rPr>
      </w:pPr>
      <w:r w:rsidRPr="005606E2">
        <w:rPr>
          <w:sz w:val="24"/>
          <w:szCs w:val="24"/>
          <w:lang w:val="en-US"/>
        </w:rPr>
        <w:t xml:space="preserve">Vent or fissure on the surface of a planet (usually in a mountainous form) with a magma chamber attached to the mantle of a planet or moon, periodically erupting forth lava and volcanic gases onto the </w:t>
      </w:r>
      <w:r w:rsidRPr="005606E2">
        <w:rPr>
          <w:spacing w:val="-2"/>
          <w:sz w:val="24"/>
          <w:szCs w:val="24"/>
          <w:lang w:val="en-US"/>
        </w:rPr>
        <w:t>surface;</w:t>
      </w:r>
    </w:p>
    <w:p w:rsidR="008C149F" w:rsidRPr="005606E2" w:rsidRDefault="00B44468" w:rsidP="00563523">
      <w:pPr>
        <w:pStyle w:val="a5"/>
        <w:numPr>
          <w:ilvl w:val="2"/>
          <w:numId w:val="78"/>
        </w:numPr>
        <w:tabs>
          <w:tab w:val="left" w:pos="671"/>
        </w:tabs>
        <w:ind w:left="0" w:firstLine="567"/>
        <w:jc w:val="both"/>
        <w:rPr>
          <w:sz w:val="24"/>
          <w:szCs w:val="24"/>
          <w:lang w:val="en-US"/>
        </w:rPr>
      </w:pPr>
      <w:r w:rsidRPr="005606E2">
        <w:rPr>
          <w:sz w:val="24"/>
          <w:szCs w:val="24"/>
          <w:lang w:val="en-US"/>
        </w:rPr>
        <w:t>A shaking of the ground, caused by volcanic activity or movement around geologic faults.</w:t>
      </w:r>
    </w:p>
    <w:p w:rsidR="008C149F" w:rsidRPr="005606E2" w:rsidRDefault="00B44468" w:rsidP="00563523">
      <w:pPr>
        <w:pStyle w:val="a5"/>
        <w:numPr>
          <w:ilvl w:val="0"/>
          <w:numId w:val="78"/>
        </w:numPr>
        <w:tabs>
          <w:tab w:val="left" w:pos="802"/>
        </w:tabs>
        <w:ind w:left="0" w:firstLine="567"/>
        <w:rPr>
          <w:b/>
          <w:i/>
          <w:sz w:val="24"/>
          <w:szCs w:val="24"/>
          <w:lang w:val="en-US"/>
        </w:rPr>
      </w:pPr>
      <w:r w:rsidRPr="005606E2">
        <w:rPr>
          <w:b/>
          <w:i/>
          <w:sz w:val="24"/>
          <w:szCs w:val="24"/>
          <w:lang w:val="en-US"/>
        </w:rPr>
        <w:t>Fill</w:t>
      </w:r>
      <w:r w:rsidRPr="005606E2">
        <w:rPr>
          <w:b/>
          <w:i/>
          <w:spacing w:val="40"/>
          <w:sz w:val="24"/>
          <w:szCs w:val="24"/>
          <w:lang w:val="en-US"/>
        </w:rPr>
        <w:t xml:space="preserve"> </w:t>
      </w:r>
      <w:r w:rsidRPr="005606E2">
        <w:rPr>
          <w:b/>
          <w:i/>
          <w:sz w:val="24"/>
          <w:szCs w:val="24"/>
          <w:lang w:val="en-US"/>
        </w:rPr>
        <w:t>in</w:t>
      </w:r>
      <w:r w:rsidRPr="005606E2">
        <w:rPr>
          <w:b/>
          <w:i/>
          <w:spacing w:val="40"/>
          <w:sz w:val="24"/>
          <w:szCs w:val="24"/>
          <w:lang w:val="en-US"/>
        </w:rPr>
        <w:t xml:space="preserve"> </w:t>
      </w:r>
      <w:r w:rsidRPr="005606E2">
        <w:rPr>
          <w:b/>
          <w:i/>
          <w:sz w:val="24"/>
          <w:szCs w:val="24"/>
          <w:lang w:val="en-US"/>
        </w:rPr>
        <w:t>the</w:t>
      </w:r>
      <w:r w:rsidRPr="005606E2">
        <w:rPr>
          <w:b/>
          <w:i/>
          <w:spacing w:val="40"/>
          <w:sz w:val="24"/>
          <w:szCs w:val="24"/>
          <w:lang w:val="en-US"/>
        </w:rPr>
        <w:t xml:space="preserve"> </w:t>
      </w:r>
      <w:r w:rsidRPr="005606E2">
        <w:rPr>
          <w:b/>
          <w:i/>
          <w:sz w:val="24"/>
          <w:szCs w:val="24"/>
          <w:lang w:val="en-US"/>
        </w:rPr>
        <w:t>blanks</w:t>
      </w:r>
      <w:r w:rsidRPr="005606E2">
        <w:rPr>
          <w:b/>
          <w:i/>
          <w:spacing w:val="40"/>
          <w:sz w:val="24"/>
          <w:szCs w:val="24"/>
          <w:lang w:val="en-US"/>
        </w:rPr>
        <w:t xml:space="preserve"> </w:t>
      </w:r>
      <w:r w:rsidRPr="005606E2">
        <w:rPr>
          <w:b/>
          <w:i/>
          <w:sz w:val="24"/>
          <w:szCs w:val="24"/>
          <w:lang w:val="en-US"/>
        </w:rPr>
        <w:t>with</w:t>
      </w:r>
      <w:r w:rsidRPr="005606E2">
        <w:rPr>
          <w:b/>
          <w:i/>
          <w:spacing w:val="40"/>
          <w:sz w:val="24"/>
          <w:szCs w:val="24"/>
          <w:lang w:val="en-US"/>
        </w:rPr>
        <w:t xml:space="preserve"> </w:t>
      </w:r>
      <w:r w:rsidRPr="005606E2">
        <w:rPr>
          <w:b/>
          <w:i/>
          <w:sz w:val="24"/>
          <w:szCs w:val="24"/>
          <w:lang w:val="en-US"/>
        </w:rPr>
        <w:t>the</w:t>
      </w:r>
      <w:r w:rsidRPr="005606E2">
        <w:rPr>
          <w:b/>
          <w:i/>
          <w:spacing w:val="40"/>
          <w:sz w:val="24"/>
          <w:szCs w:val="24"/>
          <w:lang w:val="en-US"/>
        </w:rPr>
        <w:t xml:space="preserve"> </w:t>
      </w:r>
      <w:r w:rsidRPr="005606E2">
        <w:rPr>
          <w:b/>
          <w:i/>
          <w:sz w:val="24"/>
          <w:szCs w:val="24"/>
          <w:lang w:val="en-US"/>
        </w:rPr>
        <w:t>proper</w:t>
      </w:r>
      <w:r w:rsidRPr="005606E2">
        <w:rPr>
          <w:b/>
          <w:i/>
          <w:spacing w:val="40"/>
          <w:sz w:val="24"/>
          <w:szCs w:val="24"/>
          <w:lang w:val="en-US"/>
        </w:rPr>
        <w:t xml:space="preserve"> </w:t>
      </w:r>
      <w:r w:rsidRPr="005606E2">
        <w:rPr>
          <w:b/>
          <w:i/>
          <w:sz w:val="24"/>
          <w:szCs w:val="24"/>
          <w:lang w:val="en-US"/>
        </w:rPr>
        <w:t>words.</w:t>
      </w:r>
      <w:r w:rsidRPr="005606E2">
        <w:rPr>
          <w:b/>
          <w:i/>
          <w:spacing w:val="40"/>
          <w:sz w:val="24"/>
          <w:szCs w:val="24"/>
          <w:lang w:val="en-US"/>
        </w:rPr>
        <w:t xml:space="preserve"> </w:t>
      </w:r>
      <w:r w:rsidRPr="005606E2">
        <w:rPr>
          <w:b/>
          <w:i/>
          <w:sz w:val="24"/>
          <w:szCs w:val="24"/>
          <w:lang w:val="en-US"/>
        </w:rPr>
        <w:t>Change</w:t>
      </w:r>
      <w:r w:rsidRPr="005606E2">
        <w:rPr>
          <w:b/>
          <w:i/>
          <w:spacing w:val="40"/>
          <w:sz w:val="24"/>
          <w:szCs w:val="24"/>
          <w:lang w:val="en-US"/>
        </w:rPr>
        <w:t xml:space="preserve"> </w:t>
      </w:r>
      <w:r w:rsidRPr="005606E2">
        <w:rPr>
          <w:b/>
          <w:i/>
          <w:sz w:val="24"/>
          <w:szCs w:val="24"/>
          <w:lang w:val="en-US"/>
        </w:rPr>
        <w:t>the</w:t>
      </w:r>
      <w:r w:rsidRPr="005606E2">
        <w:rPr>
          <w:b/>
          <w:i/>
          <w:spacing w:val="40"/>
          <w:sz w:val="24"/>
          <w:szCs w:val="24"/>
          <w:lang w:val="en-US"/>
        </w:rPr>
        <w:t xml:space="preserve"> </w:t>
      </w:r>
      <w:r w:rsidRPr="005606E2">
        <w:rPr>
          <w:b/>
          <w:i/>
          <w:sz w:val="24"/>
          <w:szCs w:val="24"/>
          <w:lang w:val="en-US"/>
        </w:rPr>
        <w:t>form</w:t>
      </w:r>
      <w:r w:rsidRPr="005606E2">
        <w:rPr>
          <w:b/>
          <w:i/>
          <w:spacing w:val="40"/>
          <w:sz w:val="24"/>
          <w:szCs w:val="24"/>
          <w:lang w:val="en-US"/>
        </w:rPr>
        <w:t xml:space="preserve"> </w:t>
      </w:r>
      <w:r w:rsidRPr="005606E2">
        <w:rPr>
          <w:b/>
          <w:i/>
          <w:sz w:val="24"/>
          <w:szCs w:val="24"/>
          <w:lang w:val="en-US"/>
        </w:rPr>
        <w:t xml:space="preserve">if </w:t>
      </w:r>
      <w:r w:rsidRPr="005606E2">
        <w:rPr>
          <w:b/>
          <w:i/>
          <w:spacing w:val="-2"/>
          <w:sz w:val="24"/>
          <w:szCs w:val="24"/>
          <w:lang w:val="en-US"/>
        </w:rPr>
        <w:t>necessary.</w:t>
      </w:r>
    </w:p>
    <w:p w:rsidR="008C149F" w:rsidRPr="005606E2" w:rsidRDefault="00B44468">
      <w:pPr>
        <w:pStyle w:val="4"/>
        <w:spacing w:before="113"/>
        <w:ind w:left="2662"/>
        <w:rPr>
          <w:sz w:val="24"/>
          <w:szCs w:val="24"/>
          <w:u w:val="none"/>
          <w:lang w:val="en-US"/>
        </w:rPr>
      </w:pPr>
      <w:r w:rsidRPr="005606E2">
        <w:rPr>
          <w:spacing w:val="-2"/>
          <w:sz w:val="24"/>
          <w:szCs w:val="24"/>
          <w:lang w:val="en-US"/>
        </w:rPr>
        <w:t>destruction/destructive/destroy</w:t>
      </w:r>
    </w:p>
    <w:p w:rsidR="008C149F" w:rsidRPr="005606E2" w:rsidRDefault="00B44468" w:rsidP="00563523">
      <w:pPr>
        <w:pStyle w:val="a5"/>
        <w:numPr>
          <w:ilvl w:val="1"/>
          <w:numId w:val="78"/>
        </w:numPr>
        <w:tabs>
          <w:tab w:val="left" w:pos="851"/>
          <w:tab w:val="left" w:pos="5434"/>
        </w:tabs>
        <w:ind w:left="0" w:firstLine="567"/>
        <w:rPr>
          <w:color w:val="1A1A1A"/>
          <w:sz w:val="24"/>
          <w:szCs w:val="24"/>
          <w:lang w:val="en-US"/>
        </w:rPr>
      </w:pPr>
      <w:r w:rsidRPr="005606E2">
        <w:rPr>
          <w:color w:val="1A1A1A"/>
          <w:sz w:val="24"/>
          <w:szCs w:val="24"/>
          <w:lang w:val="en-US"/>
        </w:rPr>
        <w:t xml:space="preserve">The fire was a vengeful act of </w:t>
      </w:r>
      <w:r w:rsidRPr="005606E2">
        <w:rPr>
          <w:color w:val="1A1A1A"/>
          <w:sz w:val="24"/>
          <w:szCs w:val="24"/>
          <w:u w:val="single" w:color="191919"/>
          <w:lang w:val="en-US"/>
        </w:rPr>
        <w:tab/>
      </w:r>
      <w:r w:rsidRPr="005606E2">
        <w:rPr>
          <w:color w:val="1A1A1A"/>
          <w:spacing w:val="-10"/>
          <w:sz w:val="24"/>
          <w:szCs w:val="24"/>
          <w:lang w:val="en-US"/>
        </w:rPr>
        <w:t>.</w:t>
      </w:r>
    </w:p>
    <w:p w:rsidR="008C149F" w:rsidRPr="005606E2" w:rsidRDefault="00B44468" w:rsidP="00563523">
      <w:pPr>
        <w:pStyle w:val="a5"/>
        <w:numPr>
          <w:ilvl w:val="1"/>
          <w:numId w:val="78"/>
        </w:numPr>
        <w:tabs>
          <w:tab w:val="left" w:pos="570"/>
          <w:tab w:val="left" w:pos="851"/>
          <w:tab w:val="left" w:pos="3909"/>
        </w:tabs>
        <w:ind w:left="0" w:firstLine="567"/>
        <w:rPr>
          <w:color w:val="1A1A1A"/>
          <w:sz w:val="24"/>
          <w:szCs w:val="24"/>
          <w:lang w:val="en-US"/>
        </w:rPr>
      </w:pPr>
      <w:r w:rsidRPr="005606E2">
        <w:rPr>
          <w:color w:val="1A1A1A"/>
          <w:sz w:val="24"/>
          <w:szCs w:val="24"/>
          <w:lang w:val="en-US"/>
        </w:rPr>
        <w:t xml:space="preserve">The building was </w:t>
      </w:r>
      <w:r w:rsidRPr="005606E2">
        <w:rPr>
          <w:color w:val="1A1A1A"/>
          <w:sz w:val="24"/>
          <w:szCs w:val="24"/>
          <w:u w:val="single" w:color="191919"/>
          <w:lang w:val="en-US"/>
        </w:rPr>
        <w:tab/>
      </w:r>
      <w:r w:rsidRPr="005606E2">
        <w:rPr>
          <w:color w:val="1A1A1A"/>
          <w:sz w:val="24"/>
          <w:szCs w:val="24"/>
          <w:lang w:val="en-US"/>
        </w:rPr>
        <w:t>by</w:t>
      </w:r>
      <w:r w:rsidRPr="005606E2">
        <w:rPr>
          <w:color w:val="1A1A1A"/>
          <w:spacing w:val="-6"/>
          <w:sz w:val="24"/>
          <w:szCs w:val="24"/>
          <w:lang w:val="en-US"/>
        </w:rPr>
        <w:t xml:space="preserve"> </w:t>
      </w:r>
      <w:r w:rsidRPr="005606E2">
        <w:rPr>
          <w:color w:val="1A1A1A"/>
          <w:spacing w:val="-2"/>
          <w:sz w:val="24"/>
          <w:szCs w:val="24"/>
          <w:lang w:val="en-US"/>
        </w:rPr>
        <w:t>fire.</w:t>
      </w:r>
    </w:p>
    <w:p w:rsidR="008C149F" w:rsidRPr="005606E2" w:rsidRDefault="00B44468" w:rsidP="00563523">
      <w:pPr>
        <w:pStyle w:val="a5"/>
        <w:numPr>
          <w:ilvl w:val="1"/>
          <w:numId w:val="78"/>
        </w:numPr>
        <w:tabs>
          <w:tab w:val="left" w:pos="570"/>
          <w:tab w:val="left" w:pos="851"/>
          <w:tab w:val="left" w:pos="4395"/>
        </w:tabs>
        <w:ind w:left="0" w:firstLine="567"/>
        <w:rPr>
          <w:color w:val="1A1A1A"/>
          <w:sz w:val="24"/>
          <w:szCs w:val="24"/>
          <w:lang w:val="en-US"/>
        </w:rPr>
      </w:pPr>
      <w:r w:rsidRPr="005606E2">
        <w:rPr>
          <w:color w:val="1A1A1A"/>
          <w:sz w:val="24"/>
          <w:szCs w:val="24"/>
          <w:lang w:val="en-US"/>
        </w:rPr>
        <w:t>Emotions</w:t>
      </w:r>
      <w:r w:rsidRPr="005606E2">
        <w:rPr>
          <w:color w:val="1A1A1A"/>
          <w:spacing w:val="-12"/>
          <w:sz w:val="24"/>
          <w:szCs w:val="24"/>
          <w:lang w:val="en-US"/>
        </w:rPr>
        <w:t xml:space="preserve"> </w:t>
      </w:r>
      <w:r w:rsidRPr="005606E2">
        <w:rPr>
          <w:color w:val="1A1A1A"/>
          <w:sz w:val="24"/>
          <w:szCs w:val="24"/>
          <w:lang w:val="en-US"/>
        </w:rPr>
        <w:t>can</w:t>
      </w:r>
      <w:r w:rsidRPr="005606E2">
        <w:rPr>
          <w:color w:val="1A1A1A"/>
          <w:spacing w:val="-10"/>
          <w:sz w:val="24"/>
          <w:szCs w:val="24"/>
          <w:lang w:val="en-US"/>
        </w:rPr>
        <w:t xml:space="preserve"> </w:t>
      </w:r>
      <w:r w:rsidRPr="005606E2">
        <w:rPr>
          <w:color w:val="1A1A1A"/>
          <w:spacing w:val="-2"/>
          <w:sz w:val="24"/>
          <w:szCs w:val="24"/>
          <w:lang w:val="en-US"/>
        </w:rPr>
        <w:t>become</w:t>
      </w:r>
      <w:r w:rsidRPr="00C14843">
        <w:rPr>
          <w:color w:val="1A1A1A"/>
          <w:sz w:val="24"/>
          <w:szCs w:val="24"/>
          <w:u w:val="single"/>
          <w:lang w:val="en-US"/>
        </w:rPr>
        <w:tab/>
      </w:r>
      <w:r w:rsidRPr="005606E2">
        <w:rPr>
          <w:color w:val="1A1A1A"/>
          <w:sz w:val="24"/>
          <w:szCs w:val="24"/>
          <w:lang w:val="en-US"/>
        </w:rPr>
        <w:t>if</w:t>
      </w:r>
      <w:r w:rsidRPr="005606E2">
        <w:rPr>
          <w:color w:val="1A1A1A"/>
          <w:spacing w:val="-6"/>
          <w:sz w:val="24"/>
          <w:szCs w:val="24"/>
          <w:lang w:val="en-US"/>
        </w:rPr>
        <w:t xml:space="preserve"> </w:t>
      </w:r>
      <w:r w:rsidRPr="005606E2">
        <w:rPr>
          <w:color w:val="1A1A1A"/>
          <w:sz w:val="24"/>
          <w:szCs w:val="24"/>
          <w:lang w:val="en-US"/>
        </w:rPr>
        <w:t>they</w:t>
      </w:r>
      <w:r w:rsidRPr="005606E2">
        <w:rPr>
          <w:color w:val="1A1A1A"/>
          <w:spacing w:val="-7"/>
          <w:sz w:val="24"/>
          <w:szCs w:val="24"/>
          <w:lang w:val="en-US"/>
        </w:rPr>
        <w:t xml:space="preserve"> </w:t>
      </w:r>
      <w:r w:rsidRPr="005606E2">
        <w:rPr>
          <w:color w:val="1A1A1A"/>
          <w:sz w:val="24"/>
          <w:szCs w:val="24"/>
          <w:lang w:val="en-US"/>
        </w:rPr>
        <w:t>are</w:t>
      </w:r>
      <w:r w:rsidRPr="005606E2">
        <w:rPr>
          <w:color w:val="1A1A1A"/>
          <w:spacing w:val="-8"/>
          <w:sz w:val="24"/>
          <w:szCs w:val="24"/>
          <w:lang w:val="en-US"/>
        </w:rPr>
        <w:t xml:space="preserve"> </w:t>
      </w:r>
      <w:r w:rsidRPr="005606E2">
        <w:rPr>
          <w:color w:val="1A1A1A"/>
          <w:sz w:val="24"/>
          <w:szCs w:val="24"/>
          <w:lang w:val="en-US"/>
        </w:rPr>
        <w:t>suppressed</w:t>
      </w:r>
      <w:r w:rsidRPr="005606E2">
        <w:rPr>
          <w:color w:val="1A1A1A"/>
          <w:spacing w:val="-5"/>
          <w:sz w:val="24"/>
          <w:szCs w:val="24"/>
          <w:lang w:val="en-US"/>
        </w:rPr>
        <w:t xml:space="preserve"> </w:t>
      </w:r>
      <w:r w:rsidRPr="005606E2">
        <w:rPr>
          <w:color w:val="1A1A1A"/>
          <w:sz w:val="24"/>
          <w:szCs w:val="24"/>
          <w:lang w:val="en-US"/>
        </w:rPr>
        <w:t>and</w:t>
      </w:r>
      <w:r w:rsidRPr="005606E2">
        <w:rPr>
          <w:color w:val="1A1A1A"/>
          <w:spacing w:val="-6"/>
          <w:sz w:val="24"/>
          <w:szCs w:val="24"/>
          <w:lang w:val="en-US"/>
        </w:rPr>
        <w:t xml:space="preserve"> </w:t>
      </w:r>
      <w:r w:rsidRPr="005606E2">
        <w:rPr>
          <w:color w:val="1A1A1A"/>
          <w:spacing w:val="-2"/>
          <w:sz w:val="24"/>
          <w:szCs w:val="24"/>
          <w:lang w:val="en-US"/>
        </w:rPr>
        <w:t>denied.</w:t>
      </w:r>
    </w:p>
    <w:p w:rsidR="008C149F" w:rsidRPr="005606E2" w:rsidRDefault="00B44468" w:rsidP="00563523">
      <w:pPr>
        <w:pStyle w:val="a5"/>
        <w:numPr>
          <w:ilvl w:val="1"/>
          <w:numId w:val="78"/>
        </w:numPr>
        <w:tabs>
          <w:tab w:val="left" w:pos="570"/>
          <w:tab w:val="left" w:pos="851"/>
          <w:tab w:val="left" w:pos="5418"/>
        </w:tabs>
        <w:ind w:left="0" w:firstLine="567"/>
        <w:rPr>
          <w:color w:val="1A1A1A"/>
          <w:sz w:val="24"/>
          <w:szCs w:val="24"/>
          <w:lang w:val="en-US"/>
        </w:rPr>
      </w:pPr>
      <w:r w:rsidRPr="005606E2">
        <w:rPr>
          <w:color w:val="1A1A1A"/>
          <w:sz w:val="24"/>
          <w:szCs w:val="24"/>
          <w:lang w:val="en-US"/>
        </w:rPr>
        <w:lastRenderedPageBreak/>
        <w:t>All</w:t>
      </w:r>
      <w:r w:rsidRPr="005606E2">
        <w:rPr>
          <w:color w:val="1A1A1A"/>
          <w:spacing w:val="-6"/>
          <w:sz w:val="24"/>
          <w:szCs w:val="24"/>
          <w:lang w:val="en-US"/>
        </w:rPr>
        <w:t xml:space="preserve"> </w:t>
      </w:r>
      <w:r w:rsidRPr="005606E2">
        <w:rPr>
          <w:color w:val="1A1A1A"/>
          <w:sz w:val="24"/>
          <w:szCs w:val="24"/>
          <w:lang w:val="en-US"/>
        </w:rPr>
        <w:t>the</w:t>
      </w:r>
      <w:r w:rsidRPr="005606E2">
        <w:rPr>
          <w:color w:val="1A1A1A"/>
          <w:spacing w:val="-5"/>
          <w:sz w:val="24"/>
          <w:szCs w:val="24"/>
          <w:lang w:val="en-US"/>
        </w:rPr>
        <w:t xml:space="preserve"> </w:t>
      </w:r>
      <w:r w:rsidRPr="005606E2">
        <w:rPr>
          <w:color w:val="1A1A1A"/>
          <w:sz w:val="24"/>
          <w:szCs w:val="24"/>
          <w:lang w:val="en-US"/>
        </w:rPr>
        <w:t>files</w:t>
      </w:r>
      <w:r w:rsidRPr="005606E2">
        <w:rPr>
          <w:color w:val="1A1A1A"/>
          <w:spacing w:val="-3"/>
          <w:sz w:val="24"/>
          <w:szCs w:val="24"/>
          <w:lang w:val="en-US"/>
        </w:rPr>
        <w:t xml:space="preserve"> </w:t>
      </w:r>
      <w:r w:rsidRPr="005606E2">
        <w:rPr>
          <w:color w:val="1A1A1A"/>
          <w:sz w:val="24"/>
          <w:szCs w:val="24"/>
          <w:lang w:val="en-US"/>
        </w:rPr>
        <w:t>were</w:t>
      </w:r>
      <w:r w:rsidRPr="005606E2">
        <w:rPr>
          <w:color w:val="1A1A1A"/>
          <w:spacing w:val="-5"/>
          <w:sz w:val="24"/>
          <w:szCs w:val="24"/>
          <w:lang w:val="en-US"/>
        </w:rPr>
        <w:t xml:space="preserve"> </w:t>
      </w:r>
      <w:r w:rsidRPr="005606E2">
        <w:rPr>
          <w:color w:val="1A1A1A"/>
          <w:spacing w:val="-2"/>
          <w:sz w:val="24"/>
          <w:szCs w:val="24"/>
          <w:lang w:val="en-US"/>
        </w:rPr>
        <w:t>deliberately</w:t>
      </w:r>
      <w:r w:rsidRPr="00C14843">
        <w:rPr>
          <w:color w:val="1A1A1A"/>
          <w:sz w:val="24"/>
          <w:szCs w:val="24"/>
          <w:u w:val="single"/>
          <w:lang w:val="en-US"/>
        </w:rPr>
        <w:tab/>
      </w:r>
      <w:r w:rsidRPr="005606E2">
        <w:rPr>
          <w:color w:val="1A1A1A"/>
          <w:spacing w:val="-10"/>
          <w:sz w:val="24"/>
          <w:szCs w:val="24"/>
          <w:lang w:val="en-US"/>
        </w:rPr>
        <w:t>.</w:t>
      </w:r>
    </w:p>
    <w:p w:rsidR="008C149F" w:rsidRPr="005606E2" w:rsidRDefault="00B44468" w:rsidP="00563523">
      <w:pPr>
        <w:pStyle w:val="a5"/>
        <w:numPr>
          <w:ilvl w:val="1"/>
          <w:numId w:val="78"/>
        </w:numPr>
        <w:tabs>
          <w:tab w:val="left" w:pos="570"/>
          <w:tab w:val="left" w:pos="851"/>
          <w:tab w:val="left" w:pos="5682"/>
        </w:tabs>
        <w:ind w:left="0" w:firstLine="567"/>
        <w:rPr>
          <w:color w:val="1A1A1A"/>
          <w:sz w:val="24"/>
          <w:szCs w:val="24"/>
          <w:lang w:val="en-US"/>
        </w:rPr>
      </w:pPr>
      <w:r w:rsidRPr="005606E2">
        <w:rPr>
          <w:color w:val="1A1A1A"/>
          <w:sz w:val="24"/>
          <w:szCs w:val="24"/>
          <w:lang w:val="en-US"/>
        </w:rPr>
        <w:t xml:space="preserve">Indiana tornado deals death and </w:t>
      </w:r>
      <w:r w:rsidRPr="005606E2">
        <w:rPr>
          <w:color w:val="1A1A1A"/>
          <w:sz w:val="24"/>
          <w:szCs w:val="24"/>
          <w:u w:val="single" w:color="191919"/>
          <w:lang w:val="en-US"/>
        </w:rPr>
        <w:tab/>
      </w:r>
      <w:r w:rsidRPr="005606E2">
        <w:rPr>
          <w:color w:val="1A1A1A"/>
          <w:spacing w:val="-10"/>
          <w:sz w:val="24"/>
          <w:szCs w:val="24"/>
          <w:lang w:val="en-US"/>
        </w:rPr>
        <w:t>.</w:t>
      </w:r>
    </w:p>
    <w:p w:rsidR="008C149F" w:rsidRPr="005606E2" w:rsidRDefault="00B44468" w:rsidP="00563523">
      <w:pPr>
        <w:pStyle w:val="a5"/>
        <w:numPr>
          <w:ilvl w:val="1"/>
          <w:numId w:val="78"/>
        </w:numPr>
        <w:tabs>
          <w:tab w:val="left" w:pos="570"/>
          <w:tab w:val="left" w:pos="851"/>
          <w:tab w:val="left" w:pos="2996"/>
        </w:tabs>
        <w:ind w:left="0" w:firstLine="567"/>
        <w:rPr>
          <w:color w:val="1A1A1A"/>
          <w:sz w:val="24"/>
          <w:szCs w:val="24"/>
          <w:lang w:val="en-US"/>
        </w:rPr>
      </w:pPr>
      <w:r w:rsidRPr="005606E2">
        <w:rPr>
          <w:color w:val="1A1A1A"/>
          <w:sz w:val="24"/>
          <w:szCs w:val="24"/>
          <w:lang w:val="en-US"/>
        </w:rPr>
        <w:t xml:space="preserve">The grand </w:t>
      </w:r>
      <w:r w:rsidRPr="005606E2">
        <w:rPr>
          <w:color w:val="1A1A1A"/>
          <w:sz w:val="24"/>
          <w:szCs w:val="24"/>
          <w:u w:val="single" w:color="191919"/>
          <w:lang w:val="en-US"/>
        </w:rPr>
        <w:tab/>
      </w:r>
      <w:r w:rsidRPr="005606E2">
        <w:rPr>
          <w:color w:val="1A1A1A"/>
          <w:sz w:val="24"/>
          <w:szCs w:val="24"/>
          <w:lang w:val="en-US"/>
        </w:rPr>
        <w:t>of</w:t>
      </w:r>
      <w:r w:rsidRPr="005606E2">
        <w:rPr>
          <w:color w:val="1A1A1A"/>
          <w:spacing w:val="-4"/>
          <w:sz w:val="24"/>
          <w:szCs w:val="24"/>
          <w:lang w:val="en-US"/>
        </w:rPr>
        <w:t xml:space="preserve"> </w:t>
      </w:r>
      <w:r w:rsidRPr="005606E2">
        <w:rPr>
          <w:color w:val="1A1A1A"/>
          <w:sz w:val="24"/>
          <w:szCs w:val="24"/>
          <w:lang w:val="en-US"/>
        </w:rPr>
        <w:t>nature</w:t>
      </w:r>
      <w:r w:rsidRPr="005606E2">
        <w:rPr>
          <w:color w:val="1A1A1A"/>
          <w:spacing w:val="-7"/>
          <w:sz w:val="24"/>
          <w:szCs w:val="24"/>
          <w:lang w:val="en-US"/>
        </w:rPr>
        <w:t xml:space="preserve"> </w:t>
      </w:r>
      <w:r w:rsidRPr="005606E2">
        <w:rPr>
          <w:color w:val="1A1A1A"/>
          <w:sz w:val="24"/>
          <w:szCs w:val="24"/>
          <w:lang w:val="en-US"/>
        </w:rPr>
        <w:t>are</w:t>
      </w:r>
      <w:r w:rsidRPr="005606E2">
        <w:rPr>
          <w:color w:val="1A1A1A"/>
          <w:spacing w:val="-6"/>
          <w:sz w:val="24"/>
          <w:szCs w:val="24"/>
          <w:lang w:val="en-US"/>
        </w:rPr>
        <w:t xml:space="preserve"> </w:t>
      </w:r>
      <w:r w:rsidRPr="005606E2">
        <w:rPr>
          <w:color w:val="1A1A1A"/>
          <w:sz w:val="24"/>
          <w:szCs w:val="24"/>
          <w:lang w:val="en-US"/>
        </w:rPr>
        <w:t>the</w:t>
      </w:r>
      <w:r w:rsidRPr="005606E2">
        <w:rPr>
          <w:color w:val="1A1A1A"/>
          <w:spacing w:val="-6"/>
          <w:sz w:val="24"/>
          <w:szCs w:val="24"/>
          <w:lang w:val="en-US"/>
        </w:rPr>
        <w:t xml:space="preserve"> </w:t>
      </w:r>
      <w:r w:rsidRPr="005606E2">
        <w:rPr>
          <w:color w:val="1A1A1A"/>
          <w:sz w:val="24"/>
          <w:szCs w:val="24"/>
          <w:lang w:val="en-US"/>
        </w:rPr>
        <w:t>winds</w:t>
      </w:r>
      <w:r w:rsidRPr="005606E2">
        <w:rPr>
          <w:color w:val="1A1A1A"/>
          <w:spacing w:val="-6"/>
          <w:sz w:val="24"/>
          <w:szCs w:val="24"/>
          <w:lang w:val="en-US"/>
        </w:rPr>
        <w:t xml:space="preserve"> </w:t>
      </w:r>
      <w:r w:rsidRPr="005606E2">
        <w:rPr>
          <w:color w:val="1A1A1A"/>
          <w:sz w:val="24"/>
          <w:szCs w:val="24"/>
          <w:lang w:val="en-US"/>
        </w:rPr>
        <w:t>and</w:t>
      </w:r>
      <w:r w:rsidRPr="005606E2">
        <w:rPr>
          <w:color w:val="1A1A1A"/>
          <w:spacing w:val="-4"/>
          <w:sz w:val="24"/>
          <w:szCs w:val="24"/>
          <w:lang w:val="en-US"/>
        </w:rPr>
        <w:t xml:space="preserve"> </w:t>
      </w:r>
      <w:r w:rsidRPr="005606E2">
        <w:rPr>
          <w:color w:val="1A1A1A"/>
          <w:sz w:val="24"/>
          <w:szCs w:val="24"/>
          <w:lang w:val="en-US"/>
        </w:rPr>
        <w:t>the</w:t>
      </w:r>
      <w:r w:rsidRPr="005606E2">
        <w:rPr>
          <w:color w:val="1A1A1A"/>
          <w:spacing w:val="-6"/>
          <w:sz w:val="24"/>
          <w:szCs w:val="24"/>
          <w:lang w:val="en-US"/>
        </w:rPr>
        <w:t xml:space="preserve"> </w:t>
      </w:r>
      <w:r w:rsidRPr="005606E2">
        <w:rPr>
          <w:color w:val="1A1A1A"/>
          <w:spacing w:val="-2"/>
          <w:sz w:val="24"/>
          <w:szCs w:val="24"/>
          <w:lang w:val="en-US"/>
        </w:rPr>
        <w:t>waves.</w:t>
      </w:r>
    </w:p>
    <w:p w:rsidR="008C149F" w:rsidRPr="005606E2" w:rsidRDefault="00B44468" w:rsidP="00C14843">
      <w:pPr>
        <w:ind w:firstLine="567"/>
        <w:rPr>
          <w:b/>
          <w:sz w:val="24"/>
          <w:szCs w:val="24"/>
          <w:lang w:val="en-US"/>
        </w:rPr>
      </w:pPr>
      <w:r w:rsidRPr="005606E2">
        <w:rPr>
          <w:b/>
          <w:color w:val="1A1A1A"/>
          <w:spacing w:val="-2"/>
          <w:sz w:val="24"/>
          <w:szCs w:val="24"/>
          <w:u w:val="single" w:color="1A1A1A"/>
          <w:lang w:val="en-US"/>
        </w:rPr>
        <w:t>divide/division/divisible</w:t>
      </w:r>
    </w:p>
    <w:p w:rsidR="008C149F" w:rsidRPr="005606E2" w:rsidRDefault="00B44468" w:rsidP="00563523">
      <w:pPr>
        <w:pStyle w:val="a5"/>
        <w:numPr>
          <w:ilvl w:val="0"/>
          <w:numId w:val="77"/>
        </w:numPr>
        <w:tabs>
          <w:tab w:val="left" w:pos="851"/>
          <w:tab w:val="left" w:pos="4024"/>
        </w:tabs>
        <w:ind w:left="0" w:firstLine="567"/>
        <w:rPr>
          <w:sz w:val="24"/>
          <w:szCs w:val="24"/>
          <w:lang w:val="en-US"/>
        </w:rPr>
      </w:pPr>
      <w:r w:rsidRPr="005606E2">
        <w:rPr>
          <w:color w:val="1A1A1A"/>
          <w:sz w:val="24"/>
          <w:szCs w:val="24"/>
          <w:lang w:val="en-US"/>
        </w:rPr>
        <w:t xml:space="preserve">The cells began to </w:t>
      </w:r>
      <w:r w:rsidRPr="005606E2">
        <w:rPr>
          <w:color w:val="1A1A1A"/>
          <w:sz w:val="24"/>
          <w:szCs w:val="24"/>
          <w:u w:val="single" w:color="191919"/>
          <w:lang w:val="en-US"/>
        </w:rPr>
        <w:tab/>
      </w:r>
      <w:r w:rsidRPr="005606E2">
        <w:rPr>
          <w:color w:val="1A1A1A"/>
          <w:sz w:val="24"/>
          <w:szCs w:val="24"/>
          <w:lang w:val="en-US"/>
        </w:rPr>
        <w:t>out</w:t>
      </w:r>
      <w:r w:rsidRPr="005606E2">
        <w:rPr>
          <w:color w:val="1A1A1A"/>
          <w:spacing w:val="-6"/>
          <w:sz w:val="24"/>
          <w:szCs w:val="24"/>
          <w:lang w:val="en-US"/>
        </w:rPr>
        <w:t xml:space="preserve"> </w:t>
      </w:r>
      <w:r w:rsidRPr="005606E2">
        <w:rPr>
          <w:color w:val="1A1A1A"/>
          <w:sz w:val="24"/>
          <w:szCs w:val="24"/>
          <w:lang w:val="en-US"/>
        </w:rPr>
        <w:t>of</w:t>
      </w:r>
      <w:r w:rsidRPr="005606E2">
        <w:rPr>
          <w:color w:val="1A1A1A"/>
          <w:spacing w:val="-3"/>
          <w:sz w:val="24"/>
          <w:szCs w:val="24"/>
          <w:lang w:val="en-US"/>
        </w:rPr>
        <w:t xml:space="preserve"> </w:t>
      </w:r>
      <w:r w:rsidRPr="005606E2">
        <w:rPr>
          <w:color w:val="1A1A1A"/>
          <w:spacing w:val="-2"/>
          <w:sz w:val="24"/>
          <w:szCs w:val="24"/>
          <w:lang w:val="en-US"/>
        </w:rPr>
        <w:t>control.</w:t>
      </w:r>
    </w:p>
    <w:p w:rsidR="008C149F" w:rsidRPr="005606E2" w:rsidRDefault="00B44468" w:rsidP="00563523">
      <w:pPr>
        <w:pStyle w:val="a5"/>
        <w:numPr>
          <w:ilvl w:val="0"/>
          <w:numId w:val="77"/>
        </w:numPr>
        <w:tabs>
          <w:tab w:val="left" w:pos="851"/>
          <w:tab w:val="left" w:pos="3678"/>
        </w:tabs>
        <w:ind w:left="0" w:firstLine="567"/>
        <w:rPr>
          <w:sz w:val="24"/>
          <w:szCs w:val="24"/>
          <w:lang w:val="en-US"/>
        </w:rPr>
      </w:pPr>
      <w:r w:rsidRPr="005606E2">
        <w:rPr>
          <w:color w:val="1A1A1A"/>
          <w:sz w:val="24"/>
          <w:szCs w:val="24"/>
          <w:lang w:val="en-US"/>
        </w:rPr>
        <w:t xml:space="preserve">They agreed on </w:t>
      </w:r>
      <w:r w:rsidRPr="005606E2">
        <w:rPr>
          <w:color w:val="1A1A1A"/>
          <w:sz w:val="24"/>
          <w:szCs w:val="24"/>
          <w:u w:val="single" w:color="191919"/>
          <w:lang w:val="en-US"/>
        </w:rPr>
        <w:tab/>
      </w:r>
      <w:r w:rsidRPr="005606E2">
        <w:rPr>
          <w:color w:val="1A1A1A"/>
          <w:sz w:val="24"/>
          <w:szCs w:val="24"/>
          <w:lang w:val="en-US"/>
        </w:rPr>
        <w:t>of</w:t>
      </w:r>
      <w:r w:rsidRPr="005606E2">
        <w:rPr>
          <w:color w:val="1A1A1A"/>
          <w:spacing w:val="-4"/>
          <w:sz w:val="24"/>
          <w:szCs w:val="24"/>
          <w:lang w:val="en-US"/>
        </w:rPr>
        <w:t xml:space="preserve"> </w:t>
      </w:r>
      <w:r w:rsidRPr="005606E2">
        <w:rPr>
          <w:color w:val="1A1A1A"/>
          <w:spacing w:val="-2"/>
          <w:sz w:val="24"/>
          <w:szCs w:val="24"/>
          <w:lang w:val="en-US"/>
        </w:rPr>
        <w:t>profits.</w:t>
      </w:r>
    </w:p>
    <w:p w:rsidR="008C149F" w:rsidRPr="005606E2" w:rsidRDefault="00B44468" w:rsidP="00563523">
      <w:pPr>
        <w:pStyle w:val="a5"/>
        <w:numPr>
          <w:ilvl w:val="0"/>
          <w:numId w:val="77"/>
        </w:numPr>
        <w:tabs>
          <w:tab w:val="left" w:pos="851"/>
          <w:tab w:val="left" w:pos="2747"/>
        </w:tabs>
        <w:ind w:left="0" w:firstLine="567"/>
        <w:rPr>
          <w:sz w:val="24"/>
          <w:szCs w:val="24"/>
          <w:lang w:val="en-US"/>
        </w:rPr>
      </w:pPr>
      <w:r w:rsidRPr="005606E2">
        <w:rPr>
          <w:color w:val="1A1A1A"/>
          <w:sz w:val="24"/>
          <w:szCs w:val="24"/>
          <w:lang w:val="en-US"/>
        </w:rPr>
        <w:t xml:space="preserve">The war </w:t>
      </w:r>
      <w:r w:rsidRPr="005606E2">
        <w:rPr>
          <w:color w:val="1A1A1A"/>
          <w:sz w:val="24"/>
          <w:szCs w:val="24"/>
          <w:u w:val="single" w:color="191919"/>
          <w:lang w:val="en-US"/>
        </w:rPr>
        <w:tab/>
      </w:r>
      <w:r w:rsidRPr="005606E2">
        <w:rPr>
          <w:color w:val="1A1A1A"/>
          <w:sz w:val="24"/>
          <w:szCs w:val="24"/>
          <w:lang w:val="en-US"/>
        </w:rPr>
        <w:t>children</w:t>
      </w:r>
      <w:r w:rsidRPr="005606E2">
        <w:rPr>
          <w:color w:val="1A1A1A"/>
          <w:spacing w:val="-7"/>
          <w:sz w:val="24"/>
          <w:szCs w:val="24"/>
          <w:lang w:val="en-US"/>
        </w:rPr>
        <w:t xml:space="preserve"> </w:t>
      </w:r>
      <w:r w:rsidRPr="005606E2">
        <w:rPr>
          <w:color w:val="1A1A1A"/>
          <w:sz w:val="24"/>
          <w:szCs w:val="24"/>
          <w:lang w:val="en-US"/>
        </w:rPr>
        <w:t>from</w:t>
      </w:r>
      <w:r w:rsidRPr="005606E2">
        <w:rPr>
          <w:color w:val="1A1A1A"/>
          <w:spacing w:val="-10"/>
          <w:sz w:val="24"/>
          <w:szCs w:val="24"/>
          <w:lang w:val="en-US"/>
        </w:rPr>
        <w:t xml:space="preserve"> </w:t>
      </w:r>
      <w:r w:rsidRPr="005606E2">
        <w:rPr>
          <w:color w:val="1A1A1A"/>
          <w:sz w:val="24"/>
          <w:szCs w:val="24"/>
          <w:lang w:val="en-US"/>
        </w:rPr>
        <w:t>their</w:t>
      </w:r>
      <w:r w:rsidRPr="005606E2">
        <w:rPr>
          <w:color w:val="1A1A1A"/>
          <w:spacing w:val="-8"/>
          <w:sz w:val="24"/>
          <w:szCs w:val="24"/>
          <w:lang w:val="en-US"/>
        </w:rPr>
        <w:t xml:space="preserve"> </w:t>
      </w:r>
      <w:r w:rsidRPr="005606E2">
        <w:rPr>
          <w:color w:val="1A1A1A"/>
          <w:spacing w:val="-2"/>
          <w:sz w:val="24"/>
          <w:szCs w:val="24"/>
          <w:lang w:val="en-US"/>
        </w:rPr>
        <w:t>parents.</w:t>
      </w:r>
    </w:p>
    <w:p w:rsidR="008C149F" w:rsidRPr="005606E2" w:rsidRDefault="00B44468" w:rsidP="00563523">
      <w:pPr>
        <w:pStyle w:val="a5"/>
        <w:numPr>
          <w:ilvl w:val="0"/>
          <w:numId w:val="77"/>
        </w:numPr>
        <w:tabs>
          <w:tab w:val="left" w:pos="851"/>
          <w:tab w:val="left" w:pos="6210"/>
        </w:tabs>
        <w:ind w:left="0" w:firstLine="567"/>
        <w:rPr>
          <w:sz w:val="24"/>
          <w:szCs w:val="24"/>
          <w:lang w:val="en-US"/>
        </w:rPr>
      </w:pPr>
      <w:r w:rsidRPr="005606E2">
        <w:rPr>
          <w:color w:val="1A1A1A"/>
          <w:sz w:val="24"/>
          <w:szCs w:val="24"/>
          <w:lang w:val="en-US"/>
        </w:rPr>
        <w:t>Every</w:t>
      </w:r>
      <w:r w:rsidRPr="005606E2">
        <w:rPr>
          <w:color w:val="1A1A1A"/>
          <w:spacing w:val="-1"/>
          <w:sz w:val="24"/>
          <w:szCs w:val="24"/>
          <w:lang w:val="en-US"/>
        </w:rPr>
        <w:t xml:space="preserve"> </w:t>
      </w:r>
      <w:r w:rsidRPr="005606E2">
        <w:rPr>
          <w:color w:val="1A1A1A"/>
          <w:sz w:val="24"/>
          <w:szCs w:val="24"/>
          <w:lang w:val="en-US"/>
        </w:rPr>
        <w:t xml:space="preserve">particle of matter is infinitely </w:t>
      </w:r>
      <w:r w:rsidRPr="005606E2">
        <w:rPr>
          <w:color w:val="1A1A1A"/>
          <w:sz w:val="24"/>
          <w:szCs w:val="24"/>
          <w:u w:val="single" w:color="191919"/>
          <w:lang w:val="en-US"/>
        </w:rPr>
        <w:tab/>
      </w:r>
      <w:r w:rsidRPr="005606E2">
        <w:rPr>
          <w:color w:val="1A1A1A"/>
          <w:spacing w:val="-10"/>
          <w:sz w:val="24"/>
          <w:szCs w:val="24"/>
          <w:lang w:val="en-US"/>
        </w:rPr>
        <w:t>.</w:t>
      </w:r>
    </w:p>
    <w:p w:rsidR="008C149F" w:rsidRPr="005606E2" w:rsidRDefault="00B44468" w:rsidP="00C14843">
      <w:pPr>
        <w:ind w:firstLine="567"/>
        <w:rPr>
          <w:b/>
          <w:sz w:val="24"/>
          <w:szCs w:val="24"/>
          <w:lang w:val="en-US"/>
        </w:rPr>
      </w:pPr>
      <w:r w:rsidRPr="005606E2">
        <w:rPr>
          <w:b/>
          <w:color w:val="1A1A1A"/>
          <w:spacing w:val="-2"/>
          <w:sz w:val="24"/>
          <w:szCs w:val="24"/>
          <w:lang w:val="en-US"/>
        </w:rPr>
        <w:t>earthly/earthy/earthen</w:t>
      </w:r>
    </w:p>
    <w:p w:rsidR="008C149F" w:rsidRPr="005606E2" w:rsidRDefault="00B44468" w:rsidP="00563523">
      <w:pPr>
        <w:pStyle w:val="a5"/>
        <w:numPr>
          <w:ilvl w:val="0"/>
          <w:numId w:val="76"/>
        </w:numPr>
        <w:tabs>
          <w:tab w:val="left" w:pos="851"/>
          <w:tab w:val="left" w:pos="6885"/>
        </w:tabs>
        <w:ind w:left="0" w:firstLine="567"/>
        <w:rPr>
          <w:sz w:val="24"/>
          <w:szCs w:val="24"/>
          <w:lang w:val="en-US"/>
        </w:rPr>
      </w:pPr>
      <w:r w:rsidRPr="005606E2">
        <w:rPr>
          <w:sz w:val="24"/>
          <w:szCs w:val="24"/>
          <w:lang w:val="en-US"/>
        </w:rPr>
        <w:t>It</w:t>
      </w:r>
      <w:r w:rsidRPr="005606E2">
        <w:rPr>
          <w:spacing w:val="-2"/>
          <w:sz w:val="24"/>
          <w:szCs w:val="24"/>
          <w:lang w:val="en-US"/>
        </w:rPr>
        <w:t xml:space="preserve"> </w:t>
      </w:r>
      <w:r w:rsidRPr="005606E2">
        <w:rPr>
          <w:sz w:val="24"/>
          <w:szCs w:val="24"/>
          <w:lang w:val="en-US"/>
        </w:rPr>
        <w:t>is a</w:t>
      </w:r>
      <w:r w:rsidRPr="005606E2">
        <w:rPr>
          <w:spacing w:val="-1"/>
          <w:sz w:val="24"/>
          <w:szCs w:val="24"/>
          <w:lang w:val="en-US"/>
        </w:rPr>
        <w:t xml:space="preserve"> </w:t>
      </w:r>
      <w:r w:rsidRPr="005606E2">
        <w:rPr>
          <w:sz w:val="24"/>
          <w:szCs w:val="24"/>
          <w:lang w:val="en-US"/>
        </w:rPr>
        <w:t>sermon against</w:t>
      </w:r>
      <w:r w:rsidRPr="005606E2">
        <w:rPr>
          <w:spacing w:val="-1"/>
          <w:sz w:val="24"/>
          <w:szCs w:val="24"/>
          <w:lang w:val="en-US"/>
        </w:rPr>
        <w:t xml:space="preserve"> </w:t>
      </w:r>
      <w:r w:rsidRPr="005606E2">
        <w:rPr>
          <w:sz w:val="24"/>
          <w:szCs w:val="24"/>
          <w:lang w:val="en-US"/>
        </w:rPr>
        <w:t>our</w:t>
      </w:r>
      <w:r w:rsidRPr="005606E2">
        <w:rPr>
          <w:spacing w:val="-2"/>
          <w:sz w:val="24"/>
          <w:szCs w:val="24"/>
          <w:lang w:val="en-US"/>
        </w:rPr>
        <w:t xml:space="preserve"> </w:t>
      </w:r>
      <w:r w:rsidRPr="005606E2">
        <w:rPr>
          <w:sz w:val="24"/>
          <w:szCs w:val="24"/>
          <w:lang w:val="en-US"/>
        </w:rPr>
        <w:t>obsession</w:t>
      </w:r>
      <w:r w:rsidRPr="005606E2">
        <w:rPr>
          <w:spacing w:val="-2"/>
          <w:sz w:val="24"/>
          <w:szCs w:val="24"/>
          <w:lang w:val="en-US"/>
        </w:rPr>
        <w:t xml:space="preserve"> </w:t>
      </w:r>
      <w:r w:rsidRPr="005606E2">
        <w:rPr>
          <w:sz w:val="24"/>
          <w:szCs w:val="24"/>
          <w:lang w:val="en-US"/>
        </w:rPr>
        <w:t>with</w:t>
      </w:r>
      <w:r w:rsidRPr="005606E2">
        <w:rPr>
          <w:spacing w:val="-1"/>
          <w:sz w:val="24"/>
          <w:szCs w:val="24"/>
          <w:lang w:val="en-US"/>
        </w:rPr>
        <w:t xml:space="preserve"> </w:t>
      </w:r>
      <w:r w:rsidRPr="005606E2">
        <w:rPr>
          <w:sz w:val="24"/>
          <w:szCs w:val="24"/>
          <w:u w:val="single"/>
          <w:lang w:val="en-US"/>
        </w:rPr>
        <w:tab/>
      </w:r>
      <w:r w:rsidRPr="005606E2">
        <w:rPr>
          <w:spacing w:val="-2"/>
          <w:sz w:val="24"/>
          <w:szCs w:val="24"/>
          <w:lang w:val="en-US"/>
        </w:rPr>
        <w:t>pursuits...</w:t>
      </w:r>
    </w:p>
    <w:p w:rsidR="008C149F" w:rsidRPr="005606E2" w:rsidRDefault="00B44468" w:rsidP="00563523">
      <w:pPr>
        <w:pStyle w:val="a5"/>
        <w:numPr>
          <w:ilvl w:val="0"/>
          <w:numId w:val="76"/>
        </w:numPr>
        <w:tabs>
          <w:tab w:val="left" w:pos="851"/>
          <w:tab w:val="left" w:pos="6549"/>
        </w:tabs>
        <w:ind w:left="0" w:firstLine="567"/>
        <w:rPr>
          <w:sz w:val="24"/>
          <w:szCs w:val="24"/>
          <w:lang w:val="en-US"/>
        </w:rPr>
      </w:pPr>
      <w:r w:rsidRPr="005606E2">
        <w:rPr>
          <w:sz w:val="24"/>
          <w:szCs w:val="24"/>
          <w:lang w:val="en-US"/>
        </w:rPr>
        <w:t>Critics were impressed by</w:t>
      </w:r>
      <w:r w:rsidRPr="005606E2">
        <w:rPr>
          <w:spacing w:val="-2"/>
          <w:sz w:val="24"/>
          <w:szCs w:val="24"/>
          <w:lang w:val="en-US"/>
        </w:rPr>
        <w:t xml:space="preserve"> </w:t>
      </w:r>
      <w:r w:rsidRPr="005606E2">
        <w:rPr>
          <w:sz w:val="24"/>
          <w:szCs w:val="24"/>
          <w:lang w:val="en-US"/>
        </w:rPr>
        <w:t>the movie's</w:t>
      </w:r>
      <w:r w:rsidRPr="005606E2">
        <w:rPr>
          <w:spacing w:val="-1"/>
          <w:sz w:val="24"/>
          <w:szCs w:val="24"/>
          <w:lang w:val="en-US"/>
        </w:rPr>
        <w:t xml:space="preserve"> </w:t>
      </w:r>
      <w:r w:rsidRPr="005606E2">
        <w:rPr>
          <w:sz w:val="24"/>
          <w:szCs w:val="24"/>
          <w:u w:val="single"/>
          <w:lang w:val="en-US"/>
        </w:rPr>
        <w:tab/>
      </w:r>
      <w:r w:rsidRPr="005606E2">
        <w:rPr>
          <w:spacing w:val="-2"/>
          <w:sz w:val="24"/>
          <w:szCs w:val="24"/>
          <w:lang w:val="en-US"/>
        </w:rPr>
        <w:t>realism.</w:t>
      </w:r>
    </w:p>
    <w:p w:rsidR="008C149F" w:rsidRPr="005606E2" w:rsidRDefault="00B44468" w:rsidP="00563523">
      <w:pPr>
        <w:pStyle w:val="a5"/>
        <w:numPr>
          <w:ilvl w:val="0"/>
          <w:numId w:val="76"/>
        </w:numPr>
        <w:tabs>
          <w:tab w:val="left" w:pos="851"/>
          <w:tab w:val="left" w:pos="4977"/>
        </w:tabs>
        <w:ind w:left="0" w:firstLine="567"/>
        <w:rPr>
          <w:sz w:val="24"/>
          <w:szCs w:val="24"/>
          <w:lang w:val="en-US"/>
        </w:rPr>
      </w:pPr>
      <w:r w:rsidRPr="005606E2">
        <w:rPr>
          <w:sz w:val="24"/>
          <w:szCs w:val="24"/>
          <w:lang w:val="en-US"/>
        </w:rPr>
        <w:t xml:space="preserve">Her only furniture was </w:t>
      </w:r>
      <w:proofErr w:type="gramStart"/>
      <w:r w:rsidRPr="005606E2">
        <w:rPr>
          <w:sz w:val="24"/>
          <w:szCs w:val="24"/>
          <w:lang w:val="en-US"/>
        </w:rPr>
        <w:t>an</w:t>
      </w:r>
      <w:proofErr w:type="gramEnd"/>
      <w:r w:rsidRPr="005606E2">
        <w:rPr>
          <w:sz w:val="24"/>
          <w:szCs w:val="24"/>
          <w:lang w:val="en-US"/>
        </w:rPr>
        <w:t xml:space="preserve"> </w:t>
      </w:r>
      <w:r w:rsidRPr="005606E2">
        <w:rPr>
          <w:sz w:val="24"/>
          <w:szCs w:val="24"/>
          <w:u w:val="single"/>
          <w:lang w:val="en-US"/>
        </w:rPr>
        <w:tab/>
      </w:r>
      <w:r w:rsidRPr="005606E2">
        <w:rPr>
          <w:sz w:val="24"/>
          <w:szCs w:val="24"/>
          <w:lang w:val="en-US"/>
        </w:rPr>
        <w:t>crock</w:t>
      </w:r>
      <w:r w:rsidRPr="005606E2">
        <w:rPr>
          <w:spacing w:val="-4"/>
          <w:sz w:val="24"/>
          <w:szCs w:val="24"/>
          <w:lang w:val="en-US"/>
        </w:rPr>
        <w:t xml:space="preserve"> </w:t>
      </w:r>
      <w:r w:rsidRPr="005606E2">
        <w:rPr>
          <w:sz w:val="24"/>
          <w:szCs w:val="24"/>
          <w:lang w:val="en-US"/>
        </w:rPr>
        <w:t>or</w:t>
      </w:r>
      <w:r w:rsidRPr="005606E2">
        <w:rPr>
          <w:spacing w:val="-6"/>
          <w:sz w:val="24"/>
          <w:szCs w:val="24"/>
          <w:lang w:val="en-US"/>
        </w:rPr>
        <w:t xml:space="preserve"> </w:t>
      </w:r>
      <w:r w:rsidRPr="005606E2">
        <w:rPr>
          <w:spacing w:val="-4"/>
          <w:sz w:val="24"/>
          <w:szCs w:val="24"/>
          <w:lang w:val="en-US"/>
        </w:rPr>
        <w:t>two.</w:t>
      </w:r>
    </w:p>
    <w:p w:rsidR="008C149F" w:rsidRPr="005606E2" w:rsidRDefault="00B44468" w:rsidP="00563523">
      <w:pPr>
        <w:pStyle w:val="a5"/>
        <w:numPr>
          <w:ilvl w:val="0"/>
          <w:numId w:val="76"/>
        </w:numPr>
        <w:tabs>
          <w:tab w:val="left" w:pos="851"/>
          <w:tab w:val="left" w:pos="2681"/>
        </w:tabs>
        <w:ind w:left="0" w:firstLine="567"/>
        <w:rPr>
          <w:sz w:val="24"/>
          <w:szCs w:val="24"/>
          <w:lang w:val="en-US"/>
        </w:rPr>
      </w:pPr>
      <w:r w:rsidRPr="005606E2">
        <w:rPr>
          <w:sz w:val="24"/>
          <w:szCs w:val="24"/>
          <w:lang w:val="en-US"/>
        </w:rPr>
        <w:t xml:space="preserve">I see no </w:t>
      </w:r>
      <w:r w:rsidRPr="005606E2">
        <w:rPr>
          <w:sz w:val="24"/>
          <w:szCs w:val="24"/>
          <w:u w:val="single"/>
          <w:lang w:val="en-US"/>
        </w:rPr>
        <w:tab/>
      </w:r>
      <w:r w:rsidRPr="005606E2">
        <w:rPr>
          <w:sz w:val="24"/>
          <w:szCs w:val="24"/>
          <w:lang w:val="en-US"/>
        </w:rPr>
        <w:t>reason</w:t>
      </w:r>
      <w:r w:rsidRPr="005606E2">
        <w:rPr>
          <w:spacing w:val="-8"/>
          <w:sz w:val="24"/>
          <w:szCs w:val="24"/>
          <w:lang w:val="en-US"/>
        </w:rPr>
        <w:t xml:space="preserve"> </w:t>
      </w:r>
      <w:r w:rsidRPr="005606E2">
        <w:rPr>
          <w:sz w:val="24"/>
          <w:szCs w:val="24"/>
          <w:lang w:val="en-US"/>
        </w:rPr>
        <w:t>why</w:t>
      </w:r>
      <w:r w:rsidRPr="005606E2">
        <w:rPr>
          <w:spacing w:val="-9"/>
          <w:sz w:val="24"/>
          <w:szCs w:val="24"/>
          <w:lang w:val="en-US"/>
        </w:rPr>
        <w:t xml:space="preserve"> </w:t>
      </w:r>
      <w:r w:rsidRPr="005606E2">
        <w:rPr>
          <w:sz w:val="24"/>
          <w:szCs w:val="24"/>
          <w:lang w:val="en-US"/>
        </w:rPr>
        <w:t>he</w:t>
      </w:r>
      <w:r w:rsidRPr="005606E2">
        <w:rPr>
          <w:spacing w:val="-7"/>
          <w:sz w:val="24"/>
          <w:szCs w:val="24"/>
          <w:lang w:val="en-US"/>
        </w:rPr>
        <w:t xml:space="preserve"> </w:t>
      </w:r>
      <w:r w:rsidRPr="005606E2">
        <w:rPr>
          <w:sz w:val="24"/>
          <w:szCs w:val="24"/>
          <w:lang w:val="en-US"/>
        </w:rPr>
        <w:t>shouldn't</w:t>
      </w:r>
      <w:r w:rsidRPr="005606E2">
        <w:rPr>
          <w:spacing w:val="-8"/>
          <w:sz w:val="24"/>
          <w:szCs w:val="24"/>
          <w:lang w:val="en-US"/>
        </w:rPr>
        <w:t xml:space="preserve"> </w:t>
      </w:r>
      <w:r w:rsidRPr="005606E2">
        <w:rPr>
          <w:spacing w:val="-2"/>
          <w:sz w:val="24"/>
          <w:szCs w:val="24"/>
          <w:lang w:val="en-US"/>
        </w:rPr>
        <w:t>come.</w:t>
      </w:r>
    </w:p>
    <w:p w:rsidR="008C149F" w:rsidRPr="005606E2" w:rsidRDefault="00B44468" w:rsidP="00563523">
      <w:pPr>
        <w:pStyle w:val="a5"/>
        <w:numPr>
          <w:ilvl w:val="0"/>
          <w:numId w:val="78"/>
        </w:numPr>
        <w:tabs>
          <w:tab w:val="left" w:pos="623"/>
        </w:tabs>
        <w:spacing w:before="163"/>
        <w:ind w:left="0" w:firstLine="567"/>
        <w:rPr>
          <w:b/>
          <w:i/>
          <w:sz w:val="24"/>
          <w:szCs w:val="24"/>
          <w:lang w:val="en-US"/>
        </w:rPr>
      </w:pPr>
      <w:r w:rsidRPr="005606E2">
        <w:rPr>
          <w:b/>
          <w:i/>
          <w:sz w:val="24"/>
          <w:szCs w:val="24"/>
          <w:lang w:val="en-US"/>
        </w:rPr>
        <w:t>Match</w:t>
      </w:r>
      <w:r w:rsidRPr="005606E2">
        <w:rPr>
          <w:b/>
          <w:i/>
          <w:spacing w:val="-6"/>
          <w:sz w:val="24"/>
          <w:szCs w:val="24"/>
          <w:lang w:val="en-US"/>
        </w:rPr>
        <w:t xml:space="preserve"> </w:t>
      </w:r>
      <w:r w:rsidRPr="005606E2">
        <w:rPr>
          <w:b/>
          <w:i/>
          <w:sz w:val="24"/>
          <w:szCs w:val="24"/>
          <w:lang w:val="en-US"/>
        </w:rPr>
        <w:t>the</w:t>
      </w:r>
      <w:r w:rsidRPr="005606E2">
        <w:rPr>
          <w:b/>
          <w:i/>
          <w:spacing w:val="-9"/>
          <w:sz w:val="24"/>
          <w:szCs w:val="24"/>
          <w:lang w:val="en-US"/>
        </w:rPr>
        <w:t xml:space="preserve"> </w:t>
      </w:r>
      <w:r w:rsidRPr="005606E2">
        <w:rPr>
          <w:b/>
          <w:i/>
          <w:spacing w:val="-2"/>
          <w:sz w:val="24"/>
          <w:szCs w:val="24"/>
          <w:lang w:val="en-US"/>
        </w:rPr>
        <w:t>synonyms.</w:t>
      </w:r>
    </w:p>
    <w:p w:rsidR="008C149F" w:rsidRPr="005606E2" w:rsidRDefault="008C149F">
      <w:pPr>
        <w:pStyle w:val="a3"/>
        <w:spacing w:before="5"/>
        <w:ind w:left="0"/>
        <w:rPr>
          <w:b/>
          <w:i/>
          <w:sz w:val="24"/>
          <w:szCs w:val="24"/>
          <w:lang w:val="en-US"/>
        </w:r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01"/>
        <w:gridCol w:w="4738"/>
      </w:tblGrid>
      <w:tr w:rsidR="008C149F" w:rsidRPr="005606E2" w:rsidTr="00095CD0">
        <w:trPr>
          <w:trHeight w:val="366"/>
        </w:trPr>
        <w:tc>
          <w:tcPr>
            <w:tcW w:w="4901" w:type="dxa"/>
          </w:tcPr>
          <w:p w:rsidR="008C149F" w:rsidRPr="005606E2" w:rsidRDefault="00B44468">
            <w:pPr>
              <w:pStyle w:val="TableParagraph"/>
              <w:spacing w:line="347" w:lineRule="exact"/>
              <w:ind w:left="424"/>
              <w:rPr>
                <w:szCs w:val="24"/>
                <w:lang w:val="en-US"/>
              </w:rPr>
            </w:pPr>
            <w:r w:rsidRPr="005606E2">
              <w:rPr>
                <w:spacing w:val="-2"/>
                <w:szCs w:val="24"/>
                <w:lang w:val="en-US"/>
              </w:rPr>
              <w:t>immense</w:t>
            </w:r>
          </w:p>
        </w:tc>
        <w:tc>
          <w:tcPr>
            <w:tcW w:w="4738" w:type="dxa"/>
          </w:tcPr>
          <w:p w:rsidR="008C149F" w:rsidRPr="005606E2" w:rsidRDefault="00B44468">
            <w:pPr>
              <w:pStyle w:val="TableParagraph"/>
              <w:spacing w:line="347" w:lineRule="exact"/>
              <w:ind w:left="715"/>
              <w:rPr>
                <w:szCs w:val="24"/>
                <w:lang w:val="en-US"/>
              </w:rPr>
            </w:pPr>
            <w:r w:rsidRPr="005606E2">
              <w:rPr>
                <w:spacing w:val="-2"/>
                <w:szCs w:val="24"/>
                <w:lang w:val="en-US"/>
              </w:rPr>
              <w:t>dissolve</w:t>
            </w:r>
          </w:p>
        </w:tc>
      </w:tr>
      <w:tr w:rsidR="008C149F" w:rsidRPr="005606E2" w:rsidTr="00095CD0">
        <w:trPr>
          <w:trHeight w:val="369"/>
        </w:trPr>
        <w:tc>
          <w:tcPr>
            <w:tcW w:w="4901" w:type="dxa"/>
          </w:tcPr>
          <w:p w:rsidR="008C149F" w:rsidRPr="005606E2" w:rsidRDefault="00B44468">
            <w:pPr>
              <w:pStyle w:val="TableParagraph"/>
              <w:spacing w:line="350" w:lineRule="exact"/>
              <w:ind w:left="424"/>
              <w:rPr>
                <w:szCs w:val="24"/>
                <w:lang w:val="en-US"/>
              </w:rPr>
            </w:pPr>
            <w:r w:rsidRPr="005606E2">
              <w:rPr>
                <w:spacing w:val="-4"/>
                <w:szCs w:val="24"/>
                <w:lang w:val="en-US"/>
              </w:rPr>
              <w:t>melt</w:t>
            </w:r>
          </w:p>
        </w:tc>
        <w:tc>
          <w:tcPr>
            <w:tcW w:w="4738" w:type="dxa"/>
          </w:tcPr>
          <w:p w:rsidR="008C149F" w:rsidRPr="005606E2" w:rsidRDefault="00B44468">
            <w:pPr>
              <w:pStyle w:val="TableParagraph"/>
              <w:spacing w:line="350" w:lineRule="exact"/>
              <w:ind w:left="715"/>
              <w:rPr>
                <w:szCs w:val="24"/>
                <w:lang w:val="en-US"/>
              </w:rPr>
            </w:pPr>
            <w:r w:rsidRPr="005606E2">
              <w:rPr>
                <w:spacing w:val="-2"/>
                <w:szCs w:val="24"/>
                <w:lang w:val="en-US"/>
              </w:rPr>
              <w:t>eruptive</w:t>
            </w:r>
          </w:p>
        </w:tc>
      </w:tr>
      <w:tr w:rsidR="008C149F" w:rsidRPr="005606E2" w:rsidTr="00095CD0">
        <w:trPr>
          <w:trHeight w:val="366"/>
        </w:trPr>
        <w:tc>
          <w:tcPr>
            <w:tcW w:w="4901" w:type="dxa"/>
          </w:tcPr>
          <w:p w:rsidR="008C149F" w:rsidRPr="005606E2" w:rsidRDefault="00B44468">
            <w:pPr>
              <w:pStyle w:val="TableParagraph"/>
              <w:spacing w:line="347" w:lineRule="exact"/>
              <w:ind w:left="424"/>
              <w:rPr>
                <w:szCs w:val="24"/>
                <w:lang w:val="en-US"/>
              </w:rPr>
            </w:pPr>
            <w:r w:rsidRPr="005606E2">
              <w:rPr>
                <w:szCs w:val="24"/>
                <w:lang w:val="en-US"/>
              </w:rPr>
              <w:t>break</w:t>
            </w:r>
            <w:r w:rsidRPr="005606E2">
              <w:rPr>
                <w:spacing w:val="-9"/>
                <w:szCs w:val="24"/>
                <w:lang w:val="en-US"/>
              </w:rPr>
              <w:t xml:space="preserve"> </w:t>
            </w:r>
            <w:r w:rsidRPr="005606E2">
              <w:rPr>
                <w:spacing w:val="-5"/>
                <w:szCs w:val="24"/>
                <w:lang w:val="en-US"/>
              </w:rPr>
              <w:t>up</w:t>
            </w:r>
          </w:p>
        </w:tc>
        <w:tc>
          <w:tcPr>
            <w:tcW w:w="4738" w:type="dxa"/>
          </w:tcPr>
          <w:p w:rsidR="008C149F" w:rsidRPr="005606E2" w:rsidRDefault="00B44468">
            <w:pPr>
              <w:pStyle w:val="TableParagraph"/>
              <w:spacing w:line="347" w:lineRule="exact"/>
              <w:ind w:left="715"/>
              <w:rPr>
                <w:szCs w:val="24"/>
                <w:lang w:val="en-US"/>
              </w:rPr>
            </w:pPr>
            <w:r w:rsidRPr="005606E2">
              <w:rPr>
                <w:spacing w:val="-2"/>
                <w:szCs w:val="24"/>
                <w:lang w:val="en-US"/>
              </w:rPr>
              <w:t>refrigerate</w:t>
            </w:r>
          </w:p>
        </w:tc>
      </w:tr>
      <w:tr w:rsidR="008C149F" w:rsidRPr="005606E2" w:rsidTr="00095CD0">
        <w:trPr>
          <w:trHeight w:val="369"/>
        </w:trPr>
        <w:tc>
          <w:tcPr>
            <w:tcW w:w="4901" w:type="dxa"/>
          </w:tcPr>
          <w:p w:rsidR="008C149F" w:rsidRPr="005606E2" w:rsidRDefault="00B44468">
            <w:pPr>
              <w:pStyle w:val="TableParagraph"/>
              <w:spacing w:line="349" w:lineRule="exact"/>
              <w:ind w:left="424"/>
              <w:rPr>
                <w:szCs w:val="24"/>
                <w:lang w:val="en-US"/>
              </w:rPr>
            </w:pPr>
            <w:r w:rsidRPr="005606E2">
              <w:rPr>
                <w:spacing w:val="-2"/>
                <w:szCs w:val="24"/>
                <w:lang w:val="en-US"/>
              </w:rPr>
              <w:t>erupt</w:t>
            </w:r>
          </w:p>
        </w:tc>
        <w:tc>
          <w:tcPr>
            <w:tcW w:w="4738" w:type="dxa"/>
          </w:tcPr>
          <w:p w:rsidR="008C149F" w:rsidRPr="005606E2" w:rsidRDefault="00B44468">
            <w:pPr>
              <w:pStyle w:val="TableParagraph"/>
              <w:spacing w:line="349" w:lineRule="exact"/>
              <w:ind w:left="715"/>
              <w:rPr>
                <w:szCs w:val="24"/>
                <w:lang w:val="en-US"/>
              </w:rPr>
            </w:pPr>
            <w:r w:rsidRPr="005606E2">
              <w:rPr>
                <w:spacing w:val="-4"/>
                <w:szCs w:val="24"/>
                <w:lang w:val="en-US"/>
              </w:rPr>
              <w:t>vast</w:t>
            </w:r>
          </w:p>
        </w:tc>
      </w:tr>
      <w:tr w:rsidR="008C149F" w:rsidRPr="005606E2" w:rsidTr="00095CD0">
        <w:trPr>
          <w:trHeight w:val="366"/>
        </w:trPr>
        <w:tc>
          <w:tcPr>
            <w:tcW w:w="4901" w:type="dxa"/>
          </w:tcPr>
          <w:p w:rsidR="008C149F" w:rsidRPr="005606E2" w:rsidRDefault="00B44468">
            <w:pPr>
              <w:pStyle w:val="TableParagraph"/>
              <w:spacing w:line="347" w:lineRule="exact"/>
              <w:ind w:left="424"/>
              <w:rPr>
                <w:szCs w:val="24"/>
                <w:lang w:val="en-US"/>
              </w:rPr>
            </w:pPr>
            <w:r w:rsidRPr="005606E2">
              <w:rPr>
                <w:spacing w:val="-4"/>
                <w:szCs w:val="24"/>
                <w:lang w:val="en-US"/>
              </w:rPr>
              <w:t>cool</w:t>
            </w:r>
          </w:p>
        </w:tc>
        <w:tc>
          <w:tcPr>
            <w:tcW w:w="4738" w:type="dxa"/>
          </w:tcPr>
          <w:p w:rsidR="008C149F" w:rsidRPr="005606E2" w:rsidRDefault="00B44468">
            <w:pPr>
              <w:pStyle w:val="TableParagraph"/>
              <w:spacing w:line="347" w:lineRule="exact"/>
              <w:ind w:left="715"/>
              <w:rPr>
                <w:szCs w:val="24"/>
                <w:lang w:val="en-US"/>
              </w:rPr>
            </w:pPr>
            <w:r w:rsidRPr="005606E2">
              <w:rPr>
                <w:spacing w:val="-2"/>
                <w:szCs w:val="24"/>
                <w:lang w:val="en-US"/>
              </w:rPr>
              <w:t>harden</w:t>
            </w:r>
          </w:p>
        </w:tc>
      </w:tr>
      <w:tr w:rsidR="008C149F" w:rsidRPr="005606E2" w:rsidTr="00095CD0">
        <w:trPr>
          <w:trHeight w:val="369"/>
        </w:trPr>
        <w:tc>
          <w:tcPr>
            <w:tcW w:w="4901" w:type="dxa"/>
          </w:tcPr>
          <w:p w:rsidR="008C149F" w:rsidRPr="005606E2" w:rsidRDefault="00B44468">
            <w:pPr>
              <w:pStyle w:val="TableParagraph"/>
              <w:spacing w:line="349" w:lineRule="exact"/>
              <w:ind w:left="424"/>
              <w:rPr>
                <w:szCs w:val="24"/>
                <w:lang w:val="en-US"/>
              </w:rPr>
            </w:pPr>
            <w:r w:rsidRPr="005606E2">
              <w:rPr>
                <w:spacing w:val="-2"/>
                <w:szCs w:val="24"/>
                <w:lang w:val="en-US"/>
              </w:rPr>
              <w:t>crack</w:t>
            </w:r>
          </w:p>
        </w:tc>
        <w:tc>
          <w:tcPr>
            <w:tcW w:w="4738" w:type="dxa"/>
          </w:tcPr>
          <w:p w:rsidR="008C149F" w:rsidRPr="005606E2" w:rsidRDefault="00B44468">
            <w:pPr>
              <w:pStyle w:val="TableParagraph"/>
              <w:spacing w:line="349" w:lineRule="exact"/>
              <w:ind w:left="715"/>
              <w:rPr>
                <w:szCs w:val="24"/>
                <w:lang w:val="en-US"/>
              </w:rPr>
            </w:pPr>
            <w:r w:rsidRPr="005606E2">
              <w:rPr>
                <w:spacing w:val="-2"/>
                <w:szCs w:val="24"/>
                <w:lang w:val="en-US"/>
              </w:rPr>
              <w:t>fracture</w:t>
            </w:r>
          </w:p>
        </w:tc>
      </w:tr>
      <w:tr w:rsidR="008C149F" w:rsidRPr="005606E2" w:rsidTr="00095CD0">
        <w:trPr>
          <w:trHeight w:val="366"/>
        </w:trPr>
        <w:tc>
          <w:tcPr>
            <w:tcW w:w="4901" w:type="dxa"/>
          </w:tcPr>
          <w:p w:rsidR="008C149F" w:rsidRPr="005606E2" w:rsidRDefault="00B44468">
            <w:pPr>
              <w:pStyle w:val="TableParagraph"/>
              <w:spacing w:line="347" w:lineRule="exact"/>
              <w:ind w:left="424"/>
              <w:rPr>
                <w:szCs w:val="24"/>
                <w:lang w:val="en-US"/>
              </w:rPr>
            </w:pPr>
            <w:r w:rsidRPr="005606E2">
              <w:rPr>
                <w:spacing w:val="-2"/>
                <w:szCs w:val="24"/>
                <w:lang w:val="en-US"/>
              </w:rPr>
              <w:t>igneous</w:t>
            </w:r>
          </w:p>
        </w:tc>
        <w:tc>
          <w:tcPr>
            <w:tcW w:w="4738" w:type="dxa"/>
          </w:tcPr>
          <w:p w:rsidR="008C149F" w:rsidRPr="005606E2" w:rsidRDefault="00B44468">
            <w:pPr>
              <w:pStyle w:val="TableParagraph"/>
              <w:spacing w:line="347" w:lineRule="exact"/>
              <w:ind w:left="715"/>
              <w:rPr>
                <w:szCs w:val="24"/>
                <w:lang w:val="en-US"/>
              </w:rPr>
            </w:pPr>
            <w:r w:rsidRPr="005606E2">
              <w:rPr>
                <w:szCs w:val="24"/>
                <w:lang w:val="en-US"/>
              </w:rPr>
              <w:t>split</w:t>
            </w:r>
            <w:r w:rsidRPr="005606E2">
              <w:rPr>
                <w:spacing w:val="-6"/>
                <w:szCs w:val="24"/>
                <w:lang w:val="en-US"/>
              </w:rPr>
              <w:t xml:space="preserve"> </w:t>
            </w:r>
            <w:r w:rsidRPr="005606E2">
              <w:rPr>
                <w:spacing w:val="-5"/>
                <w:szCs w:val="24"/>
                <w:lang w:val="en-US"/>
              </w:rPr>
              <w:t>up</w:t>
            </w:r>
          </w:p>
        </w:tc>
      </w:tr>
      <w:tr w:rsidR="008C149F" w:rsidRPr="005606E2" w:rsidTr="00095CD0">
        <w:trPr>
          <w:trHeight w:val="369"/>
        </w:trPr>
        <w:tc>
          <w:tcPr>
            <w:tcW w:w="4901" w:type="dxa"/>
          </w:tcPr>
          <w:p w:rsidR="008C149F" w:rsidRPr="005606E2" w:rsidRDefault="00B44468">
            <w:pPr>
              <w:pStyle w:val="TableParagraph"/>
              <w:spacing w:line="349" w:lineRule="exact"/>
              <w:ind w:left="424"/>
              <w:rPr>
                <w:szCs w:val="24"/>
                <w:lang w:val="en-US"/>
              </w:rPr>
            </w:pPr>
            <w:r w:rsidRPr="005606E2">
              <w:rPr>
                <w:spacing w:val="-2"/>
                <w:szCs w:val="24"/>
                <w:lang w:val="en-US"/>
              </w:rPr>
              <w:t>solidify</w:t>
            </w:r>
          </w:p>
        </w:tc>
        <w:tc>
          <w:tcPr>
            <w:tcW w:w="4738" w:type="dxa"/>
          </w:tcPr>
          <w:p w:rsidR="008C149F" w:rsidRPr="005606E2" w:rsidRDefault="00B44468">
            <w:pPr>
              <w:pStyle w:val="TableParagraph"/>
              <w:spacing w:line="349" w:lineRule="exact"/>
              <w:ind w:left="715"/>
              <w:rPr>
                <w:szCs w:val="24"/>
                <w:lang w:val="en-US"/>
              </w:rPr>
            </w:pPr>
            <w:r w:rsidRPr="005606E2">
              <w:rPr>
                <w:szCs w:val="24"/>
                <w:lang w:val="en-US"/>
              </w:rPr>
              <w:t>become</w:t>
            </w:r>
            <w:r w:rsidRPr="005606E2">
              <w:rPr>
                <w:spacing w:val="-13"/>
                <w:szCs w:val="24"/>
                <w:lang w:val="en-US"/>
              </w:rPr>
              <w:t xml:space="preserve"> </w:t>
            </w:r>
            <w:r w:rsidRPr="005606E2">
              <w:rPr>
                <w:spacing w:val="-2"/>
                <w:szCs w:val="24"/>
                <w:lang w:val="en-US"/>
              </w:rPr>
              <w:t>active</w:t>
            </w:r>
          </w:p>
        </w:tc>
      </w:tr>
    </w:tbl>
    <w:p w:rsidR="00E56C34" w:rsidRPr="005606E2" w:rsidRDefault="00E56C34" w:rsidP="00E56C34">
      <w:pPr>
        <w:pStyle w:val="a5"/>
        <w:tabs>
          <w:tab w:val="left" w:pos="747"/>
        </w:tabs>
        <w:spacing w:before="71"/>
        <w:ind w:left="747" w:firstLine="0"/>
        <w:rPr>
          <w:b/>
          <w:i/>
          <w:sz w:val="24"/>
          <w:szCs w:val="24"/>
          <w:lang w:val="en-US"/>
        </w:rPr>
      </w:pPr>
    </w:p>
    <w:p w:rsidR="008C149F" w:rsidRPr="005606E2" w:rsidRDefault="00B44468" w:rsidP="00563523">
      <w:pPr>
        <w:pStyle w:val="a5"/>
        <w:numPr>
          <w:ilvl w:val="0"/>
          <w:numId w:val="78"/>
        </w:numPr>
        <w:tabs>
          <w:tab w:val="left" w:pos="747"/>
        </w:tabs>
        <w:spacing w:before="71"/>
        <w:ind w:left="0" w:firstLine="567"/>
        <w:rPr>
          <w:b/>
          <w:i/>
          <w:sz w:val="24"/>
          <w:szCs w:val="24"/>
          <w:lang w:val="en-US"/>
        </w:rPr>
      </w:pPr>
      <w:r w:rsidRPr="005606E2">
        <w:rPr>
          <w:b/>
          <w:i/>
          <w:sz w:val="24"/>
          <w:szCs w:val="24"/>
          <w:lang w:val="en-US"/>
        </w:rPr>
        <w:t>Put</w:t>
      </w:r>
      <w:r w:rsidRPr="005606E2">
        <w:rPr>
          <w:b/>
          <w:i/>
          <w:spacing w:val="-6"/>
          <w:sz w:val="24"/>
          <w:szCs w:val="24"/>
          <w:lang w:val="en-US"/>
        </w:rPr>
        <w:t xml:space="preserve"> </w:t>
      </w:r>
      <w:r w:rsidRPr="005606E2">
        <w:rPr>
          <w:b/>
          <w:i/>
          <w:sz w:val="24"/>
          <w:szCs w:val="24"/>
          <w:lang w:val="en-US"/>
        </w:rPr>
        <w:t>7</w:t>
      </w:r>
      <w:r w:rsidRPr="005606E2">
        <w:rPr>
          <w:b/>
          <w:i/>
          <w:spacing w:val="-3"/>
          <w:sz w:val="24"/>
          <w:szCs w:val="24"/>
          <w:lang w:val="en-US"/>
        </w:rPr>
        <w:t xml:space="preserve"> </w:t>
      </w:r>
      <w:r w:rsidRPr="005606E2">
        <w:rPr>
          <w:b/>
          <w:i/>
          <w:sz w:val="24"/>
          <w:szCs w:val="24"/>
          <w:lang w:val="en-US"/>
        </w:rPr>
        <w:t>–</w:t>
      </w:r>
      <w:r w:rsidRPr="005606E2">
        <w:rPr>
          <w:b/>
          <w:i/>
          <w:spacing w:val="-4"/>
          <w:sz w:val="24"/>
          <w:szCs w:val="24"/>
          <w:lang w:val="en-US"/>
        </w:rPr>
        <w:t xml:space="preserve"> </w:t>
      </w:r>
      <w:r w:rsidRPr="005606E2">
        <w:rPr>
          <w:b/>
          <w:i/>
          <w:sz w:val="24"/>
          <w:szCs w:val="24"/>
          <w:lang w:val="en-US"/>
        </w:rPr>
        <w:t>10</w:t>
      </w:r>
      <w:r w:rsidRPr="005606E2">
        <w:rPr>
          <w:b/>
          <w:i/>
          <w:spacing w:val="-4"/>
          <w:sz w:val="24"/>
          <w:szCs w:val="24"/>
          <w:lang w:val="en-US"/>
        </w:rPr>
        <w:t xml:space="preserve"> </w:t>
      </w:r>
      <w:r w:rsidRPr="005606E2">
        <w:rPr>
          <w:b/>
          <w:i/>
          <w:sz w:val="24"/>
          <w:szCs w:val="24"/>
          <w:lang w:val="en-US"/>
        </w:rPr>
        <w:t>questions</w:t>
      </w:r>
      <w:r w:rsidRPr="005606E2">
        <w:rPr>
          <w:b/>
          <w:i/>
          <w:spacing w:val="-5"/>
          <w:sz w:val="24"/>
          <w:szCs w:val="24"/>
          <w:lang w:val="en-US"/>
        </w:rPr>
        <w:t xml:space="preserve"> </w:t>
      </w:r>
      <w:r w:rsidRPr="005606E2">
        <w:rPr>
          <w:b/>
          <w:i/>
          <w:sz w:val="24"/>
          <w:szCs w:val="24"/>
          <w:lang w:val="en-US"/>
        </w:rPr>
        <w:t>to</w:t>
      </w:r>
      <w:r w:rsidRPr="005606E2">
        <w:rPr>
          <w:b/>
          <w:i/>
          <w:spacing w:val="-4"/>
          <w:sz w:val="24"/>
          <w:szCs w:val="24"/>
          <w:lang w:val="en-US"/>
        </w:rPr>
        <w:t xml:space="preserve"> </w:t>
      </w:r>
      <w:r w:rsidRPr="005606E2">
        <w:rPr>
          <w:b/>
          <w:i/>
          <w:sz w:val="24"/>
          <w:szCs w:val="24"/>
          <w:lang w:val="en-US"/>
        </w:rPr>
        <w:t>the</w:t>
      </w:r>
      <w:r w:rsidRPr="005606E2">
        <w:rPr>
          <w:b/>
          <w:i/>
          <w:spacing w:val="-6"/>
          <w:sz w:val="24"/>
          <w:szCs w:val="24"/>
          <w:lang w:val="en-US"/>
        </w:rPr>
        <w:t xml:space="preserve"> </w:t>
      </w:r>
      <w:r w:rsidRPr="005606E2">
        <w:rPr>
          <w:b/>
          <w:i/>
          <w:spacing w:val="-2"/>
          <w:sz w:val="24"/>
          <w:szCs w:val="24"/>
          <w:lang w:val="en-US"/>
        </w:rPr>
        <w:t>text.</w:t>
      </w:r>
    </w:p>
    <w:p w:rsidR="008C149F" w:rsidRPr="005606E2" w:rsidRDefault="00B44468" w:rsidP="00563523">
      <w:pPr>
        <w:pStyle w:val="a5"/>
        <w:numPr>
          <w:ilvl w:val="0"/>
          <w:numId w:val="78"/>
        </w:numPr>
        <w:tabs>
          <w:tab w:val="left" w:pos="869"/>
        </w:tabs>
        <w:spacing w:before="122"/>
        <w:ind w:left="0" w:firstLine="567"/>
        <w:rPr>
          <w:b/>
          <w:i/>
          <w:sz w:val="24"/>
          <w:szCs w:val="24"/>
          <w:lang w:val="en-US"/>
        </w:rPr>
      </w:pPr>
      <w:r w:rsidRPr="005606E2">
        <w:rPr>
          <w:b/>
          <w:i/>
          <w:sz w:val="24"/>
          <w:szCs w:val="24"/>
          <w:lang w:val="en-US"/>
        </w:rPr>
        <w:t>Control</w:t>
      </w:r>
      <w:r w:rsidRPr="005606E2">
        <w:rPr>
          <w:b/>
          <w:i/>
          <w:spacing w:val="-10"/>
          <w:sz w:val="24"/>
          <w:szCs w:val="24"/>
          <w:lang w:val="en-US"/>
        </w:rPr>
        <w:t xml:space="preserve"> </w:t>
      </w:r>
      <w:r w:rsidRPr="005606E2">
        <w:rPr>
          <w:b/>
          <w:i/>
          <w:spacing w:val="-2"/>
          <w:sz w:val="24"/>
          <w:szCs w:val="24"/>
          <w:lang w:val="en-US"/>
        </w:rPr>
        <w:t>points.</w:t>
      </w:r>
    </w:p>
    <w:p w:rsidR="008C149F" w:rsidRPr="005606E2" w:rsidRDefault="00B44468" w:rsidP="00563523">
      <w:pPr>
        <w:pStyle w:val="a5"/>
        <w:numPr>
          <w:ilvl w:val="1"/>
          <w:numId w:val="78"/>
        </w:numPr>
        <w:tabs>
          <w:tab w:val="left" w:pos="570"/>
        </w:tabs>
        <w:spacing w:before="112"/>
        <w:ind w:left="0" w:firstLine="567"/>
        <w:rPr>
          <w:sz w:val="24"/>
          <w:szCs w:val="24"/>
          <w:lang w:val="en-US"/>
        </w:rPr>
      </w:pPr>
      <w:r w:rsidRPr="005606E2">
        <w:rPr>
          <w:sz w:val="24"/>
          <w:szCs w:val="24"/>
          <w:lang w:val="en-US"/>
        </w:rPr>
        <w:t>What</w:t>
      </w:r>
      <w:r w:rsidRPr="005606E2">
        <w:rPr>
          <w:spacing w:val="-6"/>
          <w:sz w:val="24"/>
          <w:szCs w:val="24"/>
          <w:lang w:val="en-US"/>
        </w:rPr>
        <w:t xml:space="preserve"> </w:t>
      </w:r>
      <w:r w:rsidRPr="005606E2">
        <w:rPr>
          <w:sz w:val="24"/>
          <w:szCs w:val="24"/>
          <w:lang w:val="en-US"/>
        </w:rPr>
        <w:t>concentric</w:t>
      </w:r>
      <w:r w:rsidRPr="005606E2">
        <w:rPr>
          <w:spacing w:val="-6"/>
          <w:sz w:val="24"/>
          <w:szCs w:val="24"/>
          <w:lang w:val="en-US"/>
        </w:rPr>
        <w:t xml:space="preserve"> </w:t>
      </w:r>
      <w:r w:rsidRPr="005606E2">
        <w:rPr>
          <w:sz w:val="24"/>
          <w:szCs w:val="24"/>
          <w:lang w:val="en-US"/>
        </w:rPr>
        <w:t>layers</w:t>
      </w:r>
      <w:r w:rsidRPr="005606E2">
        <w:rPr>
          <w:spacing w:val="-8"/>
          <w:sz w:val="24"/>
          <w:szCs w:val="24"/>
          <w:lang w:val="en-US"/>
        </w:rPr>
        <w:t xml:space="preserve"> </w:t>
      </w:r>
      <w:r w:rsidRPr="005606E2">
        <w:rPr>
          <w:sz w:val="24"/>
          <w:szCs w:val="24"/>
          <w:lang w:val="en-US"/>
        </w:rPr>
        <w:t>of</w:t>
      </w:r>
      <w:r w:rsidRPr="005606E2">
        <w:rPr>
          <w:spacing w:val="-5"/>
          <w:sz w:val="24"/>
          <w:szCs w:val="24"/>
          <w:lang w:val="en-US"/>
        </w:rPr>
        <w:t xml:space="preserve"> </w:t>
      </w:r>
      <w:r w:rsidRPr="005606E2">
        <w:rPr>
          <w:sz w:val="24"/>
          <w:szCs w:val="24"/>
          <w:lang w:val="en-US"/>
        </w:rPr>
        <w:t>the</w:t>
      </w:r>
      <w:r w:rsidRPr="005606E2">
        <w:rPr>
          <w:spacing w:val="-8"/>
          <w:sz w:val="24"/>
          <w:szCs w:val="24"/>
          <w:lang w:val="en-US"/>
        </w:rPr>
        <w:t xml:space="preserve"> </w:t>
      </w:r>
      <w:r w:rsidRPr="005606E2">
        <w:rPr>
          <w:sz w:val="24"/>
          <w:szCs w:val="24"/>
          <w:lang w:val="en-US"/>
        </w:rPr>
        <w:t>Earth</w:t>
      </w:r>
      <w:r w:rsidRPr="005606E2">
        <w:rPr>
          <w:spacing w:val="-8"/>
          <w:sz w:val="24"/>
          <w:szCs w:val="24"/>
          <w:lang w:val="en-US"/>
        </w:rPr>
        <w:t xml:space="preserve"> </w:t>
      </w:r>
      <w:r w:rsidRPr="005606E2">
        <w:rPr>
          <w:sz w:val="24"/>
          <w:szCs w:val="24"/>
          <w:lang w:val="en-US"/>
        </w:rPr>
        <w:t>do</w:t>
      </w:r>
      <w:r w:rsidRPr="005606E2">
        <w:rPr>
          <w:spacing w:val="-6"/>
          <w:sz w:val="24"/>
          <w:szCs w:val="24"/>
          <w:lang w:val="en-US"/>
        </w:rPr>
        <w:t xml:space="preserve"> </w:t>
      </w:r>
      <w:r w:rsidRPr="005606E2">
        <w:rPr>
          <w:sz w:val="24"/>
          <w:szCs w:val="24"/>
          <w:lang w:val="en-US"/>
        </w:rPr>
        <w:t>you</w:t>
      </w:r>
      <w:r w:rsidRPr="005606E2">
        <w:rPr>
          <w:spacing w:val="-7"/>
          <w:sz w:val="24"/>
          <w:szCs w:val="24"/>
          <w:lang w:val="en-US"/>
        </w:rPr>
        <w:t xml:space="preserve"> </w:t>
      </w:r>
      <w:r w:rsidRPr="005606E2">
        <w:rPr>
          <w:spacing w:val="-2"/>
          <w:sz w:val="24"/>
          <w:szCs w:val="24"/>
          <w:lang w:val="en-US"/>
        </w:rPr>
        <w:t>know?</w:t>
      </w:r>
    </w:p>
    <w:p w:rsidR="008C149F" w:rsidRPr="005606E2" w:rsidRDefault="00B44468" w:rsidP="00563523">
      <w:pPr>
        <w:pStyle w:val="a5"/>
        <w:numPr>
          <w:ilvl w:val="1"/>
          <w:numId w:val="78"/>
        </w:numPr>
        <w:tabs>
          <w:tab w:val="left" w:pos="570"/>
        </w:tabs>
        <w:spacing w:before="119"/>
        <w:ind w:left="0" w:firstLine="567"/>
        <w:rPr>
          <w:sz w:val="24"/>
          <w:szCs w:val="24"/>
          <w:lang w:val="en-US"/>
        </w:rPr>
      </w:pPr>
      <w:r w:rsidRPr="005606E2">
        <w:rPr>
          <w:sz w:val="24"/>
          <w:szCs w:val="24"/>
          <w:lang w:val="en-US"/>
        </w:rPr>
        <w:t>What</w:t>
      </w:r>
      <w:r w:rsidRPr="005606E2">
        <w:rPr>
          <w:spacing w:val="-8"/>
          <w:sz w:val="24"/>
          <w:szCs w:val="24"/>
          <w:lang w:val="en-US"/>
        </w:rPr>
        <w:t xml:space="preserve"> </w:t>
      </w:r>
      <w:r w:rsidRPr="005606E2">
        <w:rPr>
          <w:sz w:val="24"/>
          <w:szCs w:val="24"/>
          <w:lang w:val="en-US"/>
        </w:rPr>
        <w:t>are</w:t>
      </w:r>
      <w:r w:rsidRPr="005606E2">
        <w:rPr>
          <w:spacing w:val="-8"/>
          <w:sz w:val="24"/>
          <w:szCs w:val="24"/>
          <w:lang w:val="en-US"/>
        </w:rPr>
        <w:t xml:space="preserve"> </w:t>
      </w:r>
      <w:r w:rsidRPr="005606E2">
        <w:rPr>
          <w:sz w:val="24"/>
          <w:szCs w:val="24"/>
          <w:lang w:val="en-US"/>
        </w:rPr>
        <w:t>convection</w:t>
      </w:r>
      <w:r w:rsidRPr="005606E2">
        <w:rPr>
          <w:spacing w:val="-8"/>
          <w:sz w:val="24"/>
          <w:szCs w:val="24"/>
          <w:lang w:val="en-US"/>
        </w:rPr>
        <w:t xml:space="preserve"> </w:t>
      </w:r>
      <w:r w:rsidRPr="005606E2">
        <w:rPr>
          <w:spacing w:val="-2"/>
          <w:sz w:val="24"/>
          <w:szCs w:val="24"/>
          <w:lang w:val="en-US"/>
        </w:rPr>
        <w:t>currents?</w:t>
      </w:r>
    </w:p>
    <w:p w:rsidR="008C149F" w:rsidRPr="005606E2" w:rsidRDefault="00B44468" w:rsidP="00563523">
      <w:pPr>
        <w:pStyle w:val="a5"/>
        <w:numPr>
          <w:ilvl w:val="1"/>
          <w:numId w:val="78"/>
        </w:numPr>
        <w:tabs>
          <w:tab w:val="left" w:pos="570"/>
        </w:tabs>
        <w:spacing w:before="121"/>
        <w:ind w:left="0" w:firstLine="567"/>
        <w:rPr>
          <w:sz w:val="24"/>
          <w:szCs w:val="24"/>
          <w:lang w:val="en-US"/>
        </w:rPr>
      </w:pPr>
      <w:r w:rsidRPr="005606E2">
        <w:rPr>
          <w:sz w:val="24"/>
          <w:szCs w:val="24"/>
          <w:lang w:val="en-US"/>
        </w:rPr>
        <w:t>Give</w:t>
      </w:r>
      <w:r w:rsidRPr="005606E2">
        <w:rPr>
          <w:spacing w:val="-10"/>
          <w:sz w:val="24"/>
          <w:szCs w:val="24"/>
          <w:lang w:val="en-US"/>
        </w:rPr>
        <w:t xml:space="preserve"> </w:t>
      </w:r>
      <w:r w:rsidRPr="005606E2">
        <w:rPr>
          <w:sz w:val="24"/>
          <w:szCs w:val="24"/>
          <w:lang w:val="en-US"/>
        </w:rPr>
        <w:t>short</w:t>
      </w:r>
      <w:r w:rsidRPr="005606E2">
        <w:rPr>
          <w:spacing w:val="-10"/>
          <w:sz w:val="24"/>
          <w:szCs w:val="24"/>
          <w:lang w:val="en-US"/>
        </w:rPr>
        <w:t xml:space="preserve"> </w:t>
      </w:r>
      <w:r w:rsidRPr="005606E2">
        <w:rPr>
          <w:sz w:val="24"/>
          <w:szCs w:val="24"/>
          <w:lang w:val="en-US"/>
        </w:rPr>
        <w:t>information</w:t>
      </w:r>
      <w:r w:rsidRPr="005606E2">
        <w:rPr>
          <w:spacing w:val="-8"/>
          <w:sz w:val="24"/>
          <w:szCs w:val="24"/>
          <w:lang w:val="en-US"/>
        </w:rPr>
        <w:t xml:space="preserve"> </w:t>
      </w:r>
      <w:r w:rsidRPr="005606E2">
        <w:rPr>
          <w:sz w:val="24"/>
          <w:szCs w:val="24"/>
          <w:lang w:val="en-US"/>
        </w:rPr>
        <w:t>about</w:t>
      </w:r>
      <w:r w:rsidRPr="005606E2">
        <w:rPr>
          <w:spacing w:val="-9"/>
          <w:sz w:val="24"/>
          <w:szCs w:val="24"/>
          <w:lang w:val="en-US"/>
        </w:rPr>
        <w:t xml:space="preserve"> </w:t>
      </w:r>
      <w:r w:rsidRPr="005606E2">
        <w:rPr>
          <w:sz w:val="24"/>
          <w:szCs w:val="24"/>
          <w:lang w:val="en-US"/>
        </w:rPr>
        <w:t>the</w:t>
      </w:r>
      <w:r w:rsidRPr="005606E2">
        <w:rPr>
          <w:spacing w:val="-9"/>
          <w:sz w:val="24"/>
          <w:szCs w:val="24"/>
          <w:lang w:val="en-US"/>
        </w:rPr>
        <w:t xml:space="preserve"> </w:t>
      </w:r>
      <w:r w:rsidRPr="005606E2">
        <w:rPr>
          <w:sz w:val="24"/>
          <w:szCs w:val="24"/>
          <w:lang w:val="en-US"/>
        </w:rPr>
        <w:t>tensional</w:t>
      </w:r>
      <w:r w:rsidRPr="005606E2">
        <w:rPr>
          <w:spacing w:val="-8"/>
          <w:sz w:val="24"/>
          <w:szCs w:val="24"/>
          <w:lang w:val="en-US"/>
        </w:rPr>
        <w:t xml:space="preserve"> </w:t>
      </w:r>
      <w:r w:rsidRPr="005606E2">
        <w:rPr>
          <w:spacing w:val="-2"/>
          <w:sz w:val="24"/>
          <w:szCs w:val="24"/>
          <w:lang w:val="en-US"/>
        </w:rPr>
        <w:t>margins.</w:t>
      </w:r>
    </w:p>
    <w:p w:rsidR="008C149F" w:rsidRPr="005606E2" w:rsidRDefault="00B44468" w:rsidP="00563523">
      <w:pPr>
        <w:pStyle w:val="a5"/>
        <w:numPr>
          <w:ilvl w:val="1"/>
          <w:numId w:val="78"/>
        </w:numPr>
        <w:tabs>
          <w:tab w:val="left" w:pos="570"/>
        </w:tabs>
        <w:spacing w:before="120"/>
        <w:ind w:left="0" w:firstLine="567"/>
        <w:rPr>
          <w:sz w:val="24"/>
          <w:szCs w:val="24"/>
          <w:lang w:val="en-US"/>
        </w:rPr>
      </w:pPr>
      <w:r w:rsidRPr="005606E2">
        <w:rPr>
          <w:sz w:val="24"/>
          <w:szCs w:val="24"/>
          <w:lang w:val="en-US"/>
        </w:rPr>
        <w:t>Tell</w:t>
      </w:r>
      <w:r w:rsidRPr="005606E2">
        <w:rPr>
          <w:spacing w:val="-7"/>
          <w:sz w:val="24"/>
          <w:szCs w:val="24"/>
          <w:lang w:val="en-US"/>
        </w:rPr>
        <w:t xml:space="preserve"> </w:t>
      </w:r>
      <w:r w:rsidRPr="005606E2">
        <w:rPr>
          <w:sz w:val="24"/>
          <w:szCs w:val="24"/>
          <w:lang w:val="en-US"/>
        </w:rPr>
        <w:t>a</w:t>
      </w:r>
      <w:r w:rsidRPr="005606E2">
        <w:rPr>
          <w:spacing w:val="-8"/>
          <w:sz w:val="24"/>
          <w:szCs w:val="24"/>
          <w:lang w:val="en-US"/>
        </w:rPr>
        <w:t xml:space="preserve"> </w:t>
      </w:r>
      <w:r w:rsidRPr="005606E2">
        <w:rPr>
          <w:sz w:val="24"/>
          <w:szCs w:val="24"/>
          <w:lang w:val="en-US"/>
        </w:rPr>
        <w:t>few</w:t>
      </w:r>
      <w:r w:rsidRPr="005606E2">
        <w:rPr>
          <w:spacing w:val="-7"/>
          <w:sz w:val="24"/>
          <w:szCs w:val="24"/>
          <w:lang w:val="en-US"/>
        </w:rPr>
        <w:t xml:space="preserve"> </w:t>
      </w:r>
      <w:r w:rsidRPr="005606E2">
        <w:rPr>
          <w:sz w:val="24"/>
          <w:szCs w:val="24"/>
          <w:lang w:val="en-US"/>
        </w:rPr>
        <w:t>words</w:t>
      </w:r>
      <w:r w:rsidRPr="005606E2">
        <w:rPr>
          <w:spacing w:val="-7"/>
          <w:sz w:val="24"/>
          <w:szCs w:val="24"/>
          <w:lang w:val="en-US"/>
        </w:rPr>
        <w:t xml:space="preserve"> </w:t>
      </w:r>
      <w:r w:rsidRPr="005606E2">
        <w:rPr>
          <w:sz w:val="24"/>
          <w:szCs w:val="24"/>
          <w:lang w:val="en-US"/>
        </w:rPr>
        <w:t>about</w:t>
      </w:r>
      <w:r w:rsidRPr="005606E2">
        <w:rPr>
          <w:spacing w:val="-7"/>
          <w:sz w:val="24"/>
          <w:szCs w:val="24"/>
          <w:lang w:val="en-US"/>
        </w:rPr>
        <w:t xml:space="preserve"> </w:t>
      </w:r>
      <w:r w:rsidRPr="005606E2">
        <w:rPr>
          <w:sz w:val="24"/>
          <w:szCs w:val="24"/>
          <w:lang w:val="en-US"/>
        </w:rPr>
        <w:t>the</w:t>
      </w:r>
      <w:r w:rsidRPr="005606E2">
        <w:rPr>
          <w:spacing w:val="-8"/>
          <w:sz w:val="24"/>
          <w:szCs w:val="24"/>
          <w:lang w:val="en-US"/>
        </w:rPr>
        <w:t xml:space="preserve"> </w:t>
      </w:r>
      <w:r w:rsidRPr="005606E2">
        <w:rPr>
          <w:sz w:val="24"/>
          <w:szCs w:val="24"/>
          <w:lang w:val="en-US"/>
        </w:rPr>
        <w:t>compressional</w:t>
      </w:r>
      <w:r w:rsidRPr="005606E2">
        <w:rPr>
          <w:spacing w:val="-7"/>
          <w:sz w:val="24"/>
          <w:szCs w:val="24"/>
          <w:lang w:val="en-US"/>
        </w:rPr>
        <w:t xml:space="preserve"> </w:t>
      </w:r>
      <w:r w:rsidRPr="005606E2">
        <w:rPr>
          <w:spacing w:val="-2"/>
          <w:sz w:val="24"/>
          <w:szCs w:val="24"/>
          <w:lang w:val="en-US"/>
        </w:rPr>
        <w:t>boundary.</w:t>
      </w:r>
    </w:p>
    <w:p w:rsidR="008C149F" w:rsidRPr="005606E2" w:rsidRDefault="00B44468" w:rsidP="00563523">
      <w:pPr>
        <w:pStyle w:val="a5"/>
        <w:numPr>
          <w:ilvl w:val="0"/>
          <w:numId w:val="78"/>
        </w:numPr>
        <w:tabs>
          <w:tab w:val="left" w:pos="994"/>
        </w:tabs>
        <w:spacing w:before="129"/>
        <w:ind w:left="0" w:firstLine="567"/>
        <w:rPr>
          <w:b/>
          <w:i/>
          <w:sz w:val="24"/>
          <w:szCs w:val="24"/>
          <w:lang w:val="en-US"/>
        </w:rPr>
      </w:pPr>
      <w:r w:rsidRPr="005606E2">
        <w:rPr>
          <w:b/>
          <w:i/>
          <w:sz w:val="24"/>
          <w:szCs w:val="24"/>
          <w:lang w:val="en-US"/>
        </w:rPr>
        <w:t>Read</w:t>
      </w:r>
      <w:r w:rsidRPr="005606E2">
        <w:rPr>
          <w:b/>
          <w:i/>
          <w:spacing w:val="-3"/>
          <w:sz w:val="24"/>
          <w:szCs w:val="24"/>
          <w:lang w:val="en-US"/>
        </w:rPr>
        <w:t xml:space="preserve"> </w:t>
      </w:r>
      <w:r w:rsidRPr="005606E2">
        <w:rPr>
          <w:b/>
          <w:i/>
          <w:sz w:val="24"/>
          <w:szCs w:val="24"/>
          <w:lang w:val="en-US"/>
        </w:rPr>
        <w:t>the</w:t>
      </w:r>
      <w:r w:rsidRPr="005606E2">
        <w:rPr>
          <w:b/>
          <w:i/>
          <w:spacing w:val="-2"/>
          <w:sz w:val="24"/>
          <w:szCs w:val="24"/>
          <w:lang w:val="en-US"/>
        </w:rPr>
        <w:t xml:space="preserve"> </w:t>
      </w:r>
      <w:r w:rsidRPr="005606E2">
        <w:rPr>
          <w:b/>
          <w:i/>
          <w:sz w:val="24"/>
          <w:szCs w:val="24"/>
          <w:lang w:val="en-US"/>
        </w:rPr>
        <w:t>text</w:t>
      </w:r>
      <w:r w:rsidRPr="005606E2">
        <w:rPr>
          <w:b/>
          <w:i/>
          <w:spacing w:val="-4"/>
          <w:sz w:val="24"/>
          <w:szCs w:val="24"/>
          <w:lang w:val="en-US"/>
        </w:rPr>
        <w:t xml:space="preserve"> </w:t>
      </w:r>
      <w:r w:rsidRPr="005606E2">
        <w:rPr>
          <w:b/>
          <w:i/>
          <w:sz w:val="24"/>
          <w:szCs w:val="24"/>
          <w:lang w:val="en-US"/>
        </w:rPr>
        <w:t>from</w:t>
      </w:r>
      <w:r w:rsidRPr="005606E2">
        <w:rPr>
          <w:b/>
          <w:i/>
          <w:spacing w:val="-4"/>
          <w:sz w:val="24"/>
          <w:szCs w:val="24"/>
          <w:lang w:val="en-US"/>
        </w:rPr>
        <w:t xml:space="preserve"> </w:t>
      </w:r>
      <w:r w:rsidRPr="005606E2">
        <w:rPr>
          <w:b/>
          <w:i/>
          <w:sz w:val="24"/>
          <w:szCs w:val="24"/>
          <w:lang w:val="en-US"/>
        </w:rPr>
        <w:t>Additional</w:t>
      </w:r>
      <w:r w:rsidRPr="005606E2">
        <w:rPr>
          <w:b/>
          <w:i/>
          <w:spacing w:val="-2"/>
          <w:sz w:val="24"/>
          <w:szCs w:val="24"/>
          <w:lang w:val="en-US"/>
        </w:rPr>
        <w:t xml:space="preserve"> </w:t>
      </w:r>
      <w:r w:rsidRPr="005606E2">
        <w:rPr>
          <w:b/>
          <w:i/>
          <w:sz w:val="24"/>
          <w:szCs w:val="24"/>
          <w:lang w:val="en-US"/>
        </w:rPr>
        <w:t>reading.</w:t>
      </w:r>
      <w:r w:rsidRPr="005606E2">
        <w:rPr>
          <w:b/>
          <w:i/>
          <w:spacing w:val="-3"/>
          <w:sz w:val="24"/>
          <w:szCs w:val="24"/>
          <w:lang w:val="en-US"/>
        </w:rPr>
        <w:t xml:space="preserve"> </w:t>
      </w:r>
      <w:r w:rsidRPr="005606E2">
        <w:rPr>
          <w:b/>
          <w:i/>
          <w:sz w:val="24"/>
          <w:szCs w:val="24"/>
          <w:lang w:val="en-US"/>
        </w:rPr>
        <w:t>Speak</w:t>
      </w:r>
      <w:r w:rsidRPr="005606E2">
        <w:rPr>
          <w:b/>
          <w:i/>
          <w:spacing w:val="-3"/>
          <w:sz w:val="24"/>
          <w:szCs w:val="24"/>
          <w:lang w:val="en-US"/>
        </w:rPr>
        <w:t xml:space="preserve"> </w:t>
      </w:r>
      <w:r w:rsidRPr="005606E2">
        <w:rPr>
          <w:b/>
          <w:i/>
          <w:sz w:val="24"/>
          <w:szCs w:val="24"/>
          <w:lang w:val="en-US"/>
        </w:rPr>
        <w:t>on</w:t>
      </w:r>
      <w:r w:rsidRPr="005606E2">
        <w:rPr>
          <w:b/>
          <w:i/>
          <w:spacing w:val="-5"/>
          <w:sz w:val="24"/>
          <w:szCs w:val="24"/>
          <w:lang w:val="en-US"/>
        </w:rPr>
        <w:t xml:space="preserve"> </w:t>
      </w:r>
      <w:r w:rsidRPr="005606E2">
        <w:rPr>
          <w:b/>
          <w:i/>
          <w:sz w:val="24"/>
          <w:szCs w:val="24"/>
          <w:lang w:val="en-US"/>
        </w:rPr>
        <w:t>the</w:t>
      </w:r>
      <w:r w:rsidRPr="005606E2">
        <w:rPr>
          <w:b/>
          <w:i/>
          <w:spacing w:val="-5"/>
          <w:sz w:val="24"/>
          <w:szCs w:val="24"/>
          <w:lang w:val="en-US"/>
        </w:rPr>
        <w:t xml:space="preserve"> </w:t>
      </w:r>
      <w:r w:rsidRPr="005606E2">
        <w:rPr>
          <w:b/>
          <w:i/>
          <w:sz w:val="24"/>
          <w:szCs w:val="24"/>
          <w:lang w:val="en-US"/>
        </w:rPr>
        <w:t>Structure of the Earth.</w:t>
      </w:r>
    </w:p>
    <w:p w:rsidR="008C149F" w:rsidRPr="005606E2" w:rsidRDefault="00B44468">
      <w:pPr>
        <w:pStyle w:val="3"/>
        <w:ind w:right="559"/>
        <w:rPr>
          <w:szCs w:val="24"/>
          <w:lang w:val="en-US"/>
        </w:rPr>
      </w:pPr>
      <w:r w:rsidRPr="005606E2">
        <w:rPr>
          <w:spacing w:val="-2"/>
          <w:szCs w:val="24"/>
          <w:lang w:val="en-US"/>
        </w:rPr>
        <w:t>ADDITIONAL</w:t>
      </w:r>
      <w:r w:rsidRPr="005606E2">
        <w:rPr>
          <w:spacing w:val="-17"/>
          <w:szCs w:val="24"/>
          <w:lang w:val="en-US"/>
        </w:rPr>
        <w:t xml:space="preserve"> </w:t>
      </w:r>
      <w:r w:rsidRPr="005606E2">
        <w:rPr>
          <w:spacing w:val="-2"/>
          <w:szCs w:val="24"/>
          <w:lang w:val="en-US"/>
        </w:rPr>
        <w:t>READING</w:t>
      </w:r>
    </w:p>
    <w:p w:rsidR="008C149F" w:rsidRPr="005606E2" w:rsidRDefault="00B44468" w:rsidP="00095CD0">
      <w:pPr>
        <w:pStyle w:val="a3"/>
        <w:ind w:left="0" w:firstLine="567"/>
        <w:jc w:val="both"/>
        <w:rPr>
          <w:sz w:val="24"/>
          <w:szCs w:val="24"/>
          <w:lang w:val="en-US"/>
        </w:rPr>
      </w:pPr>
      <w:r w:rsidRPr="005606E2">
        <w:rPr>
          <w:sz w:val="24"/>
          <w:szCs w:val="24"/>
          <w:lang w:val="en-US"/>
        </w:rPr>
        <w:t>The</w:t>
      </w:r>
      <w:r w:rsidRPr="005606E2">
        <w:rPr>
          <w:spacing w:val="-20"/>
          <w:sz w:val="24"/>
          <w:szCs w:val="24"/>
          <w:lang w:val="en-US"/>
        </w:rPr>
        <w:t xml:space="preserve"> </w:t>
      </w:r>
      <w:r w:rsidRPr="005606E2">
        <w:rPr>
          <w:sz w:val="24"/>
          <w:szCs w:val="24"/>
          <w:lang w:val="en-US"/>
        </w:rPr>
        <w:t>Earth</w:t>
      </w:r>
      <w:r w:rsidRPr="005606E2">
        <w:rPr>
          <w:spacing w:val="-20"/>
          <w:sz w:val="24"/>
          <w:szCs w:val="24"/>
          <w:lang w:val="en-US"/>
        </w:rPr>
        <w:t xml:space="preserve"> </w:t>
      </w:r>
      <w:r w:rsidRPr="005606E2">
        <w:rPr>
          <w:sz w:val="24"/>
          <w:szCs w:val="24"/>
          <w:lang w:val="en-US"/>
        </w:rPr>
        <w:t>has</w:t>
      </w:r>
      <w:r w:rsidRPr="005606E2">
        <w:rPr>
          <w:spacing w:val="-20"/>
          <w:sz w:val="24"/>
          <w:szCs w:val="24"/>
          <w:lang w:val="en-US"/>
        </w:rPr>
        <w:t xml:space="preserve"> </w:t>
      </w:r>
      <w:r w:rsidRPr="005606E2">
        <w:rPr>
          <w:sz w:val="24"/>
          <w:szCs w:val="24"/>
          <w:lang w:val="en-US"/>
        </w:rPr>
        <w:t>three</w:t>
      </w:r>
      <w:r w:rsidRPr="005606E2">
        <w:rPr>
          <w:spacing w:val="-20"/>
          <w:sz w:val="24"/>
          <w:szCs w:val="24"/>
          <w:lang w:val="en-US"/>
        </w:rPr>
        <w:t xml:space="preserve"> </w:t>
      </w:r>
      <w:r w:rsidRPr="005606E2">
        <w:rPr>
          <w:sz w:val="24"/>
          <w:szCs w:val="24"/>
          <w:lang w:val="en-US"/>
        </w:rPr>
        <w:t>major</w:t>
      </w:r>
      <w:r w:rsidRPr="005606E2">
        <w:rPr>
          <w:spacing w:val="-20"/>
          <w:sz w:val="24"/>
          <w:szCs w:val="24"/>
          <w:lang w:val="en-US"/>
        </w:rPr>
        <w:t xml:space="preserve"> </w:t>
      </w:r>
      <w:r w:rsidRPr="005606E2">
        <w:rPr>
          <w:sz w:val="24"/>
          <w:szCs w:val="24"/>
          <w:lang w:val="en-US"/>
        </w:rPr>
        <w:t>layers.</w:t>
      </w:r>
      <w:r w:rsidRPr="005606E2">
        <w:rPr>
          <w:spacing w:val="-20"/>
          <w:sz w:val="24"/>
          <w:szCs w:val="24"/>
          <w:lang w:val="en-US"/>
        </w:rPr>
        <w:t xml:space="preserve"> </w:t>
      </w:r>
      <w:r w:rsidRPr="005606E2">
        <w:rPr>
          <w:sz w:val="24"/>
          <w:szCs w:val="24"/>
          <w:lang w:val="en-US"/>
        </w:rPr>
        <w:t>All</w:t>
      </w:r>
      <w:r w:rsidRPr="005606E2">
        <w:rPr>
          <w:spacing w:val="-20"/>
          <w:sz w:val="24"/>
          <w:szCs w:val="24"/>
          <w:lang w:val="en-US"/>
        </w:rPr>
        <w:t xml:space="preserve"> </w:t>
      </w:r>
      <w:r w:rsidRPr="005606E2">
        <w:rPr>
          <w:sz w:val="24"/>
          <w:szCs w:val="24"/>
          <w:lang w:val="en-US"/>
        </w:rPr>
        <w:t>known</w:t>
      </w:r>
      <w:r w:rsidRPr="005606E2">
        <w:rPr>
          <w:spacing w:val="-20"/>
          <w:sz w:val="24"/>
          <w:szCs w:val="24"/>
          <w:lang w:val="en-US"/>
        </w:rPr>
        <w:t xml:space="preserve"> </w:t>
      </w:r>
      <w:r w:rsidRPr="005606E2">
        <w:rPr>
          <w:sz w:val="24"/>
          <w:szCs w:val="24"/>
          <w:lang w:val="en-US"/>
        </w:rPr>
        <w:t>life</w:t>
      </w:r>
      <w:r w:rsidRPr="005606E2">
        <w:rPr>
          <w:spacing w:val="-20"/>
          <w:sz w:val="24"/>
          <w:szCs w:val="24"/>
          <w:lang w:val="en-US"/>
        </w:rPr>
        <w:t xml:space="preserve"> </w:t>
      </w:r>
      <w:r w:rsidRPr="005606E2">
        <w:rPr>
          <w:sz w:val="24"/>
          <w:szCs w:val="24"/>
          <w:lang w:val="en-US"/>
        </w:rPr>
        <w:t>exists</w:t>
      </w:r>
      <w:r w:rsidRPr="005606E2">
        <w:rPr>
          <w:spacing w:val="-20"/>
          <w:sz w:val="24"/>
          <w:szCs w:val="24"/>
          <w:lang w:val="en-US"/>
        </w:rPr>
        <w:t xml:space="preserve"> </w:t>
      </w:r>
      <w:r w:rsidRPr="005606E2">
        <w:rPr>
          <w:sz w:val="24"/>
          <w:szCs w:val="24"/>
          <w:lang w:val="en-US"/>
        </w:rPr>
        <w:t>on</w:t>
      </w:r>
      <w:r w:rsidRPr="005606E2">
        <w:rPr>
          <w:spacing w:val="-20"/>
          <w:sz w:val="24"/>
          <w:szCs w:val="24"/>
          <w:lang w:val="en-US"/>
        </w:rPr>
        <w:t xml:space="preserve"> </w:t>
      </w:r>
      <w:r w:rsidRPr="005606E2">
        <w:rPr>
          <w:sz w:val="24"/>
          <w:szCs w:val="24"/>
          <w:lang w:val="en-US"/>
        </w:rPr>
        <w:t>the</w:t>
      </w:r>
      <w:r w:rsidRPr="005606E2">
        <w:rPr>
          <w:spacing w:val="-20"/>
          <w:sz w:val="24"/>
          <w:szCs w:val="24"/>
          <w:lang w:val="en-US"/>
        </w:rPr>
        <w:t xml:space="preserve"> </w:t>
      </w:r>
      <w:r w:rsidRPr="005606E2">
        <w:rPr>
          <w:sz w:val="24"/>
          <w:szCs w:val="24"/>
          <w:lang w:val="en-US"/>
        </w:rPr>
        <w:t>solid outer layer, called the crust. Beneath the crust is the mantle, a gooey, hot</w:t>
      </w:r>
      <w:r w:rsidRPr="005606E2">
        <w:rPr>
          <w:spacing w:val="-20"/>
          <w:sz w:val="24"/>
          <w:szCs w:val="24"/>
          <w:lang w:val="en-US"/>
        </w:rPr>
        <w:t xml:space="preserve"> </w:t>
      </w:r>
      <w:r w:rsidRPr="005606E2">
        <w:rPr>
          <w:sz w:val="24"/>
          <w:szCs w:val="24"/>
          <w:lang w:val="en-US"/>
        </w:rPr>
        <w:t>layer</w:t>
      </w:r>
      <w:r w:rsidRPr="005606E2">
        <w:rPr>
          <w:spacing w:val="-20"/>
          <w:sz w:val="24"/>
          <w:szCs w:val="24"/>
          <w:lang w:val="en-US"/>
        </w:rPr>
        <w:t xml:space="preserve"> </w:t>
      </w:r>
      <w:r w:rsidRPr="005606E2">
        <w:rPr>
          <w:sz w:val="24"/>
          <w:szCs w:val="24"/>
          <w:lang w:val="en-US"/>
        </w:rPr>
        <w:t>of</w:t>
      </w:r>
      <w:r w:rsidRPr="005606E2">
        <w:rPr>
          <w:spacing w:val="-20"/>
          <w:sz w:val="24"/>
          <w:szCs w:val="24"/>
          <w:lang w:val="en-US"/>
        </w:rPr>
        <w:t xml:space="preserve"> </w:t>
      </w:r>
      <w:r w:rsidRPr="005606E2">
        <w:rPr>
          <w:sz w:val="24"/>
          <w:szCs w:val="24"/>
          <w:lang w:val="en-US"/>
        </w:rPr>
        <w:t>magma</w:t>
      </w:r>
      <w:r w:rsidRPr="005606E2">
        <w:rPr>
          <w:spacing w:val="-20"/>
          <w:sz w:val="24"/>
          <w:szCs w:val="24"/>
          <w:lang w:val="en-US"/>
        </w:rPr>
        <w:t xml:space="preserve"> </w:t>
      </w:r>
      <w:r w:rsidRPr="005606E2">
        <w:rPr>
          <w:sz w:val="24"/>
          <w:szCs w:val="24"/>
          <w:lang w:val="en-US"/>
        </w:rPr>
        <w:t>and</w:t>
      </w:r>
      <w:r w:rsidRPr="005606E2">
        <w:rPr>
          <w:spacing w:val="-20"/>
          <w:sz w:val="24"/>
          <w:szCs w:val="24"/>
          <w:lang w:val="en-US"/>
        </w:rPr>
        <w:t xml:space="preserve"> </w:t>
      </w:r>
      <w:r w:rsidRPr="005606E2">
        <w:rPr>
          <w:sz w:val="24"/>
          <w:szCs w:val="24"/>
          <w:lang w:val="en-US"/>
        </w:rPr>
        <w:t>other</w:t>
      </w:r>
      <w:r w:rsidRPr="005606E2">
        <w:rPr>
          <w:spacing w:val="-20"/>
          <w:sz w:val="24"/>
          <w:szCs w:val="24"/>
          <w:lang w:val="en-US"/>
        </w:rPr>
        <w:t xml:space="preserve"> </w:t>
      </w:r>
      <w:r w:rsidRPr="005606E2">
        <w:rPr>
          <w:sz w:val="24"/>
          <w:szCs w:val="24"/>
          <w:lang w:val="en-US"/>
        </w:rPr>
        <w:t>semi-solid</w:t>
      </w:r>
      <w:r w:rsidRPr="005606E2">
        <w:rPr>
          <w:spacing w:val="-20"/>
          <w:sz w:val="24"/>
          <w:szCs w:val="24"/>
          <w:lang w:val="en-US"/>
        </w:rPr>
        <w:t xml:space="preserve"> </w:t>
      </w:r>
      <w:r w:rsidRPr="005606E2">
        <w:rPr>
          <w:sz w:val="24"/>
          <w:szCs w:val="24"/>
          <w:lang w:val="en-US"/>
        </w:rPr>
        <w:t>rocks</w:t>
      </w:r>
      <w:r w:rsidRPr="005606E2">
        <w:rPr>
          <w:spacing w:val="-20"/>
          <w:sz w:val="24"/>
          <w:szCs w:val="24"/>
          <w:lang w:val="en-US"/>
        </w:rPr>
        <w:t xml:space="preserve"> </w:t>
      </w:r>
      <w:r w:rsidRPr="005606E2">
        <w:rPr>
          <w:sz w:val="24"/>
          <w:szCs w:val="24"/>
          <w:lang w:val="en-US"/>
        </w:rPr>
        <w:t>and</w:t>
      </w:r>
      <w:r w:rsidRPr="005606E2">
        <w:rPr>
          <w:spacing w:val="-20"/>
          <w:sz w:val="24"/>
          <w:szCs w:val="24"/>
          <w:lang w:val="en-US"/>
        </w:rPr>
        <w:t xml:space="preserve"> </w:t>
      </w:r>
      <w:r w:rsidRPr="005606E2">
        <w:rPr>
          <w:sz w:val="24"/>
          <w:szCs w:val="24"/>
          <w:lang w:val="en-US"/>
        </w:rPr>
        <w:t>minerals.</w:t>
      </w:r>
      <w:r w:rsidRPr="005606E2">
        <w:rPr>
          <w:spacing w:val="-20"/>
          <w:sz w:val="24"/>
          <w:szCs w:val="24"/>
          <w:lang w:val="en-US"/>
        </w:rPr>
        <w:t xml:space="preserve"> </w:t>
      </w:r>
      <w:r w:rsidRPr="005606E2">
        <w:rPr>
          <w:sz w:val="24"/>
          <w:szCs w:val="24"/>
          <w:lang w:val="en-US"/>
        </w:rPr>
        <w:t>Movement in the mantle leads to tectonic activity, such as volcanic eruptions and earthquakes, on the crust.</w:t>
      </w:r>
    </w:p>
    <w:p w:rsidR="008C149F" w:rsidRPr="005606E2" w:rsidRDefault="00B44468" w:rsidP="00095CD0">
      <w:pPr>
        <w:pStyle w:val="a3"/>
        <w:ind w:left="0" w:firstLine="567"/>
        <w:jc w:val="both"/>
        <w:rPr>
          <w:sz w:val="24"/>
          <w:szCs w:val="24"/>
          <w:lang w:val="en-US"/>
        </w:rPr>
      </w:pPr>
      <w:r w:rsidRPr="005606E2">
        <w:rPr>
          <w:sz w:val="24"/>
          <w:szCs w:val="24"/>
          <w:lang w:val="en-US"/>
        </w:rPr>
        <w:t>The core, beneath the mantle, is the deepest and hottest layer of the Earth. It is made almost entirely of metal. The core is made of two layers:</w:t>
      </w:r>
      <w:r w:rsidRPr="005606E2">
        <w:rPr>
          <w:spacing w:val="-14"/>
          <w:sz w:val="24"/>
          <w:szCs w:val="24"/>
          <w:lang w:val="en-US"/>
        </w:rPr>
        <w:t xml:space="preserve"> </w:t>
      </w:r>
      <w:r w:rsidRPr="005606E2">
        <w:rPr>
          <w:sz w:val="24"/>
          <w:szCs w:val="24"/>
          <w:lang w:val="en-US"/>
        </w:rPr>
        <w:t>the</w:t>
      </w:r>
      <w:r w:rsidRPr="005606E2">
        <w:rPr>
          <w:spacing w:val="-16"/>
          <w:sz w:val="24"/>
          <w:szCs w:val="24"/>
          <w:lang w:val="en-US"/>
        </w:rPr>
        <w:t xml:space="preserve"> </w:t>
      </w:r>
      <w:r w:rsidRPr="005606E2">
        <w:rPr>
          <w:sz w:val="24"/>
          <w:szCs w:val="24"/>
          <w:lang w:val="en-US"/>
        </w:rPr>
        <w:t>outer</w:t>
      </w:r>
      <w:r w:rsidRPr="005606E2">
        <w:rPr>
          <w:spacing w:val="-17"/>
          <w:sz w:val="24"/>
          <w:szCs w:val="24"/>
          <w:lang w:val="en-US"/>
        </w:rPr>
        <w:t xml:space="preserve"> </w:t>
      </w:r>
      <w:r w:rsidRPr="005606E2">
        <w:rPr>
          <w:sz w:val="24"/>
          <w:szCs w:val="24"/>
          <w:lang w:val="en-US"/>
        </w:rPr>
        <w:t>core,</w:t>
      </w:r>
      <w:r w:rsidRPr="005606E2">
        <w:rPr>
          <w:spacing w:val="-17"/>
          <w:sz w:val="24"/>
          <w:szCs w:val="24"/>
          <w:lang w:val="en-US"/>
        </w:rPr>
        <w:t xml:space="preserve"> </w:t>
      </w:r>
      <w:r w:rsidRPr="005606E2">
        <w:rPr>
          <w:sz w:val="24"/>
          <w:szCs w:val="24"/>
          <w:lang w:val="en-US"/>
        </w:rPr>
        <w:t>which</w:t>
      </w:r>
      <w:r w:rsidRPr="005606E2">
        <w:rPr>
          <w:spacing w:val="-15"/>
          <w:sz w:val="24"/>
          <w:szCs w:val="24"/>
          <w:lang w:val="en-US"/>
        </w:rPr>
        <w:t xml:space="preserve"> </w:t>
      </w:r>
      <w:r w:rsidRPr="005606E2">
        <w:rPr>
          <w:sz w:val="24"/>
          <w:szCs w:val="24"/>
          <w:lang w:val="en-US"/>
        </w:rPr>
        <w:t>borders</w:t>
      </w:r>
      <w:r w:rsidRPr="005606E2">
        <w:rPr>
          <w:spacing w:val="-16"/>
          <w:sz w:val="24"/>
          <w:szCs w:val="24"/>
          <w:lang w:val="en-US"/>
        </w:rPr>
        <w:t xml:space="preserve"> </w:t>
      </w:r>
      <w:r w:rsidRPr="005606E2">
        <w:rPr>
          <w:sz w:val="24"/>
          <w:szCs w:val="24"/>
          <w:lang w:val="en-US"/>
        </w:rPr>
        <w:t>the</w:t>
      </w:r>
      <w:r w:rsidRPr="005606E2">
        <w:rPr>
          <w:spacing w:val="-14"/>
          <w:sz w:val="24"/>
          <w:szCs w:val="24"/>
          <w:lang w:val="en-US"/>
        </w:rPr>
        <w:t xml:space="preserve"> </w:t>
      </w:r>
      <w:r w:rsidRPr="005606E2">
        <w:rPr>
          <w:sz w:val="24"/>
          <w:szCs w:val="24"/>
          <w:lang w:val="en-US"/>
        </w:rPr>
        <w:t>mantle,</w:t>
      </w:r>
      <w:r w:rsidRPr="005606E2">
        <w:rPr>
          <w:spacing w:val="-15"/>
          <w:sz w:val="24"/>
          <w:szCs w:val="24"/>
          <w:lang w:val="en-US"/>
        </w:rPr>
        <w:t xml:space="preserve"> </w:t>
      </w:r>
      <w:r w:rsidRPr="005606E2">
        <w:rPr>
          <w:sz w:val="24"/>
          <w:szCs w:val="24"/>
          <w:lang w:val="en-US"/>
        </w:rPr>
        <w:t>and</w:t>
      </w:r>
      <w:r w:rsidRPr="005606E2">
        <w:rPr>
          <w:spacing w:val="-15"/>
          <w:sz w:val="24"/>
          <w:szCs w:val="24"/>
          <w:lang w:val="en-US"/>
        </w:rPr>
        <w:t xml:space="preserve"> </w:t>
      </w:r>
      <w:r w:rsidRPr="005606E2">
        <w:rPr>
          <w:sz w:val="24"/>
          <w:szCs w:val="24"/>
          <w:lang w:val="en-US"/>
        </w:rPr>
        <w:t>the</w:t>
      </w:r>
      <w:r w:rsidRPr="005606E2">
        <w:rPr>
          <w:spacing w:val="-16"/>
          <w:sz w:val="24"/>
          <w:szCs w:val="24"/>
          <w:lang w:val="en-US"/>
        </w:rPr>
        <w:t xml:space="preserve"> </w:t>
      </w:r>
      <w:r w:rsidRPr="005606E2">
        <w:rPr>
          <w:sz w:val="24"/>
          <w:szCs w:val="24"/>
          <w:lang w:val="en-US"/>
        </w:rPr>
        <w:t>inner</w:t>
      </w:r>
      <w:r w:rsidRPr="005606E2">
        <w:rPr>
          <w:spacing w:val="-17"/>
          <w:sz w:val="24"/>
          <w:szCs w:val="24"/>
          <w:lang w:val="en-US"/>
        </w:rPr>
        <w:t xml:space="preserve"> </w:t>
      </w:r>
      <w:r w:rsidRPr="005606E2">
        <w:rPr>
          <w:sz w:val="24"/>
          <w:szCs w:val="24"/>
          <w:lang w:val="en-US"/>
        </w:rPr>
        <w:t>core.</w:t>
      </w:r>
      <w:r w:rsidRPr="005606E2">
        <w:rPr>
          <w:spacing w:val="-15"/>
          <w:sz w:val="24"/>
          <w:szCs w:val="24"/>
          <w:lang w:val="en-US"/>
        </w:rPr>
        <w:t xml:space="preserve"> </w:t>
      </w:r>
      <w:r w:rsidRPr="005606E2">
        <w:rPr>
          <w:sz w:val="24"/>
          <w:szCs w:val="24"/>
          <w:lang w:val="en-US"/>
        </w:rPr>
        <w:t>The inner core is shaped like a ball.</w:t>
      </w:r>
    </w:p>
    <w:p w:rsidR="008C149F" w:rsidRPr="005606E2" w:rsidRDefault="00B44468" w:rsidP="00095CD0">
      <w:pPr>
        <w:pStyle w:val="a3"/>
        <w:ind w:left="0" w:firstLine="567"/>
        <w:jc w:val="both"/>
        <w:rPr>
          <w:sz w:val="24"/>
          <w:szCs w:val="24"/>
          <w:lang w:val="en-US"/>
        </w:rPr>
      </w:pPr>
      <w:r w:rsidRPr="005606E2">
        <w:rPr>
          <w:sz w:val="24"/>
          <w:szCs w:val="24"/>
          <w:lang w:val="en-US"/>
        </w:rPr>
        <w:t>Scientists say the outer core is made mostly of iron and nickel.</w:t>
      </w:r>
      <w:r w:rsidRPr="005606E2">
        <w:rPr>
          <w:spacing w:val="80"/>
          <w:sz w:val="24"/>
          <w:szCs w:val="24"/>
          <w:lang w:val="en-US"/>
        </w:rPr>
        <w:t xml:space="preserve"> </w:t>
      </w:r>
      <w:r w:rsidRPr="005606E2">
        <w:rPr>
          <w:sz w:val="24"/>
          <w:szCs w:val="24"/>
          <w:lang w:val="en-US"/>
        </w:rPr>
        <w:t>Iron</w:t>
      </w:r>
      <w:r w:rsidRPr="005606E2">
        <w:rPr>
          <w:spacing w:val="40"/>
          <w:sz w:val="24"/>
          <w:szCs w:val="24"/>
          <w:lang w:val="en-US"/>
        </w:rPr>
        <w:t xml:space="preserve"> </w:t>
      </w:r>
      <w:r w:rsidRPr="005606E2">
        <w:rPr>
          <w:sz w:val="24"/>
          <w:szCs w:val="24"/>
          <w:lang w:val="en-US"/>
        </w:rPr>
        <w:t>and</w:t>
      </w:r>
      <w:r w:rsidRPr="005606E2">
        <w:rPr>
          <w:spacing w:val="40"/>
          <w:sz w:val="24"/>
          <w:szCs w:val="24"/>
          <w:lang w:val="en-US"/>
        </w:rPr>
        <w:t xml:space="preserve"> </w:t>
      </w:r>
      <w:r w:rsidRPr="005606E2">
        <w:rPr>
          <w:sz w:val="24"/>
          <w:szCs w:val="24"/>
          <w:lang w:val="en-US"/>
        </w:rPr>
        <w:t>nickel</w:t>
      </w:r>
      <w:r w:rsidRPr="005606E2">
        <w:rPr>
          <w:spacing w:val="40"/>
          <w:sz w:val="24"/>
          <w:szCs w:val="24"/>
          <w:lang w:val="en-US"/>
        </w:rPr>
        <w:t xml:space="preserve"> </w:t>
      </w:r>
      <w:r w:rsidRPr="005606E2">
        <w:rPr>
          <w:sz w:val="24"/>
          <w:szCs w:val="24"/>
          <w:lang w:val="en-US"/>
        </w:rPr>
        <w:t>are</w:t>
      </w:r>
      <w:r w:rsidRPr="005606E2">
        <w:rPr>
          <w:spacing w:val="40"/>
          <w:sz w:val="24"/>
          <w:szCs w:val="24"/>
          <w:lang w:val="en-US"/>
        </w:rPr>
        <w:t xml:space="preserve"> </w:t>
      </w:r>
      <w:r w:rsidRPr="005606E2">
        <w:rPr>
          <w:sz w:val="24"/>
          <w:szCs w:val="24"/>
          <w:lang w:val="en-US"/>
        </w:rPr>
        <w:t>two</w:t>
      </w:r>
      <w:r w:rsidRPr="005606E2">
        <w:rPr>
          <w:spacing w:val="40"/>
          <w:sz w:val="24"/>
          <w:szCs w:val="24"/>
          <w:lang w:val="en-US"/>
        </w:rPr>
        <w:t xml:space="preserve"> </w:t>
      </w:r>
      <w:r w:rsidRPr="005606E2">
        <w:rPr>
          <w:sz w:val="24"/>
          <w:szCs w:val="24"/>
          <w:lang w:val="en-US"/>
        </w:rPr>
        <w:t>important</w:t>
      </w:r>
      <w:r w:rsidRPr="005606E2">
        <w:rPr>
          <w:spacing w:val="40"/>
          <w:sz w:val="24"/>
          <w:szCs w:val="24"/>
          <w:lang w:val="en-US"/>
        </w:rPr>
        <w:t xml:space="preserve"> </w:t>
      </w:r>
      <w:r w:rsidRPr="005606E2">
        <w:rPr>
          <w:sz w:val="24"/>
          <w:szCs w:val="24"/>
          <w:lang w:val="en-US"/>
        </w:rPr>
        <w:t>metals</w:t>
      </w:r>
      <w:r w:rsidRPr="005606E2">
        <w:rPr>
          <w:spacing w:val="40"/>
          <w:sz w:val="24"/>
          <w:szCs w:val="24"/>
          <w:lang w:val="en-US"/>
        </w:rPr>
        <w:t xml:space="preserve"> </w:t>
      </w:r>
      <w:r w:rsidRPr="005606E2">
        <w:rPr>
          <w:sz w:val="24"/>
          <w:szCs w:val="24"/>
          <w:lang w:val="en-US"/>
        </w:rPr>
        <w:t>found</w:t>
      </w:r>
      <w:r w:rsidRPr="005606E2">
        <w:rPr>
          <w:spacing w:val="40"/>
          <w:sz w:val="24"/>
          <w:szCs w:val="24"/>
          <w:lang w:val="en-US"/>
        </w:rPr>
        <w:t xml:space="preserve"> </w:t>
      </w:r>
      <w:r w:rsidRPr="005606E2">
        <w:rPr>
          <w:sz w:val="24"/>
          <w:szCs w:val="24"/>
          <w:lang w:val="en-US"/>
        </w:rPr>
        <w:t>everywhere</w:t>
      </w:r>
      <w:r w:rsidRPr="005606E2">
        <w:rPr>
          <w:spacing w:val="40"/>
          <w:sz w:val="24"/>
          <w:szCs w:val="24"/>
          <w:lang w:val="en-US"/>
        </w:rPr>
        <w:t xml:space="preserve"> </w:t>
      </w:r>
      <w:r w:rsidRPr="005606E2">
        <w:rPr>
          <w:sz w:val="24"/>
          <w:szCs w:val="24"/>
          <w:lang w:val="en-US"/>
        </w:rPr>
        <w:t>on</w:t>
      </w:r>
      <w:r w:rsidRPr="005606E2">
        <w:rPr>
          <w:spacing w:val="40"/>
          <w:sz w:val="24"/>
          <w:szCs w:val="24"/>
          <w:lang w:val="en-US"/>
        </w:rPr>
        <w:t xml:space="preserve"> </w:t>
      </w:r>
      <w:r w:rsidRPr="005606E2">
        <w:rPr>
          <w:sz w:val="24"/>
          <w:szCs w:val="24"/>
          <w:lang w:val="en-US"/>
        </w:rPr>
        <w:t>the planet.</w:t>
      </w:r>
      <w:r w:rsidRPr="005606E2">
        <w:rPr>
          <w:spacing w:val="37"/>
          <w:sz w:val="24"/>
          <w:szCs w:val="24"/>
          <w:lang w:val="en-US"/>
        </w:rPr>
        <w:t xml:space="preserve"> </w:t>
      </w:r>
      <w:r w:rsidRPr="005606E2">
        <w:rPr>
          <w:sz w:val="24"/>
          <w:szCs w:val="24"/>
          <w:lang w:val="en-US"/>
        </w:rPr>
        <w:t>(On</w:t>
      </w:r>
      <w:r w:rsidRPr="005606E2">
        <w:rPr>
          <w:spacing w:val="38"/>
          <w:sz w:val="24"/>
          <w:szCs w:val="24"/>
          <w:lang w:val="en-US"/>
        </w:rPr>
        <w:t xml:space="preserve"> </w:t>
      </w:r>
      <w:r w:rsidRPr="005606E2">
        <w:rPr>
          <w:sz w:val="24"/>
          <w:szCs w:val="24"/>
          <w:lang w:val="en-US"/>
        </w:rPr>
        <w:t>the</w:t>
      </w:r>
      <w:r w:rsidRPr="005606E2">
        <w:rPr>
          <w:spacing w:val="39"/>
          <w:sz w:val="24"/>
          <w:szCs w:val="24"/>
          <w:lang w:val="en-US"/>
        </w:rPr>
        <w:t xml:space="preserve"> </w:t>
      </w:r>
      <w:r w:rsidRPr="005606E2">
        <w:rPr>
          <w:sz w:val="24"/>
          <w:szCs w:val="24"/>
          <w:lang w:val="en-US"/>
        </w:rPr>
        <w:t>surface</w:t>
      </w:r>
      <w:r w:rsidRPr="005606E2">
        <w:rPr>
          <w:spacing w:val="37"/>
          <w:sz w:val="24"/>
          <w:szCs w:val="24"/>
          <w:lang w:val="en-US"/>
        </w:rPr>
        <w:t xml:space="preserve"> </w:t>
      </w:r>
      <w:r w:rsidRPr="005606E2">
        <w:rPr>
          <w:sz w:val="24"/>
          <w:szCs w:val="24"/>
          <w:lang w:val="en-US"/>
        </w:rPr>
        <w:t>of</w:t>
      </w:r>
      <w:r w:rsidRPr="005606E2">
        <w:rPr>
          <w:spacing w:val="38"/>
          <w:sz w:val="24"/>
          <w:szCs w:val="24"/>
          <w:lang w:val="en-US"/>
        </w:rPr>
        <w:t xml:space="preserve"> </w:t>
      </w:r>
      <w:r w:rsidRPr="005606E2">
        <w:rPr>
          <w:sz w:val="24"/>
          <w:szCs w:val="24"/>
          <w:lang w:val="en-US"/>
        </w:rPr>
        <w:t>the</w:t>
      </w:r>
      <w:r w:rsidRPr="005606E2">
        <w:rPr>
          <w:spacing w:val="39"/>
          <w:sz w:val="24"/>
          <w:szCs w:val="24"/>
          <w:lang w:val="en-US"/>
        </w:rPr>
        <w:t xml:space="preserve"> </w:t>
      </w:r>
      <w:r w:rsidRPr="005606E2">
        <w:rPr>
          <w:sz w:val="24"/>
          <w:szCs w:val="24"/>
          <w:lang w:val="en-US"/>
        </w:rPr>
        <w:t>Earth,</w:t>
      </w:r>
      <w:r w:rsidRPr="005606E2">
        <w:rPr>
          <w:spacing w:val="39"/>
          <w:sz w:val="24"/>
          <w:szCs w:val="24"/>
          <w:lang w:val="en-US"/>
        </w:rPr>
        <w:t xml:space="preserve"> </w:t>
      </w:r>
      <w:r w:rsidRPr="005606E2">
        <w:rPr>
          <w:sz w:val="24"/>
          <w:szCs w:val="24"/>
          <w:lang w:val="en-US"/>
        </w:rPr>
        <w:t>these</w:t>
      </w:r>
      <w:r w:rsidRPr="005606E2">
        <w:rPr>
          <w:spacing w:val="40"/>
          <w:sz w:val="24"/>
          <w:szCs w:val="24"/>
          <w:lang w:val="en-US"/>
        </w:rPr>
        <w:t xml:space="preserve"> </w:t>
      </w:r>
      <w:r w:rsidRPr="005606E2">
        <w:rPr>
          <w:sz w:val="24"/>
          <w:szCs w:val="24"/>
          <w:lang w:val="en-US"/>
        </w:rPr>
        <w:t>metals</w:t>
      </w:r>
      <w:r w:rsidRPr="005606E2">
        <w:rPr>
          <w:spacing w:val="38"/>
          <w:sz w:val="24"/>
          <w:szCs w:val="24"/>
          <w:lang w:val="en-US"/>
        </w:rPr>
        <w:t xml:space="preserve"> </w:t>
      </w:r>
      <w:r w:rsidRPr="005606E2">
        <w:rPr>
          <w:sz w:val="24"/>
          <w:szCs w:val="24"/>
          <w:lang w:val="en-US"/>
        </w:rPr>
        <w:t>are</w:t>
      </w:r>
      <w:r w:rsidRPr="005606E2">
        <w:rPr>
          <w:spacing w:val="40"/>
          <w:sz w:val="24"/>
          <w:szCs w:val="24"/>
          <w:lang w:val="en-US"/>
        </w:rPr>
        <w:t xml:space="preserve"> </w:t>
      </w:r>
      <w:r w:rsidRPr="005606E2">
        <w:rPr>
          <w:sz w:val="24"/>
          <w:szCs w:val="24"/>
          <w:lang w:val="en-US"/>
        </w:rPr>
        <w:t>found</w:t>
      </w:r>
      <w:r w:rsidRPr="005606E2">
        <w:rPr>
          <w:spacing w:val="38"/>
          <w:sz w:val="24"/>
          <w:szCs w:val="24"/>
          <w:lang w:val="en-US"/>
        </w:rPr>
        <w:t xml:space="preserve"> </w:t>
      </w:r>
      <w:r w:rsidRPr="005606E2">
        <w:rPr>
          <w:sz w:val="24"/>
          <w:szCs w:val="24"/>
          <w:lang w:val="en-US"/>
        </w:rPr>
        <w:t>in</w:t>
      </w:r>
      <w:r w:rsidRPr="005606E2">
        <w:rPr>
          <w:spacing w:val="38"/>
          <w:sz w:val="24"/>
          <w:szCs w:val="24"/>
          <w:lang w:val="en-US"/>
        </w:rPr>
        <w:t xml:space="preserve"> </w:t>
      </w:r>
      <w:r w:rsidRPr="005606E2">
        <w:rPr>
          <w:sz w:val="24"/>
          <w:szCs w:val="24"/>
          <w:lang w:val="en-US"/>
        </w:rPr>
        <w:t>solid form.) Iron and nickel in the outer core form an alloy, or a mixture of metallic</w:t>
      </w:r>
      <w:r w:rsidRPr="005606E2">
        <w:rPr>
          <w:spacing w:val="40"/>
          <w:sz w:val="24"/>
          <w:szCs w:val="24"/>
          <w:lang w:val="en-US"/>
        </w:rPr>
        <w:t xml:space="preserve"> </w:t>
      </w:r>
      <w:r w:rsidRPr="005606E2">
        <w:rPr>
          <w:sz w:val="24"/>
          <w:szCs w:val="24"/>
          <w:lang w:val="en-US"/>
        </w:rPr>
        <w:t>elements.</w:t>
      </w:r>
      <w:r w:rsidRPr="005606E2">
        <w:rPr>
          <w:spacing w:val="40"/>
          <w:sz w:val="24"/>
          <w:szCs w:val="24"/>
          <w:lang w:val="en-US"/>
        </w:rPr>
        <w:t xml:space="preserve"> </w:t>
      </w:r>
      <w:r w:rsidRPr="005606E2">
        <w:rPr>
          <w:sz w:val="24"/>
          <w:szCs w:val="24"/>
          <w:lang w:val="en-US"/>
        </w:rPr>
        <w:t>The outer core is</w:t>
      </w:r>
      <w:r w:rsidRPr="005606E2">
        <w:rPr>
          <w:spacing w:val="40"/>
          <w:sz w:val="24"/>
          <w:szCs w:val="24"/>
          <w:lang w:val="en-US"/>
        </w:rPr>
        <w:t xml:space="preserve"> </w:t>
      </w:r>
      <w:r w:rsidRPr="005606E2">
        <w:rPr>
          <w:sz w:val="24"/>
          <w:szCs w:val="24"/>
          <w:lang w:val="en-US"/>
        </w:rPr>
        <w:t>approximately 2,300 kilometers (1,430</w:t>
      </w:r>
      <w:r w:rsidRPr="005606E2">
        <w:rPr>
          <w:spacing w:val="35"/>
          <w:sz w:val="24"/>
          <w:szCs w:val="24"/>
          <w:lang w:val="en-US"/>
        </w:rPr>
        <w:t xml:space="preserve"> </w:t>
      </w:r>
      <w:r w:rsidRPr="005606E2">
        <w:rPr>
          <w:sz w:val="24"/>
          <w:szCs w:val="24"/>
          <w:lang w:val="en-US"/>
        </w:rPr>
        <w:t>miles)</w:t>
      </w:r>
      <w:r w:rsidRPr="005606E2">
        <w:rPr>
          <w:spacing w:val="31"/>
          <w:sz w:val="24"/>
          <w:szCs w:val="24"/>
          <w:lang w:val="en-US"/>
        </w:rPr>
        <w:t xml:space="preserve"> </w:t>
      </w:r>
      <w:r w:rsidRPr="005606E2">
        <w:rPr>
          <w:sz w:val="24"/>
          <w:szCs w:val="24"/>
          <w:lang w:val="en-US"/>
        </w:rPr>
        <w:t>thick.</w:t>
      </w:r>
      <w:r w:rsidRPr="005606E2">
        <w:rPr>
          <w:spacing w:val="31"/>
          <w:sz w:val="24"/>
          <w:szCs w:val="24"/>
          <w:lang w:val="en-US"/>
        </w:rPr>
        <w:t xml:space="preserve"> </w:t>
      </w:r>
      <w:r w:rsidRPr="005606E2">
        <w:rPr>
          <w:sz w:val="24"/>
          <w:szCs w:val="24"/>
          <w:lang w:val="en-US"/>
        </w:rPr>
        <w:t>The</w:t>
      </w:r>
      <w:r w:rsidRPr="005606E2">
        <w:rPr>
          <w:spacing w:val="32"/>
          <w:sz w:val="24"/>
          <w:szCs w:val="24"/>
          <w:lang w:val="en-US"/>
        </w:rPr>
        <w:t xml:space="preserve"> </w:t>
      </w:r>
      <w:r w:rsidRPr="005606E2">
        <w:rPr>
          <w:sz w:val="24"/>
          <w:szCs w:val="24"/>
          <w:lang w:val="en-US"/>
        </w:rPr>
        <w:t>alloy</w:t>
      </w:r>
      <w:r w:rsidRPr="005606E2">
        <w:rPr>
          <w:spacing w:val="30"/>
          <w:sz w:val="24"/>
          <w:szCs w:val="24"/>
          <w:lang w:val="en-US"/>
        </w:rPr>
        <w:t xml:space="preserve"> </w:t>
      </w:r>
      <w:r w:rsidRPr="005606E2">
        <w:rPr>
          <w:sz w:val="24"/>
          <w:szCs w:val="24"/>
          <w:lang w:val="en-US"/>
        </w:rPr>
        <w:t>of</w:t>
      </w:r>
      <w:r w:rsidRPr="005606E2">
        <w:rPr>
          <w:spacing w:val="33"/>
          <w:sz w:val="24"/>
          <w:szCs w:val="24"/>
          <w:lang w:val="en-US"/>
        </w:rPr>
        <w:t xml:space="preserve"> </w:t>
      </w:r>
      <w:r w:rsidRPr="005606E2">
        <w:rPr>
          <w:sz w:val="24"/>
          <w:szCs w:val="24"/>
          <w:lang w:val="en-US"/>
        </w:rPr>
        <w:t>the</w:t>
      </w:r>
      <w:r w:rsidRPr="005606E2">
        <w:rPr>
          <w:spacing w:val="31"/>
          <w:sz w:val="24"/>
          <w:szCs w:val="24"/>
          <w:lang w:val="en-US"/>
        </w:rPr>
        <w:t xml:space="preserve"> </w:t>
      </w:r>
      <w:r w:rsidRPr="005606E2">
        <w:rPr>
          <w:sz w:val="24"/>
          <w:szCs w:val="24"/>
          <w:lang w:val="en-US"/>
        </w:rPr>
        <w:t>outer</w:t>
      </w:r>
      <w:r w:rsidRPr="005606E2">
        <w:rPr>
          <w:spacing w:val="31"/>
          <w:sz w:val="24"/>
          <w:szCs w:val="24"/>
          <w:lang w:val="en-US"/>
        </w:rPr>
        <w:t xml:space="preserve"> </w:t>
      </w:r>
      <w:r w:rsidRPr="005606E2">
        <w:rPr>
          <w:sz w:val="24"/>
          <w:szCs w:val="24"/>
          <w:lang w:val="en-US"/>
        </w:rPr>
        <w:t>core</w:t>
      </w:r>
      <w:r w:rsidRPr="005606E2">
        <w:rPr>
          <w:spacing w:val="30"/>
          <w:sz w:val="24"/>
          <w:szCs w:val="24"/>
          <w:lang w:val="en-US"/>
        </w:rPr>
        <w:t xml:space="preserve"> </w:t>
      </w:r>
      <w:r w:rsidRPr="005606E2">
        <w:rPr>
          <w:sz w:val="24"/>
          <w:szCs w:val="24"/>
          <w:lang w:val="en-US"/>
        </w:rPr>
        <w:t>is</w:t>
      </w:r>
      <w:r w:rsidRPr="005606E2">
        <w:rPr>
          <w:spacing w:val="32"/>
          <w:sz w:val="24"/>
          <w:szCs w:val="24"/>
          <w:lang w:val="en-US"/>
        </w:rPr>
        <w:t xml:space="preserve"> </w:t>
      </w:r>
      <w:r w:rsidRPr="005606E2">
        <w:rPr>
          <w:sz w:val="24"/>
          <w:szCs w:val="24"/>
          <w:lang w:val="en-US"/>
        </w:rPr>
        <w:lastRenderedPageBreak/>
        <w:t>very</w:t>
      </w:r>
      <w:r w:rsidRPr="005606E2">
        <w:rPr>
          <w:spacing w:val="30"/>
          <w:sz w:val="24"/>
          <w:szCs w:val="24"/>
          <w:lang w:val="en-US"/>
        </w:rPr>
        <w:t xml:space="preserve"> </w:t>
      </w:r>
      <w:r w:rsidRPr="005606E2">
        <w:rPr>
          <w:sz w:val="24"/>
          <w:szCs w:val="24"/>
          <w:lang w:val="en-US"/>
        </w:rPr>
        <w:t>hot,</w:t>
      </w:r>
      <w:r w:rsidRPr="005606E2">
        <w:rPr>
          <w:spacing w:val="31"/>
          <w:sz w:val="24"/>
          <w:szCs w:val="24"/>
          <w:lang w:val="en-US"/>
        </w:rPr>
        <w:t xml:space="preserve"> </w:t>
      </w:r>
      <w:r w:rsidRPr="005606E2">
        <w:rPr>
          <w:sz w:val="24"/>
          <w:szCs w:val="24"/>
          <w:lang w:val="en-US"/>
        </w:rPr>
        <w:t>between 4,000</w:t>
      </w:r>
      <w:r w:rsidRPr="005606E2">
        <w:rPr>
          <w:spacing w:val="-6"/>
          <w:sz w:val="24"/>
          <w:szCs w:val="24"/>
          <w:lang w:val="en-US"/>
        </w:rPr>
        <w:t xml:space="preserve"> </w:t>
      </w:r>
      <w:r w:rsidRPr="005606E2">
        <w:rPr>
          <w:sz w:val="24"/>
          <w:szCs w:val="24"/>
          <w:lang w:val="en-US"/>
        </w:rPr>
        <w:t>and</w:t>
      </w:r>
      <w:r w:rsidRPr="005606E2">
        <w:rPr>
          <w:spacing w:val="-6"/>
          <w:sz w:val="24"/>
          <w:szCs w:val="24"/>
          <w:lang w:val="en-US"/>
        </w:rPr>
        <w:t xml:space="preserve"> </w:t>
      </w:r>
      <w:r w:rsidRPr="005606E2">
        <w:rPr>
          <w:sz w:val="24"/>
          <w:szCs w:val="24"/>
          <w:lang w:val="en-US"/>
        </w:rPr>
        <w:t>5,000</w:t>
      </w:r>
      <w:r w:rsidRPr="005606E2">
        <w:rPr>
          <w:spacing w:val="-6"/>
          <w:sz w:val="24"/>
          <w:szCs w:val="24"/>
          <w:lang w:val="en-US"/>
        </w:rPr>
        <w:t xml:space="preserve"> </w:t>
      </w:r>
      <w:r w:rsidRPr="005606E2">
        <w:rPr>
          <w:sz w:val="24"/>
          <w:szCs w:val="24"/>
          <w:lang w:val="en-US"/>
        </w:rPr>
        <w:t>degrees</w:t>
      </w:r>
      <w:r w:rsidRPr="005606E2">
        <w:rPr>
          <w:spacing w:val="-7"/>
          <w:sz w:val="24"/>
          <w:szCs w:val="24"/>
          <w:lang w:val="en-US"/>
        </w:rPr>
        <w:t xml:space="preserve"> </w:t>
      </w:r>
      <w:r w:rsidRPr="005606E2">
        <w:rPr>
          <w:sz w:val="24"/>
          <w:szCs w:val="24"/>
          <w:lang w:val="en-US"/>
        </w:rPr>
        <w:t>Celsius</w:t>
      </w:r>
      <w:r w:rsidRPr="005606E2">
        <w:rPr>
          <w:spacing w:val="-4"/>
          <w:sz w:val="24"/>
          <w:szCs w:val="24"/>
          <w:lang w:val="en-US"/>
        </w:rPr>
        <w:t xml:space="preserve"> </w:t>
      </w:r>
      <w:r w:rsidRPr="005606E2">
        <w:rPr>
          <w:sz w:val="24"/>
          <w:szCs w:val="24"/>
          <w:lang w:val="en-US"/>
        </w:rPr>
        <w:t>(7,200</w:t>
      </w:r>
      <w:r w:rsidRPr="005606E2">
        <w:rPr>
          <w:spacing w:val="-6"/>
          <w:sz w:val="24"/>
          <w:szCs w:val="24"/>
          <w:lang w:val="en-US"/>
        </w:rPr>
        <w:t xml:space="preserve"> </w:t>
      </w:r>
      <w:r w:rsidRPr="005606E2">
        <w:rPr>
          <w:sz w:val="24"/>
          <w:szCs w:val="24"/>
          <w:lang w:val="en-US"/>
        </w:rPr>
        <w:t>and</w:t>
      </w:r>
      <w:r w:rsidRPr="005606E2">
        <w:rPr>
          <w:spacing w:val="-6"/>
          <w:sz w:val="24"/>
          <w:szCs w:val="24"/>
          <w:lang w:val="en-US"/>
        </w:rPr>
        <w:t xml:space="preserve"> </w:t>
      </w:r>
      <w:r w:rsidRPr="005606E2">
        <w:rPr>
          <w:sz w:val="24"/>
          <w:szCs w:val="24"/>
          <w:lang w:val="en-US"/>
        </w:rPr>
        <w:t>9,000</w:t>
      </w:r>
      <w:r w:rsidRPr="005606E2">
        <w:rPr>
          <w:spacing w:val="-6"/>
          <w:sz w:val="24"/>
          <w:szCs w:val="24"/>
          <w:lang w:val="en-US"/>
        </w:rPr>
        <w:t xml:space="preserve"> </w:t>
      </w:r>
      <w:r w:rsidRPr="005606E2">
        <w:rPr>
          <w:sz w:val="24"/>
          <w:szCs w:val="24"/>
          <w:lang w:val="en-US"/>
        </w:rPr>
        <w:t>degrees</w:t>
      </w:r>
      <w:r w:rsidRPr="005606E2">
        <w:rPr>
          <w:spacing w:val="-7"/>
          <w:sz w:val="24"/>
          <w:szCs w:val="24"/>
          <w:lang w:val="en-US"/>
        </w:rPr>
        <w:t xml:space="preserve"> </w:t>
      </w:r>
      <w:r w:rsidRPr="005606E2">
        <w:rPr>
          <w:sz w:val="24"/>
          <w:szCs w:val="24"/>
          <w:lang w:val="en-US"/>
        </w:rPr>
        <w:t>Fahrenheit). The inner core is made mostly of iron. It is approximately 1,200 kilometers</w:t>
      </w:r>
      <w:r w:rsidRPr="005606E2">
        <w:rPr>
          <w:spacing w:val="40"/>
          <w:sz w:val="24"/>
          <w:szCs w:val="24"/>
          <w:lang w:val="en-US"/>
        </w:rPr>
        <w:t xml:space="preserve"> </w:t>
      </w:r>
      <w:r w:rsidRPr="005606E2">
        <w:rPr>
          <w:sz w:val="24"/>
          <w:szCs w:val="24"/>
          <w:lang w:val="en-US"/>
        </w:rPr>
        <w:t>(750</w:t>
      </w:r>
      <w:r w:rsidRPr="005606E2">
        <w:rPr>
          <w:spacing w:val="40"/>
          <w:sz w:val="24"/>
          <w:szCs w:val="24"/>
          <w:lang w:val="en-US"/>
        </w:rPr>
        <w:t xml:space="preserve"> </w:t>
      </w:r>
      <w:r w:rsidRPr="005606E2">
        <w:rPr>
          <w:sz w:val="24"/>
          <w:szCs w:val="24"/>
          <w:lang w:val="en-US"/>
        </w:rPr>
        <w:t>miles)</w:t>
      </w:r>
      <w:r w:rsidRPr="005606E2">
        <w:rPr>
          <w:spacing w:val="40"/>
          <w:sz w:val="24"/>
          <w:szCs w:val="24"/>
          <w:lang w:val="en-US"/>
        </w:rPr>
        <w:t xml:space="preserve"> </w:t>
      </w:r>
      <w:r w:rsidRPr="005606E2">
        <w:rPr>
          <w:sz w:val="24"/>
          <w:szCs w:val="24"/>
          <w:lang w:val="en-US"/>
        </w:rPr>
        <w:t>thick.</w:t>
      </w:r>
      <w:r w:rsidRPr="005606E2">
        <w:rPr>
          <w:spacing w:val="40"/>
          <w:sz w:val="24"/>
          <w:szCs w:val="24"/>
          <w:lang w:val="en-US"/>
        </w:rPr>
        <w:t xml:space="preserve"> </w:t>
      </w:r>
      <w:r w:rsidRPr="005606E2">
        <w:rPr>
          <w:sz w:val="24"/>
          <w:szCs w:val="24"/>
          <w:lang w:val="en-US"/>
        </w:rPr>
        <w:t>Although</w:t>
      </w:r>
      <w:r w:rsidRPr="005606E2">
        <w:rPr>
          <w:spacing w:val="40"/>
          <w:sz w:val="24"/>
          <w:szCs w:val="24"/>
          <w:lang w:val="en-US"/>
        </w:rPr>
        <w:t xml:space="preserve"> </w:t>
      </w:r>
      <w:r w:rsidRPr="005606E2">
        <w:rPr>
          <w:sz w:val="24"/>
          <w:szCs w:val="24"/>
          <w:lang w:val="en-US"/>
        </w:rPr>
        <w:t>the</w:t>
      </w:r>
      <w:r w:rsidRPr="005606E2">
        <w:rPr>
          <w:spacing w:val="40"/>
          <w:sz w:val="24"/>
          <w:szCs w:val="24"/>
          <w:lang w:val="en-US"/>
        </w:rPr>
        <w:t xml:space="preserve"> </w:t>
      </w:r>
      <w:r w:rsidRPr="005606E2">
        <w:rPr>
          <w:sz w:val="24"/>
          <w:szCs w:val="24"/>
          <w:lang w:val="en-US"/>
        </w:rPr>
        <w:t>iron</w:t>
      </w:r>
      <w:r w:rsidRPr="005606E2">
        <w:rPr>
          <w:spacing w:val="40"/>
          <w:sz w:val="24"/>
          <w:szCs w:val="24"/>
          <w:lang w:val="en-US"/>
        </w:rPr>
        <w:t xml:space="preserve"> </w:t>
      </w:r>
      <w:r w:rsidRPr="005606E2">
        <w:rPr>
          <w:sz w:val="24"/>
          <w:szCs w:val="24"/>
          <w:lang w:val="en-US"/>
        </w:rPr>
        <w:t>is</w:t>
      </w:r>
      <w:r w:rsidRPr="005606E2">
        <w:rPr>
          <w:spacing w:val="40"/>
          <w:sz w:val="24"/>
          <w:szCs w:val="24"/>
          <w:lang w:val="en-US"/>
        </w:rPr>
        <w:t xml:space="preserve"> </w:t>
      </w:r>
      <w:r w:rsidRPr="005606E2">
        <w:rPr>
          <w:sz w:val="24"/>
          <w:szCs w:val="24"/>
          <w:lang w:val="en-US"/>
        </w:rPr>
        <w:t>extremely</w:t>
      </w:r>
      <w:r w:rsidRPr="005606E2">
        <w:rPr>
          <w:spacing w:val="40"/>
          <w:sz w:val="24"/>
          <w:szCs w:val="24"/>
          <w:lang w:val="en-US"/>
        </w:rPr>
        <w:t xml:space="preserve"> </w:t>
      </w:r>
      <w:r w:rsidRPr="005606E2">
        <w:rPr>
          <w:sz w:val="24"/>
          <w:szCs w:val="24"/>
          <w:lang w:val="en-US"/>
        </w:rPr>
        <w:t>hot— between 5,000 and 7,000 degrees Celsius (9,000 and 13,000 degrees</w:t>
      </w:r>
      <w:r w:rsidRPr="005606E2">
        <w:rPr>
          <w:spacing w:val="80"/>
          <w:sz w:val="24"/>
          <w:szCs w:val="24"/>
          <w:lang w:val="en-US"/>
        </w:rPr>
        <w:t xml:space="preserve"> </w:t>
      </w:r>
      <w:r w:rsidRPr="005606E2">
        <w:rPr>
          <w:sz w:val="24"/>
          <w:szCs w:val="24"/>
          <w:lang w:val="en-US"/>
        </w:rPr>
        <w:t>Fahrenheit)—the</w:t>
      </w:r>
      <w:r w:rsidRPr="005606E2">
        <w:rPr>
          <w:spacing w:val="-13"/>
          <w:sz w:val="24"/>
          <w:szCs w:val="24"/>
          <w:lang w:val="en-US"/>
        </w:rPr>
        <w:t xml:space="preserve"> </w:t>
      </w:r>
      <w:r w:rsidRPr="005606E2">
        <w:rPr>
          <w:sz w:val="24"/>
          <w:szCs w:val="24"/>
          <w:lang w:val="en-US"/>
        </w:rPr>
        <w:t>pressure</w:t>
      </w:r>
      <w:r w:rsidRPr="005606E2">
        <w:rPr>
          <w:spacing w:val="-13"/>
          <w:sz w:val="24"/>
          <w:szCs w:val="24"/>
          <w:lang w:val="en-US"/>
        </w:rPr>
        <w:t xml:space="preserve"> </w:t>
      </w:r>
      <w:r w:rsidRPr="005606E2">
        <w:rPr>
          <w:sz w:val="24"/>
          <w:szCs w:val="24"/>
          <w:lang w:val="en-US"/>
        </w:rPr>
        <w:t>from</w:t>
      </w:r>
      <w:r w:rsidRPr="005606E2">
        <w:rPr>
          <w:spacing w:val="-16"/>
          <w:sz w:val="24"/>
          <w:szCs w:val="24"/>
          <w:lang w:val="en-US"/>
        </w:rPr>
        <w:t xml:space="preserve"> </w:t>
      </w:r>
      <w:r w:rsidRPr="005606E2">
        <w:rPr>
          <w:sz w:val="24"/>
          <w:szCs w:val="24"/>
          <w:lang w:val="en-US"/>
        </w:rPr>
        <w:t>the</w:t>
      </w:r>
      <w:r w:rsidRPr="005606E2">
        <w:rPr>
          <w:spacing w:val="-12"/>
          <w:sz w:val="24"/>
          <w:szCs w:val="24"/>
          <w:lang w:val="en-US"/>
        </w:rPr>
        <w:t xml:space="preserve"> </w:t>
      </w:r>
      <w:r w:rsidRPr="005606E2">
        <w:rPr>
          <w:sz w:val="24"/>
          <w:szCs w:val="24"/>
          <w:lang w:val="en-US"/>
        </w:rPr>
        <w:t>rest</w:t>
      </w:r>
      <w:r w:rsidRPr="005606E2">
        <w:rPr>
          <w:spacing w:val="-11"/>
          <w:sz w:val="24"/>
          <w:szCs w:val="24"/>
          <w:lang w:val="en-US"/>
        </w:rPr>
        <w:t xml:space="preserve"> </w:t>
      </w:r>
      <w:r w:rsidRPr="005606E2">
        <w:rPr>
          <w:sz w:val="24"/>
          <w:szCs w:val="24"/>
          <w:lang w:val="en-US"/>
        </w:rPr>
        <w:t>of</w:t>
      </w:r>
      <w:r w:rsidR="00E56C34" w:rsidRPr="005606E2">
        <w:rPr>
          <w:spacing w:val="-11"/>
          <w:sz w:val="24"/>
          <w:szCs w:val="24"/>
          <w:lang w:val="en-US"/>
        </w:rPr>
        <w:t xml:space="preserve"> </w:t>
      </w:r>
      <w:r w:rsidRPr="005606E2">
        <w:rPr>
          <w:sz w:val="24"/>
          <w:szCs w:val="24"/>
          <w:lang w:val="en-US"/>
        </w:rPr>
        <w:t>the</w:t>
      </w:r>
      <w:r w:rsidRPr="005606E2">
        <w:rPr>
          <w:spacing w:val="-15"/>
          <w:sz w:val="24"/>
          <w:szCs w:val="24"/>
          <w:lang w:val="en-US"/>
        </w:rPr>
        <w:t xml:space="preserve"> </w:t>
      </w:r>
      <w:r w:rsidRPr="005606E2">
        <w:rPr>
          <w:sz w:val="24"/>
          <w:szCs w:val="24"/>
          <w:lang w:val="en-US"/>
        </w:rPr>
        <w:t>planet</w:t>
      </w:r>
      <w:r w:rsidRPr="005606E2">
        <w:rPr>
          <w:spacing w:val="-12"/>
          <w:sz w:val="24"/>
          <w:szCs w:val="24"/>
          <w:lang w:val="en-US"/>
        </w:rPr>
        <w:t xml:space="preserve"> </w:t>
      </w:r>
      <w:r w:rsidRPr="005606E2">
        <w:rPr>
          <w:sz w:val="24"/>
          <w:szCs w:val="24"/>
          <w:lang w:val="en-US"/>
        </w:rPr>
        <w:t>is</w:t>
      </w:r>
      <w:r w:rsidRPr="005606E2">
        <w:rPr>
          <w:spacing w:val="-12"/>
          <w:sz w:val="24"/>
          <w:szCs w:val="24"/>
          <w:lang w:val="en-US"/>
        </w:rPr>
        <w:t xml:space="preserve"> </w:t>
      </w:r>
      <w:r w:rsidRPr="005606E2">
        <w:rPr>
          <w:sz w:val="24"/>
          <w:szCs w:val="24"/>
          <w:lang w:val="en-US"/>
        </w:rPr>
        <w:t>so</w:t>
      </w:r>
      <w:r w:rsidRPr="005606E2">
        <w:rPr>
          <w:spacing w:val="-11"/>
          <w:sz w:val="24"/>
          <w:szCs w:val="24"/>
          <w:lang w:val="en-US"/>
        </w:rPr>
        <w:t xml:space="preserve"> </w:t>
      </w:r>
      <w:r w:rsidRPr="005606E2">
        <w:rPr>
          <w:sz w:val="24"/>
          <w:szCs w:val="24"/>
          <w:lang w:val="en-US"/>
        </w:rPr>
        <w:t>great</w:t>
      </w:r>
      <w:r w:rsidRPr="005606E2">
        <w:rPr>
          <w:spacing w:val="-13"/>
          <w:sz w:val="24"/>
          <w:szCs w:val="24"/>
          <w:lang w:val="en-US"/>
        </w:rPr>
        <w:t xml:space="preserve"> </w:t>
      </w:r>
      <w:r w:rsidRPr="005606E2">
        <w:rPr>
          <w:sz w:val="24"/>
          <w:szCs w:val="24"/>
          <w:lang w:val="en-US"/>
        </w:rPr>
        <w:t>that</w:t>
      </w:r>
      <w:r w:rsidRPr="005606E2">
        <w:rPr>
          <w:spacing w:val="-12"/>
          <w:sz w:val="24"/>
          <w:szCs w:val="24"/>
          <w:lang w:val="en-US"/>
        </w:rPr>
        <w:t xml:space="preserve"> </w:t>
      </w:r>
      <w:r w:rsidRPr="005606E2">
        <w:rPr>
          <w:spacing w:val="-5"/>
          <w:sz w:val="24"/>
          <w:szCs w:val="24"/>
          <w:lang w:val="en-US"/>
        </w:rPr>
        <w:t>the</w:t>
      </w:r>
      <w:r w:rsidR="00E56C34" w:rsidRPr="005606E2">
        <w:rPr>
          <w:spacing w:val="-5"/>
          <w:sz w:val="24"/>
          <w:szCs w:val="24"/>
          <w:lang w:val="en-US"/>
        </w:rPr>
        <w:t xml:space="preserve"> </w:t>
      </w:r>
      <w:r w:rsidRPr="005606E2">
        <w:rPr>
          <w:sz w:val="24"/>
          <w:szCs w:val="24"/>
          <w:lang w:val="en-US"/>
        </w:rPr>
        <w:t>iron</w:t>
      </w:r>
      <w:r w:rsidRPr="005606E2">
        <w:rPr>
          <w:spacing w:val="-6"/>
          <w:sz w:val="24"/>
          <w:szCs w:val="24"/>
          <w:lang w:val="en-US"/>
        </w:rPr>
        <w:t xml:space="preserve"> </w:t>
      </w:r>
      <w:r w:rsidRPr="005606E2">
        <w:rPr>
          <w:sz w:val="24"/>
          <w:szCs w:val="24"/>
          <w:lang w:val="en-US"/>
        </w:rPr>
        <w:t>cannot</w:t>
      </w:r>
      <w:r w:rsidRPr="005606E2">
        <w:rPr>
          <w:spacing w:val="-5"/>
          <w:sz w:val="24"/>
          <w:szCs w:val="24"/>
          <w:lang w:val="en-US"/>
        </w:rPr>
        <w:t xml:space="preserve"> </w:t>
      </w:r>
      <w:r w:rsidRPr="005606E2">
        <w:rPr>
          <w:sz w:val="24"/>
          <w:szCs w:val="24"/>
          <w:lang w:val="en-US"/>
        </w:rPr>
        <w:t>melt.</w:t>
      </w:r>
      <w:r w:rsidRPr="005606E2">
        <w:rPr>
          <w:spacing w:val="-6"/>
          <w:sz w:val="24"/>
          <w:szCs w:val="24"/>
          <w:lang w:val="en-US"/>
        </w:rPr>
        <w:t xml:space="preserve"> </w:t>
      </w:r>
      <w:r w:rsidRPr="005606E2">
        <w:rPr>
          <w:sz w:val="24"/>
          <w:szCs w:val="24"/>
          <w:lang w:val="en-US"/>
        </w:rPr>
        <w:t>For</w:t>
      </w:r>
      <w:r w:rsidRPr="005606E2">
        <w:rPr>
          <w:spacing w:val="-8"/>
          <w:sz w:val="24"/>
          <w:szCs w:val="24"/>
          <w:lang w:val="en-US"/>
        </w:rPr>
        <w:t xml:space="preserve"> </w:t>
      </w:r>
      <w:r w:rsidRPr="005606E2">
        <w:rPr>
          <w:sz w:val="24"/>
          <w:szCs w:val="24"/>
          <w:lang w:val="en-US"/>
        </w:rPr>
        <w:t>this</w:t>
      </w:r>
      <w:r w:rsidRPr="005606E2">
        <w:rPr>
          <w:spacing w:val="-7"/>
          <w:sz w:val="24"/>
          <w:szCs w:val="24"/>
          <w:lang w:val="en-US"/>
        </w:rPr>
        <w:t xml:space="preserve"> </w:t>
      </w:r>
      <w:r w:rsidRPr="005606E2">
        <w:rPr>
          <w:sz w:val="24"/>
          <w:szCs w:val="24"/>
          <w:lang w:val="en-US"/>
        </w:rPr>
        <w:t>reason,</w:t>
      </w:r>
      <w:r w:rsidRPr="005606E2">
        <w:rPr>
          <w:spacing w:val="-9"/>
          <w:sz w:val="24"/>
          <w:szCs w:val="24"/>
          <w:lang w:val="en-US"/>
        </w:rPr>
        <w:t xml:space="preserve"> </w:t>
      </w:r>
      <w:r w:rsidRPr="005606E2">
        <w:rPr>
          <w:sz w:val="24"/>
          <w:szCs w:val="24"/>
          <w:lang w:val="en-US"/>
        </w:rPr>
        <w:t>the</w:t>
      </w:r>
      <w:r w:rsidRPr="005606E2">
        <w:rPr>
          <w:spacing w:val="-7"/>
          <w:sz w:val="24"/>
          <w:szCs w:val="24"/>
          <w:lang w:val="en-US"/>
        </w:rPr>
        <w:t xml:space="preserve"> </w:t>
      </w:r>
      <w:r w:rsidRPr="005606E2">
        <w:rPr>
          <w:sz w:val="24"/>
          <w:szCs w:val="24"/>
          <w:lang w:val="en-US"/>
        </w:rPr>
        <w:t>inner</w:t>
      </w:r>
      <w:r w:rsidRPr="005606E2">
        <w:rPr>
          <w:spacing w:val="-8"/>
          <w:sz w:val="24"/>
          <w:szCs w:val="24"/>
          <w:lang w:val="en-US"/>
        </w:rPr>
        <w:t xml:space="preserve"> </w:t>
      </w:r>
      <w:r w:rsidRPr="005606E2">
        <w:rPr>
          <w:sz w:val="24"/>
          <w:szCs w:val="24"/>
          <w:lang w:val="en-US"/>
        </w:rPr>
        <w:t>core</w:t>
      </w:r>
      <w:r w:rsidRPr="005606E2">
        <w:rPr>
          <w:spacing w:val="-9"/>
          <w:sz w:val="24"/>
          <w:szCs w:val="24"/>
          <w:lang w:val="en-US"/>
        </w:rPr>
        <w:t xml:space="preserve"> </w:t>
      </w:r>
      <w:r w:rsidRPr="005606E2">
        <w:rPr>
          <w:sz w:val="24"/>
          <w:szCs w:val="24"/>
          <w:lang w:val="en-US"/>
        </w:rPr>
        <w:t>is</w:t>
      </w:r>
      <w:r w:rsidRPr="005606E2">
        <w:rPr>
          <w:spacing w:val="-2"/>
          <w:sz w:val="24"/>
          <w:szCs w:val="24"/>
          <w:lang w:val="en-US"/>
        </w:rPr>
        <w:t xml:space="preserve"> </w:t>
      </w:r>
      <w:r w:rsidRPr="005606E2">
        <w:rPr>
          <w:sz w:val="24"/>
          <w:szCs w:val="24"/>
          <w:lang w:val="en-US"/>
        </w:rPr>
        <w:t>mostly</w:t>
      </w:r>
      <w:r w:rsidRPr="005606E2">
        <w:rPr>
          <w:spacing w:val="-6"/>
          <w:sz w:val="24"/>
          <w:szCs w:val="24"/>
          <w:lang w:val="en-US"/>
        </w:rPr>
        <w:t xml:space="preserve"> </w:t>
      </w:r>
      <w:r w:rsidRPr="005606E2">
        <w:rPr>
          <w:spacing w:val="-2"/>
          <w:sz w:val="24"/>
          <w:szCs w:val="24"/>
          <w:lang w:val="en-US"/>
        </w:rPr>
        <w:t>solid.</w:t>
      </w:r>
    </w:p>
    <w:p w:rsidR="008C149F" w:rsidRPr="005606E2" w:rsidRDefault="00B44468" w:rsidP="00095CD0">
      <w:pPr>
        <w:pStyle w:val="a3"/>
        <w:ind w:left="0" w:firstLine="567"/>
        <w:jc w:val="both"/>
        <w:rPr>
          <w:sz w:val="24"/>
          <w:szCs w:val="24"/>
          <w:lang w:val="en-US"/>
        </w:rPr>
      </w:pPr>
      <w:r w:rsidRPr="005606E2">
        <w:rPr>
          <w:sz w:val="24"/>
          <w:szCs w:val="24"/>
          <w:lang w:val="en-US"/>
        </w:rPr>
        <w:t>Because</w:t>
      </w:r>
      <w:r w:rsidRPr="005606E2">
        <w:rPr>
          <w:spacing w:val="-12"/>
          <w:sz w:val="24"/>
          <w:szCs w:val="24"/>
          <w:lang w:val="en-US"/>
        </w:rPr>
        <w:t xml:space="preserve"> </w:t>
      </w:r>
      <w:r w:rsidRPr="005606E2">
        <w:rPr>
          <w:sz w:val="24"/>
          <w:szCs w:val="24"/>
          <w:lang w:val="en-US"/>
        </w:rPr>
        <w:t>the</w:t>
      </w:r>
      <w:r w:rsidRPr="005606E2">
        <w:rPr>
          <w:spacing w:val="-13"/>
          <w:sz w:val="24"/>
          <w:szCs w:val="24"/>
          <w:lang w:val="en-US"/>
        </w:rPr>
        <w:t xml:space="preserve"> </w:t>
      </w:r>
      <w:r w:rsidRPr="005606E2">
        <w:rPr>
          <w:sz w:val="24"/>
          <w:szCs w:val="24"/>
          <w:lang w:val="en-US"/>
        </w:rPr>
        <w:t>Earth</w:t>
      </w:r>
      <w:r w:rsidRPr="005606E2">
        <w:rPr>
          <w:spacing w:val="-9"/>
          <w:sz w:val="24"/>
          <w:szCs w:val="24"/>
          <w:lang w:val="en-US"/>
        </w:rPr>
        <w:t xml:space="preserve"> </w:t>
      </w:r>
      <w:r w:rsidRPr="005606E2">
        <w:rPr>
          <w:sz w:val="24"/>
          <w:szCs w:val="24"/>
          <w:lang w:val="en-US"/>
        </w:rPr>
        <w:t>has</w:t>
      </w:r>
      <w:r w:rsidRPr="005606E2">
        <w:rPr>
          <w:spacing w:val="-12"/>
          <w:sz w:val="24"/>
          <w:szCs w:val="24"/>
          <w:lang w:val="en-US"/>
        </w:rPr>
        <w:t xml:space="preserve"> </w:t>
      </w:r>
      <w:r w:rsidRPr="005606E2">
        <w:rPr>
          <w:sz w:val="24"/>
          <w:szCs w:val="24"/>
          <w:lang w:val="en-US"/>
        </w:rPr>
        <w:t>a</w:t>
      </w:r>
      <w:r w:rsidRPr="005606E2">
        <w:rPr>
          <w:spacing w:val="-13"/>
          <w:sz w:val="24"/>
          <w:szCs w:val="24"/>
          <w:lang w:val="en-US"/>
        </w:rPr>
        <w:t xml:space="preserve"> </w:t>
      </w:r>
      <w:r w:rsidRPr="005606E2">
        <w:rPr>
          <w:sz w:val="24"/>
          <w:szCs w:val="24"/>
          <w:lang w:val="en-US"/>
        </w:rPr>
        <w:t>ball</w:t>
      </w:r>
      <w:r w:rsidRPr="005606E2">
        <w:rPr>
          <w:spacing w:val="-12"/>
          <w:sz w:val="24"/>
          <w:szCs w:val="24"/>
          <w:lang w:val="en-US"/>
        </w:rPr>
        <w:t xml:space="preserve"> </w:t>
      </w:r>
      <w:r w:rsidRPr="005606E2">
        <w:rPr>
          <w:sz w:val="24"/>
          <w:szCs w:val="24"/>
          <w:lang w:val="en-US"/>
        </w:rPr>
        <w:t>of</w:t>
      </w:r>
      <w:r w:rsidRPr="005606E2">
        <w:rPr>
          <w:spacing w:val="-9"/>
          <w:sz w:val="24"/>
          <w:szCs w:val="24"/>
          <w:lang w:val="en-US"/>
        </w:rPr>
        <w:t xml:space="preserve"> </w:t>
      </w:r>
      <w:r w:rsidRPr="005606E2">
        <w:rPr>
          <w:sz w:val="24"/>
          <w:szCs w:val="24"/>
          <w:lang w:val="en-US"/>
        </w:rPr>
        <w:t>metal</w:t>
      </w:r>
      <w:r w:rsidRPr="005606E2">
        <w:rPr>
          <w:spacing w:val="-10"/>
          <w:sz w:val="24"/>
          <w:szCs w:val="24"/>
          <w:lang w:val="en-US"/>
        </w:rPr>
        <w:t xml:space="preserve"> </w:t>
      </w:r>
      <w:r w:rsidRPr="005606E2">
        <w:rPr>
          <w:sz w:val="24"/>
          <w:szCs w:val="24"/>
          <w:lang w:val="en-US"/>
        </w:rPr>
        <w:t>in</w:t>
      </w:r>
      <w:r w:rsidRPr="005606E2">
        <w:rPr>
          <w:spacing w:val="-11"/>
          <w:sz w:val="24"/>
          <w:szCs w:val="24"/>
          <w:lang w:val="en-US"/>
        </w:rPr>
        <w:t xml:space="preserve"> </w:t>
      </w:r>
      <w:r w:rsidRPr="005606E2">
        <w:rPr>
          <w:sz w:val="24"/>
          <w:szCs w:val="24"/>
          <w:lang w:val="en-US"/>
        </w:rPr>
        <w:t>the</w:t>
      </w:r>
      <w:r w:rsidRPr="005606E2">
        <w:rPr>
          <w:spacing w:val="-10"/>
          <w:sz w:val="24"/>
          <w:szCs w:val="24"/>
          <w:lang w:val="en-US"/>
        </w:rPr>
        <w:t xml:space="preserve"> </w:t>
      </w:r>
      <w:r w:rsidRPr="005606E2">
        <w:rPr>
          <w:sz w:val="24"/>
          <w:szCs w:val="24"/>
          <w:lang w:val="en-US"/>
        </w:rPr>
        <w:t>middle</w:t>
      </w:r>
      <w:r w:rsidRPr="005606E2">
        <w:rPr>
          <w:spacing w:val="-13"/>
          <w:sz w:val="24"/>
          <w:szCs w:val="24"/>
          <w:lang w:val="en-US"/>
        </w:rPr>
        <w:t xml:space="preserve"> </w:t>
      </w:r>
      <w:r w:rsidRPr="005606E2">
        <w:rPr>
          <w:sz w:val="24"/>
          <w:szCs w:val="24"/>
          <w:lang w:val="en-US"/>
        </w:rPr>
        <w:t>of</w:t>
      </w:r>
      <w:r w:rsidRPr="005606E2">
        <w:rPr>
          <w:spacing w:val="-11"/>
          <w:sz w:val="24"/>
          <w:szCs w:val="24"/>
          <w:lang w:val="en-US"/>
        </w:rPr>
        <w:t xml:space="preserve"> </w:t>
      </w:r>
      <w:r w:rsidRPr="005606E2">
        <w:rPr>
          <w:sz w:val="24"/>
          <w:szCs w:val="24"/>
          <w:lang w:val="en-US"/>
        </w:rPr>
        <w:t>it,</w:t>
      </w:r>
      <w:r w:rsidRPr="005606E2">
        <w:rPr>
          <w:spacing w:val="-10"/>
          <w:sz w:val="24"/>
          <w:szCs w:val="24"/>
          <w:lang w:val="en-US"/>
        </w:rPr>
        <w:t xml:space="preserve"> </w:t>
      </w:r>
      <w:r w:rsidRPr="005606E2">
        <w:rPr>
          <w:sz w:val="24"/>
          <w:szCs w:val="24"/>
          <w:lang w:val="en-US"/>
        </w:rPr>
        <w:t>the</w:t>
      </w:r>
      <w:r w:rsidRPr="005606E2">
        <w:rPr>
          <w:spacing w:val="-13"/>
          <w:sz w:val="24"/>
          <w:szCs w:val="24"/>
          <w:lang w:val="en-US"/>
        </w:rPr>
        <w:t xml:space="preserve"> </w:t>
      </w:r>
      <w:r w:rsidRPr="005606E2">
        <w:rPr>
          <w:sz w:val="24"/>
          <w:szCs w:val="24"/>
          <w:lang w:val="en-US"/>
        </w:rPr>
        <w:t>entire planet</w:t>
      </w:r>
      <w:r w:rsidRPr="005606E2">
        <w:rPr>
          <w:spacing w:val="60"/>
          <w:sz w:val="24"/>
          <w:szCs w:val="24"/>
          <w:lang w:val="en-US"/>
        </w:rPr>
        <w:t xml:space="preserve"> </w:t>
      </w:r>
      <w:r w:rsidRPr="005606E2">
        <w:rPr>
          <w:sz w:val="24"/>
          <w:szCs w:val="24"/>
          <w:lang w:val="en-US"/>
        </w:rPr>
        <w:t>is</w:t>
      </w:r>
      <w:r w:rsidRPr="005606E2">
        <w:rPr>
          <w:spacing w:val="63"/>
          <w:sz w:val="24"/>
          <w:szCs w:val="24"/>
          <w:lang w:val="en-US"/>
        </w:rPr>
        <w:t xml:space="preserve"> </w:t>
      </w:r>
      <w:r w:rsidRPr="005606E2">
        <w:rPr>
          <w:sz w:val="24"/>
          <w:szCs w:val="24"/>
          <w:lang w:val="en-US"/>
        </w:rPr>
        <w:t>magnetic.</w:t>
      </w:r>
      <w:r w:rsidRPr="005606E2">
        <w:rPr>
          <w:spacing w:val="60"/>
          <w:sz w:val="24"/>
          <w:szCs w:val="24"/>
          <w:lang w:val="en-US"/>
        </w:rPr>
        <w:t xml:space="preserve"> </w:t>
      </w:r>
      <w:r w:rsidRPr="005606E2">
        <w:rPr>
          <w:sz w:val="24"/>
          <w:szCs w:val="24"/>
          <w:lang w:val="en-US"/>
        </w:rPr>
        <w:t>Scientists</w:t>
      </w:r>
      <w:r w:rsidRPr="005606E2">
        <w:rPr>
          <w:spacing w:val="61"/>
          <w:sz w:val="24"/>
          <w:szCs w:val="24"/>
          <w:lang w:val="en-US"/>
        </w:rPr>
        <w:t xml:space="preserve"> </w:t>
      </w:r>
      <w:r w:rsidRPr="005606E2">
        <w:rPr>
          <w:sz w:val="24"/>
          <w:szCs w:val="24"/>
          <w:lang w:val="en-US"/>
        </w:rPr>
        <w:t>believe</w:t>
      </w:r>
      <w:r w:rsidRPr="005606E2">
        <w:rPr>
          <w:spacing w:val="61"/>
          <w:sz w:val="24"/>
          <w:szCs w:val="24"/>
          <w:lang w:val="en-US"/>
        </w:rPr>
        <w:t xml:space="preserve"> </w:t>
      </w:r>
      <w:r w:rsidRPr="005606E2">
        <w:rPr>
          <w:sz w:val="24"/>
          <w:szCs w:val="24"/>
          <w:lang w:val="en-US"/>
        </w:rPr>
        <w:t>the</w:t>
      </w:r>
      <w:r w:rsidRPr="005606E2">
        <w:rPr>
          <w:spacing w:val="60"/>
          <w:sz w:val="24"/>
          <w:szCs w:val="24"/>
          <w:lang w:val="en-US"/>
        </w:rPr>
        <w:t xml:space="preserve"> </w:t>
      </w:r>
      <w:r w:rsidRPr="005606E2">
        <w:rPr>
          <w:sz w:val="24"/>
          <w:szCs w:val="24"/>
          <w:lang w:val="en-US"/>
        </w:rPr>
        <w:t>liquid</w:t>
      </w:r>
      <w:r w:rsidRPr="005606E2">
        <w:rPr>
          <w:spacing w:val="60"/>
          <w:sz w:val="24"/>
          <w:szCs w:val="24"/>
          <w:lang w:val="en-US"/>
        </w:rPr>
        <w:t xml:space="preserve"> </w:t>
      </w:r>
      <w:r w:rsidRPr="005606E2">
        <w:rPr>
          <w:sz w:val="24"/>
          <w:szCs w:val="24"/>
          <w:lang w:val="en-US"/>
        </w:rPr>
        <w:t>outer</w:t>
      </w:r>
      <w:r w:rsidRPr="005606E2">
        <w:rPr>
          <w:spacing w:val="59"/>
          <w:sz w:val="24"/>
          <w:szCs w:val="24"/>
          <w:lang w:val="en-US"/>
        </w:rPr>
        <w:t xml:space="preserve"> </w:t>
      </w:r>
      <w:r w:rsidRPr="005606E2">
        <w:rPr>
          <w:sz w:val="24"/>
          <w:szCs w:val="24"/>
          <w:lang w:val="en-US"/>
        </w:rPr>
        <w:t>core</w:t>
      </w:r>
      <w:r w:rsidRPr="005606E2">
        <w:rPr>
          <w:spacing w:val="60"/>
          <w:sz w:val="24"/>
          <w:szCs w:val="24"/>
          <w:lang w:val="en-US"/>
        </w:rPr>
        <w:t xml:space="preserve"> </w:t>
      </w:r>
      <w:r w:rsidRPr="005606E2">
        <w:rPr>
          <w:sz w:val="24"/>
          <w:szCs w:val="24"/>
          <w:lang w:val="en-US"/>
        </w:rPr>
        <w:t>is</w:t>
      </w:r>
      <w:r w:rsidRPr="005606E2">
        <w:rPr>
          <w:spacing w:val="61"/>
          <w:sz w:val="24"/>
          <w:szCs w:val="24"/>
          <w:lang w:val="en-US"/>
        </w:rPr>
        <w:t xml:space="preserve"> </w:t>
      </w:r>
      <w:r w:rsidRPr="005606E2">
        <w:rPr>
          <w:spacing w:val="-4"/>
          <w:sz w:val="24"/>
          <w:szCs w:val="24"/>
          <w:lang w:val="en-US"/>
        </w:rPr>
        <w:t>what</w:t>
      </w:r>
      <w:r w:rsidR="00E56C34" w:rsidRPr="005606E2">
        <w:rPr>
          <w:spacing w:val="-4"/>
          <w:sz w:val="24"/>
          <w:szCs w:val="24"/>
          <w:lang w:val="en-US"/>
        </w:rPr>
        <w:t xml:space="preserve"> </w:t>
      </w:r>
      <w:r w:rsidRPr="005606E2">
        <w:rPr>
          <w:sz w:val="24"/>
          <w:szCs w:val="24"/>
          <w:lang w:val="en-US"/>
        </w:rPr>
        <w:t>controls</w:t>
      </w:r>
      <w:r w:rsidRPr="005606E2">
        <w:rPr>
          <w:spacing w:val="-4"/>
          <w:sz w:val="24"/>
          <w:szCs w:val="24"/>
          <w:lang w:val="en-US"/>
        </w:rPr>
        <w:t xml:space="preserve"> </w:t>
      </w:r>
      <w:r w:rsidRPr="005606E2">
        <w:rPr>
          <w:sz w:val="24"/>
          <w:szCs w:val="24"/>
          <w:lang w:val="en-US"/>
        </w:rPr>
        <w:t>the</w:t>
      </w:r>
      <w:r w:rsidRPr="005606E2">
        <w:rPr>
          <w:spacing w:val="-5"/>
          <w:sz w:val="24"/>
          <w:szCs w:val="24"/>
          <w:lang w:val="en-US"/>
        </w:rPr>
        <w:t xml:space="preserve"> </w:t>
      </w:r>
      <w:r w:rsidRPr="005606E2">
        <w:rPr>
          <w:sz w:val="24"/>
          <w:szCs w:val="24"/>
          <w:lang w:val="en-US"/>
        </w:rPr>
        <w:t>Earth’s</w:t>
      </w:r>
      <w:r w:rsidRPr="005606E2">
        <w:rPr>
          <w:spacing w:val="-3"/>
          <w:sz w:val="24"/>
          <w:szCs w:val="24"/>
          <w:lang w:val="en-US"/>
        </w:rPr>
        <w:t xml:space="preserve"> </w:t>
      </w:r>
      <w:r w:rsidRPr="005606E2">
        <w:rPr>
          <w:sz w:val="24"/>
          <w:szCs w:val="24"/>
          <w:lang w:val="en-US"/>
        </w:rPr>
        <w:t>magnetic</w:t>
      </w:r>
      <w:r w:rsidRPr="005606E2">
        <w:rPr>
          <w:spacing w:val="-5"/>
          <w:sz w:val="24"/>
          <w:szCs w:val="24"/>
          <w:lang w:val="en-US"/>
        </w:rPr>
        <w:t xml:space="preserve"> </w:t>
      </w:r>
      <w:r w:rsidRPr="005606E2">
        <w:rPr>
          <w:sz w:val="24"/>
          <w:szCs w:val="24"/>
          <w:lang w:val="en-US"/>
        </w:rPr>
        <w:t>field.</w:t>
      </w:r>
      <w:r w:rsidRPr="005606E2">
        <w:rPr>
          <w:spacing w:val="-6"/>
          <w:sz w:val="24"/>
          <w:szCs w:val="24"/>
          <w:lang w:val="en-US"/>
        </w:rPr>
        <w:t xml:space="preserve"> </w:t>
      </w:r>
      <w:r w:rsidRPr="005606E2">
        <w:rPr>
          <w:sz w:val="24"/>
          <w:szCs w:val="24"/>
          <w:lang w:val="en-US"/>
        </w:rPr>
        <w:t>The</w:t>
      </w:r>
      <w:r w:rsidRPr="005606E2">
        <w:rPr>
          <w:spacing w:val="-3"/>
          <w:sz w:val="24"/>
          <w:szCs w:val="24"/>
          <w:lang w:val="en-US"/>
        </w:rPr>
        <w:t xml:space="preserve"> </w:t>
      </w:r>
      <w:r w:rsidRPr="005606E2">
        <w:rPr>
          <w:sz w:val="24"/>
          <w:szCs w:val="24"/>
          <w:lang w:val="en-US"/>
        </w:rPr>
        <w:t>magnetic</w:t>
      </w:r>
      <w:r w:rsidRPr="005606E2">
        <w:rPr>
          <w:spacing w:val="-5"/>
          <w:sz w:val="24"/>
          <w:szCs w:val="24"/>
          <w:lang w:val="en-US"/>
        </w:rPr>
        <w:t xml:space="preserve"> </w:t>
      </w:r>
      <w:r w:rsidRPr="005606E2">
        <w:rPr>
          <w:sz w:val="24"/>
          <w:szCs w:val="24"/>
          <w:lang w:val="en-US"/>
        </w:rPr>
        <w:t>field</w:t>
      </w:r>
      <w:r w:rsidRPr="005606E2">
        <w:rPr>
          <w:spacing w:val="-4"/>
          <w:sz w:val="24"/>
          <w:szCs w:val="24"/>
          <w:lang w:val="en-US"/>
        </w:rPr>
        <w:t xml:space="preserve"> </w:t>
      </w:r>
      <w:r w:rsidRPr="005606E2">
        <w:rPr>
          <w:sz w:val="24"/>
          <w:szCs w:val="24"/>
          <w:lang w:val="en-US"/>
        </w:rPr>
        <w:t>acts</w:t>
      </w:r>
      <w:r w:rsidRPr="005606E2">
        <w:rPr>
          <w:spacing w:val="-5"/>
          <w:sz w:val="24"/>
          <w:szCs w:val="24"/>
          <w:lang w:val="en-US"/>
        </w:rPr>
        <w:t xml:space="preserve"> </w:t>
      </w:r>
      <w:r w:rsidRPr="005606E2">
        <w:rPr>
          <w:sz w:val="24"/>
          <w:szCs w:val="24"/>
          <w:lang w:val="en-US"/>
        </w:rPr>
        <w:t>almost</w:t>
      </w:r>
      <w:r w:rsidRPr="005606E2">
        <w:rPr>
          <w:spacing w:val="-5"/>
          <w:sz w:val="24"/>
          <w:szCs w:val="24"/>
          <w:lang w:val="en-US"/>
        </w:rPr>
        <w:t xml:space="preserve"> </w:t>
      </w:r>
      <w:r w:rsidRPr="005606E2">
        <w:rPr>
          <w:sz w:val="24"/>
          <w:szCs w:val="24"/>
          <w:lang w:val="en-US"/>
        </w:rPr>
        <w:t>like a bubble. It protects the planet from charged particles floating around in</w:t>
      </w:r>
      <w:r w:rsidRPr="005606E2">
        <w:rPr>
          <w:spacing w:val="-15"/>
          <w:sz w:val="24"/>
          <w:szCs w:val="24"/>
          <w:lang w:val="en-US"/>
        </w:rPr>
        <w:t xml:space="preserve"> </w:t>
      </w:r>
      <w:r w:rsidRPr="005606E2">
        <w:rPr>
          <w:sz w:val="24"/>
          <w:szCs w:val="24"/>
          <w:lang w:val="en-US"/>
        </w:rPr>
        <w:t>the</w:t>
      </w:r>
      <w:r w:rsidRPr="005606E2">
        <w:rPr>
          <w:spacing w:val="-16"/>
          <w:sz w:val="24"/>
          <w:szCs w:val="24"/>
          <w:lang w:val="en-US"/>
        </w:rPr>
        <w:t xml:space="preserve"> </w:t>
      </w:r>
      <w:r w:rsidRPr="005606E2">
        <w:rPr>
          <w:sz w:val="24"/>
          <w:szCs w:val="24"/>
          <w:lang w:val="en-US"/>
        </w:rPr>
        <w:t>solar</w:t>
      </w:r>
      <w:r w:rsidRPr="005606E2">
        <w:rPr>
          <w:spacing w:val="-17"/>
          <w:sz w:val="24"/>
          <w:szCs w:val="24"/>
          <w:lang w:val="en-US"/>
        </w:rPr>
        <w:t xml:space="preserve"> </w:t>
      </w:r>
      <w:r w:rsidRPr="005606E2">
        <w:rPr>
          <w:sz w:val="24"/>
          <w:szCs w:val="24"/>
          <w:lang w:val="en-US"/>
        </w:rPr>
        <w:t>system,</w:t>
      </w:r>
      <w:r w:rsidRPr="005606E2">
        <w:rPr>
          <w:spacing w:val="-15"/>
          <w:sz w:val="24"/>
          <w:szCs w:val="24"/>
          <w:lang w:val="en-US"/>
        </w:rPr>
        <w:t xml:space="preserve"> </w:t>
      </w:r>
      <w:r w:rsidRPr="005606E2">
        <w:rPr>
          <w:sz w:val="24"/>
          <w:szCs w:val="24"/>
          <w:lang w:val="en-US"/>
        </w:rPr>
        <w:t>such</w:t>
      </w:r>
      <w:r w:rsidRPr="005606E2">
        <w:rPr>
          <w:spacing w:val="-16"/>
          <w:sz w:val="24"/>
          <w:szCs w:val="24"/>
          <w:lang w:val="en-US"/>
        </w:rPr>
        <w:t xml:space="preserve"> </w:t>
      </w:r>
      <w:r w:rsidRPr="005606E2">
        <w:rPr>
          <w:sz w:val="24"/>
          <w:szCs w:val="24"/>
          <w:lang w:val="en-US"/>
        </w:rPr>
        <w:t>as</w:t>
      </w:r>
      <w:r w:rsidRPr="005606E2">
        <w:rPr>
          <w:spacing w:val="-16"/>
          <w:sz w:val="24"/>
          <w:szCs w:val="24"/>
          <w:lang w:val="en-US"/>
        </w:rPr>
        <w:t xml:space="preserve"> </w:t>
      </w:r>
      <w:r w:rsidRPr="005606E2">
        <w:rPr>
          <w:sz w:val="24"/>
          <w:szCs w:val="24"/>
          <w:lang w:val="en-US"/>
        </w:rPr>
        <w:t>those</w:t>
      </w:r>
      <w:r w:rsidRPr="005606E2">
        <w:rPr>
          <w:spacing w:val="-16"/>
          <w:sz w:val="24"/>
          <w:szCs w:val="24"/>
          <w:lang w:val="en-US"/>
        </w:rPr>
        <w:t xml:space="preserve"> </w:t>
      </w:r>
      <w:r w:rsidRPr="005606E2">
        <w:rPr>
          <w:sz w:val="24"/>
          <w:szCs w:val="24"/>
          <w:lang w:val="en-US"/>
        </w:rPr>
        <w:t>from</w:t>
      </w:r>
      <w:r w:rsidRPr="005606E2">
        <w:rPr>
          <w:spacing w:val="-17"/>
          <w:sz w:val="24"/>
          <w:szCs w:val="24"/>
          <w:lang w:val="en-US"/>
        </w:rPr>
        <w:t xml:space="preserve"> </w:t>
      </w:r>
      <w:r w:rsidRPr="005606E2">
        <w:rPr>
          <w:sz w:val="24"/>
          <w:szCs w:val="24"/>
          <w:lang w:val="en-US"/>
        </w:rPr>
        <w:t>the</w:t>
      </w:r>
      <w:r w:rsidRPr="005606E2">
        <w:rPr>
          <w:spacing w:val="-11"/>
          <w:sz w:val="24"/>
          <w:szCs w:val="24"/>
          <w:lang w:val="en-US"/>
        </w:rPr>
        <w:t xml:space="preserve"> </w:t>
      </w:r>
      <w:r w:rsidRPr="005606E2">
        <w:rPr>
          <w:sz w:val="24"/>
          <w:szCs w:val="24"/>
          <w:lang w:val="en-US"/>
        </w:rPr>
        <w:t>sun.</w:t>
      </w:r>
      <w:r w:rsidRPr="005606E2">
        <w:rPr>
          <w:spacing w:val="-15"/>
          <w:sz w:val="24"/>
          <w:szCs w:val="24"/>
          <w:lang w:val="en-US"/>
        </w:rPr>
        <w:t xml:space="preserve"> </w:t>
      </w:r>
      <w:r w:rsidRPr="005606E2">
        <w:rPr>
          <w:sz w:val="24"/>
          <w:szCs w:val="24"/>
          <w:lang w:val="en-US"/>
        </w:rPr>
        <w:t>The</w:t>
      </w:r>
      <w:r w:rsidRPr="005606E2">
        <w:rPr>
          <w:spacing w:val="-11"/>
          <w:sz w:val="24"/>
          <w:szCs w:val="24"/>
          <w:lang w:val="en-US"/>
        </w:rPr>
        <w:t xml:space="preserve"> </w:t>
      </w:r>
      <w:r w:rsidRPr="005606E2">
        <w:rPr>
          <w:sz w:val="24"/>
          <w:szCs w:val="24"/>
          <w:lang w:val="en-US"/>
        </w:rPr>
        <w:t>magnetic</w:t>
      </w:r>
      <w:r w:rsidRPr="005606E2">
        <w:rPr>
          <w:spacing w:val="-16"/>
          <w:sz w:val="24"/>
          <w:szCs w:val="24"/>
          <w:lang w:val="en-US"/>
        </w:rPr>
        <w:t xml:space="preserve"> </w:t>
      </w:r>
      <w:r w:rsidRPr="005606E2">
        <w:rPr>
          <w:sz w:val="24"/>
          <w:szCs w:val="24"/>
          <w:lang w:val="en-US"/>
        </w:rPr>
        <w:t>North</w:t>
      </w:r>
      <w:r w:rsidRPr="005606E2">
        <w:rPr>
          <w:spacing w:val="-14"/>
          <w:sz w:val="24"/>
          <w:szCs w:val="24"/>
          <w:lang w:val="en-US"/>
        </w:rPr>
        <w:t xml:space="preserve"> </w:t>
      </w:r>
      <w:r w:rsidRPr="005606E2">
        <w:rPr>
          <w:sz w:val="24"/>
          <w:szCs w:val="24"/>
          <w:lang w:val="en-US"/>
        </w:rPr>
        <w:t>and South Poles are opposing sides of Earth’s big magnet.</w:t>
      </w:r>
    </w:p>
    <w:p w:rsidR="008C149F" w:rsidRPr="005606E2" w:rsidRDefault="00B44468" w:rsidP="00095CD0">
      <w:pPr>
        <w:pStyle w:val="a3"/>
        <w:ind w:left="0" w:firstLine="567"/>
        <w:jc w:val="both"/>
        <w:rPr>
          <w:sz w:val="24"/>
          <w:szCs w:val="24"/>
          <w:lang w:val="en-US"/>
        </w:rPr>
      </w:pPr>
      <w:r w:rsidRPr="005606E2">
        <w:rPr>
          <w:sz w:val="24"/>
          <w:szCs w:val="24"/>
          <w:lang w:val="en-US"/>
        </w:rPr>
        <w:t>The</w:t>
      </w:r>
      <w:r w:rsidRPr="005606E2">
        <w:rPr>
          <w:spacing w:val="-11"/>
          <w:sz w:val="24"/>
          <w:szCs w:val="24"/>
          <w:lang w:val="en-US"/>
        </w:rPr>
        <w:t xml:space="preserve"> </w:t>
      </w:r>
      <w:r w:rsidRPr="005606E2">
        <w:rPr>
          <w:sz w:val="24"/>
          <w:szCs w:val="24"/>
          <w:lang w:val="en-US"/>
        </w:rPr>
        <w:t>hard,</w:t>
      </w:r>
      <w:r w:rsidRPr="005606E2">
        <w:rPr>
          <w:spacing w:val="-9"/>
          <w:sz w:val="24"/>
          <w:szCs w:val="24"/>
          <w:lang w:val="en-US"/>
        </w:rPr>
        <w:t xml:space="preserve"> </w:t>
      </w:r>
      <w:r w:rsidRPr="005606E2">
        <w:rPr>
          <w:sz w:val="24"/>
          <w:szCs w:val="24"/>
          <w:lang w:val="en-US"/>
        </w:rPr>
        <w:t>metallic</w:t>
      </w:r>
      <w:r w:rsidRPr="005606E2">
        <w:rPr>
          <w:spacing w:val="-9"/>
          <w:sz w:val="24"/>
          <w:szCs w:val="24"/>
          <w:lang w:val="en-US"/>
        </w:rPr>
        <w:t xml:space="preserve"> </w:t>
      </w:r>
      <w:r w:rsidRPr="005606E2">
        <w:rPr>
          <w:sz w:val="24"/>
          <w:szCs w:val="24"/>
          <w:lang w:val="en-US"/>
        </w:rPr>
        <w:t>material</w:t>
      </w:r>
      <w:r w:rsidRPr="005606E2">
        <w:rPr>
          <w:spacing w:val="-12"/>
          <w:sz w:val="24"/>
          <w:szCs w:val="24"/>
          <w:lang w:val="en-US"/>
        </w:rPr>
        <w:t xml:space="preserve"> </w:t>
      </w:r>
      <w:r w:rsidRPr="005606E2">
        <w:rPr>
          <w:sz w:val="24"/>
          <w:szCs w:val="24"/>
          <w:lang w:val="en-US"/>
        </w:rPr>
        <w:t>in</w:t>
      </w:r>
      <w:r w:rsidRPr="005606E2">
        <w:rPr>
          <w:spacing w:val="-10"/>
          <w:sz w:val="24"/>
          <w:szCs w:val="24"/>
          <w:lang w:val="en-US"/>
        </w:rPr>
        <w:t xml:space="preserve"> </w:t>
      </w:r>
      <w:r w:rsidRPr="005606E2">
        <w:rPr>
          <w:sz w:val="24"/>
          <w:szCs w:val="24"/>
          <w:lang w:val="en-US"/>
        </w:rPr>
        <w:t>the</w:t>
      </w:r>
      <w:r w:rsidRPr="005606E2">
        <w:rPr>
          <w:spacing w:val="-12"/>
          <w:sz w:val="24"/>
          <w:szCs w:val="24"/>
          <w:lang w:val="en-US"/>
        </w:rPr>
        <w:t xml:space="preserve"> </w:t>
      </w:r>
      <w:r w:rsidRPr="005606E2">
        <w:rPr>
          <w:sz w:val="24"/>
          <w:szCs w:val="24"/>
          <w:lang w:val="en-US"/>
        </w:rPr>
        <w:t>core</w:t>
      </w:r>
      <w:r w:rsidRPr="005606E2">
        <w:rPr>
          <w:spacing w:val="-10"/>
          <w:sz w:val="24"/>
          <w:szCs w:val="24"/>
          <w:lang w:val="en-US"/>
        </w:rPr>
        <w:t xml:space="preserve"> </w:t>
      </w:r>
      <w:r w:rsidRPr="005606E2">
        <w:rPr>
          <w:sz w:val="24"/>
          <w:szCs w:val="24"/>
          <w:lang w:val="en-US"/>
        </w:rPr>
        <w:t>is</w:t>
      </w:r>
      <w:r w:rsidRPr="005606E2">
        <w:rPr>
          <w:spacing w:val="-11"/>
          <w:sz w:val="24"/>
          <w:szCs w:val="24"/>
          <w:lang w:val="en-US"/>
        </w:rPr>
        <w:t xml:space="preserve"> </w:t>
      </w:r>
      <w:r w:rsidRPr="005606E2">
        <w:rPr>
          <w:sz w:val="24"/>
          <w:szCs w:val="24"/>
          <w:lang w:val="en-US"/>
        </w:rPr>
        <w:t>balled</w:t>
      </w:r>
      <w:r w:rsidRPr="005606E2">
        <w:rPr>
          <w:spacing w:val="-11"/>
          <w:sz w:val="24"/>
          <w:szCs w:val="24"/>
          <w:lang w:val="en-US"/>
        </w:rPr>
        <w:t xml:space="preserve"> </w:t>
      </w:r>
      <w:r w:rsidRPr="005606E2">
        <w:rPr>
          <w:sz w:val="24"/>
          <w:szCs w:val="24"/>
          <w:lang w:val="en-US"/>
        </w:rPr>
        <w:t>up</w:t>
      </w:r>
      <w:r w:rsidRPr="005606E2">
        <w:rPr>
          <w:spacing w:val="-10"/>
          <w:sz w:val="24"/>
          <w:szCs w:val="24"/>
          <w:lang w:val="en-US"/>
        </w:rPr>
        <w:t xml:space="preserve"> </w:t>
      </w:r>
      <w:r w:rsidRPr="005606E2">
        <w:rPr>
          <w:sz w:val="24"/>
          <w:szCs w:val="24"/>
          <w:lang w:val="en-US"/>
        </w:rPr>
        <w:t>in</w:t>
      </w:r>
      <w:r w:rsidRPr="005606E2">
        <w:rPr>
          <w:spacing w:val="-10"/>
          <w:sz w:val="24"/>
          <w:szCs w:val="24"/>
          <w:lang w:val="en-US"/>
        </w:rPr>
        <w:t xml:space="preserve"> </w:t>
      </w:r>
      <w:r w:rsidRPr="005606E2">
        <w:rPr>
          <w:sz w:val="24"/>
          <w:szCs w:val="24"/>
          <w:lang w:val="en-US"/>
        </w:rPr>
        <w:t>the</w:t>
      </w:r>
      <w:r w:rsidRPr="005606E2">
        <w:rPr>
          <w:spacing w:val="-14"/>
          <w:sz w:val="24"/>
          <w:szCs w:val="24"/>
          <w:lang w:val="en-US"/>
        </w:rPr>
        <w:t xml:space="preserve"> </w:t>
      </w:r>
      <w:r w:rsidRPr="005606E2">
        <w:rPr>
          <w:sz w:val="24"/>
          <w:szCs w:val="24"/>
          <w:lang w:val="en-US"/>
        </w:rPr>
        <w:t>center</w:t>
      </w:r>
      <w:r w:rsidRPr="005606E2">
        <w:rPr>
          <w:spacing w:val="-12"/>
          <w:sz w:val="24"/>
          <w:szCs w:val="24"/>
          <w:lang w:val="en-US"/>
        </w:rPr>
        <w:t xml:space="preserve"> </w:t>
      </w:r>
      <w:r w:rsidRPr="005606E2">
        <w:rPr>
          <w:sz w:val="24"/>
          <w:szCs w:val="24"/>
          <w:lang w:val="en-US"/>
        </w:rPr>
        <w:t>of the Earth because it's the heaviest material on the planet. When Earth was</w:t>
      </w:r>
      <w:r w:rsidRPr="005606E2">
        <w:rPr>
          <w:spacing w:val="-4"/>
          <w:sz w:val="24"/>
          <w:szCs w:val="24"/>
          <w:lang w:val="en-US"/>
        </w:rPr>
        <w:t xml:space="preserve"> </w:t>
      </w:r>
      <w:r w:rsidRPr="005606E2">
        <w:rPr>
          <w:sz w:val="24"/>
          <w:szCs w:val="24"/>
          <w:lang w:val="en-US"/>
        </w:rPr>
        <w:t>formed</w:t>
      </w:r>
      <w:r w:rsidRPr="005606E2">
        <w:rPr>
          <w:spacing w:val="-3"/>
          <w:sz w:val="24"/>
          <w:szCs w:val="24"/>
          <w:lang w:val="en-US"/>
        </w:rPr>
        <w:t xml:space="preserve"> </w:t>
      </w:r>
      <w:r w:rsidRPr="005606E2">
        <w:rPr>
          <w:sz w:val="24"/>
          <w:szCs w:val="24"/>
          <w:lang w:val="en-US"/>
        </w:rPr>
        <w:t>about</w:t>
      </w:r>
      <w:r w:rsidRPr="005606E2">
        <w:rPr>
          <w:spacing w:val="-4"/>
          <w:sz w:val="24"/>
          <w:szCs w:val="24"/>
          <w:lang w:val="en-US"/>
        </w:rPr>
        <w:t xml:space="preserve"> </w:t>
      </w:r>
      <w:r w:rsidRPr="005606E2">
        <w:rPr>
          <w:sz w:val="24"/>
          <w:szCs w:val="24"/>
          <w:lang w:val="en-US"/>
        </w:rPr>
        <w:t>4.5</w:t>
      </w:r>
      <w:r w:rsidRPr="005606E2">
        <w:rPr>
          <w:spacing w:val="-3"/>
          <w:sz w:val="24"/>
          <w:szCs w:val="24"/>
          <w:lang w:val="en-US"/>
        </w:rPr>
        <w:t xml:space="preserve"> </w:t>
      </w:r>
      <w:r w:rsidRPr="005606E2">
        <w:rPr>
          <w:sz w:val="24"/>
          <w:szCs w:val="24"/>
          <w:lang w:val="en-US"/>
        </w:rPr>
        <w:t>billion</w:t>
      </w:r>
      <w:r w:rsidRPr="005606E2">
        <w:rPr>
          <w:spacing w:val="-3"/>
          <w:sz w:val="24"/>
          <w:szCs w:val="24"/>
          <w:lang w:val="en-US"/>
        </w:rPr>
        <w:t xml:space="preserve"> </w:t>
      </w:r>
      <w:r w:rsidRPr="005606E2">
        <w:rPr>
          <w:sz w:val="24"/>
          <w:szCs w:val="24"/>
          <w:lang w:val="en-US"/>
        </w:rPr>
        <w:t>years</w:t>
      </w:r>
      <w:r w:rsidRPr="005606E2">
        <w:rPr>
          <w:spacing w:val="-4"/>
          <w:sz w:val="24"/>
          <w:szCs w:val="24"/>
          <w:lang w:val="en-US"/>
        </w:rPr>
        <w:t xml:space="preserve"> </w:t>
      </w:r>
      <w:r w:rsidRPr="005606E2">
        <w:rPr>
          <w:sz w:val="24"/>
          <w:szCs w:val="24"/>
          <w:lang w:val="en-US"/>
        </w:rPr>
        <w:t>ago,</w:t>
      </w:r>
      <w:r w:rsidRPr="005606E2">
        <w:rPr>
          <w:spacing w:val="-5"/>
          <w:sz w:val="24"/>
          <w:szCs w:val="24"/>
          <w:lang w:val="en-US"/>
        </w:rPr>
        <w:t xml:space="preserve"> </w:t>
      </w:r>
      <w:r w:rsidRPr="005606E2">
        <w:rPr>
          <w:sz w:val="24"/>
          <w:szCs w:val="24"/>
          <w:lang w:val="en-US"/>
        </w:rPr>
        <w:t>all</w:t>
      </w:r>
      <w:r w:rsidRPr="005606E2">
        <w:rPr>
          <w:spacing w:val="-4"/>
          <w:sz w:val="24"/>
          <w:szCs w:val="24"/>
          <w:lang w:val="en-US"/>
        </w:rPr>
        <w:t xml:space="preserve"> </w:t>
      </w:r>
      <w:r w:rsidRPr="005606E2">
        <w:rPr>
          <w:sz w:val="24"/>
          <w:szCs w:val="24"/>
          <w:lang w:val="en-US"/>
        </w:rPr>
        <w:t>the</w:t>
      </w:r>
      <w:r w:rsidRPr="005606E2">
        <w:rPr>
          <w:spacing w:val="-4"/>
          <w:sz w:val="24"/>
          <w:szCs w:val="24"/>
          <w:lang w:val="en-US"/>
        </w:rPr>
        <w:t xml:space="preserve"> </w:t>
      </w:r>
      <w:r w:rsidRPr="005606E2">
        <w:rPr>
          <w:sz w:val="24"/>
          <w:szCs w:val="24"/>
          <w:lang w:val="en-US"/>
        </w:rPr>
        <w:t>heavier</w:t>
      </w:r>
      <w:r w:rsidRPr="005606E2">
        <w:rPr>
          <w:spacing w:val="-5"/>
          <w:sz w:val="24"/>
          <w:szCs w:val="24"/>
          <w:lang w:val="en-US"/>
        </w:rPr>
        <w:t xml:space="preserve"> </w:t>
      </w:r>
      <w:r w:rsidRPr="005606E2">
        <w:rPr>
          <w:sz w:val="24"/>
          <w:szCs w:val="24"/>
          <w:lang w:val="en-US"/>
        </w:rPr>
        <w:t>substances</w:t>
      </w:r>
      <w:r w:rsidRPr="005606E2">
        <w:rPr>
          <w:spacing w:val="-4"/>
          <w:sz w:val="24"/>
          <w:szCs w:val="24"/>
          <w:lang w:val="en-US"/>
        </w:rPr>
        <w:t xml:space="preserve"> </w:t>
      </w:r>
      <w:r w:rsidRPr="005606E2">
        <w:rPr>
          <w:sz w:val="24"/>
          <w:szCs w:val="24"/>
          <w:lang w:val="en-US"/>
        </w:rPr>
        <w:t>sank toward the middle. The lighter and less dense material, such as air and water, stayed closer to the crust.</w:t>
      </w:r>
    </w:p>
    <w:p w:rsidR="00114F78" w:rsidRPr="005606E2" w:rsidRDefault="00B44468" w:rsidP="00095CD0">
      <w:pPr>
        <w:pStyle w:val="a3"/>
        <w:ind w:left="0" w:firstLine="567"/>
        <w:jc w:val="both"/>
        <w:rPr>
          <w:sz w:val="24"/>
          <w:szCs w:val="24"/>
          <w:lang w:val="en-US"/>
        </w:rPr>
      </w:pPr>
      <w:r w:rsidRPr="005606E2">
        <w:rPr>
          <w:sz w:val="24"/>
          <w:szCs w:val="24"/>
          <w:lang w:val="en-US"/>
        </w:rPr>
        <w:t>Inside</w:t>
      </w:r>
      <w:r w:rsidRPr="005606E2">
        <w:rPr>
          <w:spacing w:val="-7"/>
          <w:sz w:val="24"/>
          <w:szCs w:val="24"/>
          <w:lang w:val="en-US"/>
        </w:rPr>
        <w:t xml:space="preserve"> </w:t>
      </w:r>
      <w:r w:rsidRPr="005606E2">
        <w:rPr>
          <w:sz w:val="24"/>
          <w:szCs w:val="24"/>
          <w:lang w:val="en-US"/>
        </w:rPr>
        <w:t>the</w:t>
      </w:r>
      <w:r w:rsidRPr="005606E2">
        <w:rPr>
          <w:spacing w:val="-7"/>
          <w:sz w:val="24"/>
          <w:szCs w:val="24"/>
          <w:lang w:val="en-US"/>
        </w:rPr>
        <w:t xml:space="preserve"> </w:t>
      </w:r>
      <w:r w:rsidRPr="005606E2">
        <w:rPr>
          <w:sz w:val="24"/>
          <w:szCs w:val="24"/>
          <w:lang w:val="en-US"/>
        </w:rPr>
        <w:t>core,</w:t>
      </w:r>
      <w:r w:rsidRPr="005606E2">
        <w:rPr>
          <w:spacing w:val="-7"/>
          <w:sz w:val="24"/>
          <w:szCs w:val="24"/>
          <w:lang w:val="en-US"/>
        </w:rPr>
        <w:t xml:space="preserve"> </w:t>
      </w:r>
      <w:r w:rsidRPr="005606E2">
        <w:rPr>
          <w:sz w:val="24"/>
          <w:szCs w:val="24"/>
          <w:lang w:val="en-US"/>
        </w:rPr>
        <w:t>the</w:t>
      </w:r>
      <w:r w:rsidRPr="005606E2">
        <w:rPr>
          <w:spacing w:val="-2"/>
          <w:sz w:val="24"/>
          <w:szCs w:val="24"/>
          <w:lang w:val="en-US"/>
        </w:rPr>
        <w:t xml:space="preserve"> </w:t>
      </w:r>
      <w:r w:rsidRPr="005606E2">
        <w:rPr>
          <w:sz w:val="24"/>
          <w:szCs w:val="24"/>
          <w:lang w:val="en-US"/>
        </w:rPr>
        <w:t>metals</w:t>
      </w:r>
      <w:r w:rsidRPr="005606E2">
        <w:rPr>
          <w:spacing w:val="-6"/>
          <w:sz w:val="24"/>
          <w:szCs w:val="24"/>
          <w:lang w:val="en-US"/>
        </w:rPr>
        <w:t xml:space="preserve"> </w:t>
      </w:r>
      <w:r w:rsidRPr="005606E2">
        <w:rPr>
          <w:sz w:val="24"/>
          <w:szCs w:val="24"/>
          <w:lang w:val="en-US"/>
        </w:rPr>
        <w:t>are</w:t>
      </w:r>
      <w:r w:rsidRPr="005606E2">
        <w:rPr>
          <w:spacing w:val="-5"/>
          <w:sz w:val="24"/>
          <w:szCs w:val="24"/>
          <w:lang w:val="en-US"/>
        </w:rPr>
        <w:t xml:space="preserve"> </w:t>
      </w:r>
      <w:r w:rsidRPr="005606E2">
        <w:rPr>
          <w:sz w:val="24"/>
          <w:szCs w:val="24"/>
          <w:lang w:val="en-US"/>
        </w:rPr>
        <w:t>constantly</w:t>
      </w:r>
      <w:r w:rsidRPr="005606E2">
        <w:rPr>
          <w:spacing w:val="-3"/>
          <w:sz w:val="24"/>
          <w:szCs w:val="24"/>
          <w:lang w:val="en-US"/>
        </w:rPr>
        <w:t xml:space="preserve"> </w:t>
      </w:r>
      <w:r w:rsidRPr="005606E2">
        <w:rPr>
          <w:sz w:val="24"/>
          <w:szCs w:val="24"/>
          <w:lang w:val="en-US"/>
        </w:rPr>
        <w:t>moving.</w:t>
      </w:r>
      <w:r w:rsidRPr="005606E2">
        <w:rPr>
          <w:spacing w:val="-7"/>
          <w:sz w:val="24"/>
          <w:szCs w:val="24"/>
          <w:lang w:val="en-US"/>
        </w:rPr>
        <w:t xml:space="preserve"> </w:t>
      </w:r>
      <w:r w:rsidRPr="005606E2">
        <w:rPr>
          <w:sz w:val="24"/>
          <w:szCs w:val="24"/>
          <w:lang w:val="en-US"/>
        </w:rPr>
        <w:t>The</w:t>
      </w:r>
      <w:r w:rsidRPr="005606E2">
        <w:rPr>
          <w:spacing w:val="-4"/>
          <w:sz w:val="24"/>
          <w:szCs w:val="24"/>
          <w:lang w:val="en-US"/>
        </w:rPr>
        <w:t xml:space="preserve"> </w:t>
      </w:r>
      <w:r w:rsidRPr="005606E2">
        <w:rPr>
          <w:sz w:val="24"/>
          <w:szCs w:val="24"/>
          <w:lang w:val="en-US"/>
        </w:rPr>
        <w:t>core</w:t>
      </w:r>
      <w:r w:rsidRPr="005606E2">
        <w:rPr>
          <w:spacing w:val="-7"/>
          <w:sz w:val="24"/>
          <w:szCs w:val="24"/>
          <w:lang w:val="en-US"/>
        </w:rPr>
        <w:t xml:space="preserve"> </w:t>
      </w:r>
      <w:r w:rsidRPr="005606E2">
        <w:rPr>
          <w:sz w:val="24"/>
          <w:szCs w:val="24"/>
          <w:lang w:val="en-US"/>
        </w:rPr>
        <w:t>of</w:t>
      </w:r>
      <w:r w:rsidRPr="005606E2">
        <w:rPr>
          <w:spacing w:val="-5"/>
          <w:sz w:val="24"/>
          <w:szCs w:val="24"/>
          <w:lang w:val="en-US"/>
        </w:rPr>
        <w:t xml:space="preserve"> </w:t>
      </w:r>
      <w:r w:rsidRPr="005606E2">
        <w:rPr>
          <w:sz w:val="24"/>
          <w:szCs w:val="24"/>
          <w:lang w:val="en-US"/>
        </w:rPr>
        <w:t>the Earth rotates regularly. Some scientists say the inner core actually rotates</w:t>
      </w:r>
      <w:r w:rsidRPr="005606E2">
        <w:rPr>
          <w:spacing w:val="-11"/>
          <w:sz w:val="24"/>
          <w:szCs w:val="24"/>
          <w:lang w:val="en-US"/>
        </w:rPr>
        <w:t xml:space="preserve"> </w:t>
      </w:r>
      <w:r w:rsidRPr="005606E2">
        <w:rPr>
          <w:sz w:val="24"/>
          <w:szCs w:val="24"/>
          <w:lang w:val="en-US"/>
        </w:rPr>
        <w:t>faster</w:t>
      </w:r>
      <w:r w:rsidRPr="005606E2">
        <w:rPr>
          <w:spacing w:val="-12"/>
          <w:sz w:val="24"/>
          <w:szCs w:val="24"/>
          <w:lang w:val="en-US"/>
        </w:rPr>
        <w:t xml:space="preserve"> </w:t>
      </w:r>
      <w:r w:rsidRPr="005606E2">
        <w:rPr>
          <w:sz w:val="24"/>
          <w:szCs w:val="24"/>
          <w:lang w:val="en-US"/>
        </w:rPr>
        <w:t>than</w:t>
      </w:r>
      <w:r w:rsidRPr="005606E2">
        <w:rPr>
          <w:spacing w:val="-11"/>
          <w:sz w:val="24"/>
          <w:szCs w:val="24"/>
          <w:lang w:val="en-US"/>
        </w:rPr>
        <w:t xml:space="preserve"> </w:t>
      </w:r>
      <w:r w:rsidRPr="005606E2">
        <w:rPr>
          <w:sz w:val="24"/>
          <w:szCs w:val="24"/>
          <w:lang w:val="en-US"/>
        </w:rPr>
        <w:t>the</w:t>
      </w:r>
      <w:r w:rsidRPr="005606E2">
        <w:rPr>
          <w:spacing w:val="-12"/>
          <w:sz w:val="24"/>
          <w:szCs w:val="24"/>
          <w:lang w:val="en-US"/>
        </w:rPr>
        <w:t xml:space="preserve"> </w:t>
      </w:r>
      <w:r w:rsidRPr="005606E2">
        <w:rPr>
          <w:sz w:val="24"/>
          <w:szCs w:val="24"/>
          <w:lang w:val="en-US"/>
        </w:rPr>
        <w:t>rest</w:t>
      </w:r>
      <w:r w:rsidRPr="005606E2">
        <w:rPr>
          <w:spacing w:val="-12"/>
          <w:sz w:val="24"/>
          <w:szCs w:val="24"/>
          <w:lang w:val="en-US"/>
        </w:rPr>
        <w:t xml:space="preserve"> </w:t>
      </w:r>
      <w:r w:rsidRPr="005606E2">
        <w:rPr>
          <w:sz w:val="24"/>
          <w:szCs w:val="24"/>
          <w:lang w:val="en-US"/>
        </w:rPr>
        <w:t>of</w:t>
      </w:r>
      <w:r w:rsidRPr="005606E2">
        <w:rPr>
          <w:spacing w:val="-10"/>
          <w:sz w:val="24"/>
          <w:szCs w:val="24"/>
          <w:lang w:val="en-US"/>
        </w:rPr>
        <w:t xml:space="preserve"> </w:t>
      </w:r>
      <w:r w:rsidRPr="005606E2">
        <w:rPr>
          <w:sz w:val="24"/>
          <w:szCs w:val="24"/>
          <w:lang w:val="en-US"/>
        </w:rPr>
        <w:t>the</w:t>
      </w:r>
      <w:r w:rsidRPr="005606E2">
        <w:rPr>
          <w:spacing w:val="-12"/>
          <w:sz w:val="24"/>
          <w:szCs w:val="24"/>
          <w:lang w:val="en-US"/>
        </w:rPr>
        <w:t xml:space="preserve"> </w:t>
      </w:r>
      <w:r w:rsidRPr="005606E2">
        <w:rPr>
          <w:sz w:val="24"/>
          <w:szCs w:val="24"/>
          <w:lang w:val="en-US"/>
        </w:rPr>
        <w:t>planet!</w:t>
      </w:r>
      <w:r w:rsidRPr="005606E2">
        <w:rPr>
          <w:spacing w:val="-12"/>
          <w:sz w:val="24"/>
          <w:szCs w:val="24"/>
          <w:lang w:val="en-US"/>
        </w:rPr>
        <w:t xml:space="preserve"> </w:t>
      </w:r>
      <w:r w:rsidRPr="005606E2">
        <w:rPr>
          <w:sz w:val="24"/>
          <w:szCs w:val="24"/>
          <w:lang w:val="en-US"/>
        </w:rPr>
        <w:t>As</w:t>
      </w:r>
      <w:r w:rsidRPr="005606E2">
        <w:rPr>
          <w:spacing w:val="-11"/>
          <w:sz w:val="24"/>
          <w:szCs w:val="24"/>
          <w:lang w:val="en-US"/>
        </w:rPr>
        <w:t xml:space="preserve"> </w:t>
      </w:r>
      <w:r w:rsidRPr="005606E2">
        <w:rPr>
          <w:sz w:val="24"/>
          <w:szCs w:val="24"/>
          <w:lang w:val="en-US"/>
        </w:rPr>
        <w:t>the</w:t>
      </w:r>
      <w:r w:rsidRPr="005606E2">
        <w:rPr>
          <w:spacing w:val="-12"/>
          <w:sz w:val="24"/>
          <w:szCs w:val="24"/>
          <w:lang w:val="en-US"/>
        </w:rPr>
        <w:t xml:space="preserve"> </w:t>
      </w:r>
      <w:r w:rsidRPr="005606E2">
        <w:rPr>
          <w:sz w:val="24"/>
          <w:szCs w:val="24"/>
          <w:lang w:val="en-US"/>
        </w:rPr>
        <w:t>liquid</w:t>
      </w:r>
      <w:r w:rsidRPr="005606E2">
        <w:rPr>
          <w:spacing w:val="-10"/>
          <w:sz w:val="24"/>
          <w:szCs w:val="24"/>
          <w:lang w:val="en-US"/>
        </w:rPr>
        <w:t xml:space="preserve"> </w:t>
      </w:r>
      <w:r w:rsidRPr="005606E2">
        <w:rPr>
          <w:sz w:val="24"/>
          <w:szCs w:val="24"/>
          <w:lang w:val="en-US"/>
        </w:rPr>
        <w:t>outer</w:t>
      </w:r>
      <w:r w:rsidRPr="005606E2">
        <w:rPr>
          <w:spacing w:val="-12"/>
          <w:sz w:val="24"/>
          <w:szCs w:val="24"/>
          <w:lang w:val="en-US"/>
        </w:rPr>
        <w:t xml:space="preserve"> </w:t>
      </w:r>
      <w:r w:rsidRPr="005606E2">
        <w:rPr>
          <w:sz w:val="24"/>
          <w:szCs w:val="24"/>
          <w:lang w:val="en-US"/>
        </w:rPr>
        <w:t>core</w:t>
      </w:r>
      <w:r w:rsidRPr="005606E2">
        <w:rPr>
          <w:spacing w:val="-8"/>
          <w:sz w:val="24"/>
          <w:szCs w:val="24"/>
          <w:lang w:val="en-US"/>
        </w:rPr>
        <w:t xml:space="preserve"> </w:t>
      </w:r>
      <w:r w:rsidRPr="005606E2">
        <w:rPr>
          <w:sz w:val="24"/>
          <w:szCs w:val="24"/>
          <w:lang w:val="en-US"/>
        </w:rPr>
        <w:t>moves, it can change the location of the magnetic North and South Poles.</w:t>
      </w:r>
      <w:r w:rsidR="00E56C34" w:rsidRPr="005606E2">
        <w:rPr>
          <w:sz w:val="24"/>
          <w:szCs w:val="24"/>
          <w:lang w:val="en-US"/>
        </w:rPr>
        <w:t xml:space="preserve"> </w:t>
      </w:r>
    </w:p>
    <w:p w:rsidR="00095CD0" w:rsidRPr="005606E2" w:rsidRDefault="00095CD0" w:rsidP="00095CD0">
      <w:pPr>
        <w:pStyle w:val="a3"/>
        <w:ind w:left="0" w:firstLine="567"/>
        <w:jc w:val="both"/>
        <w:rPr>
          <w:sz w:val="24"/>
          <w:szCs w:val="24"/>
          <w:lang w:val="en-US"/>
        </w:rPr>
      </w:pPr>
    </w:p>
    <w:p w:rsidR="00095CD0" w:rsidRPr="005606E2" w:rsidRDefault="00B44468" w:rsidP="00095CD0">
      <w:pPr>
        <w:pStyle w:val="a3"/>
        <w:spacing w:line="264" w:lineRule="auto"/>
        <w:ind w:right="808" w:firstLine="708"/>
        <w:jc w:val="center"/>
        <w:rPr>
          <w:sz w:val="24"/>
          <w:szCs w:val="24"/>
          <w:lang w:val="en-US"/>
        </w:rPr>
      </w:pPr>
      <w:r w:rsidRPr="005606E2">
        <w:rPr>
          <w:noProof/>
          <w:sz w:val="24"/>
          <w:szCs w:val="24"/>
          <w:lang w:eastAsia="uk-UA"/>
        </w:rPr>
        <w:drawing>
          <wp:inline distT="0" distB="0" distL="0" distR="0">
            <wp:extent cx="4996815" cy="3689350"/>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996815" cy="3689350"/>
                    </a:xfrm>
                    <a:prstGeom prst="rect">
                      <a:avLst/>
                    </a:prstGeom>
                  </pic:spPr>
                </pic:pic>
              </a:graphicData>
            </a:graphic>
          </wp:inline>
        </w:drawing>
      </w:r>
    </w:p>
    <w:p w:rsidR="00095CD0" w:rsidRPr="005606E2" w:rsidRDefault="00095CD0">
      <w:pPr>
        <w:rPr>
          <w:sz w:val="24"/>
          <w:szCs w:val="24"/>
          <w:lang w:val="en-US"/>
        </w:rPr>
      </w:pPr>
      <w:r w:rsidRPr="005606E2">
        <w:rPr>
          <w:sz w:val="24"/>
          <w:szCs w:val="24"/>
          <w:lang w:val="en-US"/>
        </w:rPr>
        <w:br w:type="page"/>
      </w:r>
    </w:p>
    <w:p w:rsidR="008C149F" w:rsidRPr="005606E2" w:rsidRDefault="008C149F" w:rsidP="00E56C34">
      <w:pPr>
        <w:pStyle w:val="a3"/>
        <w:spacing w:line="264" w:lineRule="auto"/>
        <w:ind w:right="808" w:firstLine="708"/>
        <w:jc w:val="both"/>
        <w:rPr>
          <w:sz w:val="24"/>
          <w:szCs w:val="24"/>
          <w:lang w:val="en-US"/>
        </w:rPr>
      </w:pPr>
    </w:p>
    <w:p w:rsidR="008C149F" w:rsidRPr="005606E2" w:rsidRDefault="00B44468">
      <w:pPr>
        <w:pStyle w:val="1"/>
        <w:spacing w:before="0"/>
        <w:rPr>
          <w:rFonts w:ascii="Times New Roman" w:hAnsi="Times New Roman" w:cs="Times New Roman"/>
          <w:sz w:val="24"/>
          <w:szCs w:val="24"/>
          <w:lang w:val="en-US"/>
        </w:rPr>
      </w:pPr>
      <w:bookmarkStart w:id="4" w:name="_bookmark2"/>
      <w:bookmarkEnd w:id="4"/>
      <w:r w:rsidRPr="005606E2">
        <w:rPr>
          <w:rFonts w:ascii="Times New Roman" w:hAnsi="Times New Roman" w:cs="Times New Roman"/>
          <w:sz w:val="24"/>
          <w:szCs w:val="24"/>
          <w:lang w:val="en-US"/>
        </w:rPr>
        <w:t>UNIT</w:t>
      </w:r>
      <w:r w:rsidRPr="005606E2">
        <w:rPr>
          <w:rFonts w:ascii="Times New Roman" w:hAnsi="Times New Roman" w:cs="Times New Roman"/>
          <w:spacing w:val="-23"/>
          <w:sz w:val="24"/>
          <w:szCs w:val="24"/>
          <w:lang w:val="en-US"/>
        </w:rPr>
        <w:t xml:space="preserve"> </w:t>
      </w:r>
      <w:r w:rsidRPr="005606E2">
        <w:rPr>
          <w:rFonts w:ascii="Times New Roman" w:hAnsi="Times New Roman" w:cs="Times New Roman"/>
          <w:sz w:val="24"/>
          <w:szCs w:val="24"/>
          <w:lang w:val="en-US"/>
        </w:rPr>
        <w:t>II.</w:t>
      </w:r>
      <w:r w:rsidRPr="005606E2">
        <w:rPr>
          <w:rFonts w:ascii="Times New Roman" w:hAnsi="Times New Roman" w:cs="Times New Roman"/>
          <w:spacing w:val="-21"/>
          <w:sz w:val="24"/>
          <w:szCs w:val="24"/>
          <w:lang w:val="en-US"/>
        </w:rPr>
        <w:t xml:space="preserve"> </w:t>
      </w:r>
      <w:r w:rsidRPr="005606E2">
        <w:rPr>
          <w:rFonts w:ascii="Times New Roman" w:hAnsi="Times New Roman" w:cs="Times New Roman"/>
          <w:sz w:val="24"/>
          <w:szCs w:val="24"/>
          <w:lang w:val="en-US"/>
        </w:rPr>
        <w:t>CHANGES</w:t>
      </w:r>
      <w:r w:rsidRPr="005606E2">
        <w:rPr>
          <w:rFonts w:ascii="Times New Roman" w:hAnsi="Times New Roman" w:cs="Times New Roman"/>
          <w:spacing w:val="-19"/>
          <w:sz w:val="24"/>
          <w:szCs w:val="24"/>
          <w:lang w:val="en-US"/>
        </w:rPr>
        <w:t xml:space="preserve"> </w:t>
      </w:r>
      <w:r w:rsidRPr="005606E2">
        <w:rPr>
          <w:rFonts w:ascii="Times New Roman" w:hAnsi="Times New Roman" w:cs="Times New Roman"/>
          <w:sz w:val="24"/>
          <w:szCs w:val="24"/>
          <w:lang w:val="en-US"/>
        </w:rPr>
        <w:t>OF</w:t>
      </w:r>
      <w:r w:rsidRPr="005606E2">
        <w:rPr>
          <w:rFonts w:ascii="Times New Roman" w:hAnsi="Times New Roman" w:cs="Times New Roman"/>
          <w:spacing w:val="-21"/>
          <w:sz w:val="24"/>
          <w:szCs w:val="24"/>
          <w:lang w:val="en-US"/>
        </w:rPr>
        <w:t xml:space="preserve"> </w:t>
      </w:r>
      <w:r w:rsidRPr="005606E2">
        <w:rPr>
          <w:rFonts w:ascii="Times New Roman" w:hAnsi="Times New Roman" w:cs="Times New Roman"/>
          <w:spacing w:val="-2"/>
          <w:sz w:val="24"/>
          <w:szCs w:val="24"/>
          <w:lang w:val="en-US"/>
        </w:rPr>
        <w:t>ROCKS</w:t>
      </w:r>
    </w:p>
    <w:p w:rsidR="008C149F" w:rsidRPr="005606E2" w:rsidRDefault="00B44468">
      <w:pPr>
        <w:pStyle w:val="4"/>
        <w:spacing w:before="121"/>
        <w:ind w:right="552"/>
        <w:jc w:val="center"/>
        <w:rPr>
          <w:sz w:val="24"/>
          <w:szCs w:val="24"/>
          <w:u w:val="none"/>
          <w:lang w:val="en-US"/>
        </w:rPr>
      </w:pPr>
      <w:r w:rsidRPr="005606E2">
        <w:rPr>
          <w:sz w:val="24"/>
          <w:szCs w:val="24"/>
          <w:u w:val="none"/>
          <w:lang w:val="en-US"/>
        </w:rPr>
        <w:t>Science</w:t>
      </w:r>
      <w:r w:rsidRPr="005606E2">
        <w:rPr>
          <w:spacing w:val="-10"/>
          <w:sz w:val="24"/>
          <w:szCs w:val="24"/>
          <w:u w:val="none"/>
          <w:lang w:val="en-US"/>
        </w:rPr>
        <w:t xml:space="preserve"> </w:t>
      </w:r>
      <w:r w:rsidRPr="005606E2">
        <w:rPr>
          <w:spacing w:val="-2"/>
          <w:sz w:val="24"/>
          <w:szCs w:val="24"/>
          <w:u w:val="none"/>
          <w:lang w:val="en-US"/>
        </w:rPr>
        <w:t>Vocabulary</w:t>
      </w:r>
    </w:p>
    <w:p w:rsidR="008C149F" w:rsidRPr="005606E2" w:rsidRDefault="008C149F">
      <w:pPr>
        <w:pStyle w:val="a3"/>
        <w:spacing w:before="8"/>
        <w:ind w:left="0"/>
        <w:rPr>
          <w:b/>
          <w:sz w:val="24"/>
          <w:szCs w:val="24"/>
          <w:lang w:val="en-US"/>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890"/>
        <w:gridCol w:w="5250"/>
      </w:tblGrid>
      <w:tr w:rsidR="008C149F" w:rsidRPr="005606E2" w:rsidTr="00BE0966">
        <w:trPr>
          <w:trHeight w:val="425"/>
        </w:trPr>
        <w:tc>
          <w:tcPr>
            <w:tcW w:w="2411" w:type="pct"/>
          </w:tcPr>
          <w:p w:rsidR="008C149F" w:rsidRPr="005606E2" w:rsidRDefault="00B44468" w:rsidP="00095CD0">
            <w:pPr>
              <w:pStyle w:val="TableParagraph"/>
              <w:spacing w:before="1"/>
              <w:ind w:left="189" w:firstLine="0"/>
              <w:rPr>
                <w:szCs w:val="24"/>
                <w:lang w:val="en-US"/>
              </w:rPr>
            </w:pPr>
            <w:r w:rsidRPr="005606E2">
              <w:rPr>
                <w:spacing w:val="-2"/>
                <w:szCs w:val="24"/>
                <w:lang w:val="en-US"/>
              </w:rPr>
              <w:t>pumice</w:t>
            </w:r>
          </w:p>
        </w:tc>
        <w:tc>
          <w:tcPr>
            <w:tcW w:w="2589" w:type="pct"/>
          </w:tcPr>
          <w:p w:rsidR="008C149F" w:rsidRPr="005606E2" w:rsidRDefault="00B44468" w:rsidP="00095CD0">
            <w:pPr>
              <w:pStyle w:val="TableParagraph"/>
              <w:spacing w:before="3"/>
              <w:ind w:left="187" w:firstLine="0"/>
              <w:jc w:val="left"/>
              <w:rPr>
                <w:szCs w:val="24"/>
                <w:lang w:val="en-US"/>
              </w:rPr>
            </w:pPr>
            <w:r w:rsidRPr="005606E2">
              <w:rPr>
                <w:spacing w:val="-2"/>
                <w:szCs w:val="24"/>
                <w:lang w:val="en-US"/>
              </w:rPr>
              <w:t>пемза</w:t>
            </w:r>
          </w:p>
        </w:tc>
      </w:tr>
      <w:tr w:rsidR="008C149F" w:rsidRPr="005606E2" w:rsidTr="00BE0966">
        <w:trPr>
          <w:trHeight w:val="425"/>
        </w:trPr>
        <w:tc>
          <w:tcPr>
            <w:tcW w:w="2411" w:type="pct"/>
          </w:tcPr>
          <w:p w:rsidR="008C149F" w:rsidRPr="005606E2" w:rsidRDefault="00B44468" w:rsidP="00095CD0">
            <w:pPr>
              <w:pStyle w:val="TableParagraph"/>
              <w:spacing w:before="3"/>
              <w:ind w:left="189" w:firstLine="0"/>
              <w:rPr>
                <w:szCs w:val="24"/>
                <w:lang w:val="en-US"/>
              </w:rPr>
            </w:pPr>
            <w:r w:rsidRPr="005606E2">
              <w:rPr>
                <w:spacing w:val="-2"/>
                <w:szCs w:val="24"/>
                <w:lang w:val="en-US"/>
              </w:rPr>
              <w:t>melting</w:t>
            </w:r>
          </w:p>
        </w:tc>
        <w:tc>
          <w:tcPr>
            <w:tcW w:w="2589" w:type="pct"/>
          </w:tcPr>
          <w:p w:rsidR="008C149F" w:rsidRPr="005606E2" w:rsidRDefault="00B44468" w:rsidP="00095CD0">
            <w:pPr>
              <w:pStyle w:val="TableParagraph"/>
              <w:spacing w:before="3"/>
              <w:ind w:left="187" w:firstLine="0"/>
              <w:jc w:val="left"/>
              <w:rPr>
                <w:szCs w:val="24"/>
                <w:lang w:val="en-US"/>
              </w:rPr>
            </w:pPr>
            <w:r w:rsidRPr="005606E2">
              <w:rPr>
                <w:spacing w:val="-2"/>
                <w:szCs w:val="24"/>
                <w:lang w:val="en-US"/>
              </w:rPr>
              <w:t>плавлення</w:t>
            </w:r>
          </w:p>
        </w:tc>
      </w:tr>
      <w:tr w:rsidR="008C149F" w:rsidRPr="005606E2" w:rsidTr="00BE0966">
        <w:trPr>
          <w:trHeight w:val="709"/>
        </w:trPr>
        <w:tc>
          <w:tcPr>
            <w:tcW w:w="2411" w:type="pct"/>
          </w:tcPr>
          <w:p w:rsidR="008C149F" w:rsidRPr="005606E2" w:rsidRDefault="00B44468" w:rsidP="00095CD0">
            <w:pPr>
              <w:pStyle w:val="TableParagraph"/>
              <w:spacing w:before="1"/>
              <w:ind w:left="189" w:firstLine="0"/>
              <w:rPr>
                <w:szCs w:val="24"/>
                <w:lang w:val="en-US"/>
              </w:rPr>
            </w:pPr>
            <w:r w:rsidRPr="005606E2">
              <w:rPr>
                <w:szCs w:val="24"/>
                <w:lang w:val="en-US"/>
              </w:rPr>
              <w:t>to</w:t>
            </w:r>
            <w:r w:rsidRPr="005606E2">
              <w:rPr>
                <w:spacing w:val="-3"/>
                <w:szCs w:val="24"/>
                <w:lang w:val="en-US"/>
              </w:rPr>
              <w:t xml:space="preserve"> </w:t>
            </w:r>
            <w:r w:rsidRPr="005606E2">
              <w:rPr>
                <w:spacing w:val="-2"/>
                <w:szCs w:val="24"/>
                <w:lang w:val="en-US"/>
              </w:rPr>
              <w:t>descend</w:t>
            </w:r>
          </w:p>
        </w:tc>
        <w:tc>
          <w:tcPr>
            <w:tcW w:w="2589" w:type="pct"/>
          </w:tcPr>
          <w:p w:rsidR="008C149F" w:rsidRPr="005606E2" w:rsidRDefault="00B44468" w:rsidP="00095CD0">
            <w:pPr>
              <w:pStyle w:val="TableParagraph"/>
              <w:tabs>
                <w:tab w:val="left" w:pos="2169"/>
                <w:tab w:val="left" w:pos="3660"/>
              </w:tabs>
              <w:spacing w:before="19" w:line="332" w:lineRule="exact"/>
              <w:ind w:left="187" w:firstLine="0"/>
              <w:jc w:val="left"/>
              <w:rPr>
                <w:szCs w:val="24"/>
                <w:lang w:val="en-US"/>
              </w:rPr>
            </w:pPr>
            <w:r w:rsidRPr="005606E2">
              <w:rPr>
                <w:spacing w:val="-2"/>
                <w:szCs w:val="24"/>
                <w:lang w:val="en-US"/>
              </w:rPr>
              <w:t>спускатися;</w:t>
            </w:r>
            <w:r w:rsidRPr="005606E2">
              <w:rPr>
                <w:szCs w:val="24"/>
                <w:lang w:val="en-US"/>
              </w:rPr>
              <w:tab/>
            </w:r>
            <w:r w:rsidRPr="005606E2">
              <w:rPr>
                <w:spacing w:val="-2"/>
                <w:szCs w:val="24"/>
                <w:lang w:val="en-US"/>
              </w:rPr>
              <w:t>сходити</w:t>
            </w:r>
            <w:r w:rsidRPr="005606E2">
              <w:rPr>
                <w:szCs w:val="24"/>
                <w:lang w:val="en-US"/>
              </w:rPr>
              <w:tab/>
            </w:r>
            <w:r w:rsidRPr="005606E2">
              <w:rPr>
                <w:spacing w:val="-2"/>
                <w:szCs w:val="24"/>
                <w:lang w:val="en-US"/>
              </w:rPr>
              <w:t>(вниз); знижуватися</w:t>
            </w:r>
          </w:p>
        </w:tc>
      </w:tr>
      <w:tr w:rsidR="008C149F" w:rsidRPr="005606E2" w:rsidTr="00BE0966">
        <w:trPr>
          <w:trHeight w:val="425"/>
        </w:trPr>
        <w:tc>
          <w:tcPr>
            <w:tcW w:w="2411" w:type="pct"/>
          </w:tcPr>
          <w:p w:rsidR="008C149F" w:rsidRPr="005606E2" w:rsidRDefault="00B44468" w:rsidP="00095CD0">
            <w:pPr>
              <w:pStyle w:val="TableParagraph"/>
              <w:spacing w:before="1"/>
              <w:ind w:left="189" w:firstLine="0"/>
              <w:rPr>
                <w:szCs w:val="24"/>
                <w:lang w:val="en-US"/>
              </w:rPr>
            </w:pPr>
            <w:r w:rsidRPr="005606E2">
              <w:rPr>
                <w:spacing w:val="-2"/>
                <w:szCs w:val="24"/>
                <w:lang w:val="en-US"/>
              </w:rPr>
              <w:t>igneous</w:t>
            </w:r>
          </w:p>
        </w:tc>
        <w:tc>
          <w:tcPr>
            <w:tcW w:w="2589" w:type="pct"/>
          </w:tcPr>
          <w:p w:rsidR="008C149F" w:rsidRPr="005606E2" w:rsidRDefault="00B44468" w:rsidP="00095CD0">
            <w:pPr>
              <w:pStyle w:val="TableParagraph"/>
              <w:spacing w:before="18" w:line="332" w:lineRule="exact"/>
              <w:ind w:left="187" w:firstLine="0"/>
              <w:jc w:val="left"/>
              <w:rPr>
                <w:szCs w:val="24"/>
                <w:lang w:val="en-US"/>
              </w:rPr>
            </w:pPr>
            <w:r w:rsidRPr="005606E2">
              <w:rPr>
                <w:szCs w:val="24"/>
                <w:lang w:val="en-US"/>
              </w:rPr>
              <w:t>вивержений; пірогенний; вулканічного</w:t>
            </w:r>
            <w:r w:rsidRPr="005606E2">
              <w:rPr>
                <w:spacing w:val="-20"/>
                <w:szCs w:val="24"/>
                <w:lang w:val="en-US"/>
              </w:rPr>
              <w:t xml:space="preserve"> </w:t>
            </w:r>
            <w:r w:rsidRPr="005606E2">
              <w:rPr>
                <w:szCs w:val="24"/>
                <w:lang w:val="en-US"/>
              </w:rPr>
              <w:t>походження</w:t>
            </w:r>
          </w:p>
        </w:tc>
      </w:tr>
      <w:tr w:rsidR="008C149F" w:rsidRPr="005606E2" w:rsidTr="00BE0966">
        <w:trPr>
          <w:trHeight w:val="425"/>
        </w:trPr>
        <w:tc>
          <w:tcPr>
            <w:tcW w:w="2411" w:type="pct"/>
          </w:tcPr>
          <w:p w:rsidR="008C149F" w:rsidRPr="005606E2" w:rsidRDefault="00B44468" w:rsidP="00095CD0">
            <w:pPr>
              <w:pStyle w:val="TableParagraph"/>
              <w:spacing w:before="1"/>
              <w:ind w:left="189" w:firstLine="0"/>
              <w:rPr>
                <w:szCs w:val="24"/>
                <w:lang w:val="en-US"/>
              </w:rPr>
            </w:pPr>
            <w:r w:rsidRPr="005606E2">
              <w:rPr>
                <w:spacing w:val="-2"/>
                <w:szCs w:val="24"/>
                <w:lang w:val="en-US"/>
              </w:rPr>
              <w:t>morphing</w:t>
            </w:r>
          </w:p>
        </w:tc>
        <w:tc>
          <w:tcPr>
            <w:tcW w:w="2589" w:type="pct"/>
          </w:tcPr>
          <w:p w:rsidR="008C149F" w:rsidRPr="005606E2" w:rsidRDefault="00B44468" w:rsidP="00095CD0">
            <w:pPr>
              <w:pStyle w:val="TableParagraph"/>
              <w:spacing w:before="1"/>
              <w:ind w:left="187" w:firstLine="0"/>
              <w:jc w:val="left"/>
              <w:rPr>
                <w:szCs w:val="24"/>
                <w:lang w:val="en-US"/>
              </w:rPr>
            </w:pPr>
            <w:r w:rsidRPr="005606E2">
              <w:rPr>
                <w:szCs w:val="24"/>
                <w:lang w:val="en-US"/>
              </w:rPr>
              <w:t>процес</w:t>
            </w:r>
            <w:r w:rsidRPr="005606E2">
              <w:rPr>
                <w:spacing w:val="-11"/>
                <w:szCs w:val="24"/>
                <w:lang w:val="en-US"/>
              </w:rPr>
              <w:t xml:space="preserve"> </w:t>
            </w:r>
            <w:r w:rsidRPr="005606E2">
              <w:rPr>
                <w:spacing w:val="-2"/>
                <w:szCs w:val="24"/>
                <w:lang w:val="en-US"/>
              </w:rPr>
              <w:t>трансформування</w:t>
            </w:r>
          </w:p>
        </w:tc>
      </w:tr>
      <w:tr w:rsidR="008C149F" w:rsidRPr="005606E2" w:rsidTr="00BE0966">
        <w:trPr>
          <w:trHeight w:val="425"/>
        </w:trPr>
        <w:tc>
          <w:tcPr>
            <w:tcW w:w="2411" w:type="pct"/>
          </w:tcPr>
          <w:p w:rsidR="008C149F" w:rsidRPr="005606E2" w:rsidRDefault="00B44468" w:rsidP="00095CD0">
            <w:pPr>
              <w:pStyle w:val="TableParagraph"/>
              <w:spacing w:before="1"/>
              <w:ind w:left="189" w:firstLine="0"/>
              <w:rPr>
                <w:szCs w:val="24"/>
                <w:lang w:val="en-US"/>
              </w:rPr>
            </w:pPr>
            <w:r w:rsidRPr="005606E2">
              <w:rPr>
                <w:spacing w:val="-2"/>
                <w:szCs w:val="24"/>
                <w:lang w:val="en-US"/>
              </w:rPr>
              <w:t>weathering</w:t>
            </w:r>
          </w:p>
        </w:tc>
        <w:tc>
          <w:tcPr>
            <w:tcW w:w="2589" w:type="pct"/>
          </w:tcPr>
          <w:p w:rsidR="008C149F" w:rsidRPr="005606E2" w:rsidRDefault="00B44468" w:rsidP="00095CD0">
            <w:pPr>
              <w:pStyle w:val="TableParagraph"/>
              <w:spacing w:before="3"/>
              <w:ind w:left="187" w:firstLine="0"/>
              <w:jc w:val="left"/>
              <w:rPr>
                <w:szCs w:val="24"/>
                <w:lang w:val="en-US"/>
              </w:rPr>
            </w:pPr>
            <w:r w:rsidRPr="005606E2">
              <w:rPr>
                <w:spacing w:val="-2"/>
                <w:szCs w:val="24"/>
                <w:lang w:val="en-US"/>
              </w:rPr>
              <w:t>вивітрювання,</w:t>
            </w:r>
            <w:r w:rsidRPr="005606E2">
              <w:rPr>
                <w:spacing w:val="5"/>
                <w:szCs w:val="24"/>
                <w:lang w:val="en-US"/>
              </w:rPr>
              <w:t xml:space="preserve"> </w:t>
            </w:r>
            <w:r w:rsidRPr="005606E2">
              <w:rPr>
                <w:spacing w:val="-2"/>
                <w:szCs w:val="24"/>
                <w:lang w:val="en-US"/>
              </w:rPr>
              <w:t>ерозія</w:t>
            </w:r>
          </w:p>
        </w:tc>
      </w:tr>
      <w:tr w:rsidR="008C149F" w:rsidRPr="005606E2" w:rsidTr="00BE0966">
        <w:trPr>
          <w:trHeight w:val="425"/>
        </w:trPr>
        <w:tc>
          <w:tcPr>
            <w:tcW w:w="2411" w:type="pct"/>
          </w:tcPr>
          <w:p w:rsidR="008C149F" w:rsidRPr="005606E2" w:rsidRDefault="00B44468" w:rsidP="00095CD0">
            <w:pPr>
              <w:pStyle w:val="TableParagraph"/>
              <w:spacing w:before="1"/>
              <w:ind w:left="189" w:firstLine="0"/>
              <w:rPr>
                <w:szCs w:val="24"/>
                <w:lang w:val="en-US"/>
              </w:rPr>
            </w:pPr>
            <w:r w:rsidRPr="005606E2">
              <w:rPr>
                <w:spacing w:val="-2"/>
                <w:szCs w:val="24"/>
                <w:lang w:val="en-US"/>
              </w:rPr>
              <w:t>erosion</w:t>
            </w:r>
          </w:p>
        </w:tc>
        <w:tc>
          <w:tcPr>
            <w:tcW w:w="2589" w:type="pct"/>
          </w:tcPr>
          <w:p w:rsidR="008C149F" w:rsidRPr="0049158A" w:rsidRDefault="00B44468" w:rsidP="00095CD0">
            <w:pPr>
              <w:pStyle w:val="TableParagraph"/>
              <w:spacing w:before="16" w:line="332" w:lineRule="exact"/>
              <w:ind w:left="187" w:firstLine="0"/>
              <w:jc w:val="left"/>
              <w:rPr>
                <w:szCs w:val="24"/>
                <w:lang w:val="ru-RU"/>
              </w:rPr>
            </w:pPr>
            <w:r w:rsidRPr="0049158A">
              <w:rPr>
                <w:szCs w:val="24"/>
                <w:lang w:val="ru-RU"/>
              </w:rPr>
              <w:t>ерозія;</w:t>
            </w:r>
            <w:r w:rsidRPr="0049158A">
              <w:rPr>
                <w:spacing w:val="-20"/>
                <w:szCs w:val="24"/>
                <w:lang w:val="ru-RU"/>
              </w:rPr>
              <w:t xml:space="preserve"> </w:t>
            </w:r>
            <w:r w:rsidRPr="0049158A">
              <w:rPr>
                <w:szCs w:val="24"/>
                <w:lang w:val="ru-RU"/>
              </w:rPr>
              <w:t>роз'їдання,</w:t>
            </w:r>
            <w:r w:rsidRPr="0049158A">
              <w:rPr>
                <w:spacing w:val="-20"/>
                <w:szCs w:val="24"/>
                <w:lang w:val="ru-RU"/>
              </w:rPr>
              <w:t xml:space="preserve"> </w:t>
            </w:r>
            <w:r w:rsidRPr="0049158A">
              <w:rPr>
                <w:szCs w:val="24"/>
                <w:lang w:val="ru-RU"/>
              </w:rPr>
              <w:t>витравлення, поступове руйнування</w:t>
            </w:r>
          </w:p>
        </w:tc>
      </w:tr>
      <w:tr w:rsidR="008C149F" w:rsidRPr="005606E2" w:rsidTr="00BE0966">
        <w:trPr>
          <w:trHeight w:val="425"/>
        </w:trPr>
        <w:tc>
          <w:tcPr>
            <w:tcW w:w="2411" w:type="pct"/>
          </w:tcPr>
          <w:p w:rsidR="008C149F" w:rsidRPr="005606E2" w:rsidRDefault="00B44468" w:rsidP="00095CD0">
            <w:pPr>
              <w:pStyle w:val="TableParagraph"/>
              <w:spacing w:before="3"/>
              <w:ind w:left="189" w:firstLine="0"/>
              <w:rPr>
                <w:szCs w:val="24"/>
                <w:lang w:val="en-US"/>
              </w:rPr>
            </w:pPr>
            <w:r w:rsidRPr="005606E2">
              <w:rPr>
                <w:spacing w:val="-2"/>
                <w:szCs w:val="24"/>
                <w:lang w:val="en-US"/>
              </w:rPr>
              <w:t>sediment</w:t>
            </w:r>
          </w:p>
        </w:tc>
        <w:tc>
          <w:tcPr>
            <w:tcW w:w="2589" w:type="pct"/>
          </w:tcPr>
          <w:p w:rsidR="008C149F" w:rsidRPr="005606E2" w:rsidRDefault="00B44468" w:rsidP="00095CD0">
            <w:pPr>
              <w:pStyle w:val="TableParagraph"/>
              <w:spacing w:before="3"/>
              <w:ind w:left="187" w:firstLine="0"/>
              <w:jc w:val="left"/>
              <w:rPr>
                <w:szCs w:val="24"/>
                <w:lang w:val="en-US"/>
              </w:rPr>
            </w:pPr>
            <w:r w:rsidRPr="005606E2">
              <w:rPr>
                <w:szCs w:val="24"/>
                <w:lang w:val="en-US"/>
              </w:rPr>
              <w:t>осадова</w:t>
            </w:r>
            <w:r w:rsidRPr="005606E2">
              <w:rPr>
                <w:spacing w:val="-10"/>
                <w:szCs w:val="24"/>
                <w:lang w:val="en-US"/>
              </w:rPr>
              <w:t xml:space="preserve"> </w:t>
            </w:r>
            <w:r w:rsidRPr="005606E2">
              <w:rPr>
                <w:spacing w:val="-2"/>
                <w:szCs w:val="24"/>
                <w:lang w:val="en-US"/>
              </w:rPr>
              <w:t>порода</w:t>
            </w:r>
          </w:p>
        </w:tc>
      </w:tr>
      <w:tr w:rsidR="008C149F" w:rsidRPr="005606E2" w:rsidTr="00BE0966">
        <w:trPr>
          <w:trHeight w:val="425"/>
        </w:trPr>
        <w:tc>
          <w:tcPr>
            <w:tcW w:w="2411" w:type="pct"/>
          </w:tcPr>
          <w:p w:rsidR="008C149F" w:rsidRPr="005606E2" w:rsidRDefault="00B44468" w:rsidP="00095CD0">
            <w:pPr>
              <w:pStyle w:val="TableParagraph"/>
              <w:spacing w:before="1"/>
              <w:ind w:left="189" w:firstLine="0"/>
              <w:rPr>
                <w:szCs w:val="24"/>
                <w:lang w:val="en-US"/>
              </w:rPr>
            </w:pPr>
            <w:r w:rsidRPr="005606E2">
              <w:rPr>
                <w:szCs w:val="24"/>
                <w:lang w:val="en-US"/>
              </w:rPr>
              <w:t>sedimentary</w:t>
            </w:r>
            <w:r w:rsidRPr="005606E2">
              <w:rPr>
                <w:spacing w:val="-18"/>
                <w:szCs w:val="24"/>
                <w:lang w:val="en-US"/>
              </w:rPr>
              <w:t xml:space="preserve"> </w:t>
            </w:r>
            <w:r w:rsidRPr="005606E2">
              <w:rPr>
                <w:spacing w:val="-4"/>
                <w:szCs w:val="24"/>
                <w:lang w:val="en-US"/>
              </w:rPr>
              <w:t>rock</w:t>
            </w:r>
          </w:p>
        </w:tc>
        <w:tc>
          <w:tcPr>
            <w:tcW w:w="2589" w:type="pct"/>
          </w:tcPr>
          <w:p w:rsidR="008C149F" w:rsidRPr="005606E2" w:rsidRDefault="00B44468" w:rsidP="00095CD0">
            <w:pPr>
              <w:pStyle w:val="TableParagraph"/>
              <w:spacing w:before="3"/>
              <w:ind w:left="187" w:firstLine="0"/>
              <w:jc w:val="left"/>
              <w:rPr>
                <w:szCs w:val="24"/>
                <w:lang w:val="en-US"/>
              </w:rPr>
            </w:pPr>
            <w:r w:rsidRPr="005606E2">
              <w:rPr>
                <w:szCs w:val="24"/>
                <w:lang w:val="en-US"/>
              </w:rPr>
              <w:t>осадова</w:t>
            </w:r>
            <w:r w:rsidRPr="005606E2">
              <w:rPr>
                <w:spacing w:val="-11"/>
                <w:szCs w:val="24"/>
                <w:lang w:val="en-US"/>
              </w:rPr>
              <w:t xml:space="preserve"> </w:t>
            </w:r>
            <w:r w:rsidRPr="005606E2">
              <w:rPr>
                <w:spacing w:val="-2"/>
                <w:szCs w:val="24"/>
                <w:lang w:val="en-US"/>
              </w:rPr>
              <w:t>порода</w:t>
            </w:r>
          </w:p>
        </w:tc>
      </w:tr>
      <w:tr w:rsidR="008C149F" w:rsidRPr="005606E2" w:rsidTr="00BE0966">
        <w:trPr>
          <w:trHeight w:val="425"/>
        </w:trPr>
        <w:tc>
          <w:tcPr>
            <w:tcW w:w="2411" w:type="pct"/>
          </w:tcPr>
          <w:p w:rsidR="008C149F" w:rsidRPr="005606E2" w:rsidRDefault="00B44468" w:rsidP="00095CD0">
            <w:pPr>
              <w:pStyle w:val="TableParagraph"/>
              <w:spacing w:before="3"/>
              <w:ind w:left="189" w:firstLine="0"/>
              <w:rPr>
                <w:szCs w:val="24"/>
                <w:lang w:val="en-US"/>
              </w:rPr>
            </w:pPr>
            <w:r w:rsidRPr="005606E2">
              <w:rPr>
                <w:szCs w:val="24"/>
                <w:lang w:val="en-US"/>
              </w:rPr>
              <w:t>metamorphic</w:t>
            </w:r>
            <w:r w:rsidRPr="005606E2">
              <w:rPr>
                <w:spacing w:val="-20"/>
                <w:szCs w:val="24"/>
                <w:lang w:val="en-US"/>
              </w:rPr>
              <w:t xml:space="preserve"> </w:t>
            </w:r>
            <w:r w:rsidRPr="005606E2">
              <w:rPr>
                <w:spacing w:val="-4"/>
                <w:szCs w:val="24"/>
                <w:lang w:val="en-US"/>
              </w:rPr>
              <w:t>rock</w:t>
            </w:r>
          </w:p>
        </w:tc>
        <w:tc>
          <w:tcPr>
            <w:tcW w:w="2589" w:type="pct"/>
          </w:tcPr>
          <w:p w:rsidR="008C149F" w:rsidRPr="005606E2" w:rsidRDefault="00B44468" w:rsidP="00095CD0">
            <w:pPr>
              <w:pStyle w:val="TableParagraph"/>
              <w:spacing w:before="3"/>
              <w:ind w:left="187" w:firstLine="0"/>
              <w:jc w:val="left"/>
              <w:rPr>
                <w:szCs w:val="24"/>
                <w:lang w:val="en-US"/>
              </w:rPr>
            </w:pPr>
            <w:r w:rsidRPr="005606E2">
              <w:rPr>
                <w:spacing w:val="-2"/>
                <w:szCs w:val="24"/>
                <w:lang w:val="en-US"/>
              </w:rPr>
              <w:t>метаморфічна</w:t>
            </w:r>
            <w:r w:rsidRPr="005606E2">
              <w:rPr>
                <w:spacing w:val="3"/>
                <w:szCs w:val="24"/>
                <w:lang w:val="en-US"/>
              </w:rPr>
              <w:t xml:space="preserve"> </w:t>
            </w:r>
            <w:r w:rsidRPr="005606E2">
              <w:rPr>
                <w:spacing w:val="-2"/>
                <w:szCs w:val="24"/>
                <w:lang w:val="en-US"/>
              </w:rPr>
              <w:t>порода</w:t>
            </w:r>
          </w:p>
        </w:tc>
      </w:tr>
      <w:tr w:rsidR="008C149F" w:rsidRPr="005606E2" w:rsidTr="00BE0966">
        <w:trPr>
          <w:trHeight w:val="425"/>
        </w:trPr>
        <w:tc>
          <w:tcPr>
            <w:tcW w:w="2411" w:type="pct"/>
          </w:tcPr>
          <w:p w:rsidR="008C149F" w:rsidRPr="005606E2" w:rsidRDefault="00B44468" w:rsidP="00095CD0">
            <w:pPr>
              <w:pStyle w:val="TableParagraph"/>
              <w:spacing w:before="1"/>
              <w:ind w:left="189" w:firstLine="0"/>
              <w:rPr>
                <w:szCs w:val="24"/>
                <w:lang w:val="en-US"/>
              </w:rPr>
            </w:pPr>
            <w:r w:rsidRPr="005606E2">
              <w:rPr>
                <w:spacing w:val="-2"/>
                <w:szCs w:val="24"/>
                <w:lang w:val="en-US"/>
              </w:rPr>
              <w:t>fossil</w:t>
            </w:r>
          </w:p>
        </w:tc>
        <w:tc>
          <w:tcPr>
            <w:tcW w:w="2589" w:type="pct"/>
          </w:tcPr>
          <w:p w:rsidR="008C149F" w:rsidRPr="005606E2" w:rsidRDefault="00B44468" w:rsidP="00095CD0">
            <w:pPr>
              <w:pStyle w:val="TableParagraph"/>
              <w:spacing w:before="3"/>
              <w:ind w:left="187" w:firstLine="0"/>
              <w:jc w:val="left"/>
              <w:rPr>
                <w:szCs w:val="24"/>
                <w:lang w:val="en-US"/>
              </w:rPr>
            </w:pPr>
            <w:r w:rsidRPr="005606E2">
              <w:rPr>
                <w:szCs w:val="24"/>
                <w:lang w:val="en-US"/>
              </w:rPr>
              <w:t>cкам'янілість;</w:t>
            </w:r>
            <w:r w:rsidRPr="005606E2">
              <w:rPr>
                <w:spacing w:val="-15"/>
                <w:szCs w:val="24"/>
                <w:lang w:val="en-US"/>
              </w:rPr>
              <w:t xml:space="preserve"> </w:t>
            </w:r>
            <w:r w:rsidRPr="005606E2">
              <w:rPr>
                <w:szCs w:val="24"/>
                <w:lang w:val="en-US"/>
              </w:rPr>
              <w:t>(викопні</w:t>
            </w:r>
            <w:r w:rsidRPr="005606E2">
              <w:rPr>
                <w:spacing w:val="-18"/>
                <w:szCs w:val="24"/>
                <w:lang w:val="en-US"/>
              </w:rPr>
              <w:t xml:space="preserve"> </w:t>
            </w:r>
            <w:r w:rsidRPr="005606E2">
              <w:rPr>
                <w:spacing w:val="-2"/>
                <w:szCs w:val="24"/>
                <w:lang w:val="en-US"/>
              </w:rPr>
              <w:t>рештки)</w:t>
            </w:r>
          </w:p>
        </w:tc>
      </w:tr>
      <w:tr w:rsidR="008C149F" w:rsidRPr="005606E2" w:rsidTr="00BE0966">
        <w:trPr>
          <w:trHeight w:val="425"/>
        </w:trPr>
        <w:tc>
          <w:tcPr>
            <w:tcW w:w="2411" w:type="pct"/>
          </w:tcPr>
          <w:p w:rsidR="008C149F" w:rsidRPr="005606E2" w:rsidRDefault="00B44468" w:rsidP="00095CD0">
            <w:pPr>
              <w:pStyle w:val="TableParagraph"/>
              <w:spacing w:before="3"/>
              <w:ind w:left="189" w:firstLine="0"/>
              <w:rPr>
                <w:szCs w:val="24"/>
                <w:lang w:val="en-US"/>
              </w:rPr>
            </w:pPr>
            <w:r w:rsidRPr="005606E2">
              <w:rPr>
                <w:spacing w:val="-2"/>
                <w:szCs w:val="24"/>
                <w:lang w:val="en-US"/>
              </w:rPr>
              <w:t>squeezing</w:t>
            </w:r>
          </w:p>
        </w:tc>
        <w:tc>
          <w:tcPr>
            <w:tcW w:w="2589" w:type="pct"/>
          </w:tcPr>
          <w:p w:rsidR="008C149F" w:rsidRPr="005606E2" w:rsidRDefault="00B44468" w:rsidP="00095CD0">
            <w:pPr>
              <w:pStyle w:val="TableParagraph"/>
              <w:spacing w:before="3"/>
              <w:ind w:left="187" w:firstLine="0"/>
              <w:jc w:val="left"/>
              <w:rPr>
                <w:szCs w:val="24"/>
                <w:lang w:val="en-US"/>
              </w:rPr>
            </w:pPr>
            <w:r w:rsidRPr="005606E2">
              <w:rPr>
                <w:spacing w:val="-2"/>
                <w:szCs w:val="24"/>
                <w:lang w:val="en-US"/>
              </w:rPr>
              <w:t>стискання; здавлювання</w:t>
            </w:r>
          </w:p>
        </w:tc>
      </w:tr>
      <w:tr w:rsidR="008C149F" w:rsidRPr="005606E2" w:rsidTr="00BE0966">
        <w:trPr>
          <w:trHeight w:val="425"/>
        </w:trPr>
        <w:tc>
          <w:tcPr>
            <w:tcW w:w="2411" w:type="pct"/>
          </w:tcPr>
          <w:p w:rsidR="008C149F" w:rsidRPr="005606E2" w:rsidRDefault="00B44468" w:rsidP="00095CD0">
            <w:pPr>
              <w:pStyle w:val="TableParagraph"/>
              <w:spacing w:before="1"/>
              <w:ind w:left="189" w:firstLine="0"/>
              <w:rPr>
                <w:szCs w:val="24"/>
                <w:lang w:val="en-US"/>
              </w:rPr>
            </w:pPr>
            <w:r w:rsidRPr="005606E2">
              <w:rPr>
                <w:szCs w:val="24"/>
                <w:lang w:val="en-US"/>
              </w:rPr>
              <w:t>to</w:t>
            </w:r>
            <w:r w:rsidRPr="005606E2">
              <w:rPr>
                <w:spacing w:val="-5"/>
                <w:szCs w:val="24"/>
                <w:lang w:val="en-US"/>
              </w:rPr>
              <w:t xml:space="preserve"> </w:t>
            </w:r>
            <w:r w:rsidRPr="005606E2">
              <w:rPr>
                <w:szCs w:val="24"/>
                <w:lang w:val="en-US"/>
              </w:rPr>
              <w:t>trap</w:t>
            </w:r>
            <w:r w:rsidRPr="005606E2">
              <w:rPr>
                <w:spacing w:val="-5"/>
                <w:szCs w:val="24"/>
                <w:lang w:val="en-US"/>
              </w:rPr>
              <w:t xml:space="preserve"> in</w:t>
            </w:r>
          </w:p>
        </w:tc>
        <w:tc>
          <w:tcPr>
            <w:tcW w:w="2589" w:type="pct"/>
          </w:tcPr>
          <w:p w:rsidR="008C149F" w:rsidRPr="005606E2" w:rsidRDefault="00B44468" w:rsidP="00095CD0">
            <w:pPr>
              <w:pStyle w:val="TableParagraph"/>
              <w:spacing w:before="18" w:line="332" w:lineRule="exact"/>
              <w:ind w:left="187" w:firstLine="0"/>
              <w:jc w:val="left"/>
              <w:rPr>
                <w:szCs w:val="24"/>
                <w:lang w:val="en-US"/>
              </w:rPr>
            </w:pPr>
            <w:r w:rsidRPr="005606E2">
              <w:rPr>
                <w:szCs w:val="24"/>
                <w:lang w:val="en-US"/>
              </w:rPr>
              <w:t>поглинати,</w:t>
            </w:r>
            <w:r w:rsidRPr="005606E2">
              <w:rPr>
                <w:spacing w:val="-20"/>
                <w:szCs w:val="24"/>
                <w:lang w:val="en-US"/>
              </w:rPr>
              <w:t xml:space="preserve"> </w:t>
            </w:r>
            <w:r w:rsidRPr="005606E2">
              <w:rPr>
                <w:szCs w:val="24"/>
                <w:lang w:val="en-US"/>
              </w:rPr>
              <w:t xml:space="preserve">затримувати, </w:t>
            </w:r>
            <w:r w:rsidRPr="005606E2">
              <w:rPr>
                <w:spacing w:val="-2"/>
                <w:szCs w:val="24"/>
                <w:lang w:val="en-US"/>
              </w:rPr>
              <w:t>відокремлювати</w:t>
            </w:r>
          </w:p>
        </w:tc>
      </w:tr>
      <w:tr w:rsidR="008C149F" w:rsidRPr="005606E2" w:rsidTr="00BE0966">
        <w:trPr>
          <w:trHeight w:val="425"/>
        </w:trPr>
        <w:tc>
          <w:tcPr>
            <w:tcW w:w="2411" w:type="pct"/>
          </w:tcPr>
          <w:p w:rsidR="008C149F" w:rsidRPr="005606E2" w:rsidRDefault="00B44468" w:rsidP="00095CD0">
            <w:pPr>
              <w:pStyle w:val="TableParagraph"/>
              <w:spacing w:before="1"/>
              <w:ind w:left="189" w:firstLine="0"/>
              <w:rPr>
                <w:szCs w:val="24"/>
                <w:lang w:val="en-US"/>
              </w:rPr>
            </w:pPr>
            <w:r w:rsidRPr="005606E2">
              <w:rPr>
                <w:spacing w:val="-2"/>
                <w:szCs w:val="24"/>
                <w:lang w:val="en-US"/>
              </w:rPr>
              <w:t>liquid</w:t>
            </w:r>
          </w:p>
        </w:tc>
        <w:tc>
          <w:tcPr>
            <w:tcW w:w="2589" w:type="pct"/>
          </w:tcPr>
          <w:p w:rsidR="008C149F" w:rsidRPr="005606E2" w:rsidRDefault="00B44468" w:rsidP="00095CD0">
            <w:pPr>
              <w:pStyle w:val="TableParagraph"/>
              <w:spacing w:before="1"/>
              <w:ind w:left="187" w:firstLine="0"/>
              <w:jc w:val="left"/>
              <w:rPr>
                <w:szCs w:val="24"/>
                <w:lang w:val="en-US"/>
              </w:rPr>
            </w:pPr>
            <w:r w:rsidRPr="005606E2">
              <w:rPr>
                <w:spacing w:val="-2"/>
                <w:szCs w:val="24"/>
                <w:lang w:val="en-US"/>
              </w:rPr>
              <w:t>рідкий</w:t>
            </w:r>
          </w:p>
        </w:tc>
      </w:tr>
      <w:tr w:rsidR="008C149F" w:rsidRPr="005606E2" w:rsidTr="00BE0966">
        <w:trPr>
          <w:trHeight w:val="425"/>
        </w:trPr>
        <w:tc>
          <w:tcPr>
            <w:tcW w:w="2411" w:type="pct"/>
          </w:tcPr>
          <w:p w:rsidR="008C149F" w:rsidRPr="005606E2" w:rsidRDefault="00B44468" w:rsidP="00095CD0">
            <w:pPr>
              <w:pStyle w:val="TableParagraph"/>
              <w:spacing w:before="1"/>
              <w:ind w:left="189" w:firstLine="0"/>
              <w:rPr>
                <w:szCs w:val="24"/>
                <w:lang w:val="en-US"/>
              </w:rPr>
            </w:pPr>
            <w:r w:rsidRPr="005606E2">
              <w:rPr>
                <w:spacing w:val="-2"/>
                <w:szCs w:val="24"/>
                <w:lang w:val="en-US"/>
              </w:rPr>
              <w:t>pressure</w:t>
            </w:r>
          </w:p>
        </w:tc>
        <w:tc>
          <w:tcPr>
            <w:tcW w:w="2589" w:type="pct"/>
          </w:tcPr>
          <w:p w:rsidR="008C149F" w:rsidRPr="005606E2" w:rsidRDefault="00B44468" w:rsidP="00095CD0">
            <w:pPr>
              <w:pStyle w:val="TableParagraph"/>
              <w:spacing w:before="3"/>
              <w:ind w:left="187" w:firstLine="0"/>
              <w:jc w:val="left"/>
              <w:rPr>
                <w:szCs w:val="24"/>
                <w:lang w:val="en-US"/>
              </w:rPr>
            </w:pPr>
            <w:r w:rsidRPr="005606E2">
              <w:rPr>
                <w:szCs w:val="24"/>
                <w:lang w:val="en-US"/>
              </w:rPr>
              <w:t>тиск,</w:t>
            </w:r>
            <w:r w:rsidRPr="005606E2">
              <w:rPr>
                <w:spacing w:val="-9"/>
                <w:szCs w:val="24"/>
                <w:lang w:val="en-US"/>
              </w:rPr>
              <w:t xml:space="preserve"> </w:t>
            </w:r>
            <w:r w:rsidRPr="005606E2">
              <w:rPr>
                <w:spacing w:val="-2"/>
                <w:szCs w:val="24"/>
                <w:lang w:val="en-US"/>
              </w:rPr>
              <w:t>стискання</w:t>
            </w:r>
          </w:p>
        </w:tc>
      </w:tr>
      <w:tr w:rsidR="008C149F" w:rsidRPr="005606E2" w:rsidTr="00BE0966">
        <w:trPr>
          <w:trHeight w:val="425"/>
        </w:trPr>
        <w:tc>
          <w:tcPr>
            <w:tcW w:w="2411" w:type="pct"/>
          </w:tcPr>
          <w:p w:rsidR="008C149F" w:rsidRPr="005606E2" w:rsidRDefault="00B44468" w:rsidP="00095CD0">
            <w:pPr>
              <w:pStyle w:val="TableParagraph"/>
              <w:spacing w:before="1"/>
              <w:ind w:left="189" w:firstLine="0"/>
              <w:rPr>
                <w:szCs w:val="24"/>
                <w:lang w:val="en-US"/>
              </w:rPr>
            </w:pPr>
            <w:r w:rsidRPr="005606E2">
              <w:rPr>
                <w:szCs w:val="24"/>
                <w:lang w:val="en-US"/>
              </w:rPr>
              <w:t>to</w:t>
            </w:r>
            <w:r w:rsidRPr="005606E2">
              <w:rPr>
                <w:spacing w:val="-3"/>
                <w:szCs w:val="24"/>
                <w:lang w:val="en-US"/>
              </w:rPr>
              <w:t xml:space="preserve"> </w:t>
            </w:r>
            <w:r w:rsidRPr="005606E2">
              <w:rPr>
                <w:spacing w:val="-2"/>
                <w:szCs w:val="24"/>
                <w:lang w:val="en-US"/>
              </w:rPr>
              <w:t>accumulate</w:t>
            </w:r>
          </w:p>
        </w:tc>
        <w:tc>
          <w:tcPr>
            <w:tcW w:w="2589" w:type="pct"/>
          </w:tcPr>
          <w:p w:rsidR="008C149F" w:rsidRPr="0049158A" w:rsidRDefault="00B44468" w:rsidP="00095CD0">
            <w:pPr>
              <w:pStyle w:val="TableParagraph"/>
              <w:spacing w:before="31" w:line="216" w:lineRule="auto"/>
              <w:ind w:left="187" w:firstLine="0"/>
              <w:jc w:val="left"/>
              <w:rPr>
                <w:szCs w:val="24"/>
                <w:lang w:val="ru-RU"/>
              </w:rPr>
            </w:pPr>
            <w:r w:rsidRPr="0049158A">
              <w:rPr>
                <w:spacing w:val="-2"/>
                <w:szCs w:val="24"/>
                <w:lang w:val="ru-RU"/>
              </w:rPr>
              <w:t>нагромоджувати(ся); акумулювати(ся);</w:t>
            </w:r>
          </w:p>
          <w:p w:rsidR="008C149F" w:rsidRPr="0049158A" w:rsidRDefault="00B44468" w:rsidP="00095CD0">
            <w:pPr>
              <w:pStyle w:val="TableParagraph"/>
              <w:spacing w:line="318" w:lineRule="exact"/>
              <w:ind w:left="187" w:firstLine="0"/>
              <w:jc w:val="left"/>
              <w:rPr>
                <w:szCs w:val="24"/>
                <w:lang w:val="ru-RU"/>
              </w:rPr>
            </w:pPr>
            <w:r w:rsidRPr="0049158A">
              <w:rPr>
                <w:spacing w:val="-2"/>
                <w:szCs w:val="24"/>
                <w:lang w:val="ru-RU"/>
              </w:rPr>
              <w:t>скупчувати(ся)</w:t>
            </w:r>
          </w:p>
        </w:tc>
      </w:tr>
      <w:tr w:rsidR="008C149F" w:rsidRPr="005606E2" w:rsidTr="00BE0966">
        <w:trPr>
          <w:trHeight w:val="425"/>
        </w:trPr>
        <w:tc>
          <w:tcPr>
            <w:tcW w:w="2411" w:type="pct"/>
          </w:tcPr>
          <w:p w:rsidR="008C149F" w:rsidRPr="005606E2" w:rsidRDefault="00B44468" w:rsidP="00095CD0">
            <w:pPr>
              <w:pStyle w:val="TableParagraph"/>
              <w:spacing w:before="3"/>
              <w:ind w:left="189" w:firstLine="0"/>
              <w:rPr>
                <w:szCs w:val="24"/>
                <w:lang w:val="en-US"/>
              </w:rPr>
            </w:pPr>
            <w:r w:rsidRPr="005606E2">
              <w:rPr>
                <w:spacing w:val="-2"/>
                <w:szCs w:val="24"/>
                <w:lang w:val="en-US"/>
              </w:rPr>
              <w:t>molten</w:t>
            </w:r>
          </w:p>
        </w:tc>
        <w:tc>
          <w:tcPr>
            <w:tcW w:w="2589" w:type="pct"/>
          </w:tcPr>
          <w:p w:rsidR="008C149F" w:rsidRPr="005606E2" w:rsidRDefault="00B44468" w:rsidP="00095CD0">
            <w:pPr>
              <w:pStyle w:val="TableParagraph"/>
              <w:spacing w:before="3"/>
              <w:ind w:left="187" w:firstLine="0"/>
              <w:jc w:val="left"/>
              <w:rPr>
                <w:szCs w:val="24"/>
                <w:lang w:val="en-US"/>
              </w:rPr>
            </w:pPr>
            <w:r w:rsidRPr="005606E2">
              <w:rPr>
                <w:spacing w:val="-2"/>
                <w:szCs w:val="24"/>
                <w:lang w:val="en-US"/>
              </w:rPr>
              <w:t>розтоплений,</w:t>
            </w:r>
            <w:r w:rsidRPr="005606E2">
              <w:rPr>
                <w:spacing w:val="-3"/>
                <w:szCs w:val="24"/>
                <w:lang w:val="en-US"/>
              </w:rPr>
              <w:t xml:space="preserve"> </w:t>
            </w:r>
            <w:r w:rsidRPr="005606E2">
              <w:rPr>
                <w:spacing w:val="-4"/>
                <w:szCs w:val="24"/>
                <w:lang w:val="en-US"/>
              </w:rPr>
              <w:t>литий</w:t>
            </w:r>
          </w:p>
        </w:tc>
      </w:tr>
    </w:tbl>
    <w:p w:rsidR="008C149F" w:rsidRPr="005606E2" w:rsidRDefault="00B44468">
      <w:pPr>
        <w:spacing w:before="137"/>
        <w:ind w:left="252"/>
        <w:rPr>
          <w:b/>
          <w:i/>
          <w:sz w:val="24"/>
          <w:szCs w:val="24"/>
          <w:lang w:val="en-US"/>
        </w:rPr>
      </w:pPr>
      <w:r w:rsidRPr="005606E2">
        <w:rPr>
          <w:b/>
          <w:i/>
          <w:sz w:val="24"/>
          <w:szCs w:val="24"/>
          <w:lang w:val="en-US"/>
        </w:rPr>
        <w:t>Read</w:t>
      </w:r>
      <w:r w:rsidRPr="005606E2">
        <w:rPr>
          <w:b/>
          <w:i/>
          <w:spacing w:val="-8"/>
          <w:sz w:val="24"/>
          <w:szCs w:val="24"/>
          <w:lang w:val="en-US"/>
        </w:rPr>
        <w:t xml:space="preserve"> </w:t>
      </w:r>
      <w:r w:rsidRPr="005606E2">
        <w:rPr>
          <w:b/>
          <w:i/>
          <w:sz w:val="24"/>
          <w:szCs w:val="24"/>
          <w:lang w:val="en-US"/>
        </w:rPr>
        <w:t>and</w:t>
      </w:r>
      <w:r w:rsidRPr="005606E2">
        <w:rPr>
          <w:b/>
          <w:i/>
          <w:spacing w:val="-6"/>
          <w:sz w:val="24"/>
          <w:szCs w:val="24"/>
          <w:lang w:val="en-US"/>
        </w:rPr>
        <w:t xml:space="preserve"> </w:t>
      </w:r>
      <w:r w:rsidRPr="005606E2">
        <w:rPr>
          <w:b/>
          <w:i/>
          <w:sz w:val="24"/>
          <w:szCs w:val="24"/>
          <w:lang w:val="en-US"/>
        </w:rPr>
        <w:t>translate</w:t>
      </w:r>
      <w:r w:rsidRPr="005606E2">
        <w:rPr>
          <w:b/>
          <w:i/>
          <w:spacing w:val="-8"/>
          <w:sz w:val="24"/>
          <w:szCs w:val="24"/>
          <w:lang w:val="en-US"/>
        </w:rPr>
        <w:t xml:space="preserve"> </w:t>
      </w:r>
      <w:r w:rsidRPr="005606E2">
        <w:rPr>
          <w:b/>
          <w:i/>
          <w:sz w:val="24"/>
          <w:szCs w:val="24"/>
          <w:lang w:val="en-US"/>
        </w:rPr>
        <w:t>the</w:t>
      </w:r>
      <w:r w:rsidRPr="005606E2">
        <w:rPr>
          <w:b/>
          <w:i/>
          <w:spacing w:val="-9"/>
          <w:sz w:val="24"/>
          <w:szCs w:val="24"/>
          <w:lang w:val="en-US"/>
        </w:rPr>
        <w:t xml:space="preserve"> </w:t>
      </w:r>
      <w:r w:rsidRPr="005606E2">
        <w:rPr>
          <w:b/>
          <w:i/>
          <w:spacing w:val="-4"/>
          <w:sz w:val="24"/>
          <w:szCs w:val="24"/>
          <w:lang w:val="en-US"/>
        </w:rPr>
        <w:t>text</w:t>
      </w:r>
    </w:p>
    <w:p w:rsidR="008C149F" w:rsidRPr="005606E2" w:rsidRDefault="00B44468">
      <w:pPr>
        <w:pStyle w:val="3"/>
        <w:rPr>
          <w:szCs w:val="24"/>
          <w:lang w:val="en-US"/>
        </w:rPr>
      </w:pPr>
      <w:r w:rsidRPr="005606E2">
        <w:rPr>
          <w:szCs w:val="24"/>
          <w:lang w:val="en-US"/>
        </w:rPr>
        <w:t>CHANGES</w:t>
      </w:r>
      <w:r w:rsidRPr="005606E2">
        <w:rPr>
          <w:spacing w:val="-10"/>
          <w:szCs w:val="24"/>
          <w:lang w:val="en-US"/>
        </w:rPr>
        <w:t xml:space="preserve"> </w:t>
      </w:r>
      <w:r w:rsidRPr="005606E2">
        <w:rPr>
          <w:szCs w:val="24"/>
          <w:lang w:val="en-US"/>
        </w:rPr>
        <w:t>OF</w:t>
      </w:r>
      <w:r w:rsidRPr="005606E2">
        <w:rPr>
          <w:spacing w:val="-11"/>
          <w:szCs w:val="24"/>
          <w:lang w:val="en-US"/>
        </w:rPr>
        <w:t xml:space="preserve"> </w:t>
      </w:r>
      <w:r w:rsidRPr="005606E2">
        <w:rPr>
          <w:spacing w:val="-4"/>
          <w:szCs w:val="24"/>
          <w:lang w:val="en-US"/>
        </w:rPr>
        <w:t>ROCKS</w:t>
      </w:r>
    </w:p>
    <w:p w:rsidR="008C149F" w:rsidRPr="005606E2" w:rsidRDefault="00B44468" w:rsidP="00095CD0">
      <w:pPr>
        <w:pStyle w:val="a3"/>
        <w:ind w:left="0" w:firstLine="567"/>
        <w:jc w:val="both"/>
        <w:rPr>
          <w:sz w:val="24"/>
          <w:szCs w:val="24"/>
          <w:lang w:val="en-US"/>
        </w:rPr>
      </w:pPr>
      <w:r w:rsidRPr="005606E2">
        <w:rPr>
          <w:sz w:val="24"/>
          <w:szCs w:val="24"/>
          <w:lang w:val="en-US"/>
        </w:rPr>
        <w:t>A</w:t>
      </w:r>
      <w:r w:rsidRPr="005606E2">
        <w:rPr>
          <w:spacing w:val="-9"/>
          <w:sz w:val="24"/>
          <w:szCs w:val="24"/>
          <w:lang w:val="en-US"/>
        </w:rPr>
        <w:t xml:space="preserve"> </w:t>
      </w:r>
      <w:r w:rsidRPr="005606E2">
        <w:rPr>
          <w:sz w:val="24"/>
          <w:szCs w:val="24"/>
          <w:lang w:val="en-US"/>
        </w:rPr>
        <w:t>rock</w:t>
      </w:r>
      <w:r w:rsidRPr="005606E2">
        <w:rPr>
          <w:spacing w:val="-8"/>
          <w:sz w:val="24"/>
          <w:szCs w:val="24"/>
          <w:lang w:val="en-US"/>
        </w:rPr>
        <w:t xml:space="preserve"> </w:t>
      </w:r>
      <w:r w:rsidRPr="005606E2">
        <w:rPr>
          <w:sz w:val="24"/>
          <w:szCs w:val="24"/>
          <w:lang w:val="en-US"/>
        </w:rPr>
        <w:t>is</w:t>
      </w:r>
      <w:r w:rsidRPr="005606E2">
        <w:rPr>
          <w:spacing w:val="-6"/>
          <w:sz w:val="24"/>
          <w:szCs w:val="24"/>
          <w:lang w:val="en-US"/>
        </w:rPr>
        <w:t xml:space="preserve"> </w:t>
      </w:r>
      <w:r w:rsidRPr="005606E2">
        <w:rPr>
          <w:sz w:val="24"/>
          <w:szCs w:val="24"/>
          <w:lang w:val="en-US"/>
        </w:rPr>
        <w:t>a</w:t>
      </w:r>
      <w:r w:rsidRPr="005606E2">
        <w:rPr>
          <w:spacing w:val="-9"/>
          <w:sz w:val="24"/>
          <w:szCs w:val="24"/>
          <w:lang w:val="en-US"/>
        </w:rPr>
        <w:t xml:space="preserve"> </w:t>
      </w:r>
      <w:r w:rsidRPr="005606E2">
        <w:rPr>
          <w:sz w:val="24"/>
          <w:szCs w:val="24"/>
          <w:lang w:val="en-US"/>
        </w:rPr>
        <w:t>solid,</w:t>
      </w:r>
      <w:r w:rsidRPr="005606E2">
        <w:rPr>
          <w:spacing w:val="-10"/>
          <w:sz w:val="24"/>
          <w:szCs w:val="24"/>
          <w:lang w:val="en-US"/>
        </w:rPr>
        <w:t xml:space="preserve"> </w:t>
      </w:r>
      <w:r w:rsidRPr="005606E2">
        <w:rPr>
          <w:sz w:val="24"/>
          <w:szCs w:val="24"/>
          <w:lang w:val="en-US"/>
        </w:rPr>
        <w:t>inorganic,</w:t>
      </w:r>
      <w:r w:rsidRPr="005606E2">
        <w:rPr>
          <w:spacing w:val="-10"/>
          <w:sz w:val="24"/>
          <w:szCs w:val="24"/>
          <w:lang w:val="en-US"/>
        </w:rPr>
        <w:t xml:space="preserve"> </w:t>
      </w:r>
      <w:r w:rsidRPr="005606E2">
        <w:rPr>
          <w:sz w:val="24"/>
          <w:szCs w:val="24"/>
          <w:lang w:val="en-US"/>
        </w:rPr>
        <w:t>naturally-formed</w:t>
      </w:r>
      <w:r w:rsidRPr="005606E2">
        <w:rPr>
          <w:spacing w:val="-8"/>
          <w:sz w:val="24"/>
          <w:szCs w:val="24"/>
          <w:lang w:val="en-US"/>
        </w:rPr>
        <w:t xml:space="preserve"> </w:t>
      </w:r>
      <w:r w:rsidRPr="005606E2">
        <w:rPr>
          <w:sz w:val="24"/>
          <w:szCs w:val="24"/>
          <w:lang w:val="en-US"/>
        </w:rPr>
        <w:t>substance</w:t>
      </w:r>
      <w:r w:rsidRPr="005606E2">
        <w:rPr>
          <w:spacing w:val="-7"/>
          <w:sz w:val="24"/>
          <w:szCs w:val="24"/>
          <w:lang w:val="en-US"/>
        </w:rPr>
        <w:t xml:space="preserve"> </w:t>
      </w:r>
      <w:r w:rsidRPr="005606E2">
        <w:rPr>
          <w:sz w:val="24"/>
          <w:szCs w:val="24"/>
          <w:lang w:val="en-US"/>
        </w:rPr>
        <w:t>without</w:t>
      </w:r>
      <w:r w:rsidRPr="005606E2">
        <w:rPr>
          <w:spacing w:val="-9"/>
          <w:sz w:val="24"/>
          <w:szCs w:val="24"/>
          <w:lang w:val="en-US"/>
        </w:rPr>
        <w:t xml:space="preserve"> </w:t>
      </w:r>
      <w:r w:rsidRPr="005606E2">
        <w:rPr>
          <w:sz w:val="24"/>
          <w:szCs w:val="24"/>
          <w:lang w:val="en-US"/>
        </w:rPr>
        <w:t>a particular</w:t>
      </w:r>
      <w:r w:rsidRPr="005606E2">
        <w:rPr>
          <w:spacing w:val="-20"/>
          <w:sz w:val="24"/>
          <w:szCs w:val="24"/>
          <w:lang w:val="en-US"/>
        </w:rPr>
        <w:t xml:space="preserve"> </w:t>
      </w:r>
      <w:r w:rsidRPr="005606E2">
        <w:rPr>
          <w:sz w:val="24"/>
          <w:szCs w:val="24"/>
          <w:lang w:val="en-US"/>
        </w:rPr>
        <w:t>atomic</w:t>
      </w:r>
      <w:r w:rsidRPr="005606E2">
        <w:rPr>
          <w:spacing w:val="-20"/>
          <w:sz w:val="24"/>
          <w:szCs w:val="24"/>
          <w:lang w:val="en-US"/>
        </w:rPr>
        <w:t xml:space="preserve"> </w:t>
      </w:r>
      <w:r w:rsidRPr="005606E2">
        <w:rPr>
          <w:sz w:val="24"/>
          <w:szCs w:val="24"/>
          <w:lang w:val="en-US"/>
        </w:rPr>
        <w:t>structure</w:t>
      </w:r>
      <w:r w:rsidRPr="005606E2">
        <w:rPr>
          <w:spacing w:val="-20"/>
          <w:sz w:val="24"/>
          <w:szCs w:val="24"/>
          <w:lang w:val="en-US"/>
        </w:rPr>
        <w:t xml:space="preserve"> </w:t>
      </w:r>
      <w:r w:rsidRPr="005606E2">
        <w:rPr>
          <w:sz w:val="24"/>
          <w:szCs w:val="24"/>
          <w:lang w:val="en-US"/>
        </w:rPr>
        <w:t>or</w:t>
      </w:r>
      <w:r w:rsidRPr="005606E2">
        <w:rPr>
          <w:spacing w:val="-20"/>
          <w:sz w:val="24"/>
          <w:szCs w:val="24"/>
          <w:lang w:val="en-US"/>
        </w:rPr>
        <w:t xml:space="preserve"> </w:t>
      </w:r>
      <w:r w:rsidRPr="005606E2">
        <w:rPr>
          <w:sz w:val="24"/>
          <w:szCs w:val="24"/>
          <w:lang w:val="en-US"/>
        </w:rPr>
        <w:t>chemical</w:t>
      </w:r>
      <w:r w:rsidRPr="005606E2">
        <w:rPr>
          <w:spacing w:val="-20"/>
          <w:sz w:val="24"/>
          <w:szCs w:val="24"/>
          <w:lang w:val="en-US"/>
        </w:rPr>
        <w:t xml:space="preserve"> </w:t>
      </w:r>
      <w:r w:rsidRPr="005606E2">
        <w:rPr>
          <w:sz w:val="24"/>
          <w:szCs w:val="24"/>
          <w:lang w:val="en-US"/>
        </w:rPr>
        <w:t>composition.</w:t>
      </w:r>
      <w:r w:rsidRPr="005606E2">
        <w:rPr>
          <w:spacing w:val="-20"/>
          <w:sz w:val="24"/>
          <w:szCs w:val="24"/>
          <w:lang w:val="en-US"/>
        </w:rPr>
        <w:t xml:space="preserve"> </w:t>
      </w:r>
      <w:r w:rsidRPr="005606E2">
        <w:rPr>
          <w:sz w:val="24"/>
          <w:szCs w:val="24"/>
          <w:lang w:val="en-US"/>
        </w:rPr>
        <w:t>It's</w:t>
      </w:r>
      <w:r w:rsidRPr="005606E2">
        <w:rPr>
          <w:spacing w:val="-20"/>
          <w:sz w:val="24"/>
          <w:szCs w:val="24"/>
          <w:lang w:val="en-US"/>
        </w:rPr>
        <w:t xml:space="preserve"> </w:t>
      </w:r>
      <w:r w:rsidRPr="005606E2">
        <w:rPr>
          <w:sz w:val="24"/>
          <w:szCs w:val="24"/>
          <w:lang w:val="en-US"/>
        </w:rPr>
        <w:t>probably</w:t>
      </w:r>
      <w:r w:rsidRPr="005606E2">
        <w:rPr>
          <w:spacing w:val="-20"/>
          <w:sz w:val="24"/>
          <w:szCs w:val="24"/>
          <w:lang w:val="en-US"/>
        </w:rPr>
        <w:t xml:space="preserve"> </w:t>
      </w:r>
      <w:r w:rsidRPr="005606E2">
        <w:rPr>
          <w:sz w:val="24"/>
          <w:szCs w:val="24"/>
          <w:lang w:val="en-US"/>
        </w:rPr>
        <w:t>easier to just remember that rocks are made up of two or more minerals. Examples of rocks include granite, limestone, marble, pumice, obsidian, sandstone, shale and slate. Each of these rocks consists of several different minerals, which are mixed up inside the rock through a variety of geologic processes.</w:t>
      </w:r>
    </w:p>
    <w:p w:rsidR="008C149F" w:rsidRPr="005606E2" w:rsidRDefault="00B44468" w:rsidP="00095CD0">
      <w:pPr>
        <w:pStyle w:val="a3"/>
        <w:ind w:left="0" w:firstLine="567"/>
        <w:jc w:val="both"/>
        <w:rPr>
          <w:sz w:val="24"/>
          <w:szCs w:val="24"/>
          <w:lang w:val="en-US"/>
        </w:rPr>
      </w:pPr>
      <w:r w:rsidRPr="005606E2">
        <w:rPr>
          <w:sz w:val="24"/>
          <w:szCs w:val="24"/>
          <w:lang w:val="en-US"/>
        </w:rPr>
        <w:t>The way rocks change depends on various processes that are always taking place on and under the earth's surface. Now let's take a closer look at each of these processes.</w:t>
      </w:r>
    </w:p>
    <w:p w:rsidR="008C149F" w:rsidRPr="005606E2" w:rsidRDefault="00B44468" w:rsidP="00095CD0">
      <w:pPr>
        <w:ind w:firstLine="567"/>
        <w:jc w:val="both"/>
        <w:rPr>
          <w:i/>
          <w:sz w:val="24"/>
          <w:szCs w:val="24"/>
          <w:lang w:val="en-US"/>
        </w:rPr>
      </w:pPr>
      <w:r w:rsidRPr="005606E2">
        <w:rPr>
          <w:i/>
          <w:sz w:val="24"/>
          <w:szCs w:val="24"/>
          <w:lang w:val="en-US"/>
        </w:rPr>
        <w:t>Heat</w:t>
      </w:r>
      <w:r w:rsidRPr="005606E2">
        <w:rPr>
          <w:i/>
          <w:spacing w:val="-2"/>
          <w:sz w:val="24"/>
          <w:szCs w:val="24"/>
          <w:lang w:val="en-US"/>
        </w:rPr>
        <w:t xml:space="preserve"> </w:t>
      </w:r>
      <w:r w:rsidRPr="005606E2">
        <w:rPr>
          <w:i/>
          <w:sz w:val="24"/>
          <w:szCs w:val="24"/>
          <w:lang w:val="en-US"/>
        </w:rPr>
        <w:t>&amp;</w:t>
      </w:r>
      <w:r w:rsidRPr="005606E2">
        <w:rPr>
          <w:i/>
          <w:spacing w:val="-9"/>
          <w:sz w:val="24"/>
          <w:szCs w:val="24"/>
          <w:lang w:val="en-US"/>
        </w:rPr>
        <w:t xml:space="preserve"> </w:t>
      </w:r>
      <w:r w:rsidRPr="005606E2">
        <w:rPr>
          <w:i/>
          <w:spacing w:val="-2"/>
          <w:sz w:val="24"/>
          <w:szCs w:val="24"/>
          <w:lang w:val="en-US"/>
        </w:rPr>
        <w:t>Pressure</w:t>
      </w:r>
    </w:p>
    <w:p w:rsidR="008C149F" w:rsidRPr="005606E2" w:rsidRDefault="00E56C34" w:rsidP="00095CD0">
      <w:pPr>
        <w:ind w:firstLine="567"/>
        <w:jc w:val="both"/>
        <w:rPr>
          <w:sz w:val="24"/>
          <w:szCs w:val="24"/>
          <w:lang w:val="en-US"/>
        </w:rPr>
      </w:pPr>
      <w:r w:rsidRPr="005606E2">
        <w:rPr>
          <w:sz w:val="24"/>
          <w:szCs w:val="24"/>
          <w:lang w:val="en-US"/>
        </w:rPr>
        <w:t xml:space="preserve"> </w:t>
      </w:r>
      <w:r w:rsidR="00B44468" w:rsidRPr="005606E2">
        <w:rPr>
          <w:sz w:val="24"/>
          <w:szCs w:val="24"/>
          <w:lang w:val="en-US"/>
        </w:rPr>
        <w:t>What happens to cookie dough when you put it in the oven? The heat of the oven produces changes in the ingredients that make them interact and combine. Without melting the dough, the heat changes it into a whole new product — a cookie.</w:t>
      </w:r>
    </w:p>
    <w:p w:rsidR="008C149F" w:rsidRPr="005606E2" w:rsidRDefault="00B44468" w:rsidP="00095CD0">
      <w:pPr>
        <w:pStyle w:val="a3"/>
        <w:ind w:left="0" w:firstLine="567"/>
        <w:jc w:val="both"/>
        <w:rPr>
          <w:sz w:val="24"/>
          <w:szCs w:val="24"/>
          <w:lang w:val="en-US"/>
        </w:rPr>
      </w:pPr>
      <w:r w:rsidRPr="005606E2">
        <w:rPr>
          <w:sz w:val="24"/>
          <w:szCs w:val="24"/>
          <w:lang w:val="en-US"/>
        </w:rPr>
        <w:t xml:space="preserve">A similar process happens to rocks beneath the earth's surface. Due to movements in the crust, </w:t>
      </w:r>
      <w:r w:rsidRPr="005606E2">
        <w:rPr>
          <w:sz w:val="24"/>
          <w:szCs w:val="24"/>
          <w:lang w:val="en-US"/>
        </w:rPr>
        <w:lastRenderedPageBreak/>
        <w:t>rocks are frequently pulled under the surface of the earth, where temperatures increase dramatically the farther they descend. Between 100 and 200 kilometers (62 and 124 miles) below the earth's surface, temperatures are hot enough to melt most rocks. However, before the melting point is reached, a rock can undergo fundamental changes while in a solid state — morphing from one type to another without melting.</w:t>
      </w:r>
    </w:p>
    <w:p w:rsidR="008C149F" w:rsidRPr="005606E2" w:rsidRDefault="00B44468" w:rsidP="00095CD0">
      <w:pPr>
        <w:pStyle w:val="a3"/>
        <w:ind w:left="0" w:firstLine="567"/>
        <w:jc w:val="both"/>
        <w:rPr>
          <w:sz w:val="24"/>
          <w:szCs w:val="24"/>
          <w:lang w:val="en-US"/>
        </w:rPr>
      </w:pPr>
      <w:r w:rsidRPr="005606E2">
        <w:rPr>
          <w:sz w:val="24"/>
          <w:szCs w:val="24"/>
          <w:lang w:val="en-US"/>
        </w:rPr>
        <w:t>An additional factor that can transform rocks is the pressure caused</w:t>
      </w:r>
      <w:r w:rsidRPr="005606E2">
        <w:rPr>
          <w:spacing w:val="-7"/>
          <w:sz w:val="24"/>
          <w:szCs w:val="24"/>
          <w:lang w:val="en-US"/>
        </w:rPr>
        <w:t xml:space="preserve"> </w:t>
      </w:r>
      <w:r w:rsidRPr="005606E2">
        <w:rPr>
          <w:sz w:val="24"/>
          <w:szCs w:val="24"/>
          <w:lang w:val="en-US"/>
        </w:rPr>
        <w:t>by</w:t>
      </w:r>
      <w:r w:rsidRPr="005606E2">
        <w:rPr>
          <w:spacing w:val="-9"/>
          <w:sz w:val="24"/>
          <w:szCs w:val="24"/>
          <w:lang w:val="en-US"/>
        </w:rPr>
        <w:t xml:space="preserve"> </w:t>
      </w:r>
      <w:r w:rsidRPr="005606E2">
        <w:rPr>
          <w:sz w:val="24"/>
          <w:szCs w:val="24"/>
          <w:lang w:val="en-US"/>
        </w:rPr>
        <w:t>tons</w:t>
      </w:r>
      <w:r w:rsidRPr="005606E2">
        <w:rPr>
          <w:spacing w:val="-7"/>
          <w:sz w:val="24"/>
          <w:szCs w:val="24"/>
          <w:lang w:val="en-US"/>
        </w:rPr>
        <w:t xml:space="preserve"> </w:t>
      </w:r>
      <w:r w:rsidRPr="005606E2">
        <w:rPr>
          <w:sz w:val="24"/>
          <w:szCs w:val="24"/>
          <w:lang w:val="en-US"/>
        </w:rPr>
        <w:t>of</w:t>
      </w:r>
      <w:r w:rsidRPr="005606E2">
        <w:rPr>
          <w:spacing w:val="-7"/>
          <w:sz w:val="24"/>
          <w:szCs w:val="24"/>
          <w:lang w:val="en-US"/>
        </w:rPr>
        <w:t xml:space="preserve"> </w:t>
      </w:r>
      <w:r w:rsidRPr="005606E2">
        <w:rPr>
          <w:sz w:val="24"/>
          <w:szCs w:val="24"/>
          <w:lang w:val="en-US"/>
        </w:rPr>
        <w:t>other</w:t>
      </w:r>
      <w:r w:rsidRPr="005606E2">
        <w:rPr>
          <w:spacing w:val="-9"/>
          <w:sz w:val="24"/>
          <w:szCs w:val="24"/>
          <w:lang w:val="en-US"/>
        </w:rPr>
        <w:t xml:space="preserve"> </w:t>
      </w:r>
      <w:r w:rsidRPr="005606E2">
        <w:rPr>
          <w:sz w:val="24"/>
          <w:szCs w:val="24"/>
          <w:lang w:val="en-US"/>
        </w:rPr>
        <w:t>rocks</w:t>
      </w:r>
      <w:r w:rsidRPr="005606E2">
        <w:rPr>
          <w:spacing w:val="-7"/>
          <w:sz w:val="24"/>
          <w:szCs w:val="24"/>
          <w:lang w:val="en-US"/>
        </w:rPr>
        <w:t xml:space="preserve"> </w:t>
      </w:r>
      <w:r w:rsidRPr="005606E2">
        <w:rPr>
          <w:sz w:val="24"/>
          <w:szCs w:val="24"/>
          <w:lang w:val="en-US"/>
        </w:rPr>
        <w:t>pressing</w:t>
      </w:r>
      <w:r w:rsidRPr="005606E2">
        <w:rPr>
          <w:spacing w:val="-7"/>
          <w:sz w:val="24"/>
          <w:szCs w:val="24"/>
          <w:lang w:val="en-US"/>
        </w:rPr>
        <w:t xml:space="preserve"> </w:t>
      </w:r>
      <w:r w:rsidRPr="005606E2">
        <w:rPr>
          <w:sz w:val="24"/>
          <w:szCs w:val="24"/>
          <w:lang w:val="en-US"/>
        </w:rPr>
        <w:t>down</w:t>
      </w:r>
      <w:r w:rsidRPr="005606E2">
        <w:rPr>
          <w:spacing w:val="-7"/>
          <w:sz w:val="24"/>
          <w:szCs w:val="24"/>
          <w:lang w:val="en-US"/>
        </w:rPr>
        <w:t xml:space="preserve"> </w:t>
      </w:r>
      <w:r w:rsidRPr="005606E2">
        <w:rPr>
          <w:sz w:val="24"/>
          <w:szCs w:val="24"/>
          <w:lang w:val="en-US"/>
        </w:rPr>
        <w:t>on</w:t>
      </w:r>
      <w:r w:rsidRPr="005606E2">
        <w:rPr>
          <w:spacing w:val="-7"/>
          <w:sz w:val="24"/>
          <w:szCs w:val="24"/>
          <w:lang w:val="en-US"/>
        </w:rPr>
        <w:t xml:space="preserve"> </w:t>
      </w:r>
      <w:r w:rsidRPr="005606E2">
        <w:rPr>
          <w:sz w:val="24"/>
          <w:szCs w:val="24"/>
          <w:lang w:val="en-US"/>
        </w:rPr>
        <w:t>it</w:t>
      </w:r>
      <w:r w:rsidRPr="005606E2">
        <w:rPr>
          <w:spacing w:val="-8"/>
          <w:sz w:val="24"/>
          <w:szCs w:val="24"/>
          <w:lang w:val="en-US"/>
        </w:rPr>
        <w:t xml:space="preserve"> </w:t>
      </w:r>
      <w:r w:rsidRPr="005606E2">
        <w:rPr>
          <w:sz w:val="24"/>
          <w:szCs w:val="24"/>
          <w:lang w:val="en-US"/>
        </w:rPr>
        <w:t>from</w:t>
      </w:r>
      <w:r w:rsidRPr="005606E2">
        <w:rPr>
          <w:spacing w:val="-12"/>
          <w:sz w:val="24"/>
          <w:szCs w:val="24"/>
          <w:lang w:val="en-US"/>
        </w:rPr>
        <w:t xml:space="preserve"> </w:t>
      </w:r>
      <w:r w:rsidRPr="005606E2">
        <w:rPr>
          <w:sz w:val="24"/>
          <w:szCs w:val="24"/>
          <w:lang w:val="en-US"/>
        </w:rPr>
        <w:t>above;</w:t>
      </w:r>
      <w:r w:rsidRPr="005606E2">
        <w:rPr>
          <w:spacing w:val="-8"/>
          <w:sz w:val="24"/>
          <w:szCs w:val="24"/>
          <w:lang w:val="en-US"/>
        </w:rPr>
        <w:t xml:space="preserve"> </w:t>
      </w:r>
      <w:r w:rsidRPr="005606E2">
        <w:rPr>
          <w:sz w:val="24"/>
          <w:szCs w:val="24"/>
          <w:lang w:val="en-US"/>
        </w:rPr>
        <w:t>heat</w:t>
      </w:r>
      <w:r w:rsidRPr="005606E2">
        <w:rPr>
          <w:spacing w:val="-8"/>
          <w:sz w:val="24"/>
          <w:szCs w:val="24"/>
          <w:lang w:val="en-US"/>
        </w:rPr>
        <w:t xml:space="preserve"> </w:t>
      </w:r>
      <w:r w:rsidRPr="005606E2">
        <w:rPr>
          <w:sz w:val="24"/>
          <w:szCs w:val="24"/>
          <w:lang w:val="en-US"/>
        </w:rPr>
        <w:t xml:space="preserve">and pressure usually work together to alter the rocks under the earth's </w:t>
      </w:r>
      <w:r w:rsidRPr="005606E2">
        <w:rPr>
          <w:spacing w:val="-2"/>
          <w:sz w:val="24"/>
          <w:szCs w:val="24"/>
          <w:lang w:val="en-US"/>
        </w:rPr>
        <w:t>surface.</w:t>
      </w:r>
      <w:r w:rsidRPr="005606E2">
        <w:rPr>
          <w:spacing w:val="-12"/>
          <w:sz w:val="24"/>
          <w:szCs w:val="24"/>
          <w:lang w:val="en-US"/>
        </w:rPr>
        <w:t xml:space="preserve"> </w:t>
      </w:r>
      <w:r w:rsidRPr="005606E2">
        <w:rPr>
          <w:spacing w:val="-2"/>
          <w:sz w:val="24"/>
          <w:szCs w:val="24"/>
          <w:lang w:val="en-US"/>
        </w:rPr>
        <w:t>This</w:t>
      </w:r>
      <w:r w:rsidRPr="005606E2">
        <w:rPr>
          <w:spacing w:val="-10"/>
          <w:sz w:val="24"/>
          <w:szCs w:val="24"/>
          <w:lang w:val="en-US"/>
        </w:rPr>
        <w:t xml:space="preserve"> </w:t>
      </w:r>
      <w:r w:rsidRPr="005606E2">
        <w:rPr>
          <w:spacing w:val="-2"/>
          <w:sz w:val="24"/>
          <w:szCs w:val="24"/>
          <w:lang w:val="en-US"/>
        </w:rPr>
        <w:t>kind</w:t>
      </w:r>
      <w:r w:rsidRPr="005606E2">
        <w:rPr>
          <w:spacing w:val="-10"/>
          <w:sz w:val="24"/>
          <w:szCs w:val="24"/>
          <w:lang w:val="en-US"/>
        </w:rPr>
        <w:t xml:space="preserve"> </w:t>
      </w:r>
      <w:r w:rsidRPr="005606E2">
        <w:rPr>
          <w:spacing w:val="-2"/>
          <w:sz w:val="24"/>
          <w:szCs w:val="24"/>
          <w:lang w:val="en-US"/>
        </w:rPr>
        <w:t>of</w:t>
      </w:r>
      <w:r w:rsidRPr="005606E2">
        <w:rPr>
          <w:spacing w:val="-9"/>
          <w:sz w:val="24"/>
          <w:szCs w:val="24"/>
          <w:lang w:val="en-US"/>
        </w:rPr>
        <w:t xml:space="preserve"> </w:t>
      </w:r>
      <w:r w:rsidRPr="005606E2">
        <w:rPr>
          <w:spacing w:val="-2"/>
          <w:sz w:val="24"/>
          <w:szCs w:val="24"/>
          <w:lang w:val="en-US"/>
        </w:rPr>
        <w:t>change,</w:t>
      </w:r>
      <w:r w:rsidRPr="005606E2">
        <w:rPr>
          <w:spacing w:val="-11"/>
          <w:sz w:val="24"/>
          <w:szCs w:val="24"/>
          <w:lang w:val="en-US"/>
        </w:rPr>
        <w:t xml:space="preserve"> </w:t>
      </w:r>
      <w:r w:rsidRPr="005606E2">
        <w:rPr>
          <w:spacing w:val="-2"/>
          <w:sz w:val="24"/>
          <w:szCs w:val="24"/>
          <w:lang w:val="en-US"/>
        </w:rPr>
        <w:t>which</w:t>
      </w:r>
      <w:r w:rsidRPr="005606E2">
        <w:rPr>
          <w:spacing w:val="-10"/>
          <w:sz w:val="24"/>
          <w:szCs w:val="24"/>
          <w:lang w:val="en-US"/>
        </w:rPr>
        <w:t xml:space="preserve"> </w:t>
      </w:r>
      <w:r w:rsidRPr="005606E2">
        <w:rPr>
          <w:spacing w:val="-2"/>
          <w:sz w:val="24"/>
          <w:szCs w:val="24"/>
          <w:lang w:val="en-US"/>
        </w:rPr>
        <w:t>results</w:t>
      </w:r>
      <w:r w:rsidRPr="005606E2">
        <w:rPr>
          <w:spacing w:val="-10"/>
          <w:sz w:val="24"/>
          <w:szCs w:val="24"/>
          <w:lang w:val="en-US"/>
        </w:rPr>
        <w:t xml:space="preserve"> </w:t>
      </w:r>
      <w:r w:rsidRPr="005606E2">
        <w:rPr>
          <w:spacing w:val="-2"/>
          <w:sz w:val="24"/>
          <w:szCs w:val="24"/>
          <w:lang w:val="en-US"/>
        </w:rPr>
        <w:t>from</w:t>
      </w:r>
      <w:r w:rsidRPr="005606E2">
        <w:rPr>
          <w:spacing w:val="-18"/>
          <w:sz w:val="24"/>
          <w:szCs w:val="24"/>
          <w:lang w:val="en-US"/>
        </w:rPr>
        <w:t xml:space="preserve"> </w:t>
      </w:r>
      <w:r w:rsidRPr="005606E2">
        <w:rPr>
          <w:spacing w:val="-2"/>
          <w:sz w:val="24"/>
          <w:szCs w:val="24"/>
          <w:lang w:val="en-US"/>
        </w:rPr>
        <w:t>both</w:t>
      </w:r>
      <w:r w:rsidRPr="005606E2">
        <w:rPr>
          <w:spacing w:val="-10"/>
          <w:sz w:val="24"/>
          <w:szCs w:val="24"/>
          <w:lang w:val="en-US"/>
        </w:rPr>
        <w:t xml:space="preserve"> </w:t>
      </w:r>
      <w:r w:rsidRPr="005606E2">
        <w:rPr>
          <w:spacing w:val="-2"/>
          <w:sz w:val="24"/>
          <w:szCs w:val="24"/>
          <w:lang w:val="en-US"/>
        </w:rPr>
        <w:t>rising</w:t>
      </w:r>
      <w:r w:rsidRPr="005606E2">
        <w:rPr>
          <w:spacing w:val="-10"/>
          <w:sz w:val="24"/>
          <w:szCs w:val="24"/>
          <w:lang w:val="en-US"/>
        </w:rPr>
        <w:t xml:space="preserve"> </w:t>
      </w:r>
      <w:r w:rsidRPr="005606E2">
        <w:rPr>
          <w:spacing w:val="-2"/>
          <w:sz w:val="24"/>
          <w:szCs w:val="24"/>
          <w:lang w:val="en-US"/>
        </w:rPr>
        <w:t xml:space="preserve">temperature </w:t>
      </w:r>
      <w:r w:rsidRPr="005606E2">
        <w:rPr>
          <w:sz w:val="24"/>
          <w:szCs w:val="24"/>
          <w:lang w:val="en-US"/>
        </w:rPr>
        <w:t>and pressure, is called metamorphism, and the resulting rock is a metamorphic rock.</w:t>
      </w:r>
    </w:p>
    <w:p w:rsidR="008C149F" w:rsidRPr="005606E2" w:rsidRDefault="00B44468" w:rsidP="00095CD0">
      <w:pPr>
        <w:ind w:firstLine="567"/>
        <w:jc w:val="both"/>
        <w:rPr>
          <w:i/>
          <w:sz w:val="24"/>
          <w:szCs w:val="24"/>
          <w:lang w:val="en-US"/>
        </w:rPr>
      </w:pPr>
      <w:r w:rsidRPr="005606E2">
        <w:rPr>
          <w:i/>
          <w:spacing w:val="-2"/>
          <w:sz w:val="24"/>
          <w:szCs w:val="24"/>
          <w:lang w:val="en-US"/>
        </w:rPr>
        <w:t>Melting</w:t>
      </w:r>
    </w:p>
    <w:p w:rsidR="008C149F" w:rsidRPr="005606E2" w:rsidRDefault="00B44468" w:rsidP="00095CD0">
      <w:pPr>
        <w:pStyle w:val="a3"/>
        <w:ind w:left="0" w:firstLine="567"/>
        <w:jc w:val="both"/>
        <w:rPr>
          <w:sz w:val="24"/>
          <w:szCs w:val="24"/>
          <w:lang w:val="en-US"/>
        </w:rPr>
      </w:pPr>
      <w:r w:rsidRPr="005606E2">
        <w:rPr>
          <w:sz w:val="24"/>
          <w:szCs w:val="24"/>
          <w:lang w:val="en-US"/>
        </w:rPr>
        <w:t>What</w:t>
      </w:r>
      <w:r w:rsidRPr="005606E2">
        <w:rPr>
          <w:spacing w:val="-7"/>
          <w:sz w:val="24"/>
          <w:szCs w:val="24"/>
          <w:lang w:val="en-US"/>
        </w:rPr>
        <w:t xml:space="preserve"> </w:t>
      </w:r>
      <w:r w:rsidRPr="005606E2">
        <w:rPr>
          <w:sz w:val="24"/>
          <w:szCs w:val="24"/>
          <w:lang w:val="en-US"/>
        </w:rPr>
        <w:t>happens</w:t>
      </w:r>
      <w:r w:rsidRPr="005606E2">
        <w:rPr>
          <w:spacing w:val="-7"/>
          <w:sz w:val="24"/>
          <w:szCs w:val="24"/>
          <w:lang w:val="en-US"/>
        </w:rPr>
        <w:t xml:space="preserve"> </w:t>
      </w:r>
      <w:r w:rsidRPr="005606E2">
        <w:rPr>
          <w:sz w:val="24"/>
          <w:szCs w:val="24"/>
          <w:lang w:val="en-US"/>
        </w:rPr>
        <w:t>to</w:t>
      </w:r>
      <w:r w:rsidRPr="005606E2">
        <w:rPr>
          <w:spacing w:val="-6"/>
          <w:sz w:val="24"/>
          <w:szCs w:val="24"/>
          <w:lang w:val="en-US"/>
        </w:rPr>
        <w:t xml:space="preserve"> </w:t>
      </w:r>
      <w:r w:rsidRPr="005606E2">
        <w:rPr>
          <w:sz w:val="24"/>
          <w:szCs w:val="24"/>
          <w:lang w:val="en-US"/>
        </w:rPr>
        <w:t>a</w:t>
      </w:r>
      <w:r w:rsidRPr="005606E2">
        <w:rPr>
          <w:spacing w:val="-5"/>
          <w:sz w:val="24"/>
          <w:szCs w:val="24"/>
          <w:lang w:val="en-US"/>
        </w:rPr>
        <w:t xml:space="preserve"> </w:t>
      </w:r>
      <w:r w:rsidRPr="005606E2">
        <w:rPr>
          <w:sz w:val="24"/>
          <w:szCs w:val="24"/>
          <w:lang w:val="en-US"/>
        </w:rPr>
        <w:t>chocolate</w:t>
      </w:r>
      <w:r w:rsidRPr="005606E2">
        <w:rPr>
          <w:spacing w:val="-7"/>
          <w:sz w:val="24"/>
          <w:szCs w:val="24"/>
          <w:lang w:val="en-US"/>
        </w:rPr>
        <w:t xml:space="preserve"> </w:t>
      </w:r>
      <w:r w:rsidRPr="005606E2">
        <w:rPr>
          <w:sz w:val="24"/>
          <w:szCs w:val="24"/>
          <w:lang w:val="en-US"/>
        </w:rPr>
        <w:t>bar</w:t>
      </w:r>
      <w:r w:rsidRPr="005606E2">
        <w:rPr>
          <w:spacing w:val="-7"/>
          <w:sz w:val="24"/>
          <w:szCs w:val="24"/>
          <w:lang w:val="en-US"/>
        </w:rPr>
        <w:t xml:space="preserve"> </w:t>
      </w:r>
      <w:r w:rsidRPr="005606E2">
        <w:rPr>
          <w:sz w:val="24"/>
          <w:szCs w:val="24"/>
          <w:lang w:val="en-US"/>
        </w:rPr>
        <w:t>when</w:t>
      </w:r>
      <w:r w:rsidRPr="005606E2">
        <w:rPr>
          <w:spacing w:val="-5"/>
          <w:sz w:val="24"/>
          <w:szCs w:val="24"/>
          <w:lang w:val="en-US"/>
        </w:rPr>
        <w:t xml:space="preserve"> </w:t>
      </w:r>
      <w:r w:rsidRPr="005606E2">
        <w:rPr>
          <w:sz w:val="24"/>
          <w:szCs w:val="24"/>
          <w:lang w:val="en-US"/>
        </w:rPr>
        <w:t>it</w:t>
      </w:r>
      <w:r w:rsidRPr="005606E2">
        <w:rPr>
          <w:spacing w:val="-8"/>
          <w:sz w:val="24"/>
          <w:szCs w:val="24"/>
          <w:lang w:val="en-US"/>
        </w:rPr>
        <w:t xml:space="preserve"> </w:t>
      </w:r>
      <w:r w:rsidRPr="005606E2">
        <w:rPr>
          <w:sz w:val="24"/>
          <w:szCs w:val="24"/>
          <w:lang w:val="en-US"/>
        </w:rPr>
        <w:t>gets</w:t>
      </w:r>
      <w:r w:rsidRPr="005606E2">
        <w:rPr>
          <w:spacing w:val="-7"/>
          <w:sz w:val="24"/>
          <w:szCs w:val="24"/>
          <w:lang w:val="en-US"/>
        </w:rPr>
        <w:t xml:space="preserve"> </w:t>
      </w:r>
      <w:r w:rsidRPr="005606E2">
        <w:rPr>
          <w:sz w:val="24"/>
          <w:szCs w:val="24"/>
          <w:lang w:val="en-US"/>
        </w:rPr>
        <w:t>very</w:t>
      </w:r>
      <w:r w:rsidRPr="005606E2">
        <w:rPr>
          <w:spacing w:val="-7"/>
          <w:sz w:val="24"/>
          <w:szCs w:val="24"/>
          <w:lang w:val="en-US"/>
        </w:rPr>
        <w:t xml:space="preserve"> </w:t>
      </w:r>
      <w:r w:rsidRPr="005606E2">
        <w:rPr>
          <w:sz w:val="24"/>
          <w:szCs w:val="24"/>
          <w:lang w:val="en-US"/>
        </w:rPr>
        <w:t>hot?</w:t>
      </w:r>
      <w:r w:rsidRPr="005606E2">
        <w:rPr>
          <w:spacing w:val="-2"/>
          <w:sz w:val="24"/>
          <w:szCs w:val="24"/>
          <w:lang w:val="en-US"/>
        </w:rPr>
        <w:t xml:space="preserve"> </w:t>
      </w:r>
      <w:r w:rsidRPr="005606E2">
        <w:rPr>
          <w:sz w:val="24"/>
          <w:szCs w:val="24"/>
          <w:lang w:val="en-US"/>
        </w:rPr>
        <w:t>It</w:t>
      </w:r>
      <w:r w:rsidRPr="005606E2">
        <w:rPr>
          <w:spacing w:val="-3"/>
          <w:sz w:val="24"/>
          <w:szCs w:val="24"/>
          <w:lang w:val="en-US"/>
        </w:rPr>
        <w:t xml:space="preserve"> </w:t>
      </w:r>
      <w:r w:rsidRPr="005606E2">
        <w:rPr>
          <w:spacing w:val="-2"/>
          <w:sz w:val="24"/>
          <w:szCs w:val="24"/>
          <w:lang w:val="en-US"/>
        </w:rPr>
        <w:t>melts.</w:t>
      </w:r>
    </w:p>
    <w:p w:rsidR="008C149F" w:rsidRPr="005606E2" w:rsidRDefault="00B44468" w:rsidP="00095CD0">
      <w:pPr>
        <w:pStyle w:val="a3"/>
        <w:ind w:left="0" w:firstLine="567"/>
        <w:jc w:val="both"/>
        <w:rPr>
          <w:sz w:val="24"/>
          <w:szCs w:val="24"/>
          <w:lang w:val="en-US"/>
        </w:rPr>
      </w:pPr>
      <w:r w:rsidRPr="005606E2">
        <w:rPr>
          <w:sz w:val="24"/>
          <w:szCs w:val="24"/>
          <w:lang w:val="en-US"/>
        </w:rPr>
        <w:t>The same thing happens to a rock when it is heated enough. Of course, it takes a lot of heat to melt a rock. The high temperatures required are generally found only deep within the earth. The rock is pulled</w:t>
      </w:r>
      <w:r w:rsidRPr="005606E2">
        <w:rPr>
          <w:spacing w:val="-20"/>
          <w:sz w:val="24"/>
          <w:szCs w:val="24"/>
          <w:lang w:val="en-US"/>
        </w:rPr>
        <w:t xml:space="preserve"> </w:t>
      </w:r>
      <w:r w:rsidRPr="005606E2">
        <w:rPr>
          <w:sz w:val="24"/>
          <w:szCs w:val="24"/>
          <w:lang w:val="en-US"/>
        </w:rPr>
        <w:t>down</w:t>
      </w:r>
      <w:r w:rsidRPr="005606E2">
        <w:rPr>
          <w:spacing w:val="-20"/>
          <w:sz w:val="24"/>
          <w:szCs w:val="24"/>
          <w:lang w:val="en-US"/>
        </w:rPr>
        <w:t xml:space="preserve"> </w:t>
      </w:r>
      <w:r w:rsidRPr="005606E2">
        <w:rPr>
          <w:sz w:val="24"/>
          <w:szCs w:val="24"/>
          <w:lang w:val="en-US"/>
        </w:rPr>
        <w:t>by</w:t>
      </w:r>
      <w:r w:rsidRPr="005606E2">
        <w:rPr>
          <w:spacing w:val="-20"/>
          <w:sz w:val="24"/>
          <w:szCs w:val="24"/>
          <w:lang w:val="en-US"/>
        </w:rPr>
        <w:t xml:space="preserve"> </w:t>
      </w:r>
      <w:r w:rsidRPr="005606E2">
        <w:rPr>
          <w:sz w:val="24"/>
          <w:szCs w:val="24"/>
          <w:lang w:val="en-US"/>
        </w:rPr>
        <w:t>movements</w:t>
      </w:r>
      <w:r w:rsidRPr="005606E2">
        <w:rPr>
          <w:spacing w:val="-20"/>
          <w:sz w:val="24"/>
          <w:szCs w:val="24"/>
          <w:lang w:val="en-US"/>
        </w:rPr>
        <w:t xml:space="preserve"> </w:t>
      </w:r>
      <w:r w:rsidRPr="005606E2">
        <w:rPr>
          <w:sz w:val="24"/>
          <w:szCs w:val="24"/>
          <w:lang w:val="en-US"/>
        </w:rPr>
        <w:t>in</w:t>
      </w:r>
      <w:r w:rsidRPr="005606E2">
        <w:rPr>
          <w:spacing w:val="-20"/>
          <w:sz w:val="24"/>
          <w:szCs w:val="24"/>
          <w:lang w:val="en-US"/>
        </w:rPr>
        <w:t xml:space="preserve"> </w:t>
      </w:r>
      <w:r w:rsidRPr="005606E2">
        <w:rPr>
          <w:sz w:val="24"/>
          <w:szCs w:val="24"/>
          <w:lang w:val="en-US"/>
        </w:rPr>
        <w:t>the</w:t>
      </w:r>
      <w:r w:rsidRPr="005606E2">
        <w:rPr>
          <w:spacing w:val="-20"/>
          <w:sz w:val="24"/>
          <w:szCs w:val="24"/>
          <w:lang w:val="en-US"/>
        </w:rPr>
        <w:t xml:space="preserve"> </w:t>
      </w:r>
      <w:r w:rsidRPr="005606E2">
        <w:rPr>
          <w:sz w:val="24"/>
          <w:szCs w:val="24"/>
          <w:lang w:val="en-US"/>
        </w:rPr>
        <w:t>earth's</w:t>
      </w:r>
      <w:r w:rsidRPr="005606E2">
        <w:rPr>
          <w:spacing w:val="-20"/>
          <w:sz w:val="24"/>
          <w:szCs w:val="24"/>
          <w:lang w:val="en-US"/>
        </w:rPr>
        <w:t xml:space="preserve"> </w:t>
      </w:r>
      <w:r w:rsidRPr="005606E2">
        <w:rPr>
          <w:sz w:val="24"/>
          <w:szCs w:val="24"/>
          <w:lang w:val="en-US"/>
        </w:rPr>
        <w:t>crust</w:t>
      </w:r>
      <w:r w:rsidRPr="005606E2">
        <w:rPr>
          <w:spacing w:val="-20"/>
          <w:sz w:val="24"/>
          <w:szCs w:val="24"/>
          <w:lang w:val="en-US"/>
        </w:rPr>
        <w:t xml:space="preserve"> </w:t>
      </w:r>
      <w:r w:rsidRPr="005606E2">
        <w:rPr>
          <w:sz w:val="24"/>
          <w:szCs w:val="24"/>
          <w:lang w:val="en-US"/>
        </w:rPr>
        <w:t>and</w:t>
      </w:r>
      <w:r w:rsidRPr="005606E2">
        <w:rPr>
          <w:spacing w:val="-20"/>
          <w:sz w:val="24"/>
          <w:szCs w:val="24"/>
          <w:lang w:val="en-US"/>
        </w:rPr>
        <w:t xml:space="preserve"> </w:t>
      </w:r>
      <w:r w:rsidRPr="005606E2">
        <w:rPr>
          <w:sz w:val="24"/>
          <w:szCs w:val="24"/>
          <w:lang w:val="en-US"/>
        </w:rPr>
        <w:t>gets</w:t>
      </w:r>
      <w:r w:rsidRPr="005606E2">
        <w:rPr>
          <w:spacing w:val="-20"/>
          <w:sz w:val="24"/>
          <w:szCs w:val="24"/>
          <w:lang w:val="en-US"/>
        </w:rPr>
        <w:t xml:space="preserve"> </w:t>
      </w:r>
      <w:r w:rsidRPr="005606E2">
        <w:rPr>
          <w:sz w:val="24"/>
          <w:szCs w:val="24"/>
          <w:lang w:val="en-US"/>
        </w:rPr>
        <w:t>hotter</w:t>
      </w:r>
      <w:r w:rsidRPr="005606E2">
        <w:rPr>
          <w:spacing w:val="-20"/>
          <w:sz w:val="24"/>
          <w:szCs w:val="24"/>
          <w:lang w:val="en-US"/>
        </w:rPr>
        <w:t xml:space="preserve"> </w:t>
      </w:r>
      <w:r w:rsidRPr="005606E2">
        <w:rPr>
          <w:sz w:val="24"/>
          <w:szCs w:val="24"/>
          <w:lang w:val="en-US"/>
        </w:rPr>
        <w:t>and</w:t>
      </w:r>
      <w:r w:rsidRPr="005606E2">
        <w:rPr>
          <w:spacing w:val="-20"/>
          <w:sz w:val="24"/>
          <w:szCs w:val="24"/>
          <w:lang w:val="en-US"/>
        </w:rPr>
        <w:t xml:space="preserve"> </w:t>
      </w:r>
      <w:r w:rsidRPr="005606E2">
        <w:rPr>
          <w:sz w:val="24"/>
          <w:szCs w:val="24"/>
          <w:lang w:val="en-US"/>
        </w:rPr>
        <w:t>hotter as</w:t>
      </w:r>
      <w:r w:rsidRPr="005606E2">
        <w:rPr>
          <w:spacing w:val="-4"/>
          <w:sz w:val="24"/>
          <w:szCs w:val="24"/>
          <w:lang w:val="en-US"/>
        </w:rPr>
        <w:t xml:space="preserve"> </w:t>
      </w:r>
      <w:r w:rsidRPr="005606E2">
        <w:rPr>
          <w:sz w:val="24"/>
          <w:szCs w:val="24"/>
          <w:lang w:val="en-US"/>
        </w:rPr>
        <w:t>it</w:t>
      </w:r>
      <w:r w:rsidRPr="005606E2">
        <w:rPr>
          <w:spacing w:val="-1"/>
          <w:sz w:val="24"/>
          <w:szCs w:val="24"/>
          <w:lang w:val="en-US"/>
        </w:rPr>
        <w:t xml:space="preserve"> </w:t>
      </w:r>
      <w:r w:rsidRPr="005606E2">
        <w:rPr>
          <w:sz w:val="24"/>
          <w:szCs w:val="24"/>
          <w:lang w:val="en-US"/>
        </w:rPr>
        <w:t>goes</w:t>
      </w:r>
      <w:r w:rsidRPr="005606E2">
        <w:rPr>
          <w:spacing w:val="-4"/>
          <w:sz w:val="24"/>
          <w:szCs w:val="24"/>
          <w:lang w:val="en-US"/>
        </w:rPr>
        <w:t xml:space="preserve"> </w:t>
      </w:r>
      <w:r w:rsidRPr="005606E2">
        <w:rPr>
          <w:sz w:val="24"/>
          <w:szCs w:val="24"/>
          <w:lang w:val="en-US"/>
        </w:rPr>
        <w:t>deeper.</w:t>
      </w:r>
      <w:r w:rsidRPr="005606E2">
        <w:rPr>
          <w:spacing w:val="-3"/>
          <w:sz w:val="24"/>
          <w:szCs w:val="24"/>
          <w:lang w:val="en-US"/>
        </w:rPr>
        <w:t xml:space="preserve"> </w:t>
      </w:r>
      <w:r w:rsidRPr="005606E2">
        <w:rPr>
          <w:sz w:val="24"/>
          <w:szCs w:val="24"/>
          <w:lang w:val="en-US"/>
        </w:rPr>
        <w:t>It</w:t>
      </w:r>
      <w:r w:rsidRPr="005606E2">
        <w:rPr>
          <w:spacing w:val="-4"/>
          <w:sz w:val="24"/>
          <w:szCs w:val="24"/>
          <w:lang w:val="en-US"/>
        </w:rPr>
        <w:t xml:space="preserve"> </w:t>
      </w:r>
      <w:r w:rsidRPr="005606E2">
        <w:rPr>
          <w:sz w:val="24"/>
          <w:szCs w:val="24"/>
          <w:lang w:val="en-US"/>
        </w:rPr>
        <w:t>takes temperatures</w:t>
      </w:r>
      <w:r w:rsidRPr="005606E2">
        <w:rPr>
          <w:spacing w:val="-4"/>
          <w:sz w:val="24"/>
          <w:szCs w:val="24"/>
          <w:lang w:val="en-US"/>
        </w:rPr>
        <w:t xml:space="preserve"> </w:t>
      </w:r>
      <w:r w:rsidRPr="005606E2">
        <w:rPr>
          <w:sz w:val="24"/>
          <w:szCs w:val="24"/>
          <w:lang w:val="en-US"/>
        </w:rPr>
        <w:t>between</w:t>
      </w:r>
      <w:r w:rsidRPr="005606E2">
        <w:rPr>
          <w:spacing w:val="-1"/>
          <w:sz w:val="24"/>
          <w:szCs w:val="24"/>
          <w:lang w:val="en-US"/>
        </w:rPr>
        <w:t xml:space="preserve"> </w:t>
      </w:r>
      <w:r w:rsidRPr="005606E2">
        <w:rPr>
          <w:sz w:val="24"/>
          <w:szCs w:val="24"/>
          <w:lang w:val="en-US"/>
        </w:rPr>
        <w:t>600</w:t>
      </w:r>
      <w:r w:rsidRPr="005606E2">
        <w:rPr>
          <w:spacing w:val="-3"/>
          <w:sz w:val="24"/>
          <w:szCs w:val="24"/>
          <w:lang w:val="en-US"/>
        </w:rPr>
        <w:t xml:space="preserve"> </w:t>
      </w:r>
      <w:r w:rsidRPr="005606E2">
        <w:rPr>
          <w:sz w:val="24"/>
          <w:szCs w:val="24"/>
          <w:lang w:val="en-US"/>
        </w:rPr>
        <w:t>and</w:t>
      </w:r>
      <w:r w:rsidRPr="005606E2">
        <w:rPr>
          <w:spacing w:val="-2"/>
          <w:sz w:val="24"/>
          <w:szCs w:val="24"/>
          <w:lang w:val="en-US"/>
        </w:rPr>
        <w:t xml:space="preserve"> </w:t>
      </w:r>
      <w:r w:rsidRPr="005606E2">
        <w:rPr>
          <w:sz w:val="24"/>
          <w:szCs w:val="24"/>
          <w:lang w:val="en-US"/>
        </w:rPr>
        <w:t>1,300</w:t>
      </w:r>
      <w:r w:rsidRPr="005606E2">
        <w:rPr>
          <w:spacing w:val="-3"/>
          <w:sz w:val="24"/>
          <w:szCs w:val="24"/>
          <w:lang w:val="en-US"/>
        </w:rPr>
        <w:t xml:space="preserve"> </w:t>
      </w:r>
      <w:r w:rsidRPr="005606E2">
        <w:rPr>
          <w:sz w:val="24"/>
          <w:szCs w:val="24"/>
          <w:lang w:val="en-US"/>
        </w:rPr>
        <w:t>degrees Celsius (1,100 and 2,400 degrees Fahrenheit) to melt a rock, turning it into a substance called magma (molten rock).</w:t>
      </w:r>
    </w:p>
    <w:p w:rsidR="008C149F" w:rsidRPr="005606E2" w:rsidRDefault="00B44468" w:rsidP="00095CD0">
      <w:pPr>
        <w:ind w:firstLine="567"/>
        <w:jc w:val="both"/>
        <w:rPr>
          <w:i/>
          <w:sz w:val="24"/>
          <w:szCs w:val="24"/>
          <w:lang w:val="en-US"/>
        </w:rPr>
      </w:pPr>
      <w:r w:rsidRPr="005606E2">
        <w:rPr>
          <w:i/>
          <w:spacing w:val="-2"/>
          <w:sz w:val="24"/>
          <w:szCs w:val="24"/>
          <w:lang w:val="en-US"/>
        </w:rPr>
        <w:t>Cooling</w:t>
      </w:r>
    </w:p>
    <w:p w:rsidR="008C149F" w:rsidRPr="005606E2" w:rsidRDefault="00B44468" w:rsidP="00095CD0">
      <w:pPr>
        <w:pStyle w:val="a3"/>
        <w:ind w:left="0" w:firstLine="567"/>
        <w:jc w:val="both"/>
        <w:rPr>
          <w:sz w:val="24"/>
          <w:szCs w:val="24"/>
          <w:lang w:val="en-US"/>
        </w:rPr>
      </w:pPr>
      <w:r w:rsidRPr="005606E2">
        <w:rPr>
          <w:sz w:val="24"/>
          <w:szCs w:val="24"/>
          <w:lang w:val="en-US"/>
        </w:rPr>
        <w:t>What would you do to turn a melted chocolate bar back into a solid? You'd cool it by putting it into the refrigerator until it hardens.</w:t>
      </w:r>
    </w:p>
    <w:p w:rsidR="008C149F" w:rsidRPr="005606E2" w:rsidRDefault="00B44468" w:rsidP="00095CD0">
      <w:pPr>
        <w:pStyle w:val="a3"/>
        <w:ind w:left="0" w:firstLine="567"/>
        <w:jc w:val="both"/>
        <w:rPr>
          <w:sz w:val="24"/>
          <w:szCs w:val="24"/>
          <w:lang w:val="en-US"/>
        </w:rPr>
      </w:pPr>
      <w:r w:rsidRPr="005606E2">
        <w:rPr>
          <w:sz w:val="24"/>
          <w:szCs w:val="24"/>
          <w:lang w:val="en-US"/>
        </w:rPr>
        <w:t>Similarly, liquid magma also turns into a solid rock when it is cooled. Any rock that forms from the cooling of magma is an igneous rock. Magma that cools quickly forms one kind of igneous rock, and magma that cools slowly forms another kind.</w:t>
      </w:r>
    </w:p>
    <w:p w:rsidR="008C149F" w:rsidRPr="005606E2" w:rsidRDefault="00B44468" w:rsidP="00095CD0">
      <w:pPr>
        <w:pStyle w:val="a3"/>
        <w:ind w:left="0" w:firstLine="567"/>
        <w:jc w:val="both"/>
        <w:rPr>
          <w:sz w:val="24"/>
          <w:szCs w:val="24"/>
          <w:lang w:val="en-US"/>
        </w:rPr>
      </w:pPr>
      <w:r w:rsidRPr="005606E2">
        <w:rPr>
          <w:sz w:val="24"/>
          <w:szCs w:val="24"/>
          <w:lang w:val="en-US"/>
        </w:rPr>
        <w:t>When magma rises from deep within the earth and explodes out of</w:t>
      </w:r>
      <w:r w:rsidRPr="005606E2">
        <w:rPr>
          <w:spacing w:val="-1"/>
          <w:sz w:val="24"/>
          <w:szCs w:val="24"/>
          <w:lang w:val="en-US"/>
        </w:rPr>
        <w:t xml:space="preserve"> </w:t>
      </w:r>
      <w:r w:rsidRPr="005606E2">
        <w:rPr>
          <w:sz w:val="24"/>
          <w:szCs w:val="24"/>
          <w:lang w:val="en-US"/>
        </w:rPr>
        <w:t>a</w:t>
      </w:r>
      <w:r w:rsidRPr="005606E2">
        <w:rPr>
          <w:spacing w:val="-4"/>
          <w:sz w:val="24"/>
          <w:szCs w:val="24"/>
          <w:lang w:val="en-US"/>
        </w:rPr>
        <w:t xml:space="preserve"> </w:t>
      </w:r>
      <w:r w:rsidRPr="005606E2">
        <w:rPr>
          <w:sz w:val="24"/>
          <w:szCs w:val="24"/>
          <w:lang w:val="en-US"/>
        </w:rPr>
        <w:t>volcano,</w:t>
      </w:r>
      <w:r w:rsidRPr="005606E2">
        <w:rPr>
          <w:spacing w:val="-4"/>
          <w:sz w:val="24"/>
          <w:szCs w:val="24"/>
          <w:lang w:val="en-US"/>
        </w:rPr>
        <w:t xml:space="preserve"> </w:t>
      </w:r>
      <w:r w:rsidRPr="005606E2">
        <w:rPr>
          <w:sz w:val="24"/>
          <w:szCs w:val="24"/>
          <w:lang w:val="en-US"/>
        </w:rPr>
        <w:t>it</w:t>
      </w:r>
      <w:r w:rsidRPr="005606E2">
        <w:rPr>
          <w:spacing w:val="-3"/>
          <w:sz w:val="24"/>
          <w:szCs w:val="24"/>
          <w:lang w:val="en-US"/>
        </w:rPr>
        <w:t xml:space="preserve"> </w:t>
      </w:r>
      <w:r w:rsidRPr="005606E2">
        <w:rPr>
          <w:sz w:val="24"/>
          <w:szCs w:val="24"/>
          <w:lang w:val="en-US"/>
        </w:rPr>
        <w:t>is called</w:t>
      </w:r>
      <w:r w:rsidRPr="005606E2">
        <w:rPr>
          <w:spacing w:val="-2"/>
          <w:sz w:val="24"/>
          <w:szCs w:val="24"/>
          <w:lang w:val="en-US"/>
        </w:rPr>
        <w:t xml:space="preserve"> </w:t>
      </w:r>
      <w:r w:rsidRPr="005606E2">
        <w:rPr>
          <w:sz w:val="24"/>
          <w:szCs w:val="24"/>
          <w:lang w:val="en-US"/>
        </w:rPr>
        <w:t>lava,</w:t>
      </w:r>
      <w:r w:rsidRPr="005606E2">
        <w:rPr>
          <w:spacing w:val="-1"/>
          <w:sz w:val="24"/>
          <w:szCs w:val="24"/>
          <w:lang w:val="en-US"/>
        </w:rPr>
        <w:t xml:space="preserve"> </w:t>
      </w:r>
      <w:r w:rsidRPr="005606E2">
        <w:rPr>
          <w:sz w:val="24"/>
          <w:szCs w:val="24"/>
          <w:lang w:val="en-US"/>
        </w:rPr>
        <w:t>and</w:t>
      </w:r>
      <w:r w:rsidRPr="005606E2">
        <w:rPr>
          <w:spacing w:val="-1"/>
          <w:sz w:val="24"/>
          <w:szCs w:val="24"/>
          <w:lang w:val="en-US"/>
        </w:rPr>
        <w:t xml:space="preserve"> </w:t>
      </w:r>
      <w:r w:rsidRPr="005606E2">
        <w:rPr>
          <w:sz w:val="24"/>
          <w:szCs w:val="24"/>
          <w:lang w:val="en-US"/>
        </w:rPr>
        <w:t>it</w:t>
      </w:r>
      <w:r w:rsidRPr="005606E2">
        <w:rPr>
          <w:spacing w:val="-1"/>
          <w:sz w:val="24"/>
          <w:szCs w:val="24"/>
          <w:lang w:val="en-US"/>
        </w:rPr>
        <w:t xml:space="preserve"> </w:t>
      </w:r>
      <w:r w:rsidRPr="005606E2">
        <w:rPr>
          <w:sz w:val="24"/>
          <w:szCs w:val="24"/>
          <w:lang w:val="en-US"/>
        </w:rPr>
        <w:t>cools</w:t>
      </w:r>
      <w:r w:rsidRPr="005606E2">
        <w:rPr>
          <w:spacing w:val="-3"/>
          <w:sz w:val="24"/>
          <w:szCs w:val="24"/>
          <w:lang w:val="en-US"/>
        </w:rPr>
        <w:t xml:space="preserve"> </w:t>
      </w:r>
      <w:r w:rsidRPr="005606E2">
        <w:rPr>
          <w:sz w:val="24"/>
          <w:szCs w:val="24"/>
          <w:lang w:val="en-US"/>
        </w:rPr>
        <w:t>quickly</w:t>
      </w:r>
      <w:r w:rsidRPr="005606E2">
        <w:rPr>
          <w:spacing w:val="-4"/>
          <w:sz w:val="24"/>
          <w:szCs w:val="24"/>
          <w:lang w:val="en-US"/>
        </w:rPr>
        <w:t xml:space="preserve"> </w:t>
      </w:r>
      <w:r w:rsidRPr="005606E2">
        <w:rPr>
          <w:sz w:val="24"/>
          <w:szCs w:val="24"/>
          <w:lang w:val="en-US"/>
        </w:rPr>
        <w:t>on</w:t>
      </w:r>
      <w:r w:rsidRPr="005606E2">
        <w:rPr>
          <w:spacing w:val="-1"/>
          <w:sz w:val="24"/>
          <w:szCs w:val="24"/>
          <w:lang w:val="en-US"/>
        </w:rPr>
        <w:t xml:space="preserve"> </w:t>
      </w:r>
      <w:r w:rsidRPr="005606E2">
        <w:rPr>
          <w:sz w:val="24"/>
          <w:szCs w:val="24"/>
          <w:lang w:val="en-US"/>
        </w:rPr>
        <w:t>the</w:t>
      </w:r>
      <w:r w:rsidRPr="005606E2">
        <w:rPr>
          <w:spacing w:val="-3"/>
          <w:sz w:val="24"/>
          <w:szCs w:val="24"/>
          <w:lang w:val="en-US"/>
        </w:rPr>
        <w:t xml:space="preserve"> </w:t>
      </w:r>
      <w:r w:rsidRPr="005606E2">
        <w:rPr>
          <w:sz w:val="24"/>
          <w:szCs w:val="24"/>
          <w:lang w:val="en-US"/>
        </w:rPr>
        <w:t>surface.</w:t>
      </w:r>
      <w:r w:rsidRPr="005606E2">
        <w:rPr>
          <w:spacing w:val="-2"/>
          <w:sz w:val="24"/>
          <w:szCs w:val="24"/>
          <w:lang w:val="en-US"/>
        </w:rPr>
        <w:t xml:space="preserve"> </w:t>
      </w:r>
      <w:r w:rsidRPr="005606E2">
        <w:rPr>
          <w:sz w:val="24"/>
          <w:szCs w:val="24"/>
          <w:lang w:val="en-US"/>
        </w:rPr>
        <w:t>Rock formed</w:t>
      </w:r>
      <w:r w:rsidRPr="005606E2">
        <w:rPr>
          <w:spacing w:val="24"/>
          <w:sz w:val="24"/>
          <w:szCs w:val="24"/>
          <w:lang w:val="en-US"/>
        </w:rPr>
        <w:t xml:space="preserve"> </w:t>
      </w:r>
      <w:r w:rsidRPr="005606E2">
        <w:rPr>
          <w:sz w:val="24"/>
          <w:szCs w:val="24"/>
          <w:lang w:val="en-US"/>
        </w:rPr>
        <w:t>in</w:t>
      </w:r>
      <w:r w:rsidRPr="005606E2">
        <w:rPr>
          <w:spacing w:val="22"/>
          <w:sz w:val="24"/>
          <w:szCs w:val="24"/>
          <w:lang w:val="en-US"/>
        </w:rPr>
        <w:t xml:space="preserve"> </w:t>
      </w:r>
      <w:r w:rsidRPr="005606E2">
        <w:rPr>
          <w:sz w:val="24"/>
          <w:szCs w:val="24"/>
          <w:lang w:val="en-US"/>
        </w:rPr>
        <w:t>this</w:t>
      </w:r>
      <w:r w:rsidRPr="005606E2">
        <w:rPr>
          <w:spacing w:val="23"/>
          <w:sz w:val="24"/>
          <w:szCs w:val="24"/>
          <w:lang w:val="en-US"/>
        </w:rPr>
        <w:t xml:space="preserve"> </w:t>
      </w:r>
      <w:r w:rsidRPr="005606E2">
        <w:rPr>
          <w:sz w:val="24"/>
          <w:szCs w:val="24"/>
          <w:lang w:val="en-US"/>
        </w:rPr>
        <w:t>way</w:t>
      </w:r>
      <w:r w:rsidRPr="005606E2">
        <w:rPr>
          <w:spacing w:val="20"/>
          <w:sz w:val="24"/>
          <w:szCs w:val="24"/>
          <w:lang w:val="en-US"/>
        </w:rPr>
        <w:t xml:space="preserve"> </w:t>
      </w:r>
      <w:r w:rsidRPr="005606E2">
        <w:rPr>
          <w:sz w:val="24"/>
          <w:szCs w:val="24"/>
          <w:lang w:val="en-US"/>
        </w:rPr>
        <w:t>is</w:t>
      </w:r>
      <w:r w:rsidRPr="005606E2">
        <w:rPr>
          <w:spacing w:val="25"/>
          <w:sz w:val="24"/>
          <w:szCs w:val="24"/>
          <w:lang w:val="en-US"/>
        </w:rPr>
        <w:t xml:space="preserve"> </w:t>
      </w:r>
      <w:r w:rsidRPr="005606E2">
        <w:rPr>
          <w:sz w:val="24"/>
          <w:szCs w:val="24"/>
          <w:lang w:val="en-US"/>
        </w:rPr>
        <w:t>called</w:t>
      </w:r>
      <w:r w:rsidRPr="005606E2">
        <w:rPr>
          <w:spacing w:val="22"/>
          <w:sz w:val="24"/>
          <w:szCs w:val="24"/>
          <w:lang w:val="en-US"/>
        </w:rPr>
        <w:t xml:space="preserve"> </w:t>
      </w:r>
      <w:r w:rsidRPr="005606E2">
        <w:rPr>
          <w:sz w:val="24"/>
          <w:szCs w:val="24"/>
          <w:lang w:val="en-US"/>
        </w:rPr>
        <w:t>extrusive</w:t>
      </w:r>
      <w:r w:rsidRPr="005606E2">
        <w:rPr>
          <w:spacing w:val="22"/>
          <w:sz w:val="24"/>
          <w:szCs w:val="24"/>
          <w:lang w:val="en-US"/>
        </w:rPr>
        <w:t xml:space="preserve"> </w:t>
      </w:r>
      <w:r w:rsidRPr="005606E2">
        <w:rPr>
          <w:sz w:val="24"/>
          <w:szCs w:val="24"/>
          <w:lang w:val="en-US"/>
        </w:rPr>
        <w:t>igneous</w:t>
      </w:r>
      <w:r w:rsidRPr="005606E2">
        <w:rPr>
          <w:spacing w:val="22"/>
          <w:sz w:val="24"/>
          <w:szCs w:val="24"/>
          <w:lang w:val="en-US"/>
        </w:rPr>
        <w:t xml:space="preserve"> </w:t>
      </w:r>
      <w:r w:rsidRPr="005606E2">
        <w:rPr>
          <w:sz w:val="24"/>
          <w:szCs w:val="24"/>
          <w:lang w:val="en-US"/>
        </w:rPr>
        <w:t>rock.</w:t>
      </w:r>
      <w:r w:rsidRPr="005606E2">
        <w:rPr>
          <w:spacing w:val="21"/>
          <w:sz w:val="24"/>
          <w:szCs w:val="24"/>
          <w:lang w:val="en-US"/>
        </w:rPr>
        <w:t xml:space="preserve"> </w:t>
      </w:r>
      <w:r w:rsidRPr="005606E2">
        <w:rPr>
          <w:sz w:val="24"/>
          <w:szCs w:val="24"/>
          <w:lang w:val="en-US"/>
        </w:rPr>
        <w:t>It</w:t>
      </w:r>
      <w:r w:rsidRPr="005606E2">
        <w:rPr>
          <w:spacing w:val="21"/>
          <w:sz w:val="24"/>
          <w:szCs w:val="24"/>
          <w:lang w:val="en-US"/>
        </w:rPr>
        <w:t xml:space="preserve"> </w:t>
      </w:r>
      <w:r w:rsidRPr="005606E2">
        <w:rPr>
          <w:sz w:val="24"/>
          <w:szCs w:val="24"/>
          <w:lang w:val="en-US"/>
        </w:rPr>
        <w:t>is</w:t>
      </w:r>
      <w:r w:rsidRPr="005606E2">
        <w:rPr>
          <w:spacing w:val="22"/>
          <w:sz w:val="24"/>
          <w:szCs w:val="24"/>
          <w:lang w:val="en-US"/>
        </w:rPr>
        <w:t xml:space="preserve"> </w:t>
      </w:r>
      <w:r w:rsidRPr="005606E2">
        <w:rPr>
          <w:sz w:val="24"/>
          <w:szCs w:val="24"/>
          <w:lang w:val="en-US"/>
        </w:rPr>
        <w:t>extruded</w:t>
      </w:r>
      <w:r w:rsidRPr="005606E2">
        <w:rPr>
          <w:spacing w:val="29"/>
          <w:sz w:val="24"/>
          <w:szCs w:val="24"/>
          <w:lang w:val="en-US"/>
        </w:rPr>
        <w:t xml:space="preserve"> </w:t>
      </w:r>
      <w:r w:rsidRPr="005606E2">
        <w:rPr>
          <w:spacing w:val="-5"/>
          <w:sz w:val="24"/>
          <w:szCs w:val="24"/>
          <w:lang w:val="en-US"/>
        </w:rPr>
        <w:t>or</w:t>
      </w:r>
      <w:r w:rsidR="00E56C34" w:rsidRPr="005606E2">
        <w:rPr>
          <w:spacing w:val="-5"/>
          <w:sz w:val="24"/>
          <w:szCs w:val="24"/>
          <w:lang w:val="en-US"/>
        </w:rPr>
        <w:t xml:space="preserve"> </w:t>
      </w:r>
      <w:r w:rsidRPr="005606E2">
        <w:rPr>
          <w:sz w:val="24"/>
          <w:szCs w:val="24"/>
          <w:lang w:val="en-US"/>
        </w:rPr>
        <w:t>pushed out of the earth's interior and cools outside of or very near the earth's surface. What if the magma doesn't erupt out of a volcano, but instead gets pushed slowly upward toward the earth's surface over hundreds, thousands, or even millions of years? This magma will also cool, but at a much slower</w:t>
      </w:r>
      <w:r w:rsidRPr="005606E2">
        <w:rPr>
          <w:spacing w:val="-1"/>
          <w:sz w:val="24"/>
          <w:szCs w:val="24"/>
          <w:lang w:val="en-US"/>
        </w:rPr>
        <w:t xml:space="preserve"> </w:t>
      </w:r>
      <w:r w:rsidRPr="005606E2">
        <w:rPr>
          <w:sz w:val="24"/>
          <w:szCs w:val="24"/>
          <w:lang w:val="en-US"/>
        </w:rPr>
        <w:t xml:space="preserve">rate than lava erupting from a volcano. The kind of rock formed in this way is called intrusive igneous rock. It intrudes, or pushes, into the earth's interior and cools beneath the </w:t>
      </w:r>
      <w:r w:rsidRPr="005606E2">
        <w:rPr>
          <w:spacing w:val="-2"/>
          <w:sz w:val="24"/>
          <w:szCs w:val="24"/>
          <w:lang w:val="en-US"/>
        </w:rPr>
        <w:t>surface.</w:t>
      </w:r>
    </w:p>
    <w:p w:rsidR="008C149F" w:rsidRPr="005606E2" w:rsidRDefault="00B44468" w:rsidP="00095CD0">
      <w:pPr>
        <w:ind w:firstLine="567"/>
        <w:jc w:val="both"/>
        <w:rPr>
          <w:i/>
          <w:sz w:val="24"/>
          <w:szCs w:val="24"/>
          <w:lang w:val="en-US"/>
        </w:rPr>
      </w:pPr>
      <w:r w:rsidRPr="005606E2">
        <w:rPr>
          <w:i/>
          <w:sz w:val="24"/>
          <w:szCs w:val="24"/>
          <w:lang w:val="en-US"/>
        </w:rPr>
        <w:t>Weathering</w:t>
      </w:r>
      <w:r w:rsidRPr="005606E2">
        <w:rPr>
          <w:i/>
          <w:spacing w:val="-6"/>
          <w:sz w:val="24"/>
          <w:szCs w:val="24"/>
          <w:lang w:val="en-US"/>
        </w:rPr>
        <w:t xml:space="preserve"> </w:t>
      </w:r>
      <w:r w:rsidRPr="005606E2">
        <w:rPr>
          <w:i/>
          <w:sz w:val="24"/>
          <w:szCs w:val="24"/>
          <w:lang w:val="en-US"/>
        </w:rPr>
        <w:t>&amp;</w:t>
      </w:r>
      <w:r w:rsidRPr="005606E2">
        <w:rPr>
          <w:i/>
          <w:spacing w:val="-14"/>
          <w:sz w:val="24"/>
          <w:szCs w:val="24"/>
          <w:lang w:val="en-US"/>
        </w:rPr>
        <w:t xml:space="preserve"> </w:t>
      </w:r>
      <w:r w:rsidRPr="005606E2">
        <w:rPr>
          <w:i/>
          <w:spacing w:val="-2"/>
          <w:sz w:val="24"/>
          <w:szCs w:val="24"/>
          <w:lang w:val="en-US"/>
        </w:rPr>
        <w:t>Erosion</w:t>
      </w:r>
    </w:p>
    <w:p w:rsidR="008C149F" w:rsidRPr="005606E2" w:rsidRDefault="00B44468" w:rsidP="00095CD0">
      <w:pPr>
        <w:pStyle w:val="a3"/>
        <w:ind w:left="0" w:firstLine="567"/>
        <w:jc w:val="both"/>
        <w:rPr>
          <w:sz w:val="24"/>
          <w:szCs w:val="24"/>
          <w:lang w:val="en-US"/>
        </w:rPr>
      </w:pPr>
      <w:r w:rsidRPr="005606E2">
        <w:rPr>
          <w:sz w:val="24"/>
          <w:szCs w:val="24"/>
          <w:lang w:val="en-US"/>
        </w:rPr>
        <w:t>All objects on the earth's surface are exposed to the wind, along with</w:t>
      </w:r>
      <w:r w:rsidRPr="005606E2">
        <w:rPr>
          <w:spacing w:val="-13"/>
          <w:sz w:val="24"/>
          <w:szCs w:val="24"/>
          <w:lang w:val="en-US"/>
        </w:rPr>
        <w:t xml:space="preserve"> </w:t>
      </w:r>
      <w:r w:rsidRPr="005606E2">
        <w:rPr>
          <w:sz w:val="24"/>
          <w:szCs w:val="24"/>
          <w:lang w:val="en-US"/>
        </w:rPr>
        <w:t>many</w:t>
      </w:r>
      <w:r w:rsidRPr="005606E2">
        <w:rPr>
          <w:spacing w:val="-15"/>
          <w:sz w:val="24"/>
          <w:szCs w:val="24"/>
          <w:lang w:val="en-US"/>
        </w:rPr>
        <w:t xml:space="preserve"> </w:t>
      </w:r>
      <w:r w:rsidRPr="005606E2">
        <w:rPr>
          <w:sz w:val="24"/>
          <w:szCs w:val="24"/>
          <w:lang w:val="en-US"/>
        </w:rPr>
        <w:t>other</w:t>
      </w:r>
      <w:r w:rsidRPr="005606E2">
        <w:rPr>
          <w:spacing w:val="-17"/>
          <w:sz w:val="24"/>
          <w:szCs w:val="24"/>
          <w:lang w:val="en-US"/>
        </w:rPr>
        <w:t xml:space="preserve"> </w:t>
      </w:r>
      <w:r w:rsidRPr="005606E2">
        <w:rPr>
          <w:sz w:val="24"/>
          <w:szCs w:val="24"/>
          <w:lang w:val="en-US"/>
        </w:rPr>
        <w:t>elements</w:t>
      </w:r>
      <w:r w:rsidRPr="005606E2">
        <w:rPr>
          <w:spacing w:val="-11"/>
          <w:sz w:val="24"/>
          <w:szCs w:val="24"/>
          <w:lang w:val="en-US"/>
        </w:rPr>
        <w:t xml:space="preserve"> </w:t>
      </w:r>
      <w:r w:rsidRPr="005606E2">
        <w:rPr>
          <w:sz w:val="24"/>
          <w:szCs w:val="24"/>
          <w:lang w:val="en-US"/>
        </w:rPr>
        <w:t>—</w:t>
      </w:r>
      <w:r w:rsidRPr="005606E2">
        <w:rPr>
          <w:spacing w:val="-14"/>
          <w:sz w:val="24"/>
          <w:szCs w:val="24"/>
          <w:lang w:val="en-US"/>
        </w:rPr>
        <w:t xml:space="preserve"> </w:t>
      </w:r>
      <w:r w:rsidRPr="005606E2">
        <w:rPr>
          <w:sz w:val="24"/>
          <w:szCs w:val="24"/>
          <w:lang w:val="en-US"/>
        </w:rPr>
        <w:t>water,</w:t>
      </w:r>
      <w:r w:rsidRPr="005606E2">
        <w:rPr>
          <w:spacing w:val="-17"/>
          <w:sz w:val="24"/>
          <w:szCs w:val="24"/>
          <w:lang w:val="en-US"/>
        </w:rPr>
        <w:t xml:space="preserve"> </w:t>
      </w:r>
      <w:r w:rsidRPr="005606E2">
        <w:rPr>
          <w:sz w:val="24"/>
          <w:szCs w:val="24"/>
          <w:lang w:val="en-US"/>
        </w:rPr>
        <w:t>the</w:t>
      </w:r>
      <w:r w:rsidRPr="005606E2">
        <w:rPr>
          <w:spacing w:val="-16"/>
          <w:sz w:val="24"/>
          <w:szCs w:val="24"/>
          <w:lang w:val="en-US"/>
        </w:rPr>
        <w:t xml:space="preserve"> </w:t>
      </w:r>
      <w:r w:rsidRPr="005606E2">
        <w:rPr>
          <w:sz w:val="24"/>
          <w:szCs w:val="24"/>
          <w:lang w:val="en-US"/>
        </w:rPr>
        <w:t>sun,</w:t>
      </w:r>
      <w:r w:rsidRPr="005606E2">
        <w:rPr>
          <w:spacing w:val="-17"/>
          <w:sz w:val="24"/>
          <w:szCs w:val="24"/>
          <w:lang w:val="en-US"/>
        </w:rPr>
        <w:t xml:space="preserve"> </w:t>
      </w:r>
      <w:r w:rsidRPr="005606E2">
        <w:rPr>
          <w:sz w:val="24"/>
          <w:szCs w:val="24"/>
          <w:lang w:val="en-US"/>
        </w:rPr>
        <w:t>temperature</w:t>
      </w:r>
      <w:r w:rsidRPr="005606E2">
        <w:rPr>
          <w:spacing w:val="-16"/>
          <w:sz w:val="24"/>
          <w:szCs w:val="24"/>
          <w:lang w:val="en-US"/>
        </w:rPr>
        <w:t xml:space="preserve"> </w:t>
      </w:r>
      <w:r w:rsidRPr="005606E2">
        <w:rPr>
          <w:sz w:val="24"/>
          <w:szCs w:val="24"/>
          <w:lang w:val="en-US"/>
        </w:rPr>
        <w:t>changes.</w:t>
      </w:r>
      <w:r w:rsidRPr="005606E2">
        <w:rPr>
          <w:spacing w:val="-14"/>
          <w:sz w:val="24"/>
          <w:szCs w:val="24"/>
          <w:lang w:val="en-US"/>
        </w:rPr>
        <w:t xml:space="preserve"> </w:t>
      </w:r>
      <w:r w:rsidRPr="005606E2">
        <w:rPr>
          <w:sz w:val="24"/>
          <w:szCs w:val="24"/>
          <w:lang w:val="en-US"/>
        </w:rPr>
        <w:t>Over time, these factors wear objects down and break them apart. The resulting bits and pieces of material are called sediment. Sediment is then transported by wind and water, often ending up far from where it started.</w:t>
      </w:r>
      <w:r w:rsidRPr="005606E2">
        <w:rPr>
          <w:spacing w:val="-10"/>
          <w:sz w:val="24"/>
          <w:szCs w:val="24"/>
          <w:lang w:val="en-US"/>
        </w:rPr>
        <w:t xml:space="preserve"> </w:t>
      </w:r>
      <w:r w:rsidRPr="005606E2">
        <w:rPr>
          <w:sz w:val="24"/>
          <w:szCs w:val="24"/>
          <w:lang w:val="en-US"/>
        </w:rPr>
        <w:t>These</w:t>
      </w:r>
      <w:r w:rsidRPr="005606E2">
        <w:rPr>
          <w:spacing w:val="-9"/>
          <w:sz w:val="24"/>
          <w:szCs w:val="24"/>
          <w:lang w:val="en-US"/>
        </w:rPr>
        <w:t xml:space="preserve"> </w:t>
      </w:r>
      <w:r w:rsidRPr="005606E2">
        <w:rPr>
          <w:sz w:val="24"/>
          <w:szCs w:val="24"/>
          <w:lang w:val="en-US"/>
        </w:rPr>
        <w:t>processes</w:t>
      </w:r>
      <w:r w:rsidRPr="005606E2">
        <w:rPr>
          <w:spacing w:val="-11"/>
          <w:sz w:val="24"/>
          <w:szCs w:val="24"/>
          <w:lang w:val="en-US"/>
        </w:rPr>
        <w:t xml:space="preserve"> </w:t>
      </w:r>
      <w:r w:rsidRPr="005606E2">
        <w:rPr>
          <w:sz w:val="24"/>
          <w:szCs w:val="24"/>
          <w:lang w:val="en-US"/>
        </w:rPr>
        <w:t>of</w:t>
      </w:r>
      <w:r w:rsidRPr="005606E2">
        <w:rPr>
          <w:spacing w:val="-10"/>
          <w:sz w:val="24"/>
          <w:szCs w:val="24"/>
          <w:lang w:val="en-US"/>
        </w:rPr>
        <w:t xml:space="preserve"> </w:t>
      </w:r>
      <w:r w:rsidRPr="005606E2">
        <w:rPr>
          <w:sz w:val="24"/>
          <w:szCs w:val="24"/>
          <w:lang w:val="en-US"/>
        </w:rPr>
        <w:t>breakdown</w:t>
      </w:r>
      <w:r w:rsidRPr="005606E2">
        <w:rPr>
          <w:spacing w:val="-10"/>
          <w:sz w:val="24"/>
          <w:szCs w:val="24"/>
          <w:lang w:val="en-US"/>
        </w:rPr>
        <w:t xml:space="preserve"> </w:t>
      </w:r>
      <w:r w:rsidRPr="005606E2">
        <w:rPr>
          <w:sz w:val="24"/>
          <w:szCs w:val="24"/>
          <w:lang w:val="en-US"/>
        </w:rPr>
        <w:t>and</w:t>
      </w:r>
      <w:r w:rsidRPr="005606E2">
        <w:rPr>
          <w:spacing w:val="-10"/>
          <w:sz w:val="24"/>
          <w:szCs w:val="24"/>
          <w:lang w:val="en-US"/>
        </w:rPr>
        <w:t xml:space="preserve"> </w:t>
      </w:r>
      <w:r w:rsidRPr="005606E2">
        <w:rPr>
          <w:sz w:val="24"/>
          <w:szCs w:val="24"/>
          <w:lang w:val="en-US"/>
        </w:rPr>
        <w:t>transport</w:t>
      </w:r>
      <w:r w:rsidRPr="005606E2">
        <w:rPr>
          <w:spacing w:val="-10"/>
          <w:sz w:val="24"/>
          <w:szCs w:val="24"/>
          <w:lang w:val="en-US"/>
        </w:rPr>
        <w:t xml:space="preserve"> </w:t>
      </w:r>
      <w:r w:rsidRPr="005606E2">
        <w:rPr>
          <w:sz w:val="24"/>
          <w:szCs w:val="24"/>
          <w:lang w:val="en-US"/>
        </w:rPr>
        <w:t>due</w:t>
      </w:r>
      <w:r w:rsidRPr="005606E2">
        <w:rPr>
          <w:spacing w:val="-12"/>
          <w:sz w:val="24"/>
          <w:szCs w:val="24"/>
          <w:lang w:val="en-US"/>
        </w:rPr>
        <w:t xml:space="preserve"> </w:t>
      </w:r>
      <w:r w:rsidRPr="005606E2">
        <w:rPr>
          <w:sz w:val="24"/>
          <w:szCs w:val="24"/>
          <w:lang w:val="en-US"/>
        </w:rPr>
        <w:t>to</w:t>
      </w:r>
      <w:r w:rsidRPr="005606E2">
        <w:rPr>
          <w:spacing w:val="-8"/>
          <w:sz w:val="24"/>
          <w:szCs w:val="24"/>
          <w:lang w:val="en-US"/>
        </w:rPr>
        <w:t xml:space="preserve"> </w:t>
      </w:r>
      <w:r w:rsidRPr="005606E2">
        <w:rPr>
          <w:sz w:val="24"/>
          <w:szCs w:val="24"/>
          <w:lang w:val="en-US"/>
        </w:rPr>
        <w:t>exposure</w:t>
      </w:r>
      <w:r w:rsidRPr="005606E2">
        <w:rPr>
          <w:spacing w:val="-12"/>
          <w:sz w:val="24"/>
          <w:szCs w:val="24"/>
          <w:lang w:val="en-US"/>
        </w:rPr>
        <w:t xml:space="preserve"> </w:t>
      </w:r>
      <w:r w:rsidRPr="005606E2">
        <w:rPr>
          <w:sz w:val="24"/>
          <w:szCs w:val="24"/>
          <w:lang w:val="en-US"/>
        </w:rPr>
        <w:t>to the environment are called weathering and erosion. Weathering and erosion affect all rocks on the earth's surface.</w:t>
      </w:r>
    </w:p>
    <w:p w:rsidR="008C149F" w:rsidRPr="005606E2" w:rsidRDefault="00B44468" w:rsidP="00095CD0">
      <w:pPr>
        <w:ind w:firstLine="567"/>
        <w:jc w:val="both"/>
        <w:rPr>
          <w:i/>
          <w:sz w:val="24"/>
          <w:szCs w:val="24"/>
          <w:lang w:val="en-US"/>
        </w:rPr>
      </w:pPr>
      <w:r w:rsidRPr="005606E2">
        <w:rPr>
          <w:i/>
          <w:sz w:val="24"/>
          <w:szCs w:val="24"/>
          <w:lang w:val="en-US"/>
        </w:rPr>
        <w:t>Compacting</w:t>
      </w:r>
      <w:r w:rsidRPr="005606E2">
        <w:rPr>
          <w:i/>
          <w:spacing w:val="-6"/>
          <w:sz w:val="24"/>
          <w:szCs w:val="24"/>
          <w:lang w:val="en-US"/>
        </w:rPr>
        <w:t xml:space="preserve"> </w:t>
      </w:r>
      <w:r w:rsidRPr="005606E2">
        <w:rPr>
          <w:i/>
          <w:sz w:val="24"/>
          <w:szCs w:val="24"/>
          <w:lang w:val="en-US"/>
        </w:rPr>
        <w:t>&amp;</w:t>
      </w:r>
      <w:r w:rsidRPr="005606E2">
        <w:rPr>
          <w:i/>
          <w:spacing w:val="-17"/>
          <w:sz w:val="24"/>
          <w:szCs w:val="24"/>
          <w:lang w:val="en-US"/>
        </w:rPr>
        <w:t xml:space="preserve"> </w:t>
      </w:r>
      <w:r w:rsidRPr="005606E2">
        <w:rPr>
          <w:i/>
          <w:spacing w:val="-2"/>
          <w:sz w:val="24"/>
          <w:szCs w:val="24"/>
          <w:lang w:val="en-US"/>
        </w:rPr>
        <w:t>Cementing</w:t>
      </w:r>
    </w:p>
    <w:p w:rsidR="008C149F" w:rsidRPr="005606E2" w:rsidRDefault="00B44468" w:rsidP="00095CD0">
      <w:pPr>
        <w:pStyle w:val="a3"/>
        <w:ind w:left="0" w:firstLine="567"/>
        <w:jc w:val="both"/>
        <w:rPr>
          <w:sz w:val="24"/>
          <w:szCs w:val="24"/>
          <w:lang w:val="en-US"/>
        </w:rPr>
      </w:pPr>
      <w:r w:rsidRPr="005606E2">
        <w:rPr>
          <w:sz w:val="24"/>
          <w:szCs w:val="24"/>
          <w:lang w:val="en-US"/>
        </w:rPr>
        <w:t>What happens to a loose pile of garbage when it's put into a compactor? The squeezing of the machine produces a solid cube of compacted garbage.</w:t>
      </w:r>
    </w:p>
    <w:p w:rsidR="008C149F" w:rsidRPr="005606E2" w:rsidRDefault="00B44468" w:rsidP="00095CD0">
      <w:pPr>
        <w:pStyle w:val="a3"/>
        <w:ind w:left="0" w:firstLine="567"/>
        <w:jc w:val="both"/>
        <w:rPr>
          <w:sz w:val="24"/>
          <w:szCs w:val="24"/>
          <w:lang w:val="en-US"/>
        </w:rPr>
      </w:pPr>
      <w:r w:rsidRPr="005606E2">
        <w:rPr>
          <w:sz w:val="24"/>
          <w:szCs w:val="24"/>
          <w:lang w:val="en-US"/>
        </w:rPr>
        <w:t>The</w:t>
      </w:r>
      <w:r w:rsidRPr="005606E2">
        <w:rPr>
          <w:spacing w:val="-4"/>
          <w:sz w:val="24"/>
          <w:szCs w:val="24"/>
          <w:lang w:val="en-US"/>
        </w:rPr>
        <w:t xml:space="preserve"> </w:t>
      </w:r>
      <w:r w:rsidRPr="005606E2">
        <w:rPr>
          <w:sz w:val="24"/>
          <w:szCs w:val="24"/>
          <w:lang w:val="en-US"/>
        </w:rPr>
        <w:t>same</w:t>
      </w:r>
      <w:r w:rsidRPr="005606E2">
        <w:rPr>
          <w:spacing w:val="-4"/>
          <w:sz w:val="24"/>
          <w:szCs w:val="24"/>
          <w:lang w:val="en-US"/>
        </w:rPr>
        <w:t xml:space="preserve"> </w:t>
      </w:r>
      <w:r w:rsidRPr="005606E2">
        <w:rPr>
          <w:sz w:val="24"/>
          <w:szCs w:val="24"/>
          <w:lang w:val="en-US"/>
        </w:rPr>
        <w:t>thing</w:t>
      </w:r>
      <w:r w:rsidRPr="005606E2">
        <w:rPr>
          <w:spacing w:val="-3"/>
          <w:sz w:val="24"/>
          <w:szCs w:val="24"/>
          <w:lang w:val="en-US"/>
        </w:rPr>
        <w:t xml:space="preserve"> </w:t>
      </w:r>
      <w:r w:rsidRPr="005606E2">
        <w:rPr>
          <w:sz w:val="24"/>
          <w:szCs w:val="24"/>
          <w:lang w:val="en-US"/>
        </w:rPr>
        <w:t>happens</w:t>
      </w:r>
      <w:r w:rsidRPr="005606E2">
        <w:rPr>
          <w:spacing w:val="-3"/>
          <w:sz w:val="24"/>
          <w:szCs w:val="24"/>
          <w:lang w:val="en-US"/>
        </w:rPr>
        <w:t xml:space="preserve"> </w:t>
      </w:r>
      <w:r w:rsidRPr="005606E2">
        <w:rPr>
          <w:sz w:val="24"/>
          <w:szCs w:val="24"/>
          <w:lang w:val="en-US"/>
        </w:rPr>
        <w:t>to</w:t>
      </w:r>
      <w:r w:rsidRPr="005606E2">
        <w:rPr>
          <w:spacing w:val="-3"/>
          <w:sz w:val="24"/>
          <w:szCs w:val="24"/>
          <w:lang w:val="en-US"/>
        </w:rPr>
        <w:t xml:space="preserve"> </w:t>
      </w:r>
      <w:r w:rsidRPr="005606E2">
        <w:rPr>
          <w:sz w:val="24"/>
          <w:szCs w:val="24"/>
          <w:lang w:val="en-US"/>
        </w:rPr>
        <w:t>sediment</w:t>
      </w:r>
      <w:r w:rsidRPr="005606E2">
        <w:rPr>
          <w:spacing w:val="-2"/>
          <w:sz w:val="24"/>
          <w:szCs w:val="24"/>
          <w:lang w:val="en-US"/>
        </w:rPr>
        <w:t xml:space="preserve"> </w:t>
      </w:r>
      <w:r w:rsidRPr="005606E2">
        <w:rPr>
          <w:sz w:val="24"/>
          <w:szCs w:val="24"/>
          <w:lang w:val="en-US"/>
        </w:rPr>
        <w:t>formed</w:t>
      </w:r>
      <w:r w:rsidRPr="005606E2">
        <w:rPr>
          <w:spacing w:val="-3"/>
          <w:sz w:val="24"/>
          <w:szCs w:val="24"/>
          <w:lang w:val="en-US"/>
        </w:rPr>
        <w:t xml:space="preserve"> </w:t>
      </w:r>
      <w:r w:rsidRPr="005606E2">
        <w:rPr>
          <w:sz w:val="24"/>
          <w:szCs w:val="24"/>
          <w:lang w:val="en-US"/>
        </w:rPr>
        <w:t>from</w:t>
      </w:r>
      <w:r w:rsidRPr="005606E2">
        <w:rPr>
          <w:spacing w:val="-7"/>
          <w:sz w:val="24"/>
          <w:szCs w:val="24"/>
          <w:lang w:val="en-US"/>
        </w:rPr>
        <w:t xml:space="preserve"> </w:t>
      </w:r>
      <w:r w:rsidRPr="005606E2">
        <w:rPr>
          <w:sz w:val="24"/>
          <w:szCs w:val="24"/>
          <w:lang w:val="en-US"/>
        </w:rPr>
        <w:t>the</w:t>
      </w:r>
      <w:r w:rsidRPr="005606E2">
        <w:rPr>
          <w:spacing w:val="-4"/>
          <w:sz w:val="24"/>
          <w:szCs w:val="24"/>
          <w:lang w:val="en-US"/>
        </w:rPr>
        <w:t xml:space="preserve"> </w:t>
      </w:r>
      <w:r w:rsidRPr="005606E2">
        <w:rPr>
          <w:sz w:val="24"/>
          <w:szCs w:val="24"/>
          <w:lang w:val="en-US"/>
        </w:rPr>
        <w:t>weathering and</w:t>
      </w:r>
      <w:r w:rsidRPr="005606E2">
        <w:rPr>
          <w:spacing w:val="-7"/>
          <w:sz w:val="24"/>
          <w:szCs w:val="24"/>
          <w:lang w:val="en-US"/>
        </w:rPr>
        <w:t xml:space="preserve"> </w:t>
      </w:r>
      <w:r w:rsidRPr="005606E2">
        <w:rPr>
          <w:sz w:val="24"/>
          <w:szCs w:val="24"/>
          <w:lang w:val="en-US"/>
        </w:rPr>
        <w:t>erosion</w:t>
      </w:r>
      <w:r w:rsidRPr="005606E2">
        <w:rPr>
          <w:spacing w:val="-7"/>
          <w:sz w:val="24"/>
          <w:szCs w:val="24"/>
          <w:lang w:val="en-US"/>
        </w:rPr>
        <w:t xml:space="preserve"> </w:t>
      </w:r>
      <w:r w:rsidRPr="005606E2">
        <w:rPr>
          <w:sz w:val="24"/>
          <w:szCs w:val="24"/>
          <w:lang w:val="en-US"/>
        </w:rPr>
        <w:t>of</w:t>
      </w:r>
      <w:r w:rsidRPr="005606E2">
        <w:rPr>
          <w:spacing w:val="-6"/>
          <w:sz w:val="24"/>
          <w:szCs w:val="24"/>
          <w:lang w:val="en-US"/>
        </w:rPr>
        <w:t xml:space="preserve"> </w:t>
      </w:r>
      <w:r w:rsidRPr="005606E2">
        <w:rPr>
          <w:sz w:val="24"/>
          <w:szCs w:val="24"/>
          <w:lang w:val="en-US"/>
        </w:rPr>
        <w:t>rock.</w:t>
      </w:r>
      <w:r w:rsidRPr="005606E2">
        <w:rPr>
          <w:spacing w:val="-8"/>
          <w:sz w:val="24"/>
          <w:szCs w:val="24"/>
          <w:lang w:val="en-US"/>
        </w:rPr>
        <w:t xml:space="preserve"> </w:t>
      </w:r>
      <w:r w:rsidRPr="005606E2">
        <w:rPr>
          <w:sz w:val="24"/>
          <w:szCs w:val="24"/>
          <w:lang w:val="en-US"/>
        </w:rPr>
        <w:t>Over</w:t>
      </w:r>
      <w:r w:rsidRPr="005606E2">
        <w:rPr>
          <w:spacing w:val="-6"/>
          <w:sz w:val="24"/>
          <w:szCs w:val="24"/>
          <w:lang w:val="en-US"/>
        </w:rPr>
        <w:t xml:space="preserve"> </w:t>
      </w:r>
      <w:r w:rsidRPr="005606E2">
        <w:rPr>
          <w:sz w:val="24"/>
          <w:szCs w:val="24"/>
          <w:lang w:val="en-US"/>
        </w:rPr>
        <w:t>time,</w:t>
      </w:r>
      <w:r w:rsidRPr="005606E2">
        <w:rPr>
          <w:spacing w:val="-6"/>
          <w:sz w:val="24"/>
          <w:szCs w:val="24"/>
          <w:lang w:val="en-US"/>
        </w:rPr>
        <w:t xml:space="preserve"> </w:t>
      </w:r>
      <w:r w:rsidRPr="005606E2">
        <w:rPr>
          <w:sz w:val="24"/>
          <w:szCs w:val="24"/>
          <w:lang w:val="en-US"/>
        </w:rPr>
        <w:t>sediment</w:t>
      </w:r>
      <w:r w:rsidRPr="005606E2">
        <w:rPr>
          <w:spacing w:val="-5"/>
          <w:sz w:val="24"/>
          <w:szCs w:val="24"/>
          <w:lang w:val="en-US"/>
        </w:rPr>
        <w:t xml:space="preserve"> </w:t>
      </w:r>
      <w:r w:rsidRPr="005606E2">
        <w:rPr>
          <w:sz w:val="24"/>
          <w:szCs w:val="24"/>
          <w:lang w:val="en-US"/>
        </w:rPr>
        <w:t>accumulates</w:t>
      </w:r>
      <w:r w:rsidRPr="005606E2">
        <w:rPr>
          <w:spacing w:val="-2"/>
          <w:sz w:val="24"/>
          <w:szCs w:val="24"/>
          <w:lang w:val="en-US"/>
        </w:rPr>
        <w:t xml:space="preserve"> </w:t>
      </w:r>
      <w:r w:rsidRPr="005606E2">
        <w:rPr>
          <w:sz w:val="24"/>
          <w:szCs w:val="24"/>
          <w:lang w:val="en-US"/>
        </w:rPr>
        <w:t>in</w:t>
      </w:r>
      <w:r w:rsidRPr="005606E2">
        <w:rPr>
          <w:spacing w:val="-7"/>
          <w:sz w:val="24"/>
          <w:szCs w:val="24"/>
          <w:lang w:val="en-US"/>
        </w:rPr>
        <w:t xml:space="preserve"> </w:t>
      </w:r>
      <w:r w:rsidRPr="005606E2">
        <w:rPr>
          <w:sz w:val="24"/>
          <w:szCs w:val="24"/>
          <w:lang w:val="en-US"/>
        </w:rPr>
        <w:t>oceans,</w:t>
      </w:r>
      <w:r w:rsidRPr="005606E2">
        <w:rPr>
          <w:spacing w:val="-8"/>
          <w:sz w:val="24"/>
          <w:szCs w:val="24"/>
          <w:lang w:val="en-US"/>
        </w:rPr>
        <w:t xml:space="preserve"> </w:t>
      </w:r>
      <w:r w:rsidRPr="005606E2">
        <w:rPr>
          <w:sz w:val="24"/>
          <w:szCs w:val="24"/>
          <w:lang w:val="en-US"/>
        </w:rPr>
        <w:t xml:space="preserve">lakes, and valleys, eventually building up in layers and weighing down the material underneath. This weight presses the sediment particles together compacting them. Water passing through the spaces in between the particles helps to cement them together even more. This process of compacting and cementing sediment forms sedimentary </w:t>
      </w:r>
      <w:r w:rsidRPr="005606E2">
        <w:rPr>
          <w:spacing w:val="-2"/>
          <w:sz w:val="24"/>
          <w:szCs w:val="24"/>
          <w:lang w:val="en-US"/>
        </w:rPr>
        <w:t>rock.</w:t>
      </w:r>
    </w:p>
    <w:p w:rsidR="008C149F" w:rsidRPr="005606E2" w:rsidRDefault="00B44468">
      <w:pPr>
        <w:pStyle w:val="3"/>
        <w:spacing w:before="129"/>
        <w:ind w:right="555"/>
        <w:rPr>
          <w:szCs w:val="24"/>
          <w:lang w:val="en-US"/>
        </w:rPr>
      </w:pPr>
      <w:r w:rsidRPr="005606E2">
        <w:rPr>
          <w:szCs w:val="24"/>
          <w:lang w:val="en-US"/>
        </w:rPr>
        <w:t>TYPES</w:t>
      </w:r>
      <w:r w:rsidRPr="005606E2">
        <w:rPr>
          <w:spacing w:val="-7"/>
          <w:szCs w:val="24"/>
          <w:lang w:val="en-US"/>
        </w:rPr>
        <w:t xml:space="preserve"> </w:t>
      </w:r>
      <w:r w:rsidRPr="005606E2">
        <w:rPr>
          <w:szCs w:val="24"/>
          <w:lang w:val="en-US"/>
        </w:rPr>
        <w:t>OF</w:t>
      </w:r>
      <w:r w:rsidRPr="005606E2">
        <w:rPr>
          <w:spacing w:val="-7"/>
          <w:szCs w:val="24"/>
          <w:lang w:val="en-US"/>
        </w:rPr>
        <w:t xml:space="preserve"> </w:t>
      </w:r>
      <w:r w:rsidRPr="005606E2">
        <w:rPr>
          <w:spacing w:val="-4"/>
          <w:szCs w:val="24"/>
          <w:lang w:val="en-US"/>
        </w:rPr>
        <w:t>ROCKS</w:t>
      </w:r>
    </w:p>
    <w:p w:rsidR="008C149F" w:rsidRPr="005606E2" w:rsidRDefault="00B44468" w:rsidP="00095CD0">
      <w:pPr>
        <w:pStyle w:val="a3"/>
        <w:ind w:left="0" w:firstLine="567"/>
        <w:jc w:val="both"/>
        <w:rPr>
          <w:sz w:val="24"/>
          <w:szCs w:val="24"/>
          <w:lang w:val="en-US"/>
        </w:rPr>
      </w:pPr>
      <w:r w:rsidRPr="005606E2">
        <w:rPr>
          <w:sz w:val="24"/>
          <w:szCs w:val="24"/>
          <w:lang w:val="en-US"/>
        </w:rPr>
        <w:t>All</w:t>
      </w:r>
      <w:r w:rsidRPr="005606E2">
        <w:rPr>
          <w:spacing w:val="-6"/>
          <w:sz w:val="24"/>
          <w:szCs w:val="24"/>
          <w:lang w:val="en-US"/>
        </w:rPr>
        <w:t xml:space="preserve"> </w:t>
      </w:r>
      <w:r w:rsidRPr="005606E2">
        <w:rPr>
          <w:sz w:val="24"/>
          <w:szCs w:val="24"/>
          <w:lang w:val="en-US"/>
        </w:rPr>
        <w:t>rock</w:t>
      </w:r>
      <w:r w:rsidRPr="005606E2">
        <w:rPr>
          <w:spacing w:val="-4"/>
          <w:sz w:val="24"/>
          <w:szCs w:val="24"/>
          <w:lang w:val="en-US"/>
        </w:rPr>
        <w:t xml:space="preserve"> </w:t>
      </w:r>
      <w:r w:rsidRPr="005606E2">
        <w:rPr>
          <w:sz w:val="24"/>
          <w:szCs w:val="24"/>
          <w:lang w:val="en-US"/>
        </w:rPr>
        <w:t>(except</w:t>
      </w:r>
      <w:r w:rsidRPr="005606E2">
        <w:rPr>
          <w:spacing w:val="-6"/>
          <w:sz w:val="24"/>
          <w:szCs w:val="24"/>
          <w:lang w:val="en-US"/>
        </w:rPr>
        <w:t xml:space="preserve"> </w:t>
      </w:r>
      <w:r w:rsidRPr="005606E2">
        <w:rPr>
          <w:sz w:val="24"/>
          <w:szCs w:val="24"/>
          <w:lang w:val="en-US"/>
        </w:rPr>
        <w:t>for</w:t>
      </w:r>
      <w:r w:rsidRPr="005606E2">
        <w:rPr>
          <w:spacing w:val="-4"/>
          <w:sz w:val="24"/>
          <w:szCs w:val="24"/>
          <w:lang w:val="en-US"/>
        </w:rPr>
        <w:t xml:space="preserve"> </w:t>
      </w:r>
      <w:r w:rsidRPr="005606E2">
        <w:rPr>
          <w:sz w:val="24"/>
          <w:szCs w:val="24"/>
          <w:lang w:val="en-US"/>
        </w:rPr>
        <w:t>meteorites!)</w:t>
      </w:r>
      <w:r w:rsidRPr="005606E2">
        <w:rPr>
          <w:spacing w:val="-7"/>
          <w:sz w:val="24"/>
          <w:szCs w:val="24"/>
          <w:lang w:val="en-US"/>
        </w:rPr>
        <w:t xml:space="preserve"> </w:t>
      </w:r>
      <w:r w:rsidRPr="005606E2">
        <w:rPr>
          <w:sz w:val="24"/>
          <w:szCs w:val="24"/>
          <w:lang w:val="en-US"/>
        </w:rPr>
        <w:t>that</w:t>
      </w:r>
      <w:r w:rsidRPr="005606E2">
        <w:rPr>
          <w:spacing w:val="-6"/>
          <w:sz w:val="24"/>
          <w:szCs w:val="24"/>
          <w:lang w:val="en-US"/>
        </w:rPr>
        <w:t xml:space="preserve"> </w:t>
      </w:r>
      <w:r w:rsidRPr="005606E2">
        <w:rPr>
          <w:sz w:val="24"/>
          <w:szCs w:val="24"/>
          <w:lang w:val="en-US"/>
        </w:rPr>
        <w:t>is</w:t>
      </w:r>
      <w:r w:rsidRPr="005606E2">
        <w:rPr>
          <w:spacing w:val="-5"/>
          <w:sz w:val="24"/>
          <w:szCs w:val="24"/>
          <w:lang w:val="en-US"/>
        </w:rPr>
        <w:t xml:space="preserve"> </w:t>
      </w:r>
      <w:r w:rsidRPr="005606E2">
        <w:rPr>
          <w:sz w:val="24"/>
          <w:szCs w:val="24"/>
          <w:lang w:val="en-US"/>
        </w:rPr>
        <w:t>on</w:t>
      </w:r>
      <w:r w:rsidRPr="005606E2">
        <w:rPr>
          <w:spacing w:val="-5"/>
          <w:sz w:val="24"/>
          <w:szCs w:val="24"/>
          <w:lang w:val="en-US"/>
        </w:rPr>
        <w:t xml:space="preserve"> </w:t>
      </w:r>
      <w:r w:rsidRPr="005606E2">
        <w:rPr>
          <w:sz w:val="24"/>
          <w:szCs w:val="24"/>
          <w:lang w:val="en-US"/>
        </w:rPr>
        <w:t>Earth</w:t>
      </w:r>
      <w:r w:rsidRPr="005606E2">
        <w:rPr>
          <w:spacing w:val="-5"/>
          <w:sz w:val="24"/>
          <w:szCs w:val="24"/>
          <w:lang w:val="en-US"/>
        </w:rPr>
        <w:t xml:space="preserve"> </w:t>
      </w:r>
      <w:r w:rsidRPr="005606E2">
        <w:rPr>
          <w:sz w:val="24"/>
          <w:szCs w:val="24"/>
          <w:lang w:val="en-US"/>
        </w:rPr>
        <w:t>today</w:t>
      </w:r>
      <w:r w:rsidRPr="005606E2">
        <w:rPr>
          <w:spacing w:val="-7"/>
          <w:sz w:val="24"/>
          <w:szCs w:val="24"/>
          <w:lang w:val="en-US"/>
        </w:rPr>
        <w:t xml:space="preserve"> </w:t>
      </w:r>
      <w:r w:rsidRPr="005606E2">
        <w:rPr>
          <w:sz w:val="24"/>
          <w:szCs w:val="24"/>
          <w:lang w:val="en-US"/>
        </w:rPr>
        <w:t>is</w:t>
      </w:r>
      <w:r w:rsidRPr="005606E2">
        <w:rPr>
          <w:spacing w:val="-4"/>
          <w:sz w:val="24"/>
          <w:szCs w:val="24"/>
          <w:lang w:val="en-US"/>
        </w:rPr>
        <w:t xml:space="preserve"> </w:t>
      </w:r>
      <w:r w:rsidRPr="005606E2">
        <w:rPr>
          <w:sz w:val="24"/>
          <w:szCs w:val="24"/>
          <w:lang w:val="en-US"/>
        </w:rPr>
        <w:t>made</w:t>
      </w:r>
      <w:r w:rsidRPr="005606E2">
        <w:rPr>
          <w:spacing w:val="-6"/>
          <w:sz w:val="24"/>
          <w:szCs w:val="24"/>
          <w:lang w:val="en-US"/>
        </w:rPr>
        <w:t xml:space="preserve"> </w:t>
      </w:r>
      <w:r w:rsidRPr="005606E2">
        <w:rPr>
          <w:sz w:val="24"/>
          <w:szCs w:val="24"/>
          <w:lang w:val="en-US"/>
        </w:rPr>
        <w:t>of the same stuff as the rocks that dinosaurs and other ancient life forms walked</w:t>
      </w:r>
      <w:r w:rsidRPr="005606E2">
        <w:rPr>
          <w:spacing w:val="-16"/>
          <w:sz w:val="24"/>
          <w:szCs w:val="24"/>
          <w:lang w:val="en-US"/>
        </w:rPr>
        <w:t xml:space="preserve"> </w:t>
      </w:r>
      <w:r w:rsidRPr="005606E2">
        <w:rPr>
          <w:sz w:val="24"/>
          <w:szCs w:val="24"/>
          <w:lang w:val="en-US"/>
        </w:rPr>
        <w:t>crawled</w:t>
      </w:r>
      <w:r w:rsidRPr="005606E2">
        <w:rPr>
          <w:spacing w:val="-13"/>
          <w:sz w:val="24"/>
          <w:szCs w:val="24"/>
          <w:lang w:val="en-US"/>
        </w:rPr>
        <w:t xml:space="preserve"> </w:t>
      </w:r>
      <w:r w:rsidRPr="005606E2">
        <w:rPr>
          <w:sz w:val="24"/>
          <w:szCs w:val="24"/>
          <w:lang w:val="en-US"/>
        </w:rPr>
        <w:t>or</w:t>
      </w:r>
      <w:r w:rsidRPr="005606E2">
        <w:rPr>
          <w:spacing w:val="-13"/>
          <w:sz w:val="24"/>
          <w:szCs w:val="24"/>
          <w:lang w:val="en-US"/>
        </w:rPr>
        <w:t xml:space="preserve"> </w:t>
      </w:r>
      <w:r w:rsidRPr="005606E2">
        <w:rPr>
          <w:sz w:val="24"/>
          <w:szCs w:val="24"/>
          <w:lang w:val="en-US"/>
        </w:rPr>
        <w:t>swam</w:t>
      </w:r>
      <w:r w:rsidRPr="005606E2">
        <w:rPr>
          <w:spacing w:val="-17"/>
          <w:sz w:val="24"/>
          <w:szCs w:val="24"/>
          <w:lang w:val="en-US"/>
        </w:rPr>
        <w:t xml:space="preserve"> </w:t>
      </w:r>
      <w:r w:rsidRPr="005606E2">
        <w:rPr>
          <w:sz w:val="24"/>
          <w:szCs w:val="24"/>
          <w:lang w:val="en-US"/>
        </w:rPr>
        <w:t>over.</w:t>
      </w:r>
      <w:r w:rsidRPr="005606E2">
        <w:rPr>
          <w:spacing w:val="-13"/>
          <w:sz w:val="24"/>
          <w:szCs w:val="24"/>
          <w:lang w:val="en-US"/>
        </w:rPr>
        <w:t xml:space="preserve"> </w:t>
      </w:r>
      <w:r w:rsidRPr="005606E2">
        <w:rPr>
          <w:sz w:val="24"/>
          <w:szCs w:val="24"/>
          <w:lang w:val="en-US"/>
        </w:rPr>
        <w:t>While</w:t>
      </w:r>
      <w:r w:rsidRPr="005606E2">
        <w:rPr>
          <w:spacing w:val="-12"/>
          <w:sz w:val="24"/>
          <w:szCs w:val="24"/>
          <w:lang w:val="en-US"/>
        </w:rPr>
        <w:t xml:space="preserve"> </w:t>
      </w:r>
      <w:r w:rsidRPr="005606E2">
        <w:rPr>
          <w:sz w:val="24"/>
          <w:szCs w:val="24"/>
          <w:lang w:val="en-US"/>
        </w:rPr>
        <w:t>the</w:t>
      </w:r>
      <w:r w:rsidRPr="005606E2">
        <w:rPr>
          <w:spacing w:val="-11"/>
          <w:sz w:val="24"/>
          <w:szCs w:val="24"/>
          <w:lang w:val="en-US"/>
        </w:rPr>
        <w:t xml:space="preserve"> </w:t>
      </w:r>
      <w:r w:rsidRPr="005606E2">
        <w:rPr>
          <w:sz w:val="24"/>
          <w:szCs w:val="24"/>
          <w:lang w:val="en-US"/>
        </w:rPr>
        <w:t>stuff</w:t>
      </w:r>
      <w:r w:rsidRPr="005606E2">
        <w:rPr>
          <w:spacing w:val="-15"/>
          <w:sz w:val="24"/>
          <w:szCs w:val="24"/>
          <w:lang w:val="en-US"/>
        </w:rPr>
        <w:t xml:space="preserve"> </w:t>
      </w:r>
      <w:r w:rsidRPr="005606E2">
        <w:rPr>
          <w:sz w:val="24"/>
          <w:szCs w:val="24"/>
          <w:lang w:val="en-US"/>
        </w:rPr>
        <w:t>that</w:t>
      </w:r>
      <w:r w:rsidRPr="005606E2">
        <w:rPr>
          <w:spacing w:val="-16"/>
          <w:sz w:val="24"/>
          <w:szCs w:val="24"/>
          <w:lang w:val="en-US"/>
        </w:rPr>
        <w:t xml:space="preserve"> </w:t>
      </w:r>
      <w:r w:rsidRPr="005606E2">
        <w:rPr>
          <w:sz w:val="24"/>
          <w:szCs w:val="24"/>
          <w:lang w:val="en-US"/>
        </w:rPr>
        <w:t>rocks</w:t>
      </w:r>
      <w:r w:rsidRPr="005606E2">
        <w:rPr>
          <w:spacing w:val="-13"/>
          <w:sz w:val="24"/>
          <w:szCs w:val="24"/>
          <w:lang w:val="en-US"/>
        </w:rPr>
        <w:t xml:space="preserve"> </w:t>
      </w:r>
      <w:r w:rsidRPr="005606E2">
        <w:rPr>
          <w:sz w:val="24"/>
          <w:szCs w:val="24"/>
          <w:lang w:val="en-US"/>
        </w:rPr>
        <w:t>are</w:t>
      </w:r>
      <w:r w:rsidRPr="005606E2">
        <w:rPr>
          <w:spacing w:val="-13"/>
          <w:sz w:val="24"/>
          <w:szCs w:val="24"/>
          <w:lang w:val="en-US"/>
        </w:rPr>
        <w:t xml:space="preserve"> </w:t>
      </w:r>
      <w:r w:rsidRPr="005606E2">
        <w:rPr>
          <w:sz w:val="24"/>
          <w:szCs w:val="24"/>
          <w:lang w:val="en-US"/>
        </w:rPr>
        <w:t>made</w:t>
      </w:r>
      <w:r w:rsidRPr="005606E2">
        <w:rPr>
          <w:spacing w:val="-14"/>
          <w:sz w:val="24"/>
          <w:szCs w:val="24"/>
          <w:lang w:val="en-US"/>
        </w:rPr>
        <w:t xml:space="preserve"> </w:t>
      </w:r>
      <w:r w:rsidRPr="005606E2">
        <w:rPr>
          <w:sz w:val="24"/>
          <w:szCs w:val="24"/>
          <w:lang w:val="en-US"/>
        </w:rPr>
        <w:t>from stays the same, the rocks do not. Over millions of years, rocks are recycled into other rocks. Moving tectonic plates help to destroy and form many types of rocks.</w:t>
      </w:r>
      <w:r w:rsidR="00E56C34" w:rsidRPr="005606E2">
        <w:rPr>
          <w:sz w:val="24"/>
          <w:szCs w:val="24"/>
          <w:lang w:val="en-US"/>
        </w:rPr>
        <w:t xml:space="preserve"> </w:t>
      </w:r>
      <w:r w:rsidRPr="005606E2">
        <w:rPr>
          <w:sz w:val="24"/>
          <w:szCs w:val="24"/>
          <w:lang w:val="en-US"/>
        </w:rPr>
        <w:t>The three main types, or classes, of rock are sedimentary, metamorphic, and igneous and the differences among them</w:t>
      </w:r>
      <w:r w:rsidRPr="005606E2">
        <w:rPr>
          <w:spacing w:val="-1"/>
          <w:sz w:val="24"/>
          <w:szCs w:val="24"/>
          <w:lang w:val="en-US"/>
        </w:rPr>
        <w:t xml:space="preserve"> </w:t>
      </w:r>
      <w:r w:rsidRPr="005606E2">
        <w:rPr>
          <w:sz w:val="24"/>
          <w:szCs w:val="24"/>
          <w:lang w:val="en-US"/>
        </w:rPr>
        <w:t xml:space="preserve">have to do with how </w:t>
      </w:r>
      <w:r w:rsidRPr="005606E2">
        <w:rPr>
          <w:sz w:val="24"/>
          <w:szCs w:val="24"/>
          <w:lang w:val="en-US"/>
        </w:rPr>
        <w:lastRenderedPageBreak/>
        <w:t>they are formed.</w:t>
      </w:r>
    </w:p>
    <w:p w:rsidR="008C149F" w:rsidRPr="005606E2" w:rsidRDefault="00B44468" w:rsidP="00095CD0">
      <w:pPr>
        <w:pStyle w:val="a3"/>
        <w:ind w:left="0" w:firstLine="567"/>
        <w:jc w:val="both"/>
        <w:rPr>
          <w:sz w:val="24"/>
          <w:szCs w:val="24"/>
          <w:lang w:val="en-US"/>
        </w:rPr>
      </w:pPr>
      <w:r w:rsidRPr="005606E2">
        <w:rPr>
          <w:i/>
          <w:sz w:val="24"/>
          <w:szCs w:val="24"/>
          <w:lang w:val="en-US"/>
        </w:rPr>
        <w:t xml:space="preserve">Sedimentary rocks </w:t>
      </w:r>
      <w:r w:rsidRPr="005606E2">
        <w:rPr>
          <w:sz w:val="24"/>
          <w:szCs w:val="24"/>
          <w:lang w:val="en-US"/>
        </w:rPr>
        <w:t>are formed from particles of sand, shells, pebbles, and other fragments of material. Together, all these particles are</w:t>
      </w:r>
      <w:r w:rsidRPr="005606E2">
        <w:rPr>
          <w:spacing w:val="-6"/>
          <w:sz w:val="24"/>
          <w:szCs w:val="24"/>
          <w:lang w:val="en-US"/>
        </w:rPr>
        <w:t xml:space="preserve"> </w:t>
      </w:r>
      <w:r w:rsidRPr="005606E2">
        <w:rPr>
          <w:sz w:val="24"/>
          <w:szCs w:val="24"/>
          <w:lang w:val="en-US"/>
        </w:rPr>
        <w:t>called</w:t>
      </w:r>
      <w:r w:rsidRPr="005606E2">
        <w:rPr>
          <w:spacing w:val="-5"/>
          <w:sz w:val="24"/>
          <w:szCs w:val="24"/>
          <w:lang w:val="en-US"/>
        </w:rPr>
        <w:t xml:space="preserve"> </w:t>
      </w:r>
      <w:r w:rsidRPr="005606E2">
        <w:rPr>
          <w:sz w:val="24"/>
          <w:szCs w:val="24"/>
          <w:lang w:val="en-US"/>
        </w:rPr>
        <w:t>sediment.</w:t>
      </w:r>
      <w:r w:rsidRPr="005606E2">
        <w:rPr>
          <w:spacing w:val="-6"/>
          <w:sz w:val="24"/>
          <w:szCs w:val="24"/>
          <w:lang w:val="en-US"/>
        </w:rPr>
        <w:t xml:space="preserve"> </w:t>
      </w:r>
      <w:r w:rsidRPr="005606E2">
        <w:rPr>
          <w:sz w:val="24"/>
          <w:szCs w:val="24"/>
          <w:lang w:val="en-US"/>
        </w:rPr>
        <w:t>Gradually,</w:t>
      </w:r>
      <w:r w:rsidRPr="005606E2">
        <w:rPr>
          <w:spacing w:val="-2"/>
          <w:sz w:val="24"/>
          <w:szCs w:val="24"/>
          <w:lang w:val="en-US"/>
        </w:rPr>
        <w:t xml:space="preserve"> </w:t>
      </w:r>
      <w:r w:rsidRPr="005606E2">
        <w:rPr>
          <w:sz w:val="24"/>
          <w:szCs w:val="24"/>
          <w:lang w:val="en-US"/>
        </w:rPr>
        <w:t>the</w:t>
      </w:r>
      <w:r w:rsidRPr="005606E2">
        <w:rPr>
          <w:spacing w:val="-5"/>
          <w:sz w:val="24"/>
          <w:szCs w:val="24"/>
          <w:lang w:val="en-US"/>
        </w:rPr>
        <w:t xml:space="preserve"> </w:t>
      </w:r>
      <w:r w:rsidRPr="005606E2">
        <w:rPr>
          <w:sz w:val="24"/>
          <w:szCs w:val="24"/>
          <w:lang w:val="en-US"/>
        </w:rPr>
        <w:t>sediment</w:t>
      </w:r>
      <w:r w:rsidRPr="005606E2">
        <w:rPr>
          <w:spacing w:val="-5"/>
          <w:sz w:val="24"/>
          <w:szCs w:val="24"/>
          <w:lang w:val="en-US"/>
        </w:rPr>
        <w:t xml:space="preserve"> </w:t>
      </w:r>
      <w:r w:rsidRPr="005606E2">
        <w:rPr>
          <w:sz w:val="24"/>
          <w:szCs w:val="24"/>
          <w:lang w:val="en-US"/>
        </w:rPr>
        <w:t>accumulates</w:t>
      </w:r>
      <w:r w:rsidRPr="005606E2">
        <w:rPr>
          <w:spacing w:val="-5"/>
          <w:sz w:val="24"/>
          <w:szCs w:val="24"/>
          <w:lang w:val="en-US"/>
        </w:rPr>
        <w:t xml:space="preserve"> </w:t>
      </w:r>
      <w:r w:rsidRPr="005606E2">
        <w:rPr>
          <w:sz w:val="24"/>
          <w:szCs w:val="24"/>
          <w:lang w:val="en-US"/>
        </w:rPr>
        <w:t>in</w:t>
      </w:r>
      <w:r w:rsidRPr="005606E2">
        <w:rPr>
          <w:spacing w:val="-4"/>
          <w:sz w:val="24"/>
          <w:szCs w:val="24"/>
          <w:lang w:val="en-US"/>
        </w:rPr>
        <w:t xml:space="preserve"> </w:t>
      </w:r>
      <w:r w:rsidRPr="005606E2">
        <w:rPr>
          <w:sz w:val="24"/>
          <w:szCs w:val="24"/>
          <w:lang w:val="en-US"/>
        </w:rPr>
        <w:t>layers</w:t>
      </w:r>
      <w:r w:rsidRPr="005606E2">
        <w:rPr>
          <w:spacing w:val="-5"/>
          <w:sz w:val="24"/>
          <w:szCs w:val="24"/>
          <w:lang w:val="en-US"/>
        </w:rPr>
        <w:t xml:space="preserve"> </w:t>
      </w:r>
      <w:r w:rsidRPr="005606E2">
        <w:rPr>
          <w:sz w:val="24"/>
          <w:szCs w:val="24"/>
          <w:lang w:val="en-US"/>
        </w:rPr>
        <w:t>and over a long period of time hardens into rock. Generally, sedimentary rock</w:t>
      </w:r>
      <w:r w:rsidRPr="005606E2">
        <w:rPr>
          <w:spacing w:val="-10"/>
          <w:sz w:val="24"/>
          <w:szCs w:val="24"/>
          <w:lang w:val="en-US"/>
        </w:rPr>
        <w:t xml:space="preserve"> </w:t>
      </w:r>
      <w:r w:rsidRPr="005606E2">
        <w:rPr>
          <w:sz w:val="24"/>
          <w:szCs w:val="24"/>
          <w:lang w:val="en-US"/>
        </w:rPr>
        <w:t>is</w:t>
      </w:r>
      <w:r w:rsidRPr="005606E2">
        <w:rPr>
          <w:spacing w:val="-11"/>
          <w:sz w:val="24"/>
          <w:szCs w:val="24"/>
          <w:lang w:val="en-US"/>
        </w:rPr>
        <w:t xml:space="preserve"> </w:t>
      </w:r>
      <w:r w:rsidRPr="005606E2">
        <w:rPr>
          <w:sz w:val="24"/>
          <w:szCs w:val="24"/>
          <w:lang w:val="en-US"/>
        </w:rPr>
        <w:t>fairly</w:t>
      </w:r>
      <w:r w:rsidRPr="005606E2">
        <w:rPr>
          <w:spacing w:val="-13"/>
          <w:sz w:val="24"/>
          <w:szCs w:val="24"/>
          <w:lang w:val="en-US"/>
        </w:rPr>
        <w:t xml:space="preserve"> </w:t>
      </w:r>
      <w:r w:rsidRPr="005606E2">
        <w:rPr>
          <w:sz w:val="24"/>
          <w:szCs w:val="24"/>
          <w:lang w:val="en-US"/>
        </w:rPr>
        <w:t>soft</w:t>
      </w:r>
      <w:r w:rsidRPr="005606E2">
        <w:rPr>
          <w:spacing w:val="-11"/>
          <w:sz w:val="24"/>
          <w:szCs w:val="24"/>
          <w:lang w:val="en-US"/>
        </w:rPr>
        <w:t xml:space="preserve"> </w:t>
      </w:r>
      <w:r w:rsidRPr="005606E2">
        <w:rPr>
          <w:sz w:val="24"/>
          <w:szCs w:val="24"/>
          <w:lang w:val="en-US"/>
        </w:rPr>
        <w:t>and</w:t>
      </w:r>
      <w:r w:rsidRPr="005606E2">
        <w:rPr>
          <w:spacing w:val="-8"/>
          <w:sz w:val="24"/>
          <w:szCs w:val="24"/>
          <w:lang w:val="en-US"/>
        </w:rPr>
        <w:t xml:space="preserve"> </w:t>
      </w:r>
      <w:r w:rsidRPr="005606E2">
        <w:rPr>
          <w:sz w:val="24"/>
          <w:szCs w:val="24"/>
          <w:lang w:val="en-US"/>
        </w:rPr>
        <w:t>may</w:t>
      </w:r>
      <w:r w:rsidRPr="005606E2">
        <w:rPr>
          <w:spacing w:val="-11"/>
          <w:sz w:val="24"/>
          <w:szCs w:val="24"/>
          <w:lang w:val="en-US"/>
        </w:rPr>
        <w:t xml:space="preserve"> </w:t>
      </w:r>
      <w:r w:rsidRPr="005606E2">
        <w:rPr>
          <w:sz w:val="24"/>
          <w:szCs w:val="24"/>
          <w:lang w:val="en-US"/>
        </w:rPr>
        <w:t>break</w:t>
      </w:r>
      <w:r w:rsidRPr="005606E2">
        <w:rPr>
          <w:spacing w:val="-11"/>
          <w:sz w:val="24"/>
          <w:szCs w:val="24"/>
          <w:lang w:val="en-US"/>
        </w:rPr>
        <w:t xml:space="preserve"> </w:t>
      </w:r>
      <w:r w:rsidRPr="005606E2">
        <w:rPr>
          <w:sz w:val="24"/>
          <w:szCs w:val="24"/>
          <w:lang w:val="en-US"/>
        </w:rPr>
        <w:t>apart</w:t>
      </w:r>
      <w:r w:rsidRPr="005606E2">
        <w:rPr>
          <w:spacing w:val="-10"/>
          <w:sz w:val="24"/>
          <w:szCs w:val="24"/>
          <w:lang w:val="en-US"/>
        </w:rPr>
        <w:t xml:space="preserve"> </w:t>
      </w:r>
      <w:r w:rsidRPr="005606E2">
        <w:rPr>
          <w:sz w:val="24"/>
          <w:szCs w:val="24"/>
          <w:lang w:val="en-US"/>
        </w:rPr>
        <w:t>or</w:t>
      </w:r>
      <w:r w:rsidRPr="005606E2">
        <w:rPr>
          <w:spacing w:val="-6"/>
          <w:sz w:val="24"/>
          <w:szCs w:val="24"/>
          <w:lang w:val="en-US"/>
        </w:rPr>
        <w:t xml:space="preserve"> </w:t>
      </w:r>
      <w:r w:rsidRPr="005606E2">
        <w:rPr>
          <w:sz w:val="24"/>
          <w:szCs w:val="24"/>
          <w:lang w:val="en-US"/>
        </w:rPr>
        <w:t>crumble</w:t>
      </w:r>
      <w:r w:rsidRPr="005606E2">
        <w:rPr>
          <w:spacing w:val="-9"/>
          <w:sz w:val="24"/>
          <w:szCs w:val="24"/>
          <w:lang w:val="en-US"/>
        </w:rPr>
        <w:t xml:space="preserve"> </w:t>
      </w:r>
      <w:r w:rsidRPr="005606E2">
        <w:rPr>
          <w:sz w:val="24"/>
          <w:szCs w:val="24"/>
          <w:lang w:val="en-US"/>
        </w:rPr>
        <w:t>easily.</w:t>
      </w:r>
      <w:r w:rsidRPr="005606E2">
        <w:rPr>
          <w:spacing w:val="-8"/>
          <w:sz w:val="24"/>
          <w:szCs w:val="24"/>
          <w:lang w:val="en-US"/>
        </w:rPr>
        <w:t xml:space="preserve"> </w:t>
      </w:r>
      <w:r w:rsidRPr="005606E2">
        <w:rPr>
          <w:sz w:val="24"/>
          <w:szCs w:val="24"/>
          <w:lang w:val="en-US"/>
        </w:rPr>
        <w:t>You</w:t>
      </w:r>
      <w:r w:rsidRPr="005606E2">
        <w:rPr>
          <w:spacing w:val="-10"/>
          <w:sz w:val="24"/>
          <w:szCs w:val="24"/>
          <w:lang w:val="en-US"/>
        </w:rPr>
        <w:t xml:space="preserve"> </w:t>
      </w:r>
      <w:r w:rsidRPr="005606E2">
        <w:rPr>
          <w:sz w:val="24"/>
          <w:szCs w:val="24"/>
          <w:lang w:val="en-US"/>
        </w:rPr>
        <w:t>can</w:t>
      </w:r>
      <w:r w:rsidRPr="005606E2">
        <w:rPr>
          <w:spacing w:val="-10"/>
          <w:sz w:val="24"/>
          <w:szCs w:val="24"/>
          <w:lang w:val="en-US"/>
        </w:rPr>
        <w:t xml:space="preserve"> </w:t>
      </w:r>
      <w:r w:rsidRPr="005606E2">
        <w:rPr>
          <w:sz w:val="24"/>
          <w:szCs w:val="24"/>
          <w:lang w:val="en-US"/>
        </w:rPr>
        <w:t>often see sand, pebbles, or stones in the rock and it are usually the only type that contains fossils.</w:t>
      </w:r>
    </w:p>
    <w:p w:rsidR="008C149F" w:rsidRPr="005606E2" w:rsidRDefault="00B44468" w:rsidP="00095CD0">
      <w:pPr>
        <w:pStyle w:val="a3"/>
        <w:ind w:left="0" w:firstLine="567"/>
        <w:jc w:val="both"/>
        <w:rPr>
          <w:sz w:val="24"/>
          <w:szCs w:val="24"/>
          <w:lang w:val="en-US"/>
        </w:rPr>
      </w:pPr>
      <w:r w:rsidRPr="005606E2">
        <w:rPr>
          <w:sz w:val="24"/>
          <w:szCs w:val="24"/>
          <w:lang w:val="en-US"/>
        </w:rPr>
        <w:t>Examples</w:t>
      </w:r>
      <w:r w:rsidRPr="005606E2">
        <w:rPr>
          <w:spacing w:val="-10"/>
          <w:sz w:val="24"/>
          <w:szCs w:val="24"/>
          <w:lang w:val="en-US"/>
        </w:rPr>
        <w:t xml:space="preserve"> </w:t>
      </w:r>
      <w:r w:rsidRPr="005606E2">
        <w:rPr>
          <w:sz w:val="24"/>
          <w:szCs w:val="24"/>
          <w:lang w:val="en-US"/>
        </w:rPr>
        <w:t>of</w:t>
      </w:r>
      <w:r w:rsidRPr="005606E2">
        <w:rPr>
          <w:spacing w:val="-8"/>
          <w:sz w:val="24"/>
          <w:szCs w:val="24"/>
          <w:lang w:val="en-US"/>
        </w:rPr>
        <w:t xml:space="preserve"> </w:t>
      </w:r>
      <w:r w:rsidRPr="005606E2">
        <w:rPr>
          <w:sz w:val="24"/>
          <w:szCs w:val="24"/>
          <w:lang w:val="en-US"/>
        </w:rPr>
        <w:t>this</w:t>
      </w:r>
      <w:r w:rsidRPr="005606E2">
        <w:rPr>
          <w:spacing w:val="-8"/>
          <w:sz w:val="24"/>
          <w:szCs w:val="24"/>
          <w:lang w:val="en-US"/>
        </w:rPr>
        <w:t xml:space="preserve"> </w:t>
      </w:r>
      <w:r w:rsidRPr="005606E2">
        <w:rPr>
          <w:sz w:val="24"/>
          <w:szCs w:val="24"/>
          <w:lang w:val="en-US"/>
        </w:rPr>
        <w:t>rock</w:t>
      </w:r>
      <w:r w:rsidRPr="005606E2">
        <w:rPr>
          <w:spacing w:val="-9"/>
          <w:sz w:val="24"/>
          <w:szCs w:val="24"/>
          <w:lang w:val="en-US"/>
        </w:rPr>
        <w:t xml:space="preserve"> </w:t>
      </w:r>
      <w:r w:rsidRPr="005606E2">
        <w:rPr>
          <w:sz w:val="24"/>
          <w:szCs w:val="24"/>
          <w:lang w:val="en-US"/>
        </w:rPr>
        <w:t>type</w:t>
      </w:r>
      <w:r w:rsidRPr="005606E2">
        <w:rPr>
          <w:spacing w:val="-9"/>
          <w:sz w:val="24"/>
          <w:szCs w:val="24"/>
          <w:lang w:val="en-US"/>
        </w:rPr>
        <w:t xml:space="preserve"> </w:t>
      </w:r>
      <w:r w:rsidRPr="005606E2">
        <w:rPr>
          <w:sz w:val="24"/>
          <w:szCs w:val="24"/>
          <w:lang w:val="en-US"/>
        </w:rPr>
        <w:t>include</w:t>
      </w:r>
      <w:r w:rsidRPr="005606E2">
        <w:rPr>
          <w:spacing w:val="-10"/>
          <w:sz w:val="24"/>
          <w:szCs w:val="24"/>
          <w:lang w:val="en-US"/>
        </w:rPr>
        <w:t xml:space="preserve"> </w:t>
      </w:r>
      <w:r w:rsidRPr="005606E2">
        <w:rPr>
          <w:sz w:val="24"/>
          <w:szCs w:val="24"/>
          <w:lang w:val="en-US"/>
        </w:rPr>
        <w:t>conglomerate</w:t>
      </w:r>
      <w:r w:rsidRPr="005606E2">
        <w:rPr>
          <w:spacing w:val="-8"/>
          <w:sz w:val="24"/>
          <w:szCs w:val="24"/>
          <w:lang w:val="en-US"/>
        </w:rPr>
        <w:t xml:space="preserve"> </w:t>
      </w:r>
      <w:r w:rsidRPr="005606E2">
        <w:rPr>
          <w:sz w:val="24"/>
          <w:szCs w:val="24"/>
          <w:lang w:val="en-US"/>
        </w:rPr>
        <w:t>and</w:t>
      </w:r>
      <w:r w:rsidRPr="005606E2">
        <w:rPr>
          <w:spacing w:val="-8"/>
          <w:sz w:val="24"/>
          <w:szCs w:val="24"/>
          <w:lang w:val="en-US"/>
        </w:rPr>
        <w:t xml:space="preserve"> </w:t>
      </w:r>
      <w:r w:rsidRPr="005606E2">
        <w:rPr>
          <w:spacing w:val="-2"/>
          <w:sz w:val="24"/>
          <w:szCs w:val="24"/>
          <w:lang w:val="en-US"/>
        </w:rPr>
        <w:t>limestone.</w:t>
      </w:r>
    </w:p>
    <w:p w:rsidR="008C149F" w:rsidRPr="005606E2" w:rsidRDefault="00B44468" w:rsidP="00095CD0">
      <w:pPr>
        <w:pStyle w:val="a3"/>
        <w:ind w:left="0" w:firstLine="567"/>
        <w:jc w:val="both"/>
        <w:rPr>
          <w:sz w:val="24"/>
          <w:szCs w:val="24"/>
          <w:lang w:val="en-US"/>
        </w:rPr>
      </w:pPr>
      <w:r w:rsidRPr="005606E2">
        <w:rPr>
          <w:i/>
          <w:sz w:val="24"/>
          <w:szCs w:val="24"/>
          <w:lang w:val="en-US"/>
        </w:rPr>
        <w:t>Metamorphic</w:t>
      </w:r>
      <w:r w:rsidRPr="005606E2">
        <w:rPr>
          <w:i/>
          <w:spacing w:val="-19"/>
          <w:sz w:val="24"/>
          <w:szCs w:val="24"/>
          <w:lang w:val="en-US"/>
        </w:rPr>
        <w:t xml:space="preserve"> </w:t>
      </w:r>
      <w:r w:rsidRPr="005606E2">
        <w:rPr>
          <w:i/>
          <w:sz w:val="24"/>
          <w:szCs w:val="24"/>
          <w:lang w:val="en-US"/>
        </w:rPr>
        <w:t>rocks</w:t>
      </w:r>
      <w:r w:rsidRPr="005606E2">
        <w:rPr>
          <w:i/>
          <w:spacing w:val="-16"/>
          <w:sz w:val="24"/>
          <w:szCs w:val="24"/>
          <w:lang w:val="en-US"/>
        </w:rPr>
        <w:t xml:space="preserve"> </w:t>
      </w:r>
      <w:r w:rsidRPr="005606E2">
        <w:rPr>
          <w:sz w:val="24"/>
          <w:szCs w:val="24"/>
          <w:lang w:val="en-US"/>
        </w:rPr>
        <w:t>are</w:t>
      </w:r>
      <w:r w:rsidRPr="005606E2">
        <w:rPr>
          <w:spacing w:val="-17"/>
          <w:sz w:val="24"/>
          <w:szCs w:val="24"/>
          <w:lang w:val="en-US"/>
        </w:rPr>
        <w:t xml:space="preserve"> </w:t>
      </w:r>
      <w:r w:rsidRPr="005606E2">
        <w:rPr>
          <w:sz w:val="24"/>
          <w:szCs w:val="24"/>
          <w:lang w:val="en-US"/>
        </w:rPr>
        <w:t>formed</w:t>
      </w:r>
      <w:r w:rsidRPr="005606E2">
        <w:rPr>
          <w:spacing w:val="-16"/>
          <w:sz w:val="24"/>
          <w:szCs w:val="24"/>
          <w:lang w:val="en-US"/>
        </w:rPr>
        <w:t xml:space="preserve"> </w:t>
      </w:r>
      <w:r w:rsidRPr="005606E2">
        <w:rPr>
          <w:sz w:val="24"/>
          <w:szCs w:val="24"/>
          <w:lang w:val="en-US"/>
        </w:rPr>
        <w:t>under</w:t>
      </w:r>
      <w:r w:rsidRPr="005606E2">
        <w:rPr>
          <w:spacing w:val="-17"/>
          <w:sz w:val="24"/>
          <w:szCs w:val="24"/>
          <w:lang w:val="en-US"/>
        </w:rPr>
        <w:t xml:space="preserve"> </w:t>
      </w:r>
      <w:r w:rsidRPr="005606E2">
        <w:rPr>
          <w:sz w:val="24"/>
          <w:szCs w:val="24"/>
          <w:lang w:val="en-US"/>
        </w:rPr>
        <w:t>the</w:t>
      </w:r>
      <w:r w:rsidRPr="005606E2">
        <w:rPr>
          <w:spacing w:val="-19"/>
          <w:sz w:val="24"/>
          <w:szCs w:val="24"/>
          <w:lang w:val="en-US"/>
        </w:rPr>
        <w:t xml:space="preserve"> </w:t>
      </w:r>
      <w:r w:rsidRPr="005606E2">
        <w:rPr>
          <w:sz w:val="24"/>
          <w:szCs w:val="24"/>
          <w:lang w:val="en-US"/>
        </w:rPr>
        <w:t>surface</w:t>
      </w:r>
      <w:r w:rsidRPr="005606E2">
        <w:rPr>
          <w:spacing w:val="-19"/>
          <w:sz w:val="24"/>
          <w:szCs w:val="24"/>
          <w:lang w:val="en-US"/>
        </w:rPr>
        <w:t xml:space="preserve"> </w:t>
      </w:r>
      <w:r w:rsidRPr="005606E2">
        <w:rPr>
          <w:sz w:val="24"/>
          <w:szCs w:val="24"/>
          <w:lang w:val="en-US"/>
        </w:rPr>
        <w:t>of</w:t>
      </w:r>
      <w:r w:rsidRPr="005606E2">
        <w:rPr>
          <w:spacing w:val="-17"/>
          <w:sz w:val="24"/>
          <w:szCs w:val="24"/>
          <w:lang w:val="en-US"/>
        </w:rPr>
        <w:t xml:space="preserve"> </w:t>
      </w:r>
      <w:r w:rsidRPr="005606E2">
        <w:rPr>
          <w:sz w:val="24"/>
          <w:szCs w:val="24"/>
          <w:lang w:val="en-US"/>
        </w:rPr>
        <w:t>the</w:t>
      </w:r>
      <w:r w:rsidRPr="005606E2">
        <w:rPr>
          <w:spacing w:val="-19"/>
          <w:sz w:val="24"/>
          <w:szCs w:val="24"/>
          <w:lang w:val="en-US"/>
        </w:rPr>
        <w:t xml:space="preserve"> </w:t>
      </w:r>
      <w:r w:rsidRPr="005606E2">
        <w:rPr>
          <w:sz w:val="24"/>
          <w:szCs w:val="24"/>
          <w:lang w:val="en-US"/>
        </w:rPr>
        <w:t>earth</w:t>
      </w:r>
      <w:r w:rsidRPr="005606E2">
        <w:rPr>
          <w:spacing w:val="-18"/>
          <w:sz w:val="24"/>
          <w:szCs w:val="24"/>
          <w:lang w:val="en-US"/>
        </w:rPr>
        <w:t xml:space="preserve"> </w:t>
      </w:r>
      <w:r w:rsidRPr="005606E2">
        <w:rPr>
          <w:sz w:val="24"/>
          <w:szCs w:val="24"/>
          <w:lang w:val="en-US"/>
        </w:rPr>
        <w:t>from the</w:t>
      </w:r>
      <w:r w:rsidRPr="005606E2">
        <w:rPr>
          <w:spacing w:val="-20"/>
          <w:sz w:val="24"/>
          <w:szCs w:val="24"/>
          <w:lang w:val="en-US"/>
        </w:rPr>
        <w:t xml:space="preserve"> </w:t>
      </w:r>
      <w:r w:rsidRPr="005606E2">
        <w:rPr>
          <w:sz w:val="24"/>
          <w:szCs w:val="24"/>
          <w:lang w:val="en-US"/>
        </w:rPr>
        <w:t>metamorphosis</w:t>
      </w:r>
      <w:r w:rsidRPr="005606E2">
        <w:rPr>
          <w:spacing w:val="-20"/>
          <w:sz w:val="24"/>
          <w:szCs w:val="24"/>
          <w:lang w:val="en-US"/>
        </w:rPr>
        <w:t xml:space="preserve"> </w:t>
      </w:r>
      <w:r w:rsidRPr="005606E2">
        <w:rPr>
          <w:sz w:val="24"/>
          <w:szCs w:val="24"/>
          <w:lang w:val="en-US"/>
        </w:rPr>
        <w:t>(change)</w:t>
      </w:r>
      <w:r w:rsidRPr="005606E2">
        <w:rPr>
          <w:spacing w:val="-20"/>
          <w:sz w:val="24"/>
          <w:szCs w:val="24"/>
          <w:lang w:val="en-US"/>
        </w:rPr>
        <w:t xml:space="preserve"> </w:t>
      </w:r>
      <w:r w:rsidRPr="005606E2">
        <w:rPr>
          <w:sz w:val="24"/>
          <w:szCs w:val="24"/>
          <w:lang w:val="en-US"/>
        </w:rPr>
        <w:t>that</w:t>
      </w:r>
      <w:r w:rsidRPr="005606E2">
        <w:rPr>
          <w:spacing w:val="-20"/>
          <w:sz w:val="24"/>
          <w:szCs w:val="24"/>
          <w:lang w:val="en-US"/>
        </w:rPr>
        <w:t xml:space="preserve"> </w:t>
      </w:r>
      <w:r w:rsidRPr="005606E2">
        <w:rPr>
          <w:sz w:val="24"/>
          <w:szCs w:val="24"/>
          <w:lang w:val="en-US"/>
        </w:rPr>
        <w:t>occurs</w:t>
      </w:r>
      <w:r w:rsidRPr="005606E2">
        <w:rPr>
          <w:spacing w:val="-20"/>
          <w:sz w:val="24"/>
          <w:szCs w:val="24"/>
          <w:lang w:val="en-US"/>
        </w:rPr>
        <w:t xml:space="preserve"> </w:t>
      </w:r>
      <w:r w:rsidRPr="005606E2">
        <w:rPr>
          <w:sz w:val="24"/>
          <w:szCs w:val="24"/>
          <w:lang w:val="en-US"/>
        </w:rPr>
        <w:t>due</w:t>
      </w:r>
      <w:r w:rsidRPr="005606E2">
        <w:rPr>
          <w:spacing w:val="-20"/>
          <w:sz w:val="24"/>
          <w:szCs w:val="24"/>
          <w:lang w:val="en-US"/>
        </w:rPr>
        <w:t xml:space="preserve"> </w:t>
      </w:r>
      <w:r w:rsidRPr="005606E2">
        <w:rPr>
          <w:sz w:val="24"/>
          <w:szCs w:val="24"/>
          <w:lang w:val="en-US"/>
        </w:rPr>
        <w:t>to</w:t>
      </w:r>
      <w:r w:rsidRPr="005606E2">
        <w:rPr>
          <w:spacing w:val="-20"/>
          <w:sz w:val="24"/>
          <w:szCs w:val="24"/>
          <w:lang w:val="en-US"/>
        </w:rPr>
        <w:t xml:space="preserve"> </w:t>
      </w:r>
      <w:r w:rsidRPr="005606E2">
        <w:rPr>
          <w:sz w:val="24"/>
          <w:szCs w:val="24"/>
          <w:lang w:val="en-US"/>
        </w:rPr>
        <w:t>intense</w:t>
      </w:r>
      <w:r w:rsidRPr="005606E2">
        <w:rPr>
          <w:spacing w:val="-20"/>
          <w:sz w:val="24"/>
          <w:szCs w:val="24"/>
          <w:lang w:val="en-US"/>
        </w:rPr>
        <w:t xml:space="preserve"> </w:t>
      </w:r>
      <w:r w:rsidRPr="005606E2">
        <w:rPr>
          <w:sz w:val="24"/>
          <w:szCs w:val="24"/>
          <w:lang w:val="en-US"/>
        </w:rPr>
        <w:t>heat</w:t>
      </w:r>
      <w:r w:rsidRPr="005606E2">
        <w:rPr>
          <w:spacing w:val="-20"/>
          <w:sz w:val="24"/>
          <w:szCs w:val="24"/>
          <w:lang w:val="en-US"/>
        </w:rPr>
        <w:t xml:space="preserve"> </w:t>
      </w:r>
      <w:r w:rsidRPr="005606E2">
        <w:rPr>
          <w:sz w:val="24"/>
          <w:szCs w:val="24"/>
          <w:lang w:val="en-US"/>
        </w:rPr>
        <w:t>and</w:t>
      </w:r>
      <w:r w:rsidRPr="005606E2">
        <w:rPr>
          <w:spacing w:val="-20"/>
          <w:sz w:val="24"/>
          <w:szCs w:val="24"/>
          <w:lang w:val="en-US"/>
        </w:rPr>
        <w:t xml:space="preserve"> </w:t>
      </w:r>
      <w:r w:rsidRPr="005606E2">
        <w:rPr>
          <w:sz w:val="24"/>
          <w:szCs w:val="24"/>
          <w:lang w:val="en-US"/>
        </w:rPr>
        <w:t>pressure (squeezing). The rocks that result from these processes often have ribbon like layers and may have shiny crystals, formed by minerals growing slowly over time, on their surface.</w:t>
      </w:r>
    </w:p>
    <w:p w:rsidR="008C149F" w:rsidRPr="005606E2" w:rsidRDefault="00B44468" w:rsidP="00095CD0">
      <w:pPr>
        <w:pStyle w:val="a3"/>
        <w:ind w:left="0" w:firstLine="567"/>
        <w:jc w:val="both"/>
        <w:rPr>
          <w:sz w:val="24"/>
          <w:szCs w:val="24"/>
          <w:lang w:val="en-US"/>
        </w:rPr>
      </w:pPr>
      <w:r w:rsidRPr="005606E2">
        <w:rPr>
          <w:sz w:val="24"/>
          <w:szCs w:val="24"/>
          <w:lang w:val="en-US"/>
        </w:rPr>
        <w:t>Examples</w:t>
      </w:r>
      <w:r w:rsidRPr="005606E2">
        <w:rPr>
          <w:spacing w:val="-8"/>
          <w:sz w:val="24"/>
          <w:szCs w:val="24"/>
          <w:lang w:val="en-US"/>
        </w:rPr>
        <w:t xml:space="preserve"> </w:t>
      </w:r>
      <w:r w:rsidRPr="005606E2">
        <w:rPr>
          <w:sz w:val="24"/>
          <w:szCs w:val="24"/>
          <w:lang w:val="en-US"/>
        </w:rPr>
        <w:t>of</w:t>
      </w:r>
      <w:r w:rsidRPr="005606E2">
        <w:rPr>
          <w:spacing w:val="-6"/>
          <w:sz w:val="24"/>
          <w:szCs w:val="24"/>
          <w:lang w:val="en-US"/>
        </w:rPr>
        <w:t xml:space="preserve"> </w:t>
      </w:r>
      <w:r w:rsidRPr="005606E2">
        <w:rPr>
          <w:sz w:val="24"/>
          <w:szCs w:val="24"/>
          <w:lang w:val="en-US"/>
        </w:rPr>
        <w:t>this</w:t>
      </w:r>
      <w:r w:rsidRPr="005606E2">
        <w:rPr>
          <w:spacing w:val="-7"/>
          <w:sz w:val="24"/>
          <w:szCs w:val="24"/>
          <w:lang w:val="en-US"/>
        </w:rPr>
        <w:t xml:space="preserve"> </w:t>
      </w:r>
      <w:r w:rsidRPr="005606E2">
        <w:rPr>
          <w:sz w:val="24"/>
          <w:szCs w:val="24"/>
          <w:lang w:val="en-US"/>
        </w:rPr>
        <w:t>rock</w:t>
      </w:r>
      <w:r w:rsidRPr="005606E2">
        <w:rPr>
          <w:spacing w:val="-7"/>
          <w:sz w:val="24"/>
          <w:szCs w:val="24"/>
          <w:lang w:val="en-US"/>
        </w:rPr>
        <w:t xml:space="preserve"> </w:t>
      </w:r>
      <w:r w:rsidRPr="005606E2">
        <w:rPr>
          <w:sz w:val="24"/>
          <w:szCs w:val="24"/>
          <w:lang w:val="en-US"/>
        </w:rPr>
        <w:t>type</w:t>
      </w:r>
      <w:r w:rsidRPr="005606E2">
        <w:rPr>
          <w:spacing w:val="-8"/>
          <w:sz w:val="24"/>
          <w:szCs w:val="24"/>
          <w:lang w:val="en-US"/>
        </w:rPr>
        <w:t xml:space="preserve"> </w:t>
      </w:r>
      <w:r w:rsidRPr="005606E2">
        <w:rPr>
          <w:sz w:val="24"/>
          <w:szCs w:val="24"/>
          <w:lang w:val="en-US"/>
        </w:rPr>
        <w:t>include</w:t>
      </w:r>
      <w:r w:rsidRPr="005606E2">
        <w:rPr>
          <w:spacing w:val="-8"/>
          <w:sz w:val="24"/>
          <w:szCs w:val="24"/>
          <w:lang w:val="en-US"/>
        </w:rPr>
        <w:t xml:space="preserve"> </w:t>
      </w:r>
      <w:r w:rsidRPr="005606E2">
        <w:rPr>
          <w:sz w:val="24"/>
          <w:szCs w:val="24"/>
          <w:lang w:val="en-US"/>
        </w:rPr>
        <w:t>gneiss</w:t>
      </w:r>
      <w:r w:rsidRPr="005606E2">
        <w:rPr>
          <w:spacing w:val="-7"/>
          <w:sz w:val="24"/>
          <w:szCs w:val="24"/>
          <w:lang w:val="en-US"/>
        </w:rPr>
        <w:t xml:space="preserve"> </w:t>
      </w:r>
      <w:r w:rsidRPr="005606E2">
        <w:rPr>
          <w:sz w:val="24"/>
          <w:szCs w:val="24"/>
          <w:lang w:val="en-US"/>
        </w:rPr>
        <w:t>and</w:t>
      </w:r>
      <w:r w:rsidRPr="005606E2">
        <w:rPr>
          <w:spacing w:val="-5"/>
          <w:sz w:val="24"/>
          <w:szCs w:val="24"/>
          <w:lang w:val="en-US"/>
        </w:rPr>
        <w:t xml:space="preserve"> </w:t>
      </w:r>
      <w:r w:rsidRPr="005606E2">
        <w:rPr>
          <w:spacing w:val="-2"/>
          <w:sz w:val="24"/>
          <w:szCs w:val="24"/>
          <w:lang w:val="en-US"/>
        </w:rPr>
        <w:t>marble.</w:t>
      </w:r>
    </w:p>
    <w:p w:rsidR="008C149F" w:rsidRPr="005606E2" w:rsidRDefault="00B44468" w:rsidP="00095CD0">
      <w:pPr>
        <w:pStyle w:val="a3"/>
        <w:ind w:left="0" w:firstLine="567"/>
        <w:jc w:val="both"/>
        <w:rPr>
          <w:sz w:val="24"/>
          <w:szCs w:val="24"/>
          <w:lang w:val="en-US"/>
        </w:rPr>
      </w:pPr>
      <w:r w:rsidRPr="005606E2">
        <w:rPr>
          <w:i/>
          <w:sz w:val="24"/>
          <w:szCs w:val="24"/>
          <w:lang w:val="en-US"/>
        </w:rPr>
        <w:t>Igneous</w:t>
      </w:r>
      <w:r w:rsidRPr="005606E2">
        <w:rPr>
          <w:i/>
          <w:spacing w:val="-5"/>
          <w:sz w:val="24"/>
          <w:szCs w:val="24"/>
          <w:lang w:val="en-US"/>
        </w:rPr>
        <w:t xml:space="preserve"> </w:t>
      </w:r>
      <w:r w:rsidRPr="005606E2">
        <w:rPr>
          <w:i/>
          <w:sz w:val="24"/>
          <w:szCs w:val="24"/>
          <w:lang w:val="en-US"/>
        </w:rPr>
        <w:t>rocks</w:t>
      </w:r>
      <w:r w:rsidRPr="005606E2">
        <w:rPr>
          <w:i/>
          <w:spacing w:val="-3"/>
          <w:sz w:val="24"/>
          <w:szCs w:val="24"/>
          <w:lang w:val="en-US"/>
        </w:rPr>
        <w:t xml:space="preserve"> </w:t>
      </w:r>
      <w:r w:rsidRPr="005606E2">
        <w:rPr>
          <w:sz w:val="24"/>
          <w:szCs w:val="24"/>
          <w:lang w:val="en-US"/>
        </w:rPr>
        <w:t>are</w:t>
      </w:r>
      <w:r w:rsidRPr="005606E2">
        <w:rPr>
          <w:spacing w:val="-6"/>
          <w:sz w:val="24"/>
          <w:szCs w:val="24"/>
          <w:lang w:val="en-US"/>
        </w:rPr>
        <w:t xml:space="preserve"> </w:t>
      </w:r>
      <w:r w:rsidRPr="005606E2">
        <w:rPr>
          <w:sz w:val="24"/>
          <w:szCs w:val="24"/>
          <w:lang w:val="en-US"/>
        </w:rPr>
        <w:t>formed</w:t>
      </w:r>
      <w:r w:rsidRPr="005606E2">
        <w:rPr>
          <w:spacing w:val="-4"/>
          <w:sz w:val="24"/>
          <w:szCs w:val="24"/>
          <w:lang w:val="en-US"/>
        </w:rPr>
        <w:t xml:space="preserve"> </w:t>
      </w:r>
      <w:r w:rsidRPr="005606E2">
        <w:rPr>
          <w:sz w:val="24"/>
          <w:szCs w:val="24"/>
          <w:lang w:val="en-US"/>
        </w:rPr>
        <w:t>when</w:t>
      </w:r>
      <w:r w:rsidRPr="005606E2">
        <w:rPr>
          <w:spacing w:val="-2"/>
          <w:sz w:val="24"/>
          <w:szCs w:val="24"/>
          <w:lang w:val="en-US"/>
        </w:rPr>
        <w:t xml:space="preserve"> </w:t>
      </w:r>
      <w:r w:rsidRPr="005606E2">
        <w:rPr>
          <w:sz w:val="24"/>
          <w:szCs w:val="24"/>
          <w:lang w:val="en-US"/>
        </w:rPr>
        <w:t>magma</w:t>
      </w:r>
      <w:r w:rsidRPr="005606E2">
        <w:rPr>
          <w:spacing w:val="-3"/>
          <w:sz w:val="24"/>
          <w:szCs w:val="24"/>
          <w:lang w:val="en-US"/>
        </w:rPr>
        <w:t xml:space="preserve"> </w:t>
      </w:r>
      <w:r w:rsidRPr="005606E2">
        <w:rPr>
          <w:sz w:val="24"/>
          <w:szCs w:val="24"/>
          <w:lang w:val="en-US"/>
        </w:rPr>
        <w:t>(molten</w:t>
      </w:r>
      <w:r w:rsidRPr="005606E2">
        <w:rPr>
          <w:spacing w:val="-4"/>
          <w:sz w:val="24"/>
          <w:szCs w:val="24"/>
          <w:lang w:val="en-US"/>
        </w:rPr>
        <w:t xml:space="preserve"> </w:t>
      </w:r>
      <w:r w:rsidRPr="005606E2">
        <w:rPr>
          <w:sz w:val="24"/>
          <w:szCs w:val="24"/>
          <w:lang w:val="en-US"/>
        </w:rPr>
        <w:t>rock</w:t>
      </w:r>
      <w:r w:rsidRPr="005606E2">
        <w:rPr>
          <w:spacing w:val="-4"/>
          <w:sz w:val="24"/>
          <w:szCs w:val="24"/>
          <w:lang w:val="en-US"/>
        </w:rPr>
        <w:t xml:space="preserve"> </w:t>
      </w:r>
      <w:r w:rsidRPr="005606E2">
        <w:rPr>
          <w:sz w:val="24"/>
          <w:szCs w:val="24"/>
          <w:lang w:val="en-US"/>
        </w:rPr>
        <w:t>deep</w:t>
      </w:r>
      <w:r w:rsidRPr="005606E2">
        <w:rPr>
          <w:spacing w:val="-5"/>
          <w:sz w:val="24"/>
          <w:szCs w:val="24"/>
          <w:lang w:val="en-US"/>
        </w:rPr>
        <w:t xml:space="preserve"> </w:t>
      </w:r>
      <w:r w:rsidRPr="005606E2">
        <w:rPr>
          <w:sz w:val="24"/>
          <w:szCs w:val="24"/>
          <w:lang w:val="en-US"/>
        </w:rPr>
        <w:t>within the earth) cools and hardens. Sometimes the magma cools inside the earth,</w:t>
      </w:r>
      <w:r w:rsidRPr="005606E2">
        <w:rPr>
          <w:spacing w:val="-1"/>
          <w:sz w:val="24"/>
          <w:szCs w:val="24"/>
          <w:lang w:val="en-US"/>
        </w:rPr>
        <w:t xml:space="preserve"> </w:t>
      </w:r>
      <w:r w:rsidRPr="005606E2">
        <w:rPr>
          <w:sz w:val="24"/>
          <w:szCs w:val="24"/>
          <w:lang w:val="en-US"/>
        </w:rPr>
        <w:t>and</w:t>
      </w:r>
      <w:r w:rsidRPr="005606E2">
        <w:rPr>
          <w:spacing w:val="-1"/>
          <w:sz w:val="24"/>
          <w:szCs w:val="24"/>
          <w:lang w:val="en-US"/>
        </w:rPr>
        <w:t xml:space="preserve"> </w:t>
      </w:r>
      <w:r w:rsidRPr="005606E2">
        <w:rPr>
          <w:sz w:val="24"/>
          <w:szCs w:val="24"/>
          <w:lang w:val="en-US"/>
        </w:rPr>
        <w:t>other</w:t>
      </w:r>
      <w:r w:rsidRPr="005606E2">
        <w:rPr>
          <w:spacing w:val="-2"/>
          <w:sz w:val="24"/>
          <w:szCs w:val="24"/>
          <w:lang w:val="en-US"/>
        </w:rPr>
        <w:t xml:space="preserve"> </w:t>
      </w:r>
      <w:r w:rsidRPr="005606E2">
        <w:rPr>
          <w:sz w:val="24"/>
          <w:szCs w:val="24"/>
          <w:lang w:val="en-US"/>
        </w:rPr>
        <w:t>times it</w:t>
      </w:r>
      <w:r w:rsidRPr="005606E2">
        <w:rPr>
          <w:spacing w:val="-4"/>
          <w:sz w:val="24"/>
          <w:szCs w:val="24"/>
          <w:lang w:val="en-US"/>
        </w:rPr>
        <w:t xml:space="preserve"> </w:t>
      </w:r>
      <w:r w:rsidRPr="005606E2">
        <w:rPr>
          <w:sz w:val="24"/>
          <w:szCs w:val="24"/>
          <w:lang w:val="en-US"/>
        </w:rPr>
        <w:t>erupts</w:t>
      </w:r>
      <w:r w:rsidRPr="005606E2">
        <w:rPr>
          <w:spacing w:val="-3"/>
          <w:sz w:val="24"/>
          <w:szCs w:val="24"/>
          <w:lang w:val="en-US"/>
        </w:rPr>
        <w:t xml:space="preserve"> </w:t>
      </w:r>
      <w:r w:rsidRPr="005606E2">
        <w:rPr>
          <w:sz w:val="24"/>
          <w:szCs w:val="24"/>
          <w:lang w:val="en-US"/>
        </w:rPr>
        <w:t>onto the</w:t>
      </w:r>
      <w:r w:rsidRPr="005606E2">
        <w:rPr>
          <w:spacing w:val="-3"/>
          <w:sz w:val="24"/>
          <w:szCs w:val="24"/>
          <w:lang w:val="en-US"/>
        </w:rPr>
        <w:t xml:space="preserve"> </w:t>
      </w:r>
      <w:r w:rsidRPr="005606E2">
        <w:rPr>
          <w:sz w:val="24"/>
          <w:szCs w:val="24"/>
          <w:lang w:val="en-US"/>
        </w:rPr>
        <w:t>surface</w:t>
      </w:r>
      <w:r w:rsidRPr="005606E2">
        <w:rPr>
          <w:spacing w:val="-4"/>
          <w:sz w:val="24"/>
          <w:szCs w:val="24"/>
          <w:lang w:val="en-US"/>
        </w:rPr>
        <w:t xml:space="preserve"> </w:t>
      </w:r>
      <w:r w:rsidRPr="005606E2">
        <w:rPr>
          <w:sz w:val="24"/>
          <w:szCs w:val="24"/>
          <w:lang w:val="en-US"/>
        </w:rPr>
        <w:t>from</w:t>
      </w:r>
      <w:r w:rsidRPr="005606E2">
        <w:rPr>
          <w:spacing w:val="-5"/>
          <w:sz w:val="24"/>
          <w:szCs w:val="24"/>
          <w:lang w:val="en-US"/>
        </w:rPr>
        <w:t xml:space="preserve"> </w:t>
      </w:r>
      <w:r w:rsidRPr="005606E2">
        <w:rPr>
          <w:sz w:val="24"/>
          <w:szCs w:val="24"/>
          <w:lang w:val="en-US"/>
        </w:rPr>
        <w:t>volcanoes</w:t>
      </w:r>
      <w:r w:rsidRPr="005606E2">
        <w:rPr>
          <w:spacing w:val="-3"/>
          <w:sz w:val="24"/>
          <w:szCs w:val="24"/>
          <w:lang w:val="en-US"/>
        </w:rPr>
        <w:t xml:space="preserve"> </w:t>
      </w:r>
      <w:r w:rsidRPr="005606E2">
        <w:rPr>
          <w:sz w:val="24"/>
          <w:szCs w:val="24"/>
          <w:lang w:val="en-US"/>
        </w:rPr>
        <w:t>(in</w:t>
      </w:r>
      <w:r w:rsidRPr="005606E2">
        <w:rPr>
          <w:spacing w:val="-3"/>
          <w:sz w:val="24"/>
          <w:szCs w:val="24"/>
          <w:lang w:val="en-US"/>
        </w:rPr>
        <w:t xml:space="preserve"> </w:t>
      </w:r>
      <w:r w:rsidRPr="005606E2">
        <w:rPr>
          <w:sz w:val="24"/>
          <w:szCs w:val="24"/>
          <w:lang w:val="en-US"/>
        </w:rPr>
        <w:t>this case, it is called lava). When lava cools very quickly, no crystals form and the rock looks shiny and glasslike. Sometimes gas bubbles are trapped in the rock during the cooling process, leaving tiny holes and spaces in the rock.</w:t>
      </w:r>
    </w:p>
    <w:p w:rsidR="008C149F" w:rsidRPr="005606E2" w:rsidRDefault="00B44468" w:rsidP="00095CD0">
      <w:pPr>
        <w:pStyle w:val="a3"/>
        <w:ind w:left="0" w:firstLine="567"/>
        <w:jc w:val="both"/>
        <w:rPr>
          <w:sz w:val="24"/>
          <w:szCs w:val="24"/>
          <w:lang w:val="en-US"/>
        </w:rPr>
      </w:pPr>
      <w:r w:rsidRPr="005606E2">
        <w:rPr>
          <w:sz w:val="24"/>
          <w:szCs w:val="24"/>
          <w:lang w:val="en-US"/>
        </w:rPr>
        <w:t>Examples</w:t>
      </w:r>
      <w:r w:rsidRPr="005606E2">
        <w:rPr>
          <w:spacing w:val="-8"/>
          <w:sz w:val="24"/>
          <w:szCs w:val="24"/>
          <w:lang w:val="en-US"/>
        </w:rPr>
        <w:t xml:space="preserve"> </w:t>
      </w:r>
      <w:r w:rsidRPr="005606E2">
        <w:rPr>
          <w:sz w:val="24"/>
          <w:szCs w:val="24"/>
          <w:lang w:val="en-US"/>
        </w:rPr>
        <w:t>of</w:t>
      </w:r>
      <w:r w:rsidRPr="005606E2">
        <w:rPr>
          <w:spacing w:val="-6"/>
          <w:sz w:val="24"/>
          <w:szCs w:val="24"/>
          <w:lang w:val="en-US"/>
        </w:rPr>
        <w:t xml:space="preserve"> </w:t>
      </w:r>
      <w:r w:rsidRPr="005606E2">
        <w:rPr>
          <w:sz w:val="24"/>
          <w:szCs w:val="24"/>
          <w:lang w:val="en-US"/>
        </w:rPr>
        <w:t>this</w:t>
      </w:r>
      <w:r w:rsidRPr="005606E2">
        <w:rPr>
          <w:spacing w:val="-7"/>
          <w:sz w:val="24"/>
          <w:szCs w:val="24"/>
          <w:lang w:val="en-US"/>
        </w:rPr>
        <w:t xml:space="preserve"> </w:t>
      </w:r>
      <w:r w:rsidRPr="005606E2">
        <w:rPr>
          <w:sz w:val="24"/>
          <w:szCs w:val="24"/>
          <w:lang w:val="en-US"/>
        </w:rPr>
        <w:t>rock</w:t>
      </w:r>
      <w:r w:rsidRPr="005606E2">
        <w:rPr>
          <w:spacing w:val="-7"/>
          <w:sz w:val="24"/>
          <w:szCs w:val="24"/>
          <w:lang w:val="en-US"/>
        </w:rPr>
        <w:t xml:space="preserve"> </w:t>
      </w:r>
      <w:r w:rsidRPr="005606E2">
        <w:rPr>
          <w:sz w:val="24"/>
          <w:szCs w:val="24"/>
          <w:lang w:val="en-US"/>
        </w:rPr>
        <w:t>type</w:t>
      </w:r>
      <w:r w:rsidRPr="005606E2">
        <w:rPr>
          <w:spacing w:val="-8"/>
          <w:sz w:val="24"/>
          <w:szCs w:val="24"/>
          <w:lang w:val="en-US"/>
        </w:rPr>
        <w:t xml:space="preserve"> </w:t>
      </w:r>
      <w:r w:rsidRPr="005606E2">
        <w:rPr>
          <w:sz w:val="24"/>
          <w:szCs w:val="24"/>
          <w:lang w:val="en-US"/>
        </w:rPr>
        <w:t>include</w:t>
      </w:r>
      <w:r w:rsidRPr="005606E2">
        <w:rPr>
          <w:spacing w:val="-8"/>
          <w:sz w:val="24"/>
          <w:szCs w:val="24"/>
          <w:lang w:val="en-US"/>
        </w:rPr>
        <w:t xml:space="preserve"> </w:t>
      </w:r>
      <w:r w:rsidRPr="005606E2">
        <w:rPr>
          <w:sz w:val="24"/>
          <w:szCs w:val="24"/>
          <w:lang w:val="en-US"/>
        </w:rPr>
        <w:t>basalt</w:t>
      </w:r>
      <w:r w:rsidRPr="005606E2">
        <w:rPr>
          <w:spacing w:val="-8"/>
          <w:sz w:val="24"/>
          <w:szCs w:val="24"/>
          <w:lang w:val="en-US"/>
        </w:rPr>
        <w:t xml:space="preserve"> </w:t>
      </w:r>
      <w:r w:rsidRPr="005606E2">
        <w:rPr>
          <w:sz w:val="24"/>
          <w:szCs w:val="24"/>
          <w:lang w:val="en-US"/>
        </w:rPr>
        <w:t>and</w:t>
      </w:r>
      <w:r w:rsidRPr="005606E2">
        <w:rPr>
          <w:spacing w:val="-6"/>
          <w:sz w:val="24"/>
          <w:szCs w:val="24"/>
          <w:lang w:val="en-US"/>
        </w:rPr>
        <w:t xml:space="preserve"> </w:t>
      </w:r>
      <w:r w:rsidRPr="005606E2">
        <w:rPr>
          <w:spacing w:val="-2"/>
          <w:sz w:val="24"/>
          <w:szCs w:val="24"/>
          <w:lang w:val="en-US"/>
        </w:rPr>
        <w:t>obsidian.</w:t>
      </w:r>
    </w:p>
    <w:p w:rsidR="008C149F" w:rsidRPr="005606E2" w:rsidRDefault="00B44468" w:rsidP="00563523">
      <w:pPr>
        <w:pStyle w:val="a5"/>
        <w:numPr>
          <w:ilvl w:val="0"/>
          <w:numId w:val="75"/>
        </w:numPr>
        <w:tabs>
          <w:tab w:val="left" w:pos="549"/>
        </w:tabs>
        <w:ind w:left="0" w:firstLine="567"/>
        <w:jc w:val="both"/>
        <w:rPr>
          <w:b/>
          <w:i/>
          <w:sz w:val="24"/>
          <w:szCs w:val="24"/>
          <w:lang w:val="en-US"/>
        </w:rPr>
      </w:pPr>
      <w:r w:rsidRPr="005606E2">
        <w:rPr>
          <w:b/>
          <w:i/>
          <w:sz w:val="24"/>
          <w:szCs w:val="24"/>
          <w:lang w:val="en-US"/>
        </w:rPr>
        <w:t>Use the dictionary and write down transcriptions and translations of the words given below.</w:t>
      </w:r>
    </w:p>
    <w:p w:rsidR="00E56C34" w:rsidRPr="005606E2" w:rsidRDefault="00B44468" w:rsidP="00095CD0">
      <w:pPr>
        <w:pStyle w:val="a3"/>
        <w:ind w:left="0" w:firstLine="567"/>
        <w:jc w:val="both"/>
        <w:rPr>
          <w:sz w:val="24"/>
          <w:szCs w:val="24"/>
          <w:lang w:val="en-US"/>
        </w:rPr>
      </w:pPr>
      <w:r w:rsidRPr="005606E2">
        <w:rPr>
          <w:sz w:val="24"/>
          <w:szCs w:val="24"/>
          <w:lang w:val="en-US"/>
        </w:rPr>
        <w:t>Sedimentary rocks, weathering, erosion, igneous rocks, magma, melting, metamorphic rocks, rock cycle, tectonic plate</w:t>
      </w:r>
      <w:r w:rsidR="00E56C34" w:rsidRPr="005606E2">
        <w:rPr>
          <w:sz w:val="24"/>
          <w:szCs w:val="24"/>
          <w:lang w:val="en-US"/>
        </w:rPr>
        <w:t xml:space="preserve"> </w:t>
      </w:r>
    </w:p>
    <w:p w:rsidR="008C149F" w:rsidRPr="005606E2" w:rsidRDefault="00B44468" w:rsidP="00095CD0">
      <w:pPr>
        <w:pStyle w:val="a3"/>
        <w:ind w:left="0" w:firstLine="567"/>
        <w:jc w:val="both"/>
        <w:rPr>
          <w:b/>
          <w:sz w:val="24"/>
          <w:szCs w:val="24"/>
          <w:lang w:val="en-US"/>
        </w:rPr>
      </w:pPr>
      <w:r w:rsidRPr="005606E2">
        <w:rPr>
          <w:b/>
          <w:i/>
          <w:sz w:val="24"/>
          <w:szCs w:val="24"/>
          <w:lang w:val="en-US"/>
        </w:rPr>
        <w:t>Give</w:t>
      </w:r>
      <w:r w:rsidRPr="005606E2">
        <w:rPr>
          <w:b/>
          <w:i/>
          <w:spacing w:val="-3"/>
          <w:sz w:val="24"/>
          <w:szCs w:val="24"/>
          <w:lang w:val="en-US"/>
        </w:rPr>
        <w:t xml:space="preserve"> </w:t>
      </w:r>
      <w:r w:rsidRPr="005606E2">
        <w:rPr>
          <w:b/>
          <w:i/>
          <w:sz w:val="24"/>
          <w:szCs w:val="24"/>
          <w:lang w:val="en-US"/>
        </w:rPr>
        <w:t>English</w:t>
      </w:r>
      <w:r w:rsidRPr="005606E2">
        <w:rPr>
          <w:b/>
          <w:i/>
          <w:spacing w:val="-5"/>
          <w:sz w:val="24"/>
          <w:szCs w:val="24"/>
          <w:lang w:val="en-US"/>
        </w:rPr>
        <w:t xml:space="preserve"> </w:t>
      </w:r>
      <w:r w:rsidRPr="005606E2">
        <w:rPr>
          <w:b/>
          <w:i/>
          <w:sz w:val="24"/>
          <w:szCs w:val="24"/>
          <w:lang w:val="en-US"/>
        </w:rPr>
        <w:t>equivalents</w:t>
      </w:r>
      <w:r w:rsidRPr="005606E2">
        <w:rPr>
          <w:b/>
          <w:i/>
          <w:spacing w:val="-5"/>
          <w:sz w:val="24"/>
          <w:szCs w:val="24"/>
          <w:lang w:val="en-US"/>
        </w:rPr>
        <w:t xml:space="preserve"> </w:t>
      </w:r>
      <w:r w:rsidRPr="005606E2">
        <w:rPr>
          <w:b/>
          <w:i/>
          <w:sz w:val="24"/>
          <w:szCs w:val="24"/>
          <w:lang w:val="en-US"/>
        </w:rPr>
        <w:t>to</w:t>
      </w:r>
      <w:r w:rsidRPr="005606E2">
        <w:rPr>
          <w:b/>
          <w:i/>
          <w:spacing w:val="-4"/>
          <w:sz w:val="24"/>
          <w:szCs w:val="24"/>
          <w:lang w:val="en-US"/>
        </w:rPr>
        <w:t xml:space="preserve"> </w:t>
      </w:r>
      <w:r w:rsidRPr="005606E2">
        <w:rPr>
          <w:b/>
          <w:i/>
          <w:sz w:val="24"/>
          <w:szCs w:val="24"/>
          <w:lang w:val="en-US"/>
        </w:rPr>
        <w:t>the</w:t>
      </w:r>
      <w:r w:rsidRPr="005606E2">
        <w:rPr>
          <w:b/>
          <w:i/>
          <w:spacing w:val="-4"/>
          <w:sz w:val="24"/>
          <w:szCs w:val="24"/>
          <w:lang w:val="en-US"/>
        </w:rPr>
        <w:t xml:space="preserve"> </w:t>
      </w:r>
      <w:r w:rsidRPr="005606E2">
        <w:rPr>
          <w:b/>
          <w:i/>
          <w:sz w:val="24"/>
          <w:szCs w:val="24"/>
          <w:lang w:val="en-US"/>
        </w:rPr>
        <w:t>following</w:t>
      </w:r>
      <w:r w:rsidRPr="005606E2">
        <w:rPr>
          <w:b/>
          <w:i/>
          <w:spacing w:val="-3"/>
          <w:sz w:val="24"/>
          <w:szCs w:val="24"/>
          <w:lang w:val="en-US"/>
        </w:rPr>
        <w:t xml:space="preserve"> </w:t>
      </w:r>
      <w:r w:rsidRPr="005606E2">
        <w:rPr>
          <w:b/>
          <w:i/>
          <w:sz w:val="24"/>
          <w:szCs w:val="24"/>
          <w:lang w:val="en-US"/>
        </w:rPr>
        <w:t>Ukrainian</w:t>
      </w:r>
      <w:r w:rsidRPr="005606E2">
        <w:rPr>
          <w:b/>
          <w:i/>
          <w:spacing w:val="-6"/>
          <w:sz w:val="24"/>
          <w:szCs w:val="24"/>
          <w:lang w:val="en-US"/>
        </w:rPr>
        <w:t xml:space="preserve"> </w:t>
      </w:r>
      <w:r w:rsidRPr="005606E2">
        <w:rPr>
          <w:b/>
          <w:i/>
          <w:sz w:val="24"/>
          <w:szCs w:val="24"/>
          <w:lang w:val="en-US"/>
        </w:rPr>
        <w:t>words</w:t>
      </w:r>
      <w:r w:rsidRPr="005606E2">
        <w:rPr>
          <w:b/>
          <w:i/>
          <w:spacing w:val="-5"/>
          <w:sz w:val="24"/>
          <w:szCs w:val="24"/>
          <w:lang w:val="en-US"/>
        </w:rPr>
        <w:t xml:space="preserve"> </w:t>
      </w:r>
      <w:r w:rsidRPr="005606E2">
        <w:rPr>
          <w:b/>
          <w:i/>
          <w:sz w:val="24"/>
          <w:szCs w:val="24"/>
          <w:lang w:val="en-US"/>
        </w:rPr>
        <w:t>and word combinations. Make up your own sentences</w:t>
      </w:r>
      <w:r w:rsidRPr="005606E2">
        <w:rPr>
          <w:b/>
          <w:sz w:val="24"/>
          <w:szCs w:val="24"/>
          <w:lang w:val="en-US"/>
        </w:rPr>
        <w:t>.</w:t>
      </w:r>
    </w:p>
    <w:p w:rsidR="008C149F" w:rsidRPr="003277D6" w:rsidRDefault="00B44468" w:rsidP="00095CD0">
      <w:pPr>
        <w:pStyle w:val="a3"/>
        <w:ind w:left="0" w:firstLine="567"/>
        <w:jc w:val="both"/>
        <w:rPr>
          <w:sz w:val="24"/>
          <w:szCs w:val="24"/>
          <w:lang w:val="en-US"/>
        </w:rPr>
      </w:pPr>
      <w:r w:rsidRPr="00695EE1">
        <w:rPr>
          <w:sz w:val="24"/>
          <w:szCs w:val="24"/>
          <w:lang w:val="ru-RU"/>
        </w:rPr>
        <w:t>вивітрювання</w:t>
      </w:r>
      <w:r w:rsidRPr="003277D6">
        <w:rPr>
          <w:sz w:val="24"/>
          <w:szCs w:val="24"/>
          <w:lang w:val="en-US"/>
        </w:rPr>
        <w:t xml:space="preserve">, </w:t>
      </w:r>
      <w:r w:rsidRPr="00695EE1">
        <w:rPr>
          <w:sz w:val="24"/>
          <w:szCs w:val="24"/>
          <w:lang w:val="ru-RU"/>
        </w:rPr>
        <w:t>вивержена</w:t>
      </w:r>
      <w:r w:rsidRPr="003277D6">
        <w:rPr>
          <w:sz w:val="24"/>
          <w:szCs w:val="24"/>
          <w:lang w:val="en-US"/>
        </w:rPr>
        <w:t xml:space="preserve"> </w:t>
      </w:r>
      <w:r w:rsidRPr="00695EE1">
        <w:rPr>
          <w:sz w:val="24"/>
          <w:szCs w:val="24"/>
          <w:lang w:val="ru-RU"/>
        </w:rPr>
        <w:t>порода</w:t>
      </w:r>
      <w:r w:rsidRPr="003277D6">
        <w:rPr>
          <w:sz w:val="24"/>
          <w:szCs w:val="24"/>
          <w:lang w:val="en-US"/>
        </w:rPr>
        <w:t xml:space="preserve">, </w:t>
      </w:r>
      <w:r w:rsidRPr="00695EE1">
        <w:rPr>
          <w:sz w:val="24"/>
          <w:szCs w:val="24"/>
          <w:lang w:val="ru-RU"/>
        </w:rPr>
        <w:t>осад</w:t>
      </w:r>
      <w:r w:rsidRPr="003277D6">
        <w:rPr>
          <w:sz w:val="24"/>
          <w:szCs w:val="24"/>
          <w:lang w:val="en-US"/>
        </w:rPr>
        <w:t xml:space="preserve">, </w:t>
      </w:r>
      <w:r w:rsidRPr="00695EE1">
        <w:rPr>
          <w:sz w:val="24"/>
          <w:szCs w:val="24"/>
          <w:lang w:val="ru-RU"/>
        </w:rPr>
        <w:t>цементація</w:t>
      </w:r>
      <w:r w:rsidRPr="003277D6">
        <w:rPr>
          <w:sz w:val="24"/>
          <w:szCs w:val="24"/>
          <w:lang w:val="en-US"/>
        </w:rPr>
        <w:t xml:space="preserve">, </w:t>
      </w:r>
      <w:r w:rsidRPr="00695EE1">
        <w:rPr>
          <w:sz w:val="24"/>
          <w:szCs w:val="24"/>
          <w:lang w:val="ru-RU"/>
        </w:rPr>
        <w:t>відкладання</w:t>
      </w:r>
      <w:r w:rsidRPr="003277D6">
        <w:rPr>
          <w:sz w:val="24"/>
          <w:szCs w:val="24"/>
          <w:lang w:val="en-US"/>
        </w:rPr>
        <w:t xml:space="preserve">, </w:t>
      </w:r>
      <w:r w:rsidRPr="00695EE1">
        <w:rPr>
          <w:spacing w:val="-2"/>
          <w:sz w:val="24"/>
          <w:szCs w:val="24"/>
          <w:lang w:val="ru-RU"/>
        </w:rPr>
        <w:t>галька</w:t>
      </w:r>
      <w:r w:rsidRPr="003277D6">
        <w:rPr>
          <w:spacing w:val="-2"/>
          <w:sz w:val="24"/>
          <w:szCs w:val="24"/>
          <w:lang w:val="en-US"/>
        </w:rPr>
        <w:t>.</w:t>
      </w:r>
    </w:p>
    <w:p w:rsidR="008C149F" w:rsidRPr="005606E2" w:rsidRDefault="00B44468" w:rsidP="00563523">
      <w:pPr>
        <w:pStyle w:val="a5"/>
        <w:numPr>
          <w:ilvl w:val="0"/>
          <w:numId w:val="75"/>
        </w:numPr>
        <w:tabs>
          <w:tab w:val="left" w:pos="782"/>
        </w:tabs>
        <w:ind w:left="0" w:firstLine="567"/>
        <w:jc w:val="both"/>
        <w:rPr>
          <w:b/>
          <w:sz w:val="24"/>
          <w:szCs w:val="24"/>
          <w:lang w:val="en-US"/>
        </w:rPr>
      </w:pPr>
      <w:r w:rsidRPr="005606E2">
        <w:rPr>
          <w:b/>
          <w:i/>
          <w:sz w:val="24"/>
          <w:szCs w:val="24"/>
          <w:lang w:val="en-US"/>
        </w:rPr>
        <w:t>Match</w:t>
      </w:r>
      <w:r w:rsidRPr="005606E2">
        <w:rPr>
          <w:b/>
          <w:i/>
          <w:spacing w:val="-7"/>
          <w:sz w:val="24"/>
          <w:szCs w:val="24"/>
          <w:lang w:val="en-US"/>
        </w:rPr>
        <w:t xml:space="preserve"> </w:t>
      </w:r>
      <w:r w:rsidRPr="005606E2">
        <w:rPr>
          <w:b/>
          <w:i/>
          <w:sz w:val="24"/>
          <w:szCs w:val="24"/>
          <w:lang w:val="en-US"/>
        </w:rPr>
        <w:t>the</w:t>
      </w:r>
      <w:r w:rsidRPr="005606E2">
        <w:rPr>
          <w:b/>
          <w:i/>
          <w:spacing w:val="-6"/>
          <w:sz w:val="24"/>
          <w:szCs w:val="24"/>
          <w:lang w:val="en-US"/>
        </w:rPr>
        <w:t xml:space="preserve"> </w:t>
      </w:r>
      <w:r w:rsidRPr="005606E2">
        <w:rPr>
          <w:b/>
          <w:i/>
          <w:spacing w:val="-2"/>
          <w:sz w:val="24"/>
          <w:szCs w:val="24"/>
          <w:lang w:val="en-US"/>
        </w:rPr>
        <w:t>definitions</w:t>
      </w:r>
      <w:r w:rsidRPr="005606E2">
        <w:rPr>
          <w:b/>
          <w:spacing w:val="-2"/>
          <w:sz w:val="24"/>
          <w:szCs w:val="24"/>
          <w:lang w:val="en-US"/>
        </w:rPr>
        <w:t>.</w:t>
      </w:r>
    </w:p>
    <w:p w:rsidR="008C149F" w:rsidRPr="005606E2" w:rsidRDefault="008C149F">
      <w:pPr>
        <w:pStyle w:val="a3"/>
        <w:spacing w:before="6"/>
        <w:ind w:left="0"/>
        <w:rPr>
          <w:b/>
          <w:sz w:val="24"/>
          <w:szCs w:val="24"/>
          <w:lang w:val="en-US"/>
        </w:rPr>
      </w:pP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29"/>
        <w:gridCol w:w="5279"/>
      </w:tblGrid>
      <w:tr w:rsidR="008C149F" w:rsidRPr="005606E2" w:rsidTr="00BE0966">
        <w:trPr>
          <w:trHeight w:val="788"/>
        </w:trPr>
        <w:tc>
          <w:tcPr>
            <w:tcW w:w="4529" w:type="dxa"/>
          </w:tcPr>
          <w:p w:rsidR="008C149F" w:rsidRPr="005606E2" w:rsidRDefault="00B44468" w:rsidP="004202BC">
            <w:pPr>
              <w:pStyle w:val="TableParagraph"/>
              <w:spacing w:before="82"/>
              <w:ind w:left="187" w:firstLine="0"/>
              <w:rPr>
                <w:szCs w:val="24"/>
                <w:lang w:val="en-US"/>
              </w:rPr>
            </w:pPr>
            <w:r w:rsidRPr="005606E2">
              <w:rPr>
                <w:spacing w:val="-2"/>
                <w:szCs w:val="24"/>
                <w:lang w:val="en-US"/>
              </w:rPr>
              <w:t>weathering</w:t>
            </w:r>
          </w:p>
        </w:tc>
        <w:tc>
          <w:tcPr>
            <w:tcW w:w="5279" w:type="dxa"/>
          </w:tcPr>
          <w:p w:rsidR="008C149F" w:rsidRPr="005606E2" w:rsidRDefault="00B44468" w:rsidP="004202BC">
            <w:pPr>
              <w:pStyle w:val="TableParagraph"/>
              <w:spacing w:before="18"/>
              <w:ind w:left="187" w:firstLine="0"/>
              <w:rPr>
                <w:szCs w:val="24"/>
                <w:lang w:val="en-US"/>
              </w:rPr>
            </w:pPr>
            <w:r w:rsidRPr="005606E2">
              <w:rPr>
                <w:szCs w:val="24"/>
                <w:lang w:val="en-US"/>
              </w:rPr>
              <w:t>melted rock that is beneath the surface of the earth</w:t>
            </w:r>
          </w:p>
        </w:tc>
      </w:tr>
      <w:tr w:rsidR="008C149F" w:rsidRPr="005606E2" w:rsidTr="00BE0966">
        <w:trPr>
          <w:trHeight w:val="788"/>
        </w:trPr>
        <w:tc>
          <w:tcPr>
            <w:tcW w:w="4529" w:type="dxa"/>
          </w:tcPr>
          <w:p w:rsidR="008C149F" w:rsidRPr="005606E2" w:rsidRDefault="00B44468" w:rsidP="004202BC">
            <w:pPr>
              <w:pStyle w:val="TableParagraph"/>
              <w:spacing w:before="82"/>
              <w:ind w:left="187" w:firstLine="0"/>
              <w:rPr>
                <w:szCs w:val="24"/>
                <w:lang w:val="en-US"/>
              </w:rPr>
            </w:pPr>
            <w:r w:rsidRPr="005606E2">
              <w:rPr>
                <w:szCs w:val="24"/>
                <w:lang w:val="en-US"/>
              </w:rPr>
              <w:t>sedimentary</w:t>
            </w:r>
            <w:r w:rsidRPr="005606E2">
              <w:rPr>
                <w:spacing w:val="-18"/>
                <w:szCs w:val="24"/>
                <w:lang w:val="en-US"/>
              </w:rPr>
              <w:t xml:space="preserve"> </w:t>
            </w:r>
            <w:r w:rsidRPr="005606E2">
              <w:rPr>
                <w:spacing w:val="-4"/>
                <w:szCs w:val="24"/>
                <w:lang w:val="en-US"/>
              </w:rPr>
              <w:t>rock</w:t>
            </w:r>
          </w:p>
        </w:tc>
        <w:tc>
          <w:tcPr>
            <w:tcW w:w="5279" w:type="dxa"/>
          </w:tcPr>
          <w:p w:rsidR="008C149F" w:rsidRPr="005606E2" w:rsidRDefault="00B44468" w:rsidP="004202BC">
            <w:pPr>
              <w:pStyle w:val="TableParagraph"/>
              <w:spacing w:before="19"/>
              <w:ind w:left="187" w:firstLine="0"/>
              <w:rPr>
                <w:szCs w:val="24"/>
                <w:lang w:val="en-US"/>
              </w:rPr>
            </w:pPr>
            <w:r w:rsidRPr="005606E2">
              <w:rPr>
                <w:szCs w:val="24"/>
                <w:lang w:val="en-US"/>
              </w:rPr>
              <w:t>magma</w:t>
            </w:r>
            <w:r w:rsidRPr="005606E2">
              <w:rPr>
                <w:spacing w:val="-14"/>
                <w:szCs w:val="24"/>
                <w:lang w:val="en-US"/>
              </w:rPr>
              <w:t xml:space="preserve"> </w:t>
            </w:r>
            <w:r w:rsidRPr="005606E2">
              <w:rPr>
                <w:szCs w:val="24"/>
                <w:lang w:val="en-US"/>
              </w:rPr>
              <w:t>or</w:t>
            </w:r>
            <w:r w:rsidRPr="005606E2">
              <w:rPr>
                <w:spacing w:val="-13"/>
                <w:szCs w:val="24"/>
                <w:lang w:val="en-US"/>
              </w:rPr>
              <w:t xml:space="preserve"> </w:t>
            </w:r>
            <w:r w:rsidRPr="005606E2">
              <w:rPr>
                <w:szCs w:val="24"/>
                <w:lang w:val="en-US"/>
              </w:rPr>
              <w:t>melted</w:t>
            </w:r>
            <w:r w:rsidRPr="005606E2">
              <w:rPr>
                <w:spacing w:val="-13"/>
                <w:szCs w:val="24"/>
                <w:lang w:val="en-US"/>
              </w:rPr>
              <w:t xml:space="preserve"> </w:t>
            </w:r>
            <w:r w:rsidRPr="005606E2">
              <w:rPr>
                <w:szCs w:val="24"/>
                <w:lang w:val="en-US"/>
              </w:rPr>
              <w:t>rock</w:t>
            </w:r>
            <w:r w:rsidRPr="005606E2">
              <w:rPr>
                <w:spacing w:val="-16"/>
                <w:szCs w:val="24"/>
                <w:lang w:val="en-US"/>
              </w:rPr>
              <w:t xml:space="preserve"> </w:t>
            </w:r>
            <w:r w:rsidRPr="005606E2">
              <w:rPr>
                <w:szCs w:val="24"/>
                <w:lang w:val="en-US"/>
              </w:rPr>
              <w:t>that</w:t>
            </w:r>
            <w:r w:rsidRPr="005606E2">
              <w:rPr>
                <w:spacing w:val="-17"/>
                <w:szCs w:val="24"/>
                <w:lang w:val="en-US"/>
              </w:rPr>
              <w:t xml:space="preserve"> </w:t>
            </w:r>
            <w:r w:rsidRPr="005606E2">
              <w:rPr>
                <w:szCs w:val="24"/>
                <w:lang w:val="en-US"/>
              </w:rPr>
              <w:t>rises to the surface</w:t>
            </w:r>
          </w:p>
        </w:tc>
      </w:tr>
      <w:tr w:rsidR="008C149F" w:rsidRPr="005606E2" w:rsidTr="00BE0966">
        <w:trPr>
          <w:trHeight w:val="788"/>
        </w:trPr>
        <w:tc>
          <w:tcPr>
            <w:tcW w:w="4529" w:type="dxa"/>
          </w:tcPr>
          <w:p w:rsidR="008C149F" w:rsidRPr="005606E2" w:rsidRDefault="00B44468" w:rsidP="004202BC">
            <w:pPr>
              <w:pStyle w:val="TableParagraph"/>
              <w:spacing w:before="82"/>
              <w:ind w:left="187" w:firstLine="0"/>
              <w:rPr>
                <w:szCs w:val="24"/>
                <w:lang w:val="en-US"/>
              </w:rPr>
            </w:pPr>
            <w:r w:rsidRPr="005606E2">
              <w:rPr>
                <w:spacing w:val="-2"/>
                <w:szCs w:val="24"/>
                <w:lang w:val="en-US"/>
              </w:rPr>
              <w:t>deposition</w:t>
            </w:r>
          </w:p>
        </w:tc>
        <w:tc>
          <w:tcPr>
            <w:tcW w:w="5279" w:type="dxa"/>
          </w:tcPr>
          <w:p w:rsidR="008C149F" w:rsidRPr="005606E2" w:rsidRDefault="00B44468" w:rsidP="004202BC">
            <w:pPr>
              <w:pStyle w:val="TableParagraph"/>
              <w:spacing w:before="18"/>
              <w:ind w:left="187" w:firstLine="0"/>
              <w:rPr>
                <w:szCs w:val="24"/>
                <w:lang w:val="en-US"/>
              </w:rPr>
            </w:pPr>
            <w:r w:rsidRPr="005606E2">
              <w:rPr>
                <w:szCs w:val="24"/>
                <w:lang w:val="en-US"/>
              </w:rPr>
              <w:t>tiny pieces of ground up rock found on the bottom of a slow moving river</w:t>
            </w:r>
          </w:p>
        </w:tc>
      </w:tr>
      <w:tr w:rsidR="008C149F" w:rsidRPr="005606E2" w:rsidTr="00BE0966">
        <w:trPr>
          <w:trHeight w:val="788"/>
        </w:trPr>
        <w:tc>
          <w:tcPr>
            <w:tcW w:w="4529" w:type="dxa"/>
          </w:tcPr>
          <w:p w:rsidR="008C149F" w:rsidRPr="005606E2" w:rsidRDefault="00B44468" w:rsidP="004202BC">
            <w:pPr>
              <w:pStyle w:val="TableParagraph"/>
              <w:spacing w:before="82"/>
              <w:ind w:left="187" w:firstLine="0"/>
              <w:rPr>
                <w:szCs w:val="24"/>
                <w:lang w:val="en-US"/>
              </w:rPr>
            </w:pPr>
            <w:r w:rsidRPr="005606E2">
              <w:rPr>
                <w:spacing w:val="-4"/>
                <w:szCs w:val="24"/>
                <w:lang w:val="en-US"/>
              </w:rPr>
              <w:t>lava</w:t>
            </w:r>
          </w:p>
        </w:tc>
        <w:tc>
          <w:tcPr>
            <w:tcW w:w="5279" w:type="dxa"/>
          </w:tcPr>
          <w:p w:rsidR="008C149F" w:rsidRPr="005606E2" w:rsidRDefault="00B44468" w:rsidP="004202BC">
            <w:pPr>
              <w:pStyle w:val="TableParagraph"/>
              <w:spacing w:before="16"/>
              <w:ind w:left="187" w:firstLine="0"/>
              <w:rPr>
                <w:szCs w:val="24"/>
                <w:lang w:val="en-US"/>
              </w:rPr>
            </w:pPr>
            <w:r w:rsidRPr="005606E2">
              <w:rPr>
                <w:szCs w:val="24"/>
                <w:lang w:val="en-US"/>
              </w:rPr>
              <w:t>when</w:t>
            </w:r>
            <w:r w:rsidRPr="005606E2">
              <w:rPr>
                <w:spacing w:val="-20"/>
                <w:szCs w:val="24"/>
                <w:lang w:val="en-US"/>
              </w:rPr>
              <w:t xml:space="preserve"> </w:t>
            </w:r>
            <w:r w:rsidRPr="005606E2">
              <w:rPr>
                <w:szCs w:val="24"/>
                <w:lang w:val="en-US"/>
              </w:rPr>
              <w:t>rock</w:t>
            </w:r>
            <w:r w:rsidRPr="005606E2">
              <w:rPr>
                <w:spacing w:val="-20"/>
                <w:szCs w:val="24"/>
                <w:lang w:val="en-US"/>
              </w:rPr>
              <w:t xml:space="preserve"> </w:t>
            </w:r>
            <w:r w:rsidRPr="005606E2">
              <w:rPr>
                <w:szCs w:val="24"/>
                <w:lang w:val="en-US"/>
              </w:rPr>
              <w:t>fragments</w:t>
            </w:r>
            <w:r w:rsidRPr="005606E2">
              <w:rPr>
                <w:spacing w:val="-20"/>
                <w:szCs w:val="24"/>
                <w:lang w:val="en-US"/>
              </w:rPr>
              <w:t xml:space="preserve"> </w:t>
            </w:r>
            <w:r w:rsidRPr="005606E2">
              <w:rPr>
                <w:szCs w:val="24"/>
                <w:lang w:val="en-US"/>
              </w:rPr>
              <w:t>are</w:t>
            </w:r>
            <w:r w:rsidRPr="005606E2">
              <w:rPr>
                <w:spacing w:val="-20"/>
                <w:szCs w:val="24"/>
                <w:lang w:val="en-US"/>
              </w:rPr>
              <w:t xml:space="preserve"> </w:t>
            </w:r>
            <w:r w:rsidRPr="005606E2">
              <w:rPr>
                <w:szCs w:val="24"/>
                <w:lang w:val="en-US"/>
              </w:rPr>
              <w:t>moved by water or wind</w:t>
            </w:r>
          </w:p>
        </w:tc>
      </w:tr>
      <w:tr w:rsidR="008C149F" w:rsidRPr="005606E2" w:rsidTr="00BE0966">
        <w:trPr>
          <w:trHeight w:val="788"/>
        </w:trPr>
        <w:tc>
          <w:tcPr>
            <w:tcW w:w="4529" w:type="dxa"/>
          </w:tcPr>
          <w:p w:rsidR="008C149F" w:rsidRPr="005606E2" w:rsidRDefault="00B44468" w:rsidP="004202BC">
            <w:pPr>
              <w:pStyle w:val="TableParagraph"/>
              <w:spacing w:before="82"/>
              <w:ind w:left="187" w:firstLine="0"/>
              <w:rPr>
                <w:szCs w:val="24"/>
                <w:lang w:val="en-US"/>
              </w:rPr>
            </w:pPr>
            <w:r w:rsidRPr="005606E2">
              <w:rPr>
                <w:spacing w:val="-2"/>
                <w:szCs w:val="24"/>
                <w:lang w:val="en-US"/>
              </w:rPr>
              <w:t>magma</w:t>
            </w:r>
          </w:p>
        </w:tc>
        <w:tc>
          <w:tcPr>
            <w:tcW w:w="5279" w:type="dxa"/>
          </w:tcPr>
          <w:p w:rsidR="008C149F" w:rsidRPr="005606E2" w:rsidRDefault="00B44468" w:rsidP="004202BC">
            <w:pPr>
              <w:pStyle w:val="TableParagraph"/>
              <w:spacing w:before="18"/>
              <w:ind w:left="187" w:firstLine="0"/>
              <w:rPr>
                <w:szCs w:val="24"/>
                <w:lang w:val="en-US"/>
              </w:rPr>
            </w:pPr>
            <w:r w:rsidRPr="005606E2">
              <w:rPr>
                <w:szCs w:val="24"/>
                <w:lang w:val="en-US"/>
              </w:rPr>
              <w:t>to push together by applying a great deal of pressure</w:t>
            </w:r>
          </w:p>
        </w:tc>
      </w:tr>
      <w:tr w:rsidR="008C149F" w:rsidRPr="005606E2" w:rsidTr="00BE0966">
        <w:trPr>
          <w:trHeight w:val="788"/>
        </w:trPr>
        <w:tc>
          <w:tcPr>
            <w:tcW w:w="4529" w:type="dxa"/>
          </w:tcPr>
          <w:p w:rsidR="008C149F" w:rsidRPr="005606E2" w:rsidRDefault="00B44468" w:rsidP="004202BC">
            <w:pPr>
              <w:pStyle w:val="TableParagraph"/>
              <w:spacing w:before="82"/>
              <w:ind w:left="187" w:firstLine="0"/>
              <w:rPr>
                <w:szCs w:val="24"/>
                <w:lang w:val="en-US"/>
              </w:rPr>
            </w:pPr>
            <w:r w:rsidRPr="005606E2">
              <w:rPr>
                <w:spacing w:val="-2"/>
                <w:szCs w:val="24"/>
                <w:lang w:val="en-US"/>
              </w:rPr>
              <w:t>sediment</w:t>
            </w:r>
          </w:p>
        </w:tc>
        <w:tc>
          <w:tcPr>
            <w:tcW w:w="5279" w:type="dxa"/>
          </w:tcPr>
          <w:p w:rsidR="008C149F" w:rsidRPr="005606E2" w:rsidRDefault="00B44468" w:rsidP="004202BC">
            <w:pPr>
              <w:pStyle w:val="TableParagraph"/>
              <w:spacing w:before="18"/>
              <w:ind w:left="187" w:firstLine="0"/>
              <w:rPr>
                <w:szCs w:val="24"/>
                <w:lang w:val="en-US"/>
              </w:rPr>
            </w:pPr>
            <w:r w:rsidRPr="005606E2">
              <w:rPr>
                <w:szCs w:val="24"/>
                <w:lang w:val="en-US"/>
              </w:rPr>
              <w:t>when rocks are broken down into smaller fragments by freezing, thawing, or rain</w:t>
            </w:r>
          </w:p>
        </w:tc>
      </w:tr>
      <w:tr w:rsidR="008C149F" w:rsidRPr="005606E2" w:rsidTr="00BE0966">
        <w:trPr>
          <w:trHeight w:val="788"/>
        </w:trPr>
        <w:tc>
          <w:tcPr>
            <w:tcW w:w="4529" w:type="dxa"/>
          </w:tcPr>
          <w:p w:rsidR="008C149F" w:rsidRPr="005606E2" w:rsidRDefault="00B44468" w:rsidP="004202BC">
            <w:pPr>
              <w:pStyle w:val="TableParagraph"/>
              <w:spacing w:before="82"/>
              <w:ind w:left="187" w:firstLine="0"/>
              <w:rPr>
                <w:szCs w:val="24"/>
                <w:lang w:val="en-US"/>
              </w:rPr>
            </w:pPr>
            <w:r w:rsidRPr="005606E2">
              <w:rPr>
                <w:szCs w:val="24"/>
                <w:lang w:val="en-US"/>
              </w:rPr>
              <w:t>igneous</w:t>
            </w:r>
            <w:r w:rsidRPr="005606E2">
              <w:rPr>
                <w:spacing w:val="-11"/>
                <w:szCs w:val="24"/>
                <w:lang w:val="en-US"/>
              </w:rPr>
              <w:t xml:space="preserve"> </w:t>
            </w:r>
            <w:r w:rsidRPr="005606E2">
              <w:rPr>
                <w:spacing w:val="-4"/>
                <w:szCs w:val="24"/>
                <w:lang w:val="en-US"/>
              </w:rPr>
              <w:t>rock</w:t>
            </w:r>
          </w:p>
        </w:tc>
        <w:tc>
          <w:tcPr>
            <w:tcW w:w="5279" w:type="dxa"/>
          </w:tcPr>
          <w:p w:rsidR="008C149F" w:rsidRPr="005606E2" w:rsidRDefault="00B44468" w:rsidP="004202BC">
            <w:pPr>
              <w:pStyle w:val="TableParagraph"/>
              <w:spacing w:before="18"/>
              <w:ind w:left="187" w:firstLine="0"/>
              <w:rPr>
                <w:szCs w:val="24"/>
                <w:lang w:val="en-US"/>
              </w:rPr>
            </w:pPr>
            <w:r w:rsidRPr="005606E2">
              <w:rPr>
                <w:szCs w:val="24"/>
                <w:lang w:val="en-US"/>
              </w:rPr>
              <w:t xml:space="preserve">to cause small particles to stick </w:t>
            </w:r>
            <w:r w:rsidRPr="005606E2">
              <w:rPr>
                <w:spacing w:val="-2"/>
                <w:szCs w:val="24"/>
                <w:lang w:val="en-US"/>
              </w:rPr>
              <w:t>together</w:t>
            </w:r>
          </w:p>
        </w:tc>
      </w:tr>
      <w:tr w:rsidR="008C149F" w:rsidRPr="005606E2" w:rsidTr="00BE0966">
        <w:trPr>
          <w:trHeight w:val="788"/>
        </w:trPr>
        <w:tc>
          <w:tcPr>
            <w:tcW w:w="4529" w:type="dxa"/>
          </w:tcPr>
          <w:p w:rsidR="008C149F" w:rsidRPr="005606E2" w:rsidRDefault="00B44468" w:rsidP="004202BC">
            <w:pPr>
              <w:pStyle w:val="TableParagraph"/>
              <w:spacing w:before="82"/>
              <w:ind w:left="187" w:firstLine="0"/>
              <w:rPr>
                <w:szCs w:val="24"/>
                <w:lang w:val="en-US"/>
              </w:rPr>
            </w:pPr>
            <w:r w:rsidRPr="005606E2">
              <w:rPr>
                <w:spacing w:val="-2"/>
                <w:szCs w:val="24"/>
                <w:lang w:val="en-US"/>
              </w:rPr>
              <w:t>transportation</w:t>
            </w:r>
          </w:p>
        </w:tc>
        <w:tc>
          <w:tcPr>
            <w:tcW w:w="5279" w:type="dxa"/>
          </w:tcPr>
          <w:p w:rsidR="008C149F" w:rsidRPr="005606E2" w:rsidRDefault="00B44468" w:rsidP="004202BC">
            <w:pPr>
              <w:pStyle w:val="TableParagraph"/>
              <w:spacing w:before="18"/>
              <w:ind w:left="187" w:firstLine="0"/>
              <w:rPr>
                <w:szCs w:val="24"/>
                <w:lang w:val="en-US"/>
              </w:rPr>
            </w:pPr>
            <w:r w:rsidRPr="005606E2">
              <w:rPr>
                <w:szCs w:val="24"/>
                <w:lang w:val="en-US"/>
              </w:rPr>
              <w:t>when</w:t>
            </w:r>
            <w:r w:rsidRPr="005606E2">
              <w:rPr>
                <w:spacing w:val="40"/>
                <w:szCs w:val="24"/>
                <w:lang w:val="en-US"/>
              </w:rPr>
              <w:t xml:space="preserve"> </w:t>
            </w:r>
            <w:r w:rsidRPr="005606E2">
              <w:rPr>
                <w:szCs w:val="24"/>
                <w:lang w:val="en-US"/>
              </w:rPr>
              <w:t>rock</w:t>
            </w:r>
            <w:r w:rsidRPr="005606E2">
              <w:rPr>
                <w:spacing w:val="40"/>
                <w:szCs w:val="24"/>
                <w:lang w:val="en-US"/>
              </w:rPr>
              <w:t xml:space="preserve"> </w:t>
            </w:r>
            <w:r w:rsidRPr="005606E2">
              <w:rPr>
                <w:szCs w:val="24"/>
                <w:lang w:val="en-US"/>
              </w:rPr>
              <w:t>fragments</w:t>
            </w:r>
            <w:r w:rsidRPr="005606E2">
              <w:rPr>
                <w:spacing w:val="40"/>
                <w:szCs w:val="24"/>
                <w:lang w:val="en-US"/>
              </w:rPr>
              <w:t xml:space="preserve"> </w:t>
            </w:r>
            <w:r w:rsidRPr="005606E2">
              <w:rPr>
                <w:szCs w:val="24"/>
                <w:lang w:val="en-US"/>
              </w:rPr>
              <w:t>are</w:t>
            </w:r>
            <w:r w:rsidRPr="005606E2">
              <w:rPr>
                <w:spacing w:val="40"/>
                <w:szCs w:val="24"/>
                <w:lang w:val="en-US"/>
              </w:rPr>
              <w:t xml:space="preserve"> </w:t>
            </w:r>
            <w:r w:rsidRPr="005606E2">
              <w:rPr>
                <w:szCs w:val="24"/>
                <w:lang w:val="en-US"/>
              </w:rPr>
              <w:t>laid down in a new location</w:t>
            </w:r>
          </w:p>
        </w:tc>
      </w:tr>
      <w:tr w:rsidR="008C149F" w:rsidRPr="005606E2" w:rsidTr="00BE0966">
        <w:trPr>
          <w:trHeight w:val="788"/>
        </w:trPr>
        <w:tc>
          <w:tcPr>
            <w:tcW w:w="4529" w:type="dxa"/>
          </w:tcPr>
          <w:p w:rsidR="008C149F" w:rsidRPr="005606E2" w:rsidRDefault="00B44468" w:rsidP="004202BC">
            <w:pPr>
              <w:pStyle w:val="TableParagraph"/>
              <w:spacing w:before="82"/>
              <w:ind w:left="187" w:firstLine="0"/>
              <w:rPr>
                <w:szCs w:val="24"/>
                <w:lang w:val="en-US"/>
              </w:rPr>
            </w:pPr>
            <w:r w:rsidRPr="005606E2">
              <w:rPr>
                <w:szCs w:val="24"/>
                <w:lang w:val="en-US"/>
              </w:rPr>
              <w:lastRenderedPageBreak/>
              <w:t>metamorphic</w:t>
            </w:r>
            <w:r w:rsidRPr="005606E2">
              <w:rPr>
                <w:spacing w:val="-20"/>
                <w:szCs w:val="24"/>
                <w:lang w:val="en-US"/>
              </w:rPr>
              <w:t xml:space="preserve"> </w:t>
            </w:r>
            <w:r w:rsidRPr="005606E2">
              <w:rPr>
                <w:spacing w:val="-4"/>
                <w:szCs w:val="24"/>
                <w:lang w:val="en-US"/>
              </w:rPr>
              <w:t>rock</w:t>
            </w:r>
          </w:p>
        </w:tc>
        <w:tc>
          <w:tcPr>
            <w:tcW w:w="5279" w:type="dxa"/>
          </w:tcPr>
          <w:p w:rsidR="008C149F" w:rsidRPr="005606E2" w:rsidRDefault="00B44468" w:rsidP="004202BC">
            <w:pPr>
              <w:pStyle w:val="TableParagraph"/>
              <w:spacing w:before="16"/>
              <w:ind w:left="187" w:firstLine="0"/>
              <w:rPr>
                <w:szCs w:val="24"/>
                <w:lang w:val="en-US"/>
              </w:rPr>
            </w:pPr>
            <w:r w:rsidRPr="005606E2">
              <w:rPr>
                <w:szCs w:val="24"/>
                <w:lang w:val="en-US"/>
              </w:rPr>
              <w:t>rock formed by the cooling and hardening of hot liquid rock</w:t>
            </w:r>
          </w:p>
        </w:tc>
      </w:tr>
      <w:tr w:rsidR="008C149F" w:rsidRPr="005606E2" w:rsidTr="00BE0966">
        <w:trPr>
          <w:trHeight w:val="788"/>
        </w:trPr>
        <w:tc>
          <w:tcPr>
            <w:tcW w:w="4529" w:type="dxa"/>
          </w:tcPr>
          <w:p w:rsidR="008C149F" w:rsidRPr="005606E2" w:rsidRDefault="00B44468" w:rsidP="004202BC">
            <w:pPr>
              <w:pStyle w:val="TableParagraph"/>
              <w:spacing w:before="85"/>
              <w:ind w:left="187" w:firstLine="0"/>
              <w:rPr>
                <w:szCs w:val="24"/>
                <w:lang w:val="en-US"/>
              </w:rPr>
            </w:pPr>
            <w:r w:rsidRPr="005606E2">
              <w:rPr>
                <w:spacing w:val="-2"/>
                <w:szCs w:val="24"/>
                <w:lang w:val="en-US"/>
              </w:rPr>
              <w:t>compacting</w:t>
            </w:r>
          </w:p>
        </w:tc>
        <w:tc>
          <w:tcPr>
            <w:tcW w:w="5279" w:type="dxa"/>
          </w:tcPr>
          <w:p w:rsidR="008C149F" w:rsidRPr="005606E2" w:rsidRDefault="00B44468" w:rsidP="004202BC">
            <w:pPr>
              <w:pStyle w:val="TableParagraph"/>
              <w:spacing w:before="18"/>
              <w:ind w:left="187" w:firstLine="0"/>
              <w:rPr>
                <w:szCs w:val="24"/>
                <w:lang w:val="en-US"/>
              </w:rPr>
            </w:pPr>
            <w:r w:rsidRPr="005606E2">
              <w:rPr>
                <w:szCs w:val="24"/>
                <w:lang w:val="en-US"/>
              </w:rPr>
              <w:t>rocks formed from sediments that have been compacted and cemented together</w:t>
            </w:r>
          </w:p>
        </w:tc>
      </w:tr>
      <w:tr w:rsidR="008C149F" w:rsidRPr="005606E2" w:rsidTr="00BE0966">
        <w:trPr>
          <w:trHeight w:val="788"/>
        </w:trPr>
        <w:tc>
          <w:tcPr>
            <w:tcW w:w="4529" w:type="dxa"/>
          </w:tcPr>
          <w:p w:rsidR="008C149F" w:rsidRPr="005606E2" w:rsidRDefault="00B44468" w:rsidP="004202BC">
            <w:pPr>
              <w:pStyle w:val="TableParagraph"/>
              <w:spacing w:before="82"/>
              <w:ind w:left="187" w:firstLine="0"/>
              <w:rPr>
                <w:szCs w:val="24"/>
                <w:lang w:val="en-US"/>
              </w:rPr>
            </w:pPr>
            <w:r w:rsidRPr="005606E2">
              <w:rPr>
                <w:spacing w:val="-2"/>
                <w:szCs w:val="24"/>
                <w:lang w:val="en-US"/>
              </w:rPr>
              <w:t>cementation</w:t>
            </w:r>
          </w:p>
        </w:tc>
        <w:tc>
          <w:tcPr>
            <w:tcW w:w="5279" w:type="dxa"/>
          </w:tcPr>
          <w:p w:rsidR="008C149F" w:rsidRPr="005606E2" w:rsidRDefault="00B44468" w:rsidP="004202BC">
            <w:pPr>
              <w:pStyle w:val="TableParagraph"/>
              <w:spacing w:before="18"/>
              <w:ind w:left="187" w:firstLine="0"/>
              <w:rPr>
                <w:szCs w:val="24"/>
                <w:lang w:val="en-US"/>
              </w:rPr>
            </w:pPr>
            <w:r w:rsidRPr="005606E2">
              <w:rPr>
                <w:szCs w:val="24"/>
                <w:lang w:val="en-US"/>
              </w:rPr>
              <w:t>rock formed when sedimentary or igneous rocks are changed by heat and pressure</w:t>
            </w:r>
          </w:p>
        </w:tc>
      </w:tr>
    </w:tbl>
    <w:p w:rsidR="008C149F" w:rsidRPr="005606E2" w:rsidRDefault="00B44468" w:rsidP="00563523">
      <w:pPr>
        <w:pStyle w:val="a5"/>
        <w:numPr>
          <w:ilvl w:val="0"/>
          <w:numId w:val="75"/>
        </w:numPr>
        <w:tabs>
          <w:tab w:val="left" w:pos="801"/>
        </w:tabs>
        <w:spacing w:before="125"/>
        <w:ind w:right="815" w:firstLine="0"/>
        <w:rPr>
          <w:b/>
          <w:i/>
          <w:sz w:val="24"/>
          <w:szCs w:val="24"/>
          <w:lang w:val="en-US"/>
        </w:rPr>
      </w:pPr>
      <w:r w:rsidRPr="005606E2">
        <w:rPr>
          <w:b/>
          <w:i/>
          <w:sz w:val="24"/>
          <w:szCs w:val="24"/>
          <w:lang w:val="en-US"/>
        </w:rPr>
        <w:t>Fill</w:t>
      </w:r>
      <w:r w:rsidRPr="005606E2">
        <w:rPr>
          <w:b/>
          <w:i/>
          <w:spacing w:val="40"/>
          <w:sz w:val="24"/>
          <w:szCs w:val="24"/>
          <w:lang w:val="en-US"/>
        </w:rPr>
        <w:t xml:space="preserve"> </w:t>
      </w:r>
      <w:r w:rsidRPr="005606E2">
        <w:rPr>
          <w:b/>
          <w:i/>
          <w:sz w:val="24"/>
          <w:szCs w:val="24"/>
          <w:lang w:val="en-US"/>
        </w:rPr>
        <w:t>in</w:t>
      </w:r>
      <w:r w:rsidRPr="005606E2">
        <w:rPr>
          <w:b/>
          <w:i/>
          <w:spacing w:val="40"/>
          <w:sz w:val="24"/>
          <w:szCs w:val="24"/>
          <w:lang w:val="en-US"/>
        </w:rPr>
        <w:t xml:space="preserve"> </w:t>
      </w:r>
      <w:r w:rsidRPr="005606E2">
        <w:rPr>
          <w:b/>
          <w:i/>
          <w:sz w:val="24"/>
          <w:szCs w:val="24"/>
          <w:lang w:val="en-US"/>
        </w:rPr>
        <w:t>the</w:t>
      </w:r>
      <w:r w:rsidRPr="005606E2">
        <w:rPr>
          <w:b/>
          <w:i/>
          <w:spacing w:val="40"/>
          <w:sz w:val="24"/>
          <w:szCs w:val="24"/>
          <w:lang w:val="en-US"/>
        </w:rPr>
        <w:t xml:space="preserve"> </w:t>
      </w:r>
      <w:r w:rsidRPr="005606E2">
        <w:rPr>
          <w:b/>
          <w:i/>
          <w:sz w:val="24"/>
          <w:szCs w:val="24"/>
          <w:lang w:val="en-US"/>
        </w:rPr>
        <w:t>blanks</w:t>
      </w:r>
      <w:r w:rsidRPr="005606E2">
        <w:rPr>
          <w:b/>
          <w:i/>
          <w:spacing w:val="40"/>
          <w:sz w:val="24"/>
          <w:szCs w:val="24"/>
          <w:lang w:val="en-US"/>
        </w:rPr>
        <w:t xml:space="preserve"> </w:t>
      </w:r>
      <w:r w:rsidRPr="005606E2">
        <w:rPr>
          <w:b/>
          <w:i/>
          <w:sz w:val="24"/>
          <w:szCs w:val="24"/>
          <w:lang w:val="en-US"/>
        </w:rPr>
        <w:t>with</w:t>
      </w:r>
      <w:r w:rsidRPr="005606E2">
        <w:rPr>
          <w:b/>
          <w:i/>
          <w:spacing w:val="40"/>
          <w:sz w:val="24"/>
          <w:szCs w:val="24"/>
          <w:lang w:val="en-US"/>
        </w:rPr>
        <w:t xml:space="preserve"> </w:t>
      </w:r>
      <w:r w:rsidRPr="005606E2">
        <w:rPr>
          <w:b/>
          <w:i/>
          <w:sz w:val="24"/>
          <w:szCs w:val="24"/>
          <w:lang w:val="en-US"/>
        </w:rPr>
        <w:t>the</w:t>
      </w:r>
      <w:r w:rsidRPr="005606E2">
        <w:rPr>
          <w:b/>
          <w:i/>
          <w:spacing w:val="40"/>
          <w:sz w:val="24"/>
          <w:szCs w:val="24"/>
          <w:lang w:val="en-US"/>
        </w:rPr>
        <w:t xml:space="preserve"> </w:t>
      </w:r>
      <w:r w:rsidRPr="005606E2">
        <w:rPr>
          <w:b/>
          <w:i/>
          <w:sz w:val="24"/>
          <w:szCs w:val="24"/>
          <w:lang w:val="en-US"/>
        </w:rPr>
        <w:t>proper</w:t>
      </w:r>
      <w:r w:rsidRPr="005606E2">
        <w:rPr>
          <w:b/>
          <w:i/>
          <w:spacing w:val="40"/>
          <w:sz w:val="24"/>
          <w:szCs w:val="24"/>
          <w:lang w:val="en-US"/>
        </w:rPr>
        <w:t xml:space="preserve"> </w:t>
      </w:r>
      <w:r w:rsidRPr="005606E2">
        <w:rPr>
          <w:b/>
          <w:i/>
          <w:sz w:val="24"/>
          <w:szCs w:val="24"/>
          <w:lang w:val="en-US"/>
        </w:rPr>
        <w:t>words.</w:t>
      </w:r>
      <w:r w:rsidRPr="005606E2">
        <w:rPr>
          <w:b/>
          <w:i/>
          <w:spacing w:val="40"/>
          <w:sz w:val="24"/>
          <w:szCs w:val="24"/>
          <w:lang w:val="en-US"/>
        </w:rPr>
        <w:t xml:space="preserve"> </w:t>
      </w:r>
      <w:r w:rsidRPr="005606E2">
        <w:rPr>
          <w:b/>
          <w:i/>
          <w:sz w:val="24"/>
          <w:szCs w:val="24"/>
          <w:lang w:val="en-US"/>
        </w:rPr>
        <w:t>Change</w:t>
      </w:r>
      <w:r w:rsidRPr="005606E2">
        <w:rPr>
          <w:b/>
          <w:i/>
          <w:spacing w:val="40"/>
          <w:sz w:val="24"/>
          <w:szCs w:val="24"/>
          <w:lang w:val="en-US"/>
        </w:rPr>
        <w:t xml:space="preserve"> </w:t>
      </w:r>
      <w:r w:rsidRPr="005606E2">
        <w:rPr>
          <w:b/>
          <w:i/>
          <w:sz w:val="24"/>
          <w:szCs w:val="24"/>
          <w:lang w:val="en-US"/>
        </w:rPr>
        <w:t>the</w:t>
      </w:r>
      <w:r w:rsidRPr="005606E2">
        <w:rPr>
          <w:b/>
          <w:i/>
          <w:spacing w:val="40"/>
          <w:sz w:val="24"/>
          <w:szCs w:val="24"/>
          <w:lang w:val="en-US"/>
        </w:rPr>
        <w:t xml:space="preserve"> </w:t>
      </w:r>
      <w:r w:rsidRPr="005606E2">
        <w:rPr>
          <w:b/>
          <w:i/>
          <w:sz w:val="24"/>
          <w:szCs w:val="24"/>
          <w:lang w:val="en-US"/>
        </w:rPr>
        <w:t>form</w:t>
      </w:r>
      <w:r w:rsidRPr="005606E2">
        <w:rPr>
          <w:b/>
          <w:i/>
          <w:spacing w:val="40"/>
          <w:sz w:val="24"/>
          <w:szCs w:val="24"/>
          <w:lang w:val="en-US"/>
        </w:rPr>
        <w:t xml:space="preserve"> </w:t>
      </w:r>
      <w:r w:rsidRPr="005606E2">
        <w:rPr>
          <w:b/>
          <w:i/>
          <w:sz w:val="24"/>
          <w:szCs w:val="24"/>
          <w:lang w:val="en-US"/>
        </w:rPr>
        <w:t xml:space="preserve">if </w:t>
      </w:r>
      <w:r w:rsidRPr="005606E2">
        <w:rPr>
          <w:b/>
          <w:i/>
          <w:spacing w:val="-2"/>
          <w:sz w:val="24"/>
          <w:szCs w:val="24"/>
          <w:lang w:val="en-US"/>
        </w:rPr>
        <w:t>necessary.</w:t>
      </w:r>
    </w:p>
    <w:p w:rsidR="008C149F" w:rsidRPr="005606E2" w:rsidRDefault="00B44468">
      <w:pPr>
        <w:pStyle w:val="4"/>
        <w:spacing w:before="0"/>
        <w:ind w:left="2497"/>
        <w:rPr>
          <w:sz w:val="24"/>
          <w:szCs w:val="24"/>
          <w:u w:val="none"/>
          <w:lang w:val="en-US"/>
        </w:rPr>
      </w:pPr>
      <w:r w:rsidRPr="005606E2">
        <w:rPr>
          <w:sz w:val="24"/>
          <w:szCs w:val="24"/>
          <w:lang w:val="en-US"/>
        </w:rPr>
        <w:t>weathering/to</w:t>
      </w:r>
      <w:r w:rsidRPr="005606E2">
        <w:rPr>
          <w:spacing w:val="-18"/>
          <w:sz w:val="24"/>
          <w:szCs w:val="24"/>
          <w:lang w:val="en-US"/>
        </w:rPr>
        <w:t xml:space="preserve"> </w:t>
      </w:r>
      <w:r w:rsidRPr="005606E2">
        <w:rPr>
          <w:spacing w:val="-2"/>
          <w:sz w:val="24"/>
          <w:szCs w:val="24"/>
          <w:lang w:val="en-US"/>
        </w:rPr>
        <w:t>weather/weathered</w:t>
      </w:r>
    </w:p>
    <w:p w:rsidR="008C149F" w:rsidRPr="005606E2" w:rsidRDefault="00B44468" w:rsidP="00563523">
      <w:pPr>
        <w:pStyle w:val="a5"/>
        <w:numPr>
          <w:ilvl w:val="1"/>
          <w:numId w:val="75"/>
        </w:numPr>
        <w:tabs>
          <w:tab w:val="left" w:pos="569"/>
          <w:tab w:val="left" w:pos="2813"/>
        </w:tabs>
        <w:spacing w:line="368" w:lineRule="exact"/>
        <w:ind w:left="569" w:hanging="317"/>
        <w:rPr>
          <w:sz w:val="24"/>
          <w:szCs w:val="24"/>
          <w:lang w:val="en-US"/>
        </w:rPr>
      </w:pPr>
      <w:r w:rsidRPr="005606E2">
        <w:rPr>
          <w:sz w:val="24"/>
          <w:szCs w:val="24"/>
          <w:lang w:val="en-US"/>
        </w:rPr>
        <w:t xml:space="preserve">Soon the </w:t>
      </w:r>
      <w:r w:rsidRPr="005606E2">
        <w:rPr>
          <w:sz w:val="24"/>
          <w:szCs w:val="24"/>
          <w:u w:val="single"/>
          <w:lang w:val="en-US"/>
        </w:rPr>
        <w:tab/>
      </w:r>
      <w:r w:rsidRPr="005606E2">
        <w:rPr>
          <w:sz w:val="24"/>
          <w:szCs w:val="24"/>
          <w:lang w:val="en-US"/>
        </w:rPr>
        <w:t>bricks</w:t>
      </w:r>
      <w:r w:rsidRPr="005606E2">
        <w:rPr>
          <w:spacing w:val="-8"/>
          <w:sz w:val="24"/>
          <w:szCs w:val="24"/>
          <w:lang w:val="en-US"/>
        </w:rPr>
        <w:t xml:space="preserve"> </w:t>
      </w:r>
      <w:r w:rsidRPr="005606E2">
        <w:rPr>
          <w:sz w:val="24"/>
          <w:szCs w:val="24"/>
          <w:lang w:val="en-US"/>
        </w:rPr>
        <w:t>of</w:t>
      </w:r>
      <w:r w:rsidRPr="005606E2">
        <w:rPr>
          <w:spacing w:val="-7"/>
          <w:sz w:val="24"/>
          <w:szCs w:val="24"/>
          <w:lang w:val="en-US"/>
        </w:rPr>
        <w:t xml:space="preserve"> </w:t>
      </w:r>
      <w:r w:rsidRPr="005606E2">
        <w:rPr>
          <w:sz w:val="24"/>
          <w:szCs w:val="24"/>
          <w:lang w:val="en-US"/>
        </w:rPr>
        <w:t>an</w:t>
      </w:r>
      <w:r w:rsidRPr="005606E2">
        <w:rPr>
          <w:spacing w:val="-8"/>
          <w:sz w:val="24"/>
          <w:szCs w:val="24"/>
          <w:lang w:val="en-US"/>
        </w:rPr>
        <w:t xml:space="preserve"> </w:t>
      </w:r>
      <w:r w:rsidRPr="005606E2">
        <w:rPr>
          <w:sz w:val="24"/>
          <w:szCs w:val="24"/>
          <w:lang w:val="en-US"/>
        </w:rPr>
        <w:t>old</w:t>
      </w:r>
      <w:r w:rsidRPr="005606E2">
        <w:rPr>
          <w:spacing w:val="-7"/>
          <w:sz w:val="24"/>
          <w:szCs w:val="24"/>
          <w:lang w:val="en-US"/>
        </w:rPr>
        <w:t xml:space="preserve"> </w:t>
      </w:r>
      <w:r w:rsidRPr="005606E2">
        <w:rPr>
          <w:sz w:val="24"/>
          <w:szCs w:val="24"/>
          <w:lang w:val="en-US"/>
        </w:rPr>
        <w:t>farmhouse</w:t>
      </w:r>
      <w:r w:rsidRPr="005606E2">
        <w:rPr>
          <w:spacing w:val="-8"/>
          <w:sz w:val="24"/>
          <w:szCs w:val="24"/>
          <w:lang w:val="en-US"/>
        </w:rPr>
        <w:t xml:space="preserve"> </w:t>
      </w:r>
      <w:r w:rsidRPr="005606E2">
        <w:rPr>
          <w:sz w:val="24"/>
          <w:szCs w:val="24"/>
          <w:lang w:val="en-US"/>
        </w:rPr>
        <w:t>vanished</w:t>
      </w:r>
      <w:r w:rsidRPr="005606E2">
        <w:rPr>
          <w:spacing w:val="-7"/>
          <w:sz w:val="24"/>
          <w:szCs w:val="24"/>
          <w:lang w:val="en-US"/>
        </w:rPr>
        <w:t xml:space="preserve"> </w:t>
      </w:r>
      <w:r w:rsidRPr="005606E2">
        <w:rPr>
          <w:sz w:val="24"/>
          <w:szCs w:val="24"/>
          <w:lang w:val="en-US"/>
        </w:rPr>
        <w:t>into</w:t>
      </w:r>
      <w:r w:rsidRPr="005606E2">
        <w:rPr>
          <w:spacing w:val="-6"/>
          <w:sz w:val="24"/>
          <w:szCs w:val="24"/>
          <w:lang w:val="en-US"/>
        </w:rPr>
        <w:t xml:space="preserve"> </w:t>
      </w:r>
      <w:r w:rsidRPr="005606E2">
        <w:rPr>
          <w:sz w:val="24"/>
          <w:szCs w:val="24"/>
          <w:lang w:val="en-US"/>
        </w:rPr>
        <w:t>thin</w:t>
      </w:r>
      <w:r w:rsidRPr="005606E2">
        <w:rPr>
          <w:spacing w:val="-6"/>
          <w:sz w:val="24"/>
          <w:szCs w:val="24"/>
          <w:lang w:val="en-US"/>
        </w:rPr>
        <w:t xml:space="preserve"> </w:t>
      </w:r>
      <w:r w:rsidRPr="005606E2">
        <w:rPr>
          <w:spacing w:val="-4"/>
          <w:sz w:val="24"/>
          <w:szCs w:val="24"/>
          <w:lang w:val="en-US"/>
        </w:rPr>
        <w:t>air.</w:t>
      </w:r>
    </w:p>
    <w:p w:rsidR="00FD1CE9" w:rsidRPr="005606E2" w:rsidRDefault="00B44468" w:rsidP="00563523">
      <w:pPr>
        <w:pStyle w:val="a5"/>
        <w:numPr>
          <w:ilvl w:val="1"/>
          <w:numId w:val="75"/>
        </w:numPr>
        <w:tabs>
          <w:tab w:val="left" w:pos="569"/>
          <w:tab w:val="left" w:pos="1606"/>
        </w:tabs>
        <w:spacing w:line="368" w:lineRule="exact"/>
        <w:ind w:left="569" w:hanging="317"/>
        <w:jc w:val="both"/>
        <w:rPr>
          <w:sz w:val="24"/>
          <w:szCs w:val="24"/>
          <w:lang w:val="en-US"/>
        </w:rPr>
      </w:pPr>
      <w:r w:rsidRPr="005606E2">
        <w:rPr>
          <w:sz w:val="24"/>
          <w:szCs w:val="24"/>
          <w:u w:val="single"/>
          <w:lang w:val="en-US"/>
        </w:rPr>
        <w:tab/>
      </w:r>
      <w:r w:rsidRPr="005606E2">
        <w:rPr>
          <w:sz w:val="24"/>
          <w:szCs w:val="24"/>
          <w:lang w:val="en-US"/>
        </w:rPr>
        <w:t>is</w:t>
      </w:r>
      <w:r w:rsidRPr="005606E2">
        <w:rPr>
          <w:spacing w:val="-8"/>
          <w:sz w:val="24"/>
          <w:szCs w:val="24"/>
          <w:lang w:val="en-US"/>
        </w:rPr>
        <w:t xml:space="preserve"> </w:t>
      </w:r>
      <w:r w:rsidRPr="005606E2">
        <w:rPr>
          <w:sz w:val="24"/>
          <w:szCs w:val="24"/>
          <w:lang w:val="en-US"/>
        </w:rPr>
        <w:t>the</w:t>
      </w:r>
      <w:r w:rsidRPr="005606E2">
        <w:rPr>
          <w:spacing w:val="-7"/>
          <w:sz w:val="24"/>
          <w:szCs w:val="24"/>
          <w:lang w:val="en-US"/>
        </w:rPr>
        <w:t xml:space="preserve"> </w:t>
      </w:r>
      <w:r w:rsidRPr="005606E2">
        <w:rPr>
          <w:sz w:val="24"/>
          <w:szCs w:val="24"/>
          <w:lang w:val="en-US"/>
        </w:rPr>
        <w:t>breaking</w:t>
      </w:r>
      <w:r w:rsidRPr="005606E2">
        <w:rPr>
          <w:spacing w:val="-6"/>
          <w:sz w:val="24"/>
          <w:szCs w:val="24"/>
          <w:lang w:val="en-US"/>
        </w:rPr>
        <w:t xml:space="preserve"> </w:t>
      </w:r>
      <w:r w:rsidRPr="005606E2">
        <w:rPr>
          <w:sz w:val="24"/>
          <w:szCs w:val="24"/>
          <w:lang w:val="en-US"/>
        </w:rPr>
        <w:t>down</w:t>
      </w:r>
      <w:r w:rsidRPr="005606E2">
        <w:rPr>
          <w:spacing w:val="-6"/>
          <w:sz w:val="24"/>
          <w:szCs w:val="24"/>
          <w:lang w:val="en-US"/>
        </w:rPr>
        <w:t xml:space="preserve"> </w:t>
      </w:r>
      <w:r w:rsidRPr="005606E2">
        <w:rPr>
          <w:sz w:val="24"/>
          <w:szCs w:val="24"/>
          <w:lang w:val="en-US"/>
        </w:rPr>
        <w:t>of</w:t>
      </w:r>
      <w:r w:rsidRPr="005606E2">
        <w:rPr>
          <w:spacing w:val="-5"/>
          <w:sz w:val="24"/>
          <w:szCs w:val="24"/>
          <w:lang w:val="en-US"/>
        </w:rPr>
        <w:t xml:space="preserve"> </w:t>
      </w:r>
      <w:r w:rsidRPr="005606E2">
        <w:rPr>
          <w:sz w:val="24"/>
          <w:szCs w:val="24"/>
          <w:lang w:val="en-US"/>
        </w:rPr>
        <w:t>rocks,</w:t>
      </w:r>
      <w:r w:rsidRPr="005606E2">
        <w:rPr>
          <w:spacing w:val="-8"/>
          <w:sz w:val="24"/>
          <w:szCs w:val="24"/>
          <w:lang w:val="en-US"/>
        </w:rPr>
        <w:t xml:space="preserve"> </w:t>
      </w:r>
      <w:r w:rsidRPr="005606E2">
        <w:rPr>
          <w:sz w:val="24"/>
          <w:szCs w:val="24"/>
          <w:lang w:val="en-US"/>
        </w:rPr>
        <w:t>soil</w:t>
      </w:r>
      <w:r w:rsidRPr="005606E2">
        <w:rPr>
          <w:spacing w:val="-7"/>
          <w:sz w:val="24"/>
          <w:szCs w:val="24"/>
          <w:lang w:val="en-US"/>
        </w:rPr>
        <w:t xml:space="preserve"> </w:t>
      </w:r>
      <w:r w:rsidRPr="005606E2">
        <w:rPr>
          <w:sz w:val="24"/>
          <w:szCs w:val="24"/>
          <w:lang w:val="en-US"/>
        </w:rPr>
        <w:t>and</w:t>
      </w:r>
      <w:r w:rsidRPr="005606E2">
        <w:rPr>
          <w:spacing w:val="-3"/>
          <w:sz w:val="24"/>
          <w:szCs w:val="24"/>
          <w:lang w:val="en-US"/>
        </w:rPr>
        <w:t xml:space="preserve"> </w:t>
      </w:r>
      <w:r w:rsidRPr="005606E2">
        <w:rPr>
          <w:sz w:val="24"/>
          <w:szCs w:val="24"/>
          <w:lang w:val="en-US"/>
        </w:rPr>
        <w:t>minerals</w:t>
      </w:r>
      <w:r w:rsidRPr="005606E2">
        <w:rPr>
          <w:spacing w:val="-7"/>
          <w:sz w:val="24"/>
          <w:szCs w:val="24"/>
          <w:lang w:val="en-US"/>
        </w:rPr>
        <w:t xml:space="preserve"> </w:t>
      </w:r>
      <w:r w:rsidRPr="005606E2">
        <w:rPr>
          <w:sz w:val="24"/>
          <w:szCs w:val="24"/>
          <w:lang w:val="en-US"/>
        </w:rPr>
        <w:t>as</w:t>
      </w:r>
      <w:r w:rsidRPr="005606E2">
        <w:rPr>
          <w:spacing w:val="-7"/>
          <w:sz w:val="24"/>
          <w:szCs w:val="24"/>
          <w:lang w:val="en-US"/>
        </w:rPr>
        <w:t xml:space="preserve"> </w:t>
      </w:r>
      <w:r w:rsidRPr="005606E2">
        <w:rPr>
          <w:sz w:val="24"/>
          <w:szCs w:val="24"/>
          <w:lang w:val="en-US"/>
        </w:rPr>
        <w:t>well</w:t>
      </w:r>
      <w:r w:rsidRPr="005606E2">
        <w:rPr>
          <w:spacing w:val="-6"/>
          <w:sz w:val="24"/>
          <w:szCs w:val="24"/>
          <w:lang w:val="en-US"/>
        </w:rPr>
        <w:t xml:space="preserve"> </w:t>
      </w:r>
      <w:r w:rsidRPr="005606E2">
        <w:rPr>
          <w:spacing w:val="-5"/>
          <w:sz w:val="24"/>
          <w:szCs w:val="24"/>
          <w:lang w:val="en-US"/>
        </w:rPr>
        <w:t>as</w:t>
      </w:r>
      <w:r w:rsidR="00E56C34" w:rsidRPr="005606E2">
        <w:rPr>
          <w:spacing w:val="-5"/>
          <w:sz w:val="24"/>
          <w:szCs w:val="24"/>
          <w:lang w:val="en-US"/>
        </w:rPr>
        <w:t xml:space="preserve"> </w:t>
      </w:r>
      <w:r w:rsidRPr="005606E2">
        <w:rPr>
          <w:sz w:val="24"/>
          <w:szCs w:val="24"/>
          <w:lang w:val="en-US"/>
        </w:rPr>
        <w:t>artificial</w:t>
      </w:r>
      <w:r w:rsidRPr="005606E2">
        <w:rPr>
          <w:spacing w:val="-3"/>
          <w:sz w:val="24"/>
          <w:szCs w:val="24"/>
          <w:lang w:val="en-US"/>
        </w:rPr>
        <w:t xml:space="preserve"> </w:t>
      </w:r>
      <w:r w:rsidRPr="005606E2">
        <w:rPr>
          <w:sz w:val="24"/>
          <w:szCs w:val="24"/>
          <w:lang w:val="en-US"/>
        </w:rPr>
        <w:t>materials</w:t>
      </w:r>
      <w:r w:rsidRPr="005606E2">
        <w:rPr>
          <w:spacing w:val="-3"/>
          <w:sz w:val="24"/>
          <w:szCs w:val="24"/>
          <w:lang w:val="en-US"/>
        </w:rPr>
        <w:t xml:space="preserve"> </w:t>
      </w:r>
      <w:r w:rsidRPr="005606E2">
        <w:rPr>
          <w:sz w:val="24"/>
          <w:szCs w:val="24"/>
          <w:lang w:val="en-US"/>
        </w:rPr>
        <w:t>through</w:t>
      </w:r>
    </w:p>
    <w:p w:rsidR="008C149F" w:rsidRPr="005606E2" w:rsidRDefault="00B44468" w:rsidP="00FD1CE9">
      <w:pPr>
        <w:tabs>
          <w:tab w:val="left" w:pos="569"/>
          <w:tab w:val="left" w:pos="1606"/>
        </w:tabs>
        <w:spacing w:line="368" w:lineRule="exact"/>
        <w:ind w:left="252"/>
        <w:jc w:val="both"/>
        <w:rPr>
          <w:sz w:val="24"/>
          <w:szCs w:val="24"/>
          <w:lang w:val="en-US"/>
        </w:rPr>
      </w:pPr>
      <w:r w:rsidRPr="005606E2">
        <w:rPr>
          <w:sz w:val="24"/>
          <w:szCs w:val="24"/>
          <w:lang w:val="en-US"/>
        </w:rPr>
        <w:t>contact</w:t>
      </w:r>
      <w:r w:rsidRPr="005606E2">
        <w:rPr>
          <w:spacing w:val="-6"/>
          <w:sz w:val="24"/>
          <w:szCs w:val="24"/>
          <w:lang w:val="en-US"/>
        </w:rPr>
        <w:t xml:space="preserve"> </w:t>
      </w:r>
      <w:r w:rsidRPr="005606E2">
        <w:rPr>
          <w:sz w:val="24"/>
          <w:szCs w:val="24"/>
          <w:lang w:val="en-US"/>
        </w:rPr>
        <w:t>with</w:t>
      </w:r>
      <w:r w:rsidRPr="005606E2">
        <w:rPr>
          <w:spacing w:val="-6"/>
          <w:sz w:val="24"/>
          <w:szCs w:val="24"/>
          <w:lang w:val="en-US"/>
        </w:rPr>
        <w:t xml:space="preserve"> </w:t>
      </w:r>
      <w:r w:rsidRPr="005606E2">
        <w:rPr>
          <w:sz w:val="24"/>
          <w:szCs w:val="24"/>
          <w:lang w:val="en-US"/>
        </w:rPr>
        <w:t>the</w:t>
      </w:r>
      <w:r w:rsidRPr="005606E2">
        <w:rPr>
          <w:spacing w:val="-6"/>
          <w:sz w:val="24"/>
          <w:szCs w:val="24"/>
          <w:lang w:val="en-US"/>
        </w:rPr>
        <w:t xml:space="preserve"> </w:t>
      </w:r>
      <w:r w:rsidRPr="005606E2">
        <w:rPr>
          <w:sz w:val="24"/>
          <w:szCs w:val="24"/>
          <w:lang w:val="en-US"/>
        </w:rPr>
        <w:t>Earth's</w:t>
      </w:r>
      <w:r w:rsidRPr="005606E2">
        <w:rPr>
          <w:spacing w:val="-5"/>
          <w:sz w:val="24"/>
          <w:szCs w:val="24"/>
          <w:lang w:val="en-US"/>
        </w:rPr>
        <w:t xml:space="preserve"> </w:t>
      </w:r>
      <w:r w:rsidRPr="005606E2">
        <w:rPr>
          <w:sz w:val="24"/>
          <w:szCs w:val="24"/>
          <w:lang w:val="en-US"/>
        </w:rPr>
        <w:t>atmosphere,</w:t>
      </w:r>
      <w:r w:rsidRPr="005606E2">
        <w:rPr>
          <w:spacing w:val="-7"/>
          <w:sz w:val="24"/>
          <w:szCs w:val="24"/>
          <w:lang w:val="en-US"/>
        </w:rPr>
        <w:t xml:space="preserve"> </w:t>
      </w:r>
      <w:r w:rsidRPr="005606E2">
        <w:rPr>
          <w:sz w:val="24"/>
          <w:szCs w:val="24"/>
          <w:lang w:val="en-US"/>
        </w:rPr>
        <w:t>biota and waters.</w:t>
      </w:r>
    </w:p>
    <w:p w:rsidR="008C149F" w:rsidRPr="005606E2" w:rsidRDefault="00B44468" w:rsidP="00563523">
      <w:pPr>
        <w:pStyle w:val="a5"/>
        <w:numPr>
          <w:ilvl w:val="1"/>
          <w:numId w:val="75"/>
        </w:numPr>
        <w:tabs>
          <w:tab w:val="left" w:pos="569"/>
          <w:tab w:val="left" w:pos="2814"/>
        </w:tabs>
        <w:ind w:left="252" w:right="1540" w:firstLine="0"/>
        <w:rPr>
          <w:sz w:val="24"/>
          <w:szCs w:val="24"/>
          <w:lang w:val="en-US"/>
        </w:rPr>
      </w:pPr>
      <w:r w:rsidRPr="005606E2">
        <w:rPr>
          <w:sz w:val="24"/>
          <w:szCs w:val="24"/>
          <w:lang w:val="en-US"/>
        </w:rPr>
        <w:t xml:space="preserve">The man </w:t>
      </w:r>
      <w:r w:rsidRPr="005606E2">
        <w:rPr>
          <w:sz w:val="24"/>
          <w:szCs w:val="24"/>
          <w:u w:val="single"/>
          <w:lang w:val="en-US"/>
        </w:rPr>
        <w:tab/>
      </w:r>
      <w:r w:rsidRPr="005606E2">
        <w:rPr>
          <w:sz w:val="24"/>
          <w:szCs w:val="24"/>
          <w:lang w:val="en-US"/>
        </w:rPr>
        <w:t>a</w:t>
      </w:r>
      <w:r w:rsidRPr="005606E2">
        <w:rPr>
          <w:spacing w:val="-6"/>
          <w:sz w:val="24"/>
          <w:szCs w:val="24"/>
          <w:lang w:val="en-US"/>
        </w:rPr>
        <w:t xml:space="preserve"> </w:t>
      </w:r>
      <w:r w:rsidRPr="005606E2">
        <w:rPr>
          <w:sz w:val="24"/>
          <w:szCs w:val="24"/>
          <w:lang w:val="en-US"/>
        </w:rPr>
        <w:t>serious</w:t>
      </w:r>
      <w:r w:rsidRPr="005606E2">
        <w:rPr>
          <w:spacing w:val="-5"/>
          <w:sz w:val="24"/>
          <w:szCs w:val="24"/>
          <w:lang w:val="en-US"/>
        </w:rPr>
        <w:t xml:space="preserve"> </w:t>
      </w:r>
      <w:r w:rsidRPr="005606E2">
        <w:rPr>
          <w:sz w:val="24"/>
          <w:szCs w:val="24"/>
          <w:lang w:val="en-US"/>
        </w:rPr>
        <w:t>illness</w:t>
      </w:r>
      <w:r w:rsidRPr="005606E2">
        <w:rPr>
          <w:spacing w:val="-2"/>
          <w:sz w:val="24"/>
          <w:szCs w:val="24"/>
          <w:lang w:val="en-US"/>
        </w:rPr>
        <w:t xml:space="preserve"> </w:t>
      </w:r>
      <w:r w:rsidRPr="005606E2">
        <w:rPr>
          <w:sz w:val="24"/>
          <w:szCs w:val="24"/>
          <w:lang w:val="en-US"/>
        </w:rPr>
        <w:t>and</w:t>
      </w:r>
      <w:r w:rsidRPr="005606E2">
        <w:rPr>
          <w:spacing w:val="-4"/>
          <w:sz w:val="24"/>
          <w:szCs w:val="24"/>
          <w:lang w:val="en-US"/>
        </w:rPr>
        <w:t xml:space="preserve"> </w:t>
      </w:r>
      <w:r w:rsidRPr="005606E2">
        <w:rPr>
          <w:sz w:val="24"/>
          <w:szCs w:val="24"/>
          <w:lang w:val="en-US"/>
        </w:rPr>
        <w:t>lived</w:t>
      </w:r>
      <w:r w:rsidRPr="005606E2">
        <w:rPr>
          <w:spacing w:val="-3"/>
          <w:sz w:val="24"/>
          <w:szCs w:val="24"/>
          <w:lang w:val="en-US"/>
        </w:rPr>
        <w:t xml:space="preserve"> </w:t>
      </w:r>
      <w:r w:rsidRPr="005606E2">
        <w:rPr>
          <w:sz w:val="24"/>
          <w:szCs w:val="24"/>
          <w:lang w:val="en-US"/>
        </w:rPr>
        <w:t>on</w:t>
      </w:r>
      <w:r w:rsidRPr="005606E2">
        <w:rPr>
          <w:spacing w:val="-3"/>
          <w:sz w:val="24"/>
          <w:szCs w:val="24"/>
          <w:lang w:val="en-US"/>
        </w:rPr>
        <w:t xml:space="preserve"> </w:t>
      </w:r>
      <w:r w:rsidRPr="005606E2">
        <w:rPr>
          <w:sz w:val="24"/>
          <w:szCs w:val="24"/>
          <w:lang w:val="en-US"/>
        </w:rPr>
        <w:t>for</w:t>
      </w:r>
      <w:r w:rsidRPr="005606E2">
        <w:rPr>
          <w:spacing w:val="-6"/>
          <w:sz w:val="24"/>
          <w:szCs w:val="24"/>
          <w:lang w:val="en-US"/>
        </w:rPr>
        <w:t xml:space="preserve"> </w:t>
      </w:r>
      <w:r w:rsidRPr="005606E2">
        <w:rPr>
          <w:sz w:val="24"/>
          <w:szCs w:val="24"/>
          <w:lang w:val="en-US"/>
        </w:rPr>
        <w:t>two</w:t>
      </w:r>
      <w:r w:rsidRPr="005606E2">
        <w:rPr>
          <w:spacing w:val="-4"/>
          <w:sz w:val="24"/>
          <w:szCs w:val="24"/>
          <w:lang w:val="en-US"/>
        </w:rPr>
        <w:t xml:space="preserve"> </w:t>
      </w:r>
      <w:r w:rsidRPr="005606E2">
        <w:rPr>
          <w:sz w:val="24"/>
          <w:szCs w:val="24"/>
          <w:lang w:val="en-US"/>
        </w:rPr>
        <w:t>or</w:t>
      </w:r>
      <w:r w:rsidRPr="005606E2">
        <w:rPr>
          <w:spacing w:val="-5"/>
          <w:sz w:val="24"/>
          <w:szCs w:val="24"/>
          <w:lang w:val="en-US"/>
        </w:rPr>
        <w:t xml:space="preserve"> </w:t>
      </w:r>
      <w:r w:rsidRPr="005606E2">
        <w:rPr>
          <w:sz w:val="24"/>
          <w:szCs w:val="24"/>
          <w:lang w:val="en-US"/>
        </w:rPr>
        <w:t xml:space="preserve">three </w:t>
      </w:r>
      <w:r w:rsidRPr="005606E2">
        <w:rPr>
          <w:spacing w:val="-2"/>
          <w:sz w:val="24"/>
          <w:szCs w:val="24"/>
          <w:lang w:val="en-US"/>
        </w:rPr>
        <w:t>years.</w:t>
      </w:r>
    </w:p>
    <w:p w:rsidR="008C149F" w:rsidRPr="005606E2" w:rsidRDefault="00B44468" w:rsidP="00BE0966">
      <w:pPr>
        <w:pStyle w:val="4"/>
        <w:spacing w:before="0"/>
        <w:ind w:left="2843"/>
        <w:rPr>
          <w:sz w:val="24"/>
          <w:szCs w:val="24"/>
          <w:u w:val="none"/>
          <w:lang w:val="en-US"/>
        </w:rPr>
      </w:pPr>
      <w:r w:rsidRPr="005606E2">
        <w:rPr>
          <w:sz w:val="24"/>
          <w:szCs w:val="24"/>
          <w:lang w:val="en-US"/>
        </w:rPr>
        <w:t>deposition/to</w:t>
      </w:r>
      <w:r w:rsidRPr="005606E2">
        <w:rPr>
          <w:spacing w:val="-18"/>
          <w:sz w:val="24"/>
          <w:szCs w:val="24"/>
          <w:lang w:val="en-US"/>
        </w:rPr>
        <w:t xml:space="preserve"> </w:t>
      </w:r>
      <w:r w:rsidRPr="005606E2">
        <w:rPr>
          <w:spacing w:val="-2"/>
          <w:sz w:val="24"/>
          <w:szCs w:val="24"/>
          <w:lang w:val="en-US"/>
        </w:rPr>
        <w:t>deposit/deposit</w:t>
      </w:r>
    </w:p>
    <w:p w:rsidR="008C149F" w:rsidRPr="005606E2" w:rsidRDefault="00B44468" w:rsidP="00563523">
      <w:pPr>
        <w:pStyle w:val="a5"/>
        <w:numPr>
          <w:ilvl w:val="0"/>
          <w:numId w:val="74"/>
        </w:numPr>
        <w:tabs>
          <w:tab w:val="left" w:pos="570"/>
          <w:tab w:val="left" w:pos="4007"/>
        </w:tabs>
        <w:ind w:left="570" w:hanging="318"/>
        <w:rPr>
          <w:sz w:val="24"/>
          <w:szCs w:val="24"/>
          <w:lang w:val="en-US"/>
        </w:rPr>
      </w:pPr>
      <w:r w:rsidRPr="005606E2">
        <w:rPr>
          <w:sz w:val="24"/>
          <w:szCs w:val="24"/>
          <w:lang w:val="en-US"/>
        </w:rPr>
        <w:t xml:space="preserve">As more mud was </w:t>
      </w:r>
      <w:r w:rsidRPr="005606E2">
        <w:rPr>
          <w:sz w:val="24"/>
          <w:szCs w:val="24"/>
          <w:u w:val="single"/>
          <w:lang w:val="en-US"/>
        </w:rPr>
        <w:tab/>
      </w:r>
      <w:r w:rsidRPr="005606E2">
        <w:rPr>
          <w:sz w:val="24"/>
          <w:szCs w:val="24"/>
          <w:lang w:val="en-US"/>
        </w:rPr>
        <w:t>on</w:t>
      </w:r>
      <w:r w:rsidRPr="005606E2">
        <w:rPr>
          <w:spacing w:val="-7"/>
          <w:sz w:val="24"/>
          <w:szCs w:val="24"/>
          <w:lang w:val="en-US"/>
        </w:rPr>
        <w:t xml:space="preserve"> </w:t>
      </w:r>
      <w:r w:rsidRPr="005606E2">
        <w:rPr>
          <w:sz w:val="24"/>
          <w:szCs w:val="24"/>
          <w:lang w:val="en-US"/>
        </w:rPr>
        <w:t>top,</w:t>
      </w:r>
      <w:r w:rsidRPr="005606E2">
        <w:rPr>
          <w:spacing w:val="-8"/>
          <w:sz w:val="24"/>
          <w:szCs w:val="24"/>
          <w:lang w:val="en-US"/>
        </w:rPr>
        <w:t xml:space="preserve"> </w:t>
      </w:r>
      <w:r w:rsidRPr="005606E2">
        <w:rPr>
          <w:sz w:val="24"/>
          <w:szCs w:val="24"/>
          <w:lang w:val="en-US"/>
        </w:rPr>
        <w:t>the</w:t>
      </w:r>
      <w:r w:rsidRPr="005606E2">
        <w:rPr>
          <w:spacing w:val="-7"/>
          <w:sz w:val="24"/>
          <w:szCs w:val="24"/>
          <w:lang w:val="en-US"/>
        </w:rPr>
        <w:t xml:space="preserve"> </w:t>
      </w:r>
      <w:r w:rsidRPr="005606E2">
        <w:rPr>
          <w:sz w:val="24"/>
          <w:szCs w:val="24"/>
          <w:lang w:val="en-US"/>
        </w:rPr>
        <w:t>downward</w:t>
      </w:r>
      <w:r w:rsidRPr="005606E2">
        <w:rPr>
          <w:spacing w:val="-7"/>
          <w:sz w:val="24"/>
          <w:szCs w:val="24"/>
          <w:lang w:val="en-US"/>
        </w:rPr>
        <w:t xml:space="preserve"> </w:t>
      </w:r>
      <w:r w:rsidRPr="005606E2">
        <w:rPr>
          <w:sz w:val="24"/>
          <w:szCs w:val="24"/>
          <w:lang w:val="en-US"/>
        </w:rPr>
        <w:t>pressure</w:t>
      </w:r>
      <w:r w:rsidRPr="005606E2">
        <w:rPr>
          <w:spacing w:val="-9"/>
          <w:sz w:val="24"/>
          <w:szCs w:val="24"/>
          <w:lang w:val="en-US"/>
        </w:rPr>
        <w:t xml:space="preserve"> </w:t>
      </w:r>
      <w:r w:rsidRPr="005606E2">
        <w:rPr>
          <w:spacing w:val="-2"/>
          <w:sz w:val="24"/>
          <w:szCs w:val="24"/>
          <w:lang w:val="en-US"/>
        </w:rPr>
        <w:t>increased.</w:t>
      </w:r>
    </w:p>
    <w:p w:rsidR="008C149F" w:rsidRPr="005606E2" w:rsidRDefault="00B44468" w:rsidP="00563523">
      <w:pPr>
        <w:pStyle w:val="a5"/>
        <w:numPr>
          <w:ilvl w:val="0"/>
          <w:numId w:val="74"/>
        </w:numPr>
        <w:tabs>
          <w:tab w:val="left" w:pos="570"/>
          <w:tab w:val="left" w:pos="4682"/>
        </w:tabs>
        <w:ind w:left="570" w:hanging="318"/>
        <w:rPr>
          <w:sz w:val="24"/>
          <w:szCs w:val="24"/>
          <w:lang w:val="en-US"/>
        </w:rPr>
      </w:pPr>
      <w:r w:rsidRPr="005606E2">
        <w:rPr>
          <w:sz w:val="24"/>
          <w:szCs w:val="24"/>
          <w:lang w:val="en-US"/>
        </w:rPr>
        <w:t xml:space="preserve">Farmers detected an oil </w:t>
      </w:r>
      <w:r w:rsidRPr="005606E2">
        <w:rPr>
          <w:sz w:val="24"/>
          <w:szCs w:val="24"/>
          <w:u w:val="single"/>
          <w:lang w:val="en-US"/>
        </w:rPr>
        <w:tab/>
      </w:r>
      <w:r w:rsidRPr="005606E2">
        <w:rPr>
          <w:sz w:val="24"/>
          <w:szCs w:val="24"/>
          <w:lang w:val="en-US"/>
        </w:rPr>
        <w:t>not</w:t>
      </w:r>
      <w:r w:rsidRPr="005606E2">
        <w:rPr>
          <w:spacing w:val="-6"/>
          <w:sz w:val="24"/>
          <w:szCs w:val="24"/>
          <w:lang w:val="en-US"/>
        </w:rPr>
        <w:t xml:space="preserve"> </w:t>
      </w:r>
      <w:r w:rsidRPr="005606E2">
        <w:rPr>
          <w:sz w:val="24"/>
          <w:szCs w:val="24"/>
          <w:lang w:val="en-US"/>
        </w:rPr>
        <w:t>far</w:t>
      </w:r>
      <w:r w:rsidRPr="005606E2">
        <w:rPr>
          <w:spacing w:val="-6"/>
          <w:sz w:val="24"/>
          <w:szCs w:val="24"/>
          <w:lang w:val="en-US"/>
        </w:rPr>
        <w:t xml:space="preserve"> </w:t>
      </w:r>
      <w:r w:rsidRPr="005606E2">
        <w:rPr>
          <w:sz w:val="24"/>
          <w:szCs w:val="24"/>
          <w:lang w:val="en-US"/>
        </w:rPr>
        <w:t>from</w:t>
      </w:r>
      <w:r w:rsidRPr="005606E2">
        <w:rPr>
          <w:spacing w:val="-8"/>
          <w:sz w:val="24"/>
          <w:szCs w:val="24"/>
          <w:lang w:val="en-US"/>
        </w:rPr>
        <w:t xml:space="preserve"> </w:t>
      </w:r>
      <w:r w:rsidRPr="005606E2">
        <w:rPr>
          <w:sz w:val="24"/>
          <w:szCs w:val="24"/>
          <w:lang w:val="en-US"/>
        </w:rPr>
        <w:t>the</w:t>
      </w:r>
      <w:r w:rsidRPr="005606E2">
        <w:rPr>
          <w:spacing w:val="-5"/>
          <w:sz w:val="24"/>
          <w:szCs w:val="24"/>
          <w:lang w:val="en-US"/>
        </w:rPr>
        <w:t xml:space="preserve"> </w:t>
      </w:r>
      <w:r w:rsidRPr="005606E2">
        <w:rPr>
          <w:spacing w:val="-2"/>
          <w:sz w:val="24"/>
          <w:szCs w:val="24"/>
          <w:lang w:val="en-US"/>
        </w:rPr>
        <w:t>village.</w:t>
      </w:r>
    </w:p>
    <w:p w:rsidR="008C149F" w:rsidRPr="005606E2" w:rsidRDefault="00B44468" w:rsidP="00563523">
      <w:pPr>
        <w:pStyle w:val="a5"/>
        <w:numPr>
          <w:ilvl w:val="0"/>
          <w:numId w:val="74"/>
        </w:numPr>
        <w:tabs>
          <w:tab w:val="left" w:pos="596"/>
          <w:tab w:val="left" w:pos="1830"/>
        </w:tabs>
        <w:spacing w:line="264" w:lineRule="auto"/>
        <w:ind w:left="252" w:right="817" w:firstLine="0"/>
        <w:rPr>
          <w:sz w:val="24"/>
          <w:szCs w:val="24"/>
          <w:lang w:val="en-US"/>
        </w:rPr>
      </w:pPr>
      <w:r w:rsidRPr="005606E2">
        <w:rPr>
          <w:sz w:val="24"/>
          <w:szCs w:val="24"/>
          <w:lang w:val="en-US"/>
        </w:rPr>
        <w:t xml:space="preserve">The other is the linking of polyhedral building units from solution and </w:t>
      </w:r>
      <w:r w:rsidRPr="005606E2">
        <w:rPr>
          <w:sz w:val="24"/>
          <w:szCs w:val="24"/>
          <w:u w:val="single"/>
          <w:lang w:val="en-US"/>
        </w:rPr>
        <w:tab/>
      </w:r>
      <w:r w:rsidRPr="005606E2">
        <w:rPr>
          <w:sz w:val="24"/>
          <w:szCs w:val="24"/>
          <w:lang w:val="en-US"/>
        </w:rPr>
        <w:t>of the newly formed solid.</w:t>
      </w:r>
    </w:p>
    <w:p w:rsidR="008C149F" w:rsidRPr="005606E2" w:rsidRDefault="00B44468" w:rsidP="00563523">
      <w:pPr>
        <w:pStyle w:val="a5"/>
        <w:numPr>
          <w:ilvl w:val="0"/>
          <w:numId w:val="75"/>
        </w:numPr>
        <w:tabs>
          <w:tab w:val="left" w:pos="613"/>
        </w:tabs>
        <w:spacing w:before="129" w:line="264" w:lineRule="auto"/>
        <w:ind w:right="812" w:firstLine="0"/>
        <w:rPr>
          <w:b/>
          <w:i/>
          <w:sz w:val="24"/>
          <w:szCs w:val="24"/>
          <w:lang w:val="en-US"/>
        </w:rPr>
      </w:pPr>
      <w:r w:rsidRPr="005606E2">
        <w:rPr>
          <w:b/>
          <w:i/>
          <w:sz w:val="24"/>
          <w:szCs w:val="24"/>
          <w:lang w:val="en-US"/>
        </w:rPr>
        <w:t>Fill</w:t>
      </w:r>
      <w:r w:rsidRPr="005606E2">
        <w:rPr>
          <w:b/>
          <w:i/>
          <w:spacing w:val="-11"/>
          <w:sz w:val="24"/>
          <w:szCs w:val="24"/>
          <w:lang w:val="en-US"/>
        </w:rPr>
        <w:t xml:space="preserve"> </w:t>
      </w:r>
      <w:r w:rsidRPr="005606E2">
        <w:rPr>
          <w:b/>
          <w:i/>
          <w:sz w:val="24"/>
          <w:szCs w:val="24"/>
          <w:lang w:val="en-US"/>
        </w:rPr>
        <w:t>in</w:t>
      </w:r>
      <w:r w:rsidRPr="005606E2">
        <w:rPr>
          <w:b/>
          <w:i/>
          <w:spacing w:val="-11"/>
          <w:sz w:val="24"/>
          <w:szCs w:val="24"/>
          <w:lang w:val="en-US"/>
        </w:rPr>
        <w:t xml:space="preserve"> </w:t>
      </w:r>
      <w:r w:rsidRPr="005606E2">
        <w:rPr>
          <w:b/>
          <w:i/>
          <w:sz w:val="24"/>
          <w:szCs w:val="24"/>
          <w:lang w:val="en-US"/>
        </w:rPr>
        <w:t>the</w:t>
      </w:r>
      <w:r w:rsidRPr="005606E2">
        <w:rPr>
          <w:b/>
          <w:i/>
          <w:spacing w:val="-12"/>
          <w:sz w:val="24"/>
          <w:szCs w:val="24"/>
          <w:lang w:val="en-US"/>
        </w:rPr>
        <w:t xml:space="preserve"> </w:t>
      </w:r>
      <w:r w:rsidRPr="005606E2">
        <w:rPr>
          <w:b/>
          <w:i/>
          <w:sz w:val="24"/>
          <w:szCs w:val="24"/>
          <w:lang w:val="en-US"/>
        </w:rPr>
        <w:t>blanks</w:t>
      </w:r>
      <w:r w:rsidRPr="005606E2">
        <w:rPr>
          <w:b/>
          <w:i/>
          <w:spacing w:val="-11"/>
          <w:sz w:val="24"/>
          <w:szCs w:val="24"/>
          <w:lang w:val="en-US"/>
        </w:rPr>
        <w:t xml:space="preserve"> </w:t>
      </w:r>
      <w:r w:rsidRPr="005606E2">
        <w:rPr>
          <w:b/>
          <w:i/>
          <w:sz w:val="24"/>
          <w:szCs w:val="24"/>
          <w:lang w:val="en-US"/>
        </w:rPr>
        <w:t>using</w:t>
      </w:r>
      <w:r w:rsidRPr="005606E2">
        <w:rPr>
          <w:b/>
          <w:i/>
          <w:spacing w:val="-9"/>
          <w:sz w:val="24"/>
          <w:szCs w:val="24"/>
          <w:lang w:val="en-US"/>
        </w:rPr>
        <w:t xml:space="preserve"> </w:t>
      </w:r>
      <w:r w:rsidRPr="005606E2">
        <w:rPr>
          <w:b/>
          <w:i/>
          <w:sz w:val="24"/>
          <w:szCs w:val="24"/>
          <w:lang w:val="en-US"/>
        </w:rPr>
        <w:t>vocabulary</w:t>
      </w:r>
      <w:r w:rsidRPr="005606E2">
        <w:rPr>
          <w:b/>
          <w:i/>
          <w:spacing w:val="-11"/>
          <w:sz w:val="24"/>
          <w:szCs w:val="24"/>
          <w:lang w:val="en-US"/>
        </w:rPr>
        <w:t xml:space="preserve"> </w:t>
      </w:r>
      <w:r w:rsidRPr="005606E2">
        <w:rPr>
          <w:b/>
          <w:i/>
          <w:sz w:val="24"/>
          <w:szCs w:val="24"/>
          <w:lang w:val="en-US"/>
        </w:rPr>
        <w:t>from</w:t>
      </w:r>
      <w:r w:rsidRPr="005606E2">
        <w:rPr>
          <w:b/>
          <w:i/>
          <w:spacing w:val="-13"/>
          <w:sz w:val="24"/>
          <w:szCs w:val="24"/>
          <w:lang w:val="en-US"/>
        </w:rPr>
        <w:t xml:space="preserve"> </w:t>
      </w:r>
      <w:r w:rsidRPr="005606E2">
        <w:rPr>
          <w:b/>
          <w:i/>
          <w:sz w:val="24"/>
          <w:szCs w:val="24"/>
          <w:lang w:val="en-US"/>
        </w:rPr>
        <w:t>the</w:t>
      </w:r>
      <w:r w:rsidRPr="005606E2">
        <w:rPr>
          <w:b/>
          <w:i/>
          <w:spacing w:val="-12"/>
          <w:sz w:val="24"/>
          <w:szCs w:val="24"/>
          <w:lang w:val="en-US"/>
        </w:rPr>
        <w:t xml:space="preserve"> </w:t>
      </w:r>
      <w:r w:rsidRPr="005606E2">
        <w:rPr>
          <w:b/>
          <w:i/>
          <w:sz w:val="24"/>
          <w:szCs w:val="24"/>
          <w:lang w:val="en-US"/>
        </w:rPr>
        <w:t>text.</w:t>
      </w:r>
      <w:r w:rsidRPr="005606E2">
        <w:rPr>
          <w:b/>
          <w:i/>
          <w:spacing w:val="-12"/>
          <w:sz w:val="24"/>
          <w:szCs w:val="24"/>
          <w:lang w:val="en-US"/>
        </w:rPr>
        <w:t xml:space="preserve"> </w:t>
      </w:r>
      <w:r w:rsidRPr="005606E2">
        <w:rPr>
          <w:b/>
          <w:i/>
          <w:sz w:val="24"/>
          <w:szCs w:val="24"/>
          <w:lang w:val="en-US"/>
        </w:rPr>
        <w:t>Change</w:t>
      </w:r>
      <w:r w:rsidRPr="005606E2">
        <w:rPr>
          <w:b/>
          <w:i/>
          <w:spacing w:val="-12"/>
          <w:sz w:val="24"/>
          <w:szCs w:val="24"/>
          <w:lang w:val="en-US"/>
        </w:rPr>
        <w:t xml:space="preserve"> </w:t>
      </w:r>
      <w:r w:rsidRPr="005606E2">
        <w:rPr>
          <w:b/>
          <w:i/>
          <w:sz w:val="24"/>
          <w:szCs w:val="24"/>
          <w:lang w:val="en-US"/>
        </w:rPr>
        <w:t>the</w:t>
      </w:r>
      <w:r w:rsidRPr="005606E2">
        <w:rPr>
          <w:b/>
          <w:i/>
          <w:spacing w:val="-11"/>
          <w:sz w:val="24"/>
          <w:szCs w:val="24"/>
          <w:lang w:val="en-US"/>
        </w:rPr>
        <w:t xml:space="preserve"> </w:t>
      </w:r>
      <w:r w:rsidRPr="005606E2">
        <w:rPr>
          <w:b/>
          <w:i/>
          <w:sz w:val="24"/>
          <w:szCs w:val="24"/>
          <w:lang w:val="en-US"/>
        </w:rPr>
        <w:t>form if necessary.</w:t>
      </w:r>
    </w:p>
    <w:p w:rsidR="008C149F" w:rsidRPr="005606E2" w:rsidRDefault="00B44468">
      <w:pPr>
        <w:tabs>
          <w:tab w:val="left" w:pos="1103"/>
          <w:tab w:val="left" w:pos="2237"/>
          <w:tab w:val="left" w:pos="3443"/>
          <w:tab w:val="left" w:pos="4347"/>
          <w:tab w:val="left" w:pos="5460"/>
          <w:tab w:val="left" w:pos="6632"/>
          <w:tab w:val="left" w:pos="7872"/>
        </w:tabs>
        <w:spacing w:before="112" w:line="264" w:lineRule="auto"/>
        <w:ind w:left="252" w:right="811"/>
        <w:rPr>
          <w:i/>
          <w:sz w:val="24"/>
          <w:szCs w:val="24"/>
          <w:lang w:val="en-US"/>
        </w:rPr>
      </w:pPr>
      <w:r w:rsidRPr="005606E2">
        <w:rPr>
          <w:i/>
          <w:spacing w:val="-4"/>
          <w:sz w:val="24"/>
          <w:szCs w:val="24"/>
          <w:lang w:val="en-US"/>
        </w:rPr>
        <w:t>Lava</w:t>
      </w:r>
      <w:r w:rsidRPr="005606E2">
        <w:rPr>
          <w:i/>
          <w:sz w:val="24"/>
          <w:szCs w:val="24"/>
          <w:lang w:val="en-US"/>
        </w:rPr>
        <w:tab/>
      </w:r>
      <w:r w:rsidRPr="005606E2">
        <w:rPr>
          <w:i/>
          <w:spacing w:val="-2"/>
          <w:sz w:val="24"/>
          <w:szCs w:val="24"/>
          <w:lang w:val="en-US"/>
        </w:rPr>
        <w:t>change</w:t>
      </w:r>
      <w:r w:rsidRPr="005606E2">
        <w:rPr>
          <w:i/>
          <w:sz w:val="24"/>
          <w:szCs w:val="24"/>
          <w:lang w:val="en-US"/>
        </w:rPr>
        <w:tab/>
      </w:r>
      <w:r w:rsidRPr="005606E2">
        <w:rPr>
          <w:i/>
          <w:spacing w:val="-2"/>
          <w:sz w:val="24"/>
          <w:szCs w:val="24"/>
          <w:lang w:val="en-US"/>
        </w:rPr>
        <w:t>igneous</w:t>
      </w:r>
      <w:r w:rsidRPr="005606E2">
        <w:rPr>
          <w:i/>
          <w:sz w:val="24"/>
          <w:szCs w:val="24"/>
          <w:lang w:val="en-US"/>
        </w:rPr>
        <w:tab/>
      </w:r>
      <w:r w:rsidRPr="005606E2">
        <w:rPr>
          <w:i/>
          <w:spacing w:val="-2"/>
          <w:sz w:val="24"/>
          <w:szCs w:val="24"/>
          <w:lang w:val="en-US"/>
        </w:rPr>
        <w:t>rocks</w:t>
      </w:r>
      <w:r w:rsidRPr="005606E2">
        <w:rPr>
          <w:i/>
          <w:sz w:val="24"/>
          <w:szCs w:val="24"/>
          <w:lang w:val="en-US"/>
        </w:rPr>
        <w:tab/>
      </w:r>
      <w:r w:rsidRPr="005606E2">
        <w:rPr>
          <w:i/>
          <w:spacing w:val="-2"/>
          <w:sz w:val="24"/>
          <w:szCs w:val="24"/>
          <w:lang w:val="en-US"/>
        </w:rPr>
        <w:t>density</w:t>
      </w:r>
      <w:r w:rsidRPr="005606E2">
        <w:rPr>
          <w:i/>
          <w:sz w:val="24"/>
          <w:szCs w:val="24"/>
          <w:lang w:val="en-US"/>
        </w:rPr>
        <w:tab/>
      </w:r>
      <w:r w:rsidRPr="005606E2">
        <w:rPr>
          <w:i/>
          <w:spacing w:val="-2"/>
          <w:sz w:val="24"/>
          <w:szCs w:val="24"/>
          <w:lang w:val="en-US"/>
        </w:rPr>
        <w:t>erosion</w:t>
      </w:r>
      <w:r w:rsidRPr="005606E2">
        <w:rPr>
          <w:i/>
          <w:sz w:val="24"/>
          <w:szCs w:val="24"/>
          <w:lang w:val="en-US"/>
        </w:rPr>
        <w:tab/>
      </w:r>
      <w:r w:rsidRPr="005606E2">
        <w:rPr>
          <w:i/>
          <w:spacing w:val="-2"/>
          <w:sz w:val="24"/>
          <w:szCs w:val="24"/>
          <w:lang w:val="en-US"/>
        </w:rPr>
        <w:t>arrange</w:t>
      </w:r>
      <w:r w:rsidRPr="005606E2">
        <w:rPr>
          <w:i/>
          <w:sz w:val="24"/>
          <w:szCs w:val="24"/>
          <w:lang w:val="en-US"/>
        </w:rPr>
        <w:tab/>
      </w:r>
      <w:r w:rsidRPr="005606E2">
        <w:rPr>
          <w:i/>
          <w:spacing w:val="-2"/>
          <w:sz w:val="24"/>
          <w:szCs w:val="24"/>
          <w:lang w:val="en-US"/>
        </w:rPr>
        <w:t xml:space="preserve">weathering </w:t>
      </w:r>
      <w:r w:rsidRPr="005606E2">
        <w:rPr>
          <w:i/>
          <w:sz w:val="24"/>
          <w:szCs w:val="24"/>
          <w:lang w:val="en-US"/>
        </w:rPr>
        <w:t>sedimentary mineral deposit</w:t>
      </w:r>
    </w:p>
    <w:p w:rsidR="008C149F" w:rsidRPr="005606E2" w:rsidRDefault="00B44468" w:rsidP="00563523">
      <w:pPr>
        <w:pStyle w:val="a5"/>
        <w:numPr>
          <w:ilvl w:val="1"/>
          <w:numId w:val="75"/>
        </w:numPr>
        <w:tabs>
          <w:tab w:val="left" w:pos="570"/>
          <w:tab w:val="left" w:pos="1607"/>
          <w:tab w:val="left" w:pos="2648"/>
        </w:tabs>
        <w:ind w:right="1315"/>
        <w:rPr>
          <w:sz w:val="24"/>
          <w:szCs w:val="24"/>
          <w:lang w:val="en-US"/>
        </w:rPr>
      </w:pPr>
      <w:r w:rsidRPr="005606E2">
        <w:rPr>
          <w:sz w:val="24"/>
          <w:szCs w:val="24"/>
          <w:u w:val="single"/>
          <w:lang w:val="en-US"/>
        </w:rPr>
        <w:tab/>
      </w:r>
      <w:r w:rsidRPr="005606E2">
        <w:rPr>
          <w:sz w:val="24"/>
          <w:szCs w:val="24"/>
          <w:u w:val="single"/>
          <w:lang w:val="en-US"/>
        </w:rPr>
        <w:tab/>
      </w:r>
      <w:r w:rsidRPr="005606E2">
        <w:rPr>
          <w:sz w:val="24"/>
          <w:szCs w:val="24"/>
          <w:lang w:val="en-US"/>
        </w:rPr>
        <w:t>occur</w:t>
      </w:r>
      <w:r w:rsidRPr="005606E2">
        <w:rPr>
          <w:spacing w:val="-5"/>
          <w:sz w:val="24"/>
          <w:szCs w:val="24"/>
          <w:lang w:val="en-US"/>
        </w:rPr>
        <w:t xml:space="preserve"> </w:t>
      </w:r>
      <w:r w:rsidRPr="005606E2">
        <w:rPr>
          <w:sz w:val="24"/>
          <w:szCs w:val="24"/>
          <w:lang w:val="en-US"/>
        </w:rPr>
        <w:t>in</w:t>
      </w:r>
      <w:r w:rsidRPr="005606E2">
        <w:rPr>
          <w:spacing w:val="-5"/>
          <w:sz w:val="24"/>
          <w:szCs w:val="24"/>
          <w:lang w:val="en-US"/>
        </w:rPr>
        <w:t xml:space="preserve"> </w:t>
      </w:r>
      <w:r w:rsidRPr="005606E2">
        <w:rPr>
          <w:sz w:val="24"/>
          <w:szCs w:val="24"/>
          <w:lang w:val="en-US"/>
        </w:rPr>
        <w:t>a</w:t>
      </w:r>
      <w:r w:rsidRPr="005606E2">
        <w:rPr>
          <w:spacing w:val="-5"/>
          <w:sz w:val="24"/>
          <w:szCs w:val="24"/>
          <w:lang w:val="en-US"/>
        </w:rPr>
        <w:t xml:space="preserve"> </w:t>
      </w:r>
      <w:r w:rsidRPr="005606E2">
        <w:rPr>
          <w:sz w:val="24"/>
          <w:szCs w:val="24"/>
          <w:lang w:val="en-US"/>
        </w:rPr>
        <w:t>wide</w:t>
      </w:r>
      <w:r w:rsidRPr="005606E2">
        <w:rPr>
          <w:spacing w:val="-2"/>
          <w:sz w:val="24"/>
          <w:szCs w:val="24"/>
          <w:lang w:val="en-US"/>
        </w:rPr>
        <w:t xml:space="preserve"> </w:t>
      </w:r>
      <w:r w:rsidRPr="005606E2">
        <w:rPr>
          <w:sz w:val="24"/>
          <w:szCs w:val="24"/>
          <w:lang w:val="en-US"/>
        </w:rPr>
        <w:t>variety</w:t>
      </w:r>
      <w:r w:rsidRPr="005606E2">
        <w:rPr>
          <w:spacing w:val="-6"/>
          <w:sz w:val="24"/>
          <w:szCs w:val="24"/>
          <w:lang w:val="en-US"/>
        </w:rPr>
        <w:t xml:space="preserve"> </w:t>
      </w:r>
      <w:r w:rsidRPr="005606E2">
        <w:rPr>
          <w:sz w:val="24"/>
          <w:szCs w:val="24"/>
          <w:lang w:val="en-US"/>
        </w:rPr>
        <w:t>of</w:t>
      </w:r>
      <w:r w:rsidRPr="005606E2">
        <w:rPr>
          <w:spacing w:val="-3"/>
          <w:sz w:val="24"/>
          <w:szCs w:val="24"/>
          <w:lang w:val="en-US"/>
        </w:rPr>
        <w:t xml:space="preserve"> </w:t>
      </w:r>
      <w:r w:rsidRPr="005606E2">
        <w:rPr>
          <w:sz w:val="24"/>
          <w:szCs w:val="24"/>
          <w:lang w:val="en-US"/>
        </w:rPr>
        <w:t>forms</w:t>
      </w:r>
      <w:r w:rsidRPr="005606E2">
        <w:rPr>
          <w:spacing w:val="-5"/>
          <w:sz w:val="24"/>
          <w:szCs w:val="24"/>
          <w:lang w:val="en-US"/>
        </w:rPr>
        <w:t xml:space="preserve"> </w:t>
      </w:r>
      <w:r w:rsidRPr="005606E2">
        <w:rPr>
          <w:sz w:val="24"/>
          <w:szCs w:val="24"/>
          <w:lang w:val="en-US"/>
        </w:rPr>
        <w:t>and</w:t>
      </w:r>
      <w:r w:rsidRPr="005606E2">
        <w:rPr>
          <w:spacing w:val="-4"/>
          <w:sz w:val="24"/>
          <w:szCs w:val="24"/>
          <w:lang w:val="en-US"/>
        </w:rPr>
        <w:t xml:space="preserve"> </w:t>
      </w:r>
      <w:r w:rsidRPr="005606E2">
        <w:rPr>
          <w:sz w:val="24"/>
          <w:szCs w:val="24"/>
          <w:lang w:val="en-US"/>
        </w:rPr>
        <w:t>in</w:t>
      </w:r>
      <w:r w:rsidRPr="005606E2">
        <w:rPr>
          <w:spacing w:val="-4"/>
          <w:sz w:val="24"/>
          <w:szCs w:val="24"/>
          <w:lang w:val="en-US"/>
        </w:rPr>
        <w:t xml:space="preserve"> </w:t>
      </w:r>
      <w:r w:rsidRPr="005606E2">
        <w:rPr>
          <w:sz w:val="24"/>
          <w:szCs w:val="24"/>
          <w:lang w:val="en-US"/>
        </w:rPr>
        <w:t>different shapes and sizes.</w:t>
      </w:r>
    </w:p>
    <w:p w:rsidR="008C149F" w:rsidRPr="005606E2" w:rsidRDefault="00B44468" w:rsidP="00563523">
      <w:pPr>
        <w:pStyle w:val="a5"/>
        <w:numPr>
          <w:ilvl w:val="1"/>
          <w:numId w:val="75"/>
        </w:numPr>
        <w:tabs>
          <w:tab w:val="left" w:pos="570"/>
          <w:tab w:val="left" w:pos="4753"/>
        </w:tabs>
        <w:ind w:left="570" w:hanging="318"/>
        <w:rPr>
          <w:sz w:val="24"/>
          <w:szCs w:val="24"/>
          <w:lang w:val="en-US"/>
        </w:rPr>
      </w:pPr>
      <w:r w:rsidRPr="005606E2">
        <w:rPr>
          <w:sz w:val="24"/>
          <w:szCs w:val="24"/>
          <w:lang w:val="en-US"/>
        </w:rPr>
        <w:t xml:space="preserve">Extrusive rocks occur as </w:t>
      </w:r>
      <w:r w:rsidRPr="005606E2">
        <w:rPr>
          <w:sz w:val="24"/>
          <w:szCs w:val="24"/>
          <w:u w:val="single"/>
          <w:lang w:val="en-US"/>
        </w:rPr>
        <w:tab/>
      </w:r>
      <w:r w:rsidRPr="005606E2">
        <w:rPr>
          <w:spacing w:val="-10"/>
          <w:sz w:val="24"/>
          <w:szCs w:val="24"/>
          <w:lang w:val="en-US"/>
        </w:rPr>
        <w:t>.</w:t>
      </w:r>
    </w:p>
    <w:p w:rsidR="008C149F" w:rsidRPr="005606E2" w:rsidRDefault="00B44468" w:rsidP="00563523">
      <w:pPr>
        <w:pStyle w:val="a5"/>
        <w:numPr>
          <w:ilvl w:val="1"/>
          <w:numId w:val="75"/>
        </w:numPr>
        <w:tabs>
          <w:tab w:val="left" w:pos="570"/>
          <w:tab w:val="left" w:pos="6798"/>
        </w:tabs>
        <w:ind w:left="570" w:hanging="318"/>
        <w:rPr>
          <w:sz w:val="24"/>
          <w:szCs w:val="24"/>
          <w:lang w:val="en-US"/>
        </w:rPr>
      </w:pPr>
      <w:r w:rsidRPr="005606E2">
        <w:rPr>
          <w:sz w:val="24"/>
          <w:szCs w:val="24"/>
          <w:lang w:val="en-US"/>
        </w:rPr>
        <w:t>During metamorphism,</w:t>
      </w:r>
      <w:r w:rsidRPr="005606E2">
        <w:rPr>
          <w:spacing w:val="-1"/>
          <w:sz w:val="24"/>
          <w:szCs w:val="24"/>
          <w:lang w:val="en-US"/>
        </w:rPr>
        <w:t xml:space="preserve"> </w:t>
      </w:r>
      <w:r w:rsidRPr="005606E2">
        <w:rPr>
          <w:sz w:val="24"/>
          <w:szCs w:val="24"/>
          <w:lang w:val="en-US"/>
        </w:rPr>
        <w:t>the</w:t>
      </w:r>
      <w:r w:rsidRPr="005606E2">
        <w:rPr>
          <w:spacing w:val="-3"/>
          <w:sz w:val="24"/>
          <w:szCs w:val="24"/>
          <w:lang w:val="en-US"/>
        </w:rPr>
        <w:t xml:space="preserve"> </w:t>
      </w:r>
      <w:r w:rsidRPr="005606E2">
        <w:rPr>
          <w:sz w:val="24"/>
          <w:szCs w:val="24"/>
          <w:lang w:val="en-US"/>
        </w:rPr>
        <w:t>original</w:t>
      </w:r>
      <w:r w:rsidRPr="005606E2">
        <w:rPr>
          <w:spacing w:val="-1"/>
          <w:sz w:val="24"/>
          <w:szCs w:val="24"/>
          <w:lang w:val="en-US"/>
        </w:rPr>
        <w:t xml:space="preserve"> </w:t>
      </w:r>
      <w:r w:rsidRPr="005606E2">
        <w:rPr>
          <w:sz w:val="24"/>
          <w:szCs w:val="24"/>
          <w:lang w:val="en-US"/>
        </w:rPr>
        <w:t xml:space="preserve">rock </w:t>
      </w:r>
      <w:r w:rsidRPr="005606E2">
        <w:rPr>
          <w:sz w:val="24"/>
          <w:szCs w:val="24"/>
          <w:u w:val="single"/>
          <w:lang w:val="en-US"/>
        </w:rPr>
        <w:tab/>
      </w:r>
      <w:r w:rsidRPr="005606E2">
        <w:rPr>
          <w:spacing w:val="-10"/>
          <w:sz w:val="24"/>
          <w:szCs w:val="24"/>
          <w:lang w:val="en-US"/>
        </w:rPr>
        <w:t>.</w:t>
      </w:r>
    </w:p>
    <w:p w:rsidR="008C149F" w:rsidRPr="005606E2" w:rsidRDefault="00B44468" w:rsidP="00563523">
      <w:pPr>
        <w:pStyle w:val="a5"/>
        <w:numPr>
          <w:ilvl w:val="1"/>
          <w:numId w:val="75"/>
        </w:numPr>
        <w:tabs>
          <w:tab w:val="left" w:pos="639"/>
          <w:tab w:val="left" w:pos="2327"/>
        </w:tabs>
        <w:ind w:left="252" w:right="815" w:firstLine="0"/>
        <w:rPr>
          <w:sz w:val="24"/>
          <w:szCs w:val="24"/>
          <w:lang w:val="en-US"/>
        </w:rPr>
      </w:pPr>
      <w:proofErr w:type="gramStart"/>
      <w:r w:rsidRPr="005606E2">
        <w:rPr>
          <w:sz w:val="24"/>
          <w:szCs w:val="24"/>
          <w:lang w:val="en-US"/>
        </w:rPr>
        <w:t>The</w:t>
      </w:r>
      <w:r w:rsidRPr="005606E2">
        <w:rPr>
          <w:spacing w:val="69"/>
          <w:sz w:val="24"/>
          <w:szCs w:val="24"/>
          <w:lang w:val="en-US"/>
        </w:rPr>
        <w:t xml:space="preserve"> </w:t>
      </w:r>
      <w:r w:rsidRPr="005606E2">
        <w:rPr>
          <w:sz w:val="24"/>
          <w:szCs w:val="24"/>
          <w:u w:val="single"/>
          <w:lang w:val="en-US"/>
        </w:rPr>
        <w:tab/>
      </w:r>
      <w:r w:rsidRPr="005606E2">
        <w:rPr>
          <w:spacing w:val="-8"/>
          <w:sz w:val="24"/>
          <w:szCs w:val="24"/>
          <w:lang w:val="en-US"/>
        </w:rPr>
        <w:t xml:space="preserve"> </w:t>
      </w:r>
      <w:r w:rsidRPr="005606E2">
        <w:rPr>
          <w:sz w:val="24"/>
          <w:szCs w:val="24"/>
          <w:lang w:val="en-US"/>
        </w:rPr>
        <w:t>of</w:t>
      </w:r>
      <w:proofErr w:type="gramEnd"/>
      <w:r w:rsidRPr="005606E2">
        <w:rPr>
          <w:spacing w:val="40"/>
          <w:sz w:val="24"/>
          <w:szCs w:val="24"/>
          <w:lang w:val="en-US"/>
        </w:rPr>
        <w:t xml:space="preserve"> </w:t>
      </w:r>
      <w:r w:rsidRPr="005606E2">
        <w:rPr>
          <w:sz w:val="24"/>
          <w:szCs w:val="24"/>
          <w:lang w:val="en-US"/>
        </w:rPr>
        <w:t>a</w:t>
      </w:r>
      <w:r w:rsidRPr="005606E2">
        <w:rPr>
          <w:spacing w:val="40"/>
          <w:sz w:val="24"/>
          <w:szCs w:val="24"/>
          <w:lang w:val="en-US"/>
        </w:rPr>
        <w:t xml:space="preserve"> </w:t>
      </w:r>
      <w:r w:rsidRPr="005606E2">
        <w:rPr>
          <w:sz w:val="24"/>
          <w:szCs w:val="24"/>
          <w:lang w:val="en-US"/>
        </w:rPr>
        <w:t>rock</w:t>
      </w:r>
      <w:r w:rsidRPr="005606E2">
        <w:rPr>
          <w:spacing w:val="40"/>
          <w:sz w:val="24"/>
          <w:szCs w:val="24"/>
          <w:lang w:val="en-US"/>
        </w:rPr>
        <w:t xml:space="preserve"> </w:t>
      </w:r>
      <w:r w:rsidRPr="005606E2">
        <w:rPr>
          <w:sz w:val="24"/>
          <w:szCs w:val="24"/>
          <w:lang w:val="en-US"/>
        </w:rPr>
        <w:t>can</w:t>
      </w:r>
      <w:r w:rsidRPr="005606E2">
        <w:rPr>
          <w:spacing w:val="40"/>
          <w:sz w:val="24"/>
          <w:szCs w:val="24"/>
          <w:lang w:val="en-US"/>
        </w:rPr>
        <w:t xml:space="preserve"> </w:t>
      </w:r>
      <w:r w:rsidRPr="005606E2">
        <w:rPr>
          <w:sz w:val="24"/>
          <w:szCs w:val="24"/>
          <w:lang w:val="en-US"/>
        </w:rPr>
        <w:t>also</w:t>
      </w:r>
      <w:r w:rsidRPr="005606E2">
        <w:rPr>
          <w:spacing w:val="40"/>
          <w:sz w:val="24"/>
          <w:szCs w:val="24"/>
          <w:lang w:val="en-US"/>
        </w:rPr>
        <w:t xml:space="preserve"> </w:t>
      </w:r>
      <w:r w:rsidRPr="005606E2">
        <w:rPr>
          <w:sz w:val="24"/>
          <w:szCs w:val="24"/>
          <w:lang w:val="en-US"/>
        </w:rPr>
        <w:t>be</w:t>
      </w:r>
      <w:r w:rsidRPr="005606E2">
        <w:rPr>
          <w:spacing w:val="40"/>
          <w:sz w:val="24"/>
          <w:szCs w:val="24"/>
          <w:lang w:val="en-US"/>
        </w:rPr>
        <w:t xml:space="preserve"> </w:t>
      </w:r>
      <w:r w:rsidRPr="005606E2">
        <w:rPr>
          <w:sz w:val="24"/>
          <w:szCs w:val="24"/>
          <w:lang w:val="en-US"/>
        </w:rPr>
        <w:t>changed</w:t>
      </w:r>
      <w:r w:rsidRPr="005606E2">
        <w:rPr>
          <w:spacing w:val="40"/>
          <w:sz w:val="24"/>
          <w:szCs w:val="24"/>
          <w:lang w:val="en-US"/>
        </w:rPr>
        <w:t xml:space="preserve"> </w:t>
      </w:r>
      <w:r w:rsidRPr="005606E2">
        <w:rPr>
          <w:sz w:val="24"/>
          <w:szCs w:val="24"/>
          <w:lang w:val="en-US"/>
        </w:rPr>
        <w:t>do</w:t>
      </w:r>
      <w:r w:rsidRPr="005606E2">
        <w:rPr>
          <w:spacing w:val="40"/>
          <w:sz w:val="24"/>
          <w:szCs w:val="24"/>
          <w:lang w:val="en-US"/>
        </w:rPr>
        <w:t xml:space="preserve"> </w:t>
      </w:r>
      <w:r w:rsidRPr="005606E2">
        <w:rPr>
          <w:sz w:val="24"/>
          <w:szCs w:val="24"/>
          <w:lang w:val="en-US"/>
        </w:rPr>
        <w:t>to</w:t>
      </w:r>
      <w:r w:rsidRPr="005606E2">
        <w:rPr>
          <w:spacing w:val="40"/>
          <w:sz w:val="24"/>
          <w:szCs w:val="24"/>
          <w:lang w:val="en-US"/>
        </w:rPr>
        <w:t xml:space="preserve"> </w:t>
      </w:r>
      <w:r w:rsidRPr="005606E2">
        <w:rPr>
          <w:sz w:val="24"/>
          <w:szCs w:val="24"/>
          <w:lang w:val="en-US"/>
        </w:rPr>
        <w:t>the</w:t>
      </w:r>
      <w:r w:rsidRPr="005606E2">
        <w:rPr>
          <w:spacing w:val="40"/>
          <w:sz w:val="24"/>
          <w:szCs w:val="24"/>
          <w:lang w:val="en-US"/>
        </w:rPr>
        <w:t xml:space="preserve"> </w:t>
      </w:r>
      <w:r w:rsidRPr="005606E2">
        <w:rPr>
          <w:sz w:val="24"/>
          <w:szCs w:val="24"/>
          <w:lang w:val="en-US"/>
        </w:rPr>
        <w:t>immense</w:t>
      </w:r>
      <w:r w:rsidRPr="005606E2">
        <w:rPr>
          <w:spacing w:val="40"/>
          <w:sz w:val="24"/>
          <w:szCs w:val="24"/>
          <w:lang w:val="en-US"/>
        </w:rPr>
        <w:t xml:space="preserve"> </w:t>
      </w:r>
      <w:r w:rsidRPr="005606E2">
        <w:rPr>
          <w:spacing w:val="-2"/>
          <w:sz w:val="24"/>
          <w:szCs w:val="24"/>
          <w:lang w:val="en-US"/>
        </w:rPr>
        <w:t>pressure.</w:t>
      </w:r>
    </w:p>
    <w:p w:rsidR="008C149F" w:rsidRPr="005606E2" w:rsidRDefault="00B44468" w:rsidP="00563523">
      <w:pPr>
        <w:pStyle w:val="a5"/>
        <w:numPr>
          <w:ilvl w:val="1"/>
          <w:numId w:val="75"/>
        </w:numPr>
        <w:tabs>
          <w:tab w:val="left" w:pos="570"/>
          <w:tab w:val="left" w:pos="5778"/>
        </w:tabs>
        <w:ind w:left="570" w:hanging="318"/>
        <w:rPr>
          <w:sz w:val="24"/>
          <w:szCs w:val="24"/>
          <w:lang w:val="en-US"/>
        </w:rPr>
      </w:pPr>
      <w:r w:rsidRPr="005606E2">
        <w:rPr>
          <w:sz w:val="24"/>
          <w:szCs w:val="24"/>
          <w:lang w:val="en-US"/>
        </w:rPr>
        <w:t xml:space="preserve">Sometimes rock crystals will be </w:t>
      </w:r>
      <w:r w:rsidRPr="005606E2">
        <w:rPr>
          <w:sz w:val="24"/>
          <w:szCs w:val="24"/>
          <w:u w:val="single"/>
          <w:lang w:val="en-US"/>
        </w:rPr>
        <w:tab/>
      </w:r>
      <w:r w:rsidRPr="005606E2">
        <w:rPr>
          <w:sz w:val="24"/>
          <w:szCs w:val="24"/>
          <w:lang w:val="en-US"/>
        </w:rPr>
        <w:t>in</w:t>
      </w:r>
      <w:r w:rsidRPr="005606E2">
        <w:rPr>
          <w:spacing w:val="-5"/>
          <w:sz w:val="24"/>
          <w:szCs w:val="24"/>
          <w:lang w:val="en-US"/>
        </w:rPr>
        <w:t xml:space="preserve"> </w:t>
      </w:r>
      <w:r w:rsidRPr="005606E2">
        <w:rPr>
          <w:sz w:val="24"/>
          <w:szCs w:val="24"/>
          <w:lang w:val="en-US"/>
        </w:rPr>
        <w:t>layers</w:t>
      </w:r>
      <w:r w:rsidRPr="005606E2">
        <w:rPr>
          <w:spacing w:val="-6"/>
          <w:sz w:val="24"/>
          <w:szCs w:val="24"/>
          <w:lang w:val="en-US"/>
        </w:rPr>
        <w:t xml:space="preserve"> </w:t>
      </w:r>
      <w:r w:rsidRPr="005606E2">
        <w:rPr>
          <w:sz w:val="24"/>
          <w:szCs w:val="24"/>
          <w:lang w:val="en-US"/>
        </w:rPr>
        <w:t>or</w:t>
      </w:r>
      <w:r w:rsidRPr="005606E2">
        <w:rPr>
          <w:spacing w:val="-6"/>
          <w:sz w:val="24"/>
          <w:szCs w:val="24"/>
          <w:lang w:val="en-US"/>
        </w:rPr>
        <w:t xml:space="preserve"> </w:t>
      </w:r>
      <w:r w:rsidRPr="005606E2">
        <w:rPr>
          <w:spacing w:val="-2"/>
          <w:sz w:val="24"/>
          <w:szCs w:val="24"/>
          <w:lang w:val="en-US"/>
        </w:rPr>
        <w:t>bands.</w:t>
      </w:r>
    </w:p>
    <w:p w:rsidR="008C149F" w:rsidRPr="005606E2" w:rsidRDefault="00B44468" w:rsidP="00563523">
      <w:pPr>
        <w:pStyle w:val="a5"/>
        <w:numPr>
          <w:ilvl w:val="1"/>
          <w:numId w:val="75"/>
        </w:numPr>
        <w:tabs>
          <w:tab w:val="left" w:pos="570"/>
          <w:tab w:val="left" w:pos="1921"/>
          <w:tab w:val="left" w:pos="2187"/>
          <w:tab w:val="left" w:pos="7711"/>
        </w:tabs>
        <w:ind w:left="252" w:right="804" w:firstLine="0"/>
        <w:jc w:val="both"/>
        <w:rPr>
          <w:sz w:val="24"/>
          <w:szCs w:val="24"/>
          <w:lang w:val="en-US"/>
        </w:rPr>
      </w:pPr>
      <w:r w:rsidRPr="005606E2">
        <w:rPr>
          <w:sz w:val="24"/>
          <w:szCs w:val="24"/>
          <w:lang w:val="en-US"/>
        </w:rPr>
        <w:t xml:space="preserve">A </w:t>
      </w:r>
      <w:r w:rsidRPr="005606E2">
        <w:rPr>
          <w:sz w:val="24"/>
          <w:szCs w:val="24"/>
          <w:u w:val="single"/>
          <w:lang w:val="en-US"/>
        </w:rPr>
        <w:tab/>
      </w:r>
      <w:r w:rsidRPr="005606E2">
        <w:rPr>
          <w:sz w:val="24"/>
          <w:szCs w:val="24"/>
          <w:lang w:val="en-US"/>
        </w:rPr>
        <w:t>rock</w:t>
      </w:r>
      <w:r w:rsidRPr="005606E2">
        <w:rPr>
          <w:spacing w:val="-4"/>
          <w:sz w:val="24"/>
          <w:szCs w:val="24"/>
          <w:lang w:val="en-US"/>
        </w:rPr>
        <w:t xml:space="preserve"> </w:t>
      </w:r>
      <w:r w:rsidRPr="005606E2">
        <w:rPr>
          <w:sz w:val="24"/>
          <w:szCs w:val="24"/>
          <w:lang w:val="en-US"/>
        </w:rPr>
        <w:t>is</w:t>
      </w:r>
      <w:r w:rsidRPr="005606E2">
        <w:rPr>
          <w:spacing w:val="-6"/>
          <w:sz w:val="24"/>
          <w:szCs w:val="24"/>
          <w:lang w:val="en-US"/>
        </w:rPr>
        <w:t xml:space="preserve"> </w:t>
      </w:r>
      <w:r w:rsidRPr="005606E2">
        <w:rPr>
          <w:sz w:val="24"/>
          <w:szCs w:val="24"/>
          <w:lang w:val="en-US"/>
        </w:rPr>
        <w:t>composed</w:t>
      </w:r>
      <w:r w:rsidRPr="005606E2">
        <w:rPr>
          <w:spacing w:val="-4"/>
          <w:sz w:val="24"/>
          <w:szCs w:val="24"/>
          <w:lang w:val="en-US"/>
        </w:rPr>
        <w:t xml:space="preserve"> </w:t>
      </w:r>
      <w:r w:rsidRPr="005606E2">
        <w:rPr>
          <w:sz w:val="24"/>
          <w:szCs w:val="24"/>
          <w:lang w:val="en-US"/>
        </w:rPr>
        <w:t>of</w:t>
      </w:r>
      <w:r w:rsidRPr="005606E2">
        <w:rPr>
          <w:spacing w:val="-4"/>
          <w:sz w:val="24"/>
          <w:szCs w:val="24"/>
          <w:lang w:val="en-US"/>
        </w:rPr>
        <w:t xml:space="preserve"> </w:t>
      </w:r>
      <w:r w:rsidRPr="005606E2">
        <w:rPr>
          <w:sz w:val="24"/>
          <w:szCs w:val="24"/>
          <w:lang w:val="en-US"/>
        </w:rPr>
        <w:t>geologically</w:t>
      </w:r>
      <w:r w:rsidRPr="005606E2">
        <w:rPr>
          <w:spacing w:val="-7"/>
          <w:sz w:val="24"/>
          <w:szCs w:val="24"/>
          <w:lang w:val="en-US"/>
        </w:rPr>
        <w:t xml:space="preserve"> </w:t>
      </w:r>
      <w:r w:rsidRPr="005606E2">
        <w:rPr>
          <w:sz w:val="24"/>
          <w:szCs w:val="24"/>
          <w:lang w:val="en-US"/>
        </w:rPr>
        <w:t>altered</w:t>
      </w:r>
      <w:r w:rsidRPr="005606E2">
        <w:rPr>
          <w:spacing w:val="-2"/>
          <w:sz w:val="24"/>
          <w:szCs w:val="24"/>
          <w:lang w:val="en-US"/>
        </w:rPr>
        <w:t xml:space="preserve"> </w:t>
      </w:r>
      <w:r w:rsidRPr="005606E2">
        <w:rPr>
          <w:sz w:val="24"/>
          <w:szCs w:val="24"/>
          <w:lang w:val="en-US"/>
        </w:rPr>
        <w:t>materials,</w:t>
      </w:r>
      <w:r w:rsidRPr="005606E2">
        <w:rPr>
          <w:spacing w:val="-4"/>
          <w:sz w:val="24"/>
          <w:szCs w:val="24"/>
          <w:lang w:val="en-US"/>
        </w:rPr>
        <w:t xml:space="preserve"> </w:t>
      </w:r>
      <w:r w:rsidRPr="005606E2">
        <w:rPr>
          <w:sz w:val="24"/>
          <w:szCs w:val="24"/>
          <w:lang w:val="en-US"/>
        </w:rPr>
        <w:t>which is</w:t>
      </w:r>
      <w:r w:rsidRPr="005606E2">
        <w:rPr>
          <w:spacing w:val="40"/>
          <w:sz w:val="24"/>
          <w:szCs w:val="24"/>
          <w:lang w:val="en-US"/>
        </w:rPr>
        <w:t xml:space="preserve"> </w:t>
      </w:r>
      <w:r w:rsidRPr="005606E2">
        <w:rPr>
          <w:sz w:val="24"/>
          <w:szCs w:val="24"/>
          <w:lang w:val="en-US"/>
        </w:rPr>
        <w:t>formed</w:t>
      </w:r>
      <w:r w:rsidRPr="005606E2">
        <w:rPr>
          <w:spacing w:val="40"/>
          <w:sz w:val="24"/>
          <w:szCs w:val="24"/>
          <w:lang w:val="en-US"/>
        </w:rPr>
        <w:t xml:space="preserve"> </w:t>
      </w:r>
      <w:r w:rsidRPr="005606E2">
        <w:rPr>
          <w:sz w:val="24"/>
          <w:szCs w:val="24"/>
          <w:lang w:val="en-US"/>
        </w:rPr>
        <w:t>by</w:t>
      </w:r>
      <w:r w:rsidRPr="005606E2">
        <w:rPr>
          <w:spacing w:val="40"/>
          <w:sz w:val="24"/>
          <w:szCs w:val="24"/>
          <w:lang w:val="en-US"/>
        </w:rPr>
        <w:t xml:space="preserve"> </w:t>
      </w:r>
      <w:r w:rsidRPr="005606E2">
        <w:rPr>
          <w:sz w:val="24"/>
          <w:szCs w:val="24"/>
          <w:lang w:val="en-US"/>
        </w:rPr>
        <w:t>the</w:t>
      </w:r>
      <w:r w:rsidRPr="005606E2">
        <w:rPr>
          <w:spacing w:val="40"/>
          <w:sz w:val="24"/>
          <w:szCs w:val="24"/>
          <w:lang w:val="en-US"/>
        </w:rPr>
        <w:t xml:space="preserve"> </w:t>
      </w:r>
      <w:r w:rsidRPr="005606E2">
        <w:rPr>
          <w:sz w:val="24"/>
          <w:szCs w:val="24"/>
          <w:lang w:val="en-US"/>
        </w:rPr>
        <w:t>build</w:t>
      </w:r>
      <w:r w:rsidRPr="005606E2">
        <w:rPr>
          <w:spacing w:val="40"/>
          <w:sz w:val="24"/>
          <w:szCs w:val="24"/>
          <w:lang w:val="en-US"/>
        </w:rPr>
        <w:t xml:space="preserve"> </w:t>
      </w:r>
      <w:r w:rsidRPr="005606E2">
        <w:rPr>
          <w:sz w:val="24"/>
          <w:szCs w:val="24"/>
          <w:lang w:val="en-US"/>
        </w:rPr>
        <w:t>up</w:t>
      </w:r>
      <w:r w:rsidRPr="005606E2">
        <w:rPr>
          <w:spacing w:val="40"/>
          <w:sz w:val="24"/>
          <w:szCs w:val="24"/>
          <w:lang w:val="en-US"/>
        </w:rPr>
        <w:t xml:space="preserve"> </w:t>
      </w:r>
      <w:r w:rsidRPr="005606E2">
        <w:rPr>
          <w:sz w:val="24"/>
          <w:szCs w:val="24"/>
          <w:lang w:val="en-US"/>
        </w:rPr>
        <w:t>and</w:t>
      </w:r>
      <w:r w:rsidRPr="005606E2">
        <w:rPr>
          <w:spacing w:val="40"/>
          <w:sz w:val="24"/>
          <w:szCs w:val="24"/>
          <w:lang w:val="en-US"/>
        </w:rPr>
        <w:t xml:space="preserve"> </w:t>
      </w:r>
      <w:r w:rsidRPr="005606E2">
        <w:rPr>
          <w:sz w:val="24"/>
          <w:szCs w:val="24"/>
          <w:lang w:val="en-US"/>
        </w:rPr>
        <w:t>condensation</w:t>
      </w:r>
      <w:r w:rsidRPr="005606E2">
        <w:rPr>
          <w:spacing w:val="40"/>
          <w:sz w:val="24"/>
          <w:szCs w:val="24"/>
          <w:lang w:val="en-US"/>
        </w:rPr>
        <w:t xml:space="preserve"> </w:t>
      </w:r>
      <w:r w:rsidRPr="005606E2">
        <w:rPr>
          <w:sz w:val="24"/>
          <w:szCs w:val="24"/>
          <w:lang w:val="en-US"/>
        </w:rPr>
        <w:t>of</w:t>
      </w:r>
      <w:r w:rsidRPr="005606E2">
        <w:rPr>
          <w:spacing w:val="62"/>
          <w:sz w:val="24"/>
          <w:szCs w:val="24"/>
          <w:lang w:val="en-US"/>
        </w:rPr>
        <w:t xml:space="preserve"> </w:t>
      </w:r>
      <w:r w:rsidRPr="005606E2">
        <w:rPr>
          <w:sz w:val="24"/>
          <w:szCs w:val="24"/>
          <w:u w:val="single"/>
          <w:lang w:val="en-US"/>
        </w:rPr>
        <w:tab/>
      </w:r>
      <w:r w:rsidRPr="005606E2">
        <w:rPr>
          <w:spacing w:val="-20"/>
          <w:sz w:val="24"/>
          <w:szCs w:val="24"/>
          <w:lang w:val="en-US"/>
        </w:rPr>
        <w:t xml:space="preserve"> </w:t>
      </w:r>
      <w:r w:rsidRPr="005606E2">
        <w:rPr>
          <w:sz w:val="24"/>
          <w:szCs w:val="24"/>
          <w:lang w:val="en-US"/>
        </w:rPr>
        <w:t>and</w:t>
      </w:r>
      <w:r w:rsidRPr="005606E2">
        <w:rPr>
          <w:spacing w:val="13"/>
          <w:sz w:val="24"/>
          <w:szCs w:val="24"/>
          <w:lang w:val="en-US"/>
        </w:rPr>
        <w:t xml:space="preserve"> </w:t>
      </w:r>
      <w:r w:rsidRPr="005606E2">
        <w:rPr>
          <w:sz w:val="24"/>
          <w:szCs w:val="24"/>
          <w:lang w:val="en-US"/>
        </w:rPr>
        <w:t xml:space="preserve">particle matter </w:t>
      </w:r>
      <w:r w:rsidRPr="005606E2">
        <w:rPr>
          <w:sz w:val="24"/>
          <w:szCs w:val="24"/>
          <w:u w:val="single"/>
          <w:lang w:val="en-US"/>
        </w:rPr>
        <w:tab/>
      </w:r>
      <w:r w:rsidRPr="005606E2">
        <w:rPr>
          <w:sz w:val="24"/>
          <w:szCs w:val="24"/>
          <w:u w:val="single"/>
          <w:lang w:val="en-US"/>
        </w:rPr>
        <w:tab/>
      </w:r>
      <w:r w:rsidRPr="005606E2">
        <w:rPr>
          <w:sz w:val="24"/>
          <w:szCs w:val="24"/>
          <w:lang w:val="en-US"/>
        </w:rPr>
        <w:t>by the action of water.</w:t>
      </w:r>
    </w:p>
    <w:p w:rsidR="008C149F" w:rsidRPr="005606E2" w:rsidRDefault="00B44468" w:rsidP="00563523">
      <w:pPr>
        <w:pStyle w:val="a5"/>
        <w:numPr>
          <w:ilvl w:val="1"/>
          <w:numId w:val="75"/>
        </w:numPr>
        <w:tabs>
          <w:tab w:val="left" w:pos="491"/>
          <w:tab w:val="left" w:pos="1528"/>
          <w:tab w:val="left" w:pos="3133"/>
        </w:tabs>
        <w:ind w:left="252" w:right="1269" w:firstLine="0"/>
        <w:jc w:val="both"/>
        <w:rPr>
          <w:sz w:val="24"/>
          <w:szCs w:val="24"/>
          <w:lang w:val="en-US"/>
        </w:rPr>
      </w:pPr>
      <w:r w:rsidRPr="005606E2">
        <w:rPr>
          <w:sz w:val="24"/>
          <w:szCs w:val="24"/>
          <w:u w:val="single"/>
          <w:lang w:val="en-US"/>
        </w:rPr>
        <w:tab/>
      </w:r>
      <w:r w:rsidRPr="005606E2">
        <w:rPr>
          <w:sz w:val="24"/>
          <w:szCs w:val="24"/>
          <w:lang w:val="en-US"/>
        </w:rPr>
        <w:t xml:space="preserve">and </w:t>
      </w:r>
      <w:r w:rsidRPr="005606E2">
        <w:rPr>
          <w:sz w:val="24"/>
          <w:szCs w:val="24"/>
          <w:u w:val="single"/>
          <w:lang w:val="en-US"/>
        </w:rPr>
        <w:tab/>
      </w:r>
      <w:r w:rsidRPr="005606E2">
        <w:rPr>
          <w:sz w:val="24"/>
          <w:szCs w:val="24"/>
          <w:lang w:val="en-US"/>
        </w:rPr>
        <w:t>is the breakdown of rock due to exposure to the</w:t>
      </w:r>
      <w:r w:rsidRPr="005606E2">
        <w:rPr>
          <w:spacing w:val="-7"/>
          <w:sz w:val="24"/>
          <w:szCs w:val="24"/>
          <w:lang w:val="en-US"/>
        </w:rPr>
        <w:t xml:space="preserve"> </w:t>
      </w:r>
      <w:r w:rsidRPr="005606E2">
        <w:rPr>
          <w:sz w:val="24"/>
          <w:szCs w:val="24"/>
          <w:lang w:val="en-US"/>
        </w:rPr>
        <w:t>atmosphere</w:t>
      </w:r>
      <w:r w:rsidRPr="005606E2">
        <w:rPr>
          <w:spacing w:val="-8"/>
          <w:sz w:val="24"/>
          <w:szCs w:val="24"/>
          <w:lang w:val="en-US"/>
        </w:rPr>
        <w:t xml:space="preserve"> </w:t>
      </w:r>
      <w:r w:rsidRPr="005606E2">
        <w:rPr>
          <w:sz w:val="24"/>
          <w:szCs w:val="24"/>
          <w:lang w:val="en-US"/>
        </w:rPr>
        <w:t>and</w:t>
      </w:r>
      <w:r w:rsidRPr="005606E2">
        <w:rPr>
          <w:spacing w:val="-6"/>
          <w:sz w:val="24"/>
          <w:szCs w:val="24"/>
          <w:lang w:val="en-US"/>
        </w:rPr>
        <w:t xml:space="preserve"> </w:t>
      </w:r>
      <w:r w:rsidRPr="005606E2">
        <w:rPr>
          <w:sz w:val="24"/>
          <w:szCs w:val="24"/>
          <w:lang w:val="en-US"/>
        </w:rPr>
        <w:t>due</w:t>
      </w:r>
      <w:r w:rsidRPr="005606E2">
        <w:rPr>
          <w:spacing w:val="-7"/>
          <w:sz w:val="24"/>
          <w:szCs w:val="24"/>
          <w:lang w:val="en-US"/>
        </w:rPr>
        <w:t xml:space="preserve"> </w:t>
      </w:r>
      <w:r w:rsidRPr="005606E2">
        <w:rPr>
          <w:sz w:val="24"/>
          <w:szCs w:val="24"/>
          <w:lang w:val="en-US"/>
        </w:rPr>
        <w:t>to</w:t>
      </w:r>
      <w:r w:rsidRPr="005606E2">
        <w:rPr>
          <w:spacing w:val="-6"/>
          <w:sz w:val="24"/>
          <w:szCs w:val="24"/>
          <w:lang w:val="en-US"/>
        </w:rPr>
        <w:t xml:space="preserve"> </w:t>
      </w:r>
      <w:r w:rsidRPr="005606E2">
        <w:rPr>
          <w:sz w:val="24"/>
          <w:szCs w:val="24"/>
          <w:lang w:val="en-US"/>
        </w:rPr>
        <w:t>the</w:t>
      </w:r>
      <w:r w:rsidRPr="005606E2">
        <w:rPr>
          <w:spacing w:val="-7"/>
          <w:sz w:val="24"/>
          <w:szCs w:val="24"/>
          <w:lang w:val="en-US"/>
        </w:rPr>
        <w:t xml:space="preserve"> </w:t>
      </w:r>
      <w:r w:rsidRPr="005606E2">
        <w:rPr>
          <w:sz w:val="24"/>
          <w:szCs w:val="24"/>
          <w:lang w:val="en-US"/>
        </w:rPr>
        <w:t>differences</w:t>
      </w:r>
      <w:r w:rsidRPr="005606E2">
        <w:rPr>
          <w:spacing w:val="-6"/>
          <w:sz w:val="24"/>
          <w:szCs w:val="24"/>
          <w:lang w:val="en-US"/>
        </w:rPr>
        <w:t xml:space="preserve"> </w:t>
      </w:r>
      <w:r w:rsidRPr="005606E2">
        <w:rPr>
          <w:sz w:val="24"/>
          <w:szCs w:val="24"/>
          <w:lang w:val="en-US"/>
        </w:rPr>
        <w:t>in</w:t>
      </w:r>
      <w:r w:rsidRPr="005606E2">
        <w:rPr>
          <w:spacing w:val="-6"/>
          <w:sz w:val="24"/>
          <w:szCs w:val="24"/>
          <w:lang w:val="en-US"/>
        </w:rPr>
        <w:t xml:space="preserve"> </w:t>
      </w:r>
      <w:r w:rsidRPr="005606E2">
        <w:rPr>
          <w:sz w:val="24"/>
          <w:szCs w:val="24"/>
          <w:lang w:val="en-US"/>
        </w:rPr>
        <w:t>conditions</w:t>
      </w:r>
      <w:r w:rsidRPr="005606E2">
        <w:rPr>
          <w:spacing w:val="-8"/>
          <w:sz w:val="24"/>
          <w:szCs w:val="24"/>
          <w:lang w:val="en-US"/>
        </w:rPr>
        <w:t xml:space="preserve"> </w:t>
      </w:r>
      <w:r w:rsidRPr="005606E2">
        <w:rPr>
          <w:sz w:val="24"/>
          <w:szCs w:val="24"/>
          <w:lang w:val="en-US"/>
        </w:rPr>
        <w:t>from</w:t>
      </w:r>
      <w:r w:rsidRPr="005606E2">
        <w:rPr>
          <w:spacing w:val="-10"/>
          <w:sz w:val="24"/>
          <w:szCs w:val="24"/>
          <w:lang w:val="en-US"/>
        </w:rPr>
        <w:t xml:space="preserve"> </w:t>
      </w:r>
      <w:r w:rsidRPr="005606E2">
        <w:rPr>
          <w:sz w:val="24"/>
          <w:szCs w:val="24"/>
          <w:lang w:val="en-US"/>
        </w:rPr>
        <w:t>where rock had formed and surfaced.</w:t>
      </w:r>
    </w:p>
    <w:p w:rsidR="008C149F" w:rsidRPr="005606E2" w:rsidRDefault="00B44468" w:rsidP="00563523">
      <w:pPr>
        <w:pStyle w:val="a5"/>
        <w:numPr>
          <w:ilvl w:val="0"/>
          <w:numId w:val="75"/>
        </w:numPr>
        <w:tabs>
          <w:tab w:val="left" w:pos="747"/>
        </w:tabs>
        <w:spacing w:before="126"/>
        <w:ind w:left="747" w:hanging="495"/>
        <w:jc w:val="both"/>
        <w:rPr>
          <w:b/>
          <w:i/>
          <w:sz w:val="24"/>
          <w:szCs w:val="24"/>
          <w:lang w:val="en-US"/>
        </w:rPr>
      </w:pPr>
      <w:r w:rsidRPr="005606E2">
        <w:rPr>
          <w:b/>
          <w:i/>
          <w:sz w:val="24"/>
          <w:szCs w:val="24"/>
          <w:lang w:val="en-US"/>
        </w:rPr>
        <w:t>Match</w:t>
      </w:r>
      <w:r w:rsidRPr="005606E2">
        <w:rPr>
          <w:b/>
          <w:i/>
          <w:spacing w:val="-7"/>
          <w:sz w:val="24"/>
          <w:szCs w:val="24"/>
          <w:lang w:val="en-US"/>
        </w:rPr>
        <w:t xml:space="preserve"> </w:t>
      </w:r>
      <w:r w:rsidRPr="005606E2">
        <w:rPr>
          <w:b/>
          <w:i/>
          <w:sz w:val="24"/>
          <w:szCs w:val="24"/>
          <w:lang w:val="en-US"/>
        </w:rPr>
        <w:t>the</w:t>
      </w:r>
      <w:r w:rsidRPr="005606E2">
        <w:rPr>
          <w:b/>
          <w:i/>
          <w:spacing w:val="-8"/>
          <w:sz w:val="24"/>
          <w:szCs w:val="24"/>
          <w:lang w:val="en-US"/>
        </w:rPr>
        <w:t xml:space="preserve"> </w:t>
      </w:r>
      <w:r w:rsidRPr="005606E2">
        <w:rPr>
          <w:b/>
          <w:i/>
          <w:spacing w:val="-2"/>
          <w:sz w:val="24"/>
          <w:szCs w:val="24"/>
          <w:lang w:val="en-US"/>
        </w:rPr>
        <w:t>synonyms.</w:t>
      </w:r>
    </w:p>
    <w:p w:rsidR="008C149F" w:rsidRPr="005606E2" w:rsidRDefault="008C149F">
      <w:pPr>
        <w:pStyle w:val="a3"/>
        <w:spacing w:before="5"/>
        <w:ind w:left="0"/>
        <w:rPr>
          <w:b/>
          <w:i/>
          <w:sz w:val="24"/>
          <w:szCs w:val="24"/>
          <w:lang w:val="en-US"/>
        </w:rPr>
      </w:pPr>
    </w:p>
    <w:tbl>
      <w:tblPr>
        <w:tblStyle w:val="TableNormal"/>
        <w:tblW w:w="0" w:type="auto"/>
        <w:tblInd w:w="2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9"/>
        <w:gridCol w:w="3120"/>
      </w:tblGrid>
      <w:tr w:rsidR="008C149F" w:rsidRPr="005606E2" w:rsidTr="008249A4">
        <w:trPr>
          <w:trHeight w:val="411"/>
        </w:trPr>
        <w:tc>
          <w:tcPr>
            <w:tcW w:w="2549" w:type="dxa"/>
          </w:tcPr>
          <w:p w:rsidR="008C149F" w:rsidRPr="005606E2" w:rsidRDefault="00B44468">
            <w:pPr>
              <w:pStyle w:val="TableParagraph"/>
              <w:spacing w:before="56" w:line="336" w:lineRule="exact"/>
              <w:ind w:left="220"/>
              <w:rPr>
                <w:szCs w:val="24"/>
                <w:lang w:val="en-US"/>
              </w:rPr>
            </w:pPr>
            <w:r w:rsidRPr="005606E2">
              <w:rPr>
                <w:spacing w:val="-2"/>
                <w:szCs w:val="24"/>
                <w:lang w:val="en-US"/>
              </w:rPr>
              <w:t>density</w:t>
            </w:r>
          </w:p>
        </w:tc>
        <w:tc>
          <w:tcPr>
            <w:tcW w:w="3120" w:type="dxa"/>
          </w:tcPr>
          <w:p w:rsidR="008C149F" w:rsidRPr="005606E2" w:rsidRDefault="00B44468">
            <w:pPr>
              <w:pStyle w:val="TableParagraph"/>
              <w:spacing w:before="56" w:line="336" w:lineRule="exact"/>
              <w:ind w:left="221"/>
              <w:rPr>
                <w:szCs w:val="24"/>
                <w:lang w:val="en-US"/>
              </w:rPr>
            </w:pPr>
            <w:r w:rsidRPr="005606E2">
              <w:rPr>
                <w:spacing w:val="-2"/>
                <w:szCs w:val="24"/>
                <w:lang w:val="en-US"/>
              </w:rPr>
              <w:t>erosion</w:t>
            </w:r>
          </w:p>
        </w:tc>
      </w:tr>
      <w:tr w:rsidR="008C149F" w:rsidRPr="005606E2" w:rsidTr="008249A4">
        <w:trPr>
          <w:trHeight w:val="411"/>
        </w:trPr>
        <w:tc>
          <w:tcPr>
            <w:tcW w:w="2549" w:type="dxa"/>
          </w:tcPr>
          <w:p w:rsidR="008C149F" w:rsidRPr="005606E2" w:rsidRDefault="00B44468">
            <w:pPr>
              <w:pStyle w:val="TableParagraph"/>
              <w:spacing w:before="56" w:line="336" w:lineRule="exact"/>
              <w:ind w:left="220"/>
              <w:rPr>
                <w:szCs w:val="24"/>
                <w:lang w:val="en-US"/>
              </w:rPr>
            </w:pPr>
            <w:r w:rsidRPr="005606E2">
              <w:rPr>
                <w:spacing w:val="-2"/>
                <w:szCs w:val="24"/>
                <w:lang w:val="en-US"/>
              </w:rPr>
              <w:t>deposition</w:t>
            </w:r>
          </w:p>
        </w:tc>
        <w:tc>
          <w:tcPr>
            <w:tcW w:w="3120" w:type="dxa"/>
          </w:tcPr>
          <w:p w:rsidR="008C149F" w:rsidRPr="005606E2" w:rsidRDefault="00B44468">
            <w:pPr>
              <w:pStyle w:val="TableParagraph"/>
              <w:spacing w:before="56" w:line="336" w:lineRule="exact"/>
              <w:ind w:left="221"/>
              <w:rPr>
                <w:szCs w:val="24"/>
                <w:lang w:val="en-US"/>
              </w:rPr>
            </w:pPr>
            <w:r w:rsidRPr="005606E2">
              <w:rPr>
                <w:spacing w:val="-2"/>
                <w:szCs w:val="24"/>
                <w:lang w:val="en-US"/>
              </w:rPr>
              <w:t>conveyance</w:t>
            </w:r>
          </w:p>
        </w:tc>
      </w:tr>
      <w:tr w:rsidR="008C149F" w:rsidRPr="005606E2" w:rsidTr="008249A4">
        <w:trPr>
          <w:trHeight w:val="411"/>
        </w:trPr>
        <w:tc>
          <w:tcPr>
            <w:tcW w:w="2549" w:type="dxa"/>
          </w:tcPr>
          <w:p w:rsidR="008C149F" w:rsidRPr="005606E2" w:rsidRDefault="00B44468">
            <w:pPr>
              <w:pStyle w:val="TableParagraph"/>
              <w:spacing w:before="56" w:line="336" w:lineRule="exact"/>
              <w:ind w:left="220"/>
              <w:rPr>
                <w:szCs w:val="24"/>
                <w:lang w:val="en-US"/>
              </w:rPr>
            </w:pPr>
            <w:r w:rsidRPr="005606E2">
              <w:rPr>
                <w:spacing w:val="-2"/>
                <w:szCs w:val="24"/>
                <w:lang w:val="en-US"/>
              </w:rPr>
              <w:t>cementation</w:t>
            </w:r>
          </w:p>
        </w:tc>
        <w:tc>
          <w:tcPr>
            <w:tcW w:w="3120" w:type="dxa"/>
          </w:tcPr>
          <w:p w:rsidR="008C149F" w:rsidRPr="005606E2" w:rsidRDefault="00B44468">
            <w:pPr>
              <w:pStyle w:val="TableParagraph"/>
              <w:spacing w:before="56" w:line="336" w:lineRule="exact"/>
              <w:ind w:left="221"/>
              <w:rPr>
                <w:szCs w:val="24"/>
                <w:lang w:val="en-US"/>
              </w:rPr>
            </w:pPr>
            <w:r w:rsidRPr="005606E2">
              <w:rPr>
                <w:spacing w:val="-2"/>
                <w:szCs w:val="24"/>
                <w:lang w:val="en-US"/>
              </w:rPr>
              <w:t>hardness</w:t>
            </w:r>
          </w:p>
        </w:tc>
      </w:tr>
      <w:tr w:rsidR="008C149F" w:rsidRPr="005606E2" w:rsidTr="008249A4">
        <w:trPr>
          <w:trHeight w:val="411"/>
        </w:trPr>
        <w:tc>
          <w:tcPr>
            <w:tcW w:w="2549" w:type="dxa"/>
          </w:tcPr>
          <w:p w:rsidR="008C149F" w:rsidRPr="005606E2" w:rsidRDefault="00B44468">
            <w:pPr>
              <w:pStyle w:val="TableParagraph"/>
              <w:spacing w:before="54" w:line="336" w:lineRule="exact"/>
              <w:ind w:left="220"/>
              <w:rPr>
                <w:szCs w:val="24"/>
                <w:lang w:val="en-US"/>
              </w:rPr>
            </w:pPr>
            <w:r w:rsidRPr="005606E2">
              <w:rPr>
                <w:spacing w:val="-2"/>
                <w:szCs w:val="24"/>
                <w:lang w:val="en-US"/>
              </w:rPr>
              <w:t>transportation</w:t>
            </w:r>
          </w:p>
        </w:tc>
        <w:tc>
          <w:tcPr>
            <w:tcW w:w="3120" w:type="dxa"/>
          </w:tcPr>
          <w:p w:rsidR="008C149F" w:rsidRPr="005606E2" w:rsidRDefault="00B44468">
            <w:pPr>
              <w:pStyle w:val="TableParagraph"/>
              <w:spacing w:before="54" w:line="336" w:lineRule="exact"/>
              <w:ind w:left="221"/>
              <w:rPr>
                <w:szCs w:val="24"/>
                <w:lang w:val="en-US"/>
              </w:rPr>
            </w:pPr>
            <w:r w:rsidRPr="005606E2">
              <w:rPr>
                <w:spacing w:val="-2"/>
                <w:szCs w:val="24"/>
                <w:lang w:val="en-US"/>
              </w:rPr>
              <w:t>sedimentation</w:t>
            </w:r>
          </w:p>
        </w:tc>
      </w:tr>
      <w:tr w:rsidR="008C149F" w:rsidRPr="005606E2" w:rsidTr="008249A4">
        <w:trPr>
          <w:trHeight w:val="411"/>
        </w:trPr>
        <w:tc>
          <w:tcPr>
            <w:tcW w:w="2549" w:type="dxa"/>
          </w:tcPr>
          <w:p w:rsidR="008C149F" w:rsidRPr="005606E2" w:rsidRDefault="00B44468">
            <w:pPr>
              <w:pStyle w:val="TableParagraph"/>
              <w:spacing w:before="56" w:line="336" w:lineRule="exact"/>
              <w:ind w:left="220"/>
              <w:rPr>
                <w:szCs w:val="24"/>
                <w:lang w:val="en-US"/>
              </w:rPr>
            </w:pPr>
            <w:r w:rsidRPr="005606E2">
              <w:rPr>
                <w:spacing w:val="-2"/>
                <w:szCs w:val="24"/>
                <w:lang w:val="en-US"/>
              </w:rPr>
              <w:t>weathering</w:t>
            </w:r>
          </w:p>
        </w:tc>
        <w:tc>
          <w:tcPr>
            <w:tcW w:w="3120" w:type="dxa"/>
          </w:tcPr>
          <w:p w:rsidR="008C149F" w:rsidRPr="005606E2" w:rsidRDefault="00B44468">
            <w:pPr>
              <w:pStyle w:val="TableParagraph"/>
              <w:spacing w:before="56" w:line="336" w:lineRule="exact"/>
              <w:ind w:left="221"/>
              <w:rPr>
                <w:szCs w:val="24"/>
                <w:lang w:val="en-US"/>
              </w:rPr>
            </w:pPr>
            <w:r w:rsidRPr="005606E2">
              <w:rPr>
                <w:spacing w:val="-2"/>
                <w:szCs w:val="24"/>
                <w:lang w:val="en-US"/>
              </w:rPr>
              <w:t>thawing</w:t>
            </w:r>
          </w:p>
        </w:tc>
      </w:tr>
      <w:tr w:rsidR="008C149F" w:rsidRPr="005606E2" w:rsidTr="008249A4">
        <w:trPr>
          <w:trHeight w:val="411"/>
        </w:trPr>
        <w:tc>
          <w:tcPr>
            <w:tcW w:w="2549" w:type="dxa"/>
          </w:tcPr>
          <w:p w:rsidR="008C149F" w:rsidRPr="005606E2" w:rsidRDefault="00B44468">
            <w:pPr>
              <w:pStyle w:val="TableParagraph"/>
              <w:spacing w:before="56" w:line="336" w:lineRule="exact"/>
              <w:ind w:left="220"/>
              <w:rPr>
                <w:szCs w:val="24"/>
                <w:lang w:val="en-US"/>
              </w:rPr>
            </w:pPr>
            <w:r w:rsidRPr="005606E2">
              <w:rPr>
                <w:spacing w:val="-2"/>
                <w:szCs w:val="24"/>
                <w:lang w:val="en-US"/>
              </w:rPr>
              <w:t>melting</w:t>
            </w:r>
          </w:p>
        </w:tc>
        <w:tc>
          <w:tcPr>
            <w:tcW w:w="3120" w:type="dxa"/>
          </w:tcPr>
          <w:p w:rsidR="008C149F" w:rsidRPr="005606E2" w:rsidRDefault="00B44468">
            <w:pPr>
              <w:pStyle w:val="TableParagraph"/>
              <w:spacing w:before="56" w:line="336" w:lineRule="exact"/>
              <w:ind w:left="221"/>
              <w:rPr>
                <w:szCs w:val="24"/>
                <w:lang w:val="en-US"/>
              </w:rPr>
            </w:pPr>
            <w:r w:rsidRPr="005606E2">
              <w:rPr>
                <w:spacing w:val="-2"/>
                <w:szCs w:val="24"/>
                <w:lang w:val="en-US"/>
              </w:rPr>
              <w:t>bonding</w:t>
            </w:r>
          </w:p>
        </w:tc>
      </w:tr>
    </w:tbl>
    <w:p w:rsidR="008C149F" w:rsidRPr="005606E2" w:rsidRDefault="00B44468" w:rsidP="008249A4">
      <w:pPr>
        <w:ind w:firstLine="567"/>
        <w:jc w:val="both"/>
        <w:rPr>
          <w:b/>
          <w:sz w:val="24"/>
          <w:szCs w:val="24"/>
          <w:lang w:val="en-US"/>
        </w:rPr>
      </w:pPr>
      <w:r w:rsidRPr="005606E2">
        <w:rPr>
          <w:b/>
          <w:i/>
          <w:sz w:val="24"/>
          <w:szCs w:val="24"/>
          <w:lang w:val="en-US"/>
        </w:rPr>
        <w:t>Put</w:t>
      </w:r>
      <w:r w:rsidRPr="005606E2">
        <w:rPr>
          <w:b/>
          <w:i/>
          <w:spacing w:val="-4"/>
          <w:sz w:val="24"/>
          <w:szCs w:val="24"/>
          <w:lang w:val="en-US"/>
        </w:rPr>
        <w:t xml:space="preserve"> </w:t>
      </w:r>
      <w:r w:rsidRPr="005606E2">
        <w:rPr>
          <w:b/>
          <w:i/>
          <w:sz w:val="24"/>
          <w:szCs w:val="24"/>
          <w:lang w:val="en-US"/>
        </w:rPr>
        <w:t>10</w:t>
      </w:r>
      <w:r w:rsidRPr="005606E2">
        <w:rPr>
          <w:b/>
          <w:i/>
          <w:spacing w:val="-6"/>
          <w:sz w:val="24"/>
          <w:szCs w:val="24"/>
          <w:lang w:val="en-US"/>
        </w:rPr>
        <w:t xml:space="preserve"> </w:t>
      </w:r>
      <w:r w:rsidRPr="005606E2">
        <w:rPr>
          <w:b/>
          <w:i/>
          <w:sz w:val="24"/>
          <w:szCs w:val="24"/>
          <w:lang w:val="en-US"/>
        </w:rPr>
        <w:t>key</w:t>
      </w:r>
      <w:r w:rsidRPr="005606E2">
        <w:rPr>
          <w:b/>
          <w:i/>
          <w:spacing w:val="-5"/>
          <w:sz w:val="24"/>
          <w:szCs w:val="24"/>
          <w:lang w:val="en-US"/>
        </w:rPr>
        <w:t xml:space="preserve"> </w:t>
      </w:r>
      <w:r w:rsidRPr="005606E2">
        <w:rPr>
          <w:b/>
          <w:i/>
          <w:sz w:val="24"/>
          <w:szCs w:val="24"/>
          <w:lang w:val="en-US"/>
        </w:rPr>
        <w:t>questions</w:t>
      </w:r>
      <w:r w:rsidRPr="005606E2">
        <w:rPr>
          <w:b/>
          <w:i/>
          <w:spacing w:val="-6"/>
          <w:sz w:val="24"/>
          <w:szCs w:val="24"/>
          <w:lang w:val="en-US"/>
        </w:rPr>
        <w:t xml:space="preserve"> </w:t>
      </w:r>
      <w:r w:rsidRPr="005606E2">
        <w:rPr>
          <w:b/>
          <w:i/>
          <w:sz w:val="24"/>
          <w:szCs w:val="24"/>
          <w:lang w:val="en-US"/>
        </w:rPr>
        <w:t>to</w:t>
      </w:r>
      <w:r w:rsidRPr="005606E2">
        <w:rPr>
          <w:b/>
          <w:i/>
          <w:spacing w:val="-6"/>
          <w:sz w:val="24"/>
          <w:szCs w:val="24"/>
          <w:lang w:val="en-US"/>
        </w:rPr>
        <w:t xml:space="preserve"> </w:t>
      </w:r>
      <w:r w:rsidRPr="005606E2">
        <w:rPr>
          <w:b/>
          <w:i/>
          <w:sz w:val="24"/>
          <w:szCs w:val="24"/>
          <w:lang w:val="en-US"/>
        </w:rPr>
        <w:t>the</w:t>
      </w:r>
      <w:r w:rsidRPr="005606E2">
        <w:rPr>
          <w:b/>
          <w:i/>
          <w:spacing w:val="-4"/>
          <w:sz w:val="24"/>
          <w:szCs w:val="24"/>
          <w:lang w:val="en-US"/>
        </w:rPr>
        <w:t xml:space="preserve"> </w:t>
      </w:r>
      <w:r w:rsidRPr="005606E2">
        <w:rPr>
          <w:b/>
          <w:i/>
          <w:sz w:val="24"/>
          <w:szCs w:val="24"/>
          <w:lang w:val="en-US"/>
        </w:rPr>
        <w:t>text</w:t>
      </w:r>
      <w:r w:rsidRPr="005606E2">
        <w:rPr>
          <w:b/>
          <w:i/>
          <w:spacing w:val="-1"/>
          <w:sz w:val="24"/>
          <w:szCs w:val="24"/>
          <w:lang w:val="en-US"/>
        </w:rPr>
        <w:t xml:space="preserve"> </w:t>
      </w:r>
      <w:r w:rsidRPr="005606E2">
        <w:rPr>
          <w:b/>
          <w:i/>
          <w:sz w:val="24"/>
          <w:szCs w:val="24"/>
          <w:lang w:val="en-US"/>
        </w:rPr>
        <w:t>describe</w:t>
      </w:r>
      <w:r w:rsidRPr="005606E2">
        <w:rPr>
          <w:b/>
          <w:i/>
          <w:spacing w:val="-7"/>
          <w:sz w:val="24"/>
          <w:szCs w:val="24"/>
          <w:lang w:val="en-US"/>
        </w:rPr>
        <w:t xml:space="preserve"> </w:t>
      </w:r>
      <w:r w:rsidRPr="005606E2">
        <w:rPr>
          <w:b/>
          <w:i/>
          <w:sz w:val="24"/>
          <w:szCs w:val="24"/>
          <w:lang w:val="en-US"/>
        </w:rPr>
        <w:t>main</w:t>
      </w:r>
      <w:r w:rsidRPr="005606E2">
        <w:rPr>
          <w:b/>
          <w:i/>
          <w:spacing w:val="-4"/>
          <w:sz w:val="24"/>
          <w:szCs w:val="24"/>
          <w:lang w:val="en-US"/>
        </w:rPr>
        <w:t xml:space="preserve"> </w:t>
      </w:r>
      <w:r w:rsidRPr="005606E2">
        <w:rPr>
          <w:b/>
          <w:i/>
          <w:sz w:val="24"/>
          <w:szCs w:val="24"/>
          <w:lang w:val="en-US"/>
        </w:rPr>
        <w:t>types</w:t>
      </w:r>
      <w:r w:rsidRPr="005606E2">
        <w:rPr>
          <w:b/>
          <w:i/>
          <w:spacing w:val="-6"/>
          <w:sz w:val="24"/>
          <w:szCs w:val="24"/>
          <w:lang w:val="en-US"/>
        </w:rPr>
        <w:t xml:space="preserve"> </w:t>
      </w:r>
      <w:r w:rsidRPr="005606E2">
        <w:rPr>
          <w:b/>
          <w:i/>
          <w:sz w:val="24"/>
          <w:szCs w:val="24"/>
          <w:lang w:val="en-US"/>
        </w:rPr>
        <w:t>of</w:t>
      </w:r>
      <w:r w:rsidRPr="005606E2">
        <w:rPr>
          <w:b/>
          <w:i/>
          <w:spacing w:val="-8"/>
          <w:sz w:val="24"/>
          <w:szCs w:val="24"/>
          <w:lang w:val="en-US"/>
        </w:rPr>
        <w:t xml:space="preserve"> </w:t>
      </w:r>
      <w:r w:rsidRPr="005606E2">
        <w:rPr>
          <w:b/>
          <w:i/>
          <w:sz w:val="24"/>
          <w:szCs w:val="24"/>
          <w:lang w:val="en-US"/>
        </w:rPr>
        <w:t>rocks</w:t>
      </w:r>
      <w:r w:rsidRPr="005606E2">
        <w:rPr>
          <w:b/>
          <w:i/>
          <w:spacing w:val="-4"/>
          <w:sz w:val="24"/>
          <w:szCs w:val="24"/>
          <w:lang w:val="en-US"/>
        </w:rPr>
        <w:t xml:space="preserve"> </w:t>
      </w:r>
      <w:r w:rsidRPr="005606E2">
        <w:rPr>
          <w:b/>
          <w:i/>
          <w:sz w:val="24"/>
          <w:szCs w:val="24"/>
          <w:lang w:val="en-US"/>
        </w:rPr>
        <w:t>and their changes under different conditions</w:t>
      </w:r>
      <w:r w:rsidRPr="005606E2">
        <w:rPr>
          <w:b/>
          <w:sz w:val="24"/>
          <w:szCs w:val="24"/>
          <w:lang w:val="en-US"/>
        </w:rPr>
        <w:t>.</w:t>
      </w:r>
    </w:p>
    <w:p w:rsidR="008C149F" w:rsidRPr="005606E2" w:rsidRDefault="00B44468" w:rsidP="00563523">
      <w:pPr>
        <w:pStyle w:val="a5"/>
        <w:numPr>
          <w:ilvl w:val="0"/>
          <w:numId w:val="75"/>
        </w:numPr>
        <w:tabs>
          <w:tab w:val="left" w:pos="994"/>
        </w:tabs>
        <w:spacing w:before="113"/>
        <w:ind w:left="994" w:hanging="742"/>
        <w:rPr>
          <w:b/>
          <w:i/>
          <w:sz w:val="24"/>
          <w:szCs w:val="24"/>
          <w:lang w:val="en-US"/>
        </w:rPr>
      </w:pPr>
      <w:r w:rsidRPr="005606E2">
        <w:rPr>
          <w:b/>
          <w:i/>
          <w:sz w:val="24"/>
          <w:szCs w:val="24"/>
          <w:lang w:val="en-US"/>
        </w:rPr>
        <w:t>Control</w:t>
      </w:r>
      <w:r w:rsidRPr="005606E2">
        <w:rPr>
          <w:b/>
          <w:i/>
          <w:spacing w:val="-10"/>
          <w:sz w:val="24"/>
          <w:szCs w:val="24"/>
          <w:lang w:val="en-US"/>
        </w:rPr>
        <w:t xml:space="preserve"> </w:t>
      </w:r>
      <w:r w:rsidRPr="005606E2">
        <w:rPr>
          <w:b/>
          <w:i/>
          <w:spacing w:val="-2"/>
          <w:sz w:val="24"/>
          <w:szCs w:val="24"/>
          <w:lang w:val="en-US"/>
        </w:rPr>
        <w:t>points:</w:t>
      </w:r>
    </w:p>
    <w:p w:rsidR="008C149F" w:rsidRPr="005606E2" w:rsidRDefault="00B44468" w:rsidP="00563523">
      <w:pPr>
        <w:pStyle w:val="a5"/>
        <w:numPr>
          <w:ilvl w:val="1"/>
          <w:numId w:val="75"/>
        </w:numPr>
        <w:tabs>
          <w:tab w:val="left" w:pos="569"/>
        </w:tabs>
        <w:ind w:left="569" w:hanging="317"/>
        <w:rPr>
          <w:sz w:val="24"/>
          <w:szCs w:val="24"/>
          <w:lang w:val="en-US"/>
        </w:rPr>
      </w:pPr>
      <w:r w:rsidRPr="005606E2">
        <w:rPr>
          <w:sz w:val="24"/>
          <w:szCs w:val="24"/>
          <w:lang w:val="en-US"/>
        </w:rPr>
        <w:lastRenderedPageBreak/>
        <w:t>Changes</w:t>
      </w:r>
      <w:r w:rsidRPr="005606E2">
        <w:rPr>
          <w:spacing w:val="-7"/>
          <w:sz w:val="24"/>
          <w:szCs w:val="24"/>
          <w:lang w:val="en-US"/>
        </w:rPr>
        <w:t xml:space="preserve"> </w:t>
      </w:r>
      <w:r w:rsidRPr="005606E2">
        <w:rPr>
          <w:sz w:val="24"/>
          <w:szCs w:val="24"/>
          <w:lang w:val="en-US"/>
        </w:rPr>
        <w:t>of</w:t>
      </w:r>
      <w:r w:rsidRPr="005606E2">
        <w:rPr>
          <w:spacing w:val="-5"/>
          <w:sz w:val="24"/>
          <w:szCs w:val="24"/>
          <w:lang w:val="en-US"/>
        </w:rPr>
        <w:t xml:space="preserve"> </w:t>
      </w:r>
      <w:r w:rsidRPr="005606E2">
        <w:rPr>
          <w:sz w:val="24"/>
          <w:szCs w:val="24"/>
          <w:lang w:val="en-US"/>
        </w:rPr>
        <w:t>rocks</w:t>
      </w:r>
      <w:r w:rsidRPr="005606E2">
        <w:rPr>
          <w:spacing w:val="-3"/>
          <w:sz w:val="24"/>
          <w:szCs w:val="24"/>
          <w:lang w:val="en-US"/>
        </w:rPr>
        <w:t xml:space="preserve"> </w:t>
      </w:r>
      <w:r w:rsidRPr="005606E2">
        <w:rPr>
          <w:sz w:val="24"/>
          <w:szCs w:val="24"/>
          <w:lang w:val="en-US"/>
        </w:rPr>
        <w:t>as</w:t>
      </w:r>
      <w:r w:rsidRPr="005606E2">
        <w:rPr>
          <w:spacing w:val="-7"/>
          <w:sz w:val="24"/>
          <w:szCs w:val="24"/>
          <w:lang w:val="en-US"/>
        </w:rPr>
        <w:t xml:space="preserve"> </w:t>
      </w:r>
      <w:r w:rsidRPr="005606E2">
        <w:rPr>
          <w:sz w:val="24"/>
          <w:szCs w:val="24"/>
          <w:lang w:val="en-US"/>
        </w:rPr>
        <w:t>a</w:t>
      </w:r>
      <w:r w:rsidRPr="005606E2">
        <w:rPr>
          <w:spacing w:val="-6"/>
          <w:sz w:val="24"/>
          <w:szCs w:val="24"/>
          <w:lang w:val="en-US"/>
        </w:rPr>
        <w:t xml:space="preserve"> </w:t>
      </w:r>
      <w:r w:rsidRPr="005606E2">
        <w:rPr>
          <w:sz w:val="24"/>
          <w:szCs w:val="24"/>
          <w:lang w:val="en-US"/>
        </w:rPr>
        <w:t>nature</w:t>
      </w:r>
      <w:r w:rsidRPr="005606E2">
        <w:rPr>
          <w:spacing w:val="-5"/>
          <w:sz w:val="24"/>
          <w:szCs w:val="24"/>
          <w:lang w:val="en-US"/>
        </w:rPr>
        <w:t xml:space="preserve"> </w:t>
      </w:r>
      <w:r w:rsidRPr="005606E2">
        <w:rPr>
          <w:spacing w:val="-2"/>
          <w:sz w:val="24"/>
          <w:szCs w:val="24"/>
          <w:lang w:val="en-US"/>
        </w:rPr>
        <w:t>process.</w:t>
      </w:r>
    </w:p>
    <w:p w:rsidR="008C149F" w:rsidRPr="005606E2" w:rsidRDefault="00B44468" w:rsidP="00563523">
      <w:pPr>
        <w:pStyle w:val="a5"/>
        <w:numPr>
          <w:ilvl w:val="1"/>
          <w:numId w:val="75"/>
        </w:numPr>
        <w:tabs>
          <w:tab w:val="left" w:pos="570"/>
        </w:tabs>
        <w:ind w:left="570" w:hanging="318"/>
        <w:rPr>
          <w:sz w:val="24"/>
          <w:szCs w:val="24"/>
          <w:lang w:val="en-US"/>
        </w:rPr>
      </w:pPr>
      <w:r w:rsidRPr="005606E2">
        <w:rPr>
          <w:sz w:val="24"/>
          <w:szCs w:val="24"/>
          <w:lang w:val="en-US"/>
        </w:rPr>
        <w:t>Main</w:t>
      </w:r>
      <w:r w:rsidRPr="005606E2">
        <w:rPr>
          <w:spacing w:val="-7"/>
          <w:sz w:val="24"/>
          <w:szCs w:val="24"/>
          <w:lang w:val="en-US"/>
        </w:rPr>
        <w:t xml:space="preserve"> </w:t>
      </w:r>
      <w:r w:rsidRPr="005606E2">
        <w:rPr>
          <w:sz w:val="24"/>
          <w:szCs w:val="24"/>
          <w:lang w:val="en-US"/>
        </w:rPr>
        <w:t>changes</w:t>
      </w:r>
      <w:r w:rsidRPr="005606E2">
        <w:rPr>
          <w:spacing w:val="-8"/>
          <w:sz w:val="24"/>
          <w:szCs w:val="24"/>
          <w:lang w:val="en-US"/>
        </w:rPr>
        <w:t xml:space="preserve"> </w:t>
      </w:r>
      <w:r w:rsidRPr="005606E2">
        <w:rPr>
          <w:sz w:val="24"/>
          <w:szCs w:val="24"/>
          <w:lang w:val="en-US"/>
        </w:rPr>
        <w:t>of</w:t>
      </w:r>
      <w:r w:rsidRPr="005606E2">
        <w:rPr>
          <w:spacing w:val="-5"/>
          <w:sz w:val="24"/>
          <w:szCs w:val="24"/>
          <w:lang w:val="en-US"/>
        </w:rPr>
        <w:t xml:space="preserve"> </w:t>
      </w:r>
      <w:r w:rsidRPr="005606E2">
        <w:rPr>
          <w:spacing w:val="-2"/>
          <w:sz w:val="24"/>
          <w:szCs w:val="24"/>
          <w:lang w:val="en-US"/>
        </w:rPr>
        <w:t>rocks</w:t>
      </w:r>
    </w:p>
    <w:p w:rsidR="008C149F" w:rsidRPr="005606E2" w:rsidRDefault="00B44468" w:rsidP="00563523">
      <w:pPr>
        <w:pStyle w:val="a5"/>
        <w:numPr>
          <w:ilvl w:val="1"/>
          <w:numId w:val="75"/>
        </w:numPr>
        <w:tabs>
          <w:tab w:val="left" w:pos="570"/>
        </w:tabs>
        <w:ind w:left="570" w:hanging="318"/>
        <w:rPr>
          <w:sz w:val="24"/>
          <w:szCs w:val="24"/>
          <w:lang w:val="en-US"/>
        </w:rPr>
      </w:pPr>
      <w:r w:rsidRPr="005606E2">
        <w:rPr>
          <w:sz w:val="24"/>
          <w:szCs w:val="24"/>
          <w:lang w:val="en-US"/>
        </w:rPr>
        <w:t>Types</w:t>
      </w:r>
      <w:r w:rsidRPr="005606E2">
        <w:rPr>
          <w:spacing w:val="-5"/>
          <w:sz w:val="24"/>
          <w:szCs w:val="24"/>
          <w:lang w:val="en-US"/>
        </w:rPr>
        <w:t xml:space="preserve"> </w:t>
      </w:r>
      <w:r w:rsidRPr="005606E2">
        <w:rPr>
          <w:sz w:val="24"/>
          <w:szCs w:val="24"/>
          <w:lang w:val="en-US"/>
        </w:rPr>
        <w:t>of</w:t>
      </w:r>
      <w:r w:rsidRPr="005606E2">
        <w:rPr>
          <w:spacing w:val="-6"/>
          <w:sz w:val="24"/>
          <w:szCs w:val="24"/>
          <w:lang w:val="en-US"/>
        </w:rPr>
        <w:t xml:space="preserve"> </w:t>
      </w:r>
      <w:r w:rsidRPr="005606E2">
        <w:rPr>
          <w:spacing w:val="-2"/>
          <w:sz w:val="24"/>
          <w:szCs w:val="24"/>
          <w:lang w:val="en-US"/>
        </w:rPr>
        <w:t>rocks</w:t>
      </w:r>
    </w:p>
    <w:p w:rsidR="008C149F" w:rsidRPr="005606E2" w:rsidRDefault="00B44468" w:rsidP="00563523">
      <w:pPr>
        <w:pStyle w:val="a5"/>
        <w:numPr>
          <w:ilvl w:val="1"/>
          <w:numId w:val="75"/>
        </w:numPr>
        <w:tabs>
          <w:tab w:val="left" w:pos="589"/>
        </w:tabs>
        <w:ind w:left="252" w:right="816" w:firstLine="0"/>
        <w:jc w:val="both"/>
        <w:rPr>
          <w:sz w:val="24"/>
          <w:szCs w:val="24"/>
          <w:lang w:val="en-US"/>
        </w:rPr>
      </w:pPr>
      <w:r w:rsidRPr="005606E2">
        <w:rPr>
          <w:sz w:val="24"/>
          <w:szCs w:val="24"/>
          <w:lang w:val="en-US"/>
        </w:rPr>
        <w:t>Connection between changes of rocks under certain conditions and their types</w:t>
      </w:r>
    </w:p>
    <w:p w:rsidR="008C149F" w:rsidRPr="005606E2" w:rsidRDefault="00B44468" w:rsidP="00563523">
      <w:pPr>
        <w:pStyle w:val="a5"/>
        <w:numPr>
          <w:ilvl w:val="0"/>
          <w:numId w:val="75"/>
        </w:numPr>
        <w:tabs>
          <w:tab w:val="left" w:pos="730"/>
        </w:tabs>
        <w:spacing w:before="129"/>
        <w:ind w:right="809" w:firstLine="0"/>
        <w:jc w:val="both"/>
        <w:rPr>
          <w:b/>
          <w:sz w:val="24"/>
          <w:szCs w:val="24"/>
          <w:lang w:val="en-US"/>
        </w:rPr>
      </w:pPr>
      <w:r w:rsidRPr="005606E2">
        <w:rPr>
          <w:b/>
          <w:i/>
          <w:sz w:val="24"/>
          <w:szCs w:val="24"/>
          <w:lang w:val="en-US"/>
        </w:rPr>
        <w:t>Look</w:t>
      </w:r>
      <w:r w:rsidRPr="005606E2">
        <w:rPr>
          <w:b/>
          <w:i/>
          <w:spacing w:val="-19"/>
          <w:sz w:val="24"/>
          <w:szCs w:val="24"/>
          <w:lang w:val="en-US"/>
        </w:rPr>
        <w:t xml:space="preserve"> </w:t>
      </w:r>
      <w:r w:rsidRPr="005606E2">
        <w:rPr>
          <w:b/>
          <w:i/>
          <w:sz w:val="24"/>
          <w:szCs w:val="24"/>
          <w:lang w:val="en-US"/>
        </w:rPr>
        <w:t>at</w:t>
      </w:r>
      <w:r w:rsidRPr="005606E2">
        <w:rPr>
          <w:b/>
          <w:i/>
          <w:spacing w:val="-20"/>
          <w:sz w:val="24"/>
          <w:szCs w:val="24"/>
          <w:lang w:val="en-US"/>
        </w:rPr>
        <w:t xml:space="preserve"> </w:t>
      </w:r>
      <w:r w:rsidRPr="005606E2">
        <w:rPr>
          <w:b/>
          <w:i/>
          <w:sz w:val="24"/>
          <w:szCs w:val="24"/>
          <w:lang w:val="en-US"/>
        </w:rPr>
        <w:t>the</w:t>
      </w:r>
      <w:r w:rsidRPr="005606E2">
        <w:rPr>
          <w:b/>
          <w:i/>
          <w:spacing w:val="-18"/>
          <w:sz w:val="24"/>
          <w:szCs w:val="24"/>
          <w:lang w:val="en-US"/>
        </w:rPr>
        <w:t xml:space="preserve"> </w:t>
      </w:r>
      <w:r w:rsidRPr="005606E2">
        <w:rPr>
          <w:b/>
          <w:i/>
          <w:sz w:val="24"/>
          <w:szCs w:val="24"/>
          <w:lang w:val="en-US"/>
        </w:rPr>
        <w:t>list</w:t>
      </w:r>
      <w:r w:rsidRPr="005606E2">
        <w:rPr>
          <w:b/>
          <w:i/>
          <w:spacing w:val="-17"/>
          <w:sz w:val="24"/>
          <w:szCs w:val="24"/>
          <w:lang w:val="en-US"/>
        </w:rPr>
        <w:t xml:space="preserve"> </w:t>
      </w:r>
      <w:r w:rsidRPr="005606E2">
        <w:rPr>
          <w:b/>
          <w:i/>
          <w:sz w:val="24"/>
          <w:szCs w:val="24"/>
          <w:lang w:val="en-US"/>
        </w:rPr>
        <w:t>of</w:t>
      </w:r>
      <w:r w:rsidRPr="005606E2">
        <w:rPr>
          <w:b/>
          <w:i/>
          <w:spacing w:val="-20"/>
          <w:sz w:val="24"/>
          <w:szCs w:val="24"/>
          <w:lang w:val="en-US"/>
        </w:rPr>
        <w:t xml:space="preserve"> </w:t>
      </w:r>
      <w:r w:rsidRPr="005606E2">
        <w:rPr>
          <w:b/>
          <w:i/>
          <w:sz w:val="24"/>
          <w:szCs w:val="24"/>
          <w:lang w:val="en-US"/>
        </w:rPr>
        <w:t>words</w:t>
      </w:r>
      <w:r w:rsidRPr="005606E2">
        <w:rPr>
          <w:b/>
          <w:i/>
          <w:spacing w:val="-20"/>
          <w:sz w:val="24"/>
          <w:szCs w:val="24"/>
          <w:lang w:val="en-US"/>
        </w:rPr>
        <w:t xml:space="preserve"> </w:t>
      </w:r>
      <w:r w:rsidRPr="005606E2">
        <w:rPr>
          <w:b/>
          <w:i/>
          <w:sz w:val="24"/>
          <w:szCs w:val="24"/>
          <w:lang w:val="en-US"/>
        </w:rPr>
        <w:t>below</w:t>
      </w:r>
      <w:r w:rsidRPr="005606E2">
        <w:rPr>
          <w:b/>
          <w:i/>
          <w:spacing w:val="-19"/>
          <w:sz w:val="24"/>
          <w:szCs w:val="24"/>
          <w:lang w:val="en-US"/>
        </w:rPr>
        <w:t xml:space="preserve"> </w:t>
      </w:r>
      <w:r w:rsidRPr="005606E2">
        <w:rPr>
          <w:b/>
          <w:i/>
          <w:sz w:val="24"/>
          <w:szCs w:val="24"/>
          <w:lang w:val="en-US"/>
        </w:rPr>
        <w:t>and</w:t>
      </w:r>
      <w:r w:rsidRPr="005606E2">
        <w:rPr>
          <w:b/>
          <w:i/>
          <w:spacing w:val="-19"/>
          <w:sz w:val="24"/>
          <w:szCs w:val="24"/>
          <w:lang w:val="en-US"/>
        </w:rPr>
        <w:t xml:space="preserve"> </w:t>
      </w:r>
      <w:r w:rsidRPr="005606E2">
        <w:rPr>
          <w:b/>
          <w:i/>
          <w:sz w:val="24"/>
          <w:szCs w:val="24"/>
          <w:lang w:val="en-US"/>
        </w:rPr>
        <w:t>classify</w:t>
      </w:r>
      <w:r w:rsidRPr="005606E2">
        <w:rPr>
          <w:b/>
          <w:i/>
          <w:spacing w:val="-18"/>
          <w:sz w:val="24"/>
          <w:szCs w:val="24"/>
          <w:lang w:val="en-US"/>
        </w:rPr>
        <w:t xml:space="preserve"> </w:t>
      </w:r>
      <w:r w:rsidRPr="005606E2">
        <w:rPr>
          <w:b/>
          <w:i/>
          <w:sz w:val="24"/>
          <w:szCs w:val="24"/>
          <w:lang w:val="en-US"/>
        </w:rPr>
        <w:t>each</w:t>
      </w:r>
      <w:r w:rsidRPr="005606E2">
        <w:rPr>
          <w:b/>
          <w:i/>
          <w:spacing w:val="-20"/>
          <w:sz w:val="24"/>
          <w:szCs w:val="24"/>
          <w:lang w:val="en-US"/>
        </w:rPr>
        <w:t xml:space="preserve"> </w:t>
      </w:r>
      <w:r w:rsidRPr="005606E2">
        <w:rPr>
          <w:b/>
          <w:i/>
          <w:sz w:val="24"/>
          <w:szCs w:val="24"/>
          <w:lang w:val="en-US"/>
        </w:rPr>
        <w:t>word</w:t>
      </w:r>
      <w:r w:rsidRPr="005606E2">
        <w:rPr>
          <w:b/>
          <w:i/>
          <w:spacing w:val="-19"/>
          <w:sz w:val="24"/>
          <w:szCs w:val="24"/>
          <w:lang w:val="en-US"/>
        </w:rPr>
        <w:t xml:space="preserve"> </w:t>
      </w:r>
      <w:r w:rsidRPr="005606E2">
        <w:rPr>
          <w:b/>
          <w:i/>
          <w:sz w:val="24"/>
          <w:szCs w:val="24"/>
          <w:lang w:val="en-US"/>
        </w:rPr>
        <w:t>as</w:t>
      </w:r>
      <w:r w:rsidRPr="005606E2">
        <w:rPr>
          <w:b/>
          <w:i/>
          <w:spacing w:val="-20"/>
          <w:sz w:val="24"/>
          <w:szCs w:val="24"/>
          <w:lang w:val="en-US"/>
        </w:rPr>
        <w:t xml:space="preserve"> </w:t>
      </w:r>
      <w:r w:rsidRPr="005606E2">
        <w:rPr>
          <w:b/>
          <w:i/>
          <w:sz w:val="24"/>
          <w:szCs w:val="24"/>
          <w:lang w:val="en-US"/>
        </w:rPr>
        <w:t>a</w:t>
      </w:r>
      <w:r w:rsidRPr="005606E2">
        <w:rPr>
          <w:b/>
          <w:i/>
          <w:spacing w:val="-19"/>
          <w:sz w:val="24"/>
          <w:szCs w:val="24"/>
          <w:lang w:val="en-US"/>
        </w:rPr>
        <w:t xml:space="preserve"> </w:t>
      </w:r>
      <w:r w:rsidRPr="005606E2">
        <w:rPr>
          <w:b/>
          <w:i/>
          <w:sz w:val="24"/>
          <w:szCs w:val="24"/>
          <w:lang w:val="en-US"/>
        </w:rPr>
        <w:t>product or process of the Rock Cycle. Put a check in the appropriate column to</w:t>
      </w:r>
      <w:r w:rsidRPr="005606E2">
        <w:rPr>
          <w:b/>
          <w:i/>
          <w:spacing w:val="-7"/>
          <w:sz w:val="24"/>
          <w:szCs w:val="24"/>
          <w:lang w:val="en-US"/>
        </w:rPr>
        <w:t xml:space="preserve"> </w:t>
      </w:r>
      <w:r w:rsidRPr="005606E2">
        <w:rPr>
          <w:b/>
          <w:i/>
          <w:sz w:val="24"/>
          <w:szCs w:val="24"/>
          <w:lang w:val="en-US"/>
        </w:rPr>
        <w:t>show</w:t>
      </w:r>
      <w:r w:rsidRPr="005606E2">
        <w:rPr>
          <w:b/>
          <w:i/>
          <w:spacing w:val="-7"/>
          <w:sz w:val="24"/>
          <w:szCs w:val="24"/>
          <w:lang w:val="en-US"/>
        </w:rPr>
        <w:t xml:space="preserve"> </w:t>
      </w:r>
      <w:r w:rsidRPr="005606E2">
        <w:rPr>
          <w:b/>
          <w:i/>
          <w:sz w:val="24"/>
          <w:szCs w:val="24"/>
          <w:lang w:val="en-US"/>
        </w:rPr>
        <w:t>if</w:t>
      </w:r>
      <w:r w:rsidRPr="005606E2">
        <w:rPr>
          <w:b/>
          <w:i/>
          <w:spacing w:val="-9"/>
          <w:sz w:val="24"/>
          <w:szCs w:val="24"/>
          <w:lang w:val="en-US"/>
        </w:rPr>
        <w:t xml:space="preserve"> </w:t>
      </w:r>
      <w:r w:rsidRPr="005606E2">
        <w:rPr>
          <w:b/>
          <w:i/>
          <w:sz w:val="24"/>
          <w:szCs w:val="24"/>
          <w:lang w:val="en-US"/>
        </w:rPr>
        <w:t>the</w:t>
      </w:r>
      <w:r w:rsidRPr="005606E2">
        <w:rPr>
          <w:b/>
          <w:i/>
          <w:spacing w:val="-8"/>
          <w:sz w:val="24"/>
          <w:szCs w:val="24"/>
          <w:lang w:val="en-US"/>
        </w:rPr>
        <w:t xml:space="preserve"> </w:t>
      </w:r>
      <w:r w:rsidRPr="005606E2">
        <w:rPr>
          <w:b/>
          <w:i/>
          <w:sz w:val="24"/>
          <w:szCs w:val="24"/>
          <w:lang w:val="en-US"/>
        </w:rPr>
        <w:t>word</w:t>
      </w:r>
      <w:r w:rsidRPr="005606E2">
        <w:rPr>
          <w:b/>
          <w:i/>
          <w:spacing w:val="-7"/>
          <w:sz w:val="24"/>
          <w:szCs w:val="24"/>
          <w:lang w:val="en-US"/>
        </w:rPr>
        <w:t xml:space="preserve"> </w:t>
      </w:r>
      <w:r w:rsidRPr="005606E2">
        <w:rPr>
          <w:b/>
          <w:i/>
          <w:sz w:val="24"/>
          <w:szCs w:val="24"/>
          <w:lang w:val="en-US"/>
        </w:rPr>
        <w:t>is</w:t>
      </w:r>
      <w:r w:rsidRPr="005606E2">
        <w:rPr>
          <w:b/>
          <w:i/>
          <w:spacing w:val="-7"/>
          <w:sz w:val="24"/>
          <w:szCs w:val="24"/>
          <w:lang w:val="en-US"/>
        </w:rPr>
        <w:t xml:space="preserve"> </w:t>
      </w:r>
      <w:r w:rsidRPr="005606E2">
        <w:rPr>
          <w:b/>
          <w:i/>
          <w:sz w:val="24"/>
          <w:szCs w:val="24"/>
          <w:lang w:val="en-US"/>
        </w:rPr>
        <w:t>a</w:t>
      </w:r>
      <w:r w:rsidRPr="005606E2">
        <w:rPr>
          <w:b/>
          <w:i/>
          <w:spacing w:val="-7"/>
          <w:sz w:val="24"/>
          <w:szCs w:val="24"/>
          <w:lang w:val="en-US"/>
        </w:rPr>
        <w:t xml:space="preserve"> </w:t>
      </w:r>
      <w:r w:rsidRPr="005606E2">
        <w:rPr>
          <w:b/>
          <w:i/>
          <w:sz w:val="24"/>
          <w:szCs w:val="24"/>
          <w:lang w:val="en-US"/>
        </w:rPr>
        <w:t>product</w:t>
      </w:r>
      <w:r w:rsidRPr="005606E2">
        <w:rPr>
          <w:b/>
          <w:i/>
          <w:spacing w:val="-8"/>
          <w:sz w:val="24"/>
          <w:szCs w:val="24"/>
          <w:lang w:val="en-US"/>
        </w:rPr>
        <w:t xml:space="preserve"> </w:t>
      </w:r>
      <w:r w:rsidRPr="005606E2">
        <w:rPr>
          <w:b/>
          <w:i/>
          <w:sz w:val="24"/>
          <w:szCs w:val="24"/>
          <w:lang w:val="en-US"/>
        </w:rPr>
        <w:t>or</w:t>
      </w:r>
      <w:r w:rsidRPr="005606E2">
        <w:rPr>
          <w:b/>
          <w:i/>
          <w:spacing w:val="-7"/>
          <w:sz w:val="24"/>
          <w:szCs w:val="24"/>
          <w:lang w:val="en-US"/>
        </w:rPr>
        <w:t xml:space="preserve"> </w:t>
      </w:r>
      <w:r w:rsidRPr="005606E2">
        <w:rPr>
          <w:b/>
          <w:i/>
          <w:sz w:val="24"/>
          <w:szCs w:val="24"/>
          <w:lang w:val="en-US"/>
        </w:rPr>
        <w:t>process.</w:t>
      </w:r>
      <w:r w:rsidRPr="005606E2">
        <w:rPr>
          <w:b/>
          <w:i/>
          <w:spacing w:val="-9"/>
          <w:sz w:val="24"/>
          <w:szCs w:val="24"/>
          <w:lang w:val="en-US"/>
        </w:rPr>
        <w:t xml:space="preserve"> </w:t>
      </w:r>
      <w:r w:rsidRPr="005606E2">
        <w:rPr>
          <w:b/>
          <w:i/>
          <w:sz w:val="24"/>
          <w:szCs w:val="24"/>
          <w:lang w:val="en-US"/>
        </w:rPr>
        <w:t>Use</w:t>
      </w:r>
      <w:r w:rsidRPr="005606E2">
        <w:rPr>
          <w:b/>
          <w:i/>
          <w:spacing w:val="-8"/>
          <w:sz w:val="24"/>
          <w:szCs w:val="24"/>
          <w:lang w:val="en-US"/>
        </w:rPr>
        <w:t xml:space="preserve"> </w:t>
      </w:r>
      <w:r w:rsidRPr="005606E2">
        <w:rPr>
          <w:b/>
          <w:i/>
          <w:sz w:val="24"/>
          <w:szCs w:val="24"/>
          <w:lang w:val="en-US"/>
        </w:rPr>
        <w:t>the</w:t>
      </w:r>
      <w:r w:rsidRPr="005606E2">
        <w:rPr>
          <w:b/>
          <w:i/>
          <w:spacing w:val="-6"/>
          <w:sz w:val="24"/>
          <w:szCs w:val="24"/>
          <w:lang w:val="en-US"/>
        </w:rPr>
        <w:t xml:space="preserve"> </w:t>
      </w:r>
      <w:r w:rsidRPr="005606E2">
        <w:rPr>
          <w:b/>
          <w:i/>
          <w:sz w:val="24"/>
          <w:szCs w:val="24"/>
          <w:lang w:val="en-US"/>
        </w:rPr>
        <w:t>following</w:t>
      </w:r>
      <w:r w:rsidRPr="005606E2">
        <w:rPr>
          <w:b/>
          <w:i/>
          <w:spacing w:val="-6"/>
          <w:sz w:val="24"/>
          <w:szCs w:val="24"/>
          <w:lang w:val="en-US"/>
        </w:rPr>
        <w:t xml:space="preserve"> </w:t>
      </w:r>
      <w:r w:rsidRPr="005606E2">
        <w:rPr>
          <w:b/>
          <w:i/>
          <w:sz w:val="24"/>
          <w:szCs w:val="24"/>
          <w:lang w:val="en-US"/>
        </w:rPr>
        <w:t>chart</w:t>
      </w:r>
      <w:r w:rsidRPr="005606E2">
        <w:rPr>
          <w:b/>
          <w:i/>
          <w:spacing w:val="-7"/>
          <w:sz w:val="24"/>
          <w:szCs w:val="24"/>
          <w:lang w:val="en-US"/>
        </w:rPr>
        <w:t xml:space="preserve"> </w:t>
      </w:r>
      <w:r w:rsidRPr="005606E2">
        <w:rPr>
          <w:b/>
          <w:i/>
          <w:sz w:val="24"/>
          <w:szCs w:val="24"/>
          <w:lang w:val="en-US"/>
        </w:rPr>
        <w:t>to describe the main processes of rock cycle and types of rocks</w:t>
      </w:r>
      <w:r w:rsidRPr="005606E2">
        <w:rPr>
          <w:b/>
          <w:sz w:val="24"/>
          <w:szCs w:val="24"/>
          <w:lang w:val="en-US"/>
        </w:rPr>
        <w:t>.</w:t>
      </w:r>
    </w:p>
    <w:p w:rsidR="008C149F" w:rsidRPr="005606E2" w:rsidRDefault="008C149F">
      <w:pPr>
        <w:pStyle w:val="a3"/>
        <w:spacing w:before="5"/>
        <w:ind w:left="0"/>
        <w:rPr>
          <w:b/>
          <w:sz w:val="24"/>
          <w:szCs w:val="24"/>
          <w:lang w:val="en-US"/>
        </w:rPr>
      </w:pP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97"/>
        <w:gridCol w:w="1824"/>
        <w:gridCol w:w="2036"/>
      </w:tblGrid>
      <w:tr w:rsidR="008C149F" w:rsidRPr="005606E2">
        <w:trPr>
          <w:trHeight w:val="313"/>
        </w:trPr>
        <w:tc>
          <w:tcPr>
            <w:tcW w:w="5197" w:type="dxa"/>
          </w:tcPr>
          <w:p w:rsidR="008C149F" w:rsidRPr="005606E2" w:rsidRDefault="00B44468" w:rsidP="008249A4">
            <w:pPr>
              <w:pStyle w:val="TableParagraph"/>
              <w:spacing w:line="294" w:lineRule="exact"/>
              <w:ind w:left="110" w:firstLine="0"/>
              <w:rPr>
                <w:b/>
                <w:szCs w:val="24"/>
                <w:lang w:val="en-US"/>
              </w:rPr>
            </w:pPr>
            <w:r w:rsidRPr="005606E2">
              <w:rPr>
                <w:b/>
                <w:szCs w:val="24"/>
                <w:lang w:val="en-US"/>
              </w:rPr>
              <w:t>PARTS</w:t>
            </w:r>
            <w:r w:rsidRPr="005606E2">
              <w:rPr>
                <w:b/>
                <w:spacing w:val="-4"/>
                <w:szCs w:val="24"/>
                <w:lang w:val="en-US"/>
              </w:rPr>
              <w:t xml:space="preserve"> </w:t>
            </w:r>
            <w:r w:rsidRPr="005606E2">
              <w:rPr>
                <w:b/>
                <w:szCs w:val="24"/>
                <w:lang w:val="en-US"/>
              </w:rPr>
              <w:t>OF</w:t>
            </w:r>
            <w:r w:rsidRPr="005606E2">
              <w:rPr>
                <w:b/>
                <w:spacing w:val="-5"/>
                <w:szCs w:val="24"/>
                <w:lang w:val="en-US"/>
              </w:rPr>
              <w:t xml:space="preserve"> </w:t>
            </w:r>
            <w:r w:rsidRPr="005606E2">
              <w:rPr>
                <w:b/>
                <w:szCs w:val="24"/>
                <w:lang w:val="en-US"/>
              </w:rPr>
              <w:t>ROCK</w:t>
            </w:r>
            <w:r w:rsidRPr="005606E2">
              <w:rPr>
                <w:b/>
                <w:spacing w:val="-2"/>
                <w:szCs w:val="24"/>
                <w:lang w:val="en-US"/>
              </w:rPr>
              <w:t xml:space="preserve"> CYCLE</w:t>
            </w:r>
          </w:p>
        </w:tc>
        <w:tc>
          <w:tcPr>
            <w:tcW w:w="1824" w:type="dxa"/>
          </w:tcPr>
          <w:p w:rsidR="008C149F" w:rsidRPr="005606E2" w:rsidRDefault="00B44468" w:rsidP="008249A4">
            <w:pPr>
              <w:pStyle w:val="TableParagraph"/>
              <w:spacing w:line="294" w:lineRule="exact"/>
              <w:ind w:left="110" w:firstLine="0"/>
              <w:rPr>
                <w:b/>
                <w:szCs w:val="24"/>
                <w:lang w:val="en-US"/>
              </w:rPr>
            </w:pPr>
            <w:r w:rsidRPr="005606E2">
              <w:rPr>
                <w:b/>
                <w:spacing w:val="-2"/>
                <w:szCs w:val="24"/>
                <w:lang w:val="en-US"/>
              </w:rPr>
              <w:t>PRODUCT</w:t>
            </w:r>
          </w:p>
        </w:tc>
        <w:tc>
          <w:tcPr>
            <w:tcW w:w="2036" w:type="dxa"/>
          </w:tcPr>
          <w:p w:rsidR="008C149F" w:rsidRPr="005606E2" w:rsidRDefault="00B44468" w:rsidP="008249A4">
            <w:pPr>
              <w:pStyle w:val="TableParagraph"/>
              <w:spacing w:line="294" w:lineRule="exact"/>
              <w:ind w:left="108" w:firstLine="0"/>
              <w:rPr>
                <w:b/>
                <w:szCs w:val="24"/>
                <w:lang w:val="en-US"/>
              </w:rPr>
            </w:pPr>
            <w:r w:rsidRPr="005606E2">
              <w:rPr>
                <w:b/>
                <w:spacing w:val="-2"/>
                <w:szCs w:val="24"/>
                <w:lang w:val="en-US"/>
              </w:rPr>
              <w:t>PROCESS</w:t>
            </w:r>
          </w:p>
        </w:tc>
      </w:tr>
      <w:tr w:rsidR="008C149F" w:rsidRPr="005606E2">
        <w:trPr>
          <w:trHeight w:val="314"/>
        </w:trPr>
        <w:tc>
          <w:tcPr>
            <w:tcW w:w="5197" w:type="dxa"/>
          </w:tcPr>
          <w:p w:rsidR="008C149F" w:rsidRPr="005606E2" w:rsidRDefault="00B44468" w:rsidP="008249A4">
            <w:pPr>
              <w:pStyle w:val="TableParagraph"/>
              <w:spacing w:line="294" w:lineRule="exact"/>
              <w:ind w:left="110" w:firstLine="0"/>
              <w:rPr>
                <w:i/>
                <w:szCs w:val="24"/>
                <w:lang w:val="en-US"/>
              </w:rPr>
            </w:pPr>
            <w:r w:rsidRPr="005606E2">
              <w:rPr>
                <w:i/>
                <w:spacing w:val="-2"/>
                <w:szCs w:val="24"/>
                <w:lang w:val="en-US"/>
              </w:rPr>
              <w:t>Weathering</w:t>
            </w:r>
          </w:p>
        </w:tc>
        <w:tc>
          <w:tcPr>
            <w:tcW w:w="1824" w:type="dxa"/>
          </w:tcPr>
          <w:p w:rsidR="008C149F" w:rsidRPr="005606E2" w:rsidRDefault="008C149F" w:rsidP="008249A4">
            <w:pPr>
              <w:pStyle w:val="TableParagraph"/>
              <w:ind w:firstLine="0"/>
              <w:rPr>
                <w:szCs w:val="24"/>
                <w:lang w:val="en-US"/>
              </w:rPr>
            </w:pPr>
          </w:p>
        </w:tc>
        <w:tc>
          <w:tcPr>
            <w:tcW w:w="2036" w:type="dxa"/>
          </w:tcPr>
          <w:p w:rsidR="008C149F" w:rsidRPr="005606E2" w:rsidRDefault="008C149F" w:rsidP="008249A4">
            <w:pPr>
              <w:pStyle w:val="TableParagraph"/>
              <w:ind w:firstLine="0"/>
              <w:rPr>
                <w:szCs w:val="24"/>
                <w:lang w:val="en-US"/>
              </w:rPr>
            </w:pPr>
          </w:p>
        </w:tc>
      </w:tr>
      <w:tr w:rsidR="008C149F" w:rsidRPr="005606E2">
        <w:trPr>
          <w:trHeight w:val="313"/>
        </w:trPr>
        <w:tc>
          <w:tcPr>
            <w:tcW w:w="5197" w:type="dxa"/>
          </w:tcPr>
          <w:p w:rsidR="008C149F" w:rsidRPr="005606E2" w:rsidRDefault="00B44468" w:rsidP="008249A4">
            <w:pPr>
              <w:pStyle w:val="TableParagraph"/>
              <w:spacing w:line="294" w:lineRule="exact"/>
              <w:ind w:left="110" w:firstLine="0"/>
              <w:rPr>
                <w:i/>
                <w:szCs w:val="24"/>
                <w:lang w:val="en-US"/>
              </w:rPr>
            </w:pPr>
            <w:r w:rsidRPr="005606E2">
              <w:rPr>
                <w:i/>
                <w:spacing w:val="-2"/>
                <w:szCs w:val="24"/>
                <w:lang w:val="en-US"/>
              </w:rPr>
              <w:t>Metamorphism</w:t>
            </w:r>
          </w:p>
        </w:tc>
        <w:tc>
          <w:tcPr>
            <w:tcW w:w="1824" w:type="dxa"/>
          </w:tcPr>
          <w:p w:rsidR="008C149F" w:rsidRPr="005606E2" w:rsidRDefault="008C149F" w:rsidP="008249A4">
            <w:pPr>
              <w:pStyle w:val="TableParagraph"/>
              <w:ind w:firstLine="0"/>
              <w:rPr>
                <w:szCs w:val="24"/>
                <w:lang w:val="en-US"/>
              </w:rPr>
            </w:pPr>
          </w:p>
        </w:tc>
        <w:tc>
          <w:tcPr>
            <w:tcW w:w="2036" w:type="dxa"/>
          </w:tcPr>
          <w:p w:rsidR="008C149F" w:rsidRPr="005606E2" w:rsidRDefault="008C149F" w:rsidP="008249A4">
            <w:pPr>
              <w:pStyle w:val="TableParagraph"/>
              <w:ind w:firstLine="0"/>
              <w:rPr>
                <w:szCs w:val="24"/>
                <w:lang w:val="en-US"/>
              </w:rPr>
            </w:pPr>
          </w:p>
        </w:tc>
      </w:tr>
      <w:tr w:rsidR="008C149F" w:rsidRPr="005606E2">
        <w:trPr>
          <w:trHeight w:val="313"/>
        </w:trPr>
        <w:tc>
          <w:tcPr>
            <w:tcW w:w="5197" w:type="dxa"/>
          </w:tcPr>
          <w:p w:rsidR="008C149F" w:rsidRPr="005606E2" w:rsidRDefault="00B44468" w:rsidP="008249A4">
            <w:pPr>
              <w:pStyle w:val="TableParagraph"/>
              <w:spacing w:line="294" w:lineRule="exact"/>
              <w:ind w:left="110" w:firstLine="0"/>
              <w:rPr>
                <w:i/>
                <w:szCs w:val="24"/>
                <w:lang w:val="en-US"/>
              </w:rPr>
            </w:pPr>
            <w:r w:rsidRPr="005606E2">
              <w:rPr>
                <w:i/>
                <w:spacing w:val="-2"/>
                <w:szCs w:val="24"/>
                <w:lang w:val="en-US"/>
              </w:rPr>
              <w:t>Melting</w:t>
            </w:r>
          </w:p>
        </w:tc>
        <w:tc>
          <w:tcPr>
            <w:tcW w:w="1824" w:type="dxa"/>
          </w:tcPr>
          <w:p w:rsidR="008C149F" w:rsidRPr="005606E2" w:rsidRDefault="008C149F" w:rsidP="008249A4">
            <w:pPr>
              <w:pStyle w:val="TableParagraph"/>
              <w:ind w:firstLine="0"/>
              <w:rPr>
                <w:szCs w:val="24"/>
                <w:lang w:val="en-US"/>
              </w:rPr>
            </w:pPr>
          </w:p>
        </w:tc>
        <w:tc>
          <w:tcPr>
            <w:tcW w:w="2036" w:type="dxa"/>
          </w:tcPr>
          <w:p w:rsidR="008C149F" w:rsidRPr="005606E2" w:rsidRDefault="008C149F" w:rsidP="008249A4">
            <w:pPr>
              <w:pStyle w:val="TableParagraph"/>
              <w:ind w:firstLine="0"/>
              <w:rPr>
                <w:szCs w:val="24"/>
                <w:lang w:val="en-US"/>
              </w:rPr>
            </w:pPr>
          </w:p>
        </w:tc>
      </w:tr>
      <w:tr w:rsidR="008C149F" w:rsidRPr="005606E2">
        <w:trPr>
          <w:trHeight w:val="314"/>
        </w:trPr>
        <w:tc>
          <w:tcPr>
            <w:tcW w:w="5197" w:type="dxa"/>
          </w:tcPr>
          <w:p w:rsidR="008C149F" w:rsidRPr="005606E2" w:rsidRDefault="00B44468" w:rsidP="008249A4">
            <w:pPr>
              <w:pStyle w:val="TableParagraph"/>
              <w:spacing w:line="294" w:lineRule="exact"/>
              <w:ind w:left="110" w:firstLine="0"/>
              <w:rPr>
                <w:i/>
                <w:szCs w:val="24"/>
                <w:lang w:val="en-US"/>
              </w:rPr>
            </w:pPr>
            <w:r w:rsidRPr="005606E2">
              <w:rPr>
                <w:i/>
                <w:spacing w:val="-2"/>
                <w:szCs w:val="24"/>
                <w:lang w:val="en-US"/>
              </w:rPr>
              <w:t>Magma</w:t>
            </w:r>
          </w:p>
        </w:tc>
        <w:tc>
          <w:tcPr>
            <w:tcW w:w="1824" w:type="dxa"/>
          </w:tcPr>
          <w:p w:rsidR="008C149F" w:rsidRPr="005606E2" w:rsidRDefault="008C149F" w:rsidP="008249A4">
            <w:pPr>
              <w:pStyle w:val="TableParagraph"/>
              <w:ind w:firstLine="0"/>
              <w:rPr>
                <w:szCs w:val="24"/>
                <w:lang w:val="en-US"/>
              </w:rPr>
            </w:pPr>
          </w:p>
        </w:tc>
        <w:tc>
          <w:tcPr>
            <w:tcW w:w="2036" w:type="dxa"/>
          </w:tcPr>
          <w:p w:rsidR="008C149F" w:rsidRPr="005606E2" w:rsidRDefault="008C149F" w:rsidP="008249A4">
            <w:pPr>
              <w:pStyle w:val="TableParagraph"/>
              <w:ind w:firstLine="0"/>
              <w:rPr>
                <w:szCs w:val="24"/>
                <w:lang w:val="en-US"/>
              </w:rPr>
            </w:pPr>
          </w:p>
        </w:tc>
      </w:tr>
      <w:tr w:rsidR="008C149F" w:rsidRPr="005606E2">
        <w:trPr>
          <w:trHeight w:val="314"/>
        </w:trPr>
        <w:tc>
          <w:tcPr>
            <w:tcW w:w="5197" w:type="dxa"/>
          </w:tcPr>
          <w:p w:rsidR="008C149F" w:rsidRPr="005606E2" w:rsidRDefault="00B44468" w:rsidP="008249A4">
            <w:pPr>
              <w:pStyle w:val="TableParagraph"/>
              <w:spacing w:line="294" w:lineRule="exact"/>
              <w:ind w:left="110" w:firstLine="0"/>
              <w:rPr>
                <w:i/>
                <w:szCs w:val="24"/>
                <w:lang w:val="en-US"/>
              </w:rPr>
            </w:pPr>
            <w:r w:rsidRPr="005606E2">
              <w:rPr>
                <w:i/>
                <w:szCs w:val="24"/>
                <w:lang w:val="en-US"/>
              </w:rPr>
              <w:t>Igneous</w:t>
            </w:r>
            <w:r w:rsidRPr="005606E2">
              <w:rPr>
                <w:i/>
                <w:spacing w:val="-11"/>
                <w:szCs w:val="24"/>
                <w:lang w:val="en-US"/>
              </w:rPr>
              <w:t xml:space="preserve"> </w:t>
            </w:r>
            <w:r w:rsidRPr="005606E2">
              <w:rPr>
                <w:i/>
                <w:spacing w:val="-2"/>
                <w:szCs w:val="24"/>
                <w:lang w:val="en-US"/>
              </w:rPr>
              <w:t>Rocks</w:t>
            </w:r>
          </w:p>
        </w:tc>
        <w:tc>
          <w:tcPr>
            <w:tcW w:w="1824" w:type="dxa"/>
          </w:tcPr>
          <w:p w:rsidR="008C149F" w:rsidRPr="005606E2" w:rsidRDefault="008C149F" w:rsidP="008249A4">
            <w:pPr>
              <w:pStyle w:val="TableParagraph"/>
              <w:ind w:firstLine="0"/>
              <w:rPr>
                <w:szCs w:val="24"/>
                <w:lang w:val="en-US"/>
              </w:rPr>
            </w:pPr>
          </w:p>
        </w:tc>
        <w:tc>
          <w:tcPr>
            <w:tcW w:w="2036" w:type="dxa"/>
          </w:tcPr>
          <w:p w:rsidR="008C149F" w:rsidRPr="005606E2" w:rsidRDefault="008C149F" w:rsidP="008249A4">
            <w:pPr>
              <w:pStyle w:val="TableParagraph"/>
              <w:ind w:firstLine="0"/>
              <w:rPr>
                <w:szCs w:val="24"/>
                <w:lang w:val="en-US"/>
              </w:rPr>
            </w:pPr>
          </w:p>
        </w:tc>
      </w:tr>
      <w:tr w:rsidR="008C149F" w:rsidRPr="005606E2">
        <w:trPr>
          <w:trHeight w:val="313"/>
        </w:trPr>
        <w:tc>
          <w:tcPr>
            <w:tcW w:w="5197" w:type="dxa"/>
          </w:tcPr>
          <w:p w:rsidR="008C149F" w:rsidRPr="005606E2" w:rsidRDefault="00B44468" w:rsidP="008249A4">
            <w:pPr>
              <w:pStyle w:val="TableParagraph"/>
              <w:spacing w:line="294" w:lineRule="exact"/>
              <w:ind w:left="110" w:firstLine="0"/>
              <w:rPr>
                <w:i/>
                <w:szCs w:val="24"/>
                <w:lang w:val="en-US"/>
              </w:rPr>
            </w:pPr>
            <w:r w:rsidRPr="005606E2">
              <w:rPr>
                <w:i/>
                <w:spacing w:val="-2"/>
                <w:szCs w:val="24"/>
                <w:lang w:val="en-US"/>
              </w:rPr>
              <w:t>Cooling/Solidification</w:t>
            </w:r>
          </w:p>
        </w:tc>
        <w:tc>
          <w:tcPr>
            <w:tcW w:w="1824" w:type="dxa"/>
          </w:tcPr>
          <w:p w:rsidR="008C149F" w:rsidRPr="005606E2" w:rsidRDefault="008C149F" w:rsidP="008249A4">
            <w:pPr>
              <w:pStyle w:val="TableParagraph"/>
              <w:ind w:firstLine="0"/>
              <w:rPr>
                <w:szCs w:val="24"/>
                <w:lang w:val="en-US"/>
              </w:rPr>
            </w:pPr>
          </w:p>
        </w:tc>
        <w:tc>
          <w:tcPr>
            <w:tcW w:w="2036" w:type="dxa"/>
          </w:tcPr>
          <w:p w:rsidR="008C149F" w:rsidRPr="005606E2" w:rsidRDefault="008C149F" w:rsidP="008249A4">
            <w:pPr>
              <w:pStyle w:val="TableParagraph"/>
              <w:ind w:firstLine="0"/>
              <w:rPr>
                <w:szCs w:val="24"/>
                <w:lang w:val="en-US"/>
              </w:rPr>
            </w:pPr>
          </w:p>
        </w:tc>
      </w:tr>
      <w:tr w:rsidR="008C149F" w:rsidRPr="005606E2">
        <w:trPr>
          <w:trHeight w:val="314"/>
        </w:trPr>
        <w:tc>
          <w:tcPr>
            <w:tcW w:w="5197" w:type="dxa"/>
          </w:tcPr>
          <w:p w:rsidR="008C149F" w:rsidRPr="005606E2" w:rsidRDefault="00B44468" w:rsidP="008249A4">
            <w:pPr>
              <w:pStyle w:val="TableParagraph"/>
              <w:spacing w:line="294" w:lineRule="exact"/>
              <w:ind w:left="110" w:firstLine="0"/>
              <w:rPr>
                <w:i/>
                <w:szCs w:val="24"/>
                <w:lang w:val="en-US"/>
              </w:rPr>
            </w:pPr>
            <w:r w:rsidRPr="005606E2">
              <w:rPr>
                <w:i/>
                <w:spacing w:val="-2"/>
                <w:szCs w:val="24"/>
                <w:lang w:val="en-US"/>
              </w:rPr>
              <w:t>Sediment</w:t>
            </w:r>
          </w:p>
        </w:tc>
        <w:tc>
          <w:tcPr>
            <w:tcW w:w="1824" w:type="dxa"/>
          </w:tcPr>
          <w:p w:rsidR="008C149F" w:rsidRPr="005606E2" w:rsidRDefault="008C149F" w:rsidP="008249A4">
            <w:pPr>
              <w:pStyle w:val="TableParagraph"/>
              <w:ind w:firstLine="0"/>
              <w:rPr>
                <w:szCs w:val="24"/>
                <w:lang w:val="en-US"/>
              </w:rPr>
            </w:pPr>
          </w:p>
        </w:tc>
        <w:tc>
          <w:tcPr>
            <w:tcW w:w="2036" w:type="dxa"/>
          </w:tcPr>
          <w:p w:rsidR="008C149F" w:rsidRPr="005606E2" w:rsidRDefault="008C149F" w:rsidP="008249A4">
            <w:pPr>
              <w:pStyle w:val="TableParagraph"/>
              <w:ind w:firstLine="0"/>
              <w:rPr>
                <w:szCs w:val="24"/>
                <w:lang w:val="en-US"/>
              </w:rPr>
            </w:pPr>
          </w:p>
        </w:tc>
      </w:tr>
      <w:tr w:rsidR="008C149F" w:rsidRPr="005606E2">
        <w:trPr>
          <w:trHeight w:val="313"/>
        </w:trPr>
        <w:tc>
          <w:tcPr>
            <w:tcW w:w="5197" w:type="dxa"/>
          </w:tcPr>
          <w:p w:rsidR="008C149F" w:rsidRPr="005606E2" w:rsidRDefault="00B44468" w:rsidP="008249A4">
            <w:pPr>
              <w:pStyle w:val="TableParagraph"/>
              <w:spacing w:line="294" w:lineRule="exact"/>
              <w:ind w:left="110" w:firstLine="0"/>
              <w:rPr>
                <w:i/>
                <w:szCs w:val="24"/>
                <w:lang w:val="en-US"/>
              </w:rPr>
            </w:pPr>
            <w:r w:rsidRPr="005606E2">
              <w:rPr>
                <w:i/>
                <w:spacing w:val="-2"/>
                <w:szCs w:val="24"/>
                <w:lang w:val="en-US"/>
              </w:rPr>
              <w:t>Transportation/Erosion</w:t>
            </w:r>
          </w:p>
        </w:tc>
        <w:tc>
          <w:tcPr>
            <w:tcW w:w="1824" w:type="dxa"/>
          </w:tcPr>
          <w:p w:rsidR="008C149F" w:rsidRPr="005606E2" w:rsidRDefault="008C149F" w:rsidP="008249A4">
            <w:pPr>
              <w:pStyle w:val="TableParagraph"/>
              <w:ind w:firstLine="0"/>
              <w:rPr>
                <w:szCs w:val="24"/>
                <w:lang w:val="en-US"/>
              </w:rPr>
            </w:pPr>
          </w:p>
        </w:tc>
        <w:tc>
          <w:tcPr>
            <w:tcW w:w="2036" w:type="dxa"/>
          </w:tcPr>
          <w:p w:rsidR="008C149F" w:rsidRPr="005606E2" w:rsidRDefault="008C149F" w:rsidP="008249A4">
            <w:pPr>
              <w:pStyle w:val="TableParagraph"/>
              <w:ind w:firstLine="0"/>
              <w:rPr>
                <w:szCs w:val="24"/>
                <w:lang w:val="en-US"/>
              </w:rPr>
            </w:pPr>
          </w:p>
        </w:tc>
      </w:tr>
      <w:tr w:rsidR="008C149F" w:rsidRPr="005606E2">
        <w:trPr>
          <w:trHeight w:val="313"/>
        </w:trPr>
        <w:tc>
          <w:tcPr>
            <w:tcW w:w="5197" w:type="dxa"/>
          </w:tcPr>
          <w:p w:rsidR="008C149F" w:rsidRPr="005606E2" w:rsidRDefault="00B44468" w:rsidP="008249A4">
            <w:pPr>
              <w:pStyle w:val="TableParagraph"/>
              <w:spacing w:line="294" w:lineRule="exact"/>
              <w:ind w:left="110" w:firstLine="0"/>
              <w:rPr>
                <w:i/>
                <w:szCs w:val="24"/>
                <w:lang w:val="en-US"/>
              </w:rPr>
            </w:pPr>
            <w:r w:rsidRPr="005606E2">
              <w:rPr>
                <w:i/>
                <w:szCs w:val="24"/>
                <w:lang w:val="en-US"/>
              </w:rPr>
              <w:t>Sedimentary</w:t>
            </w:r>
            <w:r w:rsidRPr="005606E2">
              <w:rPr>
                <w:i/>
                <w:spacing w:val="-17"/>
                <w:szCs w:val="24"/>
                <w:lang w:val="en-US"/>
              </w:rPr>
              <w:t xml:space="preserve"> </w:t>
            </w:r>
            <w:r w:rsidRPr="005606E2">
              <w:rPr>
                <w:i/>
                <w:spacing w:val="-2"/>
                <w:szCs w:val="24"/>
                <w:lang w:val="en-US"/>
              </w:rPr>
              <w:t>Rocks</w:t>
            </w:r>
          </w:p>
        </w:tc>
        <w:tc>
          <w:tcPr>
            <w:tcW w:w="1824" w:type="dxa"/>
          </w:tcPr>
          <w:p w:rsidR="008C149F" w:rsidRPr="005606E2" w:rsidRDefault="008C149F" w:rsidP="008249A4">
            <w:pPr>
              <w:pStyle w:val="TableParagraph"/>
              <w:ind w:firstLine="0"/>
              <w:rPr>
                <w:szCs w:val="24"/>
                <w:lang w:val="en-US"/>
              </w:rPr>
            </w:pPr>
          </w:p>
        </w:tc>
        <w:tc>
          <w:tcPr>
            <w:tcW w:w="2036" w:type="dxa"/>
          </w:tcPr>
          <w:p w:rsidR="008C149F" w:rsidRPr="005606E2" w:rsidRDefault="008C149F" w:rsidP="008249A4">
            <w:pPr>
              <w:pStyle w:val="TableParagraph"/>
              <w:ind w:firstLine="0"/>
              <w:rPr>
                <w:szCs w:val="24"/>
                <w:lang w:val="en-US"/>
              </w:rPr>
            </w:pPr>
          </w:p>
        </w:tc>
      </w:tr>
      <w:tr w:rsidR="008C149F" w:rsidRPr="005606E2">
        <w:trPr>
          <w:trHeight w:val="314"/>
        </w:trPr>
        <w:tc>
          <w:tcPr>
            <w:tcW w:w="5197" w:type="dxa"/>
          </w:tcPr>
          <w:p w:rsidR="008C149F" w:rsidRPr="005606E2" w:rsidRDefault="00B44468" w:rsidP="008249A4">
            <w:pPr>
              <w:pStyle w:val="TableParagraph"/>
              <w:spacing w:line="294" w:lineRule="exact"/>
              <w:ind w:left="110" w:firstLine="0"/>
              <w:rPr>
                <w:i/>
                <w:szCs w:val="24"/>
                <w:lang w:val="en-US"/>
              </w:rPr>
            </w:pPr>
            <w:r w:rsidRPr="005606E2">
              <w:rPr>
                <w:i/>
                <w:spacing w:val="-2"/>
                <w:szCs w:val="24"/>
                <w:lang w:val="en-US"/>
              </w:rPr>
              <w:t>Deposition</w:t>
            </w:r>
          </w:p>
        </w:tc>
        <w:tc>
          <w:tcPr>
            <w:tcW w:w="1824" w:type="dxa"/>
          </w:tcPr>
          <w:p w:rsidR="008C149F" w:rsidRPr="005606E2" w:rsidRDefault="008C149F" w:rsidP="008249A4">
            <w:pPr>
              <w:pStyle w:val="TableParagraph"/>
              <w:ind w:firstLine="0"/>
              <w:rPr>
                <w:szCs w:val="24"/>
                <w:lang w:val="en-US"/>
              </w:rPr>
            </w:pPr>
          </w:p>
        </w:tc>
        <w:tc>
          <w:tcPr>
            <w:tcW w:w="2036" w:type="dxa"/>
          </w:tcPr>
          <w:p w:rsidR="008C149F" w:rsidRPr="005606E2" w:rsidRDefault="008C149F" w:rsidP="008249A4">
            <w:pPr>
              <w:pStyle w:val="TableParagraph"/>
              <w:ind w:firstLine="0"/>
              <w:rPr>
                <w:szCs w:val="24"/>
                <w:lang w:val="en-US"/>
              </w:rPr>
            </w:pPr>
          </w:p>
        </w:tc>
      </w:tr>
      <w:tr w:rsidR="008C149F" w:rsidRPr="005606E2">
        <w:trPr>
          <w:trHeight w:val="314"/>
        </w:trPr>
        <w:tc>
          <w:tcPr>
            <w:tcW w:w="5197" w:type="dxa"/>
          </w:tcPr>
          <w:p w:rsidR="008C149F" w:rsidRPr="005606E2" w:rsidRDefault="00B44468" w:rsidP="008249A4">
            <w:pPr>
              <w:pStyle w:val="TableParagraph"/>
              <w:spacing w:line="294" w:lineRule="exact"/>
              <w:ind w:left="110" w:firstLine="0"/>
              <w:rPr>
                <w:i/>
                <w:szCs w:val="24"/>
                <w:lang w:val="en-US"/>
              </w:rPr>
            </w:pPr>
            <w:r w:rsidRPr="005606E2">
              <w:rPr>
                <w:i/>
                <w:spacing w:val="-2"/>
                <w:szCs w:val="24"/>
                <w:lang w:val="en-US"/>
              </w:rPr>
              <w:t>Compaction/Cementation</w:t>
            </w:r>
          </w:p>
        </w:tc>
        <w:tc>
          <w:tcPr>
            <w:tcW w:w="1824" w:type="dxa"/>
          </w:tcPr>
          <w:p w:rsidR="008C149F" w:rsidRPr="005606E2" w:rsidRDefault="008C149F" w:rsidP="008249A4">
            <w:pPr>
              <w:pStyle w:val="TableParagraph"/>
              <w:ind w:firstLine="0"/>
              <w:rPr>
                <w:szCs w:val="24"/>
                <w:lang w:val="en-US"/>
              </w:rPr>
            </w:pPr>
          </w:p>
        </w:tc>
        <w:tc>
          <w:tcPr>
            <w:tcW w:w="2036" w:type="dxa"/>
          </w:tcPr>
          <w:p w:rsidR="008C149F" w:rsidRPr="005606E2" w:rsidRDefault="008C149F" w:rsidP="008249A4">
            <w:pPr>
              <w:pStyle w:val="TableParagraph"/>
              <w:ind w:firstLine="0"/>
              <w:rPr>
                <w:szCs w:val="24"/>
                <w:lang w:val="en-US"/>
              </w:rPr>
            </w:pPr>
          </w:p>
        </w:tc>
      </w:tr>
      <w:tr w:rsidR="008C149F" w:rsidRPr="005606E2">
        <w:trPr>
          <w:trHeight w:val="313"/>
        </w:trPr>
        <w:tc>
          <w:tcPr>
            <w:tcW w:w="5197" w:type="dxa"/>
          </w:tcPr>
          <w:p w:rsidR="008C149F" w:rsidRPr="005606E2" w:rsidRDefault="00B44468" w:rsidP="008249A4">
            <w:pPr>
              <w:pStyle w:val="TableParagraph"/>
              <w:spacing w:line="294" w:lineRule="exact"/>
              <w:ind w:left="110" w:firstLine="0"/>
              <w:rPr>
                <w:i/>
                <w:szCs w:val="24"/>
                <w:lang w:val="en-US"/>
              </w:rPr>
            </w:pPr>
            <w:r w:rsidRPr="005606E2">
              <w:rPr>
                <w:i/>
                <w:spacing w:val="-4"/>
                <w:szCs w:val="24"/>
                <w:lang w:val="en-US"/>
              </w:rPr>
              <w:t>Heat</w:t>
            </w:r>
          </w:p>
        </w:tc>
        <w:tc>
          <w:tcPr>
            <w:tcW w:w="1824" w:type="dxa"/>
          </w:tcPr>
          <w:p w:rsidR="008C149F" w:rsidRPr="005606E2" w:rsidRDefault="008C149F" w:rsidP="008249A4">
            <w:pPr>
              <w:pStyle w:val="TableParagraph"/>
              <w:ind w:firstLine="0"/>
              <w:rPr>
                <w:szCs w:val="24"/>
                <w:lang w:val="en-US"/>
              </w:rPr>
            </w:pPr>
          </w:p>
        </w:tc>
        <w:tc>
          <w:tcPr>
            <w:tcW w:w="2036" w:type="dxa"/>
          </w:tcPr>
          <w:p w:rsidR="008C149F" w:rsidRPr="005606E2" w:rsidRDefault="008C149F" w:rsidP="008249A4">
            <w:pPr>
              <w:pStyle w:val="TableParagraph"/>
              <w:ind w:firstLine="0"/>
              <w:rPr>
                <w:szCs w:val="24"/>
                <w:lang w:val="en-US"/>
              </w:rPr>
            </w:pPr>
          </w:p>
        </w:tc>
      </w:tr>
      <w:tr w:rsidR="008C149F" w:rsidRPr="005606E2">
        <w:trPr>
          <w:trHeight w:val="314"/>
        </w:trPr>
        <w:tc>
          <w:tcPr>
            <w:tcW w:w="5197" w:type="dxa"/>
          </w:tcPr>
          <w:p w:rsidR="008C149F" w:rsidRPr="005606E2" w:rsidRDefault="00B44468" w:rsidP="008249A4">
            <w:pPr>
              <w:pStyle w:val="TableParagraph"/>
              <w:spacing w:line="294" w:lineRule="exact"/>
              <w:ind w:left="110" w:firstLine="0"/>
              <w:rPr>
                <w:i/>
                <w:szCs w:val="24"/>
                <w:lang w:val="en-US"/>
              </w:rPr>
            </w:pPr>
            <w:r w:rsidRPr="005606E2">
              <w:rPr>
                <w:i/>
                <w:szCs w:val="24"/>
                <w:lang w:val="en-US"/>
              </w:rPr>
              <w:t>Metamorphic</w:t>
            </w:r>
            <w:r w:rsidRPr="005606E2">
              <w:rPr>
                <w:i/>
                <w:spacing w:val="-17"/>
                <w:szCs w:val="24"/>
                <w:lang w:val="en-US"/>
              </w:rPr>
              <w:t xml:space="preserve"> </w:t>
            </w:r>
            <w:r w:rsidRPr="005606E2">
              <w:rPr>
                <w:i/>
                <w:spacing w:val="-2"/>
                <w:szCs w:val="24"/>
                <w:lang w:val="en-US"/>
              </w:rPr>
              <w:t>Rocks</w:t>
            </w:r>
          </w:p>
        </w:tc>
        <w:tc>
          <w:tcPr>
            <w:tcW w:w="1824" w:type="dxa"/>
          </w:tcPr>
          <w:p w:rsidR="008C149F" w:rsidRPr="005606E2" w:rsidRDefault="008C149F" w:rsidP="008249A4">
            <w:pPr>
              <w:pStyle w:val="TableParagraph"/>
              <w:ind w:firstLine="0"/>
              <w:rPr>
                <w:szCs w:val="24"/>
                <w:lang w:val="en-US"/>
              </w:rPr>
            </w:pPr>
          </w:p>
        </w:tc>
        <w:tc>
          <w:tcPr>
            <w:tcW w:w="2036" w:type="dxa"/>
          </w:tcPr>
          <w:p w:rsidR="008C149F" w:rsidRPr="005606E2" w:rsidRDefault="008C149F" w:rsidP="008249A4">
            <w:pPr>
              <w:pStyle w:val="TableParagraph"/>
              <w:ind w:firstLine="0"/>
              <w:rPr>
                <w:szCs w:val="24"/>
                <w:lang w:val="en-US"/>
              </w:rPr>
            </w:pPr>
          </w:p>
        </w:tc>
      </w:tr>
      <w:tr w:rsidR="008C149F" w:rsidRPr="005606E2">
        <w:trPr>
          <w:trHeight w:val="369"/>
        </w:trPr>
        <w:tc>
          <w:tcPr>
            <w:tcW w:w="5197" w:type="dxa"/>
          </w:tcPr>
          <w:p w:rsidR="008C149F" w:rsidRPr="005606E2" w:rsidRDefault="00B44468" w:rsidP="008249A4">
            <w:pPr>
              <w:pStyle w:val="TableParagraph"/>
              <w:spacing w:line="349" w:lineRule="exact"/>
              <w:ind w:left="110" w:firstLine="0"/>
              <w:rPr>
                <w:i/>
                <w:szCs w:val="24"/>
                <w:lang w:val="en-US"/>
              </w:rPr>
            </w:pPr>
            <w:r w:rsidRPr="005606E2">
              <w:rPr>
                <w:i/>
                <w:spacing w:val="-4"/>
                <w:szCs w:val="24"/>
                <w:lang w:val="en-US"/>
              </w:rPr>
              <w:t>Lava</w:t>
            </w:r>
          </w:p>
        </w:tc>
        <w:tc>
          <w:tcPr>
            <w:tcW w:w="1824" w:type="dxa"/>
          </w:tcPr>
          <w:p w:rsidR="008C149F" w:rsidRPr="005606E2" w:rsidRDefault="008C149F" w:rsidP="008249A4">
            <w:pPr>
              <w:pStyle w:val="TableParagraph"/>
              <w:ind w:firstLine="0"/>
              <w:rPr>
                <w:szCs w:val="24"/>
                <w:lang w:val="en-US"/>
              </w:rPr>
            </w:pPr>
          </w:p>
        </w:tc>
        <w:tc>
          <w:tcPr>
            <w:tcW w:w="2036" w:type="dxa"/>
          </w:tcPr>
          <w:p w:rsidR="008C149F" w:rsidRPr="005606E2" w:rsidRDefault="008C149F" w:rsidP="008249A4">
            <w:pPr>
              <w:pStyle w:val="TableParagraph"/>
              <w:ind w:firstLine="0"/>
              <w:rPr>
                <w:szCs w:val="24"/>
                <w:lang w:val="en-US"/>
              </w:rPr>
            </w:pPr>
          </w:p>
        </w:tc>
      </w:tr>
      <w:tr w:rsidR="008C149F" w:rsidRPr="005606E2">
        <w:trPr>
          <w:trHeight w:val="367"/>
        </w:trPr>
        <w:tc>
          <w:tcPr>
            <w:tcW w:w="5197" w:type="dxa"/>
          </w:tcPr>
          <w:p w:rsidR="008C149F" w:rsidRPr="005606E2" w:rsidRDefault="00B44468" w:rsidP="008249A4">
            <w:pPr>
              <w:pStyle w:val="TableParagraph"/>
              <w:spacing w:line="347" w:lineRule="exact"/>
              <w:ind w:left="110" w:firstLine="0"/>
              <w:rPr>
                <w:i/>
                <w:szCs w:val="24"/>
                <w:lang w:val="en-US"/>
              </w:rPr>
            </w:pPr>
            <w:r w:rsidRPr="005606E2">
              <w:rPr>
                <w:i/>
                <w:spacing w:val="-2"/>
                <w:szCs w:val="24"/>
                <w:lang w:val="en-US"/>
              </w:rPr>
              <w:t>Eruption</w:t>
            </w:r>
          </w:p>
        </w:tc>
        <w:tc>
          <w:tcPr>
            <w:tcW w:w="1824" w:type="dxa"/>
          </w:tcPr>
          <w:p w:rsidR="008C149F" w:rsidRPr="005606E2" w:rsidRDefault="008C149F" w:rsidP="008249A4">
            <w:pPr>
              <w:pStyle w:val="TableParagraph"/>
              <w:ind w:firstLine="0"/>
              <w:rPr>
                <w:szCs w:val="24"/>
                <w:lang w:val="en-US"/>
              </w:rPr>
            </w:pPr>
          </w:p>
        </w:tc>
        <w:tc>
          <w:tcPr>
            <w:tcW w:w="2036" w:type="dxa"/>
          </w:tcPr>
          <w:p w:rsidR="008C149F" w:rsidRPr="005606E2" w:rsidRDefault="008C149F" w:rsidP="008249A4">
            <w:pPr>
              <w:pStyle w:val="TableParagraph"/>
              <w:ind w:firstLine="0"/>
              <w:rPr>
                <w:szCs w:val="24"/>
                <w:lang w:val="en-US"/>
              </w:rPr>
            </w:pPr>
          </w:p>
        </w:tc>
      </w:tr>
      <w:tr w:rsidR="008C149F" w:rsidRPr="005606E2">
        <w:trPr>
          <w:trHeight w:val="369"/>
        </w:trPr>
        <w:tc>
          <w:tcPr>
            <w:tcW w:w="5197" w:type="dxa"/>
          </w:tcPr>
          <w:p w:rsidR="008C149F" w:rsidRPr="005606E2" w:rsidRDefault="00B44468" w:rsidP="008249A4">
            <w:pPr>
              <w:pStyle w:val="TableParagraph"/>
              <w:spacing w:line="349" w:lineRule="exact"/>
              <w:ind w:left="110" w:firstLine="0"/>
              <w:rPr>
                <w:i/>
                <w:szCs w:val="24"/>
                <w:lang w:val="en-US"/>
              </w:rPr>
            </w:pPr>
            <w:r w:rsidRPr="005606E2">
              <w:rPr>
                <w:i/>
                <w:spacing w:val="-2"/>
                <w:szCs w:val="24"/>
                <w:lang w:val="en-US"/>
              </w:rPr>
              <w:t>Pressure</w:t>
            </w:r>
          </w:p>
        </w:tc>
        <w:tc>
          <w:tcPr>
            <w:tcW w:w="1824" w:type="dxa"/>
          </w:tcPr>
          <w:p w:rsidR="008C149F" w:rsidRPr="005606E2" w:rsidRDefault="008C149F" w:rsidP="008249A4">
            <w:pPr>
              <w:pStyle w:val="TableParagraph"/>
              <w:ind w:firstLine="0"/>
              <w:rPr>
                <w:szCs w:val="24"/>
                <w:lang w:val="en-US"/>
              </w:rPr>
            </w:pPr>
          </w:p>
        </w:tc>
        <w:tc>
          <w:tcPr>
            <w:tcW w:w="2036" w:type="dxa"/>
          </w:tcPr>
          <w:p w:rsidR="008C149F" w:rsidRPr="005606E2" w:rsidRDefault="008C149F" w:rsidP="008249A4">
            <w:pPr>
              <w:pStyle w:val="TableParagraph"/>
              <w:ind w:firstLine="0"/>
              <w:rPr>
                <w:szCs w:val="24"/>
                <w:lang w:val="en-US"/>
              </w:rPr>
            </w:pPr>
          </w:p>
        </w:tc>
      </w:tr>
    </w:tbl>
    <w:p w:rsidR="00A85EAD" w:rsidRPr="005606E2" w:rsidRDefault="00E56C34">
      <w:pPr>
        <w:rPr>
          <w:b/>
          <w:sz w:val="24"/>
          <w:szCs w:val="24"/>
          <w:lang w:val="en-US"/>
        </w:rPr>
      </w:pPr>
      <w:r w:rsidRPr="005606E2">
        <w:rPr>
          <w:sz w:val="24"/>
          <w:szCs w:val="24"/>
          <w:lang w:val="en-US"/>
        </w:rPr>
        <w:t xml:space="preserve"> </w:t>
      </w:r>
      <w:bookmarkStart w:id="5" w:name="_bookmark3"/>
      <w:bookmarkEnd w:id="5"/>
      <w:r w:rsidR="00A85EAD" w:rsidRPr="005606E2">
        <w:rPr>
          <w:b/>
          <w:sz w:val="24"/>
          <w:szCs w:val="24"/>
          <w:lang w:val="en-US"/>
        </w:rPr>
        <w:br w:type="page"/>
      </w:r>
    </w:p>
    <w:p w:rsidR="008C149F" w:rsidRPr="005606E2" w:rsidRDefault="00B44468" w:rsidP="00E56C34">
      <w:pPr>
        <w:jc w:val="center"/>
        <w:rPr>
          <w:b/>
          <w:spacing w:val="-2"/>
          <w:sz w:val="24"/>
          <w:szCs w:val="24"/>
          <w:lang w:val="en-US"/>
        </w:rPr>
      </w:pPr>
      <w:r w:rsidRPr="005606E2">
        <w:rPr>
          <w:b/>
          <w:sz w:val="24"/>
          <w:szCs w:val="24"/>
          <w:lang w:val="en-US"/>
        </w:rPr>
        <w:lastRenderedPageBreak/>
        <w:t>UNIT</w:t>
      </w:r>
      <w:r w:rsidRPr="005606E2">
        <w:rPr>
          <w:b/>
          <w:spacing w:val="-2"/>
          <w:sz w:val="24"/>
          <w:szCs w:val="24"/>
          <w:lang w:val="en-US"/>
        </w:rPr>
        <w:t xml:space="preserve"> </w:t>
      </w:r>
      <w:r w:rsidRPr="005606E2">
        <w:rPr>
          <w:b/>
          <w:sz w:val="24"/>
          <w:szCs w:val="24"/>
          <w:lang w:val="en-US"/>
        </w:rPr>
        <w:t>III.</w:t>
      </w:r>
      <w:r w:rsidRPr="005606E2">
        <w:rPr>
          <w:b/>
          <w:spacing w:val="-4"/>
          <w:sz w:val="24"/>
          <w:szCs w:val="24"/>
          <w:lang w:val="en-US"/>
        </w:rPr>
        <w:t xml:space="preserve"> </w:t>
      </w:r>
      <w:r w:rsidRPr="005606E2">
        <w:rPr>
          <w:b/>
          <w:sz w:val="24"/>
          <w:szCs w:val="24"/>
          <w:lang w:val="en-US"/>
        </w:rPr>
        <w:t>ROCKS</w:t>
      </w:r>
      <w:r w:rsidRPr="005606E2">
        <w:rPr>
          <w:b/>
          <w:spacing w:val="-2"/>
          <w:sz w:val="24"/>
          <w:szCs w:val="24"/>
          <w:lang w:val="en-US"/>
        </w:rPr>
        <w:t xml:space="preserve"> TYPES</w:t>
      </w:r>
    </w:p>
    <w:p w:rsidR="008C149F" w:rsidRPr="005606E2" w:rsidRDefault="00B44468">
      <w:pPr>
        <w:pStyle w:val="4"/>
        <w:ind w:right="552"/>
        <w:jc w:val="center"/>
        <w:rPr>
          <w:sz w:val="24"/>
          <w:szCs w:val="24"/>
          <w:u w:val="none"/>
          <w:lang w:val="en-US"/>
        </w:rPr>
      </w:pPr>
      <w:r w:rsidRPr="005606E2">
        <w:rPr>
          <w:sz w:val="24"/>
          <w:szCs w:val="24"/>
          <w:u w:val="none"/>
          <w:lang w:val="en-US"/>
        </w:rPr>
        <w:t>Science</w:t>
      </w:r>
      <w:r w:rsidRPr="005606E2">
        <w:rPr>
          <w:spacing w:val="-10"/>
          <w:sz w:val="24"/>
          <w:szCs w:val="24"/>
          <w:u w:val="none"/>
          <w:lang w:val="en-US"/>
        </w:rPr>
        <w:t xml:space="preserve"> </w:t>
      </w:r>
      <w:r w:rsidRPr="005606E2">
        <w:rPr>
          <w:spacing w:val="-2"/>
          <w:sz w:val="24"/>
          <w:szCs w:val="24"/>
          <w:u w:val="none"/>
          <w:lang w:val="en-US"/>
        </w:rPr>
        <w:t>Vocabulary</w:t>
      </w:r>
    </w:p>
    <w:p w:rsidR="008C149F" w:rsidRPr="005606E2" w:rsidRDefault="008C149F">
      <w:pPr>
        <w:pStyle w:val="a3"/>
        <w:spacing w:before="6"/>
        <w:ind w:left="0"/>
        <w:rPr>
          <w:b/>
          <w:sz w:val="24"/>
          <w:szCs w:val="24"/>
          <w:lang w:val="en-US"/>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044"/>
        <w:gridCol w:w="5096"/>
      </w:tblGrid>
      <w:tr w:rsidR="008C149F" w:rsidRPr="005606E2" w:rsidTr="00C14843">
        <w:trPr>
          <w:trHeight w:val="709"/>
        </w:trPr>
        <w:tc>
          <w:tcPr>
            <w:tcW w:w="2487" w:type="pct"/>
          </w:tcPr>
          <w:p w:rsidR="008C149F" w:rsidRPr="005606E2" w:rsidRDefault="00B44468" w:rsidP="008249A4">
            <w:pPr>
              <w:pStyle w:val="TableParagraph"/>
              <w:spacing w:before="1"/>
              <w:ind w:left="189" w:firstLine="0"/>
              <w:rPr>
                <w:szCs w:val="24"/>
                <w:lang w:val="en-US"/>
              </w:rPr>
            </w:pPr>
            <w:r w:rsidRPr="005606E2">
              <w:rPr>
                <w:spacing w:val="-2"/>
                <w:szCs w:val="24"/>
                <w:lang w:val="en-US"/>
              </w:rPr>
              <w:t>coherent</w:t>
            </w:r>
          </w:p>
        </w:tc>
        <w:tc>
          <w:tcPr>
            <w:tcW w:w="2513" w:type="pct"/>
          </w:tcPr>
          <w:p w:rsidR="008C149F" w:rsidRPr="005606E2" w:rsidRDefault="00B44468" w:rsidP="00B56C8B">
            <w:pPr>
              <w:pStyle w:val="TableParagraph"/>
              <w:spacing w:before="33" w:line="216" w:lineRule="auto"/>
              <w:ind w:left="187" w:right="1537" w:firstLine="0"/>
              <w:rPr>
                <w:szCs w:val="24"/>
                <w:lang w:val="en-US"/>
              </w:rPr>
            </w:pPr>
            <w:r w:rsidRPr="005606E2">
              <w:rPr>
                <w:szCs w:val="24"/>
                <w:lang w:val="en-US"/>
              </w:rPr>
              <w:t>зчеплений,</w:t>
            </w:r>
            <w:r w:rsidRPr="005606E2">
              <w:rPr>
                <w:spacing w:val="-20"/>
                <w:szCs w:val="24"/>
                <w:lang w:val="en-US"/>
              </w:rPr>
              <w:t xml:space="preserve"> </w:t>
            </w:r>
            <w:r w:rsidRPr="005606E2">
              <w:rPr>
                <w:szCs w:val="24"/>
                <w:lang w:val="en-US"/>
              </w:rPr>
              <w:t xml:space="preserve">з’язаний, </w:t>
            </w:r>
            <w:r w:rsidRPr="005606E2">
              <w:rPr>
                <w:spacing w:val="-2"/>
                <w:szCs w:val="24"/>
                <w:lang w:val="en-US"/>
              </w:rPr>
              <w:t>зцементований</w:t>
            </w:r>
          </w:p>
        </w:tc>
      </w:tr>
      <w:tr w:rsidR="008C149F" w:rsidRPr="005606E2" w:rsidTr="00C14843">
        <w:trPr>
          <w:trHeight w:val="410"/>
        </w:trPr>
        <w:tc>
          <w:tcPr>
            <w:tcW w:w="2487" w:type="pct"/>
          </w:tcPr>
          <w:p w:rsidR="008C149F" w:rsidRPr="005606E2" w:rsidRDefault="00B44468" w:rsidP="008249A4">
            <w:pPr>
              <w:pStyle w:val="TableParagraph"/>
              <w:spacing w:before="1"/>
              <w:ind w:left="189" w:firstLine="0"/>
              <w:rPr>
                <w:szCs w:val="24"/>
                <w:lang w:val="en-US"/>
              </w:rPr>
            </w:pPr>
            <w:r w:rsidRPr="005606E2">
              <w:rPr>
                <w:szCs w:val="24"/>
                <w:lang w:val="en-US"/>
              </w:rPr>
              <w:t>pertain</w:t>
            </w:r>
            <w:r w:rsidRPr="005606E2">
              <w:rPr>
                <w:spacing w:val="-10"/>
                <w:szCs w:val="24"/>
                <w:lang w:val="en-US"/>
              </w:rPr>
              <w:t xml:space="preserve"> </w:t>
            </w:r>
            <w:r w:rsidRPr="005606E2">
              <w:rPr>
                <w:spacing w:val="-5"/>
                <w:szCs w:val="24"/>
                <w:lang w:val="en-US"/>
              </w:rPr>
              <w:t>to</w:t>
            </w:r>
          </w:p>
        </w:tc>
        <w:tc>
          <w:tcPr>
            <w:tcW w:w="2513" w:type="pct"/>
          </w:tcPr>
          <w:p w:rsidR="008C149F" w:rsidRPr="005606E2" w:rsidRDefault="00B44468" w:rsidP="00B56C8B">
            <w:pPr>
              <w:pStyle w:val="TableParagraph"/>
              <w:spacing w:before="1"/>
              <w:ind w:left="187" w:firstLine="0"/>
              <w:rPr>
                <w:szCs w:val="24"/>
                <w:lang w:val="en-US"/>
              </w:rPr>
            </w:pPr>
            <w:r w:rsidRPr="005606E2">
              <w:rPr>
                <w:szCs w:val="24"/>
                <w:lang w:val="en-US"/>
              </w:rPr>
              <w:t>мати</w:t>
            </w:r>
            <w:r w:rsidRPr="005606E2">
              <w:rPr>
                <w:spacing w:val="-10"/>
                <w:szCs w:val="24"/>
                <w:lang w:val="en-US"/>
              </w:rPr>
              <w:t xml:space="preserve"> </w:t>
            </w:r>
            <w:r w:rsidRPr="005606E2">
              <w:rPr>
                <w:szCs w:val="24"/>
                <w:lang w:val="en-US"/>
              </w:rPr>
              <w:t>відношення</w:t>
            </w:r>
            <w:r w:rsidRPr="005606E2">
              <w:rPr>
                <w:spacing w:val="-7"/>
                <w:szCs w:val="24"/>
                <w:lang w:val="en-US"/>
              </w:rPr>
              <w:t xml:space="preserve"> </w:t>
            </w:r>
            <w:r w:rsidRPr="005606E2">
              <w:rPr>
                <w:szCs w:val="24"/>
                <w:lang w:val="en-US"/>
              </w:rPr>
              <w:t>до</w:t>
            </w:r>
            <w:r w:rsidRPr="005606E2">
              <w:rPr>
                <w:spacing w:val="-6"/>
                <w:szCs w:val="24"/>
                <w:lang w:val="en-US"/>
              </w:rPr>
              <w:t xml:space="preserve"> </w:t>
            </w:r>
            <w:r w:rsidRPr="005606E2">
              <w:rPr>
                <w:spacing w:val="-2"/>
                <w:szCs w:val="24"/>
                <w:lang w:val="en-US"/>
              </w:rPr>
              <w:t>чогось</w:t>
            </w:r>
          </w:p>
        </w:tc>
      </w:tr>
      <w:tr w:rsidR="008C149F" w:rsidRPr="005606E2" w:rsidTr="00C14843">
        <w:trPr>
          <w:trHeight w:val="907"/>
        </w:trPr>
        <w:tc>
          <w:tcPr>
            <w:tcW w:w="2487" w:type="pct"/>
          </w:tcPr>
          <w:p w:rsidR="008C149F" w:rsidRPr="005606E2" w:rsidRDefault="00B44468" w:rsidP="008249A4">
            <w:pPr>
              <w:pStyle w:val="TableParagraph"/>
              <w:spacing w:before="1"/>
              <w:ind w:left="189" w:firstLine="0"/>
              <w:rPr>
                <w:szCs w:val="24"/>
                <w:lang w:val="en-US"/>
              </w:rPr>
            </w:pPr>
            <w:r w:rsidRPr="005606E2">
              <w:rPr>
                <w:spacing w:val="-2"/>
                <w:szCs w:val="24"/>
                <w:lang w:val="en-US"/>
              </w:rPr>
              <w:t>aggregate</w:t>
            </w:r>
          </w:p>
        </w:tc>
        <w:tc>
          <w:tcPr>
            <w:tcW w:w="2513" w:type="pct"/>
          </w:tcPr>
          <w:p w:rsidR="008C149F" w:rsidRPr="005606E2" w:rsidRDefault="00B44468" w:rsidP="00B56C8B">
            <w:pPr>
              <w:pStyle w:val="TableParagraph"/>
              <w:spacing w:before="33" w:line="216" w:lineRule="auto"/>
              <w:ind w:left="187" w:firstLine="0"/>
              <w:rPr>
                <w:szCs w:val="24"/>
                <w:lang w:val="en-US"/>
              </w:rPr>
            </w:pPr>
            <w:r w:rsidRPr="005606E2">
              <w:rPr>
                <w:szCs w:val="24"/>
                <w:lang w:val="en-US"/>
              </w:rPr>
              <w:t>сукупність,</w:t>
            </w:r>
            <w:r w:rsidRPr="005606E2">
              <w:rPr>
                <w:spacing w:val="-20"/>
                <w:szCs w:val="24"/>
                <w:lang w:val="en-US"/>
              </w:rPr>
              <w:t xml:space="preserve"> </w:t>
            </w:r>
            <w:r w:rsidRPr="005606E2">
              <w:rPr>
                <w:szCs w:val="24"/>
                <w:lang w:val="en-US"/>
              </w:rPr>
              <w:t>скупчення;</w:t>
            </w:r>
            <w:r w:rsidRPr="005606E2">
              <w:rPr>
                <w:spacing w:val="-18"/>
                <w:szCs w:val="24"/>
                <w:lang w:val="en-US"/>
              </w:rPr>
              <w:t xml:space="preserve"> </w:t>
            </w:r>
            <w:r w:rsidRPr="005606E2">
              <w:rPr>
                <w:szCs w:val="24"/>
                <w:lang w:val="en-US"/>
              </w:rPr>
              <w:t>агрегат (скупчення, зрощення мінералів, які складаютьгірську</w:t>
            </w:r>
            <w:r w:rsidRPr="005606E2">
              <w:rPr>
                <w:spacing w:val="-10"/>
                <w:szCs w:val="24"/>
                <w:lang w:val="en-US"/>
              </w:rPr>
              <w:t xml:space="preserve"> </w:t>
            </w:r>
            <w:r w:rsidRPr="005606E2">
              <w:rPr>
                <w:spacing w:val="-2"/>
                <w:szCs w:val="24"/>
                <w:lang w:val="en-US"/>
              </w:rPr>
              <w:t>породу)</w:t>
            </w:r>
          </w:p>
        </w:tc>
      </w:tr>
      <w:tr w:rsidR="008C149F" w:rsidRPr="005606E2" w:rsidTr="00C14843">
        <w:trPr>
          <w:trHeight w:val="425"/>
        </w:trPr>
        <w:tc>
          <w:tcPr>
            <w:tcW w:w="2487" w:type="pct"/>
          </w:tcPr>
          <w:p w:rsidR="008C149F" w:rsidRPr="005606E2" w:rsidRDefault="00B44468" w:rsidP="008249A4">
            <w:pPr>
              <w:pStyle w:val="TableParagraph"/>
              <w:spacing w:before="1"/>
              <w:ind w:left="189" w:firstLine="0"/>
              <w:rPr>
                <w:szCs w:val="24"/>
                <w:lang w:val="en-US"/>
              </w:rPr>
            </w:pPr>
            <w:r w:rsidRPr="005606E2">
              <w:rPr>
                <w:spacing w:val="-2"/>
                <w:szCs w:val="24"/>
                <w:lang w:val="en-US"/>
              </w:rPr>
              <w:t>interlocking</w:t>
            </w:r>
          </w:p>
        </w:tc>
        <w:tc>
          <w:tcPr>
            <w:tcW w:w="2513" w:type="pct"/>
          </w:tcPr>
          <w:p w:rsidR="008C149F" w:rsidRPr="005606E2" w:rsidRDefault="00B44468" w:rsidP="00B56C8B">
            <w:pPr>
              <w:pStyle w:val="TableParagraph"/>
              <w:spacing w:before="31" w:line="216" w:lineRule="auto"/>
              <w:ind w:left="187" w:firstLine="0"/>
              <w:rPr>
                <w:szCs w:val="24"/>
                <w:lang w:val="en-US"/>
              </w:rPr>
            </w:pPr>
            <w:r w:rsidRPr="005606E2">
              <w:rPr>
                <w:szCs w:val="24"/>
                <w:lang w:val="en-US"/>
              </w:rPr>
              <w:t>взаємозв'язані,</w:t>
            </w:r>
            <w:r w:rsidRPr="005606E2">
              <w:rPr>
                <w:spacing w:val="-14"/>
                <w:szCs w:val="24"/>
                <w:lang w:val="en-US"/>
              </w:rPr>
              <w:t xml:space="preserve"> </w:t>
            </w:r>
            <w:r w:rsidRPr="005606E2">
              <w:rPr>
                <w:szCs w:val="24"/>
                <w:lang w:val="en-US"/>
              </w:rPr>
              <w:t>зв'язані</w:t>
            </w:r>
            <w:r w:rsidRPr="005606E2">
              <w:rPr>
                <w:spacing w:val="-13"/>
                <w:szCs w:val="24"/>
                <w:lang w:val="en-US"/>
              </w:rPr>
              <w:t xml:space="preserve"> </w:t>
            </w:r>
            <w:r w:rsidRPr="005606E2">
              <w:rPr>
                <w:szCs w:val="24"/>
                <w:lang w:val="en-US"/>
              </w:rPr>
              <w:t>один</w:t>
            </w:r>
            <w:r w:rsidRPr="005606E2">
              <w:rPr>
                <w:spacing w:val="-11"/>
                <w:szCs w:val="24"/>
                <w:lang w:val="en-US"/>
              </w:rPr>
              <w:t xml:space="preserve"> </w:t>
            </w:r>
            <w:r w:rsidRPr="005606E2">
              <w:rPr>
                <w:szCs w:val="24"/>
                <w:lang w:val="en-US"/>
              </w:rPr>
              <w:t xml:space="preserve">з </w:t>
            </w:r>
            <w:r w:rsidRPr="005606E2">
              <w:rPr>
                <w:spacing w:val="-2"/>
                <w:szCs w:val="24"/>
                <w:lang w:val="en-US"/>
              </w:rPr>
              <w:t>одним</w:t>
            </w:r>
          </w:p>
        </w:tc>
      </w:tr>
      <w:tr w:rsidR="008C149F" w:rsidRPr="005606E2" w:rsidTr="00C14843">
        <w:trPr>
          <w:trHeight w:val="425"/>
        </w:trPr>
        <w:tc>
          <w:tcPr>
            <w:tcW w:w="2487" w:type="pct"/>
          </w:tcPr>
          <w:p w:rsidR="008C149F" w:rsidRPr="005606E2" w:rsidRDefault="00B44468" w:rsidP="008249A4">
            <w:pPr>
              <w:pStyle w:val="TableParagraph"/>
              <w:spacing w:before="1"/>
              <w:ind w:left="189" w:firstLine="0"/>
              <w:rPr>
                <w:szCs w:val="24"/>
                <w:lang w:val="en-US"/>
              </w:rPr>
            </w:pPr>
            <w:r w:rsidRPr="005606E2">
              <w:rPr>
                <w:szCs w:val="24"/>
                <w:lang w:val="en-US"/>
              </w:rPr>
              <w:t>igneous</w:t>
            </w:r>
            <w:r w:rsidRPr="005606E2">
              <w:rPr>
                <w:spacing w:val="-11"/>
                <w:szCs w:val="24"/>
                <w:lang w:val="en-US"/>
              </w:rPr>
              <w:t xml:space="preserve"> </w:t>
            </w:r>
            <w:r w:rsidRPr="005606E2">
              <w:rPr>
                <w:spacing w:val="-4"/>
                <w:szCs w:val="24"/>
                <w:lang w:val="en-US"/>
              </w:rPr>
              <w:t>rocks</w:t>
            </w:r>
          </w:p>
        </w:tc>
        <w:tc>
          <w:tcPr>
            <w:tcW w:w="2513" w:type="pct"/>
          </w:tcPr>
          <w:p w:rsidR="008C149F" w:rsidRPr="005606E2" w:rsidRDefault="00B44468" w:rsidP="00B56C8B">
            <w:pPr>
              <w:pStyle w:val="TableParagraph"/>
              <w:spacing w:before="1"/>
              <w:ind w:left="187" w:firstLine="0"/>
              <w:rPr>
                <w:szCs w:val="24"/>
                <w:lang w:val="en-US"/>
              </w:rPr>
            </w:pPr>
            <w:r w:rsidRPr="005606E2">
              <w:rPr>
                <w:szCs w:val="24"/>
                <w:lang w:val="en-US"/>
              </w:rPr>
              <w:t>магматичні</w:t>
            </w:r>
            <w:r w:rsidRPr="005606E2">
              <w:rPr>
                <w:spacing w:val="-19"/>
                <w:szCs w:val="24"/>
                <w:lang w:val="en-US"/>
              </w:rPr>
              <w:t xml:space="preserve"> </w:t>
            </w:r>
            <w:r w:rsidRPr="005606E2">
              <w:rPr>
                <w:spacing w:val="-2"/>
                <w:szCs w:val="24"/>
                <w:lang w:val="en-US"/>
              </w:rPr>
              <w:t>породи</w:t>
            </w:r>
          </w:p>
        </w:tc>
      </w:tr>
      <w:tr w:rsidR="008C149F" w:rsidRPr="005606E2" w:rsidTr="00C14843">
        <w:trPr>
          <w:trHeight w:val="425"/>
        </w:trPr>
        <w:tc>
          <w:tcPr>
            <w:tcW w:w="2487" w:type="pct"/>
          </w:tcPr>
          <w:p w:rsidR="008C149F" w:rsidRPr="005606E2" w:rsidRDefault="00B44468" w:rsidP="008249A4">
            <w:pPr>
              <w:pStyle w:val="TableParagraph"/>
              <w:spacing w:before="1"/>
              <w:ind w:left="189" w:firstLine="0"/>
              <w:rPr>
                <w:szCs w:val="24"/>
                <w:lang w:val="en-US"/>
              </w:rPr>
            </w:pPr>
            <w:r w:rsidRPr="005606E2">
              <w:rPr>
                <w:spacing w:val="-2"/>
                <w:szCs w:val="24"/>
                <w:lang w:val="en-US"/>
              </w:rPr>
              <w:t>deposit</w:t>
            </w:r>
          </w:p>
        </w:tc>
        <w:tc>
          <w:tcPr>
            <w:tcW w:w="2513" w:type="pct"/>
          </w:tcPr>
          <w:p w:rsidR="008C149F" w:rsidRPr="005606E2" w:rsidRDefault="00B44468" w:rsidP="00B56C8B">
            <w:pPr>
              <w:pStyle w:val="TableParagraph"/>
              <w:spacing w:before="31" w:line="216" w:lineRule="auto"/>
              <w:ind w:left="187" w:right="1789" w:firstLine="0"/>
              <w:rPr>
                <w:szCs w:val="24"/>
                <w:lang w:val="en-US"/>
              </w:rPr>
            </w:pPr>
            <w:r w:rsidRPr="005606E2">
              <w:rPr>
                <w:szCs w:val="24"/>
                <w:lang w:val="en-US"/>
              </w:rPr>
              <w:t>поклад;</w:t>
            </w:r>
            <w:r w:rsidRPr="005606E2">
              <w:rPr>
                <w:spacing w:val="-20"/>
                <w:szCs w:val="24"/>
                <w:lang w:val="en-US"/>
              </w:rPr>
              <w:t xml:space="preserve"> </w:t>
            </w:r>
            <w:r w:rsidRPr="005606E2">
              <w:rPr>
                <w:szCs w:val="24"/>
                <w:lang w:val="en-US"/>
              </w:rPr>
              <w:t xml:space="preserve">родовище; </w:t>
            </w:r>
            <w:r w:rsidRPr="005606E2">
              <w:rPr>
                <w:spacing w:val="-2"/>
                <w:szCs w:val="24"/>
                <w:lang w:val="en-US"/>
              </w:rPr>
              <w:t>відкладення</w:t>
            </w:r>
          </w:p>
        </w:tc>
      </w:tr>
      <w:tr w:rsidR="008C149F" w:rsidRPr="005606E2" w:rsidTr="00C14843">
        <w:trPr>
          <w:trHeight w:val="425"/>
        </w:trPr>
        <w:tc>
          <w:tcPr>
            <w:tcW w:w="2487" w:type="pct"/>
          </w:tcPr>
          <w:p w:rsidR="008C149F" w:rsidRPr="005606E2" w:rsidRDefault="00B44468" w:rsidP="008249A4">
            <w:pPr>
              <w:pStyle w:val="TableParagraph"/>
              <w:spacing w:before="1"/>
              <w:ind w:left="189" w:firstLine="0"/>
              <w:rPr>
                <w:szCs w:val="24"/>
                <w:lang w:val="en-US"/>
              </w:rPr>
            </w:pPr>
            <w:r w:rsidRPr="005606E2">
              <w:rPr>
                <w:szCs w:val="24"/>
                <w:lang w:val="en-US"/>
              </w:rPr>
              <w:t>sedimentary</w:t>
            </w:r>
            <w:r w:rsidRPr="005606E2">
              <w:rPr>
                <w:spacing w:val="-17"/>
                <w:szCs w:val="24"/>
                <w:lang w:val="en-US"/>
              </w:rPr>
              <w:t xml:space="preserve"> </w:t>
            </w:r>
            <w:r w:rsidRPr="005606E2">
              <w:rPr>
                <w:spacing w:val="-4"/>
                <w:szCs w:val="24"/>
                <w:lang w:val="en-US"/>
              </w:rPr>
              <w:t>rocks</w:t>
            </w:r>
          </w:p>
        </w:tc>
        <w:tc>
          <w:tcPr>
            <w:tcW w:w="2513" w:type="pct"/>
          </w:tcPr>
          <w:p w:rsidR="008C149F" w:rsidRPr="005606E2" w:rsidRDefault="00B44468" w:rsidP="00B56C8B">
            <w:pPr>
              <w:pStyle w:val="TableParagraph"/>
              <w:spacing w:before="1"/>
              <w:ind w:left="187" w:firstLine="0"/>
              <w:rPr>
                <w:szCs w:val="24"/>
                <w:lang w:val="en-US"/>
              </w:rPr>
            </w:pPr>
            <w:r w:rsidRPr="005606E2">
              <w:rPr>
                <w:szCs w:val="24"/>
                <w:lang w:val="en-US"/>
              </w:rPr>
              <w:t>осадові</w:t>
            </w:r>
            <w:r w:rsidRPr="005606E2">
              <w:rPr>
                <w:spacing w:val="-10"/>
                <w:szCs w:val="24"/>
                <w:lang w:val="en-US"/>
              </w:rPr>
              <w:t xml:space="preserve"> </w:t>
            </w:r>
            <w:r w:rsidRPr="005606E2">
              <w:rPr>
                <w:spacing w:val="-2"/>
                <w:szCs w:val="24"/>
                <w:lang w:val="en-US"/>
              </w:rPr>
              <w:t>породи</w:t>
            </w:r>
          </w:p>
        </w:tc>
      </w:tr>
      <w:tr w:rsidR="008C149F" w:rsidRPr="005606E2" w:rsidTr="00C14843">
        <w:trPr>
          <w:trHeight w:val="425"/>
        </w:trPr>
        <w:tc>
          <w:tcPr>
            <w:tcW w:w="2487" w:type="pct"/>
          </w:tcPr>
          <w:p w:rsidR="008C149F" w:rsidRPr="005606E2" w:rsidRDefault="00B44468" w:rsidP="008249A4">
            <w:pPr>
              <w:pStyle w:val="TableParagraph"/>
              <w:spacing w:before="1"/>
              <w:ind w:left="189" w:firstLine="0"/>
              <w:rPr>
                <w:szCs w:val="24"/>
                <w:lang w:val="en-US"/>
              </w:rPr>
            </w:pPr>
            <w:r w:rsidRPr="005606E2">
              <w:rPr>
                <w:szCs w:val="24"/>
                <w:lang w:val="en-US"/>
              </w:rPr>
              <w:t>metamorphic</w:t>
            </w:r>
            <w:r w:rsidRPr="005606E2">
              <w:rPr>
                <w:spacing w:val="-19"/>
                <w:szCs w:val="24"/>
                <w:lang w:val="en-US"/>
              </w:rPr>
              <w:t xml:space="preserve"> </w:t>
            </w:r>
            <w:r w:rsidRPr="005606E2">
              <w:rPr>
                <w:spacing w:val="-4"/>
                <w:szCs w:val="24"/>
                <w:lang w:val="en-US"/>
              </w:rPr>
              <w:t>rocks</w:t>
            </w:r>
          </w:p>
        </w:tc>
        <w:tc>
          <w:tcPr>
            <w:tcW w:w="2513" w:type="pct"/>
          </w:tcPr>
          <w:p w:rsidR="008C149F" w:rsidRPr="005606E2" w:rsidRDefault="00B44468" w:rsidP="00B56C8B">
            <w:pPr>
              <w:pStyle w:val="TableParagraph"/>
              <w:spacing w:before="1"/>
              <w:ind w:left="187" w:firstLine="0"/>
              <w:rPr>
                <w:szCs w:val="24"/>
                <w:lang w:val="en-US"/>
              </w:rPr>
            </w:pPr>
            <w:r w:rsidRPr="005606E2">
              <w:rPr>
                <w:szCs w:val="24"/>
                <w:lang w:val="en-US"/>
              </w:rPr>
              <w:t>метаморфічні</w:t>
            </w:r>
            <w:r w:rsidRPr="005606E2">
              <w:rPr>
                <w:spacing w:val="-19"/>
                <w:szCs w:val="24"/>
                <w:lang w:val="en-US"/>
              </w:rPr>
              <w:t xml:space="preserve"> </w:t>
            </w:r>
            <w:r w:rsidRPr="005606E2">
              <w:rPr>
                <w:spacing w:val="-2"/>
                <w:szCs w:val="24"/>
                <w:lang w:val="en-US"/>
              </w:rPr>
              <w:t>породи</w:t>
            </w:r>
          </w:p>
        </w:tc>
      </w:tr>
      <w:tr w:rsidR="008C149F" w:rsidRPr="005606E2" w:rsidTr="00C14843">
        <w:trPr>
          <w:trHeight w:val="425"/>
        </w:trPr>
        <w:tc>
          <w:tcPr>
            <w:tcW w:w="2487" w:type="pct"/>
          </w:tcPr>
          <w:p w:rsidR="008C149F" w:rsidRPr="005606E2" w:rsidRDefault="00B44468" w:rsidP="008249A4">
            <w:pPr>
              <w:pStyle w:val="TableParagraph"/>
              <w:spacing w:before="1"/>
              <w:ind w:left="189" w:firstLine="0"/>
              <w:rPr>
                <w:szCs w:val="24"/>
                <w:lang w:val="en-US"/>
              </w:rPr>
            </w:pPr>
            <w:r w:rsidRPr="005606E2">
              <w:rPr>
                <w:spacing w:val="-2"/>
                <w:szCs w:val="24"/>
                <w:lang w:val="en-US"/>
              </w:rPr>
              <w:t>intrusive</w:t>
            </w:r>
          </w:p>
        </w:tc>
        <w:tc>
          <w:tcPr>
            <w:tcW w:w="2513" w:type="pct"/>
          </w:tcPr>
          <w:p w:rsidR="008C149F" w:rsidRPr="005606E2" w:rsidRDefault="00B44468" w:rsidP="00B56C8B">
            <w:pPr>
              <w:pStyle w:val="TableParagraph"/>
              <w:spacing w:before="1"/>
              <w:ind w:left="187" w:firstLine="0"/>
              <w:rPr>
                <w:szCs w:val="24"/>
                <w:lang w:val="en-US"/>
              </w:rPr>
            </w:pPr>
            <w:r w:rsidRPr="005606E2">
              <w:rPr>
                <w:spacing w:val="-2"/>
                <w:szCs w:val="24"/>
                <w:lang w:val="en-US"/>
              </w:rPr>
              <w:t>інтрузивний,</w:t>
            </w:r>
            <w:r w:rsidRPr="005606E2">
              <w:rPr>
                <w:spacing w:val="1"/>
                <w:szCs w:val="24"/>
                <w:lang w:val="en-US"/>
              </w:rPr>
              <w:t xml:space="preserve"> </w:t>
            </w:r>
            <w:r w:rsidRPr="005606E2">
              <w:rPr>
                <w:spacing w:val="-2"/>
                <w:szCs w:val="24"/>
                <w:lang w:val="en-US"/>
              </w:rPr>
              <w:t>плутонічний</w:t>
            </w:r>
          </w:p>
        </w:tc>
      </w:tr>
      <w:tr w:rsidR="008C149F" w:rsidRPr="005606E2" w:rsidTr="00C14843">
        <w:trPr>
          <w:trHeight w:val="425"/>
        </w:trPr>
        <w:tc>
          <w:tcPr>
            <w:tcW w:w="2487" w:type="pct"/>
          </w:tcPr>
          <w:p w:rsidR="008C149F" w:rsidRPr="005606E2" w:rsidRDefault="00B44468" w:rsidP="008249A4">
            <w:pPr>
              <w:pStyle w:val="TableParagraph"/>
              <w:spacing w:before="1"/>
              <w:ind w:left="189" w:firstLine="0"/>
              <w:rPr>
                <w:szCs w:val="24"/>
                <w:lang w:val="en-US"/>
              </w:rPr>
            </w:pPr>
            <w:r w:rsidRPr="005606E2">
              <w:rPr>
                <w:spacing w:val="-2"/>
                <w:szCs w:val="24"/>
                <w:lang w:val="en-US"/>
              </w:rPr>
              <w:t>extrusive</w:t>
            </w:r>
          </w:p>
        </w:tc>
        <w:tc>
          <w:tcPr>
            <w:tcW w:w="2513" w:type="pct"/>
          </w:tcPr>
          <w:p w:rsidR="008C149F" w:rsidRPr="005606E2" w:rsidRDefault="00B44468" w:rsidP="00B56C8B">
            <w:pPr>
              <w:pStyle w:val="TableParagraph"/>
              <w:spacing w:before="1"/>
              <w:ind w:left="187" w:firstLine="0"/>
              <w:rPr>
                <w:szCs w:val="24"/>
                <w:lang w:val="en-US"/>
              </w:rPr>
            </w:pPr>
            <w:r w:rsidRPr="005606E2">
              <w:rPr>
                <w:spacing w:val="-2"/>
                <w:szCs w:val="24"/>
                <w:lang w:val="en-US"/>
              </w:rPr>
              <w:t>екструзивний,</w:t>
            </w:r>
            <w:r w:rsidRPr="005606E2">
              <w:rPr>
                <w:spacing w:val="5"/>
                <w:szCs w:val="24"/>
                <w:lang w:val="en-US"/>
              </w:rPr>
              <w:t xml:space="preserve"> </w:t>
            </w:r>
            <w:r w:rsidRPr="005606E2">
              <w:rPr>
                <w:spacing w:val="-2"/>
                <w:szCs w:val="24"/>
                <w:lang w:val="en-US"/>
              </w:rPr>
              <w:t>вулканичний</w:t>
            </w:r>
          </w:p>
        </w:tc>
      </w:tr>
      <w:tr w:rsidR="008C149F" w:rsidRPr="005606E2" w:rsidTr="00C14843">
        <w:trPr>
          <w:trHeight w:val="425"/>
        </w:trPr>
        <w:tc>
          <w:tcPr>
            <w:tcW w:w="2487" w:type="pct"/>
          </w:tcPr>
          <w:p w:rsidR="008C149F" w:rsidRPr="005606E2" w:rsidRDefault="00B44468" w:rsidP="008249A4">
            <w:pPr>
              <w:pStyle w:val="TableParagraph"/>
              <w:spacing w:before="1"/>
              <w:ind w:left="189" w:firstLine="0"/>
              <w:rPr>
                <w:szCs w:val="24"/>
                <w:lang w:val="en-US"/>
              </w:rPr>
            </w:pPr>
            <w:r w:rsidRPr="005606E2">
              <w:rPr>
                <w:spacing w:val="-2"/>
                <w:szCs w:val="24"/>
                <w:lang w:val="en-US"/>
              </w:rPr>
              <w:t>solidification</w:t>
            </w:r>
          </w:p>
        </w:tc>
        <w:tc>
          <w:tcPr>
            <w:tcW w:w="2513" w:type="pct"/>
          </w:tcPr>
          <w:p w:rsidR="008C149F" w:rsidRPr="005606E2" w:rsidRDefault="00B44468" w:rsidP="00B56C8B">
            <w:pPr>
              <w:pStyle w:val="TableParagraph"/>
              <w:spacing w:before="1"/>
              <w:ind w:left="187" w:firstLine="0"/>
              <w:rPr>
                <w:szCs w:val="24"/>
                <w:lang w:val="en-US"/>
              </w:rPr>
            </w:pPr>
            <w:r w:rsidRPr="005606E2">
              <w:rPr>
                <w:spacing w:val="-2"/>
                <w:szCs w:val="24"/>
                <w:lang w:val="en-US"/>
              </w:rPr>
              <w:t>застигання,</w:t>
            </w:r>
            <w:r w:rsidRPr="005606E2">
              <w:rPr>
                <w:spacing w:val="1"/>
                <w:szCs w:val="24"/>
                <w:lang w:val="en-US"/>
              </w:rPr>
              <w:t xml:space="preserve"> </w:t>
            </w:r>
            <w:r w:rsidRPr="005606E2">
              <w:rPr>
                <w:spacing w:val="-2"/>
                <w:szCs w:val="24"/>
                <w:lang w:val="en-US"/>
              </w:rPr>
              <w:t>затвердіння</w:t>
            </w:r>
          </w:p>
        </w:tc>
      </w:tr>
      <w:tr w:rsidR="008C149F" w:rsidRPr="005606E2" w:rsidTr="00C14843">
        <w:trPr>
          <w:trHeight w:val="425"/>
        </w:trPr>
        <w:tc>
          <w:tcPr>
            <w:tcW w:w="2487" w:type="pct"/>
          </w:tcPr>
          <w:p w:rsidR="008C149F" w:rsidRPr="005606E2" w:rsidRDefault="00B44468" w:rsidP="008249A4">
            <w:pPr>
              <w:pStyle w:val="TableParagraph"/>
              <w:spacing w:before="1"/>
              <w:ind w:left="189" w:firstLine="0"/>
              <w:rPr>
                <w:szCs w:val="24"/>
                <w:lang w:val="en-US"/>
              </w:rPr>
            </w:pPr>
            <w:r w:rsidRPr="005606E2">
              <w:rPr>
                <w:spacing w:val="-2"/>
                <w:szCs w:val="24"/>
                <w:lang w:val="en-US"/>
              </w:rPr>
              <w:t>debris</w:t>
            </w:r>
          </w:p>
        </w:tc>
        <w:tc>
          <w:tcPr>
            <w:tcW w:w="2513" w:type="pct"/>
          </w:tcPr>
          <w:p w:rsidR="008C149F" w:rsidRPr="005606E2" w:rsidRDefault="00B44468" w:rsidP="00B56C8B">
            <w:pPr>
              <w:pStyle w:val="TableParagraph"/>
              <w:spacing w:before="1"/>
              <w:ind w:left="187" w:firstLine="0"/>
              <w:rPr>
                <w:szCs w:val="24"/>
                <w:lang w:val="en-US"/>
              </w:rPr>
            </w:pPr>
            <w:r w:rsidRPr="005606E2">
              <w:rPr>
                <w:szCs w:val="24"/>
                <w:lang w:val="en-US"/>
              </w:rPr>
              <w:t>уламковий</w:t>
            </w:r>
            <w:r w:rsidRPr="005606E2">
              <w:rPr>
                <w:spacing w:val="-15"/>
                <w:szCs w:val="24"/>
                <w:lang w:val="en-US"/>
              </w:rPr>
              <w:t xml:space="preserve"> </w:t>
            </w:r>
            <w:r w:rsidRPr="005606E2">
              <w:rPr>
                <w:spacing w:val="-2"/>
                <w:szCs w:val="24"/>
                <w:lang w:val="en-US"/>
              </w:rPr>
              <w:t>матеріал</w:t>
            </w:r>
          </w:p>
        </w:tc>
      </w:tr>
      <w:tr w:rsidR="008C149F" w:rsidRPr="005606E2" w:rsidTr="00C14843">
        <w:trPr>
          <w:trHeight w:val="425"/>
        </w:trPr>
        <w:tc>
          <w:tcPr>
            <w:tcW w:w="2487" w:type="pct"/>
          </w:tcPr>
          <w:p w:rsidR="008C149F" w:rsidRPr="005606E2" w:rsidRDefault="00B44468" w:rsidP="008249A4">
            <w:pPr>
              <w:pStyle w:val="TableParagraph"/>
              <w:spacing w:before="1"/>
              <w:ind w:left="189" w:firstLine="0"/>
              <w:rPr>
                <w:szCs w:val="24"/>
                <w:lang w:val="en-US"/>
              </w:rPr>
            </w:pPr>
            <w:r w:rsidRPr="005606E2">
              <w:rPr>
                <w:szCs w:val="24"/>
                <w:lang w:val="en-US"/>
              </w:rPr>
              <w:t>tear</w:t>
            </w:r>
            <w:r w:rsidRPr="005606E2">
              <w:rPr>
                <w:spacing w:val="-5"/>
                <w:szCs w:val="24"/>
                <w:lang w:val="en-US"/>
              </w:rPr>
              <w:t xml:space="preserve"> </w:t>
            </w:r>
            <w:r w:rsidRPr="005606E2">
              <w:rPr>
                <w:szCs w:val="24"/>
                <w:lang w:val="en-US"/>
              </w:rPr>
              <w:t>(</w:t>
            </w:r>
            <w:r w:rsidRPr="005606E2">
              <w:rPr>
                <w:spacing w:val="-4"/>
                <w:szCs w:val="24"/>
                <w:lang w:val="en-US"/>
              </w:rPr>
              <w:t xml:space="preserve"> </w:t>
            </w:r>
            <w:r w:rsidRPr="005606E2">
              <w:rPr>
                <w:szCs w:val="24"/>
                <w:lang w:val="en-US"/>
              </w:rPr>
              <w:t>tore</w:t>
            </w:r>
            <w:r w:rsidRPr="005606E2">
              <w:rPr>
                <w:spacing w:val="-2"/>
                <w:szCs w:val="24"/>
                <w:lang w:val="en-US"/>
              </w:rPr>
              <w:t xml:space="preserve"> </w:t>
            </w:r>
            <w:r w:rsidRPr="005606E2">
              <w:rPr>
                <w:szCs w:val="24"/>
                <w:lang w:val="en-US"/>
              </w:rPr>
              <w:t>,</w:t>
            </w:r>
            <w:r w:rsidRPr="005606E2">
              <w:rPr>
                <w:spacing w:val="-5"/>
                <w:szCs w:val="24"/>
                <w:lang w:val="en-US"/>
              </w:rPr>
              <w:t xml:space="preserve"> </w:t>
            </w:r>
            <w:r w:rsidRPr="005606E2">
              <w:rPr>
                <w:szCs w:val="24"/>
                <w:lang w:val="en-US"/>
              </w:rPr>
              <w:t>torn</w:t>
            </w:r>
            <w:r w:rsidRPr="005606E2">
              <w:rPr>
                <w:spacing w:val="-1"/>
                <w:szCs w:val="24"/>
                <w:lang w:val="en-US"/>
              </w:rPr>
              <w:t xml:space="preserve"> </w:t>
            </w:r>
            <w:r w:rsidRPr="005606E2">
              <w:rPr>
                <w:spacing w:val="-10"/>
                <w:szCs w:val="24"/>
                <w:lang w:val="en-US"/>
              </w:rPr>
              <w:t>)</w:t>
            </w:r>
          </w:p>
        </w:tc>
        <w:tc>
          <w:tcPr>
            <w:tcW w:w="2513" w:type="pct"/>
          </w:tcPr>
          <w:p w:rsidR="008C149F" w:rsidRPr="005606E2" w:rsidRDefault="00B44468" w:rsidP="00B56C8B">
            <w:pPr>
              <w:pStyle w:val="TableParagraph"/>
              <w:spacing w:before="1"/>
              <w:ind w:left="187" w:firstLine="0"/>
              <w:rPr>
                <w:szCs w:val="24"/>
                <w:lang w:val="en-US"/>
              </w:rPr>
            </w:pPr>
            <w:r w:rsidRPr="005606E2">
              <w:rPr>
                <w:szCs w:val="24"/>
                <w:lang w:val="en-US"/>
              </w:rPr>
              <w:t>рвати,</w:t>
            </w:r>
            <w:r w:rsidRPr="005606E2">
              <w:rPr>
                <w:spacing w:val="-16"/>
                <w:szCs w:val="24"/>
                <w:lang w:val="en-US"/>
              </w:rPr>
              <w:t xml:space="preserve"> </w:t>
            </w:r>
            <w:r w:rsidRPr="005606E2">
              <w:rPr>
                <w:szCs w:val="24"/>
                <w:lang w:val="en-US"/>
              </w:rPr>
              <w:t>розривати,</w:t>
            </w:r>
            <w:r w:rsidRPr="005606E2">
              <w:rPr>
                <w:spacing w:val="-13"/>
                <w:szCs w:val="24"/>
                <w:lang w:val="en-US"/>
              </w:rPr>
              <w:t xml:space="preserve"> </w:t>
            </w:r>
            <w:r w:rsidRPr="005606E2">
              <w:rPr>
                <w:spacing w:val="-2"/>
                <w:szCs w:val="24"/>
                <w:lang w:val="en-US"/>
              </w:rPr>
              <w:t>відривати</w:t>
            </w:r>
          </w:p>
        </w:tc>
      </w:tr>
      <w:tr w:rsidR="008C149F" w:rsidRPr="005606E2" w:rsidTr="00C14843">
        <w:trPr>
          <w:trHeight w:val="425"/>
        </w:trPr>
        <w:tc>
          <w:tcPr>
            <w:tcW w:w="2487" w:type="pct"/>
          </w:tcPr>
          <w:p w:rsidR="008C149F" w:rsidRPr="005606E2" w:rsidRDefault="00B44468" w:rsidP="008249A4">
            <w:pPr>
              <w:pStyle w:val="TableParagraph"/>
              <w:spacing w:before="1"/>
              <w:ind w:left="189" w:firstLine="0"/>
              <w:rPr>
                <w:szCs w:val="24"/>
                <w:lang w:val="en-US"/>
              </w:rPr>
            </w:pPr>
            <w:r w:rsidRPr="005606E2">
              <w:rPr>
                <w:spacing w:val="-2"/>
                <w:szCs w:val="24"/>
                <w:lang w:val="en-US"/>
              </w:rPr>
              <w:t>pyroclastic</w:t>
            </w:r>
          </w:p>
        </w:tc>
        <w:tc>
          <w:tcPr>
            <w:tcW w:w="2513" w:type="pct"/>
          </w:tcPr>
          <w:p w:rsidR="008C149F" w:rsidRPr="005606E2" w:rsidRDefault="00B44468" w:rsidP="00B56C8B">
            <w:pPr>
              <w:pStyle w:val="TableParagraph"/>
              <w:spacing w:before="1"/>
              <w:ind w:left="187" w:firstLine="0"/>
              <w:rPr>
                <w:szCs w:val="24"/>
                <w:lang w:val="en-US"/>
              </w:rPr>
            </w:pPr>
            <w:r w:rsidRPr="005606E2">
              <w:rPr>
                <w:spacing w:val="-2"/>
                <w:szCs w:val="24"/>
                <w:lang w:val="en-US"/>
              </w:rPr>
              <w:t>пірокластичний</w:t>
            </w:r>
          </w:p>
        </w:tc>
      </w:tr>
      <w:tr w:rsidR="008C149F" w:rsidRPr="005606E2" w:rsidTr="00C14843">
        <w:trPr>
          <w:trHeight w:val="425"/>
        </w:trPr>
        <w:tc>
          <w:tcPr>
            <w:tcW w:w="2487" w:type="pct"/>
          </w:tcPr>
          <w:p w:rsidR="008C149F" w:rsidRPr="005606E2" w:rsidRDefault="00B44468" w:rsidP="008249A4">
            <w:pPr>
              <w:pStyle w:val="TableParagraph"/>
              <w:spacing w:before="1"/>
              <w:ind w:left="189" w:firstLine="0"/>
              <w:rPr>
                <w:szCs w:val="24"/>
                <w:lang w:val="en-US"/>
              </w:rPr>
            </w:pPr>
            <w:r w:rsidRPr="005606E2">
              <w:rPr>
                <w:spacing w:val="-4"/>
                <w:szCs w:val="24"/>
                <w:lang w:val="en-US"/>
              </w:rPr>
              <w:t>vent</w:t>
            </w:r>
          </w:p>
        </w:tc>
        <w:tc>
          <w:tcPr>
            <w:tcW w:w="2513" w:type="pct"/>
          </w:tcPr>
          <w:p w:rsidR="008C149F" w:rsidRPr="005606E2" w:rsidRDefault="00B44468" w:rsidP="00B56C8B">
            <w:pPr>
              <w:pStyle w:val="TableParagraph"/>
              <w:spacing w:before="1"/>
              <w:ind w:left="187" w:firstLine="0"/>
              <w:rPr>
                <w:szCs w:val="24"/>
                <w:lang w:val="en-US"/>
              </w:rPr>
            </w:pPr>
            <w:r w:rsidRPr="005606E2">
              <w:rPr>
                <w:szCs w:val="24"/>
                <w:lang w:val="en-US"/>
              </w:rPr>
              <w:t>вхідний</w:t>
            </w:r>
            <w:r w:rsidRPr="005606E2">
              <w:rPr>
                <w:spacing w:val="-12"/>
                <w:szCs w:val="24"/>
                <w:lang w:val="en-US"/>
              </w:rPr>
              <w:t xml:space="preserve"> </w:t>
            </w:r>
            <w:r w:rsidRPr="005606E2">
              <w:rPr>
                <w:szCs w:val="24"/>
                <w:lang w:val="en-US"/>
              </w:rPr>
              <w:t>чи</w:t>
            </w:r>
            <w:r w:rsidRPr="005606E2">
              <w:rPr>
                <w:spacing w:val="-9"/>
                <w:szCs w:val="24"/>
                <w:lang w:val="en-US"/>
              </w:rPr>
              <w:t xml:space="preserve"> </w:t>
            </w:r>
            <w:r w:rsidRPr="005606E2">
              <w:rPr>
                <w:szCs w:val="24"/>
                <w:lang w:val="en-US"/>
              </w:rPr>
              <w:t>вихідний</w:t>
            </w:r>
            <w:r w:rsidRPr="005606E2">
              <w:rPr>
                <w:spacing w:val="-11"/>
                <w:szCs w:val="24"/>
                <w:lang w:val="en-US"/>
              </w:rPr>
              <w:t xml:space="preserve"> </w:t>
            </w:r>
            <w:r w:rsidRPr="005606E2">
              <w:rPr>
                <w:spacing w:val="-4"/>
                <w:szCs w:val="24"/>
                <w:lang w:val="en-US"/>
              </w:rPr>
              <w:t>отвір</w:t>
            </w:r>
          </w:p>
        </w:tc>
      </w:tr>
      <w:tr w:rsidR="008C149F" w:rsidRPr="005606E2" w:rsidTr="00C14843">
        <w:trPr>
          <w:trHeight w:val="425"/>
        </w:trPr>
        <w:tc>
          <w:tcPr>
            <w:tcW w:w="2487" w:type="pct"/>
          </w:tcPr>
          <w:p w:rsidR="008C149F" w:rsidRPr="005606E2" w:rsidRDefault="00B44468" w:rsidP="008249A4">
            <w:pPr>
              <w:pStyle w:val="TableParagraph"/>
              <w:spacing w:before="1"/>
              <w:ind w:left="189" w:firstLine="0"/>
              <w:rPr>
                <w:szCs w:val="24"/>
                <w:lang w:val="en-US"/>
              </w:rPr>
            </w:pPr>
            <w:r w:rsidRPr="005606E2">
              <w:rPr>
                <w:spacing w:val="-2"/>
                <w:szCs w:val="24"/>
                <w:lang w:val="en-US"/>
              </w:rPr>
              <w:t>mafic</w:t>
            </w:r>
          </w:p>
        </w:tc>
        <w:tc>
          <w:tcPr>
            <w:tcW w:w="2513" w:type="pct"/>
          </w:tcPr>
          <w:p w:rsidR="008C149F" w:rsidRPr="005606E2" w:rsidRDefault="00B44468" w:rsidP="00B56C8B">
            <w:pPr>
              <w:pStyle w:val="TableParagraph"/>
              <w:spacing w:before="1"/>
              <w:ind w:left="187" w:firstLine="0"/>
              <w:rPr>
                <w:szCs w:val="24"/>
                <w:lang w:val="en-US"/>
              </w:rPr>
            </w:pPr>
            <w:r w:rsidRPr="005606E2">
              <w:rPr>
                <w:szCs w:val="24"/>
                <w:lang w:val="en-US"/>
              </w:rPr>
              <w:t>мафічні,</w:t>
            </w:r>
            <w:r w:rsidRPr="005606E2">
              <w:rPr>
                <w:spacing w:val="-12"/>
                <w:szCs w:val="24"/>
                <w:lang w:val="en-US"/>
              </w:rPr>
              <w:t xml:space="preserve"> </w:t>
            </w:r>
            <w:r w:rsidRPr="005606E2">
              <w:rPr>
                <w:szCs w:val="24"/>
                <w:lang w:val="en-US"/>
              </w:rPr>
              <w:t>темні</w:t>
            </w:r>
            <w:r w:rsidRPr="005606E2">
              <w:rPr>
                <w:spacing w:val="-9"/>
                <w:szCs w:val="24"/>
                <w:lang w:val="en-US"/>
              </w:rPr>
              <w:t xml:space="preserve"> </w:t>
            </w:r>
            <w:r w:rsidRPr="005606E2">
              <w:rPr>
                <w:spacing w:val="-2"/>
                <w:szCs w:val="24"/>
                <w:lang w:val="en-US"/>
              </w:rPr>
              <w:t>породи</w:t>
            </w:r>
          </w:p>
        </w:tc>
      </w:tr>
      <w:tr w:rsidR="008C149F" w:rsidRPr="005606E2" w:rsidTr="00C14843">
        <w:trPr>
          <w:trHeight w:val="425"/>
        </w:trPr>
        <w:tc>
          <w:tcPr>
            <w:tcW w:w="2487" w:type="pct"/>
          </w:tcPr>
          <w:p w:rsidR="008C149F" w:rsidRPr="005606E2" w:rsidRDefault="00B44468" w:rsidP="008249A4">
            <w:pPr>
              <w:pStyle w:val="TableParagraph"/>
              <w:spacing w:before="1"/>
              <w:ind w:left="189" w:firstLine="0"/>
              <w:rPr>
                <w:szCs w:val="24"/>
                <w:lang w:val="en-US"/>
              </w:rPr>
            </w:pPr>
            <w:r w:rsidRPr="005606E2">
              <w:rPr>
                <w:spacing w:val="-2"/>
                <w:szCs w:val="24"/>
                <w:lang w:val="en-US"/>
              </w:rPr>
              <w:t>felsic</w:t>
            </w:r>
          </w:p>
        </w:tc>
        <w:tc>
          <w:tcPr>
            <w:tcW w:w="2513" w:type="pct"/>
          </w:tcPr>
          <w:p w:rsidR="008C149F" w:rsidRPr="005606E2" w:rsidRDefault="00B44468" w:rsidP="00B56C8B">
            <w:pPr>
              <w:pStyle w:val="TableParagraph"/>
              <w:spacing w:before="1"/>
              <w:ind w:left="187" w:firstLine="0"/>
              <w:rPr>
                <w:szCs w:val="24"/>
                <w:lang w:val="en-US"/>
              </w:rPr>
            </w:pPr>
            <w:r w:rsidRPr="005606E2">
              <w:rPr>
                <w:szCs w:val="24"/>
                <w:lang w:val="en-US"/>
              </w:rPr>
              <w:t>кислі</w:t>
            </w:r>
            <w:r w:rsidRPr="005606E2">
              <w:rPr>
                <w:spacing w:val="-10"/>
                <w:szCs w:val="24"/>
                <w:lang w:val="en-US"/>
              </w:rPr>
              <w:t xml:space="preserve"> </w:t>
            </w:r>
            <w:r w:rsidRPr="005606E2">
              <w:rPr>
                <w:szCs w:val="24"/>
                <w:lang w:val="en-US"/>
              </w:rPr>
              <w:t>гірські</w:t>
            </w:r>
            <w:r w:rsidRPr="005606E2">
              <w:rPr>
                <w:spacing w:val="-9"/>
                <w:szCs w:val="24"/>
                <w:lang w:val="en-US"/>
              </w:rPr>
              <w:t xml:space="preserve"> </w:t>
            </w:r>
            <w:r w:rsidRPr="005606E2">
              <w:rPr>
                <w:spacing w:val="-2"/>
                <w:szCs w:val="24"/>
                <w:lang w:val="en-US"/>
              </w:rPr>
              <w:t>породи</w:t>
            </w:r>
          </w:p>
        </w:tc>
      </w:tr>
      <w:tr w:rsidR="008C149F" w:rsidRPr="005606E2" w:rsidTr="00C14843">
        <w:trPr>
          <w:trHeight w:val="425"/>
        </w:trPr>
        <w:tc>
          <w:tcPr>
            <w:tcW w:w="2487" w:type="pct"/>
          </w:tcPr>
          <w:p w:rsidR="008C149F" w:rsidRPr="005606E2" w:rsidRDefault="00B44468" w:rsidP="008249A4">
            <w:pPr>
              <w:pStyle w:val="TableParagraph"/>
              <w:spacing w:before="3"/>
              <w:ind w:left="189" w:firstLine="0"/>
              <w:rPr>
                <w:szCs w:val="24"/>
                <w:lang w:val="en-US"/>
              </w:rPr>
            </w:pPr>
            <w:r w:rsidRPr="005606E2">
              <w:rPr>
                <w:szCs w:val="24"/>
                <w:lang w:val="en-US"/>
              </w:rPr>
              <w:t>silicic</w:t>
            </w:r>
            <w:r w:rsidRPr="005606E2">
              <w:rPr>
                <w:spacing w:val="-5"/>
                <w:szCs w:val="24"/>
                <w:lang w:val="en-US"/>
              </w:rPr>
              <w:t xml:space="preserve"> </w:t>
            </w:r>
            <w:r w:rsidRPr="005606E2">
              <w:rPr>
                <w:szCs w:val="24"/>
                <w:lang w:val="en-US"/>
              </w:rPr>
              <w:t>(</w:t>
            </w:r>
            <w:r w:rsidRPr="005606E2">
              <w:rPr>
                <w:spacing w:val="-4"/>
                <w:szCs w:val="24"/>
                <w:lang w:val="en-US"/>
              </w:rPr>
              <w:t xml:space="preserve"> </w:t>
            </w:r>
            <w:r w:rsidRPr="005606E2">
              <w:rPr>
                <w:spacing w:val="-2"/>
                <w:szCs w:val="24"/>
                <w:lang w:val="en-US"/>
              </w:rPr>
              <w:t>siliceous)</w:t>
            </w:r>
          </w:p>
        </w:tc>
        <w:tc>
          <w:tcPr>
            <w:tcW w:w="2513" w:type="pct"/>
          </w:tcPr>
          <w:p w:rsidR="008C149F" w:rsidRPr="005606E2" w:rsidRDefault="00B44468" w:rsidP="00B56C8B">
            <w:pPr>
              <w:pStyle w:val="TableParagraph"/>
              <w:spacing w:before="3"/>
              <w:ind w:left="187" w:firstLine="0"/>
              <w:rPr>
                <w:szCs w:val="24"/>
                <w:lang w:val="en-US"/>
              </w:rPr>
            </w:pPr>
            <w:r w:rsidRPr="005606E2">
              <w:rPr>
                <w:spacing w:val="-2"/>
                <w:szCs w:val="24"/>
                <w:lang w:val="en-US"/>
              </w:rPr>
              <w:t>кремнієвий</w:t>
            </w:r>
          </w:p>
        </w:tc>
      </w:tr>
      <w:tr w:rsidR="008C149F" w:rsidRPr="005606E2" w:rsidTr="00C14843">
        <w:trPr>
          <w:trHeight w:val="425"/>
        </w:trPr>
        <w:tc>
          <w:tcPr>
            <w:tcW w:w="2487" w:type="pct"/>
          </w:tcPr>
          <w:p w:rsidR="008C149F" w:rsidRPr="005606E2" w:rsidRDefault="00B44468" w:rsidP="008249A4">
            <w:pPr>
              <w:pStyle w:val="TableParagraph"/>
              <w:spacing w:line="331" w:lineRule="exact"/>
              <w:ind w:left="189" w:firstLine="0"/>
              <w:rPr>
                <w:szCs w:val="24"/>
                <w:lang w:val="en-US"/>
              </w:rPr>
            </w:pPr>
            <w:r w:rsidRPr="005606E2">
              <w:rPr>
                <w:spacing w:val="-2"/>
                <w:szCs w:val="24"/>
                <w:lang w:val="en-US"/>
              </w:rPr>
              <w:t>silica</w:t>
            </w:r>
          </w:p>
        </w:tc>
        <w:tc>
          <w:tcPr>
            <w:tcW w:w="2513" w:type="pct"/>
          </w:tcPr>
          <w:p w:rsidR="008C149F" w:rsidRPr="005606E2" w:rsidRDefault="00B44468" w:rsidP="00B56C8B">
            <w:pPr>
              <w:pStyle w:val="TableParagraph"/>
              <w:spacing w:before="1"/>
              <w:ind w:left="187" w:firstLine="0"/>
              <w:rPr>
                <w:szCs w:val="24"/>
                <w:lang w:val="en-US"/>
              </w:rPr>
            </w:pPr>
            <w:r w:rsidRPr="005606E2">
              <w:rPr>
                <w:spacing w:val="-2"/>
                <w:szCs w:val="24"/>
                <w:lang w:val="en-US"/>
              </w:rPr>
              <w:t>кварц</w:t>
            </w:r>
          </w:p>
        </w:tc>
      </w:tr>
      <w:tr w:rsidR="008C149F" w:rsidRPr="005606E2" w:rsidTr="00C14843">
        <w:trPr>
          <w:trHeight w:val="425"/>
        </w:trPr>
        <w:tc>
          <w:tcPr>
            <w:tcW w:w="2487" w:type="pct"/>
          </w:tcPr>
          <w:p w:rsidR="008C149F" w:rsidRPr="005606E2" w:rsidRDefault="00B44468" w:rsidP="008249A4">
            <w:pPr>
              <w:pStyle w:val="TableParagraph"/>
              <w:spacing w:line="333" w:lineRule="exact"/>
              <w:ind w:left="189" w:firstLine="0"/>
              <w:rPr>
                <w:szCs w:val="24"/>
                <w:lang w:val="en-US"/>
              </w:rPr>
            </w:pPr>
            <w:r w:rsidRPr="005606E2">
              <w:rPr>
                <w:spacing w:val="-2"/>
                <w:szCs w:val="24"/>
                <w:lang w:val="en-US"/>
              </w:rPr>
              <w:t>grain</w:t>
            </w:r>
          </w:p>
        </w:tc>
        <w:tc>
          <w:tcPr>
            <w:tcW w:w="2513" w:type="pct"/>
          </w:tcPr>
          <w:p w:rsidR="008C149F" w:rsidRPr="0049158A" w:rsidRDefault="00B44468" w:rsidP="00B56C8B">
            <w:pPr>
              <w:pStyle w:val="TableParagraph"/>
              <w:spacing w:before="33" w:line="216" w:lineRule="auto"/>
              <w:ind w:left="187" w:firstLine="0"/>
              <w:rPr>
                <w:szCs w:val="24"/>
                <w:lang w:val="ru-RU"/>
              </w:rPr>
            </w:pPr>
            <w:r w:rsidRPr="0049158A">
              <w:rPr>
                <w:szCs w:val="24"/>
                <w:lang w:val="ru-RU"/>
              </w:rPr>
              <w:t>зерно;</w:t>
            </w:r>
            <w:r w:rsidRPr="0049158A">
              <w:rPr>
                <w:spacing w:val="-20"/>
                <w:szCs w:val="24"/>
                <w:lang w:val="ru-RU"/>
              </w:rPr>
              <w:t xml:space="preserve"> </w:t>
            </w:r>
            <w:r w:rsidRPr="0049158A">
              <w:rPr>
                <w:szCs w:val="24"/>
                <w:lang w:val="ru-RU"/>
              </w:rPr>
              <w:t>кристал;</w:t>
            </w:r>
            <w:r w:rsidRPr="0049158A">
              <w:rPr>
                <w:spacing w:val="-19"/>
                <w:szCs w:val="24"/>
                <w:lang w:val="ru-RU"/>
              </w:rPr>
              <w:t xml:space="preserve"> </w:t>
            </w:r>
            <w:r w:rsidRPr="0049158A">
              <w:rPr>
                <w:szCs w:val="24"/>
                <w:lang w:val="ru-RU"/>
              </w:rPr>
              <w:t>гранула; піщинка; крупинка</w:t>
            </w:r>
          </w:p>
        </w:tc>
      </w:tr>
      <w:tr w:rsidR="008C149F" w:rsidRPr="005606E2" w:rsidTr="00C14843">
        <w:trPr>
          <w:trHeight w:val="425"/>
        </w:trPr>
        <w:tc>
          <w:tcPr>
            <w:tcW w:w="2487" w:type="pct"/>
          </w:tcPr>
          <w:p w:rsidR="008C149F" w:rsidRPr="005606E2" w:rsidRDefault="00B44468" w:rsidP="008249A4">
            <w:pPr>
              <w:pStyle w:val="TableParagraph"/>
              <w:spacing w:line="331" w:lineRule="exact"/>
              <w:ind w:left="189" w:firstLine="0"/>
              <w:rPr>
                <w:szCs w:val="24"/>
                <w:lang w:val="en-US"/>
              </w:rPr>
            </w:pPr>
            <w:r w:rsidRPr="005606E2">
              <w:rPr>
                <w:spacing w:val="-2"/>
                <w:szCs w:val="24"/>
                <w:lang w:val="en-US"/>
              </w:rPr>
              <w:t>nucleation</w:t>
            </w:r>
          </w:p>
        </w:tc>
        <w:tc>
          <w:tcPr>
            <w:tcW w:w="2513" w:type="pct"/>
          </w:tcPr>
          <w:p w:rsidR="008C149F" w:rsidRPr="005606E2" w:rsidRDefault="00B44468" w:rsidP="00B56C8B">
            <w:pPr>
              <w:pStyle w:val="TableParagraph"/>
              <w:spacing w:before="33" w:line="216" w:lineRule="auto"/>
              <w:ind w:left="187" w:right="163" w:firstLine="0"/>
              <w:rPr>
                <w:szCs w:val="24"/>
                <w:lang w:val="en-US"/>
              </w:rPr>
            </w:pPr>
            <w:r w:rsidRPr="005606E2">
              <w:rPr>
                <w:szCs w:val="24"/>
                <w:lang w:val="en-US"/>
              </w:rPr>
              <w:t>утворення центрів кристалізації,</w:t>
            </w:r>
            <w:r w:rsidRPr="005606E2">
              <w:rPr>
                <w:spacing w:val="-20"/>
                <w:szCs w:val="24"/>
                <w:lang w:val="en-US"/>
              </w:rPr>
              <w:t xml:space="preserve"> </w:t>
            </w:r>
            <w:r w:rsidRPr="005606E2">
              <w:rPr>
                <w:szCs w:val="24"/>
                <w:lang w:val="en-US"/>
              </w:rPr>
              <w:t>нуклеація</w:t>
            </w:r>
          </w:p>
        </w:tc>
      </w:tr>
      <w:tr w:rsidR="008C149F" w:rsidRPr="005606E2" w:rsidTr="00C14843">
        <w:trPr>
          <w:trHeight w:val="425"/>
        </w:trPr>
        <w:tc>
          <w:tcPr>
            <w:tcW w:w="2487" w:type="pct"/>
          </w:tcPr>
          <w:p w:rsidR="008C149F" w:rsidRPr="005606E2" w:rsidRDefault="00B44468" w:rsidP="008249A4">
            <w:pPr>
              <w:pStyle w:val="TableParagraph"/>
              <w:spacing w:before="3"/>
              <w:ind w:left="189" w:firstLine="0"/>
              <w:rPr>
                <w:szCs w:val="24"/>
                <w:lang w:val="en-US"/>
              </w:rPr>
            </w:pPr>
            <w:r w:rsidRPr="005606E2">
              <w:rPr>
                <w:spacing w:val="-2"/>
                <w:szCs w:val="24"/>
                <w:lang w:val="en-US"/>
              </w:rPr>
              <w:t>viscosity</w:t>
            </w:r>
          </w:p>
        </w:tc>
        <w:tc>
          <w:tcPr>
            <w:tcW w:w="2513" w:type="pct"/>
          </w:tcPr>
          <w:p w:rsidR="008C149F" w:rsidRPr="005606E2" w:rsidRDefault="00B44468" w:rsidP="00B56C8B">
            <w:pPr>
              <w:pStyle w:val="TableParagraph"/>
              <w:spacing w:before="33" w:line="216" w:lineRule="auto"/>
              <w:ind w:left="187" w:firstLine="0"/>
              <w:rPr>
                <w:szCs w:val="24"/>
                <w:lang w:val="en-US"/>
              </w:rPr>
            </w:pPr>
            <w:r w:rsidRPr="005606E2">
              <w:rPr>
                <w:szCs w:val="24"/>
                <w:lang w:val="en-US"/>
              </w:rPr>
              <w:t>вязкість,</w:t>
            </w:r>
            <w:r w:rsidRPr="005606E2">
              <w:rPr>
                <w:spacing w:val="-19"/>
                <w:szCs w:val="24"/>
                <w:lang w:val="en-US"/>
              </w:rPr>
              <w:t xml:space="preserve"> </w:t>
            </w:r>
            <w:r w:rsidRPr="005606E2">
              <w:rPr>
                <w:szCs w:val="24"/>
                <w:lang w:val="en-US"/>
              </w:rPr>
              <w:t>липкість,</w:t>
            </w:r>
            <w:r w:rsidRPr="005606E2">
              <w:rPr>
                <w:spacing w:val="-20"/>
                <w:szCs w:val="24"/>
                <w:lang w:val="en-US"/>
              </w:rPr>
              <w:t xml:space="preserve"> </w:t>
            </w:r>
            <w:r w:rsidRPr="005606E2">
              <w:rPr>
                <w:szCs w:val="24"/>
                <w:lang w:val="en-US"/>
              </w:rPr>
              <w:t xml:space="preserve">клейкість; </w:t>
            </w:r>
            <w:r w:rsidRPr="005606E2">
              <w:rPr>
                <w:spacing w:val="-2"/>
                <w:szCs w:val="24"/>
                <w:lang w:val="en-US"/>
              </w:rPr>
              <w:t>тягучість</w:t>
            </w:r>
          </w:p>
        </w:tc>
      </w:tr>
      <w:tr w:rsidR="008C149F" w:rsidRPr="005606E2" w:rsidTr="00C14843">
        <w:trPr>
          <w:trHeight w:val="425"/>
        </w:trPr>
        <w:tc>
          <w:tcPr>
            <w:tcW w:w="2487" w:type="pct"/>
          </w:tcPr>
          <w:p w:rsidR="008C149F" w:rsidRPr="005606E2" w:rsidRDefault="00B44468" w:rsidP="008249A4">
            <w:pPr>
              <w:pStyle w:val="TableParagraph"/>
              <w:spacing w:before="1"/>
              <w:ind w:left="189" w:firstLine="0"/>
              <w:rPr>
                <w:szCs w:val="24"/>
                <w:lang w:val="en-US"/>
              </w:rPr>
            </w:pPr>
            <w:r w:rsidRPr="005606E2">
              <w:rPr>
                <w:spacing w:val="-2"/>
                <w:szCs w:val="24"/>
                <w:lang w:val="en-US"/>
              </w:rPr>
              <w:t>tungsten</w:t>
            </w:r>
          </w:p>
        </w:tc>
        <w:tc>
          <w:tcPr>
            <w:tcW w:w="2513" w:type="pct"/>
          </w:tcPr>
          <w:p w:rsidR="008C149F" w:rsidRPr="005606E2" w:rsidRDefault="00B44468" w:rsidP="00B56C8B">
            <w:pPr>
              <w:pStyle w:val="TableParagraph"/>
              <w:spacing w:before="1"/>
              <w:ind w:left="187" w:firstLine="0"/>
              <w:rPr>
                <w:szCs w:val="24"/>
                <w:lang w:val="en-US"/>
              </w:rPr>
            </w:pPr>
            <w:r w:rsidRPr="005606E2">
              <w:rPr>
                <w:spacing w:val="-2"/>
                <w:szCs w:val="24"/>
                <w:lang w:val="en-US"/>
              </w:rPr>
              <w:t>вольфрам</w:t>
            </w:r>
          </w:p>
        </w:tc>
      </w:tr>
      <w:tr w:rsidR="008C149F" w:rsidRPr="005606E2" w:rsidTr="00C14843">
        <w:trPr>
          <w:trHeight w:val="425"/>
        </w:trPr>
        <w:tc>
          <w:tcPr>
            <w:tcW w:w="2487" w:type="pct"/>
          </w:tcPr>
          <w:p w:rsidR="008C149F" w:rsidRPr="005606E2" w:rsidRDefault="00B44468" w:rsidP="008249A4">
            <w:pPr>
              <w:pStyle w:val="TableParagraph"/>
              <w:spacing w:before="3"/>
              <w:ind w:left="189" w:firstLine="0"/>
              <w:rPr>
                <w:szCs w:val="24"/>
                <w:lang w:val="en-US"/>
              </w:rPr>
            </w:pPr>
            <w:r w:rsidRPr="005606E2">
              <w:rPr>
                <w:spacing w:val="-2"/>
                <w:szCs w:val="24"/>
                <w:lang w:val="en-US"/>
              </w:rPr>
              <w:t>uranium</w:t>
            </w:r>
          </w:p>
        </w:tc>
        <w:tc>
          <w:tcPr>
            <w:tcW w:w="2513" w:type="pct"/>
          </w:tcPr>
          <w:p w:rsidR="008C149F" w:rsidRPr="005606E2" w:rsidRDefault="00B44468" w:rsidP="00B56C8B">
            <w:pPr>
              <w:pStyle w:val="TableParagraph"/>
              <w:spacing w:before="3"/>
              <w:ind w:left="187" w:firstLine="0"/>
              <w:rPr>
                <w:szCs w:val="24"/>
                <w:lang w:val="en-US"/>
              </w:rPr>
            </w:pPr>
            <w:r w:rsidRPr="005606E2">
              <w:rPr>
                <w:spacing w:val="-4"/>
                <w:szCs w:val="24"/>
                <w:lang w:val="en-US"/>
              </w:rPr>
              <w:t>уран</w:t>
            </w:r>
          </w:p>
        </w:tc>
      </w:tr>
      <w:tr w:rsidR="008C149F" w:rsidRPr="005606E2" w:rsidTr="00C14843">
        <w:trPr>
          <w:trHeight w:val="425"/>
        </w:trPr>
        <w:tc>
          <w:tcPr>
            <w:tcW w:w="2487" w:type="pct"/>
          </w:tcPr>
          <w:p w:rsidR="008C149F" w:rsidRPr="005606E2" w:rsidRDefault="00B44468" w:rsidP="008249A4">
            <w:pPr>
              <w:pStyle w:val="TableParagraph"/>
              <w:spacing w:before="1"/>
              <w:ind w:left="189" w:firstLine="0"/>
              <w:rPr>
                <w:szCs w:val="24"/>
                <w:lang w:val="en-US"/>
              </w:rPr>
            </w:pPr>
            <w:r w:rsidRPr="005606E2">
              <w:rPr>
                <w:spacing w:val="-2"/>
                <w:szCs w:val="24"/>
                <w:lang w:val="en-US"/>
              </w:rPr>
              <w:t>granite</w:t>
            </w:r>
          </w:p>
        </w:tc>
        <w:tc>
          <w:tcPr>
            <w:tcW w:w="2513" w:type="pct"/>
          </w:tcPr>
          <w:p w:rsidR="008C149F" w:rsidRPr="005606E2" w:rsidRDefault="00B44468" w:rsidP="00B56C8B">
            <w:pPr>
              <w:pStyle w:val="TableParagraph"/>
              <w:spacing w:before="1"/>
              <w:ind w:left="187" w:firstLine="0"/>
              <w:rPr>
                <w:szCs w:val="24"/>
                <w:lang w:val="en-US"/>
              </w:rPr>
            </w:pPr>
            <w:r w:rsidRPr="005606E2">
              <w:rPr>
                <w:spacing w:val="-2"/>
                <w:szCs w:val="24"/>
                <w:lang w:val="en-US"/>
              </w:rPr>
              <w:t>граніт</w:t>
            </w:r>
          </w:p>
        </w:tc>
      </w:tr>
      <w:tr w:rsidR="008C149F" w:rsidRPr="005606E2" w:rsidTr="00C14843">
        <w:trPr>
          <w:trHeight w:val="412"/>
        </w:trPr>
        <w:tc>
          <w:tcPr>
            <w:tcW w:w="2487" w:type="pct"/>
          </w:tcPr>
          <w:p w:rsidR="008C149F" w:rsidRPr="005606E2" w:rsidRDefault="00B44468" w:rsidP="008249A4">
            <w:pPr>
              <w:pStyle w:val="TableParagraph"/>
              <w:spacing w:before="3"/>
              <w:ind w:left="189" w:firstLine="0"/>
              <w:rPr>
                <w:szCs w:val="24"/>
                <w:lang w:val="en-US"/>
              </w:rPr>
            </w:pPr>
            <w:r w:rsidRPr="005606E2">
              <w:rPr>
                <w:spacing w:val="-2"/>
                <w:szCs w:val="24"/>
                <w:lang w:val="en-US"/>
              </w:rPr>
              <w:t>diorite</w:t>
            </w:r>
          </w:p>
        </w:tc>
        <w:tc>
          <w:tcPr>
            <w:tcW w:w="2513" w:type="pct"/>
          </w:tcPr>
          <w:p w:rsidR="008C149F" w:rsidRPr="005606E2" w:rsidRDefault="00B44468" w:rsidP="00B56C8B">
            <w:pPr>
              <w:pStyle w:val="TableParagraph"/>
              <w:spacing w:before="3"/>
              <w:ind w:left="187" w:firstLine="0"/>
              <w:rPr>
                <w:szCs w:val="24"/>
                <w:lang w:val="en-US"/>
              </w:rPr>
            </w:pPr>
            <w:r w:rsidRPr="005606E2">
              <w:rPr>
                <w:szCs w:val="24"/>
                <w:lang w:val="en-US"/>
              </w:rPr>
              <w:t>діорит,</w:t>
            </w:r>
            <w:r w:rsidRPr="005606E2">
              <w:rPr>
                <w:spacing w:val="-11"/>
                <w:szCs w:val="24"/>
                <w:lang w:val="en-US"/>
              </w:rPr>
              <w:t xml:space="preserve"> </w:t>
            </w:r>
            <w:r w:rsidRPr="005606E2">
              <w:rPr>
                <w:spacing w:val="-2"/>
                <w:szCs w:val="24"/>
                <w:lang w:val="en-US"/>
              </w:rPr>
              <w:t>діоритовий</w:t>
            </w:r>
          </w:p>
        </w:tc>
      </w:tr>
      <w:tr w:rsidR="008C149F" w:rsidRPr="005606E2" w:rsidTr="00C14843">
        <w:trPr>
          <w:trHeight w:val="410"/>
        </w:trPr>
        <w:tc>
          <w:tcPr>
            <w:tcW w:w="2487" w:type="pct"/>
          </w:tcPr>
          <w:p w:rsidR="008C149F" w:rsidRPr="005606E2" w:rsidRDefault="00B44468" w:rsidP="008249A4">
            <w:pPr>
              <w:pStyle w:val="TableParagraph"/>
              <w:spacing w:before="1"/>
              <w:ind w:left="189" w:firstLine="0"/>
              <w:rPr>
                <w:szCs w:val="24"/>
                <w:lang w:val="en-US"/>
              </w:rPr>
            </w:pPr>
            <w:r w:rsidRPr="005606E2">
              <w:rPr>
                <w:spacing w:val="-2"/>
                <w:szCs w:val="24"/>
                <w:lang w:val="en-US"/>
              </w:rPr>
              <w:t>chromium</w:t>
            </w:r>
          </w:p>
        </w:tc>
        <w:tc>
          <w:tcPr>
            <w:tcW w:w="2513" w:type="pct"/>
          </w:tcPr>
          <w:p w:rsidR="008C149F" w:rsidRPr="005606E2" w:rsidRDefault="00B44468" w:rsidP="00B56C8B">
            <w:pPr>
              <w:pStyle w:val="TableParagraph"/>
              <w:spacing w:before="1"/>
              <w:ind w:left="187" w:firstLine="0"/>
              <w:rPr>
                <w:szCs w:val="24"/>
                <w:lang w:val="en-US"/>
              </w:rPr>
            </w:pPr>
            <w:r w:rsidRPr="005606E2">
              <w:rPr>
                <w:spacing w:val="-4"/>
                <w:szCs w:val="24"/>
                <w:lang w:val="en-US"/>
              </w:rPr>
              <w:t>хром</w:t>
            </w:r>
          </w:p>
        </w:tc>
      </w:tr>
      <w:tr w:rsidR="008C149F" w:rsidRPr="005606E2" w:rsidTr="00C14843">
        <w:trPr>
          <w:trHeight w:val="412"/>
        </w:trPr>
        <w:tc>
          <w:tcPr>
            <w:tcW w:w="2487" w:type="pct"/>
          </w:tcPr>
          <w:p w:rsidR="008C149F" w:rsidRPr="005606E2" w:rsidRDefault="00B44468" w:rsidP="008249A4">
            <w:pPr>
              <w:pStyle w:val="TableParagraph"/>
              <w:spacing w:before="3"/>
              <w:ind w:left="189" w:firstLine="0"/>
              <w:rPr>
                <w:szCs w:val="24"/>
                <w:lang w:val="en-US"/>
              </w:rPr>
            </w:pPr>
            <w:r w:rsidRPr="005606E2">
              <w:rPr>
                <w:spacing w:val="-2"/>
                <w:szCs w:val="24"/>
                <w:lang w:val="en-US"/>
              </w:rPr>
              <w:t>platinum</w:t>
            </w:r>
          </w:p>
        </w:tc>
        <w:tc>
          <w:tcPr>
            <w:tcW w:w="2513" w:type="pct"/>
          </w:tcPr>
          <w:p w:rsidR="008C149F" w:rsidRPr="005606E2" w:rsidRDefault="00B44468" w:rsidP="00B56C8B">
            <w:pPr>
              <w:pStyle w:val="TableParagraph"/>
              <w:spacing w:before="3"/>
              <w:ind w:left="187" w:firstLine="0"/>
              <w:rPr>
                <w:szCs w:val="24"/>
                <w:lang w:val="en-US"/>
              </w:rPr>
            </w:pPr>
            <w:r w:rsidRPr="005606E2">
              <w:rPr>
                <w:spacing w:val="-2"/>
                <w:szCs w:val="24"/>
                <w:lang w:val="en-US"/>
              </w:rPr>
              <w:t>платина</w:t>
            </w:r>
          </w:p>
        </w:tc>
      </w:tr>
      <w:tr w:rsidR="008C149F" w:rsidRPr="005606E2" w:rsidTr="00C14843">
        <w:trPr>
          <w:trHeight w:val="410"/>
        </w:trPr>
        <w:tc>
          <w:tcPr>
            <w:tcW w:w="2487" w:type="pct"/>
          </w:tcPr>
          <w:p w:rsidR="008C149F" w:rsidRPr="005606E2" w:rsidRDefault="00B44468" w:rsidP="008249A4">
            <w:pPr>
              <w:pStyle w:val="TableParagraph"/>
              <w:spacing w:before="1"/>
              <w:ind w:left="189" w:firstLine="0"/>
              <w:rPr>
                <w:szCs w:val="24"/>
                <w:lang w:val="en-US"/>
              </w:rPr>
            </w:pPr>
            <w:r w:rsidRPr="005606E2">
              <w:rPr>
                <w:spacing w:val="-2"/>
                <w:szCs w:val="24"/>
                <w:lang w:val="en-US"/>
              </w:rPr>
              <w:lastRenderedPageBreak/>
              <w:t>gabbro</w:t>
            </w:r>
          </w:p>
        </w:tc>
        <w:tc>
          <w:tcPr>
            <w:tcW w:w="2513" w:type="pct"/>
          </w:tcPr>
          <w:p w:rsidR="008C149F" w:rsidRPr="005606E2" w:rsidRDefault="00B44468" w:rsidP="00B56C8B">
            <w:pPr>
              <w:pStyle w:val="TableParagraph"/>
              <w:spacing w:before="1"/>
              <w:ind w:left="187" w:firstLine="0"/>
              <w:rPr>
                <w:szCs w:val="24"/>
                <w:lang w:val="en-US"/>
              </w:rPr>
            </w:pPr>
            <w:r w:rsidRPr="005606E2">
              <w:rPr>
                <w:spacing w:val="-2"/>
                <w:szCs w:val="24"/>
                <w:lang w:val="en-US"/>
              </w:rPr>
              <w:t>габро</w:t>
            </w:r>
          </w:p>
        </w:tc>
      </w:tr>
      <w:tr w:rsidR="008C149F" w:rsidRPr="005606E2" w:rsidTr="00C14843">
        <w:trPr>
          <w:trHeight w:val="680"/>
        </w:trPr>
        <w:tc>
          <w:tcPr>
            <w:tcW w:w="2487" w:type="pct"/>
          </w:tcPr>
          <w:p w:rsidR="008C149F" w:rsidRPr="005606E2" w:rsidRDefault="00B44468" w:rsidP="008249A4">
            <w:pPr>
              <w:pStyle w:val="TableParagraph"/>
              <w:ind w:left="189" w:firstLine="0"/>
              <w:rPr>
                <w:szCs w:val="24"/>
                <w:lang w:val="en-US"/>
              </w:rPr>
            </w:pPr>
            <w:r w:rsidRPr="005606E2">
              <w:rPr>
                <w:spacing w:val="-2"/>
                <w:szCs w:val="24"/>
                <w:lang w:val="en-US"/>
              </w:rPr>
              <w:t>clastic</w:t>
            </w:r>
          </w:p>
        </w:tc>
        <w:tc>
          <w:tcPr>
            <w:tcW w:w="2513" w:type="pct"/>
          </w:tcPr>
          <w:p w:rsidR="008C149F" w:rsidRPr="0049158A" w:rsidRDefault="00B44468" w:rsidP="00B56C8B">
            <w:pPr>
              <w:pStyle w:val="TableParagraph"/>
              <w:spacing w:before="33" w:line="216" w:lineRule="auto"/>
              <w:ind w:left="187" w:firstLine="0"/>
              <w:rPr>
                <w:szCs w:val="24"/>
                <w:lang w:val="ru-RU"/>
              </w:rPr>
            </w:pPr>
            <w:r w:rsidRPr="0049158A">
              <w:rPr>
                <w:szCs w:val="24"/>
                <w:lang w:val="ru-RU"/>
              </w:rPr>
              <w:t>уламковий,</w:t>
            </w:r>
            <w:r w:rsidRPr="0049158A">
              <w:rPr>
                <w:spacing w:val="-20"/>
                <w:szCs w:val="24"/>
                <w:lang w:val="ru-RU"/>
              </w:rPr>
              <w:t xml:space="preserve"> </w:t>
            </w:r>
            <w:r w:rsidRPr="0049158A">
              <w:rPr>
                <w:szCs w:val="24"/>
                <w:lang w:val="ru-RU"/>
              </w:rPr>
              <w:t>відламковий уламкове родовище,</w:t>
            </w:r>
            <w:r w:rsidR="00B56C8B" w:rsidRPr="0049158A">
              <w:rPr>
                <w:szCs w:val="24"/>
                <w:lang w:val="ru-RU"/>
              </w:rPr>
              <w:t xml:space="preserve"> </w:t>
            </w:r>
            <w:r w:rsidRPr="0049158A">
              <w:rPr>
                <w:szCs w:val="24"/>
                <w:lang w:val="ru-RU"/>
              </w:rPr>
              <w:t>кластичний</w:t>
            </w:r>
            <w:r w:rsidRPr="0049158A">
              <w:rPr>
                <w:spacing w:val="-10"/>
                <w:szCs w:val="24"/>
                <w:lang w:val="ru-RU"/>
              </w:rPr>
              <w:t xml:space="preserve"> </w:t>
            </w:r>
            <w:r w:rsidRPr="0049158A">
              <w:rPr>
                <w:szCs w:val="24"/>
                <w:lang w:val="ru-RU"/>
              </w:rPr>
              <w:t>(про</w:t>
            </w:r>
            <w:r w:rsidRPr="0049158A">
              <w:rPr>
                <w:spacing w:val="-9"/>
                <w:szCs w:val="24"/>
                <w:lang w:val="ru-RU"/>
              </w:rPr>
              <w:t xml:space="preserve"> </w:t>
            </w:r>
            <w:r w:rsidRPr="0049158A">
              <w:rPr>
                <w:spacing w:val="-2"/>
                <w:szCs w:val="24"/>
                <w:lang w:val="ru-RU"/>
              </w:rPr>
              <w:t>породу)</w:t>
            </w:r>
          </w:p>
        </w:tc>
      </w:tr>
      <w:tr w:rsidR="008C149F" w:rsidRPr="005606E2" w:rsidTr="00C14843">
        <w:trPr>
          <w:trHeight w:val="1072"/>
        </w:trPr>
        <w:tc>
          <w:tcPr>
            <w:tcW w:w="2487" w:type="pct"/>
          </w:tcPr>
          <w:p w:rsidR="008C149F" w:rsidRPr="005606E2" w:rsidRDefault="00B44468" w:rsidP="008249A4">
            <w:pPr>
              <w:pStyle w:val="TableParagraph"/>
              <w:spacing w:before="83"/>
              <w:ind w:left="110" w:firstLine="0"/>
              <w:rPr>
                <w:szCs w:val="24"/>
                <w:lang w:val="en-US"/>
              </w:rPr>
            </w:pPr>
            <w:r w:rsidRPr="005606E2">
              <w:rPr>
                <w:spacing w:val="-2"/>
                <w:szCs w:val="24"/>
                <w:lang w:val="en-US"/>
              </w:rPr>
              <w:t>precipitate</w:t>
            </w:r>
          </w:p>
        </w:tc>
        <w:tc>
          <w:tcPr>
            <w:tcW w:w="2513" w:type="pct"/>
          </w:tcPr>
          <w:p w:rsidR="008C149F" w:rsidRPr="0049158A" w:rsidRDefault="00B44468" w:rsidP="00B56C8B">
            <w:pPr>
              <w:pStyle w:val="TableParagraph"/>
              <w:spacing w:before="34" w:line="216" w:lineRule="auto"/>
              <w:ind w:left="187" w:right="1090" w:firstLine="0"/>
              <w:rPr>
                <w:szCs w:val="24"/>
                <w:lang w:val="ru-RU"/>
              </w:rPr>
            </w:pPr>
            <w:r w:rsidRPr="0049158A">
              <w:rPr>
                <w:szCs w:val="24"/>
                <w:lang w:val="ru-RU"/>
              </w:rPr>
              <w:t>осад;</w:t>
            </w:r>
            <w:r w:rsidRPr="0049158A">
              <w:rPr>
                <w:spacing w:val="-20"/>
                <w:szCs w:val="24"/>
                <w:lang w:val="ru-RU"/>
              </w:rPr>
              <w:t xml:space="preserve"> </w:t>
            </w:r>
            <w:r w:rsidRPr="0049158A">
              <w:rPr>
                <w:szCs w:val="24"/>
                <w:lang w:val="ru-RU"/>
              </w:rPr>
              <w:t>осідання</w:t>
            </w:r>
            <w:r w:rsidRPr="0049158A">
              <w:rPr>
                <w:spacing w:val="-20"/>
                <w:szCs w:val="24"/>
                <w:lang w:val="ru-RU"/>
              </w:rPr>
              <w:t xml:space="preserve"> </w:t>
            </w:r>
            <w:r w:rsidRPr="0049158A">
              <w:rPr>
                <w:szCs w:val="24"/>
                <w:lang w:val="ru-RU"/>
              </w:rPr>
              <w:t>(грунту); осідати, осаджуватися</w:t>
            </w:r>
            <w:proofErr w:type="gramStart"/>
            <w:r w:rsidRPr="0049158A">
              <w:rPr>
                <w:szCs w:val="24"/>
                <w:lang w:val="ru-RU"/>
              </w:rPr>
              <w:t xml:space="preserve"> ;</w:t>
            </w:r>
            <w:proofErr w:type="gramEnd"/>
            <w:r w:rsidR="00B56C8B" w:rsidRPr="0049158A">
              <w:rPr>
                <w:szCs w:val="24"/>
                <w:lang w:val="ru-RU"/>
              </w:rPr>
              <w:t xml:space="preserve"> </w:t>
            </w:r>
            <w:r w:rsidRPr="0049158A">
              <w:rPr>
                <w:spacing w:val="-2"/>
                <w:szCs w:val="24"/>
                <w:lang w:val="ru-RU"/>
              </w:rPr>
              <w:t>опадати</w:t>
            </w:r>
          </w:p>
        </w:tc>
      </w:tr>
      <w:tr w:rsidR="008C149F" w:rsidRPr="005606E2" w:rsidTr="00C14843">
        <w:trPr>
          <w:trHeight w:val="412"/>
        </w:trPr>
        <w:tc>
          <w:tcPr>
            <w:tcW w:w="2487" w:type="pct"/>
          </w:tcPr>
          <w:p w:rsidR="008C149F" w:rsidRPr="005606E2" w:rsidRDefault="00B44468" w:rsidP="008249A4">
            <w:pPr>
              <w:pStyle w:val="TableParagraph"/>
              <w:spacing w:before="3"/>
              <w:ind w:left="189" w:firstLine="0"/>
              <w:rPr>
                <w:szCs w:val="24"/>
                <w:lang w:val="en-US"/>
              </w:rPr>
            </w:pPr>
            <w:r w:rsidRPr="005606E2">
              <w:rPr>
                <w:spacing w:val="-2"/>
                <w:szCs w:val="24"/>
                <w:lang w:val="en-US"/>
              </w:rPr>
              <w:t>denudation</w:t>
            </w:r>
          </w:p>
        </w:tc>
        <w:tc>
          <w:tcPr>
            <w:tcW w:w="2513" w:type="pct"/>
          </w:tcPr>
          <w:p w:rsidR="008C149F" w:rsidRPr="005606E2" w:rsidRDefault="00B44468" w:rsidP="00B56C8B">
            <w:pPr>
              <w:pStyle w:val="TableParagraph"/>
              <w:spacing w:before="3"/>
              <w:ind w:left="187" w:firstLine="0"/>
              <w:rPr>
                <w:szCs w:val="24"/>
                <w:lang w:val="en-US"/>
              </w:rPr>
            </w:pPr>
            <w:r w:rsidRPr="005606E2">
              <w:rPr>
                <w:szCs w:val="24"/>
                <w:lang w:val="en-US"/>
              </w:rPr>
              <w:t>денудація,</w:t>
            </w:r>
            <w:r w:rsidRPr="005606E2">
              <w:rPr>
                <w:spacing w:val="-16"/>
                <w:szCs w:val="24"/>
                <w:lang w:val="en-US"/>
              </w:rPr>
              <w:t xml:space="preserve"> </w:t>
            </w:r>
            <w:r w:rsidRPr="005606E2">
              <w:rPr>
                <w:spacing w:val="-2"/>
                <w:szCs w:val="24"/>
                <w:lang w:val="en-US"/>
              </w:rPr>
              <w:t>ерозія</w:t>
            </w:r>
          </w:p>
        </w:tc>
      </w:tr>
      <w:tr w:rsidR="008C149F" w:rsidRPr="005606E2" w:rsidTr="00C14843">
        <w:trPr>
          <w:trHeight w:val="410"/>
        </w:trPr>
        <w:tc>
          <w:tcPr>
            <w:tcW w:w="2487" w:type="pct"/>
          </w:tcPr>
          <w:p w:rsidR="008C149F" w:rsidRPr="005606E2" w:rsidRDefault="00B44468" w:rsidP="008249A4">
            <w:pPr>
              <w:pStyle w:val="TableParagraph"/>
              <w:spacing w:before="1"/>
              <w:ind w:left="189" w:firstLine="0"/>
              <w:rPr>
                <w:szCs w:val="24"/>
                <w:lang w:val="en-US"/>
              </w:rPr>
            </w:pPr>
            <w:r w:rsidRPr="005606E2">
              <w:rPr>
                <w:spacing w:val="-2"/>
                <w:szCs w:val="24"/>
                <w:lang w:val="en-US"/>
              </w:rPr>
              <w:t>bedding</w:t>
            </w:r>
          </w:p>
        </w:tc>
        <w:tc>
          <w:tcPr>
            <w:tcW w:w="2513" w:type="pct"/>
          </w:tcPr>
          <w:p w:rsidR="008C149F" w:rsidRPr="005606E2" w:rsidRDefault="00B44468" w:rsidP="00B56C8B">
            <w:pPr>
              <w:pStyle w:val="TableParagraph"/>
              <w:spacing w:before="1"/>
              <w:ind w:left="187" w:firstLine="0"/>
              <w:rPr>
                <w:szCs w:val="24"/>
                <w:lang w:val="en-US"/>
              </w:rPr>
            </w:pPr>
            <w:r w:rsidRPr="005606E2">
              <w:rPr>
                <w:spacing w:val="-2"/>
                <w:szCs w:val="24"/>
                <w:lang w:val="en-US"/>
              </w:rPr>
              <w:t>залягання</w:t>
            </w:r>
          </w:p>
        </w:tc>
      </w:tr>
      <w:tr w:rsidR="008C149F" w:rsidRPr="005606E2" w:rsidTr="00C14843">
        <w:trPr>
          <w:trHeight w:val="412"/>
        </w:trPr>
        <w:tc>
          <w:tcPr>
            <w:tcW w:w="2487" w:type="pct"/>
          </w:tcPr>
          <w:p w:rsidR="008C149F" w:rsidRPr="005606E2" w:rsidRDefault="00B44468" w:rsidP="008249A4">
            <w:pPr>
              <w:pStyle w:val="TableParagraph"/>
              <w:spacing w:before="3"/>
              <w:ind w:left="189" w:firstLine="0"/>
              <w:rPr>
                <w:szCs w:val="24"/>
                <w:lang w:val="en-US"/>
              </w:rPr>
            </w:pPr>
            <w:r w:rsidRPr="005606E2">
              <w:rPr>
                <w:spacing w:val="-2"/>
                <w:szCs w:val="24"/>
                <w:lang w:val="en-US"/>
              </w:rPr>
              <w:t>boulder</w:t>
            </w:r>
          </w:p>
        </w:tc>
        <w:tc>
          <w:tcPr>
            <w:tcW w:w="2513" w:type="pct"/>
          </w:tcPr>
          <w:p w:rsidR="008C149F" w:rsidRPr="005606E2" w:rsidRDefault="00B44468" w:rsidP="00B56C8B">
            <w:pPr>
              <w:pStyle w:val="TableParagraph"/>
              <w:spacing w:before="3"/>
              <w:ind w:left="187" w:firstLine="0"/>
              <w:rPr>
                <w:szCs w:val="24"/>
                <w:lang w:val="en-US"/>
              </w:rPr>
            </w:pPr>
            <w:r w:rsidRPr="005606E2">
              <w:rPr>
                <w:spacing w:val="-2"/>
                <w:szCs w:val="24"/>
                <w:lang w:val="en-US"/>
              </w:rPr>
              <w:t>галька</w:t>
            </w:r>
          </w:p>
        </w:tc>
      </w:tr>
      <w:tr w:rsidR="008C149F" w:rsidRPr="005606E2" w:rsidTr="00C14843">
        <w:trPr>
          <w:trHeight w:val="410"/>
        </w:trPr>
        <w:tc>
          <w:tcPr>
            <w:tcW w:w="2487" w:type="pct"/>
          </w:tcPr>
          <w:p w:rsidR="008C149F" w:rsidRPr="005606E2" w:rsidRDefault="00B44468" w:rsidP="008249A4">
            <w:pPr>
              <w:pStyle w:val="TableParagraph"/>
              <w:spacing w:before="3"/>
              <w:ind w:left="189" w:firstLine="0"/>
              <w:rPr>
                <w:szCs w:val="24"/>
                <w:lang w:val="en-US"/>
              </w:rPr>
            </w:pPr>
            <w:r w:rsidRPr="005606E2">
              <w:rPr>
                <w:spacing w:val="-4"/>
                <w:szCs w:val="24"/>
                <w:lang w:val="en-US"/>
              </w:rPr>
              <w:t>silt</w:t>
            </w:r>
          </w:p>
        </w:tc>
        <w:tc>
          <w:tcPr>
            <w:tcW w:w="2513" w:type="pct"/>
          </w:tcPr>
          <w:p w:rsidR="008C149F" w:rsidRPr="005606E2" w:rsidRDefault="00B44468" w:rsidP="00B56C8B">
            <w:pPr>
              <w:pStyle w:val="TableParagraph"/>
              <w:spacing w:before="1"/>
              <w:ind w:left="187" w:firstLine="0"/>
              <w:rPr>
                <w:szCs w:val="24"/>
                <w:lang w:val="en-US"/>
              </w:rPr>
            </w:pPr>
            <w:r w:rsidRPr="005606E2">
              <w:rPr>
                <w:szCs w:val="24"/>
                <w:lang w:val="en-US"/>
              </w:rPr>
              <w:t>мулисті</w:t>
            </w:r>
            <w:r w:rsidRPr="005606E2">
              <w:rPr>
                <w:spacing w:val="-13"/>
                <w:szCs w:val="24"/>
                <w:lang w:val="en-US"/>
              </w:rPr>
              <w:t xml:space="preserve"> </w:t>
            </w:r>
            <w:r w:rsidRPr="005606E2">
              <w:rPr>
                <w:szCs w:val="24"/>
                <w:lang w:val="en-US"/>
              </w:rPr>
              <w:t>відкладення;</w:t>
            </w:r>
            <w:r w:rsidRPr="005606E2">
              <w:rPr>
                <w:spacing w:val="-12"/>
                <w:szCs w:val="24"/>
                <w:lang w:val="en-US"/>
              </w:rPr>
              <w:t xml:space="preserve"> </w:t>
            </w:r>
            <w:r w:rsidRPr="005606E2">
              <w:rPr>
                <w:spacing w:val="-4"/>
                <w:szCs w:val="24"/>
                <w:lang w:val="en-US"/>
              </w:rPr>
              <w:t>шлам</w:t>
            </w:r>
          </w:p>
        </w:tc>
      </w:tr>
      <w:tr w:rsidR="008C149F" w:rsidRPr="005606E2" w:rsidTr="00C14843">
        <w:trPr>
          <w:trHeight w:val="412"/>
        </w:trPr>
        <w:tc>
          <w:tcPr>
            <w:tcW w:w="2487" w:type="pct"/>
          </w:tcPr>
          <w:p w:rsidR="008C149F" w:rsidRPr="005606E2" w:rsidRDefault="00B44468" w:rsidP="008249A4">
            <w:pPr>
              <w:pStyle w:val="TableParagraph"/>
              <w:spacing w:before="3"/>
              <w:ind w:left="189" w:firstLine="0"/>
              <w:rPr>
                <w:szCs w:val="24"/>
                <w:lang w:val="en-US"/>
              </w:rPr>
            </w:pPr>
            <w:r w:rsidRPr="005606E2">
              <w:rPr>
                <w:spacing w:val="-2"/>
                <w:szCs w:val="24"/>
                <w:lang w:val="en-US"/>
              </w:rPr>
              <w:t>siltstone</w:t>
            </w:r>
          </w:p>
        </w:tc>
        <w:tc>
          <w:tcPr>
            <w:tcW w:w="2513" w:type="pct"/>
          </w:tcPr>
          <w:p w:rsidR="008C149F" w:rsidRPr="005606E2" w:rsidRDefault="00B44468" w:rsidP="00B56C8B">
            <w:pPr>
              <w:pStyle w:val="TableParagraph"/>
              <w:spacing w:before="1"/>
              <w:ind w:left="187" w:firstLine="0"/>
              <w:rPr>
                <w:szCs w:val="24"/>
                <w:lang w:val="en-US"/>
              </w:rPr>
            </w:pPr>
            <w:r w:rsidRPr="005606E2">
              <w:rPr>
                <w:spacing w:val="-2"/>
                <w:szCs w:val="24"/>
                <w:lang w:val="en-US"/>
              </w:rPr>
              <w:t>алеврит</w:t>
            </w:r>
          </w:p>
        </w:tc>
      </w:tr>
      <w:tr w:rsidR="008C149F" w:rsidRPr="005606E2" w:rsidTr="00C14843">
        <w:trPr>
          <w:trHeight w:val="410"/>
        </w:trPr>
        <w:tc>
          <w:tcPr>
            <w:tcW w:w="2487" w:type="pct"/>
          </w:tcPr>
          <w:p w:rsidR="008C149F" w:rsidRPr="005606E2" w:rsidRDefault="00B44468" w:rsidP="008249A4">
            <w:pPr>
              <w:pStyle w:val="TableParagraph"/>
              <w:spacing w:before="3"/>
              <w:ind w:left="189" w:firstLine="0"/>
              <w:rPr>
                <w:szCs w:val="24"/>
                <w:lang w:val="en-US"/>
              </w:rPr>
            </w:pPr>
            <w:r w:rsidRPr="005606E2">
              <w:rPr>
                <w:spacing w:val="-2"/>
                <w:szCs w:val="24"/>
                <w:lang w:val="en-US"/>
              </w:rPr>
              <w:t>pebble</w:t>
            </w:r>
          </w:p>
        </w:tc>
        <w:tc>
          <w:tcPr>
            <w:tcW w:w="2513" w:type="pct"/>
          </w:tcPr>
          <w:p w:rsidR="008C149F" w:rsidRPr="005606E2" w:rsidRDefault="00B44468" w:rsidP="00B56C8B">
            <w:pPr>
              <w:pStyle w:val="TableParagraph"/>
              <w:spacing w:before="1"/>
              <w:ind w:left="187" w:firstLine="0"/>
              <w:rPr>
                <w:szCs w:val="24"/>
                <w:lang w:val="en-US"/>
              </w:rPr>
            </w:pPr>
            <w:r w:rsidRPr="005606E2">
              <w:rPr>
                <w:szCs w:val="24"/>
                <w:lang w:val="en-US"/>
              </w:rPr>
              <w:t>булижник,</w:t>
            </w:r>
            <w:r w:rsidRPr="005606E2">
              <w:rPr>
                <w:spacing w:val="-14"/>
                <w:szCs w:val="24"/>
                <w:lang w:val="en-US"/>
              </w:rPr>
              <w:t xml:space="preserve"> </w:t>
            </w:r>
            <w:r w:rsidRPr="005606E2">
              <w:rPr>
                <w:spacing w:val="-2"/>
                <w:szCs w:val="24"/>
                <w:lang w:val="en-US"/>
              </w:rPr>
              <w:t>гравій</w:t>
            </w:r>
          </w:p>
        </w:tc>
      </w:tr>
      <w:tr w:rsidR="008C149F" w:rsidRPr="005606E2" w:rsidTr="00C14843">
        <w:trPr>
          <w:trHeight w:val="680"/>
        </w:trPr>
        <w:tc>
          <w:tcPr>
            <w:tcW w:w="2487" w:type="pct"/>
          </w:tcPr>
          <w:p w:rsidR="008C149F" w:rsidRPr="005606E2" w:rsidRDefault="00B44468" w:rsidP="008249A4">
            <w:pPr>
              <w:pStyle w:val="TableParagraph"/>
              <w:spacing w:before="3"/>
              <w:ind w:left="189" w:firstLine="0"/>
              <w:rPr>
                <w:szCs w:val="24"/>
                <w:lang w:val="en-US"/>
              </w:rPr>
            </w:pPr>
            <w:r w:rsidRPr="005606E2">
              <w:rPr>
                <w:spacing w:val="-2"/>
                <w:szCs w:val="24"/>
                <w:lang w:val="en-US"/>
              </w:rPr>
              <w:t>chert</w:t>
            </w:r>
          </w:p>
        </w:tc>
        <w:tc>
          <w:tcPr>
            <w:tcW w:w="2513" w:type="pct"/>
          </w:tcPr>
          <w:p w:rsidR="008C149F" w:rsidRPr="0049158A" w:rsidRDefault="00B44468" w:rsidP="00B56C8B">
            <w:pPr>
              <w:pStyle w:val="TableParagraph"/>
              <w:spacing w:before="33" w:line="216" w:lineRule="auto"/>
              <w:ind w:left="187" w:right="163" w:firstLine="0"/>
              <w:rPr>
                <w:szCs w:val="24"/>
                <w:lang w:val="ru-RU"/>
              </w:rPr>
            </w:pPr>
            <w:r w:rsidRPr="0049158A">
              <w:rPr>
                <w:szCs w:val="24"/>
                <w:lang w:val="ru-RU"/>
              </w:rPr>
              <w:t>кремінь, крем'янистий сланець,</w:t>
            </w:r>
            <w:r w:rsidRPr="0049158A">
              <w:rPr>
                <w:spacing w:val="-20"/>
                <w:szCs w:val="24"/>
                <w:lang w:val="ru-RU"/>
              </w:rPr>
              <w:t xml:space="preserve"> </w:t>
            </w:r>
            <w:r w:rsidRPr="0049158A">
              <w:rPr>
                <w:szCs w:val="24"/>
                <w:lang w:val="ru-RU"/>
              </w:rPr>
              <w:t>роговик</w:t>
            </w:r>
            <w:r w:rsidRPr="0049158A">
              <w:rPr>
                <w:spacing w:val="-18"/>
                <w:szCs w:val="24"/>
                <w:lang w:val="ru-RU"/>
              </w:rPr>
              <w:t xml:space="preserve"> </w:t>
            </w:r>
            <w:r w:rsidRPr="0049158A">
              <w:rPr>
                <w:szCs w:val="24"/>
                <w:lang w:val="ru-RU"/>
              </w:rPr>
              <w:t xml:space="preserve">(гірська </w:t>
            </w:r>
            <w:r w:rsidRPr="0049158A">
              <w:rPr>
                <w:spacing w:val="-2"/>
                <w:szCs w:val="24"/>
                <w:lang w:val="ru-RU"/>
              </w:rPr>
              <w:t>порода)</w:t>
            </w:r>
          </w:p>
        </w:tc>
      </w:tr>
      <w:tr w:rsidR="008C149F" w:rsidRPr="005606E2" w:rsidTr="00C14843">
        <w:trPr>
          <w:trHeight w:val="741"/>
        </w:trPr>
        <w:tc>
          <w:tcPr>
            <w:tcW w:w="2487" w:type="pct"/>
          </w:tcPr>
          <w:p w:rsidR="008C149F" w:rsidRPr="005606E2" w:rsidRDefault="00B44468" w:rsidP="008249A4">
            <w:pPr>
              <w:pStyle w:val="TableParagraph"/>
              <w:spacing w:before="3"/>
              <w:ind w:left="189" w:firstLine="0"/>
              <w:rPr>
                <w:szCs w:val="24"/>
                <w:lang w:val="en-US"/>
              </w:rPr>
            </w:pPr>
            <w:r w:rsidRPr="005606E2">
              <w:rPr>
                <w:spacing w:val="-4"/>
                <w:szCs w:val="24"/>
                <w:lang w:val="en-US"/>
              </w:rPr>
              <w:t>cave</w:t>
            </w:r>
          </w:p>
        </w:tc>
        <w:tc>
          <w:tcPr>
            <w:tcW w:w="2513" w:type="pct"/>
          </w:tcPr>
          <w:p w:rsidR="008C149F" w:rsidRPr="0049158A" w:rsidRDefault="00B44468" w:rsidP="00B56C8B">
            <w:pPr>
              <w:pStyle w:val="TableParagraph"/>
              <w:spacing w:before="3"/>
              <w:ind w:left="187" w:firstLine="0"/>
              <w:rPr>
                <w:szCs w:val="24"/>
                <w:lang w:val="ru-RU"/>
              </w:rPr>
            </w:pPr>
            <w:r w:rsidRPr="0049158A">
              <w:rPr>
                <w:szCs w:val="24"/>
                <w:lang w:val="ru-RU"/>
              </w:rPr>
              <w:t>печера;</w:t>
            </w:r>
            <w:r w:rsidRPr="0049158A">
              <w:rPr>
                <w:spacing w:val="-14"/>
                <w:szCs w:val="24"/>
                <w:lang w:val="ru-RU"/>
              </w:rPr>
              <w:t xml:space="preserve"> </w:t>
            </w:r>
            <w:r w:rsidRPr="0049158A">
              <w:rPr>
                <w:spacing w:val="-2"/>
                <w:szCs w:val="24"/>
                <w:lang w:val="ru-RU"/>
              </w:rPr>
              <w:t>порожнина,</w:t>
            </w:r>
            <w:r w:rsidR="00B56C8B" w:rsidRPr="0049158A">
              <w:rPr>
                <w:szCs w:val="24"/>
                <w:lang w:val="ru-RU"/>
              </w:rPr>
              <w:t xml:space="preserve"> </w:t>
            </w:r>
            <w:r w:rsidRPr="0049158A">
              <w:rPr>
                <w:szCs w:val="24"/>
                <w:lang w:val="ru-RU"/>
              </w:rPr>
              <w:t>улоговина;</w:t>
            </w:r>
            <w:r w:rsidRPr="0049158A">
              <w:rPr>
                <w:spacing w:val="-15"/>
                <w:szCs w:val="24"/>
                <w:lang w:val="ru-RU"/>
              </w:rPr>
              <w:t xml:space="preserve"> </w:t>
            </w:r>
            <w:r w:rsidRPr="0049158A">
              <w:rPr>
                <w:szCs w:val="24"/>
                <w:lang w:val="ru-RU"/>
              </w:rPr>
              <w:t>карстове</w:t>
            </w:r>
            <w:r w:rsidRPr="0049158A">
              <w:rPr>
                <w:spacing w:val="-13"/>
                <w:szCs w:val="24"/>
                <w:lang w:val="ru-RU"/>
              </w:rPr>
              <w:t xml:space="preserve"> </w:t>
            </w:r>
            <w:r w:rsidRPr="0049158A">
              <w:rPr>
                <w:spacing w:val="-2"/>
                <w:szCs w:val="24"/>
                <w:lang w:val="ru-RU"/>
              </w:rPr>
              <w:t>утворення</w:t>
            </w:r>
          </w:p>
        </w:tc>
      </w:tr>
      <w:tr w:rsidR="008C149F" w:rsidRPr="005606E2" w:rsidTr="00C14843">
        <w:trPr>
          <w:trHeight w:val="702"/>
        </w:trPr>
        <w:tc>
          <w:tcPr>
            <w:tcW w:w="2487" w:type="pct"/>
          </w:tcPr>
          <w:p w:rsidR="008C149F" w:rsidRPr="005606E2" w:rsidRDefault="00B44468" w:rsidP="008249A4">
            <w:pPr>
              <w:pStyle w:val="TableParagraph"/>
              <w:spacing w:before="3"/>
              <w:ind w:left="189" w:firstLine="0"/>
              <w:rPr>
                <w:szCs w:val="24"/>
                <w:lang w:val="en-US"/>
              </w:rPr>
            </w:pPr>
            <w:r w:rsidRPr="005606E2">
              <w:rPr>
                <w:spacing w:val="-2"/>
                <w:szCs w:val="24"/>
                <w:lang w:val="en-US"/>
              </w:rPr>
              <w:t>foliated</w:t>
            </w:r>
          </w:p>
        </w:tc>
        <w:tc>
          <w:tcPr>
            <w:tcW w:w="2513" w:type="pct"/>
          </w:tcPr>
          <w:p w:rsidR="008C149F" w:rsidRPr="0049158A" w:rsidRDefault="00B44468" w:rsidP="00B56C8B">
            <w:pPr>
              <w:pStyle w:val="TableParagraph"/>
              <w:tabs>
                <w:tab w:val="left" w:pos="2850"/>
              </w:tabs>
              <w:spacing w:line="216" w:lineRule="auto"/>
              <w:ind w:left="187" w:right="94" w:firstLine="0"/>
              <w:rPr>
                <w:szCs w:val="24"/>
                <w:lang w:val="ru-RU"/>
              </w:rPr>
            </w:pPr>
            <w:r w:rsidRPr="0049158A">
              <w:rPr>
                <w:spacing w:val="-2"/>
                <w:szCs w:val="24"/>
                <w:lang w:val="ru-RU"/>
              </w:rPr>
              <w:t>листуватий,</w:t>
            </w:r>
            <w:r w:rsidR="00B56C8B" w:rsidRPr="0049158A">
              <w:rPr>
                <w:szCs w:val="24"/>
                <w:lang w:val="ru-RU"/>
              </w:rPr>
              <w:t xml:space="preserve"> </w:t>
            </w:r>
            <w:r w:rsidRPr="0049158A">
              <w:rPr>
                <w:spacing w:val="-2"/>
                <w:szCs w:val="24"/>
                <w:lang w:val="ru-RU"/>
              </w:rPr>
              <w:t xml:space="preserve">розділений, </w:t>
            </w:r>
            <w:r w:rsidRPr="0049158A">
              <w:rPr>
                <w:szCs w:val="24"/>
                <w:lang w:val="ru-RU"/>
              </w:rPr>
              <w:t>шаруватий (про породу)</w:t>
            </w:r>
          </w:p>
        </w:tc>
      </w:tr>
      <w:tr w:rsidR="008C149F" w:rsidRPr="005606E2" w:rsidTr="00C14843">
        <w:trPr>
          <w:trHeight w:val="371"/>
        </w:trPr>
        <w:tc>
          <w:tcPr>
            <w:tcW w:w="2487" w:type="pct"/>
          </w:tcPr>
          <w:p w:rsidR="008C149F" w:rsidRPr="005606E2" w:rsidRDefault="00B44468" w:rsidP="008249A4">
            <w:pPr>
              <w:pStyle w:val="TableParagraph"/>
              <w:spacing w:before="3" w:line="348" w:lineRule="exact"/>
              <w:ind w:left="189" w:firstLine="0"/>
              <w:rPr>
                <w:szCs w:val="24"/>
                <w:lang w:val="en-US"/>
              </w:rPr>
            </w:pPr>
            <w:r w:rsidRPr="005606E2">
              <w:rPr>
                <w:spacing w:val="-2"/>
                <w:szCs w:val="24"/>
                <w:lang w:val="en-US"/>
              </w:rPr>
              <w:t>non-foliated</w:t>
            </w:r>
          </w:p>
        </w:tc>
        <w:tc>
          <w:tcPr>
            <w:tcW w:w="2513" w:type="pct"/>
          </w:tcPr>
          <w:p w:rsidR="008C149F" w:rsidRPr="005606E2" w:rsidRDefault="00B44468" w:rsidP="00B56C8B">
            <w:pPr>
              <w:pStyle w:val="TableParagraph"/>
              <w:spacing w:line="331" w:lineRule="exact"/>
              <w:ind w:left="187" w:firstLine="0"/>
              <w:rPr>
                <w:szCs w:val="24"/>
                <w:lang w:val="en-US"/>
              </w:rPr>
            </w:pPr>
            <w:r w:rsidRPr="005606E2">
              <w:rPr>
                <w:spacing w:val="-2"/>
                <w:szCs w:val="24"/>
                <w:lang w:val="en-US"/>
              </w:rPr>
              <w:t>нешаруватий</w:t>
            </w:r>
          </w:p>
        </w:tc>
      </w:tr>
      <w:tr w:rsidR="008C149F" w:rsidRPr="005606E2" w:rsidTr="00C14843">
        <w:trPr>
          <w:trHeight w:val="371"/>
        </w:trPr>
        <w:tc>
          <w:tcPr>
            <w:tcW w:w="2487" w:type="pct"/>
          </w:tcPr>
          <w:p w:rsidR="008C149F" w:rsidRPr="005606E2" w:rsidRDefault="00670CC0" w:rsidP="008249A4">
            <w:pPr>
              <w:pStyle w:val="TableParagraph"/>
              <w:spacing w:before="3" w:line="349" w:lineRule="exact"/>
              <w:ind w:left="189" w:firstLine="0"/>
              <w:rPr>
                <w:szCs w:val="24"/>
                <w:lang w:val="en-US"/>
              </w:rPr>
            </w:pPr>
            <w:hyperlink r:id="rId15">
              <w:r w:rsidR="00B44468" w:rsidRPr="005606E2">
                <w:rPr>
                  <w:spacing w:val="-2"/>
                  <w:szCs w:val="24"/>
                  <w:lang w:val="en-US"/>
                </w:rPr>
                <w:t>gneiss</w:t>
              </w:r>
            </w:hyperlink>
          </w:p>
        </w:tc>
        <w:tc>
          <w:tcPr>
            <w:tcW w:w="2513" w:type="pct"/>
          </w:tcPr>
          <w:p w:rsidR="008C149F" w:rsidRPr="005606E2" w:rsidRDefault="00B44468" w:rsidP="00B56C8B">
            <w:pPr>
              <w:pStyle w:val="TableParagraph"/>
              <w:spacing w:line="331" w:lineRule="exact"/>
              <w:ind w:left="187" w:firstLine="0"/>
              <w:rPr>
                <w:szCs w:val="24"/>
                <w:lang w:val="en-US"/>
              </w:rPr>
            </w:pPr>
            <w:r w:rsidRPr="005606E2">
              <w:rPr>
                <w:spacing w:val="-2"/>
                <w:szCs w:val="24"/>
                <w:lang w:val="en-US"/>
              </w:rPr>
              <w:t>гнейс</w:t>
            </w:r>
          </w:p>
        </w:tc>
      </w:tr>
      <w:tr w:rsidR="008C149F" w:rsidRPr="005606E2" w:rsidTr="00C14843">
        <w:trPr>
          <w:trHeight w:val="371"/>
        </w:trPr>
        <w:tc>
          <w:tcPr>
            <w:tcW w:w="2487" w:type="pct"/>
          </w:tcPr>
          <w:p w:rsidR="008C149F" w:rsidRPr="005606E2" w:rsidRDefault="00670CC0" w:rsidP="008249A4">
            <w:pPr>
              <w:pStyle w:val="TableParagraph"/>
              <w:spacing w:before="3" w:line="348" w:lineRule="exact"/>
              <w:ind w:left="189" w:firstLine="0"/>
              <w:rPr>
                <w:szCs w:val="24"/>
                <w:lang w:val="en-US"/>
              </w:rPr>
            </w:pPr>
            <w:hyperlink r:id="rId16">
              <w:r w:rsidR="00B44468" w:rsidRPr="005606E2">
                <w:rPr>
                  <w:spacing w:val="-2"/>
                  <w:szCs w:val="24"/>
                  <w:lang w:val="en-US"/>
                </w:rPr>
                <w:t>phyllite</w:t>
              </w:r>
            </w:hyperlink>
          </w:p>
        </w:tc>
        <w:tc>
          <w:tcPr>
            <w:tcW w:w="2513" w:type="pct"/>
          </w:tcPr>
          <w:p w:rsidR="008C149F" w:rsidRPr="005606E2" w:rsidRDefault="00B44468" w:rsidP="00B56C8B">
            <w:pPr>
              <w:pStyle w:val="TableParagraph"/>
              <w:spacing w:line="331" w:lineRule="exact"/>
              <w:ind w:left="187" w:firstLine="0"/>
              <w:rPr>
                <w:szCs w:val="24"/>
                <w:lang w:val="en-US"/>
              </w:rPr>
            </w:pPr>
            <w:r w:rsidRPr="005606E2">
              <w:rPr>
                <w:spacing w:val="-2"/>
                <w:szCs w:val="24"/>
                <w:lang w:val="en-US"/>
              </w:rPr>
              <w:t>філіт</w:t>
            </w:r>
          </w:p>
        </w:tc>
      </w:tr>
      <w:tr w:rsidR="008C149F" w:rsidRPr="005606E2" w:rsidTr="00C14843">
        <w:trPr>
          <w:trHeight w:val="369"/>
        </w:trPr>
        <w:tc>
          <w:tcPr>
            <w:tcW w:w="2487" w:type="pct"/>
          </w:tcPr>
          <w:p w:rsidR="008C149F" w:rsidRPr="005606E2" w:rsidRDefault="00670CC0" w:rsidP="008249A4">
            <w:pPr>
              <w:pStyle w:val="TableParagraph"/>
              <w:spacing w:before="1" w:line="348" w:lineRule="exact"/>
              <w:ind w:left="189" w:firstLine="0"/>
              <w:rPr>
                <w:szCs w:val="24"/>
                <w:lang w:val="en-US"/>
              </w:rPr>
            </w:pPr>
            <w:hyperlink r:id="rId17">
              <w:r w:rsidR="00B44468" w:rsidRPr="005606E2">
                <w:rPr>
                  <w:spacing w:val="-2"/>
                  <w:szCs w:val="24"/>
                  <w:lang w:val="en-US"/>
                </w:rPr>
                <w:t>schist</w:t>
              </w:r>
            </w:hyperlink>
          </w:p>
        </w:tc>
        <w:tc>
          <w:tcPr>
            <w:tcW w:w="2513" w:type="pct"/>
          </w:tcPr>
          <w:p w:rsidR="008C149F" w:rsidRPr="005606E2" w:rsidRDefault="00B44468" w:rsidP="00B56C8B">
            <w:pPr>
              <w:pStyle w:val="TableParagraph"/>
              <w:spacing w:line="331" w:lineRule="exact"/>
              <w:ind w:left="187" w:firstLine="0"/>
              <w:rPr>
                <w:szCs w:val="24"/>
                <w:lang w:val="en-US"/>
              </w:rPr>
            </w:pPr>
            <w:r w:rsidRPr="005606E2">
              <w:rPr>
                <w:spacing w:val="-2"/>
                <w:szCs w:val="24"/>
                <w:lang w:val="en-US"/>
              </w:rPr>
              <w:t>сланець</w:t>
            </w:r>
          </w:p>
        </w:tc>
      </w:tr>
      <w:tr w:rsidR="008C149F" w:rsidRPr="005606E2" w:rsidTr="00C14843">
        <w:trPr>
          <w:trHeight w:val="371"/>
        </w:trPr>
        <w:tc>
          <w:tcPr>
            <w:tcW w:w="2487" w:type="pct"/>
          </w:tcPr>
          <w:p w:rsidR="008C149F" w:rsidRPr="005606E2" w:rsidRDefault="00670CC0" w:rsidP="008249A4">
            <w:pPr>
              <w:pStyle w:val="TableParagraph"/>
              <w:spacing w:before="3" w:line="348" w:lineRule="exact"/>
              <w:ind w:left="189" w:firstLine="0"/>
              <w:rPr>
                <w:szCs w:val="24"/>
                <w:lang w:val="en-US"/>
              </w:rPr>
            </w:pPr>
            <w:hyperlink r:id="rId18">
              <w:r w:rsidR="00B44468" w:rsidRPr="005606E2">
                <w:rPr>
                  <w:spacing w:val="-2"/>
                  <w:szCs w:val="24"/>
                  <w:lang w:val="en-US"/>
                </w:rPr>
                <w:t>slate</w:t>
              </w:r>
            </w:hyperlink>
          </w:p>
        </w:tc>
        <w:tc>
          <w:tcPr>
            <w:tcW w:w="2513" w:type="pct"/>
          </w:tcPr>
          <w:p w:rsidR="008C149F" w:rsidRPr="005606E2" w:rsidRDefault="00B44468" w:rsidP="00B56C8B">
            <w:pPr>
              <w:pStyle w:val="TableParagraph"/>
              <w:spacing w:line="331" w:lineRule="exact"/>
              <w:ind w:left="187" w:firstLine="0"/>
              <w:rPr>
                <w:szCs w:val="24"/>
                <w:lang w:val="en-US"/>
              </w:rPr>
            </w:pPr>
            <w:r w:rsidRPr="005606E2">
              <w:rPr>
                <w:szCs w:val="24"/>
                <w:lang w:val="en-US"/>
              </w:rPr>
              <w:t>глинистий</w:t>
            </w:r>
            <w:r w:rsidRPr="005606E2">
              <w:rPr>
                <w:spacing w:val="-18"/>
                <w:szCs w:val="24"/>
                <w:lang w:val="en-US"/>
              </w:rPr>
              <w:t xml:space="preserve"> </w:t>
            </w:r>
            <w:r w:rsidRPr="005606E2">
              <w:rPr>
                <w:spacing w:val="-2"/>
                <w:szCs w:val="24"/>
                <w:lang w:val="en-US"/>
              </w:rPr>
              <w:t>сланець</w:t>
            </w:r>
          </w:p>
        </w:tc>
      </w:tr>
      <w:tr w:rsidR="008C149F" w:rsidRPr="005606E2" w:rsidTr="00C14843">
        <w:trPr>
          <w:trHeight w:val="371"/>
        </w:trPr>
        <w:tc>
          <w:tcPr>
            <w:tcW w:w="2487" w:type="pct"/>
          </w:tcPr>
          <w:p w:rsidR="008C149F" w:rsidRPr="005606E2" w:rsidRDefault="00670CC0" w:rsidP="008249A4">
            <w:pPr>
              <w:pStyle w:val="TableParagraph"/>
              <w:spacing w:before="3" w:line="348" w:lineRule="exact"/>
              <w:ind w:left="189" w:firstLine="0"/>
              <w:rPr>
                <w:szCs w:val="24"/>
                <w:lang w:val="en-US"/>
              </w:rPr>
            </w:pPr>
            <w:hyperlink r:id="rId19">
              <w:r w:rsidR="00B44468" w:rsidRPr="005606E2">
                <w:rPr>
                  <w:spacing w:val="-2"/>
                  <w:szCs w:val="24"/>
                  <w:lang w:val="en-US"/>
                </w:rPr>
                <w:t>hornfels</w:t>
              </w:r>
            </w:hyperlink>
          </w:p>
        </w:tc>
        <w:tc>
          <w:tcPr>
            <w:tcW w:w="2513" w:type="pct"/>
          </w:tcPr>
          <w:p w:rsidR="008C149F" w:rsidRPr="005606E2" w:rsidRDefault="00B44468" w:rsidP="00B56C8B">
            <w:pPr>
              <w:pStyle w:val="TableParagraph"/>
              <w:spacing w:line="331" w:lineRule="exact"/>
              <w:ind w:left="187" w:firstLine="0"/>
              <w:rPr>
                <w:szCs w:val="24"/>
                <w:lang w:val="en-US"/>
              </w:rPr>
            </w:pPr>
            <w:r w:rsidRPr="005606E2">
              <w:rPr>
                <w:spacing w:val="-2"/>
                <w:szCs w:val="24"/>
                <w:lang w:val="en-US"/>
              </w:rPr>
              <w:t>роговик</w:t>
            </w:r>
          </w:p>
        </w:tc>
      </w:tr>
      <w:tr w:rsidR="008C149F" w:rsidRPr="005606E2" w:rsidTr="00C14843">
        <w:trPr>
          <w:trHeight w:val="371"/>
        </w:trPr>
        <w:tc>
          <w:tcPr>
            <w:tcW w:w="2487" w:type="pct"/>
          </w:tcPr>
          <w:p w:rsidR="008C149F" w:rsidRPr="005606E2" w:rsidRDefault="00670CC0" w:rsidP="008249A4">
            <w:pPr>
              <w:pStyle w:val="TableParagraph"/>
              <w:spacing w:before="3" w:line="348" w:lineRule="exact"/>
              <w:ind w:left="189" w:firstLine="0"/>
              <w:rPr>
                <w:szCs w:val="24"/>
                <w:lang w:val="en-US"/>
              </w:rPr>
            </w:pPr>
            <w:hyperlink r:id="rId20">
              <w:r w:rsidR="00B44468" w:rsidRPr="005606E2">
                <w:rPr>
                  <w:spacing w:val="-2"/>
                  <w:szCs w:val="24"/>
                  <w:lang w:val="en-US"/>
                </w:rPr>
                <w:t>marble</w:t>
              </w:r>
            </w:hyperlink>
          </w:p>
        </w:tc>
        <w:tc>
          <w:tcPr>
            <w:tcW w:w="2513" w:type="pct"/>
          </w:tcPr>
          <w:p w:rsidR="008C149F" w:rsidRPr="005606E2" w:rsidRDefault="00B44468" w:rsidP="00B56C8B">
            <w:pPr>
              <w:pStyle w:val="TableParagraph"/>
              <w:spacing w:line="331" w:lineRule="exact"/>
              <w:ind w:left="187" w:firstLine="0"/>
              <w:rPr>
                <w:szCs w:val="24"/>
                <w:lang w:val="en-US"/>
              </w:rPr>
            </w:pPr>
            <w:r w:rsidRPr="005606E2">
              <w:rPr>
                <w:spacing w:val="-2"/>
                <w:szCs w:val="24"/>
                <w:lang w:val="en-US"/>
              </w:rPr>
              <w:t>мармур</w:t>
            </w:r>
          </w:p>
        </w:tc>
      </w:tr>
      <w:tr w:rsidR="008C149F" w:rsidRPr="005606E2" w:rsidTr="00C14843">
        <w:trPr>
          <w:trHeight w:val="371"/>
        </w:trPr>
        <w:tc>
          <w:tcPr>
            <w:tcW w:w="2487" w:type="pct"/>
          </w:tcPr>
          <w:p w:rsidR="008C149F" w:rsidRPr="005606E2" w:rsidRDefault="00670CC0" w:rsidP="008249A4">
            <w:pPr>
              <w:pStyle w:val="TableParagraph"/>
              <w:spacing w:before="3" w:line="348" w:lineRule="exact"/>
              <w:ind w:left="189" w:firstLine="0"/>
              <w:rPr>
                <w:szCs w:val="24"/>
                <w:lang w:val="en-US"/>
              </w:rPr>
            </w:pPr>
            <w:hyperlink r:id="rId21">
              <w:r w:rsidR="00B44468" w:rsidRPr="005606E2">
                <w:rPr>
                  <w:spacing w:val="-2"/>
                  <w:szCs w:val="24"/>
                  <w:lang w:val="en-US"/>
                </w:rPr>
                <w:t>quartzite</w:t>
              </w:r>
            </w:hyperlink>
          </w:p>
        </w:tc>
        <w:tc>
          <w:tcPr>
            <w:tcW w:w="2513" w:type="pct"/>
          </w:tcPr>
          <w:p w:rsidR="008C149F" w:rsidRPr="005606E2" w:rsidRDefault="00B44468" w:rsidP="00B56C8B">
            <w:pPr>
              <w:pStyle w:val="TableParagraph"/>
              <w:spacing w:line="331" w:lineRule="exact"/>
              <w:ind w:left="187" w:firstLine="0"/>
              <w:rPr>
                <w:szCs w:val="24"/>
                <w:lang w:val="en-US"/>
              </w:rPr>
            </w:pPr>
            <w:r w:rsidRPr="005606E2">
              <w:rPr>
                <w:spacing w:val="-2"/>
                <w:szCs w:val="24"/>
                <w:lang w:val="en-US"/>
              </w:rPr>
              <w:t>кварцит</w:t>
            </w:r>
          </w:p>
        </w:tc>
      </w:tr>
      <w:tr w:rsidR="008C149F" w:rsidRPr="005606E2" w:rsidTr="00C14843">
        <w:trPr>
          <w:trHeight w:val="369"/>
        </w:trPr>
        <w:tc>
          <w:tcPr>
            <w:tcW w:w="2487" w:type="pct"/>
          </w:tcPr>
          <w:p w:rsidR="008C149F" w:rsidRPr="005606E2" w:rsidRDefault="00670CC0" w:rsidP="008249A4">
            <w:pPr>
              <w:pStyle w:val="TableParagraph"/>
              <w:spacing w:before="1" w:line="348" w:lineRule="exact"/>
              <w:ind w:left="189" w:firstLine="0"/>
              <w:rPr>
                <w:szCs w:val="24"/>
                <w:lang w:val="en-US"/>
              </w:rPr>
            </w:pPr>
            <w:hyperlink r:id="rId22">
              <w:r w:rsidR="00B44468" w:rsidRPr="005606E2">
                <w:rPr>
                  <w:spacing w:val="-2"/>
                  <w:szCs w:val="24"/>
                  <w:lang w:val="en-US"/>
                </w:rPr>
                <w:t>novaculite</w:t>
              </w:r>
            </w:hyperlink>
          </w:p>
        </w:tc>
        <w:tc>
          <w:tcPr>
            <w:tcW w:w="2513" w:type="pct"/>
          </w:tcPr>
          <w:p w:rsidR="008C149F" w:rsidRPr="005606E2" w:rsidRDefault="00B44468" w:rsidP="00B56C8B">
            <w:pPr>
              <w:pStyle w:val="TableParagraph"/>
              <w:spacing w:line="331" w:lineRule="exact"/>
              <w:ind w:left="187" w:firstLine="0"/>
              <w:rPr>
                <w:szCs w:val="24"/>
                <w:lang w:val="en-US"/>
              </w:rPr>
            </w:pPr>
            <w:r w:rsidRPr="005606E2">
              <w:rPr>
                <w:spacing w:val="-2"/>
                <w:szCs w:val="24"/>
                <w:lang w:val="en-US"/>
              </w:rPr>
              <w:t>новакуліт</w:t>
            </w:r>
          </w:p>
        </w:tc>
      </w:tr>
      <w:tr w:rsidR="008C149F" w:rsidRPr="005606E2" w:rsidTr="00C14843">
        <w:trPr>
          <w:trHeight w:val="412"/>
        </w:trPr>
        <w:tc>
          <w:tcPr>
            <w:tcW w:w="2487" w:type="pct"/>
          </w:tcPr>
          <w:p w:rsidR="008C149F" w:rsidRPr="005606E2" w:rsidRDefault="00B44468" w:rsidP="008249A4">
            <w:pPr>
              <w:pStyle w:val="TableParagraph"/>
              <w:spacing w:before="3"/>
              <w:ind w:left="189" w:firstLine="0"/>
              <w:rPr>
                <w:szCs w:val="24"/>
                <w:lang w:val="en-US"/>
              </w:rPr>
            </w:pPr>
            <w:r w:rsidRPr="005606E2">
              <w:rPr>
                <w:spacing w:val="-2"/>
                <w:szCs w:val="24"/>
                <w:lang w:val="en-US"/>
              </w:rPr>
              <w:t>soapstone</w:t>
            </w:r>
          </w:p>
        </w:tc>
        <w:tc>
          <w:tcPr>
            <w:tcW w:w="2513" w:type="pct"/>
          </w:tcPr>
          <w:p w:rsidR="008C149F" w:rsidRPr="005606E2" w:rsidRDefault="00B44468" w:rsidP="00B56C8B">
            <w:pPr>
              <w:pStyle w:val="TableParagraph"/>
              <w:spacing w:before="3"/>
              <w:ind w:left="187" w:firstLine="0"/>
              <w:rPr>
                <w:szCs w:val="24"/>
                <w:lang w:val="en-US"/>
              </w:rPr>
            </w:pPr>
            <w:r w:rsidRPr="005606E2">
              <w:rPr>
                <w:szCs w:val="24"/>
                <w:lang w:val="en-US"/>
              </w:rPr>
              <w:t>мильний</w:t>
            </w:r>
            <w:r w:rsidRPr="005606E2">
              <w:rPr>
                <w:spacing w:val="-12"/>
                <w:szCs w:val="24"/>
                <w:lang w:val="en-US"/>
              </w:rPr>
              <w:t xml:space="preserve"> </w:t>
            </w:r>
            <w:r w:rsidRPr="005606E2">
              <w:rPr>
                <w:szCs w:val="24"/>
                <w:lang w:val="en-US"/>
              </w:rPr>
              <w:t>камінь,</w:t>
            </w:r>
            <w:r w:rsidRPr="005606E2">
              <w:rPr>
                <w:spacing w:val="-9"/>
                <w:szCs w:val="24"/>
                <w:lang w:val="en-US"/>
              </w:rPr>
              <w:t xml:space="preserve"> </w:t>
            </w:r>
            <w:r w:rsidRPr="005606E2">
              <w:rPr>
                <w:spacing w:val="-2"/>
                <w:szCs w:val="24"/>
                <w:lang w:val="en-US"/>
              </w:rPr>
              <w:t>стеатит</w:t>
            </w:r>
          </w:p>
        </w:tc>
      </w:tr>
    </w:tbl>
    <w:p w:rsidR="008C149F" w:rsidRPr="005606E2" w:rsidRDefault="008C149F">
      <w:pPr>
        <w:pStyle w:val="a3"/>
        <w:spacing w:before="4"/>
        <w:ind w:left="0"/>
        <w:rPr>
          <w:b/>
          <w:sz w:val="24"/>
          <w:szCs w:val="24"/>
          <w:lang w:val="en-US"/>
        </w:rPr>
      </w:pPr>
    </w:p>
    <w:p w:rsidR="008C149F" w:rsidRPr="005606E2" w:rsidRDefault="00B44468" w:rsidP="00B56C8B">
      <w:pPr>
        <w:ind w:firstLine="567"/>
        <w:rPr>
          <w:b/>
          <w:i/>
          <w:sz w:val="24"/>
          <w:szCs w:val="24"/>
          <w:lang w:val="en-US"/>
        </w:rPr>
      </w:pPr>
      <w:r w:rsidRPr="005606E2">
        <w:rPr>
          <w:b/>
          <w:i/>
          <w:sz w:val="24"/>
          <w:szCs w:val="24"/>
          <w:lang w:val="en-US"/>
        </w:rPr>
        <w:t>Read</w:t>
      </w:r>
      <w:r w:rsidRPr="005606E2">
        <w:rPr>
          <w:b/>
          <w:i/>
          <w:spacing w:val="-8"/>
          <w:sz w:val="24"/>
          <w:szCs w:val="24"/>
          <w:lang w:val="en-US"/>
        </w:rPr>
        <w:t xml:space="preserve"> </w:t>
      </w:r>
      <w:r w:rsidRPr="005606E2">
        <w:rPr>
          <w:b/>
          <w:i/>
          <w:sz w:val="24"/>
          <w:szCs w:val="24"/>
          <w:lang w:val="en-US"/>
        </w:rPr>
        <w:t>and</w:t>
      </w:r>
      <w:r w:rsidRPr="005606E2">
        <w:rPr>
          <w:b/>
          <w:i/>
          <w:spacing w:val="-6"/>
          <w:sz w:val="24"/>
          <w:szCs w:val="24"/>
          <w:lang w:val="en-US"/>
        </w:rPr>
        <w:t xml:space="preserve"> </w:t>
      </w:r>
      <w:r w:rsidRPr="005606E2">
        <w:rPr>
          <w:b/>
          <w:i/>
          <w:sz w:val="24"/>
          <w:szCs w:val="24"/>
          <w:lang w:val="en-US"/>
        </w:rPr>
        <w:t>translate</w:t>
      </w:r>
      <w:r w:rsidRPr="005606E2">
        <w:rPr>
          <w:b/>
          <w:i/>
          <w:spacing w:val="-8"/>
          <w:sz w:val="24"/>
          <w:szCs w:val="24"/>
          <w:lang w:val="en-US"/>
        </w:rPr>
        <w:t xml:space="preserve"> </w:t>
      </w:r>
      <w:r w:rsidRPr="005606E2">
        <w:rPr>
          <w:b/>
          <w:i/>
          <w:sz w:val="24"/>
          <w:szCs w:val="24"/>
          <w:lang w:val="en-US"/>
        </w:rPr>
        <w:t>the</w:t>
      </w:r>
      <w:r w:rsidRPr="005606E2">
        <w:rPr>
          <w:b/>
          <w:i/>
          <w:spacing w:val="-9"/>
          <w:sz w:val="24"/>
          <w:szCs w:val="24"/>
          <w:lang w:val="en-US"/>
        </w:rPr>
        <w:t xml:space="preserve"> </w:t>
      </w:r>
      <w:r w:rsidRPr="005606E2">
        <w:rPr>
          <w:b/>
          <w:i/>
          <w:spacing w:val="-4"/>
          <w:sz w:val="24"/>
          <w:szCs w:val="24"/>
          <w:lang w:val="en-US"/>
        </w:rPr>
        <w:t>text</w:t>
      </w:r>
    </w:p>
    <w:p w:rsidR="008C149F" w:rsidRPr="005606E2" w:rsidRDefault="00B44468" w:rsidP="00B56C8B">
      <w:pPr>
        <w:pStyle w:val="3"/>
        <w:rPr>
          <w:lang w:val="en-US"/>
        </w:rPr>
      </w:pPr>
      <w:r w:rsidRPr="005606E2">
        <w:rPr>
          <w:lang w:val="en-US"/>
        </w:rPr>
        <w:t>TYPES</w:t>
      </w:r>
      <w:r w:rsidRPr="005606E2">
        <w:rPr>
          <w:spacing w:val="-7"/>
          <w:lang w:val="en-US"/>
        </w:rPr>
        <w:t xml:space="preserve"> </w:t>
      </w:r>
      <w:r w:rsidRPr="005606E2">
        <w:rPr>
          <w:lang w:val="en-US"/>
        </w:rPr>
        <w:t>OF</w:t>
      </w:r>
      <w:r w:rsidRPr="005606E2">
        <w:rPr>
          <w:spacing w:val="-7"/>
          <w:lang w:val="en-US"/>
        </w:rPr>
        <w:t xml:space="preserve"> </w:t>
      </w:r>
      <w:r w:rsidRPr="005606E2">
        <w:rPr>
          <w:lang w:val="en-US"/>
        </w:rPr>
        <w:t>ROCKS</w:t>
      </w:r>
    </w:p>
    <w:p w:rsidR="008C149F" w:rsidRPr="005606E2" w:rsidRDefault="00B44468" w:rsidP="00B56C8B">
      <w:pPr>
        <w:pStyle w:val="a3"/>
        <w:ind w:left="0" w:firstLine="567"/>
        <w:jc w:val="both"/>
        <w:rPr>
          <w:sz w:val="24"/>
          <w:szCs w:val="24"/>
          <w:lang w:val="en-US"/>
        </w:rPr>
      </w:pPr>
      <w:r w:rsidRPr="005606E2">
        <w:rPr>
          <w:sz w:val="24"/>
          <w:szCs w:val="24"/>
          <w:lang w:val="en-US"/>
        </w:rPr>
        <w:t>Rock: any naturally formed, firm and coherent aggregate of minerals that constitutes part of the Earth. Despite considerable diversity, we can classify all rocks into three types, according to how they formed:</w:t>
      </w:r>
    </w:p>
    <w:p w:rsidR="008C149F" w:rsidRPr="005606E2" w:rsidRDefault="00B44468" w:rsidP="00563523">
      <w:pPr>
        <w:pStyle w:val="a5"/>
        <w:numPr>
          <w:ilvl w:val="1"/>
          <w:numId w:val="75"/>
        </w:numPr>
        <w:tabs>
          <w:tab w:val="left" w:pos="993"/>
        </w:tabs>
        <w:ind w:left="0" w:firstLine="567"/>
        <w:jc w:val="both"/>
        <w:rPr>
          <w:sz w:val="24"/>
          <w:szCs w:val="24"/>
          <w:lang w:val="en-US"/>
        </w:rPr>
      </w:pPr>
      <w:r w:rsidRPr="005606E2">
        <w:rPr>
          <w:sz w:val="24"/>
          <w:szCs w:val="24"/>
          <w:lang w:val="en-US"/>
        </w:rPr>
        <w:t>Igneous</w:t>
      </w:r>
      <w:r w:rsidRPr="005606E2">
        <w:rPr>
          <w:spacing w:val="-12"/>
          <w:sz w:val="24"/>
          <w:szCs w:val="24"/>
          <w:lang w:val="en-US"/>
        </w:rPr>
        <w:t xml:space="preserve"> </w:t>
      </w:r>
      <w:r w:rsidRPr="005606E2">
        <w:rPr>
          <w:sz w:val="24"/>
          <w:szCs w:val="24"/>
          <w:lang w:val="en-US"/>
        </w:rPr>
        <w:t>rocks</w:t>
      </w:r>
      <w:r w:rsidRPr="005606E2">
        <w:rPr>
          <w:spacing w:val="-9"/>
          <w:sz w:val="24"/>
          <w:szCs w:val="24"/>
          <w:lang w:val="en-US"/>
        </w:rPr>
        <w:t xml:space="preserve"> </w:t>
      </w:r>
      <w:r w:rsidRPr="005606E2">
        <w:rPr>
          <w:sz w:val="24"/>
          <w:szCs w:val="24"/>
          <w:lang w:val="en-US"/>
        </w:rPr>
        <w:t>(from</w:t>
      </w:r>
      <w:r w:rsidRPr="005606E2">
        <w:rPr>
          <w:spacing w:val="-14"/>
          <w:sz w:val="24"/>
          <w:szCs w:val="24"/>
          <w:lang w:val="en-US"/>
        </w:rPr>
        <w:t xml:space="preserve"> </w:t>
      </w:r>
      <w:r w:rsidRPr="005606E2">
        <w:rPr>
          <w:sz w:val="24"/>
          <w:szCs w:val="24"/>
          <w:lang w:val="en-US"/>
        </w:rPr>
        <w:t>Latin</w:t>
      </w:r>
      <w:r w:rsidRPr="005606E2">
        <w:rPr>
          <w:spacing w:val="-10"/>
          <w:sz w:val="24"/>
          <w:szCs w:val="24"/>
          <w:lang w:val="en-US"/>
        </w:rPr>
        <w:t xml:space="preserve"> </w:t>
      </w:r>
      <w:r w:rsidRPr="005606E2">
        <w:rPr>
          <w:sz w:val="24"/>
          <w:szCs w:val="24"/>
          <w:lang w:val="en-US"/>
        </w:rPr>
        <w:t>"ignis"</w:t>
      </w:r>
      <w:r w:rsidRPr="005606E2">
        <w:rPr>
          <w:spacing w:val="-8"/>
          <w:sz w:val="24"/>
          <w:szCs w:val="24"/>
          <w:lang w:val="en-US"/>
        </w:rPr>
        <w:t xml:space="preserve"> </w:t>
      </w:r>
      <w:r w:rsidRPr="005606E2">
        <w:rPr>
          <w:sz w:val="24"/>
          <w:szCs w:val="24"/>
          <w:lang w:val="en-US"/>
        </w:rPr>
        <w:t>meaning</w:t>
      </w:r>
      <w:r w:rsidRPr="005606E2">
        <w:rPr>
          <w:spacing w:val="-7"/>
          <w:sz w:val="24"/>
          <w:szCs w:val="24"/>
          <w:lang w:val="en-US"/>
        </w:rPr>
        <w:t xml:space="preserve"> </w:t>
      </w:r>
      <w:r w:rsidRPr="005606E2">
        <w:rPr>
          <w:sz w:val="24"/>
          <w:szCs w:val="24"/>
          <w:lang w:val="en-US"/>
        </w:rPr>
        <w:t>"pertaining</w:t>
      </w:r>
      <w:r w:rsidRPr="005606E2">
        <w:rPr>
          <w:spacing w:val="-11"/>
          <w:sz w:val="24"/>
          <w:szCs w:val="24"/>
          <w:lang w:val="en-US"/>
        </w:rPr>
        <w:t xml:space="preserve"> </w:t>
      </w:r>
      <w:r w:rsidRPr="005606E2">
        <w:rPr>
          <w:sz w:val="24"/>
          <w:szCs w:val="24"/>
          <w:lang w:val="en-US"/>
        </w:rPr>
        <w:t>to</w:t>
      </w:r>
      <w:r w:rsidRPr="005606E2">
        <w:rPr>
          <w:spacing w:val="-11"/>
          <w:sz w:val="24"/>
          <w:szCs w:val="24"/>
          <w:lang w:val="en-US"/>
        </w:rPr>
        <w:t xml:space="preserve"> </w:t>
      </w:r>
      <w:r w:rsidRPr="005606E2">
        <w:rPr>
          <w:sz w:val="24"/>
          <w:szCs w:val="24"/>
          <w:lang w:val="en-US"/>
        </w:rPr>
        <w:t>fire") are formed by cooling and solidification of molten rock material and typically represented by an interlocking aggregate of silicate minerals.</w:t>
      </w:r>
    </w:p>
    <w:p w:rsidR="008C149F" w:rsidRPr="005606E2" w:rsidRDefault="00B44468" w:rsidP="00563523">
      <w:pPr>
        <w:pStyle w:val="a5"/>
        <w:numPr>
          <w:ilvl w:val="1"/>
          <w:numId w:val="75"/>
        </w:numPr>
        <w:tabs>
          <w:tab w:val="left" w:pos="993"/>
        </w:tabs>
        <w:ind w:left="0" w:firstLine="567"/>
        <w:jc w:val="both"/>
        <w:rPr>
          <w:sz w:val="24"/>
          <w:szCs w:val="24"/>
          <w:lang w:val="en-US"/>
        </w:rPr>
      </w:pPr>
      <w:r w:rsidRPr="005606E2">
        <w:rPr>
          <w:sz w:val="24"/>
          <w:szCs w:val="24"/>
          <w:lang w:val="en-US"/>
        </w:rPr>
        <w:t>Sedimentary</w:t>
      </w:r>
      <w:r w:rsidRPr="005606E2">
        <w:rPr>
          <w:spacing w:val="-20"/>
          <w:sz w:val="24"/>
          <w:szCs w:val="24"/>
          <w:lang w:val="en-US"/>
        </w:rPr>
        <w:t xml:space="preserve"> </w:t>
      </w:r>
      <w:r w:rsidRPr="005606E2">
        <w:rPr>
          <w:sz w:val="24"/>
          <w:szCs w:val="24"/>
          <w:lang w:val="en-US"/>
        </w:rPr>
        <w:t>rocks</w:t>
      </w:r>
      <w:r w:rsidRPr="005606E2">
        <w:rPr>
          <w:spacing w:val="-20"/>
          <w:sz w:val="24"/>
          <w:szCs w:val="24"/>
          <w:lang w:val="en-US"/>
        </w:rPr>
        <w:t xml:space="preserve"> </w:t>
      </w:r>
      <w:r w:rsidRPr="005606E2">
        <w:rPr>
          <w:sz w:val="24"/>
          <w:szCs w:val="24"/>
          <w:lang w:val="en-US"/>
        </w:rPr>
        <w:t>(from</w:t>
      </w:r>
      <w:r w:rsidRPr="005606E2">
        <w:rPr>
          <w:spacing w:val="-20"/>
          <w:sz w:val="24"/>
          <w:szCs w:val="24"/>
          <w:lang w:val="en-US"/>
        </w:rPr>
        <w:t xml:space="preserve"> </w:t>
      </w:r>
      <w:r w:rsidRPr="005606E2">
        <w:rPr>
          <w:sz w:val="24"/>
          <w:szCs w:val="24"/>
          <w:lang w:val="en-US"/>
        </w:rPr>
        <w:t>Latin</w:t>
      </w:r>
      <w:r w:rsidRPr="005606E2">
        <w:rPr>
          <w:spacing w:val="-20"/>
          <w:sz w:val="24"/>
          <w:szCs w:val="24"/>
          <w:lang w:val="en-US"/>
        </w:rPr>
        <w:t xml:space="preserve"> </w:t>
      </w:r>
      <w:r w:rsidRPr="005606E2">
        <w:rPr>
          <w:sz w:val="24"/>
          <w:szCs w:val="24"/>
          <w:lang w:val="en-US"/>
        </w:rPr>
        <w:t>"sedimentum"</w:t>
      </w:r>
      <w:r w:rsidRPr="005606E2">
        <w:rPr>
          <w:spacing w:val="-20"/>
          <w:sz w:val="24"/>
          <w:szCs w:val="24"/>
          <w:lang w:val="en-US"/>
        </w:rPr>
        <w:t xml:space="preserve"> </w:t>
      </w:r>
      <w:r w:rsidRPr="005606E2">
        <w:rPr>
          <w:sz w:val="24"/>
          <w:szCs w:val="24"/>
          <w:lang w:val="en-US"/>
        </w:rPr>
        <w:t>meaning</w:t>
      </w:r>
      <w:r w:rsidRPr="005606E2">
        <w:rPr>
          <w:spacing w:val="-20"/>
          <w:sz w:val="24"/>
          <w:szCs w:val="24"/>
          <w:lang w:val="en-US"/>
        </w:rPr>
        <w:t xml:space="preserve"> </w:t>
      </w:r>
      <w:r w:rsidRPr="005606E2">
        <w:rPr>
          <w:sz w:val="24"/>
          <w:szCs w:val="24"/>
          <w:lang w:val="en-US"/>
        </w:rPr>
        <w:t>"settle") are</w:t>
      </w:r>
      <w:r w:rsidRPr="005606E2">
        <w:rPr>
          <w:spacing w:val="-10"/>
          <w:sz w:val="24"/>
          <w:szCs w:val="24"/>
          <w:lang w:val="en-US"/>
        </w:rPr>
        <w:t xml:space="preserve"> </w:t>
      </w:r>
      <w:r w:rsidRPr="005606E2">
        <w:rPr>
          <w:sz w:val="24"/>
          <w:szCs w:val="24"/>
          <w:lang w:val="en-US"/>
        </w:rPr>
        <w:t>formed</w:t>
      </w:r>
      <w:r w:rsidRPr="005606E2">
        <w:rPr>
          <w:spacing w:val="-8"/>
          <w:sz w:val="24"/>
          <w:szCs w:val="24"/>
          <w:lang w:val="en-US"/>
        </w:rPr>
        <w:t xml:space="preserve"> </w:t>
      </w:r>
      <w:r w:rsidRPr="005606E2">
        <w:rPr>
          <w:sz w:val="24"/>
          <w:szCs w:val="24"/>
          <w:lang w:val="en-US"/>
        </w:rPr>
        <w:t>from</w:t>
      </w:r>
      <w:r w:rsidRPr="005606E2">
        <w:rPr>
          <w:spacing w:val="-13"/>
          <w:sz w:val="24"/>
          <w:szCs w:val="24"/>
          <w:lang w:val="en-US"/>
        </w:rPr>
        <w:t xml:space="preserve"> </w:t>
      </w:r>
      <w:r w:rsidRPr="005606E2">
        <w:rPr>
          <w:sz w:val="24"/>
          <w:szCs w:val="24"/>
          <w:lang w:val="en-US"/>
        </w:rPr>
        <w:t>particles</w:t>
      </w:r>
      <w:r w:rsidRPr="005606E2">
        <w:rPr>
          <w:spacing w:val="-9"/>
          <w:sz w:val="24"/>
          <w:szCs w:val="24"/>
          <w:lang w:val="en-US"/>
        </w:rPr>
        <w:t xml:space="preserve"> </w:t>
      </w:r>
      <w:r w:rsidRPr="005606E2">
        <w:rPr>
          <w:sz w:val="24"/>
          <w:szCs w:val="24"/>
          <w:lang w:val="en-US"/>
        </w:rPr>
        <w:t>of</w:t>
      </w:r>
      <w:r w:rsidRPr="005606E2">
        <w:rPr>
          <w:spacing w:val="-4"/>
          <w:sz w:val="24"/>
          <w:szCs w:val="24"/>
          <w:lang w:val="en-US"/>
        </w:rPr>
        <w:t xml:space="preserve"> </w:t>
      </w:r>
      <w:r w:rsidRPr="005606E2">
        <w:rPr>
          <w:sz w:val="24"/>
          <w:szCs w:val="24"/>
          <w:lang w:val="en-US"/>
        </w:rPr>
        <w:t>pre-existing</w:t>
      </w:r>
      <w:r w:rsidRPr="005606E2">
        <w:rPr>
          <w:spacing w:val="-8"/>
          <w:sz w:val="24"/>
          <w:szCs w:val="24"/>
          <w:lang w:val="en-US"/>
        </w:rPr>
        <w:t xml:space="preserve"> </w:t>
      </w:r>
      <w:r w:rsidRPr="005606E2">
        <w:rPr>
          <w:sz w:val="24"/>
          <w:szCs w:val="24"/>
          <w:lang w:val="en-US"/>
        </w:rPr>
        <w:t>rocks</w:t>
      </w:r>
      <w:r w:rsidRPr="005606E2">
        <w:rPr>
          <w:spacing w:val="-8"/>
          <w:sz w:val="24"/>
          <w:szCs w:val="24"/>
          <w:lang w:val="en-US"/>
        </w:rPr>
        <w:t xml:space="preserve"> </w:t>
      </w:r>
      <w:r w:rsidRPr="005606E2">
        <w:rPr>
          <w:sz w:val="24"/>
          <w:szCs w:val="24"/>
          <w:lang w:val="en-US"/>
        </w:rPr>
        <w:t>by</w:t>
      </w:r>
      <w:r w:rsidRPr="005606E2">
        <w:rPr>
          <w:spacing w:val="-10"/>
          <w:sz w:val="24"/>
          <w:szCs w:val="24"/>
          <w:lang w:val="en-US"/>
        </w:rPr>
        <w:t xml:space="preserve"> </w:t>
      </w:r>
      <w:r w:rsidRPr="005606E2">
        <w:rPr>
          <w:sz w:val="24"/>
          <w:szCs w:val="24"/>
          <w:lang w:val="en-US"/>
        </w:rPr>
        <w:t>cementation</w:t>
      </w:r>
      <w:r w:rsidRPr="005606E2">
        <w:rPr>
          <w:spacing w:val="-8"/>
          <w:sz w:val="24"/>
          <w:szCs w:val="24"/>
          <w:lang w:val="en-US"/>
        </w:rPr>
        <w:t xml:space="preserve"> </w:t>
      </w:r>
      <w:r w:rsidRPr="005606E2">
        <w:rPr>
          <w:sz w:val="24"/>
          <w:szCs w:val="24"/>
          <w:lang w:val="en-US"/>
        </w:rPr>
        <w:t>or</w:t>
      </w:r>
      <w:r w:rsidRPr="005606E2">
        <w:rPr>
          <w:spacing w:val="-10"/>
          <w:sz w:val="24"/>
          <w:szCs w:val="24"/>
          <w:lang w:val="en-US"/>
        </w:rPr>
        <w:t xml:space="preserve"> </w:t>
      </w:r>
      <w:r w:rsidRPr="005606E2">
        <w:rPr>
          <w:sz w:val="24"/>
          <w:szCs w:val="24"/>
          <w:lang w:val="en-US"/>
        </w:rPr>
        <w:t>other processes at the Earth's surface.</w:t>
      </w:r>
    </w:p>
    <w:p w:rsidR="008C149F" w:rsidRPr="005606E2" w:rsidRDefault="00B44468" w:rsidP="00563523">
      <w:pPr>
        <w:pStyle w:val="a5"/>
        <w:numPr>
          <w:ilvl w:val="1"/>
          <w:numId w:val="75"/>
        </w:numPr>
        <w:tabs>
          <w:tab w:val="left" w:pos="993"/>
        </w:tabs>
        <w:ind w:left="0" w:firstLine="567"/>
        <w:jc w:val="both"/>
        <w:rPr>
          <w:sz w:val="24"/>
          <w:szCs w:val="24"/>
          <w:lang w:val="en-US"/>
        </w:rPr>
      </w:pPr>
      <w:r w:rsidRPr="005606E2">
        <w:rPr>
          <w:sz w:val="24"/>
          <w:szCs w:val="24"/>
          <w:lang w:val="en-US"/>
        </w:rPr>
        <w:lastRenderedPageBreak/>
        <w:t>Metamorphic</w:t>
      </w:r>
      <w:r w:rsidRPr="005606E2">
        <w:rPr>
          <w:spacing w:val="-13"/>
          <w:sz w:val="24"/>
          <w:szCs w:val="24"/>
          <w:lang w:val="en-US"/>
        </w:rPr>
        <w:t xml:space="preserve"> </w:t>
      </w:r>
      <w:r w:rsidRPr="005606E2">
        <w:rPr>
          <w:sz w:val="24"/>
          <w:szCs w:val="24"/>
          <w:lang w:val="en-US"/>
        </w:rPr>
        <w:t>rocks</w:t>
      </w:r>
      <w:r w:rsidRPr="005606E2">
        <w:rPr>
          <w:spacing w:val="-12"/>
          <w:sz w:val="24"/>
          <w:szCs w:val="24"/>
          <w:lang w:val="en-US"/>
        </w:rPr>
        <w:t xml:space="preserve"> </w:t>
      </w:r>
      <w:r w:rsidRPr="005606E2">
        <w:rPr>
          <w:sz w:val="24"/>
          <w:szCs w:val="24"/>
          <w:lang w:val="en-US"/>
        </w:rPr>
        <w:t>(from</w:t>
      </w:r>
      <w:r w:rsidRPr="005606E2">
        <w:rPr>
          <w:spacing w:val="-16"/>
          <w:sz w:val="24"/>
          <w:szCs w:val="24"/>
          <w:lang w:val="en-US"/>
        </w:rPr>
        <w:t xml:space="preserve"> </w:t>
      </w:r>
      <w:r w:rsidRPr="005606E2">
        <w:rPr>
          <w:sz w:val="24"/>
          <w:szCs w:val="24"/>
          <w:lang w:val="en-US"/>
        </w:rPr>
        <w:t>Greek</w:t>
      </w:r>
      <w:r w:rsidRPr="005606E2">
        <w:rPr>
          <w:spacing w:val="-11"/>
          <w:sz w:val="24"/>
          <w:szCs w:val="24"/>
          <w:lang w:val="en-US"/>
        </w:rPr>
        <w:t xml:space="preserve"> </w:t>
      </w:r>
      <w:r w:rsidRPr="005606E2">
        <w:rPr>
          <w:sz w:val="24"/>
          <w:szCs w:val="24"/>
          <w:lang w:val="en-US"/>
        </w:rPr>
        <w:t>"meta"</w:t>
      </w:r>
      <w:r w:rsidRPr="005606E2">
        <w:rPr>
          <w:spacing w:val="-11"/>
          <w:sz w:val="24"/>
          <w:szCs w:val="24"/>
          <w:lang w:val="en-US"/>
        </w:rPr>
        <w:t xml:space="preserve"> </w:t>
      </w:r>
      <w:r w:rsidRPr="005606E2">
        <w:rPr>
          <w:sz w:val="24"/>
          <w:szCs w:val="24"/>
          <w:lang w:val="en-US"/>
        </w:rPr>
        <w:t>meaning</w:t>
      </w:r>
      <w:r w:rsidRPr="005606E2">
        <w:rPr>
          <w:spacing w:val="-11"/>
          <w:sz w:val="24"/>
          <w:szCs w:val="24"/>
          <w:lang w:val="en-US"/>
        </w:rPr>
        <w:t xml:space="preserve"> </w:t>
      </w:r>
      <w:r w:rsidRPr="005606E2">
        <w:rPr>
          <w:sz w:val="24"/>
          <w:szCs w:val="24"/>
          <w:lang w:val="en-US"/>
        </w:rPr>
        <w:t>"change"</w:t>
      </w:r>
      <w:r w:rsidRPr="005606E2">
        <w:rPr>
          <w:spacing w:val="-13"/>
          <w:sz w:val="24"/>
          <w:szCs w:val="24"/>
          <w:lang w:val="en-US"/>
        </w:rPr>
        <w:t xml:space="preserve"> </w:t>
      </w:r>
      <w:r w:rsidRPr="005606E2">
        <w:rPr>
          <w:sz w:val="24"/>
          <w:szCs w:val="24"/>
          <w:lang w:val="en-US"/>
        </w:rPr>
        <w:t>and "morpho"</w:t>
      </w:r>
      <w:r w:rsidRPr="005606E2">
        <w:rPr>
          <w:spacing w:val="-17"/>
          <w:sz w:val="24"/>
          <w:szCs w:val="24"/>
          <w:lang w:val="en-US"/>
        </w:rPr>
        <w:t xml:space="preserve"> </w:t>
      </w:r>
      <w:r w:rsidRPr="005606E2">
        <w:rPr>
          <w:sz w:val="24"/>
          <w:szCs w:val="24"/>
          <w:lang w:val="en-US"/>
        </w:rPr>
        <w:t>meaning</w:t>
      </w:r>
      <w:r w:rsidRPr="005606E2">
        <w:rPr>
          <w:spacing w:val="-18"/>
          <w:sz w:val="24"/>
          <w:szCs w:val="24"/>
          <w:lang w:val="en-US"/>
        </w:rPr>
        <w:t xml:space="preserve"> </w:t>
      </w:r>
      <w:r w:rsidRPr="005606E2">
        <w:rPr>
          <w:sz w:val="24"/>
          <w:szCs w:val="24"/>
          <w:lang w:val="en-US"/>
        </w:rPr>
        <w:t>"form")</w:t>
      </w:r>
      <w:r w:rsidRPr="005606E2">
        <w:rPr>
          <w:spacing w:val="-17"/>
          <w:sz w:val="24"/>
          <w:szCs w:val="24"/>
          <w:lang w:val="en-US"/>
        </w:rPr>
        <w:t xml:space="preserve"> </w:t>
      </w:r>
      <w:r w:rsidRPr="005606E2">
        <w:rPr>
          <w:sz w:val="24"/>
          <w:szCs w:val="24"/>
          <w:lang w:val="en-US"/>
        </w:rPr>
        <w:t>are</w:t>
      </w:r>
      <w:r w:rsidRPr="005606E2">
        <w:rPr>
          <w:spacing w:val="-20"/>
          <w:sz w:val="24"/>
          <w:szCs w:val="24"/>
          <w:lang w:val="en-US"/>
        </w:rPr>
        <w:t xml:space="preserve"> </w:t>
      </w:r>
      <w:r w:rsidRPr="005606E2">
        <w:rPr>
          <w:sz w:val="24"/>
          <w:szCs w:val="24"/>
          <w:lang w:val="en-US"/>
        </w:rPr>
        <w:t>formed</w:t>
      </w:r>
      <w:r w:rsidRPr="005606E2">
        <w:rPr>
          <w:spacing w:val="-18"/>
          <w:sz w:val="24"/>
          <w:szCs w:val="24"/>
          <w:lang w:val="en-US"/>
        </w:rPr>
        <w:t xml:space="preserve"> </w:t>
      </w:r>
      <w:r w:rsidRPr="005606E2">
        <w:rPr>
          <w:sz w:val="24"/>
          <w:szCs w:val="24"/>
          <w:lang w:val="en-US"/>
        </w:rPr>
        <w:t>within</w:t>
      </w:r>
      <w:r w:rsidRPr="005606E2">
        <w:rPr>
          <w:spacing w:val="-18"/>
          <w:sz w:val="24"/>
          <w:szCs w:val="24"/>
          <w:lang w:val="en-US"/>
        </w:rPr>
        <w:t xml:space="preserve"> </w:t>
      </w:r>
      <w:r w:rsidRPr="005606E2">
        <w:rPr>
          <w:sz w:val="24"/>
          <w:szCs w:val="24"/>
          <w:lang w:val="en-US"/>
        </w:rPr>
        <w:t>the</w:t>
      </w:r>
      <w:r w:rsidRPr="005606E2">
        <w:rPr>
          <w:spacing w:val="-19"/>
          <w:sz w:val="24"/>
          <w:szCs w:val="24"/>
          <w:lang w:val="en-US"/>
        </w:rPr>
        <w:t xml:space="preserve"> </w:t>
      </w:r>
      <w:r w:rsidRPr="005606E2">
        <w:rPr>
          <w:sz w:val="24"/>
          <w:szCs w:val="24"/>
          <w:lang w:val="en-US"/>
        </w:rPr>
        <w:t>Earth's</w:t>
      </w:r>
      <w:r w:rsidRPr="005606E2">
        <w:rPr>
          <w:spacing w:val="-18"/>
          <w:sz w:val="24"/>
          <w:szCs w:val="24"/>
          <w:lang w:val="en-US"/>
        </w:rPr>
        <w:t xml:space="preserve"> </w:t>
      </w:r>
      <w:r w:rsidRPr="005606E2">
        <w:rPr>
          <w:sz w:val="24"/>
          <w:szCs w:val="24"/>
          <w:lang w:val="en-US"/>
        </w:rPr>
        <w:t>crust</w:t>
      </w:r>
      <w:r w:rsidRPr="005606E2">
        <w:rPr>
          <w:spacing w:val="-19"/>
          <w:sz w:val="24"/>
          <w:szCs w:val="24"/>
          <w:lang w:val="en-US"/>
        </w:rPr>
        <w:t xml:space="preserve"> </w:t>
      </w:r>
      <w:r w:rsidRPr="005606E2">
        <w:rPr>
          <w:sz w:val="24"/>
          <w:szCs w:val="24"/>
          <w:lang w:val="en-US"/>
        </w:rPr>
        <w:t>by</w:t>
      </w:r>
      <w:r w:rsidRPr="005606E2">
        <w:rPr>
          <w:spacing w:val="-20"/>
          <w:sz w:val="24"/>
          <w:szCs w:val="24"/>
          <w:lang w:val="en-US"/>
        </w:rPr>
        <w:t xml:space="preserve"> </w:t>
      </w:r>
      <w:r w:rsidRPr="005606E2">
        <w:rPr>
          <w:sz w:val="24"/>
          <w:szCs w:val="24"/>
          <w:lang w:val="en-US"/>
        </w:rPr>
        <w:t>solid- state</w:t>
      </w:r>
      <w:r w:rsidRPr="005606E2">
        <w:rPr>
          <w:spacing w:val="-7"/>
          <w:sz w:val="24"/>
          <w:szCs w:val="24"/>
          <w:lang w:val="en-US"/>
        </w:rPr>
        <w:t xml:space="preserve"> </w:t>
      </w:r>
      <w:r w:rsidRPr="005606E2">
        <w:rPr>
          <w:sz w:val="24"/>
          <w:szCs w:val="24"/>
          <w:lang w:val="en-US"/>
        </w:rPr>
        <w:t>transformation</w:t>
      </w:r>
      <w:r w:rsidRPr="005606E2">
        <w:rPr>
          <w:spacing w:val="-7"/>
          <w:sz w:val="24"/>
          <w:szCs w:val="24"/>
          <w:lang w:val="en-US"/>
        </w:rPr>
        <w:t xml:space="preserve"> </w:t>
      </w:r>
      <w:r w:rsidRPr="005606E2">
        <w:rPr>
          <w:sz w:val="24"/>
          <w:szCs w:val="24"/>
          <w:lang w:val="en-US"/>
        </w:rPr>
        <w:t>of</w:t>
      </w:r>
      <w:r w:rsidRPr="005606E2">
        <w:rPr>
          <w:spacing w:val="-6"/>
          <w:sz w:val="24"/>
          <w:szCs w:val="24"/>
          <w:lang w:val="en-US"/>
        </w:rPr>
        <w:t xml:space="preserve"> </w:t>
      </w:r>
      <w:r w:rsidRPr="005606E2">
        <w:rPr>
          <w:sz w:val="24"/>
          <w:szCs w:val="24"/>
          <w:lang w:val="en-US"/>
        </w:rPr>
        <w:t>pre-existing</w:t>
      </w:r>
      <w:r w:rsidRPr="005606E2">
        <w:rPr>
          <w:spacing w:val="-7"/>
          <w:sz w:val="24"/>
          <w:szCs w:val="24"/>
          <w:lang w:val="en-US"/>
        </w:rPr>
        <w:t xml:space="preserve"> </w:t>
      </w:r>
      <w:r w:rsidRPr="005606E2">
        <w:rPr>
          <w:sz w:val="24"/>
          <w:szCs w:val="24"/>
          <w:lang w:val="en-US"/>
        </w:rPr>
        <w:t>rock</w:t>
      </w:r>
      <w:r w:rsidRPr="005606E2">
        <w:rPr>
          <w:spacing w:val="-7"/>
          <w:sz w:val="24"/>
          <w:szCs w:val="24"/>
          <w:lang w:val="en-US"/>
        </w:rPr>
        <w:t xml:space="preserve"> </w:t>
      </w:r>
      <w:r w:rsidRPr="005606E2">
        <w:rPr>
          <w:sz w:val="24"/>
          <w:szCs w:val="24"/>
          <w:lang w:val="en-US"/>
        </w:rPr>
        <w:t>(igneous,</w:t>
      </w:r>
      <w:r w:rsidRPr="005606E2">
        <w:rPr>
          <w:spacing w:val="-8"/>
          <w:sz w:val="24"/>
          <w:szCs w:val="24"/>
          <w:lang w:val="en-US"/>
        </w:rPr>
        <w:t xml:space="preserve"> </w:t>
      </w:r>
      <w:r w:rsidRPr="005606E2">
        <w:rPr>
          <w:sz w:val="24"/>
          <w:szCs w:val="24"/>
          <w:lang w:val="en-US"/>
        </w:rPr>
        <w:t>sedimentary</w:t>
      </w:r>
      <w:r w:rsidRPr="005606E2">
        <w:rPr>
          <w:spacing w:val="-9"/>
          <w:sz w:val="24"/>
          <w:szCs w:val="24"/>
          <w:lang w:val="en-US"/>
        </w:rPr>
        <w:t xml:space="preserve"> </w:t>
      </w:r>
      <w:r w:rsidRPr="005606E2">
        <w:rPr>
          <w:sz w:val="24"/>
          <w:szCs w:val="24"/>
          <w:lang w:val="en-US"/>
        </w:rPr>
        <w:t>or</w:t>
      </w:r>
      <w:r w:rsidRPr="005606E2">
        <w:rPr>
          <w:spacing w:val="-6"/>
          <w:sz w:val="24"/>
          <w:szCs w:val="24"/>
          <w:lang w:val="en-US"/>
        </w:rPr>
        <w:t xml:space="preserve"> </w:t>
      </w:r>
      <w:r w:rsidRPr="005606E2">
        <w:rPr>
          <w:sz w:val="24"/>
          <w:szCs w:val="24"/>
          <w:lang w:val="en-US"/>
        </w:rPr>
        <w:t>even metamorphic) as a result of high temperature, high pressure or both.</w:t>
      </w:r>
    </w:p>
    <w:p w:rsidR="008C149F" w:rsidRPr="005606E2" w:rsidRDefault="00B44468" w:rsidP="00B56C8B">
      <w:pPr>
        <w:pStyle w:val="a3"/>
        <w:ind w:left="0" w:firstLine="567"/>
        <w:jc w:val="both"/>
        <w:rPr>
          <w:sz w:val="24"/>
          <w:szCs w:val="24"/>
          <w:lang w:val="en-US"/>
        </w:rPr>
      </w:pPr>
      <w:r w:rsidRPr="005606E2">
        <w:rPr>
          <w:sz w:val="24"/>
          <w:szCs w:val="24"/>
          <w:lang w:val="en-US"/>
        </w:rPr>
        <w:t xml:space="preserve">Within each group, rocks share common origins, but do not necessarily look alike. Difference is a clue to how and where a rock </w:t>
      </w:r>
      <w:r w:rsidRPr="005606E2">
        <w:rPr>
          <w:spacing w:val="-2"/>
          <w:sz w:val="24"/>
          <w:szCs w:val="24"/>
          <w:lang w:val="en-US"/>
        </w:rPr>
        <w:t>formed.</w:t>
      </w:r>
    </w:p>
    <w:p w:rsidR="000E3AD3" w:rsidRPr="005606E2" w:rsidRDefault="000E3AD3" w:rsidP="00C5642C">
      <w:pPr>
        <w:pStyle w:val="a3"/>
        <w:tabs>
          <w:tab w:val="left" w:pos="10065"/>
        </w:tabs>
        <w:spacing w:before="119"/>
        <w:ind w:left="0" w:right="65" w:firstLine="3"/>
        <w:jc w:val="center"/>
        <w:rPr>
          <w:b/>
          <w:sz w:val="24"/>
          <w:szCs w:val="24"/>
          <w:lang w:val="en-US"/>
        </w:rPr>
      </w:pPr>
      <w:r w:rsidRPr="005606E2">
        <w:rPr>
          <w:b/>
          <w:noProof/>
          <w:sz w:val="24"/>
          <w:szCs w:val="24"/>
          <w:lang w:eastAsia="uk-UA"/>
        </w:rPr>
        <w:drawing>
          <wp:inline distT="0" distB="0" distL="0" distR="0">
            <wp:extent cx="5695950" cy="5343525"/>
            <wp:effectExtent l="19050" t="0" r="0" b="0"/>
            <wp:docPr id="6" name="Рисунок 13" descr="C:\Users\Asus\Desktop\Гірництво\Ст.19 над Igneous Ro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sus\Desktop\Гірництво\Ст.19 над Igneous Rocks.jpg"/>
                    <pic:cNvPicPr>
                      <a:picLocks noChangeAspect="1" noChangeArrowheads="1"/>
                    </pic:cNvPicPr>
                  </pic:nvPicPr>
                  <pic:blipFill>
                    <a:blip r:embed="rId23" cstate="print"/>
                    <a:srcRect/>
                    <a:stretch>
                      <a:fillRect/>
                    </a:stretch>
                  </pic:blipFill>
                  <pic:spPr bwMode="auto">
                    <a:xfrm>
                      <a:off x="0" y="0"/>
                      <a:ext cx="5695950" cy="5343525"/>
                    </a:xfrm>
                    <a:prstGeom prst="rect">
                      <a:avLst/>
                    </a:prstGeom>
                    <a:noFill/>
                    <a:ln w="9525">
                      <a:noFill/>
                      <a:miter lim="800000"/>
                      <a:headEnd/>
                      <a:tailEnd/>
                    </a:ln>
                  </pic:spPr>
                </pic:pic>
              </a:graphicData>
            </a:graphic>
          </wp:inline>
        </w:drawing>
      </w:r>
    </w:p>
    <w:p w:rsidR="00E56C34" w:rsidRPr="005606E2" w:rsidRDefault="00B44468" w:rsidP="00B56C8B">
      <w:pPr>
        <w:pStyle w:val="3"/>
        <w:rPr>
          <w:lang w:val="en-US"/>
        </w:rPr>
      </w:pPr>
      <w:r w:rsidRPr="005606E2">
        <w:rPr>
          <w:lang w:val="en-US"/>
        </w:rPr>
        <w:t>IGNEOUS ROCKS</w:t>
      </w:r>
    </w:p>
    <w:p w:rsidR="008C149F" w:rsidRPr="005606E2" w:rsidRDefault="00B44468" w:rsidP="00B56C8B">
      <w:pPr>
        <w:pStyle w:val="a3"/>
        <w:ind w:left="0" w:firstLine="567"/>
        <w:jc w:val="both"/>
        <w:rPr>
          <w:sz w:val="24"/>
          <w:szCs w:val="24"/>
          <w:lang w:val="en-US"/>
        </w:rPr>
      </w:pPr>
      <w:r w:rsidRPr="005606E2">
        <w:rPr>
          <w:b/>
          <w:sz w:val="24"/>
          <w:szCs w:val="24"/>
          <w:lang w:val="en-US"/>
        </w:rPr>
        <w:t xml:space="preserve">Igneous rock </w:t>
      </w:r>
      <w:r w:rsidRPr="005606E2">
        <w:rPr>
          <w:sz w:val="24"/>
          <w:szCs w:val="24"/>
          <w:lang w:val="en-US"/>
        </w:rPr>
        <w:t xml:space="preserve">(etymology from Latin </w:t>
      </w:r>
      <w:r w:rsidRPr="005606E2">
        <w:rPr>
          <w:i/>
          <w:sz w:val="24"/>
          <w:szCs w:val="24"/>
          <w:lang w:val="en-US"/>
        </w:rPr>
        <w:t>ignis</w:t>
      </w:r>
      <w:r w:rsidRPr="005606E2">
        <w:rPr>
          <w:sz w:val="24"/>
          <w:szCs w:val="24"/>
          <w:lang w:val="en-US"/>
        </w:rPr>
        <w:t xml:space="preserve">, fire) is one of the three main </w:t>
      </w:r>
      <w:hyperlink r:id="rId24">
        <w:r w:rsidRPr="005606E2">
          <w:rPr>
            <w:sz w:val="24"/>
            <w:szCs w:val="24"/>
            <w:lang w:val="en-US"/>
          </w:rPr>
          <w:t>rock</w:t>
        </w:r>
      </w:hyperlink>
      <w:r w:rsidRPr="005606E2">
        <w:rPr>
          <w:sz w:val="24"/>
          <w:szCs w:val="24"/>
          <w:lang w:val="en-US"/>
        </w:rPr>
        <w:t xml:space="preserve"> types (the others being </w:t>
      </w:r>
      <w:hyperlink r:id="rId25">
        <w:r w:rsidRPr="005606E2">
          <w:rPr>
            <w:sz w:val="24"/>
            <w:szCs w:val="24"/>
            <w:lang w:val="en-US"/>
          </w:rPr>
          <w:t>sedimentary</w:t>
        </w:r>
      </w:hyperlink>
      <w:r w:rsidRPr="005606E2">
        <w:rPr>
          <w:sz w:val="24"/>
          <w:szCs w:val="24"/>
          <w:lang w:val="en-US"/>
        </w:rPr>
        <w:t xml:space="preserve"> and </w:t>
      </w:r>
      <w:hyperlink r:id="rId26">
        <w:r w:rsidRPr="005606E2">
          <w:rPr>
            <w:sz w:val="24"/>
            <w:szCs w:val="24"/>
            <w:lang w:val="en-US"/>
          </w:rPr>
          <w:t>metamorphic rock</w:t>
        </w:r>
      </w:hyperlink>
      <w:r w:rsidRPr="005606E2">
        <w:rPr>
          <w:sz w:val="24"/>
          <w:szCs w:val="24"/>
          <w:lang w:val="en-US"/>
        </w:rPr>
        <w:t xml:space="preserve">). Igneous rock is formed by </w:t>
      </w:r>
      <w:hyperlink r:id="rId27">
        <w:r w:rsidRPr="005606E2">
          <w:rPr>
            <w:sz w:val="24"/>
            <w:szCs w:val="24"/>
            <w:lang w:val="en-US"/>
          </w:rPr>
          <w:t>magma</w:t>
        </w:r>
      </w:hyperlink>
      <w:r w:rsidRPr="005606E2">
        <w:rPr>
          <w:sz w:val="24"/>
          <w:szCs w:val="24"/>
          <w:lang w:val="en-US"/>
        </w:rPr>
        <w:t xml:space="preserve"> (molten rock) being cooled and becoming solid. They may form with or without </w:t>
      </w:r>
      <w:hyperlink r:id="rId28">
        <w:r w:rsidRPr="005606E2">
          <w:rPr>
            <w:sz w:val="24"/>
            <w:szCs w:val="24"/>
            <w:lang w:val="en-US"/>
          </w:rPr>
          <w:t>crystallization</w:t>
        </w:r>
      </w:hyperlink>
      <w:r w:rsidRPr="005606E2">
        <w:rPr>
          <w:sz w:val="24"/>
          <w:szCs w:val="24"/>
          <w:lang w:val="en-US"/>
        </w:rPr>
        <w:t>,</w:t>
      </w:r>
      <w:r w:rsidRPr="005606E2">
        <w:rPr>
          <w:spacing w:val="-5"/>
          <w:sz w:val="24"/>
          <w:szCs w:val="24"/>
          <w:lang w:val="en-US"/>
        </w:rPr>
        <w:t xml:space="preserve"> </w:t>
      </w:r>
      <w:r w:rsidRPr="005606E2">
        <w:rPr>
          <w:sz w:val="24"/>
          <w:szCs w:val="24"/>
          <w:lang w:val="en-US"/>
        </w:rPr>
        <w:t>either</w:t>
      </w:r>
      <w:r w:rsidRPr="005606E2">
        <w:rPr>
          <w:spacing w:val="-5"/>
          <w:sz w:val="24"/>
          <w:szCs w:val="24"/>
          <w:lang w:val="en-US"/>
        </w:rPr>
        <w:t xml:space="preserve"> </w:t>
      </w:r>
      <w:r w:rsidRPr="005606E2">
        <w:rPr>
          <w:sz w:val="24"/>
          <w:szCs w:val="24"/>
          <w:lang w:val="en-US"/>
        </w:rPr>
        <w:t>below</w:t>
      </w:r>
      <w:r w:rsidRPr="005606E2">
        <w:rPr>
          <w:spacing w:val="-4"/>
          <w:sz w:val="24"/>
          <w:szCs w:val="24"/>
          <w:lang w:val="en-US"/>
        </w:rPr>
        <w:t xml:space="preserve"> </w:t>
      </w:r>
      <w:r w:rsidRPr="005606E2">
        <w:rPr>
          <w:sz w:val="24"/>
          <w:szCs w:val="24"/>
          <w:lang w:val="en-US"/>
        </w:rPr>
        <w:t>the</w:t>
      </w:r>
      <w:r w:rsidRPr="005606E2">
        <w:rPr>
          <w:spacing w:val="-4"/>
          <w:sz w:val="24"/>
          <w:szCs w:val="24"/>
          <w:lang w:val="en-US"/>
        </w:rPr>
        <w:t xml:space="preserve"> </w:t>
      </w:r>
      <w:r w:rsidRPr="005606E2">
        <w:rPr>
          <w:sz w:val="24"/>
          <w:szCs w:val="24"/>
          <w:lang w:val="en-US"/>
        </w:rPr>
        <w:t>surface</w:t>
      </w:r>
      <w:r w:rsidRPr="005606E2">
        <w:rPr>
          <w:spacing w:val="-4"/>
          <w:sz w:val="24"/>
          <w:szCs w:val="24"/>
          <w:lang w:val="en-US"/>
        </w:rPr>
        <w:t xml:space="preserve"> </w:t>
      </w:r>
      <w:r w:rsidRPr="005606E2">
        <w:rPr>
          <w:sz w:val="24"/>
          <w:szCs w:val="24"/>
          <w:lang w:val="en-US"/>
        </w:rPr>
        <w:t>as</w:t>
      </w:r>
      <w:r w:rsidRPr="005606E2">
        <w:rPr>
          <w:spacing w:val="-1"/>
          <w:sz w:val="24"/>
          <w:szCs w:val="24"/>
          <w:lang w:val="en-US"/>
        </w:rPr>
        <w:t xml:space="preserve"> </w:t>
      </w:r>
      <w:hyperlink r:id="rId29">
        <w:r w:rsidRPr="005606E2">
          <w:rPr>
            <w:sz w:val="24"/>
            <w:szCs w:val="24"/>
            <w:lang w:val="en-US"/>
          </w:rPr>
          <w:t>intrusive</w:t>
        </w:r>
      </w:hyperlink>
      <w:r w:rsidRPr="005606E2">
        <w:rPr>
          <w:spacing w:val="-3"/>
          <w:sz w:val="24"/>
          <w:szCs w:val="24"/>
          <w:lang w:val="en-US"/>
        </w:rPr>
        <w:t xml:space="preserve"> </w:t>
      </w:r>
      <w:r w:rsidRPr="005606E2">
        <w:rPr>
          <w:sz w:val="24"/>
          <w:szCs w:val="24"/>
          <w:lang w:val="en-US"/>
        </w:rPr>
        <w:t>(</w:t>
      </w:r>
      <w:hyperlink r:id="rId30">
        <w:r w:rsidRPr="005606E2">
          <w:rPr>
            <w:sz w:val="24"/>
            <w:szCs w:val="24"/>
            <w:lang w:val="en-US"/>
          </w:rPr>
          <w:t>plutonic</w:t>
        </w:r>
      </w:hyperlink>
      <w:r w:rsidRPr="005606E2">
        <w:rPr>
          <w:sz w:val="24"/>
          <w:szCs w:val="24"/>
          <w:lang w:val="en-US"/>
        </w:rPr>
        <w:t>)</w:t>
      </w:r>
      <w:r w:rsidRPr="005606E2">
        <w:rPr>
          <w:spacing w:val="-5"/>
          <w:sz w:val="24"/>
          <w:szCs w:val="24"/>
          <w:lang w:val="en-US"/>
        </w:rPr>
        <w:t xml:space="preserve"> </w:t>
      </w:r>
      <w:r w:rsidRPr="005606E2">
        <w:rPr>
          <w:sz w:val="24"/>
          <w:szCs w:val="24"/>
          <w:lang w:val="en-US"/>
        </w:rPr>
        <w:t>rocks</w:t>
      </w:r>
      <w:r w:rsidRPr="005606E2">
        <w:rPr>
          <w:spacing w:val="-4"/>
          <w:sz w:val="24"/>
          <w:szCs w:val="24"/>
          <w:lang w:val="en-US"/>
        </w:rPr>
        <w:t xml:space="preserve"> </w:t>
      </w:r>
      <w:r w:rsidRPr="005606E2">
        <w:rPr>
          <w:sz w:val="24"/>
          <w:szCs w:val="24"/>
          <w:lang w:val="en-US"/>
        </w:rPr>
        <w:t xml:space="preserve">or on the surface as </w:t>
      </w:r>
      <w:hyperlink r:id="rId31">
        <w:r w:rsidRPr="005606E2">
          <w:rPr>
            <w:sz w:val="24"/>
            <w:szCs w:val="24"/>
            <w:lang w:val="en-US"/>
          </w:rPr>
          <w:t>extrusive</w:t>
        </w:r>
      </w:hyperlink>
      <w:r w:rsidRPr="005606E2">
        <w:rPr>
          <w:sz w:val="24"/>
          <w:szCs w:val="24"/>
          <w:lang w:val="en-US"/>
        </w:rPr>
        <w:t xml:space="preserve"> (</w:t>
      </w:r>
      <w:hyperlink r:id="rId32">
        <w:r w:rsidRPr="005606E2">
          <w:rPr>
            <w:sz w:val="24"/>
            <w:szCs w:val="24"/>
            <w:lang w:val="en-US"/>
          </w:rPr>
          <w:t>volcanic</w:t>
        </w:r>
      </w:hyperlink>
      <w:r w:rsidRPr="005606E2">
        <w:rPr>
          <w:sz w:val="24"/>
          <w:szCs w:val="24"/>
          <w:lang w:val="en-US"/>
        </w:rPr>
        <w:t xml:space="preserve">) rocks. This magma can be derived from partial melts of pre-existing rocks in either the </w:t>
      </w:r>
      <w:hyperlink r:id="rId33">
        <w:r w:rsidRPr="005606E2">
          <w:rPr>
            <w:sz w:val="24"/>
            <w:szCs w:val="24"/>
            <w:lang w:val="en-US"/>
          </w:rPr>
          <w:t>Earth'</w:t>
        </w:r>
      </w:hyperlink>
      <w:r w:rsidRPr="005606E2">
        <w:rPr>
          <w:sz w:val="24"/>
          <w:szCs w:val="24"/>
          <w:lang w:val="en-US"/>
        </w:rPr>
        <w:t xml:space="preserve">s </w:t>
      </w:r>
      <w:hyperlink r:id="rId34">
        <w:r w:rsidRPr="005606E2">
          <w:rPr>
            <w:sz w:val="24"/>
            <w:szCs w:val="24"/>
            <w:lang w:val="en-US"/>
          </w:rPr>
          <w:t>mantle</w:t>
        </w:r>
      </w:hyperlink>
      <w:r w:rsidRPr="005606E2">
        <w:rPr>
          <w:sz w:val="24"/>
          <w:szCs w:val="24"/>
          <w:lang w:val="en-US"/>
        </w:rPr>
        <w:t xml:space="preserve"> or </w:t>
      </w:r>
      <w:hyperlink r:id="rId35">
        <w:r w:rsidRPr="005606E2">
          <w:rPr>
            <w:sz w:val="24"/>
            <w:szCs w:val="24"/>
            <w:lang w:val="en-US"/>
          </w:rPr>
          <w:t>crust</w:t>
        </w:r>
      </w:hyperlink>
      <w:r w:rsidRPr="005606E2">
        <w:rPr>
          <w:sz w:val="24"/>
          <w:szCs w:val="24"/>
          <w:lang w:val="en-US"/>
        </w:rPr>
        <w:t>. Typically, the melting is caused by one or more of three processes: an increase in temperature, a decrease in pressure, or</w:t>
      </w:r>
      <w:r w:rsidRPr="005606E2">
        <w:rPr>
          <w:spacing w:val="40"/>
          <w:sz w:val="24"/>
          <w:szCs w:val="24"/>
          <w:lang w:val="en-US"/>
        </w:rPr>
        <w:t xml:space="preserve"> </w:t>
      </w:r>
      <w:r w:rsidRPr="005606E2">
        <w:rPr>
          <w:sz w:val="24"/>
          <w:szCs w:val="24"/>
          <w:lang w:val="en-US"/>
        </w:rPr>
        <w:t xml:space="preserve">a change in composition. Over 700 types of igneous rocks have been described, most of them formed beneath the surface of the Earth's </w:t>
      </w:r>
      <w:hyperlink r:id="rId36">
        <w:r w:rsidRPr="005606E2">
          <w:rPr>
            <w:sz w:val="24"/>
            <w:szCs w:val="24"/>
            <w:lang w:val="en-US"/>
          </w:rPr>
          <w:t>crust</w:t>
        </w:r>
      </w:hyperlink>
      <w:r w:rsidRPr="005606E2">
        <w:rPr>
          <w:sz w:val="24"/>
          <w:szCs w:val="24"/>
          <w:lang w:val="en-US"/>
        </w:rPr>
        <w:t>. These have diverse properties, depending on their composition and how they were formed.</w:t>
      </w:r>
      <w:r w:rsidR="00E56C34" w:rsidRPr="005606E2">
        <w:rPr>
          <w:sz w:val="24"/>
          <w:szCs w:val="24"/>
          <w:lang w:val="en-US"/>
        </w:rPr>
        <w:t xml:space="preserve"> </w:t>
      </w:r>
      <w:r w:rsidRPr="005606E2">
        <w:rPr>
          <w:sz w:val="24"/>
          <w:szCs w:val="24"/>
          <w:lang w:val="en-US"/>
        </w:rPr>
        <w:t>Two</w:t>
      </w:r>
      <w:r w:rsidRPr="005606E2">
        <w:rPr>
          <w:spacing w:val="-7"/>
          <w:sz w:val="24"/>
          <w:szCs w:val="24"/>
          <w:lang w:val="en-US"/>
        </w:rPr>
        <w:t xml:space="preserve"> </w:t>
      </w:r>
      <w:r w:rsidRPr="005606E2">
        <w:rPr>
          <w:sz w:val="24"/>
          <w:szCs w:val="24"/>
          <w:lang w:val="en-US"/>
        </w:rPr>
        <w:t>types</w:t>
      </w:r>
      <w:r w:rsidRPr="005606E2">
        <w:rPr>
          <w:spacing w:val="-4"/>
          <w:sz w:val="24"/>
          <w:szCs w:val="24"/>
          <w:lang w:val="en-US"/>
        </w:rPr>
        <w:t xml:space="preserve"> </w:t>
      </w:r>
      <w:r w:rsidRPr="005606E2">
        <w:rPr>
          <w:sz w:val="24"/>
          <w:szCs w:val="24"/>
          <w:lang w:val="en-US"/>
        </w:rPr>
        <w:t>of</w:t>
      </w:r>
      <w:r w:rsidRPr="005606E2">
        <w:rPr>
          <w:spacing w:val="-5"/>
          <w:sz w:val="24"/>
          <w:szCs w:val="24"/>
          <w:lang w:val="en-US"/>
        </w:rPr>
        <w:t xml:space="preserve"> </w:t>
      </w:r>
      <w:r w:rsidRPr="005606E2">
        <w:rPr>
          <w:sz w:val="24"/>
          <w:szCs w:val="24"/>
          <w:lang w:val="en-US"/>
        </w:rPr>
        <w:t>igneous</w:t>
      </w:r>
      <w:r w:rsidRPr="005606E2">
        <w:rPr>
          <w:spacing w:val="-7"/>
          <w:sz w:val="24"/>
          <w:szCs w:val="24"/>
          <w:lang w:val="en-US"/>
        </w:rPr>
        <w:t xml:space="preserve"> </w:t>
      </w:r>
      <w:r w:rsidRPr="005606E2">
        <w:rPr>
          <w:sz w:val="24"/>
          <w:szCs w:val="24"/>
          <w:lang w:val="en-US"/>
        </w:rPr>
        <w:t>rocks</w:t>
      </w:r>
      <w:r w:rsidRPr="005606E2">
        <w:rPr>
          <w:spacing w:val="-6"/>
          <w:sz w:val="24"/>
          <w:szCs w:val="24"/>
          <w:lang w:val="en-US"/>
        </w:rPr>
        <w:t xml:space="preserve"> </w:t>
      </w:r>
      <w:r w:rsidRPr="005606E2">
        <w:rPr>
          <w:sz w:val="24"/>
          <w:szCs w:val="24"/>
          <w:lang w:val="en-US"/>
        </w:rPr>
        <w:t>can</w:t>
      </w:r>
      <w:r w:rsidRPr="005606E2">
        <w:rPr>
          <w:spacing w:val="-6"/>
          <w:sz w:val="24"/>
          <w:szCs w:val="24"/>
          <w:lang w:val="en-US"/>
        </w:rPr>
        <w:t xml:space="preserve"> </w:t>
      </w:r>
      <w:r w:rsidRPr="005606E2">
        <w:rPr>
          <w:sz w:val="24"/>
          <w:szCs w:val="24"/>
          <w:lang w:val="en-US"/>
        </w:rPr>
        <w:t>form</w:t>
      </w:r>
      <w:r w:rsidRPr="005606E2">
        <w:rPr>
          <w:spacing w:val="-10"/>
          <w:sz w:val="24"/>
          <w:szCs w:val="24"/>
          <w:lang w:val="en-US"/>
        </w:rPr>
        <w:t xml:space="preserve"> </w:t>
      </w:r>
      <w:r w:rsidRPr="005606E2">
        <w:rPr>
          <w:sz w:val="24"/>
          <w:szCs w:val="24"/>
          <w:lang w:val="en-US"/>
        </w:rPr>
        <w:t>from</w:t>
      </w:r>
      <w:r w:rsidRPr="005606E2">
        <w:rPr>
          <w:spacing w:val="-6"/>
          <w:sz w:val="24"/>
          <w:szCs w:val="24"/>
          <w:lang w:val="en-US"/>
        </w:rPr>
        <w:t xml:space="preserve"> </w:t>
      </w:r>
      <w:r w:rsidRPr="005606E2">
        <w:rPr>
          <w:spacing w:val="-2"/>
          <w:sz w:val="24"/>
          <w:szCs w:val="24"/>
          <w:lang w:val="en-US"/>
        </w:rPr>
        <w:t>magma:</w:t>
      </w:r>
    </w:p>
    <w:p w:rsidR="008C149F" w:rsidRPr="005606E2" w:rsidRDefault="00B44468" w:rsidP="00563523">
      <w:pPr>
        <w:pStyle w:val="a5"/>
        <w:numPr>
          <w:ilvl w:val="0"/>
          <w:numId w:val="73"/>
        </w:numPr>
        <w:tabs>
          <w:tab w:val="left" w:pos="1275"/>
        </w:tabs>
        <w:ind w:left="0" w:firstLine="567"/>
        <w:jc w:val="both"/>
        <w:rPr>
          <w:sz w:val="24"/>
          <w:szCs w:val="24"/>
          <w:lang w:val="en-US"/>
        </w:rPr>
      </w:pPr>
      <w:r w:rsidRPr="005606E2">
        <w:rPr>
          <w:sz w:val="24"/>
          <w:szCs w:val="24"/>
          <w:lang w:val="en-US"/>
        </w:rPr>
        <w:t>Intrusive</w:t>
      </w:r>
      <w:r w:rsidRPr="005606E2">
        <w:rPr>
          <w:spacing w:val="-8"/>
          <w:sz w:val="24"/>
          <w:szCs w:val="24"/>
          <w:lang w:val="en-US"/>
        </w:rPr>
        <w:t xml:space="preserve"> </w:t>
      </w:r>
      <w:r w:rsidRPr="005606E2">
        <w:rPr>
          <w:sz w:val="24"/>
          <w:szCs w:val="24"/>
          <w:lang w:val="en-US"/>
        </w:rPr>
        <w:t>(Plutonic)</w:t>
      </w:r>
      <w:r w:rsidRPr="005606E2">
        <w:rPr>
          <w:spacing w:val="-9"/>
          <w:sz w:val="24"/>
          <w:szCs w:val="24"/>
          <w:lang w:val="en-US"/>
        </w:rPr>
        <w:t xml:space="preserve"> </w:t>
      </w:r>
      <w:r w:rsidRPr="005606E2">
        <w:rPr>
          <w:sz w:val="24"/>
          <w:szCs w:val="24"/>
          <w:lang w:val="en-US"/>
        </w:rPr>
        <w:t>igneous</w:t>
      </w:r>
      <w:r w:rsidRPr="005606E2">
        <w:rPr>
          <w:spacing w:val="-7"/>
          <w:sz w:val="24"/>
          <w:szCs w:val="24"/>
          <w:lang w:val="en-US"/>
        </w:rPr>
        <w:t xml:space="preserve"> </w:t>
      </w:r>
      <w:r w:rsidRPr="005606E2">
        <w:rPr>
          <w:sz w:val="24"/>
          <w:szCs w:val="24"/>
          <w:lang w:val="en-US"/>
        </w:rPr>
        <w:t>rocks</w:t>
      </w:r>
      <w:r w:rsidRPr="005606E2">
        <w:rPr>
          <w:spacing w:val="-12"/>
          <w:sz w:val="24"/>
          <w:szCs w:val="24"/>
          <w:lang w:val="en-US"/>
        </w:rPr>
        <w:t xml:space="preserve"> </w:t>
      </w:r>
      <w:r w:rsidRPr="005606E2">
        <w:rPr>
          <w:sz w:val="24"/>
          <w:szCs w:val="24"/>
          <w:lang w:val="en-US"/>
        </w:rPr>
        <w:t>are</w:t>
      </w:r>
      <w:r w:rsidRPr="005606E2">
        <w:rPr>
          <w:spacing w:val="-9"/>
          <w:sz w:val="24"/>
          <w:szCs w:val="24"/>
          <w:lang w:val="en-US"/>
        </w:rPr>
        <w:t xml:space="preserve"> </w:t>
      </w:r>
      <w:r w:rsidRPr="005606E2">
        <w:rPr>
          <w:sz w:val="24"/>
          <w:szCs w:val="24"/>
          <w:lang w:val="en-US"/>
        </w:rPr>
        <w:t>produced</w:t>
      </w:r>
      <w:r w:rsidRPr="005606E2">
        <w:rPr>
          <w:spacing w:val="-7"/>
          <w:sz w:val="24"/>
          <w:szCs w:val="24"/>
          <w:lang w:val="en-US"/>
        </w:rPr>
        <w:t xml:space="preserve"> </w:t>
      </w:r>
      <w:r w:rsidRPr="005606E2">
        <w:rPr>
          <w:sz w:val="24"/>
          <w:szCs w:val="24"/>
          <w:lang w:val="en-US"/>
        </w:rPr>
        <w:t>by</w:t>
      </w:r>
      <w:r w:rsidRPr="005606E2">
        <w:rPr>
          <w:spacing w:val="-9"/>
          <w:sz w:val="24"/>
          <w:szCs w:val="24"/>
          <w:lang w:val="en-US"/>
        </w:rPr>
        <w:t xml:space="preserve"> </w:t>
      </w:r>
      <w:r w:rsidRPr="005606E2">
        <w:rPr>
          <w:sz w:val="24"/>
          <w:szCs w:val="24"/>
          <w:lang w:val="en-US"/>
        </w:rPr>
        <w:t>cooling</w:t>
      </w:r>
      <w:r w:rsidRPr="005606E2">
        <w:rPr>
          <w:spacing w:val="-7"/>
          <w:sz w:val="24"/>
          <w:szCs w:val="24"/>
          <w:lang w:val="en-US"/>
        </w:rPr>
        <w:t xml:space="preserve"> </w:t>
      </w:r>
      <w:r w:rsidRPr="005606E2">
        <w:rPr>
          <w:sz w:val="24"/>
          <w:szCs w:val="24"/>
          <w:lang w:val="en-US"/>
        </w:rPr>
        <w:t>and crystallization of magma beneath the Earth's surface. The resulting igneous</w:t>
      </w:r>
      <w:r w:rsidRPr="005606E2">
        <w:rPr>
          <w:spacing w:val="54"/>
          <w:sz w:val="24"/>
          <w:szCs w:val="24"/>
          <w:lang w:val="en-US"/>
        </w:rPr>
        <w:t xml:space="preserve"> </w:t>
      </w:r>
      <w:r w:rsidRPr="005606E2">
        <w:rPr>
          <w:sz w:val="24"/>
          <w:szCs w:val="24"/>
          <w:lang w:val="en-US"/>
        </w:rPr>
        <w:t>body</w:t>
      </w:r>
      <w:r w:rsidRPr="005606E2">
        <w:rPr>
          <w:spacing w:val="55"/>
          <w:sz w:val="24"/>
          <w:szCs w:val="24"/>
          <w:lang w:val="en-US"/>
        </w:rPr>
        <w:t xml:space="preserve"> </w:t>
      </w:r>
      <w:r w:rsidRPr="005606E2">
        <w:rPr>
          <w:sz w:val="24"/>
          <w:szCs w:val="24"/>
          <w:lang w:val="en-US"/>
        </w:rPr>
        <w:t>may</w:t>
      </w:r>
      <w:r w:rsidRPr="005606E2">
        <w:rPr>
          <w:spacing w:val="52"/>
          <w:sz w:val="24"/>
          <w:szCs w:val="24"/>
          <w:lang w:val="en-US"/>
        </w:rPr>
        <w:t xml:space="preserve"> </w:t>
      </w:r>
      <w:r w:rsidRPr="005606E2">
        <w:rPr>
          <w:sz w:val="24"/>
          <w:szCs w:val="24"/>
          <w:lang w:val="en-US"/>
        </w:rPr>
        <w:t>represent</w:t>
      </w:r>
      <w:r w:rsidRPr="005606E2">
        <w:rPr>
          <w:spacing w:val="55"/>
          <w:sz w:val="24"/>
          <w:szCs w:val="24"/>
          <w:lang w:val="en-US"/>
        </w:rPr>
        <w:t xml:space="preserve"> </w:t>
      </w:r>
      <w:r w:rsidRPr="005606E2">
        <w:rPr>
          <w:sz w:val="24"/>
          <w:szCs w:val="24"/>
          <w:lang w:val="en-US"/>
        </w:rPr>
        <w:t>solidification</w:t>
      </w:r>
      <w:r w:rsidRPr="005606E2">
        <w:rPr>
          <w:spacing w:val="54"/>
          <w:sz w:val="24"/>
          <w:szCs w:val="24"/>
          <w:lang w:val="en-US"/>
        </w:rPr>
        <w:t xml:space="preserve"> </w:t>
      </w:r>
      <w:r w:rsidRPr="005606E2">
        <w:rPr>
          <w:sz w:val="24"/>
          <w:szCs w:val="24"/>
          <w:lang w:val="en-US"/>
        </w:rPr>
        <w:t>of</w:t>
      </w:r>
      <w:r w:rsidRPr="005606E2">
        <w:rPr>
          <w:spacing w:val="55"/>
          <w:sz w:val="24"/>
          <w:szCs w:val="24"/>
          <w:lang w:val="en-US"/>
        </w:rPr>
        <w:t xml:space="preserve"> </w:t>
      </w:r>
      <w:r w:rsidRPr="005606E2">
        <w:rPr>
          <w:sz w:val="24"/>
          <w:szCs w:val="24"/>
          <w:lang w:val="en-US"/>
        </w:rPr>
        <w:t>a</w:t>
      </w:r>
      <w:r w:rsidRPr="005606E2">
        <w:rPr>
          <w:spacing w:val="55"/>
          <w:sz w:val="24"/>
          <w:szCs w:val="24"/>
          <w:lang w:val="en-US"/>
        </w:rPr>
        <w:t xml:space="preserve"> </w:t>
      </w:r>
      <w:r w:rsidRPr="005606E2">
        <w:rPr>
          <w:sz w:val="24"/>
          <w:szCs w:val="24"/>
          <w:lang w:val="en-US"/>
        </w:rPr>
        <w:t>magma</w:t>
      </w:r>
      <w:r w:rsidRPr="005606E2">
        <w:rPr>
          <w:spacing w:val="56"/>
          <w:sz w:val="24"/>
          <w:szCs w:val="24"/>
          <w:lang w:val="en-US"/>
        </w:rPr>
        <w:t xml:space="preserve"> </w:t>
      </w:r>
      <w:r w:rsidRPr="005606E2">
        <w:rPr>
          <w:sz w:val="24"/>
          <w:szCs w:val="24"/>
          <w:lang w:val="en-US"/>
        </w:rPr>
        <w:t>chamber</w:t>
      </w:r>
      <w:r w:rsidRPr="005606E2">
        <w:rPr>
          <w:spacing w:val="54"/>
          <w:sz w:val="24"/>
          <w:szCs w:val="24"/>
          <w:lang w:val="en-US"/>
        </w:rPr>
        <w:t xml:space="preserve"> </w:t>
      </w:r>
      <w:r w:rsidRPr="005606E2">
        <w:rPr>
          <w:spacing w:val="-5"/>
          <w:sz w:val="24"/>
          <w:szCs w:val="24"/>
          <w:lang w:val="en-US"/>
        </w:rPr>
        <w:t>or</w:t>
      </w:r>
      <w:r w:rsidR="00E56C34" w:rsidRPr="005606E2">
        <w:rPr>
          <w:spacing w:val="-5"/>
          <w:sz w:val="24"/>
          <w:szCs w:val="24"/>
          <w:lang w:val="en-US"/>
        </w:rPr>
        <w:t xml:space="preserve"> </w:t>
      </w:r>
      <w:r w:rsidRPr="005606E2">
        <w:rPr>
          <w:sz w:val="24"/>
          <w:szCs w:val="24"/>
          <w:lang w:val="en-US"/>
        </w:rPr>
        <w:t>reservoir in which magma would have been stored during movement toward the surface.</w:t>
      </w:r>
    </w:p>
    <w:p w:rsidR="008C149F" w:rsidRPr="005606E2" w:rsidRDefault="00B44468" w:rsidP="00563523">
      <w:pPr>
        <w:pStyle w:val="a5"/>
        <w:numPr>
          <w:ilvl w:val="0"/>
          <w:numId w:val="73"/>
        </w:numPr>
        <w:tabs>
          <w:tab w:val="left" w:pos="1277"/>
        </w:tabs>
        <w:ind w:left="0" w:firstLine="567"/>
        <w:jc w:val="both"/>
        <w:rPr>
          <w:sz w:val="24"/>
          <w:szCs w:val="24"/>
          <w:lang w:val="en-US"/>
        </w:rPr>
      </w:pPr>
      <w:r w:rsidRPr="005606E2">
        <w:rPr>
          <w:sz w:val="24"/>
          <w:szCs w:val="24"/>
          <w:lang w:val="en-US"/>
        </w:rPr>
        <w:t>Extrusive</w:t>
      </w:r>
      <w:r w:rsidRPr="005606E2">
        <w:rPr>
          <w:spacing w:val="-6"/>
          <w:sz w:val="24"/>
          <w:szCs w:val="24"/>
          <w:lang w:val="en-US"/>
        </w:rPr>
        <w:t xml:space="preserve"> </w:t>
      </w:r>
      <w:r w:rsidRPr="005606E2">
        <w:rPr>
          <w:sz w:val="24"/>
          <w:szCs w:val="24"/>
          <w:lang w:val="en-US"/>
        </w:rPr>
        <w:t>(Volcanic)</w:t>
      </w:r>
      <w:r w:rsidRPr="005606E2">
        <w:rPr>
          <w:spacing w:val="-7"/>
          <w:sz w:val="24"/>
          <w:szCs w:val="24"/>
          <w:lang w:val="en-US"/>
        </w:rPr>
        <w:t xml:space="preserve"> </w:t>
      </w:r>
      <w:r w:rsidRPr="005606E2">
        <w:rPr>
          <w:sz w:val="24"/>
          <w:szCs w:val="24"/>
          <w:lang w:val="en-US"/>
        </w:rPr>
        <w:t>igneous</w:t>
      </w:r>
      <w:r w:rsidRPr="005606E2">
        <w:rPr>
          <w:spacing w:val="-6"/>
          <w:sz w:val="24"/>
          <w:szCs w:val="24"/>
          <w:lang w:val="en-US"/>
        </w:rPr>
        <w:t xml:space="preserve"> </w:t>
      </w:r>
      <w:r w:rsidRPr="005606E2">
        <w:rPr>
          <w:sz w:val="24"/>
          <w:szCs w:val="24"/>
          <w:lang w:val="en-US"/>
        </w:rPr>
        <w:t>rocks</w:t>
      </w:r>
      <w:r w:rsidRPr="005606E2">
        <w:rPr>
          <w:spacing w:val="-6"/>
          <w:sz w:val="24"/>
          <w:szCs w:val="24"/>
          <w:lang w:val="en-US"/>
        </w:rPr>
        <w:t xml:space="preserve"> </w:t>
      </w:r>
      <w:r w:rsidRPr="005606E2">
        <w:rPr>
          <w:sz w:val="24"/>
          <w:szCs w:val="24"/>
          <w:lang w:val="en-US"/>
        </w:rPr>
        <w:t>are</w:t>
      </w:r>
      <w:r w:rsidRPr="005606E2">
        <w:rPr>
          <w:spacing w:val="-6"/>
          <w:sz w:val="24"/>
          <w:szCs w:val="24"/>
          <w:lang w:val="en-US"/>
        </w:rPr>
        <w:t xml:space="preserve"> </w:t>
      </w:r>
      <w:r w:rsidRPr="005606E2">
        <w:rPr>
          <w:sz w:val="24"/>
          <w:szCs w:val="24"/>
          <w:lang w:val="en-US"/>
        </w:rPr>
        <w:t>produced</w:t>
      </w:r>
      <w:r w:rsidRPr="005606E2">
        <w:rPr>
          <w:spacing w:val="-6"/>
          <w:sz w:val="24"/>
          <w:szCs w:val="24"/>
          <w:lang w:val="en-US"/>
        </w:rPr>
        <w:t xml:space="preserve"> </w:t>
      </w:r>
      <w:r w:rsidRPr="005606E2">
        <w:rPr>
          <w:sz w:val="24"/>
          <w:szCs w:val="24"/>
          <w:lang w:val="en-US"/>
        </w:rPr>
        <w:t>rapid</w:t>
      </w:r>
      <w:r w:rsidRPr="005606E2">
        <w:rPr>
          <w:spacing w:val="-4"/>
          <w:sz w:val="24"/>
          <w:szCs w:val="24"/>
          <w:lang w:val="en-US"/>
        </w:rPr>
        <w:t xml:space="preserve"> </w:t>
      </w:r>
      <w:r w:rsidRPr="005606E2">
        <w:rPr>
          <w:sz w:val="24"/>
          <w:szCs w:val="24"/>
          <w:lang w:val="en-US"/>
        </w:rPr>
        <w:t xml:space="preserve">cooling and crystallization of magma </w:t>
      </w:r>
      <w:r w:rsidRPr="005606E2">
        <w:rPr>
          <w:sz w:val="24"/>
          <w:szCs w:val="24"/>
          <w:lang w:val="en-US"/>
        </w:rPr>
        <w:lastRenderedPageBreak/>
        <w:t>on the Earth's surface. Volcanoes represent the vents from which molten silicate material, solid rock debris, and gases escape from the subsurface. The volcanic products may</w:t>
      </w:r>
      <w:r w:rsidRPr="005606E2">
        <w:rPr>
          <w:spacing w:val="-12"/>
          <w:sz w:val="24"/>
          <w:szCs w:val="24"/>
          <w:lang w:val="en-US"/>
        </w:rPr>
        <w:t xml:space="preserve"> </w:t>
      </w:r>
      <w:r w:rsidRPr="005606E2">
        <w:rPr>
          <w:sz w:val="24"/>
          <w:szCs w:val="24"/>
          <w:lang w:val="en-US"/>
        </w:rPr>
        <w:t>be</w:t>
      </w:r>
      <w:r w:rsidRPr="005606E2">
        <w:rPr>
          <w:spacing w:val="-14"/>
          <w:sz w:val="24"/>
          <w:szCs w:val="24"/>
          <w:lang w:val="en-US"/>
        </w:rPr>
        <w:t xml:space="preserve"> </w:t>
      </w:r>
      <w:r w:rsidRPr="005606E2">
        <w:rPr>
          <w:sz w:val="24"/>
          <w:szCs w:val="24"/>
          <w:lang w:val="en-US"/>
        </w:rPr>
        <w:t>coherent</w:t>
      </w:r>
      <w:r w:rsidRPr="005606E2">
        <w:rPr>
          <w:spacing w:val="-11"/>
          <w:sz w:val="24"/>
          <w:szCs w:val="24"/>
          <w:lang w:val="en-US"/>
        </w:rPr>
        <w:t xml:space="preserve"> </w:t>
      </w:r>
      <w:r w:rsidRPr="005606E2">
        <w:rPr>
          <w:sz w:val="24"/>
          <w:szCs w:val="24"/>
          <w:lang w:val="en-US"/>
        </w:rPr>
        <w:t>(lava)</w:t>
      </w:r>
      <w:r w:rsidRPr="005606E2">
        <w:rPr>
          <w:spacing w:val="-14"/>
          <w:sz w:val="24"/>
          <w:szCs w:val="24"/>
          <w:lang w:val="en-US"/>
        </w:rPr>
        <w:t xml:space="preserve"> </w:t>
      </w:r>
      <w:r w:rsidRPr="005606E2">
        <w:rPr>
          <w:sz w:val="24"/>
          <w:szCs w:val="24"/>
          <w:lang w:val="en-US"/>
        </w:rPr>
        <w:t>or</w:t>
      </w:r>
      <w:r w:rsidRPr="005606E2">
        <w:rPr>
          <w:spacing w:val="-14"/>
          <w:sz w:val="24"/>
          <w:szCs w:val="24"/>
          <w:lang w:val="en-US"/>
        </w:rPr>
        <w:t xml:space="preserve"> </w:t>
      </w:r>
      <w:r w:rsidRPr="005606E2">
        <w:rPr>
          <w:sz w:val="24"/>
          <w:szCs w:val="24"/>
          <w:lang w:val="en-US"/>
        </w:rPr>
        <w:t>fragmented</w:t>
      </w:r>
      <w:r w:rsidRPr="005606E2">
        <w:rPr>
          <w:spacing w:val="-13"/>
          <w:sz w:val="24"/>
          <w:szCs w:val="24"/>
          <w:lang w:val="en-US"/>
        </w:rPr>
        <w:t xml:space="preserve"> </w:t>
      </w:r>
      <w:r w:rsidRPr="005606E2">
        <w:rPr>
          <w:sz w:val="24"/>
          <w:szCs w:val="24"/>
          <w:lang w:val="en-US"/>
        </w:rPr>
        <w:t>(pyroclastic)</w:t>
      </w:r>
      <w:r w:rsidRPr="005606E2">
        <w:rPr>
          <w:spacing w:val="-9"/>
          <w:sz w:val="24"/>
          <w:szCs w:val="24"/>
          <w:lang w:val="en-US"/>
        </w:rPr>
        <w:t xml:space="preserve"> </w:t>
      </w:r>
      <w:r w:rsidRPr="005606E2">
        <w:rPr>
          <w:sz w:val="24"/>
          <w:szCs w:val="24"/>
          <w:lang w:val="en-US"/>
        </w:rPr>
        <w:t>material.</w:t>
      </w:r>
      <w:r w:rsidRPr="005606E2">
        <w:rPr>
          <w:spacing w:val="-15"/>
          <w:sz w:val="24"/>
          <w:szCs w:val="24"/>
          <w:lang w:val="en-US"/>
        </w:rPr>
        <w:t xml:space="preserve"> </w:t>
      </w:r>
      <w:r w:rsidRPr="005606E2">
        <w:rPr>
          <w:sz w:val="24"/>
          <w:szCs w:val="24"/>
          <w:lang w:val="en-US"/>
        </w:rPr>
        <w:t>Pyroclasts are produced when the erupting magma is torn apart by violent explosions within the volcanic vent.</w:t>
      </w:r>
    </w:p>
    <w:p w:rsidR="008C149F" w:rsidRPr="005606E2" w:rsidRDefault="00B44468" w:rsidP="00C5642C">
      <w:pPr>
        <w:pStyle w:val="a3"/>
        <w:ind w:left="0" w:firstLine="567"/>
        <w:jc w:val="both"/>
        <w:rPr>
          <w:sz w:val="24"/>
          <w:szCs w:val="24"/>
          <w:lang w:val="en-US"/>
        </w:rPr>
      </w:pPr>
      <w:r w:rsidRPr="005606E2">
        <w:rPr>
          <w:sz w:val="24"/>
          <w:szCs w:val="24"/>
          <w:lang w:val="en-US"/>
        </w:rPr>
        <w:t>Magmas are composed of the major elements (O, Si, Al, Mg, Fe, Ca, Na and K) that form the Earth. The dominant component of most magmas is silicon dioxide (silica), which constitutes 35-79% of the liquid. Magmas are grouped into compositional categories based on silica content: ultramafic (245% silica), mafic (45-52% silica), intermediate (53-65% silica), and felsic or silicic (&gt;65% silica).</w:t>
      </w:r>
    </w:p>
    <w:p w:rsidR="008C149F" w:rsidRPr="005606E2" w:rsidRDefault="00B44468" w:rsidP="00C5642C">
      <w:pPr>
        <w:pStyle w:val="a3"/>
        <w:ind w:left="0" w:firstLine="567"/>
        <w:jc w:val="both"/>
        <w:rPr>
          <w:sz w:val="24"/>
          <w:szCs w:val="24"/>
          <w:lang w:val="en-US"/>
        </w:rPr>
      </w:pPr>
      <w:r w:rsidRPr="005606E2">
        <w:rPr>
          <w:b/>
          <w:sz w:val="24"/>
          <w:szCs w:val="24"/>
          <w:lang w:val="en-US"/>
        </w:rPr>
        <w:t xml:space="preserve">Texture of igneous rocks </w:t>
      </w:r>
      <w:r w:rsidRPr="005606E2">
        <w:rPr>
          <w:sz w:val="24"/>
          <w:szCs w:val="24"/>
          <w:lang w:val="en-US"/>
        </w:rPr>
        <w:t>refers to variations in the sizes and shapes</w:t>
      </w:r>
      <w:r w:rsidRPr="005606E2">
        <w:rPr>
          <w:spacing w:val="-19"/>
          <w:sz w:val="24"/>
          <w:szCs w:val="24"/>
          <w:lang w:val="en-US"/>
        </w:rPr>
        <w:t xml:space="preserve"> </w:t>
      </w:r>
      <w:r w:rsidRPr="005606E2">
        <w:rPr>
          <w:sz w:val="24"/>
          <w:szCs w:val="24"/>
          <w:lang w:val="en-US"/>
        </w:rPr>
        <w:t>of</w:t>
      </w:r>
      <w:r w:rsidRPr="005606E2">
        <w:rPr>
          <w:spacing w:val="-18"/>
          <w:sz w:val="24"/>
          <w:szCs w:val="24"/>
          <w:lang w:val="en-US"/>
        </w:rPr>
        <w:t xml:space="preserve"> </w:t>
      </w:r>
      <w:r w:rsidRPr="005606E2">
        <w:rPr>
          <w:sz w:val="24"/>
          <w:szCs w:val="24"/>
          <w:lang w:val="en-US"/>
        </w:rPr>
        <w:t>mineral</w:t>
      </w:r>
      <w:r w:rsidRPr="005606E2">
        <w:rPr>
          <w:spacing w:val="-20"/>
          <w:sz w:val="24"/>
          <w:szCs w:val="24"/>
          <w:lang w:val="en-US"/>
        </w:rPr>
        <w:t xml:space="preserve"> </w:t>
      </w:r>
      <w:r w:rsidRPr="005606E2">
        <w:rPr>
          <w:sz w:val="24"/>
          <w:szCs w:val="24"/>
          <w:lang w:val="en-US"/>
        </w:rPr>
        <w:t>grains</w:t>
      </w:r>
      <w:r w:rsidRPr="005606E2">
        <w:rPr>
          <w:spacing w:val="-19"/>
          <w:sz w:val="24"/>
          <w:szCs w:val="24"/>
          <w:lang w:val="en-US"/>
        </w:rPr>
        <w:t xml:space="preserve"> </w:t>
      </w:r>
      <w:r w:rsidRPr="005606E2">
        <w:rPr>
          <w:sz w:val="24"/>
          <w:szCs w:val="24"/>
          <w:lang w:val="en-US"/>
        </w:rPr>
        <w:t>in</w:t>
      </w:r>
      <w:r w:rsidRPr="005606E2">
        <w:rPr>
          <w:spacing w:val="-19"/>
          <w:sz w:val="24"/>
          <w:szCs w:val="24"/>
          <w:lang w:val="en-US"/>
        </w:rPr>
        <w:t xml:space="preserve"> </w:t>
      </w:r>
      <w:r w:rsidRPr="005606E2">
        <w:rPr>
          <w:sz w:val="24"/>
          <w:szCs w:val="24"/>
          <w:lang w:val="en-US"/>
        </w:rPr>
        <w:t>a</w:t>
      </w:r>
      <w:r w:rsidRPr="005606E2">
        <w:rPr>
          <w:spacing w:val="-20"/>
          <w:sz w:val="24"/>
          <w:szCs w:val="24"/>
          <w:lang w:val="en-US"/>
        </w:rPr>
        <w:t xml:space="preserve"> </w:t>
      </w:r>
      <w:r w:rsidRPr="005606E2">
        <w:rPr>
          <w:sz w:val="24"/>
          <w:szCs w:val="24"/>
          <w:lang w:val="en-US"/>
        </w:rPr>
        <w:t>rock,</w:t>
      </w:r>
      <w:r w:rsidRPr="005606E2">
        <w:rPr>
          <w:spacing w:val="-20"/>
          <w:sz w:val="24"/>
          <w:szCs w:val="24"/>
          <w:lang w:val="en-US"/>
        </w:rPr>
        <w:t xml:space="preserve"> </w:t>
      </w:r>
      <w:r w:rsidRPr="005606E2">
        <w:rPr>
          <w:sz w:val="24"/>
          <w:szCs w:val="24"/>
          <w:lang w:val="en-US"/>
        </w:rPr>
        <w:t>and</w:t>
      </w:r>
      <w:r w:rsidRPr="005606E2">
        <w:rPr>
          <w:spacing w:val="-19"/>
          <w:sz w:val="24"/>
          <w:szCs w:val="24"/>
          <w:lang w:val="en-US"/>
        </w:rPr>
        <w:t xml:space="preserve"> </w:t>
      </w:r>
      <w:r w:rsidRPr="005606E2">
        <w:rPr>
          <w:sz w:val="24"/>
          <w:szCs w:val="24"/>
          <w:lang w:val="en-US"/>
        </w:rPr>
        <w:t>the</w:t>
      </w:r>
      <w:r w:rsidRPr="005606E2">
        <w:rPr>
          <w:spacing w:val="-20"/>
          <w:sz w:val="24"/>
          <w:szCs w:val="24"/>
          <w:lang w:val="en-US"/>
        </w:rPr>
        <w:t xml:space="preserve"> </w:t>
      </w:r>
      <w:r w:rsidRPr="005606E2">
        <w:rPr>
          <w:sz w:val="24"/>
          <w:szCs w:val="24"/>
          <w:lang w:val="en-US"/>
        </w:rPr>
        <w:t>type</w:t>
      </w:r>
      <w:r w:rsidRPr="005606E2">
        <w:rPr>
          <w:spacing w:val="-20"/>
          <w:sz w:val="24"/>
          <w:szCs w:val="24"/>
          <w:lang w:val="en-US"/>
        </w:rPr>
        <w:t xml:space="preserve"> </w:t>
      </w:r>
      <w:r w:rsidRPr="005606E2">
        <w:rPr>
          <w:sz w:val="24"/>
          <w:szCs w:val="24"/>
          <w:lang w:val="en-US"/>
        </w:rPr>
        <w:t>of</w:t>
      </w:r>
      <w:r w:rsidRPr="005606E2">
        <w:rPr>
          <w:spacing w:val="-18"/>
          <w:sz w:val="24"/>
          <w:szCs w:val="24"/>
          <w:lang w:val="en-US"/>
        </w:rPr>
        <w:t xml:space="preserve"> </w:t>
      </w:r>
      <w:r w:rsidRPr="005606E2">
        <w:rPr>
          <w:sz w:val="24"/>
          <w:szCs w:val="24"/>
          <w:lang w:val="en-US"/>
        </w:rPr>
        <w:t>relationships</w:t>
      </w:r>
      <w:r w:rsidRPr="005606E2">
        <w:rPr>
          <w:spacing w:val="-19"/>
          <w:sz w:val="24"/>
          <w:szCs w:val="24"/>
          <w:lang w:val="en-US"/>
        </w:rPr>
        <w:t xml:space="preserve"> </w:t>
      </w:r>
      <w:r w:rsidRPr="005606E2">
        <w:rPr>
          <w:sz w:val="24"/>
          <w:szCs w:val="24"/>
          <w:lang w:val="en-US"/>
        </w:rPr>
        <w:t>between the grains. Texture is determined by:</w:t>
      </w:r>
    </w:p>
    <w:p w:rsidR="008C149F" w:rsidRPr="005606E2" w:rsidRDefault="00B44468" w:rsidP="00563523">
      <w:pPr>
        <w:pStyle w:val="a5"/>
        <w:numPr>
          <w:ilvl w:val="0"/>
          <w:numId w:val="72"/>
        </w:numPr>
        <w:tabs>
          <w:tab w:val="left" w:pos="1247"/>
        </w:tabs>
        <w:ind w:left="0" w:firstLine="567"/>
        <w:jc w:val="both"/>
        <w:rPr>
          <w:sz w:val="24"/>
          <w:szCs w:val="24"/>
          <w:lang w:val="en-US"/>
        </w:rPr>
      </w:pPr>
      <w:r w:rsidRPr="005606E2">
        <w:rPr>
          <w:b/>
          <w:sz w:val="24"/>
          <w:szCs w:val="24"/>
          <w:lang w:val="en-US"/>
        </w:rPr>
        <w:t>Rate</w:t>
      </w:r>
      <w:r w:rsidRPr="005606E2">
        <w:rPr>
          <w:b/>
          <w:spacing w:val="-1"/>
          <w:sz w:val="24"/>
          <w:szCs w:val="24"/>
          <w:lang w:val="en-US"/>
        </w:rPr>
        <w:t xml:space="preserve"> </w:t>
      </w:r>
      <w:r w:rsidRPr="005606E2">
        <w:rPr>
          <w:b/>
          <w:sz w:val="24"/>
          <w:szCs w:val="24"/>
          <w:lang w:val="en-US"/>
        </w:rPr>
        <w:t xml:space="preserve">of Cooling </w:t>
      </w:r>
      <w:r w:rsidRPr="005606E2">
        <w:rPr>
          <w:sz w:val="24"/>
          <w:szCs w:val="24"/>
          <w:lang w:val="en-US"/>
        </w:rPr>
        <w:t>-</w:t>
      </w:r>
      <w:r w:rsidRPr="005606E2">
        <w:rPr>
          <w:spacing w:val="-1"/>
          <w:sz w:val="24"/>
          <w:szCs w:val="24"/>
          <w:lang w:val="en-US"/>
        </w:rPr>
        <w:t xml:space="preserve"> </w:t>
      </w:r>
      <w:r w:rsidRPr="005606E2">
        <w:rPr>
          <w:sz w:val="24"/>
          <w:szCs w:val="24"/>
          <w:lang w:val="en-US"/>
        </w:rPr>
        <w:t>a</w:t>
      </w:r>
      <w:r w:rsidRPr="005606E2">
        <w:rPr>
          <w:spacing w:val="-1"/>
          <w:sz w:val="24"/>
          <w:szCs w:val="24"/>
          <w:lang w:val="en-US"/>
        </w:rPr>
        <w:t xml:space="preserve"> </w:t>
      </w:r>
      <w:r w:rsidRPr="005606E2">
        <w:rPr>
          <w:sz w:val="24"/>
          <w:szCs w:val="24"/>
          <w:lang w:val="en-US"/>
        </w:rPr>
        <w:t>primary control on texture,</w:t>
      </w:r>
      <w:r w:rsidRPr="005606E2">
        <w:rPr>
          <w:spacing w:val="-2"/>
          <w:sz w:val="24"/>
          <w:szCs w:val="24"/>
          <w:lang w:val="en-US"/>
        </w:rPr>
        <w:t xml:space="preserve"> </w:t>
      </w:r>
      <w:r w:rsidRPr="005606E2">
        <w:rPr>
          <w:sz w:val="24"/>
          <w:szCs w:val="24"/>
          <w:lang w:val="en-US"/>
        </w:rPr>
        <w:t>determines the relative rate of crystal nucleation and growth:</w:t>
      </w:r>
    </w:p>
    <w:p w:rsidR="008C149F" w:rsidRPr="005606E2" w:rsidRDefault="00B44468" w:rsidP="00563523">
      <w:pPr>
        <w:pStyle w:val="a5"/>
        <w:numPr>
          <w:ilvl w:val="1"/>
          <w:numId w:val="72"/>
        </w:numPr>
        <w:tabs>
          <w:tab w:val="left" w:pos="1342"/>
        </w:tabs>
        <w:ind w:left="0" w:firstLine="567"/>
        <w:jc w:val="both"/>
        <w:rPr>
          <w:sz w:val="24"/>
          <w:szCs w:val="24"/>
          <w:lang w:val="en-US"/>
        </w:rPr>
      </w:pPr>
      <w:r w:rsidRPr="005606E2">
        <w:rPr>
          <w:sz w:val="24"/>
          <w:szCs w:val="24"/>
          <w:lang w:val="en-US"/>
        </w:rPr>
        <w:t>slow cooling - few large crystals produced by growth rate greater than nucleation rate;</w:t>
      </w:r>
    </w:p>
    <w:p w:rsidR="008C149F" w:rsidRPr="005606E2" w:rsidRDefault="00B44468" w:rsidP="00563523">
      <w:pPr>
        <w:pStyle w:val="a5"/>
        <w:numPr>
          <w:ilvl w:val="1"/>
          <w:numId w:val="72"/>
        </w:numPr>
        <w:tabs>
          <w:tab w:val="left" w:pos="1265"/>
        </w:tabs>
        <w:ind w:left="0" w:firstLine="567"/>
        <w:jc w:val="both"/>
        <w:rPr>
          <w:sz w:val="24"/>
          <w:szCs w:val="24"/>
          <w:lang w:val="en-US"/>
        </w:rPr>
      </w:pPr>
      <w:r w:rsidRPr="005606E2">
        <w:rPr>
          <w:sz w:val="24"/>
          <w:szCs w:val="24"/>
          <w:lang w:val="en-US"/>
        </w:rPr>
        <w:t>rapid</w:t>
      </w:r>
      <w:r w:rsidRPr="005606E2">
        <w:rPr>
          <w:spacing w:val="-14"/>
          <w:sz w:val="24"/>
          <w:szCs w:val="24"/>
          <w:lang w:val="en-US"/>
        </w:rPr>
        <w:t xml:space="preserve"> </w:t>
      </w:r>
      <w:r w:rsidRPr="005606E2">
        <w:rPr>
          <w:sz w:val="24"/>
          <w:szCs w:val="24"/>
          <w:lang w:val="en-US"/>
        </w:rPr>
        <w:t>cooling</w:t>
      </w:r>
      <w:r w:rsidRPr="005606E2">
        <w:rPr>
          <w:spacing w:val="-14"/>
          <w:sz w:val="24"/>
          <w:szCs w:val="24"/>
          <w:lang w:val="en-US"/>
        </w:rPr>
        <w:t xml:space="preserve"> </w:t>
      </w:r>
      <w:r w:rsidRPr="005606E2">
        <w:rPr>
          <w:sz w:val="24"/>
          <w:szCs w:val="24"/>
          <w:lang w:val="en-US"/>
        </w:rPr>
        <w:t>-</w:t>
      </w:r>
      <w:r w:rsidRPr="005606E2">
        <w:rPr>
          <w:spacing w:val="-16"/>
          <w:sz w:val="24"/>
          <w:szCs w:val="24"/>
          <w:lang w:val="en-US"/>
        </w:rPr>
        <w:t xml:space="preserve"> </w:t>
      </w:r>
      <w:r w:rsidRPr="005606E2">
        <w:rPr>
          <w:sz w:val="24"/>
          <w:szCs w:val="24"/>
          <w:lang w:val="en-US"/>
        </w:rPr>
        <w:t>many</w:t>
      </w:r>
      <w:r w:rsidRPr="005606E2">
        <w:rPr>
          <w:spacing w:val="-16"/>
          <w:sz w:val="24"/>
          <w:szCs w:val="24"/>
          <w:lang w:val="en-US"/>
        </w:rPr>
        <w:t xml:space="preserve"> </w:t>
      </w:r>
      <w:r w:rsidRPr="005606E2">
        <w:rPr>
          <w:sz w:val="24"/>
          <w:szCs w:val="24"/>
          <w:lang w:val="en-US"/>
        </w:rPr>
        <w:t>small</w:t>
      </w:r>
      <w:r w:rsidRPr="005606E2">
        <w:rPr>
          <w:spacing w:val="-15"/>
          <w:sz w:val="24"/>
          <w:szCs w:val="24"/>
          <w:lang w:val="en-US"/>
        </w:rPr>
        <w:t xml:space="preserve"> </w:t>
      </w:r>
      <w:r w:rsidRPr="005606E2">
        <w:rPr>
          <w:sz w:val="24"/>
          <w:szCs w:val="24"/>
          <w:lang w:val="en-US"/>
        </w:rPr>
        <w:t>crystals</w:t>
      </w:r>
      <w:r w:rsidRPr="005606E2">
        <w:rPr>
          <w:spacing w:val="-14"/>
          <w:sz w:val="24"/>
          <w:szCs w:val="24"/>
          <w:lang w:val="en-US"/>
        </w:rPr>
        <w:t xml:space="preserve"> </w:t>
      </w:r>
      <w:r w:rsidRPr="005606E2">
        <w:rPr>
          <w:sz w:val="24"/>
          <w:szCs w:val="24"/>
          <w:lang w:val="en-US"/>
        </w:rPr>
        <w:t>produced</w:t>
      </w:r>
      <w:r w:rsidRPr="005606E2">
        <w:rPr>
          <w:spacing w:val="-16"/>
          <w:sz w:val="24"/>
          <w:szCs w:val="24"/>
          <w:lang w:val="en-US"/>
        </w:rPr>
        <w:t xml:space="preserve"> </w:t>
      </w:r>
      <w:r w:rsidRPr="005606E2">
        <w:rPr>
          <w:sz w:val="24"/>
          <w:szCs w:val="24"/>
          <w:lang w:val="en-US"/>
        </w:rPr>
        <w:t>by</w:t>
      </w:r>
      <w:r w:rsidRPr="005606E2">
        <w:rPr>
          <w:spacing w:val="-18"/>
          <w:sz w:val="24"/>
          <w:szCs w:val="24"/>
          <w:lang w:val="en-US"/>
        </w:rPr>
        <w:t xml:space="preserve"> </w:t>
      </w:r>
      <w:r w:rsidRPr="005606E2">
        <w:rPr>
          <w:sz w:val="24"/>
          <w:szCs w:val="24"/>
          <w:lang w:val="en-US"/>
        </w:rPr>
        <w:t>nucleation</w:t>
      </w:r>
      <w:r w:rsidRPr="005606E2">
        <w:rPr>
          <w:spacing w:val="-16"/>
          <w:sz w:val="24"/>
          <w:szCs w:val="24"/>
          <w:lang w:val="en-US"/>
        </w:rPr>
        <w:t xml:space="preserve"> </w:t>
      </w:r>
      <w:r w:rsidRPr="005606E2">
        <w:rPr>
          <w:sz w:val="24"/>
          <w:szCs w:val="24"/>
          <w:lang w:val="en-US"/>
        </w:rPr>
        <w:t>rate greater than growth rate;</w:t>
      </w:r>
    </w:p>
    <w:p w:rsidR="008C149F" w:rsidRPr="005606E2" w:rsidRDefault="00B44468" w:rsidP="00563523">
      <w:pPr>
        <w:pStyle w:val="a5"/>
        <w:numPr>
          <w:ilvl w:val="1"/>
          <w:numId w:val="72"/>
        </w:numPr>
        <w:tabs>
          <w:tab w:val="left" w:pos="1296"/>
        </w:tabs>
        <w:ind w:left="0" w:firstLine="567"/>
        <w:jc w:val="both"/>
        <w:rPr>
          <w:sz w:val="24"/>
          <w:szCs w:val="24"/>
          <w:lang w:val="en-US"/>
        </w:rPr>
      </w:pPr>
      <w:r w:rsidRPr="005606E2">
        <w:rPr>
          <w:sz w:val="24"/>
          <w:szCs w:val="24"/>
          <w:lang w:val="en-US"/>
        </w:rPr>
        <w:t>quench - glass produced where ions have no time to organize into crystals.</w:t>
      </w:r>
    </w:p>
    <w:p w:rsidR="008C149F" w:rsidRPr="005606E2" w:rsidRDefault="00B44468" w:rsidP="00563523">
      <w:pPr>
        <w:pStyle w:val="a5"/>
        <w:numPr>
          <w:ilvl w:val="0"/>
          <w:numId w:val="72"/>
        </w:numPr>
        <w:tabs>
          <w:tab w:val="left" w:pos="1436"/>
        </w:tabs>
        <w:ind w:left="0" w:firstLine="567"/>
        <w:jc w:val="both"/>
        <w:rPr>
          <w:sz w:val="24"/>
          <w:szCs w:val="24"/>
          <w:lang w:val="en-US"/>
        </w:rPr>
      </w:pPr>
      <w:r w:rsidRPr="005606E2">
        <w:rPr>
          <w:b/>
          <w:sz w:val="24"/>
          <w:szCs w:val="24"/>
          <w:lang w:val="en-US"/>
        </w:rPr>
        <w:t xml:space="preserve">Magma composition and Temperature </w:t>
      </w:r>
      <w:r w:rsidRPr="005606E2">
        <w:rPr>
          <w:sz w:val="24"/>
          <w:szCs w:val="24"/>
          <w:lang w:val="en-US"/>
        </w:rPr>
        <w:t>- control magma density and magma viscosity (or its internal resistance to flow)</w:t>
      </w:r>
    </w:p>
    <w:p w:rsidR="008C149F" w:rsidRPr="005606E2" w:rsidRDefault="00B44468" w:rsidP="00563523">
      <w:pPr>
        <w:pStyle w:val="a5"/>
        <w:numPr>
          <w:ilvl w:val="1"/>
          <w:numId w:val="72"/>
        </w:numPr>
        <w:tabs>
          <w:tab w:val="left" w:pos="1265"/>
        </w:tabs>
        <w:ind w:left="0" w:firstLine="567"/>
        <w:jc w:val="both"/>
        <w:rPr>
          <w:sz w:val="24"/>
          <w:szCs w:val="24"/>
          <w:lang w:val="en-US"/>
        </w:rPr>
      </w:pPr>
      <w:r w:rsidRPr="005606E2">
        <w:rPr>
          <w:sz w:val="24"/>
          <w:szCs w:val="24"/>
          <w:lang w:val="en-US"/>
        </w:rPr>
        <w:t>high</w:t>
      </w:r>
      <w:r w:rsidRPr="005606E2">
        <w:rPr>
          <w:spacing w:val="-16"/>
          <w:sz w:val="24"/>
          <w:szCs w:val="24"/>
          <w:lang w:val="en-US"/>
        </w:rPr>
        <w:t xml:space="preserve"> </w:t>
      </w:r>
      <w:r w:rsidRPr="005606E2">
        <w:rPr>
          <w:sz w:val="24"/>
          <w:szCs w:val="24"/>
          <w:lang w:val="en-US"/>
        </w:rPr>
        <w:t>silica</w:t>
      </w:r>
      <w:r w:rsidRPr="005606E2">
        <w:rPr>
          <w:spacing w:val="-12"/>
          <w:sz w:val="24"/>
          <w:szCs w:val="24"/>
          <w:lang w:val="en-US"/>
        </w:rPr>
        <w:t xml:space="preserve"> </w:t>
      </w:r>
      <w:r w:rsidRPr="005606E2">
        <w:rPr>
          <w:sz w:val="24"/>
          <w:szCs w:val="24"/>
          <w:lang w:val="en-US"/>
        </w:rPr>
        <w:t>melts</w:t>
      </w:r>
      <w:r w:rsidRPr="005606E2">
        <w:rPr>
          <w:spacing w:val="-14"/>
          <w:sz w:val="24"/>
          <w:szCs w:val="24"/>
          <w:lang w:val="en-US"/>
        </w:rPr>
        <w:t xml:space="preserve"> </w:t>
      </w:r>
      <w:r w:rsidRPr="005606E2">
        <w:rPr>
          <w:sz w:val="24"/>
          <w:szCs w:val="24"/>
          <w:lang w:val="en-US"/>
        </w:rPr>
        <w:t>are</w:t>
      </w:r>
      <w:r w:rsidRPr="005606E2">
        <w:rPr>
          <w:spacing w:val="-18"/>
          <w:sz w:val="24"/>
          <w:szCs w:val="24"/>
          <w:lang w:val="en-US"/>
        </w:rPr>
        <w:t xml:space="preserve"> </w:t>
      </w:r>
      <w:r w:rsidRPr="005606E2">
        <w:rPr>
          <w:sz w:val="24"/>
          <w:szCs w:val="24"/>
          <w:lang w:val="en-US"/>
        </w:rPr>
        <w:t>viscous</w:t>
      </w:r>
      <w:r w:rsidRPr="005606E2">
        <w:rPr>
          <w:spacing w:val="-17"/>
          <w:sz w:val="24"/>
          <w:szCs w:val="24"/>
          <w:lang w:val="en-US"/>
        </w:rPr>
        <w:t xml:space="preserve"> </w:t>
      </w:r>
      <w:r w:rsidRPr="005606E2">
        <w:rPr>
          <w:sz w:val="24"/>
          <w:szCs w:val="24"/>
          <w:lang w:val="en-US"/>
        </w:rPr>
        <w:t>and</w:t>
      </w:r>
      <w:r w:rsidRPr="005606E2">
        <w:rPr>
          <w:spacing w:val="-14"/>
          <w:sz w:val="24"/>
          <w:szCs w:val="24"/>
          <w:lang w:val="en-US"/>
        </w:rPr>
        <w:t xml:space="preserve"> </w:t>
      </w:r>
      <w:r w:rsidRPr="005606E2">
        <w:rPr>
          <w:sz w:val="24"/>
          <w:szCs w:val="24"/>
          <w:lang w:val="en-US"/>
        </w:rPr>
        <w:t>crystallize</w:t>
      </w:r>
      <w:r w:rsidRPr="005606E2">
        <w:rPr>
          <w:spacing w:val="-14"/>
          <w:sz w:val="24"/>
          <w:szCs w:val="24"/>
          <w:lang w:val="en-US"/>
        </w:rPr>
        <w:t xml:space="preserve"> </w:t>
      </w:r>
      <w:r w:rsidRPr="005606E2">
        <w:rPr>
          <w:sz w:val="24"/>
          <w:szCs w:val="24"/>
          <w:lang w:val="en-US"/>
        </w:rPr>
        <w:t>at</w:t>
      </w:r>
      <w:r w:rsidRPr="005606E2">
        <w:rPr>
          <w:spacing w:val="-17"/>
          <w:sz w:val="24"/>
          <w:szCs w:val="24"/>
          <w:lang w:val="en-US"/>
        </w:rPr>
        <w:t xml:space="preserve"> </w:t>
      </w:r>
      <w:r w:rsidRPr="005606E2">
        <w:rPr>
          <w:sz w:val="24"/>
          <w:szCs w:val="24"/>
          <w:lang w:val="en-US"/>
        </w:rPr>
        <w:t>low</w:t>
      </w:r>
      <w:r w:rsidRPr="005606E2">
        <w:rPr>
          <w:spacing w:val="-15"/>
          <w:sz w:val="24"/>
          <w:szCs w:val="24"/>
          <w:lang w:val="en-US"/>
        </w:rPr>
        <w:t xml:space="preserve"> </w:t>
      </w:r>
      <w:r w:rsidRPr="005606E2">
        <w:rPr>
          <w:sz w:val="24"/>
          <w:szCs w:val="24"/>
          <w:lang w:val="en-US"/>
        </w:rPr>
        <w:t>temperatures (&lt;850ûC).</w:t>
      </w:r>
      <w:r w:rsidRPr="005606E2">
        <w:rPr>
          <w:spacing w:val="-13"/>
          <w:sz w:val="24"/>
          <w:szCs w:val="24"/>
          <w:lang w:val="en-US"/>
        </w:rPr>
        <w:t xml:space="preserve"> </w:t>
      </w:r>
      <w:r w:rsidRPr="005606E2">
        <w:rPr>
          <w:sz w:val="24"/>
          <w:szCs w:val="24"/>
          <w:lang w:val="en-US"/>
        </w:rPr>
        <w:t>Ions</w:t>
      </w:r>
      <w:r w:rsidRPr="005606E2">
        <w:rPr>
          <w:spacing w:val="-13"/>
          <w:sz w:val="24"/>
          <w:szCs w:val="24"/>
          <w:lang w:val="en-US"/>
        </w:rPr>
        <w:t xml:space="preserve"> </w:t>
      </w:r>
      <w:r w:rsidRPr="005606E2">
        <w:rPr>
          <w:sz w:val="24"/>
          <w:szCs w:val="24"/>
          <w:lang w:val="en-US"/>
        </w:rPr>
        <w:t>have</w:t>
      </w:r>
      <w:r w:rsidRPr="005606E2">
        <w:rPr>
          <w:spacing w:val="-14"/>
          <w:sz w:val="24"/>
          <w:szCs w:val="24"/>
          <w:lang w:val="en-US"/>
        </w:rPr>
        <w:t xml:space="preserve"> </w:t>
      </w:r>
      <w:r w:rsidRPr="005606E2">
        <w:rPr>
          <w:sz w:val="24"/>
          <w:szCs w:val="24"/>
          <w:lang w:val="en-US"/>
        </w:rPr>
        <w:t>difficulty</w:t>
      </w:r>
      <w:r w:rsidRPr="005606E2">
        <w:rPr>
          <w:spacing w:val="-13"/>
          <w:sz w:val="24"/>
          <w:szCs w:val="24"/>
          <w:lang w:val="en-US"/>
        </w:rPr>
        <w:t xml:space="preserve"> </w:t>
      </w:r>
      <w:r w:rsidRPr="005606E2">
        <w:rPr>
          <w:sz w:val="24"/>
          <w:szCs w:val="24"/>
          <w:lang w:val="en-US"/>
        </w:rPr>
        <w:t>migrating</w:t>
      </w:r>
      <w:r w:rsidRPr="005606E2">
        <w:rPr>
          <w:spacing w:val="-13"/>
          <w:sz w:val="24"/>
          <w:szCs w:val="24"/>
          <w:lang w:val="en-US"/>
        </w:rPr>
        <w:t xml:space="preserve"> </w:t>
      </w:r>
      <w:r w:rsidRPr="005606E2">
        <w:rPr>
          <w:sz w:val="24"/>
          <w:szCs w:val="24"/>
          <w:lang w:val="en-US"/>
        </w:rPr>
        <w:t>through</w:t>
      </w:r>
      <w:r w:rsidRPr="005606E2">
        <w:rPr>
          <w:spacing w:val="-13"/>
          <w:sz w:val="24"/>
          <w:szCs w:val="24"/>
          <w:lang w:val="en-US"/>
        </w:rPr>
        <w:t xml:space="preserve"> </w:t>
      </w:r>
      <w:r w:rsidRPr="005606E2">
        <w:rPr>
          <w:sz w:val="24"/>
          <w:szCs w:val="24"/>
          <w:lang w:val="en-US"/>
        </w:rPr>
        <w:t>liquid</w:t>
      </w:r>
      <w:r w:rsidRPr="005606E2">
        <w:rPr>
          <w:spacing w:val="-15"/>
          <w:sz w:val="24"/>
          <w:szCs w:val="24"/>
          <w:lang w:val="en-US"/>
        </w:rPr>
        <w:t xml:space="preserve"> </w:t>
      </w:r>
      <w:r w:rsidRPr="005606E2">
        <w:rPr>
          <w:sz w:val="24"/>
          <w:szCs w:val="24"/>
          <w:lang w:val="en-US"/>
        </w:rPr>
        <w:t>and</w:t>
      </w:r>
      <w:r w:rsidRPr="005606E2">
        <w:rPr>
          <w:spacing w:val="-13"/>
          <w:sz w:val="24"/>
          <w:szCs w:val="24"/>
          <w:lang w:val="en-US"/>
        </w:rPr>
        <w:t xml:space="preserve"> </w:t>
      </w:r>
      <w:r w:rsidRPr="005606E2">
        <w:rPr>
          <w:sz w:val="24"/>
          <w:szCs w:val="24"/>
          <w:lang w:val="en-US"/>
        </w:rPr>
        <w:t>organizing into crystals;</w:t>
      </w:r>
    </w:p>
    <w:p w:rsidR="008C149F" w:rsidRPr="005606E2" w:rsidRDefault="00B44468" w:rsidP="00563523">
      <w:pPr>
        <w:pStyle w:val="a5"/>
        <w:numPr>
          <w:ilvl w:val="1"/>
          <w:numId w:val="72"/>
        </w:numPr>
        <w:tabs>
          <w:tab w:val="left" w:pos="1378"/>
        </w:tabs>
        <w:ind w:left="0" w:firstLine="567"/>
        <w:jc w:val="both"/>
        <w:rPr>
          <w:sz w:val="24"/>
          <w:szCs w:val="24"/>
          <w:lang w:val="en-US"/>
        </w:rPr>
      </w:pPr>
      <w:r w:rsidRPr="005606E2">
        <w:rPr>
          <w:sz w:val="24"/>
          <w:szCs w:val="24"/>
          <w:lang w:val="en-US"/>
        </w:rPr>
        <w:t>low silica melts are fluid (low viscosity) and have high temperatures (850û-1200ûC). Ions easily migrate through liquid and organize into crystals;</w:t>
      </w:r>
    </w:p>
    <w:p w:rsidR="008C149F" w:rsidRPr="005606E2" w:rsidRDefault="00B44468" w:rsidP="00563523">
      <w:pPr>
        <w:pStyle w:val="a5"/>
        <w:numPr>
          <w:ilvl w:val="1"/>
          <w:numId w:val="72"/>
        </w:numPr>
        <w:tabs>
          <w:tab w:val="left" w:pos="1278"/>
        </w:tabs>
        <w:ind w:left="0" w:firstLine="567"/>
        <w:jc w:val="both"/>
        <w:rPr>
          <w:sz w:val="24"/>
          <w:szCs w:val="24"/>
          <w:lang w:val="en-US"/>
        </w:rPr>
      </w:pPr>
      <w:r w:rsidRPr="005606E2">
        <w:rPr>
          <w:sz w:val="24"/>
          <w:szCs w:val="24"/>
          <w:lang w:val="en-US"/>
        </w:rPr>
        <w:t>higher</w:t>
      </w:r>
      <w:r w:rsidRPr="005606E2">
        <w:rPr>
          <w:spacing w:val="-9"/>
          <w:sz w:val="24"/>
          <w:szCs w:val="24"/>
          <w:lang w:val="en-US"/>
        </w:rPr>
        <w:t xml:space="preserve"> </w:t>
      </w:r>
      <w:r w:rsidRPr="005606E2">
        <w:rPr>
          <w:sz w:val="24"/>
          <w:szCs w:val="24"/>
          <w:lang w:val="en-US"/>
        </w:rPr>
        <w:t>silica</w:t>
      </w:r>
      <w:r w:rsidRPr="005606E2">
        <w:rPr>
          <w:spacing w:val="-7"/>
          <w:sz w:val="24"/>
          <w:szCs w:val="24"/>
          <w:lang w:val="en-US"/>
        </w:rPr>
        <w:t xml:space="preserve"> </w:t>
      </w:r>
      <w:r w:rsidRPr="005606E2">
        <w:rPr>
          <w:sz w:val="24"/>
          <w:szCs w:val="24"/>
          <w:lang w:val="en-US"/>
        </w:rPr>
        <w:t>content,</w:t>
      </w:r>
      <w:r w:rsidRPr="005606E2">
        <w:rPr>
          <w:spacing w:val="-8"/>
          <w:sz w:val="24"/>
          <w:szCs w:val="24"/>
          <w:lang w:val="en-US"/>
        </w:rPr>
        <w:t xml:space="preserve"> </w:t>
      </w:r>
      <w:r w:rsidRPr="005606E2">
        <w:rPr>
          <w:sz w:val="24"/>
          <w:szCs w:val="24"/>
          <w:lang w:val="en-US"/>
        </w:rPr>
        <w:t>the</w:t>
      </w:r>
      <w:r w:rsidRPr="005606E2">
        <w:rPr>
          <w:spacing w:val="-7"/>
          <w:sz w:val="24"/>
          <w:szCs w:val="24"/>
          <w:lang w:val="en-US"/>
        </w:rPr>
        <w:t xml:space="preserve"> </w:t>
      </w:r>
      <w:r w:rsidRPr="005606E2">
        <w:rPr>
          <w:sz w:val="24"/>
          <w:szCs w:val="24"/>
          <w:lang w:val="en-US"/>
        </w:rPr>
        <w:t>higher</w:t>
      </w:r>
      <w:r w:rsidRPr="005606E2">
        <w:rPr>
          <w:spacing w:val="-8"/>
          <w:sz w:val="24"/>
          <w:szCs w:val="24"/>
          <w:lang w:val="en-US"/>
        </w:rPr>
        <w:t xml:space="preserve"> </w:t>
      </w:r>
      <w:r w:rsidRPr="005606E2">
        <w:rPr>
          <w:sz w:val="24"/>
          <w:szCs w:val="24"/>
          <w:lang w:val="en-US"/>
        </w:rPr>
        <w:t>the</w:t>
      </w:r>
      <w:r w:rsidRPr="005606E2">
        <w:rPr>
          <w:spacing w:val="-6"/>
          <w:sz w:val="24"/>
          <w:szCs w:val="24"/>
          <w:lang w:val="en-US"/>
        </w:rPr>
        <w:t xml:space="preserve"> </w:t>
      </w:r>
      <w:r w:rsidRPr="005606E2">
        <w:rPr>
          <w:spacing w:val="-2"/>
          <w:sz w:val="24"/>
          <w:szCs w:val="24"/>
          <w:lang w:val="en-US"/>
        </w:rPr>
        <w:t>viscosity;</w:t>
      </w:r>
    </w:p>
    <w:p w:rsidR="008C149F" w:rsidRPr="005606E2" w:rsidRDefault="00B44468" w:rsidP="00563523">
      <w:pPr>
        <w:pStyle w:val="a5"/>
        <w:numPr>
          <w:ilvl w:val="1"/>
          <w:numId w:val="72"/>
        </w:numPr>
        <w:tabs>
          <w:tab w:val="left" w:pos="1278"/>
        </w:tabs>
        <w:ind w:left="0" w:firstLine="567"/>
        <w:jc w:val="both"/>
        <w:rPr>
          <w:sz w:val="24"/>
          <w:szCs w:val="24"/>
          <w:lang w:val="en-US"/>
        </w:rPr>
      </w:pPr>
      <w:r w:rsidRPr="005606E2">
        <w:rPr>
          <w:sz w:val="24"/>
          <w:szCs w:val="24"/>
          <w:lang w:val="en-US"/>
        </w:rPr>
        <w:t>higher</w:t>
      </w:r>
      <w:r w:rsidRPr="005606E2">
        <w:rPr>
          <w:spacing w:val="-10"/>
          <w:sz w:val="24"/>
          <w:szCs w:val="24"/>
          <w:lang w:val="en-US"/>
        </w:rPr>
        <w:t xml:space="preserve"> </w:t>
      </w:r>
      <w:r w:rsidRPr="005606E2">
        <w:rPr>
          <w:sz w:val="24"/>
          <w:szCs w:val="24"/>
          <w:lang w:val="en-US"/>
        </w:rPr>
        <w:t>temperature,</w:t>
      </w:r>
      <w:r w:rsidRPr="005606E2">
        <w:rPr>
          <w:spacing w:val="-10"/>
          <w:sz w:val="24"/>
          <w:szCs w:val="24"/>
          <w:lang w:val="en-US"/>
        </w:rPr>
        <w:t xml:space="preserve"> </w:t>
      </w:r>
      <w:r w:rsidRPr="005606E2">
        <w:rPr>
          <w:sz w:val="24"/>
          <w:szCs w:val="24"/>
          <w:lang w:val="en-US"/>
        </w:rPr>
        <w:t>the</w:t>
      </w:r>
      <w:r w:rsidRPr="005606E2">
        <w:rPr>
          <w:spacing w:val="-8"/>
          <w:sz w:val="24"/>
          <w:szCs w:val="24"/>
          <w:lang w:val="en-US"/>
        </w:rPr>
        <w:t xml:space="preserve"> </w:t>
      </w:r>
      <w:r w:rsidRPr="005606E2">
        <w:rPr>
          <w:sz w:val="24"/>
          <w:szCs w:val="24"/>
          <w:lang w:val="en-US"/>
        </w:rPr>
        <w:t>lower</w:t>
      </w:r>
      <w:r w:rsidRPr="005606E2">
        <w:rPr>
          <w:spacing w:val="-10"/>
          <w:sz w:val="24"/>
          <w:szCs w:val="24"/>
          <w:lang w:val="en-US"/>
        </w:rPr>
        <w:t xml:space="preserve"> </w:t>
      </w:r>
      <w:r w:rsidRPr="005606E2">
        <w:rPr>
          <w:sz w:val="24"/>
          <w:szCs w:val="24"/>
          <w:lang w:val="en-US"/>
        </w:rPr>
        <w:t>the</w:t>
      </w:r>
      <w:r w:rsidRPr="005606E2">
        <w:rPr>
          <w:spacing w:val="-7"/>
          <w:sz w:val="24"/>
          <w:szCs w:val="24"/>
          <w:lang w:val="en-US"/>
        </w:rPr>
        <w:t xml:space="preserve"> </w:t>
      </w:r>
      <w:r w:rsidRPr="005606E2">
        <w:rPr>
          <w:spacing w:val="-2"/>
          <w:sz w:val="24"/>
          <w:szCs w:val="24"/>
          <w:lang w:val="en-US"/>
        </w:rPr>
        <w:t>viscosity.</w:t>
      </w:r>
    </w:p>
    <w:p w:rsidR="008C149F" w:rsidRPr="005606E2" w:rsidRDefault="00B44468" w:rsidP="00563523">
      <w:pPr>
        <w:pStyle w:val="a5"/>
        <w:numPr>
          <w:ilvl w:val="0"/>
          <w:numId w:val="72"/>
        </w:numPr>
        <w:tabs>
          <w:tab w:val="left" w:pos="1487"/>
        </w:tabs>
        <w:ind w:left="0" w:firstLine="567"/>
        <w:jc w:val="both"/>
        <w:rPr>
          <w:sz w:val="24"/>
          <w:szCs w:val="24"/>
          <w:lang w:val="en-US"/>
        </w:rPr>
      </w:pPr>
      <w:r w:rsidRPr="005606E2">
        <w:rPr>
          <w:b/>
          <w:sz w:val="24"/>
          <w:szCs w:val="24"/>
          <w:lang w:val="en-US"/>
        </w:rPr>
        <w:t>Gas</w:t>
      </w:r>
      <w:r w:rsidRPr="005606E2">
        <w:rPr>
          <w:b/>
          <w:spacing w:val="-7"/>
          <w:sz w:val="24"/>
          <w:szCs w:val="24"/>
          <w:lang w:val="en-US"/>
        </w:rPr>
        <w:t xml:space="preserve"> </w:t>
      </w:r>
      <w:r w:rsidRPr="005606E2">
        <w:rPr>
          <w:b/>
          <w:sz w:val="24"/>
          <w:szCs w:val="24"/>
          <w:lang w:val="en-US"/>
        </w:rPr>
        <w:t>content</w:t>
      </w:r>
      <w:r w:rsidRPr="005606E2">
        <w:rPr>
          <w:b/>
          <w:spacing w:val="-9"/>
          <w:sz w:val="24"/>
          <w:szCs w:val="24"/>
          <w:lang w:val="en-US"/>
        </w:rPr>
        <w:t xml:space="preserve"> </w:t>
      </w:r>
      <w:r w:rsidRPr="005606E2">
        <w:rPr>
          <w:b/>
          <w:sz w:val="24"/>
          <w:szCs w:val="24"/>
          <w:lang w:val="en-US"/>
        </w:rPr>
        <w:t>of</w:t>
      </w:r>
      <w:r w:rsidRPr="005606E2">
        <w:rPr>
          <w:b/>
          <w:spacing w:val="-6"/>
          <w:sz w:val="24"/>
          <w:szCs w:val="24"/>
          <w:lang w:val="en-US"/>
        </w:rPr>
        <w:t xml:space="preserve"> </w:t>
      </w:r>
      <w:r w:rsidRPr="005606E2">
        <w:rPr>
          <w:b/>
          <w:sz w:val="24"/>
          <w:szCs w:val="24"/>
          <w:lang w:val="en-US"/>
        </w:rPr>
        <w:t>magma</w:t>
      </w:r>
      <w:r w:rsidRPr="005606E2">
        <w:rPr>
          <w:b/>
          <w:spacing w:val="-4"/>
          <w:sz w:val="24"/>
          <w:szCs w:val="24"/>
          <w:lang w:val="en-US"/>
        </w:rPr>
        <w:t xml:space="preserve"> </w:t>
      </w:r>
      <w:r w:rsidRPr="005606E2">
        <w:rPr>
          <w:sz w:val="24"/>
          <w:szCs w:val="24"/>
          <w:lang w:val="en-US"/>
        </w:rPr>
        <w:t>-</w:t>
      </w:r>
      <w:r w:rsidRPr="005606E2">
        <w:rPr>
          <w:spacing w:val="-8"/>
          <w:sz w:val="24"/>
          <w:szCs w:val="24"/>
          <w:lang w:val="en-US"/>
        </w:rPr>
        <w:t xml:space="preserve"> </w:t>
      </w:r>
      <w:r w:rsidRPr="005606E2">
        <w:rPr>
          <w:sz w:val="24"/>
          <w:szCs w:val="24"/>
          <w:lang w:val="en-US"/>
        </w:rPr>
        <w:t>High</w:t>
      </w:r>
      <w:r w:rsidRPr="005606E2">
        <w:rPr>
          <w:spacing w:val="-7"/>
          <w:sz w:val="24"/>
          <w:szCs w:val="24"/>
          <w:lang w:val="en-US"/>
        </w:rPr>
        <w:t xml:space="preserve"> </w:t>
      </w:r>
      <w:r w:rsidRPr="005606E2">
        <w:rPr>
          <w:sz w:val="24"/>
          <w:szCs w:val="24"/>
          <w:lang w:val="en-US"/>
        </w:rPr>
        <w:t>gas</w:t>
      </w:r>
      <w:r w:rsidRPr="005606E2">
        <w:rPr>
          <w:spacing w:val="-7"/>
          <w:sz w:val="24"/>
          <w:szCs w:val="24"/>
          <w:lang w:val="en-US"/>
        </w:rPr>
        <w:t xml:space="preserve"> </w:t>
      </w:r>
      <w:r w:rsidRPr="005606E2">
        <w:rPr>
          <w:sz w:val="24"/>
          <w:szCs w:val="24"/>
          <w:lang w:val="en-US"/>
        </w:rPr>
        <w:t>content</w:t>
      </w:r>
      <w:r w:rsidRPr="005606E2">
        <w:rPr>
          <w:spacing w:val="-8"/>
          <w:sz w:val="24"/>
          <w:szCs w:val="24"/>
          <w:lang w:val="en-US"/>
        </w:rPr>
        <w:t xml:space="preserve"> </w:t>
      </w:r>
      <w:r w:rsidRPr="005606E2">
        <w:rPr>
          <w:sz w:val="24"/>
          <w:szCs w:val="24"/>
          <w:lang w:val="en-US"/>
        </w:rPr>
        <w:t>reduces</w:t>
      </w:r>
      <w:r w:rsidRPr="005606E2">
        <w:rPr>
          <w:spacing w:val="-7"/>
          <w:sz w:val="24"/>
          <w:szCs w:val="24"/>
          <w:lang w:val="en-US"/>
        </w:rPr>
        <w:t xml:space="preserve"> </w:t>
      </w:r>
      <w:r w:rsidRPr="005606E2">
        <w:rPr>
          <w:sz w:val="24"/>
          <w:szCs w:val="24"/>
          <w:lang w:val="en-US"/>
        </w:rPr>
        <w:t>viscosity, leading</w:t>
      </w:r>
      <w:r w:rsidRPr="005606E2">
        <w:rPr>
          <w:spacing w:val="-14"/>
          <w:sz w:val="24"/>
          <w:szCs w:val="24"/>
          <w:lang w:val="en-US"/>
        </w:rPr>
        <w:t xml:space="preserve"> </w:t>
      </w:r>
      <w:r w:rsidRPr="005606E2">
        <w:rPr>
          <w:sz w:val="24"/>
          <w:szCs w:val="24"/>
          <w:lang w:val="en-US"/>
        </w:rPr>
        <w:t>to</w:t>
      </w:r>
      <w:r w:rsidRPr="005606E2">
        <w:rPr>
          <w:spacing w:val="-14"/>
          <w:sz w:val="24"/>
          <w:szCs w:val="24"/>
          <w:lang w:val="en-US"/>
        </w:rPr>
        <w:t xml:space="preserve"> </w:t>
      </w:r>
      <w:r w:rsidRPr="005606E2">
        <w:rPr>
          <w:sz w:val="24"/>
          <w:szCs w:val="24"/>
          <w:lang w:val="en-US"/>
        </w:rPr>
        <w:t>larger</w:t>
      </w:r>
      <w:r w:rsidRPr="005606E2">
        <w:rPr>
          <w:spacing w:val="-15"/>
          <w:sz w:val="24"/>
          <w:szCs w:val="24"/>
          <w:lang w:val="en-US"/>
        </w:rPr>
        <w:t xml:space="preserve"> </w:t>
      </w:r>
      <w:r w:rsidRPr="005606E2">
        <w:rPr>
          <w:sz w:val="24"/>
          <w:szCs w:val="24"/>
          <w:lang w:val="en-US"/>
        </w:rPr>
        <w:t>crystals</w:t>
      </w:r>
      <w:r w:rsidRPr="005606E2">
        <w:rPr>
          <w:spacing w:val="-14"/>
          <w:sz w:val="24"/>
          <w:szCs w:val="24"/>
          <w:lang w:val="en-US"/>
        </w:rPr>
        <w:t xml:space="preserve"> </w:t>
      </w:r>
      <w:r w:rsidRPr="005606E2">
        <w:rPr>
          <w:sz w:val="24"/>
          <w:szCs w:val="24"/>
          <w:lang w:val="en-US"/>
        </w:rPr>
        <w:t>even</w:t>
      </w:r>
      <w:r w:rsidRPr="005606E2">
        <w:rPr>
          <w:spacing w:val="-14"/>
          <w:sz w:val="24"/>
          <w:szCs w:val="24"/>
          <w:lang w:val="en-US"/>
        </w:rPr>
        <w:t xml:space="preserve"> </w:t>
      </w:r>
      <w:r w:rsidRPr="005606E2">
        <w:rPr>
          <w:sz w:val="24"/>
          <w:szCs w:val="24"/>
          <w:lang w:val="en-US"/>
        </w:rPr>
        <w:t>at</w:t>
      </w:r>
      <w:r w:rsidRPr="005606E2">
        <w:rPr>
          <w:spacing w:val="-14"/>
          <w:sz w:val="24"/>
          <w:szCs w:val="24"/>
          <w:lang w:val="en-US"/>
        </w:rPr>
        <w:t xml:space="preserve"> </w:t>
      </w:r>
      <w:r w:rsidRPr="005606E2">
        <w:rPr>
          <w:sz w:val="24"/>
          <w:szCs w:val="24"/>
          <w:lang w:val="en-US"/>
        </w:rPr>
        <w:t>low</w:t>
      </w:r>
      <w:r w:rsidRPr="005606E2">
        <w:rPr>
          <w:spacing w:val="-15"/>
          <w:sz w:val="24"/>
          <w:szCs w:val="24"/>
          <w:lang w:val="en-US"/>
        </w:rPr>
        <w:t xml:space="preserve"> </w:t>
      </w:r>
      <w:r w:rsidRPr="005606E2">
        <w:rPr>
          <w:sz w:val="24"/>
          <w:szCs w:val="24"/>
          <w:lang w:val="en-US"/>
        </w:rPr>
        <w:t>temperatures.</w:t>
      </w:r>
      <w:r w:rsidRPr="005606E2">
        <w:rPr>
          <w:spacing w:val="-6"/>
          <w:sz w:val="24"/>
          <w:szCs w:val="24"/>
          <w:lang w:val="en-US"/>
        </w:rPr>
        <w:t xml:space="preserve"> </w:t>
      </w:r>
      <w:r w:rsidRPr="005606E2">
        <w:rPr>
          <w:sz w:val="24"/>
          <w:szCs w:val="24"/>
          <w:lang w:val="en-US"/>
        </w:rPr>
        <w:t>Igneous</w:t>
      </w:r>
      <w:r w:rsidRPr="005606E2">
        <w:rPr>
          <w:spacing w:val="-14"/>
          <w:sz w:val="24"/>
          <w:szCs w:val="24"/>
          <w:lang w:val="en-US"/>
        </w:rPr>
        <w:t xml:space="preserve"> </w:t>
      </w:r>
      <w:r w:rsidRPr="005606E2">
        <w:rPr>
          <w:sz w:val="24"/>
          <w:szCs w:val="24"/>
          <w:lang w:val="en-US"/>
        </w:rPr>
        <w:t>rocks</w:t>
      </w:r>
      <w:r w:rsidRPr="005606E2">
        <w:rPr>
          <w:spacing w:val="-13"/>
          <w:sz w:val="24"/>
          <w:szCs w:val="24"/>
          <w:lang w:val="en-US"/>
        </w:rPr>
        <w:t xml:space="preserve"> </w:t>
      </w:r>
      <w:r w:rsidRPr="005606E2">
        <w:rPr>
          <w:sz w:val="24"/>
          <w:szCs w:val="24"/>
          <w:lang w:val="en-US"/>
        </w:rPr>
        <w:t>make up approximately 95% of the upper part of the Earth's crust, but their great</w:t>
      </w:r>
      <w:r w:rsidRPr="005606E2">
        <w:rPr>
          <w:spacing w:val="-11"/>
          <w:sz w:val="24"/>
          <w:szCs w:val="24"/>
          <w:lang w:val="en-US"/>
        </w:rPr>
        <w:t xml:space="preserve"> </w:t>
      </w:r>
      <w:r w:rsidRPr="005606E2">
        <w:rPr>
          <w:sz w:val="24"/>
          <w:szCs w:val="24"/>
          <w:lang w:val="en-US"/>
        </w:rPr>
        <w:t>abundance</w:t>
      </w:r>
      <w:r w:rsidRPr="005606E2">
        <w:rPr>
          <w:spacing w:val="-11"/>
          <w:sz w:val="24"/>
          <w:szCs w:val="24"/>
          <w:lang w:val="en-US"/>
        </w:rPr>
        <w:t xml:space="preserve"> </w:t>
      </w:r>
      <w:r w:rsidRPr="005606E2">
        <w:rPr>
          <w:sz w:val="24"/>
          <w:szCs w:val="24"/>
          <w:lang w:val="en-US"/>
        </w:rPr>
        <w:t>is</w:t>
      </w:r>
      <w:r w:rsidRPr="005606E2">
        <w:rPr>
          <w:spacing w:val="-5"/>
          <w:sz w:val="24"/>
          <w:szCs w:val="24"/>
          <w:lang w:val="en-US"/>
        </w:rPr>
        <w:t xml:space="preserve"> </w:t>
      </w:r>
      <w:r w:rsidRPr="005606E2">
        <w:rPr>
          <w:sz w:val="24"/>
          <w:szCs w:val="24"/>
          <w:lang w:val="en-US"/>
        </w:rPr>
        <w:t>hidden</w:t>
      </w:r>
      <w:r w:rsidRPr="005606E2">
        <w:rPr>
          <w:spacing w:val="-10"/>
          <w:sz w:val="24"/>
          <w:szCs w:val="24"/>
          <w:lang w:val="en-US"/>
        </w:rPr>
        <w:t xml:space="preserve"> </w:t>
      </w:r>
      <w:r w:rsidRPr="005606E2">
        <w:rPr>
          <w:sz w:val="24"/>
          <w:szCs w:val="24"/>
          <w:lang w:val="en-US"/>
        </w:rPr>
        <w:t>on</w:t>
      </w:r>
      <w:r w:rsidRPr="005606E2">
        <w:rPr>
          <w:spacing w:val="-9"/>
          <w:sz w:val="24"/>
          <w:szCs w:val="24"/>
          <w:lang w:val="en-US"/>
        </w:rPr>
        <w:t xml:space="preserve"> </w:t>
      </w:r>
      <w:r w:rsidRPr="005606E2">
        <w:rPr>
          <w:sz w:val="24"/>
          <w:szCs w:val="24"/>
          <w:lang w:val="en-US"/>
        </w:rPr>
        <w:t>the</w:t>
      </w:r>
      <w:r w:rsidRPr="005606E2">
        <w:rPr>
          <w:spacing w:val="-11"/>
          <w:sz w:val="24"/>
          <w:szCs w:val="24"/>
          <w:lang w:val="en-US"/>
        </w:rPr>
        <w:t xml:space="preserve"> </w:t>
      </w:r>
      <w:r w:rsidRPr="005606E2">
        <w:rPr>
          <w:sz w:val="24"/>
          <w:szCs w:val="24"/>
          <w:lang w:val="en-US"/>
        </w:rPr>
        <w:t>Earth's</w:t>
      </w:r>
      <w:r w:rsidRPr="005606E2">
        <w:rPr>
          <w:spacing w:val="-10"/>
          <w:sz w:val="24"/>
          <w:szCs w:val="24"/>
          <w:lang w:val="en-US"/>
        </w:rPr>
        <w:t xml:space="preserve"> </w:t>
      </w:r>
      <w:r w:rsidRPr="005606E2">
        <w:rPr>
          <w:sz w:val="24"/>
          <w:szCs w:val="24"/>
          <w:lang w:val="en-US"/>
        </w:rPr>
        <w:t>surface</w:t>
      </w:r>
      <w:r w:rsidRPr="005606E2">
        <w:rPr>
          <w:spacing w:val="-11"/>
          <w:sz w:val="24"/>
          <w:szCs w:val="24"/>
          <w:lang w:val="en-US"/>
        </w:rPr>
        <w:t xml:space="preserve"> </w:t>
      </w:r>
      <w:r w:rsidRPr="005606E2">
        <w:rPr>
          <w:sz w:val="24"/>
          <w:szCs w:val="24"/>
          <w:lang w:val="en-US"/>
        </w:rPr>
        <w:t>by</w:t>
      </w:r>
      <w:r w:rsidRPr="005606E2">
        <w:rPr>
          <w:spacing w:val="-9"/>
          <w:sz w:val="24"/>
          <w:szCs w:val="24"/>
          <w:lang w:val="en-US"/>
        </w:rPr>
        <w:t xml:space="preserve"> </w:t>
      </w:r>
      <w:r w:rsidRPr="005606E2">
        <w:rPr>
          <w:sz w:val="24"/>
          <w:szCs w:val="24"/>
          <w:lang w:val="en-US"/>
        </w:rPr>
        <w:t>a</w:t>
      </w:r>
      <w:r w:rsidRPr="005606E2">
        <w:rPr>
          <w:spacing w:val="-6"/>
          <w:sz w:val="24"/>
          <w:szCs w:val="24"/>
          <w:lang w:val="en-US"/>
        </w:rPr>
        <w:t xml:space="preserve"> </w:t>
      </w:r>
      <w:r w:rsidRPr="005606E2">
        <w:rPr>
          <w:sz w:val="24"/>
          <w:szCs w:val="24"/>
          <w:lang w:val="en-US"/>
        </w:rPr>
        <w:t>relatively</w:t>
      </w:r>
      <w:r w:rsidRPr="005606E2">
        <w:rPr>
          <w:spacing w:val="-9"/>
          <w:sz w:val="24"/>
          <w:szCs w:val="24"/>
          <w:lang w:val="en-US"/>
        </w:rPr>
        <w:t xml:space="preserve"> </w:t>
      </w:r>
      <w:r w:rsidRPr="005606E2">
        <w:rPr>
          <w:sz w:val="24"/>
          <w:szCs w:val="24"/>
          <w:lang w:val="en-US"/>
        </w:rPr>
        <w:t>thin</w:t>
      </w:r>
      <w:r w:rsidRPr="005606E2">
        <w:rPr>
          <w:spacing w:val="-9"/>
          <w:sz w:val="24"/>
          <w:szCs w:val="24"/>
          <w:lang w:val="en-US"/>
        </w:rPr>
        <w:t xml:space="preserve"> </w:t>
      </w:r>
      <w:r w:rsidRPr="005606E2">
        <w:rPr>
          <w:sz w:val="24"/>
          <w:szCs w:val="24"/>
          <w:lang w:val="en-US"/>
        </w:rPr>
        <w:t xml:space="preserve">but widespread layer of </w:t>
      </w:r>
      <w:hyperlink r:id="rId37">
        <w:r w:rsidRPr="005606E2">
          <w:rPr>
            <w:sz w:val="24"/>
            <w:szCs w:val="24"/>
            <w:lang w:val="en-US"/>
          </w:rPr>
          <w:t>sedimentary</w:t>
        </w:r>
      </w:hyperlink>
      <w:r w:rsidRPr="005606E2">
        <w:rPr>
          <w:sz w:val="24"/>
          <w:szCs w:val="24"/>
          <w:lang w:val="en-US"/>
        </w:rPr>
        <w:t xml:space="preserve"> and </w:t>
      </w:r>
      <w:hyperlink r:id="rId38">
        <w:r w:rsidRPr="005606E2">
          <w:rPr>
            <w:sz w:val="24"/>
            <w:szCs w:val="24"/>
            <w:lang w:val="en-US"/>
          </w:rPr>
          <w:t>metamorphic</w:t>
        </w:r>
      </w:hyperlink>
      <w:r w:rsidRPr="005606E2">
        <w:rPr>
          <w:sz w:val="24"/>
          <w:szCs w:val="24"/>
          <w:lang w:val="en-US"/>
        </w:rPr>
        <w:t xml:space="preserve"> rocks.</w:t>
      </w:r>
    </w:p>
    <w:p w:rsidR="008C149F" w:rsidRPr="005606E2" w:rsidRDefault="00B44468" w:rsidP="00C5642C">
      <w:pPr>
        <w:ind w:firstLine="567"/>
        <w:jc w:val="both"/>
        <w:rPr>
          <w:sz w:val="24"/>
          <w:szCs w:val="24"/>
          <w:lang w:val="en-US"/>
        </w:rPr>
      </w:pPr>
      <w:r w:rsidRPr="005606E2">
        <w:rPr>
          <w:sz w:val="24"/>
          <w:szCs w:val="24"/>
          <w:lang w:val="en-US"/>
        </w:rPr>
        <w:t>Igneous</w:t>
      </w:r>
      <w:r w:rsidRPr="005606E2">
        <w:rPr>
          <w:spacing w:val="-11"/>
          <w:sz w:val="24"/>
          <w:szCs w:val="24"/>
          <w:lang w:val="en-US"/>
        </w:rPr>
        <w:t xml:space="preserve"> </w:t>
      </w:r>
      <w:r w:rsidRPr="005606E2">
        <w:rPr>
          <w:sz w:val="24"/>
          <w:szCs w:val="24"/>
          <w:lang w:val="en-US"/>
        </w:rPr>
        <w:t>rocks</w:t>
      </w:r>
      <w:r w:rsidRPr="005606E2">
        <w:rPr>
          <w:spacing w:val="-11"/>
          <w:sz w:val="24"/>
          <w:szCs w:val="24"/>
          <w:lang w:val="en-US"/>
        </w:rPr>
        <w:t xml:space="preserve"> </w:t>
      </w:r>
      <w:r w:rsidRPr="005606E2">
        <w:rPr>
          <w:sz w:val="24"/>
          <w:szCs w:val="24"/>
          <w:lang w:val="en-US"/>
        </w:rPr>
        <w:t>are</w:t>
      </w:r>
      <w:r w:rsidRPr="005606E2">
        <w:rPr>
          <w:spacing w:val="-8"/>
          <w:sz w:val="24"/>
          <w:szCs w:val="24"/>
          <w:lang w:val="en-US"/>
        </w:rPr>
        <w:t xml:space="preserve"> </w:t>
      </w:r>
      <w:r w:rsidRPr="005606E2">
        <w:rPr>
          <w:b/>
          <w:sz w:val="24"/>
          <w:szCs w:val="24"/>
          <w:lang w:val="en-US"/>
        </w:rPr>
        <w:t>geologically</w:t>
      </w:r>
      <w:r w:rsidRPr="005606E2">
        <w:rPr>
          <w:b/>
          <w:spacing w:val="-10"/>
          <w:sz w:val="24"/>
          <w:szCs w:val="24"/>
          <w:lang w:val="en-US"/>
        </w:rPr>
        <w:t xml:space="preserve"> </w:t>
      </w:r>
      <w:r w:rsidRPr="005606E2">
        <w:rPr>
          <w:b/>
          <w:sz w:val="24"/>
          <w:szCs w:val="24"/>
          <w:lang w:val="en-US"/>
        </w:rPr>
        <w:t>important</w:t>
      </w:r>
      <w:r w:rsidRPr="005606E2">
        <w:rPr>
          <w:b/>
          <w:spacing w:val="-10"/>
          <w:sz w:val="24"/>
          <w:szCs w:val="24"/>
          <w:lang w:val="en-US"/>
        </w:rPr>
        <w:t xml:space="preserve"> </w:t>
      </w:r>
      <w:r w:rsidRPr="005606E2">
        <w:rPr>
          <w:spacing w:val="-2"/>
          <w:sz w:val="24"/>
          <w:szCs w:val="24"/>
          <w:lang w:val="en-US"/>
        </w:rPr>
        <w:t>because:</w:t>
      </w:r>
    </w:p>
    <w:p w:rsidR="008C149F" w:rsidRPr="005606E2" w:rsidRDefault="00B44468" w:rsidP="00C5642C">
      <w:pPr>
        <w:pStyle w:val="a3"/>
        <w:ind w:left="0" w:firstLine="567"/>
        <w:jc w:val="both"/>
        <w:rPr>
          <w:sz w:val="24"/>
          <w:szCs w:val="24"/>
          <w:lang w:val="en-US"/>
        </w:rPr>
      </w:pPr>
      <w:r w:rsidRPr="005606E2">
        <w:rPr>
          <w:sz w:val="24"/>
          <w:szCs w:val="24"/>
          <w:lang w:val="en-US"/>
        </w:rPr>
        <w:t>their minerals and global chemistry give information about the composition of the mantle, from which some igneous rocks are extracted,</w:t>
      </w:r>
      <w:r w:rsidRPr="005606E2">
        <w:rPr>
          <w:spacing w:val="-15"/>
          <w:sz w:val="24"/>
          <w:szCs w:val="24"/>
          <w:lang w:val="en-US"/>
        </w:rPr>
        <w:t xml:space="preserve"> </w:t>
      </w:r>
      <w:r w:rsidRPr="005606E2">
        <w:rPr>
          <w:sz w:val="24"/>
          <w:szCs w:val="24"/>
          <w:lang w:val="en-US"/>
        </w:rPr>
        <w:t>and</w:t>
      </w:r>
      <w:r w:rsidRPr="005606E2">
        <w:rPr>
          <w:spacing w:val="-16"/>
          <w:sz w:val="24"/>
          <w:szCs w:val="24"/>
          <w:lang w:val="en-US"/>
        </w:rPr>
        <w:t xml:space="preserve"> </w:t>
      </w:r>
      <w:r w:rsidRPr="005606E2">
        <w:rPr>
          <w:sz w:val="24"/>
          <w:szCs w:val="24"/>
          <w:lang w:val="en-US"/>
        </w:rPr>
        <w:t>the</w:t>
      </w:r>
      <w:r w:rsidRPr="005606E2">
        <w:rPr>
          <w:spacing w:val="-17"/>
          <w:sz w:val="24"/>
          <w:szCs w:val="24"/>
          <w:lang w:val="en-US"/>
        </w:rPr>
        <w:t xml:space="preserve"> </w:t>
      </w:r>
      <w:r w:rsidRPr="005606E2">
        <w:rPr>
          <w:sz w:val="24"/>
          <w:szCs w:val="24"/>
          <w:lang w:val="en-US"/>
        </w:rPr>
        <w:t>temperature</w:t>
      </w:r>
      <w:r w:rsidRPr="005606E2">
        <w:rPr>
          <w:spacing w:val="-17"/>
          <w:sz w:val="24"/>
          <w:szCs w:val="24"/>
          <w:lang w:val="en-US"/>
        </w:rPr>
        <w:t xml:space="preserve"> </w:t>
      </w:r>
      <w:r w:rsidRPr="005606E2">
        <w:rPr>
          <w:sz w:val="24"/>
          <w:szCs w:val="24"/>
          <w:lang w:val="en-US"/>
        </w:rPr>
        <w:t>and</w:t>
      </w:r>
      <w:r w:rsidRPr="005606E2">
        <w:rPr>
          <w:spacing w:val="-16"/>
          <w:sz w:val="24"/>
          <w:szCs w:val="24"/>
          <w:lang w:val="en-US"/>
        </w:rPr>
        <w:t xml:space="preserve"> </w:t>
      </w:r>
      <w:r w:rsidRPr="005606E2">
        <w:rPr>
          <w:sz w:val="24"/>
          <w:szCs w:val="24"/>
          <w:lang w:val="en-US"/>
        </w:rPr>
        <w:t>pressure</w:t>
      </w:r>
      <w:r w:rsidRPr="005606E2">
        <w:rPr>
          <w:spacing w:val="-18"/>
          <w:sz w:val="24"/>
          <w:szCs w:val="24"/>
          <w:lang w:val="en-US"/>
        </w:rPr>
        <w:t xml:space="preserve"> </w:t>
      </w:r>
      <w:r w:rsidRPr="005606E2">
        <w:rPr>
          <w:sz w:val="24"/>
          <w:szCs w:val="24"/>
          <w:lang w:val="en-US"/>
        </w:rPr>
        <w:t>conditions</w:t>
      </w:r>
      <w:r w:rsidRPr="005606E2">
        <w:rPr>
          <w:spacing w:val="-17"/>
          <w:sz w:val="24"/>
          <w:szCs w:val="24"/>
          <w:lang w:val="en-US"/>
        </w:rPr>
        <w:t xml:space="preserve"> </w:t>
      </w:r>
      <w:r w:rsidRPr="005606E2">
        <w:rPr>
          <w:sz w:val="24"/>
          <w:szCs w:val="24"/>
          <w:lang w:val="en-US"/>
        </w:rPr>
        <w:t>that</w:t>
      </w:r>
      <w:r w:rsidRPr="005606E2">
        <w:rPr>
          <w:spacing w:val="-17"/>
          <w:sz w:val="24"/>
          <w:szCs w:val="24"/>
          <w:lang w:val="en-US"/>
        </w:rPr>
        <w:t xml:space="preserve"> </w:t>
      </w:r>
      <w:r w:rsidRPr="005606E2">
        <w:rPr>
          <w:sz w:val="24"/>
          <w:szCs w:val="24"/>
          <w:lang w:val="en-US"/>
        </w:rPr>
        <w:t>allowed</w:t>
      </w:r>
      <w:r w:rsidRPr="005606E2">
        <w:rPr>
          <w:spacing w:val="-17"/>
          <w:sz w:val="24"/>
          <w:szCs w:val="24"/>
          <w:lang w:val="en-US"/>
        </w:rPr>
        <w:t xml:space="preserve"> </w:t>
      </w:r>
      <w:r w:rsidRPr="005606E2">
        <w:rPr>
          <w:sz w:val="24"/>
          <w:szCs w:val="24"/>
          <w:lang w:val="en-US"/>
        </w:rPr>
        <w:t>this extraction, and/or of other pre-existing rock that melted;</w:t>
      </w:r>
    </w:p>
    <w:p w:rsidR="008C149F" w:rsidRPr="005606E2" w:rsidRDefault="00B44468" w:rsidP="00C5642C">
      <w:pPr>
        <w:pStyle w:val="a3"/>
        <w:ind w:left="0" w:firstLine="567"/>
        <w:jc w:val="both"/>
        <w:rPr>
          <w:sz w:val="24"/>
          <w:szCs w:val="24"/>
          <w:lang w:val="en-US"/>
        </w:rPr>
      </w:pPr>
      <w:r w:rsidRPr="005606E2">
        <w:rPr>
          <w:sz w:val="24"/>
          <w:szCs w:val="24"/>
          <w:lang w:val="en-US"/>
        </w:rPr>
        <w:t xml:space="preserve">their absolute ages can be obtained from various forms of </w:t>
      </w:r>
      <w:hyperlink r:id="rId39">
        <w:r w:rsidRPr="005606E2">
          <w:rPr>
            <w:sz w:val="24"/>
            <w:szCs w:val="24"/>
            <w:lang w:val="en-US"/>
          </w:rPr>
          <w:t>radiometric dating</w:t>
        </w:r>
      </w:hyperlink>
      <w:r w:rsidRPr="005606E2">
        <w:rPr>
          <w:sz w:val="24"/>
          <w:szCs w:val="24"/>
          <w:lang w:val="en-US"/>
        </w:rPr>
        <w:t xml:space="preserve"> and thus can be compared to adjacent geological </w:t>
      </w:r>
      <w:hyperlink r:id="rId40">
        <w:r w:rsidRPr="005606E2">
          <w:rPr>
            <w:sz w:val="24"/>
            <w:szCs w:val="24"/>
            <w:lang w:val="en-US"/>
          </w:rPr>
          <w:t>strata</w:t>
        </w:r>
      </w:hyperlink>
      <w:r w:rsidRPr="005606E2">
        <w:rPr>
          <w:sz w:val="24"/>
          <w:szCs w:val="24"/>
          <w:lang w:val="en-US"/>
        </w:rPr>
        <w:t>, allowing a time sequence of events;</w:t>
      </w:r>
    </w:p>
    <w:p w:rsidR="008C149F" w:rsidRPr="005606E2" w:rsidRDefault="00B44468" w:rsidP="00C5642C">
      <w:pPr>
        <w:pStyle w:val="a3"/>
        <w:ind w:left="0" w:firstLine="567"/>
        <w:jc w:val="both"/>
        <w:rPr>
          <w:sz w:val="24"/>
          <w:szCs w:val="24"/>
          <w:lang w:val="en-US"/>
        </w:rPr>
      </w:pPr>
      <w:r w:rsidRPr="005606E2">
        <w:rPr>
          <w:sz w:val="24"/>
          <w:szCs w:val="24"/>
          <w:lang w:val="en-US"/>
        </w:rPr>
        <w:t xml:space="preserve">their features are usually characteristic of a specific tectonic environment, allowing tectonic reconstitutions (see </w:t>
      </w:r>
      <w:hyperlink r:id="rId41">
        <w:r w:rsidRPr="005606E2">
          <w:rPr>
            <w:sz w:val="24"/>
            <w:szCs w:val="24"/>
            <w:lang w:val="en-US"/>
          </w:rPr>
          <w:t>plate tectonics</w:t>
        </w:r>
      </w:hyperlink>
      <w:r w:rsidRPr="005606E2">
        <w:rPr>
          <w:sz w:val="24"/>
          <w:szCs w:val="24"/>
          <w:lang w:val="en-US"/>
        </w:rPr>
        <w:t>);</w:t>
      </w:r>
    </w:p>
    <w:p w:rsidR="00C5642C" w:rsidRPr="005606E2" w:rsidRDefault="00B44468" w:rsidP="00C5642C">
      <w:pPr>
        <w:pStyle w:val="a3"/>
        <w:ind w:left="0" w:firstLine="567"/>
        <w:jc w:val="both"/>
        <w:rPr>
          <w:sz w:val="24"/>
          <w:szCs w:val="24"/>
          <w:lang w:val="en-US"/>
        </w:rPr>
      </w:pPr>
      <w:r w:rsidRPr="005606E2">
        <w:rPr>
          <w:sz w:val="24"/>
          <w:szCs w:val="24"/>
          <w:lang w:val="en-US"/>
        </w:rPr>
        <w:t>in some special circumstances they host important mineral deposits (</w:t>
      </w:r>
      <w:hyperlink r:id="rId42">
        <w:r w:rsidRPr="005606E2">
          <w:rPr>
            <w:sz w:val="24"/>
            <w:szCs w:val="24"/>
            <w:lang w:val="en-US"/>
          </w:rPr>
          <w:t>ores</w:t>
        </w:r>
      </w:hyperlink>
      <w:r w:rsidRPr="005606E2">
        <w:rPr>
          <w:sz w:val="24"/>
          <w:szCs w:val="24"/>
          <w:lang w:val="en-US"/>
        </w:rPr>
        <w:t xml:space="preserve">): for example, </w:t>
      </w:r>
      <w:hyperlink r:id="rId43">
        <w:r w:rsidRPr="005606E2">
          <w:rPr>
            <w:sz w:val="24"/>
            <w:szCs w:val="24"/>
            <w:lang w:val="en-US"/>
          </w:rPr>
          <w:t>tungsten</w:t>
        </w:r>
      </w:hyperlink>
      <w:r w:rsidRPr="005606E2">
        <w:rPr>
          <w:sz w:val="24"/>
          <w:szCs w:val="24"/>
          <w:lang w:val="en-US"/>
        </w:rPr>
        <w:t xml:space="preserve">, </w:t>
      </w:r>
      <w:hyperlink r:id="rId44">
        <w:r w:rsidRPr="005606E2">
          <w:rPr>
            <w:sz w:val="24"/>
            <w:szCs w:val="24"/>
            <w:lang w:val="en-US"/>
          </w:rPr>
          <w:t>tin</w:t>
        </w:r>
      </w:hyperlink>
      <w:r w:rsidRPr="005606E2">
        <w:rPr>
          <w:sz w:val="24"/>
          <w:szCs w:val="24"/>
          <w:lang w:val="en-US"/>
        </w:rPr>
        <w:t xml:space="preserve">, and </w:t>
      </w:r>
      <w:hyperlink r:id="rId45">
        <w:r w:rsidRPr="005606E2">
          <w:rPr>
            <w:sz w:val="24"/>
            <w:szCs w:val="24"/>
            <w:lang w:val="en-US"/>
          </w:rPr>
          <w:t>uranium</w:t>
        </w:r>
      </w:hyperlink>
      <w:r w:rsidRPr="005606E2">
        <w:rPr>
          <w:sz w:val="24"/>
          <w:szCs w:val="24"/>
          <w:lang w:val="en-US"/>
        </w:rPr>
        <w:t xml:space="preserve"> are commonly associated with </w:t>
      </w:r>
      <w:hyperlink r:id="rId46">
        <w:r w:rsidRPr="005606E2">
          <w:rPr>
            <w:sz w:val="24"/>
            <w:szCs w:val="24"/>
            <w:lang w:val="en-US"/>
          </w:rPr>
          <w:t>granites</w:t>
        </w:r>
      </w:hyperlink>
      <w:r w:rsidRPr="005606E2">
        <w:rPr>
          <w:sz w:val="24"/>
          <w:szCs w:val="24"/>
          <w:lang w:val="en-US"/>
        </w:rPr>
        <w:t xml:space="preserve"> and </w:t>
      </w:r>
      <w:hyperlink r:id="rId47">
        <w:r w:rsidRPr="005606E2">
          <w:rPr>
            <w:sz w:val="24"/>
            <w:szCs w:val="24"/>
            <w:lang w:val="en-US"/>
          </w:rPr>
          <w:t>diorites</w:t>
        </w:r>
      </w:hyperlink>
      <w:r w:rsidRPr="005606E2">
        <w:rPr>
          <w:sz w:val="24"/>
          <w:szCs w:val="24"/>
          <w:lang w:val="en-US"/>
        </w:rPr>
        <w:t xml:space="preserve">, whereas ores of </w:t>
      </w:r>
      <w:hyperlink r:id="rId48">
        <w:r w:rsidRPr="005606E2">
          <w:rPr>
            <w:sz w:val="24"/>
            <w:szCs w:val="24"/>
            <w:lang w:val="en-US"/>
          </w:rPr>
          <w:t>chromium</w:t>
        </w:r>
      </w:hyperlink>
      <w:r w:rsidRPr="005606E2">
        <w:rPr>
          <w:sz w:val="24"/>
          <w:szCs w:val="24"/>
          <w:lang w:val="en-US"/>
        </w:rPr>
        <w:t xml:space="preserve"> and </w:t>
      </w:r>
      <w:hyperlink r:id="rId49">
        <w:r w:rsidRPr="005606E2">
          <w:rPr>
            <w:sz w:val="24"/>
            <w:szCs w:val="24"/>
            <w:lang w:val="en-US"/>
          </w:rPr>
          <w:t>platinum</w:t>
        </w:r>
      </w:hyperlink>
      <w:r w:rsidRPr="005606E2">
        <w:rPr>
          <w:sz w:val="24"/>
          <w:szCs w:val="24"/>
          <w:lang w:val="en-US"/>
        </w:rPr>
        <w:t xml:space="preserve"> are commonly associated with </w:t>
      </w:r>
      <w:hyperlink r:id="rId50">
        <w:r w:rsidRPr="005606E2">
          <w:rPr>
            <w:sz w:val="24"/>
            <w:szCs w:val="24"/>
            <w:lang w:val="en-US"/>
          </w:rPr>
          <w:t>gabbros</w:t>
        </w:r>
      </w:hyperlink>
      <w:r w:rsidRPr="005606E2">
        <w:rPr>
          <w:sz w:val="24"/>
          <w:szCs w:val="24"/>
          <w:lang w:val="en-US"/>
        </w:rPr>
        <w:t>.</w:t>
      </w:r>
    </w:p>
    <w:p w:rsidR="00C5642C" w:rsidRPr="005606E2" w:rsidRDefault="00C5642C">
      <w:pPr>
        <w:rPr>
          <w:sz w:val="24"/>
          <w:szCs w:val="24"/>
          <w:lang w:val="en-US"/>
        </w:rPr>
      </w:pPr>
      <w:r w:rsidRPr="005606E2">
        <w:rPr>
          <w:sz w:val="24"/>
          <w:szCs w:val="24"/>
          <w:lang w:val="en-US"/>
        </w:rPr>
        <w:br w:type="page"/>
      </w:r>
    </w:p>
    <w:p w:rsidR="000E3AD3" w:rsidRPr="005606E2" w:rsidRDefault="000E3AD3" w:rsidP="00C5642C">
      <w:pPr>
        <w:pStyle w:val="a3"/>
        <w:ind w:left="0"/>
        <w:jc w:val="center"/>
        <w:rPr>
          <w:spacing w:val="-2"/>
          <w:sz w:val="24"/>
          <w:szCs w:val="24"/>
          <w:lang w:val="en-US"/>
        </w:rPr>
      </w:pPr>
      <w:r w:rsidRPr="005606E2">
        <w:rPr>
          <w:noProof/>
          <w:spacing w:val="-2"/>
          <w:sz w:val="24"/>
          <w:szCs w:val="24"/>
          <w:lang w:eastAsia="uk-UA"/>
        </w:rPr>
        <w:lastRenderedPageBreak/>
        <w:drawing>
          <wp:inline distT="0" distB="0" distL="0" distR="0">
            <wp:extent cx="6044650" cy="3390900"/>
            <wp:effectExtent l="0" t="0" r="0" b="0"/>
            <wp:docPr id="12" name="Рисунок 12" descr="C:\Users\Asus\Desktop\Гірництво\Ст. 20 над Sedimentary Ro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sus\Desktop\Гірництво\Ст. 20 над Sedimentary Rocks.jpg"/>
                    <pic:cNvPicPr>
                      <a:picLocks noChangeAspect="1" noChangeArrowheads="1"/>
                    </pic:cNvPicPr>
                  </pic:nvPicPr>
                  <pic:blipFill>
                    <a:blip r:embed="rId51" cstate="print"/>
                    <a:srcRect/>
                    <a:stretch>
                      <a:fillRect/>
                    </a:stretch>
                  </pic:blipFill>
                  <pic:spPr bwMode="auto">
                    <a:xfrm>
                      <a:off x="0" y="0"/>
                      <a:ext cx="6075284" cy="3408085"/>
                    </a:xfrm>
                    <a:prstGeom prst="rect">
                      <a:avLst/>
                    </a:prstGeom>
                    <a:noFill/>
                    <a:ln w="9525">
                      <a:noFill/>
                      <a:miter lim="800000"/>
                      <a:headEnd/>
                      <a:tailEnd/>
                    </a:ln>
                  </pic:spPr>
                </pic:pic>
              </a:graphicData>
            </a:graphic>
          </wp:inline>
        </w:drawing>
      </w:r>
    </w:p>
    <w:p w:rsidR="008C149F" w:rsidRPr="005606E2" w:rsidRDefault="00B44468" w:rsidP="00C5642C">
      <w:pPr>
        <w:pStyle w:val="3"/>
        <w:rPr>
          <w:lang w:val="en-US"/>
        </w:rPr>
      </w:pPr>
      <w:r w:rsidRPr="005606E2">
        <w:rPr>
          <w:lang w:val="en-US"/>
        </w:rPr>
        <w:t>SEDIMENTARY</w:t>
      </w:r>
      <w:r w:rsidRPr="005606E2">
        <w:rPr>
          <w:spacing w:val="-3"/>
          <w:lang w:val="en-US"/>
        </w:rPr>
        <w:t xml:space="preserve"> </w:t>
      </w:r>
      <w:r w:rsidRPr="005606E2">
        <w:rPr>
          <w:lang w:val="en-US"/>
        </w:rPr>
        <w:t>ROCKS</w:t>
      </w:r>
    </w:p>
    <w:p w:rsidR="008C149F" w:rsidRPr="005606E2" w:rsidRDefault="00B44468" w:rsidP="00C5642C">
      <w:pPr>
        <w:pStyle w:val="a3"/>
        <w:ind w:left="0" w:firstLine="567"/>
        <w:jc w:val="both"/>
        <w:rPr>
          <w:sz w:val="24"/>
          <w:szCs w:val="24"/>
          <w:lang w:val="en-US"/>
        </w:rPr>
      </w:pPr>
      <w:r w:rsidRPr="005606E2">
        <w:rPr>
          <w:b/>
          <w:sz w:val="24"/>
          <w:szCs w:val="24"/>
          <w:lang w:val="en-US"/>
        </w:rPr>
        <w:t xml:space="preserve">Sedimentary rocks </w:t>
      </w:r>
      <w:r w:rsidRPr="005606E2">
        <w:rPr>
          <w:sz w:val="24"/>
          <w:szCs w:val="24"/>
          <w:lang w:val="en-US"/>
        </w:rPr>
        <w:t xml:space="preserve">are types of </w:t>
      </w:r>
      <w:hyperlink r:id="rId52">
        <w:r w:rsidRPr="005606E2">
          <w:rPr>
            <w:sz w:val="24"/>
            <w:szCs w:val="24"/>
            <w:lang w:val="en-US"/>
          </w:rPr>
          <w:t>rock</w:t>
        </w:r>
      </w:hyperlink>
      <w:r w:rsidRPr="005606E2">
        <w:rPr>
          <w:sz w:val="24"/>
          <w:szCs w:val="24"/>
          <w:lang w:val="en-US"/>
        </w:rPr>
        <w:t xml:space="preserve"> that are formed by the </w:t>
      </w:r>
      <w:hyperlink r:id="rId53">
        <w:r w:rsidRPr="005606E2">
          <w:rPr>
            <w:sz w:val="24"/>
            <w:szCs w:val="24"/>
            <w:lang w:val="en-US"/>
          </w:rPr>
          <w:t>deposition</w:t>
        </w:r>
      </w:hyperlink>
      <w:r w:rsidRPr="005606E2">
        <w:rPr>
          <w:sz w:val="24"/>
          <w:szCs w:val="24"/>
          <w:lang w:val="en-US"/>
        </w:rPr>
        <w:t xml:space="preserve"> of material (pre-existing rocks or pieces of once-living organisms) at the </w:t>
      </w:r>
      <w:hyperlink r:id="rId54">
        <w:r w:rsidRPr="005606E2">
          <w:rPr>
            <w:sz w:val="24"/>
            <w:szCs w:val="24"/>
            <w:lang w:val="en-US"/>
          </w:rPr>
          <w:t>Earth</w:t>
        </w:r>
      </w:hyperlink>
      <w:r w:rsidRPr="005606E2">
        <w:rPr>
          <w:sz w:val="24"/>
          <w:szCs w:val="24"/>
          <w:lang w:val="en-US"/>
        </w:rPr>
        <w:t>'s surface and within bodies of water. Sedimentary</w:t>
      </w:r>
      <w:r w:rsidRPr="005606E2">
        <w:rPr>
          <w:spacing w:val="-6"/>
          <w:sz w:val="24"/>
          <w:szCs w:val="24"/>
          <w:lang w:val="en-US"/>
        </w:rPr>
        <w:t xml:space="preserve"> </w:t>
      </w:r>
      <w:r w:rsidRPr="005606E2">
        <w:rPr>
          <w:sz w:val="24"/>
          <w:szCs w:val="24"/>
          <w:lang w:val="en-US"/>
        </w:rPr>
        <w:t>rocks</w:t>
      </w:r>
      <w:r w:rsidRPr="005606E2">
        <w:rPr>
          <w:spacing w:val="-7"/>
          <w:sz w:val="24"/>
          <w:szCs w:val="24"/>
          <w:lang w:val="en-US"/>
        </w:rPr>
        <w:t xml:space="preserve"> </w:t>
      </w:r>
      <w:r w:rsidRPr="005606E2">
        <w:rPr>
          <w:sz w:val="24"/>
          <w:szCs w:val="24"/>
          <w:lang w:val="en-US"/>
        </w:rPr>
        <w:t>have</w:t>
      </w:r>
      <w:r w:rsidRPr="005606E2">
        <w:rPr>
          <w:spacing w:val="-8"/>
          <w:sz w:val="24"/>
          <w:szCs w:val="24"/>
          <w:lang w:val="en-US"/>
        </w:rPr>
        <w:t xml:space="preserve"> </w:t>
      </w:r>
      <w:r w:rsidRPr="005606E2">
        <w:rPr>
          <w:sz w:val="24"/>
          <w:szCs w:val="24"/>
          <w:lang w:val="en-US"/>
        </w:rPr>
        <w:t>also</w:t>
      </w:r>
      <w:r w:rsidRPr="005606E2">
        <w:rPr>
          <w:spacing w:val="-6"/>
          <w:sz w:val="24"/>
          <w:szCs w:val="24"/>
          <w:lang w:val="en-US"/>
        </w:rPr>
        <w:t xml:space="preserve"> </w:t>
      </w:r>
      <w:r w:rsidRPr="005606E2">
        <w:rPr>
          <w:sz w:val="24"/>
          <w:szCs w:val="24"/>
          <w:lang w:val="en-US"/>
        </w:rPr>
        <w:t>been</w:t>
      </w:r>
      <w:r w:rsidRPr="005606E2">
        <w:rPr>
          <w:spacing w:val="-7"/>
          <w:sz w:val="24"/>
          <w:szCs w:val="24"/>
          <w:lang w:val="en-US"/>
        </w:rPr>
        <w:t xml:space="preserve"> </w:t>
      </w:r>
      <w:r w:rsidRPr="005606E2">
        <w:rPr>
          <w:sz w:val="24"/>
          <w:szCs w:val="24"/>
          <w:lang w:val="en-US"/>
        </w:rPr>
        <w:t>found</w:t>
      </w:r>
      <w:r w:rsidRPr="005606E2">
        <w:rPr>
          <w:spacing w:val="-7"/>
          <w:sz w:val="24"/>
          <w:szCs w:val="24"/>
          <w:lang w:val="en-US"/>
        </w:rPr>
        <w:t xml:space="preserve"> </w:t>
      </w:r>
      <w:r w:rsidRPr="005606E2">
        <w:rPr>
          <w:sz w:val="24"/>
          <w:szCs w:val="24"/>
          <w:lang w:val="en-US"/>
        </w:rPr>
        <w:t xml:space="preserve">on </w:t>
      </w:r>
      <w:hyperlink r:id="rId55">
        <w:r w:rsidRPr="005606E2">
          <w:rPr>
            <w:sz w:val="24"/>
            <w:szCs w:val="24"/>
            <w:lang w:val="en-US"/>
          </w:rPr>
          <w:t>Mars</w:t>
        </w:r>
      </w:hyperlink>
      <w:r w:rsidRPr="005606E2">
        <w:rPr>
          <w:sz w:val="24"/>
          <w:szCs w:val="24"/>
          <w:lang w:val="en-US"/>
        </w:rPr>
        <w:t>.</w:t>
      </w:r>
      <w:r w:rsidRPr="005606E2">
        <w:rPr>
          <w:spacing w:val="-8"/>
          <w:sz w:val="24"/>
          <w:szCs w:val="24"/>
          <w:lang w:val="en-US"/>
        </w:rPr>
        <w:t xml:space="preserve"> </w:t>
      </w:r>
      <w:hyperlink r:id="rId56">
        <w:r w:rsidRPr="005606E2">
          <w:rPr>
            <w:sz w:val="24"/>
            <w:szCs w:val="24"/>
            <w:lang w:val="en-US"/>
          </w:rPr>
          <w:t>Sedimentation</w:t>
        </w:r>
      </w:hyperlink>
      <w:r w:rsidRPr="005606E2">
        <w:rPr>
          <w:spacing w:val="-4"/>
          <w:sz w:val="24"/>
          <w:szCs w:val="24"/>
          <w:lang w:val="en-US"/>
        </w:rPr>
        <w:t xml:space="preserve"> </w:t>
      </w:r>
      <w:r w:rsidRPr="005606E2">
        <w:rPr>
          <w:sz w:val="24"/>
          <w:szCs w:val="24"/>
          <w:lang w:val="en-US"/>
        </w:rPr>
        <w:t>is</w:t>
      </w:r>
      <w:r w:rsidRPr="005606E2">
        <w:rPr>
          <w:spacing w:val="-7"/>
          <w:sz w:val="24"/>
          <w:szCs w:val="24"/>
          <w:lang w:val="en-US"/>
        </w:rPr>
        <w:t xml:space="preserve"> </w:t>
      </w:r>
      <w:r w:rsidRPr="005606E2">
        <w:rPr>
          <w:sz w:val="24"/>
          <w:szCs w:val="24"/>
          <w:lang w:val="en-US"/>
        </w:rPr>
        <w:t xml:space="preserve">the collective name for processes that cause </w:t>
      </w:r>
      <w:hyperlink r:id="rId57">
        <w:r w:rsidRPr="005606E2">
          <w:rPr>
            <w:sz w:val="24"/>
            <w:szCs w:val="24"/>
            <w:lang w:val="en-US"/>
          </w:rPr>
          <w:t>mineral</w:t>
        </w:r>
      </w:hyperlink>
      <w:r w:rsidRPr="005606E2">
        <w:rPr>
          <w:sz w:val="24"/>
          <w:szCs w:val="24"/>
          <w:lang w:val="en-US"/>
        </w:rPr>
        <w:t xml:space="preserve"> and/or </w:t>
      </w:r>
      <w:hyperlink r:id="rId58">
        <w:r w:rsidRPr="005606E2">
          <w:rPr>
            <w:sz w:val="24"/>
            <w:szCs w:val="24"/>
            <w:lang w:val="en-US"/>
          </w:rPr>
          <w:t>organic</w:t>
        </w:r>
      </w:hyperlink>
      <w:r w:rsidRPr="005606E2">
        <w:rPr>
          <w:sz w:val="24"/>
          <w:szCs w:val="24"/>
          <w:lang w:val="en-US"/>
        </w:rPr>
        <w:t xml:space="preserve"> particles (</w:t>
      </w:r>
      <w:hyperlink r:id="rId59">
        <w:r w:rsidRPr="005606E2">
          <w:rPr>
            <w:sz w:val="24"/>
            <w:szCs w:val="24"/>
            <w:lang w:val="en-US"/>
          </w:rPr>
          <w:t>detritus</w:t>
        </w:r>
      </w:hyperlink>
      <w:r w:rsidRPr="005606E2">
        <w:rPr>
          <w:sz w:val="24"/>
          <w:szCs w:val="24"/>
          <w:lang w:val="en-US"/>
        </w:rPr>
        <w:t xml:space="preserve">) to settle and accumulate or minerals to </w:t>
      </w:r>
      <w:hyperlink r:id="rId60">
        <w:r w:rsidRPr="005606E2">
          <w:rPr>
            <w:sz w:val="24"/>
            <w:szCs w:val="24"/>
            <w:lang w:val="en-US"/>
          </w:rPr>
          <w:t>precipitate</w:t>
        </w:r>
      </w:hyperlink>
      <w:r w:rsidRPr="005606E2">
        <w:rPr>
          <w:sz w:val="24"/>
          <w:szCs w:val="24"/>
          <w:lang w:val="en-US"/>
        </w:rPr>
        <w:t xml:space="preserve"> from</w:t>
      </w:r>
      <w:r w:rsidRPr="005606E2">
        <w:rPr>
          <w:spacing w:val="-20"/>
          <w:sz w:val="24"/>
          <w:szCs w:val="24"/>
          <w:lang w:val="en-US"/>
        </w:rPr>
        <w:t xml:space="preserve"> </w:t>
      </w:r>
      <w:r w:rsidRPr="005606E2">
        <w:rPr>
          <w:sz w:val="24"/>
          <w:szCs w:val="24"/>
          <w:lang w:val="en-US"/>
        </w:rPr>
        <w:t>a</w:t>
      </w:r>
      <w:r w:rsidRPr="005606E2">
        <w:rPr>
          <w:spacing w:val="-16"/>
          <w:sz w:val="24"/>
          <w:szCs w:val="24"/>
          <w:lang w:val="en-US"/>
        </w:rPr>
        <w:t xml:space="preserve"> </w:t>
      </w:r>
      <w:hyperlink r:id="rId61">
        <w:r w:rsidRPr="005606E2">
          <w:rPr>
            <w:sz w:val="24"/>
            <w:szCs w:val="24"/>
            <w:lang w:val="en-US"/>
          </w:rPr>
          <w:t>solution</w:t>
        </w:r>
      </w:hyperlink>
      <w:r w:rsidRPr="005606E2">
        <w:rPr>
          <w:sz w:val="24"/>
          <w:szCs w:val="24"/>
          <w:lang w:val="en-US"/>
        </w:rPr>
        <w:t>.</w:t>
      </w:r>
      <w:r w:rsidRPr="005606E2">
        <w:rPr>
          <w:spacing w:val="-17"/>
          <w:sz w:val="24"/>
          <w:szCs w:val="24"/>
          <w:lang w:val="en-US"/>
        </w:rPr>
        <w:t xml:space="preserve"> </w:t>
      </w:r>
      <w:r w:rsidRPr="005606E2">
        <w:rPr>
          <w:sz w:val="24"/>
          <w:szCs w:val="24"/>
          <w:lang w:val="en-US"/>
        </w:rPr>
        <w:t>Particles</w:t>
      </w:r>
      <w:r w:rsidRPr="005606E2">
        <w:rPr>
          <w:spacing w:val="-16"/>
          <w:sz w:val="24"/>
          <w:szCs w:val="24"/>
          <w:lang w:val="en-US"/>
        </w:rPr>
        <w:t xml:space="preserve"> </w:t>
      </w:r>
      <w:r w:rsidRPr="005606E2">
        <w:rPr>
          <w:sz w:val="24"/>
          <w:szCs w:val="24"/>
          <w:lang w:val="en-US"/>
        </w:rPr>
        <w:t>that</w:t>
      </w:r>
      <w:r w:rsidRPr="005606E2">
        <w:rPr>
          <w:spacing w:val="-16"/>
          <w:sz w:val="24"/>
          <w:szCs w:val="24"/>
          <w:lang w:val="en-US"/>
        </w:rPr>
        <w:t xml:space="preserve"> </w:t>
      </w:r>
      <w:r w:rsidRPr="005606E2">
        <w:rPr>
          <w:sz w:val="24"/>
          <w:szCs w:val="24"/>
          <w:lang w:val="en-US"/>
        </w:rPr>
        <w:t>form</w:t>
      </w:r>
      <w:r w:rsidRPr="005606E2">
        <w:rPr>
          <w:spacing w:val="-19"/>
          <w:sz w:val="24"/>
          <w:szCs w:val="24"/>
          <w:lang w:val="en-US"/>
        </w:rPr>
        <w:t xml:space="preserve"> </w:t>
      </w:r>
      <w:r w:rsidRPr="005606E2">
        <w:rPr>
          <w:sz w:val="24"/>
          <w:szCs w:val="24"/>
          <w:lang w:val="en-US"/>
        </w:rPr>
        <w:t>a</w:t>
      </w:r>
      <w:r w:rsidRPr="005606E2">
        <w:rPr>
          <w:spacing w:val="-16"/>
          <w:sz w:val="24"/>
          <w:szCs w:val="24"/>
          <w:lang w:val="en-US"/>
        </w:rPr>
        <w:t xml:space="preserve"> </w:t>
      </w:r>
      <w:r w:rsidRPr="005606E2">
        <w:rPr>
          <w:sz w:val="24"/>
          <w:szCs w:val="24"/>
          <w:lang w:val="en-US"/>
        </w:rPr>
        <w:t>sedimentary</w:t>
      </w:r>
      <w:r w:rsidRPr="005606E2">
        <w:rPr>
          <w:spacing w:val="-17"/>
          <w:sz w:val="24"/>
          <w:szCs w:val="24"/>
          <w:lang w:val="en-US"/>
        </w:rPr>
        <w:t xml:space="preserve"> </w:t>
      </w:r>
      <w:r w:rsidRPr="005606E2">
        <w:rPr>
          <w:sz w:val="24"/>
          <w:szCs w:val="24"/>
          <w:lang w:val="en-US"/>
        </w:rPr>
        <w:t>rock</w:t>
      </w:r>
      <w:r w:rsidRPr="005606E2">
        <w:rPr>
          <w:spacing w:val="-15"/>
          <w:sz w:val="24"/>
          <w:szCs w:val="24"/>
          <w:lang w:val="en-US"/>
        </w:rPr>
        <w:t xml:space="preserve"> </w:t>
      </w:r>
      <w:r w:rsidRPr="005606E2">
        <w:rPr>
          <w:sz w:val="24"/>
          <w:szCs w:val="24"/>
          <w:lang w:val="en-US"/>
        </w:rPr>
        <w:t>by</w:t>
      </w:r>
      <w:r w:rsidRPr="005606E2">
        <w:rPr>
          <w:spacing w:val="-17"/>
          <w:sz w:val="24"/>
          <w:szCs w:val="24"/>
          <w:lang w:val="en-US"/>
        </w:rPr>
        <w:t xml:space="preserve"> </w:t>
      </w:r>
      <w:r w:rsidRPr="005606E2">
        <w:rPr>
          <w:sz w:val="24"/>
          <w:szCs w:val="24"/>
          <w:lang w:val="en-US"/>
        </w:rPr>
        <w:t xml:space="preserve">accumulating are called </w:t>
      </w:r>
      <w:hyperlink r:id="rId62">
        <w:r w:rsidRPr="005606E2">
          <w:rPr>
            <w:sz w:val="24"/>
            <w:szCs w:val="24"/>
            <w:lang w:val="en-US"/>
          </w:rPr>
          <w:t>sediment</w:t>
        </w:r>
      </w:hyperlink>
      <w:r w:rsidRPr="005606E2">
        <w:rPr>
          <w:sz w:val="24"/>
          <w:szCs w:val="24"/>
          <w:lang w:val="en-US"/>
        </w:rPr>
        <w:t xml:space="preserve">. Before being deposited, sediment was formed by </w:t>
      </w:r>
      <w:hyperlink r:id="rId63">
        <w:r w:rsidRPr="005606E2">
          <w:rPr>
            <w:sz w:val="24"/>
            <w:szCs w:val="24"/>
            <w:lang w:val="en-US"/>
          </w:rPr>
          <w:t>weathering</w:t>
        </w:r>
      </w:hyperlink>
      <w:r w:rsidRPr="005606E2">
        <w:rPr>
          <w:sz w:val="24"/>
          <w:szCs w:val="24"/>
          <w:lang w:val="en-US"/>
        </w:rPr>
        <w:t xml:space="preserve"> and </w:t>
      </w:r>
      <w:hyperlink r:id="rId64">
        <w:r w:rsidRPr="005606E2">
          <w:rPr>
            <w:sz w:val="24"/>
            <w:szCs w:val="24"/>
            <w:lang w:val="en-US"/>
          </w:rPr>
          <w:t>erosion</w:t>
        </w:r>
      </w:hyperlink>
      <w:r w:rsidRPr="005606E2">
        <w:rPr>
          <w:sz w:val="24"/>
          <w:szCs w:val="24"/>
          <w:lang w:val="en-US"/>
        </w:rPr>
        <w:t xml:space="preserve"> in a source area, and then transported to the place of deposition by </w:t>
      </w:r>
      <w:hyperlink r:id="rId65">
        <w:r w:rsidRPr="005606E2">
          <w:rPr>
            <w:sz w:val="24"/>
            <w:szCs w:val="24"/>
            <w:lang w:val="en-US"/>
          </w:rPr>
          <w:t>water</w:t>
        </w:r>
      </w:hyperlink>
      <w:r w:rsidRPr="005606E2">
        <w:rPr>
          <w:sz w:val="24"/>
          <w:szCs w:val="24"/>
          <w:lang w:val="en-US"/>
        </w:rPr>
        <w:t xml:space="preserve">, </w:t>
      </w:r>
      <w:hyperlink r:id="rId66">
        <w:r w:rsidRPr="005606E2">
          <w:rPr>
            <w:sz w:val="24"/>
            <w:szCs w:val="24"/>
            <w:lang w:val="en-US"/>
          </w:rPr>
          <w:t>wind</w:t>
        </w:r>
      </w:hyperlink>
      <w:r w:rsidRPr="005606E2">
        <w:rPr>
          <w:sz w:val="24"/>
          <w:szCs w:val="24"/>
          <w:lang w:val="en-US"/>
        </w:rPr>
        <w:t xml:space="preserve">, </w:t>
      </w:r>
      <w:hyperlink r:id="rId67">
        <w:r w:rsidRPr="005606E2">
          <w:rPr>
            <w:sz w:val="24"/>
            <w:szCs w:val="24"/>
            <w:lang w:val="en-US"/>
          </w:rPr>
          <w:t>ice</w:t>
        </w:r>
      </w:hyperlink>
      <w:r w:rsidRPr="005606E2">
        <w:rPr>
          <w:sz w:val="24"/>
          <w:szCs w:val="24"/>
          <w:lang w:val="en-US"/>
        </w:rPr>
        <w:t xml:space="preserve">, </w:t>
      </w:r>
      <w:hyperlink r:id="rId68">
        <w:r w:rsidRPr="005606E2">
          <w:rPr>
            <w:sz w:val="24"/>
            <w:szCs w:val="24"/>
            <w:lang w:val="en-US"/>
          </w:rPr>
          <w:t>mass movement</w:t>
        </w:r>
      </w:hyperlink>
      <w:r w:rsidRPr="005606E2">
        <w:rPr>
          <w:sz w:val="24"/>
          <w:szCs w:val="24"/>
          <w:lang w:val="en-US"/>
        </w:rPr>
        <w:t xml:space="preserve"> or </w:t>
      </w:r>
      <w:hyperlink r:id="rId69">
        <w:r w:rsidRPr="005606E2">
          <w:rPr>
            <w:sz w:val="24"/>
            <w:szCs w:val="24"/>
            <w:lang w:val="en-US"/>
          </w:rPr>
          <w:t>glaciers</w:t>
        </w:r>
      </w:hyperlink>
      <w:r w:rsidRPr="005606E2">
        <w:rPr>
          <w:sz w:val="24"/>
          <w:szCs w:val="24"/>
          <w:lang w:val="en-US"/>
        </w:rPr>
        <w:t xml:space="preserve">, which are called agents of </w:t>
      </w:r>
      <w:hyperlink r:id="rId70">
        <w:r w:rsidRPr="005606E2">
          <w:rPr>
            <w:sz w:val="24"/>
            <w:szCs w:val="24"/>
            <w:lang w:val="en-US"/>
          </w:rPr>
          <w:t>denudation</w:t>
        </w:r>
      </w:hyperlink>
      <w:r w:rsidRPr="005606E2">
        <w:rPr>
          <w:sz w:val="24"/>
          <w:szCs w:val="24"/>
          <w:lang w:val="en-US"/>
        </w:rPr>
        <w:t>.</w:t>
      </w:r>
    </w:p>
    <w:p w:rsidR="008C149F" w:rsidRPr="005606E2" w:rsidRDefault="00B44468" w:rsidP="00C5642C">
      <w:pPr>
        <w:pStyle w:val="a3"/>
        <w:ind w:left="0" w:firstLine="567"/>
        <w:jc w:val="both"/>
        <w:rPr>
          <w:sz w:val="24"/>
          <w:szCs w:val="24"/>
          <w:lang w:val="en-US"/>
        </w:rPr>
      </w:pPr>
      <w:r w:rsidRPr="005606E2">
        <w:rPr>
          <w:sz w:val="24"/>
          <w:szCs w:val="24"/>
          <w:lang w:val="en-US"/>
        </w:rPr>
        <w:t>Sedimentary rocks cover</w:t>
      </w:r>
      <w:r w:rsidRPr="005606E2">
        <w:rPr>
          <w:spacing w:val="-2"/>
          <w:sz w:val="24"/>
          <w:szCs w:val="24"/>
          <w:lang w:val="en-US"/>
        </w:rPr>
        <w:t xml:space="preserve"> </w:t>
      </w:r>
      <w:r w:rsidRPr="005606E2">
        <w:rPr>
          <w:sz w:val="24"/>
          <w:szCs w:val="24"/>
          <w:lang w:val="en-US"/>
        </w:rPr>
        <w:t>75%</w:t>
      </w:r>
      <w:r w:rsidRPr="005606E2">
        <w:rPr>
          <w:spacing w:val="-1"/>
          <w:sz w:val="24"/>
          <w:szCs w:val="24"/>
          <w:lang w:val="en-US"/>
        </w:rPr>
        <w:t xml:space="preserve"> </w:t>
      </w:r>
      <w:r w:rsidRPr="005606E2">
        <w:rPr>
          <w:sz w:val="24"/>
          <w:szCs w:val="24"/>
          <w:lang w:val="en-US"/>
        </w:rPr>
        <w:t>of the Earth's surface. Though,</w:t>
      </w:r>
      <w:r w:rsidRPr="005606E2">
        <w:rPr>
          <w:spacing w:val="-2"/>
          <w:sz w:val="24"/>
          <w:szCs w:val="24"/>
          <w:lang w:val="en-US"/>
        </w:rPr>
        <w:t xml:space="preserve"> </w:t>
      </w:r>
      <w:r w:rsidRPr="005606E2">
        <w:rPr>
          <w:sz w:val="24"/>
          <w:szCs w:val="24"/>
          <w:lang w:val="en-US"/>
        </w:rPr>
        <w:t xml:space="preserve">the sedimentary rock cover of the continents of the </w:t>
      </w:r>
      <w:hyperlink r:id="rId71">
        <w:r w:rsidRPr="005606E2">
          <w:rPr>
            <w:sz w:val="24"/>
            <w:szCs w:val="24"/>
            <w:lang w:val="en-US"/>
          </w:rPr>
          <w:t>Earth's crust</w:t>
        </w:r>
      </w:hyperlink>
      <w:r w:rsidRPr="005606E2">
        <w:rPr>
          <w:sz w:val="24"/>
          <w:szCs w:val="24"/>
          <w:lang w:val="en-US"/>
        </w:rPr>
        <w:t xml:space="preserve"> is extensive, but the total contribution of sedimentary rocks is estimated to be only 8% of the total volume of the crust. Sedimentary rocks are only a thin layer over a crust consisting mainly of </w:t>
      </w:r>
      <w:hyperlink r:id="rId72">
        <w:r w:rsidRPr="005606E2">
          <w:rPr>
            <w:sz w:val="24"/>
            <w:szCs w:val="24"/>
            <w:lang w:val="en-US"/>
          </w:rPr>
          <w:t>igneous</w:t>
        </w:r>
      </w:hyperlink>
      <w:r w:rsidRPr="005606E2">
        <w:rPr>
          <w:sz w:val="24"/>
          <w:szCs w:val="24"/>
          <w:lang w:val="en-US"/>
        </w:rPr>
        <w:t xml:space="preserve"> and </w:t>
      </w:r>
      <w:hyperlink r:id="rId73">
        <w:r w:rsidRPr="005606E2">
          <w:rPr>
            <w:sz w:val="24"/>
            <w:szCs w:val="24"/>
            <w:lang w:val="en-US"/>
          </w:rPr>
          <w:t>metamorphic</w:t>
        </w:r>
        <w:r w:rsidRPr="005606E2">
          <w:rPr>
            <w:spacing w:val="-20"/>
            <w:sz w:val="24"/>
            <w:szCs w:val="24"/>
            <w:lang w:val="en-US"/>
          </w:rPr>
          <w:t xml:space="preserve"> </w:t>
        </w:r>
        <w:r w:rsidRPr="005606E2">
          <w:rPr>
            <w:sz w:val="24"/>
            <w:szCs w:val="24"/>
            <w:lang w:val="en-US"/>
          </w:rPr>
          <w:t>rocks</w:t>
        </w:r>
      </w:hyperlink>
      <w:r w:rsidRPr="005606E2">
        <w:rPr>
          <w:sz w:val="24"/>
          <w:szCs w:val="24"/>
          <w:lang w:val="en-US"/>
        </w:rPr>
        <w:t>.</w:t>
      </w:r>
      <w:r w:rsidRPr="005606E2">
        <w:rPr>
          <w:spacing w:val="-20"/>
          <w:sz w:val="24"/>
          <w:szCs w:val="24"/>
          <w:lang w:val="en-US"/>
        </w:rPr>
        <w:t xml:space="preserve"> </w:t>
      </w:r>
      <w:r w:rsidRPr="005606E2">
        <w:rPr>
          <w:sz w:val="24"/>
          <w:szCs w:val="24"/>
          <w:lang w:val="en-US"/>
        </w:rPr>
        <w:t>Sedimentary</w:t>
      </w:r>
      <w:r w:rsidRPr="005606E2">
        <w:rPr>
          <w:spacing w:val="-20"/>
          <w:sz w:val="24"/>
          <w:szCs w:val="24"/>
          <w:lang w:val="en-US"/>
        </w:rPr>
        <w:t xml:space="preserve"> </w:t>
      </w:r>
      <w:r w:rsidRPr="005606E2">
        <w:rPr>
          <w:sz w:val="24"/>
          <w:szCs w:val="24"/>
          <w:lang w:val="en-US"/>
        </w:rPr>
        <w:t>rocks</w:t>
      </w:r>
      <w:r w:rsidRPr="005606E2">
        <w:rPr>
          <w:spacing w:val="-20"/>
          <w:sz w:val="24"/>
          <w:szCs w:val="24"/>
          <w:lang w:val="en-US"/>
        </w:rPr>
        <w:t xml:space="preserve"> </w:t>
      </w:r>
      <w:r w:rsidRPr="005606E2">
        <w:rPr>
          <w:sz w:val="24"/>
          <w:szCs w:val="24"/>
          <w:lang w:val="en-US"/>
        </w:rPr>
        <w:t>are</w:t>
      </w:r>
      <w:r w:rsidRPr="005606E2">
        <w:rPr>
          <w:spacing w:val="-20"/>
          <w:sz w:val="24"/>
          <w:szCs w:val="24"/>
          <w:lang w:val="en-US"/>
        </w:rPr>
        <w:t xml:space="preserve"> </w:t>
      </w:r>
      <w:r w:rsidRPr="005606E2">
        <w:rPr>
          <w:sz w:val="24"/>
          <w:szCs w:val="24"/>
          <w:lang w:val="en-US"/>
        </w:rPr>
        <w:t>deposited</w:t>
      </w:r>
      <w:r w:rsidRPr="005606E2">
        <w:rPr>
          <w:spacing w:val="-18"/>
          <w:sz w:val="24"/>
          <w:szCs w:val="24"/>
          <w:lang w:val="en-US"/>
        </w:rPr>
        <w:t xml:space="preserve"> </w:t>
      </w:r>
      <w:r w:rsidRPr="005606E2">
        <w:rPr>
          <w:sz w:val="24"/>
          <w:szCs w:val="24"/>
          <w:lang w:val="en-US"/>
        </w:rPr>
        <w:t>in</w:t>
      </w:r>
      <w:r w:rsidRPr="005606E2">
        <w:rPr>
          <w:spacing w:val="-19"/>
          <w:sz w:val="24"/>
          <w:szCs w:val="24"/>
          <w:lang w:val="en-US"/>
        </w:rPr>
        <w:t xml:space="preserve"> </w:t>
      </w:r>
      <w:r w:rsidRPr="005606E2">
        <w:rPr>
          <w:sz w:val="24"/>
          <w:szCs w:val="24"/>
          <w:lang w:val="en-US"/>
        </w:rPr>
        <w:t>layers</w:t>
      </w:r>
      <w:r w:rsidRPr="005606E2">
        <w:rPr>
          <w:spacing w:val="-20"/>
          <w:sz w:val="24"/>
          <w:szCs w:val="24"/>
          <w:lang w:val="en-US"/>
        </w:rPr>
        <w:t xml:space="preserve"> </w:t>
      </w:r>
      <w:r w:rsidRPr="005606E2">
        <w:rPr>
          <w:sz w:val="24"/>
          <w:szCs w:val="24"/>
          <w:lang w:val="en-US"/>
        </w:rPr>
        <w:t>as</w:t>
      </w:r>
      <w:r w:rsidRPr="005606E2">
        <w:rPr>
          <w:spacing w:val="-14"/>
          <w:sz w:val="24"/>
          <w:szCs w:val="24"/>
          <w:lang w:val="en-US"/>
        </w:rPr>
        <w:t xml:space="preserve"> </w:t>
      </w:r>
      <w:hyperlink r:id="rId74">
        <w:r w:rsidRPr="005606E2">
          <w:rPr>
            <w:spacing w:val="-2"/>
            <w:sz w:val="24"/>
            <w:szCs w:val="24"/>
            <w:lang w:val="en-US"/>
          </w:rPr>
          <w:t>strata</w:t>
        </w:r>
      </w:hyperlink>
      <w:r w:rsidRPr="005606E2">
        <w:rPr>
          <w:spacing w:val="-2"/>
          <w:sz w:val="24"/>
          <w:szCs w:val="24"/>
          <w:lang w:val="en-US"/>
        </w:rPr>
        <w:t>,</w:t>
      </w:r>
      <w:r w:rsidR="00E56C34" w:rsidRPr="005606E2">
        <w:rPr>
          <w:spacing w:val="-2"/>
          <w:sz w:val="24"/>
          <w:szCs w:val="24"/>
          <w:lang w:val="en-US"/>
        </w:rPr>
        <w:t xml:space="preserve"> </w:t>
      </w:r>
      <w:r w:rsidRPr="005606E2">
        <w:rPr>
          <w:sz w:val="24"/>
          <w:szCs w:val="24"/>
          <w:lang w:val="en-US"/>
        </w:rPr>
        <w:t>forming</w:t>
      </w:r>
      <w:r w:rsidRPr="005606E2">
        <w:rPr>
          <w:spacing w:val="-9"/>
          <w:sz w:val="24"/>
          <w:szCs w:val="24"/>
          <w:lang w:val="en-US"/>
        </w:rPr>
        <w:t xml:space="preserve"> </w:t>
      </w:r>
      <w:r w:rsidRPr="005606E2">
        <w:rPr>
          <w:sz w:val="24"/>
          <w:szCs w:val="24"/>
          <w:lang w:val="en-US"/>
        </w:rPr>
        <w:t>a</w:t>
      </w:r>
      <w:r w:rsidRPr="005606E2">
        <w:rPr>
          <w:spacing w:val="-13"/>
          <w:sz w:val="24"/>
          <w:szCs w:val="24"/>
          <w:lang w:val="en-US"/>
        </w:rPr>
        <w:t xml:space="preserve"> </w:t>
      </w:r>
      <w:r w:rsidRPr="005606E2">
        <w:rPr>
          <w:sz w:val="24"/>
          <w:szCs w:val="24"/>
          <w:lang w:val="en-US"/>
        </w:rPr>
        <w:t>structure</w:t>
      </w:r>
      <w:r w:rsidRPr="005606E2">
        <w:rPr>
          <w:spacing w:val="-11"/>
          <w:sz w:val="24"/>
          <w:szCs w:val="24"/>
          <w:lang w:val="en-US"/>
        </w:rPr>
        <w:t xml:space="preserve"> </w:t>
      </w:r>
      <w:r w:rsidRPr="005606E2">
        <w:rPr>
          <w:sz w:val="24"/>
          <w:szCs w:val="24"/>
          <w:lang w:val="en-US"/>
        </w:rPr>
        <w:t>called</w:t>
      </w:r>
      <w:r w:rsidRPr="005606E2">
        <w:rPr>
          <w:spacing w:val="-10"/>
          <w:sz w:val="24"/>
          <w:szCs w:val="24"/>
          <w:lang w:val="en-US"/>
        </w:rPr>
        <w:t xml:space="preserve"> </w:t>
      </w:r>
      <w:hyperlink r:id="rId75">
        <w:r w:rsidRPr="005606E2">
          <w:rPr>
            <w:sz w:val="24"/>
            <w:szCs w:val="24"/>
            <w:lang w:val="en-US"/>
          </w:rPr>
          <w:t>bedding</w:t>
        </w:r>
      </w:hyperlink>
      <w:r w:rsidRPr="005606E2">
        <w:rPr>
          <w:sz w:val="24"/>
          <w:szCs w:val="24"/>
          <w:lang w:val="en-US"/>
        </w:rPr>
        <w:t>.</w:t>
      </w:r>
      <w:r w:rsidRPr="005606E2">
        <w:rPr>
          <w:spacing w:val="-13"/>
          <w:sz w:val="24"/>
          <w:szCs w:val="24"/>
          <w:lang w:val="en-US"/>
        </w:rPr>
        <w:t xml:space="preserve"> </w:t>
      </w:r>
      <w:r w:rsidRPr="005606E2">
        <w:rPr>
          <w:sz w:val="24"/>
          <w:szCs w:val="24"/>
          <w:lang w:val="en-US"/>
        </w:rPr>
        <w:t>The</w:t>
      </w:r>
      <w:r w:rsidRPr="005606E2">
        <w:rPr>
          <w:spacing w:val="-12"/>
          <w:sz w:val="24"/>
          <w:szCs w:val="24"/>
          <w:lang w:val="en-US"/>
        </w:rPr>
        <w:t xml:space="preserve"> </w:t>
      </w:r>
      <w:r w:rsidRPr="005606E2">
        <w:rPr>
          <w:sz w:val="24"/>
          <w:szCs w:val="24"/>
          <w:lang w:val="en-US"/>
        </w:rPr>
        <w:t>study</w:t>
      </w:r>
      <w:r w:rsidRPr="005606E2">
        <w:rPr>
          <w:spacing w:val="-14"/>
          <w:sz w:val="24"/>
          <w:szCs w:val="24"/>
          <w:lang w:val="en-US"/>
        </w:rPr>
        <w:t xml:space="preserve"> </w:t>
      </w:r>
      <w:r w:rsidRPr="005606E2">
        <w:rPr>
          <w:sz w:val="24"/>
          <w:szCs w:val="24"/>
          <w:lang w:val="en-US"/>
        </w:rPr>
        <w:t>of</w:t>
      </w:r>
      <w:r w:rsidRPr="005606E2">
        <w:rPr>
          <w:spacing w:val="-11"/>
          <w:sz w:val="24"/>
          <w:szCs w:val="24"/>
          <w:lang w:val="en-US"/>
        </w:rPr>
        <w:t xml:space="preserve"> </w:t>
      </w:r>
      <w:r w:rsidRPr="005606E2">
        <w:rPr>
          <w:sz w:val="24"/>
          <w:szCs w:val="24"/>
          <w:lang w:val="en-US"/>
        </w:rPr>
        <w:t>sedimentary</w:t>
      </w:r>
      <w:r w:rsidRPr="005606E2">
        <w:rPr>
          <w:spacing w:val="-12"/>
          <w:sz w:val="24"/>
          <w:szCs w:val="24"/>
          <w:lang w:val="en-US"/>
        </w:rPr>
        <w:t xml:space="preserve"> </w:t>
      </w:r>
      <w:r w:rsidRPr="005606E2">
        <w:rPr>
          <w:sz w:val="24"/>
          <w:szCs w:val="24"/>
          <w:lang w:val="en-US"/>
        </w:rPr>
        <w:t>rocks</w:t>
      </w:r>
      <w:r w:rsidRPr="005606E2">
        <w:rPr>
          <w:spacing w:val="-12"/>
          <w:sz w:val="24"/>
          <w:szCs w:val="24"/>
          <w:lang w:val="en-US"/>
        </w:rPr>
        <w:t xml:space="preserve"> </w:t>
      </w:r>
      <w:r w:rsidRPr="005606E2">
        <w:rPr>
          <w:sz w:val="24"/>
          <w:szCs w:val="24"/>
          <w:lang w:val="en-US"/>
        </w:rPr>
        <w:t>and rock</w:t>
      </w:r>
      <w:r w:rsidRPr="005606E2">
        <w:rPr>
          <w:spacing w:val="-1"/>
          <w:sz w:val="24"/>
          <w:szCs w:val="24"/>
          <w:lang w:val="en-US"/>
        </w:rPr>
        <w:t xml:space="preserve"> </w:t>
      </w:r>
      <w:r w:rsidRPr="005606E2">
        <w:rPr>
          <w:sz w:val="24"/>
          <w:szCs w:val="24"/>
          <w:lang w:val="en-US"/>
        </w:rPr>
        <w:t>strata</w:t>
      </w:r>
      <w:r w:rsidRPr="005606E2">
        <w:rPr>
          <w:spacing w:val="-2"/>
          <w:sz w:val="24"/>
          <w:szCs w:val="24"/>
          <w:lang w:val="en-US"/>
        </w:rPr>
        <w:t xml:space="preserve"> </w:t>
      </w:r>
      <w:r w:rsidRPr="005606E2">
        <w:rPr>
          <w:sz w:val="24"/>
          <w:szCs w:val="24"/>
          <w:lang w:val="en-US"/>
        </w:rPr>
        <w:t>provides</w:t>
      </w:r>
      <w:r w:rsidRPr="005606E2">
        <w:rPr>
          <w:spacing w:val="-1"/>
          <w:sz w:val="24"/>
          <w:szCs w:val="24"/>
          <w:lang w:val="en-US"/>
        </w:rPr>
        <w:t xml:space="preserve"> </w:t>
      </w:r>
      <w:r w:rsidRPr="005606E2">
        <w:rPr>
          <w:sz w:val="24"/>
          <w:szCs w:val="24"/>
          <w:lang w:val="en-US"/>
        </w:rPr>
        <w:t>information</w:t>
      </w:r>
      <w:r w:rsidRPr="005606E2">
        <w:rPr>
          <w:spacing w:val="-1"/>
          <w:sz w:val="24"/>
          <w:szCs w:val="24"/>
          <w:lang w:val="en-US"/>
        </w:rPr>
        <w:t xml:space="preserve"> </w:t>
      </w:r>
      <w:r w:rsidRPr="005606E2">
        <w:rPr>
          <w:sz w:val="24"/>
          <w:szCs w:val="24"/>
          <w:lang w:val="en-US"/>
        </w:rPr>
        <w:t>about</w:t>
      </w:r>
      <w:r w:rsidRPr="005606E2">
        <w:rPr>
          <w:spacing w:val="-2"/>
          <w:sz w:val="24"/>
          <w:szCs w:val="24"/>
          <w:lang w:val="en-US"/>
        </w:rPr>
        <w:t xml:space="preserve"> </w:t>
      </w:r>
      <w:r w:rsidRPr="005606E2">
        <w:rPr>
          <w:sz w:val="24"/>
          <w:szCs w:val="24"/>
          <w:lang w:val="en-US"/>
        </w:rPr>
        <w:t>the</w:t>
      </w:r>
      <w:r w:rsidRPr="005606E2">
        <w:rPr>
          <w:spacing w:val="-2"/>
          <w:sz w:val="24"/>
          <w:szCs w:val="24"/>
          <w:lang w:val="en-US"/>
        </w:rPr>
        <w:t xml:space="preserve"> </w:t>
      </w:r>
      <w:r w:rsidRPr="005606E2">
        <w:rPr>
          <w:sz w:val="24"/>
          <w:szCs w:val="24"/>
          <w:lang w:val="en-US"/>
        </w:rPr>
        <w:t>subsurface</w:t>
      </w:r>
      <w:r w:rsidRPr="005606E2">
        <w:rPr>
          <w:spacing w:val="-2"/>
          <w:sz w:val="24"/>
          <w:szCs w:val="24"/>
          <w:lang w:val="en-US"/>
        </w:rPr>
        <w:t xml:space="preserve"> </w:t>
      </w:r>
      <w:r w:rsidRPr="005606E2">
        <w:rPr>
          <w:sz w:val="24"/>
          <w:szCs w:val="24"/>
          <w:lang w:val="en-US"/>
        </w:rPr>
        <w:t>that</w:t>
      </w:r>
      <w:r w:rsidRPr="005606E2">
        <w:rPr>
          <w:spacing w:val="-2"/>
          <w:sz w:val="24"/>
          <w:szCs w:val="24"/>
          <w:lang w:val="en-US"/>
        </w:rPr>
        <w:t xml:space="preserve"> </w:t>
      </w:r>
      <w:r w:rsidRPr="005606E2">
        <w:rPr>
          <w:sz w:val="24"/>
          <w:szCs w:val="24"/>
          <w:lang w:val="en-US"/>
        </w:rPr>
        <w:t xml:space="preserve">is </w:t>
      </w:r>
      <w:r w:rsidRPr="005606E2">
        <w:rPr>
          <w:b/>
          <w:sz w:val="24"/>
          <w:szCs w:val="24"/>
          <w:lang w:val="en-US"/>
        </w:rPr>
        <w:t>useful</w:t>
      </w:r>
      <w:r w:rsidRPr="005606E2">
        <w:rPr>
          <w:b/>
          <w:spacing w:val="-1"/>
          <w:sz w:val="24"/>
          <w:szCs w:val="24"/>
          <w:lang w:val="en-US"/>
        </w:rPr>
        <w:t xml:space="preserve"> </w:t>
      </w:r>
      <w:r w:rsidRPr="005606E2">
        <w:rPr>
          <w:sz w:val="24"/>
          <w:szCs w:val="24"/>
          <w:lang w:val="en-US"/>
        </w:rPr>
        <w:t xml:space="preserve">for </w:t>
      </w:r>
      <w:hyperlink r:id="rId76">
        <w:r w:rsidRPr="005606E2">
          <w:rPr>
            <w:sz w:val="24"/>
            <w:szCs w:val="24"/>
            <w:lang w:val="en-US"/>
          </w:rPr>
          <w:t>civil engineering</w:t>
        </w:r>
      </w:hyperlink>
      <w:r w:rsidRPr="005606E2">
        <w:rPr>
          <w:sz w:val="24"/>
          <w:szCs w:val="24"/>
          <w:lang w:val="en-US"/>
        </w:rPr>
        <w:t xml:space="preserve">, for example in the construction of </w:t>
      </w:r>
      <w:hyperlink r:id="rId77">
        <w:r w:rsidRPr="005606E2">
          <w:rPr>
            <w:sz w:val="24"/>
            <w:szCs w:val="24"/>
            <w:lang w:val="en-US"/>
          </w:rPr>
          <w:t>roads</w:t>
        </w:r>
      </w:hyperlink>
      <w:r w:rsidRPr="005606E2">
        <w:rPr>
          <w:sz w:val="24"/>
          <w:szCs w:val="24"/>
          <w:lang w:val="en-US"/>
        </w:rPr>
        <w:t xml:space="preserve">, </w:t>
      </w:r>
      <w:hyperlink r:id="rId78">
        <w:r w:rsidRPr="005606E2">
          <w:rPr>
            <w:sz w:val="24"/>
            <w:szCs w:val="24"/>
            <w:lang w:val="en-US"/>
          </w:rPr>
          <w:t>houses</w:t>
        </w:r>
      </w:hyperlink>
      <w:r w:rsidRPr="005606E2">
        <w:rPr>
          <w:sz w:val="24"/>
          <w:szCs w:val="24"/>
          <w:lang w:val="en-US"/>
        </w:rPr>
        <w:t xml:space="preserve">, </w:t>
      </w:r>
      <w:hyperlink r:id="rId79">
        <w:r w:rsidRPr="005606E2">
          <w:rPr>
            <w:sz w:val="24"/>
            <w:szCs w:val="24"/>
            <w:lang w:val="en-US"/>
          </w:rPr>
          <w:t>tunnels</w:t>
        </w:r>
      </w:hyperlink>
      <w:r w:rsidRPr="005606E2">
        <w:rPr>
          <w:sz w:val="24"/>
          <w:szCs w:val="24"/>
          <w:lang w:val="en-US"/>
        </w:rPr>
        <w:t>,</w:t>
      </w:r>
      <w:r w:rsidRPr="005606E2">
        <w:rPr>
          <w:spacing w:val="-6"/>
          <w:sz w:val="24"/>
          <w:szCs w:val="24"/>
          <w:lang w:val="en-US"/>
        </w:rPr>
        <w:t xml:space="preserve"> </w:t>
      </w:r>
      <w:hyperlink r:id="rId80">
        <w:r w:rsidRPr="005606E2">
          <w:rPr>
            <w:sz w:val="24"/>
            <w:szCs w:val="24"/>
            <w:lang w:val="en-US"/>
          </w:rPr>
          <w:t>canals</w:t>
        </w:r>
      </w:hyperlink>
      <w:r w:rsidRPr="005606E2">
        <w:rPr>
          <w:spacing w:val="-4"/>
          <w:sz w:val="24"/>
          <w:szCs w:val="24"/>
          <w:lang w:val="en-US"/>
        </w:rPr>
        <w:t xml:space="preserve"> </w:t>
      </w:r>
      <w:r w:rsidRPr="005606E2">
        <w:rPr>
          <w:sz w:val="24"/>
          <w:szCs w:val="24"/>
          <w:lang w:val="en-US"/>
        </w:rPr>
        <w:t>or</w:t>
      </w:r>
      <w:r w:rsidRPr="005606E2">
        <w:rPr>
          <w:spacing w:val="-4"/>
          <w:sz w:val="24"/>
          <w:szCs w:val="24"/>
          <w:lang w:val="en-US"/>
        </w:rPr>
        <w:t xml:space="preserve"> </w:t>
      </w:r>
      <w:r w:rsidRPr="005606E2">
        <w:rPr>
          <w:sz w:val="24"/>
          <w:szCs w:val="24"/>
          <w:lang w:val="en-US"/>
        </w:rPr>
        <w:t>other</w:t>
      </w:r>
      <w:r w:rsidRPr="005606E2">
        <w:rPr>
          <w:spacing w:val="-6"/>
          <w:sz w:val="24"/>
          <w:szCs w:val="24"/>
          <w:lang w:val="en-US"/>
        </w:rPr>
        <w:t xml:space="preserve"> </w:t>
      </w:r>
      <w:r w:rsidRPr="005606E2">
        <w:rPr>
          <w:sz w:val="24"/>
          <w:szCs w:val="24"/>
          <w:lang w:val="en-US"/>
        </w:rPr>
        <w:t>structures.</w:t>
      </w:r>
      <w:r w:rsidRPr="005606E2">
        <w:rPr>
          <w:spacing w:val="-3"/>
          <w:sz w:val="24"/>
          <w:szCs w:val="24"/>
          <w:lang w:val="en-US"/>
        </w:rPr>
        <w:t xml:space="preserve"> </w:t>
      </w:r>
      <w:r w:rsidRPr="005606E2">
        <w:rPr>
          <w:sz w:val="24"/>
          <w:szCs w:val="24"/>
          <w:lang w:val="en-US"/>
        </w:rPr>
        <w:t>Sedimentary</w:t>
      </w:r>
      <w:r w:rsidRPr="005606E2">
        <w:rPr>
          <w:spacing w:val="-4"/>
          <w:sz w:val="24"/>
          <w:szCs w:val="24"/>
          <w:lang w:val="en-US"/>
        </w:rPr>
        <w:t xml:space="preserve"> </w:t>
      </w:r>
      <w:r w:rsidRPr="005606E2">
        <w:rPr>
          <w:sz w:val="24"/>
          <w:szCs w:val="24"/>
          <w:lang w:val="en-US"/>
        </w:rPr>
        <w:t>rocks</w:t>
      </w:r>
      <w:r w:rsidRPr="005606E2">
        <w:rPr>
          <w:spacing w:val="-5"/>
          <w:sz w:val="24"/>
          <w:szCs w:val="24"/>
          <w:lang w:val="en-US"/>
        </w:rPr>
        <w:t xml:space="preserve"> </w:t>
      </w:r>
      <w:r w:rsidRPr="005606E2">
        <w:rPr>
          <w:sz w:val="24"/>
          <w:szCs w:val="24"/>
          <w:lang w:val="en-US"/>
        </w:rPr>
        <w:t>include</w:t>
      </w:r>
      <w:r w:rsidRPr="005606E2">
        <w:rPr>
          <w:spacing w:val="-5"/>
          <w:sz w:val="24"/>
          <w:szCs w:val="24"/>
          <w:lang w:val="en-US"/>
        </w:rPr>
        <w:t xml:space="preserve"> </w:t>
      </w:r>
      <w:r w:rsidRPr="005606E2">
        <w:rPr>
          <w:sz w:val="24"/>
          <w:szCs w:val="24"/>
          <w:lang w:val="en-US"/>
        </w:rPr>
        <w:t xml:space="preserve">common types of rocks such as chalk, limestone, sandstone, clay and shale. </w:t>
      </w:r>
      <w:r w:rsidRPr="005606E2">
        <w:rPr>
          <w:b/>
          <w:sz w:val="24"/>
          <w:szCs w:val="24"/>
          <w:lang w:val="en-US"/>
        </w:rPr>
        <w:t xml:space="preserve">Sedimentary rocks are also important sources </w:t>
      </w:r>
      <w:r w:rsidRPr="005606E2">
        <w:rPr>
          <w:sz w:val="24"/>
          <w:szCs w:val="24"/>
          <w:lang w:val="en-US"/>
        </w:rPr>
        <w:t xml:space="preserve">of </w:t>
      </w:r>
      <w:hyperlink r:id="rId81">
        <w:r w:rsidRPr="005606E2">
          <w:rPr>
            <w:sz w:val="24"/>
            <w:szCs w:val="24"/>
            <w:lang w:val="en-US"/>
          </w:rPr>
          <w:t>natural resources</w:t>
        </w:r>
      </w:hyperlink>
      <w:r w:rsidRPr="005606E2">
        <w:rPr>
          <w:sz w:val="24"/>
          <w:szCs w:val="24"/>
          <w:lang w:val="en-US"/>
        </w:rPr>
        <w:t xml:space="preserve"> like </w:t>
      </w:r>
      <w:hyperlink r:id="rId82">
        <w:r w:rsidRPr="005606E2">
          <w:rPr>
            <w:sz w:val="24"/>
            <w:szCs w:val="24"/>
            <w:lang w:val="en-US"/>
          </w:rPr>
          <w:t>coal</w:t>
        </w:r>
      </w:hyperlink>
      <w:r w:rsidRPr="005606E2">
        <w:rPr>
          <w:sz w:val="24"/>
          <w:szCs w:val="24"/>
          <w:lang w:val="en-US"/>
        </w:rPr>
        <w:t xml:space="preserve">, </w:t>
      </w:r>
      <w:hyperlink r:id="rId83">
        <w:r w:rsidRPr="005606E2">
          <w:rPr>
            <w:sz w:val="24"/>
            <w:szCs w:val="24"/>
            <w:lang w:val="en-US"/>
          </w:rPr>
          <w:t>fossil fuels</w:t>
        </w:r>
      </w:hyperlink>
      <w:r w:rsidRPr="005606E2">
        <w:rPr>
          <w:sz w:val="24"/>
          <w:szCs w:val="24"/>
          <w:lang w:val="en-US"/>
        </w:rPr>
        <w:t xml:space="preserve">, </w:t>
      </w:r>
      <w:hyperlink r:id="rId84">
        <w:r w:rsidRPr="005606E2">
          <w:rPr>
            <w:sz w:val="24"/>
            <w:szCs w:val="24"/>
            <w:lang w:val="en-US"/>
          </w:rPr>
          <w:t>drinking water</w:t>
        </w:r>
      </w:hyperlink>
      <w:r w:rsidRPr="005606E2">
        <w:rPr>
          <w:sz w:val="24"/>
          <w:szCs w:val="24"/>
          <w:lang w:val="en-US"/>
        </w:rPr>
        <w:t xml:space="preserve"> or </w:t>
      </w:r>
      <w:hyperlink r:id="rId85">
        <w:r w:rsidRPr="005606E2">
          <w:rPr>
            <w:sz w:val="24"/>
            <w:szCs w:val="24"/>
            <w:lang w:val="en-US"/>
          </w:rPr>
          <w:t>ores</w:t>
        </w:r>
      </w:hyperlink>
      <w:r w:rsidRPr="005606E2">
        <w:rPr>
          <w:sz w:val="24"/>
          <w:szCs w:val="24"/>
          <w:lang w:val="en-US"/>
        </w:rPr>
        <w:t>.</w:t>
      </w:r>
    </w:p>
    <w:p w:rsidR="008C149F" w:rsidRPr="005606E2" w:rsidRDefault="00B44468" w:rsidP="00C5642C">
      <w:pPr>
        <w:pStyle w:val="a3"/>
        <w:ind w:left="0" w:firstLine="567"/>
        <w:jc w:val="both"/>
        <w:rPr>
          <w:sz w:val="24"/>
          <w:szCs w:val="24"/>
          <w:lang w:val="en-US"/>
        </w:rPr>
      </w:pPr>
      <w:r w:rsidRPr="005606E2">
        <w:rPr>
          <w:sz w:val="24"/>
          <w:szCs w:val="24"/>
          <w:lang w:val="en-US"/>
        </w:rPr>
        <w:t xml:space="preserve">The study of the sequence of sedimentary rock strata is the main source for scientific knowledge about the </w:t>
      </w:r>
      <w:hyperlink r:id="rId86">
        <w:r w:rsidRPr="005606E2">
          <w:rPr>
            <w:sz w:val="24"/>
            <w:szCs w:val="24"/>
            <w:lang w:val="en-US"/>
          </w:rPr>
          <w:t>Earth's history</w:t>
        </w:r>
      </w:hyperlink>
      <w:r w:rsidRPr="005606E2">
        <w:rPr>
          <w:sz w:val="24"/>
          <w:szCs w:val="24"/>
          <w:lang w:val="en-US"/>
        </w:rPr>
        <w:t xml:space="preserve">, including </w:t>
      </w:r>
      <w:hyperlink r:id="rId87">
        <w:r w:rsidRPr="005606E2">
          <w:rPr>
            <w:sz w:val="24"/>
            <w:szCs w:val="24"/>
            <w:lang w:val="en-US"/>
          </w:rPr>
          <w:t>palaeogeography</w:t>
        </w:r>
      </w:hyperlink>
      <w:r w:rsidRPr="005606E2">
        <w:rPr>
          <w:sz w:val="24"/>
          <w:szCs w:val="24"/>
          <w:lang w:val="en-US"/>
        </w:rPr>
        <w:t xml:space="preserve">, </w:t>
      </w:r>
      <w:hyperlink r:id="rId88">
        <w:r w:rsidRPr="005606E2">
          <w:rPr>
            <w:sz w:val="24"/>
            <w:szCs w:val="24"/>
            <w:lang w:val="en-US"/>
          </w:rPr>
          <w:t>paleoclimatology</w:t>
        </w:r>
      </w:hyperlink>
      <w:r w:rsidRPr="005606E2">
        <w:rPr>
          <w:sz w:val="24"/>
          <w:szCs w:val="24"/>
          <w:lang w:val="en-US"/>
        </w:rPr>
        <w:t xml:space="preserve"> and the </w:t>
      </w:r>
      <w:hyperlink r:id="rId89">
        <w:r w:rsidRPr="005606E2">
          <w:rPr>
            <w:sz w:val="24"/>
            <w:szCs w:val="24"/>
            <w:lang w:val="en-US"/>
          </w:rPr>
          <w:t>history of life</w:t>
        </w:r>
      </w:hyperlink>
      <w:r w:rsidRPr="005606E2">
        <w:rPr>
          <w:sz w:val="24"/>
          <w:szCs w:val="24"/>
          <w:lang w:val="en-US"/>
        </w:rPr>
        <w:t xml:space="preserve">. The </w:t>
      </w:r>
      <w:hyperlink r:id="rId90">
        <w:r w:rsidRPr="005606E2">
          <w:rPr>
            <w:sz w:val="24"/>
            <w:szCs w:val="24"/>
            <w:lang w:val="en-US"/>
          </w:rPr>
          <w:t>scientific</w:t>
        </w:r>
        <w:r w:rsidRPr="005606E2">
          <w:rPr>
            <w:spacing w:val="-20"/>
            <w:sz w:val="24"/>
            <w:szCs w:val="24"/>
            <w:lang w:val="en-US"/>
          </w:rPr>
          <w:t xml:space="preserve"> </w:t>
        </w:r>
        <w:r w:rsidRPr="005606E2">
          <w:rPr>
            <w:sz w:val="24"/>
            <w:szCs w:val="24"/>
            <w:lang w:val="en-US"/>
          </w:rPr>
          <w:t>discipline</w:t>
        </w:r>
      </w:hyperlink>
      <w:r w:rsidRPr="005606E2">
        <w:rPr>
          <w:spacing w:val="-20"/>
          <w:sz w:val="24"/>
          <w:szCs w:val="24"/>
          <w:lang w:val="en-US"/>
        </w:rPr>
        <w:t xml:space="preserve"> </w:t>
      </w:r>
      <w:r w:rsidRPr="005606E2">
        <w:rPr>
          <w:sz w:val="24"/>
          <w:szCs w:val="24"/>
          <w:lang w:val="en-US"/>
        </w:rPr>
        <w:t>that</w:t>
      </w:r>
      <w:r w:rsidRPr="005606E2">
        <w:rPr>
          <w:spacing w:val="-20"/>
          <w:sz w:val="24"/>
          <w:szCs w:val="24"/>
          <w:lang w:val="en-US"/>
        </w:rPr>
        <w:t xml:space="preserve"> </w:t>
      </w:r>
      <w:r w:rsidRPr="005606E2">
        <w:rPr>
          <w:sz w:val="24"/>
          <w:szCs w:val="24"/>
          <w:lang w:val="en-US"/>
        </w:rPr>
        <w:t>studies</w:t>
      </w:r>
      <w:r w:rsidRPr="005606E2">
        <w:rPr>
          <w:spacing w:val="-20"/>
          <w:sz w:val="24"/>
          <w:szCs w:val="24"/>
          <w:lang w:val="en-US"/>
        </w:rPr>
        <w:t xml:space="preserve"> </w:t>
      </w:r>
      <w:r w:rsidRPr="005606E2">
        <w:rPr>
          <w:sz w:val="24"/>
          <w:szCs w:val="24"/>
          <w:lang w:val="en-US"/>
        </w:rPr>
        <w:t>the</w:t>
      </w:r>
      <w:r w:rsidRPr="005606E2">
        <w:rPr>
          <w:spacing w:val="-20"/>
          <w:sz w:val="24"/>
          <w:szCs w:val="24"/>
          <w:lang w:val="en-US"/>
        </w:rPr>
        <w:t xml:space="preserve"> </w:t>
      </w:r>
      <w:r w:rsidRPr="005606E2">
        <w:rPr>
          <w:sz w:val="24"/>
          <w:szCs w:val="24"/>
          <w:lang w:val="en-US"/>
        </w:rPr>
        <w:t>properties</w:t>
      </w:r>
      <w:r w:rsidRPr="005606E2">
        <w:rPr>
          <w:spacing w:val="-20"/>
          <w:sz w:val="24"/>
          <w:szCs w:val="24"/>
          <w:lang w:val="en-US"/>
        </w:rPr>
        <w:t xml:space="preserve"> </w:t>
      </w:r>
      <w:r w:rsidRPr="005606E2">
        <w:rPr>
          <w:sz w:val="24"/>
          <w:szCs w:val="24"/>
          <w:lang w:val="en-US"/>
        </w:rPr>
        <w:t>and</w:t>
      </w:r>
      <w:r w:rsidRPr="005606E2">
        <w:rPr>
          <w:spacing w:val="-20"/>
          <w:sz w:val="24"/>
          <w:szCs w:val="24"/>
          <w:lang w:val="en-US"/>
        </w:rPr>
        <w:t xml:space="preserve"> </w:t>
      </w:r>
      <w:r w:rsidRPr="005606E2">
        <w:rPr>
          <w:sz w:val="24"/>
          <w:szCs w:val="24"/>
          <w:lang w:val="en-US"/>
        </w:rPr>
        <w:t>origin</w:t>
      </w:r>
      <w:r w:rsidRPr="005606E2">
        <w:rPr>
          <w:spacing w:val="-20"/>
          <w:sz w:val="24"/>
          <w:szCs w:val="24"/>
          <w:lang w:val="en-US"/>
        </w:rPr>
        <w:t xml:space="preserve"> </w:t>
      </w:r>
      <w:r w:rsidRPr="005606E2">
        <w:rPr>
          <w:sz w:val="24"/>
          <w:szCs w:val="24"/>
          <w:lang w:val="en-US"/>
        </w:rPr>
        <w:t>of</w:t>
      </w:r>
      <w:r w:rsidRPr="005606E2">
        <w:rPr>
          <w:spacing w:val="-20"/>
          <w:sz w:val="24"/>
          <w:szCs w:val="24"/>
          <w:lang w:val="en-US"/>
        </w:rPr>
        <w:t xml:space="preserve"> </w:t>
      </w:r>
      <w:r w:rsidRPr="005606E2">
        <w:rPr>
          <w:sz w:val="24"/>
          <w:szCs w:val="24"/>
          <w:lang w:val="en-US"/>
        </w:rPr>
        <w:t>sedimentary rocks</w:t>
      </w:r>
      <w:r w:rsidRPr="005606E2">
        <w:rPr>
          <w:spacing w:val="-6"/>
          <w:sz w:val="24"/>
          <w:szCs w:val="24"/>
          <w:lang w:val="en-US"/>
        </w:rPr>
        <w:t xml:space="preserve"> </w:t>
      </w:r>
      <w:r w:rsidRPr="005606E2">
        <w:rPr>
          <w:sz w:val="24"/>
          <w:szCs w:val="24"/>
          <w:lang w:val="en-US"/>
        </w:rPr>
        <w:t>is</w:t>
      </w:r>
      <w:r w:rsidRPr="005606E2">
        <w:rPr>
          <w:spacing w:val="-6"/>
          <w:sz w:val="24"/>
          <w:szCs w:val="24"/>
          <w:lang w:val="en-US"/>
        </w:rPr>
        <w:t xml:space="preserve"> </w:t>
      </w:r>
      <w:r w:rsidRPr="005606E2">
        <w:rPr>
          <w:sz w:val="24"/>
          <w:szCs w:val="24"/>
          <w:lang w:val="en-US"/>
        </w:rPr>
        <w:t>called</w:t>
      </w:r>
      <w:r w:rsidRPr="005606E2">
        <w:rPr>
          <w:spacing w:val="-5"/>
          <w:sz w:val="24"/>
          <w:szCs w:val="24"/>
          <w:lang w:val="en-US"/>
        </w:rPr>
        <w:t xml:space="preserve"> </w:t>
      </w:r>
      <w:hyperlink r:id="rId91">
        <w:r w:rsidRPr="005606E2">
          <w:rPr>
            <w:sz w:val="24"/>
            <w:szCs w:val="24"/>
            <w:lang w:val="en-US"/>
          </w:rPr>
          <w:t>sedimentology</w:t>
        </w:r>
      </w:hyperlink>
      <w:r w:rsidRPr="005606E2">
        <w:rPr>
          <w:sz w:val="24"/>
          <w:szCs w:val="24"/>
          <w:lang w:val="en-US"/>
        </w:rPr>
        <w:t>.</w:t>
      </w:r>
      <w:r w:rsidRPr="005606E2">
        <w:rPr>
          <w:spacing w:val="-7"/>
          <w:sz w:val="24"/>
          <w:szCs w:val="24"/>
          <w:lang w:val="en-US"/>
        </w:rPr>
        <w:t xml:space="preserve"> </w:t>
      </w:r>
      <w:r w:rsidRPr="005606E2">
        <w:rPr>
          <w:sz w:val="24"/>
          <w:szCs w:val="24"/>
          <w:lang w:val="en-US"/>
        </w:rPr>
        <w:t>Sedimentology</w:t>
      </w:r>
      <w:r w:rsidRPr="005606E2">
        <w:rPr>
          <w:spacing w:val="-8"/>
          <w:sz w:val="24"/>
          <w:szCs w:val="24"/>
          <w:lang w:val="en-US"/>
        </w:rPr>
        <w:t xml:space="preserve"> </w:t>
      </w:r>
      <w:r w:rsidRPr="005606E2">
        <w:rPr>
          <w:sz w:val="24"/>
          <w:szCs w:val="24"/>
          <w:lang w:val="en-US"/>
        </w:rPr>
        <w:t>is</w:t>
      </w:r>
      <w:r w:rsidRPr="005606E2">
        <w:rPr>
          <w:spacing w:val="-6"/>
          <w:sz w:val="24"/>
          <w:szCs w:val="24"/>
          <w:lang w:val="en-US"/>
        </w:rPr>
        <w:t xml:space="preserve"> </w:t>
      </w:r>
      <w:r w:rsidRPr="005606E2">
        <w:rPr>
          <w:sz w:val="24"/>
          <w:szCs w:val="24"/>
          <w:lang w:val="en-US"/>
        </w:rPr>
        <w:t>a</w:t>
      </w:r>
      <w:r w:rsidRPr="005606E2">
        <w:rPr>
          <w:spacing w:val="-7"/>
          <w:sz w:val="24"/>
          <w:szCs w:val="24"/>
          <w:lang w:val="en-US"/>
        </w:rPr>
        <w:t xml:space="preserve"> </w:t>
      </w:r>
      <w:r w:rsidRPr="005606E2">
        <w:rPr>
          <w:sz w:val="24"/>
          <w:szCs w:val="24"/>
          <w:lang w:val="en-US"/>
        </w:rPr>
        <w:t>part</w:t>
      </w:r>
      <w:r w:rsidRPr="005606E2">
        <w:rPr>
          <w:spacing w:val="-8"/>
          <w:sz w:val="24"/>
          <w:szCs w:val="24"/>
          <w:lang w:val="en-US"/>
        </w:rPr>
        <w:t xml:space="preserve"> </w:t>
      </w:r>
      <w:r w:rsidRPr="005606E2">
        <w:rPr>
          <w:sz w:val="24"/>
          <w:szCs w:val="24"/>
          <w:lang w:val="en-US"/>
        </w:rPr>
        <w:t>of</w:t>
      </w:r>
      <w:r w:rsidRPr="005606E2">
        <w:rPr>
          <w:spacing w:val="-5"/>
          <w:sz w:val="24"/>
          <w:szCs w:val="24"/>
          <w:lang w:val="en-US"/>
        </w:rPr>
        <w:t xml:space="preserve"> </w:t>
      </w:r>
      <w:r w:rsidRPr="005606E2">
        <w:rPr>
          <w:sz w:val="24"/>
          <w:szCs w:val="24"/>
          <w:lang w:val="en-US"/>
        </w:rPr>
        <w:t>both</w:t>
      </w:r>
      <w:r w:rsidRPr="005606E2">
        <w:rPr>
          <w:spacing w:val="-1"/>
          <w:sz w:val="24"/>
          <w:szCs w:val="24"/>
          <w:lang w:val="en-US"/>
        </w:rPr>
        <w:t xml:space="preserve"> </w:t>
      </w:r>
      <w:hyperlink r:id="rId92">
        <w:r w:rsidRPr="005606E2">
          <w:rPr>
            <w:sz w:val="24"/>
            <w:szCs w:val="24"/>
            <w:lang w:val="en-US"/>
          </w:rPr>
          <w:t>geology</w:t>
        </w:r>
      </w:hyperlink>
      <w:r w:rsidRPr="005606E2">
        <w:rPr>
          <w:sz w:val="24"/>
          <w:szCs w:val="24"/>
          <w:lang w:val="en-US"/>
        </w:rPr>
        <w:t xml:space="preserve"> and</w:t>
      </w:r>
      <w:r w:rsidRPr="005606E2">
        <w:rPr>
          <w:spacing w:val="-17"/>
          <w:sz w:val="24"/>
          <w:szCs w:val="24"/>
          <w:lang w:val="en-US"/>
        </w:rPr>
        <w:t xml:space="preserve"> </w:t>
      </w:r>
      <w:hyperlink r:id="rId93">
        <w:r w:rsidRPr="005606E2">
          <w:rPr>
            <w:sz w:val="24"/>
            <w:szCs w:val="24"/>
            <w:lang w:val="en-US"/>
          </w:rPr>
          <w:t>physical</w:t>
        </w:r>
        <w:r w:rsidRPr="005606E2">
          <w:rPr>
            <w:spacing w:val="-18"/>
            <w:sz w:val="24"/>
            <w:szCs w:val="24"/>
            <w:lang w:val="en-US"/>
          </w:rPr>
          <w:t xml:space="preserve"> </w:t>
        </w:r>
        <w:r w:rsidRPr="005606E2">
          <w:rPr>
            <w:sz w:val="24"/>
            <w:szCs w:val="24"/>
            <w:lang w:val="en-US"/>
          </w:rPr>
          <w:t>geography</w:t>
        </w:r>
      </w:hyperlink>
      <w:r w:rsidRPr="005606E2">
        <w:rPr>
          <w:spacing w:val="-17"/>
          <w:sz w:val="24"/>
          <w:szCs w:val="24"/>
          <w:lang w:val="en-US"/>
        </w:rPr>
        <w:t xml:space="preserve"> </w:t>
      </w:r>
      <w:r w:rsidRPr="005606E2">
        <w:rPr>
          <w:sz w:val="24"/>
          <w:szCs w:val="24"/>
          <w:lang w:val="en-US"/>
        </w:rPr>
        <w:t>and</w:t>
      </w:r>
      <w:r w:rsidRPr="005606E2">
        <w:rPr>
          <w:spacing w:val="-18"/>
          <w:sz w:val="24"/>
          <w:szCs w:val="24"/>
          <w:lang w:val="en-US"/>
        </w:rPr>
        <w:t xml:space="preserve"> </w:t>
      </w:r>
      <w:r w:rsidRPr="005606E2">
        <w:rPr>
          <w:sz w:val="24"/>
          <w:szCs w:val="24"/>
          <w:lang w:val="en-US"/>
        </w:rPr>
        <w:t>overlaps</w:t>
      </w:r>
      <w:r w:rsidRPr="005606E2">
        <w:rPr>
          <w:spacing w:val="-15"/>
          <w:sz w:val="24"/>
          <w:szCs w:val="24"/>
          <w:lang w:val="en-US"/>
        </w:rPr>
        <w:t xml:space="preserve"> </w:t>
      </w:r>
      <w:r w:rsidRPr="005606E2">
        <w:rPr>
          <w:sz w:val="24"/>
          <w:szCs w:val="24"/>
          <w:lang w:val="en-US"/>
        </w:rPr>
        <w:t>partly</w:t>
      </w:r>
      <w:r w:rsidRPr="005606E2">
        <w:rPr>
          <w:spacing w:val="-18"/>
          <w:sz w:val="24"/>
          <w:szCs w:val="24"/>
          <w:lang w:val="en-US"/>
        </w:rPr>
        <w:t xml:space="preserve"> </w:t>
      </w:r>
      <w:r w:rsidRPr="005606E2">
        <w:rPr>
          <w:sz w:val="24"/>
          <w:szCs w:val="24"/>
          <w:lang w:val="en-US"/>
        </w:rPr>
        <w:t>with</w:t>
      </w:r>
      <w:r w:rsidRPr="005606E2">
        <w:rPr>
          <w:spacing w:val="-18"/>
          <w:sz w:val="24"/>
          <w:szCs w:val="24"/>
          <w:lang w:val="en-US"/>
        </w:rPr>
        <w:t xml:space="preserve"> </w:t>
      </w:r>
      <w:r w:rsidRPr="005606E2">
        <w:rPr>
          <w:sz w:val="24"/>
          <w:szCs w:val="24"/>
          <w:lang w:val="en-US"/>
        </w:rPr>
        <w:t>other</w:t>
      </w:r>
      <w:r w:rsidRPr="005606E2">
        <w:rPr>
          <w:spacing w:val="-17"/>
          <w:sz w:val="24"/>
          <w:szCs w:val="24"/>
          <w:lang w:val="en-US"/>
        </w:rPr>
        <w:t xml:space="preserve"> </w:t>
      </w:r>
      <w:r w:rsidRPr="005606E2">
        <w:rPr>
          <w:sz w:val="24"/>
          <w:szCs w:val="24"/>
          <w:lang w:val="en-US"/>
        </w:rPr>
        <w:t>disciplines</w:t>
      </w:r>
      <w:r w:rsidRPr="005606E2">
        <w:rPr>
          <w:spacing w:val="-18"/>
          <w:sz w:val="24"/>
          <w:szCs w:val="24"/>
          <w:lang w:val="en-US"/>
        </w:rPr>
        <w:t xml:space="preserve"> </w:t>
      </w:r>
      <w:r w:rsidRPr="005606E2">
        <w:rPr>
          <w:sz w:val="24"/>
          <w:szCs w:val="24"/>
          <w:lang w:val="en-US"/>
        </w:rPr>
        <w:t>in</w:t>
      </w:r>
      <w:r w:rsidRPr="005606E2">
        <w:rPr>
          <w:spacing w:val="-18"/>
          <w:sz w:val="24"/>
          <w:szCs w:val="24"/>
          <w:lang w:val="en-US"/>
        </w:rPr>
        <w:t xml:space="preserve"> </w:t>
      </w:r>
      <w:r w:rsidRPr="005606E2">
        <w:rPr>
          <w:sz w:val="24"/>
          <w:szCs w:val="24"/>
          <w:lang w:val="en-US"/>
        </w:rPr>
        <w:t xml:space="preserve">the </w:t>
      </w:r>
      <w:hyperlink r:id="rId94">
        <w:r w:rsidRPr="005606E2">
          <w:rPr>
            <w:sz w:val="24"/>
            <w:szCs w:val="24"/>
            <w:lang w:val="en-US"/>
          </w:rPr>
          <w:t>Earth sciences</w:t>
        </w:r>
      </w:hyperlink>
      <w:r w:rsidRPr="005606E2">
        <w:rPr>
          <w:sz w:val="24"/>
          <w:szCs w:val="24"/>
          <w:lang w:val="en-US"/>
        </w:rPr>
        <w:t xml:space="preserve">, such as </w:t>
      </w:r>
      <w:hyperlink r:id="rId95">
        <w:r w:rsidRPr="005606E2">
          <w:rPr>
            <w:sz w:val="24"/>
            <w:szCs w:val="24"/>
            <w:lang w:val="en-US"/>
          </w:rPr>
          <w:t>pedology</w:t>
        </w:r>
      </w:hyperlink>
      <w:r w:rsidRPr="005606E2">
        <w:rPr>
          <w:sz w:val="24"/>
          <w:szCs w:val="24"/>
          <w:lang w:val="en-US"/>
        </w:rPr>
        <w:t xml:space="preserve">, </w:t>
      </w:r>
      <w:hyperlink r:id="rId96">
        <w:r w:rsidRPr="005606E2">
          <w:rPr>
            <w:sz w:val="24"/>
            <w:szCs w:val="24"/>
            <w:lang w:val="en-US"/>
          </w:rPr>
          <w:t>geomorphology</w:t>
        </w:r>
      </w:hyperlink>
      <w:r w:rsidRPr="005606E2">
        <w:rPr>
          <w:sz w:val="24"/>
          <w:szCs w:val="24"/>
          <w:lang w:val="en-US"/>
        </w:rPr>
        <w:t xml:space="preserve">, </w:t>
      </w:r>
      <w:hyperlink r:id="rId97">
        <w:r w:rsidRPr="005606E2">
          <w:rPr>
            <w:sz w:val="24"/>
            <w:szCs w:val="24"/>
            <w:lang w:val="en-US"/>
          </w:rPr>
          <w:t>geochemistry</w:t>
        </w:r>
      </w:hyperlink>
      <w:r w:rsidRPr="005606E2">
        <w:rPr>
          <w:sz w:val="24"/>
          <w:szCs w:val="24"/>
          <w:lang w:val="en-US"/>
        </w:rPr>
        <w:t xml:space="preserve"> and </w:t>
      </w:r>
      <w:hyperlink r:id="rId98">
        <w:r w:rsidRPr="005606E2">
          <w:rPr>
            <w:sz w:val="24"/>
            <w:szCs w:val="24"/>
            <w:lang w:val="en-US"/>
          </w:rPr>
          <w:t>structural geology</w:t>
        </w:r>
      </w:hyperlink>
      <w:r w:rsidRPr="005606E2">
        <w:rPr>
          <w:sz w:val="24"/>
          <w:szCs w:val="24"/>
          <w:lang w:val="en-US"/>
        </w:rPr>
        <w:t>.</w:t>
      </w:r>
    </w:p>
    <w:p w:rsidR="008C149F" w:rsidRPr="005606E2" w:rsidRDefault="00B44468" w:rsidP="00C5642C">
      <w:pPr>
        <w:pStyle w:val="a3"/>
        <w:ind w:left="0" w:firstLine="567"/>
        <w:jc w:val="both"/>
        <w:rPr>
          <w:sz w:val="24"/>
          <w:szCs w:val="24"/>
          <w:lang w:val="en-US"/>
        </w:rPr>
      </w:pPr>
      <w:r w:rsidRPr="005606E2">
        <w:rPr>
          <w:sz w:val="24"/>
          <w:szCs w:val="24"/>
          <w:lang w:val="en-US"/>
        </w:rPr>
        <w:t xml:space="preserve">Based on the processes responsible for their formation, sedimentary rocks can be subdivided into </w:t>
      </w:r>
      <w:r w:rsidRPr="005606E2">
        <w:rPr>
          <w:b/>
          <w:sz w:val="24"/>
          <w:szCs w:val="24"/>
          <w:lang w:val="en-US"/>
        </w:rPr>
        <w:t>four groups</w:t>
      </w:r>
      <w:r w:rsidRPr="005606E2">
        <w:rPr>
          <w:sz w:val="24"/>
          <w:szCs w:val="24"/>
          <w:lang w:val="en-US"/>
        </w:rPr>
        <w:t xml:space="preserve">: clastic sedimentary rocks, biochemical (or biogenic) sedimentary rocks, chemical sedimentary rocks and a fourth category for "other" sedimentary rocks formed by impacts, </w:t>
      </w:r>
      <w:hyperlink r:id="rId99">
        <w:r w:rsidRPr="005606E2">
          <w:rPr>
            <w:sz w:val="24"/>
            <w:szCs w:val="24"/>
            <w:lang w:val="en-US"/>
          </w:rPr>
          <w:t>volcanism</w:t>
        </w:r>
      </w:hyperlink>
      <w:r w:rsidRPr="005606E2">
        <w:rPr>
          <w:sz w:val="24"/>
          <w:szCs w:val="24"/>
          <w:lang w:val="en-US"/>
        </w:rPr>
        <w:t xml:space="preserve">, and other minor </w:t>
      </w:r>
      <w:r w:rsidRPr="005606E2">
        <w:rPr>
          <w:spacing w:val="-2"/>
          <w:sz w:val="24"/>
          <w:szCs w:val="24"/>
          <w:lang w:val="en-US"/>
        </w:rPr>
        <w:t>processes.</w:t>
      </w:r>
    </w:p>
    <w:p w:rsidR="008C149F" w:rsidRPr="005606E2" w:rsidRDefault="00B44468" w:rsidP="00C5642C">
      <w:pPr>
        <w:pStyle w:val="a3"/>
        <w:ind w:left="0" w:firstLine="567"/>
        <w:jc w:val="both"/>
        <w:rPr>
          <w:sz w:val="24"/>
          <w:szCs w:val="24"/>
          <w:lang w:val="en-US"/>
        </w:rPr>
      </w:pPr>
      <w:r w:rsidRPr="005606E2">
        <w:rPr>
          <w:sz w:val="24"/>
          <w:szCs w:val="24"/>
          <w:lang w:val="en-US"/>
        </w:rPr>
        <w:t xml:space="preserve">Four basic processes are involved in the formation of a </w:t>
      </w:r>
      <w:r w:rsidRPr="005606E2">
        <w:rPr>
          <w:b/>
          <w:sz w:val="24"/>
          <w:szCs w:val="24"/>
          <w:lang w:val="en-US"/>
        </w:rPr>
        <w:t>clastic sedimentary rock</w:t>
      </w:r>
      <w:r w:rsidRPr="005606E2">
        <w:rPr>
          <w:sz w:val="24"/>
          <w:szCs w:val="24"/>
          <w:lang w:val="en-US"/>
        </w:rPr>
        <w:t>: weathering (erosion) caused mainly by friction of waves,</w:t>
      </w:r>
      <w:r w:rsidRPr="005606E2">
        <w:rPr>
          <w:spacing w:val="-2"/>
          <w:sz w:val="24"/>
          <w:szCs w:val="24"/>
          <w:lang w:val="en-US"/>
        </w:rPr>
        <w:t xml:space="preserve"> </w:t>
      </w:r>
      <w:r w:rsidRPr="005606E2">
        <w:rPr>
          <w:sz w:val="24"/>
          <w:szCs w:val="24"/>
          <w:lang w:val="en-US"/>
        </w:rPr>
        <w:t>transportation</w:t>
      </w:r>
      <w:r w:rsidRPr="005606E2">
        <w:rPr>
          <w:spacing w:val="-1"/>
          <w:sz w:val="24"/>
          <w:szCs w:val="24"/>
          <w:lang w:val="en-US"/>
        </w:rPr>
        <w:t xml:space="preserve"> </w:t>
      </w:r>
      <w:r w:rsidRPr="005606E2">
        <w:rPr>
          <w:sz w:val="24"/>
          <w:szCs w:val="24"/>
          <w:lang w:val="en-US"/>
        </w:rPr>
        <w:t>where</w:t>
      </w:r>
      <w:r w:rsidRPr="005606E2">
        <w:rPr>
          <w:spacing w:val="-4"/>
          <w:sz w:val="24"/>
          <w:szCs w:val="24"/>
          <w:lang w:val="en-US"/>
        </w:rPr>
        <w:t xml:space="preserve"> </w:t>
      </w:r>
      <w:r w:rsidRPr="005606E2">
        <w:rPr>
          <w:sz w:val="24"/>
          <w:szCs w:val="24"/>
          <w:lang w:val="en-US"/>
        </w:rPr>
        <w:t>the</w:t>
      </w:r>
      <w:r w:rsidRPr="005606E2">
        <w:rPr>
          <w:spacing w:val="-2"/>
          <w:sz w:val="24"/>
          <w:szCs w:val="24"/>
          <w:lang w:val="en-US"/>
        </w:rPr>
        <w:t xml:space="preserve"> </w:t>
      </w:r>
      <w:r w:rsidRPr="005606E2">
        <w:rPr>
          <w:sz w:val="24"/>
          <w:szCs w:val="24"/>
          <w:lang w:val="en-US"/>
        </w:rPr>
        <w:t>sediment</w:t>
      </w:r>
      <w:r w:rsidRPr="005606E2">
        <w:rPr>
          <w:spacing w:val="-2"/>
          <w:sz w:val="24"/>
          <w:szCs w:val="24"/>
          <w:lang w:val="en-US"/>
        </w:rPr>
        <w:t xml:space="preserve"> </w:t>
      </w:r>
      <w:r w:rsidRPr="005606E2">
        <w:rPr>
          <w:sz w:val="24"/>
          <w:szCs w:val="24"/>
          <w:lang w:val="en-US"/>
        </w:rPr>
        <w:t>is</w:t>
      </w:r>
      <w:r w:rsidRPr="005606E2">
        <w:rPr>
          <w:spacing w:val="-1"/>
          <w:sz w:val="24"/>
          <w:szCs w:val="24"/>
          <w:lang w:val="en-US"/>
        </w:rPr>
        <w:t xml:space="preserve"> </w:t>
      </w:r>
      <w:r w:rsidRPr="005606E2">
        <w:rPr>
          <w:sz w:val="24"/>
          <w:szCs w:val="24"/>
          <w:lang w:val="en-US"/>
        </w:rPr>
        <w:t>carried</w:t>
      </w:r>
      <w:r w:rsidRPr="005606E2">
        <w:rPr>
          <w:spacing w:val="-1"/>
          <w:sz w:val="24"/>
          <w:szCs w:val="24"/>
          <w:lang w:val="en-US"/>
        </w:rPr>
        <w:t xml:space="preserve"> </w:t>
      </w:r>
      <w:r w:rsidRPr="005606E2">
        <w:rPr>
          <w:sz w:val="24"/>
          <w:szCs w:val="24"/>
          <w:lang w:val="en-US"/>
        </w:rPr>
        <w:t>along</w:t>
      </w:r>
      <w:r w:rsidRPr="005606E2">
        <w:rPr>
          <w:spacing w:val="-1"/>
          <w:sz w:val="24"/>
          <w:szCs w:val="24"/>
          <w:lang w:val="en-US"/>
        </w:rPr>
        <w:t xml:space="preserve"> </w:t>
      </w:r>
      <w:r w:rsidRPr="005606E2">
        <w:rPr>
          <w:sz w:val="24"/>
          <w:szCs w:val="24"/>
          <w:lang w:val="en-US"/>
        </w:rPr>
        <w:t>by</w:t>
      </w:r>
      <w:r w:rsidRPr="005606E2">
        <w:rPr>
          <w:spacing w:val="-3"/>
          <w:sz w:val="24"/>
          <w:szCs w:val="24"/>
          <w:lang w:val="en-US"/>
        </w:rPr>
        <w:t xml:space="preserve"> </w:t>
      </w:r>
      <w:r w:rsidRPr="005606E2">
        <w:rPr>
          <w:sz w:val="24"/>
          <w:szCs w:val="24"/>
          <w:lang w:val="en-US"/>
        </w:rPr>
        <w:t>a</w:t>
      </w:r>
      <w:r w:rsidRPr="005606E2">
        <w:rPr>
          <w:spacing w:val="-2"/>
          <w:sz w:val="24"/>
          <w:szCs w:val="24"/>
          <w:lang w:val="en-US"/>
        </w:rPr>
        <w:t xml:space="preserve"> </w:t>
      </w:r>
      <w:r w:rsidRPr="005606E2">
        <w:rPr>
          <w:sz w:val="24"/>
          <w:szCs w:val="24"/>
          <w:lang w:val="en-US"/>
        </w:rPr>
        <w:t xml:space="preserve">current, deposition and compaction where the sediment is </w:t>
      </w:r>
      <w:hyperlink r:id="rId100" w:anchor="cementation">
        <w:r w:rsidRPr="005606E2">
          <w:rPr>
            <w:sz w:val="24"/>
            <w:szCs w:val="24"/>
            <w:lang w:val="en-US"/>
          </w:rPr>
          <w:t>cemented</w:t>
        </w:r>
      </w:hyperlink>
      <w:r w:rsidRPr="005606E2">
        <w:rPr>
          <w:sz w:val="24"/>
          <w:szCs w:val="24"/>
          <w:lang w:val="en-US"/>
        </w:rPr>
        <w:t xml:space="preserve"> , forming sedimentary</w:t>
      </w:r>
      <w:r w:rsidRPr="005606E2">
        <w:rPr>
          <w:spacing w:val="-20"/>
          <w:sz w:val="24"/>
          <w:szCs w:val="24"/>
          <w:lang w:val="en-US"/>
        </w:rPr>
        <w:t xml:space="preserve"> </w:t>
      </w:r>
      <w:r w:rsidRPr="005606E2">
        <w:rPr>
          <w:sz w:val="24"/>
          <w:szCs w:val="24"/>
          <w:lang w:val="en-US"/>
        </w:rPr>
        <w:t>rock.</w:t>
      </w:r>
      <w:r w:rsidRPr="005606E2">
        <w:rPr>
          <w:spacing w:val="-20"/>
          <w:sz w:val="24"/>
          <w:szCs w:val="24"/>
          <w:lang w:val="en-US"/>
        </w:rPr>
        <w:t xml:space="preserve"> </w:t>
      </w:r>
      <w:r w:rsidRPr="005606E2">
        <w:rPr>
          <w:sz w:val="24"/>
          <w:szCs w:val="24"/>
          <w:lang w:val="en-US"/>
        </w:rPr>
        <w:t>Clastic</w:t>
      </w:r>
      <w:r w:rsidRPr="005606E2">
        <w:rPr>
          <w:spacing w:val="-20"/>
          <w:sz w:val="24"/>
          <w:szCs w:val="24"/>
          <w:lang w:val="en-US"/>
        </w:rPr>
        <w:t xml:space="preserve"> </w:t>
      </w:r>
      <w:r w:rsidRPr="005606E2">
        <w:rPr>
          <w:sz w:val="24"/>
          <w:szCs w:val="24"/>
          <w:lang w:val="en-US"/>
        </w:rPr>
        <w:lastRenderedPageBreak/>
        <w:t>sedimentary</w:t>
      </w:r>
      <w:r w:rsidRPr="005606E2">
        <w:rPr>
          <w:spacing w:val="-20"/>
          <w:sz w:val="24"/>
          <w:szCs w:val="24"/>
          <w:lang w:val="en-US"/>
        </w:rPr>
        <w:t xml:space="preserve"> </w:t>
      </w:r>
      <w:r w:rsidRPr="005606E2">
        <w:rPr>
          <w:sz w:val="24"/>
          <w:szCs w:val="24"/>
          <w:lang w:val="en-US"/>
        </w:rPr>
        <w:t>rocks</w:t>
      </w:r>
      <w:r w:rsidRPr="005606E2">
        <w:rPr>
          <w:spacing w:val="-20"/>
          <w:sz w:val="24"/>
          <w:szCs w:val="24"/>
          <w:lang w:val="en-US"/>
        </w:rPr>
        <w:t xml:space="preserve"> </w:t>
      </w:r>
      <w:r w:rsidRPr="005606E2">
        <w:rPr>
          <w:sz w:val="24"/>
          <w:szCs w:val="24"/>
          <w:lang w:val="en-US"/>
        </w:rPr>
        <w:t>may</w:t>
      </w:r>
      <w:r w:rsidRPr="005606E2">
        <w:rPr>
          <w:spacing w:val="-20"/>
          <w:sz w:val="24"/>
          <w:szCs w:val="24"/>
          <w:lang w:val="en-US"/>
        </w:rPr>
        <w:t xml:space="preserve"> </w:t>
      </w:r>
      <w:r w:rsidRPr="005606E2">
        <w:rPr>
          <w:sz w:val="24"/>
          <w:szCs w:val="24"/>
          <w:lang w:val="en-US"/>
        </w:rPr>
        <w:t>have</w:t>
      </w:r>
      <w:r w:rsidRPr="005606E2">
        <w:rPr>
          <w:spacing w:val="-20"/>
          <w:sz w:val="24"/>
          <w:szCs w:val="24"/>
          <w:lang w:val="en-US"/>
        </w:rPr>
        <w:t xml:space="preserve"> </w:t>
      </w:r>
      <w:r w:rsidRPr="005606E2">
        <w:rPr>
          <w:sz w:val="24"/>
          <w:szCs w:val="24"/>
          <w:lang w:val="en-US"/>
        </w:rPr>
        <w:t>particles</w:t>
      </w:r>
      <w:r w:rsidRPr="005606E2">
        <w:rPr>
          <w:spacing w:val="-20"/>
          <w:sz w:val="24"/>
          <w:szCs w:val="24"/>
          <w:lang w:val="en-US"/>
        </w:rPr>
        <w:t xml:space="preserve"> </w:t>
      </w:r>
      <w:r w:rsidRPr="005606E2">
        <w:rPr>
          <w:sz w:val="24"/>
          <w:szCs w:val="24"/>
          <w:lang w:val="en-US"/>
        </w:rPr>
        <w:t>ranging in size from microscopic</w:t>
      </w:r>
      <w:r w:rsidRPr="005606E2">
        <w:rPr>
          <w:spacing w:val="-1"/>
          <w:sz w:val="24"/>
          <w:szCs w:val="24"/>
          <w:lang w:val="en-US"/>
        </w:rPr>
        <w:t xml:space="preserve"> </w:t>
      </w:r>
      <w:r w:rsidRPr="005606E2">
        <w:rPr>
          <w:sz w:val="24"/>
          <w:szCs w:val="24"/>
          <w:lang w:val="en-US"/>
        </w:rPr>
        <w:t>clay</w:t>
      </w:r>
      <w:r w:rsidRPr="005606E2">
        <w:rPr>
          <w:spacing w:val="-2"/>
          <w:sz w:val="24"/>
          <w:szCs w:val="24"/>
          <w:lang w:val="en-US"/>
        </w:rPr>
        <w:t xml:space="preserve"> </w:t>
      </w:r>
      <w:r w:rsidRPr="005606E2">
        <w:rPr>
          <w:sz w:val="24"/>
          <w:szCs w:val="24"/>
          <w:lang w:val="en-US"/>
        </w:rPr>
        <w:t>to huge</w:t>
      </w:r>
      <w:r w:rsidRPr="005606E2">
        <w:rPr>
          <w:spacing w:val="-1"/>
          <w:sz w:val="24"/>
          <w:szCs w:val="24"/>
          <w:lang w:val="en-US"/>
        </w:rPr>
        <w:t xml:space="preserve"> </w:t>
      </w:r>
      <w:r w:rsidRPr="005606E2">
        <w:rPr>
          <w:sz w:val="24"/>
          <w:szCs w:val="24"/>
          <w:lang w:val="en-US"/>
        </w:rPr>
        <w:t>boulders. Their names are</w:t>
      </w:r>
      <w:r w:rsidRPr="005606E2">
        <w:rPr>
          <w:spacing w:val="-1"/>
          <w:sz w:val="24"/>
          <w:szCs w:val="24"/>
          <w:lang w:val="en-US"/>
        </w:rPr>
        <w:t xml:space="preserve"> </w:t>
      </w:r>
      <w:r w:rsidRPr="005606E2">
        <w:rPr>
          <w:sz w:val="24"/>
          <w:szCs w:val="24"/>
          <w:lang w:val="en-US"/>
        </w:rPr>
        <w:t>based on</w:t>
      </w:r>
      <w:r w:rsidRPr="005606E2">
        <w:rPr>
          <w:spacing w:val="-10"/>
          <w:sz w:val="24"/>
          <w:szCs w:val="24"/>
          <w:lang w:val="en-US"/>
        </w:rPr>
        <w:t xml:space="preserve"> </w:t>
      </w:r>
      <w:r w:rsidRPr="005606E2">
        <w:rPr>
          <w:sz w:val="24"/>
          <w:szCs w:val="24"/>
          <w:lang w:val="en-US"/>
        </w:rPr>
        <w:t>their</w:t>
      </w:r>
      <w:r w:rsidRPr="005606E2">
        <w:rPr>
          <w:spacing w:val="-12"/>
          <w:sz w:val="24"/>
          <w:szCs w:val="24"/>
          <w:lang w:val="en-US"/>
        </w:rPr>
        <w:t xml:space="preserve"> </w:t>
      </w:r>
      <w:r w:rsidRPr="005606E2">
        <w:rPr>
          <w:sz w:val="24"/>
          <w:szCs w:val="24"/>
          <w:lang w:val="en-US"/>
        </w:rPr>
        <w:t>clast</w:t>
      </w:r>
      <w:r w:rsidRPr="005606E2">
        <w:rPr>
          <w:spacing w:val="-9"/>
          <w:sz w:val="24"/>
          <w:szCs w:val="24"/>
          <w:lang w:val="en-US"/>
        </w:rPr>
        <w:t xml:space="preserve"> </w:t>
      </w:r>
      <w:r w:rsidRPr="005606E2">
        <w:rPr>
          <w:sz w:val="24"/>
          <w:szCs w:val="24"/>
          <w:lang w:val="en-US"/>
        </w:rPr>
        <w:t>or</w:t>
      </w:r>
      <w:r w:rsidRPr="005606E2">
        <w:rPr>
          <w:spacing w:val="-12"/>
          <w:sz w:val="24"/>
          <w:szCs w:val="24"/>
          <w:lang w:val="en-US"/>
        </w:rPr>
        <w:t xml:space="preserve"> </w:t>
      </w:r>
      <w:r w:rsidRPr="005606E2">
        <w:rPr>
          <w:sz w:val="24"/>
          <w:szCs w:val="24"/>
          <w:lang w:val="en-US"/>
        </w:rPr>
        <w:t>grain</w:t>
      </w:r>
      <w:r w:rsidRPr="005606E2">
        <w:rPr>
          <w:spacing w:val="-10"/>
          <w:sz w:val="24"/>
          <w:szCs w:val="24"/>
          <w:lang w:val="en-US"/>
        </w:rPr>
        <w:t xml:space="preserve"> </w:t>
      </w:r>
      <w:r w:rsidRPr="005606E2">
        <w:rPr>
          <w:sz w:val="24"/>
          <w:szCs w:val="24"/>
          <w:lang w:val="en-US"/>
        </w:rPr>
        <w:t>size.</w:t>
      </w:r>
      <w:r w:rsidRPr="005606E2">
        <w:rPr>
          <w:spacing w:val="-6"/>
          <w:sz w:val="24"/>
          <w:szCs w:val="24"/>
          <w:lang w:val="en-US"/>
        </w:rPr>
        <w:t xml:space="preserve"> </w:t>
      </w:r>
      <w:r w:rsidRPr="005606E2">
        <w:rPr>
          <w:sz w:val="24"/>
          <w:szCs w:val="24"/>
          <w:lang w:val="en-US"/>
        </w:rPr>
        <w:t>The</w:t>
      </w:r>
      <w:r w:rsidRPr="005606E2">
        <w:rPr>
          <w:spacing w:val="-9"/>
          <w:sz w:val="24"/>
          <w:szCs w:val="24"/>
          <w:lang w:val="en-US"/>
        </w:rPr>
        <w:t xml:space="preserve"> </w:t>
      </w:r>
      <w:r w:rsidRPr="005606E2">
        <w:rPr>
          <w:sz w:val="24"/>
          <w:szCs w:val="24"/>
          <w:lang w:val="en-US"/>
        </w:rPr>
        <w:t>smallest</w:t>
      </w:r>
      <w:r w:rsidRPr="005606E2">
        <w:rPr>
          <w:spacing w:val="-11"/>
          <w:sz w:val="24"/>
          <w:szCs w:val="24"/>
          <w:lang w:val="en-US"/>
        </w:rPr>
        <w:t xml:space="preserve"> </w:t>
      </w:r>
      <w:r w:rsidRPr="005606E2">
        <w:rPr>
          <w:sz w:val="24"/>
          <w:szCs w:val="24"/>
          <w:lang w:val="en-US"/>
        </w:rPr>
        <w:t>grains</w:t>
      </w:r>
      <w:r w:rsidRPr="005606E2">
        <w:rPr>
          <w:spacing w:val="-11"/>
          <w:sz w:val="24"/>
          <w:szCs w:val="24"/>
          <w:lang w:val="en-US"/>
        </w:rPr>
        <w:t xml:space="preserve"> </w:t>
      </w:r>
      <w:r w:rsidRPr="005606E2">
        <w:rPr>
          <w:sz w:val="24"/>
          <w:szCs w:val="24"/>
          <w:lang w:val="en-US"/>
        </w:rPr>
        <w:t>are</w:t>
      </w:r>
      <w:r w:rsidRPr="005606E2">
        <w:rPr>
          <w:spacing w:val="-10"/>
          <w:sz w:val="24"/>
          <w:szCs w:val="24"/>
          <w:lang w:val="en-US"/>
        </w:rPr>
        <w:t xml:space="preserve"> </w:t>
      </w:r>
      <w:r w:rsidRPr="005606E2">
        <w:rPr>
          <w:sz w:val="24"/>
          <w:szCs w:val="24"/>
          <w:lang w:val="en-US"/>
        </w:rPr>
        <w:t>called</w:t>
      </w:r>
      <w:r w:rsidRPr="005606E2">
        <w:rPr>
          <w:spacing w:val="-7"/>
          <w:sz w:val="24"/>
          <w:szCs w:val="24"/>
          <w:lang w:val="en-US"/>
        </w:rPr>
        <w:t xml:space="preserve"> </w:t>
      </w:r>
      <w:hyperlink r:id="rId101" w:anchor="clay">
        <w:r w:rsidRPr="005606E2">
          <w:rPr>
            <w:sz w:val="24"/>
            <w:szCs w:val="24"/>
            <w:lang w:val="en-US"/>
          </w:rPr>
          <w:t>clay</w:t>
        </w:r>
      </w:hyperlink>
      <w:r w:rsidRPr="005606E2">
        <w:rPr>
          <w:sz w:val="24"/>
          <w:szCs w:val="24"/>
          <w:lang w:val="en-US"/>
        </w:rPr>
        <w:t>,</w:t>
      </w:r>
      <w:r w:rsidRPr="005606E2">
        <w:rPr>
          <w:spacing w:val="-12"/>
          <w:sz w:val="24"/>
          <w:szCs w:val="24"/>
          <w:lang w:val="en-US"/>
        </w:rPr>
        <w:t xml:space="preserve"> </w:t>
      </w:r>
      <w:r w:rsidRPr="005606E2">
        <w:rPr>
          <w:sz w:val="24"/>
          <w:szCs w:val="24"/>
          <w:lang w:val="en-US"/>
        </w:rPr>
        <w:t>then</w:t>
      </w:r>
      <w:r w:rsidRPr="005606E2">
        <w:rPr>
          <w:spacing w:val="-10"/>
          <w:sz w:val="24"/>
          <w:szCs w:val="24"/>
          <w:lang w:val="en-US"/>
        </w:rPr>
        <w:t xml:space="preserve"> </w:t>
      </w:r>
      <w:hyperlink r:id="rId102" w:anchor="silt">
        <w:r w:rsidRPr="005606E2">
          <w:rPr>
            <w:sz w:val="24"/>
            <w:szCs w:val="24"/>
            <w:lang w:val="en-US"/>
          </w:rPr>
          <w:t>silt</w:t>
        </w:r>
      </w:hyperlink>
      <w:r w:rsidRPr="005606E2">
        <w:rPr>
          <w:sz w:val="24"/>
          <w:szCs w:val="24"/>
          <w:lang w:val="en-US"/>
        </w:rPr>
        <w:t xml:space="preserve">, then </w:t>
      </w:r>
      <w:hyperlink r:id="rId103" w:anchor="sand">
        <w:r w:rsidRPr="005606E2">
          <w:rPr>
            <w:sz w:val="24"/>
            <w:szCs w:val="24"/>
            <w:lang w:val="en-US"/>
          </w:rPr>
          <w:t>sand</w:t>
        </w:r>
      </w:hyperlink>
      <w:r w:rsidRPr="005606E2">
        <w:rPr>
          <w:sz w:val="24"/>
          <w:szCs w:val="24"/>
          <w:lang w:val="en-US"/>
        </w:rPr>
        <w:t xml:space="preserve">. Grains larger than 2 </w:t>
      </w:r>
      <w:hyperlink r:id="rId104">
        <w:r w:rsidRPr="005606E2">
          <w:rPr>
            <w:sz w:val="24"/>
            <w:szCs w:val="24"/>
            <w:lang w:val="en-US"/>
          </w:rPr>
          <w:t>millimeters</w:t>
        </w:r>
      </w:hyperlink>
      <w:r w:rsidRPr="005606E2">
        <w:rPr>
          <w:sz w:val="24"/>
          <w:szCs w:val="24"/>
          <w:lang w:val="en-US"/>
        </w:rPr>
        <w:t xml:space="preserve"> are called pebbles. Shale is a rock made mostly of clay, siltstone is made up of silt-sized grains, sandstone is made of sand-sized clasts, and conglomerate is made of pebbles surrounded by a </w:t>
      </w:r>
      <w:hyperlink r:id="rId105" w:anchor="matrix">
        <w:r w:rsidRPr="005606E2">
          <w:rPr>
            <w:sz w:val="24"/>
            <w:szCs w:val="24"/>
            <w:lang w:val="en-US"/>
          </w:rPr>
          <w:t>matrix</w:t>
        </w:r>
      </w:hyperlink>
      <w:r w:rsidRPr="005606E2">
        <w:rPr>
          <w:sz w:val="24"/>
          <w:szCs w:val="24"/>
          <w:lang w:val="en-US"/>
        </w:rPr>
        <w:t xml:space="preserve"> of sand or mud.</w:t>
      </w:r>
    </w:p>
    <w:p w:rsidR="008C149F" w:rsidRPr="005606E2" w:rsidRDefault="00B44468" w:rsidP="00C5642C">
      <w:pPr>
        <w:pStyle w:val="a3"/>
        <w:ind w:left="0" w:firstLine="567"/>
        <w:jc w:val="both"/>
        <w:rPr>
          <w:sz w:val="24"/>
          <w:szCs w:val="24"/>
          <w:lang w:val="en-US"/>
        </w:rPr>
      </w:pPr>
      <w:r w:rsidRPr="005606E2">
        <w:rPr>
          <w:b/>
          <w:sz w:val="24"/>
          <w:szCs w:val="24"/>
          <w:lang w:val="en-US"/>
        </w:rPr>
        <w:t xml:space="preserve">Biochemical (or biogenic) sedimentary rocks </w:t>
      </w:r>
      <w:r w:rsidRPr="005606E2">
        <w:rPr>
          <w:sz w:val="24"/>
          <w:szCs w:val="24"/>
          <w:lang w:val="en-US"/>
        </w:rPr>
        <w:t>form when large numbers</w:t>
      </w:r>
      <w:r w:rsidRPr="005606E2">
        <w:rPr>
          <w:spacing w:val="-14"/>
          <w:sz w:val="24"/>
          <w:szCs w:val="24"/>
          <w:lang w:val="en-US"/>
        </w:rPr>
        <w:t xml:space="preserve"> </w:t>
      </w:r>
      <w:r w:rsidRPr="005606E2">
        <w:rPr>
          <w:sz w:val="24"/>
          <w:szCs w:val="24"/>
          <w:lang w:val="en-US"/>
        </w:rPr>
        <w:t>of</w:t>
      </w:r>
      <w:r w:rsidRPr="005606E2">
        <w:rPr>
          <w:spacing w:val="-13"/>
          <w:sz w:val="24"/>
          <w:szCs w:val="24"/>
          <w:lang w:val="en-US"/>
        </w:rPr>
        <w:t xml:space="preserve"> </w:t>
      </w:r>
      <w:r w:rsidRPr="005606E2">
        <w:rPr>
          <w:sz w:val="24"/>
          <w:szCs w:val="24"/>
          <w:lang w:val="en-US"/>
        </w:rPr>
        <w:t>living</w:t>
      </w:r>
      <w:r w:rsidRPr="005606E2">
        <w:rPr>
          <w:spacing w:val="-13"/>
          <w:sz w:val="24"/>
          <w:szCs w:val="24"/>
          <w:lang w:val="en-US"/>
        </w:rPr>
        <w:t xml:space="preserve"> </w:t>
      </w:r>
      <w:r w:rsidRPr="005606E2">
        <w:rPr>
          <w:sz w:val="24"/>
          <w:szCs w:val="24"/>
          <w:lang w:val="en-US"/>
        </w:rPr>
        <w:t>things</w:t>
      </w:r>
      <w:r w:rsidRPr="005606E2">
        <w:rPr>
          <w:spacing w:val="-13"/>
          <w:sz w:val="24"/>
          <w:szCs w:val="24"/>
          <w:lang w:val="en-US"/>
        </w:rPr>
        <w:t xml:space="preserve"> </w:t>
      </w:r>
      <w:r w:rsidRPr="005606E2">
        <w:rPr>
          <w:sz w:val="24"/>
          <w:szCs w:val="24"/>
          <w:lang w:val="en-US"/>
        </w:rPr>
        <w:t>die,</w:t>
      </w:r>
      <w:r w:rsidRPr="005606E2">
        <w:rPr>
          <w:spacing w:val="-15"/>
          <w:sz w:val="24"/>
          <w:szCs w:val="24"/>
          <w:lang w:val="en-US"/>
        </w:rPr>
        <w:t xml:space="preserve"> </w:t>
      </w:r>
      <w:r w:rsidRPr="005606E2">
        <w:rPr>
          <w:sz w:val="24"/>
          <w:szCs w:val="24"/>
          <w:lang w:val="en-US"/>
        </w:rPr>
        <w:t>pile</w:t>
      </w:r>
      <w:r w:rsidRPr="005606E2">
        <w:rPr>
          <w:spacing w:val="-14"/>
          <w:sz w:val="24"/>
          <w:szCs w:val="24"/>
          <w:lang w:val="en-US"/>
        </w:rPr>
        <w:t xml:space="preserve"> </w:t>
      </w:r>
      <w:r w:rsidRPr="005606E2">
        <w:rPr>
          <w:sz w:val="24"/>
          <w:szCs w:val="24"/>
          <w:lang w:val="en-US"/>
        </w:rPr>
        <w:t>up,</w:t>
      </w:r>
      <w:r w:rsidRPr="005606E2">
        <w:rPr>
          <w:spacing w:val="-17"/>
          <w:sz w:val="24"/>
          <w:szCs w:val="24"/>
          <w:lang w:val="en-US"/>
        </w:rPr>
        <w:t xml:space="preserve"> </w:t>
      </w:r>
      <w:r w:rsidRPr="005606E2">
        <w:rPr>
          <w:sz w:val="24"/>
          <w:szCs w:val="24"/>
          <w:lang w:val="en-US"/>
        </w:rPr>
        <w:t>and</w:t>
      </w:r>
      <w:r w:rsidRPr="005606E2">
        <w:rPr>
          <w:spacing w:val="-13"/>
          <w:sz w:val="24"/>
          <w:szCs w:val="24"/>
          <w:lang w:val="en-US"/>
        </w:rPr>
        <w:t xml:space="preserve"> </w:t>
      </w:r>
      <w:r w:rsidRPr="005606E2">
        <w:rPr>
          <w:sz w:val="24"/>
          <w:szCs w:val="24"/>
          <w:lang w:val="en-US"/>
        </w:rPr>
        <w:t>are</w:t>
      </w:r>
      <w:r w:rsidRPr="005606E2">
        <w:rPr>
          <w:spacing w:val="-15"/>
          <w:sz w:val="24"/>
          <w:szCs w:val="24"/>
          <w:lang w:val="en-US"/>
        </w:rPr>
        <w:t xml:space="preserve"> </w:t>
      </w:r>
      <w:r w:rsidRPr="005606E2">
        <w:rPr>
          <w:sz w:val="24"/>
          <w:szCs w:val="24"/>
          <w:lang w:val="en-US"/>
        </w:rPr>
        <w:t>compressed</w:t>
      </w:r>
      <w:r w:rsidRPr="005606E2">
        <w:rPr>
          <w:spacing w:val="-13"/>
          <w:sz w:val="24"/>
          <w:szCs w:val="24"/>
          <w:lang w:val="en-US"/>
        </w:rPr>
        <w:t xml:space="preserve"> </w:t>
      </w:r>
      <w:r w:rsidRPr="005606E2">
        <w:rPr>
          <w:sz w:val="24"/>
          <w:szCs w:val="24"/>
          <w:lang w:val="en-US"/>
        </w:rPr>
        <w:t>and</w:t>
      </w:r>
      <w:r w:rsidRPr="005606E2">
        <w:rPr>
          <w:spacing w:val="-13"/>
          <w:sz w:val="24"/>
          <w:szCs w:val="24"/>
          <w:lang w:val="en-US"/>
        </w:rPr>
        <w:t xml:space="preserve"> </w:t>
      </w:r>
      <w:r w:rsidRPr="005606E2">
        <w:rPr>
          <w:sz w:val="24"/>
          <w:szCs w:val="24"/>
          <w:lang w:val="en-US"/>
        </w:rPr>
        <w:t>cemented to form rock. Accumulated carbon-rich plant material may form coal. Deposits made mostly of animal shells may form limestone, coquina, or chert.</w:t>
      </w:r>
    </w:p>
    <w:p w:rsidR="008C149F" w:rsidRPr="005606E2" w:rsidRDefault="00B44468" w:rsidP="00C5642C">
      <w:pPr>
        <w:ind w:firstLine="567"/>
        <w:jc w:val="both"/>
        <w:rPr>
          <w:sz w:val="24"/>
          <w:szCs w:val="24"/>
          <w:lang w:val="en-US"/>
        </w:rPr>
      </w:pPr>
      <w:r w:rsidRPr="005606E2">
        <w:rPr>
          <w:b/>
          <w:sz w:val="24"/>
          <w:szCs w:val="24"/>
          <w:lang w:val="en-US"/>
        </w:rPr>
        <w:t xml:space="preserve">Chemical sedimentary rocks </w:t>
      </w:r>
      <w:r w:rsidRPr="005606E2">
        <w:rPr>
          <w:sz w:val="24"/>
          <w:szCs w:val="24"/>
          <w:lang w:val="en-US"/>
        </w:rPr>
        <w:t>are formed by chemical precipitation.</w:t>
      </w:r>
      <w:r w:rsidRPr="005606E2">
        <w:rPr>
          <w:spacing w:val="-8"/>
          <w:sz w:val="24"/>
          <w:szCs w:val="24"/>
          <w:lang w:val="en-US"/>
        </w:rPr>
        <w:t xml:space="preserve"> </w:t>
      </w:r>
      <w:r w:rsidRPr="005606E2">
        <w:rPr>
          <w:sz w:val="24"/>
          <w:szCs w:val="24"/>
          <w:lang w:val="en-US"/>
        </w:rPr>
        <w:t>The</w:t>
      </w:r>
      <w:r w:rsidRPr="005606E2">
        <w:rPr>
          <w:spacing w:val="-5"/>
          <w:sz w:val="24"/>
          <w:szCs w:val="24"/>
          <w:lang w:val="en-US"/>
        </w:rPr>
        <w:t xml:space="preserve"> </w:t>
      </w:r>
      <w:r w:rsidRPr="005606E2">
        <w:rPr>
          <w:sz w:val="24"/>
          <w:szCs w:val="24"/>
          <w:lang w:val="en-US"/>
        </w:rPr>
        <w:t>stalactites</w:t>
      </w:r>
      <w:r w:rsidRPr="005606E2">
        <w:rPr>
          <w:spacing w:val="-7"/>
          <w:sz w:val="24"/>
          <w:szCs w:val="24"/>
          <w:lang w:val="en-US"/>
        </w:rPr>
        <w:t xml:space="preserve"> </w:t>
      </w:r>
      <w:r w:rsidRPr="005606E2">
        <w:rPr>
          <w:sz w:val="24"/>
          <w:szCs w:val="24"/>
          <w:lang w:val="en-US"/>
        </w:rPr>
        <w:t>and</w:t>
      </w:r>
      <w:r w:rsidRPr="005606E2">
        <w:rPr>
          <w:spacing w:val="-7"/>
          <w:sz w:val="24"/>
          <w:szCs w:val="24"/>
          <w:lang w:val="en-US"/>
        </w:rPr>
        <w:t xml:space="preserve"> </w:t>
      </w:r>
      <w:r w:rsidRPr="005606E2">
        <w:rPr>
          <w:sz w:val="24"/>
          <w:szCs w:val="24"/>
          <w:lang w:val="en-US"/>
        </w:rPr>
        <w:t>stalagmites</w:t>
      </w:r>
      <w:r w:rsidRPr="005606E2">
        <w:rPr>
          <w:spacing w:val="-5"/>
          <w:sz w:val="24"/>
          <w:szCs w:val="24"/>
          <w:lang w:val="en-US"/>
        </w:rPr>
        <w:t xml:space="preserve"> </w:t>
      </w:r>
      <w:r w:rsidRPr="005606E2">
        <w:rPr>
          <w:sz w:val="24"/>
          <w:szCs w:val="24"/>
          <w:lang w:val="en-US"/>
        </w:rPr>
        <w:t>you</w:t>
      </w:r>
      <w:r w:rsidRPr="005606E2">
        <w:rPr>
          <w:spacing w:val="-7"/>
          <w:sz w:val="24"/>
          <w:szCs w:val="24"/>
          <w:lang w:val="en-US"/>
        </w:rPr>
        <w:t xml:space="preserve"> </w:t>
      </w:r>
      <w:r w:rsidRPr="005606E2">
        <w:rPr>
          <w:sz w:val="24"/>
          <w:szCs w:val="24"/>
          <w:lang w:val="en-US"/>
        </w:rPr>
        <w:t>see</w:t>
      </w:r>
      <w:r w:rsidRPr="005606E2">
        <w:rPr>
          <w:spacing w:val="-7"/>
          <w:sz w:val="24"/>
          <w:szCs w:val="24"/>
          <w:lang w:val="en-US"/>
        </w:rPr>
        <w:t xml:space="preserve"> </w:t>
      </w:r>
      <w:r w:rsidRPr="005606E2">
        <w:rPr>
          <w:sz w:val="24"/>
          <w:szCs w:val="24"/>
          <w:lang w:val="en-US"/>
        </w:rPr>
        <w:t>in</w:t>
      </w:r>
      <w:r w:rsidRPr="005606E2">
        <w:rPr>
          <w:spacing w:val="-4"/>
          <w:sz w:val="24"/>
          <w:szCs w:val="24"/>
          <w:lang w:val="en-US"/>
        </w:rPr>
        <w:t xml:space="preserve"> </w:t>
      </w:r>
      <w:r w:rsidRPr="005606E2">
        <w:rPr>
          <w:sz w:val="24"/>
          <w:szCs w:val="24"/>
          <w:lang w:val="en-US"/>
        </w:rPr>
        <w:t>caves</w:t>
      </w:r>
      <w:r w:rsidRPr="005606E2">
        <w:rPr>
          <w:spacing w:val="-7"/>
          <w:sz w:val="24"/>
          <w:szCs w:val="24"/>
          <w:lang w:val="en-US"/>
        </w:rPr>
        <w:t xml:space="preserve"> </w:t>
      </w:r>
      <w:r w:rsidRPr="005606E2">
        <w:rPr>
          <w:sz w:val="24"/>
          <w:szCs w:val="24"/>
          <w:lang w:val="en-US"/>
        </w:rPr>
        <w:t>form</w:t>
      </w:r>
      <w:r w:rsidRPr="005606E2">
        <w:rPr>
          <w:spacing w:val="-11"/>
          <w:sz w:val="24"/>
          <w:szCs w:val="24"/>
          <w:lang w:val="en-US"/>
        </w:rPr>
        <w:t xml:space="preserve"> </w:t>
      </w:r>
      <w:r w:rsidRPr="005606E2">
        <w:rPr>
          <w:sz w:val="24"/>
          <w:szCs w:val="24"/>
          <w:lang w:val="en-US"/>
        </w:rPr>
        <w:t>this way, so does the rock salt that table salt comes from. This process begins when water traveling through rock dissolves some of the minerals, carrying them away from their source. Eventually these minerals</w:t>
      </w:r>
      <w:r w:rsidRPr="005606E2">
        <w:rPr>
          <w:spacing w:val="-13"/>
          <w:sz w:val="24"/>
          <w:szCs w:val="24"/>
          <w:lang w:val="en-US"/>
        </w:rPr>
        <w:t xml:space="preserve"> </w:t>
      </w:r>
      <w:r w:rsidRPr="005606E2">
        <w:rPr>
          <w:sz w:val="24"/>
          <w:szCs w:val="24"/>
          <w:lang w:val="en-US"/>
        </w:rPr>
        <w:t>can</w:t>
      </w:r>
      <w:r w:rsidRPr="005606E2">
        <w:rPr>
          <w:spacing w:val="-12"/>
          <w:sz w:val="24"/>
          <w:szCs w:val="24"/>
          <w:lang w:val="en-US"/>
        </w:rPr>
        <w:t xml:space="preserve"> </w:t>
      </w:r>
      <w:r w:rsidRPr="005606E2">
        <w:rPr>
          <w:sz w:val="24"/>
          <w:szCs w:val="24"/>
          <w:lang w:val="en-US"/>
        </w:rPr>
        <w:t>be</w:t>
      </w:r>
      <w:r w:rsidRPr="005606E2">
        <w:rPr>
          <w:spacing w:val="-13"/>
          <w:sz w:val="24"/>
          <w:szCs w:val="24"/>
          <w:lang w:val="en-US"/>
        </w:rPr>
        <w:t xml:space="preserve"> </w:t>
      </w:r>
      <w:r w:rsidRPr="005606E2">
        <w:rPr>
          <w:sz w:val="24"/>
          <w:szCs w:val="24"/>
          <w:lang w:val="en-US"/>
        </w:rPr>
        <w:t>redeposited,</w:t>
      </w:r>
      <w:r w:rsidRPr="005606E2">
        <w:rPr>
          <w:spacing w:val="-15"/>
          <w:sz w:val="24"/>
          <w:szCs w:val="24"/>
          <w:lang w:val="en-US"/>
        </w:rPr>
        <w:t xml:space="preserve"> </w:t>
      </w:r>
      <w:r w:rsidRPr="005606E2">
        <w:rPr>
          <w:sz w:val="24"/>
          <w:szCs w:val="24"/>
          <w:lang w:val="en-US"/>
        </w:rPr>
        <w:t>or</w:t>
      </w:r>
      <w:r w:rsidRPr="005606E2">
        <w:rPr>
          <w:spacing w:val="-15"/>
          <w:sz w:val="24"/>
          <w:szCs w:val="24"/>
          <w:lang w:val="en-US"/>
        </w:rPr>
        <w:t xml:space="preserve"> </w:t>
      </w:r>
      <w:r w:rsidRPr="005606E2">
        <w:rPr>
          <w:sz w:val="24"/>
          <w:szCs w:val="24"/>
          <w:lang w:val="en-US"/>
        </w:rPr>
        <w:t>precipitated,</w:t>
      </w:r>
      <w:r w:rsidRPr="005606E2">
        <w:rPr>
          <w:spacing w:val="-15"/>
          <w:sz w:val="24"/>
          <w:szCs w:val="24"/>
          <w:lang w:val="en-US"/>
        </w:rPr>
        <w:t xml:space="preserve"> </w:t>
      </w:r>
      <w:r w:rsidRPr="005606E2">
        <w:rPr>
          <w:sz w:val="24"/>
          <w:szCs w:val="24"/>
          <w:lang w:val="en-US"/>
        </w:rPr>
        <w:t>when</w:t>
      </w:r>
      <w:r w:rsidRPr="005606E2">
        <w:rPr>
          <w:spacing w:val="-12"/>
          <w:sz w:val="24"/>
          <w:szCs w:val="24"/>
          <w:lang w:val="en-US"/>
        </w:rPr>
        <w:t xml:space="preserve"> </w:t>
      </w:r>
      <w:r w:rsidRPr="005606E2">
        <w:rPr>
          <w:sz w:val="24"/>
          <w:szCs w:val="24"/>
          <w:lang w:val="en-US"/>
        </w:rPr>
        <w:t>the</w:t>
      </w:r>
      <w:r w:rsidRPr="005606E2">
        <w:rPr>
          <w:spacing w:val="-13"/>
          <w:sz w:val="24"/>
          <w:szCs w:val="24"/>
          <w:lang w:val="en-US"/>
        </w:rPr>
        <w:t xml:space="preserve"> </w:t>
      </w:r>
      <w:r w:rsidRPr="005606E2">
        <w:rPr>
          <w:sz w:val="24"/>
          <w:szCs w:val="24"/>
          <w:lang w:val="en-US"/>
        </w:rPr>
        <w:t>water</w:t>
      </w:r>
      <w:r w:rsidRPr="005606E2">
        <w:rPr>
          <w:spacing w:val="-14"/>
          <w:sz w:val="24"/>
          <w:szCs w:val="24"/>
          <w:lang w:val="en-US"/>
        </w:rPr>
        <w:t xml:space="preserve"> </w:t>
      </w:r>
      <w:r w:rsidRPr="005606E2">
        <w:rPr>
          <w:sz w:val="24"/>
          <w:szCs w:val="24"/>
          <w:lang w:val="en-US"/>
        </w:rPr>
        <w:t>evaporates away or when the water becomes over-saturated with minerals.</w:t>
      </w:r>
    </w:p>
    <w:p w:rsidR="001870E3" w:rsidRPr="005606E2" w:rsidRDefault="001870E3">
      <w:pPr>
        <w:pStyle w:val="3"/>
        <w:spacing w:before="130"/>
        <w:ind w:right="558"/>
        <w:rPr>
          <w:spacing w:val="-2"/>
          <w:szCs w:val="24"/>
          <w:lang w:val="en-US"/>
        </w:rPr>
      </w:pPr>
      <w:bookmarkStart w:id="6" w:name="METAMORPHIC_ROCKS"/>
      <w:bookmarkEnd w:id="6"/>
      <w:r w:rsidRPr="005606E2">
        <w:rPr>
          <w:noProof/>
          <w:spacing w:val="-2"/>
          <w:szCs w:val="24"/>
          <w:lang w:eastAsia="uk-UA"/>
        </w:rPr>
        <w:drawing>
          <wp:inline distT="0" distB="0" distL="0" distR="0">
            <wp:extent cx="5686425" cy="4286250"/>
            <wp:effectExtent l="19050" t="0" r="9525" b="0"/>
            <wp:docPr id="14" name="Рисунок 14" descr="C:\Users\Asus\Desktop\Гірництво\Ст.21 над MetamorphicRo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sus\Desktop\Гірництво\Ст.21 над MetamorphicRocks.jpg"/>
                    <pic:cNvPicPr>
                      <a:picLocks noChangeAspect="1" noChangeArrowheads="1"/>
                    </pic:cNvPicPr>
                  </pic:nvPicPr>
                  <pic:blipFill>
                    <a:blip r:embed="rId106" cstate="print"/>
                    <a:srcRect/>
                    <a:stretch>
                      <a:fillRect/>
                    </a:stretch>
                  </pic:blipFill>
                  <pic:spPr bwMode="auto">
                    <a:xfrm>
                      <a:off x="0" y="0"/>
                      <a:ext cx="5686425" cy="4286250"/>
                    </a:xfrm>
                    <a:prstGeom prst="rect">
                      <a:avLst/>
                    </a:prstGeom>
                    <a:noFill/>
                    <a:ln w="9525">
                      <a:noFill/>
                      <a:miter lim="800000"/>
                      <a:headEnd/>
                      <a:tailEnd/>
                    </a:ln>
                  </pic:spPr>
                </pic:pic>
              </a:graphicData>
            </a:graphic>
          </wp:inline>
        </w:drawing>
      </w:r>
    </w:p>
    <w:p w:rsidR="008C149F" w:rsidRPr="005606E2" w:rsidRDefault="00B44468" w:rsidP="00F77FBD">
      <w:pPr>
        <w:pStyle w:val="3"/>
        <w:rPr>
          <w:lang w:val="en-US"/>
        </w:rPr>
      </w:pPr>
      <w:r w:rsidRPr="005606E2">
        <w:rPr>
          <w:lang w:val="en-US"/>
        </w:rPr>
        <w:t>METAMORPHIC</w:t>
      </w:r>
      <w:r w:rsidRPr="005606E2">
        <w:rPr>
          <w:spacing w:val="-6"/>
          <w:lang w:val="en-US"/>
        </w:rPr>
        <w:t xml:space="preserve"> </w:t>
      </w:r>
      <w:r w:rsidRPr="005606E2">
        <w:rPr>
          <w:spacing w:val="-4"/>
          <w:lang w:val="en-US"/>
        </w:rPr>
        <w:t>ROCKS</w:t>
      </w:r>
    </w:p>
    <w:p w:rsidR="008C149F" w:rsidRPr="005606E2" w:rsidRDefault="00B44468" w:rsidP="00F77FBD">
      <w:pPr>
        <w:pStyle w:val="a3"/>
        <w:ind w:left="0" w:firstLine="567"/>
        <w:jc w:val="both"/>
        <w:rPr>
          <w:sz w:val="24"/>
          <w:szCs w:val="24"/>
          <w:lang w:val="en-US"/>
        </w:rPr>
      </w:pPr>
      <w:r w:rsidRPr="005606E2">
        <w:rPr>
          <w:sz w:val="24"/>
          <w:szCs w:val="24"/>
          <w:lang w:val="en-US"/>
        </w:rPr>
        <w:t>Metamorphic rocks started out as some other type of rock, but have been substantially changed from their original igneous, sedimentary, or earlier metamorphic form. Metamorphic rocks form when rocks are subjected to high heat, high pressure, hot, mineral-rich fluids or, more commonly, some combination of these factors. Conditions</w:t>
      </w:r>
      <w:r w:rsidRPr="005606E2">
        <w:rPr>
          <w:spacing w:val="-8"/>
          <w:sz w:val="24"/>
          <w:szCs w:val="24"/>
          <w:lang w:val="en-US"/>
        </w:rPr>
        <w:t xml:space="preserve"> </w:t>
      </w:r>
      <w:r w:rsidRPr="005606E2">
        <w:rPr>
          <w:sz w:val="24"/>
          <w:szCs w:val="24"/>
          <w:lang w:val="en-US"/>
        </w:rPr>
        <w:t>like</w:t>
      </w:r>
      <w:r w:rsidRPr="005606E2">
        <w:rPr>
          <w:spacing w:val="-9"/>
          <w:sz w:val="24"/>
          <w:szCs w:val="24"/>
          <w:lang w:val="en-US"/>
        </w:rPr>
        <w:t xml:space="preserve"> </w:t>
      </w:r>
      <w:r w:rsidRPr="005606E2">
        <w:rPr>
          <w:sz w:val="24"/>
          <w:szCs w:val="24"/>
          <w:lang w:val="en-US"/>
        </w:rPr>
        <w:t>these</w:t>
      </w:r>
      <w:r w:rsidRPr="005606E2">
        <w:rPr>
          <w:spacing w:val="-8"/>
          <w:sz w:val="24"/>
          <w:szCs w:val="24"/>
          <w:lang w:val="en-US"/>
        </w:rPr>
        <w:t xml:space="preserve"> </w:t>
      </w:r>
      <w:r w:rsidRPr="005606E2">
        <w:rPr>
          <w:sz w:val="24"/>
          <w:szCs w:val="24"/>
          <w:lang w:val="en-US"/>
        </w:rPr>
        <w:t>are</w:t>
      </w:r>
      <w:r w:rsidRPr="005606E2">
        <w:rPr>
          <w:spacing w:val="-10"/>
          <w:sz w:val="24"/>
          <w:szCs w:val="24"/>
          <w:lang w:val="en-US"/>
        </w:rPr>
        <w:t xml:space="preserve"> </w:t>
      </w:r>
      <w:r w:rsidRPr="005606E2">
        <w:rPr>
          <w:sz w:val="24"/>
          <w:szCs w:val="24"/>
          <w:lang w:val="en-US"/>
        </w:rPr>
        <w:t>found</w:t>
      </w:r>
      <w:r w:rsidRPr="005606E2">
        <w:rPr>
          <w:spacing w:val="-8"/>
          <w:sz w:val="24"/>
          <w:szCs w:val="24"/>
          <w:lang w:val="en-US"/>
        </w:rPr>
        <w:t xml:space="preserve"> </w:t>
      </w:r>
      <w:r w:rsidRPr="005606E2">
        <w:rPr>
          <w:sz w:val="24"/>
          <w:szCs w:val="24"/>
          <w:lang w:val="en-US"/>
        </w:rPr>
        <w:t>deep</w:t>
      </w:r>
      <w:r w:rsidRPr="005606E2">
        <w:rPr>
          <w:spacing w:val="-10"/>
          <w:sz w:val="24"/>
          <w:szCs w:val="24"/>
          <w:lang w:val="en-US"/>
        </w:rPr>
        <w:t xml:space="preserve"> </w:t>
      </w:r>
      <w:r w:rsidRPr="005606E2">
        <w:rPr>
          <w:sz w:val="24"/>
          <w:szCs w:val="24"/>
          <w:lang w:val="en-US"/>
        </w:rPr>
        <w:t>within</w:t>
      </w:r>
      <w:r w:rsidRPr="005606E2">
        <w:rPr>
          <w:spacing w:val="-8"/>
          <w:sz w:val="24"/>
          <w:szCs w:val="24"/>
          <w:lang w:val="en-US"/>
        </w:rPr>
        <w:t xml:space="preserve"> </w:t>
      </w:r>
      <w:r w:rsidRPr="005606E2">
        <w:rPr>
          <w:sz w:val="24"/>
          <w:szCs w:val="24"/>
          <w:lang w:val="en-US"/>
        </w:rPr>
        <w:t>the</w:t>
      </w:r>
      <w:r w:rsidRPr="005606E2">
        <w:rPr>
          <w:spacing w:val="-9"/>
          <w:sz w:val="24"/>
          <w:szCs w:val="24"/>
          <w:lang w:val="en-US"/>
        </w:rPr>
        <w:t xml:space="preserve"> </w:t>
      </w:r>
      <w:r w:rsidRPr="005606E2">
        <w:rPr>
          <w:sz w:val="24"/>
          <w:szCs w:val="24"/>
          <w:lang w:val="en-US"/>
        </w:rPr>
        <w:t>Earth</w:t>
      </w:r>
      <w:r w:rsidRPr="005606E2">
        <w:rPr>
          <w:spacing w:val="-8"/>
          <w:sz w:val="24"/>
          <w:szCs w:val="24"/>
          <w:lang w:val="en-US"/>
        </w:rPr>
        <w:t xml:space="preserve"> </w:t>
      </w:r>
      <w:r w:rsidRPr="005606E2">
        <w:rPr>
          <w:sz w:val="24"/>
          <w:szCs w:val="24"/>
          <w:lang w:val="en-US"/>
        </w:rPr>
        <w:t>or</w:t>
      </w:r>
      <w:r w:rsidRPr="005606E2">
        <w:rPr>
          <w:spacing w:val="-8"/>
          <w:sz w:val="24"/>
          <w:szCs w:val="24"/>
          <w:lang w:val="en-US"/>
        </w:rPr>
        <w:t xml:space="preserve"> </w:t>
      </w:r>
      <w:r w:rsidRPr="005606E2">
        <w:rPr>
          <w:sz w:val="24"/>
          <w:szCs w:val="24"/>
          <w:lang w:val="en-US"/>
        </w:rPr>
        <w:t>where</w:t>
      </w:r>
      <w:r w:rsidRPr="005606E2">
        <w:rPr>
          <w:spacing w:val="-10"/>
          <w:sz w:val="24"/>
          <w:szCs w:val="24"/>
          <w:lang w:val="en-US"/>
        </w:rPr>
        <w:t xml:space="preserve"> </w:t>
      </w:r>
      <w:r w:rsidRPr="005606E2">
        <w:rPr>
          <w:sz w:val="24"/>
          <w:szCs w:val="24"/>
          <w:lang w:val="en-US"/>
        </w:rPr>
        <w:t>tectonic plates meet. Exposure to these extreme conditions has altered the mineralogy,</w:t>
      </w:r>
      <w:r w:rsidRPr="005606E2">
        <w:rPr>
          <w:spacing w:val="-20"/>
          <w:sz w:val="24"/>
          <w:szCs w:val="24"/>
          <w:lang w:val="en-US"/>
        </w:rPr>
        <w:t xml:space="preserve"> </w:t>
      </w:r>
      <w:r w:rsidRPr="005606E2">
        <w:rPr>
          <w:sz w:val="24"/>
          <w:szCs w:val="24"/>
          <w:lang w:val="en-US"/>
        </w:rPr>
        <w:t>texture</w:t>
      </w:r>
      <w:r w:rsidRPr="005606E2">
        <w:rPr>
          <w:spacing w:val="-20"/>
          <w:sz w:val="24"/>
          <w:szCs w:val="24"/>
          <w:lang w:val="en-US"/>
        </w:rPr>
        <w:t xml:space="preserve"> </w:t>
      </w:r>
      <w:r w:rsidRPr="005606E2">
        <w:rPr>
          <w:sz w:val="24"/>
          <w:szCs w:val="24"/>
          <w:lang w:val="en-US"/>
        </w:rPr>
        <w:t>and</w:t>
      </w:r>
      <w:r w:rsidRPr="005606E2">
        <w:rPr>
          <w:spacing w:val="-20"/>
          <w:sz w:val="24"/>
          <w:szCs w:val="24"/>
          <w:lang w:val="en-US"/>
        </w:rPr>
        <w:t xml:space="preserve"> </w:t>
      </w:r>
      <w:r w:rsidRPr="005606E2">
        <w:rPr>
          <w:sz w:val="24"/>
          <w:szCs w:val="24"/>
          <w:lang w:val="en-US"/>
        </w:rPr>
        <w:t>chemical</w:t>
      </w:r>
      <w:r w:rsidRPr="005606E2">
        <w:rPr>
          <w:spacing w:val="-20"/>
          <w:sz w:val="24"/>
          <w:szCs w:val="24"/>
          <w:lang w:val="en-US"/>
        </w:rPr>
        <w:t xml:space="preserve"> </w:t>
      </w:r>
      <w:r w:rsidRPr="005606E2">
        <w:rPr>
          <w:sz w:val="24"/>
          <w:szCs w:val="24"/>
          <w:lang w:val="en-US"/>
        </w:rPr>
        <w:t>composition</w:t>
      </w:r>
      <w:r w:rsidRPr="005606E2">
        <w:rPr>
          <w:spacing w:val="-20"/>
          <w:sz w:val="24"/>
          <w:szCs w:val="24"/>
          <w:lang w:val="en-US"/>
        </w:rPr>
        <w:t xml:space="preserve"> </w:t>
      </w:r>
      <w:r w:rsidRPr="005606E2">
        <w:rPr>
          <w:sz w:val="24"/>
          <w:szCs w:val="24"/>
          <w:lang w:val="en-US"/>
        </w:rPr>
        <w:t>of</w:t>
      </w:r>
      <w:r w:rsidRPr="005606E2">
        <w:rPr>
          <w:spacing w:val="-20"/>
          <w:sz w:val="24"/>
          <w:szCs w:val="24"/>
          <w:lang w:val="en-US"/>
        </w:rPr>
        <w:t xml:space="preserve"> </w:t>
      </w:r>
      <w:r w:rsidRPr="005606E2">
        <w:rPr>
          <w:sz w:val="24"/>
          <w:szCs w:val="24"/>
          <w:lang w:val="en-US"/>
        </w:rPr>
        <w:t>the</w:t>
      </w:r>
      <w:r w:rsidRPr="005606E2">
        <w:rPr>
          <w:spacing w:val="-20"/>
          <w:sz w:val="24"/>
          <w:szCs w:val="24"/>
          <w:lang w:val="en-US"/>
        </w:rPr>
        <w:t xml:space="preserve"> </w:t>
      </w:r>
      <w:r w:rsidRPr="005606E2">
        <w:rPr>
          <w:sz w:val="24"/>
          <w:szCs w:val="24"/>
          <w:lang w:val="en-US"/>
        </w:rPr>
        <w:t>rocks.</w:t>
      </w:r>
      <w:r w:rsidRPr="005606E2">
        <w:rPr>
          <w:spacing w:val="-20"/>
          <w:sz w:val="24"/>
          <w:szCs w:val="24"/>
          <w:lang w:val="en-US"/>
        </w:rPr>
        <w:t xml:space="preserve"> </w:t>
      </w:r>
      <w:r w:rsidRPr="005606E2">
        <w:rPr>
          <w:sz w:val="24"/>
          <w:szCs w:val="24"/>
          <w:lang w:val="en-US"/>
        </w:rPr>
        <w:t>The</w:t>
      </w:r>
      <w:r w:rsidRPr="005606E2">
        <w:rPr>
          <w:spacing w:val="-20"/>
          <w:sz w:val="24"/>
          <w:szCs w:val="24"/>
          <w:lang w:val="en-US"/>
        </w:rPr>
        <w:t xml:space="preserve"> </w:t>
      </w:r>
      <w:r w:rsidRPr="005606E2">
        <w:rPr>
          <w:sz w:val="24"/>
          <w:szCs w:val="24"/>
          <w:lang w:val="en-US"/>
        </w:rPr>
        <w:t>amount of</w:t>
      </w:r>
      <w:r w:rsidRPr="005606E2">
        <w:rPr>
          <w:spacing w:val="-13"/>
          <w:sz w:val="24"/>
          <w:szCs w:val="24"/>
          <w:lang w:val="en-US"/>
        </w:rPr>
        <w:t xml:space="preserve"> </w:t>
      </w:r>
      <w:r w:rsidRPr="005606E2">
        <w:rPr>
          <w:sz w:val="24"/>
          <w:szCs w:val="24"/>
          <w:lang w:val="en-US"/>
        </w:rPr>
        <w:t>heat</w:t>
      </w:r>
      <w:r w:rsidRPr="005606E2">
        <w:rPr>
          <w:spacing w:val="-13"/>
          <w:sz w:val="24"/>
          <w:szCs w:val="24"/>
          <w:lang w:val="en-US"/>
        </w:rPr>
        <w:t xml:space="preserve"> </w:t>
      </w:r>
      <w:r w:rsidRPr="005606E2">
        <w:rPr>
          <w:sz w:val="24"/>
          <w:szCs w:val="24"/>
          <w:lang w:val="en-US"/>
        </w:rPr>
        <w:t>and</w:t>
      </w:r>
      <w:r w:rsidRPr="005606E2">
        <w:rPr>
          <w:spacing w:val="-13"/>
          <w:sz w:val="24"/>
          <w:szCs w:val="24"/>
          <w:lang w:val="en-US"/>
        </w:rPr>
        <w:t xml:space="preserve"> </w:t>
      </w:r>
      <w:r w:rsidRPr="005606E2">
        <w:rPr>
          <w:sz w:val="24"/>
          <w:szCs w:val="24"/>
          <w:lang w:val="en-US"/>
        </w:rPr>
        <w:t>pressure</w:t>
      </w:r>
      <w:r w:rsidRPr="005606E2">
        <w:rPr>
          <w:spacing w:val="-14"/>
          <w:sz w:val="24"/>
          <w:szCs w:val="24"/>
          <w:lang w:val="en-US"/>
        </w:rPr>
        <w:t xml:space="preserve"> </w:t>
      </w:r>
      <w:r w:rsidRPr="005606E2">
        <w:rPr>
          <w:sz w:val="24"/>
          <w:szCs w:val="24"/>
          <w:lang w:val="en-US"/>
        </w:rPr>
        <w:t>determines</w:t>
      </w:r>
      <w:r w:rsidRPr="005606E2">
        <w:rPr>
          <w:spacing w:val="-13"/>
          <w:sz w:val="24"/>
          <w:szCs w:val="24"/>
          <w:lang w:val="en-US"/>
        </w:rPr>
        <w:t xml:space="preserve"> </w:t>
      </w:r>
      <w:r w:rsidRPr="005606E2">
        <w:rPr>
          <w:sz w:val="24"/>
          <w:szCs w:val="24"/>
          <w:lang w:val="en-US"/>
        </w:rPr>
        <w:t>the</w:t>
      </w:r>
      <w:r w:rsidRPr="005606E2">
        <w:rPr>
          <w:spacing w:val="-13"/>
          <w:sz w:val="24"/>
          <w:szCs w:val="24"/>
          <w:lang w:val="en-US"/>
        </w:rPr>
        <w:t xml:space="preserve"> </w:t>
      </w:r>
      <w:r w:rsidRPr="005606E2">
        <w:rPr>
          <w:sz w:val="24"/>
          <w:szCs w:val="24"/>
          <w:lang w:val="en-US"/>
        </w:rPr>
        <w:t>final</w:t>
      </w:r>
      <w:r w:rsidRPr="005606E2">
        <w:rPr>
          <w:spacing w:val="-13"/>
          <w:sz w:val="24"/>
          <w:szCs w:val="24"/>
          <w:lang w:val="en-US"/>
        </w:rPr>
        <w:t xml:space="preserve"> </w:t>
      </w:r>
      <w:r w:rsidRPr="005606E2">
        <w:rPr>
          <w:sz w:val="24"/>
          <w:szCs w:val="24"/>
          <w:lang w:val="en-US"/>
        </w:rPr>
        <w:t>state</w:t>
      </w:r>
      <w:r w:rsidRPr="005606E2">
        <w:rPr>
          <w:spacing w:val="-13"/>
          <w:sz w:val="24"/>
          <w:szCs w:val="24"/>
          <w:lang w:val="en-US"/>
        </w:rPr>
        <w:t xml:space="preserve"> </w:t>
      </w:r>
      <w:r w:rsidRPr="005606E2">
        <w:rPr>
          <w:sz w:val="24"/>
          <w:szCs w:val="24"/>
          <w:lang w:val="en-US"/>
        </w:rPr>
        <w:t>of</w:t>
      </w:r>
      <w:r w:rsidRPr="005606E2">
        <w:rPr>
          <w:spacing w:val="-10"/>
          <w:sz w:val="24"/>
          <w:szCs w:val="24"/>
          <w:lang w:val="en-US"/>
        </w:rPr>
        <w:t xml:space="preserve"> </w:t>
      </w:r>
      <w:r w:rsidRPr="005606E2">
        <w:rPr>
          <w:sz w:val="24"/>
          <w:szCs w:val="24"/>
          <w:lang w:val="en-US"/>
        </w:rPr>
        <w:t>metamorphic</w:t>
      </w:r>
      <w:r w:rsidRPr="005606E2">
        <w:rPr>
          <w:spacing w:val="-13"/>
          <w:sz w:val="24"/>
          <w:szCs w:val="24"/>
          <w:lang w:val="en-US"/>
        </w:rPr>
        <w:t xml:space="preserve"> </w:t>
      </w:r>
      <w:r w:rsidRPr="005606E2">
        <w:rPr>
          <w:sz w:val="24"/>
          <w:szCs w:val="24"/>
          <w:lang w:val="en-US"/>
        </w:rPr>
        <w:t>rocks,</w:t>
      </w:r>
      <w:r w:rsidRPr="005606E2">
        <w:rPr>
          <w:spacing w:val="-13"/>
          <w:sz w:val="24"/>
          <w:szCs w:val="24"/>
          <w:lang w:val="en-US"/>
        </w:rPr>
        <w:t xml:space="preserve"> </w:t>
      </w:r>
      <w:r w:rsidRPr="005606E2">
        <w:rPr>
          <w:sz w:val="24"/>
          <w:szCs w:val="24"/>
          <w:lang w:val="en-US"/>
        </w:rPr>
        <w:t>as does their specific mineral contents.</w:t>
      </w:r>
    </w:p>
    <w:p w:rsidR="008C149F" w:rsidRPr="005606E2" w:rsidRDefault="00B44468" w:rsidP="00F77FBD">
      <w:pPr>
        <w:pStyle w:val="a3"/>
        <w:ind w:left="0" w:firstLine="567"/>
        <w:jc w:val="both"/>
        <w:rPr>
          <w:sz w:val="24"/>
          <w:szCs w:val="24"/>
          <w:lang w:val="en-US"/>
        </w:rPr>
      </w:pPr>
      <w:r w:rsidRPr="005606E2">
        <w:rPr>
          <w:sz w:val="24"/>
          <w:szCs w:val="24"/>
          <w:lang w:val="en-US"/>
        </w:rPr>
        <w:t>In metamorphic rocks some or all of the minerals in the original rock are replaced, atom by atom, to form new minerals.</w:t>
      </w:r>
    </w:p>
    <w:p w:rsidR="008C149F" w:rsidRPr="005606E2" w:rsidRDefault="00B44468" w:rsidP="00F77FBD">
      <w:pPr>
        <w:pStyle w:val="a3"/>
        <w:ind w:left="0" w:firstLine="567"/>
        <w:jc w:val="both"/>
        <w:rPr>
          <w:sz w:val="24"/>
          <w:szCs w:val="24"/>
          <w:lang w:val="en-US"/>
        </w:rPr>
      </w:pPr>
      <w:r w:rsidRPr="005606E2">
        <w:rPr>
          <w:sz w:val="24"/>
          <w:szCs w:val="24"/>
          <w:lang w:val="en-US"/>
        </w:rPr>
        <w:t xml:space="preserve">There are two basic types of metamorphic rocks. </w:t>
      </w:r>
      <w:r w:rsidRPr="005606E2">
        <w:rPr>
          <w:b/>
          <w:sz w:val="24"/>
          <w:szCs w:val="24"/>
          <w:lang w:val="en-US"/>
        </w:rPr>
        <w:t xml:space="preserve">Foliated metamorphic rocks </w:t>
      </w:r>
      <w:r w:rsidRPr="005606E2">
        <w:rPr>
          <w:sz w:val="24"/>
          <w:szCs w:val="24"/>
          <w:lang w:val="en-US"/>
        </w:rPr>
        <w:t xml:space="preserve">such as </w:t>
      </w:r>
      <w:hyperlink r:id="rId107">
        <w:r w:rsidRPr="005606E2">
          <w:rPr>
            <w:sz w:val="24"/>
            <w:szCs w:val="24"/>
            <w:lang w:val="en-US"/>
          </w:rPr>
          <w:t>gneiss</w:t>
        </w:r>
      </w:hyperlink>
      <w:r w:rsidRPr="005606E2">
        <w:rPr>
          <w:sz w:val="24"/>
          <w:szCs w:val="24"/>
          <w:lang w:val="en-US"/>
        </w:rPr>
        <w:t xml:space="preserve">, </w:t>
      </w:r>
      <w:hyperlink r:id="rId108">
        <w:r w:rsidRPr="005606E2">
          <w:rPr>
            <w:sz w:val="24"/>
            <w:szCs w:val="24"/>
            <w:lang w:val="en-US"/>
          </w:rPr>
          <w:t>phyllite</w:t>
        </w:r>
      </w:hyperlink>
      <w:r w:rsidRPr="005606E2">
        <w:rPr>
          <w:sz w:val="24"/>
          <w:szCs w:val="24"/>
          <w:lang w:val="en-US"/>
        </w:rPr>
        <w:t xml:space="preserve">, </w:t>
      </w:r>
      <w:hyperlink r:id="rId109">
        <w:r w:rsidRPr="005606E2">
          <w:rPr>
            <w:sz w:val="24"/>
            <w:szCs w:val="24"/>
            <w:lang w:val="en-US"/>
          </w:rPr>
          <w:t>schist</w:t>
        </w:r>
      </w:hyperlink>
      <w:r w:rsidRPr="005606E2">
        <w:rPr>
          <w:sz w:val="24"/>
          <w:szCs w:val="24"/>
          <w:lang w:val="en-US"/>
        </w:rPr>
        <w:t xml:space="preserve">, and </w:t>
      </w:r>
      <w:hyperlink r:id="rId110">
        <w:r w:rsidRPr="005606E2">
          <w:rPr>
            <w:sz w:val="24"/>
            <w:szCs w:val="24"/>
            <w:lang w:val="en-US"/>
          </w:rPr>
          <w:t>slate</w:t>
        </w:r>
      </w:hyperlink>
      <w:r w:rsidRPr="005606E2">
        <w:rPr>
          <w:sz w:val="24"/>
          <w:szCs w:val="24"/>
          <w:lang w:val="en-US"/>
        </w:rPr>
        <w:t xml:space="preserve"> have a layered</w:t>
      </w:r>
      <w:r w:rsidRPr="005606E2">
        <w:rPr>
          <w:spacing w:val="-3"/>
          <w:sz w:val="24"/>
          <w:szCs w:val="24"/>
          <w:lang w:val="en-US"/>
        </w:rPr>
        <w:t xml:space="preserve"> </w:t>
      </w:r>
      <w:r w:rsidRPr="005606E2">
        <w:rPr>
          <w:sz w:val="24"/>
          <w:szCs w:val="24"/>
          <w:lang w:val="en-US"/>
        </w:rPr>
        <w:t>or</w:t>
      </w:r>
      <w:r w:rsidRPr="005606E2">
        <w:rPr>
          <w:spacing w:val="-2"/>
          <w:sz w:val="24"/>
          <w:szCs w:val="24"/>
          <w:lang w:val="en-US"/>
        </w:rPr>
        <w:t xml:space="preserve"> </w:t>
      </w:r>
      <w:r w:rsidRPr="005606E2">
        <w:rPr>
          <w:sz w:val="24"/>
          <w:szCs w:val="24"/>
          <w:lang w:val="en-US"/>
        </w:rPr>
        <w:t>banded</w:t>
      </w:r>
      <w:r w:rsidRPr="005606E2">
        <w:rPr>
          <w:spacing w:val="-1"/>
          <w:sz w:val="24"/>
          <w:szCs w:val="24"/>
          <w:lang w:val="en-US"/>
        </w:rPr>
        <w:t xml:space="preserve"> </w:t>
      </w:r>
      <w:r w:rsidRPr="005606E2">
        <w:rPr>
          <w:sz w:val="24"/>
          <w:szCs w:val="24"/>
          <w:lang w:val="en-US"/>
        </w:rPr>
        <w:t>appearance</w:t>
      </w:r>
      <w:r w:rsidRPr="005606E2">
        <w:rPr>
          <w:spacing w:val="-4"/>
          <w:sz w:val="24"/>
          <w:szCs w:val="24"/>
          <w:lang w:val="en-US"/>
        </w:rPr>
        <w:t xml:space="preserve"> </w:t>
      </w:r>
      <w:r w:rsidRPr="005606E2">
        <w:rPr>
          <w:sz w:val="24"/>
          <w:szCs w:val="24"/>
          <w:lang w:val="en-US"/>
        </w:rPr>
        <w:t>that</w:t>
      </w:r>
      <w:r w:rsidRPr="005606E2">
        <w:rPr>
          <w:spacing w:val="-1"/>
          <w:sz w:val="24"/>
          <w:szCs w:val="24"/>
          <w:lang w:val="en-US"/>
        </w:rPr>
        <w:t xml:space="preserve"> </w:t>
      </w:r>
      <w:r w:rsidRPr="005606E2">
        <w:rPr>
          <w:sz w:val="24"/>
          <w:szCs w:val="24"/>
          <w:lang w:val="en-US"/>
        </w:rPr>
        <w:t>is produced</w:t>
      </w:r>
      <w:r w:rsidRPr="005606E2">
        <w:rPr>
          <w:spacing w:val="-4"/>
          <w:sz w:val="24"/>
          <w:szCs w:val="24"/>
          <w:lang w:val="en-US"/>
        </w:rPr>
        <w:t xml:space="preserve"> </w:t>
      </w:r>
      <w:r w:rsidRPr="005606E2">
        <w:rPr>
          <w:sz w:val="24"/>
          <w:szCs w:val="24"/>
          <w:lang w:val="en-US"/>
        </w:rPr>
        <w:t>by</w:t>
      </w:r>
      <w:r w:rsidRPr="005606E2">
        <w:rPr>
          <w:spacing w:val="-5"/>
          <w:sz w:val="24"/>
          <w:szCs w:val="24"/>
          <w:lang w:val="en-US"/>
        </w:rPr>
        <w:t xml:space="preserve"> </w:t>
      </w:r>
      <w:r w:rsidRPr="005606E2">
        <w:rPr>
          <w:sz w:val="24"/>
          <w:szCs w:val="24"/>
          <w:lang w:val="en-US"/>
        </w:rPr>
        <w:t>exposure</w:t>
      </w:r>
      <w:r w:rsidRPr="005606E2">
        <w:rPr>
          <w:spacing w:val="-5"/>
          <w:sz w:val="24"/>
          <w:szCs w:val="24"/>
          <w:lang w:val="en-US"/>
        </w:rPr>
        <w:t xml:space="preserve"> </w:t>
      </w:r>
      <w:r w:rsidRPr="005606E2">
        <w:rPr>
          <w:sz w:val="24"/>
          <w:szCs w:val="24"/>
          <w:lang w:val="en-US"/>
        </w:rPr>
        <w:t>to heat</w:t>
      </w:r>
      <w:r w:rsidRPr="005606E2">
        <w:rPr>
          <w:spacing w:val="-2"/>
          <w:sz w:val="24"/>
          <w:szCs w:val="24"/>
          <w:lang w:val="en-US"/>
        </w:rPr>
        <w:t xml:space="preserve"> </w:t>
      </w:r>
      <w:r w:rsidRPr="005606E2">
        <w:rPr>
          <w:sz w:val="24"/>
          <w:szCs w:val="24"/>
          <w:lang w:val="en-US"/>
        </w:rPr>
        <w:t xml:space="preserve">and </w:t>
      </w:r>
      <w:r w:rsidRPr="005606E2">
        <w:rPr>
          <w:sz w:val="24"/>
          <w:szCs w:val="24"/>
          <w:lang w:val="en-US"/>
        </w:rPr>
        <w:lastRenderedPageBreak/>
        <w:t xml:space="preserve">directed pressure. </w:t>
      </w:r>
      <w:r w:rsidRPr="005606E2">
        <w:rPr>
          <w:b/>
          <w:sz w:val="24"/>
          <w:szCs w:val="24"/>
          <w:lang w:val="en-US"/>
        </w:rPr>
        <w:t xml:space="preserve">Non-foliated metamorphic rocks </w:t>
      </w:r>
      <w:r w:rsidRPr="005606E2">
        <w:rPr>
          <w:sz w:val="24"/>
          <w:szCs w:val="24"/>
          <w:lang w:val="en-US"/>
        </w:rPr>
        <w:t xml:space="preserve">such as </w:t>
      </w:r>
      <w:hyperlink r:id="rId111">
        <w:r w:rsidRPr="005606E2">
          <w:rPr>
            <w:sz w:val="24"/>
            <w:szCs w:val="24"/>
            <w:lang w:val="en-US"/>
          </w:rPr>
          <w:t>hornfels</w:t>
        </w:r>
      </w:hyperlink>
      <w:r w:rsidRPr="005606E2">
        <w:rPr>
          <w:sz w:val="24"/>
          <w:szCs w:val="24"/>
          <w:lang w:val="en-US"/>
        </w:rPr>
        <w:t xml:space="preserve">, </w:t>
      </w:r>
      <w:hyperlink r:id="rId112">
        <w:r w:rsidRPr="005606E2">
          <w:rPr>
            <w:sz w:val="24"/>
            <w:szCs w:val="24"/>
            <w:lang w:val="en-US"/>
          </w:rPr>
          <w:t>marble</w:t>
        </w:r>
      </w:hyperlink>
      <w:r w:rsidRPr="005606E2">
        <w:rPr>
          <w:sz w:val="24"/>
          <w:szCs w:val="24"/>
          <w:lang w:val="en-US"/>
        </w:rPr>
        <w:t xml:space="preserve">, </w:t>
      </w:r>
      <w:hyperlink r:id="rId113">
        <w:r w:rsidRPr="005606E2">
          <w:rPr>
            <w:sz w:val="24"/>
            <w:szCs w:val="24"/>
            <w:lang w:val="en-US"/>
          </w:rPr>
          <w:t>quartzite</w:t>
        </w:r>
      </w:hyperlink>
      <w:r w:rsidRPr="005606E2">
        <w:rPr>
          <w:sz w:val="24"/>
          <w:szCs w:val="24"/>
          <w:lang w:val="en-US"/>
        </w:rPr>
        <w:t xml:space="preserve">, and </w:t>
      </w:r>
      <w:hyperlink r:id="rId114">
        <w:r w:rsidRPr="005606E2">
          <w:rPr>
            <w:sz w:val="24"/>
            <w:szCs w:val="24"/>
            <w:lang w:val="en-US"/>
          </w:rPr>
          <w:t>novaculite</w:t>
        </w:r>
      </w:hyperlink>
      <w:r w:rsidRPr="005606E2">
        <w:rPr>
          <w:sz w:val="24"/>
          <w:szCs w:val="24"/>
          <w:lang w:val="en-US"/>
        </w:rPr>
        <w:t xml:space="preserve"> do not have a layered or banded </w:t>
      </w:r>
      <w:r w:rsidRPr="005606E2">
        <w:rPr>
          <w:spacing w:val="-2"/>
          <w:sz w:val="24"/>
          <w:szCs w:val="24"/>
          <w:lang w:val="en-US"/>
        </w:rPr>
        <w:t>appearance.</w:t>
      </w:r>
    </w:p>
    <w:p w:rsidR="008C149F" w:rsidRPr="005606E2" w:rsidRDefault="00B44468" w:rsidP="00F77FBD">
      <w:pPr>
        <w:pStyle w:val="a3"/>
        <w:ind w:left="0" w:firstLine="567"/>
        <w:jc w:val="both"/>
        <w:rPr>
          <w:sz w:val="24"/>
          <w:szCs w:val="24"/>
          <w:lang w:val="en-US"/>
        </w:rPr>
      </w:pPr>
      <w:r w:rsidRPr="005606E2">
        <w:rPr>
          <w:b/>
          <w:sz w:val="24"/>
          <w:szCs w:val="24"/>
          <w:lang w:val="en-US"/>
        </w:rPr>
        <w:t xml:space="preserve">Foliated metamorphic rocks </w:t>
      </w:r>
      <w:r w:rsidRPr="005606E2">
        <w:rPr>
          <w:sz w:val="24"/>
          <w:szCs w:val="24"/>
          <w:lang w:val="en-US"/>
        </w:rPr>
        <w:t>have very obvious bands of layers that</w:t>
      </w:r>
      <w:r w:rsidRPr="005606E2">
        <w:rPr>
          <w:spacing w:val="-14"/>
          <w:sz w:val="24"/>
          <w:szCs w:val="24"/>
          <w:lang w:val="en-US"/>
        </w:rPr>
        <w:t xml:space="preserve"> </w:t>
      </w:r>
      <w:r w:rsidRPr="005606E2">
        <w:rPr>
          <w:sz w:val="24"/>
          <w:szCs w:val="24"/>
          <w:lang w:val="en-US"/>
        </w:rPr>
        <w:t>formed</w:t>
      </w:r>
      <w:r w:rsidRPr="005606E2">
        <w:rPr>
          <w:spacing w:val="-14"/>
          <w:sz w:val="24"/>
          <w:szCs w:val="24"/>
          <w:lang w:val="en-US"/>
        </w:rPr>
        <w:t xml:space="preserve"> </w:t>
      </w:r>
      <w:r w:rsidRPr="005606E2">
        <w:rPr>
          <w:sz w:val="24"/>
          <w:szCs w:val="24"/>
          <w:lang w:val="en-US"/>
        </w:rPr>
        <w:t>as</w:t>
      </w:r>
      <w:r w:rsidRPr="005606E2">
        <w:rPr>
          <w:spacing w:val="-14"/>
          <w:sz w:val="24"/>
          <w:szCs w:val="24"/>
          <w:lang w:val="en-US"/>
        </w:rPr>
        <w:t xml:space="preserve"> </w:t>
      </w:r>
      <w:r w:rsidRPr="005606E2">
        <w:rPr>
          <w:sz w:val="24"/>
          <w:szCs w:val="24"/>
          <w:lang w:val="en-US"/>
        </w:rPr>
        <w:t>a</w:t>
      </w:r>
      <w:r w:rsidRPr="005606E2">
        <w:rPr>
          <w:spacing w:val="-14"/>
          <w:sz w:val="24"/>
          <w:szCs w:val="24"/>
          <w:lang w:val="en-US"/>
        </w:rPr>
        <w:t xml:space="preserve"> </w:t>
      </w:r>
      <w:r w:rsidRPr="005606E2">
        <w:rPr>
          <w:sz w:val="24"/>
          <w:szCs w:val="24"/>
          <w:lang w:val="en-US"/>
        </w:rPr>
        <w:t>result</w:t>
      </w:r>
      <w:r w:rsidRPr="005606E2">
        <w:rPr>
          <w:spacing w:val="-15"/>
          <w:sz w:val="24"/>
          <w:szCs w:val="24"/>
          <w:lang w:val="en-US"/>
        </w:rPr>
        <w:t xml:space="preserve"> </w:t>
      </w:r>
      <w:r w:rsidRPr="005606E2">
        <w:rPr>
          <w:sz w:val="24"/>
          <w:szCs w:val="24"/>
          <w:lang w:val="en-US"/>
        </w:rPr>
        <w:t>of</w:t>
      </w:r>
      <w:r w:rsidRPr="005606E2">
        <w:rPr>
          <w:spacing w:val="-15"/>
          <w:sz w:val="24"/>
          <w:szCs w:val="24"/>
          <w:lang w:val="en-US"/>
        </w:rPr>
        <w:t xml:space="preserve"> </w:t>
      </w:r>
      <w:r w:rsidRPr="005606E2">
        <w:rPr>
          <w:sz w:val="24"/>
          <w:szCs w:val="24"/>
          <w:lang w:val="en-US"/>
        </w:rPr>
        <w:t>a</w:t>
      </w:r>
      <w:r w:rsidRPr="005606E2">
        <w:rPr>
          <w:spacing w:val="-13"/>
          <w:sz w:val="24"/>
          <w:szCs w:val="24"/>
          <w:lang w:val="en-US"/>
        </w:rPr>
        <w:t xml:space="preserve"> </w:t>
      </w:r>
      <w:r w:rsidRPr="005606E2">
        <w:rPr>
          <w:sz w:val="24"/>
          <w:szCs w:val="24"/>
          <w:lang w:val="en-US"/>
        </w:rPr>
        <w:t>more</w:t>
      </w:r>
      <w:r w:rsidRPr="005606E2">
        <w:rPr>
          <w:spacing w:val="-13"/>
          <w:sz w:val="24"/>
          <w:szCs w:val="24"/>
          <w:lang w:val="en-US"/>
        </w:rPr>
        <w:t xml:space="preserve"> </w:t>
      </w:r>
      <w:r w:rsidRPr="005606E2">
        <w:rPr>
          <w:sz w:val="24"/>
          <w:szCs w:val="24"/>
          <w:lang w:val="en-US"/>
        </w:rPr>
        <w:t>rapid</w:t>
      </w:r>
      <w:r w:rsidRPr="005606E2">
        <w:rPr>
          <w:spacing w:val="-14"/>
          <w:sz w:val="24"/>
          <w:szCs w:val="24"/>
          <w:lang w:val="en-US"/>
        </w:rPr>
        <w:t xml:space="preserve"> </w:t>
      </w:r>
      <w:r w:rsidRPr="005606E2">
        <w:rPr>
          <w:sz w:val="24"/>
          <w:szCs w:val="24"/>
          <w:lang w:val="en-US"/>
        </w:rPr>
        <w:t>cooling</w:t>
      </w:r>
      <w:r w:rsidRPr="005606E2">
        <w:rPr>
          <w:spacing w:val="-14"/>
          <w:sz w:val="24"/>
          <w:szCs w:val="24"/>
          <w:lang w:val="en-US"/>
        </w:rPr>
        <w:t xml:space="preserve"> </w:t>
      </w:r>
      <w:r w:rsidRPr="005606E2">
        <w:rPr>
          <w:sz w:val="24"/>
          <w:szCs w:val="24"/>
          <w:lang w:val="en-US"/>
        </w:rPr>
        <w:t>or</w:t>
      </w:r>
      <w:r w:rsidRPr="005606E2">
        <w:rPr>
          <w:spacing w:val="-15"/>
          <w:sz w:val="24"/>
          <w:szCs w:val="24"/>
          <w:lang w:val="en-US"/>
        </w:rPr>
        <w:t xml:space="preserve"> </w:t>
      </w:r>
      <w:r w:rsidRPr="005606E2">
        <w:rPr>
          <w:sz w:val="24"/>
          <w:szCs w:val="24"/>
          <w:lang w:val="en-US"/>
        </w:rPr>
        <w:t>higher</w:t>
      </w:r>
      <w:r w:rsidRPr="005606E2">
        <w:rPr>
          <w:spacing w:val="-15"/>
          <w:sz w:val="24"/>
          <w:szCs w:val="24"/>
          <w:lang w:val="en-US"/>
        </w:rPr>
        <w:t xml:space="preserve"> </w:t>
      </w:r>
      <w:r w:rsidRPr="005606E2">
        <w:rPr>
          <w:sz w:val="24"/>
          <w:szCs w:val="24"/>
          <w:lang w:val="en-US"/>
        </w:rPr>
        <w:t>pressure.</w:t>
      </w:r>
      <w:r w:rsidRPr="005606E2">
        <w:rPr>
          <w:spacing w:val="-15"/>
          <w:sz w:val="24"/>
          <w:szCs w:val="24"/>
          <w:lang w:val="en-US"/>
        </w:rPr>
        <w:t xml:space="preserve"> </w:t>
      </w:r>
      <w:r w:rsidRPr="005606E2">
        <w:rPr>
          <w:sz w:val="24"/>
          <w:szCs w:val="24"/>
          <w:lang w:val="en-US"/>
        </w:rPr>
        <w:t>Some examples</w:t>
      </w:r>
      <w:r w:rsidRPr="005606E2">
        <w:rPr>
          <w:spacing w:val="-20"/>
          <w:sz w:val="24"/>
          <w:szCs w:val="24"/>
          <w:lang w:val="en-US"/>
        </w:rPr>
        <w:t xml:space="preserve"> </w:t>
      </w:r>
      <w:r w:rsidRPr="005606E2">
        <w:rPr>
          <w:sz w:val="24"/>
          <w:szCs w:val="24"/>
          <w:lang w:val="en-US"/>
        </w:rPr>
        <w:t>of</w:t>
      </w:r>
      <w:r w:rsidRPr="005606E2">
        <w:rPr>
          <w:spacing w:val="-20"/>
          <w:sz w:val="24"/>
          <w:szCs w:val="24"/>
          <w:lang w:val="en-US"/>
        </w:rPr>
        <w:t xml:space="preserve"> </w:t>
      </w:r>
      <w:r w:rsidRPr="005606E2">
        <w:rPr>
          <w:sz w:val="24"/>
          <w:szCs w:val="24"/>
          <w:lang w:val="en-US"/>
        </w:rPr>
        <w:t>foliated</w:t>
      </w:r>
      <w:r w:rsidRPr="005606E2">
        <w:rPr>
          <w:spacing w:val="-20"/>
          <w:sz w:val="24"/>
          <w:szCs w:val="24"/>
          <w:lang w:val="en-US"/>
        </w:rPr>
        <w:t xml:space="preserve"> </w:t>
      </w:r>
      <w:r w:rsidRPr="005606E2">
        <w:rPr>
          <w:sz w:val="24"/>
          <w:szCs w:val="24"/>
          <w:lang w:val="en-US"/>
        </w:rPr>
        <w:t>metamorphic</w:t>
      </w:r>
      <w:r w:rsidRPr="005606E2">
        <w:rPr>
          <w:spacing w:val="-20"/>
          <w:sz w:val="24"/>
          <w:szCs w:val="24"/>
          <w:lang w:val="en-US"/>
        </w:rPr>
        <w:t xml:space="preserve"> </w:t>
      </w:r>
      <w:r w:rsidRPr="005606E2">
        <w:rPr>
          <w:sz w:val="24"/>
          <w:szCs w:val="24"/>
          <w:lang w:val="en-US"/>
        </w:rPr>
        <w:t>rocks</w:t>
      </w:r>
      <w:r w:rsidRPr="005606E2">
        <w:rPr>
          <w:spacing w:val="-20"/>
          <w:sz w:val="24"/>
          <w:szCs w:val="24"/>
          <w:lang w:val="en-US"/>
        </w:rPr>
        <w:t xml:space="preserve"> </w:t>
      </w:r>
      <w:r w:rsidRPr="005606E2">
        <w:rPr>
          <w:sz w:val="24"/>
          <w:szCs w:val="24"/>
          <w:lang w:val="en-US"/>
        </w:rPr>
        <w:t>include</w:t>
      </w:r>
      <w:r w:rsidRPr="005606E2">
        <w:rPr>
          <w:spacing w:val="-20"/>
          <w:sz w:val="24"/>
          <w:szCs w:val="24"/>
          <w:lang w:val="en-US"/>
        </w:rPr>
        <w:t xml:space="preserve"> </w:t>
      </w:r>
      <w:r w:rsidRPr="005606E2">
        <w:rPr>
          <w:sz w:val="24"/>
          <w:szCs w:val="24"/>
          <w:lang w:val="en-US"/>
        </w:rPr>
        <w:t>gneiss,</w:t>
      </w:r>
      <w:r w:rsidRPr="005606E2">
        <w:rPr>
          <w:spacing w:val="-20"/>
          <w:sz w:val="24"/>
          <w:szCs w:val="24"/>
          <w:lang w:val="en-US"/>
        </w:rPr>
        <w:t xml:space="preserve"> </w:t>
      </w:r>
      <w:r w:rsidRPr="005606E2">
        <w:rPr>
          <w:sz w:val="24"/>
          <w:szCs w:val="24"/>
          <w:lang w:val="en-US"/>
        </w:rPr>
        <w:t>schist,</w:t>
      </w:r>
      <w:r w:rsidRPr="005606E2">
        <w:rPr>
          <w:spacing w:val="-20"/>
          <w:sz w:val="24"/>
          <w:szCs w:val="24"/>
          <w:lang w:val="en-US"/>
        </w:rPr>
        <w:t xml:space="preserve"> </w:t>
      </w:r>
      <w:r w:rsidRPr="005606E2">
        <w:rPr>
          <w:sz w:val="24"/>
          <w:szCs w:val="24"/>
          <w:lang w:val="en-US"/>
        </w:rPr>
        <w:t>slate</w:t>
      </w:r>
      <w:r w:rsidRPr="005606E2">
        <w:rPr>
          <w:spacing w:val="-20"/>
          <w:sz w:val="24"/>
          <w:szCs w:val="24"/>
          <w:lang w:val="en-US"/>
        </w:rPr>
        <w:t xml:space="preserve"> </w:t>
      </w:r>
      <w:r w:rsidRPr="005606E2">
        <w:rPr>
          <w:sz w:val="24"/>
          <w:szCs w:val="24"/>
          <w:lang w:val="en-US"/>
        </w:rPr>
        <w:t xml:space="preserve">and </w:t>
      </w:r>
      <w:r w:rsidRPr="005606E2">
        <w:rPr>
          <w:spacing w:val="-2"/>
          <w:sz w:val="24"/>
          <w:szCs w:val="24"/>
          <w:lang w:val="en-US"/>
        </w:rPr>
        <w:t>soapstone.</w:t>
      </w:r>
    </w:p>
    <w:p w:rsidR="008C149F" w:rsidRPr="005606E2" w:rsidRDefault="00B44468" w:rsidP="00F77FBD">
      <w:pPr>
        <w:pStyle w:val="a3"/>
        <w:ind w:left="0" w:firstLine="567"/>
        <w:jc w:val="both"/>
        <w:rPr>
          <w:sz w:val="24"/>
          <w:szCs w:val="24"/>
          <w:lang w:val="en-US"/>
        </w:rPr>
      </w:pPr>
      <w:r w:rsidRPr="005606E2">
        <w:rPr>
          <w:sz w:val="24"/>
          <w:szCs w:val="24"/>
          <w:lang w:val="en-US"/>
        </w:rPr>
        <w:t>Different degrees of pressure and heat result in unique forms of foliated rock. When submitted to light pressure and low heat, metamorphic</w:t>
      </w:r>
      <w:r w:rsidRPr="005606E2">
        <w:rPr>
          <w:spacing w:val="-20"/>
          <w:sz w:val="24"/>
          <w:szCs w:val="24"/>
          <w:lang w:val="en-US"/>
        </w:rPr>
        <w:t xml:space="preserve"> </w:t>
      </w:r>
      <w:r w:rsidRPr="005606E2">
        <w:rPr>
          <w:sz w:val="24"/>
          <w:szCs w:val="24"/>
          <w:lang w:val="en-US"/>
        </w:rPr>
        <w:t>rock</w:t>
      </w:r>
      <w:r w:rsidRPr="005606E2">
        <w:rPr>
          <w:spacing w:val="-20"/>
          <w:sz w:val="24"/>
          <w:szCs w:val="24"/>
          <w:lang w:val="en-US"/>
        </w:rPr>
        <w:t xml:space="preserve"> </w:t>
      </w:r>
      <w:r w:rsidRPr="005606E2">
        <w:rPr>
          <w:sz w:val="24"/>
          <w:szCs w:val="24"/>
          <w:lang w:val="en-US"/>
        </w:rPr>
        <w:t>forms</w:t>
      </w:r>
      <w:r w:rsidRPr="005606E2">
        <w:rPr>
          <w:spacing w:val="-20"/>
          <w:sz w:val="24"/>
          <w:szCs w:val="24"/>
          <w:lang w:val="en-US"/>
        </w:rPr>
        <w:t xml:space="preserve"> </w:t>
      </w:r>
      <w:r w:rsidRPr="005606E2">
        <w:rPr>
          <w:sz w:val="24"/>
          <w:szCs w:val="24"/>
          <w:lang w:val="en-US"/>
        </w:rPr>
        <w:t>slate,</w:t>
      </w:r>
      <w:r w:rsidRPr="005606E2">
        <w:rPr>
          <w:spacing w:val="-20"/>
          <w:sz w:val="24"/>
          <w:szCs w:val="24"/>
          <w:lang w:val="en-US"/>
        </w:rPr>
        <w:t xml:space="preserve"> </w:t>
      </w:r>
      <w:r w:rsidRPr="005606E2">
        <w:rPr>
          <w:sz w:val="24"/>
          <w:szCs w:val="24"/>
          <w:lang w:val="en-US"/>
        </w:rPr>
        <w:t>which</w:t>
      </w:r>
      <w:r w:rsidRPr="005606E2">
        <w:rPr>
          <w:spacing w:val="-20"/>
          <w:sz w:val="24"/>
          <w:szCs w:val="24"/>
          <w:lang w:val="en-US"/>
        </w:rPr>
        <w:t xml:space="preserve"> </w:t>
      </w:r>
      <w:r w:rsidRPr="005606E2">
        <w:rPr>
          <w:sz w:val="24"/>
          <w:szCs w:val="24"/>
          <w:lang w:val="en-US"/>
        </w:rPr>
        <w:t>is</w:t>
      </w:r>
      <w:r w:rsidRPr="005606E2">
        <w:rPr>
          <w:spacing w:val="-20"/>
          <w:sz w:val="24"/>
          <w:szCs w:val="24"/>
          <w:lang w:val="en-US"/>
        </w:rPr>
        <w:t xml:space="preserve"> </w:t>
      </w:r>
      <w:r w:rsidRPr="005606E2">
        <w:rPr>
          <w:sz w:val="24"/>
          <w:szCs w:val="24"/>
          <w:lang w:val="en-US"/>
        </w:rPr>
        <w:t>a</w:t>
      </w:r>
      <w:r w:rsidRPr="005606E2">
        <w:rPr>
          <w:spacing w:val="-20"/>
          <w:sz w:val="24"/>
          <w:szCs w:val="24"/>
          <w:lang w:val="en-US"/>
        </w:rPr>
        <w:t xml:space="preserve"> </w:t>
      </w:r>
      <w:r w:rsidRPr="005606E2">
        <w:rPr>
          <w:sz w:val="24"/>
          <w:szCs w:val="24"/>
          <w:lang w:val="en-US"/>
        </w:rPr>
        <w:t>fragile</w:t>
      </w:r>
      <w:r w:rsidRPr="005606E2">
        <w:rPr>
          <w:spacing w:val="-20"/>
          <w:sz w:val="24"/>
          <w:szCs w:val="24"/>
          <w:lang w:val="en-US"/>
        </w:rPr>
        <w:t xml:space="preserve"> </w:t>
      </w:r>
      <w:r w:rsidRPr="005606E2">
        <w:rPr>
          <w:sz w:val="24"/>
          <w:szCs w:val="24"/>
          <w:lang w:val="en-US"/>
        </w:rPr>
        <w:t>rock</w:t>
      </w:r>
      <w:r w:rsidRPr="005606E2">
        <w:rPr>
          <w:spacing w:val="-20"/>
          <w:sz w:val="24"/>
          <w:szCs w:val="24"/>
          <w:lang w:val="en-US"/>
        </w:rPr>
        <w:t xml:space="preserve"> </w:t>
      </w:r>
      <w:r w:rsidRPr="005606E2">
        <w:rPr>
          <w:sz w:val="24"/>
          <w:szCs w:val="24"/>
          <w:lang w:val="en-US"/>
        </w:rPr>
        <w:t>that</w:t>
      </w:r>
      <w:r w:rsidRPr="005606E2">
        <w:rPr>
          <w:spacing w:val="-20"/>
          <w:sz w:val="24"/>
          <w:szCs w:val="24"/>
          <w:lang w:val="en-US"/>
        </w:rPr>
        <w:t xml:space="preserve"> </w:t>
      </w:r>
      <w:r w:rsidRPr="005606E2">
        <w:rPr>
          <w:sz w:val="24"/>
          <w:szCs w:val="24"/>
          <w:lang w:val="en-US"/>
        </w:rPr>
        <w:t>tends</w:t>
      </w:r>
      <w:r w:rsidRPr="005606E2">
        <w:rPr>
          <w:spacing w:val="-20"/>
          <w:sz w:val="24"/>
          <w:szCs w:val="24"/>
          <w:lang w:val="en-US"/>
        </w:rPr>
        <w:t xml:space="preserve"> </w:t>
      </w:r>
      <w:r w:rsidRPr="005606E2">
        <w:rPr>
          <w:sz w:val="24"/>
          <w:szCs w:val="24"/>
          <w:lang w:val="en-US"/>
        </w:rPr>
        <w:t>to</w:t>
      </w:r>
      <w:r w:rsidRPr="005606E2">
        <w:rPr>
          <w:spacing w:val="-20"/>
          <w:sz w:val="24"/>
          <w:szCs w:val="24"/>
          <w:lang w:val="en-US"/>
        </w:rPr>
        <w:t xml:space="preserve"> </w:t>
      </w:r>
      <w:r w:rsidRPr="005606E2">
        <w:rPr>
          <w:sz w:val="24"/>
          <w:szCs w:val="24"/>
          <w:lang w:val="en-US"/>
        </w:rPr>
        <w:t>break at the joints of layers. This produces thin, flat rocks.</w:t>
      </w:r>
    </w:p>
    <w:p w:rsidR="008C149F" w:rsidRPr="005606E2" w:rsidRDefault="00B44468" w:rsidP="00F77FBD">
      <w:pPr>
        <w:pStyle w:val="a3"/>
        <w:ind w:left="0" w:firstLine="567"/>
        <w:jc w:val="both"/>
        <w:rPr>
          <w:sz w:val="24"/>
          <w:szCs w:val="24"/>
          <w:lang w:val="en-US"/>
        </w:rPr>
      </w:pPr>
      <w:r w:rsidRPr="005606E2">
        <w:rPr>
          <w:sz w:val="24"/>
          <w:szCs w:val="24"/>
          <w:lang w:val="en-US"/>
        </w:rPr>
        <w:t>Slightly higher pressures and temperatures produce phyllite, which</w:t>
      </w:r>
      <w:r w:rsidRPr="005606E2">
        <w:rPr>
          <w:spacing w:val="-6"/>
          <w:sz w:val="24"/>
          <w:szCs w:val="24"/>
          <w:lang w:val="en-US"/>
        </w:rPr>
        <w:t xml:space="preserve"> </w:t>
      </w:r>
      <w:r w:rsidRPr="005606E2">
        <w:rPr>
          <w:sz w:val="24"/>
          <w:szCs w:val="24"/>
          <w:lang w:val="en-US"/>
        </w:rPr>
        <w:t>is</w:t>
      </w:r>
      <w:r w:rsidRPr="005606E2">
        <w:rPr>
          <w:spacing w:val="-7"/>
          <w:sz w:val="24"/>
          <w:szCs w:val="24"/>
          <w:lang w:val="en-US"/>
        </w:rPr>
        <w:t xml:space="preserve"> </w:t>
      </w:r>
      <w:r w:rsidRPr="005606E2">
        <w:rPr>
          <w:sz w:val="24"/>
          <w:szCs w:val="24"/>
          <w:lang w:val="en-US"/>
        </w:rPr>
        <w:t>a</w:t>
      </w:r>
      <w:r w:rsidRPr="005606E2">
        <w:rPr>
          <w:spacing w:val="-5"/>
          <w:sz w:val="24"/>
          <w:szCs w:val="24"/>
          <w:lang w:val="en-US"/>
        </w:rPr>
        <w:t xml:space="preserve"> </w:t>
      </w:r>
      <w:r w:rsidRPr="005606E2">
        <w:rPr>
          <w:sz w:val="24"/>
          <w:szCs w:val="24"/>
          <w:lang w:val="en-US"/>
        </w:rPr>
        <w:t>harder</w:t>
      </w:r>
      <w:r w:rsidRPr="005606E2">
        <w:rPr>
          <w:spacing w:val="-6"/>
          <w:sz w:val="24"/>
          <w:szCs w:val="24"/>
          <w:lang w:val="en-US"/>
        </w:rPr>
        <w:t xml:space="preserve"> </w:t>
      </w:r>
      <w:r w:rsidRPr="005606E2">
        <w:rPr>
          <w:sz w:val="24"/>
          <w:szCs w:val="24"/>
          <w:lang w:val="en-US"/>
        </w:rPr>
        <w:t>rock</w:t>
      </w:r>
      <w:r w:rsidRPr="005606E2">
        <w:rPr>
          <w:spacing w:val="-5"/>
          <w:sz w:val="24"/>
          <w:szCs w:val="24"/>
          <w:lang w:val="en-US"/>
        </w:rPr>
        <w:t xml:space="preserve"> </w:t>
      </w:r>
      <w:r w:rsidRPr="005606E2">
        <w:rPr>
          <w:sz w:val="24"/>
          <w:szCs w:val="24"/>
          <w:lang w:val="en-US"/>
        </w:rPr>
        <w:t>that</w:t>
      </w:r>
      <w:r w:rsidRPr="005606E2">
        <w:rPr>
          <w:spacing w:val="-7"/>
          <w:sz w:val="24"/>
          <w:szCs w:val="24"/>
          <w:lang w:val="en-US"/>
        </w:rPr>
        <w:t xml:space="preserve"> </w:t>
      </w:r>
      <w:r w:rsidRPr="005606E2">
        <w:rPr>
          <w:sz w:val="24"/>
          <w:szCs w:val="24"/>
          <w:lang w:val="en-US"/>
        </w:rPr>
        <w:t>often</w:t>
      </w:r>
      <w:r w:rsidRPr="005606E2">
        <w:rPr>
          <w:spacing w:val="-6"/>
          <w:sz w:val="24"/>
          <w:szCs w:val="24"/>
          <w:lang w:val="en-US"/>
        </w:rPr>
        <w:t xml:space="preserve"> </w:t>
      </w:r>
      <w:r w:rsidRPr="005606E2">
        <w:rPr>
          <w:sz w:val="24"/>
          <w:szCs w:val="24"/>
          <w:lang w:val="en-US"/>
        </w:rPr>
        <w:t>has</w:t>
      </w:r>
      <w:r w:rsidRPr="005606E2">
        <w:rPr>
          <w:spacing w:val="-4"/>
          <w:sz w:val="24"/>
          <w:szCs w:val="24"/>
          <w:lang w:val="en-US"/>
        </w:rPr>
        <w:t xml:space="preserve"> </w:t>
      </w:r>
      <w:r w:rsidRPr="005606E2">
        <w:rPr>
          <w:sz w:val="24"/>
          <w:szCs w:val="24"/>
          <w:lang w:val="en-US"/>
        </w:rPr>
        <w:t>a</w:t>
      </w:r>
      <w:r w:rsidRPr="005606E2">
        <w:rPr>
          <w:spacing w:val="-7"/>
          <w:sz w:val="24"/>
          <w:szCs w:val="24"/>
          <w:lang w:val="en-US"/>
        </w:rPr>
        <w:t xml:space="preserve"> </w:t>
      </w:r>
      <w:r w:rsidRPr="005606E2">
        <w:rPr>
          <w:sz w:val="24"/>
          <w:szCs w:val="24"/>
          <w:lang w:val="en-US"/>
        </w:rPr>
        <w:t>shiny</w:t>
      </w:r>
      <w:r w:rsidRPr="005606E2">
        <w:rPr>
          <w:spacing w:val="-5"/>
          <w:sz w:val="24"/>
          <w:szCs w:val="24"/>
          <w:lang w:val="en-US"/>
        </w:rPr>
        <w:t xml:space="preserve"> </w:t>
      </w:r>
      <w:r w:rsidRPr="005606E2">
        <w:rPr>
          <w:sz w:val="24"/>
          <w:szCs w:val="24"/>
          <w:lang w:val="en-US"/>
        </w:rPr>
        <w:t>appearance.</w:t>
      </w:r>
      <w:r w:rsidRPr="005606E2">
        <w:rPr>
          <w:spacing w:val="-8"/>
          <w:sz w:val="24"/>
          <w:szCs w:val="24"/>
          <w:lang w:val="en-US"/>
        </w:rPr>
        <w:t xml:space="preserve"> </w:t>
      </w:r>
      <w:r w:rsidRPr="005606E2">
        <w:rPr>
          <w:sz w:val="24"/>
          <w:szCs w:val="24"/>
          <w:lang w:val="en-US"/>
        </w:rPr>
        <w:t>Phyllite</w:t>
      </w:r>
      <w:r w:rsidRPr="005606E2">
        <w:rPr>
          <w:spacing w:val="-4"/>
          <w:sz w:val="24"/>
          <w:szCs w:val="24"/>
          <w:lang w:val="en-US"/>
        </w:rPr>
        <w:t xml:space="preserve"> </w:t>
      </w:r>
      <w:r w:rsidRPr="005606E2">
        <w:rPr>
          <w:spacing w:val="-2"/>
          <w:sz w:val="24"/>
          <w:szCs w:val="24"/>
          <w:lang w:val="en-US"/>
        </w:rPr>
        <w:t>often</w:t>
      </w:r>
      <w:r w:rsidR="00E56C34" w:rsidRPr="005606E2">
        <w:rPr>
          <w:spacing w:val="-2"/>
          <w:sz w:val="24"/>
          <w:szCs w:val="24"/>
          <w:lang w:val="en-US"/>
        </w:rPr>
        <w:t xml:space="preserve"> </w:t>
      </w:r>
      <w:r w:rsidRPr="005606E2">
        <w:rPr>
          <w:sz w:val="24"/>
          <w:szCs w:val="24"/>
          <w:lang w:val="en-US"/>
        </w:rPr>
        <w:t>includes deposits of micas, which follow the direction of folliation, giving it its shiny appearance.</w:t>
      </w:r>
    </w:p>
    <w:p w:rsidR="008C149F" w:rsidRPr="005606E2" w:rsidRDefault="00B44468" w:rsidP="00F77FBD">
      <w:pPr>
        <w:pStyle w:val="a3"/>
        <w:ind w:left="0" w:firstLine="567"/>
        <w:jc w:val="both"/>
        <w:rPr>
          <w:sz w:val="24"/>
          <w:szCs w:val="24"/>
          <w:lang w:val="en-US"/>
        </w:rPr>
      </w:pPr>
      <w:r w:rsidRPr="005606E2">
        <w:rPr>
          <w:sz w:val="24"/>
          <w:szCs w:val="24"/>
          <w:lang w:val="en-US"/>
        </w:rPr>
        <w:t xml:space="preserve">Still greater pressures result in the formation of schist. Schist has a larger grain than phyllite, but it shares phyllite's shiny luster from large mica deposits. These deposits are often larger in schist than in </w:t>
      </w:r>
      <w:r w:rsidRPr="005606E2">
        <w:rPr>
          <w:spacing w:val="-2"/>
          <w:sz w:val="24"/>
          <w:szCs w:val="24"/>
          <w:lang w:val="en-US"/>
        </w:rPr>
        <w:t>phyllite.</w:t>
      </w:r>
    </w:p>
    <w:p w:rsidR="008C149F" w:rsidRPr="005606E2" w:rsidRDefault="00B44468" w:rsidP="00F77FBD">
      <w:pPr>
        <w:pStyle w:val="a3"/>
        <w:ind w:left="0" w:firstLine="567"/>
        <w:jc w:val="both"/>
        <w:rPr>
          <w:sz w:val="24"/>
          <w:szCs w:val="24"/>
          <w:lang w:val="en-US"/>
        </w:rPr>
      </w:pPr>
      <w:r w:rsidRPr="005606E2">
        <w:rPr>
          <w:sz w:val="24"/>
          <w:szCs w:val="24"/>
          <w:lang w:val="en-US"/>
        </w:rPr>
        <w:t>The greatest pressures and heats form gneiss. Gneiss has alternating bands of dark and light rock, which are formed when pressures form large mineral deposits into thinner bands. Gneiss has coarser bands than other foliated metamorphic rocks. Unlike phyllite and schist, gneiss contains very little mica. However, gneiss often contains quartz and feldspar.</w:t>
      </w:r>
    </w:p>
    <w:p w:rsidR="008C149F" w:rsidRPr="005606E2" w:rsidRDefault="00B44468" w:rsidP="00F77FBD">
      <w:pPr>
        <w:pStyle w:val="a3"/>
        <w:ind w:left="0" w:firstLine="567"/>
        <w:jc w:val="both"/>
        <w:rPr>
          <w:sz w:val="24"/>
          <w:szCs w:val="24"/>
          <w:lang w:val="en-US"/>
        </w:rPr>
      </w:pPr>
      <w:r w:rsidRPr="005606E2">
        <w:rPr>
          <w:b/>
          <w:sz w:val="24"/>
          <w:szCs w:val="24"/>
          <w:lang w:val="en-US"/>
        </w:rPr>
        <w:t xml:space="preserve">Non-foliated metamorphic rocks </w:t>
      </w:r>
      <w:r w:rsidRPr="005606E2">
        <w:rPr>
          <w:sz w:val="24"/>
          <w:szCs w:val="24"/>
          <w:lang w:val="en-US"/>
        </w:rPr>
        <w:t>do not have a platy or sheet- like structure. There are several ways that non-foliated rocks can be produced.</w:t>
      </w:r>
      <w:r w:rsidRPr="005606E2">
        <w:rPr>
          <w:spacing w:val="-5"/>
          <w:sz w:val="24"/>
          <w:szCs w:val="24"/>
          <w:lang w:val="en-US"/>
        </w:rPr>
        <w:t xml:space="preserve"> </w:t>
      </w:r>
      <w:r w:rsidRPr="005606E2">
        <w:rPr>
          <w:sz w:val="24"/>
          <w:szCs w:val="24"/>
          <w:lang w:val="en-US"/>
        </w:rPr>
        <w:t>Some</w:t>
      </w:r>
      <w:r w:rsidRPr="005606E2">
        <w:rPr>
          <w:spacing w:val="-3"/>
          <w:sz w:val="24"/>
          <w:szCs w:val="24"/>
          <w:lang w:val="en-US"/>
        </w:rPr>
        <w:t xml:space="preserve"> </w:t>
      </w:r>
      <w:r w:rsidRPr="005606E2">
        <w:rPr>
          <w:sz w:val="24"/>
          <w:szCs w:val="24"/>
          <w:lang w:val="en-US"/>
        </w:rPr>
        <w:t>rocks,</w:t>
      </w:r>
      <w:r w:rsidRPr="005606E2">
        <w:rPr>
          <w:spacing w:val="-5"/>
          <w:sz w:val="24"/>
          <w:szCs w:val="24"/>
          <w:lang w:val="en-US"/>
        </w:rPr>
        <w:t xml:space="preserve"> </w:t>
      </w:r>
      <w:r w:rsidRPr="005606E2">
        <w:rPr>
          <w:sz w:val="24"/>
          <w:szCs w:val="24"/>
          <w:lang w:val="en-US"/>
        </w:rPr>
        <w:t>such</w:t>
      </w:r>
      <w:r w:rsidRPr="005606E2">
        <w:rPr>
          <w:spacing w:val="-4"/>
          <w:sz w:val="24"/>
          <w:szCs w:val="24"/>
          <w:lang w:val="en-US"/>
        </w:rPr>
        <w:t xml:space="preserve"> </w:t>
      </w:r>
      <w:r w:rsidRPr="005606E2">
        <w:rPr>
          <w:sz w:val="24"/>
          <w:szCs w:val="24"/>
          <w:lang w:val="en-US"/>
        </w:rPr>
        <w:t>as</w:t>
      </w:r>
      <w:r w:rsidRPr="005606E2">
        <w:rPr>
          <w:spacing w:val="-5"/>
          <w:sz w:val="24"/>
          <w:szCs w:val="24"/>
          <w:lang w:val="en-US"/>
        </w:rPr>
        <w:t xml:space="preserve"> </w:t>
      </w:r>
      <w:r w:rsidRPr="005606E2">
        <w:rPr>
          <w:sz w:val="24"/>
          <w:szCs w:val="24"/>
          <w:lang w:val="en-US"/>
        </w:rPr>
        <w:t>limestone</w:t>
      </w:r>
      <w:r w:rsidRPr="005606E2">
        <w:rPr>
          <w:spacing w:val="-5"/>
          <w:sz w:val="24"/>
          <w:szCs w:val="24"/>
          <w:lang w:val="en-US"/>
        </w:rPr>
        <w:t xml:space="preserve"> </w:t>
      </w:r>
      <w:r w:rsidRPr="005606E2">
        <w:rPr>
          <w:sz w:val="24"/>
          <w:szCs w:val="24"/>
          <w:lang w:val="en-US"/>
        </w:rPr>
        <w:t>are</w:t>
      </w:r>
      <w:r w:rsidRPr="005606E2">
        <w:rPr>
          <w:spacing w:val="-3"/>
          <w:sz w:val="24"/>
          <w:szCs w:val="24"/>
          <w:lang w:val="en-US"/>
        </w:rPr>
        <w:t xml:space="preserve"> </w:t>
      </w:r>
      <w:r w:rsidRPr="005606E2">
        <w:rPr>
          <w:sz w:val="24"/>
          <w:szCs w:val="24"/>
          <w:lang w:val="en-US"/>
        </w:rPr>
        <w:t>made</w:t>
      </w:r>
      <w:r w:rsidRPr="005606E2">
        <w:rPr>
          <w:spacing w:val="-5"/>
          <w:sz w:val="24"/>
          <w:szCs w:val="24"/>
          <w:lang w:val="en-US"/>
        </w:rPr>
        <w:t xml:space="preserve"> </w:t>
      </w:r>
      <w:r w:rsidRPr="005606E2">
        <w:rPr>
          <w:sz w:val="24"/>
          <w:szCs w:val="24"/>
          <w:lang w:val="en-US"/>
        </w:rPr>
        <w:t>of</w:t>
      </w:r>
      <w:r w:rsidRPr="005606E2">
        <w:rPr>
          <w:spacing w:val="-1"/>
          <w:sz w:val="24"/>
          <w:szCs w:val="24"/>
          <w:lang w:val="en-US"/>
        </w:rPr>
        <w:t xml:space="preserve"> </w:t>
      </w:r>
      <w:r w:rsidRPr="005606E2">
        <w:rPr>
          <w:sz w:val="24"/>
          <w:szCs w:val="24"/>
          <w:lang w:val="en-US"/>
        </w:rPr>
        <w:t>minerals</w:t>
      </w:r>
      <w:r w:rsidRPr="005606E2">
        <w:rPr>
          <w:spacing w:val="-5"/>
          <w:sz w:val="24"/>
          <w:szCs w:val="24"/>
          <w:lang w:val="en-US"/>
        </w:rPr>
        <w:t xml:space="preserve"> </w:t>
      </w:r>
      <w:r w:rsidRPr="005606E2">
        <w:rPr>
          <w:sz w:val="24"/>
          <w:szCs w:val="24"/>
          <w:lang w:val="en-US"/>
        </w:rPr>
        <w:t>that</w:t>
      </w:r>
      <w:r w:rsidRPr="005606E2">
        <w:rPr>
          <w:spacing w:val="-5"/>
          <w:sz w:val="24"/>
          <w:szCs w:val="24"/>
          <w:lang w:val="en-US"/>
        </w:rPr>
        <w:t xml:space="preserve"> </w:t>
      </w:r>
      <w:r w:rsidRPr="005606E2">
        <w:rPr>
          <w:sz w:val="24"/>
          <w:szCs w:val="24"/>
          <w:lang w:val="en-US"/>
        </w:rPr>
        <w:t>are not</w:t>
      </w:r>
      <w:r w:rsidRPr="005606E2">
        <w:rPr>
          <w:spacing w:val="-15"/>
          <w:sz w:val="24"/>
          <w:szCs w:val="24"/>
          <w:lang w:val="en-US"/>
        </w:rPr>
        <w:t xml:space="preserve"> </w:t>
      </w:r>
      <w:r w:rsidRPr="005606E2">
        <w:rPr>
          <w:sz w:val="24"/>
          <w:szCs w:val="24"/>
          <w:lang w:val="en-US"/>
        </w:rPr>
        <w:t>flat</w:t>
      </w:r>
      <w:r w:rsidRPr="005606E2">
        <w:rPr>
          <w:spacing w:val="-15"/>
          <w:sz w:val="24"/>
          <w:szCs w:val="24"/>
          <w:lang w:val="en-US"/>
        </w:rPr>
        <w:t xml:space="preserve"> </w:t>
      </w:r>
      <w:r w:rsidRPr="005606E2">
        <w:rPr>
          <w:sz w:val="24"/>
          <w:szCs w:val="24"/>
          <w:lang w:val="en-US"/>
        </w:rPr>
        <w:t>or</w:t>
      </w:r>
      <w:r w:rsidRPr="005606E2">
        <w:rPr>
          <w:spacing w:val="-16"/>
          <w:sz w:val="24"/>
          <w:szCs w:val="24"/>
          <w:lang w:val="en-US"/>
        </w:rPr>
        <w:t xml:space="preserve"> </w:t>
      </w:r>
      <w:r w:rsidRPr="005606E2">
        <w:rPr>
          <w:sz w:val="24"/>
          <w:szCs w:val="24"/>
          <w:lang w:val="en-US"/>
        </w:rPr>
        <w:t>elongate.</w:t>
      </w:r>
      <w:r w:rsidRPr="005606E2">
        <w:rPr>
          <w:spacing w:val="-16"/>
          <w:sz w:val="24"/>
          <w:szCs w:val="24"/>
          <w:lang w:val="en-US"/>
        </w:rPr>
        <w:t xml:space="preserve"> </w:t>
      </w:r>
      <w:r w:rsidRPr="005606E2">
        <w:rPr>
          <w:sz w:val="24"/>
          <w:szCs w:val="24"/>
          <w:lang w:val="en-US"/>
        </w:rPr>
        <w:t>No</w:t>
      </w:r>
      <w:r w:rsidRPr="005606E2">
        <w:rPr>
          <w:spacing w:val="-10"/>
          <w:sz w:val="24"/>
          <w:szCs w:val="24"/>
          <w:lang w:val="en-US"/>
        </w:rPr>
        <w:t xml:space="preserve"> </w:t>
      </w:r>
      <w:r w:rsidRPr="005606E2">
        <w:rPr>
          <w:sz w:val="24"/>
          <w:szCs w:val="24"/>
          <w:lang w:val="en-US"/>
        </w:rPr>
        <w:t>matter</w:t>
      </w:r>
      <w:r w:rsidRPr="005606E2">
        <w:rPr>
          <w:spacing w:val="-16"/>
          <w:sz w:val="24"/>
          <w:szCs w:val="24"/>
          <w:lang w:val="en-US"/>
        </w:rPr>
        <w:t xml:space="preserve"> </w:t>
      </w:r>
      <w:r w:rsidRPr="005606E2">
        <w:rPr>
          <w:sz w:val="24"/>
          <w:szCs w:val="24"/>
          <w:lang w:val="en-US"/>
        </w:rPr>
        <w:t>how</w:t>
      </w:r>
      <w:r w:rsidRPr="005606E2">
        <w:rPr>
          <w:spacing w:val="-12"/>
          <w:sz w:val="24"/>
          <w:szCs w:val="24"/>
          <w:lang w:val="en-US"/>
        </w:rPr>
        <w:t xml:space="preserve"> </w:t>
      </w:r>
      <w:r w:rsidRPr="005606E2">
        <w:rPr>
          <w:sz w:val="24"/>
          <w:szCs w:val="24"/>
          <w:lang w:val="en-US"/>
        </w:rPr>
        <w:t>much</w:t>
      </w:r>
      <w:r w:rsidRPr="005606E2">
        <w:rPr>
          <w:spacing w:val="-14"/>
          <w:sz w:val="24"/>
          <w:szCs w:val="24"/>
          <w:lang w:val="en-US"/>
        </w:rPr>
        <w:t xml:space="preserve"> </w:t>
      </w:r>
      <w:r w:rsidRPr="005606E2">
        <w:rPr>
          <w:sz w:val="24"/>
          <w:szCs w:val="24"/>
          <w:lang w:val="en-US"/>
        </w:rPr>
        <w:t>pressure</w:t>
      </w:r>
      <w:r w:rsidRPr="005606E2">
        <w:rPr>
          <w:spacing w:val="-16"/>
          <w:sz w:val="24"/>
          <w:szCs w:val="24"/>
          <w:lang w:val="en-US"/>
        </w:rPr>
        <w:t xml:space="preserve"> </w:t>
      </w:r>
      <w:r w:rsidRPr="005606E2">
        <w:rPr>
          <w:sz w:val="24"/>
          <w:szCs w:val="24"/>
          <w:lang w:val="en-US"/>
        </w:rPr>
        <w:t>you</w:t>
      </w:r>
      <w:r w:rsidRPr="005606E2">
        <w:rPr>
          <w:spacing w:val="-14"/>
          <w:sz w:val="24"/>
          <w:szCs w:val="24"/>
          <w:lang w:val="en-US"/>
        </w:rPr>
        <w:t xml:space="preserve"> </w:t>
      </w:r>
      <w:r w:rsidRPr="005606E2">
        <w:rPr>
          <w:sz w:val="24"/>
          <w:szCs w:val="24"/>
          <w:lang w:val="en-US"/>
        </w:rPr>
        <w:t>apply,</w:t>
      </w:r>
      <w:r w:rsidRPr="005606E2">
        <w:rPr>
          <w:spacing w:val="-16"/>
          <w:sz w:val="24"/>
          <w:szCs w:val="24"/>
          <w:lang w:val="en-US"/>
        </w:rPr>
        <w:t xml:space="preserve"> </w:t>
      </w:r>
      <w:r w:rsidRPr="005606E2">
        <w:rPr>
          <w:sz w:val="24"/>
          <w:szCs w:val="24"/>
          <w:lang w:val="en-US"/>
        </w:rPr>
        <w:t>the</w:t>
      </w:r>
      <w:r w:rsidRPr="005606E2">
        <w:rPr>
          <w:spacing w:val="-15"/>
          <w:sz w:val="24"/>
          <w:szCs w:val="24"/>
          <w:lang w:val="en-US"/>
        </w:rPr>
        <w:t xml:space="preserve"> </w:t>
      </w:r>
      <w:r w:rsidRPr="005606E2">
        <w:rPr>
          <w:sz w:val="24"/>
          <w:szCs w:val="24"/>
          <w:lang w:val="en-US"/>
        </w:rPr>
        <w:t>grains will not align!</w:t>
      </w:r>
    </w:p>
    <w:p w:rsidR="008C149F" w:rsidRPr="005606E2" w:rsidRDefault="00B44468" w:rsidP="00F77FBD">
      <w:pPr>
        <w:pStyle w:val="a3"/>
        <w:ind w:left="0" w:firstLine="567"/>
        <w:jc w:val="both"/>
        <w:rPr>
          <w:sz w:val="24"/>
          <w:szCs w:val="24"/>
          <w:lang w:val="en-US"/>
        </w:rPr>
      </w:pPr>
      <w:r w:rsidRPr="005606E2">
        <w:rPr>
          <w:sz w:val="24"/>
          <w:szCs w:val="24"/>
          <w:lang w:val="en-US"/>
        </w:rPr>
        <w:t>Generally</w:t>
      </w:r>
      <w:r w:rsidRPr="005606E2">
        <w:rPr>
          <w:spacing w:val="-20"/>
          <w:sz w:val="24"/>
          <w:szCs w:val="24"/>
          <w:lang w:val="en-US"/>
        </w:rPr>
        <w:t xml:space="preserve"> </w:t>
      </w:r>
      <w:r w:rsidRPr="005606E2">
        <w:rPr>
          <w:sz w:val="24"/>
          <w:szCs w:val="24"/>
          <w:lang w:val="en-US"/>
        </w:rPr>
        <w:t>speaking,</w:t>
      </w:r>
      <w:r w:rsidRPr="005606E2">
        <w:rPr>
          <w:spacing w:val="-20"/>
          <w:sz w:val="24"/>
          <w:szCs w:val="24"/>
          <w:lang w:val="en-US"/>
        </w:rPr>
        <w:t xml:space="preserve"> </w:t>
      </w:r>
      <w:r w:rsidRPr="005606E2">
        <w:rPr>
          <w:sz w:val="24"/>
          <w:szCs w:val="24"/>
          <w:lang w:val="en-US"/>
        </w:rPr>
        <w:t>non-foliated</w:t>
      </w:r>
      <w:r w:rsidRPr="005606E2">
        <w:rPr>
          <w:spacing w:val="-20"/>
          <w:sz w:val="24"/>
          <w:szCs w:val="24"/>
          <w:lang w:val="en-US"/>
        </w:rPr>
        <w:t xml:space="preserve"> </w:t>
      </w:r>
      <w:r w:rsidRPr="005606E2">
        <w:rPr>
          <w:sz w:val="24"/>
          <w:szCs w:val="24"/>
          <w:lang w:val="en-US"/>
        </w:rPr>
        <w:t>metamorphic</w:t>
      </w:r>
      <w:r w:rsidRPr="005606E2">
        <w:rPr>
          <w:spacing w:val="-20"/>
          <w:sz w:val="24"/>
          <w:szCs w:val="24"/>
          <w:lang w:val="en-US"/>
        </w:rPr>
        <w:t xml:space="preserve"> </w:t>
      </w:r>
      <w:r w:rsidRPr="005606E2">
        <w:rPr>
          <w:sz w:val="24"/>
          <w:szCs w:val="24"/>
          <w:lang w:val="en-US"/>
        </w:rPr>
        <w:t>rocks</w:t>
      </w:r>
      <w:r w:rsidRPr="005606E2">
        <w:rPr>
          <w:spacing w:val="-20"/>
          <w:sz w:val="24"/>
          <w:szCs w:val="24"/>
          <w:lang w:val="en-US"/>
        </w:rPr>
        <w:t xml:space="preserve"> </w:t>
      </w:r>
      <w:r w:rsidRPr="005606E2">
        <w:rPr>
          <w:sz w:val="24"/>
          <w:szCs w:val="24"/>
          <w:lang w:val="en-US"/>
        </w:rPr>
        <w:t>were</w:t>
      </w:r>
      <w:r w:rsidRPr="005606E2">
        <w:rPr>
          <w:spacing w:val="-20"/>
          <w:sz w:val="24"/>
          <w:szCs w:val="24"/>
          <w:lang w:val="en-US"/>
        </w:rPr>
        <w:t xml:space="preserve"> </w:t>
      </w:r>
      <w:r w:rsidRPr="005606E2">
        <w:rPr>
          <w:sz w:val="24"/>
          <w:szCs w:val="24"/>
          <w:lang w:val="en-US"/>
        </w:rPr>
        <w:t>created under extremely high temperatures and very low, even amounts of pressure. These rocks typically cooled very slowly, allowing the minerals within them to form large, uniform crystals that are tightly packed together.</w:t>
      </w:r>
    </w:p>
    <w:p w:rsidR="008C149F" w:rsidRPr="005606E2" w:rsidRDefault="00B44468" w:rsidP="00F77FBD">
      <w:pPr>
        <w:pStyle w:val="a3"/>
        <w:ind w:left="0" w:firstLine="567"/>
        <w:jc w:val="both"/>
        <w:rPr>
          <w:sz w:val="24"/>
          <w:szCs w:val="24"/>
          <w:lang w:val="en-US"/>
        </w:rPr>
      </w:pPr>
      <w:r w:rsidRPr="005606E2">
        <w:rPr>
          <w:sz w:val="24"/>
          <w:szCs w:val="24"/>
          <w:lang w:val="en-US"/>
        </w:rPr>
        <w:t>Different types of rocks and minerals can form non-foliated metamorphic rocks. Quartzite is made of metamorphosed sandstone, while marble is formed from limestone that was metamorphosed. Hornfels have no specific composition while amphibolites are formed from hornblende and plagioclase.</w:t>
      </w:r>
    </w:p>
    <w:p w:rsidR="008C149F" w:rsidRPr="005606E2" w:rsidRDefault="00B44468" w:rsidP="00F77FBD">
      <w:pPr>
        <w:pStyle w:val="a3"/>
        <w:ind w:left="0" w:firstLine="567"/>
        <w:jc w:val="both"/>
        <w:rPr>
          <w:sz w:val="24"/>
          <w:szCs w:val="24"/>
          <w:lang w:val="en-US"/>
        </w:rPr>
      </w:pPr>
      <w:r w:rsidRPr="005606E2">
        <w:rPr>
          <w:sz w:val="24"/>
          <w:szCs w:val="24"/>
          <w:lang w:val="en-US"/>
        </w:rPr>
        <w:t xml:space="preserve">Although non-foliated rocks may have small bands of different colors, the crystals that form them generally have no visible </w:t>
      </w:r>
      <w:r w:rsidRPr="005606E2">
        <w:rPr>
          <w:spacing w:val="-2"/>
          <w:sz w:val="24"/>
          <w:szCs w:val="24"/>
          <w:lang w:val="en-US"/>
        </w:rPr>
        <w:t>organization.</w:t>
      </w:r>
    </w:p>
    <w:p w:rsidR="008C149F" w:rsidRPr="005606E2" w:rsidRDefault="00B44468" w:rsidP="00F77FBD">
      <w:pPr>
        <w:pStyle w:val="a3"/>
        <w:ind w:left="0" w:firstLine="567"/>
        <w:jc w:val="both"/>
        <w:rPr>
          <w:sz w:val="24"/>
          <w:szCs w:val="24"/>
          <w:lang w:val="en-US"/>
        </w:rPr>
      </w:pPr>
      <w:r w:rsidRPr="005606E2">
        <w:rPr>
          <w:b/>
          <w:sz w:val="24"/>
          <w:szCs w:val="24"/>
          <w:lang w:val="en-US"/>
        </w:rPr>
        <w:t>What</w:t>
      </w:r>
      <w:r w:rsidRPr="005606E2">
        <w:rPr>
          <w:b/>
          <w:spacing w:val="-20"/>
          <w:sz w:val="24"/>
          <w:szCs w:val="24"/>
          <w:lang w:val="en-US"/>
        </w:rPr>
        <w:t xml:space="preserve"> </w:t>
      </w:r>
      <w:r w:rsidRPr="005606E2">
        <w:rPr>
          <w:b/>
          <w:sz w:val="24"/>
          <w:szCs w:val="24"/>
          <w:lang w:val="en-US"/>
        </w:rPr>
        <w:t>are</w:t>
      </w:r>
      <w:r w:rsidRPr="005606E2">
        <w:rPr>
          <w:b/>
          <w:spacing w:val="-20"/>
          <w:sz w:val="24"/>
          <w:szCs w:val="24"/>
          <w:lang w:val="en-US"/>
        </w:rPr>
        <w:t xml:space="preserve"> </w:t>
      </w:r>
      <w:r w:rsidRPr="005606E2">
        <w:rPr>
          <w:b/>
          <w:sz w:val="24"/>
          <w:szCs w:val="24"/>
          <w:lang w:val="en-US"/>
        </w:rPr>
        <w:t>Metamorphic</w:t>
      </w:r>
      <w:r w:rsidRPr="005606E2">
        <w:rPr>
          <w:b/>
          <w:spacing w:val="-20"/>
          <w:sz w:val="24"/>
          <w:szCs w:val="24"/>
          <w:lang w:val="en-US"/>
        </w:rPr>
        <w:t xml:space="preserve"> </w:t>
      </w:r>
      <w:r w:rsidRPr="005606E2">
        <w:rPr>
          <w:b/>
          <w:sz w:val="24"/>
          <w:szCs w:val="24"/>
          <w:lang w:val="en-US"/>
        </w:rPr>
        <w:t>rocks</w:t>
      </w:r>
      <w:r w:rsidRPr="005606E2">
        <w:rPr>
          <w:b/>
          <w:spacing w:val="-20"/>
          <w:sz w:val="24"/>
          <w:szCs w:val="24"/>
          <w:lang w:val="en-US"/>
        </w:rPr>
        <w:t xml:space="preserve"> </w:t>
      </w:r>
      <w:r w:rsidRPr="005606E2">
        <w:rPr>
          <w:b/>
          <w:sz w:val="24"/>
          <w:szCs w:val="24"/>
          <w:lang w:val="en-US"/>
        </w:rPr>
        <w:t>used</w:t>
      </w:r>
      <w:r w:rsidRPr="005606E2">
        <w:rPr>
          <w:b/>
          <w:spacing w:val="-20"/>
          <w:sz w:val="24"/>
          <w:szCs w:val="24"/>
          <w:lang w:val="en-US"/>
        </w:rPr>
        <w:t xml:space="preserve"> </w:t>
      </w:r>
      <w:r w:rsidRPr="005606E2">
        <w:rPr>
          <w:b/>
          <w:sz w:val="24"/>
          <w:szCs w:val="24"/>
          <w:lang w:val="en-US"/>
        </w:rPr>
        <w:t>for?</w:t>
      </w:r>
      <w:r w:rsidRPr="005606E2">
        <w:rPr>
          <w:b/>
          <w:spacing w:val="-20"/>
          <w:sz w:val="24"/>
          <w:szCs w:val="24"/>
          <w:lang w:val="en-US"/>
        </w:rPr>
        <w:t xml:space="preserve"> </w:t>
      </w:r>
      <w:r w:rsidRPr="005606E2">
        <w:rPr>
          <w:sz w:val="24"/>
          <w:szCs w:val="24"/>
          <w:lang w:val="en-US"/>
        </w:rPr>
        <w:t>Slate</w:t>
      </w:r>
      <w:r w:rsidRPr="005606E2">
        <w:rPr>
          <w:spacing w:val="-20"/>
          <w:sz w:val="24"/>
          <w:szCs w:val="24"/>
          <w:lang w:val="en-US"/>
        </w:rPr>
        <w:t xml:space="preserve"> </w:t>
      </w:r>
      <w:r w:rsidRPr="005606E2">
        <w:rPr>
          <w:sz w:val="24"/>
          <w:szCs w:val="24"/>
          <w:lang w:val="en-US"/>
        </w:rPr>
        <w:t>is</w:t>
      </w:r>
      <w:r w:rsidRPr="005606E2">
        <w:rPr>
          <w:spacing w:val="-20"/>
          <w:sz w:val="24"/>
          <w:szCs w:val="24"/>
          <w:lang w:val="en-US"/>
        </w:rPr>
        <w:t xml:space="preserve"> </w:t>
      </w:r>
      <w:r w:rsidRPr="005606E2">
        <w:rPr>
          <w:sz w:val="24"/>
          <w:szCs w:val="24"/>
          <w:lang w:val="en-US"/>
        </w:rPr>
        <w:t>most</w:t>
      </w:r>
      <w:r w:rsidRPr="005606E2">
        <w:rPr>
          <w:spacing w:val="-20"/>
          <w:sz w:val="24"/>
          <w:szCs w:val="24"/>
          <w:lang w:val="en-US"/>
        </w:rPr>
        <w:t xml:space="preserve"> </w:t>
      </w:r>
      <w:r w:rsidRPr="005606E2">
        <w:rPr>
          <w:sz w:val="24"/>
          <w:szCs w:val="24"/>
          <w:lang w:val="en-US"/>
        </w:rPr>
        <w:t>often</w:t>
      </w:r>
      <w:r w:rsidRPr="005606E2">
        <w:rPr>
          <w:spacing w:val="-20"/>
          <w:sz w:val="24"/>
          <w:szCs w:val="24"/>
          <w:lang w:val="en-US"/>
        </w:rPr>
        <w:t xml:space="preserve"> </w:t>
      </w:r>
      <w:r w:rsidRPr="005606E2">
        <w:rPr>
          <w:sz w:val="24"/>
          <w:szCs w:val="24"/>
          <w:lang w:val="en-US"/>
        </w:rPr>
        <w:t>used as a roofing material, decorative gardening stone, the base for tables. Marble is another one of the metamorphic rocks and is a metamorphosed limestone. Marble remains a popular building and sculpture material today. It can also be ground down to make cleaning products or soaps. Schist is another metamorphic rock that is formed from</w:t>
      </w:r>
      <w:r w:rsidRPr="005606E2">
        <w:rPr>
          <w:spacing w:val="76"/>
          <w:sz w:val="24"/>
          <w:szCs w:val="24"/>
          <w:lang w:val="en-US"/>
        </w:rPr>
        <w:t xml:space="preserve"> </w:t>
      </w:r>
      <w:r w:rsidRPr="005606E2">
        <w:rPr>
          <w:sz w:val="24"/>
          <w:szCs w:val="24"/>
          <w:lang w:val="en-US"/>
        </w:rPr>
        <w:t>either</w:t>
      </w:r>
      <w:r w:rsidRPr="005606E2">
        <w:rPr>
          <w:spacing w:val="44"/>
          <w:w w:val="150"/>
          <w:sz w:val="24"/>
          <w:szCs w:val="24"/>
          <w:lang w:val="en-US"/>
        </w:rPr>
        <w:t xml:space="preserve"> </w:t>
      </w:r>
      <w:r w:rsidRPr="005606E2">
        <w:rPr>
          <w:sz w:val="24"/>
          <w:szCs w:val="24"/>
          <w:lang w:val="en-US"/>
        </w:rPr>
        <w:t>mud</w:t>
      </w:r>
      <w:r w:rsidRPr="005606E2">
        <w:rPr>
          <w:spacing w:val="43"/>
          <w:w w:val="150"/>
          <w:sz w:val="24"/>
          <w:szCs w:val="24"/>
          <w:lang w:val="en-US"/>
        </w:rPr>
        <w:t xml:space="preserve"> </w:t>
      </w:r>
      <w:r w:rsidRPr="005606E2">
        <w:rPr>
          <w:sz w:val="24"/>
          <w:szCs w:val="24"/>
          <w:lang w:val="en-US"/>
        </w:rPr>
        <w:t>or</w:t>
      </w:r>
      <w:r w:rsidRPr="005606E2">
        <w:rPr>
          <w:spacing w:val="79"/>
          <w:sz w:val="24"/>
          <w:szCs w:val="24"/>
          <w:lang w:val="en-US"/>
        </w:rPr>
        <w:t xml:space="preserve"> </w:t>
      </w:r>
      <w:r w:rsidRPr="005606E2">
        <w:rPr>
          <w:sz w:val="24"/>
          <w:szCs w:val="24"/>
          <w:lang w:val="en-US"/>
        </w:rPr>
        <w:t>shale.</w:t>
      </w:r>
      <w:r w:rsidRPr="005606E2">
        <w:rPr>
          <w:spacing w:val="41"/>
          <w:w w:val="150"/>
          <w:sz w:val="24"/>
          <w:szCs w:val="24"/>
          <w:lang w:val="en-US"/>
        </w:rPr>
        <w:t xml:space="preserve"> </w:t>
      </w:r>
      <w:r w:rsidRPr="005606E2">
        <w:rPr>
          <w:sz w:val="24"/>
          <w:szCs w:val="24"/>
          <w:lang w:val="en-US"/>
        </w:rPr>
        <w:t>It</w:t>
      </w:r>
      <w:r w:rsidRPr="005606E2">
        <w:rPr>
          <w:spacing w:val="41"/>
          <w:w w:val="150"/>
          <w:sz w:val="24"/>
          <w:szCs w:val="24"/>
          <w:lang w:val="en-US"/>
        </w:rPr>
        <w:t xml:space="preserve"> </w:t>
      </w:r>
      <w:r w:rsidRPr="005606E2">
        <w:rPr>
          <w:sz w:val="24"/>
          <w:szCs w:val="24"/>
          <w:lang w:val="en-US"/>
        </w:rPr>
        <w:t>is</w:t>
      </w:r>
      <w:r w:rsidRPr="005606E2">
        <w:rPr>
          <w:spacing w:val="43"/>
          <w:w w:val="150"/>
          <w:sz w:val="24"/>
          <w:szCs w:val="24"/>
          <w:lang w:val="en-US"/>
        </w:rPr>
        <w:t xml:space="preserve"> </w:t>
      </w:r>
      <w:r w:rsidRPr="005606E2">
        <w:rPr>
          <w:sz w:val="24"/>
          <w:szCs w:val="24"/>
          <w:lang w:val="en-US"/>
        </w:rPr>
        <w:t>used</w:t>
      </w:r>
      <w:r w:rsidRPr="005606E2">
        <w:rPr>
          <w:spacing w:val="41"/>
          <w:w w:val="150"/>
          <w:sz w:val="24"/>
          <w:szCs w:val="24"/>
          <w:lang w:val="en-US"/>
        </w:rPr>
        <w:t xml:space="preserve"> </w:t>
      </w:r>
      <w:r w:rsidRPr="005606E2">
        <w:rPr>
          <w:sz w:val="24"/>
          <w:szCs w:val="24"/>
          <w:lang w:val="en-US"/>
        </w:rPr>
        <w:t>for</w:t>
      </w:r>
      <w:r w:rsidRPr="005606E2">
        <w:rPr>
          <w:spacing w:val="79"/>
          <w:sz w:val="24"/>
          <w:szCs w:val="24"/>
          <w:lang w:val="en-US"/>
        </w:rPr>
        <w:t xml:space="preserve"> </w:t>
      </w:r>
      <w:r w:rsidRPr="005606E2">
        <w:rPr>
          <w:sz w:val="24"/>
          <w:szCs w:val="24"/>
          <w:lang w:val="en-US"/>
        </w:rPr>
        <w:t>paving</w:t>
      </w:r>
      <w:r w:rsidRPr="005606E2">
        <w:rPr>
          <w:spacing w:val="41"/>
          <w:w w:val="150"/>
          <w:sz w:val="24"/>
          <w:szCs w:val="24"/>
          <w:lang w:val="en-US"/>
        </w:rPr>
        <w:t xml:space="preserve"> </w:t>
      </w:r>
      <w:r w:rsidRPr="005606E2">
        <w:rPr>
          <w:sz w:val="24"/>
          <w:szCs w:val="24"/>
          <w:lang w:val="en-US"/>
        </w:rPr>
        <w:t>and</w:t>
      </w:r>
      <w:r w:rsidRPr="005606E2">
        <w:rPr>
          <w:spacing w:val="41"/>
          <w:w w:val="150"/>
          <w:sz w:val="24"/>
          <w:szCs w:val="24"/>
          <w:lang w:val="en-US"/>
        </w:rPr>
        <w:t xml:space="preserve"> </w:t>
      </w:r>
      <w:r w:rsidRPr="005606E2">
        <w:rPr>
          <w:spacing w:val="-2"/>
          <w:sz w:val="24"/>
          <w:szCs w:val="24"/>
          <w:lang w:val="en-US"/>
        </w:rPr>
        <w:t>occasionally</w:t>
      </w:r>
    </w:p>
    <w:p w:rsidR="008C149F" w:rsidRPr="005606E2" w:rsidRDefault="00E56C34" w:rsidP="00F77FBD">
      <w:pPr>
        <w:ind w:firstLine="567"/>
        <w:jc w:val="both"/>
        <w:rPr>
          <w:sz w:val="24"/>
          <w:szCs w:val="24"/>
          <w:lang w:val="en-US"/>
        </w:rPr>
      </w:pPr>
      <w:r w:rsidRPr="005606E2">
        <w:rPr>
          <w:sz w:val="24"/>
          <w:szCs w:val="24"/>
          <w:lang w:val="en-US"/>
        </w:rPr>
        <w:t xml:space="preserve"> </w:t>
      </w:r>
      <w:r w:rsidR="00B44468" w:rsidRPr="005606E2">
        <w:rPr>
          <w:sz w:val="24"/>
          <w:szCs w:val="24"/>
          <w:lang w:val="en-US"/>
        </w:rPr>
        <w:t>sculpture.</w:t>
      </w:r>
      <w:r w:rsidR="00B44468" w:rsidRPr="005606E2">
        <w:rPr>
          <w:spacing w:val="-14"/>
          <w:sz w:val="24"/>
          <w:szCs w:val="24"/>
          <w:lang w:val="en-US"/>
        </w:rPr>
        <w:t xml:space="preserve"> </w:t>
      </w:r>
      <w:r w:rsidR="00B44468" w:rsidRPr="005606E2">
        <w:rPr>
          <w:sz w:val="24"/>
          <w:szCs w:val="24"/>
          <w:lang w:val="en-US"/>
        </w:rPr>
        <w:t>However,</w:t>
      </w:r>
      <w:r w:rsidR="00B44468" w:rsidRPr="005606E2">
        <w:rPr>
          <w:spacing w:val="-15"/>
          <w:sz w:val="24"/>
          <w:szCs w:val="24"/>
          <w:lang w:val="en-US"/>
        </w:rPr>
        <w:t xml:space="preserve"> </w:t>
      </w:r>
      <w:r w:rsidR="00B44468" w:rsidRPr="005606E2">
        <w:rPr>
          <w:sz w:val="24"/>
          <w:szCs w:val="24"/>
          <w:lang w:val="en-US"/>
        </w:rPr>
        <w:t>schist</w:t>
      </w:r>
      <w:r w:rsidR="00B44468" w:rsidRPr="005606E2">
        <w:rPr>
          <w:spacing w:val="-13"/>
          <w:sz w:val="24"/>
          <w:szCs w:val="24"/>
          <w:lang w:val="en-US"/>
        </w:rPr>
        <w:t xml:space="preserve"> </w:t>
      </w:r>
      <w:r w:rsidR="00B44468" w:rsidRPr="005606E2">
        <w:rPr>
          <w:sz w:val="24"/>
          <w:szCs w:val="24"/>
          <w:lang w:val="en-US"/>
        </w:rPr>
        <w:t>is</w:t>
      </w:r>
      <w:r w:rsidR="00B44468" w:rsidRPr="005606E2">
        <w:rPr>
          <w:spacing w:val="-11"/>
          <w:sz w:val="24"/>
          <w:szCs w:val="24"/>
          <w:lang w:val="en-US"/>
        </w:rPr>
        <w:t xml:space="preserve"> </w:t>
      </w:r>
      <w:r w:rsidR="00B44468" w:rsidRPr="005606E2">
        <w:rPr>
          <w:sz w:val="24"/>
          <w:szCs w:val="24"/>
          <w:lang w:val="en-US"/>
        </w:rPr>
        <w:t>formed</w:t>
      </w:r>
      <w:r w:rsidR="00B44468" w:rsidRPr="005606E2">
        <w:rPr>
          <w:spacing w:val="-11"/>
          <w:sz w:val="24"/>
          <w:szCs w:val="24"/>
          <w:lang w:val="en-US"/>
        </w:rPr>
        <w:t xml:space="preserve"> </w:t>
      </w:r>
      <w:r w:rsidR="00B44468" w:rsidRPr="005606E2">
        <w:rPr>
          <w:sz w:val="24"/>
          <w:szCs w:val="24"/>
          <w:lang w:val="en-US"/>
        </w:rPr>
        <w:t>at</w:t>
      </w:r>
      <w:r w:rsidR="00B44468" w:rsidRPr="005606E2">
        <w:rPr>
          <w:spacing w:val="-14"/>
          <w:sz w:val="24"/>
          <w:szCs w:val="24"/>
          <w:lang w:val="en-US"/>
        </w:rPr>
        <w:t xml:space="preserve"> </w:t>
      </w:r>
      <w:r w:rsidR="00B44468" w:rsidRPr="005606E2">
        <w:rPr>
          <w:sz w:val="24"/>
          <w:szCs w:val="24"/>
          <w:lang w:val="en-US"/>
        </w:rPr>
        <w:t>a</w:t>
      </w:r>
      <w:r w:rsidR="00B44468" w:rsidRPr="005606E2">
        <w:rPr>
          <w:spacing w:val="-7"/>
          <w:sz w:val="24"/>
          <w:szCs w:val="24"/>
          <w:lang w:val="en-US"/>
        </w:rPr>
        <w:t xml:space="preserve"> </w:t>
      </w:r>
      <w:r w:rsidR="00B44468" w:rsidRPr="005606E2">
        <w:rPr>
          <w:sz w:val="24"/>
          <w:szCs w:val="24"/>
          <w:lang w:val="en-US"/>
        </w:rPr>
        <w:t>much</w:t>
      </w:r>
      <w:r w:rsidR="00B44468" w:rsidRPr="005606E2">
        <w:rPr>
          <w:spacing w:val="-11"/>
          <w:sz w:val="24"/>
          <w:szCs w:val="24"/>
          <w:lang w:val="en-US"/>
        </w:rPr>
        <w:t xml:space="preserve"> </w:t>
      </w:r>
      <w:r w:rsidR="00B44468" w:rsidRPr="005606E2">
        <w:rPr>
          <w:sz w:val="24"/>
          <w:szCs w:val="24"/>
          <w:lang w:val="en-US"/>
        </w:rPr>
        <w:t>higher</w:t>
      </w:r>
      <w:r w:rsidR="00B44468" w:rsidRPr="005606E2">
        <w:rPr>
          <w:spacing w:val="-15"/>
          <w:sz w:val="24"/>
          <w:szCs w:val="24"/>
          <w:lang w:val="en-US"/>
        </w:rPr>
        <w:t xml:space="preserve"> </w:t>
      </w:r>
      <w:r w:rsidR="00B44468" w:rsidRPr="005606E2">
        <w:rPr>
          <w:sz w:val="24"/>
          <w:szCs w:val="24"/>
          <w:lang w:val="en-US"/>
        </w:rPr>
        <w:t>temperature</w:t>
      </w:r>
      <w:r w:rsidR="00B44468" w:rsidRPr="005606E2">
        <w:rPr>
          <w:spacing w:val="-13"/>
          <w:sz w:val="24"/>
          <w:szCs w:val="24"/>
          <w:lang w:val="en-US"/>
        </w:rPr>
        <w:t xml:space="preserve"> </w:t>
      </w:r>
      <w:r w:rsidR="00B44468" w:rsidRPr="005606E2">
        <w:rPr>
          <w:sz w:val="24"/>
          <w:szCs w:val="24"/>
          <w:lang w:val="en-US"/>
        </w:rPr>
        <w:t>than slate</w:t>
      </w:r>
      <w:r w:rsidR="00B44468" w:rsidRPr="005606E2">
        <w:rPr>
          <w:spacing w:val="-1"/>
          <w:sz w:val="24"/>
          <w:szCs w:val="24"/>
          <w:lang w:val="en-US"/>
        </w:rPr>
        <w:t xml:space="preserve"> </w:t>
      </w:r>
      <w:r w:rsidR="00B44468" w:rsidRPr="005606E2">
        <w:rPr>
          <w:sz w:val="24"/>
          <w:szCs w:val="24"/>
          <w:lang w:val="en-US"/>
        </w:rPr>
        <w:t>is. It is a fairly</w:t>
      </w:r>
      <w:r w:rsidR="00B44468" w:rsidRPr="005606E2">
        <w:rPr>
          <w:spacing w:val="-2"/>
          <w:sz w:val="24"/>
          <w:szCs w:val="24"/>
          <w:lang w:val="en-US"/>
        </w:rPr>
        <w:t xml:space="preserve"> </w:t>
      </w:r>
      <w:r w:rsidR="00B44468" w:rsidRPr="005606E2">
        <w:rPr>
          <w:sz w:val="24"/>
          <w:szCs w:val="24"/>
          <w:lang w:val="en-US"/>
        </w:rPr>
        <w:t>weak rock so it</w:t>
      </w:r>
      <w:r w:rsidR="00B44468" w:rsidRPr="005606E2">
        <w:rPr>
          <w:spacing w:val="-1"/>
          <w:sz w:val="24"/>
          <w:szCs w:val="24"/>
          <w:lang w:val="en-US"/>
        </w:rPr>
        <w:t xml:space="preserve"> </w:t>
      </w:r>
      <w:r w:rsidR="00B44468" w:rsidRPr="005606E2">
        <w:rPr>
          <w:sz w:val="24"/>
          <w:szCs w:val="24"/>
          <w:lang w:val="en-US"/>
        </w:rPr>
        <w:t>does</w:t>
      </w:r>
      <w:r w:rsidR="00B44468" w:rsidRPr="005606E2">
        <w:rPr>
          <w:spacing w:val="-1"/>
          <w:sz w:val="24"/>
          <w:szCs w:val="24"/>
          <w:lang w:val="en-US"/>
        </w:rPr>
        <w:t xml:space="preserve"> </w:t>
      </w:r>
      <w:r w:rsidR="00B44468" w:rsidRPr="005606E2">
        <w:rPr>
          <w:sz w:val="24"/>
          <w:szCs w:val="24"/>
          <w:lang w:val="en-US"/>
        </w:rPr>
        <w:t>not make</w:t>
      </w:r>
      <w:r w:rsidR="00B44468" w:rsidRPr="005606E2">
        <w:rPr>
          <w:spacing w:val="-1"/>
          <w:sz w:val="24"/>
          <w:szCs w:val="24"/>
          <w:lang w:val="en-US"/>
        </w:rPr>
        <w:t xml:space="preserve"> </w:t>
      </w:r>
      <w:r w:rsidR="00B44468" w:rsidRPr="005606E2">
        <w:rPr>
          <w:sz w:val="24"/>
          <w:szCs w:val="24"/>
          <w:lang w:val="en-US"/>
        </w:rPr>
        <w:t xml:space="preserve">for a good building </w:t>
      </w:r>
      <w:r w:rsidR="00B44468" w:rsidRPr="005606E2">
        <w:rPr>
          <w:spacing w:val="-2"/>
          <w:sz w:val="24"/>
          <w:szCs w:val="24"/>
          <w:lang w:val="en-US"/>
        </w:rPr>
        <w:t>material.</w:t>
      </w:r>
    </w:p>
    <w:p w:rsidR="008C149F" w:rsidRPr="005606E2" w:rsidRDefault="00B44468" w:rsidP="00563523">
      <w:pPr>
        <w:pStyle w:val="a5"/>
        <w:numPr>
          <w:ilvl w:val="0"/>
          <w:numId w:val="71"/>
        </w:numPr>
        <w:tabs>
          <w:tab w:val="left" w:pos="549"/>
        </w:tabs>
        <w:spacing w:before="128"/>
        <w:ind w:left="0" w:firstLine="567"/>
        <w:jc w:val="both"/>
        <w:rPr>
          <w:b/>
          <w:i/>
          <w:sz w:val="24"/>
          <w:szCs w:val="24"/>
          <w:lang w:val="en-US"/>
        </w:rPr>
      </w:pPr>
      <w:r w:rsidRPr="005606E2">
        <w:rPr>
          <w:b/>
          <w:i/>
          <w:sz w:val="24"/>
          <w:szCs w:val="24"/>
          <w:lang w:val="en-US"/>
        </w:rPr>
        <w:t>Use the dictionary and write down transcriptions and translations of the words given below.</w:t>
      </w:r>
    </w:p>
    <w:p w:rsidR="008C149F" w:rsidRPr="005606E2" w:rsidRDefault="00B44468" w:rsidP="00C14843">
      <w:pPr>
        <w:pStyle w:val="a3"/>
        <w:spacing w:before="114"/>
        <w:ind w:left="0" w:firstLine="567"/>
        <w:jc w:val="both"/>
        <w:rPr>
          <w:sz w:val="24"/>
          <w:szCs w:val="24"/>
          <w:lang w:val="en-US"/>
        </w:rPr>
      </w:pPr>
      <w:r w:rsidRPr="005606E2">
        <w:rPr>
          <w:sz w:val="24"/>
          <w:szCs w:val="24"/>
          <w:lang w:val="en-US"/>
        </w:rPr>
        <w:t>constitute, cementation, luster, pressure, evaporate, abundance, dissolve, equivalent, elongate, eruption, extract, determine</w:t>
      </w:r>
    </w:p>
    <w:p w:rsidR="008C149F" w:rsidRPr="005606E2" w:rsidRDefault="00B44468" w:rsidP="00563523">
      <w:pPr>
        <w:pStyle w:val="a5"/>
        <w:numPr>
          <w:ilvl w:val="0"/>
          <w:numId w:val="71"/>
        </w:numPr>
        <w:tabs>
          <w:tab w:val="left" w:pos="696"/>
        </w:tabs>
        <w:spacing w:before="128"/>
        <w:ind w:left="0" w:firstLine="567"/>
        <w:jc w:val="both"/>
        <w:rPr>
          <w:b/>
          <w:i/>
          <w:sz w:val="24"/>
          <w:szCs w:val="24"/>
          <w:lang w:val="en-US"/>
        </w:rPr>
      </w:pPr>
      <w:r w:rsidRPr="005606E2">
        <w:rPr>
          <w:b/>
          <w:i/>
          <w:sz w:val="24"/>
          <w:szCs w:val="24"/>
          <w:lang w:val="en-US"/>
        </w:rPr>
        <w:t>Give English equivalents to the following Ukrainian words and word combinations. Make up your own sentences.</w:t>
      </w:r>
    </w:p>
    <w:p w:rsidR="008C149F" w:rsidRPr="005606E2" w:rsidRDefault="00B44468" w:rsidP="00C14843">
      <w:pPr>
        <w:pStyle w:val="a3"/>
        <w:spacing w:before="112"/>
        <w:ind w:left="0" w:firstLine="567"/>
        <w:jc w:val="both"/>
        <w:rPr>
          <w:sz w:val="24"/>
          <w:szCs w:val="24"/>
          <w:lang w:val="en-US"/>
        </w:rPr>
      </w:pPr>
      <w:proofErr w:type="gramStart"/>
      <w:r w:rsidRPr="005606E2">
        <w:rPr>
          <w:sz w:val="24"/>
          <w:szCs w:val="24"/>
          <w:lang w:val="en-US"/>
        </w:rPr>
        <w:t>коефіцієнт,</w:t>
      </w:r>
      <w:proofErr w:type="gramEnd"/>
      <w:r w:rsidRPr="005606E2">
        <w:rPr>
          <w:sz w:val="24"/>
          <w:szCs w:val="24"/>
          <w:lang w:val="en-US"/>
        </w:rPr>
        <w:t>швидкість, інтенсивність; дебріс (уламки); величина, кількість; твердий, тверде тіло; зовнішній вигляд</w:t>
      </w:r>
    </w:p>
    <w:p w:rsidR="008C149F" w:rsidRPr="005606E2" w:rsidRDefault="00B44468" w:rsidP="00563523">
      <w:pPr>
        <w:pStyle w:val="a5"/>
        <w:numPr>
          <w:ilvl w:val="0"/>
          <w:numId w:val="71"/>
        </w:numPr>
        <w:tabs>
          <w:tab w:val="left" w:pos="783"/>
        </w:tabs>
        <w:spacing w:before="128"/>
        <w:ind w:left="0" w:firstLine="567"/>
        <w:rPr>
          <w:b/>
          <w:sz w:val="24"/>
          <w:szCs w:val="24"/>
          <w:lang w:val="en-US"/>
        </w:rPr>
      </w:pPr>
      <w:r w:rsidRPr="005606E2">
        <w:rPr>
          <w:b/>
          <w:i/>
          <w:sz w:val="24"/>
          <w:szCs w:val="24"/>
          <w:lang w:val="en-US"/>
        </w:rPr>
        <w:t>Match</w:t>
      </w:r>
      <w:r w:rsidRPr="005606E2">
        <w:rPr>
          <w:b/>
          <w:i/>
          <w:spacing w:val="-8"/>
          <w:sz w:val="24"/>
          <w:szCs w:val="24"/>
          <w:lang w:val="en-US"/>
        </w:rPr>
        <w:t xml:space="preserve"> </w:t>
      </w:r>
      <w:r w:rsidRPr="005606E2">
        <w:rPr>
          <w:b/>
          <w:i/>
          <w:sz w:val="24"/>
          <w:szCs w:val="24"/>
          <w:lang w:val="en-US"/>
        </w:rPr>
        <w:t>the</w:t>
      </w:r>
      <w:r w:rsidRPr="005606E2">
        <w:rPr>
          <w:b/>
          <w:i/>
          <w:spacing w:val="-8"/>
          <w:sz w:val="24"/>
          <w:szCs w:val="24"/>
          <w:lang w:val="en-US"/>
        </w:rPr>
        <w:t xml:space="preserve"> </w:t>
      </w:r>
      <w:r w:rsidRPr="005606E2">
        <w:rPr>
          <w:b/>
          <w:i/>
          <w:spacing w:val="-2"/>
          <w:sz w:val="24"/>
          <w:szCs w:val="24"/>
          <w:lang w:val="en-US"/>
        </w:rPr>
        <w:t>definitions</w:t>
      </w:r>
      <w:r w:rsidRPr="005606E2">
        <w:rPr>
          <w:b/>
          <w:spacing w:val="-2"/>
          <w:sz w:val="24"/>
          <w:szCs w:val="24"/>
          <w:lang w:val="en-US"/>
        </w:rPr>
        <w:t>.</w:t>
      </w:r>
    </w:p>
    <w:p w:rsidR="008C149F" w:rsidRPr="005606E2" w:rsidRDefault="00B44468" w:rsidP="00563523">
      <w:pPr>
        <w:pStyle w:val="a5"/>
        <w:numPr>
          <w:ilvl w:val="1"/>
          <w:numId w:val="71"/>
        </w:numPr>
        <w:tabs>
          <w:tab w:val="left" w:pos="571"/>
        </w:tabs>
        <w:spacing w:before="167"/>
        <w:ind w:left="0" w:firstLine="567"/>
        <w:rPr>
          <w:b/>
          <w:sz w:val="24"/>
          <w:szCs w:val="24"/>
          <w:lang w:val="en-US"/>
        </w:rPr>
      </w:pPr>
      <w:r w:rsidRPr="005606E2">
        <w:rPr>
          <w:spacing w:val="-2"/>
          <w:sz w:val="24"/>
          <w:szCs w:val="24"/>
          <w:lang w:val="en-US"/>
        </w:rPr>
        <w:t>texture</w:t>
      </w:r>
    </w:p>
    <w:p w:rsidR="008C149F" w:rsidRPr="005606E2" w:rsidRDefault="00B44468" w:rsidP="00563523">
      <w:pPr>
        <w:pStyle w:val="a5"/>
        <w:numPr>
          <w:ilvl w:val="1"/>
          <w:numId w:val="71"/>
        </w:numPr>
        <w:tabs>
          <w:tab w:val="left" w:pos="571"/>
        </w:tabs>
        <w:spacing w:before="2"/>
        <w:ind w:left="0" w:firstLine="567"/>
        <w:rPr>
          <w:b/>
          <w:sz w:val="24"/>
          <w:szCs w:val="24"/>
          <w:lang w:val="en-US"/>
        </w:rPr>
      </w:pPr>
      <w:r w:rsidRPr="005606E2">
        <w:rPr>
          <w:spacing w:val="-2"/>
          <w:sz w:val="24"/>
          <w:szCs w:val="24"/>
          <w:lang w:val="en-US"/>
        </w:rPr>
        <w:t>sediment</w:t>
      </w:r>
    </w:p>
    <w:p w:rsidR="008C149F" w:rsidRPr="005606E2" w:rsidRDefault="00B44468" w:rsidP="00563523">
      <w:pPr>
        <w:pStyle w:val="a5"/>
        <w:numPr>
          <w:ilvl w:val="1"/>
          <w:numId w:val="71"/>
        </w:numPr>
        <w:tabs>
          <w:tab w:val="left" w:pos="571"/>
        </w:tabs>
        <w:ind w:left="0" w:firstLine="567"/>
        <w:rPr>
          <w:b/>
          <w:sz w:val="24"/>
          <w:szCs w:val="24"/>
          <w:lang w:val="en-US"/>
        </w:rPr>
      </w:pPr>
      <w:r w:rsidRPr="005606E2">
        <w:rPr>
          <w:spacing w:val="-2"/>
          <w:sz w:val="24"/>
          <w:szCs w:val="24"/>
          <w:lang w:val="en-US"/>
        </w:rPr>
        <w:t>pedology</w:t>
      </w:r>
    </w:p>
    <w:p w:rsidR="008C149F" w:rsidRPr="005606E2" w:rsidRDefault="00B44468" w:rsidP="00563523">
      <w:pPr>
        <w:pStyle w:val="a5"/>
        <w:numPr>
          <w:ilvl w:val="1"/>
          <w:numId w:val="71"/>
        </w:numPr>
        <w:tabs>
          <w:tab w:val="left" w:pos="571"/>
        </w:tabs>
        <w:ind w:left="0" w:firstLine="567"/>
        <w:rPr>
          <w:b/>
          <w:sz w:val="24"/>
          <w:szCs w:val="24"/>
          <w:lang w:val="en-US"/>
        </w:rPr>
      </w:pPr>
      <w:r w:rsidRPr="005606E2">
        <w:rPr>
          <w:spacing w:val="-2"/>
          <w:sz w:val="24"/>
          <w:szCs w:val="24"/>
          <w:lang w:val="en-US"/>
        </w:rPr>
        <w:t>liquid</w:t>
      </w:r>
    </w:p>
    <w:p w:rsidR="008C149F" w:rsidRPr="005606E2" w:rsidRDefault="00B44468" w:rsidP="007F14B6">
      <w:pPr>
        <w:pStyle w:val="a5"/>
        <w:numPr>
          <w:ilvl w:val="1"/>
          <w:numId w:val="71"/>
        </w:numPr>
        <w:tabs>
          <w:tab w:val="left" w:pos="573"/>
        </w:tabs>
        <w:spacing w:before="1"/>
        <w:ind w:left="0" w:firstLine="567"/>
        <w:rPr>
          <w:b/>
          <w:sz w:val="24"/>
          <w:szCs w:val="24"/>
          <w:lang w:val="en-US"/>
        </w:rPr>
      </w:pPr>
      <w:r w:rsidRPr="005606E2">
        <w:rPr>
          <w:spacing w:val="-2"/>
          <w:sz w:val="24"/>
          <w:szCs w:val="24"/>
          <w:lang w:val="en-US"/>
        </w:rPr>
        <w:lastRenderedPageBreak/>
        <w:t>matter</w:t>
      </w:r>
    </w:p>
    <w:p w:rsidR="008C149F" w:rsidRPr="005606E2" w:rsidRDefault="00B44468" w:rsidP="00563523">
      <w:pPr>
        <w:pStyle w:val="a5"/>
        <w:numPr>
          <w:ilvl w:val="1"/>
          <w:numId w:val="71"/>
        </w:numPr>
        <w:tabs>
          <w:tab w:val="left" w:pos="573"/>
        </w:tabs>
        <w:ind w:left="0" w:firstLine="567"/>
        <w:rPr>
          <w:b/>
          <w:sz w:val="24"/>
          <w:szCs w:val="24"/>
          <w:lang w:val="en-US"/>
        </w:rPr>
      </w:pPr>
      <w:r w:rsidRPr="005606E2">
        <w:rPr>
          <w:sz w:val="24"/>
          <w:szCs w:val="24"/>
          <w:lang w:val="en-US"/>
        </w:rPr>
        <w:t>metamorphic</w:t>
      </w:r>
      <w:r w:rsidRPr="005606E2">
        <w:rPr>
          <w:spacing w:val="-19"/>
          <w:sz w:val="24"/>
          <w:szCs w:val="24"/>
          <w:lang w:val="en-US"/>
        </w:rPr>
        <w:t xml:space="preserve"> </w:t>
      </w:r>
      <w:r w:rsidRPr="005606E2">
        <w:rPr>
          <w:spacing w:val="-4"/>
          <w:sz w:val="24"/>
          <w:szCs w:val="24"/>
          <w:lang w:val="en-US"/>
        </w:rPr>
        <w:t>rock</w:t>
      </w:r>
    </w:p>
    <w:p w:rsidR="008C149F" w:rsidRPr="005606E2" w:rsidRDefault="00B44468" w:rsidP="00563523">
      <w:pPr>
        <w:pStyle w:val="a5"/>
        <w:numPr>
          <w:ilvl w:val="1"/>
          <w:numId w:val="71"/>
        </w:numPr>
        <w:tabs>
          <w:tab w:val="left" w:pos="571"/>
        </w:tabs>
        <w:ind w:left="0" w:firstLine="567"/>
        <w:rPr>
          <w:b/>
          <w:sz w:val="24"/>
          <w:szCs w:val="24"/>
          <w:lang w:val="en-US"/>
        </w:rPr>
      </w:pPr>
      <w:r w:rsidRPr="005606E2">
        <w:rPr>
          <w:sz w:val="24"/>
          <w:szCs w:val="24"/>
          <w:lang w:val="en-US"/>
        </w:rPr>
        <w:t>sedimentary</w:t>
      </w:r>
      <w:r w:rsidRPr="005606E2">
        <w:rPr>
          <w:spacing w:val="-16"/>
          <w:sz w:val="24"/>
          <w:szCs w:val="24"/>
          <w:lang w:val="en-US"/>
        </w:rPr>
        <w:t xml:space="preserve"> </w:t>
      </w:r>
      <w:r w:rsidRPr="005606E2">
        <w:rPr>
          <w:spacing w:val="-4"/>
          <w:sz w:val="24"/>
          <w:szCs w:val="24"/>
          <w:lang w:val="en-US"/>
        </w:rPr>
        <w:t>rock</w:t>
      </w:r>
    </w:p>
    <w:p w:rsidR="008C149F" w:rsidRPr="005606E2" w:rsidRDefault="00B44468" w:rsidP="00563523">
      <w:pPr>
        <w:pStyle w:val="a5"/>
        <w:numPr>
          <w:ilvl w:val="1"/>
          <w:numId w:val="71"/>
        </w:numPr>
        <w:tabs>
          <w:tab w:val="left" w:pos="571"/>
        </w:tabs>
        <w:spacing w:before="2"/>
        <w:ind w:left="0" w:firstLine="567"/>
        <w:rPr>
          <w:b/>
          <w:sz w:val="24"/>
          <w:szCs w:val="24"/>
          <w:lang w:val="en-US"/>
        </w:rPr>
      </w:pPr>
      <w:r w:rsidRPr="005606E2">
        <w:rPr>
          <w:sz w:val="24"/>
          <w:szCs w:val="24"/>
          <w:lang w:val="en-US"/>
        </w:rPr>
        <w:t>igneous</w:t>
      </w:r>
      <w:r w:rsidRPr="005606E2">
        <w:rPr>
          <w:spacing w:val="-11"/>
          <w:sz w:val="24"/>
          <w:szCs w:val="24"/>
          <w:lang w:val="en-US"/>
        </w:rPr>
        <w:t xml:space="preserve"> </w:t>
      </w:r>
      <w:r w:rsidRPr="005606E2">
        <w:rPr>
          <w:spacing w:val="-4"/>
          <w:sz w:val="24"/>
          <w:szCs w:val="24"/>
          <w:lang w:val="en-US"/>
        </w:rPr>
        <w:t>rock</w:t>
      </w:r>
    </w:p>
    <w:p w:rsidR="008C149F" w:rsidRPr="005606E2" w:rsidRDefault="00B44468" w:rsidP="00563523">
      <w:pPr>
        <w:pStyle w:val="a5"/>
        <w:numPr>
          <w:ilvl w:val="1"/>
          <w:numId w:val="71"/>
        </w:numPr>
        <w:tabs>
          <w:tab w:val="left" w:pos="571"/>
        </w:tabs>
        <w:ind w:left="0" w:firstLine="567"/>
        <w:rPr>
          <w:b/>
          <w:sz w:val="24"/>
          <w:szCs w:val="24"/>
          <w:lang w:val="en-US"/>
        </w:rPr>
      </w:pPr>
      <w:r w:rsidRPr="005606E2">
        <w:rPr>
          <w:sz w:val="24"/>
          <w:szCs w:val="24"/>
          <w:lang w:val="en-US"/>
        </w:rPr>
        <w:t>extrusive</w:t>
      </w:r>
      <w:r w:rsidRPr="005606E2">
        <w:rPr>
          <w:spacing w:val="-13"/>
          <w:sz w:val="24"/>
          <w:szCs w:val="24"/>
          <w:lang w:val="en-US"/>
        </w:rPr>
        <w:t xml:space="preserve"> </w:t>
      </w:r>
      <w:r w:rsidRPr="005606E2">
        <w:rPr>
          <w:spacing w:val="-4"/>
          <w:sz w:val="24"/>
          <w:szCs w:val="24"/>
          <w:lang w:val="en-US"/>
        </w:rPr>
        <w:t>rock</w:t>
      </w:r>
    </w:p>
    <w:p w:rsidR="008C149F" w:rsidRPr="005606E2" w:rsidRDefault="00B44468" w:rsidP="00563523">
      <w:pPr>
        <w:pStyle w:val="a5"/>
        <w:numPr>
          <w:ilvl w:val="1"/>
          <w:numId w:val="71"/>
        </w:numPr>
        <w:tabs>
          <w:tab w:val="left" w:pos="732"/>
        </w:tabs>
        <w:ind w:left="0" w:firstLine="567"/>
        <w:rPr>
          <w:b/>
          <w:sz w:val="24"/>
          <w:szCs w:val="24"/>
          <w:lang w:val="en-US"/>
        </w:rPr>
      </w:pPr>
      <w:r w:rsidRPr="005606E2">
        <w:rPr>
          <w:sz w:val="24"/>
          <w:szCs w:val="24"/>
          <w:lang w:val="en-US"/>
        </w:rPr>
        <w:t>intrusive</w:t>
      </w:r>
      <w:r w:rsidRPr="005606E2">
        <w:rPr>
          <w:spacing w:val="-13"/>
          <w:sz w:val="24"/>
          <w:szCs w:val="24"/>
          <w:lang w:val="en-US"/>
        </w:rPr>
        <w:t xml:space="preserve"> </w:t>
      </w:r>
      <w:r w:rsidRPr="005606E2">
        <w:rPr>
          <w:spacing w:val="-4"/>
          <w:sz w:val="24"/>
          <w:szCs w:val="24"/>
          <w:lang w:val="en-US"/>
        </w:rPr>
        <w:t>rock</w:t>
      </w:r>
    </w:p>
    <w:p w:rsidR="008C149F" w:rsidRPr="005606E2" w:rsidRDefault="00B44468" w:rsidP="007F14B6">
      <w:pPr>
        <w:pStyle w:val="a5"/>
        <w:numPr>
          <w:ilvl w:val="2"/>
          <w:numId w:val="71"/>
        </w:numPr>
        <w:tabs>
          <w:tab w:val="left" w:pos="656"/>
        </w:tabs>
        <w:spacing w:before="121"/>
        <w:ind w:left="0" w:firstLine="567"/>
        <w:rPr>
          <w:sz w:val="24"/>
          <w:szCs w:val="24"/>
          <w:lang w:val="en-US"/>
        </w:rPr>
      </w:pPr>
      <w:r w:rsidRPr="005606E2">
        <w:rPr>
          <w:sz w:val="24"/>
          <w:szCs w:val="24"/>
          <w:lang w:val="en-US"/>
        </w:rPr>
        <w:t>Sedimentary or igneous rock altered by great heat or pressure, e.g. limestone changed to marble.</w:t>
      </w:r>
    </w:p>
    <w:p w:rsidR="008C149F" w:rsidRPr="005606E2" w:rsidRDefault="00B44468" w:rsidP="00563523">
      <w:pPr>
        <w:pStyle w:val="a5"/>
        <w:numPr>
          <w:ilvl w:val="2"/>
          <w:numId w:val="71"/>
        </w:numPr>
        <w:tabs>
          <w:tab w:val="left" w:pos="623"/>
        </w:tabs>
        <w:spacing w:before="119"/>
        <w:ind w:left="0" w:firstLine="567"/>
        <w:rPr>
          <w:sz w:val="24"/>
          <w:szCs w:val="24"/>
          <w:lang w:val="en-US"/>
        </w:rPr>
      </w:pPr>
      <w:r w:rsidRPr="005606E2">
        <w:rPr>
          <w:sz w:val="24"/>
          <w:szCs w:val="24"/>
          <w:lang w:val="en-US"/>
        </w:rPr>
        <w:t>The</w:t>
      </w:r>
      <w:r w:rsidRPr="005606E2">
        <w:rPr>
          <w:spacing w:val="-7"/>
          <w:sz w:val="24"/>
          <w:szCs w:val="24"/>
          <w:lang w:val="en-US"/>
        </w:rPr>
        <w:t xml:space="preserve"> </w:t>
      </w:r>
      <w:r w:rsidRPr="005606E2">
        <w:rPr>
          <w:sz w:val="24"/>
          <w:szCs w:val="24"/>
          <w:lang w:val="en-US"/>
        </w:rPr>
        <w:t>term</w:t>
      </w:r>
      <w:r w:rsidRPr="005606E2">
        <w:rPr>
          <w:spacing w:val="-10"/>
          <w:sz w:val="24"/>
          <w:szCs w:val="24"/>
          <w:lang w:val="en-US"/>
        </w:rPr>
        <w:t xml:space="preserve"> </w:t>
      </w:r>
      <w:r w:rsidRPr="005606E2">
        <w:rPr>
          <w:sz w:val="24"/>
          <w:szCs w:val="24"/>
          <w:lang w:val="en-US"/>
        </w:rPr>
        <w:t>for</w:t>
      </w:r>
      <w:r w:rsidRPr="005606E2">
        <w:rPr>
          <w:spacing w:val="-7"/>
          <w:sz w:val="24"/>
          <w:szCs w:val="24"/>
          <w:lang w:val="en-US"/>
        </w:rPr>
        <w:t xml:space="preserve"> </w:t>
      </w:r>
      <w:r w:rsidRPr="005606E2">
        <w:rPr>
          <w:sz w:val="24"/>
          <w:szCs w:val="24"/>
          <w:lang w:val="en-US"/>
        </w:rPr>
        <w:t>a</w:t>
      </w:r>
      <w:r w:rsidRPr="005606E2">
        <w:rPr>
          <w:spacing w:val="-5"/>
          <w:sz w:val="24"/>
          <w:szCs w:val="24"/>
          <w:lang w:val="en-US"/>
        </w:rPr>
        <w:t xml:space="preserve"> </w:t>
      </w:r>
      <w:r w:rsidRPr="005606E2">
        <w:rPr>
          <w:sz w:val="24"/>
          <w:szCs w:val="24"/>
          <w:lang w:val="en-US"/>
        </w:rPr>
        <w:t>rock</w:t>
      </w:r>
      <w:r w:rsidRPr="005606E2">
        <w:rPr>
          <w:spacing w:val="-4"/>
          <w:sz w:val="24"/>
          <w:szCs w:val="24"/>
          <w:lang w:val="en-US"/>
        </w:rPr>
        <w:t xml:space="preserve"> </w:t>
      </w:r>
      <w:r w:rsidRPr="005606E2">
        <w:rPr>
          <w:sz w:val="24"/>
          <w:szCs w:val="24"/>
          <w:lang w:val="en-US"/>
        </w:rPr>
        <w:t>formed</w:t>
      </w:r>
      <w:r w:rsidRPr="005606E2">
        <w:rPr>
          <w:spacing w:val="-3"/>
          <w:sz w:val="24"/>
          <w:szCs w:val="24"/>
          <w:lang w:val="en-US"/>
        </w:rPr>
        <w:t xml:space="preserve"> </w:t>
      </w:r>
      <w:r w:rsidRPr="005606E2">
        <w:rPr>
          <w:sz w:val="24"/>
          <w:szCs w:val="24"/>
          <w:lang w:val="en-US"/>
        </w:rPr>
        <w:t>when</w:t>
      </w:r>
      <w:r w:rsidRPr="005606E2">
        <w:rPr>
          <w:spacing w:val="-5"/>
          <w:sz w:val="24"/>
          <w:szCs w:val="24"/>
          <w:lang w:val="en-US"/>
        </w:rPr>
        <w:t xml:space="preserve"> </w:t>
      </w:r>
      <w:r w:rsidRPr="005606E2">
        <w:rPr>
          <w:sz w:val="24"/>
          <w:szCs w:val="24"/>
          <w:lang w:val="en-US"/>
        </w:rPr>
        <w:t>molten</w:t>
      </w:r>
      <w:r w:rsidRPr="005606E2">
        <w:rPr>
          <w:spacing w:val="-5"/>
          <w:sz w:val="24"/>
          <w:szCs w:val="24"/>
          <w:lang w:val="en-US"/>
        </w:rPr>
        <w:t xml:space="preserve"> </w:t>
      </w:r>
      <w:r w:rsidRPr="005606E2">
        <w:rPr>
          <w:sz w:val="24"/>
          <w:szCs w:val="24"/>
          <w:lang w:val="en-US"/>
        </w:rPr>
        <w:t>rock</w:t>
      </w:r>
      <w:r w:rsidRPr="005606E2">
        <w:rPr>
          <w:spacing w:val="-6"/>
          <w:sz w:val="24"/>
          <w:szCs w:val="24"/>
          <w:lang w:val="en-US"/>
        </w:rPr>
        <w:t xml:space="preserve"> </w:t>
      </w:r>
      <w:r w:rsidRPr="005606E2">
        <w:rPr>
          <w:sz w:val="24"/>
          <w:szCs w:val="24"/>
          <w:lang w:val="en-US"/>
        </w:rPr>
        <w:t>cools</w:t>
      </w:r>
      <w:r w:rsidRPr="005606E2">
        <w:rPr>
          <w:spacing w:val="-3"/>
          <w:sz w:val="24"/>
          <w:szCs w:val="24"/>
          <w:lang w:val="en-US"/>
        </w:rPr>
        <w:t xml:space="preserve"> </w:t>
      </w:r>
      <w:r w:rsidRPr="005606E2">
        <w:rPr>
          <w:sz w:val="24"/>
          <w:szCs w:val="24"/>
          <w:lang w:val="en-US"/>
        </w:rPr>
        <w:t>and</w:t>
      </w:r>
      <w:r w:rsidRPr="005606E2">
        <w:rPr>
          <w:spacing w:val="-5"/>
          <w:sz w:val="24"/>
          <w:szCs w:val="24"/>
          <w:lang w:val="en-US"/>
        </w:rPr>
        <w:t xml:space="preserve"> </w:t>
      </w:r>
      <w:r w:rsidRPr="005606E2">
        <w:rPr>
          <w:spacing w:val="-2"/>
          <w:sz w:val="24"/>
          <w:szCs w:val="24"/>
          <w:lang w:val="en-US"/>
        </w:rPr>
        <w:t>hardens.</w:t>
      </w:r>
    </w:p>
    <w:p w:rsidR="008C149F" w:rsidRPr="005606E2" w:rsidRDefault="00B44468" w:rsidP="00563523">
      <w:pPr>
        <w:pStyle w:val="a5"/>
        <w:numPr>
          <w:ilvl w:val="2"/>
          <w:numId w:val="71"/>
        </w:numPr>
        <w:tabs>
          <w:tab w:val="left" w:pos="640"/>
        </w:tabs>
        <w:spacing w:before="122"/>
        <w:ind w:left="0" w:firstLine="567"/>
        <w:rPr>
          <w:sz w:val="24"/>
          <w:szCs w:val="24"/>
          <w:lang w:val="en-US"/>
        </w:rPr>
      </w:pPr>
      <w:r w:rsidRPr="005606E2">
        <w:rPr>
          <w:sz w:val="24"/>
          <w:szCs w:val="24"/>
          <w:lang w:val="en-US"/>
        </w:rPr>
        <w:t>Volcanic,</w:t>
      </w:r>
      <w:r w:rsidRPr="005606E2">
        <w:rPr>
          <w:spacing w:val="-8"/>
          <w:sz w:val="24"/>
          <w:szCs w:val="24"/>
          <w:lang w:val="en-US"/>
        </w:rPr>
        <w:t xml:space="preserve"> </w:t>
      </w:r>
      <w:r w:rsidRPr="005606E2">
        <w:rPr>
          <w:sz w:val="24"/>
          <w:szCs w:val="24"/>
          <w:lang w:val="en-US"/>
        </w:rPr>
        <w:t>igneous</w:t>
      </w:r>
      <w:r w:rsidRPr="005606E2">
        <w:rPr>
          <w:spacing w:val="-6"/>
          <w:sz w:val="24"/>
          <w:szCs w:val="24"/>
          <w:lang w:val="en-US"/>
        </w:rPr>
        <w:t xml:space="preserve"> </w:t>
      </w:r>
      <w:r w:rsidRPr="005606E2">
        <w:rPr>
          <w:sz w:val="24"/>
          <w:szCs w:val="24"/>
          <w:lang w:val="en-US"/>
        </w:rPr>
        <w:t>rock</w:t>
      </w:r>
      <w:r w:rsidRPr="005606E2">
        <w:rPr>
          <w:spacing w:val="-7"/>
          <w:sz w:val="24"/>
          <w:szCs w:val="24"/>
          <w:lang w:val="en-US"/>
        </w:rPr>
        <w:t xml:space="preserve"> </w:t>
      </w:r>
      <w:r w:rsidRPr="005606E2">
        <w:rPr>
          <w:sz w:val="24"/>
          <w:szCs w:val="24"/>
          <w:lang w:val="en-US"/>
        </w:rPr>
        <w:t>cools</w:t>
      </w:r>
      <w:r w:rsidRPr="005606E2">
        <w:rPr>
          <w:spacing w:val="-6"/>
          <w:sz w:val="24"/>
          <w:szCs w:val="24"/>
          <w:lang w:val="en-US"/>
        </w:rPr>
        <w:t xml:space="preserve"> </w:t>
      </w:r>
      <w:r w:rsidRPr="005606E2">
        <w:rPr>
          <w:sz w:val="24"/>
          <w:szCs w:val="24"/>
          <w:lang w:val="en-US"/>
        </w:rPr>
        <w:t>on</w:t>
      </w:r>
      <w:r w:rsidRPr="005606E2">
        <w:rPr>
          <w:spacing w:val="-7"/>
          <w:sz w:val="24"/>
          <w:szCs w:val="24"/>
          <w:lang w:val="en-US"/>
        </w:rPr>
        <w:t xml:space="preserve"> </w:t>
      </w:r>
      <w:r w:rsidRPr="005606E2">
        <w:rPr>
          <w:sz w:val="24"/>
          <w:szCs w:val="24"/>
          <w:lang w:val="en-US"/>
        </w:rPr>
        <w:t>the</w:t>
      </w:r>
      <w:r w:rsidRPr="005606E2">
        <w:rPr>
          <w:spacing w:val="-8"/>
          <w:sz w:val="24"/>
          <w:szCs w:val="24"/>
          <w:lang w:val="en-US"/>
        </w:rPr>
        <w:t xml:space="preserve"> </w:t>
      </w:r>
      <w:r w:rsidRPr="005606E2">
        <w:rPr>
          <w:sz w:val="24"/>
          <w:szCs w:val="24"/>
          <w:lang w:val="en-US"/>
        </w:rPr>
        <w:t>surface</w:t>
      </w:r>
      <w:r w:rsidRPr="005606E2">
        <w:rPr>
          <w:spacing w:val="-8"/>
          <w:sz w:val="24"/>
          <w:szCs w:val="24"/>
          <w:lang w:val="en-US"/>
        </w:rPr>
        <w:t xml:space="preserve"> </w:t>
      </w:r>
      <w:r w:rsidRPr="005606E2">
        <w:rPr>
          <w:sz w:val="24"/>
          <w:szCs w:val="24"/>
          <w:lang w:val="en-US"/>
        </w:rPr>
        <w:t>as</w:t>
      </w:r>
      <w:r w:rsidRPr="005606E2">
        <w:rPr>
          <w:spacing w:val="-7"/>
          <w:sz w:val="24"/>
          <w:szCs w:val="24"/>
          <w:lang w:val="en-US"/>
        </w:rPr>
        <w:t xml:space="preserve"> </w:t>
      </w:r>
      <w:r w:rsidRPr="005606E2">
        <w:rPr>
          <w:spacing w:val="-2"/>
          <w:sz w:val="24"/>
          <w:szCs w:val="24"/>
          <w:lang w:val="en-US"/>
        </w:rPr>
        <w:t>lava.</w:t>
      </w:r>
    </w:p>
    <w:p w:rsidR="008C149F" w:rsidRPr="005606E2" w:rsidRDefault="00B44468" w:rsidP="00563523">
      <w:pPr>
        <w:pStyle w:val="a5"/>
        <w:numPr>
          <w:ilvl w:val="2"/>
          <w:numId w:val="71"/>
        </w:numPr>
        <w:tabs>
          <w:tab w:val="left" w:pos="647"/>
        </w:tabs>
        <w:spacing w:before="119"/>
        <w:ind w:left="0" w:firstLine="567"/>
        <w:rPr>
          <w:sz w:val="24"/>
          <w:szCs w:val="24"/>
          <w:lang w:val="en-US"/>
        </w:rPr>
      </w:pPr>
      <w:r w:rsidRPr="005606E2">
        <w:rPr>
          <w:sz w:val="24"/>
          <w:szCs w:val="24"/>
          <w:lang w:val="en-US"/>
        </w:rPr>
        <w:t>The scientific study of soils, including their origins, characteristics, and uses.</w:t>
      </w:r>
    </w:p>
    <w:p w:rsidR="008C149F" w:rsidRPr="005606E2" w:rsidRDefault="00B44468" w:rsidP="00563523">
      <w:pPr>
        <w:pStyle w:val="a5"/>
        <w:numPr>
          <w:ilvl w:val="2"/>
          <w:numId w:val="71"/>
        </w:numPr>
        <w:tabs>
          <w:tab w:val="left" w:pos="707"/>
        </w:tabs>
        <w:spacing w:before="119"/>
        <w:ind w:left="0" w:firstLine="567"/>
        <w:rPr>
          <w:sz w:val="24"/>
          <w:szCs w:val="24"/>
          <w:lang w:val="en-US"/>
        </w:rPr>
      </w:pPr>
      <w:r w:rsidRPr="005606E2">
        <w:rPr>
          <w:sz w:val="24"/>
          <w:szCs w:val="24"/>
          <w:lang w:val="en-US"/>
        </w:rPr>
        <w:t>Rock</w:t>
      </w:r>
      <w:r w:rsidRPr="005606E2">
        <w:rPr>
          <w:spacing w:val="40"/>
          <w:sz w:val="24"/>
          <w:szCs w:val="24"/>
          <w:lang w:val="en-US"/>
        </w:rPr>
        <w:t xml:space="preserve"> </w:t>
      </w:r>
      <w:r w:rsidRPr="005606E2">
        <w:rPr>
          <w:sz w:val="24"/>
          <w:szCs w:val="24"/>
          <w:lang w:val="en-US"/>
        </w:rPr>
        <w:t>formed</w:t>
      </w:r>
      <w:r w:rsidRPr="005606E2">
        <w:rPr>
          <w:spacing w:val="40"/>
          <w:sz w:val="24"/>
          <w:szCs w:val="24"/>
          <w:lang w:val="en-US"/>
        </w:rPr>
        <w:t xml:space="preserve"> </w:t>
      </w:r>
      <w:r w:rsidRPr="005606E2">
        <w:rPr>
          <w:sz w:val="24"/>
          <w:szCs w:val="24"/>
          <w:lang w:val="en-US"/>
        </w:rPr>
        <w:t>from</w:t>
      </w:r>
      <w:r w:rsidRPr="005606E2">
        <w:rPr>
          <w:spacing w:val="40"/>
          <w:sz w:val="24"/>
          <w:szCs w:val="24"/>
          <w:lang w:val="en-US"/>
        </w:rPr>
        <w:t xml:space="preserve"> </w:t>
      </w:r>
      <w:r w:rsidRPr="005606E2">
        <w:rPr>
          <w:sz w:val="24"/>
          <w:szCs w:val="24"/>
          <w:lang w:val="en-US"/>
        </w:rPr>
        <w:t>accumulated</w:t>
      </w:r>
      <w:r w:rsidRPr="005606E2">
        <w:rPr>
          <w:spacing w:val="40"/>
          <w:sz w:val="24"/>
          <w:szCs w:val="24"/>
          <w:lang w:val="en-US"/>
        </w:rPr>
        <w:t xml:space="preserve"> </w:t>
      </w:r>
      <w:r w:rsidRPr="005606E2">
        <w:rPr>
          <w:sz w:val="24"/>
          <w:szCs w:val="24"/>
          <w:lang w:val="en-US"/>
        </w:rPr>
        <w:t>sediments.</w:t>
      </w:r>
      <w:r w:rsidRPr="005606E2">
        <w:rPr>
          <w:spacing w:val="40"/>
          <w:sz w:val="24"/>
          <w:szCs w:val="24"/>
          <w:lang w:val="en-US"/>
        </w:rPr>
        <w:t xml:space="preserve"> </w:t>
      </w:r>
      <w:r w:rsidRPr="005606E2">
        <w:rPr>
          <w:sz w:val="24"/>
          <w:szCs w:val="24"/>
          <w:lang w:val="en-US"/>
        </w:rPr>
        <w:t>Examples</w:t>
      </w:r>
      <w:r w:rsidRPr="005606E2">
        <w:rPr>
          <w:spacing w:val="40"/>
          <w:sz w:val="24"/>
          <w:szCs w:val="24"/>
          <w:lang w:val="en-US"/>
        </w:rPr>
        <w:t xml:space="preserve"> </w:t>
      </w:r>
      <w:r w:rsidRPr="005606E2">
        <w:rPr>
          <w:sz w:val="24"/>
          <w:szCs w:val="24"/>
          <w:lang w:val="en-US"/>
        </w:rPr>
        <w:t>are</w:t>
      </w:r>
      <w:r w:rsidRPr="005606E2">
        <w:rPr>
          <w:spacing w:val="40"/>
          <w:sz w:val="24"/>
          <w:szCs w:val="24"/>
          <w:lang w:val="en-US"/>
        </w:rPr>
        <w:t xml:space="preserve"> </w:t>
      </w:r>
      <w:r w:rsidRPr="005606E2">
        <w:rPr>
          <w:sz w:val="24"/>
          <w:szCs w:val="24"/>
          <w:lang w:val="en-US"/>
        </w:rPr>
        <w:t>clay,</w:t>
      </w:r>
      <w:r w:rsidRPr="005606E2">
        <w:rPr>
          <w:spacing w:val="80"/>
          <w:sz w:val="24"/>
          <w:szCs w:val="24"/>
          <w:lang w:val="en-US"/>
        </w:rPr>
        <w:t xml:space="preserve"> </w:t>
      </w:r>
      <w:r w:rsidRPr="005606E2">
        <w:rPr>
          <w:sz w:val="24"/>
          <w:szCs w:val="24"/>
          <w:lang w:val="en-US"/>
        </w:rPr>
        <w:t>sandstone, and limestone.</w:t>
      </w:r>
    </w:p>
    <w:p w:rsidR="008C149F" w:rsidRPr="005606E2" w:rsidRDefault="00B44468" w:rsidP="00563523">
      <w:pPr>
        <w:pStyle w:val="a5"/>
        <w:numPr>
          <w:ilvl w:val="2"/>
          <w:numId w:val="71"/>
        </w:numPr>
        <w:tabs>
          <w:tab w:val="left" w:pos="606"/>
        </w:tabs>
        <w:spacing w:before="63"/>
        <w:ind w:left="0" w:firstLine="567"/>
        <w:jc w:val="both"/>
        <w:rPr>
          <w:sz w:val="24"/>
          <w:szCs w:val="24"/>
          <w:lang w:val="en-US"/>
        </w:rPr>
      </w:pPr>
      <w:r w:rsidRPr="005606E2">
        <w:rPr>
          <w:sz w:val="24"/>
          <w:szCs w:val="24"/>
          <w:lang w:val="en-US"/>
        </w:rPr>
        <w:t>Igneous</w:t>
      </w:r>
      <w:r w:rsidRPr="005606E2">
        <w:rPr>
          <w:spacing w:val="-9"/>
          <w:sz w:val="24"/>
          <w:szCs w:val="24"/>
          <w:lang w:val="en-US"/>
        </w:rPr>
        <w:t xml:space="preserve"> </w:t>
      </w:r>
      <w:r w:rsidRPr="005606E2">
        <w:rPr>
          <w:sz w:val="24"/>
          <w:szCs w:val="24"/>
          <w:lang w:val="en-US"/>
        </w:rPr>
        <w:t>rock</w:t>
      </w:r>
      <w:r w:rsidRPr="005606E2">
        <w:rPr>
          <w:spacing w:val="-8"/>
          <w:sz w:val="24"/>
          <w:szCs w:val="24"/>
          <w:lang w:val="en-US"/>
        </w:rPr>
        <w:t xml:space="preserve"> </w:t>
      </w:r>
      <w:r w:rsidRPr="005606E2">
        <w:rPr>
          <w:sz w:val="24"/>
          <w:szCs w:val="24"/>
          <w:lang w:val="en-US"/>
        </w:rPr>
        <w:t>forms</w:t>
      </w:r>
      <w:r w:rsidRPr="005606E2">
        <w:rPr>
          <w:spacing w:val="-5"/>
          <w:sz w:val="24"/>
          <w:szCs w:val="24"/>
          <w:lang w:val="en-US"/>
        </w:rPr>
        <w:t xml:space="preserve"> </w:t>
      </w:r>
      <w:r w:rsidRPr="005606E2">
        <w:rPr>
          <w:sz w:val="24"/>
          <w:szCs w:val="24"/>
          <w:lang w:val="en-US"/>
        </w:rPr>
        <w:t>when</w:t>
      </w:r>
      <w:r w:rsidRPr="005606E2">
        <w:rPr>
          <w:spacing w:val="-6"/>
          <w:sz w:val="24"/>
          <w:szCs w:val="24"/>
          <w:lang w:val="en-US"/>
        </w:rPr>
        <w:t xml:space="preserve"> </w:t>
      </w:r>
      <w:r w:rsidRPr="005606E2">
        <w:rPr>
          <w:sz w:val="24"/>
          <w:szCs w:val="24"/>
          <w:lang w:val="en-US"/>
        </w:rPr>
        <w:t>molten</w:t>
      </w:r>
      <w:r w:rsidRPr="005606E2">
        <w:rPr>
          <w:spacing w:val="-6"/>
          <w:sz w:val="24"/>
          <w:szCs w:val="24"/>
          <w:lang w:val="en-US"/>
        </w:rPr>
        <w:t xml:space="preserve"> </w:t>
      </w:r>
      <w:r w:rsidRPr="005606E2">
        <w:rPr>
          <w:sz w:val="24"/>
          <w:szCs w:val="24"/>
          <w:lang w:val="en-US"/>
        </w:rPr>
        <w:t>rock</w:t>
      </w:r>
      <w:r w:rsidRPr="005606E2">
        <w:rPr>
          <w:spacing w:val="-7"/>
          <w:sz w:val="24"/>
          <w:szCs w:val="24"/>
          <w:lang w:val="en-US"/>
        </w:rPr>
        <w:t xml:space="preserve"> </w:t>
      </w:r>
      <w:r w:rsidRPr="005606E2">
        <w:rPr>
          <w:sz w:val="24"/>
          <w:szCs w:val="24"/>
          <w:lang w:val="en-US"/>
        </w:rPr>
        <w:t>cools</w:t>
      </w:r>
      <w:r w:rsidRPr="005606E2">
        <w:rPr>
          <w:spacing w:val="-8"/>
          <w:sz w:val="24"/>
          <w:szCs w:val="24"/>
          <w:lang w:val="en-US"/>
        </w:rPr>
        <w:t xml:space="preserve"> </w:t>
      </w:r>
      <w:r w:rsidRPr="005606E2">
        <w:rPr>
          <w:spacing w:val="-2"/>
          <w:sz w:val="24"/>
          <w:szCs w:val="24"/>
          <w:lang w:val="en-US"/>
        </w:rPr>
        <w:t>underground.</w:t>
      </w:r>
      <w:r w:rsidR="00887199" w:rsidRPr="005606E2">
        <w:rPr>
          <w:spacing w:val="-2"/>
          <w:sz w:val="24"/>
          <w:szCs w:val="24"/>
          <w:lang w:val="en-US"/>
        </w:rPr>
        <w:t xml:space="preserve"> </w:t>
      </w:r>
      <w:r w:rsidRPr="005606E2">
        <w:rPr>
          <w:sz w:val="24"/>
          <w:szCs w:val="24"/>
          <w:lang w:val="en-US"/>
        </w:rPr>
        <w:t>The distinctive physical composition or structure of something, especially with respect to the size, shape, and arrangement of its parts: the texture of sandy soil; the texture of cooked fish.</w:t>
      </w:r>
    </w:p>
    <w:p w:rsidR="00F77FBD" w:rsidRPr="005606E2" w:rsidRDefault="00B44468" w:rsidP="00563523">
      <w:pPr>
        <w:pStyle w:val="a5"/>
        <w:numPr>
          <w:ilvl w:val="2"/>
          <w:numId w:val="71"/>
        </w:numPr>
        <w:tabs>
          <w:tab w:val="left" w:pos="571"/>
          <w:tab w:val="left" w:pos="655"/>
        </w:tabs>
        <w:spacing w:before="121"/>
        <w:ind w:left="0" w:firstLine="567"/>
        <w:rPr>
          <w:sz w:val="24"/>
          <w:szCs w:val="24"/>
          <w:lang w:val="en-US"/>
        </w:rPr>
      </w:pPr>
      <w:r w:rsidRPr="005606E2">
        <w:rPr>
          <w:sz w:val="24"/>
          <w:szCs w:val="24"/>
          <w:lang w:val="en-US"/>
        </w:rPr>
        <w:t>Solid</w:t>
      </w:r>
      <w:r w:rsidRPr="005606E2">
        <w:rPr>
          <w:spacing w:val="-6"/>
          <w:sz w:val="24"/>
          <w:szCs w:val="24"/>
          <w:lang w:val="en-US"/>
        </w:rPr>
        <w:t xml:space="preserve"> </w:t>
      </w:r>
      <w:r w:rsidRPr="005606E2">
        <w:rPr>
          <w:sz w:val="24"/>
          <w:szCs w:val="24"/>
          <w:lang w:val="en-US"/>
        </w:rPr>
        <w:t>fragments</w:t>
      </w:r>
      <w:r w:rsidRPr="005606E2">
        <w:rPr>
          <w:spacing w:val="-3"/>
          <w:sz w:val="24"/>
          <w:szCs w:val="24"/>
          <w:lang w:val="en-US"/>
        </w:rPr>
        <w:t xml:space="preserve"> </w:t>
      </w:r>
      <w:r w:rsidRPr="005606E2">
        <w:rPr>
          <w:sz w:val="24"/>
          <w:szCs w:val="24"/>
          <w:lang w:val="en-US"/>
        </w:rPr>
        <w:t>of</w:t>
      </w:r>
      <w:r w:rsidRPr="005606E2">
        <w:rPr>
          <w:spacing w:val="-5"/>
          <w:sz w:val="24"/>
          <w:szCs w:val="24"/>
          <w:lang w:val="en-US"/>
        </w:rPr>
        <w:t xml:space="preserve"> </w:t>
      </w:r>
      <w:r w:rsidRPr="005606E2">
        <w:rPr>
          <w:sz w:val="24"/>
          <w:szCs w:val="24"/>
          <w:lang w:val="en-US"/>
        </w:rPr>
        <w:t>inorganic</w:t>
      </w:r>
      <w:r w:rsidRPr="005606E2">
        <w:rPr>
          <w:spacing w:val="-7"/>
          <w:sz w:val="24"/>
          <w:szCs w:val="24"/>
          <w:lang w:val="en-US"/>
        </w:rPr>
        <w:t xml:space="preserve"> </w:t>
      </w:r>
      <w:r w:rsidRPr="005606E2">
        <w:rPr>
          <w:sz w:val="24"/>
          <w:szCs w:val="24"/>
          <w:lang w:val="en-US"/>
        </w:rPr>
        <w:t>or</w:t>
      </w:r>
      <w:r w:rsidRPr="005606E2">
        <w:rPr>
          <w:spacing w:val="-8"/>
          <w:sz w:val="24"/>
          <w:szCs w:val="24"/>
          <w:lang w:val="en-US"/>
        </w:rPr>
        <w:t xml:space="preserve"> </w:t>
      </w:r>
      <w:r w:rsidRPr="005606E2">
        <w:rPr>
          <w:sz w:val="24"/>
          <w:szCs w:val="24"/>
          <w:lang w:val="en-US"/>
        </w:rPr>
        <w:t>organic</w:t>
      </w:r>
      <w:r w:rsidRPr="005606E2">
        <w:rPr>
          <w:spacing w:val="-4"/>
          <w:sz w:val="24"/>
          <w:szCs w:val="24"/>
          <w:lang w:val="en-US"/>
        </w:rPr>
        <w:t xml:space="preserve"> </w:t>
      </w:r>
      <w:r w:rsidRPr="005606E2">
        <w:rPr>
          <w:sz w:val="24"/>
          <w:szCs w:val="24"/>
          <w:lang w:val="en-US"/>
        </w:rPr>
        <w:t>material</w:t>
      </w:r>
      <w:r w:rsidRPr="005606E2">
        <w:rPr>
          <w:spacing w:val="-7"/>
          <w:sz w:val="24"/>
          <w:szCs w:val="24"/>
          <w:lang w:val="en-US"/>
        </w:rPr>
        <w:t xml:space="preserve"> </w:t>
      </w:r>
      <w:r w:rsidRPr="005606E2">
        <w:rPr>
          <w:sz w:val="24"/>
          <w:szCs w:val="24"/>
          <w:lang w:val="en-US"/>
        </w:rPr>
        <w:t>that</w:t>
      </w:r>
      <w:r w:rsidRPr="005606E2">
        <w:rPr>
          <w:spacing w:val="-5"/>
          <w:sz w:val="24"/>
          <w:szCs w:val="24"/>
          <w:lang w:val="en-US"/>
        </w:rPr>
        <w:t xml:space="preserve"> </w:t>
      </w:r>
      <w:r w:rsidRPr="005606E2">
        <w:rPr>
          <w:sz w:val="24"/>
          <w:szCs w:val="24"/>
          <w:lang w:val="en-US"/>
        </w:rPr>
        <w:t>come</w:t>
      </w:r>
      <w:r w:rsidRPr="005606E2">
        <w:rPr>
          <w:spacing w:val="-7"/>
          <w:sz w:val="24"/>
          <w:szCs w:val="24"/>
          <w:lang w:val="en-US"/>
        </w:rPr>
        <w:t xml:space="preserve"> </w:t>
      </w:r>
      <w:r w:rsidRPr="005606E2">
        <w:rPr>
          <w:sz w:val="24"/>
          <w:szCs w:val="24"/>
          <w:lang w:val="en-US"/>
        </w:rPr>
        <w:t>from</w:t>
      </w:r>
      <w:r w:rsidRPr="005606E2">
        <w:rPr>
          <w:spacing w:val="-10"/>
          <w:sz w:val="24"/>
          <w:szCs w:val="24"/>
          <w:lang w:val="en-US"/>
        </w:rPr>
        <w:t xml:space="preserve"> </w:t>
      </w:r>
      <w:r w:rsidRPr="005606E2">
        <w:rPr>
          <w:sz w:val="24"/>
          <w:szCs w:val="24"/>
          <w:lang w:val="en-US"/>
        </w:rPr>
        <w:t>the weathering</w:t>
      </w:r>
      <w:r w:rsidRPr="005606E2">
        <w:rPr>
          <w:spacing w:val="-14"/>
          <w:sz w:val="24"/>
          <w:szCs w:val="24"/>
          <w:lang w:val="en-US"/>
        </w:rPr>
        <w:t xml:space="preserve"> </w:t>
      </w:r>
      <w:r w:rsidRPr="005606E2">
        <w:rPr>
          <w:sz w:val="24"/>
          <w:szCs w:val="24"/>
          <w:lang w:val="en-US"/>
        </w:rPr>
        <w:t>of</w:t>
      </w:r>
      <w:r w:rsidRPr="005606E2">
        <w:rPr>
          <w:spacing w:val="-14"/>
          <w:sz w:val="24"/>
          <w:szCs w:val="24"/>
          <w:lang w:val="en-US"/>
        </w:rPr>
        <w:t xml:space="preserve"> </w:t>
      </w:r>
      <w:r w:rsidRPr="005606E2">
        <w:rPr>
          <w:sz w:val="24"/>
          <w:szCs w:val="24"/>
          <w:lang w:val="en-US"/>
        </w:rPr>
        <w:t>rock</w:t>
      </w:r>
      <w:r w:rsidRPr="005606E2">
        <w:rPr>
          <w:spacing w:val="-12"/>
          <w:sz w:val="24"/>
          <w:szCs w:val="24"/>
          <w:lang w:val="en-US"/>
        </w:rPr>
        <w:t xml:space="preserve"> </w:t>
      </w:r>
      <w:r w:rsidRPr="005606E2">
        <w:rPr>
          <w:sz w:val="24"/>
          <w:szCs w:val="24"/>
          <w:lang w:val="en-US"/>
        </w:rPr>
        <w:t>and</w:t>
      </w:r>
      <w:r w:rsidRPr="005606E2">
        <w:rPr>
          <w:spacing w:val="-14"/>
          <w:sz w:val="24"/>
          <w:szCs w:val="24"/>
          <w:lang w:val="en-US"/>
        </w:rPr>
        <w:t xml:space="preserve"> </w:t>
      </w:r>
      <w:r w:rsidRPr="005606E2">
        <w:rPr>
          <w:sz w:val="24"/>
          <w:szCs w:val="24"/>
          <w:lang w:val="en-US"/>
        </w:rPr>
        <w:t>are</w:t>
      </w:r>
      <w:r w:rsidRPr="005606E2">
        <w:rPr>
          <w:spacing w:val="-14"/>
          <w:sz w:val="24"/>
          <w:szCs w:val="24"/>
          <w:lang w:val="en-US"/>
        </w:rPr>
        <w:t xml:space="preserve"> </w:t>
      </w:r>
      <w:r w:rsidRPr="005606E2">
        <w:rPr>
          <w:sz w:val="24"/>
          <w:szCs w:val="24"/>
          <w:lang w:val="en-US"/>
        </w:rPr>
        <w:t>carried</w:t>
      </w:r>
      <w:r w:rsidRPr="005606E2">
        <w:rPr>
          <w:spacing w:val="-12"/>
          <w:sz w:val="24"/>
          <w:szCs w:val="24"/>
          <w:lang w:val="en-US"/>
        </w:rPr>
        <w:t xml:space="preserve"> </w:t>
      </w:r>
      <w:r w:rsidRPr="005606E2">
        <w:rPr>
          <w:sz w:val="24"/>
          <w:szCs w:val="24"/>
          <w:lang w:val="en-US"/>
        </w:rPr>
        <w:t>and</w:t>
      </w:r>
      <w:r w:rsidRPr="005606E2">
        <w:rPr>
          <w:spacing w:val="-15"/>
          <w:sz w:val="24"/>
          <w:szCs w:val="24"/>
          <w:lang w:val="en-US"/>
        </w:rPr>
        <w:t xml:space="preserve"> </w:t>
      </w:r>
      <w:r w:rsidRPr="005606E2">
        <w:rPr>
          <w:sz w:val="24"/>
          <w:szCs w:val="24"/>
          <w:lang w:val="en-US"/>
        </w:rPr>
        <w:t>deposited</w:t>
      </w:r>
      <w:r w:rsidRPr="005606E2">
        <w:rPr>
          <w:spacing w:val="-13"/>
          <w:sz w:val="24"/>
          <w:szCs w:val="24"/>
          <w:lang w:val="en-US"/>
        </w:rPr>
        <w:t xml:space="preserve"> </w:t>
      </w:r>
      <w:r w:rsidRPr="005606E2">
        <w:rPr>
          <w:sz w:val="24"/>
          <w:szCs w:val="24"/>
          <w:lang w:val="en-US"/>
        </w:rPr>
        <w:t>by</w:t>
      </w:r>
      <w:r w:rsidRPr="005606E2">
        <w:rPr>
          <w:spacing w:val="-15"/>
          <w:sz w:val="24"/>
          <w:szCs w:val="24"/>
          <w:lang w:val="en-US"/>
        </w:rPr>
        <w:t xml:space="preserve"> </w:t>
      </w:r>
      <w:r w:rsidRPr="005606E2">
        <w:rPr>
          <w:sz w:val="24"/>
          <w:szCs w:val="24"/>
          <w:lang w:val="en-US"/>
        </w:rPr>
        <w:t>wind,</w:t>
      </w:r>
      <w:r w:rsidRPr="005606E2">
        <w:rPr>
          <w:spacing w:val="-16"/>
          <w:sz w:val="24"/>
          <w:szCs w:val="24"/>
          <w:lang w:val="en-US"/>
        </w:rPr>
        <w:t xml:space="preserve"> </w:t>
      </w:r>
      <w:r w:rsidRPr="005606E2">
        <w:rPr>
          <w:sz w:val="24"/>
          <w:szCs w:val="24"/>
          <w:lang w:val="en-US"/>
        </w:rPr>
        <w:t>water,</w:t>
      </w:r>
      <w:r w:rsidRPr="005606E2">
        <w:rPr>
          <w:spacing w:val="-14"/>
          <w:sz w:val="24"/>
          <w:szCs w:val="24"/>
          <w:lang w:val="en-US"/>
        </w:rPr>
        <w:t xml:space="preserve"> </w:t>
      </w:r>
      <w:r w:rsidRPr="005606E2">
        <w:rPr>
          <w:sz w:val="24"/>
          <w:szCs w:val="24"/>
          <w:lang w:val="en-US"/>
        </w:rPr>
        <w:t>or</w:t>
      </w:r>
      <w:r w:rsidRPr="005606E2">
        <w:rPr>
          <w:spacing w:val="-14"/>
          <w:sz w:val="24"/>
          <w:szCs w:val="24"/>
          <w:lang w:val="en-US"/>
        </w:rPr>
        <w:t xml:space="preserve"> </w:t>
      </w:r>
      <w:r w:rsidRPr="005606E2">
        <w:rPr>
          <w:sz w:val="24"/>
          <w:szCs w:val="24"/>
          <w:lang w:val="en-US"/>
        </w:rPr>
        <w:t>ice.</w:t>
      </w:r>
    </w:p>
    <w:p w:rsidR="00F77FBD" w:rsidRPr="005606E2" w:rsidRDefault="00B44468" w:rsidP="00563523">
      <w:pPr>
        <w:pStyle w:val="a5"/>
        <w:numPr>
          <w:ilvl w:val="2"/>
          <w:numId w:val="71"/>
        </w:numPr>
        <w:tabs>
          <w:tab w:val="left" w:pos="571"/>
          <w:tab w:val="left" w:pos="655"/>
        </w:tabs>
        <w:spacing w:before="119"/>
        <w:ind w:left="0" w:firstLine="567"/>
        <w:rPr>
          <w:sz w:val="24"/>
          <w:szCs w:val="24"/>
          <w:lang w:val="en-US"/>
        </w:rPr>
      </w:pPr>
      <w:r w:rsidRPr="005606E2">
        <w:rPr>
          <w:sz w:val="24"/>
          <w:szCs w:val="24"/>
          <w:lang w:val="en-US"/>
        </w:rPr>
        <w:t>Having</w:t>
      </w:r>
      <w:r w:rsidRPr="005606E2">
        <w:rPr>
          <w:spacing w:val="-7"/>
          <w:sz w:val="24"/>
          <w:szCs w:val="24"/>
          <w:lang w:val="en-US"/>
        </w:rPr>
        <w:t xml:space="preserve"> </w:t>
      </w:r>
      <w:r w:rsidRPr="005606E2">
        <w:rPr>
          <w:sz w:val="24"/>
          <w:szCs w:val="24"/>
          <w:lang w:val="en-US"/>
        </w:rPr>
        <w:t>a</w:t>
      </w:r>
      <w:r w:rsidRPr="005606E2">
        <w:rPr>
          <w:spacing w:val="-9"/>
          <w:sz w:val="24"/>
          <w:szCs w:val="24"/>
          <w:lang w:val="en-US"/>
        </w:rPr>
        <w:t xml:space="preserve"> </w:t>
      </w:r>
      <w:r w:rsidRPr="005606E2">
        <w:rPr>
          <w:sz w:val="24"/>
          <w:szCs w:val="24"/>
          <w:lang w:val="en-US"/>
        </w:rPr>
        <w:t>flowing</w:t>
      </w:r>
      <w:r w:rsidRPr="005606E2">
        <w:rPr>
          <w:spacing w:val="-6"/>
          <w:sz w:val="24"/>
          <w:szCs w:val="24"/>
          <w:lang w:val="en-US"/>
        </w:rPr>
        <w:t xml:space="preserve"> </w:t>
      </w:r>
      <w:r w:rsidRPr="005606E2">
        <w:rPr>
          <w:sz w:val="24"/>
          <w:szCs w:val="24"/>
          <w:lang w:val="en-US"/>
        </w:rPr>
        <w:t>quality;</w:t>
      </w:r>
      <w:r w:rsidRPr="005606E2">
        <w:rPr>
          <w:spacing w:val="-8"/>
          <w:sz w:val="24"/>
          <w:szCs w:val="24"/>
          <w:lang w:val="en-US"/>
        </w:rPr>
        <w:t xml:space="preserve"> </w:t>
      </w:r>
      <w:r w:rsidRPr="005606E2">
        <w:rPr>
          <w:spacing w:val="-2"/>
          <w:sz w:val="24"/>
          <w:szCs w:val="24"/>
          <w:lang w:val="en-US"/>
        </w:rPr>
        <w:t>fluid.</w:t>
      </w:r>
    </w:p>
    <w:p w:rsidR="008C149F" w:rsidRPr="005606E2" w:rsidRDefault="00B44468" w:rsidP="00563523">
      <w:pPr>
        <w:pStyle w:val="a5"/>
        <w:numPr>
          <w:ilvl w:val="2"/>
          <w:numId w:val="71"/>
        </w:numPr>
        <w:tabs>
          <w:tab w:val="left" w:pos="571"/>
          <w:tab w:val="left" w:pos="655"/>
        </w:tabs>
        <w:spacing w:before="119"/>
        <w:ind w:left="0" w:firstLine="567"/>
        <w:rPr>
          <w:sz w:val="24"/>
          <w:szCs w:val="24"/>
          <w:lang w:val="en-US"/>
        </w:rPr>
      </w:pPr>
      <w:r w:rsidRPr="005606E2">
        <w:rPr>
          <w:sz w:val="24"/>
          <w:szCs w:val="24"/>
          <w:lang w:val="en-US"/>
        </w:rPr>
        <w:t>That</w:t>
      </w:r>
      <w:r w:rsidRPr="005606E2">
        <w:rPr>
          <w:spacing w:val="-9"/>
          <w:sz w:val="24"/>
          <w:szCs w:val="24"/>
          <w:lang w:val="en-US"/>
        </w:rPr>
        <w:t xml:space="preserve"> </w:t>
      </w:r>
      <w:r w:rsidRPr="005606E2">
        <w:rPr>
          <w:sz w:val="24"/>
          <w:szCs w:val="24"/>
          <w:lang w:val="en-US"/>
        </w:rPr>
        <w:t>which</w:t>
      </w:r>
      <w:r w:rsidRPr="005606E2">
        <w:rPr>
          <w:spacing w:val="-8"/>
          <w:sz w:val="24"/>
          <w:szCs w:val="24"/>
          <w:lang w:val="en-US"/>
        </w:rPr>
        <w:t xml:space="preserve"> </w:t>
      </w:r>
      <w:r w:rsidRPr="005606E2">
        <w:rPr>
          <w:sz w:val="24"/>
          <w:szCs w:val="24"/>
          <w:lang w:val="en-US"/>
        </w:rPr>
        <w:t>occupies</w:t>
      </w:r>
      <w:r w:rsidRPr="005606E2">
        <w:rPr>
          <w:spacing w:val="-6"/>
          <w:sz w:val="24"/>
          <w:szCs w:val="24"/>
          <w:lang w:val="en-US"/>
        </w:rPr>
        <w:t xml:space="preserve"> </w:t>
      </w:r>
      <w:r w:rsidRPr="005606E2">
        <w:rPr>
          <w:sz w:val="24"/>
          <w:szCs w:val="24"/>
          <w:lang w:val="en-US"/>
        </w:rPr>
        <w:t>space</w:t>
      </w:r>
      <w:r w:rsidRPr="005606E2">
        <w:rPr>
          <w:spacing w:val="-9"/>
          <w:sz w:val="24"/>
          <w:szCs w:val="24"/>
          <w:lang w:val="en-US"/>
        </w:rPr>
        <w:t xml:space="preserve"> </w:t>
      </w:r>
      <w:r w:rsidRPr="005606E2">
        <w:rPr>
          <w:sz w:val="24"/>
          <w:szCs w:val="24"/>
          <w:lang w:val="en-US"/>
        </w:rPr>
        <w:t>and</w:t>
      </w:r>
      <w:r w:rsidRPr="005606E2">
        <w:rPr>
          <w:spacing w:val="-7"/>
          <w:sz w:val="24"/>
          <w:szCs w:val="24"/>
          <w:lang w:val="en-US"/>
        </w:rPr>
        <w:t xml:space="preserve"> </w:t>
      </w:r>
      <w:r w:rsidRPr="005606E2">
        <w:rPr>
          <w:sz w:val="24"/>
          <w:szCs w:val="24"/>
          <w:lang w:val="en-US"/>
        </w:rPr>
        <w:t>has</w:t>
      </w:r>
      <w:r w:rsidRPr="005606E2">
        <w:rPr>
          <w:spacing w:val="-6"/>
          <w:sz w:val="24"/>
          <w:szCs w:val="24"/>
          <w:lang w:val="en-US"/>
        </w:rPr>
        <w:t xml:space="preserve"> </w:t>
      </w:r>
      <w:r w:rsidRPr="005606E2">
        <w:rPr>
          <w:sz w:val="24"/>
          <w:szCs w:val="24"/>
          <w:lang w:val="en-US"/>
        </w:rPr>
        <w:t>mass;</w:t>
      </w:r>
      <w:r w:rsidRPr="005606E2">
        <w:rPr>
          <w:spacing w:val="-9"/>
          <w:sz w:val="24"/>
          <w:szCs w:val="24"/>
          <w:lang w:val="en-US"/>
        </w:rPr>
        <w:t xml:space="preserve"> </w:t>
      </w:r>
      <w:r w:rsidRPr="005606E2">
        <w:rPr>
          <w:sz w:val="24"/>
          <w:szCs w:val="24"/>
          <w:lang w:val="en-US"/>
        </w:rPr>
        <w:t>physical</w:t>
      </w:r>
      <w:r w:rsidRPr="005606E2">
        <w:rPr>
          <w:spacing w:val="-7"/>
          <w:sz w:val="24"/>
          <w:szCs w:val="24"/>
          <w:lang w:val="en-US"/>
        </w:rPr>
        <w:t xml:space="preserve"> </w:t>
      </w:r>
      <w:r w:rsidRPr="005606E2">
        <w:rPr>
          <w:spacing w:val="-2"/>
          <w:sz w:val="24"/>
          <w:szCs w:val="24"/>
          <w:lang w:val="en-US"/>
        </w:rPr>
        <w:t>substance.</w:t>
      </w:r>
    </w:p>
    <w:p w:rsidR="008C149F" w:rsidRPr="005606E2" w:rsidRDefault="00B44468" w:rsidP="00563523">
      <w:pPr>
        <w:pStyle w:val="a5"/>
        <w:numPr>
          <w:ilvl w:val="0"/>
          <w:numId w:val="71"/>
        </w:numPr>
        <w:tabs>
          <w:tab w:val="left" w:pos="748"/>
        </w:tabs>
        <w:spacing w:before="129"/>
        <w:ind w:left="0" w:firstLine="567"/>
        <w:rPr>
          <w:b/>
          <w:i/>
          <w:sz w:val="24"/>
          <w:szCs w:val="24"/>
          <w:lang w:val="en-US"/>
        </w:rPr>
      </w:pPr>
      <w:r w:rsidRPr="005606E2">
        <w:rPr>
          <w:b/>
          <w:i/>
          <w:sz w:val="24"/>
          <w:szCs w:val="24"/>
          <w:lang w:val="en-US"/>
        </w:rPr>
        <w:t>Match</w:t>
      </w:r>
      <w:r w:rsidRPr="005606E2">
        <w:rPr>
          <w:b/>
          <w:i/>
          <w:spacing w:val="-7"/>
          <w:sz w:val="24"/>
          <w:szCs w:val="24"/>
          <w:lang w:val="en-US"/>
        </w:rPr>
        <w:t xml:space="preserve"> </w:t>
      </w:r>
      <w:r w:rsidRPr="005606E2">
        <w:rPr>
          <w:b/>
          <w:i/>
          <w:sz w:val="24"/>
          <w:szCs w:val="24"/>
          <w:lang w:val="en-US"/>
        </w:rPr>
        <w:t>the</w:t>
      </w:r>
      <w:r w:rsidRPr="005606E2">
        <w:rPr>
          <w:b/>
          <w:i/>
          <w:spacing w:val="-8"/>
          <w:sz w:val="24"/>
          <w:szCs w:val="24"/>
          <w:lang w:val="en-US"/>
        </w:rPr>
        <w:t xml:space="preserve"> </w:t>
      </w:r>
      <w:r w:rsidRPr="005606E2">
        <w:rPr>
          <w:b/>
          <w:i/>
          <w:spacing w:val="-2"/>
          <w:sz w:val="24"/>
          <w:szCs w:val="24"/>
          <w:lang w:val="en-US"/>
        </w:rPr>
        <w:t>synonyms.</w:t>
      </w:r>
    </w:p>
    <w:p w:rsidR="008C149F" w:rsidRPr="005606E2" w:rsidRDefault="008C149F">
      <w:pPr>
        <w:pStyle w:val="a3"/>
        <w:spacing w:before="5"/>
        <w:ind w:left="0"/>
        <w:rPr>
          <w:b/>
          <w:i/>
          <w:sz w:val="24"/>
          <w:szCs w:val="24"/>
          <w:lang w:val="en-US"/>
        </w:rPr>
      </w:pPr>
    </w:p>
    <w:tbl>
      <w:tblPr>
        <w:tblStyle w:val="TableNormal"/>
        <w:tblW w:w="0" w:type="auto"/>
        <w:tblInd w:w="1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5"/>
        <w:gridCol w:w="3405"/>
      </w:tblGrid>
      <w:tr w:rsidR="008C149F" w:rsidRPr="005606E2">
        <w:trPr>
          <w:trHeight w:val="369"/>
        </w:trPr>
        <w:tc>
          <w:tcPr>
            <w:tcW w:w="3685" w:type="dxa"/>
          </w:tcPr>
          <w:p w:rsidR="008C149F" w:rsidRPr="005606E2" w:rsidRDefault="00B44468">
            <w:pPr>
              <w:pStyle w:val="TableParagraph"/>
              <w:spacing w:line="350" w:lineRule="exact"/>
              <w:ind w:left="220"/>
              <w:rPr>
                <w:szCs w:val="24"/>
                <w:lang w:val="en-US"/>
              </w:rPr>
            </w:pPr>
            <w:r w:rsidRPr="005606E2">
              <w:rPr>
                <w:szCs w:val="24"/>
                <w:lang w:val="en-US"/>
              </w:rPr>
              <w:t>to</w:t>
            </w:r>
            <w:r w:rsidRPr="005606E2">
              <w:rPr>
                <w:spacing w:val="-3"/>
                <w:szCs w:val="24"/>
                <w:lang w:val="en-US"/>
              </w:rPr>
              <w:t xml:space="preserve"> </w:t>
            </w:r>
            <w:r w:rsidRPr="005606E2">
              <w:rPr>
                <w:spacing w:val="-2"/>
                <w:szCs w:val="24"/>
                <w:lang w:val="en-US"/>
              </w:rPr>
              <w:t>accumulate</w:t>
            </w:r>
          </w:p>
        </w:tc>
        <w:tc>
          <w:tcPr>
            <w:tcW w:w="3405" w:type="dxa"/>
          </w:tcPr>
          <w:p w:rsidR="008C149F" w:rsidRPr="005606E2" w:rsidRDefault="00B44468">
            <w:pPr>
              <w:pStyle w:val="TableParagraph"/>
              <w:spacing w:line="350" w:lineRule="exact"/>
              <w:ind w:left="220"/>
              <w:rPr>
                <w:szCs w:val="24"/>
                <w:lang w:val="en-US"/>
              </w:rPr>
            </w:pPr>
            <w:r w:rsidRPr="005606E2">
              <w:rPr>
                <w:spacing w:val="-2"/>
                <w:szCs w:val="24"/>
                <w:lang w:val="en-US"/>
              </w:rPr>
              <w:t>liquid</w:t>
            </w:r>
          </w:p>
        </w:tc>
      </w:tr>
      <w:tr w:rsidR="008C149F" w:rsidRPr="005606E2">
        <w:trPr>
          <w:trHeight w:val="486"/>
        </w:trPr>
        <w:tc>
          <w:tcPr>
            <w:tcW w:w="3685" w:type="dxa"/>
          </w:tcPr>
          <w:p w:rsidR="008C149F" w:rsidRPr="005606E2" w:rsidRDefault="00B44468">
            <w:pPr>
              <w:pStyle w:val="TableParagraph"/>
              <w:spacing w:before="111" w:line="355" w:lineRule="exact"/>
              <w:ind w:left="220"/>
              <w:rPr>
                <w:szCs w:val="24"/>
                <w:lang w:val="en-US"/>
              </w:rPr>
            </w:pPr>
            <w:r w:rsidRPr="005606E2">
              <w:rPr>
                <w:szCs w:val="24"/>
                <w:lang w:val="en-US"/>
              </w:rPr>
              <w:t>to</w:t>
            </w:r>
            <w:r w:rsidRPr="005606E2">
              <w:rPr>
                <w:spacing w:val="-3"/>
                <w:szCs w:val="24"/>
                <w:lang w:val="en-US"/>
              </w:rPr>
              <w:t xml:space="preserve"> </w:t>
            </w:r>
            <w:r w:rsidRPr="005606E2">
              <w:rPr>
                <w:spacing w:val="-2"/>
                <w:szCs w:val="24"/>
                <w:lang w:val="en-US"/>
              </w:rPr>
              <w:t>deposit</w:t>
            </w:r>
          </w:p>
        </w:tc>
        <w:tc>
          <w:tcPr>
            <w:tcW w:w="3405" w:type="dxa"/>
          </w:tcPr>
          <w:p w:rsidR="008C149F" w:rsidRPr="005606E2" w:rsidRDefault="00B44468">
            <w:pPr>
              <w:pStyle w:val="TableParagraph"/>
              <w:spacing w:line="359" w:lineRule="exact"/>
              <w:ind w:left="220"/>
              <w:rPr>
                <w:szCs w:val="24"/>
                <w:lang w:val="en-US"/>
              </w:rPr>
            </w:pPr>
            <w:r w:rsidRPr="005606E2">
              <w:rPr>
                <w:spacing w:val="-2"/>
                <w:szCs w:val="24"/>
                <w:lang w:val="en-US"/>
              </w:rPr>
              <w:t>volcanic</w:t>
            </w:r>
          </w:p>
        </w:tc>
      </w:tr>
      <w:tr w:rsidR="008C149F" w:rsidRPr="005606E2">
        <w:trPr>
          <w:trHeight w:val="489"/>
        </w:trPr>
        <w:tc>
          <w:tcPr>
            <w:tcW w:w="3685" w:type="dxa"/>
          </w:tcPr>
          <w:p w:rsidR="008C149F" w:rsidRPr="005606E2" w:rsidRDefault="00B44468">
            <w:pPr>
              <w:pStyle w:val="TableParagraph"/>
              <w:spacing w:before="111" w:line="358" w:lineRule="exact"/>
              <w:ind w:left="220"/>
              <w:rPr>
                <w:szCs w:val="24"/>
                <w:lang w:val="en-US"/>
              </w:rPr>
            </w:pPr>
            <w:r w:rsidRPr="005606E2">
              <w:rPr>
                <w:spacing w:val="-2"/>
                <w:szCs w:val="24"/>
                <w:lang w:val="en-US"/>
              </w:rPr>
              <w:t>fluid</w:t>
            </w:r>
          </w:p>
        </w:tc>
        <w:tc>
          <w:tcPr>
            <w:tcW w:w="3405" w:type="dxa"/>
          </w:tcPr>
          <w:p w:rsidR="008C149F" w:rsidRPr="005606E2" w:rsidRDefault="00B44468">
            <w:pPr>
              <w:pStyle w:val="TableParagraph"/>
              <w:spacing w:line="359" w:lineRule="exact"/>
              <w:ind w:left="220"/>
              <w:rPr>
                <w:szCs w:val="24"/>
                <w:lang w:val="en-US"/>
              </w:rPr>
            </w:pPr>
            <w:r w:rsidRPr="005606E2">
              <w:rPr>
                <w:szCs w:val="24"/>
                <w:lang w:val="en-US"/>
              </w:rPr>
              <w:t>to</w:t>
            </w:r>
            <w:r w:rsidRPr="005606E2">
              <w:rPr>
                <w:spacing w:val="-3"/>
                <w:szCs w:val="24"/>
                <w:lang w:val="en-US"/>
              </w:rPr>
              <w:t xml:space="preserve"> </w:t>
            </w:r>
            <w:r w:rsidRPr="005606E2">
              <w:rPr>
                <w:spacing w:val="-2"/>
                <w:szCs w:val="24"/>
                <w:lang w:val="en-US"/>
              </w:rPr>
              <w:t>collect</w:t>
            </w:r>
          </w:p>
        </w:tc>
      </w:tr>
      <w:tr w:rsidR="008C149F" w:rsidRPr="005606E2">
        <w:trPr>
          <w:trHeight w:val="486"/>
        </w:trPr>
        <w:tc>
          <w:tcPr>
            <w:tcW w:w="3685" w:type="dxa"/>
          </w:tcPr>
          <w:p w:rsidR="008C149F" w:rsidRPr="005606E2" w:rsidRDefault="00B44468">
            <w:pPr>
              <w:pStyle w:val="TableParagraph"/>
              <w:spacing w:before="111" w:line="355" w:lineRule="exact"/>
              <w:ind w:left="220"/>
              <w:rPr>
                <w:szCs w:val="24"/>
                <w:lang w:val="en-US"/>
              </w:rPr>
            </w:pPr>
            <w:r w:rsidRPr="005606E2">
              <w:rPr>
                <w:spacing w:val="-2"/>
                <w:szCs w:val="24"/>
                <w:lang w:val="en-US"/>
              </w:rPr>
              <w:t>igneous</w:t>
            </w:r>
          </w:p>
        </w:tc>
        <w:tc>
          <w:tcPr>
            <w:tcW w:w="3405" w:type="dxa"/>
          </w:tcPr>
          <w:p w:rsidR="008C149F" w:rsidRPr="005606E2" w:rsidRDefault="00B44468">
            <w:pPr>
              <w:pStyle w:val="TableParagraph"/>
              <w:spacing w:line="359" w:lineRule="exact"/>
              <w:ind w:left="220"/>
              <w:rPr>
                <w:szCs w:val="24"/>
                <w:lang w:val="en-US"/>
              </w:rPr>
            </w:pPr>
            <w:r w:rsidRPr="005606E2">
              <w:rPr>
                <w:spacing w:val="-4"/>
                <w:szCs w:val="24"/>
                <w:lang w:val="en-US"/>
              </w:rPr>
              <w:t>firm</w:t>
            </w:r>
          </w:p>
        </w:tc>
      </w:tr>
      <w:tr w:rsidR="008C149F" w:rsidRPr="005606E2">
        <w:trPr>
          <w:trHeight w:val="486"/>
        </w:trPr>
        <w:tc>
          <w:tcPr>
            <w:tcW w:w="3685" w:type="dxa"/>
          </w:tcPr>
          <w:p w:rsidR="008C149F" w:rsidRPr="005606E2" w:rsidRDefault="00B44468">
            <w:pPr>
              <w:pStyle w:val="TableParagraph"/>
              <w:spacing w:before="111" w:line="355" w:lineRule="exact"/>
              <w:ind w:left="220"/>
              <w:rPr>
                <w:szCs w:val="24"/>
                <w:lang w:val="en-US"/>
              </w:rPr>
            </w:pPr>
            <w:r w:rsidRPr="005606E2">
              <w:rPr>
                <w:spacing w:val="-4"/>
                <w:szCs w:val="24"/>
                <w:lang w:val="en-US"/>
              </w:rPr>
              <w:t>solid</w:t>
            </w:r>
          </w:p>
        </w:tc>
        <w:tc>
          <w:tcPr>
            <w:tcW w:w="3405" w:type="dxa"/>
          </w:tcPr>
          <w:p w:rsidR="008C149F" w:rsidRPr="005606E2" w:rsidRDefault="00B44468">
            <w:pPr>
              <w:pStyle w:val="TableParagraph"/>
              <w:spacing w:line="359" w:lineRule="exact"/>
              <w:ind w:left="220"/>
              <w:rPr>
                <w:szCs w:val="24"/>
                <w:lang w:val="en-US"/>
              </w:rPr>
            </w:pPr>
            <w:r w:rsidRPr="005606E2">
              <w:rPr>
                <w:spacing w:val="-2"/>
                <w:szCs w:val="24"/>
                <w:lang w:val="en-US"/>
              </w:rPr>
              <w:t>matter</w:t>
            </w:r>
          </w:p>
        </w:tc>
      </w:tr>
      <w:tr w:rsidR="008C149F" w:rsidRPr="005606E2">
        <w:trPr>
          <w:trHeight w:val="489"/>
        </w:trPr>
        <w:tc>
          <w:tcPr>
            <w:tcW w:w="3685" w:type="dxa"/>
          </w:tcPr>
          <w:p w:rsidR="008C149F" w:rsidRPr="005606E2" w:rsidRDefault="00B44468">
            <w:pPr>
              <w:pStyle w:val="TableParagraph"/>
              <w:spacing w:before="114" w:line="355" w:lineRule="exact"/>
              <w:ind w:left="220"/>
              <w:rPr>
                <w:szCs w:val="24"/>
                <w:lang w:val="en-US"/>
              </w:rPr>
            </w:pPr>
            <w:r w:rsidRPr="005606E2">
              <w:rPr>
                <w:spacing w:val="-2"/>
                <w:szCs w:val="24"/>
                <w:lang w:val="en-US"/>
              </w:rPr>
              <w:t>weathering</w:t>
            </w:r>
          </w:p>
        </w:tc>
        <w:tc>
          <w:tcPr>
            <w:tcW w:w="3405" w:type="dxa"/>
          </w:tcPr>
          <w:p w:rsidR="008C149F" w:rsidRPr="005606E2" w:rsidRDefault="00B44468">
            <w:pPr>
              <w:pStyle w:val="TableParagraph"/>
              <w:spacing w:line="362" w:lineRule="exact"/>
              <w:ind w:left="220"/>
              <w:rPr>
                <w:szCs w:val="24"/>
                <w:lang w:val="en-US"/>
              </w:rPr>
            </w:pPr>
            <w:r w:rsidRPr="005606E2">
              <w:rPr>
                <w:spacing w:val="-2"/>
                <w:szCs w:val="24"/>
                <w:lang w:val="en-US"/>
              </w:rPr>
              <w:t>erosion</w:t>
            </w:r>
          </w:p>
        </w:tc>
      </w:tr>
      <w:tr w:rsidR="008C149F" w:rsidRPr="005606E2">
        <w:trPr>
          <w:trHeight w:val="489"/>
        </w:trPr>
        <w:tc>
          <w:tcPr>
            <w:tcW w:w="3685" w:type="dxa"/>
          </w:tcPr>
          <w:p w:rsidR="008C149F" w:rsidRPr="005606E2" w:rsidRDefault="00B44468">
            <w:pPr>
              <w:pStyle w:val="TableParagraph"/>
              <w:spacing w:before="111" w:line="358" w:lineRule="exact"/>
              <w:ind w:left="220"/>
              <w:rPr>
                <w:szCs w:val="24"/>
                <w:lang w:val="en-US"/>
              </w:rPr>
            </w:pPr>
            <w:r w:rsidRPr="005606E2">
              <w:rPr>
                <w:spacing w:val="-2"/>
                <w:szCs w:val="24"/>
                <w:lang w:val="en-US"/>
              </w:rPr>
              <w:t>substance</w:t>
            </w:r>
          </w:p>
        </w:tc>
        <w:tc>
          <w:tcPr>
            <w:tcW w:w="3405" w:type="dxa"/>
          </w:tcPr>
          <w:p w:rsidR="008C149F" w:rsidRPr="005606E2" w:rsidRDefault="00B44468">
            <w:pPr>
              <w:pStyle w:val="TableParagraph"/>
              <w:spacing w:line="359" w:lineRule="exact"/>
              <w:ind w:left="220"/>
              <w:rPr>
                <w:szCs w:val="24"/>
                <w:lang w:val="en-US"/>
              </w:rPr>
            </w:pPr>
            <w:r w:rsidRPr="005606E2">
              <w:rPr>
                <w:szCs w:val="24"/>
                <w:lang w:val="en-US"/>
              </w:rPr>
              <w:t>to</w:t>
            </w:r>
            <w:r w:rsidRPr="005606E2">
              <w:rPr>
                <w:spacing w:val="-3"/>
                <w:szCs w:val="24"/>
                <w:lang w:val="en-US"/>
              </w:rPr>
              <w:t xml:space="preserve"> </w:t>
            </w:r>
            <w:r w:rsidRPr="005606E2">
              <w:rPr>
                <w:szCs w:val="24"/>
                <w:lang w:val="en-US"/>
              </w:rPr>
              <w:t>put</w:t>
            </w:r>
            <w:r w:rsidRPr="005606E2">
              <w:rPr>
                <w:spacing w:val="-4"/>
                <w:szCs w:val="24"/>
                <w:lang w:val="en-US"/>
              </w:rPr>
              <w:t xml:space="preserve"> </w:t>
            </w:r>
            <w:r w:rsidRPr="005606E2">
              <w:rPr>
                <w:szCs w:val="24"/>
                <w:lang w:val="en-US"/>
              </w:rPr>
              <w:t>or</w:t>
            </w:r>
            <w:r w:rsidRPr="005606E2">
              <w:rPr>
                <w:spacing w:val="-4"/>
                <w:szCs w:val="24"/>
                <w:lang w:val="en-US"/>
              </w:rPr>
              <w:t xml:space="preserve"> </w:t>
            </w:r>
            <w:r w:rsidRPr="005606E2">
              <w:rPr>
                <w:szCs w:val="24"/>
                <w:lang w:val="en-US"/>
              </w:rPr>
              <w:t>set</w:t>
            </w:r>
            <w:r w:rsidRPr="005606E2">
              <w:rPr>
                <w:spacing w:val="-4"/>
                <w:szCs w:val="24"/>
                <w:lang w:val="en-US"/>
              </w:rPr>
              <w:t xml:space="preserve"> down</w:t>
            </w:r>
          </w:p>
        </w:tc>
      </w:tr>
    </w:tbl>
    <w:p w:rsidR="008C149F" w:rsidRPr="005606E2" w:rsidRDefault="00B44468" w:rsidP="00563523">
      <w:pPr>
        <w:pStyle w:val="a5"/>
        <w:numPr>
          <w:ilvl w:val="0"/>
          <w:numId w:val="71"/>
        </w:numPr>
        <w:tabs>
          <w:tab w:val="left" w:pos="687"/>
        </w:tabs>
        <w:spacing w:before="122"/>
        <w:ind w:left="0" w:firstLine="567"/>
        <w:rPr>
          <w:b/>
          <w:i/>
          <w:sz w:val="24"/>
          <w:szCs w:val="24"/>
          <w:lang w:val="en-US"/>
        </w:rPr>
      </w:pPr>
      <w:r w:rsidRPr="005606E2">
        <w:rPr>
          <w:b/>
          <w:i/>
          <w:sz w:val="24"/>
          <w:szCs w:val="24"/>
          <w:lang w:val="en-US"/>
        </w:rPr>
        <w:t>Fill</w:t>
      </w:r>
      <w:r w:rsidRPr="005606E2">
        <w:rPr>
          <w:b/>
          <w:i/>
          <w:spacing w:val="40"/>
          <w:sz w:val="24"/>
          <w:szCs w:val="24"/>
          <w:lang w:val="en-US"/>
        </w:rPr>
        <w:t xml:space="preserve"> </w:t>
      </w:r>
      <w:r w:rsidRPr="005606E2">
        <w:rPr>
          <w:b/>
          <w:i/>
          <w:sz w:val="24"/>
          <w:szCs w:val="24"/>
          <w:lang w:val="en-US"/>
        </w:rPr>
        <w:t>in</w:t>
      </w:r>
      <w:r w:rsidRPr="005606E2">
        <w:rPr>
          <w:b/>
          <w:i/>
          <w:spacing w:val="40"/>
          <w:sz w:val="24"/>
          <w:szCs w:val="24"/>
          <w:lang w:val="en-US"/>
        </w:rPr>
        <w:t xml:space="preserve"> </w:t>
      </w:r>
      <w:r w:rsidRPr="005606E2">
        <w:rPr>
          <w:b/>
          <w:i/>
          <w:sz w:val="24"/>
          <w:szCs w:val="24"/>
          <w:lang w:val="en-US"/>
        </w:rPr>
        <w:t>the</w:t>
      </w:r>
      <w:r w:rsidRPr="005606E2">
        <w:rPr>
          <w:b/>
          <w:i/>
          <w:spacing w:val="40"/>
          <w:sz w:val="24"/>
          <w:szCs w:val="24"/>
          <w:lang w:val="en-US"/>
        </w:rPr>
        <w:t xml:space="preserve"> </w:t>
      </w:r>
      <w:r w:rsidRPr="005606E2">
        <w:rPr>
          <w:b/>
          <w:i/>
          <w:sz w:val="24"/>
          <w:szCs w:val="24"/>
          <w:lang w:val="en-US"/>
        </w:rPr>
        <w:t>blanks</w:t>
      </w:r>
      <w:r w:rsidRPr="005606E2">
        <w:rPr>
          <w:b/>
          <w:i/>
          <w:spacing w:val="40"/>
          <w:sz w:val="24"/>
          <w:szCs w:val="24"/>
          <w:lang w:val="en-US"/>
        </w:rPr>
        <w:t xml:space="preserve"> </w:t>
      </w:r>
      <w:r w:rsidRPr="005606E2">
        <w:rPr>
          <w:b/>
          <w:i/>
          <w:sz w:val="24"/>
          <w:szCs w:val="24"/>
          <w:lang w:val="en-US"/>
        </w:rPr>
        <w:t>with</w:t>
      </w:r>
      <w:r w:rsidRPr="005606E2">
        <w:rPr>
          <w:b/>
          <w:i/>
          <w:spacing w:val="40"/>
          <w:sz w:val="24"/>
          <w:szCs w:val="24"/>
          <w:lang w:val="en-US"/>
        </w:rPr>
        <w:t xml:space="preserve"> </w:t>
      </w:r>
      <w:r w:rsidRPr="005606E2">
        <w:rPr>
          <w:b/>
          <w:i/>
          <w:sz w:val="24"/>
          <w:szCs w:val="24"/>
          <w:lang w:val="en-US"/>
        </w:rPr>
        <w:t>the</w:t>
      </w:r>
      <w:r w:rsidRPr="005606E2">
        <w:rPr>
          <w:b/>
          <w:i/>
          <w:spacing w:val="40"/>
          <w:sz w:val="24"/>
          <w:szCs w:val="24"/>
          <w:lang w:val="en-US"/>
        </w:rPr>
        <w:t xml:space="preserve"> </w:t>
      </w:r>
      <w:r w:rsidRPr="005606E2">
        <w:rPr>
          <w:b/>
          <w:i/>
          <w:sz w:val="24"/>
          <w:szCs w:val="24"/>
          <w:lang w:val="en-US"/>
        </w:rPr>
        <w:t>proper</w:t>
      </w:r>
      <w:r w:rsidRPr="005606E2">
        <w:rPr>
          <w:b/>
          <w:i/>
          <w:spacing w:val="40"/>
          <w:sz w:val="24"/>
          <w:szCs w:val="24"/>
          <w:lang w:val="en-US"/>
        </w:rPr>
        <w:t xml:space="preserve"> </w:t>
      </w:r>
      <w:r w:rsidRPr="005606E2">
        <w:rPr>
          <w:b/>
          <w:i/>
          <w:sz w:val="24"/>
          <w:szCs w:val="24"/>
          <w:lang w:val="en-US"/>
        </w:rPr>
        <w:t>words.</w:t>
      </w:r>
      <w:r w:rsidRPr="005606E2">
        <w:rPr>
          <w:b/>
          <w:i/>
          <w:spacing w:val="40"/>
          <w:sz w:val="24"/>
          <w:szCs w:val="24"/>
          <w:lang w:val="en-US"/>
        </w:rPr>
        <w:t xml:space="preserve"> </w:t>
      </w:r>
      <w:r w:rsidRPr="005606E2">
        <w:rPr>
          <w:b/>
          <w:i/>
          <w:sz w:val="24"/>
          <w:szCs w:val="24"/>
          <w:lang w:val="en-US"/>
        </w:rPr>
        <w:t>Change</w:t>
      </w:r>
      <w:r w:rsidRPr="005606E2">
        <w:rPr>
          <w:b/>
          <w:i/>
          <w:spacing w:val="40"/>
          <w:sz w:val="24"/>
          <w:szCs w:val="24"/>
          <w:lang w:val="en-US"/>
        </w:rPr>
        <w:t xml:space="preserve"> </w:t>
      </w:r>
      <w:r w:rsidRPr="005606E2">
        <w:rPr>
          <w:b/>
          <w:i/>
          <w:sz w:val="24"/>
          <w:szCs w:val="24"/>
          <w:lang w:val="en-US"/>
        </w:rPr>
        <w:t>the</w:t>
      </w:r>
      <w:r w:rsidRPr="005606E2">
        <w:rPr>
          <w:b/>
          <w:i/>
          <w:spacing w:val="40"/>
          <w:sz w:val="24"/>
          <w:szCs w:val="24"/>
          <w:lang w:val="en-US"/>
        </w:rPr>
        <w:t xml:space="preserve"> </w:t>
      </w:r>
      <w:r w:rsidRPr="005606E2">
        <w:rPr>
          <w:b/>
          <w:i/>
          <w:sz w:val="24"/>
          <w:szCs w:val="24"/>
          <w:lang w:val="en-US"/>
        </w:rPr>
        <w:t>form</w:t>
      </w:r>
      <w:r w:rsidRPr="005606E2">
        <w:rPr>
          <w:b/>
          <w:i/>
          <w:spacing w:val="40"/>
          <w:sz w:val="24"/>
          <w:szCs w:val="24"/>
          <w:lang w:val="en-US"/>
        </w:rPr>
        <w:t xml:space="preserve"> </w:t>
      </w:r>
      <w:r w:rsidRPr="005606E2">
        <w:rPr>
          <w:b/>
          <w:i/>
          <w:sz w:val="24"/>
          <w:szCs w:val="24"/>
          <w:lang w:val="en-US"/>
        </w:rPr>
        <w:t>if</w:t>
      </w:r>
      <w:r w:rsidRPr="005606E2">
        <w:rPr>
          <w:b/>
          <w:i/>
          <w:spacing w:val="40"/>
          <w:sz w:val="24"/>
          <w:szCs w:val="24"/>
          <w:lang w:val="en-US"/>
        </w:rPr>
        <w:t xml:space="preserve"> </w:t>
      </w:r>
      <w:r w:rsidRPr="005606E2">
        <w:rPr>
          <w:b/>
          <w:i/>
          <w:spacing w:val="-2"/>
          <w:sz w:val="24"/>
          <w:szCs w:val="24"/>
          <w:lang w:val="en-US"/>
        </w:rPr>
        <w:t>necessary.</w:t>
      </w:r>
    </w:p>
    <w:p w:rsidR="008C149F" w:rsidRPr="005606E2" w:rsidRDefault="00B44468" w:rsidP="00C14843">
      <w:pPr>
        <w:pStyle w:val="4"/>
        <w:spacing w:before="119"/>
        <w:ind w:firstLine="567"/>
        <w:rPr>
          <w:sz w:val="24"/>
          <w:szCs w:val="24"/>
          <w:u w:val="none"/>
          <w:lang w:val="en-US"/>
        </w:rPr>
      </w:pPr>
      <w:r w:rsidRPr="005606E2">
        <w:rPr>
          <w:spacing w:val="-2"/>
          <w:sz w:val="24"/>
          <w:szCs w:val="24"/>
          <w:lang w:val="en-US"/>
        </w:rPr>
        <w:t>sediment/sedimentation/sedimentary</w:t>
      </w:r>
    </w:p>
    <w:p w:rsidR="008C149F" w:rsidRPr="005606E2" w:rsidRDefault="00B44468" w:rsidP="00563523">
      <w:pPr>
        <w:pStyle w:val="a5"/>
        <w:numPr>
          <w:ilvl w:val="1"/>
          <w:numId w:val="71"/>
        </w:numPr>
        <w:tabs>
          <w:tab w:val="left" w:pos="851"/>
          <w:tab w:val="left" w:pos="1606"/>
        </w:tabs>
        <w:spacing w:before="114"/>
        <w:ind w:left="0" w:firstLine="567"/>
        <w:rPr>
          <w:sz w:val="24"/>
          <w:szCs w:val="24"/>
          <w:lang w:val="en-US"/>
        </w:rPr>
      </w:pPr>
      <w:r w:rsidRPr="005606E2">
        <w:rPr>
          <w:sz w:val="24"/>
          <w:szCs w:val="24"/>
          <w:u w:val="single"/>
          <w:lang w:val="en-US"/>
        </w:rPr>
        <w:tab/>
      </w:r>
      <w:r w:rsidRPr="005606E2">
        <w:rPr>
          <w:sz w:val="24"/>
          <w:szCs w:val="24"/>
          <w:lang w:val="en-US"/>
        </w:rPr>
        <w:t>is</w:t>
      </w:r>
      <w:r w:rsidRPr="005606E2">
        <w:rPr>
          <w:spacing w:val="-6"/>
          <w:sz w:val="24"/>
          <w:szCs w:val="24"/>
          <w:lang w:val="en-US"/>
        </w:rPr>
        <w:t xml:space="preserve"> </w:t>
      </w:r>
      <w:r w:rsidRPr="005606E2">
        <w:rPr>
          <w:sz w:val="24"/>
          <w:szCs w:val="24"/>
          <w:lang w:val="en-US"/>
        </w:rPr>
        <w:t>a</w:t>
      </w:r>
      <w:r w:rsidRPr="005606E2">
        <w:rPr>
          <w:spacing w:val="-5"/>
          <w:sz w:val="24"/>
          <w:szCs w:val="24"/>
          <w:lang w:val="en-US"/>
        </w:rPr>
        <w:t xml:space="preserve"> </w:t>
      </w:r>
      <w:r w:rsidRPr="005606E2">
        <w:rPr>
          <w:sz w:val="24"/>
          <w:szCs w:val="24"/>
          <w:lang w:val="en-US"/>
        </w:rPr>
        <w:t>material</w:t>
      </w:r>
      <w:r w:rsidRPr="005606E2">
        <w:rPr>
          <w:spacing w:val="-2"/>
          <w:sz w:val="24"/>
          <w:szCs w:val="24"/>
          <w:lang w:val="en-US"/>
        </w:rPr>
        <w:t xml:space="preserve"> </w:t>
      </w:r>
      <w:r w:rsidRPr="005606E2">
        <w:rPr>
          <w:sz w:val="24"/>
          <w:szCs w:val="24"/>
          <w:lang w:val="en-US"/>
        </w:rPr>
        <w:t>that</w:t>
      </w:r>
      <w:r w:rsidRPr="005606E2">
        <w:rPr>
          <w:spacing w:val="-6"/>
          <w:sz w:val="24"/>
          <w:szCs w:val="24"/>
          <w:lang w:val="en-US"/>
        </w:rPr>
        <w:t xml:space="preserve"> </w:t>
      </w:r>
      <w:r w:rsidRPr="005606E2">
        <w:rPr>
          <w:sz w:val="24"/>
          <w:szCs w:val="24"/>
          <w:lang w:val="en-US"/>
        </w:rPr>
        <w:t>settles</w:t>
      </w:r>
      <w:r w:rsidRPr="005606E2">
        <w:rPr>
          <w:spacing w:val="-4"/>
          <w:sz w:val="24"/>
          <w:szCs w:val="24"/>
          <w:lang w:val="en-US"/>
        </w:rPr>
        <w:t xml:space="preserve"> </w:t>
      </w:r>
      <w:r w:rsidRPr="005606E2">
        <w:rPr>
          <w:sz w:val="24"/>
          <w:szCs w:val="24"/>
          <w:lang w:val="en-US"/>
        </w:rPr>
        <w:t>to</w:t>
      </w:r>
      <w:r w:rsidRPr="005606E2">
        <w:rPr>
          <w:spacing w:val="-3"/>
          <w:sz w:val="24"/>
          <w:szCs w:val="24"/>
          <w:lang w:val="en-US"/>
        </w:rPr>
        <w:t xml:space="preserve"> </w:t>
      </w:r>
      <w:r w:rsidRPr="005606E2">
        <w:rPr>
          <w:sz w:val="24"/>
          <w:szCs w:val="24"/>
          <w:lang w:val="en-US"/>
        </w:rPr>
        <w:t>the</w:t>
      </w:r>
      <w:r w:rsidRPr="005606E2">
        <w:rPr>
          <w:spacing w:val="-5"/>
          <w:sz w:val="24"/>
          <w:szCs w:val="24"/>
          <w:lang w:val="en-US"/>
        </w:rPr>
        <w:t xml:space="preserve"> </w:t>
      </w:r>
      <w:r w:rsidRPr="005606E2">
        <w:rPr>
          <w:sz w:val="24"/>
          <w:szCs w:val="24"/>
          <w:lang w:val="en-US"/>
        </w:rPr>
        <w:t>bottom</w:t>
      </w:r>
      <w:r w:rsidRPr="005606E2">
        <w:rPr>
          <w:spacing w:val="-11"/>
          <w:sz w:val="24"/>
          <w:szCs w:val="24"/>
          <w:lang w:val="en-US"/>
        </w:rPr>
        <w:t xml:space="preserve"> </w:t>
      </w:r>
      <w:r w:rsidRPr="005606E2">
        <w:rPr>
          <w:sz w:val="24"/>
          <w:szCs w:val="24"/>
          <w:lang w:val="en-US"/>
        </w:rPr>
        <w:t>of</w:t>
      </w:r>
      <w:r w:rsidRPr="005606E2">
        <w:rPr>
          <w:spacing w:val="-3"/>
          <w:sz w:val="24"/>
          <w:szCs w:val="24"/>
          <w:lang w:val="en-US"/>
        </w:rPr>
        <w:t xml:space="preserve"> </w:t>
      </w:r>
      <w:r w:rsidRPr="005606E2">
        <w:rPr>
          <w:sz w:val="24"/>
          <w:szCs w:val="24"/>
          <w:lang w:val="en-US"/>
        </w:rPr>
        <w:t>a</w:t>
      </w:r>
      <w:r w:rsidRPr="005606E2">
        <w:rPr>
          <w:spacing w:val="-6"/>
          <w:sz w:val="24"/>
          <w:szCs w:val="24"/>
          <w:lang w:val="en-US"/>
        </w:rPr>
        <w:t xml:space="preserve"> </w:t>
      </w:r>
      <w:r w:rsidRPr="005606E2">
        <w:rPr>
          <w:sz w:val="24"/>
          <w:szCs w:val="24"/>
          <w:lang w:val="en-US"/>
        </w:rPr>
        <w:t>liquid;</w:t>
      </w:r>
      <w:r w:rsidRPr="005606E2">
        <w:rPr>
          <w:spacing w:val="-4"/>
          <w:sz w:val="24"/>
          <w:szCs w:val="24"/>
          <w:lang w:val="en-US"/>
        </w:rPr>
        <w:t xml:space="preserve"> </w:t>
      </w:r>
      <w:r w:rsidRPr="005606E2">
        <w:rPr>
          <w:spacing w:val="-2"/>
          <w:sz w:val="24"/>
          <w:szCs w:val="24"/>
          <w:lang w:val="en-US"/>
        </w:rPr>
        <w:t>lees.</w:t>
      </w:r>
    </w:p>
    <w:p w:rsidR="008C149F" w:rsidRPr="005606E2" w:rsidRDefault="00B44468" w:rsidP="00563523">
      <w:pPr>
        <w:pStyle w:val="a5"/>
        <w:numPr>
          <w:ilvl w:val="1"/>
          <w:numId w:val="71"/>
        </w:numPr>
        <w:tabs>
          <w:tab w:val="left" w:pos="851"/>
          <w:tab w:val="left" w:pos="3517"/>
        </w:tabs>
        <w:ind w:left="0" w:firstLine="567"/>
        <w:rPr>
          <w:sz w:val="24"/>
          <w:szCs w:val="24"/>
          <w:lang w:val="en-US"/>
        </w:rPr>
      </w:pPr>
      <w:r w:rsidRPr="005606E2">
        <w:rPr>
          <w:sz w:val="24"/>
          <w:szCs w:val="24"/>
          <w:lang w:val="en-US"/>
        </w:rPr>
        <w:t xml:space="preserve">Sandstone is a </w:t>
      </w:r>
      <w:r w:rsidRPr="005606E2">
        <w:rPr>
          <w:sz w:val="24"/>
          <w:szCs w:val="24"/>
          <w:u w:val="single"/>
          <w:lang w:val="en-US"/>
        </w:rPr>
        <w:tab/>
      </w:r>
      <w:r w:rsidRPr="005606E2">
        <w:rPr>
          <w:spacing w:val="-4"/>
          <w:sz w:val="24"/>
          <w:szCs w:val="24"/>
          <w:lang w:val="en-US"/>
        </w:rPr>
        <w:t>rock.</w:t>
      </w:r>
    </w:p>
    <w:p w:rsidR="008C149F" w:rsidRPr="005606E2" w:rsidRDefault="00B44468" w:rsidP="00563523">
      <w:pPr>
        <w:pStyle w:val="a5"/>
        <w:numPr>
          <w:ilvl w:val="1"/>
          <w:numId w:val="71"/>
        </w:numPr>
        <w:tabs>
          <w:tab w:val="left" w:pos="851"/>
          <w:tab w:val="left" w:pos="3690"/>
        </w:tabs>
        <w:ind w:left="0" w:firstLine="567"/>
        <w:rPr>
          <w:sz w:val="24"/>
          <w:szCs w:val="24"/>
          <w:lang w:val="en-US"/>
        </w:rPr>
      </w:pPr>
      <w:r w:rsidRPr="005606E2">
        <w:rPr>
          <w:sz w:val="24"/>
          <w:szCs w:val="24"/>
          <w:lang w:val="en-US"/>
        </w:rPr>
        <w:t xml:space="preserve">Rock formed by </w:t>
      </w:r>
      <w:r w:rsidRPr="005606E2">
        <w:rPr>
          <w:sz w:val="24"/>
          <w:szCs w:val="24"/>
          <w:u w:val="single"/>
          <w:lang w:val="en-US"/>
        </w:rPr>
        <w:tab/>
      </w:r>
      <w:r w:rsidRPr="005606E2">
        <w:rPr>
          <w:spacing w:val="-10"/>
          <w:sz w:val="24"/>
          <w:szCs w:val="24"/>
          <w:lang w:val="en-US"/>
        </w:rPr>
        <w:t>.</w:t>
      </w:r>
    </w:p>
    <w:p w:rsidR="008C149F" w:rsidRPr="005606E2" w:rsidRDefault="00B44468" w:rsidP="00C14843">
      <w:pPr>
        <w:pStyle w:val="4"/>
        <w:spacing w:before="129"/>
        <w:ind w:firstLine="567"/>
        <w:rPr>
          <w:sz w:val="24"/>
          <w:szCs w:val="24"/>
          <w:u w:val="none"/>
          <w:lang w:val="en-US"/>
        </w:rPr>
      </w:pPr>
      <w:r w:rsidRPr="005606E2">
        <w:rPr>
          <w:spacing w:val="-2"/>
          <w:sz w:val="24"/>
          <w:szCs w:val="24"/>
          <w:lang w:val="en-US"/>
        </w:rPr>
        <w:t>deposit/deposition</w:t>
      </w:r>
    </w:p>
    <w:p w:rsidR="008C149F" w:rsidRPr="005606E2" w:rsidRDefault="00B44468" w:rsidP="00563523">
      <w:pPr>
        <w:pStyle w:val="a5"/>
        <w:numPr>
          <w:ilvl w:val="0"/>
          <w:numId w:val="70"/>
        </w:numPr>
        <w:tabs>
          <w:tab w:val="left" w:pos="851"/>
          <w:tab w:val="left" w:pos="1606"/>
        </w:tabs>
        <w:spacing w:before="167"/>
        <w:ind w:left="0" w:firstLine="567"/>
        <w:rPr>
          <w:sz w:val="24"/>
          <w:szCs w:val="24"/>
          <w:lang w:val="en-US"/>
        </w:rPr>
      </w:pPr>
      <w:r w:rsidRPr="005606E2">
        <w:rPr>
          <w:sz w:val="24"/>
          <w:szCs w:val="24"/>
          <w:u w:val="single"/>
          <w:lang w:val="en-US"/>
        </w:rPr>
        <w:tab/>
      </w:r>
      <w:r w:rsidRPr="005606E2">
        <w:rPr>
          <w:sz w:val="24"/>
          <w:szCs w:val="24"/>
          <w:lang w:val="en-US"/>
        </w:rPr>
        <w:t>can</w:t>
      </w:r>
      <w:r w:rsidRPr="005606E2">
        <w:rPr>
          <w:spacing w:val="-7"/>
          <w:sz w:val="24"/>
          <w:szCs w:val="24"/>
          <w:lang w:val="en-US"/>
        </w:rPr>
        <w:t xml:space="preserve"> </w:t>
      </w:r>
      <w:r w:rsidRPr="005606E2">
        <w:rPr>
          <w:sz w:val="24"/>
          <w:szCs w:val="24"/>
          <w:lang w:val="en-US"/>
        </w:rPr>
        <w:t>include</w:t>
      </w:r>
      <w:r w:rsidRPr="005606E2">
        <w:rPr>
          <w:spacing w:val="-6"/>
          <w:sz w:val="24"/>
          <w:szCs w:val="24"/>
          <w:lang w:val="en-US"/>
        </w:rPr>
        <w:t xml:space="preserve"> </w:t>
      </w:r>
      <w:r w:rsidRPr="005606E2">
        <w:rPr>
          <w:sz w:val="24"/>
          <w:szCs w:val="24"/>
          <w:lang w:val="en-US"/>
        </w:rPr>
        <w:t>layers</w:t>
      </w:r>
      <w:r w:rsidRPr="005606E2">
        <w:rPr>
          <w:spacing w:val="-5"/>
          <w:sz w:val="24"/>
          <w:szCs w:val="24"/>
          <w:lang w:val="en-US"/>
        </w:rPr>
        <w:t xml:space="preserve"> </w:t>
      </w:r>
      <w:r w:rsidRPr="005606E2">
        <w:rPr>
          <w:sz w:val="24"/>
          <w:szCs w:val="24"/>
          <w:lang w:val="en-US"/>
        </w:rPr>
        <w:t>of</w:t>
      </w:r>
      <w:r w:rsidRPr="005606E2">
        <w:rPr>
          <w:spacing w:val="-5"/>
          <w:sz w:val="24"/>
          <w:szCs w:val="24"/>
          <w:lang w:val="en-US"/>
        </w:rPr>
        <w:t xml:space="preserve"> </w:t>
      </w:r>
      <w:r w:rsidRPr="005606E2">
        <w:rPr>
          <w:sz w:val="24"/>
          <w:szCs w:val="24"/>
          <w:lang w:val="en-US"/>
        </w:rPr>
        <w:t>sand</w:t>
      </w:r>
      <w:r w:rsidRPr="005606E2">
        <w:rPr>
          <w:spacing w:val="-7"/>
          <w:sz w:val="24"/>
          <w:szCs w:val="24"/>
          <w:lang w:val="en-US"/>
        </w:rPr>
        <w:t xml:space="preserve"> </w:t>
      </w:r>
      <w:r w:rsidRPr="005606E2">
        <w:rPr>
          <w:sz w:val="24"/>
          <w:szCs w:val="24"/>
          <w:lang w:val="en-US"/>
        </w:rPr>
        <w:t>and</w:t>
      </w:r>
      <w:r w:rsidRPr="005606E2">
        <w:rPr>
          <w:spacing w:val="-3"/>
          <w:sz w:val="24"/>
          <w:szCs w:val="24"/>
          <w:lang w:val="en-US"/>
        </w:rPr>
        <w:t xml:space="preserve"> </w:t>
      </w:r>
      <w:r w:rsidRPr="005606E2">
        <w:rPr>
          <w:spacing w:val="-4"/>
          <w:sz w:val="24"/>
          <w:szCs w:val="24"/>
          <w:lang w:val="en-US"/>
        </w:rPr>
        <w:t>mud.</w:t>
      </w:r>
    </w:p>
    <w:p w:rsidR="008C149F" w:rsidRPr="005606E2" w:rsidRDefault="00B44468" w:rsidP="00563523">
      <w:pPr>
        <w:pStyle w:val="a5"/>
        <w:numPr>
          <w:ilvl w:val="0"/>
          <w:numId w:val="70"/>
        </w:numPr>
        <w:tabs>
          <w:tab w:val="left" w:pos="851"/>
          <w:tab w:val="left" w:pos="4136"/>
        </w:tabs>
        <w:ind w:left="0" w:firstLine="567"/>
        <w:rPr>
          <w:sz w:val="24"/>
          <w:szCs w:val="24"/>
          <w:lang w:val="en-US"/>
        </w:rPr>
      </w:pPr>
      <w:r w:rsidRPr="005606E2">
        <w:rPr>
          <w:sz w:val="24"/>
          <w:szCs w:val="24"/>
          <w:lang w:val="en-US"/>
        </w:rPr>
        <w:t xml:space="preserve">They examined the </w:t>
      </w:r>
      <w:r w:rsidRPr="005606E2">
        <w:rPr>
          <w:sz w:val="24"/>
          <w:szCs w:val="24"/>
          <w:u w:val="single"/>
          <w:lang w:val="en-US"/>
        </w:rPr>
        <w:tab/>
      </w:r>
      <w:r w:rsidRPr="005606E2">
        <w:rPr>
          <w:sz w:val="24"/>
          <w:szCs w:val="24"/>
          <w:lang w:val="en-US"/>
        </w:rPr>
        <w:t>of</w:t>
      </w:r>
      <w:r w:rsidRPr="005606E2">
        <w:rPr>
          <w:spacing w:val="-5"/>
          <w:sz w:val="24"/>
          <w:szCs w:val="24"/>
          <w:lang w:val="en-US"/>
        </w:rPr>
        <w:t xml:space="preserve"> </w:t>
      </w:r>
      <w:r w:rsidRPr="005606E2">
        <w:rPr>
          <w:sz w:val="24"/>
          <w:szCs w:val="24"/>
          <w:lang w:val="en-US"/>
        </w:rPr>
        <w:t>sand</w:t>
      </w:r>
      <w:r w:rsidRPr="005606E2">
        <w:rPr>
          <w:spacing w:val="-7"/>
          <w:sz w:val="24"/>
          <w:szCs w:val="24"/>
          <w:lang w:val="en-US"/>
        </w:rPr>
        <w:t xml:space="preserve"> </w:t>
      </w:r>
      <w:r w:rsidRPr="005606E2">
        <w:rPr>
          <w:sz w:val="24"/>
          <w:szCs w:val="24"/>
          <w:lang w:val="en-US"/>
        </w:rPr>
        <w:t>and</w:t>
      </w:r>
      <w:r w:rsidRPr="005606E2">
        <w:rPr>
          <w:spacing w:val="-4"/>
          <w:sz w:val="24"/>
          <w:szCs w:val="24"/>
          <w:lang w:val="en-US"/>
        </w:rPr>
        <w:t xml:space="preserve"> </w:t>
      </w:r>
      <w:r w:rsidRPr="005606E2">
        <w:rPr>
          <w:sz w:val="24"/>
          <w:szCs w:val="24"/>
          <w:lang w:val="en-US"/>
        </w:rPr>
        <w:t>gravel</w:t>
      </w:r>
      <w:r w:rsidRPr="005606E2">
        <w:rPr>
          <w:spacing w:val="-6"/>
          <w:sz w:val="24"/>
          <w:szCs w:val="24"/>
          <w:lang w:val="en-US"/>
        </w:rPr>
        <w:t xml:space="preserve"> </w:t>
      </w:r>
      <w:r w:rsidRPr="005606E2">
        <w:rPr>
          <w:sz w:val="24"/>
          <w:szCs w:val="24"/>
          <w:lang w:val="en-US"/>
        </w:rPr>
        <w:t>on</w:t>
      </w:r>
      <w:r w:rsidRPr="005606E2">
        <w:rPr>
          <w:spacing w:val="-4"/>
          <w:sz w:val="24"/>
          <w:szCs w:val="24"/>
          <w:lang w:val="en-US"/>
        </w:rPr>
        <w:t xml:space="preserve"> </w:t>
      </w:r>
      <w:r w:rsidRPr="005606E2">
        <w:rPr>
          <w:sz w:val="24"/>
          <w:szCs w:val="24"/>
          <w:lang w:val="en-US"/>
        </w:rPr>
        <w:t>the</w:t>
      </w:r>
      <w:r w:rsidRPr="005606E2">
        <w:rPr>
          <w:spacing w:val="-5"/>
          <w:sz w:val="24"/>
          <w:szCs w:val="24"/>
          <w:lang w:val="en-US"/>
        </w:rPr>
        <w:t xml:space="preserve"> </w:t>
      </w:r>
      <w:r w:rsidRPr="005606E2">
        <w:rPr>
          <w:sz w:val="24"/>
          <w:szCs w:val="24"/>
          <w:lang w:val="en-US"/>
        </w:rPr>
        <w:t>river</w:t>
      </w:r>
      <w:r w:rsidRPr="005606E2">
        <w:rPr>
          <w:spacing w:val="-6"/>
          <w:sz w:val="24"/>
          <w:szCs w:val="24"/>
          <w:lang w:val="en-US"/>
        </w:rPr>
        <w:t xml:space="preserve"> </w:t>
      </w:r>
      <w:r w:rsidRPr="005606E2">
        <w:rPr>
          <w:spacing w:val="-4"/>
          <w:sz w:val="24"/>
          <w:szCs w:val="24"/>
          <w:lang w:val="en-US"/>
        </w:rPr>
        <w:t>bed.</w:t>
      </w:r>
    </w:p>
    <w:p w:rsidR="008C149F" w:rsidRPr="005606E2" w:rsidRDefault="00B44468" w:rsidP="00563523">
      <w:pPr>
        <w:pStyle w:val="a5"/>
        <w:numPr>
          <w:ilvl w:val="0"/>
          <w:numId w:val="70"/>
        </w:numPr>
        <w:tabs>
          <w:tab w:val="left" w:pos="851"/>
          <w:tab w:val="left" w:pos="1796"/>
        </w:tabs>
        <w:spacing w:before="2"/>
        <w:ind w:left="0" w:firstLine="567"/>
        <w:rPr>
          <w:sz w:val="24"/>
          <w:szCs w:val="24"/>
          <w:lang w:val="en-US"/>
        </w:rPr>
      </w:pPr>
      <w:r w:rsidRPr="005606E2">
        <w:rPr>
          <w:sz w:val="24"/>
          <w:szCs w:val="24"/>
          <w:lang w:val="en-US"/>
        </w:rPr>
        <w:t xml:space="preserve">I </w:t>
      </w:r>
      <w:r w:rsidRPr="005606E2">
        <w:rPr>
          <w:sz w:val="24"/>
          <w:szCs w:val="24"/>
          <w:u w:val="single"/>
          <w:lang w:val="en-US"/>
        </w:rPr>
        <w:tab/>
      </w:r>
      <w:r w:rsidRPr="005606E2">
        <w:rPr>
          <w:sz w:val="24"/>
          <w:szCs w:val="24"/>
          <w:lang w:val="en-US"/>
        </w:rPr>
        <w:t>over</w:t>
      </w:r>
      <w:r w:rsidRPr="005606E2">
        <w:rPr>
          <w:spacing w:val="-9"/>
          <w:sz w:val="24"/>
          <w:szCs w:val="24"/>
          <w:lang w:val="en-US"/>
        </w:rPr>
        <w:t xml:space="preserve"> </w:t>
      </w:r>
      <w:r w:rsidRPr="005606E2">
        <w:rPr>
          <w:sz w:val="24"/>
          <w:szCs w:val="24"/>
          <w:lang w:val="en-US"/>
        </w:rPr>
        <w:t>$3,000</w:t>
      </w:r>
      <w:r w:rsidRPr="005606E2">
        <w:rPr>
          <w:spacing w:val="-7"/>
          <w:sz w:val="24"/>
          <w:szCs w:val="24"/>
          <w:lang w:val="en-US"/>
        </w:rPr>
        <w:t xml:space="preserve"> </w:t>
      </w:r>
      <w:r w:rsidRPr="005606E2">
        <w:rPr>
          <w:sz w:val="24"/>
          <w:szCs w:val="24"/>
          <w:lang w:val="en-US"/>
        </w:rPr>
        <w:t>this</w:t>
      </w:r>
      <w:r w:rsidRPr="005606E2">
        <w:rPr>
          <w:spacing w:val="-7"/>
          <w:sz w:val="24"/>
          <w:szCs w:val="24"/>
          <w:lang w:val="en-US"/>
        </w:rPr>
        <w:t xml:space="preserve"> </w:t>
      </w:r>
      <w:r w:rsidRPr="005606E2">
        <w:rPr>
          <w:spacing w:val="-2"/>
          <w:sz w:val="24"/>
          <w:szCs w:val="24"/>
          <w:lang w:val="en-US"/>
        </w:rPr>
        <w:t>afternoon.</w:t>
      </w:r>
    </w:p>
    <w:p w:rsidR="008C149F" w:rsidRPr="005606E2" w:rsidRDefault="00B44468" w:rsidP="00C14843">
      <w:pPr>
        <w:pStyle w:val="4"/>
        <w:spacing w:before="126"/>
        <w:ind w:firstLine="567"/>
        <w:rPr>
          <w:sz w:val="24"/>
          <w:szCs w:val="24"/>
          <w:u w:val="none"/>
          <w:lang w:val="en-US"/>
        </w:rPr>
      </w:pPr>
      <w:r w:rsidRPr="005606E2">
        <w:rPr>
          <w:spacing w:val="-2"/>
          <w:sz w:val="24"/>
          <w:szCs w:val="24"/>
          <w:lang w:val="en-US"/>
        </w:rPr>
        <w:t>compress/compression/compressibility/compressible</w:t>
      </w:r>
    </w:p>
    <w:p w:rsidR="008C149F" w:rsidRPr="005606E2" w:rsidRDefault="00B44468" w:rsidP="00563523">
      <w:pPr>
        <w:pStyle w:val="a5"/>
        <w:numPr>
          <w:ilvl w:val="0"/>
          <w:numId w:val="69"/>
        </w:numPr>
        <w:tabs>
          <w:tab w:val="left" w:pos="851"/>
          <w:tab w:val="left" w:pos="3666"/>
        </w:tabs>
        <w:spacing w:before="167"/>
        <w:ind w:left="0" w:firstLine="567"/>
        <w:rPr>
          <w:sz w:val="24"/>
          <w:szCs w:val="24"/>
          <w:lang w:val="en-US"/>
        </w:rPr>
      </w:pPr>
      <w:r w:rsidRPr="005606E2">
        <w:rPr>
          <w:sz w:val="24"/>
          <w:szCs w:val="24"/>
          <w:lang w:val="en-US"/>
        </w:rPr>
        <w:t xml:space="preserve">Some materials </w:t>
      </w:r>
      <w:r w:rsidRPr="005606E2">
        <w:rPr>
          <w:sz w:val="24"/>
          <w:szCs w:val="24"/>
          <w:u w:val="single"/>
          <w:lang w:val="en-US"/>
        </w:rPr>
        <w:tab/>
      </w:r>
      <w:r w:rsidRPr="005606E2">
        <w:rPr>
          <w:spacing w:val="-2"/>
          <w:sz w:val="24"/>
          <w:szCs w:val="24"/>
          <w:lang w:val="en-US"/>
        </w:rPr>
        <w:t>easily.</w:t>
      </w:r>
    </w:p>
    <w:p w:rsidR="008C149F" w:rsidRPr="005606E2" w:rsidRDefault="00B44468" w:rsidP="00563523">
      <w:pPr>
        <w:pStyle w:val="a5"/>
        <w:numPr>
          <w:ilvl w:val="0"/>
          <w:numId w:val="69"/>
        </w:numPr>
        <w:tabs>
          <w:tab w:val="left" w:pos="851"/>
          <w:tab w:val="left" w:pos="3081"/>
        </w:tabs>
        <w:ind w:left="0" w:firstLine="567"/>
        <w:rPr>
          <w:sz w:val="24"/>
          <w:szCs w:val="24"/>
          <w:lang w:val="en-US"/>
        </w:rPr>
      </w:pPr>
      <w:r w:rsidRPr="005606E2">
        <w:rPr>
          <w:sz w:val="24"/>
          <w:szCs w:val="24"/>
          <w:lang w:val="en-US"/>
        </w:rPr>
        <w:lastRenderedPageBreak/>
        <w:t xml:space="preserve">The author </w:t>
      </w:r>
      <w:r w:rsidRPr="005606E2">
        <w:rPr>
          <w:sz w:val="24"/>
          <w:szCs w:val="24"/>
          <w:u w:val="single"/>
          <w:lang w:val="en-US"/>
        </w:rPr>
        <w:tab/>
      </w:r>
      <w:r w:rsidRPr="005606E2">
        <w:rPr>
          <w:sz w:val="24"/>
          <w:szCs w:val="24"/>
          <w:lang w:val="en-US"/>
        </w:rPr>
        <w:t>80</w:t>
      </w:r>
      <w:r w:rsidRPr="005606E2">
        <w:rPr>
          <w:spacing w:val="-5"/>
          <w:sz w:val="24"/>
          <w:szCs w:val="24"/>
          <w:lang w:val="en-US"/>
        </w:rPr>
        <w:t xml:space="preserve"> </w:t>
      </w:r>
      <w:r w:rsidRPr="005606E2">
        <w:rPr>
          <w:sz w:val="24"/>
          <w:szCs w:val="24"/>
          <w:lang w:val="en-US"/>
        </w:rPr>
        <w:t>years</w:t>
      </w:r>
      <w:r w:rsidRPr="005606E2">
        <w:rPr>
          <w:spacing w:val="-6"/>
          <w:sz w:val="24"/>
          <w:szCs w:val="24"/>
          <w:lang w:val="en-US"/>
        </w:rPr>
        <w:t xml:space="preserve"> </w:t>
      </w:r>
      <w:r w:rsidRPr="005606E2">
        <w:rPr>
          <w:sz w:val="24"/>
          <w:szCs w:val="24"/>
          <w:lang w:val="en-US"/>
        </w:rPr>
        <w:t>of history</w:t>
      </w:r>
      <w:r w:rsidRPr="005606E2">
        <w:rPr>
          <w:spacing w:val="-8"/>
          <w:sz w:val="24"/>
          <w:szCs w:val="24"/>
          <w:lang w:val="en-US"/>
        </w:rPr>
        <w:t xml:space="preserve"> </w:t>
      </w:r>
      <w:r w:rsidRPr="005606E2">
        <w:rPr>
          <w:sz w:val="24"/>
          <w:szCs w:val="24"/>
          <w:lang w:val="en-US"/>
        </w:rPr>
        <w:t>into</w:t>
      </w:r>
      <w:r w:rsidRPr="005606E2">
        <w:rPr>
          <w:spacing w:val="-4"/>
          <w:sz w:val="24"/>
          <w:szCs w:val="24"/>
          <w:lang w:val="en-US"/>
        </w:rPr>
        <w:t xml:space="preserve"> </w:t>
      </w:r>
      <w:r w:rsidRPr="005606E2">
        <w:rPr>
          <w:sz w:val="24"/>
          <w:szCs w:val="24"/>
          <w:lang w:val="en-US"/>
        </w:rPr>
        <w:t>15</w:t>
      </w:r>
      <w:r w:rsidRPr="005606E2">
        <w:rPr>
          <w:spacing w:val="-4"/>
          <w:sz w:val="24"/>
          <w:szCs w:val="24"/>
          <w:lang w:val="en-US"/>
        </w:rPr>
        <w:t xml:space="preserve"> </w:t>
      </w:r>
      <w:r w:rsidRPr="005606E2">
        <w:rPr>
          <w:spacing w:val="-2"/>
          <w:sz w:val="24"/>
          <w:szCs w:val="24"/>
          <w:lang w:val="en-US"/>
        </w:rPr>
        <w:t>pages.</w:t>
      </w:r>
    </w:p>
    <w:p w:rsidR="008C149F" w:rsidRPr="005606E2" w:rsidRDefault="00B44468" w:rsidP="00563523">
      <w:pPr>
        <w:pStyle w:val="a5"/>
        <w:numPr>
          <w:ilvl w:val="0"/>
          <w:numId w:val="69"/>
        </w:numPr>
        <w:tabs>
          <w:tab w:val="left" w:pos="851"/>
          <w:tab w:val="left" w:pos="2928"/>
        </w:tabs>
        <w:spacing w:before="2"/>
        <w:ind w:left="0" w:firstLine="567"/>
        <w:rPr>
          <w:sz w:val="24"/>
          <w:szCs w:val="24"/>
          <w:lang w:val="en-US"/>
        </w:rPr>
      </w:pPr>
      <w:r w:rsidRPr="005606E2">
        <w:rPr>
          <w:sz w:val="24"/>
          <w:szCs w:val="24"/>
          <w:lang w:val="en-US"/>
        </w:rPr>
        <w:t xml:space="preserve">Paper is a </w:t>
      </w:r>
      <w:r w:rsidRPr="005606E2">
        <w:rPr>
          <w:sz w:val="24"/>
          <w:szCs w:val="24"/>
          <w:u w:val="single"/>
          <w:lang w:val="en-US"/>
        </w:rPr>
        <w:tab/>
      </w:r>
      <w:r w:rsidRPr="005606E2">
        <w:rPr>
          <w:sz w:val="24"/>
          <w:szCs w:val="24"/>
          <w:lang w:val="en-US"/>
        </w:rPr>
        <w:t>packing</w:t>
      </w:r>
      <w:r w:rsidRPr="005606E2">
        <w:rPr>
          <w:spacing w:val="-4"/>
          <w:sz w:val="24"/>
          <w:szCs w:val="24"/>
          <w:lang w:val="en-US"/>
        </w:rPr>
        <w:t xml:space="preserve"> </w:t>
      </w:r>
      <w:r w:rsidRPr="005606E2">
        <w:rPr>
          <w:spacing w:val="-2"/>
          <w:sz w:val="24"/>
          <w:szCs w:val="24"/>
          <w:lang w:val="en-US"/>
        </w:rPr>
        <w:t>material.</w:t>
      </w:r>
    </w:p>
    <w:p w:rsidR="00F77FBD" w:rsidRPr="005606E2" w:rsidRDefault="00B44468" w:rsidP="00563523">
      <w:pPr>
        <w:pStyle w:val="a5"/>
        <w:numPr>
          <w:ilvl w:val="0"/>
          <w:numId w:val="69"/>
        </w:numPr>
        <w:tabs>
          <w:tab w:val="left" w:pos="851"/>
          <w:tab w:val="left" w:pos="1606"/>
        </w:tabs>
        <w:ind w:left="0" w:firstLine="567"/>
        <w:rPr>
          <w:sz w:val="24"/>
          <w:szCs w:val="24"/>
          <w:lang w:val="en-US"/>
        </w:rPr>
      </w:pPr>
      <w:r w:rsidRPr="005606E2">
        <w:rPr>
          <w:sz w:val="24"/>
          <w:szCs w:val="24"/>
          <w:u w:val="single"/>
          <w:lang w:val="en-US"/>
        </w:rPr>
        <w:tab/>
      </w:r>
      <w:r w:rsidRPr="005606E2">
        <w:rPr>
          <w:sz w:val="24"/>
          <w:szCs w:val="24"/>
          <w:lang w:val="en-US"/>
        </w:rPr>
        <w:t>is</w:t>
      </w:r>
      <w:r w:rsidRPr="005606E2">
        <w:rPr>
          <w:spacing w:val="-4"/>
          <w:sz w:val="24"/>
          <w:szCs w:val="24"/>
          <w:lang w:val="en-US"/>
        </w:rPr>
        <w:t xml:space="preserve"> </w:t>
      </w:r>
      <w:r w:rsidRPr="005606E2">
        <w:rPr>
          <w:sz w:val="24"/>
          <w:szCs w:val="24"/>
          <w:lang w:val="en-US"/>
        </w:rPr>
        <w:t>a</w:t>
      </w:r>
      <w:r w:rsidRPr="005606E2">
        <w:rPr>
          <w:spacing w:val="-3"/>
          <w:sz w:val="24"/>
          <w:szCs w:val="24"/>
          <w:lang w:val="en-US"/>
        </w:rPr>
        <w:t xml:space="preserve"> </w:t>
      </w:r>
      <w:r w:rsidRPr="005606E2">
        <w:rPr>
          <w:sz w:val="24"/>
          <w:szCs w:val="24"/>
          <w:lang w:val="en-US"/>
        </w:rPr>
        <w:t>force</w:t>
      </w:r>
      <w:r w:rsidRPr="005606E2">
        <w:rPr>
          <w:spacing w:val="-4"/>
          <w:sz w:val="24"/>
          <w:szCs w:val="24"/>
          <w:lang w:val="en-US"/>
        </w:rPr>
        <w:t xml:space="preserve"> </w:t>
      </w:r>
      <w:r w:rsidRPr="005606E2">
        <w:rPr>
          <w:sz w:val="24"/>
          <w:szCs w:val="24"/>
          <w:lang w:val="en-US"/>
        </w:rPr>
        <w:t>that</w:t>
      </w:r>
      <w:r w:rsidRPr="005606E2">
        <w:rPr>
          <w:spacing w:val="-4"/>
          <w:sz w:val="24"/>
          <w:szCs w:val="24"/>
          <w:lang w:val="en-US"/>
        </w:rPr>
        <w:t xml:space="preserve"> </w:t>
      </w:r>
      <w:r w:rsidRPr="005606E2">
        <w:rPr>
          <w:sz w:val="24"/>
          <w:szCs w:val="24"/>
          <w:lang w:val="en-US"/>
        </w:rPr>
        <w:t>tends</w:t>
      </w:r>
      <w:r w:rsidRPr="005606E2">
        <w:rPr>
          <w:spacing w:val="-3"/>
          <w:sz w:val="24"/>
          <w:szCs w:val="24"/>
          <w:lang w:val="en-US"/>
        </w:rPr>
        <w:t xml:space="preserve"> </w:t>
      </w:r>
      <w:r w:rsidRPr="005606E2">
        <w:rPr>
          <w:sz w:val="24"/>
          <w:szCs w:val="24"/>
          <w:lang w:val="en-US"/>
        </w:rPr>
        <w:t>to</w:t>
      </w:r>
      <w:r w:rsidRPr="005606E2">
        <w:rPr>
          <w:spacing w:val="-3"/>
          <w:sz w:val="24"/>
          <w:szCs w:val="24"/>
          <w:lang w:val="en-US"/>
        </w:rPr>
        <w:t xml:space="preserve"> </w:t>
      </w:r>
      <w:r w:rsidRPr="005606E2">
        <w:rPr>
          <w:sz w:val="24"/>
          <w:szCs w:val="24"/>
          <w:lang w:val="en-US"/>
        </w:rPr>
        <w:t>shorten</w:t>
      </w:r>
      <w:r w:rsidRPr="005606E2">
        <w:rPr>
          <w:spacing w:val="-3"/>
          <w:sz w:val="24"/>
          <w:szCs w:val="24"/>
          <w:lang w:val="en-US"/>
        </w:rPr>
        <w:t xml:space="preserve"> </w:t>
      </w:r>
      <w:r w:rsidRPr="005606E2">
        <w:rPr>
          <w:sz w:val="24"/>
          <w:szCs w:val="24"/>
          <w:lang w:val="en-US"/>
        </w:rPr>
        <w:t>or</w:t>
      </w:r>
      <w:r w:rsidRPr="005606E2">
        <w:rPr>
          <w:spacing w:val="-5"/>
          <w:sz w:val="24"/>
          <w:szCs w:val="24"/>
          <w:lang w:val="en-US"/>
        </w:rPr>
        <w:t xml:space="preserve"> </w:t>
      </w:r>
      <w:r w:rsidRPr="005606E2">
        <w:rPr>
          <w:sz w:val="24"/>
          <w:szCs w:val="24"/>
          <w:lang w:val="en-US"/>
        </w:rPr>
        <w:t>squeeze</w:t>
      </w:r>
      <w:r w:rsidRPr="005606E2">
        <w:rPr>
          <w:spacing w:val="-4"/>
          <w:sz w:val="24"/>
          <w:szCs w:val="24"/>
          <w:lang w:val="en-US"/>
        </w:rPr>
        <w:t xml:space="preserve"> </w:t>
      </w:r>
      <w:r w:rsidRPr="005606E2">
        <w:rPr>
          <w:sz w:val="24"/>
          <w:szCs w:val="24"/>
          <w:lang w:val="en-US"/>
        </w:rPr>
        <w:t>something, decreasing its volume.</w:t>
      </w:r>
    </w:p>
    <w:p w:rsidR="008C149F" w:rsidRPr="005606E2" w:rsidRDefault="00B44468" w:rsidP="00563523">
      <w:pPr>
        <w:pStyle w:val="a5"/>
        <w:numPr>
          <w:ilvl w:val="0"/>
          <w:numId w:val="69"/>
        </w:numPr>
        <w:tabs>
          <w:tab w:val="left" w:pos="851"/>
          <w:tab w:val="left" w:pos="1606"/>
        </w:tabs>
        <w:ind w:left="0" w:firstLine="567"/>
        <w:rPr>
          <w:sz w:val="24"/>
          <w:szCs w:val="24"/>
          <w:lang w:val="en-US"/>
        </w:rPr>
      </w:pPr>
      <w:r w:rsidRPr="005606E2">
        <w:rPr>
          <w:sz w:val="24"/>
          <w:szCs w:val="24"/>
          <w:lang w:val="en-US"/>
        </w:rPr>
        <w:t xml:space="preserve">Properties to be tested are: </w:t>
      </w:r>
      <w:r w:rsidR="00F77FBD" w:rsidRPr="005606E2">
        <w:rPr>
          <w:sz w:val="24"/>
          <w:szCs w:val="24"/>
          <w:u w:val="single"/>
          <w:lang w:val="en-US"/>
        </w:rPr>
        <w:tab/>
      </w:r>
      <w:r w:rsidRPr="005606E2">
        <w:rPr>
          <w:sz w:val="24"/>
          <w:szCs w:val="24"/>
          <w:lang w:val="en-US"/>
        </w:rPr>
        <w:t>,</w:t>
      </w:r>
      <w:r w:rsidRPr="005606E2">
        <w:rPr>
          <w:spacing w:val="-10"/>
          <w:sz w:val="24"/>
          <w:szCs w:val="24"/>
          <w:lang w:val="en-US"/>
        </w:rPr>
        <w:t xml:space="preserve"> </w:t>
      </w:r>
      <w:r w:rsidRPr="005606E2">
        <w:rPr>
          <w:sz w:val="24"/>
          <w:szCs w:val="24"/>
          <w:lang w:val="en-US"/>
        </w:rPr>
        <w:t>water</w:t>
      </w:r>
      <w:r w:rsidRPr="005606E2">
        <w:rPr>
          <w:spacing w:val="-6"/>
          <w:sz w:val="24"/>
          <w:szCs w:val="24"/>
          <w:lang w:val="en-US"/>
        </w:rPr>
        <w:t xml:space="preserve"> </w:t>
      </w:r>
      <w:r w:rsidRPr="005606E2">
        <w:rPr>
          <w:sz w:val="24"/>
          <w:szCs w:val="24"/>
          <w:lang w:val="en-US"/>
        </w:rPr>
        <w:t>absorption</w:t>
      </w:r>
      <w:r w:rsidRPr="005606E2">
        <w:rPr>
          <w:spacing w:val="-6"/>
          <w:sz w:val="24"/>
          <w:szCs w:val="24"/>
          <w:lang w:val="en-US"/>
        </w:rPr>
        <w:t xml:space="preserve"> </w:t>
      </w:r>
      <w:r w:rsidRPr="005606E2">
        <w:rPr>
          <w:sz w:val="24"/>
          <w:szCs w:val="24"/>
          <w:lang w:val="en-US"/>
        </w:rPr>
        <w:t>and</w:t>
      </w:r>
      <w:r w:rsidRPr="005606E2">
        <w:rPr>
          <w:spacing w:val="-6"/>
          <w:sz w:val="24"/>
          <w:szCs w:val="24"/>
          <w:lang w:val="en-US"/>
        </w:rPr>
        <w:t xml:space="preserve"> </w:t>
      </w:r>
      <w:r w:rsidRPr="005606E2">
        <w:rPr>
          <w:spacing w:val="-2"/>
          <w:sz w:val="24"/>
          <w:szCs w:val="24"/>
          <w:lang w:val="en-US"/>
        </w:rPr>
        <w:t>porosity.</w:t>
      </w:r>
    </w:p>
    <w:p w:rsidR="008C149F" w:rsidRPr="005606E2" w:rsidRDefault="00B44468" w:rsidP="00C14843">
      <w:pPr>
        <w:pStyle w:val="4"/>
        <w:spacing w:before="130"/>
        <w:ind w:firstLine="567"/>
        <w:rPr>
          <w:sz w:val="24"/>
          <w:szCs w:val="24"/>
          <w:u w:val="none"/>
          <w:lang w:val="en-US"/>
        </w:rPr>
      </w:pPr>
      <w:r w:rsidRPr="005606E2">
        <w:rPr>
          <w:spacing w:val="-2"/>
          <w:sz w:val="24"/>
          <w:szCs w:val="24"/>
          <w:lang w:val="en-US"/>
        </w:rPr>
        <w:t>nuclear/nucleus/nucleation</w:t>
      </w:r>
    </w:p>
    <w:p w:rsidR="00A80E61" w:rsidRPr="00A80E61" w:rsidRDefault="00A80E61" w:rsidP="00A80E61">
      <w:pPr>
        <w:pStyle w:val="a5"/>
        <w:numPr>
          <w:ilvl w:val="0"/>
          <w:numId w:val="68"/>
        </w:numPr>
        <w:tabs>
          <w:tab w:val="left" w:pos="851"/>
          <w:tab w:val="left" w:pos="1560"/>
          <w:tab w:val="left" w:pos="1985"/>
        </w:tabs>
        <w:spacing w:before="167"/>
        <w:ind w:left="0" w:firstLine="567"/>
        <w:rPr>
          <w:sz w:val="24"/>
          <w:szCs w:val="24"/>
          <w:lang w:val="en-US"/>
        </w:rPr>
      </w:pPr>
      <w:r w:rsidRPr="005606E2">
        <w:rPr>
          <w:bCs/>
          <w:sz w:val="24"/>
          <w:szCs w:val="24"/>
          <w:u w:val="single"/>
          <w:lang w:val="en-US"/>
        </w:rPr>
        <w:tab/>
      </w:r>
      <w:r w:rsidR="00B44468" w:rsidRPr="005606E2">
        <w:rPr>
          <w:sz w:val="24"/>
          <w:szCs w:val="24"/>
          <w:lang w:val="en-US"/>
        </w:rPr>
        <w:t>is</w:t>
      </w:r>
      <w:r w:rsidR="00B44468" w:rsidRPr="005606E2">
        <w:rPr>
          <w:spacing w:val="-5"/>
          <w:sz w:val="24"/>
          <w:szCs w:val="24"/>
          <w:lang w:val="en-US"/>
        </w:rPr>
        <w:t xml:space="preserve"> </w:t>
      </w:r>
      <w:r w:rsidR="00B44468" w:rsidRPr="005606E2">
        <w:rPr>
          <w:sz w:val="24"/>
          <w:szCs w:val="24"/>
          <w:lang w:val="en-US"/>
        </w:rPr>
        <w:t>a</w:t>
      </w:r>
      <w:r w:rsidR="00B44468" w:rsidRPr="005606E2">
        <w:rPr>
          <w:spacing w:val="-6"/>
          <w:sz w:val="24"/>
          <w:szCs w:val="24"/>
          <w:lang w:val="en-US"/>
        </w:rPr>
        <w:t xml:space="preserve"> </w:t>
      </w:r>
      <w:r w:rsidR="00B44468" w:rsidRPr="005606E2">
        <w:rPr>
          <w:sz w:val="24"/>
          <w:szCs w:val="24"/>
          <w:lang w:val="en-US"/>
        </w:rPr>
        <w:t>central</w:t>
      </w:r>
      <w:r w:rsidR="00B44468" w:rsidRPr="005606E2">
        <w:rPr>
          <w:spacing w:val="-6"/>
          <w:sz w:val="24"/>
          <w:szCs w:val="24"/>
          <w:lang w:val="en-US"/>
        </w:rPr>
        <w:t xml:space="preserve"> </w:t>
      </w:r>
      <w:r w:rsidR="00B44468" w:rsidRPr="005606E2">
        <w:rPr>
          <w:sz w:val="24"/>
          <w:szCs w:val="24"/>
          <w:lang w:val="en-US"/>
        </w:rPr>
        <w:t>or</w:t>
      </w:r>
      <w:r w:rsidR="00B44468" w:rsidRPr="005606E2">
        <w:rPr>
          <w:spacing w:val="-6"/>
          <w:sz w:val="24"/>
          <w:szCs w:val="24"/>
          <w:lang w:val="en-US"/>
        </w:rPr>
        <w:t xml:space="preserve"> </w:t>
      </w:r>
      <w:r w:rsidR="00B44468" w:rsidRPr="005606E2">
        <w:rPr>
          <w:sz w:val="24"/>
          <w:szCs w:val="24"/>
          <w:lang w:val="en-US"/>
        </w:rPr>
        <w:t>fundamental</w:t>
      </w:r>
      <w:r w:rsidR="00B44468" w:rsidRPr="005606E2">
        <w:rPr>
          <w:spacing w:val="-3"/>
          <w:sz w:val="24"/>
          <w:szCs w:val="24"/>
          <w:lang w:val="en-US"/>
        </w:rPr>
        <w:t xml:space="preserve"> </w:t>
      </w:r>
      <w:r w:rsidR="00B44468" w:rsidRPr="005606E2">
        <w:rPr>
          <w:sz w:val="24"/>
          <w:szCs w:val="24"/>
          <w:lang w:val="en-US"/>
        </w:rPr>
        <w:t>part</w:t>
      </w:r>
      <w:r w:rsidR="00B44468" w:rsidRPr="005606E2">
        <w:rPr>
          <w:spacing w:val="-6"/>
          <w:sz w:val="24"/>
          <w:szCs w:val="24"/>
          <w:lang w:val="en-US"/>
        </w:rPr>
        <w:t xml:space="preserve"> </w:t>
      </w:r>
      <w:r w:rsidR="00B44468" w:rsidRPr="005606E2">
        <w:rPr>
          <w:sz w:val="24"/>
          <w:szCs w:val="24"/>
          <w:lang w:val="en-US"/>
        </w:rPr>
        <w:t>or</w:t>
      </w:r>
      <w:r w:rsidR="00B44468" w:rsidRPr="005606E2">
        <w:rPr>
          <w:spacing w:val="-6"/>
          <w:sz w:val="24"/>
          <w:szCs w:val="24"/>
          <w:lang w:val="en-US"/>
        </w:rPr>
        <w:t xml:space="preserve"> </w:t>
      </w:r>
      <w:r w:rsidR="00B44468" w:rsidRPr="005606E2">
        <w:rPr>
          <w:sz w:val="24"/>
          <w:szCs w:val="24"/>
          <w:lang w:val="en-US"/>
        </w:rPr>
        <w:t>thing</w:t>
      </w:r>
      <w:r w:rsidR="00B44468" w:rsidRPr="005606E2">
        <w:rPr>
          <w:spacing w:val="-4"/>
          <w:sz w:val="24"/>
          <w:szCs w:val="24"/>
          <w:lang w:val="en-US"/>
        </w:rPr>
        <w:t xml:space="preserve"> </w:t>
      </w:r>
      <w:r w:rsidR="00B44468" w:rsidRPr="005606E2">
        <w:rPr>
          <w:sz w:val="24"/>
          <w:szCs w:val="24"/>
          <w:lang w:val="en-US"/>
        </w:rPr>
        <w:t>around</w:t>
      </w:r>
      <w:r w:rsidR="00B44468" w:rsidRPr="005606E2">
        <w:rPr>
          <w:spacing w:val="-4"/>
          <w:sz w:val="24"/>
          <w:szCs w:val="24"/>
          <w:lang w:val="en-US"/>
        </w:rPr>
        <w:t xml:space="preserve"> </w:t>
      </w:r>
      <w:r w:rsidR="00B44468" w:rsidRPr="005606E2">
        <w:rPr>
          <w:sz w:val="24"/>
          <w:szCs w:val="24"/>
          <w:lang w:val="en-US"/>
        </w:rPr>
        <w:t>which others are grouped; core.</w:t>
      </w:r>
    </w:p>
    <w:p w:rsidR="008C149F" w:rsidRPr="005606E2" w:rsidRDefault="00B44468" w:rsidP="00A80E61">
      <w:pPr>
        <w:pStyle w:val="a5"/>
        <w:numPr>
          <w:ilvl w:val="0"/>
          <w:numId w:val="68"/>
        </w:numPr>
        <w:tabs>
          <w:tab w:val="left" w:pos="851"/>
          <w:tab w:val="left" w:pos="2599"/>
        </w:tabs>
        <w:spacing w:before="1"/>
        <w:ind w:left="0" w:firstLine="567"/>
        <w:rPr>
          <w:sz w:val="24"/>
          <w:szCs w:val="24"/>
          <w:lang w:val="en-US"/>
        </w:rPr>
      </w:pPr>
      <w:r w:rsidRPr="005606E2">
        <w:rPr>
          <w:sz w:val="24"/>
          <w:szCs w:val="24"/>
          <w:lang w:val="en-US"/>
        </w:rPr>
        <w:t>When</w:t>
      </w:r>
      <w:r w:rsidRPr="005606E2">
        <w:rPr>
          <w:spacing w:val="-3"/>
          <w:sz w:val="24"/>
          <w:szCs w:val="24"/>
          <w:lang w:val="en-US"/>
        </w:rPr>
        <w:t xml:space="preserve"> </w:t>
      </w:r>
      <w:r w:rsidRPr="005606E2">
        <w:rPr>
          <w:sz w:val="24"/>
          <w:szCs w:val="24"/>
          <w:lang w:val="en-US"/>
        </w:rPr>
        <w:t>a</w:t>
      </w:r>
      <w:r w:rsidRPr="005606E2">
        <w:rPr>
          <w:spacing w:val="-3"/>
          <w:sz w:val="24"/>
          <w:szCs w:val="24"/>
          <w:lang w:val="en-US"/>
        </w:rPr>
        <w:t xml:space="preserve"> </w:t>
      </w:r>
      <w:r w:rsidRPr="005606E2">
        <w:rPr>
          <w:sz w:val="24"/>
          <w:szCs w:val="24"/>
          <w:lang w:val="en-US"/>
        </w:rPr>
        <w:t>radioactive</w:t>
      </w:r>
      <w:r w:rsidRPr="005606E2">
        <w:rPr>
          <w:spacing w:val="-3"/>
          <w:sz w:val="24"/>
          <w:szCs w:val="24"/>
          <w:lang w:val="en-US"/>
        </w:rPr>
        <w:t xml:space="preserve"> </w:t>
      </w:r>
      <w:r w:rsidRPr="005606E2">
        <w:rPr>
          <w:sz w:val="24"/>
          <w:szCs w:val="24"/>
          <w:lang w:val="en-US"/>
        </w:rPr>
        <w:t>element</w:t>
      </w:r>
      <w:r w:rsidRPr="005606E2">
        <w:rPr>
          <w:spacing w:val="-2"/>
          <w:sz w:val="24"/>
          <w:szCs w:val="24"/>
          <w:lang w:val="en-US"/>
        </w:rPr>
        <w:t xml:space="preserve"> </w:t>
      </w:r>
      <w:r w:rsidRPr="005606E2">
        <w:rPr>
          <w:sz w:val="24"/>
          <w:szCs w:val="24"/>
          <w:lang w:val="en-US"/>
        </w:rPr>
        <w:t>gives</w:t>
      </w:r>
      <w:r w:rsidRPr="005606E2">
        <w:rPr>
          <w:spacing w:val="-4"/>
          <w:sz w:val="24"/>
          <w:szCs w:val="24"/>
          <w:lang w:val="en-US"/>
        </w:rPr>
        <w:t xml:space="preserve"> </w:t>
      </w:r>
      <w:r w:rsidRPr="005606E2">
        <w:rPr>
          <w:sz w:val="24"/>
          <w:szCs w:val="24"/>
          <w:lang w:val="en-US"/>
        </w:rPr>
        <w:t>off</w:t>
      </w:r>
      <w:r w:rsidRPr="005606E2">
        <w:rPr>
          <w:spacing w:val="-4"/>
          <w:sz w:val="24"/>
          <w:szCs w:val="24"/>
          <w:lang w:val="en-US"/>
        </w:rPr>
        <w:t xml:space="preserve"> </w:t>
      </w:r>
      <w:r w:rsidRPr="005606E2">
        <w:rPr>
          <w:sz w:val="24"/>
          <w:szCs w:val="24"/>
          <w:lang w:val="en-US"/>
        </w:rPr>
        <w:t>a</w:t>
      </w:r>
      <w:r w:rsidRPr="005606E2">
        <w:rPr>
          <w:spacing w:val="-5"/>
          <w:sz w:val="24"/>
          <w:szCs w:val="24"/>
          <w:lang w:val="en-US"/>
        </w:rPr>
        <w:t xml:space="preserve"> </w:t>
      </w:r>
      <w:r w:rsidRPr="005606E2">
        <w:rPr>
          <w:sz w:val="24"/>
          <w:szCs w:val="24"/>
          <w:lang w:val="en-US"/>
        </w:rPr>
        <w:t>neutron,</w:t>
      </w:r>
      <w:r w:rsidRPr="005606E2">
        <w:rPr>
          <w:spacing w:val="-5"/>
          <w:sz w:val="24"/>
          <w:szCs w:val="24"/>
          <w:lang w:val="en-US"/>
        </w:rPr>
        <w:t xml:space="preserve"> </w:t>
      </w:r>
      <w:r w:rsidRPr="005606E2">
        <w:rPr>
          <w:sz w:val="24"/>
          <w:szCs w:val="24"/>
          <w:lang w:val="en-US"/>
        </w:rPr>
        <w:t>for</w:t>
      </w:r>
      <w:r w:rsidRPr="005606E2">
        <w:rPr>
          <w:spacing w:val="-5"/>
          <w:sz w:val="24"/>
          <w:szCs w:val="24"/>
          <w:lang w:val="en-US"/>
        </w:rPr>
        <w:t xml:space="preserve"> </w:t>
      </w:r>
      <w:r w:rsidRPr="005606E2">
        <w:rPr>
          <w:sz w:val="24"/>
          <w:szCs w:val="24"/>
          <w:lang w:val="en-US"/>
        </w:rPr>
        <w:t>example,</w:t>
      </w:r>
      <w:r w:rsidRPr="005606E2">
        <w:rPr>
          <w:spacing w:val="-3"/>
          <w:sz w:val="24"/>
          <w:szCs w:val="24"/>
          <w:lang w:val="en-US"/>
        </w:rPr>
        <w:t xml:space="preserve"> </w:t>
      </w:r>
      <w:r w:rsidRPr="005606E2">
        <w:rPr>
          <w:sz w:val="24"/>
          <w:szCs w:val="24"/>
          <w:lang w:val="en-US"/>
        </w:rPr>
        <w:t xml:space="preserve">we call this </w:t>
      </w:r>
      <w:proofErr w:type="gramStart"/>
      <w:r w:rsidRPr="005606E2">
        <w:rPr>
          <w:sz w:val="24"/>
          <w:szCs w:val="24"/>
          <w:lang w:val="en-US"/>
        </w:rPr>
        <w:t>a</w:t>
      </w:r>
      <w:proofErr w:type="gramEnd"/>
      <w:r w:rsidRPr="005606E2">
        <w:rPr>
          <w:sz w:val="24"/>
          <w:szCs w:val="24"/>
          <w:u w:val="single"/>
          <w:lang w:val="en-US"/>
        </w:rPr>
        <w:tab/>
      </w:r>
      <w:r w:rsidRPr="005606E2">
        <w:rPr>
          <w:spacing w:val="-2"/>
          <w:sz w:val="24"/>
          <w:szCs w:val="24"/>
          <w:lang w:val="en-US"/>
        </w:rPr>
        <w:t>event.</w:t>
      </w:r>
    </w:p>
    <w:p w:rsidR="008C149F" w:rsidRPr="005606E2" w:rsidRDefault="00B44468" w:rsidP="00A80E61">
      <w:pPr>
        <w:pStyle w:val="a5"/>
        <w:numPr>
          <w:ilvl w:val="0"/>
          <w:numId w:val="68"/>
        </w:numPr>
        <w:tabs>
          <w:tab w:val="left" w:pos="851"/>
          <w:tab w:val="left" w:pos="1607"/>
        </w:tabs>
        <w:ind w:left="0" w:firstLine="567"/>
        <w:rPr>
          <w:b/>
          <w:sz w:val="24"/>
          <w:szCs w:val="24"/>
          <w:lang w:val="en-US"/>
        </w:rPr>
      </w:pPr>
      <w:r w:rsidRPr="005606E2">
        <w:rPr>
          <w:bCs/>
          <w:sz w:val="24"/>
          <w:szCs w:val="24"/>
          <w:u w:val="single"/>
          <w:lang w:val="en-US"/>
        </w:rPr>
        <w:tab/>
      </w:r>
      <w:r w:rsidRPr="005606E2">
        <w:rPr>
          <w:sz w:val="24"/>
          <w:szCs w:val="24"/>
          <w:lang w:val="en-US"/>
        </w:rPr>
        <w:t>is</w:t>
      </w:r>
      <w:r w:rsidRPr="005606E2">
        <w:rPr>
          <w:spacing w:val="-4"/>
          <w:sz w:val="24"/>
          <w:szCs w:val="24"/>
          <w:lang w:val="en-US"/>
        </w:rPr>
        <w:t xml:space="preserve"> </w:t>
      </w:r>
      <w:r w:rsidRPr="005606E2">
        <w:rPr>
          <w:sz w:val="24"/>
          <w:szCs w:val="24"/>
          <w:lang w:val="en-US"/>
        </w:rPr>
        <w:t>the</w:t>
      </w:r>
      <w:r w:rsidRPr="005606E2">
        <w:rPr>
          <w:spacing w:val="-4"/>
          <w:sz w:val="24"/>
          <w:szCs w:val="24"/>
          <w:lang w:val="en-US"/>
        </w:rPr>
        <w:t xml:space="preserve"> </w:t>
      </w:r>
      <w:r w:rsidRPr="005606E2">
        <w:rPr>
          <w:sz w:val="24"/>
          <w:szCs w:val="24"/>
          <w:lang w:val="en-US"/>
        </w:rPr>
        <w:t>initial</w:t>
      </w:r>
      <w:r w:rsidRPr="005606E2">
        <w:rPr>
          <w:spacing w:val="-4"/>
          <w:sz w:val="24"/>
          <w:szCs w:val="24"/>
          <w:lang w:val="en-US"/>
        </w:rPr>
        <w:t xml:space="preserve"> </w:t>
      </w:r>
      <w:r w:rsidRPr="005606E2">
        <w:rPr>
          <w:sz w:val="24"/>
          <w:szCs w:val="24"/>
          <w:lang w:val="en-US"/>
        </w:rPr>
        <w:t>process</w:t>
      </w:r>
      <w:r w:rsidRPr="005606E2">
        <w:rPr>
          <w:spacing w:val="-2"/>
          <w:sz w:val="24"/>
          <w:szCs w:val="24"/>
          <w:lang w:val="en-US"/>
        </w:rPr>
        <w:t xml:space="preserve"> </w:t>
      </w:r>
      <w:r w:rsidRPr="005606E2">
        <w:rPr>
          <w:sz w:val="24"/>
          <w:szCs w:val="24"/>
          <w:lang w:val="en-US"/>
        </w:rPr>
        <w:t>that</w:t>
      </w:r>
      <w:r w:rsidRPr="005606E2">
        <w:rPr>
          <w:spacing w:val="-4"/>
          <w:sz w:val="24"/>
          <w:szCs w:val="24"/>
          <w:lang w:val="en-US"/>
        </w:rPr>
        <w:t xml:space="preserve"> </w:t>
      </w:r>
      <w:r w:rsidRPr="005606E2">
        <w:rPr>
          <w:sz w:val="24"/>
          <w:szCs w:val="24"/>
          <w:lang w:val="en-US"/>
        </w:rPr>
        <w:t>occurs</w:t>
      </w:r>
      <w:r w:rsidRPr="005606E2">
        <w:rPr>
          <w:spacing w:val="-4"/>
          <w:sz w:val="24"/>
          <w:szCs w:val="24"/>
          <w:lang w:val="en-US"/>
        </w:rPr>
        <w:t xml:space="preserve"> </w:t>
      </w:r>
      <w:r w:rsidRPr="005606E2">
        <w:rPr>
          <w:sz w:val="24"/>
          <w:szCs w:val="24"/>
          <w:lang w:val="en-US"/>
        </w:rPr>
        <w:t>in</w:t>
      </w:r>
      <w:r w:rsidRPr="005606E2">
        <w:rPr>
          <w:spacing w:val="-2"/>
          <w:sz w:val="24"/>
          <w:szCs w:val="24"/>
          <w:lang w:val="en-US"/>
        </w:rPr>
        <w:t xml:space="preserve"> </w:t>
      </w:r>
      <w:r w:rsidRPr="005606E2">
        <w:rPr>
          <w:sz w:val="24"/>
          <w:szCs w:val="24"/>
          <w:lang w:val="en-US"/>
        </w:rPr>
        <w:t>the</w:t>
      </w:r>
      <w:r w:rsidRPr="005606E2">
        <w:rPr>
          <w:spacing w:val="-1"/>
          <w:sz w:val="24"/>
          <w:szCs w:val="24"/>
          <w:lang w:val="en-US"/>
        </w:rPr>
        <w:t xml:space="preserve"> </w:t>
      </w:r>
      <w:hyperlink r:id="rId115">
        <w:r w:rsidRPr="005606E2">
          <w:rPr>
            <w:sz w:val="24"/>
            <w:szCs w:val="24"/>
            <w:lang w:val="en-US"/>
          </w:rPr>
          <w:t>formation</w:t>
        </w:r>
        <w:r w:rsidRPr="005606E2">
          <w:rPr>
            <w:spacing w:val="-3"/>
            <w:sz w:val="24"/>
            <w:szCs w:val="24"/>
            <w:lang w:val="en-US"/>
          </w:rPr>
          <w:t xml:space="preserve"> </w:t>
        </w:r>
        <w:r w:rsidRPr="005606E2">
          <w:rPr>
            <w:sz w:val="24"/>
            <w:szCs w:val="24"/>
            <w:lang w:val="en-US"/>
          </w:rPr>
          <w:t>of</w:t>
        </w:r>
        <w:r w:rsidRPr="005606E2">
          <w:rPr>
            <w:spacing w:val="-2"/>
            <w:sz w:val="24"/>
            <w:szCs w:val="24"/>
            <w:lang w:val="en-US"/>
          </w:rPr>
          <w:t xml:space="preserve"> </w:t>
        </w:r>
        <w:r w:rsidRPr="005606E2">
          <w:rPr>
            <w:sz w:val="24"/>
            <w:szCs w:val="24"/>
            <w:lang w:val="en-US"/>
          </w:rPr>
          <w:t>a</w:t>
        </w:r>
        <w:r w:rsidRPr="005606E2">
          <w:rPr>
            <w:spacing w:val="-5"/>
            <w:sz w:val="24"/>
            <w:szCs w:val="24"/>
            <w:lang w:val="en-US"/>
          </w:rPr>
          <w:t xml:space="preserve"> </w:t>
        </w:r>
        <w:r w:rsidRPr="005606E2">
          <w:rPr>
            <w:sz w:val="24"/>
            <w:szCs w:val="24"/>
            <w:lang w:val="en-US"/>
          </w:rPr>
          <w:t>crystal</w:t>
        </w:r>
      </w:hyperlink>
      <w:r w:rsidRPr="005606E2">
        <w:rPr>
          <w:sz w:val="24"/>
          <w:szCs w:val="24"/>
          <w:lang w:val="en-US"/>
        </w:rPr>
        <w:t xml:space="preserve"> from a solution, a liquid, or a vapor.</w:t>
      </w:r>
    </w:p>
    <w:p w:rsidR="008C149F" w:rsidRPr="005606E2" w:rsidRDefault="00B44468" w:rsidP="00563523">
      <w:pPr>
        <w:pStyle w:val="a5"/>
        <w:numPr>
          <w:ilvl w:val="0"/>
          <w:numId w:val="71"/>
        </w:numPr>
        <w:tabs>
          <w:tab w:val="left" w:pos="748"/>
        </w:tabs>
        <w:spacing w:before="126"/>
        <w:ind w:left="0" w:firstLine="567"/>
        <w:rPr>
          <w:b/>
          <w:sz w:val="24"/>
          <w:szCs w:val="24"/>
          <w:lang w:val="en-US"/>
        </w:rPr>
      </w:pPr>
      <w:r w:rsidRPr="005606E2">
        <w:rPr>
          <w:b/>
          <w:i/>
          <w:sz w:val="24"/>
          <w:szCs w:val="24"/>
          <w:lang w:val="en-US"/>
        </w:rPr>
        <w:t>Put</w:t>
      </w:r>
      <w:r w:rsidRPr="005606E2">
        <w:rPr>
          <w:b/>
          <w:i/>
          <w:spacing w:val="-6"/>
          <w:sz w:val="24"/>
          <w:szCs w:val="24"/>
          <w:lang w:val="en-US"/>
        </w:rPr>
        <w:t xml:space="preserve"> </w:t>
      </w:r>
      <w:r w:rsidRPr="005606E2">
        <w:rPr>
          <w:b/>
          <w:i/>
          <w:sz w:val="24"/>
          <w:szCs w:val="24"/>
          <w:lang w:val="en-US"/>
        </w:rPr>
        <w:t>7</w:t>
      </w:r>
      <w:r w:rsidRPr="005606E2">
        <w:rPr>
          <w:b/>
          <w:i/>
          <w:spacing w:val="-2"/>
          <w:sz w:val="24"/>
          <w:szCs w:val="24"/>
          <w:lang w:val="en-US"/>
        </w:rPr>
        <w:t xml:space="preserve"> </w:t>
      </w:r>
      <w:r w:rsidRPr="005606E2">
        <w:rPr>
          <w:b/>
          <w:i/>
          <w:sz w:val="24"/>
          <w:szCs w:val="24"/>
          <w:lang w:val="en-US"/>
        </w:rPr>
        <w:t>–</w:t>
      </w:r>
      <w:r w:rsidRPr="005606E2">
        <w:rPr>
          <w:b/>
          <w:i/>
          <w:spacing w:val="-5"/>
          <w:sz w:val="24"/>
          <w:szCs w:val="24"/>
          <w:lang w:val="en-US"/>
        </w:rPr>
        <w:t xml:space="preserve"> </w:t>
      </w:r>
      <w:r w:rsidRPr="005606E2">
        <w:rPr>
          <w:b/>
          <w:i/>
          <w:sz w:val="24"/>
          <w:szCs w:val="24"/>
          <w:lang w:val="en-US"/>
        </w:rPr>
        <w:t>10</w:t>
      </w:r>
      <w:r w:rsidRPr="005606E2">
        <w:rPr>
          <w:b/>
          <w:i/>
          <w:spacing w:val="-4"/>
          <w:sz w:val="24"/>
          <w:szCs w:val="24"/>
          <w:lang w:val="en-US"/>
        </w:rPr>
        <w:t xml:space="preserve"> </w:t>
      </w:r>
      <w:r w:rsidRPr="005606E2">
        <w:rPr>
          <w:b/>
          <w:i/>
          <w:sz w:val="24"/>
          <w:szCs w:val="24"/>
          <w:lang w:val="en-US"/>
        </w:rPr>
        <w:t>key</w:t>
      </w:r>
      <w:r w:rsidRPr="005606E2">
        <w:rPr>
          <w:b/>
          <w:i/>
          <w:spacing w:val="-4"/>
          <w:sz w:val="24"/>
          <w:szCs w:val="24"/>
          <w:lang w:val="en-US"/>
        </w:rPr>
        <w:t xml:space="preserve"> </w:t>
      </w:r>
      <w:r w:rsidRPr="005606E2">
        <w:rPr>
          <w:b/>
          <w:i/>
          <w:sz w:val="24"/>
          <w:szCs w:val="24"/>
          <w:lang w:val="en-US"/>
        </w:rPr>
        <w:t>questions</w:t>
      </w:r>
      <w:r w:rsidRPr="005606E2">
        <w:rPr>
          <w:b/>
          <w:i/>
          <w:spacing w:val="-5"/>
          <w:sz w:val="24"/>
          <w:szCs w:val="24"/>
          <w:lang w:val="en-US"/>
        </w:rPr>
        <w:t xml:space="preserve"> </w:t>
      </w:r>
      <w:r w:rsidRPr="005606E2">
        <w:rPr>
          <w:b/>
          <w:i/>
          <w:sz w:val="24"/>
          <w:szCs w:val="24"/>
          <w:lang w:val="en-US"/>
        </w:rPr>
        <w:t>to</w:t>
      </w:r>
      <w:r w:rsidRPr="005606E2">
        <w:rPr>
          <w:b/>
          <w:i/>
          <w:spacing w:val="-5"/>
          <w:sz w:val="24"/>
          <w:szCs w:val="24"/>
          <w:lang w:val="en-US"/>
        </w:rPr>
        <w:t xml:space="preserve"> </w:t>
      </w:r>
      <w:r w:rsidRPr="005606E2">
        <w:rPr>
          <w:b/>
          <w:i/>
          <w:sz w:val="24"/>
          <w:szCs w:val="24"/>
          <w:lang w:val="en-US"/>
        </w:rPr>
        <w:t>the</w:t>
      </w:r>
      <w:r w:rsidRPr="005606E2">
        <w:rPr>
          <w:b/>
          <w:i/>
          <w:spacing w:val="-6"/>
          <w:sz w:val="24"/>
          <w:szCs w:val="24"/>
          <w:lang w:val="en-US"/>
        </w:rPr>
        <w:t xml:space="preserve"> </w:t>
      </w:r>
      <w:r w:rsidRPr="005606E2">
        <w:rPr>
          <w:b/>
          <w:i/>
          <w:spacing w:val="-4"/>
          <w:sz w:val="24"/>
          <w:szCs w:val="24"/>
          <w:lang w:val="en-US"/>
        </w:rPr>
        <w:t>text</w:t>
      </w:r>
      <w:r w:rsidRPr="005606E2">
        <w:rPr>
          <w:b/>
          <w:spacing w:val="-4"/>
          <w:sz w:val="24"/>
          <w:szCs w:val="24"/>
          <w:lang w:val="en-US"/>
        </w:rPr>
        <w:t>.</w:t>
      </w:r>
    </w:p>
    <w:p w:rsidR="008C149F" w:rsidRPr="005606E2" w:rsidRDefault="00B44468" w:rsidP="00563523">
      <w:pPr>
        <w:pStyle w:val="a5"/>
        <w:numPr>
          <w:ilvl w:val="0"/>
          <w:numId w:val="71"/>
        </w:numPr>
        <w:tabs>
          <w:tab w:val="left" w:pos="869"/>
        </w:tabs>
        <w:spacing w:before="175"/>
        <w:ind w:left="0" w:firstLine="567"/>
        <w:rPr>
          <w:b/>
          <w:i/>
          <w:sz w:val="24"/>
          <w:szCs w:val="24"/>
          <w:lang w:val="en-US"/>
        </w:rPr>
      </w:pPr>
      <w:r w:rsidRPr="005606E2">
        <w:rPr>
          <w:b/>
          <w:i/>
          <w:sz w:val="24"/>
          <w:szCs w:val="24"/>
          <w:lang w:val="en-US"/>
        </w:rPr>
        <w:t>Indicate</w:t>
      </w:r>
      <w:r w:rsidRPr="005606E2">
        <w:rPr>
          <w:b/>
          <w:i/>
          <w:spacing w:val="-6"/>
          <w:sz w:val="24"/>
          <w:szCs w:val="24"/>
          <w:lang w:val="en-US"/>
        </w:rPr>
        <w:t xml:space="preserve"> </w:t>
      </w:r>
      <w:r w:rsidRPr="005606E2">
        <w:rPr>
          <w:b/>
          <w:i/>
          <w:sz w:val="24"/>
          <w:szCs w:val="24"/>
          <w:lang w:val="en-US"/>
        </w:rPr>
        <w:t>the</w:t>
      </w:r>
      <w:r w:rsidRPr="005606E2">
        <w:rPr>
          <w:b/>
          <w:i/>
          <w:spacing w:val="-7"/>
          <w:sz w:val="24"/>
          <w:szCs w:val="24"/>
          <w:lang w:val="en-US"/>
        </w:rPr>
        <w:t xml:space="preserve"> </w:t>
      </w:r>
      <w:r w:rsidRPr="005606E2">
        <w:rPr>
          <w:b/>
          <w:i/>
          <w:sz w:val="24"/>
          <w:szCs w:val="24"/>
          <w:lang w:val="en-US"/>
        </w:rPr>
        <w:t>category</w:t>
      </w:r>
      <w:r w:rsidRPr="005606E2">
        <w:rPr>
          <w:b/>
          <w:i/>
          <w:spacing w:val="-8"/>
          <w:sz w:val="24"/>
          <w:szCs w:val="24"/>
          <w:lang w:val="en-US"/>
        </w:rPr>
        <w:t xml:space="preserve"> </w:t>
      </w:r>
      <w:r w:rsidRPr="005606E2">
        <w:rPr>
          <w:b/>
          <w:i/>
          <w:sz w:val="24"/>
          <w:szCs w:val="24"/>
          <w:lang w:val="en-US"/>
        </w:rPr>
        <w:t>of</w:t>
      </w:r>
      <w:r w:rsidRPr="005606E2">
        <w:rPr>
          <w:b/>
          <w:i/>
          <w:spacing w:val="-8"/>
          <w:sz w:val="24"/>
          <w:szCs w:val="24"/>
          <w:lang w:val="en-US"/>
        </w:rPr>
        <w:t xml:space="preserve"> </w:t>
      </w:r>
      <w:r w:rsidRPr="005606E2">
        <w:rPr>
          <w:b/>
          <w:i/>
          <w:sz w:val="24"/>
          <w:szCs w:val="24"/>
          <w:lang w:val="en-US"/>
        </w:rPr>
        <w:t>the</w:t>
      </w:r>
      <w:r w:rsidRPr="005606E2">
        <w:rPr>
          <w:b/>
          <w:i/>
          <w:spacing w:val="-8"/>
          <w:sz w:val="24"/>
          <w:szCs w:val="24"/>
          <w:lang w:val="en-US"/>
        </w:rPr>
        <w:t xml:space="preserve"> </w:t>
      </w:r>
      <w:r w:rsidRPr="005606E2">
        <w:rPr>
          <w:b/>
          <w:i/>
          <w:sz w:val="24"/>
          <w:szCs w:val="24"/>
          <w:lang w:val="en-US"/>
        </w:rPr>
        <w:t>words:</w:t>
      </w:r>
      <w:r w:rsidRPr="005606E2">
        <w:rPr>
          <w:b/>
          <w:i/>
          <w:spacing w:val="-8"/>
          <w:sz w:val="24"/>
          <w:szCs w:val="24"/>
          <w:lang w:val="en-US"/>
        </w:rPr>
        <w:t xml:space="preserve"> </w:t>
      </w:r>
      <w:r w:rsidRPr="005606E2">
        <w:rPr>
          <w:b/>
          <w:i/>
          <w:sz w:val="24"/>
          <w:szCs w:val="24"/>
          <w:lang w:val="en-US"/>
        </w:rPr>
        <w:t>Element</w:t>
      </w:r>
      <w:r w:rsidRPr="005606E2">
        <w:rPr>
          <w:b/>
          <w:i/>
          <w:spacing w:val="-7"/>
          <w:sz w:val="24"/>
          <w:szCs w:val="24"/>
          <w:lang w:val="en-US"/>
        </w:rPr>
        <w:t xml:space="preserve"> </w:t>
      </w:r>
      <w:r w:rsidRPr="005606E2">
        <w:rPr>
          <w:b/>
          <w:i/>
          <w:sz w:val="24"/>
          <w:szCs w:val="24"/>
          <w:lang w:val="en-US"/>
        </w:rPr>
        <w:t>or</w:t>
      </w:r>
      <w:r w:rsidRPr="005606E2">
        <w:rPr>
          <w:b/>
          <w:i/>
          <w:spacing w:val="-7"/>
          <w:sz w:val="24"/>
          <w:szCs w:val="24"/>
          <w:lang w:val="en-US"/>
        </w:rPr>
        <w:t xml:space="preserve"> </w:t>
      </w:r>
      <w:r w:rsidRPr="005606E2">
        <w:rPr>
          <w:b/>
          <w:i/>
          <w:spacing w:val="-2"/>
          <w:sz w:val="24"/>
          <w:szCs w:val="24"/>
          <w:lang w:val="en-US"/>
        </w:rPr>
        <w:t>Rock?</w:t>
      </w:r>
    </w:p>
    <w:p w:rsidR="008C149F" w:rsidRPr="005606E2" w:rsidRDefault="00670CC0" w:rsidP="00C14843">
      <w:pPr>
        <w:pStyle w:val="a3"/>
        <w:spacing w:before="176"/>
        <w:ind w:left="0" w:firstLine="567"/>
        <w:rPr>
          <w:sz w:val="24"/>
          <w:szCs w:val="24"/>
          <w:lang w:val="en-US"/>
        </w:rPr>
      </w:pPr>
      <w:hyperlink r:id="rId116">
        <w:r w:rsidR="00B44468" w:rsidRPr="005606E2">
          <w:rPr>
            <w:sz w:val="24"/>
            <w:szCs w:val="24"/>
            <w:lang w:val="en-US"/>
          </w:rPr>
          <w:t>tungsten</w:t>
        </w:r>
      </w:hyperlink>
      <w:r w:rsidR="00B44468" w:rsidRPr="005606E2">
        <w:rPr>
          <w:sz w:val="24"/>
          <w:szCs w:val="24"/>
          <w:lang w:val="en-US"/>
        </w:rPr>
        <w:t>,</w:t>
      </w:r>
      <w:r w:rsidR="00B44468" w:rsidRPr="005606E2">
        <w:rPr>
          <w:spacing w:val="-11"/>
          <w:sz w:val="24"/>
          <w:szCs w:val="24"/>
          <w:lang w:val="en-US"/>
        </w:rPr>
        <w:t xml:space="preserve"> </w:t>
      </w:r>
      <w:hyperlink r:id="rId117">
        <w:r w:rsidR="00B44468" w:rsidRPr="005606E2">
          <w:rPr>
            <w:sz w:val="24"/>
            <w:szCs w:val="24"/>
            <w:lang w:val="en-US"/>
          </w:rPr>
          <w:t>tin</w:t>
        </w:r>
      </w:hyperlink>
      <w:r w:rsidR="00B44468" w:rsidRPr="005606E2">
        <w:rPr>
          <w:sz w:val="24"/>
          <w:szCs w:val="24"/>
          <w:lang w:val="en-US"/>
        </w:rPr>
        <w:t>,</w:t>
      </w:r>
      <w:r w:rsidR="00B44468" w:rsidRPr="005606E2">
        <w:rPr>
          <w:spacing w:val="-10"/>
          <w:sz w:val="24"/>
          <w:szCs w:val="24"/>
          <w:lang w:val="en-US"/>
        </w:rPr>
        <w:t xml:space="preserve"> </w:t>
      </w:r>
      <w:hyperlink r:id="rId118">
        <w:r w:rsidR="00B44468" w:rsidRPr="005606E2">
          <w:rPr>
            <w:sz w:val="24"/>
            <w:szCs w:val="24"/>
            <w:lang w:val="en-US"/>
          </w:rPr>
          <w:t>gabbro</w:t>
        </w:r>
      </w:hyperlink>
      <w:r w:rsidR="00B44468" w:rsidRPr="005606E2">
        <w:rPr>
          <w:sz w:val="24"/>
          <w:szCs w:val="24"/>
          <w:lang w:val="en-US"/>
        </w:rPr>
        <w:t>,</w:t>
      </w:r>
      <w:r w:rsidR="00B44468" w:rsidRPr="005606E2">
        <w:rPr>
          <w:spacing w:val="-11"/>
          <w:sz w:val="24"/>
          <w:szCs w:val="24"/>
          <w:lang w:val="en-US"/>
        </w:rPr>
        <w:t xml:space="preserve"> </w:t>
      </w:r>
      <w:hyperlink r:id="rId119">
        <w:r w:rsidR="00B44468" w:rsidRPr="005606E2">
          <w:rPr>
            <w:sz w:val="24"/>
            <w:szCs w:val="24"/>
            <w:lang w:val="en-US"/>
          </w:rPr>
          <w:t>uranium</w:t>
        </w:r>
      </w:hyperlink>
      <w:r w:rsidR="00B44468" w:rsidRPr="005606E2">
        <w:rPr>
          <w:sz w:val="24"/>
          <w:szCs w:val="24"/>
          <w:lang w:val="en-US"/>
        </w:rPr>
        <w:t>,</w:t>
      </w:r>
      <w:r w:rsidR="00B44468" w:rsidRPr="005606E2">
        <w:rPr>
          <w:spacing w:val="-7"/>
          <w:sz w:val="24"/>
          <w:szCs w:val="24"/>
          <w:lang w:val="en-US"/>
        </w:rPr>
        <w:t xml:space="preserve"> </w:t>
      </w:r>
      <w:hyperlink r:id="rId120">
        <w:r w:rsidR="00B44468" w:rsidRPr="005606E2">
          <w:rPr>
            <w:sz w:val="24"/>
            <w:szCs w:val="24"/>
            <w:lang w:val="en-US"/>
          </w:rPr>
          <w:t>granite</w:t>
        </w:r>
      </w:hyperlink>
      <w:r w:rsidR="00B44468" w:rsidRPr="005606E2">
        <w:rPr>
          <w:sz w:val="24"/>
          <w:szCs w:val="24"/>
          <w:lang w:val="en-US"/>
        </w:rPr>
        <w:t>,</w:t>
      </w:r>
      <w:r w:rsidR="00B44468" w:rsidRPr="005606E2">
        <w:rPr>
          <w:spacing w:val="-11"/>
          <w:sz w:val="24"/>
          <w:szCs w:val="24"/>
          <w:lang w:val="en-US"/>
        </w:rPr>
        <w:t xml:space="preserve"> </w:t>
      </w:r>
      <w:hyperlink r:id="rId121">
        <w:r w:rsidR="00B44468" w:rsidRPr="005606E2">
          <w:rPr>
            <w:sz w:val="24"/>
            <w:szCs w:val="24"/>
            <w:lang w:val="en-US"/>
          </w:rPr>
          <w:t>diorite</w:t>
        </w:r>
      </w:hyperlink>
      <w:r w:rsidR="00B44468" w:rsidRPr="005606E2">
        <w:rPr>
          <w:sz w:val="24"/>
          <w:szCs w:val="24"/>
          <w:lang w:val="en-US"/>
        </w:rPr>
        <w:t>,</w:t>
      </w:r>
      <w:r w:rsidR="00B44468" w:rsidRPr="005606E2">
        <w:rPr>
          <w:spacing w:val="-7"/>
          <w:sz w:val="24"/>
          <w:szCs w:val="24"/>
          <w:lang w:val="en-US"/>
        </w:rPr>
        <w:t xml:space="preserve"> </w:t>
      </w:r>
      <w:hyperlink r:id="rId122">
        <w:r w:rsidR="00B44468" w:rsidRPr="005606E2">
          <w:rPr>
            <w:spacing w:val="-2"/>
            <w:sz w:val="24"/>
            <w:szCs w:val="24"/>
            <w:lang w:val="en-US"/>
          </w:rPr>
          <w:t>platinum</w:t>
        </w:r>
      </w:hyperlink>
      <w:r w:rsidR="00B44468" w:rsidRPr="005606E2">
        <w:rPr>
          <w:spacing w:val="-2"/>
          <w:sz w:val="24"/>
          <w:szCs w:val="24"/>
          <w:lang w:val="en-US"/>
        </w:rPr>
        <w:t>,</w:t>
      </w:r>
      <w:hyperlink r:id="rId123">
        <w:r w:rsidR="00B44468" w:rsidRPr="005606E2">
          <w:rPr>
            <w:spacing w:val="-2"/>
            <w:sz w:val="24"/>
            <w:szCs w:val="24"/>
            <w:lang w:val="en-US"/>
          </w:rPr>
          <w:t>chromium</w:t>
        </w:r>
      </w:hyperlink>
      <w:r w:rsidR="00B44468" w:rsidRPr="005606E2">
        <w:rPr>
          <w:spacing w:val="-2"/>
          <w:sz w:val="24"/>
          <w:szCs w:val="24"/>
          <w:lang w:val="en-US"/>
        </w:rPr>
        <w:t>.</w:t>
      </w:r>
    </w:p>
    <w:p w:rsidR="008C149F" w:rsidRPr="005606E2" w:rsidRDefault="00B44468" w:rsidP="00563523">
      <w:pPr>
        <w:pStyle w:val="a5"/>
        <w:numPr>
          <w:ilvl w:val="0"/>
          <w:numId w:val="71"/>
        </w:numPr>
        <w:tabs>
          <w:tab w:val="left" w:pos="1013"/>
        </w:tabs>
        <w:spacing w:before="119"/>
        <w:ind w:left="0" w:firstLine="567"/>
        <w:rPr>
          <w:b/>
          <w:sz w:val="24"/>
          <w:szCs w:val="24"/>
          <w:lang w:val="en-US"/>
        </w:rPr>
      </w:pPr>
      <w:r w:rsidRPr="005606E2">
        <w:rPr>
          <w:b/>
          <w:i/>
          <w:sz w:val="24"/>
          <w:szCs w:val="24"/>
          <w:lang w:val="en-US"/>
        </w:rPr>
        <w:t>Make a list of chemical elements used in this chapter. Restore the context they are used in</w:t>
      </w:r>
      <w:r w:rsidRPr="005606E2">
        <w:rPr>
          <w:b/>
          <w:sz w:val="24"/>
          <w:szCs w:val="24"/>
          <w:lang w:val="en-US"/>
        </w:rPr>
        <w:t>.</w:t>
      </w:r>
    </w:p>
    <w:p w:rsidR="008C149F" w:rsidRPr="005606E2" w:rsidRDefault="00B44468" w:rsidP="00563523">
      <w:pPr>
        <w:pStyle w:val="a5"/>
        <w:numPr>
          <w:ilvl w:val="0"/>
          <w:numId w:val="71"/>
        </w:numPr>
        <w:tabs>
          <w:tab w:val="left" w:pos="746"/>
        </w:tabs>
        <w:spacing w:before="121"/>
        <w:ind w:left="0" w:firstLine="567"/>
        <w:rPr>
          <w:b/>
          <w:i/>
          <w:sz w:val="24"/>
          <w:szCs w:val="24"/>
          <w:lang w:val="en-US"/>
        </w:rPr>
      </w:pPr>
      <w:r w:rsidRPr="005606E2">
        <w:rPr>
          <w:b/>
          <w:i/>
          <w:sz w:val="24"/>
          <w:szCs w:val="24"/>
          <w:lang w:val="en-US"/>
        </w:rPr>
        <w:t>Say</w:t>
      </w:r>
      <w:r w:rsidRPr="005606E2">
        <w:rPr>
          <w:b/>
          <w:i/>
          <w:spacing w:val="-8"/>
          <w:sz w:val="24"/>
          <w:szCs w:val="24"/>
          <w:lang w:val="en-US"/>
        </w:rPr>
        <w:t xml:space="preserve"> </w:t>
      </w:r>
      <w:r w:rsidRPr="005606E2">
        <w:rPr>
          <w:b/>
          <w:i/>
          <w:sz w:val="24"/>
          <w:szCs w:val="24"/>
          <w:lang w:val="en-US"/>
        </w:rPr>
        <w:t>the</w:t>
      </w:r>
      <w:r w:rsidRPr="005606E2">
        <w:rPr>
          <w:b/>
          <w:i/>
          <w:spacing w:val="-6"/>
          <w:sz w:val="24"/>
          <w:szCs w:val="24"/>
          <w:lang w:val="en-US"/>
        </w:rPr>
        <w:t xml:space="preserve"> </w:t>
      </w:r>
      <w:r w:rsidRPr="005606E2">
        <w:rPr>
          <w:b/>
          <w:i/>
          <w:sz w:val="24"/>
          <w:szCs w:val="24"/>
          <w:lang w:val="en-US"/>
        </w:rPr>
        <w:t>following</w:t>
      </w:r>
      <w:r w:rsidRPr="005606E2">
        <w:rPr>
          <w:b/>
          <w:i/>
          <w:spacing w:val="-5"/>
          <w:sz w:val="24"/>
          <w:szCs w:val="24"/>
          <w:lang w:val="en-US"/>
        </w:rPr>
        <w:t xml:space="preserve"> </w:t>
      </w:r>
      <w:r w:rsidRPr="005606E2">
        <w:rPr>
          <w:b/>
          <w:i/>
          <w:sz w:val="24"/>
          <w:szCs w:val="24"/>
          <w:lang w:val="en-US"/>
        </w:rPr>
        <w:t>in</w:t>
      </w:r>
      <w:r w:rsidRPr="005606E2">
        <w:rPr>
          <w:b/>
          <w:i/>
          <w:spacing w:val="-9"/>
          <w:sz w:val="24"/>
          <w:szCs w:val="24"/>
          <w:lang w:val="en-US"/>
        </w:rPr>
        <w:t xml:space="preserve"> </w:t>
      </w:r>
      <w:r w:rsidRPr="005606E2">
        <w:rPr>
          <w:b/>
          <w:i/>
          <w:sz w:val="24"/>
          <w:szCs w:val="24"/>
          <w:lang w:val="en-US"/>
        </w:rPr>
        <w:t>English</w:t>
      </w:r>
      <w:r w:rsidRPr="005606E2">
        <w:rPr>
          <w:b/>
          <w:i/>
          <w:spacing w:val="-7"/>
          <w:sz w:val="24"/>
          <w:szCs w:val="24"/>
          <w:lang w:val="en-US"/>
        </w:rPr>
        <w:t xml:space="preserve"> </w:t>
      </w:r>
      <w:r w:rsidRPr="005606E2">
        <w:rPr>
          <w:b/>
          <w:i/>
          <w:sz w:val="24"/>
          <w:szCs w:val="24"/>
          <w:lang w:val="en-US"/>
        </w:rPr>
        <w:t>and</w:t>
      </w:r>
      <w:r w:rsidRPr="005606E2">
        <w:rPr>
          <w:b/>
          <w:i/>
          <w:spacing w:val="-5"/>
          <w:sz w:val="24"/>
          <w:szCs w:val="24"/>
          <w:lang w:val="en-US"/>
        </w:rPr>
        <w:t xml:space="preserve"> </w:t>
      </w:r>
      <w:r w:rsidRPr="005606E2">
        <w:rPr>
          <w:b/>
          <w:i/>
          <w:spacing w:val="-2"/>
          <w:sz w:val="24"/>
          <w:szCs w:val="24"/>
          <w:lang w:val="en-US"/>
        </w:rPr>
        <w:t>Ukrainian:</w:t>
      </w:r>
    </w:p>
    <w:p w:rsidR="008C149F" w:rsidRPr="005606E2" w:rsidRDefault="00B44468" w:rsidP="00C14843">
      <w:pPr>
        <w:pStyle w:val="a3"/>
        <w:spacing w:before="167"/>
        <w:ind w:left="0" w:firstLine="567"/>
        <w:rPr>
          <w:sz w:val="24"/>
          <w:szCs w:val="24"/>
          <w:lang w:val="en-US"/>
        </w:rPr>
      </w:pPr>
      <w:r w:rsidRPr="005606E2">
        <w:rPr>
          <w:sz w:val="24"/>
          <w:szCs w:val="24"/>
          <w:lang w:val="en-US"/>
        </w:rPr>
        <w:t>O,</w:t>
      </w:r>
      <w:r w:rsidRPr="005606E2">
        <w:rPr>
          <w:spacing w:val="-6"/>
          <w:sz w:val="24"/>
          <w:szCs w:val="24"/>
          <w:lang w:val="en-US"/>
        </w:rPr>
        <w:t xml:space="preserve"> </w:t>
      </w:r>
      <w:r w:rsidRPr="005606E2">
        <w:rPr>
          <w:sz w:val="24"/>
          <w:szCs w:val="24"/>
          <w:lang w:val="en-US"/>
        </w:rPr>
        <w:t>Si,</w:t>
      </w:r>
      <w:r w:rsidRPr="005606E2">
        <w:rPr>
          <w:spacing w:val="-5"/>
          <w:sz w:val="24"/>
          <w:szCs w:val="24"/>
          <w:lang w:val="en-US"/>
        </w:rPr>
        <w:t xml:space="preserve"> </w:t>
      </w:r>
      <w:r w:rsidRPr="005606E2">
        <w:rPr>
          <w:sz w:val="24"/>
          <w:szCs w:val="24"/>
          <w:lang w:val="en-US"/>
        </w:rPr>
        <w:t>Al,</w:t>
      </w:r>
      <w:r w:rsidRPr="005606E2">
        <w:rPr>
          <w:spacing w:val="-6"/>
          <w:sz w:val="24"/>
          <w:szCs w:val="24"/>
          <w:lang w:val="en-US"/>
        </w:rPr>
        <w:t xml:space="preserve"> </w:t>
      </w:r>
      <w:r w:rsidRPr="005606E2">
        <w:rPr>
          <w:sz w:val="24"/>
          <w:szCs w:val="24"/>
          <w:lang w:val="en-US"/>
        </w:rPr>
        <w:t>Mg,</w:t>
      </w:r>
      <w:r w:rsidRPr="005606E2">
        <w:rPr>
          <w:spacing w:val="-2"/>
          <w:sz w:val="24"/>
          <w:szCs w:val="24"/>
          <w:lang w:val="en-US"/>
        </w:rPr>
        <w:t xml:space="preserve"> </w:t>
      </w:r>
      <w:r w:rsidRPr="005606E2">
        <w:rPr>
          <w:sz w:val="24"/>
          <w:szCs w:val="24"/>
          <w:lang w:val="en-US"/>
        </w:rPr>
        <w:t>Fe,</w:t>
      </w:r>
      <w:r w:rsidRPr="005606E2">
        <w:rPr>
          <w:spacing w:val="-1"/>
          <w:sz w:val="24"/>
          <w:szCs w:val="24"/>
          <w:lang w:val="en-US"/>
        </w:rPr>
        <w:t xml:space="preserve"> </w:t>
      </w:r>
      <w:r w:rsidRPr="005606E2">
        <w:rPr>
          <w:sz w:val="24"/>
          <w:szCs w:val="24"/>
          <w:lang w:val="en-US"/>
        </w:rPr>
        <w:t>Ca,</w:t>
      </w:r>
      <w:r w:rsidRPr="005606E2">
        <w:rPr>
          <w:spacing w:val="-5"/>
          <w:sz w:val="24"/>
          <w:szCs w:val="24"/>
          <w:lang w:val="en-US"/>
        </w:rPr>
        <w:t xml:space="preserve"> </w:t>
      </w:r>
      <w:r w:rsidRPr="005606E2">
        <w:rPr>
          <w:sz w:val="24"/>
          <w:szCs w:val="24"/>
          <w:lang w:val="en-US"/>
        </w:rPr>
        <w:t>Na</w:t>
      </w:r>
      <w:r w:rsidRPr="005606E2">
        <w:rPr>
          <w:spacing w:val="-2"/>
          <w:sz w:val="24"/>
          <w:szCs w:val="24"/>
          <w:lang w:val="en-US"/>
        </w:rPr>
        <w:t xml:space="preserve"> </w:t>
      </w:r>
      <w:r w:rsidRPr="005606E2">
        <w:rPr>
          <w:sz w:val="24"/>
          <w:szCs w:val="24"/>
          <w:lang w:val="en-US"/>
        </w:rPr>
        <w:t>and</w:t>
      </w:r>
      <w:r w:rsidRPr="005606E2">
        <w:rPr>
          <w:spacing w:val="-3"/>
          <w:sz w:val="24"/>
          <w:szCs w:val="24"/>
          <w:lang w:val="en-US"/>
        </w:rPr>
        <w:t xml:space="preserve"> </w:t>
      </w:r>
      <w:r w:rsidRPr="005606E2">
        <w:rPr>
          <w:spacing w:val="-10"/>
          <w:sz w:val="24"/>
          <w:szCs w:val="24"/>
          <w:lang w:val="en-US"/>
        </w:rPr>
        <w:t>K</w:t>
      </w:r>
    </w:p>
    <w:p w:rsidR="008C149F" w:rsidRPr="005606E2" w:rsidRDefault="00B44468" w:rsidP="00563523">
      <w:pPr>
        <w:pStyle w:val="a5"/>
        <w:numPr>
          <w:ilvl w:val="0"/>
          <w:numId w:val="71"/>
        </w:numPr>
        <w:tabs>
          <w:tab w:val="left" w:pos="623"/>
        </w:tabs>
        <w:spacing w:before="130"/>
        <w:ind w:left="0" w:firstLine="567"/>
        <w:rPr>
          <w:b/>
          <w:i/>
          <w:sz w:val="24"/>
          <w:szCs w:val="24"/>
          <w:lang w:val="en-US"/>
        </w:rPr>
      </w:pPr>
      <w:r w:rsidRPr="005606E2">
        <w:rPr>
          <w:b/>
          <w:i/>
          <w:sz w:val="24"/>
          <w:szCs w:val="24"/>
          <w:lang w:val="en-US"/>
        </w:rPr>
        <w:t>Control</w:t>
      </w:r>
      <w:r w:rsidRPr="005606E2">
        <w:rPr>
          <w:b/>
          <w:i/>
          <w:spacing w:val="-11"/>
          <w:sz w:val="24"/>
          <w:szCs w:val="24"/>
          <w:lang w:val="en-US"/>
        </w:rPr>
        <w:t xml:space="preserve"> </w:t>
      </w:r>
      <w:r w:rsidRPr="005606E2">
        <w:rPr>
          <w:b/>
          <w:i/>
          <w:spacing w:val="-2"/>
          <w:sz w:val="24"/>
          <w:szCs w:val="24"/>
          <w:lang w:val="en-US"/>
        </w:rPr>
        <w:t>points:</w:t>
      </w:r>
    </w:p>
    <w:p w:rsidR="008C149F" w:rsidRPr="005606E2" w:rsidRDefault="00B44468" w:rsidP="00563523">
      <w:pPr>
        <w:pStyle w:val="a5"/>
        <w:numPr>
          <w:ilvl w:val="1"/>
          <w:numId w:val="71"/>
        </w:numPr>
        <w:tabs>
          <w:tab w:val="left" w:pos="570"/>
        </w:tabs>
        <w:spacing w:before="167"/>
        <w:ind w:left="0" w:firstLine="567"/>
        <w:rPr>
          <w:sz w:val="24"/>
          <w:szCs w:val="24"/>
          <w:lang w:val="en-US"/>
        </w:rPr>
      </w:pPr>
      <w:r w:rsidRPr="005606E2">
        <w:rPr>
          <w:sz w:val="24"/>
          <w:szCs w:val="24"/>
          <w:lang w:val="en-US"/>
        </w:rPr>
        <w:t>Name</w:t>
      </w:r>
      <w:r w:rsidRPr="005606E2">
        <w:rPr>
          <w:spacing w:val="-5"/>
          <w:sz w:val="24"/>
          <w:szCs w:val="24"/>
          <w:lang w:val="en-US"/>
        </w:rPr>
        <w:t xml:space="preserve"> </w:t>
      </w:r>
      <w:r w:rsidRPr="005606E2">
        <w:rPr>
          <w:sz w:val="24"/>
          <w:szCs w:val="24"/>
          <w:lang w:val="en-US"/>
        </w:rPr>
        <w:t>the</w:t>
      </w:r>
      <w:r w:rsidRPr="005606E2">
        <w:rPr>
          <w:spacing w:val="-5"/>
          <w:sz w:val="24"/>
          <w:szCs w:val="24"/>
          <w:lang w:val="en-US"/>
        </w:rPr>
        <w:t xml:space="preserve"> </w:t>
      </w:r>
      <w:r w:rsidRPr="005606E2">
        <w:rPr>
          <w:sz w:val="24"/>
          <w:szCs w:val="24"/>
          <w:lang w:val="en-US"/>
        </w:rPr>
        <w:t>sciences</w:t>
      </w:r>
      <w:r w:rsidRPr="005606E2">
        <w:rPr>
          <w:spacing w:val="-5"/>
          <w:sz w:val="24"/>
          <w:szCs w:val="24"/>
          <w:lang w:val="en-US"/>
        </w:rPr>
        <w:t xml:space="preserve"> </w:t>
      </w:r>
      <w:r w:rsidRPr="005606E2">
        <w:rPr>
          <w:sz w:val="24"/>
          <w:szCs w:val="24"/>
          <w:lang w:val="en-US"/>
        </w:rPr>
        <w:t>which</w:t>
      </w:r>
      <w:r w:rsidRPr="005606E2">
        <w:rPr>
          <w:spacing w:val="-4"/>
          <w:sz w:val="24"/>
          <w:szCs w:val="24"/>
          <w:lang w:val="en-US"/>
        </w:rPr>
        <w:t xml:space="preserve"> </w:t>
      </w:r>
      <w:r w:rsidRPr="005606E2">
        <w:rPr>
          <w:sz w:val="24"/>
          <w:szCs w:val="24"/>
          <w:lang w:val="en-US"/>
        </w:rPr>
        <w:t>are</w:t>
      </w:r>
      <w:r w:rsidRPr="005606E2">
        <w:rPr>
          <w:spacing w:val="-3"/>
          <w:sz w:val="24"/>
          <w:szCs w:val="24"/>
          <w:lang w:val="en-US"/>
        </w:rPr>
        <w:t xml:space="preserve"> </w:t>
      </w:r>
      <w:r w:rsidRPr="005606E2">
        <w:rPr>
          <w:sz w:val="24"/>
          <w:szCs w:val="24"/>
          <w:lang w:val="en-US"/>
        </w:rPr>
        <w:t>closely</w:t>
      </w:r>
      <w:r w:rsidRPr="005606E2">
        <w:rPr>
          <w:spacing w:val="-6"/>
          <w:sz w:val="24"/>
          <w:szCs w:val="24"/>
          <w:lang w:val="en-US"/>
        </w:rPr>
        <w:t xml:space="preserve"> </w:t>
      </w:r>
      <w:r w:rsidRPr="005606E2">
        <w:rPr>
          <w:sz w:val="24"/>
          <w:szCs w:val="24"/>
          <w:lang w:val="en-US"/>
        </w:rPr>
        <w:t>related</w:t>
      </w:r>
      <w:r w:rsidRPr="005606E2">
        <w:rPr>
          <w:spacing w:val="-5"/>
          <w:sz w:val="24"/>
          <w:szCs w:val="24"/>
          <w:lang w:val="en-US"/>
        </w:rPr>
        <w:t xml:space="preserve"> </w:t>
      </w:r>
      <w:r w:rsidRPr="005606E2">
        <w:rPr>
          <w:sz w:val="24"/>
          <w:szCs w:val="24"/>
          <w:lang w:val="en-US"/>
        </w:rPr>
        <w:t>to</w:t>
      </w:r>
      <w:r w:rsidRPr="005606E2">
        <w:rPr>
          <w:spacing w:val="-3"/>
          <w:sz w:val="24"/>
          <w:szCs w:val="24"/>
          <w:lang w:val="en-US"/>
        </w:rPr>
        <w:t xml:space="preserve"> </w:t>
      </w:r>
      <w:r w:rsidRPr="005606E2">
        <w:rPr>
          <w:sz w:val="24"/>
          <w:szCs w:val="24"/>
          <w:lang w:val="en-US"/>
        </w:rPr>
        <w:t>the</w:t>
      </w:r>
      <w:r w:rsidRPr="005606E2">
        <w:rPr>
          <w:spacing w:val="-3"/>
          <w:sz w:val="24"/>
          <w:szCs w:val="24"/>
          <w:lang w:val="en-US"/>
        </w:rPr>
        <w:t xml:space="preserve"> </w:t>
      </w:r>
      <w:r w:rsidRPr="005606E2">
        <w:rPr>
          <w:sz w:val="24"/>
          <w:szCs w:val="24"/>
          <w:lang w:val="en-US"/>
        </w:rPr>
        <w:t>Earth</w:t>
      </w:r>
      <w:r w:rsidRPr="005606E2">
        <w:rPr>
          <w:spacing w:val="-4"/>
          <w:sz w:val="24"/>
          <w:szCs w:val="24"/>
          <w:lang w:val="en-US"/>
        </w:rPr>
        <w:t xml:space="preserve"> </w:t>
      </w:r>
      <w:r w:rsidRPr="005606E2">
        <w:rPr>
          <w:sz w:val="24"/>
          <w:szCs w:val="24"/>
          <w:lang w:val="en-US"/>
        </w:rPr>
        <w:t>study. What does each of these sciences study?</w:t>
      </w:r>
    </w:p>
    <w:p w:rsidR="008C149F" w:rsidRPr="005606E2" w:rsidRDefault="00B44468" w:rsidP="00563523">
      <w:pPr>
        <w:pStyle w:val="a5"/>
        <w:numPr>
          <w:ilvl w:val="1"/>
          <w:numId w:val="71"/>
        </w:numPr>
        <w:tabs>
          <w:tab w:val="left" w:pos="569"/>
        </w:tabs>
        <w:spacing w:before="200"/>
        <w:ind w:left="0" w:firstLine="567"/>
        <w:rPr>
          <w:sz w:val="24"/>
          <w:szCs w:val="24"/>
          <w:lang w:val="en-US"/>
        </w:rPr>
      </w:pPr>
      <w:r w:rsidRPr="005606E2">
        <w:rPr>
          <w:sz w:val="24"/>
          <w:szCs w:val="24"/>
          <w:lang w:val="en-US"/>
        </w:rPr>
        <w:t>Speak</w:t>
      </w:r>
      <w:r w:rsidRPr="005606E2">
        <w:rPr>
          <w:spacing w:val="-5"/>
          <w:sz w:val="24"/>
          <w:szCs w:val="24"/>
          <w:lang w:val="en-US"/>
        </w:rPr>
        <w:t xml:space="preserve"> </w:t>
      </w:r>
      <w:r w:rsidRPr="005606E2">
        <w:rPr>
          <w:sz w:val="24"/>
          <w:szCs w:val="24"/>
          <w:lang w:val="en-US"/>
        </w:rPr>
        <w:t>about</w:t>
      </w:r>
      <w:r w:rsidRPr="005606E2">
        <w:rPr>
          <w:spacing w:val="-5"/>
          <w:sz w:val="24"/>
          <w:szCs w:val="24"/>
          <w:lang w:val="en-US"/>
        </w:rPr>
        <w:t xml:space="preserve"> </w:t>
      </w:r>
      <w:r w:rsidRPr="005606E2">
        <w:rPr>
          <w:sz w:val="24"/>
          <w:szCs w:val="24"/>
          <w:lang w:val="en-US"/>
        </w:rPr>
        <w:t>Igneous</w:t>
      </w:r>
      <w:r w:rsidRPr="005606E2">
        <w:rPr>
          <w:spacing w:val="-5"/>
          <w:sz w:val="24"/>
          <w:szCs w:val="24"/>
          <w:lang w:val="en-US"/>
        </w:rPr>
        <w:t xml:space="preserve"> </w:t>
      </w:r>
      <w:r w:rsidRPr="005606E2">
        <w:rPr>
          <w:sz w:val="24"/>
          <w:szCs w:val="24"/>
          <w:lang w:val="en-US"/>
        </w:rPr>
        <w:t>rocks;</w:t>
      </w:r>
      <w:r w:rsidRPr="005606E2">
        <w:rPr>
          <w:spacing w:val="-5"/>
          <w:sz w:val="24"/>
          <w:szCs w:val="24"/>
          <w:lang w:val="en-US"/>
        </w:rPr>
        <w:t xml:space="preserve"> </w:t>
      </w:r>
      <w:r w:rsidRPr="005606E2">
        <w:rPr>
          <w:sz w:val="24"/>
          <w:szCs w:val="24"/>
          <w:lang w:val="en-US"/>
        </w:rPr>
        <w:t>their</w:t>
      </w:r>
      <w:r w:rsidRPr="005606E2">
        <w:rPr>
          <w:spacing w:val="-6"/>
          <w:sz w:val="24"/>
          <w:szCs w:val="24"/>
          <w:lang w:val="en-US"/>
        </w:rPr>
        <w:t xml:space="preserve"> </w:t>
      </w:r>
      <w:r w:rsidRPr="005606E2">
        <w:rPr>
          <w:sz w:val="24"/>
          <w:szCs w:val="24"/>
          <w:lang w:val="en-US"/>
        </w:rPr>
        <w:t>types. Texture</w:t>
      </w:r>
      <w:r w:rsidRPr="005606E2">
        <w:rPr>
          <w:spacing w:val="-4"/>
          <w:sz w:val="24"/>
          <w:szCs w:val="24"/>
          <w:lang w:val="en-US"/>
        </w:rPr>
        <w:t xml:space="preserve"> </w:t>
      </w:r>
      <w:r w:rsidRPr="005606E2">
        <w:rPr>
          <w:sz w:val="24"/>
          <w:szCs w:val="24"/>
          <w:lang w:val="en-US"/>
        </w:rPr>
        <w:t>and</w:t>
      </w:r>
      <w:r w:rsidRPr="005606E2">
        <w:rPr>
          <w:spacing w:val="-4"/>
          <w:sz w:val="24"/>
          <w:szCs w:val="24"/>
          <w:lang w:val="en-US"/>
        </w:rPr>
        <w:t xml:space="preserve"> </w:t>
      </w:r>
      <w:r w:rsidRPr="005606E2">
        <w:rPr>
          <w:sz w:val="24"/>
          <w:szCs w:val="24"/>
          <w:lang w:val="en-US"/>
        </w:rPr>
        <w:t xml:space="preserve">geological </w:t>
      </w:r>
      <w:r w:rsidRPr="005606E2">
        <w:rPr>
          <w:spacing w:val="-2"/>
          <w:sz w:val="24"/>
          <w:szCs w:val="24"/>
          <w:lang w:val="en-US"/>
        </w:rPr>
        <w:t>significance.</w:t>
      </w:r>
    </w:p>
    <w:p w:rsidR="008C149F" w:rsidRPr="005606E2" w:rsidRDefault="00B44468" w:rsidP="00563523">
      <w:pPr>
        <w:pStyle w:val="a5"/>
        <w:numPr>
          <w:ilvl w:val="1"/>
          <w:numId w:val="71"/>
        </w:numPr>
        <w:tabs>
          <w:tab w:val="left" w:pos="569"/>
        </w:tabs>
        <w:spacing w:before="121"/>
        <w:ind w:left="0" w:firstLine="567"/>
        <w:rPr>
          <w:sz w:val="24"/>
          <w:szCs w:val="24"/>
          <w:lang w:val="en-US"/>
        </w:rPr>
      </w:pPr>
      <w:r w:rsidRPr="005606E2">
        <w:rPr>
          <w:sz w:val="24"/>
          <w:szCs w:val="24"/>
          <w:lang w:val="en-US"/>
        </w:rPr>
        <w:t>What</w:t>
      </w:r>
      <w:r w:rsidRPr="005606E2">
        <w:rPr>
          <w:spacing w:val="-9"/>
          <w:sz w:val="24"/>
          <w:szCs w:val="24"/>
          <w:lang w:val="en-US"/>
        </w:rPr>
        <w:t xml:space="preserve"> </w:t>
      </w:r>
      <w:r w:rsidRPr="005606E2">
        <w:rPr>
          <w:sz w:val="24"/>
          <w:szCs w:val="24"/>
          <w:lang w:val="en-US"/>
        </w:rPr>
        <w:t>are</w:t>
      </w:r>
      <w:r w:rsidRPr="005606E2">
        <w:rPr>
          <w:spacing w:val="-8"/>
          <w:sz w:val="24"/>
          <w:szCs w:val="24"/>
          <w:lang w:val="en-US"/>
        </w:rPr>
        <w:t xml:space="preserve"> </w:t>
      </w:r>
      <w:r w:rsidRPr="005606E2">
        <w:rPr>
          <w:sz w:val="24"/>
          <w:szCs w:val="24"/>
          <w:lang w:val="en-US"/>
        </w:rPr>
        <w:t>Sedimentary</w:t>
      </w:r>
      <w:r w:rsidRPr="005606E2">
        <w:rPr>
          <w:spacing w:val="-9"/>
          <w:sz w:val="24"/>
          <w:szCs w:val="24"/>
          <w:lang w:val="en-US"/>
        </w:rPr>
        <w:t xml:space="preserve"> </w:t>
      </w:r>
      <w:r w:rsidRPr="005606E2">
        <w:rPr>
          <w:sz w:val="24"/>
          <w:szCs w:val="24"/>
          <w:lang w:val="en-US"/>
        </w:rPr>
        <w:t>rocks?</w:t>
      </w:r>
      <w:r w:rsidRPr="005606E2">
        <w:rPr>
          <w:spacing w:val="-6"/>
          <w:sz w:val="24"/>
          <w:szCs w:val="24"/>
          <w:lang w:val="en-US"/>
        </w:rPr>
        <w:t xml:space="preserve"> </w:t>
      </w:r>
      <w:r w:rsidRPr="005606E2">
        <w:rPr>
          <w:sz w:val="24"/>
          <w:szCs w:val="24"/>
          <w:lang w:val="en-US"/>
        </w:rPr>
        <w:t>Four</w:t>
      </w:r>
      <w:r w:rsidRPr="005606E2">
        <w:rPr>
          <w:spacing w:val="-10"/>
          <w:sz w:val="24"/>
          <w:szCs w:val="24"/>
          <w:lang w:val="en-US"/>
        </w:rPr>
        <w:t xml:space="preserve"> </w:t>
      </w:r>
      <w:r w:rsidRPr="005606E2">
        <w:rPr>
          <w:sz w:val="24"/>
          <w:szCs w:val="24"/>
          <w:lang w:val="en-US"/>
        </w:rPr>
        <w:t>types</w:t>
      </w:r>
      <w:r w:rsidRPr="005606E2">
        <w:rPr>
          <w:spacing w:val="-10"/>
          <w:sz w:val="24"/>
          <w:szCs w:val="24"/>
          <w:lang w:val="en-US"/>
        </w:rPr>
        <w:t xml:space="preserve"> </w:t>
      </w:r>
      <w:r w:rsidRPr="005606E2">
        <w:rPr>
          <w:sz w:val="24"/>
          <w:szCs w:val="24"/>
          <w:lang w:val="en-US"/>
        </w:rPr>
        <w:t>of</w:t>
      </w:r>
      <w:r w:rsidRPr="005606E2">
        <w:rPr>
          <w:spacing w:val="-8"/>
          <w:sz w:val="24"/>
          <w:szCs w:val="24"/>
          <w:lang w:val="en-US"/>
        </w:rPr>
        <w:t xml:space="preserve"> </w:t>
      </w:r>
      <w:r w:rsidRPr="005606E2">
        <w:rPr>
          <w:sz w:val="24"/>
          <w:szCs w:val="24"/>
          <w:lang w:val="en-US"/>
        </w:rPr>
        <w:t>sedimentary</w:t>
      </w:r>
      <w:r w:rsidRPr="005606E2">
        <w:rPr>
          <w:spacing w:val="-10"/>
          <w:sz w:val="24"/>
          <w:szCs w:val="24"/>
          <w:lang w:val="en-US"/>
        </w:rPr>
        <w:t xml:space="preserve"> </w:t>
      </w:r>
      <w:r w:rsidRPr="005606E2">
        <w:rPr>
          <w:spacing w:val="-2"/>
          <w:sz w:val="24"/>
          <w:szCs w:val="24"/>
          <w:lang w:val="en-US"/>
        </w:rPr>
        <w:t>rocks.</w:t>
      </w:r>
    </w:p>
    <w:p w:rsidR="008C149F" w:rsidRPr="005606E2" w:rsidRDefault="00B44468" w:rsidP="00563523">
      <w:pPr>
        <w:pStyle w:val="a5"/>
        <w:numPr>
          <w:ilvl w:val="1"/>
          <w:numId w:val="71"/>
        </w:numPr>
        <w:tabs>
          <w:tab w:val="left" w:pos="569"/>
        </w:tabs>
        <w:spacing w:before="119"/>
        <w:ind w:left="0" w:firstLine="567"/>
        <w:rPr>
          <w:sz w:val="24"/>
          <w:szCs w:val="24"/>
          <w:lang w:val="en-US"/>
        </w:rPr>
      </w:pPr>
      <w:r w:rsidRPr="005606E2">
        <w:rPr>
          <w:sz w:val="24"/>
          <w:szCs w:val="24"/>
          <w:lang w:val="en-US"/>
        </w:rPr>
        <w:t>What</w:t>
      </w:r>
      <w:r w:rsidRPr="005606E2">
        <w:rPr>
          <w:spacing w:val="-5"/>
          <w:sz w:val="24"/>
          <w:szCs w:val="24"/>
          <w:lang w:val="en-US"/>
        </w:rPr>
        <w:t xml:space="preserve"> </w:t>
      </w:r>
      <w:r w:rsidRPr="005606E2">
        <w:rPr>
          <w:sz w:val="24"/>
          <w:szCs w:val="24"/>
          <w:lang w:val="en-US"/>
        </w:rPr>
        <w:t>are</w:t>
      </w:r>
      <w:r w:rsidRPr="005606E2">
        <w:rPr>
          <w:spacing w:val="-5"/>
          <w:sz w:val="24"/>
          <w:szCs w:val="24"/>
          <w:lang w:val="en-US"/>
        </w:rPr>
        <w:t xml:space="preserve"> </w:t>
      </w:r>
      <w:r w:rsidRPr="005606E2">
        <w:rPr>
          <w:sz w:val="24"/>
          <w:szCs w:val="24"/>
          <w:lang w:val="en-US"/>
        </w:rPr>
        <w:t>Metamorphic</w:t>
      </w:r>
      <w:r w:rsidRPr="005606E2">
        <w:rPr>
          <w:spacing w:val="-7"/>
          <w:sz w:val="24"/>
          <w:szCs w:val="24"/>
          <w:lang w:val="en-US"/>
        </w:rPr>
        <w:t xml:space="preserve"> </w:t>
      </w:r>
      <w:r w:rsidRPr="005606E2">
        <w:rPr>
          <w:sz w:val="24"/>
          <w:szCs w:val="24"/>
          <w:lang w:val="en-US"/>
        </w:rPr>
        <w:t>rocks?</w:t>
      </w:r>
      <w:r w:rsidRPr="005606E2">
        <w:rPr>
          <w:spacing w:val="-2"/>
          <w:sz w:val="24"/>
          <w:szCs w:val="24"/>
          <w:lang w:val="en-US"/>
        </w:rPr>
        <w:t xml:space="preserve"> </w:t>
      </w:r>
      <w:r w:rsidRPr="005606E2">
        <w:rPr>
          <w:sz w:val="24"/>
          <w:szCs w:val="24"/>
          <w:lang w:val="en-US"/>
        </w:rPr>
        <w:t>Foliated</w:t>
      </w:r>
      <w:r w:rsidRPr="005606E2">
        <w:rPr>
          <w:spacing w:val="-6"/>
          <w:sz w:val="24"/>
          <w:szCs w:val="24"/>
          <w:lang w:val="en-US"/>
        </w:rPr>
        <w:t xml:space="preserve"> </w:t>
      </w:r>
      <w:r w:rsidRPr="005606E2">
        <w:rPr>
          <w:sz w:val="24"/>
          <w:szCs w:val="24"/>
          <w:lang w:val="en-US"/>
        </w:rPr>
        <w:t>and</w:t>
      </w:r>
      <w:r w:rsidRPr="005606E2">
        <w:rPr>
          <w:spacing w:val="-5"/>
          <w:sz w:val="24"/>
          <w:szCs w:val="24"/>
          <w:lang w:val="en-US"/>
        </w:rPr>
        <w:t xml:space="preserve"> </w:t>
      </w:r>
      <w:r w:rsidRPr="005606E2">
        <w:rPr>
          <w:sz w:val="24"/>
          <w:szCs w:val="24"/>
          <w:lang w:val="en-US"/>
        </w:rPr>
        <w:t>Non-foliated metamorphic rocks.</w:t>
      </w:r>
    </w:p>
    <w:p w:rsidR="008C149F" w:rsidRPr="005606E2" w:rsidRDefault="00B44468" w:rsidP="00563523">
      <w:pPr>
        <w:pStyle w:val="a5"/>
        <w:numPr>
          <w:ilvl w:val="1"/>
          <w:numId w:val="71"/>
        </w:numPr>
        <w:tabs>
          <w:tab w:val="left" w:pos="569"/>
        </w:tabs>
        <w:spacing w:before="121"/>
        <w:ind w:left="0" w:firstLine="567"/>
        <w:rPr>
          <w:sz w:val="24"/>
          <w:szCs w:val="24"/>
          <w:lang w:val="en-US"/>
        </w:rPr>
      </w:pPr>
      <w:r w:rsidRPr="005606E2">
        <w:rPr>
          <w:sz w:val="24"/>
          <w:szCs w:val="24"/>
          <w:lang w:val="en-US"/>
        </w:rPr>
        <w:t>What</w:t>
      </w:r>
      <w:r w:rsidRPr="005606E2">
        <w:rPr>
          <w:spacing w:val="-7"/>
          <w:sz w:val="24"/>
          <w:szCs w:val="24"/>
          <w:lang w:val="en-US"/>
        </w:rPr>
        <w:t xml:space="preserve"> </w:t>
      </w:r>
      <w:r w:rsidRPr="005606E2">
        <w:rPr>
          <w:sz w:val="24"/>
          <w:szCs w:val="24"/>
          <w:lang w:val="en-US"/>
        </w:rPr>
        <w:t>are</w:t>
      </w:r>
      <w:r w:rsidRPr="005606E2">
        <w:rPr>
          <w:spacing w:val="-5"/>
          <w:sz w:val="24"/>
          <w:szCs w:val="24"/>
          <w:lang w:val="en-US"/>
        </w:rPr>
        <w:t xml:space="preserve"> </w:t>
      </w:r>
      <w:r w:rsidRPr="005606E2">
        <w:rPr>
          <w:sz w:val="24"/>
          <w:szCs w:val="24"/>
          <w:lang w:val="en-US"/>
        </w:rPr>
        <w:t>mentioned</w:t>
      </w:r>
      <w:r w:rsidRPr="005606E2">
        <w:rPr>
          <w:spacing w:val="-7"/>
          <w:sz w:val="24"/>
          <w:szCs w:val="24"/>
          <w:lang w:val="en-US"/>
        </w:rPr>
        <w:t xml:space="preserve"> </w:t>
      </w:r>
      <w:r w:rsidRPr="005606E2">
        <w:rPr>
          <w:sz w:val="24"/>
          <w:szCs w:val="24"/>
          <w:lang w:val="en-US"/>
        </w:rPr>
        <w:t>above</w:t>
      </w:r>
      <w:r w:rsidRPr="005606E2">
        <w:rPr>
          <w:spacing w:val="-8"/>
          <w:sz w:val="24"/>
          <w:szCs w:val="24"/>
          <w:lang w:val="en-US"/>
        </w:rPr>
        <w:t xml:space="preserve"> </w:t>
      </w:r>
      <w:r w:rsidRPr="005606E2">
        <w:rPr>
          <w:sz w:val="24"/>
          <w:szCs w:val="24"/>
          <w:lang w:val="en-US"/>
        </w:rPr>
        <w:t>types</w:t>
      </w:r>
      <w:r w:rsidRPr="005606E2">
        <w:rPr>
          <w:spacing w:val="-8"/>
          <w:sz w:val="24"/>
          <w:szCs w:val="24"/>
          <w:lang w:val="en-US"/>
        </w:rPr>
        <w:t xml:space="preserve"> </w:t>
      </w:r>
      <w:r w:rsidRPr="005606E2">
        <w:rPr>
          <w:sz w:val="24"/>
          <w:szCs w:val="24"/>
          <w:lang w:val="en-US"/>
        </w:rPr>
        <w:t>of</w:t>
      </w:r>
      <w:r w:rsidRPr="005606E2">
        <w:rPr>
          <w:spacing w:val="-9"/>
          <w:sz w:val="24"/>
          <w:szCs w:val="24"/>
          <w:lang w:val="en-US"/>
        </w:rPr>
        <w:t xml:space="preserve"> </w:t>
      </w:r>
      <w:r w:rsidRPr="005606E2">
        <w:rPr>
          <w:sz w:val="24"/>
          <w:szCs w:val="24"/>
          <w:lang w:val="en-US"/>
        </w:rPr>
        <w:t>rocks</w:t>
      </w:r>
      <w:r w:rsidRPr="005606E2">
        <w:rPr>
          <w:spacing w:val="-8"/>
          <w:sz w:val="24"/>
          <w:szCs w:val="24"/>
          <w:lang w:val="en-US"/>
        </w:rPr>
        <w:t xml:space="preserve"> </w:t>
      </w:r>
      <w:r w:rsidRPr="005606E2">
        <w:rPr>
          <w:sz w:val="24"/>
          <w:szCs w:val="24"/>
          <w:lang w:val="en-US"/>
        </w:rPr>
        <w:t>used</w:t>
      </w:r>
      <w:r w:rsidRPr="005606E2">
        <w:rPr>
          <w:spacing w:val="-7"/>
          <w:sz w:val="24"/>
          <w:szCs w:val="24"/>
          <w:lang w:val="en-US"/>
        </w:rPr>
        <w:t xml:space="preserve"> </w:t>
      </w:r>
      <w:r w:rsidRPr="005606E2">
        <w:rPr>
          <w:spacing w:val="-4"/>
          <w:sz w:val="24"/>
          <w:szCs w:val="24"/>
          <w:lang w:val="en-US"/>
        </w:rPr>
        <w:t>for?</w:t>
      </w:r>
    </w:p>
    <w:p w:rsidR="008C149F" w:rsidRPr="005606E2" w:rsidRDefault="00B44468" w:rsidP="00563523">
      <w:pPr>
        <w:pStyle w:val="a5"/>
        <w:numPr>
          <w:ilvl w:val="1"/>
          <w:numId w:val="71"/>
        </w:numPr>
        <w:tabs>
          <w:tab w:val="left" w:pos="569"/>
        </w:tabs>
        <w:spacing w:before="120"/>
        <w:ind w:left="0" w:firstLine="567"/>
        <w:rPr>
          <w:sz w:val="24"/>
          <w:szCs w:val="24"/>
          <w:lang w:val="en-US"/>
        </w:rPr>
      </w:pPr>
      <w:r w:rsidRPr="005606E2">
        <w:rPr>
          <w:sz w:val="24"/>
          <w:szCs w:val="24"/>
          <w:lang w:val="en-US"/>
        </w:rPr>
        <w:t>Speak</w:t>
      </w:r>
      <w:r w:rsidRPr="005606E2">
        <w:rPr>
          <w:spacing w:val="-7"/>
          <w:sz w:val="24"/>
          <w:szCs w:val="24"/>
          <w:lang w:val="en-US"/>
        </w:rPr>
        <w:t xml:space="preserve"> </w:t>
      </w:r>
      <w:r w:rsidRPr="005606E2">
        <w:rPr>
          <w:sz w:val="24"/>
          <w:szCs w:val="24"/>
          <w:lang w:val="en-US"/>
        </w:rPr>
        <w:t>on</w:t>
      </w:r>
      <w:r w:rsidRPr="005606E2">
        <w:rPr>
          <w:spacing w:val="-6"/>
          <w:sz w:val="24"/>
          <w:szCs w:val="24"/>
          <w:lang w:val="en-US"/>
        </w:rPr>
        <w:t xml:space="preserve"> </w:t>
      </w:r>
      <w:r w:rsidRPr="005606E2">
        <w:rPr>
          <w:sz w:val="24"/>
          <w:szCs w:val="24"/>
          <w:lang w:val="en-US"/>
        </w:rPr>
        <w:t>the</w:t>
      </w:r>
      <w:r w:rsidRPr="005606E2">
        <w:rPr>
          <w:spacing w:val="-6"/>
          <w:sz w:val="24"/>
          <w:szCs w:val="24"/>
          <w:lang w:val="en-US"/>
        </w:rPr>
        <w:t xml:space="preserve"> </w:t>
      </w:r>
      <w:r w:rsidRPr="005606E2">
        <w:rPr>
          <w:sz w:val="24"/>
          <w:szCs w:val="24"/>
          <w:lang w:val="en-US"/>
        </w:rPr>
        <w:t>scientific</w:t>
      </w:r>
      <w:r w:rsidRPr="005606E2">
        <w:rPr>
          <w:spacing w:val="-4"/>
          <w:sz w:val="24"/>
          <w:szCs w:val="24"/>
          <w:lang w:val="en-US"/>
        </w:rPr>
        <w:t xml:space="preserve"> </w:t>
      </w:r>
      <w:r w:rsidRPr="005606E2">
        <w:rPr>
          <w:sz w:val="24"/>
          <w:szCs w:val="24"/>
          <w:lang w:val="en-US"/>
        </w:rPr>
        <w:t>theory</w:t>
      </w:r>
      <w:r w:rsidRPr="005606E2">
        <w:rPr>
          <w:spacing w:val="-9"/>
          <w:sz w:val="24"/>
          <w:szCs w:val="24"/>
          <w:lang w:val="en-US"/>
        </w:rPr>
        <w:t xml:space="preserve"> </w:t>
      </w:r>
      <w:r w:rsidRPr="005606E2">
        <w:rPr>
          <w:sz w:val="24"/>
          <w:szCs w:val="24"/>
          <w:lang w:val="en-US"/>
        </w:rPr>
        <w:t>of</w:t>
      </w:r>
      <w:r w:rsidRPr="005606E2">
        <w:rPr>
          <w:spacing w:val="-5"/>
          <w:sz w:val="24"/>
          <w:szCs w:val="24"/>
          <w:lang w:val="en-US"/>
        </w:rPr>
        <w:t xml:space="preserve"> </w:t>
      </w:r>
      <w:r w:rsidRPr="005606E2">
        <w:rPr>
          <w:sz w:val="24"/>
          <w:szCs w:val="24"/>
          <w:lang w:val="en-US"/>
        </w:rPr>
        <w:t>plate</w:t>
      </w:r>
      <w:r w:rsidRPr="005606E2">
        <w:rPr>
          <w:spacing w:val="-6"/>
          <w:sz w:val="24"/>
          <w:szCs w:val="24"/>
          <w:lang w:val="en-US"/>
        </w:rPr>
        <w:t xml:space="preserve"> </w:t>
      </w:r>
      <w:r w:rsidRPr="005606E2">
        <w:rPr>
          <w:spacing w:val="-2"/>
          <w:sz w:val="24"/>
          <w:szCs w:val="24"/>
          <w:lang w:val="en-US"/>
        </w:rPr>
        <w:t>tectonics.</w:t>
      </w:r>
    </w:p>
    <w:p w:rsidR="00325233" w:rsidRPr="00325233" w:rsidRDefault="00325233" w:rsidP="00BB088A">
      <w:pPr>
        <w:pStyle w:val="3"/>
        <w:rPr>
          <w:lang w:val="en-US"/>
        </w:rPr>
      </w:pPr>
    </w:p>
    <w:p w:rsidR="00887199" w:rsidRPr="005606E2" w:rsidRDefault="00B44468" w:rsidP="00BB088A">
      <w:pPr>
        <w:pStyle w:val="3"/>
        <w:rPr>
          <w:lang w:val="en-US"/>
        </w:rPr>
      </w:pPr>
      <w:r w:rsidRPr="005606E2">
        <w:rPr>
          <w:lang w:val="en-US"/>
        </w:rPr>
        <w:t>ADDITIONAL READING</w:t>
      </w:r>
    </w:p>
    <w:p w:rsidR="008C149F" w:rsidRPr="005606E2" w:rsidRDefault="00B44468" w:rsidP="00BB088A">
      <w:pPr>
        <w:pStyle w:val="3"/>
        <w:rPr>
          <w:lang w:val="en-US"/>
        </w:rPr>
      </w:pPr>
      <w:r w:rsidRPr="005606E2">
        <w:rPr>
          <w:lang w:val="en-US"/>
        </w:rPr>
        <w:t>IGNEOUS</w:t>
      </w:r>
      <w:r w:rsidRPr="005606E2">
        <w:rPr>
          <w:spacing w:val="-21"/>
          <w:lang w:val="en-US"/>
        </w:rPr>
        <w:t xml:space="preserve"> </w:t>
      </w:r>
      <w:r w:rsidRPr="005606E2">
        <w:rPr>
          <w:lang w:val="en-US"/>
        </w:rPr>
        <w:t>ROCK</w:t>
      </w:r>
      <w:r w:rsidRPr="005606E2">
        <w:rPr>
          <w:spacing w:val="-20"/>
          <w:lang w:val="en-US"/>
        </w:rPr>
        <w:t xml:space="preserve"> </w:t>
      </w:r>
      <w:r w:rsidRPr="005606E2">
        <w:rPr>
          <w:lang w:val="en-US"/>
        </w:rPr>
        <w:t>CLASSIFICATION</w:t>
      </w:r>
    </w:p>
    <w:p w:rsidR="008C149F" w:rsidRPr="005606E2" w:rsidRDefault="00B44468" w:rsidP="00BB088A">
      <w:pPr>
        <w:pStyle w:val="a3"/>
        <w:ind w:left="0" w:firstLine="567"/>
        <w:jc w:val="both"/>
        <w:rPr>
          <w:sz w:val="24"/>
          <w:szCs w:val="24"/>
          <w:lang w:val="en-US"/>
        </w:rPr>
      </w:pPr>
      <w:r w:rsidRPr="005606E2">
        <w:rPr>
          <w:sz w:val="24"/>
          <w:szCs w:val="24"/>
          <w:lang w:val="en-US"/>
        </w:rPr>
        <w:t>Igneous rocks are grouped on the basis of texture and mineral assemblage. Compositional categories based on silica content also apply</w:t>
      </w:r>
      <w:r w:rsidRPr="005606E2">
        <w:rPr>
          <w:spacing w:val="45"/>
          <w:sz w:val="24"/>
          <w:szCs w:val="24"/>
          <w:lang w:val="en-US"/>
        </w:rPr>
        <w:t xml:space="preserve"> </w:t>
      </w:r>
      <w:r w:rsidRPr="005606E2">
        <w:rPr>
          <w:sz w:val="24"/>
          <w:szCs w:val="24"/>
          <w:lang w:val="en-US"/>
        </w:rPr>
        <w:t>to</w:t>
      </w:r>
      <w:r w:rsidRPr="005606E2">
        <w:rPr>
          <w:spacing w:val="50"/>
          <w:sz w:val="24"/>
          <w:szCs w:val="24"/>
          <w:lang w:val="en-US"/>
        </w:rPr>
        <w:t xml:space="preserve"> </w:t>
      </w:r>
      <w:r w:rsidRPr="005606E2">
        <w:rPr>
          <w:sz w:val="24"/>
          <w:szCs w:val="24"/>
          <w:lang w:val="en-US"/>
        </w:rPr>
        <w:t>magma</w:t>
      </w:r>
      <w:r w:rsidRPr="005606E2">
        <w:rPr>
          <w:spacing w:val="46"/>
          <w:sz w:val="24"/>
          <w:szCs w:val="24"/>
          <w:lang w:val="en-US"/>
        </w:rPr>
        <w:t xml:space="preserve"> </w:t>
      </w:r>
      <w:r w:rsidRPr="005606E2">
        <w:rPr>
          <w:sz w:val="24"/>
          <w:szCs w:val="24"/>
          <w:lang w:val="en-US"/>
        </w:rPr>
        <w:t>types</w:t>
      </w:r>
      <w:r w:rsidRPr="005606E2">
        <w:rPr>
          <w:spacing w:val="47"/>
          <w:sz w:val="24"/>
          <w:szCs w:val="24"/>
          <w:lang w:val="en-US"/>
        </w:rPr>
        <w:t xml:space="preserve"> </w:t>
      </w:r>
      <w:r w:rsidRPr="005606E2">
        <w:rPr>
          <w:sz w:val="24"/>
          <w:szCs w:val="24"/>
          <w:lang w:val="en-US"/>
        </w:rPr>
        <w:t>that</w:t>
      </w:r>
      <w:r w:rsidRPr="005606E2">
        <w:rPr>
          <w:spacing w:val="46"/>
          <w:sz w:val="24"/>
          <w:szCs w:val="24"/>
          <w:lang w:val="en-US"/>
        </w:rPr>
        <w:t xml:space="preserve"> </w:t>
      </w:r>
      <w:r w:rsidRPr="005606E2">
        <w:rPr>
          <w:sz w:val="24"/>
          <w:szCs w:val="24"/>
          <w:lang w:val="en-US"/>
        </w:rPr>
        <w:t>cool</w:t>
      </w:r>
      <w:r w:rsidRPr="005606E2">
        <w:rPr>
          <w:spacing w:val="46"/>
          <w:sz w:val="24"/>
          <w:szCs w:val="24"/>
          <w:lang w:val="en-US"/>
        </w:rPr>
        <w:t xml:space="preserve"> </w:t>
      </w:r>
      <w:r w:rsidRPr="005606E2">
        <w:rPr>
          <w:sz w:val="24"/>
          <w:szCs w:val="24"/>
          <w:lang w:val="en-US"/>
        </w:rPr>
        <w:t>to</w:t>
      </w:r>
      <w:r w:rsidRPr="005606E2">
        <w:rPr>
          <w:spacing w:val="50"/>
          <w:sz w:val="24"/>
          <w:szCs w:val="24"/>
          <w:lang w:val="en-US"/>
        </w:rPr>
        <w:t xml:space="preserve"> </w:t>
      </w:r>
      <w:r w:rsidRPr="005606E2">
        <w:rPr>
          <w:sz w:val="24"/>
          <w:szCs w:val="24"/>
          <w:lang w:val="en-US"/>
        </w:rPr>
        <w:t>form</w:t>
      </w:r>
      <w:r w:rsidRPr="005606E2">
        <w:rPr>
          <w:spacing w:val="40"/>
          <w:sz w:val="24"/>
          <w:szCs w:val="24"/>
          <w:lang w:val="en-US"/>
        </w:rPr>
        <w:t xml:space="preserve"> </w:t>
      </w:r>
      <w:r w:rsidRPr="005606E2">
        <w:rPr>
          <w:sz w:val="24"/>
          <w:szCs w:val="24"/>
          <w:lang w:val="en-US"/>
        </w:rPr>
        <w:t>different</w:t>
      </w:r>
      <w:r w:rsidRPr="005606E2">
        <w:rPr>
          <w:spacing w:val="47"/>
          <w:sz w:val="24"/>
          <w:szCs w:val="24"/>
          <w:lang w:val="en-US"/>
        </w:rPr>
        <w:t xml:space="preserve"> </w:t>
      </w:r>
      <w:r w:rsidRPr="005606E2">
        <w:rPr>
          <w:sz w:val="24"/>
          <w:szCs w:val="24"/>
          <w:lang w:val="en-US"/>
        </w:rPr>
        <w:t>types</w:t>
      </w:r>
      <w:r w:rsidRPr="005606E2">
        <w:rPr>
          <w:spacing w:val="47"/>
          <w:sz w:val="24"/>
          <w:szCs w:val="24"/>
          <w:lang w:val="en-US"/>
        </w:rPr>
        <w:t xml:space="preserve"> </w:t>
      </w:r>
      <w:r w:rsidRPr="005606E2">
        <w:rPr>
          <w:sz w:val="24"/>
          <w:szCs w:val="24"/>
          <w:lang w:val="en-US"/>
        </w:rPr>
        <w:t>of</w:t>
      </w:r>
      <w:r w:rsidRPr="005606E2">
        <w:rPr>
          <w:spacing w:val="48"/>
          <w:sz w:val="24"/>
          <w:szCs w:val="24"/>
          <w:lang w:val="en-US"/>
        </w:rPr>
        <w:t xml:space="preserve"> </w:t>
      </w:r>
      <w:proofErr w:type="gramStart"/>
      <w:r w:rsidRPr="005606E2">
        <w:rPr>
          <w:spacing w:val="-2"/>
          <w:sz w:val="24"/>
          <w:szCs w:val="24"/>
          <w:lang w:val="en-US"/>
        </w:rPr>
        <w:t>volcanic</w:t>
      </w:r>
      <w:r w:rsidR="00887199" w:rsidRPr="005606E2">
        <w:rPr>
          <w:spacing w:val="-2"/>
          <w:sz w:val="24"/>
          <w:szCs w:val="24"/>
          <w:lang w:val="en-US"/>
        </w:rPr>
        <w:t xml:space="preserve">  </w:t>
      </w:r>
      <w:r w:rsidRPr="005606E2">
        <w:rPr>
          <w:sz w:val="24"/>
          <w:szCs w:val="24"/>
          <w:lang w:val="en-US"/>
        </w:rPr>
        <w:t>rocks</w:t>
      </w:r>
      <w:proofErr w:type="gramEnd"/>
      <w:r w:rsidRPr="005606E2">
        <w:rPr>
          <w:sz w:val="24"/>
          <w:szCs w:val="24"/>
          <w:lang w:val="en-US"/>
        </w:rPr>
        <w:t>: komatiite (ultramafic), basalt (mafic), andesite (intermediate) and</w:t>
      </w:r>
      <w:r w:rsidRPr="005606E2">
        <w:rPr>
          <w:spacing w:val="-16"/>
          <w:sz w:val="24"/>
          <w:szCs w:val="24"/>
          <w:lang w:val="en-US"/>
        </w:rPr>
        <w:t xml:space="preserve"> </w:t>
      </w:r>
      <w:r w:rsidRPr="005606E2">
        <w:rPr>
          <w:sz w:val="24"/>
          <w:szCs w:val="24"/>
          <w:lang w:val="en-US"/>
        </w:rPr>
        <w:t>rhyolite</w:t>
      </w:r>
      <w:r w:rsidRPr="005606E2">
        <w:rPr>
          <w:spacing w:val="-15"/>
          <w:sz w:val="24"/>
          <w:szCs w:val="24"/>
          <w:lang w:val="en-US"/>
        </w:rPr>
        <w:t xml:space="preserve"> </w:t>
      </w:r>
      <w:r w:rsidRPr="005606E2">
        <w:rPr>
          <w:sz w:val="24"/>
          <w:szCs w:val="24"/>
          <w:lang w:val="en-US"/>
        </w:rPr>
        <w:t>(felsic).</w:t>
      </w:r>
      <w:r w:rsidRPr="005606E2">
        <w:rPr>
          <w:spacing w:val="-16"/>
          <w:sz w:val="24"/>
          <w:szCs w:val="24"/>
          <w:lang w:val="en-US"/>
        </w:rPr>
        <w:t xml:space="preserve"> </w:t>
      </w:r>
      <w:r w:rsidRPr="005606E2">
        <w:rPr>
          <w:sz w:val="24"/>
          <w:szCs w:val="24"/>
          <w:lang w:val="en-US"/>
        </w:rPr>
        <w:t>If</w:t>
      </w:r>
      <w:r w:rsidRPr="005606E2">
        <w:rPr>
          <w:spacing w:val="-17"/>
          <w:sz w:val="24"/>
          <w:szCs w:val="24"/>
          <w:lang w:val="en-US"/>
        </w:rPr>
        <w:t xml:space="preserve"> </w:t>
      </w:r>
      <w:r w:rsidRPr="005606E2">
        <w:rPr>
          <w:sz w:val="24"/>
          <w:szCs w:val="24"/>
          <w:lang w:val="en-US"/>
        </w:rPr>
        <w:t>the</w:t>
      </w:r>
      <w:r w:rsidRPr="005606E2">
        <w:rPr>
          <w:spacing w:val="-15"/>
          <w:sz w:val="24"/>
          <w:szCs w:val="24"/>
          <w:lang w:val="en-US"/>
        </w:rPr>
        <w:t xml:space="preserve"> </w:t>
      </w:r>
      <w:r w:rsidRPr="005606E2">
        <w:rPr>
          <w:sz w:val="24"/>
          <w:szCs w:val="24"/>
          <w:lang w:val="en-US"/>
        </w:rPr>
        <w:t>same</w:t>
      </w:r>
      <w:r w:rsidRPr="005606E2">
        <w:rPr>
          <w:spacing w:val="-10"/>
          <w:sz w:val="24"/>
          <w:szCs w:val="24"/>
          <w:lang w:val="en-US"/>
        </w:rPr>
        <w:t xml:space="preserve"> </w:t>
      </w:r>
      <w:r w:rsidRPr="005606E2">
        <w:rPr>
          <w:sz w:val="24"/>
          <w:szCs w:val="24"/>
          <w:lang w:val="en-US"/>
        </w:rPr>
        <w:t>magma</w:t>
      </w:r>
      <w:r w:rsidRPr="005606E2">
        <w:rPr>
          <w:spacing w:val="-13"/>
          <w:sz w:val="24"/>
          <w:szCs w:val="24"/>
          <w:lang w:val="en-US"/>
        </w:rPr>
        <w:t xml:space="preserve"> </w:t>
      </w:r>
      <w:r w:rsidRPr="005606E2">
        <w:rPr>
          <w:sz w:val="24"/>
          <w:szCs w:val="24"/>
          <w:lang w:val="en-US"/>
        </w:rPr>
        <w:t>cools</w:t>
      </w:r>
      <w:r w:rsidRPr="005606E2">
        <w:rPr>
          <w:spacing w:val="-17"/>
          <w:sz w:val="24"/>
          <w:szCs w:val="24"/>
          <w:lang w:val="en-US"/>
        </w:rPr>
        <w:t xml:space="preserve"> </w:t>
      </w:r>
      <w:r w:rsidRPr="005606E2">
        <w:rPr>
          <w:sz w:val="24"/>
          <w:szCs w:val="24"/>
          <w:lang w:val="en-US"/>
        </w:rPr>
        <w:t>to</w:t>
      </w:r>
      <w:r w:rsidRPr="005606E2">
        <w:rPr>
          <w:spacing w:val="-16"/>
          <w:sz w:val="24"/>
          <w:szCs w:val="24"/>
          <w:lang w:val="en-US"/>
        </w:rPr>
        <w:t xml:space="preserve"> </w:t>
      </w:r>
      <w:r w:rsidRPr="005606E2">
        <w:rPr>
          <w:sz w:val="24"/>
          <w:szCs w:val="24"/>
          <w:lang w:val="en-US"/>
        </w:rPr>
        <w:t>form</w:t>
      </w:r>
      <w:r w:rsidRPr="005606E2">
        <w:rPr>
          <w:spacing w:val="-18"/>
          <w:sz w:val="24"/>
          <w:szCs w:val="24"/>
          <w:lang w:val="en-US"/>
        </w:rPr>
        <w:t xml:space="preserve"> </w:t>
      </w:r>
      <w:r w:rsidRPr="005606E2">
        <w:rPr>
          <w:sz w:val="24"/>
          <w:szCs w:val="24"/>
          <w:lang w:val="en-US"/>
        </w:rPr>
        <w:t>intrusive</w:t>
      </w:r>
      <w:r w:rsidRPr="005606E2">
        <w:rPr>
          <w:spacing w:val="-17"/>
          <w:sz w:val="24"/>
          <w:szCs w:val="24"/>
          <w:lang w:val="en-US"/>
        </w:rPr>
        <w:t xml:space="preserve"> </w:t>
      </w:r>
      <w:r w:rsidRPr="005606E2">
        <w:rPr>
          <w:sz w:val="24"/>
          <w:szCs w:val="24"/>
          <w:lang w:val="en-US"/>
        </w:rPr>
        <w:t>igneous rock, the corresponding rock names are peridotite (komatiite), gabbro (basalt),</w:t>
      </w:r>
      <w:r w:rsidRPr="005606E2">
        <w:rPr>
          <w:spacing w:val="-10"/>
          <w:sz w:val="24"/>
          <w:szCs w:val="24"/>
          <w:lang w:val="en-US"/>
        </w:rPr>
        <w:t xml:space="preserve"> </w:t>
      </w:r>
      <w:r w:rsidRPr="005606E2">
        <w:rPr>
          <w:sz w:val="24"/>
          <w:szCs w:val="24"/>
          <w:lang w:val="en-US"/>
        </w:rPr>
        <w:t>diorite</w:t>
      </w:r>
      <w:r w:rsidRPr="005606E2">
        <w:rPr>
          <w:spacing w:val="-10"/>
          <w:sz w:val="24"/>
          <w:szCs w:val="24"/>
          <w:lang w:val="en-US"/>
        </w:rPr>
        <w:t xml:space="preserve"> </w:t>
      </w:r>
      <w:r w:rsidRPr="005606E2">
        <w:rPr>
          <w:sz w:val="24"/>
          <w:szCs w:val="24"/>
          <w:lang w:val="en-US"/>
        </w:rPr>
        <w:t>(andesite)</w:t>
      </w:r>
      <w:r w:rsidRPr="005606E2">
        <w:rPr>
          <w:spacing w:val="-8"/>
          <w:sz w:val="24"/>
          <w:szCs w:val="24"/>
          <w:lang w:val="en-US"/>
        </w:rPr>
        <w:t xml:space="preserve"> </w:t>
      </w:r>
      <w:r w:rsidRPr="005606E2">
        <w:rPr>
          <w:sz w:val="24"/>
          <w:szCs w:val="24"/>
          <w:lang w:val="en-US"/>
        </w:rPr>
        <w:t>and</w:t>
      </w:r>
      <w:r w:rsidRPr="005606E2">
        <w:rPr>
          <w:spacing w:val="-10"/>
          <w:sz w:val="24"/>
          <w:szCs w:val="24"/>
          <w:lang w:val="en-US"/>
        </w:rPr>
        <w:t xml:space="preserve"> </w:t>
      </w:r>
      <w:r w:rsidRPr="005606E2">
        <w:rPr>
          <w:sz w:val="24"/>
          <w:szCs w:val="24"/>
          <w:lang w:val="en-US"/>
        </w:rPr>
        <w:t>granite</w:t>
      </w:r>
      <w:r w:rsidRPr="005606E2">
        <w:rPr>
          <w:spacing w:val="-10"/>
          <w:sz w:val="24"/>
          <w:szCs w:val="24"/>
          <w:lang w:val="en-US"/>
        </w:rPr>
        <w:t xml:space="preserve"> </w:t>
      </w:r>
      <w:r w:rsidRPr="005606E2">
        <w:rPr>
          <w:sz w:val="24"/>
          <w:szCs w:val="24"/>
          <w:lang w:val="en-US"/>
        </w:rPr>
        <w:t>(rhyolite).</w:t>
      </w:r>
      <w:r w:rsidRPr="005606E2">
        <w:rPr>
          <w:spacing w:val="-10"/>
          <w:sz w:val="24"/>
          <w:szCs w:val="24"/>
          <w:lang w:val="en-US"/>
        </w:rPr>
        <w:t xml:space="preserve"> </w:t>
      </w:r>
      <w:r w:rsidRPr="005606E2">
        <w:rPr>
          <w:sz w:val="24"/>
          <w:szCs w:val="24"/>
          <w:lang w:val="en-US"/>
        </w:rPr>
        <w:t>Differences</w:t>
      </w:r>
      <w:r w:rsidRPr="005606E2">
        <w:rPr>
          <w:spacing w:val="-10"/>
          <w:sz w:val="24"/>
          <w:szCs w:val="24"/>
          <w:lang w:val="en-US"/>
        </w:rPr>
        <w:t xml:space="preserve"> </w:t>
      </w:r>
      <w:r w:rsidRPr="005606E2">
        <w:rPr>
          <w:sz w:val="24"/>
          <w:szCs w:val="24"/>
          <w:lang w:val="en-US"/>
        </w:rPr>
        <w:t>in</w:t>
      </w:r>
      <w:r w:rsidRPr="005606E2">
        <w:rPr>
          <w:spacing w:val="-6"/>
          <w:sz w:val="24"/>
          <w:szCs w:val="24"/>
          <w:lang w:val="en-US"/>
        </w:rPr>
        <w:t xml:space="preserve"> </w:t>
      </w:r>
      <w:r w:rsidRPr="005606E2">
        <w:rPr>
          <w:sz w:val="24"/>
          <w:szCs w:val="24"/>
          <w:lang w:val="en-US"/>
        </w:rPr>
        <w:t>magma composition are reflected by the mineral assemblage, or variety and abundance of different minerals, in an igneous rock.</w:t>
      </w:r>
    </w:p>
    <w:p w:rsidR="008C149F" w:rsidRPr="005606E2" w:rsidRDefault="00B44468" w:rsidP="00563523">
      <w:pPr>
        <w:pStyle w:val="a5"/>
        <w:numPr>
          <w:ilvl w:val="0"/>
          <w:numId w:val="67"/>
        </w:numPr>
        <w:tabs>
          <w:tab w:val="left" w:pos="851"/>
        </w:tabs>
        <w:ind w:left="0" w:firstLine="567"/>
        <w:jc w:val="both"/>
        <w:rPr>
          <w:sz w:val="24"/>
          <w:szCs w:val="24"/>
          <w:lang w:val="en-US"/>
        </w:rPr>
      </w:pPr>
      <w:r w:rsidRPr="005606E2">
        <w:rPr>
          <w:sz w:val="24"/>
          <w:szCs w:val="24"/>
          <w:u w:val="single"/>
          <w:lang w:val="en-US"/>
        </w:rPr>
        <w:t xml:space="preserve"> Ultramafic rocks</w:t>
      </w:r>
      <w:r w:rsidRPr="005606E2">
        <w:rPr>
          <w:sz w:val="24"/>
          <w:szCs w:val="24"/>
          <w:lang w:val="en-US"/>
        </w:rPr>
        <w:t xml:space="preserve"> include peridotite (olivine-pyroxene rock), </w:t>
      </w:r>
      <w:r w:rsidRPr="005606E2">
        <w:rPr>
          <w:sz w:val="24"/>
          <w:szCs w:val="24"/>
          <w:u w:val="single"/>
          <w:lang w:val="en-US"/>
        </w:rPr>
        <w:t>dunite</w:t>
      </w:r>
      <w:r w:rsidRPr="005606E2">
        <w:rPr>
          <w:sz w:val="24"/>
          <w:szCs w:val="24"/>
          <w:lang w:val="en-US"/>
        </w:rPr>
        <w:t xml:space="preserve"> (olivine rock) and </w:t>
      </w:r>
      <w:r w:rsidRPr="005606E2">
        <w:rPr>
          <w:sz w:val="24"/>
          <w:szCs w:val="24"/>
          <w:u w:val="single"/>
          <w:lang w:val="en-US"/>
        </w:rPr>
        <w:t>pyroxenite</w:t>
      </w:r>
      <w:r w:rsidRPr="005606E2">
        <w:rPr>
          <w:sz w:val="24"/>
          <w:szCs w:val="24"/>
          <w:lang w:val="en-US"/>
        </w:rPr>
        <w:t xml:space="preserve"> (pyroxene rock). These rocks are predominantly intrusive in nature throughout Earth history. Volcanic equivalents, known as komatiites, primarily existed during early Earth history, and there are no known modern examples. The Earth's mantle is thought to be composed of peridotite.</w:t>
      </w:r>
    </w:p>
    <w:p w:rsidR="008C149F" w:rsidRPr="005606E2" w:rsidRDefault="00B44468" w:rsidP="00563523">
      <w:pPr>
        <w:pStyle w:val="a5"/>
        <w:numPr>
          <w:ilvl w:val="0"/>
          <w:numId w:val="67"/>
        </w:numPr>
        <w:tabs>
          <w:tab w:val="left" w:pos="851"/>
        </w:tabs>
        <w:ind w:left="0" w:firstLine="567"/>
        <w:jc w:val="both"/>
        <w:rPr>
          <w:sz w:val="24"/>
          <w:szCs w:val="24"/>
          <w:lang w:val="en-US"/>
        </w:rPr>
      </w:pPr>
      <w:r w:rsidRPr="005606E2">
        <w:rPr>
          <w:sz w:val="24"/>
          <w:szCs w:val="24"/>
          <w:u w:val="single"/>
          <w:lang w:val="en-US"/>
        </w:rPr>
        <w:t>Mafic rocks</w:t>
      </w:r>
      <w:r w:rsidRPr="005606E2">
        <w:rPr>
          <w:sz w:val="24"/>
          <w:szCs w:val="24"/>
          <w:lang w:val="en-US"/>
        </w:rPr>
        <w:t xml:space="preserve"> are black, dark gray or dark green in color, and composed primarily of olivine, feldspar (calcium plagioclase) and pyroxene. Basalt, aphanitic but locally porphyritic or vesicular mafic volcanic rock, is the most abundant igneous rock of the Earth's crust, forming the ocean floor and volcanic oceanic islands. Gabbro is the phaneritic intrusive equivalent of basalt, and composes the deeper </w:t>
      </w:r>
      <w:r w:rsidRPr="005606E2">
        <w:rPr>
          <w:sz w:val="24"/>
          <w:szCs w:val="24"/>
          <w:lang w:val="en-US"/>
        </w:rPr>
        <w:lastRenderedPageBreak/>
        <w:t>ocean crust.</w:t>
      </w:r>
    </w:p>
    <w:p w:rsidR="008C149F" w:rsidRPr="005606E2" w:rsidRDefault="00B44468" w:rsidP="00563523">
      <w:pPr>
        <w:pStyle w:val="a5"/>
        <w:numPr>
          <w:ilvl w:val="0"/>
          <w:numId w:val="67"/>
        </w:numPr>
        <w:tabs>
          <w:tab w:val="left" w:pos="851"/>
        </w:tabs>
        <w:ind w:left="0" w:firstLine="567"/>
        <w:jc w:val="both"/>
        <w:rPr>
          <w:sz w:val="24"/>
          <w:szCs w:val="24"/>
          <w:lang w:val="en-US"/>
        </w:rPr>
      </w:pPr>
      <w:r w:rsidRPr="005606E2">
        <w:rPr>
          <w:sz w:val="24"/>
          <w:szCs w:val="24"/>
          <w:u w:val="single"/>
          <w:lang w:val="en-US"/>
        </w:rPr>
        <w:t>Intermediate rocks</w:t>
      </w:r>
      <w:r w:rsidRPr="005606E2">
        <w:rPr>
          <w:sz w:val="24"/>
          <w:szCs w:val="24"/>
          <w:lang w:val="en-US"/>
        </w:rPr>
        <w:t xml:space="preserve"> are medium-gray color, and composed of amphibole and feldspar (intermediate plagioclase) together with some pyroxene and biotite. Andesites, locally porphyritic, are intermediate volcanic rocks found in volcanic chains on continental margins and in island arcs above subduction zones. Diorite is the phaneritic intrusive equivalent of andesite, and comprises many of the batholiths found associated with subduction processes.</w:t>
      </w:r>
    </w:p>
    <w:p w:rsidR="008C149F" w:rsidRPr="005606E2" w:rsidRDefault="00B44468" w:rsidP="00563523">
      <w:pPr>
        <w:pStyle w:val="a5"/>
        <w:numPr>
          <w:ilvl w:val="0"/>
          <w:numId w:val="67"/>
        </w:numPr>
        <w:tabs>
          <w:tab w:val="left" w:pos="851"/>
        </w:tabs>
        <w:ind w:left="0" w:firstLine="567"/>
        <w:jc w:val="both"/>
        <w:rPr>
          <w:sz w:val="24"/>
          <w:szCs w:val="24"/>
          <w:lang w:val="en-US"/>
        </w:rPr>
      </w:pPr>
      <w:r w:rsidRPr="005606E2">
        <w:rPr>
          <w:sz w:val="24"/>
          <w:szCs w:val="24"/>
          <w:u w:val="single"/>
          <w:lang w:val="en-US"/>
        </w:rPr>
        <w:t>Felsic rocks</w:t>
      </w:r>
      <w:r w:rsidRPr="005606E2">
        <w:rPr>
          <w:sz w:val="24"/>
          <w:szCs w:val="24"/>
          <w:lang w:val="en-US"/>
        </w:rPr>
        <w:t xml:space="preserve"> are light-colored, locally glassy (obsidian), and composed of quartz and potassium feldspar with minor sodium plagioclase, biotite and amphibole. The volcanic rock, rhyolite, characterizes continental volcanoes and is typically associated with extremely</w:t>
      </w:r>
      <w:r w:rsidRPr="005606E2">
        <w:rPr>
          <w:spacing w:val="-4"/>
          <w:sz w:val="24"/>
          <w:szCs w:val="24"/>
          <w:lang w:val="en-US"/>
        </w:rPr>
        <w:t xml:space="preserve"> </w:t>
      </w:r>
      <w:r w:rsidRPr="005606E2">
        <w:rPr>
          <w:sz w:val="24"/>
          <w:szCs w:val="24"/>
          <w:lang w:val="en-US"/>
        </w:rPr>
        <w:t>explosive</w:t>
      </w:r>
      <w:r w:rsidRPr="005606E2">
        <w:rPr>
          <w:spacing w:val="-3"/>
          <w:sz w:val="24"/>
          <w:szCs w:val="24"/>
          <w:lang w:val="en-US"/>
        </w:rPr>
        <w:t xml:space="preserve"> </w:t>
      </w:r>
      <w:r w:rsidRPr="005606E2">
        <w:rPr>
          <w:sz w:val="24"/>
          <w:szCs w:val="24"/>
          <w:lang w:val="en-US"/>
        </w:rPr>
        <w:t>volcanic</w:t>
      </w:r>
      <w:r w:rsidRPr="005606E2">
        <w:rPr>
          <w:spacing w:val="-3"/>
          <w:sz w:val="24"/>
          <w:szCs w:val="24"/>
          <w:lang w:val="en-US"/>
        </w:rPr>
        <w:t xml:space="preserve"> </w:t>
      </w:r>
      <w:r w:rsidRPr="005606E2">
        <w:rPr>
          <w:sz w:val="24"/>
          <w:szCs w:val="24"/>
          <w:lang w:val="en-US"/>
        </w:rPr>
        <w:t>activity.</w:t>
      </w:r>
      <w:r w:rsidRPr="005606E2">
        <w:rPr>
          <w:spacing w:val="-1"/>
          <w:sz w:val="24"/>
          <w:szCs w:val="24"/>
          <w:lang w:val="en-US"/>
        </w:rPr>
        <w:t xml:space="preserve"> </w:t>
      </w:r>
      <w:r w:rsidRPr="005606E2">
        <w:rPr>
          <w:sz w:val="24"/>
          <w:szCs w:val="24"/>
          <w:lang w:val="en-US"/>
        </w:rPr>
        <w:t>The</w:t>
      </w:r>
      <w:r w:rsidRPr="005606E2">
        <w:rPr>
          <w:spacing w:val="-3"/>
          <w:sz w:val="24"/>
          <w:szCs w:val="24"/>
          <w:lang w:val="en-US"/>
        </w:rPr>
        <w:t xml:space="preserve"> </w:t>
      </w:r>
      <w:r w:rsidRPr="005606E2">
        <w:rPr>
          <w:sz w:val="24"/>
          <w:szCs w:val="24"/>
          <w:lang w:val="en-US"/>
        </w:rPr>
        <w:t>explosive</w:t>
      </w:r>
      <w:r w:rsidRPr="005606E2">
        <w:rPr>
          <w:spacing w:val="-3"/>
          <w:sz w:val="24"/>
          <w:szCs w:val="24"/>
          <w:lang w:val="en-US"/>
        </w:rPr>
        <w:t xml:space="preserve"> </w:t>
      </w:r>
      <w:r w:rsidRPr="005606E2">
        <w:rPr>
          <w:sz w:val="24"/>
          <w:szCs w:val="24"/>
          <w:lang w:val="en-US"/>
        </w:rPr>
        <w:t>nature</w:t>
      </w:r>
      <w:r w:rsidRPr="005606E2">
        <w:rPr>
          <w:spacing w:val="-4"/>
          <w:sz w:val="24"/>
          <w:szCs w:val="24"/>
          <w:lang w:val="en-US"/>
        </w:rPr>
        <w:t xml:space="preserve"> </w:t>
      </w:r>
      <w:r w:rsidRPr="005606E2">
        <w:rPr>
          <w:sz w:val="24"/>
          <w:szCs w:val="24"/>
          <w:lang w:val="en-US"/>
        </w:rPr>
        <w:t>of</w:t>
      </w:r>
      <w:r w:rsidRPr="005606E2">
        <w:rPr>
          <w:spacing w:val="-2"/>
          <w:sz w:val="24"/>
          <w:szCs w:val="24"/>
          <w:lang w:val="en-US"/>
        </w:rPr>
        <w:t xml:space="preserve"> </w:t>
      </w:r>
      <w:r w:rsidRPr="005606E2">
        <w:rPr>
          <w:sz w:val="24"/>
          <w:szCs w:val="24"/>
          <w:lang w:val="en-US"/>
        </w:rPr>
        <w:t>rhyolite volcanism reflects the magma's high viscosity and gas content relative to mafic or even intermediate magmas. Granite is the phaneritic intrusive</w:t>
      </w:r>
      <w:r w:rsidRPr="005606E2">
        <w:rPr>
          <w:spacing w:val="7"/>
          <w:sz w:val="24"/>
          <w:szCs w:val="24"/>
          <w:lang w:val="en-US"/>
        </w:rPr>
        <w:t xml:space="preserve"> </w:t>
      </w:r>
      <w:r w:rsidRPr="005606E2">
        <w:rPr>
          <w:sz w:val="24"/>
          <w:szCs w:val="24"/>
          <w:lang w:val="en-US"/>
        </w:rPr>
        <w:t>equivalent</w:t>
      </w:r>
      <w:r w:rsidRPr="005606E2">
        <w:rPr>
          <w:spacing w:val="7"/>
          <w:sz w:val="24"/>
          <w:szCs w:val="24"/>
          <w:lang w:val="en-US"/>
        </w:rPr>
        <w:t xml:space="preserve"> </w:t>
      </w:r>
      <w:r w:rsidRPr="005606E2">
        <w:rPr>
          <w:sz w:val="24"/>
          <w:szCs w:val="24"/>
          <w:lang w:val="en-US"/>
        </w:rPr>
        <w:t>of</w:t>
      </w:r>
      <w:r w:rsidRPr="005606E2">
        <w:rPr>
          <w:spacing w:val="9"/>
          <w:sz w:val="24"/>
          <w:szCs w:val="24"/>
          <w:lang w:val="en-US"/>
        </w:rPr>
        <w:t xml:space="preserve"> </w:t>
      </w:r>
      <w:r w:rsidRPr="005606E2">
        <w:rPr>
          <w:sz w:val="24"/>
          <w:szCs w:val="24"/>
          <w:lang w:val="en-US"/>
        </w:rPr>
        <w:t>rhyolite,</w:t>
      </w:r>
      <w:r w:rsidRPr="005606E2">
        <w:rPr>
          <w:spacing w:val="9"/>
          <w:sz w:val="24"/>
          <w:szCs w:val="24"/>
          <w:lang w:val="en-US"/>
        </w:rPr>
        <w:t xml:space="preserve"> </w:t>
      </w:r>
      <w:r w:rsidRPr="005606E2">
        <w:rPr>
          <w:sz w:val="24"/>
          <w:szCs w:val="24"/>
          <w:lang w:val="en-US"/>
        </w:rPr>
        <w:t>and</w:t>
      </w:r>
      <w:r w:rsidRPr="005606E2">
        <w:rPr>
          <w:spacing w:val="13"/>
          <w:sz w:val="24"/>
          <w:szCs w:val="24"/>
          <w:lang w:val="en-US"/>
        </w:rPr>
        <w:t xml:space="preserve"> </w:t>
      </w:r>
      <w:r w:rsidRPr="005606E2">
        <w:rPr>
          <w:sz w:val="24"/>
          <w:szCs w:val="24"/>
          <w:lang w:val="en-US"/>
        </w:rPr>
        <w:t>comprises</w:t>
      </w:r>
      <w:r w:rsidRPr="005606E2">
        <w:rPr>
          <w:spacing w:val="12"/>
          <w:sz w:val="24"/>
          <w:szCs w:val="24"/>
          <w:lang w:val="en-US"/>
        </w:rPr>
        <w:t xml:space="preserve"> </w:t>
      </w:r>
      <w:r w:rsidRPr="005606E2">
        <w:rPr>
          <w:sz w:val="24"/>
          <w:szCs w:val="24"/>
          <w:lang w:val="en-US"/>
        </w:rPr>
        <w:t>many</w:t>
      </w:r>
      <w:r w:rsidRPr="005606E2">
        <w:rPr>
          <w:spacing w:val="8"/>
          <w:sz w:val="24"/>
          <w:szCs w:val="24"/>
          <w:lang w:val="en-US"/>
        </w:rPr>
        <w:t xml:space="preserve"> </w:t>
      </w:r>
      <w:r w:rsidRPr="005606E2">
        <w:rPr>
          <w:sz w:val="24"/>
          <w:szCs w:val="24"/>
          <w:lang w:val="en-US"/>
        </w:rPr>
        <w:t>of</w:t>
      </w:r>
      <w:r w:rsidRPr="005606E2">
        <w:rPr>
          <w:spacing w:val="9"/>
          <w:sz w:val="24"/>
          <w:szCs w:val="24"/>
          <w:lang w:val="en-US"/>
        </w:rPr>
        <w:t xml:space="preserve"> </w:t>
      </w:r>
      <w:r w:rsidRPr="005606E2">
        <w:rPr>
          <w:sz w:val="24"/>
          <w:szCs w:val="24"/>
          <w:lang w:val="en-US"/>
        </w:rPr>
        <w:t>the</w:t>
      </w:r>
      <w:r w:rsidRPr="005606E2">
        <w:rPr>
          <w:spacing w:val="7"/>
          <w:sz w:val="24"/>
          <w:szCs w:val="24"/>
          <w:lang w:val="en-US"/>
        </w:rPr>
        <w:t xml:space="preserve"> </w:t>
      </w:r>
      <w:r w:rsidRPr="005606E2">
        <w:rPr>
          <w:spacing w:val="-2"/>
          <w:sz w:val="24"/>
          <w:szCs w:val="24"/>
          <w:lang w:val="en-US"/>
        </w:rPr>
        <w:t>batholiths</w:t>
      </w:r>
      <w:r w:rsidR="00887199" w:rsidRPr="005606E2">
        <w:rPr>
          <w:sz w:val="24"/>
          <w:szCs w:val="24"/>
          <w:lang w:val="en-US"/>
        </w:rPr>
        <w:t xml:space="preserve"> </w:t>
      </w:r>
      <w:r w:rsidRPr="005606E2">
        <w:rPr>
          <w:sz w:val="24"/>
          <w:szCs w:val="24"/>
          <w:lang w:val="en-US"/>
        </w:rPr>
        <w:t>found within continental crust. Pegmatite is extremely coarse-grained granite, that forms from residual, water-rich magmatic fluids.</w:t>
      </w:r>
    </w:p>
    <w:p w:rsidR="008C149F" w:rsidRPr="005606E2" w:rsidRDefault="00B44468" w:rsidP="00BB088A">
      <w:pPr>
        <w:pStyle w:val="a3"/>
        <w:ind w:left="0" w:firstLine="567"/>
        <w:jc w:val="both"/>
        <w:rPr>
          <w:sz w:val="24"/>
          <w:szCs w:val="24"/>
          <w:lang w:val="en-US"/>
        </w:rPr>
      </w:pPr>
      <w:r w:rsidRPr="005606E2">
        <w:rPr>
          <w:sz w:val="24"/>
          <w:szCs w:val="24"/>
          <w:lang w:val="en-US"/>
        </w:rPr>
        <w:t>In addition to composition, pyroclastic rocks are further subdivided according to fragment size and type:</w:t>
      </w:r>
    </w:p>
    <w:p w:rsidR="008C149F" w:rsidRPr="005606E2" w:rsidRDefault="00B44468" w:rsidP="00563523">
      <w:pPr>
        <w:pStyle w:val="a5"/>
        <w:numPr>
          <w:ilvl w:val="0"/>
          <w:numId w:val="66"/>
        </w:numPr>
        <w:tabs>
          <w:tab w:val="left" w:pos="851"/>
        </w:tabs>
        <w:ind w:left="0" w:firstLine="567"/>
        <w:jc w:val="both"/>
        <w:rPr>
          <w:sz w:val="24"/>
          <w:szCs w:val="24"/>
          <w:lang w:val="en-US"/>
        </w:rPr>
      </w:pPr>
      <w:r w:rsidRPr="005606E2">
        <w:rPr>
          <w:sz w:val="24"/>
          <w:szCs w:val="24"/>
          <w:u w:val="single"/>
          <w:lang w:val="en-US"/>
        </w:rPr>
        <w:t>tuff</w:t>
      </w:r>
      <w:r w:rsidRPr="005606E2">
        <w:rPr>
          <w:spacing w:val="-2"/>
          <w:sz w:val="24"/>
          <w:szCs w:val="24"/>
          <w:lang w:val="en-US"/>
        </w:rPr>
        <w:t xml:space="preserve"> </w:t>
      </w:r>
      <w:r w:rsidRPr="005606E2">
        <w:rPr>
          <w:sz w:val="24"/>
          <w:szCs w:val="24"/>
          <w:lang w:val="en-US"/>
        </w:rPr>
        <w:t>is</w:t>
      </w:r>
      <w:r w:rsidRPr="005606E2">
        <w:rPr>
          <w:spacing w:val="-2"/>
          <w:sz w:val="24"/>
          <w:szCs w:val="24"/>
          <w:lang w:val="en-US"/>
        </w:rPr>
        <w:t xml:space="preserve"> </w:t>
      </w:r>
      <w:r w:rsidRPr="005606E2">
        <w:rPr>
          <w:sz w:val="24"/>
          <w:szCs w:val="24"/>
          <w:lang w:val="en-US"/>
        </w:rPr>
        <w:t>a</w:t>
      </w:r>
      <w:r w:rsidRPr="005606E2">
        <w:rPr>
          <w:spacing w:val="-3"/>
          <w:sz w:val="24"/>
          <w:szCs w:val="24"/>
          <w:lang w:val="en-US"/>
        </w:rPr>
        <w:t xml:space="preserve"> </w:t>
      </w:r>
      <w:r w:rsidRPr="005606E2">
        <w:rPr>
          <w:sz w:val="24"/>
          <w:szCs w:val="24"/>
          <w:lang w:val="en-US"/>
        </w:rPr>
        <w:t>pyroclastic</w:t>
      </w:r>
      <w:r w:rsidRPr="005606E2">
        <w:rPr>
          <w:spacing w:val="-3"/>
          <w:sz w:val="24"/>
          <w:szCs w:val="24"/>
          <w:lang w:val="en-US"/>
        </w:rPr>
        <w:t xml:space="preserve"> </w:t>
      </w:r>
      <w:r w:rsidRPr="005606E2">
        <w:rPr>
          <w:sz w:val="24"/>
          <w:szCs w:val="24"/>
          <w:lang w:val="en-US"/>
        </w:rPr>
        <w:t>volcanic</w:t>
      </w:r>
      <w:r w:rsidRPr="005606E2">
        <w:rPr>
          <w:spacing w:val="-3"/>
          <w:sz w:val="24"/>
          <w:szCs w:val="24"/>
          <w:lang w:val="en-US"/>
        </w:rPr>
        <w:t xml:space="preserve"> </w:t>
      </w:r>
      <w:r w:rsidRPr="005606E2">
        <w:rPr>
          <w:sz w:val="24"/>
          <w:szCs w:val="24"/>
          <w:lang w:val="en-US"/>
        </w:rPr>
        <w:t>rock</w:t>
      </w:r>
      <w:r w:rsidRPr="005606E2">
        <w:rPr>
          <w:spacing w:val="-3"/>
          <w:sz w:val="24"/>
          <w:szCs w:val="24"/>
          <w:lang w:val="en-US"/>
        </w:rPr>
        <w:t xml:space="preserve"> </w:t>
      </w:r>
      <w:r w:rsidRPr="005606E2">
        <w:rPr>
          <w:sz w:val="24"/>
          <w:szCs w:val="24"/>
          <w:lang w:val="en-US"/>
        </w:rPr>
        <w:t>consisting</w:t>
      </w:r>
      <w:r w:rsidRPr="005606E2">
        <w:rPr>
          <w:spacing w:val="-4"/>
          <w:sz w:val="24"/>
          <w:szCs w:val="24"/>
          <w:lang w:val="en-US"/>
        </w:rPr>
        <w:t xml:space="preserve"> </w:t>
      </w:r>
      <w:r w:rsidRPr="005606E2">
        <w:rPr>
          <w:sz w:val="24"/>
          <w:szCs w:val="24"/>
          <w:lang w:val="en-US"/>
        </w:rPr>
        <w:t>of</w:t>
      </w:r>
      <w:r w:rsidRPr="005606E2">
        <w:rPr>
          <w:spacing w:val="-3"/>
          <w:sz w:val="24"/>
          <w:szCs w:val="24"/>
          <w:lang w:val="en-US"/>
        </w:rPr>
        <w:t xml:space="preserve"> </w:t>
      </w:r>
      <w:r w:rsidRPr="005606E2">
        <w:rPr>
          <w:sz w:val="24"/>
          <w:szCs w:val="24"/>
          <w:lang w:val="en-US"/>
        </w:rPr>
        <w:t>broken</w:t>
      </w:r>
      <w:r w:rsidRPr="005606E2">
        <w:rPr>
          <w:spacing w:val="-2"/>
          <w:sz w:val="24"/>
          <w:szCs w:val="24"/>
          <w:lang w:val="en-US"/>
        </w:rPr>
        <w:t xml:space="preserve"> </w:t>
      </w:r>
      <w:r w:rsidRPr="005606E2">
        <w:rPr>
          <w:sz w:val="24"/>
          <w:szCs w:val="24"/>
          <w:lang w:val="en-US"/>
        </w:rPr>
        <w:t>crystals and pieces of volcanic glass less than 2 mm in diameter. Welded tuffs occur</w:t>
      </w:r>
      <w:r w:rsidRPr="005606E2">
        <w:rPr>
          <w:spacing w:val="-3"/>
          <w:sz w:val="24"/>
          <w:szCs w:val="24"/>
          <w:lang w:val="en-US"/>
        </w:rPr>
        <w:t xml:space="preserve"> </w:t>
      </w:r>
      <w:r w:rsidRPr="005606E2">
        <w:rPr>
          <w:sz w:val="24"/>
          <w:szCs w:val="24"/>
          <w:lang w:val="en-US"/>
        </w:rPr>
        <w:t>where</w:t>
      </w:r>
      <w:r w:rsidRPr="005606E2">
        <w:rPr>
          <w:spacing w:val="-3"/>
          <w:sz w:val="24"/>
          <w:szCs w:val="24"/>
          <w:lang w:val="en-US"/>
        </w:rPr>
        <w:t xml:space="preserve"> </w:t>
      </w:r>
      <w:r w:rsidRPr="005606E2">
        <w:rPr>
          <w:sz w:val="24"/>
          <w:szCs w:val="24"/>
          <w:lang w:val="en-US"/>
        </w:rPr>
        <w:t>particles</w:t>
      </w:r>
      <w:r w:rsidRPr="005606E2">
        <w:rPr>
          <w:spacing w:val="-3"/>
          <w:sz w:val="24"/>
          <w:szCs w:val="24"/>
          <w:lang w:val="en-US"/>
        </w:rPr>
        <w:t xml:space="preserve"> </w:t>
      </w:r>
      <w:r w:rsidRPr="005606E2">
        <w:rPr>
          <w:sz w:val="24"/>
          <w:szCs w:val="24"/>
          <w:lang w:val="en-US"/>
        </w:rPr>
        <w:t>were</w:t>
      </w:r>
      <w:r w:rsidRPr="005606E2">
        <w:rPr>
          <w:spacing w:val="-1"/>
          <w:sz w:val="24"/>
          <w:szCs w:val="24"/>
          <w:lang w:val="en-US"/>
        </w:rPr>
        <w:t xml:space="preserve"> </w:t>
      </w:r>
      <w:r w:rsidRPr="005606E2">
        <w:rPr>
          <w:sz w:val="24"/>
          <w:szCs w:val="24"/>
          <w:lang w:val="en-US"/>
        </w:rPr>
        <w:t>hot</w:t>
      </w:r>
      <w:r w:rsidRPr="005606E2">
        <w:rPr>
          <w:spacing w:val="-3"/>
          <w:sz w:val="24"/>
          <w:szCs w:val="24"/>
          <w:lang w:val="en-US"/>
        </w:rPr>
        <w:t xml:space="preserve"> </w:t>
      </w:r>
      <w:r w:rsidRPr="005606E2">
        <w:rPr>
          <w:sz w:val="24"/>
          <w:szCs w:val="24"/>
          <w:lang w:val="en-US"/>
        </w:rPr>
        <w:t>enough</w:t>
      </w:r>
      <w:r w:rsidRPr="005606E2">
        <w:rPr>
          <w:spacing w:val="-2"/>
          <w:sz w:val="24"/>
          <w:szCs w:val="24"/>
          <w:lang w:val="en-US"/>
        </w:rPr>
        <w:t xml:space="preserve"> </w:t>
      </w:r>
      <w:r w:rsidRPr="005606E2">
        <w:rPr>
          <w:sz w:val="24"/>
          <w:szCs w:val="24"/>
          <w:lang w:val="en-US"/>
        </w:rPr>
        <w:t>to</w:t>
      </w:r>
      <w:r w:rsidRPr="005606E2">
        <w:rPr>
          <w:spacing w:val="-3"/>
          <w:sz w:val="24"/>
          <w:szCs w:val="24"/>
          <w:lang w:val="en-US"/>
        </w:rPr>
        <w:t xml:space="preserve"> </w:t>
      </w:r>
      <w:r w:rsidRPr="005606E2">
        <w:rPr>
          <w:sz w:val="24"/>
          <w:szCs w:val="24"/>
          <w:lang w:val="en-US"/>
        </w:rPr>
        <w:t>fuse</w:t>
      </w:r>
      <w:r w:rsidRPr="005606E2">
        <w:rPr>
          <w:spacing w:val="-3"/>
          <w:sz w:val="24"/>
          <w:szCs w:val="24"/>
          <w:lang w:val="en-US"/>
        </w:rPr>
        <w:t xml:space="preserve"> </w:t>
      </w:r>
      <w:r w:rsidRPr="005606E2">
        <w:rPr>
          <w:sz w:val="24"/>
          <w:szCs w:val="24"/>
          <w:lang w:val="en-US"/>
        </w:rPr>
        <w:t>together after</w:t>
      </w:r>
      <w:r w:rsidRPr="005606E2">
        <w:rPr>
          <w:spacing w:val="-4"/>
          <w:sz w:val="24"/>
          <w:szCs w:val="24"/>
          <w:lang w:val="en-US"/>
        </w:rPr>
        <w:t xml:space="preserve"> </w:t>
      </w:r>
      <w:r w:rsidRPr="005606E2">
        <w:rPr>
          <w:sz w:val="24"/>
          <w:szCs w:val="24"/>
          <w:lang w:val="en-US"/>
        </w:rPr>
        <w:t>coming</w:t>
      </w:r>
      <w:r w:rsidRPr="005606E2">
        <w:rPr>
          <w:spacing w:val="-2"/>
          <w:sz w:val="24"/>
          <w:szCs w:val="24"/>
          <w:lang w:val="en-US"/>
        </w:rPr>
        <w:t xml:space="preserve"> </w:t>
      </w:r>
      <w:r w:rsidRPr="005606E2">
        <w:rPr>
          <w:sz w:val="24"/>
          <w:szCs w:val="24"/>
          <w:lang w:val="en-US"/>
        </w:rPr>
        <w:t xml:space="preserve">to </w:t>
      </w:r>
      <w:r w:rsidRPr="005606E2">
        <w:rPr>
          <w:spacing w:val="-2"/>
          <w:sz w:val="24"/>
          <w:szCs w:val="24"/>
          <w:lang w:val="en-US"/>
        </w:rPr>
        <w:t>rest.</w:t>
      </w:r>
    </w:p>
    <w:p w:rsidR="008C149F" w:rsidRPr="005606E2" w:rsidRDefault="00B44468" w:rsidP="00563523">
      <w:pPr>
        <w:pStyle w:val="a5"/>
        <w:numPr>
          <w:ilvl w:val="0"/>
          <w:numId w:val="66"/>
        </w:numPr>
        <w:tabs>
          <w:tab w:val="left" w:pos="851"/>
        </w:tabs>
        <w:ind w:left="0" w:firstLine="567"/>
        <w:rPr>
          <w:sz w:val="24"/>
          <w:szCs w:val="24"/>
          <w:lang w:val="en-US"/>
        </w:rPr>
      </w:pPr>
      <w:r w:rsidRPr="005606E2">
        <w:rPr>
          <w:sz w:val="24"/>
          <w:szCs w:val="24"/>
          <w:u w:val="single"/>
          <w:lang w:val="en-US"/>
        </w:rPr>
        <w:t>volcanic</w:t>
      </w:r>
      <w:r w:rsidRPr="005606E2">
        <w:rPr>
          <w:spacing w:val="40"/>
          <w:sz w:val="24"/>
          <w:szCs w:val="24"/>
          <w:u w:val="single"/>
          <w:lang w:val="en-US"/>
        </w:rPr>
        <w:t xml:space="preserve"> </w:t>
      </w:r>
      <w:r w:rsidRPr="005606E2">
        <w:rPr>
          <w:sz w:val="24"/>
          <w:szCs w:val="24"/>
          <w:u w:val="single"/>
          <w:lang w:val="en-US"/>
        </w:rPr>
        <w:t>breccia</w:t>
      </w:r>
      <w:r w:rsidRPr="005606E2">
        <w:rPr>
          <w:spacing w:val="40"/>
          <w:sz w:val="24"/>
          <w:szCs w:val="24"/>
          <w:lang w:val="en-US"/>
        </w:rPr>
        <w:t xml:space="preserve"> </w:t>
      </w:r>
      <w:r w:rsidRPr="005606E2">
        <w:rPr>
          <w:sz w:val="24"/>
          <w:szCs w:val="24"/>
          <w:lang w:val="en-US"/>
        </w:rPr>
        <w:t>is</w:t>
      </w:r>
      <w:r w:rsidRPr="005606E2">
        <w:rPr>
          <w:spacing w:val="40"/>
          <w:sz w:val="24"/>
          <w:szCs w:val="24"/>
          <w:lang w:val="en-US"/>
        </w:rPr>
        <w:t xml:space="preserve"> </w:t>
      </w:r>
      <w:r w:rsidRPr="005606E2">
        <w:rPr>
          <w:sz w:val="24"/>
          <w:szCs w:val="24"/>
          <w:lang w:val="en-US"/>
        </w:rPr>
        <w:t>a</w:t>
      </w:r>
      <w:r w:rsidRPr="005606E2">
        <w:rPr>
          <w:spacing w:val="40"/>
          <w:sz w:val="24"/>
          <w:szCs w:val="24"/>
          <w:lang w:val="en-US"/>
        </w:rPr>
        <w:t xml:space="preserve"> </w:t>
      </w:r>
      <w:r w:rsidRPr="005606E2">
        <w:rPr>
          <w:sz w:val="24"/>
          <w:szCs w:val="24"/>
          <w:lang w:val="en-US"/>
        </w:rPr>
        <w:t>pyroclastic</w:t>
      </w:r>
      <w:r w:rsidRPr="005606E2">
        <w:rPr>
          <w:spacing w:val="40"/>
          <w:sz w:val="24"/>
          <w:szCs w:val="24"/>
          <w:lang w:val="en-US"/>
        </w:rPr>
        <w:t xml:space="preserve"> </w:t>
      </w:r>
      <w:r w:rsidRPr="005606E2">
        <w:rPr>
          <w:sz w:val="24"/>
          <w:szCs w:val="24"/>
          <w:lang w:val="en-US"/>
        </w:rPr>
        <w:t>volcanic</w:t>
      </w:r>
      <w:r w:rsidRPr="005606E2">
        <w:rPr>
          <w:spacing w:val="40"/>
          <w:sz w:val="24"/>
          <w:szCs w:val="24"/>
          <w:lang w:val="en-US"/>
        </w:rPr>
        <w:t xml:space="preserve"> </w:t>
      </w:r>
      <w:r w:rsidRPr="005606E2">
        <w:rPr>
          <w:sz w:val="24"/>
          <w:szCs w:val="24"/>
          <w:lang w:val="en-US"/>
        </w:rPr>
        <w:t>rock</w:t>
      </w:r>
      <w:r w:rsidRPr="005606E2">
        <w:rPr>
          <w:spacing w:val="40"/>
          <w:sz w:val="24"/>
          <w:szCs w:val="24"/>
          <w:lang w:val="en-US"/>
        </w:rPr>
        <w:t xml:space="preserve"> </w:t>
      </w:r>
      <w:r w:rsidRPr="005606E2">
        <w:rPr>
          <w:sz w:val="24"/>
          <w:szCs w:val="24"/>
          <w:lang w:val="en-US"/>
        </w:rPr>
        <w:t>composed</w:t>
      </w:r>
      <w:r w:rsidRPr="005606E2">
        <w:rPr>
          <w:spacing w:val="40"/>
          <w:sz w:val="24"/>
          <w:szCs w:val="24"/>
          <w:lang w:val="en-US"/>
        </w:rPr>
        <w:t xml:space="preserve"> </w:t>
      </w:r>
      <w:r w:rsidRPr="005606E2">
        <w:rPr>
          <w:sz w:val="24"/>
          <w:szCs w:val="24"/>
          <w:lang w:val="en-US"/>
        </w:rPr>
        <w:t>of consolidated,</w:t>
      </w:r>
      <w:r w:rsidRPr="005606E2">
        <w:rPr>
          <w:spacing w:val="-8"/>
          <w:sz w:val="24"/>
          <w:szCs w:val="24"/>
          <w:lang w:val="en-US"/>
        </w:rPr>
        <w:t xml:space="preserve"> </w:t>
      </w:r>
      <w:r w:rsidRPr="005606E2">
        <w:rPr>
          <w:sz w:val="24"/>
          <w:szCs w:val="24"/>
          <w:lang w:val="en-US"/>
        </w:rPr>
        <w:t>angular</w:t>
      </w:r>
      <w:r w:rsidRPr="005606E2">
        <w:rPr>
          <w:spacing w:val="-9"/>
          <w:sz w:val="24"/>
          <w:szCs w:val="24"/>
          <w:lang w:val="en-US"/>
        </w:rPr>
        <w:t xml:space="preserve"> </w:t>
      </w:r>
      <w:r w:rsidRPr="005606E2">
        <w:rPr>
          <w:sz w:val="24"/>
          <w:szCs w:val="24"/>
          <w:lang w:val="en-US"/>
        </w:rPr>
        <w:t>volcanic</w:t>
      </w:r>
      <w:r w:rsidRPr="005606E2">
        <w:rPr>
          <w:spacing w:val="-8"/>
          <w:sz w:val="24"/>
          <w:szCs w:val="24"/>
          <w:lang w:val="en-US"/>
        </w:rPr>
        <w:t xml:space="preserve"> </w:t>
      </w:r>
      <w:r w:rsidRPr="005606E2">
        <w:rPr>
          <w:sz w:val="24"/>
          <w:szCs w:val="24"/>
          <w:lang w:val="en-US"/>
        </w:rPr>
        <w:t>particles</w:t>
      </w:r>
      <w:r w:rsidRPr="005606E2">
        <w:rPr>
          <w:spacing w:val="-7"/>
          <w:sz w:val="24"/>
          <w:szCs w:val="24"/>
          <w:lang w:val="en-US"/>
        </w:rPr>
        <w:t xml:space="preserve"> </w:t>
      </w:r>
      <w:r w:rsidRPr="005606E2">
        <w:rPr>
          <w:sz w:val="24"/>
          <w:szCs w:val="24"/>
          <w:lang w:val="en-US"/>
        </w:rPr>
        <w:t>greater</w:t>
      </w:r>
      <w:r w:rsidRPr="005606E2">
        <w:rPr>
          <w:spacing w:val="-6"/>
          <w:sz w:val="24"/>
          <w:szCs w:val="24"/>
          <w:lang w:val="en-US"/>
        </w:rPr>
        <w:t xml:space="preserve"> </w:t>
      </w:r>
      <w:r w:rsidRPr="005606E2">
        <w:rPr>
          <w:sz w:val="24"/>
          <w:szCs w:val="24"/>
          <w:lang w:val="en-US"/>
        </w:rPr>
        <w:t>than</w:t>
      </w:r>
      <w:r w:rsidRPr="005606E2">
        <w:rPr>
          <w:spacing w:val="-7"/>
          <w:sz w:val="24"/>
          <w:szCs w:val="24"/>
          <w:lang w:val="en-US"/>
        </w:rPr>
        <w:t xml:space="preserve"> </w:t>
      </w:r>
      <w:r w:rsidRPr="005606E2">
        <w:rPr>
          <w:sz w:val="24"/>
          <w:szCs w:val="24"/>
          <w:lang w:val="en-US"/>
        </w:rPr>
        <w:t>2</w:t>
      </w:r>
      <w:r w:rsidRPr="005606E2">
        <w:rPr>
          <w:spacing w:val="-4"/>
          <w:sz w:val="24"/>
          <w:szCs w:val="24"/>
          <w:lang w:val="en-US"/>
        </w:rPr>
        <w:t xml:space="preserve"> </w:t>
      </w:r>
      <w:r w:rsidRPr="005606E2">
        <w:rPr>
          <w:sz w:val="24"/>
          <w:szCs w:val="24"/>
          <w:lang w:val="en-US"/>
        </w:rPr>
        <w:t>mm</w:t>
      </w:r>
      <w:r w:rsidRPr="005606E2">
        <w:rPr>
          <w:spacing w:val="-8"/>
          <w:sz w:val="24"/>
          <w:szCs w:val="24"/>
          <w:lang w:val="en-US"/>
        </w:rPr>
        <w:t xml:space="preserve"> </w:t>
      </w:r>
      <w:r w:rsidRPr="005606E2">
        <w:rPr>
          <w:sz w:val="24"/>
          <w:szCs w:val="24"/>
          <w:lang w:val="en-US"/>
        </w:rPr>
        <w:t>in</w:t>
      </w:r>
      <w:r w:rsidRPr="005606E2">
        <w:rPr>
          <w:spacing w:val="-7"/>
          <w:sz w:val="24"/>
          <w:szCs w:val="24"/>
          <w:lang w:val="en-US"/>
        </w:rPr>
        <w:t xml:space="preserve"> </w:t>
      </w:r>
      <w:r w:rsidRPr="005606E2">
        <w:rPr>
          <w:sz w:val="24"/>
          <w:szCs w:val="24"/>
          <w:lang w:val="en-US"/>
        </w:rPr>
        <w:t>diameter.</w:t>
      </w:r>
    </w:p>
    <w:p w:rsidR="00BB088A" w:rsidRPr="005606E2" w:rsidRDefault="00B44468" w:rsidP="00BB088A">
      <w:pPr>
        <w:pStyle w:val="a3"/>
        <w:spacing w:before="31"/>
        <w:ind w:left="0"/>
        <w:jc w:val="center"/>
        <w:rPr>
          <w:sz w:val="24"/>
          <w:szCs w:val="24"/>
          <w:lang w:val="en-US"/>
        </w:rPr>
      </w:pPr>
      <w:r w:rsidRPr="005606E2">
        <w:rPr>
          <w:noProof/>
          <w:sz w:val="24"/>
          <w:szCs w:val="24"/>
          <w:lang w:eastAsia="uk-UA"/>
        </w:rPr>
        <w:drawing>
          <wp:inline distT="0" distB="0" distL="0" distR="0">
            <wp:extent cx="4457700" cy="3486150"/>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4458328" cy="3486641"/>
                    </a:xfrm>
                    <a:prstGeom prst="rect">
                      <a:avLst/>
                    </a:prstGeom>
                  </pic:spPr>
                </pic:pic>
              </a:graphicData>
            </a:graphic>
          </wp:inline>
        </w:drawing>
      </w:r>
      <w:bookmarkStart w:id="7" w:name="_bookmark4"/>
      <w:bookmarkEnd w:id="7"/>
    </w:p>
    <w:p w:rsidR="00BB088A" w:rsidRPr="005606E2" w:rsidRDefault="00BB088A">
      <w:pPr>
        <w:rPr>
          <w:sz w:val="24"/>
          <w:szCs w:val="24"/>
          <w:lang w:val="en-US"/>
        </w:rPr>
        <w:sectPr w:rsidR="00BB088A" w:rsidRPr="005606E2" w:rsidSect="00881C89">
          <w:pgSz w:w="11910" w:h="16850"/>
          <w:pgMar w:top="1060" w:right="900" w:bottom="1680" w:left="880" w:header="0" w:footer="1466" w:gutter="0"/>
          <w:cols w:space="720"/>
        </w:sectPr>
      </w:pPr>
    </w:p>
    <w:p w:rsidR="008C149F" w:rsidRPr="005606E2" w:rsidRDefault="00B44468">
      <w:pPr>
        <w:pStyle w:val="1"/>
        <w:rPr>
          <w:rFonts w:ascii="Times New Roman" w:hAnsi="Times New Roman" w:cs="Times New Roman"/>
          <w:sz w:val="24"/>
          <w:szCs w:val="24"/>
          <w:lang w:val="en-US"/>
        </w:rPr>
      </w:pPr>
      <w:r w:rsidRPr="005606E2">
        <w:rPr>
          <w:rFonts w:ascii="Times New Roman" w:hAnsi="Times New Roman" w:cs="Times New Roman"/>
          <w:spacing w:val="-2"/>
          <w:sz w:val="24"/>
          <w:szCs w:val="24"/>
          <w:lang w:val="en-US"/>
        </w:rPr>
        <w:lastRenderedPageBreak/>
        <w:t>UNIT</w:t>
      </w:r>
      <w:r w:rsidRPr="005606E2">
        <w:rPr>
          <w:rFonts w:ascii="Times New Roman" w:hAnsi="Times New Roman" w:cs="Times New Roman"/>
          <w:spacing w:val="-18"/>
          <w:sz w:val="24"/>
          <w:szCs w:val="24"/>
          <w:lang w:val="en-US"/>
        </w:rPr>
        <w:t xml:space="preserve"> </w:t>
      </w:r>
      <w:r w:rsidRPr="005606E2">
        <w:rPr>
          <w:rFonts w:ascii="Times New Roman" w:hAnsi="Times New Roman" w:cs="Times New Roman"/>
          <w:spacing w:val="-2"/>
          <w:sz w:val="24"/>
          <w:szCs w:val="24"/>
          <w:lang w:val="en-US"/>
        </w:rPr>
        <w:t>IV.</w:t>
      </w:r>
      <w:r w:rsidRPr="005606E2">
        <w:rPr>
          <w:rFonts w:ascii="Times New Roman" w:hAnsi="Times New Roman" w:cs="Times New Roman"/>
          <w:spacing w:val="-15"/>
          <w:sz w:val="24"/>
          <w:szCs w:val="24"/>
          <w:lang w:val="en-US"/>
        </w:rPr>
        <w:t xml:space="preserve"> </w:t>
      </w:r>
      <w:r w:rsidRPr="005606E2">
        <w:rPr>
          <w:rFonts w:ascii="Times New Roman" w:hAnsi="Times New Roman" w:cs="Times New Roman"/>
          <w:spacing w:val="-2"/>
          <w:sz w:val="24"/>
          <w:szCs w:val="24"/>
          <w:lang w:val="en-US"/>
        </w:rPr>
        <w:t>MINERALS:</w:t>
      </w:r>
      <w:r w:rsidRPr="005606E2">
        <w:rPr>
          <w:rFonts w:ascii="Times New Roman" w:hAnsi="Times New Roman" w:cs="Times New Roman"/>
          <w:spacing w:val="-17"/>
          <w:sz w:val="24"/>
          <w:szCs w:val="24"/>
          <w:lang w:val="en-US"/>
        </w:rPr>
        <w:t xml:space="preserve"> </w:t>
      </w:r>
      <w:r w:rsidRPr="005606E2">
        <w:rPr>
          <w:rFonts w:ascii="Times New Roman" w:hAnsi="Times New Roman" w:cs="Times New Roman"/>
          <w:spacing w:val="-2"/>
          <w:sz w:val="24"/>
          <w:szCs w:val="24"/>
          <w:lang w:val="en-US"/>
        </w:rPr>
        <w:t>TYPES</w:t>
      </w:r>
      <w:r w:rsidRPr="005606E2">
        <w:rPr>
          <w:rFonts w:ascii="Times New Roman" w:hAnsi="Times New Roman" w:cs="Times New Roman"/>
          <w:spacing w:val="-17"/>
          <w:sz w:val="24"/>
          <w:szCs w:val="24"/>
          <w:lang w:val="en-US"/>
        </w:rPr>
        <w:t xml:space="preserve"> </w:t>
      </w:r>
      <w:r w:rsidRPr="005606E2">
        <w:rPr>
          <w:rFonts w:ascii="Times New Roman" w:hAnsi="Times New Roman" w:cs="Times New Roman"/>
          <w:spacing w:val="-2"/>
          <w:sz w:val="24"/>
          <w:szCs w:val="24"/>
          <w:lang w:val="en-US"/>
        </w:rPr>
        <w:t>AND</w:t>
      </w:r>
      <w:r w:rsidRPr="005606E2">
        <w:rPr>
          <w:rFonts w:ascii="Times New Roman" w:hAnsi="Times New Roman" w:cs="Times New Roman"/>
          <w:spacing w:val="-16"/>
          <w:sz w:val="24"/>
          <w:szCs w:val="24"/>
          <w:lang w:val="en-US"/>
        </w:rPr>
        <w:t xml:space="preserve"> </w:t>
      </w:r>
      <w:r w:rsidRPr="005606E2">
        <w:rPr>
          <w:rFonts w:ascii="Times New Roman" w:hAnsi="Times New Roman" w:cs="Times New Roman"/>
          <w:spacing w:val="-2"/>
          <w:sz w:val="24"/>
          <w:szCs w:val="24"/>
          <w:lang w:val="en-US"/>
        </w:rPr>
        <w:t>PROPERTIES</w:t>
      </w:r>
    </w:p>
    <w:p w:rsidR="008C149F" w:rsidRPr="005606E2" w:rsidRDefault="00B44468">
      <w:pPr>
        <w:pStyle w:val="4"/>
        <w:ind w:right="552"/>
        <w:jc w:val="center"/>
        <w:rPr>
          <w:sz w:val="24"/>
          <w:szCs w:val="24"/>
          <w:u w:val="none"/>
          <w:lang w:val="en-US"/>
        </w:rPr>
      </w:pPr>
      <w:r w:rsidRPr="005606E2">
        <w:rPr>
          <w:sz w:val="24"/>
          <w:szCs w:val="24"/>
          <w:u w:val="none"/>
          <w:lang w:val="en-US"/>
        </w:rPr>
        <w:t>Science</w:t>
      </w:r>
      <w:r w:rsidRPr="005606E2">
        <w:rPr>
          <w:spacing w:val="-10"/>
          <w:sz w:val="24"/>
          <w:szCs w:val="24"/>
          <w:u w:val="none"/>
          <w:lang w:val="en-US"/>
        </w:rPr>
        <w:t xml:space="preserve"> </w:t>
      </w:r>
      <w:r w:rsidRPr="005606E2">
        <w:rPr>
          <w:spacing w:val="-2"/>
          <w:sz w:val="24"/>
          <w:szCs w:val="24"/>
          <w:u w:val="none"/>
          <w:lang w:val="en-US"/>
        </w:rPr>
        <w:t>Vocabulary</w:t>
      </w:r>
    </w:p>
    <w:p w:rsidR="008C149F" w:rsidRPr="005606E2" w:rsidRDefault="008C149F">
      <w:pPr>
        <w:pStyle w:val="a3"/>
        <w:spacing w:before="6"/>
        <w:ind w:left="0"/>
        <w:rPr>
          <w:b/>
          <w:sz w:val="24"/>
          <w:szCs w:val="24"/>
          <w:lang w:val="en-US"/>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799"/>
        <w:gridCol w:w="4853"/>
      </w:tblGrid>
      <w:tr w:rsidR="008C149F" w:rsidRPr="005606E2" w:rsidTr="00D6799E">
        <w:trPr>
          <w:trHeight w:val="373"/>
        </w:trPr>
        <w:tc>
          <w:tcPr>
            <w:tcW w:w="2486" w:type="pct"/>
          </w:tcPr>
          <w:p w:rsidR="008C149F" w:rsidRPr="005606E2" w:rsidRDefault="00B44468" w:rsidP="00BB088A">
            <w:pPr>
              <w:pStyle w:val="TableParagraph"/>
              <w:ind w:left="187" w:firstLine="0"/>
              <w:rPr>
                <w:szCs w:val="24"/>
                <w:lang w:val="en-US"/>
              </w:rPr>
            </w:pPr>
            <w:r w:rsidRPr="005606E2">
              <w:rPr>
                <w:spacing w:val="-2"/>
                <w:szCs w:val="24"/>
                <w:lang w:val="en-US"/>
              </w:rPr>
              <w:t>property</w:t>
            </w:r>
          </w:p>
        </w:tc>
        <w:tc>
          <w:tcPr>
            <w:tcW w:w="2514" w:type="pct"/>
          </w:tcPr>
          <w:p w:rsidR="008C149F" w:rsidRPr="005606E2" w:rsidRDefault="00B44468" w:rsidP="00BB088A">
            <w:pPr>
              <w:pStyle w:val="TableParagraph"/>
              <w:ind w:left="187" w:firstLine="0"/>
              <w:rPr>
                <w:szCs w:val="24"/>
                <w:lang w:val="en-US"/>
              </w:rPr>
            </w:pPr>
            <w:r w:rsidRPr="005606E2">
              <w:rPr>
                <w:szCs w:val="24"/>
                <w:lang w:val="en-US"/>
              </w:rPr>
              <w:t>властивість,</w:t>
            </w:r>
            <w:r w:rsidRPr="005606E2">
              <w:rPr>
                <w:spacing w:val="-15"/>
                <w:szCs w:val="24"/>
                <w:lang w:val="en-US"/>
              </w:rPr>
              <w:t xml:space="preserve"> </w:t>
            </w:r>
            <w:r w:rsidRPr="005606E2">
              <w:rPr>
                <w:spacing w:val="-2"/>
                <w:szCs w:val="24"/>
                <w:lang w:val="en-US"/>
              </w:rPr>
              <w:t>якість</w:t>
            </w:r>
          </w:p>
        </w:tc>
      </w:tr>
      <w:tr w:rsidR="008C149F" w:rsidRPr="005606E2" w:rsidTr="00D6799E">
        <w:trPr>
          <w:trHeight w:val="376"/>
        </w:trPr>
        <w:tc>
          <w:tcPr>
            <w:tcW w:w="2486" w:type="pct"/>
          </w:tcPr>
          <w:p w:rsidR="008C149F" w:rsidRPr="005606E2" w:rsidRDefault="00B44468" w:rsidP="00BB088A">
            <w:pPr>
              <w:pStyle w:val="TableParagraph"/>
              <w:ind w:left="187" w:firstLine="0"/>
              <w:rPr>
                <w:szCs w:val="24"/>
                <w:lang w:val="en-US"/>
              </w:rPr>
            </w:pPr>
            <w:r w:rsidRPr="005606E2">
              <w:rPr>
                <w:spacing w:val="-2"/>
                <w:szCs w:val="24"/>
                <w:lang w:val="en-US"/>
              </w:rPr>
              <w:t>artificial</w:t>
            </w:r>
          </w:p>
        </w:tc>
        <w:tc>
          <w:tcPr>
            <w:tcW w:w="2514" w:type="pct"/>
          </w:tcPr>
          <w:p w:rsidR="008C149F" w:rsidRPr="005606E2" w:rsidRDefault="00B44468" w:rsidP="00BB088A">
            <w:pPr>
              <w:pStyle w:val="TableParagraph"/>
              <w:ind w:left="187" w:firstLine="0"/>
              <w:rPr>
                <w:szCs w:val="24"/>
                <w:lang w:val="en-US"/>
              </w:rPr>
            </w:pPr>
            <w:r w:rsidRPr="005606E2">
              <w:rPr>
                <w:szCs w:val="24"/>
                <w:lang w:val="en-US"/>
              </w:rPr>
              <w:t>штучний;</w:t>
            </w:r>
            <w:r w:rsidRPr="005606E2">
              <w:rPr>
                <w:spacing w:val="-18"/>
                <w:szCs w:val="24"/>
                <w:lang w:val="en-US"/>
              </w:rPr>
              <w:t xml:space="preserve"> </w:t>
            </w:r>
            <w:r w:rsidRPr="005606E2">
              <w:rPr>
                <w:spacing w:val="-2"/>
                <w:szCs w:val="24"/>
                <w:lang w:val="en-US"/>
              </w:rPr>
              <w:t>синтетичний</w:t>
            </w:r>
          </w:p>
        </w:tc>
      </w:tr>
      <w:tr w:rsidR="008C149F" w:rsidRPr="005606E2" w:rsidTr="00D6799E">
        <w:trPr>
          <w:trHeight w:val="680"/>
        </w:trPr>
        <w:tc>
          <w:tcPr>
            <w:tcW w:w="2486" w:type="pct"/>
          </w:tcPr>
          <w:p w:rsidR="008C149F" w:rsidRPr="005606E2" w:rsidRDefault="00B44468" w:rsidP="00BB088A">
            <w:pPr>
              <w:pStyle w:val="TableParagraph"/>
              <w:ind w:left="187" w:firstLine="0"/>
              <w:rPr>
                <w:szCs w:val="24"/>
                <w:lang w:val="en-US"/>
              </w:rPr>
            </w:pPr>
            <w:r w:rsidRPr="005606E2">
              <w:rPr>
                <w:szCs w:val="24"/>
                <w:lang w:val="en-US"/>
              </w:rPr>
              <w:t>to</w:t>
            </w:r>
            <w:r w:rsidRPr="005606E2">
              <w:rPr>
                <w:spacing w:val="-3"/>
                <w:szCs w:val="24"/>
                <w:lang w:val="en-US"/>
              </w:rPr>
              <w:t xml:space="preserve"> </w:t>
            </w:r>
            <w:r w:rsidRPr="005606E2">
              <w:rPr>
                <w:spacing w:val="-2"/>
                <w:szCs w:val="24"/>
                <w:lang w:val="en-US"/>
              </w:rPr>
              <w:t>imply</w:t>
            </w:r>
          </w:p>
        </w:tc>
        <w:tc>
          <w:tcPr>
            <w:tcW w:w="2514" w:type="pct"/>
          </w:tcPr>
          <w:p w:rsidR="008C149F" w:rsidRPr="0049158A" w:rsidRDefault="00B44468" w:rsidP="00563523">
            <w:pPr>
              <w:pStyle w:val="TableParagraph"/>
              <w:numPr>
                <w:ilvl w:val="0"/>
                <w:numId w:val="65"/>
              </w:numPr>
              <w:tabs>
                <w:tab w:val="left" w:pos="530"/>
              </w:tabs>
              <w:ind w:firstLine="0"/>
              <w:rPr>
                <w:szCs w:val="24"/>
                <w:lang w:val="ru-RU"/>
              </w:rPr>
            </w:pPr>
            <w:r w:rsidRPr="0049158A">
              <w:rPr>
                <w:szCs w:val="24"/>
                <w:lang w:val="ru-RU"/>
              </w:rPr>
              <w:t>мати</w:t>
            </w:r>
            <w:r w:rsidRPr="0049158A">
              <w:rPr>
                <w:spacing w:val="-11"/>
                <w:szCs w:val="24"/>
                <w:lang w:val="ru-RU"/>
              </w:rPr>
              <w:t xml:space="preserve"> </w:t>
            </w:r>
            <w:r w:rsidRPr="0049158A">
              <w:rPr>
                <w:szCs w:val="24"/>
                <w:lang w:val="ru-RU"/>
              </w:rPr>
              <w:t>на</w:t>
            </w:r>
            <w:r w:rsidRPr="0049158A">
              <w:rPr>
                <w:spacing w:val="-9"/>
                <w:szCs w:val="24"/>
                <w:lang w:val="ru-RU"/>
              </w:rPr>
              <w:t xml:space="preserve"> </w:t>
            </w:r>
            <w:r w:rsidRPr="0049158A">
              <w:rPr>
                <w:szCs w:val="24"/>
                <w:lang w:val="ru-RU"/>
              </w:rPr>
              <w:t>думці</w:t>
            </w:r>
            <w:r w:rsidRPr="0049158A">
              <w:rPr>
                <w:spacing w:val="-10"/>
                <w:szCs w:val="24"/>
                <w:lang w:val="ru-RU"/>
              </w:rPr>
              <w:t xml:space="preserve"> </w:t>
            </w:r>
            <w:r w:rsidRPr="0049158A">
              <w:rPr>
                <w:szCs w:val="24"/>
                <w:lang w:val="ru-RU"/>
              </w:rPr>
              <w:t>(на</w:t>
            </w:r>
            <w:r w:rsidRPr="0049158A">
              <w:rPr>
                <w:spacing w:val="-10"/>
                <w:szCs w:val="24"/>
                <w:lang w:val="ru-RU"/>
              </w:rPr>
              <w:t xml:space="preserve"> </w:t>
            </w:r>
            <w:r w:rsidRPr="0049158A">
              <w:rPr>
                <w:szCs w:val="24"/>
                <w:lang w:val="ru-RU"/>
              </w:rPr>
              <w:t xml:space="preserve">увазі); </w:t>
            </w:r>
            <w:r w:rsidRPr="0049158A">
              <w:rPr>
                <w:spacing w:val="-2"/>
                <w:szCs w:val="24"/>
                <w:lang w:val="ru-RU"/>
              </w:rPr>
              <w:t>натякати</w:t>
            </w:r>
          </w:p>
          <w:p w:rsidR="008C149F" w:rsidRPr="0049158A" w:rsidRDefault="00B44468" w:rsidP="00563523">
            <w:pPr>
              <w:pStyle w:val="TableParagraph"/>
              <w:numPr>
                <w:ilvl w:val="0"/>
                <w:numId w:val="65"/>
              </w:numPr>
              <w:tabs>
                <w:tab w:val="left" w:pos="530"/>
              </w:tabs>
              <w:ind w:firstLine="0"/>
              <w:rPr>
                <w:szCs w:val="24"/>
                <w:lang w:val="ru-RU"/>
              </w:rPr>
            </w:pPr>
            <w:r w:rsidRPr="0049158A">
              <w:rPr>
                <w:szCs w:val="24"/>
                <w:lang w:val="ru-RU"/>
              </w:rPr>
              <w:t>містити</w:t>
            </w:r>
            <w:r w:rsidRPr="0049158A">
              <w:rPr>
                <w:spacing w:val="-13"/>
                <w:szCs w:val="24"/>
                <w:lang w:val="ru-RU"/>
              </w:rPr>
              <w:t xml:space="preserve"> </w:t>
            </w:r>
            <w:r w:rsidRPr="0049158A">
              <w:rPr>
                <w:szCs w:val="24"/>
                <w:lang w:val="ru-RU"/>
              </w:rPr>
              <w:t>в</w:t>
            </w:r>
            <w:r w:rsidRPr="0049158A">
              <w:rPr>
                <w:spacing w:val="-14"/>
                <w:szCs w:val="24"/>
                <w:lang w:val="ru-RU"/>
              </w:rPr>
              <w:t xml:space="preserve"> </w:t>
            </w:r>
            <w:r w:rsidRPr="0049158A">
              <w:rPr>
                <w:szCs w:val="24"/>
                <w:lang w:val="ru-RU"/>
              </w:rPr>
              <w:t>собі;</w:t>
            </w:r>
            <w:r w:rsidRPr="0049158A">
              <w:rPr>
                <w:spacing w:val="-12"/>
                <w:szCs w:val="24"/>
                <w:lang w:val="ru-RU"/>
              </w:rPr>
              <w:t xml:space="preserve"> </w:t>
            </w:r>
            <w:r w:rsidRPr="0049158A">
              <w:rPr>
                <w:szCs w:val="24"/>
                <w:lang w:val="ru-RU"/>
              </w:rPr>
              <w:t>значити, мати значення</w:t>
            </w:r>
          </w:p>
        </w:tc>
      </w:tr>
      <w:tr w:rsidR="008C149F" w:rsidRPr="005606E2" w:rsidTr="00D6799E">
        <w:trPr>
          <w:trHeight w:val="376"/>
        </w:trPr>
        <w:tc>
          <w:tcPr>
            <w:tcW w:w="2486" w:type="pct"/>
          </w:tcPr>
          <w:p w:rsidR="008C149F" w:rsidRPr="005606E2" w:rsidRDefault="00B44468" w:rsidP="00BB088A">
            <w:pPr>
              <w:pStyle w:val="TableParagraph"/>
              <w:ind w:left="187" w:firstLine="0"/>
              <w:rPr>
                <w:szCs w:val="24"/>
                <w:lang w:val="en-US"/>
              </w:rPr>
            </w:pPr>
            <w:r w:rsidRPr="005606E2">
              <w:rPr>
                <w:szCs w:val="24"/>
                <w:lang w:val="en-US"/>
              </w:rPr>
              <w:t>silicate</w:t>
            </w:r>
            <w:r w:rsidRPr="005606E2">
              <w:rPr>
                <w:spacing w:val="-6"/>
                <w:szCs w:val="24"/>
                <w:lang w:val="en-US"/>
              </w:rPr>
              <w:t xml:space="preserve"> </w:t>
            </w:r>
            <w:r w:rsidRPr="005606E2">
              <w:rPr>
                <w:spacing w:val="-2"/>
                <w:szCs w:val="24"/>
                <w:lang w:val="en-US"/>
              </w:rPr>
              <w:t>minerals</w:t>
            </w:r>
          </w:p>
        </w:tc>
        <w:tc>
          <w:tcPr>
            <w:tcW w:w="2514" w:type="pct"/>
          </w:tcPr>
          <w:p w:rsidR="008C149F" w:rsidRPr="005606E2" w:rsidRDefault="00B44468" w:rsidP="00BB088A">
            <w:pPr>
              <w:pStyle w:val="TableParagraph"/>
              <w:ind w:left="187" w:firstLine="0"/>
              <w:rPr>
                <w:szCs w:val="24"/>
                <w:lang w:val="en-US"/>
              </w:rPr>
            </w:pPr>
            <w:r w:rsidRPr="005606E2">
              <w:rPr>
                <w:szCs w:val="24"/>
                <w:lang w:val="en-US"/>
              </w:rPr>
              <w:t>силікатні</w:t>
            </w:r>
            <w:r w:rsidRPr="005606E2">
              <w:rPr>
                <w:spacing w:val="-14"/>
                <w:szCs w:val="24"/>
                <w:lang w:val="en-US"/>
              </w:rPr>
              <w:t xml:space="preserve"> </w:t>
            </w:r>
            <w:r w:rsidRPr="005606E2">
              <w:rPr>
                <w:spacing w:val="-2"/>
                <w:szCs w:val="24"/>
                <w:lang w:val="en-US"/>
              </w:rPr>
              <w:t>мінерали</w:t>
            </w:r>
          </w:p>
        </w:tc>
      </w:tr>
      <w:tr w:rsidR="008C149F" w:rsidRPr="005606E2" w:rsidTr="00D6799E">
        <w:trPr>
          <w:trHeight w:val="1020"/>
        </w:trPr>
        <w:tc>
          <w:tcPr>
            <w:tcW w:w="2486" w:type="pct"/>
          </w:tcPr>
          <w:p w:rsidR="008C149F" w:rsidRPr="005606E2" w:rsidRDefault="00B44468" w:rsidP="00BB088A">
            <w:pPr>
              <w:pStyle w:val="TableParagraph"/>
              <w:ind w:left="187" w:firstLine="0"/>
              <w:rPr>
                <w:szCs w:val="24"/>
                <w:lang w:val="en-US"/>
              </w:rPr>
            </w:pPr>
            <w:r w:rsidRPr="005606E2">
              <w:rPr>
                <w:spacing w:val="-2"/>
                <w:szCs w:val="24"/>
                <w:lang w:val="en-US"/>
              </w:rPr>
              <w:t>distinction</w:t>
            </w:r>
          </w:p>
        </w:tc>
        <w:tc>
          <w:tcPr>
            <w:tcW w:w="2514" w:type="pct"/>
          </w:tcPr>
          <w:p w:rsidR="008C149F" w:rsidRPr="005606E2" w:rsidRDefault="00B44468" w:rsidP="00563523">
            <w:pPr>
              <w:pStyle w:val="TableParagraph"/>
              <w:numPr>
                <w:ilvl w:val="0"/>
                <w:numId w:val="64"/>
              </w:numPr>
              <w:tabs>
                <w:tab w:val="left" w:pos="530"/>
              </w:tabs>
              <w:ind w:firstLine="0"/>
              <w:rPr>
                <w:szCs w:val="24"/>
                <w:lang w:val="en-US"/>
              </w:rPr>
            </w:pPr>
            <w:r w:rsidRPr="005606E2">
              <w:rPr>
                <w:szCs w:val="24"/>
                <w:lang w:val="en-US"/>
              </w:rPr>
              <w:t>різниця;</w:t>
            </w:r>
            <w:r w:rsidRPr="005606E2">
              <w:rPr>
                <w:spacing w:val="-20"/>
                <w:szCs w:val="24"/>
                <w:lang w:val="en-US"/>
              </w:rPr>
              <w:t xml:space="preserve"> </w:t>
            </w:r>
            <w:r w:rsidRPr="005606E2">
              <w:rPr>
                <w:szCs w:val="24"/>
                <w:lang w:val="en-US"/>
              </w:rPr>
              <w:t xml:space="preserve">розбіжність; </w:t>
            </w:r>
            <w:r w:rsidRPr="005606E2">
              <w:rPr>
                <w:spacing w:val="-2"/>
                <w:szCs w:val="24"/>
                <w:lang w:val="en-US"/>
              </w:rPr>
              <w:t>відмінність</w:t>
            </w:r>
          </w:p>
          <w:p w:rsidR="008C149F" w:rsidRPr="005606E2" w:rsidRDefault="00B44468" w:rsidP="00563523">
            <w:pPr>
              <w:pStyle w:val="TableParagraph"/>
              <w:numPr>
                <w:ilvl w:val="0"/>
                <w:numId w:val="64"/>
              </w:numPr>
              <w:tabs>
                <w:tab w:val="left" w:pos="530"/>
              </w:tabs>
              <w:ind w:firstLine="0"/>
              <w:rPr>
                <w:szCs w:val="24"/>
                <w:lang w:val="en-US"/>
              </w:rPr>
            </w:pPr>
            <w:r w:rsidRPr="005606E2">
              <w:rPr>
                <w:szCs w:val="24"/>
                <w:lang w:val="en-US"/>
              </w:rPr>
              <w:t>характерна</w:t>
            </w:r>
            <w:r w:rsidRPr="005606E2">
              <w:rPr>
                <w:spacing w:val="-20"/>
                <w:szCs w:val="24"/>
                <w:lang w:val="en-US"/>
              </w:rPr>
              <w:t xml:space="preserve"> </w:t>
            </w:r>
            <w:r w:rsidRPr="005606E2">
              <w:rPr>
                <w:szCs w:val="24"/>
                <w:lang w:val="en-US"/>
              </w:rPr>
              <w:t xml:space="preserve">ознака, </w:t>
            </w:r>
            <w:r w:rsidRPr="005606E2">
              <w:rPr>
                <w:spacing w:val="-2"/>
                <w:szCs w:val="24"/>
                <w:lang w:val="en-US"/>
              </w:rPr>
              <w:t>особливість,</w:t>
            </w:r>
          </w:p>
          <w:p w:rsidR="008C149F" w:rsidRPr="005606E2" w:rsidRDefault="00B44468" w:rsidP="00563523">
            <w:pPr>
              <w:pStyle w:val="TableParagraph"/>
              <w:numPr>
                <w:ilvl w:val="0"/>
                <w:numId w:val="64"/>
              </w:numPr>
              <w:tabs>
                <w:tab w:val="left" w:pos="530"/>
              </w:tabs>
              <w:ind w:firstLine="0"/>
              <w:rPr>
                <w:szCs w:val="24"/>
                <w:lang w:val="en-US"/>
              </w:rPr>
            </w:pPr>
            <w:r w:rsidRPr="005606E2">
              <w:rPr>
                <w:spacing w:val="-2"/>
                <w:szCs w:val="24"/>
                <w:lang w:val="en-US"/>
              </w:rPr>
              <w:t>розрізнення,</w:t>
            </w:r>
            <w:r w:rsidRPr="005606E2">
              <w:rPr>
                <w:spacing w:val="-1"/>
                <w:szCs w:val="24"/>
                <w:lang w:val="en-US"/>
              </w:rPr>
              <w:t xml:space="preserve"> </w:t>
            </w:r>
            <w:r w:rsidRPr="005606E2">
              <w:rPr>
                <w:spacing w:val="-2"/>
                <w:szCs w:val="24"/>
                <w:lang w:val="en-US"/>
              </w:rPr>
              <w:t>розпізнавання</w:t>
            </w:r>
          </w:p>
        </w:tc>
      </w:tr>
      <w:tr w:rsidR="008C149F" w:rsidRPr="005606E2" w:rsidTr="00D6799E">
        <w:trPr>
          <w:trHeight w:val="454"/>
        </w:trPr>
        <w:tc>
          <w:tcPr>
            <w:tcW w:w="2486" w:type="pct"/>
          </w:tcPr>
          <w:p w:rsidR="008C149F" w:rsidRPr="005606E2" w:rsidRDefault="00B44468" w:rsidP="00BB088A">
            <w:pPr>
              <w:pStyle w:val="TableParagraph"/>
              <w:ind w:left="187" w:firstLine="0"/>
              <w:rPr>
                <w:szCs w:val="24"/>
                <w:lang w:val="en-US"/>
              </w:rPr>
            </w:pPr>
            <w:r w:rsidRPr="005606E2">
              <w:rPr>
                <w:spacing w:val="-2"/>
                <w:szCs w:val="24"/>
                <w:lang w:val="en-US"/>
              </w:rPr>
              <w:t>abundant</w:t>
            </w:r>
          </w:p>
        </w:tc>
        <w:tc>
          <w:tcPr>
            <w:tcW w:w="2514" w:type="pct"/>
          </w:tcPr>
          <w:p w:rsidR="008C149F" w:rsidRPr="0049158A" w:rsidRDefault="00B44468" w:rsidP="00BB088A">
            <w:pPr>
              <w:pStyle w:val="TableParagraph"/>
              <w:ind w:left="187" w:firstLine="0"/>
              <w:rPr>
                <w:szCs w:val="24"/>
                <w:lang w:val="ru-RU"/>
              </w:rPr>
            </w:pPr>
            <w:r w:rsidRPr="0049158A">
              <w:rPr>
                <w:szCs w:val="24"/>
                <w:lang w:val="ru-RU"/>
              </w:rPr>
              <w:t>поширений,</w:t>
            </w:r>
            <w:r w:rsidRPr="0049158A">
              <w:rPr>
                <w:spacing w:val="-20"/>
                <w:szCs w:val="24"/>
                <w:lang w:val="ru-RU"/>
              </w:rPr>
              <w:t xml:space="preserve"> </w:t>
            </w:r>
            <w:r w:rsidRPr="0049158A">
              <w:rPr>
                <w:szCs w:val="24"/>
                <w:lang w:val="ru-RU"/>
              </w:rPr>
              <w:t>рясний,</w:t>
            </w:r>
            <w:r w:rsidRPr="0049158A">
              <w:rPr>
                <w:spacing w:val="-20"/>
                <w:szCs w:val="24"/>
                <w:lang w:val="ru-RU"/>
              </w:rPr>
              <w:t xml:space="preserve"> </w:t>
            </w:r>
            <w:r w:rsidRPr="0049158A">
              <w:rPr>
                <w:szCs w:val="24"/>
                <w:lang w:val="ru-RU"/>
              </w:rPr>
              <w:t xml:space="preserve">багатий (на щось – </w:t>
            </w:r>
            <w:r w:rsidRPr="005606E2">
              <w:rPr>
                <w:szCs w:val="24"/>
                <w:lang w:val="en-US"/>
              </w:rPr>
              <w:t>in</w:t>
            </w:r>
            <w:r w:rsidRPr="0049158A">
              <w:rPr>
                <w:szCs w:val="24"/>
                <w:lang w:val="ru-RU"/>
              </w:rPr>
              <w:t>)</w:t>
            </w:r>
          </w:p>
        </w:tc>
      </w:tr>
      <w:tr w:rsidR="008C149F" w:rsidRPr="005606E2" w:rsidTr="00D6799E">
        <w:trPr>
          <w:trHeight w:val="680"/>
        </w:trPr>
        <w:tc>
          <w:tcPr>
            <w:tcW w:w="2486" w:type="pct"/>
          </w:tcPr>
          <w:p w:rsidR="008C149F" w:rsidRPr="005606E2" w:rsidRDefault="00B44468" w:rsidP="00BB088A">
            <w:pPr>
              <w:pStyle w:val="TableParagraph"/>
              <w:ind w:left="187" w:firstLine="0"/>
              <w:rPr>
                <w:szCs w:val="24"/>
                <w:lang w:val="en-US"/>
              </w:rPr>
            </w:pPr>
            <w:r w:rsidRPr="005606E2">
              <w:rPr>
                <w:szCs w:val="24"/>
                <w:lang w:val="en-US"/>
              </w:rPr>
              <w:t>to</w:t>
            </w:r>
            <w:r w:rsidRPr="005606E2">
              <w:rPr>
                <w:spacing w:val="-3"/>
                <w:szCs w:val="24"/>
                <w:lang w:val="en-US"/>
              </w:rPr>
              <w:t xml:space="preserve"> </w:t>
            </w:r>
            <w:r w:rsidRPr="005606E2">
              <w:rPr>
                <w:spacing w:val="-2"/>
                <w:szCs w:val="24"/>
                <w:lang w:val="en-US"/>
              </w:rPr>
              <w:t>evaporate</w:t>
            </w:r>
          </w:p>
        </w:tc>
        <w:tc>
          <w:tcPr>
            <w:tcW w:w="2514" w:type="pct"/>
          </w:tcPr>
          <w:p w:rsidR="008C149F" w:rsidRPr="005606E2" w:rsidRDefault="00B44468" w:rsidP="00563523">
            <w:pPr>
              <w:pStyle w:val="TableParagraph"/>
              <w:numPr>
                <w:ilvl w:val="0"/>
                <w:numId w:val="63"/>
              </w:numPr>
              <w:tabs>
                <w:tab w:val="left" w:pos="530"/>
              </w:tabs>
              <w:ind w:firstLine="0"/>
              <w:rPr>
                <w:szCs w:val="24"/>
                <w:lang w:val="en-US"/>
              </w:rPr>
            </w:pPr>
            <w:r w:rsidRPr="005606E2">
              <w:rPr>
                <w:spacing w:val="-2"/>
                <w:szCs w:val="24"/>
                <w:lang w:val="en-US"/>
              </w:rPr>
              <w:t>випаровувати(ся), згущати(ся)</w:t>
            </w:r>
          </w:p>
          <w:p w:rsidR="008C149F" w:rsidRPr="005606E2" w:rsidRDefault="00B44468" w:rsidP="00563523">
            <w:pPr>
              <w:pStyle w:val="TableParagraph"/>
              <w:numPr>
                <w:ilvl w:val="0"/>
                <w:numId w:val="63"/>
              </w:numPr>
              <w:tabs>
                <w:tab w:val="left" w:pos="530"/>
              </w:tabs>
              <w:ind w:firstLine="0"/>
              <w:rPr>
                <w:szCs w:val="24"/>
                <w:lang w:val="en-US"/>
              </w:rPr>
            </w:pPr>
            <w:r w:rsidRPr="005606E2">
              <w:rPr>
                <w:szCs w:val="24"/>
                <w:lang w:val="en-US"/>
              </w:rPr>
              <w:t>перетворювати(ся)</w:t>
            </w:r>
            <w:r w:rsidRPr="005606E2">
              <w:rPr>
                <w:spacing w:val="-12"/>
                <w:szCs w:val="24"/>
                <w:lang w:val="en-US"/>
              </w:rPr>
              <w:t xml:space="preserve"> </w:t>
            </w:r>
            <w:r w:rsidRPr="005606E2">
              <w:rPr>
                <w:szCs w:val="24"/>
                <w:lang w:val="en-US"/>
              </w:rPr>
              <w:t>на</w:t>
            </w:r>
            <w:r w:rsidRPr="005606E2">
              <w:rPr>
                <w:spacing w:val="-12"/>
                <w:szCs w:val="24"/>
                <w:lang w:val="en-US"/>
              </w:rPr>
              <w:t xml:space="preserve"> </w:t>
            </w:r>
            <w:r w:rsidRPr="005606E2">
              <w:rPr>
                <w:spacing w:val="-4"/>
                <w:szCs w:val="24"/>
                <w:lang w:val="en-US"/>
              </w:rPr>
              <w:t>пару</w:t>
            </w:r>
          </w:p>
        </w:tc>
      </w:tr>
      <w:tr w:rsidR="008C149F" w:rsidRPr="005606E2" w:rsidTr="00D6799E">
        <w:trPr>
          <w:trHeight w:val="1020"/>
        </w:trPr>
        <w:tc>
          <w:tcPr>
            <w:tcW w:w="2486" w:type="pct"/>
          </w:tcPr>
          <w:p w:rsidR="008C149F" w:rsidRPr="005606E2" w:rsidRDefault="00B44468" w:rsidP="00BB088A">
            <w:pPr>
              <w:pStyle w:val="TableParagraph"/>
              <w:ind w:left="187" w:firstLine="0"/>
              <w:rPr>
                <w:szCs w:val="24"/>
                <w:lang w:val="en-US"/>
              </w:rPr>
            </w:pPr>
            <w:r w:rsidRPr="005606E2">
              <w:rPr>
                <w:spacing w:val="-2"/>
                <w:szCs w:val="24"/>
                <w:lang w:val="en-US"/>
              </w:rPr>
              <w:t>cleavage</w:t>
            </w:r>
          </w:p>
        </w:tc>
        <w:tc>
          <w:tcPr>
            <w:tcW w:w="2514" w:type="pct"/>
          </w:tcPr>
          <w:p w:rsidR="008C149F" w:rsidRPr="005606E2" w:rsidRDefault="00B44468" w:rsidP="00563523">
            <w:pPr>
              <w:pStyle w:val="TableParagraph"/>
              <w:numPr>
                <w:ilvl w:val="0"/>
                <w:numId w:val="62"/>
              </w:numPr>
              <w:tabs>
                <w:tab w:val="left" w:pos="530"/>
              </w:tabs>
              <w:ind w:left="187" w:firstLine="0"/>
              <w:rPr>
                <w:szCs w:val="24"/>
                <w:lang w:val="en-US"/>
              </w:rPr>
            </w:pPr>
            <w:r w:rsidRPr="005606E2">
              <w:rPr>
                <w:spacing w:val="-2"/>
                <w:szCs w:val="24"/>
                <w:lang w:val="en-US"/>
              </w:rPr>
              <w:t>розщеплення</w:t>
            </w:r>
          </w:p>
          <w:p w:rsidR="008C149F" w:rsidRPr="005606E2" w:rsidRDefault="00B44468" w:rsidP="00563523">
            <w:pPr>
              <w:pStyle w:val="TableParagraph"/>
              <w:numPr>
                <w:ilvl w:val="0"/>
                <w:numId w:val="62"/>
              </w:numPr>
              <w:tabs>
                <w:tab w:val="left" w:pos="530"/>
              </w:tabs>
              <w:ind w:left="187" w:firstLine="0"/>
              <w:rPr>
                <w:szCs w:val="24"/>
                <w:lang w:val="en-US"/>
              </w:rPr>
            </w:pPr>
            <w:r w:rsidRPr="005606E2">
              <w:rPr>
                <w:spacing w:val="-2"/>
                <w:szCs w:val="24"/>
                <w:lang w:val="en-US"/>
              </w:rPr>
              <w:t>розходження;</w:t>
            </w:r>
            <w:r w:rsidRPr="005606E2">
              <w:rPr>
                <w:spacing w:val="2"/>
                <w:szCs w:val="24"/>
                <w:lang w:val="en-US"/>
              </w:rPr>
              <w:t xml:space="preserve"> </w:t>
            </w:r>
            <w:r w:rsidRPr="005606E2">
              <w:rPr>
                <w:spacing w:val="-2"/>
                <w:szCs w:val="24"/>
                <w:lang w:val="en-US"/>
              </w:rPr>
              <w:t>розкол</w:t>
            </w:r>
          </w:p>
          <w:p w:rsidR="008C149F" w:rsidRPr="005606E2" w:rsidRDefault="00B44468" w:rsidP="00563523">
            <w:pPr>
              <w:pStyle w:val="TableParagraph"/>
              <w:numPr>
                <w:ilvl w:val="0"/>
                <w:numId w:val="62"/>
              </w:numPr>
              <w:tabs>
                <w:tab w:val="left" w:pos="530"/>
              </w:tabs>
              <w:ind w:left="187" w:firstLine="0"/>
              <w:rPr>
                <w:szCs w:val="24"/>
                <w:lang w:val="en-US"/>
              </w:rPr>
            </w:pPr>
            <w:r w:rsidRPr="005606E2">
              <w:rPr>
                <w:i/>
                <w:szCs w:val="24"/>
                <w:lang w:val="en-US"/>
              </w:rPr>
              <w:t>гірн</w:t>
            </w:r>
            <w:r w:rsidRPr="005606E2">
              <w:rPr>
                <w:szCs w:val="24"/>
                <w:lang w:val="en-US"/>
              </w:rPr>
              <w:t>,</w:t>
            </w:r>
            <w:r w:rsidRPr="005606E2">
              <w:rPr>
                <w:spacing w:val="-17"/>
                <w:szCs w:val="24"/>
                <w:lang w:val="en-US"/>
              </w:rPr>
              <w:t xml:space="preserve"> </w:t>
            </w:r>
            <w:r w:rsidRPr="005606E2">
              <w:rPr>
                <w:szCs w:val="24"/>
                <w:lang w:val="en-US"/>
              </w:rPr>
              <w:t>шаруватість,</w:t>
            </w:r>
            <w:r w:rsidRPr="005606E2">
              <w:rPr>
                <w:spacing w:val="-18"/>
                <w:szCs w:val="24"/>
                <w:lang w:val="en-US"/>
              </w:rPr>
              <w:t xml:space="preserve"> </w:t>
            </w:r>
            <w:r w:rsidRPr="005606E2">
              <w:rPr>
                <w:szCs w:val="24"/>
                <w:lang w:val="en-US"/>
              </w:rPr>
              <w:t xml:space="preserve">кліваж, </w:t>
            </w:r>
            <w:r w:rsidRPr="005606E2">
              <w:rPr>
                <w:spacing w:val="-2"/>
                <w:szCs w:val="24"/>
                <w:lang w:val="en-US"/>
              </w:rPr>
              <w:t>спайність</w:t>
            </w:r>
          </w:p>
        </w:tc>
      </w:tr>
      <w:tr w:rsidR="008C149F" w:rsidRPr="005606E2" w:rsidTr="00D6799E">
        <w:trPr>
          <w:trHeight w:val="454"/>
        </w:trPr>
        <w:tc>
          <w:tcPr>
            <w:tcW w:w="2486" w:type="pct"/>
          </w:tcPr>
          <w:p w:rsidR="008C149F" w:rsidRPr="005606E2" w:rsidRDefault="00B44468" w:rsidP="00BB088A">
            <w:pPr>
              <w:pStyle w:val="TableParagraph"/>
              <w:ind w:left="187" w:firstLine="0"/>
              <w:rPr>
                <w:szCs w:val="24"/>
                <w:lang w:val="en-US"/>
              </w:rPr>
            </w:pPr>
            <w:r w:rsidRPr="005606E2">
              <w:rPr>
                <w:szCs w:val="24"/>
                <w:lang w:val="en-US"/>
              </w:rPr>
              <w:t>luster</w:t>
            </w:r>
            <w:r w:rsidRPr="005606E2">
              <w:rPr>
                <w:spacing w:val="-9"/>
                <w:szCs w:val="24"/>
                <w:lang w:val="en-US"/>
              </w:rPr>
              <w:t xml:space="preserve"> </w:t>
            </w:r>
            <w:r w:rsidRPr="005606E2">
              <w:rPr>
                <w:spacing w:val="-2"/>
                <w:szCs w:val="24"/>
                <w:lang w:val="en-US"/>
              </w:rPr>
              <w:t>(lustre)</w:t>
            </w:r>
          </w:p>
        </w:tc>
        <w:tc>
          <w:tcPr>
            <w:tcW w:w="2514" w:type="pct"/>
          </w:tcPr>
          <w:p w:rsidR="008C149F" w:rsidRPr="005606E2" w:rsidRDefault="00B44468" w:rsidP="00BB088A">
            <w:pPr>
              <w:pStyle w:val="TableParagraph"/>
              <w:ind w:left="187" w:firstLine="0"/>
              <w:rPr>
                <w:szCs w:val="24"/>
                <w:lang w:val="en-US"/>
              </w:rPr>
            </w:pPr>
            <w:r w:rsidRPr="005606E2">
              <w:rPr>
                <w:szCs w:val="24"/>
                <w:lang w:val="en-US"/>
              </w:rPr>
              <w:t>блиск,</w:t>
            </w:r>
            <w:r w:rsidRPr="005606E2">
              <w:rPr>
                <w:spacing w:val="-11"/>
                <w:szCs w:val="24"/>
                <w:lang w:val="en-US"/>
              </w:rPr>
              <w:t xml:space="preserve"> </w:t>
            </w:r>
            <w:r w:rsidRPr="005606E2">
              <w:rPr>
                <w:szCs w:val="24"/>
                <w:lang w:val="en-US"/>
              </w:rPr>
              <w:t>глянець;</w:t>
            </w:r>
            <w:r w:rsidRPr="005606E2">
              <w:rPr>
                <w:spacing w:val="-9"/>
                <w:szCs w:val="24"/>
                <w:lang w:val="en-US"/>
              </w:rPr>
              <w:t xml:space="preserve"> </w:t>
            </w:r>
            <w:r w:rsidRPr="005606E2">
              <w:rPr>
                <w:spacing w:val="-4"/>
                <w:szCs w:val="24"/>
                <w:lang w:val="en-US"/>
              </w:rPr>
              <w:t>лиск</w:t>
            </w:r>
          </w:p>
        </w:tc>
      </w:tr>
      <w:tr w:rsidR="008C149F" w:rsidRPr="005606E2" w:rsidTr="00D6799E">
        <w:trPr>
          <w:trHeight w:val="454"/>
        </w:trPr>
        <w:tc>
          <w:tcPr>
            <w:tcW w:w="2486" w:type="pct"/>
          </w:tcPr>
          <w:p w:rsidR="008C149F" w:rsidRPr="005606E2" w:rsidRDefault="00B44468" w:rsidP="00BB088A">
            <w:pPr>
              <w:pStyle w:val="TableParagraph"/>
              <w:ind w:left="187" w:firstLine="0"/>
              <w:rPr>
                <w:szCs w:val="24"/>
                <w:lang w:val="en-US"/>
              </w:rPr>
            </w:pPr>
            <w:r w:rsidRPr="005606E2">
              <w:rPr>
                <w:spacing w:val="-2"/>
                <w:szCs w:val="24"/>
                <w:lang w:val="en-US"/>
              </w:rPr>
              <w:t>streak</w:t>
            </w:r>
          </w:p>
        </w:tc>
        <w:tc>
          <w:tcPr>
            <w:tcW w:w="2514" w:type="pct"/>
          </w:tcPr>
          <w:p w:rsidR="008C149F" w:rsidRPr="005606E2" w:rsidRDefault="00B44468" w:rsidP="00BB088A">
            <w:pPr>
              <w:pStyle w:val="TableParagraph"/>
              <w:ind w:left="187" w:firstLine="0"/>
              <w:rPr>
                <w:szCs w:val="24"/>
                <w:lang w:val="en-US"/>
              </w:rPr>
            </w:pPr>
            <w:r w:rsidRPr="005606E2">
              <w:rPr>
                <w:szCs w:val="24"/>
                <w:lang w:val="en-US"/>
              </w:rPr>
              <w:t>смужка</w:t>
            </w:r>
            <w:r w:rsidRPr="005606E2">
              <w:rPr>
                <w:spacing w:val="-13"/>
                <w:szCs w:val="24"/>
                <w:lang w:val="en-US"/>
              </w:rPr>
              <w:t xml:space="preserve"> </w:t>
            </w:r>
            <w:r w:rsidRPr="005606E2">
              <w:rPr>
                <w:szCs w:val="24"/>
                <w:lang w:val="en-US"/>
              </w:rPr>
              <w:t>(нерівна)</w:t>
            </w:r>
            <w:r w:rsidRPr="005606E2">
              <w:rPr>
                <w:spacing w:val="-13"/>
                <w:szCs w:val="24"/>
                <w:lang w:val="en-US"/>
              </w:rPr>
              <w:t xml:space="preserve"> </w:t>
            </w:r>
            <w:r w:rsidRPr="005606E2">
              <w:rPr>
                <w:szCs w:val="24"/>
                <w:lang w:val="en-US"/>
              </w:rPr>
              <w:t>;</w:t>
            </w:r>
            <w:r w:rsidRPr="005606E2">
              <w:rPr>
                <w:spacing w:val="-15"/>
                <w:szCs w:val="24"/>
                <w:lang w:val="en-US"/>
              </w:rPr>
              <w:t xml:space="preserve"> </w:t>
            </w:r>
            <w:r w:rsidRPr="005606E2">
              <w:rPr>
                <w:szCs w:val="24"/>
                <w:lang w:val="en-US"/>
              </w:rPr>
              <w:t xml:space="preserve">жилка, </w:t>
            </w:r>
            <w:r w:rsidRPr="005606E2">
              <w:rPr>
                <w:spacing w:val="-2"/>
                <w:szCs w:val="24"/>
                <w:lang w:val="en-US"/>
              </w:rPr>
              <w:t>прожилок</w:t>
            </w:r>
          </w:p>
        </w:tc>
      </w:tr>
      <w:tr w:rsidR="008C149F" w:rsidRPr="005606E2" w:rsidTr="00D6799E">
        <w:trPr>
          <w:trHeight w:val="454"/>
        </w:trPr>
        <w:tc>
          <w:tcPr>
            <w:tcW w:w="2486" w:type="pct"/>
          </w:tcPr>
          <w:p w:rsidR="008C149F" w:rsidRPr="005606E2" w:rsidRDefault="00B44468" w:rsidP="00BB088A">
            <w:pPr>
              <w:pStyle w:val="TableParagraph"/>
              <w:ind w:left="187" w:firstLine="0"/>
              <w:rPr>
                <w:szCs w:val="24"/>
                <w:lang w:val="en-US"/>
              </w:rPr>
            </w:pPr>
            <w:r w:rsidRPr="005606E2">
              <w:rPr>
                <w:spacing w:val="-2"/>
                <w:szCs w:val="24"/>
                <w:lang w:val="en-US"/>
              </w:rPr>
              <w:t>density</w:t>
            </w:r>
          </w:p>
        </w:tc>
        <w:tc>
          <w:tcPr>
            <w:tcW w:w="2514" w:type="pct"/>
          </w:tcPr>
          <w:p w:rsidR="008C149F" w:rsidRPr="005606E2" w:rsidRDefault="00B44468" w:rsidP="00BB088A">
            <w:pPr>
              <w:pStyle w:val="TableParagraph"/>
              <w:ind w:left="187" w:firstLine="0"/>
              <w:rPr>
                <w:szCs w:val="24"/>
                <w:lang w:val="en-US"/>
              </w:rPr>
            </w:pPr>
            <w:r w:rsidRPr="005606E2">
              <w:rPr>
                <w:szCs w:val="24"/>
                <w:lang w:val="en-US"/>
              </w:rPr>
              <w:t>густота,</w:t>
            </w:r>
            <w:r w:rsidRPr="005606E2">
              <w:rPr>
                <w:spacing w:val="-12"/>
                <w:szCs w:val="24"/>
                <w:lang w:val="en-US"/>
              </w:rPr>
              <w:t xml:space="preserve"> </w:t>
            </w:r>
            <w:r w:rsidRPr="005606E2">
              <w:rPr>
                <w:spacing w:val="-2"/>
                <w:szCs w:val="24"/>
                <w:lang w:val="en-US"/>
              </w:rPr>
              <w:t>щільність</w:t>
            </w:r>
          </w:p>
        </w:tc>
      </w:tr>
      <w:tr w:rsidR="008C149F" w:rsidRPr="005606E2" w:rsidTr="00D6799E">
        <w:trPr>
          <w:trHeight w:val="454"/>
        </w:trPr>
        <w:tc>
          <w:tcPr>
            <w:tcW w:w="2486" w:type="pct"/>
          </w:tcPr>
          <w:p w:rsidR="008C149F" w:rsidRPr="005606E2" w:rsidRDefault="00B44468" w:rsidP="00BB088A">
            <w:pPr>
              <w:pStyle w:val="TableParagraph"/>
              <w:ind w:left="187" w:firstLine="0"/>
              <w:rPr>
                <w:szCs w:val="24"/>
                <w:lang w:val="en-US"/>
              </w:rPr>
            </w:pPr>
            <w:r w:rsidRPr="005606E2">
              <w:rPr>
                <w:spacing w:val="-2"/>
                <w:szCs w:val="24"/>
                <w:lang w:val="en-US"/>
              </w:rPr>
              <w:t>scratching</w:t>
            </w:r>
          </w:p>
        </w:tc>
        <w:tc>
          <w:tcPr>
            <w:tcW w:w="2514" w:type="pct"/>
          </w:tcPr>
          <w:p w:rsidR="008C149F" w:rsidRPr="005606E2" w:rsidRDefault="00B44468" w:rsidP="00BB088A">
            <w:pPr>
              <w:pStyle w:val="TableParagraph"/>
              <w:ind w:left="187" w:firstLine="0"/>
              <w:rPr>
                <w:szCs w:val="24"/>
                <w:lang w:val="en-US"/>
              </w:rPr>
            </w:pPr>
            <w:r w:rsidRPr="005606E2">
              <w:rPr>
                <w:szCs w:val="24"/>
                <w:lang w:val="en-US"/>
              </w:rPr>
              <w:t>скрипіння;</w:t>
            </w:r>
            <w:r w:rsidRPr="005606E2">
              <w:rPr>
                <w:spacing w:val="-18"/>
                <w:szCs w:val="24"/>
                <w:lang w:val="en-US"/>
              </w:rPr>
              <w:t xml:space="preserve"> </w:t>
            </w:r>
            <w:r w:rsidRPr="005606E2">
              <w:rPr>
                <w:spacing w:val="-2"/>
                <w:szCs w:val="24"/>
                <w:lang w:val="en-US"/>
              </w:rPr>
              <w:t>дряпання</w:t>
            </w:r>
          </w:p>
        </w:tc>
      </w:tr>
      <w:tr w:rsidR="008C149F" w:rsidRPr="005606E2" w:rsidTr="00D6799E">
        <w:trPr>
          <w:trHeight w:val="454"/>
        </w:trPr>
        <w:tc>
          <w:tcPr>
            <w:tcW w:w="2486" w:type="pct"/>
          </w:tcPr>
          <w:p w:rsidR="008C149F" w:rsidRPr="005606E2" w:rsidRDefault="00B44468" w:rsidP="00BB088A">
            <w:pPr>
              <w:pStyle w:val="TableParagraph"/>
              <w:ind w:left="187" w:firstLine="0"/>
              <w:rPr>
                <w:szCs w:val="24"/>
                <w:lang w:val="en-US"/>
              </w:rPr>
            </w:pPr>
            <w:r w:rsidRPr="005606E2">
              <w:rPr>
                <w:spacing w:val="-4"/>
                <w:szCs w:val="24"/>
                <w:lang w:val="en-US"/>
              </w:rPr>
              <w:t>mica</w:t>
            </w:r>
          </w:p>
        </w:tc>
        <w:tc>
          <w:tcPr>
            <w:tcW w:w="2514" w:type="pct"/>
          </w:tcPr>
          <w:p w:rsidR="008C149F" w:rsidRPr="005606E2" w:rsidRDefault="00B44468" w:rsidP="00BB088A">
            <w:pPr>
              <w:pStyle w:val="TableParagraph"/>
              <w:ind w:left="187" w:firstLine="0"/>
              <w:rPr>
                <w:szCs w:val="24"/>
                <w:lang w:val="en-US"/>
              </w:rPr>
            </w:pPr>
            <w:r w:rsidRPr="005606E2">
              <w:rPr>
                <w:spacing w:val="-2"/>
                <w:szCs w:val="24"/>
                <w:lang w:val="en-US"/>
              </w:rPr>
              <w:t>слюда</w:t>
            </w:r>
          </w:p>
        </w:tc>
      </w:tr>
      <w:tr w:rsidR="008C149F" w:rsidRPr="005606E2" w:rsidTr="00D6799E">
        <w:trPr>
          <w:trHeight w:val="680"/>
        </w:trPr>
        <w:tc>
          <w:tcPr>
            <w:tcW w:w="2486" w:type="pct"/>
          </w:tcPr>
          <w:p w:rsidR="008C149F" w:rsidRPr="005606E2" w:rsidRDefault="00B44468" w:rsidP="00BB088A">
            <w:pPr>
              <w:pStyle w:val="TableParagraph"/>
              <w:ind w:left="187" w:firstLine="0"/>
              <w:rPr>
                <w:szCs w:val="24"/>
                <w:lang w:val="en-US"/>
              </w:rPr>
            </w:pPr>
            <w:r w:rsidRPr="005606E2">
              <w:rPr>
                <w:szCs w:val="24"/>
                <w:lang w:val="en-US"/>
              </w:rPr>
              <w:t>to</w:t>
            </w:r>
            <w:r w:rsidRPr="005606E2">
              <w:rPr>
                <w:spacing w:val="-3"/>
                <w:szCs w:val="24"/>
                <w:lang w:val="en-US"/>
              </w:rPr>
              <w:t xml:space="preserve"> </w:t>
            </w:r>
            <w:r w:rsidRPr="005606E2">
              <w:rPr>
                <w:spacing w:val="-2"/>
                <w:szCs w:val="24"/>
                <w:lang w:val="en-US"/>
              </w:rPr>
              <w:t>extract</w:t>
            </w:r>
          </w:p>
        </w:tc>
        <w:tc>
          <w:tcPr>
            <w:tcW w:w="2514" w:type="pct"/>
          </w:tcPr>
          <w:p w:rsidR="008C149F" w:rsidRPr="005606E2" w:rsidRDefault="00B44468" w:rsidP="00BB088A">
            <w:pPr>
              <w:pStyle w:val="TableParagraph"/>
              <w:ind w:left="187" w:firstLine="0"/>
              <w:rPr>
                <w:szCs w:val="24"/>
                <w:lang w:val="en-US"/>
              </w:rPr>
            </w:pPr>
            <w:r w:rsidRPr="005606E2">
              <w:rPr>
                <w:szCs w:val="24"/>
                <w:lang w:val="en-US"/>
              </w:rPr>
              <w:t>здобувати,</w:t>
            </w:r>
            <w:r w:rsidRPr="005606E2">
              <w:rPr>
                <w:spacing w:val="-20"/>
                <w:szCs w:val="24"/>
                <w:lang w:val="en-US"/>
              </w:rPr>
              <w:t xml:space="preserve"> </w:t>
            </w:r>
            <w:r w:rsidRPr="005606E2">
              <w:rPr>
                <w:szCs w:val="24"/>
                <w:lang w:val="en-US"/>
              </w:rPr>
              <w:t>одержувати, видаляти, вилучати</w:t>
            </w:r>
          </w:p>
        </w:tc>
      </w:tr>
      <w:tr w:rsidR="008C149F" w:rsidRPr="005606E2" w:rsidTr="00D6799E">
        <w:trPr>
          <w:trHeight w:val="680"/>
        </w:trPr>
        <w:tc>
          <w:tcPr>
            <w:tcW w:w="2486" w:type="pct"/>
          </w:tcPr>
          <w:p w:rsidR="008C149F" w:rsidRPr="005606E2" w:rsidRDefault="00B44468" w:rsidP="00BB088A">
            <w:pPr>
              <w:pStyle w:val="TableParagraph"/>
              <w:ind w:left="187" w:firstLine="0"/>
              <w:rPr>
                <w:szCs w:val="24"/>
                <w:lang w:val="en-US"/>
              </w:rPr>
            </w:pPr>
            <w:r w:rsidRPr="005606E2">
              <w:rPr>
                <w:spacing w:val="-2"/>
                <w:szCs w:val="24"/>
                <w:lang w:val="en-US"/>
              </w:rPr>
              <w:t>hardness</w:t>
            </w:r>
          </w:p>
        </w:tc>
        <w:tc>
          <w:tcPr>
            <w:tcW w:w="2514" w:type="pct"/>
          </w:tcPr>
          <w:p w:rsidR="008C149F" w:rsidRPr="005606E2" w:rsidRDefault="00B44468" w:rsidP="00BB088A">
            <w:pPr>
              <w:pStyle w:val="TableParagraph"/>
              <w:ind w:left="187" w:firstLine="0"/>
              <w:rPr>
                <w:szCs w:val="24"/>
                <w:lang w:val="en-US"/>
              </w:rPr>
            </w:pPr>
            <w:r w:rsidRPr="005606E2">
              <w:rPr>
                <w:szCs w:val="24"/>
                <w:lang w:val="en-US"/>
              </w:rPr>
              <w:t>твердість;</w:t>
            </w:r>
            <w:r w:rsidRPr="005606E2">
              <w:rPr>
                <w:spacing w:val="-20"/>
                <w:szCs w:val="24"/>
                <w:lang w:val="en-US"/>
              </w:rPr>
              <w:t xml:space="preserve"> </w:t>
            </w:r>
            <w:r w:rsidRPr="005606E2">
              <w:rPr>
                <w:szCs w:val="24"/>
                <w:lang w:val="en-US"/>
              </w:rPr>
              <w:t>щільність;</w:t>
            </w:r>
            <w:r w:rsidRPr="005606E2">
              <w:rPr>
                <w:spacing w:val="-20"/>
                <w:szCs w:val="24"/>
                <w:lang w:val="en-US"/>
              </w:rPr>
              <w:t xml:space="preserve"> </w:t>
            </w:r>
            <w:r w:rsidRPr="005606E2">
              <w:rPr>
                <w:szCs w:val="24"/>
                <w:lang w:val="en-US"/>
              </w:rPr>
              <w:t>цупкість; міцність, жорсткість</w:t>
            </w:r>
          </w:p>
        </w:tc>
      </w:tr>
      <w:tr w:rsidR="008C149F" w:rsidRPr="005606E2" w:rsidTr="00D6799E">
        <w:trPr>
          <w:trHeight w:val="454"/>
        </w:trPr>
        <w:tc>
          <w:tcPr>
            <w:tcW w:w="2486" w:type="pct"/>
          </w:tcPr>
          <w:p w:rsidR="008C149F" w:rsidRPr="005606E2" w:rsidRDefault="00B44468" w:rsidP="00BB088A">
            <w:pPr>
              <w:pStyle w:val="TableParagraph"/>
              <w:ind w:left="187" w:firstLine="0"/>
              <w:rPr>
                <w:szCs w:val="24"/>
                <w:lang w:val="en-US"/>
              </w:rPr>
            </w:pPr>
            <w:r w:rsidRPr="005606E2">
              <w:rPr>
                <w:spacing w:val="-2"/>
                <w:szCs w:val="24"/>
                <w:lang w:val="en-US"/>
              </w:rPr>
              <w:t>decompose</w:t>
            </w:r>
          </w:p>
        </w:tc>
        <w:tc>
          <w:tcPr>
            <w:tcW w:w="2514" w:type="pct"/>
          </w:tcPr>
          <w:p w:rsidR="008C149F" w:rsidRPr="0049158A" w:rsidRDefault="00B44468" w:rsidP="00BB088A">
            <w:pPr>
              <w:pStyle w:val="TableParagraph"/>
              <w:ind w:left="187" w:firstLine="0"/>
              <w:rPr>
                <w:szCs w:val="24"/>
                <w:lang w:val="ru-RU"/>
              </w:rPr>
            </w:pPr>
            <w:r w:rsidRPr="0049158A">
              <w:rPr>
                <w:szCs w:val="24"/>
                <w:lang w:val="ru-RU"/>
              </w:rPr>
              <w:t>розкладати(ся);</w:t>
            </w:r>
            <w:r w:rsidRPr="0049158A">
              <w:rPr>
                <w:spacing w:val="-20"/>
                <w:szCs w:val="24"/>
                <w:lang w:val="ru-RU"/>
              </w:rPr>
              <w:t xml:space="preserve"> </w:t>
            </w:r>
            <w:r w:rsidRPr="0049158A">
              <w:rPr>
                <w:szCs w:val="24"/>
                <w:lang w:val="ru-RU"/>
              </w:rPr>
              <w:t xml:space="preserve">гнити; </w:t>
            </w:r>
            <w:r w:rsidRPr="0049158A">
              <w:rPr>
                <w:spacing w:val="-2"/>
                <w:szCs w:val="24"/>
                <w:lang w:val="ru-RU"/>
              </w:rPr>
              <w:t>розчиняти(ся)</w:t>
            </w:r>
          </w:p>
        </w:tc>
      </w:tr>
      <w:tr w:rsidR="008C149F" w:rsidRPr="005606E2" w:rsidTr="00D6799E">
        <w:trPr>
          <w:trHeight w:val="454"/>
        </w:trPr>
        <w:tc>
          <w:tcPr>
            <w:tcW w:w="2486" w:type="pct"/>
          </w:tcPr>
          <w:p w:rsidR="008C149F" w:rsidRPr="005606E2" w:rsidRDefault="00B44468" w:rsidP="00BB088A">
            <w:pPr>
              <w:pStyle w:val="TableParagraph"/>
              <w:ind w:left="187" w:firstLine="0"/>
              <w:rPr>
                <w:szCs w:val="24"/>
                <w:lang w:val="en-US"/>
              </w:rPr>
            </w:pPr>
            <w:r w:rsidRPr="005606E2">
              <w:rPr>
                <w:spacing w:val="-2"/>
                <w:szCs w:val="24"/>
                <w:lang w:val="en-US"/>
              </w:rPr>
              <w:t>fracture</w:t>
            </w:r>
          </w:p>
        </w:tc>
        <w:tc>
          <w:tcPr>
            <w:tcW w:w="2514" w:type="pct"/>
          </w:tcPr>
          <w:p w:rsidR="008C149F" w:rsidRPr="005606E2" w:rsidRDefault="00B44468" w:rsidP="00BB088A">
            <w:pPr>
              <w:pStyle w:val="TableParagraph"/>
              <w:ind w:left="187" w:firstLine="0"/>
              <w:rPr>
                <w:szCs w:val="24"/>
                <w:lang w:val="en-US"/>
              </w:rPr>
            </w:pPr>
            <w:r w:rsidRPr="005606E2">
              <w:rPr>
                <w:szCs w:val="24"/>
                <w:lang w:val="en-US"/>
              </w:rPr>
              <w:t>тріщина;</w:t>
            </w:r>
            <w:r w:rsidRPr="005606E2">
              <w:rPr>
                <w:spacing w:val="-12"/>
                <w:szCs w:val="24"/>
                <w:lang w:val="en-US"/>
              </w:rPr>
              <w:t xml:space="preserve"> </w:t>
            </w:r>
            <w:r w:rsidRPr="005606E2">
              <w:rPr>
                <w:szCs w:val="24"/>
                <w:lang w:val="en-US"/>
              </w:rPr>
              <w:t>надлом,</w:t>
            </w:r>
            <w:r w:rsidRPr="005606E2">
              <w:rPr>
                <w:spacing w:val="-7"/>
                <w:szCs w:val="24"/>
                <w:lang w:val="en-US"/>
              </w:rPr>
              <w:t xml:space="preserve"> </w:t>
            </w:r>
            <w:r w:rsidRPr="005606E2">
              <w:rPr>
                <w:szCs w:val="24"/>
                <w:lang w:val="en-US"/>
              </w:rPr>
              <w:t>злом;</w:t>
            </w:r>
            <w:r w:rsidRPr="005606E2">
              <w:rPr>
                <w:spacing w:val="-12"/>
                <w:szCs w:val="24"/>
                <w:lang w:val="en-US"/>
              </w:rPr>
              <w:t xml:space="preserve"> </w:t>
            </w:r>
            <w:r w:rsidRPr="005606E2">
              <w:rPr>
                <w:spacing w:val="-2"/>
                <w:szCs w:val="24"/>
                <w:lang w:val="en-US"/>
              </w:rPr>
              <w:t>розрив</w:t>
            </w:r>
          </w:p>
        </w:tc>
      </w:tr>
    </w:tbl>
    <w:p w:rsidR="008C149F" w:rsidRPr="005606E2" w:rsidRDefault="00B44468">
      <w:pPr>
        <w:spacing w:before="71"/>
        <w:ind w:left="252"/>
        <w:rPr>
          <w:b/>
          <w:i/>
          <w:sz w:val="24"/>
          <w:szCs w:val="24"/>
          <w:lang w:val="en-US"/>
        </w:rPr>
      </w:pPr>
      <w:r w:rsidRPr="005606E2">
        <w:rPr>
          <w:b/>
          <w:i/>
          <w:sz w:val="24"/>
          <w:szCs w:val="24"/>
          <w:lang w:val="en-US"/>
        </w:rPr>
        <w:t>Read</w:t>
      </w:r>
      <w:r w:rsidRPr="005606E2">
        <w:rPr>
          <w:b/>
          <w:i/>
          <w:spacing w:val="-8"/>
          <w:sz w:val="24"/>
          <w:szCs w:val="24"/>
          <w:lang w:val="en-US"/>
        </w:rPr>
        <w:t xml:space="preserve"> </w:t>
      </w:r>
      <w:r w:rsidRPr="005606E2">
        <w:rPr>
          <w:b/>
          <w:i/>
          <w:sz w:val="24"/>
          <w:szCs w:val="24"/>
          <w:lang w:val="en-US"/>
        </w:rPr>
        <w:t>and</w:t>
      </w:r>
      <w:r w:rsidRPr="005606E2">
        <w:rPr>
          <w:b/>
          <w:i/>
          <w:spacing w:val="-6"/>
          <w:sz w:val="24"/>
          <w:szCs w:val="24"/>
          <w:lang w:val="en-US"/>
        </w:rPr>
        <w:t xml:space="preserve"> </w:t>
      </w:r>
      <w:r w:rsidRPr="005606E2">
        <w:rPr>
          <w:b/>
          <w:i/>
          <w:sz w:val="24"/>
          <w:szCs w:val="24"/>
          <w:lang w:val="en-US"/>
        </w:rPr>
        <w:t>translate</w:t>
      </w:r>
      <w:r w:rsidRPr="005606E2">
        <w:rPr>
          <w:b/>
          <w:i/>
          <w:spacing w:val="-8"/>
          <w:sz w:val="24"/>
          <w:szCs w:val="24"/>
          <w:lang w:val="en-US"/>
        </w:rPr>
        <w:t xml:space="preserve"> </w:t>
      </w:r>
      <w:r w:rsidRPr="005606E2">
        <w:rPr>
          <w:b/>
          <w:i/>
          <w:sz w:val="24"/>
          <w:szCs w:val="24"/>
          <w:lang w:val="en-US"/>
        </w:rPr>
        <w:t>the</w:t>
      </w:r>
      <w:r w:rsidRPr="005606E2">
        <w:rPr>
          <w:b/>
          <w:i/>
          <w:spacing w:val="-9"/>
          <w:sz w:val="24"/>
          <w:szCs w:val="24"/>
          <w:lang w:val="en-US"/>
        </w:rPr>
        <w:t xml:space="preserve"> </w:t>
      </w:r>
      <w:r w:rsidRPr="005606E2">
        <w:rPr>
          <w:b/>
          <w:i/>
          <w:spacing w:val="-4"/>
          <w:sz w:val="24"/>
          <w:szCs w:val="24"/>
          <w:lang w:val="en-US"/>
        </w:rPr>
        <w:t>text</w:t>
      </w:r>
    </w:p>
    <w:p w:rsidR="008C149F" w:rsidRDefault="00B44468">
      <w:pPr>
        <w:pStyle w:val="3"/>
        <w:spacing w:before="122"/>
        <w:ind w:right="551"/>
        <w:rPr>
          <w:spacing w:val="-2"/>
          <w:szCs w:val="24"/>
        </w:rPr>
      </w:pPr>
      <w:r w:rsidRPr="005606E2">
        <w:rPr>
          <w:szCs w:val="24"/>
          <w:lang w:val="en-US"/>
        </w:rPr>
        <w:t>MINERALS:</w:t>
      </w:r>
      <w:r w:rsidRPr="005606E2">
        <w:rPr>
          <w:spacing w:val="-12"/>
          <w:szCs w:val="24"/>
          <w:lang w:val="en-US"/>
        </w:rPr>
        <w:t xml:space="preserve"> </w:t>
      </w:r>
      <w:r w:rsidRPr="005606E2">
        <w:rPr>
          <w:szCs w:val="24"/>
          <w:lang w:val="en-US"/>
        </w:rPr>
        <w:t>TYPES</w:t>
      </w:r>
      <w:r w:rsidRPr="005606E2">
        <w:rPr>
          <w:spacing w:val="-11"/>
          <w:szCs w:val="24"/>
          <w:lang w:val="en-US"/>
        </w:rPr>
        <w:t xml:space="preserve"> </w:t>
      </w:r>
      <w:r w:rsidRPr="005606E2">
        <w:rPr>
          <w:szCs w:val="24"/>
          <w:lang w:val="en-US"/>
        </w:rPr>
        <w:t>AND</w:t>
      </w:r>
      <w:r w:rsidRPr="005606E2">
        <w:rPr>
          <w:spacing w:val="-8"/>
          <w:szCs w:val="24"/>
          <w:lang w:val="en-US"/>
        </w:rPr>
        <w:t xml:space="preserve"> </w:t>
      </w:r>
      <w:r w:rsidRPr="005606E2">
        <w:rPr>
          <w:spacing w:val="-2"/>
          <w:szCs w:val="24"/>
          <w:lang w:val="en-US"/>
        </w:rPr>
        <w:t>PROPERTIES</w:t>
      </w:r>
    </w:p>
    <w:p w:rsidR="00554E10" w:rsidRDefault="00554E10" w:rsidP="00554E10">
      <w:pPr>
        <w:widowControl/>
        <w:autoSpaceDE/>
        <w:autoSpaceDN/>
        <w:spacing w:before="100" w:beforeAutospacing="1" w:after="100" w:afterAutospacing="1"/>
        <w:ind w:firstLine="567"/>
        <w:contextualSpacing/>
        <w:jc w:val="both"/>
        <w:rPr>
          <w:sz w:val="24"/>
          <w:szCs w:val="24"/>
          <w:lang w:eastAsia="uk-UA"/>
        </w:rPr>
      </w:pPr>
      <w:r w:rsidRPr="00554E10">
        <w:rPr>
          <w:sz w:val="24"/>
          <w:szCs w:val="24"/>
          <w:lang w:eastAsia="uk-UA"/>
        </w:rPr>
        <w:t>Did you know that even though thousands of minerals have been named, only about a dozen are common in the Earth’s crust? Sophisticated laboratory equipment exists for determining the exact chemical composition of minerals, yet sometimes the most essential tools in geology are a magnifying lens and a penknife. Using just these tools, scientists can identify about 90% of what they encounter in the field.</w:t>
      </w:r>
    </w:p>
    <w:p w:rsidR="00987F0D" w:rsidRDefault="00B44468" w:rsidP="00987F0D">
      <w:pPr>
        <w:widowControl/>
        <w:autoSpaceDE/>
        <w:autoSpaceDN/>
        <w:spacing w:before="100" w:beforeAutospacing="1" w:after="100" w:afterAutospacing="1"/>
        <w:ind w:firstLine="567"/>
        <w:contextualSpacing/>
        <w:jc w:val="both"/>
        <w:rPr>
          <w:sz w:val="24"/>
          <w:szCs w:val="24"/>
        </w:rPr>
      </w:pPr>
      <w:r w:rsidRPr="005606E2">
        <w:rPr>
          <w:i/>
          <w:sz w:val="24"/>
          <w:szCs w:val="24"/>
          <w:lang w:val="en-US"/>
        </w:rPr>
        <w:t xml:space="preserve">A mineral </w:t>
      </w:r>
      <w:r w:rsidRPr="005606E2">
        <w:rPr>
          <w:sz w:val="24"/>
          <w:szCs w:val="24"/>
          <w:lang w:val="en-US"/>
        </w:rPr>
        <w:t xml:space="preserve">is a naturally occurring inorganic solid with a definite crystalline structure and fixed chemical composition. This implies that a mineral must be found in nature. Artificial substances, including synthetic crystals, are not minerals. It is also important to note that minerals </w:t>
      </w:r>
      <w:r w:rsidRPr="005606E2">
        <w:rPr>
          <w:sz w:val="24"/>
          <w:szCs w:val="24"/>
          <w:lang w:val="en-US"/>
        </w:rPr>
        <w:lastRenderedPageBreak/>
        <w:t xml:space="preserve">are </w:t>
      </w:r>
      <w:r w:rsidRPr="005606E2">
        <w:rPr>
          <w:i/>
          <w:sz w:val="24"/>
          <w:szCs w:val="24"/>
          <w:lang w:val="en-US"/>
        </w:rPr>
        <w:t xml:space="preserve">inorganic </w:t>
      </w:r>
      <w:r w:rsidRPr="005606E2">
        <w:rPr>
          <w:sz w:val="24"/>
          <w:szCs w:val="24"/>
          <w:lang w:val="en-US"/>
        </w:rPr>
        <w:t>having little or no carbon. There are some minerals</w:t>
      </w:r>
      <w:r w:rsidRPr="005606E2">
        <w:rPr>
          <w:spacing w:val="-13"/>
          <w:sz w:val="24"/>
          <w:szCs w:val="24"/>
          <w:lang w:val="en-US"/>
        </w:rPr>
        <w:t xml:space="preserve"> </w:t>
      </w:r>
      <w:r w:rsidRPr="005606E2">
        <w:rPr>
          <w:sz w:val="24"/>
          <w:szCs w:val="24"/>
          <w:lang w:val="en-US"/>
        </w:rPr>
        <w:t>such</w:t>
      </w:r>
      <w:r w:rsidRPr="005606E2">
        <w:rPr>
          <w:spacing w:val="-14"/>
          <w:sz w:val="24"/>
          <w:szCs w:val="24"/>
          <w:lang w:val="en-US"/>
        </w:rPr>
        <w:t xml:space="preserve"> </w:t>
      </w:r>
      <w:r w:rsidRPr="005606E2">
        <w:rPr>
          <w:sz w:val="24"/>
          <w:szCs w:val="24"/>
          <w:lang w:val="en-US"/>
        </w:rPr>
        <w:t>as</w:t>
      </w:r>
      <w:r w:rsidRPr="005606E2">
        <w:rPr>
          <w:spacing w:val="-12"/>
          <w:sz w:val="24"/>
          <w:szCs w:val="24"/>
          <w:lang w:val="en-US"/>
        </w:rPr>
        <w:t xml:space="preserve"> </w:t>
      </w:r>
      <w:r w:rsidRPr="005606E2">
        <w:rPr>
          <w:sz w:val="24"/>
          <w:szCs w:val="24"/>
          <w:lang w:val="en-US"/>
        </w:rPr>
        <w:t>Calcite</w:t>
      </w:r>
      <w:r w:rsidRPr="005606E2">
        <w:rPr>
          <w:spacing w:val="-13"/>
          <w:sz w:val="24"/>
          <w:szCs w:val="24"/>
          <w:lang w:val="en-US"/>
        </w:rPr>
        <w:t xml:space="preserve"> </w:t>
      </w:r>
      <w:r w:rsidRPr="005606E2">
        <w:rPr>
          <w:sz w:val="24"/>
          <w:szCs w:val="24"/>
          <w:lang w:val="en-US"/>
        </w:rPr>
        <w:t>(CaCO3)</w:t>
      </w:r>
      <w:r w:rsidRPr="005606E2">
        <w:rPr>
          <w:spacing w:val="-14"/>
          <w:sz w:val="24"/>
          <w:szCs w:val="24"/>
          <w:lang w:val="en-US"/>
        </w:rPr>
        <w:t xml:space="preserve"> </w:t>
      </w:r>
      <w:r w:rsidRPr="005606E2">
        <w:rPr>
          <w:sz w:val="24"/>
          <w:szCs w:val="24"/>
          <w:lang w:val="en-US"/>
        </w:rPr>
        <w:t>or</w:t>
      </w:r>
      <w:r w:rsidRPr="005606E2">
        <w:rPr>
          <w:spacing w:val="-6"/>
          <w:sz w:val="24"/>
          <w:szCs w:val="24"/>
          <w:lang w:val="en-US"/>
        </w:rPr>
        <w:t xml:space="preserve"> </w:t>
      </w:r>
      <w:r w:rsidRPr="005606E2">
        <w:rPr>
          <w:sz w:val="24"/>
          <w:szCs w:val="24"/>
          <w:lang w:val="en-US"/>
        </w:rPr>
        <w:t>Diamonds</w:t>
      </w:r>
      <w:r w:rsidRPr="005606E2">
        <w:rPr>
          <w:spacing w:val="-14"/>
          <w:sz w:val="24"/>
          <w:szCs w:val="24"/>
          <w:lang w:val="en-US"/>
        </w:rPr>
        <w:t xml:space="preserve"> </w:t>
      </w:r>
      <w:r w:rsidRPr="005606E2">
        <w:rPr>
          <w:sz w:val="24"/>
          <w:szCs w:val="24"/>
          <w:lang w:val="en-US"/>
        </w:rPr>
        <w:t>C</w:t>
      </w:r>
      <w:r w:rsidRPr="005606E2">
        <w:rPr>
          <w:spacing w:val="-10"/>
          <w:sz w:val="24"/>
          <w:szCs w:val="24"/>
          <w:lang w:val="en-US"/>
        </w:rPr>
        <w:t xml:space="preserve"> </w:t>
      </w:r>
      <w:r w:rsidRPr="005606E2">
        <w:rPr>
          <w:sz w:val="24"/>
          <w:szCs w:val="24"/>
          <w:lang w:val="en-US"/>
        </w:rPr>
        <w:t>where</w:t>
      </w:r>
      <w:r w:rsidRPr="005606E2">
        <w:rPr>
          <w:spacing w:val="-14"/>
          <w:sz w:val="24"/>
          <w:szCs w:val="24"/>
          <w:lang w:val="en-US"/>
        </w:rPr>
        <w:t xml:space="preserve"> </w:t>
      </w:r>
      <w:r w:rsidRPr="005606E2">
        <w:rPr>
          <w:sz w:val="24"/>
          <w:szCs w:val="24"/>
          <w:lang w:val="en-US"/>
        </w:rPr>
        <w:t>the</w:t>
      </w:r>
      <w:r w:rsidRPr="005606E2">
        <w:rPr>
          <w:spacing w:val="-15"/>
          <w:sz w:val="24"/>
          <w:szCs w:val="24"/>
          <w:lang w:val="en-US"/>
        </w:rPr>
        <w:t xml:space="preserve"> </w:t>
      </w:r>
      <w:r w:rsidRPr="005606E2">
        <w:rPr>
          <w:sz w:val="24"/>
          <w:szCs w:val="24"/>
          <w:lang w:val="en-US"/>
        </w:rPr>
        <w:t>distinction is</w:t>
      </w:r>
      <w:r w:rsidRPr="005606E2">
        <w:rPr>
          <w:spacing w:val="-5"/>
          <w:sz w:val="24"/>
          <w:szCs w:val="24"/>
          <w:lang w:val="en-US"/>
        </w:rPr>
        <w:t xml:space="preserve"> </w:t>
      </w:r>
      <w:r w:rsidRPr="005606E2">
        <w:rPr>
          <w:sz w:val="24"/>
          <w:szCs w:val="24"/>
          <w:lang w:val="en-US"/>
        </w:rPr>
        <w:t>hard</w:t>
      </w:r>
      <w:r w:rsidRPr="005606E2">
        <w:rPr>
          <w:spacing w:val="-5"/>
          <w:sz w:val="24"/>
          <w:szCs w:val="24"/>
          <w:lang w:val="en-US"/>
        </w:rPr>
        <w:t xml:space="preserve"> </w:t>
      </w:r>
      <w:r w:rsidRPr="005606E2">
        <w:rPr>
          <w:sz w:val="24"/>
          <w:szCs w:val="24"/>
          <w:lang w:val="en-US"/>
        </w:rPr>
        <w:t>to make.</w:t>
      </w:r>
      <w:r w:rsidRPr="005606E2">
        <w:rPr>
          <w:spacing w:val="-3"/>
          <w:sz w:val="24"/>
          <w:szCs w:val="24"/>
          <w:lang w:val="en-US"/>
        </w:rPr>
        <w:t xml:space="preserve"> </w:t>
      </w:r>
      <w:r w:rsidRPr="005606E2">
        <w:rPr>
          <w:sz w:val="24"/>
          <w:szCs w:val="24"/>
          <w:lang w:val="en-US"/>
        </w:rPr>
        <w:t>All</w:t>
      </w:r>
      <w:r w:rsidRPr="005606E2">
        <w:rPr>
          <w:spacing w:val="-3"/>
          <w:sz w:val="24"/>
          <w:szCs w:val="24"/>
          <w:lang w:val="en-US"/>
        </w:rPr>
        <w:t xml:space="preserve"> </w:t>
      </w:r>
      <w:r w:rsidRPr="005606E2">
        <w:rPr>
          <w:sz w:val="24"/>
          <w:szCs w:val="24"/>
          <w:lang w:val="en-US"/>
        </w:rPr>
        <w:t>minerals</w:t>
      </w:r>
      <w:r w:rsidRPr="005606E2">
        <w:rPr>
          <w:spacing w:val="-5"/>
          <w:sz w:val="24"/>
          <w:szCs w:val="24"/>
          <w:lang w:val="en-US"/>
        </w:rPr>
        <w:t xml:space="preserve"> </w:t>
      </w:r>
      <w:r w:rsidRPr="005606E2">
        <w:rPr>
          <w:sz w:val="24"/>
          <w:szCs w:val="24"/>
          <w:lang w:val="en-US"/>
        </w:rPr>
        <w:t>are</w:t>
      </w:r>
      <w:r w:rsidRPr="005606E2">
        <w:rPr>
          <w:spacing w:val="-4"/>
          <w:sz w:val="24"/>
          <w:szCs w:val="24"/>
          <w:lang w:val="en-US"/>
        </w:rPr>
        <w:t xml:space="preserve"> </w:t>
      </w:r>
      <w:r w:rsidRPr="005606E2">
        <w:rPr>
          <w:sz w:val="24"/>
          <w:szCs w:val="24"/>
          <w:lang w:val="en-US"/>
        </w:rPr>
        <w:t>characterized</w:t>
      </w:r>
      <w:r w:rsidRPr="005606E2">
        <w:rPr>
          <w:spacing w:val="-1"/>
          <w:sz w:val="24"/>
          <w:szCs w:val="24"/>
          <w:lang w:val="en-US"/>
        </w:rPr>
        <w:t xml:space="preserve"> </w:t>
      </w:r>
      <w:r w:rsidRPr="005606E2">
        <w:rPr>
          <w:sz w:val="24"/>
          <w:szCs w:val="24"/>
          <w:lang w:val="en-US"/>
        </w:rPr>
        <w:t>by</w:t>
      </w:r>
      <w:r w:rsidRPr="005606E2">
        <w:rPr>
          <w:spacing w:val="-4"/>
          <w:sz w:val="24"/>
          <w:szCs w:val="24"/>
          <w:lang w:val="en-US"/>
        </w:rPr>
        <w:t xml:space="preserve"> </w:t>
      </w:r>
      <w:r w:rsidRPr="005606E2">
        <w:rPr>
          <w:sz w:val="24"/>
          <w:szCs w:val="24"/>
          <w:lang w:val="en-US"/>
        </w:rPr>
        <w:t>a</w:t>
      </w:r>
      <w:r w:rsidRPr="005606E2">
        <w:rPr>
          <w:spacing w:val="-5"/>
          <w:sz w:val="24"/>
          <w:szCs w:val="24"/>
          <w:lang w:val="en-US"/>
        </w:rPr>
        <w:t xml:space="preserve"> </w:t>
      </w:r>
      <w:r w:rsidRPr="005606E2">
        <w:rPr>
          <w:sz w:val="24"/>
          <w:szCs w:val="24"/>
          <w:lang w:val="en-US"/>
        </w:rPr>
        <w:t>definite</w:t>
      </w:r>
      <w:r w:rsidRPr="005606E2">
        <w:rPr>
          <w:spacing w:val="-5"/>
          <w:sz w:val="24"/>
          <w:szCs w:val="24"/>
          <w:lang w:val="en-US"/>
        </w:rPr>
        <w:t xml:space="preserve"> </w:t>
      </w:r>
      <w:r w:rsidRPr="005606E2">
        <w:rPr>
          <w:sz w:val="24"/>
          <w:szCs w:val="24"/>
          <w:lang w:val="en-US"/>
        </w:rPr>
        <w:t>crystalline structure.</w:t>
      </w:r>
      <w:r w:rsidRPr="005606E2">
        <w:rPr>
          <w:spacing w:val="-19"/>
          <w:sz w:val="24"/>
          <w:szCs w:val="24"/>
          <w:lang w:val="en-US"/>
        </w:rPr>
        <w:t xml:space="preserve"> </w:t>
      </w:r>
      <w:r w:rsidRPr="005606E2">
        <w:rPr>
          <w:sz w:val="24"/>
          <w:szCs w:val="24"/>
          <w:lang w:val="en-US"/>
        </w:rPr>
        <w:t>Two</w:t>
      </w:r>
      <w:r w:rsidRPr="005606E2">
        <w:rPr>
          <w:spacing w:val="-17"/>
          <w:sz w:val="24"/>
          <w:szCs w:val="24"/>
          <w:lang w:val="en-US"/>
        </w:rPr>
        <w:t xml:space="preserve"> </w:t>
      </w:r>
      <w:r w:rsidRPr="005606E2">
        <w:rPr>
          <w:sz w:val="24"/>
          <w:szCs w:val="24"/>
          <w:lang w:val="en-US"/>
        </w:rPr>
        <w:t>compounds</w:t>
      </w:r>
      <w:r w:rsidRPr="005606E2">
        <w:rPr>
          <w:spacing w:val="-19"/>
          <w:sz w:val="24"/>
          <w:szCs w:val="24"/>
          <w:lang w:val="en-US"/>
        </w:rPr>
        <w:t xml:space="preserve"> </w:t>
      </w:r>
      <w:r w:rsidRPr="005606E2">
        <w:rPr>
          <w:sz w:val="24"/>
          <w:szCs w:val="24"/>
          <w:lang w:val="en-US"/>
        </w:rPr>
        <w:t>of</w:t>
      </w:r>
      <w:r w:rsidRPr="005606E2">
        <w:rPr>
          <w:spacing w:val="-18"/>
          <w:sz w:val="24"/>
          <w:szCs w:val="24"/>
          <w:lang w:val="en-US"/>
        </w:rPr>
        <w:t xml:space="preserve"> </w:t>
      </w:r>
      <w:r w:rsidRPr="005606E2">
        <w:rPr>
          <w:sz w:val="24"/>
          <w:szCs w:val="24"/>
          <w:lang w:val="en-US"/>
        </w:rPr>
        <w:t>the</w:t>
      </w:r>
      <w:r w:rsidRPr="005606E2">
        <w:rPr>
          <w:spacing w:val="-20"/>
          <w:sz w:val="24"/>
          <w:szCs w:val="24"/>
          <w:lang w:val="en-US"/>
        </w:rPr>
        <w:t xml:space="preserve"> </w:t>
      </w:r>
      <w:r w:rsidRPr="005606E2">
        <w:rPr>
          <w:sz w:val="24"/>
          <w:szCs w:val="24"/>
          <w:lang w:val="en-US"/>
        </w:rPr>
        <w:t>same</w:t>
      </w:r>
      <w:r w:rsidRPr="005606E2">
        <w:rPr>
          <w:spacing w:val="-15"/>
          <w:sz w:val="24"/>
          <w:szCs w:val="24"/>
          <w:lang w:val="en-US"/>
        </w:rPr>
        <w:t xml:space="preserve"> </w:t>
      </w:r>
      <w:r w:rsidRPr="005606E2">
        <w:rPr>
          <w:sz w:val="24"/>
          <w:szCs w:val="24"/>
          <w:lang w:val="en-US"/>
        </w:rPr>
        <w:t>chemical</w:t>
      </w:r>
      <w:r w:rsidRPr="005606E2">
        <w:rPr>
          <w:spacing w:val="-17"/>
          <w:sz w:val="24"/>
          <w:szCs w:val="24"/>
          <w:lang w:val="en-US"/>
        </w:rPr>
        <w:t xml:space="preserve"> </w:t>
      </w:r>
      <w:r w:rsidRPr="005606E2">
        <w:rPr>
          <w:sz w:val="24"/>
          <w:szCs w:val="24"/>
          <w:lang w:val="en-US"/>
        </w:rPr>
        <w:t>composition</w:t>
      </w:r>
      <w:r w:rsidRPr="005606E2">
        <w:rPr>
          <w:spacing w:val="-16"/>
          <w:sz w:val="24"/>
          <w:szCs w:val="24"/>
          <w:lang w:val="en-US"/>
        </w:rPr>
        <w:t xml:space="preserve"> </w:t>
      </w:r>
      <w:r w:rsidRPr="005606E2">
        <w:rPr>
          <w:sz w:val="24"/>
          <w:szCs w:val="24"/>
          <w:lang w:val="en-US"/>
        </w:rPr>
        <w:t>may</w:t>
      </w:r>
      <w:r w:rsidRPr="005606E2">
        <w:rPr>
          <w:spacing w:val="-19"/>
          <w:sz w:val="24"/>
          <w:szCs w:val="24"/>
          <w:lang w:val="en-US"/>
        </w:rPr>
        <w:t xml:space="preserve"> </w:t>
      </w:r>
      <w:r w:rsidRPr="005606E2">
        <w:rPr>
          <w:sz w:val="24"/>
          <w:szCs w:val="24"/>
          <w:lang w:val="en-US"/>
        </w:rPr>
        <w:t>have different crystalline structures and would therefore be different minerals. In a similar manner each mineral has a fixed chemical composition. Two crystals of the same structure would be different minerals if their chemical compositions were not the same.</w:t>
      </w:r>
    </w:p>
    <w:p w:rsidR="00987F0D" w:rsidRDefault="00B44468" w:rsidP="00987F0D">
      <w:pPr>
        <w:widowControl/>
        <w:autoSpaceDE/>
        <w:autoSpaceDN/>
        <w:spacing w:before="100" w:beforeAutospacing="1" w:after="100" w:afterAutospacing="1"/>
        <w:ind w:firstLine="567"/>
        <w:contextualSpacing/>
        <w:jc w:val="both"/>
        <w:rPr>
          <w:sz w:val="24"/>
          <w:szCs w:val="24"/>
        </w:rPr>
      </w:pPr>
      <w:r w:rsidRPr="005606E2">
        <w:rPr>
          <w:sz w:val="24"/>
          <w:szCs w:val="24"/>
          <w:lang w:val="en-US"/>
        </w:rPr>
        <w:t>There</w:t>
      </w:r>
      <w:r w:rsidRPr="005606E2">
        <w:rPr>
          <w:spacing w:val="-2"/>
          <w:sz w:val="24"/>
          <w:szCs w:val="24"/>
          <w:lang w:val="en-US"/>
        </w:rPr>
        <w:t xml:space="preserve"> </w:t>
      </w:r>
      <w:r w:rsidRPr="005606E2">
        <w:rPr>
          <w:sz w:val="24"/>
          <w:szCs w:val="24"/>
          <w:lang w:val="en-US"/>
        </w:rPr>
        <w:t>are</w:t>
      </w:r>
      <w:r w:rsidRPr="005606E2">
        <w:rPr>
          <w:spacing w:val="-4"/>
          <w:sz w:val="24"/>
          <w:szCs w:val="24"/>
          <w:lang w:val="en-US"/>
        </w:rPr>
        <w:t xml:space="preserve"> </w:t>
      </w:r>
      <w:r w:rsidRPr="005606E2">
        <w:rPr>
          <w:sz w:val="24"/>
          <w:szCs w:val="24"/>
          <w:lang w:val="en-US"/>
        </w:rPr>
        <w:t>over</w:t>
      </w:r>
      <w:r w:rsidRPr="005606E2">
        <w:rPr>
          <w:spacing w:val="-2"/>
          <w:sz w:val="24"/>
          <w:szCs w:val="24"/>
          <w:lang w:val="en-US"/>
        </w:rPr>
        <w:t xml:space="preserve"> </w:t>
      </w:r>
      <w:r w:rsidRPr="005606E2">
        <w:rPr>
          <w:sz w:val="24"/>
          <w:szCs w:val="24"/>
          <w:lang w:val="en-US"/>
        </w:rPr>
        <w:t>1,500</w:t>
      </w:r>
      <w:r w:rsidRPr="005606E2">
        <w:rPr>
          <w:spacing w:val="-3"/>
          <w:sz w:val="24"/>
          <w:szCs w:val="24"/>
          <w:lang w:val="en-US"/>
        </w:rPr>
        <w:t xml:space="preserve"> </w:t>
      </w:r>
      <w:r w:rsidRPr="005606E2">
        <w:rPr>
          <w:sz w:val="24"/>
          <w:szCs w:val="24"/>
          <w:lang w:val="en-US"/>
        </w:rPr>
        <w:t>known</w:t>
      </w:r>
      <w:r w:rsidRPr="005606E2">
        <w:rPr>
          <w:spacing w:val="-1"/>
          <w:sz w:val="24"/>
          <w:szCs w:val="24"/>
          <w:lang w:val="en-US"/>
        </w:rPr>
        <w:t xml:space="preserve"> </w:t>
      </w:r>
      <w:r w:rsidRPr="005606E2">
        <w:rPr>
          <w:sz w:val="24"/>
          <w:szCs w:val="24"/>
          <w:lang w:val="en-US"/>
        </w:rPr>
        <w:t>minerals,</w:t>
      </w:r>
      <w:r w:rsidRPr="005606E2">
        <w:rPr>
          <w:spacing w:val="-5"/>
          <w:sz w:val="24"/>
          <w:szCs w:val="24"/>
          <w:lang w:val="en-US"/>
        </w:rPr>
        <w:t xml:space="preserve"> </w:t>
      </w:r>
      <w:r w:rsidRPr="005606E2">
        <w:rPr>
          <w:sz w:val="24"/>
          <w:szCs w:val="24"/>
          <w:lang w:val="en-US"/>
        </w:rPr>
        <w:t>each</w:t>
      </w:r>
      <w:r w:rsidRPr="005606E2">
        <w:rPr>
          <w:spacing w:val="-4"/>
          <w:sz w:val="24"/>
          <w:szCs w:val="24"/>
          <w:lang w:val="en-US"/>
        </w:rPr>
        <w:t xml:space="preserve"> </w:t>
      </w:r>
      <w:r w:rsidRPr="005606E2">
        <w:rPr>
          <w:sz w:val="24"/>
          <w:szCs w:val="24"/>
          <w:lang w:val="en-US"/>
        </w:rPr>
        <w:t>of</w:t>
      </w:r>
      <w:r w:rsidRPr="005606E2">
        <w:rPr>
          <w:spacing w:val="-2"/>
          <w:sz w:val="24"/>
          <w:szCs w:val="24"/>
          <w:lang w:val="en-US"/>
        </w:rPr>
        <w:t xml:space="preserve"> </w:t>
      </w:r>
      <w:r w:rsidRPr="005606E2">
        <w:rPr>
          <w:sz w:val="24"/>
          <w:szCs w:val="24"/>
          <w:lang w:val="en-US"/>
        </w:rPr>
        <w:t>which is defined</w:t>
      </w:r>
      <w:r w:rsidRPr="005606E2">
        <w:rPr>
          <w:spacing w:val="-3"/>
          <w:sz w:val="24"/>
          <w:szCs w:val="24"/>
          <w:lang w:val="en-US"/>
        </w:rPr>
        <w:t xml:space="preserve"> </w:t>
      </w:r>
      <w:r w:rsidRPr="005606E2">
        <w:rPr>
          <w:sz w:val="24"/>
          <w:szCs w:val="24"/>
          <w:lang w:val="en-US"/>
        </w:rPr>
        <w:t xml:space="preserve">by physical properties dictated by its crystal structure and chemical composition. Of these numerous mineral </w:t>
      </w:r>
      <w:r w:rsidRPr="005606E2">
        <w:rPr>
          <w:i/>
          <w:sz w:val="24"/>
          <w:szCs w:val="24"/>
          <w:lang w:val="en-US"/>
        </w:rPr>
        <w:t xml:space="preserve">species </w:t>
      </w:r>
      <w:r w:rsidRPr="005606E2">
        <w:rPr>
          <w:sz w:val="24"/>
          <w:szCs w:val="24"/>
          <w:lang w:val="en-US"/>
        </w:rPr>
        <w:t>(a mineral distinguished from others based on unique physical and chemical properties)</w:t>
      </w:r>
      <w:r w:rsidRPr="005606E2">
        <w:rPr>
          <w:spacing w:val="-20"/>
          <w:sz w:val="24"/>
          <w:szCs w:val="24"/>
          <w:lang w:val="en-US"/>
        </w:rPr>
        <w:t xml:space="preserve"> </w:t>
      </w:r>
      <w:r w:rsidRPr="005606E2">
        <w:rPr>
          <w:sz w:val="24"/>
          <w:szCs w:val="24"/>
          <w:lang w:val="en-US"/>
        </w:rPr>
        <w:t>only</w:t>
      </w:r>
      <w:r w:rsidRPr="005606E2">
        <w:rPr>
          <w:spacing w:val="-20"/>
          <w:sz w:val="24"/>
          <w:szCs w:val="24"/>
          <w:lang w:val="en-US"/>
        </w:rPr>
        <w:t xml:space="preserve"> </w:t>
      </w:r>
      <w:r w:rsidRPr="005606E2">
        <w:rPr>
          <w:sz w:val="24"/>
          <w:szCs w:val="24"/>
          <w:lang w:val="en-US"/>
        </w:rPr>
        <w:t>a</w:t>
      </w:r>
      <w:r w:rsidRPr="005606E2">
        <w:rPr>
          <w:spacing w:val="-20"/>
          <w:sz w:val="24"/>
          <w:szCs w:val="24"/>
          <w:lang w:val="en-US"/>
        </w:rPr>
        <w:t xml:space="preserve"> </w:t>
      </w:r>
      <w:r w:rsidRPr="005606E2">
        <w:rPr>
          <w:sz w:val="24"/>
          <w:szCs w:val="24"/>
          <w:lang w:val="en-US"/>
        </w:rPr>
        <w:t>handful</w:t>
      </w:r>
      <w:r w:rsidRPr="005606E2">
        <w:rPr>
          <w:spacing w:val="-20"/>
          <w:sz w:val="24"/>
          <w:szCs w:val="24"/>
          <w:lang w:val="en-US"/>
        </w:rPr>
        <w:t xml:space="preserve"> </w:t>
      </w:r>
      <w:r w:rsidRPr="005606E2">
        <w:rPr>
          <w:sz w:val="24"/>
          <w:szCs w:val="24"/>
          <w:lang w:val="en-US"/>
        </w:rPr>
        <w:t>are</w:t>
      </w:r>
      <w:r w:rsidRPr="005606E2">
        <w:rPr>
          <w:spacing w:val="-20"/>
          <w:sz w:val="24"/>
          <w:szCs w:val="24"/>
          <w:lang w:val="en-US"/>
        </w:rPr>
        <w:t xml:space="preserve"> </w:t>
      </w:r>
      <w:r w:rsidRPr="005606E2">
        <w:rPr>
          <w:sz w:val="24"/>
          <w:szCs w:val="24"/>
          <w:lang w:val="en-US"/>
        </w:rPr>
        <w:t>common</w:t>
      </w:r>
      <w:r w:rsidRPr="005606E2">
        <w:rPr>
          <w:spacing w:val="-20"/>
          <w:sz w:val="24"/>
          <w:szCs w:val="24"/>
          <w:lang w:val="en-US"/>
        </w:rPr>
        <w:t xml:space="preserve"> </w:t>
      </w:r>
      <w:r w:rsidRPr="005606E2">
        <w:rPr>
          <w:sz w:val="24"/>
          <w:szCs w:val="24"/>
          <w:lang w:val="en-US"/>
        </w:rPr>
        <w:t>and</w:t>
      </w:r>
      <w:r w:rsidRPr="005606E2">
        <w:rPr>
          <w:spacing w:val="-20"/>
          <w:sz w:val="24"/>
          <w:szCs w:val="24"/>
          <w:lang w:val="en-US"/>
        </w:rPr>
        <w:t xml:space="preserve"> </w:t>
      </w:r>
      <w:r w:rsidRPr="005606E2">
        <w:rPr>
          <w:sz w:val="24"/>
          <w:szCs w:val="24"/>
          <w:lang w:val="en-US"/>
        </w:rPr>
        <w:t>just</w:t>
      </w:r>
      <w:r w:rsidRPr="005606E2">
        <w:rPr>
          <w:spacing w:val="-20"/>
          <w:sz w:val="24"/>
          <w:szCs w:val="24"/>
          <w:lang w:val="en-US"/>
        </w:rPr>
        <w:t xml:space="preserve"> </w:t>
      </w:r>
      <w:r w:rsidRPr="005606E2">
        <w:rPr>
          <w:sz w:val="24"/>
          <w:szCs w:val="24"/>
          <w:lang w:val="en-US"/>
        </w:rPr>
        <w:t>a</w:t>
      </w:r>
      <w:r w:rsidRPr="005606E2">
        <w:rPr>
          <w:spacing w:val="-20"/>
          <w:sz w:val="24"/>
          <w:szCs w:val="24"/>
          <w:lang w:val="en-US"/>
        </w:rPr>
        <w:t xml:space="preserve"> </w:t>
      </w:r>
      <w:r w:rsidRPr="005606E2">
        <w:rPr>
          <w:sz w:val="24"/>
          <w:szCs w:val="24"/>
          <w:lang w:val="en-US"/>
        </w:rPr>
        <w:t>few</w:t>
      </w:r>
      <w:r w:rsidRPr="005606E2">
        <w:rPr>
          <w:spacing w:val="-20"/>
          <w:sz w:val="24"/>
          <w:szCs w:val="24"/>
          <w:lang w:val="en-US"/>
        </w:rPr>
        <w:t xml:space="preserve"> </w:t>
      </w:r>
      <w:r w:rsidRPr="005606E2">
        <w:rPr>
          <w:sz w:val="24"/>
          <w:szCs w:val="24"/>
          <w:lang w:val="en-US"/>
        </w:rPr>
        <w:t>are</w:t>
      </w:r>
      <w:r w:rsidRPr="005606E2">
        <w:rPr>
          <w:spacing w:val="-20"/>
          <w:sz w:val="24"/>
          <w:szCs w:val="24"/>
          <w:lang w:val="en-US"/>
        </w:rPr>
        <w:t xml:space="preserve"> </w:t>
      </w:r>
      <w:r w:rsidRPr="005606E2">
        <w:rPr>
          <w:sz w:val="24"/>
          <w:szCs w:val="24"/>
          <w:lang w:val="en-US"/>
        </w:rPr>
        <w:t>important</w:t>
      </w:r>
      <w:r w:rsidRPr="005606E2">
        <w:rPr>
          <w:spacing w:val="-20"/>
          <w:sz w:val="24"/>
          <w:szCs w:val="24"/>
          <w:lang w:val="en-US"/>
        </w:rPr>
        <w:t xml:space="preserve"> </w:t>
      </w:r>
      <w:r w:rsidRPr="005606E2">
        <w:rPr>
          <w:i/>
          <w:sz w:val="24"/>
          <w:szCs w:val="24"/>
          <w:lang w:val="en-US"/>
        </w:rPr>
        <w:t xml:space="preserve">rock forming </w:t>
      </w:r>
      <w:r w:rsidRPr="005606E2">
        <w:rPr>
          <w:sz w:val="24"/>
          <w:szCs w:val="24"/>
          <w:lang w:val="en-US"/>
        </w:rPr>
        <w:t>(most abundant constituents of rock) minerals.</w:t>
      </w:r>
    </w:p>
    <w:p w:rsidR="008C149F" w:rsidRPr="005606E2" w:rsidRDefault="00B44468" w:rsidP="00987F0D">
      <w:pPr>
        <w:widowControl/>
        <w:autoSpaceDE/>
        <w:autoSpaceDN/>
        <w:spacing w:before="100" w:beforeAutospacing="1" w:after="100" w:afterAutospacing="1"/>
        <w:ind w:firstLine="567"/>
        <w:contextualSpacing/>
        <w:jc w:val="both"/>
        <w:rPr>
          <w:sz w:val="24"/>
          <w:szCs w:val="24"/>
          <w:lang w:val="en-US"/>
        </w:rPr>
      </w:pPr>
      <w:r w:rsidRPr="005606E2">
        <w:rPr>
          <w:sz w:val="24"/>
          <w:szCs w:val="24"/>
          <w:lang w:val="en-US"/>
        </w:rPr>
        <w:t xml:space="preserve">Minerals are divided into different groups based on their </w:t>
      </w:r>
      <w:r w:rsidRPr="005606E2">
        <w:rPr>
          <w:spacing w:val="-2"/>
          <w:sz w:val="24"/>
          <w:szCs w:val="24"/>
          <w:lang w:val="en-US"/>
        </w:rPr>
        <w:t>chemistry.</w:t>
      </w:r>
    </w:p>
    <w:p w:rsidR="008C149F" w:rsidRPr="005606E2" w:rsidRDefault="00B44468" w:rsidP="00BB088A">
      <w:pPr>
        <w:ind w:firstLine="567"/>
        <w:jc w:val="both"/>
        <w:rPr>
          <w:i/>
          <w:sz w:val="24"/>
          <w:szCs w:val="24"/>
          <w:lang w:val="en-US"/>
        </w:rPr>
      </w:pPr>
      <w:r w:rsidRPr="005606E2">
        <w:rPr>
          <w:i/>
          <w:sz w:val="24"/>
          <w:szCs w:val="24"/>
          <w:lang w:val="en-US"/>
        </w:rPr>
        <w:t>Silicate</w:t>
      </w:r>
      <w:r w:rsidRPr="005606E2">
        <w:rPr>
          <w:i/>
          <w:spacing w:val="-11"/>
          <w:sz w:val="24"/>
          <w:szCs w:val="24"/>
          <w:lang w:val="en-US"/>
        </w:rPr>
        <w:t xml:space="preserve"> </w:t>
      </w:r>
      <w:r w:rsidRPr="005606E2">
        <w:rPr>
          <w:i/>
          <w:spacing w:val="-2"/>
          <w:sz w:val="24"/>
          <w:szCs w:val="24"/>
          <w:lang w:val="en-US"/>
        </w:rPr>
        <w:t>minerals</w:t>
      </w:r>
    </w:p>
    <w:p w:rsidR="008C149F" w:rsidRPr="005606E2" w:rsidRDefault="00B44468" w:rsidP="00BB088A">
      <w:pPr>
        <w:pStyle w:val="a3"/>
        <w:ind w:left="0" w:firstLine="567"/>
        <w:jc w:val="both"/>
        <w:rPr>
          <w:sz w:val="24"/>
          <w:szCs w:val="24"/>
          <w:lang w:val="en-US"/>
        </w:rPr>
      </w:pPr>
      <w:r w:rsidRPr="005606E2">
        <w:rPr>
          <w:sz w:val="24"/>
          <w:szCs w:val="24"/>
          <w:lang w:val="en-US"/>
        </w:rPr>
        <w:t>The</w:t>
      </w:r>
      <w:r w:rsidRPr="005606E2">
        <w:rPr>
          <w:spacing w:val="-12"/>
          <w:sz w:val="24"/>
          <w:szCs w:val="24"/>
          <w:lang w:val="en-US"/>
        </w:rPr>
        <w:t xml:space="preserve"> </w:t>
      </w:r>
      <w:r w:rsidRPr="005606E2">
        <w:rPr>
          <w:sz w:val="24"/>
          <w:szCs w:val="24"/>
          <w:lang w:val="en-US"/>
        </w:rPr>
        <w:t>most</w:t>
      </w:r>
      <w:r w:rsidRPr="005606E2">
        <w:rPr>
          <w:spacing w:val="-14"/>
          <w:sz w:val="24"/>
          <w:szCs w:val="24"/>
          <w:lang w:val="en-US"/>
        </w:rPr>
        <w:t xml:space="preserve"> </w:t>
      </w:r>
      <w:r w:rsidRPr="005606E2">
        <w:rPr>
          <w:sz w:val="24"/>
          <w:szCs w:val="24"/>
          <w:lang w:val="en-US"/>
        </w:rPr>
        <w:t>common</w:t>
      </w:r>
      <w:r w:rsidRPr="005606E2">
        <w:rPr>
          <w:spacing w:val="-14"/>
          <w:sz w:val="24"/>
          <w:szCs w:val="24"/>
          <w:lang w:val="en-US"/>
        </w:rPr>
        <w:t xml:space="preserve"> </w:t>
      </w:r>
      <w:r w:rsidRPr="005606E2">
        <w:rPr>
          <w:sz w:val="24"/>
          <w:szCs w:val="24"/>
          <w:lang w:val="en-US"/>
        </w:rPr>
        <w:t>mineral</w:t>
      </w:r>
      <w:r w:rsidRPr="005606E2">
        <w:rPr>
          <w:spacing w:val="-16"/>
          <w:sz w:val="24"/>
          <w:szCs w:val="24"/>
          <w:lang w:val="en-US"/>
        </w:rPr>
        <w:t xml:space="preserve"> </w:t>
      </w:r>
      <w:r w:rsidRPr="005606E2">
        <w:rPr>
          <w:sz w:val="24"/>
          <w:szCs w:val="24"/>
          <w:lang w:val="en-US"/>
        </w:rPr>
        <w:t>group</w:t>
      </w:r>
      <w:r w:rsidRPr="005606E2">
        <w:rPr>
          <w:spacing w:val="-16"/>
          <w:sz w:val="24"/>
          <w:szCs w:val="24"/>
          <w:lang w:val="en-US"/>
        </w:rPr>
        <w:t xml:space="preserve"> </w:t>
      </w:r>
      <w:r w:rsidRPr="005606E2">
        <w:rPr>
          <w:sz w:val="24"/>
          <w:szCs w:val="24"/>
          <w:lang w:val="en-US"/>
        </w:rPr>
        <w:t>on</w:t>
      </w:r>
      <w:r w:rsidRPr="005606E2">
        <w:rPr>
          <w:spacing w:val="-16"/>
          <w:sz w:val="24"/>
          <w:szCs w:val="24"/>
          <w:lang w:val="en-US"/>
        </w:rPr>
        <w:t xml:space="preserve"> </w:t>
      </w:r>
      <w:r w:rsidRPr="005606E2">
        <w:rPr>
          <w:sz w:val="24"/>
          <w:szCs w:val="24"/>
          <w:lang w:val="en-US"/>
        </w:rPr>
        <w:t>Earth</w:t>
      </w:r>
      <w:r w:rsidRPr="005606E2">
        <w:rPr>
          <w:spacing w:val="-17"/>
          <w:sz w:val="24"/>
          <w:szCs w:val="24"/>
          <w:lang w:val="en-US"/>
        </w:rPr>
        <w:t xml:space="preserve"> </w:t>
      </w:r>
      <w:r w:rsidRPr="005606E2">
        <w:rPr>
          <w:sz w:val="24"/>
          <w:szCs w:val="24"/>
          <w:lang w:val="en-US"/>
        </w:rPr>
        <w:t>is</w:t>
      </w:r>
      <w:r w:rsidRPr="005606E2">
        <w:rPr>
          <w:spacing w:val="-14"/>
          <w:sz w:val="24"/>
          <w:szCs w:val="24"/>
          <w:lang w:val="en-US"/>
        </w:rPr>
        <w:t xml:space="preserve"> </w:t>
      </w:r>
      <w:r w:rsidRPr="005606E2">
        <w:rPr>
          <w:sz w:val="24"/>
          <w:szCs w:val="24"/>
          <w:lang w:val="en-US"/>
        </w:rPr>
        <w:t>the</w:t>
      </w:r>
      <w:r w:rsidRPr="005606E2">
        <w:rPr>
          <w:spacing w:val="-17"/>
          <w:sz w:val="24"/>
          <w:szCs w:val="24"/>
          <w:lang w:val="en-US"/>
        </w:rPr>
        <w:t xml:space="preserve"> </w:t>
      </w:r>
      <w:r w:rsidRPr="005606E2">
        <w:rPr>
          <w:sz w:val="24"/>
          <w:szCs w:val="24"/>
          <w:lang w:val="en-US"/>
        </w:rPr>
        <w:t>silicate</w:t>
      </w:r>
      <w:r w:rsidRPr="005606E2">
        <w:rPr>
          <w:spacing w:val="-15"/>
          <w:sz w:val="24"/>
          <w:szCs w:val="24"/>
          <w:lang w:val="en-US"/>
        </w:rPr>
        <w:t xml:space="preserve"> </w:t>
      </w:r>
      <w:r w:rsidRPr="005606E2">
        <w:rPr>
          <w:sz w:val="24"/>
          <w:szCs w:val="24"/>
          <w:lang w:val="en-US"/>
        </w:rPr>
        <w:t>minerals, which</w:t>
      </w:r>
      <w:r w:rsidRPr="005606E2">
        <w:rPr>
          <w:spacing w:val="-16"/>
          <w:sz w:val="24"/>
          <w:szCs w:val="24"/>
          <w:lang w:val="en-US"/>
        </w:rPr>
        <w:t xml:space="preserve"> </w:t>
      </w:r>
      <w:r w:rsidRPr="005606E2">
        <w:rPr>
          <w:sz w:val="24"/>
          <w:szCs w:val="24"/>
          <w:lang w:val="en-US"/>
        </w:rPr>
        <w:t>all</w:t>
      </w:r>
      <w:r w:rsidRPr="005606E2">
        <w:rPr>
          <w:spacing w:val="-15"/>
          <w:sz w:val="24"/>
          <w:szCs w:val="24"/>
          <w:lang w:val="en-US"/>
        </w:rPr>
        <w:t xml:space="preserve"> </w:t>
      </w:r>
      <w:r w:rsidRPr="005606E2">
        <w:rPr>
          <w:sz w:val="24"/>
          <w:szCs w:val="24"/>
          <w:lang w:val="en-US"/>
        </w:rPr>
        <w:t>have</w:t>
      </w:r>
      <w:r w:rsidRPr="005606E2">
        <w:rPr>
          <w:spacing w:val="-16"/>
          <w:sz w:val="24"/>
          <w:szCs w:val="24"/>
          <w:lang w:val="en-US"/>
        </w:rPr>
        <w:t xml:space="preserve"> </w:t>
      </w:r>
      <w:r w:rsidRPr="005606E2">
        <w:rPr>
          <w:sz w:val="24"/>
          <w:szCs w:val="24"/>
          <w:lang w:val="en-US"/>
        </w:rPr>
        <w:t>the</w:t>
      </w:r>
      <w:r w:rsidRPr="005606E2">
        <w:rPr>
          <w:spacing w:val="-13"/>
          <w:sz w:val="24"/>
          <w:szCs w:val="24"/>
          <w:lang w:val="en-US"/>
        </w:rPr>
        <w:t xml:space="preserve"> </w:t>
      </w:r>
      <w:r w:rsidRPr="005606E2">
        <w:rPr>
          <w:sz w:val="24"/>
          <w:szCs w:val="24"/>
          <w:lang w:val="en-US"/>
        </w:rPr>
        <w:t>elements</w:t>
      </w:r>
      <w:r w:rsidRPr="005606E2">
        <w:rPr>
          <w:spacing w:val="-14"/>
          <w:sz w:val="24"/>
          <w:szCs w:val="24"/>
          <w:lang w:val="en-US"/>
        </w:rPr>
        <w:t xml:space="preserve"> </w:t>
      </w:r>
      <w:r w:rsidRPr="005606E2">
        <w:rPr>
          <w:sz w:val="24"/>
          <w:szCs w:val="24"/>
          <w:lang w:val="en-US"/>
        </w:rPr>
        <w:t>silica</w:t>
      </w:r>
      <w:r w:rsidRPr="005606E2">
        <w:rPr>
          <w:spacing w:val="-15"/>
          <w:sz w:val="24"/>
          <w:szCs w:val="24"/>
          <w:lang w:val="en-US"/>
        </w:rPr>
        <w:t xml:space="preserve"> </w:t>
      </w:r>
      <w:r w:rsidRPr="005606E2">
        <w:rPr>
          <w:sz w:val="24"/>
          <w:szCs w:val="24"/>
          <w:lang w:val="en-US"/>
        </w:rPr>
        <w:t>and</w:t>
      </w:r>
      <w:r w:rsidRPr="005606E2">
        <w:rPr>
          <w:spacing w:val="-16"/>
          <w:sz w:val="24"/>
          <w:szCs w:val="24"/>
          <w:lang w:val="en-US"/>
        </w:rPr>
        <w:t xml:space="preserve"> </w:t>
      </w:r>
      <w:r w:rsidRPr="005606E2">
        <w:rPr>
          <w:sz w:val="24"/>
          <w:szCs w:val="24"/>
          <w:lang w:val="en-US"/>
        </w:rPr>
        <w:t>oxygen</w:t>
      </w:r>
      <w:r w:rsidRPr="005606E2">
        <w:rPr>
          <w:spacing w:val="-17"/>
          <w:sz w:val="24"/>
          <w:szCs w:val="24"/>
          <w:lang w:val="en-US"/>
        </w:rPr>
        <w:t xml:space="preserve"> </w:t>
      </w:r>
      <w:r w:rsidRPr="005606E2">
        <w:rPr>
          <w:sz w:val="24"/>
          <w:szCs w:val="24"/>
          <w:lang w:val="en-US"/>
        </w:rPr>
        <w:t>as</w:t>
      </w:r>
      <w:r w:rsidRPr="005606E2">
        <w:rPr>
          <w:spacing w:val="-15"/>
          <w:sz w:val="24"/>
          <w:szCs w:val="24"/>
          <w:lang w:val="en-US"/>
        </w:rPr>
        <w:t xml:space="preserve"> </w:t>
      </w:r>
      <w:r w:rsidRPr="005606E2">
        <w:rPr>
          <w:sz w:val="24"/>
          <w:szCs w:val="24"/>
          <w:lang w:val="en-US"/>
        </w:rPr>
        <w:t>their</w:t>
      </w:r>
      <w:r w:rsidRPr="005606E2">
        <w:rPr>
          <w:spacing w:val="-11"/>
          <w:sz w:val="24"/>
          <w:szCs w:val="24"/>
          <w:lang w:val="en-US"/>
        </w:rPr>
        <w:t xml:space="preserve"> </w:t>
      </w:r>
      <w:r w:rsidRPr="005606E2">
        <w:rPr>
          <w:sz w:val="24"/>
          <w:szCs w:val="24"/>
          <w:lang w:val="en-US"/>
        </w:rPr>
        <w:t>main</w:t>
      </w:r>
      <w:r w:rsidRPr="005606E2">
        <w:rPr>
          <w:spacing w:val="-16"/>
          <w:sz w:val="24"/>
          <w:szCs w:val="24"/>
          <w:lang w:val="en-US"/>
        </w:rPr>
        <w:t xml:space="preserve"> </w:t>
      </w:r>
      <w:r w:rsidRPr="005606E2">
        <w:rPr>
          <w:sz w:val="24"/>
          <w:szCs w:val="24"/>
          <w:lang w:val="en-US"/>
        </w:rPr>
        <w:t>ingredients. Most silicate minerals form when molten rock cools, either at or near the Earth’s surface or deep underground.</w:t>
      </w:r>
    </w:p>
    <w:p w:rsidR="008C149F" w:rsidRPr="005606E2" w:rsidRDefault="00B44468" w:rsidP="00BB088A">
      <w:pPr>
        <w:ind w:firstLine="567"/>
        <w:jc w:val="both"/>
        <w:rPr>
          <w:i/>
          <w:sz w:val="24"/>
          <w:szCs w:val="24"/>
          <w:lang w:val="en-US"/>
        </w:rPr>
      </w:pPr>
      <w:r w:rsidRPr="005606E2">
        <w:rPr>
          <w:i/>
          <w:sz w:val="24"/>
          <w:szCs w:val="24"/>
          <w:lang w:val="en-US"/>
        </w:rPr>
        <w:t>Non-silicate</w:t>
      </w:r>
      <w:r w:rsidRPr="005606E2">
        <w:rPr>
          <w:i/>
          <w:spacing w:val="-15"/>
          <w:sz w:val="24"/>
          <w:szCs w:val="24"/>
          <w:lang w:val="en-US"/>
        </w:rPr>
        <w:t xml:space="preserve"> </w:t>
      </w:r>
      <w:r w:rsidRPr="005606E2">
        <w:rPr>
          <w:i/>
          <w:spacing w:val="-2"/>
          <w:sz w:val="24"/>
          <w:szCs w:val="24"/>
          <w:lang w:val="en-US"/>
        </w:rPr>
        <w:t>minerals</w:t>
      </w:r>
    </w:p>
    <w:p w:rsidR="008C149F" w:rsidRPr="005606E2" w:rsidRDefault="00B44468" w:rsidP="00BB088A">
      <w:pPr>
        <w:pStyle w:val="a3"/>
        <w:ind w:left="0" w:firstLine="567"/>
        <w:jc w:val="both"/>
        <w:rPr>
          <w:sz w:val="24"/>
          <w:szCs w:val="24"/>
          <w:lang w:val="en-US"/>
        </w:rPr>
      </w:pPr>
      <w:r w:rsidRPr="005606E2">
        <w:rPr>
          <w:sz w:val="24"/>
          <w:szCs w:val="24"/>
          <w:lang w:val="en-US"/>
        </w:rPr>
        <w:t>There</w:t>
      </w:r>
      <w:r w:rsidRPr="005606E2">
        <w:rPr>
          <w:spacing w:val="-8"/>
          <w:sz w:val="24"/>
          <w:szCs w:val="24"/>
          <w:lang w:val="en-US"/>
        </w:rPr>
        <w:t xml:space="preserve"> </w:t>
      </w:r>
      <w:r w:rsidRPr="005606E2">
        <w:rPr>
          <w:sz w:val="24"/>
          <w:szCs w:val="24"/>
          <w:lang w:val="en-US"/>
        </w:rPr>
        <w:t>are</w:t>
      </w:r>
      <w:r w:rsidRPr="005606E2">
        <w:rPr>
          <w:spacing w:val="-6"/>
          <w:sz w:val="24"/>
          <w:szCs w:val="24"/>
          <w:lang w:val="en-US"/>
        </w:rPr>
        <w:t xml:space="preserve"> </w:t>
      </w:r>
      <w:r w:rsidRPr="005606E2">
        <w:rPr>
          <w:sz w:val="24"/>
          <w:szCs w:val="24"/>
          <w:lang w:val="en-US"/>
        </w:rPr>
        <w:t>many</w:t>
      </w:r>
      <w:r w:rsidRPr="005606E2">
        <w:rPr>
          <w:spacing w:val="-9"/>
          <w:sz w:val="24"/>
          <w:szCs w:val="24"/>
          <w:lang w:val="en-US"/>
        </w:rPr>
        <w:t xml:space="preserve"> </w:t>
      </w:r>
      <w:r w:rsidRPr="005606E2">
        <w:rPr>
          <w:sz w:val="24"/>
          <w:szCs w:val="24"/>
          <w:lang w:val="en-US"/>
        </w:rPr>
        <w:t>different</w:t>
      </w:r>
      <w:r w:rsidRPr="005606E2">
        <w:rPr>
          <w:spacing w:val="-7"/>
          <w:sz w:val="24"/>
          <w:szCs w:val="24"/>
          <w:lang w:val="en-US"/>
        </w:rPr>
        <w:t xml:space="preserve"> </w:t>
      </w:r>
      <w:r w:rsidRPr="005606E2">
        <w:rPr>
          <w:sz w:val="24"/>
          <w:szCs w:val="24"/>
          <w:lang w:val="en-US"/>
        </w:rPr>
        <w:t>groups</w:t>
      </w:r>
      <w:r w:rsidRPr="005606E2">
        <w:rPr>
          <w:spacing w:val="-7"/>
          <w:sz w:val="24"/>
          <w:szCs w:val="24"/>
          <w:lang w:val="en-US"/>
        </w:rPr>
        <w:t xml:space="preserve"> </w:t>
      </w:r>
      <w:r w:rsidRPr="005606E2">
        <w:rPr>
          <w:sz w:val="24"/>
          <w:szCs w:val="24"/>
          <w:lang w:val="en-US"/>
        </w:rPr>
        <w:t>of</w:t>
      </w:r>
      <w:r w:rsidRPr="005606E2">
        <w:rPr>
          <w:spacing w:val="-6"/>
          <w:sz w:val="24"/>
          <w:szCs w:val="24"/>
          <w:lang w:val="en-US"/>
        </w:rPr>
        <w:t xml:space="preserve"> </w:t>
      </w:r>
      <w:r w:rsidRPr="005606E2">
        <w:rPr>
          <w:sz w:val="24"/>
          <w:szCs w:val="24"/>
          <w:lang w:val="en-US"/>
        </w:rPr>
        <w:t>other</w:t>
      </w:r>
      <w:r w:rsidRPr="005606E2">
        <w:rPr>
          <w:spacing w:val="-6"/>
          <w:sz w:val="24"/>
          <w:szCs w:val="24"/>
          <w:lang w:val="en-US"/>
        </w:rPr>
        <w:t xml:space="preserve"> </w:t>
      </w:r>
      <w:r w:rsidRPr="005606E2">
        <w:rPr>
          <w:sz w:val="24"/>
          <w:szCs w:val="24"/>
          <w:lang w:val="en-US"/>
        </w:rPr>
        <w:t>minerals</w:t>
      </w:r>
      <w:r w:rsidRPr="005606E2">
        <w:rPr>
          <w:spacing w:val="-7"/>
          <w:sz w:val="24"/>
          <w:szCs w:val="24"/>
          <w:lang w:val="en-US"/>
        </w:rPr>
        <w:t xml:space="preserve"> </w:t>
      </w:r>
      <w:r w:rsidRPr="005606E2">
        <w:rPr>
          <w:sz w:val="24"/>
          <w:szCs w:val="24"/>
          <w:lang w:val="en-US"/>
        </w:rPr>
        <w:t>that</w:t>
      </w:r>
      <w:r w:rsidRPr="005606E2">
        <w:rPr>
          <w:spacing w:val="-8"/>
          <w:sz w:val="24"/>
          <w:szCs w:val="24"/>
          <w:lang w:val="en-US"/>
        </w:rPr>
        <w:t xml:space="preserve"> </w:t>
      </w:r>
      <w:r w:rsidRPr="005606E2">
        <w:rPr>
          <w:sz w:val="24"/>
          <w:szCs w:val="24"/>
          <w:lang w:val="en-US"/>
        </w:rPr>
        <w:t>are</w:t>
      </w:r>
      <w:r w:rsidRPr="005606E2">
        <w:rPr>
          <w:spacing w:val="-9"/>
          <w:sz w:val="24"/>
          <w:szCs w:val="24"/>
          <w:lang w:val="en-US"/>
        </w:rPr>
        <w:t xml:space="preserve"> </w:t>
      </w:r>
      <w:r w:rsidRPr="005606E2">
        <w:rPr>
          <w:sz w:val="24"/>
          <w:szCs w:val="24"/>
          <w:lang w:val="en-US"/>
        </w:rPr>
        <w:t>known as non-silicate minerals. Some of these groups form when magma cools, while others form when water evaporates away leaving mineral crystals behind, or when other minerals decompose.</w:t>
      </w:r>
      <w:r w:rsidR="00887199" w:rsidRPr="005606E2">
        <w:rPr>
          <w:sz w:val="24"/>
          <w:szCs w:val="24"/>
          <w:lang w:val="en-US"/>
        </w:rPr>
        <w:t xml:space="preserve"> </w:t>
      </w:r>
      <w:r w:rsidRPr="005606E2">
        <w:rPr>
          <w:sz w:val="24"/>
          <w:szCs w:val="24"/>
          <w:lang w:val="en-US"/>
        </w:rPr>
        <w:t>Properties</w:t>
      </w:r>
      <w:r w:rsidRPr="005606E2">
        <w:rPr>
          <w:spacing w:val="-7"/>
          <w:sz w:val="24"/>
          <w:szCs w:val="24"/>
          <w:lang w:val="en-US"/>
        </w:rPr>
        <w:t xml:space="preserve"> </w:t>
      </w:r>
      <w:r w:rsidRPr="005606E2">
        <w:rPr>
          <w:sz w:val="24"/>
          <w:szCs w:val="24"/>
          <w:lang w:val="en-US"/>
        </w:rPr>
        <w:t>of</w:t>
      </w:r>
      <w:r w:rsidRPr="005606E2">
        <w:rPr>
          <w:spacing w:val="-9"/>
          <w:sz w:val="24"/>
          <w:szCs w:val="24"/>
          <w:lang w:val="en-US"/>
        </w:rPr>
        <w:t xml:space="preserve"> </w:t>
      </w:r>
      <w:r w:rsidRPr="005606E2">
        <w:rPr>
          <w:spacing w:val="-2"/>
          <w:sz w:val="24"/>
          <w:szCs w:val="24"/>
          <w:lang w:val="en-US"/>
        </w:rPr>
        <w:t>Minerals</w:t>
      </w:r>
    </w:p>
    <w:p w:rsidR="008C149F" w:rsidRPr="005606E2" w:rsidRDefault="00B44468" w:rsidP="00BB088A">
      <w:pPr>
        <w:pStyle w:val="a3"/>
        <w:ind w:left="0" w:firstLine="567"/>
        <w:jc w:val="both"/>
        <w:rPr>
          <w:sz w:val="24"/>
          <w:szCs w:val="24"/>
          <w:lang w:val="en-US"/>
        </w:rPr>
      </w:pPr>
      <w:r w:rsidRPr="005606E2">
        <w:rPr>
          <w:sz w:val="24"/>
          <w:szCs w:val="24"/>
          <w:lang w:val="en-US"/>
        </w:rPr>
        <w:t>Minerals are</w:t>
      </w:r>
      <w:r w:rsidRPr="005606E2">
        <w:rPr>
          <w:spacing w:val="-2"/>
          <w:sz w:val="24"/>
          <w:szCs w:val="24"/>
          <w:lang w:val="en-US"/>
        </w:rPr>
        <w:t xml:space="preserve"> </w:t>
      </w:r>
      <w:r w:rsidRPr="005606E2">
        <w:rPr>
          <w:sz w:val="24"/>
          <w:szCs w:val="24"/>
          <w:lang w:val="en-US"/>
        </w:rPr>
        <w:t>classified</w:t>
      </w:r>
      <w:r w:rsidRPr="005606E2">
        <w:rPr>
          <w:spacing w:val="-2"/>
          <w:sz w:val="24"/>
          <w:szCs w:val="24"/>
          <w:lang w:val="en-US"/>
        </w:rPr>
        <w:t xml:space="preserve"> </w:t>
      </w:r>
      <w:r w:rsidRPr="005606E2">
        <w:rPr>
          <w:sz w:val="24"/>
          <w:szCs w:val="24"/>
          <w:lang w:val="en-US"/>
        </w:rPr>
        <w:t>by</w:t>
      </w:r>
      <w:r w:rsidRPr="005606E2">
        <w:rPr>
          <w:spacing w:val="-4"/>
          <w:sz w:val="24"/>
          <w:szCs w:val="24"/>
          <w:lang w:val="en-US"/>
        </w:rPr>
        <w:t xml:space="preserve"> </w:t>
      </w:r>
      <w:r w:rsidRPr="005606E2">
        <w:rPr>
          <w:sz w:val="24"/>
          <w:szCs w:val="24"/>
          <w:lang w:val="en-US"/>
        </w:rPr>
        <w:t>their</w:t>
      </w:r>
      <w:r w:rsidRPr="005606E2">
        <w:rPr>
          <w:spacing w:val="-1"/>
          <w:sz w:val="24"/>
          <w:szCs w:val="24"/>
          <w:lang w:val="en-US"/>
        </w:rPr>
        <w:t xml:space="preserve"> </w:t>
      </w:r>
      <w:r w:rsidRPr="005606E2">
        <w:rPr>
          <w:sz w:val="24"/>
          <w:szCs w:val="24"/>
          <w:lang w:val="en-US"/>
        </w:rPr>
        <w:t>chemical</w:t>
      </w:r>
      <w:r w:rsidRPr="005606E2">
        <w:rPr>
          <w:spacing w:val="-3"/>
          <w:sz w:val="24"/>
          <w:szCs w:val="24"/>
          <w:lang w:val="en-US"/>
        </w:rPr>
        <w:t xml:space="preserve"> </w:t>
      </w:r>
      <w:r w:rsidRPr="005606E2">
        <w:rPr>
          <w:sz w:val="24"/>
          <w:szCs w:val="24"/>
          <w:lang w:val="en-US"/>
        </w:rPr>
        <w:t>composition</w:t>
      </w:r>
      <w:r w:rsidRPr="005606E2">
        <w:rPr>
          <w:spacing w:val="-2"/>
          <w:sz w:val="24"/>
          <w:szCs w:val="24"/>
          <w:lang w:val="en-US"/>
        </w:rPr>
        <w:t xml:space="preserve"> </w:t>
      </w:r>
      <w:r w:rsidRPr="005606E2">
        <w:rPr>
          <w:sz w:val="24"/>
          <w:szCs w:val="24"/>
          <w:lang w:val="en-US"/>
        </w:rPr>
        <w:t>and</w:t>
      </w:r>
      <w:r w:rsidRPr="005606E2">
        <w:rPr>
          <w:spacing w:val="-2"/>
          <w:sz w:val="24"/>
          <w:szCs w:val="24"/>
          <w:lang w:val="en-US"/>
        </w:rPr>
        <w:t xml:space="preserve"> </w:t>
      </w:r>
      <w:r w:rsidRPr="005606E2">
        <w:rPr>
          <w:sz w:val="24"/>
          <w:szCs w:val="24"/>
          <w:lang w:val="en-US"/>
        </w:rPr>
        <w:t>crystal structure. These two features occur on a microscopic level, but we can see them in other ways because they determine a mineral’s observable physical</w:t>
      </w:r>
      <w:r w:rsidRPr="005606E2">
        <w:rPr>
          <w:spacing w:val="-10"/>
          <w:sz w:val="24"/>
          <w:szCs w:val="24"/>
          <w:lang w:val="en-US"/>
        </w:rPr>
        <w:t xml:space="preserve"> </w:t>
      </w:r>
      <w:r w:rsidRPr="005606E2">
        <w:rPr>
          <w:sz w:val="24"/>
          <w:szCs w:val="24"/>
          <w:lang w:val="en-US"/>
        </w:rPr>
        <w:t>properties.</w:t>
      </w:r>
      <w:r w:rsidRPr="005606E2">
        <w:rPr>
          <w:spacing w:val="-11"/>
          <w:sz w:val="24"/>
          <w:szCs w:val="24"/>
          <w:lang w:val="en-US"/>
        </w:rPr>
        <w:t xml:space="preserve"> </w:t>
      </w:r>
      <w:r w:rsidRPr="005606E2">
        <w:rPr>
          <w:sz w:val="24"/>
          <w:szCs w:val="24"/>
          <w:lang w:val="en-US"/>
        </w:rPr>
        <w:t>In</w:t>
      </w:r>
      <w:r w:rsidRPr="005606E2">
        <w:rPr>
          <w:spacing w:val="-10"/>
          <w:sz w:val="24"/>
          <w:szCs w:val="24"/>
          <w:lang w:val="en-US"/>
        </w:rPr>
        <w:t xml:space="preserve"> </w:t>
      </w:r>
      <w:r w:rsidRPr="005606E2">
        <w:rPr>
          <w:sz w:val="24"/>
          <w:szCs w:val="24"/>
          <w:lang w:val="en-US"/>
        </w:rPr>
        <w:t>other</w:t>
      </w:r>
      <w:r w:rsidRPr="005606E2">
        <w:rPr>
          <w:spacing w:val="-10"/>
          <w:sz w:val="24"/>
          <w:szCs w:val="24"/>
          <w:lang w:val="en-US"/>
        </w:rPr>
        <w:t xml:space="preserve"> </w:t>
      </w:r>
      <w:r w:rsidRPr="005606E2">
        <w:rPr>
          <w:sz w:val="24"/>
          <w:szCs w:val="24"/>
          <w:lang w:val="en-US"/>
        </w:rPr>
        <w:t>words,</w:t>
      </w:r>
      <w:r w:rsidRPr="005606E2">
        <w:rPr>
          <w:spacing w:val="-11"/>
          <w:sz w:val="24"/>
          <w:szCs w:val="24"/>
          <w:lang w:val="en-US"/>
        </w:rPr>
        <w:t xml:space="preserve"> </w:t>
      </w:r>
      <w:r w:rsidRPr="005606E2">
        <w:rPr>
          <w:sz w:val="24"/>
          <w:szCs w:val="24"/>
          <w:lang w:val="en-US"/>
        </w:rPr>
        <w:t>what</w:t>
      </w:r>
      <w:r w:rsidRPr="005606E2">
        <w:rPr>
          <w:spacing w:val="-11"/>
          <w:sz w:val="24"/>
          <w:szCs w:val="24"/>
          <w:lang w:val="en-US"/>
        </w:rPr>
        <w:t xml:space="preserve"> </w:t>
      </w:r>
      <w:r w:rsidRPr="005606E2">
        <w:rPr>
          <w:sz w:val="24"/>
          <w:szCs w:val="24"/>
          <w:lang w:val="en-US"/>
        </w:rPr>
        <w:t>appears</w:t>
      </w:r>
      <w:r w:rsidRPr="005606E2">
        <w:rPr>
          <w:spacing w:val="-11"/>
          <w:sz w:val="24"/>
          <w:szCs w:val="24"/>
          <w:lang w:val="en-US"/>
        </w:rPr>
        <w:t xml:space="preserve"> </w:t>
      </w:r>
      <w:r w:rsidRPr="005606E2">
        <w:rPr>
          <w:sz w:val="24"/>
          <w:szCs w:val="24"/>
          <w:lang w:val="en-US"/>
        </w:rPr>
        <w:t>to</w:t>
      </w:r>
      <w:r w:rsidRPr="005606E2">
        <w:rPr>
          <w:spacing w:val="-10"/>
          <w:sz w:val="24"/>
          <w:szCs w:val="24"/>
          <w:lang w:val="en-US"/>
        </w:rPr>
        <w:t xml:space="preserve"> </w:t>
      </w:r>
      <w:r w:rsidRPr="005606E2">
        <w:rPr>
          <w:sz w:val="24"/>
          <w:szCs w:val="24"/>
          <w:lang w:val="en-US"/>
        </w:rPr>
        <w:t>us</w:t>
      </w:r>
      <w:r w:rsidRPr="005606E2">
        <w:rPr>
          <w:spacing w:val="-10"/>
          <w:sz w:val="24"/>
          <w:szCs w:val="24"/>
          <w:lang w:val="en-US"/>
        </w:rPr>
        <w:t xml:space="preserve"> </w:t>
      </w:r>
      <w:r w:rsidRPr="005606E2">
        <w:rPr>
          <w:sz w:val="24"/>
          <w:szCs w:val="24"/>
          <w:lang w:val="en-US"/>
        </w:rPr>
        <w:t>on</w:t>
      </w:r>
      <w:r w:rsidRPr="005606E2">
        <w:rPr>
          <w:spacing w:val="-10"/>
          <w:sz w:val="24"/>
          <w:szCs w:val="24"/>
          <w:lang w:val="en-US"/>
        </w:rPr>
        <w:t xml:space="preserve"> </w:t>
      </w:r>
      <w:r w:rsidRPr="005606E2">
        <w:rPr>
          <w:sz w:val="24"/>
          <w:szCs w:val="24"/>
          <w:lang w:val="en-US"/>
        </w:rPr>
        <w:t>the</w:t>
      </w:r>
      <w:r w:rsidRPr="005606E2">
        <w:rPr>
          <w:spacing w:val="-11"/>
          <w:sz w:val="24"/>
          <w:szCs w:val="24"/>
          <w:lang w:val="en-US"/>
        </w:rPr>
        <w:t xml:space="preserve"> </w:t>
      </w:r>
      <w:r w:rsidRPr="005606E2">
        <w:rPr>
          <w:sz w:val="24"/>
          <w:szCs w:val="24"/>
          <w:lang w:val="en-US"/>
        </w:rPr>
        <w:t>outside</w:t>
      </w:r>
      <w:r w:rsidRPr="005606E2">
        <w:rPr>
          <w:spacing w:val="-11"/>
          <w:sz w:val="24"/>
          <w:szCs w:val="24"/>
          <w:lang w:val="en-US"/>
        </w:rPr>
        <w:t xml:space="preserve"> </w:t>
      </w:r>
      <w:r w:rsidRPr="005606E2">
        <w:rPr>
          <w:sz w:val="24"/>
          <w:szCs w:val="24"/>
          <w:lang w:val="en-US"/>
        </w:rPr>
        <w:t>is determined by what’s on the inside.</w:t>
      </w:r>
    </w:p>
    <w:p w:rsidR="008C149F" w:rsidRPr="005606E2" w:rsidRDefault="00B44468" w:rsidP="00BB088A">
      <w:pPr>
        <w:pStyle w:val="a3"/>
        <w:ind w:left="0" w:firstLine="567"/>
        <w:jc w:val="both"/>
        <w:rPr>
          <w:sz w:val="24"/>
          <w:szCs w:val="24"/>
          <w:lang w:val="en-US"/>
        </w:rPr>
      </w:pPr>
      <w:r w:rsidRPr="005606E2">
        <w:rPr>
          <w:sz w:val="24"/>
          <w:szCs w:val="24"/>
          <w:lang w:val="en-US"/>
        </w:rPr>
        <w:t>The</w:t>
      </w:r>
      <w:r w:rsidRPr="005606E2">
        <w:rPr>
          <w:spacing w:val="-10"/>
          <w:sz w:val="24"/>
          <w:szCs w:val="24"/>
          <w:lang w:val="en-US"/>
        </w:rPr>
        <w:t xml:space="preserve"> </w:t>
      </w:r>
      <w:r w:rsidRPr="005606E2">
        <w:rPr>
          <w:sz w:val="24"/>
          <w:szCs w:val="24"/>
          <w:lang w:val="en-US"/>
        </w:rPr>
        <w:t>seven</w:t>
      </w:r>
      <w:r w:rsidRPr="005606E2">
        <w:rPr>
          <w:spacing w:val="-9"/>
          <w:sz w:val="24"/>
          <w:szCs w:val="24"/>
          <w:lang w:val="en-US"/>
        </w:rPr>
        <w:t xml:space="preserve"> </w:t>
      </w:r>
      <w:r w:rsidRPr="005606E2">
        <w:rPr>
          <w:sz w:val="24"/>
          <w:szCs w:val="24"/>
          <w:lang w:val="en-US"/>
        </w:rPr>
        <w:t>physical</w:t>
      </w:r>
      <w:r w:rsidRPr="005606E2">
        <w:rPr>
          <w:spacing w:val="-7"/>
          <w:sz w:val="24"/>
          <w:szCs w:val="24"/>
          <w:lang w:val="en-US"/>
        </w:rPr>
        <w:t xml:space="preserve"> </w:t>
      </w:r>
      <w:r w:rsidRPr="005606E2">
        <w:rPr>
          <w:sz w:val="24"/>
          <w:szCs w:val="24"/>
          <w:lang w:val="en-US"/>
        </w:rPr>
        <w:t>properties</w:t>
      </w:r>
      <w:r w:rsidRPr="005606E2">
        <w:rPr>
          <w:spacing w:val="-9"/>
          <w:sz w:val="24"/>
          <w:szCs w:val="24"/>
          <w:lang w:val="en-US"/>
        </w:rPr>
        <w:t xml:space="preserve"> </w:t>
      </w:r>
      <w:r w:rsidRPr="005606E2">
        <w:rPr>
          <w:sz w:val="24"/>
          <w:szCs w:val="24"/>
          <w:lang w:val="en-US"/>
        </w:rPr>
        <w:t>of</w:t>
      </w:r>
      <w:r w:rsidRPr="005606E2">
        <w:rPr>
          <w:spacing w:val="-6"/>
          <w:sz w:val="24"/>
          <w:szCs w:val="24"/>
          <w:lang w:val="en-US"/>
        </w:rPr>
        <w:t xml:space="preserve"> </w:t>
      </w:r>
      <w:r w:rsidRPr="005606E2">
        <w:rPr>
          <w:sz w:val="24"/>
          <w:szCs w:val="24"/>
          <w:lang w:val="en-US"/>
        </w:rPr>
        <w:t>minerals</w:t>
      </w:r>
      <w:r w:rsidRPr="005606E2">
        <w:rPr>
          <w:spacing w:val="-10"/>
          <w:sz w:val="24"/>
          <w:szCs w:val="24"/>
          <w:lang w:val="en-US"/>
        </w:rPr>
        <w:t xml:space="preserve"> </w:t>
      </w:r>
      <w:r w:rsidRPr="005606E2">
        <w:rPr>
          <w:spacing w:val="-4"/>
          <w:sz w:val="24"/>
          <w:szCs w:val="24"/>
          <w:lang w:val="en-US"/>
        </w:rPr>
        <w:t>are:</w:t>
      </w:r>
    </w:p>
    <w:p w:rsidR="008C149F" w:rsidRPr="005606E2" w:rsidRDefault="00B44468" w:rsidP="00563523">
      <w:pPr>
        <w:pStyle w:val="a5"/>
        <w:numPr>
          <w:ilvl w:val="0"/>
          <w:numId w:val="61"/>
        </w:numPr>
        <w:tabs>
          <w:tab w:val="left" w:pos="1179"/>
        </w:tabs>
        <w:ind w:left="0" w:firstLine="567"/>
        <w:jc w:val="both"/>
        <w:rPr>
          <w:sz w:val="24"/>
          <w:szCs w:val="24"/>
          <w:lang w:val="en-US"/>
        </w:rPr>
      </w:pPr>
      <w:r w:rsidRPr="005606E2">
        <w:rPr>
          <w:sz w:val="24"/>
          <w:szCs w:val="24"/>
          <w:lang w:val="en-US"/>
        </w:rPr>
        <w:t>crystal</w:t>
      </w:r>
      <w:r w:rsidRPr="005606E2">
        <w:rPr>
          <w:spacing w:val="-10"/>
          <w:sz w:val="24"/>
          <w:szCs w:val="24"/>
          <w:lang w:val="en-US"/>
        </w:rPr>
        <w:t xml:space="preserve"> </w:t>
      </w:r>
      <w:r w:rsidRPr="005606E2">
        <w:rPr>
          <w:spacing w:val="-4"/>
          <w:sz w:val="24"/>
          <w:szCs w:val="24"/>
          <w:lang w:val="en-US"/>
        </w:rPr>
        <w:t>form</w:t>
      </w:r>
    </w:p>
    <w:p w:rsidR="008C149F" w:rsidRPr="005606E2" w:rsidRDefault="00B44468" w:rsidP="00563523">
      <w:pPr>
        <w:pStyle w:val="a5"/>
        <w:numPr>
          <w:ilvl w:val="0"/>
          <w:numId w:val="61"/>
        </w:numPr>
        <w:tabs>
          <w:tab w:val="left" w:pos="1179"/>
        </w:tabs>
        <w:ind w:left="0" w:firstLine="567"/>
        <w:jc w:val="both"/>
        <w:rPr>
          <w:sz w:val="24"/>
          <w:szCs w:val="24"/>
          <w:lang w:val="en-US"/>
        </w:rPr>
      </w:pPr>
      <w:r w:rsidRPr="005606E2">
        <w:rPr>
          <w:spacing w:val="-2"/>
          <w:sz w:val="24"/>
          <w:szCs w:val="24"/>
          <w:lang w:val="en-US"/>
        </w:rPr>
        <w:t>hardness</w:t>
      </w:r>
    </w:p>
    <w:p w:rsidR="008C149F" w:rsidRPr="005606E2" w:rsidRDefault="00B44468" w:rsidP="00563523">
      <w:pPr>
        <w:pStyle w:val="a5"/>
        <w:numPr>
          <w:ilvl w:val="0"/>
          <w:numId w:val="61"/>
        </w:numPr>
        <w:tabs>
          <w:tab w:val="left" w:pos="1179"/>
        </w:tabs>
        <w:ind w:left="0" w:firstLine="567"/>
        <w:jc w:val="both"/>
        <w:rPr>
          <w:sz w:val="24"/>
          <w:szCs w:val="24"/>
          <w:lang w:val="en-US"/>
        </w:rPr>
      </w:pPr>
      <w:r w:rsidRPr="005606E2">
        <w:rPr>
          <w:sz w:val="24"/>
          <w:szCs w:val="24"/>
          <w:lang w:val="en-US"/>
        </w:rPr>
        <w:t>fracture</w:t>
      </w:r>
      <w:r w:rsidRPr="005606E2">
        <w:rPr>
          <w:spacing w:val="-8"/>
          <w:sz w:val="24"/>
          <w:szCs w:val="24"/>
          <w:lang w:val="en-US"/>
        </w:rPr>
        <w:t xml:space="preserve"> </w:t>
      </w:r>
      <w:r w:rsidRPr="005606E2">
        <w:rPr>
          <w:sz w:val="24"/>
          <w:szCs w:val="24"/>
          <w:lang w:val="en-US"/>
        </w:rPr>
        <w:t>or</w:t>
      </w:r>
      <w:r w:rsidRPr="005606E2">
        <w:rPr>
          <w:spacing w:val="-8"/>
          <w:sz w:val="24"/>
          <w:szCs w:val="24"/>
          <w:lang w:val="en-US"/>
        </w:rPr>
        <w:t xml:space="preserve"> </w:t>
      </w:r>
      <w:r w:rsidRPr="005606E2">
        <w:rPr>
          <w:spacing w:val="-2"/>
          <w:sz w:val="24"/>
          <w:szCs w:val="24"/>
          <w:lang w:val="en-US"/>
        </w:rPr>
        <w:t>cleavage</w:t>
      </w:r>
    </w:p>
    <w:p w:rsidR="008C149F" w:rsidRPr="005606E2" w:rsidRDefault="00B44468" w:rsidP="00563523">
      <w:pPr>
        <w:pStyle w:val="a5"/>
        <w:numPr>
          <w:ilvl w:val="0"/>
          <w:numId w:val="61"/>
        </w:numPr>
        <w:tabs>
          <w:tab w:val="left" w:pos="1179"/>
        </w:tabs>
        <w:ind w:left="0" w:firstLine="567"/>
        <w:jc w:val="both"/>
        <w:rPr>
          <w:sz w:val="24"/>
          <w:szCs w:val="24"/>
          <w:lang w:val="en-US"/>
        </w:rPr>
      </w:pPr>
      <w:r w:rsidRPr="005606E2">
        <w:rPr>
          <w:spacing w:val="-2"/>
          <w:sz w:val="24"/>
          <w:szCs w:val="24"/>
          <w:lang w:val="en-US"/>
        </w:rPr>
        <w:t>luster</w:t>
      </w:r>
    </w:p>
    <w:p w:rsidR="008C149F" w:rsidRPr="005606E2" w:rsidRDefault="00B44468" w:rsidP="00563523">
      <w:pPr>
        <w:pStyle w:val="a5"/>
        <w:numPr>
          <w:ilvl w:val="0"/>
          <w:numId w:val="61"/>
        </w:numPr>
        <w:tabs>
          <w:tab w:val="left" w:pos="1179"/>
        </w:tabs>
        <w:ind w:left="0" w:firstLine="567"/>
        <w:jc w:val="both"/>
        <w:rPr>
          <w:sz w:val="24"/>
          <w:szCs w:val="24"/>
          <w:lang w:val="en-US"/>
        </w:rPr>
      </w:pPr>
      <w:r w:rsidRPr="005606E2">
        <w:rPr>
          <w:spacing w:val="-2"/>
          <w:sz w:val="24"/>
          <w:szCs w:val="24"/>
          <w:lang w:val="en-US"/>
        </w:rPr>
        <w:t>color</w:t>
      </w:r>
    </w:p>
    <w:p w:rsidR="008C149F" w:rsidRPr="005606E2" w:rsidRDefault="00B44468" w:rsidP="00563523">
      <w:pPr>
        <w:pStyle w:val="a5"/>
        <w:numPr>
          <w:ilvl w:val="0"/>
          <w:numId w:val="61"/>
        </w:numPr>
        <w:tabs>
          <w:tab w:val="left" w:pos="1179"/>
        </w:tabs>
        <w:ind w:left="0" w:firstLine="567"/>
        <w:jc w:val="both"/>
        <w:rPr>
          <w:sz w:val="24"/>
          <w:szCs w:val="24"/>
          <w:lang w:val="en-US"/>
        </w:rPr>
      </w:pPr>
      <w:r w:rsidRPr="005606E2">
        <w:rPr>
          <w:spacing w:val="-2"/>
          <w:sz w:val="24"/>
          <w:szCs w:val="24"/>
          <w:lang w:val="en-US"/>
        </w:rPr>
        <w:t>streak</w:t>
      </w:r>
    </w:p>
    <w:p w:rsidR="008C149F" w:rsidRPr="005606E2" w:rsidRDefault="00B44468" w:rsidP="00563523">
      <w:pPr>
        <w:pStyle w:val="a5"/>
        <w:numPr>
          <w:ilvl w:val="0"/>
          <w:numId w:val="61"/>
        </w:numPr>
        <w:tabs>
          <w:tab w:val="left" w:pos="1179"/>
        </w:tabs>
        <w:ind w:left="0" w:firstLine="567"/>
        <w:jc w:val="both"/>
        <w:rPr>
          <w:sz w:val="24"/>
          <w:szCs w:val="24"/>
          <w:lang w:val="en-US"/>
        </w:rPr>
      </w:pPr>
      <w:r w:rsidRPr="005606E2">
        <w:rPr>
          <w:spacing w:val="-2"/>
          <w:sz w:val="24"/>
          <w:szCs w:val="24"/>
          <w:lang w:val="en-US"/>
        </w:rPr>
        <w:t>density.</w:t>
      </w:r>
    </w:p>
    <w:p w:rsidR="008C149F" w:rsidRPr="005606E2" w:rsidRDefault="00B44468" w:rsidP="00BB088A">
      <w:pPr>
        <w:pStyle w:val="a3"/>
        <w:ind w:left="0" w:firstLine="567"/>
        <w:jc w:val="both"/>
        <w:rPr>
          <w:sz w:val="24"/>
          <w:szCs w:val="24"/>
          <w:lang w:val="en-US"/>
        </w:rPr>
      </w:pPr>
      <w:r w:rsidRPr="005606E2">
        <w:rPr>
          <w:sz w:val="24"/>
          <w:szCs w:val="24"/>
          <w:lang w:val="en-US"/>
        </w:rPr>
        <w:t>Let’s</w:t>
      </w:r>
      <w:r w:rsidRPr="005606E2">
        <w:rPr>
          <w:spacing w:val="-7"/>
          <w:sz w:val="24"/>
          <w:szCs w:val="24"/>
          <w:lang w:val="en-US"/>
        </w:rPr>
        <w:t xml:space="preserve"> </w:t>
      </w:r>
      <w:r w:rsidRPr="005606E2">
        <w:rPr>
          <w:sz w:val="24"/>
          <w:szCs w:val="24"/>
          <w:lang w:val="en-US"/>
        </w:rPr>
        <w:t>see</w:t>
      </w:r>
      <w:r w:rsidRPr="005606E2">
        <w:rPr>
          <w:spacing w:val="-6"/>
          <w:sz w:val="24"/>
          <w:szCs w:val="24"/>
          <w:lang w:val="en-US"/>
        </w:rPr>
        <w:t xml:space="preserve"> </w:t>
      </w:r>
      <w:r w:rsidRPr="005606E2">
        <w:rPr>
          <w:sz w:val="24"/>
          <w:szCs w:val="24"/>
          <w:lang w:val="en-US"/>
        </w:rPr>
        <w:t>how</w:t>
      </w:r>
      <w:r w:rsidRPr="005606E2">
        <w:rPr>
          <w:spacing w:val="-6"/>
          <w:sz w:val="24"/>
          <w:szCs w:val="24"/>
          <w:lang w:val="en-US"/>
        </w:rPr>
        <w:t xml:space="preserve"> </w:t>
      </w:r>
      <w:r w:rsidRPr="005606E2">
        <w:rPr>
          <w:sz w:val="24"/>
          <w:szCs w:val="24"/>
          <w:lang w:val="en-US"/>
        </w:rPr>
        <w:t>each</w:t>
      </w:r>
      <w:r w:rsidRPr="005606E2">
        <w:rPr>
          <w:spacing w:val="-3"/>
          <w:sz w:val="24"/>
          <w:szCs w:val="24"/>
          <w:lang w:val="en-US"/>
        </w:rPr>
        <w:t xml:space="preserve"> </w:t>
      </w:r>
      <w:r w:rsidRPr="005606E2">
        <w:rPr>
          <w:sz w:val="24"/>
          <w:szCs w:val="24"/>
          <w:lang w:val="en-US"/>
        </w:rPr>
        <w:t>one</w:t>
      </w:r>
      <w:r w:rsidRPr="005606E2">
        <w:rPr>
          <w:spacing w:val="-6"/>
          <w:sz w:val="24"/>
          <w:szCs w:val="24"/>
          <w:lang w:val="en-US"/>
        </w:rPr>
        <w:t xml:space="preserve"> </w:t>
      </w:r>
      <w:r w:rsidRPr="005606E2">
        <w:rPr>
          <w:sz w:val="24"/>
          <w:szCs w:val="24"/>
          <w:lang w:val="en-US"/>
        </w:rPr>
        <w:t>helps</w:t>
      </w:r>
      <w:r w:rsidRPr="005606E2">
        <w:rPr>
          <w:spacing w:val="-6"/>
          <w:sz w:val="24"/>
          <w:szCs w:val="24"/>
          <w:lang w:val="en-US"/>
        </w:rPr>
        <w:t xml:space="preserve"> </w:t>
      </w:r>
      <w:r w:rsidRPr="005606E2">
        <w:rPr>
          <w:sz w:val="24"/>
          <w:szCs w:val="24"/>
          <w:lang w:val="en-US"/>
        </w:rPr>
        <w:t>identify</w:t>
      </w:r>
      <w:r w:rsidRPr="005606E2">
        <w:rPr>
          <w:spacing w:val="-7"/>
          <w:sz w:val="24"/>
          <w:szCs w:val="24"/>
          <w:lang w:val="en-US"/>
        </w:rPr>
        <w:t xml:space="preserve"> </w:t>
      </w:r>
      <w:r w:rsidRPr="005606E2">
        <w:rPr>
          <w:sz w:val="24"/>
          <w:szCs w:val="24"/>
          <w:lang w:val="en-US"/>
        </w:rPr>
        <w:t>a</w:t>
      </w:r>
      <w:r w:rsidRPr="005606E2">
        <w:rPr>
          <w:spacing w:val="-5"/>
          <w:sz w:val="24"/>
          <w:szCs w:val="24"/>
          <w:lang w:val="en-US"/>
        </w:rPr>
        <w:t xml:space="preserve"> </w:t>
      </w:r>
      <w:r w:rsidRPr="005606E2">
        <w:rPr>
          <w:spacing w:val="-2"/>
          <w:sz w:val="24"/>
          <w:szCs w:val="24"/>
          <w:lang w:val="en-US"/>
        </w:rPr>
        <w:t>mineral.</w:t>
      </w:r>
    </w:p>
    <w:p w:rsidR="008C149F" w:rsidRPr="005606E2" w:rsidRDefault="00B44468" w:rsidP="00BB088A">
      <w:pPr>
        <w:pStyle w:val="a3"/>
        <w:ind w:left="0" w:firstLine="567"/>
        <w:jc w:val="both"/>
        <w:rPr>
          <w:sz w:val="24"/>
          <w:szCs w:val="24"/>
          <w:lang w:val="en-US"/>
        </w:rPr>
      </w:pPr>
      <w:r w:rsidRPr="005606E2">
        <w:rPr>
          <w:i/>
          <w:sz w:val="24"/>
          <w:szCs w:val="24"/>
          <w:lang w:val="en-US"/>
        </w:rPr>
        <w:t>Crystal</w:t>
      </w:r>
      <w:r w:rsidRPr="005606E2">
        <w:rPr>
          <w:i/>
          <w:spacing w:val="-17"/>
          <w:sz w:val="24"/>
          <w:szCs w:val="24"/>
          <w:lang w:val="en-US"/>
        </w:rPr>
        <w:t xml:space="preserve"> </w:t>
      </w:r>
      <w:r w:rsidRPr="005606E2">
        <w:rPr>
          <w:i/>
          <w:sz w:val="24"/>
          <w:szCs w:val="24"/>
          <w:lang w:val="en-US"/>
        </w:rPr>
        <w:t>form</w:t>
      </w:r>
      <w:r w:rsidRPr="005606E2">
        <w:rPr>
          <w:i/>
          <w:spacing w:val="-16"/>
          <w:sz w:val="24"/>
          <w:szCs w:val="24"/>
          <w:lang w:val="en-US"/>
        </w:rPr>
        <w:t xml:space="preserve"> </w:t>
      </w:r>
      <w:r w:rsidRPr="005606E2">
        <w:rPr>
          <w:sz w:val="24"/>
          <w:szCs w:val="24"/>
          <w:lang w:val="en-US"/>
        </w:rPr>
        <w:t>is</w:t>
      </w:r>
      <w:r w:rsidRPr="005606E2">
        <w:rPr>
          <w:spacing w:val="-17"/>
          <w:sz w:val="24"/>
          <w:szCs w:val="24"/>
          <w:lang w:val="en-US"/>
        </w:rPr>
        <w:t xml:space="preserve"> </w:t>
      </w:r>
      <w:r w:rsidRPr="005606E2">
        <w:rPr>
          <w:sz w:val="24"/>
          <w:szCs w:val="24"/>
          <w:lang w:val="en-US"/>
        </w:rPr>
        <w:t>the</w:t>
      </w:r>
      <w:r w:rsidRPr="005606E2">
        <w:rPr>
          <w:spacing w:val="-17"/>
          <w:sz w:val="24"/>
          <w:szCs w:val="24"/>
          <w:lang w:val="en-US"/>
        </w:rPr>
        <w:t xml:space="preserve"> </w:t>
      </w:r>
      <w:r w:rsidRPr="005606E2">
        <w:rPr>
          <w:sz w:val="24"/>
          <w:szCs w:val="24"/>
          <w:lang w:val="en-US"/>
        </w:rPr>
        <w:t>outward</w:t>
      </w:r>
      <w:r w:rsidRPr="005606E2">
        <w:rPr>
          <w:spacing w:val="-17"/>
          <w:sz w:val="24"/>
          <w:szCs w:val="24"/>
          <w:lang w:val="en-US"/>
        </w:rPr>
        <w:t xml:space="preserve"> </w:t>
      </w:r>
      <w:r w:rsidRPr="005606E2">
        <w:rPr>
          <w:sz w:val="24"/>
          <w:szCs w:val="24"/>
          <w:lang w:val="en-US"/>
        </w:rPr>
        <w:t>expression</w:t>
      </w:r>
      <w:r w:rsidRPr="005606E2">
        <w:rPr>
          <w:spacing w:val="-16"/>
          <w:sz w:val="24"/>
          <w:szCs w:val="24"/>
          <w:lang w:val="en-US"/>
        </w:rPr>
        <w:t xml:space="preserve"> </w:t>
      </w:r>
      <w:r w:rsidRPr="005606E2">
        <w:rPr>
          <w:sz w:val="24"/>
          <w:szCs w:val="24"/>
          <w:lang w:val="en-US"/>
        </w:rPr>
        <w:t>of</w:t>
      </w:r>
      <w:r w:rsidRPr="005606E2">
        <w:rPr>
          <w:spacing w:val="-16"/>
          <w:sz w:val="24"/>
          <w:szCs w:val="24"/>
          <w:lang w:val="en-US"/>
        </w:rPr>
        <w:t xml:space="preserve"> </w:t>
      </w:r>
      <w:r w:rsidRPr="005606E2">
        <w:rPr>
          <w:sz w:val="24"/>
          <w:szCs w:val="24"/>
          <w:lang w:val="en-US"/>
        </w:rPr>
        <w:t>the</w:t>
      </w:r>
      <w:r w:rsidRPr="005606E2">
        <w:rPr>
          <w:spacing w:val="-17"/>
          <w:sz w:val="24"/>
          <w:szCs w:val="24"/>
          <w:lang w:val="en-US"/>
        </w:rPr>
        <w:t xml:space="preserve"> </w:t>
      </w:r>
      <w:r w:rsidRPr="005606E2">
        <w:rPr>
          <w:sz w:val="24"/>
          <w:szCs w:val="24"/>
          <w:lang w:val="en-US"/>
        </w:rPr>
        <w:t>orderly</w:t>
      </w:r>
      <w:r w:rsidRPr="005606E2">
        <w:rPr>
          <w:spacing w:val="-19"/>
          <w:sz w:val="24"/>
          <w:szCs w:val="24"/>
          <w:lang w:val="en-US"/>
        </w:rPr>
        <w:t xml:space="preserve"> </w:t>
      </w:r>
      <w:r w:rsidRPr="005606E2">
        <w:rPr>
          <w:sz w:val="24"/>
          <w:szCs w:val="24"/>
          <w:lang w:val="en-US"/>
        </w:rPr>
        <w:t>arrangement of atoms inside the mineral. What you are seeing is the actual arrangement and structure of the atoms in that mineral. For example, look</w:t>
      </w:r>
      <w:r w:rsidRPr="005606E2">
        <w:rPr>
          <w:spacing w:val="-10"/>
          <w:sz w:val="24"/>
          <w:szCs w:val="24"/>
          <w:lang w:val="en-US"/>
        </w:rPr>
        <w:t xml:space="preserve"> </w:t>
      </w:r>
      <w:r w:rsidRPr="005606E2">
        <w:rPr>
          <w:sz w:val="24"/>
          <w:szCs w:val="24"/>
          <w:lang w:val="en-US"/>
        </w:rPr>
        <w:t>at</w:t>
      </w:r>
      <w:r w:rsidRPr="005606E2">
        <w:rPr>
          <w:spacing w:val="-12"/>
          <w:sz w:val="24"/>
          <w:szCs w:val="24"/>
          <w:lang w:val="en-US"/>
        </w:rPr>
        <w:t xml:space="preserve"> </w:t>
      </w:r>
      <w:r w:rsidRPr="005606E2">
        <w:rPr>
          <w:sz w:val="24"/>
          <w:szCs w:val="24"/>
          <w:lang w:val="en-US"/>
        </w:rPr>
        <w:t>some</w:t>
      </w:r>
      <w:r w:rsidRPr="005606E2">
        <w:rPr>
          <w:spacing w:val="-12"/>
          <w:sz w:val="24"/>
          <w:szCs w:val="24"/>
          <w:lang w:val="en-US"/>
        </w:rPr>
        <w:t xml:space="preserve"> </w:t>
      </w:r>
      <w:r w:rsidRPr="005606E2">
        <w:rPr>
          <w:sz w:val="24"/>
          <w:szCs w:val="24"/>
          <w:lang w:val="en-US"/>
        </w:rPr>
        <w:t>everyday</w:t>
      </w:r>
      <w:r w:rsidRPr="005606E2">
        <w:rPr>
          <w:spacing w:val="-13"/>
          <w:sz w:val="24"/>
          <w:szCs w:val="24"/>
          <w:lang w:val="en-US"/>
        </w:rPr>
        <w:t xml:space="preserve"> </w:t>
      </w:r>
      <w:r w:rsidRPr="005606E2">
        <w:rPr>
          <w:sz w:val="24"/>
          <w:szCs w:val="24"/>
          <w:lang w:val="en-US"/>
        </w:rPr>
        <w:t>table</w:t>
      </w:r>
      <w:r w:rsidRPr="005606E2">
        <w:rPr>
          <w:spacing w:val="-12"/>
          <w:sz w:val="24"/>
          <w:szCs w:val="24"/>
          <w:lang w:val="en-US"/>
        </w:rPr>
        <w:t xml:space="preserve"> </w:t>
      </w:r>
      <w:r w:rsidRPr="005606E2">
        <w:rPr>
          <w:sz w:val="24"/>
          <w:szCs w:val="24"/>
          <w:lang w:val="en-US"/>
        </w:rPr>
        <w:t>salt,</w:t>
      </w:r>
      <w:r w:rsidRPr="005606E2">
        <w:rPr>
          <w:spacing w:val="-11"/>
          <w:sz w:val="24"/>
          <w:szCs w:val="24"/>
          <w:lang w:val="en-US"/>
        </w:rPr>
        <w:t xml:space="preserve"> </w:t>
      </w:r>
      <w:r w:rsidRPr="005606E2">
        <w:rPr>
          <w:sz w:val="24"/>
          <w:szCs w:val="24"/>
          <w:lang w:val="en-US"/>
        </w:rPr>
        <w:t>which</w:t>
      </w:r>
      <w:r w:rsidRPr="005606E2">
        <w:rPr>
          <w:spacing w:val="-10"/>
          <w:sz w:val="24"/>
          <w:szCs w:val="24"/>
          <w:lang w:val="en-US"/>
        </w:rPr>
        <w:t xml:space="preserve"> </w:t>
      </w:r>
      <w:r w:rsidRPr="005606E2">
        <w:rPr>
          <w:sz w:val="24"/>
          <w:szCs w:val="24"/>
          <w:lang w:val="en-US"/>
        </w:rPr>
        <w:t>is</w:t>
      </w:r>
      <w:r w:rsidRPr="005606E2">
        <w:rPr>
          <w:spacing w:val="-11"/>
          <w:sz w:val="24"/>
          <w:szCs w:val="24"/>
          <w:lang w:val="en-US"/>
        </w:rPr>
        <w:t xml:space="preserve"> </w:t>
      </w:r>
      <w:r w:rsidRPr="005606E2">
        <w:rPr>
          <w:sz w:val="24"/>
          <w:szCs w:val="24"/>
          <w:lang w:val="en-US"/>
        </w:rPr>
        <w:t>a</w:t>
      </w:r>
      <w:r w:rsidRPr="005606E2">
        <w:rPr>
          <w:spacing w:val="-12"/>
          <w:sz w:val="24"/>
          <w:szCs w:val="24"/>
          <w:lang w:val="en-US"/>
        </w:rPr>
        <w:t xml:space="preserve"> </w:t>
      </w:r>
      <w:r w:rsidRPr="005606E2">
        <w:rPr>
          <w:sz w:val="24"/>
          <w:szCs w:val="24"/>
          <w:lang w:val="en-US"/>
        </w:rPr>
        <w:t>combination</w:t>
      </w:r>
      <w:r w:rsidRPr="005606E2">
        <w:rPr>
          <w:spacing w:val="-10"/>
          <w:sz w:val="24"/>
          <w:szCs w:val="24"/>
          <w:lang w:val="en-US"/>
        </w:rPr>
        <w:t xml:space="preserve"> </w:t>
      </w:r>
      <w:r w:rsidRPr="005606E2">
        <w:rPr>
          <w:sz w:val="24"/>
          <w:szCs w:val="24"/>
          <w:lang w:val="en-US"/>
        </w:rPr>
        <w:t>of</w:t>
      </w:r>
      <w:r w:rsidRPr="005606E2">
        <w:rPr>
          <w:spacing w:val="-10"/>
          <w:sz w:val="24"/>
          <w:szCs w:val="24"/>
          <w:lang w:val="en-US"/>
        </w:rPr>
        <w:t xml:space="preserve"> </w:t>
      </w:r>
      <w:r w:rsidRPr="005606E2">
        <w:rPr>
          <w:sz w:val="24"/>
          <w:szCs w:val="24"/>
          <w:lang w:val="en-US"/>
        </w:rPr>
        <w:t>sodium</w:t>
      </w:r>
      <w:r w:rsidRPr="005606E2">
        <w:rPr>
          <w:spacing w:val="-17"/>
          <w:sz w:val="24"/>
          <w:szCs w:val="24"/>
          <w:lang w:val="en-US"/>
        </w:rPr>
        <w:t xml:space="preserve"> </w:t>
      </w:r>
      <w:r w:rsidRPr="005606E2">
        <w:rPr>
          <w:sz w:val="24"/>
          <w:szCs w:val="24"/>
          <w:lang w:val="en-US"/>
        </w:rPr>
        <w:t>and chlorine.</w:t>
      </w:r>
      <w:r w:rsidRPr="005606E2">
        <w:rPr>
          <w:spacing w:val="-14"/>
          <w:sz w:val="24"/>
          <w:szCs w:val="24"/>
          <w:lang w:val="en-US"/>
        </w:rPr>
        <w:t xml:space="preserve"> </w:t>
      </w:r>
      <w:r w:rsidRPr="005606E2">
        <w:rPr>
          <w:sz w:val="24"/>
          <w:szCs w:val="24"/>
          <w:lang w:val="en-US"/>
        </w:rPr>
        <w:t>Normally,</w:t>
      </w:r>
      <w:r w:rsidRPr="005606E2">
        <w:rPr>
          <w:spacing w:val="-15"/>
          <w:sz w:val="24"/>
          <w:szCs w:val="24"/>
          <w:lang w:val="en-US"/>
        </w:rPr>
        <w:t xml:space="preserve"> </w:t>
      </w:r>
      <w:r w:rsidRPr="005606E2">
        <w:rPr>
          <w:sz w:val="24"/>
          <w:szCs w:val="24"/>
          <w:lang w:val="en-US"/>
        </w:rPr>
        <w:t>what</w:t>
      </w:r>
      <w:r w:rsidRPr="005606E2">
        <w:rPr>
          <w:spacing w:val="-14"/>
          <w:sz w:val="24"/>
          <w:szCs w:val="24"/>
          <w:lang w:val="en-US"/>
        </w:rPr>
        <w:t xml:space="preserve"> </w:t>
      </w:r>
      <w:r w:rsidRPr="005606E2">
        <w:rPr>
          <w:sz w:val="24"/>
          <w:szCs w:val="24"/>
          <w:lang w:val="en-US"/>
        </w:rPr>
        <w:t>you</w:t>
      </w:r>
      <w:r w:rsidRPr="005606E2">
        <w:rPr>
          <w:spacing w:val="-13"/>
          <w:sz w:val="24"/>
          <w:szCs w:val="24"/>
          <w:lang w:val="en-US"/>
        </w:rPr>
        <w:t xml:space="preserve"> </w:t>
      </w:r>
      <w:r w:rsidRPr="005606E2">
        <w:rPr>
          <w:sz w:val="24"/>
          <w:szCs w:val="24"/>
          <w:lang w:val="en-US"/>
        </w:rPr>
        <w:t>see</w:t>
      </w:r>
      <w:r w:rsidRPr="005606E2">
        <w:rPr>
          <w:spacing w:val="-14"/>
          <w:sz w:val="24"/>
          <w:szCs w:val="24"/>
          <w:lang w:val="en-US"/>
        </w:rPr>
        <w:t xml:space="preserve"> </w:t>
      </w:r>
      <w:r w:rsidRPr="005606E2">
        <w:rPr>
          <w:sz w:val="24"/>
          <w:szCs w:val="24"/>
          <w:lang w:val="en-US"/>
        </w:rPr>
        <w:t>is</w:t>
      </w:r>
      <w:r w:rsidRPr="005606E2">
        <w:rPr>
          <w:spacing w:val="-13"/>
          <w:sz w:val="24"/>
          <w:szCs w:val="24"/>
          <w:lang w:val="en-US"/>
        </w:rPr>
        <w:t xml:space="preserve"> </w:t>
      </w:r>
      <w:r w:rsidRPr="005606E2">
        <w:rPr>
          <w:sz w:val="24"/>
          <w:szCs w:val="24"/>
          <w:lang w:val="en-US"/>
        </w:rPr>
        <w:t>a</w:t>
      </w:r>
      <w:r w:rsidRPr="005606E2">
        <w:rPr>
          <w:spacing w:val="-14"/>
          <w:sz w:val="24"/>
          <w:szCs w:val="24"/>
          <w:lang w:val="en-US"/>
        </w:rPr>
        <w:t xml:space="preserve"> </w:t>
      </w:r>
      <w:r w:rsidRPr="005606E2">
        <w:rPr>
          <w:sz w:val="24"/>
          <w:szCs w:val="24"/>
          <w:lang w:val="en-US"/>
        </w:rPr>
        <w:t>salt</w:t>
      </w:r>
      <w:r w:rsidRPr="005606E2">
        <w:rPr>
          <w:spacing w:val="-13"/>
          <w:sz w:val="24"/>
          <w:szCs w:val="24"/>
          <w:lang w:val="en-US"/>
        </w:rPr>
        <w:t xml:space="preserve"> </w:t>
      </w:r>
      <w:r w:rsidRPr="005606E2">
        <w:rPr>
          <w:sz w:val="24"/>
          <w:szCs w:val="24"/>
          <w:lang w:val="en-US"/>
        </w:rPr>
        <w:t>cube,</w:t>
      </w:r>
      <w:r w:rsidRPr="005606E2">
        <w:rPr>
          <w:spacing w:val="-15"/>
          <w:sz w:val="24"/>
          <w:szCs w:val="24"/>
          <w:lang w:val="en-US"/>
        </w:rPr>
        <w:t xml:space="preserve"> </w:t>
      </w:r>
      <w:r w:rsidRPr="005606E2">
        <w:rPr>
          <w:sz w:val="24"/>
          <w:szCs w:val="24"/>
          <w:lang w:val="en-US"/>
        </w:rPr>
        <w:t>but</w:t>
      </w:r>
      <w:r w:rsidRPr="005606E2">
        <w:rPr>
          <w:spacing w:val="-14"/>
          <w:sz w:val="24"/>
          <w:szCs w:val="24"/>
          <w:lang w:val="en-US"/>
        </w:rPr>
        <w:t xml:space="preserve"> </w:t>
      </w:r>
      <w:r w:rsidRPr="005606E2">
        <w:rPr>
          <w:sz w:val="24"/>
          <w:szCs w:val="24"/>
          <w:lang w:val="en-US"/>
        </w:rPr>
        <w:t>if</w:t>
      </w:r>
      <w:r w:rsidRPr="005606E2">
        <w:rPr>
          <w:spacing w:val="-7"/>
          <w:sz w:val="24"/>
          <w:szCs w:val="24"/>
          <w:lang w:val="en-US"/>
        </w:rPr>
        <w:t xml:space="preserve"> </w:t>
      </w:r>
      <w:r w:rsidRPr="005606E2">
        <w:rPr>
          <w:sz w:val="24"/>
          <w:szCs w:val="24"/>
          <w:lang w:val="en-US"/>
        </w:rPr>
        <w:t>you</w:t>
      </w:r>
      <w:r w:rsidRPr="005606E2">
        <w:rPr>
          <w:spacing w:val="-13"/>
          <w:sz w:val="24"/>
          <w:szCs w:val="24"/>
          <w:lang w:val="en-US"/>
        </w:rPr>
        <w:t xml:space="preserve"> </w:t>
      </w:r>
      <w:r w:rsidRPr="005606E2">
        <w:rPr>
          <w:sz w:val="24"/>
          <w:szCs w:val="24"/>
          <w:lang w:val="en-US"/>
        </w:rPr>
        <w:t>were</w:t>
      </w:r>
      <w:r w:rsidRPr="005606E2">
        <w:rPr>
          <w:spacing w:val="-15"/>
          <w:sz w:val="24"/>
          <w:szCs w:val="24"/>
          <w:lang w:val="en-US"/>
        </w:rPr>
        <w:t xml:space="preserve"> </w:t>
      </w:r>
      <w:r w:rsidRPr="005606E2">
        <w:rPr>
          <w:sz w:val="24"/>
          <w:szCs w:val="24"/>
          <w:lang w:val="en-US"/>
        </w:rPr>
        <w:t>to</w:t>
      </w:r>
      <w:r w:rsidRPr="005606E2">
        <w:rPr>
          <w:spacing w:val="-13"/>
          <w:sz w:val="24"/>
          <w:szCs w:val="24"/>
          <w:lang w:val="en-US"/>
        </w:rPr>
        <w:t xml:space="preserve"> </w:t>
      </w:r>
      <w:r w:rsidRPr="005606E2">
        <w:rPr>
          <w:sz w:val="24"/>
          <w:szCs w:val="24"/>
          <w:lang w:val="en-US"/>
        </w:rPr>
        <w:t>break this cube down into smaller parts, it would simply break into smaller and smaller cubes because that is how the atoms are arranged.</w:t>
      </w:r>
    </w:p>
    <w:p w:rsidR="008C149F" w:rsidRPr="005606E2" w:rsidRDefault="00B44468" w:rsidP="00BB088A">
      <w:pPr>
        <w:pStyle w:val="a3"/>
        <w:ind w:left="0" w:firstLine="567"/>
        <w:jc w:val="both"/>
        <w:rPr>
          <w:sz w:val="24"/>
          <w:szCs w:val="24"/>
          <w:lang w:val="en-US"/>
        </w:rPr>
      </w:pPr>
      <w:r w:rsidRPr="005606E2">
        <w:rPr>
          <w:i/>
          <w:sz w:val="24"/>
          <w:szCs w:val="24"/>
          <w:lang w:val="en-US"/>
        </w:rPr>
        <w:t xml:space="preserve">Hardness </w:t>
      </w:r>
      <w:r w:rsidRPr="005606E2">
        <w:rPr>
          <w:sz w:val="24"/>
          <w:szCs w:val="24"/>
          <w:lang w:val="en-US"/>
        </w:rPr>
        <w:t>is how resistant a mineral is to scratching, not how easily it breaks. Hardness depends on the bonds within the mineral, so the stronger the bonds, the harder the mineral. Mineral hardness is measured</w:t>
      </w:r>
      <w:r w:rsidRPr="005606E2">
        <w:rPr>
          <w:spacing w:val="-7"/>
          <w:sz w:val="24"/>
          <w:szCs w:val="24"/>
          <w:lang w:val="en-US"/>
        </w:rPr>
        <w:t xml:space="preserve"> </w:t>
      </w:r>
      <w:r w:rsidRPr="005606E2">
        <w:rPr>
          <w:sz w:val="24"/>
          <w:szCs w:val="24"/>
          <w:lang w:val="en-US"/>
        </w:rPr>
        <w:t>on</w:t>
      </w:r>
      <w:r w:rsidRPr="005606E2">
        <w:rPr>
          <w:spacing w:val="-7"/>
          <w:sz w:val="24"/>
          <w:szCs w:val="24"/>
          <w:lang w:val="en-US"/>
        </w:rPr>
        <w:t xml:space="preserve"> </w:t>
      </w:r>
      <w:r w:rsidRPr="005606E2">
        <w:rPr>
          <w:sz w:val="24"/>
          <w:szCs w:val="24"/>
          <w:lang w:val="en-US"/>
        </w:rPr>
        <w:t>the</w:t>
      </w:r>
      <w:r w:rsidRPr="005606E2">
        <w:rPr>
          <w:spacing w:val="-5"/>
          <w:sz w:val="24"/>
          <w:szCs w:val="24"/>
          <w:lang w:val="en-US"/>
        </w:rPr>
        <w:t xml:space="preserve"> </w:t>
      </w:r>
      <w:r w:rsidRPr="005606E2">
        <w:rPr>
          <w:sz w:val="24"/>
          <w:szCs w:val="24"/>
          <w:lang w:val="en-US"/>
        </w:rPr>
        <w:t>Mohs</w:t>
      </w:r>
      <w:r w:rsidRPr="005606E2">
        <w:rPr>
          <w:spacing w:val="-7"/>
          <w:sz w:val="24"/>
          <w:szCs w:val="24"/>
          <w:lang w:val="en-US"/>
        </w:rPr>
        <w:t xml:space="preserve"> </w:t>
      </w:r>
      <w:r w:rsidRPr="005606E2">
        <w:rPr>
          <w:sz w:val="24"/>
          <w:szCs w:val="24"/>
          <w:lang w:val="en-US"/>
        </w:rPr>
        <w:t>scale</w:t>
      </w:r>
      <w:r w:rsidRPr="005606E2">
        <w:rPr>
          <w:spacing w:val="-7"/>
          <w:sz w:val="24"/>
          <w:szCs w:val="24"/>
          <w:lang w:val="en-US"/>
        </w:rPr>
        <w:t xml:space="preserve"> </w:t>
      </w:r>
      <w:r w:rsidRPr="005606E2">
        <w:rPr>
          <w:sz w:val="24"/>
          <w:szCs w:val="24"/>
          <w:lang w:val="en-US"/>
        </w:rPr>
        <w:t>of</w:t>
      </w:r>
      <w:r w:rsidRPr="005606E2">
        <w:rPr>
          <w:spacing w:val="-6"/>
          <w:sz w:val="24"/>
          <w:szCs w:val="24"/>
          <w:lang w:val="en-US"/>
        </w:rPr>
        <w:t xml:space="preserve"> </w:t>
      </w:r>
      <w:r w:rsidRPr="005606E2">
        <w:rPr>
          <w:sz w:val="24"/>
          <w:szCs w:val="24"/>
          <w:lang w:val="en-US"/>
        </w:rPr>
        <w:t>hardness,</w:t>
      </w:r>
      <w:r w:rsidRPr="005606E2">
        <w:rPr>
          <w:spacing w:val="-8"/>
          <w:sz w:val="24"/>
          <w:szCs w:val="24"/>
          <w:lang w:val="en-US"/>
        </w:rPr>
        <w:t xml:space="preserve"> </w:t>
      </w:r>
      <w:r w:rsidRPr="005606E2">
        <w:rPr>
          <w:sz w:val="24"/>
          <w:szCs w:val="24"/>
          <w:lang w:val="en-US"/>
        </w:rPr>
        <w:t>which</w:t>
      </w:r>
      <w:r w:rsidRPr="005606E2">
        <w:rPr>
          <w:spacing w:val="-7"/>
          <w:sz w:val="24"/>
          <w:szCs w:val="24"/>
          <w:lang w:val="en-US"/>
        </w:rPr>
        <w:t xml:space="preserve"> </w:t>
      </w:r>
      <w:r w:rsidRPr="005606E2">
        <w:rPr>
          <w:sz w:val="24"/>
          <w:szCs w:val="24"/>
          <w:lang w:val="en-US"/>
        </w:rPr>
        <w:t>compares</w:t>
      </w:r>
      <w:r w:rsidRPr="005606E2">
        <w:rPr>
          <w:spacing w:val="-7"/>
          <w:sz w:val="24"/>
          <w:szCs w:val="24"/>
          <w:lang w:val="en-US"/>
        </w:rPr>
        <w:t xml:space="preserve"> </w:t>
      </w:r>
      <w:r w:rsidRPr="005606E2">
        <w:rPr>
          <w:sz w:val="24"/>
          <w:szCs w:val="24"/>
          <w:lang w:val="en-US"/>
        </w:rPr>
        <w:t>the</w:t>
      </w:r>
      <w:r w:rsidRPr="005606E2">
        <w:rPr>
          <w:spacing w:val="-8"/>
          <w:sz w:val="24"/>
          <w:szCs w:val="24"/>
          <w:lang w:val="en-US"/>
        </w:rPr>
        <w:t xml:space="preserve"> </w:t>
      </w:r>
      <w:r w:rsidRPr="005606E2">
        <w:rPr>
          <w:sz w:val="24"/>
          <w:szCs w:val="24"/>
          <w:lang w:val="en-US"/>
        </w:rPr>
        <w:t>hardness of different minerals.</w:t>
      </w:r>
    </w:p>
    <w:p w:rsidR="008C149F" w:rsidRPr="005606E2" w:rsidRDefault="00B44468" w:rsidP="00BB088A">
      <w:pPr>
        <w:pStyle w:val="a3"/>
        <w:ind w:left="0" w:firstLine="567"/>
        <w:jc w:val="both"/>
        <w:rPr>
          <w:sz w:val="24"/>
          <w:szCs w:val="24"/>
          <w:lang w:val="en-US"/>
        </w:rPr>
      </w:pPr>
      <w:r w:rsidRPr="005606E2">
        <w:rPr>
          <w:sz w:val="24"/>
          <w:szCs w:val="24"/>
          <w:lang w:val="en-US"/>
        </w:rPr>
        <w:t>Diamond is considered the hardest mineral, so it’s a 10 on the Mohs</w:t>
      </w:r>
      <w:r w:rsidRPr="005606E2">
        <w:rPr>
          <w:spacing w:val="-1"/>
          <w:sz w:val="24"/>
          <w:szCs w:val="24"/>
          <w:lang w:val="en-US"/>
        </w:rPr>
        <w:t xml:space="preserve"> </w:t>
      </w:r>
      <w:r w:rsidRPr="005606E2">
        <w:rPr>
          <w:sz w:val="24"/>
          <w:szCs w:val="24"/>
          <w:lang w:val="en-US"/>
        </w:rPr>
        <w:t>scale of</w:t>
      </w:r>
      <w:r w:rsidRPr="005606E2">
        <w:rPr>
          <w:spacing w:val="-1"/>
          <w:sz w:val="24"/>
          <w:szCs w:val="24"/>
          <w:lang w:val="en-US"/>
        </w:rPr>
        <w:t xml:space="preserve"> </w:t>
      </w:r>
      <w:r w:rsidRPr="005606E2">
        <w:rPr>
          <w:sz w:val="24"/>
          <w:szCs w:val="24"/>
          <w:lang w:val="en-US"/>
        </w:rPr>
        <w:t>hardness.</w:t>
      </w:r>
      <w:r w:rsidRPr="005606E2">
        <w:rPr>
          <w:spacing w:val="-3"/>
          <w:sz w:val="24"/>
          <w:szCs w:val="24"/>
          <w:lang w:val="en-US"/>
        </w:rPr>
        <w:t xml:space="preserve"> </w:t>
      </w:r>
      <w:r w:rsidRPr="005606E2">
        <w:rPr>
          <w:sz w:val="24"/>
          <w:szCs w:val="24"/>
          <w:lang w:val="en-US"/>
        </w:rPr>
        <w:t>Talc</w:t>
      </w:r>
      <w:r w:rsidRPr="005606E2">
        <w:rPr>
          <w:spacing w:val="-1"/>
          <w:sz w:val="24"/>
          <w:szCs w:val="24"/>
          <w:lang w:val="en-US"/>
        </w:rPr>
        <w:t xml:space="preserve"> </w:t>
      </w:r>
      <w:r w:rsidRPr="005606E2">
        <w:rPr>
          <w:sz w:val="24"/>
          <w:szCs w:val="24"/>
          <w:lang w:val="en-US"/>
        </w:rPr>
        <w:t>has a</w:t>
      </w:r>
      <w:r w:rsidRPr="005606E2">
        <w:rPr>
          <w:spacing w:val="-2"/>
          <w:sz w:val="24"/>
          <w:szCs w:val="24"/>
          <w:lang w:val="en-US"/>
        </w:rPr>
        <w:t xml:space="preserve"> </w:t>
      </w:r>
      <w:r w:rsidRPr="005606E2">
        <w:rPr>
          <w:sz w:val="24"/>
          <w:szCs w:val="24"/>
          <w:lang w:val="en-US"/>
        </w:rPr>
        <w:t>very</w:t>
      </w:r>
      <w:r w:rsidRPr="005606E2">
        <w:rPr>
          <w:spacing w:val="-2"/>
          <w:sz w:val="24"/>
          <w:szCs w:val="24"/>
          <w:lang w:val="en-US"/>
        </w:rPr>
        <w:t xml:space="preserve"> </w:t>
      </w:r>
      <w:r w:rsidRPr="005606E2">
        <w:rPr>
          <w:sz w:val="24"/>
          <w:szCs w:val="24"/>
          <w:lang w:val="en-US"/>
        </w:rPr>
        <w:t>weak bond</w:t>
      </w:r>
      <w:r w:rsidRPr="005606E2">
        <w:rPr>
          <w:spacing w:val="-1"/>
          <w:sz w:val="24"/>
          <w:szCs w:val="24"/>
          <w:lang w:val="en-US"/>
        </w:rPr>
        <w:t xml:space="preserve"> </w:t>
      </w:r>
      <w:r w:rsidRPr="005606E2">
        <w:rPr>
          <w:sz w:val="24"/>
          <w:szCs w:val="24"/>
          <w:lang w:val="en-US"/>
        </w:rPr>
        <w:t>between</w:t>
      </w:r>
      <w:r w:rsidRPr="005606E2">
        <w:rPr>
          <w:spacing w:val="-1"/>
          <w:sz w:val="24"/>
          <w:szCs w:val="24"/>
          <w:lang w:val="en-US"/>
        </w:rPr>
        <w:t xml:space="preserve"> </w:t>
      </w:r>
      <w:r w:rsidRPr="005606E2">
        <w:rPr>
          <w:sz w:val="24"/>
          <w:szCs w:val="24"/>
          <w:lang w:val="en-US"/>
        </w:rPr>
        <w:t>its</w:t>
      </w:r>
      <w:r w:rsidRPr="005606E2">
        <w:rPr>
          <w:spacing w:val="-1"/>
          <w:sz w:val="24"/>
          <w:szCs w:val="24"/>
          <w:lang w:val="en-US"/>
        </w:rPr>
        <w:t xml:space="preserve"> </w:t>
      </w:r>
      <w:r w:rsidRPr="005606E2">
        <w:rPr>
          <w:sz w:val="24"/>
          <w:szCs w:val="24"/>
          <w:lang w:val="en-US"/>
        </w:rPr>
        <w:t>atoms, and so it’s a 1 on the</w:t>
      </w:r>
      <w:r w:rsidRPr="005606E2">
        <w:rPr>
          <w:spacing w:val="-1"/>
          <w:sz w:val="24"/>
          <w:szCs w:val="24"/>
          <w:lang w:val="en-US"/>
        </w:rPr>
        <w:t xml:space="preserve"> </w:t>
      </w:r>
      <w:r w:rsidRPr="005606E2">
        <w:rPr>
          <w:sz w:val="24"/>
          <w:szCs w:val="24"/>
          <w:lang w:val="en-US"/>
        </w:rPr>
        <w:t>Mohs</w:t>
      </w:r>
      <w:r w:rsidRPr="005606E2">
        <w:rPr>
          <w:spacing w:val="-1"/>
          <w:sz w:val="24"/>
          <w:szCs w:val="24"/>
          <w:lang w:val="en-US"/>
        </w:rPr>
        <w:t xml:space="preserve"> </w:t>
      </w:r>
      <w:r w:rsidRPr="005606E2">
        <w:rPr>
          <w:sz w:val="24"/>
          <w:szCs w:val="24"/>
          <w:lang w:val="en-US"/>
        </w:rPr>
        <w:t>scale</w:t>
      </w:r>
      <w:r w:rsidRPr="005606E2">
        <w:rPr>
          <w:spacing w:val="-1"/>
          <w:sz w:val="24"/>
          <w:szCs w:val="24"/>
          <w:lang w:val="en-US"/>
        </w:rPr>
        <w:t xml:space="preserve"> </w:t>
      </w:r>
      <w:r w:rsidRPr="005606E2">
        <w:rPr>
          <w:sz w:val="24"/>
          <w:szCs w:val="24"/>
          <w:lang w:val="en-US"/>
        </w:rPr>
        <w:t>of hardness.</w:t>
      </w:r>
      <w:r w:rsidRPr="005606E2">
        <w:rPr>
          <w:spacing w:val="-2"/>
          <w:sz w:val="24"/>
          <w:szCs w:val="24"/>
          <w:lang w:val="en-US"/>
        </w:rPr>
        <w:t xml:space="preserve"> </w:t>
      </w:r>
      <w:r w:rsidRPr="005606E2">
        <w:rPr>
          <w:sz w:val="24"/>
          <w:szCs w:val="24"/>
          <w:lang w:val="en-US"/>
        </w:rPr>
        <w:t>If it</w:t>
      </w:r>
      <w:r w:rsidRPr="005606E2">
        <w:rPr>
          <w:spacing w:val="-1"/>
          <w:sz w:val="24"/>
          <w:szCs w:val="24"/>
          <w:lang w:val="en-US"/>
        </w:rPr>
        <w:t xml:space="preserve"> </w:t>
      </w:r>
      <w:r w:rsidRPr="005606E2">
        <w:rPr>
          <w:sz w:val="24"/>
          <w:szCs w:val="24"/>
          <w:lang w:val="en-US"/>
        </w:rPr>
        <w:t>helps, you can think of the hardness of talc in relation to the hardness of your fingernail, which is about a 2.5.</w:t>
      </w:r>
    </w:p>
    <w:p w:rsidR="008C149F" w:rsidRPr="005606E2" w:rsidRDefault="00B44468" w:rsidP="00BB088A">
      <w:pPr>
        <w:pStyle w:val="a3"/>
        <w:ind w:left="0" w:firstLine="567"/>
        <w:jc w:val="both"/>
        <w:rPr>
          <w:sz w:val="24"/>
          <w:szCs w:val="24"/>
          <w:lang w:val="en-US"/>
        </w:rPr>
      </w:pPr>
      <w:r w:rsidRPr="005606E2">
        <w:rPr>
          <w:i/>
          <w:sz w:val="24"/>
          <w:szCs w:val="24"/>
          <w:lang w:val="en-US"/>
        </w:rPr>
        <w:t xml:space="preserve">Fracture and cleavage </w:t>
      </w:r>
      <w:r w:rsidRPr="005606E2">
        <w:rPr>
          <w:sz w:val="24"/>
          <w:szCs w:val="24"/>
          <w:lang w:val="en-US"/>
        </w:rPr>
        <w:t>describe how a mineral breaks. Some minerals break very nicely along smooth planes, and this is called cleavage. Minerals break this way because their atoms are arranged so that they break apart from each other along these planes. Mica is an example</w:t>
      </w:r>
      <w:r w:rsidRPr="005606E2">
        <w:rPr>
          <w:spacing w:val="-8"/>
          <w:sz w:val="24"/>
          <w:szCs w:val="24"/>
          <w:lang w:val="en-US"/>
        </w:rPr>
        <w:t xml:space="preserve"> </w:t>
      </w:r>
      <w:r w:rsidRPr="005606E2">
        <w:rPr>
          <w:sz w:val="24"/>
          <w:szCs w:val="24"/>
          <w:lang w:val="en-US"/>
        </w:rPr>
        <w:t>of</w:t>
      </w:r>
      <w:r w:rsidRPr="005606E2">
        <w:rPr>
          <w:spacing w:val="-6"/>
          <w:sz w:val="24"/>
          <w:szCs w:val="24"/>
          <w:lang w:val="en-US"/>
        </w:rPr>
        <w:t xml:space="preserve"> </w:t>
      </w:r>
      <w:r w:rsidRPr="005606E2">
        <w:rPr>
          <w:sz w:val="24"/>
          <w:szCs w:val="24"/>
          <w:lang w:val="en-US"/>
        </w:rPr>
        <w:t>a</w:t>
      </w:r>
      <w:r w:rsidRPr="005606E2">
        <w:rPr>
          <w:spacing w:val="-7"/>
          <w:sz w:val="24"/>
          <w:szCs w:val="24"/>
          <w:lang w:val="en-US"/>
        </w:rPr>
        <w:t xml:space="preserve"> </w:t>
      </w:r>
      <w:r w:rsidRPr="005606E2">
        <w:rPr>
          <w:sz w:val="24"/>
          <w:szCs w:val="24"/>
          <w:lang w:val="en-US"/>
        </w:rPr>
        <w:t>mineral</w:t>
      </w:r>
      <w:r w:rsidRPr="005606E2">
        <w:rPr>
          <w:spacing w:val="-9"/>
          <w:sz w:val="24"/>
          <w:szCs w:val="24"/>
          <w:lang w:val="en-US"/>
        </w:rPr>
        <w:t xml:space="preserve"> </w:t>
      </w:r>
      <w:r w:rsidRPr="005606E2">
        <w:rPr>
          <w:sz w:val="24"/>
          <w:szCs w:val="24"/>
          <w:lang w:val="en-US"/>
        </w:rPr>
        <w:t>that</w:t>
      </w:r>
      <w:r w:rsidRPr="005606E2">
        <w:rPr>
          <w:spacing w:val="-8"/>
          <w:sz w:val="24"/>
          <w:szCs w:val="24"/>
          <w:lang w:val="en-US"/>
        </w:rPr>
        <w:t xml:space="preserve"> </w:t>
      </w:r>
      <w:r w:rsidRPr="005606E2">
        <w:rPr>
          <w:sz w:val="24"/>
          <w:szCs w:val="24"/>
          <w:lang w:val="en-US"/>
        </w:rPr>
        <w:t>has</w:t>
      </w:r>
      <w:r w:rsidRPr="005606E2">
        <w:rPr>
          <w:spacing w:val="-7"/>
          <w:sz w:val="24"/>
          <w:szCs w:val="24"/>
          <w:lang w:val="en-US"/>
        </w:rPr>
        <w:t xml:space="preserve"> </w:t>
      </w:r>
      <w:r w:rsidRPr="005606E2">
        <w:rPr>
          <w:sz w:val="24"/>
          <w:szCs w:val="24"/>
          <w:lang w:val="en-US"/>
        </w:rPr>
        <w:t>cleavage.</w:t>
      </w:r>
      <w:r w:rsidRPr="005606E2">
        <w:rPr>
          <w:spacing w:val="-8"/>
          <w:sz w:val="24"/>
          <w:szCs w:val="24"/>
          <w:lang w:val="en-US"/>
        </w:rPr>
        <w:t xml:space="preserve"> </w:t>
      </w:r>
      <w:r w:rsidRPr="005606E2">
        <w:rPr>
          <w:sz w:val="24"/>
          <w:szCs w:val="24"/>
          <w:lang w:val="en-US"/>
        </w:rPr>
        <w:t>If</w:t>
      </w:r>
      <w:r w:rsidRPr="005606E2">
        <w:rPr>
          <w:spacing w:val="-7"/>
          <w:sz w:val="24"/>
          <w:szCs w:val="24"/>
          <w:lang w:val="en-US"/>
        </w:rPr>
        <w:t xml:space="preserve"> </w:t>
      </w:r>
      <w:r w:rsidRPr="005606E2">
        <w:rPr>
          <w:sz w:val="24"/>
          <w:szCs w:val="24"/>
          <w:lang w:val="en-US"/>
        </w:rPr>
        <w:t>a</w:t>
      </w:r>
      <w:r w:rsidRPr="005606E2">
        <w:rPr>
          <w:spacing w:val="-7"/>
          <w:sz w:val="24"/>
          <w:szCs w:val="24"/>
          <w:lang w:val="en-US"/>
        </w:rPr>
        <w:t xml:space="preserve"> </w:t>
      </w:r>
      <w:r w:rsidRPr="005606E2">
        <w:rPr>
          <w:sz w:val="24"/>
          <w:szCs w:val="24"/>
          <w:lang w:val="en-US"/>
        </w:rPr>
        <w:t>mineral</w:t>
      </w:r>
      <w:r w:rsidRPr="005606E2">
        <w:rPr>
          <w:spacing w:val="-9"/>
          <w:sz w:val="24"/>
          <w:szCs w:val="24"/>
          <w:lang w:val="en-US"/>
        </w:rPr>
        <w:t xml:space="preserve"> </w:t>
      </w:r>
      <w:r w:rsidRPr="005606E2">
        <w:rPr>
          <w:sz w:val="24"/>
          <w:szCs w:val="24"/>
          <w:lang w:val="en-US"/>
        </w:rPr>
        <w:t>fractures,</w:t>
      </w:r>
      <w:r w:rsidRPr="005606E2">
        <w:rPr>
          <w:spacing w:val="-9"/>
          <w:sz w:val="24"/>
          <w:szCs w:val="24"/>
          <w:lang w:val="en-US"/>
        </w:rPr>
        <w:t xml:space="preserve"> </w:t>
      </w:r>
      <w:r w:rsidRPr="005606E2">
        <w:rPr>
          <w:sz w:val="24"/>
          <w:szCs w:val="24"/>
          <w:lang w:val="en-US"/>
        </w:rPr>
        <w:t>it</w:t>
      </w:r>
      <w:r w:rsidRPr="005606E2">
        <w:rPr>
          <w:spacing w:val="-7"/>
          <w:sz w:val="24"/>
          <w:szCs w:val="24"/>
          <w:lang w:val="en-US"/>
        </w:rPr>
        <w:t xml:space="preserve"> </w:t>
      </w:r>
      <w:r w:rsidR="00676D48" w:rsidRPr="005606E2">
        <w:rPr>
          <w:spacing w:val="-2"/>
          <w:sz w:val="24"/>
          <w:szCs w:val="24"/>
          <w:lang w:val="en-US"/>
        </w:rPr>
        <w:t>breaks in</w:t>
      </w:r>
      <w:r w:rsidRPr="005606E2">
        <w:rPr>
          <w:spacing w:val="-9"/>
          <w:sz w:val="24"/>
          <w:szCs w:val="24"/>
          <w:lang w:val="en-US"/>
        </w:rPr>
        <w:t xml:space="preserve"> </w:t>
      </w:r>
      <w:r w:rsidRPr="005606E2">
        <w:rPr>
          <w:sz w:val="24"/>
          <w:szCs w:val="24"/>
          <w:lang w:val="en-US"/>
        </w:rPr>
        <w:t>uneven</w:t>
      </w:r>
      <w:r w:rsidRPr="005606E2">
        <w:rPr>
          <w:spacing w:val="-9"/>
          <w:sz w:val="24"/>
          <w:szCs w:val="24"/>
          <w:lang w:val="en-US"/>
        </w:rPr>
        <w:t xml:space="preserve"> </w:t>
      </w:r>
      <w:r w:rsidRPr="005606E2">
        <w:rPr>
          <w:sz w:val="24"/>
          <w:szCs w:val="24"/>
          <w:lang w:val="en-US"/>
        </w:rPr>
        <w:t>ways</w:t>
      </w:r>
      <w:r w:rsidRPr="005606E2">
        <w:rPr>
          <w:spacing w:val="-9"/>
          <w:sz w:val="24"/>
          <w:szCs w:val="24"/>
          <w:lang w:val="en-US"/>
        </w:rPr>
        <w:t xml:space="preserve"> </w:t>
      </w:r>
      <w:r w:rsidRPr="005606E2">
        <w:rPr>
          <w:sz w:val="24"/>
          <w:szCs w:val="24"/>
          <w:lang w:val="en-US"/>
        </w:rPr>
        <w:t>that</w:t>
      </w:r>
      <w:r w:rsidRPr="005606E2">
        <w:rPr>
          <w:spacing w:val="-10"/>
          <w:sz w:val="24"/>
          <w:szCs w:val="24"/>
          <w:lang w:val="en-US"/>
        </w:rPr>
        <w:t xml:space="preserve"> </w:t>
      </w:r>
      <w:r w:rsidRPr="005606E2">
        <w:rPr>
          <w:sz w:val="24"/>
          <w:szCs w:val="24"/>
          <w:lang w:val="en-US"/>
        </w:rPr>
        <w:t>are</w:t>
      </w:r>
      <w:r w:rsidRPr="005606E2">
        <w:rPr>
          <w:spacing w:val="-11"/>
          <w:sz w:val="24"/>
          <w:szCs w:val="24"/>
          <w:lang w:val="en-US"/>
        </w:rPr>
        <w:t xml:space="preserve"> </w:t>
      </w:r>
      <w:r w:rsidRPr="005606E2">
        <w:rPr>
          <w:sz w:val="24"/>
          <w:szCs w:val="24"/>
          <w:lang w:val="en-US"/>
        </w:rPr>
        <w:t>not</w:t>
      </w:r>
      <w:r w:rsidRPr="005606E2">
        <w:rPr>
          <w:spacing w:val="-10"/>
          <w:sz w:val="24"/>
          <w:szCs w:val="24"/>
          <w:lang w:val="en-US"/>
        </w:rPr>
        <w:t xml:space="preserve"> </w:t>
      </w:r>
      <w:r w:rsidRPr="005606E2">
        <w:rPr>
          <w:sz w:val="24"/>
          <w:szCs w:val="24"/>
          <w:lang w:val="en-US"/>
        </w:rPr>
        <w:t>flat</w:t>
      </w:r>
      <w:r w:rsidRPr="005606E2">
        <w:rPr>
          <w:spacing w:val="-10"/>
          <w:sz w:val="24"/>
          <w:szCs w:val="24"/>
          <w:lang w:val="en-US"/>
        </w:rPr>
        <w:t xml:space="preserve"> </w:t>
      </w:r>
      <w:r w:rsidRPr="005606E2">
        <w:rPr>
          <w:sz w:val="24"/>
          <w:szCs w:val="24"/>
          <w:lang w:val="en-US"/>
        </w:rPr>
        <w:t>or</w:t>
      </w:r>
      <w:r w:rsidRPr="005606E2">
        <w:rPr>
          <w:spacing w:val="-11"/>
          <w:sz w:val="24"/>
          <w:szCs w:val="24"/>
          <w:lang w:val="en-US"/>
        </w:rPr>
        <w:t xml:space="preserve"> </w:t>
      </w:r>
      <w:r w:rsidRPr="005606E2">
        <w:rPr>
          <w:sz w:val="24"/>
          <w:szCs w:val="24"/>
          <w:lang w:val="en-US"/>
        </w:rPr>
        <w:t>parallel.</w:t>
      </w:r>
      <w:r w:rsidRPr="005606E2">
        <w:rPr>
          <w:spacing w:val="-12"/>
          <w:sz w:val="24"/>
          <w:szCs w:val="24"/>
          <w:lang w:val="en-US"/>
        </w:rPr>
        <w:t xml:space="preserve"> </w:t>
      </w:r>
      <w:r w:rsidRPr="005606E2">
        <w:rPr>
          <w:sz w:val="24"/>
          <w:szCs w:val="24"/>
          <w:lang w:val="en-US"/>
        </w:rPr>
        <w:lastRenderedPageBreak/>
        <w:t>Again,</w:t>
      </w:r>
      <w:r w:rsidRPr="005606E2">
        <w:rPr>
          <w:spacing w:val="-11"/>
          <w:sz w:val="24"/>
          <w:szCs w:val="24"/>
          <w:lang w:val="en-US"/>
        </w:rPr>
        <w:t xml:space="preserve"> </w:t>
      </w:r>
      <w:r w:rsidRPr="005606E2">
        <w:rPr>
          <w:sz w:val="24"/>
          <w:szCs w:val="24"/>
          <w:lang w:val="en-US"/>
        </w:rPr>
        <w:t>these</w:t>
      </w:r>
      <w:r w:rsidRPr="005606E2">
        <w:rPr>
          <w:spacing w:val="-7"/>
          <w:sz w:val="24"/>
          <w:szCs w:val="24"/>
          <w:lang w:val="en-US"/>
        </w:rPr>
        <w:t xml:space="preserve"> </w:t>
      </w:r>
      <w:r w:rsidRPr="005606E2">
        <w:rPr>
          <w:sz w:val="24"/>
          <w:szCs w:val="24"/>
          <w:lang w:val="en-US"/>
        </w:rPr>
        <w:t>minerals</w:t>
      </w:r>
      <w:r w:rsidRPr="005606E2">
        <w:rPr>
          <w:spacing w:val="-10"/>
          <w:sz w:val="24"/>
          <w:szCs w:val="24"/>
          <w:lang w:val="en-US"/>
        </w:rPr>
        <w:t xml:space="preserve"> </w:t>
      </w:r>
      <w:r w:rsidRPr="005606E2">
        <w:rPr>
          <w:sz w:val="24"/>
          <w:szCs w:val="24"/>
          <w:lang w:val="en-US"/>
        </w:rPr>
        <w:t>break like this because that’s how their atoms are arranged.</w:t>
      </w:r>
    </w:p>
    <w:p w:rsidR="008C149F" w:rsidRPr="005606E2" w:rsidRDefault="00B44468" w:rsidP="00BB088A">
      <w:pPr>
        <w:pStyle w:val="a3"/>
        <w:ind w:left="0" w:firstLine="567"/>
        <w:jc w:val="both"/>
        <w:rPr>
          <w:sz w:val="24"/>
          <w:szCs w:val="24"/>
          <w:lang w:val="en-US"/>
        </w:rPr>
      </w:pPr>
      <w:r w:rsidRPr="005606E2">
        <w:rPr>
          <w:i/>
          <w:sz w:val="24"/>
          <w:szCs w:val="24"/>
          <w:lang w:val="en-US"/>
        </w:rPr>
        <w:t xml:space="preserve">Luster </w:t>
      </w:r>
      <w:r w:rsidRPr="005606E2">
        <w:rPr>
          <w:sz w:val="24"/>
          <w:szCs w:val="24"/>
          <w:lang w:val="en-US"/>
        </w:rPr>
        <w:t>is how reflective a mineral is. Minerals are usually either classified</w:t>
      </w:r>
      <w:r w:rsidRPr="005606E2">
        <w:rPr>
          <w:spacing w:val="-9"/>
          <w:sz w:val="24"/>
          <w:szCs w:val="24"/>
          <w:lang w:val="en-US"/>
        </w:rPr>
        <w:t xml:space="preserve"> </w:t>
      </w:r>
      <w:r w:rsidRPr="005606E2">
        <w:rPr>
          <w:sz w:val="24"/>
          <w:szCs w:val="24"/>
          <w:lang w:val="en-US"/>
        </w:rPr>
        <w:t>as</w:t>
      </w:r>
      <w:r w:rsidRPr="005606E2">
        <w:rPr>
          <w:spacing w:val="-8"/>
          <w:sz w:val="24"/>
          <w:szCs w:val="24"/>
          <w:lang w:val="en-US"/>
        </w:rPr>
        <w:t xml:space="preserve"> </w:t>
      </w:r>
      <w:r w:rsidRPr="005606E2">
        <w:rPr>
          <w:sz w:val="24"/>
          <w:szCs w:val="24"/>
          <w:lang w:val="en-US"/>
        </w:rPr>
        <w:t>having</w:t>
      </w:r>
      <w:r w:rsidRPr="005606E2">
        <w:rPr>
          <w:spacing w:val="-7"/>
          <w:sz w:val="24"/>
          <w:szCs w:val="24"/>
          <w:lang w:val="en-US"/>
        </w:rPr>
        <w:t xml:space="preserve"> </w:t>
      </w:r>
      <w:r w:rsidRPr="005606E2">
        <w:rPr>
          <w:sz w:val="24"/>
          <w:szCs w:val="24"/>
          <w:lang w:val="en-US"/>
        </w:rPr>
        <w:t>metallic</w:t>
      </w:r>
      <w:r w:rsidRPr="005606E2">
        <w:rPr>
          <w:spacing w:val="-10"/>
          <w:sz w:val="24"/>
          <w:szCs w:val="24"/>
          <w:lang w:val="en-US"/>
        </w:rPr>
        <w:t xml:space="preserve"> </w:t>
      </w:r>
      <w:r w:rsidRPr="005606E2">
        <w:rPr>
          <w:sz w:val="24"/>
          <w:szCs w:val="24"/>
          <w:lang w:val="en-US"/>
        </w:rPr>
        <w:t>luster,</w:t>
      </w:r>
      <w:r w:rsidRPr="005606E2">
        <w:rPr>
          <w:spacing w:val="-11"/>
          <w:sz w:val="24"/>
          <w:szCs w:val="24"/>
          <w:lang w:val="en-US"/>
        </w:rPr>
        <w:t xml:space="preserve"> </w:t>
      </w:r>
      <w:r w:rsidRPr="005606E2">
        <w:rPr>
          <w:sz w:val="24"/>
          <w:szCs w:val="24"/>
          <w:lang w:val="en-US"/>
        </w:rPr>
        <w:t>which</w:t>
      </w:r>
      <w:r w:rsidRPr="005606E2">
        <w:rPr>
          <w:spacing w:val="-9"/>
          <w:sz w:val="24"/>
          <w:szCs w:val="24"/>
          <w:lang w:val="en-US"/>
        </w:rPr>
        <w:t xml:space="preserve"> </w:t>
      </w:r>
      <w:r w:rsidRPr="005606E2">
        <w:rPr>
          <w:sz w:val="24"/>
          <w:szCs w:val="24"/>
          <w:lang w:val="en-US"/>
        </w:rPr>
        <w:t>is</w:t>
      </w:r>
      <w:r w:rsidRPr="005606E2">
        <w:rPr>
          <w:spacing w:val="-9"/>
          <w:sz w:val="24"/>
          <w:szCs w:val="24"/>
          <w:lang w:val="en-US"/>
        </w:rPr>
        <w:t xml:space="preserve"> </w:t>
      </w:r>
      <w:r w:rsidRPr="005606E2">
        <w:rPr>
          <w:sz w:val="24"/>
          <w:szCs w:val="24"/>
          <w:lang w:val="en-US"/>
        </w:rPr>
        <w:t>very</w:t>
      </w:r>
      <w:r w:rsidRPr="005606E2">
        <w:rPr>
          <w:spacing w:val="-12"/>
          <w:sz w:val="24"/>
          <w:szCs w:val="24"/>
          <w:lang w:val="en-US"/>
        </w:rPr>
        <w:t xml:space="preserve"> </w:t>
      </w:r>
      <w:r w:rsidRPr="005606E2">
        <w:rPr>
          <w:sz w:val="24"/>
          <w:szCs w:val="24"/>
          <w:lang w:val="en-US"/>
        </w:rPr>
        <w:t>shiny</w:t>
      </w:r>
      <w:r w:rsidRPr="005606E2">
        <w:rPr>
          <w:spacing w:val="-9"/>
          <w:sz w:val="24"/>
          <w:szCs w:val="24"/>
          <w:lang w:val="en-US"/>
        </w:rPr>
        <w:t xml:space="preserve"> </w:t>
      </w:r>
      <w:r w:rsidRPr="005606E2">
        <w:rPr>
          <w:sz w:val="24"/>
          <w:szCs w:val="24"/>
          <w:lang w:val="en-US"/>
        </w:rPr>
        <w:t>or</w:t>
      </w:r>
      <w:r w:rsidRPr="005606E2">
        <w:rPr>
          <w:spacing w:val="-11"/>
          <w:sz w:val="24"/>
          <w:szCs w:val="24"/>
          <w:lang w:val="en-US"/>
        </w:rPr>
        <w:t xml:space="preserve"> </w:t>
      </w:r>
      <w:r w:rsidRPr="005606E2">
        <w:rPr>
          <w:sz w:val="24"/>
          <w:szCs w:val="24"/>
          <w:lang w:val="en-US"/>
        </w:rPr>
        <w:t>reflective,</w:t>
      </w:r>
      <w:r w:rsidRPr="005606E2">
        <w:rPr>
          <w:spacing w:val="-11"/>
          <w:sz w:val="24"/>
          <w:szCs w:val="24"/>
          <w:lang w:val="en-US"/>
        </w:rPr>
        <w:t xml:space="preserve"> </w:t>
      </w:r>
      <w:r w:rsidRPr="005606E2">
        <w:rPr>
          <w:sz w:val="24"/>
          <w:szCs w:val="24"/>
          <w:lang w:val="en-US"/>
        </w:rPr>
        <w:t>or non-metallic luster, which is not shiny and is very dull.</w:t>
      </w:r>
    </w:p>
    <w:p w:rsidR="008C149F" w:rsidRPr="005606E2" w:rsidRDefault="00B44468" w:rsidP="00BB088A">
      <w:pPr>
        <w:pStyle w:val="a3"/>
        <w:ind w:left="0" w:firstLine="567"/>
        <w:jc w:val="both"/>
        <w:rPr>
          <w:sz w:val="24"/>
          <w:szCs w:val="24"/>
          <w:lang w:val="en-US"/>
        </w:rPr>
      </w:pPr>
      <w:r w:rsidRPr="005606E2">
        <w:rPr>
          <w:sz w:val="24"/>
          <w:szCs w:val="24"/>
          <w:lang w:val="en-US"/>
        </w:rPr>
        <w:t>Some</w:t>
      </w:r>
      <w:r w:rsidRPr="005606E2">
        <w:rPr>
          <w:spacing w:val="-20"/>
          <w:sz w:val="24"/>
          <w:szCs w:val="24"/>
          <w:lang w:val="en-US"/>
        </w:rPr>
        <w:t xml:space="preserve"> </w:t>
      </w:r>
      <w:r w:rsidRPr="005606E2">
        <w:rPr>
          <w:sz w:val="24"/>
          <w:szCs w:val="24"/>
          <w:lang w:val="en-US"/>
        </w:rPr>
        <w:t>minerals</w:t>
      </w:r>
      <w:r w:rsidRPr="005606E2">
        <w:rPr>
          <w:spacing w:val="-19"/>
          <w:sz w:val="24"/>
          <w:szCs w:val="24"/>
          <w:lang w:val="en-US"/>
        </w:rPr>
        <w:t xml:space="preserve"> </w:t>
      </w:r>
      <w:r w:rsidRPr="005606E2">
        <w:rPr>
          <w:sz w:val="24"/>
          <w:szCs w:val="24"/>
          <w:lang w:val="en-US"/>
        </w:rPr>
        <w:t>can</w:t>
      </w:r>
      <w:r w:rsidRPr="005606E2">
        <w:rPr>
          <w:spacing w:val="-19"/>
          <w:sz w:val="24"/>
          <w:szCs w:val="24"/>
          <w:lang w:val="en-US"/>
        </w:rPr>
        <w:t xml:space="preserve"> </w:t>
      </w:r>
      <w:r w:rsidRPr="005606E2">
        <w:rPr>
          <w:sz w:val="24"/>
          <w:szCs w:val="24"/>
          <w:lang w:val="en-US"/>
        </w:rPr>
        <w:t>be</w:t>
      </w:r>
      <w:r w:rsidRPr="005606E2">
        <w:rPr>
          <w:spacing w:val="-19"/>
          <w:sz w:val="24"/>
          <w:szCs w:val="24"/>
          <w:lang w:val="en-US"/>
        </w:rPr>
        <w:t xml:space="preserve"> </w:t>
      </w:r>
      <w:r w:rsidRPr="005606E2">
        <w:rPr>
          <w:sz w:val="24"/>
          <w:szCs w:val="24"/>
          <w:lang w:val="en-US"/>
        </w:rPr>
        <w:t>identified</w:t>
      </w:r>
      <w:r w:rsidRPr="005606E2">
        <w:rPr>
          <w:spacing w:val="-20"/>
          <w:sz w:val="24"/>
          <w:szCs w:val="24"/>
          <w:lang w:val="en-US"/>
        </w:rPr>
        <w:t xml:space="preserve"> </w:t>
      </w:r>
      <w:r w:rsidRPr="005606E2">
        <w:rPr>
          <w:sz w:val="24"/>
          <w:szCs w:val="24"/>
          <w:lang w:val="en-US"/>
        </w:rPr>
        <w:t>by</w:t>
      </w:r>
      <w:r w:rsidRPr="005606E2">
        <w:rPr>
          <w:spacing w:val="-20"/>
          <w:sz w:val="24"/>
          <w:szCs w:val="24"/>
          <w:lang w:val="en-US"/>
        </w:rPr>
        <w:t xml:space="preserve"> </w:t>
      </w:r>
      <w:r w:rsidRPr="005606E2">
        <w:rPr>
          <w:sz w:val="24"/>
          <w:szCs w:val="24"/>
          <w:lang w:val="en-US"/>
        </w:rPr>
        <w:t>their</w:t>
      </w:r>
      <w:r w:rsidRPr="005606E2">
        <w:rPr>
          <w:spacing w:val="-20"/>
          <w:sz w:val="24"/>
          <w:szCs w:val="24"/>
          <w:lang w:val="en-US"/>
        </w:rPr>
        <w:t xml:space="preserve"> </w:t>
      </w:r>
      <w:r w:rsidRPr="005606E2">
        <w:rPr>
          <w:sz w:val="24"/>
          <w:szCs w:val="24"/>
          <w:lang w:val="en-US"/>
        </w:rPr>
        <w:t>color,</w:t>
      </w:r>
      <w:r w:rsidRPr="005606E2">
        <w:rPr>
          <w:spacing w:val="-20"/>
          <w:sz w:val="24"/>
          <w:szCs w:val="24"/>
          <w:lang w:val="en-US"/>
        </w:rPr>
        <w:t xml:space="preserve"> </w:t>
      </w:r>
      <w:r w:rsidRPr="005606E2">
        <w:rPr>
          <w:sz w:val="24"/>
          <w:szCs w:val="24"/>
          <w:lang w:val="en-US"/>
        </w:rPr>
        <w:t>but</w:t>
      </w:r>
      <w:r w:rsidRPr="005606E2">
        <w:rPr>
          <w:spacing w:val="-20"/>
          <w:sz w:val="24"/>
          <w:szCs w:val="24"/>
          <w:lang w:val="en-US"/>
        </w:rPr>
        <w:t xml:space="preserve"> </w:t>
      </w:r>
      <w:r w:rsidRPr="005606E2">
        <w:rPr>
          <w:sz w:val="24"/>
          <w:szCs w:val="24"/>
          <w:lang w:val="en-US"/>
        </w:rPr>
        <w:t>some</w:t>
      </w:r>
      <w:r w:rsidRPr="005606E2">
        <w:rPr>
          <w:spacing w:val="-18"/>
          <w:sz w:val="24"/>
          <w:szCs w:val="24"/>
          <w:lang w:val="en-US"/>
        </w:rPr>
        <w:t xml:space="preserve"> </w:t>
      </w:r>
      <w:r w:rsidRPr="005606E2">
        <w:rPr>
          <w:sz w:val="24"/>
          <w:szCs w:val="24"/>
          <w:lang w:val="en-US"/>
        </w:rPr>
        <w:t xml:space="preserve">minerals, such as quartz, come in many colors. </w:t>
      </w:r>
      <w:r w:rsidRPr="005606E2">
        <w:rPr>
          <w:i/>
          <w:sz w:val="24"/>
          <w:szCs w:val="24"/>
          <w:lang w:val="en-US"/>
        </w:rPr>
        <w:t xml:space="preserve">Streak </w:t>
      </w:r>
      <w:r w:rsidRPr="005606E2">
        <w:rPr>
          <w:sz w:val="24"/>
          <w:szCs w:val="24"/>
          <w:lang w:val="en-US"/>
        </w:rPr>
        <w:t>is often a better way to identify a mineral, which is the color that shows up when a mineral is scraped across an unglazed porcelain plate. However, minerals with non-metallic</w:t>
      </w:r>
      <w:r w:rsidRPr="005606E2">
        <w:rPr>
          <w:spacing w:val="-4"/>
          <w:sz w:val="24"/>
          <w:szCs w:val="24"/>
          <w:lang w:val="en-US"/>
        </w:rPr>
        <w:t xml:space="preserve"> </w:t>
      </w:r>
      <w:r w:rsidRPr="005606E2">
        <w:rPr>
          <w:sz w:val="24"/>
          <w:szCs w:val="24"/>
          <w:lang w:val="en-US"/>
        </w:rPr>
        <w:t>luster</w:t>
      </w:r>
      <w:r w:rsidRPr="005606E2">
        <w:rPr>
          <w:spacing w:val="-2"/>
          <w:sz w:val="24"/>
          <w:szCs w:val="24"/>
          <w:lang w:val="en-US"/>
        </w:rPr>
        <w:t xml:space="preserve"> </w:t>
      </w:r>
      <w:r w:rsidRPr="005606E2">
        <w:rPr>
          <w:sz w:val="24"/>
          <w:szCs w:val="24"/>
          <w:lang w:val="en-US"/>
        </w:rPr>
        <w:t>all</w:t>
      </w:r>
      <w:r w:rsidRPr="005606E2">
        <w:rPr>
          <w:spacing w:val="-5"/>
          <w:sz w:val="24"/>
          <w:szCs w:val="24"/>
          <w:lang w:val="en-US"/>
        </w:rPr>
        <w:t xml:space="preserve"> </w:t>
      </w:r>
      <w:r w:rsidRPr="005606E2">
        <w:rPr>
          <w:sz w:val="24"/>
          <w:szCs w:val="24"/>
          <w:lang w:val="en-US"/>
        </w:rPr>
        <w:t>have</w:t>
      </w:r>
      <w:r w:rsidRPr="005606E2">
        <w:rPr>
          <w:spacing w:val="-4"/>
          <w:sz w:val="24"/>
          <w:szCs w:val="24"/>
          <w:lang w:val="en-US"/>
        </w:rPr>
        <w:t xml:space="preserve"> </w:t>
      </w:r>
      <w:r w:rsidRPr="005606E2">
        <w:rPr>
          <w:sz w:val="24"/>
          <w:szCs w:val="24"/>
          <w:lang w:val="en-US"/>
        </w:rPr>
        <w:t>a</w:t>
      </w:r>
      <w:r w:rsidRPr="005606E2">
        <w:rPr>
          <w:spacing w:val="-5"/>
          <w:sz w:val="24"/>
          <w:szCs w:val="24"/>
          <w:lang w:val="en-US"/>
        </w:rPr>
        <w:t xml:space="preserve"> </w:t>
      </w:r>
      <w:r w:rsidRPr="005606E2">
        <w:rPr>
          <w:sz w:val="24"/>
          <w:szCs w:val="24"/>
          <w:lang w:val="en-US"/>
        </w:rPr>
        <w:t>white</w:t>
      </w:r>
      <w:r w:rsidRPr="005606E2">
        <w:rPr>
          <w:spacing w:val="-4"/>
          <w:sz w:val="24"/>
          <w:szCs w:val="24"/>
          <w:lang w:val="en-US"/>
        </w:rPr>
        <w:t xml:space="preserve"> </w:t>
      </w:r>
      <w:r w:rsidRPr="005606E2">
        <w:rPr>
          <w:sz w:val="24"/>
          <w:szCs w:val="24"/>
          <w:lang w:val="en-US"/>
        </w:rPr>
        <w:t>streak,</w:t>
      </w:r>
      <w:r w:rsidRPr="005606E2">
        <w:rPr>
          <w:spacing w:val="-4"/>
          <w:sz w:val="24"/>
          <w:szCs w:val="24"/>
          <w:lang w:val="en-US"/>
        </w:rPr>
        <w:t xml:space="preserve"> </w:t>
      </w:r>
      <w:r w:rsidRPr="005606E2">
        <w:rPr>
          <w:sz w:val="24"/>
          <w:szCs w:val="24"/>
          <w:lang w:val="en-US"/>
        </w:rPr>
        <w:t>so</w:t>
      </w:r>
      <w:r w:rsidRPr="005606E2">
        <w:rPr>
          <w:spacing w:val="-4"/>
          <w:sz w:val="24"/>
          <w:szCs w:val="24"/>
          <w:lang w:val="en-US"/>
        </w:rPr>
        <w:t xml:space="preserve"> </w:t>
      </w:r>
      <w:r w:rsidRPr="005606E2">
        <w:rPr>
          <w:sz w:val="24"/>
          <w:szCs w:val="24"/>
          <w:lang w:val="en-US"/>
        </w:rPr>
        <w:t>this</w:t>
      </w:r>
      <w:r w:rsidRPr="005606E2">
        <w:rPr>
          <w:spacing w:val="-4"/>
          <w:sz w:val="24"/>
          <w:szCs w:val="24"/>
          <w:lang w:val="en-US"/>
        </w:rPr>
        <w:t xml:space="preserve"> </w:t>
      </w:r>
      <w:r w:rsidRPr="005606E2">
        <w:rPr>
          <w:sz w:val="24"/>
          <w:szCs w:val="24"/>
          <w:lang w:val="en-US"/>
        </w:rPr>
        <w:t>is</w:t>
      </w:r>
      <w:r w:rsidRPr="005606E2">
        <w:rPr>
          <w:spacing w:val="-4"/>
          <w:sz w:val="24"/>
          <w:szCs w:val="24"/>
          <w:lang w:val="en-US"/>
        </w:rPr>
        <w:t xml:space="preserve"> </w:t>
      </w:r>
      <w:r w:rsidRPr="005606E2">
        <w:rPr>
          <w:sz w:val="24"/>
          <w:szCs w:val="24"/>
          <w:lang w:val="en-US"/>
        </w:rPr>
        <w:t>really</w:t>
      </w:r>
      <w:r w:rsidRPr="005606E2">
        <w:rPr>
          <w:spacing w:val="-5"/>
          <w:sz w:val="24"/>
          <w:szCs w:val="24"/>
          <w:lang w:val="en-US"/>
        </w:rPr>
        <w:t xml:space="preserve"> </w:t>
      </w:r>
      <w:r w:rsidRPr="005606E2">
        <w:rPr>
          <w:sz w:val="24"/>
          <w:szCs w:val="24"/>
          <w:lang w:val="en-US"/>
        </w:rPr>
        <w:t>only</w:t>
      </w:r>
      <w:r w:rsidRPr="005606E2">
        <w:rPr>
          <w:spacing w:val="-5"/>
          <w:sz w:val="24"/>
          <w:szCs w:val="24"/>
          <w:lang w:val="en-US"/>
        </w:rPr>
        <w:t xml:space="preserve"> </w:t>
      </w:r>
      <w:r w:rsidRPr="005606E2">
        <w:rPr>
          <w:sz w:val="24"/>
          <w:szCs w:val="24"/>
          <w:lang w:val="en-US"/>
        </w:rPr>
        <w:t>helpful for minerals with a metallic luster.</w:t>
      </w:r>
    </w:p>
    <w:p w:rsidR="008C149F" w:rsidRPr="005606E2" w:rsidRDefault="00B44468" w:rsidP="00BB088A">
      <w:pPr>
        <w:pStyle w:val="a3"/>
        <w:ind w:left="0" w:firstLine="567"/>
        <w:jc w:val="both"/>
        <w:rPr>
          <w:sz w:val="24"/>
          <w:szCs w:val="24"/>
          <w:lang w:val="en-US"/>
        </w:rPr>
      </w:pPr>
      <w:r w:rsidRPr="005606E2">
        <w:rPr>
          <w:sz w:val="24"/>
          <w:szCs w:val="24"/>
          <w:lang w:val="en-US"/>
        </w:rPr>
        <w:t xml:space="preserve">Finally, the </w:t>
      </w:r>
      <w:r w:rsidRPr="005606E2">
        <w:rPr>
          <w:i/>
          <w:sz w:val="24"/>
          <w:szCs w:val="24"/>
          <w:lang w:val="en-US"/>
        </w:rPr>
        <w:t xml:space="preserve">density </w:t>
      </w:r>
      <w:r w:rsidRPr="005606E2">
        <w:rPr>
          <w:sz w:val="24"/>
          <w:szCs w:val="24"/>
          <w:lang w:val="en-US"/>
        </w:rPr>
        <w:t>is how tightly packed the material of the mineral. Minerals that are</w:t>
      </w:r>
      <w:r w:rsidRPr="005606E2">
        <w:rPr>
          <w:spacing w:val="-1"/>
          <w:sz w:val="24"/>
          <w:szCs w:val="24"/>
          <w:lang w:val="en-US"/>
        </w:rPr>
        <w:t xml:space="preserve"> </w:t>
      </w:r>
      <w:r w:rsidRPr="005606E2">
        <w:rPr>
          <w:sz w:val="24"/>
          <w:szCs w:val="24"/>
          <w:lang w:val="en-US"/>
        </w:rPr>
        <w:t>denser have more tightly</w:t>
      </w:r>
      <w:r w:rsidRPr="005606E2">
        <w:rPr>
          <w:spacing w:val="-1"/>
          <w:sz w:val="24"/>
          <w:szCs w:val="24"/>
          <w:lang w:val="en-US"/>
        </w:rPr>
        <w:t xml:space="preserve"> </w:t>
      </w:r>
      <w:r w:rsidRPr="005606E2">
        <w:rPr>
          <w:sz w:val="24"/>
          <w:szCs w:val="24"/>
          <w:lang w:val="en-US"/>
        </w:rPr>
        <w:t>packed atoms than those that are less dense.</w:t>
      </w:r>
    </w:p>
    <w:p w:rsidR="008C149F" w:rsidRPr="005606E2" w:rsidRDefault="00B44468" w:rsidP="00BB088A">
      <w:pPr>
        <w:pStyle w:val="a3"/>
        <w:ind w:left="0" w:firstLine="567"/>
        <w:jc w:val="both"/>
        <w:rPr>
          <w:sz w:val="24"/>
          <w:szCs w:val="24"/>
          <w:lang w:val="en-US"/>
        </w:rPr>
      </w:pPr>
      <w:r w:rsidRPr="005606E2">
        <w:rPr>
          <w:sz w:val="24"/>
          <w:szCs w:val="24"/>
          <w:lang w:val="en-US"/>
        </w:rPr>
        <w:t>Minerals are in just about everything. That computer you’re using? It’s full of them. Do you have any jewelry? All of those stones and the gold or silver that they are made of are minerals. The copper wiring in your house, the aluminum foil in your kitchen drawer, the nails holding your pictures on the wall, those are all minerals!</w:t>
      </w:r>
    </w:p>
    <w:p w:rsidR="008C149F" w:rsidRPr="005606E2" w:rsidRDefault="00B44468" w:rsidP="00BB088A">
      <w:pPr>
        <w:pStyle w:val="a3"/>
        <w:ind w:left="0" w:firstLine="567"/>
        <w:jc w:val="both"/>
        <w:rPr>
          <w:sz w:val="24"/>
          <w:szCs w:val="24"/>
          <w:lang w:val="en-US"/>
        </w:rPr>
      </w:pPr>
      <w:r w:rsidRPr="005606E2">
        <w:rPr>
          <w:sz w:val="24"/>
          <w:szCs w:val="24"/>
          <w:lang w:val="en-US"/>
        </w:rPr>
        <w:t>Precious</w:t>
      </w:r>
      <w:r w:rsidRPr="005606E2">
        <w:rPr>
          <w:spacing w:val="-8"/>
          <w:sz w:val="24"/>
          <w:szCs w:val="24"/>
          <w:lang w:val="en-US"/>
        </w:rPr>
        <w:t xml:space="preserve"> </w:t>
      </w:r>
      <w:r w:rsidRPr="005606E2">
        <w:rPr>
          <w:sz w:val="24"/>
          <w:szCs w:val="24"/>
          <w:lang w:val="en-US"/>
        </w:rPr>
        <w:t>stones</w:t>
      </w:r>
      <w:r w:rsidRPr="005606E2">
        <w:rPr>
          <w:spacing w:val="-8"/>
          <w:sz w:val="24"/>
          <w:szCs w:val="24"/>
          <w:lang w:val="en-US"/>
        </w:rPr>
        <w:t xml:space="preserve"> </w:t>
      </w:r>
      <w:r w:rsidRPr="005606E2">
        <w:rPr>
          <w:sz w:val="24"/>
          <w:szCs w:val="24"/>
          <w:lang w:val="en-US"/>
        </w:rPr>
        <w:t>and</w:t>
      </w:r>
      <w:r w:rsidRPr="005606E2">
        <w:rPr>
          <w:spacing w:val="-8"/>
          <w:sz w:val="24"/>
          <w:szCs w:val="24"/>
          <w:lang w:val="en-US"/>
        </w:rPr>
        <w:t xml:space="preserve"> </w:t>
      </w:r>
      <w:r w:rsidRPr="005606E2">
        <w:rPr>
          <w:sz w:val="24"/>
          <w:szCs w:val="24"/>
          <w:lang w:val="en-US"/>
        </w:rPr>
        <w:t>gemstones</w:t>
      </w:r>
      <w:r w:rsidRPr="005606E2">
        <w:rPr>
          <w:spacing w:val="-8"/>
          <w:sz w:val="24"/>
          <w:szCs w:val="24"/>
          <w:lang w:val="en-US"/>
        </w:rPr>
        <w:t xml:space="preserve"> </w:t>
      </w:r>
      <w:r w:rsidRPr="005606E2">
        <w:rPr>
          <w:sz w:val="24"/>
          <w:szCs w:val="24"/>
          <w:lang w:val="en-US"/>
        </w:rPr>
        <w:t>are</w:t>
      </w:r>
      <w:r w:rsidRPr="005606E2">
        <w:rPr>
          <w:spacing w:val="-10"/>
          <w:sz w:val="24"/>
          <w:szCs w:val="24"/>
          <w:lang w:val="en-US"/>
        </w:rPr>
        <w:t xml:space="preserve"> </w:t>
      </w:r>
      <w:r w:rsidRPr="005606E2">
        <w:rPr>
          <w:sz w:val="24"/>
          <w:szCs w:val="24"/>
          <w:lang w:val="en-US"/>
        </w:rPr>
        <w:t>things</w:t>
      </w:r>
      <w:r w:rsidRPr="005606E2">
        <w:rPr>
          <w:spacing w:val="-8"/>
          <w:sz w:val="24"/>
          <w:szCs w:val="24"/>
          <w:lang w:val="en-US"/>
        </w:rPr>
        <w:t xml:space="preserve"> </w:t>
      </w:r>
      <w:r w:rsidRPr="005606E2">
        <w:rPr>
          <w:sz w:val="24"/>
          <w:szCs w:val="24"/>
          <w:lang w:val="en-US"/>
        </w:rPr>
        <w:t>that</w:t>
      </w:r>
      <w:r w:rsidRPr="005606E2">
        <w:rPr>
          <w:spacing w:val="-9"/>
          <w:sz w:val="24"/>
          <w:szCs w:val="24"/>
          <w:lang w:val="en-US"/>
        </w:rPr>
        <w:t xml:space="preserve"> </w:t>
      </w:r>
      <w:r w:rsidRPr="005606E2">
        <w:rPr>
          <w:sz w:val="24"/>
          <w:szCs w:val="24"/>
          <w:lang w:val="en-US"/>
        </w:rPr>
        <w:t>you</w:t>
      </w:r>
      <w:r w:rsidRPr="005606E2">
        <w:rPr>
          <w:spacing w:val="-8"/>
          <w:sz w:val="24"/>
          <w:szCs w:val="24"/>
          <w:lang w:val="en-US"/>
        </w:rPr>
        <w:t xml:space="preserve"> </w:t>
      </w:r>
      <w:r w:rsidRPr="005606E2">
        <w:rPr>
          <w:sz w:val="24"/>
          <w:szCs w:val="24"/>
          <w:lang w:val="en-US"/>
        </w:rPr>
        <w:t>are</w:t>
      </w:r>
      <w:r w:rsidRPr="005606E2">
        <w:rPr>
          <w:spacing w:val="-10"/>
          <w:sz w:val="24"/>
          <w:szCs w:val="24"/>
          <w:lang w:val="en-US"/>
        </w:rPr>
        <w:t xml:space="preserve"> </w:t>
      </w:r>
      <w:r w:rsidRPr="005606E2">
        <w:rPr>
          <w:sz w:val="24"/>
          <w:szCs w:val="24"/>
          <w:lang w:val="en-US"/>
        </w:rPr>
        <w:t>likely</w:t>
      </w:r>
      <w:r w:rsidRPr="005606E2">
        <w:rPr>
          <w:spacing w:val="-10"/>
          <w:sz w:val="24"/>
          <w:szCs w:val="24"/>
          <w:lang w:val="en-US"/>
        </w:rPr>
        <w:t xml:space="preserve"> </w:t>
      </w:r>
      <w:r w:rsidRPr="005606E2">
        <w:rPr>
          <w:sz w:val="24"/>
          <w:szCs w:val="24"/>
          <w:lang w:val="en-US"/>
        </w:rPr>
        <w:t>quite familiar</w:t>
      </w:r>
      <w:r w:rsidRPr="005606E2">
        <w:rPr>
          <w:spacing w:val="-20"/>
          <w:sz w:val="24"/>
          <w:szCs w:val="24"/>
          <w:lang w:val="en-US"/>
        </w:rPr>
        <w:t xml:space="preserve"> </w:t>
      </w:r>
      <w:r w:rsidRPr="005606E2">
        <w:rPr>
          <w:sz w:val="24"/>
          <w:szCs w:val="24"/>
          <w:lang w:val="en-US"/>
        </w:rPr>
        <w:t>with.</w:t>
      </w:r>
      <w:r w:rsidRPr="005606E2">
        <w:rPr>
          <w:spacing w:val="-19"/>
          <w:sz w:val="24"/>
          <w:szCs w:val="24"/>
          <w:lang w:val="en-US"/>
        </w:rPr>
        <w:t xml:space="preserve"> </w:t>
      </w:r>
      <w:r w:rsidRPr="005606E2">
        <w:rPr>
          <w:sz w:val="24"/>
          <w:szCs w:val="24"/>
          <w:lang w:val="en-US"/>
        </w:rPr>
        <w:t>They</w:t>
      </w:r>
      <w:r w:rsidRPr="005606E2">
        <w:rPr>
          <w:spacing w:val="-18"/>
          <w:sz w:val="24"/>
          <w:szCs w:val="24"/>
          <w:lang w:val="en-US"/>
        </w:rPr>
        <w:t xml:space="preserve"> </w:t>
      </w:r>
      <w:r w:rsidRPr="005606E2">
        <w:rPr>
          <w:sz w:val="24"/>
          <w:szCs w:val="24"/>
          <w:lang w:val="en-US"/>
        </w:rPr>
        <w:t>are</w:t>
      </w:r>
      <w:r w:rsidRPr="005606E2">
        <w:rPr>
          <w:spacing w:val="-20"/>
          <w:sz w:val="24"/>
          <w:szCs w:val="24"/>
          <w:lang w:val="en-US"/>
        </w:rPr>
        <w:t xml:space="preserve"> </w:t>
      </w:r>
      <w:r w:rsidRPr="005606E2">
        <w:rPr>
          <w:sz w:val="24"/>
          <w:szCs w:val="24"/>
          <w:lang w:val="en-US"/>
        </w:rPr>
        <w:t>rubies,</w:t>
      </w:r>
      <w:r w:rsidRPr="005606E2">
        <w:rPr>
          <w:spacing w:val="-19"/>
          <w:sz w:val="24"/>
          <w:szCs w:val="24"/>
          <w:lang w:val="en-US"/>
        </w:rPr>
        <w:t xml:space="preserve"> </w:t>
      </w:r>
      <w:r w:rsidRPr="005606E2">
        <w:rPr>
          <w:sz w:val="24"/>
          <w:szCs w:val="24"/>
          <w:lang w:val="en-US"/>
        </w:rPr>
        <w:t>diamonds,</w:t>
      </w:r>
      <w:r w:rsidRPr="005606E2">
        <w:rPr>
          <w:spacing w:val="-19"/>
          <w:sz w:val="24"/>
          <w:szCs w:val="24"/>
          <w:lang w:val="en-US"/>
        </w:rPr>
        <w:t xml:space="preserve"> </w:t>
      </w:r>
      <w:r w:rsidRPr="005606E2">
        <w:rPr>
          <w:sz w:val="24"/>
          <w:szCs w:val="24"/>
          <w:lang w:val="en-US"/>
        </w:rPr>
        <w:t>emeralds</w:t>
      </w:r>
      <w:r w:rsidRPr="005606E2">
        <w:rPr>
          <w:spacing w:val="-18"/>
          <w:sz w:val="24"/>
          <w:szCs w:val="24"/>
          <w:lang w:val="en-US"/>
        </w:rPr>
        <w:t xml:space="preserve"> </w:t>
      </w:r>
      <w:r w:rsidRPr="005606E2">
        <w:rPr>
          <w:sz w:val="24"/>
          <w:szCs w:val="24"/>
          <w:lang w:val="en-US"/>
        </w:rPr>
        <w:t>and</w:t>
      </w:r>
      <w:r w:rsidRPr="005606E2">
        <w:rPr>
          <w:spacing w:val="-18"/>
          <w:sz w:val="24"/>
          <w:szCs w:val="24"/>
          <w:lang w:val="en-US"/>
        </w:rPr>
        <w:t xml:space="preserve"> </w:t>
      </w:r>
      <w:r w:rsidRPr="005606E2">
        <w:rPr>
          <w:sz w:val="24"/>
          <w:szCs w:val="24"/>
          <w:lang w:val="en-US"/>
        </w:rPr>
        <w:t>the</w:t>
      </w:r>
      <w:r w:rsidRPr="005606E2">
        <w:rPr>
          <w:spacing w:val="-19"/>
          <w:sz w:val="24"/>
          <w:szCs w:val="24"/>
          <w:lang w:val="en-US"/>
        </w:rPr>
        <w:t xml:space="preserve"> </w:t>
      </w:r>
      <w:r w:rsidRPr="005606E2">
        <w:rPr>
          <w:sz w:val="24"/>
          <w:szCs w:val="24"/>
          <w:lang w:val="en-US"/>
        </w:rPr>
        <w:t>like.</w:t>
      </w:r>
      <w:r w:rsidRPr="005606E2">
        <w:rPr>
          <w:spacing w:val="-19"/>
          <w:sz w:val="24"/>
          <w:szCs w:val="24"/>
          <w:lang w:val="en-US"/>
        </w:rPr>
        <w:t xml:space="preserve"> </w:t>
      </w:r>
      <w:r w:rsidRPr="005606E2">
        <w:rPr>
          <w:sz w:val="24"/>
          <w:szCs w:val="24"/>
          <w:lang w:val="en-US"/>
        </w:rPr>
        <w:t>Metals, like gold, silver, copper, lead, iron, zinc and aluminum are extracted from ore, and the process of extracting these minerals is called metallurgy.</w:t>
      </w:r>
      <w:r w:rsidRPr="005606E2">
        <w:rPr>
          <w:spacing w:val="-6"/>
          <w:sz w:val="24"/>
          <w:szCs w:val="24"/>
          <w:lang w:val="en-US"/>
        </w:rPr>
        <w:t xml:space="preserve"> </w:t>
      </w:r>
      <w:r w:rsidRPr="005606E2">
        <w:rPr>
          <w:sz w:val="24"/>
          <w:szCs w:val="24"/>
          <w:lang w:val="en-US"/>
        </w:rPr>
        <w:t>Fossil</w:t>
      </w:r>
      <w:r w:rsidRPr="005606E2">
        <w:rPr>
          <w:spacing w:val="-3"/>
          <w:sz w:val="24"/>
          <w:szCs w:val="24"/>
          <w:lang w:val="en-US"/>
        </w:rPr>
        <w:t xml:space="preserve"> </w:t>
      </w:r>
      <w:r w:rsidRPr="005606E2">
        <w:rPr>
          <w:sz w:val="24"/>
          <w:szCs w:val="24"/>
          <w:lang w:val="en-US"/>
        </w:rPr>
        <w:t>fuels,</w:t>
      </w:r>
      <w:r w:rsidRPr="005606E2">
        <w:rPr>
          <w:spacing w:val="-5"/>
          <w:sz w:val="24"/>
          <w:szCs w:val="24"/>
          <w:lang w:val="en-US"/>
        </w:rPr>
        <w:t xml:space="preserve"> </w:t>
      </w:r>
      <w:r w:rsidRPr="005606E2">
        <w:rPr>
          <w:sz w:val="24"/>
          <w:szCs w:val="24"/>
          <w:lang w:val="en-US"/>
        </w:rPr>
        <w:t>like</w:t>
      </w:r>
      <w:r w:rsidRPr="005606E2">
        <w:rPr>
          <w:spacing w:val="-5"/>
          <w:sz w:val="24"/>
          <w:szCs w:val="24"/>
          <w:lang w:val="en-US"/>
        </w:rPr>
        <w:t xml:space="preserve"> </w:t>
      </w:r>
      <w:r w:rsidRPr="005606E2">
        <w:rPr>
          <w:sz w:val="24"/>
          <w:szCs w:val="24"/>
          <w:lang w:val="en-US"/>
        </w:rPr>
        <w:t>coal</w:t>
      </w:r>
      <w:r w:rsidRPr="005606E2">
        <w:rPr>
          <w:spacing w:val="-5"/>
          <w:sz w:val="24"/>
          <w:szCs w:val="24"/>
          <w:lang w:val="en-US"/>
        </w:rPr>
        <w:t xml:space="preserve"> </w:t>
      </w:r>
      <w:r w:rsidRPr="005606E2">
        <w:rPr>
          <w:sz w:val="24"/>
          <w:szCs w:val="24"/>
          <w:lang w:val="en-US"/>
        </w:rPr>
        <w:t>and</w:t>
      </w:r>
      <w:r w:rsidRPr="005606E2">
        <w:rPr>
          <w:spacing w:val="-6"/>
          <w:sz w:val="24"/>
          <w:szCs w:val="24"/>
          <w:lang w:val="en-US"/>
        </w:rPr>
        <w:t xml:space="preserve"> </w:t>
      </w:r>
      <w:r w:rsidRPr="005606E2">
        <w:rPr>
          <w:sz w:val="24"/>
          <w:szCs w:val="24"/>
          <w:lang w:val="en-US"/>
        </w:rPr>
        <w:t>petroleum,</w:t>
      </w:r>
      <w:r w:rsidRPr="005606E2">
        <w:rPr>
          <w:spacing w:val="-6"/>
          <w:sz w:val="24"/>
          <w:szCs w:val="24"/>
          <w:lang w:val="en-US"/>
        </w:rPr>
        <w:t xml:space="preserve"> </w:t>
      </w:r>
      <w:r w:rsidRPr="005606E2">
        <w:rPr>
          <w:sz w:val="24"/>
          <w:szCs w:val="24"/>
          <w:lang w:val="en-US"/>
        </w:rPr>
        <w:t>are</w:t>
      </w:r>
      <w:r w:rsidRPr="005606E2">
        <w:rPr>
          <w:spacing w:val="-6"/>
          <w:sz w:val="24"/>
          <w:szCs w:val="24"/>
          <w:lang w:val="en-US"/>
        </w:rPr>
        <w:t xml:space="preserve"> </w:t>
      </w:r>
      <w:r w:rsidRPr="005606E2">
        <w:rPr>
          <w:sz w:val="24"/>
          <w:szCs w:val="24"/>
          <w:lang w:val="en-US"/>
        </w:rPr>
        <w:t>also</w:t>
      </w:r>
      <w:r w:rsidRPr="005606E2">
        <w:rPr>
          <w:spacing w:val="-2"/>
          <w:sz w:val="24"/>
          <w:szCs w:val="24"/>
          <w:lang w:val="en-US"/>
        </w:rPr>
        <w:t xml:space="preserve"> </w:t>
      </w:r>
      <w:r w:rsidRPr="005606E2">
        <w:rPr>
          <w:sz w:val="24"/>
          <w:szCs w:val="24"/>
          <w:lang w:val="en-US"/>
        </w:rPr>
        <w:t>minerals</w:t>
      </w:r>
      <w:r w:rsidRPr="005606E2">
        <w:rPr>
          <w:spacing w:val="-5"/>
          <w:sz w:val="24"/>
          <w:szCs w:val="24"/>
          <w:lang w:val="en-US"/>
        </w:rPr>
        <w:t xml:space="preserve"> </w:t>
      </w:r>
      <w:r w:rsidRPr="005606E2">
        <w:rPr>
          <w:sz w:val="24"/>
          <w:szCs w:val="24"/>
          <w:lang w:val="en-US"/>
        </w:rPr>
        <w:t>that you</w:t>
      </w:r>
      <w:r w:rsidRPr="005606E2">
        <w:rPr>
          <w:spacing w:val="-14"/>
          <w:sz w:val="24"/>
          <w:szCs w:val="24"/>
          <w:lang w:val="en-US"/>
        </w:rPr>
        <w:t xml:space="preserve"> </w:t>
      </w:r>
      <w:r w:rsidRPr="005606E2">
        <w:rPr>
          <w:sz w:val="24"/>
          <w:szCs w:val="24"/>
          <w:lang w:val="en-US"/>
        </w:rPr>
        <w:t>are</w:t>
      </w:r>
      <w:r w:rsidRPr="005606E2">
        <w:rPr>
          <w:spacing w:val="-15"/>
          <w:sz w:val="24"/>
          <w:szCs w:val="24"/>
          <w:lang w:val="en-US"/>
        </w:rPr>
        <w:t xml:space="preserve"> </w:t>
      </w:r>
      <w:r w:rsidRPr="005606E2">
        <w:rPr>
          <w:sz w:val="24"/>
          <w:szCs w:val="24"/>
          <w:lang w:val="en-US"/>
        </w:rPr>
        <w:t>probably</w:t>
      </w:r>
      <w:r w:rsidRPr="005606E2">
        <w:rPr>
          <w:spacing w:val="-14"/>
          <w:sz w:val="24"/>
          <w:szCs w:val="24"/>
          <w:lang w:val="en-US"/>
        </w:rPr>
        <w:t xml:space="preserve"> </w:t>
      </w:r>
      <w:r w:rsidRPr="005606E2">
        <w:rPr>
          <w:sz w:val="24"/>
          <w:szCs w:val="24"/>
          <w:lang w:val="en-US"/>
        </w:rPr>
        <w:t>quite</w:t>
      </w:r>
      <w:r w:rsidRPr="005606E2">
        <w:rPr>
          <w:spacing w:val="-15"/>
          <w:sz w:val="24"/>
          <w:szCs w:val="24"/>
          <w:lang w:val="en-US"/>
        </w:rPr>
        <w:t xml:space="preserve"> </w:t>
      </w:r>
      <w:r w:rsidRPr="005606E2">
        <w:rPr>
          <w:sz w:val="24"/>
          <w:szCs w:val="24"/>
          <w:lang w:val="en-US"/>
        </w:rPr>
        <w:t>familiar</w:t>
      </w:r>
      <w:r w:rsidRPr="005606E2">
        <w:rPr>
          <w:spacing w:val="-14"/>
          <w:sz w:val="24"/>
          <w:szCs w:val="24"/>
          <w:lang w:val="en-US"/>
        </w:rPr>
        <w:t xml:space="preserve"> </w:t>
      </w:r>
      <w:r w:rsidRPr="005606E2">
        <w:rPr>
          <w:sz w:val="24"/>
          <w:szCs w:val="24"/>
          <w:lang w:val="en-US"/>
        </w:rPr>
        <w:t>with.</w:t>
      </w:r>
      <w:r w:rsidRPr="005606E2">
        <w:rPr>
          <w:spacing w:val="-11"/>
          <w:sz w:val="24"/>
          <w:szCs w:val="24"/>
          <w:lang w:val="en-US"/>
        </w:rPr>
        <w:t xml:space="preserve"> </w:t>
      </w:r>
      <w:r w:rsidRPr="005606E2">
        <w:rPr>
          <w:sz w:val="24"/>
          <w:szCs w:val="24"/>
          <w:lang w:val="en-US"/>
        </w:rPr>
        <w:t>These</w:t>
      </w:r>
      <w:r w:rsidRPr="005606E2">
        <w:rPr>
          <w:spacing w:val="-15"/>
          <w:sz w:val="24"/>
          <w:szCs w:val="24"/>
          <w:lang w:val="en-US"/>
        </w:rPr>
        <w:t xml:space="preserve"> </w:t>
      </w:r>
      <w:r w:rsidRPr="005606E2">
        <w:rPr>
          <w:sz w:val="24"/>
          <w:szCs w:val="24"/>
          <w:lang w:val="en-US"/>
        </w:rPr>
        <w:t>power</w:t>
      </w:r>
      <w:r w:rsidRPr="005606E2">
        <w:rPr>
          <w:spacing w:val="-14"/>
          <w:sz w:val="24"/>
          <w:szCs w:val="24"/>
          <w:lang w:val="en-US"/>
        </w:rPr>
        <w:t xml:space="preserve"> </w:t>
      </w:r>
      <w:r w:rsidRPr="005606E2">
        <w:rPr>
          <w:sz w:val="24"/>
          <w:szCs w:val="24"/>
          <w:lang w:val="en-US"/>
        </w:rPr>
        <w:t>our</w:t>
      </w:r>
      <w:r w:rsidRPr="005606E2">
        <w:rPr>
          <w:spacing w:val="-14"/>
          <w:sz w:val="24"/>
          <w:szCs w:val="24"/>
          <w:lang w:val="en-US"/>
        </w:rPr>
        <w:t xml:space="preserve"> </w:t>
      </w:r>
      <w:r w:rsidRPr="005606E2">
        <w:rPr>
          <w:sz w:val="24"/>
          <w:szCs w:val="24"/>
          <w:lang w:val="en-US"/>
        </w:rPr>
        <w:t>cars</w:t>
      </w:r>
      <w:r w:rsidRPr="005606E2">
        <w:rPr>
          <w:spacing w:val="-15"/>
          <w:sz w:val="24"/>
          <w:szCs w:val="24"/>
          <w:lang w:val="en-US"/>
        </w:rPr>
        <w:t xml:space="preserve"> </w:t>
      </w:r>
      <w:r w:rsidRPr="005606E2">
        <w:rPr>
          <w:sz w:val="24"/>
          <w:szCs w:val="24"/>
          <w:lang w:val="en-US"/>
        </w:rPr>
        <w:t>and</w:t>
      </w:r>
      <w:r w:rsidRPr="005606E2">
        <w:rPr>
          <w:spacing w:val="-12"/>
          <w:sz w:val="24"/>
          <w:szCs w:val="24"/>
          <w:lang w:val="en-US"/>
        </w:rPr>
        <w:t xml:space="preserve"> </w:t>
      </w:r>
      <w:r w:rsidRPr="005606E2">
        <w:rPr>
          <w:sz w:val="24"/>
          <w:szCs w:val="24"/>
          <w:lang w:val="en-US"/>
        </w:rPr>
        <w:t>heat</w:t>
      </w:r>
      <w:r w:rsidRPr="005606E2">
        <w:rPr>
          <w:spacing w:val="-15"/>
          <w:sz w:val="24"/>
          <w:szCs w:val="24"/>
          <w:lang w:val="en-US"/>
        </w:rPr>
        <w:t xml:space="preserve"> </w:t>
      </w:r>
      <w:r w:rsidRPr="005606E2">
        <w:rPr>
          <w:sz w:val="24"/>
          <w:szCs w:val="24"/>
          <w:lang w:val="en-US"/>
        </w:rPr>
        <w:t xml:space="preserve">our </w:t>
      </w:r>
      <w:r w:rsidRPr="005606E2">
        <w:rPr>
          <w:spacing w:val="-2"/>
          <w:sz w:val="24"/>
          <w:szCs w:val="24"/>
          <w:lang w:val="en-US"/>
        </w:rPr>
        <w:t>homes.</w:t>
      </w:r>
    </w:p>
    <w:p w:rsidR="008C149F" w:rsidRPr="005606E2" w:rsidRDefault="00B44468" w:rsidP="00BB088A">
      <w:pPr>
        <w:ind w:firstLine="567"/>
        <w:jc w:val="both"/>
        <w:rPr>
          <w:i/>
          <w:sz w:val="24"/>
          <w:szCs w:val="24"/>
          <w:lang w:val="en-US"/>
        </w:rPr>
      </w:pPr>
      <w:r w:rsidRPr="005606E2">
        <w:rPr>
          <w:i/>
          <w:sz w:val="24"/>
          <w:szCs w:val="24"/>
          <w:lang w:val="en-US"/>
        </w:rPr>
        <w:t>Minerals are inorganic compounds that are classified by their physical properties. The physical properties of minerals define their unique features, such as color, luster and density. While minerals do have unique properties, they must all be solid, naturally formed, have a unique chemical composition and have a crystalline structure.</w:t>
      </w:r>
    </w:p>
    <w:p w:rsidR="008C149F" w:rsidRPr="005606E2" w:rsidRDefault="00B44468" w:rsidP="00BB088A">
      <w:pPr>
        <w:ind w:firstLine="567"/>
        <w:jc w:val="both"/>
        <w:rPr>
          <w:i/>
          <w:sz w:val="24"/>
          <w:szCs w:val="24"/>
          <w:lang w:val="en-US"/>
        </w:rPr>
      </w:pPr>
      <w:r w:rsidRPr="005606E2">
        <w:rPr>
          <w:i/>
          <w:sz w:val="24"/>
          <w:szCs w:val="24"/>
          <w:lang w:val="en-US"/>
        </w:rPr>
        <w:t>Minerals are not evenly distributed across Earth, nor are they shared</w:t>
      </w:r>
      <w:r w:rsidRPr="005606E2">
        <w:rPr>
          <w:i/>
          <w:spacing w:val="-17"/>
          <w:sz w:val="24"/>
          <w:szCs w:val="24"/>
          <w:lang w:val="en-US"/>
        </w:rPr>
        <w:t xml:space="preserve"> </w:t>
      </w:r>
      <w:r w:rsidRPr="005606E2">
        <w:rPr>
          <w:i/>
          <w:sz w:val="24"/>
          <w:szCs w:val="24"/>
          <w:lang w:val="en-US"/>
        </w:rPr>
        <w:t>equally</w:t>
      </w:r>
      <w:r w:rsidRPr="005606E2">
        <w:rPr>
          <w:i/>
          <w:spacing w:val="-19"/>
          <w:sz w:val="24"/>
          <w:szCs w:val="24"/>
          <w:lang w:val="en-US"/>
        </w:rPr>
        <w:t xml:space="preserve"> </w:t>
      </w:r>
      <w:r w:rsidRPr="005606E2">
        <w:rPr>
          <w:i/>
          <w:sz w:val="24"/>
          <w:szCs w:val="24"/>
          <w:lang w:val="en-US"/>
        </w:rPr>
        <w:t>once</w:t>
      </w:r>
      <w:r w:rsidRPr="005606E2">
        <w:rPr>
          <w:i/>
          <w:spacing w:val="-19"/>
          <w:sz w:val="24"/>
          <w:szCs w:val="24"/>
          <w:lang w:val="en-US"/>
        </w:rPr>
        <w:t xml:space="preserve"> </w:t>
      </w:r>
      <w:r w:rsidRPr="005606E2">
        <w:rPr>
          <w:i/>
          <w:sz w:val="24"/>
          <w:szCs w:val="24"/>
          <w:lang w:val="en-US"/>
        </w:rPr>
        <w:t>they</w:t>
      </w:r>
      <w:r w:rsidRPr="005606E2">
        <w:rPr>
          <w:i/>
          <w:spacing w:val="-19"/>
          <w:sz w:val="24"/>
          <w:szCs w:val="24"/>
          <w:lang w:val="en-US"/>
        </w:rPr>
        <w:t xml:space="preserve"> </w:t>
      </w:r>
      <w:r w:rsidRPr="005606E2">
        <w:rPr>
          <w:i/>
          <w:sz w:val="24"/>
          <w:szCs w:val="24"/>
          <w:lang w:val="en-US"/>
        </w:rPr>
        <w:t>have</w:t>
      </w:r>
      <w:r w:rsidRPr="005606E2">
        <w:rPr>
          <w:i/>
          <w:spacing w:val="-19"/>
          <w:sz w:val="24"/>
          <w:szCs w:val="24"/>
          <w:lang w:val="en-US"/>
        </w:rPr>
        <w:t xml:space="preserve"> </w:t>
      </w:r>
      <w:r w:rsidRPr="005606E2">
        <w:rPr>
          <w:i/>
          <w:sz w:val="24"/>
          <w:szCs w:val="24"/>
          <w:lang w:val="en-US"/>
        </w:rPr>
        <w:t>been</w:t>
      </w:r>
      <w:r w:rsidRPr="005606E2">
        <w:rPr>
          <w:i/>
          <w:spacing w:val="-18"/>
          <w:sz w:val="24"/>
          <w:szCs w:val="24"/>
          <w:lang w:val="en-US"/>
        </w:rPr>
        <w:t xml:space="preserve"> </w:t>
      </w:r>
      <w:r w:rsidRPr="005606E2">
        <w:rPr>
          <w:i/>
          <w:sz w:val="24"/>
          <w:szCs w:val="24"/>
          <w:lang w:val="en-US"/>
        </w:rPr>
        <w:t>extracted</w:t>
      </w:r>
      <w:r w:rsidRPr="005606E2">
        <w:rPr>
          <w:i/>
          <w:spacing w:val="-18"/>
          <w:sz w:val="24"/>
          <w:szCs w:val="24"/>
          <w:lang w:val="en-US"/>
        </w:rPr>
        <w:t xml:space="preserve"> </w:t>
      </w:r>
      <w:r w:rsidRPr="005606E2">
        <w:rPr>
          <w:i/>
          <w:sz w:val="24"/>
          <w:szCs w:val="24"/>
          <w:lang w:val="en-US"/>
        </w:rPr>
        <w:t>from</w:t>
      </w:r>
      <w:r w:rsidRPr="005606E2">
        <w:rPr>
          <w:i/>
          <w:spacing w:val="-19"/>
          <w:sz w:val="24"/>
          <w:szCs w:val="24"/>
          <w:lang w:val="en-US"/>
        </w:rPr>
        <w:t xml:space="preserve"> </w:t>
      </w:r>
      <w:r w:rsidRPr="005606E2">
        <w:rPr>
          <w:i/>
          <w:sz w:val="24"/>
          <w:szCs w:val="24"/>
          <w:lang w:val="en-US"/>
        </w:rPr>
        <w:t>the</w:t>
      </w:r>
      <w:r w:rsidRPr="005606E2">
        <w:rPr>
          <w:i/>
          <w:spacing w:val="-19"/>
          <w:sz w:val="24"/>
          <w:szCs w:val="24"/>
          <w:lang w:val="en-US"/>
        </w:rPr>
        <w:t xml:space="preserve"> </w:t>
      </w:r>
      <w:r w:rsidRPr="005606E2">
        <w:rPr>
          <w:i/>
          <w:sz w:val="24"/>
          <w:szCs w:val="24"/>
          <w:lang w:val="en-US"/>
        </w:rPr>
        <w:t>ground.</w:t>
      </w:r>
      <w:r w:rsidRPr="005606E2">
        <w:rPr>
          <w:i/>
          <w:spacing w:val="-19"/>
          <w:sz w:val="24"/>
          <w:szCs w:val="24"/>
          <w:lang w:val="en-US"/>
        </w:rPr>
        <w:t xml:space="preserve"> </w:t>
      </w:r>
      <w:r w:rsidRPr="005606E2">
        <w:rPr>
          <w:i/>
          <w:sz w:val="24"/>
          <w:szCs w:val="24"/>
          <w:lang w:val="en-US"/>
        </w:rPr>
        <w:t>Because so</w:t>
      </w:r>
      <w:r w:rsidRPr="005606E2">
        <w:rPr>
          <w:i/>
          <w:spacing w:val="-8"/>
          <w:sz w:val="24"/>
          <w:szCs w:val="24"/>
          <w:lang w:val="en-US"/>
        </w:rPr>
        <w:t xml:space="preserve"> </w:t>
      </w:r>
      <w:r w:rsidRPr="005606E2">
        <w:rPr>
          <w:i/>
          <w:sz w:val="24"/>
          <w:szCs w:val="24"/>
          <w:lang w:val="en-US"/>
        </w:rPr>
        <w:t>many</w:t>
      </w:r>
      <w:r w:rsidRPr="005606E2">
        <w:rPr>
          <w:i/>
          <w:spacing w:val="-9"/>
          <w:sz w:val="24"/>
          <w:szCs w:val="24"/>
          <w:lang w:val="en-US"/>
        </w:rPr>
        <w:t xml:space="preserve"> </w:t>
      </w:r>
      <w:r w:rsidRPr="005606E2">
        <w:rPr>
          <w:i/>
          <w:sz w:val="24"/>
          <w:szCs w:val="24"/>
          <w:lang w:val="en-US"/>
        </w:rPr>
        <w:t>types</w:t>
      </w:r>
      <w:r w:rsidRPr="005606E2">
        <w:rPr>
          <w:i/>
          <w:spacing w:val="-8"/>
          <w:sz w:val="24"/>
          <w:szCs w:val="24"/>
          <w:lang w:val="en-US"/>
        </w:rPr>
        <w:t xml:space="preserve"> </w:t>
      </w:r>
      <w:r w:rsidRPr="005606E2">
        <w:rPr>
          <w:i/>
          <w:sz w:val="24"/>
          <w:szCs w:val="24"/>
          <w:lang w:val="en-US"/>
        </w:rPr>
        <w:t>of</w:t>
      </w:r>
      <w:r w:rsidRPr="005606E2">
        <w:rPr>
          <w:i/>
          <w:spacing w:val="-9"/>
          <w:sz w:val="24"/>
          <w:szCs w:val="24"/>
          <w:lang w:val="en-US"/>
        </w:rPr>
        <w:t xml:space="preserve"> </w:t>
      </w:r>
      <w:r w:rsidRPr="005606E2">
        <w:rPr>
          <w:i/>
          <w:sz w:val="24"/>
          <w:szCs w:val="24"/>
          <w:lang w:val="en-US"/>
        </w:rPr>
        <w:t>minerals</w:t>
      </w:r>
      <w:r w:rsidRPr="005606E2">
        <w:rPr>
          <w:i/>
          <w:spacing w:val="-8"/>
          <w:sz w:val="24"/>
          <w:szCs w:val="24"/>
          <w:lang w:val="en-US"/>
        </w:rPr>
        <w:t xml:space="preserve"> </w:t>
      </w:r>
      <w:r w:rsidRPr="005606E2">
        <w:rPr>
          <w:i/>
          <w:sz w:val="24"/>
          <w:szCs w:val="24"/>
          <w:lang w:val="en-US"/>
        </w:rPr>
        <w:t>are</w:t>
      </w:r>
      <w:r w:rsidRPr="005606E2">
        <w:rPr>
          <w:i/>
          <w:spacing w:val="-8"/>
          <w:sz w:val="24"/>
          <w:szCs w:val="24"/>
          <w:lang w:val="en-US"/>
        </w:rPr>
        <w:t xml:space="preserve"> </w:t>
      </w:r>
      <w:r w:rsidRPr="005606E2">
        <w:rPr>
          <w:i/>
          <w:sz w:val="24"/>
          <w:szCs w:val="24"/>
          <w:lang w:val="en-US"/>
        </w:rPr>
        <w:t>important</w:t>
      </w:r>
      <w:r w:rsidRPr="005606E2">
        <w:rPr>
          <w:i/>
          <w:spacing w:val="-9"/>
          <w:sz w:val="24"/>
          <w:szCs w:val="24"/>
          <w:lang w:val="en-US"/>
        </w:rPr>
        <w:t xml:space="preserve"> </w:t>
      </w:r>
      <w:r w:rsidRPr="005606E2">
        <w:rPr>
          <w:i/>
          <w:sz w:val="24"/>
          <w:szCs w:val="24"/>
          <w:lang w:val="en-US"/>
        </w:rPr>
        <w:t>in</w:t>
      </w:r>
      <w:r w:rsidRPr="005606E2">
        <w:rPr>
          <w:i/>
          <w:spacing w:val="-8"/>
          <w:sz w:val="24"/>
          <w:szCs w:val="24"/>
          <w:lang w:val="en-US"/>
        </w:rPr>
        <w:t xml:space="preserve"> </w:t>
      </w:r>
      <w:r w:rsidRPr="005606E2">
        <w:rPr>
          <w:i/>
          <w:sz w:val="24"/>
          <w:szCs w:val="24"/>
          <w:lang w:val="en-US"/>
        </w:rPr>
        <w:t>our</w:t>
      </w:r>
      <w:r w:rsidRPr="005606E2">
        <w:rPr>
          <w:i/>
          <w:spacing w:val="-8"/>
          <w:sz w:val="24"/>
          <w:szCs w:val="24"/>
          <w:lang w:val="en-US"/>
        </w:rPr>
        <w:t xml:space="preserve"> </w:t>
      </w:r>
      <w:r w:rsidRPr="005606E2">
        <w:rPr>
          <w:i/>
          <w:sz w:val="24"/>
          <w:szCs w:val="24"/>
          <w:lang w:val="en-US"/>
        </w:rPr>
        <w:t>everyday</w:t>
      </w:r>
      <w:r w:rsidRPr="005606E2">
        <w:rPr>
          <w:i/>
          <w:spacing w:val="-9"/>
          <w:sz w:val="24"/>
          <w:szCs w:val="24"/>
          <w:lang w:val="en-US"/>
        </w:rPr>
        <w:t xml:space="preserve"> </w:t>
      </w:r>
      <w:r w:rsidRPr="005606E2">
        <w:rPr>
          <w:i/>
          <w:sz w:val="24"/>
          <w:szCs w:val="24"/>
          <w:lang w:val="en-US"/>
        </w:rPr>
        <w:t>lives,</w:t>
      </w:r>
      <w:r w:rsidRPr="005606E2">
        <w:rPr>
          <w:i/>
          <w:spacing w:val="-9"/>
          <w:sz w:val="24"/>
          <w:szCs w:val="24"/>
          <w:lang w:val="en-US"/>
        </w:rPr>
        <w:t xml:space="preserve"> </w:t>
      </w:r>
      <w:r w:rsidRPr="005606E2">
        <w:rPr>
          <w:i/>
          <w:sz w:val="24"/>
          <w:szCs w:val="24"/>
          <w:lang w:val="en-US"/>
        </w:rPr>
        <w:t>they</w:t>
      </w:r>
      <w:r w:rsidRPr="005606E2">
        <w:rPr>
          <w:i/>
          <w:spacing w:val="-7"/>
          <w:sz w:val="24"/>
          <w:szCs w:val="24"/>
          <w:lang w:val="en-US"/>
        </w:rPr>
        <w:t xml:space="preserve"> </w:t>
      </w:r>
      <w:r w:rsidRPr="005606E2">
        <w:rPr>
          <w:i/>
          <w:sz w:val="24"/>
          <w:szCs w:val="24"/>
          <w:lang w:val="en-US"/>
        </w:rPr>
        <w:t>are in high demand and can cause conflict between those who can afford them and those who can’t.</w:t>
      </w:r>
    </w:p>
    <w:p w:rsidR="008C149F" w:rsidRPr="005606E2" w:rsidRDefault="00B44468" w:rsidP="00563523">
      <w:pPr>
        <w:pStyle w:val="a5"/>
        <w:numPr>
          <w:ilvl w:val="0"/>
          <w:numId w:val="60"/>
        </w:numPr>
        <w:tabs>
          <w:tab w:val="left" w:pos="549"/>
        </w:tabs>
        <w:spacing w:before="73"/>
        <w:ind w:left="0" w:firstLine="567"/>
        <w:jc w:val="both"/>
        <w:rPr>
          <w:b/>
          <w:i/>
          <w:sz w:val="24"/>
          <w:szCs w:val="24"/>
          <w:lang w:val="en-US"/>
        </w:rPr>
      </w:pPr>
      <w:r w:rsidRPr="005606E2">
        <w:rPr>
          <w:b/>
          <w:i/>
          <w:sz w:val="24"/>
          <w:szCs w:val="24"/>
          <w:lang w:val="en-US"/>
        </w:rPr>
        <w:t>Use</w:t>
      </w:r>
      <w:r w:rsidRPr="005606E2">
        <w:rPr>
          <w:b/>
          <w:i/>
          <w:spacing w:val="7"/>
          <w:sz w:val="24"/>
          <w:szCs w:val="24"/>
          <w:lang w:val="en-US"/>
        </w:rPr>
        <w:t xml:space="preserve"> </w:t>
      </w:r>
      <w:r w:rsidRPr="005606E2">
        <w:rPr>
          <w:b/>
          <w:i/>
          <w:sz w:val="24"/>
          <w:szCs w:val="24"/>
          <w:lang w:val="en-US"/>
        </w:rPr>
        <w:t>the</w:t>
      </w:r>
      <w:r w:rsidRPr="005606E2">
        <w:rPr>
          <w:b/>
          <w:i/>
          <w:spacing w:val="6"/>
          <w:sz w:val="24"/>
          <w:szCs w:val="24"/>
          <w:lang w:val="en-US"/>
        </w:rPr>
        <w:t xml:space="preserve"> </w:t>
      </w:r>
      <w:r w:rsidRPr="005606E2">
        <w:rPr>
          <w:b/>
          <w:i/>
          <w:sz w:val="24"/>
          <w:szCs w:val="24"/>
          <w:lang w:val="en-US"/>
        </w:rPr>
        <w:t>dictionary</w:t>
      </w:r>
      <w:r w:rsidRPr="005606E2">
        <w:rPr>
          <w:b/>
          <w:i/>
          <w:spacing w:val="6"/>
          <w:sz w:val="24"/>
          <w:szCs w:val="24"/>
          <w:lang w:val="en-US"/>
        </w:rPr>
        <w:t xml:space="preserve"> </w:t>
      </w:r>
      <w:r w:rsidRPr="005606E2">
        <w:rPr>
          <w:b/>
          <w:i/>
          <w:sz w:val="24"/>
          <w:szCs w:val="24"/>
          <w:lang w:val="en-US"/>
        </w:rPr>
        <w:t>and</w:t>
      </w:r>
      <w:r w:rsidRPr="005606E2">
        <w:rPr>
          <w:b/>
          <w:i/>
          <w:spacing w:val="7"/>
          <w:sz w:val="24"/>
          <w:szCs w:val="24"/>
          <w:lang w:val="en-US"/>
        </w:rPr>
        <w:t xml:space="preserve"> </w:t>
      </w:r>
      <w:r w:rsidRPr="005606E2">
        <w:rPr>
          <w:b/>
          <w:i/>
          <w:sz w:val="24"/>
          <w:szCs w:val="24"/>
          <w:lang w:val="en-US"/>
        </w:rPr>
        <w:t>write</w:t>
      </w:r>
      <w:r w:rsidRPr="005606E2">
        <w:rPr>
          <w:b/>
          <w:i/>
          <w:spacing w:val="8"/>
          <w:sz w:val="24"/>
          <w:szCs w:val="24"/>
          <w:lang w:val="en-US"/>
        </w:rPr>
        <w:t xml:space="preserve"> </w:t>
      </w:r>
      <w:r w:rsidRPr="005606E2">
        <w:rPr>
          <w:b/>
          <w:i/>
          <w:sz w:val="24"/>
          <w:szCs w:val="24"/>
          <w:lang w:val="en-US"/>
        </w:rPr>
        <w:t>down</w:t>
      </w:r>
      <w:r w:rsidRPr="005606E2">
        <w:rPr>
          <w:b/>
          <w:i/>
          <w:spacing w:val="7"/>
          <w:sz w:val="24"/>
          <w:szCs w:val="24"/>
          <w:lang w:val="en-US"/>
        </w:rPr>
        <w:t xml:space="preserve"> </w:t>
      </w:r>
      <w:r w:rsidRPr="005606E2">
        <w:rPr>
          <w:b/>
          <w:i/>
          <w:sz w:val="24"/>
          <w:szCs w:val="24"/>
          <w:lang w:val="en-US"/>
        </w:rPr>
        <w:t>transcriptions</w:t>
      </w:r>
      <w:r w:rsidRPr="005606E2">
        <w:rPr>
          <w:b/>
          <w:i/>
          <w:spacing w:val="7"/>
          <w:sz w:val="24"/>
          <w:szCs w:val="24"/>
          <w:lang w:val="en-US"/>
        </w:rPr>
        <w:t xml:space="preserve"> </w:t>
      </w:r>
      <w:r w:rsidRPr="005606E2">
        <w:rPr>
          <w:b/>
          <w:i/>
          <w:sz w:val="24"/>
          <w:szCs w:val="24"/>
          <w:lang w:val="en-US"/>
        </w:rPr>
        <w:t>and</w:t>
      </w:r>
      <w:r w:rsidRPr="005606E2">
        <w:rPr>
          <w:b/>
          <w:i/>
          <w:spacing w:val="7"/>
          <w:sz w:val="24"/>
          <w:szCs w:val="24"/>
          <w:lang w:val="en-US"/>
        </w:rPr>
        <w:t xml:space="preserve"> </w:t>
      </w:r>
      <w:r w:rsidRPr="005606E2">
        <w:rPr>
          <w:b/>
          <w:i/>
          <w:spacing w:val="-2"/>
          <w:sz w:val="24"/>
          <w:szCs w:val="24"/>
          <w:lang w:val="en-US"/>
        </w:rPr>
        <w:t>translations</w:t>
      </w:r>
      <w:r w:rsidR="00887199" w:rsidRPr="005606E2">
        <w:rPr>
          <w:b/>
          <w:i/>
          <w:spacing w:val="-2"/>
          <w:sz w:val="24"/>
          <w:szCs w:val="24"/>
          <w:lang w:val="en-US"/>
        </w:rPr>
        <w:t xml:space="preserve"> </w:t>
      </w:r>
      <w:r w:rsidRPr="005606E2">
        <w:rPr>
          <w:b/>
          <w:i/>
          <w:sz w:val="24"/>
          <w:szCs w:val="24"/>
          <w:lang w:val="en-US"/>
        </w:rPr>
        <w:t>of</w:t>
      </w:r>
      <w:r w:rsidRPr="005606E2">
        <w:rPr>
          <w:b/>
          <w:i/>
          <w:spacing w:val="-8"/>
          <w:sz w:val="24"/>
          <w:szCs w:val="24"/>
          <w:lang w:val="en-US"/>
        </w:rPr>
        <w:t xml:space="preserve"> </w:t>
      </w:r>
      <w:r w:rsidRPr="005606E2">
        <w:rPr>
          <w:b/>
          <w:i/>
          <w:sz w:val="24"/>
          <w:szCs w:val="24"/>
          <w:lang w:val="en-US"/>
        </w:rPr>
        <w:t>the</w:t>
      </w:r>
      <w:r w:rsidRPr="005606E2">
        <w:rPr>
          <w:b/>
          <w:i/>
          <w:spacing w:val="-6"/>
          <w:sz w:val="24"/>
          <w:szCs w:val="24"/>
          <w:lang w:val="en-US"/>
        </w:rPr>
        <w:t xml:space="preserve"> </w:t>
      </w:r>
      <w:r w:rsidRPr="005606E2">
        <w:rPr>
          <w:b/>
          <w:i/>
          <w:sz w:val="24"/>
          <w:szCs w:val="24"/>
          <w:lang w:val="en-US"/>
        </w:rPr>
        <w:t>words</w:t>
      </w:r>
      <w:r w:rsidRPr="005606E2">
        <w:rPr>
          <w:b/>
          <w:i/>
          <w:spacing w:val="-6"/>
          <w:sz w:val="24"/>
          <w:szCs w:val="24"/>
          <w:lang w:val="en-US"/>
        </w:rPr>
        <w:t xml:space="preserve"> </w:t>
      </w:r>
      <w:r w:rsidRPr="005606E2">
        <w:rPr>
          <w:b/>
          <w:i/>
          <w:sz w:val="24"/>
          <w:szCs w:val="24"/>
          <w:lang w:val="en-US"/>
        </w:rPr>
        <w:t>given</w:t>
      </w:r>
      <w:r w:rsidRPr="005606E2">
        <w:rPr>
          <w:b/>
          <w:i/>
          <w:spacing w:val="-4"/>
          <w:sz w:val="24"/>
          <w:szCs w:val="24"/>
          <w:lang w:val="en-US"/>
        </w:rPr>
        <w:t xml:space="preserve"> </w:t>
      </w:r>
      <w:r w:rsidRPr="005606E2">
        <w:rPr>
          <w:b/>
          <w:i/>
          <w:spacing w:val="-2"/>
          <w:sz w:val="24"/>
          <w:szCs w:val="24"/>
          <w:lang w:val="en-US"/>
        </w:rPr>
        <w:t>below.</w:t>
      </w:r>
    </w:p>
    <w:p w:rsidR="008C149F" w:rsidRPr="005606E2" w:rsidRDefault="00B44468" w:rsidP="00E6243F">
      <w:pPr>
        <w:pStyle w:val="a3"/>
        <w:spacing w:before="151"/>
        <w:ind w:left="0" w:firstLine="567"/>
        <w:jc w:val="both"/>
        <w:rPr>
          <w:sz w:val="24"/>
          <w:szCs w:val="24"/>
          <w:lang w:val="en-US"/>
        </w:rPr>
      </w:pPr>
      <w:r w:rsidRPr="005606E2">
        <w:rPr>
          <w:sz w:val="24"/>
          <w:szCs w:val="24"/>
          <w:lang w:val="en-US"/>
        </w:rPr>
        <w:t>Mineral, fracture, luster, hardness, distributed, gemstones, metallurgy, copper, streak, cleavage</w:t>
      </w:r>
    </w:p>
    <w:p w:rsidR="008C149F" w:rsidRPr="005606E2" w:rsidRDefault="00B44468" w:rsidP="00563523">
      <w:pPr>
        <w:pStyle w:val="a5"/>
        <w:numPr>
          <w:ilvl w:val="0"/>
          <w:numId w:val="60"/>
        </w:numPr>
        <w:tabs>
          <w:tab w:val="left" w:pos="696"/>
        </w:tabs>
        <w:spacing w:before="126"/>
        <w:ind w:left="0" w:firstLine="567"/>
        <w:jc w:val="both"/>
        <w:rPr>
          <w:b/>
          <w:sz w:val="24"/>
          <w:szCs w:val="24"/>
          <w:lang w:val="en-US"/>
        </w:rPr>
      </w:pPr>
      <w:r w:rsidRPr="005606E2">
        <w:rPr>
          <w:b/>
          <w:i/>
          <w:sz w:val="24"/>
          <w:szCs w:val="24"/>
          <w:lang w:val="en-US"/>
        </w:rPr>
        <w:t>Give English equivalents to the following Ukrainian words and word combinations. Make up your own sentences</w:t>
      </w:r>
      <w:r w:rsidRPr="005606E2">
        <w:rPr>
          <w:b/>
          <w:sz w:val="24"/>
          <w:szCs w:val="24"/>
          <w:lang w:val="en-US"/>
        </w:rPr>
        <w:t>.</w:t>
      </w:r>
    </w:p>
    <w:p w:rsidR="008C149F" w:rsidRPr="005606E2" w:rsidRDefault="00B44468" w:rsidP="00E6243F">
      <w:pPr>
        <w:pStyle w:val="a3"/>
        <w:spacing w:before="115"/>
        <w:ind w:left="0" w:firstLine="567"/>
        <w:jc w:val="both"/>
        <w:rPr>
          <w:sz w:val="24"/>
          <w:szCs w:val="24"/>
          <w:lang w:val="en-US"/>
        </w:rPr>
      </w:pPr>
      <w:r w:rsidRPr="005606E2">
        <w:rPr>
          <w:sz w:val="24"/>
          <w:szCs w:val="24"/>
          <w:lang w:val="en-US"/>
        </w:rPr>
        <w:t>Алмаз, кристалічна структура, твердий (властивість), мінерал, щільність,</w:t>
      </w:r>
      <w:r w:rsidRPr="005606E2">
        <w:rPr>
          <w:spacing w:val="-3"/>
          <w:sz w:val="24"/>
          <w:szCs w:val="24"/>
          <w:lang w:val="en-US"/>
        </w:rPr>
        <w:t xml:space="preserve"> </w:t>
      </w:r>
      <w:r w:rsidRPr="005606E2">
        <w:rPr>
          <w:sz w:val="24"/>
          <w:szCs w:val="24"/>
          <w:lang w:val="en-US"/>
        </w:rPr>
        <w:t>блиск,</w:t>
      </w:r>
      <w:r w:rsidRPr="005606E2">
        <w:rPr>
          <w:spacing w:val="-1"/>
          <w:sz w:val="24"/>
          <w:szCs w:val="24"/>
          <w:lang w:val="en-US"/>
        </w:rPr>
        <w:t xml:space="preserve"> </w:t>
      </w:r>
      <w:r w:rsidRPr="005606E2">
        <w:rPr>
          <w:sz w:val="24"/>
          <w:szCs w:val="24"/>
          <w:lang w:val="en-US"/>
        </w:rPr>
        <w:t>видобувати,</w:t>
      </w:r>
      <w:r w:rsidRPr="005606E2">
        <w:rPr>
          <w:spacing w:val="-4"/>
          <w:sz w:val="24"/>
          <w:szCs w:val="24"/>
          <w:lang w:val="en-US"/>
        </w:rPr>
        <w:t xml:space="preserve"> </w:t>
      </w:r>
      <w:r w:rsidRPr="005606E2">
        <w:rPr>
          <w:sz w:val="24"/>
          <w:szCs w:val="24"/>
          <w:lang w:val="en-US"/>
        </w:rPr>
        <w:t>силікатні</w:t>
      </w:r>
      <w:r w:rsidRPr="005606E2">
        <w:rPr>
          <w:spacing w:val="-4"/>
          <w:sz w:val="24"/>
          <w:szCs w:val="24"/>
          <w:lang w:val="en-US"/>
        </w:rPr>
        <w:t xml:space="preserve"> </w:t>
      </w:r>
      <w:r w:rsidRPr="005606E2">
        <w:rPr>
          <w:sz w:val="24"/>
          <w:szCs w:val="24"/>
          <w:lang w:val="en-US"/>
        </w:rPr>
        <w:t>мінерали,</w:t>
      </w:r>
      <w:r w:rsidRPr="005606E2">
        <w:rPr>
          <w:spacing w:val="-5"/>
          <w:sz w:val="24"/>
          <w:szCs w:val="24"/>
          <w:lang w:val="en-US"/>
        </w:rPr>
        <w:t xml:space="preserve"> </w:t>
      </w:r>
      <w:r w:rsidRPr="005606E2">
        <w:rPr>
          <w:sz w:val="24"/>
          <w:szCs w:val="24"/>
          <w:lang w:val="en-US"/>
        </w:rPr>
        <w:t>хімічний</w:t>
      </w:r>
      <w:r w:rsidRPr="005606E2">
        <w:rPr>
          <w:spacing w:val="-5"/>
          <w:sz w:val="24"/>
          <w:szCs w:val="24"/>
          <w:lang w:val="en-US"/>
        </w:rPr>
        <w:t xml:space="preserve"> </w:t>
      </w:r>
      <w:r w:rsidRPr="005606E2">
        <w:rPr>
          <w:sz w:val="24"/>
          <w:szCs w:val="24"/>
          <w:lang w:val="en-US"/>
        </w:rPr>
        <w:t xml:space="preserve">склад, </w:t>
      </w:r>
      <w:r w:rsidRPr="005606E2">
        <w:rPr>
          <w:spacing w:val="-2"/>
          <w:sz w:val="24"/>
          <w:szCs w:val="24"/>
          <w:lang w:val="en-US"/>
        </w:rPr>
        <w:t>розщеплення</w:t>
      </w:r>
    </w:p>
    <w:p w:rsidR="008C149F" w:rsidRPr="005606E2" w:rsidRDefault="00B44468" w:rsidP="00563523">
      <w:pPr>
        <w:pStyle w:val="a5"/>
        <w:numPr>
          <w:ilvl w:val="0"/>
          <w:numId w:val="60"/>
        </w:numPr>
        <w:tabs>
          <w:tab w:val="left" w:pos="783"/>
        </w:tabs>
        <w:spacing w:before="128"/>
        <w:ind w:left="0" w:firstLine="567"/>
        <w:jc w:val="both"/>
        <w:rPr>
          <w:b/>
          <w:sz w:val="24"/>
          <w:szCs w:val="24"/>
          <w:lang w:val="en-US"/>
        </w:rPr>
      </w:pPr>
      <w:r w:rsidRPr="005606E2">
        <w:rPr>
          <w:b/>
          <w:i/>
          <w:sz w:val="24"/>
          <w:szCs w:val="24"/>
          <w:lang w:val="en-US"/>
        </w:rPr>
        <w:t>Match</w:t>
      </w:r>
      <w:r w:rsidRPr="005606E2">
        <w:rPr>
          <w:b/>
          <w:i/>
          <w:spacing w:val="-8"/>
          <w:sz w:val="24"/>
          <w:szCs w:val="24"/>
          <w:lang w:val="en-US"/>
        </w:rPr>
        <w:t xml:space="preserve"> </w:t>
      </w:r>
      <w:r w:rsidRPr="005606E2">
        <w:rPr>
          <w:b/>
          <w:i/>
          <w:sz w:val="24"/>
          <w:szCs w:val="24"/>
          <w:lang w:val="en-US"/>
        </w:rPr>
        <w:t>the</w:t>
      </w:r>
      <w:r w:rsidRPr="005606E2">
        <w:rPr>
          <w:b/>
          <w:i/>
          <w:spacing w:val="-8"/>
          <w:sz w:val="24"/>
          <w:szCs w:val="24"/>
          <w:lang w:val="en-US"/>
        </w:rPr>
        <w:t xml:space="preserve"> </w:t>
      </w:r>
      <w:r w:rsidRPr="005606E2">
        <w:rPr>
          <w:b/>
          <w:i/>
          <w:spacing w:val="-2"/>
          <w:sz w:val="24"/>
          <w:szCs w:val="24"/>
          <w:lang w:val="en-US"/>
        </w:rPr>
        <w:t>definitions</w:t>
      </w:r>
      <w:r w:rsidRPr="005606E2">
        <w:rPr>
          <w:b/>
          <w:spacing w:val="-2"/>
          <w:sz w:val="24"/>
          <w:szCs w:val="24"/>
          <w:lang w:val="en-US"/>
        </w:rPr>
        <w:t>.</w:t>
      </w:r>
    </w:p>
    <w:p w:rsidR="008C149F" w:rsidRPr="005606E2" w:rsidRDefault="008C149F">
      <w:pPr>
        <w:pStyle w:val="a3"/>
        <w:spacing w:before="4"/>
        <w:ind w:left="0"/>
        <w:rPr>
          <w:b/>
          <w:sz w:val="24"/>
          <w:szCs w:val="24"/>
          <w:lang w:val="en-US"/>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581"/>
        <w:gridCol w:w="5071"/>
      </w:tblGrid>
      <w:tr w:rsidR="008C149F" w:rsidRPr="005606E2" w:rsidTr="00D6799E">
        <w:trPr>
          <w:trHeight w:val="1191"/>
        </w:trPr>
        <w:tc>
          <w:tcPr>
            <w:tcW w:w="2373" w:type="pct"/>
          </w:tcPr>
          <w:p w:rsidR="008C149F" w:rsidRPr="005606E2" w:rsidRDefault="00B44468" w:rsidP="00474984">
            <w:pPr>
              <w:pStyle w:val="TableParagraph"/>
              <w:ind w:left="187" w:firstLine="0"/>
              <w:rPr>
                <w:szCs w:val="24"/>
                <w:lang w:val="en-US"/>
              </w:rPr>
            </w:pPr>
            <w:r w:rsidRPr="005606E2">
              <w:rPr>
                <w:spacing w:val="-2"/>
                <w:szCs w:val="24"/>
                <w:lang w:val="en-US"/>
              </w:rPr>
              <w:t>hardness</w:t>
            </w:r>
          </w:p>
        </w:tc>
        <w:tc>
          <w:tcPr>
            <w:tcW w:w="2627" w:type="pct"/>
          </w:tcPr>
          <w:p w:rsidR="008C149F" w:rsidRPr="005606E2" w:rsidRDefault="00B44468" w:rsidP="00474984">
            <w:pPr>
              <w:pStyle w:val="TableParagraph"/>
              <w:ind w:left="187" w:right="187" w:firstLine="187"/>
              <w:rPr>
                <w:szCs w:val="24"/>
                <w:lang w:val="en-US"/>
              </w:rPr>
            </w:pPr>
            <w:r w:rsidRPr="005606E2">
              <w:rPr>
                <w:szCs w:val="24"/>
                <w:lang w:val="en-US"/>
              </w:rPr>
              <w:t>is</w:t>
            </w:r>
            <w:r w:rsidRPr="005606E2">
              <w:rPr>
                <w:spacing w:val="-6"/>
                <w:szCs w:val="24"/>
                <w:lang w:val="en-US"/>
              </w:rPr>
              <w:t xml:space="preserve"> </w:t>
            </w:r>
            <w:r w:rsidRPr="005606E2">
              <w:rPr>
                <w:szCs w:val="24"/>
                <w:lang w:val="en-US"/>
              </w:rPr>
              <w:t>the</w:t>
            </w:r>
            <w:r w:rsidRPr="005606E2">
              <w:rPr>
                <w:spacing w:val="-6"/>
                <w:szCs w:val="24"/>
                <w:lang w:val="en-US"/>
              </w:rPr>
              <w:t xml:space="preserve"> </w:t>
            </w:r>
            <w:r w:rsidRPr="005606E2">
              <w:rPr>
                <w:szCs w:val="24"/>
                <w:lang w:val="en-US"/>
              </w:rPr>
              <w:t>color</w:t>
            </w:r>
            <w:r w:rsidRPr="005606E2">
              <w:rPr>
                <w:spacing w:val="-7"/>
                <w:szCs w:val="24"/>
                <w:lang w:val="en-US"/>
              </w:rPr>
              <w:t xml:space="preserve"> </w:t>
            </w:r>
            <w:r w:rsidRPr="005606E2">
              <w:rPr>
                <w:szCs w:val="24"/>
                <w:lang w:val="en-US"/>
              </w:rPr>
              <w:t>of</w:t>
            </w:r>
            <w:r w:rsidRPr="005606E2">
              <w:rPr>
                <w:spacing w:val="-5"/>
                <w:szCs w:val="24"/>
                <w:lang w:val="en-US"/>
              </w:rPr>
              <w:t xml:space="preserve"> </w:t>
            </w:r>
            <w:r w:rsidRPr="005606E2">
              <w:rPr>
                <w:szCs w:val="24"/>
                <w:lang w:val="en-US"/>
              </w:rPr>
              <w:t>the</w:t>
            </w:r>
            <w:r w:rsidRPr="005606E2">
              <w:rPr>
                <w:spacing w:val="-6"/>
                <w:szCs w:val="24"/>
                <w:lang w:val="en-US"/>
              </w:rPr>
              <w:t xml:space="preserve"> </w:t>
            </w:r>
            <w:r w:rsidRPr="005606E2">
              <w:rPr>
                <w:szCs w:val="24"/>
                <w:lang w:val="en-US"/>
              </w:rPr>
              <w:t>powder</w:t>
            </w:r>
            <w:r w:rsidRPr="005606E2">
              <w:rPr>
                <w:spacing w:val="-7"/>
                <w:szCs w:val="24"/>
                <w:lang w:val="en-US"/>
              </w:rPr>
              <w:t xml:space="preserve"> </w:t>
            </w:r>
            <w:r w:rsidRPr="005606E2">
              <w:rPr>
                <w:szCs w:val="24"/>
                <w:lang w:val="en-US"/>
              </w:rPr>
              <w:t>left</w:t>
            </w:r>
            <w:r w:rsidRPr="005606E2">
              <w:rPr>
                <w:spacing w:val="-6"/>
                <w:szCs w:val="24"/>
                <w:lang w:val="en-US"/>
              </w:rPr>
              <w:t xml:space="preserve"> </w:t>
            </w:r>
            <w:r w:rsidRPr="005606E2">
              <w:rPr>
                <w:szCs w:val="24"/>
                <w:lang w:val="en-US"/>
              </w:rPr>
              <w:t>on a streak plate(piece of unglazed porcelain) when the mineral is</w:t>
            </w:r>
          </w:p>
          <w:p w:rsidR="008C149F" w:rsidRPr="005606E2" w:rsidRDefault="00B44468" w:rsidP="00474984">
            <w:pPr>
              <w:pStyle w:val="TableParagraph"/>
              <w:ind w:left="187" w:right="187" w:firstLine="187"/>
              <w:rPr>
                <w:szCs w:val="24"/>
                <w:lang w:val="en-US"/>
              </w:rPr>
            </w:pPr>
            <w:r w:rsidRPr="005606E2">
              <w:rPr>
                <w:szCs w:val="24"/>
                <w:lang w:val="en-US"/>
              </w:rPr>
              <w:t>scraped</w:t>
            </w:r>
            <w:r w:rsidRPr="005606E2">
              <w:rPr>
                <w:spacing w:val="-9"/>
                <w:szCs w:val="24"/>
                <w:lang w:val="en-US"/>
              </w:rPr>
              <w:t xml:space="preserve"> </w:t>
            </w:r>
            <w:r w:rsidRPr="005606E2">
              <w:rPr>
                <w:szCs w:val="24"/>
                <w:lang w:val="en-US"/>
              </w:rPr>
              <w:t>across</w:t>
            </w:r>
            <w:r w:rsidRPr="005606E2">
              <w:rPr>
                <w:spacing w:val="-10"/>
                <w:szCs w:val="24"/>
                <w:lang w:val="en-US"/>
              </w:rPr>
              <w:t xml:space="preserve"> </w:t>
            </w:r>
            <w:r w:rsidRPr="005606E2">
              <w:rPr>
                <w:spacing w:val="-5"/>
                <w:szCs w:val="24"/>
                <w:lang w:val="en-US"/>
              </w:rPr>
              <w:t>it</w:t>
            </w:r>
          </w:p>
        </w:tc>
      </w:tr>
      <w:tr w:rsidR="008C149F" w:rsidRPr="005606E2" w:rsidTr="00D6799E">
        <w:trPr>
          <w:trHeight w:val="680"/>
        </w:trPr>
        <w:tc>
          <w:tcPr>
            <w:tcW w:w="2373" w:type="pct"/>
          </w:tcPr>
          <w:p w:rsidR="008C149F" w:rsidRPr="005606E2" w:rsidRDefault="00B44468" w:rsidP="00474984">
            <w:pPr>
              <w:pStyle w:val="TableParagraph"/>
              <w:ind w:left="187" w:firstLine="0"/>
              <w:rPr>
                <w:szCs w:val="24"/>
                <w:lang w:val="en-US"/>
              </w:rPr>
            </w:pPr>
            <w:r w:rsidRPr="005606E2">
              <w:rPr>
                <w:spacing w:val="-2"/>
                <w:szCs w:val="24"/>
                <w:lang w:val="en-US"/>
              </w:rPr>
              <w:t>cleavage</w:t>
            </w:r>
          </w:p>
        </w:tc>
        <w:tc>
          <w:tcPr>
            <w:tcW w:w="2627" w:type="pct"/>
          </w:tcPr>
          <w:p w:rsidR="008C149F" w:rsidRPr="005606E2" w:rsidRDefault="00B44468" w:rsidP="00474984">
            <w:pPr>
              <w:pStyle w:val="TableParagraph"/>
              <w:ind w:left="187" w:right="187" w:firstLine="187"/>
              <w:rPr>
                <w:szCs w:val="24"/>
                <w:lang w:val="en-US"/>
              </w:rPr>
            </w:pPr>
            <w:r w:rsidRPr="005606E2">
              <w:rPr>
                <w:szCs w:val="24"/>
                <w:lang w:val="en-US"/>
              </w:rPr>
              <w:t>refers</w:t>
            </w:r>
            <w:r w:rsidRPr="005606E2">
              <w:rPr>
                <w:spacing w:val="-6"/>
                <w:szCs w:val="24"/>
                <w:lang w:val="en-US"/>
              </w:rPr>
              <w:t xml:space="preserve"> </w:t>
            </w:r>
            <w:r w:rsidRPr="005606E2">
              <w:rPr>
                <w:szCs w:val="24"/>
                <w:lang w:val="en-US"/>
              </w:rPr>
              <w:t>to</w:t>
            </w:r>
            <w:r w:rsidRPr="005606E2">
              <w:rPr>
                <w:spacing w:val="-4"/>
                <w:szCs w:val="24"/>
                <w:lang w:val="en-US"/>
              </w:rPr>
              <w:t xml:space="preserve"> </w:t>
            </w:r>
            <w:r w:rsidRPr="005606E2">
              <w:rPr>
                <w:szCs w:val="24"/>
                <w:lang w:val="en-US"/>
              </w:rPr>
              <w:t>how</w:t>
            </w:r>
            <w:r w:rsidRPr="005606E2">
              <w:rPr>
                <w:spacing w:val="-5"/>
                <w:szCs w:val="24"/>
                <w:lang w:val="en-US"/>
              </w:rPr>
              <w:t xml:space="preserve"> </w:t>
            </w:r>
            <w:r w:rsidRPr="005606E2">
              <w:rPr>
                <w:szCs w:val="24"/>
                <w:lang w:val="en-US"/>
              </w:rPr>
              <w:t>light</w:t>
            </w:r>
            <w:r w:rsidRPr="005606E2">
              <w:rPr>
                <w:spacing w:val="-4"/>
                <w:szCs w:val="24"/>
                <w:lang w:val="en-US"/>
              </w:rPr>
              <w:t xml:space="preserve"> </w:t>
            </w:r>
            <w:r w:rsidRPr="005606E2">
              <w:rPr>
                <w:szCs w:val="24"/>
                <w:lang w:val="en-US"/>
              </w:rPr>
              <w:t>is</w:t>
            </w:r>
            <w:r w:rsidRPr="005606E2">
              <w:rPr>
                <w:spacing w:val="-5"/>
                <w:szCs w:val="24"/>
                <w:lang w:val="en-US"/>
              </w:rPr>
              <w:t xml:space="preserve"> </w:t>
            </w:r>
            <w:r w:rsidRPr="005606E2">
              <w:rPr>
                <w:spacing w:val="-2"/>
                <w:szCs w:val="24"/>
                <w:lang w:val="en-US"/>
              </w:rPr>
              <w:t>reflected</w:t>
            </w:r>
          </w:p>
          <w:p w:rsidR="008C149F" w:rsidRPr="005606E2" w:rsidRDefault="00B44468" w:rsidP="00474984">
            <w:pPr>
              <w:pStyle w:val="TableParagraph"/>
              <w:ind w:left="187" w:right="187" w:firstLine="187"/>
              <w:rPr>
                <w:szCs w:val="24"/>
                <w:lang w:val="en-US"/>
              </w:rPr>
            </w:pPr>
            <w:r w:rsidRPr="005606E2">
              <w:rPr>
                <w:szCs w:val="24"/>
                <w:lang w:val="en-US"/>
              </w:rPr>
              <w:t>from</w:t>
            </w:r>
            <w:r w:rsidRPr="005606E2">
              <w:rPr>
                <w:spacing w:val="-8"/>
                <w:szCs w:val="24"/>
                <w:lang w:val="en-US"/>
              </w:rPr>
              <w:t xml:space="preserve"> </w:t>
            </w:r>
            <w:r w:rsidRPr="005606E2">
              <w:rPr>
                <w:szCs w:val="24"/>
                <w:lang w:val="en-US"/>
              </w:rPr>
              <w:t>the</w:t>
            </w:r>
            <w:r w:rsidRPr="005606E2">
              <w:rPr>
                <w:spacing w:val="-5"/>
                <w:szCs w:val="24"/>
                <w:lang w:val="en-US"/>
              </w:rPr>
              <w:t xml:space="preserve"> </w:t>
            </w:r>
            <w:r w:rsidRPr="005606E2">
              <w:rPr>
                <w:szCs w:val="24"/>
                <w:lang w:val="en-US"/>
              </w:rPr>
              <w:t>surface</w:t>
            </w:r>
            <w:r w:rsidRPr="005606E2">
              <w:rPr>
                <w:spacing w:val="-6"/>
                <w:szCs w:val="24"/>
                <w:lang w:val="en-US"/>
              </w:rPr>
              <w:t xml:space="preserve"> </w:t>
            </w:r>
            <w:r w:rsidRPr="005606E2">
              <w:rPr>
                <w:szCs w:val="24"/>
                <w:lang w:val="en-US"/>
              </w:rPr>
              <w:t>of</w:t>
            </w:r>
            <w:r w:rsidRPr="005606E2">
              <w:rPr>
                <w:spacing w:val="-3"/>
                <w:szCs w:val="24"/>
                <w:lang w:val="en-US"/>
              </w:rPr>
              <w:t xml:space="preserve"> </w:t>
            </w:r>
            <w:r w:rsidRPr="005606E2">
              <w:rPr>
                <w:szCs w:val="24"/>
                <w:lang w:val="en-US"/>
              </w:rPr>
              <w:t>a</w:t>
            </w:r>
            <w:r w:rsidRPr="005606E2">
              <w:rPr>
                <w:spacing w:val="-1"/>
                <w:szCs w:val="24"/>
                <w:lang w:val="en-US"/>
              </w:rPr>
              <w:t xml:space="preserve"> </w:t>
            </w:r>
            <w:r w:rsidRPr="005606E2">
              <w:rPr>
                <w:spacing w:val="-2"/>
                <w:szCs w:val="24"/>
                <w:lang w:val="en-US"/>
              </w:rPr>
              <w:t>mineral</w:t>
            </w:r>
          </w:p>
        </w:tc>
      </w:tr>
      <w:tr w:rsidR="008C149F" w:rsidRPr="005606E2" w:rsidTr="00D6799E">
        <w:trPr>
          <w:trHeight w:val="1020"/>
        </w:trPr>
        <w:tc>
          <w:tcPr>
            <w:tcW w:w="2373" w:type="pct"/>
          </w:tcPr>
          <w:p w:rsidR="008C149F" w:rsidRPr="005606E2" w:rsidRDefault="00B44468" w:rsidP="00474984">
            <w:pPr>
              <w:pStyle w:val="TableParagraph"/>
              <w:ind w:left="187" w:firstLine="0"/>
              <w:rPr>
                <w:szCs w:val="24"/>
                <w:lang w:val="en-US"/>
              </w:rPr>
            </w:pPr>
            <w:r w:rsidRPr="005606E2">
              <w:rPr>
                <w:spacing w:val="-2"/>
                <w:szCs w:val="24"/>
                <w:lang w:val="en-US"/>
              </w:rPr>
              <w:t>minerals</w:t>
            </w:r>
          </w:p>
        </w:tc>
        <w:tc>
          <w:tcPr>
            <w:tcW w:w="2627" w:type="pct"/>
          </w:tcPr>
          <w:p w:rsidR="008C149F" w:rsidRPr="005606E2" w:rsidRDefault="00B44468" w:rsidP="00474984">
            <w:pPr>
              <w:pStyle w:val="TableParagraph"/>
              <w:ind w:left="187" w:right="187" w:firstLine="187"/>
              <w:rPr>
                <w:szCs w:val="24"/>
                <w:lang w:val="en-US"/>
              </w:rPr>
            </w:pPr>
            <w:r w:rsidRPr="005606E2">
              <w:rPr>
                <w:szCs w:val="24"/>
                <w:lang w:val="en-US"/>
              </w:rPr>
              <w:t>the</w:t>
            </w:r>
            <w:r w:rsidRPr="005606E2">
              <w:rPr>
                <w:spacing w:val="-9"/>
                <w:szCs w:val="24"/>
                <w:lang w:val="en-US"/>
              </w:rPr>
              <w:t xml:space="preserve"> </w:t>
            </w:r>
            <w:r w:rsidRPr="005606E2">
              <w:rPr>
                <w:szCs w:val="24"/>
                <w:lang w:val="en-US"/>
              </w:rPr>
              <w:t>outward</w:t>
            </w:r>
            <w:r w:rsidRPr="005606E2">
              <w:rPr>
                <w:spacing w:val="-9"/>
                <w:szCs w:val="24"/>
                <w:lang w:val="en-US"/>
              </w:rPr>
              <w:t xml:space="preserve"> </w:t>
            </w:r>
            <w:r w:rsidRPr="005606E2">
              <w:rPr>
                <w:szCs w:val="24"/>
                <w:lang w:val="en-US"/>
              </w:rPr>
              <w:t>expression</w:t>
            </w:r>
            <w:r w:rsidRPr="005606E2">
              <w:rPr>
                <w:spacing w:val="-8"/>
                <w:szCs w:val="24"/>
                <w:lang w:val="en-US"/>
              </w:rPr>
              <w:t xml:space="preserve"> </w:t>
            </w:r>
            <w:r w:rsidRPr="005606E2">
              <w:rPr>
                <w:szCs w:val="24"/>
                <w:lang w:val="en-US"/>
              </w:rPr>
              <w:t>of</w:t>
            </w:r>
            <w:r w:rsidRPr="005606E2">
              <w:rPr>
                <w:spacing w:val="-7"/>
                <w:szCs w:val="24"/>
                <w:lang w:val="en-US"/>
              </w:rPr>
              <w:t xml:space="preserve"> </w:t>
            </w:r>
            <w:r w:rsidRPr="005606E2">
              <w:rPr>
                <w:szCs w:val="24"/>
                <w:lang w:val="en-US"/>
              </w:rPr>
              <w:t>the orderly</w:t>
            </w:r>
            <w:r w:rsidRPr="005606E2">
              <w:rPr>
                <w:spacing w:val="-11"/>
                <w:szCs w:val="24"/>
                <w:lang w:val="en-US"/>
              </w:rPr>
              <w:t xml:space="preserve"> </w:t>
            </w:r>
            <w:r w:rsidRPr="005606E2">
              <w:rPr>
                <w:szCs w:val="24"/>
                <w:lang w:val="en-US"/>
              </w:rPr>
              <w:t>arrangement</w:t>
            </w:r>
            <w:r w:rsidRPr="005606E2">
              <w:rPr>
                <w:spacing w:val="-10"/>
                <w:szCs w:val="24"/>
                <w:lang w:val="en-US"/>
              </w:rPr>
              <w:t xml:space="preserve"> </w:t>
            </w:r>
            <w:r w:rsidRPr="005606E2">
              <w:rPr>
                <w:szCs w:val="24"/>
                <w:lang w:val="en-US"/>
              </w:rPr>
              <w:t>of</w:t>
            </w:r>
            <w:r w:rsidRPr="005606E2">
              <w:rPr>
                <w:spacing w:val="-5"/>
                <w:szCs w:val="24"/>
                <w:lang w:val="en-US"/>
              </w:rPr>
              <w:t xml:space="preserve"> </w:t>
            </w:r>
            <w:r w:rsidRPr="005606E2">
              <w:rPr>
                <w:spacing w:val="-4"/>
                <w:szCs w:val="24"/>
                <w:lang w:val="en-US"/>
              </w:rPr>
              <w:t>atoms</w:t>
            </w:r>
          </w:p>
          <w:p w:rsidR="008C149F" w:rsidRPr="005606E2" w:rsidRDefault="00B44468" w:rsidP="00474984">
            <w:pPr>
              <w:pStyle w:val="TableParagraph"/>
              <w:ind w:left="187" w:right="187" w:firstLine="187"/>
              <w:rPr>
                <w:szCs w:val="24"/>
                <w:lang w:val="en-US"/>
              </w:rPr>
            </w:pPr>
            <w:r w:rsidRPr="005606E2">
              <w:rPr>
                <w:szCs w:val="24"/>
                <w:lang w:val="en-US"/>
              </w:rPr>
              <w:t>inside</w:t>
            </w:r>
            <w:r w:rsidRPr="005606E2">
              <w:rPr>
                <w:spacing w:val="-7"/>
                <w:szCs w:val="24"/>
                <w:lang w:val="en-US"/>
              </w:rPr>
              <w:t xml:space="preserve"> </w:t>
            </w:r>
            <w:r w:rsidRPr="005606E2">
              <w:rPr>
                <w:szCs w:val="24"/>
                <w:lang w:val="en-US"/>
              </w:rPr>
              <w:t>the</w:t>
            </w:r>
            <w:r w:rsidRPr="005606E2">
              <w:rPr>
                <w:spacing w:val="-4"/>
                <w:szCs w:val="24"/>
                <w:lang w:val="en-US"/>
              </w:rPr>
              <w:t xml:space="preserve"> </w:t>
            </w:r>
            <w:r w:rsidRPr="005606E2">
              <w:rPr>
                <w:spacing w:val="-2"/>
                <w:szCs w:val="24"/>
                <w:lang w:val="en-US"/>
              </w:rPr>
              <w:t>mineral</w:t>
            </w:r>
          </w:p>
        </w:tc>
      </w:tr>
      <w:tr w:rsidR="008C149F" w:rsidRPr="005606E2" w:rsidTr="00D6799E">
        <w:trPr>
          <w:trHeight w:val="397"/>
        </w:trPr>
        <w:tc>
          <w:tcPr>
            <w:tcW w:w="2373" w:type="pct"/>
          </w:tcPr>
          <w:p w:rsidR="008C149F" w:rsidRPr="005606E2" w:rsidRDefault="00B44468" w:rsidP="00474984">
            <w:pPr>
              <w:pStyle w:val="TableParagraph"/>
              <w:ind w:left="187" w:firstLine="0"/>
              <w:rPr>
                <w:szCs w:val="24"/>
                <w:lang w:val="en-US"/>
              </w:rPr>
            </w:pPr>
            <w:r w:rsidRPr="005606E2">
              <w:rPr>
                <w:spacing w:val="-2"/>
                <w:szCs w:val="24"/>
                <w:lang w:val="en-US"/>
              </w:rPr>
              <w:t>density</w:t>
            </w:r>
          </w:p>
        </w:tc>
        <w:tc>
          <w:tcPr>
            <w:tcW w:w="2627" w:type="pct"/>
          </w:tcPr>
          <w:p w:rsidR="008C149F" w:rsidRPr="005606E2" w:rsidRDefault="00B44468" w:rsidP="00474984">
            <w:pPr>
              <w:pStyle w:val="TableParagraph"/>
              <w:ind w:left="187" w:right="187" w:firstLine="187"/>
              <w:rPr>
                <w:szCs w:val="24"/>
                <w:lang w:val="en-US"/>
              </w:rPr>
            </w:pPr>
            <w:r w:rsidRPr="005606E2">
              <w:rPr>
                <w:szCs w:val="24"/>
                <w:lang w:val="en-US"/>
              </w:rPr>
              <w:t>ability</w:t>
            </w:r>
            <w:r w:rsidRPr="005606E2">
              <w:rPr>
                <w:spacing w:val="-8"/>
                <w:szCs w:val="24"/>
                <w:lang w:val="en-US"/>
              </w:rPr>
              <w:t xml:space="preserve"> </w:t>
            </w:r>
            <w:r w:rsidRPr="005606E2">
              <w:rPr>
                <w:szCs w:val="24"/>
                <w:lang w:val="en-US"/>
              </w:rPr>
              <w:t>to</w:t>
            </w:r>
            <w:r w:rsidRPr="005606E2">
              <w:rPr>
                <w:spacing w:val="-4"/>
                <w:szCs w:val="24"/>
                <w:lang w:val="en-US"/>
              </w:rPr>
              <w:t xml:space="preserve"> </w:t>
            </w:r>
            <w:r w:rsidRPr="005606E2">
              <w:rPr>
                <w:szCs w:val="24"/>
                <w:lang w:val="en-US"/>
              </w:rPr>
              <w:t>resist</w:t>
            </w:r>
            <w:r w:rsidRPr="005606E2">
              <w:rPr>
                <w:spacing w:val="-7"/>
                <w:szCs w:val="24"/>
                <w:lang w:val="en-US"/>
              </w:rPr>
              <w:t xml:space="preserve"> </w:t>
            </w:r>
            <w:r w:rsidRPr="005606E2">
              <w:rPr>
                <w:spacing w:val="-2"/>
                <w:szCs w:val="24"/>
                <w:lang w:val="en-US"/>
              </w:rPr>
              <w:t>scratching</w:t>
            </w:r>
          </w:p>
        </w:tc>
      </w:tr>
      <w:tr w:rsidR="008C149F" w:rsidRPr="005606E2" w:rsidTr="00D6799E">
        <w:trPr>
          <w:trHeight w:val="680"/>
        </w:trPr>
        <w:tc>
          <w:tcPr>
            <w:tcW w:w="2373" w:type="pct"/>
          </w:tcPr>
          <w:p w:rsidR="008C149F" w:rsidRPr="005606E2" w:rsidRDefault="00B44468" w:rsidP="00474984">
            <w:pPr>
              <w:pStyle w:val="TableParagraph"/>
              <w:ind w:left="187" w:firstLine="0"/>
              <w:rPr>
                <w:szCs w:val="24"/>
                <w:lang w:val="en-US"/>
              </w:rPr>
            </w:pPr>
            <w:r w:rsidRPr="005606E2">
              <w:rPr>
                <w:spacing w:val="-2"/>
                <w:szCs w:val="24"/>
                <w:lang w:val="en-US"/>
              </w:rPr>
              <w:lastRenderedPageBreak/>
              <w:t>luster</w:t>
            </w:r>
          </w:p>
        </w:tc>
        <w:tc>
          <w:tcPr>
            <w:tcW w:w="2627" w:type="pct"/>
          </w:tcPr>
          <w:p w:rsidR="008C149F" w:rsidRPr="005606E2" w:rsidRDefault="00B44468" w:rsidP="00474984">
            <w:pPr>
              <w:pStyle w:val="TableParagraph"/>
              <w:ind w:left="187" w:right="187" w:firstLine="187"/>
              <w:rPr>
                <w:szCs w:val="24"/>
                <w:lang w:val="en-US"/>
              </w:rPr>
            </w:pPr>
            <w:r w:rsidRPr="005606E2">
              <w:rPr>
                <w:szCs w:val="24"/>
                <w:lang w:val="en-US"/>
              </w:rPr>
              <w:t>inorganic</w:t>
            </w:r>
            <w:r w:rsidRPr="005606E2">
              <w:rPr>
                <w:spacing w:val="-13"/>
                <w:szCs w:val="24"/>
                <w:lang w:val="en-US"/>
              </w:rPr>
              <w:t xml:space="preserve"> </w:t>
            </w:r>
            <w:r w:rsidRPr="005606E2">
              <w:rPr>
                <w:szCs w:val="24"/>
                <w:lang w:val="en-US"/>
              </w:rPr>
              <w:t>compounds</w:t>
            </w:r>
            <w:r w:rsidRPr="005606E2">
              <w:rPr>
                <w:spacing w:val="-13"/>
                <w:szCs w:val="24"/>
                <w:lang w:val="en-US"/>
              </w:rPr>
              <w:t xml:space="preserve"> </w:t>
            </w:r>
            <w:r w:rsidRPr="005606E2">
              <w:rPr>
                <w:szCs w:val="24"/>
                <w:lang w:val="en-US"/>
              </w:rPr>
              <w:t>that</w:t>
            </w:r>
            <w:r w:rsidRPr="005606E2">
              <w:rPr>
                <w:spacing w:val="-13"/>
                <w:szCs w:val="24"/>
                <w:lang w:val="en-US"/>
              </w:rPr>
              <w:t xml:space="preserve"> </w:t>
            </w:r>
            <w:r w:rsidRPr="005606E2">
              <w:rPr>
                <w:spacing w:val="-5"/>
                <w:szCs w:val="24"/>
                <w:lang w:val="en-US"/>
              </w:rPr>
              <w:t>are</w:t>
            </w:r>
          </w:p>
          <w:p w:rsidR="008C149F" w:rsidRPr="005606E2" w:rsidRDefault="00B44468" w:rsidP="00474984">
            <w:pPr>
              <w:pStyle w:val="TableParagraph"/>
              <w:ind w:left="187" w:right="187" w:firstLine="187"/>
              <w:rPr>
                <w:szCs w:val="24"/>
                <w:lang w:val="en-US"/>
              </w:rPr>
            </w:pPr>
            <w:r w:rsidRPr="005606E2">
              <w:rPr>
                <w:szCs w:val="24"/>
                <w:lang w:val="en-US"/>
              </w:rPr>
              <w:t>classified</w:t>
            </w:r>
            <w:r w:rsidRPr="005606E2">
              <w:rPr>
                <w:spacing w:val="-14"/>
                <w:szCs w:val="24"/>
                <w:lang w:val="en-US"/>
              </w:rPr>
              <w:t xml:space="preserve"> </w:t>
            </w:r>
            <w:r w:rsidRPr="005606E2">
              <w:rPr>
                <w:szCs w:val="24"/>
                <w:lang w:val="en-US"/>
              </w:rPr>
              <w:t>by</w:t>
            </w:r>
            <w:r w:rsidRPr="005606E2">
              <w:rPr>
                <w:spacing w:val="-16"/>
                <w:szCs w:val="24"/>
                <w:lang w:val="en-US"/>
              </w:rPr>
              <w:t xml:space="preserve"> </w:t>
            </w:r>
            <w:r w:rsidRPr="005606E2">
              <w:rPr>
                <w:szCs w:val="24"/>
                <w:lang w:val="en-US"/>
              </w:rPr>
              <w:t>their</w:t>
            </w:r>
            <w:r w:rsidRPr="005606E2">
              <w:rPr>
                <w:spacing w:val="-14"/>
                <w:szCs w:val="24"/>
                <w:lang w:val="en-US"/>
              </w:rPr>
              <w:t xml:space="preserve"> </w:t>
            </w:r>
            <w:r w:rsidRPr="005606E2">
              <w:rPr>
                <w:szCs w:val="24"/>
                <w:lang w:val="en-US"/>
              </w:rPr>
              <w:t xml:space="preserve">physical </w:t>
            </w:r>
            <w:r w:rsidRPr="005606E2">
              <w:rPr>
                <w:spacing w:val="-2"/>
                <w:szCs w:val="24"/>
                <w:lang w:val="en-US"/>
              </w:rPr>
              <w:t>properties</w:t>
            </w:r>
          </w:p>
        </w:tc>
      </w:tr>
      <w:tr w:rsidR="008C149F" w:rsidRPr="005606E2" w:rsidTr="00D6799E">
        <w:trPr>
          <w:trHeight w:val="680"/>
        </w:trPr>
        <w:tc>
          <w:tcPr>
            <w:tcW w:w="2373" w:type="pct"/>
          </w:tcPr>
          <w:p w:rsidR="008C149F" w:rsidRPr="005606E2" w:rsidRDefault="00B44468" w:rsidP="00474984">
            <w:pPr>
              <w:pStyle w:val="TableParagraph"/>
              <w:ind w:left="187" w:firstLine="0"/>
              <w:rPr>
                <w:szCs w:val="24"/>
                <w:lang w:val="en-US"/>
              </w:rPr>
            </w:pPr>
            <w:r w:rsidRPr="005606E2">
              <w:rPr>
                <w:szCs w:val="24"/>
                <w:lang w:val="en-US"/>
              </w:rPr>
              <w:t>crystal</w:t>
            </w:r>
            <w:r w:rsidRPr="005606E2">
              <w:rPr>
                <w:spacing w:val="-9"/>
                <w:szCs w:val="24"/>
                <w:lang w:val="en-US"/>
              </w:rPr>
              <w:t xml:space="preserve"> </w:t>
            </w:r>
            <w:r w:rsidRPr="005606E2">
              <w:rPr>
                <w:spacing w:val="-4"/>
                <w:szCs w:val="24"/>
                <w:lang w:val="en-US"/>
              </w:rPr>
              <w:t>form</w:t>
            </w:r>
          </w:p>
        </w:tc>
        <w:tc>
          <w:tcPr>
            <w:tcW w:w="2627" w:type="pct"/>
          </w:tcPr>
          <w:p w:rsidR="008C149F" w:rsidRPr="005606E2" w:rsidRDefault="00B44468" w:rsidP="00474984">
            <w:pPr>
              <w:pStyle w:val="TableParagraph"/>
              <w:ind w:left="187" w:right="187" w:firstLine="187"/>
              <w:rPr>
                <w:szCs w:val="24"/>
                <w:lang w:val="en-US"/>
              </w:rPr>
            </w:pPr>
            <w:r w:rsidRPr="005606E2">
              <w:rPr>
                <w:szCs w:val="24"/>
                <w:lang w:val="en-US"/>
              </w:rPr>
              <w:t>is</w:t>
            </w:r>
            <w:r w:rsidRPr="005606E2">
              <w:rPr>
                <w:spacing w:val="-6"/>
                <w:szCs w:val="24"/>
                <w:lang w:val="en-US"/>
              </w:rPr>
              <w:t xml:space="preserve"> </w:t>
            </w:r>
            <w:r w:rsidRPr="005606E2">
              <w:rPr>
                <w:szCs w:val="24"/>
                <w:lang w:val="en-US"/>
              </w:rPr>
              <w:t>how</w:t>
            </w:r>
            <w:r w:rsidRPr="005606E2">
              <w:rPr>
                <w:spacing w:val="-6"/>
                <w:szCs w:val="24"/>
                <w:lang w:val="en-US"/>
              </w:rPr>
              <w:t xml:space="preserve"> </w:t>
            </w:r>
            <w:r w:rsidRPr="005606E2">
              <w:rPr>
                <w:szCs w:val="24"/>
                <w:lang w:val="en-US"/>
              </w:rPr>
              <w:t>tightly</w:t>
            </w:r>
            <w:r w:rsidRPr="005606E2">
              <w:rPr>
                <w:spacing w:val="-7"/>
                <w:szCs w:val="24"/>
                <w:lang w:val="en-US"/>
              </w:rPr>
              <w:t xml:space="preserve"> </w:t>
            </w:r>
            <w:r w:rsidRPr="005606E2">
              <w:rPr>
                <w:szCs w:val="24"/>
                <w:lang w:val="en-US"/>
              </w:rPr>
              <w:t>packed</w:t>
            </w:r>
            <w:r w:rsidRPr="005606E2">
              <w:rPr>
                <w:spacing w:val="-5"/>
                <w:szCs w:val="24"/>
                <w:lang w:val="en-US"/>
              </w:rPr>
              <w:t xml:space="preserve"> </w:t>
            </w:r>
            <w:r w:rsidRPr="005606E2">
              <w:rPr>
                <w:szCs w:val="24"/>
                <w:lang w:val="en-US"/>
              </w:rPr>
              <w:t>the</w:t>
            </w:r>
            <w:r w:rsidRPr="005606E2">
              <w:rPr>
                <w:spacing w:val="-4"/>
                <w:szCs w:val="24"/>
                <w:lang w:val="en-US"/>
              </w:rPr>
              <w:t xml:space="preserve"> </w:t>
            </w:r>
            <w:r w:rsidRPr="005606E2">
              <w:rPr>
                <w:spacing w:val="-2"/>
                <w:szCs w:val="24"/>
                <w:lang w:val="en-US"/>
              </w:rPr>
              <w:t>materia</w:t>
            </w:r>
          </w:p>
          <w:p w:rsidR="008C149F" w:rsidRPr="005606E2" w:rsidRDefault="00B44468" w:rsidP="00474984">
            <w:pPr>
              <w:pStyle w:val="TableParagraph"/>
              <w:ind w:left="187" w:right="187" w:firstLine="187"/>
              <w:rPr>
                <w:szCs w:val="24"/>
                <w:lang w:val="en-US"/>
              </w:rPr>
            </w:pPr>
            <w:r w:rsidRPr="005606E2">
              <w:rPr>
                <w:szCs w:val="24"/>
                <w:lang w:val="en-US"/>
              </w:rPr>
              <w:t>l</w:t>
            </w:r>
            <w:r w:rsidRPr="005606E2">
              <w:rPr>
                <w:spacing w:val="-4"/>
                <w:szCs w:val="24"/>
                <w:lang w:val="en-US"/>
              </w:rPr>
              <w:t xml:space="preserve"> </w:t>
            </w:r>
            <w:r w:rsidRPr="005606E2">
              <w:rPr>
                <w:szCs w:val="24"/>
                <w:lang w:val="en-US"/>
              </w:rPr>
              <w:t>of</w:t>
            </w:r>
            <w:r w:rsidRPr="005606E2">
              <w:rPr>
                <w:spacing w:val="-1"/>
                <w:szCs w:val="24"/>
                <w:lang w:val="en-US"/>
              </w:rPr>
              <w:t xml:space="preserve"> </w:t>
            </w:r>
            <w:r w:rsidRPr="005606E2">
              <w:rPr>
                <w:szCs w:val="24"/>
                <w:lang w:val="en-US"/>
              </w:rPr>
              <w:t>the</w:t>
            </w:r>
            <w:r w:rsidRPr="005606E2">
              <w:rPr>
                <w:spacing w:val="-2"/>
                <w:szCs w:val="24"/>
                <w:lang w:val="en-US"/>
              </w:rPr>
              <w:t xml:space="preserve"> mineral</w:t>
            </w:r>
          </w:p>
        </w:tc>
      </w:tr>
      <w:tr w:rsidR="008C149F" w:rsidRPr="005606E2" w:rsidTr="00D6799E">
        <w:trPr>
          <w:trHeight w:val="680"/>
        </w:trPr>
        <w:tc>
          <w:tcPr>
            <w:tcW w:w="2373" w:type="pct"/>
          </w:tcPr>
          <w:p w:rsidR="008C149F" w:rsidRPr="005606E2" w:rsidRDefault="00B44468" w:rsidP="00474984">
            <w:pPr>
              <w:pStyle w:val="TableParagraph"/>
              <w:ind w:left="187" w:firstLine="0"/>
              <w:rPr>
                <w:szCs w:val="24"/>
                <w:lang w:val="en-US"/>
              </w:rPr>
            </w:pPr>
            <w:r w:rsidRPr="005606E2">
              <w:rPr>
                <w:szCs w:val="24"/>
                <w:lang w:val="en-US"/>
              </w:rPr>
              <w:t>silicate</w:t>
            </w:r>
            <w:r w:rsidRPr="005606E2">
              <w:rPr>
                <w:spacing w:val="-6"/>
                <w:szCs w:val="24"/>
                <w:lang w:val="en-US"/>
              </w:rPr>
              <w:t xml:space="preserve"> </w:t>
            </w:r>
            <w:r w:rsidRPr="005606E2">
              <w:rPr>
                <w:spacing w:val="-2"/>
                <w:szCs w:val="24"/>
                <w:lang w:val="en-US"/>
              </w:rPr>
              <w:t>minerals</w:t>
            </w:r>
          </w:p>
        </w:tc>
        <w:tc>
          <w:tcPr>
            <w:tcW w:w="2627" w:type="pct"/>
          </w:tcPr>
          <w:p w:rsidR="008C149F" w:rsidRPr="005606E2" w:rsidRDefault="00B44468" w:rsidP="00474984">
            <w:pPr>
              <w:pStyle w:val="TableParagraph"/>
              <w:ind w:left="187" w:right="187" w:firstLine="187"/>
              <w:rPr>
                <w:szCs w:val="24"/>
                <w:lang w:val="en-US"/>
              </w:rPr>
            </w:pPr>
            <w:r w:rsidRPr="005606E2">
              <w:rPr>
                <w:szCs w:val="24"/>
                <w:lang w:val="en-US"/>
              </w:rPr>
              <w:t>ability</w:t>
            </w:r>
            <w:r w:rsidRPr="005606E2">
              <w:rPr>
                <w:spacing w:val="-8"/>
                <w:szCs w:val="24"/>
                <w:lang w:val="en-US"/>
              </w:rPr>
              <w:t xml:space="preserve"> </w:t>
            </w:r>
            <w:r w:rsidRPr="005606E2">
              <w:rPr>
                <w:szCs w:val="24"/>
                <w:lang w:val="en-US"/>
              </w:rPr>
              <w:t>of</w:t>
            </w:r>
            <w:r w:rsidRPr="005606E2">
              <w:rPr>
                <w:spacing w:val="-5"/>
                <w:szCs w:val="24"/>
                <w:lang w:val="en-US"/>
              </w:rPr>
              <w:t xml:space="preserve"> </w:t>
            </w:r>
            <w:r w:rsidRPr="005606E2">
              <w:rPr>
                <w:szCs w:val="24"/>
                <w:lang w:val="en-US"/>
              </w:rPr>
              <w:t>a</w:t>
            </w:r>
            <w:r w:rsidRPr="005606E2">
              <w:rPr>
                <w:spacing w:val="-3"/>
                <w:szCs w:val="24"/>
                <w:lang w:val="en-US"/>
              </w:rPr>
              <w:t xml:space="preserve"> </w:t>
            </w:r>
            <w:r w:rsidRPr="005606E2">
              <w:rPr>
                <w:szCs w:val="24"/>
                <w:lang w:val="en-US"/>
              </w:rPr>
              <w:t>mineral</w:t>
            </w:r>
            <w:r w:rsidRPr="005606E2">
              <w:rPr>
                <w:spacing w:val="-4"/>
                <w:szCs w:val="24"/>
                <w:lang w:val="en-US"/>
              </w:rPr>
              <w:t xml:space="preserve"> </w:t>
            </w:r>
            <w:r w:rsidRPr="005606E2">
              <w:rPr>
                <w:szCs w:val="24"/>
                <w:lang w:val="en-US"/>
              </w:rPr>
              <w:t>to</w:t>
            </w:r>
            <w:r w:rsidRPr="005606E2">
              <w:rPr>
                <w:spacing w:val="-7"/>
                <w:szCs w:val="24"/>
                <w:lang w:val="en-US"/>
              </w:rPr>
              <w:t xml:space="preserve"> </w:t>
            </w:r>
            <w:r w:rsidRPr="005606E2">
              <w:rPr>
                <w:spacing w:val="-2"/>
                <w:szCs w:val="24"/>
                <w:lang w:val="en-US"/>
              </w:rPr>
              <w:t>break</w:t>
            </w:r>
          </w:p>
          <w:p w:rsidR="008C149F" w:rsidRPr="005606E2" w:rsidRDefault="00B44468" w:rsidP="00474984">
            <w:pPr>
              <w:pStyle w:val="TableParagraph"/>
              <w:ind w:left="187" w:right="187" w:firstLine="187"/>
              <w:rPr>
                <w:szCs w:val="24"/>
                <w:lang w:val="en-US"/>
              </w:rPr>
            </w:pPr>
            <w:r w:rsidRPr="005606E2">
              <w:rPr>
                <w:szCs w:val="24"/>
                <w:lang w:val="en-US"/>
              </w:rPr>
              <w:t>along</w:t>
            </w:r>
            <w:r w:rsidRPr="005606E2">
              <w:rPr>
                <w:spacing w:val="-11"/>
                <w:szCs w:val="24"/>
                <w:lang w:val="en-US"/>
              </w:rPr>
              <w:t xml:space="preserve"> </w:t>
            </w:r>
            <w:r w:rsidRPr="005606E2">
              <w:rPr>
                <w:szCs w:val="24"/>
                <w:lang w:val="en-US"/>
              </w:rPr>
              <w:t>preferred</w:t>
            </w:r>
            <w:r w:rsidRPr="005606E2">
              <w:rPr>
                <w:spacing w:val="-10"/>
                <w:szCs w:val="24"/>
                <w:lang w:val="en-US"/>
              </w:rPr>
              <w:t xml:space="preserve"> </w:t>
            </w:r>
            <w:r w:rsidRPr="005606E2">
              <w:rPr>
                <w:spacing w:val="-2"/>
                <w:szCs w:val="24"/>
                <w:lang w:val="en-US"/>
              </w:rPr>
              <w:t>planes</w:t>
            </w:r>
          </w:p>
        </w:tc>
      </w:tr>
      <w:tr w:rsidR="008C149F" w:rsidRPr="005606E2" w:rsidTr="00D6799E">
        <w:trPr>
          <w:trHeight w:val="1020"/>
        </w:trPr>
        <w:tc>
          <w:tcPr>
            <w:tcW w:w="2373" w:type="pct"/>
          </w:tcPr>
          <w:p w:rsidR="008C149F" w:rsidRPr="005606E2" w:rsidRDefault="00B44468" w:rsidP="00474984">
            <w:pPr>
              <w:pStyle w:val="TableParagraph"/>
              <w:ind w:left="187" w:firstLine="0"/>
              <w:rPr>
                <w:szCs w:val="24"/>
                <w:lang w:val="en-US"/>
              </w:rPr>
            </w:pPr>
            <w:r w:rsidRPr="005606E2">
              <w:rPr>
                <w:spacing w:val="-2"/>
                <w:szCs w:val="24"/>
                <w:lang w:val="en-US"/>
              </w:rPr>
              <w:t>streak</w:t>
            </w:r>
          </w:p>
        </w:tc>
        <w:tc>
          <w:tcPr>
            <w:tcW w:w="2627" w:type="pct"/>
          </w:tcPr>
          <w:p w:rsidR="008C149F" w:rsidRPr="005606E2" w:rsidRDefault="00B44468" w:rsidP="00474984">
            <w:pPr>
              <w:pStyle w:val="TableParagraph"/>
              <w:ind w:left="187" w:right="187" w:firstLine="187"/>
              <w:rPr>
                <w:szCs w:val="24"/>
                <w:lang w:val="en-US"/>
              </w:rPr>
            </w:pPr>
            <w:r w:rsidRPr="005606E2">
              <w:rPr>
                <w:szCs w:val="24"/>
                <w:lang w:val="en-US"/>
              </w:rPr>
              <w:t>minerals, which all have the elements</w:t>
            </w:r>
            <w:r w:rsidRPr="005606E2">
              <w:rPr>
                <w:spacing w:val="-11"/>
                <w:szCs w:val="24"/>
                <w:lang w:val="en-US"/>
              </w:rPr>
              <w:t xml:space="preserve"> </w:t>
            </w:r>
            <w:r w:rsidRPr="005606E2">
              <w:rPr>
                <w:szCs w:val="24"/>
                <w:lang w:val="en-US"/>
              </w:rPr>
              <w:t>silica</w:t>
            </w:r>
            <w:r w:rsidRPr="005606E2">
              <w:rPr>
                <w:spacing w:val="-11"/>
                <w:szCs w:val="24"/>
                <w:lang w:val="en-US"/>
              </w:rPr>
              <w:t xml:space="preserve"> </w:t>
            </w:r>
            <w:r w:rsidRPr="005606E2">
              <w:rPr>
                <w:szCs w:val="24"/>
                <w:lang w:val="en-US"/>
              </w:rPr>
              <w:t>and</w:t>
            </w:r>
            <w:r w:rsidRPr="005606E2">
              <w:rPr>
                <w:spacing w:val="-8"/>
                <w:szCs w:val="24"/>
                <w:lang w:val="en-US"/>
              </w:rPr>
              <w:t xml:space="preserve"> </w:t>
            </w:r>
            <w:r w:rsidRPr="005606E2">
              <w:rPr>
                <w:szCs w:val="24"/>
                <w:lang w:val="en-US"/>
              </w:rPr>
              <w:t>oxygen</w:t>
            </w:r>
            <w:r w:rsidRPr="005606E2">
              <w:rPr>
                <w:spacing w:val="-11"/>
                <w:szCs w:val="24"/>
                <w:lang w:val="en-US"/>
              </w:rPr>
              <w:t xml:space="preserve"> </w:t>
            </w:r>
            <w:r w:rsidRPr="005606E2">
              <w:rPr>
                <w:szCs w:val="24"/>
                <w:lang w:val="en-US"/>
              </w:rPr>
              <w:t>as</w:t>
            </w:r>
          </w:p>
          <w:p w:rsidR="008C149F" w:rsidRPr="005606E2" w:rsidRDefault="00B44468" w:rsidP="00474984">
            <w:pPr>
              <w:pStyle w:val="TableParagraph"/>
              <w:ind w:left="187" w:right="187" w:firstLine="187"/>
              <w:rPr>
                <w:szCs w:val="24"/>
                <w:lang w:val="en-US"/>
              </w:rPr>
            </w:pPr>
            <w:r w:rsidRPr="005606E2">
              <w:rPr>
                <w:szCs w:val="24"/>
                <w:lang w:val="en-US"/>
              </w:rPr>
              <w:t>their</w:t>
            </w:r>
            <w:r w:rsidRPr="005606E2">
              <w:rPr>
                <w:spacing w:val="-8"/>
                <w:szCs w:val="24"/>
                <w:lang w:val="en-US"/>
              </w:rPr>
              <w:t xml:space="preserve"> </w:t>
            </w:r>
            <w:r w:rsidRPr="005606E2">
              <w:rPr>
                <w:szCs w:val="24"/>
                <w:lang w:val="en-US"/>
              </w:rPr>
              <w:t>main</w:t>
            </w:r>
            <w:r w:rsidRPr="005606E2">
              <w:rPr>
                <w:spacing w:val="-8"/>
                <w:szCs w:val="24"/>
                <w:lang w:val="en-US"/>
              </w:rPr>
              <w:t xml:space="preserve"> </w:t>
            </w:r>
            <w:r w:rsidRPr="005606E2">
              <w:rPr>
                <w:spacing w:val="-2"/>
                <w:szCs w:val="24"/>
                <w:lang w:val="en-US"/>
              </w:rPr>
              <w:t>ingredients</w:t>
            </w:r>
          </w:p>
        </w:tc>
      </w:tr>
    </w:tbl>
    <w:p w:rsidR="008C149F" w:rsidRPr="005606E2" w:rsidRDefault="00B44468" w:rsidP="00563523">
      <w:pPr>
        <w:pStyle w:val="a5"/>
        <w:numPr>
          <w:ilvl w:val="0"/>
          <w:numId w:val="60"/>
        </w:numPr>
        <w:tabs>
          <w:tab w:val="left" w:pos="748"/>
        </w:tabs>
        <w:spacing w:before="73"/>
        <w:ind w:left="0" w:firstLine="567"/>
        <w:rPr>
          <w:b/>
          <w:sz w:val="24"/>
          <w:szCs w:val="24"/>
          <w:lang w:val="en-US"/>
        </w:rPr>
      </w:pPr>
      <w:r w:rsidRPr="005606E2">
        <w:rPr>
          <w:b/>
          <w:i/>
          <w:sz w:val="24"/>
          <w:szCs w:val="24"/>
          <w:lang w:val="en-US"/>
        </w:rPr>
        <w:t>Fill</w:t>
      </w:r>
      <w:r w:rsidRPr="005606E2">
        <w:rPr>
          <w:b/>
          <w:i/>
          <w:spacing w:val="-4"/>
          <w:sz w:val="24"/>
          <w:szCs w:val="24"/>
          <w:lang w:val="en-US"/>
        </w:rPr>
        <w:t xml:space="preserve"> </w:t>
      </w:r>
      <w:r w:rsidRPr="005606E2">
        <w:rPr>
          <w:b/>
          <w:i/>
          <w:sz w:val="24"/>
          <w:szCs w:val="24"/>
          <w:lang w:val="en-US"/>
        </w:rPr>
        <w:t>in</w:t>
      </w:r>
      <w:r w:rsidRPr="005606E2">
        <w:rPr>
          <w:b/>
          <w:i/>
          <w:spacing w:val="-2"/>
          <w:sz w:val="24"/>
          <w:szCs w:val="24"/>
          <w:lang w:val="en-US"/>
        </w:rPr>
        <w:t xml:space="preserve"> </w:t>
      </w:r>
      <w:r w:rsidRPr="005606E2">
        <w:rPr>
          <w:b/>
          <w:i/>
          <w:sz w:val="24"/>
          <w:szCs w:val="24"/>
          <w:lang w:val="en-US"/>
        </w:rPr>
        <w:t>the</w:t>
      </w:r>
      <w:r w:rsidRPr="005606E2">
        <w:rPr>
          <w:b/>
          <w:i/>
          <w:spacing w:val="-4"/>
          <w:sz w:val="24"/>
          <w:szCs w:val="24"/>
          <w:lang w:val="en-US"/>
        </w:rPr>
        <w:t xml:space="preserve"> </w:t>
      </w:r>
      <w:r w:rsidRPr="005606E2">
        <w:rPr>
          <w:b/>
          <w:i/>
          <w:sz w:val="24"/>
          <w:szCs w:val="24"/>
          <w:lang w:val="en-US"/>
        </w:rPr>
        <w:t>blanks</w:t>
      </w:r>
      <w:r w:rsidRPr="005606E2">
        <w:rPr>
          <w:b/>
          <w:i/>
          <w:spacing w:val="-4"/>
          <w:sz w:val="24"/>
          <w:szCs w:val="24"/>
          <w:lang w:val="en-US"/>
        </w:rPr>
        <w:t xml:space="preserve"> </w:t>
      </w:r>
      <w:r w:rsidRPr="005606E2">
        <w:rPr>
          <w:b/>
          <w:i/>
          <w:sz w:val="24"/>
          <w:szCs w:val="24"/>
          <w:lang w:val="en-US"/>
        </w:rPr>
        <w:t>with</w:t>
      </w:r>
      <w:r w:rsidRPr="005606E2">
        <w:rPr>
          <w:b/>
          <w:i/>
          <w:spacing w:val="-3"/>
          <w:sz w:val="24"/>
          <w:szCs w:val="24"/>
          <w:lang w:val="en-US"/>
        </w:rPr>
        <w:t xml:space="preserve"> </w:t>
      </w:r>
      <w:r w:rsidRPr="005606E2">
        <w:rPr>
          <w:b/>
          <w:i/>
          <w:sz w:val="24"/>
          <w:szCs w:val="24"/>
          <w:lang w:val="en-US"/>
        </w:rPr>
        <w:t>the</w:t>
      </w:r>
      <w:r w:rsidRPr="005606E2">
        <w:rPr>
          <w:b/>
          <w:i/>
          <w:spacing w:val="-5"/>
          <w:sz w:val="24"/>
          <w:szCs w:val="24"/>
          <w:lang w:val="en-US"/>
        </w:rPr>
        <w:t xml:space="preserve"> </w:t>
      </w:r>
      <w:r w:rsidRPr="005606E2">
        <w:rPr>
          <w:b/>
          <w:i/>
          <w:sz w:val="24"/>
          <w:szCs w:val="24"/>
          <w:lang w:val="en-US"/>
        </w:rPr>
        <w:t>proper</w:t>
      </w:r>
      <w:r w:rsidRPr="005606E2">
        <w:rPr>
          <w:b/>
          <w:i/>
          <w:spacing w:val="-4"/>
          <w:sz w:val="24"/>
          <w:szCs w:val="24"/>
          <w:lang w:val="en-US"/>
        </w:rPr>
        <w:t xml:space="preserve"> </w:t>
      </w:r>
      <w:r w:rsidRPr="005606E2">
        <w:rPr>
          <w:b/>
          <w:i/>
          <w:sz w:val="24"/>
          <w:szCs w:val="24"/>
          <w:lang w:val="en-US"/>
        </w:rPr>
        <w:t>words.</w:t>
      </w:r>
      <w:r w:rsidRPr="005606E2">
        <w:rPr>
          <w:b/>
          <w:i/>
          <w:spacing w:val="-4"/>
          <w:sz w:val="24"/>
          <w:szCs w:val="24"/>
          <w:lang w:val="en-US"/>
        </w:rPr>
        <w:t xml:space="preserve"> </w:t>
      </w:r>
      <w:r w:rsidRPr="005606E2">
        <w:rPr>
          <w:b/>
          <w:i/>
          <w:sz w:val="24"/>
          <w:szCs w:val="24"/>
          <w:lang w:val="en-US"/>
        </w:rPr>
        <w:t>Change</w:t>
      </w:r>
      <w:r w:rsidRPr="005606E2">
        <w:rPr>
          <w:b/>
          <w:i/>
          <w:spacing w:val="-4"/>
          <w:sz w:val="24"/>
          <w:szCs w:val="24"/>
          <w:lang w:val="en-US"/>
        </w:rPr>
        <w:t xml:space="preserve"> </w:t>
      </w:r>
      <w:r w:rsidRPr="005606E2">
        <w:rPr>
          <w:b/>
          <w:i/>
          <w:sz w:val="24"/>
          <w:szCs w:val="24"/>
          <w:lang w:val="en-US"/>
        </w:rPr>
        <w:t>the</w:t>
      </w:r>
      <w:r w:rsidRPr="005606E2">
        <w:rPr>
          <w:b/>
          <w:i/>
          <w:spacing w:val="-5"/>
          <w:sz w:val="24"/>
          <w:szCs w:val="24"/>
          <w:lang w:val="en-US"/>
        </w:rPr>
        <w:t xml:space="preserve"> </w:t>
      </w:r>
      <w:r w:rsidRPr="005606E2">
        <w:rPr>
          <w:b/>
          <w:i/>
          <w:sz w:val="24"/>
          <w:szCs w:val="24"/>
          <w:lang w:val="en-US"/>
        </w:rPr>
        <w:t>form</w:t>
      </w:r>
      <w:r w:rsidRPr="005606E2">
        <w:rPr>
          <w:b/>
          <w:i/>
          <w:spacing w:val="-3"/>
          <w:sz w:val="24"/>
          <w:szCs w:val="24"/>
          <w:lang w:val="en-US"/>
        </w:rPr>
        <w:t xml:space="preserve"> </w:t>
      </w:r>
      <w:r w:rsidRPr="005606E2">
        <w:rPr>
          <w:b/>
          <w:i/>
          <w:sz w:val="24"/>
          <w:szCs w:val="24"/>
          <w:lang w:val="en-US"/>
        </w:rPr>
        <w:t xml:space="preserve">if </w:t>
      </w:r>
      <w:r w:rsidRPr="005606E2">
        <w:rPr>
          <w:b/>
          <w:i/>
          <w:spacing w:val="-2"/>
          <w:sz w:val="24"/>
          <w:szCs w:val="24"/>
          <w:lang w:val="en-US"/>
        </w:rPr>
        <w:t>necessary</w:t>
      </w:r>
      <w:r w:rsidRPr="005606E2">
        <w:rPr>
          <w:b/>
          <w:spacing w:val="-2"/>
          <w:sz w:val="24"/>
          <w:szCs w:val="24"/>
          <w:lang w:val="en-US"/>
        </w:rPr>
        <w:t>.</w:t>
      </w:r>
    </w:p>
    <w:p w:rsidR="008C149F" w:rsidRPr="005606E2" w:rsidRDefault="00B44468" w:rsidP="003C34DE">
      <w:pPr>
        <w:pStyle w:val="4"/>
        <w:spacing w:before="122"/>
        <w:jc w:val="center"/>
        <w:rPr>
          <w:sz w:val="24"/>
          <w:szCs w:val="24"/>
          <w:u w:val="none"/>
          <w:lang w:val="en-US"/>
        </w:rPr>
      </w:pPr>
      <w:r w:rsidRPr="005606E2">
        <w:rPr>
          <w:spacing w:val="-2"/>
          <w:sz w:val="24"/>
          <w:szCs w:val="24"/>
          <w:lang w:val="en-US"/>
        </w:rPr>
        <w:t>define/definition</w:t>
      </w:r>
    </w:p>
    <w:p w:rsidR="008C149F" w:rsidRPr="005606E2" w:rsidRDefault="00B44468" w:rsidP="00563523">
      <w:pPr>
        <w:pStyle w:val="a5"/>
        <w:numPr>
          <w:ilvl w:val="1"/>
          <w:numId w:val="60"/>
        </w:numPr>
        <w:tabs>
          <w:tab w:val="left" w:pos="851"/>
          <w:tab w:val="left" w:pos="3125"/>
        </w:tabs>
        <w:ind w:left="0" w:firstLine="567"/>
        <w:jc w:val="both"/>
        <w:rPr>
          <w:sz w:val="24"/>
          <w:szCs w:val="24"/>
          <w:lang w:val="en-US"/>
        </w:rPr>
      </w:pPr>
      <w:r w:rsidRPr="005606E2">
        <w:rPr>
          <w:sz w:val="24"/>
          <w:szCs w:val="24"/>
          <w:lang w:val="en-US"/>
        </w:rPr>
        <w:t xml:space="preserve">People </w:t>
      </w:r>
      <w:r w:rsidRPr="005606E2">
        <w:rPr>
          <w:sz w:val="24"/>
          <w:szCs w:val="24"/>
          <w:u w:val="single"/>
          <w:lang w:val="en-US"/>
        </w:rPr>
        <w:tab/>
      </w:r>
      <w:r w:rsidRPr="005606E2">
        <w:rPr>
          <w:sz w:val="24"/>
          <w:szCs w:val="24"/>
          <w:lang w:val="en-US"/>
        </w:rPr>
        <w:t>themselves</w:t>
      </w:r>
      <w:r w:rsidRPr="005606E2">
        <w:rPr>
          <w:spacing w:val="-10"/>
          <w:sz w:val="24"/>
          <w:szCs w:val="24"/>
          <w:lang w:val="en-US"/>
        </w:rPr>
        <w:t xml:space="preserve"> </w:t>
      </w:r>
      <w:r w:rsidRPr="005606E2">
        <w:rPr>
          <w:sz w:val="24"/>
          <w:szCs w:val="24"/>
          <w:lang w:val="en-US"/>
        </w:rPr>
        <w:t>by</w:t>
      </w:r>
      <w:r w:rsidRPr="005606E2">
        <w:rPr>
          <w:spacing w:val="-8"/>
          <w:sz w:val="24"/>
          <w:szCs w:val="24"/>
          <w:lang w:val="en-US"/>
        </w:rPr>
        <w:t xml:space="preserve"> </w:t>
      </w:r>
      <w:r w:rsidRPr="005606E2">
        <w:rPr>
          <w:sz w:val="24"/>
          <w:szCs w:val="24"/>
          <w:lang w:val="en-US"/>
        </w:rPr>
        <w:t>the</w:t>
      </w:r>
      <w:r w:rsidRPr="005606E2">
        <w:rPr>
          <w:spacing w:val="-10"/>
          <w:sz w:val="24"/>
          <w:szCs w:val="24"/>
          <w:lang w:val="en-US"/>
        </w:rPr>
        <w:t xml:space="preserve"> </w:t>
      </w:r>
      <w:r w:rsidRPr="005606E2">
        <w:rPr>
          <w:sz w:val="24"/>
          <w:szCs w:val="24"/>
          <w:lang w:val="en-US"/>
        </w:rPr>
        <w:t>choices</w:t>
      </w:r>
      <w:r w:rsidRPr="005606E2">
        <w:rPr>
          <w:spacing w:val="-9"/>
          <w:sz w:val="24"/>
          <w:szCs w:val="24"/>
          <w:lang w:val="en-US"/>
        </w:rPr>
        <w:t xml:space="preserve"> </w:t>
      </w:r>
      <w:r w:rsidRPr="005606E2">
        <w:rPr>
          <w:sz w:val="24"/>
          <w:szCs w:val="24"/>
          <w:lang w:val="en-US"/>
        </w:rPr>
        <w:t>they</w:t>
      </w:r>
      <w:r w:rsidRPr="005606E2">
        <w:rPr>
          <w:spacing w:val="-7"/>
          <w:sz w:val="24"/>
          <w:szCs w:val="24"/>
          <w:lang w:val="en-US"/>
        </w:rPr>
        <w:t xml:space="preserve"> </w:t>
      </w:r>
      <w:r w:rsidRPr="005606E2">
        <w:rPr>
          <w:spacing w:val="-2"/>
          <w:sz w:val="24"/>
          <w:szCs w:val="24"/>
          <w:lang w:val="en-US"/>
        </w:rPr>
        <w:t>make.</w:t>
      </w:r>
    </w:p>
    <w:p w:rsidR="008C149F" w:rsidRPr="005606E2" w:rsidRDefault="00B44468" w:rsidP="00563523">
      <w:pPr>
        <w:pStyle w:val="a5"/>
        <w:numPr>
          <w:ilvl w:val="1"/>
          <w:numId w:val="60"/>
        </w:numPr>
        <w:tabs>
          <w:tab w:val="left" w:pos="851"/>
          <w:tab w:val="left" w:pos="1177"/>
          <w:tab w:val="left" w:pos="1854"/>
        </w:tabs>
        <w:ind w:left="0" w:firstLine="567"/>
        <w:jc w:val="both"/>
        <w:rPr>
          <w:sz w:val="24"/>
          <w:szCs w:val="24"/>
          <w:lang w:val="en-US"/>
        </w:rPr>
      </w:pPr>
      <w:r w:rsidRPr="005606E2">
        <w:rPr>
          <w:sz w:val="24"/>
          <w:szCs w:val="24"/>
          <w:lang w:val="en-US"/>
        </w:rPr>
        <w:t>At</w:t>
      </w:r>
      <w:r w:rsidRPr="005606E2">
        <w:rPr>
          <w:spacing w:val="32"/>
          <w:sz w:val="24"/>
          <w:szCs w:val="24"/>
          <w:lang w:val="en-US"/>
        </w:rPr>
        <w:t xml:space="preserve"> </w:t>
      </w:r>
      <w:r w:rsidRPr="005606E2">
        <w:rPr>
          <w:sz w:val="24"/>
          <w:szCs w:val="24"/>
          <w:lang w:val="en-US"/>
        </w:rPr>
        <w:t>that</w:t>
      </w:r>
      <w:r w:rsidRPr="005606E2">
        <w:rPr>
          <w:spacing w:val="33"/>
          <w:sz w:val="24"/>
          <w:szCs w:val="24"/>
          <w:lang w:val="en-US"/>
        </w:rPr>
        <w:t xml:space="preserve"> </w:t>
      </w:r>
      <w:r w:rsidRPr="005606E2">
        <w:rPr>
          <w:sz w:val="24"/>
          <w:szCs w:val="24"/>
          <w:lang w:val="en-US"/>
        </w:rPr>
        <w:t>time,</w:t>
      </w:r>
      <w:r w:rsidRPr="005606E2">
        <w:rPr>
          <w:spacing w:val="32"/>
          <w:sz w:val="24"/>
          <w:szCs w:val="24"/>
          <w:lang w:val="en-US"/>
        </w:rPr>
        <w:t xml:space="preserve"> </w:t>
      </w:r>
      <w:r w:rsidRPr="005606E2">
        <w:rPr>
          <w:sz w:val="24"/>
          <w:szCs w:val="24"/>
          <w:lang w:val="en-US"/>
        </w:rPr>
        <w:t>there</w:t>
      </w:r>
      <w:r w:rsidRPr="005606E2">
        <w:rPr>
          <w:spacing w:val="32"/>
          <w:sz w:val="24"/>
          <w:szCs w:val="24"/>
          <w:lang w:val="en-US"/>
        </w:rPr>
        <w:t xml:space="preserve"> </w:t>
      </w:r>
      <w:r w:rsidRPr="005606E2">
        <w:rPr>
          <w:sz w:val="24"/>
          <w:szCs w:val="24"/>
          <w:lang w:val="en-US"/>
        </w:rPr>
        <w:t>were</w:t>
      </w:r>
      <w:r w:rsidRPr="005606E2">
        <w:rPr>
          <w:spacing w:val="32"/>
          <w:sz w:val="24"/>
          <w:szCs w:val="24"/>
          <w:lang w:val="en-US"/>
        </w:rPr>
        <w:t xml:space="preserve"> </w:t>
      </w:r>
      <w:r w:rsidRPr="005606E2">
        <w:rPr>
          <w:sz w:val="24"/>
          <w:szCs w:val="24"/>
          <w:lang w:val="en-US"/>
        </w:rPr>
        <w:t>two</w:t>
      </w:r>
      <w:r w:rsidRPr="005606E2">
        <w:rPr>
          <w:spacing w:val="33"/>
          <w:sz w:val="24"/>
          <w:szCs w:val="24"/>
          <w:lang w:val="en-US"/>
        </w:rPr>
        <w:t xml:space="preserve"> </w:t>
      </w:r>
      <w:r w:rsidRPr="005606E2">
        <w:rPr>
          <w:sz w:val="24"/>
          <w:szCs w:val="24"/>
          <w:lang w:val="en-US"/>
        </w:rPr>
        <w:t>competing</w:t>
      </w:r>
      <w:r w:rsidRPr="005606E2">
        <w:rPr>
          <w:spacing w:val="34"/>
          <w:sz w:val="24"/>
          <w:szCs w:val="24"/>
          <w:lang w:val="en-US"/>
        </w:rPr>
        <w:t xml:space="preserve"> </w:t>
      </w:r>
      <w:r w:rsidRPr="005606E2">
        <w:rPr>
          <w:sz w:val="24"/>
          <w:szCs w:val="24"/>
          <w:lang w:val="en-US"/>
        </w:rPr>
        <w:t>proposals</w:t>
      </w:r>
      <w:r w:rsidRPr="005606E2">
        <w:rPr>
          <w:spacing w:val="33"/>
          <w:sz w:val="24"/>
          <w:szCs w:val="24"/>
          <w:lang w:val="en-US"/>
        </w:rPr>
        <w:t xml:space="preserve"> </w:t>
      </w:r>
      <w:r w:rsidRPr="005606E2">
        <w:rPr>
          <w:sz w:val="24"/>
          <w:szCs w:val="24"/>
          <w:lang w:val="en-US"/>
        </w:rPr>
        <w:t>for</w:t>
      </w:r>
      <w:r w:rsidRPr="005606E2">
        <w:rPr>
          <w:spacing w:val="33"/>
          <w:sz w:val="24"/>
          <w:szCs w:val="24"/>
          <w:lang w:val="en-US"/>
        </w:rPr>
        <w:t xml:space="preserve"> </w:t>
      </w:r>
      <w:r w:rsidRPr="005606E2">
        <w:rPr>
          <w:sz w:val="24"/>
          <w:szCs w:val="24"/>
          <w:lang w:val="en-US"/>
        </w:rPr>
        <w:t>how</w:t>
      </w:r>
      <w:r w:rsidRPr="005606E2">
        <w:rPr>
          <w:spacing w:val="33"/>
          <w:sz w:val="24"/>
          <w:szCs w:val="24"/>
          <w:lang w:val="en-US"/>
        </w:rPr>
        <w:t xml:space="preserve"> </w:t>
      </w:r>
      <w:r w:rsidRPr="005606E2">
        <w:rPr>
          <w:spacing w:val="-5"/>
          <w:sz w:val="24"/>
          <w:szCs w:val="24"/>
          <w:lang w:val="en-US"/>
        </w:rPr>
        <w:t>to</w:t>
      </w:r>
      <w:r w:rsidRPr="005606E2">
        <w:rPr>
          <w:sz w:val="24"/>
          <w:szCs w:val="24"/>
          <w:u w:val="single"/>
          <w:lang w:val="en-US"/>
        </w:rPr>
        <w:tab/>
      </w:r>
      <w:r w:rsidRPr="005606E2">
        <w:rPr>
          <w:sz w:val="24"/>
          <w:szCs w:val="24"/>
          <w:lang w:val="en-US"/>
        </w:rPr>
        <w:t>a</w:t>
      </w:r>
      <w:r w:rsidRPr="005606E2">
        <w:rPr>
          <w:spacing w:val="-9"/>
          <w:sz w:val="24"/>
          <w:szCs w:val="24"/>
          <w:lang w:val="en-US"/>
        </w:rPr>
        <w:t xml:space="preserve"> </w:t>
      </w:r>
      <w:r w:rsidRPr="005606E2">
        <w:rPr>
          <w:sz w:val="24"/>
          <w:szCs w:val="24"/>
          <w:lang w:val="en-US"/>
        </w:rPr>
        <w:t>standard</w:t>
      </w:r>
      <w:r w:rsidRPr="005606E2">
        <w:rPr>
          <w:spacing w:val="-7"/>
          <w:sz w:val="24"/>
          <w:szCs w:val="24"/>
          <w:lang w:val="en-US"/>
        </w:rPr>
        <w:t xml:space="preserve"> </w:t>
      </w:r>
      <w:r w:rsidRPr="005606E2">
        <w:rPr>
          <w:sz w:val="24"/>
          <w:szCs w:val="24"/>
          <w:lang w:val="en-US"/>
        </w:rPr>
        <w:t>unit</w:t>
      </w:r>
      <w:r w:rsidRPr="005606E2">
        <w:rPr>
          <w:spacing w:val="-7"/>
          <w:sz w:val="24"/>
          <w:szCs w:val="24"/>
          <w:lang w:val="en-US"/>
        </w:rPr>
        <w:t xml:space="preserve"> </w:t>
      </w:r>
      <w:r w:rsidRPr="005606E2">
        <w:rPr>
          <w:sz w:val="24"/>
          <w:szCs w:val="24"/>
          <w:lang w:val="en-US"/>
        </w:rPr>
        <w:t>of</w:t>
      </w:r>
      <w:r w:rsidRPr="005606E2">
        <w:rPr>
          <w:spacing w:val="-4"/>
          <w:sz w:val="24"/>
          <w:szCs w:val="24"/>
          <w:lang w:val="en-US"/>
        </w:rPr>
        <w:t xml:space="preserve"> </w:t>
      </w:r>
      <w:r w:rsidRPr="005606E2">
        <w:rPr>
          <w:sz w:val="24"/>
          <w:szCs w:val="24"/>
          <w:lang w:val="en-US"/>
        </w:rPr>
        <w:t>measure,</w:t>
      </w:r>
      <w:r w:rsidRPr="005606E2">
        <w:rPr>
          <w:spacing w:val="-8"/>
          <w:sz w:val="24"/>
          <w:szCs w:val="24"/>
          <w:lang w:val="en-US"/>
        </w:rPr>
        <w:t xml:space="preserve"> </w:t>
      </w:r>
      <w:r w:rsidRPr="005606E2">
        <w:rPr>
          <w:sz w:val="24"/>
          <w:szCs w:val="24"/>
          <w:lang w:val="en-US"/>
        </w:rPr>
        <w:t>or</w:t>
      </w:r>
      <w:r w:rsidRPr="005606E2">
        <w:rPr>
          <w:spacing w:val="-5"/>
          <w:sz w:val="24"/>
          <w:szCs w:val="24"/>
          <w:lang w:val="en-US"/>
        </w:rPr>
        <w:t xml:space="preserve"> </w:t>
      </w:r>
      <w:r w:rsidRPr="005606E2">
        <w:rPr>
          <w:spacing w:val="-2"/>
          <w:sz w:val="24"/>
          <w:szCs w:val="24"/>
          <w:lang w:val="en-US"/>
        </w:rPr>
        <w:t>meter.</w:t>
      </w:r>
    </w:p>
    <w:p w:rsidR="003579D8" w:rsidRPr="005606E2" w:rsidRDefault="00B44468" w:rsidP="00563523">
      <w:pPr>
        <w:pStyle w:val="a5"/>
        <w:numPr>
          <w:ilvl w:val="1"/>
          <w:numId w:val="60"/>
        </w:numPr>
        <w:tabs>
          <w:tab w:val="left" w:pos="851"/>
          <w:tab w:val="left" w:pos="4416"/>
        </w:tabs>
        <w:ind w:left="0" w:firstLine="567"/>
        <w:jc w:val="both"/>
        <w:rPr>
          <w:sz w:val="24"/>
          <w:szCs w:val="24"/>
          <w:lang w:val="en-US"/>
        </w:rPr>
      </w:pPr>
      <w:r w:rsidRPr="005606E2">
        <w:rPr>
          <w:sz w:val="24"/>
          <w:szCs w:val="24"/>
          <w:lang w:val="en-US"/>
        </w:rPr>
        <w:t>We</w:t>
      </w:r>
      <w:r w:rsidRPr="005606E2">
        <w:rPr>
          <w:spacing w:val="-4"/>
          <w:sz w:val="24"/>
          <w:szCs w:val="24"/>
          <w:lang w:val="en-US"/>
        </w:rPr>
        <w:t xml:space="preserve"> </w:t>
      </w:r>
      <w:r w:rsidRPr="005606E2">
        <w:rPr>
          <w:sz w:val="24"/>
          <w:szCs w:val="24"/>
          <w:lang w:val="en-US"/>
        </w:rPr>
        <w:t>need</w:t>
      </w:r>
      <w:r w:rsidRPr="005606E2">
        <w:rPr>
          <w:spacing w:val="-4"/>
          <w:sz w:val="24"/>
          <w:szCs w:val="24"/>
          <w:lang w:val="en-US"/>
        </w:rPr>
        <w:t xml:space="preserve"> </w:t>
      </w:r>
      <w:r w:rsidRPr="005606E2">
        <w:rPr>
          <w:sz w:val="24"/>
          <w:szCs w:val="24"/>
          <w:lang w:val="en-US"/>
        </w:rPr>
        <w:t>a</w:t>
      </w:r>
      <w:r w:rsidRPr="005606E2">
        <w:rPr>
          <w:spacing w:val="-6"/>
          <w:sz w:val="24"/>
          <w:szCs w:val="24"/>
          <w:lang w:val="en-US"/>
        </w:rPr>
        <w:t xml:space="preserve"> </w:t>
      </w:r>
      <w:r w:rsidRPr="005606E2">
        <w:rPr>
          <w:spacing w:val="-2"/>
          <w:sz w:val="24"/>
          <w:szCs w:val="24"/>
          <w:lang w:val="en-US"/>
        </w:rPr>
        <w:t>better</w:t>
      </w:r>
      <w:r w:rsidR="003579D8" w:rsidRPr="005606E2">
        <w:rPr>
          <w:sz w:val="24"/>
          <w:szCs w:val="24"/>
          <w:u w:val="single"/>
          <w:lang w:val="en-US"/>
        </w:rPr>
        <w:tab/>
      </w:r>
      <w:r w:rsidRPr="005606E2">
        <w:rPr>
          <w:sz w:val="24"/>
          <w:szCs w:val="24"/>
          <w:lang w:val="en-US"/>
        </w:rPr>
        <w:t>of</w:t>
      </w:r>
      <w:r w:rsidRPr="005606E2">
        <w:rPr>
          <w:spacing w:val="-5"/>
          <w:sz w:val="24"/>
          <w:szCs w:val="24"/>
          <w:lang w:val="en-US"/>
        </w:rPr>
        <w:t xml:space="preserve"> </w:t>
      </w:r>
      <w:r w:rsidRPr="005606E2">
        <w:rPr>
          <w:sz w:val="24"/>
          <w:szCs w:val="24"/>
          <w:lang w:val="en-US"/>
        </w:rPr>
        <w:t>these</w:t>
      </w:r>
      <w:r w:rsidRPr="005606E2">
        <w:rPr>
          <w:spacing w:val="-7"/>
          <w:sz w:val="24"/>
          <w:szCs w:val="24"/>
          <w:lang w:val="en-US"/>
        </w:rPr>
        <w:t xml:space="preserve"> </w:t>
      </w:r>
      <w:r w:rsidRPr="005606E2">
        <w:rPr>
          <w:spacing w:val="-2"/>
          <w:sz w:val="24"/>
          <w:szCs w:val="24"/>
          <w:lang w:val="en-US"/>
        </w:rPr>
        <w:t>terms.</w:t>
      </w:r>
    </w:p>
    <w:p w:rsidR="008C149F" w:rsidRPr="005606E2" w:rsidRDefault="003579D8" w:rsidP="00563523">
      <w:pPr>
        <w:pStyle w:val="a5"/>
        <w:numPr>
          <w:ilvl w:val="1"/>
          <w:numId w:val="60"/>
        </w:numPr>
        <w:tabs>
          <w:tab w:val="left" w:pos="851"/>
          <w:tab w:val="left" w:pos="4416"/>
        </w:tabs>
        <w:ind w:left="0" w:firstLine="567"/>
        <w:jc w:val="both"/>
        <w:rPr>
          <w:sz w:val="24"/>
          <w:szCs w:val="24"/>
          <w:lang w:val="en-US"/>
        </w:rPr>
      </w:pPr>
      <w:r w:rsidRPr="005606E2">
        <w:rPr>
          <w:sz w:val="24"/>
          <w:szCs w:val="24"/>
          <w:lang w:val="en-US"/>
        </w:rPr>
        <w:t>At last all minerals were</w:t>
      </w:r>
      <w:r w:rsidRPr="005606E2">
        <w:rPr>
          <w:sz w:val="24"/>
          <w:szCs w:val="24"/>
          <w:u w:val="single"/>
          <w:lang w:val="en-US"/>
        </w:rPr>
        <w:tab/>
      </w:r>
      <w:r w:rsidRPr="005606E2">
        <w:rPr>
          <w:sz w:val="24"/>
          <w:szCs w:val="24"/>
          <w:lang w:val="en-US"/>
        </w:rPr>
        <w:t>according to their properties.</w:t>
      </w:r>
    </w:p>
    <w:p w:rsidR="008C149F" w:rsidRPr="005606E2" w:rsidRDefault="00B44468" w:rsidP="00E6243F">
      <w:pPr>
        <w:pStyle w:val="4"/>
        <w:spacing w:before="0"/>
        <w:ind w:firstLine="567"/>
        <w:jc w:val="center"/>
        <w:rPr>
          <w:sz w:val="24"/>
          <w:szCs w:val="24"/>
          <w:u w:val="none"/>
          <w:lang w:val="en-US"/>
        </w:rPr>
      </w:pPr>
      <w:r w:rsidRPr="005606E2">
        <w:rPr>
          <w:spacing w:val="-2"/>
          <w:sz w:val="24"/>
          <w:szCs w:val="24"/>
          <w:lang w:val="en-US"/>
        </w:rPr>
        <w:t>hardness/hard/dense/density</w:t>
      </w:r>
    </w:p>
    <w:p w:rsidR="008C149F" w:rsidRPr="005606E2" w:rsidRDefault="00B44468" w:rsidP="00563523">
      <w:pPr>
        <w:pStyle w:val="a5"/>
        <w:numPr>
          <w:ilvl w:val="0"/>
          <w:numId w:val="59"/>
        </w:numPr>
        <w:tabs>
          <w:tab w:val="left" w:pos="851"/>
          <w:tab w:val="left" w:pos="8023"/>
        </w:tabs>
        <w:ind w:left="0" w:firstLine="567"/>
        <w:jc w:val="both"/>
        <w:rPr>
          <w:sz w:val="24"/>
          <w:szCs w:val="24"/>
          <w:lang w:val="en-US"/>
        </w:rPr>
      </w:pPr>
      <w:r w:rsidRPr="005606E2">
        <w:rPr>
          <w:sz w:val="24"/>
          <w:szCs w:val="24"/>
          <w:lang w:val="en-US"/>
        </w:rPr>
        <w:t>Diamonds</w:t>
      </w:r>
      <w:r w:rsidRPr="005606E2">
        <w:rPr>
          <w:spacing w:val="-2"/>
          <w:sz w:val="24"/>
          <w:szCs w:val="24"/>
          <w:lang w:val="en-US"/>
        </w:rPr>
        <w:t xml:space="preserve"> </w:t>
      </w:r>
      <w:r w:rsidRPr="005606E2">
        <w:rPr>
          <w:sz w:val="24"/>
          <w:szCs w:val="24"/>
          <w:lang w:val="en-US"/>
        </w:rPr>
        <w:t>are</w:t>
      </w:r>
      <w:r w:rsidRPr="005606E2">
        <w:rPr>
          <w:spacing w:val="-2"/>
          <w:sz w:val="24"/>
          <w:szCs w:val="24"/>
          <w:lang w:val="en-US"/>
        </w:rPr>
        <w:t xml:space="preserve"> </w:t>
      </w:r>
      <w:r w:rsidRPr="005606E2">
        <w:rPr>
          <w:sz w:val="24"/>
          <w:szCs w:val="24"/>
          <w:lang w:val="en-US"/>
        </w:rPr>
        <w:t>forever,</w:t>
      </w:r>
      <w:r w:rsidRPr="005606E2">
        <w:rPr>
          <w:spacing w:val="-1"/>
          <w:sz w:val="24"/>
          <w:szCs w:val="24"/>
          <w:lang w:val="en-US"/>
        </w:rPr>
        <w:t xml:space="preserve"> </w:t>
      </w:r>
      <w:r w:rsidRPr="005606E2">
        <w:rPr>
          <w:sz w:val="24"/>
          <w:szCs w:val="24"/>
          <w:lang w:val="en-US"/>
        </w:rPr>
        <w:t>and so</w:t>
      </w:r>
      <w:r w:rsidRPr="005606E2">
        <w:rPr>
          <w:spacing w:val="-1"/>
          <w:sz w:val="24"/>
          <w:szCs w:val="24"/>
          <w:lang w:val="en-US"/>
        </w:rPr>
        <w:t xml:space="preserve"> </w:t>
      </w:r>
      <w:r w:rsidRPr="005606E2">
        <w:rPr>
          <w:sz w:val="24"/>
          <w:szCs w:val="24"/>
          <w:lang w:val="en-US"/>
        </w:rPr>
        <w:t>is</w:t>
      </w:r>
      <w:r w:rsidRPr="005606E2">
        <w:rPr>
          <w:spacing w:val="-2"/>
          <w:sz w:val="24"/>
          <w:szCs w:val="24"/>
          <w:lang w:val="en-US"/>
        </w:rPr>
        <w:t xml:space="preserve"> </w:t>
      </w:r>
      <w:r w:rsidRPr="005606E2">
        <w:rPr>
          <w:sz w:val="24"/>
          <w:szCs w:val="24"/>
          <w:lang w:val="en-US"/>
        </w:rPr>
        <w:t>their</w:t>
      </w:r>
      <w:r w:rsidRPr="005606E2">
        <w:rPr>
          <w:spacing w:val="-2"/>
          <w:sz w:val="24"/>
          <w:szCs w:val="24"/>
          <w:lang w:val="en-US"/>
        </w:rPr>
        <w:t xml:space="preserve"> </w:t>
      </w:r>
      <w:r w:rsidRPr="005606E2">
        <w:rPr>
          <w:sz w:val="24"/>
          <w:szCs w:val="24"/>
          <w:lang w:val="en-US"/>
        </w:rPr>
        <w:t xml:space="preserve">extreme </w:t>
      </w:r>
      <w:r w:rsidRPr="005606E2">
        <w:rPr>
          <w:sz w:val="24"/>
          <w:szCs w:val="24"/>
          <w:u w:val="single"/>
          <w:lang w:val="en-US"/>
        </w:rPr>
        <w:tab/>
      </w:r>
      <w:r w:rsidRPr="005606E2">
        <w:rPr>
          <w:spacing w:val="-10"/>
          <w:sz w:val="24"/>
          <w:szCs w:val="24"/>
          <w:lang w:val="en-US"/>
        </w:rPr>
        <w:t>.</w:t>
      </w:r>
    </w:p>
    <w:p w:rsidR="008C149F" w:rsidRPr="005606E2" w:rsidRDefault="00B44468" w:rsidP="00563523">
      <w:pPr>
        <w:pStyle w:val="a5"/>
        <w:numPr>
          <w:ilvl w:val="0"/>
          <w:numId w:val="59"/>
        </w:numPr>
        <w:tabs>
          <w:tab w:val="left" w:pos="851"/>
          <w:tab w:val="left" w:pos="3396"/>
        </w:tabs>
        <w:ind w:left="0" w:firstLine="567"/>
        <w:jc w:val="both"/>
        <w:rPr>
          <w:sz w:val="24"/>
          <w:szCs w:val="24"/>
          <w:lang w:val="en-US"/>
        </w:rPr>
      </w:pPr>
      <w:r w:rsidRPr="005606E2">
        <w:rPr>
          <w:sz w:val="24"/>
          <w:szCs w:val="24"/>
          <w:lang w:val="en-US"/>
        </w:rPr>
        <w:t xml:space="preserve">We were </w:t>
      </w:r>
      <w:r w:rsidRPr="005606E2">
        <w:rPr>
          <w:sz w:val="24"/>
          <w:szCs w:val="24"/>
          <w:u w:val="single"/>
          <w:lang w:val="en-US"/>
        </w:rPr>
        <w:tab/>
      </w:r>
      <w:r w:rsidRPr="005606E2">
        <w:rPr>
          <w:sz w:val="24"/>
          <w:szCs w:val="24"/>
          <w:lang w:val="en-US"/>
        </w:rPr>
        <w:t>put</w:t>
      </w:r>
      <w:r w:rsidRPr="005606E2">
        <w:rPr>
          <w:spacing w:val="-7"/>
          <w:sz w:val="24"/>
          <w:szCs w:val="24"/>
          <w:lang w:val="en-US"/>
        </w:rPr>
        <w:t xml:space="preserve"> </w:t>
      </w:r>
      <w:r w:rsidRPr="005606E2">
        <w:rPr>
          <w:sz w:val="24"/>
          <w:szCs w:val="24"/>
          <w:lang w:val="en-US"/>
        </w:rPr>
        <w:t>to</w:t>
      </w:r>
      <w:r w:rsidRPr="005606E2">
        <w:rPr>
          <w:spacing w:val="-7"/>
          <w:sz w:val="24"/>
          <w:szCs w:val="24"/>
          <w:lang w:val="en-US"/>
        </w:rPr>
        <w:t xml:space="preserve"> </w:t>
      </w:r>
      <w:r w:rsidRPr="005606E2">
        <w:rPr>
          <w:sz w:val="24"/>
          <w:szCs w:val="24"/>
          <w:lang w:val="en-US"/>
        </w:rPr>
        <w:t>finish</w:t>
      </w:r>
      <w:r w:rsidRPr="005606E2">
        <w:rPr>
          <w:spacing w:val="-5"/>
          <w:sz w:val="24"/>
          <w:szCs w:val="24"/>
          <w:lang w:val="en-US"/>
        </w:rPr>
        <w:t xml:space="preserve"> </w:t>
      </w:r>
      <w:r w:rsidRPr="005606E2">
        <w:rPr>
          <w:sz w:val="24"/>
          <w:szCs w:val="24"/>
          <w:lang w:val="en-US"/>
        </w:rPr>
        <w:t>the</w:t>
      </w:r>
      <w:r w:rsidRPr="005606E2">
        <w:rPr>
          <w:spacing w:val="-9"/>
          <w:sz w:val="24"/>
          <w:szCs w:val="24"/>
          <w:lang w:val="en-US"/>
        </w:rPr>
        <w:t xml:space="preserve"> </w:t>
      </w:r>
      <w:r w:rsidRPr="005606E2">
        <w:rPr>
          <w:sz w:val="24"/>
          <w:szCs w:val="24"/>
          <w:lang w:val="en-US"/>
        </w:rPr>
        <w:t>examination</w:t>
      </w:r>
      <w:r w:rsidRPr="005606E2">
        <w:rPr>
          <w:spacing w:val="-6"/>
          <w:sz w:val="24"/>
          <w:szCs w:val="24"/>
          <w:lang w:val="en-US"/>
        </w:rPr>
        <w:t xml:space="preserve"> </w:t>
      </w:r>
      <w:r w:rsidRPr="005606E2">
        <w:rPr>
          <w:sz w:val="24"/>
          <w:szCs w:val="24"/>
          <w:lang w:val="en-US"/>
        </w:rPr>
        <w:t>in</w:t>
      </w:r>
      <w:r w:rsidRPr="005606E2">
        <w:rPr>
          <w:spacing w:val="-7"/>
          <w:sz w:val="24"/>
          <w:szCs w:val="24"/>
          <w:lang w:val="en-US"/>
        </w:rPr>
        <w:t xml:space="preserve"> </w:t>
      </w:r>
      <w:r w:rsidRPr="005606E2">
        <w:rPr>
          <w:sz w:val="24"/>
          <w:szCs w:val="24"/>
          <w:lang w:val="en-US"/>
        </w:rPr>
        <w:t>one</w:t>
      </w:r>
      <w:r w:rsidRPr="005606E2">
        <w:rPr>
          <w:spacing w:val="-7"/>
          <w:sz w:val="24"/>
          <w:szCs w:val="24"/>
          <w:lang w:val="en-US"/>
        </w:rPr>
        <w:t xml:space="preserve"> </w:t>
      </w:r>
      <w:r w:rsidRPr="005606E2">
        <w:rPr>
          <w:spacing w:val="-2"/>
          <w:sz w:val="24"/>
          <w:szCs w:val="24"/>
          <w:lang w:val="en-US"/>
        </w:rPr>
        <w:t>hour.</w:t>
      </w:r>
    </w:p>
    <w:p w:rsidR="008C149F" w:rsidRPr="005606E2" w:rsidRDefault="00B44468" w:rsidP="00563523">
      <w:pPr>
        <w:pStyle w:val="a5"/>
        <w:numPr>
          <w:ilvl w:val="0"/>
          <w:numId w:val="59"/>
        </w:numPr>
        <w:tabs>
          <w:tab w:val="left" w:pos="851"/>
          <w:tab w:val="left" w:pos="6543"/>
        </w:tabs>
        <w:ind w:left="0" w:firstLine="567"/>
        <w:jc w:val="both"/>
        <w:rPr>
          <w:sz w:val="24"/>
          <w:szCs w:val="24"/>
          <w:lang w:val="en-US"/>
        </w:rPr>
      </w:pPr>
      <w:r w:rsidRPr="005606E2">
        <w:rPr>
          <w:sz w:val="24"/>
          <w:szCs w:val="24"/>
          <w:lang w:val="en-US"/>
        </w:rPr>
        <w:t>There is</w:t>
      </w:r>
      <w:r w:rsidRPr="005606E2">
        <w:rPr>
          <w:spacing w:val="-1"/>
          <w:sz w:val="24"/>
          <w:szCs w:val="24"/>
          <w:lang w:val="en-US"/>
        </w:rPr>
        <w:t xml:space="preserve"> </w:t>
      </w:r>
      <w:r w:rsidRPr="005606E2">
        <w:rPr>
          <w:sz w:val="24"/>
          <w:szCs w:val="24"/>
          <w:lang w:val="en-US"/>
        </w:rPr>
        <w:t>some mistake</w:t>
      </w:r>
      <w:r w:rsidRPr="005606E2">
        <w:rPr>
          <w:spacing w:val="-1"/>
          <w:sz w:val="24"/>
          <w:szCs w:val="24"/>
          <w:lang w:val="en-US"/>
        </w:rPr>
        <w:t xml:space="preserve"> </w:t>
      </w:r>
      <w:r w:rsidRPr="005606E2">
        <w:rPr>
          <w:sz w:val="24"/>
          <w:szCs w:val="24"/>
          <w:lang w:val="en-US"/>
        </w:rPr>
        <w:t>about</w:t>
      </w:r>
      <w:r w:rsidRPr="005606E2">
        <w:rPr>
          <w:spacing w:val="-1"/>
          <w:sz w:val="24"/>
          <w:szCs w:val="24"/>
          <w:lang w:val="en-US"/>
        </w:rPr>
        <w:t xml:space="preserve"> </w:t>
      </w:r>
      <w:r w:rsidRPr="005606E2">
        <w:rPr>
          <w:sz w:val="24"/>
          <w:szCs w:val="24"/>
          <w:lang w:val="en-US"/>
        </w:rPr>
        <w:t>the</w:t>
      </w:r>
      <w:r w:rsidRPr="005606E2">
        <w:rPr>
          <w:spacing w:val="-1"/>
          <w:sz w:val="24"/>
          <w:szCs w:val="24"/>
          <w:lang w:val="en-US"/>
        </w:rPr>
        <w:t xml:space="preserve"> </w:t>
      </w:r>
      <w:r w:rsidRPr="005606E2">
        <w:rPr>
          <w:sz w:val="24"/>
          <w:szCs w:val="24"/>
          <w:u w:val="single"/>
          <w:lang w:val="en-US"/>
        </w:rPr>
        <w:tab/>
      </w:r>
      <w:r w:rsidRPr="005606E2">
        <w:rPr>
          <w:sz w:val="24"/>
          <w:szCs w:val="24"/>
          <w:lang w:val="en-US"/>
        </w:rPr>
        <w:t>of</w:t>
      </w:r>
      <w:r w:rsidRPr="005606E2">
        <w:rPr>
          <w:spacing w:val="-3"/>
          <w:sz w:val="24"/>
          <w:szCs w:val="24"/>
          <w:lang w:val="en-US"/>
        </w:rPr>
        <w:t xml:space="preserve"> </w:t>
      </w:r>
      <w:r w:rsidRPr="005606E2">
        <w:rPr>
          <w:sz w:val="24"/>
          <w:szCs w:val="24"/>
          <w:lang w:val="en-US"/>
        </w:rPr>
        <w:t>the</w:t>
      </w:r>
      <w:r w:rsidRPr="005606E2">
        <w:rPr>
          <w:spacing w:val="-4"/>
          <w:sz w:val="24"/>
          <w:szCs w:val="24"/>
          <w:lang w:val="en-US"/>
        </w:rPr>
        <w:t xml:space="preserve"> </w:t>
      </w:r>
      <w:r w:rsidRPr="005606E2">
        <w:rPr>
          <w:spacing w:val="-2"/>
          <w:sz w:val="24"/>
          <w:szCs w:val="24"/>
          <w:lang w:val="en-US"/>
        </w:rPr>
        <w:t>times.</w:t>
      </w:r>
    </w:p>
    <w:p w:rsidR="008C149F" w:rsidRPr="005606E2" w:rsidRDefault="00B44468" w:rsidP="00563523">
      <w:pPr>
        <w:pStyle w:val="a5"/>
        <w:numPr>
          <w:ilvl w:val="0"/>
          <w:numId w:val="59"/>
        </w:numPr>
        <w:tabs>
          <w:tab w:val="left" w:pos="851"/>
          <w:tab w:val="left" w:pos="3113"/>
        </w:tabs>
        <w:ind w:left="0" w:firstLine="567"/>
        <w:jc w:val="both"/>
        <w:rPr>
          <w:sz w:val="24"/>
          <w:szCs w:val="24"/>
          <w:lang w:val="en-US"/>
        </w:rPr>
      </w:pPr>
      <w:r w:rsidRPr="005606E2">
        <w:rPr>
          <w:sz w:val="24"/>
          <w:szCs w:val="24"/>
          <w:lang w:val="en-US"/>
        </w:rPr>
        <w:t>These</w:t>
      </w:r>
      <w:r w:rsidRPr="005606E2">
        <w:rPr>
          <w:spacing w:val="46"/>
          <w:sz w:val="24"/>
          <w:szCs w:val="24"/>
          <w:lang w:val="en-US"/>
        </w:rPr>
        <w:t xml:space="preserve"> </w:t>
      </w:r>
      <w:r w:rsidRPr="005606E2">
        <w:rPr>
          <w:sz w:val="24"/>
          <w:szCs w:val="24"/>
          <w:u w:val="single"/>
          <w:lang w:val="en-US"/>
        </w:rPr>
        <w:tab/>
      </w:r>
      <w:r w:rsidRPr="005606E2">
        <w:rPr>
          <w:spacing w:val="-30"/>
          <w:sz w:val="24"/>
          <w:szCs w:val="24"/>
          <w:lang w:val="en-US"/>
        </w:rPr>
        <w:t xml:space="preserve"> </w:t>
      </w:r>
      <w:r w:rsidRPr="005606E2">
        <w:rPr>
          <w:sz w:val="24"/>
          <w:szCs w:val="24"/>
          <w:lang w:val="en-US"/>
        </w:rPr>
        <w:t>coastal</w:t>
      </w:r>
      <w:r w:rsidRPr="005606E2">
        <w:rPr>
          <w:spacing w:val="40"/>
          <w:sz w:val="24"/>
          <w:szCs w:val="24"/>
          <w:lang w:val="en-US"/>
        </w:rPr>
        <w:t xml:space="preserve"> </w:t>
      </w:r>
      <w:r w:rsidRPr="005606E2">
        <w:rPr>
          <w:sz w:val="24"/>
          <w:szCs w:val="24"/>
          <w:lang w:val="en-US"/>
        </w:rPr>
        <w:t>forests</w:t>
      </w:r>
      <w:r w:rsidRPr="005606E2">
        <w:rPr>
          <w:spacing w:val="40"/>
          <w:sz w:val="24"/>
          <w:szCs w:val="24"/>
          <w:lang w:val="en-US"/>
        </w:rPr>
        <w:t xml:space="preserve"> </w:t>
      </w:r>
      <w:r w:rsidRPr="005606E2">
        <w:rPr>
          <w:sz w:val="24"/>
          <w:szCs w:val="24"/>
          <w:lang w:val="en-US"/>
        </w:rPr>
        <w:t>harbor</w:t>
      </w:r>
      <w:r w:rsidRPr="005606E2">
        <w:rPr>
          <w:spacing w:val="40"/>
          <w:sz w:val="24"/>
          <w:szCs w:val="24"/>
          <w:lang w:val="en-US"/>
        </w:rPr>
        <w:t xml:space="preserve"> </w:t>
      </w:r>
      <w:r w:rsidRPr="005606E2">
        <w:rPr>
          <w:sz w:val="24"/>
          <w:szCs w:val="24"/>
          <w:lang w:val="en-US"/>
        </w:rPr>
        <w:t>a</w:t>
      </w:r>
      <w:r w:rsidRPr="005606E2">
        <w:rPr>
          <w:spacing w:val="40"/>
          <w:sz w:val="24"/>
          <w:szCs w:val="24"/>
          <w:lang w:val="en-US"/>
        </w:rPr>
        <w:t xml:space="preserve"> </w:t>
      </w:r>
      <w:r w:rsidRPr="005606E2">
        <w:rPr>
          <w:sz w:val="24"/>
          <w:szCs w:val="24"/>
          <w:lang w:val="en-US"/>
        </w:rPr>
        <w:t>broad</w:t>
      </w:r>
      <w:r w:rsidRPr="005606E2">
        <w:rPr>
          <w:spacing w:val="40"/>
          <w:sz w:val="24"/>
          <w:szCs w:val="24"/>
          <w:lang w:val="en-US"/>
        </w:rPr>
        <w:t xml:space="preserve"> </w:t>
      </w:r>
      <w:r w:rsidRPr="005606E2">
        <w:rPr>
          <w:sz w:val="24"/>
          <w:szCs w:val="24"/>
          <w:lang w:val="en-US"/>
        </w:rPr>
        <w:t>cross-section</w:t>
      </w:r>
      <w:r w:rsidRPr="005606E2">
        <w:rPr>
          <w:spacing w:val="40"/>
          <w:sz w:val="24"/>
          <w:szCs w:val="24"/>
          <w:lang w:val="en-US"/>
        </w:rPr>
        <w:t xml:space="preserve"> </w:t>
      </w:r>
      <w:r w:rsidRPr="005606E2">
        <w:rPr>
          <w:sz w:val="24"/>
          <w:szCs w:val="24"/>
          <w:lang w:val="en-US"/>
        </w:rPr>
        <w:t>of wildlife species.</w:t>
      </w:r>
    </w:p>
    <w:p w:rsidR="008C149F" w:rsidRPr="005606E2" w:rsidRDefault="00B44468" w:rsidP="00563523">
      <w:pPr>
        <w:pStyle w:val="a5"/>
        <w:numPr>
          <w:ilvl w:val="0"/>
          <w:numId w:val="59"/>
        </w:numPr>
        <w:tabs>
          <w:tab w:val="left" w:pos="851"/>
          <w:tab w:val="left" w:pos="9388"/>
        </w:tabs>
        <w:ind w:left="0" w:firstLine="567"/>
        <w:jc w:val="both"/>
        <w:rPr>
          <w:sz w:val="24"/>
          <w:szCs w:val="24"/>
          <w:lang w:val="en-US"/>
        </w:rPr>
      </w:pPr>
      <w:r w:rsidRPr="005606E2">
        <w:rPr>
          <w:sz w:val="24"/>
          <w:szCs w:val="24"/>
          <w:lang w:val="en-US"/>
        </w:rPr>
        <w:t xml:space="preserve">Instead, it is a measurement used by brewers to track the </w:t>
      </w:r>
      <w:r w:rsidRPr="005606E2">
        <w:rPr>
          <w:sz w:val="24"/>
          <w:szCs w:val="24"/>
          <w:u w:val="single"/>
          <w:lang w:val="en-US"/>
        </w:rPr>
        <w:tab/>
      </w:r>
      <w:r w:rsidRPr="005606E2">
        <w:rPr>
          <w:sz w:val="24"/>
          <w:szCs w:val="24"/>
          <w:lang w:val="en-US"/>
        </w:rPr>
        <w:t xml:space="preserve"> of certain ingredients.</w:t>
      </w:r>
    </w:p>
    <w:p w:rsidR="008C149F" w:rsidRPr="005606E2" w:rsidRDefault="00B44468" w:rsidP="00563523">
      <w:pPr>
        <w:pStyle w:val="a5"/>
        <w:numPr>
          <w:ilvl w:val="0"/>
          <w:numId w:val="60"/>
        </w:numPr>
        <w:tabs>
          <w:tab w:val="left" w:pos="623"/>
        </w:tabs>
        <w:spacing w:before="128"/>
        <w:ind w:left="0" w:firstLine="567"/>
        <w:rPr>
          <w:b/>
          <w:sz w:val="24"/>
          <w:szCs w:val="24"/>
          <w:lang w:val="en-US"/>
        </w:rPr>
      </w:pPr>
      <w:r w:rsidRPr="005606E2">
        <w:rPr>
          <w:b/>
          <w:i/>
          <w:sz w:val="24"/>
          <w:szCs w:val="24"/>
          <w:lang w:val="en-US"/>
        </w:rPr>
        <w:t>Fill</w:t>
      </w:r>
      <w:r w:rsidRPr="005606E2">
        <w:rPr>
          <w:b/>
          <w:i/>
          <w:spacing w:val="-5"/>
          <w:sz w:val="24"/>
          <w:szCs w:val="24"/>
          <w:lang w:val="en-US"/>
        </w:rPr>
        <w:t xml:space="preserve"> </w:t>
      </w:r>
      <w:r w:rsidRPr="005606E2">
        <w:rPr>
          <w:b/>
          <w:i/>
          <w:sz w:val="24"/>
          <w:szCs w:val="24"/>
          <w:lang w:val="en-US"/>
        </w:rPr>
        <w:t>in</w:t>
      </w:r>
      <w:r w:rsidRPr="005606E2">
        <w:rPr>
          <w:b/>
          <w:i/>
          <w:spacing w:val="-2"/>
          <w:sz w:val="24"/>
          <w:szCs w:val="24"/>
          <w:lang w:val="en-US"/>
        </w:rPr>
        <w:t xml:space="preserve"> </w:t>
      </w:r>
      <w:r w:rsidRPr="005606E2">
        <w:rPr>
          <w:b/>
          <w:i/>
          <w:sz w:val="24"/>
          <w:szCs w:val="24"/>
          <w:lang w:val="en-US"/>
        </w:rPr>
        <w:t>the</w:t>
      </w:r>
      <w:r w:rsidRPr="005606E2">
        <w:rPr>
          <w:b/>
          <w:i/>
          <w:spacing w:val="-5"/>
          <w:sz w:val="24"/>
          <w:szCs w:val="24"/>
          <w:lang w:val="en-US"/>
        </w:rPr>
        <w:t xml:space="preserve"> </w:t>
      </w:r>
      <w:r w:rsidRPr="005606E2">
        <w:rPr>
          <w:b/>
          <w:i/>
          <w:sz w:val="24"/>
          <w:szCs w:val="24"/>
          <w:lang w:val="en-US"/>
        </w:rPr>
        <w:t>blanks</w:t>
      </w:r>
      <w:r w:rsidRPr="005606E2">
        <w:rPr>
          <w:b/>
          <w:i/>
          <w:spacing w:val="-5"/>
          <w:sz w:val="24"/>
          <w:szCs w:val="24"/>
          <w:lang w:val="en-US"/>
        </w:rPr>
        <w:t xml:space="preserve"> </w:t>
      </w:r>
      <w:r w:rsidRPr="005606E2">
        <w:rPr>
          <w:b/>
          <w:i/>
          <w:sz w:val="24"/>
          <w:szCs w:val="24"/>
          <w:lang w:val="en-US"/>
        </w:rPr>
        <w:t>using</w:t>
      </w:r>
      <w:r w:rsidRPr="005606E2">
        <w:rPr>
          <w:b/>
          <w:i/>
          <w:spacing w:val="-4"/>
          <w:sz w:val="24"/>
          <w:szCs w:val="24"/>
          <w:lang w:val="en-US"/>
        </w:rPr>
        <w:t xml:space="preserve"> </w:t>
      </w:r>
      <w:r w:rsidRPr="005606E2">
        <w:rPr>
          <w:b/>
          <w:i/>
          <w:sz w:val="24"/>
          <w:szCs w:val="24"/>
          <w:lang w:val="en-US"/>
        </w:rPr>
        <w:t>vocabulary</w:t>
      </w:r>
      <w:r w:rsidRPr="005606E2">
        <w:rPr>
          <w:b/>
          <w:i/>
          <w:spacing w:val="-5"/>
          <w:sz w:val="24"/>
          <w:szCs w:val="24"/>
          <w:lang w:val="en-US"/>
        </w:rPr>
        <w:t xml:space="preserve"> </w:t>
      </w:r>
      <w:r w:rsidRPr="005606E2">
        <w:rPr>
          <w:b/>
          <w:i/>
          <w:sz w:val="24"/>
          <w:szCs w:val="24"/>
          <w:lang w:val="en-US"/>
        </w:rPr>
        <w:t>from</w:t>
      </w:r>
      <w:r w:rsidRPr="005606E2">
        <w:rPr>
          <w:b/>
          <w:i/>
          <w:spacing w:val="-5"/>
          <w:sz w:val="24"/>
          <w:szCs w:val="24"/>
          <w:lang w:val="en-US"/>
        </w:rPr>
        <w:t xml:space="preserve"> </w:t>
      </w:r>
      <w:r w:rsidRPr="005606E2">
        <w:rPr>
          <w:b/>
          <w:i/>
          <w:sz w:val="24"/>
          <w:szCs w:val="24"/>
          <w:lang w:val="en-US"/>
        </w:rPr>
        <w:t>the</w:t>
      </w:r>
      <w:r w:rsidRPr="005606E2">
        <w:rPr>
          <w:b/>
          <w:i/>
          <w:spacing w:val="-5"/>
          <w:sz w:val="24"/>
          <w:szCs w:val="24"/>
          <w:lang w:val="en-US"/>
        </w:rPr>
        <w:t xml:space="preserve"> </w:t>
      </w:r>
      <w:r w:rsidRPr="005606E2">
        <w:rPr>
          <w:b/>
          <w:i/>
          <w:sz w:val="24"/>
          <w:szCs w:val="24"/>
          <w:lang w:val="en-US"/>
        </w:rPr>
        <w:t>text.</w:t>
      </w:r>
      <w:r w:rsidRPr="005606E2">
        <w:rPr>
          <w:b/>
          <w:i/>
          <w:spacing w:val="-2"/>
          <w:sz w:val="24"/>
          <w:szCs w:val="24"/>
          <w:lang w:val="en-US"/>
        </w:rPr>
        <w:t xml:space="preserve"> </w:t>
      </w:r>
      <w:r w:rsidRPr="005606E2">
        <w:rPr>
          <w:b/>
          <w:i/>
          <w:sz w:val="24"/>
          <w:szCs w:val="24"/>
          <w:lang w:val="en-US"/>
        </w:rPr>
        <w:t>Change</w:t>
      </w:r>
      <w:r w:rsidRPr="005606E2">
        <w:rPr>
          <w:b/>
          <w:i/>
          <w:spacing w:val="-5"/>
          <w:sz w:val="24"/>
          <w:szCs w:val="24"/>
          <w:lang w:val="en-US"/>
        </w:rPr>
        <w:t xml:space="preserve"> </w:t>
      </w:r>
      <w:r w:rsidRPr="005606E2">
        <w:rPr>
          <w:b/>
          <w:i/>
          <w:sz w:val="24"/>
          <w:szCs w:val="24"/>
          <w:lang w:val="en-US"/>
        </w:rPr>
        <w:t>the form if necessary</w:t>
      </w:r>
      <w:r w:rsidRPr="005606E2">
        <w:rPr>
          <w:b/>
          <w:sz w:val="24"/>
          <w:szCs w:val="24"/>
          <w:lang w:val="en-US"/>
        </w:rPr>
        <w:t>.</w:t>
      </w:r>
    </w:p>
    <w:p w:rsidR="008C149F" w:rsidRPr="005606E2" w:rsidRDefault="00B44468" w:rsidP="00224023">
      <w:pPr>
        <w:ind w:firstLine="567"/>
        <w:jc w:val="both"/>
        <w:rPr>
          <w:i/>
          <w:sz w:val="24"/>
          <w:szCs w:val="24"/>
          <w:lang w:val="en-US"/>
        </w:rPr>
      </w:pPr>
      <w:r w:rsidRPr="005606E2">
        <w:rPr>
          <w:i/>
          <w:sz w:val="24"/>
          <w:szCs w:val="24"/>
          <w:lang w:val="en-US"/>
        </w:rPr>
        <w:t>Reflect</w:t>
      </w:r>
      <w:r w:rsidRPr="005606E2">
        <w:rPr>
          <w:i/>
          <w:spacing w:val="-4"/>
          <w:sz w:val="24"/>
          <w:szCs w:val="24"/>
          <w:lang w:val="en-US"/>
        </w:rPr>
        <w:t xml:space="preserve"> </w:t>
      </w:r>
      <w:r w:rsidRPr="005606E2">
        <w:rPr>
          <w:i/>
          <w:sz w:val="24"/>
          <w:szCs w:val="24"/>
          <w:lang w:val="en-US"/>
        </w:rPr>
        <w:t>inorganic</w:t>
      </w:r>
      <w:r w:rsidRPr="005606E2">
        <w:rPr>
          <w:i/>
          <w:spacing w:val="-5"/>
          <w:sz w:val="24"/>
          <w:szCs w:val="24"/>
          <w:lang w:val="en-US"/>
        </w:rPr>
        <w:t xml:space="preserve"> </w:t>
      </w:r>
      <w:r w:rsidRPr="005606E2">
        <w:rPr>
          <w:i/>
          <w:sz w:val="24"/>
          <w:szCs w:val="24"/>
          <w:lang w:val="en-US"/>
        </w:rPr>
        <w:t>chemical</w:t>
      </w:r>
      <w:r w:rsidRPr="005606E2">
        <w:rPr>
          <w:i/>
          <w:spacing w:val="-2"/>
          <w:sz w:val="24"/>
          <w:szCs w:val="24"/>
          <w:lang w:val="en-US"/>
        </w:rPr>
        <w:t xml:space="preserve"> </w:t>
      </w:r>
      <w:r w:rsidRPr="005606E2">
        <w:rPr>
          <w:i/>
          <w:sz w:val="24"/>
          <w:szCs w:val="24"/>
          <w:lang w:val="en-US"/>
        </w:rPr>
        <w:t>streak</w:t>
      </w:r>
      <w:r w:rsidRPr="005606E2">
        <w:rPr>
          <w:i/>
          <w:spacing w:val="-5"/>
          <w:sz w:val="24"/>
          <w:szCs w:val="24"/>
          <w:lang w:val="en-US"/>
        </w:rPr>
        <w:t xml:space="preserve"> </w:t>
      </w:r>
      <w:r w:rsidRPr="005606E2">
        <w:rPr>
          <w:i/>
          <w:sz w:val="24"/>
          <w:szCs w:val="24"/>
          <w:lang w:val="en-US"/>
        </w:rPr>
        <w:t>color</w:t>
      </w:r>
      <w:r w:rsidRPr="005606E2">
        <w:rPr>
          <w:i/>
          <w:spacing w:val="-5"/>
          <w:sz w:val="24"/>
          <w:szCs w:val="24"/>
          <w:lang w:val="en-US"/>
        </w:rPr>
        <w:t xml:space="preserve"> </w:t>
      </w:r>
      <w:r w:rsidRPr="005606E2">
        <w:rPr>
          <w:i/>
          <w:sz w:val="24"/>
          <w:szCs w:val="24"/>
          <w:lang w:val="en-US"/>
        </w:rPr>
        <w:t>lattice</w:t>
      </w:r>
      <w:r w:rsidRPr="005606E2">
        <w:rPr>
          <w:i/>
          <w:spacing w:val="-5"/>
          <w:sz w:val="24"/>
          <w:szCs w:val="24"/>
          <w:lang w:val="en-US"/>
        </w:rPr>
        <w:t xml:space="preserve"> </w:t>
      </w:r>
      <w:r w:rsidRPr="005606E2">
        <w:rPr>
          <w:i/>
          <w:sz w:val="24"/>
          <w:szCs w:val="24"/>
          <w:lang w:val="en-US"/>
        </w:rPr>
        <w:t>cleavage</w:t>
      </w:r>
      <w:r w:rsidRPr="005606E2">
        <w:rPr>
          <w:i/>
          <w:spacing w:val="-5"/>
          <w:sz w:val="24"/>
          <w:szCs w:val="24"/>
          <w:lang w:val="en-US"/>
        </w:rPr>
        <w:t xml:space="preserve"> </w:t>
      </w:r>
      <w:r w:rsidRPr="005606E2">
        <w:rPr>
          <w:i/>
          <w:sz w:val="24"/>
          <w:szCs w:val="24"/>
          <w:lang w:val="en-US"/>
        </w:rPr>
        <w:t>occur</w:t>
      </w:r>
      <w:r w:rsidRPr="005606E2">
        <w:rPr>
          <w:i/>
          <w:spacing w:val="-5"/>
          <w:sz w:val="24"/>
          <w:szCs w:val="24"/>
          <w:lang w:val="en-US"/>
        </w:rPr>
        <w:t xml:space="preserve"> </w:t>
      </w:r>
      <w:r w:rsidRPr="005606E2">
        <w:rPr>
          <w:i/>
          <w:sz w:val="24"/>
          <w:szCs w:val="24"/>
          <w:lang w:val="en-US"/>
        </w:rPr>
        <w:t xml:space="preserve">mineral </w:t>
      </w:r>
      <w:r w:rsidRPr="005606E2">
        <w:rPr>
          <w:i/>
          <w:spacing w:val="-2"/>
          <w:sz w:val="24"/>
          <w:szCs w:val="24"/>
          <w:lang w:val="en-US"/>
        </w:rPr>
        <w:t>hardness</w:t>
      </w:r>
    </w:p>
    <w:p w:rsidR="008C149F" w:rsidRPr="005606E2" w:rsidRDefault="00B44468" w:rsidP="00563523">
      <w:pPr>
        <w:pStyle w:val="a5"/>
        <w:numPr>
          <w:ilvl w:val="1"/>
          <w:numId w:val="60"/>
        </w:numPr>
        <w:tabs>
          <w:tab w:val="left" w:pos="1181"/>
          <w:tab w:val="left" w:pos="2220"/>
          <w:tab w:val="left" w:pos="3594"/>
          <w:tab w:val="left" w:pos="5015"/>
          <w:tab w:val="left" w:pos="6182"/>
        </w:tabs>
        <w:ind w:left="0" w:firstLine="567"/>
        <w:jc w:val="both"/>
        <w:rPr>
          <w:sz w:val="24"/>
          <w:szCs w:val="24"/>
          <w:lang w:val="en-US"/>
        </w:rPr>
      </w:pPr>
      <w:r w:rsidRPr="005606E2">
        <w:rPr>
          <w:sz w:val="24"/>
          <w:szCs w:val="24"/>
          <w:u w:val="single"/>
          <w:lang w:val="en-US"/>
        </w:rPr>
        <w:tab/>
      </w:r>
      <w:r w:rsidRPr="005606E2">
        <w:rPr>
          <w:sz w:val="24"/>
          <w:szCs w:val="24"/>
          <w:lang w:val="en-US"/>
        </w:rPr>
        <w:t xml:space="preserve"> are</w:t>
      </w:r>
      <w:r w:rsidRPr="005606E2">
        <w:rPr>
          <w:spacing w:val="40"/>
          <w:sz w:val="24"/>
          <w:szCs w:val="24"/>
          <w:lang w:val="en-US"/>
        </w:rPr>
        <w:t xml:space="preserve"> </w:t>
      </w:r>
      <w:r w:rsidRPr="005606E2">
        <w:rPr>
          <w:sz w:val="24"/>
          <w:szCs w:val="24"/>
          <w:lang w:val="en-US"/>
        </w:rPr>
        <w:t>naturally</w:t>
      </w:r>
      <w:r w:rsidRPr="005606E2">
        <w:rPr>
          <w:spacing w:val="47"/>
          <w:sz w:val="24"/>
          <w:szCs w:val="24"/>
          <w:lang w:val="en-US"/>
        </w:rPr>
        <w:t xml:space="preserve"> </w:t>
      </w:r>
      <w:r w:rsidRPr="005606E2">
        <w:rPr>
          <w:sz w:val="24"/>
          <w:szCs w:val="24"/>
          <w:u w:val="single"/>
          <w:lang w:val="en-US"/>
        </w:rPr>
        <w:tab/>
      </w:r>
      <w:r w:rsidRPr="005606E2">
        <w:rPr>
          <w:sz w:val="24"/>
          <w:szCs w:val="24"/>
          <w:lang w:val="en-US"/>
        </w:rPr>
        <w:t>,</w:t>
      </w:r>
      <w:r w:rsidRPr="005606E2">
        <w:rPr>
          <w:spacing w:val="44"/>
          <w:sz w:val="24"/>
          <w:szCs w:val="24"/>
          <w:lang w:val="en-US"/>
        </w:rPr>
        <w:t xml:space="preserve"> </w:t>
      </w:r>
      <w:r w:rsidRPr="005606E2">
        <w:rPr>
          <w:sz w:val="24"/>
          <w:szCs w:val="24"/>
          <w:u w:val="single"/>
          <w:lang w:val="en-US"/>
        </w:rPr>
        <w:tab/>
      </w:r>
      <w:r w:rsidRPr="005606E2">
        <w:rPr>
          <w:sz w:val="24"/>
          <w:szCs w:val="24"/>
          <w:lang w:val="en-US"/>
        </w:rPr>
        <w:t>, uniform materials</w:t>
      </w:r>
      <w:r w:rsidRPr="005606E2">
        <w:rPr>
          <w:spacing w:val="31"/>
          <w:sz w:val="24"/>
          <w:szCs w:val="24"/>
          <w:lang w:val="en-US"/>
        </w:rPr>
        <w:t xml:space="preserve"> </w:t>
      </w:r>
      <w:r w:rsidRPr="005606E2">
        <w:rPr>
          <w:sz w:val="24"/>
          <w:szCs w:val="24"/>
          <w:lang w:val="en-US"/>
        </w:rPr>
        <w:t xml:space="preserve">that have definite </w:t>
      </w:r>
      <w:r w:rsidRPr="005606E2">
        <w:rPr>
          <w:sz w:val="24"/>
          <w:szCs w:val="24"/>
          <w:u w:val="single"/>
          <w:lang w:val="en-US"/>
        </w:rPr>
        <w:tab/>
      </w:r>
      <w:r w:rsidRPr="005606E2">
        <w:rPr>
          <w:sz w:val="24"/>
          <w:szCs w:val="24"/>
          <w:lang w:val="en-US"/>
        </w:rPr>
        <w:t>and physical properties.</w:t>
      </w:r>
    </w:p>
    <w:p w:rsidR="008C149F" w:rsidRPr="005606E2" w:rsidRDefault="00B44468" w:rsidP="00563523">
      <w:pPr>
        <w:pStyle w:val="a5"/>
        <w:numPr>
          <w:ilvl w:val="1"/>
          <w:numId w:val="60"/>
        </w:numPr>
        <w:tabs>
          <w:tab w:val="left" w:pos="1172"/>
          <w:tab w:val="left" w:pos="6629"/>
        </w:tabs>
        <w:ind w:left="0" w:firstLine="567"/>
        <w:jc w:val="both"/>
        <w:rPr>
          <w:sz w:val="24"/>
          <w:szCs w:val="24"/>
          <w:lang w:val="en-US"/>
        </w:rPr>
      </w:pPr>
      <w:r w:rsidRPr="005606E2">
        <w:rPr>
          <w:sz w:val="24"/>
          <w:szCs w:val="24"/>
          <w:lang w:val="en-US"/>
        </w:rPr>
        <w:t xml:space="preserve">Most minerals have a distinctive </w:t>
      </w:r>
      <w:r w:rsidRPr="005606E2">
        <w:rPr>
          <w:sz w:val="24"/>
          <w:szCs w:val="24"/>
          <w:u w:val="single"/>
          <w:lang w:val="en-US"/>
        </w:rPr>
        <w:tab/>
      </w:r>
      <w:r w:rsidRPr="005606E2">
        <w:rPr>
          <w:spacing w:val="-38"/>
          <w:sz w:val="24"/>
          <w:szCs w:val="24"/>
          <w:lang w:val="en-US"/>
        </w:rPr>
        <w:t xml:space="preserve"> </w:t>
      </w:r>
      <w:r w:rsidRPr="005606E2">
        <w:rPr>
          <w:sz w:val="24"/>
          <w:szCs w:val="24"/>
          <w:lang w:val="en-US"/>
        </w:rPr>
        <w:t xml:space="preserve">that can be used for </w:t>
      </w:r>
      <w:r w:rsidRPr="005606E2">
        <w:rPr>
          <w:spacing w:val="-2"/>
          <w:sz w:val="24"/>
          <w:szCs w:val="24"/>
          <w:lang w:val="en-US"/>
        </w:rPr>
        <w:t>identification.</w:t>
      </w:r>
    </w:p>
    <w:p w:rsidR="008C149F" w:rsidRPr="005606E2" w:rsidRDefault="00B44468" w:rsidP="003C60BE">
      <w:pPr>
        <w:pStyle w:val="a5"/>
        <w:numPr>
          <w:ilvl w:val="1"/>
          <w:numId w:val="60"/>
        </w:numPr>
        <w:tabs>
          <w:tab w:val="left" w:pos="1160"/>
          <w:tab w:val="left" w:pos="2802"/>
          <w:tab w:val="left" w:pos="5080"/>
        </w:tabs>
        <w:ind w:left="0" w:firstLine="567"/>
        <w:jc w:val="both"/>
        <w:rPr>
          <w:sz w:val="24"/>
          <w:szCs w:val="24"/>
          <w:lang w:val="en-US"/>
        </w:rPr>
      </w:pPr>
      <w:r w:rsidRPr="005606E2">
        <w:rPr>
          <w:sz w:val="24"/>
          <w:szCs w:val="24"/>
          <w:lang w:val="en-US"/>
        </w:rPr>
        <w:t xml:space="preserve">The </w:t>
      </w:r>
      <w:r w:rsidRPr="005606E2">
        <w:rPr>
          <w:sz w:val="24"/>
          <w:szCs w:val="24"/>
          <w:u w:val="single"/>
          <w:lang w:val="en-US"/>
        </w:rPr>
        <w:tab/>
      </w:r>
      <w:r w:rsidRPr="005606E2">
        <w:rPr>
          <w:sz w:val="24"/>
          <w:szCs w:val="24"/>
          <w:lang w:val="en-US"/>
        </w:rPr>
        <w:t xml:space="preserve">of metallic minerals tends to appear dark because the small particles of the </w:t>
      </w:r>
      <w:r w:rsidRPr="005606E2">
        <w:rPr>
          <w:sz w:val="24"/>
          <w:szCs w:val="24"/>
          <w:u w:val="single"/>
          <w:lang w:val="en-US"/>
        </w:rPr>
        <w:tab/>
      </w:r>
      <w:r w:rsidRPr="005606E2">
        <w:rPr>
          <w:sz w:val="24"/>
          <w:szCs w:val="24"/>
          <w:lang w:val="en-US"/>
        </w:rPr>
        <w:t>absorb the light hitting them.</w:t>
      </w:r>
    </w:p>
    <w:p w:rsidR="008C149F" w:rsidRPr="005606E2" w:rsidRDefault="00B44468" w:rsidP="00563523">
      <w:pPr>
        <w:pStyle w:val="a5"/>
        <w:numPr>
          <w:ilvl w:val="1"/>
          <w:numId w:val="60"/>
        </w:numPr>
        <w:tabs>
          <w:tab w:val="left" w:pos="1136"/>
          <w:tab w:val="left" w:pos="2173"/>
        </w:tabs>
        <w:ind w:left="0" w:firstLine="567"/>
        <w:jc w:val="both"/>
        <w:rPr>
          <w:sz w:val="24"/>
          <w:szCs w:val="24"/>
          <w:lang w:val="en-US"/>
        </w:rPr>
      </w:pPr>
      <w:r w:rsidRPr="005606E2">
        <w:rPr>
          <w:sz w:val="24"/>
          <w:szCs w:val="24"/>
          <w:u w:val="single"/>
          <w:lang w:val="en-US"/>
        </w:rPr>
        <w:tab/>
      </w:r>
      <w:r w:rsidRPr="005606E2">
        <w:rPr>
          <w:sz w:val="24"/>
          <w:szCs w:val="24"/>
          <w:lang w:val="en-US"/>
        </w:rPr>
        <w:t>is</w:t>
      </w:r>
      <w:r w:rsidRPr="005606E2">
        <w:rPr>
          <w:spacing w:val="-9"/>
          <w:sz w:val="24"/>
          <w:szCs w:val="24"/>
          <w:lang w:val="en-US"/>
        </w:rPr>
        <w:t xml:space="preserve"> </w:t>
      </w:r>
      <w:r w:rsidRPr="005606E2">
        <w:rPr>
          <w:sz w:val="24"/>
          <w:szCs w:val="24"/>
          <w:lang w:val="en-US"/>
        </w:rPr>
        <w:t>a</w:t>
      </w:r>
      <w:r w:rsidRPr="005606E2">
        <w:rPr>
          <w:spacing w:val="-6"/>
          <w:sz w:val="24"/>
          <w:szCs w:val="24"/>
          <w:lang w:val="en-US"/>
        </w:rPr>
        <w:t xml:space="preserve"> </w:t>
      </w:r>
      <w:r w:rsidRPr="005606E2">
        <w:rPr>
          <w:sz w:val="24"/>
          <w:szCs w:val="24"/>
          <w:lang w:val="en-US"/>
        </w:rPr>
        <w:t>measure</w:t>
      </w:r>
      <w:r w:rsidRPr="005606E2">
        <w:rPr>
          <w:spacing w:val="-9"/>
          <w:sz w:val="24"/>
          <w:szCs w:val="24"/>
          <w:lang w:val="en-US"/>
        </w:rPr>
        <w:t xml:space="preserve"> </w:t>
      </w:r>
      <w:r w:rsidRPr="005606E2">
        <w:rPr>
          <w:sz w:val="24"/>
          <w:szCs w:val="24"/>
          <w:lang w:val="en-US"/>
        </w:rPr>
        <w:t>of</w:t>
      </w:r>
      <w:r w:rsidRPr="005606E2">
        <w:rPr>
          <w:spacing w:val="-7"/>
          <w:sz w:val="24"/>
          <w:szCs w:val="24"/>
          <w:lang w:val="en-US"/>
        </w:rPr>
        <w:t xml:space="preserve"> </w:t>
      </w:r>
      <w:r w:rsidRPr="005606E2">
        <w:rPr>
          <w:sz w:val="24"/>
          <w:szCs w:val="24"/>
          <w:lang w:val="en-US"/>
        </w:rPr>
        <w:t>the</w:t>
      </w:r>
      <w:r w:rsidRPr="005606E2">
        <w:rPr>
          <w:spacing w:val="-6"/>
          <w:sz w:val="24"/>
          <w:szCs w:val="24"/>
          <w:lang w:val="en-US"/>
        </w:rPr>
        <w:t xml:space="preserve"> </w:t>
      </w:r>
      <w:r w:rsidRPr="005606E2">
        <w:rPr>
          <w:sz w:val="24"/>
          <w:szCs w:val="24"/>
          <w:lang w:val="en-US"/>
        </w:rPr>
        <w:t>mineral’s</w:t>
      </w:r>
      <w:r w:rsidRPr="005606E2">
        <w:rPr>
          <w:spacing w:val="-9"/>
          <w:sz w:val="24"/>
          <w:szCs w:val="24"/>
          <w:lang w:val="en-US"/>
        </w:rPr>
        <w:t xml:space="preserve"> </w:t>
      </w:r>
      <w:r w:rsidRPr="005606E2">
        <w:rPr>
          <w:sz w:val="24"/>
          <w:szCs w:val="24"/>
          <w:lang w:val="en-US"/>
        </w:rPr>
        <w:t>resistance</w:t>
      </w:r>
      <w:r w:rsidRPr="005606E2">
        <w:rPr>
          <w:spacing w:val="-6"/>
          <w:sz w:val="24"/>
          <w:szCs w:val="24"/>
          <w:lang w:val="en-US"/>
        </w:rPr>
        <w:t xml:space="preserve"> </w:t>
      </w:r>
      <w:r w:rsidRPr="005606E2">
        <w:rPr>
          <w:sz w:val="24"/>
          <w:szCs w:val="24"/>
          <w:lang w:val="en-US"/>
        </w:rPr>
        <w:t>to</w:t>
      </w:r>
      <w:r w:rsidRPr="005606E2">
        <w:rPr>
          <w:spacing w:val="-8"/>
          <w:sz w:val="24"/>
          <w:szCs w:val="24"/>
          <w:lang w:val="en-US"/>
        </w:rPr>
        <w:t xml:space="preserve"> </w:t>
      </w:r>
      <w:r w:rsidRPr="005606E2">
        <w:rPr>
          <w:spacing w:val="-2"/>
          <w:sz w:val="24"/>
          <w:szCs w:val="24"/>
          <w:lang w:val="en-US"/>
        </w:rPr>
        <w:t>scratching.</w:t>
      </w:r>
    </w:p>
    <w:p w:rsidR="008C149F" w:rsidRPr="005606E2" w:rsidRDefault="00B44468" w:rsidP="00563523">
      <w:pPr>
        <w:pStyle w:val="a5"/>
        <w:numPr>
          <w:ilvl w:val="1"/>
          <w:numId w:val="60"/>
        </w:numPr>
        <w:tabs>
          <w:tab w:val="left" w:pos="1117"/>
          <w:tab w:val="left" w:pos="2127"/>
          <w:tab w:val="left" w:pos="3376"/>
        </w:tabs>
        <w:ind w:left="0" w:firstLine="567"/>
        <w:jc w:val="both"/>
        <w:rPr>
          <w:sz w:val="24"/>
          <w:szCs w:val="24"/>
          <w:lang w:val="en-US"/>
        </w:rPr>
      </w:pPr>
      <w:r w:rsidRPr="005606E2">
        <w:rPr>
          <w:sz w:val="24"/>
          <w:szCs w:val="24"/>
          <w:lang w:val="en-US"/>
        </w:rPr>
        <w:t xml:space="preserve">Different </w:t>
      </w:r>
      <w:r w:rsidRPr="005606E2">
        <w:rPr>
          <w:sz w:val="24"/>
          <w:szCs w:val="24"/>
          <w:u w:val="single"/>
          <w:lang w:val="en-US"/>
        </w:rPr>
        <w:tab/>
      </w:r>
      <w:r w:rsidRPr="005606E2">
        <w:rPr>
          <w:spacing w:val="-2"/>
          <w:sz w:val="24"/>
          <w:szCs w:val="24"/>
          <w:lang w:val="en-US"/>
        </w:rPr>
        <w:t>break</w:t>
      </w:r>
      <w:r w:rsidRPr="005606E2">
        <w:rPr>
          <w:spacing w:val="-13"/>
          <w:sz w:val="24"/>
          <w:szCs w:val="24"/>
          <w:lang w:val="en-US"/>
        </w:rPr>
        <w:t xml:space="preserve"> </w:t>
      </w:r>
      <w:r w:rsidRPr="005606E2">
        <w:rPr>
          <w:spacing w:val="-2"/>
          <w:sz w:val="24"/>
          <w:szCs w:val="24"/>
          <w:lang w:val="en-US"/>
        </w:rPr>
        <w:t>in</w:t>
      </w:r>
      <w:r w:rsidRPr="005606E2">
        <w:rPr>
          <w:spacing w:val="-13"/>
          <w:sz w:val="24"/>
          <w:szCs w:val="24"/>
          <w:lang w:val="en-US"/>
        </w:rPr>
        <w:t xml:space="preserve"> </w:t>
      </w:r>
      <w:r w:rsidRPr="005606E2">
        <w:rPr>
          <w:spacing w:val="-2"/>
          <w:sz w:val="24"/>
          <w:szCs w:val="24"/>
          <w:lang w:val="en-US"/>
        </w:rPr>
        <w:t>different</w:t>
      </w:r>
      <w:r w:rsidRPr="005606E2">
        <w:rPr>
          <w:spacing w:val="-16"/>
          <w:sz w:val="24"/>
          <w:szCs w:val="24"/>
          <w:lang w:val="en-US"/>
        </w:rPr>
        <w:t xml:space="preserve"> </w:t>
      </w:r>
      <w:r w:rsidRPr="005606E2">
        <w:rPr>
          <w:spacing w:val="-2"/>
          <w:sz w:val="24"/>
          <w:szCs w:val="24"/>
          <w:lang w:val="en-US"/>
        </w:rPr>
        <w:t>ways</w:t>
      </w:r>
      <w:r w:rsidRPr="005606E2">
        <w:rPr>
          <w:spacing w:val="-11"/>
          <w:sz w:val="24"/>
          <w:szCs w:val="24"/>
          <w:lang w:val="en-US"/>
        </w:rPr>
        <w:t xml:space="preserve"> </w:t>
      </w:r>
      <w:r w:rsidRPr="005606E2">
        <w:rPr>
          <w:spacing w:val="-2"/>
          <w:sz w:val="24"/>
          <w:szCs w:val="24"/>
          <w:lang w:val="en-US"/>
        </w:rPr>
        <w:t>showing</w:t>
      </w:r>
      <w:r w:rsidRPr="005606E2">
        <w:rPr>
          <w:spacing w:val="-13"/>
          <w:sz w:val="24"/>
          <w:szCs w:val="24"/>
          <w:lang w:val="en-US"/>
        </w:rPr>
        <w:t xml:space="preserve"> </w:t>
      </w:r>
      <w:r w:rsidRPr="005606E2">
        <w:rPr>
          <w:spacing w:val="-2"/>
          <w:sz w:val="24"/>
          <w:szCs w:val="24"/>
          <w:lang w:val="en-US"/>
        </w:rPr>
        <w:t>different</w:t>
      </w:r>
      <w:r w:rsidRPr="005606E2">
        <w:rPr>
          <w:spacing w:val="-13"/>
          <w:sz w:val="24"/>
          <w:szCs w:val="24"/>
          <w:lang w:val="en-US"/>
        </w:rPr>
        <w:t xml:space="preserve"> </w:t>
      </w:r>
      <w:r w:rsidRPr="005606E2">
        <w:rPr>
          <w:spacing w:val="-2"/>
          <w:sz w:val="24"/>
          <w:szCs w:val="24"/>
          <w:lang w:val="en-US"/>
        </w:rPr>
        <w:t xml:space="preserve">types </w:t>
      </w:r>
      <w:r w:rsidRPr="005606E2">
        <w:rPr>
          <w:sz w:val="24"/>
          <w:szCs w:val="24"/>
          <w:lang w:val="en-US"/>
        </w:rPr>
        <w:t xml:space="preserve">of </w:t>
      </w:r>
      <w:r w:rsidRPr="005606E2">
        <w:rPr>
          <w:sz w:val="24"/>
          <w:szCs w:val="24"/>
          <w:u w:val="single"/>
          <w:lang w:val="en-US"/>
        </w:rPr>
        <w:tab/>
      </w:r>
      <w:r w:rsidRPr="005606E2">
        <w:rPr>
          <w:spacing w:val="-10"/>
          <w:sz w:val="24"/>
          <w:szCs w:val="24"/>
          <w:lang w:val="en-US"/>
        </w:rPr>
        <w:t>.</w:t>
      </w:r>
    </w:p>
    <w:p w:rsidR="008C149F" w:rsidRPr="005606E2" w:rsidRDefault="00B44468" w:rsidP="00563523">
      <w:pPr>
        <w:pStyle w:val="a5"/>
        <w:numPr>
          <w:ilvl w:val="1"/>
          <w:numId w:val="60"/>
        </w:numPr>
        <w:tabs>
          <w:tab w:val="left" w:pos="1136"/>
          <w:tab w:val="left" w:pos="5291"/>
        </w:tabs>
        <w:ind w:left="0" w:firstLine="567"/>
        <w:jc w:val="both"/>
        <w:rPr>
          <w:sz w:val="24"/>
          <w:szCs w:val="24"/>
          <w:lang w:val="en-US"/>
        </w:rPr>
      </w:pPr>
      <w:r w:rsidRPr="005606E2">
        <w:rPr>
          <w:sz w:val="24"/>
          <w:szCs w:val="24"/>
          <w:lang w:val="en-US"/>
        </w:rPr>
        <w:t xml:space="preserve">This is called the crystal </w:t>
      </w:r>
      <w:r w:rsidRPr="005606E2">
        <w:rPr>
          <w:sz w:val="24"/>
          <w:szCs w:val="24"/>
          <w:u w:val="single"/>
          <w:lang w:val="en-US"/>
        </w:rPr>
        <w:tab/>
      </w:r>
      <w:r w:rsidRPr="005606E2">
        <w:rPr>
          <w:spacing w:val="-10"/>
          <w:sz w:val="24"/>
          <w:szCs w:val="24"/>
          <w:lang w:val="en-US"/>
        </w:rPr>
        <w:t>.</w:t>
      </w:r>
    </w:p>
    <w:p w:rsidR="008C149F" w:rsidRPr="005606E2" w:rsidRDefault="00B44468" w:rsidP="00563523">
      <w:pPr>
        <w:pStyle w:val="a5"/>
        <w:numPr>
          <w:ilvl w:val="1"/>
          <w:numId w:val="60"/>
        </w:numPr>
        <w:tabs>
          <w:tab w:val="left" w:pos="1136"/>
          <w:tab w:val="left" w:pos="4965"/>
        </w:tabs>
        <w:ind w:left="0" w:firstLine="567"/>
        <w:jc w:val="both"/>
        <w:rPr>
          <w:sz w:val="24"/>
          <w:szCs w:val="24"/>
          <w:lang w:val="en-US"/>
        </w:rPr>
      </w:pPr>
      <w:r w:rsidRPr="005606E2">
        <w:rPr>
          <w:sz w:val="24"/>
          <w:szCs w:val="24"/>
          <w:lang w:val="en-US"/>
        </w:rPr>
        <w:t xml:space="preserve">The mineral does not </w:t>
      </w:r>
      <w:r w:rsidRPr="005606E2">
        <w:rPr>
          <w:sz w:val="24"/>
          <w:szCs w:val="24"/>
          <w:u w:val="single"/>
          <w:lang w:val="en-US"/>
        </w:rPr>
        <w:tab/>
      </w:r>
      <w:r w:rsidRPr="005606E2">
        <w:rPr>
          <w:sz w:val="24"/>
          <w:szCs w:val="24"/>
          <w:lang w:val="en-US"/>
        </w:rPr>
        <w:t>light</w:t>
      </w:r>
      <w:r w:rsidRPr="005606E2">
        <w:rPr>
          <w:spacing w:val="-8"/>
          <w:sz w:val="24"/>
          <w:szCs w:val="24"/>
          <w:lang w:val="en-US"/>
        </w:rPr>
        <w:t xml:space="preserve"> </w:t>
      </w:r>
      <w:r w:rsidRPr="005606E2">
        <w:rPr>
          <w:sz w:val="24"/>
          <w:szCs w:val="24"/>
          <w:lang w:val="en-US"/>
        </w:rPr>
        <w:t>like</w:t>
      </w:r>
      <w:r w:rsidRPr="005606E2">
        <w:rPr>
          <w:spacing w:val="-5"/>
          <w:sz w:val="24"/>
          <w:szCs w:val="24"/>
          <w:lang w:val="en-US"/>
        </w:rPr>
        <w:t xml:space="preserve"> </w:t>
      </w:r>
      <w:r w:rsidRPr="005606E2">
        <w:rPr>
          <w:sz w:val="24"/>
          <w:szCs w:val="24"/>
          <w:lang w:val="en-US"/>
        </w:rPr>
        <w:t>a</w:t>
      </w:r>
      <w:r w:rsidRPr="005606E2">
        <w:rPr>
          <w:spacing w:val="-3"/>
          <w:sz w:val="24"/>
          <w:szCs w:val="24"/>
          <w:lang w:val="en-US"/>
        </w:rPr>
        <w:t xml:space="preserve"> </w:t>
      </w:r>
      <w:r w:rsidRPr="005606E2">
        <w:rPr>
          <w:spacing w:val="-2"/>
          <w:sz w:val="24"/>
          <w:szCs w:val="24"/>
          <w:lang w:val="en-US"/>
        </w:rPr>
        <w:t>metal.</w:t>
      </w:r>
    </w:p>
    <w:p w:rsidR="008C149F" w:rsidRPr="005606E2" w:rsidRDefault="00B44468" w:rsidP="003C34DE">
      <w:pPr>
        <w:ind w:firstLine="567"/>
        <w:rPr>
          <w:b/>
          <w:i/>
          <w:sz w:val="24"/>
          <w:szCs w:val="24"/>
          <w:lang w:val="en-US"/>
        </w:rPr>
      </w:pPr>
      <w:r w:rsidRPr="005606E2">
        <w:rPr>
          <w:b/>
          <w:i/>
          <w:sz w:val="24"/>
          <w:szCs w:val="24"/>
          <w:lang w:val="en-US"/>
        </w:rPr>
        <w:t>Match</w:t>
      </w:r>
      <w:r w:rsidRPr="005606E2">
        <w:rPr>
          <w:b/>
          <w:i/>
          <w:spacing w:val="-7"/>
          <w:sz w:val="24"/>
          <w:szCs w:val="24"/>
          <w:lang w:val="en-US"/>
        </w:rPr>
        <w:t xml:space="preserve"> </w:t>
      </w:r>
      <w:r w:rsidRPr="005606E2">
        <w:rPr>
          <w:b/>
          <w:i/>
          <w:sz w:val="24"/>
          <w:szCs w:val="24"/>
          <w:lang w:val="en-US"/>
        </w:rPr>
        <w:t>the</w:t>
      </w:r>
      <w:r w:rsidRPr="005606E2">
        <w:rPr>
          <w:b/>
          <w:i/>
          <w:spacing w:val="-8"/>
          <w:sz w:val="24"/>
          <w:szCs w:val="24"/>
          <w:lang w:val="en-US"/>
        </w:rPr>
        <w:t xml:space="preserve"> </w:t>
      </w:r>
      <w:r w:rsidRPr="005606E2">
        <w:rPr>
          <w:b/>
          <w:i/>
          <w:spacing w:val="-2"/>
          <w:sz w:val="24"/>
          <w:szCs w:val="24"/>
          <w:lang w:val="en-US"/>
        </w:rPr>
        <w:t>synonyms.</w:t>
      </w:r>
    </w:p>
    <w:p w:rsidR="008C149F" w:rsidRPr="005606E2" w:rsidRDefault="008C149F">
      <w:pPr>
        <w:pStyle w:val="a3"/>
        <w:spacing w:before="7"/>
        <w:ind w:left="0"/>
        <w:rPr>
          <w:b/>
          <w:i/>
          <w:sz w:val="24"/>
          <w:szCs w:val="24"/>
          <w:lang w:val="en-US"/>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826"/>
        <w:gridCol w:w="4826"/>
      </w:tblGrid>
      <w:tr w:rsidR="008C149F" w:rsidRPr="005606E2" w:rsidTr="00D6799E">
        <w:trPr>
          <w:trHeight w:val="454"/>
        </w:trPr>
        <w:tc>
          <w:tcPr>
            <w:tcW w:w="2500" w:type="pct"/>
          </w:tcPr>
          <w:p w:rsidR="008C149F" w:rsidRPr="005606E2" w:rsidRDefault="00B44468" w:rsidP="003C34DE">
            <w:pPr>
              <w:pStyle w:val="TableParagraph"/>
              <w:spacing w:before="82"/>
              <w:ind w:left="187" w:firstLine="0"/>
              <w:rPr>
                <w:szCs w:val="24"/>
                <w:lang w:val="en-US"/>
              </w:rPr>
            </w:pPr>
            <w:r w:rsidRPr="005606E2">
              <w:rPr>
                <w:spacing w:val="-2"/>
                <w:szCs w:val="24"/>
                <w:lang w:val="en-US"/>
              </w:rPr>
              <w:t>molten</w:t>
            </w:r>
          </w:p>
        </w:tc>
        <w:tc>
          <w:tcPr>
            <w:tcW w:w="2500" w:type="pct"/>
          </w:tcPr>
          <w:p w:rsidR="008C149F" w:rsidRPr="005606E2" w:rsidRDefault="00B44468" w:rsidP="003C34DE">
            <w:pPr>
              <w:pStyle w:val="TableParagraph"/>
              <w:spacing w:before="82"/>
              <w:ind w:left="187" w:firstLine="0"/>
              <w:rPr>
                <w:szCs w:val="24"/>
                <w:lang w:val="en-US"/>
              </w:rPr>
            </w:pPr>
            <w:r w:rsidRPr="005606E2">
              <w:rPr>
                <w:spacing w:val="-2"/>
                <w:szCs w:val="24"/>
                <w:lang w:val="en-US"/>
              </w:rPr>
              <w:t>segmentation</w:t>
            </w:r>
          </w:p>
        </w:tc>
      </w:tr>
      <w:tr w:rsidR="008C149F" w:rsidRPr="005606E2" w:rsidTr="00D6799E">
        <w:trPr>
          <w:trHeight w:val="454"/>
        </w:trPr>
        <w:tc>
          <w:tcPr>
            <w:tcW w:w="2500" w:type="pct"/>
          </w:tcPr>
          <w:p w:rsidR="008C149F" w:rsidRPr="005606E2" w:rsidRDefault="00B44468" w:rsidP="003C34DE">
            <w:pPr>
              <w:pStyle w:val="TableParagraph"/>
              <w:spacing w:before="82"/>
              <w:ind w:left="187" w:firstLine="0"/>
              <w:rPr>
                <w:szCs w:val="24"/>
                <w:lang w:val="en-US"/>
              </w:rPr>
            </w:pPr>
            <w:r w:rsidRPr="005606E2">
              <w:rPr>
                <w:spacing w:val="-2"/>
                <w:szCs w:val="24"/>
                <w:lang w:val="en-US"/>
              </w:rPr>
              <w:t>cleavage</w:t>
            </w:r>
          </w:p>
        </w:tc>
        <w:tc>
          <w:tcPr>
            <w:tcW w:w="2500" w:type="pct"/>
          </w:tcPr>
          <w:p w:rsidR="008C149F" w:rsidRPr="005606E2" w:rsidRDefault="00B44468" w:rsidP="003C34DE">
            <w:pPr>
              <w:pStyle w:val="TableParagraph"/>
              <w:spacing w:before="82"/>
              <w:ind w:left="187" w:firstLine="0"/>
              <w:rPr>
                <w:szCs w:val="24"/>
                <w:lang w:val="en-US"/>
              </w:rPr>
            </w:pPr>
            <w:r w:rsidRPr="005606E2">
              <w:rPr>
                <w:spacing w:val="-2"/>
                <w:szCs w:val="24"/>
                <w:lang w:val="en-US"/>
              </w:rPr>
              <w:t>scattering</w:t>
            </w:r>
          </w:p>
        </w:tc>
      </w:tr>
      <w:tr w:rsidR="008C149F" w:rsidRPr="005606E2" w:rsidTr="00D6799E">
        <w:trPr>
          <w:trHeight w:val="454"/>
        </w:trPr>
        <w:tc>
          <w:tcPr>
            <w:tcW w:w="2500" w:type="pct"/>
          </w:tcPr>
          <w:p w:rsidR="008C149F" w:rsidRPr="005606E2" w:rsidRDefault="00B44468" w:rsidP="003C34DE">
            <w:pPr>
              <w:pStyle w:val="TableParagraph"/>
              <w:spacing w:before="85"/>
              <w:ind w:left="187" w:firstLine="0"/>
              <w:rPr>
                <w:szCs w:val="24"/>
                <w:lang w:val="en-US"/>
              </w:rPr>
            </w:pPr>
            <w:r w:rsidRPr="005606E2">
              <w:rPr>
                <w:spacing w:val="-2"/>
                <w:szCs w:val="24"/>
                <w:lang w:val="en-US"/>
              </w:rPr>
              <w:t>luster</w:t>
            </w:r>
          </w:p>
        </w:tc>
        <w:tc>
          <w:tcPr>
            <w:tcW w:w="2500" w:type="pct"/>
          </w:tcPr>
          <w:p w:rsidR="008C149F" w:rsidRPr="005606E2" w:rsidRDefault="00B44468" w:rsidP="003C34DE">
            <w:pPr>
              <w:pStyle w:val="TableParagraph"/>
              <w:spacing w:before="85"/>
              <w:ind w:left="187" w:firstLine="0"/>
              <w:rPr>
                <w:szCs w:val="24"/>
                <w:lang w:val="en-US"/>
              </w:rPr>
            </w:pPr>
            <w:r w:rsidRPr="005606E2">
              <w:rPr>
                <w:szCs w:val="24"/>
                <w:lang w:val="en-US"/>
              </w:rPr>
              <w:t>sop</w:t>
            </w:r>
            <w:r w:rsidRPr="005606E2">
              <w:rPr>
                <w:spacing w:val="-4"/>
                <w:szCs w:val="24"/>
                <w:lang w:val="en-US"/>
              </w:rPr>
              <w:t xml:space="preserve"> </w:t>
            </w:r>
            <w:r w:rsidRPr="005606E2">
              <w:rPr>
                <w:spacing w:val="-5"/>
                <w:szCs w:val="24"/>
                <w:lang w:val="en-US"/>
              </w:rPr>
              <w:t>up</w:t>
            </w:r>
          </w:p>
        </w:tc>
      </w:tr>
      <w:tr w:rsidR="008C149F" w:rsidRPr="005606E2" w:rsidTr="00D6799E">
        <w:trPr>
          <w:trHeight w:val="454"/>
        </w:trPr>
        <w:tc>
          <w:tcPr>
            <w:tcW w:w="2500" w:type="pct"/>
          </w:tcPr>
          <w:p w:rsidR="008C149F" w:rsidRPr="005606E2" w:rsidRDefault="00B44468" w:rsidP="003C34DE">
            <w:pPr>
              <w:pStyle w:val="TableParagraph"/>
              <w:spacing w:before="82"/>
              <w:ind w:left="187" w:firstLine="0"/>
              <w:rPr>
                <w:szCs w:val="24"/>
                <w:lang w:val="en-US"/>
              </w:rPr>
            </w:pPr>
            <w:r w:rsidRPr="005606E2">
              <w:rPr>
                <w:spacing w:val="-2"/>
                <w:szCs w:val="24"/>
                <w:lang w:val="en-US"/>
              </w:rPr>
              <w:t>distribution</w:t>
            </w:r>
          </w:p>
        </w:tc>
        <w:tc>
          <w:tcPr>
            <w:tcW w:w="2500" w:type="pct"/>
          </w:tcPr>
          <w:p w:rsidR="008C149F" w:rsidRPr="005606E2" w:rsidRDefault="00B44468" w:rsidP="003C34DE">
            <w:pPr>
              <w:pStyle w:val="TableParagraph"/>
              <w:spacing w:before="82"/>
              <w:ind w:left="187" w:firstLine="0"/>
              <w:rPr>
                <w:szCs w:val="24"/>
                <w:lang w:val="en-US"/>
              </w:rPr>
            </w:pPr>
            <w:r w:rsidRPr="005606E2">
              <w:rPr>
                <w:spacing w:val="-2"/>
                <w:szCs w:val="24"/>
                <w:lang w:val="en-US"/>
              </w:rPr>
              <w:t>density</w:t>
            </w:r>
          </w:p>
        </w:tc>
      </w:tr>
      <w:tr w:rsidR="008C149F" w:rsidRPr="005606E2" w:rsidTr="00D6799E">
        <w:trPr>
          <w:trHeight w:val="454"/>
        </w:trPr>
        <w:tc>
          <w:tcPr>
            <w:tcW w:w="2500" w:type="pct"/>
          </w:tcPr>
          <w:p w:rsidR="008C149F" w:rsidRPr="005606E2" w:rsidRDefault="00B44468" w:rsidP="003C34DE">
            <w:pPr>
              <w:pStyle w:val="TableParagraph"/>
              <w:spacing w:before="82"/>
              <w:ind w:left="187" w:firstLine="0"/>
              <w:rPr>
                <w:szCs w:val="24"/>
                <w:lang w:val="en-US"/>
              </w:rPr>
            </w:pPr>
            <w:r w:rsidRPr="005606E2">
              <w:rPr>
                <w:spacing w:val="-2"/>
                <w:szCs w:val="24"/>
                <w:lang w:val="en-US"/>
              </w:rPr>
              <w:t>hardness</w:t>
            </w:r>
          </w:p>
        </w:tc>
        <w:tc>
          <w:tcPr>
            <w:tcW w:w="2500" w:type="pct"/>
          </w:tcPr>
          <w:p w:rsidR="008C149F" w:rsidRPr="005606E2" w:rsidRDefault="00B44468" w:rsidP="003C34DE">
            <w:pPr>
              <w:pStyle w:val="TableParagraph"/>
              <w:spacing w:before="82"/>
              <w:ind w:left="187" w:firstLine="0"/>
              <w:rPr>
                <w:szCs w:val="24"/>
                <w:lang w:val="en-US"/>
              </w:rPr>
            </w:pPr>
            <w:r w:rsidRPr="005606E2">
              <w:rPr>
                <w:spacing w:val="-2"/>
                <w:szCs w:val="24"/>
                <w:lang w:val="en-US"/>
              </w:rPr>
              <w:t>liquid</w:t>
            </w:r>
          </w:p>
        </w:tc>
      </w:tr>
      <w:tr w:rsidR="008C149F" w:rsidRPr="005606E2" w:rsidTr="00D6799E">
        <w:trPr>
          <w:trHeight w:val="454"/>
        </w:trPr>
        <w:tc>
          <w:tcPr>
            <w:tcW w:w="2500" w:type="pct"/>
          </w:tcPr>
          <w:p w:rsidR="008C149F" w:rsidRPr="005606E2" w:rsidRDefault="00B44468" w:rsidP="003C34DE">
            <w:pPr>
              <w:pStyle w:val="TableParagraph"/>
              <w:spacing w:before="83"/>
              <w:ind w:left="187" w:firstLine="0"/>
              <w:rPr>
                <w:szCs w:val="24"/>
                <w:lang w:val="en-US"/>
              </w:rPr>
            </w:pPr>
            <w:r w:rsidRPr="005606E2">
              <w:rPr>
                <w:spacing w:val="-2"/>
                <w:szCs w:val="24"/>
                <w:lang w:val="en-US"/>
              </w:rPr>
              <w:t>streak</w:t>
            </w:r>
          </w:p>
        </w:tc>
        <w:tc>
          <w:tcPr>
            <w:tcW w:w="2500" w:type="pct"/>
          </w:tcPr>
          <w:p w:rsidR="008C149F" w:rsidRPr="005606E2" w:rsidRDefault="00B44468" w:rsidP="003C34DE">
            <w:pPr>
              <w:pStyle w:val="TableParagraph"/>
              <w:spacing w:before="83"/>
              <w:ind w:left="187" w:firstLine="0"/>
              <w:rPr>
                <w:szCs w:val="24"/>
                <w:lang w:val="en-US"/>
              </w:rPr>
            </w:pPr>
            <w:r w:rsidRPr="005606E2">
              <w:rPr>
                <w:spacing w:val="-2"/>
                <w:szCs w:val="24"/>
                <w:lang w:val="en-US"/>
              </w:rPr>
              <w:t>brilliancy</w:t>
            </w:r>
          </w:p>
        </w:tc>
      </w:tr>
      <w:tr w:rsidR="008C149F" w:rsidRPr="005606E2" w:rsidTr="00D6799E">
        <w:trPr>
          <w:trHeight w:val="454"/>
        </w:trPr>
        <w:tc>
          <w:tcPr>
            <w:tcW w:w="2500" w:type="pct"/>
          </w:tcPr>
          <w:p w:rsidR="008C149F" w:rsidRPr="005606E2" w:rsidRDefault="00B44468" w:rsidP="003C34DE">
            <w:pPr>
              <w:pStyle w:val="TableParagraph"/>
              <w:spacing w:before="82"/>
              <w:ind w:left="187" w:firstLine="0"/>
              <w:rPr>
                <w:szCs w:val="24"/>
                <w:lang w:val="en-US"/>
              </w:rPr>
            </w:pPr>
            <w:r w:rsidRPr="005606E2">
              <w:rPr>
                <w:spacing w:val="-2"/>
                <w:szCs w:val="24"/>
                <w:lang w:val="en-US"/>
              </w:rPr>
              <w:lastRenderedPageBreak/>
              <w:t>absorb</w:t>
            </w:r>
          </w:p>
        </w:tc>
        <w:tc>
          <w:tcPr>
            <w:tcW w:w="2500" w:type="pct"/>
          </w:tcPr>
          <w:p w:rsidR="008C149F" w:rsidRPr="005606E2" w:rsidRDefault="00B44468" w:rsidP="003C34DE">
            <w:pPr>
              <w:pStyle w:val="TableParagraph"/>
              <w:spacing w:before="82"/>
              <w:ind w:left="187" w:firstLine="0"/>
              <w:rPr>
                <w:szCs w:val="24"/>
                <w:lang w:val="en-US"/>
              </w:rPr>
            </w:pPr>
            <w:r w:rsidRPr="005606E2">
              <w:rPr>
                <w:spacing w:val="-2"/>
                <w:szCs w:val="24"/>
                <w:lang w:val="en-US"/>
              </w:rPr>
              <w:t>distinctive</w:t>
            </w:r>
          </w:p>
        </w:tc>
      </w:tr>
      <w:tr w:rsidR="008C149F" w:rsidRPr="005606E2" w:rsidTr="00D6799E">
        <w:trPr>
          <w:trHeight w:val="454"/>
        </w:trPr>
        <w:tc>
          <w:tcPr>
            <w:tcW w:w="2500" w:type="pct"/>
          </w:tcPr>
          <w:p w:rsidR="008C149F" w:rsidRPr="005606E2" w:rsidRDefault="00B44468" w:rsidP="003C34DE">
            <w:pPr>
              <w:pStyle w:val="TableParagraph"/>
              <w:spacing w:before="82"/>
              <w:ind w:left="187" w:firstLine="0"/>
              <w:rPr>
                <w:szCs w:val="24"/>
                <w:lang w:val="en-US"/>
              </w:rPr>
            </w:pPr>
            <w:r w:rsidRPr="005606E2">
              <w:rPr>
                <w:spacing w:val="-2"/>
                <w:szCs w:val="24"/>
                <w:lang w:val="en-US"/>
              </w:rPr>
              <w:t>distinguished</w:t>
            </w:r>
          </w:p>
        </w:tc>
        <w:tc>
          <w:tcPr>
            <w:tcW w:w="2500" w:type="pct"/>
          </w:tcPr>
          <w:p w:rsidR="008C149F" w:rsidRPr="005606E2" w:rsidRDefault="00B44468" w:rsidP="003C34DE">
            <w:pPr>
              <w:pStyle w:val="TableParagraph"/>
              <w:spacing w:before="82"/>
              <w:ind w:left="187" w:firstLine="0"/>
              <w:rPr>
                <w:szCs w:val="24"/>
                <w:lang w:val="en-US"/>
              </w:rPr>
            </w:pPr>
            <w:r w:rsidRPr="005606E2">
              <w:rPr>
                <w:spacing w:val="-2"/>
                <w:szCs w:val="24"/>
                <w:lang w:val="en-US"/>
              </w:rPr>
              <w:t>stripe</w:t>
            </w:r>
          </w:p>
        </w:tc>
      </w:tr>
    </w:tbl>
    <w:p w:rsidR="008C149F" w:rsidRPr="005606E2" w:rsidRDefault="00B44468" w:rsidP="00563523">
      <w:pPr>
        <w:pStyle w:val="a5"/>
        <w:numPr>
          <w:ilvl w:val="0"/>
          <w:numId w:val="60"/>
        </w:numPr>
        <w:spacing w:before="123"/>
        <w:ind w:left="0" w:firstLine="567"/>
        <w:jc w:val="both"/>
        <w:rPr>
          <w:b/>
          <w:sz w:val="24"/>
          <w:szCs w:val="24"/>
          <w:lang w:val="en-US"/>
        </w:rPr>
      </w:pPr>
      <w:r w:rsidRPr="005606E2">
        <w:rPr>
          <w:b/>
          <w:i/>
          <w:sz w:val="24"/>
          <w:szCs w:val="24"/>
          <w:lang w:val="en-US"/>
        </w:rPr>
        <w:t>Put</w:t>
      </w:r>
      <w:r w:rsidRPr="005606E2">
        <w:rPr>
          <w:b/>
          <w:i/>
          <w:spacing w:val="-5"/>
          <w:sz w:val="24"/>
          <w:szCs w:val="24"/>
          <w:lang w:val="en-US"/>
        </w:rPr>
        <w:t xml:space="preserve"> </w:t>
      </w:r>
      <w:r w:rsidRPr="005606E2">
        <w:rPr>
          <w:b/>
          <w:i/>
          <w:sz w:val="24"/>
          <w:szCs w:val="24"/>
          <w:lang w:val="en-US"/>
        </w:rPr>
        <w:t>10</w:t>
      </w:r>
      <w:r w:rsidRPr="005606E2">
        <w:rPr>
          <w:b/>
          <w:i/>
          <w:spacing w:val="-4"/>
          <w:sz w:val="24"/>
          <w:szCs w:val="24"/>
          <w:lang w:val="en-US"/>
        </w:rPr>
        <w:t xml:space="preserve"> </w:t>
      </w:r>
      <w:r w:rsidRPr="005606E2">
        <w:rPr>
          <w:b/>
          <w:i/>
          <w:sz w:val="24"/>
          <w:szCs w:val="24"/>
          <w:lang w:val="en-US"/>
        </w:rPr>
        <w:t>key</w:t>
      </w:r>
      <w:r w:rsidRPr="005606E2">
        <w:rPr>
          <w:b/>
          <w:i/>
          <w:spacing w:val="-4"/>
          <w:sz w:val="24"/>
          <w:szCs w:val="24"/>
          <w:lang w:val="en-US"/>
        </w:rPr>
        <w:t xml:space="preserve"> </w:t>
      </w:r>
      <w:r w:rsidRPr="005606E2">
        <w:rPr>
          <w:b/>
          <w:i/>
          <w:sz w:val="24"/>
          <w:szCs w:val="24"/>
          <w:lang w:val="en-US"/>
        </w:rPr>
        <w:t>questions</w:t>
      </w:r>
      <w:r w:rsidRPr="005606E2">
        <w:rPr>
          <w:b/>
          <w:i/>
          <w:spacing w:val="-4"/>
          <w:sz w:val="24"/>
          <w:szCs w:val="24"/>
          <w:lang w:val="en-US"/>
        </w:rPr>
        <w:t xml:space="preserve"> </w:t>
      </w:r>
      <w:r w:rsidRPr="005606E2">
        <w:rPr>
          <w:b/>
          <w:i/>
          <w:sz w:val="24"/>
          <w:szCs w:val="24"/>
          <w:lang w:val="en-US"/>
        </w:rPr>
        <w:t>to</w:t>
      </w:r>
      <w:r w:rsidRPr="005606E2">
        <w:rPr>
          <w:b/>
          <w:i/>
          <w:spacing w:val="-4"/>
          <w:sz w:val="24"/>
          <w:szCs w:val="24"/>
          <w:lang w:val="en-US"/>
        </w:rPr>
        <w:t xml:space="preserve"> </w:t>
      </w:r>
      <w:r w:rsidRPr="005606E2">
        <w:rPr>
          <w:b/>
          <w:i/>
          <w:sz w:val="24"/>
          <w:szCs w:val="24"/>
          <w:lang w:val="en-US"/>
        </w:rPr>
        <w:t>describe</w:t>
      </w:r>
      <w:r w:rsidRPr="005606E2">
        <w:rPr>
          <w:b/>
          <w:i/>
          <w:spacing w:val="-4"/>
          <w:sz w:val="24"/>
          <w:szCs w:val="24"/>
          <w:lang w:val="en-US"/>
        </w:rPr>
        <w:t xml:space="preserve"> </w:t>
      </w:r>
      <w:r w:rsidRPr="005606E2">
        <w:rPr>
          <w:b/>
          <w:i/>
          <w:sz w:val="24"/>
          <w:szCs w:val="24"/>
          <w:lang w:val="en-US"/>
        </w:rPr>
        <w:t>main</w:t>
      </w:r>
      <w:r w:rsidRPr="005606E2">
        <w:rPr>
          <w:b/>
          <w:i/>
          <w:spacing w:val="-4"/>
          <w:sz w:val="24"/>
          <w:szCs w:val="24"/>
          <w:lang w:val="en-US"/>
        </w:rPr>
        <w:t xml:space="preserve"> </w:t>
      </w:r>
      <w:r w:rsidRPr="005606E2">
        <w:rPr>
          <w:b/>
          <w:i/>
          <w:sz w:val="24"/>
          <w:szCs w:val="24"/>
          <w:lang w:val="en-US"/>
        </w:rPr>
        <w:t>types</w:t>
      </w:r>
      <w:r w:rsidRPr="005606E2">
        <w:rPr>
          <w:b/>
          <w:i/>
          <w:spacing w:val="-4"/>
          <w:sz w:val="24"/>
          <w:szCs w:val="24"/>
          <w:lang w:val="en-US"/>
        </w:rPr>
        <w:t xml:space="preserve"> </w:t>
      </w:r>
      <w:r w:rsidRPr="005606E2">
        <w:rPr>
          <w:b/>
          <w:i/>
          <w:sz w:val="24"/>
          <w:szCs w:val="24"/>
          <w:lang w:val="en-US"/>
        </w:rPr>
        <w:t>of</w:t>
      </w:r>
      <w:r w:rsidRPr="005606E2">
        <w:rPr>
          <w:b/>
          <w:i/>
          <w:spacing w:val="-4"/>
          <w:sz w:val="24"/>
          <w:szCs w:val="24"/>
          <w:lang w:val="en-US"/>
        </w:rPr>
        <w:t xml:space="preserve"> </w:t>
      </w:r>
      <w:r w:rsidRPr="005606E2">
        <w:rPr>
          <w:b/>
          <w:i/>
          <w:sz w:val="24"/>
          <w:szCs w:val="24"/>
          <w:lang w:val="en-US"/>
        </w:rPr>
        <w:t>minerals</w:t>
      </w:r>
      <w:r w:rsidRPr="005606E2">
        <w:rPr>
          <w:b/>
          <w:i/>
          <w:spacing w:val="-4"/>
          <w:sz w:val="24"/>
          <w:szCs w:val="24"/>
          <w:lang w:val="en-US"/>
        </w:rPr>
        <w:t xml:space="preserve"> </w:t>
      </w:r>
      <w:r w:rsidRPr="005606E2">
        <w:rPr>
          <w:b/>
          <w:i/>
          <w:sz w:val="24"/>
          <w:szCs w:val="24"/>
          <w:lang w:val="en-US"/>
        </w:rPr>
        <w:t>and their properties</w:t>
      </w:r>
      <w:r w:rsidRPr="005606E2">
        <w:rPr>
          <w:b/>
          <w:sz w:val="24"/>
          <w:szCs w:val="24"/>
          <w:lang w:val="en-US"/>
        </w:rPr>
        <w:t>.</w:t>
      </w:r>
    </w:p>
    <w:p w:rsidR="008C149F" w:rsidRPr="005606E2" w:rsidRDefault="00B44468" w:rsidP="00563523">
      <w:pPr>
        <w:pStyle w:val="a5"/>
        <w:numPr>
          <w:ilvl w:val="0"/>
          <w:numId w:val="60"/>
        </w:numPr>
        <w:spacing w:before="118"/>
        <w:ind w:left="0" w:firstLine="567"/>
        <w:jc w:val="both"/>
        <w:rPr>
          <w:b/>
          <w:i/>
          <w:sz w:val="24"/>
          <w:szCs w:val="24"/>
          <w:lang w:val="en-US"/>
        </w:rPr>
      </w:pPr>
      <w:r w:rsidRPr="005606E2">
        <w:rPr>
          <w:b/>
          <w:i/>
          <w:sz w:val="24"/>
          <w:szCs w:val="24"/>
          <w:lang w:val="en-US"/>
        </w:rPr>
        <w:t>Prepare</w:t>
      </w:r>
      <w:r w:rsidRPr="005606E2">
        <w:rPr>
          <w:b/>
          <w:i/>
          <w:spacing w:val="-5"/>
          <w:sz w:val="24"/>
          <w:szCs w:val="24"/>
          <w:lang w:val="en-US"/>
        </w:rPr>
        <w:t xml:space="preserve"> </w:t>
      </w:r>
      <w:r w:rsidRPr="005606E2">
        <w:rPr>
          <w:b/>
          <w:i/>
          <w:sz w:val="24"/>
          <w:szCs w:val="24"/>
          <w:lang w:val="en-US"/>
        </w:rPr>
        <w:t>a</w:t>
      </w:r>
      <w:r w:rsidRPr="005606E2">
        <w:rPr>
          <w:b/>
          <w:i/>
          <w:spacing w:val="-4"/>
          <w:sz w:val="24"/>
          <w:szCs w:val="24"/>
          <w:lang w:val="en-US"/>
        </w:rPr>
        <w:t xml:space="preserve"> </w:t>
      </w:r>
      <w:r w:rsidRPr="005606E2">
        <w:rPr>
          <w:b/>
          <w:i/>
          <w:sz w:val="24"/>
          <w:szCs w:val="24"/>
          <w:lang w:val="en-US"/>
        </w:rPr>
        <w:t>report</w:t>
      </w:r>
      <w:r w:rsidRPr="005606E2">
        <w:rPr>
          <w:b/>
          <w:i/>
          <w:spacing w:val="-5"/>
          <w:sz w:val="24"/>
          <w:szCs w:val="24"/>
          <w:lang w:val="en-US"/>
        </w:rPr>
        <w:t xml:space="preserve"> </w:t>
      </w:r>
      <w:r w:rsidRPr="005606E2">
        <w:rPr>
          <w:b/>
          <w:i/>
          <w:sz w:val="24"/>
          <w:szCs w:val="24"/>
          <w:lang w:val="en-US"/>
        </w:rPr>
        <w:t>about</w:t>
      </w:r>
      <w:r w:rsidRPr="005606E2">
        <w:rPr>
          <w:b/>
          <w:i/>
          <w:spacing w:val="-5"/>
          <w:sz w:val="24"/>
          <w:szCs w:val="24"/>
          <w:lang w:val="en-US"/>
        </w:rPr>
        <w:t xml:space="preserve"> </w:t>
      </w:r>
      <w:r w:rsidRPr="005606E2">
        <w:rPr>
          <w:b/>
          <w:i/>
          <w:sz w:val="24"/>
          <w:szCs w:val="24"/>
          <w:lang w:val="en-US"/>
        </w:rPr>
        <w:t>minerals</w:t>
      </w:r>
      <w:r w:rsidRPr="005606E2">
        <w:rPr>
          <w:b/>
          <w:i/>
          <w:spacing w:val="-5"/>
          <w:sz w:val="24"/>
          <w:szCs w:val="24"/>
          <w:lang w:val="en-US"/>
        </w:rPr>
        <w:t xml:space="preserve"> </w:t>
      </w:r>
      <w:r w:rsidRPr="005606E2">
        <w:rPr>
          <w:b/>
          <w:i/>
          <w:sz w:val="24"/>
          <w:szCs w:val="24"/>
          <w:lang w:val="en-US"/>
        </w:rPr>
        <w:t>and</w:t>
      </w:r>
      <w:r w:rsidRPr="005606E2">
        <w:rPr>
          <w:b/>
          <w:i/>
          <w:spacing w:val="-4"/>
          <w:sz w:val="24"/>
          <w:szCs w:val="24"/>
          <w:lang w:val="en-US"/>
        </w:rPr>
        <w:t xml:space="preserve"> </w:t>
      </w:r>
      <w:r w:rsidRPr="005606E2">
        <w:rPr>
          <w:b/>
          <w:i/>
          <w:sz w:val="24"/>
          <w:szCs w:val="24"/>
          <w:lang w:val="en-US"/>
        </w:rPr>
        <w:t>their</w:t>
      </w:r>
      <w:r w:rsidRPr="005606E2">
        <w:rPr>
          <w:b/>
          <w:i/>
          <w:spacing w:val="-5"/>
          <w:sz w:val="24"/>
          <w:szCs w:val="24"/>
          <w:lang w:val="en-US"/>
        </w:rPr>
        <w:t xml:space="preserve"> </w:t>
      </w:r>
      <w:r w:rsidRPr="005606E2">
        <w:rPr>
          <w:b/>
          <w:i/>
          <w:sz w:val="24"/>
          <w:szCs w:val="24"/>
          <w:lang w:val="en-US"/>
        </w:rPr>
        <w:t>properties</w:t>
      </w:r>
      <w:r w:rsidRPr="005606E2">
        <w:rPr>
          <w:b/>
          <w:i/>
          <w:spacing w:val="-4"/>
          <w:sz w:val="24"/>
          <w:szCs w:val="24"/>
          <w:lang w:val="en-US"/>
        </w:rPr>
        <w:t xml:space="preserve"> </w:t>
      </w:r>
      <w:r w:rsidRPr="005606E2">
        <w:rPr>
          <w:b/>
          <w:i/>
          <w:sz w:val="24"/>
          <w:szCs w:val="24"/>
          <w:lang w:val="en-US"/>
        </w:rPr>
        <w:t xml:space="preserve">using key-points in the previous task and chart in annex 1 “Mineral </w:t>
      </w:r>
      <w:r w:rsidRPr="005606E2">
        <w:rPr>
          <w:b/>
          <w:i/>
          <w:spacing w:val="-2"/>
          <w:sz w:val="24"/>
          <w:szCs w:val="24"/>
          <w:lang w:val="en-US"/>
        </w:rPr>
        <w:t>Properties”.</w:t>
      </w:r>
    </w:p>
    <w:p w:rsidR="00887199" w:rsidRPr="005606E2" w:rsidRDefault="00B44468" w:rsidP="00EE1035">
      <w:pPr>
        <w:pStyle w:val="a3"/>
        <w:spacing w:before="5"/>
        <w:ind w:left="0"/>
        <w:jc w:val="center"/>
        <w:rPr>
          <w:sz w:val="24"/>
          <w:szCs w:val="24"/>
          <w:lang w:val="en-US"/>
        </w:rPr>
      </w:pPr>
      <w:r w:rsidRPr="005606E2">
        <w:rPr>
          <w:noProof/>
          <w:sz w:val="24"/>
          <w:szCs w:val="24"/>
          <w:lang w:eastAsia="uk-UA"/>
        </w:rPr>
        <w:drawing>
          <wp:inline distT="0" distB="0" distL="0" distR="0">
            <wp:extent cx="5415280" cy="3886200"/>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5416001" cy="3886717"/>
                    </a:xfrm>
                    <a:prstGeom prst="rect">
                      <a:avLst/>
                    </a:prstGeom>
                  </pic:spPr>
                </pic:pic>
              </a:graphicData>
            </a:graphic>
          </wp:inline>
        </w:drawing>
      </w:r>
      <w:bookmarkStart w:id="8" w:name="_bookmark5"/>
      <w:bookmarkEnd w:id="8"/>
    </w:p>
    <w:p w:rsidR="00224023" w:rsidRPr="005606E2" w:rsidRDefault="00224023">
      <w:pPr>
        <w:rPr>
          <w:b/>
          <w:sz w:val="24"/>
          <w:szCs w:val="24"/>
          <w:lang w:val="en-US"/>
        </w:rPr>
      </w:pPr>
      <w:r w:rsidRPr="005606E2">
        <w:rPr>
          <w:b/>
          <w:sz w:val="24"/>
          <w:szCs w:val="24"/>
          <w:lang w:val="en-US"/>
        </w:rPr>
        <w:br w:type="page"/>
      </w:r>
    </w:p>
    <w:p w:rsidR="008C149F" w:rsidRPr="005606E2" w:rsidRDefault="00B44468" w:rsidP="00887199">
      <w:pPr>
        <w:pStyle w:val="a3"/>
        <w:spacing w:before="5"/>
        <w:ind w:left="0"/>
        <w:jc w:val="center"/>
        <w:rPr>
          <w:b/>
          <w:sz w:val="24"/>
          <w:szCs w:val="24"/>
          <w:lang w:val="en-US"/>
        </w:rPr>
      </w:pPr>
      <w:r w:rsidRPr="005606E2">
        <w:rPr>
          <w:b/>
          <w:sz w:val="24"/>
          <w:szCs w:val="24"/>
          <w:lang w:val="en-US"/>
        </w:rPr>
        <w:lastRenderedPageBreak/>
        <w:t>UNIT</w:t>
      </w:r>
      <w:r w:rsidRPr="005606E2">
        <w:rPr>
          <w:b/>
          <w:spacing w:val="-19"/>
          <w:sz w:val="24"/>
          <w:szCs w:val="24"/>
          <w:lang w:val="en-US"/>
        </w:rPr>
        <w:t xml:space="preserve"> </w:t>
      </w:r>
      <w:r w:rsidRPr="005606E2">
        <w:rPr>
          <w:b/>
          <w:sz w:val="24"/>
          <w:szCs w:val="24"/>
          <w:lang w:val="en-US"/>
        </w:rPr>
        <w:t>V.</w:t>
      </w:r>
      <w:r w:rsidRPr="005606E2">
        <w:rPr>
          <w:b/>
          <w:spacing w:val="-17"/>
          <w:sz w:val="24"/>
          <w:szCs w:val="24"/>
          <w:lang w:val="en-US"/>
        </w:rPr>
        <w:t xml:space="preserve"> </w:t>
      </w:r>
      <w:r w:rsidRPr="005606E2">
        <w:rPr>
          <w:b/>
          <w:sz w:val="24"/>
          <w:szCs w:val="24"/>
          <w:lang w:val="en-US"/>
        </w:rPr>
        <w:t>WHAT</w:t>
      </w:r>
      <w:r w:rsidRPr="005606E2">
        <w:rPr>
          <w:b/>
          <w:spacing w:val="-19"/>
          <w:sz w:val="24"/>
          <w:szCs w:val="24"/>
          <w:lang w:val="en-US"/>
        </w:rPr>
        <w:t xml:space="preserve"> </w:t>
      </w:r>
      <w:r w:rsidRPr="005606E2">
        <w:rPr>
          <w:b/>
          <w:sz w:val="24"/>
          <w:szCs w:val="24"/>
          <w:lang w:val="en-US"/>
        </w:rPr>
        <w:t>IS</w:t>
      </w:r>
      <w:r w:rsidRPr="005606E2">
        <w:rPr>
          <w:b/>
          <w:spacing w:val="-17"/>
          <w:sz w:val="24"/>
          <w:szCs w:val="24"/>
          <w:lang w:val="en-US"/>
        </w:rPr>
        <w:t xml:space="preserve"> </w:t>
      </w:r>
      <w:r w:rsidRPr="005606E2">
        <w:rPr>
          <w:b/>
          <w:sz w:val="24"/>
          <w:szCs w:val="24"/>
          <w:lang w:val="en-US"/>
        </w:rPr>
        <w:t>LAND</w:t>
      </w:r>
      <w:r w:rsidRPr="005606E2">
        <w:rPr>
          <w:b/>
          <w:spacing w:val="-17"/>
          <w:sz w:val="24"/>
          <w:szCs w:val="24"/>
          <w:lang w:val="en-US"/>
        </w:rPr>
        <w:t xml:space="preserve"> </w:t>
      </w:r>
      <w:r w:rsidRPr="005606E2">
        <w:rPr>
          <w:b/>
          <w:spacing w:val="-2"/>
          <w:sz w:val="24"/>
          <w:szCs w:val="24"/>
          <w:lang w:val="en-US"/>
        </w:rPr>
        <w:t>SURVEYING</w:t>
      </w:r>
    </w:p>
    <w:p w:rsidR="008C149F" w:rsidRPr="005606E2" w:rsidRDefault="00B44468">
      <w:pPr>
        <w:pStyle w:val="4"/>
        <w:ind w:right="552"/>
        <w:jc w:val="center"/>
        <w:rPr>
          <w:sz w:val="24"/>
          <w:szCs w:val="24"/>
          <w:u w:val="none"/>
          <w:lang w:val="en-US"/>
        </w:rPr>
      </w:pPr>
      <w:r w:rsidRPr="005606E2">
        <w:rPr>
          <w:sz w:val="24"/>
          <w:szCs w:val="24"/>
          <w:u w:val="none"/>
          <w:lang w:val="en-US"/>
        </w:rPr>
        <w:t>Science</w:t>
      </w:r>
      <w:r w:rsidRPr="005606E2">
        <w:rPr>
          <w:spacing w:val="-10"/>
          <w:sz w:val="24"/>
          <w:szCs w:val="24"/>
          <w:u w:val="none"/>
          <w:lang w:val="en-US"/>
        </w:rPr>
        <w:t xml:space="preserve"> </w:t>
      </w:r>
      <w:r w:rsidRPr="005606E2">
        <w:rPr>
          <w:spacing w:val="-2"/>
          <w:sz w:val="24"/>
          <w:szCs w:val="24"/>
          <w:u w:val="none"/>
          <w:lang w:val="en-US"/>
        </w:rPr>
        <w:t>Vocabulary</w:t>
      </w:r>
    </w:p>
    <w:p w:rsidR="008C149F" w:rsidRPr="005606E2" w:rsidRDefault="008C149F">
      <w:pPr>
        <w:pStyle w:val="a3"/>
        <w:spacing w:before="6"/>
        <w:ind w:left="0"/>
        <w:rPr>
          <w:b/>
          <w:sz w:val="24"/>
          <w:szCs w:val="24"/>
          <w:lang w:val="en-US"/>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187"/>
        <w:gridCol w:w="5465"/>
      </w:tblGrid>
      <w:tr w:rsidR="008C149F" w:rsidRPr="005606E2" w:rsidTr="00D6799E">
        <w:trPr>
          <w:trHeight w:val="454"/>
        </w:trPr>
        <w:tc>
          <w:tcPr>
            <w:tcW w:w="2169" w:type="pct"/>
          </w:tcPr>
          <w:p w:rsidR="008C149F" w:rsidRPr="005606E2" w:rsidRDefault="00B44468" w:rsidP="00EE1035">
            <w:pPr>
              <w:pStyle w:val="TableParagraph"/>
              <w:ind w:left="187" w:right="187" w:firstLine="187"/>
              <w:rPr>
                <w:szCs w:val="24"/>
                <w:lang w:val="en-US"/>
              </w:rPr>
            </w:pPr>
            <w:r w:rsidRPr="005606E2">
              <w:rPr>
                <w:spacing w:val="-2"/>
                <w:szCs w:val="24"/>
                <w:lang w:val="en-US"/>
              </w:rPr>
              <w:t>surveying</w:t>
            </w:r>
          </w:p>
        </w:tc>
        <w:tc>
          <w:tcPr>
            <w:tcW w:w="2831" w:type="pct"/>
          </w:tcPr>
          <w:p w:rsidR="008C149F" w:rsidRPr="005606E2" w:rsidRDefault="00B44468" w:rsidP="00EE1035">
            <w:pPr>
              <w:pStyle w:val="TableParagraph"/>
              <w:ind w:left="187" w:right="187" w:firstLine="187"/>
              <w:rPr>
                <w:szCs w:val="24"/>
                <w:lang w:val="en-US"/>
              </w:rPr>
            </w:pPr>
            <w:r w:rsidRPr="005606E2">
              <w:rPr>
                <w:szCs w:val="24"/>
                <w:lang w:val="en-US"/>
              </w:rPr>
              <w:t>геодезія,</w:t>
            </w:r>
            <w:r w:rsidRPr="005606E2">
              <w:rPr>
                <w:spacing w:val="-13"/>
                <w:szCs w:val="24"/>
                <w:lang w:val="en-US"/>
              </w:rPr>
              <w:t xml:space="preserve"> </w:t>
            </w:r>
            <w:r w:rsidRPr="005606E2">
              <w:rPr>
                <w:szCs w:val="24"/>
                <w:lang w:val="en-US"/>
              </w:rPr>
              <w:t>зйомка</w:t>
            </w:r>
            <w:r w:rsidRPr="005606E2">
              <w:rPr>
                <w:spacing w:val="-11"/>
                <w:szCs w:val="24"/>
                <w:lang w:val="en-US"/>
              </w:rPr>
              <w:t xml:space="preserve"> </w:t>
            </w:r>
            <w:r w:rsidRPr="005606E2">
              <w:rPr>
                <w:spacing w:val="-2"/>
                <w:szCs w:val="24"/>
                <w:lang w:val="en-US"/>
              </w:rPr>
              <w:t>(знімання)</w:t>
            </w:r>
          </w:p>
        </w:tc>
      </w:tr>
      <w:tr w:rsidR="008C149F" w:rsidRPr="005606E2" w:rsidTr="00D6799E">
        <w:trPr>
          <w:trHeight w:val="454"/>
        </w:trPr>
        <w:tc>
          <w:tcPr>
            <w:tcW w:w="2169" w:type="pct"/>
          </w:tcPr>
          <w:p w:rsidR="008C149F" w:rsidRPr="005606E2" w:rsidRDefault="00B44468" w:rsidP="00EE1035">
            <w:pPr>
              <w:pStyle w:val="TableParagraph"/>
              <w:ind w:left="187" w:right="187" w:firstLine="187"/>
              <w:rPr>
                <w:szCs w:val="24"/>
                <w:lang w:val="en-US"/>
              </w:rPr>
            </w:pPr>
            <w:r w:rsidRPr="005606E2">
              <w:rPr>
                <w:spacing w:val="-2"/>
                <w:szCs w:val="24"/>
                <w:lang w:val="en-US"/>
              </w:rPr>
              <w:t>large-</w:t>
            </w:r>
            <w:r w:rsidRPr="005606E2">
              <w:rPr>
                <w:spacing w:val="-4"/>
                <w:szCs w:val="24"/>
                <w:lang w:val="en-US"/>
              </w:rPr>
              <w:t>scale</w:t>
            </w:r>
          </w:p>
        </w:tc>
        <w:tc>
          <w:tcPr>
            <w:tcW w:w="2831" w:type="pct"/>
          </w:tcPr>
          <w:p w:rsidR="008C149F" w:rsidRPr="005606E2" w:rsidRDefault="00B44468" w:rsidP="00EE1035">
            <w:pPr>
              <w:pStyle w:val="TableParagraph"/>
              <w:ind w:left="187" w:right="187" w:firstLine="187"/>
              <w:rPr>
                <w:szCs w:val="24"/>
                <w:lang w:val="en-US"/>
              </w:rPr>
            </w:pPr>
            <w:r w:rsidRPr="005606E2">
              <w:rPr>
                <w:spacing w:val="-2"/>
                <w:szCs w:val="24"/>
                <w:lang w:val="en-US"/>
              </w:rPr>
              <w:t>великомасштабний</w:t>
            </w:r>
          </w:p>
        </w:tc>
      </w:tr>
      <w:tr w:rsidR="008C149F" w:rsidRPr="005606E2" w:rsidTr="00D6799E">
        <w:trPr>
          <w:trHeight w:val="454"/>
        </w:trPr>
        <w:tc>
          <w:tcPr>
            <w:tcW w:w="2169" w:type="pct"/>
          </w:tcPr>
          <w:p w:rsidR="008C149F" w:rsidRPr="005606E2" w:rsidRDefault="00B44468" w:rsidP="00EE1035">
            <w:pPr>
              <w:pStyle w:val="TableParagraph"/>
              <w:ind w:left="187" w:right="187" w:firstLine="187"/>
              <w:rPr>
                <w:szCs w:val="24"/>
                <w:lang w:val="en-US"/>
              </w:rPr>
            </w:pPr>
            <w:r w:rsidRPr="005606E2">
              <w:rPr>
                <w:spacing w:val="-2"/>
                <w:szCs w:val="24"/>
                <w:lang w:val="en-US"/>
              </w:rPr>
              <w:t>measurement</w:t>
            </w:r>
          </w:p>
        </w:tc>
        <w:tc>
          <w:tcPr>
            <w:tcW w:w="2831" w:type="pct"/>
          </w:tcPr>
          <w:p w:rsidR="008C149F" w:rsidRPr="005606E2" w:rsidRDefault="00B44468" w:rsidP="00EE1035">
            <w:pPr>
              <w:pStyle w:val="TableParagraph"/>
              <w:ind w:left="187" w:right="187" w:firstLine="187"/>
              <w:rPr>
                <w:szCs w:val="24"/>
                <w:lang w:val="en-US"/>
              </w:rPr>
            </w:pPr>
            <w:r w:rsidRPr="005606E2">
              <w:rPr>
                <w:szCs w:val="24"/>
                <w:lang w:val="en-US"/>
              </w:rPr>
              <w:t>вимірювання;</w:t>
            </w:r>
            <w:r w:rsidRPr="005606E2">
              <w:rPr>
                <w:spacing w:val="-13"/>
                <w:szCs w:val="24"/>
                <w:lang w:val="en-US"/>
              </w:rPr>
              <w:t xml:space="preserve"> </w:t>
            </w:r>
            <w:r w:rsidRPr="005606E2">
              <w:rPr>
                <w:szCs w:val="24"/>
                <w:lang w:val="en-US"/>
              </w:rPr>
              <w:t>вимір;</w:t>
            </w:r>
            <w:r w:rsidRPr="005606E2">
              <w:rPr>
                <w:spacing w:val="-15"/>
                <w:szCs w:val="24"/>
                <w:lang w:val="en-US"/>
              </w:rPr>
              <w:t xml:space="preserve"> </w:t>
            </w:r>
            <w:r w:rsidRPr="005606E2">
              <w:rPr>
                <w:spacing w:val="-2"/>
                <w:szCs w:val="24"/>
                <w:lang w:val="en-US"/>
              </w:rPr>
              <w:t>розмір</w:t>
            </w:r>
          </w:p>
        </w:tc>
      </w:tr>
      <w:tr w:rsidR="008C149F" w:rsidRPr="005606E2" w:rsidTr="00D6799E">
        <w:trPr>
          <w:trHeight w:val="680"/>
        </w:trPr>
        <w:tc>
          <w:tcPr>
            <w:tcW w:w="2169" w:type="pct"/>
          </w:tcPr>
          <w:p w:rsidR="008C149F" w:rsidRPr="005606E2" w:rsidRDefault="00B44468" w:rsidP="00EE1035">
            <w:pPr>
              <w:pStyle w:val="TableParagraph"/>
              <w:ind w:left="187" w:right="187" w:firstLine="187"/>
              <w:rPr>
                <w:szCs w:val="24"/>
                <w:lang w:val="en-US"/>
              </w:rPr>
            </w:pPr>
            <w:r w:rsidRPr="005606E2">
              <w:rPr>
                <w:spacing w:val="-2"/>
                <w:szCs w:val="24"/>
                <w:lang w:val="en-US"/>
              </w:rPr>
              <w:t>mapping</w:t>
            </w:r>
          </w:p>
        </w:tc>
        <w:tc>
          <w:tcPr>
            <w:tcW w:w="2831" w:type="pct"/>
          </w:tcPr>
          <w:p w:rsidR="008C149F" w:rsidRPr="0049158A" w:rsidRDefault="00B44468" w:rsidP="00EE1035">
            <w:pPr>
              <w:pStyle w:val="TableParagraph"/>
              <w:ind w:left="187" w:right="187" w:firstLine="187"/>
              <w:rPr>
                <w:szCs w:val="24"/>
                <w:lang w:val="ru-RU"/>
              </w:rPr>
            </w:pPr>
            <w:r w:rsidRPr="0049158A">
              <w:rPr>
                <w:szCs w:val="24"/>
                <w:lang w:val="ru-RU"/>
              </w:rPr>
              <w:t>креслення,</w:t>
            </w:r>
            <w:r w:rsidRPr="0049158A">
              <w:rPr>
                <w:spacing w:val="-14"/>
                <w:szCs w:val="24"/>
                <w:lang w:val="ru-RU"/>
              </w:rPr>
              <w:t xml:space="preserve"> </w:t>
            </w:r>
            <w:r w:rsidRPr="0049158A">
              <w:rPr>
                <w:szCs w:val="24"/>
                <w:lang w:val="ru-RU"/>
              </w:rPr>
              <w:t>нанесення</w:t>
            </w:r>
            <w:r w:rsidRPr="0049158A">
              <w:rPr>
                <w:spacing w:val="-14"/>
                <w:szCs w:val="24"/>
                <w:lang w:val="ru-RU"/>
              </w:rPr>
              <w:t xml:space="preserve"> </w:t>
            </w:r>
            <w:r w:rsidRPr="0049158A">
              <w:rPr>
                <w:szCs w:val="24"/>
                <w:lang w:val="ru-RU"/>
              </w:rPr>
              <w:t>на</w:t>
            </w:r>
            <w:r w:rsidRPr="0049158A">
              <w:rPr>
                <w:spacing w:val="-13"/>
                <w:szCs w:val="24"/>
                <w:lang w:val="ru-RU"/>
              </w:rPr>
              <w:t xml:space="preserve"> </w:t>
            </w:r>
            <w:r w:rsidRPr="0049158A">
              <w:rPr>
                <w:szCs w:val="24"/>
                <w:lang w:val="ru-RU"/>
              </w:rPr>
              <w:t>мапу (на карту); картографія</w:t>
            </w:r>
          </w:p>
        </w:tc>
      </w:tr>
      <w:tr w:rsidR="008C149F" w:rsidRPr="005606E2" w:rsidTr="00D6799E">
        <w:trPr>
          <w:trHeight w:val="454"/>
        </w:trPr>
        <w:tc>
          <w:tcPr>
            <w:tcW w:w="2169" w:type="pct"/>
          </w:tcPr>
          <w:p w:rsidR="008C149F" w:rsidRPr="005606E2" w:rsidRDefault="00B44468" w:rsidP="00EE1035">
            <w:pPr>
              <w:pStyle w:val="TableParagraph"/>
              <w:ind w:left="187" w:right="187" w:firstLine="187"/>
              <w:rPr>
                <w:szCs w:val="24"/>
                <w:lang w:val="en-US"/>
              </w:rPr>
            </w:pPr>
            <w:r w:rsidRPr="005606E2">
              <w:rPr>
                <w:spacing w:val="-2"/>
                <w:szCs w:val="24"/>
                <w:lang w:val="en-US"/>
              </w:rPr>
              <w:t>application</w:t>
            </w:r>
          </w:p>
        </w:tc>
        <w:tc>
          <w:tcPr>
            <w:tcW w:w="2831" w:type="pct"/>
          </w:tcPr>
          <w:p w:rsidR="008C149F" w:rsidRPr="005606E2" w:rsidRDefault="00B44468" w:rsidP="00EE1035">
            <w:pPr>
              <w:pStyle w:val="TableParagraph"/>
              <w:ind w:left="187" w:right="187" w:firstLine="187"/>
              <w:rPr>
                <w:szCs w:val="24"/>
                <w:lang w:val="en-US"/>
              </w:rPr>
            </w:pPr>
            <w:r w:rsidRPr="005606E2">
              <w:rPr>
                <w:spacing w:val="-2"/>
                <w:szCs w:val="24"/>
                <w:lang w:val="en-US"/>
              </w:rPr>
              <w:t>застосування,</w:t>
            </w:r>
            <w:r w:rsidRPr="005606E2">
              <w:rPr>
                <w:szCs w:val="24"/>
                <w:lang w:val="en-US"/>
              </w:rPr>
              <w:t xml:space="preserve"> </w:t>
            </w:r>
            <w:r w:rsidRPr="005606E2">
              <w:rPr>
                <w:spacing w:val="-2"/>
                <w:szCs w:val="24"/>
                <w:lang w:val="en-US"/>
              </w:rPr>
              <w:t>використання</w:t>
            </w:r>
          </w:p>
        </w:tc>
      </w:tr>
      <w:tr w:rsidR="008C149F" w:rsidRPr="005606E2" w:rsidTr="00D6799E">
        <w:trPr>
          <w:trHeight w:val="680"/>
        </w:trPr>
        <w:tc>
          <w:tcPr>
            <w:tcW w:w="2169" w:type="pct"/>
          </w:tcPr>
          <w:p w:rsidR="008C149F" w:rsidRPr="005606E2" w:rsidRDefault="00B44468" w:rsidP="00EE1035">
            <w:pPr>
              <w:pStyle w:val="TableParagraph"/>
              <w:ind w:left="187" w:right="187" w:firstLine="187"/>
              <w:rPr>
                <w:szCs w:val="24"/>
                <w:lang w:val="en-US"/>
              </w:rPr>
            </w:pPr>
            <w:r w:rsidRPr="005606E2">
              <w:rPr>
                <w:szCs w:val="24"/>
                <w:lang w:val="en-US"/>
              </w:rPr>
              <w:t>plane</w:t>
            </w:r>
            <w:r w:rsidRPr="005606E2">
              <w:rPr>
                <w:spacing w:val="-8"/>
                <w:szCs w:val="24"/>
                <w:lang w:val="en-US"/>
              </w:rPr>
              <w:t xml:space="preserve"> </w:t>
            </w:r>
            <w:r w:rsidRPr="005606E2">
              <w:rPr>
                <w:spacing w:val="-2"/>
                <w:szCs w:val="24"/>
                <w:lang w:val="en-US"/>
              </w:rPr>
              <w:t>surveying</w:t>
            </w:r>
          </w:p>
        </w:tc>
        <w:tc>
          <w:tcPr>
            <w:tcW w:w="2831" w:type="pct"/>
          </w:tcPr>
          <w:p w:rsidR="008C149F" w:rsidRPr="0049158A" w:rsidRDefault="00B44468" w:rsidP="00EE1035">
            <w:pPr>
              <w:pStyle w:val="TableParagraph"/>
              <w:ind w:left="187" w:right="187" w:firstLine="187"/>
              <w:rPr>
                <w:szCs w:val="24"/>
                <w:lang w:val="ru-RU"/>
              </w:rPr>
            </w:pPr>
            <w:r w:rsidRPr="0049158A">
              <w:rPr>
                <w:spacing w:val="-2"/>
                <w:szCs w:val="24"/>
                <w:lang w:val="ru-RU"/>
              </w:rPr>
              <w:t>горизонтальна</w:t>
            </w:r>
            <w:r w:rsidRPr="0049158A">
              <w:rPr>
                <w:spacing w:val="4"/>
                <w:szCs w:val="24"/>
                <w:lang w:val="ru-RU"/>
              </w:rPr>
              <w:t xml:space="preserve"> </w:t>
            </w:r>
            <w:r w:rsidRPr="0049158A">
              <w:rPr>
                <w:spacing w:val="-2"/>
                <w:szCs w:val="24"/>
                <w:lang w:val="ru-RU"/>
              </w:rPr>
              <w:t>зйомка</w:t>
            </w:r>
          </w:p>
          <w:p w:rsidR="008C149F" w:rsidRPr="0049158A" w:rsidRDefault="00B44468" w:rsidP="00EE1035">
            <w:pPr>
              <w:pStyle w:val="TableParagraph"/>
              <w:ind w:left="187" w:right="187" w:firstLine="187"/>
              <w:rPr>
                <w:szCs w:val="24"/>
                <w:lang w:val="ru-RU"/>
              </w:rPr>
            </w:pPr>
            <w:r w:rsidRPr="0049158A">
              <w:rPr>
                <w:szCs w:val="24"/>
                <w:lang w:val="ru-RU"/>
              </w:rPr>
              <w:t>місцевості;</w:t>
            </w:r>
            <w:r w:rsidRPr="0049158A">
              <w:rPr>
                <w:spacing w:val="-20"/>
                <w:szCs w:val="24"/>
                <w:lang w:val="ru-RU"/>
              </w:rPr>
              <w:t xml:space="preserve"> </w:t>
            </w:r>
            <w:r w:rsidRPr="0049158A">
              <w:rPr>
                <w:szCs w:val="24"/>
                <w:lang w:val="ru-RU"/>
              </w:rPr>
              <w:t>топографічна</w:t>
            </w:r>
            <w:r w:rsidRPr="0049158A">
              <w:rPr>
                <w:spacing w:val="-20"/>
                <w:szCs w:val="24"/>
                <w:lang w:val="ru-RU"/>
              </w:rPr>
              <w:t xml:space="preserve"> </w:t>
            </w:r>
            <w:r w:rsidRPr="0049158A">
              <w:rPr>
                <w:szCs w:val="24"/>
                <w:lang w:val="ru-RU"/>
              </w:rPr>
              <w:t>зйомка без урахування кривизни</w:t>
            </w:r>
          </w:p>
        </w:tc>
      </w:tr>
      <w:tr w:rsidR="008C149F" w:rsidRPr="005606E2" w:rsidTr="00D6799E">
        <w:trPr>
          <w:trHeight w:val="680"/>
        </w:trPr>
        <w:tc>
          <w:tcPr>
            <w:tcW w:w="2169" w:type="pct"/>
          </w:tcPr>
          <w:p w:rsidR="008C149F" w:rsidRPr="005606E2" w:rsidRDefault="00B44468" w:rsidP="00EE1035">
            <w:pPr>
              <w:pStyle w:val="TableParagraph"/>
              <w:ind w:left="187" w:right="187" w:firstLine="187"/>
              <w:rPr>
                <w:szCs w:val="24"/>
                <w:lang w:val="en-US"/>
              </w:rPr>
            </w:pPr>
            <w:r w:rsidRPr="005606E2">
              <w:rPr>
                <w:szCs w:val="24"/>
                <w:lang w:val="en-US"/>
              </w:rPr>
              <w:t>geodetic</w:t>
            </w:r>
            <w:r w:rsidRPr="005606E2">
              <w:rPr>
                <w:spacing w:val="-12"/>
                <w:szCs w:val="24"/>
                <w:lang w:val="en-US"/>
              </w:rPr>
              <w:t xml:space="preserve"> </w:t>
            </w:r>
            <w:r w:rsidRPr="005606E2">
              <w:rPr>
                <w:spacing w:val="-2"/>
                <w:szCs w:val="24"/>
                <w:lang w:val="en-US"/>
              </w:rPr>
              <w:t>surveying</w:t>
            </w:r>
          </w:p>
        </w:tc>
        <w:tc>
          <w:tcPr>
            <w:tcW w:w="2831" w:type="pct"/>
          </w:tcPr>
          <w:p w:rsidR="008C149F" w:rsidRPr="005606E2" w:rsidRDefault="00B44468" w:rsidP="00EE1035">
            <w:pPr>
              <w:pStyle w:val="TableParagraph"/>
              <w:ind w:left="187" w:right="187" w:firstLine="187"/>
              <w:rPr>
                <w:szCs w:val="24"/>
                <w:lang w:val="en-US"/>
              </w:rPr>
            </w:pPr>
            <w:r w:rsidRPr="005606E2">
              <w:rPr>
                <w:szCs w:val="24"/>
                <w:lang w:val="en-US"/>
              </w:rPr>
              <w:t>геодезична зйомка; зйомка рахуванням</w:t>
            </w:r>
            <w:r w:rsidRPr="005606E2">
              <w:rPr>
                <w:spacing w:val="-20"/>
                <w:szCs w:val="24"/>
                <w:lang w:val="en-US"/>
              </w:rPr>
              <w:t xml:space="preserve"> </w:t>
            </w:r>
            <w:r w:rsidRPr="005606E2">
              <w:rPr>
                <w:szCs w:val="24"/>
                <w:lang w:val="en-US"/>
              </w:rPr>
              <w:t>кривизни;</w:t>
            </w:r>
            <w:r w:rsidRPr="005606E2">
              <w:rPr>
                <w:spacing w:val="-20"/>
                <w:szCs w:val="24"/>
                <w:lang w:val="en-US"/>
              </w:rPr>
              <w:t xml:space="preserve"> </w:t>
            </w:r>
            <w:r w:rsidRPr="005606E2">
              <w:rPr>
                <w:szCs w:val="24"/>
                <w:lang w:val="en-US"/>
              </w:rPr>
              <w:t xml:space="preserve">вища </w:t>
            </w:r>
            <w:r w:rsidRPr="005606E2">
              <w:rPr>
                <w:spacing w:val="-2"/>
                <w:szCs w:val="24"/>
                <w:lang w:val="en-US"/>
              </w:rPr>
              <w:t>геодезія</w:t>
            </w:r>
          </w:p>
        </w:tc>
      </w:tr>
      <w:tr w:rsidR="008C149F" w:rsidRPr="005606E2" w:rsidTr="00D6799E">
        <w:trPr>
          <w:trHeight w:val="454"/>
        </w:trPr>
        <w:tc>
          <w:tcPr>
            <w:tcW w:w="2169" w:type="pct"/>
          </w:tcPr>
          <w:p w:rsidR="008C149F" w:rsidRPr="005606E2" w:rsidRDefault="00B44468" w:rsidP="00EE1035">
            <w:pPr>
              <w:pStyle w:val="TableParagraph"/>
              <w:ind w:left="187" w:right="187" w:firstLine="187"/>
              <w:rPr>
                <w:szCs w:val="24"/>
                <w:lang w:val="en-US"/>
              </w:rPr>
            </w:pPr>
            <w:r w:rsidRPr="005606E2">
              <w:rPr>
                <w:spacing w:val="-2"/>
                <w:szCs w:val="24"/>
                <w:lang w:val="en-US"/>
              </w:rPr>
              <w:t>curvature</w:t>
            </w:r>
          </w:p>
        </w:tc>
        <w:tc>
          <w:tcPr>
            <w:tcW w:w="2831" w:type="pct"/>
          </w:tcPr>
          <w:p w:rsidR="008C149F" w:rsidRPr="005606E2" w:rsidRDefault="00B44468" w:rsidP="00EE1035">
            <w:pPr>
              <w:pStyle w:val="TableParagraph"/>
              <w:ind w:left="187" w:right="187" w:firstLine="187"/>
              <w:rPr>
                <w:szCs w:val="24"/>
                <w:lang w:val="en-US"/>
              </w:rPr>
            </w:pPr>
            <w:r w:rsidRPr="005606E2">
              <w:rPr>
                <w:szCs w:val="24"/>
                <w:lang w:val="en-US"/>
              </w:rPr>
              <w:t>кривизна,</w:t>
            </w:r>
            <w:r w:rsidRPr="005606E2">
              <w:rPr>
                <w:spacing w:val="-14"/>
                <w:szCs w:val="24"/>
                <w:lang w:val="en-US"/>
              </w:rPr>
              <w:t xml:space="preserve"> </w:t>
            </w:r>
            <w:r w:rsidRPr="005606E2">
              <w:rPr>
                <w:spacing w:val="-4"/>
                <w:szCs w:val="24"/>
                <w:lang w:val="en-US"/>
              </w:rPr>
              <w:t>згин</w:t>
            </w:r>
          </w:p>
        </w:tc>
      </w:tr>
      <w:tr w:rsidR="008C149F" w:rsidRPr="005606E2" w:rsidTr="00D6799E">
        <w:trPr>
          <w:trHeight w:val="454"/>
        </w:trPr>
        <w:tc>
          <w:tcPr>
            <w:tcW w:w="2169" w:type="pct"/>
          </w:tcPr>
          <w:p w:rsidR="008C149F" w:rsidRPr="005606E2" w:rsidRDefault="00B44468" w:rsidP="00EE1035">
            <w:pPr>
              <w:pStyle w:val="TableParagraph"/>
              <w:ind w:left="187" w:right="187" w:firstLine="187"/>
              <w:rPr>
                <w:szCs w:val="24"/>
                <w:lang w:val="en-US"/>
              </w:rPr>
            </w:pPr>
            <w:r w:rsidRPr="005606E2">
              <w:rPr>
                <w:spacing w:val="-2"/>
                <w:szCs w:val="24"/>
                <w:lang w:val="en-US"/>
              </w:rPr>
              <w:t>equipment</w:t>
            </w:r>
          </w:p>
        </w:tc>
        <w:tc>
          <w:tcPr>
            <w:tcW w:w="2831" w:type="pct"/>
          </w:tcPr>
          <w:p w:rsidR="008C149F" w:rsidRPr="005606E2" w:rsidRDefault="00B44468" w:rsidP="00EE1035">
            <w:pPr>
              <w:pStyle w:val="TableParagraph"/>
              <w:ind w:left="187" w:right="187" w:firstLine="187"/>
              <w:rPr>
                <w:szCs w:val="24"/>
                <w:lang w:val="en-US"/>
              </w:rPr>
            </w:pPr>
            <w:r w:rsidRPr="005606E2">
              <w:rPr>
                <w:szCs w:val="24"/>
                <w:lang w:val="en-US"/>
              </w:rPr>
              <w:t>устаткування,</w:t>
            </w:r>
            <w:r w:rsidRPr="005606E2">
              <w:rPr>
                <w:spacing w:val="-20"/>
                <w:szCs w:val="24"/>
                <w:lang w:val="en-US"/>
              </w:rPr>
              <w:t xml:space="preserve"> </w:t>
            </w:r>
            <w:r w:rsidRPr="005606E2">
              <w:rPr>
                <w:szCs w:val="24"/>
                <w:lang w:val="en-US"/>
              </w:rPr>
              <w:t>обладнання; оснащення (дія)</w:t>
            </w:r>
          </w:p>
        </w:tc>
      </w:tr>
      <w:tr w:rsidR="008C149F" w:rsidRPr="005606E2" w:rsidTr="00D6799E">
        <w:trPr>
          <w:trHeight w:val="454"/>
        </w:trPr>
        <w:tc>
          <w:tcPr>
            <w:tcW w:w="2169" w:type="pct"/>
          </w:tcPr>
          <w:p w:rsidR="008C149F" w:rsidRPr="005606E2" w:rsidRDefault="00B44468" w:rsidP="00EE1035">
            <w:pPr>
              <w:pStyle w:val="TableParagraph"/>
              <w:ind w:left="187" w:right="187" w:firstLine="187"/>
              <w:rPr>
                <w:szCs w:val="24"/>
                <w:lang w:val="en-US"/>
              </w:rPr>
            </w:pPr>
            <w:r w:rsidRPr="005606E2">
              <w:rPr>
                <w:spacing w:val="-2"/>
                <w:szCs w:val="24"/>
                <w:lang w:val="en-US"/>
              </w:rPr>
              <w:t>acquisition</w:t>
            </w:r>
          </w:p>
        </w:tc>
        <w:tc>
          <w:tcPr>
            <w:tcW w:w="2831" w:type="pct"/>
          </w:tcPr>
          <w:p w:rsidR="008C149F" w:rsidRPr="005606E2" w:rsidRDefault="00B44468" w:rsidP="00EE1035">
            <w:pPr>
              <w:pStyle w:val="TableParagraph"/>
              <w:ind w:left="187" w:right="187" w:firstLine="187"/>
              <w:rPr>
                <w:szCs w:val="24"/>
                <w:lang w:val="en-US"/>
              </w:rPr>
            </w:pPr>
            <w:r w:rsidRPr="005606E2">
              <w:rPr>
                <w:szCs w:val="24"/>
                <w:lang w:val="en-US"/>
              </w:rPr>
              <w:t>придбання,</w:t>
            </w:r>
            <w:r w:rsidRPr="005606E2">
              <w:rPr>
                <w:spacing w:val="-16"/>
                <w:szCs w:val="24"/>
                <w:lang w:val="en-US"/>
              </w:rPr>
              <w:t xml:space="preserve"> </w:t>
            </w:r>
            <w:r w:rsidRPr="005606E2">
              <w:rPr>
                <w:spacing w:val="-2"/>
                <w:szCs w:val="24"/>
                <w:lang w:val="en-US"/>
              </w:rPr>
              <w:t>здобуття</w:t>
            </w:r>
          </w:p>
        </w:tc>
      </w:tr>
      <w:tr w:rsidR="008C149F" w:rsidRPr="005606E2" w:rsidTr="00D6799E">
        <w:trPr>
          <w:trHeight w:val="454"/>
        </w:trPr>
        <w:tc>
          <w:tcPr>
            <w:tcW w:w="2169" w:type="pct"/>
          </w:tcPr>
          <w:p w:rsidR="008C149F" w:rsidRPr="005606E2" w:rsidRDefault="00B44468" w:rsidP="00EE1035">
            <w:pPr>
              <w:pStyle w:val="TableParagraph"/>
              <w:ind w:left="187" w:right="187" w:firstLine="187"/>
              <w:rPr>
                <w:szCs w:val="24"/>
                <w:lang w:val="en-US"/>
              </w:rPr>
            </w:pPr>
            <w:r w:rsidRPr="005606E2">
              <w:rPr>
                <w:spacing w:val="-4"/>
                <w:szCs w:val="24"/>
                <w:lang w:val="en-US"/>
              </w:rPr>
              <w:t>plot</w:t>
            </w:r>
          </w:p>
        </w:tc>
        <w:tc>
          <w:tcPr>
            <w:tcW w:w="2831" w:type="pct"/>
          </w:tcPr>
          <w:p w:rsidR="008C149F" w:rsidRPr="0049158A" w:rsidRDefault="00B44468" w:rsidP="00EE1035">
            <w:pPr>
              <w:pStyle w:val="TableParagraph"/>
              <w:ind w:left="187" w:right="187" w:firstLine="187"/>
              <w:rPr>
                <w:szCs w:val="24"/>
                <w:lang w:val="ru-RU"/>
              </w:rPr>
            </w:pPr>
            <w:r w:rsidRPr="0049158A">
              <w:rPr>
                <w:szCs w:val="24"/>
                <w:lang w:val="ru-RU"/>
              </w:rPr>
              <w:t>план,</w:t>
            </w:r>
            <w:r w:rsidRPr="0049158A">
              <w:rPr>
                <w:spacing w:val="-15"/>
                <w:szCs w:val="24"/>
                <w:lang w:val="ru-RU"/>
              </w:rPr>
              <w:t xml:space="preserve"> </w:t>
            </w:r>
            <w:r w:rsidRPr="0049158A">
              <w:rPr>
                <w:szCs w:val="24"/>
                <w:lang w:val="ru-RU"/>
              </w:rPr>
              <w:t>схема,</w:t>
            </w:r>
            <w:r w:rsidRPr="0049158A">
              <w:rPr>
                <w:spacing w:val="-15"/>
                <w:szCs w:val="24"/>
                <w:lang w:val="ru-RU"/>
              </w:rPr>
              <w:t xml:space="preserve"> </w:t>
            </w:r>
            <w:r w:rsidRPr="0049158A">
              <w:rPr>
                <w:szCs w:val="24"/>
                <w:lang w:val="ru-RU"/>
              </w:rPr>
              <w:t>графік,</w:t>
            </w:r>
            <w:r w:rsidRPr="0049158A">
              <w:rPr>
                <w:spacing w:val="-14"/>
                <w:szCs w:val="24"/>
                <w:lang w:val="ru-RU"/>
              </w:rPr>
              <w:t xml:space="preserve"> </w:t>
            </w:r>
            <w:r w:rsidRPr="0049158A">
              <w:rPr>
                <w:szCs w:val="24"/>
                <w:lang w:val="ru-RU"/>
              </w:rPr>
              <w:t>креслення; наносити дані</w:t>
            </w:r>
          </w:p>
        </w:tc>
      </w:tr>
      <w:tr w:rsidR="008C149F" w:rsidRPr="005606E2" w:rsidTr="00D6799E">
        <w:trPr>
          <w:trHeight w:val="680"/>
        </w:trPr>
        <w:tc>
          <w:tcPr>
            <w:tcW w:w="2169" w:type="pct"/>
          </w:tcPr>
          <w:p w:rsidR="008C149F" w:rsidRPr="005606E2" w:rsidRDefault="00B44468" w:rsidP="00EE1035">
            <w:pPr>
              <w:pStyle w:val="TableParagraph"/>
              <w:ind w:left="187" w:right="187" w:firstLine="187"/>
              <w:rPr>
                <w:szCs w:val="24"/>
                <w:lang w:val="en-US"/>
              </w:rPr>
            </w:pPr>
            <w:r w:rsidRPr="005606E2">
              <w:rPr>
                <w:spacing w:val="-2"/>
                <w:szCs w:val="24"/>
                <w:lang w:val="en-US"/>
              </w:rPr>
              <w:t>chart</w:t>
            </w:r>
          </w:p>
        </w:tc>
        <w:tc>
          <w:tcPr>
            <w:tcW w:w="2831" w:type="pct"/>
          </w:tcPr>
          <w:p w:rsidR="008C149F" w:rsidRPr="0049158A" w:rsidRDefault="00B44468" w:rsidP="00EE1035">
            <w:pPr>
              <w:pStyle w:val="TableParagraph"/>
              <w:ind w:left="187" w:right="187" w:firstLine="187"/>
              <w:rPr>
                <w:szCs w:val="24"/>
                <w:lang w:val="ru-RU"/>
              </w:rPr>
            </w:pPr>
            <w:r w:rsidRPr="0049158A">
              <w:rPr>
                <w:szCs w:val="24"/>
                <w:lang w:val="ru-RU"/>
              </w:rPr>
              <w:t>схема,</w:t>
            </w:r>
            <w:r w:rsidRPr="0049158A">
              <w:rPr>
                <w:spacing w:val="-14"/>
                <w:szCs w:val="24"/>
                <w:lang w:val="ru-RU"/>
              </w:rPr>
              <w:t xml:space="preserve"> </w:t>
            </w:r>
            <w:r w:rsidRPr="0049158A">
              <w:rPr>
                <w:szCs w:val="24"/>
                <w:lang w:val="ru-RU"/>
              </w:rPr>
              <w:t>таблиця,</w:t>
            </w:r>
            <w:r w:rsidRPr="0049158A">
              <w:rPr>
                <w:spacing w:val="-15"/>
                <w:szCs w:val="24"/>
                <w:lang w:val="ru-RU"/>
              </w:rPr>
              <w:t xml:space="preserve"> </w:t>
            </w:r>
            <w:r w:rsidRPr="0049158A">
              <w:rPr>
                <w:szCs w:val="24"/>
                <w:lang w:val="ru-RU"/>
              </w:rPr>
              <w:t>діаграма,</w:t>
            </w:r>
            <w:r w:rsidRPr="0049158A">
              <w:rPr>
                <w:spacing w:val="-15"/>
                <w:szCs w:val="24"/>
                <w:lang w:val="ru-RU"/>
              </w:rPr>
              <w:t xml:space="preserve"> </w:t>
            </w:r>
            <w:r w:rsidRPr="0049158A">
              <w:rPr>
                <w:szCs w:val="24"/>
                <w:lang w:val="ru-RU"/>
              </w:rPr>
              <w:t>графік, карта, план; складати схему, карту; креслити графік</w:t>
            </w:r>
          </w:p>
        </w:tc>
      </w:tr>
      <w:tr w:rsidR="008C149F" w:rsidRPr="005606E2" w:rsidTr="00D6799E">
        <w:trPr>
          <w:trHeight w:val="680"/>
        </w:trPr>
        <w:tc>
          <w:tcPr>
            <w:tcW w:w="2169" w:type="pct"/>
          </w:tcPr>
          <w:p w:rsidR="008C149F" w:rsidRPr="005606E2" w:rsidRDefault="00B44468" w:rsidP="00EE1035">
            <w:pPr>
              <w:pStyle w:val="TableParagraph"/>
              <w:ind w:left="187" w:right="187" w:firstLine="187"/>
              <w:rPr>
                <w:szCs w:val="24"/>
                <w:lang w:val="en-US"/>
              </w:rPr>
            </w:pPr>
            <w:r w:rsidRPr="005606E2">
              <w:rPr>
                <w:szCs w:val="24"/>
                <w:lang w:val="en-US"/>
              </w:rPr>
              <w:t>to</w:t>
            </w:r>
            <w:r w:rsidRPr="005606E2">
              <w:rPr>
                <w:spacing w:val="-3"/>
                <w:szCs w:val="24"/>
                <w:lang w:val="en-US"/>
              </w:rPr>
              <w:t xml:space="preserve"> </w:t>
            </w:r>
            <w:r w:rsidRPr="005606E2">
              <w:rPr>
                <w:spacing w:val="-2"/>
                <w:szCs w:val="24"/>
                <w:lang w:val="en-US"/>
              </w:rPr>
              <w:t>stakeout</w:t>
            </w:r>
          </w:p>
        </w:tc>
        <w:tc>
          <w:tcPr>
            <w:tcW w:w="2831" w:type="pct"/>
          </w:tcPr>
          <w:p w:rsidR="008C149F" w:rsidRPr="0049158A" w:rsidRDefault="00B44468" w:rsidP="00EE1035">
            <w:pPr>
              <w:pStyle w:val="TableParagraph"/>
              <w:ind w:left="187" w:right="187" w:firstLine="187"/>
              <w:rPr>
                <w:szCs w:val="24"/>
                <w:lang w:val="ru-RU"/>
              </w:rPr>
            </w:pPr>
            <w:r w:rsidRPr="0049158A">
              <w:rPr>
                <w:szCs w:val="24"/>
                <w:lang w:val="ru-RU"/>
              </w:rPr>
              <w:t>встановлення</w:t>
            </w:r>
            <w:r w:rsidRPr="0049158A">
              <w:rPr>
                <w:spacing w:val="-20"/>
                <w:szCs w:val="24"/>
                <w:lang w:val="ru-RU"/>
              </w:rPr>
              <w:t xml:space="preserve"> </w:t>
            </w:r>
            <w:r w:rsidRPr="0049158A">
              <w:rPr>
                <w:szCs w:val="24"/>
                <w:lang w:val="ru-RU"/>
              </w:rPr>
              <w:t>меж</w:t>
            </w:r>
            <w:r w:rsidRPr="0049158A">
              <w:rPr>
                <w:spacing w:val="-20"/>
                <w:szCs w:val="24"/>
                <w:lang w:val="ru-RU"/>
              </w:rPr>
              <w:t xml:space="preserve"> </w:t>
            </w:r>
            <w:r w:rsidRPr="0049158A">
              <w:rPr>
                <w:szCs w:val="24"/>
                <w:lang w:val="ru-RU"/>
              </w:rPr>
              <w:t xml:space="preserve">земельного наділу; провішувати лінію; </w:t>
            </w:r>
            <w:r w:rsidRPr="0049158A">
              <w:rPr>
                <w:spacing w:val="-2"/>
                <w:szCs w:val="24"/>
                <w:lang w:val="ru-RU"/>
              </w:rPr>
              <w:t>застовпити</w:t>
            </w:r>
          </w:p>
        </w:tc>
      </w:tr>
      <w:tr w:rsidR="008C149F" w:rsidRPr="005606E2" w:rsidTr="00D6799E">
        <w:trPr>
          <w:trHeight w:val="680"/>
        </w:trPr>
        <w:tc>
          <w:tcPr>
            <w:tcW w:w="2169" w:type="pct"/>
          </w:tcPr>
          <w:p w:rsidR="008C149F" w:rsidRPr="005606E2" w:rsidRDefault="00B44468" w:rsidP="00EE1035">
            <w:pPr>
              <w:pStyle w:val="TableParagraph"/>
              <w:ind w:left="187" w:right="187" w:firstLine="187"/>
              <w:rPr>
                <w:szCs w:val="24"/>
                <w:lang w:val="en-US"/>
              </w:rPr>
            </w:pPr>
            <w:r w:rsidRPr="005606E2">
              <w:rPr>
                <w:szCs w:val="24"/>
                <w:lang w:val="en-US"/>
              </w:rPr>
              <w:t>to</w:t>
            </w:r>
            <w:r w:rsidRPr="005606E2">
              <w:rPr>
                <w:spacing w:val="-3"/>
                <w:szCs w:val="24"/>
                <w:lang w:val="en-US"/>
              </w:rPr>
              <w:t xml:space="preserve"> </w:t>
            </w:r>
            <w:r w:rsidRPr="005606E2">
              <w:rPr>
                <w:spacing w:val="-2"/>
                <w:szCs w:val="24"/>
                <w:lang w:val="en-US"/>
              </w:rPr>
              <w:t>delineate</w:t>
            </w:r>
          </w:p>
        </w:tc>
        <w:tc>
          <w:tcPr>
            <w:tcW w:w="2831" w:type="pct"/>
          </w:tcPr>
          <w:p w:rsidR="008C149F" w:rsidRPr="0049158A" w:rsidRDefault="00B44468" w:rsidP="00EE1035">
            <w:pPr>
              <w:pStyle w:val="TableParagraph"/>
              <w:ind w:left="187" w:right="187" w:firstLine="187"/>
              <w:rPr>
                <w:szCs w:val="24"/>
                <w:lang w:val="ru-RU"/>
              </w:rPr>
            </w:pPr>
            <w:r w:rsidRPr="0049158A">
              <w:rPr>
                <w:szCs w:val="24"/>
                <w:lang w:val="ru-RU"/>
              </w:rPr>
              <w:t>встановлювати межі; окреслювати;</w:t>
            </w:r>
            <w:r w:rsidRPr="0049158A">
              <w:rPr>
                <w:spacing w:val="-20"/>
                <w:szCs w:val="24"/>
                <w:lang w:val="ru-RU"/>
              </w:rPr>
              <w:t xml:space="preserve"> </w:t>
            </w:r>
            <w:r w:rsidRPr="0049158A">
              <w:rPr>
                <w:szCs w:val="24"/>
                <w:lang w:val="ru-RU"/>
              </w:rPr>
              <w:t>креслити;</w:t>
            </w:r>
            <w:r w:rsidRPr="0049158A">
              <w:rPr>
                <w:spacing w:val="-20"/>
                <w:szCs w:val="24"/>
                <w:lang w:val="ru-RU"/>
              </w:rPr>
              <w:t xml:space="preserve"> </w:t>
            </w:r>
            <w:r w:rsidRPr="0049158A">
              <w:rPr>
                <w:szCs w:val="24"/>
                <w:lang w:val="ru-RU"/>
              </w:rPr>
              <w:t>намічати</w:t>
            </w:r>
          </w:p>
        </w:tc>
      </w:tr>
      <w:tr w:rsidR="008C149F" w:rsidRPr="005606E2" w:rsidTr="00D6799E">
        <w:trPr>
          <w:trHeight w:val="454"/>
        </w:trPr>
        <w:tc>
          <w:tcPr>
            <w:tcW w:w="2169" w:type="pct"/>
          </w:tcPr>
          <w:p w:rsidR="008C149F" w:rsidRPr="005606E2" w:rsidRDefault="00B44468" w:rsidP="00EE1035">
            <w:pPr>
              <w:pStyle w:val="TableParagraph"/>
              <w:ind w:left="187" w:right="187" w:firstLine="187"/>
              <w:rPr>
                <w:szCs w:val="24"/>
                <w:lang w:val="en-US"/>
              </w:rPr>
            </w:pPr>
            <w:r w:rsidRPr="005606E2">
              <w:rPr>
                <w:szCs w:val="24"/>
                <w:lang w:val="en-US"/>
              </w:rPr>
              <w:t>sewage</w:t>
            </w:r>
            <w:r w:rsidRPr="005606E2">
              <w:rPr>
                <w:spacing w:val="-10"/>
                <w:szCs w:val="24"/>
                <w:lang w:val="en-US"/>
              </w:rPr>
              <w:t xml:space="preserve"> </w:t>
            </w:r>
            <w:r w:rsidRPr="005606E2">
              <w:rPr>
                <w:spacing w:val="-2"/>
                <w:szCs w:val="24"/>
                <w:lang w:val="en-US"/>
              </w:rPr>
              <w:t>system</w:t>
            </w:r>
          </w:p>
        </w:tc>
        <w:tc>
          <w:tcPr>
            <w:tcW w:w="2831" w:type="pct"/>
          </w:tcPr>
          <w:p w:rsidR="008C149F" w:rsidRPr="005606E2" w:rsidRDefault="00B44468" w:rsidP="00EE1035">
            <w:pPr>
              <w:pStyle w:val="TableParagraph"/>
              <w:ind w:left="187" w:right="187" w:firstLine="187"/>
              <w:rPr>
                <w:szCs w:val="24"/>
                <w:lang w:val="en-US"/>
              </w:rPr>
            </w:pPr>
            <w:r w:rsidRPr="005606E2">
              <w:rPr>
                <w:szCs w:val="24"/>
                <w:lang w:val="en-US"/>
              </w:rPr>
              <w:t>система</w:t>
            </w:r>
            <w:r w:rsidRPr="005606E2">
              <w:rPr>
                <w:spacing w:val="-12"/>
                <w:szCs w:val="24"/>
                <w:lang w:val="en-US"/>
              </w:rPr>
              <w:t xml:space="preserve"> </w:t>
            </w:r>
            <w:r w:rsidRPr="005606E2">
              <w:rPr>
                <w:spacing w:val="-2"/>
                <w:szCs w:val="24"/>
                <w:lang w:val="en-US"/>
              </w:rPr>
              <w:t>каналізації</w:t>
            </w:r>
          </w:p>
        </w:tc>
      </w:tr>
      <w:tr w:rsidR="008C149F" w:rsidRPr="005606E2" w:rsidTr="00D6799E">
        <w:trPr>
          <w:trHeight w:val="454"/>
        </w:trPr>
        <w:tc>
          <w:tcPr>
            <w:tcW w:w="2169" w:type="pct"/>
          </w:tcPr>
          <w:p w:rsidR="008C149F" w:rsidRPr="005606E2" w:rsidRDefault="00B44468" w:rsidP="00EE1035">
            <w:pPr>
              <w:pStyle w:val="TableParagraph"/>
              <w:ind w:left="187" w:right="187" w:firstLine="187"/>
              <w:rPr>
                <w:szCs w:val="24"/>
                <w:lang w:val="en-US"/>
              </w:rPr>
            </w:pPr>
            <w:r w:rsidRPr="005606E2">
              <w:rPr>
                <w:spacing w:val="-2"/>
                <w:szCs w:val="24"/>
                <w:lang w:val="en-US"/>
              </w:rPr>
              <w:t>pipeline</w:t>
            </w:r>
          </w:p>
        </w:tc>
        <w:tc>
          <w:tcPr>
            <w:tcW w:w="2831" w:type="pct"/>
          </w:tcPr>
          <w:p w:rsidR="008C149F" w:rsidRPr="005606E2" w:rsidRDefault="00B44468" w:rsidP="00EE1035">
            <w:pPr>
              <w:pStyle w:val="TableParagraph"/>
              <w:ind w:left="187" w:right="187" w:firstLine="187"/>
              <w:rPr>
                <w:szCs w:val="24"/>
                <w:lang w:val="en-US"/>
              </w:rPr>
            </w:pPr>
            <w:r w:rsidRPr="005606E2">
              <w:rPr>
                <w:szCs w:val="24"/>
                <w:lang w:val="en-US"/>
              </w:rPr>
              <w:t>трубопровід,</w:t>
            </w:r>
            <w:r w:rsidRPr="005606E2">
              <w:rPr>
                <w:spacing w:val="-17"/>
                <w:szCs w:val="24"/>
                <w:lang w:val="en-US"/>
              </w:rPr>
              <w:t xml:space="preserve"> </w:t>
            </w:r>
            <w:r w:rsidRPr="005606E2">
              <w:rPr>
                <w:spacing w:val="-2"/>
                <w:szCs w:val="24"/>
                <w:lang w:val="en-US"/>
              </w:rPr>
              <w:t>нафтопровід</w:t>
            </w:r>
          </w:p>
        </w:tc>
      </w:tr>
      <w:tr w:rsidR="008C149F" w:rsidRPr="005606E2" w:rsidTr="00D6799E">
        <w:trPr>
          <w:trHeight w:val="454"/>
        </w:trPr>
        <w:tc>
          <w:tcPr>
            <w:tcW w:w="2169" w:type="pct"/>
          </w:tcPr>
          <w:p w:rsidR="008C149F" w:rsidRPr="005606E2" w:rsidRDefault="00B44468" w:rsidP="00EE1035">
            <w:pPr>
              <w:pStyle w:val="TableParagraph"/>
              <w:ind w:left="187" w:right="187" w:firstLine="187"/>
              <w:rPr>
                <w:szCs w:val="24"/>
                <w:lang w:val="en-US"/>
              </w:rPr>
            </w:pPr>
            <w:r w:rsidRPr="005606E2">
              <w:rPr>
                <w:szCs w:val="24"/>
                <w:lang w:val="en-US"/>
              </w:rPr>
              <w:t>handheld</w:t>
            </w:r>
            <w:r w:rsidRPr="005606E2">
              <w:rPr>
                <w:spacing w:val="-12"/>
                <w:szCs w:val="24"/>
                <w:lang w:val="en-US"/>
              </w:rPr>
              <w:t xml:space="preserve"> </w:t>
            </w:r>
            <w:r w:rsidRPr="005606E2">
              <w:rPr>
                <w:spacing w:val="-2"/>
                <w:szCs w:val="24"/>
                <w:lang w:val="en-US"/>
              </w:rPr>
              <w:t>tablet</w:t>
            </w:r>
          </w:p>
        </w:tc>
        <w:tc>
          <w:tcPr>
            <w:tcW w:w="2831" w:type="pct"/>
          </w:tcPr>
          <w:p w:rsidR="008C149F" w:rsidRPr="0049158A" w:rsidRDefault="00B44468" w:rsidP="00EE1035">
            <w:pPr>
              <w:pStyle w:val="TableParagraph"/>
              <w:ind w:left="187" w:right="187" w:firstLine="187"/>
              <w:rPr>
                <w:szCs w:val="24"/>
                <w:lang w:val="ru-RU"/>
              </w:rPr>
            </w:pPr>
            <w:r w:rsidRPr="0049158A">
              <w:rPr>
                <w:szCs w:val="24"/>
                <w:lang w:val="ru-RU"/>
              </w:rPr>
              <w:t>планшет</w:t>
            </w:r>
            <w:r w:rsidRPr="0049158A">
              <w:rPr>
                <w:spacing w:val="40"/>
                <w:szCs w:val="24"/>
                <w:lang w:val="ru-RU"/>
              </w:rPr>
              <w:t xml:space="preserve"> </w:t>
            </w:r>
            <w:r w:rsidRPr="0049158A">
              <w:rPr>
                <w:szCs w:val="24"/>
                <w:lang w:val="ru-RU"/>
              </w:rPr>
              <w:t>портативний</w:t>
            </w:r>
            <w:r w:rsidRPr="0049158A">
              <w:rPr>
                <w:spacing w:val="40"/>
                <w:szCs w:val="24"/>
                <w:lang w:val="ru-RU"/>
              </w:rPr>
              <w:t xml:space="preserve"> </w:t>
            </w:r>
            <w:proofErr w:type="gramStart"/>
            <w:r w:rsidRPr="0049158A">
              <w:rPr>
                <w:szCs w:val="24"/>
                <w:lang w:val="ru-RU"/>
              </w:rPr>
              <w:t>для</w:t>
            </w:r>
            <w:proofErr w:type="gramEnd"/>
            <w:r w:rsidRPr="0049158A">
              <w:rPr>
                <w:spacing w:val="40"/>
                <w:szCs w:val="24"/>
                <w:lang w:val="ru-RU"/>
              </w:rPr>
              <w:t xml:space="preserve"> </w:t>
            </w:r>
            <w:proofErr w:type="gramStart"/>
            <w:r w:rsidRPr="0049158A">
              <w:rPr>
                <w:szCs w:val="24"/>
                <w:lang w:val="ru-RU"/>
              </w:rPr>
              <w:t>вводу</w:t>
            </w:r>
            <w:proofErr w:type="gramEnd"/>
            <w:r w:rsidRPr="0049158A">
              <w:rPr>
                <w:szCs w:val="24"/>
                <w:lang w:val="ru-RU"/>
              </w:rPr>
              <w:t xml:space="preserve"> </w:t>
            </w:r>
            <w:r w:rsidRPr="0049158A">
              <w:rPr>
                <w:spacing w:val="-2"/>
                <w:szCs w:val="24"/>
                <w:lang w:val="ru-RU"/>
              </w:rPr>
              <w:t>координат</w:t>
            </w:r>
          </w:p>
        </w:tc>
      </w:tr>
      <w:tr w:rsidR="008C149F" w:rsidRPr="005606E2" w:rsidTr="00D6799E">
        <w:trPr>
          <w:trHeight w:val="454"/>
        </w:trPr>
        <w:tc>
          <w:tcPr>
            <w:tcW w:w="2169" w:type="pct"/>
          </w:tcPr>
          <w:p w:rsidR="008C149F" w:rsidRPr="005606E2" w:rsidRDefault="00B44468" w:rsidP="00EE1035">
            <w:pPr>
              <w:pStyle w:val="TableParagraph"/>
              <w:ind w:left="187" w:right="187" w:firstLine="187"/>
              <w:rPr>
                <w:szCs w:val="24"/>
                <w:lang w:val="en-US"/>
              </w:rPr>
            </w:pPr>
            <w:r w:rsidRPr="005606E2">
              <w:rPr>
                <w:szCs w:val="24"/>
                <w:lang w:val="en-US"/>
              </w:rPr>
              <w:t>GPS</w:t>
            </w:r>
            <w:r w:rsidRPr="005606E2">
              <w:rPr>
                <w:spacing w:val="-7"/>
                <w:szCs w:val="24"/>
                <w:lang w:val="en-US"/>
              </w:rPr>
              <w:t xml:space="preserve"> </w:t>
            </w:r>
            <w:r w:rsidRPr="005606E2">
              <w:rPr>
                <w:spacing w:val="-2"/>
                <w:szCs w:val="24"/>
                <w:lang w:val="en-US"/>
              </w:rPr>
              <w:t>receiver</w:t>
            </w:r>
          </w:p>
        </w:tc>
        <w:tc>
          <w:tcPr>
            <w:tcW w:w="2831" w:type="pct"/>
          </w:tcPr>
          <w:p w:rsidR="008C149F" w:rsidRPr="005606E2" w:rsidRDefault="00B44468" w:rsidP="00EE1035">
            <w:pPr>
              <w:pStyle w:val="TableParagraph"/>
              <w:ind w:left="187" w:right="187" w:firstLine="187"/>
              <w:rPr>
                <w:szCs w:val="24"/>
                <w:lang w:val="en-US"/>
              </w:rPr>
            </w:pPr>
            <w:r w:rsidRPr="005606E2">
              <w:rPr>
                <w:szCs w:val="24"/>
                <w:lang w:val="en-US"/>
              </w:rPr>
              <w:t>GPS</w:t>
            </w:r>
            <w:r w:rsidRPr="005606E2">
              <w:rPr>
                <w:spacing w:val="-9"/>
                <w:szCs w:val="24"/>
                <w:lang w:val="en-US"/>
              </w:rPr>
              <w:t xml:space="preserve"> </w:t>
            </w:r>
            <w:r w:rsidRPr="005606E2">
              <w:rPr>
                <w:spacing w:val="-2"/>
                <w:szCs w:val="24"/>
                <w:lang w:val="en-US"/>
              </w:rPr>
              <w:t>приймач</w:t>
            </w:r>
          </w:p>
        </w:tc>
      </w:tr>
      <w:tr w:rsidR="008C149F" w:rsidRPr="005606E2" w:rsidTr="00D6799E">
        <w:trPr>
          <w:trHeight w:val="454"/>
        </w:trPr>
        <w:tc>
          <w:tcPr>
            <w:tcW w:w="2169" w:type="pct"/>
          </w:tcPr>
          <w:p w:rsidR="008C149F" w:rsidRPr="005606E2" w:rsidRDefault="00B44468" w:rsidP="00EE1035">
            <w:pPr>
              <w:pStyle w:val="TableParagraph"/>
              <w:ind w:left="187" w:right="187" w:firstLine="187"/>
              <w:rPr>
                <w:szCs w:val="24"/>
                <w:lang w:val="en-US"/>
              </w:rPr>
            </w:pPr>
            <w:r w:rsidRPr="005606E2">
              <w:rPr>
                <w:szCs w:val="24"/>
                <w:lang w:val="en-US"/>
              </w:rPr>
              <w:t>landing</w:t>
            </w:r>
            <w:r w:rsidRPr="005606E2">
              <w:rPr>
                <w:spacing w:val="-10"/>
                <w:szCs w:val="24"/>
                <w:lang w:val="en-US"/>
              </w:rPr>
              <w:t xml:space="preserve"> </w:t>
            </w:r>
            <w:r w:rsidRPr="005606E2">
              <w:rPr>
                <w:spacing w:val="-4"/>
                <w:szCs w:val="24"/>
                <w:lang w:val="en-US"/>
              </w:rPr>
              <w:t>site</w:t>
            </w:r>
          </w:p>
        </w:tc>
        <w:tc>
          <w:tcPr>
            <w:tcW w:w="2831" w:type="pct"/>
          </w:tcPr>
          <w:p w:rsidR="008C149F" w:rsidRPr="005606E2" w:rsidRDefault="00B44468" w:rsidP="00EE1035">
            <w:pPr>
              <w:pStyle w:val="TableParagraph"/>
              <w:ind w:left="187" w:right="187" w:firstLine="187"/>
              <w:rPr>
                <w:szCs w:val="24"/>
                <w:lang w:val="en-US"/>
              </w:rPr>
            </w:pPr>
            <w:r w:rsidRPr="005606E2">
              <w:rPr>
                <w:szCs w:val="24"/>
                <w:lang w:val="en-US"/>
              </w:rPr>
              <w:t>посадкова</w:t>
            </w:r>
            <w:r w:rsidRPr="005606E2">
              <w:rPr>
                <w:spacing w:val="-13"/>
                <w:szCs w:val="24"/>
                <w:lang w:val="en-US"/>
              </w:rPr>
              <w:t xml:space="preserve"> </w:t>
            </w:r>
            <w:r w:rsidRPr="005606E2">
              <w:rPr>
                <w:spacing w:val="-2"/>
                <w:szCs w:val="24"/>
                <w:lang w:val="en-US"/>
              </w:rPr>
              <w:t>площадка</w:t>
            </w:r>
          </w:p>
        </w:tc>
      </w:tr>
      <w:tr w:rsidR="008C149F" w:rsidRPr="005606E2" w:rsidTr="00D6799E">
        <w:trPr>
          <w:trHeight w:val="454"/>
        </w:trPr>
        <w:tc>
          <w:tcPr>
            <w:tcW w:w="2169" w:type="pct"/>
          </w:tcPr>
          <w:p w:rsidR="008C149F" w:rsidRPr="005606E2" w:rsidRDefault="00B44468" w:rsidP="00EE1035">
            <w:pPr>
              <w:pStyle w:val="TableParagraph"/>
              <w:tabs>
                <w:tab w:val="left" w:pos="1749"/>
                <w:tab w:val="left" w:pos="2921"/>
              </w:tabs>
              <w:ind w:left="187" w:right="187" w:firstLine="187"/>
              <w:rPr>
                <w:szCs w:val="24"/>
                <w:lang w:val="en-US"/>
              </w:rPr>
            </w:pPr>
            <w:r w:rsidRPr="005606E2">
              <w:rPr>
                <w:spacing w:val="-2"/>
                <w:szCs w:val="24"/>
                <w:lang w:val="en-US"/>
              </w:rPr>
              <w:t>Landsat</w:t>
            </w:r>
            <w:r w:rsidRPr="005606E2">
              <w:rPr>
                <w:szCs w:val="24"/>
                <w:lang w:val="en-US"/>
              </w:rPr>
              <w:tab/>
            </w:r>
            <w:r w:rsidRPr="005606E2">
              <w:rPr>
                <w:spacing w:val="-2"/>
                <w:szCs w:val="24"/>
                <w:lang w:val="en-US"/>
              </w:rPr>
              <w:t>(land</w:t>
            </w:r>
            <w:r w:rsidRPr="005606E2">
              <w:rPr>
                <w:szCs w:val="24"/>
                <w:lang w:val="en-US"/>
              </w:rPr>
              <w:tab/>
            </w:r>
            <w:r w:rsidRPr="005606E2">
              <w:rPr>
                <w:spacing w:val="-2"/>
                <w:szCs w:val="24"/>
                <w:lang w:val="en-US"/>
              </w:rPr>
              <w:t>satellite)</w:t>
            </w:r>
          </w:p>
        </w:tc>
        <w:tc>
          <w:tcPr>
            <w:tcW w:w="2831" w:type="pct"/>
          </w:tcPr>
          <w:p w:rsidR="008C149F" w:rsidRPr="005606E2" w:rsidRDefault="00B44468" w:rsidP="00EE1035">
            <w:pPr>
              <w:pStyle w:val="TableParagraph"/>
              <w:tabs>
                <w:tab w:val="left" w:pos="1657"/>
                <w:tab w:val="left" w:pos="3143"/>
                <w:tab w:val="left" w:pos="3827"/>
              </w:tabs>
              <w:ind w:left="187" w:right="187" w:firstLine="187"/>
              <w:rPr>
                <w:szCs w:val="24"/>
                <w:lang w:val="en-US"/>
              </w:rPr>
            </w:pPr>
            <w:r w:rsidRPr="005606E2">
              <w:rPr>
                <w:spacing w:val="-2"/>
                <w:szCs w:val="24"/>
                <w:lang w:val="en-US"/>
              </w:rPr>
              <w:t>штучний</w:t>
            </w:r>
            <w:r w:rsidRPr="005606E2">
              <w:rPr>
                <w:szCs w:val="24"/>
                <w:lang w:val="en-US"/>
              </w:rPr>
              <w:tab/>
            </w:r>
            <w:r w:rsidRPr="005606E2">
              <w:rPr>
                <w:spacing w:val="-2"/>
                <w:szCs w:val="24"/>
                <w:lang w:val="en-US"/>
              </w:rPr>
              <w:t>супутник</w:t>
            </w:r>
            <w:r w:rsidRPr="005606E2">
              <w:rPr>
                <w:szCs w:val="24"/>
                <w:lang w:val="en-US"/>
              </w:rPr>
              <w:tab/>
            </w:r>
            <w:r w:rsidRPr="005606E2">
              <w:rPr>
                <w:spacing w:val="-5"/>
                <w:szCs w:val="24"/>
                <w:lang w:val="en-US"/>
              </w:rPr>
              <w:t>для</w:t>
            </w:r>
            <w:r w:rsidRPr="005606E2">
              <w:rPr>
                <w:szCs w:val="24"/>
                <w:lang w:val="en-US"/>
              </w:rPr>
              <w:tab/>
            </w:r>
            <w:r w:rsidRPr="005606E2">
              <w:rPr>
                <w:spacing w:val="-2"/>
                <w:szCs w:val="24"/>
                <w:lang w:val="en-US"/>
              </w:rPr>
              <w:t>зйомки</w:t>
            </w:r>
          </w:p>
        </w:tc>
      </w:tr>
      <w:tr w:rsidR="008C149F" w:rsidRPr="005606E2" w:rsidTr="00D6799E">
        <w:trPr>
          <w:trHeight w:val="454"/>
        </w:trPr>
        <w:tc>
          <w:tcPr>
            <w:tcW w:w="2169" w:type="pct"/>
          </w:tcPr>
          <w:p w:rsidR="008C149F" w:rsidRPr="005606E2" w:rsidRDefault="00B44468" w:rsidP="00EE1035">
            <w:pPr>
              <w:pStyle w:val="TableParagraph"/>
              <w:ind w:left="187" w:right="187" w:firstLine="187"/>
              <w:rPr>
                <w:szCs w:val="24"/>
                <w:lang w:val="en-US"/>
              </w:rPr>
            </w:pPr>
            <w:r w:rsidRPr="005606E2">
              <w:rPr>
                <w:spacing w:val="-2"/>
                <w:szCs w:val="24"/>
                <w:lang w:val="en-US"/>
              </w:rPr>
              <w:t>spacecraft</w:t>
            </w:r>
          </w:p>
        </w:tc>
        <w:tc>
          <w:tcPr>
            <w:tcW w:w="2831" w:type="pct"/>
          </w:tcPr>
          <w:p w:rsidR="008C149F" w:rsidRPr="005606E2" w:rsidRDefault="00B44468" w:rsidP="00EE1035">
            <w:pPr>
              <w:pStyle w:val="TableParagraph"/>
              <w:ind w:left="187" w:right="187" w:firstLine="187"/>
              <w:rPr>
                <w:szCs w:val="24"/>
                <w:lang w:val="en-US"/>
              </w:rPr>
            </w:pPr>
            <w:r w:rsidRPr="005606E2">
              <w:rPr>
                <w:szCs w:val="24"/>
                <w:lang w:val="en-US"/>
              </w:rPr>
              <w:t>поверхні</w:t>
            </w:r>
            <w:r w:rsidRPr="005606E2">
              <w:rPr>
                <w:spacing w:val="-16"/>
                <w:szCs w:val="24"/>
                <w:lang w:val="en-US"/>
              </w:rPr>
              <w:t xml:space="preserve"> </w:t>
            </w:r>
            <w:r w:rsidRPr="005606E2">
              <w:rPr>
                <w:spacing w:val="-4"/>
                <w:szCs w:val="24"/>
                <w:lang w:val="en-US"/>
              </w:rPr>
              <w:t>Землі</w:t>
            </w:r>
          </w:p>
        </w:tc>
      </w:tr>
      <w:tr w:rsidR="008C149F" w:rsidRPr="005606E2" w:rsidTr="00D6799E">
        <w:trPr>
          <w:trHeight w:val="454"/>
        </w:trPr>
        <w:tc>
          <w:tcPr>
            <w:tcW w:w="2169" w:type="pct"/>
          </w:tcPr>
          <w:p w:rsidR="008C149F" w:rsidRPr="005606E2" w:rsidRDefault="00B44468" w:rsidP="00EE1035">
            <w:pPr>
              <w:pStyle w:val="TableParagraph"/>
              <w:ind w:left="187" w:right="187" w:firstLine="187"/>
              <w:rPr>
                <w:szCs w:val="24"/>
                <w:lang w:val="en-US"/>
              </w:rPr>
            </w:pPr>
            <w:r w:rsidRPr="005606E2">
              <w:rPr>
                <w:spacing w:val="-2"/>
                <w:szCs w:val="24"/>
                <w:lang w:val="en-US"/>
              </w:rPr>
              <w:t>inventory</w:t>
            </w:r>
          </w:p>
        </w:tc>
        <w:tc>
          <w:tcPr>
            <w:tcW w:w="2831" w:type="pct"/>
          </w:tcPr>
          <w:p w:rsidR="008C149F" w:rsidRPr="005606E2" w:rsidRDefault="00B44468" w:rsidP="00EE1035">
            <w:pPr>
              <w:pStyle w:val="TableParagraph"/>
              <w:ind w:left="187" w:right="187" w:firstLine="187"/>
              <w:rPr>
                <w:szCs w:val="24"/>
                <w:lang w:val="en-US"/>
              </w:rPr>
            </w:pPr>
            <w:r w:rsidRPr="005606E2">
              <w:rPr>
                <w:szCs w:val="24"/>
                <w:lang w:val="en-US"/>
              </w:rPr>
              <w:t>матеріальні</w:t>
            </w:r>
            <w:r w:rsidRPr="005606E2">
              <w:rPr>
                <w:spacing w:val="-16"/>
                <w:szCs w:val="24"/>
                <w:lang w:val="en-US"/>
              </w:rPr>
              <w:t xml:space="preserve"> </w:t>
            </w:r>
            <w:r w:rsidRPr="005606E2">
              <w:rPr>
                <w:szCs w:val="24"/>
                <w:lang w:val="en-US"/>
              </w:rPr>
              <w:t>цінності;</w:t>
            </w:r>
            <w:r w:rsidRPr="005606E2">
              <w:rPr>
                <w:spacing w:val="-16"/>
                <w:szCs w:val="24"/>
                <w:lang w:val="en-US"/>
              </w:rPr>
              <w:t xml:space="preserve"> </w:t>
            </w:r>
            <w:r w:rsidRPr="005606E2">
              <w:rPr>
                <w:spacing w:val="-2"/>
                <w:szCs w:val="24"/>
                <w:lang w:val="en-US"/>
              </w:rPr>
              <w:t>запаси</w:t>
            </w:r>
          </w:p>
        </w:tc>
      </w:tr>
    </w:tbl>
    <w:p w:rsidR="00FA54F9" w:rsidRPr="005606E2" w:rsidRDefault="00FA54F9" w:rsidP="00EE1035">
      <w:pPr>
        <w:spacing w:before="132"/>
        <w:jc w:val="center"/>
        <w:rPr>
          <w:b/>
          <w:i/>
          <w:sz w:val="24"/>
          <w:szCs w:val="24"/>
          <w:lang w:val="en-US"/>
        </w:rPr>
      </w:pPr>
      <w:r w:rsidRPr="005606E2">
        <w:rPr>
          <w:b/>
          <w:i/>
          <w:noProof/>
          <w:sz w:val="24"/>
          <w:szCs w:val="24"/>
          <w:lang w:eastAsia="uk-UA"/>
        </w:rPr>
        <w:lastRenderedPageBreak/>
        <w:drawing>
          <wp:inline distT="0" distB="0" distL="0" distR="0">
            <wp:extent cx="5686425" cy="4876832"/>
            <wp:effectExtent l="0" t="0" r="0" b="0"/>
            <wp:docPr id="15" name="Рисунок 15" descr="C:\Users\Asus\Desktop\Гірництво\Ст.33 під таблицю, над Read and tran-te What is Land Survey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sus\Desktop\Гірництво\Ст.33 під таблицю, над Read and tran-te What is Land Surveying.jpg"/>
                    <pic:cNvPicPr>
                      <a:picLocks noChangeAspect="1" noChangeArrowheads="1"/>
                    </pic:cNvPicPr>
                  </pic:nvPicPr>
                  <pic:blipFill>
                    <a:blip r:embed="rId126" cstate="print"/>
                    <a:srcRect/>
                    <a:stretch>
                      <a:fillRect/>
                    </a:stretch>
                  </pic:blipFill>
                  <pic:spPr bwMode="auto">
                    <a:xfrm>
                      <a:off x="0" y="0"/>
                      <a:ext cx="5686839" cy="4877187"/>
                    </a:xfrm>
                    <a:prstGeom prst="rect">
                      <a:avLst/>
                    </a:prstGeom>
                    <a:noFill/>
                    <a:ln w="9525">
                      <a:noFill/>
                      <a:miter lim="800000"/>
                      <a:headEnd/>
                      <a:tailEnd/>
                    </a:ln>
                  </pic:spPr>
                </pic:pic>
              </a:graphicData>
            </a:graphic>
          </wp:inline>
        </w:drawing>
      </w:r>
    </w:p>
    <w:p w:rsidR="008C149F" w:rsidRPr="005606E2" w:rsidRDefault="00B44468" w:rsidP="00224023">
      <w:pPr>
        <w:spacing w:before="132"/>
        <w:ind w:firstLine="567"/>
        <w:jc w:val="both"/>
        <w:rPr>
          <w:b/>
          <w:i/>
          <w:sz w:val="24"/>
          <w:szCs w:val="24"/>
          <w:lang w:val="en-US"/>
        </w:rPr>
      </w:pPr>
      <w:r w:rsidRPr="005606E2">
        <w:rPr>
          <w:b/>
          <w:i/>
          <w:sz w:val="24"/>
          <w:szCs w:val="24"/>
          <w:lang w:val="en-US"/>
        </w:rPr>
        <w:t>Read</w:t>
      </w:r>
      <w:r w:rsidRPr="005606E2">
        <w:rPr>
          <w:b/>
          <w:i/>
          <w:spacing w:val="-8"/>
          <w:sz w:val="24"/>
          <w:szCs w:val="24"/>
          <w:lang w:val="en-US"/>
        </w:rPr>
        <w:t xml:space="preserve"> </w:t>
      </w:r>
      <w:r w:rsidRPr="005606E2">
        <w:rPr>
          <w:b/>
          <w:i/>
          <w:sz w:val="24"/>
          <w:szCs w:val="24"/>
          <w:lang w:val="en-US"/>
        </w:rPr>
        <w:t>and</w:t>
      </w:r>
      <w:r w:rsidRPr="005606E2">
        <w:rPr>
          <w:b/>
          <w:i/>
          <w:spacing w:val="-6"/>
          <w:sz w:val="24"/>
          <w:szCs w:val="24"/>
          <w:lang w:val="en-US"/>
        </w:rPr>
        <w:t xml:space="preserve"> </w:t>
      </w:r>
      <w:r w:rsidRPr="005606E2">
        <w:rPr>
          <w:b/>
          <w:i/>
          <w:sz w:val="24"/>
          <w:szCs w:val="24"/>
          <w:lang w:val="en-US"/>
        </w:rPr>
        <w:t>translate</w:t>
      </w:r>
      <w:r w:rsidRPr="005606E2">
        <w:rPr>
          <w:b/>
          <w:i/>
          <w:spacing w:val="-8"/>
          <w:sz w:val="24"/>
          <w:szCs w:val="24"/>
          <w:lang w:val="en-US"/>
        </w:rPr>
        <w:t xml:space="preserve"> </w:t>
      </w:r>
      <w:r w:rsidRPr="005606E2">
        <w:rPr>
          <w:b/>
          <w:i/>
          <w:sz w:val="24"/>
          <w:szCs w:val="24"/>
          <w:lang w:val="en-US"/>
        </w:rPr>
        <w:t>the</w:t>
      </w:r>
      <w:r w:rsidRPr="005606E2">
        <w:rPr>
          <w:b/>
          <w:i/>
          <w:spacing w:val="-9"/>
          <w:sz w:val="24"/>
          <w:szCs w:val="24"/>
          <w:lang w:val="en-US"/>
        </w:rPr>
        <w:t xml:space="preserve"> </w:t>
      </w:r>
      <w:r w:rsidRPr="005606E2">
        <w:rPr>
          <w:b/>
          <w:i/>
          <w:spacing w:val="-4"/>
          <w:sz w:val="24"/>
          <w:szCs w:val="24"/>
          <w:lang w:val="en-US"/>
        </w:rPr>
        <w:t>text</w:t>
      </w:r>
    </w:p>
    <w:p w:rsidR="008C149F" w:rsidRPr="005606E2" w:rsidRDefault="00B44468" w:rsidP="00EE1035">
      <w:pPr>
        <w:pStyle w:val="3"/>
        <w:rPr>
          <w:lang w:val="en-US"/>
        </w:rPr>
      </w:pPr>
      <w:r w:rsidRPr="005606E2">
        <w:rPr>
          <w:lang w:val="en-US"/>
        </w:rPr>
        <w:t>What</w:t>
      </w:r>
      <w:r w:rsidRPr="005606E2">
        <w:rPr>
          <w:spacing w:val="-8"/>
          <w:lang w:val="en-US"/>
        </w:rPr>
        <w:t xml:space="preserve"> </w:t>
      </w:r>
      <w:r w:rsidRPr="005606E2">
        <w:rPr>
          <w:lang w:val="en-US"/>
        </w:rPr>
        <w:t>is</w:t>
      </w:r>
      <w:r w:rsidRPr="005606E2">
        <w:rPr>
          <w:spacing w:val="-6"/>
          <w:lang w:val="en-US"/>
        </w:rPr>
        <w:t xml:space="preserve"> </w:t>
      </w:r>
      <w:r w:rsidRPr="005606E2">
        <w:rPr>
          <w:lang w:val="en-US"/>
        </w:rPr>
        <w:t>Land</w:t>
      </w:r>
      <w:r w:rsidRPr="005606E2">
        <w:rPr>
          <w:spacing w:val="-5"/>
          <w:lang w:val="en-US"/>
        </w:rPr>
        <w:t xml:space="preserve"> </w:t>
      </w:r>
      <w:r w:rsidRPr="005606E2">
        <w:rPr>
          <w:spacing w:val="-2"/>
          <w:lang w:val="en-US"/>
        </w:rPr>
        <w:t>Surveying</w:t>
      </w:r>
    </w:p>
    <w:p w:rsidR="008C149F" w:rsidRPr="005606E2" w:rsidRDefault="00B44468" w:rsidP="00EE1035">
      <w:pPr>
        <w:pStyle w:val="a3"/>
        <w:ind w:left="0" w:firstLine="567"/>
        <w:jc w:val="both"/>
        <w:rPr>
          <w:sz w:val="24"/>
          <w:szCs w:val="24"/>
          <w:lang w:val="en-US"/>
        </w:rPr>
      </w:pPr>
      <w:r w:rsidRPr="005606E2">
        <w:rPr>
          <w:b/>
          <w:sz w:val="24"/>
          <w:szCs w:val="24"/>
          <w:lang w:val="en-US"/>
        </w:rPr>
        <w:t>Surveying</w:t>
      </w:r>
      <w:r w:rsidRPr="005606E2">
        <w:rPr>
          <w:b/>
          <w:spacing w:val="-20"/>
          <w:sz w:val="24"/>
          <w:szCs w:val="24"/>
          <w:lang w:val="en-US"/>
        </w:rPr>
        <w:t xml:space="preserve"> </w:t>
      </w:r>
      <w:r w:rsidRPr="005606E2">
        <w:rPr>
          <w:sz w:val="24"/>
          <w:szCs w:val="24"/>
          <w:lang w:val="en-US"/>
        </w:rPr>
        <w:t>has</w:t>
      </w:r>
      <w:r w:rsidRPr="005606E2">
        <w:rPr>
          <w:spacing w:val="-19"/>
          <w:sz w:val="24"/>
          <w:szCs w:val="24"/>
          <w:lang w:val="en-US"/>
        </w:rPr>
        <w:t xml:space="preserve"> </w:t>
      </w:r>
      <w:r w:rsidRPr="005606E2">
        <w:rPr>
          <w:sz w:val="24"/>
          <w:szCs w:val="24"/>
          <w:lang w:val="en-US"/>
        </w:rPr>
        <w:t>been</w:t>
      </w:r>
      <w:r w:rsidRPr="005606E2">
        <w:rPr>
          <w:spacing w:val="-20"/>
          <w:sz w:val="24"/>
          <w:szCs w:val="24"/>
          <w:lang w:val="en-US"/>
        </w:rPr>
        <w:t xml:space="preserve"> </w:t>
      </w:r>
      <w:r w:rsidRPr="005606E2">
        <w:rPr>
          <w:sz w:val="24"/>
          <w:szCs w:val="24"/>
          <w:lang w:val="en-US"/>
        </w:rPr>
        <w:t>traditionally</w:t>
      </w:r>
      <w:r w:rsidRPr="005606E2">
        <w:rPr>
          <w:spacing w:val="-20"/>
          <w:sz w:val="24"/>
          <w:szCs w:val="24"/>
          <w:lang w:val="en-US"/>
        </w:rPr>
        <w:t xml:space="preserve"> </w:t>
      </w:r>
      <w:r w:rsidRPr="005606E2">
        <w:rPr>
          <w:sz w:val="24"/>
          <w:szCs w:val="24"/>
          <w:lang w:val="en-US"/>
        </w:rPr>
        <w:t>defined</w:t>
      </w:r>
      <w:r w:rsidRPr="005606E2">
        <w:rPr>
          <w:spacing w:val="-20"/>
          <w:sz w:val="24"/>
          <w:szCs w:val="24"/>
          <w:lang w:val="en-US"/>
        </w:rPr>
        <w:t xml:space="preserve"> </w:t>
      </w:r>
      <w:r w:rsidRPr="005606E2">
        <w:rPr>
          <w:sz w:val="24"/>
          <w:szCs w:val="24"/>
          <w:lang w:val="en-US"/>
        </w:rPr>
        <w:t>as</w:t>
      </w:r>
      <w:r w:rsidRPr="005606E2">
        <w:rPr>
          <w:spacing w:val="-20"/>
          <w:sz w:val="24"/>
          <w:szCs w:val="24"/>
          <w:lang w:val="en-US"/>
        </w:rPr>
        <w:t xml:space="preserve"> </w:t>
      </w:r>
      <w:r w:rsidRPr="005606E2">
        <w:rPr>
          <w:sz w:val="24"/>
          <w:szCs w:val="24"/>
          <w:lang w:val="en-US"/>
        </w:rPr>
        <w:t>the</w:t>
      </w:r>
      <w:r w:rsidRPr="005606E2">
        <w:rPr>
          <w:spacing w:val="-17"/>
          <w:sz w:val="24"/>
          <w:szCs w:val="24"/>
          <w:lang w:val="en-US"/>
        </w:rPr>
        <w:t xml:space="preserve"> </w:t>
      </w:r>
      <w:r w:rsidRPr="005606E2">
        <w:rPr>
          <w:sz w:val="24"/>
          <w:szCs w:val="24"/>
          <w:lang w:val="en-US"/>
        </w:rPr>
        <w:t>science</w:t>
      </w:r>
      <w:r w:rsidRPr="005606E2">
        <w:rPr>
          <w:spacing w:val="-18"/>
          <w:sz w:val="24"/>
          <w:szCs w:val="24"/>
          <w:lang w:val="en-US"/>
        </w:rPr>
        <w:t xml:space="preserve"> </w:t>
      </w:r>
      <w:r w:rsidRPr="005606E2">
        <w:rPr>
          <w:sz w:val="24"/>
          <w:szCs w:val="24"/>
          <w:lang w:val="en-US"/>
        </w:rPr>
        <w:t>of</w:t>
      </w:r>
      <w:r w:rsidRPr="005606E2">
        <w:rPr>
          <w:spacing w:val="-17"/>
          <w:sz w:val="24"/>
          <w:szCs w:val="24"/>
          <w:lang w:val="en-US"/>
        </w:rPr>
        <w:t xml:space="preserve"> </w:t>
      </w:r>
      <w:r w:rsidRPr="005606E2">
        <w:rPr>
          <w:sz w:val="24"/>
          <w:szCs w:val="24"/>
          <w:lang w:val="en-US"/>
        </w:rPr>
        <w:t>making relatively large-scale, accurate measurements of the Earth’s surfaces; mapping</w:t>
      </w:r>
      <w:r w:rsidRPr="005606E2">
        <w:rPr>
          <w:spacing w:val="-18"/>
          <w:sz w:val="24"/>
          <w:szCs w:val="24"/>
          <w:lang w:val="en-US"/>
        </w:rPr>
        <w:t xml:space="preserve"> </w:t>
      </w:r>
      <w:r w:rsidRPr="005606E2">
        <w:rPr>
          <w:sz w:val="24"/>
          <w:szCs w:val="24"/>
          <w:lang w:val="en-US"/>
        </w:rPr>
        <w:t>relative</w:t>
      </w:r>
      <w:r w:rsidRPr="005606E2">
        <w:rPr>
          <w:spacing w:val="-18"/>
          <w:sz w:val="24"/>
          <w:szCs w:val="24"/>
          <w:lang w:val="en-US"/>
        </w:rPr>
        <w:t xml:space="preserve"> </w:t>
      </w:r>
      <w:r w:rsidRPr="005606E2">
        <w:rPr>
          <w:sz w:val="24"/>
          <w:szCs w:val="24"/>
          <w:lang w:val="en-US"/>
        </w:rPr>
        <w:t>positions</w:t>
      </w:r>
      <w:r w:rsidRPr="005606E2">
        <w:rPr>
          <w:spacing w:val="-18"/>
          <w:sz w:val="24"/>
          <w:szCs w:val="24"/>
          <w:lang w:val="en-US"/>
        </w:rPr>
        <w:t xml:space="preserve"> </w:t>
      </w:r>
      <w:r w:rsidRPr="005606E2">
        <w:rPr>
          <w:sz w:val="24"/>
          <w:szCs w:val="24"/>
          <w:lang w:val="en-US"/>
        </w:rPr>
        <w:t>above,</w:t>
      </w:r>
      <w:r w:rsidRPr="005606E2">
        <w:rPr>
          <w:spacing w:val="-19"/>
          <w:sz w:val="24"/>
          <w:szCs w:val="24"/>
          <w:lang w:val="en-US"/>
        </w:rPr>
        <w:t xml:space="preserve"> </w:t>
      </w:r>
      <w:r w:rsidRPr="005606E2">
        <w:rPr>
          <w:sz w:val="24"/>
          <w:szCs w:val="24"/>
          <w:lang w:val="en-US"/>
        </w:rPr>
        <w:t>on</w:t>
      </w:r>
      <w:r w:rsidRPr="005606E2">
        <w:rPr>
          <w:spacing w:val="-20"/>
          <w:sz w:val="24"/>
          <w:szCs w:val="24"/>
          <w:lang w:val="en-US"/>
        </w:rPr>
        <w:t xml:space="preserve"> </w:t>
      </w:r>
      <w:r w:rsidRPr="005606E2">
        <w:rPr>
          <w:sz w:val="24"/>
          <w:szCs w:val="24"/>
          <w:lang w:val="en-US"/>
        </w:rPr>
        <w:t>or</w:t>
      </w:r>
      <w:r w:rsidRPr="005606E2">
        <w:rPr>
          <w:spacing w:val="-19"/>
          <w:sz w:val="24"/>
          <w:szCs w:val="24"/>
          <w:lang w:val="en-US"/>
        </w:rPr>
        <w:t xml:space="preserve"> </w:t>
      </w:r>
      <w:r w:rsidRPr="005606E2">
        <w:rPr>
          <w:sz w:val="24"/>
          <w:szCs w:val="24"/>
          <w:lang w:val="en-US"/>
        </w:rPr>
        <w:t>under</w:t>
      </w:r>
      <w:r w:rsidRPr="005606E2">
        <w:rPr>
          <w:spacing w:val="-20"/>
          <w:sz w:val="24"/>
          <w:szCs w:val="24"/>
          <w:lang w:val="en-US"/>
        </w:rPr>
        <w:t xml:space="preserve"> </w:t>
      </w:r>
      <w:r w:rsidRPr="005606E2">
        <w:rPr>
          <w:sz w:val="24"/>
          <w:szCs w:val="24"/>
          <w:lang w:val="en-US"/>
        </w:rPr>
        <w:t>the</w:t>
      </w:r>
      <w:r w:rsidRPr="005606E2">
        <w:rPr>
          <w:spacing w:val="-19"/>
          <w:sz w:val="24"/>
          <w:szCs w:val="24"/>
          <w:lang w:val="en-US"/>
        </w:rPr>
        <w:t xml:space="preserve"> </w:t>
      </w:r>
      <w:r w:rsidRPr="005606E2">
        <w:rPr>
          <w:sz w:val="24"/>
          <w:szCs w:val="24"/>
          <w:lang w:val="en-US"/>
        </w:rPr>
        <w:t>surface</w:t>
      </w:r>
      <w:r w:rsidRPr="005606E2">
        <w:rPr>
          <w:spacing w:val="-19"/>
          <w:sz w:val="24"/>
          <w:szCs w:val="24"/>
          <w:lang w:val="en-US"/>
        </w:rPr>
        <w:t xml:space="preserve"> </w:t>
      </w:r>
      <w:r w:rsidRPr="005606E2">
        <w:rPr>
          <w:sz w:val="24"/>
          <w:szCs w:val="24"/>
          <w:lang w:val="en-US"/>
        </w:rPr>
        <w:t>of</w:t>
      </w:r>
      <w:r w:rsidRPr="005606E2">
        <w:rPr>
          <w:spacing w:val="-17"/>
          <w:sz w:val="24"/>
          <w:szCs w:val="24"/>
          <w:lang w:val="en-US"/>
        </w:rPr>
        <w:t xml:space="preserve"> </w:t>
      </w:r>
      <w:r w:rsidRPr="005606E2">
        <w:rPr>
          <w:sz w:val="24"/>
          <w:szCs w:val="24"/>
          <w:lang w:val="en-US"/>
        </w:rPr>
        <w:t>the</w:t>
      </w:r>
      <w:r w:rsidRPr="005606E2">
        <w:rPr>
          <w:spacing w:val="-19"/>
          <w:sz w:val="24"/>
          <w:szCs w:val="24"/>
          <w:lang w:val="en-US"/>
        </w:rPr>
        <w:t xml:space="preserve"> </w:t>
      </w:r>
      <w:r w:rsidRPr="005606E2">
        <w:rPr>
          <w:sz w:val="24"/>
          <w:szCs w:val="24"/>
          <w:lang w:val="en-US"/>
        </w:rPr>
        <w:t>ground. Surveying includes the determination of the measurement data, the reduction and interpretation of the data to usable form or establishing such positions from a technical plan.</w:t>
      </w:r>
    </w:p>
    <w:p w:rsidR="008C149F" w:rsidRPr="005606E2" w:rsidRDefault="00B44468" w:rsidP="00EE1035">
      <w:pPr>
        <w:pStyle w:val="a3"/>
        <w:ind w:left="0" w:firstLine="567"/>
        <w:jc w:val="both"/>
        <w:rPr>
          <w:sz w:val="24"/>
          <w:szCs w:val="24"/>
          <w:lang w:val="en-US"/>
        </w:rPr>
      </w:pPr>
      <w:r w:rsidRPr="005606E2">
        <w:rPr>
          <w:sz w:val="24"/>
          <w:szCs w:val="24"/>
          <w:lang w:val="en-US"/>
        </w:rPr>
        <w:t>Thus, surveying has two similar but opposite functions: (1) the determination</w:t>
      </w:r>
      <w:r w:rsidRPr="005606E2">
        <w:rPr>
          <w:spacing w:val="-6"/>
          <w:sz w:val="24"/>
          <w:szCs w:val="24"/>
          <w:lang w:val="en-US"/>
        </w:rPr>
        <w:t xml:space="preserve"> </w:t>
      </w:r>
      <w:r w:rsidRPr="005606E2">
        <w:rPr>
          <w:sz w:val="24"/>
          <w:szCs w:val="24"/>
          <w:lang w:val="en-US"/>
        </w:rPr>
        <w:t>of</w:t>
      </w:r>
      <w:r w:rsidRPr="005606E2">
        <w:rPr>
          <w:spacing w:val="-5"/>
          <w:sz w:val="24"/>
          <w:szCs w:val="24"/>
          <w:lang w:val="en-US"/>
        </w:rPr>
        <w:t xml:space="preserve"> </w:t>
      </w:r>
      <w:r w:rsidRPr="005606E2">
        <w:rPr>
          <w:sz w:val="24"/>
          <w:szCs w:val="24"/>
          <w:lang w:val="en-US"/>
        </w:rPr>
        <w:t>existing</w:t>
      </w:r>
      <w:r w:rsidRPr="005606E2">
        <w:rPr>
          <w:spacing w:val="-6"/>
          <w:sz w:val="24"/>
          <w:szCs w:val="24"/>
          <w:lang w:val="en-US"/>
        </w:rPr>
        <w:t xml:space="preserve"> </w:t>
      </w:r>
      <w:r w:rsidRPr="005606E2">
        <w:rPr>
          <w:sz w:val="24"/>
          <w:szCs w:val="24"/>
          <w:lang w:val="en-US"/>
        </w:rPr>
        <w:t>relative</w:t>
      </w:r>
      <w:r w:rsidRPr="005606E2">
        <w:rPr>
          <w:spacing w:val="-7"/>
          <w:sz w:val="24"/>
          <w:szCs w:val="24"/>
          <w:lang w:val="en-US"/>
        </w:rPr>
        <w:t xml:space="preserve"> </w:t>
      </w:r>
      <w:r w:rsidRPr="005606E2">
        <w:rPr>
          <w:sz w:val="24"/>
          <w:szCs w:val="24"/>
          <w:lang w:val="en-US"/>
        </w:rPr>
        <w:t>horizontal</w:t>
      </w:r>
      <w:r w:rsidRPr="005606E2">
        <w:rPr>
          <w:spacing w:val="-7"/>
          <w:sz w:val="24"/>
          <w:szCs w:val="24"/>
          <w:lang w:val="en-US"/>
        </w:rPr>
        <w:t xml:space="preserve"> </w:t>
      </w:r>
      <w:r w:rsidRPr="005606E2">
        <w:rPr>
          <w:sz w:val="24"/>
          <w:szCs w:val="24"/>
          <w:lang w:val="en-US"/>
        </w:rPr>
        <w:t>and</w:t>
      </w:r>
      <w:r w:rsidRPr="005606E2">
        <w:rPr>
          <w:spacing w:val="-5"/>
          <w:sz w:val="24"/>
          <w:szCs w:val="24"/>
          <w:lang w:val="en-US"/>
        </w:rPr>
        <w:t xml:space="preserve"> </w:t>
      </w:r>
      <w:r w:rsidRPr="005606E2">
        <w:rPr>
          <w:sz w:val="24"/>
          <w:szCs w:val="24"/>
          <w:lang w:val="en-US"/>
        </w:rPr>
        <w:t>vertical</w:t>
      </w:r>
      <w:r w:rsidRPr="005606E2">
        <w:rPr>
          <w:spacing w:val="-7"/>
          <w:sz w:val="24"/>
          <w:szCs w:val="24"/>
          <w:lang w:val="en-US"/>
        </w:rPr>
        <w:t xml:space="preserve"> </w:t>
      </w:r>
      <w:r w:rsidRPr="005606E2">
        <w:rPr>
          <w:sz w:val="24"/>
          <w:szCs w:val="24"/>
          <w:lang w:val="en-US"/>
        </w:rPr>
        <w:t>position,</w:t>
      </w:r>
      <w:r w:rsidRPr="005606E2">
        <w:rPr>
          <w:spacing w:val="-8"/>
          <w:sz w:val="24"/>
          <w:szCs w:val="24"/>
          <w:lang w:val="en-US"/>
        </w:rPr>
        <w:t xml:space="preserve"> </w:t>
      </w:r>
      <w:r w:rsidRPr="005606E2">
        <w:rPr>
          <w:sz w:val="24"/>
          <w:szCs w:val="24"/>
          <w:lang w:val="en-US"/>
        </w:rPr>
        <w:t>such as that used for the process of mapping, and (2) the establishment of marks to control construction or to indicate land boundaries.</w:t>
      </w:r>
    </w:p>
    <w:p w:rsidR="008C149F" w:rsidRPr="005606E2" w:rsidRDefault="00B44468" w:rsidP="00EE1035">
      <w:pPr>
        <w:pStyle w:val="a3"/>
        <w:ind w:left="0" w:firstLine="567"/>
        <w:jc w:val="both"/>
        <w:rPr>
          <w:sz w:val="24"/>
          <w:szCs w:val="24"/>
          <w:lang w:val="en-US"/>
        </w:rPr>
      </w:pPr>
      <w:r w:rsidRPr="005606E2">
        <w:rPr>
          <w:sz w:val="24"/>
          <w:szCs w:val="24"/>
          <w:lang w:val="en-US"/>
        </w:rPr>
        <w:t xml:space="preserve">Of course, the surveyor must be familiar with mathematics, especially the application of trigonometry. Most traditional surveying is </w:t>
      </w:r>
      <w:r w:rsidRPr="005606E2">
        <w:rPr>
          <w:i/>
          <w:sz w:val="24"/>
          <w:szCs w:val="24"/>
          <w:lang w:val="en-US"/>
        </w:rPr>
        <w:t xml:space="preserve">plane surveying, </w:t>
      </w:r>
      <w:r w:rsidRPr="005606E2">
        <w:rPr>
          <w:sz w:val="24"/>
          <w:szCs w:val="24"/>
          <w:lang w:val="en-US"/>
        </w:rPr>
        <w:t xml:space="preserve">which does not take into account the curvature of the earth. For most surveying projects, the curvature of the earth is slight enough that the effects can be ignored, greatly simplifying the calculations involved. For projects involving greater distances, the curvature of the earth must be taken into account; this is </w:t>
      </w:r>
      <w:r w:rsidRPr="005606E2">
        <w:rPr>
          <w:i/>
          <w:sz w:val="24"/>
          <w:szCs w:val="24"/>
          <w:lang w:val="en-US"/>
        </w:rPr>
        <w:t>geodetic surveying</w:t>
      </w:r>
      <w:r w:rsidRPr="005606E2">
        <w:rPr>
          <w:sz w:val="24"/>
          <w:szCs w:val="24"/>
          <w:lang w:val="en-US"/>
        </w:rPr>
        <w:t>, an application of geodesy.</w:t>
      </w:r>
    </w:p>
    <w:p w:rsidR="008C149F" w:rsidRPr="005606E2" w:rsidRDefault="00B44468" w:rsidP="00EE1035">
      <w:pPr>
        <w:pStyle w:val="a3"/>
        <w:ind w:left="0" w:firstLine="567"/>
        <w:jc w:val="both"/>
        <w:rPr>
          <w:sz w:val="24"/>
          <w:szCs w:val="24"/>
          <w:lang w:val="en-US"/>
        </w:rPr>
      </w:pPr>
      <w:r w:rsidRPr="005606E2">
        <w:rPr>
          <w:sz w:val="24"/>
          <w:szCs w:val="24"/>
          <w:lang w:val="en-US"/>
        </w:rPr>
        <w:t>In</w:t>
      </w:r>
      <w:r w:rsidRPr="005606E2">
        <w:rPr>
          <w:spacing w:val="-7"/>
          <w:sz w:val="24"/>
          <w:szCs w:val="24"/>
          <w:lang w:val="en-US"/>
        </w:rPr>
        <w:t xml:space="preserve"> </w:t>
      </w:r>
      <w:r w:rsidRPr="005606E2">
        <w:rPr>
          <w:sz w:val="24"/>
          <w:szCs w:val="24"/>
          <w:lang w:val="en-US"/>
        </w:rPr>
        <w:t>general,</w:t>
      </w:r>
      <w:r w:rsidRPr="005606E2">
        <w:rPr>
          <w:spacing w:val="-7"/>
          <w:sz w:val="24"/>
          <w:szCs w:val="24"/>
          <w:lang w:val="en-US"/>
        </w:rPr>
        <w:t xml:space="preserve"> </w:t>
      </w:r>
      <w:r w:rsidRPr="005606E2">
        <w:rPr>
          <w:sz w:val="24"/>
          <w:szCs w:val="24"/>
          <w:lang w:val="en-US"/>
        </w:rPr>
        <w:t>the</w:t>
      </w:r>
      <w:r w:rsidRPr="005606E2">
        <w:rPr>
          <w:spacing w:val="-4"/>
          <w:sz w:val="24"/>
          <w:szCs w:val="24"/>
          <w:lang w:val="en-US"/>
        </w:rPr>
        <w:t xml:space="preserve"> </w:t>
      </w:r>
      <w:r w:rsidRPr="005606E2">
        <w:rPr>
          <w:sz w:val="24"/>
          <w:szCs w:val="24"/>
          <w:lang w:val="en-US"/>
        </w:rPr>
        <w:t>work</w:t>
      </w:r>
      <w:r w:rsidRPr="005606E2">
        <w:rPr>
          <w:spacing w:val="-6"/>
          <w:sz w:val="24"/>
          <w:szCs w:val="24"/>
          <w:lang w:val="en-US"/>
        </w:rPr>
        <w:t xml:space="preserve"> </w:t>
      </w:r>
      <w:r w:rsidRPr="005606E2">
        <w:rPr>
          <w:sz w:val="24"/>
          <w:szCs w:val="24"/>
          <w:lang w:val="en-US"/>
        </w:rPr>
        <w:t>of</w:t>
      </w:r>
      <w:r w:rsidRPr="005606E2">
        <w:rPr>
          <w:spacing w:val="-4"/>
          <w:sz w:val="24"/>
          <w:szCs w:val="24"/>
          <w:lang w:val="en-US"/>
        </w:rPr>
        <w:t xml:space="preserve"> </w:t>
      </w:r>
      <w:r w:rsidRPr="005606E2">
        <w:rPr>
          <w:sz w:val="24"/>
          <w:szCs w:val="24"/>
          <w:lang w:val="en-US"/>
        </w:rPr>
        <w:t>a</w:t>
      </w:r>
      <w:r w:rsidRPr="005606E2">
        <w:rPr>
          <w:spacing w:val="-8"/>
          <w:sz w:val="24"/>
          <w:szCs w:val="24"/>
          <w:lang w:val="en-US"/>
        </w:rPr>
        <w:t xml:space="preserve"> </w:t>
      </w:r>
      <w:r w:rsidRPr="005606E2">
        <w:rPr>
          <w:sz w:val="24"/>
          <w:szCs w:val="24"/>
          <w:lang w:val="en-US"/>
        </w:rPr>
        <w:t>surveyor</w:t>
      </w:r>
      <w:r w:rsidRPr="005606E2">
        <w:rPr>
          <w:spacing w:val="-6"/>
          <w:sz w:val="24"/>
          <w:szCs w:val="24"/>
          <w:lang w:val="en-US"/>
        </w:rPr>
        <w:t xml:space="preserve"> </w:t>
      </w:r>
      <w:r w:rsidRPr="005606E2">
        <w:rPr>
          <w:sz w:val="24"/>
          <w:szCs w:val="24"/>
          <w:lang w:val="en-US"/>
        </w:rPr>
        <w:t>can</w:t>
      </w:r>
      <w:r w:rsidRPr="005606E2">
        <w:rPr>
          <w:spacing w:val="-3"/>
          <w:sz w:val="24"/>
          <w:szCs w:val="24"/>
          <w:lang w:val="en-US"/>
        </w:rPr>
        <w:t xml:space="preserve"> </w:t>
      </w:r>
      <w:r w:rsidRPr="005606E2">
        <w:rPr>
          <w:sz w:val="24"/>
          <w:szCs w:val="24"/>
          <w:lang w:val="en-US"/>
        </w:rPr>
        <w:t>be</w:t>
      </w:r>
      <w:r w:rsidRPr="005606E2">
        <w:rPr>
          <w:spacing w:val="-6"/>
          <w:sz w:val="24"/>
          <w:szCs w:val="24"/>
          <w:lang w:val="en-US"/>
        </w:rPr>
        <w:t xml:space="preserve"> </w:t>
      </w:r>
      <w:r w:rsidRPr="005606E2">
        <w:rPr>
          <w:sz w:val="24"/>
          <w:szCs w:val="24"/>
          <w:lang w:val="en-US"/>
        </w:rPr>
        <w:t>divided</w:t>
      </w:r>
      <w:r w:rsidRPr="005606E2">
        <w:rPr>
          <w:spacing w:val="-6"/>
          <w:sz w:val="24"/>
          <w:szCs w:val="24"/>
          <w:lang w:val="en-US"/>
        </w:rPr>
        <w:t xml:space="preserve"> </w:t>
      </w:r>
      <w:r w:rsidRPr="005606E2">
        <w:rPr>
          <w:sz w:val="24"/>
          <w:szCs w:val="24"/>
          <w:lang w:val="en-US"/>
        </w:rPr>
        <w:t>into</w:t>
      </w:r>
      <w:r w:rsidRPr="005606E2">
        <w:rPr>
          <w:spacing w:val="-5"/>
          <w:sz w:val="24"/>
          <w:szCs w:val="24"/>
          <w:lang w:val="en-US"/>
        </w:rPr>
        <w:t xml:space="preserve"> </w:t>
      </w:r>
      <w:r w:rsidRPr="005606E2">
        <w:rPr>
          <w:sz w:val="24"/>
          <w:szCs w:val="24"/>
          <w:lang w:val="en-US"/>
        </w:rPr>
        <w:t>five</w:t>
      </w:r>
      <w:r w:rsidRPr="005606E2">
        <w:rPr>
          <w:spacing w:val="-6"/>
          <w:sz w:val="24"/>
          <w:szCs w:val="24"/>
          <w:lang w:val="en-US"/>
        </w:rPr>
        <w:t xml:space="preserve"> </w:t>
      </w:r>
      <w:r w:rsidRPr="005606E2">
        <w:rPr>
          <w:spacing w:val="-2"/>
          <w:sz w:val="24"/>
          <w:szCs w:val="24"/>
          <w:lang w:val="en-US"/>
        </w:rPr>
        <w:t>parts:</w:t>
      </w:r>
    </w:p>
    <w:p w:rsidR="008C149F" w:rsidRPr="005606E2" w:rsidRDefault="00B44468" w:rsidP="00563523">
      <w:pPr>
        <w:pStyle w:val="a5"/>
        <w:numPr>
          <w:ilvl w:val="1"/>
          <w:numId w:val="60"/>
        </w:numPr>
        <w:ind w:left="0" w:firstLine="567"/>
        <w:jc w:val="both"/>
        <w:rPr>
          <w:sz w:val="24"/>
          <w:szCs w:val="24"/>
          <w:lang w:val="en-US"/>
        </w:rPr>
      </w:pPr>
      <w:r w:rsidRPr="005606E2">
        <w:rPr>
          <w:sz w:val="24"/>
          <w:szCs w:val="24"/>
          <w:lang w:val="en-US"/>
        </w:rPr>
        <w:t>Research analysis and decision making; selecting the survey method and equipment, most likely corner locations, and so on.</w:t>
      </w:r>
    </w:p>
    <w:p w:rsidR="008C149F" w:rsidRPr="005606E2" w:rsidRDefault="00B44468" w:rsidP="00563523">
      <w:pPr>
        <w:pStyle w:val="a5"/>
        <w:numPr>
          <w:ilvl w:val="1"/>
          <w:numId w:val="60"/>
        </w:numPr>
        <w:ind w:left="0" w:firstLine="567"/>
        <w:jc w:val="both"/>
        <w:rPr>
          <w:sz w:val="24"/>
          <w:szCs w:val="24"/>
          <w:lang w:val="en-US"/>
        </w:rPr>
      </w:pPr>
      <w:r w:rsidRPr="005606E2">
        <w:rPr>
          <w:sz w:val="24"/>
          <w:szCs w:val="24"/>
          <w:lang w:val="en-US"/>
        </w:rPr>
        <w:t>Field work or data acquisition; making measurements and recording data in the field.</w:t>
      </w:r>
    </w:p>
    <w:p w:rsidR="008C149F" w:rsidRPr="005606E2" w:rsidRDefault="00B44468" w:rsidP="00563523">
      <w:pPr>
        <w:pStyle w:val="a5"/>
        <w:numPr>
          <w:ilvl w:val="1"/>
          <w:numId w:val="60"/>
        </w:numPr>
        <w:ind w:left="0" w:firstLine="567"/>
        <w:jc w:val="both"/>
        <w:rPr>
          <w:sz w:val="24"/>
          <w:szCs w:val="24"/>
          <w:lang w:val="en-US"/>
        </w:rPr>
      </w:pPr>
      <w:r w:rsidRPr="005606E2">
        <w:rPr>
          <w:sz w:val="24"/>
          <w:szCs w:val="24"/>
          <w:lang w:val="en-US"/>
        </w:rPr>
        <w:t>Computing or data processing; performing calculations based on</w:t>
      </w:r>
      <w:r w:rsidRPr="005606E2">
        <w:rPr>
          <w:spacing w:val="-3"/>
          <w:sz w:val="24"/>
          <w:szCs w:val="24"/>
          <w:lang w:val="en-US"/>
        </w:rPr>
        <w:t xml:space="preserve"> </w:t>
      </w:r>
      <w:r w:rsidRPr="005606E2">
        <w:rPr>
          <w:sz w:val="24"/>
          <w:szCs w:val="24"/>
          <w:lang w:val="en-US"/>
        </w:rPr>
        <w:t>the</w:t>
      </w:r>
      <w:r w:rsidRPr="005606E2">
        <w:rPr>
          <w:spacing w:val="-4"/>
          <w:sz w:val="24"/>
          <w:szCs w:val="24"/>
          <w:lang w:val="en-US"/>
        </w:rPr>
        <w:t xml:space="preserve"> </w:t>
      </w:r>
      <w:r w:rsidRPr="005606E2">
        <w:rPr>
          <w:sz w:val="24"/>
          <w:szCs w:val="24"/>
          <w:lang w:val="en-US"/>
        </w:rPr>
        <w:t>recorded</w:t>
      </w:r>
      <w:r w:rsidRPr="005606E2">
        <w:rPr>
          <w:spacing w:val="-2"/>
          <w:sz w:val="24"/>
          <w:szCs w:val="24"/>
          <w:lang w:val="en-US"/>
        </w:rPr>
        <w:t xml:space="preserve"> </w:t>
      </w:r>
      <w:r w:rsidRPr="005606E2">
        <w:rPr>
          <w:sz w:val="24"/>
          <w:szCs w:val="24"/>
          <w:lang w:val="en-US"/>
        </w:rPr>
        <w:t>data</w:t>
      </w:r>
      <w:r w:rsidRPr="005606E2">
        <w:rPr>
          <w:spacing w:val="-4"/>
          <w:sz w:val="24"/>
          <w:szCs w:val="24"/>
          <w:lang w:val="en-US"/>
        </w:rPr>
        <w:t xml:space="preserve"> </w:t>
      </w:r>
      <w:r w:rsidRPr="005606E2">
        <w:rPr>
          <w:sz w:val="24"/>
          <w:szCs w:val="24"/>
          <w:lang w:val="en-US"/>
        </w:rPr>
        <w:t>to</w:t>
      </w:r>
      <w:r w:rsidRPr="005606E2">
        <w:rPr>
          <w:spacing w:val="-3"/>
          <w:sz w:val="24"/>
          <w:szCs w:val="24"/>
          <w:lang w:val="en-US"/>
        </w:rPr>
        <w:t xml:space="preserve"> </w:t>
      </w:r>
      <w:r w:rsidRPr="005606E2">
        <w:rPr>
          <w:sz w:val="24"/>
          <w:szCs w:val="24"/>
          <w:lang w:val="en-US"/>
        </w:rPr>
        <w:t>determine</w:t>
      </w:r>
      <w:r w:rsidRPr="005606E2">
        <w:rPr>
          <w:spacing w:val="-4"/>
          <w:sz w:val="24"/>
          <w:szCs w:val="24"/>
          <w:lang w:val="en-US"/>
        </w:rPr>
        <w:t xml:space="preserve"> </w:t>
      </w:r>
      <w:r w:rsidRPr="005606E2">
        <w:rPr>
          <w:sz w:val="24"/>
          <w:szCs w:val="24"/>
          <w:lang w:val="en-US"/>
        </w:rPr>
        <w:t>locations,</w:t>
      </w:r>
      <w:r w:rsidRPr="005606E2">
        <w:rPr>
          <w:spacing w:val="-4"/>
          <w:sz w:val="24"/>
          <w:szCs w:val="24"/>
          <w:lang w:val="en-US"/>
        </w:rPr>
        <w:t xml:space="preserve"> </w:t>
      </w:r>
      <w:r w:rsidRPr="005606E2">
        <w:rPr>
          <w:sz w:val="24"/>
          <w:szCs w:val="24"/>
          <w:lang w:val="en-US"/>
        </w:rPr>
        <w:t>areas,</w:t>
      </w:r>
      <w:r w:rsidRPr="005606E2">
        <w:rPr>
          <w:spacing w:val="-2"/>
          <w:sz w:val="24"/>
          <w:szCs w:val="24"/>
          <w:lang w:val="en-US"/>
        </w:rPr>
        <w:t xml:space="preserve"> </w:t>
      </w:r>
      <w:r w:rsidRPr="005606E2">
        <w:rPr>
          <w:sz w:val="24"/>
          <w:szCs w:val="24"/>
          <w:lang w:val="en-US"/>
        </w:rPr>
        <w:t>volumes,</w:t>
      </w:r>
      <w:r w:rsidRPr="005606E2">
        <w:rPr>
          <w:spacing w:val="-2"/>
          <w:sz w:val="24"/>
          <w:szCs w:val="24"/>
          <w:lang w:val="en-US"/>
        </w:rPr>
        <w:t xml:space="preserve"> </w:t>
      </w:r>
      <w:r w:rsidRPr="005606E2">
        <w:rPr>
          <w:sz w:val="24"/>
          <w:szCs w:val="24"/>
          <w:lang w:val="en-US"/>
        </w:rPr>
        <w:t>and</w:t>
      </w:r>
      <w:r w:rsidRPr="005606E2">
        <w:rPr>
          <w:spacing w:val="-3"/>
          <w:sz w:val="24"/>
          <w:szCs w:val="24"/>
          <w:lang w:val="en-US"/>
        </w:rPr>
        <w:t xml:space="preserve"> </w:t>
      </w:r>
      <w:r w:rsidRPr="005606E2">
        <w:rPr>
          <w:sz w:val="24"/>
          <w:szCs w:val="24"/>
          <w:lang w:val="en-US"/>
        </w:rPr>
        <w:t>so</w:t>
      </w:r>
      <w:r w:rsidRPr="005606E2">
        <w:rPr>
          <w:spacing w:val="-3"/>
          <w:sz w:val="24"/>
          <w:szCs w:val="24"/>
          <w:lang w:val="en-US"/>
        </w:rPr>
        <w:t xml:space="preserve"> </w:t>
      </w:r>
      <w:r w:rsidRPr="005606E2">
        <w:rPr>
          <w:sz w:val="24"/>
          <w:szCs w:val="24"/>
          <w:lang w:val="en-US"/>
        </w:rPr>
        <w:t>on.</w:t>
      </w:r>
    </w:p>
    <w:p w:rsidR="008C149F" w:rsidRPr="005606E2" w:rsidRDefault="00B44468" w:rsidP="00563523">
      <w:pPr>
        <w:pStyle w:val="a5"/>
        <w:numPr>
          <w:ilvl w:val="1"/>
          <w:numId w:val="60"/>
        </w:numPr>
        <w:ind w:left="0" w:firstLine="567"/>
        <w:jc w:val="both"/>
        <w:rPr>
          <w:sz w:val="24"/>
          <w:szCs w:val="24"/>
          <w:lang w:val="en-US"/>
        </w:rPr>
      </w:pPr>
      <w:r w:rsidRPr="005606E2">
        <w:rPr>
          <w:sz w:val="24"/>
          <w:szCs w:val="24"/>
          <w:lang w:val="en-US"/>
        </w:rPr>
        <w:t>Mapping or data representation; plotting measurements or computed</w:t>
      </w:r>
      <w:r w:rsidRPr="005606E2">
        <w:rPr>
          <w:spacing w:val="-13"/>
          <w:sz w:val="24"/>
          <w:szCs w:val="24"/>
          <w:lang w:val="en-US"/>
        </w:rPr>
        <w:t xml:space="preserve"> </w:t>
      </w:r>
      <w:r w:rsidRPr="005606E2">
        <w:rPr>
          <w:sz w:val="24"/>
          <w:szCs w:val="24"/>
          <w:lang w:val="en-US"/>
        </w:rPr>
        <w:t>values</w:t>
      </w:r>
      <w:r w:rsidRPr="005606E2">
        <w:rPr>
          <w:spacing w:val="-13"/>
          <w:sz w:val="24"/>
          <w:szCs w:val="24"/>
          <w:lang w:val="en-US"/>
        </w:rPr>
        <w:t xml:space="preserve"> </w:t>
      </w:r>
      <w:r w:rsidRPr="005606E2">
        <w:rPr>
          <w:sz w:val="24"/>
          <w:szCs w:val="24"/>
          <w:lang w:val="en-US"/>
        </w:rPr>
        <w:t>to</w:t>
      </w:r>
      <w:r w:rsidRPr="005606E2">
        <w:rPr>
          <w:spacing w:val="-13"/>
          <w:sz w:val="24"/>
          <w:szCs w:val="24"/>
          <w:lang w:val="en-US"/>
        </w:rPr>
        <w:t xml:space="preserve"> </w:t>
      </w:r>
      <w:r w:rsidRPr="005606E2">
        <w:rPr>
          <w:sz w:val="24"/>
          <w:szCs w:val="24"/>
          <w:lang w:val="en-US"/>
        </w:rPr>
        <w:t>produce</w:t>
      </w:r>
      <w:r w:rsidRPr="005606E2">
        <w:rPr>
          <w:spacing w:val="-14"/>
          <w:sz w:val="24"/>
          <w:szCs w:val="24"/>
          <w:lang w:val="en-US"/>
        </w:rPr>
        <w:t xml:space="preserve"> </w:t>
      </w:r>
      <w:r w:rsidRPr="005606E2">
        <w:rPr>
          <w:sz w:val="24"/>
          <w:szCs w:val="24"/>
          <w:lang w:val="en-US"/>
        </w:rPr>
        <w:t>a</w:t>
      </w:r>
      <w:r w:rsidRPr="005606E2">
        <w:rPr>
          <w:spacing w:val="-12"/>
          <w:sz w:val="24"/>
          <w:szCs w:val="24"/>
          <w:lang w:val="en-US"/>
        </w:rPr>
        <w:t xml:space="preserve"> </w:t>
      </w:r>
      <w:r w:rsidRPr="005606E2">
        <w:rPr>
          <w:sz w:val="24"/>
          <w:szCs w:val="24"/>
          <w:lang w:val="en-US"/>
        </w:rPr>
        <w:lastRenderedPageBreak/>
        <w:t>map,</w:t>
      </w:r>
      <w:r w:rsidRPr="005606E2">
        <w:rPr>
          <w:spacing w:val="-12"/>
          <w:sz w:val="24"/>
          <w:szCs w:val="24"/>
          <w:lang w:val="en-US"/>
        </w:rPr>
        <w:t xml:space="preserve"> </w:t>
      </w:r>
      <w:r w:rsidRPr="005606E2">
        <w:rPr>
          <w:sz w:val="24"/>
          <w:szCs w:val="24"/>
          <w:lang w:val="en-US"/>
        </w:rPr>
        <w:t>plоt,</w:t>
      </w:r>
      <w:r w:rsidRPr="005606E2">
        <w:rPr>
          <w:spacing w:val="-15"/>
          <w:sz w:val="24"/>
          <w:szCs w:val="24"/>
          <w:lang w:val="en-US"/>
        </w:rPr>
        <w:t xml:space="preserve"> </w:t>
      </w:r>
      <w:r w:rsidRPr="005606E2">
        <w:rPr>
          <w:sz w:val="24"/>
          <w:szCs w:val="24"/>
          <w:lang w:val="en-US"/>
        </w:rPr>
        <w:t>or</w:t>
      </w:r>
      <w:r w:rsidRPr="005606E2">
        <w:rPr>
          <w:spacing w:val="-15"/>
          <w:sz w:val="24"/>
          <w:szCs w:val="24"/>
          <w:lang w:val="en-US"/>
        </w:rPr>
        <w:t xml:space="preserve"> </w:t>
      </w:r>
      <w:r w:rsidRPr="005606E2">
        <w:rPr>
          <w:sz w:val="24"/>
          <w:szCs w:val="24"/>
          <w:lang w:val="en-US"/>
        </w:rPr>
        <w:t>chart,</w:t>
      </w:r>
      <w:r w:rsidRPr="005606E2">
        <w:rPr>
          <w:spacing w:val="-15"/>
          <w:sz w:val="24"/>
          <w:szCs w:val="24"/>
          <w:lang w:val="en-US"/>
        </w:rPr>
        <w:t xml:space="preserve"> </w:t>
      </w:r>
      <w:r w:rsidRPr="005606E2">
        <w:rPr>
          <w:sz w:val="24"/>
          <w:szCs w:val="24"/>
          <w:lang w:val="en-US"/>
        </w:rPr>
        <w:t>or</w:t>
      </w:r>
      <w:r w:rsidRPr="005606E2">
        <w:rPr>
          <w:spacing w:val="-13"/>
          <w:sz w:val="24"/>
          <w:szCs w:val="24"/>
          <w:lang w:val="en-US"/>
        </w:rPr>
        <w:t xml:space="preserve"> </w:t>
      </w:r>
      <w:r w:rsidRPr="005606E2">
        <w:rPr>
          <w:sz w:val="24"/>
          <w:szCs w:val="24"/>
          <w:lang w:val="en-US"/>
        </w:rPr>
        <w:t>portraying</w:t>
      </w:r>
      <w:r w:rsidRPr="005606E2">
        <w:rPr>
          <w:spacing w:val="-13"/>
          <w:sz w:val="24"/>
          <w:szCs w:val="24"/>
          <w:lang w:val="en-US"/>
        </w:rPr>
        <w:t xml:space="preserve"> </w:t>
      </w:r>
      <w:r w:rsidRPr="005606E2">
        <w:rPr>
          <w:sz w:val="24"/>
          <w:szCs w:val="24"/>
          <w:lang w:val="en-US"/>
        </w:rPr>
        <w:t>the</w:t>
      </w:r>
      <w:r w:rsidRPr="005606E2">
        <w:rPr>
          <w:spacing w:val="-14"/>
          <w:sz w:val="24"/>
          <w:szCs w:val="24"/>
          <w:lang w:val="en-US"/>
        </w:rPr>
        <w:t xml:space="preserve"> </w:t>
      </w:r>
      <w:r w:rsidRPr="005606E2">
        <w:rPr>
          <w:sz w:val="24"/>
          <w:szCs w:val="24"/>
          <w:lang w:val="en-US"/>
        </w:rPr>
        <w:t>data in numerical or computer format.</w:t>
      </w:r>
    </w:p>
    <w:p w:rsidR="008C149F" w:rsidRPr="005606E2" w:rsidRDefault="00B44468" w:rsidP="00563523">
      <w:pPr>
        <w:pStyle w:val="a5"/>
        <w:numPr>
          <w:ilvl w:val="1"/>
          <w:numId w:val="60"/>
        </w:numPr>
        <w:ind w:left="0" w:firstLine="567"/>
        <w:jc w:val="both"/>
        <w:rPr>
          <w:sz w:val="24"/>
          <w:szCs w:val="24"/>
          <w:lang w:val="en-US"/>
        </w:rPr>
      </w:pPr>
      <w:r w:rsidRPr="005606E2">
        <w:rPr>
          <w:sz w:val="24"/>
          <w:szCs w:val="24"/>
          <w:lang w:val="en-US"/>
        </w:rPr>
        <w:t>Stakeout. Setting monuments and stakes to delineate boundaries or guide construction operations.</w:t>
      </w:r>
    </w:p>
    <w:p w:rsidR="008C149F" w:rsidRPr="005606E2" w:rsidRDefault="00B44468" w:rsidP="00EE1035">
      <w:pPr>
        <w:ind w:firstLine="567"/>
        <w:jc w:val="both"/>
        <w:rPr>
          <w:sz w:val="24"/>
          <w:szCs w:val="24"/>
          <w:lang w:val="en-US"/>
        </w:rPr>
      </w:pPr>
      <w:r w:rsidRPr="005606E2">
        <w:rPr>
          <w:sz w:val="24"/>
          <w:szCs w:val="24"/>
          <w:lang w:val="en-US"/>
        </w:rPr>
        <w:t>Surveying</w:t>
      </w:r>
      <w:r w:rsidRPr="005606E2">
        <w:rPr>
          <w:spacing w:val="-8"/>
          <w:sz w:val="24"/>
          <w:szCs w:val="24"/>
          <w:lang w:val="en-US"/>
        </w:rPr>
        <w:t xml:space="preserve"> </w:t>
      </w:r>
      <w:r w:rsidRPr="005606E2">
        <w:rPr>
          <w:sz w:val="24"/>
          <w:szCs w:val="24"/>
          <w:lang w:val="en-US"/>
        </w:rPr>
        <w:t>plays</w:t>
      </w:r>
      <w:r w:rsidRPr="005606E2">
        <w:rPr>
          <w:spacing w:val="-8"/>
          <w:sz w:val="24"/>
          <w:szCs w:val="24"/>
          <w:lang w:val="en-US"/>
        </w:rPr>
        <w:t xml:space="preserve"> </w:t>
      </w:r>
      <w:r w:rsidRPr="005606E2">
        <w:rPr>
          <w:sz w:val="24"/>
          <w:szCs w:val="24"/>
          <w:lang w:val="en-US"/>
        </w:rPr>
        <w:t>an</w:t>
      </w:r>
      <w:r w:rsidRPr="005606E2">
        <w:rPr>
          <w:spacing w:val="-8"/>
          <w:sz w:val="24"/>
          <w:szCs w:val="24"/>
          <w:lang w:val="en-US"/>
        </w:rPr>
        <w:t xml:space="preserve"> </w:t>
      </w:r>
      <w:r w:rsidRPr="005606E2">
        <w:rPr>
          <w:sz w:val="24"/>
          <w:szCs w:val="24"/>
          <w:lang w:val="en-US"/>
        </w:rPr>
        <w:t>extremely</w:t>
      </w:r>
      <w:r w:rsidRPr="005606E2">
        <w:rPr>
          <w:spacing w:val="-10"/>
          <w:sz w:val="24"/>
          <w:szCs w:val="24"/>
          <w:lang w:val="en-US"/>
        </w:rPr>
        <w:t xml:space="preserve"> </w:t>
      </w:r>
      <w:r w:rsidRPr="005606E2">
        <w:rPr>
          <w:sz w:val="24"/>
          <w:szCs w:val="24"/>
          <w:lang w:val="en-US"/>
        </w:rPr>
        <w:t>important</w:t>
      </w:r>
      <w:r w:rsidRPr="005606E2">
        <w:rPr>
          <w:spacing w:val="-9"/>
          <w:sz w:val="24"/>
          <w:szCs w:val="24"/>
          <w:lang w:val="en-US"/>
        </w:rPr>
        <w:t xml:space="preserve"> </w:t>
      </w:r>
      <w:r w:rsidRPr="005606E2">
        <w:rPr>
          <w:sz w:val="24"/>
          <w:szCs w:val="24"/>
          <w:lang w:val="en-US"/>
        </w:rPr>
        <w:t>role</w:t>
      </w:r>
      <w:r w:rsidRPr="005606E2">
        <w:rPr>
          <w:spacing w:val="-9"/>
          <w:sz w:val="24"/>
          <w:szCs w:val="24"/>
          <w:lang w:val="en-US"/>
        </w:rPr>
        <w:t xml:space="preserve"> </w:t>
      </w:r>
      <w:r w:rsidRPr="005606E2">
        <w:rPr>
          <w:sz w:val="24"/>
          <w:szCs w:val="24"/>
          <w:lang w:val="en-US"/>
        </w:rPr>
        <w:t>in</w:t>
      </w:r>
      <w:r w:rsidRPr="005606E2">
        <w:rPr>
          <w:spacing w:val="-4"/>
          <w:sz w:val="24"/>
          <w:szCs w:val="24"/>
          <w:lang w:val="en-US"/>
        </w:rPr>
        <w:t xml:space="preserve"> </w:t>
      </w:r>
      <w:r w:rsidRPr="005606E2">
        <w:rPr>
          <w:sz w:val="24"/>
          <w:szCs w:val="24"/>
          <w:lang w:val="en-US"/>
        </w:rPr>
        <w:t>many</w:t>
      </w:r>
      <w:r w:rsidRPr="005606E2">
        <w:rPr>
          <w:spacing w:val="-8"/>
          <w:sz w:val="24"/>
          <w:szCs w:val="24"/>
          <w:lang w:val="en-US"/>
        </w:rPr>
        <w:t xml:space="preserve"> </w:t>
      </w:r>
      <w:r w:rsidRPr="005606E2">
        <w:rPr>
          <w:sz w:val="24"/>
          <w:szCs w:val="24"/>
          <w:lang w:val="en-US"/>
        </w:rPr>
        <w:t>branches</w:t>
      </w:r>
      <w:r w:rsidRPr="005606E2">
        <w:rPr>
          <w:spacing w:val="-8"/>
          <w:sz w:val="24"/>
          <w:szCs w:val="24"/>
          <w:lang w:val="en-US"/>
        </w:rPr>
        <w:t xml:space="preserve"> </w:t>
      </w:r>
      <w:r w:rsidRPr="005606E2">
        <w:rPr>
          <w:sz w:val="24"/>
          <w:szCs w:val="24"/>
          <w:lang w:val="en-US"/>
        </w:rPr>
        <w:t xml:space="preserve">of engineering. As such, surveyors use elements of </w:t>
      </w:r>
      <w:r w:rsidRPr="005606E2">
        <w:rPr>
          <w:b/>
          <w:sz w:val="24"/>
          <w:szCs w:val="24"/>
          <w:lang w:val="en-US"/>
        </w:rPr>
        <w:t xml:space="preserve">mathematics </w:t>
      </w:r>
      <w:r w:rsidRPr="005606E2">
        <w:rPr>
          <w:sz w:val="24"/>
          <w:szCs w:val="24"/>
          <w:lang w:val="en-US"/>
        </w:rPr>
        <w:t>(</w:t>
      </w:r>
      <w:r w:rsidRPr="005606E2">
        <w:rPr>
          <w:b/>
          <w:sz w:val="24"/>
          <w:szCs w:val="24"/>
          <w:lang w:val="en-US"/>
        </w:rPr>
        <w:t>geometry</w:t>
      </w:r>
      <w:r w:rsidRPr="005606E2">
        <w:rPr>
          <w:b/>
          <w:spacing w:val="-4"/>
          <w:sz w:val="24"/>
          <w:szCs w:val="24"/>
          <w:lang w:val="en-US"/>
        </w:rPr>
        <w:t xml:space="preserve"> </w:t>
      </w:r>
      <w:r w:rsidRPr="005606E2">
        <w:rPr>
          <w:sz w:val="24"/>
          <w:szCs w:val="24"/>
          <w:lang w:val="en-US"/>
        </w:rPr>
        <w:t>and</w:t>
      </w:r>
      <w:r w:rsidRPr="005606E2">
        <w:rPr>
          <w:spacing w:val="-2"/>
          <w:sz w:val="24"/>
          <w:szCs w:val="24"/>
          <w:lang w:val="en-US"/>
        </w:rPr>
        <w:t xml:space="preserve"> </w:t>
      </w:r>
      <w:r w:rsidRPr="005606E2">
        <w:rPr>
          <w:b/>
          <w:sz w:val="24"/>
          <w:szCs w:val="24"/>
          <w:lang w:val="en-US"/>
        </w:rPr>
        <w:t>trigonometry</w:t>
      </w:r>
      <w:r w:rsidRPr="005606E2">
        <w:rPr>
          <w:sz w:val="24"/>
          <w:szCs w:val="24"/>
          <w:lang w:val="en-US"/>
        </w:rPr>
        <w:t>),</w:t>
      </w:r>
      <w:r w:rsidRPr="005606E2">
        <w:rPr>
          <w:spacing w:val="-3"/>
          <w:sz w:val="24"/>
          <w:szCs w:val="24"/>
          <w:lang w:val="en-US"/>
        </w:rPr>
        <w:t xml:space="preserve"> </w:t>
      </w:r>
      <w:r w:rsidRPr="005606E2">
        <w:rPr>
          <w:b/>
          <w:sz w:val="24"/>
          <w:szCs w:val="24"/>
          <w:lang w:val="en-US"/>
        </w:rPr>
        <w:t>physics</w:t>
      </w:r>
      <w:r w:rsidRPr="005606E2">
        <w:rPr>
          <w:sz w:val="24"/>
          <w:szCs w:val="24"/>
          <w:lang w:val="en-US"/>
        </w:rPr>
        <w:t>,</w:t>
      </w:r>
      <w:r w:rsidRPr="005606E2">
        <w:rPr>
          <w:spacing w:val="-6"/>
          <w:sz w:val="24"/>
          <w:szCs w:val="24"/>
          <w:lang w:val="en-US"/>
        </w:rPr>
        <w:t xml:space="preserve"> </w:t>
      </w:r>
      <w:r w:rsidRPr="005606E2">
        <w:rPr>
          <w:b/>
          <w:sz w:val="24"/>
          <w:szCs w:val="24"/>
          <w:lang w:val="en-US"/>
        </w:rPr>
        <w:t>engineering</w:t>
      </w:r>
      <w:r w:rsidRPr="005606E2">
        <w:rPr>
          <w:b/>
          <w:spacing w:val="-1"/>
          <w:sz w:val="24"/>
          <w:szCs w:val="24"/>
          <w:lang w:val="en-US"/>
        </w:rPr>
        <w:t xml:space="preserve"> </w:t>
      </w:r>
      <w:r w:rsidRPr="005606E2">
        <w:rPr>
          <w:sz w:val="24"/>
          <w:szCs w:val="24"/>
          <w:lang w:val="en-US"/>
        </w:rPr>
        <w:t>and</w:t>
      </w:r>
      <w:r w:rsidRPr="005606E2">
        <w:rPr>
          <w:spacing w:val="-5"/>
          <w:sz w:val="24"/>
          <w:szCs w:val="24"/>
          <w:lang w:val="en-US"/>
        </w:rPr>
        <w:t xml:space="preserve"> </w:t>
      </w:r>
      <w:r w:rsidRPr="005606E2">
        <w:rPr>
          <w:sz w:val="24"/>
          <w:szCs w:val="24"/>
          <w:lang w:val="en-US"/>
        </w:rPr>
        <w:t>the</w:t>
      </w:r>
      <w:r w:rsidRPr="005606E2">
        <w:rPr>
          <w:spacing w:val="-3"/>
          <w:sz w:val="24"/>
          <w:szCs w:val="24"/>
          <w:lang w:val="en-US"/>
        </w:rPr>
        <w:t xml:space="preserve"> </w:t>
      </w:r>
      <w:r w:rsidRPr="005606E2">
        <w:rPr>
          <w:b/>
          <w:sz w:val="24"/>
          <w:szCs w:val="24"/>
          <w:lang w:val="en-US"/>
        </w:rPr>
        <w:t>law</w:t>
      </w:r>
      <w:r w:rsidRPr="005606E2">
        <w:rPr>
          <w:sz w:val="24"/>
          <w:szCs w:val="24"/>
          <w:lang w:val="en-US"/>
        </w:rPr>
        <w:t>.</w:t>
      </w:r>
      <w:r w:rsidRPr="005606E2">
        <w:rPr>
          <w:spacing w:val="-6"/>
          <w:sz w:val="24"/>
          <w:szCs w:val="24"/>
          <w:lang w:val="en-US"/>
        </w:rPr>
        <w:t xml:space="preserve"> </w:t>
      </w:r>
      <w:proofErr w:type="gramStart"/>
      <w:r w:rsidRPr="005606E2">
        <w:rPr>
          <w:spacing w:val="-5"/>
          <w:sz w:val="24"/>
          <w:szCs w:val="24"/>
          <w:lang w:val="en-US"/>
        </w:rPr>
        <w:t>For</w:t>
      </w:r>
      <w:r w:rsidR="00887199" w:rsidRPr="005606E2">
        <w:rPr>
          <w:spacing w:val="-5"/>
          <w:sz w:val="24"/>
          <w:szCs w:val="24"/>
          <w:lang w:val="en-US"/>
        </w:rPr>
        <w:t xml:space="preserve">  </w:t>
      </w:r>
      <w:r w:rsidRPr="005606E2">
        <w:rPr>
          <w:sz w:val="24"/>
          <w:szCs w:val="24"/>
          <w:lang w:val="en-US"/>
        </w:rPr>
        <w:t>example</w:t>
      </w:r>
      <w:proofErr w:type="gramEnd"/>
      <w:r w:rsidRPr="005606E2">
        <w:rPr>
          <w:sz w:val="24"/>
          <w:szCs w:val="24"/>
          <w:lang w:val="en-US"/>
        </w:rPr>
        <w:t>, surveys are required to plan, construct, and maintain highways, railroads, buildings, bridges, tunnels, canals, land subdivisions, sewage systems, pipelines, etc. All engineers must know the limits of accuracy possible in construction.</w:t>
      </w:r>
    </w:p>
    <w:p w:rsidR="008C149F" w:rsidRPr="005606E2" w:rsidRDefault="00B44468" w:rsidP="00EE1035">
      <w:pPr>
        <w:pStyle w:val="a3"/>
        <w:ind w:left="0" w:firstLine="567"/>
        <w:jc w:val="both"/>
        <w:rPr>
          <w:sz w:val="24"/>
          <w:szCs w:val="24"/>
          <w:lang w:val="en-US"/>
        </w:rPr>
      </w:pPr>
      <w:r w:rsidRPr="005606E2">
        <w:rPr>
          <w:sz w:val="24"/>
          <w:szCs w:val="24"/>
          <w:lang w:val="en-US"/>
        </w:rPr>
        <w:t>Many improvements and refinements have been incorporated in all the basic surveying instruments. These have resulted in increased accuracy and speed of operations and opened up possibilities for improved methods in the field. Important technological developments starting</w:t>
      </w:r>
      <w:r w:rsidRPr="005606E2">
        <w:rPr>
          <w:spacing w:val="-3"/>
          <w:sz w:val="24"/>
          <w:szCs w:val="24"/>
          <w:lang w:val="en-US"/>
        </w:rPr>
        <w:t xml:space="preserve"> </w:t>
      </w:r>
      <w:r w:rsidRPr="005606E2">
        <w:rPr>
          <w:sz w:val="24"/>
          <w:szCs w:val="24"/>
          <w:lang w:val="en-US"/>
        </w:rPr>
        <w:t>in</w:t>
      </w:r>
      <w:r w:rsidRPr="005606E2">
        <w:rPr>
          <w:spacing w:val="-4"/>
          <w:sz w:val="24"/>
          <w:szCs w:val="24"/>
          <w:lang w:val="en-US"/>
        </w:rPr>
        <w:t xml:space="preserve"> </w:t>
      </w:r>
      <w:r w:rsidRPr="005606E2">
        <w:rPr>
          <w:sz w:val="24"/>
          <w:szCs w:val="24"/>
          <w:lang w:val="en-US"/>
        </w:rPr>
        <w:t>the</w:t>
      </w:r>
      <w:r w:rsidRPr="005606E2">
        <w:rPr>
          <w:spacing w:val="-4"/>
          <w:sz w:val="24"/>
          <w:szCs w:val="24"/>
          <w:lang w:val="en-US"/>
        </w:rPr>
        <w:t xml:space="preserve"> </w:t>
      </w:r>
      <w:r w:rsidRPr="005606E2">
        <w:rPr>
          <w:sz w:val="24"/>
          <w:szCs w:val="24"/>
          <w:lang w:val="en-US"/>
        </w:rPr>
        <w:t>late</w:t>
      </w:r>
      <w:r w:rsidRPr="005606E2">
        <w:rPr>
          <w:spacing w:val="-4"/>
          <w:sz w:val="24"/>
          <w:szCs w:val="24"/>
          <w:lang w:val="en-US"/>
        </w:rPr>
        <w:t xml:space="preserve"> </w:t>
      </w:r>
      <w:r w:rsidRPr="005606E2">
        <w:rPr>
          <w:sz w:val="24"/>
          <w:szCs w:val="24"/>
          <w:lang w:val="en-US"/>
        </w:rPr>
        <w:t>20</w:t>
      </w:r>
      <w:r w:rsidRPr="005606E2">
        <w:rPr>
          <w:sz w:val="24"/>
          <w:szCs w:val="24"/>
          <w:vertAlign w:val="superscript"/>
          <w:lang w:val="en-US"/>
        </w:rPr>
        <w:t>th</w:t>
      </w:r>
      <w:r w:rsidRPr="005606E2">
        <w:rPr>
          <w:spacing w:val="-4"/>
          <w:sz w:val="24"/>
          <w:szCs w:val="24"/>
          <w:lang w:val="en-US"/>
        </w:rPr>
        <w:t xml:space="preserve"> </w:t>
      </w:r>
      <w:r w:rsidRPr="005606E2">
        <w:rPr>
          <w:sz w:val="24"/>
          <w:szCs w:val="24"/>
          <w:lang w:val="en-US"/>
        </w:rPr>
        <w:t>century</w:t>
      </w:r>
      <w:r w:rsidRPr="005606E2">
        <w:rPr>
          <w:spacing w:val="-5"/>
          <w:sz w:val="24"/>
          <w:szCs w:val="24"/>
          <w:lang w:val="en-US"/>
        </w:rPr>
        <w:t xml:space="preserve"> </w:t>
      </w:r>
      <w:r w:rsidRPr="005606E2">
        <w:rPr>
          <w:sz w:val="24"/>
          <w:szCs w:val="24"/>
          <w:lang w:val="en-US"/>
        </w:rPr>
        <w:t>include</w:t>
      </w:r>
      <w:r w:rsidRPr="005606E2">
        <w:rPr>
          <w:spacing w:val="-4"/>
          <w:sz w:val="24"/>
          <w:szCs w:val="24"/>
          <w:lang w:val="en-US"/>
        </w:rPr>
        <w:t xml:space="preserve"> </w:t>
      </w:r>
      <w:r w:rsidRPr="005606E2">
        <w:rPr>
          <w:sz w:val="24"/>
          <w:szCs w:val="24"/>
          <w:lang w:val="en-US"/>
        </w:rPr>
        <w:t>the</w:t>
      </w:r>
      <w:r w:rsidRPr="005606E2">
        <w:rPr>
          <w:spacing w:val="-4"/>
          <w:sz w:val="24"/>
          <w:szCs w:val="24"/>
          <w:lang w:val="en-US"/>
        </w:rPr>
        <w:t xml:space="preserve"> </w:t>
      </w:r>
      <w:r w:rsidRPr="005606E2">
        <w:rPr>
          <w:sz w:val="24"/>
          <w:szCs w:val="24"/>
          <w:lang w:val="en-US"/>
        </w:rPr>
        <w:t>use</w:t>
      </w:r>
      <w:r w:rsidRPr="005606E2">
        <w:rPr>
          <w:spacing w:val="-1"/>
          <w:sz w:val="24"/>
          <w:szCs w:val="24"/>
          <w:lang w:val="en-US"/>
        </w:rPr>
        <w:t xml:space="preserve"> </w:t>
      </w:r>
      <w:r w:rsidRPr="005606E2">
        <w:rPr>
          <w:sz w:val="24"/>
          <w:szCs w:val="24"/>
          <w:lang w:val="en-US"/>
        </w:rPr>
        <w:t>of</w:t>
      </w:r>
      <w:r w:rsidRPr="005606E2">
        <w:rPr>
          <w:spacing w:val="-2"/>
          <w:sz w:val="24"/>
          <w:szCs w:val="24"/>
          <w:lang w:val="en-US"/>
        </w:rPr>
        <w:t xml:space="preserve"> </w:t>
      </w:r>
      <w:r w:rsidRPr="005606E2">
        <w:rPr>
          <w:sz w:val="24"/>
          <w:szCs w:val="24"/>
          <w:lang w:val="en-US"/>
        </w:rPr>
        <w:t>satellites</w:t>
      </w:r>
      <w:r w:rsidRPr="005606E2">
        <w:rPr>
          <w:spacing w:val="-4"/>
          <w:sz w:val="24"/>
          <w:szCs w:val="24"/>
          <w:lang w:val="en-US"/>
        </w:rPr>
        <w:t xml:space="preserve"> </w:t>
      </w:r>
      <w:r w:rsidRPr="005606E2">
        <w:rPr>
          <w:sz w:val="24"/>
          <w:szCs w:val="24"/>
          <w:lang w:val="en-US"/>
        </w:rPr>
        <w:t>as</w:t>
      </w:r>
      <w:r w:rsidRPr="005606E2">
        <w:rPr>
          <w:spacing w:val="-4"/>
          <w:sz w:val="24"/>
          <w:szCs w:val="24"/>
          <w:lang w:val="en-US"/>
        </w:rPr>
        <w:t xml:space="preserve"> </w:t>
      </w:r>
      <w:r w:rsidRPr="005606E2">
        <w:rPr>
          <w:sz w:val="24"/>
          <w:szCs w:val="24"/>
          <w:lang w:val="en-US"/>
        </w:rPr>
        <w:t>reference points for geodetic surveys and electronic computers to speed the processing</w:t>
      </w:r>
      <w:r w:rsidRPr="005606E2">
        <w:rPr>
          <w:spacing w:val="-16"/>
          <w:sz w:val="24"/>
          <w:szCs w:val="24"/>
          <w:lang w:val="en-US"/>
        </w:rPr>
        <w:t xml:space="preserve"> </w:t>
      </w:r>
      <w:r w:rsidRPr="005606E2">
        <w:rPr>
          <w:sz w:val="24"/>
          <w:szCs w:val="24"/>
          <w:lang w:val="en-US"/>
        </w:rPr>
        <w:t>and</w:t>
      </w:r>
      <w:r w:rsidRPr="005606E2">
        <w:rPr>
          <w:spacing w:val="-16"/>
          <w:sz w:val="24"/>
          <w:szCs w:val="24"/>
          <w:lang w:val="en-US"/>
        </w:rPr>
        <w:t xml:space="preserve"> </w:t>
      </w:r>
      <w:r w:rsidRPr="005606E2">
        <w:rPr>
          <w:sz w:val="24"/>
          <w:szCs w:val="24"/>
          <w:lang w:val="en-US"/>
        </w:rPr>
        <w:t>recording</w:t>
      </w:r>
      <w:r w:rsidRPr="005606E2">
        <w:rPr>
          <w:spacing w:val="-16"/>
          <w:sz w:val="24"/>
          <w:szCs w:val="24"/>
          <w:lang w:val="en-US"/>
        </w:rPr>
        <w:t xml:space="preserve"> </w:t>
      </w:r>
      <w:r w:rsidRPr="005606E2">
        <w:rPr>
          <w:sz w:val="24"/>
          <w:szCs w:val="24"/>
          <w:lang w:val="en-US"/>
        </w:rPr>
        <w:t>of</w:t>
      </w:r>
      <w:r w:rsidRPr="005606E2">
        <w:rPr>
          <w:spacing w:val="-16"/>
          <w:sz w:val="24"/>
          <w:szCs w:val="24"/>
          <w:lang w:val="en-US"/>
        </w:rPr>
        <w:t xml:space="preserve"> </w:t>
      </w:r>
      <w:r w:rsidRPr="005606E2">
        <w:rPr>
          <w:sz w:val="24"/>
          <w:szCs w:val="24"/>
          <w:lang w:val="en-US"/>
        </w:rPr>
        <w:t>survey</w:t>
      </w:r>
      <w:r w:rsidRPr="005606E2">
        <w:rPr>
          <w:spacing w:val="-18"/>
          <w:sz w:val="24"/>
          <w:szCs w:val="24"/>
          <w:lang w:val="en-US"/>
        </w:rPr>
        <w:t xml:space="preserve"> </w:t>
      </w:r>
      <w:r w:rsidRPr="005606E2">
        <w:rPr>
          <w:sz w:val="24"/>
          <w:szCs w:val="24"/>
          <w:lang w:val="en-US"/>
        </w:rPr>
        <w:t>data.</w:t>
      </w:r>
      <w:r w:rsidRPr="005606E2">
        <w:rPr>
          <w:spacing w:val="-18"/>
          <w:sz w:val="24"/>
          <w:szCs w:val="24"/>
          <w:lang w:val="en-US"/>
        </w:rPr>
        <w:t xml:space="preserve"> </w:t>
      </w:r>
      <w:r w:rsidRPr="005606E2">
        <w:rPr>
          <w:sz w:val="24"/>
          <w:szCs w:val="24"/>
          <w:lang w:val="en-US"/>
        </w:rPr>
        <w:t>Surveying</w:t>
      </w:r>
      <w:r w:rsidRPr="005606E2">
        <w:rPr>
          <w:spacing w:val="-16"/>
          <w:sz w:val="24"/>
          <w:szCs w:val="24"/>
          <w:lang w:val="en-US"/>
        </w:rPr>
        <w:t xml:space="preserve"> </w:t>
      </w:r>
      <w:r w:rsidRPr="005606E2">
        <w:rPr>
          <w:sz w:val="24"/>
          <w:szCs w:val="24"/>
          <w:lang w:val="en-US"/>
        </w:rPr>
        <w:t>equipment</w:t>
      </w:r>
      <w:r w:rsidRPr="005606E2">
        <w:rPr>
          <w:spacing w:val="-17"/>
          <w:sz w:val="24"/>
          <w:szCs w:val="24"/>
          <w:lang w:val="en-US"/>
        </w:rPr>
        <w:t xml:space="preserve"> </w:t>
      </w:r>
      <w:r w:rsidRPr="005606E2">
        <w:rPr>
          <w:sz w:val="24"/>
          <w:szCs w:val="24"/>
          <w:lang w:val="en-US"/>
        </w:rPr>
        <w:t xml:space="preserve">includes </w:t>
      </w:r>
      <w:r w:rsidRPr="005606E2">
        <w:rPr>
          <w:b/>
          <w:sz w:val="24"/>
          <w:szCs w:val="24"/>
          <w:lang w:val="en-US"/>
        </w:rPr>
        <w:t>total stations</w:t>
      </w:r>
      <w:r w:rsidRPr="005606E2">
        <w:rPr>
          <w:sz w:val="24"/>
          <w:szCs w:val="24"/>
          <w:lang w:val="en-US"/>
        </w:rPr>
        <w:t xml:space="preserve">, robotic total stations, GPS receivers, prisms, </w:t>
      </w:r>
      <w:r w:rsidRPr="005606E2">
        <w:rPr>
          <w:b/>
          <w:sz w:val="24"/>
          <w:szCs w:val="24"/>
          <w:lang w:val="en-US"/>
        </w:rPr>
        <w:t>3D scanners</w:t>
      </w:r>
      <w:r w:rsidRPr="005606E2">
        <w:rPr>
          <w:sz w:val="24"/>
          <w:szCs w:val="24"/>
          <w:lang w:val="en-US"/>
        </w:rPr>
        <w:t xml:space="preserve">, radios, handheld tablets, digital levels, and </w:t>
      </w:r>
      <w:r w:rsidRPr="005606E2">
        <w:rPr>
          <w:b/>
          <w:sz w:val="24"/>
          <w:szCs w:val="24"/>
          <w:lang w:val="en-US"/>
        </w:rPr>
        <w:t>surveying software</w:t>
      </w:r>
      <w:r w:rsidRPr="005606E2">
        <w:rPr>
          <w:sz w:val="24"/>
          <w:szCs w:val="24"/>
          <w:lang w:val="en-US"/>
        </w:rPr>
        <w:t>. Progress continued into the space program where new equipment and systems were needed to supply precise control for missile alignment and moon mapping of proposed landing sites. Electronic</w:t>
      </w:r>
      <w:r w:rsidRPr="005606E2">
        <w:rPr>
          <w:spacing w:val="-6"/>
          <w:sz w:val="24"/>
          <w:szCs w:val="24"/>
          <w:lang w:val="en-US"/>
        </w:rPr>
        <w:t xml:space="preserve"> </w:t>
      </w:r>
      <w:r w:rsidRPr="005606E2">
        <w:rPr>
          <w:sz w:val="24"/>
          <w:szCs w:val="24"/>
          <w:lang w:val="en-US"/>
        </w:rPr>
        <w:t>distance-measuring</w:t>
      </w:r>
      <w:r w:rsidRPr="005606E2">
        <w:rPr>
          <w:spacing w:val="-3"/>
          <w:sz w:val="24"/>
          <w:szCs w:val="24"/>
          <w:lang w:val="en-US"/>
        </w:rPr>
        <w:t xml:space="preserve"> </w:t>
      </w:r>
      <w:r w:rsidRPr="005606E2">
        <w:rPr>
          <w:sz w:val="24"/>
          <w:szCs w:val="24"/>
          <w:lang w:val="en-US"/>
        </w:rPr>
        <w:t>(EDM)</w:t>
      </w:r>
      <w:r w:rsidRPr="005606E2">
        <w:rPr>
          <w:spacing w:val="-5"/>
          <w:sz w:val="24"/>
          <w:szCs w:val="24"/>
          <w:lang w:val="en-US"/>
        </w:rPr>
        <w:t xml:space="preserve"> </w:t>
      </w:r>
      <w:r w:rsidRPr="005606E2">
        <w:rPr>
          <w:sz w:val="24"/>
          <w:szCs w:val="24"/>
          <w:lang w:val="en-US"/>
        </w:rPr>
        <w:t>equipment,</w:t>
      </w:r>
      <w:r w:rsidRPr="005606E2">
        <w:rPr>
          <w:spacing w:val="-7"/>
          <w:sz w:val="24"/>
          <w:szCs w:val="24"/>
          <w:lang w:val="en-US"/>
        </w:rPr>
        <w:t xml:space="preserve"> </w:t>
      </w:r>
      <w:r w:rsidRPr="005606E2">
        <w:rPr>
          <w:sz w:val="24"/>
          <w:szCs w:val="24"/>
          <w:lang w:val="en-US"/>
        </w:rPr>
        <w:t>laser</w:t>
      </w:r>
      <w:r w:rsidRPr="005606E2">
        <w:rPr>
          <w:spacing w:val="-7"/>
          <w:sz w:val="24"/>
          <w:szCs w:val="24"/>
          <w:lang w:val="en-US"/>
        </w:rPr>
        <w:t xml:space="preserve"> </w:t>
      </w:r>
      <w:r w:rsidRPr="005606E2">
        <w:rPr>
          <w:sz w:val="24"/>
          <w:szCs w:val="24"/>
          <w:lang w:val="en-US"/>
        </w:rPr>
        <w:t>devices,</w:t>
      </w:r>
      <w:r w:rsidRPr="005606E2">
        <w:rPr>
          <w:spacing w:val="-6"/>
          <w:sz w:val="24"/>
          <w:szCs w:val="24"/>
          <w:lang w:val="en-US"/>
        </w:rPr>
        <w:t xml:space="preserve"> </w:t>
      </w:r>
      <w:r w:rsidRPr="005606E2">
        <w:rPr>
          <w:sz w:val="24"/>
          <w:szCs w:val="24"/>
          <w:lang w:val="en-US"/>
        </w:rPr>
        <w:t>north- seeking gyroscopes, improved aerial cameras, inertial and Doppler surveying</w:t>
      </w:r>
      <w:r w:rsidRPr="005606E2">
        <w:rPr>
          <w:spacing w:val="-20"/>
          <w:sz w:val="24"/>
          <w:szCs w:val="24"/>
          <w:lang w:val="en-US"/>
        </w:rPr>
        <w:t xml:space="preserve"> </w:t>
      </w:r>
      <w:r w:rsidRPr="005606E2">
        <w:rPr>
          <w:sz w:val="24"/>
          <w:szCs w:val="24"/>
          <w:lang w:val="en-US"/>
        </w:rPr>
        <w:t>systems,</w:t>
      </w:r>
      <w:r w:rsidRPr="005606E2">
        <w:rPr>
          <w:spacing w:val="-20"/>
          <w:sz w:val="24"/>
          <w:szCs w:val="24"/>
          <w:lang w:val="en-US"/>
        </w:rPr>
        <w:t xml:space="preserve"> </w:t>
      </w:r>
      <w:r w:rsidRPr="005606E2">
        <w:rPr>
          <w:sz w:val="24"/>
          <w:szCs w:val="24"/>
          <w:lang w:val="en-US"/>
        </w:rPr>
        <w:t>remote</w:t>
      </w:r>
      <w:r w:rsidRPr="005606E2">
        <w:rPr>
          <w:spacing w:val="-20"/>
          <w:sz w:val="24"/>
          <w:szCs w:val="24"/>
          <w:lang w:val="en-US"/>
        </w:rPr>
        <w:t xml:space="preserve"> </w:t>
      </w:r>
      <w:r w:rsidRPr="005606E2">
        <w:rPr>
          <w:sz w:val="24"/>
          <w:szCs w:val="24"/>
          <w:lang w:val="en-US"/>
        </w:rPr>
        <w:t>sensors,</w:t>
      </w:r>
      <w:r w:rsidRPr="005606E2">
        <w:rPr>
          <w:spacing w:val="-20"/>
          <w:sz w:val="24"/>
          <w:szCs w:val="24"/>
          <w:lang w:val="en-US"/>
        </w:rPr>
        <w:t xml:space="preserve"> </w:t>
      </w:r>
      <w:r w:rsidRPr="005606E2">
        <w:rPr>
          <w:sz w:val="24"/>
          <w:szCs w:val="24"/>
          <w:lang w:val="en-US"/>
        </w:rPr>
        <w:t>and</w:t>
      </w:r>
      <w:r w:rsidRPr="005606E2">
        <w:rPr>
          <w:spacing w:val="-20"/>
          <w:sz w:val="24"/>
          <w:szCs w:val="24"/>
          <w:lang w:val="en-US"/>
        </w:rPr>
        <w:t xml:space="preserve"> </w:t>
      </w:r>
      <w:r w:rsidRPr="005606E2">
        <w:rPr>
          <w:sz w:val="24"/>
          <w:szCs w:val="24"/>
          <w:lang w:val="en-US"/>
        </w:rPr>
        <w:t>various-sized</w:t>
      </w:r>
      <w:r w:rsidRPr="005606E2">
        <w:rPr>
          <w:spacing w:val="-20"/>
          <w:sz w:val="24"/>
          <w:szCs w:val="24"/>
          <w:lang w:val="en-US"/>
        </w:rPr>
        <w:t xml:space="preserve"> </w:t>
      </w:r>
      <w:r w:rsidRPr="005606E2">
        <w:rPr>
          <w:sz w:val="24"/>
          <w:szCs w:val="24"/>
          <w:lang w:val="en-US"/>
        </w:rPr>
        <w:t>computers</w:t>
      </w:r>
      <w:r w:rsidRPr="005606E2">
        <w:rPr>
          <w:spacing w:val="-20"/>
          <w:sz w:val="24"/>
          <w:szCs w:val="24"/>
          <w:lang w:val="en-US"/>
        </w:rPr>
        <w:t xml:space="preserve"> </w:t>
      </w:r>
      <w:r w:rsidRPr="005606E2">
        <w:rPr>
          <w:sz w:val="24"/>
          <w:szCs w:val="24"/>
          <w:lang w:val="en-US"/>
        </w:rPr>
        <w:t>are</w:t>
      </w:r>
      <w:r w:rsidRPr="005606E2">
        <w:rPr>
          <w:spacing w:val="-20"/>
          <w:sz w:val="24"/>
          <w:szCs w:val="24"/>
          <w:lang w:val="en-US"/>
        </w:rPr>
        <w:t xml:space="preserve"> </w:t>
      </w:r>
      <w:r w:rsidRPr="005606E2">
        <w:rPr>
          <w:sz w:val="24"/>
          <w:szCs w:val="24"/>
          <w:lang w:val="en-US"/>
        </w:rPr>
        <w:t>but a few products of today’s technology now being directly applied in modern surveying with terrific impact. Landsat spacecraft provide images</w:t>
      </w:r>
      <w:r w:rsidRPr="005606E2">
        <w:rPr>
          <w:spacing w:val="-20"/>
          <w:sz w:val="24"/>
          <w:szCs w:val="24"/>
          <w:lang w:val="en-US"/>
        </w:rPr>
        <w:t xml:space="preserve"> </w:t>
      </w:r>
      <w:r w:rsidRPr="005606E2">
        <w:rPr>
          <w:sz w:val="24"/>
          <w:szCs w:val="24"/>
          <w:lang w:val="en-US"/>
        </w:rPr>
        <w:t>of</w:t>
      </w:r>
      <w:r w:rsidRPr="005606E2">
        <w:rPr>
          <w:spacing w:val="-20"/>
          <w:sz w:val="24"/>
          <w:szCs w:val="24"/>
          <w:lang w:val="en-US"/>
        </w:rPr>
        <w:t xml:space="preserve"> </w:t>
      </w:r>
      <w:r w:rsidRPr="005606E2">
        <w:rPr>
          <w:sz w:val="24"/>
          <w:szCs w:val="24"/>
          <w:lang w:val="en-US"/>
        </w:rPr>
        <w:t>global</w:t>
      </w:r>
      <w:r w:rsidRPr="005606E2">
        <w:rPr>
          <w:spacing w:val="-20"/>
          <w:sz w:val="24"/>
          <w:szCs w:val="24"/>
          <w:lang w:val="en-US"/>
        </w:rPr>
        <w:t xml:space="preserve"> </w:t>
      </w:r>
      <w:r w:rsidRPr="005606E2">
        <w:rPr>
          <w:sz w:val="24"/>
          <w:szCs w:val="24"/>
          <w:lang w:val="en-US"/>
        </w:rPr>
        <w:t>coverage</w:t>
      </w:r>
      <w:r w:rsidRPr="005606E2">
        <w:rPr>
          <w:spacing w:val="-20"/>
          <w:sz w:val="24"/>
          <w:szCs w:val="24"/>
          <w:lang w:val="en-US"/>
        </w:rPr>
        <w:t xml:space="preserve"> </w:t>
      </w:r>
      <w:r w:rsidRPr="005606E2">
        <w:rPr>
          <w:sz w:val="24"/>
          <w:szCs w:val="24"/>
          <w:lang w:val="en-US"/>
        </w:rPr>
        <w:t>for</w:t>
      </w:r>
      <w:r w:rsidRPr="005606E2">
        <w:rPr>
          <w:spacing w:val="-20"/>
          <w:sz w:val="24"/>
          <w:szCs w:val="24"/>
          <w:lang w:val="en-US"/>
        </w:rPr>
        <w:t xml:space="preserve"> </w:t>
      </w:r>
      <w:r w:rsidRPr="005606E2">
        <w:rPr>
          <w:sz w:val="24"/>
          <w:szCs w:val="24"/>
          <w:lang w:val="en-US"/>
        </w:rPr>
        <w:t>down-to-earth</w:t>
      </w:r>
      <w:r w:rsidRPr="005606E2">
        <w:rPr>
          <w:spacing w:val="-20"/>
          <w:sz w:val="24"/>
          <w:szCs w:val="24"/>
          <w:lang w:val="en-US"/>
        </w:rPr>
        <w:t xml:space="preserve"> </w:t>
      </w:r>
      <w:r w:rsidRPr="005606E2">
        <w:rPr>
          <w:sz w:val="24"/>
          <w:szCs w:val="24"/>
          <w:lang w:val="en-US"/>
        </w:rPr>
        <w:t>projects</w:t>
      </w:r>
      <w:r w:rsidRPr="005606E2">
        <w:rPr>
          <w:spacing w:val="-20"/>
          <w:sz w:val="24"/>
          <w:szCs w:val="24"/>
          <w:lang w:val="en-US"/>
        </w:rPr>
        <w:t xml:space="preserve"> </w:t>
      </w:r>
      <w:r w:rsidRPr="005606E2">
        <w:rPr>
          <w:sz w:val="24"/>
          <w:szCs w:val="24"/>
          <w:lang w:val="en-US"/>
        </w:rPr>
        <w:t>such</w:t>
      </w:r>
      <w:r w:rsidRPr="005606E2">
        <w:rPr>
          <w:spacing w:val="-20"/>
          <w:sz w:val="24"/>
          <w:szCs w:val="24"/>
          <w:lang w:val="en-US"/>
        </w:rPr>
        <w:t xml:space="preserve"> </w:t>
      </w:r>
      <w:r w:rsidRPr="005606E2">
        <w:rPr>
          <w:sz w:val="24"/>
          <w:szCs w:val="24"/>
          <w:lang w:val="en-US"/>
        </w:rPr>
        <w:t>as</w:t>
      </w:r>
      <w:r w:rsidRPr="005606E2">
        <w:rPr>
          <w:spacing w:val="-20"/>
          <w:sz w:val="24"/>
          <w:szCs w:val="24"/>
          <w:lang w:val="en-US"/>
        </w:rPr>
        <w:t xml:space="preserve"> </w:t>
      </w:r>
      <w:r w:rsidRPr="005606E2">
        <w:rPr>
          <w:sz w:val="24"/>
          <w:szCs w:val="24"/>
          <w:lang w:val="en-US"/>
        </w:rPr>
        <w:t>land</w:t>
      </w:r>
      <w:r w:rsidRPr="005606E2">
        <w:rPr>
          <w:spacing w:val="-20"/>
          <w:sz w:val="24"/>
          <w:szCs w:val="24"/>
          <w:lang w:val="en-US"/>
        </w:rPr>
        <w:t xml:space="preserve"> </w:t>
      </w:r>
      <w:r w:rsidRPr="005606E2">
        <w:rPr>
          <w:sz w:val="24"/>
          <w:szCs w:val="24"/>
          <w:lang w:val="en-US"/>
        </w:rPr>
        <w:t>cover inventories, natural resource mapping, water quality assessment, and flood control.</w:t>
      </w:r>
    </w:p>
    <w:p w:rsidR="008C149F" w:rsidRPr="005606E2" w:rsidRDefault="00B44468" w:rsidP="00563523">
      <w:pPr>
        <w:pStyle w:val="a5"/>
        <w:numPr>
          <w:ilvl w:val="0"/>
          <w:numId w:val="58"/>
        </w:numPr>
        <w:spacing w:before="120"/>
        <w:ind w:left="0" w:firstLine="567"/>
        <w:jc w:val="both"/>
        <w:rPr>
          <w:b/>
          <w:i/>
          <w:sz w:val="24"/>
          <w:szCs w:val="24"/>
          <w:lang w:val="en-US"/>
        </w:rPr>
      </w:pPr>
      <w:r w:rsidRPr="005606E2">
        <w:rPr>
          <w:b/>
          <w:i/>
          <w:sz w:val="24"/>
          <w:szCs w:val="24"/>
          <w:lang w:val="en-US"/>
        </w:rPr>
        <w:t>Use the dictionary and write down transcriptions and translations of the words given below.</w:t>
      </w:r>
    </w:p>
    <w:p w:rsidR="008C149F" w:rsidRPr="005606E2" w:rsidRDefault="00B44468" w:rsidP="00224023">
      <w:pPr>
        <w:pStyle w:val="a3"/>
        <w:ind w:left="0" w:firstLine="567"/>
        <w:jc w:val="both"/>
        <w:rPr>
          <w:sz w:val="24"/>
          <w:szCs w:val="24"/>
          <w:lang w:val="en-US"/>
        </w:rPr>
      </w:pPr>
      <w:r w:rsidRPr="005606E2">
        <w:rPr>
          <w:sz w:val="24"/>
          <w:szCs w:val="24"/>
          <w:lang w:val="en-US"/>
        </w:rPr>
        <w:t>Spacecraft, require, speed, refinement, processing, alignment, gyroscope, record, software</w:t>
      </w:r>
    </w:p>
    <w:p w:rsidR="008C149F" w:rsidRPr="005606E2" w:rsidRDefault="00B44468" w:rsidP="00563523">
      <w:pPr>
        <w:pStyle w:val="a5"/>
        <w:numPr>
          <w:ilvl w:val="0"/>
          <w:numId w:val="58"/>
        </w:numPr>
        <w:spacing w:before="120"/>
        <w:ind w:left="0" w:firstLine="567"/>
        <w:jc w:val="both"/>
        <w:rPr>
          <w:b/>
          <w:i/>
          <w:sz w:val="24"/>
          <w:szCs w:val="24"/>
          <w:lang w:val="en-US"/>
        </w:rPr>
      </w:pPr>
      <w:r w:rsidRPr="005606E2">
        <w:rPr>
          <w:b/>
          <w:i/>
          <w:sz w:val="24"/>
          <w:szCs w:val="24"/>
          <w:lang w:val="en-US"/>
        </w:rPr>
        <w:t>Give English equivalents to the following Ukrainian words and word combinations. Make up your own sentences.</w:t>
      </w:r>
    </w:p>
    <w:p w:rsidR="008C149F" w:rsidRPr="0049158A" w:rsidRDefault="00B44468" w:rsidP="00224023">
      <w:pPr>
        <w:pStyle w:val="a3"/>
        <w:ind w:left="0" w:firstLine="567"/>
        <w:jc w:val="both"/>
        <w:rPr>
          <w:sz w:val="24"/>
          <w:szCs w:val="24"/>
          <w:lang w:val="ru-RU"/>
        </w:rPr>
      </w:pPr>
      <w:r w:rsidRPr="0049158A">
        <w:rPr>
          <w:sz w:val="24"/>
          <w:szCs w:val="24"/>
          <w:lang w:val="ru-RU"/>
        </w:rPr>
        <w:t>Підтримувати, установлювати, маркшейдерська справа, гірнича геометрія, високоточне устаткування, оцінка якості води, повінь, застосовувати, впливати</w:t>
      </w:r>
    </w:p>
    <w:p w:rsidR="008C149F" w:rsidRPr="005606E2" w:rsidRDefault="00B44468" w:rsidP="00563523">
      <w:pPr>
        <w:pStyle w:val="a5"/>
        <w:numPr>
          <w:ilvl w:val="0"/>
          <w:numId w:val="58"/>
        </w:numPr>
        <w:ind w:left="0" w:firstLine="567"/>
        <w:jc w:val="both"/>
        <w:rPr>
          <w:b/>
          <w:i/>
          <w:sz w:val="24"/>
          <w:szCs w:val="24"/>
          <w:lang w:val="en-US"/>
        </w:rPr>
      </w:pPr>
      <w:r w:rsidRPr="005606E2">
        <w:rPr>
          <w:b/>
          <w:i/>
          <w:sz w:val="24"/>
          <w:szCs w:val="24"/>
          <w:lang w:val="en-US"/>
        </w:rPr>
        <w:t>Match</w:t>
      </w:r>
      <w:r w:rsidRPr="005606E2">
        <w:rPr>
          <w:b/>
          <w:i/>
          <w:spacing w:val="-8"/>
          <w:sz w:val="24"/>
          <w:szCs w:val="24"/>
          <w:lang w:val="en-US"/>
        </w:rPr>
        <w:t xml:space="preserve"> </w:t>
      </w:r>
      <w:r w:rsidRPr="005606E2">
        <w:rPr>
          <w:b/>
          <w:i/>
          <w:sz w:val="24"/>
          <w:szCs w:val="24"/>
          <w:lang w:val="en-US"/>
        </w:rPr>
        <w:t>the</w:t>
      </w:r>
      <w:r w:rsidRPr="005606E2">
        <w:rPr>
          <w:b/>
          <w:i/>
          <w:spacing w:val="-8"/>
          <w:sz w:val="24"/>
          <w:szCs w:val="24"/>
          <w:lang w:val="en-US"/>
        </w:rPr>
        <w:t xml:space="preserve"> </w:t>
      </w:r>
      <w:r w:rsidRPr="005606E2">
        <w:rPr>
          <w:b/>
          <w:i/>
          <w:spacing w:val="-2"/>
          <w:sz w:val="24"/>
          <w:szCs w:val="24"/>
          <w:lang w:val="en-US"/>
        </w:rPr>
        <w:t>definitions.</w:t>
      </w:r>
    </w:p>
    <w:p w:rsidR="008C149F" w:rsidRPr="005606E2" w:rsidRDefault="00B44468" w:rsidP="00563523">
      <w:pPr>
        <w:pStyle w:val="a5"/>
        <w:numPr>
          <w:ilvl w:val="1"/>
          <w:numId w:val="58"/>
        </w:numPr>
        <w:tabs>
          <w:tab w:val="left" w:pos="571"/>
        </w:tabs>
        <w:spacing w:before="170"/>
        <w:ind w:left="0" w:firstLine="567"/>
        <w:jc w:val="both"/>
        <w:rPr>
          <w:b/>
          <w:sz w:val="24"/>
          <w:szCs w:val="24"/>
          <w:lang w:val="en-US"/>
        </w:rPr>
      </w:pPr>
      <w:r w:rsidRPr="005606E2">
        <w:rPr>
          <w:spacing w:val="-2"/>
          <w:sz w:val="24"/>
          <w:szCs w:val="24"/>
          <w:lang w:val="en-US"/>
        </w:rPr>
        <w:t>surveying</w:t>
      </w:r>
    </w:p>
    <w:p w:rsidR="008C149F" w:rsidRPr="005606E2" w:rsidRDefault="00B44468" w:rsidP="00563523">
      <w:pPr>
        <w:pStyle w:val="a5"/>
        <w:numPr>
          <w:ilvl w:val="1"/>
          <w:numId w:val="58"/>
        </w:numPr>
        <w:tabs>
          <w:tab w:val="left" w:pos="571"/>
        </w:tabs>
        <w:ind w:left="0" w:firstLine="567"/>
        <w:jc w:val="both"/>
        <w:rPr>
          <w:b/>
          <w:sz w:val="24"/>
          <w:szCs w:val="24"/>
          <w:lang w:val="en-US"/>
        </w:rPr>
      </w:pPr>
      <w:r w:rsidRPr="005606E2">
        <w:rPr>
          <w:spacing w:val="-5"/>
          <w:sz w:val="24"/>
          <w:szCs w:val="24"/>
          <w:lang w:val="en-US"/>
        </w:rPr>
        <w:t>GPS</w:t>
      </w:r>
    </w:p>
    <w:p w:rsidR="008C149F" w:rsidRPr="005606E2" w:rsidRDefault="00B44468" w:rsidP="00563523">
      <w:pPr>
        <w:pStyle w:val="a5"/>
        <w:numPr>
          <w:ilvl w:val="1"/>
          <w:numId w:val="58"/>
        </w:numPr>
        <w:tabs>
          <w:tab w:val="left" w:pos="573"/>
        </w:tabs>
        <w:ind w:left="0" w:firstLine="567"/>
        <w:jc w:val="both"/>
        <w:rPr>
          <w:b/>
          <w:sz w:val="24"/>
          <w:szCs w:val="24"/>
          <w:lang w:val="en-US"/>
        </w:rPr>
      </w:pPr>
      <w:r w:rsidRPr="005606E2">
        <w:rPr>
          <w:spacing w:val="-2"/>
          <w:sz w:val="24"/>
          <w:szCs w:val="24"/>
          <w:lang w:val="en-US"/>
        </w:rPr>
        <w:t>mapping</w:t>
      </w:r>
    </w:p>
    <w:p w:rsidR="008C149F" w:rsidRPr="005606E2" w:rsidRDefault="00B44468" w:rsidP="00563523">
      <w:pPr>
        <w:pStyle w:val="a5"/>
        <w:numPr>
          <w:ilvl w:val="1"/>
          <w:numId w:val="58"/>
        </w:numPr>
        <w:tabs>
          <w:tab w:val="left" w:pos="571"/>
        </w:tabs>
        <w:spacing w:before="1"/>
        <w:ind w:left="0" w:firstLine="567"/>
        <w:jc w:val="both"/>
        <w:rPr>
          <w:b/>
          <w:sz w:val="24"/>
          <w:szCs w:val="24"/>
          <w:lang w:val="en-US"/>
        </w:rPr>
      </w:pPr>
      <w:r w:rsidRPr="005606E2">
        <w:rPr>
          <w:spacing w:val="-4"/>
          <w:sz w:val="24"/>
          <w:szCs w:val="24"/>
          <w:lang w:val="en-US"/>
        </w:rPr>
        <w:t>plot</w:t>
      </w:r>
    </w:p>
    <w:p w:rsidR="008C149F" w:rsidRPr="005606E2" w:rsidRDefault="00B44468" w:rsidP="00563523">
      <w:pPr>
        <w:pStyle w:val="a5"/>
        <w:numPr>
          <w:ilvl w:val="1"/>
          <w:numId w:val="58"/>
        </w:numPr>
        <w:tabs>
          <w:tab w:val="left" w:pos="571"/>
        </w:tabs>
        <w:ind w:left="0" w:firstLine="567"/>
        <w:jc w:val="both"/>
        <w:rPr>
          <w:b/>
          <w:sz w:val="24"/>
          <w:szCs w:val="24"/>
          <w:lang w:val="en-US"/>
        </w:rPr>
      </w:pPr>
      <w:r w:rsidRPr="005606E2">
        <w:rPr>
          <w:spacing w:val="-2"/>
          <w:sz w:val="24"/>
          <w:szCs w:val="24"/>
          <w:lang w:val="en-US"/>
        </w:rPr>
        <w:t>stakeout</w:t>
      </w:r>
    </w:p>
    <w:p w:rsidR="008C149F" w:rsidRPr="005606E2" w:rsidRDefault="00B44468" w:rsidP="00563523">
      <w:pPr>
        <w:pStyle w:val="a5"/>
        <w:numPr>
          <w:ilvl w:val="1"/>
          <w:numId w:val="58"/>
        </w:numPr>
        <w:tabs>
          <w:tab w:val="left" w:pos="571"/>
        </w:tabs>
        <w:ind w:left="0" w:firstLine="567"/>
        <w:jc w:val="both"/>
        <w:rPr>
          <w:b/>
          <w:sz w:val="24"/>
          <w:szCs w:val="24"/>
          <w:lang w:val="en-US"/>
        </w:rPr>
      </w:pPr>
      <w:r w:rsidRPr="005606E2">
        <w:rPr>
          <w:spacing w:val="-5"/>
          <w:sz w:val="24"/>
          <w:szCs w:val="24"/>
          <w:lang w:val="en-US"/>
        </w:rPr>
        <w:t>EDM</w:t>
      </w:r>
    </w:p>
    <w:p w:rsidR="008C149F" w:rsidRPr="005606E2" w:rsidRDefault="00B44468" w:rsidP="00563523">
      <w:pPr>
        <w:pStyle w:val="a5"/>
        <w:numPr>
          <w:ilvl w:val="1"/>
          <w:numId w:val="58"/>
        </w:numPr>
        <w:tabs>
          <w:tab w:val="left" w:pos="571"/>
        </w:tabs>
        <w:spacing w:before="2"/>
        <w:ind w:left="0" w:firstLine="567"/>
        <w:jc w:val="both"/>
        <w:rPr>
          <w:b/>
          <w:sz w:val="24"/>
          <w:szCs w:val="24"/>
          <w:lang w:val="en-US"/>
        </w:rPr>
      </w:pPr>
      <w:r w:rsidRPr="005606E2">
        <w:rPr>
          <w:sz w:val="24"/>
          <w:szCs w:val="24"/>
          <w:lang w:val="en-US"/>
        </w:rPr>
        <w:t>plane</w:t>
      </w:r>
      <w:r w:rsidRPr="005606E2">
        <w:rPr>
          <w:spacing w:val="-8"/>
          <w:sz w:val="24"/>
          <w:szCs w:val="24"/>
          <w:lang w:val="en-US"/>
        </w:rPr>
        <w:t xml:space="preserve"> </w:t>
      </w:r>
      <w:r w:rsidRPr="005606E2">
        <w:rPr>
          <w:spacing w:val="-2"/>
          <w:sz w:val="24"/>
          <w:szCs w:val="24"/>
          <w:lang w:val="en-US"/>
        </w:rPr>
        <w:t>surveying</w:t>
      </w:r>
    </w:p>
    <w:p w:rsidR="008C149F" w:rsidRPr="005606E2" w:rsidRDefault="00B44468" w:rsidP="00563523">
      <w:pPr>
        <w:pStyle w:val="a5"/>
        <w:numPr>
          <w:ilvl w:val="1"/>
          <w:numId w:val="58"/>
        </w:numPr>
        <w:tabs>
          <w:tab w:val="left" w:pos="571"/>
        </w:tabs>
        <w:ind w:left="0" w:firstLine="567"/>
        <w:jc w:val="both"/>
        <w:rPr>
          <w:b/>
          <w:sz w:val="24"/>
          <w:szCs w:val="24"/>
          <w:lang w:val="en-US"/>
        </w:rPr>
      </w:pPr>
      <w:r w:rsidRPr="005606E2">
        <w:rPr>
          <w:sz w:val="24"/>
          <w:szCs w:val="24"/>
          <w:lang w:val="en-US"/>
        </w:rPr>
        <w:t>geodetic</w:t>
      </w:r>
      <w:r w:rsidRPr="005606E2">
        <w:rPr>
          <w:spacing w:val="-12"/>
          <w:sz w:val="24"/>
          <w:szCs w:val="24"/>
          <w:lang w:val="en-US"/>
        </w:rPr>
        <w:t xml:space="preserve"> </w:t>
      </w:r>
      <w:r w:rsidRPr="005606E2">
        <w:rPr>
          <w:spacing w:val="-2"/>
          <w:sz w:val="24"/>
          <w:szCs w:val="24"/>
          <w:lang w:val="en-US"/>
        </w:rPr>
        <w:t>surveying</w:t>
      </w:r>
    </w:p>
    <w:p w:rsidR="008C149F" w:rsidRPr="005606E2" w:rsidRDefault="00B44468" w:rsidP="00563523">
      <w:pPr>
        <w:pStyle w:val="a5"/>
        <w:numPr>
          <w:ilvl w:val="2"/>
          <w:numId w:val="58"/>
        </w:numPr>
        <w:tabs>
          <w:tab w:val="left" w:pos="632"/>
        </w:tabs>
        <w:spacing w:before="120"/>
        <w:ind w:left="0" w:firstLine="567"/>
        <w:jc w:val="both"/>
        <w:rPr>
          <w:sz w:val="24"/>
          <w:szCs w:val="24"/>
          <w:lang w:val="en-US"/>
        </w:rPr>
      </w:pPr>
      <w:r w:rsidRPr="005606E2">
        <w:rPr>
          <w:sz w:val="24"/>
          <w:szCs w:val="24"/>
          <w:lang w:val="en-US"/>
        </w:rPr>
        <w:t>The</w:t>
      </w:r>
      <w:r w:rsidRPr="005606E2">
        <w:rPr>
          <w:spacing w:val="-14"/>
          <w:sz w:val="24"/>
          <w:szCs w:val="24"/>
          <w:lang w:val="en-US"/>
        </w:rPr>
        <w:t xml:space="preserve"> </w:t>
      </w:r>
      <w:r w:rsidRPr="005606E2">
        <w:rPr>
          <w:sz w:val="24"/>
          <w:szCs w:val="24"/>
          <w:lang w:val="en-US"/>
        </w:rPr>
        <w:t>surveying</w:t>
      </w:r>
      <w:r w:rsidRPr="005606E2">
        <w:rPr>
          <w:spacing w:val="-13"/>
          <w:sz w:val="24"/>
          <w:szCs w:val="24"/>
          <w:lang w:val="en-US"/>
        </w:rPr>
        <w:t xml:space="preserve"> </w:t>
      </w:r>
      <w:r w:rsidRPr="005606E2">
        <w:rPr>
          <w:sz w:val="24"/>
          <w:szCs w:val="24"/>
          <w:lang w:val="en-US"/>
        </w:rPr>
        <w:t>of</w:t>
      </w:r>
      <w:r w:rsidRPr="005606E2">
        <w:rPr>
          <w:spacing w:val="-13"/>
          <w:sz w:val="24"/>
          <w:szCs w:val="24"/>
          <w:lang w:val="en-US"/>
        </w:rPr>
        <w:t xml:space="preserve"> </w:t>
      </w:r>
      <w:r w:rsidRPr="005606E2">
        <w:rPr>
          <w:sz w:val="24"/>
          <w:szCs w:val="24"/>
          <w:lang w:val="en-US"/>
        </w:rPr>
        <w:t>areas</w:t>
      </w:r>
      <w:r w:rsidRPr="005606E2">
        <w:rPr>
          <w:spacing w:val="-11"/>
          <w:sz w:val="24"/>
          <w:szCs w:val="24"/>
          <w:lang w:val="en-US"/>
        </w:rPr>
        <w:t xml:space="preserve"> </w:t>
      </w:r>
      <w:r w:rsidRPr="005606E2">
        <w:rPr>
          <w:sz w:val="24"/>
          <w:szCs w:val="24"/>
          <w:lang w:val="en-US"/>
        </w:rPr>
        <w:t>of</w:t>
      </w:r>
      <w:r w:rsidRPr="005606E2">
        <w:rPr>
          <w:spacing w:val="-13"/>
          <w:sz w:val="24"/>
          <w:szCs w:val="24"/>
          <w:lang w:val="en-US"/>
        </w:rPr>
        <w:t xml:space="preserve"> </w:t>
      </w:r>
      <w:r w:rsidRPr="005606E2">
        <w:rPr>
          <w:sz w:val="24"/>
          <w:szCs w:val="24"/>
          <w:lang w:val="en-US"/>
        </w:rPr>
        <w:t>limited</w:t>
      </w:r>
      <w:r w:rsidRPr="005606E2">
        <w:rPr>
          <w:spacing w:val="-13"/>
          <w:sz w:val="24"/>
          <w:szCs w:val="24"/>
          <w:lang w:val="en-US"/>
        </w:rPr>
        <w:t xml:space="preserve"> </w:t>
      </w:r>
      <w:r w:rsidRPr="005606E2">
        <w:rPr>
          <w:sz w:val="24"/>
          <w:szCs w:val="24"/>
          <w:lang w:val="en-US"/>
        </w:rPr>
        <w:t>size,</w:t>
      </w:r>
      <w:r w:rsidRPr="005606E2">
        <w:rPr>
          <w:spacing w:val="-10"/>
          <w:sz w:val="24"/>
          <w:szCs w:val="24"/>
          <w:lang w:val="en-US"/>
        </w:rPr>
        <w:t xml:space="preserve"> </w:t>
      </w:r>
      <w:r w:rsidRPr="005606E2">
        <w:rPr>
          <w:sz w:val="24"/>
          <w:szCs w:val="24"/>
          <w:lang w:val="en-US"/>
        </w:rPr>
        <w:t>making</w:t>
      </w:r>
      <w:r w:rsidRPr="005606E2">
        <w:rPr>
          <w:spacing w:val="-13"/>
          <w:sz w:val="24"/>
          <w:szCs w:val="24"/>
          <w:lang w:val="en-US"/>
        </w:rPr>
        <w:t xml:space="preserve"> </w:t>
      </w:r>
      <w:r w:rsidRPr="005606E2">
        <w:rPr>
          <w:sz w:val="24"/>
          <w:szCs w:val="24"/>
          <w:lang w:val="en-US"/>
        </w:rPr>
        <w:t>no</w:t>
      </w:r>
      <w:r w:rsidRPr="005606E2">
        <w:rPr>
          <w:spacing w:val="-13"/>
          <w:sz w:val="24"/>
          <w:szCs w:val="24"/>
          <w:lang w:val="en-US"/>
        </w:rPr>
        <w:t xml:space="preserve"> </w:t>
      </w:r>
      <w:r w:rsidRPr="005606E2">
        <w:rPr>
          <w:sz w:val="24"/>
          <w:szCs w:val="24"/>
          <w:lang w:val="en-US"/>
        </w:rPr>
        <w:t>corrections</w:t>
      </w:r>
      <w:r w:rsidRPr="005606E2">
        <w:rPr>
          <w:spacing w:val="-13"/>
          <w:sz w:val="24"/>
          <w:szCs w:val="24"/>
          <w:lang w:val="en-US"/>
        </w:rPr>
        <w:t xml:space="preserve"> </w:t>
      </w:r>
      <w:r w:rsidRPr="005606E2">
        <w:rPr>
          <w:sz w:val="24"/>
          <w:szCs w:val="24"/>
          <w:lang w:val="en-US"/>
        </w:rPr>
        <w:t>for</w:t>
      </w:r>
      <w:r w:rsidRPr="005606E2">
        <w:rPr>
          <w:spacing w:val="-15"/>
          <w:sz w:val="24"/>
          <w:szCs w:val="24"/>
          <w:lang w:val="en-US"/>
        </w:rPr>
        <w:t xml:space="preserve"> </w:t>
      </w:r>
      <w:r w:rsidRPr="005606E2">
        <w:rPr>
          <w:sz w:val="24"/>
          <w:szCs w:val="24"/>
          <w:lang w:val="en-US"/>
        </w:rPr>
        <w:t>the earth’s curvature;</w:t>
      </w:r>
    </w:p>
    <w:p w:rsidR="008C149F" w:rsidRPr="005606E2" w:rsidRDefault="00B44468" w:rsidP="00563523">
      <w:pPr>
        <w:pStyle w:val="a5"/>
        <w:numPr>
          <w:ilvl w:val="2"/>
          <w:numId w:val="58"/>
        </w:numPr>
        <w:tabs>
          <w:tab w:val="left" w:pos="613"/>
        </w:tabs>
        <w:spacing w:before="122"/>
        <w:ind w:left="0" w:firstLine="567"/>
        <w:jc w:val="both"/>
        <w:rPr>
          <w:sz w:val="24"/>
          <w:szCs w:val="24"/>
          <w:lang w:val="en-US"/>
        </w:rPr>
      </w:pPr>
      <w:r w:rsidRPr="005606E2">
        <w:rPr>
          <w:sz w:val="24"/>
          <w:szCs w:val="24"/>
          <w:lang w:val="en-US"/>
        </w:rPr>
        <w:t>A</w:t>
      </w:r>
      <w:r w:rsidRPr="005606E2">
        <w:rPr>
          <w:spacing w:val="-12"/>
          <w:sz w:val="24"/>
          <w:szCs w:val="24"/>
          <w:lang w:val="en-US"/>
        </w:rPr>
        <w:t xml:space="preserve"> </w:t>
      </w:r>
      <w:r w:rsidRPr="005606E2">
        <w:rPr>
          <w:sz w:val="24"/>
          <w:szCs w:val="24"/>
          <w:lang w:val="en-US"/>
        </w:rPr>
        <w:t>radio</w:t>
      </w:r>
      <w:r w:rsidRPr="005606E2">
        <w:rPr>
          <w:spacing w:val="-13"/>
          <w:sz w:val="24"/>
          <w:szCs w:val="24"/>
          <w:lang w:val="en-US"/>
        </w:rPr>
        <w:t xml:space="preserve"> </w:t>
      </w:r>
      <w:r w:rsidRPr="005606E2">
        <w:rPr>
          <w:sz w:val="24"/>
          <w:szCs w:val="24"/>
          <w:lang w:val="en-US"/>
        </w:rPr>
        <w:t>system</w:t>
      </w:r>
      <w:r w:rsidRPr="005606E2">
        <w:rPr>
          <w:spacing w:val="-17"/>
          <w:sz w:val="24"/>
          <w:szCs w:val="24"/>
          <w:lang w:val="en-US"/>
        </w:rPr>
        <w:t xml:space="preserve"> </w:t>
      </w:r>
      <w:r w:rsidRPr="005606E2">
        <w:rPr>
          <w:sz w:val="24"/>
          <w:szCs w:val="24"/>
          <w:lang w:val="en-US"/>
        </w:rPr>
        <w:t>that</w:t>
      </w:r>
      <w:r w:rsidRPr="005606E2">
        <w:rPr>
          <w:spacing w:val="-14"/>
          <w:sz w:val="24"/>
          <w:szCs w:val="24"/>
          <w:lang w:val="en-US"/>
        </w:rPr>
        <w:t xml:space="preserve"> </w:t>
      </w:r>
      <w:r w:rsidRPr="005606E2">
        <w:rPr>
          <w:sz w:val="24"/>
          <w:szCs w:val="24"/>
          <w:lang w:val="en-US"/>
        </w:rPr>
        <w:t>uses</w:t>
      </w:r>
      <w:r w:rsidRPr="005606E2">
        <w:rPr>
          <w:spacing w:val="-13"/>
          <w:sz w:val="24"/>
          <w:szCs w:val="24"/>
          <w:lang w:val="en-US"/>
        </w:rPr>
        <w:t xml:space="preserve"> </w:t>
      </w:r>
      <w:r w:rsidRPr="005606E2">
        <w:rPr>
          <w:sz w:val="24"/>
          <w:szCs w:val="24"/>
          <w:lang w:val="en-US"/>
        </w:rPr>
        <w:t>signals</w:t>
      </w:r>
      <w:r w:rsidRPr="005606E2">
        <w:rPr>
          <w:spacing w:val="-13"/>
          <w:sz w:val="24"/>
          <w:szCs w:val="24"/>
          <w:lang w:val="en-US"/>
        </w:rPr>
        <w:t xml:space="preserve"> </w:t>
      </w:r>
      <w:r w:rsidRPr="005606E2">
        <w:rPr>
          <w:sz w:val="24"/>
          <w:szCs w:val="24"/>
          <w:lang w:val="en-US"/>
        </w:rPr>
        <w:t>from</w:t>
      </w:r>
      <w:r w:rsidRPr="005606E2">
        <w:rPr>
          <w:spacing w:val="-15"/>
          <w:sz w:val="24"/>
          <w:szCs w:val="24"/>
          <w:lang w:val="en-US"/>
        </w:rPr>
        <w:t xml:space="preserve"> </w:t>
      </w:r>
      <w:r w:rsidRPr="005606E2">
        <w:rPr>
          <w:sz w:val="24"/>
          <w:szCs w:val="24"/>
          <w:lang w:val="en-US"/>
        </w:rPr>
        <w:t>satellites</w:t>
      </w:r>
      <w:r w:rsidRPr="005606E2">
        <w:rPr>
          <w:spacing w:val="-13"/>
          <w:sz w:val="24"/>
          <w:szCs w:val="24"/>
          <w:lang w:val="en-US"/>
        </w:rPr>
        <w:t xml:space="preserve"> </w:t>
      </w:r>
      <w:r w:rsidRPr="005606E2">
        <w:rPr>
          <w:sz w:val="24"/>
          <w:szCs w:val="24"/>
          <w:lang w:val="en-US"/>
        </w:rPr>
        <w:t>to</w:t>
      </w:r>
      <w:r w:rsidRPr="005606E2">
        <w:rPr>
          <w:spacing w:val="-13"/>
          <w:sz w:val="24"/>
          <w:szCs w:val="24"/>
          <w:lang w:val="en-US"/>
        </w:rPr>
        <w:t xml:space="preserve"> </w:t>
      </w:r>
      <w:r w:rsidRPr="005606E2">
        <w:rPr>
          <w:sz w:val="24"/>
          <w:szCs w:val="24"/>
          <w:lang w:val="en-US"/>
        </w:rPr>
        <w:t>tell</w:t>
      </w:r>
      <w:r w:rsidRPr="005606E2">
        <w:rPr>
          <w:spacing w:val="-9"/>
          <w:sz w:val="24"/>
          <w:szCs w:val="24"/>
          <w:lang w:val="en-US"/>
        </w:rPr>
        <w:t xml:space="preserve"> </w:t>
      </w:r>
      <w:r w:rsidRPr="005606E2">
        <w:rPr>
          <w:sz w:val="24"/>
          <w:szCs w:val="24"/>
          <w:lang w:val="en-US"/>
        </w:rPr>
        <w:t>you</w:t>
      </w:r>
      <w:r w:rsidRPr="005606E2">
        <w:rPr>
          <w:spacing w:val="-13"/>
          <w:sz w:val="24"/>
          <w:szCs w:val="24"/>
          <w:lang w:val="en-US"/>
        </w:rPr>
        <w:t xml:space="preserve"> </w:t>
      </w:r>
      <w:r w:rsidRPr="005606E2">
        <w:rPr>
          <w:sz w:val="24"/>
          <w:szCs w:val="24"/>
          <w:lang w:val="en-US"/>
        </w:rPr>
        <w:t>where</w:t>
      </w:r>
      <w:r w:rsidRPr="005606E2">
        <w:rPr>
          <w:spacing w:val="-12"/>
          <w:sz w:val="24"/>
          <w:szCs w:val="24"/>
          <w:lang w:val="en-US"/>
        </w:rPr>
        <w:t xml:space="preserve"> </w:t>
      </w:r>
      <w:r w:rsidRPr="005606E2">
        <w:rPr>
          <w:sz w:val="24"/>
          <w:szCs w:val="24"/>
          <w:lang w:val="en-US"/>
        </w:rPr>
        <w:t>you are and to give you directions to other places;</w:t>
      </w:r>
    </w:p>
    <w:p w:rsidR="008C149F" w:rsidRPr="005606E2" w:rsidRDefault="00B44468" w:rsidP="00563523">
      <w:pPr>
        <w:pStyle w:val="a5"/>
        <w:numPr>
          <w:ilvl w:val="2"/>
          <w:numId w:val="58"/>
        </w:numPr>
        <w:tabs>
          <w:tab w:val="left" w:pos="630"/>
        </w:tabs>
        <w:spacing w:before="119"/>
        <w:ind w:left="0" w:firstLine="567"/>
        <w:jc w:val="both"/>
        <w:rPr>
          <w:sz w:val="24"/>
          <w:szCs w:val="24"/>
          <w:lang w:val="en-US"/>
        </w:rPr>
      </w:pPr>
      <w:r w:rsidRPr="005606E2">
        <w:rPr>
          <w:sz w:val="24"/>
          <w:szCs w:val="24"/>
          <w:lang w:val="en-US"/>
        </w:rPr>
        <w:t>A</w:t>
      </w:r>
      <w:r w:rsidRPr="005606E2">
        <w:rPr>
          <w:spacing w:val="-13"/>
          <w:sz w:val="24"/>
          <w:szCs w:val="24"/>
          <w:lang w:val="en-US"/>
        </w:rPr>
        <w:t xml:space="preserve"> </w:t>
      </w:r>
      <w:r w:rsidRPr="005606E2">
        <w:rPr>
          <w:sz w:val="24"/>
          <w:szCs w:val="24"/>
          <w:lang w:val="en-US"/>
        </w:rPr>
        <w:t>branch</w:t>
      </w:r>
      <w:r w:rsidRPr="005606E2">
        <w:rPr>
          <w:spacing w:val="-14"/>
          <w:sz w:val="24"/>
          <w:szCs w:val="24"/>
          <w:lang w:val="en-US"/>
        </w:rPr>
        <w:t xml:space="preserve"> </w:t>
      </w:r>
      <w:r w:rsidRPr="005606E2">
        <w:rPr>
          <w:sz w:val="24"/>
          <w:szCs w:val="24"/>
          <w:lang w:val="en-US"/>
        </w:rPr>
        <w:t>of</w:t>
      </w:r>
      <w:r w:rsidRPr="005606E2">
        <w:rPr>
          <w:spacing w:val="-14"/>
          <w:sz w:val="24"/>
          <w:szCs w:val="24"/>
          <w:lang w:val="en-US"/>
        </w:rPr>
        <w:t xml:space="preserve"> </w:t>
      </w:r>
      <w:r w:rsidRPr="005606E2">
        <w:rPr>
          <w:sz w:val="24"/>
          <w:szCs w:val="24"/>
          <w:lang w:val="en-US"/>
        </w:rPr>
        <w:t>applied</w:t>
      </w:r>
      <w:r w:rsidRPr="005606E2">
        <w:rPr>
          <w:spacing w:val="-11"/>
          <w:sz w:val="24"/>
          <w:szCs w:val="24"/>
          <w:lang w:val="en-US"/>
        </w:rPr>
        <w:t xml:space="preserve"> </w:t>
      </w:r>
      <w:r w:rsidRPr="005606E2">
        <w:rPr>
          <w:sz w:val="24"/>
          <w:szCs w:val="24"/>
          <w:lang w:val="en-US"/>
        </w:rPr>
        <w:t>mathematics</w:t>
      </w:r>
      <w:r w:rsidRPr="005606E2">
        <w:rPr>
          <w:spacing w:val="-12"/>
          <w:sz w:val="24"/>
          <w:szCs w:val="24"/>
          <w:lang w:val="en-US"/>
        </w:rPr>
        <w:t xml:space="preserve"> </w:t>
      </w:r>
      <w:r w:rsidRPr="005606E2">
        <w:rPr>
          <w:sz w:val="24"/>
          <w:szCs w:val="24"/>
          <w:lang w:val="en-US"/>
        </w:rPr>
        <w:t>that</w:t>
      </w:r>
      <w:r w:rsidRPr="005606E2">
        <w:rPr>
          <w:spacing w:val="-15"/>
          <w:sz w:val="24"/>
          <w:szCs w:val="24"/>
          <w:lang w:val="en-US"/>
        </w:rPr>
        <w:t xml:space="preserve"> </w:t>
      </w:r>
      <w:r w:rsidRPr="005606E2">
        <w:rPr>
          <w:sz w:val="24"/>
          <w:szCs w:val="24"/>
          <w:lang w:val="en-US"/>
        </w:rPr>
        <w:t>is</w:t>
      </w:r>
      <w:r w:rsidRPr="005606E2">
        <w:rPr>
          <w:spacing w:val="-14"/>
          <w:sz w:val="24"/>
          <w:szCs w:val="24"/>
          <w:lang w:val="en-US"/>
        </w:rPr>
        <w:t xml:space="preserve"> </w:t>
      </w:r>
      <w:r w:rsidRPr="005606E2">
        <w:rPr>
          <w:sz w:val="24"/>
          <w:szCs w:val="24"/>
          <w:lang w:val="en-US"/>
        </w:rPr>
        <w:t>concerned</w:t>
      </w:r>
      <w:r w:rsidRPr="005606E2">
        <w:rPr>
          <w:spacing w:val="-14"/>
          <w:sz w:val="24"/>
          <w:szCs w:val="24"/>
          <w:lang w:val="en-US"/>
        </w:rPr>
        <w:t xml:space="preserve"> </w:t>
      </w:r>
      <w:r w:rsidRPr="005606E2">
        <w:rPr>
          <w:sz w:val="24"/>
          <w:szCs w:val="24"/>
          <w:lang w:val="en-US"/>
        </w:rPr>
        <w:t>with</w:t>
      </w:r>
      <w:r w:rsidRPr="005606E2">
        <w:rPr>
          <w:spacing w:val="-14"/>
          <w:sz w:val="24"/>
          <w:szCs w:val="24"/>
          <w:lang w:val="en-US"/>
        </w:rPr>
        <w:t xml:space="preserve"> </w:t>
      </w:r>
      <w:r w:rsidRPr="005606E2">
        <w:rPr>
          <w:sz w:val="24"/>
          <w:szCs w:val="24"/>
          <w:lang w:val="en-US"/>
        </w:rPr>
        <w:t>determining the</w:t>
      </w:r>
      <w:r w:rsidRPr="005606E2">
        <w:rPr>
          <w:spacing w:val="-4"/>
          <w:sz w:val="24"/>
          <w:szCs w:val="24"/>
          <w:lang w:val="en-US"/>
        </w:rPr>
        <w:t xml:space="preserve"> </w:t>
      </w:r>
      <w:r w:rsidRPr="005606E2">
        <w:rPr>
          <w:sz w:val="24"/>
          <w:szCs w:val="24"/>
          <w:lang w:val="en-US"/>
        </w:rPr>
        <w:t>area</w:t>
      </w:r>
      <w:r w:rsidRPr="005606E2">
        <w:rPr>
          <w:spacing w:val="-2"/>
          <w:sz w:val="24"/>
          <w:szCs w:val="24"/>
          <w:lang w:val="en-US"/>
        </w:rPr>
        <w:t xml:space="preserve"> </w:t>
      </w:r>
      <w:r w:rsidRPr="005606E2">
        <w:rPr>
          <w:sz w:val="24"/>
          <w:szCs w:val="24"/>
          <w:lang w:val="en-US"/>
        </w:rPr>
        <w:t>of</w:t>
      </w:r>
      <w:r w:rsidRPr="005606E2">
        <w:rPr>
          <w:spacing w:val="-1"/>
          <w:sz w:val="24"/>
          <w:szCs w:val="24"/>
          <w:lang w:val="en-US"/>
        </w:rPr>
        <w:t xml:space="preserve"> </w:t>
      </w:r>
      <w:r w:rsidRPr="005606E2">
        <w:rPr>
          <w:sz w:val="24"/>
          <w:szCs w:val="24"/>
          <w:lang w:val="en-US"/>
        </w:rPr>
        <w:t>any</w:t>
      </w:r>
      <w:r w:rsidRPr="005606E2">
        <w:rPr>
          <w:spacing w:val="-3"/>
          <w:sz w:val="24"/>
          <w:szCs w:val="24"/>
          <w:lang w:val="en-US"/>
        </w:rPr>
        <w:t xml:space="preserve"> </w:t>
      </w:r>
      <w:r w:rsidRPr="005606E2">
        <w:rPr>
          <w:sz w:val="24"/>
          <w:szCs w:val="24"/>
          <w:lang w:val="en-US"/>
        </w:rPr>
        <w:t>portion</w:t>
      </w:r>
      <w:r w:rsidRPr="005606E2">
        <w:rPr>
          <w:spacing w:val="-3"/>
          <w:sz w:val="24"/>
          <w:szCs w:val="24"/>
          <w:lang w:val="en-US"/>
        </w:rPr>
        <w:t xml:space="preserve"> </w:t>
      </w:r>
      <w:r w:rsidRPr="005606E2">
        <w:rPr>
          <w:sz w:val="24"/>
          <w:szCs w:val="24"/>
          <w:lang w:val="en-US"/>
        </w:rPr>
        <w:t>of</w:t>
      </w:r>
      <w:r w:rsidRPr="005606E2">
        <w:rPr>
          <w:spacing w:val="-2"/>
          <w:sz w:val="24"/>
          <w:szCs w:val="24"/>
          <w:lang w:val="en-US"/>
        </w:rPr>
        <w:t xml:space="preserve"> </w:t>
      </w:r>
      <w:r w:rsidRPr="005606E2">
        <w:rPr>
          <w:sz w:val="24"/>
          <w:szCs w:val="24"/>
          <w:lang w:val="en-US"/>
        </w:rPr>
        <w:t>the</w:t>
      </w:r>
      <w:r w:rsidRPr="005606E2">
        <w:rPr>
          <w:spacing w:val="-4"/>
          <w:sz w:val="24"/>
          <w:szCs w:val="24"/>
          <w:lang w:val="en-US"/>
        </w:rPr>
        <w:t xml:space="preserve"> </w:t>
      </w:r>
      <w:r w:rsidRPr="005606E2">
        <w:rPr>
          <w:sz w:val="24"/>
          <w:szCs w:val="24"/>
          <w:lang w:val="en-US"/>
        </w:rPr>
        <w:t>earth's</w:t>
      </w:r>
      <w:r w:rsidRPr="005606E2">
        <w:rPr>
          <w:spacing w:val="-4"/>
          <w:sz w:val="24"/>
          <w:szCs w:val="24"/>
          <w:lang w:val="en-US"/>
        </w:rPr>
        <w:t xml:space="preserve"> </w:t>
      </w:r>
      <w:r w:rsidRPr="005606E2">
        <w:rPr>
          <w:sz w:val="24"/>
          <w:szCs w:val="24"/>
          <w:lang w:val="en-US"/>
        </w:rPr>
        <w:t>surface,</w:t>
      </w:r>
      <w:r w:rsidRPr="005606E2">
        <w:rPr>
          <w:spacing w:val="-5"/>
          <w:sz w:val="24"/>
          <w:szCs w:val="24"/>
          <w:lang w:val="en-US"/>
        </w:rPr>
        <w:t xml:space="preserve"> </w:t>
      </w:r>
      <w:r w:rsidRPr="005606E2">
        <w:rPr>
          <w:sz w:val="24"/>
          <w:szCs w:val="24"/>
          <w:lang w:val="en-US"/>
        </w:rPr>
        <w:t>the</w:t>
      </w:r>
      <w:r w:rsidRPr="005606E2">
        <w:rPr>
          <w:spacing w:val="-4"/>
          <w:sz w:val="24"/>
          <w:szCs w:val="24"/>
          <w:lang w:val="en-US"/>
        </w:rPr>
        <w:t xml:space="preserve"> </w:t>
      </w:r>
      <w:r w:rsidRPr="005606E2">
        <w:rPr>
          <w:sz w:val="24"/>
          <w:szCs w:val="24"/>
          <w:lang w:val="en-US"/>
        </w:rPr>
        <w:t>lengths</w:t>
      </w:r>
      <w:r w:rsidRPr="005606E2">
        <w:rPr>
          <w:spacing w:val="-4"/>
          <w:sz w:val="24"/>
          <w:szCs w:val="24"/>
          <w:lang w:val="en-US"/>
        </w:rPr>
        <w:t xml:space="preserve"> </w:t>
      </w:r>
      <w:r w:rsidRPr="005606E2">
        <w:rPr>
          <w:sz w:val="24"/>
          <w:szCs w:val="24"/>
          <w:lang w:val="en-US"/>
        </w:rPr>
        <w:t>and</w:t>
      </w:r>
      <w:r w:rsidRPr="005606E2">
        <w:rPr>
          <w:spacing w:val="-3"/>
          <w:sz w:val="24"/>
          <w:szCs w:val="24"/>
          <w:lang w:val="en-US"/>
        </w:rPr>
        <w:t xml:space="preserve"> </w:t>
      </w:r>
      <w:r w:rsidRPr="005606E2">
        <w:rPr>
          <w:sz w:val="24"/>
          <w:szCs w:val="24"/>
          <w:lang w:val="en-US"/>
        </w:rPr>
        <w:t>directions of</w:t>
      </w:r>
      <w:r w:rsidRPr="005606E2">
        <w:rPr>
          <w:spacing w:val="-20"/>
          <w:sz w:val="24"/>
          <w:szCs w:val="24"/>
          <w:lang w:val="en-US"/>
        </w:rPr>
        <w:t xml:space="preserve"> </w:t>
      </w:r>
      <w:r w:rsidRPr="005606E2">
        <w:rPr>
          <w:sz w:val="24"/>
          <w:szCs w:val="24"/>
          <w:lang w:val="en-US"/>
        </w:rPr>
        <w:t>the</w:t>
      </w:r>
      <w:r w:rsidRPr="005606E2">
        <w:rPr>
          <w:spacing w:val="-20"/>
          <w:sz w:val="24"/>
          <w:szCs w:val="24"/>
          <w:lang w:val="en-US"/>
        </w:rPr>
        <w:t xml:space="preserve"> </w:t>
      </w:r>
      <w:r w:rsidRPr="005606E2">
        <w:rPr>
          <w:sz w:val="24"/>
          <w:szCs w:val="24"/>
          <w:lang w:val="en-US"/>
        </w:rPr>
        <w:t>bounding</w:t>
      </w:r>
      <w:r w:rsidRPr="005606E2">
        <w:rPr>
          <w:spacing w:val="-20"/>
          <w:sz w:val="24"/>
          <w:szCs w:val="24"/>
          <w:lang w:val="en-US"/>
        </w:rPr>
        <w:t xml:space="preserve"> </w:t>
      </w:r>
      <w:r w:rsidRPr="005606E2">
        <w:rPr>
          <w:sz w:val="24"/>
          <w:szCs w:val="24"/>
          <w:lang w:val="en-US"/>
        </w:rPr>
        <w:t>lines,</w:t>
      </w:r>
      <w:r w:rsidRPr="005606E2">
        <w:rPr>
          <w:spacing w:val="-20"/>
          <w:sz w:val="24"/>
          <w:szCs w:val="24"/>
          <w:lang w:val="en-US"/>
        </w:rPr>
        <w:t xml:space="preserve"> </w:t>
      </w:r>
      <w:r w:rsidRPr="005606E2">
        <w:rPr>
          <w:sz w:val="24"/>
          <w:szCs w:val="24"/>
          <w:lang w:val="en-US"/>
        </w:rPr>
        <w:t>and</w:t>
      </w:r>
      <w:r w:rsidRPr="005606E2">
        <w:rPr>
          <w:spacing w:val="-20"/>
          <w:sz w:val="24"/>
          <w:szCs w:val="24"/>
          <w:lang w:val="en-US"/>
        </w:rPr>
        <w:t xml:space="preserve"> </w:t>
      </w:r>
      <w:r w:rsidRPr="005606E2">
        <w:rPr>
          <w:sz w:val="24"/>
          <w:szCs w:val="24"/>
          <w:lang w:val="en-US"/>
        </w:rPr>
        <w:t>the</w:t>
      </w:r>
      <w:r w:rsidRPr="005606E2">
        <w:rPr>
          <w:spacing w:val="-20"/>
          <w:sz w:val="24"/>
          <w:szCs w:val="24"/>
          <w:lang w:val="en-US"/>
        </w:rPr>
        <w:t xml:space="preserve"> </w:t>
      </w:r>
      <w:r w:rsidRPr="005606E2">
        <w:rPr>
          <w:sz w:val="24"/>
          <w:szCs w:val="24"/>
          <w:lang w:val="en-US"/>
        </w:rPr>
        <w:t>contour</w:t>
      </w:r>
      <w:r w:rsidRPr="005606E2">
        <w:rPr>
          <w:spacing w:val="-20"/>
          <w:sz w:val="24"/>
          <w:szCs w:val="24"/>
          <w:lang w:val="en-US"/>
        </w:rPr>
        <w:t xml:space="preserve"> </w:t>
      </w:r>
      <w:r w:rsidRPr="005606E2">
        <w:rPr>
          <w:sz w:val="24"/>
          <w:szCs w:val="24"/>
          <w:lang w:val="en-US"/>
        </w:rPr>
        <w:t>of</w:t>
      </w:r>
      <w:r w:rsidRPr="005606E2">
        <w:rPr>
          <w:spacing w:val="-19"/>
          <w:sz w:val="24"/>
          <w:szCs w:val="24"/>
          <w:lang w:val="en-US"/>
        </w:rPr>
        <w:t xml:space="preserve"> </w:t>
      </w:r>
      <w:r w:rsidRPr="005606E2">
        <w:rPr>
          <w:sz w:val="24"/>
          <w:szCs w:val="24"/>
          <w:lang w:val="en-US"/>
        </w:rPr>
        <w:t>the</w:t>
      </w:r>
      <w:r w:rsidRPr="005606E2">
        <w:rPr>
          <w:spacing w:val="-20"/>
          <w:sz w:val="24"/>
          <w:szCs w:val="24"/>
          <w:lang w:val="en-US"/>
        </w:rPr>
        <w:t xml:space="preserve"> </w:t>
      </w:r>
      <w:r w:rsidRPr="005606E2">
        <w:rPr>
          <w:sz w:val="24"/>
          <w:szCs w:val="24"/>
          <w:lang w:val="en-US"/>
        </w:rPr>
        <w:t>surface</w:t>
      </w:r>
      <w:r w:rsidRPr="005606E2">
        <w:rPr>
          <w:spacing w:val="-20"/>
          <w:sz w:val="24"/>
          <w:szCs w:val="24"/>
          <w:lang w:val="en-US"/>
        </w:rPr>
        <w:t xml:space="preserve"> </w:t>
      </w:r>
      <w:r w:rsidRPr="005606E2">
        <w:rPr>
          <w:sz w:val="24"/>
          <w:szCs w:val="24"/>
          <w:lang w:val="en-US"/>
        </w:rPr>
        <w:t>and</w:t>
      </w:r>
      <w:r w:rsidRPr="005606E2">
        <w:rPr>
          <w:spacing w:val="-20"/>
          <w:sz w:val="24"/>
          <w:szCs w:val="24"/>
          <w:lang w:val="en-US"/>
        </w:rPr>
        <w:t xml:space="preserve"> </w:t>
      </w:r>
      <w:r w:rsidRPr="005606E2">
        <w:rPr>
          <w:sz w:val="24"/>
          <w:szCs w:val="24"/>
          <w:lang w:val="en-US"/>
        </w:rPr>
        <w:t>with</w:t>
      </w:r>
      <w:r w:rsidRPr="005606E2">
        <w:rPr>
          <w:spacing w:val="-19"/>
          <w:sz w:val="24"/>
          <w:szCs w:val="24"/>
          <w:lang w:val="en-US"/>
        </w:rPr>
        <w:t xml:space="preserve"> </w:t>
      </w:r>
      <w:r w:rsidRPr="005606E2">
        <w:rPr>
          <w:sz w:val="24"/>
          <w:szCs w:val="24"/>
          <w:lang w:val="en-US"/>
        </w:rPr>
        <w:t>accurately delineating the whole on paper;</w:t>
      </w:r>
    </w:p>
    <w:p w:rsidR="008C149F" w:rsidRPr="005606E2" w:rsidRDefault="00B44468" w:rsidP="00563523">
      <w:pPr>
        <w:pStyle w:val="a5"/>
        <w:numPr>
          <w:ilvl w:val="2"/>
          <w:numId w:val="58"/>
        </w:numPr>
        <w:tabs>
          <w:tab w:val="left" w:pos="719"/>
        </w:tabs>
        <w:spacing w:before="121"/>
        <w:ind w:left="0" w:firstLine="567"/>
        <w:jc w:val="both"/>
        <w:rPr>
          <w:sz w:val="24"/>
          <w:szCs w:val="24"/>
          <w:lang w:val="en-US"/>
        </w:rPr>
      </w:pPr>
      <w:r w:rsidRPr="005606E2">
        <w:rPr>
          <w:sz w:val="24"/>
          <w:szCs w:val="24"/>
          <w:lang w:val="en-US"/>
        </w:rPr>
        <w:t>The surveying of the earth's surface, making allowance for its curvature</w:t>
      </w:r>
      <w:r w:rsidRPr="005606E2">
        <w:rPr>
          <w:spacing w:val="-2"/>
          <w:sz w:val="24"/>
          <w:szCs w:val="24"/>
          <w:lang w:val="en-US"/>
        </w:rPr>
        <w:t xml:space="preserve"> </w:t>
      </w:r>
      <w:r w:rsidRPr="005606E2">
        <w:rPr>
          <w:sz w:val="24"/>
          <w:szCs w:val="24"/>
          <w:lang w:val="en-US"/>
        </w:rPr>
        <w:t>and giving an</w:t>
      </w:r>
      <w:r w:rsidRPr="005606E2">
        <w:rPr>
          <w:spacing w:val="-1"/>
          <w:sz w:val="24"/>
          <w:szCs w:val="24"/>
          <w:lang w:val="en-US"/>
        </w:rPr>
        <w:t xml:space="preserve"> </w:t>
      </w:r>
      <w:r w:rsidRPr="005606E2">
        <w:rPr>
          <w:sz w:val="24"/>
          <w:szCs w:val="24"/>
          <w:lang w:val="en-US"/>
        </w:rPr>
        <w:t>accurate</w:t>
      </w:r>
      <w:r w:rsidRPr="005606E2">
        <w:rPr>
          <w:spacing w:val="-1"/>
          <w:sz w:val="24"/>
          <w:szCs w:val="24"/>
          <w:lang w:val="en-US"/>
        </w:rPr>
        <w:t xml:space="preserve"> </w:t>
      </w:r>
      <w:r w:rsidRPr="005606E2">
        <w:rPr>
          <w:sz w:val="24"/>
          <w:szCs w:val="24"/>
          <w:lang w:val="en-US"/>
        </w:rPr>
        <w:t>framework</w:t>
      </w:r>
      <w:r w:rsidRPr="005606E2">
        <w:rPr>
          <w:spacing w:val="-1"/>
          <w:sz w:val="24"/>
          <w:szCs w:val="24"/>
          <w:lang w:val="en-US"/>
        </w:rPr>
        <w:t xml:space="preserve"> </w:t>
      </w:r>
      <w:r w:rsidRPr="005606E2">
        <w:rPr>
          <w:sz w:val="24"/>
          <w:szCs w:val="24"/>
          <w:lang w:val="en-US"/>
        </w:rPr>
        <w:t>for</w:t>
      </w:r>
      <w:r w:rsidRPr="005606E2">
        <w:rPr>
          <w:spacing w:val="-2"/>
          <w:sz w:val="24"/>
          <w:szCs w:val="24"/>
          <w:lang w:val="en-US"/>
        </w:rPr>
        <w:t xml:space="preserve"> </w:t>
      </w:r>
      <w:r w:rsidRPr="005606E2">
        <w:rPr>
          <w:sz w:val="24"/>
          <w:szCs w:val="24"/>
          <w:lang w:val="en-US"/>
        </w:rPr>
        <w:t>smaller-scale surveys;</w:t>
      </w:r>
    </w:p>
    <w:p w:rsidR="008C149F" w:rsidRPr="005606E2" w:rsidRDefault="00B44468" w:rsidP="00563523">
      <w:pPr>
        <w:pStyle w:val="a5"/>
        <w:numPr>
          <w:ilvl w:val="2"/>
          <w:numId w:val="58"/>
        </w:numPr>
        <w:tabs>
          <w:tab w:val="left" w:pos="623"/>
        </w:tabs>
        <w:spacing w:before="119"/>
        <w:ind w:left="0" w:firstLine="567"/>
        <w:jc w:val="both"/>
        <w:rPr>
          <w:sz w:val="24"/>
          <w:szCs w:val="24"/>
          <w:lang w:val="en-US"/>
        </w:rPr>
      </w:pPr>
      <w:r w:rsidRPr="005606E2">
        <w:rPr>
          <w:sz w:val="24"/>
          <w:szCs w:val="24"/>
          <w:lang w:val="en-US"/>
        </w:rPr>
        <w:t>An</w:t>
      </w:r>
      <w:r w:rsidRPr="005606E2">
        <w:rPr>
          <w:spacing w:val="-6"/>
          <w:sz w:val="24"/>
          <w:szCs w:val="24"/>
          <w:lang w:val="en-US"/>
        </w:rPr>
        <w:t xml:space="preserve"> </w:t>
      </w:r>
      <w:r w:rsidRPr="005606E2">
        <w:rPr>
          <w:sz w:val="24"/>
          <w:szCs w:val="24"/>
          <w:lang w:val="en-US"/>
        </w:rPr>
        <w:t>area</w:t>
      </w:r>
      <w:r w:rsidRPr="005606E2">
        <w:rPr>
          <w:spacing w:val="-7"/>
          <w:sz w:val="24"/>
          <w:szCs w:val="24"/>
          <w:lang w:val="en-US"/>
        </w:rPr>
        <w:t xml:space="preserve"> </w:t>
      </w:r>
      <w:r w:rsidRPr="005606E2">
        <w:rPr>
          <w:sz w:val="24"/>
          <w:szCs w:val="24"/>
          <w:lang w:val="en-US"/>
        </w:rPr>
        <w:t>of</w:t>
      </w:r>
      <w:r w:rsidRPr="005606E2">
        <w:rPr>
          <w:spacing w:val="-4"/>
          <w:sz w:val="24"/>
          <w:szCs w:val="24"/>
          <w:lang w:val="en-US"/>
        </w:rPr>
        <w:t xml:space="preserve"> </w:t>
      </w:r>
      <w:r w:rsidRPr="005606E2">
        <w:rPr>
          <w:sz w:val="24"/>
          <w:szCs w:val="24"/>
          <w:lang w:val="en-US"/>
        </w:rPr>
        <w:t>land</w:t>
      </w:r>
      <w:r w:rsidRPr="005606E2">
        <w:rPr>
          <w:spacing w:val="-4"/>
          <w:sz w:val="24"/>
          <w:szCs w:val="24"/>
          <w:lang w:val="en-US"/>
        </w:rPr>
        <w:t xml:space="preserve"> </w:t>
      </w:r>
      <w:r w:rsidRPr="005606E2">
        <w:rPr>
          <w:sz w:val="24"/>
          <w:szCs w:val="24"/>
          <w:lang w:val="en-US"/>
        </w:rPr>
        <w:t>that</w:t>
      </w:r>
      <w:r w:rsidRPr="005606E2">
        <w:rPr>
          <w:spacing w:val="-6"/>
          <w:sz w:val="24"/>
          <w:szCs w:val="24"/>
          <w:lang w:val="en-US"/>
        </w:rPr>
        <w:t xml:space="preserve"> </w:t>
      </w:r>
      <w:r w:rsidRPr="005606E2">
        <w:rPr>
          <w:sz w:val="24"/>
          <w:szCs w:val="24"/>
          <w:lang w:val="en-US"/>
        </w:rPr>
        <w:t>has</w:t>
      </w:r>
      <w:r w:rsidRPr="005606E2">
        <w:rPr>
          <w:spacing w:val="-5"/>
          <w:sz w:val="24"/>
          <w:szCs w:val="24"/>
          <w:lang w:val="en-US"/>
        </w:rPr>
        <w:t xml:space="preserve"> </w:t>
      </w:r>
      <w:r w:rsidRPr="005606E2">
        <w:rPr>
          <w:sz w:val="24"/>
          <w:szCs w:val="24"/>
          <w:lang w:val="en-US"/>
        </w:rPr>
        <w:t>been</w:t>
      </w:r>
      <w:r w:rsidRPr="005606E2">
        <w:rPr>
          <w:spacing w:val="-3"/>
          <w:sz w:val="24"/>
          <w:szCs w:val="24"/>
          <w:lang w:val="en-US"/>
        </w:rPr>
        <w:t xml:space="preserve"> </w:t>
      </w:r>
      <w:r w:rsidRPr="005606E2">
        <w:rPr>
          <w:sz w:val="24"/>
          <w:szCs w:val="24"/>
          <w:lang w:val="en-US"/>
        </w:rPr>
        <w:t>measured</w:t>
      </w:r>
      <w:r w:rsidRPr="005606E2">
        <w:rPr>
          <w:spacing w:val="-7"/>
          <w:sz w:val="24"/>
          <w:szCs w:val="24"/>
          <w:lang w:val="en-US"/>
        </w:rPr>
        <w:t xml:space="preserve"> </w:t>
      </w:r>
      <w:r w:rsidRPr="005606E2">
        <w:rPr>
          <w:sz w:val="24"/>
          <w:szCs w:val="24"/>
          <w:lang w:val="en-US"/>
        </w:rPr>
        <w:t>and</w:t>
      </w:r>
      <w:r w:rsidRPr="005606E2">
        <w:rPr>
          <w:spacing w:val="-4"/>
          <w:sz w:val="24"/>
          <w:szCs w:val="24"/>
          <w:lang w:val="en-US"/>
        </w:rPr>
        <w:t xml:space="preserve"> </w:t>
      </w:r>
      <w:r w:rsidRPr="005606E2">
        <w:rPr>
          <w:sz w:val="24"/>
          <w:szCs w:val="24"/>
          <w:lang w:val="en-US"/>
        </w:rPr>
        <w:t>is</w:t>
      </w:r>
      <w:r w:rsidRPr="005606E2">
        <w:rPr>
          <w:spacing w:val="-6"/>
          <w:sz w:val="24"/>
          <w:szCs w:val="24"/>
          <w:lang w:val="en-US"/>
        </w:rPr>
        <w:t xml:space="preserve"> </w:t>
      </w:r>
      <w:r w:rsidRPr="005606E2">
        <w:rPr>
          <w:sz w:val="24"/>
          <w:szCs w:val="24"/>
          <w:lang w:val="en-US"/>
        </w:rPr>
        <w:t>considered</w:t>
      </w:r>
      <w:r w:rsidRPr="005606E2">
        <w:rPr>
          <w:spacing w:val="-6"/>
          <w:sz w:val="24"/>
          <w:szCs w:val="24"/>
          <w:lang w:val="en-US"/>
        </w:rPr>
        <w:t xml:space="preserve"> </w:t>
      </w:r>
      <w:r w:rsidRPr="005606E2">
        <w:rPr>
          <w:sz w:val="24"/>
          <w:szCs w:val="24"/>
          <w:lang w:val="en-US"/>
        </w:rPr>
        <w:t>as</w:t>
      </w:r>
      <w:r w:rsidRPr="005606E2">
        <w:rPr>
          <w:spacing w:val="-7"/>
          <w:sz w:val="24"/>
          <w:szCs w:val="24"/>
          <w:lang w:val="en-US"/>
        </w:rPr>
        <w:t xml:space="preserve"> </w:t>
      </w:r>
      <w:r w:rsidRPr="005606E2">
        <w:rPr>
          <w:sz w:val="24"/>
          <w:szCs w:val="24"/>
          <w:lang w:val="en-US"/>
        </w:rPr>
        <w:t>a</w:t>
      </w:r>
      <w:r w:rsidRPr="005606E2">
        <w:rPr>
          <w:spacing w:val="-4"/>
          <w:sz w:val="24"/>
          <w:szCs w:val="24"/>
          <w:lang w:val="en-US"/>
        </w:rPr>
        <w:t xml:space="preserve"> </w:t>
      </w:r>
      <w:r w:rsidRPr="005606E2">
        <w:rPr>
          <w:spacing w:val="-2"/>
          <w:sz w:val="24"/>
          <w:szCs w:val="24"/>
          <w:lang w:val="en-US"/>
        </w:rPr>
        <w:t>unit;</w:t>
      </w:r>
    </w:p>
    <w:p w:rsidR="008C149F" w:rsidRPr="005606E2" w:rsidRDefault="00B44468" w:rsidP="00563523">
      <w:pPr>
        <w:pStyle w:val="a5"/>
        <w:numPr>
          <w:ilvl w:val="2"/>
          <w:numId w:val="58"/>
        </w:numPr>
        <w:tabs>
          <w:tab w:val="left" w:pos="605"/>
        </w:tabs>
        <w:spacing w:before="122"/>
        <w:ind w:left="0" w:firstLine="567"/>
        <w:jc w:val="both"/>
        <w:rPr>
          <w:sz w:val="24"/>
          <w:szCs w:val="24"/>
          <w:lang w:val="en-US"/>
        </w:rPr>
      </w:pPr>
      <w:r w:rsidRPr="005606E2">
        <w:rPr>
          <w:sz w:val="24"/>
          <w:szCs w:val="24"/>
          <w:lang w:val="en-US"/>
        </w:rPr>
        <w:lastRenderedPageBreak/>
        <w:t>To</w:t>
      </w:r>
      <w:r w:rsidRPr="005606E2">
        <w:rPr>
          <w:spacing w:val="-5"/>
          <w:sz w:val="24"/>
          <w:szCs w:val="24"/>
          <w:lang w:val="en-US"/>
        </w:rPr>
        <w:t xml:space="preserve"> </w:t>
      </w:r>
      <w:r w:rsidRPr="005606E2">
        <w:rPr>
          <w:sz w:val="24"/>
          <w:szCs w:val="24"/>
          <w:lang w:val="en-US"/>
        </w:rPr>
        <w:t>mark</w:t>
      </w:r>
      <w:r w:rsidRPr="005606E2">
        <w:rPr>
          <w:spacing w:val="-7"/>
          <w:sz w:val="24"/>
          <w:szCs w:val="24"/>
          <w:lang w:val="en-US"/>
        </w:rPr>
        <w:t xml:space="preserve"> </w:t>
      </w:r>
      <w:r w:rsidRPr="005606E2">
        <w:rPr>
          <w:sz w:val="24"/>
          <w:szCs w:val="24"/>
          <w:lang w:val="en-US"/>
        </w:rPr>
        <w:t>the</w:t>
      </w:r>
      <w:r w:rsidRPr="005606E2">
        <w:rPr>
          <w:spacing w:val="-7"/>
          <w:sz w:val="24"/>
          <w:szCs w:val="24"/>
          <w:lang w:val="en-US"/>
        </w:rPr>
        <w:t xml:space="preserve"> </w:t>
      </w:r>
      <w:r w:rsidRPr="005606E2">
        <w:rPr>
          <w:sz w:val="24"/>
          <w:szCs w:val="24"/>
          <w:lang w:val="en-US"/>
        </w:rPr>
        <w:t>location</w:t>
      </w:r>
      <w:r w:rsidRPr="005606E2">
        <w:rPr>
          <w:spacing w:val="-6"/>
          <w:sz w:val="24"/>
          <w:szCs w:val="24"/>
          <w:lang w:val="en-US"/>
        </w:rPr>
        <w:t xml:space="preserve"> </w:t>
      </w:r>
      <w:r w:rsidRPr="005606E2">
        <w:rPr>
          <w:sz w:val="24"/>
          <w:szCs w:val="24"/>
          <w:lang w:val="en-US"/>
        </w:rPr>
        <w:t>or</w:t>
      </w:r>
      <w:r w:rsidRPr="005606E2">
        <w:rPr>
          <w:spacing w:val="-7"/>
          <w:sz w:val="24"/>
          <w:szCs w:val="24"/>
          <w:lang w:val="en-US"/>
        </w:rPr>
        <w:t xml:space="preserve"> </w:t>
      </w:r>
      <w:r w:rsidRPr="005606E2">
        <w:rPr>
          <w:sz w:val="24"/>
          <w:szCs w:val="24"/>
          <w:lang w:val="en-US"/>
        </w:rPr>
        <w:t>limits</w:t>
      </w:r>
      <w:r w:rsidRPr="005606E2">
        <w:rPr>
          <w:spacing w:val="-3"/>
          <w:sz w:val="24"/>
          <w:szCs w:val="24"/>
          <w:lang w:val="en-US"/>
        </w:rPr>
        <w:t xml:space="preserve"> </w:t>
      </w:r>
      <w:r w:rsidRPr="005606E2">
        <w:rPr>
          <w:sz w:val="24"/>
          <w:szCs w:val="24"/>
          <w:lang w:val="en-US"/>
        </w:rPr>
        <w:t>of</w:t>
      </w:r>
      <w:r w:rsidRPr="005606E2">
        <w:rPr>
          <w:spacing w:val="-5"/>
          <w:sz w:val="24"/>
          <w:szCs w:val="24"/>
          <w:lang w:val="en-US"/>
        </w:rPr>
        <w:t xml:space="preserve"> </w:t>
      </w:r>
      <w:r w:rsidRPr="005606E2">
        <w:rPr>
          <w:sz w:val="24"/>
          <w:szCs w:val="24"/>
          <w:lang w:val="en-US"/>
        </w:rPr>
        <w:t>with</w:t>
      </w:r>
      <w:r w:rsidRPr="005606E2">
        <w:rPr>
          <w:spacing w:val="-7"/>
          <w:sz w:val="24"/>
          <w:szCs w:val="24"/>
          <w:lang w:val="en-US"/>
        </w:rPr>
        <w:t xml:space="preserve"> </w:t>
      </w:r>
      <w:r w:rsidRPr="005606E2">
        <w:rPr>
          <w:spacing w:val="-2"/>
          <w:sz w:val="24"/>
          <w:szCs w:val="24"/>
          <w:lang w:val="en-US"/>
        </w:rPr>
        <w:t>stake;</w:t>
      </w:r>
    </w:p>
    <w:p w:rsidR="008C149F" w:rsidRPr="005606E2" w:rsidRDefault="00B44468" w:rsidP="00563523">
      <w:pPr>
        <w:pStyle w:val="a5"/>
        <w:numPr>
          <w:ilvl w:val="2"/>
          <w:numId w:val="58"/>
        </w:numPr>
        <w:tabs>
          <w:tab w:val="left" w:pos="657"/>
        </w:tabs>
        <w:spacing w:before="119"/>
        <w:ind w:left="0" w:firstLine="567"/>
        <w:jc w:val="both"/>
        <w:rPr>
          <w:sz w:val="24"/>
          <w:szCs w:val="24"/>
          <w:lang w:val="en-US"/>
        </w:rPr>
      </w:pPr>
      <w:r w:rsidRPr="005606E2">
        <w:rPr>
          <w:sz w:val="24"/>
          <w:szCs w:val="24"/>
          <w:lang w:val="en-US"/>
        </w:rPr>
        <w:t>Can</w:t>
      </w:r>
      <w:r w:rsidRPr="005606E2">
        <w:rPr>
          <w:spacing w:val="-3"/>
          <w:sz w:val="24"/>
          <w:szCs w:val="24"/>
          <w:lang w:val="en-US"/>
        </w:rPr>
        <w:t xml:space="preserve"> </w:t>
      </w:r>
      <w:r w:rsidRPr="005606E2">
        <w:rPr>
          <w:sz w:val="24"/>
          <w:szCs w:val="24"/>
          <w:lang w:val="en-US"/>
        </w:rPr>
        <w:t>be</w:t>
      </w:r>
      <w:r w:rsidRPr="005606E2">
        <w:rPr>
          <w:spacing w:val="-4"/>
          <w:sz w:val="24"/>
          <w:szCs w:val="24"/>
          <w:lang w:val="en-US"/>
        </w:rPr>
        <w:t xml:space="preserve"> </w:t>
      </w:r>
      <w:r w:rsidRPr="005606E2">
        <w:rPr>
          <w:sz w:val="24"/>
          <w:szCs w:val="24"/>
          <w:lang w:val="en-US"/>
        </w:rPr>
        <w:t>used</w:t>
      </w:r>
      <w:r w:rsidRPr="005606E2">
        <w:rPr>
          <w:spacing w:val="-3"/>
          <w:sz w:val="24"/>
          <w:szCs w:val="24"/>
          <w:lang w:val="en-US"/>
        </w:rPr>
        <w:t xml:space="preserve"> </w:t>
      </w:r>
      <w:r w:rsidRPr="005606E2">
        <w:rPr>
          <w:sz w:val="24"/>
          <w:szCs w:val="24"/>
          <w:lang w:val="en-US"/>
        </w:rPr>
        <w:t>to</w:t>
      </w:r>
      <w:r w:rsidRPr="005606E2">
        <w:rPr>
          <w:spacing w:val="-1"/>
          <w:sz w:val="24"/>
          <w:szCs w:val="24"/>
          <w:lang w:val="en-US"/>
        </w:rPr>
        <w:t xml:space="preserve"> </w:t>
      </w:r>
      <w:r w:rsidRPr="005606E2">
        <w:rPr>
          <w:sz w:val="24"/>
          <w:szCs w:val="24"/>
          <w:lang w:val="en-US"/>
        </w:rPr>
        <w:t>place</w:t>
      </w:r>
      <w:r w:rsidRPr="005606E2">
        <w:rPr>
          <w:spacing w:val="-4"/>
          <w:sz w:val="24"/>
          <w:szCs w:val="24"/>
          <w:lang w:val="en-US"/>
        </w:rPr>
        <w:t xml:space="preserve"> </w:t>
      </w:r>
      <w:r w:rsidRPr="005606E2">
        <w:rPr>
          <w:sz w:val="24"/>
          <w:szCs w:val="24"/>
          <w:lang w:val="en-US"/>
        </w:rPr>
        <w:t>objects</w:t>
      </w:r>
      <w:r w:rsidRPr="005606E2">
        <w:rPr>
          <w:spacing w:val="-4"/>
          <w:sz w:val="24"/>
          <w:szCs w:val="24"/>
          <w:lang w:val="en-US"/>
        </w:rPr>
        <w:t xml:space="preserve"> </w:t>
      </w:r>
      <w:r w:rsidRPr="005606E2">
        <w:rPr>
          <w:sz w:val="24"/>
          <w:szCs w:val="24"/>
          <w:lang w:val="en-US"/>
        </w:rPr>
        <w:t>or</w:t>
      </w:r>
      <w:r w:rsidRPr="005606E2">
        <w:rPr>
          <w:spacing w:val="-5"/>
          <w:sz w:val="24"/>
          <w:szCs w:val="24"/>
          <w:lang w:val="en-US"/>
        </w:rPr>
        <w:t xml:space="preserve"> </w:t>
      </w:r>
      <w:r w:rsidRPr="005606E2">
        <w:rPr>
          <w:sz w:val="24"/>
          <w:szCs w:val="24"/>
          <w:lang w:val="en-US"/>
        </w:rPr>
        <w:t>points</w:t>
      </w:r>
      <w:r w:rsidRPr="005606E2">
        <w:rPr>
          <w:spacing w:val="-4"/>
          <w:sz w:val="24"/>
          <w:szCs w:val="24"/>
          <w:lang w:val="en-US"/>
        </w:rPr>
        <w:t xml:space="preserve"> </w:t>
      </w:r>
      <w:r w:rsidRPr="005606E2">
        <w:rPr>
          <w:sz w:val="24"/>
          <w:szCs w:val="24"/>
          <w:lang w:val="en-US"/>
        </w:rPr>
        <w:t>in</w:t>
      </w:r>
      <w:r w:rsidRPr="005606E2">
        <w:rPr>
          <w:spacing w:val="-3"/>
          <w:sz w:val="24"/>
          <w:szCs w:val="24"/>
          <w:lang w:val="en-US"/>
        </w:rPr>
        <w:t xml:space="preserve"> </w:t>
      </w:r>
      <w:r w:rsidRPr="005606E2">
        <w:rPr>
          <w:sz w:val="24"/>
          <w:szCs w:val="24"/>
          <w:lang w:val="en-US"/>
        </w:rPr>
        <w:t>three</w:t>
      </w:r>
      <w:r w:rsidRPr="005606E2">
        <w:rPr>
          <w:spacing w:val="-4"/>
          <w:sz w:val="24"/>
          <w:szCs w:val="24"/>
          <w:lang w:val="en-US"/>
        </w:rPr>
        <w:t xml:space="preserve"> </w:t>
      </w:r>
      <w:r w:rsidRPr="005606E2">
        <w:rPr>
          <w:sz w:val="24"/>
          <w:szCs w:val="24"/>
          <w:lang w:val="en-US"/>
        </w:rPr>
        <w:t>dimensions</w:t>
      </w:r>
      <w:r w:rsidRPr="005606E2">
        <w:rPr>
          <w:spacing w:val="-4"/>
          <w:sz w:val="24"/>
          <w:szCs w:val="24"/>
          <w:lang w:val="en-US"/>
        </w:rPr>
        <w:t xml:space="preserve"> </w:t>
      </w:r>
      <w:r w:rsidRPr="005606E2">
        <w:rPr>
          <w:sz w:val="24"/>
          <w:szCs w:val="24"/>
          <w:lang w:val="en-US"/>
        </w:rPr>
        <w:t>in relation to the unit;</w:t>
      </w:r>
    </w:p>
    <w:p w:rsidR="008C149F" w:rsidRPr="003C60BE" w:rsidRDefault="00B44468" w:rsidP="00563523">
      <w:pPr>
        <w:pStyle w:val="a5"/>
        <w:numPr>
          <w:ilvl w:val="2"/>
          <w:numId w:val="58"/>
        </w:numPr>
        <w:tabs>
          <w:tab w:val="left" w:pos="659"/>
        </w:tabs>
        <w:spacing w:before="121"/>
        <w:ind w:left="0" w:firstLine="567"/>
        <w:jc w:val="both"/>
        <w:rPr>
          <w:sz w:val="24"/>
          <w:szCs w:val="24"/>
          <w:lang w:val="en-US"/>
        </w:rPr>
      </w:pPr>
      <w:r w:rsidRPr="003C60BE">
        <w:rPr>
          <w:sz w:val="24"/>
          <w:szCs w:val="24"/>
          <w:lang w:val="en-US"/>
        </w:rPr>
        <w:t>The</w:t>
      </w:r>
      <w:r w:rsidRPr="003C60BE">
        <w:rPr>
          <w:spacing w:val="-8"/>
          <w:sz w:val="24"/>
          <w:szCs w:val="24"/>
          <w:lang w:val="en-US"/>
        </w:rPr>
        <w:t xml:space="preserve"> </w:t>
      </w:r>
      <w:r w:rsidRPr="003C60BE">
        <w:rPr>
          <w:sz w:val="24"/>
          <w:szCs w:val="24"/>
          <w:lang w:val="en-US"/>
        </w:rPr>
        <w:t>act</w:t>
      </w:r>
      <w:r w:rsidRPr="003C60BE">
        <w:rPr>
          <w:spacing w:val="-6"/>
          <w:sz w:val="24"/>
          <w:szCs w:val="24"/>
          <w:lang w:val="en-US"/>
        </w:rPr>
        <w:t xml:space="preserve"> </w:t>
      </w:r>
      <w:r w:rsidRPr="003C60BE">
        <w:rPr>
          <w:sz w:val="24"/>
          <w:szCs w:val="24"/>
          <w:lang w:val="en-US"/>
        </w:rPr>
        <w:t>or</w:t>
      </w:r>
      <w:r w:rsidRPr="003C60BE">
        <w:rPr>
          <w:spacing w:val="-8"/>
          <w:sz w:val="24"/>
          <w:szCs w:val="24"/>
          <w:lang w:val="en-US"/>
        </w:rPr>
        <w:t xml:space="preserve"> </w:t>
      </w:r>
      <w:r w:rsidRPr="003C60BE">
        <w:rPr>
          <w:sz w:val="24"/>
          <w:szCs w:val="24"/>
          <w:lang w:val="en-US"/>
        </w:rPr>
        <w:t>operation</w:t>
      </w:r>
      <w:r w:rsidRPr="003C60BE">
        <w:rPr>
          <w:spacing w:val="-6"/>
          <w:sz w:val="24"/>
          <w:szCs w:val="24"/>
          <w:lang w:val="en-US"/>
        </w:rPr>
        <w:t xml:space="preserve"> </w:t>
      </w:r>
      <w:r w:rsidRPr="003C60BE">
        <w:rPr>
          <w:sz w:val="24"/>
          <w:szCs w:val="24"/>
          <w:lang w:val="en-US"/>
        </w:rPr>
        <w:t>of</w:t>
      </w:r>
      <w:r w:rsidRPr="003C60BE">
        <w:rPr>
          <w:spacing w:val="-4"/>
          <w:sz w:val="24"/>
          <w:szCs w:val="24"/>
          <w:lang w:val="en-US"/>
        </w:rPr>
        <w:t xml:space="preserve"> </w:t>
      </w:r>
      <w:r w:rsidRPr="003C60BE">
        <w:rPr>
          <w:sz w:val="24"/>
          <w:szCs w:val="24"/>
          <w:lang w:val="en-US"/>
        </w:rPr>
        <w:t>making</w:t>
      </w:r>
      <w:r w:rsidRPr="003C60BE">
        <w:rPr>
          <w:spacing w:val="-5"/>
          <w:sz w:val="24"/>
          <w:szCs w:val="24"/>
          <w:lang w:val="en-US"/>
        </w:rPr>
        <w:t xml:space="preserve"> </w:t>
      </w:r>
      <w:r w:rsidRPr="003C60BE">
        <w:rPr>
          <w:spacing w:val="-4"/>
          <w:sz w:val="24"/>
          <w:szCs w:val="24"/>
          <w:lang w:val="en-US"/>
        </w:rPr>
        <w:t>maps.</w:t>
      </w:r>
    </w:p>
    <w:p w:rsidR="008C149F" w:rsidRPr="005606E2" w:rsidRDefault="00B44468" w:rsidP="00563523">
      <w:pPr>
        <w:pStyle w:val="a5"/>
        <w:numPr>
          <w:ilvl w:val="0"/>
          <w:numId w:val="58"/>
        </w:numPr>
        <w:spacing w:before="120"/>
        <w:ind w:left="0" w:firstLine="567"/>
        <w:jc w:val="both"/>
        <w:rPr>
          <w:b/>
          <w:i/>
          <w:sz w:val="24"/>
          <w:szCs w:val="24"/>
          <w:lang w:val="en-US"/>
        </w:rPr>
      </w:pPr>
      <w:r w:rsidRPr="005606E2">
        <w:rPr>
          <w:b/>
          <w:i/>
          <w:sz w:val="24"/>
          <w:szCs w:val="24"/>
          <w:lang w:val="en-US"/>
        </w:rPr>
        <w:t>Match</w:t>
      </w:r>
      <w:r w:rsidRPr="005606E2">
        <w:rPr>
          <w:b/>
          <w:i/>
          <w:spacing w:val="-7"/>
          <w:sz w:val="24"/>
          <w:szCs w:val="24"/>
          <w:lang w:val="en-US"/>
        </w:rPr>
        <w:t xml:space="preserve"> </w:t>
      </w:r>
      <w:r w:rsidRPr="005606E2">
        <w:rPr>
          <w:b/>
          <w:i/>
          <w:sz w:val="24"/>
          <w:szCs w:val="24"/>
          <w:lang w:val="en-US"/>
        </w:rPr>
        <w:t>the</w:t>
      </w:r>
      <w:r w:rsidRPr="005606E2">
        <w:rPr>
          <w:b/>
          <w:i/>
          <w:spacing w:val="-8"/>
          <w:sz w:val="24"/>
          <w:szCs w:val="24"/>
          <w:lang w:val="en-US"/>
        </w:rPr>
        <w:t xml:space="preserve"> </w:t>
      </w:r>
      <w:r w:rsidRPr="005606E2">
        <w:rPr>
          <w:b/>
          <w:i/>
          <w:spacing w:val="-2"/>
          <w:sz w:val="24"/>
          <w:szCs w:val="24"/>
          <w:lang w:val="en-US"/>
        </w:rPr>
        <w:t>synonyms.</w:t>
      </w:r>
    </w:p>
    <w:p w:rsidR="008C149F" w:rsidRPr="005606E2" w:rsidRDefault="008C149F">
      <w:pPr>
        <w:pStyle w:val="a3"/>
        <w:spacing w:before="6"/>
        <w:ind w:left="0"/>
        <w:rPr>
          <w:b/>
          <w:i/>
          <w:sz w:val="24"/>
          <w:szCs w:val="24"/>
          <w:lang w:val="en-US"/>
        </w:rPr>
      </w:pPr>
    </w:p>
    <w:tbl>
      <w:tblPr>
        <w:tblStyle w:val="TableNormal"/>
        <w:tblW w:w="0" w:type="auto"/>
        <w:tblInd w:w="19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1"/>
        <w:gridCol w:w="2831"/>
      </w:tblGrid>
      <w:tr w:rsidR="008C149F" w:rsidRPr="005606E2">
        <w:trPr>
          <w:trHeight w:val="449"/>
        </w:trPr>
        <w:tc>
          <w:tcPr>
            <w:tcW w:w="3121" w:type="dxa"/>
          </w:tcPr>
          <w:p w:rsidR="008C149F" w:rsidRPr="005606E2" w:rsidRDefault="00B44468">
            <w:pPr>
              <w:pStyle w:val="TableParagraph"/>
              <w:spacing w:before="33"/>
              <w:ind w:left="119"/>
              <w:rPr>
                <w:szCs w:val="24"/>
                <w:lang w:val="en-US"/>
              </w:rPr>
            </w:pPr>
            <w:r w:rsidRPr="005606E2">
              <w:rPr>
                <w:spacing w:val="-2"/>
                <w:szCs w:val="24"/>
                <w:lang w:val="en-US"/>
              </w:rPr>
              <w:t>accurate</w:t>
            </w:r>
          </w:p>
        </w:tc>
        <w:tc>
          <w:tcPr>
            <w:tcW w:w="2831" w:type="dxa"/>
          </w:tcPr>
          <w:p w:rsidR="008C149F" w:rsidRPr="005606E2" w:rsidRDefault="00B44468">
            <w:pPr>
              <w:pStyle w:val="TableParagraph"/>
              <w:spacing w:before="33"/>
              <w:ind w:left="117"/>
              <w:rPr>
                <w:szCs w:val="24"/>
                <w:lang w:val="en-US"/>
              </w:rPr>
            </w:pPr>
            <w:r w:rsidRPr="005606E2">
              <w:rPr>
                <w:spacing w:val="-2"/>
                <w:szCs w:val="24"/>
                <w:lang w:val="en-US"/>
              </w:rPr>
              <w:t>position</w:t>
            </w:r>
          </w:p>
        </w:tc>
      </w:tr>
      <w:tr w:rsidR="008C149F" w:rsidRPr="005606E2">
        <w:trPr>
          <w:trHeight w:val="388"/>
        </w:trPr>
        <w:tc>
          <w:tcPr>
            <w:tcW w:w="3121" w:type="dxa"/>
          </w:tcPr>
          <w:p w:rsidR="008C149F" w:rsidRPr="005606E2" w:rsidRDefault="00B44468">
            <w:pPr>
              <w:pStyle w:val="TableParagraph"/>
              <w:spacing w:line="355" w:lineRule="exact"/>
              <w:ind w:left="119"/>
              <w:rPr>
                <w:szCs w:val="24"/>
                <w:lang w:val="en-US"/>
              </w:rPr>
            </w:pPr>
            <w:r w:rsidRPr="005606E2">
              <w:rPr>
                <w:spacing w:val="-2"/>
                <w:szCs w:val="24"/>
                <w:lang w:val="en-US"/>
              </w:rPr>
              <w:t>construct</w:t>
            </w:r>
          </w:p>
        </w:tc>
        <w:tc>
          <w:tcPr>
            <w:tcW w:w="2831" w:type="dxa"/>
          </w:tcPr>
          <w:p w:rsidR="008C149F" w:rsidRPr="005606E2" w:rsidRDefault="00B44468">
            <w:pPr>
              <w:pStyle w:val="TableParagraph"/>
              <w:spacing w:line="355" w:lineRule="exact"/>
              <w:ind w:left="117"/>
              <w:rPr>
                <w:szCs w:val="24"/>
                <w:lang w:val="en-US"/>
              </w:rPr>
            </w:pPr>
            <w:r w:rsidRPr="005606E2">
              <w:rPr>
                <w:spacing w:val="-2"/>
                <w:szCs w:val="24"/>
                <w:lang w:val="en-US"/>
              </w:rPr>
              <w:t>precise</w:t>
            </w:r>
          </w:p>
        </w:tc>
      </w:tr>
      <w:tr w:rsidR="008C149F" w:rsidRPr="005606E2">
        <w:trPr>
          <w:trHeight w:val="385"/>
        </w:trPr>
        <w:tc>
          <w:tcPr>
            <w:tcW w:w="3121" w:type="dxa"/>
          </w:tcPr>
          <w:p w:rsidR="008C149F" w:rsidRPr="005606E2" w:rsidRDefault="00B44468">
            <w:pPr>
              <w:pStyle w:val="TableParagraph"/>
              <w:spacing w:line="355" w:lineRule="exact"/>
              <w:ind w:left="119"/>
              <w:rPr>
                <w:szCs w:val="24"/>
                <w:lang w:val="en-US"/>
              </w:rPr>
            </w:pPr>
            <w:r w:rsidRPr="005606E2">
              <w:rPr>
                <w:spacing w:val="-2"/>
                <w:szCs w:val="24"/>
                <w:lang w:val="en-US"/>
              </w:rPr>
              <w:t>define</w:t>
            </w:r>
          </w:p>
        </w:tc>
        <w:tc>
          <w:tcPr>
            <w:tcW w:w="2831" w:type="dxa"/>
          </w:tcPr>
          <w:p w:rsidR="008C149F" w:rsidRPr="005606E2" w:rsidRDefault="00B44468">
            <w:pPr>
              <w:pStyle w:val="TableParagraph"/>
              <w:spacing w:line="355" w:lineRule="exact"/>
              <w:ind w:left="117"/>
              <w:rPr>
                <w:szCs w:val="24"/>
                <w:lang w:val="en-US"/>
              </w:rPr>
            </w:pPr>
            <w:r w:rsidRPr="005606E2">
              <w:rPr>
                <w:spacing w:val="-2"/>
                <w:szCs w:val="24"/>
                <w:lang w:val="en-US"/>
              </w:rPr>
              <w:t>plotting</w:t>
            </w:r>
          </w:p>
        </w:tc>
      </w:tr>
      <w:tr w:rsidR="008C149F" w:rsidRPr="005606E2">
        <w:trPr>
          <w:trHeight w:val="390"/>
        </w:trPr>
        <w:tc>
          <w:tcPr>
            <w:tcW w:w="3121" w:type="dxa"/>
          </w:tcPr>
          <w:p w:rsidR="008C149F" w:rsidRPr="005606E2" w:rsidRDefault="00B44468">
            <w:pPr>
              <w:pStyle w:val="TableParagraph"/>
              <w:spacing w:line="359" w:lineRule="exact"/>
              <w:ind w:left="119"/>
              <w:rPr>
                <w:szCs w:val="24"/>
                <w:lang w:val="en-US"/>
              </w:rPr>
            </w:pPr>
            <w:r w:rsidRPr="005606E2">
              <w:rPr>
                <w:spacing w:val="-2"/>
                <w:szCs w:val="24"/>
                <w:lang w:val="en-US"/>
              </w:rPr>
              <w:t>mapping</w:t>
            </w:r>
          </w:p>
        </w:tc>
        <w:tc>
          <w:tcPr>
            <w:tcW w:w="2831" w:type="dxa"/>
          </w:tcPr>
          <w:p w:rsidR="008C149F" w:rsidRPr="005606E2" w:rsidRDefault="00B44468">
            <w:pPr>
              <w:pStyle w:val="TableParagraph"/>
              <w:spacing w:line="359" w:lineRule="exact"/>
              <w:ind w:left="117"/>
              <w:rPr>
                <w:szCs w:val="24"/>
                <w:lang w:val="en-US"/>
              </w:rPr>
            </w:pPr>
            <w:r w:rsidRPr="005606E2">
              <w:rPr>
                <w:spacing w:val="-2"/>
                <w:szCs w:val="24"/>
                <w:lang w:val="en-US"/>
              </w:rPr>
              <w:t>analysis</w:t>
            </w:r>
          </w:p>
        </w:tc>
      </w:tr>
      <w:tr w:rsidR="008C149F" w:rsidRPr="005606E2">
        <w:trPr>
          <w:trHeight w:val="385"/>
        </w:trPr>
        <w:tc>
          <w:tcPr>
            <w:tcW w:w="3121" w:type="dxa"/>
          </w:tcPr>
          <w:p w:rsidR="008C149F" w:rsidRPr="005606E2" w:rsidRDefault="00B44468">
            <w:pPr>
              <w:pStyle w:val="TableParagraph"/>
              <w:spacing w:line="355" w:lineRule="exact"/>
              <w:ind w:left="119"/>
              <w:rPr>
                <w:szCs w:val="24"/>
                <w:lang w:val="en-US"/>
              </w:rPr>
            </w:pPr>
            <w:r w:rsidRPr="005606E2">
              <w:rPr>
                <w:spacing w:val="-2"/>
                <w:szCs w:val="24"/>
                <w:lang w:val="en-US"/>
              </w:rPr>
              <w:t>survey</w:t>
            </w:r>
          </w:p>
        </w:tc>
        <w:tc>
          <w:tcPr>
            <w:tcW w:w="2831" w:type="dxa"/>
          </w:tcPr>
          <w:p w:rsidR="008C149F" w:rsidRPr="005606E2" w:rsidRDefault="00B44468">
            <w:pPr>
              <w:pStyle w:val="TableParagraph"/>
              <w:spacing w:line="355" w:lineRule="exact"/>
              <w:ind w:left="117"/>
              <w:rPr>
                <w:szCs w:val="24"/>
                <w:lang w:val="en-US"/>
              </w:rPr>
            </w:pPr>
            <w:r w:rsidRPr="005606E2">
              <w:rPr>
                <w:spacing w:val="-2"/>
                <w:szCs w:val="24"/>
                <w:lang w:val="en-US"/>
              </w:rPr>
              <w:t>build</w:t>
            </w:r>
          </w:p>
        </w:tc>
      </w:tr>
      <w:tr w:rsidR="008C149F" w:rsidRPr="005606E2">
        <w:trPr>
          <w:trHeight w:val="386"/>
        </w:trPr>
        <w:tc>
          <w:tcPr>
            <w:tcW w:w="3121" w:type="dxa"/>
          </w:tcPr>
          <w:p w:rsidR="008C149F" w:rsidRPr="005606E2" w:rsidRDefault="00B44468">
            <w:pPr>
              <w:pStyle w:val="TableParagraph"/>
              <w:spacing w:line="355" w:lineRule="exact"/>
              <w:ind w:left="119"/>
              <w:rPr>
                <w:szCs w:val="24"/>
                <w:lang w:val="en-US"/>
              </w:rPr>
            </w:pPr>
            <w:r w:rsidRPr="005606E2">
              <w:rPr>
                <w:spacing w:val="-2"/>
                <w:szCs w:val="24"/>
                <w:lang w:val="en-US"/>
              </w:rPr>
              <w:t>computing</w:t>
            </w:r>
          </w:p>
        </w:tc>
        <w:tc>
          <w:tcPr>
            <w:tcW w:w="2831" w:type="dxa"/>
          </w:tcPr>
          <w:p w:rsidR="008C149F" w:rsidRPr="005606E2" w:rsidRDefault="00B44468">
            <w:pPr>
              <w:pStyle w:val="TableParagraph"/>
              <w:spacing w:line="355" w:lineRule="exact"/>
              <w:ind w:left="117"/>
              <w:rPr>
                <w:szCs w:val="24"/>
                <w:lang w:val="en-US"/>
              </w:rPr>
            </w:pPr>
            <w:r w:rsidRPr="005606E2">
              <w:rPr>
                <w:spacing w:val="-2"/>
                <w:szCs w:val="24"/>
                <w:lang w:val="en-US"/>
              </w:rPr>
              <w:t>determine</w:t>
            </w:r>
          </w:p>
        </w:tc>
      </w:tr>
      <w:tr w:rsidR="008C149F" w:rsidRPr="005606E2">
        <w:trPr>
          <w:trHeight w:val="390"/>
        </w:trPr>
        <w:tc>
          <w:tcPr>
            <w:tcW w:w="3121" w:type="dxa"/>
          </w:tcPr>
          <w:p w:rsidR="008C149F" w:rsidRPr="005606E2" w:rsidRDefault="00B44468">
            <w:pPr>
              <w:pStyle w:val="TableParagraph"/>
              <w:spacing w:line="362" w:lineRule="exact"/>
              <w:ind w:left="119"/>
              <w:rPr>
                <w:szCs w:val="24"/>
                <w:lang w:val="en-US"/>
              </w:rPr>
            </w:pPr>
            <w:r w:rsidRPr="005606E2">
              <w:rPr>
                <w:spacing w:val="-2"/>
                <w:szCs w:val="24"/>
                <w:lang w:val="en-US"/>
              </w:rPr>
              <w:t>location</w:t>
            </w:r>
          </w:p>
        </w:tc>
        <w:tc>
          <w:tcPr>
            <w:tcW w:w="2831" w:type="dxa"/>
          </w:tcPr>
          <w:p w:rsidR="008C149F" w:rsidRPr="005606E2" w:rsidRDefault="00B44468">
            <w:pPr>
              <w:pStyle w:val="TableParagraph"/>
              <w:spacing w:line="362" w:lineRule="exact"/>
              <w:ind w:left="117"/>
              <w:rPr>
                <w:szCs w:val="24"/>
                <w:lang w:val="en-US"/>
              </w:rPr>
            </w:pPr>
            <w:r w:rsidRPr="005606E2">
              <w:rPr>
                <w:spacing w:val="-2"/>
                <w:szCs w:val="24"/>
                <w:lang w:val="en-US"/>
              </w:rPr>
              <w:t>processing</w:t>
            </w:r>
          </w:p>
        </w:tc>
      </w:tr>
    </w:tbl>
    <w:p w:rsidR="008C149F" w:rsidRPr="005606E2" w:rsidRDefault="00B44468" w:rsidP="00563523">
      <w:pPr>
        <w:pStyle w:val="a5"/>
        <w:numPr>
          <w:ilvl w:val="0"/>
          <w:numId w:val="58"/>
        </w:numPr>
        <w:spacing w:before="120"/>
        <w:ind w:left="0" w:firstLine="567"/>
        <w:jc w:val="both"/>
        <w:rPr>
          <w:b/>
          <w:i/>
          <w:sz w:val="24"/>
          <w:szCs w:val="24"/>
          <w:lang w:val="en-US"/>
        </w:rPr>
      </w:pPr>
      <w:r w:rsidRPr="005606E2">
        <w:rPr>
          <w:b/>
          <w:i/>
          <w:sz w:val="24"/>
          <w:szCs w:val="24"/>
          <w:lang w:val="en-US"/>
        </w:rPr>
        <w:t>Fill</w:t>
      </w:r>
      <w:r w:rsidRPr="005606E2">
        <w:rPr>
          <w:b/>
          <w:i/>
          <w:spacing w:val="40"/>
          <w:sz w:val="24"/>
          <w:szCs w:val="24"/>
          <w:lang w:val="en-US"/>
        </w:rPr>
        <w:t xml:space="preserve"> </w:t>
      </w:r>
      <w:r w:rsidRPr="005606E2">
        <w:rPr>
          <w:b/>
          <w:i/>
          <w:sz w:val="24"/>
          <w:szCs w:val="24"/>
          <w:lang w:val="en-US"/>
        </w:rPr>
        <w:t>in</w:t>
      </w:r>
      <w:r w:rsidRPr="005606E2">
        <w:rPr>
          <w:b/>
          <w:i/>
          <w:spacing w:val="40"/>
          <w:sz w:val="24"/>
          <w:szCs w:val="24"/>
          <w:lang w:val="en-US"/>
        </w:rPr>
        <w:t xml:space="preserve"> </w:t>
      </w:r>
      <w:r w:rsidRPr="005606E2">
        <w:rPr>
          <w:b/>
          <w:i/>
          <w:sz w:val="24"/>
          <w:szCs w:val="24"/>
          <w:lang w:val="en-US"/>
        </w:rPr>
        <w:t>the</w:t>
      </w:r>
      <w:r w:rsidRPr="005606E2">
        <w:rPr>
          <w:b/>
          <w:i/>
          <w:spacing w:val="40"/>
          <w:sz w:val="24"/>
          <w:szCs w:val="24"/>
          <w:lang w:val="en-US"/>
        </w:rPr>
        <w:t xml:space="preserve"> </w:t>
      </w:r>
      <w:r w:rsidRPr="005606E2">
        <w:rPr>
          <w:b/>
          <w:i/>
          <w:sz w:val="24"/>
          <w:szCs w:val="24"/>
          <w:lang w:val="en-US"/>
        </w:rPr>
        <w:t>blanks</w:t>
      </w:r>
      <w:r w:rsidRPr="005606E2">
        <w:rPr>
          <w:b/>
          <w:i/>
          <w:spacing w:val="40"/>
          <w:sz w:val="24"/>
          <w:szCs w:val="24"/>
          <w:lang w:val="en-US"/>
        </w:rPr>
        <w:t xml:space="preserve"> </w:t>
      </w:r>
      <w:r w:rsidRPr="005606E2">
        <w:rPr>
          <w:b/>
          <w:i/>
          <w:sz w:val="24"/>
          <w:szCs w:val="24"/>
          <w:lang w:val="en-US"/>
        </w:rPr>
        <w:t>with</w:t>
      </w:r>
      <w:r w:rsidRPr="005606E2">
        <w:rPr>
          <w:b/>
          <w:i/>
          <w:spacing w:val="40"/>
          <w:sz w:val="24"/>
          <w:szCs w:val="24"/>
          <w:lang w:val="en-US"/>
        </w:rPr>
        <w:t xml:space="preserve"> </w:t>
      </w:r>
      <w:r w:rsidRPr="005606E2">
        <w:rPr>
          <w:b/>
          <w:i/>
          <w:sz w:val="24"/>
          <w:szCs w:val="24"/>
          <w:lang w:val="en-US"/>
        </w:rPr>
        <w:t>the</w:t>
      </w:r>
      <w:r w:rsidRPr="005606E2">
        <w:rPr>
          <w:b/>
          <w:i/>
          <w:spacing w:val="40"/>
          <w:sz w:val="24"/>
          <w:szCs w:val="24"/>
          <w:lang w:val="en-US"/>
        </w:rPr>
        <w:t xml:space="preserve"> </w:t>
      </w:r>
      <w:r w:rsidRPr="005606E2">
        <w:rPr>
          <w:b/>
          <w:i/>
          <w:sz w:val="24"/>
          <w:szCs w:val="24"/>
          <w:lang w:val="en-US"/>
        </w:rPr>
        <w:t>proper</w:t>
      </w:r>
      <w:r w:rsidRPr="005606E2">
        <w:rPr>
          <w:b/>
          <w:i/>
          <w:spacing w:val="40"/>
          <w:sz w:val="24"/>
          <w:szCs w:val="24"/>
          <w:lang w:val="en-US"/>
        </w:rPr>
        <w:t xml:space="preserve"> </w:t>
      </w:r>
      <w:r w:rsidRPr="005606E2">
        <w:rPr>
          <w:b/>
          <w:i/>
          <w:sz w:val="24"/>
          <w:szCs w:val="24"/>
          <w:lang w:val="en-US"/>
        </w:rPr>
        <w:t>words.</w:t>
      </w:r>
      <w:r w:rsidRPr="005606E2">
        <w:rPr>
          <w:b/>
          <w:i/>
          <w:spacing w:val="40"/>
          <w:sz w:val="24"/>
          <w:szCs w:val="24"/>
          <w:lang w:val="en-US"/>
        </w:rPr>
        <w:t xml:space="preserve"> </w:t>
      </w:r>
      <w:r w:rsidRPr="005606E2">
        <w:rPr>
          <w:b/>
          <w:i/>
          <w:sz w:val="24"/>
          <w:szCs w:val="24"/>
          <w:lang w:val="en-US"/>
        </w:rPr>
        <w:t>Change</w:t>
      </w:r>
      <w:r w:rsidRPr="005606E2">
        <w:rPr>
          <w:b/>
          <w:i/>
          <w:spacing w:val="40"/>
          <w:sz w:val="24"/>
          <w:szCs w:val="24"/>
          <w:lang w:val="en-US"/>
        </w:rPr>
        <w:t xml:space="preserve"> </w:t>
      </w:r>
      <w:r w:rsidRPr="005606E2">
        <w:rPr>
          <w:b/>
          <w:i/>
          <w:sz w:val="24"/>
          <w:szCs w:val="24"/>
          <w:lang w:val="en-US"/>
        </w:rPr>
        <w:t>the</w:t>
      </w:r>
      <w:r w:rsidRPr="005606E2">
        <w:rPr>
          <w:b/>
          <w:i/>
          <w:spacing w:val="40"/>
          <w:sz w:val="24"/>
          <w:szCs w:val="24"/>
          <w:lang w:val="en-US"/>
        </w:rPr>
        <w:t xml:space="preserve"> </w:t>
      </w:r>
      <w:r w:rsidRPr="005606E2">
        <w:rPr>
          <w:b/>
          <w:i/>
          <w:sz w:val="24"/>
          <w:szCs w:val="24"/>
          <w:lang w:val="en-US"/>
        </w:rPr>
        <w:t>form</w:t>
      </w:r>
      <w:r w:rsidRPr="005606E2">
        <w:rPr>
          <w:b/>
          <w:i/>
          <w:spacing w:val="40"/>
          <w:sz w:val="24"/>
          <w:szCs w:val="24"/>
          <w:lang w:val="en-US"/>
        </w:rPr>
        <w:t xml:space="preserve"> </w:t>
      </w:r>
      <w:r w:rsidRPr="005606E2">
        <w:rPr>
          <w:b/>
          <w:i/>
          <w:sz w:val="24"/>
          <w:szCs w:val="24"/>
          <w:lang w:val="en-US"/>
        </w:rPr>
        <w:t>if</w:t>
      </w:r>
      <w:r w:rsidRPr="005606E2">
        <w:rPr>
          <w:b/>
          <w:i/>
          <w:spacing w:val="40"/>
          <w:sz w:val="24"/>
          <w:szCs w:val="24"/>
          <w:lang w:val="en-US"/>
        </w:rPr>
        <w:t xml:space="preserve"> </w:t>
      </w:r>
      <w:r w:rsidRPr="005606E2">
        <w:rPr>
          <w:b/>
          <w:i/>
          <w:spacing w:val="-2"/>
          <w:sz w:val="24"/>
          <w:szCs w:val="24"/>
          <w:lang w:val="en-US"/>
        </w:rPr>
        <w:t>necessary.</w:t>
      </w:r>
    </w:p>
    <w:p w:rsidR="008C149F" w:rsidRPr="005606E2" w:rsidRDefault="00B44468" w:rsidP="000B77DA">
      <w:pPr>
        <w:pStyle w:val="4"/>
        <w:spacing w:before="0" w:line="362" w:lineRule="exact"/>
        <w:jc w:val="center"/>
        <w:rPr>
          <w:sz w:val="24"/>
          <w:szCs w:val="24"/>
          <w:u w:val="none"/>
          <w:lang w:val="en-US"/>
        </w:rPr>
      </w:pPr>
      <w:r w:rsidRPr="005606E2">
        <w:rPr>
          <w:spacing w:val="-2"/>
          <w:sz w:val="24"/>
          <w:szCs w:val="24"/>
          <w:lang w:val="en-US"/>
        </w:rPr>
        <w:t>supply/supplier</w:t>
      </w:r>
    </w:p>
    <w:p w:rsidR="008C149F" w:rsidRPr="005606E2" w:rsidRDefault="00B44468" w:rsidP="00563523">
      <w:pPr>
        <w:pStyle w:val="a5"/>
        <w:numPr>
          <w:ilvl w:val="1"/>
          <w:numId w:val="58"/>
        </w:numPr>
        <w:tabs>
          <w:tab w:val="left" w:pos="851"/>
          <w:tab w:val="left" w:pos="7053"/>
        </w:tabs>
        <w:ind w:left="0" w:firstLine="567"/>
        <w:jc w:val="both"/>
        <w:rPr>
          <w:sz w:val="24"/>
          <w:szCs w:val="24"/>
          <w:lang w:val="en-US"/>
        </w:rPr>
      </w:pPr>
      <w:r w:rsidRPr="005606E2">
        <w:rPr>
          <w:sz w:val="24"/>
          <w:szCs w:val="24"/>
          <w:lang w:val="en-US"/>
        </w:rPr>
        <w:t>Administration of the organization must</w:t>
      </w:r>
      <w:r w:rsidRPr="005606E2">
        <w:rPr>
          <w:spacing w:val="44"/>
          <w:sz w:val="24"/>
          <w:szCs w:val="24"/>
          <w:lang w:val="en-US"/>
        </w:rPr>
        <w:t xml:space="preserve"> </w:t>
      </w:r>
      <w:r w:rsidRPr="005606E2">
        <w:rPr>
          <w:sz w:val="24"/>
          <w:szCs w:val="24"/>
          <w:u w:val="single"/>
          <w:lang w:val="en-US"/>
        </w:rPr>
        <w:tab/>
      </w:r>
      <w:r w:rsidRPr="005606E2">
        <w:rPr>
          <w:spacing w:val="-38"/>
          <w:sz w:val="24"/>
          <w:szCs w:val="24"/>
          <w:lang w:val="en-US"/>
        </w:rPr>
        <w:t xml:space="preserve"> </w:t>
      </w:r>
      <w:r w:rsidRPr="005606E2">
        <w:rPr>
          <w:sz w:val="24"/>
          <w:szCs w:val="24"/>
          <w:lang w:val="en-US"/>
        </w:rPr>
        <w:t>the</w:t>
      </w:r>
      <w:r w:rsidRPr="005606E2">
        <w:rPr>
          <w:spacing w:val="15"/>
          <w:sz w:val="24"/>
          <w:szCs w:val="24"/>
          <w:lang w:val="en-US"/>
        </w:rPr>
        <w:t xml:space="preserve"> </w:t>
      </w:r>
      <w:r w:rsidRPr="005606E2">
        <w:rPr>
          <w:sz w:val="24"/>
          <w:szCs w:val="24"/>
          <w:lang w:val="en-US"/>
        </w:rPr>
        <w:t>workers</w:t>
      </w:r>
      <w:r w:rsidRPr="005606E2">
        <w:rPr>
          <w:spacing w:val="21"/>
          <w:sz w:val="24"/>
          <w:szCs w:val="24"/>
          <w:lang w:val="en-US"/>
        </w:rPr>
        <w:t xml:space="preserve"> </w:t>
      </w:r>
      <w:r w:rsidRPr="005606E2">
        <w:rPr>
          <w:sz w:val="24"/>
          <w:szCs w:val="24"/>
          <w:lang w:val="en-US"/>
        </w:rPr>
        <w:t xml:space="preserve">with </w:t>
      </w:r>
      <w:r w:rsidRPr="005606E2">
        <w:rPr>
          <w:spacing w:val="-2"/>
          <w:sz w:val="24"/>
          <w:szCs w:val="24"/>
          <w:lang w:val="en-US"/>
        </w:rPr>
        <w:t>uniforms.</w:t>
      </w:r>
    </w:p>
    <w:p w:rsidR="008C149F" w:rsidRPr="005606E2" w:rsidRDefault="00B44468" w:rsidP="00563523">
      <w:pPr>
        <w:pStyle w:val="a5"/>
        <w:numPr>
          <w:ilvl w:val="1"/>
          <w:numId w:val="58"/>
        </w:numPr>
        <w:tabs>
          <w:tab w:val="left" w:pos="284"/>
          <w:tab w:val="left" w:pos="851"/>
          <w:tab w:val="left" w:pos="3990"/>
        </w:tabs>
        <w:ind w:left="0" w:firstLine="567"/>
        <w:jc w:val="both"/>
        <w:rPr>
          <w:sz w:val="24"/>
          <w:szCs w:val="24"/>
          <w:lang w:val="en-US"/>
        </w:rPr>
      </w:pPr>
      <w:r w:rsidRPr="005606E2">
        <w:rPr>
          <w:sz w:val="24"/>
          <w:szCs w:val="24"/>
          <w:lang w:val="en-US"/>
        </w:rPr>
        <w:t>A</w:t>
      </w:r>
      <w:r w:rsidRPr="005606E2">
        <w:rPr>
          <w:spacing w:val="-8"/>
          <w:sz w:val="24"/>
          <w:szCs w:val="24"/>
          <w:lang w:val="en-US"/>
        </w:rPr>
        <w:t xml:space="preserve"> </w:t>
      </w:r>
      <w:r w:rsidRPr="005606E2">
        <w:rPr>
          <w:sz w:val="24"/>
          <w:szCs w:val="24"/>
          <w:lang w:val="en-US"/>
        </w:rPr>
        <w:t>large</w:t>
      </w:r>
      <w:r w:rsidRPr="005606E2">
        <w:rPr>
          <w:spacing w:val="-8"/>
          <w:sz w:val="24"/>
          <w:szCs w:val="24"/>
          <w:lang w:val="en-US"/>
        </w:rPr>
        <w:t xml:space="preserve"> </w:t>
      </w:r>
      <w:r w:rsidRPr="005606E2">
        <w:rPr>
          <w:sz w:val="24"/>
          <w:szCs w:val="24"/>
          <w:lang w:val="en-US"/>
        </w:rPr>
        <w:t>number</w:t>
      </w:r>
      <w:r w:rsidRPr="005606E2">
        <w:rPr>
          <w:spacing w:val="-4"/>
          <w:sz w:val="24"/>
          <w:szCs w:val="24"/>
          <w:lang w:val="en-US"/>
        </w:rPr>
        <w:t xml:space="preserve"> </w:t>
      </w:r>
      <w:r w:rsidRPr="005606E2">
        <w:rPr>
          <w:sz w:val="24"/>
          <w:szCs w:val="24"/>
          <w:lang w:val="en-US"/>
        </w:rPr>
        <w:t>of</w:t>
      </w:r>
      <w:r w:rsidRPr="005606E2">
        <w:rPr>
          <w:spacing w:val="-4"/>
          <w:sz w:val="24"/>
          <w:szCs w:val="24"/>
          <w:lang w:val="en-US"/>
        </w:rPr>
        <w:t xml:space="preserve"> </w:t>
      </w:r>
      <w:r w:rsidRPr="005606E2">
        <w:rPr>
          <w:sz w:val="24"/>
          <w:szCs w:val="24"/>
          <w:u w:val="single"/>
          <w:lang w:val="en-US"/>
        </w:rPr>
        <w:tab/>
      </w:r>
      <w:r w:rsidRPr="005606E2">
        <w:rPr>
          <w:sz w:val="24"/>
          <w:szCs w:val="24"/>
          <w:lang w:val="en-US"/>
        </w:rPr>
        <w:t>are</w:t>
      </w:r>
      <w:r w:rsidRPr="005606E2">
        <w:rPr>
          <w:spacing w:val="-19"/>
          <w:sz w:val="24"/>
          <w:szCs w:val="24"/>
          <w:lang w:val="en-US"/>
        </w:rPr>
        <w:t xml:space="preserve"> </w:t>
      </w:r>
      <w:r w:rsidRPr="005606E2">
        <w:rPr>
          <w:sz w:val="24"/>
          <w:szCs w:val="24"/>
          <w:lang w:val="en-US"/>
        </w:rPr>
        <w:t>active</w:t>
      </w:r>
      <w:r w:rsidRPr="005606E2">
        <w:rPr>
          <w:spacing w:val="-17"/>
          <w:sz w:val="24"/>
          <w:szCs w:val="24"/>
          <w:lang w:val="en-US"/>
        </w:rPr>
        <w:t xml:space="preserve"> </w:t>
      </w:r>
      <w:r w:rsidRPr="005606E2">
        <w:rPr>
          <w:sz w:val="24"/>
          <w:szCs w:val="24"/>
          <w:lang w:val="en-US"/>
        </w:rPr>
        <w:t>in</w:t>
      </w:r>
      <w:r w:rsidRPr="005606E2">
        <w:rPr>
          <w:spacing w:val="-17"/>
          <w:sz w:val="24"/>
          <w:szCs w:val="24"/>
          <w:lang w:val="en-US"/>
        </w:rPr>
        <w:t xml:space="preserve"> </w:t>
      </w:r>
      <w:r w:rsidRPr="005606E2">
        <w:rPr>
          <w:sz w:val="24"/>
          <w:szCs w:val="24"/>
          <w:lang w:val="en-US"/>
        </w:rPr>
        <w:t>the</w:t>
      </w:r>
      <w:r w:rsidRPr="005606E2">
        <w:rPr>
          <w:spacing w:val="-17"/>
          <w:sz w:val="24"/>
          <w:szCs w:val="24"/>
          <w:lang w:val="en-US"/>
        </w:rPr>
        <w:t xml:space="preserve"> </w:t>
      </w:r>
      <w:r w:rsidRPr="005606E2">
        <w:rPr>
          <w:sz w:val="24"/>
          <w:szCs w:val="24"/>
          <w:lang w:val="en-US"/>
        </w:rPr>
        <w:t>international</w:t>
      </w:r>
      <w:r w:rsidRPr="005606E2">
        <w:rPr>
          <w:spacing w:val="-17"/>
          <w:sz w:val="24"/>
          <w:szCs w:val="24"/>
          <w:lang w:val="en-US"/>
        </w:rPr>
        <w:t xml:space="preserve"> </w:t>
      </w:r>
      <w:r w:rsidRPr="005606E2">
        <w:rPr>
          <w:sz w:val="24"/>
          <w:szCs w:val="24"/>
          <w:lang w:val="en-US"/>
        </w:rPr>
        <w:t>coal</w:t>
      </w:r>
      <w:r w:rsidRPr="005606E2">
        <w:rPr>
          <w:spacing w:val="-16"/>
          <w:sz w:val="24"/>
          <w:szCs w:val="24"/>
          <w:lang w:val="en-US"/>
        </w:rPr>
        <w:t xml:space="preserve"> </w:t>
      </w:r>
      <w:r w:rsidRPr="005606E2">
        <w:rPr>
          <w:spacing w:val="-2"/>
          <w:sz w:val="24"/>
          <w:szCs w:val="24"/>
          <w:lang w:val="en-US"/>
        </w:rPr>
        <w:t>market.</w:t>
      </w:r>
    </w:p>
    <w:p w:rsidR="008C149F" w:rsidRPr="005606E2" w:rsidRDefault="00B44468" w:rsidP="00563523">
      <w:pPr>
        <w:pStyle w:val="a5"/>
        <w:numPr>
          <w:ilvl w:val="1"/>
          <w:numId w:val="58"/>
        </w:numPr>
        <w:tabs>
          <w:tab w:val="left" w:pos="851"/>
          <w:tab w:val="left" w:pos="4739"/>
        </w:tabs>
        <w:ind w:left="0" w:firstLine="567"/>
        <w:jc w:val="both"/>
        <w:rPr>
          <w:sz w:val="24"/>
          <w:szCs w:val="24"/>
          <w:lang w:val="en-US"/>
        </w:rPr>
      </w:pPr>
      <w:r w:rsidRPr="005606E2">
        <w:rPr>
          <w:sz w:val="24"/>
          <w:szCs w:val="24"/>
          <w:lang w:val="en-US"/>
        </w:rPr>
        <w:t xml:space="preserve">America has a 300-year </w:t>
      </w:r>
      <w:r w:rsidRPr="005606E2">
        <w:rPr>
          <w:sz w:val="24"/>
          <w:szCs w:val="24"/>
          <w:u w:val="single"/>
          <w:lang w:val="en-US"/>
        </w:rPr>
        <w:tab/>
      </w:r>
      <w:r w:rsidRPr="005606E2">
        <w:rPr>
          <w:sz w:val="24"/>
          <w:szCs w:val="24"/>
          <w:lang w:val="en-US"/>
        </w:rPr>
        <w:t>of</w:t>
      </w:r>
      <w:r w:rsidRPr="005606E2">
        <w:rPr>
          <w:spacing w:val="-7"/>
          <w:sz w:val="24"/>
          <w:szCs w:val="24"/>
          <w:lang w:val="en-US"/>
        </w:rPr>
        <w:t xml:space="preserve"> </w:t>
      </w:r>
      <w:r w:rsidRPr="005606E2">
        <w:rPr>
          <w:spacing w:val="-2"/>
          <w:sz w:val="24"/>
          <w:szCs w:val="24"/>
          <w:lang w:val="en-US"/>
        </w:rPr>
        <w:t>coal.</w:t>
      </w:r>
    </w:p>
    <w:p w:rsidR="008C149F" w:rsidRPr="005606E2" w:rsidRDefault="00B44468" w:rsidP="00563523">
      <w:pPr>
        <w:pStyle w:val="a5"/>
        <w:numPr>
          <w:ilvl w:val="1"/>
          <w:numId w:val="58"/>
        </w:numPr>
        <w:tabs>
          <w:tab w:val="left" w:pos="851"/>
          <w:tab w:val="left" w:pos="5402"/>
        </w:tabs>
        <w:ind w:left="0" w:firstLine="567"/>
        <w:jc w:val="both"/>
        <w:rPr>
          <w:sz w:val="24"/>
          <w:szCs w:val="24"/>
          <w:lang w:val="en-US"/>
        </w:rPr>
      </w:pPr>
      <w:r w:rsidRPr="005606E2">
        <w:rPr>
          <w:sz w:val="24"/>
          <w:szCs w:val="24"/>
          <w:lang w:val="en-US"/>
        </w:rPr>
        <w:t xml:space="preserve">The brain requires a constant </w:t>
      </w:r>
      <w:r w:rsidRPr="005606E2">
        <w:rPr>
          <w:sz w:val="24"/>
          <w:szCs w:val="24"/>
          <w:u w:val="single"/>
          <w:lang w:val="en-US"/>
        </w:rPr>
        <w:tab/>
      </w:r>
      <w:r w:rsidRPr="005606E2">
        <w:rPr>
          <w:sz w:val="24"/>
          <w:szCs w:val="24"/>
          <w:lang w:val="en-US"/>
        </w:rPr>
        <w:t>of</w:t>
      </w:r>
      <w:r w:rsidRPr="005606E2">
        <w:rPr>
          <w:spacing w:val="-2"/>
          <w:sz w:val="24"/>
          <w:szCs w:val="24"/>
          <w:lang w:val="en-US"/>
        </w:rPr>
        <w:t xml:space="preserve"> oxygen.</w:t>
      </w:r>
    </w:p>
    <w:p w:rsidR="008C149F" w:rsidRPr="005606E2" w:rsidRDefault="00B44468" w:rsidP="000B77DA">
      <w:pPr>
        <w:pStyle w:val="4"/>
        <w:spacing w:before="6"/>
        <w:jc w:val="center"/>
        <w:rPr>
          <w:sz w:val="24"/>
          <w:szCs w:val="24"/>
          <w:u w:val="none"/>
          <w:lang w:val="en-US"/>
        </w:rPr>
      </w:pPr>
      <w:r w:rsidRPr="005606E2">
        <w:rPr>
          <w:spacing w:val="-2"/>
          <w:sz w:val="24"/>
          <w:szCs w:val="24"/>
          <w:lang w:val="en-US"/>
        </w:rPr>
        <w:t>survey/surveyor</w:t>
      </w:r>
    </w:p>
    <w:p w:rsidR="008C149F" w:rsidRPr="005606E2" w:rsidRDefault="00B44468" w:rsidP="00563523">
      <w:pPr>
        <w:pStyle w:val="a5"/>
        <w:numPr>
          <w:ilvl w:val="0"/>
          <w:numId w:val="57"/>
        </w:numPr>
        <w:tabs>
          <w:tab w:val="left" w:pos="851"/>
          <w:tab w:val="left" w:pos="9074"/>
        </w:tabs>
        <w:ind w:left="0" w:firstLine="567"/>
        <w:rPr>
          <w:sz w:val="24"/>
          <w:szCs w:val="24"/>
          <w:lang w:val="en-US"/>
        </w:rPr>
      </w:pPr>
      <w:r w:rsidRPr="005606E2">
        <w:rPr>
          <w:sz w:val="24"/>
          <w:szCs w:val="24"/>
          <w:lang w:val="en-US"/>
        </w:rPr>
        <w:t>Geological</w:t>
      </w:r>
      <w:r w:rsidRPr="005606E2">
        <w:rPr>
          <w:spacing w:val="-3"/>
          <w:sz w:val="24"/>
          <w:szCs w:val="24"/>
          <w:lang w:val="en-US"/>
        </w:rPr>
        <w:t xml:space="preserve"> </w:t>
      </w:r>
      <w:r w:rsidRPr="005606E2">
        <w:rPr>
          <w:sz w:val="24"/>
          <w:szCs w:val="24"/>
          <w:lang w:val="en-US"/>
        </w:rPr>
        <w:t>Survey</w:t>
      </w:r>
      <w:r w:rsidRPr="005606E2">
        <w:rPr>
          <w:spacing w:val="-4"/>
          <w:sz w:val="24"/>
          <w:szCs w:val="24"/>
          <w:lang w:val="en-US"/>
        </w:rPr>
        <w:t xml:space="preserve"> </w:t>
      </w:r>
      <w:r w:rsidRPr="005606E2">
        <w:rPr>
          <w:sz w:val="24"/>
          <w:szCs w:val="24"/>
          <w:lang w:val="en-US"/>
        </w:rPr>
        <w:t>is</w:t>
      </w:r>
      <w:r w:rsidRPr="005606E2">
        <w:rPr>
          <w:spacing w:val="-1"/>
          <w:sz w:val="24"/>
          <w:szCs w:val="24"/>
          <w:lang w:val="en-US"/>
        </w:rPr>
        <w:t xml:space="preserve"> </w:t>
      </w:r>
      <w:r w:rsidRPr="005606E2">
        <w:rPr>
          <w:sz w:val="24"/>
          <w:szCs w:val="24"/>
          <w:lang w:val="en-US"/>
        </w:rPr>
        <w:t>a</w:t>
      </w:r>
      <w:r w:rsidRPr="005606E2">
        <w:rPr>
          <w:spacing w:val="-3"/>
          <w:sz w:val="24"/>
          <w:szCs w:val="24"/>
          <w:lang w:val="en-US"/>
        </w:rPr>
        <w:t xml:space="preserve"> </w:t>
      </w:r>
      <w:r w:rsidRPr="005606E2">
        <w:rPr>
          <w:sz w:val="24"/>
          <w:szCs w:val="24"/>
          <w:lang w:val="en-US"/>
        </w:rPr>
        <w:t>document</w:t>
      </w:r>
      <w:r w:rsidRPr="005606E2">
        <w:rPr>
          <w:spacing w:val="-1"/>
          <w:sz w:val="24"/>
          <w:szCs w:val="24"/>
          <w:lang w:val="en-US"/>
        </w:rPr>
        <w:t xml:space="preserve"> </w:t>
      </w:r>
      <w:r w:rsidRPr="005606E2">
        <w:rPr>
          <w:sz w:val="24"/>
          <w:szCs w:val="24"/>
          <w:lang w:val="en-US"/>
        </w:rPr>
        <w:t>reporting</w:t>
      </w:r>
      <w:r w:rsidRPr="005606E2">
        <w:rPr>
          <w:spacing w:val="-1"/>
          <w:sz w:val="24"/>
          <w:szCs w:val="24"/>
          <w:lang w:val="en-US"/>
        </w:rPr>
        <w:t xml:space="preserve"> </w:t>
      </w:r>
      <w:r w:rsidRPr="005606E2">
        <w:rPr>
          <w:sz w:val="24"/>
          <w:szCs w:val="24"/>
          <w:lang w:val="en-US"/>
        </w:rPr>
        <w:t>the</w:t>
      </w:r>
      <w:r w:rsidRPr="005606E2">
        <w:rPr>
          <w:spacing w:val="-3"/>
          <w:sz w:val="24"/>
          <w:szCs w:val="24"/>
          <w:lang w:val="en-US"/>
        </w:rPr>
        <w:t xml:space="preserve"> </w:t>
      </w:r>
      <w:r w:rsidRPr="005606E2">
        <w:rPr>
          <w:sz w:val="24"/>
          <w:szCs w:val="24"/>
          <w:lang w:val="en-US"/>
        </w:rPr>
        <w:t>results</w:t>
      </w:r>
      <w:r w:rsidRPr="005606E2">
        <w:rPr>
          <w:spacing w:val="-3"/>
          <w:sz w:val="24"/>
          <w:szCs w:val="24"/>
          <w:lang w:val="en-US"/>
        </w:rPr>
        <w:t xml:space="preserve"> </w:t>
      </w:r>
      <w:r w:rsidRPr="005606E2">
        <w:rPr>
          <w:sz w:val="24"/>
          <w:szCs w:val="24"/>
          <w:lang w:val="en-US"/>
        </w:rPr>
        <w:t>of</w:t>
      </w:r>
      <w:r w:rsidRPr="005606E2">
        <w:rPr>
          <w:spacing w:val="-1"/>
          <w:sz w:val="24"/>
          <w:szCs w:val="24"/>
          <w:lang w:val="en-US"/>
        </w:rPr>
        <w:t xml:space="preserve"> </w:t>
      </w:r>
      <w:r w:rsidRPr="005606E2">
        <w:rPr>
          <w:sz w:val="24"/>
          <w:szCs w:val="24"/>
          <w:lang w:val="en-US"/>
        </w:rPr>
        <w:t xml:space="preserve">a </w:t>
      </w:r>
      <w:r w:rsidRPr="005606E2">
        <w:rPr>
          <w:sz w:val="24"/>
          <w:szCs w:val="24"/>
          <w:u w:val="single"/>
          <w:lang w:val="en-US"/>
        </w:rPr>
        <w:tab/>
      </w:r>
      <w:r w:rsidRPr="005606E2">
        <w:rPr>
          <w:spacing w:val="-10"/>
          <w:sz w:val="24"/>
          <w:szCs w:val="24"/>
          <w:lang w:val="en-US"/>
        </w:rPr>
        <w:t>.</w:t>
      </w:r>
    </w:p>
    <w:p w:rsidR="008C149F" w:rsidRPr="005606E2" w:rsidRDefault="00B44468" w:rsidP="00563523">
      <w:pPr>
        <w:pStyle w:val="a5"/>
        <w:numPr>
          <w:ilvl w:val="0"/>
          <w:numId w:val="57"/>
        </w:numPr>
        <w:tabs>
          <w:tab w:val="left" w:pos="851"/>
          <w:tab w:val="left" w:pos="4514"/>
        </w:tabs>
        <w:ind w:left="0" w:firstLine="567"/>
        <w:rPr>
          <w:sz w:val="24"/>
          <w:szCs w:val="24"/>
          <w:lang w:val="en-US"/>
        </w:rPr>
      </w:pPr>
      <w:r w:rsidRPr="005606E2">
        <w:rPr>
          <w:sz w:val="24"/>
          <w:szCs w:val="24"/>
          <w:lang w:val="en-US"/>
        </w:rPr>
        <w:t xml:space="preserve">The teacher is doing a </w:t>
      </w:r>
      <w:r w:rsidRPr="005606E2">
        <w:rPr>
          <w:sz w:val="24"/>
          <w:szCs w:val="24"/>
          <w:u w:val="single"/>
          <w:lang w:val="en-US"/>
        </w:rPr>
        <w:tab/>
      </w:r>
      <w:r w:rsidRPr="005606E2">
        <w:rPr>
          <w:sz w:val="24"/>
          <w:szCs w:val="24"/>
          <w:lang w:val="en-US"/>
        </w:rPr>
        <w:t>of</w:t>
      </w:r>
      <w:r w:rsidRPr="005606E2">
        <w:rPr>
          <w:spacing w:val="-5"/>
          <w:sz w:val="24"/>
          <w:szCs w:val="24"/>
          <w:lang w:val="en-US"/>
        </w:rPr>
        <w:t xml:space="preserve"> </w:t>
      </w:r>
      <w:r w:rsidRPr="005606E2">
        <w:rPr>
          <w:sz w:val="24"/>
          <w:szCs w:val="24"/>
          <w:lang w:val="en-US"/>
        </w:rPr>
        <w:t>the</w:t>
      </w:r>
      <w:r w:rsidRPr="005606E2">
        <w:rPr>
          <w:spacing w:val="-6"/>
          <w:sz w:val="24"/>
          <w:szCs w:val="24"/>
          <w:lang w:val="en-US"/>
        </w:rPr>
        <w:t xml:space="preserve"> </w:t>
      </w:r>
      <w:r w:rsidRPr="005606E2">
        <w:rPr>
          <w:sz w:val="24"/>
          <w:szCs w:val="24"/>
          <w:lang w:val="en-US"/>
        </w:rPr>
        <w:t>literature</w:t>
      </w:r>
      <w:r w:rsidRPr="005606E2">
        <w:rPr>
          <w:spacing w:val="-5"/>
          <w:sz w:val="24"/>
          <w:szCs w:val="24"/>
          <w:lang w:val="en-US"/>
        </w:rPr>
        <w:t xml:space="preserve"> </w:t>
      </w:r>
      <w:r w:rsidRPr="005606E2">
        <w:rPr>
          <w:sz w:val="24"/>
          <w:szCs w:val="24"/>
          <w:lang w:val="en-US"/>
        </w:rPr>
        <w:t>on</w:t>
      </w:r>
      <w:r w:rsidRPr="005606E2">
        <w:rPr>
          <w:spacing w:val="-4"/>
          <w:sz w:val="24"/>
          <w:szCs w:val="24"/>
          <w:lang w:val="en-US"/>
        </w:rPr>
        <w:t xml:space="preserve"> </w:t>
      </w:r>
      <w:r w:rsidRPr="005606E2">
        <w:rPr>
          <w:sz w:val="24"/>
          <w:szCs w:val="24"/>
          <w:lang w:val="en-US"/>
        </w:rPr>
        <w:t>the</w:t>
      </w:r>
      <w:r w:rsidRPr="005606E2">
        <w:rPr>
          <w:spacing w:val="-7"/>
          <w:sz w:val="24"/>
          <w:szCs w:val="24"/>
          <w:lang w:val="en-US"/>
        </w:rPr>
        <w:t xml:space="preserve"> </w:t>
      </w:r>
      <w:r w:rsidRPr="005606E2">
        <w:rPr>
          <w:spacing w:val="-2"/>
          <w:sz w:val="24"/>
          <w:szCs w:val="24"/>
          <w:lang w:val="en-US"/>
        </w:rPr>
        <w:t>subject.</w:t>
      </w:r>
    </w:p>
    <w:p w:rsidR="008C149F" w:rsidRPr="005606E2" w:rsidRDefault="00B44468" w:rsidP="00563523">
      <w:pPr>
        <w:pStyle w:val="a5"/>
        <w:numPr>
          <w:ilvl w:val="0"/>
          <w:numId w:val="57"/>
        </w:numPr>
        <w:tabs>
          <w:tab w:val="left" w:pos="851"/>
          <w:tab w:val="left" w:pos="6727"/>
        </w:tabs>
        <w:ind w:left="0" w:firstLine="567"/>
        <w:rPr>
          <w:sz w:val="24"/>
          <w:szCs w:val="24"/>
          <w:lang w:val="en-US"/>
        </w:rPr>
      </w:pPr>
      <w:r w:rsidRPr="005606E2">
        <w:rPr>
          <w:sz w:val="24"/>
          <w:szCs w:val="24"/>
          <w:lang w:val="en-US"/>
        </w:rPr>
        <w:t xml:space="preserve">Geological experts were commissioned </w:t>
      </w:r>
      <w:r w:rsidRPr="005606E2">
        <w:rPr>
          <w:sz w:val="24"/>
          <w:szCs w:val="24"/>
          <w:u w:val="single"/>
          <w:lang w:val="en-US"/>
        </w:rPr>
        <w:tab/>
      </w:r>
      <w:r w:rsidRPr="005606E2">
        <w:rPr>
          <w:sz w:val="24"/>
          <w:szCs w:val="24"/>
          <w:lang w:val="en-US"/>
        </w:rPr>
        <w:t>the</w:t>
      </w:r>
      <w:r w:rsidRPr="005606E2">
        <w:rPr>
          <w:spacing w:val="-5"/>
          <w:sz w:val="24"/>
          <w:szCs w:val="24"/>
          <w:lang w:val="en-US"/>
        </w:rPr>
        <w:t xml:space="preserve"> </w:t>
      </w:r>
      <w:r w:rsidRPr="005606E2">
        <w:rPr>
          <w:spacing w:val="-2"/>
          <w:sz w:val="24"/>
          <w:szCs w:val="24"/>
          <w:lang w:val="en-US"/>
        </w:rPr>
        <w:t>land.</w:t>
      </w:r>
    </w:p>
    <w:p w:rsidR="008C149F" w:rsidRPr="005606E2" w:rsidRDefault="00B44468" w:rsidP="00563523">
      <w:pPr>
        <w:pStyle w:val="a5"/>
        <w:numPr>
          <w:ilvl w:val="0"/>
          <w:numId w:val="57"/>
        </w:numPr>
        <w:tabs>
          <w:tab w:val="left" w:pos="851"/>
          <w:tab w:val="left" w:pos="1606"/>
        </w:tabs>
        <w:ind w:left="0" w:firstLine="567"/>
        <w:rPr>
          <w:sz w:val="24"/>
          <w:szCs w:val="24"/>
          <w:lang w:val="en-US"/>
        </w:rPr>
      </w:pPr>
      <w:r w:rsidRPr="005606E2">
        <w:rPr>
          <w:sz w:val="24"/>
          <w:szCs w:val="24"/>
          <w:u w:val="single"/>
          <w:lang w:val="en-US"/>
        </w:rPr>
        <w:tab/>
      </w:r>
      <w:r w:rsidRPr="005606E2">
        <w:rPr>
          <w:sz w:val="24"/>
          <w:szCs w:val="24"/>
          <w:lang w:val="en-US"/>
        </w:rPr>
        <w:t>is</w:t>
      </w:r>
      <w:r w:rsidRPr="005606E2">
        <w:rPr>
          <w:spacing w:val="-6"/>
          <w:sz w:val="24"/>
          <w:szCs w:val="24"/>
          <w:lang w:val="en-US"/>
        </w:rPr>
        <w:t xml:space="preserve"> </w:t>
      </w:r>
      <w:r w:rsidRPr="005606E2">
        <w:rPr>
          <w:sz w:val="24"/>
          <w:szCs w:val="24"/>
          <w:lang w:val="en-US"/>
        </w:rPr>
        <w:t>a</w:t>
      </w:r>
      <w:r w:rsidRPr="005606E2">
        <w:rPr>
          <w:spacing w:val="-7"/>
          <w:sz w:val="24"/>
          <w:szCs w:val="24"/>
          <w:lang w:val="en-US"/>
        </w:rPr>
        <w:t xml:space="preserve"> </w:t>
      </w:r>
      <w:r w:rsidRPr="005606E2">
        <w:rPr>
          <w:sz w:val="24"/>
          <w:szCs w:val="24"/>
          <w:lang w:val="en-US"/>
        </w:rPr>
        <w:t>person</w:t>
      </w:r>
      <w:r w:rsidRPr="005606E2">
        <w:rPr>
          <w:spacing w:val="-5"/>
          <w:sz w:val="24"/>
          <w:szCs w:val="24"/>
          <w:lang w:val="en-US"/>
        </w:rPr>
        <w:t xml:space="preserve"> </w:t>
      </w:r>
      <w:r w:rsidRPr="005606E2">
        <w:rPr>
          <w:sz w:val="24"/>
          <w:szCs w:val="24"/>
          <w:lang w:val="en-US"/>
        </w:rPr>
        <w:t>whose</w:t>
      </w:r>
      <w:r w:rsidRPr="005606E2">
        <w:rPr>
          <w:spacing w:val="-6"/>
          <w:sz w:val="24"/>
          <w:szCs w:val="24"/>
          <w:lang w:val="en-US"/>
        </w:rPr>
        <w:t xml:space="preserve"> </w:t>
      </w:r>
      <w:r w:rsidRPr="005606E2">
        <w:rPr>
          <w:sz w:val="24"/>
          <w:szCs w:val="24"/>
          <w:lang w:val="en-US"/>
        </w:rPr>
        <w:t>job</w:t>
      </w:r>
      <w:r w:rsidRPr="005606E2">
        <w:rPr>
          <w:spacing w:val="-5"/>
          <w:sz w:val="24"/>
          <w:szCs w:val="24"/>
          <w:lang w:val="en-US"/>
        </w:rPr>
        <w:t xml:space="preserve"> </w:t>
      </w:r>
      <w:r w:rsidRPr="005606E2">
        <w:rPr>
          <w:sz w:val="24"/>
          <w:szCs w:val="24"/>
          <w:lang w:val="en-US"/>
        </w:rPr>
        <w:t>is</w:t>
      </w:r>
      <w:r w:rsidRPr="005606E2">
        <w:rPr>
          <w:spacing w:val="-6"/>
          <w:sz w:val="24"/>
          <w:szCs w:val="24"/>
          <w:lang w:val="en-US"/>
        </w:rPr>
        <w:t xml:space="preserve"> </w:t>
      </w:r>
      <w:r w:rsidRPr="005606E2">
        <w:rPr>
          <w:sz w:val="24"/>
          <w:szCs w:val="24"/>
          <w:lang w:val="en-US"/>
        </w:rPr>
        <w:t>to</w:t>
      </w:r>
      <w:r w:rsidRPr="005606E2">
        <w:rPr>
          <w:spacing w:val="-6"/>
          <w:sz w:val="24"/>
          <w:szCs w:val="24"/>
          <w:lang w:val="en-US"/>
        </w:rPr>
        <w:t xml:space="preserve"> </w:t>
      </w:r>
      <w:r w:rsidRPr="005606E2">
        <w:rPr>
          <w:sz w:val="24"/>
          <w:szCs w:val="24"/>
          <w:lang w:val="en-US"/>
        </w:rPr>
        <w:t>survey</w:t>
      </w:r>
      <w:r w:rsidRPr="005606E2">
        <w:rPr>
          <w:spacing w:val="-7"/>
          <w:sz w:val="24"/>
          <w:szCs w:val="24"/>
          <w:lang w:val="en-US"/>
        </w:rPr>
        <w:t xml:space="preserve"> </w:t>
      </w:r>
      <w:r w:rsidRPr="005606E2">
        <w:rPr>
          <w:sz w:val="24"/>
          <w:szCs w:val="24"/>
          <w:lang w:val="en-US"/>
        </w:rPr>
        <w:t>buildings</w:t>
      </w:r>
      <w:r w:rsidRPr="005606E2">
        <w:rPr>
          <w:spacing w:val="-6"/>
          <w:sz w:val="24"/>
          <w:szCs w:val="24"/>
          <w:lang w:val="en-US"/>
        </w:rPr>
        <w:t xml:space="preserve"> </w:t>
      </w:r>
      <w:r w:rsidRPr="005606E2">
        <w:rPr>
          <w:sz w:val="24"/>
          <w:szCs w:val="24"/>
          <w:lang w:val="en-US"/>
        </w:rPr>
        <w:t>or</w:t>
      </w:r>
      <w:r w:rsidRPr="005606E2">
        <w:rPr>
          <w:spacing w:val="-7"/>
          <w:sz w:val="24"/>
          <w:szCs w:val="24"/>
          <w:lang w:val="en-US"/>
        </w:rPr>
        <w:t xml:space="preserve"> </w:t>
      </w:r>
      <w:r w:rsidRPr="005606E2">
        <w:rPr>
          <w:spacing w:val="-2"/>
          <w:sz w:val="24"/>
          <w:szCs w:val="24"/>
          <w:lang w:val="en-US"/>
        </w:rPr>
        <w:t>land.</w:t>
      </w:r>
    </w:p>
    <w:p w:rsidR="008C149F" w:rsidRPr="005606E2" w:rsidRDefault="00B44468" w:rsidP="00563523">
      <w:pPr>
        <w:pStyle w:val="a5"/>
        <w:numPr>
          <w:ilvl w:val="0"/>
          <w:numId w:val="57"/>
        </w:numPr>
        <w:tabs>
          <w:tab w:val="left" w:pos="851"/>
          <w:tab w:val="left" w:pos="2814"/>
        </w:tabs>
        <w:ind w:left="0" w:firstLine="567"/>
        <w:rPr>
          <w:sz w:val="24"/>
          <w:szCs w:val="24"/>
          <w:lang w:val="en-US"/>
        </w:rPr>
      </w:pPr>
      <w:r w:rsidRPr="005606E2">
        <w:rPr>
          <w:sz w:val="24"/>
          <w:szCs w:val="24"/>
          <w:lang w:val="en-US"/>
        </w:rPr>
        <w:t xml:space="preserve">The land </w:t>
      </w:r>
      <w:r w:rsidRPr="005606E2">
        <w:rPr>
          <w:sz w:val="24"/>
          <w:szCs w:val="24"/>
          <w:u w:val="single"/>
          <w:lang w:val="en-US"/>
        </w:rPr>
        <w:tab/>
      </w:r>
      <w:r w:rsidRPr="005606E2">
        <w:rPr>
          <w:sz w:val="24"/>
          <w:szCs w:val="24"/>
          <w:lang w:val="en-US"/>
        </w:rPr>
        <w:t>worked</w:t>
      </w:r>
      <w:r w:rsidRPr="005606E2">
        <w:rPr>
          <w:spacing w:val="-8"/>
          <w:sz w:val="24"/>
          <w:szCs w:val="24"/>
          <w:lang w:val="en-US"/>
        </w:rPr>
        <w:t xml:space="preserve"> </w:t>
      </w:r>
      <w:r w:rsidRPr="005606E2">
        <w:rPr>
          <w:sz w:val="24"/>
          <w:szCs w:val="24"/>
          <w:lang w:val="en-US"/>
        </w:rPr>
        <w:t>by</w:t>
      </w:r>
      <w:r w:rsidRPr="005606E2">
        <w:rPr>
          <w:spacing w:val="-10"/>
          <w:sz w:val="24"/>
          <w:szCs w:val="24"/>
          <w:lang w:val="en-US"/>
        </w:rPr>
        <w:t xml:space="preserve"> </w:t>
      </w:r>
      <w:r w:rsidRPr="005606E2">
        <w:rPr>
          <w:sz w:val="24"/>
          <w:szCs w:val="24"/>
          <w:lang w:val="en-US"/>
        </w:rPr>
        <w:t>triangulating</w:t>
      </w:r>
      <w:r w:rsidRPr="005606E2">
        <w:rPr>
          <w:spacing w:val="-8"/>
          <w:sz w:val="24"/>
          <w:szCs w:val="24"/>
          <w:lang w:val="en-US"/>
        </w:rPr>
        <w:t xml:space="preserve"> </w:t>
      </w:r>
      <w:r w:rsidRPr="005606E2">
        <w:rPr>
          <w:sz w:val="24"/>
          <w:szCs w:val="24"/>
          <w:lang w:val="en-US"/>
        </w:rPr>
        <w:t>the</w:t>
      </w:r>
      <w:r w:rsidRPr="005606E2">
        <w:rPr>
          <w:spacing w:val="-9"/>
          <w:sz w:val="24"/>
          <w:szCs w:val="24"/>
          <w:lang w:val="en-US"/>
        </w:rPr>
        <w:t xml:space="preserve"> </w:t>
      </w:r>
      <w:r w:rsidRPr="005606E2">
        <w:rPr>
          <w:spacing w:val="-2"/>
          <w:sz w:val="24"/>
          <w:szCs w:val="24"/>
          <w:lang w:val="en-US"/>
        </w:rPr>
        <w:t>plot.</w:t>
      </w:r>
    </w:p>
    <w:p w:rsidR="008C149F" w:rsidRPr="005606E2" w:rsidRDefault="00B44468" w:rsidP="000B77DA">
      <w:pPr>
        <w:pStyle w:val="4"/>
        <w:spacing w:before="8"/>
        <w:jc w:val="center"/>
        <w:rPr>
          <w:sz w:val="24"/>
          <w:szCs w:val="24"/>
          <w:u w:val="none"/>
          <w:lang w:val="en-US"/>
        </w:rPr>
      </w:pPr>
      <w:r w:rsidRPr="005606E2">
        <w:rPr>
          <w:spacing w:val="-2"/>
          <w:sz w:val="24"/>
          <w:szCs w:val="24"/>
          <w:lang w:val="en-US"/>
        </w:rPr>
        <w:t>locate/location/locator/locatable</w:t>
      </w:r>
    </w:p>
    <w:p w:rsidR="008C149F" w:rsidRPr="005606E2" w:rsidRDefault="00B44468" w:rsidP="00563523">
      <w:pPr>
        <w:pStyle w:val="a5"/>
        <w:numPr>
          <w:ilvl w:val="0"/>
          <w:numId w:val="56"/>
        </w:numPr>
        <w:tabs>
          <w:tab w:val="left" w:pos="851"/>
          <w:tab w:val="left" w:pos="4605"/>
        </w:tabs>
        <w:spacing w:before="112"/>
        <w:ind w:left="0" w:firstLine="567"/>
        <w:jc w:val="both"/>
        <w:rPr>
          <w:sz w:val="24"/>
          <w:szCs w:val="24"/>
          <w:lang w:val="en-US"/>
        </w:rPr>
      </w:pPr>
      <w:r w:rsidRPr="005606E2">
        <w:rPr>
          <w:sz w:val="24"/>
          <w:szCs w:val="24"/>
          <w:lang w:val="en-US"/>
        </w:rPr>
        <w:t xml:space="preserve">Surveyors are working </w:t>
      </w:r>
      <w:r w:rsidRPr="005606E2">
        <w:rPr>
          <w:sz w:val="24"/>
          <w:szCs w:val="24"/>
          <w:u w:val="single"/>
          <w:lang w:val="en-US"/>
        </w:rPr>
        <w:tab/>
      </w:r>
      <w:r w:rsidRPr="005606E2">
        <w:rPr>
          <w:sz w:val="24"/>
          <w:szCs w:val="24"/>
          <w:lang w:val="en-US"/>
        </w:rPr>
        <w:t>the</w:t>
      </w:r>
      <w:r w:rsidRPr="005606E2">
        <w:rPr>
          <w:spacing w:val="-11"/>
          <w:sz w:val="24"/>
          <w:szCs w:val="24"/>
          <w:lang w:val="en-US"/>
        </w:rPr>
        <w:t xml:space="preserve"> </w:t>
      </w:r>
      <w:r w:rsidRPr="005606E2">
        <w:rPr>
          <w:sz w:val="24"/>
          <w:szCs w:val="24"/>
          <w:lang w:val="en-US"/>
        </w:rPr>
        <w:t>boundaries</w:t>
      </w:r>
      <w:r w:rsidRPr="005606E2">
        <w:rPr>
          <w:spacing w:val="-8"/>
          <w:sz w:val="24"/>
          <w:szCs w:val="24"/>
          <w:lang w:val="en-US"/>
        </w:rPr>
        <w:t xml:space="preserve"> </w:t>
      </w:r>
      <w:r w:rsidRPr="005606E2">
        <w:rPr>
          <w:sz w:val="24"/>
          <w:szCs w:val="24"/>
          <w:lang w:val="en-US"/>
        </w:rPr>
        <w:t>of</w:t>
      </w:r>
      <w:r w:rsidRPr="005606E2">
        <w:rPr>
          <w:spacing w:val="-5"/>
          <w:sz w:val="24"/>
          <w:szCs w:val="24"/>
          <w:lang w:val="en-US"/>
        </w:rPr>
        <w:t xml:space="preserve"> </w:t>
      </w:r>
      <w:r w:rsidRPr="005606E2">
        <w:rPr>
          <w:sz w:val="24"/>
          <w:szCs w:val="24"/>
          <w:lang w:val="en-US"/>
        </w:rPr>
        <w:t>the</w:t>
      </w:r>
      <w:r w:rsidRPr="005606E2">
        <w:rPr>
          <w:spacing w:val="-8"/>
          <w:sz w:val="24"/>
          <w:szCs w:val="24"/>
          <w:lang w:val="en-US"/>
        </w:rPr>
        <w:t xml:space="preserve"> </w:t>
      </w:r>
      <w:r w:rsidRPr="005606E2">
        <w:rPr>
          <w:spacing w:val="-2"/>
          <w:sz w:val="24"/>
          <w:szCs w:val="24"/>
          <w:lang w:val="en-US"/>
        </w:rPr>
        <w:t>property.</w:t>
      </w:r>
    </w:p>
    <w:p w:rsidR="008C149F" w:rsidRPr="005606E2" w:rsidRDefault="00B44468" w:rsidP="00563523">
      <w:pPr>
        <w:pStyle w:val="a5"/>
        <w:numPr>
          <w:ilvl w:val="0"/>
          <w:numId w:val="56"/>
        </w:numPr>
        <w:tabs>
          <w:tab w:val="left" w:pos="851"/>
          <w:tab w:val="left" w:pos="6585"/>
        </w:tabs>
        <w:ind w:left="0" w:firstLine="567"/>
        <w:jc w:val="both"/>
        <w:rPr>
          <w:sz w:val="24"/>
          <w:szCs w:val="24"/>
          <w:lang w:val="en-US"/>
        </w:rPr>
      </w:pPr>
      <w:r w:rsidRPr="005606E2">
        <w:rPr>
          <w:sz w:val="24"/>
          <w:szCs w:val="24"/>
          <w:lang w:val="en-US"/>
        </w:rPr>
        <w:t>These</w:t>
      </w:r>
      <w:r w:rsidRPr="005606E2">
        <w:rPr>
          <w:spacing w:val="-1"/>
          <w:sz w:val="24"/>
          <w:szCs w:val="24"/>
          <w:lang w:val="en-US"/>
        </w:rPr>
        <w:t xml:space="preserve"> </w:t>
      </w:r>
      <w:r w:rsidRPr="005606E2">
        <w:rPr>
          <w:sz w:val="24"/>
          <w:szCs w:val="24"/>
          <w:lang w:val="en-US"/>
        </w:rPr>
        <w:t>popular</w:t>
      </w:r>
      <w:r w:rsidRPr="005606E2">
        <w:rPr>
          <w:spacing w:val="-2"/>
          <w:sz w:val="24"/>
          <w:szCs w:val="24"/>
          <w:lang w:val="en-US"/>
        </w:rPr>
        <w:t xml:space="preserve"> </w:t>
      </w:r>
      <w:r w:rsidRPr="005606E2">
        <w:rPr>
          <w:sz w:val="24"/>
          <w:szCs w:val="24"/>
          <w:lang w:val="en-US"/>
        </w:rPr>
        <w:t>apartments</w:t>
      </w:r>
      <w:r w:rsidRPr="005606E2">
        <w:rPr>
          <w:spacing w:val="-1"/>
          <w:sz w:val="24"/>
          <w:szCs w:val="24"/>
          <w:lang w:val="en-US"/>
        </w:rPr>
        <w:t xml:space="preserve"> </w:t>
      </w:r>
      <w:r w:rsidRPr="005606E2">
        <w:rPr>
          <w:sz w:val="24"/>
          <w:szCs w:val="24"/>
          <w:lang w:val="en-US"/>
        </w:rPr>
        <w:t>are</w:t>
      </w:r>
      <w:r w:rsidRPr="005606E2">
        <w:rPr>
          <w:spacing w:val="-2"/>
          <w:sz w:val="24"/>
          <w:szCs w:val="24"/>
          <w:lang w:val="en-US"/>
        </w:rPr>
        <w:t xml:space="preserve"> </w:t>
      </w:r>
      <w:r w:rsidRPr="005606E2">
        <w:rPr>
          <w:sz w:val="24"/>
          <w:szCs w:val="24"/>
          <w:lang w:val="en-US"/>
        </w:rPr>
        <w:t>centrally</w:t>
      </w:r>
      <w:r w:rsidRPr="005606E2">
        <w:rPr>
          <w:spacing w:val="-2"/>
          <w:sz w:val="24"/>
          <w:szCs w:val="24"/>
          <w:lang w:val="en-US"/>
        </w:rPr>
        <w:t xml:space="preserve"> </w:t>
      </w:r>
      <w:r w:rsidRPr="005606E2">
        <w:rPr>
          <w:sz w:val="24"/>
          <w:szCs w:val="24"/>
          <w:u w:val="single"/>
          <w:lang w:val="en-US"/>
        </w:rPr>
        <w:tab/>
      </w:r>
      <w:r w:rsidRPr="005606E2">
        <w:rPr>
          <w:spacing w:val="-10"/>
          <w:sz w:val="24"/>
          <w:szCs w:val="24"/>
          <w:lang w:val="en-US"/>
        </w:rPr>
        <w:t>.</w:t>
      </w:r>
    </w:p>
    <w:p w:rsidR="008C149F" w:rsidRPr="005606E2" w:rsidRDefault="00B44468" w:rsidP="00563523">
      <w:pPr>
        <w:pStyle w:val="a5"/>
        <w:numPr>
          <w:ilvl w:val="0"/>
          <w:numId w:val="56"/>
        </w:numPr>
        <w:tabs>
          <w:tab w:val="left" w:pos="851"/>
          <w:tab w:val="left" w:pos="1661"/>
          <w:tab w:val="left" w:pos="2982"/>
          <w:tab w:val="left" w:pos="3198"/>
          <w:tab w:val="left" w:pos="4461"/>
          <w:tab w:val="left" w:pos="4931"/>
          <w:tab w:val="left" w:pos="6108"/>
          <w:tab w:val="left" w:pos="7234"/>
          <w:tab w:val="left" w:pos="7826"/>
          <w:tab w:val="left" w:pos="8438"/>
        </w:tabs>
        <w:spacing w:before="2"/>
        <w:ind w:left="0" w:firstLine="567"/>
        <w:jc w:val="both"/>
        <w:rPr>
          <w:sz w:val="24"/>
          <w:szCs w:val="24"/>
          <w:lang w:val="en-US"/>
        </w:rPr>
      </w:pPr>
      <w:r w:rsidRPr="005606E2">
        <w:rPr>
          <w:spacing w:val="-2"/>
          <w:sz w:val="24"/>
          <w:szCs w:val="24"/>
          <w:lang w:val="en-US"/>
        </w:rPr>
        <w:t>These</w:t>
      </w:r>
      <w:r w:rsidRPr="005606E2">
        <w:rPr>
          <w:sz w:val="24"/>
          <w:szCs w:val="24"/>
          <w:lang w:val="en-US"/>
        </w:rPr>
        <w:tab/>
      </w:r>
      <w:r w:rsidRPr="005606E2">
        <w:rPr>
          <w:spacing w:val="-2"/>
          <w:sz w:val="24"/>
          <w:szCs w:val="24"/>
          <w:lang w:val="en-US"/>
        </w:rPr>
        <w:t>explored</w:t>
      </w:r>
      <w:r w:rsidR="00224023" w:rsidRPr="005606E2">
        <w:rPr>
          <w:sz w:val="24"/>
          <w:szCs w:val="24"/>
          <w:lang w:val="en-US"/>
        </w:rPr>
        <w:t xml:space="preserve"> </w:t>
      </w:r>
      <w:r w:rsidRPr="005606E2">
        <w:rPr>
          <w:spacing w:val="-2"/>
          <w:sz w:val="24"/>
          <w:szCs w:val="24"/>
          <w:lang w:val="en-US"/>
        </w:rPr>
        <w:t>fragments</w:t>
      </w:r>
      <w:r w:rsidR="00224023" w:rsidRPr="005606E2">
        <w:rPr>
          <w:sz w:val="24"/>
          <w:szCs w:val="24"/>
          <w:lang w:val="en-US"/>
        </w:rPr>
        <w:t xml:space="preserve"> </w:t>
      </w:r>
      <w:r w:rsidRPr="005606E2">
        <w:rPr>
          <w:spacing w:val="-6"/>
          <w:sz w:val="24"/>
          <w:szCs w:val="24"/>
          <w:lang w:val="en-US"/>
        </w:rPr>
        <w:t>of</w:t>
      </w:r>
      <w:r w:rsidR="00224023" w:rsidRPr="005606E2">
        <w:rPr>
          <w:sz w:val="24"/>
          <w:szCs w:val="24"/>
          <w:lang w:val="en-US"/>
        </w:rPr>
        <w:t xml:space="preserve"> </w:t>
      </w:r>
      <w:r w:rsidRPr="005606E2">
        <w:rPr>
          <w:spacing w:val="-2"/>
          <w:sz w:val="24"/>
          <w:szCs w:val="24"/>
          <w:lang w:val="en-US"/>
        </w:rPr>
        <w:t>cultural</w:t>
      </w:r>
      <w:r w:rsidR="00224023" w:rsidRPr="005606E2">
        <w:rPr>
          <w:sz w:val="24"/>
          <w:szCs w:val="24"/>
          <w:lang w:val="en-US"/>
        </w:rPr>
        <w:t xml:space="preserve"> </w:t>
      </w:r>
      <w:r w:rsidRPr="005606E2">
        <w:rPr>
          <w:spacing w:val="-2"/>
          <w:sz w:val="24"/>
          <w:szCs w:val="24"/>
          <w:lang w:val="en-US"/>
        </w:rPr>
        <w:t>entities</w:t>
      </w:r>
      <w:r w:rsidR="00224023" w:rsidRPr="005606E2">
        <w:rPr>
          <w:sz w:val="24"/>
          <w:szCs w:val="24"/>
          <w:lang w:val="en-US"/>
        </w:rPr>
        <w:t xml:space="preserve"> </w:t>
      </w:r>
      <w:r w:rsidRPr="005606E2">
        <w:rPr>
          <w:spacing w:val="-4"/>
          <w:sz w:val="24"/>
          <w:szCs w:val="24"/>
          <w:lang w:val="en-US"/>
        </w:rPr>
        <w:t>are</w:t>
      </w:r>
      <w:r w:rsidR="00224023" w:rsidRPr="005606E2">
        <w:rPr>
          <w:sz w:val="24"/>
          <w:szCs w:val="24"/>
          <w:lang w:val="en-US"/>
        </w:rPr>
        <w:t xml:space="preserve"> </w:t>
      </w:r>
      <w:r w:rsidRPr="005606E2">
        <w:rPr>
          <w:spacing w:val="-4"/>
          <w:sz w:val="24"/>
          <w:szCs w:val="24"/>
          <w:lang w:val="en-US"/>
        </w:rPr>
        <w:t>not</w:t>
      </w:r>
      <w:r w:rsidR="00224023" w:rsidRPr="005606E2">
        <w:rPr>
          <w:sz w:val="24"/>
          <w:szCs w:val="24"/>
          <w:lang w:val="en-US"/>
        </w:rPr>
        <w:t xml:space="preserve"> </w:t>
      </w:r>
      <w:r w:rsidRPr="005606E2">
        <w:rPr>
          <w:spacing w:val="-2"/>
          <w:sz w:val="24"/>
          <w:szCs w:val="24"/>
          <w:lang w:val="en-US"/>
        </w:rPr>
        <w:t xml:space="preserve">clearly </w:t>
      </w:r>
      <w:r w:rsidRPr="005606E2">
        <w:rPr>
          <w:sz w:val="24"/>
          <w:szCs w:val="24"/>
          <w:lang w:val="en-US"/>
        </w:rPr>
        <w:t xml:space="preserve">geographically </w:t>
      </w:r>
      <w:r w:rsidRPr="005606E2">
        <w:rPr>
          <w:sz w:val="24"/>
          <w:szCs w:val="24"/>
          <w:u w:val="single"/>
          <w:lang w:val="en-US"/>
        </w:rPr>
        <w:tab/>
      </w:r>
      <w:r w:rsidRPr="005606E2">
        <w:rPr>
          <w:sz w:val="24"/>
          <w:szCs w:val="24"/>
          <w:u w:val="single"/>
          <w:lang w:val="en-US"/>
        </w:rPr>
        <w:tab/>
      </w:r>
      <w:r w:rsidRPr="005606E2">
        <w:rPr>
          <w:spacing w:val="-10"/>
          <w:sz w:val="24"/>
          <w:szCs w:val="24"/>
          <w:lang w:val="en-US"/>
        </w:rPr>
        <w:t>.</w:t>
      </w:r>
    </w:p>
    <w:p w:rsidR="008C149F" w:rsidRPr="005606E2" w:rsidRDefault="00B44468" w:rsidP="00563523">
      <w:pPr>
        <w:pStyle w:val="a5"/>
        <w:numPr>
          <w:ilvl w:val="0"/>
          <w:numId w:val="56"/>
        </w:numPr>
        <w:tabs>
          <w:tab w:val="left" w:pos="851"/>
          <w:tab w:val="left" w:pos="8088"/>
        </w:tabs>
        <w:ind w:left="0" w:firstLine="567"/>
        <w:jc w:val="both"/>
        <w:rPr>
          <w:sz w:val="24"/>
          <w:szCs w:val="24"/>
          <w:lang w:val="en-US"/>
        </w:rPr>
      </w:pPr>
      <w:r w:rsidRPr="005606E2">
        <w:rPr>
          <w:sz w:val="24"/>
          <w:szCs w:val="24"/>
          <w:lang w:val="en-US"/>
        </w:rPr>
        <w:t>Deposits</w:t>
      </w:r>
      <w:r w:rsidRPr="005606E2">
        <w:rPr>
          <w:spacing w:val="-20"/>
          <w:sz w:val="24"/>
          <w:szCs w:val="24"/>
          <w:lang w:val="en-US"/>
        </w:rPr>
        <w:t xml:space="preserve"> </w:t>
      </w:r>
      <w:r w:rsidRPr="005606E2">
        <w:rPr>
          <w:sz w:val="24"/>
          <w:szCs w:val="24"/>
          <w:lang w:val="en-US"/>
        </w:rPr>
        <w:t>of</w:t>
      </w:r>
      <w:r w:rsidRPr="005606E2">
        <w:rPr>
          <w:spacing w:val="-20"/>
          <w:sz w:val="24"/>
          <w:szCs w:val="24"/>
          <w:lang w:val="en-US"/>
        </w:rPr>
        <w:t xml:space="preserve"> </w:t>
      </w:r>
      <w:r w:rsidRPr="005606E2">
        <w:rPr>
          <w:sz w:val="24"/>
          <w:szCs w:val="24"/>
          <w:lang w:val="en-US"/>
        </w:rPr>
        <w:t>oil,</w:t>
      </w:r>
      <w:r w:rsidRPr="005606E2">
        <w:rPr>
          <w:spacing w:val="-21"/>
          <w:sz w:val="24"/>
          <w:szCs w:val="24"/>
          <w:lang w:val="en-US"/>
        </w:rPr>
        <w:t xml:space="preserve"> </w:t>
      </w:r>
      <w:r w:rsidRPr="005606E2">
        <w:rPr>
          <w:sz w:val="24"/>
          <w:szCs w:val="24"/>
          <w:lang w:val="en-US"/>
        </w:rPr>
        <w:t>gas,</w:t>
      </w:r>
      <w:r w:rsidRPr="005606E2">
        <w:rPr>
          <w:spacing w:val="-20"/>
          <w:sz w:val="24"/>
          <w:szCs w:val="24"/>
          <w:lang w:val="en-US"/>
        </w:rPr>
        <w:t xml:space="preserve"> </w:t>
      </w:r>
      <w:r w:rsidRPr="005606E2">
        <w:rPr>
          <w:sz w:val="24"/>
          <w:szCs w:val="24"/>
          <w:lang w:val="en-US"/>
        </w:rPr>
        <w:t>coal,</w:t>
      </w:r>
      <w:r w:rsidRPr="005606E2">
        <w:rPr>
          <w:spacing w:val="-21"/>
          <w:sz w:val="24"/>
          <w:szCs w:val="24"/>
          <w:lang w:val="en-US"/>
        </w:rPr>
        <w:t xml:space="preserve"> </w:t>
      </w:r>
      <w:r w:rsidRPr="005606E2">
        <w:rPr>
          <w:sz w:val="24"/>
          <w:szCs w:val="24"/>
          <w:lang w:val="en-US"/>
        </w:rPr>
        <w:t>phosphate,</w:t>
      </w:r>
      <w:r w:rsidRPr="005606E2">
        <w:rPr>
          <w:spacing w:val="-21"/>
          <w:sz w:val="24"/>
          <w:szCs w:val="24"/>
          <w:lang w:val="en-US"/>
        </w:rPr>
        <w:t xml:space="preserve"> </w:t>
      </w:r>
      <w:r w:rsidRPr="005606E2">
        <w:rPr>
          <w:sz w:val="24"/>
          <w:szCs w:val="24"/>
          <w:lang w:val="en-US"/>
        </w:rPr>
        <w:t>sodium,</w:t>
      </w:r>
      <w:r w:rsidRPr="005606E2">
        <w:rPr>
          <w:spacing w:val="-21"/>
          <w:sz w:val="24"/>
          <w:szCs w:val="24"/>
          <w:lang w:val="en-US"/>
        </w:rPr>
        <w:t xml:space="preserve"> </w:t>
      </w:r>
      <w:r w:rsidRPr="005606E2">
        <w:rPr>
          <w:sz w:val="24"/>
          <w:szCs w:val="24"/>
          <w:lang w:val="en-US"/>
        </w:rPr>
        <w:t>potassium,</w:t>
      </w:r>
      <w:r w:rsidRPr="005606E2">
        <w:rPr>
          <w:spacing w:val="-20"/>
          <w:sz w:val="24"/>
          <w:szCs w:val="24"/>
          <w:lang w:val="en-US"/>
        </w:rPr>
        <w:t xml:space="preserve"> </w:t>
      </w:r>
      <w:r w:rsidRPr="005606E2">
        <w:rPr>
          <w:sz w:val="24"/>
          <w:szCs w:val="24"/>
          <w:lang w:val="en-US"/>
        </w:rPr>
        <w:t>and</w:t>
      </w:r>
      <w:r w:rsidRPr="005606E2">
        <w:rPr>
          <w:spacing w:val="-20"/>
          <w:sz w:val="24"/>
          <w:szCs w:val="24"/>
          <w:lang w:val="en-US"/>
        </w:rPr>
        <w:t xml:space="preserve"> </w:t>
      </w:r>
      <w:r w:rsidRPr="005606E2">
        <w:rPr>
          <w:sz w:val="24"/>
          <w:szCs w:val="24"/>
          <w:lang w:val="en-US"/>
        </w:rPr>
        <w:t>oil</w:t>
      </w:r>
      <w:r w:rsidRPr="005606E2">
        <w:rPr>
          <w:spacing w:val="-20"/>
          <w:sz w:val="24"/>
          <w:szCs w:val="24"/>
          <w:lang w:val="en-US"/>
        </w:rPr>
        <w:t xml:space="preserve"> </w:t>
      </w:r>
      <w:r w:rsidRPr="005606E2">
        <w:rPr>
          <w:sz w:val="24"/>
          <w:szCs w:val="24"/>
          <w:lang w:val="en-US"/>
        </w:rPr>
        <w:t xml:space="preserve">shale on the land cannot be staked, that is why they are not </w:t>
      </w:r>
      <w:r w:rsidRPr="005606E2">
        <w:rPr>
          <w:sz w:val="24"/>
          <w:szCs w:val="24"/>
          <w:u w:val="single"/>
          <w:lang w:val="en-US"/>
        </w:rPr>
        <w:tab/>
      </w:r>
      <w:r w:rsidRPr="005606E2">
        <w:rPr>
          <w:spacing w:val="-10"/>
          <w:sz w:val="24"/>
          <w:szCs w:val="24"/>
          <w:lang w:val="en-US"/>
        </w:rPr>
        <w:t>.</w:t>
      </w:r>
    </w:p>
    <w:p w:rsidR="008C149F" w:rsidRPr="005606E2" w:rsidRDefault="00B44468" w:rsidP="00563523">
      <w:pPr>
        <w:pStyle w:val="a5"/>
        <w:numPr>
          <w:ilvl w:val="0"/>
          <w:numId w:val="56"/>
        </w:numPr>
        <w:tabs>
          <w:tab w:val="left" w:pos="851"/>
          <w:tab w:val="left" w:pos="6638"/>
        </w:tabs>
        <w:ind w:left="0" w:firstLine="567"/>
        <w:jc w:val="both"/>
        <w:rPr>
          <w:sz w:val="24"/>
          <w:szCs w:val="24"/>
          <w:lang w:val="en-US"/>
        </w:rPr>
      </w:pPr>
      <w:r w:rsidRPr="005606E2">
        <w:rPr>
          <w:sz w:val="24"/>
          <w:szCs w:val="24"/>
          <w:lang w:val="en-US"/>
        </w:rPr>
        <w:t>A</w:t>
      </w:r>
      <w:r w:rsidRPr="005606E2">
        <w:rPr>
          <w:spacing w:val="-1"/>
          <w:sz w:val="24"/>
          <w:szCs w:val="24"/>
          <w:lang w:val="en-US"/>
        </w:rPr>
        <w:t xml:space="preserve"> </w:t>
      </w:r>
      <w:r w:rsidRPr="005606E2">
        <w:rPr>
          <w:sz w:val="24"/>
          <w:szCs w:val="24"/>
          <w:lang w:val="en-US"/>
        </w:rPr>
        <w:t>surveyor</w:t>
      </w:r>
      <w:r w:rsidRPr="005606E2">
        <w:rPr>
          <w:spacing w:val="-2"/>
          <w:sz w:val="24"/>
          <w:szCs w:val="24"/>
          <w:lang w:val="en-US"/>
        </w:rPr>
        <w:t xml:space="preserve"> </w:t>
      </w:r>
      <w:r w:rsidRPr="005606E2">
        <w:rPr>
          <w:sz w:val="24"/>
          <w:szCs w:val="24"/>
          <w:lang w:val="en-US"/>
        </w:rPr>
        <w:t>should determine the</w:t>
      </w:r>
      <w:r w:rsidRPr="005606E2">
        <w:rPr>
          <w:spacing w:val="-1"/>
          <w:sz w:val="24"/>
          <w:szCs w:val="24"/>
          <w:lang w:val="en-US"/>
        </w:rPr>
        <w:t xml:space="preserve"> </w:t>
      </w:r>
      <w:r w:rsidRPr="005606E2">
        <w:rPr>
          <w:sz w:val="24"/>
          <w:szCs w:val="24"/>
          <w:lang w:val="en-US"/>
        </w:rPr>
        <w:t xml:space="preserve">exact </w:t>
      </w:r>
      <w:r w:rsidRPr="005606E2">
        <w:rPr>
          <w:sz w:val="24"/>
          <w:szCs w:val="24"/>
          <w:u w:val="single"/>
          <w:lang w:val="en-US"/>
        </w:rPr>
        <w:tab/>
      </w:r>
      <w:r w:rsidRPr="005606E2">
        <w:rPr>
          <w:sz w:val="24"/>
          <w:szCs w:val="24"/>
          <w:lang w:val="en-US"/>
        </w:rPr>
        <w:t>of</w:t>
      </w:r>
      <w:r w:rsidRPr="005606E2">
        <w:rPr>
          <w:spacing w:val="-3"/>
          <w:sz w:val="24"/>
          <w:szCs w:val="24"/>
          <w:lang w:val="en-US"/>
        </w:rPr>
        <w:t xml:space="preserve"> </w:t>
      </w:r>
      <w:r w:rsidRPr="005606E2">
        <w:rPr>
          <w:sz w:val="24"/>
          <w:szCs w:val="24"/>
          <w:lang w:val="en-US"/>
        </w:rPr>
        <w:t>the</w:t>
      </w:r>
      <w:r w:rsidRPr="005606E2">
        <w:rPr>
          <w:spacing w:val="-6"/>
          <w:sz w:val="24"/>
          <w:szCs w:val="24"/>
          <w:lang w:val="en-US"/>
        </w:rPr>
        <w:t xml:space="preserve"> </w:t>
      </w:r>
      <w:r w:rsidRPr="005606E2">
        <w:rPr>
          <w:spacing w:val="-2"/>
          <w:sz w:val="24"/>
          <w:szCs w:val="24"/>
          <w:lang w:val="en-US"/>
        </w:rPr>
        <w:t>site.</w:t>
      </w:r>
    </w:p>
    <w:p w:rsidR="008C149F" w:rsidRPr="005606E2" w:rsidRDefault="00B44468" w:rsidP="00563523">
      <w:pPr>
        <w:pStyle w:val="a5"/>
        <w:numPr>
          <w:ilvl w:val="0"/>
          <w:numId w:val="56"/>
        </w:numPr>
        <w:tabs>
          <w:tab w:val="left" w:pos="851"/>
          <w:tab w:val="left" w:pos="3652"/>
        </w:tabs>
        <w:ind w:left="0" w:firstLine="567"/>
        <w:jc w:val="both"/>
        <w:rPr>
          <w:sz w:val="24"/>
          <w:szCs w:val="24"/>
          <w:lang w:val="en-US"/>
        </w:rPr>
      </w:pPr>
      <w:r w:rsidRPr="005606E2">
        <w:rPr>
          <w:sz w:val="24"/>
          <w:szCs w:val="24"/>
          <w:lang w:val="en-US"/>
        </w:rPr>
        <w:t xml:space="preserve">This is a lovely </w:t>
      </w:r>
      <w:r w:rsidRPr="005606E2">
        <w:rPr>
          <w:sz w:val="24"/>
          <w:szCs w:val="24"/>
          <w:u w:val="single"/>
          <w:lang w:val="en-US"/>
        </w:rPr>
        <w:tab/>
      </w:r>
      <w:r w:rsidRPr="005606E2">
        <w:rPr>
          <w:sz w:val="24"/>
          <w:szCs w:val="24"/>
          <w:lang w:val="en-US"/>
        </w:rPr>
        <w:t>for</w:t>
      </w:r>
      <w:r w:rsidRPr="005606E2">
        <w:rPr>
          <w:spacing w:val="-4"/>
          <w:sz w:val="24"/>
          <w:szCs w:val="24"/>
          <w:lang w:val="en-US"/>
        </w:rPr>
        <w:t xml:space="preserve"> </w:t>
      </w:r>
      <w:r w:rsidRPr="005606E2">
        <w:rPr>
          <w:sz w:val="24"/>
          <w:szCs w:val="24"/>
          <w:lang w:val="en-US"/>
        </w:rPr>
        <w:t>a</w:t>
      </w:r>
      <w:r w:rsidRPr="005606E2">
        <w:rPr>
          <w:spacing w:val="-5"/>
          <w:sz w:val="24"/>
          <w:szCs w:val="24"/>
          <w:lang w:val="en-US"/>
        </w:rPr>
        <w:t xml:space="preserve"> </w:t>
      </w:r>
      <w:r w:rsidRPr="005606E2">
        <w:rPr>
          <w:spacing w:val="-2"/>
          <w:sz w:val="24"/>
          <w:szCs w:val="24"/>
          <w:lang w:val="en-US"/>
        </w:rPr>
        <w:t>house.</w:t>
      </w:r>
    </w:p>
    <w:p w:rsidR="008C149F" w:rsidRPr="005606E2" w:rsidRDefault="00B44468" w:rsidP="00563523">
      <w:pPr>
        <w:pStyle w:val="a5"/>
        <w:numPr>
          <w:ilvl w:val="0"/>
          <w:numId w:val="56"/>
        </w:numPr>
        <w:tabs>
          <w:tab w:val="left" w:pos="851"/>
          <w:tab w:val="left" w:pos="10065"/>
        </w:tabs>
        <w:spacing w:before="1"/>
        <w:ind w:left="0" w:firstLine="567"/>
        <w:jc w:val="both"/>
        <w:rPr>
          <w:sz w:val="24"/>
          <w:szCs w:val="24"/>
          <w:lang w:val="en-US"/>
        </w:rPr>
      </w:pPr>
      <w:r w:rsidRPr="005606E2">
        <w:rPr>
          <w:sz w:val="24"/>
          <w:szCs w:val="24"/>
          <w:lang w:val="en-US"/>
        </w:rPr>
        <w:t xml:space="preserve">A person who determines or establishes the boundaries of land or a mining claim is called </w:t>
      </w:r>
      <w:r w:rsidRPr="005606E2">
        <w:rPr>
          <w:sz w:val="24"/>
          <w:szCs w:val="24"/>
          <w:u w:val="single"/>
          <w:lang w:val="en-US"/>
        </w:rPr>
        <w:tab/>
      </w:r>
      <w:r w:rsidRPr="005606E2">
        <w:rPr>
          <w:spacing w:val="-10"/>
          <w:sz w:val="24"/>
          <w:szCs w:val="24"/>
          <w:lang w:val="en-US"/>
        </w:rPr>
        <w:t>.</w:t>
      </w:r>
    </w:p>
    <w:p w:rsidR="008C149F" w:rsidRPr="005606E2" w:rsidRDefault="00B44468" w:rsidP="00563523">
      <w:pPr>
        <w:pStyle w:val="a5"/>
        <w:numPr>
          <w:ilvl w:val="0"/>
          <w:numId w:val="58"/>
        </w:numPr>
        <w:tabs>
          <w:tab w:val="left" w:pos="748"/>
        </w:tabs>
        <w:spacing w:before="6"/>
        <w:ind w:left="0" w:firstLine="567"/>
        <w:rPr>
          <w:b/>
          <w:sz w:val="24"/>
          <w:szCs w:val="24"/>
          <w:lang w:val="en-US"/>
        </w:rPr>
      </w:pPr>
      <w:r w:rsidRPr="005606E2">
        <w:rPr>
          <w:b/>
          <w:i/>
          <w:sz w:val="24"/>
          <w:szCs w:val="24"/>
          <w:lang w:val="en-US"/>
        </w:rPr>
        <w:t>Put</w:t>
      </w:r>
      <w:r w:rsidRPr="005606E2">
        <w:rPr>
          <w:b/>
          <w:i/>
          <w:spacing w:val="-6"/>
          <w:sz w:val="24"/>
          <w:szCs w:val="24"/>
          <w:lang w:val="en-US"/>
        </w:rPr>
        <w:t xml:space="preserve"> </w:t>
      </w:r>
      <w:r w:rsidRPr="005606E2">
        <w:rPr>
          <w:b/>
          <w:i/>
          <w:sz w:val="24"/>
          <w:szCs w:val="24"/>
          <w:lang w:val="en-US"/>
        </w:rPr>
        <w:t>7</w:t>
      </w:r>
      <w:r w:rsidRPr="005606E2">
        <w:rPr>
          <w:b/>
          <w:i/>
          <w:spacing w:val="-2"/>
          <w:sz w:val="24"/>
          <w:szCs w:val="24"/>
          <w:lang w:val="en-US"/>
        </w:rPr>
        <w:t xml:space="preserve"> </w:t>
      </w:r>
      <w:r w:rsidRPr="005606E2">
        <w:rPr>
          <w:b/>
          <w:i/>
          <w:sz w:val="24"/>
          <w:szCs w:val="24"/>
          <w:lang w:val="en-US"/>
        </w:rPr>
        <w:t>–</w:t>
      </w:r>
      <w:r w:rsidRPr="005606E2">
        <w:rPr>
          <w:b/>
          <w:i/>
          <w:spacing w:val="-5"/>
          <w:sz w:val="24"/>
          <w:szCs w:val="24"/>
          <w:lang w:val="en-US"/>
        </w:rPr>
        <w:t xml:space="preserve"> </w:t>
      </w:r>
      <w:r w:rsidRPr="005606E2">
        <w:rPr>
          <w:b/>
          <w:i/>
          <w:sz w:val="24"/>
          <w:szCs w:val="24"/>
          <w:lang w:val="en-US"/>
        </w:rPr>
        <w:t>10</w:t>
      </w:r>
      <w:r w:rsidRPr="005606E2">
        <w:rPr>
          <w:b/>
          <w:i/>
          <w:spacing w:val="-4"/>
          <w:sz w:val="24"/>
          <w:szCs w:val="24"/>
          <w:lang w:val="en-US"/>
        </w:rPr>
        <w:t xml:space="preserve"> </w:t>
      </w:r>
      <w:r w:rsidRPr="005606E2">
        <w:rPr>
          <w:b/>
          <w:i/>
          <w:sz w:val="24"/>
          <w:szCs w:val="24"/>
          <w:lang w:val="en-US"/>
        </w:rPr>
        <w:t>key</w:t>
      </w:r>
      <w:r w:rsidRPr="005606E2">
        <w:rPr>
          <w:b/>
          <w:i/>
          <w:spacing w:val="-4"/>
          <w:sz w:val="24"/>
          <w:szCs w:val="24"/>
          <w:lang w:val="en-US"/>
        </w:rPr>
        <w:t xml:space="preserve"> </w:t>
      </w:r>
      <w:r w:rsidRPr="005606E2">
        <w:rPr>
          <w:b/>
          <w:i/>
          <w:sz w:val="24"/>
          <w:szCs w:val="24"/>
          <w:lang w:val="en-US"/>
        </w:rPr>
        <w:t>questions</w:t>
      </w:r>
      <w:r w:rsidRPr="005606E2">
        <w:rPr>
          <w:b/>
          <w:i/>
          <w:spacing w:val="-5"/>
          <w:sz w:val="24"/>
          <w:szCs w:val="24"/>
          <w:lang w:val="en-US"/>
        </w:rPr>
        <w:t xml:space="preserve"> </w:t>
      </w:r>
      <w:r w:rsidRPr="005606E2">
        <w:rPr>
          <w:b/>
          <w:i/>
          <w:sz w:val="24"/>
          <w:szCs w:val="24"/>
          <w:lang w:val="en-US"/>
        </w:rPr>
        <w:t>to</w:t>
      </w:r>
      <w:r w:rsidRPr="005606E2">
        <w:rPr>
          <w:b/>
          <w:i/>
          <w:spacing w:val="-5"/>
          <w:sz w:val="24"/>
          <w:szCs w:val="24"/>
          <w:lang w:val="en-US"/>
        </w:rPr>
        <w:t xml:space="preserve"> </w:t>
      </w:r>
      <w:r w:rsidRPr="005606E2">
        <w:rPr>
          <w:b/>
          <w:i/>
          <w:sz w:val="24"/>
          <w:szCs w:val="24"/>
          <w:lang w:val="en-US"/>
        </w:rPr>
        <w:t>the</w:t>
      </w:r>
      <w:r w:rsidRPr="005606E2">
        <w:rPr>
          <w:b/>
          <w:i/>
          <w:spacing w:val="-6"/>
          <w:sz w:val="24"/>
          <w:szCs w:val="24"/>
          <w:lang w:val="en-US"/>
        </w:rPr>
        <w:t xml:space="preserve"> </w:t>
      </w:r>
      <w:r w:rsidRPr="005606E2">
        <w:rPr>
          <w:b/>
          <w:i/>
          <w:spacing w:val="-4"/>
          <w:sz w:val="24"/>
          <w:szCs w:val="24"/>
          <w:lang w:val="en-US"/>
        </w:rPr>
        <w:t>text</w:t>
      </w:r>
      <w:r w:rsidRPr="005606E2">
        <w:rPr>
          <w:b/>
          <w:spacing w:val="-4"/>
          <w:sz w:val="24"/>
          <w:szCs w:val="24"/>
          <w:lang w:val="en-US"/>
        </w:rPr>
        <w:t>.</w:t>
      </w:r>
    </w:p>
    <w:p w:rsidR="008C149F" w:rsidRPr="005606E2" w:rsidRDefault="00B44468" w:rsidP="00563523">
      <w:pPr>
        <w:pStyle w:val="a5"/>
        <w:numPr>
          <w:ilvl w:val="0"/>
          <w:numId w:val="58"/>
        </w:numPr>
        <w:tabs>
          <w:tab w:val="left" w:pos="869"/>
        </w:tabs>
        <w:spacing w:before="122"/>
        <w:ind w:left="0" w:firstLine="567"/>
        <w:rPr>
          <w:b/>
          <w:i/>
          <w:sz w:val="24"/>
          <w:szCs w:val="24"/>
          <w:lang w:val="en-US"/>
        </w:rPr>
      </w:pPr>
      <w:r w:rsidRPr="005606E2">
        <w:rPr>
          <w:b/>
          <w:i/>
          <w:sz w:val="24"/>
          <w:szCs w:val="24"/>
          <w:lang w:val="en-US"/>
        </w:rPr>
        <w:t>Control</w:t>
      </w:r>
      <w:r w:rsidRPr="005606E2">
        <w:rPr>
          <w:b/>
          <w:i/>
          <w:spacing w:val="-10"/>
          <w:sz w:val="24"/>
          <w:szCs w:val="24"/>
          <w:lang w:val="en-US"/>
        </w:rPr>
        <w:t xml:space="preserve"> </w:t>
      </w:r>
      <w:r w:rsidRPr="005606E2">
        <w:rPr>
          <w:b/>
          <w:i/>
          <w:spacing w:val="-2"/>
          <w:sz w:val="24"/>
          <w:szCs w:val="24"/>
          <w:lang w:val="en-US"/>
        </w:rPr>
        <w:t>points:</w:t>
      </w:r>
    </w:p>
    <w:p w:rsidR="008C149F" w:rsidRPr="005606E2" w:rsidRDefault="00B44468" w:rsidP="00563523">
      <w:pPr>
        <w:pStyle w:val="a5"/>
        <w:numPr>
          <w:ilvl w:val="1"/>
          <w:numId w:val="58"/>
        </w:numPr>
        <w:tabs>
          <w:tab w:val="left" w:pos="577"/>
        </w:tabs>
        <w:ind w:left="0" w:firstLine="567"/>
        <w:rPr>
          <w:sz w:val="24"/>
          <w:szCs w:val="24"/>
          <w:lang w:val="en-US"/>
        </w:rPr>
      </w:pPr>
      <w:r w:rsidRPr="005606E2">
        <w:rPr>
          <w:sz w:val="24"/>
          <w:szCs w:val="24"/>
          <w:lang w:val="en-US"/>
        </w:rPr>
        <w:t xml:space="preserve">Give the definition of the term </w:t>
      </w:r>
      <w:r w:rsidRPr="005606E2">
        <w:rPr>
          <w:i/>
          <w:sz w:val="24"/>
          <w:szCs w:val="24"/>
          <w:lang w:val="en-US"/>
        </w:rPr>
        <w:t xml:space="preserve">surveying. </w:t>
      </w:r>
      <w:r w:rsidRPr="005606E2">
        <w:rPr>
          <w:sz w:val="24"/>
          <w:szCs w:val="24"/>
          <w:lang w:val="en-US"/>
        </w:rPr>
        <w:t>Speak on the functions of surveying</w:t>
      </w:r>
      <w:r w:rsidRPr="005606E2">
        <w:rPr>
          <w:i/>
          <w:sz w:val="24"/>
          <w:szCs w:val="24"/>
          <w:lang w:val="en-US"/>
        </w:rPr>
        <w:t xml:space="preserve">. </w:t>
      </w:r>
      <w:r w:rsidRPr="005606E2">
        <w:rPr>
          <w:sz w:val="24"/>
          <w:szCs w:val="24"/>
          <w:lang w:val="en-US"/>
        </w:rPr>
        <w:t>The role of surveying in engineering and modern industry.</w:t>
      </w:r>
    </w:p>
    <w:p w:rsidR="008C149F" w:rsidRPr="005606E2" w:rsidRDefault="00B44468" w:rsidP="00563523">
      <w:pPr>
        <w:pStyle w:val="a5"/>
        <w:numPr>
          <w:ilvl w:val="1"/>
          <w:numId w:val="58"/>
        </w:numPr>
        <w:tabs>
          <w:tab w:val="left" w:pos="599"/>
        </w:tabs>
        <w:spacing w:before="117"/>
        <w:ind w:left="0" w:firstLine="567"/>
        <w:rPr>
          <w:sz w:val="24"/>
          <w:szCs w:val="24"/>
          <w:lang w:val="en-US"/>
        </w:rPr>
      </w:pPr>
      <w:r w:rsidRPr="005606E2">
        <w:rPr>
          <w:sz w:val="24"/>
          <w:szCs w:val="24"/>
          <w:lang w:val="en-US"/>
        </w:rPr>
        <w:t xml:space="preserve">What is the main difference between </w:t>
      </w:r>
      <w:r w:rsidRPr="005606E2">
        <w:rPr>
          <w:i/>
          <w:sz w:val="24"/>
          <w:szCs w:val="24"/>
          <w:lang w:val="en-US"/>
        </w:rPr>
        <w:t xml:space="preserve">plain surveying </w:t>
      </w:r>
      <w:r w:rsidRPr="005606E2">
        <w:rPr>
          <w:sz w:val="24"/>
          <w:szCs w:val="24"/>
          <w:lang w:val="en-US"/>
        </w:rPr>
        <w:t xml:space="preserve">and </w:t>
      </w:r>
      <w:r w:rsidRPr="005606E2">
        <w:rPr>
          <w:i/>
          <w:sz w:val="24"/>
          <w:szCs w:val="24"/>
          <w:lang w:val="en-US"/>
        </w:rPr>
        <w:t xml:space="preserve">geodetic </w:t>
      </w:r>
      <w:r w:rsidRPr="005606E2">
        <w:rPr>
          <w:i/>
          <w:spacing w:val="-2"/>
          <w:sz w:val="24"/>
          <w:szCs w:val="24"/>
          <w:lang w:val="en-US"/>
        </w:rPr>
        <w:t>surveying</w:t>
      </w:r>
      <w:r w:rsidRPr="005606E2">
        <w:rPr>
          <w:spacing w:val="-2"/>
          <w:sz w:val="24"/>
          <w:szCs w:val="24"/>
          <w:lang w:val="en-US"/>
        </w:rPr>
        <w:t>?</w:t>
      </w:r>
    </w:p>
    <w:p w:rsidR="008C149F" w:rsidRPr="005606E2" w:rsidRDefault="00B44468" w:rsidP="00563523">
      <w:pPr>
        <w:pStyle w:val="a5"/>
        <w:numPr>
          <w:ilvl w:val="1"/>
          <w:numId w:val="58"/>
        </w:numPr>
        <w:tabs>
          <w:tab w:val="left" w:pos="555"/>
        </w:tabs>
        <w:ind w:left="0" w:firstLine="567"/>
        <w:rPr>
          <w:sz w:val="24"/>
          <w:szCs w:val="24"/>
          <w:lang w:val="en-US"/>
        </w:rPr>
      </w:pPr>
      <w:r w:rsidRPr="005606E2">
        <w:rPr>
          <w:sz w:val="24"/>
          <w:szCs w:val="24"/>
          <w:lang w:val="en-US"/>
        </w:rPr>
        <w:t>What</w:t>
      </w:r>
      <w:r w:rsidRPr="005606E2">
        <w:rPr>
          <w:spacing w:val="-17"/>
          <w:sz w:val="24"/>
          <w:szCs w:val="24"/>
          <w:lang w:val="en-US"/>
        </w:rPr>
        <w:t xml:space="preserve"> </w:t>
      </w:r>
      <w:r w:rsidRPr="005606E2">
        <w:rPr>
          <w:sz w:val="24"/>
          <w:szCs w:val="24"/>
          <w:lang w:val="en-US"/>
        </w:rPr>
        <w:t>are</w:t>
      </w:r>
      <w:r w:rsidRPr="005606E2">
        <w:rPr>
          <w:spacing w:val="-19"/>
          <w:sz w:val="24"/>
          <w:szCs w:val="24"/>
          <w:lang w:val="en-US"/>
        </w:rPr>
        <w:t xml:space="preserve"> </w:t>
      </w:r>
      <w:r w:rsidRPr="005606E2">
        <w:rPr>
          <w:sz w:val="24"/>
          <w:szCs w:val="24"/>
          <w:lang w:val="en-US"/>
        </w:rPr>
        <w:t>the</w:t>
      </w:r>
      <w:r w:rsidRPr="005606E2">
        <w:rPr>
          <w:spacing w:val="-17"/>
          <w:sz w:val="24"/>
          <w:szCs w:val="24"/>
          <w:lang w:val="en-US"/>
        </w:rPr>
        <w:t xml:space="preserve"> </w:t>
      </w:r>
      <w:r w:rsidRPr="005606E2">
        <w:rPr>
          <w:sz w:val="24"/>
          <w:szCs w:val="24"/>
          <w:lang w:val="en-US"/>
        </w:rPr>
        <w:t>functions</w:t>
      </w:r>
      <w:r w:rsidRPr="005606E2">
        <w:rPr>
          <w:spacing w:val="-18"/>
          <w:sz w:val="24"/>
          <w:szCs w:val="24"/>
          <w:lang w:val="en-US"/>
        </w:rPr>
        <w:t xml:space="preserve"> </w:t>
      </w:r>
      <w:r w:rsidRPr="005606E2">
        <w:rPr>
          <w:sz w:val="24"/>
          <w:szCs w:val="24"/>
          <w:lang w:val="en-US"/>
        </w:rPr>
        <w:t>of</w:t>
      </w:r>
      <w:r w:rsidRPr="005606E2">
        <w:rPr>
          <w:spacing w:val="-17"/>
          <w:sz w:val="24"/>
          <w:szCs w:val="24"/>
          <w:lang w:val="en-US"/>
        </w:rPr>
        <w:t xml:space="preserve"> </w:t>
      </w:r>
      <w:r w:rsidRPr="005606E2">
        <w:rPr>
          <w:sz w:val="24"/>
          <w:szCs w:val="24"/>
          <w:lang w:val="en-US"/>
        </w:rPr>
        <w:t>surveyors?</w:t>
      </w:r>
      <w:r w:rsidRPr="005606E2">
        <w:rPr>
          <w:spacing w:val="-14"/>
          <w:sz w:val="24"/>
          <w:szCs w:val="24"/>
          <w:lang w:val="en-US"/>
        </w:rPr>
        <w:t xml:space="preserve"> </w:t>
      </w:r>
      <w:r w:rsidRPr="005606E2">
        <w:rPr>
          <w:sz w:val="24"/>
          <w:szCs w:val="24"/>
          <w:lang w:val="en-US"/>
        </w:rPr>
        <w:t>What</w:t>
      </w:r>
      <w:r w:rsidRPr="005606E2">
        <w:rPr>
          <w:spacing w:val="-19"/>
          <w:sz w:val="24"/>
          <w:szCs w:val="24"/>
          <w:lang w:val="en-US"/>
        </w:rPr>
        <w:t xml:space="preserve"> </w:t>
      </w:r>
      <w:r w:rsidRPr="005606E2">
        <w:rPr>
          <w:sz w:val="24"/>
          <w:szCs w:val="24"/>
          <w:lang w:val="en-US"/>
        </w:rPr>
        <w:t>does</w:t>
      </w:r>
      <w:r w:rsidRPr="005606E2">
        <w:rPr>
          <w:spacing w:val="-18"/>
          <w:sz w:val="24"/>
          <w:szCs w:val="24"/>
          <w:lang w:val="en-US"/>
        </w:rPr>
        <w:t xml:space="preserve"> </w:t>
      </w:r>
      <w:r w:rsidRPr="005606E2">
        <w:rPr>
          <w:sz w:val="24"/>
          <w:szCs w:val="24"/>
          <w:lang w:val="en-US"/>
        </w:rPr>
        <w:t>the</w:t>
      </w:r>
      <w:r w:rsidRPr="005606E2">
        <w:rPr>
          <w:spacing w:val="-19"/>
          <w:sz w:val="24"/>
          <w:szCs w:val="24"/>
          <w:lang w:val="en-US"/>
        </w:rPr>
        <w:t xml:space="preserve"> </w:t>
      </w:r>
      <w:r w:rsidRPr="005606E2">
        <w:rPr>
          <w:sz w:val="24"/>
          <w:szCs w:val="24"/>
          <w:lang w:val="en-US"/>
        </w:rPr>
        <w:t>work</w:t>
      </w:r>
      <w:r w:rsidRPr="005606E2">
        <w:rPr>
          <w:spacing w:val="-18"/>
          <w:sz w:val="24"/>
          <w:szCs w:val="24"/>
          <w:lang w:val="en-US"/>
        </w:rPr>
        <w:t xml:space="preserve"> </w:t>
      </w:r>
      <w:r w:rsidRPr="005606E2">
        <w:rPr>
          <w:sz w:val="24"/>
          <w:szCs w:val="24"/>
          <w:lang w:val="en-US"/>
        </w:rPr>
        <w:t>of</w:t>
      </w:r>
      <w:r w:rsidRPr="005606E2">
        <w:rPr>
          <w:spacing w:val="-17"/>
          <w:sz w:val="24"/>
          <w:szCs w:val="24"/>
          <w:lang w:val="en-US"/>
        </w:rPr>
        <w:t xml:space="preserve"> </w:t>
      </w:r>
      <w:r w:rsidRPr="005606E2">
        <w:rPr>
          <w:sz w:val="24"/>
          <w:szCs w:val="24"/>
          <w:lang w:val="en-US"/>
        </w:rPr>
        <w:t xml:space="preserve">surveyor </w:t>
      </w:r>
      <w:r w:rsidRPr="005606E2">
        <w:rPr>
          <w:spacing w:val="-2"/>
          <w:sz w:val="24"/>
          <w:szCs w:val="24"/>
          <w:lang w:val="en-US"/>
        </w:rPr>
        <w:t>implies?</w:t>
      </w:r>
    </w:p>
    <w:p w:rsidR="008C149F" w:rsidRPr="005606E2" w:rsidRDefault="00B44468" w:rsidP="00563523">
      <w:pPr>
        <w:pStyle w:val="a5"/>
        <w:numPr>
          <w:ilvl w:val="1"/>
          <w:numId w:val="58"/>
        </w:numPr>
        <w:tabs>
          <w:tab w:val="left" w:pos="570"/>
        </w:tabs>
        <w:ind w:left="0" w:firstLine="567"/>
        <w:rPr>
          <w:sz w:val="24"/>
          <w:szCs w:val="24"/>
          <w:lang w:val="en-US"/>
        </w:rPr>
      </w:pPr>
      <w:r w:rsidRPr="005606E2">
        <w:rPr>
          <w:sz w:val="24"/>
          <w:szCs w:val="24"/>
          <w:lang w:val="en-US"/>
        </w:rPr>
        <w:t>New</w:t>
      </w:r>
      <w:r w:rsidRPr="005606E2">
        <w:rPr>
          <w:spacing w:val="-11"/>
          <w:sz w:val="24"/>
          <w:szCs w:val="24"/>
          <w:lang w:val="en-US"/>
        </w:rPr>
        <w:t xml:space="preserve"> </w:t>
      </w:r>
      <w:r w:rsidRPr="005606E2">
        <w:rPr>
          <w:sz w:val="24"/>
          <w:szCs w:val="24"/>
          <w:lang w:val="en-US"/>
        </w:rPr>
        <w:t>technological</w:t>
      </w:r>
      <w:r w:rsidRPr="005606E2">
        <w:rPr>
          <w:spacing w:val="-12"/>
          <w:sz w:val="24"/>
          <w:szCs w:val="24"/>
          <w:lang w:val="en-US"/>
        </w:rPr>
        <w:t xml:space="preserve"> </w:t>
      </w:r>
      <w:r w:rsidRPr="005606E2">
        <w:rPr>
          <w:sz w:val="24"/>
          <w:szCs w:val="24"/>
          <w:lang w:val="en-US"/>
        </w:rPr>
        <w:t>developments</w:t>
      </w:r>
      <w:r w:rsidRPr="005606E2">
        <w:rPr>
          <w:spacing w:val="-12"/>
          <w:sz w:val="24"/>
          <w:szCs w:val="24"/>
          <w:lang w:val="en-US"/>
        </w:rPr>
        <w:t xml:space="preserve"> </w:t>
      </w:r>
      <w:r w:rsidRPr="005606E2">
        <w:rPr>
          <w:sz w:val="24"/>
          <w:szCs w:val="24"/>
          <w:lang w:val="en-US"/>
        </w:rPr>
        <w:t>in</w:t>
      </w:r>
      <w:r w:rsidRPr="005606E2">
        <w:rPr>
          <w:spacing w:val="-11"/>
          <w:sz w:val="24"/>
          <w:szCs w:val="24"/>
          <w:lang w:val="en-US"/>
        </w:rPr>
        <w:t xml:space="preserve"> </w:t>
      </w:r>
      <w:r w:rsidRPr="005606E2">
        <w:rPr>
          <w:spacing w:val="-2"/>
          <w:sz w:val="24"/>
          <w:szCs w:val="24"/>
          <w:lang w:val="en-US"/>
        </w:rPr>
        <w:t>surveying.</w:t>
      </w:r>
    </w:p>
    <w:p w:rsidR="008C149F" w:rsidRPr="005606E2" w:rsidRDefault="008C149F">
      <w:pPr>
        <w:rPr>
          <w:sz w:val="24"/>
          <w:szCs w:val="24"/>
          <w:lang w:val="en-US"/>
        </w:rPr>
        <w:sectPr w:rsidR="008C149F" w:rsidRPr="005606E2" w:rsidSect="00554E10">
          <w:pgSz w:w="11910" w:h="16850"/>
          <w:pgMar w:top="1134" w:right="1134" w:bottom="1134" w:left="1134" w:header="0" w:footer="1469" w:gutter="0"/>
          <w:cols w:space="720"/>
        </w:sectPr>
      </w:pPr>
    </w:p>
    <w:p w:rsidR="008C149F" w:rsidRPr="005606E2" w:rsidRDefault="00B44468">
      <w:pPr>
        <w:pStyle w:val="1"/>
        <w:ind w:right="554"/>
        <w:rPr>
          <w:rFonts w:ascii="Times New Roman" w:hAnsi="Times New Roman" w:cs="Times New Roman"/>
          <w:sz w:val="24"/>
          <w:szCs w:val="24"/>
          <w:lang w:val="en-US"/>
        </w:rPr>
      </w:pPr>
      <w:bookmarkStart w:id="9" w:name="_bookmark6"/>
      <w:bookmarkEnd w:id="9"/>
      <w:r w:rsidRPr="005606E2">
        <w:rPr>
          <w:rFonts w:ascii="Times New Roman" w:hAnsi="Times New Roman" w:cs="Times New Roman"/>
          <w:spacing w:val="-2"/>
          <w:sz w:val="24"/>
          <w:szCs w:val="24"/>
          <w:lang w:val="en-US"/>
        </w:rPr>
        <w:lastRenderedPageBreak/>
        <w:t>UNIT</w:t>
      </w:r>
      <w:r w:rsidRPr="005606E2">
        <w:rPr>
          <w:rFonts w:ascii="Times New Roman" w:hAnsi="Times New Roman" w:cs="Times New Roman"/>
          <w:spacing w:val="-18"/>
          <w:sz w:val="24"/>
          <w:szCs w:val="24"/>
          <w:lang w:val="en-US"/>
        </w:rPr>
        <w:t xml:space="preserve"> </w:t>
      </w:r>
      <w:r w:rsidRPr="005606E2">
        <w:rPr>
          <w:rFonts w:ascii="Times New Roman" w:hAnsi="Times New Roman" w:cs="Times New Roman"/>
          <w:spacing w:val="-2"/>
          <w:sz w:val="24"/>
          <w:szCs w:val="24"/>
          <w:lang w:val="en-US"/>
        </w:rPr>
        <w:t>VI.</w:t>
      </w:r>
      <w:r w:rsidRPr="005606E2">
        <w:rPr>
          <w:rFonts w:ascii="Times New Roman" w:hAnsi="Times New Roman" w:cs="Times New Roman"/>
          <w:spacing w:val="-14"/>
          <w:sz w:val="24"/>
          <w:szCs w:val="24"/>
          <w:lang w:val="en-US"/>
        </w:rPr>
        <w:t xml:space="preserve"> </w:t>
      </w:r>
      <w:r w:rsidRPr="005606E2">
        <w:rPr>
          <w:rFonts w:ascii="Times New Roman" w:hAnsi="Times New Roman" w:cs="Times New Roman"/>
          <w:spacing w:val="-2"/>
          <w:sz w:val="24"/>
          <w:szCs w:val="24"/>
          <w:lang w:val="en-US"/>
        </w:rPr>
        <w:t>OPEN-CAST</w:t>
      </w:r>
      <w:r w:rsidRPr="005606E2">
        <w:rPr>
          <w:rFonts w:ascii="Times New Roman" w:hAnsi="Times New Roman" w:cs="Times New Roman"/>
          <w:spacing w:val="-17"/>
          <w:sz w:val="24"/>
          <w:szCs w:val="24"/>
          <w:lang w:val="en-US"/>
        </w:rPr>
        <w:t xml:space="preserve"> </w:t>
      </w:r>
      <w:r w:rsidRPr="005606E2">
        <w:rPr>
          <w:rFonts w:ascii="Times New Roman" w:hAnsi="Times New Roman" w:cs="Times New Roman"/>
          <w:spacing w:val="-2"/>
          <w:sz w:val="24"/>
          <w:szCs w:val="24"/>
          <w:lang w:val="en-US"/>
        </w:rPr>
        <w:t>MINING</w:t>
      </w:r>
    </w:p>
    <w:p w:rsidR="008C149F" w:rsidRPr="005606E2" w:rsidRDefault="00B44468">
      <w:pPr>
        <w:pStyle w:val="4"/>
        <w:ind w:right="551"/>
        <w:jc w:val="center"/>
        <w:rPr>
          <w:sz w:val="24"/>
          <w:szCs w:val="24"/>
          <w:u w:val="none"/>
          <w:lang w:val="en-US"/>
        </w:rPr>
      </w:pPr>
      <w:r w:rsidRPr="005606E2">
        <w:rPr>
          <w:sz w:val="24"/>
          <w:szCs w:val="24"/>
          <w:u w:val="none"/>
          <w:lang w:val="en-US"/>
        </w:rPr>
        <w:t>Science</w:t>
      </w:r>
      <w:r w:rsidRPr="005606E2">
        <w:rPr>
          <w:spacing w:val="-10"/>
          <w:sz w:val="24"/>
          <w:szCs w:val="24"/>
          <w:u w:val="none"/>
          <w:lang w:val="en-US"/>
        </w:rPr>
        <w:t xml:space="preserve"> </w:t>
      </w:r>
      <w:r w:rsidRPr="005606E2">
        <w:rPr>
          <w:spacing w:val="-2"/>
          <w:sz w:val="24"/>
          <w:szCs w:val="24"/>
          <w:u w:val="none"/>
          <w:lang w:val="en-US"/>
        </w:rPr>
        <w:t>Vocabulary</w:t>
      </w:r>
    </w:p>
    <w:p w:rsidR="008C149F" w:rsidRPr="005606E2" w:rsidRDefault="008C149F">
      <w:pPr>
        <w:pStyle w:val="a3"/>
        <w:spacing w:before="6"/>
        <w:ind w:left="0"/>
        <w:rPr>
          <w:b/>
          <w:sz w:val="24"/>
          <w:szCs w:val="24"/>
          <w:lang w:val="en-US"/>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721"/>
        <w:gridCol w:w="5419"/>
      </w:tblGrid>
      <w:tr w:rsidR="008C149F" w:rsidRPr="005606E2" w:rsidTr="00D6799E">
        <w:trPr>
          <w:trHeight w:val="397"/>
        </w:trPr>
        <w:tc>
          <w:tcPr>
            <w:tcW w:w="2328" w:type="pct"/>
          </w:tcPr>
          <w:p w:rsidR="008C149F" w:rsidRPr="005606E2" w:rsidRDefault="00B44468" w:rsidP="00D6799E">
            <w:pPr>
              <w:pStyle w:val="TableParagraph"/>
              <w:ind w:left="187" w:right="170" w:firstLine="170"/>
              <w:rPr>
                <w:szCs w:val="24"/>
                <w:lang w:val="en-US"/>
              </w:rPr>
            </w:pPr>
            <w:r w:rsidRPr="005606E2">
              <w:rPr>
                <w:szCs w:val="24"/>
                <w:lang w:val="en-US"/>
              </w:rPr>
              <w:t>open-pit</w:t>
            </w:r>
            <w:r w:rsidRPr="005606E2">
              <w:rPr>
                <w:spacing w:val="-10"/>
                <w:szCs w:val="24"/>
                <w:lang w:val="en-US"/>
              </w:rPr>
              <w:t xml:space="preserve"> </w:t>
            </w:r>
            <w:r w:rsidRPr="005606E2">
              <w:rPr>
                <w:spacing w:val="-2"/>
                <w:szCs w:val="24"/>
                <w:lang w:val="en-US"/>
              </w:rPr>
              <w:t>mining</w:t>
            </w:r>
          </w:p>
        </w:tc>
        <w:tc>
          <w:tcPr>
            <w:tcW w:w="2672" w:type="pct"/>
          </w:tcPr>
          <w:p w:rsidR="008C149F" w:rsidRPr="005606E2" w:rsidRDefault="00B44468" w:rsidP="00D6799E">
            <w:pPr>
              <w:pStyle w:val="TableParagraph"/>
              <w:ind w:left="187" w:right="170" w:firstLine="170"/>
              <w:rPr>
                <w:szCs w:val="24"/>
                <w:lang w:val="en-US"/>
              </w:rPr>
            </w:pPr>
            <w:r w:rsidRPr="005606E2">
              <w:rPr>
                <w:szCs w:val="24"/>
                <w:lang w:val="en-US"/>
              </w:rPr>
              <w:t>гірнича</w:t>
            </w:r>
            <w:r w:rsidRPr="005606E2">
              <w:rPr>
                <w:spacing w:val="-20"/>
                <w:szCs w:val="24"/>
                <w:lang w:val="en-US"/>
              </w:rPr>
              <w:t xml:space="preserve"> </w:t>
            </w:r>
            <w:r w:rsidRPr="005606E2">
              <w:rPr>
                <w:szCs w:val="24"/>
                <w:lang w:val="en-US"/>
              </w:rPr>
              <w:t>розробка</w:t>
            </w:r>
            <w:r w:rsidRPr="005606E2">
              <w:rPr>
                <w:spacing w:val="-19"/>
                <w:szCs w:val="24"/>
                <w:lang w:val="en-US"/>
              </w:rPr>
              <w:t xml:space="preserve"> </w:t>
            </w:r>
            <w:r w:rsidRPr="005606E2">
              <w:rPr>
                <w:szCs w:val="24"/>
                <w:lang w:val="en-US"/>
              </w:rPr>
              <w:t xml:space="preserve">відкритим </w:t>
            </w:r>
            <w:r w:rsidRPr="005606E2">
              <w:rPr>
                <w:spacing w:val="-2"/>
                <w:szCs w:val="24"/>
                <w:lang w:val="en-US"/>
              </w:rPr>
              <w:t>способом</w:t>
            </w:r>
          </w:p>
        </w:tc>
      </w:tr>
      <w:tr w:rsidR="008C149F" w:rsidRPr="005606E2" w:rsidTr="00D6799E">
        <w:trPr>
          <w:trHeight w:val="397"/>
        </w:trPr>
        <w:tc>
          <w:tcPr>
            <w:tcW w:w="2328" w:type="pct"/>
          </w:tcPr>
          <w:p w:rsidR="008C149F" w:rsidRPr="005606E2" w:rsidRDefault="00B44468" w:rsidP="00D6799E">
            <w:pPr>
              <w:pStyle w:val="TableParagraph"/>
              <w:ind w:left="187" w:right="170" w:firstLine="170"/>
              <w:rPr>
                <w:szCs w:val="24"/>
                <w:lang w:val="en-US"/>
              </w:rPr>
            </w:pPr>
            <w:r w:rsidRPr="005606E2">
              <w:rPr>
                <w:spacing w:val="-2"/>
                <w:szCs w:val="24"/>
                <w:lang w:val="en-US"/>
              </w:rPr>
              <w:t>elimination</w:t>
            </w:r>
          </w:p>
        </w:tc>
        <w:tc>
          <w:tcPr>
            <w:tcW w:w="2672" w:type="pct"/>
          </w:tcPr>
          <w:p w:rsidR="008C149F" w:rsidRPr="005606E2" w:rsidRDefault="00B44468" w:rsidP="00D6799E">
            <w:pPr>
              <w:pStyle w:val="TableParagraph"/>
              <w:ind w:left="187" w:right="170" w:firstLine="170"/>
              <w:rPr>
                <w:szCs w:val="24"/>
                <w:lang w:val="en-US"/>
              </w:rPr>
            </w:pPr>
            <w:r w:rsidRPr="005606E2">
              <w:rPr>
                <w:szCs w:val="24"/>
                <w:lang w:val="en-US"/>
              </w:rPr>
              <w:t>усунення,</w:t>
            </w:r>
            <w:r w:rsidRPr="005606E2">
              <w:rPr>
                <w:spacing w:val="-18"/>
                <w:szCs w:val="24"/>
                <w:lang w:val="en-US"/>
              </w:rPr>
              <w:t xml:space="preserve"> </w:t>
            </w:r>
            <w:r w:rsidRPr="005606E2">
              <w:rPr>
                <w:spacing w:val="-2"/>
                <w:szCs w:val="24"/>
                <w:lang w:val="en-US"/>
              </w:rPr>
              <w:t>відсів</w:t>
            </w:r>
          </w:p>
        </w:tc>
      </w:tr>
      <w:tr w:rsidR="008C149F" w:rsidRPr="005606E2" w:rsidTr="00D6799E">
        <w:trPr>
          <w:trHeight w:val="397"/>
        </w:trPr>
        <w:tc>
          <w:tcPr>
            <w:tcW w:w="2328" w:type="pct"/>
          </w:tcPr>
          <w:p w:rsidR="008C149F" w:rsidRPr="005606E2" w:rsidRDefault="00B44468" w:rsidP="00D6799E">
            <w:pPr>
              <w:pStyle w:val="TableParagraph"/>
              <w:ind w:left="187" w:right="170" w:firstLine="170"/>
              <w:rPr>
                <w:szCs w:val="24"/>
                <w:lang w:val="en-US"/>
              </w:rPr>
            </w:pPr>
            <w:r w:rsidRPr="005606E2">
              <w:rPr>
                <w:spacing w:val="-2"/>
                <w:szCs w:val="24"/>
                <w:lang w:val="en-US"/>
              </w:rPr>
              <w:t>deposit</w:t>
            </w:r>
          </w:p>
        </w:tc>
        <w:tc>
          <w:tcPr>
            <w:tcW w:w="2672" w:type="pct"/>
          </w:tcPr>
          <w:p w:rsidR="008C149F" w:rsidRPr="005606E2" w:rsidRDefault="00B44468" w:rsidP="00D6799E">
            <w:pPr>
              <w:pStyle w:val="TableParagraph"/>
              <w:ind w:left="187" w:right="170" w:firstLine="170"/>
              <w:rPr>
                <w:szCs w:val="24"/>
                <w:lang w:val="en-US"/>
              </w:rPr>
            </w:pPr>
            <w:r w:rsidRPr="005606E2">
              <w:rPr>
                <w:szCs w:val="24"/>
                <w:lang w:val="en-US"/>
              </w:rPr>
              <w:t>поклад,</w:t>
            </w:r>
            <w:r w:rsidRPr="005606E2">
              <w:rPr>
                <w:spacing w:val="-12"/>
                <w:szCs w:val="24"/>
                <w:lang w:val="en-US"/>
              </w:rPr>
              <w:t xml:space="preserve"> </w:t>
            </w:r>
            <w:r w:rsidRPr="005606E2">
              <w:rPr>
                <w:szCs w:val="24"/>
                <w:lang w:val="en-US"/>
              </w:rPr>
              <w:t>відкладати;</w:t>
            </w:r>
            <w:r w:rsidRPr="005606E2">
              <w:rPr>
                <w:spacing w:val="-12"/>
                <w:szCs w:val="24"/>
                <w:lang w:val="en-US"/>
              </w:rPr>
              <w:t xml:space="preserve"> </w:t>
            </w:r>
            <w:r w:rsidRPr="005606E2">
              <w:rPr>
                <w:spacing w:val="-2"/>
                <w:szCs w:val="24"/>
                <w:lang w:val="en-US"/>
              </w:rPr>
              <w:t>родовище</w:t>
            </w:r>
          </w:p>
        </w:tc>
      </w:tr>
      <w:tr w:rsidR="008C149F" w:rsidRPr="005606E2" w:rsidTr="00D6799E">
        <w:trPr>
          <w:trHeight w:val="397"/>
        </w:trPr>
        <w:tc>
          <w:tcPr>
            <w:tcW w:w="2328" w:type="pct"/>
          </w:tcPr>
          <w:p w:rsidR="008C149F" w:rsidRPr="005606E2" w:rsidRDefault="00B44468" w:rsidP="00D6799E">
            <w:pPr>
              <w:pStyle w:val="TableParagraph"/>
              <w:ind w:left="187" w:right="170" w:firstLine="170"/>
              <w:rPr>
                <w:szCs w:val="24"/>
                <w:lang w:val="en-US"/>
              </w:rPr>
            </w:pPr>
            <w:r w:rsidRPr="005606E2">
              <w:rPr>
                <w:spacing w:val="-2"/>
                <w:szCs w:val="24"/>
                <w:lang w:val="en-US"/>
              </w:rPr>
              <w:t>tunneling</w:t>
            </w:r>
          </w:p>
        </w:tc>
        <w:tc>
          <w:tcPr>
            <w:tcW w:w="2672" w:type="pct"/>
          </w:tcPr>
          <w:p w:rsidR="008C149F" w:rsidRPr="005606E2" w:rsidRDefault="00B44468" w:rsidP="00D6799E">
            <w:pPr>
              <w:pStyle w:val="TableParagraph"/>
              <w:ind w:left="187" w:right="170" w:firstLine="170"/>
              <w:rPr>
                <w:szCs w:val="24"/>
                <w:lang w:val="en-US"/>
              </w:rPr>
            </w:pPr>
            <w:r w:rsidRPr="005606E2">
              <w:rPr>
                <w:szCs w:val="24"/>
                <w:lang w:val="en-US"/>
              </w:rPr>
              <w:t>прокладання</w:t>
            </w:r>
            <w:r w:rsidRPr="005606E2">
              <w:rPr>
                <w:spacing w:val="-16"/>
                <w:szCs w:val="24"/>
                <w:lang w:val="en-US"/>
              </w:rPr>
              <w:t xml:space="preserve"> </w:t>
            </w:r>
            <w:r w:rsidRPr="005606E2">
              <w:rPr>
                <w:spacing w:val="-2"/>
                <w:szCs w:val="24"/>
                <w:lang w:val="en-US"/>
              </w:rPr>
              <w:t>тунелів</w:t>
            </w:r>
          </w:p>
        </w:tc>
      </w:tr>
      <w:tr w:rsidR="008C149F" w:rsidRPr="005606E2" w:rsidTr="00D6799E">
        <w:trPr>
          <w:trHeight w:val="397"/>
        </w:trPr>
        <w:tc>
          <w:tcPr>
            <w:tcW w:w="2328" w:type="pct"/>
          </w:tcPr>
          <w:p w:rsidR="008C149F" w:rsidRPr="005606E2" w:rsidRDefault="00B44468" w:rsidP="00D6799E">
            <w:pPr>
              <w:pStyle w:val="TableParagraph"/>
              <w:ind w:left="187" w:right="170" w:firstLine="170"/>
              <w:rPr>
                <w:szCs w:val="24"/>
                <w:lang w:val="en-US"/>
              </w:rPr>
            </w:pPr>
            <w:r w:rsidRPr="005606E2">
              <w:rPr>
                <w:spacing w:val="-2"/>
                <w:szCs w:val="24"/>
                <w:lang w:val="en-US"/>
              </w:rPr>
              <w:t>dimension</w:t>
            </w:r>
          </w:p>
        </w:tc>
        <w:tc>
          <w:tcPr>
            <w:tcW w:w="2672" w:type="pct"/>
          </w:tcPr>
          <w:p w:rsidR="008C149F" w:rsidRPr="005606E2" w:rsidRDefault="00B44468" w:rsidP="00D6799E">
            <w:pPr>
              <w:pStyle w:val="TableParagraph"/>
              <w:ind w:left="187" w:right="170" w:firstLine="170"/>
              <w:rPr>
                <w:szCs w:val="24"/>
                <w:lang w:val="en-US"/>
              </w:rPr>
            </w:pPr>
            <w:r w:rsidRPr="005606E2">
              <w:rPr>
                <w:szCs w:val="24"/>
                <w:lang w:val="en-US"/>
              </w:rPr>
              <w:t>величина,</w:t>
            </w:r>
            <w:r w:rsidRPr="005606E2">
              <w:rPr>
                <w:spacing w:val="-19"/>
                <w:szCs w:val="24"/>
                <w:lang w:val="en-US"/>
              </w:rPr>
              <w:t xml:space="preserve"> </w:t>
            </w:r>
            <w:r w:rsidRPr="005606E2">
              <w:rPr>
                <w:spacing w:val="-2"/>
                <w:szCs w:val="24"/>
                <w:lang w:val="en-US"/>
              </w:rPr>
              <w:t>ступінь</w:t>
            </w:r>
          </w:p>
        </w:tc>
      </w:tr>
      <w:tr w:rsidR="008C149F" w:rsidRPr="005606E2" w:rsidTr="00D6799E">
        <w:trPr>
          <w:trHeight w:val="397"/>
        </w:trPr>
        <w:tc>
          <w:tcPr>
            <w:tcW w:w="2328" w:type="pct"/>
          </w:tcPr>
          <w:p w:rsidR="008C149F" w:rsidRPr="005606E2" w:rsidRDefault="00B44468" w:rsidP="00D6799E">
            <w:pPr>
              <w:pStyle w:val="TableParagraph"/>
              <w:ind w:left="187" w:right="170" w:firstLine="170"/>
              <w:rPr>
                <w:szCs w:val="24"/>
                <w:lang w:val="en-US"/>
              </w:rPr>
            </w:pPr>
            <w:r w:rsidRPr="005606E2">
              <w:rPr>
                <w:spacing w:val="-2"/>
                <w:szCs w:val="24"/>
                <w:lang w:val="en-US"/>
              </w:rPr>
              <w:t>quarry</w:t>
            </w:r>
          </w:p>
        </w:tc>
        <w:tc>
          <w:tcPr>
            <w:tcW w:w="2672" w:type="pct"/>
          </w:tcPr>
          <w:p w:rsidR="008C149F" w:rsidRPr="005606E2" w:rsidRDefault="00B44468" w:rsidP="00D6799E">
            <w:pPr>
              <w:pStyle w:val="TableParagraph"/>
              <w:ind w:left="187" w:right="170" w:firstLine="170"/>
              <w:rPr>
                <w:szCs w:val="24"/>
                <w:lang w:val="en-US"/>
              </w:rPr>
            </w:pPr>
            <w:r w:rsidRPr="005606E2">
              <w:rPr>
                <w:szCs w:val="24"/>
                <w:lang w:val="en-US"/>
              </w:rPr>
              <w:t>кар’єр,</w:t>
            </w:r>
            <w:r w:rsidRPr="005606E2">
              <w:rPr>
                <w:spacing w:val="-11"/>
                <w:szCs w:val="24"/>
                <w:lang w:val="en-US"/>
              </w:rPr>
              <w:t xml:space="preserve"> </w:t>
            </w:r>
            <w:r w:rsidRPr="005606E2">
              <w:rPr>
                <w:szCs w:val="24"/>
                <w:lang w:val="en-US"/>
              </w:rPr>
              <w:t>відкрита</w:t>
            </w:r>
            <w:r w:rsidRPr="005606E2">
              <w:rPr>
                <w:spacing w:val="-12"/>
                <w:szCs w:val="24"/>
                <w:lang w:val="en-US"/>
              </w:rPr>
              <w:t xml:space="preserve"> </w:t>
            </w:r>
            <w:r w:rsidRPr="005606E2">
              <w:rPr>
                <w:spacing w:val="-2"/>
                <w:szCs w:val="24"/>
                <w:lang w:val="en-US"/>
              </w:rPr>
              <w:t>розробка</w:t>
            </w:r>
          </w:p>
        </w:tc>
      </w:tr>
      <w:tr w:rsidR="008C149F" w:rsidRPr="005606E2" w:rsidTr="00D6799E">
        <w:trPr>
          <w:trHeight w:val="397"/>
        </w:trPr>
        <w:tc>
          <w:tcPr>
            <w:tcW w:w="2328" w:type="pct"/>
          </w:tcPr>
          <w:p w:rsidR="008C149F" w:rsidRPr="005606E2" w:rsidRDefault="00B44468" w:rsidP="00D6799E">
            <w:pPr>
              <w:pStyle w:val="TableParagraph"/>
              <w:ind w:left="187" w:right="170" w:firstLine="170"/>
              <w:rPr>
                <w:szCs w:val="24"/>
                <w:lang w:val="en-US"/>
              </w:rPr>
            </w:pPr>
            <w:r w:rsidRPr="005606E2">
              <w:rPr>
                <w:szCs w:val="24"/>
                <w:lang w:val="en-US"/>
              </w:rPr>
              <w:t>to</w:t>
            </w:r>
            <w:r w:rsidRPr="005606E2">
              <w:rPr>
                <w:spacing w:val="-3"/>
                <w:szCs w:val="24"/>
                <w:lang w:val="en-US"/>
              </w:rPr>
              <w:t xml:space="preserve"> </w:t>
            </w:r>
            <w:r w:rsidRPr="005606E2">
              <w:rPr>
                <w:spacing w:val="-2"/>
                <w:szCs w:val="24"/>
                <w:lang w:val="en-US"/>
              </w:rPr>
              <w:t>avert</w:t>
            </w:r>
          </w:p>
        </w:tc>
        <w:tc>
          <w:tcPr>
            <w:tcW w:w="2672" w:type="pct"/>
          </w:tcPr>
          <w:p w:rsidR="008C149F" w:rsidRPr="005606E2" w:rsidRDefault="00B44468" w:rsidP="00D6799E">
            <w:pPr>
              <w:pStyle w:val="TableParagraph"/>
              <w:ind w:left="187" w:right="170" w:firstLine="170"/>
              <w:rPr>
                <w:szCs w:val="24"/>
                <w:lang w:val="en-US"/>
              </w:rPr>
            </w:pPr>
            <w:r w:rsidRPr="005606E2">
              <w:rPr>
                <w:szCs w:val="24"/>
                <w:lang w:val="en-US"/>
              </w:rPr>
              <w:t>запобігати</w:t>
            </w:r>
            <w:r w:rsidRPr="005606E2">
              <w:rPr>
                <w:spacing w:val="-20"/>
                <w:szCs w:val="24"/>
                <w:lang w:val="en-US"/>
              </w:rPr>
              <w:t xml:space="preserve"> </w:t>
            </w:r>
            <w:r w:rsidRPr="005606E2">
              <w:rPr>
                <w:szCs w:val="24"/>
                <w:lang w:val="en-US"/>
              </w:rPr>
              <w:t xml:space="preserve">(небезпеці, </w:t>
            </w:r>
            <w:r w:rsidRPr="005606E2">
              <w:rPr>
                <w:spacing w:val="-2"/>
                <w:szCs w:val="24"/>
                <w:lang w:val="en-US"/>
              </w:rPr>
              <w:t>хворобі,тощо</w:t>
            </w:r>
            <w:r w:rsidR="005A2FB3" w:rsidRPr="005606E2">
              <w:rPr>
                <w:spacing w:val="-2"/>
                <w:szCs w:val="24"/>
                <w:lang w:val="en-US"/>
              </w:rPr>
              <w:t>)</w:t>
            </w:r>
          </w:p>
        </w:tc>
      </w:tr>
      <w:tr w:rsidR="008C149F" w:rsidRPr="005606E2" w:rsidTr="00D6799E">
        <w:trPr>
          <w:trHeight w:val="397"/>
        </w:trPr>
        <w:tc>
          <w:tcPr>
            <w:tcW w:w="2328" w:type="pct"/>
          </w:tcPr>
          <w:p w:rsidR="008C149F" w:rsidRPr="005606E2" w:rsidRDefault="00B44468" w:rsidP="00D6799E">
            <w:pPr>
              <w:pStyle w:val="TableParagraph"/>
              <w:ind w:left="187" w:right="170" w:firstLine="170"/>
              <w:rPr>
                <w:szCs w:val="24"/>
                <w:lang w:val="en-US"/>
              </w:rPr>
            </w:pPr>
            <w:r w:rsidRPr="005606E2">
              <w:rPr>
                <w:spacing w:val="-2"/>
                <w:szCs w:val="24"/>
                <w:lang w:val="en-US"/>
              </w:rPr>
              <w:t>foliation</w:t>
            </w:r>
          </w:p>
        </w:tc>
        <w:tc>
          <w:tcPr>
            <w:tcW w:w="2672" w:type="pct"/>
          </w:tcPr>
          <w:p w:rsidR="008C149F" w:rsidRPr="005606E2" w:rsidRDefault="00B44468" w:rsidP="00D6799E">
            <w:pPr>
              <w:pStyle w:val="TableParagraph"/>
              <w:ind w:left="187" w:right="170" w:firstLine="170"/>
              <w:rPr>
                <w:szCs w:val="24"/>
                <w:lang w:val="en-US"/>
              </w:rPr>
            </w:pPr>
            <w:r w:rsidRPr="005606E2">
              <w:rPr>
                <w:spacing w:val="-2"/>
                <w:szCs w:val="24"/>
                <w:lang w:val="en-US"/>
              </w:rPr>
              <w:t>розшарування,</w:t>
            </w:r>
            <w:r w:rsidRPr="005606E2">
              <w:rPr>
                <w:spacing w:val="1"/>
                <w:szCs w:val="24"/>
                <w:lang w:val="en-US"/>
              </w:rPr>
              <w:t xml:space="preserve"> </w:t>
            </w:r>
            <w:r w:rsidRPr="005606E2">
              <w:rPr>
                <w:spacing w:val="-2"/>
                <w:szCs w:val="24"/>
                <w:lang w:val="en-US"/>
              </w:rPr>
              <w:t>розщеплення</w:t>
            </w:r>
          </w:p>
        </w:tc>
      </w:tr>
      <w:tr w:rsidR="008C149F" w:rsidRPr="005606E2" w:rsidTr="00D6799E">
        <w:trPr>
          <w:trHeight w:val="397"/>
        </w:trPr>
        <w:tc>
          <w:tcPr>
            <w:tcW w:w="2328" w:type="pct"/>
          </w:tcPr>
          <w:p w:rsidR="008C149F" w:rsidRPr="005606E2" w:rsidRDefault="00B44468" w:rsidP="00D6799E">
            <w:pPr>
              <w:pStyle w:val="TableParagraph"/>
              <w:ind w:left="187" w:right="170" w:firstLine="170"/>
              <w:rPr>
                <w:szCs w:val="24"/>
                <w:lang w:val="en-US"/>
              </w:rPr>
            </w:pPr>
            <w:r w:rsidRPr="005606E2">
              <w:rPr>
                <w:spacing w:val="-2"/>
                <w:szCs w:val="24"/>
                <w:lang w:val="en-US"/>
              </w:rPr>
              <w:t>shear</w:t>
            </w:r>
          </w:p>
        </w:tc>
        <w:tc>
          <w:tcPr>
            <w:tcW w:w="2672" w:type="pct"/>
          </w:tcPr>
          <w:p w:rsidR="008C149F" w:rsidRPr="005606E2" w:rsidRDefault="00B44468" w:rsidP="00D6799E">
            <w:pPr>
              <w:pStyle w:val="TableParagraph"/>
              <w:ind w:left="187" w:right="170" w:firstLine="170"/>
              <w:rPr>
                <w:szCs w:val="24"/>
                <w:lang w:val="en-US"/>
              </w:rPr>
            </w:pPr>
            <w:r w:rsidRPr="005606E2">
              <w:rPr>
                <w:szCs w:val="24"/>
                <w:lang w:val="en-US"/>
              </w:rPr>
              <w:t>зріз,</w:t>
            </w:r>
            <w:r w:rsidRPr="005606E2">
              <w:rPr>
                <w:spacing w:val="-8"/>
                <w:szCs w:val="24"/>
                <w:lang w:val="en-US"/>
              </w:rPr>
              <w:t xml:space="preserve"> </w:t>
            </w:r>
            <w:r w:rsidRPr="005606E2">
              <w:rPr>
                <w:spacing w:val="-4"/>
                <w:szCs w:val="24"/>
                <w:lang w:val="en-US"/>
              </w:rPr>
              <w:t>зсув</w:t>
            </w:r>
          </w:p>
        </w:tc>
      </w:tr>
      <w:tr w:rsidR="008C149F" w:rsidRPr="005606E2" w:rsidTr="00D6799E">
        <w:trPr>
          <w:trHeight w:val="397"/>
        </w:trPr>
        <w:tc>
          <w:tcPr>
            <w:tcW w:w="2328" w:type="pct"/>
          </w:tcPr>
          <w:p w:rsidR="008C149F" w:rsidRPr="005606E2" w:rsidRDefault="00B44468" w:rsidP="00D6799E">
            <w:pPr>
              <w:pStyle w:val="TableParagraph"/>
              <w:ind w:left="187" w:right="170" w:firstLine="170"/>
              <w:rPr>
                <w:szCs w:val="24"/>
                <w:lang w:val="en-US"/>
              </w:rPr>
            </w:pPr>
            <w:r w:rsidRPr="005606E2">
              <w:rPr>
                <w:szCs w:val="24"/>
                <w:lang w:val="en-US"/>
              </w:rPr>
              <w:t>haul</w:t>
            </w:r>
            <w:r w:rsidRPr="005606E2">
              <w:rPr>
                <w:spacing w:val="-7"/>
                <w:szCs w:val="24"/>
                <w:lang w:val="en-US"/>
              </w:rPr>
              <w:t xml:space="preserve"> </w:t>
            </w:r>
            <w:r w:rsidRPr="005606E2">
              <w:rPr>
                <w:spacing w:val="-4"/>
                <w:szCs w:val="24"/>
                <w:lang w:val="en-US"/>
              </w:rPr>
              <w:t>road</w:t>
            </w:r>
          </w:p>
        </w:tc>
        <w:tc>
          <w:tcPr>
            <w:tcW w:w="2672" w:type="pct"/>
          </w:tcPr>
          <w:p w:rsidR="008C149F" w:rsidRPr="005606E2" w:rsidRDefault="00B44468" w:rsidP="00D6799E">
            <w:pPr>
              <w:pStyle w:val="TableParagraph"/>
              <w:ind w:left="187" w:right="170" w:firstLine="170"/>
              <w:rPr>
                <w:szCs w:val="24"/>
                <w:lang w:val="en-US"/>
              </w:rPr>
            </w:pPr>
            <w:r w:rsidRPr="005606E2">
              <w:rPr>
                <w:szCs w:val="24"/>
                <w:lang w:val="en-US"/>
              </w:rPr>
              <w:t>шлях</w:t>
            </w:r>
            <w:r w:rsidRPr="005606E2">
              <w:rPr>
                <w:spacing w:val="-9"/>
                <w:szCs w:val="24"/>
                <w:lang w:val="en-US"/>
              </w:rPr>
              <w:t xml:space="preserve"> </w:t>
            </w:r>
            <w:r w:rsidRPr="005606E2">
              <w:rPr>
                <w:spacing w:val="-2"/>
                <w:szCs w:val="24"/>
                <w:lang w:val="en-US"/>
              </w:rPr>
              <w:t>буксирування</w:t>
            </w:r>
          </w:p>
        </w:tc>
      </w:tr>
      <w:tr w:rsidR="008C149F" w:rsidRPr="005606E2" w:rsidTr="00D6799E">
        <w:trPr>
          <w:trHeight w:val="703"/>
        </w:trPr>
        <w:tc>
          <w:tcPr>
            <w:tcW w:w="2328" w:type="pct"/>
          </w:tcPr>
          <w:p w:rsidR="008C149F" w:rsidRPr="005606E2" w:rsidRDefault="00B44468" w:rsidP="00D6799E">
            <w:pPr>
              <w:pStyle w:val="TableParagraph"/>
              <w:ind w:left="187" w:right="170" w:firstLine="170"/>
              <w:rPr>
                <w:szCs w:val="24"/>
                <w:lang w:val="en-US"/>
              </w:rPr>
            </w:pPr>
            <w:r w:rsidRPr="005606E2">
              <w:rPr>
                <w:szCs w:val="24"/>
                <w:lang w:val="en-US"/>
              </w:rPr>
              <w:t>waste</w:t>
            </w:r>
            <w:r w:rsidRPr="005606E2">
              <w:rPr>
                <w:spacing w:val="-9"/>
                <w:szCs w:val="24"/>
                <w:lang w:val="en-US"/>
              </w:rPr>
              <w:t xml:space="preserve"> </w:t>
            </w:r>
            <w:r w:rsidRPr="005606E2">
              <w:rPr>
                <w:spacing w:val="-4"/>
                <w:szCs w:val="24"/>
                <w:lang w:val="en-US"/>
              </w:rPr>
              <w:t>dump</w:t>
            </w:r>
          </w:p>
        </w:tc>
        <w:tc>
          <w:tcPr>
            <w:tcW w:w="2672" w:type="pct"/>
          </w:tcPr>
          <w:p w:rsidR="008C149F" w:rsidRPr="00D6799E" w:rsidRDefault="00B44468" w:rsidP="00D6799E">
            <w:pPr>
              <w:pStyle w:val="TableParagraph"/>
              <w:ind w:left="187" w:right="170" w:firstLine="170"/>
              <w:rPr>
                <w:szCs w:val="24"/>
                <w:lang w:val="ru-RU"/>
              </w:rPr>
            </w:pPr>
            <w:r w:rsidRPr="0049158A">
              <w:rPr>
                <w:szCs w:val="24"/>
                <w:lang w:val="ru-RU"/>
              </w:rPr>
              <w:t>гірничий</w:t>
            </w:r>
            <w:r w:rsidRPr="0049158A">
              <w:rPr>
                <w:spacing w:val="-20"/>
                <w:szCs w:val="24"/>
                <w:lang w:val="ru-RU"/>
              </w:rPr>
              <w:t xml:space="preserve"> </w:t>
            </w:r>
            <w:r w:rsidRPr="0049158A">
              <w:rPr>
                <w:szCs w:val="24"/>
                <w:lang w:val="ru-RU"/>
              </w:rPr>
              <w:t>цикл</w:t>
            </w:r>
            <w:r w:rsidRPr="0049158A">
              <w:rPr>
                <w:spacing w:val="-19"/>
                <w:szCs w:val="24"/>
                <w:lang w:val="ru-RU"/>
              </w:rPr>
              <w:t xml:space="preserve"> </w:t>
            </w:r>
            <w:r w:rsidRPr="0049158A">
              <w:rPr>
                <w:szCs w:val="24"/>
                <w:lang w:val="ru-RU"/>
              </w:rPr>
              <w:t xml:space="preserve">завантаження- </w:t>
            </w:r>
            <w:r w:rsidRPr="0049158A">
              <w:rPr>
                <w:spacing w:val="-2"/>
                <w:szCs w:val="24"/>
                <w:lang w:val="ru-RU"/>
              </w:rPr>
              <w:t>обкатки-розвантаження;</w:t>
            </w:r>
            <w:r w:rsidR="00D6799E">
              <w:rPr>
                <w:spacing w:val="-2"/>
                <w:szCs w:val="24"/>
                <w:lang w:val="ru-RU"/>
              </w:rPr>
              <w:t xml:space="preserve"> </w:t>
            </w:r>
            <w:r w:rsidRPr="00D6799E">
              <w:rPr>
                <w:spacing w:val="-2"/>
                <w:szCs w:val="24"/>
                <w:lang w:val="ru-RU"/>
              </w:rPr>
              <w:t>звалище</w:t>
            </w:r>
          </w:p>
        </w:tc>
      </w:tr>
      <w:tr w:rsidR="008C149F" w:rsidRPr="005606E2" w:rsidTr="00D6799E">
        <w:trPr>
          <w:trHeight w:val="397"/>
        </w:trPr>
        <w:tc>
          <w:tcPr>
            <w:tcW w:w="2328" w:type="pct"/>
          </w:tcPr>
          <w:p w:rsidR="008C149F" w:rsidRPr="005606E2" w:rsidRDefault="00B44468" w:rsidP="00D6799E">
            <w:pPr>
              <w:pStyle w:val="TableParagraph"/>
              <w:ind w:left="187" w:right="170" w:firstLine="170"/>
              <w:rPr>
                <w:szCs w:val="24"/>
                <w:lang w:val="en-US"/>
              </w:rPr>
            </w:pPr>
            <w:r w:rsidRPr="005606E2">
              <w:rPr>
                <w:spacing w:val="-2"/>
                <w:szCs w:val="24"/>
                <w:lang w:val="en-US"/>
              </w:rPr>
              <w:t>sulfide-minerals</w:t>
            </w:r>
          </w:p>
        </w:tc>
        <w:tc>
          <w:tcPr>
            <w:tcW w:w="2672" w:type="pct"/>
          </w:tcPr>
          <w:p w:rsidR="008C149F" w:rsidRPr="005606E2" w:rsidRDefault="00B44468" w:rsidP="00D6799E">
            <w:pPr>
              <w:pStyle w:val="TableParagraph"/>
              <w:ind w:left="187" w:right="170" w:firstLine="170"/>
              <w:rPr>
                <w:szCs w:val="24"/>
                <w:lang w:val="en-US"/>
              </w:rPr>
            </w:pPr>
            <w:r w:rsidRPr="005606E2">
              <w:rPr>
                <w:szCs w:val="24"/>
                <w:lang w:val="en-US"/>
              </w:rPr>
              <w:t>сульфідні</w:t>
            </w:r>
            <w:r w:rsidRPr="005606E2">
              <w:rPr>
                <w:spacing w:val="-15"/>
                <w:szCs w:val="24"/>
                <w:lang w:val="en-US"/>
              </w:rPr>
              <w:t xml:space="preserve"> </w:t>
            </w:r>
            <w:r w:rsidRPr="005606E2">
              <w:rPr>
                <w:spacing w:val="-2"/>
                <w:szCs w:val="24"/>
                <w:lang w:val="en-US"/>
              </w:rPr>
              <w:t>мінерали</w:t>
            </w:r>
          </w:p>
        </w:tc>
      </w:tr>
      <w:tr w:rsidR="008C149F" w:rsidRPr="005606E2" w:rsidTr="00D6799E">
        <w:trPr>
          <w:trHeight w:val="397"/>
        </w:trPr>
        <w:tc>
          <w:tcPr>
            <w:tcW w:w="2328" w:type="pct"/>
          </w:tcPr>
          <w:p w:rsidR="008C149F" w:rsidRPr="005606E2" w:rsidRDefault="00B44468" w:rsidP="00D6799E">
            <w:pPr>
              <w:pStyle w:val="TableParagraph"/>
              <w:ind w:left="187" w:right="170" w:firstLine="170"/>
              <w:rPr>
                <w:szCs w:val="24"/>
                <w:lang w:val="en-US"/>
              </w:rPr>
            </w:pPr>
            <w:r w:rsidRPr="005606E2">
              <w:rPr>
                <w:spacing w:val="-2"/>
                <w:szCs w:val="24"/>
                <w:lang w:val="en-US"/>
              </w:rPr>
              <w:t>de-watering</w:t>
            </w:r>
          </w:p>
        </w:tc>
        <w:tc>
          <w:tcPr>
            <w:tcW w:w="2672" w:type="pct"/>
          </w:tcPr>
          <w:p w:rsidR="008C149F" w:rsidRPr="005606E2" w:rsidRDefault="00B44468" w:rsidP="00D6799E">
            <w:pPr>
              <w:pStyle w:val="TableParagraph"/>
              <w:ind w:left="187" w:right="170" w:firstLine="170"/>
              <w:rPr>
                <w:szCs w:val="24"/>
                <w:lang w:val="en-US"/>
              </w:rPr>
            </w:pPr>
            <w:r w:rsidRPr="005606E2">
              <w:rPr>
                <w:szCs w:val="24"/>
                <w:lang w:val="en-US"/>
              </w:rPr>
              <w:t>зневоднення,</w:t>
            </w:r>
            <w:r w:rsidRPr="005606E2">
              <w:rPr>
                <w:spacing w:val="-19"/>
                <w:szCs w:val="24"/>
                <w:lang w:val="en-US"/>
              </w:rPr>
              <w:t xml:space="preserve"> </w:t>
            </w:r>
            <w:r w:rsidRPr="005606E2">
              <w:rPr>
                <w:spacing w:val="-2"/>
                <w:szCs w:val="24"/>
                <w:lang w:val="en-US"/>
              </w:rPr>
              <w:t>осушування</w:t>
            </w:r>
          </w:p>
        </w:tc>
      </w:tr>
    </w:tbl>
    <w:p w:rsidR="00887199" w:rsidRPr="005606E2" w:rsidRDefault="00F37ACC" w:rsidP="005A2FB3">
      <w:pPr>
        <w:spacing w:before="122"/>
        <w:jc w:val="center"/>
        <w:rPr>
          <w:b/>
          <w:i/>
          <w:sz w:val="24"/>
          <w:szCs w:val="24"/>
          <w:lang w:val="en-US"/>
        </w:rPr>
      </w:pPr>
      <w:r w:rsidRPr="005606E2">
        <w:rPr>
          <w:b/>
          <w:i/>
          <w:noProof/>
          <w:sz w:val="24"/>
          <w:szCs w:val="24"/>
          <w:lang w:eastAsia="uk-UA"/>
        </w:rPr>
        <w:drawing>
          <wp:inline distT="0" distB="0" distL="0" distR="0">
            <wp:extent cx="5966765" cy="4457700"/>
            <wp:effectExtent l="0" t="0" r="0" b="0"/>
            <wp:docPr id="16" name="Рисунок 16" descr="C:\Users\Asus\Desktop\Гірництво\Ст.37 під таблицю, над Read and tran-te OPEN-CAST MIN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sus\Desktop\Гірництво\Ст.37 під таблицю, над Read and tran-te OPEN-CAST MINING.jpg"/>
                    <pic:cNvPicPr>
                      <a:picLocks noChangeAspect="1" noChangeArrowheads="1"/>
                    </pic:cNvPicPr>
                  </pic:nvPicPr>
                  <pic:blipFill>
                    <a:blip r:embed="rId127" cstate="print"/>
                    <a:srcRect/>
                    <a:stretch>
                      <a:fillRect/>
                    </a:stretch>
                  </pic:blipFill>
                  <pic:spPr bwMode="auto">
                    <a:xfrm>
                      <a:off x="0" y="0"/>
                      <a:ext cx="5970900" cy="4460789"/>
                    </a:xfrm>
                    <a:prstGeom prst="rect">
                      <a:avLst/>
                    </a:prstGeom>
                    <a:noFill/>
                    <a:ln w="9525">
                      <a:noFill/>
                      <a:miter lim="800000"/>
                      <a:headEnd/>
                      <a:tailEnd/>
                    </a:ln>
                  </pic:spPr>
                </pic:pic>
              </a:graphicData>
            </a:graphic>
          </wp:inline>
        </w:drawing>
      </w:r>
    </w:p>
    <w:p w:rsidR="008C149F" w:rsidRPr="005606E2" w:rsidRDefault="00B44468" w:rsidP="005A2FB3">
      <w:pPr>
        <w:spacing w:before="122"/>
        <w:ind w:firstLine="567"/>
        <w:rPr>
          <w:b/>
          <w:i/>
          <w:sz w:val="24"/>
          <w:szCs w:val="24"/>
          <w:lang w:val="en-US"/>
        </w:rPr>
      </w:pPr>
      <w:r w:rsidRPr="005606E2">
        <w:rPr>
          <w:b/>
          <w:i/>
          <w:sz w:val="24"/>
          <w:szCs w:val="24"/>
          <w:lang w:val="en-US"/>
        </w:rPr>
        <w:lastRenderedPageBreak/>
        <w:t>Read</w:t>
      </w:r>
      <w:r w:rsidRPr="005606E2">
        <w:rPr>
          <w:b/>
          <w:i/>
          <w:spacing w:val="-8"/>
          <w:sz w:val="24"/>
          <w:szCs w:val="24"/>
          <w:lang w:val="en-US"/>
        </w:rPr>
        <w:t xml:space="preserve"> </w:t>
      </w:r>
      <w:r w:rsidRPr="005606E2">
        <w:rPr>
          <w:b/>
          <w:i/>
          <w:sz w:val="24"/>
          <w:szCs w:val="24"/>
          <w:lang w:val="en-US"/>
        </w:rPr>
        <w:t>and</w:t>
      </w:r>
      <w:r w:rsidRPr="005606E2">
        <w:rPr>
          <w:b/>
          <w:i/>
          <w:spacing w:val="-6"/>
          <w:sz w:val="24"/>
          <w:szCs w:val="24"/>
          <w:lang w:val="en-US"/>
        </w:rPr>
        <w:t xml:space="preserve"> </w:t>
      </w:r>
      <w:r w:rsidRPr="005606E2">
        <w:rPr>
          <w:b/>
          <w:i/>
          <w:sz w:val="24"/>
          <w:szCs w:val="24"/>
          <w:lang w:val="en-US"/>
        </w:rPr>
        <w:t>translate</w:t>
      </w:r>
      <w:r w:rsidRPr="005606E2">
        <w:rPr>
          <w:b/>
          <w:i/>
          <w:spacing w:val="-8"/>
          <w:sz w:val="24"/>
          <w:szCs w:val="24"/>
          <w:lang w:val="en-US"/>
        </w:rPr>
        <w:t xml:space="preserve"> </w:t>
      </w:r>
      <w:r w:rsidRPr="005606E2">
        <w:rPr>
          <w:b/>
          <w:i/>
          <w:sz w:val="24"/>
          <w:szCs w:val="24"/>
          <w:lang w:val="en-US"/>
        </w:rPr>
        <w:t>the</w:t>
      </w:r>
      <w:r w:rsidRPr="005606E2">
        <w:rPr>
          <w:b/>
          <w:i/>
          <w:spacing w:val="-9"/>
          <w:sz w:val="24"/>
          <w:szCs w:val="24"/>
          <w:lang w:val="en-US"/>
        </w:rPr>
        <w:t xml:space="preserve"> </w:t>
      </w:r>
      <w:r w:rsidRPr="005606E2">
        <w:rPr>
          <w:b/>
          <w:i/>
          <w:spacing w:val="-4"/>
          <w:sz w:val="24"/>
          <w:szCs w:val="24"/>
          <w:lang w:val="en-US"/>
        </w:rPr>
        <w:t>text</w:t>
      </w:r>
    </w:p>
    <w:p w:rsidR="008C149F" w:rsidRPr="005606E2" w:rsidRDefault="00B44468" w:rsidP="005A2FB3">
      <w:pPr>
        <w:pStyle w:val="3"/>
        <w:rPr>
          <w:lang w:val="en-US"/>
        </w:rPr>
      </w:pPr>
      <w:r w:rsidRPr="005606E2">
        <w:rPr>
          <w:lang w:val="en-US"/>
        </w:rPr>
        <w:t>OPEN-CAST</w:t>
      </w:r>
      <w:r w:rsidRPr="005606E2">
        <w:rPr>
          <w:spacing w:val="-20"/>
          <w:lang w:val="en-US"/>
        </w:rPr>
        <w:t xml:space="preserve"> </w:t>
      </w:r>
      <w:r w:rsidRPr="005606E2">
        <w:rPr>
          <w:spacing w:val="-2"/>
          <w:lang w:val="en-US"/>
        </w:rPr>
        <w:t>MINING</w:t>
      </w:r>
    </w:p>
    <w:p w:rsidR="008C149F" w:rsidRPr="005606E2" w:rsidRDefault="00B44468" w:rsidP="00C51B42">
      <w:pPr>
        <w:pStyle w:val="a3"/>
        <w:ind w:left="0" w:firstLine="567"/>
        <w:jc w:val="both"/>
        <w:rPr>
          <w:sz w:val="24"/>
          <w:szCs w:val="24"/>
          <w:lang w:val="en-US"/>
        </w:rPr>
      </w:pPr>
      <w:r w:rsidRPr="005606E2">
        <w:rPr>
          <w:sz w:val="24"/>
          <w:szCs w:val="24"/>
          <w:lang w:val="en-US"/>
        </w:rPr>
        <w:t>Open-pit</w:t>
      </w:r>
      <w:r w:rsidRPr="005606E2">
        <w:rPr>
          <w:spacing w:val="80"/>
          <w:sz w:val="24"/>
          <w:szCs w:val="24"/>
          <w:lang w:val="en-US"/>
        </w:rPr>
        <w:t xml:space="preserve"> </w:t>
      </w:r>
      <w:r w:rsidRPr="005606E2">
        <w:rPr>
          <w:sz w:val="24"/>
          <w:szCs w:val="24"/>
          <w:lang w:val="en-US"/>
        </w:rPr>
        <w:t>mining,</w:t>
      </w:r>
      <w:r w:rsidRPr="005606E2">
        <w:rPr>
          <w:spacing w:val="80"/>
          <w:sz w:val="24"/>
          <w:szCs w:val="24"/>
          <w:lang w:val="en-US"/>
        </w:rPr>
        <w:t xml:space="preserve"> </w:t>
      </w:r>
      <w:r w:rsidRPr="005606E2">
        <w:rPr>
          <w:sz w:val="24"/>
          <w:szCs w:val="24"/>
          <w:lang w:val="en-US"/>
        </w:rPr>
        <w:t>also</w:t>
      </w:r>
      <w:r w:rsidRPr="005606E2">
        <w:rPr>
          <w:spacing w:val="80"/>
          <w:sz w:val="24"/>
          <w:szCs w:val="24"/>
          <w:lang w:val="en-US"/>
        </w:rPr>
        <w:t xml:space="preserve"> </w:t>
      </w:r>
      <w:r w:rsidRPr="005606E2">
        <w:rPr>
          <w:sz w:val="24"/>
          <w:szCs w:val="24"/>
          <w:lang w:val="en-US"/>
        </w:rPr>
        <w:t>known</w:t>
      </w:r>
      <w:r w:rsidRPr="005606E2">
        <w:rPr>
          <w:spacing w:val="80"/>
          <w:sz w:val="24"/>
          <w:szCs w:val="24"/>
          <w:lang w:val="en-US"/>
        </w:rPr>
        <w:t xml:space="preserve"> </w:t>
      </w:r>
      <w:r w:rsidRPr="005606E2">
        <w:rPr>
          <w:sz w:val="24"/>
          <w:szCs w:val="24"/>
          <w:lang w:val="en-US"/>
        </w:rPr>
        <w:t>as</w:t>
      </w:r>
      <w:r w:rsidRPr="005606E2">
        <w:rPr>
          <w:spacing w:val="80"/>
          <w:sz w:val="24"/>
          <w:szCs w:val="24"/>
          <w:lang w:val="en-US"/>
        </w:rPr>
        <w:t xml:space="preserve"> </w:t>
      </w:r>
      <w:r w:rsidRPr="005606E2">
        <w:rPr>
          <w:sz w:val="24"/>
          <w:szCs w:val="24"/>
          <w:lang w:val="en-US"/>
        </w:rPr>
        <w:t>open</w:t>
      </w:r>
      <w:r w:rsidRPr="005606E2">
        <w:rPr>
          <w:spacing w:val="80"/>
          <w:sz w:val="24"/>
          <w:szCs w:val="24"/>
          <w:lang w:val="en-US"/>
        </w:rPr>
        <w:t xml:space="preserve"> </w:t>
      </w:r>
      <w:r w:rsidRPr="005606E2">
        <w:rPr>
          <w:sz w:val="24"/>
          <w:szCs w:val="24"/>
          <w:lang w:val="en-US"/>
        </w:rPr>
        <w:t>cast</w:t>
      </w:r>
      <w:r w:rsidRPr="005606E2">
        <w:rPr>
          <w:spacing w:val="80"/>
          <w:sz w:val="24"/>
          <w:szCs w:val="24"/>
          <w:lang w:val="en-US"/>
        </w:rPr>
        <w:t xml:space="preserve"> </w:t>
      </w:r>
      <w:r w:rsidRPr="005606E2">
        <w:rPr>
          <w:sz w:val="24"/>
          <w:szCs w:val="24"/>
          <w:lang w:val="en-US"/>
        </w:rPr>
        <w:t>mining,</w:t>
      </w:r>
      <w:r w:rsidRPr="005606E2">
        <w:rPr>
          <w:spacing w:val="80"/>
          <w:sz w:val="24"/>
          <w:szCs w:val="24"/>
          <w:lang w:val="en-US"/>
        </w:rPr>
        <w:t xml:space="preserve"> </w:t>
      </w:r>
      <w:r w:rsidRPr="005606E2">
        <w:rPr>
          <w:sz w:val="24"/>
          <w:szCs w:val="24"/>
          <w:lang w:val="en-US"/>
        </w:rPr>
        <w:t>open-cut mining,</w:t>
      </w:r>
      <w:r w:rsidRPr="005606E2">
        <w:rPr>
          <w:spacing w:val="40"/>
          <w:sz w:val="24"/>
          <w:szCs w:val="24"/>
          <w:lang w:val="en-US"/>
        </w:rPr>
        <w:t xml:space="preserve"> </w:t>
      </w:r>
      <w:r w:rsidRPr="005606E2">
        <w:rPr>
          <w:sz w:val="24"/>
          <w:szCs w:val="24"/>
          <w:lang w:val="en-US"/>
        </w:rPr>
        <w:t>and</w:t>
      </w:r>
      <w:r w:rsidRPr="005606E2">
        <w:rPr>
          <w:spacing w:val="40"/>
          <w:sz w:val="24"/>
          <w:szCs w:val="24"/>
          <w:lang w:val="en-US"/>
        </w:rPr>
        <w:t xml:space="preserve"> </w:t>
      </w:r>
      <w:r w:rsidRPr="005606E2">
        <w:rPr>
          <w:sz w:val="24"/>
          <w:szCs w:val="24"/>
          <w:lang w:val="en-US"/>
        </w:rPr>
        <w:t>strip</w:t>
      </w:r>
      <w:r w:rsidRPr="005606E2">
        <w:rPr>
          <w:spacing w:val="40"/>
          <w:sz w:val="24"/>
          <w:szCs w:val="24"/>
          <w:lang w:val="en-US"/>
        </w:rPr>
        <w:t xml:space="preserve"> </w:t>
      </w:r>
      <w:r w:rsidRPr="005606E2">
        <w:rPr>
          <w:sz w:val="24"/>
          <w:szCs w:val="24"/>
          <w:lang w:val="en-US"/>
        </w:rPr>
        <w:t>mining,</w:t>
      </w:r>
      <w:r w:rsidRPr="005606E2">
        <w:rPr>
          <w:spacing w:val="40"/>
          <w:sz w:val="24"/>
          <w:szCs w:val="24"/>
          <w:lang w:val="en-US"/>
        </w:rPr>
        <w:t xml:space="preserve"> </w:t>
      </w:r>
      <w:r w:rsidRPr="005606E2">
        <w:rPr>
          <w:sz w:val="24"/>
          <w:szCs w:val="24"/>
          <w:lang w:val="en-US"/>
        </w:rPr>
        <w:t>means</w:t>
      </w:r>
      <w:r w:rsidRPr="005606E2">
        <w:rPr>
          <w:spacing w:val="40"/>
          <w:sz w:val="24"/>
          <w:szCs w:val="24"/>
          <w:lang w:val="en-US"/>
        </w:rPr>
        <w:t xml:space="preserve"> </w:t>
      </w:r>
      <w:r w:rsidRPr="005606E2">
        <w:rPr>
          <w:sz w:val="24"/>
          <w:szCs w:val="24"/>
          <w:lang w:val="en-US"/>
        </w:rPr>
        <w:t>a</w:t>
      </w:r>
      <w:r w:rsidRPr="005606E2">
        <w:rPr>
          <w:spacing w:val="40"/>
          <w:sz w:val="24"/>
          <w:szCs w:val="24"/>
          <w:lang w:val="en-US"/>
        </w:rPr>
        <w:t xml:space="preserve"> </w:t>
      </w:r>
      <w:r w:rsidRPr="005606E2">
        <w:rPr>
          <w:sz w:val="24"/>
          <w:szCs w:val="24"/>
          <w:lang w:val="en-US"/>
        </w:rPr>
        <w:t>process</w:t>
      </w:r>
      <w:r w:rsidRPr="005606E2">
        <w:rPr>
          <w:spacing w:val="40"/>
          <w:sz w:val="24"/>
          <w:szCs w:val="24"/>
          <w:lang w:val="en-US"/>
        </w:rPr>
        <w:t xml:space="preserve"> </w:t>
      </w:r>
      <w:r w:rsidRPr="005606E2">
        <w:rPr>
          <w:sz w:val="24"/>
          <w:szCs w:val="24"/>
          <w:lang w:val="en-US"/>
        </w:rPr>
        <w:t>of</w:t>
      </w:r>
      <w:r w:rsidRPr="005606E2">
        <w:rPr>
          <w:spacing w:val="40"/>
          <w:sz w:val="24"/>
          <w:szCs w:val="24"/>
          <w:lang w:val="en-US"/>
        </w:rPr>
        <w:t xml:space="preserve"> </w:t>
      </w:r>
      <w:r w:rsidRPr="005606E2">
        <w:rPr>
          <w:sz w:val="24"/>
          <w:szCs w:val="24"/>
          <w:lang w:val="en-US"/>
        </w:rPr>
        <w:t>digging</w:t>
      </w:r>
      <w:r w:rsidRPr="005606E2">
        <w:rPr>
          <w:spacing w:val="40"/>
          <w:sz w:val="24"/>
          <w:szCs w:val="24"/>
          <w:lang w:val="en-US"/>
        </w:rPr>
        <w:t xml:space="preserve"> </w:t>
      </w:r>
      <w:r w:rsidRPr="005606E2">
        <w:rPr>
          <w:sz w:val="24"/>
          <w:szCs w:val="24"/>
          <w:lang w:val="en-US"/>
        </w:rPr>
        <w:t>out</w:t>
      </w:r>
      <w:r w:rsidRPr="005606E2">
        <w:rPr>
          <w:spacing w:val="40"/>
          <w:sz w:val="24"/>
          <w:szCs w:val="24"/>
          <w:lang w:val="en-US"/>
        </w:rPr>
        <w:t xml:space="preserve"> </w:t>
      </w:r>
      <w:r w:rsidRPr="005606E2">
        <w:rPr>
          <w:sz w:val="24"/>
          <w:szCs w:val="24"/>
          <w:lang w:val="en-US"/>
        </w:rPr>
        <w:t>rock</w:t>
      </w:r>
      <w:r w:rsidRPr="005606E2">
        <w:rPr>
          <w:spacing w:val="40"/>
          <w:sz w:val="24"/>
          <w:szCs w:val="24"/>
          <w:lang w:val="en-US"/>
        </w:rPr>
        <w:t xml:space="preserve"> </w:t>
      </w:r>
      <w:r w:rsidRPr="005606E2">
        <w:rPr>
          <w:sz w:val="24"/>
          <w:szCs w:val="24"/>
          <w:lang w:val="en-US"/>
        </w:rPr>
        <w:t>or</w:t>
      </w:r>
      <w:r w:rsidRPr="005606E2">
        <w:rPr>
          <w:spacing w:val="80"/>
          <w:sz w:val="24"/>
          <w:szCs w:val="24"/>
          <w:lang w:val="en-US"/>
        </w:rPr>
        <w:t xml:space="preserve"> </w:t>
      </w:r>
      <w:r w:rsidRPr="005606E2">
        <w:rPr>
          <w:sz w:val="24"/>
          <w:szCs w:val="24"/>
          <w:lang w:val="en-US"/>
        </w:rPr>
        <w:t>minerals</w:t>
      </w:r>
      <w:r w:rsidRPr="005606E2">
        <w:rPr>
          <w:spacing w:val="-18"/>
          <w:sz w:val="24"/>
          <w:szCs w:val="24"/>
          <w:lang w:val="en-US"/>
        </w:rPr>
        <w:t xml:space="preserve"> </w:t>
      </w:r>
      <w:r w:rsidRPr="005606E2">
        <w:rPr>
          <w:sz w:val="24"/>
          <w:szCs w:val="24"/>
          <w:lang w:val="en-US"/>
        </w:rPr>
        <w:t>from</w:t>
      </w:r>
      <w:r w:rsidRPr="005606E2">
        <w:rPr>
          <w:spacing w:val="-20"/>
          <w:sz w:val="24"/>
          <w:szCs w:val="24"/>
          <w:lang w:val="en-US"/>
        </w:rPr>
        <w:t xml:space="preserve"> </w:t>
      </w:r>
      <w:r w:rsidRPr="005606E2">
        <w:rPr>
          <w:sz w:val="24"/>
          <w:szCs w:val="24"/>
          <w:lang w:val="en-US"/>
        </w:rPr>
        <w:t>the</w:t>
      </w:r>
      <w:r w:rsidRPr="005606E2">
        <w:rPr>
          <w:spacing w:val="-17"/>
          <w:sz w:val="24"/>
          <w:szCs w:val="24"/>
          <w:lang w:val="en-US"/>
        </w:rPr>
        <w:t xml:space="preserve"> </w:t>
      </w:r>
      <w:r w:rsidRPr="005606E2">
        <w:rPr>
          <w:sz w:val="24"/>
          <w:szCs w:val="24"/>
          <w:lang w:val="en-US"/>
        </w:rPr>
        <w:t>earth</w:t>
      </w:r>
      <w:r w:rsidRPr="005606E2">
        <w:rPr>
          <w:spacing w:val="-17"/>
          <w:sz w:val="24"/>
          <w:szCs w:val="24"/>
          <w:lang w:val="en-US"/>
        </w:rPr>
        <w:t xml:space="preserve"> </w:t>
      </w:r>
      <w:r w:rsidRPr="005606E2">
        <w:rPr>
          <w:sz w:val="24"/>
          <w:szCs w:val="24"/>
          <w:lang w:val="en-US"/>
        </w:rPr>
        <w:t>by</w:t>
      </w:r>
      <w:r w:rsidRPr="005606E2">
        <w:rPr>
          <w:spacing w:val="-17"/>
          <w:sz w:val="24"/>
          <w:szCs w:val="24"/>
          <w:lang w:val="en-US"/>
        </w:rPr>
        <w:t xml:space="preserve"> </w:t>
      </w:r>
      <w:r w:rsidRPr="005606E2">
        <w:rPr>
          <w:sz w:val="24"/>
          <w:szCs w:val="24"/>
          <w:lang w:val="en-US"/>
        </w:rPr>
        <w:t>their</w:t>
      </w:r>
      <w:r w:rsidRPr="005606E2">
        <w:rPr>
          <w:spacing w:val="-17"/>
          <w:sz w:val="24"/>
          <w:szCs w:val="24"/>
          <w:lang w:val="en-US"/>
        </w:rPr>
        <w:t xml:space="preserve"> </w:t>
      </w:r>
      <w:r w:rsidRPr="005606E2">
        <w:rPr>
          <w:sz w:val="24"/>
          <w:szCs w:val="24"/>
          <w:lang w:val="en-US"/>
        </w:rPr>
        <w:t>elimination</w:t>
      </w:r>
      <w:r w:rsidRPr="005606E2">
        <w:rPr>
          <w:spacing w:val="-17"/>
          <w:sz w:val="24"/>
          <w:szCs w:val="24"/>
          <w:lang w:val="en-US"/>
        </w:rPr>
        <w:t xml:space="preserve"> </w:t>
      </w:r>
      <w:r w:rsidRPr="005606E2">
        <w:rPr>
          <w:sz w:val="24"/>
          <w:szCs w:val="24"/>
          <w:lang w:val="en-US"/>
        </w:rPr>
        <w:t>from</w:t>
      </w:r>
      <w:r w:rsidRPr="005606E2">
        <w:rPr>
          <w:spacing w:val="-20"/>
          <w:sz w:val="24"/>
          <w:szCs w:val="24"/>
          <w:lang w:val="en-US"/>
        </w:rPr>
        <w:t xml:space="preserve"> </w:t>
      </w:r>
      <w:r w:rsidRPr="005606E2">
        <w:rPr>
          <w:sz w:val="24"/>
          <w:szCs w:val="24"/>
          <w:lang w:val="en-US"/>
        </w:rPr>
        <w:t>an</w:t>
      </w:r>
      <w:r w:rsidRPr="005606E2">
        <w:rPr>
          <w:spacing w:val="-17"/>
          <w:sz w:val="24"/>
          <w:szCs w:val="24"/>
          <w:lang w:val="en-US"/>
        </w:rPr>
        <w:t xml:space="preserve"> </w:t>
      </w:r>
      <w:r w:rsidRPr="005606E2">
        <w:rPr>
          <w:sz w:val="24"/>
          <w:szCs w:val="24"/>
          <w:lang w:val="en-US"/>
        </w:rPr>
        <w:t>open</w:t>
      </w:r>
      <w:r w:rsidRPr="005606E2">
        <w:rPr>
          <w:spacing w:val="-16"/>
          <w:sz w:val="24"/>
          <w:szCs w:val="24"/>
          <w:lang w:val="en-US"/>
        </w:rPr>
        <w:t xml:space="preserve"> </w:t>
      </w:r>
      <w:r w:rsidRPr="005606E2">
        <w:rPr>
          <w:sz w:val="24"/>
          <w:szCs w:val="24"/>
          <w:lang w:val="en-US"/>
        </w:rPr>
        <w:t>pit</w:t>
      </w:r>
      <w:r w:rsidRPr="005606E2">
        <w:rPr>
          <w:spacing w:val="-8"/>
          <w:sz w:val="24"/>
          <w:szCs w:val="24"/>
          <w:lang w:val="en-US"/>
        </w:rPr>
        <w:t xml:space="preserve"> </w:t>
      </w:r>
      <w:r w:rsidRPr="005606E2">
        <w:rPr>
          <w:sz w:val="24"/>
          <w:szCs w:val="24"/>
          <w:lang w:val="en-US"/>
        </w:rPr>
        <w:t>or</w:t>
      </w:r>
      <w:r w:rsidRPr="005606E2">
        <w:rPr>
          <w:spacing w:val="-18"/>
          <w:sz w:val="24"/>
          <w:szCs w:val="24"/>
          <w:lang w:val="en-US"/>
        </w:rPr>
        <w:t xml:space="preserve"> </w:t>
      </w:r>
      <w:r w:rsidRPr="005606E2">
        <w:rPr>
          <w:sz w:val="24"/>
          <w:szCs w:val="24"/>
          <w:lang w:val="en-US"/>
        </w:rPr>
        <w:t>borrow. The</w:t>
      </w:r>
      <w:r w:rsidRPr="005606E2">
        <w:rPr>
          <w:spacing w:val="-8"/>
          <w:sz w:val="24"/>
          <w:szCs w:val="24"/>
          <w:lang w:val="en-US"/>
        </w:rPr>
        <w:t xml:space="preserve"> </w:t>
      </w:r>
      <w:r w:rsidRPr="005606E2">
        <w:rPr>
          <w:sz w:val="24"/>
          <w:szCs w:val="24"/>
          <w:lang w:val="en-US"/>
        </w:rPr>
        <w:t>word</w:t>
      </w:r>
      <w:r w:rsidRPr="005606E2">
        <w:rPr>
          <w:spacing w:val="-5"/>
          <w:sz w:val="24"/>
          <w:szCs w:val="24"/>
          <w:lang w:val="en-US"/>
        </w:rPr>
        <w:t xml:space="preserve"> </w:t>
      </w:r>
      <w:r w:rsidRPr="005606E2">
        <w:rPr>
          <w:sz w:val="24"/>
          <w:szCs w:val="24"/>
          <w:lang w:val="en-US"/>
        </w:rPr>
        <w:t>is</w:t>
      </w:r>
      <w:r w:rsidRPr="005606E2">
        <w:rPr>
          <w:spacing w:val="-8"/>
          <w:sz w:val="24"/>
          <w:szCs w:val="24"/>
          <w:lang w:val="en-US"/>
        </w:rPr>
        <w:t xml:space="preserve"> </w:t>
      </w:r>
      <w:r w:rsidRPr="005606E2">
        <w:rPr>
          <w:sz w:val="24"/>
          <w:szCs w:val="24"/>
          <w:lang w:val="en-US"/>
        </w:rPr>
        <w:t>used</w:t>
      </w:r>
      <w:r w:rsidRPr="005606E2">
        <w:rPr>
          <w:spacing w:val="-4"/>
          <w:sz w:val="24"/>
          <w:szCs w:val="24"/>
          <w:lang w:val="en-US"/>
        </w:rPr>
        <w:t xml:space="preserve"> </w:t>
      </w:r>
      <w:r w:rsidRPr="005606E2">
        <w:rPr>
          <w:sz w:val="24"/>
          <w:szCs w:val="24"/>
          <w:lang w:val="en-US"/>
        </w:rPr>
        <w:t>to</w:t>
      </w:r>
      <w:r w:rsidRPr="005606E2">
        <w:rPr>
          <w:spacing w:val="-8"/>
          <w:sz w:val="24"/>
          <w:szCs w:val="24"/>
          <w:lang w:val="en-US"/>
        </w:rPr>
        <w:t xml:space="preserve"> </w:t>
      </w:r>
      <w:r w:rsidRPr="005606E2">
        <w:rPr>
          <w:sz w:val="24"/>
          <w:szCs w:val="24"/>
          <w:lang w:val="en-US"/>
        </w:rPr>
        <w:t>distinguish</w:t>
      </w:r>
      <w:r w:rsidRPr="005606E2">
        <w:rPr>
          <w:spacing w:val="-7"/>
          <w:sz w:val="24"/>
          <w:szCs w:val="24"/>
          <w:lang w:val="en-US"/>
        </w:rPr>
        <w:t xml:space="preserve"> </w:t>
      </w:r>
      <w:r w:rsidRPr="005606E2">
        <w:rPr>
          <w:sz w:val="24"/>
          <w:szCs w:val="24"/>
          <w:lang w:val="en-US"/>
        </w:rPr>
        <w:t>this</w:t>
      </w:r>
      <w:r w:rsidRPr="005606E2">
        <w:rPr>
          <w:spacing w:val="-8"/>
          <w:sz w:val="24"/>
          <w:szCs w:val="24"/>
          <w:lang w:val="en-US"/>
        </w:rPr>
        <w:t xml:space="preserve"> </w:t>
      </w:r>
      <w:r w:rsidRPr="005606E2">
        <w:rPr>
          <w:sz w:val="24"/>
          <w:szCs w:val="24"/>
          <w:lang w:val="en-US"/>
        </w:rPr>
        <w:t>type</w:t>
      </w:r>
      <w:r w:rsidRPr="005606E2">
        <w:rPr>
          <w:spacing w:val="-8"/>
          <w:sz w:val="24"/>
          <w:szCs w:val="24"/>
          <w:lang w:val="en-US"/>
        </w:rPr>
        <w:t xml:space="preserve"> </w:t>
      </w:r>
      <w:r w:rsidRPr="005606E2">
        <w:rPr>
          <w:sz w:val="24"/>
          <w:szCs w:val="24"/>
          <w:lang w:val="en-US"/>
        </w:rPr>
        <w:t>of</w:t>
      </w:r>
      <w:r w:rsidRPr="005606E2">
        <w:rPr>
          <w:spacing w:val="-4"/>
          <w:sz w:val="24"/>
          <w:szCs w:val="24"/>
          <w:lang w:val="en-US"/>
        </w:rPr>
        <w:t xml:space="preserve"> </w:t>
      </w:r>
      <w:r w:rsidRPr="005606E2">
        <w:rPr>
          <w:sz w:val="24"/>
          <w:szCs w:val="24"/>
          <w:lang w:val="en-US"/>
        </w:rPr>
        <w:t>mining</w:t>
      </w:r>
      <w:r w:rsidRPr="005606E2">
        <w:rPr>
          <w:spacing w:val="-8"/>
          <w:sz w:val="24"/>
          <w:szCs w:val="24"/>
          <w:lang w:val="en-US"/>
        </w:rPr>
        <w:t xml:space="preserve"> </w:t>
      </w:r>
      <w:r w:rsidRPr="005606E2">
        <w:rPr>
          <w:sz w:val="24"/>
          <w:szCs w:val="24"/>
          <w:lang w:val="en-US"/>
        </w:rPr>
        <w:t>from</w:t>
      </w:r>
      <w:r w:rsidRPr="005606E2">
        <w:rPr>
          <w:spacing w:val="-7"/>
          <w:sz w:val="24"/>
          <w:szCs w:val="24"/>
          <w:lang w:val="en-US"/>
        </w:rPr>
        <w:t xml:space="preserve"> </w:t>
      </w:r>
      <w:r w:rsidRPr="005606E2">
        <w:rPr>
          <w:sz w:val="24"/>
          <w:szCs w:val="24"/>
          <w:lang w:val="en-US"/>
        </w:rPr>
        <w:t>extractive methods</w:t>
      </w:r>
      <w:r w:rsidRPr="005606E2">
        <w:rPr>
          <w:spacing w:val="37"/>
          <w:sz w:val="24"/>
          <w:szCs w:val="24"/>
          <w:lang w:val="en-US"/>
        </w:rPr>
        <w:t xml:space="preserve"> </w:t>
      </w:r>
      <w:r w:rsidRPr="005606E2">
        <w:rPr>
          <w:sz w:val="24"/>
          <w:szCs w:val="24"/>
          <w:lang w:val="en-US"/>
        </w:rPr>
        <w:t>that</w:t>
      </w:r>
      <w:r w:rsidRPr="005606E2">
        <w:rPr>
          <w:spacing w:val="36"/>
          <w:sz w:val="24"/>
          <w:szCs w:val="24"/>
          <w:lang w:val="en-US"/>
        </w:rPr>
        <w:t xml:space="preserve"> </w:t>
      </w:r>
      <w:r w:rsidRPr="005606E2">
        <w:rPr>
          <w:sz w:val="24"/>
          <w:szCs w:val="24"/>
          <w:lang w:val="en-US"/>
        </w:rPr>
        <w:t>need</w:t>
      </w:r>
      <w:r w:rsidRPr="005606E2">
        <w:rPr>
          <w:spacing w:val="37"/>
          <w:sz w:val="24"/>
          <w:szCs w:val="24"/>
          <w:lang w:val="en-US"/>
        </w:rPr>
        <w:t xml:space="preserve"> </w:t>
      </w:r>
      <w:r w:rsidRPr="005606E2">
        <w:rPr>
          <w:sz w:val="24"/>
          <w:szCs w:val="24"/>
          <w:lang w:val="en-US"/>
        </w:rPr>
        <w:t>tunneling</w:t>
      </w:r>
      <w:r w:rsidRPr="005606E2">
        <w:rPr>
          <w:spacing w:val="37"/>
          <w:sz w:val="24"/>
          <w:szCs w:val="24"/>
          <w:lang w:val="en-US"/>
        </w:rPr>
        <w:t xml:space="preserve"> </w:t>
      </w:r>
      <w:r w:rsidRPr="005606E2">
        <w:rPr>
          <w:sz w:val="24"/>
          <w:szCs w:val="24"/>
          <w:lang w:val="en-US"/>
        </w:rPr>
        <w:t>into</w:t>
      </w:r>
      <w:r w:rsidRPr="005606E2">
        <w:rPr>
          <w:spacing w:val="37"/>
          <w:sz w:val="24"/>
          <w:szCs w:val="24"/>
          <w:lang w:val="en-US"/>
        </w:rPr>
        <w:t xml:space="preserve"> </w:t>
      </w:r>
      <w:r w:rsidRPr="005606E2">
        <w:rPr>
          <w:sz w:val="24"/>
          <w:szCs w:val="24"/>
          <w:lang w:val="en-US"/>
        </w:rPr>
        <w:t>the</w:t>
      </w:r>
      <w:r w:rsidRPr="005606E2">
        <w:rPr>
          <w:spacing w:val="36"/>
          <w:sz w:val="24"/>
          <w:szCs w:val="24"/>
          <w:lang w:val="en-US"/>
        </w:rPr>
        <w:t xml:space="preserve"> </w:t>
      </w:r>
      <w:r w:rsidRPr="005606E2">
        <w:rPr>
          <w:sz w:val="24"/>
          <w:szCs w:val="24"/>
          <w:lang w:val="en-US"/>
        </w:rPr>
        <w:t>earth.</w:t>
      </w:r>
      <w:r w:rsidRPr="005606E2">
        <w:rPr>
          <w:spacing w:val="36"/>
          <w:sz w:val="24"/>
          <w:szCs w:val="24"/>
          <w:lang w:val="en-US"/>
        </w:rPr>
        <w:t xml:space="preserve"> </w:t>
      </w:r>
      <w:r w:rsidRPr="005606E2">
        <w:rPr>
          <w:sz w:val="24"/>
          <w:szCs w:val="24"/>
          <w:lang w:val="en-US"/>
        </w:rPr>
        <w:t>Open-pit</w:t>
      </w:r>
      <w:r w:rsidRPr="005606E2">
        <w:rPr>
          <w:spacing w:val="39"/>
          <w:sz w:val="24"/>
          <w:szCs w:val="24"/>
          <w:lang w:val="en-US"/>
        </w:rPr>
        <w:t xml:space="preserve"> </w:t>
      </w:r>
      <w:r w:rsidRPr="005606E2">
        <w:rPr>
          <w:sz w:val="24"/>
          <w:szCs w:val="24"/>
          <w:lang w:val="en-US"/>
        </w:rPr>
        <w:t>mines</w:t>
      </w:r>
      <w:r w:rsidRPr="005606E2">
        <w:rPr>
          <w:spacing w:val="37"/>
          <w:sz w:val="24"/>
          <w:szCs w:val="24"/>
          <w:lang w:val="en-US"/>
        </w:rPr>
        <w:t xml:space="preserve"> </w:t>
      </w:r>
      <w:r w:rsidRPr="005606E2">
        <w:rPr>
          <w:sz w:val="24"/>
          <w:szCs w:val="24"/>
          <w:lang w:val="en-US"/>
        </w:rPr>
        <w:t>are</w:t>
      </w:r>
      <w:r w:rsidRPr="005606E2">
        <w:rPr>
          <w:spacing w:val="35"/>
          <w:sz w:val="24"/>
          <w:szCs w:val="24"/>
          <w:lang w:val="en-US"/>
        </w:rPr>
        <w:t xml:space="preserve"> </w:t>
      </w:r>
      <w:r w:rsidRPr="005606E2">
        <w:rPr>
          <w:sz w:val="24"/>
          <w:szCs w:val="24"/>
          <w:lang w:val="en-US"/>
        </w:rPr>
        <w:t>used when</w:t>
      </w:r>
      <w:r w:rsidRPr="005606E2">
        <w:rPr>
          <w:spacing w:val="-18"/>
          <w:sz w:val="24"/>
          <w:szCs w:val="24"/>
          <w:lang w:val="en-US"/>
        </w:rPr>
        <w:t xml:space="preserve"> </w:t>
      </w:r>
      <w:r w:rsidRPr="005606E2">
        <w:rPr>
          <w:sz w:val="24"/>
          <w:szCs w:val="24"/>
          <w:lang w:val="en-US"/>
        </w:rPr>
        <w:t>deposits</w:t>
      </w:r>
      <w:r w:rsidRPr="005606E2">
        <w:rPr>
          <w:spacing w:val="-18"/>
          <w:sz w:val="24"/>
          <w:szCs w:val="24"/>
          <w:lang w:val="en-US"/>
        </w:rPr>
        <w:t xml:space="preserve"> </w:t>
      </w:r>
      <w:r w:rsidRPr="005606E2">
        <w:rPr>
          <w:sz w:val="24"/>
          <w:szCs w:val="24"/>
          <w:lang w:val="en-US"/>
        </w:rPr>
        <w:t>of</w:t>
      </w:r>
      <w:r w:rsidRPr="005606E2">
        <w:rPr>
          <w:spacing w:val="-17"/>
          <w:sz w:val="24"/>
          <w:szCs w:val="24"/>
          <w:lang w:val="en-US"/>
        </w:rPr>
        <w:t xml:space="preserve"> </w:t>
      </w:r>
      <w:r w:rsidRPr="005606E2">
        <w:rPr>
          <w:sz w:val="24"/>
          <w:szCs w:val="24"/>
          <w:lang w:val="en-US"/>
        </w:rPr>
        <w:t>commercially</w:t>
      </w:r>
      <w:r w:rsidRPr="005606E2">
        <w:rPr>
          <w:spacing w:val="-20"/>
          <w:sz w:val="24"/>
          <w:szCs w:val="24"/>
          <w:lang w:val="en-US"/>
        </w:rPr>
        <w:t xml:space="preserve"> </w:t>
      </w:r>
      <w:r w:rsidRPr="005606E2">
        <w:rPr>
          <w:sz w:val="24"/>
          <w:szCs w:val="24"/>
          <w:lang w:val="en-US"/>
        </w:rPr>
        <w:t>helpful</w:t>
      </w:r>
      <w:r w:rsidRPr="005606E2">
        <w:rPr>
          <w:spacing w:val="-16"/>
          <w:sz w:val="24"/>
          <w:szCs w:val="24"/>
          <w:lang w:val="en-US"/>
        </w:rPr>
        <w:t xml:space="preserve"> </w:t>
      </w:r>
      <w:r w:rsidRPr="005606E2">
        <w:rPr>
          <w:sz w:val="24"/>
          <w:szCs w:val="24"/>
          <w:lang w:val="en-US"/>
        </w:rPr>
        <w:t>minerals</w:t>
      </w:r>
      <w:r w:rsidRPr="005606E2">
        <w:rPr>
          <w:spacing w:val="-17"/>
          <w:sz w:val="24"/>
          <w:szCs w:val="24"/>
          <w:lang w:val="en-US"/>
        </w:rPr>
        <w:t xml:space="preserve"> </w:t>
      </w:r>
      <w:r w:rsidRPr="005606E2">
        <w:rPr>
          <w:sz w:val="24"/>
          <w:szCs w:val="24"/>
          <w:lang w:val="en-US"/>
        </w:rPr>
        <w:t>or</w:t>
      </w:r>
      <w:r w:rsidRPr="005606E2">
        <w:rPr>
          <w:spacing w:val="-17"/>
          <w:sz w:val="24"/>
          <w:szCs w:val="24"/>
          <w:lang w:val="en-US"/>
        </w:rPr>
        <w:t xml:space="preserve"> </w:t>
      </w:r>
      <w:r w:rsidRPr="005606E2">
        <w:rPr>
          <w:sz w:val="24"/>
          <w:szCs w:val="24"/>
          <w:lang w:val="en-US"/>
        </w:rPr>
        <w:t>rock</w:t>
      </w:r>
      <w:r w:rsidRPr="005606E2">
        <w:rPr>
          <w:spacing w:val="-15"/>
          <w:sz w:val="24"/>
          <w:szCs w:val="24"/>
          <w:lang w:val="en-US"/>
        </w:rPr>
        <w:t xml:space="preserve"> </w:t>
      </w:r>
      <w:r w:rsidRPr="005606E2">
        <w:rPr>
          <w:sz w:val="24"/>
          <w:szCs w:val="24"/>
          <w:lang w:val="en-US"/>
        </w:rPr>
        <w:t>are</w:t>
      </w:r>
      <w:r w:rsidRPr="005606E2">
        <w:rPr>
          <w:spacing w:val="-20"/>
          <w:sz w:val="24"/>
          <w:szCs w:val="24"/>
          <w:lang w:val="en-US"/>
        </w:rPr>
        <w:t xml:space="preserve"> </w:t>
      </w:r>
      <w:r w:rsidRPr="005606E2">
        <w:rPr>
          <w:sz w:val="24"/>
          <w:szCs w:val="24"/>
          <w:lang w:val="en-US"/>
        </w:rPr>
        <w:t>found</w:t>
      </w:r>
      <w:r w:rsidRPr="005606E2">
        <w:rPr>
          <w:spacing w:val="-18"/>
          <w:sz w:val="24"/>
          <w:szCs w:val="24"/>
          <w:lang w:val="en-US"/>
        </w:rPr>
        <w:t xml:space="preserve"> </w:t>
      </w:r>
      <w:r w:rsidRPr="005606E2">
        <w:rPr>
          <w:sz w:val="24"/>
          <w:szCs w:val="24"/>
          <w:lang w:val="en-US"/>
        </w:rPr>
        <w:t>close to the surface; that is, where the overburden (layer material covering</w:t>
      </w:r>
      <w:r w:rsidRPr="005606E2">
        <w:rPr>
          <w:spacing w:val="40"/>
          <w:sz w:val="24"/>
          <w:szCs w:val="24"/>
          <w:lang w:val="en-US"/>
        </w:rPr>
        <w:t xml:space="preserve"> </w:t>
      </w:r>
      <w:r w:rsidRPr="005606E2">
        <w:rPr>
          <w:sz w:val="24"/>
          <w:szCs w:val="24"/>
          <w:lang w:val="en-US"/>
        </w:rPr>
        <w:t>the</w:t>
      </w:r>
      <w:r w:rsidRPr="005606E2">
        <w:rPr>
          <w:spacing w:val="-4"/>
          <w:sz w:val="24"/>
          <w:szCs w:val="24"/>
          <w:lang w:val="en-US"/>
        </w:rPr>
        <w:t xml:space="preserve"> </w:t>
      </w:r>
      <w:r w:rsidRPr="005606E2">
        <w:rPr>
          <w:sz w:val="24"/>
          <w:szCs w:val="24"/>
          <w:lang w:val="en-US"/>
        </w:rPr>
        <w:t>valuable</w:t>
      </w:r>
      <w:r w:rsidRPr="005606E2">
        <w:rPr>
          <w:spacing w:val="-4"/>
          <w:sz w:val="24"/>
          <w:szCs w:val="24"/>
          <w:lang w:val="en-US"/>
        </w:rPr>
        <w:t xml:space="preserve"> </w:t>
      </w:r>
      <w:r w:rsidRPr="005606E2">
        <w:rPr>
          <w:sz w:val="24"/>
          <w:szCs w:val="24"/>
          <w:lang w:val="en-US"/>
        </w:rPr>
        <w:t>deposit)</w:t>
      </w:r>
      <w:r w:rsidRPr="005606E2">
        <w:rPr>
          <w:spacing w:val="-4"/>
          <w:sz w:val="24"/>
          <w:szCs w:val="24"/>
          <w:lang w:val="en-US"/>
        </w:rPr>
        <w:t xml:space="preserve"> </w:t>
      </w:r>
      <w:r w:rsidRPr="005606E2">
        <w:rPr>
          <w:sz w:val="24"/>
          <w:szCs w:val="24"/>
          <w:lang w:val="en-US"/>
        </w:rPr>
        <w:t>is</w:t>
      </w:r>
      <w:r w:rsidRPr="005606E2">
        <w:rPr>
          <w:spacing w:val="-1"/>
          <w:sz w:val="24"/>
          <w:szCs w:val="24"/>
          <w:lang w:val="en-US"/>
        </w:rPr>
        <w:t xml:space="preserve"> </w:t>
      </w:r>
      <w:r w:rsidRPr="005606E2">
        <w:rPr>
          <w:sz w:val="24"/>
          <w:szCs w:val="24"/>
          <w:lang w:val="en-US"/>
        </w:rPr>
        <w:t>comparatively</w:t>
      </w:r>
      <w:r w:rsidRPr="005606E2">
        <w:rPr>
          <w:spacing w:val="-5"/>
          <w:sz w:val="24"/>
          <w:szCs w:val="24"/>
          <w:lang w:val="en-US"/>
        </w:rPr>
        <w:t xml:space="preserve"> </w:t>
      </w:r>
      <w:r w:rsidRPr="005606E2">
        <w:rPr>
          <w:sz w:val="24"/>
          <w:szCs w:val="24"/>
          <w:lang w:val="en-US"/>
        </w:rPr>
        <w:t>thin or</w:t>
      </w:r>
      <w:r w:rsidRPr="005606E2">
        <w:rPr>
          <w:spacing w:val="-4"/>
          <w:sz w:val="24"/>
          <w:szCs w:val="24"/>
          <w:lang w:val="en-US"/>
        </w:rPr>
        <w:t xml:space="preserve"> </w:t>
      </w:r>
      <w:r w:rsidRPr="005606E2">
        <w:rPr>
          <w:sz w:val="24"/>
          <w:szCs w:val="24"/>
          <w:lang w:val="en-US"/>
        </w:rPr>
        <w:t>the material</w:t>
      </w:r>
      <w:r w:rsidRPr="005606E2">
        <w:rPr>
          <w:spacing w:val="-4"/>
          <w:sz w:val="24"/>
          <w:szCs w:val="24"/>
          <w:lang w:val="en-US"/>
        </w:rPr>
        <w:t xml:space="preserve"> </w:t>
      </w:r>
      <w:r w:rsidRPr="005606E2">
        <w:rPr>
          <w:sz w:val="24"/>
          <w:szCs w:val="24"/>
          <w:lang w:val="en-US"/>
        </w:rPr>
        <w:t>of</w:t>
      </w:r>
      <w:r w:rsidRPr="005606E2">
        <w:rPr>
          <w:spacing w:val="-2"/>
          <w:sz w:val="24"/>
          <w:szCs w:val="24"/>
          <w:lang w:val="en-US"/>
        </w:rPr>
        <w:t xml:space="preserve"> </w:t>
      </w:r>
      <w:r w:rsidRPr="005606E2">
        <w:rPr>
          <w:sz w:val="24"/>
          <w:szCs w:val="24"/>
          <w:lang w:val="en-US"/>
        </w:rPr>
        <w:t>interest</w:t>
      </w:r>
      <w:r w:rsidRPr="005606E2">
        <w:rPr>
          <w:spacing w:val="-1"/>
          <w:sz w:val="24"/>
          <w:szCs w:val="24"/>
          <w:lang w:val="en-US"/>
        </w:rPr>
        <w:t xml:space="preserve"> </w:t>
      </w:r>
      <w:r w:rsidRPr="005606E2">
        <w:rPr>
          <w:sz w:val="24"/>
          <w:szCs w:val="24"/>
          <w:lang w:val="en-US"/>
        </w:rPr>
        <w:t>is structurally inappropriate</w:t>
      </w:r>
      <w:r w:rsidRPr="005606E2">
        <w:rPr>
          <w:spacing w:val="-1"/>
          <w:sz w:val="24"/>
          <w:szCs w:val="24"/>
          <w:lang w:val="en-US"/>
        </w:rPr>
        <w:t xml:space="preserve"> </w:t>
      </w:r>
      <w:r w:rsidRPr="005606E2">
        <w:rPr>
          <w:sz w:val="24"/>
          <w:szCs w:val="24"/>
          <w:lang w:val="en-US"/>
        </w:rPr>
        <w:t>for</w:t>
      </w:r>
      <w:r w:rsidRPr="005606E2">
        <w:rPr>
          <w:spacing w:val="-1"/>
          <w:sz w:val="24"/>
          <w:szCs w:val="24"/>
          <w:lang w:val="en-US"/>
        </w:rPr>
        <w:t xml:space="preserve"> </w:t>
      </w:r>
      <w:r w:rsidRPr="005606E2">
        <w:rPr>
          <w:sz w:val="24"/>
          <w:szCs w:val="24"/>
          <w:lang w:val="en-US"/>
        </w:rPr>
        <w:t>tunneling.</w:t>
      </w:r>
      <w:r w:rsidRPr="005606E2">
        <w:rPr>
          <w:spacing w:val="-1"/>
          <w:sz w:val="24"/>
          <w:szCs w:val="24"/>
          <w:lang w:val="en-US"/>
        </w:rPr>
        <w:t xml:space="preserve"> </w:t>
      </w:r>
      <w:r w:rsidRPr="005606E2">
        <w:rPr>
          <w:sz w:val="24"/>
          <w:szCs w:val="24"/>
          <w:lang w:val="en-US"/>
        </w:rPr>
        <w:t>For minerals that</w:t>
      </w:r>
      <w:r w:rsidRPr="005606E2">
        <w:rPr>
          <w:spacing w:val="-1"/>
          <w:sz w:val="24"/>
          <w:szCs w:val="24"/>
          <w:lang w:val="en-US"/>
        </w:rPr>
        <w:t xml:space="preserve"> </w:t>
      </w:r>
      <w:r w:rsidRPr="005606E2">
        <w:rPr>
          <w:sz w:val="24"/>
          <w:szCs w:val="24"/>
          <w:lang w:val="en-US"/>
        </w:rPr>
        <w:t>happen deep underneath</w:t>
      </w:r>
      <w:r w:rsidRPr="005606E2">
        <w:rPr>
          <w:spacing w:val="35"/>
          <w:sz w:val="24"/>
          <w:szCs w:val="24"/>
          <w:lang w:val="en-US"/>
        </w:rPr>
        <w:t xml:space="preserve"> </w:t>
      </w:r>
      <w:r w:rsidRPr="005606E2">
        <w:rPr>
          <w:sz w:val="24"/>
          <w:szCs w:val="24"/>
          <w:lang w:val="en-US"/>
        </w:rPr>
        <w:t>the</w:t>
      </w:r>
      <w:r w:rsidRPr="005606E2">
        <w:rPr>
          <w:spacing w:val="34"/>
          <w:sz w:val="24"/>
          <w:szCs w:val="24"/>
          <w:lang w:val="en-US"/>
        </w:rPr>
        <w:t xml:space="preserve"> </w:t>
      </w:r>
      <w:r w:rsidRPr="005606E2">
        <w:rPr>
          <w:sz w:val="24"/>
          <w:szCs w:val="24"/>
          <w:lang w:val="en-US"/>
        </w:rPr>
        <w:t>surface</w:t>
      </w:r>
      <w:r w:rsidRPr="005606E2">
        <w:rPr>
          <w:spacing w:val="38"/>
          <w:sz w:val="24"/>
          <w:szCs w:val="24"/>
          <w:lang w:val="en-US"/>
        </w:rPr>
        <w:t xml:space="preserve"> </w:t>
      </w:r>
      <w:r w:rsidRPr="005606E2">
        <w:rPr>
          <w:sz w:val="24"/>
          <w:szCs w:val="24"/>
          <w:lang w:val="en-US"/>
        </w:rPr>
        <w:t>-</w:t>
      </w:r>
      <w:r w:rsidRPr="005606E2">
        <w:rPr>
          <w:spacing w:val="33"/>
          <w:sz w:val="24"/>
          <w:szCs w:val="24"/>
          <w:lang w:val="en-US"/>
        </w:rPr>
        <w:t xml:space="preserve"> </w:t>
      </w:r>
      <w:r w:rsidRPr="005606E2">
        <w:rPr>
          <w:sz w:val="24"/>
          <w:szCs w:val="24"/>
          <w:lang w:val="en-US"/>
        </w:rPr>
        <w:t>where</w:t>
      </w:r>
      <w:r w:rsidRPr="005606E2">
        <w:rPr>
          <w:spacing w:val="34"/>
          <w:sz w:val="24"/>
          <w:szCs w:val="24"/>
          <w:lang w:val="en-US"/>
        </w:rPr>
        <w:t xml:space="preserve"> </w:t>
      </w:r>
      <w:r w:rsidRPr="005606E2">
        <w:rPr>
          <w:sz w:val="24"/>
          <w:szCs w:val="24"/>
          <w:lang w:val="en-US"/>
        </w:rPr>
        <w:t>the</w:t>
      </w:r>
      <w:r w:rsidRPr="005606E2">
        <w:rPr>
          <w:spacing w:val="34"/>
          <w:sz w:val="24"/>
          <w:szCs w:val="24"/>
          <w:lang w:val="en-US"/>
        </w:rPr>
        <w:t xml:space="preserve"> </w:t>
      </w:r>
      <w:r w:rsidRPr="005606E2">
        <w:rPr>
          <w:sz w:val="24"/>
          <w:szCs w:val="24"/>
          <w:lang w:val="en-US"/>
        </w:rPr>
        <w:t>overstrain</w:t>
      </w:r>
      <w:r w:rsidRPr="005606E2">
        <w:rPr>
          <w:spacing w:val="34"/>
          <w:sz w:val="24"/>
          <w:szCs w:val="24"/>
          <w:lang w:val="en-US"/>
        </w:rPr>
        <w:t xml:space="preserve"> </w:t>
      </w:r>
      <w:r w:rsidRPr="005606E2">
        <w:rPr>
          <w:sz w:val="24"/>
          <w:szCs w:val="24"/>
          <w:lang w:val="en-US"/>
        </w:rPr>
        <w:t>is</w:t>
      </w:r>
      <w:r w:rsidRPr="005606E2">
        <w:rPr>
          <w:spacing w:val="35"/>
          <w:sz w:val="24"/>
          <w:szCs w:val="24"/>
          <w:lang w:val="en-US"/>
        </w:rPr>
        <w:t xml:space="preserve"> </w:t>
      </w:r>
      <w:r w:rsidRPr="005606E2">
        <w:rPr>
          <w:sz w:val="24"/>
          <w:szCs w:val="24"/>
          <w:lang w:val="en-US"/>
        </w:rPr>
        <w:t>solid</w:t>
      </w:r>
      <w:r w:rsidRPr="005606E2">
        <w:rPr>
          <w:spacing w:val="37"/>
          <w:sz w:val="24"/>
          <w:szCs w:val="24"/>
          <w:lang w:val="en-US"/>
        </w:rPr>
        <w:t xml:space="preserve"> </w:t>
      </w:r>
      <w:r w:rsidRPr="005606E2">
        <w:rPr>
          <w:sz w:val="24"/>
          <w:szCs w:val="24"/>
          <w:lang w:val="en-US"/>
        </w:rPr>
        <w:t>or</w:t>
      </w:r>
      <w:r w:rsidRPr="005606E2">
        <w:rPr>
          <w:spacing w:val="33"/>
          <w:sz w:val="24"/>
          <w:szCs w:val="24"/>
          <w:lang w:val="en-US"/>
        </w:rPr>
        <w:t xml:space="preserve"> </w:t>
      </w:r>
      <w:r w:rsidRPr="005606E2">
        <w:rPr>
          <w:sz w:val="24"/>
          <w:szCs w:val="24"/>
          <w:lang w:val="en-US"/>
        </w:rPr>
        <w:t>the</w:t>
      </w:r>
      <w:r w:rsidRPr="005606E2">
        <w:rPr>
          <w:spacing w:val="36"/>
          <w:sz w:val="24"/>
          <w:szCs w:val="24"/>
          <w:lang w:val="en-US"/>
        </w:rPr>
        <w:t xml:space="preserve"> </w:t>
      </w:r>
      <w:r w:rsidRPr="005606E2">
        <w:rPr>
          <w:sz w:val="24"/>
          <w:szCs w:val="24"/>
          <w:lang w:val="en-US"/>
        </w:rPr>
        <w:t>mineral happens</w:t>
      </w:r>
      <w:r w:rsidRPr="005606E2">
        <w:rPr>
          <w:spacing w:val="3"/>
          <w:sz w:val="24"/>
          <w:szCs w:val="24"/>
          <w:lang w:val="en-US"/>
        </w:rPr>
        <w:t xml:space="preserve"> </w:t>
      </w:r>
      <w:r w:rsidRPr="005606E2">
        <w:rPr>
          <w:sz w:val="24"/>
          <w:szCs w:val="24"/>
          <w:lang w:val="en-US"/>
        </w:rPr>
        <w:t>as</w:t>
      </w:r>
      <w:r w:rsidRPr="005606E2">
        <w:rPr>
          <w:spacing w:val="4"/>
          <w:sz w:val="24"/>
          <w:szCs w:val="24"/>
          <w:lang w:val="en-US"/>
        </w:rPr>
        <w:t xml:space="preserve"> </w:t>
      </w:r>
      <w:r w:rsidRPr="005606E2">
        <w:rPr>
          <w:sz w:val="24"/>
          <w:szCs w:val="24"/>
          <w:lang w:val="en-US"/>
        </w:rPr>
        <w:t>veins</w:t>
      </w:r>
      <w:r w:rsidRPr="005606E2">
        <w:rPr>
          <w:spacing w:val="3"/>
          <w:sz w:val="24"/>
          <w:szCs w:val="24"/>
          <w:lang w:val="en-US"/>
        </w:rPr>
        <w:t xml:space="preserve"> </w:t>
      </w:r>
      <w:r w:rsidRPr="005606E2">
        <w:rPr>
          <w:sz w:val="24"/>
          <w:szCs w:val="24"/>
          <w:lang w:val="en-US"/>
        </w:rPr>
        <w:t>in</w:t>
      </w:r>
      <w:r w:rsidRPr="005606E2">
        <w:rPr>
          <w:spacing w:val="4"/>
          <w:sz w:val="24"/>
          <w:szCs w:val="24"/>
          <w:lang w:val="en-US"/>
        </w:rPr>
        <w:t xml:space="preserve"> </w:t>
      </w:r>
      <w:r w:rsidRPr="005606E2">
        <w:rPr>
          <w:sz w:val="24"/>
          <w:szCs w:val="24"/>
          <w:lang w:val="en-US"/>
        </w:rPr>
        <w:t>hard</w:t>
      </w:r>
      <w:r w:rsidRPr="005606E2">
        <w:rPr>
          <w:spacing w:val="3"/>
          <w:sz w:val="24"/>
          <w:szCs w:val="24"/>
          <w:lang w:val="en-US"/>
        </w:rPr>
        <w:t xml:space="preserve"> </w:t>
      </w:r>
      <w:r w:rsidRPr="005606E2">
        <w:rPr>
          <w:sz w:val="24"/>
          <w:szCs w:val="24"/>
          <w:lang w:val="en-US"/>
        </w:rPr>
        <w:t>rock</w:t>
      </w:r>
      <w:r w:rsidRPr="005606E2">
        <w:rPr>
          <w:spacing w:val="8"/>
          <w:sz w:val="24"/>
          <w:szCs w:val="24"/>
          <w:lang w:val="en-US"/>
        </w:rPr>
        <w:t xml:space="preserve"> </w:t>
      </w:r>
      <w:r w:rsidRPr="005606E2">
        <w:rPr>
          <w:sz w:val="24"/>
          <w:szCs w:val="24"/>
          <w:lang w:val="en-US"/>
        </w:rPr>
        <w:t>-</w:t>
      </w:r>
      <w:r w:rsidRPr="005606E2">
        <w:rPr>
          <w:spacing w:val="4"/>
          <w:sz w:val="24"/>
          <w:szCs w:val="24"/>
          <w:lang w:val="en-US"/>
        </w:rPr>
        <w:t xml:space="preserve"> </w:t>
      </w:r>
      <w:r w:rsidRPr="005606E2">
        <w:rPr>
          <w:sz w:val="24"/>
          <w:szCs w:val="24"/>
          <w:lang w:val="en-US"/>
        </w:rPr>
        <w:t>underground</w:t>
      </w:r>
      <w:r w:rsidRPr="005606E2">
        <w:rPr>
          <w:spacing w:val="7"/>
          <w:sz w:val="24"/>
          <w:szCs w:val="24"/>
          <w:lang w:val="en-US"/>
        </w:rPr>
        <w:t xml:space="preserve"> </w:t>
      </w:r>
      <w:r w:rsidRPr="005606E2">
        <w:rPr>
          <w:sz w:val="24"/>
          <w:szCs w:val="24"/>
          <w:lang w:val="en-US"/>
        </w:rPr>
        <w:t>mining</w:t>
      </w:r>
      <w:r w:rsidRPr="005606E2">
        <w:rPr>
          <w:spacing w:val="8"/>
          <w:sz w:val="24"/>
          <w:szCs w:val="24"/>
          <w:lang w:val="en-US"/>
        </w:rPr>
        <w:t xml:space="preserve"> </w:t>
      </w:r>
      <w:r w:rsidRPr="005606E2">
        <w:rPr>
          <w:sz w:val="24"/>
          <w:szCs w:val="24"/>
          <w:lang w:val="en-US"/>
        </w:rPr>
        <w:t>methods</w:t>
      </w:r>
      <w:r w:rsidRPr="005606E2">
        <w:rPr>
          <w:spacing w:val="3"/>
          <w:sz w:val="24"/>
          <w:szCs w:val="24"/>
          <w:lang w:val="en-US"/>
        </w:rPr>
        <w:t xml:space="preserve"> </w:t>
      </w:r>
      <w:r w:rsidRPr="005606E2">
        <w:rPr>
          <w:sz w:val="24"/>
          <w:szCs w:val="24"/>
          <w:lang w:val="en-US"/>
        </w:rPr>
        <w:t>take</w:t>
      </w:r>
      <w:r w:rsidRPr="005606E2">
        <w:rPr>
          <w:spacing w:val="3"/>
          <w:sz w:val="24"/>
          <w:szCs w:val="24"/>
          <w:lang w:val="en-US"/>
        </w:rPr>
        <w:t xml:space="preserve"> </w:t>
      </w:r>
      <w:r w:rsidRPr="005606E2">
        <w:rPr>
          <w:spacing w:val="-5"/>
          <w:sz w:val="24"/>
          <w:szCs w:val="24"/>
          <w:lang w:val="en-US"/>
        </w:rPr>
        <w:t>out</w:t>
      </w:r>
      <w:r w:rsidR="00451794" w:rsidRPr="005606E2">
        <w:rPr>
          <w:spacing w:val="-5"/>
          <w:sz w:val="24"/>
          <w:szCs w:val="24"/>
          <w:lang w:val="en-US"/>
        </w:rPr>
        <w:t xml:space="preserve"> </w:t>
      </w:r>
      <w:r w:rsidRPr="005606E2">
        <w:rPr>
          <w:sz w:val="24"/>
          <w:szCs w:val="24"/>
          <w:lang w:val="en-US"/>
        </w:rPr>
        <w:t>the</w:t>
      </w:r>
      <w:r w:rsidRPr="005606E2">
        <w:rPr>
          <w:spacing w:val="-8"/>
          <w:sz w:val="24"/>
          <w:szCs w:val="24"/>
          <w:lang w:val="en-US"/>
        </w:rPr>
        <w:t xml:space="preserve"> </w:t>
      </w:r>
      <w:r w:rsidRPr="005606E2">
        <w:rPr>
          <w:sz w:val="24"/>
          <w:szCs w:val="24"/>
          <w:lang w:val="en-US"/>
        </w:rPr>
        <w:t>precious</w:t>
      </w:r>
      <w:r w:rsidRPr="005606E2">
        <w:rPr>
          <w:spacing w:val="-5"/>
          <w:sz w:val="24"/>
          <w:szCs w:val="24"/>
          <w:lang w:val="en-US"/>
        </w:rPr>
        <w:t xml:space="preserve"> </w:t>
      </w:r>
      <w:r w:rsidRPr="005606E2">
        <w:rPr>
          <w:spacing w:val="-2"/>
          <w:sz w:val="24"/>
          <w:szCs w:val="24"/>
          <w:lang w:val="en-US"/>
        </w:rPr>
        <w:t>material.</w:t>
      </w:r>
    </w:p>
    <w:p w:rsidR="008C149F" w:rsidRPr="005606E2" w:rsidRDefault="00B44468" w:rsidP="00C51B42">
      <w:pPr>
        <w:pStyle w:val="a3"/>
        <w:tabs>
          <w:tab w:val="left" w:pos="2378"/>
          <w:tab w:val="left" w:pos="3419"/>
          <w:tab w:val="left" w:pos="4179"/>
          <w:tab w:val="left" w:pos="6051"/>
          <w:tab w:val="left" w:pos="7401"/>
          <w:tab w:val="left" w:pos="8847"/>
        </w:tabs>
        <w:ind w:left="0" w:firstLine="567"/>
        <w:jc w:val="both"/>
        <w:rPr>
          <w:sz w:val="24"/>
          <w:szCs w:val="24"/>
          <w:lang w:val="en-US"/>
        </w:rPr>
      </w:pPr>
      <w:r w:rsidRPr="005606E2">
        <w:rPr>
          <w:spacing w:val="-2"/>
          <w:sz w:val="24"/>
          <w:szCs w:val="24"/>
          <w:lang w:val="en-US"/>
        </w:rPr>
        <w:t>Open-pit</w:t>
      </w:r>
      <w:r w:rsidR="00451794" w:rsidRPr="005606E2">
        <w:rPr>
          <w:sz w:val="24"/>
          <w:szCs w:val="24"/>
          <w:lang w:val="en-US"/>
        </w:rPr>
        <w:t xml:space="preserve"> </w:t>
      </w:r>
      <w:r w:rsidRPr="005606E2">
        <w:rPr>
          <w:spacing w:val="-2"/>
          <w:sz w:val="24"/>
          <w:szCs w:val="24"/>
          <w:lang w:val="en-US"/>
        </w:rPr>
        <w:t>mines</w:t>
      </w:r>
      <w:r w:rsidR="00451794" w:rsidRPr="005606E2">
        <w:rPr>
          <w:sz w:val="24"/>
          <w:szCs w:val="24"/>
          <w:lang w:val="en-US"/>
        </w:rPr>
        <w:t xml:space="preserve"> </w:t>
      </w:r>
      <w:r w:rsidRPr="005606E2">
        <w:rPr>
          <w:spacing w:val="-4"/>
          <w:sz w:val="24"/>
          <w:szCs w:val="24"/>
          <w:lang w:val="en-US"/>
        </w:rPr>
        <w:t>that</w:t>
      </w:r>
      <w:r w:rsidR="00451794" w:rsidRPr="005606E2">
        <w:rPr>
          <w:sz w:val="24"/>
          <w:szCs w:val="24"/>
          <w:lang w:val="en-US"/>
        </w:rPr>
        <w:t xml:space="preserve"> </w:t>
      </w:r>
      <w:r w:rsidRPr="005606E2">
        <w:rPr>
          <w:spacing w:val="-2"/>
          <w:sz w:val="24"/>
          <w:szCs w:val="24"/>
          <w:lang w:val="en-US"/>
        </w:rPr>
        <w:t>manufacture</w:t>
      </w:r>
      <w:r w:rsidR="00451794" w:rsidRPr="005606E2">
        <w:rPr>
          <w:spacing w:val="-2"/>
          <w:sz w:val="24"/>
          <w:szCs w:val="24"/>
          <w:lang w:val="en-US"/>
        </w:rPr>
        <w:t xml:space="preserve"> </w:t>
      </w:r>
      <w:r w:rsidRPr="005606E2">
        <w:rPr>
          <w:spacing w:val="-2"/>
          <w:sz w:val="24"/>
          <w:szCs w:val="24"/>
          <w:lang w:val="en-US"/>
        </w:rPr>
        <w:t>building</w:t>
      </w:r>
      <w:r w:rsidR="00451794" w:rsidRPr="005606E2">
        <w:rPr>
          <w:spacing w:val="-2"/>
          <w:sz w:val="24"/>
          <w:szCs w:val="24"/>
          <w:lang w:val="en-US"/>
        </w:rPr>
        <w:t xml:space="preserve"> </w:t>
      </w:r>
      <w:r w:rsidRPr="005606E2">
        <w:rPr>
          <w:spacing w:val="-2"/>
          <w:sz w:val="24"/>
          <w:szCs w:val="24"/>
          <w:lang w:val="en-US"/>
        </w:rPr>
        <w:t>materials</w:t>
      </w:r>
      <w:r w:rsidR="00451794" w:rsidRPr="005606E2">
        <w:rPr>
          <w:spacing w:val="-2"/>
          <w:sz w:val="24"/>
          <w:szCs w:val="24"/>
          <w:lang w:val="en-US"/>
        </w:rPr>
        <w:t xml:space="preserve"> </w:t>
      </w:r>
      <w:r w:rsidRPr="005606E2">
        <w:rPr>
          <w:spacing w:val="-4"/>
          <w:sz w:val="24"/>
          <w:szCs w:val="24"/>
          <w:lang w:val="en-US"/>
        </w:rPr>
        <w:t xml:space="preserve">and </w:t>
      </w:r>
      <w:r w:rsidRPr="005606E2">
        <w:rPr>
          <w:sz w:val="24"/>
          <w:szCs w:val="24"/>
          <w:lang w:val="en-US"/>
        </w:rPr>
        <w:t>dimension</w:t>
      </w:r>
      <w:r w:rsidRPr="005606E2">
        <w:rPr>
          <w:spacing w:val="-17"/>
          <w:sz w:val="24"/>
          <w:szCs w:val="24"/>
          <w:lang w:val="en-US"/>
        </w:rPr>
        <w:t xml:space="preserve"> </w:t>
      </w:r>
      <w:r w:rsidRPr="005606E2">
        <w:rPr>
          <w:sz w:val="24"/>
          <w:szCs w:val="24"/>
          <w:lang w:val="en-US"/>
        </w:rPr>
        <w:t>stone</w:t>
      </w:r>
      <w:r w:rsidRPr="005606E2">
        <w:rPr>
          <w:spacing w:val="-17"/>
          <w:sz w:val="24"/>
          <w:szCs w:val="24"/>
          <w:lang w:val="en-US"/>
        </w:rPr>
        <w:t xml:space="preserve"> </w:t>
      </w:r>
      <w:r w:rsidRPr="005606E2">
        <w:rPr>
          <w:sz w:val="24"/>
          <w:szCs w:val="24"/>
          <w:lang w:val="en-US"/>
        </w:rPr>
        <w:t>are</w:t>
      </w:r>
      <w:r w:rsidRPr="005606E2">
        <w:rPr>
          <w:spacing w:val="-18"/>
          <w:sz w:val="24"/>
          <w:szCs w:val="24"/>
          <w:lang w:val="en-US"/>
        </w:rPr>
        <w:t xml:space="preserve"> </w:t>
      </w:r>
      <w:r w:rsidRPr="005606E2">
        <w:rPr>
          <w:sz w:val="24"/>
          <w:szCs w:val="24"/>
          <w:lang w:val="en-US"/>
        </w:rPr>
        <w:t>usually</w:t>
      </w:r>
      <w:r w:rsidRPr="005606E2">
        <w:rPr>
          <w:spacing w:val="-17"/>
          <w:sz w:val="24"/>
          <w:szCs w:val="24"/>
          <w:lang w:val="en-US"/>
        </w:rPr>
        <w:t xml:space="preserve"> </w:t>
      </w:r>
      <w:r w:rsidRPr="005606E2">
        <w:rPr>
          <w:sz w:val="24"/>
          <w:szCs w:val="24"/>
          <w:lang w:val="en-US"/>
        </w:rPr>
        <w:t>referred</w:t>
      </w:r>
      <w:r w:rsidRPr="005606E2">
        <w:rPr>
          <w:spacing w:val="-17"/>
          <w:sz w:val="24"/>
          <w:szCs w:val="24"/>
          <w:lang w:val="en-US"/>
        </w:rPr>
        <w:t xml:space="preserve"> </w:t>
      </w:r>
      <w:r w:rsidRPr="005606E2">
        <w:rPr>
          <w:sz w:val="24"/>
          <w:szCs w:val="24"/>
          <w:lang w:val="en-US"/>
        </w:rPr>
        <w:t>to</w:t>
      </w:r>
      <w:r w:rsidRPr="005606E2">
        <w:rPr>
          <w:spacing w:val="-16"/>
          <w:sz w:val="24"/>
          <w:szCs w:val="24"/>
          <w:lang w:val="en-US"/>
        </w:rPr>
        <w:t xml:space="preserve"> </w:t>
      </w:r>
      <w:r w:rsidRPr="005606E2">
        <w:rPr>
          <w:sz w:val="24"/>
          <w:szCs w:val="24"/>
          <w:lang w:val="en-US"/>
        </w:rPr>
        <w:t>as</w:t>
      </w:r>
      <w:r w:rsidRPr="005606E2">
        <w:rPr>
          <w:spacing w:val="-17"/>
          <w:sz w:val="24"/>
          <w:szCs w:val="24"/>
          <w:lang w:val="en-US"/>
        </w:rPr>
        <w:t xml:space="preserve"> </w:t>
      </w:r>
      <w:r w:rsidRPr="005606E2">
        <w:rPr>
          <w:sz w:val="24"/>
          <w:szCs w:val="24"/>
          <w:lang w:val="en-US"/>
        </w:rPr>
        <w:t>quarries.</w:t>
      </w:r>
      <w:r w:rsidRPr="005606E2">
        <w:rPr>
          <w:spacing w:val="-15"/>
          <w:sz w:val="24"/>
          <w:szCs w:val="24"/>
          <w:lang w:val="en-US"/>
        </w:rPr>
        <w:t xml:space="preserve"> </w:t>
      </w:r>
      <w:r w:rsidRPr="005606E2">
        <w:rPr>
          <w:sz w:val="24"/>
          <w:szCs w:val="24"/>
          <w:lang w:val="en-US"/>
        </w:rPr>
        <w:t>People</w:t>
      </w:r>
      <w:r w:rsidRPr="005606E2">
        <w:rPr>
          <w:spacing w:val="-18"/>
          <w:sz w:val="24"/>
          <w:szCs w:val="24"/>
          <w:lang w:val="en-US"/>
        </w:rPr>
        <w:t xml:space="preserve"> </w:t>
      </w:r>
      <w:r w:rsidRPr="005606E2">
        <w:rPr>
          <w:sz w:val="24"/>
          <w:szCs w:val="24"/>
          <w:lang w:val="en-US"/>
        </w:rPr>
        <w:t>in</w:t>
      </w:r>
      <w:r w:rsidRPr="005606E2">
        <w:rPr>
          <w:spacing w:val="-16"/>
          <w:sz w:val="24"/>
          <w:szCs w:val="24"/>
          <w:lang w:val="en-US"/>
        </w:rPr>
        <w:t xml:space="preserve"> </w:t>
      </w:r>
      <w:r w:rsidRPr="005606E2">
        <w:rPr>
          <w:sz w:val="24"/>
          <w:szCs w:val="24"/>
          <w:lang w:val="en-US"/>
        </w:rPr>
        <w:t>few</w:t>
      </w:r>
      <w:r w:rsidRPr="005606E2">
        <w:rPr>
          <w:spacing w:val="-17"/>
          <w:sz w:val="24"/>
          <w:szCs w:val="24"/>
          <w:lang w:val="en-US"/>
        </w:rPr>
        <w:t xml:space="preserve"> </w:t>
      </w:r>
      <w:r w:rsidRPr="005606E2">
        <w:rPr>
          <w:sz w:val="24"/>
          <w:szCs w:val="24"/>
          <w:lang w:val="en-US"/>
        </w:rPr>
        <w:t>of</w:t>
      </w:r>
      <w:r w:rsidRPr="005606E2">
        <w:rPr>
          <w:spacing w:val="-17"/>
          <w:sz w:val="24"/>
          <w:szCs w:val="24"/>
          <w:lang w:val="en-US"/>
        </w:rPr>
        <w:t xml:space="preserve"> </w:t>
      </w:r>
      <w:r w:rsidRPr="005606E2">
        <w:rPr>
          <w:spacing w:val="-5"/>
          <w:sz w:val="24"/>
          <w:szCs w:val="24"/>
          <w:lang w:val="en-US"/>
        </w:rPr>
        <w:t>the</w:t>
      </w:r>
      <w:r w:rsidR="00451794" w:rsidRPr="005606E2">
        <w:rPr>
          <w:spacing w:val="-5"/>
          <w:sz w:val="24"/>
          <w:szCs w:val="24"/>
          <w:lang w:val="en-US"/>
        </w:rPr>
        <w:t xml:space="preserve"> </w:t>
      </w:r>
      <w:r w:rsidRPr="005606E2">
        <w:rPr>
          <w:sz w:val="24"/>
          <w:szCs w:val="24"/>
          <w:lang w:val="en-US"/>
        </w:rPr>
        <w:t>English-speaking countries are not likely to make a difference among an open-pit mine and other kinds of open-cast mines, like quarries, borrows, placers, and strip mines.</w:t>
      </w:r>
    </w:p>
    <w:p w:rsidR="008C149F" w:rsidRPr="005606E2" w:rsidRDefault="00B44468" w:rsidP="00C51B42">
      <w:pPr>
        <w:pStyle w:val="a3"/>
        <w:ind w:left="0" w:firstLine="567"/>
        <w:jc w:val="both"/>
        <w:rPr>
          <w:sz w:val="24"/>
          <w:szCs w:val="24"/>
          <w:lang w:val="en-US"/>
        </w:rPr>
      </w:pPr>
      <w:r w:rsidRPr="005606E2">
        <w:rPr>
          <w:sz w:val="24"/>
          <w:szCs w:val="24"/>
          <w:lang w:val="en-US"/>
        </w:rPr>
        <w:t>Open-pit mines are characteristically engorged until either the mineral</w:t>
      </w:r>
      <w:r w:rsidRPr="005606E2">
        <w:rPr>
          <w:spacing w:val="-8"/>
          <w:sz w:val="24"/>
          <w:szCs w:val="24"/>
          <w:lang w:val="en-US"/>
        </w:rPr>
        <w:t xml:space="preserve"> </w:t>
      </w:r>
      <w:r w:rsidRPr="005606E2">
        <w:rPr>
          <w:sz w:val="24"/>
          <w:szCs w:val="24"/>
          <w:lang w:val="en-US"/>
        </w:rPr>
        <w:t>resource</w:t>
      </w:r>
      <w:r w:rsidRPr="005606E2">
        <w:rPr>
          <w:spacing w:val="-8"/>
          <w:sz w:val="24"/>
          <w:szCs w:val="24"/>
          <w:lang w:val="en-US"/>
        </w:rPr>
        <w:t xml:space="preserve"> </w:t>
      </w:r>
      <w:r w:rsidRPr="005606E2">
        <w:rPr>
          <w:sz w:val="24"/>
          <w:szCs w:val="24"/>
          <w:lang w:val="en-US"/>
        </w:rPr>
        <w:t>is</w:t>
      </w:r>
      <w:r w:rsidRPr="005606E2">
        <w:rPr>
          <w:spacing w:val="-6"/>
          <w:sz w:val="24"/>
          <w:szCs w:val="24"/>
          <w:lang w:val="en-US"/>
        </w:rPr>
        <w:t xml:space="preserve"> </w:t>
      </w:r>
      <w:r w:rsidRPr="005606E2">
        <w:rPr>
          <w:sz w:val="24"/>
          <w:szCs w:val="24"/>
          <w:lang w:val="en-US"/>
        </w:rPr>
        <w:t>exhausted,</w:t>
      </w:r>
      <w:r w:rsidRPr="005606E2">
        <w:rPr>
          <w:spacing w:val="-10"/>
          <w:sz w:val="24"/>
          <w:szCs w:val="24"/>
          <w:lang w:val="en-US"/>
        </w:rPr>
        <w:t xml:space="preserve"> </w:t>
      </w:r>
      <w:r w:rsidRPr="005606E2">
        <w:rPr>
          <w:sz w:val="24"/>
          <w:szCs w:val="24"/>
          <w:lang w:val="en-US"/>
        </w:rPr>
        <w:t>or</w:t>
      </w:r>
      <w:r w:rsidRPr="005606E2">
        <w:rPr>
          <w:spacing w:val="-10"/>
          <w:sz w:val="24"/>
          <w:szCs w:val="24"/>
          <w:lang w:val="en-US"/>
        </w:rPr>
        <w:t xml:space="preserve"> </w:t>
      </w:r>
      <w:r w:rsidRPr="005606E2">
        <w:rPr>
          <w:sz w:val="24"/>
          <w:szCs w:val="24"/>
          <w:lang w:val="en-US"/>
        </w:rPr>
        <w:t>a</w:t>
      </w:r>
      <w:r w:rsidRPr="005606E2">
        <w:rPr>
          <w:spacing w:val="-4"/>
          <w:sz w:val="24"/>
          <w:szCs w:val="24"/>
          <w:lang w:val="en-US"/>
        </w:rPr>
        <w:t xml:space="preserve"> </w:t>
      </w:r>
      <w:r w:rsidRPr="005606E2">
        <w:rPr>
          <w:sz w:val="24"/>
          <w:szCs w:val="24"/>
          <w:lang w:val="en-US"/>
        </w:rPr>
        <w:t>mounting</w:t>
      </w:r>
      <w:r w:rsidRPr="005606E2">
        <w:rPr>
          <w:spacing w:val="-8"/>
          <w:sz w:val="24"/>
          <w:szCs w:val="24"/>
          <w:lang w:val="en-US"/>
        </w:rPr>
        <w:t xml:space="preserve"> </w:t>
      </w:r>
      <w:r w:rsidRPr="005606E2">
        <w:rPr>
          <w:sz w:val="24"/>
          <w:szCs w:val="24"/>
          <w:lang w:val="en-US"/>
        </w:rPr>
        <w:t>ratio</w:t>
      </w:r>
      <w:r w:rsidRPr="005606E2">
        <w:rPr>
          <w:spacing w:val="-8"/>
          <w:sz w:val="24"/>
          <w:szCs w:val="24"/>
          <w:lang w:val="en-US"/>
        </w:rPr>
        <w:t xml:space="preserve"> </w:t>
      </w:r>
      <w:r w:rsidRPr="005606E2">
        <w:rPr>
          <w:sz w:val="24"/>
          <w:szCs w:val="24"/>
          <w:lang w:val="en-US"/>
        </w:rPr>
        <w:t>of</w:t>
      </w:r>
      <w:r w:rsidRPr="005606E2">
        <w:rPr>
          <w:spacing w:val="-8"/>
          <w:sz w:val="24"/>
          <w:szCs w:val="24"/>
          <w:lang w:val="en-US"/>
        </w:rPr>
        <w:t xml:space="preserve"> </w:t>
      </w:r>
      <w:r w:rsidRPr="005606E2">
        <w:rPr>
          <w:sz w:val="24"/>
          <w:szCs w:val="24"/>
          <w:lang w:val="en-US"/>
        </w:rPr>
        <w:t>overburden</w:t>
      </w:r>
      <w:r w:rsidRPr="005606E2">
        <w:rPr>
          <w:spacing w:val="-8"/>
          <w:sz w:val="24"/>
          <w:szCs w:val="24"/>
          <w:lang w:val="en-US"/>
        </w:rPr>
        <w:t xml:space="preserve"> </w:t>
      </w:r>
      <w:r w:rsidRPr="005606E2">
        <w:rPr>
          <w:sz w:val="24"/>
          <w:szCs w:val="24"/>
          <w:lang w:val="en-US"/>
        </w:rPr>
        <w:t>to</w:t>
      </w:r>
      <w:r w:rsidRPr="005606E2">
        <w:rPr>
          <w:spacing w:val="-8"/>
          <w:sz w:val="24"/>
          <w:szCs w:val="24"/>
          <w:lang w:val="en-US"/>
        </w:rPr>
        <w:t xml:space="preserve"> </w:t>
      </w:r>
      <w:r w:rsidRPr="005606E2">
        <w:rPr>
          <w:sz w:val="24"/>
          <w:szCs w:val="24"/>
          <w:lang w:val="en-US"/>
        </w:rPr>
        <w:t>ore makes more mining uneconomic. When this occurs, the exhausted mines are at times converted to landfills for disposal of solid wastes. Nevertheless, some form</w:t>
      </w:r>
      <w:r w:rsidRPr="005606E2">
        <w:rPr>
          <w:spacing w:val="-3"/>
          <w:sz w:val="24"/>
          <w:szCs w:val="24"/>
          <w:lang w:val="en-US"/>
        </w:rPr>
        <w:t xml:space="preserve"> </w:t>
      </w:r>
      <w:r w:rsidRPr="005606E2">
        <w:rPr>
          <w:sz w:val="24"/>
          <w:szCs w:val="24"/>
          <w:lang w:val="en-US"/>
        </w:rPr>
        <w:t>of water control is normally required to keep the mine pit from becoming a lake.</w:t>
      </w:r>
    </w:p>
    <w:p w:rsidR="008C149F" w:rsidRPr="005606E2" w:rsidRDefault="00B44468" w:rsidP="00C51B42">
      <w:pPr>
        <w:pStyle w:val="a3"/>
        <w:ind w:left="0" w:firstLine="567"/>
        <w:jc w:val="both"/>
        <w:rPr>
          <w:sz w:val="24"/>
          <w:szCs w:val="24"/>
          <w:lang w:val="en-US"/>
        </w:rPr>
      </w:pPr>
      <w:r w:rsidRPr="005606E2">
        <w:rPr>
          <w:sz w:val="24"/>
          <w:szCs w:val="24"/>
          <w:lang w:val="en-US"/>
        </w:rPr>
        <w:t>Open</w:t>
      </w:r>
      <w:r w:rsidRPr="005606E2">
        <w:rPr>
          <w:spacing w:val="-4"/>
          <w:sz w:val="24"/>
          <w:szCs w:val="24"/>
          <w:lang w:val="en-US"/>
        </w:rPr>
        <w:t xml:space="preserve"> </w:t>
      </w:r>
      <w:r w:rsidRPr="005606E2">
        <w:rPr>
          <w:sz w:val="24"/>
          <w:szCs w:val="24"/>
          <w:lang w:val="en-US"/>
        </w:rPr>
        <w:t>сut</w:t>
      </w:r>
      <w:r w:rsidRPr="005606E2">
        <w:rPr>
          <w:spacing w:val="-4"/>
          <w:sz w:val="24"/>
          <w:szCs w:val="24"/>
          <w:lang w:val="en-US"/>
        </w:rPr>
        <w:t xml:space="preserve"> </w:t>
      </w:r>
      <w:r w:rsidRPr="005606E2">
        <w:rPr>
          <w:sz w:val="24"/>
          <w:szCs w:val="24"/>
          <w:lang w:val="en-US"/>
        </w:rPr>
        <w:t>mines</w:t>
      </w:r>
      <w:r w:rsidRPr="005606E2">
        <w:rPr>
          <w:spacing w:val="-5"/>
          <w:sz w:val="24"/>
          <w:szCs w:val="24"/>
          <w:lang w:val="en-US"/>
        </w:rPr>
        <w:t xml:space="preserve"> </w:t>
      </w:r>
      <w:r w:rsidRPr="005606E2">
        <w:rPr>
          <w:sz w:val="24"/>
          <w:szCs w:val="24"/>
          <w:lang w:val="en-US"/>
        </w:rPr>
        <w:t>are</w:t>
      </w:r>
      <w:r w:rsidRPr="005606E2">
        <w:rPr>
          <w:spacing w:val="-5"/>
          <w:sz w:val="24"/>
          <w:szCs w:val="24"/>
          <w:lang w:val="en-US"/>
        </w:rPr>
        <w:t xml:space="preserve"> </w:t>
      </w:r>
      <w:r w:rsidRPr="005606E2">
        <w:rPr>
          <w:sz w:val="24"/>
          <w:szCs w:val="24"/>
          <w:lang w:val="en-US"/>
        </w:rPr>
        <w:t>dug</w:t>
      </w:r>
      <w:r w:rsidRPr="005606E2">
        <w:rPr>
          <w:spacing w:val="-4"/>
          <w:sz w:val="24"/>
          <w:szCs w:val="24"/>
          <w:lang w:val="en-US"/>
        </w:rPr>
        <w:t xml:space="preserve"> </w:t>
      </w:r>
      <w:r w:rsidRPr="005606E2">
        <w:rPr>
          <w:sz w:val="24"/>
          <w:szCs w:val="24"/>
          <w:lang w:val="en-US"/>
        </w:rPr>
        <w:t>on</w:t>
      </w:r>
      <w:r w:rsidRPr="005606E2">
        <w:rPr>
          <w:spacing w:val="-4"/>
          <w:sz w:val="24"/>
          <w:szCs w:val="24"/>
          <w:lang w:val="en-US"/>
        </w:rPr>
        <w:t xml:space="preserve"> </w:t>
      </w:r>
      <w:r w:rsidRPr="005606E2">
        <w:rPr>
          <w:sz w:val="24"/>
          <w:szCs w:val="24"/>
          <w:lang w:val="en-US"/>
        </w:rPr>
        <w:t>benches,</w:t>
      </w:r>
      <w:r w:rsidRPr="005606E2">
        <w:rPr>
          <w:spacing w:val="-5"/>
          <w:sz w:val="24"/>
          <w:szCs w:val="24"/>
          <w:lang w:val="en-US"/>
        </w:rPr>
        <w:t xml:space="preserve"> </w:t>
      </w:r>
      <w:r w:rsidRPr="005606E2">
        <w:rPr>
          <w:sz w:val="24"/>
          <w:szCs w:val="24"/>
          <w:lang w:val="en-US"/>
        </w:rPr>
        <w:t>which</w:t>
      </w:r>
      <w:r w:rsidRPr="005606E2">
        <w:rPr>
          <w:spacing w:val="-4"/>
          <w:sz w:val="24"/>
          <w:szCs w:val="24"/>
          <w:lang w:val="en-US"/>
        </w:rPr>
        <w:t xml:space="preserve"> </w:t>
      </w:r>
      <w:r w:rsidRPr="005606E2">
        <w:rPr>
          <w:sz w:val="24"/>
          <w:szCs w:val="24"/>
          <w:lang w:val="en-US"/>
        </w:rPr>
        <w:t>portray</w:t>
      </w:r>
      <w:r w:rsidRPr="005606E2">
        <w:rPr>
          <w:spacing w:val="-6"/>
          <w:sz w:val="24"/>
          <w:szCs w:val="24"/>
          <w:lang w:val="en-US"/>
        </w:rPr>
        <w:t xml:space="preserve"> </w:t>
      </w:r>
      <w:r w:rsidRPr="005606E2">
        <w:rPr>
          <w:sz w:val="24"/>
          <w:szCs w:val="24"/>
          <w:lang w:val="en-US"/>
        </w:rPr>
        <w:t>vertical</w:t>
      </w:r>
      <w:r w:rsidRPr="005606E2">
        <w:rPr>
          <w:spacing w:val="-5"/>
          <w:sz w:val="24"/>
          <w:szCs w:val="24"/>
          <w:lang w:val="en-US"/>
        </w:rPr>
        <w:t xml:space="preserve"> </w:t>
      </w:r>
      <w:r w:rsidRPr="005606E2">
        <w:rPr>
          <w:sz w:val="24"/>
          <w:szCs w:val="24"/>
          <w:lang w:val="en-US"/>
        </w:rPr>
        <w:t>levels of the hole. These benches are normally on four meter to sixty meter intervals, relying on the size of the machinery that is being utilized. A lot of quarries do not use benches, as they are normally shallow.</w:t>
      </w:r>
    </w:p>
    <w:p w:rsidR="008C149F" w:rsidRPr="005606E2" w:rsidRDefault="00B44468" w:rsidP="00C51B42">
      <w:pPr>
        <w:pStyle w:val="a3"/>
        <w:ind w:left="0" w:firstLine="567"/>
        <w:jc w:val="both"/>
        <w:rPr>
          <w:sz w:val="24"/>
          <w:szCs w:val="24"/>
          <w:lang w:val="en-US"/>
        </w:rPr>
      </w:pPr>
      <w:r w:rsidRPr="005606E2">
        <w:rPr>
          <w:sz w:val="24"/>
          <w:szCs w:val="24"/>
          <w:lang w:val="en-US"/>
        </w:rPr>
        <w:t>Most walls of the pit are normally dug on an angle less than vertical, to avert and lessen damage and hazard from rock falls. This relies on how weathered the rocks are, and the kind of rock, and also how</w:t>
      </w:r>
      <w:r w:rsidRPr="005606E2">
        <w:rPr>
          <w:spacing w:val="-11"/>
          <w:sz w:val="24"/>
          <w:szCs w:val="24"/>
          <w:lang w:val="en-US"/>
        </w:rPr>
        <w:t xml:space="preserve"> </w:t>
      </w:r>
      <w:r w:rsidRPr="005606E2">
        <w:rPr>
          <w:sz w:val="24"/>
          <w:szCs w:val="24"/>
          <w:lang w:val="en-US"/>
        </w:rPr>
        <w:t>a</w:t>
      </w:r>
      <w:r w:rsidRPr="005606E2">
        <w:rPr>
          <w:spacing w:val="-11"/>
          <w:sz w:val="24"/>
          <w:szCs w:val="24"/>
          <w:lang w:val="en-US"/>
        </w:rPr>
        <w:t xml:space="preserve"> </w:t>
      </w:r>
      <w:r w:rsidRPr="005606E2">
        <w:rPr>
          <w:sz w:val="24"/>
          <w:szCs w:val="24"/>
          <w:lang w:val="en-US"/>
        </w:rPr>
        <w:t>lot</w:t>
      </w:r>
      <w:r w:rsidRPr="005606E2">
        <w:rPr>
          <w:spacing w:val="-10"/>
          <w:sz w:val="24"/>
          <w:szCs w:val="24"/>
          <w:lang w:val="en-US"/>
        </w:rPr>
        <w:t xml:space="preserve"> </w:t>
      </w:r>
      <w:r w:rsidRPr="005606E2">
        <w:rPr>
          <w:sz w:val="24"/>
          <w:szCs w:val="24"/>
          <w:lang w:val="en-US"/>
        </w:rPr>
        <w:t>of</w:t>
      </w:r>
      <w:r w:rsidRPr="005606E2">
        <w:rPr>
          <w:spacing w:val="-9"/>
          <w:sz w:val="24"/>
          <w:szCs w:val="24"/>
          <w:lang w:val="en-US"/>
        </w:rPr>
        <w:t xml:space="preserve"> </w:t>
      </w:r>
      <w:r w:rsidRPr="005606E2">
        <w:rPr>
          <w:sz w:val="24"/>
          <w:szCs w:val="24"/>
          <w:lang w:val="en-US"/>
        </w:rPr>
        <w:t>structural</w:t>
      </w:r>
      <w:r w:rsidRPr="005606E2">
        <w:rPr>
          <w:spacing w:val="-11"/>
          <w:sz w:val="24"/>
          <w:szCs w:val="24"/>
          <w:lang w:val="en-US"/>
        </w:rPr>
        <w:t xml:space="preserve"> </w:t>
      </w:r>
      <w:r w:rsidRPr="005606E2">
        <w:rPr>
          <w:sz w:val="24"/>
          <w:szCs w:val="24"/>
          <w:lang w:val="en-US"/>
        </w:rPr>
        <w:t>weaknesses</w:t>
      </w:r>
      <w:r w:rsidRPr="005606E2">
        <w:rPr>
          <w:spacing w:val="-10"/>
          <w:sz w:val="24"/>
          <w:szCs w:val="24"/>
          <w:lang w:val="en-US"/>
        </w:rPr>
        <w:t xml:space="preserve"> </w:t>
      </w:r>
      <w:r w:rsidRPr="005606E2">
        <w:rPr>
          <w:sz w:val="24"/>
          <w:szCs w:val="24"/>
          <w:lang w:val="en-US"/>
        </w:rPr>
        <w:t>happen</w:t>
      </w:r>
      <w:r w:rsidRPr="005606E2">
        <w:rPr>
          <w:spacing w:val="-10"/>
          <w:sz w:val="24"/>
          <w:szCs w:val="24"/>
          <w:lang w:val="en-US"/>
        </w:rPr>
        <w:t xml:space="preserve"> </w:t>
      </w:r>
      <w:r w:rsidRPr="005606E2">
        <w:rPr>
          <w:sz w:val="24"/>
          <w:szCs w:val="24"/>
          <w:lang w:val="en-US"/>
        </w:rPr>
        <w:t>within</w:t>
      </w:r>
      <w:r w:rsidRPr="005606E2">
        <w:rPr>
          <w:spacing w:val="-9"/>
          <w:sz w:val="24"/>
          <w:szCs w:val="24"/>
          <w:lang w:val="en-US"/>
        </w:rPr>
        <w:t xml:space="preserve"> </w:t>
      </w:r>
      <w:r w:rsidRPr="005606E2">
        <w:rPr>
          <w:sz w:val="24"/>
          <w:szCs w:val="24"/>
          <w:lang w:val="en-US"/>
        </w:rPr>
        <w:t>the</w:t>
      </w:r>
      <w:r w:rsidRPr="005606E2">
        <w:rPr>
          <w:spacing w:val="-11"/>
          <w:sz w:val="24"/>
          <w:szCs w:val="24"/>
          <w:lang w:val="en-US"/>
        </w:rPr>
        <w:t xml:space="preserve"> </w:t>
      </w:r>
      <w:r w:rsidRPr="005606E2">
        <w:rPr>
          <w:sz w:val="24"/>
          <w:szCs w:val="24"/>
          <w:lang w:val="en-US"/>
        </w:rPr>
        <w:t>rocks,</w:t>
      </w:r>
      <w:r w:rsidRPr="005606E2">
        <w:rPr>
          <w:spacing w:val="-10"/>
          <w:sz w:val="24"/>
          <w:szCs w:val="24"/>
          <w:lang w:val="en-US"/>
        </w:rPr>
        <w:t xml:space="preserve"> </w:t>
      </w:r>
      <w:r w:rsidRPr="005606E2">
        <w:rPr>
          <w:sz w:val="24"/>
          <w:szCs w:val="24"/>
          <w:lang w:val="en-US"/>
        </w:rPr>
        <w:t>like</w:t>
      </w:r>
      <w:r w:rsidRPr="005606E2">
        <w:rPr>
          <w:spacing w:val="-11"/>
          <w:sz w:val="24"/>
          <w:szCs w:val="24"/>
          <w:lang w:val="en-US"/>
        </w:rPr>
        <w:t xml:space="preserve"> </w:t>
      </w:r>
      <w:r w:rsidRPr="005606E2">
        <w:rPr>
          <w:sz w:val="24"/>
          <w:szCs w:val="24"/>
          <w:lang w:val="en-US"/>
        </w:rPr>
        <w:t>a</w:t>
      </w:r>
      <w:r w:rsidRPr="005606E2">
        <w:rPr>
          <w:spacing w:val="-11"/>
          <w:sz w:val="24"/>
          <w:szCs w:val="24"/>
          <w:lang w:val="en-US"/>
        </w:rPr>
        <w:t xml:space="preserve"> </w:t>
      </w:r>
      <w:r w:rsidRPr="005606E2">
        <w:rPr>
          <w:sz w:val="24"/>
          <w:szCs w:val="24"/>
          <w:lang w:val="en-US"/>
        </w:rPr>
        <w:t>fault, shears, joints or foliations.</w:t>
      </w:r>
    </w:p>
    <w:p w:rsidR="008C149F" w:rsidRPr="005606E2" w:rsidRDefault="00B44468" w:rsidP="00C51B42">
      <w:pPr>
        <w:pStyle w:val="a3"/>
        <w:ind w:left="0" w:firstLine="567"/>
        <w:jc w:val="both"/>
        <w:rPr>
          <w:sz w:val="24"/>
          <w:szCs w:val="24"/>
          <w:lang w:val="en-US"/>
        </w:rPr>
      </w:pPr>
      <w:r w:rsidRPr="005606E2">
        <w:rPr>
          <w:sz w:val="24"/>
          <w:szCs w:val="24"/>
          <w:lang w:val="en-US"/>
        </w:rPr>
        <w:t>The walls are stepped. The inclined part of the wall is called the batter, and the flat part of the step is called as the bench or perm. The steps in the walls help avert rock falls continuing down the entire face of the wall. In some instances additional ground support is needed and rock</w:t>
      </w:r>
      <w:r w:rsidRPr="005606E2">
        <w:rPr>
          <w:spacing w:val="40"/>
          <w:sz w:val="24"/>
          <w:szCs w:val="24"/>
          <w:lang w:val="en-US"/>
        </w:rPr>
        <w:t xml:space="preserve"> </w:t>
      </w:r>
      <w:r w:rsidRPr="005606E2">
        <w:rPr>
          <w:sz w:val="24"/>
          <w:szCs w:val="24"/>
          <w:lang w:val="en-US"/>
        </w:rPr>
        <w:t>bolts,</w:t>
      </w:r>
      <w:r w:rsidRPr="005606E2">
        <w:rPr>
          <w:spacing w:val="40"/>
          <w:sz w:val="24"/>
          <w:szCs w:val="24"/>
          <w:lang w:val="en-US"/>
        </w:rPr>
        <w:t xml:space="preserve"> </w:t>
      </w:r>
      <w:r w:rsidRPr="005606E2">
        <w:rPr>
          <w:sz w:val="24"/>
          <w:szCs w:val="24"/>
          <w:lang w:val="en-US"/>
        </w:rPr>
        <w:t>cable</w:t>
      </w:r>
      <w:r w:rsidRPr="005606E2">
        <w:rPr>
          <w:spacing w:val="40"/>
          <w:sz w:val="24"/>
          <w:szCs w:val="24"/>
          <w:lang w:val="en-US"/>
        </w:rPr>
        <w:t xml:space="preserve"> </w:t>
      </w:r>
      <w:r w:rsidRPr="005606E2">
        <w:rPr>
          <w:sz w:val="24"/>
          <w:szCs w:val="24"/>
          <w:lang w:val="en-US"/>
        </w:rPr>
        <w:t>bolts</w:t>
      </w:r>
      <w:r w:rsidRPr="005606E2">
        <w:rPr>
          <w:spacing w:val="40"/>
          <w:sz w:val="24"/>
          <w:szCs w:val="24"/>
          <w:lang w:val="en-US"/>
        </w:rPr>
        <w:t xml:space="preserve"> </w:t>
      </w:r>
      <w:r w:rsidRPr="005606E2">
        <w:rPr>
          <w:sz w:val="24"/>
          <w:szCs w:val="24"/>
          <w:lang w:val="en-US"/>
        </w:rPr>
        <w:t>and</w:t>
      </w:r>
      <w:r w:rsidRPr="005606E2">
        <w:rPr>
          <w:spacing w:val="40"/>
          <w:sz w:val="24"/>
          <w:szCs w:val="24"/>
          <w:lang w:val="en-US"/>
        </w:rPr>
        <w:t xml:space="preserve"> </w:t>
      </w:r>
      <w:r w:rsidRPr="005606E2">
        <w:rPr>
          <w:sz w:val="24"/>
          <w:szCs w:val="24"/>
          <w:lang w:val="en-US"/>
        </w:rPr>
        <w:t>concrete</w:t>
      </w:r>
      <w:r w:rsidRPr="005606E2">
        <w:rPr>
          <w:spacing w:val="40"/>
          <w:sz w:val="24"/>
          <w:szCs w:val="24"/>
          <w:lang w:val="en-US"/>
        </w:rPr>
        <w:t xml:space="preserve"> </w:t>
      </w:r>
      <w:r w:rsidRPr="005606E2">
        <w:rPr>
          <w:sz w:val="24"/>
          <w:szCs w:val="24"/>
          <w:lang w:val="en-US"/>
        </w:rPr>
        <w:t>are</w:t>
      </w:r>
      <w:r w:rsidRPr="005606E2">
        <w:rPr>
          <w:spacing w:val="40"/>
          <w:sz w:val="24"/>
          <w:szCs w:val="24"/>
          <w:lang w:val="en-US"/>
        </w:rPr>
        <w:t xml:space="preserve"> </w:t>
      </w:r>
      <w:r w:rsidRPr="005606E2">
        <w:rPr>
          <w:sz w:val="24"/>
          <w:szCs w:val="24"/>
          <w:lang w:val="en-US"/>
        </w:rPr>
        <w:t>utilized.</w:t>
      </w:r>
      <w:r w:rsidRPr="005606E2">
        <w:rPr>
          <w:spacing w:val="40"/>
          <w:sz w:val="24"/>
          <w:szCs w:val="24"/>
          <w:lang w:val="en-US"/>
        </w:rPr>
        <w:t xml:space="preserve"> </w:t>
      </w:r>
      <w:r w:rsidRPr="005606E2">
        <w:rPr>
          <w:sz w:val="24"/>
          <w:szCs w:val="24"/>
          <w:lang w:val="en-US"/>
        </w:rPr>
        <w:t>De-watering</w:t>
      </w:r>
      <w:r w:rsidRPr="005606E2">
        <w:rPr>
          <w:spacing w:val="40"/>
          <w:sz w:val="24"/>
          <w:szCs w:val="24"/>
          <w:lang w:val="en-US"/>
        </w:rPr>
        <w:t xml:space="preserve"> </w:t>
      </w:r>
      <w:r w:rsidRPr="005606E2">
        <w:rPr>
          <w:sz w:val="24"/>
          <w:szCs w:val="24"/>
          <w:lang w:val="en-US"/>
        </w:rPr>
        <w:t>bores might be used to ease water pressure by drilling horizontally into the</w:t>
      </w:r>
      <w:r w:rsidRPr="005606E2">
        <w:rPr>
          <w:spacing w:val="40"/>
          <w:sz w:val="24"/>
          <w:szCs w:val="24"/>
          <w:lang w:val="en-US"/>
        </w:rPr>
        <w:t xml:space="preserve"> </w:t>
      </w:r>
      <w:r w:rsidRPr="005606E2">
        <w:rPr>
          <w:spacing w:val="-2"/>
          <w:sz w:val="24"/>
          <w:szCs w:val="24"/>
          <w:lang w:val="en-US"/>
        </w:rPr>
        <w:t>wall,</w:t>
      </w:r>
      <w:r w:rsidRPr="005606E2">
        <w:rPr>
          <w:spacing w:val="-13"/>
          <w:sz w:val="24"/>
          <w:szCs w:val="24"/>
          <w:lang w:val="en-US"/>
        </w:rPr>
        <w:t xml:space="preserve"> </w:t>
      </w:r>
      <w:r w:rsidRPr="005606E2">
        <w:rPr>
          <w:spacing w:val="-2"/>
          <w:sz w:val="24"/>
          <w:szCs w:val="24"/>
          <w:lang w:val="en-US"/>
        </w:rPr>
        <w:t>which</w:t>
      </w:r>
      <w:r w:rsidRPr="005606E2">
        <w:rPr>
          <w:spacing w:val="-13"/>
          <w:sz w:val="24"/>
          <w:szCs w:val="24"/>
          <w:lang w:val="en-US"/>
        </w:rPr>
        <w:t xml:space="preserve"> </w:t>
      </w:r>
      <w:r w:rsidRPr="005606E2">
        <w:rPr>
          <w:spacing w:val="-2"/>
          <w:sz w:val="24"/>
          <w:szCs w:val="24"/>
          <w:lang w:val="en-US"/>
        </w:rPr>
        <w:t>is</w:t>
      </w:r>
      <w:r w:rsidRPr="005606E2">
        <w:rPr>
          <w:spacing w:val="-11"/>
          <w:sz w:val="24"/>
          <w:szCs w:val="24"/>
          <w:lang w:val="en-US"/>
        </w:rPr>
        <w:t xml:space="preserve"> </w:t>
      </w:r>
      <w:r w:rsidRPr="005606E2">
        <w:rPr>
          <w:spacing w:val="-2"/>
          <w:sz w:val="24"/>
          <w:szCs w:val="24"/>
          <w:lang w:val="en-US"/>
        </w:rPr>
        <w:t>frequently</w:t>
      </w:r>
      <w:r w:rsidRPr="005606E2">
        <w:rPr>
          <w:spacing w:val="-15"/>
          <w:sz w:val="24"/>
          <w:szCs w:val="24"/>
          <w:lang w:val="en-US"/>
        </w:rPr>
        <w:t xml:space="preserve"> </w:t>
      </w:r>
      <w:r w:rsidRPr="005606E2">
        <w:rPr>
          <w:spacing w:val="-2"/>
          <w:sz w:val="24"/>
          <w:szCs w:val="24"/>
          <w:lang w:val="en-US"/>
        </w:rPr>
        <w:t>sufficient</w:t>
      </w:r>
      <w:r w:rsidRPr="005606E2">
        <w:rPr>
          <w:spacing w:val="-14"/>
          <w:sz w:val="24"/>
          <w:szCs w:val="24"/>
          <w:lang w:val="en-US"/>
        </w:rPr>
        <w:t xml:space="preserve"> </w:t>
      </w:r>
      <w:r w:rsidRPr="005606E2">
        <w:rPr>
          <w:spacing w:val="-2"/>
          <w:sz w:val="24"/>
          <w:szCs w:val="24"/>
          <w:lang w:val="en-US"/>
        </w:rPr>
        <w:t>to</w:t>
      </w:r>
      <w:r w:rsidRPr="005606E2">
        <w:rPr>
          <w:spacing w:val="-12"/>
          <w:sz w:val="24"/>
          <w:szCs w:val="24"/>
          <w:lang w:val="en-US"/>
        </w:rPr>
        <w:t xml:space="preserve"> </w:t>
      </w:r>
      <w:r w:rsidRPr="005606E2">
        <w:rPr>
          <w:spacing w:val="-2"/>
          <w:sz w:val="24"/>
          <w:szCs w:val="24"/>
          <w:lang w:val="en-US"/>
        </w:rPr>
        <w:t>cause</w:t>
      </w:r>
      <w:r w:rsidRPr="005606E2">
        <w:rPr>
          <w:spacing w:val="-14"/>
          <w:sz w:val="24"/>
          <w:szCs w:val="24"/>
          <w:lang w:val="en-US"/>
        </w:rPr>
        <w:t xml:space="preserve"> </w:t>
      </w:r>
      <w:r w:rsidRPr="005606E2">
        <w:rPr>
          <w:spacing w:val="-2"/>
          <w:sz w:val="24"/>
          <w:szCs w:val="24"/>
          <w:lang w:val="en-US"/>
        </w:rPr>
        <w:t>failures</w:t>
      </w:r>
      <w:r w:rsidRPr="005606E2">
        <w:rPr>
          <w:spacing w:val="-14"/>
          <w:sz w:val="24"/>
          <w:szCs w:val="24"/>
          <w:lang w:val="en-US"/>
        </w:rPr>
        <w:t xml:space="preserve"> </w:t>
      </w:r>
      <w:r w:rsidRPr="005606E2">
        <w:rPr>
          <w:spacing w:val="-2"/>
          <w:sz w:val="24"/>
          <w:szCs w:val="24"/>
          <w:lang w:val="en-US"/>
        </w:rPr>
        <w:t>in</w:t>
      </w:r>
      <w:r w:rsidRPr="005606E2">
        <w:rPr>
          <w:spacing w:val="-11"/>
          <w:sz w:val="24"/>
          <w:szCs w:val="24"/>
          <w:lang w:val="en-US"/>
        </w:rPr>
        <w:t xml:space="preserve"> </w:t>
      </w:r>
      <w:r w:rsidRPr="005606E2">
        <w:rPr>
          <w:spacing w:val="-2"/>
          <w:sz w:val="24"/>
          <w:szCs w:val="24"/>
          <w:lang w:val="en-US"/>
        </w:rPr>
        <w:t>the</w:t>
      </w:r>
      <w:r w:rsidRPr="005606E2">
        <w:rPr>
          <w:spacing w:val="-14"/>
          <w:sz w:val="24"/>
          <w:szCs w:val="24"/>
          <w:lang w:val="en-US"/>
        </w:rPr>
        <w:t xml:space="preserve"> </w:t>
      </w:r>
      <w:r w:rsidRPr="005606E2">
        <w:rPr>
          <w:spacing w:val="-2"/>
          <w:sz w:val="24"/>
          <w:szCs w:val="24"/>
          <w:lang w:val="en-US"/>
        </w:rPr>
        <w:t>wall</w:t>
      </w:r>
      <w:r w:rsidRPr="005606E2">
        <w:rPr>
          <w:spacing w:val="-11"/>
          <w:sz w:val="24"/>
          <w:szCs w:val="24"/>
          <w:lang w:val="en-US"/>
        </w:rPr>
        <w:t xml:space="preserve"> </w:t>
      </w:r>
      <w:r w:rsidRPr="005606E2">
        <w:rPr>
          <w:spacing w:val="-2"/>
          <w:sz w:val="24"/>
          <w:szCs w:val="24"/>
          <w:lang w:val="en-US"/>
        </w:rPr>
        <w:t>by</w:t>
      </w:r>
      <w:r w:rsidRPr="005606E2">
        <w:rPr>
          <w:spacing w:val="-13"/>
          <w:sz w:val="24"/>
          <w:szCs w:val="24"/>
          <w:lang w:val="en-US"/>
        </w:rPr>
        <w:t xml:space="preserve"> </w:t>
      </w:r>
      <w:r w:rsidRPr="005606E2">
        <w:rPr>
          <w:spacing w:val="-2"/>
          <w:sz w:val="24"/>
          <w:szCs w:val="24"/>
          <w:lang w:val="en-US"/>
        </w:rPr>
        <w:t>itself.</w:t>
      </w:r>
    </w:p>
    <w:p w:rsidR="008C149F" w:rsidRPr="005606E2" w:rsidRDefault="00B44468" w:rsidP="00C51B42">
      <w:pPr>
        <w:pStyle w:val="a3"/>
        <w:ind w:left="0" w:firstLine="567"/>
        <w:jc w:val="both"/>
        <w:rPr>
          <w:sz w:val="24"/>
          <w:szCs w:val="24"/>
          <w:lang w:val="en-US"/>
        </w:rPr>
      </w:pPr>
      <w:r w:rsidRPr="005606E2">
        <w:rPr>
          <w:sz w:val="24"/>
          <w:szCs w:val="24"/>
          <w:lang w:val="en-US"/>
        </w:rPr>
        <w:t>A haul road is located at the side of the pit, forming a ramp up which trucks may drive, taking ore and waste rock.</w:t>
      </w:r>
    </w:p>
    <w:p w:rsidR="008C149F" w:rsidRPr="005606E2" w:rsidRDefault="00B44468" w:rsidP="00C51B42">
      <w:pPr>
        <w:pStyle w:val="a3"/>
        <w:ind w:left="0" w:firstLine="567"/>
        <w:jc w:val="both"/>
        <w:rPr>
          <w:sz w:val="24"/>
          <w:szCs w:val="24"/>
          <w:lang w:val="en-US"/>
        </w:rPr>
      </w:pPr>
      <w:r w:rsidRPr="005606E2">
        <w:rPr>
          <w:sz w:val="24"/>
          <w:szCs w:val="24"/>
          <w:lang w:val="en-US"/>
        </w:rPr>
        <w:t>Waste rock is piled up at the surface, near the edge of the open cut. This is known as the waste dump. The waste dump is also tiered and stepped, to lessen degradation.</w:t>
      </w:r>
    </w:p>
    <w:p w:rsidR="008C149F" w:rsidRPr="005606E2" w:rsidRDefault="00B44468" w:rsidP="00C51B42">
      <w:pPr>
        <w:pStyle w:val="a3"/>
        <w:ind w:left="0" w:firstLine="567"/>
        <w:jc w:val="both"/>
        <w:rPr>
          <w:sz w:val="24"/>
          <w:szCs w:val="24"/>
          <w:lang w:val="en-US"/>
        </w:rPr>
      </w:pPr>
      <w:r w:rsidRPr="005606E2">
        <w:rPr>
          <w:sz w:val="24"/>
          <w:szCs w:val="24"/>
          <w:lang w:val="en-US"/>
        </w:rPr>
        <w:t>Ore</w:t>
      </w:r>
      <w:r w:rsidRPr="005606E2">
        <w:rPr>
          <w:spacing w:val="-20"/>
          <w:sz w:val="24"/>
          <w:szCs w:val="24"/>
          <w:lang w:val="en-US"/>
        </w:rPr>
        <w:t xml:space="preserve"> </w:t>
      </w:r>
      <w:r w:rsidRPr="005606E2">
        <w:rPr>
          <w:sz w:val="24"/>
          <w:szCs w:val="24"/>
          <w:lang w:val="en-US"/>
        </w:rPr>
        <w:t>which</w:t>
      </w:r>
      <w:r w:rsidRPr="005606E2">
        <w:rPr>
          <w:spacing w:val="-20"/>
          <w:sz w:val="24"/>
          <w:szCs w:val="24"/>
          <w:lang w:val="en-US"/>
        </w:rPr>
        <w:t xml:space="preserve"> </w:t>
      </w:r>
      <w:r w:rsidRPr="005606E2">
        <w:rPr>
          <w:sz w:val="24"/>
          <w:szCs w:val="24"/>
          <w:lang w:val="en-US"/>
        </w:rPr>
        <w:t>has</w:t>
      </w:r>
      <w:r w:rsidRPr="005606E2">
        <w:rPr>
          <w:spacing w:val="-19"/>
          <w:sz w:val="24"/>
          <w:szCs w:val="24"/>
          <w:lang w:val="en-US"/>
        </w:rPr>
        <w:t xml:space="preserve"> </w:t>
      </w:r>
      <w:r w:rsidRPr="005606E2">
        <w:rPr>
          <w:sz w:val="24"/>
          <w:szCs w:val="24"/>
          <w:lang w:val="en-US"/>
        </w:rPr>
        <w:t>been</w:t>
      </w:r>
      <w:r w:rsidRPr="005606E2">
        <w:rPr>
          <w:spacing w:val="-20"/>
          <w:sz w:val="24"/>
          <w:szCs w:val="24"/>
          <w:lang w:val="en-US"/>
        </w:rPr>
        <w:t xml:space="preserve"> </w:t>
      </w:r>
      <w:r w:rsidRPr="005606E2">
        <w:rPr>
          <w:sz w:val="24"/>
          <w:szCs w:val="24"/>
          <w:lang w:val="en-US"/>
        </w:rPr>
        <w:t>processed</w:t>
      </w:r>
      <w:r w:rsidRPr="005606E2">
        <w:rPr>
          <w:spacing w:val="-20"/>
          <w:sz w:val="24"/>
          <w:szCs w:val="24"/>
          <w:lang w:val="en-US"/>
        </w:rPr>
        <w:t xml:space="preserve"> </w:t>
      </w:r>
      <w:r w:rsidRPr="005606E2">
        <w:rPr>
          <w:sz w:val="24"/>
          <w:szCs w:val="24"/>
          <w:lang w:val="en-US"/>
        </w:rPr>
        <w:t>is</w:t>
      </w:r>
      <w:r w:rsidRPr="005606E2">
        <w:rPr>
          <w:spacing w:val="-18"/>
          <w:sz w:val="24"/>
          <w:szCs w:val="24"/>
          <w:lang w:val="en-US"/>
        </w:rPr>
        <w:t xml:space="preserve"> </w:t>
      </w:r>
      <w:r w:rsidRPr="005606E2">
        <w:rPr>
          <w:sz w:val="24"/>
          <w:szCs w:val="24"/>
          <w:lang w:val="en-US"/>
        </w:rPr>
        <w:t>called</w:t>
      </w:r>
      <w:r w:rsidRPr="005606E2">
        <w:rPr>
          <w:spacing w:val="-20"/>
          <w:sz w:val="24"/>
          <w:szCs w:val="24"/>
          <w:lang w:val="en-US"/>
        </w:rPr>
        <w:t xml:space="preserve"> </w:t>
      </w:r>
      <w:r w:rsidRPr="005606E2">
        <w:rPr>
          <w:sz w:val="24"/>
          <w:szCs w:val="24"/>
          <w:lang w:val="en-US"/>
        </w:rPr>
        <w:t>as</w:t>
      </w:r>
      <w:r w:rsidRPr="005606E2">
        <w:rPr>
          <w:spacing w:val="-20"/>
          <w:sz w:val="24"/>
          <w:szCs w:val="24"/>
          <w:lang w:val="en-US"/>
        </w:rPr>
        <w:t xml:space="preserve"> </w:t>
      </w:r>
      <w:r w:rsidRPr="005606E2">
        <w:rPr>
          <w:sz w:val="24"/>
          <w:szCs w:val="24"/>
          <w:lang w:val="en-US"/>
        </w:rPr>
        <w:t>tailings,</w:t>
      </w:r>
      <w:r w:rsidRPr="005606E2">
        <w:rPr>
          <w:spacing w:val="-20"/>
          <w:sz w:val="24"/>
          <w:szCs w:val="24"/>
          <w:lang w:val="en-US"/>
        </w:rPr>
        <w:t xml:space="preserve"> </w:t>
      </w:r>
      <w:r w:rsidRPr="005606E2">
        <w:rPr>
          <w:sz w:val="24"/>
          <w:szCs w:val="24"/>
          <w:lang w:val="en-US"/>
        </w:rPr>
        <w:t>and</w:t>
      </w:r>
      <w:r w:rsidRPr="005606E2">
        <w:rPr>
          <w:spacing w:val="-20"/>
          <w:sz w:val="24"/>
          <w:szCs w:val="24"/>
          <w:lang w:val="en-US"/>
        </w:rPr>
        <w:t xml:space="preserve"> </w:t>
      </w:r>
      <w:r w:rsidRPr="005606E2">
        <w:rPr>
          <w:sz w:val="24"/>
          <w:szCs w:val="24"/>
          <w:lang w:val="en-US"/>
        </w:rPr>
        <w:t>is</w:t>
      </w:r>
      <w:r w:rsidRPr="005606E2">
        <w:rPr>
          <w:spacing w:val="-16"/>
          <w:sz w:val="24"/>
          <w:szCs w:val="24"/>
          <w:lang w:val="en-US"/>
        </w:rPr>
        <w:t xml:space="preserve"> </w:t>
      </w:r>
      <w:r w:rsidRPr="005606E2">
        <w:rPr>
          <w:sz w:val="24"/>
          <w:szCs w:val="24"/>
          <w:lang w:val="en-US"/>
        </w:rPr>
        <w:t>normally slurry. This is pumped to a tailings dam or settling pond, where the water fades away. Tailings dams may frequently be toxic due to the presence</w:t>
      </w:r>
      <w:r w:rsidRPr="005606E2">
        <w:rPr>
          <w:spacing w:val="-13"/>
          <w:sz w:val="24"/>
          <w:szCs w:val="24"/>
          <w:lang w:val="en-US"/>
        </w:rPr>
        <w:t xml:space="preserve"> </w:t>
      </w:r>
      <w:r w:rsidRPr="005606E2">
        <w:rPr>
          <w:sz w:val="24"/>
          <w:szCs w:val="24"/>
          <w:lang w:val="en-US"/>
        </w:rPr>
        <w:t>of</w:t>
      </w:r>
      <w:r w:rsidRPr="005606E2">
        <w:rPr>
          <w:spacing w:val="-12"/>
          <w:sz w:val="24"/>
          <w:szCs w:val="24"/>
          <w:lang w:val="en-US"/>
        </w:rPr>
        <w:t xml:space="preserve"> </w:t>
      </w:r>
      <w:r w:rsidRPr="005606E2">
        <w:rPr>
          <w:sz w:val="24"/>
          <w:szCs w:val="24"/>
          <w:lang w:val="en-US"/>
        </w:rPr>
        <w:t>unextracted</w:t>
      </w:r>
      <w:r w:rsidRPr="005606E2">
        <w:rPr>
          <w:spacing w:val="-13"/>
          <w:sz w:val="24"/>
          <w:szCs w:val="24"/>
          <w:lang w:val="en-US"/>
        </w:rPr>
        <w:t xml:space="preserve"> </w:t>
      </w:r>
      <w:r w:rsidRPr="005606E2">
        <w:rPr>
          <w:sz w:val="24"/>
          <w:szCs w:val="24"/>
          <w:lang w:val="en-US"/>
        </w:rPr>
        <w:t>sulfide</w:t>
      </w:r>
      <w:r w:rsidRPr="005606E2">
        <w:rPr>
          <w:spacing w:val="-11"/>
          <w:sz w:val="24"/>
          <w:szCs w:val="24"/>
          <w:lang w:val="en-US"/>
        </w:rPr>
        <w:t xml:space="preserve"> </w:t>
      </w:r>
      <w:r w:rsidRPr="005606E2">
        <w:rPr>
          <w:sz w:val="24"/>
          <w:szCs w:val="24"/>
          <w:lang w:val="en-US"/>
        </w:rPr>
        <w:t>minerals,</w:t>
      </w:r>
      <w:r w:rsidRPr="005606E2">
        <w:rPr>
          <w:spacing w:val="-14"/>
          <w:sz w:val="24"/>
          <w:szCs w:val="24"/>
          <w:lang w:val="en-US"/>
        </w:rPr>
        <w:t xml:space="preserve"> </w:t>
      </w:r>
      <w:r w:rsidRPr="005606E2">
        <w:rPr>
          <w:sz w:val="24"/>
          <w:szCs w:val="24"/>
          <w:lang w:val="en-US"/>
        </w:rPr>
        <w:t>few</w:t>
      </w:r>
      <w:r w:rsidRPr="005606E2">
        <w:rPr>
          <w:spacing w:val="-14"/>
          <w:sz w:val="24"/>
          <w:szCs w:val="24"/>
          <w:lang w:val="en-US"/>
        </w:rPr>
        <w:t xml:space="preserve"> </w:t>
      </w:r>
      <w:r w:rsidRPr="005606E2">
        <w:rPr>
          <w:sz w:val="24"/>
          <w:szCs w:val="24"/>
          <w:lang w:val="en-US"/>
        </w:rPr>
        <w:t>types</w:t>
      </w:r>
      <w:r w:rsidRPr="005606E2">
        <w:rPr>
          <w:spacing w:val="-13"/>
          <w:sz w:val="24"/>
          <w:szCs w:val="24"/>
          <w:lang w:val="en-US"/>
        </w:rPr>
        <w:t xml:space="preserve"> </w:t>
      </w:r>
      <w:r w:rsidRPr="005606E2">
        <w:rPr>
          <w:sz w:val="24"/>
          <w:szCs w:val="24"/>
          <w:lang w:val="en-US"/>
        </w:rPr>
        <w:t>of</w:t>
      </w:r>
      <w:r w:rsidRPr="005606E2">
        <w:rPr>
          <w:spacing w:val="-12"/>
          <w:sz w:val="24"/>
          <w:szCs w:val="24"/>
          <w:lang w:val="en-US"/>
        </w:rPr>
        <w:t xml:space="preserve"> </w:t>
      </w:r>
      <w:r w:rsidRPr="005606E2">
        <w:rPr>
          <w:sz w:val="24"/>
          <w:szCs w:val="24"/>
          <w:lang w:val="en-US"/>
        </w:rPr>
        <w:t>toxic</w:t>
      </w:r>
      <w:r w:rsidRPr="005606E2">
        <w:rPr>
          <w:spacing w:val="-3"/>
          <w:sz w:val="24"/>
          <w:szCs w:val="24"/>
          <w:lang w:val="en-US"/>
        </w:rPr>
        <w:t xml:space="preserve"> </w:t>
      </w:r>
      <w:r w:rsidRPr="005606E2">
        <w:rPr>
          <w:sz w:val="24"/>
          <w:szCs w:val="24"/>
          <w:lang w:val="en-US"/>
        </w:rPr>
        <w:t>minerals</w:t>
      </w:r>
      <w:r w:rsidRPr="005606E2">
        <w:rPr>
          <w:spacing w:val="-14"/>
          <w:sz w:val="24"/>
          <w:szCs w:val="24"/>
          <w:lang w:val="en-US"/>
        </w:rPr>
        <w:t xml:space="preserve"> </w:t>
      </w:r>
      <w:r w:rsidRPr="005606E2">
        <w:rPr>
          <w:sz w:val="24"/>
          <w:szCs w:val="24"/>
          <w:lang w:val="en-US"/>
        </w:rPr>
        <w:t>in the gangue, and frequently cyanide which is utilized to treat gold ore via the cyanide leach method.</w:t>
      </w:r>
    </w:p>
    <w:p w:rsidR="008C149F" w:rsidRPr="005606E2" w:rsidRDefault="00B44468" w:rsidP="00563523">
      <w:pPr>
        <w:pStyle w:val="a5"/>
        <w:numPr>
          <w:ilvl w:val="0"/>
          <w:numId w:val="55"/>
        </w:numPr>
        <w:tabs>
          <w:tab w:val="left" w:pos="549"/>
        </w:tabs>
        <w:spacing w:before="71"/>
        <w:ind w:left="0" w:firstLine="567"/>
        <w:jc w:val="both"/>
        <w:rPr>
          <w:b/>
          <w:i/>
          <w:sz w:val="24"/>
          <w:szCs w:val="24"/>
          <w:lang w:val="en-US"/>
        </w:rPr>
      </w:pPr>
      <w:r w:rsidRPr="005606E2">
        <w:rPr>
          <w:b/>
          <w:i/>
          <w:sz w:val="24"/>
          <w:szCs w:val="24"/>
          <w:lang w:val="en-US"/>
        </w:rPr>
        <w:t>Use</w:t>
      </w:r>
      <w:r w:rsidRPr="005606E2">
        <w:rPr>
          <w:b/>
          <w:i/>
          <w:spacing w:val="7"/>
          <w:sz w:val="24"/>
          <w:szCs w:val="24"/>
          <w:lang w:val="en-US"/>
        </w:rPr>
        <w:t xml:space="preserve"> </w:t>
      </w:r>
      <w:r w:rsidRPr="005606E2">
        <w:rPr>
          <w:b/>
          <w:i/>
          <w:sz w:val="24"/>
          <w:szCs w:val="24"/>
          <w:lang w:val="en-US"/>
        </w:rPr>
        <w:t>the</w:t>
      </w:r>
      <w:r w:rsidRPr="005606E2">
        <w:rPr>
          <w:b/>
          <w:i/>
          <w:spacing w:val="7"/>
          <w:sz w:val="24"/>
          <w:szCs w:val="24"/>
          <w:lang w:val="en-US"/>
        </w:rPr>
        <w:t xml:space="preserve"> </w:t>
      </w:r>
      <w:r w:rsidRPr="005606E2">
        <w:rPr>
          <w:b/>
          <w:i/>
          <w:sz w:val="24"/>
          <w:szCs w:val="24"/>
          <w:lang w:val="en-US"/>
        </w:rPr>
        <w:t>dictionary</w:t>
      </w:r>
      <w:r w:rsidRPr="005606E2">
        <w:rPr>
          <w:b/>
          <w:i/>
          <w:spacing w:val="6"/>
          <w:sz w:val="24"/>
          <w:szCs w:val="24"/>
          <w:lang w:val="en-US"/>
        </w:rPr>
        <w:t xml:space="preserve"> </w:t>
      </w:r>
      <w:r w:rsidRPr="005606E2">
        <w:rPr>
          <w:b/>
          <w:i/>
          <w:sz w:val="24"/>
          <w:szCs w:val="24"/>
          <w:lang w:val="en-US"/>
        </w:rPr>
        <w:t>and</w:t>
      </w:r>
      <w:r w:rsidRPr="005606E2">
        <w:rPr>
          <w:b/>
          <w:i/>
          <w:spacing w:val="7"/>
          <w:sz w:val="24"/>
          <w:szCs w:val="24"/>
          <w:lang w:val="en-US"/>
        </w:rPr>
        <w:t xml:space="preserve"> </w:t>
      </w:r>
      <w:r w:rsidRPr="005606E2">
        <w:rPr>
          <w:b/>
          <w:i/>
          <w:sz w:val="24"/>
          <w:szCs w:val="24"/>
          <w:lang w:val="en-US"/>
        </w:rPr>
        <w:t>write</w:t>
      </w:r>
      <w:r w:rsidRPr="005606E2">
        <w:rPr>
          <w:b/>
          <w:i/>
          <w:spacing w:val="8"/>
          <w:sz w:val="24"/>
          <w:szCs w:val="24"/>
          <w:lang w:val="en-US"/>
        </w:rPr>
        <w:t xml:space="preserve"> </w:t>
      </w:r>
      <w:r w:rsidRPr="005606E2">
        <w:rPr>
          <w:b/>
          <w:i/>
          <w:sz w:val="24"/>
          <w:szCs w:val="24"/>
          <w:lang w:val="en-US"/>
        </w:rPr>
        <w:t>down</w:t>
      </w:r>
      <w:r w:rsidRPr="005606E2">
        <w:rPr>
          <w:b/>
          <w:i/>
          <w:spacing w:val="7"/>
          <w:sz w:val="24"/>
          <w:szCs w:val="24"/>
          <w:lang w:val="en-US"/>
        </w:rPr>
        <w:t xml:space="preserve"> </w:t>
      </w:r>
      <w:r w:rsidRPr="005606E2">
        <w:rPr>
          <w:b/>
          <w:i/>
          <w:sz w:val="24"/>
          <w:szCs w:val="24"/>
          <w:lang w:val="en-US"/>
        </w:rPr>
        <w:t>transcriptions</w:t>
      </w:r>
      <w:r w:rsidRPr="005606E2">
        <w:rPr>
          <w:b/>
          <w:i/>
          <w:spacing w:val="14"/>
          <w:sz w:val="24"/>
          <w:szCs w:val="24"/>
          <w:lang w:val="en-US"/>
        </w:rPr>
        <w:t xml:space="preserve"> </w:t>
      </w:r>
      <w:r w:rsidRPr="005606E2">
        <w:rPr>
          <w:b/>
          <w:i/>
          <w:sz w:val="24"/>
          <w:szCs w:val="24"/>
          <w:lang w:val="en-US"/>
        </w:rPr>
        <w:t>and</w:t>
      </w:r>
      <w:r w:rsidRPr="005606E2">
        <w:rPr>
          <w:b/>
          <w:i/>
          <w:spacing w:val="7"/>
          <w:sz w:val="24"/>
          <w:szCs w:val="24"/>
          <w:lang w:val="en-US"/>
        </w:rPr>
        <w:t xml:space="preserve"> </w:t>
      </w:r>
      <w:r w:rsidRPr="005606E2">
        <w:rPr>
          <w:b/>
          <w:i/>
          <w:spacing w:val="-2"/>
          <w:sz w:val="24"/>
          <w:szCs w:val="24"/>
          <w:lang w:val="en-US"/>
        </w:rPr>
        <w:t>translations</w:t>
      </w:r>
      <w:r w:rsidR="00887199" w:rsidRPr="005606E2">
        <w:rPr>
          <w:b/>
          <w:i/>
          <w:spacing w:val="-2"/>
          <w:sz w:val="24"/>
          <w:szCs w:val="24"/>
          <w:lang w:val="en-US"/>
        </w:rPr>
        <w:t xml:space="preserve"> </w:t>
      </w:r>
      <w:r w:rsidRPr="005606E2">
        <w:rPr>
          <w:b/>
          <w:i/>
          <w:sz w:val="24"/>
          <w:szCs w:val="24"/>
          <w:lang w:val="en-US"/>
        </w:rPr>
        <w:t>of</w:t>
      </w:r>
      <w:r w:rsidRPr="005606E2">
        <w:rPr>
          <w:b/>
          <w:i/>
          <w:spacing w:val="-8"/>
          <w:sz w:val="24"/>
          <w:szCs w:val="24"/>
          <w:lang w:val="en-US"/>
        </w:rPr>
        <w:t xml:space="preserve"> </w:t>
      </w:r>
      <w:r w:rsidRPr="005606E2">
        <w:rPr>
          <w:b/>
          <w:i/>
          <w:sz w:val="24"/>
          <w:szCs w:val="24"/>
          <w:lang w:val="en-US"/>
        </w:rPr>
        <w:t>the</w:t>
      </w:r>
      <w:r w:rsidRPr="005606E2">
        <w:rPr>
          <w:b/>
          <w:i/>
          <w:spacing w:val="-6"/>
          <w:sz w:val="24"/>
          <w:szCs w:val="24"/>
          <w:lang w:val="en-US"/>
        </w:rPr>
        <w:t xml:space="preserve"> </w:t>
      </w:r>
      <w:r w:rsidRPr="005606E2">
        <w:rPr>
          <w:b/>
          <w:i/>
          <w:sz w:val="24"/>
          <w:szCs w:val="24"/>
          <w:lang w:val="en-US"/>
        </w:rPr>
        <w:t>words</w:t>
      </w:r>
      <w:r w:rsidRPr="005606E2">
        <w:rPr>
          <w:b/>
          <w:i/>
          <w:spacing w:val="-6"/>
          <w:sz w:val="24"/>
          <w:szCs w:val="24"/>
          <w:lang w:val="en-US"/>
        </w:rPr>
        <w:t xml:space="preserve"> </w:t>
      </w:r>
      <w:r w:rsidRPr="005606E2">
        <w:rPr>
          <w:b/>
          <w:i/>
          <w:sz w:val="24"/>
          <w:szCs w:val="24"/>
          <w:lang w:val="en-US"/>
        </w:rPr>
        <w:t>given</w:t>
      </w:r>
      <w:r w:rsidRPr="005606E2">
        <w:rPr>
          <w:b/>
          <w:i/>
          <w:spacing w:val="-4"/>
          <w:sz w:val="24"/>
          <w:szCs w:val="24"/>
          <w:lang w:val="en-US"/>
        </w:rPr>
        <w:t xml:space="preserve"> </w:t>
      </w:r>
      <w:r w:rsidRPr="005606E2">
        <w:rPr>
          <w:b/>
          <w:i/>
          <w:spacing w:val="-2"/>
          <w:sz w:val="24"/>
          <w:szCs w:val="24"/>
          <w:lang w:val="en-US"/>
        </w:rPr>
        <w:t>below.</w:t>
      </w:r>
    </w:p>
    <w:p w:rsidR="008C149F" w:rsidRPr="005606E2" w:rsidRDefault="00B44468" w:rsidP="00224023">
      <w:pPr>
        <w:pStyle w:val="a3"/>
        <w:ind w:left="0" w:firstLine="567"/>
        <w:jc w:val="both"/>
        <w:rPr>
          <w:sz w:val="24"/>
          <w:szCs w:val="24"/>
          <w:lang w:val="en-US"/>
        </w:rPr>
      </w:pPr>
      <w:r w:rsidRPr="005606E2">
        <w:rPr>
          <w:sz w:val="24"/>
          <w:szCs w:val="24"/>
          <w:lang w:val="en-US"/>
        </w:rPr>
        <w:t>open-cast mining, elimination, deposit, dimension, quarry, drilling, exhausted mines, foliation</w:t>
      </w:r>
    </w:p>
    <w:p w:rsidR="008C149F" w:rsidRPr="005606E2" w:rsidRDefault="00B44468" w:rsidP="00563523">
      <w:pPr>
        <w:pStyle w:val="a5"/>
        <w:numPr>
          <w:ilvl w:val="0"/>
          <w:numId w:val="55"/>
        </w:numPr>
        <w:tabs>
          <w:tab w:val="left" w:pos="696"/>
        </w:tabs>
        <w:spacing w:before="123"/>
        <w:ind w:left="0" w:firstLine="567"/>
        <w:jc w:val="both"/>
        <w:rPr>
          <w:b/>
          <w:i/>
          <w:sz w:val="24"/>
          <w:szCs w:val="24"/>
          <w:lang w:val="en-US"/>
        </w:rPr>
      </w:pPr>
      <w:r w:rsidRPr="005606E2">
        <w:rPr>
          <w:b/>
          <w:i/>
          <w:sz w:val="24"/>
          <w:szCs w:val="24"/>
          <w:lang w:val="en-US"/>
        </w:rPr>
        <w:t>Give English equivalents to the following Ukrainian words and word combinations. Make up your own sentences.</w:t>
      </w:r>
    </w:p>
    <w:p w:rsidR="008C149F" w:rsidRPr="0049158A" w:rsidRDefault="00B44468" w:rsidP="00224023">
      <w:pPr>
        <w:pStyle w:val="a3"/>
        <w:ind w:left="0" w:firstLine="567"/>
        <w:jc w:val="both"/>
        <w:rPr>
          <w:sz w:val="24"/>
          <w:szCs w:val="24"/>
          <w:lang w:val="ru-RU"/>
        </w:rPr>
      </w:pPr>
      <w:r w:rsidRPr="0049158A">
        <w:rPr>
          <w:sz w:val="24"/>
          <w:szCs w:val="24"/>
          <w:lang w:val="ru-RU"/>
        </w:rPr>
        <w:t>метод добування; свердління, буріння; шахта; рідкий цемент; використати, утилізувати; обробляти; перенапружувати; яма, котлован; розробка відкритим способом; жильна порода; поглинати; хвостова дамба</w:t>
      </w:r>
    </w:p>
    <w:p w:rsidR="008C149F" w:rsidRPr="005606E2" w:rsidRDefault="00B44468" w:rsidP="00563523">
      <w:pPr>
        <w:pStyle w:val="a5"/>
        <w:numPr>
          <w:ilvl w:val="0"/>
          <w:numId w:val="55"/>
        </w:numPr>
        <w:tabs>
          <w:tab w:val="left" w:pos="783"/>
        </w:tabs>
        <w:spacing w:before="120"/>
        <w:ind w:left="0" w:firstLine="567"/>
        <w:rPr>
          <w:b/>
          <w:sz w:val="24"/>
          <w:szCs w:val="24"/>
          <w:lang w:val="en-US"/>
        </w:rPr>
      </w:pPr>
      <w:r w:rsidRPr="005606E2">
        <w:rPr>
          <w:b/>
          <w:i/>
          <w:sz w:val="24"/>
          <w:szCs w:val="24"/>
          <w:lang w:val="en-US"/>
        </w:rPr>
        <w:t>Match</w:t>
      </w:r>
      <w:r w:rsidRPr="005606E2">
        <w:rPr>
          <w:b/>
          <w:i/>
          <w:spacing w:val="-8"/>
          <w:sz w:val="24"/>
          <w:szCs w:val="24"/>
          <w:lang w:val="en-US"/>
        </w:rPr>
        <w:t xml:space="preserve"> </w:t>
      </w:r>
      <w:r w:rsidRPr="005606E2">
        <w:rPr>
          <w:b/>
          <w:i/>
          <w:sz w:val="24"/>
          <w:szCs w:val="24"/>
          <w:lang w:val="en-US"/>
        </w:rPr>
        <w:t>the</w:t>
      </w:r>
      <w:r w:rsidRPr="005606E2">
        <w:rPr>
          <w:b/>
          <w:i/>
          <w:spacing w:val="-8"/>
          <w:sz w:val="24"/>
          <w:szCs w:val="24"/>
          <w:lang w:val="en-US"/>
        </w:rPr>
        <w:t xml:space="preserve"> </w:t>
      </w:r>
      <w:r w:rsidRPr="005606E2">
        <w:rPr>
          <w:b/>
          <w:i/>
          <w:spacing w:val="-2"/>
          <w:sz w:val="24"/>
          <w:szCs w:val="24"/>
          <w:lang w:val="en-US"/>
        </w:rPr>
        <w:t>definitions</w:t>
      </w:r>
      <w:r w:rsidRPr="005606E2">
        <w:rPr>
          <w:b/>
          <w:spacing w:val="-2"/>
          <w:sz w:val="24"/>
          <w:szCs w:val="24"/>
          <w:lang w:val="en-US"/>
        </w:rPr>
        <w:t>.</w:t>
      </w:r>
    </w:p>
    <w:p w:rsidR="008C149F" w:rsidRPr="005606E2" w:rsidRDefault="00B44468" w:rsidP="00563523">
      <w:pPr>
        <w:pStyle w:val="a5"/>
        <w:numPr>
          <w:ilvl w:val="1"/>
          <w:numId w:val="55"/>
        </w:numPr>
        <w:tabs>
          <w:tab w:val="left" w:pos="571"/>
        </w:tabs>
        <w:ind w:left="0" w:firstLine="567"/>
        <w:jc w:val="both"/>
        <w:rPr>
          <w:b/>
          <w:sz w:val="24"/>
          <w:szCs w:val="24"/>
          <w:lang w:val="en-US"/>
        </w:rPr>
      </w:pPr>
      <w:r w:rsidRPr="005606E2">
        <w:rPr>
          <w:sz w:val="24"/>
          <w:szCs w:val="24"/>
          <w:lang w:val="en-US"/>
        </w:rPr>
        <w:t>Open-pit</w:t>
      </w:r>
      <w:r w:rsidRPr="005606E2">
        <w:rPr>
          <w:spacing w:val="-9"/>
          <w:sz w:val="24"/>
          <w:szCs w:val="24"/>
          <w:lang w:val="en-US"/>
        </w:rPr>
        <w:t xml:space="preserve"> </w:t>
      </w:r>
      <w:r w:rsidRPr="005606E2">
        <w:rPr>
          <w:sz w:val="24"/>
          <w:szCs w:val="24"/>
          <w:lang w:val="en-US"/>
        </w:rPr>
        <w:t>mining</w:t>
      </w:r>
      <w:r w:rsidRPr="005606E2">
        <w:rPr>
          <w:spacing w:val="-7"/>
          <w:sz w:val="24"/>
          <w:szCs w:val="24"/>
          <w:lang w:val="en-US"/>
        </w:rPr>
        <w:t xml:space="preserve"> </w:t>
      </w:r>
      <w:r w:rsidRPr="005606E2">
        <w:rPr>
          <w:sz w:val="24"/>
          <w:szCs w:val="24"/>
          <w:lang w:val="en-US"/>
        </w:rPr>
        <w:t>is</w:t>
      </w:r>
      <w:r w:rsidRPr="005606E2">
        <w:rPr>
          <w:spacing w:val="-10"/>
          <w:sz w:val="24"/>
          <w:szCs w:val="24"/>
          <w:lang w:val="en-US"/>
        </w:rPr>
        <w:t xml:space="preserve"> </w:t>
      </w:r>
      <w:r w:rsidRPr="005606E2">
        <w:rPr>
          <w:spacing w:val="-5"/>
          <w:sz w:val="24"/>
          <w:szCs w:val="24"/>
          <w:lang w:val="en-US"/>
        </w:rPr>
        <w:t>….</w:t>
      </w:r>
    </w:p>
    <w:p w:rsidR="008C149F" w:rsidRPr="005606E2" w:rsidRDefault="00B44468" w:rsidP="00563523">
      <w:pPr>
        <w:pStyle w:val="a5"/>
        <w:numPr>
          <w:ilvl w:val="1"/>
          <w:numId w:val="55"/>
        </w:numPr>
        <w:tabs>
          <w:tab w:val="left" w:pos="571"/>
        </w:tabs>
        <w:ind w:left="0" w:firstLine="567"/>
        <w:jc w:val="both"/>
        <w:rPr>
          <w:b/>
          <w:sz w:val="24"/>
          <w:szCs w:val="24"/>
          <w:lang w:val="en-US"/>
        </w:rPr>
      </w:pPr>
      <w:r w:rsidRPr="005606E2">
        <w:rPr>
          <w:sz w:val="24"/>
          <w:szCs w:val="24"/>
          <w:lang w:val="en-US"/>
        </w:rPr>
        <w:t>Open-pit</w:t>
      </w:r>
      <w:r w:rsidRPr="005606E2">
        <w:rPr>
          <w:spacing w:val="-9"/>
          <w:sz w:val="24"/>
          <w:szCs w:val="24"/>
          <w:lang w:val="en-US"/>
        </w:rPr>
        <w:t xml:space="preserve"> </w:t>
      </w:r>
      <w:r w:rsidRPr="005606E2">
        <w:rPr>
          <w:sz w:val="24"/>
          <w:szCs w:val="24"/>
          <w:lang w:val="en-US"/>
        </w:rPr>
        <w:t>mines</w:t>
      </w:r>
      <w:r w:rsidRPr="005606E2">
        <w:rPr>
          <w:spacing w:val="-6"/>
          <w:sz w:val="24"/>
          <w:szCs w:val="24"/>
          <w:lang w:val="en-US"/>
        </w:rPr>
        <w:t xml:space="preserve"> </w:t>
      </w:r>
      <w:r w:rsidRPr="005606E2">
        <w:rPr>
          <w:sz w:val="24"/>
          <w:szCs w:val="24"/>
          <w:lang w:val="en-US"/>
        </w:rPr>
        <w:t>are</w:t>
      </w:r>
      <w:r w:rsidRPr="005606E2">
        <w:rPr>
          <w:spacing w:val="-11"/>
          <w:sz w:val="24"/>
          <w:szCs w:val="24"/>
          <w:lang w:val="en-US"/>
        </w:rPr>
        <w:t xml:space="preserve"> </w:t>
      </w:r>
      <w:r w:rsidRPr="005606E2">
        <w:rPr>
          <w:sz w:val="24"/>
          <w:szCs w:val="24"/>
          <w:lang w:val="en-US"/>
        </w:rPr>
        <w:t>usually</w:t>
      </w:r>
      <w:r w:rsidRPr="005606E2">
        <w:rPr>
          <w:spacing w:val="-9"/>
          <w:sz w:val="24"/>
          <w:szCs w:val="24"/>
          <w:lang w:val="en-US"/>
        </w:rPr>
        <w:t xml:space="preserve"> </w:t>
      </w:r>
      <w:r w:rsidRPr="005606E2">
        <w:rPr>
          <w:spacing w:val="-5"/>
          <w:sz w:val="24"/>
          <w:szCs w:val="24"/>
          <w:lang w:val="en-US"/>
        </w:rPr>
        <w:t>….</w:t>
      </w:r>
    </w:p>
    <w:p w:rsidR="008C149F" w:rsidRPr="005606E2" w:rsidRDefault="00B44468" w:rsidP="00563523">
      <w:pPr>
        <w:pStyle w:val="a5"/>
        <w:numPr>
          <w:ilvl w:val="1"/>
          <w:numId w:val="55"/>
        </w:numPr>
        <w:tabs>
          <w:tab w:val="left" w:pos="571"/>
        </w:tabs>
        <w:ind w:left="0" w:firstLine="567"/>
        <w:jc w:val="both"/>
        <w:rPr>
          <w:b/>
          <w:sz w:val="24"/>
          <w:szCs w:val="24"/>
          <w:lang w:val="en-US"/>
        </w:rPr>
      </w:pPr>
      <w:r w:rsidRPr="005606E2">
        <w:rPr>
          <w:sz w:val="24"/>
          <w:szCs w:val="24"/>
          <w:lang w:val="en-US"/>
        </w:rPr>
        <w:t>Open-cast</w:t>
      </w:r>
      <w:r w:rsidRPr="005606E2">
        <w:rPr>
          <w:spacing w:val="-8"/>
          <w:sz w:val="24"/>
          <w:szCs w:val="24"/>
          <w:lang w:val="en-US"/>
        </w:rPr>
        <w:t xml:space="preserve"> </w:t>
      </w:r>
      <w:r w:rsidRPr="005606E2">
        <w:rPr>
          <w:sz w:val="24"/>
          <w:szCs w:val="24"/>
          <w:lang w:val="en-US"/>
        </w:rPr>
        <w:t>mining</w:t>
      </w:r>
      <w:r w:rsidRPr="005606E2">
        <w:rPr>
          <w:spacing w:val="-8"/>
          <w:sz w:val="24"/>
          <w:szCs w:val="24"/>
          <w:lang w:val="en-US"/>
        </w:rPr>
        <w:t xml:space="preserve"> </w:t>
      </w:r>
      <w:r w:rsidRPr="005606E2">
        <w:rPr>
          <w:sz w:val="24"/>
          <w:szCs w:val="24"/>
          <w:lang w:val="en-US"/>
        </w:rPr>
        <w:t>may</w:t>
      </w:r>
      <w:r w:rsidRPr="005606E2">
        <w:rPr>
          <w:spacing w:val="-13"/>
          <w:sz w:val="24"/>
          <w:szCs w:val="24"/>
          <w:lang w:val="en-US"/>
        </w:rPr>
        <w:t xml:space="preserve"> </w:t>
      </w:r>
      <w:r w:rsidRPr="005606E2">
        <w:rPr>
          <w:sz w:val="24"/>
          <w:szCs w:val="24"/>
          <w:lang w:val="en-US"/>
        </w:rPr>
        <w:t>include</w:t>
      </w:r>
      <w:r w:rsidRPr="005606E2">
        <w:rPr>
          <w:spacing w:val="-8"/>
          <w:sz w:val="24"/>
          <w:szCs w:val="24"/>
          <w:lang w:val="en-US"/>
        </w:rPr>
        <w:t xml:space="preserve"> </w:t>
      </w:r>
      <w:r w:rsidRPr="005606E2">
        <w:rPr>
          <w:spacing w:val="-10"/>
          <w:sz w:val="24"/>
          <w:szCs w:val="24"/>
          <w:lang w:val="en-US"/>
        </w:rPr>
        <w:t>…</w:t>
      </w:r>
    </w:p>
    <w:p w:rsidR="008C149F" w:rsidRPr="005606E2" w:rsidRDefault="00B44468" w:rsidP="00563523">
      <w:pPr>
        <w:pStyle w:val="a5"/>
        <w:numPr>
          <w:ilvl w:val="1"/>
          <w:numId w:val="55"/>
        </w:numPr>
        <w:tabs>
          <w:tab w:val="left" w:pos="571"/>
        </w:tabs>
        <w:ind w:left="0" w:firstLine="567"/>
        <w:jc w:val="both"/>
        <w:rPr>
          <w:b/>
          <w:sz w:val="24"/>
          <w:szCs w:val="24"/>
          <w:lang w:val="en-US"/>
        </w:rPr>
      </w:pPr>
      <w:r w:rsidRPr="005606E2">
        <w:rPr>
          <w:sz w:val="24"/>
          <w:szCs w:val="24"/>
          <w:lang w:val="en-US"/>
        </w:rPr>
        <w:t>The</w:t>
      </w:r>
      <w:r w:rsidRPr="005606E2">
        <w:rPr>
          <w:spacing w:val="-10"/>
          <w:sz w:val="24"/>
          <w:szCs w:val="24"/>
          <w:lang w:val="en-US"/>
        </w:rPr>
        <w:t xml:space="preserve"> </w:t>
      </w:r>
      <w:r w:rsidRPr="005606E2">
        <w:rPr>
          <w:sz w:val="24"/>
          <w:szCs w:val="24"/>
          <w:lang w:val="en-US"/>
        </w:rPr>
        <w:t>exhausted</w:t>
      </w:r>
      <w:r w:rsidRPr="005606E2">
        <w:rPr>
          <w:spacing w:val="-5"/>
          <w:sz w:val="24"/>
          <w:szCs w:val="24"/>
          <w:lang w:val="en-US"/>
        </w:rPr>
        <w:t xml:space="preserve"> </w:t>
      </w:r>
      <w:r w:rsidRPr="005606E2">
        <w:rPr>
          <w:sz w:val="24"/>
          <w:szCs w:val="24"/>
          <w:lang w:val="en-US"/>
        </w:rPr>
        <w:t>mines</w:t>
      </w:r>
      <w:r w:rsidRPr="005606E2">
        <w:rPr>
          <w:spacing w:val="-10"/>
          <w:sz w:val="24"/>
          <w:szCs w:val="24"/>
          <w:lang w:val="en-US"/>
        </w:rPr>
        <w:t xml:space="preserve"> </w:t>
      </w:r>
      <w:r w:rsidRPr="005606E2">
        <w:rPr>
          <w:sz w:val="24"/>
          <w:szCs w:val="24"/>
          <w:lang w:val="en-US"/>
        </w:rPr>
        <w:t>are</w:t>
      </w:r>
      <w:r w:rsidRPr="005606E2">
        <w:rPr>
          <w:spacing w:val="-9"/>
          <w:sz w:val="24"/>
          <w:szCs w:val="24"/>
          <w:lang w:val="en-US"/>
        </w:rPr>
        <w:t xml:space="preserve"> </w:t>
      </w:r>
      <w:r w:rsidRPr="005606E2">
        <w:rPr>
          <w:sz w:val="24"/>
          <w:szCs w:val="24"/>
          <w:lang w:val="en-US"/>
        </w:rPr>
        <w:t>containers</w:t>
      </w:r>
      <w:r w:rsidRPr="005606E2">
        <w:rPr>
          <w:spacing w:val="-9"/>
          <w:sz w:val="24"/>
          <w:szCs w:val="24"/>
          <w:lang w:val="en-US"/>
        </w:rPr>
        <w:t xml:space="preserve"> </w:t>
      </w:r>
      <w:r w:rsidRPr="005606E2">
        <w:rPr>
          <w:spacing w:val="-12"/>
          <w:sz w:val="24"/>
          <w:szCs w:val="24"/>
          <w:lang w:val="en-US"/>
        </w:rPr>
        <w:t>…</w:t>
      </w:r>
    </w:p>
    <w:p w:rsidR="008C149F" w:rsidRPr="005606E2" w:rsidRDefault="00B44468" w:rsidP="00563523">
      <w:pPr>
        <w:pStyle w:val="a5"/>
        <w:numPr>
          <w:ilvl w:val="1"/>
          <w:numId w:val="55"/>
        </w:numPr>
        <w:tabs>
          <w:tab w:val="left" w:pos="571"/>
        </w:tabs>
        <w:ind w:left="0" w:firstLine="567"/>
        <w:rPr>
          <w:b/>
          <w:sz w:val="24"/>
          <w:szCs w:val="24"/>
          <w:lang w:val="en-US"/>
        </w:rPr>
      </w:pPr>
      <w:r w:rsidRPr="005606E2">
        <w:rPr>
          <w:sz w:val="24"/>
          <w:szCs w:val="24"/>
          <w:lang w:val="en-US"/>
        </w:rPr>
        <w:t>Ore</w:t>
      </w:r>
      <w:r w:rsidRPr="005606E2">
        <w:rPr>
          <w:spacing w:val="-6"/>
          <w:sz w:val="24"/>
          <w:szCs w:val="24"/>
          <w:lang w:val="en-US"/>
        </w:rPr>
        <w:t xml:space="preserve"> </w:t>
      </w:r>
      <w:r w:rsidRPr="005606E2">
        <w:rPr>
          <w:sz w:val="24"/>
          <w:szCs w:val="24"/>
          <w:lang w:val="en-US"/>
        </w:rPr>
        <w:t>which</w:t>
      </w:r>
      <w:r w:rsidRPr="005606E2">
        <w:rPr>
          <w:spacing w:val="-6"/>
          <w:sz w:val="24"/>
          <w:szCs w:val="24"/>
          <w:lang w:val="en-US"/>
        </w:rPr>
        <w:t xml:space="preserve"> </w:t>
      </w:r>
      <w:r w:rsidRPr="005606E2">
        <w:rPr>
          <w:sz w:val="24"/>
          <w:szCs w:val="24"/>
          <w:lang w:val="en-US"/>
        </w:rPr>
        <w:t>has</w:t>
      </w:r>
      <w:r w:rsidRPr="005606E2">
        <w:rPr>
          <w:spacing w:val="-7"/>
          <w:sz w:val="24"/>
          <w:szCs w:val="24"/>
          <w:lang w:val="en-US"/>
        </w:rPr>
        <w:t xml:space="preserve"> </w:t>
      </w:r>
      <w:r w:rsidRPr="005606E2">
        <w:rPr>
          <w:sz w:val="24"/>
          <w:szCs w:val="24"/>
          <w:lang w:val="en-US"/>
        </w:rPr>
        <w:t>been</w:t>
      </w:r>
      <w:r w:rsidRPr="005606E2">
        <w:rPr>
          <w:spacing w:val="-8"/>
          <w:sz w:val="24"/>
          <w:szCs w:val="24"/>
          <w:lang w:val="en-US"/>
        </w:rPr>
        <w:t xml:space="preserve"> </w:t>
      </w:r>
      <w:r w:rsidRPr="005606E2">
        <w:rPr>
          <w:sz w:val="24"/>
          <w:szCs w:val="24"/>
          <w:lang w:val="en-US"/>
        </w:rPr>
        <w:t>processed</w:t>
      </w:r>
      <w:r w:rsidRPr="005606E2">
        <w:rPr>
          <w:spacing w:val="-7"/>
          <w:sz w:val="24"/>
          <w:szCs w:val="24"/>
          <w:lang w:val="en-US"/>
        </w:rPr>
        <w:t xml:space="preserve"> </w:t>
      </w:r>
      <w:r w:rsidRPr="005606E2">
        <w:rPr>
          <w:sz w:val="24"/>
          <w:szCs w:val="24"/>
          <w:lang w:val="en-US"/>
        </w:rPr>
        <w:t>is</w:t>
      </w:r>
      <w:r w:rsidRPr="005606E2">
        <w:rPr>
          <w:spacing w:val="-6"/>
          <w:sz w:val="24"/>
          <w:szCs w:val="24"/>
          <w:lang w:val="en-US"/>
        </w:rPr>
        <w:t xml:space="preserve"> </w:t>
      </w:r>
      <w:r w:rsidRPr="005606E2">
        <w:rPr>
          <w:spacing w:val="-10"/>
          <w:sz w:val="24"/>
          <w:szCs w:val="24"/>
          <w:lang w:val="en-US"/>
        </w:rPr>
        <w:t>…</w:t>
      </w:r>
    </w:p>
    <w:p w:rsidR="008C149F" w:rsidRPr="005606E2" w:rsidRDefault="00B44468" w:rsidP="00563523">
      <w:pPr>
        <w:pStyle w:val="a5"/>
        <w:numPr>
          <w:ilvl w:val="2"/>
          <w:numId w:val="55"/>
        </w:numPr>
        <w:tabs>
          <w:tab w:val="left" w:pos="640"/>
        </w:tabs>
        <w:ind w:left="0" w:firstLine="567"/>
        <w:rPr>
          <w:sz w:val="24"/>
          <w:szCs w:val="24"/>
          <w:lang w:val="en-US"/>
        </w:rPr>
      </w:pPr>
      <w:r w:rsidRPr="005606E2">
        <w:rPr>
          <w:sz w:val="24"/>
          <w:szCs w:val="24"/>
          <w:lang w:val="en-US"/>
        </w:rPr>
        <w:lastRenderedPageBreak/>
        <w:t>…</w:t>
      </w:r>
      <w:r w:rsidRPr="005606E2">
        <w:rPr>
          <w:spacing w:val="-6"/>
          <w:sz w:val="24"/>
          <w:szCs w:val="24"/>
          <w:lang w:val="en-US"/>
        </w:rPr>
        <w:t xml:space="preserve"> </w:t>
      </w:r>
      <w:r w:rsidRPr="005606E2">
        <w:rPr>
          <w:sz w:val="24"/>
          <w:szCs w:val="24"/>
          <w:lang w:val="en-US"/>
        </w:rPr>
        <w:t>borrows,</w:t>
      </w:r>
      <w:r w:rsidRPr="005606E2">
        <w:rPr>
          <w:spacing w:val="-8"/>
          <w:sz w:val="24"/>
          <w:szCs w:val="24"/>
          <w:lang w:val="en-US"/>
        </w:rPr>
        <w:t xml:space="preserve"> </w:t>
      </w:r>
      <w:r w:rsidRPr="005606E2">
        <w:rPr>
          <w:sz w:val="24"/>
          <w:szCs w:val="24"/>
          <w:lang w:val="en-US"/>
        </w:rPr>
        <w:t>placers,</w:t>
      </w:r>
      <w:r w:rsidRPr="005606E2">
        <w:rPr>
          <w:spacing w:val="-9"/>
          <w:sz w:val="24"/>
          <w:szCs w:val="24"/>
          <w:lang w:val="en-US"/>
        </w:rPr>
        <w:t xml:space="preserve"> </w:t>
      </w:r>
      <w:r w:rsidRPr="005606E2">
        <w:rPr>
          <w:sz w:val="24"/>
          <w:szCs w:val="24"/>
          <w:lang w:val="en-US"/>
        </w:rPr>
        <w:t>quarries</w:t>
      </w:r>
      <w:r w:rsidRPr="005606E2">
        <w:rPr>
          <w:spacing w:val="-9"/>
          <w:sz w:val="24"/>
          <w:szCs w:val="24"/>
          <w:lang w:val="en-US"/>
        </w:rPr>
        <w:t xml:space="preserve"> </w:t>
      </w:r>
      <w:r w:rsidRPr="005606E2">
        <w:rPr>
          <w:sz w:val="24"/>
          <w:szCs w:val="24"/>
          <w:lang w:val="en-US"/>
        </w:rPr>
        <w:t>and</w:t>
      </w:r>
      <w:r w:rsidRPr="005606E2">
        <w:rPr>
          <w:spacing w:val="-6"/>
          <w:sz w:val="24"/>
          <w:szCs w:val="24"/>
          <w:lang w:val="en-US"/>
        </w:rPr>
        <w:t xml:space="preserve"> </w:t>
      </w:r>
      <w:r w:rsidRPr="005606E2">
        <w:rPr>
          <w:sz w:val="24"/>
          <w:szCs w:val="24"/>
          <w:lang w:val="en-US"/>
        </w:rPr>
        <w:t>strip</w:t>
      </w:r>
      <w:r w:rsidRPr="005606E2">
        <w:rPr>
          <w:spacing w:val="-5"/>
          <w:sz w:val="24"/>
          <w:szCs w:val="24"/>
          <w:lang w:val="en-US"/>
        </w:rPr>
        <w:t xml:space="preserve"> </w:t>
      </w:r>
      <w:r w:rsidRPr="005606E2">
        <w:rPr>
          <w:spacing w:val="-2"/>
          <w:sz w:val="24"/>
          <w:szCs w:val="24"/>
          <w:lang w:val="en-US"/>
        </w:rPr>
        <w:t>mines;</w:t>
      </w:r>
    </w:p>
    <w:p w:rsidR="008C149F" w:rsidRPr="005606E2" w:rsidRDefault="00B44468" w:rsidP="00563523">
      <w:pPr>
        <w:pStyle w:val="a5"/>
        <w:numPr>
          <w:ilvl w:val="2"/>
          <w:numId w:val="55"/>
        </w:numPr>
        <w:tabs>
          <w:tab w:val="left" w:pos="623"/>
        </w:tabs>
        <w:spacing w:before="122"/>
        <w:ind w:left="0" w:firstLine="567"/>
        <w:rPr>
          <w:sz w:val="24"/>
          <w:szCs w:val="24"/>
          <w:lang w:val="en-US"/>
        </w:rPr>
      </w:pPr>
      <w:r w:rsidRPr="005606E2">
        <w:rPr>
          <w:sz w:val="24"/>
          <w:szCs w:val="24"/>
          <w:lang w:val="en-US"/>
        </w:rPr>
        <w:t>…</w:t>
      </w:r>
      <w:r w:rsidRPr="005606E2">
        <w:rPr>
          <w:spacing w:val="-5"/>
          <w:sz w:val="24"/>
          <w:szCs w:val="24"/>
          <w:lang w:val="en-US"/>
        </w:rPr>
        <w:t xml:space="preserve"> </w:t>
      </w:r>
      <w:r w:rsidRPr="005606E2">
        <w:rPr>
          <w:spacing w:val="-2"/>
          <w:sz w:val="24"/>
          <w:szCs w:val="24"/>
          <w:lang w:val="en-US"/>
        </w:rPr>
        <w:t>quarries;</w:t>
      </w:r>
    </w:p>
    <w:p w:rsidR="008C149F" w:rsidRPr="005606E2" w:rsidRDefault="00B44468" w:rsidP="00563523">
      <w:pPr>
        <w:pStyle w:val="a5"/>
        <w:numPr>
          <w:ilvl w:val="2"/>
          <w:numId w:val="55"/>
        </w:numPr>
        <w:tabs>
          <w:tab w:val="left" w:pos="640"/>
        </w:tabs>
        <w:spacing w:before="119"/>
        <w:ind w:left="0" w:firstLine="567"/>
        <w:rPr>
          <w:sz w:val="24"/>
          <w:szCs w:val="24"/>
          <w:lang w:val="en-US"/>
        </w:rPr>
      </w:pPr>
      <w:r w:rsidRPr="005606E2">
        <w:rPr>
          <w:sz w:val="24"/>
          <w:szCs w:val="24"/>
          <w:lang w:val="en-US"/>
        </w:rPr>
        <w:t>…</w:t>
      </w:r>
      <w:r w:rsidRPr="005606E2">
        <w:rPr>
          <w:spacing w:val="-3"/>
          <w:sz w:val="24"/>
          <w:szCs w:val="24"/>
          <w:lang w:val="en-US"/>
        </w:rPr>
        <w:t xml:space="preserve"> </w:t>
      </w:r>
      <w:r w:rsidRPr="005606E2">
        <w:rPr>
          <w:sz w:val="24"/>
          <w:szCs w:val="24"/>
          <w:lang w:val="en-US"/>
        </w:rPr>
        <w:t>of</w:t>
      </w:r>
      <w:r w:rsidRPr="005606E2">
        <w:rPr>
          <w:spacing w:val="-3"/>
          <w:sz w:val="24"/>
          <w:szCs w:val="24"/>
          <w:lang w:val="en-US"/>
        </w:rPr>
        <w:t xml:space="preserve"> </w:t>
      </w:r>
      <w:r w:rsidRPr="005606E2">
        <w:rPr>
          <w:sz w:val="24"/>
          <w:szCs w:val="24"/>
          <w:lang w:val="en-US"/>
        </w:rPr>
        <w:t>solid</w:t>
      </w:r>
      <w:r w:rsidRPr="005606E2">
        <w:rPr>
          <w:spacing w:val="-4"/>
          <w:sz w:val="24"/>
          <w:szCs w:val="24"/>
          <w:lang w:val="en-US"/>
        </w:rPr>
        <w:t xml:space="preserve"> </w:t>
      </w:r>
      <w:r w:rsidRPr="005606E2">
        <w:rPr>
          <w:spacing w:val="-2"/>
          <w:sz w:val="24"/>
          <w:szCs w:val="24"/>
          <w:lang w:val="en-US"/>
        </w:rPr>
        <w:t>wastes;</w:t>
      </w:r>
    </w:p>
    <w:p w:rsidR="008C149F" w:rsidRPr="005606E2" w:rsidRDefault="00B44468" w:rsidP="00563523">
      <w:pPr>
        <w:pStyle w:val="a5"/>
        <w:numPr>
          <w:ilvl w:val="2"/>
          <w:numId w:val="55"/>
        </w:numPr>
        <w:tabs>
          <w:tab w:val="left" w:pos="640"/>
        </w:tabs>
        <w:spacing w:before="120"/>
        <w:ind w:left="0" w:firstLine="567"/>
        <w:rPr>
          <w:sz w:val="24"/>
          <w:szCs w:val="24"/>
          <w:lang w:val="en-US"/>
        </w:rPr>
      </w:pPr>
      <w:r w:rsidRPr="005606E2">
        <w:rPr>
          <w:sz w:val="24"/>
          <w:szCs w:val="24"/>
          <w:lang w:val="en-US"/>
        </w:rPr>
        <w:t>…</w:t>
      </w:r>
      <w:r w:rsidRPr="005606E2">
        <w:rPr>
          <w:spacing w:val="-6"/>
          <w:sz w:val="24"/>
          <w:szCs w:val="24"/>
          <w:lang w:val="en-US"/>
        </w:rPr>
        <w:t xml:space="preserve"> </w:t>
      </w:r>
      <w:r w:rsidRPr="005606E2">
        <w:rPr>
          <w:sz w:val="24"/>
          <w:szCs w:val="24"/>
          <w:lang w:val="en-US"/>
        </w:rPr>
        <w:t>normally</w:t>
      </w:r>
      <w:r w:rsidRPr="005606E2">
        <w:rPr>
          <w:spacing w:val="-9"/>
          <w:sz w:val="24"/>
          <w:szCs w:val="24"/>
          <w:lang w:val="en-US"/>
        </w:rPr>
        <w:t xml:space="preserve"> </w:t>
      </w:r>
      <w:r w:rsidRPr="005606E2">
        <w:rPr>
          <w:spacing w:val="-2"/>
          <w:sz w:val="24"/>
          <w:szCs w:val="24"/>
          <w:lang w:val="en-US"/>
        </w:rPr>
        <w:t>slurry;</w:t>
      </w:r>
    </w:p>
    <w:p w:rsidR="008C149F" w:rsidRPr="005606E2" w:rsidRDefault="00B44468" w:rsidP="00563523">
      <w:pPr>
        <w:pStyle w:val="a5"/>
        <w:numPr>
          <w:ilvl w:val="2"/>
          <w:numId w:val="55"/>
        </w:numPr>
        <w:tabs>
          <w:tab w:val="left" w:pos="635"/>
        </w:tabs>
        <w:spacing w:before="121"/>
        <w:ind w:left="0" w:firstLine="567"/>
        <w:rPr>
          <w:sz w:val="24"/>
          <w:szCs w:val="24"/>
          <w:lang w:val="en-US"/>
        </w:rPr>
      </w:pPr>
      <w:r w:rsidRPr="005606E2">
        <w:rPr>
          <w:sz w:val="24"/>
          <w:szCs w:val="24"/>
          <w:lang w:val="en-US"/>
        </w:rPr>
        <w:t>... a process of digging out rock or minerals from the earth by their elimination from an open pit or borrow.</w:t>
      </w:r>
    </w:p>
    <w:p w:rsidR="008C149F" w:rsidRPr="005606E2" w:rsidRDefault="00B44468" w:rsidP="00563523">
      <w:pPr>
        <w:pStyle w:val="a5"/>
        <w:numPr>
          <w:ilvl w:val="0"/>
          <w:numId w:val="55"/>
        </w:numPr>
        <w:tabs>
          <w:tab w:val="left" w:pos="748"/>
        </w:tabs>
        <w:spacing w:before="126"/>
        <w:ind w:left="0" w:firstLine="567"/>
        <w:rPr>
          <w:b/>
          <w:i/>
          <w:sz w:val="24"/>
          <w:szCs w:val="24"/>
          <w:lang w:val="en-US"/>
        </w:rPr>
      </w:pPr>
      <w:r w:rsidRPr="005606E2">
        <w:rPr>
          <w:b/>
          <w:i/>
          <w:sz w:val="24"/>
          <w:szCs w:val="24"/>
          <w:lang w:val="en-US"/>
        </w:rPr>
        <w:t>Fill</w:t>
      </w:r>
      <w:r w:rsidRPr="005606E2">
        <w:rPr>
          <w:b/>
          <w:i/>
          <w:spacing w:val="-4"/>
          <w:sz w:val="24"/>
          <w:szCs w:val="24"/>
          <w:lang w:val="en-US"/>
        </w:rPr>
        <w:t xml:space="preserve"> </w:t>
      </w:r>
      <w:r w:rsidRPr="005606E2">
        <w:rPr>
          <w:b/>
          <w:i/>
          <w:sz w:val="24"/>
          <w:szCs w:val="24"/>
          <w:lang w:val="en-US"/>
        </w:rPr>
        <w:t>in</w:t>
      </w:r>
      <w:r w:rsidRPr="005606E2">
        <w:rPr>
          <w:b/>
          <w:i/>
          <w:spacing w:val="-2"/>
          <w:sz w:val="24"/>
          <w:szCs w:val="24"/>
          <w:lang w:val="en-US"/>
        </w:rPr>
        <w:t xml:space="preserve"> </w:t>
      </w:r>
      <w:r w:rsidRPr="005606E2">
        <w:rPr>
          <w:b/>
          <w:i/>
          <w:sz w:val="24"/>
          <w:szCs w:val="24"/>
          <w:lang w:val="en-US"/>
        </w:rPr>
        <w:t>the</w:t>
      </w:r>
      <w:r w:rsidRPr="005606E2">
        <w:rPr>
          <w:b/>
          <w:i/>
          <w:spacing w:val="-4"/>
          <w:sz w:val="24"/>
          <w:szCs w:val="24"/>
          <w:lang w:val="en-US"/>
        </w:rPr>
        <w:t xml:space="preserve"> </w:t>
      </w:r>
      <w:r w:rsidRPr="005606E2">
        <w:rPr>
          <w:b/>
          <w:i/>
          <w:sz w:val="24"/>
          <w:szCs w:val="24"/>
          <w:lang w:val="en-US"/>
        </w:rPr>
        <w:t>blanks</w:t>
      </w:r>
      <w:r w:rsidRPr="005606E2">
        <w:rPr>
          <w:b/>
          <w:i/>
          <w:spacing w:val="-4"/>
          <w:sz w:val="24"/>
          <w:szCs w:val="24"/>
          <w:lang w:val="en-US"/>
        </w:rPr>
        <w:t xml:space="preserve"> </w:t>
      </w:r>
      <w:r w:rsidRPr="005606E2">
        <w:rPr>
          <w:b/>
          <w:i/>
          <w:sz w:val="24"/>
          <w:szCs w:val="24"/>
          <w:lang w:val="en-US"/>
        </w:rPr>
        <w:t>with</w:t>
      </w:r>
      <w:r w:rsidRPr="005606E2">
        <w:rPr>
          <w:b/>
          <w:i/>
          <w:spacing w:val="-3"/>
          <w:sz w:val="24"/>
          <w:szCs w:val="24"/>
          <w:lang w:val="en-US"/>
        </w:rPr>
        <w:t xml:space="preserve"> </w:t>
      </w:r>
      <w:r w:rsidRPr="005606E2">
        <w:rPr>
          <w:b/>
          <w:i/>
          <w:sz w:val="24"/>
          <w:szCs w:val="24"/>
          <w:lang w:val="en-US"/>
        </w:rPr>
        <w:t>the</w:t>
      </w:r>
      <w:r w:rsidRPr="005606E2">
        <w:rPr>
          <w:b/>
          <w:i/>
          <w:spacing w:val="-5"/>
          <w:sz w:val="24"/>
          <w:szCs w:val="24"/>
          <w:lang w:val="en-US"/>
        </w:rPr>
        <w:t xml:space="preserve"> </w:t>
      </w:r>
      <w:r w:rsidRPr="005606E2">
        <w:rPr>
          <w:b/>
          <w:i/>
          <w:sz w:val="24"/>
          <w:szCs w:val="24"/>
          <w:lang w:val="en-US"/>
        </w:rPr>
        <w:t>proper</w:t>
      </w:r>
      <w:r w:rsidRPr="005606E2">
        <w:rPr>
          <w:b/>
          <w:i/>
          <w:spacing w:val="-4"/>
          <w:sz w:val="24"/>
          <w:szCs w:val="24"/>
          <w:lang w:val="en-US"/>
        </w:rPr>
        <w:t xml:space="preserve"> </w:t>
      </w:r>
      <w:r w:rsidRPr="005606E2">
        <w:rPr>
          <w:b/>
          <w:i/>
          <w:sz w:val="24"/>
          <w:szCs w:val="24"/>
          <w:lang w:val="en-US"/>
        </w:rPr>
        <w:t>words.</w:t>
      </w:r>
      <w:r w:rsidRPr="005606E2">
        <w:rPr>
          <w:b/>
          <w:i/>
          <w:spacing w:val="-4"/>
          <w:sz w:val="24"/>
          <w:szCs w:val="24"/>
          <w:lang w:val="en-US"/>
        </w:rPr>
        <w:t xml:space="preserve"> </w:t>
      </w:r>
      <w:r w:rsidRPr="005606E2">
        <w:rPr>
          <w:b/>
          <w:i/>
          <w:sz w:val="24"/>
          <w:szCs w:val="24"/>
          <w:lang w:val="en-US"/>
        </w:rPr>
        <w:t>Change</w:t>
      </w:r>
      <w:r w:rsidRPr="005606E2">
        <w:rPr>
          <w:b/>
          <w:i/>
          <w:spacing w:val="-4"/>
          <w:sz w:val="24"/>
          <w:szCs w:val="24"/>
          <w:lang w:val="en-US"/>
        </w:rPr>
        <w:t xml:space="preserve"> </w:t>
      </w:r>
      <w:r w:rsidRPr="005606E2">
        <w:rPr>
          <w:b/>
          <w:i/>
          <w:sz w:val="24"/>
          <w:szCs w:val="24"/>
          <w:lang w:val="en-US"/>
        </w:rPr>
        <w:t>the</w:t>
      </w:r>
      <w:r w:rsidRPr="005606E2">
        <w:rPr>
          <w:b/>
          <w:i/>
          <w:spacing w:val="-5"/>
          <w:sz w:val="24"/>
          <w:szCs w:val="24"/>
          <w:lang w:val="en-US"/>
        </w:rPr>
        <w:t xml:space="preserve"> </w:t>
      </w:r>
      <w:r w:rsidRPr="005606E2">
        <w:rPr>
          <w:b/>
          <w:i/>
          <w:sz w:val="24"/>
          <w:szCs w:val="24"/>
          <w:lang w:val="en-US"/>
        </w:rPr>
        <w:t>form</w:t>
      </w:r>
      <w:r w:rsidRPr="005606E2">
        <w:rPr>
          <w:b/>
          <w:i/>
          <w:spacing w:val="-3"/>
          <w:sz w:val="24"/>
          <w:szCs w:val="24"/>
          <w:lang w:val="en-US"/>
        </w:rPr>
        <w:t xml:space="preserve"> </w:t>
      </w:r>
      <w:r w:rsidRPr="005606E2">
        <w:rPr>
          <w:b/>
          <w:i/>
          <w:sz w:val="24"/>
          <w:szCs w:val="24"/>
          <w:lang w:val="en-US"/>
        </w:rPr>
        <w:t xml:space="preserve">if </w:t>
      </w:r>
      <w:r w:rsidRPr="005606E2">
        <w:rPr>
          <w:b/>
          <w:i/>
          <w:spacing w:val="-2"/>
          <w:sz w:val="24"/>
          <w:szCs w:val="24"/>
          <w:lang w:val="en-US"/>
        </w:rPr>
        <w:t>necessary.</w:t>
      </w:r>
    </w:p>
    <w:p w:rsidR="008C149F" w:rsidRPr="005606E2" w:rsidRDefault="00B44468">
      <w:pPr>
        <w:pStyle w:val="4"/>
        <w:spacing w:before="1"/>
        <w:ind w:right="554"/>
        <w:jc w:val="center"/>
        <w:rPr>
          <w:sz w:val="24"/>
          <w:szCs w:val="24"/>
          <w:u w:val="none"/>
          <w:lang w:val="en-US"/>
        </w:rPr>
      </w:pPr>
      <w:r w:rsidRPr="005606E2">
        <w:rPr>
          <w:spacing w:val="-2"/>
          <w:sz w:val="24"/>
          <w:szCs w:val="24"/>
          <w:lang w:val="en-US"/>
        </w:rPr>
        <w:t>mining/mine</w:t>
      </w:r>
    </w:p>
    <w:p w:rsidR="005A2FB3" w:rsidRPr="005606E2" w:rsidRDefault="00B44468" w:rsidP="00563523">
      <w:pPr>
        <w:pStyle w:val="a5"/>
        <w:numPr>
          <w:ilvl w:val="0"/>
          <w:numId w:val="195"/>
        </w:numPr>
        <w:tabs>
          <w:tab w:val="left" w:pos="851"/>
          <w:tab w:val="left" w:pos="2127"/>
        </w:tabs>
        <w:ind w:left="0" w:firstLine="567"/>
        <w:jc w:val="both"/>
        <w:rPr>
          <w:sz w:val="24"/>
          <w:szCs w:val="24"/>
          <w:lang w:val="en-US"/>
        </w:rPr>
      </w:pPr>
      <w:r w:rsidRPr="005606E2">
        <w:rPr>
          <w:sz w:val="24"/>
          <w:szCs w:val="24"/>
          <w:u w:val="single"/>
          <w:lang w:val="en-US"/>
        </w:rPr>
        <w:tab/>
      </w:r>
      <w:r w:rsidRPr="005606E2">
        <w:rPr>
          <w:sz w:val="24"/>
          <w:szCs w:val="24"/>
          <w:lang w:val="en-US"/>
        </w:rPr>
        <w:t>is</w:t>
      </w:r>
      <w:r w:rsidRPr="005606E2">
        <w:rPr>
          <w:spacing w:val="-10"/>
          <w:sz w:val="24"/>
          <w:szCs w:val="24"/>
          <w:lang w:val="en-US"/>
        </w:rPr>
        <w:t xml:space="preserve"> </w:t>
      </w:r>
      <w:r w:rsidRPr="005606E2">
        <w:rPr>
          <w:sz w:val="24"/>
          <w:szCs w:val="24"/>
          <w:lang w:val="en-US"/>
        </w:rPr>
        <w:t>profitable</w:t>
      </w:r>
      <w:r w:rsidRPr="005606E2">
        <w:rPr>
          <w:spacing w:val="-9"/>
          <w:sz w:val="24"/>
          <w:szCs w:val="24"/>
          <w:lang w:val="en-US"/>
        </w:rPr>
        <w:t xml:space="preserve"> </w:t>
      </w:r>
      <w:r w:rsidRPr="005606E2">
        <w:rPr>
          <w:sz w:val="24"/>
          <w:szCs w:val="24"/>
          <w:lang w:val="en-US"/>
        </w:rPr>
        <w:t>and</w:t>
      </w:r>
      <w:r w:rsidRPr="005606E2">
        <w:rPr>
          <w:spacing w:val="-8"/>
          <w:sz w:val="24"/>
          <w:szCs w:val="24"/>
          <w:lang w:val="en-US"/>
        </w:rPr>
        <w:t xml:space="preserve"> </w:t>
      </w:r>
      <w:r w:rsidRPr="005606E2">
        <w:rPr>
          <w:sz w:val="24"/>
          <w:szCs w:val="24"/>
          <w:lang w:val="en-US"/>
        </w:rPr>
        <w:t>perspective</w:t>
      </w:r>
      <w:r w:rsidRPr="005606E2">
        <w:rPr>
          <w:spacing w:val="-9"/>
          <w:sz w:val="24"/>
          <w:szCs w:val="24"/>
          <w:lang w:val="en-US"/>
        </w:rPr>
        <w:t xml:space="preserve"> </w:t>
      </w:r>
      <w:r w:rsidRPr="005606E2">
        <w:rPr>
          <w:spacing w:val="-2"/>
          <w:sz w:val="24"/>
          <w:szCs w:val="24"/>
          <w:lang w:val="en-US"/>
        </w:rPr>
        <w:t>nowadays.</w:t>
      </w:r>
    </w:p>
    <w:p w:rsidR="005A2FB3" w:rsidRPr="005606E2" w:rsidRDefault="00B44468" w:rsidP="00563523">
      <w:pPr>
        <w:pStyle w:val="a5"/>
        <w:numPr>
          <w:ilvl w:val="0"/>
          <w:numId w:val="195"/>
        </w:numPr>
        <w:tabs>
          <w:tab w:val="left" w:pos="851"/>
          <w:tab w:val="left" w:pos="2694"/>
        </w:tabs>
        <w:ind w:left="0" w:firstLine="567"/>
        <w:jc w:val="both"/>
        <w:rPr>
          <w:sz w:val="24"/>
          <w:szCs w:val="24"/>
          <w:lang w:val="en-US"/>
        </w:rPr>
      </w:pPr>
      <w:r w:rsidRPr="005606E2">
        <w:rPr>
          <w:sz w:val="24"/>
          <w:szCs w:val="24"/>
          <w:lang w:val="en-US"/>
        </w:rPr>
        <w:t>Open-cast</w:t>
      </w:r>
      <w:r w:rsidR="005A2FB3" w:rsidRPr="005606E2">
        <w:rPr>
          <w:sz w:val="24"/>
          <w:szCs w:val="24"/>
          <w:u w:val="single"/>
          <w:lang w:val="en-US"/>
        </w:rPr>
        <w:tab/>
      </w:r>
      <w:r w:rsidRPr="005606E2">
        <w:rPr>
          <w:sz w:val="24"/>
          <w:szCs w:val="24"/>
          <w:lang w:val="en-US"/>
        </w:rPr>
        <w:t xml:space="preserve">means a process of digging out rock or minerals from the earth by their elimination from an open pit or </w:t>
      </w:r>
      <w:r w:rsidRPr="005606E2">
        <w:rPr>
          <w:spacing w:val="-2"/>
          <w:sz w:val="24"/>
          <w:szCs w:val="24"/>
          <w:lang w:val="en-US"/>
        </w:rPr>
        <w:t>borrow.</w:t>
      </w:r>
    </w:p>
    <w:p w:rsidR="005A2FB3" w:rsidRPr="005606E2" w:rsidRDefault="00B44468" w:rsidP="00563523">
      <w:pPr>
        <w:pStyle w:val="a5"/>
        <w:numPr>
          <w:ilvl w:val="0"/>
          <w:numId w:val="195"/>
        </w:numPr>
        <w:tabs>
          <w:tab w:val="left" w:pos="851"/>
          <w:tab w:val="left" w:pos="2694"/>
        </w:tabs>
        <w:ind w:left="0" w:firstLine="567"/>
        <w:jc w:val="both"/>
        <w:rPr>
          <w:sz w:val="24"/>
          <w:szCs w:val="24"/>
          <w:lang w:val="en-US"/>
        </w:rPr>
      </w:pPr>
      <w:r w:rsidRPr="005606E2">
        <w:rPr>
          <w:spacing w:val="-2"/>
          <w:sz w:val="24"/>
          <w:szCs w:val="24"/>
          <w:lang w:val="en-US"/>
        </w:rPr>
        <w:t>Open-</w:t>
      </w:r>
      <w:r w:rsidRPr="005606E2">
        <w:rPr>
          <w:sz w:val="24"/>
          <w:szCs w:val="24"/>
          <w:lang w:val="en-US"/>
        </w:rPr>
        <w:t>pit</w:t>
      </w:r>
      <w:r w:rsidR="005A2FB3" w:rsidRPr="005606E2">
        <w:rPr>
          <w:sz w:val="24"/>
          <w:szCs w:val="24"/>
          <w:u w:val="single"/>
          <w:lang w:val="en-US"/>
        </w:rPr>
        <w:tab/>
      </w:r>
      <w:r w:rsidRPr="005606E2">
        <w:rPr>
          <w:sz w:val="24"/>
          <w:szCs w:val="24"/>
          <w:lang w:val="en-US"/>
        </w:rPr>
        <w:t>may</w:t>
      </w:r>
      <w:r w:rsidRPr="005606E2">
        <w:rPr>
          <w:spacing w:val="-8"/>
          <w:sz w:val="24"/>
          <w:szCs w:val="24"/>
          <w:lang w:val="en-US"/>
        </w:rPr>
        <w:t xml:space="preserve"> </w:t>
      </w:r>
      <w:r w:rsidRPr="005606E2">
        <w:rPr>
          <w:sz w:val="24"/>
          <w:szCs w:val="24"/>
          <w:lang w:val="en-US"/>
        </w:rPr>
        <w:t>be</w:t>
      </w:r>
      <w:r w:rsidRPr="005606E2">
        <w:rPr>
          <w:spacing w:val="-5"/>
          <w:sz w:val="24"/>
          <w:szCs w:val="24"/>
          <w:lang w:val="en-US"/>
        </w:rPr>
        <w:t xml:space="preserve"> </w:t>
      </w:r>
      <w:r w:rsidRPr="005606E2">
        <w:rPr>
          <w:sz w:val="24"/>
          <w:szCs w:val="24"/>
          <w:lang w:val="en-US"/>
        </w:rPr>
        <w:t>referred</w:t>
      </w:r>
      <w:r w:rsidRPr="005606E2">
        <w:rPr>
          <w:spacing w:val="-7"/>
          <w:sz w:val="24"/>
          <w:szCs w:val="24"/>
          <w:lang w:val="en-US"/>
        </w:rPr>
        <w:t xml:space="preserve"> </w:t>
      </w:r>
      <w:r w:rsidRPr="005606E2">
        <w:rPr>
          <w:sz w:val="24"/>
          <w:szCs w:val="24"/>
          <w:lang w:val="en-US"/>
        </w:rPr>
        <w:t>to</w:t>
      </w:r>
      <w:r w:rsidRPr="005606E2">
        <w:rPr>
          <w:spacing w:val="-6"/>
          <w:sz w:val="24"/>
          <w:szCs w:val="24"/>
          <w:lang w:val="en-US"/>
        </w:rPr>
        <w:t xml:space="preserve"> </w:t>
      </w:r>
      <w:r w:rsidRPr="005606E2">
        <w:rPr>
          <w:spacing w:val="-2"/>
          <w:sz w:val="24"/>
          <w:szCs w:val="24"/>
          <w:lang w:val="en-US"/>
        </w:rPr>
        <w:t>quarries.</w:t>
      </w:r>
      <w:r w:rsidR="00887199" w:rsidRPr="005606E2">
        <w:rPr>
          <w:spacing w:val="-2"/>
          <w:sz w:val="24"/>
          <w:szCs w:val="24"/>
          <w:lang w:val="en-US"/>
        </w:rPr>
        <w:t xml:space="preserve"> </w:t>
      </w:r>
      <w:r w:rsidRPr="005606E2">
        <w:rPr>
          <w:spacing w:val="-2"/>
          <w:sz w:val="24"/>
          <w:szCs w:val="24"/>
          <w:lang w:val="en-US"/>
        </w:rPr>
        <w:t>watered/de-watering/watering</w:t>
      </w:r>
    </w:p>
    <w:p w:rsidR="005A2FB3" w:rsidRPr="005606E2" w:rsidRDefault="00B44468" w:rsidP="00563523">
      <w:pPr>
        <w:pStyle w:val="a5"/>
        <w:numPr>
          <w:ilvl w:val="0"/>
          <w:numId w:val="195"/>
        </w:numPr>
        <w:tabs>
          <w:tab w:val="left" w:pos="851"/>
          <w:tab w:val="left" w:pos="2173"/>
        </w:tabs>
        <w:ind w:left="0" w:firstLine="567"/>
        <w:jc w:val="both"/>
        <w:rPr>
          <w:sz w:val="24"/>
          <w:szCs w:val="24"/>
          <w:lang w:val="en-US"/>
        </w:rPr>
      </w:pPr>
      <w:r w:rsidRPr="005606E2">
        <w:rPr>
          <w:sz w:val="24"/>
          <w:szCs w:val="24"/>
          <w:u w:val="single"/>
          <w:lang w:val="en-US"/>
        </w:rPr>
        <w:tab/>
      </w:r>
      <w:r w:rsidRPr="005606E2">
        <w:rPr>
          <w:sz w:val="24"/>
          <w:szCs w:val="24"/>
          <w:lang w:val="en-US"/>
        </w:rPr>
        <w:t>bores might be used to ease water pressure by drilling horizontally into the wall.</w:t>
      </w:r>
    </w:p>
    <w:p w:rsidR="005A2FB3" w:rsidRPr="005606E2" w:rsidRDefault="00B44468" w:rsidP="00563523">
      <w:pPr>
        <w:pStyle w:val="a5"/>
        <w:numPr>
          <w:ilvl w:val="0"/>
          <w:numId w:val="195"/>
        </w:numPr>
        <w:tabs>
          <w:tab w:val="left" w:pos="851"/>
          <w:tab w:val="left" w:pos="2835"/>
        </w:tabs>
        <w:ind w:left="0" w:firstLine="567"/>
        <w:jc w:val="both"/>
        <w:rPr>
          <w:sz w:val="24"/>
          <w:szCs w:val="24"/>
          <w:lang w:val="en-US"/>
        </w:rPr>
      </w:pPr>
      <w:r w:rsidRPr="005606E2">
        <w:rPr>
          <w:sz w:val="24"/>
          <w:szCs w:val="24"/>
          <w:lang w:val="en-US"/>
        </w:rPr>
        <w:t xml:space="preserve">Violets need </w:t>
      </w:r>
      <w:bookmarkStart w:id="10" w:name="_Hlk169388470"/>
      <w:r w:rsidRPr="005606E2">
        <w:rPr>
          <w:sz w:val="24"/>
          <w:szCs w:val="24"/>
          <w:u w:val="single"/>
          <w:lang w:val="en-US"/>
        </w:rPr>
        <w:tab/>
      </w:r>
      <w:bookmarkEnd w:id="10"/>
      <w:r w:rsidRPr="005606E2">
        <w:rPr>
          <w:spacing w:val="-10"/>
          <w:sz w:val="24"/>
          <w:szCs w:val="24"/>
          <w:lang w:val="en-US"/>
        </w:rPr>
        <w:t>.</w:t>
      </w:r>
    </w:p>
    <w:p w:rsidR="008C149F" w:rsidRPr="005606E2" w:rsidRDefault="00B44468" w:rsidP="00563523">
      <w:pPr>
        <w:pStyle w:val="a5"/>
        <w:numPr>
          <w:ilvl w:val="0"/>
          <w:numId w:val="195"/>
        </w:numPr>
        <w:tabs>
          <w:tab w:val="left" w:pos="851"/>
          <w:tab w:val="left" w:pos="7088"/>
        </w:tabs>
        <w:ind w:left="0" w:firstLine="567"/>
        <w:jc w:val="both"/>
        <w:rPr>
          <w:sz w:val="24"/>
          <w:szCs w:val="24"/>
          <w:lang w:val="en-US"/>
        </w:rPr>
      </w:pPr>
      <w:r w:rsidRPr="005606E2">
        <w:rPr>
          <w:sz w:val="24"/>
          <w:szCs w:val="24"/>
          <w:lang w:val="en-US"/>
        </w:rPr>
        <w:t>To</w:t>
      </w:r>
      <w:r w:rsidRPr="005606E2">
        <w:rPr>
          <w:spacing w:val="-2"/>
          <w:sz w:val="24"/>
          <w:szCs w:val="24"/>
          <w:lang w:val="en-US"/>
        </w:rPr>
        <w:t xml:space="preserve"> </w:t>
      </w:r>
      <w:r w:rsidRPr="005606E2">
        <w:rPr>
          <w:sz w:val="24"/>
          <w:szCs w:val="24"/>
          <w:lang w:val="en-US"/>
        </w:rPr>
        <w:t>have</w:t>
      </w:r>
      <w:r w:rsidRPr="005606E2">
        <w:rPr>
          <w:spacing w:val="-2"/>
          <w:sz w:val="24"/>
          <w:szCs w:val="24"/>
          <w:lang w:val="en-US"/>
        </w:rPr>
        <w:t xml:space="preserve"> </w:t>
      </w:r>
      <w:r w:rsidRPr="005606E2">
        <w:rPr>
          <w:sz w:val="24"/>
          <w:szCs w:val="24"/>
          <w:lang w:val="en-US"/>
        </w:rPr>
        <w:t>a</w:t>
      </w:r>
      <w:r w:rsidRPr="005606E2">
        <w:rPr>
          <w:spacing w:val="-2"/>
          <w:sz w:val="24"/>
          <w:szCs w:val="24"/>
          <w:lang w:val="en-US"/>
        </w:rPr>
        <w:t xml:space="preserve"> </w:t>
      </w:r>
      <w:r w:rsidRPr="005606E2">
        <w:rPr>
          <w:sz w:val="24"/>
          <w:szCs w:val="24"/>
          <w:lang w:val="en-US"/>
        </w:rPr>
        <w:t>rich</w:t>
      </w:r>
      <w:r w:rsidRPr="005606E2">
        <w:rPr>
          <w:spacing w:val="-1"/>
          <w:sz w:val="24"/>
          <w:szCs w:val="24"/>
          <w:lang w:val="en-US"/>
        </w:rPr>
        <w:t xml:space="preserve"> </w:t>
      </w:r>
      <w:r w:rsidRPr="005606E2">
        <w:rPr>
          <w:sz w:val="24"/>
          <w:szCs w:val="24"/>
          <w:lang w:val="en-US"/>
        </w:rPr>
        <w:t>harvest</w:t>
      </w:r>
      <w:r w:rsidRPr="005606E2">
        <w:rPr>
          <w:spacing w:val="-2"/>
          <w:sz w:val="24"/>
          <w:szCs w:val="24"/>
          <w:lang w:val="en-US"/>
        </w:rPr>
        <w:t xml:space="preserve"> </w:t>
      </w:r>
      <w:r w:rsidRPr="005606E2">
        <w:rPr>
          <w:sz w:val="24"/>
          <w:szCs w:val="24"/>
          <w:lang w:val="en-US"/>
        </w:rPr>
        <w:t>you should</w:t>
      </w:r>
      <w:r w:rsidRPr="005606E2">
        <w:rPr>
          <w:spacing w:val="-1"/>
          <w:sz w:val="24"/>
          <w:szCs w:val="24"/>
          <w:lang w:val="en-US"/>
        </w:rPr>
        <w:t xml:space="preserve"> </w:t>
      </w:r>
      <w:r w:rsidRPr="005606E2">
        <w:rPr>
          <w:sz w:val="24"/>
          <w:szCs w:val="24"/>
          <w:lang w:val="en-US"/>
        </w:rPr>
        <w:t>keep your</w:t>
      </w:r>
      <w:r w:rsidRPr="005606E2">
        <w:rPr>
          <w:spacing w:val="-3"/>
          <w:sz w:val="24"/>
          <w:szCs w:val="24"/>
          <w:lang w:val="en-US"/>
        </w:rPr>
        <w:t xml:space="preserve"> </w:t>
      </w:r>
      <w:r w:rsidRPr="005606E2">
        <w:rPr>
          <w:sz w:val="24"/>
          <w:szCs w:val="24"/>
          <w:lang w:val="en-US"/>
        </w:rPr>
        <w:t xml:space="preserve">kale yard </w:t>
      </w:r>
      <w:r w:rsidR="00D57AAA" w:rsidRPr="005606E2">
        <w:rPr>
          <w:sz w:val="24"/>
          <w:szCs w:val="24"/>
          <w:u w:val="single"/>
          <w:lang w:val="en-US"/>
        </w:rPr>
        <w:tab/>
      </w:r>
      <w:r w:rsidRPr="005606E2">
        <w:rPr>
          <w:spacing w:val="-10"/>
          <w:sz w:val="24"/>
          <w:szCs w:val="24"/>
          <w:lang w:val="en-US"/>
        </w:rPr>
        <w:t>.</w:t>
      </w:r>
    </w:p>
    <w:p w:rsidR="008C149F" w:rsidRPr="005606E2" w:rsidRDefault="00B44468" w:rsidP="00500A33">
      <w:pPr>
        <w:pStyle w:val="4"/>
        <w:spacing w:before="126" w:line="365" w:lineRule="exact"/>
        <w:jc w:val="center"/>
        <w:rPr>
          <w:sz w:val="24"/>
          <w:szCs w:val="24"/>
          <w:u w:val="none"/>
          <w:lang w:val="en-US"/>
        </w:rPr>
      </w:pPr>
      <w:r w:rsidRPr="005606E2">
        <w:rPr>
          <w:spacing w:val="-2"/>
          <w:sz w:val="24"/>
          <w:szCs w:val="24"/>
          <w:lang w:val="en-US"/>
        </w:rPr>
        <w:t>exhausted/exhausting</w:t>
      </w:r>
    </w:p>
    <w:p w:rsidR="008C149F" w:rsidRPr="005606E2" w:rsidRDefault="00B44468" w:rsidP="00563523">
      <w:pPr>
        <w:pStyle w:val="a5"/>
        <w:numPr>
          <w:ilvl w:val="0"/>
          <w:numId w:val="54"/>
        </w:numPr>
        <w:tabs>
          <w:tab w:val="left" w:pos="851"/>
          <w:tab w:val="left" w:pos="5103"/>
        </w:tabs>
        <w:ind w:left="0" w:firstLine="567"/>
        <w:rPr>
          <w:sz w:val="24"/>
          <w:szCs w:val="24"/>
          <w:lang w:val="en-US"/>
        </w:rPr>
      </w:pPr>
      <w:r w:rsidRPr="005606E2">
        <w:rPr>
          <w:sz w:val="24"/>
          <w:szCs w:val="24"/>
          <w:lang w:val="en-US"/>
        </w:rPr>
        <w:t xml:space="preserve">The job of a surgeon is extremely </w:t>
      </w:r>
      <w:r w:rsidRPr="005606E2">
        <w:rPr>
          <w:sz w:val="24"/>
          <w:szCs w:val="24"/>
          <w:u w:val="single"/>
          <w:lang w:val="en-US"/>
        </w:rPr>
        <w:tab/>
      </w:r>
      <w:r w:rsidRPr="005606E2">
        <w:rPr>
          <w:spacing w:val="-10"/>
          <w:sz w:val="24"/>
          <w:szCs w:val="24"/>
          <w:lang w:val="en-US"/>
        </w:rPr>
        <w:t>.</w:t>
      </w:r>
    </w:p>
    <w:p w:rsidR="008C149F" w:rsidRPr="005606E2" w:rsidRDefault="00B44468" w:rsidP="00563523">
      <w:pPr>
        <w:pStyle w:val="a5"/>
        <w:numPr>
          <w:ilvl w:val="0"/>
          <w:numId w:val="54"/>
        </w:numPr>
        <w:tabs>
          <w:tab w:val="left" w:pos="851"/>
          <w:tab w:val="left" w:pos="1701"/>
        </w:tabs>
        <w:ind w:left="0" w:firstLine="567"/>
        <w:rPr>
          <w:sz w:val="24"/>
          <w:szCs w:val="24"/>
          <w:lang w:val="en-US"/>
        </w:rPr>
      </w:pPr>
      <w:r w:rsidRPr="005606E2">
        <w:rPr>
          <w:sz w:val="24"/>
          <w:szCs w:val="24"/>
          <w:u w:val="single"/>
          <w:lang w:val="en-US"/>
        </w:rPr>
        <w:tab/>
      </w:r>
      <w:r w:rsidRPr="005606E2">
        <w:rPr>
          <w:sz w:val="24"/>
          <w:szCs w:val="24"/>
          <w:lang w:val="en-US"/>
        </w:rPr>
        <w:t>mines are at times converted to landfills for disposal of solid wastes.</w:t>
      </w:r>
    </w:p>
    <w:p w:rsidR="008C149F" w:rsidRPr="005606E2" w:rsidRDefault="00B44468" w:rsidP="00563523">
      <w:pPr>
        <w:pStyle w:val="a5"/>
        <w:numPr>
          <w:ilvl w:val="0"/>
          <w:numId w:val="54"/>
        </w:numPr>
        <w:tabs>
          <w:tab w:val="left" w:pos="851"/>
          <w:tab w:val="left" w:pos="3402"/>
          <w:tab w:val="left" w:pos="5812"/>
        </w:tabs>
        <w:spacing w:before="121"/>
        <w:ind w:left="0" w:firstLine="567"/>
        <w:rPr>
          <w:sz w:val="24"/>
          <w:szCs w:val="24"/>
          <w:lang w:val="en-US"/>
        </w:rPr>
      </w:pPr>
      <w:r w:rsidRPr="005606E2">
        <w:rPr>
          <w:sz w:val="24"/>
          <w:szCs w:val="24"/>
          <w:lang w:val="en-US"/>
        </w:rPr>
        <w:t>After</w:t>
      </w:r>
      <w:r w:rsidRPr="005606E2">
        <w:rPr>
          <w:spacing w:val="-1"/>
          <w:sz w:val="24"/>
          <w:szCs w:val="24"/>
          <w:lang w:val="en-US"/>
        </w:rPr>
        <w:t xml:space="preserve"> </w:t>
      </w:r>
      <w:r w:rsidRPr="005606E2">
        <w:rPr>
          <w:sz w:val="24"/>
          <w:szCs w:val="24"/>
          <w:lang w:val="en-US"/>
        </w:rPr>
        <w:t>a hectic day</w:t>
      </w:r>
      <w:r w:rsidRPr="005606E2">
        <w:rPr>
          <w:spacing w:val="-1"/>
          <w:sz w:val="24"/>
          <w:szCs w:val="24"/>
          <w:lang w:val="en-US"/>
        </w:rPr>
        <w:t xml:space="preserve"> </w:t>
      </w:r>
      <w:r w:rsidRPr="005606E2">
        <w:rPr>
          <w:sz w:val="24"/>
          <w:szCs w:val="24"/>
          <w:lang w:val="en-US"/>
        </w:rPr>
        <w:t xml:space="preserve">Andrew was completely </w:t>
      </w:r>
      <w:r w:rsidRPr="005606E2">
        <w:rPr>
          <w:sz w:val="24"/>
          <w:szCs w:val="24"/>
          <w:u w:val="single"/>
          <w:lang w:val="en-US"/>
        </w:rPr>
        <w:tab/>
      </w:r>
      <w:r w:rsidRPr="005606E2">
        <w:rPr>
          <w:spacing w:val="-10"/>
          <w:sz w:val="24"/>
          <w:szCs w:val="24"/>
          <w:lang w:val="en-US"/>
        </w:rPr>
        <w:t>.</w:t>
      </w:r>
    </w:p>
    <w:p w:rsidR="008C149F" w:rsidRPr="005606E2" w:rsidRDefault="00B44468" w:rsidP="00563523">
      <w:pPr>
        <w:pStyle w:val="a5"/>
        <w:numPr>
          <w:ilvl w:val="0"/>
          <w:numId w:val="55"/>
        </w:numPr>
        <w:tabs>
          <w:tab w:val="left" w:pos="623"/>
        </w:tabs>
        <w:spacing w:before="127"/>
        <w:ind w:left="0" w:firstLine="567"/>
        <w:rPr>
          <w:b/>
          <w:sz w:val="24"/>
          <w:szCs w:val="24"/>
          <w:lang w:val="en-US"/>
        </w:rPr>
      </w:pPr>
      <w:r w:rsidRPr="005606E2">
        <w:rPr>
          <w:b/>
          <w:i/>
          <w:sz w:val="24"/>
          <w:szCs w:val="24"/>
          <w:lang w:val="en-US"/>
        </w:rPr>
        <w:t>Match</w:t>
      </w:r>
      <w:r w:rsidRPr="005606E2">
        <w:rPr>
          <w:b/>
          <w:i/>
          <w:spacing w:val="-6"/>
          <w:sz w:val="24"/>
          <w:szCs w:val="24"/>
          <w:lang w:val="en-US"/>
        </w:rPr>
        <w:t xml:space="preserve"> </w:t>
      </w:r>
      <w:r w:rsidRPr="005606E2">
        <w:rPr>
          <w:b/>
          <w:i/>
          <w:sz w:val="24"/>
          <w:szCs w:val="24"/>
          <w:lang w:val="en-US"/>
        </w:rPr>
        <w:t>the</w:t>
      </w:r>
      <w:r w:rsidRPr="005606E2">
        <w:rPr>
          <w:b/>
          <w:i/>
          <w:spacing w:val="-9"/>
          <w:sz w:val="24"/>
          <w:szCs w:val="24"/>
          <w:lang w:val="en-US"/>
        </w:rPr>
        <w:t xml:space="preserve"> </w:t>
      </w:r>
      <w:r w:rsidRPr="005606E2">
        <w:rPr>
          <w:b/>
          <w:i/>
          <w:spacing w:val="-2"/>
          <w:sz w:val="24"/>
          <w:szCs w:val="24"/>
          <w:lang w:val="en-US"/>
        </w:rPr>
        <w:t>synonyms</w:t>
      </w:r>
      <w:r w:rsidRPr="005606E2">
        <w:rPr>
          <w:b/>
          <w:spacing w:val="-2"/>
          <w:sz w:val="24"/>
          <w:szCs w:val="24"/>
          <w:lang w:val="en-US"/>
        </w:rPr>
        <w:t>.</w:t>
      </w:r>
    </w:p>
    <w:p w:rsidR="008C149F" w:rsidRPr="005606E2" w:rsidRDefault="008C149F">
      <w:pPr>
        <w:pStyle w:val="a3"/>
        <w:spacing w:before="5"/>
        <w:ind w:left="0"/>
        <w:rPr>
          <w:b/>
          <w:sz w:val="24"/>
          <w:szCs w:val="24"/>
          <w:lang w:val="en-US"/>
        </w:rPr>
      </w:pPr>
    </w:p>
    <w:tbl>
      <w:tblPr>
        <w:tblStyle w:val="TableNormal"/>
        <w:tblW w:w="0" w:type="auto"/>
        <w:tblInd w:w="19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119"/>
        <w:gridCol w:w="3120"/>
      </w:tblGrid>
      <w:tr w:rsidR="008C149F" w:rsidRPr="005606E2" w:rsidTr="00D57AAA">
        <w:trPr>
          <w:trHeight w:val="397"/>
        </w:trPr>
        <w:tc>
          <w:tcPr>
            <w:tcW w:w="3119" w:type="dxa"/>
          </w:tcPr>
          <w:p w:rsidR="008C149F" w:rsidRPr="005606E2" w:rsidRDefault="00B44468" w:rsidP="00D57AAA">
            <w:pPr>
              <w:pStyle w:val="TableParagraph"/>
              <w:ind w:left="187"/>
              <w:rPr>
                <w:szCs w:val="24"/>
                <w:lang w:val="en-US"/>
              </w:rPr>
            </w:pPr>
            <w:r w:rsidRPr="005606E2">
              <w:rPr>
                <w:szCs w:val="24"/>
                <w:lang w:val="en-US"/>
              </w:rPr>
              <w:t>open-cast</w:t>
            </w:r>
            <w:r w:rsidRPr="005606E2">
              <w:rPr>
                <w:spacing w:val="-12"/>
                <w:szCs w:val="24"/>
                <w:lang w:val="en-US"/>
              </w:rPr>
              <w:t xml:space="preserve"> </w:t>
            </w:r>
            <w:r w:rsidRPr="005606E2">
              <w:rPr>
                <w:spacing w:val="-2"/>
                <w:szCs w:val="24"/>
                <w:lang w:val="en-US"/>
              </w:rPr>
              <w:t>mining</w:t>
            </w:r>
          </w:p>
        </w:tc>
        <w:tc>
          <w:tcPr>
            <w:tcW w:w="3120" w:type="dxa"/>
          </w:tcPr>
          <w:p w:rsidR="008C149F" w:rsidRPr="005606E2" w:rsidRDefault="00B44468" w:rsidP="00D57AAA">
            <w:pPr>
              <w:pStyle w:val="TableParagraph"/>
              <w:ind w:left="187"/>
              <w:rPr>
                <w:szCs w:val="24"/>
                <w:lang w:val="en-US"/>
              </w:rPr>
            </w:pPr>
            <w:r w:rsidRPr="005606E2">
              <w:rPr>
                <w:szCs w:val="24"/>
                <w:lang w:val="en-US"/>
              </w:rPr>
              <w:t>to</w:t>
            </w:r>
            <w:r w:rsidRPr="005606E2">
              <w:rPr>
                <w:spacing w:val="-3"/>
                <w:szCs w:val="24"/>
                <w:lang w:val="en-US"/>
              </w:rPr>
              <w:t xml:space="preserve"> </w:t>
            </w:r>
            <w:r w:rsidRPr="005606E2">
              <w:rPr>
                <w:spacing w:val="-2"/>
                <w:szCs w:val="24"/>
                <w:lang w:val="en-US"/>
              </w:rPr>
              <w:t>concern</w:t>
            </w:r>
          </w:p>
        </w:tc>
      </w:tr>
      <w:tr w:rsidR="008C149F" w:rsidRPr="005606E2" w:rsidTr="00D57AAA">
        <w:trPr>
          <w:trHeight w:val="397"/>
        </w:trPr>
        <w:tc>
          <w:tcPr>
            <w:tcW w:w="3119" w:type="dxa"/>
          </w:tcPr>
          <w:p w:rsidR="008C149F" w:rsidRPr="005606E2" w:rsidRDefault="00B44468" w:rsidP="00D57AAA">
            <w:pPr>
              <w:pStyle w:val="TableParagraph"/>
              <w:ind w:left="187"/>
              <w:rPr>
                <w:szCs w:val="24"/>
                <w:lang w:val="en-US"/>
              </w:rPr>
            </w:pPr>
            <w:r w:rsidRPr="005606E2">
              <w:rPr>
                <w:szCs w:val="24"/>
                <w:lang w:val="en-US"/>
              </w:rPr>
              <w:t>to</w:t>
            </w:r>
            <w:r w:rsidRPr="005606E2">
              <w:rPr>
                <w:spacing w:val="-3"/>
                <w:szCs w:val="24"/>
                <w:lang w:val="en-US"/>
              </w:rPr>
              <w:t xml:space="preserve"> </w:t>
            </w:r>
            <w:r w:rsidRPr="005606E2">
              <w:rPr>
                <w:spacing w:val="-2"/>
                <w:szCs w:val="24"/>
                <w:lang w:val="en-US"/>
              </w:rPr>
              <w:t>distinguish</w:t>
            </w:r>
          </w:p>
        </w:tc>
        <w:tc>
          <w:tcPr>
            <w:tcW w:w="3120" w:type="dxa"/>
          </w:tcPr>
          <w:p w:rsidR="008C149F" w:rsidRPr="005606E2" w:rsidRDefault="00B44468" w:rsidP="00D57AAA">
            <w:pPr>
              <w:pStyle w:val="TableParagraph"/>
              <w:ind w:left="187"/>
              <w:rPr>
                <w:szCs w:val="24"/>
                <w:lang w:val="en-US"/>
              </w:rPr>
            </w:pPr>
            <w:r w:rsidRPr="005606E2">
              <w:rPr>
                <w:szCs w:val="24"/>
                <w:lang w:val="en-US"/>
              </w:rPr>
              <w:t>to</w:t>
            </w:r>
            <w:r w:rsidRPr="005606E2">
              <w:rPr>
                <w:spacing w:val="-3"/>
                <w:szCs w:val="24"/>
                <w:lang w:val="en-US"/>
              </w:rPr>
              <w:t xml:space="preserve"> </w:t>
            </w:r>
            <w:r w:rsidRPr="005606E2">
              <w:rPr>
                <w:spacing w:val="-2"/>
                <w:szCs w:val="24"/>
                <w:lang w:val="en-US"/>
              </w:rPr>
              <w:t>prevent</w:t>
            </w:r>
          </w:p>
        </w:tc>
      </w:tr>
      <w:tr w:rsidR="008C149F" w:rsidRPr="005606E2" w:rsidTr="00D57AAA">
        <w:trPr>
          <w:trHeight w:val="397"/>
        </w:trPr>
        <w:tc>
          <w:tcPr>
            <w:tcW w:w="3119" w:type="dxa"/>
          </w:tcPr>
          <w:p w:rsidR="008C149F" w:rsidRPr="005606E2" w:rsidRDefault="00B44468" w:rsidP="00D57AAA">
            <w:pPr>
              <w:pStyle w:val="TableParagraph"/>
              <w:ind w:left="187"/>
              <w:rPr>
                <w:szCs w:val="24"/>
                <w:lang w:val="en-US"/>
              </w:rPr>
            </w:pPr>
            <w:r w:rsidRPr="005606E2">
              <w:rPr>
                <w:szCs w:val="24"/>
                <w:lang w:val="en-US"/>
              </w:rPr>
              <w:t>to</w:t>
            </w:r>
            <w:r w:rsidRPr="005606E2">
              <w:rPr>
                <w:spacing w:val="-3"/>
                <w:szCs w:val="24"/>
                <w:lang w:val="en-US"/>
              </w:rPr>
              <w:t xml:space="preserve"> </w:t>
            </w:r>
            <w:r w:rsidRPr="005606E2">
              <w:rPr>
                <w:spacing w:val="-2"/>
                <w:szCs w:val="24"/>
                <w:lang w:val="en-US"/>
              </w:rPr>
              <w:t>avert</w:t>
            </w:r>
          </w:p>
        </w:tc>
        <w:tc>
          <w:tcPr>
            <w:tcW w:w="3120" w:type="dxa"/>
          </w:tcPr>
          <w:p w:rsidR="008C149F" w:rsidRPr="005606E2" w:rsidRDefault="00B44468" w:rsidP="00D57AAA">
            <w:pPr>
              <w:pStyle w:val="TableParagraph"/>
              <w:ind w:left="187"/>
              <w:rPr>
                <w:szCs w:val="24"/>
                <w:lang w:val="en-US"/>
              </w:rPr>
            </w:pPr>
            <w:r w:rsidRPr="005606E2">
              <w:rPr>
                <w:spacing w:val="-2"/>
                <w:szCs w:val="24"/>
                <w:lang w:val="en-US"/>
              </w:rPr>
              <w:t>dehydration</w:t>
            </w:r>
          </w:p>
        </w:tc>
      </w:tr>
      <w:tr w:rsidR="008C149F" w:rsidRPr="005606E2" w:rsidTr="00D57AAA">
        <w:trPr>
          <w:trHeight w:val="397"/>
        </w:trPr>
        <w:tc>
          <w:tcPr>
            <w:tcW w:w="3119" w:type="dxa"/>
          </w:tcPr>
          <w:p w:rsidR="008C149F" w:rsidRPr="005606E2" w:rsidRDefault="00B44468" w:rsidP="00D57AAA">
            <w:pPr>
              <w:pStyle w:val="TableParagraph"/>
              <w:ind w:left="187"/>
              <w:rPr>
                <w:szCs w:val="24"/>
                <w:lang w:val="en-US"/>
              </w:rPr>
            </w:pPr>
            <w:r w:rsidRPr="005606E2">
              <w:rPr>
                <w:szCs w:val="24"/>
                <w:lang w:val="en-US"/>
              </w:rPr>
              <w:t>to</w:t>
            </w:r>
            <w:r w:rsidRPr="005606E2">
              <w:rPr>
                <w:spacing w:val="-3"/>
                <w:szCs w:val="24"/>
                <w:lang w:val="en-US"/>
              </w:rPr>
              <w:t xml:space="preserve"> </w:t>
            </w:r>
            <w:r w:rsidRPr="005606E2">
              <w:rPr>
                <w:spacing w:val="-2"/>
                <w:szCs w:val="24"/>
                <w:lang w:val="en-US"/>
              </w:rPr>
              <w:t>eliminate</w:t>
            </w:r>
          </w:p>
        </w:tc>
        <w:tc>
          <w:tcPr>
            <w:tcW w:w="3120" w:type="dxa"/>
          </w:tcPr>
          <w:p w:rsidR="008C149F" w:rsidRPr="005606E2" w:rsidRDefault="00B44468" w:rsidP="00D57AAA">
            <w:pPr>
              <w:pStyle w:val="TableParagraph"/>
              <w:ind w:left="187"/>
              <w:rPr>
                <w:szCs w:val="24"/>
                <w:lang w:val="en-US"/>
              </w:rPr>
            </w:pPr>
            <w:r w:rsidRPr="005606E2">
              <w:rPr>
                <w:szCs w:val="24"/>
                <w:lang w:val="en-US"/>
              </w:rPr>
              <w:t>to</w:t>
            </w:r>
            <w:r w:rsidRPr="005606E2">
              <w:rPr>
                <w:spacing w:val="-3"/>
                <w:szCs w:val="24"/>
                <w:lang w:val="en-US"/>
              </w:rPr>
              <w:t xml:space="preserve"> </w:t>
            </w:r>
            <w:r w:rsidRPr="005606E2">
              <w:rPr>
                <w:spacing w:val="-2"/>
                <w:szCs w:val="24"/>
                <w:lang w:val="en-US"/>
              </w:rPr>
              <w:t>discern</w:t>
            </w:r>
          </w:p>
        </w:tc>
      </w:tr>
      <w:tr w:rsidR="008C149F" w:rsidRPr="005606E2" w:rsidTr="00D57AAA">
        <w:trPr>
          <w:trHeight w:val="397"/>
        </w:trPr>
        <w:tc>
          <w:tcPr>
            <w:tcW w:w="3119" w:type="dxa"/>
          </w:tcPr>
          <w:p w:rsidR="008C149F" w:rsidRPr="005606E2" w:rsidRDefault="00B44468" w:rsidP="00D57AAA">
            <w:pPr>
              <w:pStyle w:val="TableParagraph"/>
              <w:ind w:left="187"/>
              <w:rPr>
                <w:szCs w:val="24"/>
                <w:lang w:val="en-US"/>
              </w:rPr>
            </w:pPr>
            <w:r w:rsidRPr="005606E2">
              <w:rPr>
                <w:spacing w:val="-2"/>
                <w:szCs w:val="24"/>
                <w:lang w:val="en-US"/>
              </w:rPr>
              <w:t>de-watering</w:t>
            </w:r>
          </w:p>
        </w:tc>
        <w:tc>
          <w:tcPr>
            <w:tcW w:w="3120" w:type="dxa"/>
          </w:tcPr>
          <w:p w:rsidR="008C149F" w:rsidRPr="005606E2" w:rsidRDefault="00B44468" w:rsidP="00D57AAA">
            <w:pPr>
              <w:pStyle w:val="TableParagraph"/>
              <w:ind w:left="187"/>
              <w:rPr>
                <w:szCs w:val="24"/>
                <w:lang w:val="en-US"/>
              </w:rPr>
            </w:pPr>
            <w:r w:rsidRPr="005606E2">
              <w:rPr>
                <w:spacing w:val="-2"/>
                <w:szCs w:val="24"/>
                <w:lang w:val="en-US"/>
              </w:rPr>
              <w:t>mining</w:t>
            </w:r>
          </w:p>
        </w:tc>
      </w:tr>
      <w:tr w:rsidR="008C149F" w:rsidRPr="005606E2" w:rsidTr="00D57AAA">
        <w:trPr>
          <w:trHeight w:val="397"/>
        </w:trPr>
        <w:tc>
          <w:tcPr>
            <w:tcW w:w="3119" w:type="dxa"/>
          </w:tcPr>
          <w:p w:rsidR="008C149F" w:rsidRPr="005606E2" w:rsidRDefault="00B44468" w:rsidP="00D57AAA">
            <w:pPr>
              <w:pStyle w:val="TableParagraph"/>
              <w:ind w:left="187"/>
              <w:rPr>
                <w:szCs w:val="24"/>
                <w:lang w:val="en-US"/>
              </w:rPr>
            </w:pPr>
            <w:r w:rsidRPr="005606E2">
              <w:rPr>
                <w:spacing w:val="-2"/>
                <w:szCs w:val="24"/>
                <w:lang w:val="en-US"/>
              </w:rPr>
              <w:t>extractive</w:t>
            </w:r>
          </w:p>
        </w:tc>
        <w:tc>
          <w:tcPr>
            <w:tcW w:w="3120" w:type="dxa"/>
          </w:tcPr>
          <w:p w:rsidR="008C149F" w:rsidRPr="005606E2" w:rsidRDefault="00B44468" w:rsidP="00D57AAA">
            <w:pPr>
              <w:pStyle w:val="TableParagraph"/>
              <w:ind w:left="187"/>
              <w:rPr>
                <w:szCs w:val="24"/>
                <w:lang w:val="en-US"/>
              </w:rPr>
            </w:pPr>
            <w:r w:rsidRPr="005606E2">
              <w:rPr>
                <w:szCs w:val="24"/>
                <w:lang w:val="en-US"/>
              </w:rPr>
              <w:t>open-pit</w:t>
            </w:r>
            <w:r w:rsidRPr="005606E2">
              <w:rPr>
                <w:spacing w:val="-10"/>
                <w:szCs w:val="24"/>
                <w:lang w:val="en-US"/>
              </w:rPr>
              <w:t xml:space="preserve"> </w:t>
            </w:r>
            <w:r w:rsidRPr="005606E2">
              <w:rPr>
                <w:spacing w:val="-2"/>
                <w:szCs w:val="24"/>
                <w:lang w:val="en-US"/>
              </w:rPr>
              <w:t>mining</w:t>
            </w:r>
          </w:p>
        </w:tc>
      </w:tr>
      <w:tr w:rsidR="008C149F" w:rsidRPr="005606E2" w:rsidTr="00D57AAA">
        <w:trPr>
          <w:trHeight w:val="397"/>
        </w:trPr>
        <w:tc>
          <w:tcPr>
            <w:tcW w:w="3119" w:type="dxa"/>
          </w:tcPr>
          <w:p w:rsidR="008C149F" w:rsidRPr="005606E2" w:rsidRDefault="00B44468" w:rsidP="00D57AAA">
            <w:pPr>
              <w:pStyle w:val="TableParagraph"/>
              <w:ind w:left="187"/>
              <w:rPr>
                <w:szCs w:val="24"/>
                <w:lang w:val="en-US"/>
              </w:rPr>
            </w:pPr>
            <w:r w:rsidRPr="005606E2">
              <w:rPr>
                <w:szCs w:val="24"/>
                <w:lang w:val="en-US"/>
              </w:rPr>
              <w:t>to</w:t>
            </w:r>
            <w:r w:rsidRPr="005606E2">
              <w:rPr>
                <w:spacing w:val="-3"/>
                <w:szCs w:val="24"/>
                <w:lang w:val="en-US"/>
              </w:rPr>
              <w:t xml:space="preserve"> </w:t>
            </w:r>
            <w:r w:rsidRPr="005606E2">
              <w:rPr>
                <w:spacing w:val="-2"/>
                <w:szCs w:val="24"/>
                <w:lang w:val="en-US"/>
              </w:rPr>
              <w:t>refer</w:t>
            </w:r>
          </w:p>
        </w:tc>
        <w:tc>
          <w:tcPr>
            <w:tcW w:w="3120" w:type="dxa"/>
          </w:tcPr>
          <w:p w:rsidR="008C149F" w:rsidRPr="005606E2" w:rsidRDefault="00B44468" w:rsidP="00D57AAA">
            <w:pPr>
              <w:pStyle w:val="TableParagraph"/>
              <w:ind w:left="187"/>
              <w:rPr>
                <w:szCs w:val="24"/>
                <w:lang w:val="en-US"/>
              </w:rPr>
            </w:pPr>
            <w:r w:rsidRPr="005606E2">
              <w:rPr>
                <w:szCs w:val="24"/>
                <w:lang w:val="en-US"/>
              </w:rPr>
              <w:t>to</w:t>
            </w:r>
            <w:r w:rsidRPr="005606E2">
              <w:rPr>
                <w:spacing w:val="-3"/>
                <w:szCs w:val="24"/>
                <w:lang w:val="en-US"/>
              </w:rPr>
              <w:t xml:space="preserve"> </w:t>
            </w:r>
            <w:r w:rsidRPr="005606E2">
              <w:rPr>
                <w:spacing w:val="-2"/>
                <w:szCs w:val="24"/>
                <w:lang w:val="en-US"/>
              </w:rPr>
              <w:t>remove</w:t>
            </w:r>
          </w:p>
        </w:tc>
      </w:tr>
    </w:tbl>
    <w:p w:rsidR="008C149F" w:rsidRPr="005606E2" w:rsidRDefault="00B44468" w:rsidP="00563523">
      <w:pPr>
        <w:pStyle w:val="a5"/>
        <w:numPr>
          <w:ilvl w:val="0"/>
          <w:numId w:val="55"/>
        </w:numPr>
        <w:tabs>
          <w:tab w:val="left" w:pos="748"/>
        </w:tabs>
        <w:spacing w:before="122"/>
        <w:ind w:left="0" w:firstLine="567"/>
        <w:rPr>
          <w:b/>
          <w:i/>
          <w:sz w:val="24"/>
          <w:szCs w:val="24"/>
          <w:lang w:val="en-US"/>
        </w:rPr>
      </w:pPr>
      <w:r w:rsidRPr="005606E2">
        <w:rPr>
          <w:b/>
          <w:i/>
          <w:sz w:val="24"/>
          <w:szCs w:val="24"/>
          <w:lang w:val="en-US"/>
        </w:rPr>
        <w:t>Put</w:t>
      </w:r>
      <w:r w:rsidRPr="005606E2">
        <w:rPr>
          <w:b/>
          <w:i/>
          <w:spacing w:val="-7"/>
          <w:sz w:val="24"/>
          <w:szCs w:val="24"/>
          <w:lang w:val="en-US"/>
        </w:rPr>
        <w:t xml:space="preserve"> </w:t>
      </w:r>
      <w:r w:rsidRPr="005606E2">
        <w:rPr>
          <w:b/>
          <w:i/>
          <w:sz w:val="24"/>
          <w:szCs w:val="24"/>
          <w:lang w:val="en-US"/>
        </w:rPr>
        <w:t>7-10</w:t>
      </w:r>
      <w:r w:rsidRPr="005606E2">
        <w:rPr>
          <w:b/>
          <w:i/>
          <w:spacing w:val="-6"/>
          <w:sz w:val="24"/>
          <w:szCs w:val="24"/>
          <w:lang w:val="en-US"/>
        </w:rPr>
        <w:t xml:space="preserve"> </w:t>
      </w:r>
      <w:r w:rsidRPr="005606E2">
        <w:rPr>
          <w:b/>
          <w:i/>
          <w:sz w:val="24"/>
          <w:szCs w:val="24"/>
          <w:lang w:val="en-US"/>
        </w:rPr>
        <w:t>key</w:t>
      </w:r>
      <w:r w:rsidRPr="005606E2">
        <w:rPr>
          <w:b/>
          <w:i/>
          <w:spacing w:val="-6"/>
          <w:sz w:val="24"/>
          <w:szCs w:val="24"/>
          <w:lang w:val="en-US"/>
        </w:rPr>
        <w:t xml:space="preserve"> </w:t>
      </w:r>
      <w:r w:rsidRPr="005606E2">
        <w:rPr>
          <w:b/>
          <w:i/>
          <w:sz w:val="24"/>
          <w:szCs w:val="24"/>
          <w:lang w:val="en-US"/>
        </w:rPr>
        <w:t>questions</w:t>
      </w:r>
      <w:r w:rsidRPr="005606E2">
        <w:rPr>
          <w:b/>
          <w:i/>
          <w:spacing w:val="-6"/>
          <w:sz w:val="24"/>
          <w:szCs w:val="24"/>
          <w:lang w:val="en-US"/>
        </w:rPr>
        <w:t xml:space="preserve"> </w:t>
      </w:r>
      <w:r w:rsidRPr="005606E2">
        <w:rPr>
          <w:b/>
          <w:i/>
          <w:sz w:val="24"/>
          <w:szCs w:val="24"/>
          <w:lang w:val="en-US"/>
        </w:rPr>
        <w:t>to</w:t>
      </w:r>
      <w:r w:rsidRPr="005606E2">
        <w:rPr>
          <w:b/>
          <w:i/>
          <w:spacing w:val="-6"/>
          <w:sz w:val="24"/>
          <w:szCs w:val="24"/>
          <w:lang w:val="en-US"/>
        </w:rPr>
        <w:t xml:space="preserve"> </w:t>
      </w:r>
      <w:r w:rsidRPr="005606E2">
        <w:rPr>
          <w:b/>
          <w:i/>
          <w:sz w:val="24"/>
          <w:szCs w:val="24"/>
          <w:lang w:val="en-US"/>
        </w:rPr>
        <w:t>the</w:t>
      </w:r>
      <w:r w:rsidRPr="005606E2">
        <w:rPr>
          <w:b/>
          <w:i/>
          <w:spacing w:val="-7"/>
          <w:sz w:val="24"/>
          <w:szCs w:val="24"/>
          <w:lang w:val="en-US"/>
        </w:rPr>
        <w:t xml:space="preserve"> </w:t>
      </w:r>
      <w:r w:rsidRPr="005606E2">
        <w:rPr>
          <w:b/>
          <w:i/>
          <w:spacing w:val="-4"/>
          <w:sz w:val="24"/>
          <w:szCs w:val="24"/>
          <w:lang w:val="en-US"/>
        </w:rPr>
        <w:t>text.</w:t>
      </w:r>
    </w:p>
    <w:p w:rsidR="008C149F" w:rsidRPr="005606E2" w:rsidRDefault="00B44468" w:rsidP="00563523">
      <w:pPr>
        <w:pStyle w:val="a5"/>
        <w:numPr>
          <w:ilvl w:val="0"/>
          <w:numId w:val="55"/>
        </w:numPr>
        <w:tabs>
          <w:tab w:val="left" w:pos="869"/>
        </w:tabs>
        <w:spacing w:before="119"/>
        <w:ind w:left="0" w:firstLine="567"/>
        <w:rPr>
          <w:b/>
          <w:sz w:val="24"/>
          <w:szCs w:val="24"/>
          <w:lang w:val="en-US"/>
        </w:rPr>
      </w:pPr>
      <w:r w:rsidRPr="005606E2">
        <w:rPr>
          <w:b/>
          <w:i/>
          <w:sz w:val="24"/>
          <w:szCs w:val="24"/>
          <w:lang w:val="en-US"/>
        </w:rPr>
        <w:t>Control</w:t>
      </w:r>
      <w:r w:rsidRPr="005606E2">
        <w:rPr>
          <w:b/>
          <w:i/>
          <w:spacing w:val="-10"/>
          <w:sz w:val="24"/>
          <w:szCs w:val="24"/>
          <w:lang w:val="en-US"/>
        </w:rPr>
        <w:t xml:space="preserve"> </w:t>
      </w:r>
      <w:r w:rsidRPr="005606E2">
        <w:rPr>
          <w:b/>
          <w:i/>
          <w:spacing w:val="-2"/>
          <w:sz w:val="24"/>
          <w:szCs w:val="24"/>
          <w:lang w:val="en-US"/>
        </w:rPr>
        <w:t>points</w:t>
      </w:r>
      <w:r w:rsidRPr="005606E2">
        <w:rPr>
          <w:b/>
          <w:spacing w:val="-2"/>
          <w:sz w:val="24"/>
          <w:szCs w:val="24"/>
          <w:lang w:val="en-US"/>
        </w:rPr>
        <w:t>.</w:t>
      </w:r>
    </w:p>
    <w:p w:rsidR="008C149F" w:rsidRPr="005606E2" w:rsidRDefault="00B44468" w:rsidP="00563523">
      <w:pPr>
        <w:pStyle w:val="a5"/>
        <w:numPr>
          <w:ilvl w:val="1"/>
          <w:numId w:val="55"/>
        </w:numPr>
        <w:tabs>
          <w:tab w:val="left" w:pos="567"/>
        </w:tabs>
        <w:spacing w:before="112"/>
        <w:ind w:left="0" w:firstLine="567"/>
        <w:rPr>
          <w:sz w:val="24"/>
          <w:szCs w:val="24"/>
          <w:lang w:val="en-US"/>
        </w:rPr>
      </w:pPr>
      <w:r w:rsidRPr="005606E2">
        <w:rPr>
          <w:sz w:val="24"/>
          <w:szCs w:val="24"/>
          <w:lang w:val="en-US"/>
        </w:rPr>
        <w:t>The</w:t>
      </w:r>
      <w:r w:rsidRPr="005606E2">
        <w:rPr>
          <w:spacing w:val="-9"/>
          <w:sz w:val="24"/>
          <w:szCs w:val="24"/>
          <w:lang w:val="en-US"/>
        </w:rPr>
        <w:t xml:space="preserve"> </w:t>
      </w:r>
      <w:r w:rsidRPr="005606E2">
        <w:rPr>
          <w:sz w:val="24"/>
          <w:szCs w:val="24"/>
          <w:lang w:val="en-US"/>
        </w:rPr>
        <w:t>peculiarities</w:t>
      </w:r>
      <w:r w:rsidRPr="005606E2">
        <w:rPr>
          <w:spacing w:val="-8"/>
          <w:sz w:val="24"/>
          <w:szCs w:val="24"/>
          <w:lang w:val="en-US"/>
        </w:rPr>
        <w:t xml:space="preserve"> </w:t>
      </w:r>
      <w:r w:rsidRPr="005606E2">
        <w:rPr>
          <w:sz w:val="24"/>
          <w:szCs w:val="24"/>
          <w:lang w:val="en-US"/>
        </w:rPr>
        <w:t>of</w:t>
      </w:r>
      <w:r w:rsidRPr="005606E2">
        <w:rPr>
          <w:spacing w:val="-7"/>
          <w:sz w:val="24"/>
          <w:szCs w:val="24"/>
          <w:lang w:val="en-US"/>
        </w:rPr>
        <w:t xml:space="preserve"> </w:t>
      </w:r>
      <w:r w:rsidRPr="005606E2">
        <w:rPr>
          <w:sz w:val="24"/>
          <w:szCs w:val="24"/>
          <w:lang w:val="en-US"/>
        </w:rPr>
        <w:t>open-cast</w:t>
      </w:r>
      <w:r w:rsidRPr="005606E2">
        <w:rPr>
          <w:spacing w:val="-6"/>
          <w:sz w:val="24"/>
          <w:szCs w:val="24"/>
          <w:lang w:val="en-US"/>
        </w:rPr>
        <w:t xml:space="preserve"> </w:t>
      </w:r>
      <w:r w:rsidRPr="005606E2">
        <w:rPr>
          <w:spacing w:val="-2"/>
          <w:sz w:val="24"/>
          <w:szCs w:val="24"/>
          <w:lang w:val="en-US"/>
        </w:rPr>
        <w:t>mining.</w:t>
      </w:r>
    </w:p>
    <w:p w:rsidR="008C149F" w:rsidRPr="005606E2" w:rsidRDefault="00B44468" w:rsidP="00A80E61">
      <w:pPr>
        <w:pStyle w:val="a5"/>
        <w:numPr>
          <w:ilvl w:val="1"/>
          <w:numId w:val="55"/>
        </w:numPr>
        <w:tabs>
          <w:tab w:val="left" w:pos="851"/>
          <w:tab w:val="left" w:pos="1165"/>
        </w:tabs>
        <w:spacing w:before="1"/>
        <w:ind w:left="0" w:firstLine="567"/>
        <w:rPr>
          <w:sz w:val="24"/>
          <w:szCs w:val="24"/>
          <w:lang w:val="en-US"/>
        </w:rPr>
      </w:pPr>
      <w:r w:rsidRPr="005606E2">
        <w:rPr>
          <w:sz w:val="24"/>
          <w:szCs w:val="24"/>
          <w:lang w:val="en-US"/>
        </w:rPr>
        <w:t>The difference between open-pit mines and quarries, borrows, placers, and strip mines.</w:t>
      </w:r>
    </w:p>
    <w:p w:rsidR="008C149F" w:rsidRPr="005606E2" w:rsidRDefault="00B44468" w:rsidP="00563523">
      <w:pPr>
        <w:pStyle w:val="a5"/>
        <w:numPr>
          <w:ilvl w:val="1"/>
          <w:numId w:val="55"/>
        </w:numPr>
        <w:tabs>
          <w:tab w:val="left" w:pos="709"/>
        </w:tabs>
        <w:ind w:left="0" w:firstLine="567"/>
        <w:rPr>
          <w:sz w:val="24"/>
          <w:szCs w:val="24"/>
          <w:lang w:val="en-US"/>
        </w:rPr>
      </w:pPr>
      <w:r w:rsidRPr="005606E2">
        <w:rPr>
          <w:sz w:val="24"/>
          <w:szCs w:val="24"/>
          <w:lang w:val="en-US"/>
        </w:rPr>
        <w:t>Find</w:t>
      </w:r>
      <w:r w:rsidRPr="005606E2">
        <w:rPr>
          <w:spacing w:val="-9"/>
          <w:sz w:val="24"/>
          <w:szCs w:val="24"/>
          <w:lang w:val="en-US"/>
        </w:rPr>
        <w:t xml:space="preserve"> </w:t>
      </w:r>
      <w:r w:rsidRPr="005606E2">
        <w:rPr>
          <w:sz w:val="24"/>
          <w:szCs w:val="24"/>
          <w:lang w:val="en-US"/>
        </w:rPr>
        <w:t>the</w:t>
      </w:r>
      <w:r w:rsidRPr="005606E2">
        <w:rPr>
          <w:spacing w:val="-9"/>
          <w:sz w:val="24"/>
          <w:szCs w:val="24"/>
          <w:lang w:val="en-US"/>
        </w:rPr>
        <w:t xml:space="preserve"> </w:t>
      </w:r>
      <w:r w:rsidRPr="005606E2">
        <w:rPr>
          <w:sz w:val="24"/>
          <w:szCs w:val="24"/>
          <w:lang w:val="en-US"/>
        </w:rPr>
        <w:t>information</w:t>
      </w:r>
      <w:r w:rsidRPr="005606E2">
        <w:rPr>
          <w:spacing w:val="-9"/>
          <w:sz w:val="24"/>
          <w:szCs w:val="24"/>
          <w:lang w:val="en-US"/>
        </w:rPr>
        <w:t xml:space="preserve"> </w:t>
      </w:r>
      <w:r w:rsidRPr="005606E2">
        <w:rPr>
          <w:sz w:val="24"/>
          <w:szCs w:val="24"/>
          <w:lang w:val="en-US"/>
        </w:rPr>
        <w:t>about</w:t>
      </w:r>
      <w:r w:rsidRPr="005606E2">
        <w:rPr>
          <w:spacing w:val="-9"/>
          <w:sz w:val="24"/>
          <w:szCs w:val="24"/>
          <w:lang w:val="en-US"/>
        </w:rPr>
        <w:t xml:space="preserve"> </w:t>
      </w:r>
      <w:r w:rsidRPr="005606E2">
        <w:rPr>
          <w:sz w:val="24"/>
          <w:szCs w:val="24"/>
          <w:lang w:val="en-US"/>
        </w:rPr>
        <w:t>open-cast</w:t>
      </w:r>
      <w:r w:rsidRPr="005606E2">
        <w:rPr>
          <w:spacing w:val="-8"/>
          <w:sz w:val="24"/>
          <w:szCs w:val="24"/>
          <w:lang w:val="en-US"/>
        </w:rPr>
        <w:t xml:space="preserve"> </w:t>
      </w:r>
      <w:r w:rsidRPr="005606E2">
        <w:rPr>
          <w:sz w:val="24"/>
          <w:szCs w:val="24"/>
          <w:lang w:val="en-US"/>
        </w:rPr>
        <w:t>mining</w:t>
      </w:r>
      <w:r w:rsidRPr="005606E2">
        <w:rPr>
          <w:spacing w:val="-8"/>
          <w:sz w:val="24"/>
          <w:szCs w:val="24"/>
          <w:lang w:val="en-US"/>
        </w:rPr>
        <w:t xml:space="preserve"> </w:t>
      </w:r>
      <w:r w:rsidRPr="005606E2">
        <w:rPr>
          <w:sz w:val="24"/>
          <w:szCs w:val="24"/>
          <w:lang w:val="en-US"/>
        </w:rPr>
        <w:t>in</w:t>
      </w:r>
      <w:r w:rsidRPr="005606E2">
        <w:rPr>
          <w:spacing w:val="-9"/>
          <w:sz w:val="24"/>
          <w:szCs w:val="24"/>
          <w:lang w:val="en-US"/>
        </w:rPr>
        <w:t xml:space="preserve"> </w:t>
      </w:r>
      <w:r w:rsidRPr="005606E2">
        <w:rPr>
          <w:spacing w:val="-2"/>
          <w:sz w:val="24"/>
          <w:szCs w:val="24"/>
          <w:lang w:val="en-US"/>
        </w:rPr>
        <w:t>Ukraine.</w:t>
      </w:r>
    </w:p>
    <w:p w:rsidR="008C149F" w:rsidRPr="005606E2" w:rsidRDefault="00B44468" w:rsidP="00563523">
      <w:pPr>
        <w:pStyle w:val="a5"/>
        <w:numPr>
          <w:ilvl w:val="0"/>
          <w:numId w:val="55"/>
        </w:numPr>
        <w:tabs>
          <w:tab w:val="left" w:pos="989"/>
        </w:tabs>
        <w:spacing w:before="123"/>
        <w:ind w:left="0" w:firstLine="567"/>
        <w:jc w:val="both"/>
        <w:rPr>
          <w:i/>
          <w:sz w:val="24"/>
          <w:szCs w:val="24"/>
          <w:lang w:val="en-US"/>
        </w:rPr>
      </w:pPr>
      <w:r w:rsidRPr="005606E2">
        <w:rPr>
          <w:b/>
          <w:i/>
          <w:sz w:val="24"/>
          <w:szCs w:val="24"/>
          <w:lang w:val="en-US"/>
        </w:rPr>
        <w:t>Read</w:t>
      </w:r>
      <w:r w:rsidRPr="005606E2">
        <w:rPr>
          <w:b/>
          <w:i/>
          <w:spacing w:val="-9"/>
          <w:sz w:val="24"/>
          <w:szCs w:val="24"/>
          <w:lang w:val="en-US"/>
        </w:rPr>
        <w:t xml:space="preserve"> </w:t>
      </w:r>
      <w:r w:rsidRPr="005606E2">
        <w:rPr>
          <w:b/>
          <w:i/>
          <w:sz w:val="24"/>
          <w:szCs w:val="24"/>
          <w:lang w:val="en-US"/>
        </w:rPr>
        <w:t>the</w:t>
      </w:r>
      <w:r w:rsidRPr="005606E2">
        <w:rPr>
          <w:b/>
          <w:i/>
          <w:spacing w:val="-10"/>
          <w:sz w:val="24"/>
          <w:szCs w:val="24"/>
          <w:lang w:val="en-US"/>
        </w:rPr>
        <w:t xml:space="preserve"> </w:t>
      </w:r>
      <w:r w:rsidRPr="005606E2">
        <w:rPr>
          <w:b/>
          <w:i/>
          <w:sz w:val="24"/>
          <w:szCs w:val="24"/>
          <w:lang w:val="en-US"/>
        </w:rPr>
        <w:t>texts</w:t>
      </w:r>
      <w:r w:rsidRPr="005606E2">
        <w:rPr>
          <w:b/>
          <w:i/>
          <w:spacing w:val="-9"/>
          <w:sz w:val="24"/>
          <w:szCs w:val="24"/>
          <w:lang w:val="en-US"/>
        </w:rPr>
        <w:t xml:space="preserve"> </w:t>
      </w:r>
      <w:r w:rsidRPr="005606E2">
        <w:rPr>
          <w:b/>
          <w:i/>
          <w:sz w:val="24"/>
          <w:szCs w:val="24"/>
          <w:lang w:val="en-US"/>
        </w:rPr>
        <w:t>from</w:t>
      </w:r>
      <w:r w:rsidRPr="005606E2">
        <w:rPr>
          <w:b/>
          <w:i/>
          <w:spacing w:val="-11"/>
          <w:sz w:val="24"/>
          <w:szCs w:val="24"/>
          <w:lang w:val="en-US"/>
        </w:rPr>
        <w:t xml:space="preserve"> </w:t>
      </w:r>
      <w:r w:rsidRPr="005606E2">
        <w:rPr>
          <w:b/>
          <w:i/>
          <w:sz w:val="24"/>
          <w:szCs w:val="24"/>
          <w:lang w:val="en-US"/>
        </w:rPr>
        <w:t>Additional</w:t>
      </w:r>
      <w:r w:rsidRPr="005606E2">
        <w:rPr>
          <w:b/>
          <w:i/>
          <w:spacing w:val="-10"/>
          <w:sz w:val="24"/>
          <w:szCs w:val="24"/>
          <w:lang w:val="en-US"/>
        </w:rPr>
        <w:t xml:space="preserve"> </w:t>
      </w:r>
      <w:r w:rsidRPr="005606E2">
        <w:rPr>
          <w:b/>
          <w:i/>
          <w:sz w:val="24"/>
          <w:szCs w:val="24"/>
          <w:lang w:val="en-US"/>
        </w:rPr>
        <w:t>reading.</w:t>
      </w:r>
      <w:r w:rsidRPr="005606E2">
        <w:rPr>
          <w:b/>
          <w:i/>
          <w:spacing w:val="-5"/>
          <w:sz w:val="24"/>
          <w:szCs w:val="24"/>
          <w:lang w:val="en-US"/>
        </w:rPr>
        <w:t xml:space="preserve"> </w:t>
      </w:r>
      <w:r w:rsidRPr="005606E2">
        <w:rPr>
          <w:i/>
          <w:sz w:val="24"/>
          <w:szCs w:val="24"/>
          <w:lang w:val="en-US"/>
        </w:rPr>
        <w:t>Describe</w:t>
      </w:r>
      <w:r w:rsidRPr="005606E2">
        <w:rPr>
          <w:i/>
          <w:spacing w:val="-10"/>
          <w:sz w:val="24"/>
          <w:szCs w:val="24"/>
          <w:lang w:val="en-US"/>
        </w:rPr>
        <w:t xml:space="preserve"> </w:t>
      </w:r>
      <w:r w:rsidRPr="005606E2">
        <w:rPr>
          <w:i/>
          <w:sz w:val="24"/>
          <w:szCs w:val="24"/>
          <w:lang w:val="en-US"/>
        </w:rPr>
        <w:t>briefly</w:t>
      </w:r>
      <w:r w:rsidRPr="005606E2">
        <w:rPr>
          <w:i/>
          <w:spacing w:val="-9"/>
          <w:sz w:val="24"/>
          <w:szCs w:val="24"/>
          <w:lang w:val="en-US"/>
        </w:rPr>
        <w:t xml:space="preserve"> </w:t>
      </w:r>
      <w:r w:rsidRPr="005606E2">
        <w:rPr>
          <w:i/>
          <w:sz w:val="24"/>
          <w:szCs w:val="24"/>
          <w:lang w:val="en-US"/>
        </w:rPr>
        <w:t>each</w:t>
      </w:r>
      <w:r w:rsidRPr="005606E2">
        <w:rPr>
          <w:i/>
          <w:spacing w:val="-9"/>
          <w:sz w:val="24"/>
          <w:szCs w:val="24"/>
          <w:lang w:val="en-US"/>
        </w:rPr>
        <w:t xml:space="preserve"> </w:t>
      </w:r>
      <w:r w:rsidRPr="005606E2">
        <w:rPr>
          <w:i/>
          <w:sz w:val="24"/>
          <w:szCs w:val="24"/>
          <w:lang w:val="en-US"/>
        </w:rPr>
        <w:t>of the</w:t>
      </w:r>
      <w:r w:rsidRPr="005606E2">
        <w:rPr>
          <w:i/>
          <w:spacing w:val="-19"/>
          <w:sz w:val="24"/>
          <w:szCs w:val="24"/>
          <w:lang w:val="en-US"/>
        </w:rPr>
        <w:t xml:space="preserve"> </w:t>
      </w:r>
      <w:r w:rsidRPr="005606E2">
        <w:rPr>
          <w:i/>
          <w:sz w:val="24"/>
          <w:szCs w:val="24"/>
          <w:lang w:val="en-US"/>
        </w:rPr>
        <w:t>forms</w:t>
      </w:r>
      <w:r w:rsidRPr="005606E2">
        <w:rPr>
          <w:i/>
          <w:spacing w:val="-18"/>
          <w:sz w:val="24"/>
          <w:szCs w:val="24"/>
          <w:lang w:val="en-US"/>
        </w:rPr>
        <w:t xml:space="preserve"> </w:t>
      </w:r>
      <w:r w:rsidRPr="005606E2">
        <w:rPr>
          <w:i/>
          <w:sz w:val="24"/>
          <w:szCs w:val="24"/>
          <w:lang w:val="en-US"/>
        </w:rPr>
        <w:t>of</w:t>
      </w:r>
      <w:r w:rsidRPr="005606E2">
        <w:rPr>
          <w:i/>
          <w:spacing w:val="-17"/>
          <w:sz w:val="24"/>
          <w:szCs w:val="24"/>
          <w:lang w:val="en-US"/>
        </w:rPr>
        <w:t xml:space="preserve"> </w:t>
      </w:r>
      <w:r w:rsidRPr="005606E2">
        <w:rPr>
          <w:i/>
          <w:sz w:val="24"/>
          <w:szCs w:val="24"/>
          <w:lang w:val="en-US"/>
        </w:rPr>
        <w:t>mining.</w:t>
      </w:r>
      <w:r w:rsidRPr="005606E2">
        <w:rPr>
          <w:i/>
          <w:spacing w:val="-18"/>
          <w:sz w:val="24"/>
          <w:szCs w:val="24"/>
          <w:lang w:val="en-US"/>
        </w:rPr>
        <w:t xml:space="preserve"> </w:t>
      </w:r>
      <w:r w:rsidRPr="005606E2">
        <w:rPr>
          <w:b/>
          <w:i/>
          <w:sz w:val="24"/>
          <w:szCs w:val="24"/>
          <w:lang w:val="en-US"/>
        </w:rPr>
        <w:t>Speak</w:t>
      </w:r>
      <w:r w:rsidRPr="005606E2">
        <w:rPr>
          <w:b/>
          <w:i/>
          <w:spacing w:val="-18"/>
          <w:sz w:val="24"/>
          <w:szCs w:val="24"/>
          <w:lang w:val="en-US"/>
        </w:rPr>
        <w:t xml:space="preserve"> </w:t>
      </w:r>
      <w:r w:rsidRPr="005606E2">
        <w:rPr>
          <w:b/>
          <w:i/>
          <w:sz w:val="24"/>
          <w:szCs w:val="24"/>
          <w:lang w:val="en-US"/>
        </w:rPr>
        <w:t>on</w:t>
      </w:r>
      <w:r w:rsidRPr="005606E2">
        <w:rPr>
          <w:b/>
          <w:i/>
          <w:spacing w:val="-19"/>
          <w:sz w:val="24"/>
          <w:szCs w:val="24"/>
          <w:lang w:val="en-US"/>
        </w:rPr>
        <w:t xml:space="preserve"> </w:t>
      </w:r>
      <w:r w:rsidRPr="005606E2">
        <w:rPr>
          <w:b/>
          <w:i/>
          <w:sz w:val="24"/>
          <w:szCs w:val="24"/>
          <w:lang w:val="en-US"/>
        </w:rPr>
        <w:t>the:</w:t>
      </w:r>
      <w:r w:rsidRPr="005606E2">
        <w:rPr>
          <w:b/>
          <w:i/>
          <w:spacing w:val="-16"/>
          <w:sz w:val="24"/>
          <w:szCs w:val="24"/>
          <w:lang w:val="en-US"/>
        </w:rPr>
        <w:t xml:space="preserve"> </w:t>
      </w:r>
      <w:r w:rsidRPr="005606E2">
        <w:rPr>
          <w:i/>
          <w:sz w:val="24"/>
          <w:szCs w:val="24"/>
          <w:lang w:val="en-US"/>
        </w:rPr>
        <w:t>Environmental</w:t>
      </w:r>
      <w:r w:rsidRPr="005606E2">
        <w:rPr>
          <w:i/>
          <w:spacing w:val="-19"/>
          <w:sz w:val="24"/>
          <w:szCs w:val="24"/>
          <w:lang w:val="en-US"/>
        </w:rPr>
        <w:t xml:space="preserve"> </w:t>
      </w:r>
      <w:r w:rsidRPr="005606E2">
        <w:rPr>
          <w:i/>
          <w:sz w:val="24"/>
          <w:szCs w:val="24"/>
          <w:lang w:val="en-US"/>
        </w:rPr>
        <w:t>Risks</w:t>
      </w:r>
      <w:r w:rsidRPr="005606E2">
        <w:rPr>
          <w:i/>
          <w:spacing w:val="-18"/>
          <w:sz w:val="24"/>
          <w:szCs w:val="24"/>
          <w:lang w:val="en-US"/>
        </w:rPr>
        <w:t xml:space="preserve"> </w:t>
      </w:r>
      <w:r w:rsidRPr="005606E2">
        <w:rPr>
          <w:i/>
          <w:sz w:val="24"/>
          <w:szCs w:val="24"/>
          <w:lang w:val="en-US"/>
        </w:rPr>
        <w:t>of</w:t>
      </w:r>
      <w:r w:rsidRPr="005606E2">
        <w:rPr>
          <w:i/>
          <w:spacing w:val="-19"/>
          <w:sz w:val="24"/>
          <w:szCs w:val="24"/>
          <w:lang w:val="en-US"/>
        </w:rPr>
        <w:t xml:space="preserve"> </w:t>
      </w:r>
      <w:r w:rsidRPr="005606E2">
        <w:rPr>
          <w:i/>
          <w:sz w:val="24"/>
          <w:szCs w:val="24"/>
          <w:lang w:val="en-US"/>
        </w:rPr>
        <w:t>mining;</w:t>
      </w:r>
      <w:r w:rsidRPr="005606E2">
        <w:rPr>
          <w:i/>
          <w:spacing w:val="-19"/>
          <w:sz w:val="24"/>
          <w:szCs w:val="24"/>
          <w:lang w:val="en-US"/>
        </w:rPr>
        <w:t xml:space="preserve"> </w:t>
      </w:r>
      <w:r w:rsidRPr="005606E2">
        <w:rPr>
          <w:i/>
          <w:sz w:val="24"/>
          <w:szCs w:val="24"/>
          <w:lang w:val="en-US"/>
        </w:rPr>
        <w:t>how they arise and how their effects can be mitigated.</w:t>
      </w:r>
    </w:p>
    <w:p w:rsidR="00D6799E" w:rsidRDefault="00D6799E">
      <w:pPr>
        <w:rPr>
          <w:b/>
          <w:bCs/>
          <w:spacing w:val="-4"/>
          <w:sz w:val="24"/>
          <w:szCs w:val="24"/>
          <w:lang w:val="en-US"/>
        </w:rPr>
      </w:pPr>
      <w:r>
        <w:rPr>
          <w:spacing w:val="-4"/>
          <w:szCs w:val="24"/>
          <w:lang w:val="en-US"/>
        </w:rPr>
        <w:br w:type="page"/>
      </w:r>
    </w:p>
    <w:p w:rsidR="00F1787D" w:rsidRPr="00D6799E" w:rsidRDefault="00B44468" w:rsidP="00714E53">
      <w:pPr>
        <w:pStyle w:val="3"/>
        <w:spacing w:before="125"/>
        <w:ind w:left="2797" w:right="3356"/>
        <w:rPr>
          <w:spacing w:val="-4"/>
          <w:szCs w:val="24"/>
          <w:lang w:val="en-US"/>
        </w:rPr>
      </w:pPr>
      <w:r w:rsidRPr="00D6799E">
        <w:rPr>
          <w:spacing w:val="-4"/>
          <w:szCs w:val="24"/>
          <w:lang w:val="en-US"/>
        </w:rPr>
        <w:lastRenderedPageBreak/>
        <w:t>ADDITIONAL</w:t>
      </w:r>
      <w:r w:rsidRPr="00D6799E">
        <w:rPr>
          <w:spacing w:val="-16"/>
          <w:szCs w:val="24"/>
          <w:lang w:val="en-US"/>
        </w:rPr>
        <w:t xml:space="preserve"> </w:t>
      </w:r>
      <w:r w:rsidRPr="00D6799E">
        <w:rPr>
          <w:spacing w:val="-4"/>
          <w:szCs w:val="24"/>
          <w:lang w:val="en-US"/>
        </w:rPr>
        <w:t>READING</w:t>
      </w:r>
    </w:p>
    <w:p w:rsidR="008C149F" w:rsidRPr="005606E2" w:rsidRDefault="00B44468" w:rsidP="00714E53">
      <w:pPr>
        <w:pStyle w:val="3"/>
        <w:spacing w:before="125"/>
        <w:ind w:left="2797" w:right="3356"/>
        <w:rPr>
          <w:szCs w:val="24"/>
          <w:lang w:val="en-US"/>
        </w:rPr>
      </w:pPr>
      <w:r w:rsidRPr="00D6799E">
        <w:rPr>
          <w:szCs w:val="24"/>
          <w:lang w:val="en-US"/>
        </w:rPr>
        <w:t>OPEN-CAST MINING</w:t>
      </w:r>
    </w:p>
    <w:p w:rsidR="008C149F" w:rsidRPr="005606E2" w:rsidRDefault="00B44468" w:rsidP="00D57AAA">
      <w:pPr>
        <w:pStyle w:val="a3"/>
        <w:ind w:left="0" w:firstLine="567"/>
        <w:rPr>
          <w:sz w:val="24"/>
          <w:szCs w:val="24"/>
          <w:lang w:val="en-US"/>
        </w:rPr>
      </w:pPr>
      <w:r w:rsidRPr="005606E2">
        <w:rPr>
          <w:sz w:val="24"/>
          <w:szCs w:val="24"/>
          <w:lang w:val="en-US"/>
        </w:rPr>
        <w:t>Open-pit</w:t>
      </w:r>
      <w:r w:rsidRPr="005606E2">
        <w:rPr>
          <w:spacing w:val="80"/>
          <w:sz w:val="24"/>
          <w:szCs w:val="24"/>
          <w:lang w:val="en-US"/>
        </w:rPr>
        <w:t xml:space="preserve"> </w:t>
      </w:r>
      <w:r w:rsidRPr="005606E2">
        <w:rPr>
          <w:sz w:val="24"/>
          <w:szCs w:val="24"/>
          <w:lang w:val="en-US"/>
        </w:rPr>
        <w:t>mining,</w:t>
      </w:r>
      <w:r w:rsidRPr="005606E2">
        <w:rPr>
          <w:spacing w:val="80"/>
          <w:sz w:val="24"/>
          <w:szCs w:val="24"/>
          <w:lang w:val="en-US"/>
        </w:rPr>
        <w:t xml:space="preserve"> </w:t>
      </w:r>
      <w:r w:rsidRPr="005606E2">
        <w:rPr>
          <w:sz w:val="24"/>
          <w:szCs w:val="24"/>
          <w:lang w:val="en-US"/>
        </w:rPr>
        <w:t>open-cut</w:t>
      </w:r>
      <w:r w:rsidRPr="005606E2">
        <w:rPr>
          <w:spacing w:val="80"/>
          <w:sz w:val="24"/>
          <w:szCs w:val="24"/>
          <w:lang w:val="en-US"/>
        </w:rPr>
        <w:t xml:space="preserve"> </w:t>
      </w:r>
      <w:r w:rsidRPr="005606E2">
        <w:rPr>
          <w:sz w:val="24"/>
          <w:szCs w:val="24"/>
          <w:lang w:val="en-US"/>
        </w:rPr>
        <w:t>mining</w:t>
      </w:r>
      <w:r w:rsidRPr="005606E2">
        <w:rPr>
          <w:spacing w:val="80"/>
          <w:sz w:val="24"/>
          <w:szCs w:val="24"/>
          <w:lang w:val="en-US"/>
        </w:rPr>
        <w:t xml:space="preserve"> </w:t>
      </w:r>
      <w:r w:rsidRPr="005606E2">
        <w:rPr>
          <w:sz w:val="24"/>
          <w:szCs w:val="24"/>
          <w:lang w:val="en-US"/>
        </w:rPr>
        <w:t>or</w:t>
      </w:r>
      <w:r w:rsidRPr="005606E2">
        <w:rPr>
          <w:spacing w:val="80"/>
          <w:sz w:val="24"/>
          <w:szCs w:val="24"/>
          <w:lang w:val="en-US"/>
        </w:rPr>
        <w:t xml:space="preserve"> </w:t>
      </w:r>
      <w:r w:rsidRPr="005606E2">
        <w:rPr>
          <w:sz w:val="24"/>
          <w:szCs w:val="24"/>
          <w:lang w:val="en-US"/>
        </w:rPr>
        <w:t>open-cast</w:t>
      </w:r>
      <w:r w:rsidRPr="005606E2">
        <w:rPr>
          <w:spacing w:val="80"/>
          <w:sz w:val="24"/>
          <w:szCs w:val="24"/>
          <w:lang w:val="en-US"/>
        </w:rPr>
        <w:t xml:space="preserve"> </w:t>
      </w:r>
      <w:r w:rsidRPr="005606E2">
        <w:rPr>
          <w:sz w:val="24"/>
          <w:szCs w:val="24"/>
          <w:lang w:val="en-US"/>
        </w:rPr>
        <w:t>mining</w:t>
      </w:r>
      <w:r w:rsidRPr="005606E2">
        <w:rPr>
          <w:spacing w:val="80"/>
          <w:sz w:val="24"/>
          <w:szCs w:val="24"/>
          <w:lang w:val="en-US"/>
        </w:rPr>
        <w:t xml:space="preserve"> </w:t>
      </w:r>
      <w:r w:rsidRPr="005606E2">
        <w:rPr>
          <w:sz w:val="24"/>
          <w:szCs w:val="24"/>
          <w:lang w:val="en-US"/>
        </w:rPr>
        <w:t>is</w:t>
      </w:r>
      <w:r w:rsidRPr="005606E2">
        <w:rPr>
          <w:spacing w:val="80"/>
          <w:sz w:val="24"/>
          <w:szCs w:val="24"/>
          <w:lang w:val="en-US"/>
        </w:rPr>
        <w:t xml:space="preserve"> </w:t>
      </w:r>
      <w:r w:rsidRPr="005606E2">
        <w:rPr>
          <w:sz w:val="24"/>
          <w:szCs w:val="24"/>
          <w:lang w:val="en-US"/>
        </w:rPr>
        <w:t>a surface</w:t>
      </w:r>
      <w:r w:rsidRPr="005606E2">
        <w:rPr>
          <w:spacing w:val="-3"/>
          <w:sz w:val="24"/>
          <w:szCs w:val="24"/>
          <w:lang w:val="en-US"/>
        </w:rPr>
        <w:t xml:space="preserve"> </w:t>
      </w:r>
      <w:r w:rsidRPr="005606E2">
        <w:rPr>
          <w:sz w:val="24"/>
          <w:szCs w:val="24"/>
          <w:lang w:val="en-US"/>
        </w:rPr>
        <w:t>mining</w:t>
      </w:r>
      <w:r w:rsidRPr="005606E2">
        <w:rPr>
          <w:spacing w:val="-4"/>
          <w:sz w:val="24"/>
          <w:szCs w:val="24"/>
          <w:lang w:val="en-US"/>
        </w:rPr>
        <w:t xml:space="preserve"> </w:t>
      </w:r>
      <w:r w:rsidRPr="005606E2">
        <w:rPr>
          <w:sz w:val="24"/>
          <w:szCs w:val="24"/>
          <w:lang w:val="en-US"/>
        </w:rPr>
        <w:t>technique</w:t>
      </w:r>
      <w:r w:rsidRPr="005606E2">
        <w:rPr>
          <w:spacing w:val="-4"/>
          <w:sz w:val="24"/>
          <w:szCs w:val="24"/>
          <w:lang w:val="en-US"/>
        </w:rPr>
        <w:t xml:space="preserve"> </w:t>
      </w:r>
      <w:r w:rsidRPr="005606E2">
        <w:rPr>
          <w:sz w:val="24"/>
          <w:szCs w:val="24"/>
          <w:lang w:val="en-US"/>
        </w:rPr>
        <w:t>of</w:t>
      </w:r>
      <w:r w:rsidRPr="005606E2">
        <w:rPr>
          <w:spacing w:val="-4"/>
          <w:sz w:val="24"/>
          <w:szCs w:val="24"/>
          <w:lang w:val="en-US"/>
        </w:rPr>
        <w:t xml:space="preserve"> </w:t>
      </w:r>
      <w:r w:rsidRPr="005606E2">
        <w:rPr>
          <w:sz w:val="24"/>
          <w:szCs w:val="24"/>
          <w:lang w:val="en-US"/>
        </w:rPr>
        <w:t>extracting</w:t>
      </w:r>
      <w:r w:rsidRPr="005606E2">
        <w:rPr>
          <w:spacing w:val="-4"/>
          <w:sz w:val="24"/>
          <w:szCs w:val="24"/>
          <w:lang w:val="en-US"/>
        </w:rPr>
        <w:t xml:space="preserve"> </w:t>
      </w:r>
      <w:r w:rsidRPr="005606E2">
        <w:rPr>
          <w:sz w:val="24"/>
          <w:szCs w:val="24"/>
          <w:lang w:val="en-US"/>
        </w:rPr>
        <w:t>rock</w:t>
      </w:r>
      <w:r w:rsidRPr="005606E2">
        <w:rPr>
          <w:spacing w:val="-3"/>
          <w:sz w:val="24"/>
          <w:szCs w:val="24"/>
          <w:lang w:val="en-US"/>
        </w:rPr>
        <w:t xml:space="preserve"> </w:t>
      </w:r>
      <w:r w:rsidRPr="005606E2">
        <w:rPr>
          <w:sz w:val="24"/>
          <w:szCs w:val="24"/>
          <w:lang w:val="en-US"/>
        </w:rPr>
        <w:t>or</w:t>
      </w:r>
      <w:r w:rsidRPr="005606E2">
        <w:rPr>
          <w:spacing w:val="-1"/>
          <w:sz w:val="24"/>
          <w:szCs w:val="24"/>
          <w:lang w:val="en-US"/>
        </w:rPr>
        <w:t xml:space="preserve"> </w:t>
      </w:r>
      <w:r w:rsidRPr="005606E2">
        <w:rPr>
          <w:sz w:val="24"/>
          <w:szCs w:val="24"/>
          <w:lang w:val="en-US"/>
        </w:rPr>
        <w:t>minerals from</w:t>
      </w:r>
      <w:r w:rsidRPr="005606E2">
        <w:rPr>
          <w:spacing w:val="-7"/>
          <w:sz w:val="24"/>
          <w:szCs w:val="24"/>
          <w:lang w:val="en-US"/>
        </w:rPr>
        <w:t xml:space="preserve"> </w:t>
      </w:r>
      <w:r w:rsidRPr="005606E2">
        <w:rPr>
          <w:sz w:val="24"/>
          <w:szCs w:val="24"/>
          <w:lang w:val="en-US"/>
        </w:rPr>
        <w:t>the</w:t>
      </w:r>
      <w:r w:rsidRPr="005606E2">
        <w:rPr>
          <w:spacing w:val="-3"/>
          <w:sz w:val="24"/>
          <w:szCs w:val="24"/>
          <w:lang w:val="en-US"/>
        </w:rPr>
        <w:t xml:space="preserve"> </w:t>
      </w:r>
      <w:r w:rsidRPr="005606E2">
        <w:rPr>
          <w:spacing w:val="-2"/>
          <w:sz w:val="24"/>
          <w:szCs w:val="24"/>
          <w:lang w:val="en-US"/>
        </w:rPr>
        <w:t>earth</w:t>
      </w:r>
      <w:r w:rsidR="00887199" w:rsidRPr="005606E2">
        <w:rPr>
          <w:spacing w:val="-2"/>
          <w:sz w:val="24"/>
          <w:szCs w:val="24"/>
          <w:lang w:val="en-US"/>
        </w:rPr>
        <w:t xml:space="preserve"> </w:t>
      </w:r>
      <w:r w:rsidRPr="005606E2">
        <w:rPr>
          <w:sz w:val="24"/>
          <w:szCs w:val="24"/>
          <w:lang w:val="en-US"/>
        </w:rPr>
        <w:t>by their removal from an open pit or borrow. The result of using this technique is a huge visible scar on the earth surface. Here is a list of 5 incredible open-pit mines.</w:t>
      </w:r>
    </w:p>
    <w:p w:rsidR="008C149F" w:rsidRPr="005606E2" w:rsidRDefault="00B44468" w:rsidP="00563523">
      <w:pPr>
        <w:pStyle w:val="a5"/>
        <w:numPr>
          <w:ilvl w:val="1"/>
          <w:numId w:val="55"/>
        </w:numPr>
        <w:tabs>
          <w:tab w:val="left" w:pos="851"/>
        </w:tabs>
        <w:ind w:left="0" w:firstLine="567"/>
        <w:jc w:val="both"/>
        <w:rPr>
          <w:sz w:val="24"/>
          <w:szCs w:val="24"/>
          <w:lang w:val="en-US"/>
        </w:rPr>
      </w:pPr>
      <w:r w:rsidRPr="005606E2">
        <w:rPr>
          <w:sz w:val="24"/>
          <w:szCs w:val="24"/>
          <w:lang w:val="en-US"/>
        </w:rPr>
        <w:t>Mirny</w:t>
      </w:r>
      <w:r w:rsidRPr="005606E2">
        <w:rPr>
          <w:spacing w:val="-14"/>
          <w:sz w:val="24"/>
          <w:szCs w:val="24"/>
          <w:lang w:val="en-US"/>
        </w:rPr>
        <w:t xml:space="preserve"> </w:t>
      </w:r>
      <w:r w:rsidRPr="005606E2">
        <w:rPr>
          <w:sz w:val="24"/>
          <w:szCs w:val="24"/>
          <w:lang w:val="en-US"/>
        </w:rPr>
        <w:t>Mine,</w:t>
      </w:r>
      <w:r w:rsidRPr="005606E2">
        <w:rPr>
          <w:spacing w:val="-15"/>
          <w:sz w:val="24"/>
          <w:szCs w:val="24"/>
          <w:lang w:val="en-US"/>
        </w:rPr>
        <w:t xml:space="preserve"> </w:t>
      </w:r>
      <w:r w:rsidRPr="005606E2">
        <w:rPr>
          <w:sz w:val="24"/>
          <w:szCs w:val="24"/>
          <w:lang w:val="en-US"/>
        </w:rPr>
        <w:t>Russia</w:t>
      </w:r>
      <w:r w:rsidRPr="005606E2">
        <w:rPr>
          <w:spacing w:val="-15"/>
          <w:sz w:val="24"/>
          <w:szCs w:val="24"/>
          <w:lang w:val="en-US"/>
        </w:rPr>
        <w:t xml:space="preserve"> </w:t>
      </w:r>
      <w:r w:rsidRPr="005606E2">
        <w:rPr>
          <w:sz w:val="24"/>
          <w:szCs w:val="24"/>
          <w:lang w:val="en-US"/>
        </w:rPr>
        <w:t>−</w:t>
      </w:r>
      <w:r w:rsidRPr="005606E2">
        <w:rPr>
          <w:spacing w:val="-15"/>
          <w:sz w:val="24"/>
          <w:szCs w:val="24"/>
          <w:lang w:val="en-US"/>
        </w:rPr>
        <w:t xml:space="preserve"> </w:t>
      </w:r>
      <w:r w:rsidRPr="005606E2">
        <w:rPr>
          <w:sz w:val="24"/>
          <w:szCs w:val="24"/>
          <w:lang w:val="en-US"/>
        </w:rPr>
        <w:t>Mirny</w:t>
      </w:r>
      <w:r w:rsidRPr="005606E2">
        <w:rPr>
          <w:spacing w:val="-14"/>
          <w:sz w:val="24"/>
          <w:szCs w:val="24"/>
          <w:lang w:val="en-US"/>
        </w:rPr>
        <w:t xml:space="preserve"> </w:t>
      </w:r>
      <w:r w:rsidRPr="005606E2">
        <w:rPr>
          <w:sz w:val="24"/>
          <w:szCs w:val="24"/>
          <w:lang w:val="en-US"/>
        </w:rPr>
        <w:t>Mine</w:t>
      </w:r>
      <w:r w:rsidRPr="005606E2">
        <w:rPr>
          <w:spacing w:val="-13"/>
          <w:sz w:val="24"/>
          <w:szCs w:val="24"/>
          <w:lang w:val="en-US"/>
        </w:rPr>
        <w:t xml:space="preserve"> </w:t>
      </w:r>
      <w:r w:rsidRPr="005606E2">
        <w:rPr>
          <w:sz w:val="24"/>
          <w:szCs w:val="24"/>
          <w:lang w:val="en-US"/>
        </w:rPr>
        <w:t>is</w:t>
      </w:r>
      <w:r w:rsidRPr="005606E2">
        <w:rPr>
          <w:spacing w:val="-14"/>
          <w:sz w:val="24"/>
          <w:szCs w:val="24"/>
          <w:lang w:val="en-US"/>
        </w:rPr>
        <w:t xml:space="preserve"> </w:t>
      </w:r>
      <w:r w:rsidRPr="005606E2">
        <w:rPr>
          <w:sz w:val="24"/>
          <w:szCs w:val="24"/>
          <w:lang w:val="en-US"/>
        </w:rPr>
        <w:t>an</w:t>
      </w:r>
      <w:r w:rsidRPr="005606E2">
        <w:rPr>
          <w:spacing w:val="-14"/>
          <w:sz w:val="24"/>
          <w:szCs w:val="24"/>
          <w:lang w:val="en-US"/>
        </w:rPr>
        <w:t xml:space="preserve"> </w:t>
      </w:r>
      <w:r w:rsidRPr="005606E2">
        <w:rPr>
          <w:sz w:val="24"/>
          <w:szCs w:val="24"/>
          <w:lang w:val="en-US"/>
        </w:rPr>
        <w:t>inactive</w:t>
      </w:r>
      <w:r w:rsidRPr="005606E2">
        <w:rPr>
          <w:spacing w:val="-15"/>
          <w:sz w:val="24"/>
          <w:szCs w:val="24"/>
          <w:lang w:val="en-US"/>
        </w:rPr>
        <w:t xml:space="preserve"> </w:t>
      </w:r>
      <w:r w:rsidRPr="005606E2">
        <w:rPr>
          <w:sz w:val="24"/>
          <w:szCs w:val="24"/>
          <w:lang w:val="en-US"/>
        </w:rPr>
        <w:t>diamond</w:t>
      </w:r>
      <w:r w:rsidRPr="005606E2">
        <w:rPr>
          <w:spacing w:val="-12"/>
          <w:sz w:val="24"/>
          <w:szCs w:val="24"/>
          <w:lang w:val="en-US"/>
        </w:rPr>
        <w:t xml:space="preserve"> </w:t>
      </w:r>
      <w:r w:rsidRPr="005606E2">
        <w:rPr>
          <w:sz w:val="24"/>
          <w:szCs w:val="24"/>
          <w:lang w:val="en-US"/>
        </w:rPr>
        <w:t>mine in Mirny, Eastern Siberia. It is the largest open diamond mine in the world and the second largest excavated hole in the world. It is 525 meters (1,722 ft) deep and has a diameter of 1,200 m (3,900 ft). The airspace above the mine is closed for helicopters because of incidents in which they were sucked in by the downward air flow!</w:t>
      </w:r>
    </w:p>
    <w:p w:rsidR="008C149F" w:rsidRPr="005606E2" w:rsidRDefault="00B44468" w:rsidP="00563523">
      <w:pPr>
        <w:pStyle w:val="a5"/>
        <w:numPr>
          <w:ilvl w:val="1"/>
          <w:numId w:val="55"/>
        </w:numPr>
        <w:tabs>
          <w:tab w:val="left" w:pos="851"/>
        </w:tabs>
        <w:ind w:left="0" w:firstLine="567"/>
        <w:jc w:val="both"/>
        <w:rPr>
          <w:sz w:val="24"/>
          <w:szCs w:val="24"/>
          <w:lang w:val="en-US"/>
        </w:rPr>
      </w:pPr>
      <w:r w:rsidRPr="005606E2">
        <w:rPr>
          <w:sz w:val="24"/>
          <w:szCs w:val="24"/>
          <w:lang w:val="en-US"/>
        </w:rPr>
        <w:t>Bingham</w:t>
      </w:r>
      <w:r w:rsidRPr="005606E2">
        <w:rPr>
          <w:spacing w:val="-9"/>
          <w:sz w:val="24"/>
          <w:szCs w:val="24"/>
          <w:lang w:val="en-US"/>
        </w:rPr>
        <w:t xml:space="preserve"> </w:t>
      </w:r>
      <w:r w:rsidRPr="005606E2">
        <w:rPr>
          <w:sz w:val="24"/>
          <w:szCs w:val="24"/>
          <w:lang w:val="en-US"/>
        </w:rPr>
        <w:t>Canyon</w:t>
      </w:r>
      <w:r w:rsidRPr="005606E2">
        <w:rPr>
          <w:spacing w:val="-2"/>
          <w:sz w:val="24"/>
          <w:szCs w:val="24"/>
          <w:lang w:val="en-US"/>
        </w:rPr>
        <w:t xml:space="preserve"> </w:t>
      </w:r>
      <w:r w:rsidRPr="005606E2">
        <w:rPr>
          <w:sz w:val="24"/>
          <w:szCs w:val="24"/>
          <w:lang w:val="en-US"/>
        </w:rPr>
        <w:t>Mine,</w:t>
      </w:r>
      <w:r w:rsidRPr="005606E2">
        <w:rPr>
          <w:spacing w:val="-3"/>
          <w:sz w:val="24"/>
          <w:szCs w:val="24"/>
          <w:lang w:val="en-US"/>
        </w:rPr>
        <w:t xml:space="preserve"> </w:t>
      </w:r>
      <w:r w:rsidRPr="005606E2">
        <w:rPr>
          <w:sz w:val="24"/>
          <w:szCs w:val="24"/>
          <w:lang w:val="en-US"/>
        </w:rPr>
        <w:t>United</w:t>
      </w:r>
      <w:r w:rsidRPr="005606E2">
        <w:rPr>
          <w:spacing w:val="-2"/>
          <w:sz w:val="24"/>
          <w:szCs w:val="24"/>
          <w:lang w:val="en-US"/>
        </w:rPr>
        <w:t xml:space="preserve"> </w:t>
      </w:r>
      <w:r w:rsidRPr="005606E2">
        <w:rPr>
          <w:sz w:val="24"/>
          <w:szCs w:val="24"/>
          <w:lang w:val="en-US"/>
        </w:rPr>
        <w:t>States –</w:t>
      </w:r>
      <w:r w:rsidRPr="005606E2">
        <w:rPr>
          <w:spacing w:val="-2"/>
          <w:sz w:val="24"/>
          <w:szCs w:val="24"/>
          <w:lang w:val="en-US"/>
        </w:rPr>
        <w:t xml:space="preserve"> </w:t>
      </w:r>
      <w:r w:rsidRPr="005606E2">
        <w:rPr>
          <w:sz w:val="24"/>
          <w:szCs w:val="24"/>
          <w:lang w:val="en-US"/>
        </w:rPr>
        <w:t>The</w:t>
      </w:r>
      <w:r w:rsidRPr="005606E2">
        <w:rPr>
          <w:spacing w:val="-3"/>
          <w:sz w:val="24"/>
          <w:szCs w:val="24"/>
          <w:lang w:val="en-US"/>
        </w:rPr>
        <w:t xml:space="preserve"> </w:t>
      </w:r>
      <w:r w:rsidRPr="005606E2">
        <w:rPr>
          <w:sz w:val="24"/>
          <w:szCs w:val="24"/>
          <w:lang w:val="en-US"/>
        </w:rPr>
        <w:t>Bingham</w:t>
      </w:r>
      <w:r w:rsidRPr="005606E2">
        <w:rPr>
          <w:spacing w:val="-7"/>
          <w:sz w:val="24"/>
          <w:szCs w:val="24"/>
          <w:lang w:val="en-US"/>
        </w:rPr>
        <w:t xml:space="preserve"> </w:t>
      </w:r>
      <w:r w:rsidRPr="005606E2">
        <w:rPr>
          <w:sz w:val="24"/>
          <w:szCs w:val="24"/>
          <w:lang w:val="en-US"/>
        </w:rPr>
        <w:t>Canyon Mine, also known as the Kennecott Copper Mine, is an open-pit mine located</w:t>
      </w:r>
      <w:r w:rsidRPr="005606E2">
        <w:rPr>
          <w:spacing w:val="-20"/>
          <w:sz w:val="24"/>
          <w:szCs w:val="24"/>
          <w:lang w:val="en-US"/>
        </w:rPr>
        <w:t xml:space="preserve"> </w:t>
      </w:r>
      <w:r w:rsidRPr="005606E2">
        <w:rPr>
          <w:sz w:val="24"/>
          <w:szCs w:val="24"/>
          <w:lang w:val="en-US"/>
        </w:rPr>
        <w:t>in</w:t>
      </w:r>
      <w:r w:rsidRPr="005606E2">
        <w:rPr>
          <w:spacing w:val="-20"/>
          <w:sz w:val="24"/>
          <w:szCs w:val="24"/>
          <w:lang w:val="en-US"/>
        </w:rPr>
        <w:t xml:space="preserve"> </w:t>
      </w:r>
      <w:r w:rsidRPr="005606E2">
        <w:rPr>
          <w:sz w:val="24"/>
          <w:szCs w:val="24"/>
          <w:lang w:val="en-US"/>
        </w:rPr>
        <w:t>southwest</w:t>
      </w:r>
      <w:r w:rsidRPr="005606E2">
        <w:rPr>
          <w:spacing w:val="-20"/>
          <w:sz w:val="24"/>
          <w:szCs w:val="24"/>
          <w:lang w:val="en-US"/>
        </w:rPr>
        <w:t xml:space="preserve"> </w:t>
      </w:r>
      <w:r w:rsidRPr="005606E2">
        <w:rPr>
          <w:sz w:val="24"/>
          <w:szCs w:val="24"/>
          <w:lang w:val="en-US"/>
        </w:rPr>
        <w:t>of</w:t>
      </w:r>
      <w:r w:rsidRPr="005606E2">
        <w:rPr>
          <w:spacing w:val="-20"/>
          <w:sz w:val="24"/>
          <w:szCs w:val="24"/>
          <w:lang w:val="en-US"/>
        </w:rPr>
        <w:t xml:space="preserve"> </w:t>
      </w:r>
      <w:r w:rsidRPr="005606E2">
        <w:rPr>
          <w:sz w:val="24"/>
          <w:szCs w:val="24"/>
          <w:lang w:val="en-US"/>
        </w:rPr>
        <w:t>Salt</w:t>
      </w:r>
      <w:r w:rsidRPr="005606E2">
        <w:rPr>
          <w:spacing w:val="-20"/>
          <w:sz w:val="24"/>
          <w:szCs w:val="24"/>
          <w:lang w:val="en-US"/>
        </w:rPr>
        <w:t xml:space="preserve"> </w:t>
      </w:r>
      <w:r w:rsidRPr="005606E2">
        <w:rPr>
          <w:sz w:val="24"/>
          <w:szCs w:val="24"/>
          <w:lang w:val="en-US"/>
        </w:rPr>
        <w:t>Lake</w:t>
      </w:r>
      <w:r w:rsidRPr="005606E2">
        <w:rPr>
          <w:spacing w:val="-20"/>
          <w:sz w:val="24"/>
          <w:szCs w:val="24"/>
          <w:lang w:val="en-US"/>
        </w:rPr>
        <w:t xml:space="preserve"> </w:t>
      </w:r>
      <w:r w:rsidRPr="005606E2">
        <w:rPr>
          <w:sz w:val="24"/>
          <w:szCs w:val="24"/>
          <w:lang w:val="en-US"/>
        </w:rPr>
        <w:t>City,</w:t>
      </w:r>
      <w:r w:rsidRPr="005606E2">
        <w:rPr>
          <w:spacing w:val="-20"/>
          <w:sz w:val="24"/>
          <w:szCs w:val="24"/>
          <w:lang w:val="en-US"/>
        </w:rPr>
        <w:t xml:space="preserve"> </w:t>
      </w:r>
      <w:r w:rsidRPr="005606E2">
        <w:rPr>
          <w:sz w:val="24"/>
          <w:szCs w:val="24"/>
          <w:lang w:val="en-US"/>
        </w:rPr>
        <w:t>Utah.</w:t>
      </w:r>
      <w:r w:rsidRPr="005606E2">
        <w:rPr>
          <w:spacing w:val="-20"/>
          <w:sz w:val="24"/>
          <w:szCs w:val="24"/>
          <w:lang w:val="en-US"/>
        </w:rPr>
        <w:t xml:space="preserve"> </w:t>
      </w:r>
      <w:r w:rsidRPr="005606E2">
        <w:rPr>
          <w:sz w:val="24"/>
          <w:szCs w:val="24"/>
          <w:lang w:val="en-US"/>
        </w:rPr>
        <w:t>It</w:t>
      </w:r>
      <w:r w:rsidRPr="005606E2">
        <w:rPr>
          <w:spacing w:val="-20"/>
          <w:sz w:val="24"/>
          <w:szCs w:val="24"/>
          <w:lang w:val="en-US"/>
        </w:rPr>
        <w:t xml:space="preserve"> </w:t>
      </w:r>
      <w:r w:rsidRPr="005606E2">
        <w:rPr>
          <w:sz w:val="24"/>
          <w:szCs w:val="24"/>
          <w:lang w:val="en-US"/>
        </w:rPr>
        <w:t>is</w:t>
      </w:r>
      <w:r w:rsidRPr="005606E2">
        <w:rPr>
          <w:spacing w:val="-20"/>
          <w:sz w:val="24"/>
          <w:szCs w:val="24"/>
          <w:lang w:val="en-US"/>
        </w:rPr>
        <w:t xml:space="preserve"> </w:t>
      </w:r>
      <w:r w:rsidRPr="005606E2">
        <w:rPr>
          <w:sz w:val="24"/>
          <w:szCs w:val="24"/>
          <w:lang w:val="en-US"/>
        </w:rPr>
        <w:t>the</w:t>
      </w:r>
      <w:r w:rsidRPr="005606E2">
        <w:rPr>
          <w:spacing w:val="-20"/>
          <w:sz w:val="24"/>
          <w:szCs w:val="24"/>
          <w:lang w:val="en-US"/>
        </w:rPr>
        <w:t xml:space="preserve"> </w:t>
      </w:r>
      <w:r w:rsidRPr="005606E2">
        <w:rPr>
          <w:sz w:val="24"/>
          <w:szCs w:val="24"/>
          <w:lang w:val="en-US"/>
        </w:rPr>
        <w:t>largest</w:t>
      </w:r>
      <w:r w:rsidRPr="005606E2">
        <w:rPr>
          <w:spacing w:val="-20"/>
          <w:sz w:val="24"/>
          <w:szCs w:val="24"/>
          <w:lang w:val="en-US"/>
        </w:rPr>
        <w:t xml:space="preserve"> </w:t>
      </w:r>
      <w:r w:rsidRPr="005606E2">
        <w:rPr>
          <w:sz w:val="24"/>
          <w:szCs w:val="24"/>
          <w:lang w:val="en-US"/>
        </w:rPr>
        <w:t>and</w:t>
      </w:r>
      <w:r w:rsidRPr="005606E2">
        <w:rPr>
          <w:spacing w:val="-20"/>
          <w:sz w:val="24"/>
          <w:szCs w:val="24"/>
          <w:lang w:val="en-US"/>
        </w:rPr>
        <w:t xml:space="preserve"> </w:t>
      </w:r>
      <w:r w:rsidRPr="005606E2">
        <w:rPr>
          <w:sz w:val="24"/>
          <w:szCs w:val="24"/>
          <w:lang w:val="en-US"/>
        </w:rPr>
        <w:t>deepest excavated</w:t>
      </w:r>
      <w:r w:rsidRPr="005606E2">
        <w:rPr>
          <w:spacing w:val="-8"/>
          <w:sz w:val="24"/>
          <w:szCs w:val="24"/>
          <w:lang w:val="en-US"/>
        </w:rPr>
        <w:t xml:space="preserve"> </w:t>
      </w:r>
      <w:r w:rsidRPr="005606E2">
        <w:rPr>
          <w:sz w:val="24"/>
          <w:szCs w:val="24"/>
          <w:lang w:val="en-US"/>
        </w:rPr>
        <w:t>hole</w:t>
      </w:r>
      <w:r w:rsidRPr="005606E2">
        <w:rPr>
          <w:spacing w:val="-9"/>
          <w:sz w:val="24"/>
          <w:szCs w:val="24"/>
          <w:lang w:val="en-US"/>
        </w:rPr>
        <w:t xml:space="preserve"> </w:t>
      </w:r>
      <w:r w:rsidRPr="005606E2">
        <w:rPr>
          <w:sz w:val="24"/>
          <w:szCs w:val="24"/>
          <w:lang w:val="en-US"/>
        </w:rPr>
        <w:t>in</w:t>
      </w:r>
      <w:r w:rsidRPr="005606E2">
        <w:rPr>
          <w:spacing w:val="-8"/>
          <w:sz w:val="24"/>
          <w:szCs w:val="24"/>
          <w:lang w:val="en-US"/>
        </w:rPr>
        <w:t xml:space="preserve"> </w:t>
      </w:r>
      <w:r w:rsidRPr="005606E2">
        <w:rPr>
          <w:sz w:val="24"/>
          <w:szCs w:val="24"/>
          <w:lang w:val="en-US"/>
        </w:rPr>
        <w:t>the</w:t>
      </w:r>
      <w:r w:rsidRPr="005606E2">
        <w:rPr>
          <w:spacing w:val="-9"/>
          <w:sz w:val="24"/>
          <w:szCs w:val="24"/>
          <w:lang w:val="en-US"/>
        </w:rPr>
        <w:t xml:space="preserve"> </w:t>
      </w:r>
      <w:r w:rsidRPr="005606E2">
        <w:rPr>
          <w:sz w:val="24"/>
          <w:szCs w:val="24"/>
          <w:lang w:val="en-US"/>
        </w:rPr>
        <w:t>world:</w:t>
      </w:r>
      <w:r w:rsidRPr="005606E2">
        <w:rPr>
          <w:spacing w:val="-8"/>
          <w:sz w:val="24"/>
          <w:szCs w:val="24"/>
          <w:lang w:val="en-US"/>
        </w:rPr>
        <w:t xml:space="preserve"> </w:t>
      </w:r>
      <w:r w:rsidRPr="005606E2">
        <w:rPr>
          <w:sz w:val="24"/>
          <w:szCs w:val="24"/>
          <w:lang w:val="en-US"/>
        </w:rPr>
        <w:t>it</w:t>
      </w:r>
      <w:r w:rsidRPr="005606E2">
        <w:rPr>
          <w:spacing w:val="-9"/>
          <w:sz w:val="24"/>
          <w:szCs w:val="24"/>
          <w:lang w:val="en-US"/>
        </w:rPr>
        <w:t xml:space="preserve"> </w:t>
      </w:r>
      <w:r w:rsidRPr="005606E2">
        <w:rPr>
          <w:sz w:val="24"/>
          <w:szCs w:val="24"/>
          <w:lang w:val="en-US"/>
        </w:rPr>
        <w:t>is</w:t>
      </w:r>
      <w:r w:rsidRPr="005606E2">
        <w:rPr>
          <w:spacing w:val="-8"/>
          <w:sz w:val="24"/>
          <w:szCs w:val="24"/>
          <w:lang w:val="en-US"/>
        </w:rPr>
        <w:t xml:space="preserve"> </w:t>
      </w:r>
      <w:r w:rsidRPr="005606E2">
        <w:rPr>
          <w:sz w:val="24"/>
          <w:szCs w:val="24"/>
          <w:lang w:val="en-US"/>
        </w:rPr>
        <w:t>0.6</w:t>
      </w:r>
      <w:r w:rsidRPr="005606E2">
        <w:rPr>
          <w:spacing w:val="-6"/>
          <w:sz w:val="24"/>
          <w:szCs w:val="24"/>
          <w:lang w:val="en-US"/>
        </w:rPr>
        <w:t xml:space="preserve"> </w:t>
      </w:r>
      <w:r w:rsidRPr="005606E2">
        <w:rPr>
          <w:sz w:val="24"/>
          <w:szCs w:val="24"/>
          <w:lang w:val="en-US"/>
        </w:rPr>
        <w:t>miles</w:t>
      </w:r>
      <w:r w:rsidRPr="005606E2">
        <w:rPr>
          <w:spacing w:val="-6"/>
          <w:sz w:val="24"/>
          <w:szCs w:val="24"/>
          <w:lang w:val="en-US"/>
        </w:rPr>
        <w:t xml:space="preserve"> </w:t>
      </w:r>
      <w:r w:rsidRPr="005606E2">
        <w:rPr>
          <w:sz w:val="24"/>
          <w:szCs w:val="24"/>
          <w:lang w:val="en-US"/>
        </w:rPr>
        <w:t>(0.97</w:t>
      </w:r>
      <w:r w:rsidRPr="005606E2">
        <w:rPr>
          <w:spacing w:val="-8"/>
          <w:sz w:val="24"/>
          <w:szCs w:val="24"/>
          <w:lang w:val="en-US"/>
        </w:rPr>
        <w:t xml:space="preserve"> </w:t>
      </w:r>
      <w:r w:rsidRPr="005606E2">
        <w:rPr>
          <w:sz w:val="24"/>
          <w:szCs w:val="24"/>
          <w:lang w:val="en-US"/>
        </w:rPr>
        <w:t>km)</w:t>
      </w:r>
      <w:r w:rsidRPr="005606E2">
        <w:rPr>
          <w:spacing w:val="-10"/>
          <w:sz w:val="24"/>
          <w:szCs w:val="24"/>
          <w:lang w:val="en-US"/>
        </w:rPr>
        <w:t xml:space="preserve"> </w:t>
      </w:r>
      <w:r w:rsidRPr="005606E2">
        <w:rPr>
          <w:sz w:val="24"/>
          <w:szCs w:val="24"/>
          <w:lang w:val="en-US"/>
        </w:rPr>
        <w:t>deep,</w:t>
      </w:r>
      <w:r w:rsidRPr="005606E2">
        <w:rPr>
          <w:spacing w:val="-10"/>
          <w:sz w:val="24"/>
          <w:szCs w:val="24"/>
          <w:lang w:val="en-US"/>
        </w:rPr>
        <w:t xml:space="preserve"> </w:t>
      </w:r>
      <w:r w:rsidRPr="005606E2">
        <w:rPr>
          <w:sz w:val="24"/>
          <w:szCs w:val="24"/>
          <w:lang w:val="en-US"/>
        </w:rPr>
        <w:t>2.5</w:t>
      </w:r>
      <w:r w:rsidRPr="005606E2">
        <w:rPr>
          <w:spacing w:val="-6"/>
          <w:sz w:val="24"/>
          <w:szCs w:val="24"/>
          <w:lang w:val="en-US"/>
        </w:rPr>
        <w:t xml:space="preserve"> </w:t>
      </w:r>
      <w:r w:rsidRPr="005606E2">
        <w:rPr>
          <w:sz w:val="24"/>
          <w:szCs w:val="24"/>
          <w:lang w:val="en-US"/>
        </w:rPr>
        <w:t>miles</w:t>
      </w:r>
      <w:r w:rsidRPr="005606E2">
        <w:rPr>
          <w:spacing w:val="-7"/>
          <w:sz w:val="24"/>
          <w:szCs w:val="24"/>
          <w:lang w:val="en-US"/>
        </w:rPr>
        <w:t xml:space="preserve"> </w:t>
      </w:r>
      <w:r w:rsidRPr="005606E2">
        <w:rPr>
          <w:sz w:val="24"/>
          <w:szCs w:val="24"/>
          <w:lang w:val="en-US"/>
        </w:rPr>
        <w:t>(4 km) wide! It was designated a National Historic Landmark in 1966.</w:t>
      </w:r>
    </w:p>
    <w:p w:rsidR="008C149F" w:rsidRPr="005606E2" w:rsidRDefault="00B44468" w:rsidP="00563523">
      <w:pPr>
        <w:pStyle w:val="a5"/>
        <w:numPr>
          <w:ilvl w:val="1"/>
          <w:numId w:val="55"/>
        </w:numPr>
        <w:tabs>
          <w:tab w:val="left" w:pos="851"/>
        </w:tabs>
        <w:ind w:left="0" w:firstLine="567"/>
        <w:jc w:val="both"/>
        <w:rPr>
          <w:sz w:val="24"/>
          <w:szCs w:val="24"/>
          <w:lang w:val="en-US"/>
        </w:rPr>
      </w:pPr>
      <w:r w:rsidRPr="005606E2">
        <w:rPr>
          <w:sz w:val="24"/>
          <w:szCs w:val="24"/>
          <w:lang w:val="en-US"/>
        </w:rPr>
        <w:t xml:space="preserve">Kalgoorlie Super Pit (Super Pit gold mine), Australia – Australia’s largest open-cut gold mine. The pit is oblong in shape and is approximately 3.5 kilometres long, 1.5 kilometres wide and 570 metres deep. At these dimensions, it is large enough to be seen from </w:t>
      </w:r>
      <w:r w:rsidRPr="005606E2">
        <w:rPr>
          <w:spacing w:val="-2"/>
          <w:sz w:val="24"/>
          <w:szCs w:val="24"/>
          <w:lang w:val="en-US"/>
        </w:rPr>
        <w:t>space.</w:t>
      </w:r>
    </w:p>
    <w:p w:rsidR="008C149F" w:rsidRPr="005606E2" w:rsidRDefault="00B44468" w:rsidP="00D57AAA">
      <w:pPr>
        <w:pStyle w:val="a3"/>
        <w:ind w:left="0" w:firstLine="567"/>
        <w:jc w:val="both"/>
        <w:rPr>
          <w:sz w:val="24"/>
          <w:szCs w:val="24"/>
          <w:lang w:val="en-US"/>
        </w:rPr>
      </w:pPr>
      <w:r w:rsidRPr="005606E2">
        <w:rPr>
          <w:sz w:val="24"/>
          <w:szCs w:val="24"/>
          <w:lang w:val="en-US"/>
        </w:rPr>
        <w:t>The</w:t>
      </w:r>
      <w:r w:rsidRPr="005606E2">
        <w:rPr>
          <w:spacing w:val="-5"/>
          <w:sz w:val="24"/>
          <w:szCs w:val="24"/>
          <w:lang w:val="en-US"/>
        </w:rPr>
        <w:t xml:space="preserve"> </w:t>
      </w:r>
      <w:r w:rsidRPr="005606E2">
        <w:rPr>
          <w:sz w:val="24"/>
          <w:szCs w:val="24"/>
          <w:lang w:val="en-US"/>
        </w:rPr>
        <w:t>Big</w:t>
      </w:r>
      <w:r w:rsidRPr="005606E2">
        <w:rPr>
          <w:spacing w:val="-3"/>
          <w:sz w:val="24"/>
          <w:szCs w:val="24"/>
          <w:lang w:val="en-US"/>
        </w:rPr>
        <w:t xml:space="preserve"> </w:t>
      </w:r>
      <w:r w:rsidRPr="005606E2">
        <w:rPr>
          <w:sz w:val="24"/>
          <w:szCs w:val="24"/>
          <w:lang w:val="en-US"/>
        </w:rPr>
        <w:t>Hole</w:t>
      </w:r>
      <w:r w:rsidRPr="005606E2">
        <w:rPr>
          <w:spacing w:val="-5"/>
          <w:sz w:val="24"/>
          <w:szCs w:val="24"/>
          <w:lang w:val="en-US"/>
        </w:rPr>
        <w:t xml:space="preserve"> </w:t>
      </w:r>
      <w:r w:rsidRPr="005606E2">
        <w:rPr>
          <w:sz w:val="24"/>
          <w:szCs w:val="24"/>
          <w:lang w:val="en-US"/>
        </w:rPr>
        <w:t>(Kimberley</w:t>
      </w:r>
      <w:r w:rsidRPr="005606E2">
        <w:rPr>
          <w:spacing w:val="-4"/>
          <w:sz w:val="24"/>
          <w:szCs w:val="24"/>
          <w:lang w:val="en-US"/>
        </w:rPr>
        <w:t xml:space="preserve"> </w:t>
      </w:r>
      <w:r w:rsidRPr="005606E2">
        <w:rPr>
          <w:sz w:val="24"/>
          <w:szCs w:val="24"/>
          <w:lang w:val="en-US"/>
        </w:rPr>
        <w:t>Mine),</w:t>
      </w:r>
      <w:r w:rsidRPr="005606E2">
        <w:rPr>
          <w:spacing w:val="-6"/>
          <w:sz w:val="24"/>
          <w:szCs w:val="24"/>
          <w:lang w:val="en-US"/>
        </w:rPr>
        <w:t xml:space="preserve"> </w:t>
      </w:r>
      <w:r w:rsidRPr="005606E2">
        <w:rPr>
          <w:sz w:val="24"/>
          <w:szCs w:val="24"/>
          <w:lang w:val="en-US"/>
        </w:rPr>
        <w:t>South</w:t>
      </w:r>
      <w:r w:rsidRPr="005606E2">
        <w:rPr>
          <w:spacing w:val="-4"/>
          <w:sz w:val="24"/>
          <w:szCs w:val="24"/>
          <w:lang w:val="en-US"/>
        </w:rPr>
        <w:t xml:space="preserve"> </w:t>
      </w:r>
      <w:r w:rsidRPr="005606E2">
        <w:rPr>
          <w:sz w:val="24"/>
          <w:szCs w:val="24"/>
          <w:lang w:val="en-US"/>
        </w:rPr>
        <w:t>Africa</w:t>
      </w:r>
      <w:r w:rsidRPr="005606E2">
        <w:rPr>
          <w:spacing w:val="-2"/>
          <w:sz w:val="24"/>
          <w:szCs w:val="24"/>
          <w:lang w:val="en-US"/>
        </w:rPr>
        <w:t xml:space="preserve"> </w:t>
      </w:r>
      <w:r w:rsidRPr="005606E2">
        <w:rPr>
          <w:sz w:val="24"/>
          <w:szCs w:val="24"/>
          <w:lang w:val="en-US"/>
        </w:rPr>
        <w:t>–</w:t>
      </w:r>
      <w:r w:rsidRPr="005606E2">
        <w:rPr>
          <w:spacing w:val="-4"/>
          <w:sz w:val="24"/>
          <w:szCs w:val="24"/>
          <w:lang w:val="en-US"/>
        </w:rPr>
        <w:t xml:space="preserve"> </w:t>
      </w:r>
      <w:r w:rsidRPr="005606E2">
        <w:rPr>
          <w:sz w:val="24"/>
          <w:szCs w:val="24"/>
          <w:lang w:val="en-US"/>
        </w:rPr>
        <w:t>An</w:t>
      </w:r>
      <w:r w:rsidRPr="005606E2">
        <w:rPr>
          <w:spacing w:val="-4"/>
          <w:sz w:val="24"/>
          <w:szCs w:val="24"/>
          <w:lang w:val="en-US"/>
        </w:rPr>
        <w:t xml:space="preserve"> </w:t>
      </w:r>
      <w:r w:rsidRPr="005606E2">
        <w:rPr>
          <w:sz w:val="24"/>
          <w:szCs w:val="24"/>
          <w:lang w:val="en-US"/>
        </w:rPr>
        <w:t>open-pit</w:t>
      </w:r>
      <w:r w:rsidRPr="005606E2">
        <w:rPr>
          <w:spacing w:val="-5"/>
          <w:sz w:val="24"/>
          <w:szCs w:val="24"/>
          <w:lang w:val="en-US"/>
        </w:rPr>
        <w:t xml:space="preserve"> </w:t>
      </w:r>
      <w:r w:rsidRPr="005606E2">
        <w:rPr>
          <w:sz w:val="24"/>
          <w:szCs w:val="24"/>
          <w:lang w:val="en-US"/>
        </w:rPr>
        <w:t>and underground mine in Kimberley, South Africa, and claimed to be the largest</w:t>
      </w:r>
      <w:r w:rsidRPr="005606E2">
        <w:rPr>
          <w:spacing w:val="-13"/>
          <w:sz w:val="24"/>
          <w:szCs w:val="24"/>
          <w:lang w:val="en-US"/>
        </w:rPr>
        <w:t xml:space="preserve"> </w:t>
      </w:r>
      <w:r w:rsidRPr="005606E2">
        <w:rPr>
          <w:sz w:val="24"/>
          <w:szCs w:val="24"/>
          <w:lang w:val="en-US"/>
        </w:rPr>
        <w:t>hole</w:t>
      </w:r>
      <w:r w:rsidRPr="005606E2">
        <w:rPr>
          <w:spacing w:val="-14"/>
          <w:sz w:val="24"/>
          <w:szCs w:val="24"/>
          <w:lang w:val="en-US"/>
        </w:rPr>
        <w:t xml:space="preserve"> </w:t>
      </w:r>
      <w:r w:rsidRPr="005606E2">
        <w:rPr>
          <w:sz w:val="24"/>
          <w:szCs w:val="24"/>
          <w:lang w:val="en-US"/>
        </w:rPr>
        <w:t>excavated</w:t>
      </w:r>
      <w:r w:rsidRPr="005606E2">
        <w:rPr>
          <w:spacing w:val="-12"/>
          <w:sz w:val="24"/>
          <w:szCs w:val="24"/>
          <w:lang w:val="en-US"/>
        </w:rPr>
        <w:t xml:space="preserve"> </w:t>
      </w:r>
      <w:r w:rsidRPr="005606E2">
        <w:rPr>
          <w:sz w:val="24"/>
          <w:szCs w:val="24"/>
          <w:lang w:val="en-US"/>
        </w:rPr>
        <w:t>by</w:t>
      </w:r>
      <w:r w:rsidRPr="005606E2">
        <w:rPr>
          <w:spacing w:val="-15"/>
          <w:sz w:val="24"/>
          <w:szCs w:val="24"/>
          <w:lang w:val="en-US"/>
        </w:rPr>
        <w:t xml:space="preserve"> </w:t>
      </w:r>
      <w:r w:rsidRPr="005606E2">
        <w:rPr>
          <w:sz w:val="24"/>
          <w:szCs w:val="24"/>
          <w:lang w:val="en-US"/>
        </w:rPr>
        <w:t>hand.</w:t>
      </w:r>
      <w:r w:rsidRPr="005606E2">
        <w:rPr>
          <w:spacing w:val="-15"/>
          <w:sz w:val="24"/>
          <w:szCs w:val="24"/>
          <w:lang w:val="en-US"/>
        </w:rPr>
        <w:t xml:space="preserve"> </w:t>
      </w:r>
      <w:r w:rsidRPr="005606E2">
        <w:rPr>
          <w:sz w:val="24"/>
          <w:szCs w:val="24"/>
          <w:lang w:val="en-US"/>
        </w:rPr>
        <w:t>It</w:t>
      </w:r>
      <w:r w:rsidRPr="005606E2">
        <w:rPr>
          <w:spacing w:val="-15"/>
          <w:sz w:val="24"/>
          <w:szCs w:val="24"/>
          <w:lang w:val="en-US"/>
        </w:rPr>
        <w:t xml:space="preserve"> </w:t>
      </w:r>
      <w:r w:rsidRPr="005606E2">
        <w:rPr>
          <w:sz w:val="24"/>
          <w:szCs w:val="24"/>
          <w:lang w:val="en-US"/>
        </w:rPr>
        <w:t>was</w:t>
      </w:r>
      <w:r w:rsidRPr="005606E2">
        <w:rPr>
          <w:spacing w:val="-11"/>
          <w:sz w:val="24"/>
          <w:szCs w:val="24"/>
          <w:lang w:val="en-US"/>
        </w:rPr>
        <w:t xml:space="preserve"> </w:t>
      </w:r>
      <w:r w:rsidRPr="005606E2">
        <w:rPr>
          <w:sz w:val="24"/>
          <w:szCs w:val="24"/>
          <w:lang w:val="en-US"/>
        </w:rPr>
        <w:t>open</w:t>
      </w:r>
      <w:r w:rsidRPr="005606E2">
        <w:rPr>
          <w:spacing w:val="-13"/>
          <w:sz w:val="24"/>
          <w:szCs w:val="24"/>
          <w:lang w:val="en-US"/>
        </w:rPr>
        <w:t xml:space="preserve"> </w:t>
      </w:r>
      <w:r w:rsidRPr="005606E2">
        <w:rPr>
          <w:sz w:val="24"/>
          <w:szCs w:val="24"/>
          <w:lang w:val="en-US"/>
        </w:rPr>
        <w:t>in</w:t>
      </w:r>
      <w:r w:rsidRPr="005606E2">
        <w:rPr>
          <w:spacing w:val="-13"/>
          <w:sz w:val="24"/>
          <w:szCs w:val="24"/>
          <w:lang w:val="en-US"/>
        </w:rPr>
        <w:t xml:space="preserve"> </w:t>
      </w:r>
      <w:r w:rsidRPr="005606E2">
        <w:rPr>
          <w:sz w:val="24"/>
          <w:szCs w:val="24"/>
          <w:lang w:val="en-US"/>
        </w:rPr>
        <w:t>1871</w:t>
      </w:r>
      <w:r w:rsidRPr="005606E2">
        <w:rPr>
          <w:spacing w:val="-13"/>
          <w:sz w:val="24"/>
          <w:szCs w:val="24"/>
          <w:lang w:val="en-US"/>
        </w:rPr>
        <w:t xml:space="preserve"> </w:t>
      </w:r>
      <w:r w:rsidRPr="005606E2">
        <w:rPr>
          <w:sz w:val="24"/>
          <w:szCs w:val="24"/>
          <w:lang w:val="en-US"/>
        </w:rPr>
        <w:t>and</w:t>
      </w:r>
      <w:r w:rsidRPr="005606E2">
        <w:rPr>
          <w:spacing w:val="-13"/>
          <w:sz w:val="24"/>
          <w:szCs w:val="24"/>
          <w:lang w:val="en-US"/>
        </w:rPr>
        <w:t xml:space="preserve"> </w:t>
      </w:r>
      <w:r w:rsidRPr="005606E2">
        <w:rPr>
          <w:sz w:val="24"/>
          <w:szCs w:val="24"/>
          <w:lang w:val="en-US"/>
        </w:rPr>
        <w:t>closed</w:t>
      </w:r>
      <w:r w:rsidRPr="005606E2">
        <w:rPr>
          <w:spacing w:val="-13"/>
          <w:sz w:val="24"/>
          <w:szCs w:val="24"/>
          <w:lang w:val="en-US"/>
        </w:rPr>
        <w:t xml:space="preserve"> </w:t>
      </w:r>
      <w:r w:rsidRPr="005606E2">
        <w:rPr>
          <w:sz w:val="24"/>
          <w:szCs w:val="24"/>
          <w:lang w:val="en-US"/>
        </w:rPr>
        <w:t>in</w:t>
      </w:r>
      <w:r w:rsidRPr="005606E2">
        <w:rPr>
          <w:spacing w:val="-13"/>
          <w:sz w:val="24"/>
          <w:szCs w:val="24"/>
          <w:lang w:val="en-US"/>
        </w:rPr>
        <w:t xml:space="preserve"> </w:t>
      </w:r>
      <w:r w:rsidRPr="005606E2">
        <w:rPr>
          <w:sz w:val="24"/>
          <w:szCs w:val="24"/>
          <w:lang w:val="en-US"/>
        </w:rPr>
        <w:t>1914. Its 43-year lifetime, the 50,000 workers who used picks and shovels shifted 22.5 million tonnes of earth, yielding almost 3 tonnes of diamonds.</w:t>
      </w:r>
      <w:r w:rsidRPr="005606E2">
        <w:rPr>
          <w:spacing w:val="-14"/>
          <w:sz w:val="24"/>
          <w:szCs w:val="24"/>
          <w:lang w:val="en-US"/>
        </w:rPr>
        <w:t xml:space="preserve"> </w:t>
      </w:r>
      <w:r w:rsidRPr="005606E2">
        <w:rPr>
          <w:sz w:val="24"/>
          <w:szCs w:val="24"/>
          <w:lang w:val="en-US"/>
        </w:rPr>
        <w:t>It</w:t>
      </w:r>
      <w:r w:rsidRPr="005606E2">
        <w:rPr>
          <w:spacing w:val="-12"/>
          <w:sz w:val="24"/>
          <w:szCs w:val="24"/>
          <w:lang w:val="en-US"/>
        </w:rPr>
        <w:t xml:space="preserve"> </w:t>
      </w:r>
      <w:r w:rsidRPr="005606E2">
        <w:rPr>
          <w:sz w:val="24"/>
          <w:szCs w:val="24"/>
          <w:lang w:val="en-US"/>
        </w:rPr>
        <w:t>is</w:t>
      </w:r>
      <w:r w:rsidRPr="005606E2">
        <w:rPr>
          <w:spacing w:val="-13"/>
          <w:sz w:val="24"/>
          <w:szCs w:val="24"/>
          <w:lang w:val="en-US"/>
        </w:rPr>
        <w:t xml:space="preserve"> </w:t>
      </w:r>
      <w:r w:rsidRPr="005606E2">
        <w:rPr>
          <w:sz w:val="24"/>
          <w:szCs w:val="24"/>
          <w:lang w:val="en-US"/>
        </w:rPr>
        <w:t>463</w:t>
      </w:r>
      <w:r w:rsidRPr="005606E2">
        <w:rPr>
          <w:spacing w:val="-10"/>
          <w:sz w:val="24"/>
          <w:szCs w:val="24"/>
          <w:lang w:val="en-US"/>
        </w:rPr>
        <w:t xml:space="preserve"> </w:t>
      </w:r>
      <w:r w:rsidRPr="005606E2">
        <w:rPr>
          <w:sz w:val="24"/>
          <w:szCs w:val="24"/>
          <w:lang w:val="en-US"/>
        </w:rPr>
        <w:t>metres</w:t>
      </w:r>
      <w:r w:rsidRPr="005606E2">
        <w:rPr>
          <w:spacing w:val="-13"/>
          <w:sz w:val="24"/>
          <w:szCs w:val="24"/>
          <w:lang w:val="en-US"/>
        </w:rPr>
        <w:t xml:space="preserve"> </w:t>
      </w:r>
      <w:r w:rsidRPr="005606E2">
        <w:rPr>
          <w:sz w:val="24"/>
          <w:szCs w:val="24"/>
          <w:lang w:val="en-US"/>
        </w:rPr>
        <w:t>(1,519</w:t>
      </w:r>
      <w:r w:rsidRPr="005606E2">
        <w:rPr>
          <w:spacing w:val="-13"/>
          <w:sz w:val="24"/>
          <w:szCs w:val="24"/>
          <w:lang w:val="en-US"/>
        </w:rPr>
        <w:t xml:space="preserve"> </w:t>
      </w:r>
      <w:r w:rsidRPr="005606E2">
        <w:rPr>
          <w:sz w:val="24"/>
          <w:szCs w:val="24"/>
          <w:lang w:val="en-US"/>
        </w:rPr>
        <w:t>ft)</w:t>
      </w:r>
      <w:r w:rsidRPr="005606E2">
        <w:rPr>
          <w:spacing w:val="-15"/>
          <w:sz w:val="24"/>
          <w:szCs w:val="24"/>
          <w:lang w:val="en-US"/>
        </w:rPr>
        <w:t xml:space="preserve"> </w:t>
      </w:r>
      <w:r w:rsidRPr="005606E2">
        <w:rPr>
          <w:sz w:val="24"/>
          <w:szCs w:val="24"/>
          <w:lang w:val="en-US"/>
        </w:rPr>
        <w:t>wide</w:t>
      </w:r>
      <w:r w:rsidRPr="005606E2">
        <w:rPr>
          <w:spacing w:val="-14"/>
          <w:sz w:val="24"/>
          <w:szCs w:val="24"/>
          <w:lang w:val="en-US"/>
        </w:rPr>
        <w:t xml:space="preserve"> </w:t>
      </w:r>
      <w:r w:rsidRPr="005606E2">
        <w:rPr>
          <w:sz w:val="24"/>
          <w:szCs w:val="24"/>
          <w:lang w:val="en-US"/>
        </w:rPr>
        <w:t>and</w:t>
      </w:r>
      <w:r w:rsidRPr="005606E2">
        <w:rPr>
          <w:spacing w:val="-13"/>
          <w:sz w:val="24"/>
          <w:szCs w:val="24"/>
          <w:lang w:val="en-US"/>
        </w:rPr>
        <w:t xml:space="preserve"> </w:t>
      </w:r>
      <w:r w:rsidRPr="005606E2">
        <w:rPr>
          <w:sz w:val="24"/>
          <w:szCs w:val="24"/>
          <w:lang w:val="en-US"/>
        </w:rPr>
        <w:t>was</w:t>
      </w:r>
      <w:r w:rsidRPr="005606E2">
        <w:rPr>
          <w:spacing w:val="-14"/>
          <w:sz w:val="24"/>
          <w:szCs w:val="24"/>
          <w:lang w:val="en-US"/>
        </w:rPr>
        <w:t xml:space="preserve"> </w:t>
      </w:r>
      <w:r w:rsidRPr="005606E2">
        <w:rPr>
          <w:sz w:val="24"/>
          <w:szCs w:val="24"/>
          <w:lang w:val="en-US"/>
        </w:rPr>
        <w:t>excavated</w:t>
      </w:r>
      <w:r w:rsidRPr="005606E2">
        <w:rPr>
          <w:spacing w:val="-13"/>
          <w:sz w:val="24"/>
          <w:szCs w:val="24"/>
          <w:lang w:val="en-US"/>
        </w:rPr>
        <w:t xml:space="preserve"> </w:t>
      </w:r>
      <w:r w:rsidRPr="005606E2">
        <w:rPr>
          <w:sz w:val="24"/>
          <w:szCs w:val="24"/>
          <w:lang w:val="en-US"/>
        </w:rPr>
        <w:t>to</w:t>
      </w:r>
      <w:r w:rsidRPr="005606E2">
        <w:rPr>
          <w:spacing w:val="-13"/>
          <w:sz w:val="24"/>
          <w:szCs w:val="24"/>
          <w:lang w:val="en-US"/>
        </w:rPr>
        <w:t xml:space="preserve"> </w:t>
      </w:r>
      <w:r w:rsidRPr="005606E2">
        <w:rPr>
          <w:sz w:val="24"/>
          <w:szCs w:val="24"/>
          <w:lang w:val="en-US"/>
        </w:rPr>
        <w:t>a</w:t>
      </w:r>
      <w:r w:rsidRPr="005606E2">
        <w:rPr>
          <w:spacing w:val="-14"/>
          <w:sz w:val="24"/>
          <w:szCs w:val="24"/>
          <w:lang w:val="en-US"/>
        </w:rPr>
        <w:t xml:space="preserve"> </w:t>
      </w:r>
      <w:r w:rsidRPr="005606E2">
        <w:rPr>
          <w:sz w:val="24"/>
          <w:szCs w:val="24"/>
          <w:lang w:val="en-US"/>
        </w:rPr>
        <w:t>depth of 240 metres (790 ft), but then partially infilled with debris reducing its depth to about 215 metres (705 ft). Since then it has accumulated about 40 metres (130 ft) of water, leaving 175 metres (574 ft) of the hole visible.</w:t>
      </w:r>
    </w:p>
    <w:p w:rsidR="008C149F" w:rsidRPr="005606E2" w:rsidRDefault="00B44468" w:rsidP="00563523">
      <w:pPr>
        <w:pStyle w:val="a5"/>
        <w:numPr>
          <w:ilvl w:val="1"/>
          <w:numId w:val="55"/>
        </w:numPr>
        <w:tabs>
          <w:tab w:val="left" w:pos="851"/>
        </w:tabs>
        <w:ind w:left="0" w:firstLine="567"/>
        <w:jc w:val="both"/>
        <w:rPr>
          <w:sz w:val="24"/>
          <w:szCs w:val="24"/>
          <w:lang w:val="en-US"/>
        </w:rPr>
      </w:pPr>
      <w:r w:rsidRPr="005606E2">
        <w:rPr>
          <w:sz w:val="24"/>
          <w:szCs w:val="24"/>
          <w:lang w:val="en-US"/>
        </w:rPr>
        <w:t>Diavik</w:t>
      </w:r>
      <w:r w:rsidRPr="005606E2">
        <w:rPr>
          <w:spacing w:val="-5"/>
          <w:sz w:val="24"/>
          <w:szCs w:val="24"/>
          <w:lang w:val="en-US"/>
        </w:rPr>
        <w:t xml:space="preserve"> </w:t>
      </w:r>
      <w:r w:rsidRPr="005606E2">
        <w:rPr>
          <w:sz w:val="24"/>
          <w:szCs w:val="24"/>
          <w:lang w:val="en-US"/>
        </w:rPr>
        <w:t>Diamond</w:t>
      </w:r>
      <w:r w:rsidRPr="005606E2">
        <w:rPr>
          <w:spacing w:val="-8"/>
          <w:sz w:val="24"/>
          <w:szCs w:val="24"/>
          <w:lang w:val="en-US"/>
        </w:rPr>
        <w:t xml:space="preserve"> </w:t>
      </w:r>
      <w:r w:rsidRPr="005606E2">
        <w:rPr>
          <w:sz w:val="24"/>
          <w:szCs w:val="24"/>
          <w:lang w:val="en-US"/>
        </w:rPr>
        <w:t>Mine,</w:t>
      </w:r>
      <w:r w:rsidRPr="005606E2">
        <w:rPr>
          <w:spacing w:val="-7"/>
          <w:sz w:val="24"/>
          <w:szCs w:val="24"/>
          <w:lang w:val="en-US"/>
        </w:rPr>
        <w:t xml:space="preserve"> </w:t>
      </w:r>
      <w:r w:rsidRPr="005606E2">
        <w:rPr>
          <w:sz w:val="24"/>
          <w:szCs w:val="24"/>
          <w:lang w:val="en-US"/>
        </w:rPr>
        <w:t>Canada</w:t>
      </w:r>
      <w:r w:rsidRPr="005606E2">
        <w:rPr>
          <w:spacing w:val="-2"/>
          <w:sz w:val="24"/>
          <w:szCs w:val="24"/>
          <w:lang w:val="en-US"/>
        </w:rPr>
        <w:t xml:space="preserve"> </w:t>
      </w:r>
      <w:r w:rsidRPr="005606E2">
        <w:rPr>
          <w:sz w:val="24"/>
          <w:szCs w:val="24"/>
          <w:lang w:val="en-US"/>
        </w:rPr>
        <w:t>–</w:t>
      </w:r>
      <w:r w:rsidRPr="005606E2">
        <w:rPr>
          <w:spacing w:val="-5"/>
          <w:sz w:val="24"/>
          <w:szCs w:val="24"/>
          <w:lang w:val="en-US"/>
        </w:rPr>
        <w:t xml:space="preserve"> </w:t>
      </w:r>
      <w:r w:rsidRPr="005606E2">
        <w:rPr>
          <w:sz w:val="24"/>
          <w:szCs w:val="24"/>
          <w:lang w:val="en-US"/>
        </w:rPr>
        <w:t>An</w:t>
      </w:r>
      <w:r w:rsidRPr="005606E2">
        <w:rPr>
          <w:spacing w:val="-8"/>
          <w:sz w:val="24"/>
          <w:szCs w:val="24"/>
          <w:lang w:val="en-US"/>
        </w:rPr>
        <w:t xml:space="preserve"> </w:t>
      </w:r>
      <w:r w:rsidRPr="005606E2">
        <w:rPr>
          <w:sz w:val="24"/>
          <w:szCs w:val="24"/>
          <w:lang w:val="en-US"/>
        </w:rPr>
        <w:t>active</w:t>
      </w:r>
      <w:r w:rsidRPr="005606E2">
        <w:rPr>
          <w:spacing w:val="-7"/>
          <w:sz w:val="24"/>
          <w:szCs w:val="24"/>
          <w:lang w:val="en-US"/>
        </w:rPr>
        <w:t xml:space="preserve"> </w:t>
      </w:r>
      <w:r w:rsidRPr="005606E2">
        <w:rPr>
          <w:sz w:val="24"/>
          <w:szCs w:val="24"/>
          <w:lang w:val="en-US"/>
        </w:rPr>
        <w:t>diamond</w:t>
      </w:r>
      <w:r w:rsidRPr="005606E2">
        <w:rPr>
          <w:spacing w:val="-5"/>
          <w:sz w:val="24"/>
          <w:szCs w:val="24"/>
          <w:lang w:val="en-US"/>
        </w:rPr>
        <w:t xml:space="preserve"> </w:t>
      </w:r>
      <w:r w:rsidRPr="005606E2">
        <w:rPr>
          <w:sz w:val="24"/>
          <w:szCs w:val="24"/>
          <w:lang w:val="en-US"/>
        </w:rPr>
        <w:t>mine</w:t>
      </w:r>
      <w:r w:rsidRPr="005606E2">
        <w:rPr>
          <w:spacing w:val="-7"/>
          <w:sz w:val="24"/>
          <w:szCs w:val="24"/>
          <w:lang w:val="en-US"/>
        </w:rPr>
        <w:t xml:space="preserve"> </w:t>
      </w:r>
      <w:r w:rsidRPr="005606E2">
        <w:rPr>
          <w:sz w:val="24"/>
          <w:szCs w:val="24"/>
          <w:lang w:val="en-US"/>
        </w:rPr>
        <w:t>that has</w:t>
      </w:r>
      <w:r w:rsidRPr="005606E2">
        <w:rPr>
          <w:spacing w:val="-5"/>
          <w:sz w:val="24"/>
          <w:szCs w:val="24"/>
          <w:lang w:val="en-US"/>
        </w:rPr>
        <w:t xml:space="preserve"> </w:t>
      </w:r>
      <w:r w:rsidRPr="005606E2">
        <w:rPr>
          <w:sz w:val="24"/>
          <w:szCs w:val="24"/>
          <w:lang w:val="en-US"/>
        </w:rPr>
        <w:t>become</w:t>
      </w:r>
      <w:r w:rsidRPr="005606E2">
        <w:rPr>
          <w:spacing w:val="-3"/>
          <w:sz w:val="24"/>
          <w:szCs w:val="24"/>
          <w:lang w:val="en-US"/>
        </w:rPr>
        <w:t xml:space="preserve"> </w:t>
      </w:r>
      <w:r w:rsidRPr="005606E2">
        <w:rPr>
          <w:sz w:val="24"/>
          <w:szCs w:val="24"/>
          <w:lang w:val="en-US"/>
        </w:rPr>
        <w:t>an</w:t>
      </w:r>
      <w:r w:rsidRPr="005606E2">
        <w:rPr>
          <w:spacing w:val="-4"/>
          <w:sz w:val="24"/>
          <w:szCs w:val="24"/>
          <w:lang w:val="en-US"/>
        </w:rPr>
        <w:t xml:space="preserve"> </w:t>
      </w:r>
      <w:r w:rsidRPr="005606E2">
        <w:rPr>
          <w:sz w:val="24"/>
          <w:szCs w:val="24"/>
          <w:lang w:val="en-US"/>
        </w:rPr>
        <w:t>important</w:t>
      </w:r>
      <w:r w:rsidRPr="005606E2">
        <w:rPr>
          <w:spacing w:val="-5"/>
          <w:sz w:val="24"/>
          <w:szCs w:val="24"/>
          <w:lang w:val="en-US"/>
        </w:rPr>
        <w:t xml:space="preserve"> </w:t>
      </w:r>
      <w:r w:rsidRPr="005606E2">
        <w:rPr>
          <w:sz w:val="24"/>
          <w:szCs w:val="24"/>
          <w:lang w:val="en-US"/>
        </w:rPr>
        <w:t>part</w:t>
      </w:r>
      <w:r w:rsidRPr="005606E2">
        <w:rPr>
          <w:spacing w:val="-6"/>
          <w:sz w:val="24"/>
          <w:szCs w:val="24"/>
          <w:lang w:val="en-US"/>
        </w:rPr>
        <w:t xml:space="preserve"> </w:t>
      </w:r>
      <w:r w:rsidRPr="005606E2">
        <w:rPr>
          <w:sz w:val="24"/>
          <w:szCs w:val="24"/>
          <w:lang w:val="en-US"/>
        </w:rPr>
        <w:t>of</w:t>
      </w:r>
      <w:r w:rsidRPr="005606E2">
        <w:rPr>
          <w:spacing w:val="-3"/>
          <w:sz w:val="24"/>
          <w:szCs w:val="24"/>
          <w:lang w:val="en-US"/>
        </w:rPr>
        <w:t xml:space="preserve"> </w:t>
      </w:r>
      <w:r w:rsidRPr="005606E2">
        <w:rPr>
          <w:sz w:val="24"/>
          <w:szCs w:val="24"/>
          <w:lang w:val="en-US"/>
        </w:rPr>
        <w:t>the</w:t>
      </w:r>
      <w:r w:rsidRPr="005606E2">
        <w:rPr>
          <w:spacing w:val="-7"/>
          <w:sz w:val="24"/>
          <w:szCs w:val="24"/>
          <w:lang w:val="en-US"/>
        </w:rPr>
        <w:t xml:space="preserve"> </w:t>
      </w:r>
      <w:r w:rsidRPr="005606E2">
        <w:rPr>
          <w:sz w:val="24"/>
          <w:szCs w:val="24"/>
          <w:lang w:val="en-US"/>
        </w:rPr>
        <w:t>regional</w:t>
      </w:r>
      <w:r w:rsidRPr="005606E2">
        <w:rPr>
          <w:spacing w:val="-5"/>
          <w:sz w:val="24"/>
          <w:szCs w:val="24"/>
          <w:lang w:val="en-US"/>
        </w:rPr>
        <w:t xml:space="preserve"> </w:t>
      </w:r>
      <w:r w:rsidRPr="005606E2">
        <w:rPr>
          <w:sz w:val="24"/>
          <w:szCs w:val="24"/>
          <w:lang w:val="en-US"/>
        </w:rPr>
        <w:t>economy,</w:t>
      </w:r>
      <w:r w:rsidRPr="005606E2">
        <w:rPr>
          <w:spacing w:val="-3"/>
          <w:sz w:val="24"/>
          <w:szCs w:val="24"/>
          <w:lang w:val="en-US"/>
        </w:rPr>
        <w:t xml:space="preserve"> </w:t>
      </w:r>
      <w:r w:rsidRPr="005606E2">
        <w:rPr>
          <w:sz w:val="24"/>
          <w:szCs w:val="24"/>
          <w:lang w:val="en-US"/>
        </w:rPr>
        <w:t>employing</w:t>
      </w:r>
      <w:r w:rsidRPr="005606E2">
        <w:rPr>
          <w:spacing w:val="-4"/>
          <w:sz w:val="24"/>
          <w:szCs w:val="24"/>
          <w:lang w:val="en-US"/>
        </w:rPr>
        <w:t xml:space="preserve"> </w:t>
      </w:r>
      <w:r w:rsidRPr="005606E2">
        <w:rPr>
          <w:sz w:val="24"/>
          <w:szCs w:val="24"/>
          <w:lang w:val="en-US"/>
        </w:rPr>
        <w:t>700 and producing 1,500 kg (3,300 lb) of diamonds a year. Located on a small 20 square km island, it is just 220 km (140 mi) from the Arctic Circle and during the winter the water around it freezes over.</w:t>
      </w:r>
    </w:p>
    <w:p w:rsidR="008C149F" w:rsidRPr="005606E2" w:rsidRDefault="008C149F">
      <w:pPr>
        <w:jc w:val="both"/>
        <w:rPr>
          <w:sz w:val="24"/>
          <w:szCs w:val="24"/>
          <w:lang w:val="en-US"/>
        </w:rPr>
        <w:sectPr w:rsidR="008C149F" w:rsidRPr="005606E2" w:rsidSect="00881C89">
          <w:pgSz w:w="11910" w:h="16850"/>
          <w:pgMar w:top="1060" w:right="900" w:bottom="1680" w:left="880" w:header="0" w:footer="1466" w:gutter="0"/>
          <w:cols w:space="720"/>
        </w:sectPr>
      </w:pPr>
    </w:p>
    <w:p w:rsidR="008C149F" w:rsidRPr="005606E2" w:rsidRDefault="00B44468">
      <w:pPr>
        <w:pStyle w:val="1"/>
        <w:ind w:right="559"/>
        <w:rPr>
          <w:rFonts w:ascii="Times New Roman" w:hAnsi="Times New Roman" w:cs="Times New Roman"/>
          <w:sz w:val="24"/>
          <w:szCs w:val="24"/>
          <w:lang w:val="en-US"/>
        </w:rPr>
      </w:pPr>
      <w:bookmarkStart w:id="11" w:name="_bookmark7"/>
      <w:bookmarkEnd w:id="11"/>
      <w:r w:rsidRPr="005606E2">
        <w:rPr>
          <w:rFonts w:ascii="Times New Roman" w:hAnsi="Times New Roman" w:cs="Times New Roman"/>
          <w:spacing w:val="-4"/>
          <w:sz w:val="24"/>
          <w:szCs w:val="24"/>
          <w:lang w:val="en-US"/>
        </w:rPr>
        <w:lastRenderedPageBreak/>
        <w:t>UNIT</w:t>
      </w:r>
      <w:r w:rsidRPr="005606E2">
        <w:rPr>
          <w:rFonts w:ascii="Times New Roman" w:hAnsi="Times New Roman" w:cs="Times New Roman"/>
          <w:spacing w:val="-11"/>
          <w:sz w:val="24"/>
          <w:szCs w:val="24"/>
          <w:lang w:val="en-US"/>
        </w:rPr>
        <w:t xml:space="preserve"> </w:t>
      </w:r>
      <w:r w:rsidRPr="005606E2">
        <w:rPr>
          <w:rFonts w:ascii="Times New Roman" w:hAnsi="Times New Roman" w:cs="Times New Roman"/>
          <w:spacing w:val="-4"/>
          <w:sz w:val="24"/>
          <w:szCs w:val="24"/>
          <w:lang w:val="en-US"/>
        </w:rPr>
        <w:t>VII.</w:t>
      </w:r>
      <w:r w:rsidRPr="005606E2">
        <w:rPr>
          <w:rFonts w:ascii="Times New Roman" w:hAnsi="Times New Roman" w:cs="Times New Roman"/>
          <w:spacing w:val="-8"/>
          <w:sz w:val="24"/>
          <w:szCs w:val="24"/>
          <w:lang w:val="en-US"/>
        </w:rPr>
        <w:t xml:space="preserve"> </w:t>
      </w:r>
      <w:r w:rsidRPr="005606E2">
        <w:rPr>
          <w:rFonts w:ascii="Times New Roman" w:hAnsi="Times New Roman" w:cs="Times New Roman"/>
          <w:spacing w:val="-4"/>
          <w:sz w:val="24"/>
          <w:szCs w:val="24"/>
          <w:lang w:val="en-US"/>
        </w:rPr>
        <w:t>UNDERGROUND</w:t>
      </w:r>
      <w:r w:rsidRPr="005606E2">
        <w:rPr>
          <w:rFonts w:ascii="Times New Roman" w:hAnsi="Times New Roman" w:cs="Times New Roman"/>
          <w:spacing w:val="-9"/>
          <w:sz w:val="24"/>
          <w:szCs w:val="24"/>
          <w:lang w:val="en-US"/>
        </w:rPr>
        <w:t xml:space="preserve"> </w:t>
      </w:r>
      <w:r w:rsidRPr="005606E2">
        <w:rPr>
          <w:rFonts w:ascii="Times New Roman" w:hAnsi="Times New Roman" w:cs="Times New Roman"/>
          <w:spacing w:val="-4"/>
          <w:sz w:val="24"/>
          <w:szCs w:val="24"/>
          <w:lang w:val="en-US"/>
        </w:rPr>
        <w:t>MINING</w:t>
      </w:r>
    </w:p>
    <w:p w:rsidR="008C149F" w:rsidRPr="005606E2" w:rsidRDefault="00B44468">
      <w:pPr>
        <w:pStyle w:val="4"/>
        <w:ind w:right="551"/>
        <w:jc w:val="center"/>
        <w:rPr>
          <w:sz w:val="24"/>
          <w:szCs w:val="24"/>
          <w:u w:val="none"/>
          <w:lang w:val="en-US"/>
        </w:rPr>
      </w:pPr>
      <w:r w:rsidRPr="005606E2">
        <w:rPr>
          <w:sz w:val="24"/>
          <w:szCs w:val="24"/>
          <w:u w:val="none"/>
          <w:lang w:val="en-US"/>
        </w:rPr>
        <w:t>Science</w:t>
      </w:r>
      <w:r w:rsidRPr="005606E2">
        <w:rPr>
          <w:spacing w:val="-10"/>
          <w:sz w:val="24"/>
          <w:szCs w:val="24"/>
          <w:u w:val="none"/>
          <w:lang w:val="en-US"/>
        </w:rPr>
        <w:t xml:space="preserve"> </w:t>
      </w:r>
      <w:r w:rsidRPr="005606E2">
        <w:rPr>
          <w:spacing w:val="-2"/>
          <w:sz w:val="24"/>
          <w:szCs w:val="24"/>
          <w:u w:val="none"/>
          <w:lang w:val="en-US"/>
        </w:rPr>
        <w:t>Vocabulary</w:t>
      </w:r>
    </w:p>
    <w:p w:rsidR="008C149F" w:rsidRPr="005606E2" w:rsidRDefault="008C149F">
      <w:pPr>
        <w:pStyle w:val="a3"/>
        <w:spacing w:before="6"/>
        <w:ind w:left="0"/>
        <w:rPr>
          <w:b/>
          <w:sz w:val="24"/>
          <w:szCs w:val="24"/>
          <w:lang w:val="en-US"/>
        </w:rPr>
      </w:pPr>
    </w:p>
    <w:tbl>
      <w:tblPr>
        <w:tblStyle w:val="TableNormal"/>
        <w:tblW w:w="0" w:type="auto"/>
        <w:tblInd w:w="7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3"/>
        <w:gridCol w:w="3733"/>
      </w:tblGrid>
      <w:tr w:rsidR="008C149F" w:rsidRPr="005606E2" w:rsidTr="00D57AAA">
        <w:trPr>
          <w:trHeight w:val="397"/>
        </w:trPr>
        <w:tc>
          <w:tcPr>
            <w:tcW w:w="4393" w:type="dxa"/>
          </w:tcPr>
          <w:p w:rsidR="008C149F" w:rsidRPr="005606E2" w:rsidRDefault="00B44468">
            <w:pPr>
              <w:pStyle w:val="TableParagraph"/>
              <w:spacing w:before="1"/>
              <w:ind w:left="107"/>
              <w:rPr>
                <w:szCs w:val="24"/>
                <w:lang w:val="en-US"/>
              </w:rPr>
            </w:pPr>
            <w:r w:rsidRPr="005606E2">
              <w:rPr>
                <w:szCs w:val="24"/>
                <w:lang w:val="en-US"/>
              </w:rPr>
              <w:t>underground</w:t>
            </w:r>
            <w:r w:rsidRPr="005606E2">
              <w:rPr>
                <w:spacing w:val="-16"/>
                <w:szCs w:val="24"/>
                <w:lang w:val="en-US"/>
              </w:rPr>
              <w:t xml:space="preserve"> </w:t>
            </w:r>
            <w:r w:rsidRPr="005606E2">
              <w:rPr>
                <w:spacing w:val="-2"/>
                <w:szCs w:val="24"/>
                <w:lang w:val="en-US"/>
              </w:rPr>
              <w:t>mining</w:t>
            </w:r>
          </w:p>
        </w:tc>
        <w:tc>
          <w:tcPr>
            <w:tcW w:w="3733" w:type="dxa"/>
          </w:tcPr>
          <w:p w:rsidR="008C149F" w:rsidRPr="005606E2" w:rsidRDefault="00B44468">
            <w:pPr>
              <w:pStyle w:val="TableParagraph"/>
              <w:spacing w:before="1"/>
              <w:ind w:left="109"/>
              <w:rPr>
                <w:szCs w:val="24"/>
                <w:lang w:val="en-US"/>
              </w:rPr>
            </w:pPr>
            <w:r w:rsidRPr="005606E2">
              <w:rPr>
                <w:szCs w:val="24"/>
                <w:lang w:val="en-US"/>
              </w:rPr>
              <w:t>підземна</w:t>
            </w:r>
            <w:r w:rsidRPr="005606E2">
              <w:rPr>
                <w:spacing w:val="-14"/>
                <w:szCs w:val="24"/>
                <w:lang w:val="en-US"/>
              </w:rPr>
              <w:t xml:space="preserve"> </w:t>
            </w:r>
            <w:r w:rsidRPr="005606E2">
              <w:rPr>
                <w:spacing w:val="-2"/>
                <w:szCs w:val="24"/>
                <w:lang w:val="en-US"/>
              </w:rPr>
              <w:t>розробка</w:t>
            </w:r>
          </w:p>
        </w:tc>
      </w:tr>
      <w:tr w:rsidR="008C149F" w:rsidRPr="005606E2" w:rsidTr="00D57AAA">
        <w:trPr>
          <w:trHeight w:val="397"/>
        </w:trPr>
        <w:tc>
          <w:tcPr>
            <w:tcW w:w="4393" w:type="dxa"/>
          </w:tcPr>
          <w:p w:rsidR="008C149F" w:rsidRPr="005606E2" w:rsidRDefault="00B44468">
            <w:pPr>
              <w:pStyle w:val="TableParagraph"/>
              <w:spacing w:before="1"/>
              <w:ind w:left="107"/>
              <w:rPr>
                <w:szCs w:val="24"/>
                <w:lang w:val="en-US"/>
              </w:rPr>
            </w:pPr>
            <w:r w:rsidRPr="005606E2">
              <w:rPr>
                <w:spacing w:val="-2"/>
                <w:szCs w:val="24"/>
                <w:lang w:val="en-US"/>
              </w:rPr>
              <w:t>precious</w:t>
            </w:r>
          </w:p>
        </w:tc>
        <w:tc>
          <w:tcPr>
            <w:tcW w:w="3733" w:type="dxa"/>
          </w:tcPr>
          <w:p w:rsidR="008C149F" w:rsidRPr="005606E2" w:rsidRDefault="00B44468">
            <w:pPr>
              <w:pStyle w:val="TableParagraph"/>
              <w:spacing w:before="1"/>
              <w:ind w:left="109"/>
              <w:rPr>
                <w:szCs w:val="24"/>
                <w:lang w:val="en-US"/>
              </w:rPr>
            </w:pPr>
            <w:r w:rsidRPr="005606E2">
              <w:rPr>
                <w:spacing w:val="-2"/>
                <w:szCs w:val="24"/>
                <w:lang w:val="en-US"/>
              </w:rPr>
              <w:t>дорогоцінний</w:t>
            </w:r>
          </w:p>
        </w:tc>
      </w:tr>
      <w:tr w:rsidR="008C149F" w:rsidRPr="005606E2" w:rsidTr="00D57AAA">
        <w:trPr>
          <w:trHeight w:val="397"/>
        </w:trPr>
        <w:tc>
          <w:tcPr>
            <w:tcW w:w="4393" w:type="dxa"/>
          </w:tcPr>
          <w:p w:rsidR="008C149F" w:rsidRPr="005606E2" w:rsidRDefault="00B44468">
            <w:pPr>
              <w:pStyle w:val="TableParagraph"/>
              <w:spacing w:before="1"/>
              <w:ind w:left="107"/>
              <w:rPr>
                <w:szCs w:val="24"/>
                <w:lang w:val="en-US"/>
              </w:rPr>
            </w:pPr>
            <w:r w:rsidRPr="005606E2">
              <w:rPr>
                <w:szCs w:val="24"/>
                <w:lang w:val="en-US"/>
              </w:rPr>
              <w:t>to</w:t>
            </w:r>
            <w:r w:rsidRPr="005606E2">
              <w:rPr>
                <w:spacing w:val="-3"/>
                <w:szCs w:val="24"/>
                <w:lang w:val="en-US"/>
              </w:rPr>
              <w:t xml:space="preserve"> </w:t>
            </w:r>
            <w:r w:rsidRPr="005606E2">
              <w:rPr>
                <w:spacing w:val="-2"/>
                <w:szCs w:val="24"/>
                <w:lang w:val="en-US"/>
              </w:rPr>
              <w:t>extract</w:t>
            </w:r>
          </w:p>
        </w:tc>
        <w:tc>
          <w:tcPr>
            <w:tcW w:w="3733" w:type="dxa"/>
          </w:tcPr>
          <w:p w:rsidR="008C149F" w:rsidRPr="005606E2" w:rsidRDefault="00B44468">
            <w:pPr>
              <w:pStyle w:val="TableParagraph"/>
              <w:spacing w:before="1"/>
              <w:ind w:left="109"/>
              <w:rPr>
                <w:szCs w:val="24"/>
                <w:lang w:val="en-US"/>
              </w:rPr>
            </w:pPr>
            <w:r w:rsidRPr="005606E2">
              <w:rPr>
                <w:spacing w:val="-2"/>
                <w:szCs w:val="24"/>
                <w:lang w:val="en-US"/>
              </w:rPr>
              <w:t>вилучати</w:t>
            </w:r>
          </w:p>
        </w:tc>
      </w:tr>
      <w:tr w:rsidR="008C149F" w:rsidRPr="005606E2" w:rsidTr="00D57AAA">
        <w:trPr>
          <w:trHeight w:val="397"/>
        </w:trPr>
        <w:tc>
          <w:tcPr>
            <w:tcW w:w="4393" w:type="dxa"/>
          </w:tcPr>
          <w:p w:rsidR="008C149F" w:rsidRPr="005606E2" w:rsidRDefault="00B44468">
            <w:pPr>
              <w:pStyle w:val="TableParagraph"/>
              <w:spacing w:before="1"/>
              <w:ind w:left="107"/>
              <w:rPr>
                <w:szCs w:val="24"/>
                <w:lang w:val="en-US"/>
              </w:rPr>
            </w:pPr>
            <w:r w:rsidRPr="005606E2">
              <w:rPr>
                <w:szCs w:val="24"/>
                <w:lang w:val="en-US"/>
              </w:rPr>
              <w:t>to</w:t>
            </w:r>
            <w:r w:rsidRPr="005606E2">
              <w:rPr>
                <w:spacing w:val="-3"/>
                <w:szCs w:val="24"/>
                <w:lang w:val="en-US"/>
              </w:rPr>
              <w:t xml:space="preserve"> </w:t>
            </w:r>
            <w:r w:rsidRPr="005606E2">
              <w:rPr>
                <w:spacing w:val="-2"/>
                <w:szCs w:val="24"/>
                <w:lang w:val="en-US"/>
              </w:rPr>
              <w:t>facilitate</w:t>
            </w:r>
          </w:p>
        </w:tc>
        <w:tc>
          <w:tcPr>
            <w:tcW w:w="3733" w:type="dxa"/>
          </w:tcPr>
          <w:p w:rsidR="008C149F" w:rsidRPr="005606E2" w:rsidRDefault="00B44468">
            <w:pPr>
              <w:pStyle w:val="TableParagraph"/>
              <w:spacing w:before="1"/>
              <w:ind w:left="109"/>
              <w:rPr>
                <w:szCs w:val="24"/>
                <w:lang w:val="en-US"/>
              </w:rPr>
            </w:pPr>
            <w:r w:rsidRPr="005606E2">
              <w:rPr>
                <w:spacing w:val="-2"/>
                <w:szCs w:val="24"/>
                <w:lang w:val="en-US"/>
              </w:rPr>
              <w:t>полегшувати</w:t>
            </w:r>
          </w:p>
        </w:tc>
      </w:tr>
      <w:tr w:rsidR="008C149F" w:rsidRPr="005606E2" w:rsidTr="00D57AAA">
        <w:trPr>
          <w:trHeight w:val="397"/>
        </w:trPr>
        <w:tc>
          <w:tcPr>
            <w:tcW w:w="4393" w:type="dxa"/>
          </w:tcPr>
          <w:p w:rsidR="008C149F" w:rsidRPr="005606E2" w:rsidRDefault="00B44468">
            <w:pPr>
              <w:pStyle w:val="TableParagraph"/>
              <w:spacing w:before="1"/>
              <w:ind w:left="107"/>
              <w:rPr>
                <w:szCs w:val="24"/>
                <w:lang w:val="en-US"/>
              </w:rPr>
            </w:pPr>
            <w:r w:rsidRPr="005606E2">
              <w:rPr>
                <w:szCs w:val="24"/>
                <w:lang w:val="en-US"/>
              </w:rPr>
              <w:t>feasible</w:t>
            </w:r>
            <w:r w:rsidRPr="005606E2">
              <w:rPr>
                <w:spacing w:val="-9"/>
                <w:szCs w:val="24"/>
                <w:lang w:val="en-US"/>
              </w:rPr>
              <w:t xml:space="preserve"> </w:t>
            </w:r>
            <w:r w:rsidRPr="005606E2">
              <w:rPr>
                <w:spacing w:val="-5"/>
                <w:szCs w:val="24"/>
                <w:lang w:val="en-US"/>
              </w:rPr>
              <w:t>way</w:t>
            </w:r>
          </w:p>
        </w:tc>
        <w:tc>
          <w:tcPr>
            <w:tcW w:w="3733" w:type="dxa"/>
          </w:tcPr>
          <w:p w:rsidR="008C149F" w:rsidRPr="005606E2" w:rsidRDefault="00B44468">
            <w:pPr>
              <w:pStyle w:val="TableParagraph"/>
              <w:spacing w:before="1"/>
              <w:ind w:left="109"/>
              <w:rPr>
                <w:szCs w:val="24"/>
                <w:lang w:val="en-US"/>
              </w:rPr>
            </w:pPr>
            <w:r w:rsidRPr="005606E2">
              <w:rPr>
                <w:szCs w:val="24"/>
                <w:lang w:val="en-US"/>
              </w:rPr>
              <w:t>доступний</w:t>
            </w:r>
            <w:r w:rsidRPr="005606E2">
              <w:rPr>
                <w:spacing w:val="-17"/>
                <w:szCs w:val="24"/>
                <w:lang w:val="en-US"/>
              </w:rPr>
              <w:t xml:space="preserve"> </w:t>
            </w:r>
            <w:r w:rsidRPr="005606E2">
              <w:rPr>
                <w:spacing w:val="-2"/>
                <w:szCs w:val="24"/>
                <w:lang w:val="en-US"/>
              </w:rPr>
              <w:t>спосіб</w:t>
            </w:r>
          </w:p>
        </w:tc>
      </w:tr>
      <w:tr w:rsidR="008C149F" w:rsidRPr="005606E2" w:rsidTr="00D57AAA">
        <w:trPr>
          <w:trHeight w:val="397"/>
        </w:trPr>
        <w:tc>
          <w:tcPr>
            <w:tcW w:w="4393" w:type="dxa"/>
          </w:tcPr>
          <w:p w:rsidR="008C149F" w:rsidRPr="005606E2" w:rsidRDefault="00B44468">
            <w:pPr>
              <w:pStyle w:val="TableParagraph"/>
              <w:spacing w:before="1"/>
              <w:ind w:left="107"/>
              <w:rPr>
                <w:szCs w:val="24"/>
                <w:lang w:val="en-US"/>
              </w:rPr>
            </w:pPr>
            <w:r w:rsidRPr="005606E2">
              <w:rPr>
                <w:spacing w:val="-2"/>
                <w:szCs w:val="24"/>
                <w:lang w:val="en-US"/>
              </w:rPr>
              <w:t>copper</w:t>
            </w:r>
          </w:p>
        </w:tc>
        <w:tc>
          <w:tcPr>
            <w:tcW w:w="3733" w:type="dxa"/>
          </w:tcPr>
          <w:p w:rsidR="008C149F" w:rsidRPr="005606E2" w:rsidRDefault="00B44468">
            <w:pPr>
              <w:pStyle w:val="TableParagraph"/>
              <w:spacing w:before="1"/>
              <w:ind w:left="109"/>
              <w:rPr>
                <w:szCs w:val="24"/>
                <w:lang w:val="en-US"/>
              </w:rPr>
            </w:pPr>
            <w:r w:rsidRPr="005606E2">
              <w:rPr>
                <w:spacing w:val="-4"/>
                <w:szCs w:val="24"/>
                <w:lang w:val="en-US"/>
              </w:rPr>
              <w:t>мідь</w:t>
            </w:r>
          </w:p>
        </w:tc>
      </w:tr>
      <w:tr w:rsidR="008C149F" w:rsidRPr="005606E2" w:rsidTr="00D57AAA">
        <w:trPr>
          <w:trHeight w:val="397"/>
        </w:trPr>
        <w:tc>
          <w:tcPr>
            <w:tcW w:w="4393" w:type="dxa"/>
          </w:tcPr>
          <w:p w:rsidR="008C149F" w:rsidRPr="005606E2" w:rsidRDefault="00B44468">
            <w:pPr>
              <w:pStyle w:val="TableParagraph"/>
              <w:spacing w:before="1"/>
              <w:ind w:left="107"/>
              <w:rPr>
                <w:szCs w:val="24"/>
                <w:lang w:val="en-US"/>
              </w:rPr>
            </w:pPr>
            <w:r w:rsidRPr="005606E2">
              <w:rPr>
                <w:spacing w:val="-4"/>
                <w:szCs w:val="24"/>
                <w:lang w:val="en-US"/>
              </w:rPr>
              <w:t>zinc</w:t>
            </w:r>
          </w:p>
        </w:tc>
        <w:tc>
          <w:tcPr>
            <w:tcW w:w="3733" w:type="dxa"/>
          </w:tcPr>
          <w:p w:rsidR="008C149F" w:rsidRPr="005606E2" w:rsidRDefault="00B44468">
            <w:pPr>
              <w:pStyle w:val="TableParagraph"/>
              <w:spacing w:before="1"/>
              <w:ind w:left="109"/>
              <w:rPr>
                <w:szCs w:val="24"/>
                <w:lang w:val="en-US"/>
              </w:rPr>
            </w:pPr>
            <w:r w:rsidRPr="005606E2">
              <w:rPr>
                <w:spacing w:val="-4"/>
                <w:szCs w:val="24"/>
                <w:lang w:val="en-US"/>
              </w:rPr>
              <w:t>цинк</w:t>
            </w:r>
          </w:p>
        </w:tc>
      </w:tr>
      <w:tr w:rsidR="008C149F" w:rsidRPr="005606E2" w:rsidTr="00D57AAA">
        <w:trPr>
          <w:trHeight w:val="397"/>
        </w:trPr>
        <w:tc>
          <w:tcPr>
            <w:tcW w:w="4393" w:type="dxa"/>
          </w:tcPr>
          <w:p w:rsidR="008C149F" w:rsidRPr="005606E2" w:rsidRDefault="00B44468">
            <w:pPr>
              <w:pStyle w:val="TableParagraph"/>
              <w:spacing w:before="1"/>
              <w:ind w:left="107"/>
              <w:rPr>
                <w:szCs w:val="24"/>
                <w:lang w:val="en-US"/>
              </w:rPr>
            </w:pPr>
            <w:r w:rsidRPr="005606E2">
              <w:rPr>
                <w:spacing w:val="-5"/>
                <w:szCs w:val="24"/>
                <w:lang w:val="en-US"/>
              </w:rPr>
              <w:t>tin</w:t>
            </w:r>
          </w:p>
        </w:tc>
        <w:tc>
          <w:tcPr>
            <w:tcW w:w="3733" w:type="dxa"/>
          </w:tcPr>
          <w:p w:rsidR="008C149F" w:rsidRPr="005606E2" w:rsidRDefault="00B44468">
            <w:pPr>
              <w:pStyle w:val="TableParagraph"/>
              <w:spacing w:before="1"/>
              <w:ind w:left="109"/>
              <w:rPr>
                <w:szCs w:val="24"/>
                <w:lang w:val="en-US"/>
              </w:rPr>
            </w:pPr>
            <w:r w:rsidRPr="005606E2">
              <w:rPr>
                <w:spacing w:val="-2"/>
                <w:szCs w:val="24"/>
                <w:lang w:val="en-US"/>
              </w:rPr>
              <w:t>олово</w:t>
            </w:r>
          </w:p>
        </w:tc>
      </w:tr>
      <w:tr w:rsidR="008C149F" w:rsidRPr="005606E2" w:rsidTr="00D57AAA">
        <w:trPr>
          <w:trHeight w:val="397"/>
        </w:trPr>
        <w:tc>
          <w:tcPr>
            <w:tcW w:w="4393" w:type="dxa"/>
          </w:tcPr>
          <w:p w:rsidR="008C149F" w:rsidRPr="005606E2" w:rsidRDefault="00B44468">
            <w:pPr>
              <w:pStyle w:val="TableParagraph"/>
              <w:spacing w:before="1"/>
              <w:ind w:left="107"/>
              <w:rPr>
                <w:szCs w:val="24"/>
                <w:lang w:val="en-US"/>
              </w:rPr>
            </w:pPr>
            <w:r w:rsidRPr="005606E2">
              <w:rPr>
                <w:spacing w:val="-4"/>
                <w:szCs w:val="24"/>
                <w:lang w:val="en-US"/>
              </w:rPr>
              <w:t>lead</w:t>
            </w:r>
          </w:p>
        </w:tc>
        <w:tc>
          <w:tcPr>
            <w:tcW w:w="3733" w:type="dxa"/>
          </w:tcPr>
          <w:p w:rsidR="008C149F" w:rsidRPr="005606E2" w:rsidRDefault="00B44468">
            <w:pPr>
              <w:pStyle w:val="TableParagraph"/>
              <w:spacing w:before="1"/>
              <w:ind w:left="109"/>
              <w:rPr>
                <w:szCs w:val="24"/>
                <w:lang w:val="en-US"/>
              </w:rPr>
            </w:pPr>
            <w:r w:rsidRPr="005606E2">
              <w:rPr>
                <w:spacing w:val="-2"/>
                <w:szCs w:val="24"/>
                <w:lang w:val="en-US"/>
              </w:rPr>
              <w:t>свинець</w:t>
            </w:r>
          </w:p>
        </w:tc>
      </w:tr>
      <w:tr w:rsidR="008C149F" w:rsidRPr="005606E2" w:rsidTr="00D57AAA">
        <w:trPr>
          <w:trHeight w:val="397"/>
        </w:trPr>
        <w:tc>
          <w:tcPr>
            <w:tcW w:w="4393" w:type="dxa"/>
          </w:tcPr>
          <w:p w:rsidR="008C149F" w:rsidRPr="005606E2" w:rsidRDefault="00B44468">
            <w:pPr>
              <w:pStyle w:val="TableParagraph"/>
              <w:spacing w:before="1"/>
              <w:ind w:left="107"/>
              <w:rPr>
                <w:szCs w:val="24"/>
                <w:lang w:val="en-US"/>
              </w:rPr>
            </w:pPr>
            <w:r w:rsidRPr="005606E2">
              <w:rPr>
                <w:spacing w:val="-2"/>
                <w:szCs w:val="24"/>
                <w:lang w:val="en-US"/>
              </w:rPr>
              <w:t>sedimentary</w:t>
            </w:r>
          </w:p>
        </w:tc>
        <w:tc>
          <w:tcPr>
            <w:tcW w:w="3733" w:type="dxa"/>
          </w:tcPr>
          <w:p w:rsidR="008C149F" w:rsidRPr="005606E2" w:rsidRDefault="00B44468">
            <w:pPr>
              <w:pStyle w:val="TableParagraph"/>
              <w:spacing w:before="1"/>
              <w:ind w:left="109"/>
              <w:rPr>
                <w:szCs w:val="24"/>
                <w:lang w:val="en-US"/>
              </w:rPr>
            </w:pPr>
            <w:r w:rsidRPr="005606E2">
              <w:rPr>
                <w:spacing w:val="-2"/>
                <w:szCs w:val="24"/>
                <w:lang w:val="en-US"/>
              </w:rPr>
              <w:t>осадовий</w:t>
            </w:r>
          </w:p>
        </w:tc>
      </w:tr>
      <w:tr w:rsidR="008C149F" w:rsidRPr="005606E2" w:rsidTr="00D57AAA">
        <w:trPr>
          <w:trHeight w:val="397"/>
        </w:trPr>
        <w:tc>
          <w:tcPr>
            <w:tcW w:w="4393" w:type="dxa"/>
          </w:tcPr>
          <w:p w:rsidR="008C149F" w:rsidRPr="005606E2" w:rsidRDefault="00B44468">
            <w:pPr>
              <w:pStyle w:val="TableParagraph"/>
              <w:spacing w:before="1"/>
              <w:ind w:left="107"/>
              <w:rPr>
                <w:szCs w:val="24"/>
                <w:lang w:val="en-US"/>
              </w:rPr>
            </w:pPr>
            <w:r w:rsidRPr="005606E2">
              <w:rPr>
                <w:spacing w:val="-2"/>
                <w:szCs w:val="24"/>
                <w:lang w:val="en-US"/>
              </w:rPr>
              <w:t>metamorphic</w:t>
            </w:r>
          </w:p>
        </w:tc>
        <w:tc>
          <w:tcPr>
            <w:tcW w:w="3733" w:type="dxa"/>
          </w:tcPr>
          <w:p w:rsidR="008C149F" w:rsidRPr="005606E2" w:rsidRDefault="00B44468">
            <w:pPr>
              <w:pStyle w:val="TableParagraph"/>
              <w:spacing w:before="1"/>
              <w:ind w:left="109"/>
              <w:rPr>
                <w:szCs w:val="24"/>
                <w:lang w:val="en-US"/>
              </w:rPr>
            </w:pPr>
            <w:r w:rsidRPr="005606E2">
              <w:rPr>
                <w:spacing w:val="-2"/>
                <w:szCs w:val="24"/>
                <w:lang w:val="en-US"/>
              </w:rPr>
              <w:t>метаморфічний</w:t>
            </w:r>
          </w:p>
        </w:tc>
      </w:tr>
    </w:tbl>
    <w:p w:rsidR="003D72F5" w:rsidRPr="005606E2" w:rsidRDefault="003D72F5" w:rsidP="003D72F5">
      <w:pPr>
        <w:spacing w:before="122"/>
        <w:rPr>
          <w:b/>
          <w:i/>
          <w:sz w:val="24"/>
          <w:szCs w:val="24"/>
          <w:lang w:val="en-US"/>
        </w:rPr>
      </w:pPr>
    </w:p>
    <w:p w:rsidR="003D72F5" w:rsidRPr="005606E2" w:rsidRDefault="003D72F5">
      <w:pPr>
        <w:spacing w:before="122"/>
        <w:ind w:left="252"/>
        <w:rPr>
          <w:b/>
          <w:i/>
          <w:sz w:val="24"/>
          <w:szCs w:val="24"/>
          <w:lang w:val="en-US"/>
        </w:rPr>
      </w:pPr>
      <w:r w:rsidRPr="005606E2">
        <w:rPr>
          <w:b/>
          <w:i/>
          <w:noProof/>
          <w:sz w:val="24"/>
          <w:szCs w:val="24"/>
          <w:lang w:eastAsia="uk-UA"/>
        </w:rPr>
        <w:drawing>
          <wp:inline distT="0" distB="0" distL="0" distR="0">
            <wp:extent cx="5695950" cy="4286250"/>
            <wp:effectExtent l="19050" t="0" r="0" b="0"/>
            <wp:docPr id="17" name="Рисунок 17" descr="C:\Users\Asus\Desktop\Гірництво\Ст.41 під таблицю, над Read and tran-te Underground MIN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sus\Desktop\Гірництво\Ст.41 під таблицю, над Read and tran-te Underground MINING.jpg"/>
                    <pic:cNvPicPr>
                      <a:picLocks noChangeAspect="1" noChangeArrowheads="1"/>
                    </pic:cNvPicPr>
                  </pic:nvPicPr>
                  <pic:blipFill>
                    <a:blip r:embed="rId128" cstate="print"/>
                    <a:srcRect/>
                    <a:stretch>
                      <a:fillRect/>
                    </a:stretch>
                  </pic:blipFill>
                  <pic:spPr bwMode="auto">
                    <a:xfrm>
                      <a:off x="0" y="0"/>
                      <a:ext cx="5695950" cy="4286250"/>
                    </a:xfrm>
                    <a:prstGeom prst="rect">
                      <a:avLst/>
                    </a:prstGeom>
                    <a:noFill/>
                    <a:ln w="9525">
                      <a:noFill/>
                      <a:miter lim="800000"/>
                      <a:headEnd/>
                      <a:tailEnd/>
                    </a:ln>
                  </pic:spPr>
                </pic:pic>
              </a:graphicData>
            </a:graphic>
          </wp:inline>
        </w:drawing>
      </w:r>
    </w:p>
    <w:p w:rsidR="008C149F" w:rsidRPr="005606E2" w:rsidRDefault="00B44468" w:rsidP="00D6799E">
      <w:pPr>
        <w:spacing w:before="122"/>
        <w:ind w:firstLine="284"/>
        <w:rPr>
          <w:b/>
          <w:i/>
          <w:sz w:val="24"/>
          <w:szCs w:val="24"/>
          <w:lang w:val="en-US"/>
        </w:rPr>
      </w:pPr>
      <w:r w:rsidRPr="005606E2">
        <w:rPr>
          <w:b/>
          <w:i/>
          <w:sz w:val="24"/>
          <w:szCs w:val="24"/>
          <w:lang w:val="en-US"/>
        </w:rPr>
        <w:t>Read</w:t>
      </w:r>
      <w:r w:rsidRPr="005606E2">
        <w:rPr>
          <w:b/>
          <w:i/>
          <w:spacing w:val="-8"/>
          <w:sz w:val="24"/>
          <w:szCs w:val="24"/>
          <w:lang w:val="en-US"/>
        </w:rPr>
        <w:t xml:space="preserve"> </w:t>
      </w:r>
      <w:r w:rsidRPr="005606E2">
        <w:rPr>
          <w:b/>
          <w:i/>
          <w:sz w:val="24"/>
          <w:szCs w:val="24"/>
          <w:lang w:val="en-US"/>
        </w:rPr>
        <w:t>and</w:t>
      </w:r>
      <w:r w:rsidRPr="005606E2">
        <w:rPr>
          <w:b/>
          <w:i/>
          <w:spacing w:val="-6"/>
          <w:sz w:val="24"/>
          <w:szCs w:val="24"/>
          <w:lang w:val="en-US"/>
        </w:rPr>
        <w:t xml:space="preserve"> </w:t>
      </w:r>
      <w:r w:rsidRPr="005606E2">
        <w:rPr>
          <w:b/>
          <w:i/>
          <w:sz w:val="24"/>
          <w:szCs w:val="24"/>
          <w:lang w:val="en-US"/>
        </w:rPr>
        <w:t>translate</w:t>
      </w:r>
      <w:r w:rsidRPr="005606E2">
        <w:rPr>
          <w:b/>
          <w:i/>
          <w:spacing w:val="-8"/>
          <w:sz w:val="24"/>
          <w:szCs w:val="24"/>
          <w:lang w:val="en-US"/>
        </w:rPr>
        <w:t xml:space="preserve"> </w:t>
      </w:r>
      <w:r w:rsidRPr="005606E2">
        <w:rPr>
          <w:b/>
          <w:i/>
          <w:sz w:val="24"/>
          <w:szCs w:val="24"/>
          <w:lang w:val="en-US"/>
        </w:rPr>
        <w:t>the</w:t>
      </w:r>
      <w:r w:rsidRPr="005606E2">
        <w:rPr>
          <w:b/>
          <w:i/>
          <w:spacing w:val="-9"/>
          <w:sz w:val="24"/>
          <w:szCs w:val="24"/>
          <w:lang w:val="en-US"/>
        </w:rPr>
        <w:t xml:space="preserve"> </w:t>
      </w:r>
      <w:r w:rsidRPr="005606E2">
        <w:rPr>
          <w:b/>
          <w:i/>
          <w:spacing w:val="-4"/>
          <w:sz w:val="24"/>
          <w:szCs w:val="24"/>
          <w:lang w:val="en-US"/>
        </w:rPr>
        <w:t>text</w:t>
      </w:r>
    </w:p>
    <w:p w:rsidR="008C149F" w:rsidRPr="005606E2" w:rsidRDefault="00B44468">
      <w:pPr>
        <w:pStyle w:val="3"/>
        <w:ind w:right="552"/>
        <w:rPr>
          <w:szCs w:val="24"/>
          <w:lang w:val="en-US"/>
        </w:rPr>
      </w:pPr>
      <w:r w:rsidRPr="005606E2">
        <w:rPr>
          <w:spacing w:val="-2"/>
          <w:szCs w:val="24"/>
          <w:lang w:val="en-US"/>
        </w:rPr>
        <w:t>UNDERGROUND</w:t>
      </w:r>
      <w:r w:rsidRPr="005606E2">
        <w:rPr>
          <w:spacing w:val="-5"/>
          <w:szCs w:val="24"/>
          <w:lang w:val="en-US"/>
        </w:rPr>
        <w:t xml:space="preserve"> </w:t>
      </w:r>
      <w:r w:rsidRPr="005606E2">
        <w:rPr>
          <w:spacing w:val="-2"/>
          <w:szCs w:val="24"/>
          <w:lang w:val="en-US"/>
        </w:rPr>
        <w:t>MINING</w:t>
      </w:r>
    </w:p>
    <w:p w:rsidR="008C149F" w:rsidRPr="005606E2" w:rsidRDefault="00B44468" w:rsidP="005A3E5F">
      <w:pPr>
        <w:pStyle w:val="a3"/>
        <w:ind w:left="0" w:firstLine="567"/>
        <w:jc w:val="both"/>
        <w:rPr>
          <w:sz w:val="24"/>
          <w:szCs w:val="24"/>
          <w:lang w:val="en-US"/>
        </w:rPr>
      </w:pPr>
      <w:r w:rsidRPr="005606E2">
        <w:rPr>
          <w:sz w:val="24"/>
          <w:szCs w:val="24"/>
          <w:lang w:val="en-US"/>
        </w:rPr>
        <w:t xml:space="preserve">Underground mining is carried out when the rocks, minerals, or precious stones are located at a </w:t>
      </w:r>
      <w:r w:rsidRPr="005606E2">
        <w:rPr>
          <w:sz w:val="24"/>
          <w:szCs w:val="24"/>
          <w:lang w:val="en-US"/>
        </w:rPr>
        <w:lastRenderedPageBreak/>
        <w:t>distance far beneath the ground to be extracted</w:t>
      </w:r>
      <w:r w:rsidRPr="005606E2">
        <w:rPr>
          <w:spacing w:val="-12"/>
          <w:sz w:val="24"/>
          <w:szCs w:val="24"/>
          <w:lang w:val="en-US"/>
        </w:rPr>
        <w:t xml:space="preserve"> </w:t>
      </w:r>
      <w:r w:rsidRPr="005606E2">
        <w:rPr>
          <w:sz w:val="24"/>
          <w:szCs w:val="24"/>
          <w:lang w:val="en-US"/>
        </w:rPr>
        <w:t>with</w:t>
      </w:r>
      <w:r w:rsidRPr="005606E2">
        <w:rPr>
          <w:spacing w:val="-11"/>
          <w:sz w:val="24"/>
          <w:szCs w:val="24"/>
          <w:lang w:val="en-US"/>
        </w:rPr>
        <w:t xml:space="preserve"> </w:t>
      </w:r>
      <w:r w:rsidRPr="005606E2">
        <w:rPr>
          <w:sz w:val="24"/>
          <w:szCs w:val="24"/>
          <w:lang w:val="en-US"/>
        </w:rPr>
        <w:t>surface</w:t>
      </w:r>
      <w:r w:rsidRPr="005606E2">
        <w:rPr>
          <w:spacing w:val="-10"/>
          <w:sz w:val="24"/>
          <w:szCs w:val="24"/>
          <w:lang w:val="en-US"/>
        </w:rPr>
        <w:t xml:space="preserve"> </w:t>
      </w:r>
      <w:r w:rsidRPr="005606E2">
        <w:rPr>
          <w:sz w:val="24"/>
          <w:szCs w:val="24"/>
          <w:lang w:val="en-US"/>
        </w:rPr>
        <w:t>mining.</w:t>
      </w:r>
      <w:r w:rsidRPr="005606E2">
        <w:rPr>
          <w:spacing w:val="-13"/>
          <w:sz w:val="24"/>
          <w:szCs w:val="24"/>
          <w:lang w:val="en-US"/>
        </w:rPr>
        <w:t xml:space="preserve"> </w:t>
      </w:r>
      <w:r w:rsidRPr="005606E2">
        <w:rPr>
          <w:sz w:val="24"/>
          <w:szCs w:val="24"/>
          <w:lang w:val="en-US"/>
        </w:rPr>
        <w:t>To</w:t>
      </w:r>
      <w:r w:rsidRPr="005606E2">
        <w:rPr>
          <w:spacing w:val="-12"/>
          <w:sz w:val="24"/>
          <w:szCs w:val="24"/>
          <w:lang w:val="en-US"/>
        </w:rPr>
        <w:t xml:space="preserve"> </w:t>
      </w:r>
      <w:r w:rsidRPr="005606E2">
        <w:rPr>
          <w:sz w:val="24"/>
          <w:szCs w:val="24"/>
          <w:lang w:val="en-US"/>
        </w:rPr>
        <w:t>facilitate</w:t>
      </w:r>
      <w:r w:rsidRPr="005606E2">
        <w:rPr>
          <w:spacing w:val="-12"/>
          <w:sz w:val="24"/>
          <w:szCs w:val="24"/>
          <w:lang w:val="en-US"/>
        </w:rPr>
        <w:t xml:space="preserve"> </w:t>
      </w:r>
      <w:r w:rsidRPr="005606E2">
        <w:rPr>
          <w:sz w:val="24"/>
          <w:szCs w:val="24"/>
          <w:lang w:val="en-US"/>
        </w:rPr>
        <w:t>the</w:t>
      </w:r>
      <w:r w:rsidRPr="005606E2">
        <w:rPr>
          <w:spacing w:val="-10"/>
          <w:sz w:val="24"/>
          <w:szCs w:val="24"/>
          <w:lang w:val="en-US"/>
        </w:rPr>
        <w:t xml:space="preserve"> </w:t>
      </w:r>
      <w:r w:rsidRPr="005606E2">
        <w:rPr>
          <w:sz w:val="24"/>
          <w:szCs w:val="24"/>
          <w:lang w:val="en-US"/>
        </w:rPr>
        <w:t>minerals</w:t>
      </w:r>
      <w:r w:rsidRPr="005606E2">
        <w:rPr>
          <w:spacing w:val="-10"/>
          <w:sz w:val="24"/>
          <w:szCs w:val="24"/>
          <w:lang w:val="en-US"/>
        </w:rPr>
        <w:t xml:space="preserve"> </w:t>
      </w:r>
      <w:r w:rsidRPr="005606E2">
        <w:rPr>
          <w:sz w:val="24"/>
          <w:szCs w:val="24"/>
          <w:lang w:val="en-US"/>
        </w:rPr>
        <w:t>to</w:t>
      </w:r>
      <w:r w:rsidRPr="005606E2">
        <w:rPr>
          <w:spacing w:val="-11"/>
          <w:sz w:val="24"/>
          <w:szCs w:val="24"/>
          <w:lang w:val="en-US"/>
        </w:rPr>
        <w:t xml:space="preserve"> </w:t>
      </w:r>
      <w:r w:rsidRPr="005606E2">
        <w:rPr>
          <w:sz w:val="24"/>
          <w:szCs w:val="24"/>
          <w:lang w:val="en-US"/>
        </w:rPr>
        <w:t>be</w:t>
      </w:r>
      <w:r w:rsidRPr="005606E2">
        <w:rPr>
          <w:spacing w:val="-13"/>
          <w:sz w:val="24"/>
          <w:szCs w:val="24"/>
          <w:lang w:val="en-US"/>
        </w:rPr>
        <w:t xml:space="preserve"> </w:t>
      </w:r>
      <w:r w:rsidRPr="005606E2">
        <w:rPr>
          <w:sz w:val="24"/>
          <w:szCs w:val="24"/>
          <w:lang w:val="en-US"/>
        </w:rPr>
        <w:t>taken</w:t>
      </w:r>
      <w:r w:rsidRPr="005606E2">
        <w:rPr>
          <w:spacing w:val="-12"/>
          <w:sz w:val="24"/>
          <w:szCs w:val="24"/>
          <w:lang w:val="en-US"/>
        </w:rPr>
        <w:t xml:space="preserve"> </w:t>
      </w:r>
      <w:r w:rsidRPr="005606E2">
        <w:rPr>
          <w:sz w:val="24"/>
          <w:szCs w:val="24"/>
          <w:lang w:val="en-US"/>
        </w:rPr>
        <w:t>out of the mine, the miners construct underground rooms to work in. The mining company selects the best feasible way to get the minerals extracted out. Most mining is carried out using continuous mining that employs a continuous mining mechanism</w:t>
      </w:r>
      <w:r w:rsidRPr="005606E2">
        <w:rPr>
          <w:spacing w:val="-6"/>
          <w:sz w:val="24"/>
          <w:szCs w:val="24"/>
          <w:lang w:val="en-US"/>
        </w:rPr>
        <w:t xml:space="preserve"> </w:t>
      </w:r>
      <w:r w:rsidRPr="005606E2">
        <w:rPr>
          <w:sz w:val="24"/>
          <w:szCs w:val="24"/>
          <w:lang w:val="en-US"/>
        </w:rPr>
        <w:t>to cut the coal deposits</w:t>
      </w:r>
      <w:r w:rsidRPr="005606E2">
        <w:rPr>
          <w:spacing w:val="-1"/>
          <w:sz w:val="24"/>
          <w:szCs w:val="24"/>
          <w:lang w:val="en-US"/>
        </w:rPr>
        <w:t xml:space="preserve"> </w:t>
      </w:r>
      <w:r w:rsidRPr="005606E2">
        <w:rPr>
          <w:sz w:val="24"/>
          <w:szCs w:val="24"/>
          <w:lang w:val="en-US"/>
        </w:rPr>
        <w:t>from the walls. This means there is less of blasting and drilling and utilizes fewer miners down in the mines. It is safer than the yester year techniques of mining.</w:t>
      </w:r>
    </w:p>
    <w:p w:rsidR="008C149F" w:rsidRPr="005606E2" w:rsidRDefault="00B44468" w:rsidP="005A3E5F">
      <w:pPr>
        <w:pStyle w:val="a3"/>
        <w:ind w:left="0" w:firstLine="567"/>
        <w:jc w:val="both"/>
        <w:rPr>
          <w:sz w:val="24"/>
          <w:szCs w:val="24"/>
          <w:lang w:val="en-US"/>
        </w:rPr>
      </w:pPr>
      <w:r w:rsidRPr="005606E2">
        <w:rPr>
          <w:sz w:val="24"/>
          <w:szCs w:val="24"/>
          <w:lang w:val="en-US"/>
        </w:rPr>
        <w:t>This kind of mining is done when the rock or mineral is on the side of a mountain. This makes it an easy, cheaper way to mine. Minerals</w:t>
      </w:r>
      <w:r w:rsidRPr="005606E2">
        <w:rPr>
          <w:spacing w:val="-6"/>
          <w:sz w:val="24"/>
          <w:szCs w:val="24"/>
          <w:lang w:val="en-US"/>
        </w:rPr>
        <w:t xml:space="preserve"> </w:t>
      </w:r>
      <w:r w:rsidRPr="005606E2">
        <w:rPr>
          <w:sz w:val="24"/>
          <w:szCs w:val="24"/>
          <w:lang w:val="en-US"/>
        </w:rPr>
        <w:t>that</w:t>
      </w:r>
      <w:r w:rsidRPr="005606E2">
        <w:rPr>
          <w:spacing w:val="-8"/>
          <w:sz w:val="24"/>
          <w:szCs w:val="24"/>
          <w:lang w:val="en-US"/>
        </w:rPr>
        <w:t xml:space="preserve"> </w:t>
      </w:r>
      <w:r w:rsidRPr="005606E2">
        <w:rPr>
          <w:sz w:val="24"/>
          <w:szCs w:val="24"/>
          <w:lang w:val="en-US"/>
        </w:rPr>
        <w:t>are</w:t>
      </w:r>
      <w:r w:rsidRPr="005606E2">
        <w:rPr>
          <w:spacing w:val="-7"/>
          <w:sz w:val="24"/>
          <w:szCs w:val="24"/>
          <w:lang w:val="en-US"/>
        </w:rPr>
        <w:t xml:space="preserve"> </w:t>
      </w:r>
      <w:r w:rsidRPr="005606E2">
        <w:rPr>
          <w:sz w:val="24"/>
          <w:szCs w:val="24"/>
          <w:lang w:val="en-US"/>
        </w:rPr>
        <w:t>mined</w:t>
      </w:r>
      <w:r w:rsidRPr="005606E2">
        <w:rPr>
          <w:spacing w:val="-7"/>
          <w:sz w:val="24"/>
          <w:szCs w:val="24"/>
          <w:lang w:val="en-US"/>
        </w:rPr>
        <w:t xml:space="preserve"> </w:t>
      </w:r>
      <w:r w:rsidRPr="005606E2">
        <w:rPr>
          <w:sz w:val="24"/>
          <w:szCs w:val="24"/>
          <w:lang w:val="en-US"/>
        </w:rPr>
        <w:t>with</w:t>
      </w:r>
      <w:r w:rsidRPr="005606E2">
        <w:rPr>
          <w:spacing w:val="-7"/>
          <w:sz w:val="24"/>
          <w:szCs w:val="24"/>
          <w:lang w:val="en-US"/>
        </w:rPr>
        <w:t xml:space="preserve"> </w:t>
      </w:r>
      <w:r w:rsidRPr="005606E2">
        <w:rPr>
          <w:sz w:val="24"/>
          <w:szCs w:val="24"/>
          <w:lang w:val="en-US"/>
        </w:rPr>
        <w:t>draft</w:t>
      </w:r>
      <w:r w:rsidRPr="005606E2">
        <w:rPr>
          <w:spacing w:val="-5"/>
          <w:sz w:val="24"/>
          <w:szCs w:val="24"/>
          <w:lang w:val="en-US"/>
        </w:rPr>
        <w:t xml:space="preserve"> </w:t>
      </w:r>
      <w:r w:rsidRPr="005606E2">
        <w:rPr>
          <w:sz w:val="24"/>
          <w:szCs w:val="24"/>
          <w:lang w:val="en-US"/>
        </w:rPr>
        <w:t>mining</w:t>
      </w:r>
      <w:r w:rsidRPr="005606E2">
        <w:rPr>
          <w:spacing w:val="-7"/>
          <w:sz w:val="24"/>
          <w:szCs w:val="24"/>
          <w:lang w:val="en-US"/>
        </w:rPr>
        <w:t xml:space="preserve"> </w:t>
      </w:r>
      <w:r w:rsidRPr="005606E2">
        <w:rPr>
          <w:sz w:val="24"/>
          <w:szCs w:val="24"/>
          <w:lang w:val="en-US"/>
        </w:rPr>
        <w:t>are</w:t>
      </w:r>
      <w:r w:rsidRPr="005606E2">
        <w:rPr>
          <w:spacing w:val="-9"/>
          <w:sz w:val="24"/>
          <w:szCs w:val="24"/>
          <w:lang w:val="en-US"/>
        </w:rPr>
        <w:t xml:space="preserve"> </w:t>
      </w:r>
      <w:r w:rsidRPr="005606E2">
        <w:rPr>
          <w:sz w:val="24"/>
          <w:szCs w:val="24"/>
          <w:lang w:val="en-US"/>
        </w:rPr>
        <w:t>gold,</w:t>
      </w:r>
      <w:r w:rsidRPr="005606E2">
        <w:rPr>
          <w:spacing w:val="-9"/>
          <w:sz w:val="24"/>
          <w:szCs w:val="24"/>
          <w:lang w:val="en-US"/>
        </w:rPr>
        <w:t xml:space="preserve"> </w:t>
      </w:r>
      <w:r w:rsidRPr="005606E2">
        <w:rPr>
          <w:sz w:val="24"/>
          <w:szCs w:val="24"/>
          <w:lang w:val="en-US"/>
        </w:rPr>
        <w:t>coal</w:t>
      </w:r>
      <w:r w:rsidRPr="005606E2">
        <w:rPr>
          <w:spacing w:val="-8"/>
          <w:sz w:val="24"/>
          <w:szCs w:val="24"/>
          <w:lang w:val="en-US"/>
        </w:rPr>
        <w:t xml:space="preserve"> </w:t>
      </w:r>
      <w:r w:rsidRPr="005606E2">
        <w:rPr>
          <w:sz w:val="24"/>
          <w:szCs w:val="24"/>
          <w:lang w:val="en-US"/>
        </w:rPr>
        <w:t>etc.</w:t>
      </w:r>
      <w:r w:rsidRPr="005606E2">
        <w:rPr>
          <w:spacing w:val="-7"/>
          <w:sz w:val="24"/>
          <w:szCs w:val="24"/>
          <w:lang w:val="en-US"/>
        </w:rPr>
        <w:t xml:space="preserve"> </w:t>
      </w:r>
      <w:r w:rsidRPr="005606E2">
        <w:rPr>
          <w:sz w:val="24"/>
          <w:szCs w:val="24"/>
          <w:lang w:val="en-US"/>
        </w:rPr>
        <w:t>with</w:t>
      </w:r>
      <w:r w:rsidRPr="005606E2">
        <w:rPr>
          <w:spacing w:val="-5"/>
          <w:sz w:val="24"/>
          <w:szCs w:val="24"/>
          <w:lang w:val="en-US"/>
        </w:rPr>
        <w:t xml:space="preserve"> </w:t>
      </w:r>
      <w:r w:rsidRPr="005606E2">
        <w:rPr>
          <w:sz w:val="24"/>
          <w:szCs w:val="24"/>
          <w:lang w:val="en-US"/>
        </w:rPr>
        <w:t>slope mining, the</w:t>
      </w:r>
      <w:r w:rsidRPr="005606E2">
        <w:rPr>
          <w:spacing w:val="-1"/>
          <w:sz w:val="24"/>
          <w:szCs w:val="24"/>
          <w:lang w:val="en-US"/>
        </w:rPr>
        <w:t xml:space="preserve"> </w:t>
      </w:r>
      <w:r w:rsidRPr="005606E2">
        <w:rPr>
          <w:sz w:val="24"/>
          <w:szCs w:val="24"/>
          <w:lang w:val="en-US"/>
        </w:rPr>
        <w:t>coal or mineral</w:t>
      </w:r>
      <w:r w:rsidRPr="005606E2">
        <w:rPr>
          <w:spacing w:val="-2"/>
          <w:sz w:val="24"/>
          <w:szCs w:val="24"/>
          <w:lang w:val="en-US"/>
        </w:rPr>
        <w:t xml:space="preserve"> </w:t>
      </w:r>
      <w:r w:rsidRPr="005606E2">
        <w:rPr>
          <w:sz w:val="24"/>
          <w:szCs w:val="24"/>
          <w:lang w:val="en-US"/>
        </w:rPr>
        <w:t>bed is located very</w:t>
      </w:r>
      <w:r w:rsidRPr="005606E2">
        <w:rPr>
          <w:spacing w:val="-2"/>
          <w:sz w:val="24"/>
          <w:szCs w:val="24"/>
          <w:lang w:val="en-US"/>
        </w:rPr>
        <w:t xml:space="preserve"> </w:t>
      </w:r>
      <w:r w:rsidRPr="005606E2">
        <w:rPr>
          <w:sz w:val="24"/>
          <w:szCs w:val="24"/>
          <w:lang w:val="en-US"/>
        </w:rPr>
        <w:t>deep and parallel to the ground. It is called a slope mine because the shafts are slanted. Shaft mining</w:t>
      </w:r>
      <w:r w:rsidRPr="005606E2">
        <w:rPr>
          <w:spacing w:val="-15"/>
          <w:sz w:val="24"/>
          <w:szCs w:val="24"/>
          <w:lang w:val="en-US"/>
        </w:rPr>
        <w:t xml:space="preserve"> </w:t>
      </w:r>
      <w:r w:rsidRPr="005606E2">
        <w:rPr>
          <w:sz w:val="24"/>
          <w:szCs w:val="24"/>
          <w:lang w:val="en-US"/>
        </w:rPr>
        <w:t>has</w:t>
      </w:r>
      <w:r w:rsidRPr="005606E2">
        <w:rPr>
          <w:spacing w:val="-16"/>
          <w:sz w:val="24"/>
          <w:szCs w:val="24"/>
          <w:lang w:val="en-US"/>
        </w:rPr>
        <w:t xml:space="preserve"> </w:t>
      </w:r>
      <w:r w:rsidRPr="005606E2">
        <w:rPr>
          <w:sz w:val="24"/>
          <w:szCs w:val="24"/>
          <w:lang w:val="en-US"/>
        </w:rPr>
        <w:t>a</w:t>
      </w:r>
      <w:r w:rsidRPr="005606E2">
        <w:rPr>
          <w:spacing w:val="-14"/>
          <w:sz w:val="24"/>
          <w:szCs w:val="24"/>
          <w:lang w:val="en-US"/>
        </w:rPr>
        <w:t xml:space="preserve"> </w:t>
      </w:r>
      <w:r w:rsidRPr="005606E2">
        <w:rPr>
          <w:sz w:val="24"/>
          <w:szCs w:val="24"/>
          <w:lang w:val="en-US"/>
        </w:rPr>
        <w:t>vertical</w:t>
      </w:r>
      <w:r w:rsidRPr="005606E2">
        <w:rPr>
          <w:spacing w:val="-14"/>
          <w:sz w:val="24"/>
          <w:szCs w:val="24"/>
          <w:lang w:val="en-US"/>
        </w:rPr>
        <w:t xml:space="preserve"> </w:t>
      </w:r>
      <w:r w:rsidRPr="005606E2">
        <w:rPr>
          <w:sz w:val="24"/>
          <w:szCs w:val="24"/>
          <w:lang w:val="en-US"/>
        </w:rPr>
        <w:t>man</w:t>
      </w:r>
      <w:r w:rsidRPr="005606E2">
        <w:rPr>
          <w:spacing w:val="-16"/>
          <w:sz w:val="24"/>
          <w:szCs w:val="24"/>
          <w:lang w:val="en-US"/>
        </w:rPr>
        <w:t xml:space="preserve"> </w:t>
      </w:r>
      <w:r w:rsidRPr="005606E2">
        <w:rPr>
          <w:sz w:val="24"/>
          <w:szCs w:val="24"/>
          <w:lang w:val="en-US"/>
        </w:rPr>
        <w:t>shaft,</w:t>
      </w:r>
      <w:r w:rsidRPr="005606E2">
        <w:rPr>
          <w:spacing w:val="-17"/>
          <w:sz w:val="24"/>
          <w:szCs w:val="24"/>
          <w:lang w:val="en-US"/>
        </w:rPr>
        <w:t xml:space="preserve"> </w:t>
      </w:r>
      <w:r w:rsidRPr="005606E2">
        <w:rPr>
          <w:sz w:val="24"/>
          <w:szCs w:val="24"/>
          <w:lang w:val="en-US"/>
        </w:rPr>
        <w:t>a</w:t>
      </w:r>
      <w:r w:rsidRPr="005606E2">
        <w:rPr>
          <w:spacing w:val="-14"/>
          <w:sz w:val="24"/>
          <w:szCs w:val="24"/>
          <w:lang w:val="en-US"/>
        </w:rPr>
        <w:t xml:space="preserve"> </w:t>
      </w:r>
      <w:r w:rsidRPr="005606E2">
        <w:rPr>
          <w:sz w:val="24"/>
          <w:szCs w:val="24"/>
          <w:lang w:val="en-US"/>
        </w:rPr>
        <w:t>tunnel</w:t>
      </w:r>
      <w:r w:rsidRPr="005606E2">
        <w:rPr>
          <w:spacing w:val="-16"/>
          <w:sz w:val="24"/>
          <w:szCs w:val="24"/>
          <w:lang w:val="en-US"/>
        </w:rPr>
        <w:t xml:space="preserve"> </w:t>
      </w:r>
      <w:r w:rsidRPr="005606E2">
        <w:rPr>
          <w:sz w:val="24"/>
          <w:szCs w:val="24"/>
          <w:lang w:val="en-US"/>
        </w:rPr>
        <w:t>where</w:t>
      </w:r>
      <w:r w:rsidRPr="005606E2">
        <w:rPr>
          <w:spacing w:val="-12"/>
          <w:sz w:val="24"/>
          <w:szCs w:val="24"/>
          <w:lang w:val="en-US"/>
        </w:rPr>
        <w:t xml:space="preserve"> </w:t>
      </w:r>
      <w:r w:rsidRPr="005606E2">
        <w:rPr>
          <w:sz w:val="24"/>
          <w:szCs w:val="24"/>
          <w:lang w:val="en-US"/>
        </w:rPr>
        <w:t>men</w:t>
      </w:r>
      <w:r w:rsidRPr="005606E2">
        <w:rPr>
          <w:spacing w:val="-16"/>
          <w:sz w:val="24"/>
          <w:szCs w:val="24"/>
          <w:lang w:val="en-US"/>
        </w:rPr>
        <w:t xml:space="preserve"> </w:t>
      </w:r>
      <w:r w:rsidRPr="005606E2">
        <w:rPr>
          <w:sz w:val="24"/>
          <w:szCs w:val="24"/>
          <w:lang w:val="en-US"/>
        </w:rPr>
        <w:t>travel</w:t>
      </w:r>
      <w:r w:rsidRPr="005606E2">
        <w:rPr>
          <w:spacing w:val="-16"/>
          <w:sz w:val="24"/>
          <w:szCs w:val="24"/>
          <w:lang w:val="en-US"/>
        </w:rPr>
        <w:t xml:space="preserve"> </w:t>
      </w:r>
      <w:r w:rsidRPr="005606E2">
        <w:rPr>
          <w:sz w:val="24"/>
          <w:szCs w:val="24"/>
          <w:lang w:val="en-US"/>
        </w:rPr>
        <w:t>up</w:t>
      </w:r>
      <w:r w:rsidRPr="005606E2">
        <w:rPr>
          <w:spacing w:val="-15"/>
          <w:sz w:val="24"/>
          <w:szCs w:val="24"/>
          <w:lang w:val="en-US"/>
        </w:rPr>
        <w:t xml:space="preserve"> </w:t>
      </w:r>
      <w:r w:rsidRPr="005606E2">
        <w:rPr>
          <w:sz w:val="24"/>
          <w:szCs w:val="24"/>
          <w:lang w:val="en-US"/>
        </w:rPr>
        <w:t>and</w:t>
      </w:r>
      <w:r w:rsidRPr="005606E2">
        <w:rPr>
          <w:spacing w:val="-15"/>
          <w:sz w:val="24"/>
          <w:szCs w:val="24"/>
          <w:lang w:val="en-US"/>
        </w:rPr>
        <w:t xml:space="preserve"> </w:t>
      </w:r>
      <w:r w:rsidRPr="005606E2">
        <w:rPr>
          <w:sz w:val="24"/>
          <w:szCs w:val="24"/>
          <w:lang w:val="en-US"/>
        </w:rPr>
        <w:t>down in</w:t>
      </w:r>
      <w:r w:rsidRPr="005606E2">
        <w:rPr>
          <w:spacing w:val="-20"/>
          <w:sz w:val="24"/>
          <w:szCs w:val="24"/>
          <w:lang w:val="en-US"/>
        </w:rPr>
        <w:t xml:space="preserve"> </w:t>
      </w:r>
      <w:r w:rsidRPr="005606E2">
        <w:rPr>
          <w:sz w:val="24"/>
          <w:szCs w:val="24"/>
          <w:lang w:val="en-US"/>
        </w:rPr>
        <w:t>an</w:t>
      </w:r>
      <w:r w:rsidRPr="005606E2">
        <w:rPr>
          <w:spacing w:val="-20"/>
          <w:sz w:val="24"/>
          <w:szCs w:val="24"/>
          <w:lang w:val="en-US"/>
        </w:rPr>
        <w:t xml:space="preserve"> </w:t>
      </w:r>
      <w:r w:rsidRPr="005606E2">
        <w:rPr>
          <w:sz w:val="24"/>
          <w:szCs w:val="24"/>
          <w:lang w:val="en-US"/>
        </w:rPr>
        <w:t>elevator.</w:t>
      </w:r>
      <w:r w:rsidRPr="005606E2">
        <w:rPr>
          <w:spacing w:val="-20"/>
          <w:sz w:val="24"/>
          <w:szCs w:val="24"/>
          <w:lang w:val="en-US"/>
        </w:rPr>
        <w:t xml:space="preserve"> </w:t>
      </w:r>
      <w:r w:rsidRPr="005606E2">
        <w:rPr>
          <w:sz w:val="24"/>
          <w:szCs w:val="24"/>
          <w:lang w:val="en-US"/>
        </w:rPr>
        <w:t>Shrinkage</w:t>
      </w:r>
      <w:r w:rsidRPr="005606E2">
        <w:rPr>
          <w:spacing w:val="-20"/>
          <w:sz w:val="24"/>
          <w:szCs w:val="24"/>
          <w:lang w:val="en-US"/>
        </w:rPr>
        <w:t xml:space="preserve"> </w:t>
      </w:r>
      <w:r w:rsidRPr="005606E2">
        <w:rPr>
          <w:sz w:val="24"/>
          <w:szCs w:val="24"/>
          <w:lang w:val="en-US"/>
        </w:rPr>
        <w:t>stoping</w:t>
      </w:r>
      <w:r w:rsidRPr="005606E2">
        <w:rPr>
          <w:spacing w:val="-20"/>
          <w:sz w:val="24"/>
          <w:szCs w:val="24"/>
          <w:lang w:val="en-US"/>
        </w:rPr>
        <w:t xml:space="preserve"> </w:t>
      </w:r>
      <w:r w:rsidRPr="005606E2">
        <w:rPr>
          <w:sz w:val="24"/>
          <w:szCs w:val="24"/>
          <w:lang w:val="en-US"/>
        </w:rPr>
        <w:t>is</w:t>
      </w:r>
      <w:r w:rsidRPr="005606E2">
        <w:rPr>
          <w:spacing w:val="-20"/>
          <w:sz w:val="24"/>
          <w:szCs w:val="24"/>
          <w:lang w:val="en-US"/>
        </w:rPr>
        <w:t xml:space="preserve"> </w:t>
      </w:r>
      <w:r w:rsidRPr="005606E2">
        <w:rPr>
          <w:sz w:val="24"/>
          <w:szCs w:val="24"/>
          <w:lang w:val="en-US"/>
        </w:rPr>
        <w:t>a</w:t>
      </w:r>
      <w:r w:rsidRPr="005606E2">
        <w:rPr>
          <w:spacing w:val="-20"/>
          <w:sz w:val="24"/>
          <w:szCs w:val="24"/>
          <w:lang w:val="en-US"/>
        </w:rPr>
        <w:t xml:space="preserve"> </w:t>
      </w:r>
      <w:r w:rsidRPr="005606E2">
        <w:rPr>
          <w:sz w:val="24"/>
          <w:szCs w:val="24"/>
          <w:lang w:val="en-US"/>
        </w:rPr>
        <w:t>flexible</w:t>
      </w:r>
      <w:r w:rsidRPr="005606E2">
        <w:rPr>
          <w:spacing w:val="-20"/>
          <w:sz w:val="24"/>
          <w:szCs w:val="24"/>
          <w:lang w:val="en-US"/>
        </w:rPr>
        <w:t xml:space="preserve"> </w:t>
      </w:r>
      <w:r w:rsidRPr="005606E2">
        <w:rPr>
          <w:sz w:val="24"/>
          <w:szCs w:val="24"/>
          <w:lang w:val="en-US"/>
        </w:rPr>
        <w:t>mining</w:t>
      </w:r>
      <w:r w:rsidRPr="005606E2">
        <w:rPr>
          <w:spacing w:val="-20"/>
          <w:sz w:val="24"/>
          <w:szCs w:val="24"/>
          <w:lang w:val="en-US"/>
        </w:rPr>
        <w:t xml:space="preserve"> </w:t>
      </w:r>
      <w:r w:rsidRPr="005606E2">
        <w:rPr>
          <w:sz w:val="24"/>
          <w:szCs w:val="24"/>
          <w:lang w:val="en-US"/>
        </w:rPr>
        <w:t>method</w:t>
      </w:r>
      <w:r w:rsidRPr="005606E2">
        <w:rPr>
          <w:spacing w:val="-20"/>
          <w:sz w:val="24"/>
          <w:szCs w:val="24"/>
          <w:lang w:val="en-US"/>
        </w:rPr>
        <w:t xml:space="preserve"> </w:t>
      </w:r>
      <w:r w:rsidRPr="005606E2">
        <w:rPr>
          <w:sz w:val="24"/>
          <w:szCs w:val="24"/>
          <w:lang w:val="en-US"/>
        </w:rPr>
        <w:t>for</w:t>
      </w:r>
      <w:r w:rsidRPr="005606E2">
        <w:rPr>
          <w:spacing w:val="-20"/>
          <w:sz w:val="24"/>
          <w:szCs w:val="24"/>
          <w:lang w:val="en-US"/>
        </w:rPr>
        <w:t xml:space="preserve"> </w:t>
      </w:r>
      <w:r w:rsidRPr="005606E2">
        <w:rPr>
          <w:sz w:val="24"/>
          <w:szCs w:val="24"/>
          <w:lang w:val="en-US"/>
        </w:rPr>
        <w:t>narrow ore bodies that need no backfill during stoping. Long wall mining consists</w:t>
      </w:r>
      <w:r w:rsidRPr="005606E2">
        <w:rPr>
          <w:spacing w:val="-15"/>
          <w:sz w:val="24"/>
          <w:szCs w:val="24"/>
          <w:lang w:val="en-US"/>
        </w:rPr>
        <w:t xml:space="preserve"> </w:t>
      </w:r>
      <w:r w:rsidRPr="005606E2">
        <w:rPr>
          <w:sz w:val="24"/>
          <w:szCs w:val="24"/>
          <w:lang w:val="en-US"/>
        </w:rPr>
        <w:t>of</w:t>
      </w:r>
      <w:r w:rsidRPr="005606E2">
        <w:rPr>
          <w:spacing w:val="-14"/>
          <w:sz w:val="24"/>
          <w:szCs w:val="24"/>
          <w:lang w:val="en-US"/>
        </w:rPr>
        <w:t xml:space="preserve"> </w:t>
      </w:r>
      <w:r w:rsidRPr="005606E2">
        <w:rPr>
          <w:sz w:val="24"/>
          <w:szCs w:val="24"/>
          <w:lang w:val="en-US"/>
        </w:rPr>
        <w:t>multiple</w:t>
      </w:r>
      <w:r w:rsidRPr="005606E2">
        <w:rPr>
          <w:spacing w:val="-17"/>
          <w:sz w:val="24"/>
          <w:szCs w:val="24"/>
          <w:lang w:val="en-US"/>
        </w:rPr>
        <w:t xml:space="preserve"> </w:t>
      </w:r>
      <w:r w:rsidRPr="005606E2">
        <w:rPr>
          <w:sz w:val="24"/>
          <w:szCs w:val="24"/>
          <w:lang w:val="en-US"/>
        </w:rPr>
        <w:t>coal</w:t>
      </w:r>
      <w:r w:rsidRPr="005606E2">
        <w:rPr>
          <w:spacing w:val="-17"/>
          <w:sz w:val="24"/>
          <w:szCs w:val="24"/>
          <w:lang w:val="en-US"/>
        </w:rPr>
        <w:t xml:space="preserve"> </w:t>
      </w:r>
      <w:r w:rsidRPr="005606E2">
        <w:rPr>
          <w:sz w:val="24"/>
          <w:szCs w:val="24"/>
          <w:lang w:val="en-US"/>
        </w:rPr>
        <w:t>shearers</w:t>
      </w:r>
      <w:r w:rsidRPr="005606E2">
        <w:rPr>
          <w:spacing w:val="-13"/>
          <w:sz w:val="24"/>
          <w:szCs w:val="24"/>
          <w:lang w:val="en-US"/>
        </w:rPr>
        <w:t xml:space="preserve"> </w:t>
      </w:r>
      <w:r w:rsidRPr="005606E2">
        <w:rPr>
          <w:sz w:val="24"/>
          <w:szCs w:val="24"/>
          <w:lang w:val="en-US"/>
        </w:rPr>
        <w:t>mounted</w:t>
      </w:r>
      <w:r w:rsidRPr="005606E2">
        <w:rPr>
          <w:spacing w:val="-16"/>
          <w:sz w:val="24"/>
          <w:szCs w:val="24"/>
          <w:lang w:val="en-US"/>
        </w:rPr>
        <w:t xml:space="preserve"> </w:t>
      </w:r>
      <w:r w:rsidRPr="005606E2">
        <w:rPr>
          <w:sz w:val="24"/>
          <w:szCs w:val="24"/>
          <w:lang w:val="en-US"/>
        </w:rPr>
        <w:t>on</w:t>
      </w:r>
      <w:r w:rsidRPr="005606E2">
        <w:rPr>
          <w:spacing w:val="-16"/>
          <w:sz w:val="24"/>
          <w:szCs w:val="24"/>
          <w:lang w:val="en-US"/>
        </w:rPr>
        <w:t xml:space="preserve"> </w:t>
      </w:r>
      <w:r w:rsidRPr="005606E2">
        <w:rPr>
          <w:sz w:val="24"/>
          <w:szCs w:val="24"/>
          <w:lang w:val="en-US"/>
        </w:rPr>
        <w:t>a</w:t>
      </w:r>
      <w:r w:rsidRPr="005606E2">
        <w:rPr>
          <w:spacing w:val="-17"/>
          <w:sz w:val="24"/>
          <w:szCs w:val="24"/>
          <w:lang w:val="en-US"/>
        </w:rPr>
        <w:t xml:space="preserve"> </w:t>
      </w:r>
      <w:r w:rsidRPr="005606E2">
        <w:rPr>
          <w:sz w:val="24"/>
          <w:szCs w:val="24"/>
          <w:lang w:val="en-US"/>
        </w:rPr>
        <w:t>series</w:t>
      </w:r>
      <w:r w:rsidRPr="005606E2">
        <w:rPr>
          <w:spacing w:val="-17"/>
          <w:sz w:val="24"/>
          <w:szCs w:val="24"/>
          <w:lang w:val="en-US"/>
        </w:rPr>
        <w:t xml:space="preserve"> </w:t>
      </w:r>
      <w:r w:rsidRPr="005606E2">
        <w:rPr>
          <w:sz w:val="24"/>
          <w:szCs w:val="24"/>
          <w:lang w:val="en-US"/>
        </w:rPr>
        <w:t>of</w:t>
      </w:r>
      <w:r w:rsidRPr="005606E2">
        <w:rPr>
          <w:spacing w:val="-18"/>
          <w:sz w:val="24"/>
          <w:szCs w:val="24"/>
          <w:lang w:val="en-US"/>
        </w:rPr>
        <w:t xml:space="preserve"> </w:t>
      </w:r>
      <w:r w:rsidRPr="005606E2">
        <w:rPr>
          <w:sz w:val="24"/>
          <w:szCs w:val="24"/>
          <w:lang w:val="en-US"/>
        </w:rPr>
        <w:t xml:space="preserve">self-advancing </w:t>
      </w:r>
      <w:r w:rsidRPr="005606E2">
        <w:rPr>
          <w:spacing w:val="-2"/>
          <w:sz w:val="24"/>
          <w:szCs w:val="24"/>
          <w:lang w:val="en-US"/>
        </w:rPr>
        <w:t>hydraulic</w:t>
      </w:r>
      <w:r w:rsidRPr="005606E2">
        <w:rPr>
          <w:spacing w:val="-16"/>
          <w:sz w:val="24"/>
          <w:szCs w:val="24"/>
          <w:lang w:val="en-US"/>
        </w:rPr>
        <w:t xml:space="preserve"> </w:t>
      </w:r>
      <w:r w:rsidRPr="005606E2">
        <w:rPr>
          <w:spacing w:val="-2"/>
          <w:sz w:val="24"/>
          <w:szCs w:val="24"/>
          <w:lang w:val="en-US"/>
        </w:rPr>
        <w:t>ceiling</w:t>
      </w:r>
      <w:r w:rsidRPr="005606E2">
        <w:rPr>
          <w:spacing w:val="-14"/>
          <w:sz w:val="24"/>
          <w:szCs w:val="24"/>
          <w:lang w:val="en-US"/>
        </w:rPr>
        <w:t xml:space="preserve"> </w:t>
      </w:r>
      <w:r w:rsidRPr="005606E2">
        <w:rPr>
          <w:spacing w:val="-2"/>
          <w:sz w:val="24"/>
          <w:szCs w:val="24"/>
          <w:lang w:val="en-US"/>
        </w:rPr>
        <w:t>supports.</w:t>
      </w:r>
      <w:r w:rsidRPr="005606E2">
        <w:rPr>
          <w:spacing w:val="-16"/>
          <w:sz w:val="24"/>
          <w:szCs w:val="24"/>
          <w:lang w:val="en-US"/>
        </w:rPr>
        <w:t xml:space="preserve"> </w:t>
      </w:r>
      <w:r w:rsidRPr="005606E2">
        <w:rPr>
          <w:spacing w:val="-2"/>
          <w:sz w:val="24"/>
          <w:szCs w:val="24"/>
          <w:lang w:val="en-US"/>
        </w:rPr>
        <w:t>Retreat</w:t>
      </w:r>
      <w:r w:rsidRPr="005606E2">
        <w:rPr>
          <w:spacing w:val="-13"/>
          <w:sz w:val="24"/>
          <w:szCs w:val="24"/>
          <w:lang w:val="en-US"/>
        </w:rPr>
        <w:t xml:space="preserve"> </w:t>
      </w:r>
      <w:r w:rsidRPr="005606E2">
        <w:rPr>
          <w:spacing w:val="-2"/>
          <w:sz w:val="24"/>
          <w:szCs w:val="24"/>
          <w:lang w:val="en-US"/>
        </w:rPr>
        <w:t>mining</w:t>
      </w:r>
      <w:r w:rsidRPr="005606E2">
        <w:rPr>
          <w:spacing w:val="-15"/>
          <w:sz w:val="24"/>
          <w:szCs w:val="24"/>
          <w:lang w:val="en-US"/>
        </w:rPr>
        <w:t xml:space="preserve"> </w:t>
      </w:r>
      <w:r w:rsidRPr="005606E2">
        <w:rPr>
          <w:spacing w:val="-2"/>
          <w:sz w:val="24"/>
          <w:szCs w:val="24"/>
          <w:lang w:val="en-US"/>
        </w:rPr>
        <w:t>is</w:t>
      </w:r>
      <w:r w:rsidRPr="005606E2">
        <w:rPr>
          <w:spacing w:val="-14"/>
          <w:sz w:val="24"/>
          <w:szCs w:val="24"/>
          <w:lang w:val="en-US"/>
        </w:rPr>
        <w:t xml:space="preserve"> </w:t>
      </w:r>
      <w:r w:rsidRPr="005606E2">
        <w:rPr>
          <w:spacing w:val="-2"/>
          <w:sz w:val="24"/>
          <w:szCs w:val="24"/>
          <w:lang w:val="en-US"/>
        </w:rPr>
        <w:t>the</w:t>
      </w:r>
      <w:r w:rsidRPr="005606E2">
        <w:rPr>
          <w:spacing w:val="-15"/>
          <w:sz w:val="24"/>
          <w:szCs w:val="24"/>
          <w:lang w:val="en-US"/>
        </w:rPr>
        <w:t xml:space="preserve"> </w:t>
      </w:r>
      <w:r w:rsidRPr="005606E2">
        <w:rPr>
          <w:spacing w:val="-2"/>
          <w:sz w:val="24"/>
          <w:szCs w:val="24"/>
          <w:lang w:val="en-US"/>
        </w:rPr>
        <w:t>last</w:t>
      </w:r>
      <w:r w:rsidRPr="005606E2">
        <w:rPr>
          <w:spacing w:val="-15"/>
          <w:sz w:val="24"/>
          <w:szCs w:val="24"/>
          <w:lang w:val="en-US"/>
        </w:rPr>
        <w:t xml:space="preserve"> </w:t>
      </w:r>
      <w:r w:rsidRPr="005606E2">
        <w:rPr>
          <w:spacing w:val="-2"/>
          <w:sz w:val="24"/>
          <w:szCs w:val="24"/>
          <w:lang w:val="en-US"/>
        </w:rPr>
        <w:t>phase</w:t>
      </w:r>
      <w:r w:rsidRPr="005606E2">
        <w:rPr>
          <w:spacing w:val="-16"/>
          <w:sz w:val="24"/>
          <w:szCs w:val="24"/>
          <w:lang w:val="en-US"/>
        </w:rPr>
        <w:t xml:space="preserve"> </w:t>
      </w:r>
      <w:r w:rsidRPr="005606E2">
        <w:rPr>
          <w:spacing w:val="-2"/>
          <w:sz w:val="24"/>
          <w:szCs w:val="24"/>
          <w:lang w:val="en-US"/>
        </w:rPr>
        <w:t>of</w:t>
      </w:r>
      <w:r w:rsidRPr="005606E2">
        <w:rPr>
          <w:spacing w:val="-14"/>
          <w:sz w:val="24"/>
          <w:szCs w:val="24"/>
          <w:lang w:val="en-US"/>
        </w:rPr>
        <w:t xml:space="preserve"> </w:t>
      </w:r>
      <w:r w:rsidRPr="005606E2">
        <w:rPr>
          <w:spacing w:val="-2"/>
          <w:sz w:val="24"/>
          <w:szCs w:val="24"/>
          <w:lang w:val="en-US"/>
        </w:rPr>
        <w:t>a</w:t>
      </w:r>
      <w:r w:rsidRPr="005606E2">
        <w:rPr>
          <w:spacing w:val="-15"/>
          <w:sz w:val="24"/>
          <w:szCs w:val="24"/>
          <w:lang w:val="en-US"/>
        </w:rPr>
        <w:t xml:space="preserve"> </w:t>
      </w:r>
      <w:r w:rsidRPr="005606E2">
        <w:rPr>
          <w:spacing w:val="-2"/>
          <w:sz w:val="24"/>
          <w:szCs w:val="24"/>
          <w:lang w:val="en-US"/>
        </w:rPr>
        <w:t>common</w:t>
      </w:r>
      <w:r w:rsidR="00887199" w:rsidRPr="005606E2">
        <w:rPr>
          <w:spacing w:val="-2"/>
          <w:sz w:val="24"/>
          <w:szCs w:val="24"/>
          <w:lang w:val="en-US"/>
        </w:rPr>
        <w:t xml:space="preserve"> </w:t>
      </w:r>
      <w:r w:rsidR="00670CC0">
        <w:rPr>
          <w:noProof/>
          <w:sz w:val="24"/>
          <w:szCs w:val="24"/>
          <w:lang w:val="en-US" w:eastAsia="uk-UA"/>
        </w:rPr>
        <w:pict>
          <v:shape id="Graphic 19" o:spid="_x0000_s1090" style="position:absolute;left:0;text-align:left;margin-left:56.65pt;margin-top:38.45pt;width:453.5pt;height:71.3pt;z-index:-251689472;visibility:visible;mso-wrap-style:square;mso-wrap-distance-left:0;mso-wrap-distance-top:0;mso-wrap-distance-right:0;mso-wrap-distance-bottom:0;mso-position-horizontal:absolute;mso-position-horizontal-relative:page;mso-position-vertical:absolute;mso-position-vertical-relative:text;v-text-anchor:top" coordsize="5759450,905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" path="m5758942,l2355215,r,222504l,222504,,905256r3033395,l3033395,684276r2725534,l5758929,461772r,-16764l5758929,239268,5758942,xe" fillcolor="#fffdff" stroked="f">
            <v:path arrowok="t"/>
            <w10:wrap anchorx="page"/>
          </v:shape>
        </w:pict>
      </w:r>
      <w:r w:rsidRPr="005606E2">
        <w:rPr>
          <w:sz w:val="24"/>
          <w:szCs w:val="24"/>
          <w:lang w:val="en-US"/>
        </w:rPr>
        <w:t xml:space="preserve">type of coal mining technique referred to as room and pillar mining. Retreat mining is a process that recovers the supporting coal pillars, </w:t>
      </w:r>
      <w:r w:rsidRPr="005606E2">
        <w:rPr>
          <w:spacing w:val="-2"/>
          <w:sz w:val="24"/>
          <w:szCs w:val="24"/>
          <w:lang w:val="en-US"/>
        </w:rPr>
        <w:t>working</w:t>
      </w:r>
      <w:r w:rsidRPr="005606E2">
        <w:rPr>
          <w:spacing w:val="-16"/>
          <w:sz w:val="24"/>
          <w:szCs w:val="24"/>
          <w:lang w:val="en-US"/>
        </w:rPr>
        <w:t xml:space="preserve"> </w:t>
      </w:r>
      <w:r w:rsidRPr="005606E2">
        <w:rPr>
          <w:spacing w:val="-2"/>
          <w:sz w:val="24"/>
          <w:szCs w:val="24"/>
          <w:lang w:val="en-US"/>
        </w:rPr>
        <w:t>from</w:t>
      </w:r>
      <w:r w:rsidRPr="005606E2">
        <w:rPr>
          <w:spacing w:val="-18"/>
          <w:sz w:val="24"/>
          <w:szCs w:val="24"/>
          <w:lang w:val="en-US"/>
        </w:rPr>
        <w:t xml:space="preserve"> </w:t>
      </w:r>
      <w:r w:rsidRPr="005606E2">
        <w:rPr>
          <w:spacing w:val="-2"/>
          <w:sz w:val="24"/>
          <w:szCs w:val="24"/>
          <w:lang w:val="en-US"/>
        </w:rPr>
        <w:t>the</w:t>
      </w:r>
      <w:r w:rsidRPr="005606E2">
        <w:rPr>
          <w:spacing w:val="-13"/>
          <w:sz w:val="24"/>
          <w:szCs w:val="24"/>
          <w:lang w:val="en-US"/>
        </w:rPr>
        <w:t xml:space="preserve"> </w:t>
      </w:r>
      <w:r w:rsidRPr="005606E2">
        <w:rPr>
          <w:spacing w:val="-2"/>
          <w:sz w:val="24"/>
          <w:szCs w:val="24"/>
          <w:lang w:val="en-US"/>
        </w:rPr>
        <w:t>back</w:t>
      </w:r>
      <w:r w:rsidRPr="005606E2">
        <w:rPr>
          <w:spacing w:val="-13"/>
          <w:sz w:val="24"/>
          <w:szCs w:val="24"/>
          <w:lang w:val="en-US"/>
        </w:rPr>
        <w:t xml:space="preserve"> </w:t>
      </w:r>
      <w:r w:rsidRPr="005606E2">
        <w:rPr>
          <w:spacing w:val="-2"/>
          <w:sz w:val="24"/>
          <w:szCs w:val="24"/>
          <w:lang w:val="en-US"/>
        </w:rPr>
        <w:t>of</w:t>
      </w:r>
      <w:r w:rsidRPr="005606E2">
        <w:rPr>
          <w:spacing w:val="-12"/>
          <w:sz w:val="24"/>
          <w:szCs w:val="24"/>
          <w:lang w:val="en-US"/>
        </w:rPr>
        <w:t xml:space="preserve"> </w:t>
      </w:r>
      <w:r w:rsidRPr="005606E2">
        <w:rPr>
          <w:spacing w:val="-2"/>
          <w:sz w:val="24"/>
          <w:szCs w:val="24"/>
          <w:lang w:val="en-US"/>
        </w:rPr>
        <w:t>the</w:t>
      </w:r>
      <w:r w:rsidRPr="005606E2">
        <w:rPr>
          <w:spacing w:val="-7"/>
          <w:sz w:val="24"/>
          <w:szCs w:val="24"/>
          <w:lang w:val="en-US"/>
        </w:rPr>
        <w:t xml:space="preserve"> </w:t>
      </w:r>
      <w:r w:rsidRPr="005606E2">
        <w:rPr>
          <w:spacing w:val="-2"/>
          <w:sz w:val="24"/>
          <w:szCs w:val="24"/>
          <w:lang w:val="en-US"/>
        </w:rPr>
        <w:t>mine</w:t>
      </w:r>
      <w:r w:rsidRPr="005606E2">
        <w:rPr>
          <w:spacing w:val="-13"/>
          <w:sz w:val="24"/>
          <w:szCs w:val="24"/>
          <w:lang w:val="en-US"/>
        </w:rPr>
        <w:t xml:space="preserve"> </w:t>
      </w:r>
      <w:r w:rsidRPr="005606E2">
        <w:rPr>
          <w:spacing w:val="-2"/>
          <w:sz w:val="24"/>
          <w:szCs w:val="24"/>
          <w:lang w:val="en-US"/>
        </w:rPr>
        <w:t>towards</w:t>
      </w:r>
      <w:r w:rsidRPr="005606E2">
        <w:rPr>
          <w:spacing w:val="-13"/>
          <w:sz w:val="24"/>
          <w:szCs w:val="24"/>
          <w:lang w:val="en-US"/>
        </w:rPr>
        <w:t xml:space="preserve"> </w:t>
      </w:r>
      <w:r w:rsidRPr="005606E2">
        <w:rPr>
          <w:spacing w:val="-2"/>
          <w:sz w:val="24"/>
          <w:szCs w:val="24"/>
          <w:lang w:val="en-US"/>
        </w:rPr>
        <w:t>the</w:t>
      </w:r>
      <w:r w:rsidRPr="005606E2">
        <w:rPr>
          <w:spacing w:val="-13"/>
          <w:sz w:val="24"/>
          <w:szCs w:val="24"/>
          <w:lang w:val="en-US"/>
        </w:rPr>
        <w:t xml:space="preserve"> </w:t>
      </w:r>
      <w:r w:rsidRPr="005606E2">
        <w:rPr>
          <w:spacing w:val="-2"/>
          <w:sz w:val="24"/>
          <w:szCs w:val="24"/>
          <w:lang w:val="en-US"/>
        </w:rPr>
        <w:t>entrance,</w:t>
      </w:r>
      <w:r w:rsidRPr="005606E2">
        <w:rPr>
          <w:spacing w:val="-12"/>
          <w:sz w:val="24"/>
          <w:szCs w:val="24"/>
          <w:lang w:val="en-US"/>
        </w:rPr>
        <w:t xml:space="preserve"> </w:t>
      </w:r>
      <w:r w:rsidRPr="005606E2">
        <w:rPr>
          <w:spacing w:val="-2"/>
          <w:sz w:val="24"/>
          <w:szCs w:val="24"/>
          <w:lang w:val="en-US"/>
        </w:rPr>
        <w:t>hence</w:t>
      </w:r>
      <w:r w:rsidRPr="005606E2">
        <w:rPr>
          <w:spacing w:val="-15"/>
          <w:sz w:val="24"/>
          <w:szCs w:val="24"/>
          <w:lang w:val="en-US"/>
        </w:rPr>
        <w:t xml:space="preserve"> </w:t>
      </w:r>
      <w:r w:rsidRPr="005606E2">
        <w:rPr>
          <w:spacing w:val="-2"/>
          <w:sz w:val="24"/>
          <w:szCs w:val="24"/>
          <w:lang w:val="en-US"/>
        </w:rPr>
        <w:t>the</w:t>
      </w:r>
      <w:r w:rsidRPr="005606E2">
        <w:rPr>
          <w:spacing w:val="-13"/>
          <w:sz w:val="24"/>
          <w:szCs w:val="24"/>
          <w:lang w:val="en-US"/>
        </w:rPr>
        <w:t xml:space="preserve"> </w:t>
      </w:r>
      <w:r w:rsidRPr="005606E2">
        <w:rPr>
          <w:spacing w:val="-2"/>
          <w:sz w:val="24"/>
          <w:szCs w:val="24"/>
          <w:lang w:val="en-US"/>
        </w:rPr>
        <w:t xml:space="preserve">word </w:t>
      </w:r>
      <w:r w:rsidRPr="005606E2">
        <w:rPr>
          <w:sz w:val="24"/>
          <w:szCs w:val="24"/>
          <w:lang w:val="en-US"/>
        </w:rPr>
        <w:t>retreat. Room and pillar mining advances inward, away from the entrance</w:t>
      </w:r>
      <w:r w:rsidRPr="005606E2">
        <w:rPr>
          <w:spacing w:val="-11"/>
          <w:sz w:val="24"/>
          <w:szCs w:val="24"/>
          <w:lang w:val="en-US"/>
        </w:rPr>
        <w:t xml:space="preserve"> </w:t>
      </w:r>
      <w:r w:rsidRPr="005606E2">
        <w:rPr>
          <w:sz w:val="24"/>
          <w:szCs w:val="24"/>
          <w:lang w:val="en-US"/>
        </w:rPr>
        <w:t>of</w:t>
      </w:r>
      <w:r w:rsidRPr="005606E2">
        <w:rPr>
          <w:spacing w:val="-10"/>
          <w:sz w:val="24"/>
          <w:szCs w:val="24"/>
          <w:lang w:val="en-US"/>
        </w:rPr>
        <w:t xml:space="preserve"> </w:t>
      </w:r>
      <w:r w:rsidRPr="005606E2">
        <w:rPr>
          <w:sz w:val="24"/>
          <w:szCs w:val="24"/>
          <w:lang w:val="en-US"/>
        </w:rPr>
        <w:t>the</w:t>
      </w:r>
      <w:r w:rsidRPr="005606E2">
        <w:rPr>
          <w:spacing w:val="-9"/>
          <w:sz w:val="24"/>
          <w:szCs w:val="24"/>
          <w:lang w:val="en-US"/>
        </w:rPr>
        <w:t xml:space="preserve"> </w:t>
      </w:r>
      <w:r w:rsidRPr="005606E2">
        <w:rPr>
          <w:sz w:val="24"/>
          <w:szCs w:val="24"/>
          <w:lang w:val="en-US"/>
        </w:rPr>
        <w:t>mine.</w:t>
      </w:r>
      <w:r w:rsidRPr="005606E2">
        <w:rPr>
          <w:spacing w:val="-12"/>
          <w:sz w:val="24"/>
          <w:szCs w:val="24"/>
          <w:lang w:val="en-US"/>
        </w:rPr>
        <w:t xml:space="preserve"> </w:t>
      </w:r>
      <w:r w:rsidRPr="005606E2">
        <w:rPr>
          <w:sz w:val="24"/>
          <w:szCs w:val="24"/>
          <w:lang w:val="en-US"/>
        </w:rPr>
        <w:t>Other</w:t>
      </w:r>
      <w:r w:rsidRPr="005606E2">
        <w:rPr>
          <w:spacing w:val="-12"/>
          <w:sz w:val="24"/>
          <w:szCs w:val="24"/>
          <w:lang w:val="en-US"/>
        </w:rPr>
        <w:t xml:space="preserve"> </w:t>
      </w:r>
      <w:r w:rsidRPr="005606E2">
        <w:rPr>
          <w:sz w:val="24"/>
          <w:szCs w:val="24"/>
          <w:lang w:val="en-US"/>
        </w:rPr>
        <w:t>underground</w:t>
      </w:r>
      <w:r w:rsidRPr="005606E2">
        <w:rPr>
          <w:spacing w:val="-8"/>
          <w:sz w:val="24"/>
          <w:szCs w:val="24"/>
          <w:lang w:val="en-US"/>
        </w:rPr>
        <w:t xml:space="preserve"> </w:t>
      </w:r>
      <w:r w:rsidRPr="005606E2">
        <w:rPr>
          <w:sz w:val="24"/>
          <w:szCs w:val="24"/>
          <w:lang w:val="en-US"/>
        </w:rPr>
        <w:t>mining</w:t>
      </w:r>
      <w:r w:rsidRPr="005606E2">
        <w:rPr>
          <w:spacing w:val="-8"/>
          <w:sz w:val="24"/>
          <w:szCs w:val="24"/>
          <w:lang w:val="en-US"/>
        </w:rPr>
        <w:t xml:space="preserve"> </w:t>
      </w:r>
      <w:r w:rsidRPr="005606E2">
        <w:rPr>
          <w:sz w:val="24"/>
          <w:szCs w:val="24"/>
          <w:lang w:val="en-US"/>
        </w:rPr>
        <w:t>methods</w:t>
      </w:r>
      <w:r w:rsidRPr="005606E2">
        <w:rPr>
          <w:spacing w:val="-10"/>
          <w:sz w:val="24"/>
          <w:szCs w:val="24"/>
          <w:lang w:val="en-US"/>
        </w:rPr>
        <w:t xml:space="preserve"> </w:t>
      </w:r>
      <w:r w:rsidRPr="005606E2">
        <w:rPr>
          <w:sz w:val="24"/>
          <w:szCs w:val="24"/>
          <w:lang w:val="en-US"/>
        </w:rPr>
        <w:t>include</w:t>
      </w:r>
      <w:r w:rsidRPr="005606E2">
        <w:rPr>
          <w:spacing w:val="-11"/>
          <w:sz w:val="24"/>
          <w:szCs w:val="24"/>
          <w:lang w:val="en-US"/>
        </w:rPr>
        <w:t xml:space="preserve"> </w:t>
      </w:r>
      <w:r w:rsidRPr="005606E2">
        <w:rPr>
          <w:sz w:val="24"/>
          <w:szCs w:val="24"/>
          <w:lang w:val="en-US"/>
        </w:rPr>
        <w:t>Hard rock mining, bore hole mining, drift and fill mining, long hole slope mining, sub level caving and block caving.</w:t>
      </w:r>
    </w:p>
    <w:p w:rsidR="008C149F" w:rsidRPr="005606E2" w:rsidRDefault="00B44468" w:rsidP="005A3E5F">
      <w:pPr>
        <w:pStyle w:val="a3"/>
        <w:ind w:left="0" w:firstLine="567"/>
        <w:jc w:val="both"/>
        <w:rPr>
          <w:sz w:val="24"/>
          <w:szCs w:val="24"/>
          <w:lang w:val="en-US"/>
        </w:rPr>
      </w:pPr>
      <w:r w:rsidRPr="005606E2">
        <w:rPr>
          <w:sz w:val="24"/>
          <w:szCs w:val="24"/>
          <w:lang w:val="en-US"/>
        </w:rPr>
        <w:t>Two</w:t>
      </w:r>
      <w:r w:rsidR="00714E53" w:rsidRPr="005606E2">
        <w:rPr>
          <w:spacing w:val="-11"/>
          <w:sz w:val="24"/>
          <w:szCs w:val="24"/>
          <w:lang w:val="en-US"/>
        </w:rPr>
        <w:t xml:space="preserve"> </w:t>
      </w:r>
      <w:r w:rsidRPr="005606E2">
        <w:rPr>
          <w:sz w:val="24"/>
          <w:szCs w:val="24"/>
          <w:lang w:val="en-US"/>
        </w:rPr>
        <w:t>prominent</w:t>
      </w:r>
      <w:r w:rsidRPr="005606E2">
        <w:rPr>
          <w:spacing w:val="-11"/>
          <w:sz w:val="24"/>
          <w:szCs w:val="24"/>
          <w:lang w:val="en-US"/>
        </w:rPr>
        <w:t xml:space="preserve"> </w:t>
      </w:r>
      <w:r w:rsidRPr="005606E2">
        <w:rPr>
          <w:sz w:val="24"/>
          <w:szCs w:val="24"/>
          <w:lang w:val="en-US"/>
        </w:rPr>
        <w:t>ways</w:t>
      </w:r>
      <w:r w:rsidRPr="005606E2">
        <w:rPr>
          <w:spacing w:val="-10"/>
          <w:sz w:val="24"/>
          <w:szCs w:val="24"/>
          <w:lang w:val="en-US"/>
        </w:rPr>
        <w:t xml:space="preserve"> </w:t>
      </w:r>
      <w:r w:rsidRPr="005606E2">
        <w:rPr>
          <w:sz w:val="24"/>
          <w:szCs w:val="24"/>
          <w:lang w:val="en-US"/>
        </w:rPr>
        <w:t>through</w:t>
      </w:r>
      <w:r w:rsidRPr="005606E2">
        <w:rPr>
          <w:spacing w:val="-10"/>
          <w:sz w:val="24"/>
          <w:szCs w:val="24"/>
          <w:lang w:val="en-US"/>
        </w:rPr>
        <w:t xml:space="preserve"> </w:t>
      </w:r>
      <w:r w:rsidRPr="005606E2">
        <w:rPr>
          <w:sz w:val="24"/>
          <w:szCs w:val="24"/>
          <w:lang w:val="en-US"/>
        </w:rPr>
        <w:t>which</w:t>
      </w:r>
      <w:r w:rsidRPr="005606E2">
        <w:rPr>
          <w:spacing w:val="-8"/>
          <w:sz w:val="24"/>
          <w:szCs w:val="24"/>
          <w:lang w:val="en-US"/>
        </w:rPr>
        <w:t xml:space="preserve"> </w:t>
      </w:r>
      <w:r w:rsidRPr="005606E2">
        <w:rPr>
          <w:sz w:val="24"/>
          <w:szCs w:val="24"/>
          <w:lang w:val="en-US"/>
        </w:rPr>
        <w:t>underground</w:t>
      </w:r>
      <w:r w:rsidRPr="005606E2">
        <w:rPr>
          <w:spacing w:val="-8"/>
          <w:sz w:val="24"/>
          <w:szCs w:val="24"/>
          <w:lang w:val="en-US"/>
        </w:rPr>
        <w:t xml:space="preserve"> </w:t>
      </w:r>
      <w:r w:rsidRPr="005606E2">
        <w:rPr>
          <w:sz w:val="24"/>
          <w:szCs w:val="24"/>
          <w:lang w:val="en-US"/>
        </w:rPr>
        <w:t>mining</w:t>
      </w:r>
      <w:r w:rsidRPr="005606E2">
        <w:rPr>
          <w:spacing w:val="-10"/>
          <w:sz w:val="24"/>
          <w:szCs w:val="24"/>
          <w:lang w:val="en-US"/>
        </w:rPr>
        <w:t xml:space="preserve"> </w:t>
      </w:r>
      <w:r w:rsidRPr="005606E2">
        <w:rPr>
          <w:sz w:val="24"/>
          <w:szCs w:val="24"/>
          <w:lang w:val="en-US"/>
        </w:rPr>
        <w:t>is</w:t>
      </w:r>
      <w:r w:rsidRPr="005606E2">
        <w:rPr>
          <w:spacing w:val="-10"/>
          <w:sz w:val="24"/>
          <w:szCs w:val="24"/>
          <w:lang w:val="en-US"/>
        </w:rPr>
        <w:t xml:space="preserve"> </w:t>
      </w:r>
      <w:r w:rsidRPr="005606E2">
        <w:rPr>
          <w:spacing w:val="-4"/>
          <w:sz w:val="24"/>
          <w:szCs w:val="24"/>
          <w:lang w:val="en-US"/>
        </w:rPr>
        <w:t>done</w:t>
      </w:r>
      <w:r w:rsidR="005A3E5F" w:rsidRPr="005606E2">
        <w:rPr>
          <w:spacing w:val="-4"/>
          <w:sz w:val="24"/>
          <w:szCs w:val="24"/>
          <w:lang w:val="en-US"/>
        </w:rPr>
        <w:t xml:space="preserve"> </w:t>
      </w:r>
      <w:r w:rsidRPr="005606E2">
        <w:rPr>
          <w:spacing w:val="-4"/>
          <w:sz w:val="24"/>
          <w:szCs w:val="24"/>
          <w:lang w:val="en-US"/>
        </w:rPr>
        <w:t>are:</w:t>
      </w:r>
    </w:p>
    <w:p w:rsidR="008C149F" w:rsidRPr="005606E2" w:rsidRDefault="00B44468" w:rsidP="005A3E5F">
      <w:pPr>
        <w:pStyle w:val="4"/>
        <w:spacing w:before="0"/>
        <w:ind w:firstLine="567"/>
        <w:jc w:val="both"/>
        <w:rPr>
          <w:sz w:val="24"/>
          <w:szCs w:val="24"/>
          <w:u w:val="none"/>
          <w:lang w:val="en-US"/>
        </w:rPr>
      </w:pPr>
      <w:r w:rsidRPr="005606E2">
        <w:rPr>
          <w:sz w:val="24"/>
          <w:szCs w:val="24"/>
          <w:u w:val="none"/>
          <w:lang w:val="en-US"/>
        </w:rPr>
        <w:t>Underground</w:t>
      </w:r>
      <w:r w:rsidRPr="005606E2">
        <w:rPr>
          <w:spacing w:val="-12"/>
          <w:sz w:val="24"/>
          <w:szCs w:val="24"/>
          <w:u w:val="none"/>
          <w:lang w:val="en-US"/>
        </w:rPr>
        <w:t xml:space="preserve"> </w:t>
      </w:r>
      <w:r w:rsidRPr="005606E2">
        <w:rPr>
          <w:sz w:val="24"/>
          <w:szCs w:val="24"/>
          <w:u w:val="none"/>
          <w:lang w:val="en-US"/>
        </w:rPr>
        <w:t>mining</w:t>
      </w:r>
      <w:r w:rsidRPr="005606E2">
        <w:rPr>
          <w:spacing w:val="-12"/>
          <w:sz w:val="24"/>
          <w:szCs w:val="24"/>
          <w:u w:val="none"/>
          <w:lang w:val="en-US"/>
        </w:rPr>
        <w:t xml:space="preserve"> </w:t>
      </w:r>
      <w:r w:rsidRPr="005606E2">
        <w:rPr>
          <w:sz w:val="24"/>
          <w:szCs w:val="24"/>
          <w:u w:val="none"/>
          <w:lang w:val="en-US"/>
        </w:rPr>
        <w:t>(hard</w:t>
      </w:r>
      <w:r w:rsidRPr="005606E2">
        <w:rPr>
          <w:spacing w:val="-13"/>
          <w:sz w:val="24"/>
          <w:szCs w:val="24"/>
          <w:u w:val="none"/>
          <w:lang w:val="en-US"/>
        </w:rPr>
        <w:t xml:space="preserve"> </w:t>
      </w:r>
      <w:r w:rsidRPr="005606E2">
        <w:rPr>
          <w:spacing w:val="-4"/>
          <w:sz w:val="24"/>
          <w:szCs w:val="24"/>
          <w:u w:val="none"/>
          <w:lang w:val="en-US"/>
        </w:rPr>
        <w:t>rock)</w:t>
      </w:r>
    </w:p>
    <w:p w:rsidR="008C149F" w:rsidRPr="005606E2" w:rsidRDefault="00B44468" w:rsidP="005A3E5F">
      <w:pPr>
        <w:pStyle w:val="a3"/>
        <w:ind w:left="0" w:firstLine="567"/>
        <w:jc w:val="both"/>
        <w:rPr>
          <w:sz w:val="24"/>
          <w:szCs w:val="24"/>
          <w:lang w:val="en-US"/>
        </w:rPr>
      </w:pPr>
      <w:r w:rsidRPr="005606E2">
        <w:rPr>
          <w:sz w:val="24"/>
          <w:szCs w:val="24"/>
          <w:lang w:val="en-US"/>
        </w:rPr>
        <w:t>Underground</w:t>
      </w:r>
      <w:r w:rsidRPr="005606E2">
        <w:rPr>
          <w:spacing w:val="61"/>
          <w:sz w:val="24"/>
          <w:szCs w:val="24"/>
          <w:lang w:val="en-US"/>
        </w:rPr>
        <w:t xml:space="preserve"> </w:t>
      </w:r>
      <w:r w:rsidRPr="005606E2">
        <w:rPr>
          <w:sz w:val="24"/>
          <w:szCs w:val="24"/>
          <w:lang w:val="en-US"/>
        </w:rPr>
        <w:t>hard</w:t>
      </w:r>
      <w:r w:rsidRPr="005606E2">
        <w:rPr>
          <w:spacing w:val="60"/>
          <w:sz w:val="24"/>
          <w:szCs w:val="24"/>
          <w:lang w:val="en-US"/>
        </w:rPr>
        <w:t xml:space="preserve"> </w:t>
      </w:r>
      <w:r w:rsidRPr="005606E2">
        <w:rPr>
          <w:sz w:val="24"/>
          <w:szCs w:val="24"/>
          <w:lang w:val="en-US"/>
        </w:rPr>
        <w:t>rock</w:t>
      </w:r>
      <w:r w:rsidRPr="005606E2">
        <w:rPr>
          <w:spacing w:val="65"/>
          <w:sz w:val="24"/>
          <w:szCs w:val="24"/>
          <w:lang w:val="en-US"/>
        </w:rPr>
        <w:t xml:space="preserve"> </w:t>
      </w:r>
      <w:r w:rsidRPr="005606E2">
        <w:rPr>
          <w:sz w:val="24"/>
          <w:szCs w:val="24"/>
          <w:lang w:val="en-US"/>
        </w:rPr>
        <w:t>mining</w:t>
      </w:r>
      <w:r w:rsidRPr="005606E2">
        <w:rPr>
          <w:spacing w:val="62"/>
          <w:sz w:val="24"/>
          <w:szCs w:val="24"/>
          <w:lang w:val="en-US"/>
        </w:rPr>
        <w:t xml:space="preserve"> </w:t>
      </w:r>
      <w:r w:rsidRPr="005606E2">
        <w:rPr>
          <w:sz w:val="24"/>
          <w:szCs w:val="24"/>
          <w:lang w:val="en-US"/>
        </w:rPr>
        <w:t>refers</w:t>
      </w:r>
      <w:r w:rsidRPr="005606E2">
        <w:rPr>
          <w:spacing w:val="60"/>
          <w:sz w:val="24"/>
          <w:szCs w:val="24"/>
          <w:lang w:val="en-US"/>
        </w:rPr>
        <w:t xml:space="preserve"> </w:t>
      </w:r>
      <w:r w:rsidRPr="005606E2">
        <w:rPr>
          <w:sz w:val="24"/>
          <w:szCs w:val="24"/>
          <w:lang w:val="en-US"/>
        </w:rPr>
        <w:t>to</w:t>
      </w:r>
      <w:r w:rsidRPr="005606E2">
        <w:rPr>
          <w:spacing w:val="61"/>
          <w:sz w:val="24"/>
          <w:szCs w:val="24"/>
          <w:lang w:val="en-US"/>
        </w:rPr>
        <w:t xml:space="preserve"> </w:t>
      </w:r>
      <w:r w:rsidRPr="005606E2">
        <w:rPr>
          <w:sz w:val="24"/>
          <w:szCs w:val="24"/>
          <w:lang w:val="en-US"/>
        </w:rPr>
        <w:t>various</w:t>
      </w:r>
      <w:r w:rsidRPr="005606E2">
        <w:rPr>
          <w:spacing w:val="61"/>
          <w:sz w:val="24"/>
          <w:szCs w:val="24"/>
          <w:lang w:val="en-US"/>
        </w:rPr>
        <w:t xml:space="preserve"> </w:t>
      </w:r>
      <w:r w:rsidRPr="005606E2">
        <w:rPr>
          <w:spacing w:val="-2"/>
          <w:sz w:val="24"/>
          <w:szCs w:val="24"/>
          <w:lang w:val="en-US"/>
        </w:rPr>
        <w:t>undergroun</w:t>
      </w:r>
      <w:r w:rsidRPr="005606E2">
        <w:rPr>
          <w:sz w:val="24"/>
          <w:szCs w:val="24"/>
          <w:lang w:val="en-US"/>
        </w:rPr>
        <w:t>mining techniques used to excavate hard minerals, mainly those containing</w:t>
      </w:r>
      <w:r w:rsidRPr="005606E2">
        <w:rPr>
          <w:spacing w:val="-14"/>
          <w:sz w:val="24"/>
          <w:szCs w:val="24"/>
          <w:lang w:val="en-US"/>
        </w:rPr>
        <w:t xml:space="preserve"> </w:t>
      </w:r>
      <w:r w:rsidRPr="005606E2">
        <w:rPr>
          <w:sz w:val="24"/>
          <w:szCs w:val="24"/>
          <w:lang w:val="en-US"/>
        </w:rPr>
        <w:t>metals</w:t>
      </w:r>
      <w:r w:rsidRPr="005606E2">
        <w:rPr>
          <w:spacing w:val="-17"/>
          <w:sz w:val="24"/>
          <w:szCs w:val="24"/>
          <w:lang w:val="en-US"/>
        </w:rPr>
        <w:t xml:space="preserve"> </w:t>
      </w:r>
      <w:r w:rsidRPr="005606E2">
        <w:rPr>
          <w:sz w:val="24"/>
          <w:szCs w:val="24"/>
          <w:lang w:val="en-US"/>
        </w:rPr>
        <w:t>such</w:t>
      </w:r>
      <w:r w:rsidRPr="005606E2">
        <w:rPr>
          <w:spacing w:val="-17"/>
          <w:sz w:val="24"/>
          <w:szCs w:val="24"/>
          <w:lang w:val="en-US"/>
        </w:rPr>
        <w:t xml:space="preserve"> </w:t>
      </w:r>
      <w:r w:rsidRPr="005606E2">
        <w:rPr>
          <w:sz w:val="24"/>
          <w:szCs w:val="24"/>
          <w:lang w:val="en-US"/>
        </w:rPr>
        <w:t>as</w:t>
      </w:r>
      <w:r w:rsidRPr="005606E2">
        <w:rPr>
          <w:spacing w:val="-17"/>
          <w:sz w:val="24"/>
          <w:szCs w:val="24"/>
          <w:lang w:val="en-US"/>
        </w:rPr>
        <w:t xml:space="preserve"> </w:t>
      </w:r>
      <w:r w:rsidRPr="005606E2">
        <w:rPr>
          <w:sz w:val="24"/>
          <w:szCs w:val="24"/>
          <w:lang w:val="en-US"/>
        </w:rPr>
        <w:t>ore</w:t>
      </w:r>
      <w:r w:rsidRPr="005606E2">
        <w:rPr>
          <w:spacing w:val="-18"/>
          <w:sz w:val="24"/>
          <w:szCs w:val="24"/>
          <w:lang w:val="en-US"/>
        </w:rPr>
        <w:t xml:space="preserve"> </w:t>
      </w:r>
      <w:r w:rsidRPr="005606E2">
        <w:rPr>
          <w:sz w:val="24"/>
          <w:szCs w:val="24"/>
          <w:lang w:val="en-US"/>
        </w:rPr>
        <w:t>containing</w:t>
      </w:r>
      <w:r w:rsidRPr="005606E2">
        <w:rPr>
          <w:spacing w:val="-16"/>
          <w:sz w:val="24"/>
          <w:szCs w:val="24"/>
          <w:lang w:val="en-US"/>
        </w:rPr>
        <w:t xml:space="preserve"> </w:t>
      </w:r>
      <w:r w:rsidRPr="005606E2">
        <w:rPr>
          <w:sz w:val="24"/>
          <w:szCs w:val="24"/>
          <w:lang w:val="en-US"/>
        </w:rPr>
        <w:t>gold,</w:t>
      </w:r>
      <w:r w:rsidRPr="005606E2">
        <w:rPr>
          <w:spacing w:val="-18"/>
          <w:sz w:val="24"/>
          <w:szCs w:val="24"/>
          <w:lang w:val="en-US"/>
        </w:rPr>
        <w:t xml:space="preserve"> </w:t>
      </w:r>
      <w:r w:rsidRPr="005606E2">
        <w:rPr>
          <w:sz w:val="24"/>
          <w:szCs w:val="24"/>
          <w:lang w:val="en-US"/>
        </w:rPr>
        <w:t>silver,</w:t>
      </w:r>
      <w:r w:rsidRPr="005606E2">
        <w:rPr>
          <w:spacing w:val="-18"/>
          <w:sz w:val="24"/>
          <w:szCs w:val="24"/>
          <w:lang w:val="en-US"/>
        </w:rPr>
        <w:t xml:space="preserve"> </w:t>
      </w:r>
      <w:r w:rsidRPr="005606E2">
        <w:rPr>
          <w:sz w:val="24"/>
          <w:szCs w:val="24"/>
          <w:lang w:val="en-US"/>
        </w:rPr>
        <w:t>iron,</w:t>
      </w:r>
      <w:r w:rsidRPr="005606E2">
        <w:rPr>
          <w:spacing w:val="-18"/>
          <w:sz w:val="24"/>
          <w:szCs w:val="24"/>
          <w:lang w:val="en-US"/>
        </w:rPr>
        <w:t xml:space="preserve"> </w:t>
      </w:r>
      <w:r w:rsidRPr="005606E2">
        <w:rPr>
          <w:sz w:val="24"/>
          <w:szCs w:val="24"/>
          <w:lang w:val="en-US"/>
        </w:rPr>
        <w:t>copper,</w:t>
      </w:r>
      <w:r w:rsidRPr="005606E2">
        <w:rPr>
          <w:spacing w:val="-18"/>
          <w:sz w:val="24"/>
          <w:szCs w:val="24"/>
          <w:lang w:val="en-US"/>
        </w:rPr>
        <w:t xml:space="preserve"> </w:t>
      </w:r>
      <w:r w:rsidRPr="005606E2">
        <w:rPr>
          <w:sz w:val="24"/>
          <w:szCs w:val="24"/>
          <w:lang w:val="en-US"/>
        </w:rPr>
        <w:t>zinc, nickel, tin and lead, but also involves using the same techniques for excavating</w:t>
      </w:r>
      <w:r w:rsidRPr="005606E2">
        <w:rPr>
          <w:spacing w:val="-11"/>
          <w:sz w:val="24"/>
          <w:szCs w:val="24"/>
          <w:lang w:val="en-US"/>
        </w:rPr>
        <w:t xml:space="preserve"> </w:t>
      </w:r>
      <w:r w:rsidRPr="005606E2">
        <w:rPr>
          <w:sz w:val="24"/>
          <w:szCs w:val="24"/>
          <w:lang w:val="en-US"/>
        </w:rPr>
        <w:t>ores</w:t>
      </w:r>
      <w:r w:rsidRPr="005606E2">
        <w:rPr>
          <w:spacing w:val="-13"/>
          <w:sz w:val="24"/>
          <w:szCs w:val="24"/>
          <w:lang w:val="en-US"/>
        </w:rPr>
        <w:t xml:space="preserve"> </w:t>
      </w:r>
      <w:r w:rsidRPr="005606E2">
        <w:rPr>
          <w:sz w:val="24"/>
          <w:szCs w:val="24"/>
          <w:lang w:val="en-US"/>
        </w:rPr>
        <w:t>of</w:t>
      </w:r>
      <w:r w:rsidRPr="005606E2">
        <w:rPr>
          <w:spacing w:val="-14"/>
          <w:sz w:val="24"/>
          <w:szCs w:val="24"/>
          <w:lang w:val="en-US"/>
        </w:rPr>
        <w:t xml:space="preserve"> </w:t>
      </w:r>
      <w:r w:rsidRPr="005606E2">
        <w:rPr>
          <w:sz w:val="24"/>
          <w:szCs w:val="24"/>
          <w:lang w:val="en-US"/>
        </w:rPr>
        <w:t>gems</w:t>
      </w:r>
      <w:r w:rsidRPr="005606E2">
        <w:rPr>
          <w:spacing w:val="-12"/>
          <w:sz w:val="24"/>
          <w:szCs w:val="24"/>
          <w:lang w:val="en-US"/>
        </w:rPr>
        <w:t xml:space="preserve"> </w:t>
      </w:r>
      <w:r w:rsidRPr="005606E2">
        <w:rPr>
          <w:sz w:val="24"/>
          <w:szCs w:val="24"/>
          <w:lang w:val="en-US"/>
        </w:rPr>
        <w:t>such</w:t>
      </w:r>
      <w:r w:rsidRPr="005606E2">
        <w:rPr>
          <w:spacing w:val="-12"/>
          <w:sz w:val="24"/>
          <w:szCs w:val="24"/>
          <w:lang w:val="en-US"/>
        </w:rPr>
        <w:t xml:space="preserve"> </w:t>
      </w:r>
      <w:r w:rsidRPr="005606E2">
        <w:rPr>
          <w:sz w:val="24"/>
          <w:szCs w:val="24"/>
          <w:lang w:val="en-US"/>
        </w:rPr>
        <w:t>as</w:t>
      </w:r>
      <w:r w:rsidRPr="005606E2">
        <w:rPr>
          <w:spacing w:val="-12"/>
          <w:sz w:val="24"/>
          <w:szCs w:val="24"/>
          <w:lang w:val="en-US"/>
        </w:rPr>
        <w:t xml:space="preserve"> </w:t>
      </w:r>
      <w:r w:rsidRPr="005606E2">
        <w:rPr>
          <w:sz w:val="24"/>
          <w:szCs w:val="24"/>
          <w:lang w:val="en-US"/>
        </w:rPr>
        <w:t>diamonds.</w:t>
      </w:r>
      <w:r w:rsidRPr="005606E2">
        <w:rPr>
          <w:spacing w:val="-12"/>
          <w:sz w:val="24"/>
          <w:szCs w:val="24"/>
          <w:lang w:val="en-US"/>
        </w:rPr>
        <w:t xml:space="preserve"> </w:t>
      </w:r>
      <w:r w:rsidRPr="005606E2">
        <w:rPr>
          <w:sz w:val="24"/>
          <w:szCs w:val="24"/>
          <w:lang w:val="en-US"/>
        </w:rPr>
        <w:t>In</w:t>
      </w:r>
      <w:r w:rsidRPr="005606E2">
        <w:rPr>
          <w:spacing w:val="-12"/>
          <w:sz w:val="24"/>
          <w:szCs w:val="24"/>
          <w:lang w:val="en-US"/>
        </w:rPr>
        <w:t xml:space="preserve"> </w:t>
      </w:r>
      <w:r w:rsidRPr="005606E2">
        <w:rPr>
          <w:sz w:val="24"/>
          <w:szCs w:val="24"/>
          <w:lang w:val="en-US"/>
        </w:rPr>
        <w:t>contrast</w:t>
      </w:r>
      <w:r w:rsidRPr="005606E2">
        <w:rPr>
          <w:spacing w:val="-13"/>
          <w:sz w:val="24"/>
          <w:szCs w:val="24"/>
          <w:lang w:val="en-US"/>
        </w:rPr>
        <w:t xml:space="preserve"> </w:t>
      </w:r>
      <w:r w:rsidRPr="005606E2">
        <w:rPr>
          <w:sz w:val="24"/>
          <w:szCs w:val="24"/>
          <w:lang w:val="en-US"/>
        </w:rPr>
        <w:t>soft</w:t>
      </w:r>
      <w:r w:rsidRPr="005606E2">
        <w:rPr>
          <w:spacing w:val="-12"/>
          <w:sz w:val="24"/>
          <w:szCs w:val="24"/>
          <w:lang w:val="en-US"/>
        </w:rPr>
        <w:t xml:space="preserve"> </w:t>
      </w:r>
      <w:r w:rsidRPr="005606E2">
        <w:rPr>
          <w:sz w:val="24"/>
          <w:szCs w:val="24"/>
          <w:lang w:val="en-US"/>
        </w:rPr>
        <w:t>rock</w:t>
      </w:r>
      <w:r w:rsidRPr="005606E2">
        <w:rPr>
          <w:spacing w:val="-9"/>
          <w:sz w:val="24"/>
          <w:szCs w:val="24"/>
          <w:lang w:val="en-US"/>
        </w:rPr>
        <w:t xml:space="preserve"> </w:t>
      </w:r>
      <w:r w:rsidRPr="005606E2">
        <w:rPr>
          <w:sz w:val="24"/>
          <w:szCs w:val="24"/>
          <w:lang w:val="en-US"/>
        </w:rPr>
        <w:t>mining refers to excavation of softer minerals such as salt, coal, or oil sands.</w:t>
      </w:r>
    </w:p>
    <w:p w:rsidR="008C149F" w:rsidRPr="005606E2" w:rsidRDefault="00B44468" w:rsidP="005A3E5F">
      <w:pPr>
        <w:pStyle w:val="4"/>
        <w:spacing w:before="0"/>
        <w:ind w:firstLine="567"/>
        <w:jc w:val="both"/>
        <w:rPr>
          <w:sz w:val="24"/>
          <w:szCs w:val="24"/>
          <w:u w:val="none"/>
          <w:lang w:val="en-US"/>
        </w:rPr>
      </w:pPr>
      <w:r w:rsidRPr="005606E2">
        <w:rPr>
          <w:sz w:val="24"/>
          <w:szCs w:val="24"/>
          <w:u w:val="none"/>
          <w:lang w:val="en-US"/>
        </w:rPr>
        <w:t>Underground</w:t>
      </w:r>
      <w:r w:rsidRPr="005606E2">
        <w:rPr>
          <w:spacing w:val="-11"/>
          <w:sz w:val="24"/>
          <w:szCs w:val="24"/>
          <w:u w:val="none"/>
          <w:lang w:val="en-US"/>
        </w:rPr>
        <w:t xml:space="preserve"> </w:t>
      </w:r>
      <w:r w:rsidRPr="005606E2">
        <w:rPr>
          <w:sz w:val="24"/>
          <w:szCs w:val="24"/>
          <w:u w:val="none"/>
          <w:lang w:val="en-US"/>
        </w:rPr>
        <w:t>mining</w:t>
      </w:r>
      <w:r w:rsidRPr="005606E2">
        <w:rPr>
          <w:spacing w:val="-11"/>
          <w:sz w:val="24"/>
          <w:szCs w:val="24"/>
          <w:u w:val="none"/>
          <w:lang w:val="en-US"/>
        </w:rPr>
        <w:t xml:space="preserve"> </w:t>
      </w:r>
      <w:r w:rsidRPr="005606E2">
        <w:rPr>
          <w:sz w:val="24"/>
          <w:szCs w:val="24"/>
          <w:u w:val="none"/>
          <w:lang w:val="en-US"/>
        </w:rPr>
        <w:t>(soft</w:t>
      </w:r>
      <w:r w:rsidRPr="005606E2">
        <w:rPr>
          <w:spacing w:val="-12"/>
          <w:sz w:val="24"/>
          <w:szCs w:val="24"/>
          <w:u w:val="none"/>
          <w:lang w:val="en-US"/>
        </w:rPr>
        <w:t xml:space="preserve"> </w:t>
      </w:r>
      <w:r w:rsidRPr="005606E2">
        <w:rPr>
          <w:spacing w:val="-4"/>
          <w:sz w:val="24"/>
          <w:szCs w:val="24"/>
          <w:u w:val="none"/>
          <w:lang w:val="en-US"/>
        </w:rPr>
        <w:t>rock)</w:t>
      </w:r>
    </w:p>
    <w:p w:rsidR="008C149F" w:rsidRPr="005606E2" w:rsidRDefault="00B44468" w:rsidP="005A3E5F">
      <w:pPr>
        <w:pStyle w:val="a3"/>
        <w:ind w:left="0" w:firstLine="567"/>
        <w:jc w:val="both"/>
        <w:rPr>
          <w:sz w:val="24"/>
          <w:szCs w:val="24"/>
          <w:lang w:val="en-US"/>
        </w:rPr>
      </w:pPr>
      <w:r w:rsidRPr="005606E2">
        <w:rPr>
          <w:sz w:val="24"/>
          <w:szCs w:val="24"/>
          <w:lang w:val="en-US"/>
        </w:rPr>
        <w:t>Underground</w:t>
      </w:r>
      <w:r w:rsidRPr="005606E2">
        <w:rPr>
          <w:spacing w:val="-2"/>
          <w:sz w:val="24"/>
          <w:szCs w:val="24"/>
          <w:lang w:val="en-US"/>
        </w:rPr>
        <w:t xml:space="preserve"> </w:t>
      </w:r>
      <w:r w:rsidRPr="005606E2">
        <w:rPr>
          <w:sz w:val="24"/>
          <w:szCs w:val="24"/>
          <w:lang w:val="en-US"/>
        </w:rPr>
        <w:t>mining</w:t>
      </w:r>
      <w:r w:rsidRPr="005606E2">
        <w:rPr>
          <w:spacing w:val="-4"/>
          <w:sz w:val="24"/>
          <w:szCs w:val="24"/>
          <w:lang w:val="en-US"/>
        </w:rPr>
        <w:t xml:space="preserve"> </w:t>
      </w:r>
      <w:r w:rsidRPr="005606E2">
        <w:rPr>
          <w:sz w:val="24"/>
          <w:szCs w:val="24"/>
          <w:lang w:val="en-US"/>
        </w:rPr>
        <w:t>(soft</w:t>
      </w:r>
      <w:r w:rsidRPr="005606E2">
        <w:rPr>
          <w:spacing w:val="-5"/>
          <w:sz w:val="24"/>
          <w:szCs w:val="24"/>
          <w:lang w:val="en-US"/>
        </w:rPr>
        <w:t xml:space="preserve"> </w:t>
      </w:r>
      <w:r w:rsidRPr="005606E2">
        <w:rPr>
          <w:sz w:val="24"/>
          <w:szCs w:val="24"/>
          <w:lang w:val="en-US"/>
        </w:rPr>
        <w:t>rock)</w:t>
      </w:r>
      <w:r w:rsidRPr="005606E2">
        <w:rPr>
          <w:spacing w:val="-6"/>
          <w:sz w:val="24"/>
          <w:szCs w:val="24"/>
          <w:lang w:val="en-US"/>
        </w:rPr>
        <w:t xml:space="preserve"> </w:t>
      </w:r>
      <w:r w:rsidRPr="005606E2">
        <w:rPr>
          <w:sz w:val="24"/>
          <w:szCs w:val="24"/>
          <w:lang w:val="en-US"/>
        </w:rPr>
        <w:t>refers</w:t>
      </w:r>
      <w:r w:rsidRPr="005606E2">
        <w:rPr>
          <w:spacing w:val="-5"/>
          <w:sz w:val="24"/>
          <w:szCs w:val="24"/>
          <w:lang w:val="en-US"/>
        </w:rPr>
        <w:t xml:space="preserve"> </w:t>
      </w:r>
      <w:r w:rsidRPr="005606E2">
        <w:rPr>
          <w:sz w:val="24"/>
          <w:szCs w:val="24"/>
          <w:lang w:val="en-US"/>
        </w:rPr>
        <w:t>to</w:t>
      </w:r>
      <w:r w:rsidRPr="005606E2">
        <w:rPr>
          <w:spacing w:val="-4"/>
          <w:sz w:val="24"/>
          <w:szCs w:val="24"/>
          <w:lang w:val="en-US"/>
        </w:rPr>
        <w:t xml:space="preserve"> </w:t>
      </w:r>
      <w:r w:rsidRPr="005606E2">
        <w:rPr>
          <w:sz w:val="24"/>
          <w:szCs w:val="24"/>
          <w:lang w:val="en-US"/>
        </w:rPr>
        <w:t>a</w:t>
      </w:r>
      <w:r w:rsidRPr="005606E2">
        <w:rPr>
          <w:spacing w:val="-6"/>
          <w:sz w:val="24"/>
          <w:szCs w:val="24"/>
          <w:lang w:val="en-US"/>
        </w:rPr>
        <w:t xml:space="preserve"> </w:t>
      </w:r>
      <w:r w:rsidRPr="005606E2">
        <w:rPr>
          <w:sz w:val="24"/>
          <w:szCs w:val="24"/>
          <w:lang w:val="en-US"/>
        </w:rPr>
        <w:t>group</w:t>
      </w:r>
      <w:r w:rsidRPr="005606E2">
        <w:rPr>
          <w:spacing w:val="-4"/>
          <w:sz w:val="24"/>
          <w:szCs w:val="24"/>
          <w:lang w:val="en-US"/>
        </w:rPr>
        <w:t xml:space="preserve"> </w:t>
      </w:r>
      <w:r w:rsidRPr="005606E2">
        <w:rPr>
          <w:sz w:val="24"/>
          <w:szCs w:val="24"/>
          <w:lang w:val="en-US"/>
        </w:rPr>
        <w:t>of</w:t>
      </w:r>
      <w:r w:rsidRPr="005606E2">
        <w:rPr>
          <w:spacing w:val="-3"/>
          <w:sz w:val="24"/>
          <w:szCs w:val="24"/>
          <w:lang w:val="en-US"/>
        </w:rPr>
        <w:t xml:space="preserve"> </w:t>
      </w:r>
      <w:r w:rsidRPr="005606E2">
        <w:rPr>
          <w:sz w:val="24"/>
          <w:szCs w:val="24"/>
          <w:lang w:val="en-US"/>
        </w:rPr>
        <w:t>underground mining</w:t>
      </w:r>
      <w:r w:rsidRPr="005606E2">
        <w:rPr>
          <w:spacing w:val="-1"/>
          <w:sz w:val="24"/>
          <w:szCs w:val="24"/>
          <w:lang w:val="en-US"/>
        </w:rPr>
        <w:t xml:space="preserve"> </w:t>
      </w:r>
      <w:r w:rsidRPr="005606E2">
        <w:rPr>
          <w:sz w:val="24"/>
          <w:szCs w:val="24"/>
          <w:lang w:val="en-US"/>
        </w:rPr>
        <w:t>techniques</w:t>
      </w:r>
      <w:r w:rsidRPr="005606E2">
        <w:rPr>
          <w:spacing w:val="-2"/>
          <w:sz w:val="24"/>
          <w:szCs w:val="24"/>
          <w:lang w:val="en-US"/>
        </w:rPr>
        <w:t xml:space="preserve"> </w:t>
      </w:r>
      <w:r w:rsidRPr="005606E2">
        <w:rPr>
          <w:sz w:val="24"/>
          <w:szCs w:val="24"/>
          <w:lang w:val="en-US"/>
        </w:rPr>
        <w:t>used</w:t>
      </w:r>
      <w:r w:rsidRPr="005606E2">
        <w:rPr>
          <w:spacing w:val="-1"/>
          <w:sz w:val="24"/>
          <w:szCs w:val="24"/>
          <w:lang w:val="en-US"/>
        </w:rPr>
        <w:t xml:space="preserve"> </w:t>
      </w:r>
      <w:r w:rsidRPr="005606E2">
        <w:rPr>
          <w:sz w:val="24"/>
          <w:szCs w:val="24"/>
          <w:lang w:val="en-US"/>
        </w:rPr>
        <w:t>to</w:t>
      </w:r>
      <w:r w:rsidRPr="005606E2">
        <w:rPr>
          <w:spacing w:val="-1"/>
          <w:sz w:val="24"/>
          <w:szCs w:val="24"/>
          <w:lang w:val="en-US"/>
        </w:rPr>
        <w:t xml:space="preserve"> </w:t>
      </w:r>
      <w:r w:rsidRPr="005606E2">
        <w:rPr>
          <w:sz w:val="24"/>
          <w:szCs w:val="24"/>
          <w:lang w:val="en-US"/>
        </w:rPr>
        <w:t>extract</w:t>
      </w:r>
      <w:r w:rsidRPr="005606E2">
        <w:rPr>
          <w:spacing w:val="-3"/>
          <w:sz w:val="24"/>
          <w:szCs w:val="24"/>
          <w:lang w:val="en-US"/>
        </w:rPr>
        <w:t xml:space="preserve"> </w:t>
      </w:r>
      <w:r w:rsidRPr="005606E2">
        <w:rPr>
          <w:sz w:val="24"/>
          <w:szCs w:val="24"/>
          <w:lang w:val="en-US"/>
        </w:rPr>
        <w:t>coal,</w:t>
      </w:r>
      <w:r w:rsidRPr="005606E2">
        <w:rPr>
          <w:spacing w:val="-3"/>
          <w:sz w:val="24"/>
          <w:szCs w:val="24"/>
          <w:lang w:val="en-US"/>
        </w:rPr>
        <w:t xml:space="preserve"> </w:t>
      </w:r>
      <w:r w:rsidRPr="005606E2">
        <w:rPr>
          <w:sz w:val="24"/>
          <w:szCs w:val="24"/>
          <w:lang w:val="en-US"/>
        </w:rPr>
        <w:t>oil,</w:t>
      </w:r>
      <w:r w:rsidRPr="005606E2">
        <w:rPr>
          <w:spacing w:val="-3"/>
          <w:sz w:val="24"/>
          <w:szCs w:val="24"/>
          <w:lang w:val="en-US"/>
        </w:rPr>
        <w:t xml:space="preserve"> </w:t>
      </w:r>
      <w:r w:rsidRPr="005606E2">
        <w:rPr>
          <w:sz w:val="24"/>
          <w:szCs w:val="24"/>
          <w:lang w:val="en-US"/>
        </w:rPr>
        <w:t>shale and</w:t>
      </w:r>
      <w:r w:rsidRPr="005606E2">
        <w:rPr>
          <w:spacing w:val="-1"/>
          <w:sz w:val="24"/>
          <w:szCs w:val="24"/>
          <w:lang w:val="en-US"/>
        </w:rPr>
        <w:t xml:space="preserve"> </w:t>
      </w:r>
      <w:r w:rsidRPr="005606E2">
        <w:rPr>
          <w:sz w:val="24"/>
          <w:szCs w:val="24"/>
          <w:lang w:val="en-US"/>
        </w:rPr>
        <w:t>other minerals or geological</w:t>
      </w:r>
      <w:r w:rsidRPr="005606E2">
        <w:rPr>
          <w:spacing w:val="-8"/>
          <w:sz w:val="24"/>
          <w:szCs w:val="24"/>
          <w:lang w:val="en-US"/>
        </w:rPr>
        <w:t xml:space="preserve"> </w:t>
      </w:r>
      <w:r w:rsidRPr="005606E2">
        <w:rPr>
          <w:sz w:val="24"/>
          <w:szCs w:val="24"/>
          <w:lang w:val="en-US"/>
        </w:rPr>
        <w:t>materials</w:t>
      </w:r>
      <w:r w:rsidRPr="005606E2">
        <w:rPr>
          <w:spacing w:val="-9"/>
          <w:sz w:val="24"/>
          <w:szCs w:val="24"/>
          <w:lang w:val="en-US"/>
        </w:rPr>
        <w:t xml:space="preserve"> </w:t>
      </w:r>
      <w:r w:rsidRPr="005606E2">
        <w:rPr>
          <w:sz w:val="24"/>
          <w:szCs w:val="24"/>
          <w:lang w:val="en-US"/>
        </w:rPr>
        <w:t>from</w:t>
      </w:r>
      <w:r w:rsidRPr="005606E2">
        <w:rPr>
          <w:spacing w:val="-13"/>
          <w:sz w:val="24"/>
          <w:szCs w:val="24"/>
          <w:lang w:val="en-US"/>
        </w:rPr>
        <w:t xml:space="preserve"> </w:t>
      </w:r>
      <w:r w:rsidRPr="005606E2">
        <w:rPr>
          <w:sz w:val="24"/>
          <w:szCs w:val="24"/>
          <w:lang w:val="en-US"/>
        </w:rPr>
        <w:t>sedimentary</w:t>
      </w:r>
      <w:r w:rsidRPr="005606E2">
        <w:rPr>
          <w:spacing w:val="-9"/>
          <w:sz w:val="24"/>
          <w:szCs w:val="24"/>
          <w:lang w:val="en-US"/>
        </w:rPr>
        <w:t xml:space="preserve"> </w:t>
      </w:r>
      <w:r w:rsidRPr="005606E2">
        <w:rPr>
          <w:sz w:val="24"/>
          <w:szCs w:val="24"/>
          <w:lang w:val="en-US"/>
        </w:rPr>
        <w:t>("soft")</w:t>
      </w:r>
      <w:r w:rsidRPr="005606E2">
        <w:rPr>
          <w:spacing w:val="-9"/>
          <w:sz w:val="24"/>
          <w:szCs w:val="24"/>
          <w:lang w:val="en-US"/>
        </w:rPr>
        <w:t xml:space="preserve"> </w:t>
      </w:r>
      <w:r w:rsidRPr="005606E2">
        <w:rPr>
          <w:sz w:val="24"/>
          <w:szCs w:val="24"/>
          <w:lang w:val="en-US"/>
        </w:rPr>
        <w:t>rocks.</w:t>
      </w:r>
      <w:r w:rsidRPr="005606E2">
        <w:rPr>
          <w:spacing w:val="-8"/>
          <w:sz w:val="24"/>
          <w:szCs w:val="24"/>
          <w:lang w:val="en-US"/>
        </w:rPr>
        <w:t xml:space="preserve"> </w:t>
      </w:r>
      <w:r w:rsidRPr="005606E2">
        <w:rPr>
          <w:sz w:val="24"/>
          <w:szCs w:val="24"/>
          <w:lang w:val="en-US"/>
        </w:rPr>
        <w:t>Because</w:t>
      </w:r>
      <w:r w:rsidRPr="005606E2">
        <w:rPr>
          <w:spacing w:val="-9"/>
          <w:sz w:val="24"/>
          <w:szCs w:val="24"/>
          <w:lang w:val="en-US"/>
        </w:rPr>
        <w:t xml:space="preserve"> </w:t>
      </w:r>
      <w:r w:rsidRPr="005606E2">
        <w:rPr>
          <w:sz w:val="24"/>
          <w:szCs w:val="24"/>
          <w:lang w:val="en-US"/>
        </w:rPr>
        <w:t>deposits in</w:t>
      </w:r>
      <w:r w:rsidRPr="005606E2">
        <w:rPr>
          <w:spacing w:val="-16"/>
          <w:sz w:val="24"/>
          <w:szCs w:val="24"/>
          <w:lang w:val="en-US"/>
        </w:rPr>
        <w:t xml:space="preserve"> </w:t>
      </w:r>
      <w:r w:rsidRPr="005606E2">
        <w:rPr>
          <w:sz w:val="24"/>
          <w:szCs w:val="24"/>
          <w:lang w:val="en-US"/>
        </w:rPr>
        <w:t>sedimentary</w:t>
      </w:r>
      <w:r w:rsidRPr="005606E2">
        <w:rPr>
          <w:spacing w:val="-17"/>
          <w:sz w:val="24"/>
          <w:szCs w:val="24"/>
          <w:lang w:val="en-US"/>
        </w:rPr>
        <w:t xml:space="preserve"> </w:t>
      </w:r>
      <w:r w:rsidRPr="005606E2">
        <w:rPr>
          <w:sz w:val="24"/>
          <w:szCs w:val="24"/>
          <w:lang w:val="en-US"/>
        </w:rPr>
        <w:t>rocks</w:t>
      </w:r>
      <w:r w:rsidRPr="005606E2">
        <w:rPr>
          <w:spacing w:val="-17"/>
          <w:sz w:val="24"/>
          <w:szCs w:val="24"/>
          <w:lang w:val="en-US"/>
        </w:rPr>
        <w:t xml:space="preserve"> </w:t>
      </w:r>
      <w:r w:rsidRPr="005606E2">
        <w:rPr>
          <w:sz w:val="24"/>
          <w:szCs w:val="24"/>
          <w:lang w:val="en-US"/>
        </w:rPr>
        <w:t>are</w:t>
      </w:r>
      <w:r w:rsidRPr="005606E2">
        <w:rPr>
          <w:spacing w:val="-18"/>
          <w:sz w:val="24"/>
          <w:szCs w:val="24"/>
          <w:lang w:val="en-US"/>
        </w:rPr>
        <w:t xml:space="preserve"> </w:t>
      </w:r>
      <w:r w:rsidRPr="005606E2">
        <w:rPr>
          <w:sz w:val="24"/>
          <w:szCs w:val="24"/>
          <w:lang w:val="en-US"/>
        </w:rPr>
        <w:t>commonly</w:t>
      </w:r>
      <w:r w:rsidRPr="005606E2">
        <w:rPr>
          <w:spacing w:val="-18"/>
          <w:sz w:val="24"/>
          <w:szCs w:val="24"/>
          <w:lang w:val="en-US"/>
        </w:rPr>
        <w:t xml:space="preserve"> </w:t>
      </w:r>
      <w:r w:rsidRPr="005606E2">
        <w:rPr>
          <w:sz w:val="24"/>
          <w:szCs w:val="24"/>
          <w:lang w:val="en-US"/>
        </w:rPr>
        <w:t>layered</w:t>
      </w:r>
      <w:r w:rsidRPr="005606E2">
        <w:rPr>
          <w:spacing w:val="-17"/>
          <w:sz w:val="24"/>
          <w:szCs w:val="24"/>
          <w:lang w:val="en-US"/>
        </w:rPr>
        <w:t xml:space="preserve"> </w:t>
      </w:r>
      <w:r w:rsidRPr="005606E2">
        <w:rPr>
          <w:sz w:val="24"/>
          <w:szCs w:val="24"/>
          <w:lang w:val="en-US"/>
        </w:rPr>
        <w:t>and</w:t>
      </w:r>
      <w:r w:rsidRPr="005606E2">
        <w:rPr>
          <w:spacing w:val="-16"/>
          <w:sz w:val="24"/>
          <w:szCs w:val="24"/>
          <w:lang w:val="en-US"/>
        </w:rPr>
        <w:t xml:space="preserve"> </w:t>
      </w:r>
      <w:r w:rsidRPr="005606E2">
        <w:rPr>
          <w:sz w:val="24"/>
          <w:szCs w:val="24"/>
          <w:lang w:val="en-US"/>
        </w:rPr>
        <w:t>relatively</w:t>
      </w:r>
      <w:r w:rsidRPr="005606E2">
        <w:rPr>
          <w:spacing w:val="-18"/>
          <w:sz w:val="24"/>
          <w:szCs w:val="24"/>
          <w:lang w:val="en-US"/>
        </w:rPr>
        <w:t xml:space="preserve"> </w:t>
      </w:r>
      <w:r w:rsidRPr="005606E2">
        <w:rPr>
          <w:sz w:val="24"/>
          <w:szCs w:val="24"/>
          <w:lang w:val="en-US"/>
        </w:rPr>
        <w:t>less</w:t>
      </w:r>
      <w:r w:rsidRPr="005606E2">
        <w:rPr>
          <w:spacing w:val="-16"/>
          <w:sz w:val="24"/>
          <w:szCs w:val="24"/>
          <w:lang w:val="en-US"/>
        </w:rPr>
        <w:t xml:space="preserve"> </w:t>
      </w:r>
      <w:r w:rsidRPr="005606E2">
        <w:rPr>
          <w:sz w:val="24"/>
          <w:szCs w:val="24"/>
          <w:lang w:val="en-US"/>
        </w:rPr>
        <w:t>hard,</w:t>
      </w:r>
      <w:r w:rsidRPr="005606E2">
        <w:rPr>
          <w:spacing w:val="-17"/>
          <w:sz w:val="24"/>
          <w:szCs w:val="24"/>
          <w:lang w:val="en-US"/>
        </w:rPr>
        <w:t xml:space="preserve"> </w:t>
      </w:r>
      <w:r w:rsidRPr="005606E2">
        <w:rPr>
          <w:sz w:val="24"/>
          <w:szCs w:val="24"/>
          <w:lang w:val="en-US"/>
        </w:rPr>
        <w:t>the mining</w:t>
      </w:r>
      <w:r w:rsidRPr="005606E2">
        <w:rPr>
          <w:spacing w:val="-20"/>
          <w:sz w:val="24"/>
          <w:szCs w:val="24"/>
          <w:lang w:val="en-US"/>
        </w:rPr>
        <w:t xml:space="preserve"> </w:t>
      </w:r>
      <w:r w:rsidRPr="005606E2">
        <w:rPr>
          <w:sz w:val="24"/>
          <w:szCs w:val="24"/>
          <w:lang w:val="en-US"/>
        </w:rPr>
        <w:t>methods</w:t>
      </w:r>
      <w:r w:rsidRPr="005606E2">
        <w:rPr>
          <w:spacing w:val="-20"/>
          <w:sz w:val="24"/>
          <w:szCs w:val="24"/>
          <w:lang w:val="en-US"/>
        </w:rPr>
        <w:t xml:space="preserve"> </w:t>
      </w:r>
      <w:r w:rsidRPr="005606E2">
        <w:rPr>
          <w:sz w:val="24"/>
          <w:szCs w:val="24"/>
          <w:lang w:val="en-US"/>
        </w:rPr>
        <w:t>used</w:t>
      </w:r>
      <w:r w:rsidRPr="005606E2">
        <w:rPr>
          <w:spacing w:val="-19"/>
          <w:sz w:val="24"/>
          <w:szCs w:val="24"/>
          <w:lang w:val="en-US"/>
        </w:rPr>
        <w:t xml:space="preserve"> </w:t>
      </w:r>
      <w:r w:rsidRPr="005606E2">
        <w:rPr>
          <w:sz w:val="24"/>
          <w:szCs w:val="24"/>
          <w:lang w:val="en-US"/>
        </w:rPr>
        <w:t>differ</w:t>
      </w:r>
      <w:r w:rsidRPr="005606E2">
        <w:rPr>
          <w:spacing w:val="-20"/>
          <w:sz w:val="24"/>
          <w:szCs w:val="24"/>
          <w:lang w:val="en-US"/>
        </w:rPr>
        <w:t xml:space="preserve"> </w:t>
      </w:r>
      <w:r w:rsidRPr="005606E2">
        <w:rPr>
          <w:sz w:val="24"/>
          <w:szCs w:val="24"/>
          <w:lang w:val="en-US"/>
        </w:rPr>
        <w:t>from</w:t>
      </w:r>
      <w:r w:rsidRPr="005606E2">
        <w:rPr>
          <w:spacing w:val="-20"/>
          <w:sz w:val="24"/>
          <w:szCs w:val="24"/>
          <w:lang w:val="en-US"/>
        </w:rPr>
        <w:t xml:space="preserve"> </w:t>
      </w:r>
      <w:r w:rsidRPr="005606E2">
        <w:rPr>
          <w:sz w:val="24"/>
          <w:szCs w:val="24"/>
          <w:lang w:val="en-US"/>
        </w:rPr>
        <w:t>those</w:t>
      </w:r>
      <w:r w:rsidRPr="005606E2">
        <w:rPr>
          <w:spacing w:val="-19"/>
          <w:sz w:val="24"/>
          <w:szCs w:val="24"/>
          <w:lang w:val="en-US"/>
        </w:rPr>
        <w:t xml:space="preserve"> </w:t>
      </w:r>
      <w:r w:rsidRPr="005606E2">
        <w:rPr>
          <w:sz w:val="24"/>
          <w:szCs w:val="24"/>
          <w:lang w:val="en-US"/>
        </w:rPr>
        <w:t>used</w:t>
      </w:r>
      <w:r w:rsidRPr="005606E2">
        <w:rPr>
          <w:spacing w:val="-19"/>
          <w:sz w:val="24"/>
          <w:szCs w:val="24"/>
          <w:lang w:val="en-US"/>
        </w:rPr>
        <w:t xml:space="preserve"> </w:t>
      </w:r>
      <w:r w:rsidRPr="005606E2">
        <w:rPr>
          <w:sz w:val="24"/>
          <w:szCs w:val="24"/>
          <w:lang w:val="en-US"/>
        </w:rPr>
        <w:t>to</w:t>
      </w:r>
      <w:r w:rsidRPr="005606E2">
        <w:rPr>
          <w:spacing w:val="-17"/>
          <w:sz w:val="24"/>
          <w:szCs w:val="24"/>
          <w:lang w:val="en-US"/>
        </w:rPr>
        <w:t xml:space="preserve"> </w:t>
      </w:r>
      <w:r w:rsidRPr="005606E2">
        <w:rPr>
          <w:sz w:val="24"/>
          <w:szCs w:val="24"/>
          <w:lang w:val="en-US"/>
        </w:rPr>
        <w:t>mine</w:t>
      </w:r>
      <w:r w:rsidRPr="005606E2">
        <w:rPr>
          <w:spacing w:val="-20"/>
          <w:sz w:val="24"/>
          <w:szCs w:val="24"/>
          <w:lang w:val="en-US"/>
        </w:rPr>
        <w:t xml:space="preserve"> </w:t>
      </w:r>
      <w:r w:rsidRPr="005606E2">
        <w:rPr>
          <w:sz w:val="24"/>
          <w:szCs w:val="24"/>
          <w:lang w:val="en-US"/>
        </w:rPr>
        <w:t>deposits</w:t>
      </w:r>
      <w:r w:rsidRPr="005606E2">
        <w:rPr>
          <w:spacing w:val="-10"/>
          <w:sz w:val="24"/>
          <w:szCs w:val="24"/>
          <w:lang w:val="en-US"/>
        </w:rPr>
        <w:t xml:space="preserve"> </w:t>
      </w:r>
      <w:r w:rsidRPr="005606E2">
        <w:rPr>
          <w:sz w:val="24"/>
          <w:szCs w:val="24"/>
          <w:lang w:val="en-US"/>
        </w:rPr>
        <w:t>in</w:t>
      </w:r>
      <w:r w:rsidRPr="005606E2">
        <w:rPr>
          <w:spacing w:val="-19"/>
          <w:sz w:val="24"/>
          <w:szCs w:val="24"/>
          <w:lang w:val="en-US"/>
        </w:rPr>
        <w:t xml:space="preserve"> </w:t>
      </w:r>
      <w:r w:rsidRPr="005606E2">
        <w:rPr>
          <w:sz w:val="24"/>
          <w:szCs w:val="24"/>
          <w:lang w:val="en-US"/>
        </w:rPr>
        <w:t>igneous or metamorphic rocks. Underground mining techniques also differ greatly from those of surface mining.</w:t>
      </w:r>
    </w:p>
    <w:p w:rsidR="008C149F" w:rsidRPr="005606E2" w:rsidRDefault="00B44468" w:rsidP="00563523">
      <w:pPr>
        <w:pStyle w:val="a5"/>
        <w:numPr>
          <w:ilvl w:val="0"/>
          <w:numId w:val="53"/>
        </w:numPr>
        <w:tabs>
          <w:tab w:val="left" w:pos="549"/>
        </w:tabs>
        <w:ind w:left="0" w:firstLine="567"/>
        <w:jc w:val="both"/>
        <w:rPr>
          <w:b/>
          <w:i/>
          <w:sz w:val="24"/>
          <w:szCs w:val="24"/>
          <w:lang w:val="en-US"/>
        </w:rPr>
      </w:pPr>
      <w:r w:rsidRPr="005606E2">
        <w:rPr>
          <w:b/>
          <w:i/>
          <w:sz w:val="24"/>
          <w:szCs w:val="24"/>
          <w:lang w:val="en-US"/>
        </w:rPr>
        <w:t>Use the dictionary and write down transcriptions and translations of the words given below.</w:t>
      </w:r>
    </w:p>
    <w:p w:rsidR="008C149F" w:rsidRPr="005606E2" w:rsidRDefault="00B44468" w:rsidP="005A3E5F">
      <w:pPr>
        <w:pStyle w:val="a3"/>
        <w:ind w:left="0" w:firstLine="567"/>
        <w:jc w:val="both"/>
        <w:rPr>
          <w:sz w:val="24"/>
          <w:szCs w:val="24"/>
          <w:lang w:val="en-US"/>
        </w:rPr>
      </w:pPr>
      <w:r w:rsidRPr="005606E2">
        <w:rPr>
          <w:sz w:val="24"/>
          <w:szCs w:val="24"/>
          <w:lang w:val="en-US"/>
        </w:rPr>
        <w:t>underground</w:t>
      </w:r>
      <w:r w:rsidRPr="005606E2">
        <w:rPr>
          <w:spacing w:val="-3"/>
          <w:sz w:val="24"/>
          <w:szCs w:val="24"/>
          <w:lang w:val="en-US"/>
        </w:rPr>
        <w:t xml:space="preserve"> </w:t>
      </w:r>
      <w:r w:rsidRPr="005606E2">
        <w:rPr>
          <w:sz w:val="24"/>
          <w:szCs w:val="24"/>
          <w:lang w:val="en-US"/>
        </w:rPr>
        <w:t>mining,</w:t>
      </w:r>
      <w:r w:rsidRPr="005606E2">
        <w:rPr>
          <w:spacing w:val="-7"/>
          <w:sz w:val="24"/>
          <w:szCs w:val="24"/>
          <w:lang w:val="en-US"/>
        </w:rPr>
        <w:t xml:space="preserve"> </w:t>
      </w:r>
      <w:r w:rsidRPr="005606E2">
        <w:rPr>
          <w:sz w:val="24"/>
          <w:szCs w:val="24"/>
          <w:lang w:val="en-US"/>
        </w:rPr>
        <w:t>feasible</w:t>
      </w:r>
      <w:r w:rsidRPr="005606E2">
        <w:rPr>
          <w:spacing w:val="-6"/>
          <w:sz w:val="24"/>
          <w:szCs w:val="24"/>
          <w:lang w:val="en-US"/>
        </w:rPr>
        <w:t xml:space="preserve"> </w:t>
      </w:r>
      <w:r w:rsidRPr="005606E2">
        <w:rPr>
          <w:sz w:val="24"/>
          <w:szCs w:val="24"/>
          <w:lang w:val="en-US"/>
        </w:rPr>
        <w:t>way,</w:t>
      </w:r>
      <w:r w:rsidRPr="005606E2">
        <w:rPr>
          <w:spacing w:val="-4"/>
          <w:sz w:val="24"/>
          <w:szCs w:val="24"/>
          <w:lang w:val="en-US"/>
        </w:rPr>
        <w:t xml:space="preserve"> </w:t>
      </w:r>
      <w:r w:rsidRPr="005606E2">
        <w:rPr>
          <w:sz w:val="24"/>
          <w:szCs w:val="24"/>
          <w:lang w:val="en-US"/>
        </w:rPr>
        <w:t>coal</w:t>
      </w:r>
      <w:r w:rsidRPr="005606E2">
        <w:rPr>
          <w:spacing w:val="-6"/>
          <w:sz w:val="24"/>
          <w:szCs w:val="24"/>
          <w:lang w:val="en-US"/>
        </w:rPr>
        <w:t xml:space="preserve"> </w:t>
      </w:r>
      <w:r w:rsidRPr="005606E2">
        <w:rPr>
          <w:sz w:val="24"/>
          <w:szCs w:val="24"/>
          <w:lang w:val="en-US"/>
        </w:rPr>
        <w:t>deposits,</w:t>
      </w:r>
      <w:r w:rsidRPr="005606E2">
        <w:rPr>
          <w:spacing w:val="-7"/>
          <w:sz w:val="24"/>
          <w:szCs w:val="24"/>
          <w:lang w:val="en-US"/>
        </w:rPr>
        <w:t xml:space="preserve"> </w:t>
      </w:r>
      <w:r w:rsidRPr="005606E2">
        <w:rPr>
          <w:sz w:val="24"/>
          <w:szCs w:val="24"/>
          <w:lang w:val="en-US"/>
        </w:rPr>
        <w:t>shaft</w:t>
      </w:r>
      <w:r w:rsidRPr="005606E2">
        <w:rPr>
          <w:spacing w:val="-6"/>
          <w:sz w:val="24"/>
          <w:szCs w:val="24"/>
          <w:lang w:val="en-US"/>
        </w:rPr>
        <w:t xml:space="preserve"> </w:t>
      </w:r>
      <w:r w:rsidRPr="005606E2">
        <w:rPr>
          <w:sz w:val="24"/>
          <w:szCs w:val="24"/>
          <w:lang w:val="en-US"/>
        </w:rPr>
        <w:t>mining,</w:t>
      </w:r>
      <w:r w:rsidRPr="005606E2">
        <w:rPr>
          <w:spacing w:val="-4"/>
          <w:sz w:val="24"/>
          <w:szCs w:val="24"/>
          <w:lang w:val="en-US"/>
        </w:rPr>
        <w:t xml:space="preserve"> </w:t>
      </w:r>
      <w:r w:rsidRPr="005606E2">
        <w:rPr>
          <w:sz w:val="24"/>
          <w:szCs w:val="24"/>
          <w:lang w:val="en-US"/>
        </w:rPr>
        <w:t>retreat mining, excavation, shale, precious stones, drilling.</w:t>
      </w:r>
    </w:p>
    <w:p w:rsidR="008C149F" w:rsidRPr="005606E2" w:rsidRDefault="00B44468" w:rsidP="00563523">
      <w:pPr>
        <w:pStyle w:val="a5"/>
        <w:numPr>
          <w:ilvl w:val="0"/>
          <w:numId w:val="53"/>
        </w:numPr>
        <w:tabs>
          <w:tab w:val="left" w:pos="696"/>
        </w:tabs>
        <w:ind w:left="0" w:firstLine="567"/>
        <w:jc w:val="both"/>
        <w:rPr>
          <w:b/>
          <w:i/>
          <w:sz w:val="24"/>
          <w:szCs w:val="24"/>
          <w:lang w:val="en-US"/>
        </w:rPr>
      </w:pPr>
      <w:r w:rsidRPr="005606E2">
        <w:rPr>
          <w:b/>
          <w:i/>
          <w:sz w:val="24"/>
          <w:szCs w:val="24"/>
          <w:lang w:val="en-US"/>
        </w:rPr>
        <w:t>Give English equivalents to the following Ukrainian words and word combinations. Make up your own sentences.</w:t>
      </w:r>
    </w:p>
    <w:p w:rsidR="008C149F" w:rsidRPr="005606E2" w:rsidRDefault="00B44468" w:rsidP="005A3E5F">
      <w:pPr>
        <w:pStyle w:val="a3"/>
        <w:ind w:left="0" w:firstLine="567"/>
        <w:jc w:val="both"/>
        <w:rPr>
          <w:sz w:val="24"/>
          <w:szCs w:val="24"/>
          <w:lang w:val="en-US"/>
        </w:rPr>
      </w:pPr>
      <w:r w:rsidRPr="005606E2">
        <w:rPr>
          <w:sz w:val="24"/>
          <w:szCs w:val="24"/>
          <w:lang w:val="en-US"/>
        </w:rPr>
        <w:t>Гірська порода; дорогоцінне каміння; відбирати; вилучати; доступний спосіб; руда; розробка відкритим способом; розробка підземним способом; магматичні породи; осадові породи; метаморфічні породи; розшарований; поклади; дорогоцінний камінь; робота з закладкою.</w:t>
      </w:r>
    </w:p>
    <w:p w:rsidR="00887199" w:rsidRPr="00A80E61" w:rsidRDefault="00B44468" w:rsidP="00A80E61">
      <w:pPr>
        <w:pStyle w:val="a5"/>
        <w:numPr>
          <w:ilvl w:val="0"/>
          <w:numId w:val="53"/>
        </w:numPr>
        <w:tabs>
          <w:tab w:val="left" w:pos="993"/>
        </w:tabs>
        <w:ind w:firstLine="315"/>
        <w:jc w:val="both"/>
        <w:rPr>
          <w:b/>
          <w:sz w:val="24"/>
          <w:szCs w:val="24"/>
          <w:lang w:val="en-US"/>
        </w:rPr>
      </w:pPr>
      <w:r w:rsidRPr="00A80E61">
        <w:rPr>
          <w:b/>
          <w:i/>
          <w:sz w:val="24"/>
          <w:szCs w:val="24"/>
          <w:lang w:val="en-US"/>
        </w:rPr>
        <w:t>Match</w:t>
      </w:r>
      <w:r w:rsidRPr="00A80E61">
        <w:rPr>
          <w:b/>
          <w:i/>
          <w:spacing w:val="-8"/>
          <w:sz w:val="24"/>
          <w:szCs w:val="24"/>
          <w:lang w:val="en-US"/>
        </w:rPr>
        <w:t xml:space="preserve"> </w:t>
      </w:r>
      <w:r w:rsidRPr="00A80E61">
        <w:rPr>
          <w:b/>
          <w:i/>
          <w:sz w:val="24"/>
          <w:szCs w:val="24"/>
          <w:lang w:val="en-US"/>
        </w:rPr>
        <w:t>the</w:t>
      </w:r>
      <w:r w:rsidRPr="00A80E61">
        <w:rPr>
          <w:b/>
          <w:i/>
          <w:spacing w:val="-8"/>
          <w:sz w:val="24"/>
          <w:szCs w:val="24"/>
          <w:lang w:val="en-US"/>
        </w:rPr>
        <w:t xml:space="preserve"> </w:t>
      </w:r>
      <w:r w:rsidRPr="00A80E61">
        <w:rPr>
          <w:b/>
          <w:i/>
          <w:spacing w:val="-2"/>
          <w:sz w:val="24"/>
          <w:szCs w:val="24"/>
          <w:lang w:val="en-US"/>
        </w:rPr>
        <w:t>definitions:</w:t>
      </w:r>
      <w:r w:rsidR="00887199" w:rsidRPr="00A80E61">
        <w:rPr>
          <w:b/>
          <w:i/>
          <w:spacing w:val="-2"/>
          <w:sz w:val="24"/>
          <w:szCs w:val="24"/>
          <w:lang w:val="en-US"/>
        </w:rPr>
        <w:t xml:space="preserve"> </w:t>
      </w:r>
    </w:p>
    <w:p w:rsidR="008C149F" w:rsidRPr="005606E2" w:rsidRDefault="00B44468" w:rsidP="00563523">
      <w:pPr>
        <w:pStyle w:val="a5"/>
        <w:numPr>
          <w:ilvl w:val="1"/>
          <w:numId w:val="53"/>
        </w:numPr>
        <w:tabs>
          <w:tab w:val="left" w:pos="783"/>
        </w:tabs>
        <w:ind w:left="0" w:firstLine="567"/>
        <w:jc w:val="both"/>
        <w:rPr>
          <w:b/>
          <w:sz w:val="24"/>
          <w:szCs w:val="24"/>
          <w:lang w:val="en-US"/>
        </w:rPr>
      </w:pPr>
      <w:r w:rsidRPr="005606E2">
        <w:rPr>
          <w:sz w:val="24"/>
          <w:szCs w:val="24"/>
          <w:lang w:val="en-US"/>
        </w:rPr>
        <w:t>Underground</w:t>
      </w:r>
      <w:r w:rsidRPr="005606E2">
        <w:rPr>
          <w:spacing w:val="-15"/>
          <w:sz w:val="24"/>
          <w:szCs w:val="24"/>
          <w:lang w:val="en-US"/>
        </w:rPr>
        <w:t xml:space="preserve"> </w:t>
      </w:r>
      <w:r w:rsidRPr="005606E2">
        <w:rPr>
          <w:sz w:val="24"/>
          <w:szCs w:val="24"/>
          <w:lang w:val="en-US"/>
        </w:rPr>
        <w:t>mining</w:t>
      </w:r>
      <w:r w:rsidRPr="005606E2">
        <w:rPr>
          <w:spacing w:val="-14"/>
          <w:sz w:val="24"/>
          <w:szCs w:val="24"/>
          <w:lang w:val="en-US"/>
        </w:rPr>
        <w:t xml:space="preserve"> </w:t>
      </w:r>
      <w:r w:rsidRPr="005606E2">
        <w:rPr>
          <w:sz w:val="24"/>
          <w:szCs w:val="24"/>
          <w:lang w:val="en-US"/>
        </w:rPr>
        <w:t>methods</w:t>
      </w:r>
      <w:r w:rsidRPr="005606E2">
        <w:rPr>
          <w:spacing w:val="-16"/>
          <w:sz w:val="24"/>
          <w:szCs w:val="24"/>
          <w:lang w:val="en-US"/>
        </w:rPr>
        <w:t xml:space="preserve"> </w:t>
      </w:r>
      <w:r w:rsidRPr="005606E2">
        <w:rPr>
          <w:spacing w:val="-4"/>
          <w:sz w:val="24"/>
          <w:szCs w:val="24"/>
          <w:lang w:val="en-US"/>
        </w:rPr>
        <w:t>are…</w:t>
      </w:r>
    </w:p>
    <w:p w:rsidR="008C149F" w:rsidRPr="005606E2" w:rsidRDefault="00B44468" w:rsidP="00563523">
      <w:pPr>
        <w:pStyle w:val="a5"/>
        <w:numPr>
          <w:ilvl w:val="1"/>
          <w:numId w:val="53"/>
        </w:numPr>
        <w:tabs>
          <w:tab w:val="left" w:pos="571"/>
        </w:tabs>
        <w:ind w:left="0" w:firstLine="567"/>
        <w:rPr>
          <w:b/>
          <w:sz w:val="24"/>
          <w:szCs w:val="24"/>
          <w:lang w:val="en-US"/>
        </w:rPr>
      </w:pPr>
      <w:r w:rsidRPr="005606E2">
        <w:rPr>
          <w:sz w:val="24"/>
          <w:szCs w:val="24"/>
          <w:lang w:val="en-US"/>
        </w:rPr>
        <w:t>Underground</w:t>
      </w:r>
      <w:r w:rsidRPr="005606E2">
        <w:rPr>
          <w:spacing w:val="-8"/>
          <w:sz w:val="24"/>
          <w:szCs w:val="24"/>
          <w:lang w:val="en-US"/>
        </w:rPr>
        <w:t xml:space="preserve"> </w:t>
      </w:r>
      <w:r w:rsidRPr="005606E2">
        <w:rPr>
          <w:sz w:val="24"/>
          <w:szCs w:val="24"/>
          <w:lang w:val="en-US"/>
        </w:rPr>
        <w:t>mining</w:t>
      </w:r>
      <w:r w:rsidRPr="005606E2">
        <w:rPr>
          <w:spacing w:val="-10"/>
          <w:sz w:val="24"/>
          <w:szCs w:val="24"/>
          <w:lang w:val="en-US"/>
        </w:rPr>
        <w:t xml:space="preserve"> </w:t>
      </w:r>
      <w:r w:rsidRPr="005606E2">
        <w:rPr>
          <w:sz w:val="24"/>
          <w:szCs w:val="24"/>
          <w:lang w:val="en-US"/>
        </w:rPr>
        <w:t>(soft</w:t>
      </w:r>
      <w:r w:rsidRPr="005606E2">
        <w:rPr>
          <w:spacing w:val="-10"/>
          <w:sz w:val="24"/>
          <w:szCs w:val="24"/>
          <w:lang w:val="en-US"/>
        </w:rPr>
        <w:t xml:space="preserve"> </w:t>
      </w:r>
      <w:r w:rsidRPr="005606E2">
        <w:rPr>
          <w:sz w:val="24"/>
          <w:szCs w:val="24"/>
          <w:lang w:val="en-US"/>
        </w:rPr>
        <w:t>rock)</w:t>
      </w:r>
      <w:r w:rsidRPr="005606E2">
        <w:rPr>
          <w:spacing w:val="-12"/>
          <w:sz w:val="24"/>
          <w:szCs w:val="24"/>
          <w:lang w:val="en-US"/>
        </w:rPr>
        <w:t xml:space="preserve"> </w:t>
      </w:r>
      <w:r w:rsidRPr="005606E2">
        <w:rPr>
          <w:sz w:val="24"/>
          <w:szCs w:val="24"/>
          <w:lang w:val="en-US"/>
        </w:rPr>
        <w:t>is</w:t>
      </w:r>
      <w:r w:rsidRPr="005606E2">
        <w:rPr>
          <w:spacing w:val="-10"/>
          <w:sz w:val="24"/>
          <w:szCs w:val="24"/>
          <w:lang w:val="en-US"/>
        </w:rPr>
        <w:t xml:space="preserve"> …</w:t>
      </w:r>
    </w:p>
    <w:p w:rsidR="008C149F" w:rsidRPr="005606E2" w:rsidRDefault="00B44468" w:rsidP="00563523">
      <w:pPr>
        <w:pStyle w:val="a5"/>
        <w:numPr>
          <w:ilvl w:val="1"/>
          <w:numId w:val="53"/>
        </w:numPr>
        <w:tabs>
          <w:tab w:val="left" w:pos="571"/>
        </w:tabs>
        <w:ind w:left="0" w:firstLine="567"/>
        <w:rPr>
          <w:b/>
          <w:sz w:val="24"/>
          <w:szCs w:val="24"/>
          <w:lang w:val="en-US"/>
        </w:rPr>
      </w:pPr>
      <w:r w:rsidRPr="005606E2">
        <w:rPr>
          <w:sz w:val="24"/>
          <w:szCs w:val="24"/>
          <w:lang w:val="en-US"/>
        </w:rPr>
        <w:t>Retreat</w:t>
      </w:r>
      <w:r w:rsidRPr="005606E2">
        <w:rPr>
          <w:spacing w:val="-6"/>
          <w:sz w:val="24"/>
          <w:szCs w:val="24"/>
          <w:lang w:val="en-US"/>
        </w:rPr>
        <w:t xml:space="preserve"> </w:t>
      </w:r>
      <w:r w:rsidRPr="005606E2">
        <w:rPr>
          <w:sz w:val="24"/>
          <w:szCs w:val="24"/>
          <w:lang w:val="en-US"/>
        </w:rPr>
        <w:t>mining</w:t>
      </w:r>
      <w:r w:rsidRPr="005606E2">
        <w:rPr>
          <w:spacing w:val="-7"/>
          <w:sz w:val="24"/>
          <w:szCs w:val="24"/>
          <w:lang w:val="en-US"/>
        </w:rPr>
        <w:t xml:space="preserve"> </w:t>
      </w:r>
      <w:r w:rsidRPr="005606E2">
        <w:rPr>
          <w:sz w:val="24"/>
          <w:szCs w:val="24"/>
          <w:lang w:val="en-US"/>
        </w:rPr>
        <w:t>is</w:t>
      </w:r>
      <w:r w:rsidRPr="005606E2">
        <w:rPr>
          <w:spacing w:val="-9"/>
          <w:sz w:val="24"/>
          <w:szCs w:val="24"/>
          <w:lang w:val="en-US"/>
        </w:rPr>
        <w:t xml:space="preserve"> </w:t>
      </w:r>
      <w:r w:rsidRPr="005606E2">
        <w:rPr>
          <w:spacing w:val="-12"/>
          <w:sz w:val="24"/>
          <w:szCs w:val="24"/>
          <w:lang w:val="en-US"/>
        </w:rPr>
        <w:t>…</w:t>
      </w:r>
    </w:p>
    <w:p w:rsidR="008C149F" w:rsidRPr="005606E2" w:rsidRDefault="00B44468" w:rsidP="00563523">
      <w:pPr>
        <w:pStyle w:val="a5"/>
        <w:numPr>
          <w:ilvl w:val="1"/>
          <w:numId w:val="53"/>
        </w:numPr>
        <w:tabs>
          <w:tab w:val="left" w:pos="571"/>
        </w:tabs>
        <w:ind w:left="0" w:firstLine="567"/>
        <w:rPr>
          <w:b/>
          <w:sz w:val="24"/>
          <w:szCs w:val="24"/>
          <w:lang w:val="en-US"/>
        </w:rPr>
      </w:pPr>
      <w:r w:rsidRPr="005606E2">
        <w:rPr>
          <w:sz w:val="24"/>
          <w:szCs w:val="24"/>
          <w:lang w:val="en-US"/>
        </w:rPr>
        <w:t>Underground</w:t>
      </w:r>
      <w:r w:rsidRPr="005606E2">
        <w:rPr>
          <w:spacing w:val="-10"/>
          <w:sz w:val="24"/>
          <w:szCs w:val="24"/>
          <w:lang w:val="en-US"/>
        </w:rPr>
        <w:t xml:space="preserve"> </w:t>
      </w:r>
      <w:r w:rsidRPr="005606E2">
        <w:rPr>
          <w:sz w:val="24"/>
          <w:szCs w:val="24"/>
          <w:lang w:val="en-US"/>
        </w:rPr>
        <w:t>mining</w:t>
      </w:r>
      <w:r w:rsidRPr="005606E2">
        <w:rPr>
          <w:spacing w:val="-12"/>
          <w:sz w:val="24"/>
          <w:szCs w:val="24"/>
          <w:lang w:val="en-US"/>
        </w:rPr>
        <w:t xml:space="preserve"> </w:t>
      </w:r>
      <w:r w:rsidRPr="005606E2">
        <w:rPr>
          <w:sz w:val="24"/>
          <w:szCs w:val="24"/>
          <w:lang w:val="en-US"/>
        </w:rPr>
        <w:t>(hard</w:t>
      </w:r>
      <w:r w:rsidRPr="005606E2">
        <w:rPr>
          <w:spacing w:val="-13"/>
          <w:sz w:val="24"/>
          <w:szCs w:val="24"/>
          <w:lang w:val="en-US"/>
        </w:rPr>
        <w:t xml:space="preserve"> </w:t>
      </w:r>
      <w:r w:rsidRPr="005606E2">
        <w:rPr>
          <w:sz w:val="24"/>
          <w:szCs w:val="24"/>
          <w:lang w:val="en-US"/>
        </w:rPr>
        <w:t>rock)</w:t>
      </w:r>
      <w:r w:rsidRPr="005606E2">
        <w:rPr>
          <w:spacing w:val="-11"/>
          <w:sz w:val="24"/>
          <w:szCs w:val="24"/>
          <w:lang w:val="en-US"/>
        </w:rPr>
        <w:t xml:space="preserve"> </w:t>
      </w:r>
      <w:r w:rsidRPr="005606E2">
        <w:rPr>
          <w:sz w:val="24"/>
          <w:szCs w:val="24"/>
          <w:lang w:val="en-US"/>
        </w:rPr>
        <w:t>means</w:t>
      </w:r>
      <w:r w:rsidRPr="005606E2">
        <w:rPr>
          <w:spacing w:val="-11"/>
          <w:sz w:val="24"/>
          <w:szCs w:val="24"/>
          <w:lang w:val="en-US"/>
        </w:rPr>
        <w:t xml:space="preserve"> </w:t>
      </w:r>
      <w:r w:rsidRPr="005606E2">
        <w:rPr>
          <w:spacing w:val="-10"/>
          <w:sz w:val="24"/>
          <w:szCs w:val="24"/>
          <w:lang w:val="en-US"/>
        </w:rPr>
        <w:t>…</w:t>
      </w:r>
    </w:p>
    <w:p w:rsidR="008C149F" w:rsidRPr="005606E2" w:rsidRDefault="00B44468" w:rsidP="00563523">
      <w:pPr>
        <w:pStyle w:val="a5"/>
        <w:numPr>
          <w:ilvl w:val="1"/>
          <w:numId w:val="53"/>
        </w:numPr>
        <w:tabs>
          <w:tab w:val="left" w:pos="571"/>
        </w:tabs>
        <w:ind w:left="0" w:firstLine="567"/>
        <w:rPr>
          <w:b/>
          <w:sz w:val="24"/>
          <w:szCs w:val="24"/>
          <w:lang w:val="en-US"/>
        </w:rPr>
      </w:pPr>
      <w:r w:rsidRPr="005606E2">
        <w:rPr>
          <w:sz w:val="24"/>
          <w:szCs w:val="24"/>
          <w:lang w:val="en-US"/>
        </w:rPr>
        <w:t>Shrinkage</w:t>
      </w:r>
      <w:r w:rsidRPr="005606E2">
        <w:rPr>
          <w:spacing w:val="-10"/>
          <w:sz w:val="24"/>
          <w:szCs w:val="24"/>
          <w:lang w:val="en-US"/>
        </w:rPr>
        <w:t xml:space="preserve"> </w:t>
      </w:r>
      <w:r w:rsidRPr="005606E2">
        <w:rPr>
          <w:sz w:val="24"/>
          <w:szCs w:val="24"/>
          <w:lang w:val="en-US"/>
        </w:rPr>
        <w:t>stoping</w:t>
      </w:r>
      <w:r w:rsidRPr="005606E2">
        <w:rPr>
          <w:spacing w:val="-10"/>
          <w:sz w:val="24"/>
          <w:szCs w:val="24"/>
          <w:lang w:val="en-US"/>
        </w:rPr>
        <w:t xml:space="preserve"> </w:t>
      </w:r>
      <w:r w:rsidRPr="005606E2">
        <w:rPr>
          <w:spacing w:val="-5"/>
          <w:sz w:val="24"/>
          <w:szCs w:val="24"/>
          <w:lang w:val="en-US"/>
        </w:rPr>
        <w:t>is…</w:t>
      </w:r>
    </w:p>
    <w:p w:rsidR="008C149F" w:rsidRPr="005606E2" w:rsidRDefault="00B44468" w:rsidP="00563523">
      <w:pPr>
        <w:pStyle w:val="a5"/>
        <w:numPr>
          <w:ilvl w:val="2"/>
          <w:numId w:val="53"/>
        </w:numPr>
        <w:tabs>
          <w:tab w:val="left" w:pos="657"/>
        </w:tabs>
        <w:ind w:left="0" w:firstLine="567"/>
        <w:jc w:val="both"/>
        <w:rPr>
          <w:sz w:val="24"/>
          <w:szCs w:val="24"/>
          <w:lang w:val="en-US"/>
        </w:rPr>
      </w:pPr>
      <w:r w:rsidRPr="005606E2">
        <w:rPr>
          <w:sz w:val="24"/>
          <w:szCs w:val="24"/>
          <w:lang w:val="en-US"/>
        </w:rPr>
        <w:t>… a group of underground mining techniques used to extract coal, oil shale and other minerals or geological materials from sedimentary ("soft") rocks.</w:t>
      </w:r>
    </w:p>
    <w:p w:rsidR="008C149F" w:rsidRPr="005606E2" w:rsidRDefault="00B44468" w:rsidP="00563523">
      <w:pPr>
        <w:pStyle w:val="a5"/>
        <w:numPr>
          <w:ilvl w:val="2"/>
          <w:numId w:val="53"/>
        </w:numPr>
        <w:tabs>
          <w:tab w:val="left" w:pos="654"/>
        </w:tabs>
        <w:ind w:left="0" w:firstLine="567"/>
        <w:rPr>
          <w:sz w:val="24"/>
          <w:szCs w:val="24"/>
          <w:lang w:val="en-US"/>
        </w:rPr>
      </w:pPr>
      <w:r w:rsidRPr="005606E2">
        <w:rPr>
          <w:sz w:val="24"/>
          <w:szCs w:val="24"/>
          <w:lang w:val="en-US"/>
        </w:rPr>
        <w:t>… a flexible mining method for narrow ore bodies that need no</w:t>
      </w:r>
      <w:r w:rsidRPr="005606E2">
        <w:rPr>
          <w:spacing w:val="80"/>
          <w:sz w:val="24"/>
          <w:szCs w:val="24"/>
          <w:lang w:val="en-US"/>
        </w:rPr>
        <w:t xml:space="preserve"> </w:t>
      </w:r>
      <w:r w:rsidRPr="005606E2">
        <w:rPr>
          <w:sz w:val="24"/>
          <w:szCs w:val="24"/>
          <w:lang w:val="en-US"/>
        </w:rPr>
        <w:t>backfill during stoping.</w:t>
      </w:r>
    </w:p>
    <w:p w:rsidR="008C149F" w:rsidRPr="005606E2" w:rsidRDefault="00B44468" w:rsidP="00563523">
      <w:pPr>
        <w:pStyle w:val="a5"/>
        <w:numPr>
          <w:ilvl w:val="2"/>
          <w:numId w:val="53"/>
        </w:numPr>
        <w:tabs>
          <w:tab w:val="left" w:pos="643"/>
        </w:tabs>
        <w:ind w:left="0" w:firstLine="567"/>
        <w:rPr>
          <w:sz w:val="24"/>
          <w:szCs w:val="24"/>
          <w:lang w:val="en-US"/>
        </w:rPr>
      </w:pPr>
      <w:r w:rsidRPr="005606E2">
        <w:rPr>
          <w:sz w:val="24"/>
          <w:szCs w:val="24"/>
          <w:lang w:val="en-US"/>
        </w:rPr>
        <w:t>… a</w:t>
      </w:r>
      <w:r w:rsidRPr="005606E2">
        <w:rPr>
          <w:spacing w:val="-2"/>
          <w:sz w:val="24"/>
          <w:szCs w:val="24"/>
          <w:lang w:val="en-US"/>
        </w:rPr>
        <w:t xml:space="preserve"> </w:t>
      </w:r>
      <w:r w:rsidRPr="005606E2">
        <w:rPr>
          <w:sz w:val="24"/>
          <w:szCs w:val="24"/>
          <w:lang w:val="en-US"/>
        </w:rPr>
        <w:t>process</w:t>
      </w:r>
      <w:r w:rsidRPr="005606E2">
        <w:rPr>
          <w:spacing w:val="-1"/>
          <w:sz w:val="24"/>
          <w:szCs w:val="24"/>
          <w:lang w:val="en-US"/>
        </w:rPr>
        <w:t xml:space="preserve"> </w:t>
      </w:r>
      <w:r w:rsidRPr="005606E2">
        <w:rPr>
          <w:sz w:val="24"/>
          <w:szCs w:val="24"/>
          <w:lang w:val="en-US"/>
        </w:rPr>
        <w:t>that</w:t>
      </w:r>
      <w:r w:rsidRPr="005606E2">
        <w:rPr>
          <w:spacing w:val="-2"/>
          <w:sz w:val="24"/>
          <w:szCs w:val="24"/>
          <w:lang w:val="en-US"/>
        </w:rPr>
        <w:t xml:space="preserve"> </w:t>
      </w:r>
      <w:r w:rsidRPr="005606E2">
        <w:rPr>
          <w:sz w:val="24"/>
          <w:szCs w:val="24"/>
          <w:lang w:val="en-US"/>
        </w:rPr>
        <w:t>recovers the</w:t>
      </w:r>
      <w:r w:rsidRPr="005606E2">
        <w:rPr>
          <w:spacing w:val="-2"/>
          <w:sz w:val="24"/>
          <w:szCs w:val="24"/>
          <w:lang w:val="en-US"/>
        </w:rPr>
        <w:t xml:space="preserve"> </w:t>
      </w:r>
      <w:r w:rsidRPr="005606E2">
        <w:rPr>
          <w:sz w:val="24"/>
          <w:szCs w:val="24"/>
          <w:lang w:val="en-US"/>
        </w:rPr>
        <w:t>supporting coal</w:t>
      </w:r>
      <w:r w:rsidRPr="005606E2">
        <w:rPr>
          <w:spacing w:val="-2"/>
          <w:sz w:val="24"/>
          <w:szCs w:val="24"/>
          <w:lang w:val="en-US"/>
        </w:rPr>
        <w:t xml:space="preserve"> </w:t>
      </w:r>
      <w:r w:rsidRPr="005606E2">
        <w:rPr>
          <w:sz w:val="24"/>
          <w:szCs w:val="24"/>
          <w:lang w:val="en-US"/>
        </w:rPr>
        <w:t>pillars, working</w:t>
      </w:r>
      <w:r w:rsidRPr="005606E2">
        <w:rPr>
          <w:spacing w:val="-1"/>
          <w:sz w:val="24"/>
          <w:szCs w:val="24"/>
          <w:lang w:val="en-US"/>
        </w:rPr>
        <w:t xml:space="preserve"> </w:t>
      </w:r>
      <w:r w:rsidRPr="005606E2">
        <w:rPr>
          <w:sz w:val="24"/>
          <w:szCs w:val="24"/>
          <w:lang w:val="en-US"/>
        </w:rPr>
        <w:t>from the back of the mine towards the entrance, hence the word retreat.</w:t>
      </w:r>
    </w:p>
    <w:p w:rsidR="008C149F" w:rsidRPr="005606E2" w:rsidRDefault="00B44468" w:rsidP="00563523">
      <w:pPr>
        <w:pStyle w:val="a5"/>
        <w:numPr>
          <w:ilvl w:val="2"/>
          <w:numId w:val="53"/>
        </w:numPr>
        <w:tabs>
          <w:tab w:val="left" w:pos="667"/>
        </w:tabs>
        <w:ind w:left="0" w:firstLine="567"/>
        <w:rPr>
          <w:sz w:val="24"/>
          <w:szCs w:val="24"/>
          <w:lang w:val="en-US"/>
        </w:rPr>
      </w:pPr>
      <w:r w:rsidRPr="005606E2">
        <w:rPr>
          <w:b/>
          <w:sz w:val="24"/>
          <w:szCs w:val="24"/>
          <w:lang w:val="en-US"/>
        </w:rPr>
        <w:t xml:space="preserve">… </w:t>
      </w:r>
      <w:r w:rsidRPr="005606E2">
        <w:rPr>
          <w:sz w:val="24"/>
          <w:szCs w:val="24"/>
          <w:lang w:val="en-US"/>
        </w:rPr>
        <w:t>hard rock mining, bore hole mining, drift and fill mining, long</w:t>
      </w:r>
      <w:r w:rsidRPr="005606E2">
        <w:rPr>
          <w:spacing w:val="40"/>
          <w:sz w:val="24"/>
          <w:szCs w:val="24"/>
          <w:lang w:val="en-US"/>
        </w:rPr>
        <w:t xml:space="preserve"> </w:t>
      </w:r>
      <w:r w:rsidRPr="005606E2">
        <w:rPr>
          <w:sz w:val="24"/>
          <w:szCs w:val="24"/>
          <w:lang w:val="en-US"/>
        </w:rPr>
        <w:t xml:space="preserve">hole slope mining, sub level </w:t>
      </w:r>
      <w:r w:rsidRPr="005606E2">
        <w:rPr>
          <w:sz w:val="24"/>
          <w:szCs w:val="24"/>
          <w:lang w:val="en-US"/>
        </w:rPr>
        <w:lastRenderedPageBreak/>
        <w:t>caving and block caving.</w:t>
      </w:r>
    </w:p>
    <w:p w:rsidR="008C149F" w:rsidRPr="005606E2" w:rsidRDefault="00B44468" w:rsidP="00563523">
      <w:pPr>
        <w:pStyle w:val="a5"/>
        <w:numPr>
          <w:ilvl w:val="2"/>
          <w:numId w:val="53"/>
        </w:numPr>
        <w:tabs>
          <w:tab w:val="left" w:pos="664"/>
        </w:tabs>
        <w:ind w:left="0" w:firstLine="567"/>
        <w:jc w:val="both"/>
        <w:rPr>
          <w:sz w:val="24"/>
          <w:szCs w:val="24"/>
          <w:lang w:val="en-US"/>
        </w:rPr>
      </w:pPr>
      <w:r w:rsidRPr="005606E2">
        <w:rPr>
          <w:sz w:val="24"/>
          <w:szCs w:val="24"/>
          <w:lang w:val="en-US"/>
        </w:rPr>
        <w:t>… various underground mining techniques used to excavate hard minerals, mainly those containing metals such as ore containing gold, silver, iron, copper, zinc, nickel, tin and lead, but also involves using the same techniques for excavating ores of gems such as diamonds.</w:t>
      </w:r>
    </w:p>
    <w:p w:rsidR="008C149F" w:rsidRPr="005606E2" w:rsidRDefault="00B44468" w:rsidP="00A80E61">
      <w:pPr>
        <w:pStyle w:val="a5"/>
        <w:numPr>
          <w:ilvl w:val="0"/>
          <w:numId w:val="53"/>
        </w:numPr>
        <w:tabs>
          <w:tab w:val="left" w:pos="993"/>
        </w:tabs>
        <w:ind w:left="0" w:firstLine="567"/>
        <w:jc w:val="both"/>
        <w:rPr>
          <w:b/>
          <w:sz w:val="24"/>
          <w:szCs w:val="24"/>
          <w:lang w:val="en-US"/>
        </w:rPr>
      </w:pPr>
      <w:r w:rsidRPr="005606E2">
        <w:rPr>
          <w:b/>
          <w:i/>
          <w:sz w:val="24"/>
          <w:szCs w:val="24"/>
          <w:lang w:val="en-US"/>
        </w:rPr>
        <w:t>Match</w:t>
      </w:r>
      <w:r w:rsidRPr="005606E2">
        <w:rPr>
          <w:b/>
          <w:i/>
          <w:spacing w:val="-7"/>
          <w:sz w:val="24"/>
          <w:szCs w:val="24"/>
          <w:lang w:val="en-US"/>
        </w:rPr>
        <w:t xml:space="preserve"> </w:t>
      </w:r>
      <w:r w:rsidRPr="005606E2">
        <w:rPr>
          <w:b/>
          <w:i/>
          <w:sz w:val="24"/>
          <w:szCs w:val="24"/>
          <w:lang w:val="en-US"/>
        </w:rPr>
        <w:t>the</w:t>
      </w:r>
      <w:r w:rsidRPr="005606E2">
        <w:rPr>
          <w:b/>
          <w:i/>
          <w:spacing w:val="-8"/>
          <w:sz w:val="24"/>
          <w:szCs w:val="24"/>
          <w:lang w:val="en-US"/>
        </w:rPr>
        <w:t xml:space="preserve"> </w:t>
      </w:r>
      <w:r w:rsidRPr="005606E2">
        <w:rPr>
          <w:b/>
          <w:i/>
          <w:spacing w:val="-2"/>
          <w:sz w:val="24"/>
          <w:szCs w:val="24"/>
          <w:lang w:val="en-US"/>
        </w:rPr>
        <w:t>synonyms</w:t>
      </w:r>
      <w:r w:rsidRPr="005606E2">
        <w:rPr>
          <w:b/>
          <w:spacing w:val="-2"/>
          <w:sz w:val="24"/>
          <w:szCs w:val="24"/>
          <w:lang w:val="en-US"/>
        </w:rPr>
        <w:t>:</w:t>
      </w:r>
    </w:p>
    <w:p w:rsidR="008C149F" w:rsidRPr="005606E2" w:rsidRDefault="008C149F">
      <w:pPr>
        <w:pStyle w:val="a3"/>
        <w:spacing w:before="7"/>
        <w:ind w:left="0"/>
        <w:rPr>
          <w:b/>
          <w:sz w:val="24"/>
          <w:szCs w:val="24"/>
          <w:lang w:val="en-US"/>
        </w:rPr>
      </w:pPr>
    </w:p>
    <w:tbl>
      <w:tblPr>
        <w:tblStyle w:val="TableNormal"/>
        <w:tblW w:w="0" w:type="auto"/>
        <w:tblInd w:w="21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121"/>
        <w:gridCol w:w="3127"/>
      </w:tblGrid>
      <w:tr w:rsidR="008C149F" w:rsidRPr="005606E2" w:rsidTr="005A3E5F">
        <w:trPr>
          <w:trHeight w:val="397"/>
        </w:trPr>
        <w:tc>
          <w:tcPr>
            <w:tcW w:w="3121" w:type="dxa"/>
          </w:tcPr>
          <w:p w:rsidR="008C149F" w:rsidRPr="005606E2" w:rsidRDefault="00B44468">
            <w:pPr>
              <w:pStyle w:val="TableParagraph"/>
              <w:spacing w:line="366" w:lineRule="exact"/>
              <w:ind w:left="294"/>
              <w:rPr>
                <w:szCs w:val="24"/>
                <w:lang w:val="en-US"/>
              </w:rPr>
            </w:pPr>
            <w:r w:rsidRPr="005606E2">
              <w:rPr>
                <w:spacing w:val="-2"/>
                <w:szCs w:val="24"/>
                <w:lang w:val="en-US"/>
              </w:rPr>
              <w:t>drilling</w:t>
            </w:r>
          </w:p>
        </w:tc>
        <w:tc>
          <w:tcPr>
            <w:tcW w:w="3127" w:type="dxa"/>
          </w:tcPr>
          <w:p w:rsidR="008C149F" w:rsidRPr="005606E2" w:rsidRDefault="00B44468">
            <w:pPr>
              <w:pStyle w:val="TableParagraph"/>
              <w:spacing w:line="366" w:lineRule="exact"/>
              <w:ind w:left="141"/>
              <w:rPr>
                <w:szCs w:val="24"/>
                <w:lang w:val="en-US"/>
              </w:rPr>
            </w:pPr>
            <w:r w:rsidRPr="005606E2">
              <w:rPr>
                <w:szCs w:val="24"/>
                <w:lang w:val="en-US"/>
              </w:rPr>
              <w:t>to</w:t>
            </w:r>
            <w:r w:rsidRPr="005606E2">
              <w:rPr>
                <w:spacing w:val="-4"/>
                <w:szCs w:val="24"/>
                <w:lang w:val="en-US"/>
              </w:rPr>
              <w:t xml:space="preserve"> </w:t>
            </w:r>
            <w:r w:rsidRPr="005606E2">
              <w:rPr>
                <w:szCs w:val="24"/>
                <w:lang w:val="en-US"/>
              </w:rPr>
              <w:t>dig</w:t>
            </w:r>
            <w:r w:rsidRPr="005606E2">
              <w:rPr>
                <w:spacing w:val="-2"/>
                <w:szCs w:val="24"/>
                <w:lang w:val="en-US"/>
              </w:rPr>
              <w:t xml:space="preserve"> </w:t>
            </w:r>
            <w:r w:rsidRPr="005606E2">
              <w:rPr>
                <w:spacing w:val="-5"/>
                <w:szCs w:val="24"/>
                <w:lang w:val="en-US"/>
              </w:rPr>
              <w:t>out</w:t>
            </w:r>
          </w:p>
        </w:tc>
      </w:tr>
      <w:tr w:rsidR="008C149F" w:rsidRPr="005606E2" w:rsidTr="005A3E5F">
        <w:trPr>
          <w:trHeight w:val="397"/>
        </w:trPr>
        <w:tc>
          <w:tcPr>
            <w:tcW w:w="3121" w:type="dxa"/>
          </w:tcPr>
          <w:p w:rsidR="008C149F" w:rsidRPr="005606E2" w:rsidRDefault="00B44468">
            <w:pPr>
              <w:pStyle w:val="TableParagraph"/>
              <w:spacing w:line="354" w:lineRule="exact"/>
              <w:ind w:left="294"/>
              <w:rPr>
                <w:szCs w:val="24"/>
                <w:lang w:val="en-US"/>
              </w:rPr>
            </w:pPr>
            <w:r w:rsidRPr="005606E2">
              <w:rPr>
                <w:spacing w:val="-2"/>
                <w:szCs w:val="24"/>
                <w:lang w:val="en-US"/>
              </w:rPr>
              <w:t>sedimentation</w:t>
            </w:r>
          </w:p>
        </w:tc>
        <w:tc>
          <w:tcPr>
            <w:tcW w:w="3127" w:type="dxa"/>
          </w:tcPr>
          <w:p w:rsidR="008C149F" w:rsidRPr="005606E2" w:rsidRDefault="00B44468">
            <w:pPr>
              <w:pStyle w:val="TableParagraph"/>
              <w:spacing w:line="354" w:lineRule="exact"/>
              <w:ind w:left="141"/>
              <w:rPr>
                <w:szCs w:val="24"/>
                <w:lang w:val="en-US"/>
              </w:rPr>
            </w:pPr>
            <w:r w:rsidRPr="005606E2">
              <w:rPr>
                <w:spacing w:val="-2"/>
                <w:szCs w:val="24"/>
                <w:lang w:val="en-US"/>
              </w:rPr>
              <w:t>valuable</w:t>
            </w:r>
          </w:p>
        </w:tc>
      </w:tr>
      <w:tr w:rsidR="008C149F" w:rsidRPr="005606E2" w:rsidTr="005A3E5F">
        <w:trPr>
          <w:trHeight w:val="397"/>
        </w:trPr>
        <w:tc>
          <w:tcPr>
            <w:tcW w:w="3121" w:type="dxa"/>
          </w:tcPr>
          <w:p w:rsidR="008C149F" w:rsidRPr="005606E2" w:rsidRDefault="00B44468">
            <w:pPr>
              <w:pStyle w:val="TableParagraph"/>
              <w:spacing w:line="354" w:lineRule="exact"/>
              <w:ind w:left="294"/>
              <w:rPr>
                <w:szCs w:val="24"/>
                <w:lang w:val="en-US"/>
              </w:rPr>
            </w:pPr>
            <w:r w:rsidRPr="005606E2">
              <w:rPr>
                <w:szCs w:val="24"/>
                <w:lang w:val="en-US"/>
              </w:rPr>
              <w:t>to</w:t>
            </w:r>
            <w:r w:rsidRPr="005606E2">
              <w:rPr>
                <w:spacing w:val="-3"/>
                <w:szCs w:val="24"/>
                <w:lang w:val="en-US"/>
              </w:rPr>
              <w:t xml:space="preserve"> </w:t>
            </w:r>
            <w:r w:rsidRPr="005606E2">
              <w:rPr>
                <w:spacing w:val="-2"/>
                <w:szCs w:val="24"/>
                <w:lang w:val="en-US"/>
              </w:rPr>
              <w:t>excavate</w:t>
            </w:r>
          </w:p>
        </w:tc>
        <w:tc>
          <w:tcPr>
            <w:tcW w:w="3127" w:type="dxa"/>
          </w:tcPr>
          <w:p w:rsidR="008C149F" w:rsidRPr="005606E2" w:rsidRDefault="00B44468">
            <w:pPr>
              <w:pStyle w:val="TableParagraph"/>
              <w:spacing w:line="354" w:lineRule="exact"/>
              <w:ind w:left="141"/>
              <w:rPr>
                <w:szCs w:val="24"/>
                <w:lang w:val="en-US"/>
              </w:rPr>
            </w:pPr>
            <w:r w:rsidRPr="005606E2">
              <w:rPr>
                <w:spacing w:val="-2"/>
                <w:szCs w:val="24"/>
                <w:lang w:val="en-US"/>
              </w:rPr>
              <w:t>deposition</w:t>
            </w:r>
          </w:p>
        </w:tc>
      </w:tr>
      <w:tr w:rsidR="008C149F" w:rsidRPr="005606E2" w:rsidTr="005A3E5F">
        <w:trPr>
          <w:trHeight w:val="397"/>
        </w:trPr>
        <w:tc>
          <w:tcPr>
            <w:tcW w:w="3121" w:type="dxa"/>
          </w:tcPr>
          <w:p w:rsidR="008C149F" w:rsidRPr="005606E2" w:rsidRDefault="00B44468">
            <w:pPr>
              <w:pStyle w:val="TableParagraph"/>
              <w:spacing w:line="354" w:lineRule="exact"/>
              <w:ind w:left="294"/>
              <w:rPr>
                <w:szCs w:val="24"/>
                <w:lang w:val="en-US"/>
              </w:rPr>
            </w:pPr>
            <w:r w:rsidRPr="005606E2">
              <w:rPr>
                <w:spacing w:val="-2"/>
                <w:szCs w:val="24"/>
                <w:lang w:val="en-US"/>
              </w:rPr>
              <w:t>precious</w:t>
            </w:r>
          </w:p>
        </w:tc>
        <w:tc>
          <w:tcPr>
            <w:tcW w:w="3127" w:type="dxa"/>
          </w:tcPr>
          <w:p w:rsidR="008C149F" w:rsidRPr="005606E2" w:rsidRDefault="00B44468">
            <w:pPr>
              <w:pStyle w:val="TableParagraph"/>
              <w:spacing w:before="80" w:line="199" w:lineRule="auto"/>
              <w:ind w:left="141"/>
              <w:rPr>
                <w:szCs w:val="24"/>
                <w:lang w:val="en-US"/>
              </w:rPr>
            </w:pPr>
            <w:r w:rsidRPr="005606E2">
              <w:rPr>
                <w:szCs w:val="24"/>
                <w:lang w:val="en-US"/>
              </w:rPr>
              <w:t>to</w:t>
            </w:r>
            <w:r w:rsidRPr="005606E2">
              <w:rPr>
                <w:spacing w:val="-20"/>
                <w:szCs w:val="24"/>
                <w:lang w:val="en-US"/>
              </w:rPr>
              <w:t xml:space="preserve"> </w:t>
            </w:r>
            <w:r w:rsidRPr="005606E2">
              <w:rPr>
                <w:szCs w:val="24"/>
                <w:lang w:val="en-US"/>
              </w:rPr>
              <w:t>improve,</w:t>
            </w:r>
            <w:r w:rsidRPr="005606E2">
              <w:rPr>
                <w:spacing w:val="-20"/>
                <w:szCs w:val="24"/>
                <w:lang w:val="en-US"/>
              </w:rPr>
              <w:t xml:space="preserve"> </w:t>
            </w:r>
            <w:r w:rsidRPr="005606E2">
              <w:rPr>
                <w:szCs w:val="24"/>
                <w:lang w:val="en-US"/>
              </w:rPr>
              <w:t xml:space="preserve">to </w:t>
            </w:r>
            <w:r w:rsidRPr="005606E2">
              <w:rPr>
                <w:spacing w:val="-4"/>
                <w:szCs w:val="24"/>
                <w:lang w:val="en-US"/>
              </w:rPr>
              <w:t>help</w:t>
            </w:r>
          </w:p>
        </w:tc>
      </w:tr>
      <w:tr w:rsidR="008C149F" w:rsidRPr="005606E2" w:rsidTr="005A3E5F">
        <w:trPr>
          <w:trHeight w:val="397"/>
        </w:trPr>
        <w:tc>
          <w:tcPr>
            <w:tcW w:w="3121" w:type="dxa"/>
          </w:tcPr>
          <w:p w:rsidR="008C149F" w:rsidRPr="005606E2" w:rsidRDefault="00B44468">
            <w:pPr>
              <w:pStyle w:val="TableParagraph"/>
              <w:spacing w:line="357" w:lineRule="exact"/>
              <w:ind w:left="294"/>
              <w:rPr>
                <w:szCs w:val="24"/>
                <w:lang w:val="en-US"/>
              </w:rPr>
            </w:pPr>
            <w:r w:rsidRPr="005606E2">
              <w:rPr>
                <w:spacing w:val="-2"/>
                <w:szCs w:val="24"/>
                <w:lang w:val="en-US"/>
              </w:rPr>
              <w:t>slope</w:t>
            </w:r>
          </w:p>
        </w:tc>
        <w:tc>
          <w:tcPr>
            <w:tcW w:w="3127" w:type="dxa"/>
          </w:tcPr>
          <w:p w:rsidR="008C149F" w:rsidRPr="005606E2" w:rsidRDefault="00B44468">
            <w:pPr>
              <w:pStyle w:val="TableParagraph"/>
              <w:spacing w:line="357" w:lineRule="exact"/>
              <w:ind w:left="141"/>
              <w:rPr>
                <w:szCs w:val="24"/>
                <w:lang w:val="en-US"/>
              </w:rPr>
            </w:pPr>
            <w:r w:rsidRPr="005606E2">
              <w:rPr>
                <w:spacing w:val="-2"/>
                <w:szCs w:val="24"/>
                <w:lang w:val="en-US"/>
              </w:rPr>
              <w:t>boring</w:t>
            </w:r>
          </w:p>
        </w:tc>
      </w:tr>
      <w:tr w:rsidR="008C149F" w:rsidRPr="005606E2" w:rsidTr="005A3E5F">
        <w:trPr>
          <w:trHeight w:val="397"/>
        </w:trPr>
        <w:tc>
          <w:tcPr>
            <w:tcW w:w="3121" w:type="dxa"/>
          </w:tcPr>
          <w:p w:rsidR="008C149F" w:rsidRPr="005606E2" w:rsidRDefault="00B44468">
            <w:pPr>
              <w:pStyle w:val="TableParagraph"/>
              <w:spacing w:line="354" w:lineRule="exact"/>
              <w:ind w:left="294"/>
              <w:rPr>
                <w:szCs w:val="24"/>
                <w:lang w:val="en-US"/>
              </w:rPr>
            </w:pPr>
            <w:r w:rsidRPr="005606E2">
              <w:rPr>
                <w:szCs w:val="24"/>
                <w:lang w:val="en-US"/>
              </w:rPr>
              <w:t>to</w:t>
            </w:r>
            <w:r w:rsidRPr="005606E2">
              <w:rPr>
                <w:spacing w:val="-3"/>
                <w:szCs w:val="24"/>
                <w:lang w:val="en-US"/>
              </w:rPr>
              <w:t xml:space="preserve"> </w:t>
            </w:r>
            <w:r w:rsidRPr="005606E2">
              <w:rPr>
                <w:spacing w:val="-2"/>
                <w:szCs w:val="24"/>
                <w:lang w:val="en-US"/>
              </w:rPr>
              <w:t>facilitate</w:t>
            </w:r>
          </w:p>
        </w:tc>
        <w:tc>
          <w:tcPr>
            <w:tcW w:w="3127" w:type="dxa"/>
          </w:tcPr>
          <w:p w:rsidR="008C149F" w:rsidRPr="005606E2" w:rsidRDefault="00B44468">
            <w:pPr>
              <w:pStyle w:val="TableParagraph"/>
              <w:spacing w:line="354" w:lineRule="exact"/>
              <w:ind w:left="141"/>
              <w:rPr>
                <w:szCs w:val="24"/>
                <w:lang w:val="en-US"/>
              </w:rPr>
            </w:pPr>
            <w:r w:rsidRPr="005606E2">
              <w:rPr>
                <w:spacing w:val="-2"/>
                <w:szCs w:val="24"/>
                <w:lang w:val="en-US"/>
              </w:rPr>
              <w:t>accessible</w:t>
            </w:r>
          </w:p>
        </w:tc>
      </w:tr>
      <w:tr w:rsidR="008C149F" w:rsidRPr="005606E2" w:rsidTr="005A3E5F">
        <w:trPr>
          <w:trHeight w:val="397"/>
        </w:trPr>
        <w:tc>
          <w:tcPr>
            <w:tcW w:w="3121" w:type="dxa"/>
          </w:tcPr>
          <w:p w:rsidR="008C149F" w:rsidRPr="005606E2" w:rsidRDefault="00B44468">
            <w:pPr>
              <w:pStyle w:val="TableParagraph"/>
              <w:spacing w:line="362" w:lineRule="exact"/>
              <w:ind w:left="294"/>
              <w:rPr>
                <w:szCs w:val="24"/>
                <w:lang w:val="en-US"/>
              </w:rPr>
            </w:pPr>
            <w:r w:rsidRPr="005606E2">
              <w:rPr>
                <w:spacing w:val="-2"/>
                <w:szCs w:val="24"/>
                <w:lang w:val="en-US"/>
              </w:rPr>
              <w:t>feasible</w:t>
            </w:r>
          </w:p>
        </w:tc>
        <w:tc>
          <w:tcPr>
            <w:tcW w:w="3127" w:type="dxa"/>
          </w:tcPr>
          <w:p w:rsidR="008C149F" w:rsidRPr="005606E2" w:rsidRDefault="00B44468">
            <w:pPr>
              <w:pStyle w:val="TableParagraph"/>
              <w:spacing w:line="362" w:lineRule="exact"/>
              <w:ind w:left="141"/>
              <w:rPr>
                <w:szCs w:val="24"/>
                <w:lang w:val="en-US"/>
              </w:rPr>
            </w:pPr>
            <w:r w:rsidRPr="005606E2">
              <w:rPr>
                <w:spacing w:val="-2"/>
                <w:szCs w:val="24"/>
                <w:lang w:val="en-US"/>
              </w:rPr>
              <w:t>declivity</w:t>
            </w:r>
          </w:p>
        </w:tc>
      </w:tr>
    </w:tbl>
    <w:p w:rsidR="008C149F" w:rsidRPr="005606E2" w:rsidRDefault="00B44468" w:rsidP="00563523">
      <w:pPr>
        <w:pStyle w:val="a5"/>
        <w:numPr>
          <w:ilvl w:val="0"/>
          <w:numId w:val="53"/>
        </w:numPr>
        <w:ind w:left="0" w:firstLine="567"/>
        <w:rPr>
          <w:b/>
          <w:sz w:val="24"/>
          <w:szCs w:val="24"/>
          <w:lang w:val="en-US"/>
        </w:rPr>
      </w:pPr>
      <w:r w:rsidRPr="005606E2">
        <w:rPr>
          <w:b/>
          <w:i/>
          <w:sz w:val="24"/>
          <w:szCs w:val="24"/>
          <w:lang w:val="en-US"/>
        </w:rPr>
        <w:t>Fill</w:t>
      </w:r>
      <w:r w:rsidRPr="005606E2">
        <w:rPr>
          <w:b/>
          <w:i/>
          <w:spacing w:val="-4"/>
          <w:sz w:val="24"/>
          <w:szCs w:val="24"/>
          <w:lang w:val="en-US"/>
        </w:rPr>
        <w:t xml:space="preserve"> </w:t>
      </w:r>
      <w:r w:rsidRPr="005606E2">
        <w:rPr>
          <w:b/>
          <w:i/>
          <w:sz w:val="24"/>
          <w:szCs w:val="24"/>
          <w:lang w:val="en-US"/>
        </w:rPr>
        <w:t>in</w:t>
      </w:r>
      <w:r w:rsidRPr="005606E2">
        <w:rPr>
          <w:b/>
          <w:i/>
          <w:spacing w:val="-2"/>
          <w:sz w:val="24"/>
          <w:szCs w:val="24"/>
          <w:lang w:val="en-US"/>
        </w:rPr>
        <w:t xml:space="preserve"> </w:t>
      </w:r>
      <w:r w:rsidRPr="005606E2">
        <w:rPr>
          <w:b/>
          <w:i/>
          <w:sz w:val="24"/>
          <w:szCs w:val="24"/>
          <w:lang w:val="en-US"/>
        </w:rPr>
        <w:t>the</w:t>
      </w:r>
      <w:r w:rsidRPr="005606E2">
        <w:rPr>
          <w:b/>
          <w:i/>
          <w:spacing w:val="-5"/>
          <w:sz w:val="24"/>
          <w:szCs w:val="24"/>
          <w:lang w:val="en-US"/>
        </w:rPr>
        <w:t xml:space="preserve"> </w:t>
      </w:r>
      <w:r w:rsidRPr="005606E2">
        <w:rPr>
          <w:b/>
          <w:i/>
          <w:sz w:val="24"/>
          <w:szCs w:val="24"/>
          <w:lang w:val="en-US"/>
        </w:rPr>
        <w:t>blanks</w:t>
      </w:r>
      <w:r w:rsidRPr="005606E2">
        <w:rPr>
          <w:b/>
          <w:i/>
          <w:spacing w:val="-4"/>
          <w:sz w:val="24"/>
          <w:szCs w:val="24"/>
          <w:lang w:val="en-US"/>
        </w:rPr>
        <w:t xml:space="preserve"> </w:t>
      </w:r>
      <w:r w:rsidRPr="005606E2">
        <w:rPr>
          <w:b/>
          <w:i/>
          <w:sz w:val="24"/>
          <w:szCs w:val="24"/>
          <w:lang w:val="en-US"/>
        </w:rPr>
        <w:t>with the</w:t>
      </w:r>
      <w:r w:rsidRPr="005606E2">
        <w:rPr>
          <w:b/>
          <w:i/>
          <w:spacing w:val="-4"/>
          <w:sz w:val="24"/>
          <w:szCs w:val="24"/>
          <w:lang w:val="en-US"/>
        </w:rPr>
        <w:t xml:space="preserve"> </w:t>
      </w:r>
      <w:r w:rsidRPr="005606E2">
        <w:rPr>
          <w:b/>
          <w:i/>
          <w:sz w:val="24"/>
          <w:szCs w:val="24"/>
          <w:lang w:val="en-US"/>
        </w:rPr>
        <w:t>proper</w:t>
      </w:r>
      <w:r w:rsidRPr="005606E2">
        <w:rPr>
          <w:b/>
          <w:i/>
          <w:spacing w:val="-4"/>
          <w:sz w:val="24"/>
          <w:szCs w:val="24"/>
          <w:lang w:val="en-US"/>
        </w:rPr>
        <w:t xml:space="preserve"> </w:t>
      </w:r>
      <w:r w:rsidRPr="005606E2">
        <w:rPr>
          <w:b/>
          <w:i/>
          <w:sz w:val="24"/>
          <w:szCs w:val="24"/>
          <w:lang w:val="en-US"/>
        </w:rPr>
        <w:t>words.</w:t>
      </w:r>
      <w:r w:rsidRPr="005606E2">
        <w:rPr>
          <w:b/>
          <w:i/>
          <w:spacing w:val="-4"/>
          <w:sz w:val="24"/>
          <w:szCs w:val="24"/>
          <w:lang w:val="en-US"/>
        </w:rPr>
        <w:t xml:space="preserve"> </w:t>
      </w:r>
      <w:r w:rsidRPr="005606E2">
        <w:rPr>
          <w:b/>
          <w:i/>
          <w:sz w:val="24"/>
          <w:szCs w:val="24"/>
          <w:lang w:val="en-US"/>
        </w:rPr>
        <w:t>Change</w:t>
      </w:r>
      <w:r w:rsidRPr="005606E2">
        <w:rPr>
          <w:b/>
          <w:i/>
          <w:spacing w:val="-4"/>
          <w:sz w:val="24"/>
          <w:szCs w:val="24"/>
          <w:lang w:val="en-US"/>
        </w:rPr>
        <w:t xml:space="preserve"> </w:t>
      </w:r>
      <w:r w:rsidRPr="005606E2">
        <w:rPr>
          <w:b/>
          <w:i/>
          <w:sz w:val="24"/>
          <w:szCs w:val="24"/>
          <w:lang w:val="en-US"/>
        </w:rPr>
        <w:t>the</w:t>
      </w:r>
      <w:r w:rsidRPr="005606E2">
        <w:rPr>
          <w:b/>
          <w:i/>
          <w:spacing w:val="-5"/>
          <w:sz w:val="24"/>
          <w:szCs w:val="24"/>
          <w:lang w:val="en-US"/>
        </w:rPr>
        <w:t xml:space="preserve"> </w:t>
      </w:r>
      <w:r w:rsidRPr="005606E2">
        <w:rPr>
          <w:b/>
          <w:i/>
          <w:sz w:val="24"/>
          <w:szCs w:val="24"/>
          <w:lang w:val="en-US"/>
        </w:rPr>
        <w:t>form</w:t>
      </w:r>
      <w:r w:rsidRPr="005606E2">
        <w:rPr>
          <w:b/>
          <w:i/>
          <w:spacing w:val="-3"/>
          <w:sz w:val="24"/>
          <w:szCs w:val="24"/>
          <w:lang w:val="en-US"/>
        </w:rPr>
        <w:t xml:space="preserve"> </w:t>
      </w:r>
      <w:r w:rsidRPr="005606E2">
        <w:rPr>
          <w:b/>
          <w:i/>
          <w:sz w:val="24"/>
          <w:szCs w:val="24"/>
          <w:lang w:val="en-US"/>
        </w:rPr>
        <w:t xml:space="preserve">if </w:t>
      </w:r>
      <w:r w:rsidRPr="005606E2">
        <w:rPr>
          <w:b/>
          <w:i/>
          <w:spacing w:val="-2"/>
          <w:sz w:val="24"/>
          <w:szCs w:val="24"/>
          <w:lang w:val="en-US"/>
        </w:rPr>
        <w:t>necessary</w:t>
      </w:r>
      <w:r w:rsidRPr="005606E2">
        <w:rPr>
          <w:b/>
          <w:spacing w:val="-2"/>
          <w:sz w:val="24"/>
          <w:szCs w:val="24"/>
          <w:lang w:val="en-US"/>
        </w:rPr>
        <w:t>.</w:t>
      </w:r>
    </w:p>
    <w:p w:rsidR="008C149F" w:rsidRPr="005606E2" w:rsidRDefault="00B44468" w:rsidP="005A3E5F">
      <w:pPr>
        <w:pStyle w:val="4"/>
        <w:spacing w:before="195"/>
        <w:jc w:val="center"/>
        <w:rPr>
          <w:sz w:val="24"/>
          <w:szCs w:val="24"/>
          <w:u w:val="none"/>
          <w:lang w:val="en-US"/>
        </w:rPr>
      </w:pPr>
      <w:r w:rsidRPr="005606E2">
        <w:rPr>
          <w:spacing w:val="-2"/>
          <w:sz w:val="24"/>
          <w:szCs w:val="24"/>
          <w:u w:val="none"/>
          <w:lang w:val="en-US"/>
        </w:rPr>
        <w:t>sedimentary/sedimentation/sediments</w:t>
      </w:r>
    </w:p>
    <w:p w:rsidR="008C149F" w:rsidRPr="005606E2" w:rsidRDefault="00B44468" w:rsidP="00563523">
      <w:pPr>
        <w:pStyle w:val="a5"/>
        <w:numPr>
          <w:ilvl w:val="1"/>
          <w:numId w:val="53"/>
        </w:numPr>
        <w:tabs>
          <w:tab w:val="left" w:pos="851"/>
          <w:tab w:val="left" w:pos="2973"/>
        </w:tabs>
        <w:spacing w:before="150"/>
        <w:ind w:left="0" w:firstLine="567"/>
        <w:rPr>
          <w:sz w:val="24"/>
          <w:szCs w:val="24"/>
          <w:lang w:val="en-US"/>
        </w:rPr>
      </w:pPr>
      <w:r w:rsidRPr="005606E2">
        <w:rPr>
          <w:sz w:val="24"/>
          <w:szCs w:val="24"/>
          <w:lang w:val="en-US"/>
        </w:rPr>
        <w:t xml:space="preserve">Deposits in </w:t>
      </w:r>
      <w:r w:rsidRPr="005606E2">
        <w:rPr>
          <w:sz w:val="24"/>
          <w:szCs w:val="24"/>
          <w:u w:val="single"/>
          <w:lang w:val="en-US"/>
        </w:rPr>
        <w:tab/>
      </w:r>
      <w:r w:rsidRPr="005606E2">
        <w:rPr>
          <w:sz w:val="24"/>
          <w:szCs w:val="24"/>
          <w:lang w:val="en-US"/>
        </w:rPr>
        <w:t>rocks</w:t>
      </w:r>
      <w:r w:rsidRPr="005606E2">
        <w:rPr>
          <w:spacing w:val="-10"/>
          <w:sz w:val="24"/>
          <w:szCs w:val="24"/>
          <w:lang w:val="en-US"/>
        </w:rPr>
        <w:t xml:space="preserve"> </w:t>
      </w:r>
      <w:r w:rsidRPr="005606E2">
        <w:rPr>
          <w:sz w:val="24"/>
          <w:szCs w:val="24"/>
          <w:lang w:val="en-US"/>
        </w:rPr>
        <w:t>are</w:t>
      </w:r>
      <w:r w:rsidRPr="005606E2">
        <w:rPr>
          <w:spacing w:val="-11"/>
          <w:sz w:val="24"/>
          <w:szCs w:val="24"/>
          <w:lang w:val="en-US"/>
        </w:rPr>
        <w:t xml:space="preserve"> </w:t>
      </w:r>
      <w:r w:rsidRPr="005606E2">
        <w:rPr>
          <w:sz w:val="24"/>
          <w:szCs w:val="24"/>
          <w:lang w:val="en-US"/>
        </w:rPr>
        <w:t>commonly</w:t>
      </w:r>
      <w:r w:rsidRPr="005606E2">
        <w:rPr>
          <w:spacing w:val="-10"/>
          <w:sz w:val="24"/>
          <w:szCs w:val="24"/>
          <w:lang w:val="en-US"/>
        </w:rPr>
        <w:t xml:space="preserve"> </w:t>
      </w:r>
      <w:r w:rsidRPr="005606E2">
        <w:rPr>
          <w:spacing w:val="-2"/>
          <w:sz w:val="24"/>
          <w:szCs w:val="24"/>
          <w:lang w:val="en-US"/>
        </w:rPr>
        <w:t>layered.</w:t>
      </w:r>
    </w:p>
    <w:p w:rsidR="008C149F" w:rsidRPr="005606E2" w:rsidRDefault="00B44468" w:rsidP="00563523">
      <w:pPr>
        <w:pStyle w:val="a5"/>
        <w:numPr>
          <w:ilvl w:val="1"/>
          <w:numId w:val="53"/>
        </w:numPr>
        <w:tabs>
          <w:tab w:val="left" w:pos="851"/>
          <w:tab w:val="left" w:pos="5180"/>
        </w:tabs>
        <w:spacing w:before="38"/>
        <w:ind w:left="0" w:firstLine="567"/>
        <w:rPr>
          <w:sz w:val="24"/>
          <w:szCs w:val="24"/>
          <w:lang w:val="en-US"/>
        </w:rPr>
      </w:pPr>
      <w:r w:rsidRPr="005606E2">
        <w:rPr>
          <w:sz w:val="24"/>
          <w:szCs w:val="24"/>
          <w:lang w:val="en-US"/>
        </w:rPr>
        <w:t>Sand and clay originated by</w:t>
      </w:r>
      <w:r w:rsidRPr="005606E2">
        <w:rPr>
          <w:spacing w:val="-1"/>
          <w:sz w:val="24"/>
          <w:szCs w:val="24"/>
          <w:lang w:val="en-US"/>
        </w:rPr>
        <w:t xml:space="preserve"> </w:t>
      </w:r>
      <w:r w:rsidRPr="005606E2">
        <w:rPr>
          <w:sz w:val="24"/>
          <w:szCs w:val="24"/>
          <w:u w:val="single"/>
          <w:lang w:val="en-US"/>
        </w:rPr>
        <w:tab/>
      </w:r>
      <w:r w:rsidRPr="005606E2">
        <w:rPr>
          <w:spacing w:val="-10"/>
          <w:sz w:val="24"/>
          <w:szCs w:val="24"/>
          <w:lang w:val="en-US"/>
        </w:rPr>
        <w:t>.</w:t>
      </w:r>
    </w:p>
    <w:p w:rsidR="008C149F" w:rsidRPr="005606E2" w:rsidRDefault="00B44468" w:rsidP="00563523">
      <w:pPr>
        <w:pStyle w:val="a5"/>
        <w:numPr>
          <w:ilvl w:val="1"/>
          <w:numId w:val="53"/>
        </w:numPr>
        <w:tabs>
          <w:tab w:val="left" w:pos="851"/>
          <w:tab w:val="left" w:pos="2326"/>
        </w:tabs>
        <w:spacing w:before="35"/>
        <w:ind w:left="0" w:firstLine="567"/>
        <w:rPr>
          <w:sz w:val="24"/>
          <w:szCs w:val="24"/>
          <w:lang w:val="en-US"/>
        </w:rPr>
      </w:pPr>
      <w:r w:rsidRPr="005606E2">
        <w:rPr>
          <w:sz w:val="24"/>
          <w:szCs w:val="24"/>
          <w:lang w:val="en-US"/>
        </w:rPr>
        <w:t xml:space="preserve">Such </w:t>
      </w:r>
      <w:r w:rsidRPr="005606E2">
        <w:rPr>
          <w:sz w:val="24"/>
          <w:szCs w:val="24"/>
          <w:u w:val="single"/>
          <w:lang w:val="en-US"/>
        </w:rPr>
        <w:tab/>
      </w:r>
      <w:r w:rsidRPr="005606E2">
        <w:rPr>
          <w:sz w:val="24"/>
          <w:szCs w:val="24"/>
          <w:lang w:val="en-US"/>
        </w:rPr>
        <w:t>as</w:t>
      </w:r>
      <w:r w:rsidRPr="005606E2">
        <w:rPr>
          <w:spacing w:val="-6"/>
          <w:sz w:val="24"/>
          <w:szCs w:val="24"/>
          <w:lang w:val="en-US"/>
        </w:rPr>
        <w:t xml:space="preserve"> </w:t>
      </w:r>
      <w:r w:rsidRPr="005606E2">
        <w:rPr>
          <w:sz w:val="24"/>
          <w:szCs w:val="24"/>
          <w:lang w:val="en-US"/>
        </w:rPr>
        <w:t>gypsum,</w:t>
      </w:r>
      <w:r w:rsidRPr="005606E2">
        <w:rPr>
          <w:spacing w:val="-7"/>
          <w:sz w:val="24"/>
          <w:szCs w:val="24"/>
          <w:lang w:val="en-US"/>
        </w:rPr>
        <w:t xml:space="preserve"> </w:t>
      </w:r>
      <w:r w:rsidRPr="005606E2">
        <w:rPr>
          <w:sz w:val="24"/>
          <w:szCs w:val="24"/>
          <w:lang w:val="en-US"/>
        </w:rPr>
        <w:t>rock</w:t>
      </w:r>
      <w:r w:rsidRPr="005606E2">
        <w:rPr>
          <w:spacing w:val="-4"/>
          <w:sz w:val="24"/>
          <w:szCs w:val="24"/>
          <w:lang w:val="en-US"/>
        </w:rPr>
        <w:t xml:space="preserve"> </w:t>
      </w:r>
      <w:r w:rsidRPr="005606E2">
        <w:rPr>
          <w:sz w:val="24"/>
          <w:szCs w:val="24"/>
          <w:lang w:val="en-US"/>
        </w:rPr>
        <w:t>salt</w:t>
      </w:r>
      <w:r w:rsidRPr="005606E2">
        <w:rPr>
          <w:spacing w:val="-2"/>
          <w:sz w:val="24"/>
          <w:szCs w:val="24"/>
          <w:lang w:val="en-US"/>
        </w:rPr>
        <w:t xml:space="preserve"> </w:t>
      </w:r>
      <w:r w:rsidRPr="005606E2">
        <w:rPr>
          <w:sz w:val="24"/>
          <w:szCs w:val="24"/>
          <w:lang w:val="en-US"/>
        </w:rPr>
        <w:t>and</w:t>
      </w:r>
      <w:r w:rsidRPr="005606E2">
        <w:rPr>
          <w:spacing w:val="-5"/>
          <w:sz w:val="24"/>
          <w:szCs w:val="24"/>
          <w:lang w:val="en-US"/>
        </w:rPr>
        <w:t xml:space="preserve"> </w:t>
      </w:r>
      <w:r w:rsidRPr="005606E2">
        <w:rPr>
          <w:sz w:val="24"/>
          <w:szCs w:val="24"/>
          <w:lang w:val="en-US"/>
        </w:rPr>
        <w:t>chalk</w:t>
      </w:r>
      <w:r w:rsidRPr="005606E2">
        <w:rPr>
          <w:spacing w:val="-4"/>
          <w:sz w:val="24"/>
          <w:szCs w:val="24"/>
          <w:lang w:val="en-US"/>
        </w:rPr>
        <w:t xml:space="preserve"> </w:t>
      </w:r>
      <w:r w:rsidRPr="005606E2">
        <w:rPr>
          <w:sz w:val="24"/>
          <w:szCs w:val="24"/>
          <w:lang w:val="en-US"/>
        </w:rPr>
        <w:t>have</w:t>
      </w:r>
      <w:r w:rsidRPr="005606E2">
        <w:rPr>
          <w:spacing w:val="-6"/>
          <w:sz w:val="24"/>
          <w:szCs w:val="24"/>
          <w:lang w:val="en-US"/>
        </w:rPr>
        <w:t xml:space="preserve"> </w:t>
      </w:r>
      <w:r w:rsidRPr="005606E2">
        <w:rPr>
          <w:sz w:val="24"/>
          <w:szCs w:val="24"/>
          <w:lang w:val="en-US"/>
        </w:rPr>
        <w:t>great</w:t>
      </w:r>
      <w:r w:rsidRPr="005606E2">
        <w:rPr>
          <w:spacing w:val="-7"/>
          <w:sz w:val="24"/>
          <w:szCs w:val="24"/>
          <w:lang w:val="en-US"/>
        </w:rPr>
        <w:t xml:space="preserve"> </w:t>
      </w:r>
      <w:r w:rsidRPr="005606E2">
        <w:rPr>
          <w:sz w:val="24"/>
          <w:szCs w:val="24"/>
          <w:lang w:val="en-US"/>
        </w:rPr>
        <w:t xml:space="preserve">practical </w:t>
      </w:r>
      <w:r w:rsidRPr="005606E2">
        <w:rPr>
          <w:spacing w:val="-2"/>
          <w:sz w:val="24"/>
          <w:szCs w:val="24"/>
          <w:lang w:val="en-US"/>
        </w:rPr>
        <w:t>value.</w:t>
      </w:r>
    </w:p>
    <w:p w:rsidR="008C149F" w:rsidRPr="005606E2" w:rsidRDefault="00B44468" w:rsidP="005A3E5F">
      <w:pPr>
        <w:pStyle w:val="4"/>
        <w:spacing w:before="127"/>
        <w:ind w:right="65"/>
        <w:jc w:val="center"/>
        <w:rPr>
          <w:sz w:val="24"/>
          <w:szCs w:val="24"/>
          <w:u w:val="none"/>
          <w:lang w:val="en-US"/>
        </w:rPr>
      </w:pPr>
      <w:r w:rsidRPr="005606E2">
        <w:rPr>
          <w:spacing w:val="-2"/>
          <w:sz w:val="24"/>
          <w:szCs w:val="24"/>
          <w:u w:val="none"/>
          <w:lang w:val="en-US"/>
        </w:rPr>
        <w:t>recover/recovery</w:t>
      </w:r>
    </w:p>
    <w:p w:rsidR="008C149F" w:rsidRPr="005606E2" w:rsidRDefault="00B44468" w:rsidP="00563523">
      <w:pPr>
        <w:pStyle w:val="a5"/>
        <w:numPr>
          <w:ilvl w:val="0"/>
          <w:numId w:val="52"/>
        </w:numPr>
        <w:tabs>
          <w:tab w:val="left" w:pos="851"/>
          <w:tab w:val="left" w:pos="2135"/>
        </w:tabs>
        <w:spacing w:before="112"/>
        <w:ind w:left="0" w:firstLine="567"/>
        <w:jc w:val="both"/>
        <w:rPr>
          <w:sz w:val="24"/>
          <w:szCs w:val="24"/>
          <w:lang w:val="en-US"/>
        </w:rPr>
      </w:pPr>
      <w:r w:rsidRPr="005606E2">
        <w:rPr>
          <w:sz w:val="24"/>
          <w:szCs w:val="24"/>
          <w:lang w:val="en-US"/>
        </w:rPr>
        <w:t xml:space="preserve">His </w:t>
      </w:r>
      <w:r w:rsidRPr="005606E2">
        <w:rPr>
          <w:sz w:val="24"/>
          <w:szCs w:val="24"/>
          <w:u w:val="single"/>
          <w:lang w:val="en-US"/>
        </w:rPr>
        <w:tab/>
      </w:r>
      <w:r w:rsidRPr="005606E2">
        <w:rPr>
          <w:sz w:val="24"/>
          <w:szCs w:val="24"/>
          <w:lang w:val="en-US"/>
        </w:rPr>
        <w:t>from</w:t>
      </w:r>
      <w:r w:rsidRPr="005606E2">
        <w:rPr>
          <w:spacing w:val="-6"/>
          <w:sz w:val="24"/>
          <w:szCs w:val="24"/>
          <w:lang w:val="en-US"/>
        </w:rPr>
        <w:t xml:space="preserve"> </w:t>
      </w:r>
      <w:r w:rsidRPr="005606E2">
        <w:rPr>
          <w:sz w:val="24"/>
          <w:szCs w:val="24"/>
          <w:lang w:val="en-US"/>
        </w:rPr>
        <w:t>pleurisy</w:t>
      </w:r>
      <w:r w:rsidRPr="005606E2">
        <w:rPr>
          <w:spacing w:val="-7"/>
          <w:sz w:val="24"/>
          <w:szCs w:val="24"/>
          <w:lang w:val="en-US"/>
        </w:rPr>
        <w:t xml:space="preserve"> </w:t>
      </w:r>
      <w:r w:rsidRPr="005606E2">
        <w:rPr>
          <w:sz w:val="24"/>
          <w:szCs w:val="24"/>
          <w:lang w:val="en-US"/>
        </w:rPr>
        <w:t>for</w:t>
      </w:r>
      <w:r w:rsidRPr="005606E2">
        <w:rPr>
          <w:spacing w:val="-6"/>
          <w:sz w:val="24"/>
          <w:szCs w:val="24"/>
          <w:lang w:val="en-US"/>
        </w:rPr>
        <w:t xml:space="preserve"> </w:t>
      </w:r>
      <w:r w:rsidRPr="005606E2">
        <w:rPr>
          <w:sz w:val="24"/>
          <w:szCs w:val="24"/>
          <w:lang w:val="en-US"/>
        </w:rPr>
        <w:t>such</w:t>
      </w:r>
      <w:r w:rsidRPr="005606E2">
        <w:rPr>
          <w:spacing w:val="-5"/>
          <w:sz w:val="24"/>
          <w:szCs w:val="24"/>
          <w:lang w:val="en-US"/>
        </w:rPr>
        <w:t xml:space="preserve"> </w:t>
      </w:r>
      <w:r w:rsidRPr="005606E2">
        <w:rPr>
          <w:sz w:val="24"/>
          <w:szCs w:val="24"/>
          <w:lang w:val="en-US"/>
        </w:rPr>
        <w:t>a</w:t>
      </w:r>
      <w:r w:rsidRPr="005606E2">
        <w:rPr>
          <w:spacing w:val="-7"/>
          <w:sz w:val="24"/>
          <w:szCs w:val="24"/>
          <w:lang w:val="en-US"/>
        </w:rPr>
        <w:t xml:space="preserve"> </w:t>
      </w:r>
      <w:r w:rsidRPr="005606E2">
        <w:rPr>
          <w:sz w:val="24"/>
          <w:szCs w:val="24"/>
          <w:lang w:val="en-US"/>
        </w:rPr>
        <w:t>short</w:t>
      </w:r>
      <w:r w:rsidRPr="005606E2">
        <w:rPr>
          <w:spacing w:val="-7"/>
          <w:sz w:val="24"/>
          <w:szCs w:val="24"/>
          <w:lang w:val="en-US"/>
        </w:rPr>
        <w:t xml:space="preserve"> </w:t>
      </w:r>
      <w:r w:rsidRPr="005606E2">
        <w:rPr>
          <w:sz w:val="24"/>
          <w:szCs w:val="24"/>
          <w:lang w:val="en-US"/>
        </w:rPr>
        <w:t>time</w:t>
      </w:r>
      <w:r w:rsidRPr="005606E2">
        <w:rPr>
          <w:spacing w:val="-4"/>
          <w:sz w:val="24"/>
          <w:szCs w:val="24"/>
          <w:lang w:val="en-US"/>
        </w:rPr>
        <w:t xml:space="preserve"> </w:t>
      </w:r>
      <w:r w:rsidRPr="005606E2">
        <w:rPr>
          <w:sz w:val="24"/>
          <w:szCs w:val="24"/>
          <w:lang w:val="en-US"/>
        </w:rPr>
        <w:t>was</w:t>
      </w:r>
      <w:r w:rsidRPr="005606E2">
        <w:rPr>
          <w:spacing w:val="-2"/>
          <w:sz w:val="24"/>
          <w:szCs w:val="24"/>
          <w:lang w:val="en-US"/>
        </w:rPr>
        <w:t xml:space="preserve"> </w:t>
      </w:r>
      <w:r w:rsidRPr="005606E2">
        <w:rPr>
          <w:sz w:val="24"/>
          <w:szCs w:val="24"/>
          <w:lang w:val="en-US"/>
        </w:rPr>
        <w:t>a</w:t>
      </w:r>
      <w:r w:rsidRPr="005606E2">
        <w:rPr>
          <w:spacing w:val="-6"/>
          <w:sz w:val="24"/>
          <w:szCs w:val="24"/>
          <w:lang w:val="en-US"/>
        </w:rPr>
        <w:t xml:space="preserve"> </w:t>
      </w:r>
      <w:r w:rsidRPr="005606E2">
        <w:rPr>
          <w:sz w:val="24"/>
          <w:szCs w:val="24"/>
          <w:lang w:val="en-US"/>
        </w:rPr>
        <w:t>real</w:t>
      </w:r>
      <w:r w:rsidRPr="005606E2">
        <w:rPr>
          <w:spacing w:val="-4"/>
          <w:sz w:val="24"/>
          <w:szCs w:val="24"/>
          <w:lang w:val="en-US"/>
        </w:rPr>
        <w:t xml:space="preserve"> </w:t>
      </w:r>
      <w:r w:rsidRPr="005606E2">
        <w:rPr>
          <w:spacing w:val="-2"/>
          <w:sz w:val="24"/>
          <w:szCs w:val="24"/>
          <w:lang w:val="en-US"/>
        </w:rPr>
        <w:t>wonder.</w:t>
      </w:r>
    </w:p>
    <w:p w:rsidR="008C149F" w:rsidRPr="005606E2" w:rsidRDefault="00B44468" w:rsidP="00563523">
      <w:pPr>
        <w:pStyle w:val="a5"/>
        <w:numPr>
          <w:ilvl w:val="0"/>
          <w:numId w:val="52"/>
        </w:numPr>
        <w:tabs>
          <w:tab w:val="left" w:pos="851"/>
          <w:tab w:val="left" w:pos="5836"/>
        </w:tabs>
        <w:ind w:left="0" w:firstLine="567"/>
        <w:jc w:val="both"/>
        <w:rPr>
          <w:sz w:val="24"/>
          <w:szCs w:val="24"/>
          <w:lang w:val="en-US"/>
        </w:rPr>
      </w:pPr>
      <w:r w:rsidRPr="005606E2">
        <w:rPr>
          <w:sz w:val="24"/>
          <w:szCs w:val="24"/>
          <w:lang w:val="en-US"/>
        </w:rPr>
        <w:t xml:space="preserve">Retreat mining is a process that </w:t>
      </w:r>
      <w:r w:rsidRPr="005606E2">
        <w:rPr>
          <w:sz w:val="24"/>
          <w:szCs w:val="24"/>
          <w:u w:val="single"/>
          <w:lang w:val="en-US"/>
        </w:rPr>
        <w:tab/>
      </w:r>
      <w:r w:rsidRPr="005606E2">
        <w:rPr>
          <w:sz w:val="24"/>
          <w:szCs w:val="24"/>
          <w:lang w:val="en-US"/>
        </w:rPr>
        <w:t xml:space="preserve">the supporting coal pillars, </w:t>
      </w:r>
      <w:r w:rsidRPr="005606E2">
        <w:rPr>
          <w:spacing w:val="-2"/>
          <w:sz w:val="24"/>
          <w:szCs w:val="24"/>
          <w:lang w:val="en-US"/>
        </w:rPr>
        <w:t>working</w:t>
      </w:r>
      <w:r w:rsidRPr="005606E2">
        <w:rPr>
          <w:spacing w:val="-16"/>
          <w:sz w:val="24"/>
          <w:szCs w:val="24"/>
          <w:lang w:val="en-US"/>
        </w:rPr>
        <w:t xml:space="preserve"> </w:t>
      </w:r>
      <w:r w:rsidRPr="005606E2">
        <w:rPr>
          <w:spacing w:val="-2"/>
          <w:sz w:val="24"/>
          <w:szCs w:val="24"/>
          <w:lang w:val="en-US"/>
        </w:rPr>
        <w:t>from</w:t>
      </w:r>
      <w:r w:rsidRPr="005606E2">
        <w:rPr>
          <w:spacing w:val="-18"/>
          <w:sz w:val="24"/>
          <w:szCs w:val="24"/>
          <w:lang w:val="en-US"/>
        </w:rPr>
        <w:t xml:space="preserve"> </w:t>
      </w:r>
      <w:r w:rsidRPr="005606E2">
        <w:rPr>
          <w:spacing w:val="-2"/>
          <w:sz w:val="24"/>
          <w:szCs w:val="24"/>
          <w:lang w:val="en-US"/>
        </w:rPr>
        <w:t>the</w:t>
      </w:r>
      <w:r w:rsidRPr="005606E2">
        <w:rPr>
          <w:spacing w:val="-11"/>
          <w:sz w:val="24"/>
          <w:szCs w:val="24"/>
          <w:lang w:val="en-US"/>
        </w:rPr>
        <w:t xml:space="preserve"> </w:t>
      </w:r>
      <w:r w:rsidRPr="005606E2">
        <w:rPr>
          <w:spacing w:val="-2"/>
          <w:sz w:val="24"/>
          <w:szCs w:val="24"/>
          <w:lang w:val="en-US"/>
        </w:rPr>
        <w:t>back</w:t>
      </w:r>
      <w:r w:rsidRPr="005606E2">
        <w:rPr>
          <w:spacing w:val="-14"/>
          <w:sz w:val="24"/>
          <w:szCs w:val="24"/>
          <w:lang w:val="en-US"/>
        </w:rPr>
        <w:t xml:space="preserve"> </w:t>
      </w:r>
      <w:r w:rsidRPr="005606E2">
        <w:rPr>
          <w:spacing w:val="-2"/>
          <w:sz w:val="24"/>
          <w:szCs w:val="24"/>
          <w:lang w:val="en-US"/>
        </w:rPr>
        <w:t>of</w:t>
      </w:r>
      <w:r w:rsidRPr="005606E2">
        <w:rPr>
          <w:spacing w:val="-12"/>
          <w:sz w:val="24"/>
          <w:szCs w:val="24"/>
          <w:lang w:val="en-US"/>
        </w:rPr>
        <w:t xml:space="preserve"> </w:t>
      </w:r>
      <w:r w:rsidRPr="005606E2">
        <w:rPr>
          <w:spacing w:val="-2"/>
          <w:sz w:val="24"/>
          <w:szCs w:val="24"/>
          <w:lang w:val="en-US"/>
        </w:rPr>
        <w:t>the</w:t>
      </w:r>
      <w:r w:rsidRPr="005606E2">
        <w:rPr>
          <w:spacing w:val="-11"/>
          <w:sz w:val="24"/>
          <w:szCs w:val="24"/>
          <w:lang w:val="en-US"/>
        </w:rPr>
        <w:t xml:space="preserve"> </w:t>
      </w:r>
      <w:r w:rsidRPr="005606E2">
        <w:rPr>
          <w:spacing w:val="-2"/>
          <w:sz w:val="24"/>
          <w:szCs w:val="24"/>
          <w:lang w:val="en-US"/>
        </w:rPr>
        <w:t>mine</w:t>
      </w:r>
      <w:r w:rsidRPr="005606E2">
        <w:rPr>
          <w:spacing w:val="-14"/>
          <w:sz w:val="24"/>
          <w:szCs w:val="24"/>
          <w:lang w:val="en-US"/>
        </w:rPr>
        <w:t xml:space="preserve"> </w:t>
      </w:r>
      <w:r w:rsidRPr="005606E2">
        <w:rPr>
          <w:spacing w:val="-2"/>
          <w:sz w:val="24"/>
          <w:szCs w:val="24"/>
          <w:lang w:val="en-US"/>
        </w:rPr>
        <w:t>towards</w:t>
      </w:r>
      <w:r w:rsidRPr="005606E2">
        <w:rPr>
          <w:spacing w:val="-14"/>
          <w:sz w:val="24"/>
          <w:szCs w:val="24"/>
          <w:lang w:val="en-US"/>
        </w:rPr>
        <w:t xml:space="preserve"> </w:t>
      </w:r>
      <w:r w:rsidRPr="005606E2">
        <w:rPr>
          <w:spacing w:val="-2"/>
          <w:sz w:val="24"/>
          <w:szCs w:val="24"/>
          <w:lang w:val="en-US"/>
        </w:rPr>
        <w:t>the</w:t>
      </w:r>
      <w:r w:rsidRPr="005606E2">
        <w:rPr>
          <w:spacing w:val="-14"/>
          <w:sz w:val="24"/>
          <w:szCs w:val="24"/>
          <w:lang w:val="en-US"/>
        </w:rPr>
        <w:t xml:space="preserve"> </w:t>
      </w:r>
      <w:r w:rsidRPr="005606E2">
        <w:rPr>
          <w:spacing w:val="-2"/>
          <w:sz w:val="24"/>
          <w:szCs w:val="24"/>
          <w:lang w:val="en-US"/>
        </w:rPr>
        <w:t>entrance,</w:t>
      </w:r>
      <w:r w:rsidRPr="005606E2">
        <w:rPr>
          <w:spacing w:val="-12"/>
          <w:sz w:val="24"/>
          <w:szCs w:val="24"/>
          <w:lang w:val="en-US"/>
        </w:rPr>
        <w:t xml:space="preserve"> </w:t>
      </w:r>
      <w:r w:rsidRPr="005606E2">
        <w:rPr>
          <w:spacing w:val="-2"/>
          <w:sz w:val="24"/>
          <w:szCs w:val="24"/>
          <w:lang w:val="en-US"/>
        </w:rPr>
        <w:t>hence</w:t>
      </w:r>
      <w:r w:rsidRPr="005606E2">
        <w:rPr>
          <w:spacing w:val="-15"/>
          <w:sz w:val="24"/>
          <w:szCs w:val="24"/>
          <w:lang w:val="en-US"/>
        </w:rPr>
        <w:t xml:space="preserve"> </w:t>
      </w:r>
      <w:r w:rsidRPr="005606E2">
        <w:rPr>
          <w:spacing w:val="-2"/>
          <w:sz w:val="24"/>
          <w:szCs w:val="24"/>
          <w:lang w:val="en-US"/>
        </w:rPr>
        <w:t>the</w:t>
      </w:r>
      <w:r w:rsidRPr="005606E2">
        <w:rPr>
          <w:spacing w:val="-14"/>
          <w:sz w:val="24"/>
          <w:szCs w:val="24"/>
          <w:lang w:val="en-US"/>
        </w:rPr>
        <w:t xml:space="preserve"> </w:t>
      </w:r>
      <w:r w:rsidRPr="005606E2">
        <w:rPr>
          <w:spacing w:val="-2"/>
          <w:sz w:val="24"/>
          <w:szCs w:val="24"/>
          <w:lang w:val="en-US"/>
        </w:rPr>
        <w:t>word retreat.</w:t>
      </w:r>
    </w:p>
    <w:p w:rsidR="008C149F" w:rsidRPr="005606E2" w:rsidRDefault="00B44468" w:rsidP="00563523">
      <w:pPr>
        <w:pStyle w:val="a5"/>
        <w:numPr>
          <w:ilvl w:val="0"/>
          <w:numId w:val="52"/>
        </w:numPr>
        <w:tabs>
          <w:tab w:val="left" w:pos="851"/>
          <w:tab w:val="left" w:pos="5944"/>
        </w:tabs>
        <w:ind w:left="0" w:firstLine="567"/>
        <w:jc w:val="both"/>
        <w:rPr>
          <w:sz w:val="24"/>
          <w:szCs w:val="24"/>
          <w:lang w:val="en-US"/>
        </w:rPr>
      </w:pPr>
      <w:r w:rsidRPr="005606E2">
        <w:rPr>
          <w:sz w:val="24"/>
          <w:szCs w:val="24"/>
          <w:lang w:val="en-US"/>
        </w:rPr>
        <w:t xml:space="preserve">People in Los Angeles will never </w:t>
      </w:r>
      <w:r w:rsidRPr="005606E2">
        <w:rPr>
          <w:sz w:val="24"/>
          <w:szCs w:val="24"/>
          <w:u w:val="single"/>
          <w:lang w:val="en-US"/>
        </w:rPr>
        <w:tab/>
      </w:r>
      <w:r w:rsidRPr="005606E2">
        <w:rPr>
          <w:sz w:val="24"/>
          <w:szCs w:val="24"/>
          <w:lang w:val="en-US"/>
        </w:rPr>
        <w:t>from</w:t>
      </w:r>
      <w:r w:rsidRPr="005606E2">
        <w:rPr>
          <w:spacing w:val="-10"/>
          <w:sz w:val="24"/>
          <w:szCs w:val="24"/>
          <w:lang w:val="en-US"/>
        </w:rPr>
        <w:t xml:space="preserve"> </w:t>
      </w:r>
      <w:r w:rsidRPr="005606E2">
        <w:rPr>
          <w:sz w:val="24"/>
          <w:szCs w:val="24"/>
          <w:lang w:val="en-US"/>
        </w:rPr>
        <w:t>the</w:t>
      </w:r>
      <w:r w:rsidRPr="005606E2">
        <w:rPr>
          <w:spacing w:val="-3"/>
          <w:sz w:val="24"/>
          <w:szCs w:val="24"/>
          <w:lang w:val="en-US"/>
        </w:rPr>
        <w:t xml:space="preserve"> </w:t>
      </w:r>
      <w:r w:rsidRPr="005606E2">
        <w:rPr>
          <w:sz w:val="24"/>
          <w:szCs w:val="24"/>
          <w:lang w:val="en-US"/>
        </w:rPr>
        <w:t>last</w:t>
      </w:r>
      <w:r w:rsidRPr="005606E2">
        <w:rPr>
          <w:spacing w:val="-4"/>
          <w:sz w:val="24"/>
          <w:szCs w:val="24"/>
          <w:lang w:val="en-US"/>
        </w:rPr>
        <w:t xml:space="preserve"> </w:t>
      </w:r>
      <w:r w:rsidRPr="005606E2">
        <w:rPr>
          <w:spacing w:val="-2"/>
          <w:sz w:val="24"/>
          <w:szCs w:val="24"/>
          <w:lang w:val="en-US"/>
        </w:rPr>
        <w:t>earthquake.</w:t>
      </w:r>
    </w:p>
    <w:p w:rsidR="008C149F" w:rsidRPr="005606E2" w:rsidRDefault="00B44468" w:rsidP="005A3E5F">
      <w:pPr>
        <w:pStyle w:val="4"/>
        <w:spacing w:before="129"/>
        <w:jc w:val="center"/>
        <w:rPr>
          <w:sz w:val="24"/>
          <w:szCs w:val="24"/>
          <w:u w:val="none"/>
          <w:lang w:val="en-US"/>
        </w:rPr>
      </w:pPr>
      <w:r w:rsidRPr="005606E2">
        <w:rPr>
          <w:spacing w:val="-2"/>
          <w:sz w:val="24"/>
          <w:szCs w:val="24"/>
          <w:u w:val="none"/>
          <w:lang w:val="en-US"/>
        </w:rPr>
        <w:t>mined/mining</w:t>
      </w:r>
    </w:p>
    <w:p w:rsidR="008C149F" w:rsidRPr="005606E2" w:rsidRDefault="00B44468" w:rsidP="00563523">
      <w:pPr>
        <w:pStyle w:val="a5"/>
        <w:numPr>
          <w:ilvl w:val="0"/>
          <w:numId w:val="51"/>
        </w:numPr>
        <w:tabs>
          <w:tab w:val="left" w:pos="851"/>
          <w:tab w:val="left" w:pos="1642"/>
        </w:tabs>
        <w:spacing w:before="112"/>
        <w:ind w:left="0" w:firstLine="567"/>
        <w:rPr>
          <w:sz w:val="24"/>
          <w:szCs w:val="24"/>
          <w:lang w:val="en-US"/>
        </w:rPr>
      </w:pPr>
      <w:r w:rsidRPr="005606E2">
        <w:rPr>
          <w:sz w:val="24"/>
          <w:szCs w:val="24"/>
          <w:u w:val="single"/>
          <w:lang w:val="en-US"/>
        </w:rPr>
        <w:tab/>
      </w:r>
      <w:r w:rsidRPr="005606E2">
        <w:rPr>
          <w:spacing w:val="-37"/>
          <w:sz w:val="24"/>
          <w:szCs w:val="24"/>
          <w:lang w:val="en-US"/>
        </w:rPr>
        <w:t xml:space="preserve"> </w:t>
      </w:r>
      <w:r w:rsidRPr="005606E2">
        <w:rPr>
          <w:sz w:val="24"/>
          <w:szCs w:val="24"/>
          <w:lang w:val="en-US"/>
        </w:rPr>
        <w:t>company selects the best feasible way to get the minerals</w:t>
      </w:r>
      <w:r w:rsidRPr="005606E2">
        <w:rPr>
          <w:spacing w:val="80"/>
          <w:sz w:val="24"/>
          <w:szCs w:val="24"/>
          <w:lang w:val="en-US"/>
        </w:rPr>
        <w:t xml:space="preserve"> </w:t>
      </w:r>
      <w:r w:rsidRPr="005606E2">
        <w:rPr>
          <w:sz w:val="24"/>
          <w:szCs w:val="24"/>
          <w:lang w:val="en-US"/>
        </w:rPr>
        <w:t>extracted out.</w:t>
      </w:r>
    </w:p>
    <w:p w:rsidR="008C149F" w:rsidRPr="005606E2" w:rsidRDefault="00B44468" w:rsidP="00563523">
      <w:pPr>
        <w:pStyle w:val="a5"/>
        <w:numPr>
          <w:ilvl w:val="0"/>
          <w:numId w:val="51"/>
        </w:numPr>
        <w:tabs>
          <w:tab w:val="left" w:pos="851"/>
          <w:tab w:val="left" w:pos="3481"/>
        </w:tabs>
        <w:spacing w:before="1"/>
        <w:ind w:left="0" w:firstLine="567"/>
        <w:rPr>
          <w:sz w:val="24"/>
          <w:szCs w:val="24"/>
          <w:lang w:val="en-US"/>
        </w:rPr>
      </w:pPr>
      <w:r w:rsidRPr="005606E2">
        <w:rPr>
          <w:sz w:val="24"/>
          <w:szCs w:val="24"/>
          <w:lang w:val="en-US"/>
        </w:rPr>
        <w:t>Underground</w:t>
      </w:r>
      <w:r w:rsidRPr="005606E2">
        <w:rPr>
          <w:spacing w:val="44"/>
          <w:sz w:val="24"/>
          <w:szCs w:val="24"/>
          <w:lang w:val="en-US"/>
        </w:rPr>
        <w:t xml:space="preserve"> </w:t>
      </w:r>
      <w:r w:rsidRPr="005606E2">
        <w:rPr>
          <w:sz w:val="24"/>
          <w:szCs w:val="24"/>
          <w:u w:val="single"/>
          <w:lang w:val="en-US"/>
        </w:rPr>
        <w:tab/>
      </w:r>
      <w:r w:rsidRPr="005606E2">
        <w:rPr>
          <w:spacing w:val="-30"/>
          <w:sz w:val="24"/>
          <w:szCs w:val="24"/>
          <w:lang w:val="en-US"/>
        </w:rPr>
        <w:t xml:space="preserve"> </w:t>
      </w:r>
      <w:r w:rsidRPr="005606E2">
        <w:rPr>
          <w:sz w:val="24"/>
          <w:szCs w:val="24"/>
          <w:lang w:val="en-US"/>
        </w:rPr>
        <w:t>techniques</w:t>
      </w:r>
      <w:r w:rsidRPr="005606E2">
        <w:rPr>
          <w:spacing w:val="35"/>
          <w:sz w:val="24"/>
          <w:szCs w:val="24"/>
          <w:lang w:val="en-US"/>
        </w:rPr>
        <w:t xml:space="preserve"> </w:t>
      </w:r>
      <w:r w:rsidRPr="005606E2">
        <w:rPr>
          <w:sz w:val="24"/>
          <w:szCs w:val="24"/>
          <w:lang w:val="en-US"/>
        </w:rPr>
        <w:t>also</w:t>
      </w:r>
      <w:r w:rsidRPr="005606E2">
        <w:rPr>
          <w:spacing w:val="38"/>
          <w:sz w:val="24"/>
          <w:szCs w:val="24"/>
          <w:lang w:val="en-US"/>
        </w:rPr>
        <w:t xml:space="preserve"> </w:t>
      </w:r>
      <w:r w:rsidRPr="005606E2">
        <w:rPr>
          <w:sz w:val="24"/>
          <w:szCs w:val="24"/>
          <w:lang w:val="en-US"/>
        </w:rPr>
        <w:t>differ</w:t>
      </w:r>
      <w:r w:rsidRPr="005606E2">
        <w:rPr>
          <w:spacing w:val="36"/>
          <w:sz w:val="24"/>
          <w:szCs w:val="24"/>
          <w:lang w:val="en-US"/>
        </w:rPr>
        <w:t xml:space="preserve"> </w:t>
      </w:r>
      <w:r w:rsidRPr="005606E2">
        <w:rPr>
          <w:sz w:val="24"/>
          <w:szCs w:val="24"/>
          <w:lang w:val="en-US"/>
        </w:rPr>
        <w:t>greatly</w:t>
      </w:r>
      <w:r w:rsidRPr="005606E2">
        <w:rPr>
          <w:spacing w:val="37"/>
          <w:sz w:val="24"/>
          <w:szCs w:val="24"/>
          <w:lang w:val="en-US"/>
        </w:rPr>
        <w:t xml:space="preserve"> </w:t>
      </w:r>
      <w:r w:rsidRPr="005606E2">
        <w:rPr>
          <w:sz w:val="24"/>
          <w:szCs w:val="24"/>
          <w:lang w:val="en-US"/>
        </w:rPr>
        <w:t>from those</w:t>
      </w:r>
      <w:r w:rsidRPr="005606E2">
        <w:rPr>
          <w:spacing w:val="37"/>
          <w:sz w:val="24"/>
          <w:szCs w:val="24"/>
          <w:lang w:val="en-US"/>
        </w:rPr>
        <w:t xml:space="preserve"> </w:t>
      </w:r>
      <w:r w:rsidRPr="005606E2">
        <w:rPr>
          <w:sz w:val="24"/>
          <w:szCs w:val="24"/>
          <w:lang w:val="en-US"/>
        </w:rPr>
        <w:t>of surface mining.</w:t>
      </w:r>
    </w:p>
    <w:p w:rsidR="008C149F" w:rsidRPr="005606E2" w:rsidRDefault="00B44468" w:rsidP="00563523">
      <w:pPr>
        <w:pStyle w:val="a5"/>
        <w:numPr>
          <w:ilvl w:val="0"/>
          <w:numId w:val="51"/>
        </w:numPr>
        <w:tabs>
          <w:tab w:val="left" w:pos="851"/>
          <w:tab w:val="left" w:pos="5536"/>
        </w:tabs>
        <w:ind w:left="0" w:firstLine="567"/>
        <w:rPr>
          <w:sz w:val="24"/>
          <w:szCs w:val="24"/>
          <w:lang w:val="en-US"/>
        </w:rPr>
      </w:pPr>
      <w:r w:rsidRPr="005606E2">
        <w:rPr>
          <w:sz w:val="24"/>
          <w:szCs w:val="24"/>
          <w:lang w:val="en-US"/>
        </w:rPr>
        <w:t xml:space="preserve">Granite, gabbro and basalt are </w:t>
      </w:r>
      <w:r w:rsidRPr="005606E2">
        <w:rPr>
          <w:sz w:val="24"/>
          <w:szCs w:val="24"/>
          <w:u w:val="single"/>
          <w:lang w:val="en-US"/>
        </w:rPr>
        <w:tab/>
      </w:r>
      <w:r w:rsidRPr="005606E2">
        <w:rPr>
          <w:sz w:val="24"/>
          <w:szCs w:val="24"/>
          <w:lang w:val="en-US"/>
        </w:rPr>
        <w:t>in</w:t>
      </w:r>
      <w:r w:rsidRPr="005606E2">
        <w:rPr>
          <w:spacing w:val="-11"/>
          <w:sz w:val="24"/>
          <w:szCs w:val="24"/>
          <w:lang w:val="en-US"/>
        </w:rPr>
        <w:t xml:space="preserve"> </w:t>
      </w:r>
      <w:r w:rsidRPr="005606E2">
        <w:rPr>
          <w:sz w:val="24"/>
          <w:szCs w:val="24"/>
          <w:lang w:val="en-US"/>
        </w:rPr>
        <w:t>Zhytomyr</w:t>
      </w:r>
      <w:r w:rsidRPr="005606E2">
        <w:rPr>
          <w:spacing w:val="-10"/>
          <w:sz w:val="24"/>
          <w:szCs w:val="24"/>
          <w:lang w:val="en-US"/>
        </w:rPr>
        <w:t xml:space="preserve"> </w:t>
      </w:r>
      <w:r w:rsidRPr="005606E2">
        <w:rPr>
          <w:spacing w:val="-2"/>
          <w:sz w:val="24"/>
          <w:szCs w:val="24"/>
          <w:lang w:val="en-US"/>
        </w:rPr>
        <w:t>Region.</w:t>
      </w:r>
    </w:p>
    <w:p w:rsidR="008C149F" w:rsidRPr="005606E2" w:rsidRDefault="00B44468" w:rsidP="00A80E61">
      <w:pPr>
        <w:pStyle w:val="a5"/>
        <w:numPr>
          <w:ilvl w:val="0"/>
          <w:numId w:val="53"/>
        </w:numPr>
        <w:tabs>
          <w:tab w:val="left" w:pos="993"/>
        </w:tabs>
        <w:ind w:left="0" w:firstLine="567"/>
        <w:rPr>
          <w:b/>
          <w:i/>
          <w:sz w:val="24"/>
          <w:szCs w:val="24"/>
          <w:lang w:val="en-US"/>
        </w:rPr>
      </w:pPr>
      <w:r w:rsidRPr="005606E2">
        <w:rPr>
          <w:b/>
          <w:i/>
          <w:sz w:val="24"/>
          <w:szCs w:val="24"/>
          <w:lang w:val="en-US"/>
        </w:rPr>
        <w:t>Put</w:t>
      </w:r>
      <w:r w:rsidRPr="005606E2">
        <w:rPr>
          <w:b/>
          <w:i/>
          <w:spacing w:val="-7"/>
          <w:sz w:val="24"/>
          <w:szCs w:val="24"/>
          <w:lang w:val="en-US"/>
        </w:rPr>
        <w:t xml:space="preserve"> </w:t>
      </w:r>
      <w:r w:rsidRPr="005606E2">
        <w:rPr>
          <w:b/>
          <w:i/>
          <w:sz w:val="24"/>
          <w:szCs w:val="24"/>
          <w:lang w:val="en-US"/>
        </w:rPr>
        <w:t>7-10</w:t>
      </w:r>
      <w:r w:rsidRPr="005606E2">
        <w:rPr>
          <w:b/>
          <w:i/>
          <w:spacing w:val="-6"/>
          <w:sz w:val="24"/>
          <w:szCs w:val="24"/>
          <w:lang w:val="en-US"/>
        </w:rPr>
        <w:t xml:space="preserve"> </w:t>
      </w:r>
      <w:r w:rsidRPr="005606E2">
        <w:rPr>
          <w:b/>
          <w:i/>
          <w:sz w:val="24"/>
          <w:szCs w:val="24"/>
          <w:lang w:val="en-US"/>
        </w:rPr>
        <w:t>key</w:t>
      </w:r>
      <w:r w:rsidRPr="005606E2">
        <w:rPr>
          <w:b/>
          <w:i/>
          <w:spacing w:val="-6"/>
          <w:sz w:val="24"/>
          <w:szCs w:val="24"/>
          <w:lang w:val="en-US"/>
        </w:rPr>
        <w:t xml:space="preserve"> </w:t>
      </w:r>
      <w:r w:rsidRPr="005606E2">
        <w:rPr>
          <w:b/>
          <w:i/>
          <w:sz w:val="24"/>
          <w:szCs w:val="24"/>
          <w:lang w:val="en-US"/>
        </w:rPr>
        <w:t>questions</w:t>
      </w:r>
      <w:r w:rsidRPr="005606E2">
        <w:rPr>
          <w:b/>
          <w:i/>
          <w:spacing w:val="-6"/>
          <w:sz w:val="24"/>
          <w:szCs w:val="24"/>
          <w:lang w:val="en-US"/>
        </w:rPr>
        <w:t xml:space="preserve"> </w:t>
      </w:r>
      <w:r w:rsidRPr="005606E2">
        <w:rPr>
          <w:b/>
          <w:i/>
          <w:sz w:val="24"/>
          <w:szCs w:val="24"/>
          <w:lang w:val="en-US"/>
        </w:rPr>
        <w:t>to</w:t>
      </w:r>
      <w:r w:rsidRPr="005606E2">
        <w:rPr>
          <w:b/>
          <w:i/>
          <w:spacing w:val="-6"/>
          <w:sz w:val="24"/>
          <w:szCs w:val="24"/>
          <w:lang w:val="en-US"/>
        </w:rPr>
        <w:t xml:space="preserve"> </w:t>
      </w:r>
      <w:r w:rsidRPr="005606E2">
        <w:rPr>
          <w:b/>
          <w:i/>
          <w:sz w:val="24"/>
          <w:szCs w:val="24"/>
          <w:lang w:val="en-US"/>
        </w:rPr>
        <w:t>the</w:t>
      </w:r>
      <w:r w:rsidRPr="005606E2">
        <w:rPr>
          <w:b/>
          <w:i/>
          <w:spacing w:val="-7"/>
          <w:sz w:val="24"/>
          <w:szCs w:val="24"/>
          <w:lang w:val="en-US"/>
        </w:rPr>
        <w:t xml:space="preserve"> </w:t>
      </w:r>
      <w:r w:rsidRPr="005606E2">
        <w:rPr>
          <w:b/>
          <w:i/>
          <w:spacing w:val="-4"/>
          <w:sz w:val="24"/>
          <w:szCs w:val="24"/>
          <w:lang w:val="en-US"/>
        </w:rPr>
        <w:t>text.</w:t>
      </w:r>
    </w:p>
    <w:p w:rsidR="008C149F" w:rsidRPr="005606E2" w:rsidRDefault="00B44468" w:rsidP="00563523">
      <w:pPr>
        <w:pStyle w:val="a5"/>
        <w:numPr>
          <w:ilvl w:val="0"/>
          <w:numId w:val="53"/>
        </w:numPr>
        <w:tabs>
          <w:tab w:val="left" w:pos="869"/>
        </w:tabs>
        <w:ind w:left="0" w:firstLine="567"/>
        <w:rPr>
          <w:b/>
          <w:i/>
          <w:sz w:val="24"/>
          <w:szCs w:val="24"/>
          <w:lang w:val="en-US"/>
        </w:rPr>
      </w:pPr>
      <w:r w:rsidRPr="005606E2">
        <w:rPr>
          <w:b/>
          <w:i/>
          <w:sz w:val="24"/>
          <w:szCs w:val="24"/>
          <w:lang w:val="en-US"/>
        </w:rPr>
        <w:t>Control</w:t>
      </w:r>
      <w:r w:rsidRPr="005606E2">
        <w:rPr>
          <w:b/>
          <w:i/>
          <w:spacing w:val="-10"/>
          <w:sz w:val="24"/>
          <w:szCs w:val="24"/>
          <w:lang w:val="en-US"/>
        </w:rPr>
        <w:t xml:space="preserve"> </w:t>
      </w:r>
      <w:r w:rsidRPr="005606E2">
        <w:rPr>
          <w:b/>
          <w:i/>
          <w:spacing w:val="-2"/>
          <w:sz w:val="24"/>
          <w:szCs w:val="24"/>
          <w:lang w:val="en-US"/>
        </w:rPr>
        <w:t>points:</w:t>
      </w:r>
    </w:p>
    <w:p w:rsidR="008C149F" w:rsidRPr="005606E2" w:rsidRDefault="00B44468" w:rsidP="00563523">
      <w:pPr>
        <w:pStyle w:val="a5"/>
        <w:numPr>
          <w:ilvl w:val="1"/>
          <w:numId w:val="53"/>
        </w:numPr>
        <w:tabs>
          <w:tab w:val="left" w:pos="570"/>
        </w:tabs>
        <w:ind w:left="0" w:firstLine="567"/>
        <w:rPr>
          <w:sz w:val="24"/>
          <w:szCs w:val="24"/>
          <w:lang w:val="en-US"/>
        </w:rPr>
      </w:pPr>
      <w:r w:rsidRPr="005606E2">
        <w:rPr>
          <w:sz w:val="24"/>
          <w:szCs w:val="24"/>
          <w:lang w:val="en-US"/>
        </w:rPr>
        <w:t>Fundamentals</w:t>
      </w:r>
      <w:r w:rsidRPr="005606E2">
        <w:rPr>
          <w:spacing w:val="-14"/>
          <w:sz w:val="24"/>
          <w:szCs w:val="24"/>
          <w:lang w:val="en-US"/>
        </w:rPr>
        <w:t xml:space="preserve"> </w:t>
      </w:r>
      <w:r w:rsidRPr="005606E2">
        <w:rPr>
          <w:sz w:val="24"/>
          <w:szCs w:val="24"/>
          <w:lang w:val="en-US"/>
        </w:rPr>
        <w:t>of</w:t>
      </w:r>
      <w:r w:rsidRPr="005606E2">
        <w:rPr>
          <w:spacing w:val="-11"/>
          <w:sz w:val="24"/>
          <w:szCs w:val="24"/>
          <w:lang w:val="en-US"/>
        </w:rPr>
        <w:t xml:space="preserve"> </w:t>
      </w:r>
      <w:r w:rsidRPr="005606E2">
        <w:rPr>
          <w:sz w:val="24"/>
          <w:szCs w:val="24"/>
          <w:lang w:val="en-US"/>
        </w:rPr>
        <w:t>underground</w:t>
      </w:r>
      <w:r w:rsidRPr="005606E2">
        <w:rPr>
          <w:spacing w:val="-10"/>
          <w:sz w:val="24"/>
          <w:szCs w:val="24"/>
          <w:lang w:val="en-US"/>
        </w:rPr>
        <w:t xml:space="preserve"> </w:t>
      </w:r>
      <w:r w:rsidRPr="005606E2">
        <w:rPr>
          <w:spacing w:val="-2"/>
          <w:sz w:val="24"/>
          <w:szCs w:val="24"/>
          <w:lang w:val="en-US"/>
        </w:rPr>
        <w:t>mining.</w:t>
      </w:r>
    </w:p>
    <w:p w:rsidR="008C149F" w:rsidRPr="005606E2" w:rsidRDefault="00B44468" w:rsidP="00563523">
      <w:pPr>
        <w:pStyle w:val="a5"/>
        <w:numPr>
          <w:ilvl w:val="1"/>
          <w:numId w:val="53"/>
        </w:numPr>
        <w:tabs>
          <w:tab w:val="left" w:pos="654"/>
        </w:tabs>
        <w:ind w:left="0" w:firstLine="567"/>
        <w:rPr>
          <w:sz w:val="24"/>
          <w:szCs w:val="24"/>
          <w:lang w:val="en-US"/>
        </w:rPr>
      </w:pPr>
      <w:r w:rsidRPr="005606E2">
        <w:rPr>
          <w:sz w:val="24"/>
          <w:szCs w:val="24"/>
          <w:lang w:val="en-US"/>
        </w:rPr>
        <w:t>Compare</w:t>
      </w:r>
      <w:r w:rsidRPr="005606E2">
        <w:rPr>
          <w:spacing w:val="40"/>
          <w:sz w:val="24"/>
          <w:szCs w:val="24"/>
          <w:lang w:val="en-US"/>
        </w:rPr>
        <w:t xml:space="preserve"> </w:t>
      </w:r>
      <w:r w:rsidRPr="005606E2">
        <w:rPr>
          <w:sz w:val="24"/>
          <w:szCs w:val="24"/>
          <w:lang w:val="en-US"/>
        </w:rPr>
        <w:t>the</w:t>
      </w:r>
      <w:r w:rsidRPr="005606E2">
        <w:rPr>
          <w:spacing w:val="40"/>
          <w:sz w:val="24"/>
          <w:szCs w:val="24"/>
          <w:lang w:val="en-US"/>
        </w:rPr>
        <w:t xml:space="preserve"> </w:t>
      </w:r>
      <w:r w:rsidRPr="005606E2">
        <w:rPr>
          <w:sz w:val="24"/>
          <w:szCs w:val="24"/>
          <w:lang w:val="en-US"/>
        </w:rPr>
        <w:t>methods</w:t>
      </w:r>
      <w:r w:rsidRPr="005606E2">
        <w:rPr>
          <w:spacing w:val="78"/>
          <w:sz w:val="24"/>
          <w:szCs w:val="24"/>
          <w:lang w:val="en-US"/>
        </w:rPr>
        <w:t xml:space="preserve"> </w:t>
      </w:r>
      <w:r w:rsidRPr="005606E2">
        <w:rPr>
          <w:sz w:val="24"/>
          <w:szCs w:val="24"/>
          <w:lang w:val="en-US"/>
        </w:rPr>
        <w:t>of</w:t>
      </w:r>
      <w:r w:rsidRPr="005606E2">
        <w:rPr>
          <w:spacing w:val="79"/>
          <w:sz w:val="24"/>
          <w:szCs w:val="24"/>
          <w:lang w:val="en-US"/>
        </w:rPr>
        <w:t xml:space="preserve"> </w:t>
      </w:r>
      <w:r w:rsidRPr="005606E2">
        <w:rPr>
          <w:sz w:val="24"/>
          <w:szCs w:val="24"/>
          <w:lang w:val="en-US"/>
        </w:rPr>
        <w:t>soft</w:t>
      </w:r>
      <w:r w:rsidRPr="005606E2">
        <w:rPr>
          <w:spacing w:val="40"/>
          <w:sz w:val="24"/>
          <w:szCs w:val="24"/>
          <w:lang w:val="en-US"/>
        </w:rPr>
        <w:t xml:space="preserve"> </w:t>
      </w:r>
      <w:r w:rsidRPr="005606E2">
        <w:rPr>
          <w:sz w:val="24"/>
          <w:szCs w:val="24"/>
          <w:lang w:val="en-US"/>
        </w:rPr>
        <w:t>rock</w:t>
      </w:r>
      <w:r w:rsidRPr="005606E2">
        <w:rPr>
          <w:spacing w:val="79"/>
          <w:sz w:val="24"/>
          <w:szCs w:val="24"/>
          <w:lang w:val="en-US"/>
        </w:rPr>
        <w:t xml:space="preserve"> </w:t>
      </w:r>
      <w:r w:rsidRPr="005606E2">
        <w:rPr>
          <w:sz w:val="24"/>
          <w:szCs w:val="24"/>
          <w:lang w:val="en-US"/>
        </w:rPr>
        <w:t>and</w:t>
      </w:r>
      <w:r w:rsidRPr="005606E2">
        <w:rPr>
          <w:spacing w:val="40"/>
          <w:sz w:val="24"/>
          <w:szCs w:val="24"/>
          <w:lang w:val="en-US"/>
        </w:rPr>
        <w:t xml:space="preserve"> </w:t>
      </w:r>
      <w:r w:rsidRPr="005606E2">
        <w:rPr>
          <w:sz w:val="24"/>
          <w:szCs w:val="24"/>
          <w:lang w:val="en-US"/>
        </w:rPr>
        <w:t>hard</w:t>
      </w:r>
      <w:r w:rsidRPr="005606E2">
        <w:rPr>
          <w:spacing w:val="78"/>
          <w:sz w:val="24"/>
          <w:szCs w:val="24"/>
          <w:lang w:val="en-US"/>
        </w:rPr>
        <w:t xml:space="preserve"> </w:t>
      </w:r>
      <w:r w:rsidRPr="005606E2">
        <w:rPr>
          <w:sz w:val="24"/>
          <w:szCs w:val="24"/>
          <w:lang w:val="en-US"/>
        </w:rPr>
        <w:t>rock</w:t>
      </w:r>
      <w:r w:rsidRPr="005606E2">
        <w:rPr>
          <w:spacing w:val="79"/>
          <w:sz w:val="24"/>
          <w:szCs w:val="24"/>
          <w:lang w:val="en-US"/>
        </w:rPr>
        <w:t xml:space="preserve"> </w:t>
      </w:r>
      <w:r w:rsidRPr="005606E2">
        <w:rPr>
          <w:sz w:val="24"/>
          <w:szCs w:val="24"/>
          <w:lang w:val="en-US"/>
        </w:rPr>
        <w:t xml:space="preserve">underground </w:t>
      </w:r>
      <w:r w:rsidRPr="005606E2">
        <w:rPr>
          <w:spacing w:val="-2"/>
          <w:sz w:val="24"/>
          <w:szCs w:val="24"/>
          <w:lang w:val="en-US"/>
        </w:rPr>
        <w:t>mining.</w:t>
      </w:r>
    </w:p>
    <w:p w:rsidR="008C149F" w:rsidRPr="005606E2" w:rsidRDefault="00B44468" w:rsidP="00563523">
      <w:pPr>
        <w:pStyle w:val="a5"/>
        <w:numPr>
          <w:ilvl w:val="1"/>
          <w:numId w:val="53"/>
        </w:numPr>
        <w:tabs>
          <w:tab w:val="left" w:pos="570"/>
        </w:tabs>
        <w:ind w:left="0" w:firstLine="567"/>
        <w:rPr>
          <w:sz w:val="24"/>
          <w:szCs w:val="24"/>
          <w:lang w:val="en-US"/>
        </w:rPr>
      </w:pPr>
      <w:r w:rsidRPr="005606E2">
        <w:rPr>
          <w:sz w:val="24"/>
          <w:szCs w:val="24"/>
          <w:lang w:val="en-US"/>
        </w:rPr>
        <w:t>Other</w:t>
      </w:r>
      <w:r w:rsidRPr="005606E2">
        <w:rPr>
          <w:spacing w:val="-15"/>
          <w:sz w:val="24"/>
          <w:szCs w:val="24"/>
          <w:lang w:val="en-US"/>
        </w:rPr>
        <w:t xml:space="preserve"> </w:t>
      </w:r>
      <w:r w:rsidRPr="005606E2">
        <w:rPr>
          <w:sz w:val="24"/>
          <w:szCs w:val="24"/>
          <w:lang w:val="en-US"/>
        </w:rPr>
        <w:t>underground</w:t>
      </w:r>
      <w:r w:rsidRPr="005606E2">
        <w:rPr>
          <w:spacing w:val="-10"/>
          <w:sz w:val="24"/>
          <w:szCs w:val="24"/>
          <w:lang w:val="en-US"/>
        </w:rPr>
        <w:t xml:space="preserve"> </w:t>
      </w:r>
      <w:r w:rsidRPr="005606E2">
        <w:rPr>
          <w:sz w:val="24"/>
          <w:szCs w:val="24"/>
          <w:lang w:val="en-US"/>
        </w:rPr>
        <w:t>mining</w:t>
      </w:r>
      <w:r w:rsidRPr="005606E2">
        <w:rPr>
          <w:spacing w:val="-6"/>
          <w:sz w:val="24"/>
          <w:szCs w:val="24"/>
          <w:lang w:val="en-US"/>
        </w:rPr>
        <w:t xml:space="preserve"> </w:t>
      </w:r>
      <w:r w:rsidRPr="005606E2">
        <w:rPr>
          <w:spacing w:val="-2"/>
          <w:sz w:val="24"/>
          <w:szCs w:val="24"/>
          <w:lang w:val="en-US"/>
        </w:rPr>
        <w:t>methods.</w:t>
      </w:r>
    </w:p>
    <w:p w:rsidR="008C149F" w:rsidRPr="005606E2" w:rsidRDefault="008C149F">
      <w:pPr>
        <w:rPr>
          <w:sz w:val="24"/>
          <w:szCs w:val="24"/>
          <w:lang w:val="en-US"/>
        </w:rPr>
        <w:sectPr w:rsidR="008C149F" w:rsidRPr="005606E2" w:rsidSect="00881C89">
          <w:pgSz w:w="11910" w:h="16850"/>
          <w:pgMar w:top="1060" w:right="900" w:bottom="1680" w:left="880" w:header="0" w:footer="1466" w:gutter="0"/>
          <w:cols w:space="720"/>
        </w:sectPr>
      </w:pPr>
    </w:p>
    <w:p w:rsidR="00325233" w:rsidRPr="00D6799E" w:rsidRDefault="00325233" w:rsidP="00325233">
      <w:pPr>
        <w:pStyle w:val="3"/>
        <w:spacing w:before="125"/>
        <w:ind w:left="2797" w:right="3356"/>
        <w:rPr>
          <w:spacing w:val="-4"/>
          <w:szCs w:val="24"/>
          <w:lang w:val="en-US"/>
        </w:rPr>
      </w:pPr>
      <w:bookmarkStart w:id="12" w:name="_bookmark8"/>
      <w:bookmarkEnd w:id="12"/>
      <w:r w:rsidRPr="00D6799E">
        <w:rPr>
          <w:spacing w:val="-4"/>
          <w:szCs w:val="24"/>
          <w:lang w:val="en-US"/>
        </w:rPr>
        <w:lastRenderedPageBreak/>
        <w:t>ADDITIONAL</w:t>
      </w:r>
      <w:r w:rsidRPr="00D6799E">
        <w:rPr>
          <w:spacing w:val="-16"/>
          <w:szCs w:val="24"/>
          <w:lang w:val="en-US"/>
        </w:rPr>
        <w:t xml:space="preserve"> </w:t>
      </w:r>
      <w:r w:rsidRPr="00D6799E">
        <w:rPr>
          <w:spacing w:val="-4"/>
          <w:szCs w:val="24"/>
          <w:lang w:val="en-US"/>
        </w:rPr>
        <w:t>READING</w:t>
      </w:r>
    </w:p>
    <w:p w:rsidR="00325233" w:rsidRPr="00A836DD" w:rsidRDefault="00A836DD">
      <w:pPr>
        <w:pStyle w:val="1"/>
        <w:ind w:right="554"/>
        <w:rPr>
          <w:rFonts w:ascii="Times New Roman" w:hAnsi="Times New Roman" w:cs="Times New Roman"/>
          <w:sz w:val="24"/>
          <w:szCs w:val="24"/>
          <w:lang w:val="en-US"/>
        </w:rPr>
      </w:pPr>
      <w:r w:rsidRPr="00A836DD">
        <w:rPr>
          <w:rFonts w:ascii="Times New Roman" w:hAnsi="Times New Roman" w:cs="Times New Roman"/>
          <w:sz w:val="24"/>
          <w:szCs w:val="24"/>
          <w:lang w:val="en-US"/>
        </w:rPr>
        <w:t>UNDERGROUND MINING</w:t>
      </w:r>
      <w:r>
        <w:rPr>
          <w:rFonts w:ascii="Times New Roman" w:hAnsi="Times New Roman" w:cs="Times New Roman"/>
          <w:sz w:val="24"/>
          <w:szCs w:val="24"/>
          <w:lang w:val="ru-RU"/>
        </w:rPr>
        <w:t xml:space="preserve"> </w:t>
      </w:r>
      <w:r>
        <w:rPr>
          <w:rFonts w:ascii="Times New Roman" w:hAnsi="Times New Roman" w:cs="Times New Roman"/>
          <w:sz w:val="24"/>
          <w:szCs w:val="24"/>
          <w:lang w:val="en-US"/>
        </w:rPr>
        <w:t>DEVELOPMENT</w:t>
      </w:r>
    </w:p>
    <w:p w:rsidR="00A836DD" w:rsidRPr="00A836DD" w:rsidRDefault="00A836DD" w:rsidP="00A836DD">
      <w:pPr>
        <w:pStyle w:val="1"/>
        <w:spacing w:before="0"/>
        <w:ind w:right="556" w:firstLine="284"/>
        <w:jc w:val="both"/>
        <w:rPr>
          <w:rFonts w:ascii="Times New Roman" w:hAnsi="Times New Roman" w:cs="Times New Roman"/>
          <w:b w:val="0"/>
          <w:sz w:val="24"/>
          <w:szCs w:val="24"/>
          <w:lang w:val="en-US"/>
        </w:rPr>
      </w:pPr>
      <w:r w:rsidRPr="00A836DD">
        <w:rPr>
          <w:rFonts w:ascii="Times New Roman" w:hAnsi="Times New Roman" w:cs="Times New Roman"/>
          <w:b w:val="0"/>
          <w:sz w:val="24"/>
          <w:szCs w:val="24"/>
          <w:lang w:val="en-US"/>
        </w:rPr>
        <w:t xml:space="preserve">Underground mining has been around for centuries; its techniques improving over years of developing new processes and technologies. At the surface, mining may seem as simple as digging tunnels or shafts. Earth excavation, however, is both dangerous and difficult to execute properly without the right types of processes in place. Underground mine development seeks to refine approaches and ensure safety while acquiring needed materials. </w:t>
      </w:r>
    </w:p>
    <w:p w:rsidR="00427D0E" w:rsidRDefault="00A836DD" w:rsidP="006D1835">
      <w:pPr>
        <w:pStyle w:val="1"/>
        <w:spacing w:before="0"/>
        <w:ind w:right="556" w:firstLine="284"/>
        <w:jc w:val="both"/>
        <w:rPr>
          <w:rFonts w:ascii="Times New Roman" w:hAnsi="Times New Roman" w:cs="Times New Roman"/>
          <w:b w:val="0"/>
          <w:sz w:val="24"/>
          <w:szCs w:val="24"/>
          <w:lang w:val="en-US"/>
        </w:rPr>
      </w:pPr>
      <w:r w:rsidRPr="00A836DD">
        <w:rPr>
          <w:rFonts w:ascii="Times New Roman" w:hAnsi="Times New Roman" w:cs="Times New Roman"/>
          <w:b w:val="0"/>
          <w:sz w:val="24"/>
          <w:szCs w:val="24"/>
          <w:lang w:val="en-US"/>
        </w:rPr>
        <w:t>Depending on the mining techniques used, some underground mining projects may increase or reduce productivity. Careful consideration should be given to factors such as: size, shape, orientation of ore body, strength of rock materials, and all depths involved.</w:t>
      </w:r>
    </w:p>
    <w:p w:rsidR="004D2B5A" w:rsidRDefault="004D2B5A" w:rsidP="00427D0E">
      <w:pPr>
        <w:pStyle w:val="1"/>
        <w:spacing w:before="0"/>
        <w:ind w:right="556"/>
        <w:jc w:val="both"/>
        <w:rPr>
          <w:rFonts w:ascii="Times New Roman" w:hAnsi="Times New Roman" w:cs="Times New Roman"/>
          <w:b w:val="0"/>
          <w:sz w:val="24"/>
          <w:szCs w:val="24"/>
          <w:lang w:val="en-US"/>
        </w:rPr>
      </w:pPr>
    </w:p>
    <w:p w:rsidR="008B6D81" w:rsidRDefault="008B6D81" w:rsidP="00427D0E">
      <w:pPr>
        <w:pStyle w:val="1"/>
        <w:spacing w:before="0"/>
        <w:ind w:right="556" w:firstLine="284"/>
        <w:jc w:val="both"/>
        <w:rPr>
          <w:rFonts w:ascii="Times New Roman" w:hAnsi="Times New Roman" w:cs="Times New Roman"/>
          <w:sz w:val="24"/>
          <w:szCs w:val="24"/>
          <w:lang w:val="en-US"/>
        </w:rPr>
      </w:pPr>
      <w:r>
        <w:rPr>
          <w:rFonts w:ascii="Times New Roman" w:hAnsi="Times New Roman" w:cs="Times New Roman"/>
          <w:noProof/>
          <w:sz w:val="24"/>
          <w:szCs w:val="24"/>
          <w:lang w:eastAsia="uk-UA"/>
        </w:rPr>
        <w:drawing>
          <wp:inline distT="0" distB="0" distL="0" distR="0">
            <wp:extent cx="5743395" cy="2448661"/>
            <wp:effectExtent l="19050" t="0" r="0" b="0"/>
            <wp:docPr id="30" name="Рисунок 8" descr="C:\Users\Asus\Documents\underground-mining-typ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sus\Documents\underground-mining-types.png"/>
                    <pic:cNvPicPr>
                      <a:picLocks noChangeAspect="1" noChangeArrowheads="1"/>
                    </pic:cNvPicPr>
                  </pic:nvPicPr>
                  <pic:blipFill>
                    <a:blip r:embed="rId129" cstate="print"/>
                    <a:srcRect/>
                    <a:stretch>
                      <a:fillRect/>
                    </a:stretch>
                  </pic:blipFill>
                  <pic:spPr bwMode="auto">
                    <a:xfrm>
                      <a:off x="0" y="0"/>
                      <a:ext cx="5756584" cy="2454284"/>
                    </a:xfrm>
                    <a:prstGeom prst="rect">
                      <a:avLst/>
                    </a:prstGeom>
                    <a:noFill/>
                    <a:ln w="9525">
                      <a:noFill/>
                      <a:miter lim="800000"/>
                      <a:headEnd/>
                      <a:tailEnd/>
                    </a:ln>
                  </pic:spPr>
                </pic:pic>
              </a:graphicData>
            </a:graphic>
          </wp:inline>
        </w:drawing>
      </w:r>
    </w:p>
    <w:p w:rsidR="008B6D81" w:rsidRDefault="008B6D81" w:rsidP="00427D0E">
      <w:pPr>
        <w:pStyle w:val="1"/>
        <w:spacing w:before="0"/>
        <w:ind w:right="556" w:firstLine="284"/>
        <w:jc w:val="both"/>
        <w:rPr>
          <w:rFonts w:ascii="Times New Roman" w:hAnsi="Times New Roman" w:cs="Times New Roman"/>
          <w:sz w:val="24"/>
          <w:szCs w:val="24"/>
          <w:lang w:val="en-US"/>
        </w:rPr>
      </w:pPr>
    </w:p>
    <w:p w:rsidR="00095FB1" w:rsidRPr="00427D0E" w:rsidRDefault="00095FB1" w:rsidP="00427D0E">
      <w:pPr>
        <w:pStyle w:val="1"/>
        <w:spacing w:before="0"/>
        <w:ind w:right="556" w:firstLine="284"/>
        <w:jc w:val="both"/>
        <w:rPr>
          <w:rFonts w:ascii="Times New Roman" w:hAnsi="Times New Roman" w:cs="Times New Roman"/>
          <w:b w:val="0"/>
          <w:sz w:val="24"/>
          <w:szCs w:val="24"/>
          <w:lang w:val="en-US"/>
        </w:rPr>
      </w:pPr>
      <w:r w:rsidRPr="00095FB1">
        <w:rPr>
          <w:rFonts w:ascii="Times New Roman" w:hAnsi="Times New Roman" w:cs="Times New Roman"/>
          <w:sz w:val="24"/>
          <w:szCs w:val="24"/>
          <w:lang w:val="en-US"/>
        </w:rPr>
        <w:t>How Are Underground Mines Created?</w:t>
      </w:r>
    </w:p>
    <w:p w:rsidR="006D1835" w:rsidRDefault="00095FB1" w:rsidP="00095FB1">
      <w:pPr>
        <w:pStyle w:val="1"/>
        <w:spacing w:before="0"/>
        <w:ind w:right="556" w:firstLine="284"/>
        <w:jc w:val="both"/>
        <w:rPr>
          <w:rFonts w:ascii="Times New Roman" w:hAnsi="Times New Roman" w:cs="Times New Roman"/>
          <w:b w:val="0"/>
          <w:sz w:val="24"/>
          <w:szCs w:val="24"/>
          <w:lang w:val="en-US"/>
        </w:rPr>
      </w:pPr>
      <w:r w:rsidRPr="00095FB1">
        <w:rPr>
          <w:rFonts w:ascii="Times New Roman" w:hAnsi="Times New Roman" w:cs="Times New Roman"/>
          <w:b w:val="0"/>
          <w:sz w:val="24"/>
          <w:szCs w:val="24"/>
          <w:lang w:val="en-US"/>
        </w:rPr>
        <w:t>Underground mining has changed a lot over the years, since the 19th century when men started using shovels to tote canaries and make sure that the air underground was not toxic.</w:t>
      </w:r>
      <w:r>
        <w:rPr>
          <w:rFonts w:ascii="Times New Roman" w:hAnsi="Times New Roman" w:cs="Times New Roman"/>
          <w:b w:val="0"/>
          <w:sz w:val="24"/>
          <w:szCs w:val="24"/>
          <w:lang w:val="en-US"/>
        </w:rPr>
        <w:t xml:space="preserve"> </w:t>
      </w:r>
      <w:r w:rsidRPr="00095FB1">
        <w:rPr>
          <w:rFonts w:ascii="Times New Roman" w:hAnsi="Times New Roman" w:cs="Times New Roman"/>
          <w:b w:val="0"/>
          <w:sz w:val="24"/>
          <w:szCs w:val="24"/>
          <w:lang w:val="en-US"/>
        </w:rPr>
        <w:t xml:space="preserve">The modern mines feature extensive water-drainage and ventilation systems including high-tech communication networks with computerized machines in order to reduce the number of humans that are required underground. </w:t>
      </w:r>
    </w:p>
    <w:p w:rsidR="00095FB1" w:rsidRPr="00095FB1" w:rsidRDefault="00095FB1" w:rsidP="00095FB1">
      <w:pPr>
        <w:pStyle w:val="1"/>
        <w:spacing w:before="0"/>
        <w:ind w:right="556" w:firstLine="284"/>
        <w:jc w:val="both"/>
        <w:rPr>
          <w:rFonts w:ascii="Times New Roman" w:hAnsi="Times New Roman" w:cs="Times New Roman"/>
          <w:b w:val="0"/>
          <w:sz w:val="24"/>
          <w:szCs w:val="24"/>
          <w:lang w:val="en-US"/>
        </w:rPr>
      </w:pPr>
      <w:r w:rsidRPr="00095FB1">
        <w:rPr>
          <w:rFonts w:ascii="Times New Roman" w:hAnsi="Times New Roman" w:cs="Times New Roman"/>
          <w:b w:val="0"/>
          <w:sz w:val="24"/>
          <w:szCs w:val="24"/>
          <w:lang w:val="en-US"/>
        </w:rPr>
        <w:t>Most mines normally have crucial components in common such as ventilation shafts and clear toxic fumes for blasting and drilling, access shafts to help lower equipment and workers and escape routes.</w:t>
      </w:r>
      <w:r>
        <w:rPr>
          <w:rFonts w:ascii="Times New Roman" w:hAnsi="Times New Roman" w:cs="Times New Roman"/>
          <w:b w:val="0"/>
          <w:sz w:val="24"/>
          <w:szCs w:val="24"/>
          <w:lang w:val="en-US"/>
        </w:rPr>
        <w:t xml:space="preserve"> </w:t>
      </w:r>
      <w:r w:rsidRPr="00095FB1">
        <w:rPr>
          <w:rFonts w:ascii="Times New Roman" w:hAnsi="Times New Roman" w:cs="Times New Roman"/>
          <w:b w:val="0"/>
          <w:sz w:val="24"/>
          <w:szCs w:val="24"/>
          <w:lang w:val="en-US"/>
        </w:rPr>
        <w:t>They also contain ore-transportation tunnels, communication systems that can send information back and forth from deep within the earth and recovery shafts that can carry excavated ore back to the surface.</w:t>
      </w:r>
      <w:r>
        <w:rPr>
          <w:rFonts w:ascii="Times New Roman" w:hAnsi="Times New Roman" w:cs="Times New Roman"/>
          <w:b w:val="0"/>
          <w:sz w:val="24"/>
          <w:szCs w:val="24"/>
          <w:lang w:val="en-US"/>
        </w:rPr>
        <w:t xml:space="preserve"> </w:t>
      </w:r>
      <w:r w:rsidRPr="00095FB1">
        <w:rPr>
          <w:rFonts w:ascii="Times New Roman" w:hAnsi="Times New Roman" w:cs="Times New Roman"/>
          <w:b w:val="0"/>
          <w:sz w:val="24"/>
          <w:szCs w:val="24"/>
          <w:lang w:val="en-US"/>
        </w:rPr>
        <w:t xml:space="preserve">However, no two mines are usually alike, and technological advances and application on the design and mining methods have greatly changed. These also rest on considerations such as: </w:t>
      </w:r>
    </w:p>
    <w:p w:rsidR="00095FB1" w:rsidRPr="00EB099B" w:rsidRDefault="00095FB1" w:rsidP="006D1835">
      <w:pPr>
        <w:pStyle w:val="1"/>
        <w:numPr>
          <w:ilvl w:val="0"/>
          <w:numId w:val="220"/>
        </w:numPr>
        <w:spacing w:before="0"/>
        <w:ind w:left="714" w:right="556" w:hanging="357"/>
        <w:jc w:val="left"/>
        <w:rPr>
          <w:rFonts w:ascii="Times New Roman" w:hAnsi="Times New Roman" w:cs="Times New Roman"/>
          <w:b w:val="0"/>
          <w:sz w:val="24"/>
          <w:szCs w:val="24"/>
          <w:lang w:val="en-US"/>
        </w:rPr>
      </w:pPr>
      <w:r w:rsidRPr="00EB099B">
        <w:rPr>
          <w:rFonts w:ascii="Times New Roman" w:hAnsi="Times New Roman" w:cs="Times New Roman"/>
          <w:b w:val="0"/>
          <w:sz w:val="24"/>
          <w:szCs w:val="24"/>
          <w:lang w:val="en-US"/>
        </w:rPr>
        <w:t xml:space="preserve">The composition of the rocks, </w:t>
      </w:r>
    </w:p>
    <w:p w:rsidR="00095FB1" w:rsidRPr="00EB099B" w:rsidRDefault="00095FB1" w:rsidP="006D1835">
      <w:pPr>
        <w:pStyle w:val="1"/>
        <w:numPr>
          <w:ilvl w:val="0"/>
          <w:numId w:val="220"/>
        </w:numPr>
        <w:spacing w:before="0"/>
        <w:ind w:left="714" w:right="556" w:hanging="357"/>
        <w:jc w:val="left"/>
        <w:rPr>
          <w:rFonts w:ascii="Times New Roman" w:hAnsi="Times New Roman" w:cs="Times New Roman"/>
          <w:b w:val="0"/>
          <w:sz w:val="24"/>
          <w:szCs w:val="24"/>
          <w:lang w:val="en-US"/>
        </w:rPr>
      </w:pPr>
      <w:r w:rsidRPr="00EB099B">
        <w:rPr>
          <w:rFonts w:ascii="Times New Roman" w:hAnsi="Times New Roman" w:cs="Times New Roman"/>
          <w:b w:val="0"/>
          <w:sz w:val="24"/>
          <w:szCs w:val="24"/>
          <w:lang w:val="en-US"/>
        </w:rPr>
        <w:t>The ore being mined</w:t>
      </w:r>
    </w:p>
    <w:p w:rsidR="00095FB1" w:rsidRPr="00EB099B" w:rsidRDefault="00095FB1" w:rsidP="006D1835">
      <w:pPr>
        <w:pStyle w:val="1"/>
        <w:numPr>
          <w:ilvl w:val="0"/>
          <w:numId w:val="220"/>
        </w:numPr>
        <w:spacing w:before="0"/>
        <w:ind w:left="714" w:right="556" w:hanging="357"/>
        <w:jc w:val="left"/>
        <w:rPr>
          <w:rFonts w:ascii="Times New Roman" w:hAnsi="Times New Roman" w:cs="Times New Roman"/>
          <w:b w:val="0"/>
          <w:sz w:val="24"/>
          <w:szCs w:val="24"/>
          <w:lang w:val="en-US"/>
        </w:rPr>
      </w:pPr>
      <w:r w:rsidRPr="00EB099B">
        <w:rPr>
          <w:rFonts w:ascii="Times New Roman" w:hAnsi="Times New Roman" w:cs="Times New Roman"/>
          <w:b w:val="0"/>
          <w:sz w:val="24"/>
          <w:szCs w:val="24"/>
          <w:lang w:val="en-US"/>
        </w:rPr>
        <w:t xml:space="preserve">The orientation of the ore deposit, </w:t>
      </w:r>
    </w:p>
    <w:p w:rsidR="00095FB1" w:rsidRPr="00EB099B" w:rsidRDefault="00095FB1" w:rsidP="006D1835">
      <w:pPr>
        <w:pStyle w:val="1"/>
        <w:numPr>
          <w:ilvl w:val="0"/>
          <w:numId w:val="220"/>
        </w:numPr>
        <w:spacing w:before="0"/>
        <w:ind w:left="714" w:right="556" w:hanging="357"/>
        <w:jc w:val="left"/>
        <w:rPr>
          <w:rFonts w:ascii="Times New Roman" w:hAnsi="Times New Roman" w:cs="Times New Roman"/>
          <w:b w:val="0"/>
          <w:sz w:val="24"/>
          <w:szCs w:val="24"/>
          <w:lang w:val="en-US"/>
        </w:rPr>
      </w:pPr>
      <w:r w:rsidRPr="00EB099B">
        <w:rPr>
          <w:rFonts w:ascii="Times New Roman" w:hAnsi="Times New Roman" w:cs="Times New Roman"/>
          <w:b w:val="0"/>
          <w:sz w:val="24"/>
          <w:szCs w:val="24"/>
          <w:lang w:val="en-US"/>
        </w:rPr>
        <w:t xml:space="preserve">Simple economics </w:t>
      </w:r>
    </w:p>
    <w:p w:rsidR="00095FB1" w:rsidRPr="00EB099B" w:rsidRDefault="00095FB1" w:rsidP="006D1835">
      <w:pPr>
        <w:pStyle w:val="1"/>
        <w:numPr>
          <w:ilvl w:val="0"/>
          <w:numId w:val="220"/>
        </w:numPr>
        <w:spacing w:before="0"/>
        <w:ind w:left="714" w:right="556" w:hanging="357"/>
        <w:jc w:val="left"/>
        <w:rPr>
          <w:rFonts w:ascii="Times New Roman" w:hAnsi="Times New Roman" w:cs="Times New Roman"/>
          <w:b w:val="0"/>
          <w:sz w:val="24"/>
          <w:szCs w:val="24"/>
          <w:lang w:val="en-US"/>
        </w:rPr>
      </w:pPr>
      <w:r w:rsidRPr="00EB099B">
        <w:rPr>
          <w:rFonts w:ascii="Times New Roman" w:hAnsi="Times New Roman" w:cs="Times New Roman"/>
          <w:b w:val="0"/>
          <w:sz w:val="24"/>
          <w:szCs w:val="24"/>
          <w:lang w:val="en-US"/>
        </w:rPr>
        <w:t>The geological features found underground, and</w:t>
      </w:r>
    </w:p>
    <w:p w:rsidR="00BB4B39" w:rsidRPr="006D1835" w:rsidRDefault="00095FB1" w:rsidP="006D1835">
      <w:pPr>
        <w:pStyle w:val="1"/>
        <w:numPr>
          <w:ilvl w:val="0"/>
          <w:numId w:val="220"/>
        </w:numPr>
        <w:spacing w:before="0"/>
        <w:ind w:left="714" w:right="556" w:hanging="357"/>
        <w:jc w:val="left"/>
        <w:rPr>
          <w:rFonts w:ascii="Times New Roman" w:hAnsi="Times New Roman" w:cs="Times New Roman"/>
          <w:b w:val="0"/>
          <w:sz w:val="24"/>
          <w:szCs w:val="24"/>
          <w:lang w:val="en-US"/>
        </w:rPr>
      </w:pPr>
      <w:r w:rsidRPr="00EB099B">
        <w:rPr>
          <w:rFonts w:ascii="Times New Roman" w:hAnsi="Times New Roman" w:cs="Times New Roman"/>
          <w:b w:val="0"/>
          <w:sz w:val="24"/>
          <w:szCs w:val="24"/>
          <w:lang w:val="en-US"/>
        </w:rPr>
        <w:t>The determination of hard or soft mining.</w:t>
      </w:r>
    </w:p>
    <w:p w:rsidR="00095FB1" w:rsidRPr="00095FB1" w:rsidRDefault="00095FB1" w:rsidP="00EB099B">
      <w:pPr>
        <w:pStyle w:val="1"/>
        <w:spacing w:before="0"/>
        <w:ind w:right="556" w:firstLine="284"/>
        <w:jc w:val="left"/>
        <w:rPr>
          <w:rFonts w:ascii="Times New Roman" w:hAnsi="Times New Roman" w:cs="Times New Roman"/>
          <w:sz w:val="24"/>
          <w:szCs w:val="24"/>
          <w:lang w:val="en-US"/>
        </w:rPr>
      </w:pPr>
      <w:r w:rsidRPr="00095FB1">
        <w:rPr>
          <w:rFonts w:ascii="Times New Roman" w:hAnsi="Times New Roman" w:cs="Times New Roman"/>
          <w:sz w:val="24"/>
          <w:szCs w:val="24"/>
          <w:lang w:val="en-US"/>
        </w:rPr>
        <w:t>Hard-Rock Underground Mining</w:t>
      </w:r>
    </w:p>
    <w:p w:rsidR="00095FB1" w:rsidRPr="00EB099B" w:rsidRDefault="00095FB1" w:rsidP="00195702">
      <w:pPr>
        <w:pStyle w:val="1"/>
        <w:spacing w:before="0"/>
        <w:ind w:right="556" w:firstLine="284"/>
        <w:jc w:val="both"/>
        <w:rPr>
          <w:rFonts w:ascii="Times New Roman" w:hAnsi="Times New Roman" w:cs="Times New Roman"/>
          <w:b w:val="0"/>
          <w:sz w:val="24"/>
          <w:szCs w:val="24"/>
          <w:lang w:val="en-US"/>
        </w:rPr>
      </w:pPr>
      <w:r w:rsidRPr="00EB099B">
        <w:rPr>
          <w:rFonts w:ascii="Times New Roman" w:hAnsi="Times New Roman" w:cs="Times New Roman"/>
          <w:b w:val="0"/>
          <w:sz w:val="24"/>
          <w:szCs w:val="24"/>
          <w:lang w:val="en-US"/>
        </w:rPr>
        <w:t>There are some hard-rock underground mines and soft-rock underground mines. For instance, coal deposits are usually found in soft sedimentary rocks, while gold deposits live in metamorphic igneous hard rocks, and so does copper, diamond, silver, zinc and nickel.</w:t>
      </w:r>
    </w:p>
    <w:p w:rsidR="00095FB1" w:rsidRPr="00095FB1" w:rsidRDefault="00095FB1" w:rsidP="00195702">
      <w:pPr>
        <w:pStyle w:val="1"/>
        <w:spacing w:before="0"/>
        <w:ind w:right="556" w:firstLine="284"/>
        <w:jc w:val="left"/>
        <w:rPr>
          <w:rFonts w:ascii="Times New Roman" w:hAnsi="Times New Roman" w:cs="Times New Roman"/>
          <w:sz w:val="24"/>
          <w:szCs w:val="24"/>
          <w:lang w:val="en-US"/>
        </w:rPr>
      </w:pPr>
      <w:r w:rsidRPr="00095FB1">
        <w:rPr>
          <w:rFonts w:ascii="Times New Roman" w:hAnsi="Times New Roman" w:cs="Times New Roman"/>
          <w:sz w:val="24"/>
          <w:szCs w:val="24"/>
          <w:lang w:val="en-US"/>
        </w:rPr>
        <w:lastRenderedPageBreak/>
        <w:t>Block caving</w:t>
      </w:r>
    </w:p>
    <w:p w:rsidR="00C57E7F" w:rsidRPr="00DB2121" w:rsidRDefault="00095FB1" w:rsidP="00195702">
      <w:pPr>
        <w:pStyle w:val="1"/>
        <w:spacing w:before="0"/>
        <w:ind w:right="556" w:firstLine="284"/>
        <w:jc w:val="both"/>
        <w:rPr>
          <w:rFonts w:ascii="Times New Roman" w:hAnsi="Times New Roman" w:cs="Times New Roman"/>
          <w:b w:val="0"/>
          <w:sz w:val="24"/>
          <w:szCs w:val="24"/>
          <w:lang w:val="en-US"/>
        </w:rPr>
      </w:pPr>
      <w:r w:rsidRPr="00DB2121">
        <w:rPr>
          <w:rFonts w:ascii="Times New Roman" w:hAnsi="Times New Roman" w:cs="Times New Roman"/>
          <w:b w:val="0"/>
          <w:sz w:val="24"/>
          <w:szCs w:val="24"/>
          <w:lang w:val="en-US"/>
        </w:rPr>
        <w:t>This is a common hard-rock mining method that’s typically used to mine low-grade ore. It is a process where drilling a section of the ore at the very bottom of the deposits is done before blasting to make the roof collapse.</w:t>
      </w:r>
      <w:r w:rsidR="00DB2121">
        <w:rPr>
          <w:rFonts w:ascii="Times New Roman" w:hAnsi="Times New Roman" w:cs="Times New Roman"/>
          <w:b w:val="0"/>
          <w:sz w:val="24"/>
          <w:szCs w:val="24"/>
          <w:lang w:val="en-US"/>
        </w:rPr>
        <w:t xml:space="preserve"> </w:t>
      </w:r>
      <w:r w:rsidRPr="00DB2121">
        <w:rPr>
          <w:rFonts w:ascii="Times New Roman" w:hAnsi="Times New Roman" w:cs="Times New Roman"/>
          <w:b w:val="0"/>
          <w:sz w:val="24"/>
          <w:szCs w:val="24"/>
          <w:lang w:val="en-US"/>
        </w:rPr>
        <w:t>The gravity then takes over as the ore above the blast collapses and any succession support is withdrawn. This collapsed ore is then hauled out of the mine for further processing.</w:t>
      </w:r>
    </w:p>
    <w:p w:rsidR="00C57E7F" w:rsidRDefault="00195702" w:rsidP="00A836DD">
      <w:pPr>
        <w:pStyle w:val="1"/>
        <w:ind w:right="554"/>
        <w:jc w:val="left"/>
        <w:rPr>
          <w:rFonts w:ascii="Times New Roman" w:hAnsi="Times New Roman" w:cs="Times New Roman"/>
          <w:sz w:val="24"/>
          <w:szCs w:val="24"/>
          <w:lang w:val="en-US"/>
        </w:rPr>
      </w:pPr>
      <w:r>
        <w:rPr>
          <w:rFonts w:ascii="Times New Roman" w:hAnsi="Times New Roman" w:cs="Times New Roman"/>
          <w:noProof/>
          <w:sz w:val="24"/>
          <w:szCs w:val="24"/>
          <w:lang w:eastAsia="uk-UA"/>
        </w:rPr>
        <w:drawing>
          <wp:inline distT="0" distB="0" distL="0" distR="0">
            <wp:extent cx="5846912" cy="2411909"/>
            <wp:effectExtent l="19050" t="0" r="1438" b="0"/>
            <wp:docPr id="31" name="Рисунок 11" descr="C:\Users\Asus\Documents\underground-mining-develop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sus\Documents\underground-mining-development.png"/>
                    <pic:cNvPicPr>
                      <a:picLocks noChangeAspect="1" noChangeArrowheads="1"/>
                    </pic:cNvPicPr>
                  </pic:nvPicPr>
                  <pic:blipFill>
                    <a:blip r:embed="rId130" cstate="print"/>
                    <a:srcRect/>
                    <a:stretch>
                      <a:fillRect/>
                    </a:stretch>
                  </pic:blipFill>
                  <pic:spPr bwMode="auto">
                    <a:xfrm>
                      <a:off x="0" y="0"/>
                      <a:ext cx="5846170" cy="2411603"/>
                    </a:xfrm>
                    <a:prstGeom prst="rect">
                      <a:avLst/>
                    </a:prstGeom>
                    <a:noFill/>
                    <a:ln w="9525">
                      <a:noFill/>
                      <a:miter lim="800000"/>
                      <a:headEnd/>
                      <a:tailEnd/>
                    </a:ln>
                  </pic:spPr>
                </pic:pic>
              </a:graphicData>
            </a:graphic>
          </wp:inline>
        </w:drawing>
      </w:r>
    </w:p>
    <w:p w:rsidR="00FF6C28" w:rsidRPr="00FF6C28" w:rsidRDefault="00FF6C28" w:rsidP="00FF6C28">
      <w:pPr>
        <w:pStyle w:val="2"/>
        <w:shd w:val="clear" w:color="auto" w:fill="FFFFFF"/>
        <w:spacing w:before="0" w:line="264" w:lineRule="atLeast"/>
        <w:ind w:firstLine="284"/>
        <w:jc w:val="both"/>
        <w:textAlignment w:val="baseline"/>
        <w:rPr>
          <w:rFonts w:ascii="Times New Roman" w:hAnsi="Times New Roman" w:cs="Times New Roman"/>
          <w:sz w:val="24"/>
          <w:szCs w:val="24"/>
        </w:rPr>
      </w:pPr>
      <w:r w:rsidRPr="00FF6C28">
        <w:rPr>
          <w:rFonts w:ascii="Times New Roman" w:hAnsi="Times New Roman" w:cs="Times New Roman"/>
          <w:sz w:val="24"/>
          <w:szCs w:val="24"/>
        </w:rPr>
        <w:t>Soft-Rock Underground Mining</w:t>
      </w:r>
    </w:p>
    <w:p w:rsidR="00FF6C28" w:rsidRDefault="00FF6C28" w:rsidP="00FF6C28">
      <w:pPr>
        <w:pStyle w:val="ae"/>
        <w:shd w:val="clear" w:color="auto" w:fill="FFFFFF"/>
        <w:spacing w:before="0" w:beforeAutospacing="0" w:after="0" w:afterAutospacing="0"/>
        <w:ind w:firstLine="284"/>
        <w:jc w:val="both"/>
        <w:textAlignment w:val="baseline"/>
        <w:rPr>
          <w:color w:val="000000"/>
          <w:lang w:val="en-US"/>
        </w:rPr>
      </w:pPr>
      <w:r w:rsidRPr="00FF6C28">
        <w:rPr>
          <w:color w:val="000000"/>
          <w:lang w:val="en-US"/>
        </w:rPr>
        <w:t>For coal, uranium, salt, oil shale and phosphate you will be forced to mine in soft rocks. This is where they live and the two main methods are longwall and room and pillar mining procedures. Most of the coal is extracted using room and pillar approaches.</w:t>
      </w:r>
    </w:p>
    <w:p w:rsidR="00FF6C28" w:rsidRPr="00FF6C28" w:rsidRDefault="00FF6C28" w:rsidP="00FF6C28">
      <w:pPr>
        <w:pStyle w:val="ae"/>
        <w:shd w:val="clear" w:color="auto" w:fill="FFFFFF"/>
        <w:spacing w:before="0" w:beforeAutospacing="0" w:after="0" w:afterAutospacing="0"/>
        <w:ind w:firstLine="284"/>
        <w:jc w:val="both"/>
        <w:textAlignment w:val="baseline"/>
        <w:rPr>
          <w:b/>
          <w:color w:val="000000"/>
          <w:lang w:val="en-US"/>
        </w:rPr>
      </w:pPr>
      <w:r w:rsidRPr="006F0644">
        <w:rPr>
          <w:b/>
          <w:color w:val="000000"/>
          <w:lang w:val="en-US"/>
        </w:rPr>
        <w:t>Room and Pillar Mining</w:t>
      </w:r>
    </w:p>
    <w:p w:rsidR="00FF6C28" w:rsidRPr="00FF6C28" w:rsidRDefault="00FF6C28" w:rsidP="00FF6C28">
      <w:pPr>
        <w:pStyle w:val="ae"/>
        <w:shd w:val="clear" w:color="auto" w:fill="FFFFFF"/>
        <w:spacing w:before="0" w:beforeAutospacing="0" w:after="0" w:afterAutospacing="0"/>
        <w:ind w:firstLine="284"/>
        <w:jc w:val="both"/>
        <w:textAlignment w:val="baseline"/>
        <w:rPr>
          <w:color w:val="000000"/>
          <w:lang w:val="en-US"/>
        </w:rPr>
      </w:pPr>
      <w:r w:rsidRPr="00FF6C28">
        <w:rPr>
          <w:color w:val="000000"/>
          <w:lang w:val="en-US"/>
        </w:rPr>
        <w:t>This is used for seams and it is a relatively gentle and flat dipping process. The ‘room’ and ‘large’ pillars are mined for coal and left behind to support the weight of the rock layers and overburden above.</w:t>
      </w:r>
    </w:p>
    <w:p w:rsidR="00FF6C28" w:rsidRDefault="00FF6C28" w:rsidP="00FF6C28">
      <w:pPr>
        <w:pStyle w:val="ae"/>
        <w:shd w:val="clear" w:color="auto" w:fill="FFFFFF"/>
        <w:spacing w:before="0" w:beforeAutospacing="0" w:after="0" w:afterAutospacing="0"/>
        <w:jc w:val="both"/>
        <w:textAlignment w:val="baseline"/>
        <w:rPr>
          <w:lang w:val="en-US"/>
        </w:rPr>
      </w:pPr>
      <w:r w:rsidRPr="00FF6C28">
        <w:rPr>
          <w:color w:val="000000"/>
          <w:lang w:val="en-US"/>
        </w:rPr>
        <w:t>This type of the mining process is traditionally used for underground mining in Colorado and </w:t>
      </w:r>
      <w:hyperlink r:id="rId131" w:history="1">
        <w:r w:rsidRPr="00FF6C28">
          <w:rPr>
            <w:rStyle w:val="aa"/>
            <w:color w:val="auto"/>
            <w:u w:val="none"/>
            <w:lang w:val="en-US"/>
          </w:rPr>
          <w:t>results in at least 75% recovery of coal seam</w:t>
        </w:r>
      </w:hyperlink>
      <w:r w:rsidRPr="00FF6C28">
        <w:rPr>
          <w:lang w:val="en-US"/>
        </w:rPr>
        <w:t>.</w:t>
      </w:r>
    </w:p>
    <w:p w:rsidR="00FF6C28" w:rsidRPr="00FF6C28" w:rsidRDefault="00FF6C28" w:rsidP="00582F2F">
      <w:pPr>
        <w:pStyle w:val="ae"/>
        <w:shd w:val="clear" w:color="auto" w:fill="FFFFFF"/>
        <w:spacing w:before="0" w:beforeAutospacing="0" w:after="0" w:afterAutospacing="0"/>
        <w:ind w:right="-57" w:firstLine="284"/>
        <w:jc w:val="both"/>
        <w:textAlignment w:val="baseline"/>
        <w:rPr>
          <w:b/>
          <w:lang w:val="en-US"/>
        </w:rPr>
      </w:pPr>
      <w:r w:rsidRPr="006F0644">
        <w:rPr>
          <w:b/>
          <w:color w:val="000000"/>
          <w:lang w:val="en-US"/>
        </w:rPr>
        <w:t>Longwall Mining</w:t>
      </w:r>
    </w:p>
    <w:p w:rsidR="00FF6C28" w:rsidRPr="00FF6C28" w:rsidRDefault="00FF6C28" w:rsidP="00582F2F">
      <w:pPr>
        <w:pStyle w:val="ae"/>
        <w:shd w:val="clear" w:color="auto" w:fill="FFFFFF"/>
        <w:spacing w:before="0" w:beforeAutospacing="0" w:after="0" w:afterAutospacing="0"/>
        <w:ind w:right="-57"/>
        <w:jc w:val="both"/>
        <w:textAlignment w:val="baseline"/>
        <w:rPr>
          <w:lang w:val="en-US"/>
        </w:rPr>
      </w:pPr>
      <w:r w:rsidRPr="00FF6C28">
        <w:rPr>
          <w:color w:val="000000"/>
          <w:lang w:val="en-US"/>
        </w:rPr>
        <w:t>This refers to a mechanized method of coal mining where the coal shearer is mounted between a self-advancing hydraulic roof and conveyor system. The machine then moves along the panel of coal to about 820 feet.</w:t>
      </w:r>
      <w:r>
        <w:rPr>
          <w:color w:val="000000"/>
          <w:lang w:val="en-US"/>
        </w:rPr>
        <w:t xml:space="preserve"> </w:t>
      </w:r>
      <w:r w:rsidRPr="00FF6C28">
        <w:rPr>
          <w:color w:val="000000"/>
          <w:lang w:val="en-US"/>
        </w:rPr>
        <w:t>This is almost completely automated. While the coal is removed and transported through the conveyer, the roof supports are also removed, thus</w:t>
      </w:r>
      <w:r w:rsidRPr="00FF6C28">
        <w:rPr>
          <w:lang w:val="en-US"/>
        </w:rPr>
        <w:t xml:space="preserve"> allowing the roof to collapse into the void.</w:t>
      </w:r>
      <w:r>
        <w:rPr>
          <w:lang w:val="en-US"/>
        </w:rPr>
        <w:t xml:space="preserve"> </w:t>
      </w:r>
      <w:hyperlink r:id="rId132" w:tgtFrame="_blank" w:history="1">
        <w:r w:rsidRPr="00FF6C28">
          <w:rPr>
            <w:rStyle w:val="aa"/>
            <w:color w:val="auto"/>
            <w:u w:val="none"/>
            <w:lang w:val="en-US"/>
          </w:rPr>
          <w:t>This method results in at least 90% of coal mining</w:t>
        </w:r>
      </w:hyperlink>
      <w:r w:rsidRPr="00FF6C28">
        <w:rPr>
          <w:color w:val="000000"/>
          <w:lang w:val="en-US"/>
        </w:rPr>
        <w:t> but it is likely to cause the surface subsidence features.</w:t>
      </w:r>
    </w:p>
    <w:p w:rsidR="00582F2F" w:rsidRPr="00582F2F" w:rsidRDefault="00582F2F" w:rsidP="00582F2F">
      <w:pPr>
        <w:pStyle w:val="2"/>
        <w:shd w:val="clear" w:color="auto" w:fill="FFFFFF"/>
        <w:spacing w:before="0"/>
        <w:ind w:right="-57" w:firstLine="284"/>
        <w:jc w:val="both"/>
        <w:textAlignment w:val="baseline"/>
        <w:rPr>
          <w:rFonts w:ascii="Times New Roman" w:hAnsi="Times New Roman" w:cs="Times New Roman"/>
          <w:sz w:val="24"/>
          <w:szCs w:val="24"/>
        </w:rPr>
      </w:pPr>
      <w:r w:rsidRPr="00582F2F">
        <w:rPr>
          <w:rFonts w:ascii="Times New Roman" w:hAnsi="Times New Roman" w:cs="Times New Roman"/>
          <w:sz w:val="24"/>
          <w:szCs w:val="24"/>
        </w:rPr>
        <w:t>Common Parts Of The World Where Underground Mining Is A Large Industry</w:t>
      </w:r>
    </w:p>
    <w:p w:rsidR="00582F2F" w:rsidRPr="00582F2F" w:rsidRDefault="00582F2F" w:rsidP="00582F2F">
      <w:pPr>
        <w:pStyle w:val="ae"/>
        <w:shd w:val="clear" w:color="auto" w:fill="FFFFFF"/>
        <w:spacing w:before="0" w:beforeAutospacing="0" w:after="0" w:afterAutospacing="0"/>
        <w:ind w:right="-57" w:firstLine="284"/>
        <w:jc w:val="both"/>
        <w:textAlignment w:val="baseline"/>
        <w:rPr>
          <w:color w:val="000000"/>
          <w:lang w:val="en-US"/>
        </w:rPr>
      </w:pPr>
      <w:r w:rsidRPr="00582F2F">
        <w:rPr>
          <w:color w:val="000000"/>
          <w:lang w:val="en-US"/>
        </w:rPr>
        <w:t>There are many industries in the world relying on the supply of mineral commodities from underground mining, and the dependency on high-tech industries. Coal is actually one of the leading global energy resources.</w:t>
      </w:r>
      <w:r>
        <w:rPr>
          <w:color w:val="000000"/>
          <w:lang w:val="en-US"/>
        </w:rPr>
        <w:t xml:space="preserve"> </w:t>
      </w:r>
      <w:r w:rsidRPr="00582F2F">
        <w:rPr>
          <w:color w:val="000000"/>
          <w:lang w:val="en-US"/>
        </w:rPr>
        <w:t xml:space="preserve">Additionally, the mining sector is quite pivotal to the economy of the world, and the revenue for the top 40 global mining companies represents a majority of the whole industry. This amounted to </w:t>
      </w:r>
      <w:r w:rsidRPr="00582F2F">
        <w:rPr>
          <w:lang w:val="en-US"/>
        </w:rPr>
        <w:t>approximately </w:t>
      </w:r>
      <w:hyperlink r:id="rId133" w:tgtFrame="_blank" w:history="1">
        <w:r w:rsidRPr="00582F2F">
          <w:rPr>
            <w:rStyle w:val="aa"/>
            <w:color w:val="auto"/>
            <w:u w:val="none"/>
            <w:lang w:val="en-US"/>
          </w:rPr>
          <w:t>650 billion US dollars in the year 2020.</w:t>
        </w:r>
      </w:hyperlink>
    </w:p>
    <w:p w:rsidR="00582F2F" w:rsidRPr="00582F2F" w:rsidRDefault="00582F2F" w:rsidP="00582F2F">
      <w:pPr>
        <w:pStyle w:val="ae"/>
        <w:shd w:val="clear" w:color="auto" w:fill="FFFFFF"/>
        <w:spacing w:before="0" w:beforeAutospacing="0" w:after="0" w:afterAutospacing="0"/>
        <w:ind w:firstLine="284"/>
        <w:jc w:val="both"/>
        <w:textAlignment w:val="baseline"/>
        <w:rPr>
          <w:color w:val="000000"/>
          <w:lang w:val="en-US"/>
        </w:rPr>
      </w:pPr>
      <w:r w:rsidRPr="00582F2F">
        <w:rPr>
          <w:color w:val="000000"/>
          <w:lang w:val="en-US"/>
        </w:rPr>
        <w:t>The top areas of the world contributing largely to underground mining include</w:t>
      </w:r>
      <w:r>
        <w:rPr>
          <w:color w:val="000000"/>
          <w:lang w:val="en-US"/>
        </w:rPr>
        <w:t>:</w:t>
      </w:r>
    </w:p>
    <w:p w:rsidR="00582F2F" w:rsidRPr="00582F2F" w:rsidRDefault="00582F2F" w:rsidP="00582F2F">
      <w:pPr>
        <w:widowControl/>
        <w:numPr>
          <w:ilvl w:val="0"/>
          <w:numId w:val="221"/>
        </w:numPr>
        <w:shd w:val="clear" w:color="auto" w:fill="FFFFFF"/>
        <w:autoSpaceDE/>
        <w:autoSpaceDN/>
        <w:ind w:left="335" w:firstLine="0"/>
        <w:textAlignment w:val="baseline"/>
        <w:rPr>
          <w:color w:val="000000"/>
          <w:sz w:val="24"/>
          <w:szCs w:val="24"/>
        </w:rPr>
      </w:pPr>
      <w:r w:rsidRPr="00582F2F">
        <w:rPr>
          <w:color w:val="000000"/>
          <w:sz w:val="24"/>
          <w:szCs w:val="24"/>
        </w:rPr>
        <w:t>The US – primarily Colorado</w:t>
      </w:r>
    </w:p>
    <w:p w:rsidR="00582F2F" w:rsidRPr="00582F2F" w:rsidRDefault="00582F2F" w:rsidP="00582F2F">
      <w:pPr>
        <w:widowControl/>
        <w:numPr>
          <w:ilvl w:val="0"/>
          <w:numId w:val="221"/>
        </w:numPr>
        <w:shd w:val="clear" w:color="auto" w:fill="FFFFFF"/>
        <w:autoSpaceDE/>
        <w:autoSpaceDN/>
        <w:ind w:left="335" w:firstLine="0"/>
        <w:textAlignment w:val="baseline"/>
        <w:rPr>
          <w:color w:val="000000"/>
          <w:sz w:val="24"/>
          <w:szCs w:val="24"/>
        </w:rPr>
      </w:pPr>
      <w:r w:rsidRPr="00582F2F">
        <w:rPr>
          <w:color w:val="000000"/>
          <w:sz w:val="24"/>
          <w:szCs w:val="24"/>
        </w:rPr>
        <w:t>Australia</w:t>
      </w:r>
    </w:p>
    <w:p w:rsidR="00582F2F" w:rsidRPr="00582F2F" w:rsidRDefault="00582F2F" w:rsidP="00582F2F">
      <w:pPr>
        <w:widowControl/>
        <w:numPr>
          <w:ilvl w:val="0"/>
          <w:numId w:val="221"/>
        </w:numPr>
        <w:shd w:val="clear" w:color="auto" w:fill="FFFFFF"/>
        <w:autoSpaceDE/>
        <w:autoSpaceDN/>
        <w:ind w:left="335" w:firstLine="0"/>
        <w:textAlignment w:val="baseline"/>
        <w:rPr>
          <w:color w:val="000000"/>
          <w:sz w:val="24"/>
          <w:szCs w:val="24"/>
        </w:rPr>
      </w:pPr>
      <w:r w:rsidRPr="00582F2F">
        <w:rPr>
          <w:color w:val="000000"/>
          <w:sz w:val="24"/>
          <w:szCs w:val="24"/>
        </w:rPr>
        <w:t>Brazin</w:t>
      </w:r>
    </w:p>
    <w:p w:rsidR="00582F2F" w:rsidRPr="00582F2F" w:rsidRDefault="00582F2F" w:rsidP="00582F2F">
      <w:pPr>
        <w:widowControl/>
        <w:numPr>
          <w:ilvl w:val="0"/>
          <w:numId w:val="221"/>
        </w:numPr>
        <w:shd w:val="clear" w:color="auto" w:fill="FFFFFF"/>
        <w:autoSpaceDE/>
        <w:autoSpaceDN/>
        <w:ind w:left="335" w:firstLine="0"/>
        <w:textAlignment w:val="baseline"/>
        <w:rPr>
          <w:color w:val="000000"/>
          <w:sz w:val="24"/>
          <w:szCs w:val="24"/>
        </w:rPr>
      </w:pPr>
      <w:r w:rsidRPr="00582F2F">
        <w:rPr>
          <w:color w:val="000000"/>
          <w:sz w:val="24"/>
          <w:szCs w:val="24"/>
        </w:rPr>
        <w:t>Canada</w:t>
      </w:r>
    </w:p>
    <w:p w:rsidR="00582F2F" w:rsidRPr="00582F2F" w:rsidRDefault="00582F2F" w:rsidP="00582F2F">
      <w:pPr>
        <w:widowControl/>
        <w:numPr>
          <w:ilvl w:val="0"/>
          <w:numId w:val="221"/>
        </w:numPr>
        <w:shd w:val="clear" w:color="auto" w:fill="FFFFFF"/>
        <w:autoSpaceDE/>
        <w:autoSpaceDN/>
        <w:ind w:left="335" w:firstLine="0"/>
        <w:textAlignment w:val="baseline"/>
        <w:rPr>
          <w:color w:val="000000"/>
          <w:sz w:val="24"/>
          <w:szCs w:val="24"/>
        </w:rPr>
      </w:pPr>
      <w:r w:rsidRPr="00582F2F">
        <w:rPr>
          <w:color w:val="000000"/>
          <w:sz w:val="24"/>
          <w:szCs w:val="24"/>
        </w:rPr>
        <w:t>China, </w:t>
      </w:r>
    </w:p>
    <w:p w:rsidR="00582F2F" w:rsidRPr="00582F2F" w:rsidRDefault="00582F2F" w:rsidP="00582F2F">
      <w:pPr>
        <w:widowControl/>
        <w:numPr>
          <w:ilvl w:val="0"/>
          <w:numId w:val="221"/>
        </w:numPr>
        <w:shd w:val="clear" w:color="auto" w:fill="FFFFFF"/>
        <w:autoSpaceDE/>
        <w:autoSpaceDN/>
        <w:ind w:left="335" w:firstLine="0"/>
        <w:textAlignment w:val="baseline"/>
        <w:rPr>
          <w:color w:val="000000"/>
          <w:sz w:val="24"/>
          <w:szCs w:val="24"/>
        </w:rPr>
      </w:pPr>
      <w:r w:rsidRPr="00582F2F">
        <w:rPr>
          <w:color w:val="000000"/>
          <w:sz w:val="24"/>
          <w:szCs w:val="24"/>
        </w:rPr>
        <w:t>Russia</w:t>
      </w:r>
    </w:p>
    <w:p w:rsidR="00582F2F" w:rsidRPr="00582F2F" w:rsidRDefault="00582F2F" w:rsidP="00582F2F">
      <w:pPr>
        <w:widowControl/>
        <w:numPr>
          <w:ilvl w:val="0"/>
          <w:numId w:val="221"/>
        </w:numPr>
        <w:shd w:val="clear" w:color="auto" w:fill="FFFFFF"/>
        <w:autoSpaceDE/>
        <w:autoSpaceDN/>
        <w:ind w:left="335" w:firstLine="0"/>
        <w:textAlignment w:val="baseline"/>
        <w:rPr>
          <w:color w:val="000000"/>
          <w:sz w:val="24"/>
          <w:szCs w:val="24"/>
        </w:rPr>
      </w:pPr>
      <w:r w:rsidRPr="00582F2F">
        <w:rPr>
          <w:color w:val="000000"/>
          <w:sz w:val="24"/>
          <w:szCs w:val="24"/>
        </w:rPr>
        <w:t>South Africa</w:t>
      </w:r>
    </w:p>
    <w:p w:rsidR="00582F2F" w:rsidRPr="00582F2F" w:rsidRDefault="00582F2F" w:rsidP="00582F2F">
      <w:pPr>
        <w:widowControl/>
        <w:numPr>
          <w:ilvl w:val="0"/>
          <w:numId w:val="221"/>
        </w:numPr>
        <w:shd w:val="clear" w:color="auto" w:fill="FFFFFF"/>
        <w:autoSpaceDE/>
        <w:autoSpaceDN/>
        <w:ind w:left="335" w:firstLine="0"/>
        <w:textAlignment w:val="baseline"/>
        <w:rPr>
          <w:color w:val="000000"/>
          <w:sz w:val="24"/>
          <w:szCs w:val="24"/>
        </w:rPr>
      </w:pPr>
      <w:r w:rsidRPr="00582F2F">
        <w:rPr>
          <w:color w:val="000000"/>
          <w:sz w:val="24"/>
          <w:szCs w:val="24"/>
        </w:rPr>
        <w:t>The EU</w:t>
      </w:r>
    </w:p>
    <w:p w:rsidR="00582F2F" w:rsidRPr="00582F2F" w:rsidRDefault="00582F2F" w:rsidP="004D2B5A">
      <w:pPr>
        <w:pStyle w:val="2"/>
        <w:shd w:val="clear" w:color="auto" w:fill="FFFFFF"/>
        <w:spacing w:before="0" w:line="264" w:lineRule="atLeast"/>
        <w:ind w:firstLine="284"/>
        <w:jc w:val="left"/>
        <w:textAlignment w:val="baseline"/>
        <w:rPr>
          <w:rFonts w:ascii="Times New Roman" w:hAnsi="Times New Roman" w:cs="Times New Roman"/>
          <w:sz w:val="24"/>
          <w:szCs w:val="24"/>
        </w:rPr>
      </w:pPr>
      <w:r w:rsidRPr="00582F2F">
        <w:rPr>
          <w:rFonts w:ascii="Times New Roman" w:hAnsi="Times New Roman" w:cs="Times New Roman"/>
          <w:sz w:val="24"/>
          <w:szCs w:val="24"/>
        </w:rPr>
        <w:t>Company Requirements Before Starting Underground Mining</w:t>
      </w:r>
    </w:p>
    <w:p w:rsidR="00582F2F" w:rsidRPr="00582F2F" w:rsidRDefault="00582F2F" w:rsidP="004D2B5A">
      <w:pPr>
        <w:pStyle w:val="ae"/>
        <w:shd w:val="clear" w:color="auto" w:fill="FFFFFF"/>
        <w:spacing w:before="0" w:beforeAutospacing="0" w:after="0" w:afterAutospacing="0"/>
        <w:ind w:firstLine="284"/>
        <w:textAlignment w:val="baseline"/>
        <w:rPr>
          <w:color w:val="000000"/>
          <w:lang w:val="en-US"/>
        </w:rPr>
      </w:pPr>
      <w:r w:rsidRPr="00582F2F">
        <w:rPr>
          <w:color w:val="000000"/>
          <w:lang w:val="en-US"/>
        </w:rPr>
        <w:lastRenderedPageBreak/>
        <w:t>Companies wishing to get involved in underground mining should first ensure they fulfill the following requirements;</w:t>
      </w:r>
    </w:p>
    <w:p w:rsidR="00582F2F" w:rsidRPr="00582F2F" w:rsidRDefault="00582F2F" w:rsidP="00582F2F">
      <w:pPr>
        <w:widowControl/>
        <w:numPr>
          <w:ilvl w:val="0"/>
          <w:numId w:val="222"/>
        </w:numPr>
        <w:shd w:val="clear" w:color="auto" w:fill="FFFFFF"/>
        <w:autoSpaceDE/>
        <w:autoSpaceDN/>
        <w:ind w:left="335" w:firstLine="0"/>
        <w:textAlignment w:val="baseline"/>
        <w:rPr>
          <w:color w:val="000000"/>
          <w:sz w:val="24"/>
          <w:szCs w:val="24"/>
        </w:rPr>
      </w:pPr>
      <w:r w:rsidRPr="00582F2F">
        <w:rPr>
          <w:color w:val="000000"/>
          <w:sz w:val="24"/>
          <w:szCs w:val="24"/>
        </w:rPr>
        <w:t>Specific mile plan for operations</w:t>
      </w:r>
    </w:p>
    <w:p w:rsidR="00582F2F" w:rsidRPr="00582F2F" w:rsidRDefault="00582F2F" w:rsidP="00582F2F">
      <w:pPr>
        <w:widowControl/>
        <w:numPr>
          <w:ilvl w:val="0"/>
          <w:numId w:val="222"/>
        </w:numPr>
        <w:shd w:val="clear" w:color="auto" w:fill="FFFFFF"/>
        <w:autoSpaceDE/>
        <w:autoSpaceDN/>
        <w:ind w:left="335" w:firstLine="0"/>
        <w:textAlignment w:val="baseline"/>
        <w:rPr>
          <w:color w:val="000000"/>
          <w:sz w:val="24"/>
          <w:szCs w:val="24"/>
        </w:rPr>
      </w:pPr>
      <w:r w:rsidRPr="00582F2F">
        <w:rPr>
          <w:color w:val="000000"/>
          <w:sz w:val="24"/>
          <w:szCs w:val="24"/>
        </w:rPr>
        <w:t>Bonding, patterns and reclamation plans</w:t>
      </w:r>
    </w:p>
    <w:p w:rsidR="00582F2F" w:rsidRPr="00582F2F" w:rsidRDefault="00582F2F" w:rsidP="00582F2F">
      <w:pPr>
        <w:widowControl/>
        <w:numPr>
          <w:ilvl w:val="0"/>
          <w:numId w:val="222"/>
        </w:numPr>
        <w:shd w:val="clear" w:color="auto" w:fill="FFFFFF"/>
        <w:autoSpaceDE/>
        <w:autoSpaceDN/>
        <w:ind w:left="335" w:firstLine="0"/>
        <w:textAlignment w:val="baseline"/>
        <w:rPr>
          <w:color w:val="000000"/>
          <w:sz w:val="24"/>
          <w:szCs w:val="24"/>
        </w:rPr>
      </w:pPr>
      <w:r w:rsidRPr="00582F2F">
        <w:rPr>
          <w:color w:val="000000"/>
          <w:sz w:val="24"/>
          <w:szCs w:val="24"/>
        </w:rPr>
        <w:t>Acquired permits for water pollution – this should include discharge permit, discharge pollutant elimination system, stormwater pollution prevention, a countermeasure plan and spill prevention control.</w:t>
      </w:r>
    </w:p>
    <w:p w:rsidR="00582F2F" w:rsidRPr="00582F2F" w:rsidRDefault="00582F2F" w:rsidP="00582F2F">
      <w:pPr>
        <w:widowControl/>
        <w:numPr>
          <w:ilvl w:val="0"/>
          <w:numId w:val="222"/>
        </w:numPr>
        <w:shd w:val="clear" w:color="auto" w:fill="FFFFFF"/>
        <w:autoSpaceDE/>
        <w:autoSpaceDN/>
        <w:ind w:left="335" w:firstLine="0"/>
        <w:textAlignment w:val="baseline"/>
        <w:rPr>
          <w:color w:val="000000"/>
          <w:sz w:val="24"/>
          <w:szCs w:val="24"/>
        </w:rPr>
      </w:pPr>
      <w:r w:rsidRPr="00582F2F">
        <w:rPr>
          <w:color w:val="000000"/>
          <w:sz w:val="24"/>
          <w:szCs w:val="24"/>
        </w:rPr>
        <w:t>Air quality permits</w:t>
      </w:r>
    </w:p>
    <w:p w:rsidR="00582F2F" w:rsidRPr="00582F2F" w:rsidRDefault="00582F2F" w:rsidP="00582F2F">
      <w:pPr>
        <w:widowControl/>
        <w:numPr>
          <w:ilvl w:val="0"/>
          <w:numId w:val="222"/>
        </w:numPr>
        <w:shd w:val="clear" w:color="auto" w:fill="FFFFFF"/>
        <w:autoSpaceDE/>
        <w:autoSpaceDN/>
        <w:ind w:left="335" w:firstLine="0"/>
        <w:textAlignment w:val="baseline"/>
        <w:rPr>
          <w:color w:val="000000"/>
          <w:sz w:val="24"/>
          <w:szCs w:val="24"/>
        </w:rPr>
      </w:pPr>
      <w:r w:rsidRPr="00582F2F">
        <w:rPr>
          <w:color w:val="000000"/>
          <w:sz w:val="24"/>
          <w:szCs w:val="24"/>
        </w:rPr>
        <w:t>Artificial pond permits</w:t>
      </w:r>
    </w:p>
    <w:p w:rsidR="00582F2F" w:rsidRPr="00582F2F" w:rsidRDefault="00582F2F" w:rsidP="00582F2F">
      <w:pPr>
        <w:widowControl/>
        <w:numPr>
          <w:ilvl w:val="0"/>
          <w:numId w:val="222"/>
        </w:numPr>
        <w:shd w:val="clear" w:color="auto" w:fill="FFFFFF"/>
        <w:autoSpaceDE/>
        <w:autoSpaceDN/>
        <w:ind w:left="335" w:firstLine="0"/>
        <w:textAlignment w:val="baseline"/>
        <w:rPr>
          <w:color w:val="000000"/>
          <w:sz w:val="24"/>
          <w:szCs w:val="24"/>
        </w:rPr>
      </w:pPr>
      <w:r w:rsidRPr="00582F2F">
        <w:rPr>
          <w:color w:val="000000"/>
          <w:sz w:val="24"/>
          <w:szCs w:val="24"/>
        </w:rPr>
        <w:t>Hazardous materials waste permits </w:t>
      </w:r>
    </w:p>
    <w:p w:rsidR="00582F2F" w:rsidRPr="00582F2F" w:rsidRDefault="00582F2F" w:rsidP="00582F2F">
      <w:pPr>
        <w:widowControl/>
        <w:numPr>
          <w:ilvl w:val="0"/>
          <w:numId w:val="222"/>
        </w:numPr>
        <w:shd w:val="clear" w:color="auto" w:fill="FFFFFF"/>
        <w:autoSpaceDE/>
        <w:autoSpaceDN/>
        <w:ind w:left="335" w:firstLine="0"/>
        <w:textAlignment w:val="baseline"/>
        <w:rPr>
          <w:color w:val="000000"/>
          <w:sz w:val="24"/>
          <w:szCs w:val="24"/>
        </w:rPr>
      </w:pPr>
      <w:r w:rsidRPr="00582F2F">
        <w:rPr>
          <w:color w:val="000000"/>
          <w:sz w:val="24"/>
          <w:szCs w:val="24"/>
        </w:rPr>
        <w:t>Water rights</w:t>
      </w:r>
    </w:p>
    <w:p w:rsidR="00582F2F" w:rsidRPr="00582F2F" w:rsidRDefault="00582F2F" w:rsidP="00582F2F">
      <w:pPr>
        <w:widowControl/>
        <w:numPr>
          <w:ilvl w:val="0"/>
          <w:numId w:val="222"/>
        </w:numPr>
        <w:shd w:val="clear" w:color="auto" w:fill="FFFFFF"/>
        <w:autoSpaceDE/>
        <w:autoSpaceDN/>
        <w:ind w:left="335" w:firstLine="0"/>
        <w:textAlignment w:val="baseline"/>
        <w:rPr>
          <w:color w:val="000000"/>
          <w:sz w:val="24"/>
          <w:szCs w:val="24"/>
        </w:rPr>
      </w:pPr>
      <w:r w:rsidRPr="00582F2F">
        <w:rPr>
          <w:color w:val="000000"/>
          <w:sz w:val="24"/>
          <w:szCs w:val="24"/>
        </w:rPr>
        <w:t>Well-drilling permits</w:t>
      </w:r>
    </w:p>
    <w:p w:rsidR="00582F2F" w:rsidRPr="00582F2F" w:rsidRDefault="00582F2F" w:rsidP="00582F2F">
      <w:pPr>
        <w:widowControl/>
        <w:numPr>
          <w:ilvl w:val="0"/>
          <w:numId w:val="222"/>
        </w:numPr>
        <w:shd w:val="clear" w:color="auto" w:fill="FFFFFF"/>
        <w:autoSpaceDE/>
        <w:autoSpaceDN/>
        <w:ind w:left="335" w:firstLine="0"/>
        <w:textAlignment w:val="baseline"/>
        <w:rPr>
          <w:color w:val="000000"/>
          <w:sz w:val="24"/>
          <w:szCs w:val="24"/>
        </w:rPr>
      </w:pPr>
      <w:r w:rsidRPr="00582F2F">
        <w:rPr>
          <w:color w:val="000000"/>
          <w:sz w:val="24"/>
          <w:szCs w:val="24"/>
        </w:rPr>
        <w:t>Right of way authorizations, access and road use authorizations </w:t>
      </w:r>
    </w:p>
    <w:p w:rsidR="00DB2121" w:rsidRPr="00521FE7" w:rsidRDefault="00DB2121" w:rsidP="00521FE7">
      <w:pPr>
        <w:pStyle w:val="1"/>
        <w:ind w:left="284" w:right="554"/>
        <w:jc w:val="left"/>
        <w:rPr>
          <w:rFonts w:ascii="Times New Roman" w:hAnsi="Times New Roman" w:cs="Times New Roman"/>
          <w:sz w:val="24"/>
          <w:szCs w:val="24"/>
          <w:lang w:val="en-US"/>
        </w:rPr>
      </w:pPr>
    </w:p>
    <w:p w:rsidR="00DB2121" w:rsidRPr="00582F2F" w:rsidRDefault="00521FE7" w:rsidP="00A836DD">
      <w:pPr>
        <w:pStyle w:val="1"/>
        <w:ind w:right="554"/>
        <w:jc w:val="left"/>
        <w:rPr>
          <w:rFonts w:ascii="Times New Roman" w:hAnsi="Times New Roman" w:cs="Times New Roman"/>
          <w:sz w:val="24"/>
          <w:szCs w:val="24"/>
          <w:lang w:val="en-US"/>
        </w:rPr>
      </w:pPr>
      <w:r>
        <w:rPr>
          <w:rFonts w:ascii="Times New Roman" w:hAnsi="Times New Roman" w:cs="Times New Roman"/>
          <w:noProof/>
          <w:sz w:val="24"/>
          <w:szCs w:val="24"/>
          <w:lang w:eastAsia="uk-UA"/>
        </w:rPr>
        <w:drawing>
          <wp:inline distT="0" distB="0" distL="0" distR="0">
            <wp:extent cx="5821033" cy="2412816"/>
            <wp:effectExtent l="19050" t="0" r="8267" b="0"/>
            <wp:docPr id="64" name="Рисунок 12" descr="C:\Users\Asus\Documents\underground-mine-develop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sus\Documents\underground-mine-development.png"/>
                    <pic:cNvPicPr>
                      <a:picLocks noChangeAspect="1" noChangeArrowheads="1"/>
                    </pic:cNvPicPr>
                  </pic:nvPicPr>
                  <pic:blipFill>
                    <a:blip r:embed="rId134" cstate="print"/>
                    <a:srcRect/>
                    <a:stretch>
                      <a:fillRect/>
                    </a:stretch>
                  </pic:blipFill>
                  <pic:spPr bwMode="auto">
                    <a:xfrm>
                      <a:off x="0" y="0"/>
                      <a:ext cx="5818107" cy="2411603"/>
                    </a:xfrm>
                    <a:prstGeom prst="rect">
                      <a:avLst/>
                    </a:prstGeom>
                    <a:noFill/>
                    <a:ln w="9525">
                      <a:noFill/>
                      <a:miter lim="800000"/>
                      <a:headEnd/>
                      <a:tailEnd/>
                    </a:ln>
                  </pic:spPr>
                </pic:pic>
              </a:graphicData>
            </a:graphic>
          </wp:inline>
        </w:drawing>
      </w:r>
    </w:p>
    <w:p w:rsidR="00DB2121" w:rsidRPr="00521FE7" w:rsidRDefault="00DB2121" w:rsidP="00521FE7">
      <w:pPr>
        <w:pStyle w:val="1"/>
        <w:ind w:right="554"/>
        <w:jc w:val="left"/>
        <w:rPr>
          <w:rFonts w:ascii="Times New Roman" w:hAnsi="Times New Roman" w:cs="Times New Roman"/>
          <w:sz w:val="24"/>
          <w:szCs w:val="24"/>
          <w:lang w:val="en-US"/>
        </w:rPr>
      </w:pPr>
    </w:p>
    <w:p w:rsidR="00521FE7" w:rsidRPr="00521FE7" w:rsidRDefault="00521FE7" w:rsidP="00521FE7">
      <w:pPr>
        <w:pStyle w:val="2"/>
        <w:shd w:val="clear" w:color="auto" w:fill="FFFFFF"/>
        <w:spacing w:before="0"/>
        <w:ind w:firstLine="284"/>
        <w:jc w:val="left"/>
        <w:textAlignment w:val="baseline"/>
        <w:rPr>
          <w:rFonts w:ascii="Times New Roman" w:hAnsi="Times New Roman" w:cs="Times New Roman"/>
          <w:sz w:val="24"/>
          <w:szCs w:val="24"/>
        </w:rPr>
      </w:pPr>
      <w:r w:rsidRPr="00521FE7">
        <w:rPr>
          <w:rFonts w:ascii="Times New Roman" w:hAnsi="Times New Roman" w:cs="Times New Roman"/>
          <w:sz w:val="24"/>
          <w:szCs w:val="24"/>
        </w:rPr>
        <w:t>AMS Providing Underground Mining Services</w:t>
      </w:r>
    </w:p>
    <w:p w:rsidR="00521FE7" w:rsidRPr="00521FE7" w:rsidRDefault="00521FE7" w:rsidP="00521FE7">
      <w:pPr>
        <w:pStyle w:val="ae"/>
        <w:shd w:val="clear" w:color="auto" w:fill="FFFFFF"/>
        <w:spacing w:before="0" w:beforeAutospacing="0" w:after="0" w:afterAutospacing="0"/>
        <w:ind w:firstLine="284"/>
        <w:jc w:val="both"/>
        <w:textAlignment w:val="baseline"/>
        <w:rPr>
          <w:color w:val="000000"/>
          <w:lang w:val="en-US"/>
        </w:rPr>
      </w:pPr>
      <w:r w:rsidRPr="00521FE7">
        <w:rPr>
          <w:color w:val="000000"/>
          <w:lang w:val="en-US"/>
        </w:rPr>
        <w:t>We are experts in construction, maintenance, and rehabilitation for mining projects of all sizes. We work to ensure that each mining project is given the opportunity to capitalize on the advantages of different types of mining approaches, techniques, and much more.</w:t>
      </w:r>
    </w:p>
    <w:p w:rsidR="00521FE7" w:rsidRPr="00521FE7" w:rsidRDefault="00521FE7" w:rsidP="00521FE7">
      <w:pPr>
        <w:pStyle w:val="ae"/>
        <w:shd w:val="clear" w:color="auto" w:fill="FFFFFF"/>
        <w:spacing w:before="0" w:beforeAutospacing="0" w:after="0" w:afterAutospacing="0"/>
        <w:ind w:firstLine="284"/>
        <w:jc w:val="both"/>
        <w:textAlignment w:val="baseline"/>
        <w:rPr>
          <w:color w:val="000000"/>
          <w:lang w:val="en-US"/>
        </w:rPr>
      </w:pPr>
      <w:r w:rsidRPr="00521FE7">
        <w:rPr>
          <w:lang w:val="en-US"/>
        </w:rPr>
        <w:t>Our </w:t>
      </w:r>
      <w:hyperlink r:id="rId135" w:tgtFrame="_blank" w:history="1">
        <w:r w:rsidRPr="00521FE7">
          <w:rPr>
            <w:rStyle w:val="aa"/>
            <w:color w:val="auto"/>
            <w:u w:val="none"/>
            <w:lang w:val="en-US"/>
          </w:rPr>
          <w:t>AMS contractor services</w:t>
        </w:r>
      </w:hyperlink>
      <w:r w:rsidRPr="00521FE7">
        <w:rPr>
          <w:lang w:val="en-US"/>
        </w:rPr>
        <w:t> are in high demand, helping contractors to improve processes, facilitate oversight, and provide oversight for</w:t>
      </w:r>
      <w:r w:rsidRPr="00521FE7">
        <w:rPr>
          <w:color w:val="000000"/>
          <w:lang w:val="en-US"/>
        </w:rPr>
        <w:t xml:space="preserve"> a number of different mining projects. </w:t>
      </w:r>
    </w:p>
    <w:p w:rsidR="00521FE7" w:rsidRPr="00521FE7" w:rsidRDefault="00521FE7" w:rsidP="00521FE7">
      <w:pPr>
        <w:widowControl/>
        <w:numPr>
          <w:ilvl w:val="0"/>
          <w:numId w:val="223"/>
        </w:numPr>
        <w:shd w:val="clear" w:color="auto" w:fill="FFFFFF"/>
        <w:autoSpaceDE/>
        <w:autoSpaceDN/>
        <w:ind w:left="335" w:firstLine="0"/>
        <w:textAlignment w:val="baseline"/>
        <w:rPr>
          <w:color w:val="000000"/>
          <w:sz w:val="24"/>
          <w:szCs w:val="24"/>
        </w:rPr>
      </w:pPr>
      <w:r w:rsidRPr="00521FE7">
        <w:rPr>
          <w:color w:val="000000"/>
          <w:sz w:val="24"/>
          <w:szCs w:val="24"/>
        </w:rPr>
        <w:t>Underground Development</w:t>
      </w:r>
    </w:p>
    <w:p w:rsidR="00521FE7" w:rsidRPr="00521FE7" w:rsidRDefault="00521FE7" w:rsidP="00521FE7">
      <w:pPr>
        <w:widowControl/>
        <w:numPr>
          <w:ilvl w:val="0"/>
          <w:numId w:val="223"/>
        </w:numPr>
        <w:shd w:val="clear" w:color="auto" w:fill="FFFFFF"/>
        <w:autoSpaceDE/>
        <w:autoSpaceDN/>
        <w:ind w:left="335" w:firstLine="0"/>
        <w:textAlignment w:val="baseline"/>
        <w:rPr>
          <w:color w:val="000000"/>
          <w:sz w:val="24"/>
          <w:szCs w:val="24"/>
        </w:rPr>
      </w:pPr>
      <w:r w:rsidRPr="00521FE7">
        <w:rPr>
          <w:color w:val="000000"/>
          <w:sz w:val="24"/>
          <w:szCs w:val="24"/>
        </w:rPr>
        <w:t>Contract Operations and Training</w:t>
      </w:r>
    </w:p>
    <w:p w:rsidR="00521FE7" w:rsidRPr="00521FE7" w:rsidRDefault="00521FE7" w:rsidP="00521FE7">
      <w:pPr>
        <w:widowControl/>
        <w:numPr>
          <w:ilvl w:val="0"/>
          <w:numId w:val="223"/>
        </w:numPr>
        <w:shd w:val="clear" w:color="auto" w:fill="FFFFFF"/>
        <w:autoSpaceDE/>
        <w:autoSpaceDN/>
        <w:ind w:left="335" w:firstLine="0"/>
        <w:textAlignment w:val="baseline"/>
        <w:rPr>
          <w:color w:val="000000"/>
          <w:sz w:val="24"/>
          <w:szCs w:val="24"/>
        </w:rPr>
      </w:pPr>
      <w:r w:rsidRPr="00521FE7">
        <w:rPr>
          <w:color w:val="000000"/>
          <w:sz w:val="24"/>
          <w:szCs w:val="24"/>
        </w:rPr>
        <w:t>Equipment and Facility Installation</w:t>
      </w:r>
    </w:p>
    <w:p w:rsidR="00521FE7" w:rsidRPr="00521FE7" w:rsidRDefault="00521FE7" w:rsidP="00521FE7">
      <w:pPr>
        <w:widowControl/>
        <w:numPr>
          <w:ilvl w:val="0"/>
          <w:numId w:val="223"/>
        </w:numPr>
        <w:shd w:val="clear" w:color="auto" w:fill="FFFFFF"/>
        <w:autoSpaceDE/>
        <w:autoSpaceDN/>
        <w:ind w:left="335" w:firstLine="0"/>
        <w:textAlignment w:val="baseline"/>
        <w:rPr>
          <w:color w:val="000000"/>
          <w:sz w:val="24"/>
          <w:szCs w:val="24"/>
        </w:rPr>
      </w:pPr>
      <w:r w:rsidRPr="00521FE7">
        <w:rPr>
          <w:color w:val="000000"/>
          <w:sz w:val="24"/>
          <w:szCs w:val="24"/>
        </w:rPr>
        <w:t>Mine Rehabilitation</w:t>
      </w:r>
    </w:p>
    <w:p w:rsidR="00521FE7" w:rsidRPr="00521FE7" w:rsidRDefault="00521FE7" w:rsidP="00521FE7">
      <w:pPr>
        <w:widowControl/>
        <w:numPr>
          <w:ilvl w:val="0"/>
          <w:numId w:val="223"/>
        </w:numPr>
        <w:shd w:val="clear" w:color="auto" w:fill="FFFFFF"/>
        <w:autoSpaceDE/>
        <w:autoSpaceDN/>
        <w:ind w:left="335" w:firstLine="0"/>
        <w:textAlignment w:val="baseline"/>
        <w:rPr>
          <w:color w:val="000000"/>
          <w:sz w:val="24"/>
          <w:szCs w:val="24"/>
        </w:rPr>
      </w:pPr>
      <w:r w:rsidRPr="00521FE7">
        <w:rPr>
          <w:color w:val="000000"/>
          <w:sz w:val="24"/>
          <w:szCs w:val="24"/>
        </w:rPr>
        <w:t>Mine Sealing</w:t>
      </w:r>
    </w:p>
    <w:p w:rsidR="00521FE7" w:rsidRPr="00521FE7" w:rsidRDefault="00521FE7" w:rsidP="00521FE7">
      <w:pPr>
        <w:widowControl/>
        <w:numPr>
          <w:ilvl w:val="0"/>
          <w:numId w:val="223"/>
        </w:numPr>
        <w:shd w:val="clear" w:color="auto" w:fill="FFFFFF"/>
        <w:autoSpaceDE/>
        <w:autoSpaceDN/>
        <w:ind w:left="335" w:firstLine="0"/>
        <w:textAlignment w:val="baseline"/>
        <w:rPr>
          <w:color w:val="000000"/>
          <w:sz w:val="24"/>
          <w:szCs w:val="24"/>
        </w:rPr>
      </w:pPr>
      <w:r w:rsidRPr="00521FE7">
        <w:rPr>
          <w:color w:val="000000"/>
          <w:sz w:val="24"/>
          <w:szCs w:val="24"/>
        </w:rPr>
        <w:t>Drill and Blast</w:t>
      </w:r>
    </w:p>
    <w:p w:rsidR="00521FE7" w:rsidRPr="00521FE7" w:rsidRDefault="00521FE7" w:rsidP="00521FE7">
      <w:pPr>
        <w:widowControl/>
        <w:numPr>
          <w:ilvl w:val="0"/>
          <w:numId w:val="223"/>
        </w:numPr>
        <w:shd w:val="clear" w:color="auto" w:fill="FFFFFF"/>
        <w:autoSpaceDE/>
        <w:autoSpaceDN/>
        <w:ind w:left="335" w:firstLine="0"/>
        <w:textAlignment w:val="baseline"/>
        <w:rPr>
          <w:color w:val="000000"/>
          <w:sz w:val="24"/>
          <w:szCs w:val="24"/>
        </w:rPr>
      </w:pPr>
      <w:r w:rsidRPr="00521FE7">
        <w:rPr>
          <w:color w:val="000000"/>
          <w:sz w:val="24"/>
          <w:szCs w:val="24"/>
        </w:rPr>
        <w:t>Rock Excavation</w:t>
      </w:r>
    </w:p>
    <w:p w:rsidR="00521FE7" w:rsidRPr="00521FE7" w:rsidRDefault="00521FE7" w:rsidP="00521FE7">
      <w:pPr>
        <w:widowControl/>
        <w:numPr>
          <w:ilvl w:val="0"/>
          <w:numId w:val="223"/>
        </w:numPr>
        <w:shd w:val="clear" w:color="auto" w:fill="FFFFFF"/>
        <w:autoSpaceDE/>
        <w:autoSpaceDN/>
        <w:ind w:left="335" w:firstLine="0"/>
        <w:textAlignment w:val="baseline"/>
        <w:rPr>
          <w:color w:val="000000"/>
          <w:sz w:val="24"/>
          <w:szCs w:val="24"/>
        </w:rPr>
      </w:pPr>
      <w:r w:rsidRPr="00521FE7">
        <w:rPr>
          <w:color w:val="000000"/>
          <w:sz w:val="24"/>
          <w:szCs w:val="24"/>
        </w:rPr>
        <w:t>Ground Support</w:t>
      </w:r>
    </w:p>
    <w:p w:rsidR="00521FE7" w:rsidRPr="00521FE7" w:rsidRDefault="00521FE7" w:rsidP="00521FE7">
      <w:pPr>
        <w:widowControl/>
        <w:numPr>
          <w:ilvl w:val="0"/>
          <w:numId w:val="223"/>
        </w:numPr>
        <w:shd w:val="clear" w:color="auto" w:fill="FFFFFF"/>
        <w:autoSpaceDE/>
        <w:autoSpaceDN/>
        <w:ind w:left="335" w:firstLine="0"/>
        <w:textAlignment w:val="baseline"/>
        <w:rPr>
          <w:color w:val="000000"/>
          <w:sz w:val="24"/>
          <w:szCs w:val="24"/>
        </w:rPr>
      </w:pPr>
      <w:r w:rsidRPr="00521FE7">
        <w:rPr>
          <w:color w:val="000000"/>
          <w:sz w:val="24"/>
          <w:szCs w:val="24"/>
        </w:rPr>
        <w:t>Tunneling</w:t>
      </w:r>
    </w:p>
    <w:p w:rsidR="00521FE7" w:rsidRPr="00521FE7" w:rsidRDefault="00521FE7" w:rsidP="00521FE7">
      <w:pPr>
        <w:widowControl/>
        <w:numPr>
          <w:ilvl w:val="0"/>
          <w:numId w:val="223"/>
        </w:numPr>
        <w:shd w:val="clear" w:color="auto" w:fill="FFFFFF"/>
        <w:autoSpaceDE/>
        <w:autoSpaceDN/>
        <w:ind w:left="335" w:firstLine="0"/>
        <w:textAlignment w:val="baseline"/>
        <w:rPr>
          <w:color w:val="000000"/>
          <w:sz w:val="24"/>
          <w:szCs w:val="24"/>
        </w:rPr>
      </w:pPr>
      <w:r w:rsidRPr="00521FE7">
        <w:rPr>
          <w:color w:val="000000"/>
          <w:sz w:val="24"/>
          <w:szCs w:val="24"/>
        </w:rPr>
        <w:t>Highwall Work</w:t>
      </w:r>
    </w:p>
    <w:p w:rsidR="00BB793C" w:rsidRDefault="00BB793C">
      <w:pPr>
        <w:rPr>
          <w:rFonts w:eastAsia="Georgia"/>
          <w:b/>
          <w:bCs/>
          <w:sz w:val="24"/>
          <w:szCs w:val="24"/>
          <w:lang w:val="en-US"/>
        </w:rPr>
      </w:pPr>
      <w:r>
        <w:rPr>
          <w:sz w:val="24"/>
          <w:szCs w:val="24"/>
          <w:lang w:val="en-US"/>
        </w:rPr>
        <w:br w:type="page"/>
      </w:r>
    </w:p>
    <w:p w:rsidR="006D1835" w:rsidRPr="006D1835" w:rsidRDefault="006D1835" w:rsidP="006D1835">
      <w:pPr>
        <w:pStyle w:val="ae"/>
        <w:shd w:val="clear" w:color="auto" w:fill="FFFFFF"/>
        <w:spacing w:before="0" w:beforeAutospacing="0" w:after="0" w:afterAutospacing="0"/>
        <w:jc w:val="center"/>
        <w:textAlignment w:val="baseline"/>
        <w:rPr>
          <w:b/>
          <w:lang w:val="en-US"/>
        </w:rPr>
      </w:pPr>
      <w:r w:rsidRPr="006D1835">
        <w:rPr>
          <w:b/>
          <w:lang w:val="en-US"/>
        </w:rPr>
        <w:lastRenderedPageBreak/>
        <w:t>MINE TUNNELING</w:t>
      </w:r>
    </w:p>
    <w:p w:rsidR="006D1835" w:rsidRPr="006D1835" w:rsidRDefault="006D1835" w:rsidP="006D1835">
      <w:pPr>
        <w:pStyle w:val="ae"/>
        <w:shd w:val="clear" w:color="auto" w:fill="FFFFFF"/>
        <w:spacing w:before="0" w:beforeAutospacing="0" w:after="0" w:afterAutospacing="0"/>
        <w:ind w:firstLine="284"/>
        <w:jc w:val="both"/>
        <w:textAlignment w:val="baseline"/>
        <w:rPr>
          <w:lang w:val="en-US"/>
        </w:rPr>
      </w:pPr>
      <w:r w:rsidRPr="006D1835">
        <w:rPr>
          <w:lang w:val="en-US"/>
        </w:rPr>
        <w:t>The </w:t>
      </w:r>
      <w:hyperlink r:id="rId136" w:tgtFrame="_blank" w:history="1">
        <w:r w:rsidRPr="006D1835">
          <w:rPr>
            <w:rStyle w:val="aa"/>
            <w:color w:val="auto"/>
            <w:u w:val="none"/>
            <w:lang w:val="en-US"/>
          </w:rPr>
          <w:t>mining industry</w:t>
        </w:r>
      </w:hyperlink>
      <w:r w:rsidRPr="006D1835">
        <w:rPr>
          <w:lang w:val="en-US"/>
        </w:rPr>
        <w:t> is expansive with many different approaches depending on the needs of each project. It may not seem obvious, but the general public requires many kinds of materials, minerals, and other components derived from the Earth for everyday living. One example might be zinc which is frequently used in household items, cosmetics, and more. Depending on the types of material mined, there are various methods for extraction. Mine tunneling is one such method and one that dates back centuries. </w:t>
      </w:r>
    </w:p>
    <w:p w:rsidR="00521FE7" w:rsidRDefault="006D1835" w:rsidP="006D1835">
      <w:pPr>
        <w:pStyle w:val="1"/>
        <w:ind w:right="554"/>
        <w:jc w:val="both"/>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noProof/>
          <w:sz w:val="24"/>
          <w:szCs w:val="24"/>
          <w:lang w:eastAsia="uk-UA"/>
        </w:rPr>
        <w:drawing>
          <wp:inline distT="0" distB="0" distL="0" distR="0">
            <wp:extent cx="6286859" cy="2412816"/>
            <wp:effectExtent l="19050" t="0" r="0" b="0"/>
            <wp:docPr id="65" name="Рисунок 13" descr="C:\Users\Asus\Documents\mine-tunnel-engineering-and-constru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sus\Documents\mine-tunnel-engineering-and-construction.png"/>
                    <pic:cNvPicPr>
                      <a:picLocks noChangeAspect="1" noChangeArrowheads="1"/>
                    </pic:cNvPicPr>
                  </pic:nvPicPr>
                  <pic:blipFill>
                    <a:blip r:embed="rId137" cstate="print"/>
                    <a:srcRect/>
                    <a:stretch>
                      <a:fillRect/>
                    </a:stretch>
                  </pic:blipFill>
                  <pic:spPr bwMode="auto">
                    <a:xfrm>
                      <a:off x="0" y="0"/>
                      <a:ext cx="6283699" cy="2411603"/>
                    </a:xfrm>
                    <a:prstGeom prst="rect">
                      <a:avLst/>
                    </a:prstGeom>
                    <a:noFill/>
                    <a:ln w="9525">
                      <a:noFill/>
                      <a:miter lim="800000"/>
                      <a:headEnd/>
                      <a:tailEnd/>
                    </a:ln>
                  </pic:spPr>
                </pic:pic>
              </a:graphicData>
            </a:graphic>
          </wp:inline>
        </w:drawing>
      </w:r>
    </w:p>
    <w:p w:rsidR="006D1835" w:rsidRDefault="006D1835" w:rsidP="006D1835">
      <w:pPr>
        <w:pStyle w:val="1"/>
        <w:ind w:right="554"/>
        <w:jc w:val="both"/>
        <w:rPr>
          <w:rFonts w:ascii="Times New Roman" w:hAnsi="Times New Roman" w:cs="Times New Roman"/>
          <w:sz w:val="24"/>
          <w:szCs w:val="24"/>
          <w:lang w:val="en-US"/>
        </w:rPr>
      </w:pPr>
    </w:p>
    <w:p w:rsidR="006D1835" w:rsidRPr="006D1835" w:rsidRDefault="006D1835" w:rsidP="006D1835">
      <w:pPr>
        <w:pStyle w:val="2"/>
        <w:shd w:val="clear" w:color="auto" w:fill="FFFFFF"/>
        <w:spacing w:before="0" w:line="264" w:lineRule="atLeast"/>
        <w:ind w:firstLine="284"/>
        <w:jc w:val="both"/>
        <w:textAlignment w:val="baseline"/>
        <w:rPr>
          <w:rFonts w:ascii="Times New Roman" w:hAnsi="Times New Roman" w:cs="Times New Roman"/>
          <w:sz w:val="24"/>
          <w:szCs w:val="24"/>
        </w:rPr>
      </w:pPr>
      <w:r w:rsidRPr="006D1835">
        <w:rPr>
          <w:rFonts w:ascii="Times New Roman" w:hAnsi="Times New Roman" w:cs="Times New Roman"/>
          <w:bCs w:val="0"/>
          <w:sz w:val="24"/>
          <w:szCs w:val="24"/>
        </w:rPr>
        <w:t>Different Types Of Mining</w:t>
      </w:r>
    </w:p>
    <w:p w:rsidR="006D1835" w:rsidRPr="006D1835" w:rsidRDefault="006D1835" w:rsidP="006D1835">
      <w:pPr>
        <w:pStyle w:val="ae"/>
        <w:shd w:val="clear" w:color="auto" w:fill="FFFFFF"/>
        <w:spacing w:before="0" w:beforeAutospacing="0" w:after="0" w:afterAutospacing="0"/>
        <w:ind w:firstLine="284"/>
        <w:jc w:val="both"/>
        <w:textAlignment w:val="baseline"/>
        <w:rPr>
          <w:lang w:val="en-US"/>
        </w:rPr>
      </w:pPr>
      <w:r w:rsidRPr="006D1835">
        <w:rPr>
          <w:lang w:val="en-US"/>
        </w:rPr>
        <w:t>Mining operations are essential due in part to the many variant products we require for everyday use. Mining, without a doubt, is a key component of our lives. But how do mining operations work and what are the </w:t>
      </w:r>
      <w:hyperlink r:id="rId138" w:tgtFrame="_blank" w:history="1">
        <w:r w:rsidRPr="006D1835">
          <w:rPr>
            <w:rStyle w:val="aa"/>
            <w:color w:val="auto"/>
            <w:u w:val="none"/>
            <w:lang w:val="en-US"/>
          </w:rPr>
          <w:t>different types of mining</w:t>
        </w:r>
      </w:hyperlink>
      <w:r w:rsidRPr="006D1835">
        <w:rPr>
          <w:lang w:val="en-US"/>
        </w:rPr>
        <w:t>? </w:t>
      </w:r>
    </w:p>
    <w:p w:rsidR="006D1835" w:rsidRPr="006D1835" w:rsidRDefault="006D1835" w:rsidP="006D1835">
      <w:pPr>
        <w:pStyle w:val="ae"/>
        <w:shd w:val="clear" w:color="auto" w:fill="FFFFFF"/>
        <w:spacing w:before="0" w:beforeAutospacing="0" w:after="0" w:afterAutospacing="0"/>
        <w:jc w:val="both"/>
        <w:textAlignment w:val="baseline"/>
      </w:pPr>
      <w:r w:rsidRPr="006D1835">
        <w:t>Mining methods include:</w:t>
      </w:r>
    </w:p>
    <w:p w:rsidR="006D1835" w:rsidRPr="006D1835" w:rsidRDefault="006D1835" w:rsidP="006D1835">
      <w:pPr>
        <w:widowControl/>
        <w:numPr>
          <w:ilvl w:val="0"/>
          <w:numId w:val="224"/>
        </w:numPr>
        <w:shd w:val="clear" w:color="auto" w:fill="FFFFFF"/>
        <w:autoSpaceDE/>
        <w:autoSpaceDN/>
        <w:ind w:left="335" w:firstLine="0"/>
        <w:jc w:val="both"/>
        <w:textAlignment w:val="baseline"/>
        <w:rPr>
          <w:sz w:val="24"/>
          <w:szCs w:val="24"/>
        </w:rPr>
      </w:pPr>
      <w:r w:rsidRPr="006D1835">
        <w:rPr>
          <w:sz w:val="24"/>
          <w:szCs w:val="24"/>
        </w:rPr>
        <w:t>Surface mining</w:t>
      </w:r>
    </w:p>
    <w:p w:rsidR="006D1835" w:rsidRPr="006D1835" w:rsidRDefault="006D1835" w:rsidP="006D1835">
      <w:pPr>
        <w:widowControl/>
        <w:numPr>
          <w:ilvl w:val="0"/>
          <w:numId w:val="224"/>
        </w:numPr>
        <w:shd w:val="clear" w:color="auto" w:fill="FFFFFF"/>
        <w:autoSpaceDE/>
        <w:autoSpaceDN/>
        <w:ind w:left="335" w:firstLine="0"/>
        <w:jc w:val="both"/>
        <w:textAlignment w:val="baseline"/>
        <w:rPr>
          <w:sz w:val="24"/>
          <w:szCs w:val="24"/>
        </w:rPr>
      </w:pPr>
      <w:r w:rsidRPr="006D1835">
        <w:rPr>
          <w:sz w:val="24"/>
          <w:szCs w:val="24"/>
        </w:rPr>
        <w:t>Underground mining</w:t>
      </w:r>
    </w:p>
    <w:p w:rsidR="006D1835" w:rsidRPr="006D1835" w:rsidRDefault="006D1835" w:rsidP="006D1835">
      <w:pPr>
        <w:widowControl/>
        <w:numPr>
          <w:ilvl w:val="0"/>
          <w:numId w:val="224"/>
        </w:numPr>
        <w:shd w:val="clear" w:color="auto" w:fill="FFFFFF"/>
        <w:autoSpaceDE/>
        <w:autoSpaceDN/>
        <w:ind w:left="335" w:firstLine="0"/>
        <w:jc w:val="both"/>
        <w:textAlignment w:val="baseline"/>
        <w:rPr>
          <w:sz w:val="24"/>
          <w:szCs w:val="24"/>
        </w:rPr>
      </w:pPr>
      <w:r w:rsidRPr="006D1835">
        <w:rPr>
          <w:sz w:val="24"/>
          <w:szCs w:val="24"/>
        </w:rPr>
        <w:t>Placer mining</w:t>
      </w:r>
    </w:p>
    <w:p w:rsidR="006D1835" w:rsidRPr="006D1835" w:rsidRDefault="006D1835" w:rsidP="006D1835">
      <w:pPr>
        <w:widowControl/>
        <w:numPr>
          <w:ilvl w:val="0"/>
          <w:numId w:val="224"/>
        </w:numPr>
        <w:shd w:val="clear" w:color="auto" w:fill="FFFFFF"/>
        <w:autoSpaceDE/>
        <w:autoSpaceDN/>
        <w:ind w:left="335" w:firstLine="0"/>
        <w:jc w:val="both"/>
        <w:textAlignment w:val="baseline"/>
        <w:rPr>
          <w:sz w:val="24"/>
          <w:szCs w:val="24"/>
        </w:rPr>
      </w:pPr>
      <w:r w:rsidRPr="006D1835">
        <w:rPr>
          <w:sz w:val="24"/>
          <w:szCs w:val="24"/>
        </w:rPr>
        <w:t>In-situ mining</w:t>
      </w:r>
    </w:p>
    <w:p w:rsidR="006D1835" w:rsidRPr="006D1835" w:rsidRDefault="006D1835" w:rsidP="006D1835">
      <w:pPr>
        <w:pStyle w:val="ae"/>
        <w:shd w:val="clear" w:color="auto" w:fill="FFFFFF"/>
        <w:spacing w:before="0" w:beforeAutospacing="0" w:after="0" w:afterAutospacing="0"/>
        <w:jc w:val="both"/>
        <w:textAlignment w:val="baseline"/>
        <w:rPr>
          <w:lang w:val="en-US"/>
        </w:rPr>
      </w:pPr>
      <w:r w:rsidRPr="006D1835">
        <w:rPr>
          <w:lang w:val="en-US"/>
        </w:rPr>
        <w:t>When we talk about underground mining, operations may also include more specific approaches such as Room and Pillar Mining, Block Cave Mining, and Longwall Mining. </w:t>
      </w:r>
    </w:p>
    <w:p w:rsidR="006D1835" w:rsidRPr="006D1835" w:rsidRDefault="006D1835" w:rsidP="006D1835">
      <w:pPr>
        <w:pStyle w:val="3"/>
        <w:shd w:val="clear" w:color="auto" w:fill="FFFFFF"/>
        <w:spacing w:before="0" w:after="0" w:line="264" w:lineRule="atLeast"/>
        <w:ind w:firstLine="284"/>
        <w:jc w:val="both"/>
        <w:textAlignment w:val="baseline"/>
        <w:rPr>
          <w:szCs w:val="24"/>
        </w:rPr>
      </w:pPr>
      <w:r w:rsidRPr="006D1835">
        <w:rPr>
          <w:bCs w:val="0"/>
          <w:szCs w:val="24"/>
        </w:rPr>
        <w:t>Tunneling Systems Used In Mining</w:t>
      </w:r>
    </w:p>
    <w:p w:rsidR="006D1835" w:rsidRPr="006D1835" w:rsidRDefault="006D1835" w:rsidP="006D1835">
      <w:pPr>
        <w:pStyle w:val="ae"/>
        <w:shd w:val="clear" w:color="auto" w:fill="FFFFFF"/>
        <w:spacing w:before="0" w:beforeAutospacing="0" w:after="0" w:afterAutospacing="0"/>
        <w:ind w:firstLine="284"/>
        <w:jc w:val="both"/>
        <w:textAlignment w:val="baseline"/>
        <w:rPr>
          <w:lang w:val="en-US"/>
        </w:rPr>
      </w:pPr>
      <w:r w:rsidRPr="006D1835">
        <w:rPr>
          <w:lang w:val="en-US"/>
        </w:rPr>
        <w:t>Mining tunnels are essential to access, extract and transport underground ores. What are underground ores? Ores are just another way of framing materials that are naturally occurring solid materials. Some of the more important ore deposits include copper, silver, and iron. Underground mining is focused on finding the ore through cost-effective measures and increasing efficiencies that would otherwise be offset by open pit sources.</w:t>
      </w:r>
    </w:p>
    <w:p w:rsidR="006D1835" w:rsidRPr="006D1835" w:rsidRDefault="006D1835" w:rsidP="006D1835">
      <w:pPr>
        <w:pStyle w:val="ae"/>
        <w:shd w:val="clear" w:color="auto" w:fill="FFFFFF"/>
        <w:spacing w:before="0" w:beforeAutospacing="0" w:after="0" w:afterAutospacing="0"/>
        <w:ind w:firstLine="284"/>
        <w:jc w:val="both"/>
        <w:textAlignment w:val="baseline"/>
        <w:rPr>
          <w:lang w:val="en-US"/>
        </w:rPr>
      </w:pPr>
      <w:r w:rsidRPr="006D1835">
        <w:rPr>
          <w:lang w:val="en-US"/>
        </w:rPr>
        <w:t>It’s important that material extraction also has as little waste as possible. In order to access underground mines, entryways are created through horizontal and vertical tunnels, sometimes referred to as:</w:t>
      </w:r>
    </w:p>
    <w:p w:rsidR="006D1835" w:rsidRPr="006D1835" w:rsidRDefault="00670CC0" w:rsidP="006D1835">
      <w:pPr>
        <w:widowControl/>
        <w:numPr>
          <w:ilvl w:val="0"/>
          <w:numId w:val="225"/>
        </w:numPr>
        <w:shd w:val="clear" w:color="auto" w:fill="FFFFFF"/>
        <w:autoSpaceDE/>
        <w:autoSpaceDN/>
        <w:ind w:left="335" w:firstLine="0"/>
        <w:jc w:val="both"/>
        <w:textAlignment w:val="baseline"/>
        <w:rPr>
          <w:sz w:val="24"/>
          <w:szCs w:val="24"/>
        </w:rPr>
      </w:pPr>
      <w:hyperlink r:id="rId139" w:tgtFrame="_blank" w:history="1">
        <w:r w:rsidR="006D1835" w:rsidRPr="006D1835">
          <w:rPr>
            <w:rStyle w:val="aa"/>
            <w:color w:val="auto"/>
            <w:sz w:val="24"/>
            <w:szCs w:val="24"/>
            <w:u w:val="none"/>
          </w:rPr>
          <w:t>Adit</w:t>
        </w:r>
      </w:hyperlink>
      <w:r w:rsidR="006D1835" w:rsidRPr="006D1835">
        <w:rPr>
          <w:sz w:val="24"/>
          <w:szCs w:val="24"/>
        </w:rPr>
        <w:t> – entrance to underground mine</w:t>
      </w:r>
    </w:p>
    <w:p w:rsidR="006D1835" w:rsidRPr="006D1835" w:rsidRDefault="00670CC0" w:rsidP="006D1835">
      <w:pPr>
        <w:widowControl/>
        <w:numPr>
          <w:ilvl w:val="0"/>
          <w:numId w:val="225"/>
        </w:numPr>
        <w:shd w:val="clear" w:color="auto" w:fill="FFFFFF"/>
        <w:autoSpaceDE/>
        <w:autoSpaceDN/>
        <w:ind w:left="335" w:firstLine="0"/>
        <w:jc w:val="both"/>
        <w:textAlignment w:val="baseline"/>
        <w:rPr>
          <w:sz w:val="24"/>
          <w:szCs w:val="24"/>
        </w:rPr>
      </w:pPr>
      <w:hyperlink r:id="rId140" w:tgtFrame="_blank" w:history="1">
        <w:r w:rsidR="006D1835" w:rsidRPr="006D1835">
          <w:rPr>
            <w:rStyle w:val="aa"/>
            <w:color w:val="auto"/>
            <w:sz w:val="24"/>
            <w:szCs w:val="24"/>
            <w:u w:val="none"/>
          </w:rPr>
          <w:t>Shaft</w:t>
        </w:r>
      </w:hyperlink>
      <w:r w:rsidR="006D1835" w:rsidRPr="006D1835">
        <w:rPr>
          <w:sz w:val="24"/>
          <w:szCs w:val="24"/>
        </w:rPr>
        <w:t> – vertical access hole that stretches down to the location of an ore</w:t>
      </w:r>
    </w:p>
    <w:p w:rsidR="006D1835" w:rsidRPr="006D1835" w:rsidRDefault="00670CC0" w:rsidP="006D1835">
      <w:pPr>
        <w:widowControl/>
        <w:numPr>
          <w:ilvl w:val="0"/>
          <w:numId w:val="225"/>
        </w:numPr>
        <w:shd w:val="clear" w:color="auto" w:fill="FFFFFF"/>
        <w:autoSpaceDE/>
        <w:autoSpaceDN/>
        <w:ind w:left="335" w:firstLine="0"/>
        <w:jc w:val="both"/>
        <w:textAlignment w:val="baseline"/>
        <w:rPr>
          <w:sz w:val="24"/>
          <w:szCs w:val="24"/>
        </w:rPr>
      </w:pPr>
      <w:hyperlink r:id="rId141" w:tgtFrame="_blank" w:history="1">
        <w:r w:rsidR="006D1835" w:rsidRPr="006D1835">
          <w:rPr>
            <w:rStyle w:val="aa"/>
            <w:color w:val="auto"/>
            <w:sz w:val="24"/>
            <w:szCs w:val="24"/>
            <w:u w:val="none"/>
          </w:rPr>
          <w:t>Decline</w:t>
        </w:r>
      </w:hyperlink>
      <w:r w:rsidR="006D1835" w:rsidRPr="006D1835">
        <w:rPr>
          <w:sz w:val="24"/>
          <w:szCs w:val="24"/>
        </w:rPr>
        <w:t> – can sometimes be a spiral tunnel that helps to access ores</w:t>
      </w:r>
    </w:p>
    <w:p w:rsidR="006D1835" w:rsidRPr="006D1835" w:rsidRDefault="006D1835" w:rsidP="006D1835">
      <w:pPr>
        <w:pStyle w:val="ae"/>
        <w:shd w:val="clear" w:color="auto" w:fill="FFFFFF"/>
        <w:spacing w:before="0" w:beforeAutospacing="0" w:after="0" w:afterAutospacing="0"/>
        <w:ind w:firstLine="284"/>
        <w:jc w:val="both"/>
        <w:textAlignment w:val="baseline"/>
        <w:rPr>
          <w:lang w:val="en-US"/>
        </w:rPr>
      </w:pPr>
      <w:r w:rsidRPr="006D1835">
        <w:rPr>
          <w:lang w:val="en-US"/>
        </w:rPr>
        <w:t>Mine tunnels are used to help access deeply buried ores in a more effective manner than surface or open-pit mines techniques. </w:t>
      </w:r>
    </w:p>
    <w:p w:rsidR="00EE4125" w:rsidRPr="00EE4125" w:rsidRDefault="00EE4125" w:rsidP="00EE4125">
      <w:pPr>
        <w:pStyle w:val="2"/>
        <w:shd w:val="clear" w:color="auto" w:fill="FFFFFF"/>
        <w:spacing w:before="0" w:line="264" w:lineRule="atLeast"/>
        <w:ind w:firstLine="284"/>
        <w:jc w:val="both"/>
        <w:textAlignment w:val="baseline"/>
        <w:rPr>
          <w:rFonts w:ascii="Times New Roman" w:hAnsi="Times New Roman" w:cs="Times New Roman"/>
          <w:sz w:val="24"/>
          <w:szCs w:val="24"/>
        </w:rPr>
      </w:pPr>
      <w:r w:rsidRPr="00EE4125">
        <w:rPr>
          <w:rFonts w:ascii="Times New Roman" w:hAnsi="Times New Roman" w:cs="Times New Roman"/>
          <w:bCs w:val="0"/>
          <w:sz w:val="24"/>
          <w:szCs w:val="24"/>
        </w:rPr>
        <w:t>Mining Techniques For Tunnel Construction</w:t>
      </w:r>
    </w:p>
    <w:p w:rsidR="00EE4125" w:rsidRPr="00EE4125" w:rsidRDefault="00EE4125" w:rsidP="00EE4125">
      <w:pPr>
        <w:pStyle w:val="ae"/>
        <w:shd w:val="clear" w:color="auto" w:fill="FFFFFF"/>
        <w:spacing w:before="0" w:beforeAutospacing="0" w:after="0" w:afterAutospacing="0"/>
        <w:ind w:firstLine="284"/>
        <w:jc w:val="both"/>
        <w:textAlignment w:val="baseline"/>
        <w:rPr>
          <w:lang w:val="en-US"/>
        </w:rPr>
      </w:pPr>
      <w:r w:rsidRPr="00EE4125">
        <w:rPr>
          <w:lang w:val="en-US"/>
        </w:rPr>
        <w:lastRenderedPageBreak/>
        <w:t>The most crucial aspect of mine tunneling is its use and ability to properly function. It requires attention to construction and engineering to ensure safety measures are taken at every step of mine development. Not only are mine tunnels needed to extract materials and even precious metals, but their access points require keeping equipment and, most especially, miners safe. </w:t>
      </w:r>
    </w:p>
    <w:p w:rsidR="00EE4125" w:rsidRPr="00EE4125" w:rsidRDefault="00EE4125" w:rsidP="00EE4125">
      <w:pPr>
        <w:pStyle w:val="ae"/>
        <w:shd w:val="clear" w:color="auto" w:fill="FFFFFF"/>
        <w:spacing w:before="0" w:beforeAutospacing="0" w:after="0" w:afterAutospacing="0"/>
        <w:ind w:firstLine="284"/>
        <w:jc w:val="both"/>
        <w:textAlignment w:val="baseline"/>
        <w:rPr>
          <w:lang w:val="en-US"/>
        </w:rPr>
      </w:pPr>
      <w:r w:rsidRPr="00EE4125">
        <w:rPr>
          <w:lang w:val="en-US"/>
        </w:rPr>
        <w:t>Excavating earth materials and dirt in order to construct a mine tunnel underground means dealing with unstable materials. As with most mine operations, there is some level of danger. In fact, in August 2022, </w:t>
      </w:r>
      <w:hyperlink r:id="rId142" w:tgtFrame="_blank" w:history="1">
        <w:r w:rsidRPr="00EE4125">
          <w:rPr>
            <w:rStyle w:val="aa"/>
            <w:color w:val="auto"/>
            <w:u w:val="none"/>
            <w:lang w:val="en-US"/>
          </w:rPr>
          <w:t>10 miners in a Mexican mine operation</w:t>
        </w:r>
      </w:hyperlink>
      <w:r w:rsidRPr="00EE4125">
        <w:rPr>
          <w:lang w:val="en-US"/>
        </w:rPr>
        <w:t> were trapped in a mine tunnel for three days underground due to flash flooding. </w:t>
      </w:r>
    </w:p>
    <w:p w:rsidR="006D1835" w:rsidRDefault="00EE4125" w:rsidP="006D1835">
      <w:pPr>
        <w:pStyle w:val="1"/>
        <w:ind w:right="554"/>
        <w:jc w:val="both"/>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noProof/>
          <w:sz w:val="24"/>
          <w:szCs w:val="24"/>
          <w:lang w:eastAsia="uk-UA"/>
        </w:rPr>
        <w:drawing>
          <wp:inline distT="0" distB="0" distL="0" distR="0">
            <wp:extent cx="6269607" cy="2412816"/>
            <wp:effectExtent l="19050" t="0" r="0" b="0"/>
            <wp:docPr id="66" name="Рисунок 14" descr="C:\Users\Asus\Documents\how-mine-tunneling-work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sus\Documents\how-mine-tunneling-works.png"/>
                    <pic:cNvPicPr>
                      <a:picLocks noChangeAspect="1" noChangeArrowheads="1"/>
                    </pic:cNvPicPr>
                  </pic:nvPicPr>
                  <pic:blipFill>
                    <a:blip r:embed="rId143" cstate="print"/>
                    <a:srcRect/>
                    <a:stretch>
                      <a:fillRect/>
                    </a:stretch>
                  </pic:blipFill>
                  <pic:spPr bwMode="auto">
                    <a:xfrm>
                      <a:off x="0" y="0"/>
                      <a:ext cx="6266456" cy="2411603"/>
                    </a:xfrm>
                    <a:prstGeom prst="rect">
                      <a:avLst/>
                    </a:prstGeom>
                    <a:noFill/>
                    <a:ln w="9525">
                      <a:noFill/>
                      <a:miter lim="800000"/>
                      <a:headEnd/>
                      <a:tailEnd/>
                    </a:ln>
                  </pic:spPr>
                </pic:pic>
              </a:graphicData>
            </a:graphic>
          </wp:inline>
        </w:drawing>
      </w:r>
    </w:p>
    <w:p w:rsidR="006D1835" w:rsidRDefault="006D1835" w:rsidP="006D1835">
      <w:pPr>
        <w:pStyle w:val="1"/>
        <w:ind w:right="554"/>
        <w:jc w:val="both"/>
        <w:rPr>
          <w:rFonts w:ascii="Times New Roman" w:hAnsi="Times New Roman" w:cs="Times New Roman"/>
          <w:sz w:val="24"/>
          <w:szCs w:val="24"/>
          <w:lang w:val="en-US"/>
        </w:rPr>
      </w:pPr>
    </w:p>
    <w:p w:rsidR="001A0C6C" w:rsidRPr="001A0C6C" w:rsidRDefault="001A0C6C" w:rsidP="001A0C6C">
      <w:pPr>
        <w:pStyle w:val="3"/>
        <w:shd w:val="clear" w:color="auto" w:fill="FFFFFF"/>
        <w:spacing w:before="0" w:after="0" w:line="264" w:lineRule="atLeast"/>
        <w:ind w:firstLine="284"/>
        <w:jc w:val="both"/>
        <w:textAlignment w:val="baseline"/>
        <w:rPr>
          <w:szCs w:val="24"/>
        </w:rPr>
      </w:pPr>
      <w:r w:rsidRPr="001A0C6C">
        <w:rPr>
          <w:bCs w:val="0"/>
          <w:szCs w:val="24"/>
        </w:rPr>
        <w:t>What Keeps Tunnels from Collapsing?</w:t>
      </w:r>
    </w:p>
    <w:p w:rsidR="001A0C6C" w:rsidRPr="001A0C6C" w:rsidRDefault="001A0C6C" w:rsidP="001A0C6C">
      <w:pPr>
        <w:pStyle w:val="ae"/>
        <w:shd w:val="clear" w:color="auto" w:fill="FFFFFF"/>
        <w:spacing w:before="0" w:beforeAutospacing="0" w:after="0" w:afterAutospacing="0"/>
        <w:ind w:firstLine="284"/>
        <w:jc w:val="both"/>
        <w:textAlignment w:val="baseline"/>
        <w:rPr>
          <w:lang w:val="en-US"/>
        </w:rPr>
      </w:pPr>
      <w:r w:rsidRPr="001A0C6C">
        <w:rPr>
          <w:lang w:val="en-US"/>
        </w:rPr>
        <w:t>Earth materials are inherently compressive. Moving materials for mine tunneling is no easy feat and requires sound planning and execution. Everything must be taken into consideration including the weight of the soil and rock being moved. Building a tunnel through ground materials disrupts how these sediments exist naturally. For mine construction, this means replacing existing support with an alternative. For this reason, mine tunneling uses materials such as concrete and steel to ensure reinforcement for the newly constructed tunnel. </w:t>
      </w:r>
    </w:p>
    <w:p w:rsidR="001A0C6C" w:rsidRPr="001A0C6C" w:rsidRDefault="001A0C6C" w:rsidP="001A0C6C">
      <w:pPr>
        <w:pStyle w:val="ae"/>
        <w:shd w:val="clear" w:color="auto" w:fill="FFFFFF"/>
        <w:spacing w:before="0" w:beforeAutospacing="0" w:after="0" w:afterAutospacing="0"/>
        <w:ind w:firstLine="284"/>
        <w:jc w:val="both"/>
        <w:textAlignment w:val="baseline"/>
      </w:pPr>
      <w:r w:rsidRPr="001A0C6C">
        <w:rPr>
          <w:lang w:val="en-US"/>
        </w:rPr>
        <w:t xml:space="preserve">The shape of the tunnel also matters as it can help distribute equilibrium to ensure that the tunnel does not collapse. For the engineers working with tunnels, much of their techniques and approaches don’t differ all that widely from budget engineering. They consider statics which is used to describe how the following forces can interact and distribute equilibrium. </w:t>
      </w:r>
      <w:r w:rsidRPr="001A0C6C">
        <w:t>This considers all of the following:</w:t>
      </w:r>
    </w:p>
    <w:p w:rsidR="001A0C6C" w:rsidRPr="001A0C6C" w:rsidRDefault="001A0C6C" w:rsidP="001A0C6C">
      <w:pPr>
        <w:widowControl/>
        <w:numPr>
          <w:ilvl w:val="0"/>
          <w:numId w:val="226"/>
        </w:numPr>
        <w:shd w:val="clear" w:color="auto" w:fill="FFFFFF"/>
        <w:autoSpaceDE/>
        <w:autoSpaceDN/>
        <w:ind w:left="335" w:firstLine="0"/>
        <w:jc w:val="both"/>
        <w:textAlignment w:val="baseline"/>
        <w:rPr>
          <w:sz w:val="24"/>
          <w:szCs w:val="24"/>
        </w:rPr>
      </w:pPr>
      <w:r w:rsidRPr="001A0C6C">
        <w:rPr>
          <w:b/>
          <w:bCs/>
          <w:sz w:val="24"/>
          <w:szCs w:val="24"/>
        </w:rPr>
        <w:t>Tension</w:t>
      </w:r>
      <w:r w:rsidRPr="001A0C6C">
        <w:rPr>
          <w:sz w:val="24"/>
          <w:szCs w:val="24"/>
        </w:rPr>
        <w:t> – used to describe the expansion and pulling on existing materials</w:t>
      </w:r>
    </w:p>
    <w:p w:rsidR="001A0C6C" w:rsidRPr="001A0C6C" w:rsidRDefault="001A0C6C" w:rsidP="001A0C6C">
      <w:pPr>
        <w:widowControl/>
        <w:numPr>
          <w:ilvl w:val="0"/>
          <w:numId w:val="226"/>
        </w:numPr>
        <w:shd w:val="clear" w:color="auto" w:fill="FFFFFF"/>
        <w:autoSpaceDE/>
        <w:autoSpaceDN/>
        <w:ind w:left="335" w:firstLine="0"/>
        <w:jc w:val="both"/>
        <w:textAlignment w:val="baseline"/>
        <w:rPr>
          <w:sz w:val="24"/>
          <w:szCs w:val="24"/>
        </w:rPr>
      </w:pPr>
      <w:r w:rsidRPr="001A0C6C">
        <w:rPr>
          <w:b/>
          <w:bCs/>
          <w:sz w:val="24"/>
          <w:szCs w:val="24"/>
        </w:rPr>
        <w:t>Compression</w:t>
      </w:r>
      <w:r w:rsidRPr="001A0C6C">
        <w:rPr>
          <w:sz w:val="24"/>
          <w:szCs w:val="24"/>
        </w:rPr>
        <w:t> – used to describe how materials are shortened and squeezed</w:t>
      </w:r>
    </w:p>
    <w:p w:rsidR="001A0C6C" w:rsidRPr="001A0C6C" w:rsidRDefault="001A0C6C" w:rsidP="001A0C6C">
      <w:pPr>
        <w:widowControl/>
        <w:numPr>
          <w:ilvl w:val="0"/>
          <w:numId w:val="226"/>
        </w:numPr>
        <w:shd w:val="clear" w:color="auto" w:fill="FFFFFF"/>
        <w:autoSpaceDE/>
        <w:autoSpaceDN/>
        <w:ind w:left="335" w:firstLine="0"/>
        <w:jc w:val="both"/>
        <w:textAlignment w:val="baseline"/>
        <w:rPr>
          <w:sz w:val="24"/>
          <w:szCs w:val="24"/>
        </w:rPr>
      </w:pPr>
      <w:r w:rsidRPr="001A0C6C">
        <w:rPr>
          <w:b/>
          <w:bCs/>
          <w:sz w:val="24"/>
          <w:szCs w:val="24"/>
        </w:rPr>
        <w:t>Shearing</w:t>
      </w:r>
      <w:r w:rsidRPr="001A0C6C">
        <w:rPr>
          <w:sz w:val="24"/>
          <w:szCs w:val="24"/>
        </w:rPr>
        <w:t> – causes part of the materials to slide past one another in different directions</w:t>
      </w:r>
    </w:p>
    <w:p w:rsidR="001A0C6C" w:rsidRPr="001A0C6C" w:rsidRDefault="001A0C6C" w:rsidP="001A0C6C">
      <w:pPr>
        <w:widowControl/>
        <w:numPr>
          <w:ilvl w:val="0"/>
          <w:numId w:val="226"/>
        </w:numPr>
        <w:shd w:val="clear" w:color="auto" w:fill="FFFFFF"/>
        <w:autoSpaceDE/>
        <w:autoSpaceDN/>
        <w:ind w:left="335" w:firstLine="0"/>
        <w:jc w:val="both"/>
        <w:textAlignment w:val="baseline"/>
        <w:rPr>
          <w:sz w:val="24"/>
          <w:szCs w:val="24"/>
        </w:rPr>
      </w:pPr>
      <w:r w:rsidRPr="001A0C6C">
        <w:rPr>
          <w:b/>
          <w:bCs/>
          <w:sz w:val="24"/>
          <w:szCs w:val="24"/>
        </w:rPr>
        <w:t>Torsion</w:t>
      </w:r>
      <w:r w:rsidRPr="001A0C6C">
        <w:rPr>
          <w:sz w:val="24"/>
          <w:szCs w:val="24"/>
        </w:rPr>
        <w:t> – twisting of material </w:t>
      </w:r>
    </w:p>
    <w:p w:rsidR="001A0C6C" w:rsidRPr="001A0C6C" w:rsidRDefault="001A0C6C" w:rsidP="001A0C6C">
      <w:pPr>
        <w:pStyle w:val="ae"/>
        <w:shd w:val="clear" w:color="auto" w:fill="FFFFFF"/>
        <w:spacing w:before="0" w:beforeAutospacing="0" w:after="0" w:afterAutospacing="0"/>
        <w:ind w:firstLine="284"/>
        <w:jc w:val="both"/>
        <w:textAlignment w:val="baseline"/>
        <w:rPr>
          <w:lang w:val="en-US"/>
        </w:rPr>
      </w:pPr>
      <w:r w:rsidRPr="001A0C6C">
        <w:rPr>
          <w:lang w:val="en-US"/>
        </w:rPr>
        <w:t>As mentioned, mine tunnels should consider reinforcement materials such as masonry, steel, iron, and concrete.</w:t>
      </w:r>
      <w:r>
        <w:rPr>
          <w:lang w:val="en-US"/>
        </w:rPr>
        <w:t xml:space="preserve"> </w:t>
      </w:r>
      <w:r w:rsidRPr="001A0C6C">
        <w:rPr>
          <w:lang w:val="en-US"/>
        </w:rPr>
        <w:t>Mine tunneling must also consider how to withstand loads placed on them. </w:t>
      </w:r>
    </w:p>
    <w:p w:rsidR="006F3917" w:rsidRPr="006F3917" w:rsidRDefault="006F3917" w:rsidP="006F3917">
      <w:pPr>
        <w:pStyle w:val="2"/>
        <w:shd w:val="clear" w:color="auto" w:fill="FFFFFF"/>
        <w:spacing w:before="0" w:line="264" w:lineRule="atLeast"/>
        <w:ind w:firstLine="284"/>
        <w:jc w:val="both"/>
        <w:textAlignment w:val="baseline"/>
        <w:rPr>
          <w:rFonts w:ascii="Times New Roman" w:hAnsi="Times New Roman" w:cs="Times New Roman"/>
          <w:i w:val="0"/>
          <w:color w:val="000000"/>
          <w:sz w:val="24"/>
          <w:szCs w:val="24"/>
        </w:rPr>
      </w:pPr>
      <w:r w:rsidRPr="006F3917">
        <w:rPr>
          <w:rFonts w:ascii="Times New Roman" w:hAnsi="Times New Roman" w:cs="Times New Roman"/>
          <w:bCs w:val="0"/>
          <w:i w:val="0"/>
          <w:color w:val="000000"/>
          <w:sz w:val="24"/>
          <w:szCs w:val="24"/>
        </w:rPr>
        <w:t>Mine Tunneling &amp; Construction</w:t>
      </w:r>
    </w:p>
    <w:p w:rsidR="006F3917" w:rsidRPr="006F3917" w:rsidRDefault="006F3917" w:rsidP="006F3917">
      <w:pPr>
        <w:pStyle w:val="ae"/>
        <w:shd w:val="clear" w:color="auto" w:fill="FFFFFF"/>
        <w:spacing w:before="0" w:beforeAutospacing="0" w:after="0" w:afterAutospacing="0"/>
        <w:ind w:firstLine="284"/>
        <w:jc w:val="both"/>
        <w:textAlignment w:val="baseline"/>
        <w:rPr>
          <w:color w:val="000000"/>
          <w:lang w:val="en-US"/>
        </w:rPr>
      </w:pPr>
      <w:r w:rsidRPr="006F3917">
        <w:rPr>
          <w:color w:val="000000"/>
          <w:lang w:val="en-US"/>
        </w:rPr>
        <w:t>Depending on where a tunnel is built, mine experts must consider the types of materials that the tunnel will pass through. For example, mine tunneling through software will require a different technique compared with tunneling through rocks like shale, chalk, and even sandstone.</w:t>
      </w:r>
    </w:p>
    <w:p w:rsidR="006F3917" w:rsidRPr="006F3917" w:rsidRDefault="006F3917" w:rsidP="006F3917">
      <w:pPr>
        <w:pStyle w:val="ae"/>
        <w:shd w:val="clear" w:color="auto" w:fill="FFFFFF"/>
        <w:spacing w:before="0" w:beforeAutospacing="0" w:after="0" w:afterAutospacing="0"/>
        <w:ind w:firstLine="284"/>
        <w:jc w:val="both"/>
        <w:textAlignment w:val="baseline"/>
        <w:rPr>
          <w:color w:val="000000"/>
          <w:lang w:val="en-US"/>
        </w:rPr>
      </w:pPr>
      <w:r w:rsidRPr="006F3917">
        <w:rPr>
          <w:color w:val="000000"/>
          <w:lang w:val="en-US"/>
        </w:rPr>
        <w:t>Planning for mine tunneling is critical. Engineers and mine service providers should conduct a thorough analysis, research, and other items to determine how a tunnel project will be put together. Assessment for risks should always be conducted. Engineers and mine tunneling experts should consider many different factors including:</w:t>
      </w:r>
    </w:p>
    <w:p w:rsidR="006F3917" w:rsidRPr="006F3917" w:rsidRDefault="006F3917" w:rsidP="006F3917">
      <w:pPr>
        <w:widowControl/>
        <w:numPr>
          <w:ilvl w:val="0"/>
          <w:numId w:val="227"/>
        </w:numPr>
        <w:shd w:val="clear" w:color="auto" w:fill="FFFFFF"/>
        <w:autoSpaceDE/>
        <w:autoSpaceDN/>
        <w:ind w:left="335" w:firstLine="0"/>
        <w:jc w:val="both"/>
        <w:textAlignment w:val="baseline"/>
        <w:rPr>
          <w:color w:val="000000"/>
          <w:sz w:val="24"/>
          <w:szCs w:val="24"/>
        </w:rPr>
      </w:pPr>
      <w:r w:rsidRPr="006F3917">
        <w:rPr>
          <w:color w:val="000000"/>
          <w:sz w:val="24"/>
          <w:szCs w:val="24"/>
        </w:rPr>
        <w:t>Soil and rock types</w:t>
      </w:r>
    </w:p>
    <w:p w:rsidR="006F3917" w:rsidRPr="006F3917" w:rsidRDefault="006F3917" w:rsidP="006F3917">
      <w:pPr>
        <w:widowControl/>
        <w:numPr>
          <w:ilvl w:val="0"/>
          <w:numId w:val="227"/>
        </w:numPr>
        <w:shd w:val="clear" w:color="auto" w:fill="FFFFFF"/>
        <w:autoSpaceDE/>
        <w:autoSpaceDN/>
        <w:ind w:left="335" w:firstLine="0"/>
        <w:jc w:val="both"/>
        <w:textAlignment w:val="baseline"/>
        <w:rPr>
          <w:color w:val="000000"/>
          <w:sz w:val="24"/>
          <w:szCs w:val="24"/>
        </w:rPr>
      </w:pPr>
      <w:r w:rsidRPr="006F3917">
        <w:rPr>
          <w:color w:val="000000"/>
          <w:sz w:val="24"/>
          <w:szCs w:val="24"/>
        </w:rPr>
        <w:lastRenderedPageBreak/>
        <w:t>Weak beds and zones, including faults and shear zones</w:t>
      </w:r>
    </w:p>
    <w:p w:rsidR="006F3917" w:rsidRPr="006F3917" w:rsidRDefault="006F3917" w:rsidP="006F3917">
      <w:pPr>
        <w:widowControl/>
        <w:numPr>
          <w:ilvl w:val="0"/>
          <w:numId w:val="227"/>
        </w:numPr>
        <w:shd w:val="clear" w:color="auto" w:fill="FFFFFF"/>
        <w:autoSpaceDE/>
        <w:autoSpaceDN/>
        <w:ind w:left="335" w:firstLine="0"/>
        <w:jc w:val="both"/>
        <w:textAlignment w:val="baseline"/>
        <w:rPr>
          <w:color w:val="000000"/>
          <w:sz w:val="24"/>
          <w:szCs w:val="24"/>
        </w:rPr>
      </w:pPr>
      <w:r w:rsidRPr="006F3917">
        <w:rPr>
          <w:color w:val="000000"/>
          <w:sz w:val="24"/>
          <w:szCs w:val="24"/>
        </w:rPr>
        <w:t>Groundwater helps to reveal flow patterns and even pressure</w:t>
      </w:r>
    </w:p>
    <w:p w:rsidR="006F3917" w:rsidRPr="006F3917" w:rsidRDefault="006F3917" w:rsidP="006F3917">
      <w:pPr>
        <w:widowControl/>
        <w:numPr>
          <w:ilvl w:val="0"/>
          <w:numId w:val="227"/>
        </w:numPr>
        <w:shd w:val="clear" w:color="auto" w:fill="FFFFFF"/>
        <w:autoSpaceDE/>
        <w:autoSpaceDN/>
        <w:ind w:left="335" w:firstLine="0"/>
        <w:jc w:val="both"/>
        <w:textAlignment w:val="baseline"/>
        <w:rPr>
          <w:color w:val="000000"/>
          <w:sz w:val="24"/>
          <w:szCs w:val="24"/>
        </w:rPr>
      </w:pPr>
      <w:r w:rsidRPr="006F3917">
        <w:rPr>
          <w:color w:val="000000"/>
          <w:sz w:val="24"/>
          <w:szCs w:val="24"/>
        </w:rPr>
        <w:t>Hazardous items such as heat, gas, and fault lines</w:t>
      </w:r>
    </w:p>
    <w:p w:rsidR="006F3917" w:rsidRPr="006F3917" w:rsidRDefault="006F3917" w:rsidP="006F3917">
      <w:pPr>
        <w:pStyle w:val="ae"/>
        <w:shd w:val="clear" w:color="auto" w:fill="FFFFFF"/>
        <w:spacing w:before="0" w:beforeAutospacing="0" w:after="0" w:afterAutospacing="0"/>
        <w:ind w:firstLine="284"/>
        <w:jc w:val="both"/>
        <w:textAlignment w:val="baseline"/>
        <w:rPr>
          <w:color w:val="000000"/>
          <w:lang w:val="en-US"/>
        </w:rPr>
      </w:pPr>
      <w:r w:rsidRPr="006F3917">
        <w:rPr>
          <w:color w:val="000000"/>
          <w:lang w:val="en-US"/>
        </w:rPr>
        <w:t>More importantly, mining construction companies should consider the fact that a tunnel may very well pass through multiple types of material and encounter hazardous zones. With mine tunnel planning can help decrease risks of delay and other liabilities that can occur after a project is already underway.</w:t>
      </w:r>
    </w:p>
    <w:p w:rsidR="006F3917" w:rsidRPr="006F3917" w:rsidRDefault="006F3917" w:rsidP="006F3917">
      <w:pPr>
        <w:pStyle w:val="ae"/>
        <w:shd w:val="clear" w:color="auto" w:fill="FFFFFF"/>
        <w:spacing w:before="0" w:beforeAutospacing="0" w:after="0" w:afterAutospacing="0"/>
        <w:ind w:firstLine="284"/>
        <w:jc w:val="both"/>
        <w:textAlignment w:val="baseline"/>
        <w:rPr>
          <w:color w:val="000000"/>
          <w:lang w:val="en-US"/>
        </w:rPr>
      </w:pPr>
      <w:r w:rsidRPr="006F3917">
        <w:rPr>
          <w:color w:val="000000"/>
          <w:lang w:val="en-US"/>
        </w:rPr>
        <w:t>After the planning phase, mine tunneling experts should then focus on excavation plans and construction to ensure the proper execution of mine tunnels. Tunnels are constructed through a very particular process that involves blasting, boring, and even digging by hand.</w:t>
      </w:r>
    </w:p>
    <w:p w:rsidR="00EE4125" w:rsidRPr="006F3917" w:rsidRDefault="006F3917" w:rsidP="006F3917">
      <w:pPr>
        <w:pStyle w:val="1"/>
        <w:ind w:right="554"/>
        <w:jc w:val="both"/>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noProof/>
          <w:sz w:val="24"/>
          <w:szCs w:val="24"/>
          <w:lang w:eastAsia="uk-UA"/>
        </w:rPr>
        <w:drawing>
          <wp:inline distT="0" distB="0" distL="0" distR="0">
            <wp:extent cx="6200595" cy="2412816"/>
            <wp:effectExtent l="19050" t="0" r="0" b="0"/>
            <wp:docPr id="67" name="Рисунок 15" descr="C:\Users\Asus\Documents\what-is-mine-tunnel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sus\Documents\what-is-mine-tunneling.png"/>
                    <pic:cNvPicPr>
                      <a:picLocks noChangeAspect="1" noChangeArrowheads="1"/>
                    </pic:cNvPicPr>
                  </pic:nvPicPr>
                  <pic:blipFill>
                    <a:blip r:embed="rId144" cstate="print"/>
                    <a:srcRect/>
                    <a:stretch>
                      <a:fillRect/>
                    </a:stretch>
                  </pic:blipFill>
                  <pic:spPr bwMode="auto">
                    <a:xfrm>
                      <a:off x="0" y="0"/>
                      <a:ext cx="6197478" cy="2411603"/>
                    </a:xfrm>
                    <a:prstGeom prst="rect">
                      <a:avLst/>
                    </a:prstGeom>
                    <a:noFill/>
                    <a:ln w="9525">
                      <a:noFill/>
                      <a:miter lim="800000"/>
                      <a:headEnd/>
                      <a:tailEnd/>
                    </a:ln>
                  </pic:spPr>
                </pic:pic>
              </a:graphicData>
            </a:graphic>
          </wp:inline>
        </w:drawing>
      </w:r>
    </w:p>
    <w:p w:rsidR="00EE4125" w:rsidRPr="006F3917" w:rsidRDefault="00EE4125" w:rsidP="006D1835">
      <w:pPr>
        <w:pStyle w:val="1"/>
        <w:ind w:right="554"/>
        <w:jc w:val="both"/>
        <w:rPr>
          <w:rFonts w:ascii="Times New Roman" w:hAnsi="Times New Roman" w:cs="Times New Roman"/>
          <w:sz w:val="24"/>
          <w:szCs w:val="24"/>
          <w:lang w:val="en-US"/>
        </w:rPr>
      </w:pPr>
    </w:p>
    <w:p w:rsidR="006F3917" w:rsidRPr="006F3917" w:rsidRDefault="006F3917" w:rsidP="006F3917">
      <w:pPr>
        <w:pStyle w:val="2"/>
        <w:shd w:val="clear" w:color="auto" w:fill="FFFFFF"/>
        <w:spacing w:before="0" w:line="264" w:lineRule="atLeast"/>
        <w:ind w:firstLine="284"/>
        <w:jc w:val="both"/>
        <w:textAlignment w:val="baseline"/>
        <w:rPr>
          <w:rFonts w:ascii="Times New Roman" w:hAnsi="Times New Roman" w:cs="Times New Roman"/>
          <w:i w:val="0"/>
          <w:sz w:val="24"/>
          <w:szCs w:val="24"/>
        </w:rPr>
      </w:pPr>
      <w:r w:rsidRPr="006F3917">
        <w:rPr>
          <w:rFonts w:ascii="Times New Roman" w:hAnsi="Times New Roman" w:cs="Times New Roman"/>
          <w:bCs w:val="0"/>
          <w:i w:val="0"/>
          <w:sz w:val="24"/>
          <w:szCs w:val="24"/>
        </w:rPr>
        <w:t>Future Of Mine Tunneling</w:t>
      </w:r>
    </w:p>
    <w:p w:rsidR="006F3917" w:rsidRPr="006F3917" w:rsidRDefault="006F3917" w:rsidP="006F3917">
      <w:pPr>
        <w:pStyle w:val="ae"/>
        <w:shd w:val="clear" w:color="auto" w:fill="FFFFFF"/>
        <w:spacing w:before="0" w:beforeAutospacing="0" w:after="0" w:afterAutospacing="0"/>
        <w:ind w:firstLine="284"/>
        <w:jc w:val="both"/>
        <w:textAlignment w:val="baseline"/>
        <w:rPr>
          <w:lang w:val="en-US"/>
        </w:rPr>
      </w:pPr>
      <w:r w:rsidRPr="006F3917">
        <w:rPr>
          <w:lang w:val="en-US"/>
        </w:rPr>
        <w:t>As mining operations become more complex and advance with new tools, engineers continue to approach tunnels that are both larger and longer. </w:t>
      </w:r>
      <w:hyperlink r:id="rId145" w:tgtFrame="_blank" w:history="1">
        <w:r w:rsidRPr="006F3917">
          <w:rPr>
            <w:rStyle w:val="aa"/>
            <w:color w:val="auto"/>
            <w:u w:val="none"/>
            <w:lang w:val="en-US"/>
          </w:rPr>
          <w:t>Advanced imaging technology</w:t>
        </w:r>
      </w:hyperlink>
      <w:r w:rsidRPr="006F3917">
        <w:rPr>
          <w:lang w:val="en-US"/>
        </w:rPr>
        <w:t> can help mine construction companies more reliably scan products inside the earth by computing sound waves traveling through the ground. These types of tools can help clarify a tunnel’s potential environment by giving a better picture of rock and soil types and other faults or fissures that may interfere with the production of a mine tunnel. </w:t>
      </w:r>
    </w:p>
    <w:p w:rsidR="006F3917" w:rsidRPr="006F3917" w:rsidRDefault="006F3917" w:rsidP="006F3917">
      <w:pPr>
        <w:pStyle w:val="ae"/>
        <w:shd w:val="clear" w:color="auto" w:fill="FFFFFF"/>
        <w:spacing w:before="0" w:beforeAutospacing="0" w:after="0" w:afterAutospacing="0"/>
        <w:ind w:firstLine="284"/>
        <w:jc w:val="both"/>
        <w:textAlignment w:val="baseline"/>
        <w:rPr>
          <w:lang w:val="en-US"/>
        </w:rPr>
      </w:pPr>
      <w:r w:rsidRPr="006F3917">
        <w:rPr>
          <w:lang w:val="en-US"/>
        </w:rPr>
        <w:t>Rather than use concrete or steel to reinforce exclusive, there are new ways of creating concrete using resin and other polymers. </w:t>
      </w:r>
    </w:p>
    <w:p w:rsidR="006F3917" w:rsidRPr="006F3917" w:rsidRDefault="006F3917" w:rsidP="006F3917">
      <w:pPr>
        <w:pStyle w:val="2"/>
        <w:shd w:val="clear" w:color="auto" w:fill="FFFFFF"/>
        <w:spacing w:before="0" w:line="264" w:lineRule="atLeast"/>
        <w:ind w:firstLine="284"/>
        <w:jc w:val="both"/>
        <w:textAlignment w:val="baseline"/>
        <w:rPr>
          <w:rFonts w:ascii="Times New Roman" w:hAnsi="Times New Roman" w:cs="Times New Roman"/>
          <w:i w:val="0"/>
          <w:sz w:val="24"/>
          <w:szCs w:val="24"/>
        </w:rPr>
      </w:pPr>
      <w:r w:rsidRPr="006F3917">
        <w:rPr>
          <w:rFonts w:ascii="Times New Roman" w:hAnsi="Times New Roman" w:cs="Times New Roman"/>
          <w:bCs w:val="0"/>
          <w:i w:val="0"/>
          <w:sz w:val="24"/>
          <w:szCs w:val="24"/>
        </w:rPr>
        <w:t>AMS Mine Construction Company</w:t>
      </w:r>
    </w:p>
    <w:p w:rsidR="006F3917" w:rsidRPr="006F3917" w:rsidRDefault="006F3917" w:rsidP="006F3917">
      <w:pPr>
        <w:pStyle w:val="ae"/>
        <w:shd w:val="clear" w:color="auto" w:fill="FFFFFF"/>
        <w:spacing w:before="0" w:beforeAutospacing="0" w:after="0" w:afterAutospacing="0"/>
        <w:ind w:firstLine="284"/>
        <w:jc w:val="both"/>
        <w:textAlignment w:val="baseline"/>
        <w:rPr>
          <w:lang w:val="en-US"/>
        </w:rPr>
      </w:pPr>
      <w:r w:rsidRPr="006F3917">
        <w:rPr>
          <w:lang w:val="en-US"/>
        </w:rPr>
        <w:t xml:space="preserve">Now that the tunnel has been secured and is stable, you can then begin the next explosion of the process. Additional calculations and measurements must be made in order to ensure the safe and effective construction of mine tunnels. </w:t>
      </w:r>
      <w:proofErr w:type="gramStart"/>
      <w:r w:rsidRPr="006F3917">
        <w:rPr>
          <w:lang w:val="en-US"/>
        </w:rPr>
        <w:t>For </w:t>
      </w:r>
      <w:hyperlink r:id="rId146" w:tgtFrame="_blank" w:history="1">
        <w:r w:rsidRPr="006F3917">
          <w:rPr>
            <w:rStyle w:val="aa"/>
            <w:color w:val="auto"/>
            <w:u w:val="none"/>
            <w:lang w:val="en-US"/>
          </w:rPr>
          <w:t>underground mining development information go here</w:t>
        </w:r>
      </w:hyperlink>
      <w:r w:rsidRPr="006F3917">
        <w:rPr>
          <w:lang w:val="en-US"/>
        </w:rPr>
        <w:t>.</w:t>
      </w:r>
      <w:proofErr w:type="gramEnd"/>
    </w:p>
    <w:p w:rsidR="006F3917" w:rsidRPr="006F3917" w:rsidRDefault="006F3917" w:rsidP="006F3917">
      <w:pPr>
        <w:pStyle w:val="ae"/>
        <w:shd w:val="clear" w:color="auto" w:fill="FFFFFF"/>
        <w:spacing w:before="0" w:beforeAutospacing="0" w:after="0" w:afterAutospacing="0"/>
        <w:ind w:firstLine="284"/>
        <w:jc w:val="both"/>
        <w:textAlignment w:val="baseline"/>
      </w:pPr>
      <w:r w:rsidRPr="006F3917">
        <w:rPr>
          <w:lang w:val="en-US"/>
        </w:rPr>
        <w:t>AMS has over 50 years of experience in evaluating, designing, and constructing mines and tunnels for a variety of construction needs nationwide. Some projects that we’ve recently been awarded are the </w:t>
      </w:r>
      <w:hyperlink r:id="rId147" w:history="1">
        <w:r w:rsidRPr="006F3917">
          <w:rPr>
            <w:rStyle w:val="aa"/>
            <w:color w:val="auto"/>
            <w:u w:val="none"/>
            <w:lang w:val="en-US"/>
          </w:rPr>
          <w:t>Crystal Creek dam improvement</w:t>
        </w:r>
      </w:hyperlink>
      <w:r w:rsidRPr="006F3917">
        <w:rPr>
          <w:lang w:val="en-US"/>
        </w:rPr>
        <w:t> project and the </w:t>
      </w:r>
      <w:hyperlink r:id="rId148" w:history="1">
        <w:r w:rsidRPr="006F3917">
          <w:rPr>
            <w:rStyle w:val="aa"/>
            <w:color w:val="auto"/>
            <w:u w:val="none"/>
            <w:lang w:val="en-US"/>
          </w:rPr>
          <w:t>Fort Dodge Wall structure solicitation</w:t>
        </w:r>
      </w:hyperlink>
      <w:r w:rsidRPr="006F3917">
        <w:rPr>
          <w:lang w:val="en-US"/>
        </w:rPr>
        <w:t>. </w:t>
      </w:r>
      <w:hyperlink r:id="rId149" w:history="1">
        <w:r w:rsidRPr="006F3917">
          <w:rPr>
            <w:rStyle w:val="aa"/>
            <w:color w:val="auto"/>
            <w:u w:val="none"/>
          </w:rPr>
          <w:t>Contact us</w:t>
        </w:r>
      </w:hyperlink>
      <w:r w:rsidRPr="006F3917">
        <w:t> with any inquiries.</w:t>
      </w:r>
    </w:p>
    <w:p w:rsidR="00EE4125" w:rsidRPr="006F3917" w:rsidRDefault="00EE4125" w:rsidP="006F3917">
      <w:pPr>
        <w:pStyle w:val="1"/>
        <w:ind w:right="554"/>
        <w:jc w:val="both"/>
        <w:rPr>
          <w:rFonts w:ascii="Times New Roman" w:hAnsi="Times New Roman" w:cs="Times New Roman"/>
          <w:sz w:val="24"/>
          <w:szCs w:val="24"/>
          <w:lang w:val="en-US"/>
        </w:rPr>
      </w:pPr>
    </w:p>
    <w:p w:rsidR="006F3917" w:rsidRDefault="006F3917">
      <w:pPr>
        <w:rPr>
          <w:rFonts w:eastAsia="Georgia"/>
          <w:b/>
          <w:bCs/>
          <w:sz w:val="24"/>
          <w:szCs w:val="24"/>
          <w:lang w:val="en-US"/>
        </w:rPr>
      </w:pPr>
      <w:r>
        <w:rPr>
          <w:sz w:val="24"/>
          <w:szCs w:val="24"/>
          <w:lang w:val="en-US"/>
        </w:rPr>
        <w:br w:type="page"/>
      </w:r>
    </w:p>
    <w:p w:rsidR="00EE4125" w:rsidRPr="006D1835" w:rsidRDefault="00EE4125" w:rsidP="006D1835">
      <w:pPr>
        <w:pStyle w:val="1"/>
        <w:ind w:right="554"/>
        <w:jc w:val="both"/>
        <w:rPr>
          <w:rFonts w:ascii="Times New Roman" w:hAnsi="Times New Roman" w:cs="Times New Roman"/>
          <w:sz w:val="24"/>
          <w:szCs w:val="24"/>
          <w:lang w:val="en-US"/>
        </w:rPr>
      </w:pPr>
    </w:p>
    <w:p w:rsidR="008C149F" w:rsidRPr="005606E2" w:rsidRDefault="00B44468">
      <w:pPr>
        <w:pStyle w:val="1"/>
        <w:ind w:right="554"/>
        <w:rPr>
          <w:rFonts w:ascii="Times New Roman" w:hAnsi="Times New Roman" w:cs="Times New Roman"/>
          <w:spacing w:val="-2"/>
          <w:sz w:val="24"/>
          <w:szCs w:val="24"/>
          <w:lang w:val="en-US"/>
        </w:rPr>
      </w:pPr>
      <w:r w:rsidRPr="005606E2">
        <w:rPr>
          <w:rFonts w:ascii="Times New Roman" w:hAnsi="Times New Roman" w:cs="Times New Roman"/>
          <w:sz w:val="24"/>
          <w:szCs w:val="24"/>
          <w:lang w:val="en-US"/>
        </w:rPr>
        <w:t>UNIT</w:t>
      </w:r>
      <w:r w:rsidRPr="005606E2">
        <w:rPr>
          <w:rFonts w:ascii="Times New Roman" w:hAnsi="Times New Roman" w:cs="Times New Roman"/>
          <w:spacing w:val="-23"/>
          <w:sz w:val="24"/>
          <w:szCs w:val="24"/>
          <w:lang w:val="en-US"/>
        </w:rPr>
        <w:t xml:space="preserve"> </w:t>
      </w:r>
      <w:r w:rsidRPr="005606E2">
        <w:rPr>
          <w:rFonts w:ascii="Times New Roman" w:hAnsi="Times New Roman" w:cs="Times New Roman"/>
          <w:sz w:val="24"/>
          <w:szCs w:val="24"/>
          <w:lang w:val="en-US"/>
        </w:rPr>
        <w:t>VIII.</w:t>
      </w:r>
      <w:r w:rsidRPr="005606E2">
        <w:rPr>
          <w:rFonts w:ascii="Times New Roman" w:hAnsi="Times New Roman" w:cs="Times New Roman"/>
          <w:spacing w:val="-20"/>
          <w:sz w:val="24"/>
          <w:szCs w:val="24"/>
          <w:lang w:val="en-US"/>
        </w:rPr>
        <w:t xml:space="preserve"> </w:t>
      </w:r>
      <w:r w:rsidRPr="005606E2">
        <w:rPr>
          <w:rFonts w:ascii="Times New Roman" w:hAnsi="Times New Roman" w:cs="Times New Roman"/>
          <w:sz w:val="24"/>
          <w:szCs w:val="24"/>
          <w:lang w:val="en-US"/>
        </w:rPr>
        <w:t>MINE</w:t>
      </w:r>
      <w:r w:rsidRPr="005606E2">
        <w:rPr>
          <w:rFonts w:ascii="Times New Roman" w:hAnsi="Times New Roman" w:cs="Times New Roman"/>
          <w:spacing w:val="-23"/>
          <w:sz w:val="24"/>
          <w:szCs w:val="24"/>
          <w:lang w:val="en-US"/>
        </w:rPr>
        <w:t xml:space="preserve"> </w:t>
      </w:r>
      <w:r w:rsidRPr="005606E2">
        <w:rPr>
          <w:rFonts w:ascii="Times New Roman" w:hAnsi="Times New Roman" w:cs="Times New Roman"/>
          <w:spacing w:val="-2"/>
          <w:sz w:val="24"/>
          <w:szCs w:val="24"/>
          <w:lang w:val="en-US"/>
        </w:rPr>
        <w:t>MANAGERS</w:t>
      </w:r>
    </w:p>
    <w:p w:rsidR="005A3E5F" w:rsidRPr="005606E2" w:rsidRDefault="005A3E5F">
      <w:pPr>
        <w:pStyle w:val="1"/>
        <w:ind w:right="554"/>
        <w:rPr>
          <w:rFonts w:ascii="Times New Roman" w:hAnsi="Times New Roman" w:cs="Times New Roman"/>
          <w:sz w:val="24"/>
          <w:szCs w:val="24"/>
          <w:lang w:val="en-US"/>
        </w:rPr>
      </w:pPr>
      <w:r w:rsidRPr="005606E2">
        <w:rPr>
          <w:rFonts w:ascii="Times New Roman" w:hAnsi="Times New Roman" w:cs="Times New Roman"/>
          <w:noProof/>
          <w:sz w:val="24"/>
          <w:szCs w:val="24"/>
          <w:lang w:eastAsia="uk-UA"/>
        </w:rPr>
        <w:drawing>
          <wp:inline distT="0" distB="0" distL="0" distR="0">
            <wp:extent cx="5781675" cy="3295650"/>
            <wp:effectExtent l="19050" t="0" r="9525" b="0"/>
            <wp:docPr id="7" name="Рисунок 18" descr="C:\Users\Asus\Desktop\Гірництво\Ст.45 над MINE MANAG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sus\Desktop\Гірництво\Ст.45 над MINE MANAGERS.jpg"/>
                    <pic:cNvPicPr>
                      <a:picLocks noChangeAspect="1" noChangeArrowheads="1"/>
                    </pic:cNvPicPr>
                  </pic:nvPicPr>
                  <pic:blipFill>
                    <a:blip r:embed="rId150" cstate="print"/>
                    <a:srcRect/>
                    <a:stretch>
                      <a:fillRect/>
                    </a:stretch>
                  </pic:blipFill>
                  <pic:spPr bwMode="auto">
                    <a:xfrm>
                      <a:off x="0" y="0"/>
                      <a:ext cx="5781675" cy="3295650"/>
                    </a:xfrm>
                    <a:prstGeom prst="rect">
                      <a:avLst/>
                    </a:prstGeom>
                    <a:noFill/>
                    <a:ln w="9525">
                      <a:noFill/>
                      <a:miter lim="800000"/>
                      <a:headEnd/>
                      <a:tailEnd/>
                    </a:ln>
                  </pic:spPr>
                </pic:pic>
              </a:graphicData>
            </a:graphic>
          </wp:inline>
        </w:drawing>
      </w:r>
    </w:p>
    <w:p w:rsidR="008C149F" w:rsidRPr="005606E2" w:rsidRDefault="00B44468">
      <w:pPr>
        <w:pStyle w:val="4"/>
        <w:ind w:right="552"/>
        <w:jc w:val="center"/>
        <w:rPr>
          <w:sz w:val="24"/>
          <w:szCs w:val="24"/>
          <w:u w:val="none"/>
          <w:lang w:val="en-US"/>
        </w:rPr>
      </w:pPr>
      <w:r w:rsidRPr="005606E2">
        <w:rPr>
          <w:sz w:val="24"/>
          <w:szCs w:val="24"/>
          <w:u w:val="none"/>
          <w:lang w:val="en-US"/>
        </w:rPr>
        <w:t>Science</w:t>
      </w:r>
      <w:r w:rsidRPr="005606E2">
        <w:rPr>
          <w:spacing w:val="-10"/>
          <w:sz w:val="24"/>
          <w:szCs w:val="24"/>
          <w:u w:val="none"/>
          <w:lang w:val="en-US"/>
        </w:rPr>
        <w:t xml:space="preserve"> </w:t>
      </w:r>
      <w:r w:rsidRPr="005606E2">
        <w:rPr>
          <w:spacing w:val="-2"/>
          <w:sz w:val="24"/>
          <w:szCs w:val="24"/>
          <w:u w:val="none"/>
          <w:lang w:val="en-US"/>
        </w:rPr>
        <w:t>Vocabulary</w:t>
      </w:r>
    </w:p>
    <w:p w:rsidR="008C149F" w:rsidRPr="005606E2" w:rsidRDefault="008C149F">
      <w:pPr>
        <w:pStyle w:val="a3"/>
        <w:spacing w:before="6"/>
        <w:ind w:left="0"/>
        <w:rPr>
          <w:b/>
          <w:sz w:val="24"/>
          <w:szCs w:val="24"/>
          <w:lang w:val="en-US"/>
        </w:rPr>
      </w:pP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15"/>
        <w:gridCol w:w="4541"/>
      </w:tblGrid>
      <w:tr w:rsidR="008C149F" w:rsidRPr="005606E2" w:rsidTr="005A3E5F">
        <w:trPr>
          <w:trHeight w:val="454"/>
        </w:trPr>
        <w:tc>
          <w:tcPr>
            <w:tcW w:w="4515" w:type="dxa"/>
          </w:tcPr>
          <w:p w:rsidR="008C149F" w:rsidRPr="005606E2" w:rsidRDefault="00B44468">
            <w:pPr>
              <w:pStyle w:val="TableParagraph"/>
              <w:spacing w:before="1"/>
              <w:ind w:left="110"/>
              <w:rPr>
                <w:szCs w:val="24"/>
                <w:lang w:val="en-US"/>
              </w:rPr>
            </w:pPr>
            <w:r w:rsidRPr="005606E2">
              <w:rPr>
                <w:spacing w:val="-2"/>
                <w:szCs w:val="24"/>
                <w:lang w:val="en-US"/>
              </w:rPr>
              <w:t>manager</w:t>
            </w:r>
          </w:p>
        </w:tc>
        <w:tc>
          <w:tcPr>
            <w:tcW w:w="4541" w:type="dxa"/>
          </w:tcPr>
          <w:p w:rsidR="008C149F" w:rsidRPr="005606E2" w:rsidRDefault="00B44468">
            <w:pPr>
              <w:pStyle w:val="TableParagraph"/>
              <w:spacing w:before="1"/>
              <w:ind w:left="110"/>
              <w:rPr>
                <w:szCs w:val="24"/>
                <w:lang w:val="en-US"/>
              </w:rPr>
            </w:pPr>
            <w:r w:rsidRPr="005606E2">
              <w:rPr>
                <w:spacing w:val="-2"/>
                <w:szCs w:val="24"/>
                <w:lang w:val="en-US"/>
              </w:rPr>
              <w:t>керівник</w:t>
            </w:r>
          </w:p>
        </w:tc>
      </w:tr>
      <w:tr w:rsidR="008C149F" w:rsidRPr="005606E2" w:rsidTr="005A3E5F">
        <w:trPr>
          <w:trHeight w:val="454"/>
        </w:trPr>
        <w:tc>
          <w:tcPr>
            <w:tcW w:w="4515" w:type="dxa"/>
          </w:tcPr>
          <w:p w:rsidR="008C149F" w:rsidRPr="005606E2" w:rsidRDefault="00B44468">
            <w:pPr>
              <w:pStyle w:val="TableParagraph"/>
              <w:spacing w:before="1"/>
              <w:ind w:left="110"/>
              <w:rPr>
                <w:szCs w:val="24"/>
                <w:lang w:val="en-US"/>
              </w:rPr>
            </w:pPr>
            <w:r w:rsidRPr="005606E2">
              <w:rPr>
                <w:szCs w:val="24"/>
                <w:lang w:val="en-US"/>
              </w:rPr>
              <w:t>to</w:t>
            </w:r>
            <w:r w:rsidRPr="005606E2">
              <w:rPr>
                <w:spacing w:val="-7"/>
                <w:szCs w:val="24"/>
                <w:lang w:val="en-US"/>
              </w:rPr>
              <w:t xml:space="preserve"> </w:t>
            </w:r>
            <w:r w:rsidRPr="005606E2">
              <w:rPr>
                <w:szCs w:val="24"/>
                <w:lang w:val="en-US"/>
              </w:rPr>
              <w:t>be</w:t>
            </w:r>
            <w:r w:rsidRPr="005606E2">
              <w:rPr>
                <w:spacing w:val="-7"/>
                <w:szCs w:val="24"/>
                <w:lang w:val="en-US"/>
              </w:rPr>
              <w:t xml:space="preserve"> </w:t>
            </w:r>
            <w:r w:rsidRPr="005606E2">
              <w:rPr>
                <w:szCs w:val="24"/>
                <w:lang w:val="en-US"/>
              </w:rPr>
              <w:t>responsible</w:t>
            </w:r>
            <w:r w:rsidRPr="005606E2">
              <w:rPr>
                <w:spacing w:val="-6"/>
                <w:szCs w:val="24"/>
                <w:lang w:val="en-US"/>
              </w:rPr>
              <w:t xml:space="preserve"> </w:t>
            </w:r>
            <w:r w:rsidRPr="005606E2">
              <w:rPr>
                <w:spacing w:val="-5"/>
                <w:szCs w:val="24"/>
                <w:lang w:val="en-US"/>
              </w:rPr>
              <w:t>for</w:t>
            </w:r>
          </w:p>
        </w:tc>
        <w:tc>
          <w:tcPr>
            <w:tcW w:w="4541" w:type="dxa"/>
          </w:tcPr>
          <w:p w:rsidR="008C149F" w:rsidRPr="005606E2" w:rsidRDefault="00B44468">
            <w:pPr>
              <w:pStyle w:val="TableParagraph"/>
              <w:spacing w:before="1"/>
              <w:ind w:left="110"/>
              <w:rPr>
                <w:szCs w:val="24"/>
                <w:lang w:val="en-US"/>
              </w:rPr>
            </w:pPr>
            <w:r w:rsidRPr="005606E2">
              <w:rPr>
                <w:szCs w:val="24"/>
                <w:lang w:val="en-US"/>
              </w:rPr>
              <w:t>бути</w:t>
            </w:r>
            <w:r w:rsidRPr="005606E2">
              <w:rPr>
                <w:spacing w:val="-12"/>
                <w:szCs w:val="24"/>
                <w:lang w:val="en-US"/>
              </w:rPr>
              <w:t xml:space="preserve"> </w:t>
            </w:r>
            <w:r w:rsidRPr="005606E2">
              <w:rPr>
                <w:spacing w:val="-2"/>
                <w:szCs w:val="24"/>
                <w:lang w:val="en-US"/>
              </w:rPr>
              <w:t>відповідальним</w:t>
            </w:r>
          </w:p>
        </w:tc>
      </w:tr>
      <w:tr w:rsidR="008C149F" w:rsidRPr="005606E2" w:rsidTr="005A3E5F">
        <w:trPr>
          <w:trHeight w:val="454"/>
        </w:trPr>
        <w:tc>
          <w:tcPr>
            <w:tcW w:w="4515" w:type="dxa"/>
          </w:tcPr>
          <w:p w:rsidR="008C149F" w:rsidRPr="005606E2" w:rsidRDefault="00B44468">
            <w:pPr>
              <w:pStyle w:val="TableParagraph"/>
              <w:spacing w:before="1"/>
              <w:ind w:left="110"/>
              <w:rPr>
                <w:szCs w:val="24"/>
                <w:lang w:val="en-US"/>
              </w:rPr>
            </w:pPr>
            <w:r w:rsidRPr="005606E2">
              <w:rPr>
                <w:spacing w:val="-2"/>
                <w:szCs w:val="24"/>
                <w:lang w:val="en-US"/>
              </w:rPr>
              <w:t>supervising</w:t>
            </w:r>
          </w:p>
        </w:tc>
        <w:tc>
          <w:tcPr>
            <w:tcW w:w="4541" w:type="dxa"/>
          </w:tcPr>
          <w:p w:rsidR="008C149F" w:rsidRPr="005606E2" w:rsidRDefault="00B44468">
            <w:pPr>
              <w:pStyle w:val="TableParagraph"/>
              <w:spacing w:before="1"/>
              <w:ind w:left="110"/>
              <w:rPr>
                <w:szCs w:val="24"/>
                <w:lang w:val="en-US"/>
              </w:rPr>
            </w:pPr>
            <w:r w:rsidRPr="005606E2">
              <w:rPr>
                <w:szCs w:val="24"/>
                <w:lang w:val="en-US"/>
              </w:rPr>
              <w:t>контроль,</w:t>
            </w:r>
            <w:r w:rsidRPr="005606E2">
              <w:rPr>
                <w:spacing w:val="-14"/>
                <w:szCs w:val="24"/>
                <w:lang w:val="en-US"/>
              </w:rPr>
              <w:t xml:space="preserve"> </w:t>
            </w:r>
            <w:r w:rsidRPr="005606E2">
              <w:rPr>
                <w:spacing w:val="-2"/>
                <w:szCs w:val="24"/>
                <w:lang w:val="en-US"/>
              </w:rPr>
              <w:t>нагляд</w:t>
            </w:r>
          </w:p>
        </w:tc>
      </w:tr>
      <w:tr w:rsidR="008C149F" w:rsidRPr="005606E2" w:rsidTr="005A3E5F">
        <w:trPr>
          <w:trHeight w:val="454"/>
        </w:trPr>
        <w:tc>
          <w:tcPr>
            <w:tcW w:w="4515" w:type="dxa"/>
          </w:tcPr>
          <w:p w:rsidR="008C149F" w:rsidRPr="005606E2" w:rsidRDefault="00B44468">
            <w:pPr>
              <w:pStyle w:val="TableParagraph"/>
              <w:spacing w:before="1"/>
              <w:ind w:left="110"/>
              <w:rPr>
                <w:szCs w:val="24"/>
                <w:lang w:val="en-US"/>
              </w:rPr>
            </w:pPr>
            <w:r w:rsidRPr="005606E2">
              <w:rPr>
                <w:spacing w:val="-2"/>
                <w:szCs w:val="24"/>
                <w:lang w:val="en-US"/>
              </w:rPr>
              <w:t>overseeing</w:t>
            </w:r>
          </w:p>
        </w:tc>
        <w:tc>
          <w:tcPr>
            <w:tcW w:w="4541" w:type="dxa"/>
          </w:tcPr>
          <w:p w:rsidR="008C149F" w:rsidRPr="005606E2" w:rsidRDefault="00B44468">
            <w:pPr>
              <w:pStyle w:val="TableParagraph"/>
              <w:spacing w:before="1"/>
              <w:ind w:left="110"/>
              <w:rPr>
                <w:szCs w:val="24"/>
                <w:lang w:val="en-US"/>
              </w:rPr>
            </w:pPr>
            <w:r w:rsidRPr="005606E2">
              <w:rPr>
                <w:szCs w:val="24"/>
                <w:lang w:val="en-US"/>
              </w:rPr>
              <w:t>здійснення</w:t>
            </w:r>
            <w:r w:rsidRPr="005606E2">
              <w:rPr>
                <w:spacing w:val="-19"/>
                <w:szCs w:val="24"/>
                <w:lang w:val="en-US"/>
              </w:rPr>
              <w:t xml:space="preserve"> </w:t>
            </w:r>
            <w:r w:rsidRPr="005606E2">
              <w:rPr>
                <w:szCs w:val="24"/>
                <w:lang w:val="en-US"/>
              </w:rPr>
              <w:t>нагляду,</w:t>
            </w:r>
            <w:r w:rsidRPr="005606E2">
              <w:rPr>
                <w:spacing w:val="-18"/>
                <w:szCs w:val="24"/>
                <w:lang w:val="en-US"/>
              </w:rPr>
              <w:t xml:space="preserve"> </w:t>
            </w:r>
            <w:r w:rsidRPr="005606E2">
              <w:rPr>
                <w:spacing w:val="-2"/>
                <w:szCs w:val="24"/>
                <w:lang w:val="en-US"/>
              </w:rPr>
              <w:t>контролю</w:t>
            </w:r>
          </w:p>
        </w:tc>
      </w:tr>
      <w:tr w:rsidR="008C149F" w:rsidRPr="005606E2" w:rsidTr="005A3E5F">
        <w:trPr>
          <w:trHeight w:val="454"/>
        </w:trPr>
        <w:tc>
          <w:tcPr>
            <w:tcW w:w="4515" w:type="dxa"/>
          </w:tcPr>
          <w:p w:rsidR="008C149F" w:rsidRPr="005606E2" w:rsidRDefault="00B44468">
            <w:pPr>
              <w:pStyle w:val="TableParagraph"/>
              <w:spacing w:before="1"/>
              <w:ind w:left="110"/>
              <w:rPr>
                <w:szCs w:val="24"/>
                <w:lang w:val="en-US"/>
              </w:rPr>
            </w:pPr>
            <w:r w:rsidRPr="005606E2">
              <w:rPr>
                <w:spacing w:val="-2"/>
                <w:szCs w:val="24"/>
                <w:lang w:val="en-US"/>
              </w:rPr>
              <w:t>tunneling</w:t>
            </w:r>
          </w:p>
        </w:tc>
        <w:tc>
          <w:tcPr>
            <w:tcW w:w="4541" w:type="dxa"/>
          </w:tcPr>
          <w:p w:rsidR="008C149F" w:rsidRPr="005606E2" w:rsidRDefault="00B44468">
            <w:pPr>
              <w:pStyle w:val="TableParagraph"/>
              <w:spacing w:before="1"/>
              <w:ind w:left="110"/>
              <w:rPr>
                <w:szCs w:val="24"/>
                <w:lang w:val="en-US"/>
              </w:rPr>
            </w:pPr>
            <w:r w:rsidRPr="005606E2">
              <w:rPr>
                <w:szCs w:val="24"/>
                <w:lang w:val="en-US"/>
              </w:rPr>
              <w:t>прокладання</w:t>
            </w:r>
            <w:r w:rsidRPr="005606E2">
              <w:rPr>
                <w:spacing w:val="-16"/>
                <w:szCs w:val="24"/>
                <w:lang w:val="en-US"/>
              </w:rPr>
              <w:t xml:space="preserve"> </w:t>
            </w:r>
            <w:r w:rsidRPr="005606E2">
              <w:rPr>
                <w:spacing w:val="-2"/>
                <w:szCs w:val="24"/>
                <w:lang w:val="en-US"/>
              </w:rPr>
              <w:t>тунелю</w:t>
            </w:r>
          </w:p>
        </w:tc>
      </w:tr>
      <w:tr w:rsidR="008C149F" w:rsidRPr="005606E2" w:rsidTr="005A3E5F">
        <w:trPr>
          <w:trHeight w:val="454"/>
        </w:trPr>
        <w:tc>
          <w:tcPr>
            <w:tcW w:w="4515" w:type="dxa"/>
          </w:tcPr>
          <w:p w:rsidR="008C149F" w:rsidRPr="005606E2" w:rsidRDefault="00B44468">
            <w:pPr>
              <w:pStyle w:val="TableParagraph"/>
              <w:spacing w:before="1"/>
              <w:ind w:left="110"/>
              <w:rPr>
                <w:szCs w:val="24"/>
                <w:lang w:val="en-US"/>
              </w:rPr>
            </w:pPr>
            <w:r w:rsidRPr="005606E2">
              <w:rPr>
                <w:spacing w:val="-2"/>
                <w:szCs w:val="24"/>
                <w:lang w:val="en-US"/>
              </w:rPr>
              <w:t>checking</w:t>
            </w:r>
          </w:p>
        </w:tc>
        <w:tc>
          <w:tcPr>
            <w:tcW w:w="4541" w:type="dxa"/>
          </w:tcPr>
          <w:p w:rsidR="008C149F" w:rsidRPr="005606E2" w:rsidRDefault="00B44468">
            <w:pPr>
              <w:pStyle w:val="TableParagraph"/>
              <w:spacing w:before="1"/>
              <w:ind w:left="110"/>
              <w:rPr>
                <w:szCs w:val="24"/>
                <w:lang w:val="en-US"/>
              </w:rPr>
            </w:pPr>
            <w:r w:rsidRPr="005606E2">
              <w:rPr>
                <w:spacing w:val="-2"/>
                <w:szCs w:val="24"/>
                <w:lang w:val="en-US"/>
              </w:rPr>
              <w:t>перевірка</w:t>
            </w:r>
          </w:p>
        </w:tc>
      </w:tr>
      <w:tr w:rsidR="008C149F" w:rsidRPr="005606E2" w:rsidTr="005A3E5F">
        <w:trPr>
          <w:trHeight w:val="454"/>
        </w:trPr>
        <w:tc>
          <w:tcPr>
            <w:tcW w:w="4515" w:type="dxa"/>
          </w:tcPr>
          <w:p w:rsidR="008C149F" w:rsidRPr="005606E2" w:rsidRDefault="00B44468">
            <w:pPr>
              <w:pStyle w:val="TableParagraph"/>
              <w:spacing w:before="1"/>
              <w:ind w:left="110"/>
              <w:rPr>
                <w:szCs w:val="24"/>
                <w:lang w:val="en-US"/>
              </w:rPr>
            </w:pPr>
            <w:r w:rsidRPr="005606E2">
              <w:rPr>
                <w:spacing w:val="-2"/>
                <w:szCs w:val="24"/>
                <w:lang w:val="en-US"/>
              </w:rPr>
              <w:t>inspecting</w:t>
            </w:r>
          </w:p>
        </w:tc>
        <w:tc>
          <w:tcPr>
            <w:tcW w:w="4541" w:type="dxa"/>
          </w:tcPr>
          <w:p w:rsidR="008C149F" w:rsidRPr="005606E2" w:rsidRDefault="00B44468">
            <w:pPr>
              <w:pStyle w:val="TableParagraph"/>
              <w:spacing w:before="1"/>
              <w:ind w:left="110"/>
              <w:rPr>
                <w:szCs w:val="24"/>
                <w:lang w:val="en-US"/>
              </w:rPr>
            </w:pPr>
            <w:r w:rsidRPr="005606E2">
              <w:rPr>
                <w:spacing w:val="-2"/>
                <w:szCs w:val="24"/>
                <w:lang w:val="en-US"/>
              </w:rPr>
              <w:t>обстеження,</w:t>
            </w:r>
            <w:r w:rsidRPr="005606E2">
              <w:rPr>
                <w:spacing w:val="-3"/>
                <w:szCs w:val="24"/>
                <w:lang w:val="en-US"/>
              </w:rPr>
              <w:t xml:space="preserve"> </w:t>
            </w:r>
            <w:r w:rsidRPr="005606E2">
              <w:rPr>
                <w:spacing w:val="-2"/>
                <w:szCs w:val="24"/>
                <w:lang w:val="en-US"/>
              </w:rPr>
              <w:t>огляд</w:t>
            </w:r>
          </w:p>
        </w:tc>
      </w:tr>
      <w:tr w:rsidR="008C149F" w:rsidRPr="005606E2" w:rsidTr="005A3E5F">
        <w:trPr>
          <w:trHeight w:val="454"/>
        </w:trPr>
        <w:tc>
          <w:tcPr>
            <w:tcW w:w="4515" w:type="dxa"/>
          </w:tcPr>
          <w:p w:rsidR="008C149F" w:rsidRPr="005606E2" w:rsidRDefault="00B44468">
            <w:pPr>
              <w:pStyle w:val="TableParagraph"/>
              <w:spacing w:before="1"/>
              <w:ind w:left="110"/>
              <w:rPr>
                <w:szCs w:val="24"/>
                <w:lang w:val="en-US"/>
              </w:rPr>
            </w:pPr>
            <w:r w:rsidRPr="005606E2">
              <w:rPr>
                <w:szCs w:val="24"/>
                <w:lang w:val="en-US"/>
              </w:rPr>
              <w:t>to</w:t>
            </w:r>
            <w:r w:rsidRPr="005606E2">
              <w:rPr>
                <w:spacing w:val="-6"/>
                <w:szCs w:val="24"/>
                <w:lang w:val="en-US"/>
              </w:rPr>
              <w:t xml:space="preserve"> </w:t>
            </w:r>
            <w:r w:rsidRPr="005606E2">
              <w:rPr>
                <w:szCs w:val="24"/>
                <w:lang w:val="en-US"/>
              </w:rPr>
              <w:t>carry</w:t>
            </w:r>
            <w:r w:rsidRPr="005606E2">
              <w:rPr>
                <w:spacing w:val="-7"/>
                <w:szCs w:val="24"/>
                <w:lang w:val="en-US"/>
              </w:rPr>
              <w:t xml:space="preserve"> </w:t>
            </w:r>
            <w:r w:rsidRPr="005606E2">
              <w:rPr>
                <w:spacing w:val="-5"/>
                <w:szCs w:val="24"/>
                <w:lang w:val="en-US"/>
              </w:rPr>
              <w:t>out</w:t>
            </w:r>
          </w:p>
        </w:tc>
        <w:tc>
          <w:tcPr>
            <w:tcW w:w="4541" w:type="dxa"/>
          </w:tcPr>
          <w:p w:rsidR="008C149F" w:rsidRPr="005606E2" w:rsidRDefault="00B44468">
            <w:pPr>
              <w:pStyle w:val="TableParagraph"/>
              <w:spacing w:before="1"/>
              <w:ind w:left="110"/>
              <w:rPr>
                <w:szCs w:val="24"/>
                <w:lang w:val="en-US"/>
              </w:rPr>
            </w:pPr>
            <w:r w:rsidRPr="005606E2">
              <w:rPr>
                <w:spacing w:val="-2"/>
                <w:szCs w:val="24"/>
                <w:lang w:val="en-US"/>
              </w:rPr>
              <w:t>здійснювати</w:t>
            </w:r>
          </w:p>
        </w:tc>
      </w:tr>
      <w:tr w:rsidR="008C149F" w:rsidRPr="005606E2" w:rsidTr="005A3E5F">
        <w:trPr>
          <w:trHeight w:val="454"/>
        </w:trPr>
        <w:tc>
          <w:tcPr>
            <w:tcW w:w="4515" w:type="dxa"/>
          </w:tcPr>
          <w:p w:rsidR="008C149F" w:rsidRPr="005606E2" w:rsidRDefault="00B44468">
            <w:pPr>
              <w:pStyle w:val="TableParagraph"/>
              <w:spacing w:before="1"/>
              <w:ind w:left="110"/>
              <w:rPr>
                <w:szCs w:val="24"/>
                <w:lang w:val="en-US"/>
              </w:rPr>
            </w:pPr>
            <w:r w:rsidRPr="005606E2">
              <w:rPr>
                <w:spacing w:val="-4"/>
                <w:szCs w:val="24"/>
                <w:lang w:val="en-US"/>
              </w:rPr>
              <w:t>duty</w:t>
            </w:r>
          </w:p>
        </w:tc>
        <w:tc>
          <w:tcPr>
            <w:tcW w:w="4541" w:type="dxa"/>
          </w:tcPr>
          <w:p w:rsidR="008C149F" w:rsidRPr="005606E2" w:rsidRDefault="00B44468">
            <w:pPr>
              <w:pStyle w:val="TableParagraph"/>
              <w:spacing w:before="1"/>
              <w:ind w:left="110"/>
              <w:rPr>
                <w:szCs w:val="24"/>
                <w:lang w:val="en-US"/>
              </w:rPr>
            </w:pPr>
            <w:r w:rsidRPr="005606E2">
              <w:rPr>
                <w:spacing w:val="-2"/>
                <w:szCs w:val="24"/>
                <w:lang w:val="en-US"/>
              </w:rPr>
              <w:t>обов’язок</w:t>
            </w:r>
          </w:p>
        </w:tc>
      </w:tr>
      <w:tr w:rsidR="008C149F" w:rsidRPr="005606E2" w:rsidTr="005A3E5F">
        <w:trPr>
          <w:trHeight w:val="454"/>
        </w:trPr>
        <w:tc>
          <w:tcPr>
            <w:tcW w:w="4515" w:type="dxa"/>
          </w:tcPr>
          <w:p w:rsidR="008C149F" w:rsidRPr="005606E2" w:rsidRDefault="00B44468">
            <w:pPr>
              <w:pStyle w:val="TableParagraph"/>
              <w:spacing w:before="1"/>
              <w:ind w:left="110"/>
              <w:rPr>
                <w:szCs w:val="24"/>
                <w:lang w:val="en-US"/>
              </w:rPr>
            </w:pPr>
            <w:r w:rsidRPr="005606E2">
              <w:rPr>
                <w:szCs w:val="24"/>
                <w:lang w:val="en-US"/>
              </w:rPr>
              <w:t>hiring</w:t>
            </w:r>
            <w:r w:rsidRPr="005606E2">
              <w:rPr>
                <w:spacing w:val="-7"/>
                <w:szCs w:val="24"/>
                <w:lang w:val="en-US"/>
              </w:rPr>
              <w:t xml:space="preserve"> </w:t>
            </w:r>
            <w:r w:rsidRPr="005606E2">
              <w:rPr>
                <w:spacing w:val="-2"/>
                <w:szCs w:val="24"/>
                <w:lang w:val="en-US"/>
              </w:rPr>
              <w:t>staff</w:t>
            </w:r>
          </w:p>
        </w:tc>
        <w:tc>
          <w:tcPr>
            <w:tcW w:w="4541" w:type="dxa"/>
          </w:tcPr>
          <w:p w:rsidR="008C149F" w:rsidRPr="005606E2" w:rsidRDefault="00B44468">
            <w:pPr>
              <w:pStyle w:val="TableParagraph"/>
              <w:spacing w:before="1"/>
              <w:ind w:left="110"/>
              <w:rPr>
                <w:szCs w:val="24"/>
                <w:lang w:val="en-US"/>
              </w:rPr>
            </w:pPr>
            <w:r w:rsidRPr="005606E2">
              <w:rPr>
                <w:szCs w:val="24"/>
                <w:lang w:val="en-US"/>
              </w:rPr>
              <w:t>наймання</w:t>
            </w:r>
            <w:r w:rsidRPr="005606E2">
              <w:rPr>
                <w:spacing w:val="-12"/>
                <w:szCs w:val="24"/>
                <w:lang w:val="en-US"/>
              </w:rPr>
              <w:t xml:space="preserve"> </w:t>
            </w:r>
            <w:r w:rsidRPr="005606E2">
              <w:rPr>
                <w:szCs w:val="24"/>
                <w:lang w:val="en-US"/>
              </w:rPr>
              <w:t>штату</w:t>
            </w:r>
            <w:r w:rsidRPr="005606E2">
              <w:rPr>
                <w:spacing w:val="-11"/>
                <w:szCs w:val="24"/>
                <w:lang w:val="en-US"/>
              </w:rPr>
              <w:t xml:space="preserve"> </w:t>
            </w:r>
            <w:r w:rsidRPr="005606E2">
              <w:rPr>
                <w:spacing w:val="-2"/>
                <w:szCs w:val="24"/>
                <w:lang w:val="en-US"/>
              </w:rPr>
              <w:t>працівників</w:t>
            </w:r>
          </w:p>
        </w:tc>
      </w:tr>
      <w:tr w:rsidR="008C149F" w:rsidRPr="005606E2" w:rsidTr="005A3E5F">
        <w:trPr>
          <w:trHeight w:val="454"/>
        </w:trPr>
        <w:tc>
          <w:tcPr>
            <w:tcW w:w="4515" w:type="dxa"/>
          </w:tcPr>
          <w:p w:rsidR="008C149F" w:rsidRPr="005606E2" w:rsidRDefault="00B44468">
            <w:pPr>
              <w:pStyle w:val="TableParagraph"/>
              <w:spacing w:before="1"/>
              <w:ind w:left="110"/>
              <w:rPr>
                <w:szCs w:val="24"/>
                <w:lang w:val="en-US"/>
              </w:rPr>
            </w:pPr>
            <w:r w:rsidRPr="005606E2">
              <w:rPr>
                <w:spacing w:val="-2"/>
                <w:szCs w:val="24"/>
                <w:lang w:val="en-US"/>
              </w:rPr>
              <w:t>liaising</w:t>
            </w:r>
          </w:p>
        </w:tc>
        <w:tc>
          <w:tcPr>
            <w:tcW w:w="4541" w:type="dxa"/>
          </w:tcPr>
          <w:p w:rsidR="008C149F" w:rsidRPr="005606E2" w:rsidRDefault="00B44468">
            <w:pPr>
              <w:pStyle w:val="TableParagraph"/>
              <w:spacing w:before="1"/>
              <w:ind w:left="110"/>
              <w:rPr>
                <w:szCs w:val="24"/>
                <w:lang w:val="en-US"/>
              </w:rPr>
            </w:pPr>
            <w:r w:rsidRPr="005606E2">
              <w:rPr>
                <w:spacing w:val="-2"/>
                <w:szCs w:val="24"/>
                <w:lang w:val="en-US"/>
              </w:rPr>
              <w:t>підтримування</w:t>
            </w:r>
            <w:r w:rsidRPr="005606E2">
              <w:rPr>
                <w:szCs w:val="24"/>
                <w:lang w:val="en-US"/>
              </w:rPr>
              <w:t xml:space="preserve"> </w:t>
            </w:r>
            <w:r w:rsidRPr="005606E2">
              <w:rPr>
                <w:spacing w:val="-2"/>
                <w:szCs w:val="24"/>
                <w:lang w:val="en-US"/>
              </w:rPr>
              <w:t>зв’язку</w:t>
            </w:r>
          </w:p>
        </w:tc>
      </w:tr>
      <w:tr w:rsidR="008C149F" w:rsidRPr="005606E2" w:rsidTr="005A3E5F">
        <w:trPr>
          <w:trHeight w:val="454"/>
        </w:trPr>
        <w:tc>
          <w:tcPr>
            <w:tcW w:w="4515" w:type="dxa"/>
          </w:tcPr>
          <w:p w:rsidR="008C149F" w:rsidRPr="005606E2" w:rsidRDefault="00B44468">
            <w:pPr>
              <w:pStyle w:val="TableParagraph"/>
              <w:spacing w:before="1"/>
              <w:ind w:left="110"/>
              <w:rPr>
                <w:szCs w:val="24"/>
                <w:lang w:val="en-US"/>
              </w:rPr>
            </w:pPr>
            <w:r w:rsidRPr="005606E2">
              <w:rPr>
                <w:spacing w:val="-2"/>
                <w:szCs w:val="24"/>
                <w:lang w:val="en-US"/>
              </w:rPr>
              <w:t>negotiating</w:t>
            </w:r>
          </w:p>
        </w:tc>
        <w:tc>
          <w:tcPr>
            <w:tcW w:w="4541" w:type="dxa"/>
          </w:tcPr>
          <w:p w:rsidR="008C149F" w:rsidRPr="005606E2" w:rsidRDefault="00B44468">
            <w:pPr>
              <w:pStyle w:val="TableParagraph"/>
              <w:spacing w:before="1"/>
              <w:ind w:left="110"/>
              <w:rPr>
                <w:szCs w:val="24"/>
                <w:lang w:val="en-US"/>
              </w:rPr>
            </w:pPr>
            <w:r w:rsidRPr="005606E2">
              <w:rPr>
                <w:szCs w:val="24"/>
                <w:lang w:val="en-US"/>
              </w:rPr>
              <w:t>ведення</w:t>
            </w:r>
            <w:r w:rsidRPr="005606E2">
              <w:rPr>
                <w:spacing w:val="-10"/>
                <w:szCs w:val="24"/>
                <w:lang w:val="en-US"/>
              </w:rPr>
              <w:t xml:space="preserve"> </w:t>
            </w:r>
            <w:r w:rsidRPr="005606E2">
              <w:rPr>
                <w:spacing w:val="-2"/>
                <w:szCs w:val="24"/>
                <w:lang w:val="en-US"/>
              </w:rPr>
              <w:t>переговорів</w:t>
            </w:r>
          </w:p>
        </w:tc>
      </w:tr>
      <w:tr w:rsidR="008C149F" w:rsidRPr="005606E2" w:rsidTr="005A3E5F">
        <w:trPr>
          <w:trHeight w:val="454"/>
        </w:trPr>
        <w:tc>
          <w:tcPr>
            <w:tcW w:w="4515" w:type="dxa"/>
          </w:tcPr>
          <w:p w:rsidR="008C149F" w:rsidRPr="005606E2" w:rsidRDefault="00B44468">
            <w:pPr>
              <w:pStyle w:val="TableParagraph"/>
              <w:spacing w:before="1"/>
              <w:ind w:left="110"/>
              <w:rPr>
                <w:szCs w:val="24"/>
                <w:lang w:val="en-US"/>
              </w:rPr>
            </w:pPr>
            <w:r w:rsidRPr="005606E2">
              <w:rPr>
                <w:spacing w:val="-2"/>
                <w:szCs w:val="24"/>
                <w:lang w:val="en-US"/>
              </w:rPr>
              <w:t>supplier</w:t>
            </w:r>
          </w:p>
        </w:tc>
        <w:tc>
          <w:tcPr>
            <w:tcW w:w="4541" w:type="dxa"/>
          </w:tcPr>
          <w:p w:rsidR="008C149F" w:rsidRPr="005606E2" w:rsidRDefault="00B44468">
            <w:pPr>
              <w:pStyle w:val="TableParagraph"/>
              <w:spacing w:before="1"/>
              <w:ind w:left="110"/>
              <w:rPr>
                <w:szCs w:val="24"/>
                <w:lang w:val="en-US"/>
              </w:rPr>
            </w:pPr>
            <w:r w:rsidRPr="005606E2">
              <w:rPr>
                <w:spacing w:val="-2"/>
                <w:szCs w:val="24"/>
                <w:lang w:val="en-US"/>
              </w:rPr>
              <w:t>постачальник</w:t>
            </w:r>
          </w:p>
        </w:tc>
      </w:tr>
      <w:tr w:rsidR="008C149F" w:rsidRPr="005606E2" w:rsidTr="005A3E5F">
        <w:trPr>
          <w:trHeight w:val="454"/>
        </w:trPr>
        <w:tc>
          <w:tcPr>
            <w:tcW w:w="4515" w:type="dxa"/>
          </w:tcPr>
          <w:p w:rsidR="008C149F" w:rsidRPr="005606E2" w:rsidRDefault="00B44468">
            <w:pPr>
              <w:pStyle w:val="TableParagraph"/>
              <w:spacing w:before="1"/>
              <w:ind w:left="110"/>
              <w:rPr>
                <w:szCs w:val="24"/>
                <w:lang w:val="en-US"/>
              </w:rPr>
            </w:pPr>
            <w:r w:rsidRPr="005606E2">
              <w:rPr>
                <w:spacing w:val="-2"/>
                <w:szCs w:val="24"/>
                <w:lang w:val="en-US"/>
              </w:rPr>
              <w:t>contractor</w:t>
            </w:r>
          </w:p>
        </w:tc>
        <w:tc>
          <w:tcPr>
            <w:tcW w:w="4541" w:type="dxa"/>
          </w:tcPr>
          <w:p w:rsidR="008C149F" w:rsidRPr="005606E2" w:rsidRDefault="00B44468">
            <w:pPr>
              <w:pStyle w:val="TableParagraph"/>
              <w:spacing w:before="1"/>
              <w:ind w:left="110"/>
              <w:rPr>
                <w:szCs w:val="24"/>
                <w:lang w:val="en-US"/>
              </w:rPr>
            </w:pPr>
            <w:r w:rsidRPr="005606E2">
              <w:rPr>
                <w:spacing w:val="-2"/>
                <w:szCs w:val="24"/>
                <w:lang w:val="en-US"/>
              </w:rPr>
              <w:t>підрядчик</w:t>
            </w:r>
          </w:p>
        </w:tc>
      </w:tr>
      <w:tr w:rsidR="008C149F" w:rsidRPr="005606E2" w:rsidTr="005A3E5F">
        <w:trPr>
          <w:trHeight w:val="454"/>
        </w:trPr>
        <w:tc>
          <w:tcPr>
            <w:tcW w:w="4515" w:type="dxa"/>
          </w:tcPr>
          <w:p w:rsidR="008C149F" w:rsidRPr="005606E2" w:rsidRDefault="00B44468">
            <w:pPr>
              <w:pStyle w:val="TableParagraph"/>
              <w:spacing w:before="1"/>
              <w:ind w:left="110"/>
              <w:rPr>
                <w:szCs w:val="24"/>
                <w:lang w:val="en-US"/>
              </w:rPr>
            </w:pPr>
            <w:r w:rsidRPr="005606E2">
              <w:rPr>
                <w:spacing w:val="-2"/>
                <w:szCs w:val="24"/>
                <w:lang w:val="en-US"/>
              </w:rPr>
              <w:t>stakeholder</w:t>
            </w:r>
          </w:p>
        </w:tc>
        <w:tc>
          <w:tcPr>
            <w:tcW w:w="4541" w:type="dxa"/>
          </w:tcPr>
          <w:p w:rsidR="008C149F" w:rsidRPr="005606E2" w:rsidRDefault="00B44468">
            <w:pPr>
              <w:pStyle w:val="TableParagraph"/>
              <w:spacing w:before="1"/>
              <w:ind w:left="110"/>
              <w:rPr>
                <w:szCs w:val="24"/>
                <w:lang w:val="en-US"/>
              </w:rPr>
            </w:pPr>
            <w:r w:rsidRPr="005606E2">
              <w:rPr>
                <w:szCs w:val="24"/>
                <w:lang w:val="en-US"/>
              </w:rPr>
              <w:t>пайовик,</w:t>
            </w:r>
            <w:r w:rsidRPr="005606E2">
              <w:rPr>
                <w:spacing w:val="-12"/>
                <w:szCs w:val="24"/>
                <w:lang w:val="en-US"/>
              </w:rPr>
              <w:t xml:space="preserve"> </w:t>
            </w:r>
            <w:r w:rsidRPr="005606E2">
              <w:rPr>
                <w:spacing w:val="-2"/>
                <w:szCs w:val="24"/>
                <w:lang w:val="en-US"/>
              </w:rPr>
              <w:t>партнер</w:t>
            </w:r>
          </w:p>
        </w:tc>
      </w:tr>
      <w:tr w:rsidR="008C149F" w:rsidRPr="005606E2" w:rsidTr="005A3E5F">
        <w:trPr>
          <w:trHeight w:val="454"/>
        </w:trPr>
        <w:tc>
          <w:tcPr>
            <w:tcW w:w="4515" w:type="dxa"/>
          </w:tcPr>
          <w:p w:rsidR="008C149F" w:rsidRPr="005606E2" w:rsidRDefault="00B44468">
            <w:pPr>
              <w:pStyle w:val="TableParagraph"/>
              <w:spacing w:before="1"/>
              <w:ind w:left="110"/>
              <w:rPr>
                <w:szCs w:val="24"/>
                <w:lang w:val="en-US"/>
              </w:rPr>
            </w:pPr>
            <w:r w:rsidRPr="005606E2">
              <w:rPr>
                <w:spacing w:val="-2"/>
                <w:szCs w:val="24"/>
                <w:lang w:val="en-US"/>
              </w:rPr>
              <w:t>guidelines</w:t>
            </w:r>
          </w:p>
        </w:tc>
        <w:tc>
          <w:tcPr>
            <w:tcW w:w="4541" w:type="dxa"/>
          </w:tcPr>
          <w:p w:rsidR="008C149F" w:rsidRPr="005606E2" w:rsidRDefault="00B44468">
            <w:pPr>
              <w:pStyle w:val="TableParagraph"/>
              <w:spacing w:before="1"/>
              <w:ind w:left="110"/>
              <w:rPr>
                <w:szCs w:val="24"/>
                <w:lang w:val="en-US"/>
              </w:rPr>
            </w:pPr>
            <w:r w:rsidRPr="005606E2">
              <w:rPr>
                <w:szCs w:val="24"/>
                <w:lang w:val="en-US"/>
              </w:rPr>
              <w:t>офіційні</w:t>
            </w:r>
            <w:r w:rsidRPr="005606E2">
              <w:rPr>
                <w:spacing w:val="-16"/>
                <w:szCs w:val="24"/>
                <w:lang w:val="en-US"/>
              </w:rPr>
              <w:t xml:space="preserve"> </w:t>
            </w:r>
            <w:r w:rsidRPr="005606E2">
              <w:rPr>
                <w:spacing w:val="-2"/>
                <w:szCs w:val="24"/>
                <w:lang w:val="en-US"/>
              </w:rPr>
              <w:t>нормативи</w:t>
            </w:r>
          </w:p>
        </w:tc>
      </w:tr>
      <w:tr w:rsidR="008C149F" w:rsidRPr="005606E2" w:rsidTr="005A3E5F">
        <w:trPr>
          <w:trHeight w:val="454"/>
        </w:trPr>
        <w:tc>
          <w:tcPr>
            <w:tcW w:w="4515" w:type="dxa"/>
          </w:tcPr>
          <w:p w:rsidR="008C149F" w:rsidRPr="005606E2" w:rsidRDefault="00B44468">
            <w:pPr>
              <w:pStyle w:val="TableParagraph"/>
              <w:spacing w:before="1"/>
              <w:ind w:left="110"/>
              <w:rPr>
                <w:szCs w:val="24"/>
                <w:lang w:val="en-US"/>
              </w:rPr>
            </w:pPr>
            <w:r w:rsidRPr="005606E2">
              <w:rPr>
                <w:spacing w:val="-2"/>
                <w:szCs w:val="24"/>
                <w:lang w:val="en-US"/>
              </w:rPr>
              <w:lastRenderedPageBreak/>
              <w:t>maintenance</w:t>
            </w:r>
          </w:p>
        </w:tc>
        <w:tc>
          <w:tcPr>
            <w:tcW w:w="4541" w:type="dxa"/>
          </w:tcPr>
          <w:p w:rsidR="008C149F" w:rsidRPr="005606E2" w:rsidRDefault="00B44468">
            <w:pPr>
              <w:pStyle w:val="TableParagraph"/>
              <w:spacing w:before="1"/>
              <w:ind w:left="110"/>
              <w:rPr>
                <w:szCs w:val="24"/>
                <w:lang w:val="en-US"/>
              </w:rPr>
            </w:pPr>
            <w:r w:rsidRPr="005606E2">
              <w:rPr>
                <w:spacing w:val="-2"/>
                <w:szCs w:val="24"/>
                <w:lang w:val="en-US"/>
              </w:rPr>
              <w:t>підтримка</w:t>
            </w:r>
          </w:p>
        </w:tc>
      </w:tr>
      <w:tr w:rsidR="008C149F" w:rsidRPr="005606E2" w:rsidTr="005A3E5F">
        <w:trPr>
          <w:trHeight w:val="454"/>
        </w:trPr>
        <w:tc>
          <w:tcPr>
            <w:tcW w:w="4515" w:type="dxa"/>
          </w:tcPr>
          <w:p w:rsidR="008C149F" w:rsidRPr="005606E2" w:rsidRDefault="00B44468">
            <w:pPr>
              <w:pStyle w:val="TableParagraph"/>
              <w:spacing w:before="1"/>
              <w:ind w:left="110"/>
              <w:rPr>
                <w:szCs w:val="24"/>
                <w:lang w:val="en-US"/>
              </w:rPr>
            </w:pPr>
            <w:r w:rsidRPr="005606E2">
              <w:rPr>
                <w:spacing w:val="-2"/>
                <w:szCs w:val="24"/>
                <w:lang w:val="en-US"/>
              </w:rPr>
              <w:t>emergency</w:t>
            </w:r>
          </w:p>
        </w:tc>
        <w:tc>
          <w:tcPr>
            <w:tcW w:w="4541" w:type="dxa"/>
          </w:tcPr>
          <w:p w:rsidR="008C149F" w:rsidRPr="005606E2" w:rsidRDefault="00B44468">
            <w:pPr>
              <w:pStyle w:val="TableParagraph"/>
              <w:spacing w:before="1"/>
              <w:ind w:left="110"/>
              <w:rPr>
                <w:szCs w:val="24"/>
                <w:lang w:val="en-US"/>
              </w:rPr>
            </w:pPr>
            <w:r w:rsidRPr="005606E2">
              <w:rPr>
                <w:spacing w:val="-2"/>
                <w:szCs w:val="24"/>
                <w:lang w:val="en-US"/>
              </w:rPr>
              <w:t>непередбачений</w:t>
            </w:r>
            <w:r w:rsidRPr="005606E2">
              <w:rPr>
                <w:szCs w:val="24"/>
                <w:lang w:val="en-US"/>
              </w:rPr>
              <w:t xml:space="preserve"> </w:t>
            </w:r>
            <w:r w:rsidRPr="005606E2">
              <w:rPr>
                <w:spacing w:val="-2"/>
                <w:szCs w:val="24"/>
                <w:lang w:val="en-US"/>
              </w:rPr>
              <w:t>випадок</w:t>
            </w:r>
          </w:p>
        </w:tc>
      </w:tr>
      <w:tr w:rsidR="008C149F" w:rsidRPr="005606E2" w:rsidTr="005A3E5F">
        <w:trPr>
          <w:trHeight w:val="454"/>
        </w:trPr>
        <w:tc>
          <w:tcPr>
            <w:tcW w:w="4515" w:type="dxa"/>
          </w:tcPr>
          <w:p w:rsidR="008C149F" w:rsidRPr="005606E2" w:rsidRDefault="00B44468">
            <w:pPr>
              <w:pStyle w:val="TableParagraph"/>
              <w:spacing w:before="1"/>
              <w:ind w:left="110"/>
              <w:rPr>
                <w:szCs w:val="24"/>
                <w:lang w:val="en-US"/>
              </w:rPr>
            </w:pPr>
            <w:r w:rsidRPr="005606E2">
              <w:rPr>
                <w:szCs w:val="24"/>
                <w:lang w:val="en-US"/>
              </w:rPr>
              <w:t>current</w:t>
            </w:r>
            <w:r w:rsidRPr="005606E2">
              <w:rPr>
                <w:spacing w:val="-13"/>
                <w:szCs w:val="24"/>
                <w:lang w:val="en-US"/>
              </w:rPr>
              <w:t xml:space="preserve"> </w:t>
            </w:r>
            <w:r w:rsidRPr="005606E2">
              <w:rPr>
                <w:spacing w:val="-2"/>
                <w:szCs w:val="24"/>
                <w:lang w:val="en-US"/>
              </w:rPr>
              <w:t>state</w:t>
            </w:r>
          </w:p>
        </w:tc>
        <w:tc>
          <w:tcPr>
            <w:tcW w:w="4541" w:type="dxa"/>
          </w:tcPr>
          <w:p w:rsidR="008C149F" w:rsidRPr="005606E2" w:rsidRDefault="00B44468">
            <w:pPr>
              <w:pStyle w:val="TableParagraph"/>
              <w:spacing w:before="1"/>
              <w:ind w:left="110"/>
              <w:rPr>
                <w:szCs w:val="24"/>
                <w:lang w:val="en-US"/>
              </w:rPr>
            </w:pPr>
            <w:r w:rsidRPr="005606E2">
              <w:rPr>
                <w:szCs w:val="24"/>
                <w:lang w:val="en-US"/>
              </w:rPr>
              <w:t>сучасний</w:t>
            </w:r>
            <w:r w:rsidRPr="005606E2">
              <w:rPr>
                <w:spacing w:val="-16"/>
                <w:szCs w:val="24"/>
                <w:lang w:val="en-US"/>
              </w:rPr>
              <w:t xml:space="preserve"> </w:t>
            </w:r>
            <w:r w:rsidRPr="005606E2">
              <w:rPr>
                <w:spacing w:val="-4"/>
                <w:szCs w:val="24"/>
                <w:lang w:val="en-US"/>
              </w:rPr>
              <w:t>стан</w:t>
            </w:r>
          </w:p>
        </w:tc>
      </w:tr>
      <w:tr w:rsidR="008C149F" w:rsidRPr="005606E2" w:rsidTr="005A3E5F">
        <w:trPr>
          <w:trHeight w:val="454"/>
        </w:trPr>
        <w:tc>
          <w:tcPr>
            <w:tcW w:w="4515" w:type="dxa"/>
          </w:tcPr>
          <w:p w:rsidR="008C149F" w:rsidRPr="005606E2" w:rsidRDefault="00B44468">
            <w:pPr>
              <w:pStyle w:val="TableParagraph"/>
              <w:spacing w:before="1"/>
              <w:ind w:left="110"/>
              <w:rPr>
                <w:szCs w:val="24"/>
                <w:lang w:val="en-US"/>
              </w:rPr>
            </w:pPr>
            <w:r w:rsidRPr="005606E2">
              <w:rPr>
                <w:szCs w:val="24"/>
                <w:lang w:val="en-US"/>
              </w:rPr>
              <w:t>to</w:t>
            </w:r>
            <w:r w:rsidRPr="005606E2">
              <w:rPr>
                <w:spacing w:val="-3"/>
                <w:szCs w:val="24"/>
                <w:lang w:val="en-US"/>
              </w:rPr>
              <w:t xml:space="preserve"> </w:t>
            </w:r>
            <w:r w:rsidRPr="005606E2">
              <w:rPr>
                <w:spacing w:val="-4"/>
                <w:szCs w:val="24"/>
                <w:lang w:val="en-US"/>
              </w:rPr>
              <w:t>gain</w:t>
            </w:r>
          </w:p>
        </w:tc>
        <w:tc>
          <w:tcPr>
            <w:tcW w:w="4541" w:type="dxa"/>
          </w:tcPr>
          <w:p w:rsidR="008C149F" w:rsidRPr="005606E2" w:rsidRDefault="00B44468">
            <w:pPr>
              <w:pStyle w:val="TableParagraph"/>
              <w:spacing w:before="1"/>
              <w:ind w:left="110"/>
              <w:rPr>
                <w:szCs w:val="24"/>
                <w:lang w:val="en-US"/>
              </w:rPr>
            </w:pPr>
            <w:r w:rsidRPr="005606E2">
              <w:rPr>
                <w:spacing w:val="-2"/>
                <w:szCs w:val="24"/>
                <w:lang w:val="en-US"/>
              </w:rPr>
              <w:t>заробляти,</w:t>
            </w:r>
            <w:r w:rsidRPr="005606E2">
              <w:rPr>
                <w:spacing w:val="-3"/>
                <w:szCs w:val="24"/>
                <w:lang w:val="en-US"/>
              </w:rPr>
              <w:t xml:space="preserve"> </w:t>
            </w:r>
            <w:r w:rsidRPr="005606E2">
              <w:rPr>
                <w:spacing w:val="-2"/>
                <w:szCs w:val="24"/>
                <w:lang w:val="en-US"/>
              </w:rPr>
              <w:t>довіряти</w:t>
            </w:r>
          </w:p>
        </w:tc>
      </w:tr>
      <w:tr w:rsidR="008C149F" w:rsidRPr="005606E2" w:rsidTr="005A3E5F">
        <w:trPr>
          <w:trHeight w:val="454"/>
        </w:trPr>
        <w:tc>
          <w:tcPr>
            <w:tcW w:w="4515" w:type="dxa"/>
          </w:tcPr>
          <w:p w:rsidR="008C149F" w:rsidRPr="005606E2" w:rsidRDefault="00B44468">
            <w:pPr>
              <w:pStyle w:val="TableParagraph"/>
              <w:spacing w:before="1"/>
              <w:ind w:left="110"/>
              <w:rPr>
                <w:szCs w:val="24"/>
                <w:lang w:val="en-US"/>
              </w:rPr>
            </w:pPr>
            <w:r w:rsidRPr="005606E2">
              <w:rPr>
                <w:szCs w:val="24"/>
                <w:lang w:val="en-US"/>
              </w:rPr>
              <w:t>to</w:t>
            </w:r>
            <w:r w:rsidRPr="005606E2">
              <w:rPr>
                <w:spacing w:val="-3"/>
                <w:szCs w:val="24"/>
                <w:lang w:val="en-US"/>
              </w:rPr>
              <w:t xml:space="preserve"> </w:t>
            </w:r>
            <w:r w:rsidRPr="005606E2">
              <w:rPr>
                <w:spacing w:val="-2"/>
                <w:szCs w:val="24"/>
                <w:lang w:val="en-US"/>
              </w:rPr>
              <w:t>appoint</w:t>
            </w:r>
          </w:p>
        </w:tc>
        <w:tc>
          <w:tcPr>
            <w:tcW w:w="4541" w:type="dxa"/>
          </w:tcPr>
          <w:p w:rsidR="008C149F" w:rsidRPr="005606E2" w:rsidRDefault="00B44468">
            <w:pPr>
              <w:pStyle w:val="TableParagraph"/>
              <w:spacing w:before="1"/>
              <w:ind w:left="110"/>
              <w:rPr>
                <w:szCs w:val="24"/>
                <w:lang w:val="en-US"/>
              </w:rPr>
            </w:pPr>
            <w:r w:rsidRPr="005606E2">
              <w:rPr>
                <w:szCs w:val="24"/>
                <w:lang w:val="en-US"/>
              </w:rPr>
              <w:t>призначити,</w:t>
            </w:r>
            <w:r w:rsidRPr="005606E2">
              <w:rPr>
                <w:spacing w:val="-17"/>
                <w:szCs w:val="24"/>
                <w:lang w:val="en-US"/>
              </w:rPr>
              <w:t xml:space="preserve"> </w:t>
            </w:r>
            <w:r w:rsidRPr="005606E2">
              <w:rPr>
                <w:spacing w:val="-2"/>
                <w:szCs w:val="24"/>
                <w:lang w:val="en-US"/>
              </w:rPr>
              <w:t>затвердити</w:t>
            </w:r>
          </w:p>
        </w:tc>
      </w:tr>
      <w:tr w:rsidR="008C149F" w:rsidRPr="005606E2" w:rsidTr="005A3E5F">
        <w:trPr>
          <w:trHeight w:val="454"/>
        </w:trPr>
        <w:tc>
          <w:tcPr>
            <w:tcW w:w="4515" w:type="dxa"/>
          </w:tcPr>
          <w:p w:rsidR="008C149F" w:rsidRPr="005606E2" w:rsidRDefault="00B44468">
            <w:pPr>
              <w:pStyle w:val="TableParagraph"/>
              <w:spacing w:before="1"/>
              <w:ind w:left="110"/>
              <w:rPr>
                <w:szCs w:val="24"/>
                <w:lang w:val="en-US"/>
              </w:rPr>
            </w:pPr>
            <w:r w:rsidRPr="005606E2">
              <w:rPr>
                <w:szCs w:val="24"/>
                <w:lang w:val="en-US"/>
              </w:rPr>
              <w:t>to</w:t>
            </w:r>
            <w:r w:rsidRPr="005606E2">
              <w:rPr>
                <w:spacing w:val="-5"/>
                <w:szCs w:val="24"/>
                <w:lang w:val="en-US"/>
              </w:rPr>
              <w:t xml:space="preserve"> </w:t>
            </w:r>
            <w:r w:rsidRPr="005606E2">
              <w:rPr>
                <w:szCs w:val="24"/>
                <w:lang w:val="en-US"/>
              </w:rPr>
              <w:t>keep</w:t>
            </w:r>
            <w:r w:rsidRPr="005606E2">
              <w:rPr>
                <w:spacing w:val="-3"/>
                <w:szCs w:val="24"/>
                <w:lang w:val="en-US"/>
              </w:rPr>
              <w:t xml:space="preserve"> </w:t>
            </w:r>
            <w:r w:rsidRPr="005606E2">
              <w:rPr>
                <w:spacing w:val="-7"/>
                <w:szCs w:val="24"/>
                <w:lang w:val="en-US"/>
              </w:rPr>
              <w:t>up</w:t>
            </w:r>
          </w:p>
        </w:tc>
        <w:tc>
          <w:tcPr>
            <w:tcW w:w="4541" w:type="dxa"/>
          </w:tcPr>
          <w:p w:rsidR="008C149F" w:rsidRPr="005606E2" w:rsidRDefault="00B44468">
            <w:pPr>
              <w:pStyle w:val="TableParagraph"/>
              <w:spacing w:before="1"/>
              <w:ind w:left="110"/>
              <w:rPr>
                <w:szCs w:val="24"/>
                <w:lang w:val="en-US"/>
              </w:rPr>
            </w:pPr>
            <w:r w:rsidRPr="005606E2">
              <w:rPr>
                <w:spacing w:val="-2"/>
                <w:szCs w:val="24"/>
                <w:lang w:val="en-US"/>
              </w:rPr>
              <w:t>підтримувати,</w:t>
            </w:r>
            <w:r w:rsidRPr="005606E2">
              <w:rPr>
                <w:spacing w:val="1"/>
                <w:szCs w:val="24"/>
                <w:lang w:val="en-US"/>
              </w:rPr>
              <w:t xml:space="preserve"> </w:t>
            </w:r>
            <w:r w:rsidRPr="005606E2">
              <w:rPr>
                <w:spacing w:val="-2"/>
                <w:szCs w:val="24"/>
                <w:lang w:val="en-US"/>
              </w:rPr>
              <w:t>продовжувати</w:t>
            </w:r>
          </w:p>
        </w:tc>
      </w:tr>
      <w:tr w:rsidR="008C149F" w:rsidRPr="005606E2" w:rsidTr="005A3E5F">
        <w:trPr>
          <w:trHeight w:val="454"/>
        </w:trPr>
        <w:tc>
          <w:tcPr>
            <w:tcW w:w="4515" w:type="dxa"/>
          </w:tcPr>
          <w:p w:rsidR="008C149F" w:rsidRPr="005606E2" w:rsidRDefault="00B44468">
            <w:pPr>
              <w:pStyle w:val="TableParagraph"/>
              <w:spacing w:before="1"/>
              <w:ind w:left="110"/>
              <w:rPr>
                <w:szCs w:val="24"/>
                <w:lang w:val="en-US"/>
              </w:rPr>
            </w:pPr>
            <w:r w:rsidRPr="005606E2">
              <w:rPr>
                <w:szCs w:val="24"/>
                <w:lang w:val="en-US"/>
              </w:rPr>
              <w:t>to</w:t>
            </w:r>
            <w:r w:rsidRPr="005606E2">
              <w:rPr>
                <w:spacing w:val="-5"/>
                <w:szCs w:val="24"/>
                <w:lang w:val="en-US"/>
              </w:rPr>
              <w:t xml:space="preserve"> </w:t>
            </w:r>
            <w:r w:rsidRPr="005606E2">
              <w:rPr>
                <w:szCs w:val="24"/>
                <w:lang w:val="en-US"/>
              </w:rPr>
              <w:t>keep</w:t>
            </w:r>
            <w:r w:rsidRPr="005606E2">
              <w:rPr>
                <w:spacing w:val="-3"/>
                <w:szCs w:val="24"/>
                <w:lang w:val="en-US"/>
              </w:rPr>
              <w:t xml:space="preserve"> </w:t>
            </w:r>
            <w:r w:rsidRPr="005606E2">
              <w:rPr>
                <w:spacing w:val="-5"/>
                <w:szCs w:val="24"/>
                <w:lang w:val="en-US"/>
              </w:rPr>
              <w:t>out</w:t>
            </w:r>
          </w:p>
        </w:tc>
        <w:tc>
          <w:tcPr>
            <w:tcW w:w="4541" w:type="dxa"/>
          </w:tcPr>
          <w:p w:rsidR="008C149F" w:rsidRPr="005606E2" w:rsidRDefault="00B44468">
            <w:pPr>
              <w:pStyle w:val="TableParagraph"/>
              <w:spacing w:before="1"/>
              <w:ind w:left="110"/>
              <w:rPr>
                <w:szCs w:val="24"/>
                <w:lang w:val="en-US"/>
              </w:rPr>
            </w:pPr>
            <w:r w:rsidRPr="005606E2">
              <w:rPr>
                <w:szCs w:val="24"/>
                <w:lang w:val="en-US"/>
              </w:rPr>
              <w:t>усувати,</w:t>
            </w:r>
            <w:r w:rsidRPr="005606E2">
              <w:rPr>
                <w:spacing w:val="-17"/>
                <w:szCs w:val="24"/>
                <w:lang w:val="en-US"/>
              </w:rPr>
              <w:t xml:space="preserve"> </w:t>
            </w:r>
            <w:r w:rsidRPr="005606E2">
              <w:rPr>
                <w:spacing w:val="-2"/>
                <w:szCs w:val="24"/>
                <w:lang w:val="en-US"/>
              </w:rPr>
              <w:t>уникати</w:t>
            </w:r>
          </w:p>
        </w:tc>
      </w:tr>
      <w:tr w:rsidR="008C149F" w:rsidRPr="005606E2" w:rsidTr="005A3E5F">
        <w:trPr>
          <w:trHeight w:val="454"/>
        </w:trPr>
        <w:tc>
          <w:tcPr>
            <w:tcW w:w="4515" w:type="dxa"/>
          </w:tcPr>
          <w:p w:rsidR="008C149F" w:rsidRPr="005606E2" w:rsidRDefault="00B44468">
            <w:pPr>
              <w:pStyle w:val="TableParagraph"/>
              <w:spacing w:before="3"/>
              <w:ind w:left="110"/>
              <w:rPr>
                <w:szCs w:val="24"/>
                <w:lang w:val="en-US"/>
              </w:rPr>
            </w:pPr>
            <w:r w:rsidRPr="005606E2">
              <w:rPr>
                <w:szCs w:val="24"/>
                <w:lang w:val="en-US"/>
              </w:rPr>
              <w:t>the</w:t>
            </w:r>
            <w:r w:rsidRPr="005606E2">
              <w:rPr>
                <w:spacing w:val="-7"/>
                <w:szCs w:val="24"/>
                <w:lang w:val="en-US"/>
              </w:rPr>
              <w:t xml:space="preserve"> </w:t>
            </w:r>
            <w:r w:rsidRPr="005606E2">
              <w:rPr>
                <w:szCs w:val="24"/>
                <w:lang w:val="en-US"/>
              </w:rPr>
              <w:t>most</w:t>
            </w:r>
            <w:r w:rsidRPr="005606E2">
              <w:rPr>
                <w:spacing w:val="-8"/>
                <w:szCs w:val="24"/>
                <w:lang w:val="en-US"/>
              </w:rPr>
              <w:t xml:space="preserve"> </w:t>
            </w:r>
            <w:r w:rsidRPr="005606E2">
              <w:rPr>
                <w:szCs w:val="24"/>
                <w:lang w:val="en-US"/>
              </w:rPr>
              <w:t>critical</w:t>
            </w:r>
            <w:r w:rsidRPr="005606E2">
              <w:rPr>
                <w:spacing w:val="-8"/>
                <w:szCs w:val="24"/>
                <w:lang w:val="en-US"/>
              </w:rPr>
              <w:t xml:space="preserve"> </w:t>
            </w:r>
            <w:r w:rsidRPr="005606E2">
              <w:rPr>
                <w:spacing w:val="-2"/>
                <w:szCs w:val="24"/>
                <w:lang w:val="en-US"/>
              </w:rPr>
              <w:t>thing</w:t>
            </w:r>
          </w:p>
        </w:tc>
        <w:tc>
          <w:tcPr>
            <w:tcW w:w="4541" w:type="dxa"/>
          </w:tcPr>
          <w:p w:rsidR="008C149F" w:rsidRPr="005606E2" w:rsidRDefault="00B44468">
            <w:pPr>
              <w:pStyle w:val="TableParagraph"/>
              <w:spacing w:before="3"/>
              <w:ind w:left="110"/>
              <w:rPr>
                <w:szCs w:val="24"/>
                <w:lang w:val="en-US"/>
              </w:rPr>
            </w:pPr>
            <w:r w:rsidRPr="005606E2">
              <w:rPr>
                <w:szCs w:val="24"/>
                <w:lang w:val="en-US"/>
              </w:rPr>
              <w:t>найбільш</w:t>
            </w:r>
            <w:r w:rsidRPr="005606E2">
              <w:rPr>
                <w:spacing w:val="-14"/>
                <w:szCs w:val="24"/>
                <w:lang w:val="en-US"/>
              </w:rPr>
              <w:t xml:space="preserve"> </w:t>
            </w:r>
            <w:r w:rsidRPr="005606E2">
              <w:rPr>
                <w:szCs w:val="24"/>
                <w:lang w:val="en-US"/>
              </w:rPr>
              <w:t>важлива</w:t>
            </w:r>
            <w:r w:rsidRPr="005606E2">
              <w:rPr>
                <w:spacing w:val="-12"/>
                <w:szCs w:val="24"/>
                <w:lang w:val="en-US"/>
              </w:rPr>
              <w:t xml:space="preserve"> </w:t>
            </w:r>
            <w:r w:rsidRPr="005606E2">
              <w:rPr>
                <w:spacing w:val="-5"/>
                <w:szCs w:val="24"/>
                <w:lang w:val="en-US"/>
              </w:rPr>
              <w:t>річ</w:t>
            </w:r>
          </w:p>
        </w:tc>
      </w:tr>
      <w:tr w:rsidR="008C149F" w:rsidRPr="005606E2" w:rsidTr="005A3E5F">
        <w:trPr>
          <w:trHeight w:val="454"/>
        </w:trPr>
        <w:tc>
          <w:tcPr>
            <w:tcW w:w="4515" w:type="dxa"/>
          </w:tcPr>
          <w:p w:rsidR="008C149F" w:rsidRPr="005606E2" w:rsidRDefault="00B44468">
            <w:pPr>
              <w:pStyle w:val="TableParagraph"/>
              <w:spacing w:before="1"/>
              <w:ind w:left="110"/>
              <w:rPr>
                <w:szCs w:val="24"/>
                <w:lang w:val="en-US"/>
              </w:rPr>
            </w:pPr>
            <w:r w:rsidRPr="005606E2">
              <w:rPr>
                <w:szCs w:val="24"/>
                <w:lang w:val="en-US"/>
              </w:rPr>
              <w:t>to</w:t>
            </w:r>
            <w:r w:rsidRPr="005606E2">
              <w:rPr>
                <w:spacing w:val="-6"/>
                <w:szCs w:val="24"/>
                <w:lang w:val="en-US"/>
              </w:rPr>
              <w:t xml:space="preserve"> </w:t>
            </w:r>
            <w:r w:rsidRPr="005606E2">
              <w:rPr>
                <w:szCs w:val="24"/>
                <w:lang w:val="en-US"/>
              </w:rPr>
              <w:t>conduct</w:t>
            </w:r>
            <w:r w:rsidRPr="005606E2">
              <w:rPr>
                <w:spacing w:val="-6"/>
                <w:szCs w:val="24"/>
                <w:lang w:val="en-US"/>
              </w:rPr>
              <w:t xml:space="preserve"> </w:t>
            </w:r>
            <w:r w:rsidRPr="005606E2">
              <w:rPr>
                <w:szCs w:val="24"/>
                <w:lang w:val="en-US"/>
              </w:rPr>
              <w:t>the</w:t>
            </w:r>
            <w:r w:rsidRPr="005606E2">
              <w:rPr>
                <w:spacing w:val="-4"/>
                <w:szCs w:val="24"/>
                <w:lang w:val="en-US"/>
              </w:rPr>
              <w:t xml:space="preserve"> </w:t>
            </w:r>
            <w:r w:rsidRPr="005606E2">
              <w:rPr>
                <w:spacing w:val="-2"/>
                <w:szCs w:val="24"/>
                <w:lang w:val="en-US"/>
              </w:rPr>
              <w:t>meetings</w:t>
            </w:r>
          </w:p>
        </w:tc>
        <w:tc>
          <w:tcPr>
            <w:tcW w:w="4541" w:type="dxa"/>
          </w:tcPr>
          <w:p w:rsidR="008C149F" w:rsidRPr="005606E2" w:rsidRDefault="00B44468">
            <w:pPr>
              <w:pStyle w:val="TableParagraph"/>
              <w:spacing w:before="1"/>
              <w:ind w:left="110"/>
              <w:rPr>
                <w:szCs w:val="24"/>
                <w:lang w:val="en-US"/>
              </w:rPr>
            </w:pPr>
            <w:r w:rsidRPr="005606E2">
              <w:rPr>
                <w:szCs w:val="24"/>
                <w:lang w:val="en-US"/>
              </w:rPr>
              <w:t>проводити</w:t>
            </w:r>
            <w:r w:rsidRPr="005606E2">
              <w:rPr>
                <w:spacing w:val="-17"/>
                <w:szCs w:val="24"/>
                <w:lang w:val="en-US"/>
              </w:rPr>
              <w:t xml:space="preserve"> </w:t>
            </w:r>
            <w:r w:rsidRPr="005606E2">
              <w:rPr>
                <w:spacing w:val="-2"/>
                <w:szCs w:val="24"/>
                <w:lang w:val="en-US"/>
              </w:rPr>
              <w:t>зустрічі</w:t>
            </w:r>
          </w:p>
        </w:tc>
      </w:tr>
      <w:tr w:rsidR="008C149F" w:rsidRPr="005606E2" w:rsidTr="005A3E5F">
        <w:trPr>
          <w:trHeight w:val="454"/>
        </w:trPr>
        <w:tc>
          <w:tcPr>
            <w:tcW w:w="4515" w:type="dxa"/>
          </w:tcPr>
          <w:p w:rsidR="008C149F" w:rsidRPr="005606E2" w:rsidRDefault="00B44468">
            <w:pPr>
              <w:pStyle w:val="TableParagraph"/>
              <w:spacing w:before="3"/>
              <w:ind w:left="110"/>
              <w:rPr>
                <w:szCs w:val="24"/>
                <w:lang w:val="en-US"/>
              </w:rPr>
            </w:pPr>
            <w:r w:rsidRPr="005606E2">
              <w:rPr>
                <w:szCs w:val="24"/>
                <w:lang w:val="en-US"/>
              </w:rPr>
              <w:t>original</w:t>
            </w:r>
            <w:r w:rsidRPr="005606E2">
              <w:rPr>
                <w:spacing w:val="-10"/>
                <w:szCs w:val="24"/>
                <w:lang w:val="en-US"/>
              </w:rPr>
              <w:t xml:space="preserve"> </w:t>
            </w:r>
            <w:r w:rsidRPr="005606E2">
              <w:rPr>
                <w:spacing w:val="-2"/>
                <w:szCs w:val="24"/>
                <w:lang w:val="en-US"/>
              </w:rPr>
              <w:t>capacity</w:t>
            </w:r>
          </w:p>
        </w:tc>
        <w:tc>
          <w:tcPr>
            <w:tcW w:w="4541" w:type="dxa"/>
          </w:tcPr>
          <w:p w:rsidR="008C149F" w:rsidRPr="005606E2" w:rsidRDefault="00B44468">
            <w:pPr>
              <w:pStyle w:val="TableParagraph"/>
              <w:spacing w:before="3"/>
              <w:ind w:left="110"/>
              <w:rPr>
                <w:szCs w:val="24"/>
                <w:lang w:val="en-US"/>
              </w:rPr>
            </w:pPr>
            <w:r w:rsidRPr="005606E2">
              <w:rPr>
                <w:szCs w:val="24"/>
                <w:lang w:val="en-US"/>
              </w:rPr>
              <w:t>початковий</w:t>
            </w:r>
            <w:r w:rsidRPr="005606E2">
              <w:rPr>
                <w:spacing w:val="-18"/>
                <w:szCs w:val="24"/>
                <w:lang w:val="en-US"/>
              </w:rPr>
              <w:t xml:space="preserve"> </w:t>
            </w:r>
            <w:r w:rsidRPr="005606E2">
              <w:rPr>
                <w:spacing w:val="-4"/>
                <w:szCs w:val="24"/>
                <w:lang w:val="en-US"/>
              </w:rPr>
              <w:t>обсяг</w:t>
            </w:r>
          </w:p>
        </w:tc>
      </w:tr>
      <w:tr w:rsidR="008C149F" w:rsidRPr="005606E2" w:rsidTr="005A3E5F">
        <w:trPr>
          <w:trHeight w:val="454"/>
        </w:trPr>
        <w:tc>
          <w:tcPr>
            <w:tcW w:w="4515" w:type="dxa"/>
          </w:tcPr>
          <w:p w:rsidR="008C149F" w:rsidRPr="005606E2" w:rsidRDefault="00B44468">
            <w:pPr>
              <w:pStyle w:val="TableParagraph"/>
              <w:spacing w:before="1"/>
              <w:ind w:left="110"/>
              <w:rPr>
                <w:szCs w:val="24"/>
                <w:lang w:val="en-US"/>
              </w:rPr>
            </w:pPr>
            <w:r w:rsidRPr="005606E2">
              <w:rPr>
                <w:szCs w:val="24"/>
                <w:lang w:val="en-US"/>
              </w:rPr>
              <w:t>to</w:t>
            </w:r>
            <w:r w:rsidRPr="005606E2">
              <w:rPr>
                <w:spacing w:val="-3"/>
                <w:szCs w:val="24"/>
                <w:lang w:val="en-US"/>
              </w:rPr>
              <w:t xml:space="preserve"> </w:t>
            </w:r>
            <w:r w:rsidRPr="005606E2">
              <w:rPr>
                <w:spacing w:val="-2"/>
                <w:szCs w:val="24"/>
                <w:lang w:val="en-US"/>
              </w:rPr>
              <w:t>achieve</w:t>
            </w:r>
          </w:p>
        </w:tc>
        <w:tc>
          <w:tcPr>
            <w:tcW w:w="4541" w:type="dxa"/>
          </w:tcPr>
          <w:p w:rsidR="008C149F" w:rsidRPr="005606E2" w:rsidRDefault="00B44468">
            <w:pPr>
              <w:pStyle w:val="TableParagraph"/>
              <w:spacing w:before="1"/>
              <w:ind w:left="110"/>
              <w:rPr>
                <w:szCs w:val="24"/>
                <w:lang w:val="en-US"/>
              </w:rPr>
            </w:pPr>
            <w:r w:rsidRPr="005606E2">
              <w:rPr>
                <w:szCs w:val="24"/>
                <w:lang w:val="en-US"/>
              </w:rPr>
              <w:t>досягати,</w:t>
            </w:r>
            <w:r w:rsidRPr="005606E2">
              <w:rPr>
                <w:spacing w:val="-14"/>
                <w:szCs w:val="24"/>
                <w:lang w:val="en-US"/>
              </w:rPr>
              <w:t xml:space="preserve"> </w:t>
            </w:r>
            <w:r w:rsidRPr="005606E2">
              <w:rPr>
                <w:spacing w:val="-2"/>
                <w:szCs w:val="24"/>
                <w:lang w:val="en-US"/>
              </w:rPr>
              <w:t>отримувати</w:t>
            </w:r>
          </w:p>
        </w:tc>
      </w:tr>
      <w:tr w:rsidR="008C149F" w:rsidRPr="005606E2" w:rsidTr="005A3E5F">
        <w:trPr>
          <w:trHeight w:val="454"/>
        </w:trPr>
        <w:tc>
          <w:tcPr>
            <w:tcW w:w="4515" w:type="dxa"/>
          </w:tcPr>
          <w:p w:rsidR="008C149F" w:rsidRPr="005606E2" w:rsidRDefault="00B44468">
            <w:pPr>
              <w:pStyle w:val="TableParagraph"/>
              <w:spacing w:before="3"/>
              <w:ind w:left="110"/>
              <w:rPr>
                <w:szCs w:val="24"/>
                <w:lang w:val="en-US"/>
              </w:rPr>
            </w:pPr>
            <w:r w:rsidRPr="005606E2">
              <w:rPr>
                <w:spacing w:val="-2"/>
                <w:szCs w:val="24"/>
                <w:lang w:val="en-US"/>
              </w:rPr>
              <w:t>subsidence</w:t>
            </w:r>
          </w:p>
        </w:tc>
        <w:tc>
          <w:tcPr>
            <w:tcW w:w="4541" w:type="dxa"/>
          </w:tcPr>
          <w:p w:rsidR="008C149F" w:rsidRPr="005606E2" w:rsidRDefault="00B44468">
            <w:pPr>
              <w:pStyle w:val="TableParagraph"/>
              <w:spacing w:before="3"/>
              <w:ind w:left="110"/>
              <w:rPr>
                <w:szCs w:val="24"/>
                <w:lang w:val="en-US"/>
              </w:rPr>
            </w:pPr>
            <w:r w:rsidRPr="005606E2">
              <w:rPr>
                <w:szCs w:val="24"/>
                <w:lang w:val="en-US"/>
              </w:rPr>
              <w:t>осідання</w:t>
            </w:r>
            <w:r w:rsidRPr="005606E2">
              <w:rPr>
                <w:spacing w:val="-12"/>
                <w:szCs w:val="24"/>
                <w:lang w:val="en-US"/>
              </w:rPr>
              <w:t xml:space="preserve"> </w:t>
            </w:r>
            <w:r w:rsidRPr="005606E2">
              <w:rPr>
                <w:spacing w:val="-2"/>
                <w:szCs w:val="24"/>
                <w:lang w:val="en-US"/>
              </w:rPr>
              <w:t>(порід)</w:t>
            </w:r>
          </w:p>
        </w:tc>
      </w:tr>
      <w:tr w:rsidR="008C149F" w:rsidRPr="005606E2" w:rsidTr="005A3E5F">
        <w:trPr>
          <w:trHeight w:val="454"/>
        </w:trPr>
        <w:tc>
          <w:tcPr>
            <w:tcW w:w="4515" w:type="dxa"/>
          </w:tcPr>
          <w:p w:rsidR="008C149F" w:rsidRPr="005606E2" w:rsidRDefault="00B44468">
            <w:pPr>
              <w:pStyle w:val="TableParagraph"/>
              <w:spacing w:before="1"/>
              <w:ind w:left="110"/>
              <w:rPr>
                <w:szCs w:val="24"/>
                <w:lang w:val="en-US"/>
              </w:rPr>
            </w:pPr>
            <w:r w:rsidRPr="005606E2">
              <w:rPr>
                <w:spacing w:val="-2"/>
                <w:szCs w:val="24"/>
                <w:lang w:val="en-US"/>
              </w:rPr>
              <w:t>environmental</w:t>
            </w:r>
            <w:r w:rsidRPr="005606E2">
              <w:rPr>
                <w:spacing w:val="5"/>
                <w:szCs w:val="24"/>
                <w:lang w:val="en-US"/>
              </w:rPr>
              <w:t xml:space="preserve"> </w:t>
            </w:r>
            <w:r w:rsidRPr="005606E2">
              <w:rPr>
                <w:spacing w:val="-2"/>
                <w:szCs w:val="24"/>
                <w:lang w:val="en-US"/>
              </w:rPr>
              <w:t>impacts</w:t>
            </w:r>
          </w:p>
        </w:tc>
        <w:tc>
          <w:tcPr>
            <w:tcW w:w="4541" w:type="dxa"/>
          </w:tcPr>
          <w:p w:rsidR="008C149F" w:rsidRPr="005606E2" w:rsidRDefault="00B44468">
            <w:pPr>
              <w:pStyle w:val="TableParagraph"/>
              <w:spacing w:before="33" w:line="216" w:lineRule="auto"/>
              <w:ind w:left="110"/>
              <w:rPr>
                <w:szCs w:val="24"/>
                <w:lang w:val="en-US"/>
              </w:rPr>
            </w:pPr>
            <w:r w:rsidRPr="005606E2">
              <w:rPr>
                <w:szCs w:val="24"/>
                <w:lang w:val="en-US"/>
              </w:rPr>
              <w:t>вплив</w:t>
            </w:r>
            <w:r w:rsidRPr="005606E2">
              <w:rPr>
                <w:spacing w:val="-20"/>
                <w:szCs w:val="24"/>
                <w:lang w:val="en-US"/>
              </w:rPr>
              <w:t xml:space="preserve"> </w:t>
            </w:r>
            <w:r w:rsidRPr="005606E2">
              <w:rPr>
                <w:szCs w:val="24"/>
                <w:lang w:val="en-US"/>
              </w:rPr>
              <w:t>на</w:t>
            </w:r>
            <w:r w:rsidRPr="005606E2">
              <w:rPr>
                <w:spacing w:val="-20"/>
                <w:szCs w:val="24"/>
                <w:lang w:val="en-US"/>
              </w:rPr>
              <w:t xml:space="preserve"> </w:t>
            </w:r>
            <w:r w:rsidRPr="005606E2">
              <w:rPr>
                <w:szCs w:val="24"/>
                <w:lang w:val="en-US"/>
              </w:rPr>
              <w:t xml:space="preserve">навколишнє </w:t>
            </w:r>
            <w:r w:rsidRPr="005606E2">
              <w:rPr>
                <w:spacing w:val="-2"/>
                <w:szCs w:val="24"/>
                <w:lang w:val="en-US"/>
              </w:rPr>
              <w:t>середовище</w:t>
            </w:r>
          </w:p>
        </w:tc>
      </w:tr>
      <w:tr w:rsidR="008C149F" w:rsidRPr="005606E2" w:rsidTr="005A3E5F">
        <w:trPr>
          <w:trHeight w:val="454"/>
        </w:trPr>
        <w:tc>
          <w:tcPr>
            <w:tcW w:w="4515" w:type="dxa"/>
          </w:tcPr>
          <w:p w:rsidR="008C149F" w:rsidRPr="005606E2" w:rsidRDefault="00B44468">
            <w:pPr>
              <w:pStyle w:val="TableParagraph"/>
              <w:spacing w:before="3"/>
              <w:ind w:left="110"/>
              <w:rPr>
                <w:szCs w:val="24"/>
                <w:lang w:val="en-US"/>
              </w:rPr>
            </w:pPr>
            <w:r w:rsidRPr="005606E2">
              <w:rPr>
                <w:szCs w:val="24"/>
                <w:lang w:val="en-US"/>
              </w:rPr>
              <w:t>reducing</w:t>
            </w:r>
            <w:r w:rsidRPr="005606E2">
              <w:rPr>
                <w:spacing w:val="-9"/>
                <w:szCs w:val="24"/>
                <w:lang w:val="en-US"/>
              </w:rPr>
              <w:t xml:space="preserve"> </w:t>
            </w:r>
            <w:r w:rsidRPr="005606E2">
              <w:rPr>
                <w:szCs w:val="24"/>
                <w:lang w:val="en-US"/>
              </w:rPr>
              <w:t>injury</w:t>
            </w:r>
            <w:r w:rsidRPr="005606E2">
              <w:rPr>
                <w:spacing w:val="-11"/>
                <w:szCs w:val="24"/>
                <w:lang w:val="en-US"/>
              </w:rPr>
              <w:t xml:space="preserve"> </w:t>
            </w:r>
            <w:r w:rsidRPr="005606E2">
              <w:rPr>
                <w:spacing w:val="-4"/>
                <w:szCs w:val="24"/>
                <w:lang w:val="en-US"/>
              </w:rPr>
              <w:t>rates</w:t>
            </w:r>
          </w:p>
        </w:tc>
        <w:tc>
          <w:tcPr>
            <w:tcW w:w="4541" w:type="dxa"/>
          </w:tcPr>
          <w:p w:rsidR="008C149F" w:rsidRPr="005606E2" w:rsidRDefault="00B44468">
            <w:pPr>
              <w:pStyle w:val="TableParagraph"/>
              <w:spacing w:before="3"/>
              <w:ind w:left="110"/>
              <w:rPr>
                <w:szCs w:val="24"/>
                <w:lang w:val="en-US"/>
              </w:rPr>
            </w:pPr>
            <w:r w:rsidRPr="005606E2">
              <w:rPr>
                <w:szCs w:val="24"/>
                <w:lang w:val="en-US"/>
              </w:rPr>
              <w:t>зниження</w:t>
            </w:r>
            <w:r w:rsidRPr="005606E2">
              <w:rPr>
                <w:spacing w:val="-13"/>
                <w:szCs w:val="24"/>
                <w:lang w:val="en-US"/>
              </w:rPr>
              <w:t xml:space="preserve"> </w:t>
            </w:r>
            <w:r w:rsidRPr="005606E2">
              <w:rPr>
                <w:szCs w:val="24"/>
                <w:lang w:val="en-US"/>
              </w:rPr>
              <w:t>рівня</w:t>
            </w:r>
            <w:r w:rsidRPr="005606E2">
              <w:rPr>
                <w:spacing w:val="-11"/>
                <w:szCs w:val="24"/>
                <w:lang w:val="en-US"/>
              </w:rPr>
              <w:t xml:space="preserve"> </w:t>
            </w:r>
            <w:r w:rsidRPr="005606E2">
              <w:rPr>
                <w:spacing w:val="-2"/>
                <w:szCs w:val="24"/>
                <w:lang w:val="en-US"/>
              </w:rPr>
              <w:t>травматизму</w:t>
            </w:r>
          </w:p>
        </w:tc>
      </w:tr>
      <w:tr w:rsidR="008C149F" w:rsidRPr="005606E2" w:rsidTr="005A3E5F">
        <w:trPr>
          <w:trHeight w:val="454"/>
        </w:trPr>
        <w:tc>
          <w:tcPr>
            <w:tcW w:w="4515" w:type="dxa"/>
          </w:tcPr>
          <w:p w:rsidR="008C149F" w:rsidRPr="005606E2" w:rsidRDefault="00B44468">
            <w:pPr>
              <w:pStyle w:val="TableParagraph"/>
              <w:spacing w:before="1"/>
              <w:ind w:left="110"/>
              <w:rPr>
                <w:szCs w:val="24"/>
                <w:lang w:val="en-US"/>
              </w:rPr>
            </w:pPr>
            <w:r w:rsidRPr="005606E2">
              <w:rPr>
                <w:spacing w:val="-2"/>
                <w:szCs w:val="24"/>
                <w:lang w:val="en-US"/>
              </w:rPr>
              <w:t>improvement</w:t>
            </w:r>
          </w:p>
        </w:tc>
        <w:tc>
          <w:tcPr>
            <w:tcW w:w="4541" w:type="dxa"/>
          </w:tcPr>
          <w:p w:rsidR="008C149F" w:rsidRPr="005606E2" w:rsidRDefault="00B44468">
            <w:pPr>
              <w:pStyle w:val="TableParagraph"/>
              <w:spacing w:before="1"/>
              <w:ind w:left="110"/>
              <w:rPr>
                <w:szCs w:val="24"/>
                <w:lang w:val="en-US"/>
              </w:rPr>
            </w:pPr>
            <w:r w:rsidRPr="005606E2">
              <w:rPr>
                <w:spacing w:val="-2"/>
                <w:szCs w:val="24"/>
                <w:lang w:val="en-US"/>
              </w:rPr>
              <w:t>поліпшення,</w:t>
            </w:r>
            <w:r w:rsidRPr="005606E2">
              <w:rPr>
                <w:szCs w:val="24"/>
                <w:lang w:val="en-US"/>
              </w:rPr>
              <w:t xml:space="preserve"> </w:t>
            </w:r>
            <w:r w:rsidRPr="005606E2">
              <w:rPr>
                <w:spacing w:val="-2"/>
                <w:szCs w:val="24"/>
                <w:lang w:val="en-US"/>
              </w:rPr>
              <w:t>вдосконалення</w:t>
            </w:r>
          </w:p>
        </w:tc>
      </w:tr>
      <w:tr w:rsidR="008C149F" w:rsidRPr="005606E2" w:rsidTr="005A3E5F">
        <w:trPr>
          <w:trHeight w:val="454"/>
        </w:trPr>
        <w:tc>
          <w:tcPr>
            <w:tcW w:w="4515" w:type="dxa"/>
          </w:tcPr>
          <w:p w:rsidR="008C149F" w:rsidRPr="005606E2" w:rsidRDefault="00B44468">
            <w:pPr>
              <w:pStyle w:val="TableParagraph"/>
              <w:spacing w:before="3"/>
              <w:ind w:left="110"/>
              <w:rPr>
                <w:szCs w:val="24"/>
                <w:lang w:val="en-US"/>
              </w:rPr>
            </w:pPr>
            <w:r w:rsidRPr="005606E2">
              <w:rPr>
                <w:spacing w:val="-2"/>
                <w:szCs w:val="24"/>
                <w:lang w:val="en-US"/>
              </w:rPr>
              <w:t>frustration</w:t>
            </w:r>
          </w:p>
        </w:tc>
        <w:tc>
          <w:tcPr>
            <w:tcW w:w="4541" w:type="dxa"/>
          </w:tcPr>
          <w:p w:rsidR="008C149F" w:rsidRPr="005606E2" w:rsidRDefault="00B44468">
            <w:pPr>
              <w:pStyle w:val="TableParagraph"/>
              <w:spacing w:before="3"/>
              <w:ind w:left="110"/>
              <w:rPr>
                <w:szCs w:val="24"/>
                <w:lang w:val="en-US"/>
              </w:rPr>
            </w:pPr>
            <w:r w:rsidRPr="005606E2">
              <w:rPr>
                <w:spacing w:val="-2"/>
                <w:szCs w:val="24"/>
                <w:lang w:val="en-US"/>
              </w:rPr>
              <w:t>розчарування</w:t>
            </w:r>
          </w:p>
        </w:tc>
      </w:tr>
      <w:tr w:rsidR="008C149F" w:rsidRPr="005606E2" w:rsidTr="005A3E5F">
        <w:trPr>
          <w:trHeight w:val="454"/>
        </w:trPr>
        <w:tc>
          <w:tcPr>
            <w:tcW w:w="4515" w:type="dxa"/>
          </w:tcPr>
          <w:p w:rsidR="008C149F" w:rsidRPr="005606E2" w:rsidRDefault="00B44468">
            <w:pPr>
              <w:pStyle w:val="TableParagraph"/>
              <w:spacing w:before="1"/>
              <w:ind w:left="110"/>
              <w:rPr>
                <w:szCs w:val="24"/>
                <w:lang w:val="en-US"/>
              </w:rPr>
            </w:pPr>
            <w:r w:rsidRPr="005606E2">
              <w:rPr>
                <w:szCs w:val="24"/>
                <w:lang w:val="en-US"/>
              </w:rPr>
              <w:t>to</w:t>
            </w:r>
            <w:r w:rsidRPr="005606E2">
              <w:rPr>
                <w:spacing w:val="-7"/>
                <w:szCs w:val="24"/>
                <w:lang w:val="en-US"/>
              </w:rPr>
              <w:t xml:space="preserve"> </w:t>
            </w:r>
            <w:r w:rsidRPr="005606E2">
              <w:rPr>
                <w:szCs w:val="24"/>
                <w:lang w:val="en-US"/>
              </w:rPr>
              <w:t>increase</w:t>
            </w:r>
            <w:r w:rsidRPr="005606E2">
              <w:rPr>
                <w:spacing w:val="-7"/>
                <w:szCs w:val="24"/>
                <w:lang w:val="en-US"/>
              </w:rPr>
              <w:t xml:space="preserve"> </w:t>
            </w:r>
            <w:r w:rsidRPr="005606E2">
              <w:rPr>
                <w:spacing w:val="-2"/>
                <w:szCs w:val="24"/>
                <w:lang w:val="en-US"/>
              </w:rPr>
              <w:t>productivity</w:t>
            </w:r>
          </w:p>
        </w:tc>
        <w:tc>
          <w:tcPr>
            <w:tcW w:w="4541" w:type="dxa"/>
          </w:tcPr>
          <w:p w:rsidR="008C149F" w:rsidRPr="005606E2" w:rsidRDefault="00B44468">
            <w:pPr>
              <w:pStyle w:val="TableParagraph"/>
              <w:spacing w:before="1"/>
              <w:ind w:left="110"/>
              <w:rPr>
                <w:szCs w:val="24"/>
                <w:lang w:val="en-US"/>
              </w:rPr>
            </w:pPr>
            <w:r w:rsidRPr="005606E2">
              <w:rPr>
                <w:szCs w:val="24"/>
                <w:lang w:val="en-US"/>
              </w:rPr>
              <w:t>підвищити</w:t>
            </w:r>
            <w:r w:rsidRPr="005606E2">
              <w:rPr>
                <w:spacing w:val="-16"/>
                <w:szCs w:val="24"/>
                <w:lang w:val="en-US"/>
              </w:rPr>
              <w:t xml:space="preserve"> </w:t>
            </w:r>
            <w:r w:rsidRPr="005606E2">
              <w:rPr>
                <w:spacing w:val="-2"/>
                <w:szCs w:val="24"/>
                <w:lang w:val="en-US"/>
              </w:rPr>
              <w:t>продуктивність</w:t>
            </w:r>
          </w:p>
        </w:tc>
      </w:tr>
      <w:tr w:rsidR="008C149F" w:rsidRPr="005606E2" w:rsidTr="005A3E5F">
        <w:trPr>
          <w:trHeight w:val="454"/>
        </w:trPr>
        <w:tc>
          <w:tcPr>
            <w:tcW w:w="4515" w:type="dxa"/>
          </w:tcPr>
          <w:p w:rsidR="008C149F" w:rsidRPr="005606E2" w:rsidRDefault="00B44468">
            <w:pPr>
              <w:pStyle w:val="TableParagraph"/>
              <w:spacing w:before="3"/>
              <w:ind w:left="110"/>
              <w:rPr>
                <w:szCs w:val="24"/>
                <w:lang w:val="en-US"/>
              </w:rPr>
            </w:pPr>
            <w:r w:rsidRPr="005606E2">
              <w:rPr>
                <w:szCs w:val="24"/>
                <w:lang w:val="en-US"/>
              </w:rPr>
              <w:t>to</w:t>
            </w:r>
            <w:r w:rsidRPr="005606E2">
              <w:rPr>
                <w:spacing w:val="-7"/>
                <w:szCs w:val="24"/>
                <w:lang w:val="en-US"/>
              </w:rPr>
              <w:t xml:space="preserve"> </w:t>
            </w:r>
            <w:r w:rsidRPr="005606E2">
              <w:rPr>
                <w:szCs w:val="24"/>
                <w:lang w:val="en-US"/>
              </w:rPr>
              <w:t>decrease/</w:t>
            </w:r>
            <w:r w:rsidRPr="005606E2">
              <w:rPr>
                <w:spacing w:val="-5"/>
                <w:szCs w:val="24"/>
                <w:lang w:val="en-US"/>
              </w:rPr>
              <w:t xml:space="preserve"> </w:t>
            </w:r>
            <w:r w:rsidRPr="005606E2">
              <w:rPr>
                <w:szCs w:val="24"/>
                <w:lang w:val="en-US"/>
              </w:rPr>
              <w:t>reduce</w:t>
            </w:r>
            <w:r w:rsidRPr="005606E2">
              <w:rPr>
                <w:spacing w:val="-5"/>
                <w:szCs w:val="24"/>
                <w:lang w:val="en-US"/>
              </w:rPr>
              <w:t xml:space="preserve"> </w:t>
            </w:r>
            <w:r w:rsidRPr="005606E2">
              <w:rPr>
                <w:szCs w:val="24"/>
                <w:lang w:val="en-US"/>
              </w:rPr>
              <w:t>our</w:t>
            </w:r>
            <w:r w:rsidRPr="005606E2">
              <w:rPr>
                <w:spacing w:val="-8"/>
                <w:szCs w:val="24"/>
                <w:lang w:val="en-US"/>
              </w:rPr>
              <w:t xml:space="preserve"> </w:t>
            </w:r>
            <w:r w:rsidRPr="005606E2">
              <w:rPr>
                <w:szCs w:val="24"/>
                <w:lang w:val="en-US"/>
              </w:rPr>
              <w:t>unit</w:t>
            </w:r>
            <w:r w:rsidRPr="005606E2">
              <w:rPr>
                <w:spacing w:val="-7"/>
                <w:szCs w:val="24"/>
                <w:lang w:val="en-US"/>
              </w:rPr>
              <w:t xml:space="preserve"> </w:t>
            </w:r>
            <w:r w:rsidRPr="005606E2">
              <w:rPr>
                <w:spacing w:val="-2"/>
                <w:szCs w:val="24"/>
                <w:lang w:val="en-US"/>
              </w:rPr>
              <w:t>costs</w:t>
            </w:r>
          </w:p>
        </w:tc>
        <w:tc>
          <w:tcPr>
            <w:tcW w:w="4541" w:type="dxa"/>
          </w:tcPr>
          <w:p w:rsidR="008C149F" w:rsidRPr="005606E2" w:rsidRDefault="00B44468">
            <w:pPr>
              <w:pStyle w:val="TableParagraph"/>
              <w:spacing w:before="3"/>
              <w:ind w:left="110"/>
              <w:rPr>
                <w:szCs w:val="24"/>
                <w:lang w:val="en-US"/>
              </w:rPr>
            </w:pPr>
            <w:r w:rsidRPr="005606E2">
              <w:rPr>
                <w:szCs w:val="24"/>
                <w:lang w:val="en-US"/>
              </w:rPr>
              <w:t>зменшити</w:t>
            </w:r>
            <w:r w:rsidRPr="005606E2">
              <w:rPr>
                <w:spacing w:val="-19"/>
                <w:szCs w:val="24"/>
                <w:lang w:val="en-US"/>
              </w:rPr>
              <w:t xml:space="preserve"> </w:t>
            </w:r>
            <w:r w:rsidRPr="005606E2">
              <w:rPr>
                <w:spacing w:val="-2"/>
                <w:szCs w:val="24"/>
                <w:lang w:val="en-US"/>
              </w:rPr>
              <w:t>собівартість</w:t>
            </w:r>
          </w:p>
        </w:tc>
      </w:tr>
    </w:tbl>
    <w:p w:rsidR="008C149F" w:rsidRPr="005606E2" w:rsidRDefault="00B44468">
      <w:pPr>
        <w:spacing w:before="132"/>
        <w:ind w:left="252"/>
        <w:rPr>
          <w:b/>
          <w:i/>
          <w:sz w:val="24"/>
          <w:szCs w:val="24"/>
          <w:lang w:val="en-US"/>
        </w:rPr>
      </w:pPr>
      <w:r w:rsidRPr="005606E2">
        <w:rPr>
          <w:b/>
          <w:i/>
          <w:sz w:val="24"/>
          <w:szCs w:val="24"/>
          <w:lang w:val="en-US"/>
        </w:rPr>
        <w:t>Read</w:t>
      </w:r>
      <w:r w:rsidRPr="005606E2">
        <w:rPr>
          <w:b/>
          <w:i/>
          <w:spacing w:val="-8"/>
          <w:sz w:val="24"/>
          <w:szCs w:val="24"/>
          <w:lang w:val="en-US"/>
        </w:rPr>
        <w:t xml:space="preserve"> </w:t>
      </w:r>
      <w:r w:rsidRPr="005606E2">
        <w:rPr>
          <w:b/>
          <w:i/>
          <w:sz w:val="24"/>
          <w:szCs w:val="24"/>
          <w:lang w:val="en-US"/>
        </w:rPr>
        <w:t>and</w:t>
      </w:r>
      <w:r w:rsidRPr="005606E2">
        <w:rPr>
          <w:b/>
          <w:i/>
          <w:spacing w:val="-6"/>
          <w:sz w:val="24"/>
          <w:szCs w:val="24"/>
          <w:lang w:val="en-US"/>
        </w:rPr>
        <w:t xml:space="preserve"> </w:t>
      </w:r>
      <w:r w:rsidRPr="005606E2">
        <w:rPr>
          <w:b/>
          <w:i/>
          <w:sz w:val="24"/>
          <w:szCs w:val="24"/>
          <w:lang w:val="en-US"/>
        </w:rPr>
        <w:t>translate</w:t>
      </w:r>
      <w:r w:rsidRPr="005606E2">
        <w:rPr>
          <w:b/>
          <w:i/>
          <w:spacing w:val="-8"/>
          <w:sz w:val="24"/>
          <w:szCs w:val="24"/>
          <w:lang w:val="en-US"/>
        </w:rPr>
        <w:t xml:space="preserve"> </w:t>
      </w:r>
      <w:r w:rsidRPr="005606E2">
        <w:rPr>
          <w:b/>
          <w:i/>
          <w:sz w:val="24"/>
          <w:szCs w:val="24"/>
          <w:lang w:val="en-US"/>
        </w:rPr>
        <w:t>the</w:t>
      </w:r>
      <w:r w:rsidRPr="005606E2">
        <w:rPr>
          <w:b/>
          <w:i/>
          <w:spacing w:val="-9"/>
          <w:sz w:val="24"/>
          <w:szCs w:val="24"/>
          <w:lang w:val="en-US"/>
        </w:rPr>
        <w:t xml:space="preserve"> </w:t>
      </w:r>
      <w:r w:rsidRPr="005606E2">
        <w:rPr>
          <w:b/>
          <w:i/>
          <w:spacing w:val="-4"/>
          <w:sz w:val="24"/>
          <w:szCs w:val="24"/>
          <w:lang w:val="en-US"/>
        </w:rPr>
        <w:t>text</w:t>
      </w:r>
    </w:p>
    <w:p w:rsidR="008C149F" w:rsidRPr="005606E2" w:rsidRDefault="00B44468">
      <w:pPr>
        <w:pStyle w:val="3"/>
        <w:ind w:right="549"/>
        <w:rPr>
          <w:szCs w:val="24"/>
          <w:lang w:val="en-US"/>
        </w:rPr>
      </w:pPr>
      <w:r w:rsidRPr="005606E2">
        <w:rPr>
          <w:szCs w:val="24"/>
          <w:lang w:val="en-US"/>
        </w:rPr>
        <w:t>MINE</w:t>
      </w:r>
      <w:r w:rsidRPr="005606E2">
        <w:rPr>
          <w:spacing w:val="-9"/>
          <w:szCs w:val="24"/>
          <w:lang w:val="en-US"/>
        </w:rPr>
        <w:t xml:space="preserve"> </w:t>
      </w:r>
      <w:r w:rsidRPr="005606E2">
        <w:rPr>
          <w:spacing w:val="-2"/>
          <w:szCs w:val="24"/>
          <w:lang w:val="en-US"/>
        </w:rPr>
        <w:t>MANAGERS</w:t>
      </w:r>
    </w:p>
    <w:p w:rsidR="008C149F" w:rsidRPr="005606E2" w:rsidRDefault="00B44468" w:rsidP="005A3E5F">
      <w:pPr>
        <w:pStyle w:val="a3"/>
        <w:ind w:left="0" w:firstLine="567"/>
        <w:jc w:val="both"/>
        <w:rPr>
          <w:sz w:val="24"/>
          <w:szCs w:val="24"/>
          <w:lang w:val="en-US"/>
        </w:rPr>
      </w:pPr>
      <w:r w:rsidRPr="005606E2">
        <w:rPr>
          <w:sz w:val="24"/>
          <w:szCs w:val="24"/>
          <w:lang w:val="en-US"/>
        </w:rPr>
        <w:t>Mine managers are responsible for planning, organizing and supervising the activities of a mine. They are responsible for planning future mine production, overseeing the development and tunneling of the mine, checking the quality of stone, rock and minerals and inspecting the mine for danger. Mine managers also carry out generic management duties, such as hiring staff, organizing staff training, overseeing financial administration, and liaising and negotiating with suppliers, contractors and other stakeholders. They also ensure occupational</w:t>
      </w:r>
      <w:r w:rsidRPr="005606E2">
        <w:rPr>
          <w:spacing w:val="-3"/>
          <w:sz w:val="24"/>
          <w:szCs w:val="24"/>
          <w:lang w:val="en-US"/>
        </w:rPr>
        <w:t xml:space="preserve"> </w:t>
      </w:r>
      <w:r w:rsidRPr="005606E2">
        <w:rPr>
          <w:sz w:val="24"/>
          <w:szCs w:val="24"/>
          <w:lang w:val="en-US"/>
        </w:rPr>
        <w:t>health</w:t>
      </w:r>
      <w:r w:rsidRPr="005606E2">
        <w:rPr>
          <w:spacing w:val="-2"/>
          <w:sz w:val="24"/>
          <w:szCs w:val="24"/>
          <w:lang w:val="en-US"/>
        </w:rPr>
        <w:t xml:space="preserve"> </w:t>
      </w:r>
      <w:r w:rsidRPr="005606E2">
        <w:rPr>
          <w:sz w:val="24"/>
          <w:szCs w:val="24"/>
          <w:lang w:val="en-US"/>
        </w:rPr>
        <w:t>and</w:t>
      </w:r>
      <w:r w:rsidRPr="005606E2">
        <w:rPr>
          <w:spacing w:val="-2"/>
          <w:sz w:val="24"/>
          <w:szCs w:val="24"/>
          <w:lang w:val="en-US"/>
        </w:rPr>
        <w:t xml:space="preserve"> </w:t>
      </w:r>
      <w:r w:rsidRPr="005606E2">
        <w:rPr>
          <w:sz w:val="24"/>
          <w:szCs w:val="24"/>
          <w:lang w:val="en-US"/>
        </w:rPr>
        <w:t>safety</w:t>
      </w:r>
      <w:r w:rsidRPr="005606E2">
        <w:rPr>
          <w:spacing w:val="-4"/>
          <w:sz w:val="24"/>
          <w:szCs w:val="24"/>
          <w:lang w:val="en-US"/>
        </w:rPr>
        <w:t xml:space="preserve"> </w:t>
      </w:r>
      <w:r w:rsidRPr="005606E2">
        <w:rPr>
          <w:sz w:val="24"/>
          <w:szCs w:val="24"/>
          <w:lang w:val="en-US"/>
        </w:rPr>
        <w:t>guidelines</w:t>
      </w:r>
      <w:r w:rsidRPr="005606E2">
        <w:rPr>
          <w:spacing w:val="-3"/>
          <w:sz w:val="24"/>
          <w:szCs w:val="24"/>
          <w:lang w:val="en-US"/>
        </w:rPr>
        <w:t xml:space="preserve"> </w:t>
      </w:r>
      <w:r w:rsidRPr="005606E2">
        <w:rPr>
          <w:sz w:val="24"/>
          <w:szCs w:val="24"/>
          <w:lang w:val="en-US"/>
        </w:rPr>
        <w:t>are</w:t>
      </w:r>
      <w:r w:rsidRPr="005606E2">
        <w:rPr>
          <w:spacing w:val="-5"/>
          <w:sz w:val="24"/>
          <w:szCs w:val="24"/>
          <w:lang w:val="en-US"/>
        </w:rPr>
        <w:t xml:space="preserve"> </w:t>
      </w:r>
      <w:r w:rsidRPr="005606E2">
        <w:rPr>
          <w:sz w:val="24"/>
          <w:szCs w:val="24"/>
          <w:lang w:val="en-US"/>
        </w:rPr>
        <w:t>followed,</w:t>
      </w:r>
      <w:r w:rsidRPr="005606E2">
        <w:rPr>
          <w:spacing w:val="-4"/>
          <w:sz w:val="24"/>
          <w:szCs w:val="24"/>
          <w:lang w:val="en-US"/>
        </w:rPr>
        <w:t xml:space="preserve"> </w:t>
      </w:r>
      <w:r w:rsidRPr="005606E2">
        <w:rPr>
          <w:sz w:val="24"/>
          <w:szCs w:val="24"/>
          <w:lang w:val="en-US"/>
        </w:rPr>
        <w:t>which</w:t>
      </w:r>
      <w:r w:rsidRPr="005606E2">
        <w:rPr>
          <w:spacing w:val="-2"/>
          <w:sz w:val="24"/>
          <w:szCs w:val="24"/>
          <w:lang w:val="en-US"/>
        </w:rPr>
        <w:t xml:space="preserve"> </w:t>
      </w:r>
      <w:r w:rsidRPr="005606E2">
        <w:rPr>
          <w:sz w:val="24"/>
          <w:szCs w:val="24"/>
          <w:lang w:val="en-US"/>
        </w:rPr>
        <w:t>includes planning and overseeing maintenance of the mine and developing emergency response plans.</w:t>
      </w:r>
    </w:p>
    <w:p w:rsidR="008C149F" w:rsidRPr="005606E2" w:rsidRDefault="00B44468" w:rsidP="005A3E5F">
      <w:pPr>
        <w:pStyle w:val="4"/>
        <w:spacing w:before="0"/>
        <w:ind w:firstLine="567"/>
        <w:jc w:val="both"/>
        <w:rPr>
          <w:sz w:val="24"/>
          <w:szCs w:val="24"/>
          <w:u w:val="none"/>
          <w:lang w:val="en-US"/>
        </w:rPr>
      </w:pPr>
      <w:r w:rsidRPr="005606E2">
        <w:rPr>
          <w:sz w:val="24"/>
          <w:szCs w:val="24"/>
          <w:u w:val="none"/>
          <w:lang w:val="en-US"/>
        </w:rPr>
        <w:t>An</w:t>
      </w:r>
      <w:r w:rsidRPr="005606E2">
        <w:rPr>
          <w:spacing w:val="-7"/>
          <w:sz w:val="24"/>
          <w:szCs w:val="24"/>
          <w:u w:val="none"/>
          <w:lang w:val="en-US"/>
        </w:rPr>
        <w:t xml:space="preserve"> </w:t>
      </w:r>
      <w:r w:rsidRPr="005606E2">
        <w:rPr>
          <w:spacing w:val="-2"/>
          <w:sz w:val="24"/>
          <w:szCs w:val="24"/>
          <w:u w:val="none"/>
          <w:lang w:val="en-US"/>
        </w:rPr>
        <w:t>Interview</w:t>
      </w:r>
    </w:p>
    <w:p w:rsidR="008C149F" w:rsidRPr="005606E2" w:rsidRDefault="00B44468" w:rsidP="005A3E5F">
      <w:pPr>
        <w:ind w:firstLine="567"/>
        <w:jc w:val="both"/>
        <w:rPr>
          <w:i/>
          <w:sz w:val="24"/>
          <w:szCs w:val="24"/>
          <w:lang w:val="en-US"/>
        </w:rPr>
      </w:pPr>
      <w:r w:rsidRPr="005606E2">
        <w:rPr>
          <w:b/>
          <w:i/>
          <w:sz w:val="24"/>
          <w:szCs w:val="24"/>
          <w:lang w:val="en-US"/>
        </w:rPr>
        <w:t xml:space="preserve">Australian Mining: </w:t>
      </w:r>
      <w:r w:rsidRPr="005606E2">
        <w:rPr>
          <w:i/>
          <w:sz w:val="24"/>
          <w:szCs w:val="24"/>
          <w:lang w:val="en-US"/>
        </w:rPr>
        <w:t>What are your primary roles and responsibilities in your job? Give us a day in your working life.</w:t>
      </w:r>
    </w:p>
    <w:p w:rsidR="008C149F" w:rsidRPr="005606E2" w:rsidRDefault="00B44468" w:rsidP="005A3E5F">
      <w:pPr>
        <w:pStyle w:val="a3"/>
        <w:ind w:left="0" w:firstLine="567"/>
        <w:jc w:val="both"/>
        <w:rPr>
          <w:sz w:val="24"/>
          <w:szCs w:val="24"/>
          <w:lang w:val="en-US"/>
        </w:rPr>
      </w:pPr>
      <w:r w:rsidRPr="005606E2">
        <w:rPr>
          <w:b/>
          <w:sz w:val="24"/>
          <w:szCs w:val="24"/>
          <w:lang w:val="en-US"/>
        </w:rPr>
        <w:t xml:space="preserve">John Turner: </w:t>
      </w:r>
      <w:r w:rsidRPr="005606E2">
        <w:rPr>
          <w:sz w:val="24"/>
          <w:szCs w:val="24"/>
          <w:lang w:val="en-US"/>
        </w:rPr>
        <w:t>My primary role is to oversee and manage the safe and efficient operation of what is a large and busy mine. The mine is managed</w:t>
      </w:r>
      <w:r w:rsidRPr="005606E2">
        <w:rPr>
          <w:spacing w:val="-14"/>
          <w:sz w:val="24"/>
          <w:szCs w:val="24"/>
          <w:lang w:val="en-US"/>
        </w:rPr>
        <w:t xml:space="preserve"> </w:t>
      </w:r>
      <w:r w:rsidRPr="005606E2">
        <w:rPr>
          <w:sz w:val="24"/>
          <w:szCs w:val="24"/>
          <w:lang w:val="en-US"/>
        </w:rPr>
        <w:t>in</w:t>
      </w:r>
      <w:r w:rsidRPr="005606E2">
        <w:rPr>
          <w:spacing w:val="-14"/>
          <w:sz w:val="24"/>
          <w:szCs w:val="24"/>
          <w:lang w:val="en-US"/>
        </w:rPr>
        <w:t xml:space="preserve"> </w:t>
      </w:r>
      <w:r w:rsidRPr="005606E2">
        <w:rPr>
          <w:sz w:val="24"/>
          <w:szCs w:val="24"/>
          <w:lang w:val="en-US"/>
        </w:rPr>
        <w:t>accordance</w:t>
      </w:r>
      <w:r w:rsidRPr="005606E2">
        <w:rPr>
          <w:spacing w:val="-15"/>
          <w:sz w:val="24"/>
          <w:szCs w:val="24"/>
          <w:lang w:val="en-US"/>
        </w:rPr>
        <w:t xml:space="preserve"> </w:t>
      </w:r>
      <w:r w:rsidRPr="005606E2">
        <w:rPr>
          <w:sz w:val="24"/>
          <w:szCs w:val="24"/>
          <w:lang w:val="en-US"/>
        </w:rPr>
        <w:t>with</w:t>
      </w:r>
      <w:r w:rsidRPr="005606E2">
        <w:rPr>
          <w:spacing w:val="-14"/>
          <w:sz w:val="24"/>
          <w:szCs w:val="24"/>
          <w:lang w:val="en-US"/>
        </w:rPr>
        <w:t xml:space="preserve"> </w:t>
      </w:r>
      <w:r w:rsidRPr="005606E2">
        <w:rPr>
          <w:sz w:val="24"/>
          <w:szCs w:val="24"/>
          <w:lang w:val="en-US"/>
        </w:rPr>
        <w:t>its</w:t>
      </w:r>
      <w:r w:rsidRPr="005606E2">
        <w:rPr>
          <w:spacing w:val="-12"/>
          <w:sz w:val="24"/>
          <w:szCs w:val="24"/>
          <w:lang w:val="en-US"/>
        </w:rPr>
        <w:t xml:space="preserve"> </w:t>
      </w:r>
      <w:r w:rsidRPr="005606E2">
        <w:rPr>
          <w:sz w:val="24"/>
          <w:szCs w:val="24"/>
          <w:lang w:val="en-US"/>
        </w:rPr>
        <w:t>management</w:t>
      </w:r>
      <w:r w:rsidRPr="005606E2">
        <w:rPr>
          <w:spacing w:val="-15"/>
          <w:sz w:val="24"/>
          <w:szCs w:val="24"/>
          <w:lang w:val="en-US"/>
        </w:rPr>
        <w:t xml:space="preserve"> </w:t>
      </w:r>
      <w:r w:rsidRPr="005606E2">
        <w:rPr>
          <w:sz w:val="24"/>
          <w:szCs w:val="24"/>
          <w:lang w:val="en-US"/>
        </w:rPr>
        <w:t>operating</w:t>
      </w:r>
      <w:r w:rsidRPr="005606E2">
        <w:rPr>
          <w:spacing w:val="-14"/>
          <w:sz w:val="24"/>
          <w:szCs w:val="24"/>
          <w:lang w:val="en-US"/>
        </w:rPr>
        <w:t xml:space="preserve"> </w:t>
      </w:r>
      <w:r w:rsidRPr="005606E2">
        <w:rPr>
          <w:sz w:val="24"/>
          <w:szCs w:val="24"/>
          <w:lang w:val="en-US"/>
        </w:rPr>
        <w:t>system</w:t>
      </w:r>
      <w:r w:rsidRPr="005606E2">
        <w:rPr>
          <w:spacing w:val="-18"/>
          <w:sz w:val="24"/>
          <w:szCs w:val="24"/>
          <w:lang w:val="en-US"/>
        </w:rPr>
        <w:t xml:space="preserve"> </w:t>
      </w:r>
      <w:r w:rsidRPr="005606E2">
        <w:rPr>
          <w:sz w:val="24"/>
          <w:szCs w:val="24"/>
          <w:lang w:val="en-US"/>
        </w:rPr>
        <w:t>which</w:t>
      </w:r>
      <w:r w:rsidRPr="005606E2">
        <w:rPr>
          <w:spacing w:val="-14"/>
          <w:sz w:val="24"/>
          <w:szCs w:val="24"/>
          <w:lang w:val="en-US"/>
        </w:rPr>
        <w:t xml:space="preserve"> </w:t>
      </w:r>
      <w:r w:rsidRPr="005606E2">
        <w:rPr>
          <w:sz w:val="24"/>
          <w:szCs w:val="24"/>
          <w:lang w:val="en-US"/>
        </w:rPr>
        <w:t>is Mandalong's "Business Management Framework".</w:t>
      </w:r>
    </w:p>
    <w:p w:rsidR="008C149F" w:rsidRPr="005606E2" w:rsidRDefault="00B44468" w:rsidP="005A3E5F">
      <w:pPr>
        <w:pStyle w:val="a3"/>
        <w:ind w:left="0" w:firstLine="567"/>
        <w:jc w:val="both"/>
        <w:rPr>
          <w:sz w:val="24"/>
          <w:szCs w:val="24"/>
          <w:lang w:val="en-US"/>
        </w:rPr>
      </w:pPr>
      <w:r w:rsidRPr="005606E2">
        <w:rPr>
          <w:sz w:val="24"/>
          <w:szCs w:val="24"/>
          <w:lang w:val="en-US"/>
        </w:rPr>
        <w:t>A typical day consists of starting early and getting up to date with the current state of operations and any issues that may require further actions</w:t>
      </w:r>
      <w:r w:rsidRPr="005606E2">
        <w:rPr>
          <w:spacing w:val="-4"/>
          <w:sz w:val="24"/>
          <w:szCs w:val="24"/>
          <w:lang w:val="en-US"/>
        </w:rPr>
        <w:t xml:space="preserve"> </w:t>
      </w:r>
      <w:r w:rsidRPr="005606E2">
        <w:rPr>
          <w:sz w:val="24"/>
          <w:szCs w:val="24"/>
          <w:lang w:val="en-US"/>
        </w:rPr>
        <w:t>by</w:t>
      </w:r>
      <w:r w:rsidRPr="005606E2">
        <w:rPr>
          <w:spacing w:val="-5"/>
          <w:sz w:val="24"/>
          <w:szCs w:val="24"/>
          <w:lang w:val="en-US"/>
        </w:rPr>
        <w:t xml:space="preserve"> </w:t>
      </w:r>
      <w:r w:rsidRPr="005606E2">
        <w:rPr>
          <w:sz w:val="24"/>
          <w:szCs w:val="24"/>
          <w:lang w:val="en-US"/>
        </w:rPr>
        <w:t>others</w:t>
      </w:r>
      <w:r w:rsidRPr="005606E2">
        <w:rPr>
          <w:spacing w:val="-4"/>
          <w:sz w:val="24"/>
          <w:szCs w:val="24"/>
          <w:lang w:val="en-US"/>
        </w:rPr>
        <w:t xml:space="preserve"> </w:t>
      </w:r>
      <w:r w:rsidRPr="005606E2">
        <w:rPr>
          <w:sz w:val="24"/>
          <w:szCs w:val="24"/>
          <w:lang w:val="en-US"/>
        </w:rPr>
        <w:t>or</w:t>
      </w:r>
      <w:r w:rsidRPr="005606E2">
        <w:rPr>
          <w:spacing w:val="-2"/>
          <w:sz w:val="24"/>
          <w:szCs w:val="24"/>
          <w:lang w:val="en-US"/>
        </w:rPr>
        <w:t xml:space="preserve"> </w:t>
      </w:r>
      <w:r w:rsidRPr="005606E2">
        <w:rPr>
          <w:sz w:val="24"/>
          <w:szCs w:val="24"/>
          <w:lang w:val="en-US"/>
        </w:rPr>
        <w:t>me.</w:t>
      </w:r>
      <w:r w:rsidRPr="005606E2">
        <w:rPr>
          <w:spacing w:val="-5"/>
          <w:sz w:val="24"/>
          <w:szCs w:val="24"/>
          <w:lang w:val="en-US"/>
        </w:rPr>
        <w:t xml:space="preserve"> </w:t>
      </w:r>
      <w:r w:rsidRPr="005606E2">
        <w:rPr>
          <w:sz w:val="24"/>
          <w:szCs w:val="24"/>
          <w:lang w:val="en-US"/>
        </w:rPr>
        <w:t>From</w:t>
      </w:r>
      <w:r w:rsidRPr="005606E2">
        <w:rPr>
          <w:spacing w:val="-7"/>
          <w:sz w:val="24"/>
          <w:szCs w:val="24"/>
          <w:lang w:val="en-US"/>
        </w:rPr>
        <w:t xml:space="preserve"> </w:t>
      </w:r>
      <w:r w:rsidRPr="005606E2">
        <w:rPr>
          <w:sz w:val="24"/>
          <w:szCs w:val="24"/>
          <w:lang w:val="en-US"/>
        </w:rPr>
        <w:t>there</w:t>
      </w:r>
      <w:r w:rsidRPr="005606E2">
        <w:rPr>
          <w:spacing w:val="-4"/>
          <w:sz w:val="24"/>
          <w:szCs w:val="24"/>
          <w:lang w:val="en-US"/>
        </w:rPr>
        <w:t xml:space="preserve"> </w:t>
      </w:r>
      <w:r w:rsidRPr="005606E2">
        <w:rPr>
          <w:sz w:val="24"/>
          <w:szCs w:val="24"/>
          <w:lang w:val="en-US"/>
        </w:rPr>
        <w:t>it</w:t>
      </w:r>
      <w:r w:rsidRPr="005606E2">
        <w:rPr>
          <w:spacing w:val="-2"/>
          <w:sz w:val="24"/>
          <w:szCs w:val="24"/>
          <w:lang w:val="en-US"/>
        </w:rPr>
        <w:t xml:space="preserve"> </w:t>
      </w:r>
      <w:r w:rsidRPr="005606E2">
        <w:rPr>
          <w:sz w:val="24"/>
          <w:szCs w:val="24"/>
          <w:lang w:val="en-US"/>
        </w:rPr>
        <w:t>is</w:t>
      </w:r>
      <w:r w:rsidRPr="005606E2">
        <w:rPr>
          <w:spacing w:val="-4"/>
          <w:sz w:val="24"/>
          <w:szCs w:val="24"/>
          <w:lang w:val="en-US"/>
        </w:rPr>
        <w:t xml:space="preserve"> </w:t>
      </w:r>
      <w:r w:rsidRPr="005606E2">
        <w:rPr>
          <w:sz w:val="24"/>
          <w:szCs w:val="24"/>
          <w:lang w:val="en-US"/>
        </w:rPr>
        <w:t>attending</w:t>
      </w:r>
      <w:r w:rsidRPr="005606E2">
        <w:rPr>
          <w:spacing w:val="-3"/>
          <w:sz w:val="24"/>
          <w:szCs w:val="24"/>
          <w:lang w:val="en-US"/>
        </w:rPr>
        <w:t xml:space="preserve"> </w:t>
      </w:r>
      <w:r w:rsidRPr="005606E2">
        <w:rPr>
          <w:sz w:val="24"/>
          <w:szCs w:val="24"/>
          <w:lang w:val="en-US"/>
        </w:rPr>
        <w:t>review and</w:t>
      </w:r>
      <w:r w:rsidRPr="005606E2">
        <w:rPr>
          <w:spacing w:val="-3"/>
          <w:sz w:val="24"/>
          <w:szCs w:val="24"/>
          <w:lang w:val="en-US"/>
        </w:rPr>
        <w:t xml:space="preserve"> </w:t>
      </w:r>
      <w:r w:rsidRPr="005606E2">
        <w:rPr>
          <w:sz w:val="24"/>
          <w:szCs w:val="24"/>
          <w:lang w:val="en-US"/>
        </w:rPr>
        <w:t>planning meetings in line with the Business management Framework and working with members of the Mandalong's Senior Management Team to ensure the mine is working as efficiently as possible.</w:t>
      </w:r>
    </w:p>
    <w:p w:rsidR="008C149F" w:rsidRPr="005606E2" w:rsidRDefault="00B44468" w:rsidP="005A3E5F">
      <w:pPr>
        <w:ind w:firstLine="567"/>
        <w:jc w:val="both"/>
        <w:rPr>
          <w:i/>
          <w:sz w:val="24"/>
          <w:szCs w:val="24"/>
          <w:lang w:val="en-US"/>
        </w:rPr>
      </w:pPr>
      <w:r w:rsidRPr="005606E2">
        <w:rPr>
          <w:b/>
          <w:i/>
          <w:sz w:val="24"/>
          <w:szCs w:val="24"/>
          <w:lang w:val="en-US"/>
        </w:rPr>
        <w:lastRenderedPageBreak/>
        <w:t>AM:</w:t>
      </w:r>
      <w:r w:rsidRPr="005606E2">
        <w:rPr>
          <w:b/>
          <w:i/>
          <w:spacing w:val="-8"/>
          <w:sz w:val="24"/>
          <w:szCs w:val="24"/>
          <w:lang w:val="en-US"/>
        </w:rPr>
        <w:t xml:space="preserve"> </w:t>
      </w:r>
      <w:r w:rsidRPr="005606E2">
        <w:rPr>
          <w:i/>
          <w:sz w:val="24"/>
          <w:szCs w:val="24"/>
          <w:lang w:val="en-US"/>
        </w:rPr>
        <w:t>What</w:t>
      </w:r>
      <w:r w:rsidRPr="005606E2">
        <w:rPr>
          <w:i/>
          <w:spacing w:val="-9"/>
          <w:sz w:val="24"/>
          <w:szCs w:val="24"/>
          <w:lang w:val="en-US"/>
        </w:rPr>
        <w:t xml:space="preserve"> </w:t>
      </w:r>
      <w:r w:rsidRPr="005606E2">
        <w:rPr>
          <w:i/>
          <w:sz w:val="24"/>
          <w:szCs w:val="24"/>
          <w:lang w:val="en-US"/>
        </w:rPr>
        <w:t>training/education</w:t>
      </w:r>
      <w:r w:rsidRPr="005606E2">
        <w:rPr>
          <w:i/>
          <w:spacing w:val="-8"/>
          <w:sz w:val="24"/>
          <w:szCs w:val="24"/>
          <w:lang w:val="en-US"/>
        </w:rPr>
        <w:t xml:space="preserve"> </w:t>
      </w:r>
      <w:r w:rsidRPr="005606E2">
        <w:rPr>
          <w:i/>
          <w:sz w:val="24"/>
          <w:szCs w:val="24"/>
          <w:lang w:val="en-US"/>
        </w:rPr>
        <w:t>did</w:t>
      </w:r>
      <w:r w:rsidRPr="005606E2">
        <w:rPr>
          <w:i/>
          <w:spacing w:val="-8"/>
          <w:sz w:val="24"/>
          <w:szCs w:val="24"/>
          <w:lang w:val="en-US"/>
        </w:rPr>
        <w:t xml:space="preserve"> </w:t>
      </w:r>
      <w:r w:rsidRPr="005606E2">
        <w:rPr>
          <w:i/>
          <w:sz w:val="24"/>
          <w:szCs w:val="24"/>
          <w:lang w:val="en-US"/>
        </w:rPr>
        <w:t>you</w:t>
      </w:r>
      <w:r w:rsidRPr="005606E2">
        <w:rPr>
          <w:i/>
          <w:spacing w:val="-9"/>
          <w:sz w:val="24"/>
          <w:szCs w:val="24"/>
          <w:lang w:val="en-US"/>
        </w:rPr>
        <w:t xml:space="preserve"> </w:t>
      </w:r>
      <w:r w:rsidRPr="005606E2">
        <w:rPr>
          <w:i/>
          <w:sz w:val="24"/>
          <w:szCs w:val="24"/>
          <w:lang w:val="en-US"/>
        </w:rPr>
        <w:t>need</w:t>
      </w:r>
      <w:r w:rsidRPr="005606E2">
        <w:rPr>
          <w:i/>
          <w:spacing w:val="-7"/>
          <w:sz w:val="24"/>
          <w:szCs w:val="24"/>
          <w:lang w:val="en-US"/>
        </w:rPr>
        <w:t xml:space="preserve"> </w:t>
      </w:r>
      <w:r w:rsidRPr="005606E2">
        <w:rPr>
          <w:i/>
          <w:sz w:val="24"/>
          <w:szCs w:val="24"/>
          <w:lang w:val="en-US"/>
        </w:rPr>
        <w:t>for</w:t>
      </w:r>
      <w:r w:rsidRPr="005606E2">
        <w:rPr>
          <w:i/>
          <w:spacing w:val="-8"/>
          <w:sz w:val="24"/>
          <w:szCs w:val="24"/>
          <w:lang w:val="en-US"/>
        </w:rPr>
        <w:t xml:space="preserve"> </w:t>
      </w:r>
      <w:r w:rsidRPr="005606E2">
        <w:rPr>
          <w:i/>
          <w:sz w:val="24"/>
          <w:szCs w:val="24"/>
          <w:lang w:val="en-US"/>
        </w:rPr>
        <w:t>your</w:t>
      </w:r>
      <w:r w:rsidRPr="005606E2">
        <w:rPr>
          <w:i/>
          <w:spacing w:val="-9"/>
          <w:sz w:val="24"/>
          <w:szCs w:val="24"/>
          <w:lang w:val="en-US"/>
        </w:rPr>
        <w:t xml:space="preserve"> </w:t>
      </w:r>
      <w:r w:rsidRPr="005606E2">
        <w:rPr>
          <w:i/>
          <w:spacing w:val="-4"/>
          <w:sz w:val="24"/>
          <w:szCs w:val="24"/>
          <w:lang w:val="en-US"/>
        </w:rPr>
        <w:t>job?</w:t>
      </w:r>
    </w:p>
    <w:p w:rsidR="008C149F" w:rsidRPr="005606E2" w:rsidRDefault="00B44468" w:rsidP="005A3E5F">
      <w:pPr>
        <w:pStyle w:val="a3"/>
        <w:ind w:left="0" w:firstLine="567"/>
        <w:jc w:val="both"/>
        <w:rPr>
          <w:sz w:val="24"/>
          <w:szCs w:val="24"/>
          <w:lang w:val="en-US"/>
        </w:rPr>
      </w:pPr>
      <w:r w:rsidRPr="005606E2">
        <w:rPr>
          <w:b/>
          <w:sz w:val="24"/>
          <w:szCs w:val="24"/>
          <w:lang w:val="en-US"/>
        </w:rPr>
        <w:t xml:space="preserve">JT: </w:t>
      </w:r>
      <w:r w:rsidRPr="005606E2">
        <w:rPr>
          <w:sz w:val="24"/>
          <w:szCs w:val="24"/>
          <w:lang w:val="en-US"/>
        </w:rPr>
        <w:t>I studied Mining Engineering at The University of New South Wales (UNSW), graduating in 1986.</w:t>
      </w:r>
    </w:p>
    <w:p w:rsidR="008C149F" w:rsidRPr="005606E2" w:rsidRDefault="00B44468" w:rsidP="005A3E5F">
      <w:pPr>
        <w:ind w:firstLine="567"/>
        <w:jc w:val="both"/>
        <w:rPr>
          <w:i/>
          <w:sz w:val="24"/>
          <w:szCs w:val="24"/>
          <w:lang w:val="en-US"/>
        </w:rPr>
      </w:pPr>
      <w:r w:rsidRPr="005606E2">
        <w:rPr>
          <w:b/>
          <w:i/>
          <w:sz w:val="24"/>
          <w:szCs w:val="24"/>
          <w:lang w:val="en-US"/>
        </w:rPr>
        <w:t>AM:</w:t>
      </w:r>
      <w:r w:rsidRPr="005606E2">
        <w:rPr>
          <w:b/>
          <w:i/>
          <w:spacing w:val="12"/>
          <w:sz w:val="24"/>
          <w:szCs w:val="24"/>
          <w:lang w:val="en-US"/>
        </w:rPr>
        <w:t xml:space="preserve"> </w:t>
      </w:r>
      <w:r w:rsidRPr="005606E2">
        <w:rPr>
          <w:i/>
          <w:sz w:val="24"/>
          <w:szCs w:val="24"/>
          <w:lang w:val="en-US"/>
        </w:rPr>
        <w:t>How</w:t>
      </w:r>
      <w:r w:rsidRPr="005606E2">
        <w:rPr>
          <w:i/>
          <w:spacing w:val="12"/>
          <w:sz w:val="24"/>
          <w:szCs w:val="24"/>
          <w:lang w:val="en-US"/>
        </w:rPr>
        <w:t xml:space="preserve"> </w:t>
      </w:r>
      <w:r w:rsidRPr="005606E2">
        <w:rPr>
          <w:i/>
          <w:sz w:val="24"/>
          <w:szCs w:val="24"/>
          <w:lang w:val="en-US"/>
        </w:rPr>
        <w:t>did</w:t>
      </w:r>
      <w:r w:rsidRPr="005606E2">
        <w:rPr>
          <w:i/>
          <w:spacing w:val="13"/>
          <w:sz w:val="24"/>
          <w:szCs w:val="24"/>
          <w:lang w:val="en-US"/>
        </w:rPr>
        <w:t xml:space="preserve"> </w:t>
      </w:r>
      <w:r w:rsidRPr="005606E2">
        <w:rPr>
          <w:i/>
          <w:sz w:val="24"/>
          <w:szCs w:val="24"/>
          <w:lang w:val="en-US"/>
        </w:rPr>
        <w:t>you</w:t>
      </w:r>
      <w:r w:rsidRPr="005606E2">
        <w:rPr>
          <w:i/>
          <w:spacing w:val="11"/>
          <w:sz w:val="24"/>
          <w:szCs w:val="24"/>
          <w:lang w:val="en-US"/>
        </w:rPr>
        <w:t xml:space="preserve"> </w:t>
      </w:r>
      <w:r w:rsidRPr="005606E2">
        <w:rPr>
          <w:i/>
          <w:sz w:val="24"/>
          <w:szCs w:val="24"/>
          <w:lang w:val="en-US"/>
        </w:rPr>
        <w:t>get</w:t>
      </w:r>
      <w:r w:rsidRPr="005606E2">
        <w:rPr>
          <w:i/>
          <w:spacing w:val="10"/>
          <w:sz w:val="24"/>
          <w:szCs w:val="24"/>
          <w:lang w:val="en-US"/>
        </w:rPr>
        <w:t xml:space="preserve"> </w:t>
      </w:r>
      <w:r w:rsidRPr="005606E2">
        <w:rPr>
          <w:i/>
          <w:sz w:val="24"/>
          <w:szCs w:val="24"/>
          <w:lang w:val="en-US"/>
        </w:rPr>
        <w:t>to</w:t>
      </w:r>
      <w:r w:rsidRPr="005606E2">
        <w:rPr>
          <w:i/>
          <w:spacing w:val="13"/>
          <w:sz w:val="24"/>
          <w:szCs w:val="24"/>
          <w:lang w:val="en-US"/>
        </w:rPr>
        <w:t xml:space="preserve"> </w:t>
      </w:r>
      <w:r w:rsidRPr="005606E2">
        <w:rPr>
          <w:i/>
          <w:sz w:val="24"/>
          <w:szCs w:val="24"/>
          <w:lang w:val="en-US"/>
        </w:rPr>
        <w:t>where</w:t>
      </w:r>
      <w:r w:rsidRPr="005606E2">
        <w:rPr>
          <w:i/>
          <w:spacing w:val="13"/>
          <w:sz w:val="24"/>
          <w:szCs w:val="24"/>
          <w:lang w:val="en-US"/>
        </w:rPr>
        <w:t xml:space="preserve"> </w:t>
      </w:r>
      <w:r w:rsidRPr="005606E2">
        <w:rPr>
          <w:i/>
          <w:sz w:val="24"/>
          <w:szCs w:val="24"/>
          <w:lang w:val="en-US"/>
        </w:rPr>
        <w:t>you</w:t>
      </w:r>
      <w:r w:rsidRPr="005606E2">
        <w:rPr>
          <w:i/>
          <w:spacing w:val="13"/>
          <w:sz w:val="24"/>
          <w:szCs w:val="24"/>
          <w:lang w:val="en-US"/>
        </w:rPr>
        <w:t xml:space="preserve"> </w:t>
      </w:r>
      <w:r w:rsidRPr="005606E2">
        <w:rPr>
          <w:i/>
          <w:sz w:val="24"/>
          <w:szCs w:val="24"/>
          <w:lang w:val="en-US"/>
        </w:rPr>
        <w:t>are</w:t>
      </w:r>
      <w:r w:rsidRPr="005606E2">
        <w:rPr>
          <w:i/>
          <w:spacing w:val="11"/>
          <w:sz w:val="24"/>
          <w:szCs w:val="24"/>
          <w:lang w:val="en-US"/>
        </w:rPr>
        <w:t xml:space="preserve"> </w:t>
      </w:r>
      <w:r w:rsidRPr="005606E2">
        <w:rPr>
          <w:i/>
          <w:sz w:val="24"/>
          <w:szCs w:val="24"/>
          <w:lang w:val="en-US"/>
        </w:rPr>
        <w:t>today?</w:t>
      </w:r>
      <w:r w:rsidRPr="005606E2">
        <w:rPr>
          <w:i/>
          <w:spacing w:val="11"/>
          <w:sz w:val="24"/>
          <w:szCs w:val="24"/>
          <w:lang w:val="en-US"/>
        </w:rPr>
        <w:t xml:space="preserve"> </w:t>
      </w:r>
      <w:r w:rsidRPr="005606E2">
        <w:rPr>
          <w:i/>
          <w:sz w:val="24"/>
          <w:szCs w:val="24"/>
          <w:lang w:val="en-US"/>
        </w:rPr>
        <w:t>Give</w:t>
      </w:r>
      <w:r w:rsidRPr="005606E2">
        <w:rPr>
          <w:i/>
          <w:spacing w:val="12"/>
          <w:sz w:val="24"/>
          <w:szCs w:val="24"/>
          <w:lang w:val="en-US"/>
        </w:rPr>
        <w:t xml:space="preserve"> </w:t>
      </w:r>
      <w:r w:rsidRPr="005606E2">
        <w:rPr>
          <w:i/>
          <w:sz w:val="24"/>
          <w:szCs w:val="24"/>
          <w:lang w:val="en-US"/>
        </w:rPr>
        <w:t>us</w:t>
      </w:r>
      <w:r w:rsidRPr="005606E2">
        <w:rPr>
          <w:i/>
          <w:spacing w:val="11"/>
          <w:sz w:val="24"/>
          <w:szCs w:val="24"/>
          <w:lang w:val="en-US"/>
        </w:rPr>
        <w:t xml:space="preserve"> </w:t>
      </w:r>
      <w:r w:rsidRPr="005606E2">
        <w:rPr>
          <w:i/>
          <w:sz w:val="24"/>
          <w:szCs w:val="24"/>
          <w:lang w:val="en-US"/>
        </w:rPr>
        <w:t>a</w:t>
      </w:r>
      <w:r w:rsidRPr="005606E2">
        <w:rPr>
          <w:i/>
          <w:spacing w:val="11"/>
          <w:sz w:val="24"/>
          <w:szCs w:val="24"/>
          <w:lang w:val="en-US"/>
        </w:rPr>
        <w:t xml:space="preserve"> </w:t>
      </w:r>
      <w:r w:rsidRPr="005606E2">
        <w:rPr>
          <w:i/>
          <w:sz w:val="24"/>
          <w:szCs w:val="24"/>
          <w:lang w:val="en-US"/>
        </w:rPr>
        <w:t>bullet</w:t>
      </w:r>
      <w:r w:rsidRPr="005606E2">
        <w:rPr>
          <w:i/>
          <w:spacing w:val="13"/>
          <w:sz w:val="24"/>
          <w:szCs w:val="24"/>
          <w:lang w:val="en-US"/>
        </w:rPr>
        <w:t xml:space="preserve"> </w:t>
      </w:r>
      <w:proofErr w:type="gramStart"/>
      <w:r w:rsidRPr="005606E2">
        <w:rPr>
          <w:i/>
          <w:spacing w:val="-2"/>
          <w:sz w:val="24"/>
          <w:szCs w:val="24"/>
          <w:lang w:val="en-US"/>
        </w:rPr>
        <w:t>point</w:t>
      </w:r>
      <w:r w:rsidR="00887199" w:rsidRPr="005606E2">
        <w:rPr>
          <w:i/>
          <w:spacing w:val="-2"/>
          <w:sz w:val="24"/>
          <w:szCs w:val="24"/>
          <w:lang w:val="en-US"/>
        </w:rPr>
        <w:t xml:space="preserve">  </w:t>
      </w:r>
      <w:r w:rsidRPr="005606E2">
        <w:rPr>
          <w:i/>
          <w:sz w:val="24"/>
          <w:szCs w:val="24"/>
          <w:lang w:val="en-US"/>
        </w:rPr>
        <w:t>career</w:t>
      </w:r>
      <w:proofErr w:type="gramEnd"/>
      <w:r w:rsidRPr="005606E2">
        <w:rPr>
          <w:i/>
          <w:spacing w:val="-9"/>
          <w:sz w:val="24"/>
          <w:szCs w:val="24"/>
          <w:lang w:val="en-US"/>
        </w:rPr>
        <w:t xml:space="preserve"> </w:t>
      </w:r>
      <w:r w:rsidRPr="005606E2">
        <w:rPr>
          <w:i/>
          <w:spacing w:val="-2"/>
          <w:sz w:val="24"/>
          <w:szCs w:val="24"/>
          <w:lang w:val="en-US"/>
        </w:rPr>
        <w:t>path.</w:t>
      </w:r>
    </w:p>
    <w:p w:rsidR="008C149F" w:rsidRPr="005606E2" w:rsidRDefault="00B44468" w:rsidP="005A3E5F">
      <w:pPr>
        <w:pStyle w:val="a3"/>
        <w:ind w:left="0" w:firstLine="567"/>
        <w:jc w:val="both"/>
        <w:rPr>
          <w:sz w:val="24"/>
          <w:szCs w:val="24"/>
          <w:lang w:val="en-US"/>
        </w:rPr>
      </w:pPr>
      <w:r w:rsidRPr="005606E2">
        <w:rPr>
          <w:b/>
          <w:sz w:val="24"/>
          <w:szCs w:val="24"/>
          <w:lang w:val="en-US"/>
        </w:rPr>
        <w:t xml:space="preserve">JT: </w:t>
      </w:r>
      <w:r w:rsidRPr="005606E2">
        <w:rPr>
          <w:sz w:val="24"/>
          <w:szCs w:val="24"/>
          <w:lang w:val="en-US"/>
        </w:rPr>
        <w:t>Studied Mining Engineering at UNSW 1982 to 1985. During this time gained experience in both underground and open cut coal mining during university vacations.</w:t>
      </w:r>
    </w:p>
    <w:p w:rsidR="008C149F" w:rsidRPr="005606E2" w:rsidRDefault="00B44468" w:rsidP="005A3E5F">
      <w:pPr>
        <w:pStyle w:val="a3"/>
        <w:ind w:left="0" w:firstLine="567"/>
        <w:jc w:val="both"/>
        <w:rPr>
          <w:sz w:val="24"/>
          <w:szCs w:val="24"/>
          <w:lang w:val="en-US"/>
        </w:rPr>
      </w:pPr>
      <w:r w:rsidRPr="005606E2">
        <w:rPr>
          <w:sz w:val="24"/>
          <w:szCs w:val="24"/>
          <w:lang w:val="en-US"/>
        </w:rPr>
        <w:t>Commenced</w:t>
      </w:r>
      <w:r w:rsidRPr="005606E2">
        <w:rPr>
          <w:spacing w:val="-7"/>
          <w:sz w:val="24"/>
          <w:szCs w:val="24"/>
          <w:lang w:val="en-US"/>
        </w:rPr>
        <w:t xml:space="preserve"> </w:t>
      </w:r>
      <w:r w:rsidRPr="005606E2">
        <w:rPr>
          <w:sz w:val="24"/>
          <w:szCs w:val="24"/>
          <w:lang w:val="en-US"/>
        </w:rPr>
        <w:t>work</w:t>
      </w:r>
      <w:r w:rsidRPr="005606E2">
        <w:rPr>
          <w:spacing w:val="-8"/>
          <w:sz w:val="24"/>
          <w:szCs w:val="24"/>
          <w:lang w:val="en-US"/>
        </w:rPr>
        <w:t xml:space="preserve"> </w:t>
      </w:r>
      <w:r w:rsidRPr="005606E2">
        <w:rPr>
          <w:sz w:val="24"/>
          <w:szCs w:val="24"/>
          <w:lang w:val="en-US"/>
        </w:rPr>
        <w:t>as</w:t>
      </w:r>
      <w:r w:rsidRPr="005606E2">
        <w:rPr>
          <w:spacing w:val="-9"/>
          <w:sz w:val="24"/>
          <w:szCs w:val="24"/>
          <w:lang w:val="en-US"/>
        </w:rPr>
        <w:t xml:space="preserve"> </w:t>
      </w:r>
      <w:r w:rsidRPr="005606E2">
        <w:rPr>
          <w:sz w:val="24"/>
          <w:szCs w:val="24"/>
          <w:lang w:val="en-US"/>
        </w:rPr>
        <w:t>a</w:t>
      </w:r>
      <w:r w:rsidRPr="005606E2">
        <w:rPr>
          <w:spacing w:val="-6"/>
          <w:sz w:val="24"/>
          <w:szCs w:val="24"/>
          <w:lang w:val="en-US"/>
        </w:rPr>
        <w:t xml:space="preserve"> </w:t>
      </w:r>
      <w:r w:rsidRPr="005606E2">
        <w:rPr>
          <w:sz w:val="24"/>
          <w:szCs w:val="24"/>
          <w:lang w:val="en-US"/>
        </w:rPr>
        <w:t>miner</w:t>
      </w:r>
      <w:r w:rsidRPr="005606E2">
        <w:rPr>
          <w:spacing w:val="-9"/>
          <w:sz w:val="24"/>
          <w:szCs w:val="24"/>
          <w:lang w:val="en-US"/>
        </w:rPr>
        <w:t xml:space="preserve"> </w:t>
      </w:r>
      <w:r w:rsidRPr="005606E2">
        <w:rPr>
          <w:sz w:val="24"/>
          <w:szCs w:val="24"/>
          <w:lang w:val="en-US"/>
        </w:rPr>
        <w:t>with</w:t>
      </w:r>
      <w:r w:rsidRPr="005606E2">
        <w:rPr>
          <w:spacing w:val="-8"/>
          <w:sz w:val="24"/>
          <w:szCs w:val="24"/>
          <w:lang w:val="en-US"/>
        </w:rPr>
        <w:t xml:space="preserve"> </w:t>
      </w:r>
      <w:r w:rsidRPr="005606E2">
        <w:rPr>
          <w:sz w:val="24"/>
          <w:szCs w:val="24"/>
          <w:lang w:val="en-US"/>
        </w:rPr>
        <w:t>Allied</w:t>
      </w:r>
      <w:r w:rsidRPr="005606E2">
        <w:rPr>
          <w:spacing w:val="-9"/>
          <w:sz w:val="24"/>
          <w:szCs w:val="24"/>
          <w:lang w:val="en-US"/>
        </w:rPr>
        <w:t xml:space="preserve"> </w:t>
      </w:r>
      <w:r w:rsidRPr="005606E2">
        <w:rPr>
          <w:sz w:val="24"/>
          <w:szCs w:val="24"/>
          <w:lang w:val="en-US"/>
        </w:rPr>
        <w:t>Constructions</w:t>
      </w:r>
      <w:r w:rsidRPr="005606E2">
        <w:rPr>
          <w:spacing w:val="-9"/>
          <w:sz w:val="24"/>
          <w:szCs w:val="24"/>
          <w:lang w:val="en-US"/>
        </w:rPr>
        <w:t xml:space="preserve"> </w:t>
      </w:r>
      <w:r w:rsidRPr="005606E2">
        <w:rPr>
          <w:sz w:val="24"/>
          <w:szCs w:val="24"/>
          <w:lang w:val="en-US"/>
        </w:rPr>
        <w:t>in</w:t>
      </w:r>
      <w:r w:rsidRPr="005606E2">
        <w:rPr>
          <w:spacing w:val="-9"/>
          <w:sz w:val="24"/>
          <w:szCs w:val="24"/>
          <w:lang w:val="en-US"/>
        </w:rPr>
        <w:t xml:space="preserve"> </w:t>
      </w:r>
      <w:r w:rsidRPr="005606E2">
        <w:rPr>
          <w:spacing w:val="-2"/>
          <w:sz w:val="24"/>
          <w:szCs w:val="24"/>
          <w:lang w:val="en-US"/>
        </w:rPr>
        <w:t>1985.</w:t>
      </w:r>
    </w:p>
    <w:p w:rsidR="008C149F" w:rsidRPr="005606E2" w:rsidRDefault="00B44468" w:rsidP="005A3E5F">
      <w:pPr>
        <w:pStyle w:val="a3"/>
        <w:ind w:left="0" w:firstLine="567"/>
        <w:jc w:val="both"/>
        <w:rPr>
          <w:sz w:val="24"/>
          <w:szCs w:val="24"/>
          <w:lang w:val="en-US"/>
        </w:rPr>
      </w:pPr>
      <w:r w:rsidRPr="005606E2">
        <w:rPr>
          <w:sz w:val="24"/>
          <w:szCs w:val="24"/>
          <w:lang w:val="en-US"/>
        </w:rPr>
        <w:t>In 1987 employed as a junior mining engineer and worked at Angus Place Collieries.</w:t>
      </w:r>
    </w:p>
    <w:p w:rsidR="008C149F" w:rsidRPr="005606E2" w:rsidRDefault="00B44468" w:rsidP="005A3E5F">
      <w:pPr>
        <w:pStyle w:val="a3"/>
        <w:ind w:left="0" w:firstLine="567"/>
        <w:jc w:val="both"/>
        <w:rPr>
          <w:sz w:val="24"/>
          <w:szCs w:val="24"/>
          <w:lang w:val="en-US"/>
        </w:rPr>
      </w:pPr>
      <w:r w:rsidRPr="005606E2">
        <w:rPr>
          <w:sz w:val="24"/>
          <w:szCs w:val="24"/>
          <w:lang w:val="en-US"/>
        </w:rPr>
        <w:t xml:space="preserve">Undermanagers Certificates of Competency and commenced as an Undermanager in 1992 and then later as a Senior Mining Engineer in </w:t>
      </w:r>
      <w:r w:rsidRPr="005606E2">
        <w:rPr>
          <w:spacing w:val="-2"/>
          <w:sz w:val="24"/>
          <w:szCs w:val="24"/>
          <w:lang w:val="en-US"/>
        </w:rPr>
        <w:t>1997.</w:t>
      </w:r>
    </w:p>
    <w:p w:rsidR="008C149F" w:rsidRPr="005606E2" w:rsidRDefault="00B44468" w:rsidP="005A3E5F">
      <w:pPr>
        <w:pStyle w:val="a3"/>
        <w:ind w:left="0" w:firstLine="567"/>
        <w:jc w:val="both"/>
        <w:rPr>
          <w:sz w:val="24"/>
          <w:szCs w:val="24"/>
          <w:lang w:val="en-US"/>
        </w:rPr>
      </w:pPr>
      <w:r w:rsidRPr="005606E2">
        <w:rPr>
          <w:sz w:val="24"/>
          <w:szCs w:val="24"/>
          <w:lang w:val="en-US"/>
        </w:rPr>
        <w:t>Appointed as Mine Manager of Centennial Coal's Mandalong Mine in 2006 and I’m currently in that position.</w:t>
      </w:r>
    </w:p>
    <w:p w:rsidR="008C149F" w:rsidRPr="005606E2" w:rsidRDefault="00B44468" w:rsidP="005A3E5F">
      <w:pPr>
        <w:ind w:firstLine="567"/>
        <w:jc w:val="both"/>
        <w:rPr>
          <w:i/>
          <w:sz w:val="24"/>
          <w:szCs w:val="24"/>
          <w:lang w:val="en-US"/>
        </w:rPr>
      </w:pPr>
      <w:r w:rsidRPr="005606E2">
        <w:rPr>
          <w:b/>
          <w:i/>
          <w:sz w:val="24"/>
          <w:szCs w:val="24"/>
          <w:lang w:val="en-US"/>
        </w:rPr>
        <w:t>AM:</w:t>
      </w:r>
      <w:r w:rsidRPr="005606E2">
        <w:rPr>
          <w:b/>
          <w:i/>
          <w:spacing w:val="-5"/>
          <w:sz w:val="24"/>
          <w:szCs w:val="24"/>
          <w:lang w:val="en-US"/>
        </w:rPr>
        <w:t xml:space="preserve"> </w:t>
      </w:r>
      <w:r w:rsidRPr="005606E2">
        <w:rPr>
          <w:i/>
          <w:sz w:val="24"/>
          <w:szCs w:val="24"/>
          <w:lang w:val="en-US"/>
        </w:rPr>
        <w:t>What</w:t>
      </w:r>
      <w:r w:rsidRPr="005606E2">
        <w:rPr>
          <w:i/>
          <w:spacing w:val="-7"/>
          <w:sz w:val="24"/>
          <w:szCs w:val="24"/>
          <w:lang w:val="en-US"/>
        </w:rPr>
        <w:t xml:space="preserve"> </w:t>
      </w:r>
      <w:r w:rsidRPr="005606E2">
        <w:rPr>
          <w:i/>
          <w:sz w:val="24"/>
          <w:szCs w:val="24"/>
          <w:lang w:val="en-US"/>
        </w:rPr>
        <w:t>tools</w:t>
      </w:r>
      <w:r w:rsidRPr="005606E2">
        <w:rPr>
          <w:i/>
          <w:spacing w:val="-6"/>
          <w:sz w:val="24"/>
          <w:szCs w:val="24"/>
          <w:lang w:val="en-US"/>
        </w:rPr>
        <w:t xml:space="preserve"> </w:t>
      </w:r>
      <w:r w:rsidRPr="005606E2">
        <w:rPr>
          <w:i/>
          <w:sz w:val="24"/>
          <w:szCs w:val="24"/>
          <w:lang w:val="en-US"/>
        </w:rPr>
        <w:t>and/or</w:t>
      </w:r>
      <w:r w:rsidRPr="005606E2">
        <w:rPr>
          <w:i/>
          <w:spacing w:val="-7"/>
          <w:sz w:val="24"/>
          <w:szCs w:val="24"/>
          <w:lang w:val="en-US"/>
        </w:rPr>
        <w:t xml:space="preserve"> </w:t>
      </w:r>
      <w:r w:rsidRPr="005606E2">
        <w:rPr>
          <w:i/>
          <w:sz w:val="24"/>
          <w:szCs w:val="24"/>
          <w:lang w:val="en-US"/>
        </w:rPr>
        <w:t>software</w:t>
      </w:r>
      <w:r w:rsidRPr="005606E2">
        <w:rPr>
          <w:i/>
          <w:spacing w:val="-6"/>
          <w:sz w:val="24"/>
          <w:szCs w:val="24"/>
          <w:lang w:val="en-US"/>
        </w:rPr>
        <w:t xml:space="preserve"> </w:t>
      </w:r>
      <w:r w:rsidRPr="005606E2">
        <w:rPr>
          <w:i/>
          <w:sz w:val="24"/>
          <w:szCs w:val="24"/>
          <w:lang w:val="en-US"/>
        </w:rPr>
        <w:t>do</w:t>
      </w:r>
      <w:r w:rsidRPr="005606E2">
        <w:rPr>
          <w:i/>
          <w:spacing w:val="-5"/>
          <w:sz w:val="24"/>
          <w:szCs w:val="24"/>
          <w:lang w:val="en-US"/>
        </w:rPr>
        <w:t xml:space="preserve"> </w:t>
      </w:r>
      <w:r w:rsidRPr="005606E2">
        <w:rPr>
          <w:i/>
          <w:sz w:val="24"/>
          <w:szCs w:val="24"/>
          <w:lang w:val="en-US"/>
        </w:rPr>
        <w:t>you</w:t>
      </w:r>
      <w:r w:rsidRPr="005606E2">
        <w:rPr>
          <w:i/>
          <w:spacing w:val="-5"/>
          <w:sz w:val="24"/>
          <w:szCs w:val="24"/>
          <w:lang w:val="en-US"/>
        </w:rPr>
        <w:t xml:space="preserve"> </w:t>
      </w:r>
      <w:r w:rsidRPr="005606E2">
        <w:rPr>
          <w:i/>
          <w:sz w:val="24"/>
          <w:szCs w:val="24"/>
          <w:lang w:val="en-US"/>
        </w:rPr>
        <w:t>use</w:t>
      </w:r>
      <w:r w:rsidRPr="005606E2">
        <w:rPr>
          <w:i/>
          <w:spacing w:val="-6"/>
          <w:sz w:val="24"/>
          <w:szCs w:val="24"/>
          <w:lang w:val="en-US"/>
        </w:rPr>
        <w:t xml:space="preserve"> </w:t>
      </w:r>
      <w:r w:rsidRPr="005606E2">
        <w:rPr>
          <w:i/>
          <w:sz w:val="24"/>
          <w:szCs w:val="24"/>
          <w:lang w:val="en-US"/>
        </w:rPr>
        <w:t>on</w:t>
      </w:r>
      <w:r w:rsidRPr="005606E2">
        <w:rPr>
          <w:i/>
          <w:spacing w:val="-5"/>
          <w:sz w:val="24"/>
          <w:szCs w:val="24"/>
          <w:lang w:val="en-US"/>
        </w:rPr>
        <w:t xml:space="preserve"> </w:t>
      </w:r>
      <w:r w:rsidRPr="005606E2">
        <w:rPr>
          <w:i/>
          <w:sz w:val="24"/>
          <w:szCs w:val="24"/>
          <w:lang w:val="en-US"/>
        </w:rPr>
        <w:t>a</w:t>
      </w:r>
      <w:r w:rsidRPr="005606E2">
        <w:rPr>
          <w:i/>
          <w:spacing w:val="-2"/>
          <w:sz w:val="24"/>
          <w:szCs w:val="24"/>
          <w:lang w:val="en-US"/>
        </w:rPr>
        <w:t xml:space="preserve"> </w:t>
      </w:r>
      <w:r w:rsidRPr="005606E2">
        <w:rPr>
          <w:i/>
          <w:sz w:val="24"/>
          <w:szCs w:val="24"/>
          <w:lang w:val="en-US"/>
        </w:rPr>
        <w:t>daily</w:t>
      </w:r>
      <w:r w:rsidRPr="005606E2">
        <w:rPr>
          <w:i/>
          <w:spacing w:val="-6"/>
          <w:sz w:val="24"/>
          <w:szCs w:val="24"/>
          <w:lang w:val="en-US"/>
        </w:rPr>
        <w:t xml:space="preserve"> </w:t>
      </w:r>
      <w:r w:rsidRPr="005606E2">
        <w:rPr>
          <w:i/>
          <w:spacing w:val="-2"/>
          <w:sz w:val="24"/>
          <w:szCs w:val="24"/>
          <w:lang w:val="en-US"/>
        </w:rPr>
        <w:t>basis?</w:t>
      </w:r>
    </w:p>
    <w:p w:rsidR="008C149F" w:rsidRPr="005606E2" w:rsidRDefault="00B44468" w:rsidP="005A3E5F">
      <w:pPr>
        <w:pStyle w:val="a3"/>
        <w:ind w:left="0" w:firstLine="567"/>
        <w:jc w:val="both"/>
        <w:rPr>
          <w:sz w:val="24"/>
          <w:szCs w:val="24"/>
          <w:lang w:val="en-US"/>
        </w:rPr>
      </w:pPr>
      <w:r w:rsidRPr="005606E2">
        <w:rPr>
          <w:b/>
          <w:sz w:val="24"/>
          <w:szCs w:val="24"/>
          <w:lang w:val="en-US"/>
        </w:rPr>
        <w:t>JT:</w:t>
      </w:r>
      <w:r w:rsidRPr="005606E2">
        <w:rPr>
          <w:b/>
          <w:spacing w:val="-4"/>
          <w:sz w:val="24"/>
          <w:szCs w:val="24"/>
          <w:lang w:val="en-US"/>
        </w:rPr>
        <w:t xml:space="preserve"> </w:t>
      </w:r>
      <w:r w:rsidRPr="005606E2">
        <w:rPr>
          <w:sz w:val="24"/>
          <w:szCs w:val="24"/>
          <w:lang w:val="en-US"/>
        </w:rPr>
        <w:t>Main</w:t>
      </w:r>
      <w:r w:rsidRPr="005606E2">
        <w:rPr>
          <w:spacing w:val="-4"/>
          <w:sz w:val="24"/>
          <w:szCs w:val="24"/>
          <w:lang w:val="en-US"/>
        </w:rPr>
        <w:t xml:space="preserve"> </w:t>
      </w:r>
      <w:r w:rsidRPr="005606E2">
        <w:rPr>
          <w:sz w:val="24"/>
          <w:szCs w:val="24"/>
          <w:lang w:val="en-US"/>
        </w:rPr>
        <w:t>tools</w:t>
      </w:r>
      <w:r w:rsidRPr="005606E2">
        <w:rPr>
          <w:spacing w:val="-4"/>
          <w:sz w:val="24"/>
          <w:szCs w:val="24"/>
          <w:lang w:val="en-US"/>
        </w:rPr>
        <w:t xml:space="preserve"> </w:t>
      </w:r>
      <w:r w:rsidRPr="005606E2">
        <w:rPr>
          <w:sz w:val="24"/>
          <w:szCs w:val="24"/>
          <w:lang w:val="en-US"/>
        </w:rPr>
        <w:t>are</w:t>
      </w:r>
      <w:r w:rsidRPr="005606E2">
        <w:rPr>
          <w:spacing w:val="-5"/>
          <w:sz w:val="24"/>
          <w:szCs w:val="24"/>
          <w:lang w:val="en-US"/>
        </w:rPr>
        <w:t xml:space="preserve"> </w:t>
      </w:r>
      <w:r w:rsidRPr="005606E2">
        <w:rPr>
          <w:sz w:val="24"/>
          <w:szCs w:val="24"/>
          <w:lang w:val="en-US"/>
        </w:rPr>
        <w:t>an</w:t>
      </w:r>
      <w:r w:rsidRPr="005606E2">
        <w:rPr>
          <w:spacing w:val="-3"/>
          <w:sz w:val="24"/>
          <w:szCs w:val="24"/>
          <w:lang w:val="en-US"/>
        </w:rPr>
        <w:t xml:space="preserve"> </w:t>
      </w:r>
      <w:r w:rsidRPr="005606E2">
        <w:rPr>
          <w:sz w:val="24"/>
          <w:szCs w:val="24"/>
          <w:lang w:val="en-US"/>
        </w:rPr>
        <w:t>office,</w:t>
      </w:r>
      <w:r w:rsidRPr="005606E2">
        <w:rPr>
          <w:spacing w:val="-5"/>
          <w:sz w:val="24"/>
          <w:szCs w:val="24"/>
          <w:lang w:val="en-US"/>
        </w:rPr>
        <w:t xml:space="preserve"> </w:t>
      </w:r>
      <w:r w:rsidRPr="005606E2">
        <w:rPr>
          <w:sz w:val="24"/>
          <w:szCs w:val="24"/>
          <w:lang w:val="en-US"/>
        </w:rPr>
        <w:t>laptop</w:t>
      </w:r>
      <w:r w:rsidRPr="005606E2">
        <w:rPr>
          <w:spacing w:val="-3"/>
          <w:sz w:val="24"/>
          <w:szCs w:val="24"/>
          <w:lang w:val="en-US"/>
        </w:rPr>
        <w:t xml:space="preserve"> </w:t>
      </w:r>
      <w:r w:rsidRPr="005606E2">
        <w:rPr>
          <w:sz w:val="24"/>
          <w:szCs w:val="24"/>
          <w:lang w:val="en-US"/>
        </w:rPr>
        <w:t>and</w:t>
      </w:r>
      <w:r w:rsidRPr="005606E2">
        <w:rPr>
          <w:spacing w:val="-3"/>
          <w:sz w:val="24"/>
          <w:szCs w:val="24"/>
          <w:lang w:val="en-US"/>
        </w:rPr>
        <w:t xml:space="preserve"> </w:t>
      </w:r>
      <w:r w:rsidRPr="005606E2">
        <w:rPr>
          <w:sz w:val="24"/>
          <w:szCs w:val="24"/>
          <w:lang w:val="en-US"/>
        </w:rPr>
        <w:t>a</w:t>
      </w:r>
      <w:r w:rsidRPr="005606E2">
        <w:rPr>
          <w:spacing w:val="-5"/>
          <w:sz w:val="24"/>
          <w:szCs w:val="24"/>
          <w:lang w:val="en-US"/>
        </w:rPr>
        <w:t xml:space="preserve"> </w:t>
      </w:r>
      <w:r w:rsidRPr="005606E2">
        <w:rPr>
          <w:sz w:val="24"/>
          <w:szCs w:val="24"/>
          <w:lang w:val="en-US"/>
        </w:rPr>
        <w:t>phone -</w:t>
      </w:r>
      <w:r w:rsidRPr="005606E2">
        <w:rPr>
          <w:spacing w:val="-5"/>
          <w:sz w:val="24"/>
          <w:szCs w:val="24"/>
          <w:lang w:val="en-US"/>
        </w:rPr>
        <w:t xml:space="preserve"> </w:t>
      </w:r>
      <w:r w:rsidRPr="005606E2">
        <w:rPr>
          <w:sz w:val="24"/>
          <w:szCs w:val="24"/>
          <w:lang w:val="en-US"/>
        </w:rPr>
        <w:t>even</w:t>
      </w:r>
      <w:r w:rsidRPr="005606E2">
        <w:rPr>
          <w:spacing w:val="-6"/>
          <w:sz w:val="24"/>
          <w:szCs w:val="24"/>
          <w:lang w:val="en-US"/>
        </w:rPr>
        <w:t xml:space="preserve"> </w:t>
      </w:r>
      <w:r w:rsidRPr="005606E2">
        <w:rPr>
          <w:sz w:val="24"/>
          <w:szCs w:val="24"/>
          <w:lang w:val="en-US"/>
        </w:rPr>
        <w:t>when</w:t>
      </w:r>
      <w:r w:rsidRPr="005606E2">
        <w:rPr>
          <w:spacing w:val="-3"/>
          <w:sz w:val="24"/>
          <w:szCs w:val="24"/>
          <w:lang w:val="en-US"/>
        </w:rPr>
        <w:t xml:space="preserve"> </w:t>
      </w:r>
      <w:r w:rsidRPr="005606E2">
        <w:rPr>
          <w:sz w:val="24"/>
          <w:szCs w:val="24"/>
          <w:lang w:val="en-US"/>
        </w:rPr>
        <w:t>off</w:t>
      </w:r>
      <w:r w:rsidRPr="005606E2">
        <w:rPr>
          <w:spacing w:val="-2"/>
          <w:sz w:val="24"/>
          <w:szCs w:val="24"/>
          <w:lang w:val="en-US"/>
        </w:rPr>
        <w:t xml:space="preserve"> </w:t>
      </w:r>
      <w:r w:rsidRPr="005606E2">
        <w:rPr>
          <w:sz w:val="24"/>
          <w:szCs w:val="24"/>
          <w:lang w:val="en-US"/>
        </w:rPr>
        <w:t>site</w:t>
      </w:r>
      <w:r w:rsidRPr="005606E2">
        <w:rPr>
          <w:spacing w:val="-4"/>
          <w:sz w:val="24"/>
          <w:szCs w:val="24"/>
          <w:lang w:val="en-US"/>
        </w:rPr>
        <w:t xml:space="preserve"> </w:t>
      </w:r>
      <w:r w:rsidRPr="005606E2">
        <w:rPr>
          <w:sz w:val="24"/>
          <w:szCs w:val="24"/>
          <w:lang w:val="en-US"/>
        </w:rPr>
        <w:t xml:space="preserve">it is easy to keep up to date with activities at the mine. We use the Pulse System for the majority of management tasks and, by necessity, know enough about the various Microsoft Office applications to keep out of </w:t>
      </w:r>
      <w:r w:rsidRPr="005606E2">
        <w:rPr>
          <w:spacing w:val="-2"/>
          <w:sz w:val="24"/>
          <w:szCs w:val="24"/>
          <w:lang w:val="en-US"/>
        </w:rPr>
        <w:t>trouble.</w:t>
      </w:r>
    </w:p>
    <w:p w:rsidR="008C149F" w:rsidRPr="005606E2" w:rsidRDefault="00B44468" w:rsidP="005A3E5F">
      <w:pPr>
        <w:pStyle w:val="a3"/>
        <w:ind w:left="0" w:firstLine="567"/>
        <w:jc w:val="both"/>
        <w:rPr>
          <w:sz w:val="24"/>
          <w:szCs w:val="24"/>
          <w:lang w:val="en-US"/>
        </w:rPr>
      </w:pPr>
      <w:r w:rsidRPr="005606E2">
        <w:rPr>
          <w:sz w:val="24"/>
          <w:szCs w:val="24"/>
          <w:lang w:val="en-US"/>
        </w:rPr>
        <w:t>But the most critical thing is having an office or meeting rooms to conduct the meetings that are critical to efficient planning and performance review.</w:t>
      </w:r>
    </w:p>
    <w:p w:rsidR="008C149F" w:rsidRPr="005606E2" w:rsidRDefault="00B44468" w:rsidP="005A3E5F">
      <w:pPr>
        <w:ind w:firstLine="567"/>
        <w:jc w:val="both"/>
        <w:rPr>
          <w:i/>
          <w:sz w:val="24"/>
          <w:szCs w:val="24"/>
          <w:lang w:val="en-US"/>
        </w:rPr>
      </w:pPr>
      <w:r w:rsidRPr="005606E2">
        <w:rPr>
          <w:b/>
          <w:i/>
          <w:sz w:val="24"/>
          <w:szCs w:val="24"/>
          <w:lang w:val="en-US"/>
        </w:rPr>
        <w:t xml:space="preserve">AM: </w:t>
      </w:r>
      <w:r w:rsidRPr="005606E2">
        <w:rPr>
          <w:i/>
          <w:sz w:val="24"/>
          <w:szCs w:val="24"/>
          <w:lang w:val="en-US"/>
        </w:rPr>
        <w:t>What is the one thing that you are most proud of in your professional life?</w:t>
      </w:r>
    </w:p>
    <w:p w:rsidR="008C149F" w:rsidRPr="005606E2" w:rsidRDefault="00B44468" w:rsidP="005A3E5F">
      <w:pPr>
        <w:pStyle w:val="a3"/>
        <w:ind w:left="0" w:firstLine="567"/>
        <w:jc w:val="both"/>
        <w:rPr>
          <w:sz w:val="24"/>
          <w:szCs w:val="24"/>
          <w:lang w:val="en-US"/>
        </w:rPr>
      </w:pPr>
      <w:r w:rsidRPr="005606E2">
        <w:rPr>
          <w:b/>
          <w:sz w:val="24"/>
          <w:szCs w:val="24"/>
          <w:lang w:val="en-US"/>
        </w:rPr>
        <w:t>JT:</w:t>
      </w:r>
      <w:r w:rsidRPr="005606E2">
        <w:rPr>
          <w:b/>
          <w:spacing w:val="-3"/>
          <w:sz w:val="24"/>
          <w:szCs w:val="24"/>
          <w:lang w:val="en-US"/>
        </w:rPr>
        <w:t xml:space="preserve"> </w:t>
      </w:r>
      <w:r w:rsidRPr="005606E2">
        <w:rPr>
          <w:sz w:val="24"/>
          <w:szCs w:val="24"/>
          <w:lang w:val="en-US"/>
        </w:rPr>
        <w:t>I</w:t>
      </w:r>
      <w:r w:rsidRPr="005606E2">
        <w:rPr>
          <w:spacing w:val="-4"/>
          <w:sz w:val="24"/>
          <w:szCs w:val="24"/>
          <w:lang w:val="en-US"/>
        </w:rPr>
        <w:t xml:space="preserve"> </w:t>
      </w:r>
      <w:r w:rsidRPr="005606E2">
        <w:rPr>
          <w:sz w:val="24"/>
          <w:szCs w:val="24"/>
          <w:lang w:val="en-US"/>
        </w:rPr>
        <w:t>am</w:t>
      </w:r>
      <w:r w:rsidRPr="005606E2">
        <w:rPr>
          <w:spacing w:val="-5"/>
          <w:sz w:val="24"/>
          <w:szCs w:val="24"/>
          <w:lang w:val="en-US"/>
        </w:rPr>
        <w:t xml:space="preserve"> </w:t>
      </w:r>
      <w:r w:rsidRPr="005606E2">
        <w:rPr>
          <w:sz w:val="24"/>
          <w:szCs w:val="24"/>
          <w:lang w:val="en-US"/>
        </w:rPr>
        <w:t>lucky</w:t>
      </w:r>
      <w:r w:rsidRPr="005606E2">
        <w:rPr>
          <w:spacing w:val="-4"/>
          <w:sz w:val="24"/>
          <w:szCs w:val="24"/>
          <w:lang w:val="en-US"/>
        </w:rPr>
        <w:t xml:space="preserve"> </w:t>
      </w:r>
      <w:r w:rsidRPr="005606E2">
        <w:rPr>
          <w:sz w:val="24"/>
          <w:szCs w:val="24"/>
          <w:lang w:val="en-US"/>
        </w:rPr>
        <w:t>to have</w:t>
      </w:r>
      <w:r w:rsidRPr="005606E2">
        <w:rPr>
          <w:spacing w:val="-3"/>
          <w:sz w:val="24"/>
          <w:szCs w:val="24"/>
          <w:lang w:val="en-US"/>
        </w:rPr>
        <w:t xml:space="preserve"> </w:t>
      </w:r>
      <w:r w:rsidRPr="005606E2">
        <w:rPr>
          <w:sz w:val="24"/>
          <w:szCs w:val="24"/>
          <w:lang w:val="en-US"/>
        </w:rPr>
        <w:t>been</w:t>
      </w:r>
      <w:r w:rsidRPr="005606E2">
        <w:rPr>
          <w:spacing w:val="-2"/>
          <w:sz w:val="24"/>
          <w:szCs w:val="24"/>
          <w:lang w:val="en-US"/>
        </w:rPr>
        <w:t xml:space="preserve"> </w:t>
      </w:r>
      <w:r w:rsidRPr="005606E2">
        <w:rPr>
          <w:sz w:val="24"/>
          <w:szCs w:val="24"/>
          <w:lang w:val="en-US"/>
        </w:rPr>
        <w:t>the</w:t>
      </w:r>
      <w:r w:rsidRPr="005606E2">
        <w:rPr>
          <w:spacing w:val="-3"/>
          <w:sz w:val="24"/>
          <w:szCs w:val="24"/>
          <w:lang w:val="en-US"/>
        </w:rPr>
        <w:t xml:space="preserve"> </w:t>
      </w:r>
      <w:r w:rsidRPr="005606E2">
        <w:rPr>
          <w:sz w:val="24"/>
          <w:szCs w:val="24"/>
          <w:lang w:val="en-US"/>
        </w:rPr>
        <w:t>Mine</w:t>
      </w:r>
      <w:r w:rsidRPr="005606E2">
        <w:rPr>
          <w:spacing w:val="-3"/>
          <w:sz w:val="24"/>
          <w:szCs w:val="24"/>
          <w:lang w:val="en-US"/>
        </w:rPr>
        <w:t xml:space="preserve"> </w:t>
      </w:r>
      <w:r w:rsidRPr="005606E2">
        <w:rPr>
          <w:sz w:val="24"/>
          <w:szCs w:val="24"/>
          <w:lang w:val="en-US"/>
        </w:rPr>
        <w:t>Manager</w:t>
      </w:r>
      <w:r w:rsidRPr="005606E2">
        <w:rPr>
          <w:spacing w:val="-1"/>
          <w:sz w:val="24"/>
          <w:szCs w:val="24"/>
          <w:lang w:val="en-US"/>
        </w:rPr>
        <w:t xml:space="preserve"> </w:t>
      </w:r>
      <w:r w:rsidRPr="005606E2">
        <w:rPr>
          <w:sz w:val="24"/>
          <w:szCs w:val="24"/>
          <w:lang w:val="en-US"/>
        </w:rPr>
        <w:t>of</w:t>
      </w:r>
      <w:r w:rsidRPr="005606E2">
        <w:rPr>
          <w:spacing w:val="-1"/>
          <w:sz w:val="24"/>
          <w:szCs w:val="24"/>
          <w:lang w:val="en-US"/>
        </w:rPr>
        <w:t xml:space="preserve"> </w:t>
      </w:r>
      <w:r w:rsidRPr="005606E2">
        <w:rPr>
          <w:sz w:val="24"/>
          <w:szCs w:val="24"/>
          <w:lang w:val="en-US"/>
        </w:rPr>
        <w:t>Mandalong</w:t>
      </w:r>
      <w:r w:rsidRPr="005606E2">
        <w:rPr>
          <w:spacing w:val="-2"/>
          <w:sz w:val="24"/>
          <w:szCs w:val="24"/>
          <w:lang w:val="en-US"/>
        </w:rPr>
        <w:t xml:space="preserve"> </w:t>
      </w:r>
      <w:r w:rsidRPr="005606E2">
        <w:rPr>
          <w:sz w:val="24"/>
          <w:szCs w:val="24"/>
          <w:lang w:val="en-US"/>
        </w:rPr>
        <w:t>as</w:t>
      </w:r>
      <w:r w:rsidRPr="005606E2">
        <w:rPr>
          <w:spacing w:val="-3"/>
          <w:sz w:val="24"/>
          <w:szCs w:val="24"/>
          <w:lang w:val="en-US"/>
        </w:rPr>
        <w:t xml:space="preserve"> </w:t>
      </w:r>
      <w:r w:rsidRPr="005606E2">
        <w:rPr>
          <w:sz w:val="24"/>
          <w:szCs w:val="24"/>
          <w:lang w:val="en-US"/>
        </w:rPr>
        <w:t>it</w:t>
      </w:r>
      <w:r w:rsidRPr="005606E2">
        <w:rPr>
          <w:spacing w:val="-4"/>
          <w:sz w:val="24"/>
          <w:szCs w:val="24"/>
          <w:lang w:val="en-US"/>
        </w:rPr>
        <w:t xml:space="preserve"> </w:t>
      </w:r>
      <w:r w:rsidRPr="005606E2">
        <w:rPr>
          <w:sz w:val="24"/>
          <w:szCs w:val="24"/>
          <w:lang w:val="en-US"/>
        </w:rPr>
        <w:t>has grown from</w:t>
      </w:r>
      <w:r w:rsidRPr="005606E2">
        <w:rPr>
          <w:spacing w:val="-1"/>
          <w:sz w:val="24"/>
          <w:szCs w:val="24"/>
          <w:lang w:val="en-US"/>
        </w:rPr>
        <w:t xml:space="preserve"> </w:t>
      </w:r>
      <w:r w:rsidRPr="005606E2">
        <w:rPr>
          <w:sz w:val="24"/>
          <w:szCs w:val="24"/>
          <w:lang w:val="en-US"/>
        </w:rPr>
        <w:t>its original capacity of 3.5 mtpa (million tonnes a year) to its current production levels of up to 5.5 mtpa. The fact that we can achieve those levels of production from a mine that has been designed to minimize subsidence and other environmental impacts makes me very proud.</w:t>
      </w:r>
    </w:p>
    <w:p w:rsidR="008C149F" w:rsidRPr="005606E2" w:rsidRDefault="00B44468" w:rsidP="005A3E5F">
      <w:pPr>
        <w:ind w:firstLine="567"/>
        <w:jc w:val="both"/>
        <w:rPr>
          <w:i/>
          <w:sz w:val="24"/>
          <w:szCs w:val="24"/>
          <w:lang w:val="en-US"/>
        </w:rPr>
      </w:pPr>
      <w:r w:rsidRPr="005606E2">
        <w:rPr>
          <w:b/>
          <w:i/>
          <w:sz w:val="24"/>
          <w:szCs w:val="24"/>
          <w:lang w:val="en-US"/>
        </w:rPr>
        <w:t>AM:</w:t>
      </w:r>
      <w:r w:rsidRPr="005606E2">
        <w:rPr>
          <w:b/>
          <w:i/>
          <w:spacing w:val="-7"/>
          <w:sz w:val="24"/>
          <w:szCs w:val="24"/>
          <w:lang w:val="en-US"/>
        </w:rPr>
        <w:t xml:space="preserve"> </w:t>
      </w:r>
      <w:r w:rsidRPr="005606E2">
        <w:rPr>
          <w:i/>
          <w:sz w:val="24"/>
          <w:szCs w:val="24"/>
          <w:lang w:val="en-US"/>
        </w:rPr>
        <w:t>Biggest</w:t>
      </w:r>
      <w:r w:rsidRPr="005606E2">
        <w:rPr>
          <w:i/>
          <w:spacing w:val="-8"/>
          <w:sz w:val="24"/>
          <w:szCs w:val="24"/>
          <w:lang w:val="en-US"/>
        </w:rPr>
        <w:t xml:space="preserve"> </w:t>
      </w:r>
      <w:r w:rsidRPr="005606E2">
        <w:rPr>
          <w:i/>
          <w:sz w:val="24"/>
          <w:szCs w:val="24"/>
          <w:lang w:val="en-US"/>
        </w:rPr>
        <w:t>career</w:t>
      </w:r>
      <w:r w:rsidRPr="005606E2">
        <w:rPr>
          <w:i/>
          <w:spacing w:val="-7"/>
          <w:sz w:val="24"/>
          <w:szCs w:val="24"/>
          <w:lang w:val="en-US"/>
        </w:rPr>
        <w:t xml:space="preserve"> </w:t>
      </w:r>
      <w:r w:rsidRPr="005606E2">
        <w:rPr>
          <w:i/>
          <w:spacing w:val="-2"/>
          <w:sz w:val="24"/>
          <w:szCs w:val="24"/>
          <w:lang w:val="en-US"/>
        </w:rPr>
        <w:t>challenge?</w:t>
      </w:r>
    </w:p>
    <w:p w:rsidR="008C149F" w:rsidRPr="005606E2" w:rsidRDefault="00B44468" w:rsidP="005A3E5F">
      <w:pPr>
        <w:pStyle w:val="a3"/>
        <w:ind w:left="0" w:firstLine="567"/>
        <w:jc w:val="both"/>
        <w:rPr>
          <w:sz w:val="24"/>
          <w:szCs w:val="24"/>
          <w:lang w:val="en-US"/>
        </w:rPr>
      </w:pPr>
      <w:r w:rsidRPr="005606E2">
        <w:rPr>
          <w:b/>
          <w:sz w:val="24"/>
          <w:szCs w:val="24"/>
          <w:lang w:val="en-US"/>
        </w:rPr>
        <w:t>JT:</w:t>
      </w:r>
      <w:r w:rsidRPr="005606E2">
        <w:rPr>
          <w:b/>
          <w:spacing w:val="-2"/>
          <w:sz w:val="24"/>
          <w:szCs w:val="24"/>
          <w:lang w:val="en-US"/>
        </w:rPr>
        <w:t xml:space="preserve"> </w:t>
      </w:r>
      <w:r w:rsidRPr="005606E2">
        <w:rPr>
          <w:sz w:val="24"/>
          <w:szCs w:val="24"/>
          <w:lang w:val="en-US"/>
        </w:rPr>
        <w:t>Reducing</w:t>
      </w:r>
      <w:r w:rsidRPr="005606E2">
        <w:rPr>
          <w:spacing w:val="-2"/>
          <w:sz w:val="24"/>
          <w:szCs w:val="24"/>
          <w:lang w:val="en-US"/>
        </w:rPr>
        <w:t xml:space="preserve"> </w:t>
      </w:r>
      <w:r w:rsidRPr="005606E2">
        <w:rPr>
          <w:sz w:val="24"/>
          <w:szCs w:val="24"/>
          <w:lang w:val="en-US"/>
        </w:rPr>
        <w:t>Injury</w:t>
      </w:r>
      <w:r w:rsidRPr="005606E2">
        <w:rPr>
          <w:spacing w:val="-2"/>
          <w:sz w:val="24"/>
          <w:szCs w:val="24"/>
          <w:lang w:val="en-US"/>
        </w:rPr>
        <w:t xml:space="preserve"> </w:t>
      </w:r>
      <w:r w:rsidRPr="005606E2">
        <w:rPr>
          <w:sz w:val="24"/>
          <w:szCs w:val="24"/>
          <w:lang w:val="en-US"/>
        </w:rPr>
        <w:t>rates</w:t>
      </w:r>
      <w:r w:rsidRPr="005606E2">
        <w:rPr>
          <w:spacing w:val="-1"/>
          <w:sz w:val="24"/>
          <w:szCs w:val="24"/>
          <w:lang w:val="en-US"/>
        </w:rPr>
        <w:t xml:space="preserve"> </w:t>
      </w:r>
      <w:r w:rsidRPr="005606E2">
        <w:rPr>
          <w:sz w:val="24"/>
          <w:szCs w:val="24"/>
          <w:lang w:val="en-US"/>
        </w:rPr>
        <w:t>-</w:t>
      </w:r>
      <w:r w:rsidRPr="005606E2">
        <w:rPr>
          <w:spacing w:val="-1"/>
          <w:sz w:val="24"/>
          <w:szCs w:val="24"/>
          <w:lang w:val="en-US"/>
        </w:rPr>
        <w:t xml:space="preserve"> </w:t>
      </w:r>
      <w:r w:rsidRPr="005606E2">
        <w:rPr>
          <w:sz w:val="24"/>
          <w:szCs w:val="24"/>
          <w:lang w:val="en-US"/>
        </w:rPr>
        <w:t>I</w:t>
      </w:r>
      <w:r w:rsidRPr="005606E2">
        <w:rPr>
          <w:spacing w:val="-3"/>
          <w:sz w:val="24"/>
          <w:szCs w:val="24"/>
          <w:lang w:val="en-US"/>
        </w:rPr>
        <w:t xml:space="preserve"> </w:t>
      </w:r>
      <w:r w:rsidRPr="005606E2">
        <w:rPr>
          <w:sz w:val="24"/>
          <w:szCs w:val="24"/>
          <w:lang w:val="en-US"/>
        </w:rPr>
        <w:t>have</w:t>
      </w:r>
      <w:r w:rsidRPr="005606E2">
        <w:rPr>
          <w:spacing w:val="-2"/>
          <w:sz w:val="24"/>
          <w:szCs w:val="24"/>
          <w:lang w:val="en-US"/>
        </w:rPr>
        <w:t xml:space="preserve"> </w:t>
      </w:r>
      <w:r w:rsidRPr="005606E2">
        <w:rPr>
          <w:sz w:val="24"/>
          <w:szCs w:val="24"/>
          <w:lang w:val="en-US"/>
        </w:rPr>
        <w:t>seen</w:t>
      </w:r>
      <w:r w:rsidRPr="005606E2">
        <w:rPr>
          <w:spacing w:val="-2"/>
          <w:sz w:val="24"/>
          <w:szCs w:val="24"/>
          <w:lang w:val="en-US"/>
        </w:rPr>
        <w:t xml:space="preserve"> </w:t>
      </w:r>
      <w:r w:rsidRPr="005606E2">
        <w:rPr>
          <w:sz w:val="24"/>
          <w:szCs w:val="24"/>
          <w:lang w:val="en-US"/>
        </w:rPr>
        <w:t>a</w:t>
      </w:r>
      <w:r w:rsidRPr="005606E2">
        <w:rPr>
          <w:spacing w:val="-1"/>
          <w:sz w:val="24"/>
          <w:szCs w:val="24"/>
          <w:lang w:val="en-US"/>
        </w:rPr>
        <w:t xml:space="preserve"> </w:t>
      </w:r>
      <w:r w:rsidRPr="005606E2">
        <w:rPr>
          <w:sz w:val="24"/>
          <w:szCs w:val="24"/>
          <w:lang w:val="en-US"/>
        </w:rPr>
        <w:t>major</w:t>
      </w:r>
      <w:r w:rsidRPr="005606E2">
        <w:rPr>
          <w:spacing w:val="-3"/>
          <w:sz w:val="24"/>
          <w:szCs w:val="24"/>
          <w:lang w:val="en-US"/>
        </w:rPr>
        <w:t xml:space="preserve"> </w:t>
      </w:r>
      <w:r w:rsidRPr="005606E2">
        <w:rPr>
          <w:sz w:val="24"/>
          <w:szCs w:val="24"/>
          <w:lang w:val="en-US"/>
        </w:rPr>
        <w:t>improvement</w:t>
      </w:r>
      <w:r w:rsidRPr="005606E2">
        <w:rPr>
          <w:spacing w:val="-2"/>
          <w:sz w:val="24"/>
          <w:szCs w:val="24"/>
          <w:lang w:val="en-US"/>
        </w:rPr>
        <w:t xml:space="preserve"> </w:t>
      </w:r>
      <w:r w:rsidRPr="005606E2">
        <w:rPr>
          <w:sz w:val="24"/>
          <w:szCs w:val="24"/>
          <w:lang w:val="en-US"/>
        </w:rPr>
        <w:t>in</w:t>
      </w:r>
      <w:r w:rsidRPr="005606E2">
        <w:rPr>
          <w:spacing w:val="-2"/>
          <w:sz w:val="24"/>
          <w:szCs w:val="24"/>
          <w:lang w:val="en-US"/>
        </w:rPr>
        <w:t xml:space="preserve"> </w:t>
      </w:r>
      <w:r w:rsidRPr="005606E2">
        <w:rPr>
          <w:sz w:val="24"/>
          <w:szCs w:val="24"/>
          <w:lang w:val="en-US"/>
        </w:rPr>
        <w:t>safety over</w:t>
      </w:r>
      <w:r w:rsidRPr="005606E2">
        <w:rPr>
          <w:spacing w:val="-5"/>
          <w:sz w:val="24"/>
          <w:szCs w:val="24"/>
          <w:lang w:val="en-US"/>
        </w:rPr>
        <w:t xml:space="preserve"> </w:t>
      </w:r>
      <w:r w:rsidRPr="005606E2">
        <w:rPr>
          <w:sz w:val="24"/>
          <w:szCs w:val="24"/>
          <w:lang w:val="en-US"/>
        </w:rPr>
        <w:t>my</w:t>
      </w:r>
      <w:r w:rsidRPr="005606E2">
        <w:rPr>
          <w:spacing w:val="-7"/>
          <w:sz w:val="24"/>
          <w:szCs w:val="24"/>
          <w:lang w:val="en-US"/>
        </w:rPr>
        <w:t xml:space="preserve"> </w:t>
      </w:r>
      <w:r w:rsidRPr="005606E2">
        <w:rPr>
          <w:sz w:val="24"/>
          <w:szCs w:val="24"/>
          <w:lang w:val="en-US"/>
        </w:rPr>
        <w:t>time</w:t>
      </w:r>
      <w:r w:rsidRPr="005606E2">
        <w:rPr>
          <w:spacing w:val="-4"/>
          <w:sz w:val="24"/>
          <w:szCs w:val="24"/>
          <w:lang w:val="en-US"/>
        </w:rPr>
        <w:t xml:space="preserve"> </w:t>
      </w:r>
      <w:r w:rsidRPr="005606E2">
        <w:rPr>
          <w:sz w:val="24"/>
          <w:szCs w:val="24"/>
          <w:lang w:val="en-US"/>
        </w:rPr>
        <w:t>in</w:t>
      </w:r>
      <w:r w:rsidRPr="005606E2">
        <w:rPr>
          <w:spacing w:val="-6"/>
          <w:sz w:val="24"/>
          <w:szCs w:val="24"/>
          <w:lang w:val="en-US"/>
        </w:rPr>
        <w:t xml:space="preserve"> </w:t>
      </w:r>
      <w:r w:rsidRPr="005606E2">
        <w:rPr>
          <w:sz w:val="24"/>
          <w:szCs w:val="24"/>
          <w:lang w:val="en-US"/>
        </w:rPr>
        <w:t>the</w:t>
      </w:r>
      <w:r w:rsidRPr="005606E2">
        <w:rPr>
          <w:spacing w:val="-5"/>
          <w:sz w:val="24"/>
          <w:szCs w:val="24"/>
          <w:lang w:val="en-US"/>
        </w:rPr>
        <w:t xml:space="preserve"> </w:t>
      </w:r>
      <w:r w:rsidRPr="005606E2">
        <w:rPr>
          <w:sz w:val="24"/>
          <w:szCs w:val="24"/>
          <w:lang w:val="en-US"/>
        </w:rPr>
        <w:t>industry,</w:t>
      </w:r>
      <w:r w:rsidRPr="005606E2">
        <w:rPr>
          <w:spacing w:val="-7"/>
          <w:sz w:val="24"/>
          <w:szCs w:val="24"/>
          <w:lang w:val="en-US"/>
        </w:rPr>
        <w:t xml:space="preserve"> </w:t>
      </w:r>
      <w:r w:rsidRPr="005606E2">
        <w:rPr>
          <w:sz w:val="24"/>
          <w:szCs w:val="24"/>
          <w:lang w:val="en-US"/>
        </w:rPr>
        <w:t>but</w:t>
      </w:r>
      <w:r w:rsidRPr="005606E2">
        <w:rPr>
          <w:spacing w:val="-7"/>
          <w:sz w:val="24"/>
          <w:szCs w:val="24"/>
          <w:lang w:val="en-US"/>
        </w:rPr>
        <w:t xml:space="preserve"> </w:t>
      </w:r>
      <w:r w:rsidRPr="005606E2">
        <w:rPr>
          <w:sz w:val="24"/>
          <w:szCs w:val="24"/>
          <w:lang w:val="en-US"/>
        </w:rPr>
        <w:t>injury</w:t>
      </w:r>
      <w:r w:rsidRPr="005606E2">
        <w:rPr>
          <w:spacing w:val="-6"/>
          <w:sz w:val="24"/>
          <w:szCs w:val="24"/>
          <w:lang w:val="en-US"/>
        </w:rPr>
        <w:t xml:space="preserve"> </w:t>
      </w:r>
      <w:r w:rsidRPr="005606E2">
        <w:rPr>
          <w:sz w:val="24"/>
          <w:szCs w:val="24"/>
          <w:lang w:val="en-US"/>
        </w:rPr>
        <w:t>rates</w:t>
      </w:r>
      <w:r w:rsidRPr="005606E2">
        <w:rPr>
          <w:spacing w:val="-6"/>
          <w:sz w:val="24"/>
          <w:szCs w:val="24"/>
          <w:lang w:val="en-US"/>
        </w:rPr>
        <w:t xml:space="preserve"> </w:t>
      </w:r>
      <w:r w:rsidRPr="005606E2">
        <w:rPr>
          <w:sz w:val="24"/>
          <w:szCs w:val="24"/>
          <w:lang w:val="en-US"/>
        </w:rPr>
        <w:t>are</w:t>
      </w:r>
      <w:r w:rsidRPr="005606E2">
        <w:rPr>
          <w:spacing w:val="-7"/>
          <w:sz w:val="24"/>
          <w:szCs w:val="24"/>
          <w:lang w:val="en-US"/>
        </w:rPr>
        <w:t xml:space="preserve"> </w:t>
      </w:r>
      <w:r w:rsidRPr="005606E2">
        <w:rPr>
          <w:sz w:val="24"/>
          <w:szCs w:val="24"/>
          <w:lang w:val="en-US"/>
        </w:rPr>
        <w:t>still</w:t>
      </w:r>
      <w:r w:rsidRPr="005606E2">
        <w:rPr>
          <w:spacing w:val="-6"/>
          <w:sz w:val="24"/>
          <w:szCs w:val="24"/>
          <w:lang w:val="en-US"/>
        </w:rPr>
        <w:t xml:space="preserve"> </w:t>
      </w:r>
      <w:r w:rsidRPr="005606E2">
        <w:rPr>
          <w:sz w:val="24"/>
          <w:szCs w:val="24"/>
          <w:lang w:val="en-US"/>
        </w:rPr>
        <w:t>too</w:t>
      </w:r>
      <w:r w:rsidRPr="005606E2">
        <w:rPr>
          <w:spacing w:val="-6"/>
          <w:sz w:val="24"/>
          <w:szCs w:val="24"/>
          <w:lang w:val="en-US"/>
        </w:rPr>
        <w:t xml:space="preserve"> </w:t>
      </w:r>
      <w:r w:rsidRPr="005606E2">
        <w:rPr>
          <w:sz w:val="24"/>
          <w:szCs w:val="24"/>
          <w:lang w:val="en-US"/>
        </w:rPr>
        <w:t>high</w:t>
      </w:r>
      <w:r w:rsidRPr="005606E2">
        <w:rPr>
          <w:spacing w:val="-8"/>
          <w:sz w:val="24"/>
          <w:szCs w:val="24"/>
          <w:lang w:val="en-US"/>
        </w:rPr>
        <w:t xml:space="preserve"> </w:t>
      </w:r>
      <w:r w:rsidRPr="005606E2">
        <w:rPr>
          <w:sz w:val="24"/>
          <w:szCs w:val="24"/>
          <w:lang w:val="en-US"/>
        </w:rPr>
        <w:t>despite</w:t>
      </w:r>
      <w:r w:rsidRPr="005606E2">
        <w:rPr>
          <w:spacing w:val="-7"/>
          <w:sz w:val="24"/>
          <w:szCs w:val="24"/>
          <w:lang w:val="en-US"/>
        </w:rPr>
        <w:t xml:space="preserve"> </w:t>
      </w:r>
      <w:r w:rsidRPr="005606E2">
        <w:rPr>
          <w:sz w:val="24"/>
          <w:szCs w:val="24"/>
          <w:lang w:val="en-US"/>
        </w:rPr>
        <w:t>a lot of effort to identify and act on the causes.</w:t>
      </w:r>
    </w:p>
    <w:p w:rsidR="008C149F" w:rsidRPr="005606E2" w:rsidRDefault="00B44468" w:rsidP="005A3E5F">
      <w:pPr>
        <w:ind w:firstLine="567"/>
        <w:jc w:val="both"/>
        <w:rPr>
          <w:i/>
          <w:sz w:val="24"/>
          <w:szCs w:val="24"/>
          <w:lang w:val="en-US"/>
        </w:rPr>
      </w:pPr>
      <w:r w:rsidRPr="005606E2">
        <w:rPr>
          <w:b/>
          <w:i/>
          <w:sz w:val="24"/>
          <w:szCs w:val="24"/>
          <w:lang w:val="en-US"/>
        </w:rPr>
        <w:t>AM:</w:t>
      </w:r>
      <w:r w:rsidRPr="005606E2">
        <w:rPr>
          <w:b/>
          <w:i/>
          <w:spacing w:val="-7"/>
          <w:sz w:val="24"/>
          <w:szCs w:val="24"/>
          <w:lang w:val="en-US"/>
        </w:rPr>
        <w:t xml:space="preserve"> </w:t>
      </w:r>
      <w:r w:rsidRPr="005606E2">
        <w:rPr>
          <w:i/>
          <w:sz w:val="24"/>
          <w:szCs w:val="24"/>
          <w:lang w:val="en-US"/>
        </w:rPr>
        <w:t>What</w:t>
      </w:r>
      <w:r w:rsidRPr="005606E2">
        <w:rPr>
          <w:i/>
          <w:spacing w:val="-7"/>
          <w:sz w:val="24"/>
          <w:szCs w:val="24"/>
          <w:lang w:val="en-US"/>
        </w:rPr>
        <w:t xml:space="preserve"> </w:t>
      </w:r>
      <w:r w:rsidRPr="005606E2">
        <w:rPr>
          <w:i/>
          <w:sz w:val="24"/>
          <w:szCs w:val="24"/>
          <w:lang w:val="en-US"/>
        </w:rPr>
        <w:t>is</w:t>
      </w:r>
      <w:r w:rsidRPr="005606E2">
        <w:rPr>
          <w:i/>
          <w:spacing w:val="-6"/>
          <w:sz w:val="24"/>
          <w:szCs w:val="24"/>
          <w:lang w:val="en-US"/>
        </w:rPr>
        <w:t xml:space="preserve"> </w:t>
      </w:r>
      <w:r w:rsidRPr="005606E2">
        <w:rPr>
          <w:i/>
          <w:sz w:val="24"/>
          <w:szCs w:val="24"/>
          <w:lang w:val="en-US"/>
        </w:rPr>
        <w:t>your</w:t>
      </w:r>
      <w:r w:rsidRPr="005606E2">
        <w:rPr>
          <w:i/>
          <w:spacing w:val="-8"/>
          <w:sz w:val="24"/>
          <w:szCs w:val="24"/>
          <w:lang w:val="en-US"/>
        </w:rPr>
        <w:t xml:space="preserve"> </w:t>
      </w:r>
      <w:r w:rsidRPr="005606E2">
        <w:rPr>
          <w:i/>
          <w:sz w:val="24"/>
          <w:szCs w:val="24"/>
          <w:lang w:val="en-US"/>
        </w:rPr>
        <w:t>biggest</w:t>
      </w:r>
      <w:r w:rsidRPr="005606E2">
        <w:rPr>
          <w:i/>
          <w:spacing w:val="-8"/>
          <w:sz w:val="24"/>
          <w:szCs w:val="24"/>
          <w:lang w:val="en-US"/>
        </w:rPr>
        <w:t xml:space="preserve"> </w:t>
      </w:r>
      <w:r w:rsidRPr="005606E2">
        <w:rPr>
          <w:i/>
          <w:sz w:val="24"/>
          <w:szCs w:val="24"/>
          <w:lang w:val="en-US"/>
        </w:rPr>
        <w:t>frustration</w:t>
      </w:r>
      <w:r w:rsidRPr="005606E2">
        <w:rPr>
          <w:i/>
          <w:spacing w:val="-10"/>
          <w:sz w:val="24"/>
          <w:szCs w:val="24"/>
          <w:lang w:val="en-US"/>
        </w:rPr>
        <w:t xml:space="preserve"> </w:t>
      </w:r>
      <w:r w:rsidRPr="005606E2">
        <w:rPr>
          <w:i/>
          <w:sz w:val="24"/>
          <w:szCs w:val="24"/>
          <w:lang w:val="en-US"/>
        </w:rPr>
        <w:t>in</w:t>
      </w:r>
      <w:r w:rsidRPr="005606E2">
        <w:rPr>
          <w:i/>
          <w:spacing w:val="-7"/>
          <w:sz w:val="24"/>
          <w:szCs w:val="24"/>
          <w:lang w:val="en-US"/>
        </w:rPr>
        <w:t xml:space="preserve"> </w:t>
      </w:r>
      <w:r w:rsidRPr="005606E2">
        <w:rPr>
          <w:i/>
          <w:sz w:val="24"/>
          <w:szCs w:val="24"/>
          <w:lang w:val="en-US"/>
        </w:rPr>
        <w:t>your</w:t>
      </w:r>
      <w:r w:rsidRPr="005606E2">
        <w:rPr>
          <w:i/>
          <w:spacing w:val="-8"/>
          <w:sz w:val="24"/>
          <w:szCs w:val="24"/>
          <w:lang w:val="en-US"/>
        </w:rPr>
        <w:t xml:space="preserve"> </w:t>
      </w:r>
      <w:r w:rsidRPr="005606E2">
        <w:rPr>
          <w:i/>
          <w:spacing w:val="-4"/>
          <w:sz w:val="24"/>
          <w:szCs w:val="24"/>
          <w:lang w:val="en-US"/>
        </w:rPr>
        <w:t>job?</w:t>
      </w:r>
    </w:p>
    <w:p w:rsidR="008C149F" w:rsidRPr="005606E2" w:rsidRDefault="00B44468" w:rsidP="005A3E5F">
      <w:pPr>
        <w:pStyle w:val="a3"/>
        <w:ind w:left="0" w:firstLine="567"/>
        <w:jc w:val="both"/>
        <w:rPr>
          <w:sz w:val="24"/>
          <w:szCs w:val="24"/>
          <w:lang w:val="en-US"/>
        </w:rPr>
      </w:pPr>
      <w:r w:rsidRPr="005606E2">
        <w:rPr>
          <w:b/>
          <w:sz w:val="24"/>
          <w:szCs w:val="24"/>
          <w:lang w:val="en-US"/>
        </w:rPr>
        <w:t xml:space="preserve">JT: </w:t>
      </w:r>
      <w:r w:rsidRPr="005606E2">
        <w:rPr>
          <w:sz w:val="24"/>
          <w:szCs w:val="24"/>
          <w:lang w:val="en-US"/>
        </w:rPr>
        <w:t>My biggest frustration is trying to get everything done and still spend</w:t>
      </w:r>
      <w:r w:rsidRPr="005606E2">
        <w:rPr>
          <w:spacing w:val="-9"/>
          <w:sz w:val="24"/>
          <w:szCs w:val="24"/>
          <w:lang w:val="en-US"/>
        </w:rPr>
        <w:t xml:space="preserve"> </w:t>
      </w:r>
      <w:r w:rsidRPr="005606E2">
        <w:rPr>
          <w:sz w:val="24"/>
          <w:szCs w:val="24"/>
          <w:lang w:val="en-US"/>
        </w:rPr>
        <w:t>enough</w:t>
      </w:r>
      <w:r w:rsidRPr="005606E2">
        <w:rPr>
          <w:spacing w:val="-7"/>
          <w:sz w:val="24"/>
          <w:szCs w:val="24"/>
          <w:lang w:val="en-US"/>
        </w:rPr>
        <w:t xml:space="preserve"> </w:t>
      </w:r>
      <w:r w:rsidRPr="005606E2">
        <w:rPr>
          <w:sz w:val="24"/>
          <w:szCs w:val="24"/>
          <w:lang w:val="en-US"/>
        </w:rPr>
        <w:t>time</w:t>
      </w:r>
      <w:r w:rsidRPr="005606E2">
        <w:rPr>
          <w:spacing w:val="-8"/>
          <w:sz w:val="24"/>
          <w:szCs w:val="24"/>
          <w:lang w:val="en-US"/>
        </w:rPr>
        <w:t xml:space="preserve"> </w:t>
      </w:r>
      <w:r w:rsidRPr="005606E2">
        <w:rPr>
          <w:sz w:val="24"/>
          <w:szCs w:val="24"/>
          <w:lang w:val="en-US"/>
        </w:rPr>
        <w:t>underground</w:t>
      </w:r>
      <w:r w:rsidRPr="005606E2">
        <w:rPr>
          <w:spacing w:val="-9"/>
          <w:sz w:val="24"/>
          <w:szCs w:val="24"/>
          <w:lang w:val="en-US"/>
        </w:rPr>
        <w:t xml:space="preserve"> </w:t>
      </w:r>
      <w:r w:rsidRPr="005606E2">
        <w:rPr>
          <w:sz w:val="24"/>
          <w:szCs w:val="24"/>
          <w:lang w:val="en-US"/>
        </w:rPr>
        <w:t>to</w:t>
      </w:r>
      <w:r w:rsidRPr="005606E2">
        <w:rPr>
          <w:spacing w:val="-9"/>
          <w:sz w:val="24"/>
          <w:szCs w:val="24"/>
          <w:lang w:val="en-US"/>
        </w:rPr>
        <w:t xml:space="preserve"> </w:t>
      </w:r>
      <w:r w:rsidRPr="005606E2">
        <w:rPr>
          <w:sz w:val="24"/>
          <w:szCs w:val="24"/>
          <w:lang w:val="en-US"/>
        </w:rPr>
        <w:t>ensure</w:t>
      </w:r>
      <w:r w:rsidRPr="005606E2">
        <w:rPr>
          <w:spacing w:val="-11"/>
          <w:sz w:val="24"/>
          <w:szCs w:val="24"/>
          <w:lang w:val="en-US"/>
        </w:rPr>
        <w:t xml:space="preserve"> </w:t>
      </w:r>
      <w:r w:rsidRPr="005606E2">
        <w:rPr>
          <w:sz w:val="24"/>
          <w:szCs w:val="24"/>
          <w:lang w:val="en-US"/>
        </w:rPr>
        <w:t>that</w:t>
      </w:r>
      <w:r w:rsidRPr="005606E2">
        <w:rPr>
          <w:spacing w:val="-10"/>
          <w:sz w:val="24"/>
          <w:szCs w:val="24"/>
          <w:lang w:val="en-US"/>
        </w:rPr>
        <w:t xml:space="preserve"> </w:t>
      </w:r>
      <w:r w:rsidRPr="005606E2">
        <w:rPr>
          <w:sz w:val="24"/>
          <w:szCs w:val="24"/>
          <w:lang w:val="en-US"/>
        </w:rPr>
        <w:t>I</w:t>
      </w:r>
      <w:r w:rsidRPr="005606E2">
        <w:rPr>
          <w:spacing w:val="-11"/>
          <w:sz w:val="24"/>
          <w:szCs w:val="24"/>
          <w:lang w:val="en-US"/>
        </w:rPr>
        <w:t xml:space="preserve"> </w:t>
      </w:r>
      <w:r w:rsidRPr="005606E2">
        <w:rPr>
          <w:sz w:val="24"/>
          <w:szCs w:val="24"/>
          <w:lang w:val="en-US"/>
        </w:rPr>
        <w:t>really</w:t>
      </w:r>
      <w:r w:rsidRPr="005606E2">
        <w:rPr>
          <w:spacing w:val="-11"/>
          <w:sz w:val="24"/>
          <w:szCs w:val="24"/>
          <w:lang w:val="en-US"/>
        </w:rPr>
        <w:t xml:space="preserve"> </w:t>
      </w:r>
      <w:r w:rsidRPr="005606E2">
        <w:rPr>
          <w:sz w:val="24"/>
          <w:szCs w:val="24"/>
          <w:lang w:val="en-US"/>
        </w:rPr>
        <w:t>understand</w:t>
      </w:r>
      <w:r w:rsidRPr="005606E2">
        <w:rPr>
          <w:spacing w:val="-8"/>
          <w:sz w:val="24"/>
          <w:szCs w:val="24"/>
          <w:lang w:val="en-US"/>
        </w:rPr>
        <w:t xml:space="preserve"> </w:t>
      </w:r>
      <w:r w:rsidRPr="005606E2">
        <w:rPr>
          <w:sz w:val="24"/>
          <w:szCs w:val="24"/>
          <w:lang w:val="en-US"/>
        </w:rPr>
        <w:t>what is</w:t>
      </w:r>
      <w:r w:rsidRPr="005606E2">
        <w:rPr>
          <w:spacing w:val="-1"/>
          <w:sz w:val="24"/>
          <w:szCs w:val="24"/>
          <w:lang w:val="en-US"/>
        </w:rPr>
        <w:t xml:space="preserve"> </w:t>
      </w:r>
      <w:r w:rsidRPr="005606E2">
        <w:rPr>
          <w:sz w:val="24"/>
          <w:szCs w:val="24"/>
          <w:lang w:val="en-US"/>
        </w:rPr>
        <w:t>going on,</w:t>
      </w:r>
      <w:r w:rsidRPr="005606E2">
        <w:rPr>
          <w:spacing w:val="-2"/>
          <w:sz w:val="24"/>
          <w:szCs w:val="24"/>
          <w:lang w:val="en-US"/>
        </w:rPr>
        <w:t xml:space="preserve"> </w:t>
      </w:r>
      <w:r w:rsidRPr="005606E2">
        <w:rPr>
          <w:sz w:val="24"/>
          <w:szCs w:val="24"/>
          <w:lang w:val="en-US"/>
        </w:rPr>
        <w:t>to keep track</w:t>
      </w:r>
      <w:r w:rsidRPr="005606E2">
        <w:rPr>
          <w:spacing w:val="-1"/>
          <w:sz w:val="24"/>
          <w:szCs w:val="24"/>
          <w:lang w:val="en-US"/>
        </w:rPr>
        <w:t xml:space="preserve"> </w:t>
      </w:r>
      <w:r w:rsidRPr="005606E2">
        <w:rPr>
          <w:sz w:val="24"/>
          <w:szCs w:val="24"/>
          <w:lang w:val="en-US"/>
        </w:rPr>
        <w:t>of</w:t>
      </w:r>
      <w:r w:rsidRPr="005606E2">
        <w:rPr>
          <w:spacing w:val="1"/>
          <w:sz w:val="24"/>
          <w:szCs w:val="24"/>
          <w:lang w:val="en-US"/>
        </w:rPr>
        <w:t xml:space="preserve"> </w:t>
      </w:r>
      <w:r w:rsidRPr="005606E2">
        <w:rPr>
          <w:sz w:val="24"/>
          <w:szCs w:val="24"/>
          <w:lang w:val="en-US"/>
        </w:rPr>
        <w:t>standards,</w:t>
      </w:r>
      <w:r w:rsidRPr="005606E2">
        <w:rPr>
          <w:spacing w:val="-2"/>
          <w:sz w:val="24"/>
          <w:szCs w:val="24"/>
          <w:lang w:val="en-US"/>
        </w:rPr>
        <w:t xml:space="preserve"> </w:t>
      </w:r>
      <w:r w:rsidRPr="005606E2">
        <w:rPr>
          <w:sz w:val="24"/>
          <w:szCs w:val="24"/>
          <w:lang w:val="en-US"/>
        </w:rPr>
        <w:t>to understand</w:t>
      </w:r>
      <w:r w:rsidRPr="005606E2">
        <w:rPr>
          <w:spacing w:val="1"/>
          <w:sz w:val="24"/>
          <w:szCs w:val="24"/>
          <w:lang w:val="en-US"/>
        </w:rPr>
        <w:t xml:space="preserve"> </w:t>
      </w:r>
      <w:r w:rsidRPr="005606E2">
        <w:rPr>
          <w:sz w:val="24"/>
          <w:szCs w:val="24"/>
          <w:lang w:val="en-US"/>
        </w:rPr>
        <w:t>opportunities</w:t>
      </w:r>
      <w:r w:rsidRPr="005606E2">
        <w:rPr>
          <w:spacing w:val="-1"/>
          <w:sz w:val="24"/>
          <w:szCs w:val="24"/>
          <w:lang w:val="en-US"/>
        </w:rPr>
        <w:t xml:space="preserve"> </w:t>
      </w:r>
      <w:proofErr w:type="gramStart"/>
      <w:r w:rsidRPr="005606E2">
        <w:rPr>
          <w:spacing w:val="-5"/>
          <w:sz w:val="24"/>
          <w:szCs w:val="24"/>
          <w:lang w:val="en-US"/>
        </w:rPr>
        <w:t>for</w:t>
      </w:r>
      <w:r w:rsidR="00887199" w:rsidRPr="005606E2">
        <w:rPr>
          <w:spacing w:val="-5"/>
          <w:sz w:val="24"/>
          <w:szCs w:val="24"/>
          <w:lang w:val="en-US"/>
        </w:rPr>
        <w:t xml:space="preserve"> </w:t>
      </w:r>
      <w:r w:rsidR="00887199" w:rsidRPr="005606E2">
        <w:rPr>
          <w:sz w:val="24"/>
          <w:szCs w:val="24"/>
          <w:lang w:val="en-US"/>
        </w:rPr>
        <w:t xml:space="preserve"> </w:t>
      </w:r>
      <w:r w:rsidRPr="005606E2">
        <w:rPr>
          <w:spacing w:val="-2"/>
          <w:sz w:val="24"/>
          <w:szCs w:val="24"/>
          <w:lang w:val="en-US"/>
        </w:rPr>
        <w:t>improvement</w:t>
      </w:r>
      <w:proofErr w:type="gramEnd"/>
      <w:r w:rsidRPr="005606E2">
        <w:rPr>
          <w:spacing w:val="1"/>
          <w:sz w:val="24"/>
          <w:szCs w:val="24"/>
          <w:lang w:val="en-US"/>
        </w:rPr>
        <w:t xml:space="preserve"> </w:t>
      </w:r>
      <w:r w:rsidRPr="005606E2">
        <w:rPr>
          <w:spacing w:val="-4"/>
          <w:sz w:val="24"/>
          <w:szCs w:val="24"/>
          <w:lang w:val="en-US"/>
        </w:rPr>
        <w:t>etc.</w:t>
      </w:r>
    </w:p>
    <w:p w:rsidR="008C149F" w:rsidRPr="005606E2" w:rsidRDefault="00B44468" w:rsidP="005A3E5F">
      <w:pPr>
        <w:ind w:firstLine="567"/>
        <w:jc w:val="both"/>
        <w:rPr>
          <w:i/>
          <w:sz w:val="24"/>
          <w:szCs w:val="24"/>
          <w:lang w:val="en-US"/>
        </w:rPr>
      </w:pPr>
      <w:r w:rsidRPr="005606E2">
        <w:rPr>
          <w:b/>
          <w:i/>
          <w:sz w:val="24"/>
          <w:szCs w:val="24"/>
          <w:lang w:val="en-US"/>
        </w:rPr>
        <w:t>AM:</w:t>
      </w:r>
      <w:r w:rsidRPr="005606E2">
        <w:rPr>
          <w:b/>
          <w:i/>
          <w:spacing w:val="-7"/>
          <w:sz w:val="24"/>
          <w:szCs w:val="24"/>
          <w:lang w:val="en-US"/>
        </w:rPr>
        <w:t xml:space="preserve"> </w:t>
      </w:r>
      <w:r w:rsidRPr="005606E2">
        <w:rPr>
          <w:i/>
          <w:sz w:val="24"/>
          <w:szCs w:val="24"/>
          <w:lang w:val="en-US"/>
        </w:rPr>
        <w:t>What</w:t>
      </w:r>
      <w:r w:rsidRPr="005606E2">
        <w:rPr>
          <w:i/>
          <w:spacing w:val="-8"/>
          <w:sz w:val="24"/>
          <w:szCs w:val="24"/>
          <w:lang w:val="en-US"/>
        </w:rPr>
        <w:t xml:space="preserve"> </w:t>
      </w:r>
      <w:r w:rsidRPr="005606E2">
        <w:rPr>
          <w:i/>
          <w:sz w:val="24"/>
          <w:szCs w:val="24"/>
          <w:lang w:val="en-US"/>
        </w:rPr>
        <w:t>is</w:t>
      </w:r>
      <w:r w:rsidRPr="005606E2">
        <w:rPr>
          <w:i/>
          <w:spacing w:val="-8"/>
          <w:sz w:val="24"/>
          <w:szCs w:val="24"/>
          <w:lang w:val="en-US"/>
        </w:rPr>
        <w:t xml:space="preserve"> </w:t>
      </w:r>
      <w:r w:rsidRPr="005606E2">
        <w:rPr>
          <w:i/>
          <w:sz w:val="24"/>
          <w:szCs w:val="24"/>
          <w:lang w:val="en-US"/>
        </w:rPr>
        <w:t>the</w:t>
      </w:r>
      <w:r w:rsidRPr="005606E2">
        <w:rPr>
          <w:i/>
          <w:spacing w:val="-5"/>
          <w:sz w:val="24"/>
          <w:szCs w:val="24"/>
          <w:lang w:val="en-US"/>
        </w:rPr>
        <w:t xml:space="preserve"> </w:t>
      </w:r>
      <w:r w:rsidRPr="005606E2">
        <w:rPr>
          <w:i/>
          <w:sz w:val="24"/>
          <w:szCs w:val="24"/>
          <w:lang w:val="en-US"/>
        </w:rPr>
        <w:t>biggest</w:t>
      </w:r>
      <w:r w:rsidRPr="005606E2">
        <w:rPr>
          <w:i/>
          <w:spacing w:val="-8"/>
          <w:sz w:val="24"/>
          <w:szCs w:val="24"/>
          <w:lang w:val="en-US"/>
        </w:rPr>
        <w:t xml:space="preserve"> </w:t>
      </w:r>
      <w:r w:rsidRPr="005606E2">
        <w:rPr>
          <w:i/>
          <w:sz w:val="24"/>
          <w:szCs w:val="24"/>
          <w:lang w:val="en-US"/>
        </w:rPr>
        <w:t>challenge</w:t>
      </w:r>
      <w:r w:rsidRPr="005606E2">
        <w:rPr>
          <w:i/>
          <w:spacing w:val="-8"/>
          <w:sz w:val="24"/>
          <w:szCs w:val="24"/>
          <w:lang w:val="en-US"/>
        </w:rPr>
        <w:t xml:space="preserve"> </w:t>
      </w:r>
      <w:r w:rsidRPr="005606E2">
        <w:rPr>
          <w:i/>
          <w:sz w:val="24"/>
          <w:szCs w:val="24"/>
          <w:lang w:val="en-US"/>
        </w:rPr>
        <w:t>facing</w:t>
      </w:r>
      <w:r w:rsidRPr="005606E2">
        <w:rPr>
          <w:i/>
          <w:spacing w:val="-7"/>
          <w:sz w:val="24"/>
          <w:szCs w:val="24"/>
          <w:lang w:val="en-US"/>
        </w:rPr>
        <w:t xml:space="preserve"> </w:t>
      </w:r>
      <w:r w:rsidRPr="005606E2">
        <w:rPr>
          <w:i/>
          <w:sz w:val="24"/>
          <w:szCs w:val="24"/>
          <w:lang w:val="en-US"/>
        </w:rPr>
        <w:t>your</w:t>
      </w:r>
      <w:r w:rsidRPr="005606E2">
        <w:rPr>
          <w:i/>
          <w:spacing w:val="-8"/>
          <w:sz w:val="24"/>
          <w:szCs w:val="24"/>
          <w:lang w:val="en-US"/>
        </w:rPr>
        <w:t xml:space="preserve"> </w:t>
      </w:r>
      <w:r w:rsidRPr="005606E2">
        <w:rPr>
          <w:i/>
          <w:spacing w:val="-2"/>
          <w:sz w:val="24"/>
          <w:szCs w:val="24"/>
          <w:lang w:val="en-US"/>
        </w:rPr>
        <w:t>business?</w:t>
      </w:r>
    </w:p>
    <w:p w:rsidR="008C149F" w:rsidRPr="005606E2" w:rsidRDefault="00B44468" w:rsidP="005A3E5F">
      <w:pPr>
        <w:pStyle w:val="a3"/>
        <w:ind w:left="0" w:firstLine="567"/>
        <w:jc w:val="both"/>
        <w:rPr>
          <w:sz w:val="24"/>
          <w:szCs w:val="24"/>
          <w:lang w:val="en-US"/>
        </w:rPr>
      </w:pPr>
      <w:r w:rsidRPr="005606E2">
        <w:rPr>
          <w:b/>
          <w:sz w:val="24"/>
          <w:szCs w:val="24"/>
          <w:lang w:val="en-US"/>
        </w:rPr>
        <w:t xml:space="preserve">JT: </w:t>
      </w:r>
      <w:r w:rsidRPr="005606E2">
        <w:rPr>
          <w:sz w:val="24"/>
          <w:szCs w:val="24"/>
          <w:lang w:val="en-US"/>
        </w:rPr>
        <w:t>Our biggest challenge is to continue to increase productivity and decrease</w:t>
      </w:r>
      <w:r w:rsidRPr="005606E2">
        <w:rPr>
          <w:spacing w:val="-4"/>
          <w:sz w:val="24"/>
          <w:szCs w:val="24"/>
          <w:lang w:val="en-US"/>
        </w:rPr>
        <w:t xml:space="preserve"> </w:t>
      </w:r>
      <w:r w:rsidRPr="005606E2">
        <w:rPr>
          <w:sz w:val="24"/>
          <w:szCs w:val="24"/>
          <w:lang w:val="en-US"/>
        </w:rPr>
        <w:t>our</w:t>
      </w:r>
      <w:r w:rsidRPr="005606E2">
        <w:rPr>
          <w:spacing w:val="-4"/>
          <w:sz w:val="24"/>
          <w:szCs w:val="24"/>
          <w:lang w:val="en-US"/>
        </w:rPr>
        <w:t xml:space="preserve"> </w:t>
      </w:r>
      <w:r w:rsidRPr="005606E2">
        <w:rPr>
          <w:sz w:val="24"/>
          <w:szCs w:val="24"/>
          <w:lang w:val="en-US"/>
        </w:rPr>
        <w:t>unit</w:t>
      </w:r>
      <w:r w:rsidRPr="005606E2">
        <w:rPr>
          <w:spacing w:val="-4"/>
          <w:sz w:val="24"/>
          <w:szCs w:val="24"/>
          <w:lang w:val="en-US"/>
        </w:rPr>
        <w:t xml:space="preserve"> </w:t>
      </w:r>
      <w:r w:rsidRPr="005606E2">
        <w:rPr>
          <w:sz w:val="24"/>
          <w:szCs w:val="24"/>
          <w:lang w:val="en-US"/>
        </w:rPr>
        <w:t>costs.</w:t>
      </w:r>
      <w:r w:rsidRPr="005606E2">
        <w:rPr>
          <w:spacing w:val="-4"/>
          <w:sz w:val="24"/>
          <w:szCs w:val="24"/>
          <w:lang w:val="en-US"/>
        </w:rPr>
        <w:t xml:space="preserve"> </w:t>
      </w:r>
      <w:r w:rsidRPr="005606E2">
        <w:rPr>
          <w:sz w:val="24"/>
          <w:szCs w:val="24"/>
          <w:lang w:val="en-US"/>
        </w:rPr>
        <w:t>There</w:t>
      </w:r>
      <w:r w:rsidRPr="005606E2">
        <w:rPr>
          <w:spacing w:val="-5"/>
          <w:sz w:val="24"/>
          <w:szCs w:val="24"/>
          <w:lang w:val="en-US"/>
        </w:rPr>
        <w:t xml:space="preserve"> </w:t>
      </w:r>
      <w:r w:rsidRPr="005606E2">
        <w:rPr>
          <w:sz w:val="24"/>
          <w:szCs w:val="24"/>
          <w:lang w:val="en-US"/>
        </w:rPr>
        <w:t>have</w:t>
      </w:r>
      <w:r w:rsidRPr="005606E2">
        <w:rPr>
          <w:spacing w:val="-4"/>
          <w:sz w:val="24"/>
          <w:szCs w:val="24"/>
          <w:lang w:val="en-US"/>
        </w:rPr>
        <w:t xml:space="preserve"> </w:t>
      </w:r>
      <w:r w:rsidRPr="005606E2">
        <w:rPr>
          <w:sz w:val="24"/>
          <w:szCs w:val="24"/>
          <w:lang w:val="en-US"/>
        </w:rPr>
        <w:t>been</w:t>
      </w:r>
      <w:r w:rsidRPr="005606E2">
        <w:rPr>
          <w:spacing w:val="-2"/>
          <w:sz w:val="24"/>
          <w:szCs w:val="24"/>
          <w:lang w:val="en-US"/>
        </w:rPr>
        <w:t xml:space="preserve"> </w:t>
      </w:r>
      <w:r w:rsidRPr="005606E2">
        <w:rPr>
          <w:sz w:val="24"/>
          <w:szCs w:val="24"/>
          <w:lang w:val="en-US"/>
        </w:rPr>
        <w:t>major</w:t>
      </w:r>
      <w:r w:rsidRPr="005606E2">
        <w:rPr>
          <w:spacing w:val="-5"/>
          <w:sz w:val="24"/>
          <w:szCs w:val="24"/>
          <w:lang w:val="en-US"/>
        </w:rPr>
        <w:t xml:space="preserve"> </w:t>
      </w:r>
      <w:r w:rsidRPr="005606E2">
        <w:rPr>
          <w:sz w:val="24"/>
          <w:szCs w:val="24"/>
          <w:lang w:val="en-US"/>
        </w:rPr>
        <w:t>increases</w:t>
      </w:r>
      <w:r w:rsidRPr="005606E2">
        <w:rPr>
          <w:spacing w:val="-4"/>
          <w:sz w:val="24"/>
          <w:szCs w:val="24"/>
          <w:lang w:val="en-US"/>
        </w:rPr>
        <w:t xml:space="preserve"> </w:t>
      </w:r>
      <w:r w:rsidRPr="005606E2">
        <w:rPr>
          <w:sz w:val="24"/>
          <w:szCs w:val="24"/>
          <w:lang w:val="en-US"/>
        </w:rPr>
        <w:t>in</w:t>
      </w:r>
      <w:r w:rsidRPr="005606E2">
        <w:rPr>
          <w:spacing w:val="-4"/>
          <w:sz w:val="24"/>
          <w:szCs w:val="24"/>
          <w:lang w:val="en-US"/>
        </w:rPr>
        <w:t xml:space="preserve"> </w:t>
      </w:r>
      <w:r w:rsidRPr="005606E2">
        <w:rPr>
          <w:sz w:val="24"/>
          <w:szCs w:val="24"/>
          <w:lang w:val="en-US"/>
        </w:rPr>
        <w:t>a</w:t>
      </w:r>
      <w:r w:rsidRPr="005606E2">
        <w:rPr>
          <w:spacing w:val="-5"/>
          <w:sz w:val="24"/>
          <w:szCs w:val="24"/>
          <w:lang w:val="en-US"/>
        </w:rPr>
        <w:t xml:space="preserve"> </w:t>
      </w:r>
      <w:r w:rsidRPr="005606E2">
        <w:rPr>
          <w:sz w:val="24"/>
          <w:szCs w:val="24"/>
          <w:lang w:val="en-US"/>
        </w:rPr>
        <w:t>lot</w:t>
      </w:r>
      <w:r w:rsidRPr="005606E2">
        <w:rPr>
          <w:spacing w:val="-4"/>
          <w:sz w:val="24"/>
          <w:szCs w:val="24"/>
          <w:lang w:val="en-US"/>
        </w:rPr>
        <w:t xml:space="preserve"> </w:t>
      </w:r>
      <w:r w:rsidRPr="005606E2">
        <w:rPr>
          <w:sz w:val="24"/>
          <w:szCs w:val="24"/>
          <w:lang w:val="en-US"/>
        </w:rPr>
        <w:t>of</w:t>
      </w:r>
      <w:r w:rsidRPr="005606E2">
        <w:rPr>
          <w:spacing w:val="-3"/>
          <w:sz w:val="24"/>
          <w:szCs w:val="24"/>
          <w:lang w:val="en-US"/>
        </w:rPr>
        <w:t xml:space="preserve"> </w:t>
      </w:r>
      <w:r w:rsidRPr="005606E2">
        <w:rPr>
          <w:sz w:val="24"/>
          <w:szCs w:val="24"/>
          <w:lang w:val="en-US"/>
        </w:rPr>
        <w:t>our inputs</w:t>
      </w:r>
      <w:r w:rsidRPr="005606E2">
        <w:rPr>
          <w:spacing w:val="-7"/>
          <w:sz w:val="24"/>
          <w:szCs w:val="24"/>
          <w:lang w:val="en-US"/>
        </w:rPr>
        <w:t xml:space="preserve"> </w:t>
      </w:r>
      <w:r w:rsidRPr="005606E2">
        <w:rPr>
          <w:sz w:val="24"/>
          <w:szCs w:val="24"/>
          <w:lang w:val="en-US"/>
        </w:rPr>
        <w:t>costs</w:t>
      </w:r>
      <w:r w:rsidRPr="005606E2">
        <w:rPr>
          <w:spacing w:val="-8"/>
          <w:sz w:val="24"/>
          <w:szCs w:val="24"/>
          <w:lang w:val="en-US"/>
        </w:rPr>
        <w:t xml:space="preserve"> </w:t>
      </w:r>
      <w:r w:rsidRPr="005606E2">
        <w:rPr>
          <w:sz w:val="24"/>
          <w:szCs w:val="24"/>
          <w:lang w:val="en-US"/>
        </w:rPr>
        <w:t>due</w:t>
      </w:r>
      <w:r w:rsidRPr="005606E2">
        <w:rPr>
          <w:spacing w:val="-8"/>
          <w:sz w:val="24"/>
          <w:szCs w:val="24"/>
          <w:lang w:val="en-US"/>
        </w:rPr>
        <w:t xml:space="preserve"> </w:t>
      </w:r>
      <w:r w:rsidRPr="005606E2">
        <w:rPr>
          <w:sz w:val="24"/>
          <w:szCs w:val="24"/>
          <w:lang w:val="en-US"/>
        </w:rPr>
        <w:t>to</w:t>
      </w:r>
      <w:r w:rsidRPr="005606E2">
        <w:rPr>
          <w:spacing w:val="-6"/>
          <w:sz w:val="24"/>
          <w:szCs w:val="24"/>
          <w:lang w:val="en-US"/>
        </w:rPr>
        <w:t xml:space="preserve"> </w:t>
      </w:r>
      <w:r w:rsidRPr="005606E2">
        <w:rPr>
          <w:sz w:val="24"/>
          <w:szCs w:val="24"/>
          <w:lang w:val="en-US"/>
        </w:rPr>
        <w:t>competition</w:t>
      </w:r>
      <w:r w:rsidRPr="005606E2">
        <w:rPr>
          <w:spacing w:val="-7"/>
          <w:sz w:val="24"/>
          <w:szCs w:val="24"/>
          <w:lang w:val="en-US"/>
        </w:rPr>
        <w:t xml:space="preserve"> </w:t>
      </w:r>
      <w:r w:rsidRPr="005606E2">
        <w:rPr>
          <w:sz w:val="24"/>
          <w:szCs w:val="24"/>
          <w:lang w:val="en-US"/>
        </w:rPr>
        <w:t>for</w:t>
      </w:r>
      <w:r w:rsidRPr="005606E2">
        <w:rPr>
          <w:spacing w:val="-9"/>
          <w:sz w:val="24"/>
          <w:szCs w:val="24"/>
          <w:lang w:val="en-US"/>
        </w:rPr>
        <w:t xml:space="preserve"> </w:t>
      </w:r>
      <w:r w:rsidRPr="005606E2">
        <w:rPr>
          <w:sz w:val="24"/>
          <w:szCs w:val="24"/>
          <w:lang w:val="en-US"/>
        </w:rPr>
        <w:t>labor</w:t>
      </w:r>
      <w:r w:rsidRPr="005606E2">
        <w:rPr>
          <w:spacing w:val="-9"/>
          <w:sz w:val="24"/>
          <w:szCs w:val="24"/>
          <w:lang w:val="en-US"/>
        </w:rPr>
        <w:t xml:space="preserve"> </w:t>
      </w:r>
      <w:r w:rsidRPr="005606E2">
        <w:rPr>
          <w:sz w:val="24"/>
          <w:szCs w:val="24"/>
          <w:lang w:val="en-US"/>
        </w:rPr>
        <w:t>and</w:t>
      </w:r>
      <w:r w:rsidRPr="005606E2">
        <w:rPr>
          <w:spacing w:val="-7"/>
          <w:sz w:val="24"/>
          <w:szCs w:val="24"/>
          <w:lang w:val="en-US"/>
        </w:rPr>
        <w:t xml:space="preserve"> </w:t>
      </w:r>
      <w:r w:rsidRPr="005606E2">
        <w:rPr>
          <w:sz w:val="24"/>
          <w:szCs w:val="24"/>
          <w:lang w:val="en-US"/>
        </w:rPr>
        <w:t>equipment,</w:t>
      </w:r>
      <w:r w:rsidRPr="005606E2">
        <w:rPr>
          <w:spacing w:val="-5"/>
          <w:sz w:val="24"/>
          <w:szCs w:val="24"/>
          <w:lang w:val="en-US"/>
        </w:rPr>
        <w:t xml:space="preserve"> </w:t>
      </w:r>
      <w:r w:rsidRPr="005606E2">
        <w:rPr>
          <w:sz w:val="24"/>
          <w:szCs w:val="24"/>
          <w:lang w:val="en-US"/>
        </w:rPr>
        <w:t>new</w:t>
      </w:r>
      <w:r w:rsidRPr="005606E2">
        <w:rPr>
          <w:spacing w:val="-8"/>
          <w:sz w:val="24"/>
          <w:szCs w:val="24"/>
          <w:lang w:val="en-US"/>
        </w:rPr>
        <w:t xml:space="preserve"> </w:t>
      </w:r>
      <w:r w:rsidRPr="005606E2">
        <w:rPr>
          <w:sz w:val="24"/>
          <w:szCs w:val="24"/>
          <w:lang w:val="en-US"/>
        </w:rPr>
        <w:t>taxes</w:t>
      </w:r>
      <w:r w:rsidRPr="005606E2">
        <w:rPr>
          <w:spacing w:val="-7"/>
          <w:sz w:val="24"/>
          <w:szCs w:val="24"/>
          <w:lang w:val="en-US"/>
        </w:rPr>
        <w:t xml:space="preserve"> </w:t>
      </w:r>
      <w:r w:rsidRPr="005606E2">
        <w:rPr>
          <w:sz w:val="24"/>
          <w:szCs w:val="24"/>
          <w:lang w:val="en-US"/>
        </w:rPr>
        <w:t>etc. and at the same time we are looking at significant reductions to coal price</w:t>
      </w:r>
      <w:r w:rsidRPr="005606E2">
        <w:rPr>
          <w:spacing w:val="-20"/>
          <w:sz w:val="24"/>
          <w:szCs w:val="24"/>
          <w:lang w:val="en-US"/>
        </w:rPr>
        <w:t xml:space="preserve"> </w:t>
      </w:r>
      <w:r w:rsidRPr="005606E2">
        <w:rPr>
          <w:sz w:val="24"/>
          <w:szCs w:val="24"/>
          <w:lang w:val="en-US"/>
        </w:rPr>
        <w:t>so</w:t>
      </w:r>
      <w:r w:rsidRPr="005606E2">
        <w:rPr>
          <w:spacing w:val="-20"/>
          <w:sz w:val="24"/>
          <w:szCs w:val="24"/>
          <w:lang w:val="en-US"/>
        </w:rPr>
        <w:t xml:space="preserve"> </w:t>
      </w:r>
      <w:r w:rsidRPr="005606E2">
        <w:rPr>
          <w:sz w:val="24"/>
          <w:szCs w:val="24"/>
          <w:lang w:val="en-US"/>
        </w:rPr>
        <w:t>we</w:t>
      </w:r>
      <w:r w:rsidRPr="005606E2">
        <w:rPr>
          <w:spacing w:val="-20"/>
          <w:sz w:val="24"/>
          <w:szCs w:val="24"/>
          <w:lang w:val="en-US"/>
        </w:rPr>
        <w:t xml:space="preserve"> </w:t>
      </w:r>
      <w:r w:rsidRPr="005606E2">
        <w:rPr>
          <w:sz w:val="24"/>
          <w:szCs w:val="24"/>
          <w:lang w:val="en-US"/>
        </w:rPr>
        <w:t>must</w:t>
      </w:r>
      <w:r w:rsidRPr="005606E2">
        <w:rPr>
          <w:spacing w:val="-20"/>
          <w:sz w:val="24"/>
          <w:szCs w:val="24"/>
          <w:lang w:val="en-US"/>
        </w:rPr>
        <w:t xml:space="preserve"> </w:t>
      </w:r>
      <w:r w:rsidRPr="005606E2">
        <w:rPr>
          <w:sz w:val="24"/>
          <w:szCs w:val="24"/>
          <w:lang w:val="en-US"/>
        </w:rPr>
        <w:t>reduce</w:t>
      </w:r>
      <w:r w:rsidRPr="005606E2">
        <w:rPr>
          <w:spacing w:val="-20"/>
          <w:sz w:val="24"/>
          <w:szCs w:val="24"/>
          <w:lang w:val="en-US"/>
        </w:rPr>
        <w:t xml:space="preserve"> </w:t>
      </w:r>
      <w:r w:rsidRPr="005606E2">
        <w:rPr>
          <w:sz w:val="24"/>
          <w:szCs w:val="24"/>
          <w:lang w:val="en-US"/>
        </w:rPr>
        <w:t>our</w:t>
      </w:r>
      <w:r w:rsidRPr="005606E2">
        <w:rPr>
          <w:spacing w:val="-20"/>
          <w:sz w:val="24"/>
          <w:szCs w:val="24"/>
          <w:lang w:val="en-US"/>
        </w:rPr>
        <w:t xml:space="preserve"> </w:t>
      </w:r>
      <w:r w:rsidRPr="005606E2">
        <w:rPr>
          <w:sz w:val="24"/>
          <w:szCs w:val="24"/>
          <w:lang w:val="en-US"/>
        </w:rPr>
        <w:t>cost</w:t>
      </w:r>
      <w:r w:rsidRPr="005606E2">
        <w:rPr>
          <w:spacing w:val="-20"/>
          <w:sz w:val="24"/>
          <w:szCs w:val="24"/>
          <w:lang w:val="en-US"/>
        </w:rPr>
        <w:t xml:space="preserve"> </w:t>
      </w:r>
      <w:r w:rsidRPr="005606E2">
        <w:rPr>
          <w:sz w:val="24"/>
          <w:szCs w:val="24"/>
          <w:lang w:val="en-US"/>
        </w:rPr>
        <w:t>per</w:t>
      </w:r>
      <w:r w:rsidRPr="005606E2">
        <w:rPr>
          <w:spacing w:val="-20"/>
          <w:sz w:val="24"/>
          <w:szCs w:val="24"/>
          <w:lang w:val="en-US"/>
        </w:rPr>
        <w:t xml:space="preserve"> </w:t>
      </w:r>
      <w:r w:rsidRPr="005606E2">
        <w:rPr>
          <w:sz w:val="24"/>
          <w:szCs w:val="24"/>
          <w:lang w:val="en-US"/>
        </w:rPr>
        <w:t>tonnes</w:t>
      </w:r>
      <w:r w:rsidRPr="005606E2">
        <w:rPr>
          <w:spacing w:val="-20"/>
          <w:sz w:val="24"/>
          <w:szCs w:val="24"/>
          <w:lang w:val="en-US"/>
        </w:rPr>
        <w:t xml:space="preserve"> </w:t>
      </w:r>
      <w:r w:rsidRPr="005606E2">
        <w:rPr>
          <w:sz w:val="24"/>
          <w:szCs w:val="24"/>
          <w:lang w:val="en-US"/>
        </w:rPr>
        <w:t>to</w:t>
      </w:r>
      <w:r w:rsidRPr="005606E2">
        <w:rPr>
          <w:spacing w:val="-20"/>
          <w:sz w:val="24"/>
          <w:szCs w:val="24"/>
          <w:lang w:val="en-US"/>
        </w:rPr>
        <w:t xml:space="preserve"> </w:t>
      </w:r>
      <w:r w:rsidRPr="005606E2">
        <w:rPr>
          <w:sz w:val="24"/>
          <w:szCs w:val="24"/>
          <w:lang w:val="en-US"/>
        </w:rPr>
        <w:t>ensure</w:t>
      </w:r>
      <w:r w:rsidRPr="005606E2">
        <w:rPr>
          <w:spacing w:val="-20"/>
          <w:sz w:val="24"/>
          <w:szCs w:val="24"/>
          <w:lang w:val="en-US"/>
        </w:rPr>
        <w:t xml:space="preserve"> </w:t>
      </w:r>
      <w:r w:rsidRPr="005606E2">
        <w:rPr>
          <w:sz w:val="24"/>
          <w:szCs w:val="24"/>
          <w:lang w:val="en-US"/>
        </w:rPr>
        <w:t>the</w:t>
      </w:r>
      <w:r w:rsidRPr="005606E2">
        <w:rPr>
          <w:spacing w:val="-20"/>
          <w:sz w:val="24"/>
          <w:szCs w:val="24"/>
          <w:lang w:val="en-US"/>
        </w:rPr>
        <w:t xml:space="preserve"> </w:t>
      </w:r>
      <w:r w:rsidRPr="005606E2">
        <w:rPr>
          <w:sz w:val="24"/>
          <w:szCs w:val="24"/>
          <w:lang w:val="en-US"/>
        </w:rPr>
        <w:t>mine</w:t>
      </w:r>
      <w:r w:rsidRPr="005606E2">
        <w:rPr>
          <w:spacing w:val="-20"/>
          <w:sz w:val="24"/>
          <w:szCs w:val="24"/>
          <w:lang w:val="en-US"/>
        </w:rPr>
        <w:t xml:space="preserve"> </w:t>
      </w:r>
      <w:r w:rsidRPr="005606E2">
        <w:rPr>
          <w:sz w:val="24"/>
          <w:szCs w:val="24"/>
          <w:lang w:val="en-US"/>
        </w:rPr>
        <w:t>generates an acceptable return on the major investment.</w:t>
      </w:r>
    </w:p>
    <w:p w:rsidR="008C149F" w:rsidRPr="005606E2" w:rsidRDefault="00B44468" w:rsidP="005A3E5F">
      <w:pPr>
        <w:ind w:firstLine="567"/>
        <w:jc w:val="both"/>
        <w:rPr>
          <w:i/>
          <w:sz w:val="24"/>
          <w:szCs w:val="24"/>
          <w:lang w:val="en-US"/>
        </w:rPr>
      </w:pPr>
      <w:r w:rsidRPr="005606E2">
        <w:rPr>
          <w:b/>
          <w:i/>
          <w:sz w:val="24"/>
          <w:szCs w:val="24"/>
          <w:lang w:val="en-US"/>
        </w:rPr>
        <w:t>AM:</w:t>
      </w:r>
      <w:r w:rsidRPr="005606E2">
        <w:rPr>
          <w:b/>
          <w:i/>
          <w:spacing w:val="-2"/>
          <w:sz w:val="24"/>
          <w:szCs w:val="24"/>
          <w:lang w:val="en-US"/>
        </w:rPr>
        <w:t xml:space="preserve"> </w:t>
      </w:r>
      <w:r w:rsidRPr="005606E2">
        <w:rPr>
          <w:i/>
          <w:sz w:val="24"/>
          <w:szCs w:val="24"/>
          <w:lang w:val="en-US"/>
        </w:rPr>
        <w:t>Is</w:t>
      </w:r>
      <w:r w:rsidRPr="005606E2">
        <w:rPr>
          <w:i/>
          <w:spacing w:val="-4"/>
          <w:sz w:val="24"/>
          <w:szCs w:val="24"/>
          <w:lang w:val="en-US"/>
        </w:rPr>
        <w:t xml:space="preserve"> </w:t>
      </w:r>
      <w:r w:rsidRPr="005606E2">
        <w:rPr>
          <w:i/>
          <w:sz w:val="24"/>
          <w:szCs w:val="24"/>
          <w:lang w:val="en-US"/>
        </w:rPr>
        <w:t>there</w:t>
      </w:r>
      <w:r w:rsidRPr="005606E2">
        <w:rPr>
          <w:i/>
          <w:spacing w:val="-4"/>
          <w:sz w:val="24"/>
          <w:szCs w:val="24"/>
          <w:lang w:val="en-US"/>
        </w:rPr>
        <w:t xml:space="preserve"> </w:t>
      </w:r>
      <w:r w:rsidRPr="005606E2">
        <w:rPr>
          <w:i/>
          <w:sz w:val="24"/>
          <w:szCs w:val="24"/>
          <w:lang w:val="en-US"/>
        </w:rPr>
        <w:t>anything</w:t>
      </w:r>
      <w:r w:rsidRPr="005606E2">
        <w:rPr>
          <w:i/>
          <w:spacing w:val="-3"/>
          <w:sz w:val="24"/>
          <w:szCs w:val="24"/>
          <w:lang w:val="en-US"/>
        </w:rPr>
        <w:t xml:space="preserve"> </w:t>
      </w:r>
      <w:r w:rsidRPr="005606E2">
        <w:rPr>
          <w:i/>
          <w:sz w:val="24"/>
          <w:szCs w:val="24"/>
          <w:lang w:val="en-US"/>
        </w:rPr>
        <w:t>else</w:t>
      </w:r>
      <w:r w:rsidRPr="005606E2">
        <w:rPr>
          <w:i/>
          <w:spacing w:val="-4"/>
          <w:sz w:val="24"/>
          <w:szCs w:val="24"/>
          <w:lang w:val="en-US"/>
        </w:rPr>
        <w:t xml:space="preserve"> </w:t>
      </w:r>
      <w:r w:rsidRPr="005606E2">
        <w:rPr>
          <w:i/>
          <w:sz w:val="24"/>
          <w:szCs w:val="24"/>
          <w:lang w:val="en-US"/>
        </w:rPr>
        <w:t>about</w:t>
      </w:r>
      <w:r w:rsidRPr="005606E2">
        <w:rPr>
          <w:i/>
          <w:spacing w:val="-4"/>
          <w:sz w:val="24"/>
          <w:szCs w:val="24"/>
          <w:lang w:val="en-US"/>
        </w:rPr>
        <w:t xml:space="preserve"> </w:t>
      </w:r>
      <w:r w:rsidRPr="005606E2">
        <w:rPr>
          <w:i/>
          <w:sz w:val="24"/>
          <w:szCs w:val="24"/>
          <w:lang w:val="en-US"/>
        </w:rPr>
        <w:t>your</w:t>
      </w:r>
      <w:r w:rsidRPr="005606E2">
        <w:rPr>
          <w:i/>
          <w:spacing w:val="-4"/>
          <w:sz w:val="24"/>
          <w:szCs w:val="24"/>
          <w:lang w:val="en-US"/>
        </w:rPr>
        <w:t xml:space="preserve"> </w:t>
      </w:r>
      <w:r w:rsidRPr="005606E2">
        <w:rPr>
          <w:i/>
          <w:sz w:val="24"/>
          <w:szCs w:val="24"/>
          <w:lang w:val="en-US"/>
        </w:rPr>
        <w:t>job</w:t>
      </w:r>
      <w:r w:rsidRPr="005606E2">
        <w:rPr>
          <w:i/>
          <w:spacing w:val="-2"/>
          <w:sz w:val="24"/>
          <w:szCs w:val="24"/>
          <w:lang w:val="en-US"/>
        </w:rPr>
        <w:t xml:space="preserve"> </w:t>
      </w:r>
      <w:r w:rsidRPr="005606E2">
        <w:rPr>
          <w:i/>
          <w:sz w:val="24"/>
          <w:szCs w:val="24"/>
          <w:lang w:val="en-US"/>
        </w:rPr>
        <w:t>you</w:t>
      </w:r>
      <w:r w:rsidRPr="005606E2">
        <w:rPr>
          <w:i/>
          <w:spacing w:val="-2"/>
          <w:sz w:val="24"/>
          <w:szCs w:val="24"/>
          <w:lang w:val="en-US"/>
        </w:rPr>
        <w:t xml:space="preserve"> </w:t>
      </w:r>
      <w:r w:rsidRPr="005606E2">
        <w:rPr>
          <w:i/>
          <w:sz w:val="24"/>
          <w:szCs w:val="24"/>
          <w:lang w:val="en-US"/>
        </w:rPr>
        <w:t>want</w:t>
      </w:r>
      <w:r w:rsidRPr="005606E2">
        <w:rPr>
          <w:i/>
          <w:spacing w:val="-4"/>
          <w:sz w:val="24"/>
          <w:szCs w:val="24"/>
          <w:lang w:val="en-US"/>
        </w:rPr>
        <w:t xml:space="preserve"> </w:t>
      </w:r>
      <w:r w:rsidRPr="005606E2">
        <w:rPr>
          <w:i/>
          <w:sz w:val="24"/>
          <w:szCs w:val="24"/>
          <w:lang w:val="en-US"/>
        </w:rPr>
        <w:t>Australia</w:t>
      </w:r>
      <w:r w:rsidRPr="005606E2">
        <w:rPr>
          <w:i/>
          <w:spacing w:val="-3"/>
          <w:sz w:val="24"/>
          <w:szCs w:val="24"/>
          <w:lang w:val="en-US"/>
        </w:rPr>
        <w:t xml:space="preserve"> </w:t>
      </w:r>
      <w:r w:rsidRPr="005606E2">
        <w:rPr>
          <w:i/>
          <w:sz w:val="24"/>
          <w:szCs w:val="24"/>
          <w:lang w:val="en-US"/>
        </w:rPr>
        <w:t>to</w:t>
      </w:r>
      <w:r w:rsidRPr="005606E2">
        <w:rPr>
          <w:i/>
          <w:spacing w:val="-4"/>
          <w:sz w:val="24"/>
          <w:szCs w:val="24"/>
          <w:lang w:val="en-US"/>
        </w:rPr>
        <w:t xml:space="preserve"> </w:t>
      </w:r>
      <w:r w:rsidRPr="005606E2">
        <w:rPr>
          <w:i/>
          <w:sz w:val="24"/>
          <w:szCs w:val="24"/>
          <w:lang w:val="en-US"/>
        </w:rPr>
        <w:t xml:space="preserve">know </w:t>
      </w:r>
      <w:r w:rsidRPr="005606E2">
        <w:rPr>
          <w:i/>
          <w:spacing w:val="-2"/>
          <w:sz w:val="24"/>
          <w:szCs w:val="24"/>
          <w:lang w:val="en-US"/>
        </w:rPr>
        <w:t>about?</w:t>
      </w:r>
    </w:p>
    <w:p w:rsidR="008C149F" w:rsidRPr="005606E2" w:rsidRDefault="00B44468" w:rsidP="005A3E5F">
      <w:pPr>
        <w:pStyle w:val="a3"/>
        <w:ind w:left="0" w:firstLine="567"/>
        <w:jc w:val="both"/>
        <w:rPr>
          <w:sz w:val="24"/>
          <w:szCs w:val="24"/>
          <w:lang w:val="en-US"/>
        </w:rPr>
      </w:pPr>
      <w:r w:rsidRPr="005606E2">
        <w:rPr>
          <w:b/>
          <w:sz w:val="24"/>
          <w:szCs w:val="24"/>
          <w:lang w:val="en-US"/>
        </w:rPr>
        <w:t>JT:</w:t>
      </w:r>
      <w:r w:rsidRPr="005606E2">
        <w:rPr>
          <w:b/>
          <w:spacing w:val="-14"/>
          <w:sz w:val="24"/>
          <w:szCs w:val="24"/>
          <w:lang w:val="en-US"/>
        </w:rPr>
        <w:t xml:space="preserve"> </w:t>
      </w:r>
      <w:r w:rsidRPr="005606E2">
        <w:rPr>
          <w:sz w:val="24"/>
          <w:szCs w:val="24"/>
          <w:lang w:val="en-US"/>
        </w:rPr>
        <w:t>Mandalong</w:t>
      </w:r>
      <w:r w:rsidRPr="005606E2">
        <w:rPr>
          <w:spacing w:val="-14"/>
          <w:sz w:val="24"/>
          <w:szCs w:val="24"/>
          <w:lang w:val="en-US"/>
        </w:rPr>
        <w:t xml:space="preserve"> </w:t>
      </w:r>
      <w:r w:rsidRPr="005606E2">
        <w:rPr>
          <w:sz w:val="24"/>
          <w:szCs w:val="24"/>
          <w:lang w:val="en-US"/>
        </w:rPr>
        <w:t>shows</w:t>
      </w:r>
      <w:r w:rsidRPr="005606E2">
        <w:rPr>
          <w:spacing w:val="-14"/>
          <w:sz w:val="24"/>
          <w:szCs w:val="24"/>
          <w:lang w:val="en-US"/>
        </w:rPr>
        <w:t xml:space="preserve"> </w:t>
      </w:r>
      <w:r w:rsidRPr="005606E2">
        <w:rPr>
          <w:sz w:val="24"/>
          <w:szCs w:val="24"/>
          <w:lang w:val="en-US"/>
        </w:rPr>
        <w:t>that</w:t>
      </w:r>
      <w:r w:rsidRPr="005606E2">
        <w:rPr>
          <w:spacing w:val="-15"/>
          <w:sz w:val="24"/>
          <w:szCs w:val="24"/>
          <w:lang w:val="en-US"/>
        </w:rPr>
        <w:t xml:space="preserve"> </w:t>
      </w:r>
      <w:r w:rsidRPr="005606E2">
        <w:rPr>
          <w:sz w:val="24"/>
          <w:szCs w:val="24"/>
          <w:lang w:val="en-US"/>
        </w:rPr>
        <w:t>high</w:t>
      </w:r>
      <w:r w:rsidRPr="005606E2">
        <w:rPr>
          <w:spacing w:val="-16"/>
          <w:sz w:val="24"/>
          <w:szCs w:val="24"/>
          <w:lang w:val="en-US"/>
        </w:rPr>
        <w:t xml:space="preserve"> </w:t>
      </w:r>
      <w:r w:rsidRPr="005606E2">
        <w:rPr>
          <w:sz w:val="24"/>
          <w:szCs w:val="24"/>
          <w:lang w:val="en-US"/>
        </w:rPr>
        <w:t>production</w:t>
      </w:r>
      <w:r w:rsidRPr="005606E2">
        <w:rPr>
          <w:spacing w:val="-14"/>
          <w:sz w:val="24"/>
          <w:szCs w:val="24"/>
          <w:lang w:val="en-US"/>
        </w:rPr>
        <w:t xml:space="preserve"> </w:t>
      </w:r>
      <w:r w:rsidRPr="005606E2">
        <w:rPr>
          <w:sz w:val="24"/>
          <w:szCs w:val="24"/>
          <w:lang w:val="en-US"/>
        </w:rPr>
        <w:t>levels</w:t>
      </w:r>
      <w:r w:rsidRPr="005606E2">
        <w:rPr>
          <w:spacing w:val="-14"/>
          <w:sz w:val="24"/>
          <w:szCs w:val="24"/>
          <w:lang w:val="en-US"/>
        </w:rPr>
        <w:t xml:space="preserve"> </w:t>
      </w:r>
      <w:r w:rsidRPr="005606E2">
        <w:rPr>
          <w:sz w:val="24"/>
          <w:szCs w:val="24"/>
          <w:lang w:val="en-US"/>
        </w:rPr>
        <w:t>can</w:t>
      </w:r>
      <w:r w:rsidRPr="005606E2">
        <w:rPr>
          <w:spacing w:val="-14"/>
          <w:sz w:val="24"/>
          <w:szCs w:val="24"/>
          <w:lang w:val="en-US"/>
        </w:rPr>
        <w:t xml:space="preserve"> </w:t>
      </w:r>
      <w:r w:rsidRPr="005606E2">
        <w:rPr>
          <w:sz w:val="24"/>
          <w:szCs w:val="24"/>
          <w:lang w:val="en-US"/>
        </w:rPr>
        <w:t>be</w:t>
      </w:r>
      <w:r w:rsidRPr="005606E2">
        <w:rPr>
          <w:spacing w:val="-15"/>
          <w:sz w:val="24"/>
          <w:szCs w:val="24"/>
          <w:lang w:val="en-US"/>
        </w:rPr>
        <w:t xml:space="preserve"> </w:t>
      </w:r>
      <w:r w:rsidRPr="005606E2">
        <w:rPr>
          <w:sz w:val="24"/>
          <w:szCs w:val="24"/>
          <w:lang w:val="en-US"/>
        </w:rPr>
        <w:t>achieved</w:t>
      </w:r>
      <w:r w:rsidRPr="005606E2">
        <w:rPr>
          <w:spacing w:val="-14"/>
          <w:sz w:val="24"/>
          <w:szCs w:val="24"/>
          <w:lang w:val="en-US"/>
        </w:rPr>
        <w:t xml:space="preserve"> </w:t>
      </w:r>
      <w:r w:rsidRPr="005606E2">
        <w:rPr>
          <w:sz w:val="24"/>
          <w:szCs w:val="24"/>
          <w:lang w:val="en-US"/>
        </w:rPr>
        <w:t>with a</w:t>
      </w:r>
      <w:r w:rsidRPr="005606E2">
        <w:rPr>
          <w:spacing w:val="-6"/>
          <w:sz w:val="24"/>
          <w:szCs w:val="24"/>
          <w:lang w:val="en-US"/>
        </w:rPr>
        <w:t xml:space="preserve"> </w:t>
      </w:r>
      <w:r w:rsidRPr="005606E2">
        <w:rPr>
          <w:sz w:val="24"/>
          <w:szCs w:val="24"/>
          <w:lang w:val="en-US"/>
        </w:rPr>
        <w:t>minimal</w:t>
      </w:r>
      <w:r w:rsidRPr="005606E2">
        <w:rPr>
          <w:spacing w:val="-4"/>
          <w:sz w:val="24"/>
          <w:szCs w:val="24"/>
          <w:lang w:val="en-US"/>
        </w:rPr>
        <w:t xml:space="preserve"> </w:t>
      </w:r>
      <w:r w:rsidRPr="005606E2">
        <w:rPr>
          <w:sz w:val="24"/>
          <w:szCs w:val="24"/>
          <w:lang w:val="en-US"/>
        </w:rPr>
        <w:t>impact</w:t>
      </w:r>
      <w:r w:rsidRPr="005606E2">
        <w:rPr>
          <w:spacing w:val="-8"/>
          <w:sz w:val="24"/>
          <w:szCs w:val="24"/>
          <w:lang w:val="en-US"/>
        </w:rPr>
        <w:t xml:space="preserve"> </w:t>
      </w:r>
      <w:r w:rsidRPr="005606E2">
        <w:rPr>
          <w:sz w:val="24"/>
          <w:szCs w:val="24"/>
          <w:lang w:val="en-US"/>
        </w:rPr>
        <w:t>to</w:t>
      </w:r>
      <w:r w:rsidRPr="005606E2">
        <w:rPr>
          <w:spacing w:val="-7"/>
          <w:sz w:val="24"/>
          <w:szCs w:val="24"/>
          <w:lang w:val="en-US"/>
        </w:rPr>
        <w:t xml:space="preserve"> </w:t>
      </w:r>
      <w:r w:rsidRPr="005606E2">
        <w:rPr>
          <w:sz w:val="24"/>
          <w:szCs w:val="24"/>
          <w:lang w:val="en-US"/>
        </w:rPr>
        <w:t>the</w:t>
      </w:r>
      <w:r w:rsidRPr="005606E2">
        <w:rPr>
          <w:spacing w:val="-8"/>
          <w:sz w:val="24"/>
          <w:szCs w:val="24"/>
          <w:lang w:val="en-US"/>
        </w:rPr>
        <w:t xml:space="preserve"> </w:t>
      </w:r>
      <w:r w:rsidRPr="005606E2">
        <w:rPr>
          <w:sz w:val="24"/>
          <w:szCs w:val="24"/>
          <w:lang w:val="en-US"/>
        </w:rPr>
        <w:t>environment,</w:t>
      </w:r>
      <w:r w:rsidRPr="005606E2">
        <w:rPr>
          <w:spacing w:val="-7"/>
          <w:sz w:val="24"/>
          <w:szCs w:val="24"/>
          <w:lang w:val="en-US"/>
        </w:rPr>
        <w:t xml:space="preserve"> </w:t>
      </w:r>
      <w:r w:rsidRPr="005606E2">
        <w:rPr>
          <w:sz w:val="24"/>
          <w:szCs w:val="24"/>
          <w:lang w:val="en-US"/>
        </w:rPr>
        <w:t>and</w:t>
      </w:r>
      <w:r w:rsidRPr="005606E2">
        <w:rPr>
          <w:spacing w:val="-7"/>
          <w:sz w:val="24"/>
          <w:szCs w:val="24"/>
          <w:lang w:val="en-US"/>
        </w:rPr>
        <w:t xml:space="preserve"> </w:t>
      </w:r>
      <w:r w:rsidRPr="005606E2">
        <w:rPr>
          <w:sz w:val="24"/>
          <w:szCs w:val="24"/>
          <w:lang w:val="en-US"/>
        </w:rPr>
        <w:t>I</w:t>
      </w:r>
      <w:r w:rsidRPr="005606E2">
        <w:rPr>
          <w:spacing w:val="-7"/>
          <w:sz w:val="24"/>
          <w:szCs w:val="24"/>
          <w:lang w:val="en-US"/>
        </w:rPr>
        <w:t xml:space="preserve"> </w:t>
      </w:r>
      <w:r w:rsidRPr="005606E2">
        <w:rPr>
          <w:sz w:val="24"/>
          <w:szCs w:val="24"/>
          <w:lang w:val="en-US"/>
        </w:rPr>
        <w:t>am</w:t>
      </w:r>
      <w:r w:rsidRPr="005606E2">
        <w:rPr>
          <w:spacing w:val="-9"/>
          <w:sz w:val="24"/>
          <w:szCs w:val="24"/>
          <w:lang w:val="en-US"/>
        </w:rPr>
        <w:t xml:space="preserve"> </w:t>
      </w:r>
      <w:r w:rsidRPr="005606E2">
        <w:rPr>
          <w:sz w:val="24"/>
          <w:szCs w:val="24"/>
          <w:lang w:val="en-US"/>
        </w:rPr>
        <w:t>very</w:t>
      </w:r>
      <w:r w:rsidRPr="005606E2">
        <w:rPr>
          <w:spacing w:val="-9"/>
          <w:sz w:val="24"/>
          <w:szCs w:val="24"/>
          <w:lang w:val="en-US"/>
        </w:rPr>
        <w:t xml:space="preserve"> </w:t>
      </w:r>
      <w:r w:rsidRPr="005606E2">
        <w:rPr>
          <w:sz w:val="24"/>
          <w:szCs w:val="24"/>
          <w:lang w:val="en-US"/>
        </w:rPr>
        <w:t>proud</w:t>
      </w:r>
      <w:r w:rsidRPr="005606E2">
        <w:rPr>
          <w:spacing w:val="-7"/>
          <w:sz w:val="24"/>
          <w:szCs w:val="24"/>
          <w:lang w:val="en-US"/>
        </w:rPr>
        <w:t xml:space="preserve"> </w:t>
      </w:r>
      <w:r w:rsidRPr="005606E2">
        <w:rPr>
          <w:sz w:val="24"/>
          <w:szCs w:val="24"/>
          <w:lang w:val="en-US"/>
        </w:rPr>
        <w:t>to</w:t>
      </w:r>
      <w:r w:rsidRPr="005606E2">
        <w:rPr>
          <w:spacing w:val="-7"/>
          <w:sz w:val="24"/>
          <w:szCs w:val="24"/>
          <w:lang w:val="en-US"/>
        </w:rPr>
        <w:t xml:space="preserve"> </w:t>
      </w:r>
      <w:r w:rsidRPr="005606E2">
        <w:rPr>
          <w:sz w:val="24"/>
          <w:szCs w:val="24"/>
          <w:lang w:val="en-US"/>
        </w:rPr>
        <w:t>be</w:t>
      </w:r>
      <w:r w:rsidRPr="005606E2">
        <w:rPr>
          <w:spacing w:val="-8"/>
          <w:sz w:val="24"/>
          <w:szCs w:val="24"/>
          <w:lang w:val="en-US"/>
        </w:rPr>
        <w:t xml:space="preserve"> </w:t>
      </w:r>
      <w:r w:rsidRPr="005606E2">
        <w:rPr>
          <w:sz w:val="24"/>
          <w:szCs w:val="24"/>
          <w:lang w:val="en-US"/>
        </w:rPr>
        <w:t>part</w:t>
      </w:r>
      <w:r w:rsidRPr="005606E2">
        <w:rPr>
          <w:spacing w:val="-9"/>
          <w:sz w:val="24"/>
          <w:szCs w:val="24"/>
          <w:lang w:val="en-US"/>
        </w:rPr>
        <w:t xml:space="preserve"> </w:t>
      </w:r>
      <w:r w:rsidRPr="005606E2">
        <w:rPr>
          <w:sz w:val="24"/>
          <w:szCs w:val="24"/>
          <w:lang w:val="en-US"/>
        </w:rPr>
        <w:t>of that achievement.</w:t>
      </w:r>
    </w:p>
    <w:p w:rsidR="008C149F" w:rsidRPr="005606E2" w:rsidRDefault="00B44468" w:rsidP="00563523">
      <w:pPr>
        <w:pStyle w:val="a5"/>
        <w:numPr>
          <w:ilvl w:val="0"/>
          <w:numId w:val="50"/>
        </w:numPr>
        <w:tabs>
          <w:tab w:val="left" w:pos="535"/>
        </w:tabs>
        <w:spacing w:before="127"/>
        <w:ind w:left="0" w:firstLine="567"/>
        <w:jc w:val="both"/>
        <w:rPr>
          <w:b/>
          <w:sz w:val="24"/>
          <w:szCs w:val="24"/>
          <w:lang w:val="en-US"/>
        </w:rPr>
      </w:pPr>
      <w:r w:rsidRPr="005606E2">
        <w:rPr>
          <w:b/>
          <w:i/>
          <w:sz w:val="24"/>
          <w:szCs w:val="24"/>
          <w:lang w:val="en-US"/>
        </w:rPr>
        <w:t>Use</w:t>
      </w:r>
      <w:r w:rsidRPr="005606E2">
        <w:rPr>
          <w:b/>
          <w:i/>
          <w:spacing w:val="-4"/>
          <w:sz w:val="24"/>
          <w:szCs w:val="24"/>
          <w:lang w:val="en-US"/>
        </w:rPr>
        <w:t xml:space="preserve"> </w:t>
      </w:r>
      <w:r w:rsidRPr="005606E2">
        <w:rPr>
          <w:b/>
          <w:i/>
          <w:sz w:val="24"/>
          <w:szCs w:val="24"/>
          <w:lang w:val="en-US"/>
        </w:rPr>
        <w:t>the</w:t>
      </w:r>
      <w:r w:rsidRPr="005606E2">
        <w:rPr>
          <w:b/>
          <w:i/>
          <w:spacing w:val="-4"/>
          <w:sz w:val="24"/>
          <w:szCs w:val="24"/>
          <w:lang w:val="en-US"/>
        </w:rPr>
        <w:t xml:space="preserve"> </w:t>
      </w:r>
      <w:r w:rsidRPr="005606E2">
        <w:rPr>
          <w:b/>
          <w:i/>
          <w:sz w:val="24"/>
          <w:szCs w:val="24"/>
          <w:lang w:val="en-US"/>
        </w:rPr>
        <w:t>dictionary</w:t>
      </w:r>
      <w:r w:rsidRPr="005606E2">
        <w:rPr>
          <w:b/>
          <w:i/>
          <w:spacing w:val="-4"/>
          <w:sz w:val="24"/>
          <w:szCs w:val="24"/>
          <w:lang w:val="en-US"/>
        </w:rPr>
        <w:t xml:space="preserve"> </w:t>
      </w:r>
      <w:r w:rsidRPr="005606E2">
        <w:rPr>
          <w:b/>
          <w:i/>
          <w:sz w:val="24"/>
          <w:szCs w:val="24"/>
          <w:lang w:val="en-US"/>
        </w:rPr>
        <w:t>and</w:t>
      </w:r>
      <w:r w:rsidRPr="005606E2">
        <w:rPr>
          <w:b/>
          <w:i/>
          <w:spacing w:val="-4"/>
          <w:sz w:val="24"/>
          <w:szCs w:val="24"/>
          <w:lang w:val="en-US"/>
        </w:rPr>
        <w:t xml:space="preserve"> </w:t>
      </w:r>
      <w:r w:rsidRPr="005606E2">
        <w:rPr>
          <w:b/>
          <w:i/>
          <w:sz w:val="24"/>
          <w:szCs w:val="24"/>
          <w:lang w:val="en-US"/>
        </w:rPr>
        <w:t>write</w:t>
      </w:r>
      <w:r w:rsidRPr="005606E2">
        <w:rPr>
          <w:b/>
          <w:i/>
          <w:spacing w:val="-4"/>
          <w:sz w:val="24"/>
          <w:szCs w:val="24"/>
          <w:lang w:val="en-US"/>
        </w:rPr>
        <w:t xml:space="preserve"> </w:t>
      </w:r>
      <w:r w:rsidRPr="005606E2">
        <w:rPr>
          <w:b/>
          <w:i/>
          <w:sz w:val="24"/>
          <w:szCs w:val="24"/>
          <w:lang w:val="en-US"/>
        </w:rPr>
        <w:t>down</w:t>
      </w:r>
      <w:r w:rsidRPr="005606E2">
        <w:rPr>
          <w:b/>
          <w:i/>
          <w:spacing w:val="-4"/>
          <w:sz w:val="24"/>
          <w:szCs w:val="24"/>
          <w:lang w:val="en-US"/>
        </w:rPr>
        <w:t xml:space="preserve"> </w:t>
      </w:r>
      <w:r w:rsidRPr="005606E2">
        <w:rPr>
          <w:b/>
          <w:i/>
          <w:sz w:val="24"/>
          <w:szCs w:val="24"/>
          <w:lang w:val="en-US"/>
        </w:rPr>
        <w:t>transcriptions</w:t>
      </w:r>
      <w:r w:rsidRPr="005606E2">
        <w:rPr>
          <w:b/>
          <w:i/>
          <w:spacing w:val="-4"/>
          <w:sz w:val="24"/>
          <w:szCs w:val="24"/>
          <w:lang w:val="en-US"/>
        </w:rPr>
        <w:t xml:space="preserve"> </w:t>
      </w:r>
      <w:r w:rsidRPr="005606E2">
        <w:rPr>
          <w:b/>
          <w:i/>
          <w:sz w:val="24"/>
          <w:szCs w:val="24"/>
          <w:lang w:val="en-US"/>
        </w:rPr>
        <w:t>of</w:t>
      </w:r>
      <w:r w:rsidRPr="005606E2">
        <w:rPr>
          <w:b/>
          <w:i/>
          <w:spacing w:val="-5"/>
          <w:sz w:val="24"/>
          <w:szCs w:val="24"/>
          <w:lang w:val="en-US"/>
        </w:rPr>
        <w:t xml:space="preserve"> </w:t>
      </w:r>
      <w:r w:rsidRPr="005606E2">
        <w:rPr>
          <w:b/>
          <w:i/>
          <w:sz w:val="24"/>
          <w:szCs w:val="24"/>
          <w:lang w:val="en-US"/>
        </w:rPr>
        <w:t>the</w:t>
      </w:r>
      <w:r w:rsidRPr="005606E2">
        <w:rPr>
          <w:b/>
          <w:i/>
          <w:spacing w:val="-4"/>
          <w:sz w:val="24"/>
          <w:szCs w:val="24"/>
          <w:lang w:val="en-US"/>
        </w:rPr>
        <w:t xml:space="preserve"> </w:t>
      </w:r>
      <w:r w:rsidRPr="005606E2">
        <w:rPr>
          <w:b/>
          <w:i/>
          <w:sz w:val="24"/>
          <w:szCs w:val="24"/>
          <w:lang w:val="en-US"/>
        </w:rPr>
        <w:t>words given below</w:t>
      </w:r>
      <w:r w:rsidRPr="005606E2">
        <w:rPr>
          <w:b/>
          <w:sz w:val="24"/>
          <w:szCs w:val="24"/>
          <w:lang w:val="en-US"/>
        </w:rPr>
        <w:t>.</w:t>
      </w:r>
    </w:p>
    <w:p w:rsidR="008C149F" w:rsidRPr="005606E2" w:rsidRDefault="00B44468">
      <w:pPr>
        <w:pStyle w:val="a3"/>
        <w:spacing w:before="111"/>
        <w:ind w:right="811"/>
        <w:jc w:val="both"/>
        <w:rPr>
          <w:sz w:val="24"/>
          <w:szCs w:val="24"/>
          <w:lang w:val="en-US"/>
        </w:rPr>
      </w:pPr>
      <w:r w:rsidRPr="005606E2">
        <w:rPr>
          <w:spacing w:val="-2"/>
          <w:sz w:val="24"/>
          <w:szCs w:val="24"/>
          <w:lang w:val="en-US"/>
        </w:rPr>
        <w:t>supervising, negotiating, supplier,</w:t>
      </w:r>
      <w:r w:rsidRPr="005606E2">
        <w:rPr>
          <w:spacing w:val="-3"/>
          <w:sz w:val="24"/>
          <w:szCs w:val="24"/>
          <w:lang w:val="en-US"/>
        </w:rPr>
        <w:t xml:space="preserve"> </w:t>
      </w:r>
      <w:r w:rsidRPr="005606E2">
        <w:rPr>
          <w:spacing w:val="-2"/>
          <w:sz w:val="24"/>
          <w:szCs w:val="24"/>
          <w:lang w:val="en-US"/>
        </w:rPr>
        <w:t xml:space="preserve">guidelines, maintenance, emergency, </w:t>
      </w:r>
      <w:r w:rsidRPr="005606E2">
        <w:rPr>
          <w:sz w:val="24"/>
          <w:szCs w:val="24"/>
          <w:lang w:val="en-US"/>
        </w:rPr>
        <w:t>efficient, Business Management Framework, issue, further, ensure, Allied</w:t>
      </w:r>
      <w:r w:rsidRPr="005606E2">
        <w:rPr>
          <w:spacing w:val="-10"/>
          <w:sz w:val="24"/>
          <w:szCs w:val="24"/>
          <w:lang w:val="en-US"/>
        </w:rPr>
        <w:t xml:space="preserve"> </w:t>
      </w:r>
      <w:r w:rsidRPr="005606E2">
        <w:rPr>
          <w:sz w:val="24"/>
          <w:szCs w:val="24"/>
          <w:lang w:val="en-US"/>
        </w:rPr>
        <w:t>Constructions,</w:t>
      </w:r>
      <w:r w:rsidRPr="005606E2">
        <w:rPr>
          <w:spacing w:val="-9"/>
          <w:sz w:val="24"/>
          <w:szCs w:val="24"/>
          <w:lang w:val="en-US"/>
        </w:rPr>
        <w:t xml:space="preserve"> </w:t>
      </w:r>
      <w:r w:rsidRPr="005606E2">
        <w:rPr>
          <w:sz w:val="24"/>
          <w:szCs w:val="24"/>
          <w:lang w:val="en-US"/>
        </w:rPr>
        <w:t>colliery,</w:t>
      </w:r>
      <w:r w:rsidRPr="005606E2">
        <w:rPr>
          <w:spacing w:val="-5"/>
          <w:sz w:val="24"/>
          <w:szCs w:val="24"/>
          <w:lang w:val="en-US"/>
        </w:rPr>
        <w:t xml:space="preserve"> </w:t>
      </w:r>
      <w:r w:rsidRPr="005606E2">
        <w:rPr>
          <w:sz w:val="24"/>
          <w:szCs w:val="24"/>
          <w:lang w:val="en-US"/>
        </w:rPr>
        <w:t>majority,</w:t>
      </w:r>
      <w:r w:rsidRPr="005606E2">
        <w:rPr>
          <w:spacing w:val="-5"/>
          <w:sz w:val="24"/>
          <w:szCs w:val="24"/>
          <w:lang w:val="en-US"/>
        </w:rPr>
        <w:t xml:space="preserve"> </w:t>
      </w:r>
      <w:r w:rsidRPr="005606E2">
        <w:rPr>
          <w:sz w:val="24"/>
          <w:szCs w:val="24"/>
          <w:lang w:val="en-US"/>
        </w:rPr>
        <w:t>minimize,</w:t>
      </w:r>
      <w:r w:rsidRPr="005606E2">
        <w:rPr>
          <w:spacing w:val="-10"/>
          <w:sz w:val="24"/>
          <w:szCs w:val="24"/>
          <w:lang w:val="en-US"/>
        </w:rPr>
        <w:t xml:space="preserve"> </w:t>
      </w:r>
      <w:r w:rsidRPr="005606E2">
        <w:rPr>
          <w:sz w:val="24"/>
          <w:szCs w:val="24"/>
          <w:lang w:val="en-US"/>
        </w:rPr>
        <w:t>identify,</w:t>
      </w:r>
      <w:r w:rsidRPr="005606E2">
        <w:rPr>
          <w:spacing w:val="-11"/>
          <w:sz w:val="24"/>
          <w:szCs w:val="24"/>
          <w:lang w:val="en-US"/>
        </w:rPr>
        <w:t xml:space="preserve"> </w:t>
      </w:r>
      <w:r w:rsidRPr="005606E2">
        <w:rPr>
          <w:sz w:val="24"/>
          <w:szCs w:val="24"/>
          <w:lang w:val="en-US"/>
        </w:rPr>
        <w:t>significant reductions, acceptable, Australia.</w:t>
      </w:r>
    </w:p>
    <w:p w:rsidR="008C149F" w:rsidRPr="005606E2" w:rsidRDefault="00B44468" w:rsidP="00563523">
      <w:pPr>
        <w:pStyle w:val="a5"/>
        <w:numPr>
          <w:ilvl w:val="0"/>
          <w:numId w:val="50"/>
        </w:numPr>
        <w:tabs>
          <w:tab w:val="left" w:pos="658"/>
        </w:tabs>
        <w:spacing w:before="130"/>
        <w:ind w:left="0" w:firstLine="567"/>
        <w:jc w:val="both"/>
        <w:rPr>
          <w:b/>
          <w:sz w:val="24"/>
          <w:szCs w:val="24"/>
          <w:lang w:val="en-US"/>
        </w:rPr>
      </w:pPr>
      <w:r w:rsidRPr="005606E2">
        <w:rPr>
          <w:b/>
          <w:i/>
          <w:sz w:val="24"/>
          <w:szCs w:val="24"/>
          <w:lang w:val="en-US"/>
        </w:rPr>
        <w:t>Give</w:t>
      </w:r>
      <w:r w:rsidRPr="005606E2">
        <w:rPr>
          <w:b/>
          <w:i/>
          <w:spacing w:val="-2"/>
          <w:sz w:val="24"/>
          <w:szCs w:val="24"/>
          <w:lang w:val="en-US"/>
        </w:rPr>
        <w:t xml:space="preserve"> </w:t>
      </w:r>
      <w:r w:rsidRPr="005606E2">
        <w:rPr>
          <w:b/>
          <w:i/>
          <w:sz w:val="24"/>
          <w:szCs w:val="24"/>
          <w:lang w:val="en-US"/>
        </w:rPr>
        <w:t>English</w:t>
      </w:r>
      <w:r w:rsidRPr="005606E2">
        <w:rPr>
          <w:b/>
          <w:i/>
          <w:spacing w:val="-5"/>
          <w:sz w:val="24"/>
          <w:szCs w:val="24"/>
          <w:lang w:val="en-US"/>
        </w:rPr>
        <w:t xml:space="preserve"> </w:t>
      </w:r>
      <w:r w:rsidRPr="005606E2">
        <w:rPr>
          <w:b/>
          <w:i/>
          <w:sz w:val="24"/>
          <w:szCs w:val="24"/>
          <w:lang w:val="en-US"/>
        </w:rPr>
        <w:t>equivalents</w:t>
      </w:r>
      <w:r w:rsidRPr="005606E2">
        <w:rPr>
          <w:b/>
          <w:i/>
          <w:spacing w:val="-5"/>
          <w:sz w:val="24"/>
          <w:szCs w:val="24"/>
          <w:lang w:val="en-US"/>
        </w:rPr>
        <w:t xml:space="preserve"> </w:t>
      </w:r>
      <w:r w:rsidRPr="005606E2">
        <w:rPr>
          <w:b/>
          <w:i/>
          <w:sz w:val="24"/>
          <w:szCs w:val="24"/>
          <w:lang w:val="en-US"/>
        </w:rPr>
        <w:t>to</w:t>
      </w:r>
      <w:r w:rsidRPr="005606E2">
        <w:rPr>
          <w:b/>
          <w:i/>
          <w:spacing w:val="-4"/>
          <w:sz w:val="24"/>
          <w:szCs w:val="24"/>
          <w:lang w:val="en-US"/>
        </w:rPr>
        <w:t xml:space="preserve"> </w:t>
      </w:r>
      <w:r w:rsidRPr="005606E2">
        <w:rPr>
          <w:b/>
          <w:i/>
          <w:sz w:val="24"/>
          <w:szCs w:val="24"/>
          <w:lang w:val="en-US"/>
        </w:rPr>
        <w:t>the</w:t>
      </w:r>
      <w:r w:rsidRPr="005606E2">
        <w:rPr>
          <w:b/>
          <w:i/>
          <w:spacing w:val="-4"/>
          <w:sz w:val="24"/>
          <w:szCs w:val="24"/>
          <w:lang w:val="en-US"/>
        </w:rPr>
        <w:t xml:space="preserve"> </w:t>
      </w:r>
      <w:r w:rsidRPr="005606E2">
        <w:rPr>
          <w:b/>
          <w:i/>
          <w:sz w:val="24"/>
          <w:szCs w:val="24"/>
          <w:lang w:val="en-US"/>
        </w:rPr>
        <w:t>following</w:t>
      </w:r>
      <w:r w:rsidRPr="005606E2">
        <w:rPr>
          <w:b/>
          <w:i/>
          <w:spacing w:val="-3"/>
          <w:sz w:val="24"/>
          <w:szCs w:val="24"/>
          <w:lang w:val="en-US"/>
        </w:rPr>
        <w:t xml:space="preserve"> </w:t>
      </w:r>
      <w:r w:rsidRPr="005606E2">
        <w:rPr>
          <w:b/>
          <w:i/>
          <w:sz w:val="24"/>
          <w:szCs w:val="24"/>
          <w:lang w:val="en-US"/>
        </w:rPr>
        <w:t>Ukrainian</w:t>
      </w:r>
      <w:r w:rsidRPr="005606E2">
        <w:rPr>
          <w:b/>
          <w:i/>
          <w:spacing w:val="-6"/>
          <w:sz w:val="24"/>
          <w:szCs w:val="24"/>
          <w:lang w:val="en-US"/>
        </w:rPr>
        <w:t xml:space="preserve"> </w:t>
      </w:r>
      <w:r w:rsidRPr="005606E2">
        <w:rPr>
          <w:b/>
          <w:i/>
          <w:sz w:val="24"/>
          <w:szCs w:val="24"/>
          <w:lang w:val="en-US"/>
        </w:rPr>
        <w:t>words</w:t>
      </w:r>
      <w:r w:rsidRPr="005606E2">
        <w:rPr>
          <w:b/>
          <w:i/>
          <w:spacing w:val="-5"/>
          <w:sz w:val="24"/>
          <w:szCs w:val="24"/>
          <w:lang w:val="en-US"/>
        </w:rPr>
        <w:t xml:space="preserve"> </w:t>
      </w:r>
      <w:r w:rsidRPr="005606E2">
        <w:rPr>
          <w:b/>
          <w:i/>
          <w:sz w:val="24"/>
          <w:szCs w:val="24"/>
          <w:lang w:val="en-US"/>
        </w:rPr>
        <w:t>and word combinations. Make up your own sentences</w:t>
      </w:r>
      <w:r w:rsidRPr="005606E2">
        <w:rPr>
          <w:b/>
          <w:sz w:val="24"/>
          <w:szCs w:val="24"/>
          <w:lang w:val="en-US"/>
        </w:rPr>
        <w:t>.</w:t>
      </w:r>
    </w:p>
    <w:p w:rsidR="008C149F" w:rsidRPr="005606E2" w:rsidRDefault="00B44468" w:rsidP="000647DB">
      <w:pPr>
        <w:pStyle w:val="a3"/>
        <w:ind w:left="0" w:firstLine="567"/>
        <w:jc w:val="both"/>
        <w:rPr>
          <w:sz w:val="24"/>
          <w:szCs w:val="24"/>
          <w:lang w:val="en-US"/>
        </w:rPr>
      </w:pPr>
      <w:r w:rsidRPr="005606E2">
        <w:rPr>
          <w:sz w:val="24"/>
          <w:szCs w:val="24"/>
          <w:lang w:val="en-US"/>
        </w:rPr>
        <w:t>Перевірка якості каменю, породи і мінералів; переговори з постачальниками, підрядниками та іншими зацікавленими сторонами; забезпечити охорону здоров’я і безпеку; наглядати за безпекою та ефективною діяльністю; планувати зустрічі відповідно до…; ефективно наскільки це можливо; призначений директором шахти; навіть, коли знаходишся за межами шахти; щоб уникнути неприємностей; щоб забезпечити шахту.</w:t>
      </w:r>
    </w:p>
    <w:p w:rsidR="008C149F" w:rsidRPr="005606E2" w:rsidRDefault="00B44468" w:rsidP="00563523">
      <w:pPr>
        <w:pStyle w:val="a5"/>
        <w:numPr>
          <w:ilvl w:val="0"/>
          <w:numId w:val="50"/>
        </w:numPr>
        <w:tabs>
          <w:tab w:val="left" w:pos="783"/>
        </w:tabs>
        <w:spacing w:before="127"/>
        <w:ind w:left="0" w:firstLine="567"/>
        <w:jc w:val="both"/>
        <w:rPr>
          <w:b/>
          <w:sz w:val="24"/>
          <w:szCs w:val="24"/>
          <w:lang w:val="en-US"/>
        </w:rPr>
      </w:pPr>
      <w:r w:rsidRPr="005606E2">
        <w:rPr>
          <w:b/>
          <w:i/>
          <w:sz w:val="24"/>
          <w:szCs w:val="24"/>
          <w:lang w:val="en-US"/>
        </w:rPr>
        <w:lastRenderedPageBreak/>
        <w:t>Match</w:t>
      </w:r>
      <w:r w:rsidRPr="005606E2">
        <w:rPr>
          <w:b/>
          <w:i/>
          <w:spacing w:val="-7"/>
          <w:sz w:val="24"/>
          <w:szCs w:val="24"/>
          <w:lang w:val="en-US"/>
        </w:rPr>
        <w:t xml:space="preserve"> </w:t>
      </w:r>
      <w:r w:rsidRPr="005606E2">
        <w:rPr>
          <w:b/>
          <w:i/>
          <w:sz w:val="24"/>
          <w:szCs w:val="24"/>
          <w:lang w:val="en-US"/>
        </w:rPr>
        <w:t>the</w:t>
      </w:r>
      <w:r w:rsidRPr="005606E2">
        <w:rPr>
          <w:b/>
          <w:i/>
          <w:spacing w:val="-6"/>
          <w:sz w:val="24"/>
          <w:szCs w:val="24"/>
          <w:lang w:val="en-US"/>
        </w:rPr>
        <w:t xml:space="preserve"> </w:t>
      </w:r>
      <w:r w:rsidRPr="005606E2">
        <w:rPr>
          <w:b/>
          <w:i/>
          <w:spacing w:val="-2"/>
          <w:sz w:val="24"/>
          <w:szCs w:val="24"/>
          <w:lang w:val="en-US"/>
        </w:rPr>
        <w:t>definitions</w:t>
      </w:r>
      <w:r w:rsidRPr="005606E2">
        <w:rPr>
          <w:b/>
          <w:spacing w:val="-2"/>
          <w:sz w:val="24"/>
          <w:szCs w:val="24"/>
          <w:lang w:val="en-US"/>
        </w:rPr>
        <w:t>.</w:t>
      </w:r>
    </w:p>
    <w:p w:rsidR="008C149F" w:rsidRPr="005606E2" w:rsidRDefault="00B44468" w:rsidP="00563523">
      <w:pPr>
        <w:pStyle w:val="a5"/>
        <w:numPr>
          <w:ilvl w:val="1"/>
          <w:numId w:val="50"/>
        </w:numPr>
        <w:tabs>
          <w:tab w:val="left" w:pos="571"/>
        </w:tabs>
        <w:spacing w:before="114"/>
        <w:ind w:left="0" w:firstLine="567"/>
        <w:jc w:val="both"/>
        <w:rPr>
          <w:b/>
          <w:sz w:val="24"/>
          <w:szCs w:val="24"/>
          <w:lang w:val="en-US"/>
        </w:rPr>
      </w:pPr>
      <w:r w:rsidRPr="005606E2">
        <w:rPr>
          <w:spacing w:val="-2"/>
          <w:sz w:val="24"/>
          <w:szCs w:val="24"/>
          <w:lang w:val="en-US"/>
        </w:rPr>
        <w:t>capacity</w:t>
      </w:r>
    </w:p>
    <w:p w:rsidR="008C149F" w:rsidRPr="005606E2" w:rsidRDefault="00B44468" w:rsidP="00563523">
      <w:pPr>
        <w:pStyle w:val="a5"/>
        <w:numPr>
          <w:ilvl w:val="1"/>
          <w:numId w:val="50"/>
        </w:numPr>
        <w:tabs>
          <w:tab w:val="left" w:pos="573"/>
        </w:tabs>
        <w:ind w:left="0" w:firstLine="567"/>
        <w:jc w:val="both"/>
        <w:rPr>
          <w:b/>
          <w:sz w:val="24"/>
          <w:szCs w:val="24"/>
          <w:lang w:val="en-US"/>
        </w:rPr>
      </w:pPr>
      <w:r w:rsidRPr="005606E2">
        <w:rPr>
          <w:spacing w:val="-2"/>
          <w:sz w:val="24"/>
          <w:szCs w:val="24"/>
          <w:lang w:val="en-US"/>
        </w:rPr>
        <w:t>manager</w:t>
      </w:r>
    </w:p>
    <w:p w:rsidR="008C149F" w:rsidRPr="005606E2" w:rsidRDefault="00B44468" w:rsidP="00563523">
      <w:pPr>
        <w:pStyle w:val="a5"/>
        <w:numPr>
          <w:ilvl w:val="1"/>
          <w:numId w:val="50"/>
        </w:numPr>
        <w:tabs>
          <w:tab w:val="left" w:pos="571"/>
        </w:tabs>
        <w:ind w:left="0" w:firstLine="567"/>
        <w:jc w:val="both"/>
        <w:rPr>
          <w:b/>
          <w:sz w:val="24"/>
          <w:szCs w:val="24"/>
          <w:lang w:val="en-US"/>
        </w:rPr>
      </w:pPr>
      <w:r w:rsidRPr="005606E2">
        <w:rPr>
          <w:spacing w:val="-2"/>
          <w:sz w:val="24"/>
          <w:szCs w:val="24"/>
          <w:lang w:val="en-US"/>
        </w:rPr>
        <w:t>inspecting</w:t>
      </w:r>
    </w:p>
    <w:p w:rsidR="008C149F" w:rsidRPr="005606E2" w:rsidRDefault="00B44468" w:rsidP="00563523">
      <w:pPr>
        <w:pStyle w:val="a5"/>
        <w:numPr>
          <w:ilvl w:val="1"/>
          <w:numId w:val="50"/>
        </w:numPr>
        <w:tabs>
          <w:tab w:val="left" w:pos="573"/>
        </w:tabs>
        <w:spacing w:before="2"/>
        <w:ind w:left="0" w:firstLine="567"/>
        <w:jc w:val="both"/>
        <w:rPr>
          <w:b/>
          <w:sz w:val="24"/>
          <w:szCs w:val="24"/>
          <w:lang w:val="en-US"/>
        </w:rPr>
      </w:pPr>
      <w:r w:rsidRPr="005606E2">
        <w:rPr>
          <w:spacing w:val="-4"/>
          <w:sz w:val="24"/>
          <w:szCs w:val="24"/>
          <w:lang w:val="en-US"/>
        </w:rPr>
        <w:t>mine</w:t>
      </w:r>
    </w:p>
    <w:p w:rsidR="008C149F" w:rsidRPr="005606E2" w:rsidRDefault="00B44468" w:rsidP="00563523">
      <w:pPr>
        <w:pStyle w:val="a5"/>
        <w:numPr>
          <w:ilvl w:val="1"/>
          <w:numId w:val="50"/>
        </w:numPr>
        <w:tabs>
          <w:tab w:val="left" w:pos="571"/>
        </w:tabs>
        <w:ind w:left="0" w:firstLine="567"/>
        <w:jc w:val="both"/>
        <w:rPr>
          <w:b/>
          <w:sz w:val="24"/>
          <w:szCs w:val="24"/>
          <w:lang w:val="en-US"/>
        </w:rPr>
      </w:pPr>
      <w:r w:rsidRPr="005606E2">
        <w:rPr>
          <w:spacing w:val="-2"/>
          <w:sz w:val="24"/>
          <w:szCs w:val="24"/>
          <w:lang w:val="en-US"/>
        </w:rPr>
        <w:t>framework</w:t>
      </w:r>
    </w:p>
    <w:p w:rsidR="008C149F" w:rsidRPr="005606E2" w:rsidRDefault="00B44468" w:rsidP="00563523">
      <w:pPr>
        <w:pStyle w:val="a5"/>
        <w:numPr>
          <w:ilvl w:val="1"/>
          <w:numId w:val="50"/>
        </w:numPr>
        <w:tabs>
          <w:tab w:val="left" w:pos="571"/>
        </w:tabs>
        <w:ind w:left="0" w:firstLine="567"/>
        <w:jc w:val="both"/>
        <w:rPr>
          <w:b/>
          <w:sz w:val="24"/>
          <w:szCs w:val="24"/>
          <w:lang w:val="en-US"/>
        </w:rPr>
      </w:pPr>
      <w:r w:rsidRPr="005606E2">
        <w:rPr>
          <w:sz w:val="24"/>
          <w:szCs w:val="24"/>
          <w:lang w:val="en-US"/>
        </w:rPr>
        <w:t>open</w:t>
      </w:r>
      <w:r w:rsidRPr="005606E2">
        <w:rPr>
          <w:spacing w:val="-7"/>
          <w:sz w:val="24"/>
          <w:szCs w:val="24"/>
          <w:lang w:val="en-US"/>
        </w:rPr>
        <w:t xml:space="preserve"> </w:t>
      </w:r>
      <w:r w:rsidRPr="005606E2">
        <w:rPr>
          <w:spacing w:val="-5"/>
          <w:sz w:val="24"/>
          <w:szCs w:val="24"/>
          <w:lang w:val="en-US"/>
        </w:rPr>
        <w:t>cut</w:t>
      </w:r>
    </w:p>
    <w:p w:rsidR="008C149F" w:rsidRPr="005606E2" w:rsidRDefault="00B44468" w:rsidP="00563523">
      <w:pPr>
        <w:pStyle w:val="a5"/>
        <w:numPr>
          <w:ilvl w:val="1"/>
          <w:numId w:val="50"/>
        </w:numPr>
        <w:tabs>
          <w:tab w:val="left" w:pos="571"/>
        </w:tabs>
        <w:spacing w:before="2"/>
        <w:ind w:left="0" w:firstLine="567"/>
        <w:jc w:val="both"/>
        <w:rPr>
          <w:b/>
          <w:sz w:val="24"/>
          <w:szCs w:val="24"/>
          <w:lang w:val="en-US"/>
        </w:rPr>
      </w:pPr>
      <w:r w:rsidRPr="005606E2">
        <w:rPr>
          <w:spacing w:val="-4"/>
          <w:sz w:val="24"/>
          <w:szCs w:val="24"/>
          <w:lang w:val="en-US"/>
        </w:rPr>
        <w:t>tool</w:t>
      </w:r>
    </w:p>
    <w:p w:rsidR="008C149F" w:rsidRPr="005606E2" w:rsidRDefault="00B44468" w:rsidP="00563523">
      <w:pPr>
        <w:pStyle w:val="a5"/>
        <w:numPr>
          <w:ilvl w:val="1"/>
          <w:numId w:val="50"/>
        </w:numPr>
        <w:tabs>
          <w:tab w:val="left" w:pos="571"/>
        </w:tabs>
        <w:spacing w:before="63"/>
        <w:ind w:left="0" w:firstLine="567"/>
        <w:jc w:val="both"/>
        <w:rPr>
          <w:b/>
          <w:sz w:val="24"/>
          <w:szCs w:val="24"/>
          <w:lang w:val="en-US"/>
        </w:rPr>
      </w:pPr>
      <w:r w:rsidRPr="005606E2">
        <w:rPr>
          <w:spacing w:val="-2"/>
          <w:sz w:val="24"/>
          <w:szCs w:val="24"/>
          <w:lang w:val="en-US"/>
        </w:rPr>
        <w:t>subsidence</w:t>
      </w:r>
    </w:p>
    <w:p w:rsidR="008C149F" w:rsidRPr="005606E2" w:rsidRDefault="00B44468" w:rsidP="00563523">
      <w:pPr>
        <w:pStyle w:val="a5"/>
        <w:numPr>
          <w:ilvl w:val="1"/>
          <w:numId w:val="50"/>
        </w:numPr>
        <w:tabs>
          <w:tab w:val="left" w:pos="571"/>
        </w:tabs>
        <w:spacing w:before="2"/>
        <w:ind w:left="0" w:firstLine="567"/>
        <w:jc w:val="both"/>
        <w:rPr>
          <w:b/>
          <w:sz w:val="24"/>
          <w:szCs w:val="24"/>
          <w:lang w:val="en-US"/>
        </w:rPr>
      </w:pPr>
      <w:r w:rsidRPr="005606E2">
        <w:rPr>
          <w:spacing w:val="-2"/>
          <w:sz w:val="24"/>
          <w:szCs w:val="24"/>
          <w:lang w:val="en-US"/>
        </w:rPr>
        <w:t>equipment</w:t>
      </w:r>
    </w:p>
    <w:p w:rsidR="008C149F" w:rsidRPr="005606E2" w:rsidRDefault="00B44468" w:rsidP="00BF5CD8">
      <w:pPr>
        <w:pStyle w:val="a5"/>
        <w:numPr>
          <w:ilvl w:val="1"/>
          <w:numId w:val="50"/>
        </w:numPr>
        <w:tabs>
          <w:tab w:val="left" w:pos="993"/>
        </w:tabs>
        <w:ind w:left="0" w:firstLine="567"/>
        <w:jc w:val="both"/>
        <w:rPr>
          <w:b/>
          <w:sz w:val="24"/>
          <w:szCs w:val="24"/>
          <w:lang w:val="en-US"/>
        </w:rPr>
      </w:pPr>
      <w:r w:rsidRPr="005606E2">
        <w:rPr>
          <w:spacing w:val="-2"/>
          <w:sz w:val="24"/>
          <w:szCs w:val="24"/>
          <w:lang w:val="en-US"/>
        </w:rPr>
        <w:t>challenge</w:t>
      </w:r>
    </w:p>
    <w:p w:rsidR="008C149F" w:rsidRPr="005606E2" w:rsidRDefault="00B44468" w:rsidP="00563523">
      <w:pPr>
        <w:pStyle w:val="a5"/>
        <w:numPr>
          <w:ilvl w:val="2"/>
          <w:numId w:val="50"/>
        </w:numPr>
        <w:tabs>
          <w:tab w:val="left" w:pos="678"/>
        </w:tabs>
        <w:spacing w:before="120"/>
        <w:ind w:left="0" w:firstLine="567"/>
        <w:jc w:val="both"/>
        <w:rPr>
          <w:b/>
          <w:sz w:val="24"/>
          <w:szCs w:val="24"/>
          <w:lang w:val="en-US"/>
        </w:rPr>
      </w:pPr>
      <w:r w:rsidRPr="005606E2">
        <w:rPr>
          <w:sz w:val="24"/>
          <w:szCs w:val="24"/>
          <w:lang w:val="en-US"/>
        </w:rPr>
        <w:t>Look at (someone or something) closely, typically to assess their</w:t>
      </w:r>
      <w:r w:rsidRPr="005606E2">
        <w:rPr>
          <w:spacing w:val="80"/>
          <w:sz w:val="24"/>
          <w:szCs w:val="24"/>
          <w:lang w:val="en-US"/>
        </w:rPr>
        <w:t xml:space="preserve"> </w:t>
      </w:r>
      <w:r w:rsidRPr="005606E2">
        <w:rPr>
          <w:sz w:val="24"/>
          <w:szCs w:val="24"/>
          <w:lang w:val="en-US"/>
        </w:rPr>
        <w:t>condition or to discover any shortcomings;</w:t>
      </w:r>
    </w:p>
    <w:p w:rsidR="008C149F" w:rsidRPr="005606E2" w:rsidRDefault="00B44468" w:rsidP="00563523">
      <w:pPr>
        <w:pStyle w:val="a5"/>
        <w:numPr>
          <w:ilvl w:val="2"/>
          <w:numId w:val="50"/>
        </w:numPr>
        <w:tabs>
          <w:tab w:val="left" w:pos="623"/>
        </w:tabs>
        <w:spacing w:before="120"/>
        <w:ind w:left="0" w:firstLine="567"/>
        <w:jc w:val="both"/>
        <w:rPr>
          <w:b/>
          <w:sz w:val="24"/>
          <w:szCs w:val="24"/>
          <w:lang w:val="en-US"/>
        </w:rPr>
      </w:pPr>
      <w:r w:rsidRPr="005606E2">
        <w:rPr>
          <w:sz w:val="24"/>
          <w:szCs w:val="24"/>
          <w:lang w:val="en-US"/>
        </w:rPr>
        <w:t>An</w:t>
      </w:r>
      <w:r w:rsidRPr="005606E2">
        <w:rPr>
          <w:spacing w:val="-8"/>
          <w:sz w:val="24"/>
          <w:szCs w:val="24"/>
          <w:lang w:val="en-US"/>
        </w:rPr>
        <w:t xml:space="preserve"> </w:t>
      </w:r>
      <w:r w:rsidRPr="005606E2">
        <w:rPr>
          <w:sz w:val="24"/>
          <w:szCs w:val="24"/>
          <w:lang w:val="en-US"/>
        </w:rPr>
        <w:t>essential</w:t>
      </w:r>
      <w:r w:rsidRPr="005606E2">
        <w:rPr>
          <w:spacing w:val="-8"/>
          <w:sz w:val="24"/>
          <w:szCs w:val="24"/>
          <w:lang w:val="en-US"/>
        </w:rPr>
        <w:t xml:space="preserve"> </w:t>
      </w:r>
      <w:r w:rsidRPr="005606E2">
        <w:rPr>
          <w:sz w:val="24"/>
          <w:szCs w:val="24"/>
          <w:lang w:val="en-US"/>
        </w:rPr>
        <w:t>supporting</w:t>
      </w:r>
      <w:r w:rsidRPr="005606E2">
        <w:rPr>
          <w:spacing w:val="-6"/>
          <w:sz w:val="24"/>
          <w:szCs w:val="24"/>
          <w:lang w:val="en-US"/>
        </w:rPr>
        <w:t xml:space="preserve"> </w:t>
      </w:r>
      <w:r w:rsidRPr="005606E2">
        <w:rPr>
          <w:sz w:val="24"/>
          <w:szCs w:val="24"/>
          <w:lang w:val="en-US"/>
        </w:rPr>
        <w:t>structure</w:t>
      </w:r>
      <w:r w:rsidRPr="005606E2">
        <w:rPr>
          <w:spacing w:val="-10"/>
          <w:sz w:val="24"/>
          <w:szCs w:val="24"/>
          <w:lang w:val="en-US"/>
        </w:rPr>
        <w:t xml:space="preserve"> </w:t>
      </w:r>
      <w:r w:rsidRPr="005606E2">
        <w:rPr>
          <w:sz w:val="24"/>
          <w:szCs w:val="24"/>
          <w:lang w:val="en-US"/>
        </w:rPr>
        <w:t>of</w:t>
      </w:r>
      <w:r w:rsidRPr="005606E2">
        <w:rPr>
          <w:spacing w:val="-6"/>
          <w:sz w:val="24"/>
          <w:szCs w:val="24"/>
          <w:lang w:val="en-US"/>
        </w:rPr>
        <w:t xml:space="preserve"> </w:t>
      </w:r>
      <w:r w:rsidRPr="005606E2">
        <w:rPr>
          <w:sz w:val="24"/>
          <w:szCs w:val="24"/>
          <w:lang w:val="en-US"/>
        </w:rPr>
        <w:t>a</w:t>
      </w:r>
      <w:r w:rsidRPr="005606E2">
        <w:rPr>
          <w:spacing w:val="-9"/>
          <w:sz w:val="24"/>
          <w:szCs w:val="24"/>
          <w:lang w:val="en-US"/>
        </w:rPr>
        <w:t xml:space="preserve"> </w:t>
      </w:r>
      <w:r w:rsidRPr="005606E2">
        <w:rPr>
          <w:sz w:val="24"/>
          <w:szCs w:val="24"/>
          <w:lang w:val="en-US"/>
        </w:rPr>
        <w:t>building,</w:t>
      </w:r>
      <w:r w:rsidRPr="005606E2">
        <w:rPr>
          <w:spacing w:val="-9"/>
          <w:sz w:val="24"/>
          <w:szCs w:val="24"/>
          <w:lang w:val="en-US"/>
        </w:rPr>
        <w:t xml:space="preserve"> </w:t>
      </w:r>
      <w:r w:rsidRPr="005606E2">
        <w:rPr>
          <w:sz w:val="24"/>
          <w:szCs w:val="24"/>
          <w:lang w:val="en-US"/>
        </w:rPr>
        <w:t>vehicle,</w:t>
      </w:r>
      <w:r w:rsidRPr="005606E2">
        <w:rPr>
          <w:spacing w:val="-9"/>
          <w:sz w:val="24"/>
          <w:szCs w:val="24"/>
          <w:lang w:val="en-US"/>
        </w:rPr>
        <w:t xml:space="preserve"> </w:t>
      </w:r>
      <w:r w:rsidRPr="005606E2">
        <w:rPr>
          <w:sz w:val="24"/>
          <w:szCs w:val="24"/>
          <w:lang w:val="en-US"/>
        </w:rPr>
        <w:t>or</w:t>
      </w:r>
      <w:r w:rsidRPr="005606E2">
        <w:rPr>
          <w:spacing w:val="-10"/>
          <w:sz w:val="24"/>
          <w:szCs w:val="24"/>
          <w:lang w:val="en-US"/>
        </w:rPr>
        <w:t xml:space="preserve"> </w:t>
      </w:r>
      <w:r w:rsidRPr="005606E2">
        <w:rPr>
          <w:spacing w:val="-2"/>
          <w:sz w:val="24"/>
          <w:szCs w:val="24"/>
          <w:lang w:val="en-US"/>
        </w:rPr>
        <w:t>object;</w:t>
      </w:r>
    </w:p>
    <w:p w:rsidR="008C149F" w:rsidRPr="005606E2" w:rsidRDefault="00B44468" w:rsidP="00563523">
      <w:pPr>
        <w:pStyle w:val="a5"/>
        <w:numPr>
          <w:ilvl w:val="2"/>
          <w:numId w:val="50"/>
        </w:numPr>
        <w:tabs>
          <w:tab w:val="left" w:pos="640"/>
        </w:tabs>
        <w:spacing w:before="120"/>
        <w:ind w:left="0" w:firstLine="567"/>
        <w:jc w:val="both"/>
        <w:rPr>
          <w:b/>
          <w:sz w:val="24"/>
          <w:szCs w:val="24"/>
          <w:lang w:val="en-US"/>
        </w:rPr>
      </w:pPr>
      <w:r w:rsidRPr="005606E2">
        <w:rPr>
          <w:sz w:val="24"/>
          <w:szCs w:val="24"/>
          <w:lang w:val="en-US"/>
        </w:rPr>
        <w:t>An</w:t>
      </w:r>
      <w:r w:rsidRPr="005606E2">
        <w:rPr>
          <w:spacing w:val="-6"/>
          <w:sz w:val="24"/>
          <w:szCs w:val="24"/>
          <w:lang w:val="en-US"/>
        </w:rPr>
        <w:t xml:space="preserve"> </w:t>
      </w:r>
      <w:r w:rsidRPr="005606E2">
        <w:rPr>
          <w:sz w:val="24"/>
          <w:szCs w:val="24"/>
          <w:lang w:val="en-US"/>
        </w:rPr>
        <w:t>excavation</w:t>
      </w:r>
      <w:r w:rsidRPr="005606E2">
        <w:rPr>
          <w:spacing w:val="-4"/>
          <w:sz w:val="24"/>
          <w:szCs w:val="24"/>
          <w:lang w:val="en-US"/>
        </w:rPr>
        <w:t xml:space="preserve"> </w:t>
      </w:r>
      <w:r w:rsidRPr="005606E2">
        <w:rPr>
          <w:sz w:val="24"/>
          <w:szCs w:val="24"/>
          <w:lang w:val="en-US"/>
        </w:rPr>
        <w:t>made</w:t>
      </w:r>
      <w:r w:rsidRPr="005606E2">
        <w:rPr>
          <w:spacing w:val="-7"/>
          <w:sz w:val="24"/>
          <w:szCs w:val="24"/>
          <w:lang w:val="en-US"/>
        </w:rPr>
        <w:t xml:space="preserve"> </w:t>
      </w:r>
      <w:r w:rsidRPr="005606E2">
        <w:rPr>
          <w:sz w:val="24"/>
          <w:szCs w:val="24"/>
          <w:lang w:val="en-US"/>
        </w:rPr>
        <w:t>in</w:t>
      </w:r>
      <w:r w:rsidRPr="005606E2">
        <w:rPr>
          <w:spacing w:val="-6"/>
          <w:sz w:val="24"/>
          <w:szCs w:val="24"/>
          <w:lang w:val="en-US"/>
        </w:rPr>
        <w:t xml:space="preserve"> </w:t>
      </w:r>
      <w:r w:rsidRPr="005606E2">
        <w:rPr>
          <w:sz w:val="24"/>
          <w:szCs w:val="24"/>
          <w:lang w:val="en-US"/>
        </w:rPr>
        <w:t>the</w:t>
      </w:r>
      <w:r w:rsidRPr="005606E2">
        <w:rPr>
          <w:spacing w:val="-7"/>
          <w:sz w:val="24"/>
          <w:szCs w:val="24"/>
          <w:lang w:val="en-US"/>
        </w:rPr>
        <w:t xml:space="preserve"> </w:t>
      </w:r>
      <w:r w:rsidRPr="005606E2">
        <w:rPr>
          <w:sz w:val="24"/>
          <w:szCs w:val="24"/>
          <w:lang w:val="en-US"/>
        </w:rPr>
        <w:t>open</w:t>
      </w:r>
      <w:r w:rsidRPr="005606E2">
        <w:rPr>
          <w:spacing w:val="-5"/>
          <w:sz w:val="24"/>
          <w:szCs w:val="24"/>
          <w:lang w:val="en-US"/>
        </w:rPr>
        <w:t xml:space="preserve"> </w:t>
      </w:r>
      <w:r w:rsidRPr="005606E2">
        <w:rPr>
          <w:sz w:val="24"/>
          <w:szCs w:val="24"/>
          <w:lang w:val="en-US"/>
        </w:rPr>
        <w:t>rather</w:t>
      </w:r>
      <w:r w:rsidRPr="005606E2">
        <w:rPr>
          <w:spacing w:val="-8"/>
          <w:sz w:val="24"/>
          <w:szCs w:val="24"/>
          <w:lang w:val="en-US"/>
        </w:rPr>
        <w:t xml:space="preserve"> </w:t>
      </w:r>
      <w:r w:rsidRPr="005606E2">
        <w:rPr>
          <w:sz w:val="24"/>
          <w:szCs w:val="24"/>
          <w:lang w:val="en-US"/>
        </w:rPr>
        <w:t>than</w:t>
      </w:r>
      <w:r w:rsidRPr="005606E2">
        <w:rPr>
          <w:spacing w:val="-6"/>
          <w:sz w:val="24"/>
          <w:szCs w:val="24"/>
          <w:lang w:val="en-US"/>
        </w:rPr>
        <w:t xml:space="preserve"> </w:t>
      </w:r>
      <w:r w:rsidRPr="005606E2">
        <w:rPr>
          <w:sz w:val="24"/>
          <w:szCs w:val="24"/>
          <w:lang w:val="en-US"/>
        </w:rPr>
        <w:t>in</w:t>
      </w:r>
      <w:r w:rsidRPr="005606E2">
        <w:rPr>
          <w:spacing w:val="-6"/>
          <w:sz w:val="24"/>
          <w:szCs w:val="24"/>
          <w:lang w:val="en-US"/>
        </w:rPr>
        <w:t xml:space="preserve"> </w:t>
      </w:r>
      <w:r w:rsidRPr="005606E2">
        <w:rPr>
          <w:sz w:val="24"/>
          <w:szCs w:val="24"/>
          <w:lang w:val="en-US"/>
        </w:rPr>
        <w:t>a</w:t>
      </w:r>
      <w:r w:rsidRPr="005606E2">
        <w:rPr>
          <w:spacing w:val="-7"/>
          <w:sz w:val="24"/>
          <w:szCs w:val="24"/>
          <w:lang w:val="en-US"/>
        </w:rPr>
        <w:t xml:space="preserve"> </w:t>
      </w:r>
      <w:r w:rsidRPr="005606E2">
        <w:rPr>
          <w:spacing w:val="-2"/>
          <w:sz w:val="24"/>
          <w:szCs w:val="24"/>
          <w:lang w:val="en-US"/>
        </w:rPr>
        <w:t>tunnel;</w:t>
      </w:r>
    </w:p>
    <w:p w:rsidR="008C149F" w:rsidRPr="005606E2" w:rsidRDefault="00B44468" w:rsidP="00563523">
      <w:pPr>
        <w:pStyle w:val="a5"/>
        <w:numPr>
          <w:ilvl w:val="2"/>
          <w:numId w:val="50"/>
        </w:numPr>
        <w:tabs>
          <w:tab w:val="left" w:pos="640"/>
        </w:tabs>
        <w:spacing w:before="121"/>
        <w:ind w:left="0" w:firstLine="567"/>
        <w:jc w:val="both"/>
        <w:rPr>
          <w:b/>
          <w:sz w:val="24"/>
          <w:szCs w:val="24"/>
          <w:lang w:val="en-US"/>
        </w:rPr>
      </w:pPr>
      <w:r w:rsidRPr="005606E2">
        <w:rPr>
          <w:sz w:val="24"/>
          <w:szCs w:val="24"/>
          <w:lang w:val="en-US"/>
        </w:rPr>
        <w:t>The</w:t>
      </w:r>
      <w:r w:rsidRPr="005606E2">
        <w:rPr>
          <w:spacing w:val="-4"/>
          <w:sz w:val="24"/>
          <w:szCs w:val="24"/>
          <w:lang w:val="en-US"/>
        </w:rPr>
        <w:t xml:space="preserve"> </w:t>
      </w:r>
      <w:r w:rsidRPr="005606E2">
        <w:rPr>
          <w:sz w:val="24"/>
          <w:szCs w:val="24"/>
          <w:lang w:val="en-US"/>
        </w:rPr>
        <w:t>ability</w:t>
      </w:r>
      <w:r w:rsidRPr="005606E2">
        <w:rPr>
          <w:spacing w:val="-6"/>
          <w:sz w:val="24"/>
          <w:szCs w:val="24"/>
          <w:lang w:val="en-US"/>
        </w:rPr>
        <w:t xml:space="preserve"> </w:t>
      </w:r>
      <w:r w:rsidRPr="005606E2">
        <w:rPr>
          <w:sz w:val="24"/>
          <w:szCs w:val="24"/>
          <w:lang w:val="en-US"/>
        </w:rPr>
        <w:t>to</w:t>
      </w:r>
      <w:r w:rsidRPr="005606E2">
        <w:rPr>
          <w:spacing w:val="-7"/>
          <w:sz w:val="24"/>
          <w:szCs w:val="24"/>
          <w:lang w:val="en-US"/>
        </w:rPr>
        <w:t xml:space="preserve"> </w:t>
      </w:r>
      <w:r w:rsidRPr="005606E2">
        <w:rPr>
          <w:sz w:val="24"/>
          <w:szCs w:val="24"/>
          <w:lang w:val="en-US"/>
        </w:rPr>
        <w:t>hold,</w:t>
      </w:r>
      <w:r w:rsidRPr="005606E2">
        <w:rPr>
          <w:spacing w:val="-7"/>
          <w:sz w:val="24"/>
          <w:szCs w:val="24"/>
          <w:lang w:val="en-US"/>
        </w:rPr>
        <w:t xml:space="preserve"> </w:t>
      </w:r>
      <w:r w:rsidRPr="005606E2">
        <w:rPr>
          <w:sz w:val="24"/>
          <w:szCs w:val="24"/>
          <w:lang w:val="en-US"/>
        </w:rPr>
        <w:t>receive</w:t>
      </w:r>
      <w:r w:rsidRPr="005606E2">
        <w:rPr>
          <w:spacing w:val="-7"/>
          <w:sz w:val="24"/>
          <w:szCs w:val="24"/>
          <w:lang w:val="en-US"/>
        </w:rPr>
        <w:t xml:space="preserve"> </w:t>
      </w:r>
      <w:r w:rsidRPr="005606E2">
        <w:rPr>
          <w:sz w:val="24"/>
          <w:szCs w:val="24"/>
          <w:lang w:val="en-US"/>
        </w:rPr>
        <w:t>or</w:t>
      </w:r>
      <w:r w:rsidRPr="005606E2">
        <w:rPr>
          <w:spacing w:val="-5"/>
          <w:sz w:val="24"/>
          <w:szCs w:val="24"/>
          <w:lang w:val="en-US"/>
        </w:rPr>
        <w:t xml:space="preserve"> </w:t>
      </w:r>
      <w:r w:rsidRPr="005606E2">
        <w:rPr>
          <w:spacing w:val="-2"/>
          <w:sz w:val="24"/>
          <w:szCs w:val="24"/>
          <w:lang w:val="en-US"/>
        </w:rPr>
        <w:t>absorb;</w:t>
      </w:r>
    </w:p>
    <w:p w:rsidR="008C149F" w:rsidRPr="005606E2" w:rsidRDefault="00B44468" w:rsidP="00563523">
      <w:pPr>
        <w:pStyle w:val="a5"/>
        <w:numPr>
          <w:ilvl w:val="2"/>
          <w:numId w:val="50"/>
        </w:numPr>
        <w:tabs>
          <w:tab w:val="left" w:pos="623"/>
        </w:tabs>
        <w:spacing w:before="120"/>
        <w:ind w:left="0" w:firstLine="567"/>
        <w:jc w:val="both"/>
        <w:rPr>
          <w:b/>
          <w:sz w:val="24"/>
          <w:szCs w:val="24"/>
          <w:lang w:val="en-US"/>
        </w:rPr>
      </w:pPr>
      <w:r w:rsidRPr="005606E2">
        <w:rPr>
          <w:sz w:val="24"/>
          <w:szCs w:val="24"/>
          <w:lang w:val="en-US"/>
        </w:rPr>
        <w:t>The</w:t>
      </w:r>
      <w:r w:rsidRPr="005606E2">
        <w:rPr>
          <w:spacing w:val="-7"/>
          <w:sz w:val="24"/>
          <w:szCs w:val="24"/>
          <w:lang w:val="en-US"/>
        </w:rPr>
        <w:t xml:space="preserve"> </w:t>
      </w:r>
      <w:r w:rsidRPr="005606E2">
        <w:rPr>
          <w:sz w:val="24"/>
          <w:szCs w:val="24"/>
          <w:lang w:val="en-US"/>
        </w:rPr>
        <w:t>necessary</w:t>
      </w:r>
      <w:r w:rsidRPr="005606E2">
        <w:rPr>
          <w:spacing w:val="-8"/>
          <w:sz w:val="24"/>
          <w:szCs w:val="24"/>
          <w:lang w:val="en-US"/>
        </w:rPr>
        <w:t xml:space="preserve"> </w:t>
      </w:r>
      <w:r w:rsidRPr="005606E2">
        <w:rPr>
          <w:sz w:val="24"/>
          <w:szCs w:val="24"/>
          <w:lang w:val="en-US"/>
        </w:rPr>
        <w:t>items</w:t>
      </w:r>
      <w:r w:rsidRPr="005606E2">
        <w:rPr>
          <w:spacing w:val="-7"/>
          <w:sz w:val="24"/>
          <w:szCs w:val="24"/>
          <w:lang w:val="en-US"/>
        </w:rPr>
        <w:t xml:space="preserve"> </w:t>
      </w:r>
      <w:r w:rsidRPr="005606E2">
        <w:rPr>
          <w:sz w:val="24"/>
          <w:szCs w:val="24"/>
          <w:lang w:val="en-US"/>
        </w:rPr>
        <w:t>for</w:t>
      </w:r>
      <w:r w:rsidRPr="005606E2">
        <w:rPr>
          <w:spacing w:val="-8"/>
          <w:sz w:val="24"/>
          <w:szCs w:val="24"/>
          <w:lang w:val="en-US"/>
        </w:rPr>
        <w:t xml:space="preserve"> </w:t>
      </w:r>
      <w:r w:rsidRPr="005606E2">
        <w:rPr>
          <w:sz w:val="24"/>
          <w:szCs w:val="24"/>
          <w:lang w:val="en-US"/>
        </w:rPr>
        <w:t>a</w:t>
      </w:r>
      <w:r w:rsidRPr="005606E2">
        <w:rPr>
          <w:spacing w:val="-7"/>
          <w:sz w:val="24"/>
          <w:szCs w:val="24"/>
          <w:lang w:val="en-US"/>
        </w:rPr>
        <w:t xml:space="preserve"> </w:t>
      </w:r>
      <w:r w:rsidRPr="005606E2">
        <w:rPr>
          <w:sz w:val="24"/>
          <w:szCs w:val="24"/>
          <w:lang w:val="en-US"/>
        </w:rPr>
        <w:t>particular</w:t>
      </w:r>
      <w:r w:rsidRPr="005606E2">
        <w:rPr>
          <w:spacing w:val="-8"/>
          <w:sz w:val="24"/>
          <w:szCs w:val="24"/>
          <w:lang w:val="en-US"/>
        </w:rPr>
        <w:t xml:space="preserve"> </w:t>
      </w:r>
      <w:r w:rsidRPr="005606E2">
        <w:rPr>
          <w:spacing w:val="-2"/>
          <w:sz w:val="24"/>
          <w:szCs w:val="24"/>
          <w:lang w:val="en-US"/>
        </w:rPr>
        <w:t>purpose;</w:t>
      </w:r>
    </w:p>
    <w:p w:rsidR="008C149F" w:rsidRPr="005606E2" w:rsidRDefault="00B44468" w:rsidP="00563523">
      <w:pPr>
        <w:pStyle w:val="a5"/>
        <w:numPr>
          <w:ilvl w:val="2"/>
          <w:numId w:val="50"/>
        </w:numPr>
        <w:tabs>
          <w:tab w:val="left" w:pos="601"/>
        </w:tabs>
        <w:spacing w:before="119"/>
        <w:ind w:left="0" w:firstLine="567"/>
        <w:jc w:val="both"/>
        <w:rPr>
          <w:b/>
          <w:sz w:val="24"/>
          <w:szCs w:val="24"/>
          <w:lang w:val="en-US"/>
        </w:rPr>
      </w:pPr>
      <w:r w:rsidRPr="005606E2">
        <w:rPr>
          <w:sz w:val="24"/>
          <w:szCs w:val="24"/>
          <w:lang w:val="en-US"/>
        </w:rPr>
        <w:t>A</w:t>
      </w:r>
      <w:r w:rsidRPr="005606E2">
        <w:rPr>
          <w:spacing w:val="-7"/>
          <w:sz w:val="24"/>
          <w:szCs w:val="24"/>
          <w:lang w:val="en-US"/>
        </w:rPr>
        <w:t xml:space="preserve"> </w:t>
      </w:r>
      <w:r w:rsidRPr="005606E2">
        <w:rPr>
          <w:sz w:val="24"/>
          <w:szCs w:val="24"/>
          <w:lang w:val="en-US"/>
        </w:rPr>
        <w:t>call</w:t>
      </w:r>
      <w:r w:rsidRPr="005606E2">
        <w:rPr>
          <w:spacing w:val="-7"/>
          <w:sz w:val="24"/>
          <w:szCs w:val="24"/>
          <w:lang w:val="en-US"/>
        </w:rPr>
        <w:t xml:space="preserve"> </w:t>
      </w:r>
      <w:r w:rsidRPr="005606E2">
        <w:rPr>
          <w:sz w:val="24"/>
          <w:szCs w:val="24"/>
          <w:lang w:val="en-US"/>
        </w:rPr>
        <w:t>to</w:t>
      </w:r>
      <w:r w:rsidRPr="005606E2">
        <w:rPr>
          <w:spacing w:val="-8"/>
          <w:sz w:val="24"/>
          <w:szCs w:val="24"/>
          <w:lang w:val="en-US"/>
        </w:rPr>
        <w:t xml:space="preserve"> </w:t>
      </w:r>
      <w:r w:rsidRPr="005606E2">
        <w:rPr>
          <w:sz w:val="24"/>
          <w:szCs w:val="24"/>
          <w:lang w:val="en-US"/>
        </w:rPr>
        <w:t>someone</w:t>
      </w:r>
      <w:r w:rsidRPr="005606E2">
        <w:rPr>
          <w:spacing w:val="-9"/>
          <w:sz w:val="24"/>
          <w:szCs w:val="24"/>
          <w:lang w:val="en-US"/>
        </w:rPr>
        <w:t xml:space="preserve"> </w:t>
      </w:r>
      <w:r w:rsidRPr="005606E2">
        <w:rPr>
          <w:sz w:val="24"/>
          <w:szCs w:val="24"/>
          <w:lang w:val="en-US"/>
        </w:rPr>
        <w:t>to</w:t>
      </w:r>
      <w:r w:rsidRPr="005606E2">
        <w:rPr>
          <w:spacing w:val="-8"/>
          <w:sz w:val="24"/>
          <w:szCs w:val="24"/>
          <w:lang w:val="en-US"/>
        </w:rPr>
        <w:t xml:space="preserve"> </w:t>
      </w:r>
      <w:r w:rsidRPr="005606E2">
        <w:rPr>
          <w:sz w:val="24"/>
          <w:szCs w:val="24"/>
          <w:lang w:val="en-US"/>
        </w:rPr>
        <w:t>participate</w:t>
      </w:r>
      <w:r w:rsidRPr="005606E2">
        <w:rPr>
          <w:spacing w:val="-9"/>
          <w:sz w:val="24"/>
          <w:szCs w:val="24"/>
          <w:lang w:val="en-US"/>
        </w:rPr>
        <w:t xml:space="preserve"> </w:t>
      </w:r>
      <w:r w:rsidRPr="005606E2">
        <w:rPr>
          <w:sz w:val="24"/>
          <w:szCs w:val="24"/>
          <w:lang w:val="en-US"/>
        </w:rPr>
        <w:t>in</w:t>
      </w:r>
      <w:r w:rsidRPr="005606E2">
        <w:rPr>
          <w:spacing w:val="-3"/>
          <w:sz w:val="24"/>
          <w:szCs w:val="24"/>
          <w:lang w:val="en-US"/>
        </w:rPr>
        <w:t xml:space="preserve"> </w:t>
      </w:r>
      <w:r w:rsidRPr="005606E2">
        <w:rPr>
          <w:sz w:val="24"/>
          <w:szCs w:val="24"/>
          <w:lang w:val="en-US"/>
        </w:rPr>
        <w:t>a</w:t>
      </w:r>
      <w:r w:rsidRPr="005606E2">
        <w:rPr>
          <w:spacing w:val="-9"/>
          <w:sz w:val="24"/>
          <w:szCs w:val="24"/>
          <w:lang w:val="en-US"/>
        </w:rPr>
        <w:t xml:space="preserve"> </w:t>
      </w:r>
      <w:r w:rsidRPr="005606E2">
        <w:rPr>
          <w:sz w:val="24"/>
          <w:szCs w:val="24"/>
          <w:lang w:val="en-US"/>
        </w:rPr>
        <w:t>competitive</w:t>
      </w:r>
      <w:r w:rsidRPr="005606E2">
        <w:rPr>
          <w:spacing w:val="-7"/>
          <w:sz w:val="24"/>
          <w:szCs w:val="24"/>
          <w:lang w:val="en-US"/>
        </w:rPr>
        <w:t xml:space="preserve"> </w:t>
      </w:r>
      <w:r w:rsidRPr="005606E2">
        <w:rPr>
          <w:sz w:val="24"/>
          <w:szCs w:val="24"/>
          <w:lang w:val="en-US"/>
        </w:rPr>
        <w:t>situation</w:t>
      </w:r>
      <w:r w:rsidRPr="005606E2">
        <w:rPr>
          <w:spacing w:val="-8"/>
          <w:sz w:val="24"/>
          <w:szCs w:val="24"/>
          <w:lang w:val="en-US"/>
        </w:rPr>
        <w:t xml:space="preserve"> </w:t>
      </w:r>
      <w:r w:rsidRPr="005606E2">
        <w:rPr>
          <w:sz w:val="24"/>
          <w:szCs w:val="24"/>
          <w:lang w:val="en-US"/>
        </w:rPr>
        <w:t>or</w:t>
      </w:r>
      <w:r w:rsidRPr="005606E2">
        <w:rPr>
          <w:spacing w:val="-10"/>
          <w:sz w:val="24"/>
          <w:szCs w:val="24"/>
          <w:lang w:val="en-US"/>
        </w:rPr>
        <w:t xml:space="preserve"> </w:t>
      </w:r>
      <w:r w:rsidRPr="005606E2">
        <w:rPr>
          <w:sz w:val="24"/>
          <w:szCs w:val="24"/>
          <w:lang w:val="en-US"/>
        </w:rPr>
        <w:t>fight</w:t>
      </w:r>
      <w:r w:rsidRPr="005606E2">
        <w:rPr>
          <w:spacing w:val="-9"/>
          <w:sz w:val="24"/>
          <w:szCs w:val="24"/>
          <w:lang w:val="en-US"/>
        </w:rPr>
        <w:t xml:space="preserve"> </w:t>
      </w:r>
      <w:r w:rsidRPr="005606E2">
        <w:rPr>
          <w:sz w:val="24"/>
          <w:szCs w:val="24"/>
          <w:lang w:val="en-US"/>
        </w:rPr>
        <w:t>to decide, who is superior in terms of ability or strength;</w:t>
      </w:r>
    </w:p>
    <w:p w:rsidR="008C149F" w:rsidRPr="005606E2" w:rsidRDefault="00B44468" w:rsidP="00563523">
      <w:pPr>
        <w:pStyle w:val="a5"/>
        <w:numPr>
          <w:ilvl w:val="2"/>
          <w:numId w:val="50"/>
        </w:numPr>
        <w:tabs>
          <w:tab w:val="left" w:pos="649"/>
        </w:tabs>
        <w:spacing w:before="121"/>
        <w:ind w:left="0" w:firstLine="567"/>
        <w:jc w:val="both"/>
        <w:rPr>
          <w:b/>
          <w:sz w:val="24"/>
          <w:szCs w:val="24"/>
          <w:lang w:val="en-US"/>
        </w:rPr>
      </w:pPr>
      <w:r w:rsidRPr="005606E2">
        <w:rPr>
          <w:sz w:val="24"/>
          <w:szCs w:val="24"/>
          <w:lang w:val="en-US"/>
        </w:rPr>
        <w:t>The</w:t>
      </w:r>
      <w:r w:rsidRPr="005606E2">
        <w:rPr>
          <w:spacing w:val="-11"/>
          <w:sz w:val="24"/>
          <w:szCs w:val="24"/>
          <w:lang w:val="en-US"/>
        </w:rPr>
        <w:t xml:space="preserve"> </w:t>
      </w:r>
      <w:r w:rsidRPr="005606E2">
        <w:rPr>
          <w:sz w:val="24"/>
          <w:szCs w:val="24"/>
          <w:lang w:val="en-US"/>
        </w:rPr>
        <w:t>gradual</w:t>
      </w:r>
      <w:r w:rsidRPr="005606E2">
        <w:rPr>
          <w:spacing w:val="-12"/>
          <w:sz w:val="24"/>
          <w:szCs w:val="24"/>
          <w:lang w:val="en-US"/>
        </w:rPr>
        <w:t xml:space="preserve"> </w:t>
      </w:r>
      <w:r w:rsidRPr="005606E2">
        <w:rPr>
          <w:sz w:val="24"/>
          <w:szCs w:val="24"/>
          <w:lang w:val="en-US"/>
        </w:rPr>
        <w:t>sinking</w:t>
      </w:r>
      <w:r w:rsidRPr="005606E2">
        <w:rPr>
          <w:spacing w:val="-10"/>
          <w:sz w:val="24"/>
          <w:szCs w:val="24"/>
          <w:lang w:val="en-US"/>
        </w:rPr>
        <w:t xml:space="preserve"> </w:t>
      </w:r>
      <w:r w:rsidRPr="005606E2">
        <w:rPr>
          <w:sz w:val="24"/>
          <w:szCs w:val="24"/>
          <w:lang w:val="en-US"/>
        </w:rPr>
        <w:t>of</w:t>
      </w:r>
      <w:r w:rsidRPr="005606E2">
        <w:rPr>
          <w:spacing w:val="-10"/>
          <w:sz w:val="24"/>
          <w:szCs w:val="24"/>
          <w:lang w:val="en-US"/>
        </w:rPr>
        <w:t xml:space="preserve"> </w:t>
      </w:r>
      <w:r w:rsidRPr="005606E2">
        <w:rPr>
          <w:sz w:val="24"/>
          <w:szCs w:val="24"/>
          <w:lang w:val="en-US"/>
        </w:rPr>
        <w:t>landforms</w:t>
      </w:r>
      <w:r w:rsidRPr="005606E2">
        <w:rPr>
          <w:spacing w:val="-11"/>
          <w:sz w:val="24"/>
          <w:szCs w:val="24"/>
          <w:lang w:val="en-US"/>
        </w:rPr>
        <w:t xml:space="preserve"> </w:t>
      </w:r>
      <w:r w:rsidRPr="005606E2">
        <w:rPr>
          <w:sz w:val="24"/>
          <w:szCs w:val="24"/>
          <w:lang w:val="en-US"/>
        </w:rPr>
        <w:t>to</w:t>
      </w:r>
      <w:r w:rsidRPr="005606E2">
        <w:rPr>
          <w:spacing w:val="-10"/>
          <w:sz w:val="24"/>
          <w:szCs w:val="24"/>
          <w:lang w:val="en-US"/>
        </w:rPr>
        <w:t xml:space="preserve"> </w:t>
      </w:r>
      <w:r w:rsidRPr="005606E2">
        <w:rPr>
          <w:sz w:val="24"/>
          <w:szCs w:val="24"/>
          <w:lang w:val="en-US"/>
        </w:rPr>
        <w:t>a</w:t>
      </w:r>
      <w:r w:rsidRPr="005606E2">
        <w:rPr>
          <w:spacing w:val="-12"/>
          <w:sz w:val="24"/>
          <w:szCs w:val="24"/>
          <w:lang w:val="en-US"/>
        </w:rPr>
        <w:t xml:space="preserve"> </w:t>
      </w:r>
      <w:r w:rsidRPr="005606E2">
        <w:rPr>
          <w:sz w:val="24"/>
          <w:szCs w:val="24"/>
          <w:lang w:val="en-US"/>
        </w:rPr>
        <w:t>lower</w:t>
      </w:r>
      <w:r w:rsidRPr="005606E2">
        <w:rPr>
          <w:spacing w:val="-12"/>
          <w:sz w:val="24"/>
          <w:szCs w:val="24"/>
          <w:lang w:val="en-US"/>
        </w:rPr>
        <w:t xml:space="preserve"> </w:t>
      </w:r>
      <w:r w:rsidRPr="005606E2">
        <w:rPr>
          <w:sz w:val="24"/>
          <w:szCs w:val="24"/>
          <w:lang w:val="en-US"/>
        </w:rPr>
        <w:t>level</w:t>
      </w:r>
      <w:r w:rsidRPr="005606E2">
        <w:rPr>
          <w:spacing w:val="-12"/>
          <w:sz w:val="24"/>
          <w:szCs w:val="24"/>
          <w:lang w:val="en-US"/>
        </w:rPr>
        <w:t xml:space="preserve"> </w:t>
      </w:r>
      <w:r w:rsidRPr="005606E2">
        <w:rPr>
          <w:sz w:val="24"/>
          <w:szCs w:val="24"/>
          <w:lang w:val="en-US"/>
        </w:rPr>
        <w:t>as</w:t>
      </w:r>
      <w:r w:rsidRPr="005606E2">
        <w:rPr>
          <w:spacing w:val="-11"/>
          <w:sz w:val="24"/>
          <w:szCs w:val="24"/>
          <w:lang w:val="en-US"/>
        </w:rPr>
        <w:t xml:space="preserve"> </w:t>
      </w:r>
      <w:r w:rsidRPr="005606E2">
        <w:rPr>
          <w:sz w:val="24"/>
          <w:szCs w:val="24"/>
          <w:lang w:val="en-US"/>
        </w:rPr>
        <w:t>a</w:t>
      </w:r>
      <w:r w:rsidRPr="005606E2">
        <w:rPr>
          <w:spacing w:val="-9"/>
          <w:sz w:val="24"/>
          <w:szCs w:val="24"/>
          <w:lang w:val="en-US"/>
        </w:rPr>
        <w:t xml:space="preserve"> </w:t>
      </w:r>
      <w:r w:rsidRPr="005606E2">
        <w:rPr>
          <w:sz w:val="24"/>
          <w:szCs w:val="24"/>
          <w:lang w:val="en-US"/>
        </w:rPr>
        <w:t>result</w:t>
      </w:r>
      <w:r w:rsidRPr="005606E2">
        <w:rPr>
          <w:spacing w:val="-11"/>
          <w:sz w:val="24"/>
          <w:szCs w:val="24"/>
          <w:lang w:val="en-US"/>
        </w:rPr>
        <w:t xml:space="preserve"> </w:t>
      </w:r>
      <w:r w:rsidRPr="005606E2">
        <w:rPr>
          <w:sz w:val="24"/>
          <w:szCs w:val="24"/>
          <w:lang w:val="en-US"/>
        </w:rPr>
        <w:t>of</w:t>
      </w:r>
      <w:r w:rsidRPr="005606E2">
        <w:rPr>
          <w:spacing w:val="-10"/>
          <w:sz w:val="24"/>
          <w:szCs w:val="24"/>
          <w:lang w:val="en-US"/>
        </w:rPr>
        <w:t xml:space="preserve"> </w:t>
      </w:r>
      <w:r w:rsidRPr="005606E2">
        <w:rPr>
          <w:sz w:val="24"/>
          <w:szCs w:val="24"/>
          <w:lang w:val="en-US"/>
        </w:rPr>
        <w:t>earth movements, mining operations, etc.;</w:t>
      </w:r>
    </w:p>
    <w:p w:rsidR="008C149F" w:rsidRPr="005606E2" w:rsidRDefault="00B44468" w:rsidP="00563523">
      <w:pPr>
        <w:pStyle w:val="a5"/>
        <w:numPr>
          <w:ilvl w:val="2"/>
          <w:numId w:val="50"/>
        </w:numPr>
        <w:tabs>
          <w:tab w:val="left" w:pos="659"/>
        </w:tabs>
        <w:spacing w:before="121"/>
        <w:ind w:left="0" w:firstLine="567"/>
        <w:jc w:val="both"/>
        <w:rPr>
          <w:b/>
          <w:sz w:val="24"/>
          <w:szCs w:val="24"/>
          <w:lang w:val="en-US"/>
        </w:rPr>
      </w:pPr>
      <w:r w:rsidRPr="005606E2">
        <w:rPr>
          <w:sz w:val="24"/>
          <w:szCs w:val="24"/>
          <w:lang w:val="en-US"/>
        </w:rPr>
        <w:t>An</w:t>
      </w:r>
      <w:r w:rsidRPr="005606E2">
        <w:rPr>
          <w:spacing w:val="-7"/>
          <w:sz w:val="24"/>
          <w:szCs w:val="24"/>
          <w:lang w:val="en-US"/>
        </w:rPr>
        <w:t xml:space="preserve"> </w:t>
      </w:r>
      <w:r w:rsidRPr="005606E2">
        <w:rPr>
          <w:sz w:val="24"/>
          <w:szCs w:val="24"/>
          <w:lang w:val="en-US"/>
        </w:rPr>
        <w:t>excavation</w:t>
      </w:r>
      <w:r w:rsidRPr="005606E2">
        <w:rPr>
          <w:spacing w:val="-6"/>
          <w:sz w:val="24"/>
          <w:szCs w:val="24"/>
          <w:lang w:val="en-US"/>
        </w:rPr>
        <w:t xml:space="preserve"> </w:t>
      </w:r>
      <w:r w:rsidRPr="005606E2">
        <w:rPr>
          <w:sz w:val="24"/>
          <w:szCs w:val="24"/>
          <w:lang w:val="en-US"/>
        </w:rPr>
        <w:t>in</w:t>
      </w:r>
      <w:r w:rsidRPr="005606E2">
        <w:rPr>
          <w:spacing w:val="-6"/>
          <w:sz w:val="24"/>
          <w:szCs w:val="24"/>
          <w:lang w:val="en-US"/>
        </w:rPr>
        <w:t xml:space="preserve"> </w:t>
      </w:r>
      <w:r w:rsidRPr="005606E2">
        <w:rPr>
          <w:sz w:val="24"/>
          <w:szCs w:val="24"/>
          <w:lang w:val="en-US"/>
        </w:rPr>
        <w:t>the</w:t>
      </w:r>
      <w:r w:rsidRPr="005606E2">
        <w:rPr>
          <w:spacing w:val="-6"/>
          <w:sz w:val="24"/>
          <w:szCs w:val="24"/>
          <w:lang w:val="en-US"/>
        </w:rPr>
        <w:t xml:space="preserve"> </w:t>
      </w:r>
      <w:r w:rsidRPr="005606E2">
        <w:rPr>
          <w:sz w:val="24"/>
          <w:szCs w:val="24"/>
          <w:lang w:val="en-US"/>
        </w:rPr>
        <w:t>earth</w:t>
      </w:r>
      <w:r w:rsidRPr="005606E2">
        <w:rPr>
          <w:spacing w:val="-6"/>
          <w:sz w:val="24"/>
          <w:szCs w:val="24"/>
          <w:lang w:val="en-US"/>
        </w:rPr>
        <w:t xml:space="preserve"> </w:t>
      </w:r>
      <w:r w:rsidRPr="005606E2">
        <w:rPr>
          <w:sz w:val="24"/>
          <w:szCs w:val="24"/>
          <w:lang w:val="en-US"/>
        </w:rPr>
        <w:t>for</w:t>
      </w:r>
      <w:r w:rsidRPr="005606E2">
        <w:rPr>
          <w:spacing w:val="-8"/>
          <w:sz w:val="24"/>
          <w:szCs w:val="24"/>
          <w:lang w:val="en-US"/>
        </w:rPr>
        <w:t xml:space="preserve"> </w:t>
      </w:r>
      <w:r w:rsidRPr="005606E2">
        <w:rPr>
          <w:sz w:val="24"/>
          <w:szCs w:val="24"/>
          <w:lang w:val="en-US"/>
        </w:rPr>
        <w:t>extracting</w:t>
      </w:r>
      <w:r w:rsidRPr="005606E2">
        <w:rPr>
          <w:spacing w:val="-6"/>
          <w:sz w:val="24"/>
          <w:szCs w:val="24"/>
          <w:lang w:val="en-US"/>
        </w:rPr>
        <w:t xml:space="preserve"> </w:t>
      </w:r>
      <w:r w:rsidRPr="005606E2">
        <w:rPr>
          <w:sz w:val="24"/>
          <w:szCs w:val="24"/>
          <w:lang w:val="en-US"/>
        </w:rPr>
        <w:t>coal</w:t>
      </w:r>
      <w:r w:rsidRPr="005606E2">
        <w:rPr>
          <w:spacing w:val="-7"/>
          <w:sz w:val="24"/>
          <w:szCs w:val="24"/>
          <w:lang w:val="en-US"/>
        </w:rPr>
        <w:t xml:space="preserve"> </w:t>
      </w:r>
      <w:r w:rsidRPr="005606E2">
        <w:rPr>
          <w:sz w:val="24"/>
          <w:szCs w:val="24"/>
          <w:lang w:val="en-US"/>
        </w:rPr>
        <w:t>or</w:t>
      </w:r>
      <w:r w:rsidRPr="005606E2">
        <w:rPr>
          <w:spacing w:val="-8"/>
          <w:sz w:val="24"/>
          <w:szCs w:val="24"/>
          <w:lang w:val="en-US"/>
        </w:rPr>
        <w:t xml:space="preserve"> </w:t>
      </w:r>
      <w:r w:rsidRPr="005606E2">
        <w:rPr>
          <w:sz w:val="24"/>
          <w:szCs w:val="24"/>
          <w:lang w:val="en-US"/>
        </w:rPr>
        <w:t>other</w:t>
      </w:r>
      <w:r w:rsidRPr="005606E2">
        <w:rPr>
          <w:spacing w:val="-6"/>
          <w:sz w:val="24"/>
          <w:szCs w:val="24"/>
          <w:lang w:val="en-US"/>
        </w:rPr>
        <w:t xml:space="preserve"> </w:t>
      </w:r>
      <w:r w:rsidRPr="005606E2">
        <w:rPr>
          <w:spacing w:val="-2"/>
          <w:sz w:val="24"/>
          <w:szCs w:val="24"/>
          <w:lang w:val="en-US"/>
        </w:rPr>
        <w:t>minerals;</w:t>
      </w:r>
    </w:p>
    <w:p w:rsidR="008C149F" w:rsidRPr="005606E2" w:rsidRDefault="00B44468" w:rsidP="00563523">
      <w:pPr>
        <w:pStyle w:val="a5"/>
        <w:numPr>
          <w:ilvl w:val="2"/>
          <w:numId w:val="50"/>
        </w:numPr>
        <w:tabs>
          <w:tab w:val="left" w:pos="527"/>
        </w:tabs>
        <w:ind w:left="0" w:firstLine="567"/>
        <w:jc w:val="both"/>
        <w:rPr>
          <w:b/>
          <w:sz w:val="24"/>
          <w:szCs w:val="24"/>
          <w:lang w:val="en-US"/>
        </w:rPr>
      </w:pPr>
      <w:r w:rsidRPr="005606E2">
        <w:rPr>
          <w:sz w:val="24"/>
          <w:szCs w:val="24"/>
          <w:lang w:val="en-US"/>
        </w:rPr>
        <w:t>A</w:t>
      </w:r>
      <w:r w:rsidRPr="005606E2">
        <w:rPr>
          <w:spacing w:val="-9"/>
          <w:sz w:val="24"/>
          <w:szCs w:val="24"/>
          <w:lang w:val="en-US"/>
        </w:rPr>
        <w:t xml:space="preserve"> </w:t>
      </w:r>
      <w:r w:rsidRPr="005606E2">
        <w:rPr>
          <w:sz w:val="24"/>
          <w:szCs w:val="24"/>
          <w:lang w:val="en-US"/>
        </w:rPr>
        <w:t>device</w:t>
      </w:r>
      <w:r w:rsidRPr="005606E2">
        <w:rPr>
          <w:spacing w:val="-12"/>
          <w:sz w:val="24"/>
          <w:szCs w:val="24"/>
          <w:lang w:val="en-US"/>
        </w:rPr>
        <w:t xml:space="preserve"> </w:t>
      </w:r>
      <w:r w:rsidRPr="005606E2">
        <w:rPr>
          <w:sz w:val="24"/>
          <w:szCs w:val="24"/>
          <w:lang w:val="en-US"/>
        </w:rPr>
        <w:t>or</w:t>
      </w:r>
      <w:r w:rsidRPr="005606E2">
        <w:rPr>
          <w:spacing w:val="-10"/>
          <w:sz w:val="24"/>
          <w:szCs w:val="24"/>
          <w:lang w:val="en-US"/>
        </w:rPr>
        <w:t xml:space="preserve"> </w:t>
      </w:r>
      <w:r w:rsidRPr="005606E2">
        <w:rPr>
          <w:sz w:val="24"/>
          <w:szCs w:val="24"/>
          <w:lang w:val="en-US"/>
        </w:rPr>
        <w:t>implement,</w:t>
      </w:r>
      <w:r w:rsidRPr="005606E2">
        <w:rPr>
          <w:spacing w:val="-10"/>
          <w:sz w:val="24"/>
          <w:szCs w:val="24"/>
          <w:lang w:val="en-US"/>
        </w:rPr>
        <w:t xml:space="preserve"> </w:t>
      </w:r>
      <w:r w:rsidRPr="005606E2">
        <w:rPr>
          <w:sz w:val="24"/>
          <w:szCs w:val="24"/>
          <w:lang w:val="en-US"/>
        </w:rPr>
        <w:t>especially</w:t>
      </w:r>
      <w:r w:rsidRPr="005606E2">
        <w:rPr>
          <w:spacing w:val="-13"/>
          <w:sz w:val="24"/>
          <w:szCs w:val="24"/>
          <w:lang w:val="en-US"/>
        </w:rPr>
        <w:t xml:space="preserve"> </w:t>
      </w:r>
      <w:r w:rsidRPr="005606E2">
        <w:rPr>
          <w:sz w:val="24"/>
          <w:szCs w:val="24"/>
          <w:lang w:val="en-US"/>
        </w:rPr>
        <w:t>one</w:t>
      </w:r>
      <w:r w:rsidRPr="005606E2">
        <w:rPr>
          <w:spacing w:val="-12"/>
          <w:sz w:val="24"/>
          <w:szCs w:val="24"/>
          <w:lang w:val="en-US"/>
        </w:rPr>
        <w:t xml:space="preserve"> </w:t>
      </w:r>
      <w:r w:rsidRPr="005606E2">
        <w:rPr>
          <w:sz w:val="24"/>
          <w:szCs w:val="24"/>
          <w:lang w:val="en-US"/>
        </w:rPr>
        <w:t>held</w:t>
      </w:r>
      <w:r w:rsidRPr="005606E2">
        <w:rPr>
          <w:spacing w:val="-10"/>
          <w:sz w:val="24"/>
          <w:szCs w:val="24"/>
          <w:lang w:val="en-US"/>
        </w:rPr>
        <w:t xml:space="preserve"> </w:t>
      </w:r>
      <w:r w:rsidRPr="005606E2">
        <w:rPr>
          <w:sz w:val="24"/>
          <w:szCs w:val="24"/>
          <w:lang w:val="en-US"/>
        </w:rPr>
        <w:t>in</w:t>
      </w:r>
      <w:r w:rsidRPr="005606E2">
        <w:rPr>
          <w:spacing w:val="-10"/>
          <w:sz w:val="24"/>
          <w:szCs w:val="24"/>
          <w:lang w:val="en-US"/>
        </w:rPr>
        <w:t xml:space="preserve"> </w:t>
      </w:r>
      <w:r w:rsidRPr="005606E2">
        <w:rPr>
          <w:sz w:val="24"/>
          <w:szCs w:val="24"/>
          <w:lang w:val="en-US"/>
        </w:rPr>
        <w:t>the</w:t>
      </w:r>
      <w:r w:rsidRPr="005606E2">
        <w:rPr>
          <w:spacing w:val="-12"/>
          <w:sz w:val="24"/>
          <w:szCs w:val="24"/>
          <w:lang w:val="en-US"/>
        </w:rPr>
        <w:t xml:space="preserve"> </w:t>
      </w:r>
      <w:r w:rsidRPr="005606E2">
        <w:rPr>
          <w:sz w:val="24"/>
          <w:szCs w:val="24"/>
          <w:lang w:val="en-US"/>
        </w:rPr>
        <w:t>hand,</w:t>
      </w:r>
      <w:r w:rsidRPr="005606E2">
        <w:rPr>
          <w:spacing w:val="-12"/>
          <w:sz w:val="24"/>
          <w:szCs w:val="24"/>
          <w:lang w:val="en-US"/>
        </w:rPr>
        <w:t xml:space="preserve"> </w:t>
      </w:r>
      <w:r w:rsidRPr="005606E2">
        <w:rPr>
          <w:sz w:val="24"/>
          <w:szCs w:val="24"/>
          <w:lang w:val="en-US"/>
        </w:rPr>
        <w:t>used</w:t>
      </w:r>
      <w:r w:rsidRPr="005606E2">
        <w:rPr>
          <w:spacing w:val="-10"/>
          <w:sz w:val="24"/>
          <w:szCs w:val="24"/>
          <w:lang w:val="en-US"/>
        </w:rPr>
        <w:t xml:space="preserve"> </w:t>
      </w:r>
      <w:r w:rsidRPr="005606E2">
        <w:rPr>
          <w:sz w:val="24"/>
          <w:szCs w:val="24"/>
          <w:lang w:val="en-US"/>
        </w:rPr>
        <w:t>to</w:t>
      </w:r>
      <w:r w:rsidRPr="005606E2">
        <w:rPr>
          <w:spacing w:val="-10"/>
          <w:sz w:val="24"/>
          <w:szCs w:val="24"/>
          <w:lang w:val="en-US"/>
        </w:rPr>
        <w:t xml:space="preserve"> </w:t>
      </w:r>
      <w:r w:rsidRPr="005606E2">
        <w:rPr>
          <w:sz w:val="24"/>
          <w:szCs w:val="24"/>
          <w:lang w:val="en-US"/>
        </w:rPr>
        <w:t>carry out a particular function</w:t>
      </w:r>
      <w:r w:rsidRPr="005606E2">
        <w:rPr>
          <w:color w:val="181818"/>
          <w:sz w:val="24"/>
          <w:szCs w:val="24"/>
          <w:lang w:val="en-US"/>
        </w:rPr>
        <w:t>;</w:t>
      </w:r>
    </w:p>
    <w:p w:rsidR="008C149F" w:rsidRPr="005606E2" w:rsidRDefault="00B44468" w:rsidP="00563523">
      <w:pPr>
        <w:pStyle w:val="a5"/>
        <w:numPr>
          <w:ilvl w:val="2"/>
          <w:numId w:val="50"/>
        </w:numPr>
        <w:tabs>
          <w:tab w:val="left" w:pos="554"/>
        </w:tabs>
        <w:spacing w:before="121"/>
        <w:ind w:left="0" w:firstLine="567"/>
        <w:jc w:val="both"/>
        <w:rPr>
          <w:b/>
          <w:color w:val="181818"/>
          <w:sz w:val="24"/>
          <w:szCs w:val="24"/>
          <w:lang w:val="en-US"/>
        </w:rPr>
      </w:pPr>
      <w:r w:rsidRPr="005606E2">
        <w:rPr>
          <w:color w:val="181818"/>
          <w:sz w:val="24"/>
          <w:szCs w:val="24"/>
          <w:lang w:val="en-US"/>
        </w:rPr>
        <w:t>A</w:t>
      </w:r>
      <w:r w:rsidRPr="005606E2">
        <w:rPr>
          <w:color w:val="181818"/>
          <w:spacing w:val="-20"/>
          <w:sz w:val="24"/>
          <w:szCs w:val="24"/>
          <w:lang w:val="en-US"/>
        </w:rPr>
        <w:t xml:space="preserve"> </w:t>
      </w:r>
      <w:r w:rsidRPr="005606E2">
        <w:rPr>
          <w:color w:val="181818"/>
          <w:sz w:val="24"/>
          <w:szCs w:val="24"/>
          <w:lang w:val="en-US"/>
        </w:rPr>
        <w:t>person</w:t>
      </w:r>
      <w:r w:rsidRPr="005606E2">
        <w:rPr>
          <w:color w:val="181818"/>
          <w:spacing w:val="-20"/>
          <w:sz w:val="24"/>
          <w:szCs w:val="24"/>
          <w:lang w:val="en-US"/>
        </w:rPr>
        <w:t xml:space="preserve"> </w:t>
      </w:r>
      <w:r w:rsidRPr="005606E2">
        <w:rPr>
          <w:color w:val="181818"/>
          <w:sz w:val="24"/>
          <w:szCs w:val="24"/>
          <w:lang w:val="en-US"/>
        </w:rPr>
        <w:t>responsible</w:t>
      </w:r>
      <w:r w:rsidRPr="005606E2">
        <w:rPr>
          <w:color w:val="181818"/>
          <w:spacing w:val="-20"/>
          <w:sz w:val="24"/>
          <w:szCs w:val="24"/>
          <w:lang w:val="en-US"/>
        </w:rPr>
        <w:t xml:space="preserve"> </w:t>
      </w:r>
      <w:r w:rsidRPr="005606E2">
        <w:rPr>
          <w:color w:val="181818"/>
          <w:sz w:val="24"/>
          <w:szCs w:val="24"/>
          <w:lang w:val="en-US"/>
        </w:rPr>
        <w:t>for</w:t>
      </w:r>
      <w:r w:rsidRPr="005606E2">
        <w:rPr>
          <w:color w:val="181818"/>
          <w:spacing w:val="-20"/>
          <w:sz w:val="24"/>
          <w:szCs w:val="24"/>
          <w:lang w:val="en-US"/>
        </w:rPr>
        <w:t xml:space="preserve"> </w:t>
      </w:r>
      <w:r w:rsidRPr="005606E2">
        <w:rPr>
          <w:color w:val="181818"/>
          <w:sz w:val="24"/>
          <w:szCs w:val="24"/>
          <w:lang w:val="en-US"/>
        </w:rPr>
        <w:t>controlling</w:t>
      </w:r>
      <w:r w:rsidRPr="005606E2">
        <w:rPr>
          <w:color w:val="181818"/>
          <w:spacing w:val="-20"/>
          <w:sz w:val="24"/>
          <w:szCs w:val="24"/>
          <w:lang w:val="en-US"/>
        </w:rPr>
        <w:t xml:space="preserve"> </w:t>
      </w:r>
      <w:r w:rsidRPr="005606E2">
        <w:rPr>
          <w:color w:val="181818"/>
          <w:sz w:val="24"/>
          <w:szCs w:val="24"/>
          <w:lang w:val="en-US"/>
        </w:rPr>
        <w:t>or</w:t>
      </w:r>
      <w:r w:rsidRPr="005606E2">
        <w:rPr>
          <w:color w:val="181818"/>
          <w:spacing w:val="-20"/>
          <w:sz w:val="24"/>
          <w:szCs w:val="24"/>
          <w:lang w:val="en-US"/>
        </w:rPr>
        <w:t xml:space="preserve"> </w:t>
      </w:r>
      <w:r w:rsidRPr="005606E2">
        <w:rPr>
          <w:color w:val="181818"/>
          <w:sz w:val="24"/>
          <w:szCs w:val="24"/>
          <w:lang w:val="en-US"/>
        </w:rPr>
        <w:t>administering</w:t>
      </w:r>
      <w:r w:rsidRPr="005606E2">
        <w:rPr>
          <w:color w:val="181818"/>
          <w:spacing w:val="-20"/>
          <w:sz w:val="24"/>
          <w:szCs w:val="24"/>
          <w:lang w:val="en-US"/>
        </w:rPr>
        <w:t xml:space="preserve"> </w:t>
      </w:r>
      <w:r w:rsidRPr="005606E2">
        <w:rPr>
          <w:color w:val="181818"/>
          <w:sz w:val="24"/>
          <w:szCs w:val="24"/>
          <w:lang w:val="en-US"/>
        </w:rPr>
        <w:t>an</w:t>
      </w:r>
      <w:r w:rsidRPr="005606E2">
        <w:rPr>
          <w:color w:val="181818"/>
          <w:spacing w:val="-20"/>
          <w:sz w:val="24"/>
          <w:szCs w:val="24"/>
          <w:lang w:val="en-US"/>
        </w:rPr>
        <w:t xml:space="preserve"> </w:t>
      </w:r>
      <w:r w:rsidRPr="005606E2">
        <w:rPr>
          <w:color w:val="181818"/>
          <w:sz w:val="24"/>
          <w:szCs w:val="24"/>
          <w:lang w:val="en-US"/>
        </w:rPr>
        <w:t>organization or group of staff.</w:t>
      </w:r>
    </w:p>
    <w:p w:rsidR="008C149F" w:rsidRPr="005606E2" w:rsidRDefault="00B44468" w:rsidP="00563523">
      <w:pPr>
        <w:pStyle w:val="a5"/>
        <w:numPr>
          <w:ilvl w:val="0"/>
          <w:numId w:val="50"/>
        </w:numPr>
        <w:tabs>
          <w:tab w:val="left" w:pos="748"/>
        </w:tabs>
        <w:spacing w:before="126"/>
        <w:ind w:left="0" w:right="567" w:firstLine="567"/>
        <w:rPr>
          <w:b/>
          <w:i/>
          <w:sz w:val="24"/>
          <w:szCs w:val="24"/>
          <w:lang w:val="en-US"/>
        </w:rPr>
      </w:pPr>
      <w:r w:rsidRPr="005606E2">
        <w:rPr>
          <w:b/>
          <w:i/>
          <w:sz w:val="24"/>
          <w:szCs w:val="24"/>
          <w:lang w:val="en-US"/>
        </w:rPr>
        <w:t>Fill</w:t>
      </w:r>
      <w:r w:rsidRPr="005606E2">
        <w:rPr>
          <w:b/>
          <w:i/>
          <w:spacing w:val="-4"/>
          <w:sz w:val="24"/>
          <w:szCs w:val="24"/>
          <w:lang w:val="en-US"/>
        </w:rPr>
        <w:t xml:space="preserve"> </w:t>
      </w:r>
      <w:r w:rsidRPr="005606E2">
        <w:rPr>
          <w:b/>
          <w:i/>
          <w:sz w:val="24"/>
          <w:szCs w:val="24"/>
          <w:lang w:val="en-US"/>
        </w:rPr>
        <w:t>in</w:t>
      </w:r>
      <w:r w:rsidRPr="005606E2">
        <w:rPr>
          <w:b/>
          <w:i/>
          <w:spacing w:val="-2"/>
          <w:sz w:val="24"/>
          <w:szCs w:val="24"/>
          <w:lang w:val="en-US"/>
        </w:rPr>
        <w:t xml:space="preserve"> </w:t>
      </w:r>
      <w:r w:rsidRPr="005606E2">
        <w:rPr>
          <w:b/>
          <w:i/>
          <w:sz w:val="24"/>
          <w:szCs w:val="24"/>
          <w:lang w:val="en-US"/>
        </w:rPr>
        <w:t>the</w:t>
      </w:r>
      <w:r w:rsidRPr="005606E2">
        <w:rPr>
          <w:b/>
          <w:i/>
          <w:spacing w:val="-4"/>
          <w:sz w:val="24"/>
          <w:szCs w:val="24"/>
          <w:lang w:val="en-US"/>
        </w:rPr>
        <w:t xml:space="preserve"> </w:t>
      </w:r>
      <w:r w:rsidRPr="005606E2">
        <w:rPr>
          <w:b/>
          <w:i/>
          <w:sz w:val="24"/>
          <w:szCs w:val="24"/>
          <w:lang w:val="en-US"/>
        </w:rPr>
        <w:t>blanks</w:t>
      </w:r>
      <w:r w:rsidRPr="005606E2">
        <w:rPr>
          <w:b/>
          <w:i/>
          <w:spacing w:val="-2"/>
          <w:sz w:val="24"/>
          <w:szCs w:val="24"/>
          <w:lang w:val="en-US"/>
        </w:rPr>
        <w:t xml:space="preserve"> </w:t>
      </w:r>
      <w:r w:rsidRPr="005606E2">
        <w:rPr>
          <w:b/>
          <w:i/>
          <w:sz w:val="24"/>
          <w:szCs w:val="24"/>
          <w:lang w:val="en-US"/>
        </w:rPr>
        <w:t>with</w:t>
      </w:r>
      <w:r w:rsidRPr="005606E2">
        <w:rPr>
          <w:b/>
          <w:i/>
          <w:spacing w:val="-4"/>
          <w:sz w:val="24"/>
          <w:szCs w:val="24"/>
          <w:lang w:val="en-US"/>
        </w:rPr>
        <w:t xml:space="preserve"> </w:t>
      </w:r>
      <w:r w:rsidRPr="005606E2">
        <w:rPr>
          <w:b/>
          <w:i/>
          <w:sz w:val="24"/>
          <w:szCs w:val="24"/>
          <w:lang w:val="en-US"/>
        </w:rPr>
        <w:t>the</w:t>
      </w:r>
      <w:r w:rsidRPr="005606E2">
        <w:rPr>
          <w:b/>
          <w:i/>
          <w:spacing w:val="-4"/>
          <w:sz w:val="24"/>
          <w:szCs w:val="24"/>
          <w:lang w:val="en-US"/>
        </w:rPr>
        <w:t xml:space="preserve"> </w:t>
      </w:r>
      <w:r w:rsidRPr="005606E2">
        <w:rPr>
          <w:b/>
          <w:i/>
          <w:sz w:val="24"/>
          <w:szCs w:val="24"/>
          <w:lang w:val="en-US"/>
        </w:rPr>
        <w:t>proper</w:t>
      </w:r>
      <w:r w:rsidRPr="005606E2">
        <w:rPr>
          <w:b/>
          <w:i/>
          <w:spacing w:val="-4"/>
          <w:sz w:val="24"/>
          <w:szCs w:val="24"/>
          <w:lang w:val="en-US"/>
        </w:rPr>
        <w:t xml:space="preserve"> </w:t>
      </w:r>
      <w:r w:rsidRPr="005606E2">
        <w:rPr>
          <w:b/>
          <w:i/>
          <w:sz w:val="24"/>
          <w:szCs w:val="24"/>
          <w:lang w:val="en-US"/>
        </w:rPr>
        <w:t>words.</w:t>
      </w:r>
      <w:r w:rsidRPr="005606E2">
        <w:rPr>
          <w:b/>
          <w:i/>
          <w:spacing w:val="-4"/>
          <w:sz w:val="24"/>
          <w:szCs w:val="24"/>
          <w:lang w:val="en-US"/>
        </w:rPr>
        <w:t xml:space="preserve"> </w:t>
      </w:r>
      <w:r w:rsidRPr="005606E2">
        <w:rPr>
          <w:b/>
          <w:i/>
          <w:sz w:val="24"/>
          <w:szCs w:val="24"/>
          <w:lang w:val="en-US"/>
        </w:rPr>
        <w:t>Change</w:t>
      </w:r>
      <w:r w:rsidRPr="005606E2">
        <w:rPr>
          <w:b/>
          <w:i/>
          <w:spacing w:val="-4"/>
          <w:sz w:val="24"/>
          <w:szCs w:val="24"/>
          <w:lang w:val="en-US"/>
        </w:rPr>
        <w:t xml:space="preserve"> </w:t>
      </w:r>
      <w:r w:rsidRPr="005606E2">
        <w:rPr>
          <w:b/>
          <w:i/>
          <w:sz w:val="24"/>
          <w:szCs w:val="24"/>
          <w:lang w:val="en-US"/>
        </w:rPr>
        <w:t>the</w:t>
      </w:r>
      <w:r w:rsidRPr="005606E2">
        <w:rPr>
          <w:b/>
          <w:i/>
          <w:spacing w:val="-5"/>
          <w:sz w:val="24"/>
          <w:szCs w:val="24"/>
          <w:lang w:val="en-US"/>
        </w:rPr>
        <w:t xml:space="preserve"> </w:t>
      </w:r>
      <w:r w:rsidRPr="005606E2">
        <w:rPr>
          <w:b/>
          <w:i/>
          <w:sz w:val="24"/>
          <w:szCs w:val="24"/>
          <w:lang w:val="en-US"/>
        </w:rPr>
        <w:t>form</w:t>
      </w:r>
      <w:r w:rsidRPr="005606E2">
        <w:rPr>
          <w:b/>
          <w:i/>
          <w:spacing w:val="-3"/>
          <w:sz w:val="24"/>
          <w:szCs w:val="24"/>
          <w:lang w:val="en-US"/>
        </w:rPr>
        <w:t xml:space="preserve"> </w:t>
      </w:r>
      <w:r w:rsidRPr="005606E2">
        <w:rPr>
          <w:b/>
          <w:i/>
          <w:sz w:val="24"/>
          <w:szCs w:val="24"/>
          <w:lang w:val="en-US"/>
        </w:rPr>
        <w:t xml:space="preserve">if </w:t>
      </w:r>
      <w:r w:rsidRPr="005606E2">
        <w:rPr>
          <w:b/>
          <w:i/>
          <w:spacing w:val="-2"/>
          <w:sz w:val="24"/>
          <w:szCs w:val="24"/>
          <w:lang w:val="en-US"/>
        </w:rPr>
        <w:t>necessary.</w:t>
      </w:r>
    </w:p>
    <w:p w:rsidR="008C149F" w:rsidRPr="005606E2" w:rsidRDefault="00B44468" w:rsidP="00627689">
      <w:pPr>
        <w:pStyle w:val="4"/>
        <w:spacing w:before="121"/>
        <w:jc w:val="center"/>
        <w:rPr>
          <w:sz w:val="24"/>
          <w:szCs w:val="24"/>
          <w:u w:val="none"/>
          <w:lang w:val="en-US"/>
        </w:rPr>
      </w:pPr>
      <w:r w:rsidRPr="005606E2">
        <w:rPr>
          <w:spacing w:val="-2"/>
          <w:sz w:val="24"/>
          <w:szCs w:val="24"/>
          <w:lang w:val="en-US"/>
        </w:rPr>
        <w:t>productivity/productive/product</w:t>
      </w:r>
    </w:p>
    <w:p w:rsidR="008C149F" w:rsidRPr="005606E2" w:rsidRDefault="00B44468" w:rsidP="00BF5CD8">
      <w:pPr>
        <w:pStyle w:val="a5"/>
        <w:numPr>
          <w:ilvl w:val="1"/>
          <w:numId w:val="50"/>
        </w:numPr>
        <w:tabs>
          <w:tab w:val="left" w:pos="851"/>
          <w:tab w:val="left" w:pos="5651"/>
        </w:tabs>
        <w:spacing w:before="112"/>
        <w:ind w:left="0" w:firstLine="567"/>
        <w:jc w:val="both"/>
        <w:rPr>
          <w:sz w:val="24"/>
          <w:szCs w:val="24"/>
          <w:lang w:val="en-US"/>
        </w:rPr>
      </w:pPr>
      <w:r w:rsidRPr="005606E2">
        <w:rPr>
          <w:sz w:val="24"/>
          <w:szCs w:val="24"/>
          <w:lang w:val="en-US"/>
        </w:rPr>
        <w:t>He nursed the farm</w:t>
      </w:r>
      <w:r w:rsidRPr="005606E2">
        <w:rPr>
          <w:spacing w:val="-2"/>
          <w:sz w:val="24"/>
          <w:szCs w:val="24"/>
          <w:lang w:val="en-US"/>
        </w:rPr>
        <w:t xml:space="preserve"> </w:t>
      </w:r>
      <w:r w:rsidRPr="005606E2">
        <w:rPr>
          <w:sz w:val="24"/>
          <w:szCs w:val="24"/>
          <w:lang w:val="en-US"/>
        </w:rPr>
        <w:t xml:space="preserve">back to </w:t>
      </w:r>
      <w:r w:rsidRPr="005606E2">
        <w:rPr>
          <w:sz w:val="24"/>
          <w:szCs w:val="24"/>
          <w:u w:val="single"/>
          <w:lang w:val="en-US"/>
        </w:rPr>
        <w:tab/>
      </w:r>
      <w:r w:rsidRPr="005606E2">
        <w:rPr>
          <w:spacing w:val="-10"/>
          <w:sz w:val="24"/>
          <w:szCs w:val="24"/>
          <w:lang w:val="en-US"/>
        </w:rPr>
        <w:t>.</w:t>
      </w:r>
    </w:p>
    <w:p w:rsidR="008C149F" w:rsidRPr="005606E2" w:rsidRDefault="00B44468" w:rsidP="00BF5CD8">
      <w:pPr>
        <w:pStyle w:val="a5"/>
        <w:numPr>
          <w:ilvl w:val="1"/>
          <w:numId w:val="50"/>
        </w:numPr>
        <w:tabs>
          <w:tab w:val="left" w:pos="851"/>
          <w:tab w:val="left" w:pos="5953"/>
        </w:tabs>
        <w:spacing w:before="1"/>
        <w:ind w:left="0" w:firstLine="567"/>
        <w:jc w:val="both"/>
        <w:rPr>
          <w:sz w:val="24"/>
          <w:szCs w:val="24"/>
          <w:lang w:val="en-US"/>
        </w:rPr>
      </w:pPr>
      <w:r w:rsidRPr="005606E2">
        <w:rPr>
          <w:sz w:val="24"/>
          <w:szCs w:val="24"/>
          <w:lang w:val="en-US"/>
        </w:rPr>
        <w:t xml:space="preserve">There has been an increase in </w:t>
      </w:r>
      <w:r w:rsidRPr="005606E2">
        <w:rPr>
          <w:sz w:val="24"/>
          <w:szCs w:val="24"/>
          <w:u w:val="single"/>
          <w:lang w:val="en-US"/>
        </w:rPr>
        <w:tab/>
      </w:r>
      <w:r w:rsidRPr="005606E2">
        <w:rPr>
          <w:spacing w:val="-10"/>
          <w:sz w:val="24"/>
          <w:szCs w:val="24"/>
          <w:lang w:val="en-US"/>
        </w:rPr>
        <w:t>.</w:t>
      </w:r>
    </w:p>
    <w:p w:rsidR="008C149F" w:rsidRPr="005606E2" w:rsidRDefault="00B44468" w:rsidP="00BF5CD8">
      <w:pPr>
        <w:pStyle w:val="a5"/>
        <w:numPr>
          <w:ilvl w:val="1"/>
          <w:numId w:val="50"/>
        </w:numPr>
        <w:tabs>
          <w:tab w:val="left" w:pos="851"/>
          <w:tab w:val="left" w:pos="2893"/>
        </w:tabs>
        <w:ind w:left="0" w:firstLine="567"/>
        <w:jc w:val="both"/>
        <w:rPr>
          <w:sz w:val="24"/>
          <w:szCs w:val="24"/>
          <w:lang w:val="en-US"/>
        </w:rPr>
      </w:pPr>
      <w:r w:rsidRPr="005606E2">
        <w:rPr>
          <w:sz w:val="24"/>
          <w:szCs w:val="24"/>
          <w:lang w:val="en-US"/>
        </w:rPr>
        <w:t xml:space="preserve">Each </w:t>
      </w:r>
      <w:r w:rsidRPr="005606E2">
        <w:rPr>
          <w:sz w:val="24"/>
          <w:szCs w:val="24"/>
          <w:u w:val="single"/>
          <w:lang w:val="en-US"/>
        </w:rPr>
        <w:tab/>
      </w:r>
      <w:r w:rsidRPr="005606E2">
        <w:rPr>
          <w:sz w:val="24"/>
          <w:szCs w:val="24"/>
          <w:lang w:val="en-US"/>
        </w:rPr>
        <w:t>has</w:t>
      </w:r>
      <w:r w:rsidRPr="005606E2">
        <w:rPr>
          <w:spacing w:val="-8"/>
          <w:sz w:val="24"/>
          <w:szCs w:val="24"/>
          <w:lang w:val="en-US"/>
        </w:rPr>
        <w:t xml:space="preserve"> </w:t>
      </w:r>
      <w:r w:rsidRPr="005606E2">
        <w:rPr>
          <w:sz w:val="24"/>
          <w:szCs w:val="24"/>
          <w:lang w:val="en-US"/>
        </w:rPr>
        <w:t>been</w:t>
      </w:r>
      <w:r w:rsidRPr="005606E2">
        <w:rPr>
          <w:spacing w:val="-7"/>
          <w:sz w:val="24"/>
          <w:szCs w:val="24"/>
          <w:lang w:val="en-US"/>
        </w:rPr>
        <w:t xml:space="preserve"> </w:t>
      </w:r>
      <w:r w:rsidRPr="005606E2">
        <w:rPr>
          <w:spacing w:val="-2"/>
          <w:sz w:val="24"/>
          <w:szCs w:val="24"/>
          <w:lang w:val="en-US"/>
        </w:rPr>
        <w:t>coded.</w:t>
      </w:r>
    </w:p>
    <w:p w:rsidR="008C149F" w:rsidRPr="005606E2" w:rsidRDefault="00B44468" w:rsidP="00BF5CD8">
      <w:pPr>
        <w:pStyle w:val="a5"/>
        <w:numPr>
          <w:ilvl w:val="1"/>
          <w:numId w:val="50"/>
        </w:numPr>
        <w:tabs>
          <w:tab w:val="left" w:pos="851"/>
          <w:tab w:val="left" w:pos="2823"/>
        </w:tabs>
        <w:ind w:left="0" w:firstLine="567"/>
        <w:jc w:val="both"/>
        <w:rPr>
          <w:sz w:val="24"/>
          <w:szCs w:val="24"/>
          <w:lang w:val="en-US"/>
        </w:rPr>
      </w:pPr>
      <w:r w:rsidRPr="005606E2">
        <w:rPr>
          <w:sz w:val="24"/>
          <w:szCs w:val="24"/>
          <w:lang w:val="en-US"/>
        </w:rPr>
        <w:t xml:space="preserve">This </w:t>
      </w:r>
      <w:r w:rsidRPr="005606E2">
        <w:rPr>
          <w:sz w:val="24"/>
          <w:szCs w:val="24"/>
          <w:u w:val="single"/>
          <w:lang w:val="en-US"/>
        </w:rPr>
        <w:tab/>
      </w:r>
      <w:r w:rsidRPr="005606E2">
        <w:rPr>
          <w:sz w:val="24"/>
          <w:szCs w:val="24"/>
          <w:lang w:val="en-US"/>
        </w:rPr>
        <w:t>may</w:t>
      </w:r>
      <w:r w:rsidRPr="005606E2">
        <w:rPr>
          <w:spacing w:val="-12"/>
          <w:sz w:val="24"/>
          <w:szCs w:val="24"/>
          <w:lang w:val="en-US"/>
        </w:rPr>
        <w:t xml:space="preserve"> </w:t>
      </w:r>
      <w:r w:rsidRPr="005606E2">
        <w:rPr>
          <w:sz w:val="24"/>
          <w:szCs w:val="24"/>
          <w:lang w:val="en-US"/>
        </w:rPr>
        <w:t>contain</w:t>
      </w:r>
      <w:r w:rsidRPr="005606E2">
        <w:rPr>
          <w:spacing w:val="-10"/>
          <w:sz w:val="24"/>
          <w:szCs w:val="24"/>
          <w:lang w:val="en-US"/>
        </w:rPr>
        <w:t xml:space="preserve"> </w:t>
      </w:r>
      <w:r w:rsidRPr="005606E2">
        <w:rPr>
          <w:spacing w:val="-2"/>
          <w:sz w:val="24"/>
          <w:szCs w:val="24"/>
          <w:lang w:val="en-US"/>
        </w:rPr>
        <w:t>nuts.</w:t>
      </w:r>
    </w:p>
    <w:p w:rsidR="008C149F" w:rsidRPr="005606E2" w:rsidRDefault="00B44468" w:rsidP="00BF5CD8">
      <w:pPr>
        <w:pStyle w:val="a5"/>
        <w:numPr>
          <w:ilvl w:val="1"/>
          <w:numId w:val="50"/>
        </w:numPr>
        <w:tabs>
          <w:tab w:val="left" w:pos="851"/>
          <w:tab w:val="left" w:pos="4828"/>
        </w:tabs>
        <w:spacing w:before="2"/>
        <w:ind w:left="0" w:firstLine="567"/>
        <w:jc w:val="both"/>
        <w:rPr>
          <w:sz w:val="24"/>
          <w:szCs w:val="24"/>
          <w:lang w:val="en-US"/>
        </w:rPr>
      </w:pPr>
      <w:r w:rsidRPr="005606E2">
        <w:rPr>
          <w:sz w:val="24"/>
          <w:szCs w:val="24"/>
          <w:lang w:val="en-US"/>
        </w:rPr>
        <w:t xml:space="preserve">Most of us are more </w:t>
      </w:r>
      <w:r w:rsidRPr="005606E2">
        <w:rPr>
          <w:sz w:val="24"/>
          <w:szCs w:val="24"/>
          <w:u w:val="single"/>
          <w:lang w:val="en-US"/>
        </w:rPr>
        <w:tab/>
      </w:r>
      <w:r w:rsidRPr="005606E2">
        <w:rPr>
          <w:sz w:val="24"/>
          <w:szCs w:val="24"/>
          <w:lang w:val="en-US"/>
        </w:rPr>
        <w:t>in</w:t>
      </w:r>
      <w:r w:rsidRPr="005606E2">
        <w:rPr>
          <w:spacing w:val="-5"/>
          <w:sz w:val="24"/>
          <w:szCs w:val="24"/>
          <w:lang w:val="en-US"/>
        </w:rPr>
        <w:t xml:space="preserve"> </w:t>
      </w:r>
      <w:r w:rsidRPr="005606E2">
        <w:rPr>
          <w:sz w:val="24"/>
          <w:szCs w:val="24"/>
          <w:lang w:val="en-US"/>
        </w:rPr>
        <w:t>the</w:t>
      </w:r>
      <w:r w:rsidRPr="005606E2">
        <w:rPr>
          <w:spacing w:val="-3"/>
          <w:sz w:val="24"/>
          <w:szCs w:val="24"/>
          <w:lang w:val="en-US"/>
        </w:rPr>
        <w:t xml:space="preserve"> </w:t>
      </w:r>
      <w:r w:rsidRPr="005606E2">
        <w:rPr>
          <w:spacing w:val="-2"/>
          <w:sz w:val="24"/>
          <w:szCs w:val="24"/>
          <w:lang w:val="en-US"/>
        </w:rPr>
        <w:t>morning.</w:t>
      </w:r>
    </w:p>
    <w:p w:rsidR="008C149F" w:rsidRPr="005606E2" w:rsidRDefault="00B44468" w:rsidP="00BF5CD8">
      <w:pPr>
        <w:pStyle w:val="a5"/>
        <w:numPr>
          <w:ilvl w:val="1"/>
          <w:numId w:val="50"/>
        </w:numPr>
        <w:tabs>
          <w:tab w:val="left" w:pos="851"/>
          <w:tab w:val="left" w:pos="4598"/>
        </w:tabs>
        <w:ind w:left="0" w:firstLine="567"/>
        <w:jc w:val="both"/>
        <w:rPr>
          <w:sz w:val="24"/>
          <w:szCs w:val="24"/>
          <w:lang w:val="en-US"/>
        </w:rPr>
      </w:pPr>
      <w:r w:rsidRPr="005606E2">
        <w:rPr>
          <w:sz w:val="24"/>
          <w:szCs w:val="24"/>
          <w:lang w:val="en-US"/>
        </w:rPr>
        <w:t xml:space="preserve">The meeting was </w:t>
      </w:r>
      <w:r w:rsidRPr="005606E2">
        <w:rPr>
          <w:sz w:val="24"/>
          <w:szCs w:val="24"/>
          <w:u w:val="single"/>
          <w:lang w:val="en-US"/>
        </w:rPr>
        <w:tab/>
      </w:r>
      <w:r w:rsidRPr="005606E2">
        <w:rPr>
          <w:sz w:val="24"/>
          <w:szCs w:val="24"/>
          <w:lang w:val="en-US"/>
        </w:rPr>
        <w:t>of</w:t>
      </w:r>
      <w:r w:rsidRPr="005606E2">
        <w:rPr>
          <w:spacing w:val="-6"/>
          <w:sz w:val="24"/>
          <w:szCs w:val="24"/>
          <w:lang w:val="en-US"/>
        </w:rPr>
        <w:t xml:space="preserve"> </w:t>
      </w:r>
      <w:r w:rsidRPr="005606E2">
        <w:rPr>
          <w:sz w:val="24"/>
          <w:szCs w:val="24"/>
          <w:lang w:val="en-US"/>
        </w:rPr>
        <w:t>several</w:t>
      </w:r>
      <w:r w:rsidRPr="005606E2">
        <w:rPr>
          <w:spacing w:val="-9"/>
          <w:sz w:val="24"/>
          <w:szCs w:val="24"/>
          <w:lang w:val="en-US"/>
        </w:rPr>
        <w:t xml:space="preserve"> </w:t>
      </w:r>
      <w:r w:rsidRPr="005606E2">
        <w:rPr>
          <w:sz w:val="24"/>
          <w:szCs w:val="24"/>
          <w:lang w:val="en-US"/>
        </w:rPr>
        <w:t>good</w:t>
      </w:r>
      <w:r w:rsidRPr="005606E2">
        <w:rPr>
          <w:spacing w:val="-7"/>
          <w:sz w:val="24"/>
          <w:szCs w:val="24"/>
          <w:lang w:val="en-US"/>
        </w:rPr>
        <w:t xml:space="preserve"> </w:t>
      </w:r>
      <w:r w:rsidRPr="005606E2">
        <w:rPr>
          <w:spacing w:val="-2"/>
          <w:sz w:val="24"/>
          <w:szCs w:val="24"/>
          <w:lang w:val="en-US"/>
        </w:rPr>
        <w:t>ideas</w:t>
      </w:r>
      <w:r w:rsidRPr="005606E2">
        <w:rPr>
          <w:color w:val="1A1A1A"/>
          <w:spacing w:val="-2"/>
          <w:sz w:val="24"/>
          <w:szCs w:val="24"/>
          <w:lang w:val="en-US"/>
        </w:rPr>
        <w:t>.</w:t>
      </w:r>
    </w:p>
    <w:p w:rsidR="008C149F" w:rsidRPr="005606E2" w:rsidRDefault="00B44468" w:rsidP="00BF5CD8">
      <w:pPr>
        <w:tabs>
          <w:tab w:val="left" w:pos="851"/>
        </w:tabs>
        <w:spacing w:before="126"/>
        <w:jc w:val="center"/>
        <w:rPr>
          <w:b/>
          <w:sz w:val="24"/>
          <w:szCs w:val="24"/>
          <w:lang w:val="en-US"/>
        </w:rPr>
      </w:pPr>
      <w:r w:rsidRPr="005606E2">
        <w:rPr>
          <w:b/>
          <w:color w:val="1A1A1A"/>
          <w:spacing w:val="-2"/>
          <w:sz w:val="24"/>
          <w:szCs w:val="24"/>
          <w:u w:val="single" w:color="1A1A1A"/>
          <w:lang w:val="en-US"/>
        </w:rPr>
        <w:t>efficient/efficiently/efficiency</w:t>
      </w:r>
    </w:p>
    <w:p w:rsidR="008C149F" w:rsidRPr="005606E2" w:rsidRDefault="00B44468" w:rsidP="00BF5CD8">
      <w:pPr>
        <w:pStyle w:val="a5"/>
        <w:numPr>
          <w:ilvl w:val="0"/>
          <w:numId w:val="49"/>
        </w:numPr>
        <w:tabs>
          <w:tab w:val="left" w:pos="851"/>
          <w:tab w:val="left" w:pos="6354"/>
        </w:tabs>
        <w:spacing w:before="112"/>
        <w:ind w:left="0" w:firstLine="567"/>
        <w:rPr>
          <w:sz w:val="24"/>
          <w:szCs w:val="24"/>
          <w:lang w:val="en-US"/>
        </w:rPr>
      </w:pPr>
      <w:r w:rsidRPr="005606E2">
        <w:rPr>
          <w:color w:val="1A1A1A"/>
          <w:sz w:val="24"/>
          <w:szCs w:val="24"/>
          <w:lang w:val="en-US"/>
        </w:rPr>
        <w:t xml:space="preserve">Our new air conditioner is more </w:t>
      </w:r>
      <w:r w:rsidRPr="005606E2">
        <w:rPr>
          <w:color w:val="1A1A1A"/>
          <w:sz w:val="24"/>
          <w:szCs w:val="24"/>
          <w:u w:val="single" w:color="191919"/>
          <w:lang w:val="en-US"/>
        </w:rPr>
        <w:tab/>
      </w:r>
      <w:r w:rsidRPr="005606E2">
        <w:rPr>
          <w:color w:val="1A1A1A"/>
          <w:sz w:val="24"/>
          <w:szCs w:val="24"/>
          <w:lang w:val="en-US"/>
        </w:rPr>
        <w:t>than</w:t>
      </w:r>
      <w:r w:rsidRPr="005606E2">
        <w:rPr>
          <w:color w:val="1A1A1A"/>
          <w:spacing w:val="-6"/>
          <w:sz w:val="24"/>
          <w:szCs w:val="24"/>
          <w:lang w:val="en-US"/>
        </w:rPr>
        <w:t xml:space="preserve"> </w:t>
      </w:r>
      <w:r w:rsidRPr="005606E2">
        <w:rPr>
          <w:color w:val="1A1A1A"/>
          <w:sz w:val="24"/>
          <w:szCs w:val="24"/>
          <w:lang w:val="en-US"/>
        </w:rPr>
        <w:t>our</w:t>
      </w:r>
      <w:r w:rsidRPr="005606E2">
        <w:rPr>
          <w:color w:val="1A1A1A"/>
          <w:spacing w:val="-7"/>
          <w:sz w:val="24"/>
          <w:szCs w:val="24"/>
          <w:lang w:val="en-US"/>
        </w:rPr>
        <w:t xml:space="preserve"> </w:t>
      </w:r>
      <w:r w:rsidRPr="005606E2">
        <w:rPr>
          <w:color w:val="1A1A1A"/>
          <w:sz w:val="24"/>
          <w:szCs w:val="24"/>
          <w:lang w:val="en-US"/>
        </w:rPr>
        <w:t>old</w:t>
      </w:r>
      <w:r w:rsidRPr="005606E2">
        <w:rPr>
          <w:color w:val="1A1A1A"/>
          <w:spacing w:val="-5"/>
          <w:sz w:val="24"/>
          <w:szCs w:val="24"/>
          <w:lang w:val="en-US"/>
        </w:rPr>
        <w:t xml:space="preserve"> </w:t>
      </w:r>
      <w:r w:rsidRPr="005606E2">
        <w:rPr>
          <w:color w:val="1A1A1A"/>
          <w:spacing w:val="-4"/>
          <w:sz w:val="24"/>
          <w:szCs w:val="24"/>
          <w:lang w:val="en-US"/>
        </w:rPr>
        <w:t>one.</w:t>
      </w:r>
    </w:p>
    <w:p w:rsidR="008C149F" w:rsidRPr="005606E2" w:rsidRDefault="00B44468" w:rsidP="00BF5CD8">
      <w:pPr>
        <w:pStyle w:val="a5"/>
        <w:numPr>
          <w:ilvl w:val="0"/>
          <w:numId w:val="49"/>
        </w:numPr>
        <w:tabs>
          <w:tab w:val="left" w:pos="851"/>
          <w:tab w:val="left" w:pos="5250"/>
        </w:tabs>
        <w:spacing w:before="2"/>
        <w:ind w:left="0" w:firstLine="567"/>
        <w:rPr>
          <w:sz w:val="24"/>
          <w:szCs w:val="24"/>
          <w:lang w:val="en-US"/>
        </w:rPr>
      </w:pPr>
      <w:r w:rsidRPr="005606E2">
        <w:rPr>
          <w:color w:val="1A1A1A"/>
          <w:sz w:val="24"/>
          <w:szCs w:val="24"/>
          <w:lang w:val="en-US"/>
        </w:rPr>
        <w:t xml:space="preserve">Open ditches drain very </w:t>
      </w:r>
      <w:r w:rsidRPr="005606E2">
        <w:rPr>
          <w:color w:val="1A1A1A"/>
          <w:sz w:val="24"/>
          <w:szCs w:val="24"/>
          <w:u w:val="single" w:color="191919"/>
          <w:lang w:val="en-US"/>
        </w:rPr>
        <w:tab/>
      </w:r>
      <w:r w:rsidRPr="005606E2">
        <w:rPr>
          <w:color w:val="1A1A1A"/>
          <w:spacing w:val="-10"/>
          <w:sz w:val="24"/>
          <w:szCs w:val="24"/>
          <w:lang w:val="en-US"/>
        </w:rPr>
        <w:t>.</w:t>
      </w:r>
    </w:p>
    <w:p w:rsidR="008C149F" w:rsidRPr="005606E2" w:rsidRDefault="00B44468" w:rsidP="00BF5CD8">
      <w:pPr>
        <w:pStyle w:val="a5"/>
        <w:numPr>
          <w:ilvl w:val="0"/>
          <w:numId w:val="49"/>
        </w:numPr>
        <w:tabs>
          <w:tab w:val="left" w:pos="851"/>
          <w:tab w:val="left" w:pos="4060"/>
        </w:tabs>
        <w:ind w:left="0" w:firstLine="567"/>
        <w:rPr>
          <w:sz w:val="24"/>
          <w:szCs w:val="24"/>
          <w:lang w:val="en-US"/>
        </w:rPr>
      </w:pPr>
      <w:r w:rsidRPr="005606E2">
        <w:rPr>
          <w:color w:val="1A1A1A"/>
          <w:sz w:val="24"/>
          <w:szCs w:val="24"/>
          <w:lang w:val="en-US"/>
        </w:rPr>
        <w:t xml:space="preserve">Because of her </w:t>
      </w:r>
      <w:r w:rsidRPr="005606E2">
        <w:rPr>
          <w:color w:val="1A1A1A"/>
          <w:sz w:val="24"/>
          <w:szCs w:val="24"/>
          <w:u w:val="single" w:color="191919"/>
          <w:lang w:val="en-US"/>
        </w:rPr>
        <w:tab/>
      </w:r>
      <w:r w:rsidRPr="005606E2">
        <w:rPr>
          <w:color w:val="1A1A1A"/>
          <w:sz w:val="24"/>
          <w:szCs w:val="24"/>
          <w:lang w:val="en-US"/>
        </w:rPr>
        <w:t>,</w:t>
      </w:r>
      <w:r w:rsidRPr="005606E2">
        <w:rPr>
          <w:color w:val="1A1A1A"/>
          <w:spacing w:val="-11"/>
          <w:sz w:val="24"/>
          <w:szCs w:val="24"/>
          <w:lang w:val="en-US"/>
        </w:rPr>
        <w:t xml:space="preserve"> </w:t>
      </w:r>
      <w:r w:rsidRPr="005606E2">
        <w:rPr>
          <w:color w:val="1A1A1A"/>
          <w:sz w:val="24"/>
          <w:szCs w:val="24"/>
          <w:lang w:val="en-US"/>
        </w:rPr>
        <w:t>we</w:t>
      </w:r>
      <w:r w:rsidRPr="005606E2">
        <w:rPr>
          <w:color w:val="1A1A1A"/>
          <w:spacing w:val="-10"/>
          <w:sz w:val="24"/>
          <w:szCs w:val="24"/>
          <w:lang w:val="en-US"/>
        </w:rPr>
        <w:t xml:space="preserve"> </w:t>
      </w:r>
      <w:r w:rsidRPr="005606E2">
        <w:rPr>
          <w:color w:val="1A1A1A"/>
          <w:sz w:val="24"/>
          <w:szCs w:val="24"/>
          <w:lang w:val="en-US"/>
        </w:rPr>
        <w:t>got</w:t>
      </w:r>
      <w:r w:rsidRPr="005606E2">
        <w:rPr>
          <w:color w:val="1A1A1A"/>
          <w:spacing w:val="-10"/>
          <w:sz w:val="24"/>
          <w:szCs w:val="24"/>
          <w:lang w:val="en-US"/>
        </w:rPr>
        <w:t xml:space="preserve"> </w:t>
      </w:r>
      <w:r w:rsidRPr="005606E2">
        <w:rPr>
          <w:color w:val="1A1A1A"/>
          <w:sz w:val="24"/>
          <w:szCs w:val="24"/>
          <w:lang w:val="en-US"/>
        </w:rPr>
        <w:t>all</w:t>
      </w:r>
      <w:r w:rsidRPr="005606E2">
        <w:rPr>
          <w:color w:val="1A1A1A"/>
          <w:spacing w:val="-9"/>
          <w:sz w:val="24"/>
          <w:szCs w:val="24"/>
          <w:lang w:val="en-US"/>
        </w:rPr>
        <w:t xml:space="preserve"> </w:t>
      </w:r>
      <w:r w:rsidRPr="005606E2">
        <w:rPr>
          <w:color w:val="1A1A1A"/>
          <w:sz w:val="24"/>
          <w:szCs w:val="24"/>
          <w:lang w:val="en-US"/>
        </w:rPr>
        <w:t>the</w:t>
      </w:r>
      <w:r w:rsidRPr="005606E2">
        <w:rPr>
          <w:color w:val="1A1A1A"/>
          <w:spacing w:val="-10"/>
          <w:sz w:val="24"/>
          <w:szCs w:val="24"/>
          <w:lang w:val="en-US"/>
        </w:rPr>
        <w:t xml:space="preserve"> </w:t>
      </w:r>
      <w:r w:rsidRPr="005606E2">
        <w:rPr>
          <w:color w:val="1A1A1A"/>
          <w:sz w:val="24"/>
          <w:szCs w:val="24"/>
          <w:lang w:val="en-US"/>
        </w:rPr>
        <w:t>work</w:t>
      </w:r>
      <w:r w:rsidRPr="005606E2">
        <w:rPr>
          <w:color w:val="1A1A1A"/>
          <w:spacing w:val="-9"/>
          <w:sz w:val="24"/>
          <w:szCs w:val="24"/>
          <w:lang w:val="en-US"/>
        </w:rPr>
        <w:t xml:space="preserve"> </w:t>
      </w:r>
      <w:r w:rsidRPr="005606E2">
        <w:rPr>
          <w:color w:val="1A1A1A"/>
          <w:sz w:val="24"/>
          <w:szCs w:val="24"/>
          <w:lang w:val="en-US"/>
        </w:rPr>
        <w:t>done</w:t>
      </w:r>
      <w:r w:rsidRPr="005606E2">
        <w:rPr>
          <w:color w:val="1A1A1A"/>
          <w:spacing w:val="-10"/>
          <w:sz w:val="24"/>
          <w:szCs w:val="24"/>
          <w:lang w:val="en-US"/>
        </w:rPr>
        <w:t xml:space="preserve"> </w:t>
      </w:r>
      <w:r w:rsidRPr="005606E2">
        <w:rPr>
          <w:color w:val="1A1A1A"/>
          <w:sz w:val="24"/>
          <w:szCs w:val="24"/>
          <w:lang w:val="en-US"/>
        </w:rPr>
        <w:t>in</w:t>
      </w:r>
      <w:r w:rsidRPr="005606E2">
        <w:rPr>
          <w:color w:val="1A1A1A"/>
          <w:spacing w:val="-8"/>
          <w:sz w:val="24"/>
          <w:szCs w:val="24"/>
          <w:lang w:val="en-US"/>
        </w:rPr>
        <w:t xml:space="preserve"> </w:t>
      </w:r>
      <w:r w:rsidRPr="005606E2">
        <w:rPr>
          <w:color w:val="1A1A1A"/>
          <w:sz w:val="24"/>
          <w:szCs w:val="24"/>
          <w:lang w:val="en-US"/>
        </w:rPr>
        <w:t>a</w:t>
      </w:r>
      <w:r w:rsidRPr="005606E2">
        <w:rPr>
          <w:color w:val="1A1A1A"/>
          <w:spacing w:val="-10"/>
          <w:sz w:val="24"/>
          <w:szCs w:val="24"/>
          <w:lang w:val="en-US"/>
        </w:rPr>
        <w:t xml:space="preserve"> </w:t>
      </w:r>
      <w:r w:rsidRPr="005606E2">
        <w:rPr>
          <w:color w:val="1A1A1A"/>
          <w:sz w:val="24"/>
          <w:szCs w:val="24"/>
          <w:lang w:val="en-US"/>
        </w:rPr>
        <w:t>few</w:t>
      </w:r>
      <w:r w:rsidRPr="005606E2">
        <w:rPr>
          <w:color w:val="1A1A1A"/>
          <w:spacing w:val="-11"/>
          <w:sz w:val="24"/>
          <w:szCs w:val="24"/>
          <w:lang w:val="en-US"/>
        </w:rPr>
        <w:t xml:space="preserve"> </w:t>
      </w:r>
      <w:r w:rsidRPr="005606E2">
        <w:rPr>
          <w:color w:val="1A1A1A"/>
          <w:spacing w:val="-2"/>
          <w:sz w:val="24"/>
          <w:szCs w:val="24"/>
          <w:lang w:val="en-US"/>
        </w:rPr>
        <w:t>hours.</w:t>
      </w:r>
    </w:p>
    <w:p w:rsidR="008C149F" w:rsidRPr="005606E2" w:rsidRDefault="00B44468" w:rsidP="00BF5CD8">
      <w:pPr>
        <w:pStyle w:val="a5"/>
        <w:numPr>
          <w:ilvl w:val="0"/>
          <w:numId w:val="49"/>
        </w:numPr>
        <w:tabs>
          <w:tab w:val="left" w:pos="851"/>
          <w:tab w:val="left" w:pos="3505"/>
        </w:tabs>
        <w:ind w:left="0" w:firstLine="567"/>
        <w:rPr>
          <w:sz w:val="24"/>
          <w:szCs w:val="24"/>
          <w:lang w:val="en-US"/>
        </w:rPr>
      </w:pPr>
      <w:r w:rsidRPr="005606E2">
        <w:rPr>
          <w:color w:val="1A1A1A"/>
          <w:sz w:val="24"/>
          <w:szCs w:val="24"/>
          <w:lang w:val="en-US"/>
        </w:rPr>
        <w:t xml:space="preserve">She looks </w:t>
      </w:r>
      <w:r w:rsidRPr="005606E2">
        <w:rPr>
          <w:color w:val="1A1A1A"/>
          <w:sz w:val="24"/>
          <w:szCs w:val="24"/>
          <w:u w:val="single" w:color="191919"/>
          <w:lang w:val="en-US"/>
        </w:rPr>
        <w:tab/>
      </w:r>
      <w:r w:rsidRPr="005606E2">
        <w:rPr>
          <w:color w:val="1A1A1A"/>
          <w:sz w:val="24"/>
          <w:szCs w:val="24"/>
          <w:lang w:val="en-US"/>
        </w:rPr>
        <w:t>and</w:t>
      </w:r>
      <w:r w:rsidRPr="005606E2">
        <w:rPr>
          <w:color w:val="1A1A1A"/>
          <w:spacing w:val="-4"/>
          <w:sz w:val="24"/>
          <w:szCs w:val="24"/>
          <w:lang w:val="en-US"/>
        </w:rPr>
        <w:t xml:space="preserve"> </w:t>
      </w:r>
      <w:r w:rsidRPr="005606E2">
        <w:rPr>
          <w:color w:val="1A1A1A"/>
          <w:sz w:val="24"/>
          <w:szCs w:val="24"/>
          <w:lang w:val="en-US"/>
        </w:rPr>
        <w:t>as</w:t>
      </w:r>
      <w:r w:rsidRPr="005606E2">
        <w:rPr>
          <w:color w:val="1A1A1A"/>
          <w:spacing w:val="-4"/>
          <w:sz w:val="24"/>
          <w:szCs w:val="24"/>
          <w:lang w:val="en-US"/>
        </w:rPr>
        <w:t xml:space="preserve"> </w:t>
      </w:r>
      <w:r w:rsidRPr="005606E2">
        <w:rPr>
          <w:color w:val="1A1A1A"/>
          <w:sz w:val="24"/>
          <w:szCs w:val="24"/>
          <w:lang w:val="en-US"/>
        </w:rPr>
        <w:t>cool</w:t>
      </w:r>
      <w:r w:rsidRPr="005606E2">
        <w:rPr>
          <w:color w:val="1A1A1A"/>
          <w:spacing w:val="-4"/>
          <w:sz w:val="24"/>
          <w:szCs w:val="24"/>
          <w:lang w:val="en-US"/>
        </w:rPr>
        <w:t xml:space="preserve"> </w:t>
      </w:r>
      <w:r w:rsidRPr="005606E2">
        <w:rPr>
          <w:color w:val="1A1A1A"/>
          <w:sz w:val="24"/>
          <w:szCs w:val="24"/>
          <w:lang w:val="en-US"/>
        </w:rPr>
        <w:t>as</w:t>
      </w:r>
      <w:r w:rsidRPr="005606E2">
        <w:rPr>
          <w:color w:val="1A1A1A"/>
          <w:spacing w:val="-4"/>
          <w:sz w:val="24"/>
          <w:szCs w:val="24"/>
          <w:lang w:val="en-US"/>
        </w:rPr>
        <w:t xml:space="preserve"> </w:t>
      </w:r>
      <w:r w:rsidRPr="005606E2">
        <w:rPr>
          <w:color w:val="1A1A1A"/>
          <w:sz w:val="24"/>
          <w:szCs w:val="24"/>
          <w:lang w:val="en-US"/>
        </w:rPr>
        <w:t>a</w:t>
      </w:r>
      <w:r w:rsidRPr="005606E2">
        <w:rPr>
          <w:color w:val="1A1A1A"/>
          <w:spacing w:val="-3"/>
          <w:sz w:val="24"/>
          <w:szCs w:val="24"/>
          <w:lang w:val="en-US"/>
        </w:rPr>
        <w:t xml:space="preserve"> </w:t>
      </w:r>
      <w:r w:rsidRPr="005606E2">
        <w:rPr>
          <w:color w:val="1A1A1A"/>
          <w:spacing w:val="-2"/>
          <w:sz w:val="24"/>
          <w:szCs w:val="24"/>
          <w:lang w:val="en-US"/>
        </w:rPr>
        <w:t>cucumber.</w:t>
      </w:r>
    </w:p>
    <w:p w:rsidR="00627689" w:rsidRPr="005606E2" w:rsidRDefault="00B44468" w:rsidP="00BF5CD8">
      <w:pPr>
        <w:pStyle w:val="a5"/>
        <w:numPr>
          <w:ilvl w:val="0"/>
          <w:numId w:val="49"/>
        </w:numPr>
        <w:tabs>
          <w:tab w:val="left" w:pos="851"/>
          <w:tab w:val="left" w:pos="7929"/>
        </w:tabs>
        <w:spacing w:before="63"/>
        <w:ind w:left="0" w:firstLine="567"/>
        <w:rPr>
          <w:sz w:val="24"/>
          <w:szCs w:val="24"/>
          <w:lang w:val="en-US"/>
        </w:rPr>
      </w:pPr>
      <w:r w:rsidRPr="005606E2">
        <w:rPr>
          <w:color w:val="1A1A1A"/>
          <w:sz w:val="24"/>
          <w:szCs w:val="24"/>
          <w:lang w:val="en-US"/>
        </w:rPr>
        <w:t>The</w:t>
      </w:r>
      <w:r w:rsidRPr="005606E2">
        <w:rPr>
          <w:color w:val="1A1A1A"/>
          <w:spacing w:val="-1"/>
          <w:sz w:val="24"/>
          <w:szCs w:val="24"/>
          <w:lang w:val="en-US"/>
        </w:rPr>
        <w:t xml:space="preserve"> </w:t>
      </w:r>
      <w:r w:rsidRPr="005606E2">
        <w:rPr>
          <w:color w:val="1A1A1A"/>
          <w:sz w:val="24"/>
          <w:szCs w:val="24"/>
          <w:lang w:val="en-US"/>
        </w:rPr>
        <w:t>whole</w:t>
      </w:r>
      <w:r w:rsidRPr="005606E2">
        <w:rPr>
          <w:color w:val="1A1A1A"/>
          <w:spacing w:val="-1"/>
          <w:sz w:val="24"/>
          <w:szCs w:val="24"/>
          <w:lang w:val="en-US"/>
        </w:rPr>
        <w:t xml:space="preserve"> </w:t>
      </w:r>
      <w:r w:rsidRPr="005606E2">
        <w:rPr>
          <w:color w:val="1A1A1A"/>
          <w:sz w:val="24"/>
          <w:szCs w:val="24"/>
          <w:lang w:val="en-US"/>
        </w:rPr>
        <w:t>tax</w:t>
      </w:r>
      <w:r w:rsidRPr="005606E2">
        <w:rPr>
          <w:color w:val="1A1A1A"/>
          <w:spacing w:val="-1"/>
          <w:sz w:val="24"/>
          <w:szCs w:val="24"/>
          <w:lang w:val="en-US"/>
        </w:rPr>
        <w:t xml:space="preserve"> </w:t>
      </w:r>
      <w:r w:rsidRPr="005606E2">
        <w:rPr>
          <w:color w:val="1A1A1A"/>
          <w:sz w:val="24"/>
          <w:szCs w:val="24"/>
          <w:lang w:val="en-US"/>
        </w:rPr>
        <w:t>system</w:t>
      </w:r>
      <w:r w:rsidRPr="005606E2">
        <w:rPr>
          <w:color w:val="1A1A1A"/>
          <w:spacing w:val="-4"/>
          <w:sz w:val="24"/>
          <w:szCs w:val="24"/>
          <w:lang w:val="en-US"/>
        </w:rPr>
        <w:t xml:space="preserve"> </w:t>
      </w:r>
      <w:r w:rsidRPr="005606E2">
        <w:rPr>
          <w:color w:val="1A1A1A"/>
          <w:sz w:val="24"/>
          <w:szCs w:val="24"/>
          <w:lang w:val="en-US"/>
        </w:rPr>
        <w:t>is</w:t>
      </w:r>
      <w:r w:rsidRPr="005606E2">
        <w:rPr>
          <w:color w:val="1A1A1A"/>
          <w:spacing w:val="-1"/>
          <w:sz w:val="24"/>
          <w:szCs w:val="24"/>
          <w:lang w:val="en-US"/>
        </w:rPr>
        <w:t xml:space="preserve"> </w:t>
      </w:r>
      <w:r w:rsidRPr="005606E2">
        <w:rPr>
          <w:color w:val="1A1A1A"/>
          <w:sz w:val="24"/>
          <w:szCs w:val="24"/>
          <w:lang w:val="en-US"/>
        </w:rPr>
        <w:t>now</w:t>
      </w:r>
      <w:r w:rsidRPr="005606E2">
        <w:rPr>
          <w:color w:val="1A1A1A"/>
          <w:spacing w:val="-1"/>
          <w:sz w:val="24"/>
          <w:szCs w:val="24"/>
          <w:lang w:val="en-US"/>
        </w:rPr>
        <w:t xml:space="preserve"> </w:t>
      </w:r>
      <w:r w:rsidRPr="005606E2">
        <w:rPr>
          <w:color w:val="1A1A1A"/>
          <w:sz w:val="24"/>
          <w:szCs w:val="24"/>
          <w:lang w:val="en-US"/>
        </w:rPr>
        <w:t xml:space="preserve">operating more </w:t>
      </w:r>
      <w:r w:rsidRPr="005606E2">
        <w:rPr>
          <w:color w:val="1A1A1A"/>
          <w:sz w:val="24"/>
          <w:szCs w:val="24"/>
          <w:u w:val="single" w:color="191919"/>
          <w:lang w:val="en-US"/>
        </w:rPr>
        <w:tab/>
      </w:r>
      <w:r w:rsidRPr="005606E2">
        <w:rPr>
          <w:color w:val="1A1A1A"/>
          <w:spacing w:val="-10"/>
          <w:sz w:val="24"/>
          <w:szCs w:val="24"/>
          <w:lang w:val="en-US"/>
        </w:rPr>
        <w:t>.</w:t>
      </w:r>
    </w:p>
    <w:p w:rsidR="008C149F" w:rsidRPr="005606E2" w:rsidRDefault="00B44468" w:rsidP="00BF5CD8">
      <w:pPr>
        <w:pStyle w:val="a5"/>
        <w:numPr>
          <w:ilvl w:val="0"/>
          <w:numId w:val="49"/>
        </w:numPr>
        <w:tabs>
          <w:tab w:val="left" w:pos="851"/>
          <w:tab w:val="left" w:pos="7929"/>
        </w:tabs>
        <w:spacing w:before="63"/>
        <w:ind w:left="0" w:firstLine="567"/>
        <w:rPr>
          <w:sz w:val="24"/>
          <w:szCs w:val="24"/>
          <w:lang w:val="en-US"/>
        </w:rPr>
      </w:pPr>
      <w:r w:rsidRPr="005606E2">
        <w:rPr>
          <w:color w:val="1A1A1A"/>
          <w:sz w:val="24"/>
          <w:szCs w:val="24"/>
          <w:lang w:val="en-US"/>
        </w:rPr>
        <w:t xml:space="preserve">She did her job with emotionless </w:t>
      </w:r>
      <w:r w:rsidRPr="005606E2">
        <w:rPr>
          <w:color w:val="1A1A1A"/>
          <w:sz w:val="24"/>
          <w:szCs w:val="24"/>
          <w:u w:val="single" w:color="191919"/>
          <w:lang w:val="en-US"/>
        </w:rPr>
        <w:tab/>
      </w:r>
      <w:r w:rsidRPr="005606E2">
        <w:rPr>
          <w:color w:val="1A1A1A"/>
          <w:spacing w:val="-10"/>
          <w:sz w:val="24"/>
          <w:szCs w:val="24"/>
          <w:lang w:val="en-US"/>
        </w:rPr>
        <w:t>.</w:t>
      </w:r>
    </w:p>
    <w:p w:rsidR="008C149F" w:rsidRPr="005606E2" w:rsidRDefault="00B44468" w:rsidP="00BF5CD8">
      <w:pPr>
        <w:pStyle w:val="a5"/>
        <w:numPr>
          <w:ilvl w:val="0"/>
          <w:numId w:val="49"/>
        </w:numPr>
        <w:tabs>
          <w:tab w:val="left" w:pos="851"/>
          <w:tab w:val="left" w:pos="5896"/>
        </w:tabs>
        <w:spacing w:before="2"/>
        <w:ind w:left="0" w:firstLine="567"/>
        <w:rPr>
          <w:sz w:val="24"/>
          <w:szCs w:val="24"/>
          <w:lang w:val="en-US"/>
        </w:rPr>
      </w:pPr>
      <w:r w:rsidRPr="005606E2">
        <w:rPr>
          <w:color w:val="1A1A1A"/>
          <w:sz w:val="24"/>
          <w:szCs w:val="24"/>
          <w:lang w:val="en-US"/>
        </w:rPr>
        <w:t xml:space="preserve">Lighting is now more energy </w:t>
      </w:r>
      <w:r w:rsidRPr="005606E2">
        <w:rPr>
          <w:color w:val="1A1A1A"/>
          <w:sz w:val="24"/>
          <w:szCs w:val="24"/>
          <w:u w:val="single" w:color="191919"/>
          <w:lang w:val="en-US"/>
        </w:rPr>
        <w:tab/>
      </w:r>
      <w:r w:rsidRPr="005606E2">
        <w:rPr>
          <w:color w:val="1A1A1A"/>
          <w:spacing w:val="-10"/>
          <w:sz w:val="24"/>
          <w:szCs w:val="24"/>
          <w:lang w:val="en-US"/>
        </w:rPr>
        <w:t>.</w:t>
      </w:r>
    </w:p>
    <w:p w:rsidR="008C149F" w:rsidRPr="005606E2" w:rsidRDefault="00B44468" w:rsidP="00BF5CD8">
      <w:pPr>
        <w:pStyle w:val="4"/>
        <w:tabs>
          <w:tab w:val="left" w:pos="851"/>
        </w:tabs>
        <w:spacing w:before="127"/>
        <w:jc w:val="center"/>
        <w:rPr>
          <w:sz w:val="24"/>
          <w:szCs w:val="24"/>
          <w:u w:val="none"/>
          <w:lang w:val="en-US"/>
        </w:rPr>
      </w:pPr>
      <w:r w:rsidRPr="005606E2">
        <w:rPr>
          <w:spacing w:val="-2"/>
          <w:sz w:val="24"/>
          <w:szCs w:val="24"/>
          <w:lang w:val="en-US"/>
        </w:rPr>
        <w:t>improvement/</w:t>
      </w:r>
      <w:r w:rsidRPr="005606E2">
        <w:rPr>
          <w:color w:val="1A1A1A"/>
          <w:spacing w:val="-2"/>
          <w:sz w:val="24"/>
          <w:szCs w:val="24"/>
          <w:lang w:val="en-US"/>
        </w:rPr>
        <w:t>improve</w:t>
      </w:r>
    </w:p>
    <w:p w:rsidR="008C149F" w:rsidRPr="005606E2" w:rsidRDefault="00B44468" w:rsidP="00BF5CD8">
      <w:pPr>
        <w:pStyle w:val="a5"/>
        <w:numPr>
          <w:ilvl w:val="0"/>
          <w:numId w:val="48"/>
        </w:numPr>
        <w:tabs>
          <w:tab w:val="left" w:pos="851"/>
          <w:tab w:val="left" w:pos="4926"/>
        </w:tabs>
        <w:spacing w:before="112"/>
        <w:ind w:left="0" w:firstLine="567"/>
        <w:jc w:val="both"/>
        <w:rPr>
          <w:sz w:val="24"/>
          <w:szCs w:val="24"/>
          <w:lang w:val="en-US"/>
        </w:rPr>
      </w:pPr>
      <w:r w:rsidRPr="005606E2">
        <w:rPr>
          <w:color w:val="1A1A1A"/>
          <w:sz w:val="24"/>
          <w:szCs w:val="24"/>
          <w:lang w:val="en-US"/>
        </w:rPr>
        <w:t xml:space="preserve">Are you making some </w:t>
      </w:r>
      <w:r w:rsidRPr="005606E2">
        <w:rPr>
          <w:color w:val="1A1A1A"/>
          <w:sz w:val="24"/>
          <w:szCs w:val="24"/>
          <w:u w:val="single" w:color="191919"/>
          <w:lang w:val="en-US"/>
        </w:rPr>
        <w:tab/>
      </w:r>
      <w:r w:rsidRPr="005606E2">
        <w:rPr>
          <w:color w:val="1A1A1A"/>
          <w:sz w:val="24"/>
          <w:szCs w:val="24"/>
          <w:lang w:val="en-US"/>
        </w:rPr>
        <w:t>to</w:t>
      </w:r>
      <w:r w:rsidRPr="005606E2">
        <w:rPr>
          <w:color w:val="1A1A1A"/>
          <w:spacing w:val="-7"/>
          <w:sz w:val="24"/>
          <w:szCs w:val="24"/>
          <w:lang w:val="en-US"/>
        </w:rPr>
        <w:t xml:space="preserve"> </w:t>
      </w:r>
      <w:r w:rsidRPr="005606E2">
        <w:rPr>
          <w:color w:val="1A1A1A"/>
          <w:sz w:val="24"/>
          <w:szCs w:val="24"/>
          <w:lang w:val="en-US"/>
        </w:rPr>
        <w:t>your</w:t>
      </w:r>
      <w:r w:rsidRPr="005606E2">
        <w:rPr>
          <w:color w:val="1A1A1A"/>
          <w:spacing w:val="-7"/>
          <w:sz w:val="24"/>
          <w:szCs w:val="24"/>
          <w:lang w:val="en-US"/>
        </w:rPr>
        <w:t xml:space="preserve"> </w:t>
      </w:r>
      <w:r w:rsidRPr="005606E2">
        <w:rPr>
          <w:color w:val="1A1A1A"/>
          <w:spacing w:val="-2"/>
          <w:sz w:val="24"/>
          <w:szCs w:val="24"/>
          <w:lang w:val="en-US"/>
        </w:rPr>
        <w:t>home?</w:t>
      </w:r>
    </w:p>
    <w:p w:rsidR="008C149F" w:rsidRPr="005606E2" w:rsidRDefault="00B44468" w:rsidP="00BF5CD8">
      <w:pPr>
        <w:pStyle w:val="a5"/>
        <w:numPr>
          <w:ilvl w:val="0"/>
          <w:numId w:val="48"/>
        </w:numPr>
        <w:tabs>
          <w:tab w:val="left" w:pos="851"/>
          <w:tab w:val="left" w:pos="3684"/>
        </w:tabs>
        <w:spacing w:before="1"/>
        <w:ind w:left="0" w:firstLine="567"/>
        <w:jc w:val="both"/>
        <w:rPr>
          <w:sz w:val="24"/>
          <w:szCs w:val="24"/>
          <w:lang w:val="en-US"/>
        </w:rPr>
      </w:pPr>
      <w:r w:rsidRPr="005606E2">
        <w:rPr>
          <w:color w:val="1A1A1A"/>
          <w:sz w:val="24"/>
          <w:szCs w:val="24"/>
          <w:lang w:val="en-US"/>
        </w:rPr>
        <w:t xml:space="preserve">The weather </w:t>
      </w:r>
      <w:r w:rsidRPr="005606E2">
        <w:rPr>
          <w:color w:val="1A1A1A"/>
          <w:sz w:val="24"/>
          <w:szCs w:val="24"/>
          <w:u w:val="single" w:color="191919"/>
          <w:lang w:val="en-US"/>
        </w:rPr>
        <w:tab/>
      </w:r>
      <w:r w:rsidRPr="005606E2">
        <w:rPr>
          <w:color w:val="1A1A1A"/>
          <w:sz w:val="24"/>
          <w:szCs w:val="24"/>
          <w:lang w:val="en-US"/>
        </w:rPr>
        <w:t>toward</w:t>
      </w:r>
      <w:r w:rsidRPr="005606E2">
        <w:rPr>
          <w:color w:val="1A1A1A"/>
          <w:spacing w:val="-9"/>
          <w:sz w:val="24"/>
          <w:szCs w:val="24"/>
          <w:lang w:val="en-US"/>
        </w:rPr>
        <w:t xml:space="preserve"> </w:t>
      </w:r>
      <w:r w:rsidRPr="005606E2">
        <w:rPr>
          <w:color w:val="1A1A1A"/>
          <w:spacing w:val="-2"/>
          <w:sz w:val="24"/>
          <w:szCs w:val="24"/>
          <w:lang w:val="en-US"/>
        </w:rPr>
        <w:t>evening.</w:t>
      </w:r>
    </w:p>
    <w:p w:rsidR="008C149F" w:rsidRPr="005606E2" w:rsidRDefault="00B44468" w:rsidP="00BF5CD8">
      <w:pPr>
        <w:pStyle w:val="a5"/>
        <w:numPr>
          <w:ilvl w:val="0"/>
          <w:numId w:val="48"/>
        </w:numPr>
        <w:tabs>
          <w:tab w:val="left" w:pos="851"/>
          <w:tab w:val="left" w:pos="3586"/>
        </w:tabs>
        <w:ind w:left="0" w:firstLine="567"/>
        <w:jc w:val="both"/>
        <w:rPr>
          <w:sz w:val="24"/>
          <w:szCs w:val="24"/>
          <w:lang w:val="en-US"/>
        </w:rPr>
      </w:pPr>
      <w:r w:rsidRPr="005606E2">
        <w:rPr>
          <w:color w:val="1A1A1A"/>
          <w:sz w:val="24"/>
          <w:szCs w:val="24"/>
          <w:lang w:val="en-US"/>
        </w:rPr>
        <w:lastRenderedPageBreak/>
        <w:t>Many</w:t>
      </w:r>
      <w:r w:rsidRPr="005606E2">
        <w:rPr>
          <w:color w:val="1A1A1A"/>
          <w:spacing w:val="-7"/>
          <w:sz w:val="24"/>
          <w:szCs w:val="24"/>
          <w:lang w:val="en-US"/>
        </w:rPr>
        <w:t xml:space="preserve"> </w:t>
      </w:r>
      <w:r w:rsidRPr="005606E2">
        <w:rPr>
          <w:color w:val="1A1A1A"/>
          <w:spacing w:val="-2"/>
          <w:sz w:val="24"/>
          <w:szCs w:val="24"/>
          <w:lang w:val="en-US"/>
        </w:rPr>
        <w:t>wines</w:t>
      </w:r>
      <w:r w:rsidRPr="005606E2">
        <w:rPr>
          <w:color w:val="1A1A1A"/>
          <w:sz w:val="24"/>
          <w:szCs w:val="24"/>
          <w:u w:val="single" w:color="191919"/>
          <w:lang w:val="en-US"/>
        </w:rPr>
        <w:tab/>
      </w:r>
      <w:r w:rsidRPr="005606E2">
        <w:rPr>
          <w:color w:val="1A1A1A"/>
          <w:sz w:val="24"/>
          <w:szCs w:val="24"/>
          <w:lang w:val="en-US"/>
        </w:rPr>
        <w:t>with</w:t>
      </w:r>
      <w:r w:rsidRPr="005606E2">
        <w:rPr>
          <w:color w:val="1A1A1A"/>
          <w:spacing w:val="-7"/>
          <w:sz w:val="24"/>
          <w:szCs w:val="24"/>
          <w:lang w:val="en-US"/>
        </w:rPr>
        <w:t xml:space="preserve"> </w:t>
      </w:r>
      <w:r w:rsidRPr="005606E2">
        <w:rPr>
          <w:color w:val="1A1A1A"/>
          <w:spacing w:val="-4"/>
          <w:sz w:val="24"/>
          <w:szCs w:val="24"/>
          <w:lang w:val="en-US"/>
        </w:rPr>
        <w:t>age.</w:t>
      </w:r>
    </w:p>
    <w:p w:rsidR="008C149F" w:rsidRPr="005606E2" w:rsidRDefault="00B44468" w:rsidP="00BF5CD8">
      <w:pPr>
        <w:pStyle w:val="a5"/>
        <w:numPr>
          <w:ilvl w:val="0"/>
          <w:numId w:val="48"/>
        </w:numPr>
        <w:tabs>
          <w:tab w:val="left" w:pos="851"/>
          <w:tab w:val="left" w:pos="5060"/>
        </w:tabs>
        <w:ind w:left="0" w:firstLine="567"/>
        <w:jc w:val="both"/>
        <w:rPr>
          <w:sz w:val="24"/>
          <w:szCs w:val="24"/>
          <w:lang w:val="en-US"/>
        </w:rPr>
      </w:pPr>
      <w:r w:rsidRPr="005606E2">
        <w:rPr>
          <w:color w:val="1A1A1A"/>
          <w:sz w:val="24"/>
          <w:szCs w:val="24"/>
          <w:lang w:val="en-US"/>
        </w:rPr>
        <w:t xml:space="preserve">We're aiming for a big </w:t>
      </w:r>
      <w:r w:rsidRPr="005606E2">
        <w:rPr>
          <w:color w:val="1A1A1A"/>
          <w:sz w:val="24"/>
          <w:szCs w:val="24"/>
          <w:u w:val="single" w:color="191919"/>
          <w:lang w:val="en-US"/>
        </w:rPr>
        <w:tab/>
      </w:r>
      <w:r w:rsidRPr="005606E2">
        <w:rPr>
          <w:color w:val="1A1A1A"/>
          <w:spacing w:val="-10"/>
          <w:sz w:val="24"/>
          <w:szCs w:val="24"/>
          <w:lang w:val="en-US"/>
        </w:rPr>
        <w:t>.</w:t>
      </w:r>
    </w:p>
    <w:p w:rsidR="008C149F" w:rsidRPr="005606E2" w:rsidRDefault="00B44468" w:rsidP="00BF5CD8">
      <w:pPr>
        <w:pStyle w:val="a5"/>
        <w:numPr>
          <w:ilvl w:val="0"/>
          <w:numId w:val="48"/>
        </w:numPr>
        <w:tabs>
          <w:tab w:val="left" w:pos="851"/>
          <w:tab w:val="left" w:pos="4063"/>
        </w:tabs>
        <w:spacing w:before="2"/>
        <w:ind w:left="0" w:firstLine="567"/>
        <w:jc w:val="both"/>
        <w:rPr>
          <w:sz w:val="24"/>
          <w:szCs w:val="24"/>
          <w:lang w:val="en-US"/>
        </w:rPr>
      </w:pPr>
      <w:r w:rsidRPr="005606E2">
        <w:rPr>
          <w:color w:val="1A1A1A"/>
          <w:sz w:val="24"/>
          <w:szCs w:val="24"/>
          <w:lang w:val="en-US"/>
        </w:rPr>
        <w:t xml:space="preserve">He fathered the </w:t>
      </w:r>
      <w:r w:rsidRPr="005606E2">
        <w:rPr>
          <w:color w:val="1A1A1A"/>
          <w:sz w:val="24"/>
          <w:szCs w:val="24"/>
          <w:u w:val="single" w:color="191919"/>
          <w:lang w:val="en-US"/>
        </w:rPr>
        <w:tab/>
      </w:r>
      <w:r w:rsidRPr="005606E2">
        <w:rPr>
          <w:color w:val="1A1A1A"/>
          <w:spacing w:val="-2"/>
          <w:sz w:val="24"/>
          <w:szCs w:val="24"/>
          <w:lang w:val="en-US"/>
        </w:rPr>
        <w:t>plan.</w:t>
      </w:r>
    </w:p>
    <w:p w:rsidR="008C149F" w:rsidRPr="005606E2" w:rsidRDefault="00B44468" w:rsidP="00BF5CD8">
      <w:pPr>
        <w:pStyle w:val="a5"/>
        <w:numPr>
          <w:ilvl w:val="0"/>
          <w:numId w:val="48"/>
        </w:numPr>
        <w:tabs>
          <w:tab w:val="left" w:pos="851"/>
          <w:tab w:val="left" w:pos="5495"/>
        </w:tabs>
        <w:ind w:left="0" w:firstLine="567"/>
        <w:jc w:val="both"/>
        <w:rPr>
          <w:sz w:val="24"/>
          <w:szCs w:val="24"/>
          <w:lang w:val="en-US"/>
        </w:rPr>
      </w:pPr>
      <w:r w:rsidRPr="005606E2">
        <w:rPr>
          <w:color w:val="1A1A1A"/>
          <w:sz w:val="24"/>
          <w:szCs w:val="24"/>
          <w:lang w:val="en-US"/>
        </w:rPr>
        <w:t xml:space="preserve">This operation will greatly </w:t>
      </w:r>
      <w:r w:rsidRPr="005606E2">
        <w:rPr>
          <w:color w:val="1A1A1A"/>
          <w:sz w:val="24"/>
          <w:szCs w:val="24"/>
          <w:u w:val="single" w:color="191919"/>
          <w:lang w:val="en-US"/>
        </w:rPr>
        <w:tab/>
      </w:r>
      <w:r w:rsidRPr="005606E2">
        <w:rPr>
          <w:color w:val="1A1A1A"/>
          <w:sz w:val="24"/>
          <w:szCs w:val="24"/>
          <w:lang w:val="en-US"/>
        </w:rPr>
        <w:t>her</w:t>
      </w:r>
      <w:r w:rsidRPr="005606E2">
        <w:rPr>
          <w:color w:val="1A1A1A"/>
          <w:spacing w:val="-7"/>
          <w:sz w:val="24"/>
          <w:szCs w:val="24"/>
          <w:lang w:val="en-US"/>
        </w:rPr>
        <w:t xml:space="preserve"> </w:t>
      </w:r>
      <w:r w:rsidRPr="005606E2">
        <w:rPr>
          <w:color w:val="1A1A1A"/>
          <w:sz w:val="24"/>
          <w:szCs w:val="24"/>
          <w:lang w:val="en-US"/>
        </w:rPr>
        <w:t>chances</w:t>
      </w:r>
      <w:r w:rsidRPr="005606E2">
        <w:rPr>
          <w:color w:val="1A1A1A"/>
          <w:spacing w:val="-7"/>
          <w:sz w:val="24"/>
          <w:szCs w:val="24"/>
          <w:lang w:val="en-US"/>
        </w:rPr>
        <w:t xml:space="preserve"> </w:t>
      </w:r>
      <w:r w:rsidRPr="005606E2">
        <w:rPr>
          <w:color w:val="1A1A1A"/>
          <w:sz w:val="24"/>
          <w:szCs w:val="24"/>
          <w:lang w:val="en-US"/>
        </w:rPr>
        <w:t>of</w:t>
      </w:r>
      <w:r w:rsidRPr="005606E2">
        <w:rPr>
          <w:color w:val="1A1A1A"/>
          <w:spacing w:val="-4"/>
          <w:sz w:val="24"/>
          <w:szCs w:val="24"/>
          <w:lang w:val="en-US"/>
        </w:rPr>
        <w:t xml:space="preserve"> </w:t>
      </w:r>
      <w:r w:rsidRPr="005606E2">
        <w:rPr>
          <w:color w:val="1A1A1A"/>
          <w:spacing w:val="-2"/>
          <w:sz w:val="24"/>
          <w:szCs w:val="24"/>
          <w:lang w:val="en-US"/>
        </w:rPr>
        <w:t>survival.</w:t>
      </w:r>
    </w:p>
    <w:p w:rsidR="008C149F" w:rsidRPr="005606E2" w:rsidRDefault="00B44468" w:rsidP="00BF5CD8">
      <w:pPr>
        <w:pStyle w:val="a5"/>
        <w:numPr>
          <w:ilvl w:val="0"/>
          <w:numId w:val="48"/>
        </w:numPr>
        <w:tabs>
          <w:tab w:val="left" w:pos="851"/>
          <w:tab w:val="left" w:pos="3421"/>
        </w:tabs>
        <w:ind w:left="0" w:firstLine="567"/>
        <w:jc w:val="both"/>
        <w:rPr>
          <w:sz w:val="24"/>
          <w:szCs w:val="24"/>
          <w:lang w:val="en-US"/>
        </w:rPr>
      </w:pPr>
      <w:r w:rsidRPr="005606E2">
        <w:rPr>
          <w:color w:val="1A1A1A"/>
          <w:sz w:val="24"/>
          <w:szCs w:val="24"/>
          <w:lang w:val="en-US"/>
        </w:rPr>
        <w:t xml:space="preserve">We read to </w:t>
      </w:r>
      <w:r w:rsidRPr="005606E2">
        <w:rPr>
          <w:color w:val="1A1A1A"/>
          <w:sz w:val="24"/>
          <w:szCs w:val="24"/>
          <w:u w:val="single" w:color="191919"/>
          <w:lang w:val="en-US"/>
        </w:rPr>
        <w:tab/>
      </w:r>
      <w:r w:rsidRPr="005606E2">
        <w:rPr>
          <w:color w:val="1A1A1A"/>
          <w:sz w:val="24"/>
          <w:szCs w:val="24"/>
          <w:lang w:val="en-US"/>
        </w:rPr>
        <w:t>our</w:t>
      </w:r>
      <w:r w:rsidRPr="005606E2">
        <w:rPr>
          <w:color w:val="1A1A1A"/>
          <w:spacing w:val="-7"/>
          <w:sz w:val="24"/>
          <w:szCs w:val="24"/>
          <w:lang w:val="en-US"/>
        </w:rPr>
        <w:t xml:space="preserve"> </w:t>
      </w:r>
      <w:r w:rsidRPr="005606E2">
        <w:rPr>
          <w:color w:val="1A1A1A"/>
          <w:spacing w:val="-2"/>
          <w:sz w:val="24"/>
          <w:szCs w:val="24"/>
          <w:lang w:val="en-US"/>
        </w:rPr>
        <w:t>vocabularies.</w:t>
      </w:r>
    </w:p>
    <w:p w:rsidR="008C149F" w:rsidRPr="005606E2" w:rsidRDefault="00B44468" w:rsidP="00563523">
      <w:pPr>
        <w:pStyle w:val="a5"/>
        <w:numPr>
          <w:ilvl w:val="0"/>
          <w:numId w:val="50"/>
        </w:numPr>
        <w:tabs>
          <w:tab w:val="left" w:pos="623"/>
        </w:tabs>
        <w:spacing w:before="129"/>
        <w:ind w:left="0" w:firstLine="567"/>
        <w:rPr>
          <w:b/>
          <w:sz w:val="24"/>
          <w:szCs w:val="24"/>
          <w:lang w:val="en-US"/>
        </w:rPr>
      </w:pPr>
      <w:r w:rsidRPr="005606E2">
        <w:rPr>
          <w:b/>
          <w:i/>
          <w:sz w:val="24"/>
          <w:szCs w:val="24"/>
          <w:lang w:val="en-US"/>
        </w:rPr>
        <w:t>Match</w:t>
      </w:r>
      <w:r w:rsidRPr="005606E2">
        <w:rPr>
          <w:b/>
          <w:i/>
          <w:spacing w:val="-6"/>
          <w:sz w:val="24"/>
          <w:szCs w:val="24"/>
          <w:lang w:val="en-US"/>
        </w:rPr>
        <w:t xml:space="preserve"> </w:t>
      </w:r>
      <w:r w:rsidRPr="005606E2">
        <w:rPr>
          <w:b/>
          <w:i/>
          <w:sz w:val="24"/>
          <w:szCs w:val="24"/>
          <w:lang w:val="en-US"/>
        </w:rPr>
        <w:t>the</w:t>
      </w:r>
      <w:r w:rsidRPr="005606E2">
        <w:rPr>
          <w:b/>
          <w:i/>
          <w:spacing w:val="-9"/>
          <w:sz w:val="24"/>
          <w:szCs w:val="24"/>
          <w:lang w:val="en-US"/>
        </w:rPr>
        <w:t xml:space="preserve"> </w:t>
      </w:r>
      <w:r w:rsidRPr="005606E2">
        <w:rPr>
          <w:b/>
          <w:i/>
          <w:spacing w:val="-2"/>
          <w:sz w:val="24"/>
          <w:szCs w:val="24"/>
          <w:lang w:val="en-US"/>
        </w:rPr>
        <w:t>synonyms</w:t>
      </w:r>
      <w:r w:rsidRPr="005606E2">
        <w:rPr>
          <w:b/>
          <w:spacing w:val="-2"/>
          <w:sz w:val="24"/>
          <w:szCs w:val="24"/>
          <w:lang w:val="en-US"/>
        </w:rPr>
        <w:t>.</w:t>
      </w:r>
    </w:p>
    <w:p w:rsidR="008C149F" w:rsidRPr="005606E2" w:rsidRDefault="008C149F">
      <w:pPr>
        <w:pStyle w:val="a3"/>
        <w:spacing w:before="5"/>
        <w:ind w:left="0"/>
        <w:rPr>
          <w:b/>
          <w:sz w:val="24"/>
          <w:szCs w:val="24"/>
          <w:lang w:val="en-US"/>
        </w:rPr>
      </w:pPr>
    </w:p>
    <w:tbl>
      <w:tblPr>
        <w:tblStyle w:val="TableNormal"/>
        <w:tblW w:w="0" w:type="auto"/>
        <w:tblInd w:w="19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4"/>
        <w:gridCol w:w="2847"/>
      </w:tblGrid>
      <w:tr w:rsidR="008C149F" w:rsidRPr="005606E2" w:rsidTr="00627689">
        <w:trPr>
          <w:trHeight w:val="454"/>
        </w:trPr>
        <w:tc>
          <w:tcPr>
            <w:tcW w:w="2974" w:type="dxa"/>
          </w:tcPr>
          <w:p w:rsidR="008C149F" w:rsidRPr="005606E2" w:rsidRDefault="00B44468">
            <w:pPr>
              <w:pStyle w:val="TableParagraph"/>
              <w:spacing w:before="32"/>
              <w:ind w:left="110"/>
              <w:rPr>
                <w:szCs w:val="24"/>
                <w:lang w:val="en-US"/>
              </w:rPr>
            </w:pPr>
            <w:r w:rsidRPr="005606E2">
              <w:rPr>
                <w:spacing w:val="-2"/>
                <w:szCs w:val="24"/>
                <w:lang w:val="en-US"/>
              </w:rPr>
              <w:t>appoint</w:t>
            </w:r>
          </w:p>
        </w:tc>
        <w:tc>
          <w:tcPr>
            <w:tcW w:w="2847" w:type="dxa"/>
          </w:tcPr>
          <w:p w:rsidR="008C149F" w:rsidRPr="005606E2" w:rsidRDefault="00B44468">
            <w:pPr>
              <w:pStyle w:val="TableParagraph"/>
              <w:spacing w:before="32"/>
              <w:ind w:left="108"/>
              <w:rPr>
                <w:szCs w:val="24"/>
                <w:lang w:val="en-US"/>
              </w:rPr>
            </w:pPr>
            <w:r w:rsidRPr="005606E2">
              <w:rPr>
                <w:szCs w:val="24"/>
                <w:lang w:val="en-US"/>
              </w:rPr>
              <w:t>volume,</w:t>
            </w:r>
            <w:r w:rsidRPr="005606E2">
              <w:rPr>
                <w:spacing w:val="-13"/>
                <w:szCs w:val="24"/>
                <w:lang w:val="en-US"/>
              </w:rPr>
              <w:t xml:space="preserve"> </w:t>
            </w:r>
            <w:r w:rsidRPr="005606E2">
              <w:rPr>
                <w:spacing w:val="-2"/>
                <w:szCs w:val="24"/>
                <w:lang w:val="en-US"/>
              </w:rPr>
              <w:t>magnitude</w:t>
            </w:r>
          </w:p>
        </w:tc>
      </w:tr>
      <w:tr w:rsidR="008C149F" w:rsidRPr="005606E2" w:rsidTr="00627689">
        <w:trPr>
          <w:trHeight w:val="454"/>
        </w:trPr>
        <w:tc>
          <w:tcPr>
            <w:tcW w:w="2974" w:type="dxa"/>
          </w:tcPr>
          <w:p w:rsidR="008C149F" w:rsidRPr="005606E2" w:rsidRDefault="00B44468">
            <w:pPr>
              <w:pStyle w:val="TableParagraph"/>
              <w:spacing w:before="32"/>
              <w:ind w:left="110"/>
              <w:rPr>
                <w:szCs w:val="24"/>
                <w:lang w:val="en-US"/>
              </w:rPr>
            </w:pPr>
            <w:r w:rsidRPr="005606E2">
              <w:rPr>
                <w:spacing w:val="-2"/>
                <w:szCs w:val="24"/>
                <w:lang w:val="en-US"/>
              </w:rPr>
              <w:t>guidelines</w:t>
            </w:r>
          </w:p>
        </w:tc>
        <w:tc>
          <w:tcPr>
            <w:tcW w:w="2847" w:type="dxa"/>
          </w:tcPr>
          <w:p w:rsidR="008C149F" w:rsidRPr="005606E2" w:rsidRDefault="00B44468">
            <w:pPr>
              <w:pStyle w:val="TableParagraph"/>
              <w:spacing w:before="32"/>
              <w:ind w:left="108"/>
              <w:rPr>
                <w:szCs w:val="24"/>
                <w:lang w:val="en-US"/>
              </w:rPr>
            </w:pPr>
            <w:r w:rsidRPr="005606E2">
              <w:rPr>
                <w:spacing w:val="-2"/>
                <w:szCs w:val="24"/>
                <w:lang w:val="en-US"/>
              </w:rPr>
              <w:t>nominate</w:t>
            </w:r>
          </w:p>
        </w:tc>
      </w:tr>
      <w:tr w:rsidR="008C149F" w:rsidRPr="005606E2" w:rsidTr="00627689">
        <w:trPr>
          <w:trHeight w:val="454"/>
        </w:trPr>
        <w:tc>
          <w:tcPr>
            <w:tcW w:w="2974" w:type="dxa"/>
          </w:tcPr>
          <w:p w:rsidR="008C149F" w:rsidRPr="005606E2" w:rsidRDefault="00B44468">
            <w:pPr>
              <w:pStyle w:val="TableParagraph"/>
              <w:spacing w:before="32"/>
              <w:ind w:left="110"/>
              <w:rPr>
                <w:szCs w:val="24"/>
                <w:lang w:val="en-US"/>
              </w:rPr>
            </w:pPr>
            <w:r w:rsidRPr="005606E2">
              <w:rPr>
                <w:szCs w:val="24"/>
                <w:lang w:val="en-US"/>
              </w:rPr>
              <w:t>responsible</w:t>
            </w:r>
            <w:r w:rsidRPr="005606E2">
              <w:rPr>
                <w:spacing w:val="-15"/>
                <w:szCs w:val="24"/>
                <w:lang w:val="en-US"/>
              </w:rPr>
              <w:t xml:space="preserve"> </w:t>
            </w:r>
            <w:r w:rsidRPr="005606E2">
              <w:rPr>
                <w:spacing w:val="-5"/>
                <w:szCs w:val="24"/>
                <w:lang w:val="en-US"/>
              </w:rPr>
              <w:t>for</w:t>
            </w:r>
          </w:p>
        </w:tc>
        <w:tc>
          <w:tcPr>
            <w:tcW w:w="2847" w:type="dxa"/>
          </w:tcPr>
          <w:p w:rsidR="008C149F" w:rsidRPr="005606E2" w:rsidRDefault="00B44468">
            <w:pPr>
              <w:pStyle w:val="TableParagraph"/>
              <w:spacing w:before="32"/>
              <w:ind w:left="108"/>
              <w:rPr>
                <w:szCs w:val="24"/>
                <w:lang w:val="en-US"/>
              </w:rPr>
            </w:pPr>
            <w:r w:rsidRPr="005606E2">
              <w:rPr>
                <w:color w:val="1A1A1A"/>
                <w:szCs w:val="24"/>
                <w:lang w:val="en-US"/>
              </w:rPr>
              <w:t>effect,</w:t>
            </w:r>
            <w:r w:rsidRPr="005606E2">
              <w:rPr>
                <w:color w:val="1A1A1A"/>
                <w:spacing w:val="-9"/>
                <w:szCs w:val="24"/>
                <w:lang w:val="en-US"/>
              </w:rPr>
              <w:t xml:space="preserve"> </w:t>
            </w:r>
            <w:r w:rsidRPr="005606E2">
              <w:rPr>
                <w:color w:val="1A1A1A"/>
                <w:spacing w:val="-2"/>
                <w:szCs w:val="24"/>
                <w:lang w:val="en-US"/>
              </w:rPr>
              <w:t>influence</w:t>
            </w:r>
          </w:p>
        </w:tc>
      </w:tr>
      <w:tr w:rsidR="008C149F" w:rsidRPr="005606E2" w:rsidTr="00627689">
        <w:trPr>
          <w:trHeight w:val="454"/>
        </w:trPr>
        <w:tc>
          <w:tcPr>
            <w:tcW w:w="2974" w:type="dxa"/>
          </w:tcPr>
          <w:p w:rsidR="008C149F" w:rsidRPr="005606E2" w:rsidRDefault="00B44468">
            <w:pPr>
              <w:pStyle w:val="TableParagraph"/>
              <w:spacing w:before="34"/>
              <w:ind w:left="110"/>
              <w:rPr>
                <w:szCs w:val="24"/>
                <w:lang w:val="en-US"/>
              </w:rPr>
            </w:pPr>
            <w:r w:rsidRPr="005606E2">
              <w:rPr>
                <w:spacing w:val="-2"/>
                <w:szCs w:val="24"/>
                <w:lang w:val="en-US"/>
              </w:rPr>
              <w:t>critical</w:t>
            </w:r>
          </w:p>
        </w:tc>
        <w:tc>
          <w:tcPr>
            <w:tcW w:w="2847" w:type="dxa"/>
          </w:tcPr>
          <w:p w:rsidR="008C149F" w:rsidRPr="005606E2" w:rsidRDefault="00B44468">
            <w:pPr>
              <w:pStyle w:val="TableParagraph"/>
              <w:spacing w:before="34"/>
              <w:ind w:left="108"/>
              <w:rPr>
                <w:szCs w:val="24"/>
                <w:lang w:val="en-US"/>
              </w:rPr>
            </w:pPr>
            <w:r w:rsidRPr="005606E2">
              <w:rPr>
                <w:szCs w:val="24"/>
                <w:lang w:val="en-US"/>
              </w:rPr>
              <w:t>in</w:t>
            </w:r>
            <w:r w:rsidRPr="005606E2">
              <w:rPr>
                <w:spacing w:val="-6"/>
                <w:szCs w:val="24"/>
                <w:lang w:val="en-US"/>
              </w:rPr>
              <w:t xml:space="preserve"> </w:t>
            </w:r>
            <w:r w:rsidRPr="005606E2">
              <w:rPr>
                <w:szCs w:val="24"/>
                <w:lang w:val="en-US"/>
              </w:rPr>
              <w:t>control</w:t>
            </w:r>
            <w:r w:rsidRPr="005606E2">
              <w:rPr>
                <w:spacing w:val="-4"/>
                <w:szCs w:val="24"/>
                <w:lang w:val="en-US"/>
              </w:rPr>
              <w:t xml:space="preserve"> </w:t>
            </w:r>
            <w:r w:rsidRPr="005606E2">
              <w:rPr>
                <w:spacing w:val="-5"/>
                <w:szCs w:val="24"/>
                <w:lang w:val="en-US"/>
              </w:rPr>
              <w:t>of</w:t>
            </w:r>
          </w:p>
        </w:tc>
      </w:tr>
      <w:tr w:rsidR="008C149F" w:rsidRPr="005606E2" w:rsidTr="00627689">
        <w:trPr>
          <w:trHeight w:val="454"/>
        </w:trPr>
        <w:tc>
          <w:tcPr>
            <w:tcW w:w="2974" w:type="dxa"/>
          </w:tcPr>
          <w:p w:rsidR="008C149F" w:rsidRPr="005606E2" w:rsidRDefault="00B44468">
            <w:pPr>
              <w:pStyle w:val="TableParagraph"/>
              <w:spacing w:before="32"/>
              <w:ind w:left="110"/>
              <w:rPr>
                <w:szCs w:val="24"/>
                <w:lang w:val="en-US"/>
              </w:rPr>
            </w:pPr>
            <w:r w:rsidRPr="005606E2">
              <w:rPr>
                <w:spacing w:val="-2"/>
                <w:szCs w:val="24"/>
                <w:lang w:val="en-US"/>
              </w:rPr>
              <w:t>achieve</w:t>
            </w:r>
          </w:p>
        </w:tc>
        <w:tc>
          <w:tcPr>
            <w:tcW w:w="2847" w:type="dxa"/>
          </w:tcPr>
          <w:p w:rsidR="008C149F" w:rsidRPr="005606E2" w:rsidRDefault="00B44468">
            <w:pPr>
              <w:pStyle w:val="TableParagraph"/>
              <w:spacing w:before="32"/>
              <w:ind w:left="108"/>
              <w:rPr>
                <w:szCs w:val="24"/>
                <w:lang w:val="en-US"/>
              </w:rPr>
            </w:pPr>
            <w:r w:rsidRPr="005606E2">
              <w:rPr>
                <w:color w:val="181818"/>
                <w:szCs w:val="24"/>
                <w:lang w:val="en-US"/>
              </w:rPr>
              <w:t>discuss</w:t>
            </w:r>
            <w:r w:rsidRPr="005606E2">
              <w:rPr>
                <w:color w:val="181818"/>
                <w:spacing w:val="-9"/>
                <w:szCs w:val="24"/>
                <w:lang w:val="en-US"/>
              </w:rPr>
              <w:t xml:space="preserve"> </w:t>
            </w:r>
            <w:r w:rsidRPr="005606E2">
              <w:rPr>
                <w:color w:val="181818"/>
                <w:spacing w:val="-4"/>
                <w:szCs w:val="24"/>
                <w:lang w:val="en-US"/>
              </w:rPr>
              <w:t>terms</w:t>
            </w:r>
          </w:p>
        </w:tc>
      </w:tr>
      <w:tr w:rsidR="008C149F" w:rsidRPr="005606E2" w:rsidTr="00627689">
        <w:trPr>
          <w:trHeight w:val="454"/>
        </w:trPr>
        <w:tc>
          <w:tcPr>
            <w:tcW w:w="2974" w:type="dxa"/>
          </w:tcPr>
          <w:p w:rsidR="008C149F" w:rsidRPr="005606E2" w:rsidRDefault="00B44468">
            <w:pPr>
              <w:pStyle w:val="TableParagraph"/>
              <w:spacing w:before="32"/>
              <w:ind w:left="110"/>
              <w:rPr>
                <w:szCs w:val="24"/>
                <w:lang w:val="en-US"/>
              </w:rPr>
            </w:pPr>
            <w:r w:rsidRPr="005606E2">
              <w:rPr>
                <w:spacing w:val="-2"/>
                <w:szCs w:val="24"/>
                <w:lang w:val="en-US"/>
              </w:rPr>
              <w:t>capacity</w:t>
            </w:r>
          </w:p>
        </w:tc>
        <w:tc>
          <w:tcPr>
            <w:tcW w:w="2847" w:type="dxa"/>
          </w:tcPr>
          <w:p w:rsidR="008C149F" w:rsidRPr="005606E2" w:rsidRDefault="00B44468">
            <w:pPr>
              <w:pStyle w:val="TableParagraph"/>
              <w:spacing w:before="32"/>
              <w:ind w:left="108"/>
              <w:rPr>
                <w:szCs w:val="24"/>
                <w:lang w:val="en-US"/>
              </w:rPr>
            </w:pPr>
            <w:r w:rsidRPr="005606E2">
              <w:rPr>
                <w:spacing w:val="-2"/>
                <w:szCs w:val="24"/>
                <w:lang w:val="en-US"/>
              </w:rPr>
              <w:t>attain</w:t>
            </w:r>
          </w:p>
        </w:tc>
      </w:tr>
      <w:tr w:rsidR="008C149F" w:rsidRPr="005606E2" w:rsidTr="00627689">
        <w:trPr>
          <w:trHeight w:val="454"/>
        </w:trPr>
        <w:tc>
          <w:tcPr>
            <w:tcW w:w="2974" w:type="dxa"/>
          </w:tcPr>
          <w:p w:rsidR="008C149F" w:rsidRPr="005606E2" w:rsidRDefault="00B44468">
            <w:pPr>
              <w:pStyle w:val="TableParagraph"/>
              <w:spacing w:before="32"/>
              <w:ind w:left="110"/>
              <w:rPr>
                <w:szCs w:val="24"/>
                <w:lang w:val="en-US"/>
              </w:rPr>
            </w:pPr>
            <w:r w:rsidRPr="005606E2">
              <w:rPr>
                <w:spacing w:val="-2"/>
                <w:szCs w:val="24"/>
                <w:lang w:val="en-US"/>
              </w:rPr>
              <w:t>negotiating</w:t>
            </w:r>
          </w:p>
        </w:tc>
        <w:tc>
          <w:tcPr>
            <w:tcW w:w="2847" w:type="dxa"/>
          </w:tcPr>
          <w:p w:rsidR="008C149F" w:rsidRPr="005606E2" w:rsidRDefault="00B44468">
            <w:pPr>
              <w:pStyle w:val="TableParagraph"/>
              <w:spacing w:before="32"/>
              <w:ind w:left="108"/>
              <w:rPr>
                <w:szCs w:val="24"/>
                <w:lang w:val="en-US"/>
              </w:rPr>
            </w:pPr>
            <w:r w:rsidRPr="005606E2">
              <w:rPr>
                <w:color w:val="181818"/>
                <w:spacing w:val="-2"/>
                <w:szCs w:val="24"/>
                <w:lang w:val="en-US"/>
              </w:rPr>
              <w:t>censorious</w:t>
            </w:r>
          </w:p>
        </w:tc>
      </w:tr>
      <w:tr w:rsidR="008C149F" w:rsidRPr="005606E2" w:rsidTr="00627689">
        <w:trPr>
          <w:trHeight w:val="454"/>
        </w:trPr>
        <w:tc>
          <w:tcPr>
            <w:tcW w:w="2974" w:type="dxa"/>
          </w:tcPr>
          <w:p w:rsidR="008C149F" w:rsidRPr="005606E2" w:rsidRDefault="00B44468">
            <w:pPr>
              <w:pStyle w:val="TableParagraph"/>
              <w:spacing w:before="32"/>
              <w:ind w:left="110"/>
              <w:rPr>
                <w:szCs w:val="24"/>
                <w:lang w:val="en-US"/>
              </w:rPr>
            </w:pPr>
            <w:r w:rsidRPr="005606E2">
              <w:rPr>
                <w:spacing w:val="-2"/>
                <w:szCs w:val="24"/>
                <w:lang w:val="en-US"/>
              </w:rPr>
              <w:t>impact</w:t>
            </w:r>
          </w:p>
        </w:tc>
        <w:tc>
          <w:tcPr>
            <w:tcW w:w="2847" w:type="dxa"/>
          </w:tcPr>
          <w:p w:rsidR="008C149F" w:rsidRPr="005606E2" w:rsidRDefault="00B44468">
            <w:pPr>
              <w:pStyle w:val="TableParagraph"/>
              <w:spacing w:before="32"/>
              <w:ind w:left="108"/>
              <w:rPr>
                <w:szCs w:val="24"/>
                <w:lang w:val="en-US"/>
              </w:rPr>
            </w:pPr>
            <w:r w:rsidRPr="005606E2">
              <w:rPr>
                <w:spacing w:val="-2"/>
                <w:szCs w:val="24"/>
                <w:lang w:val="en-US"/>
              </w:rPr>
              <w:t>instructions</w:t>
            </w:r>
          </w:p>
        </w:tc>
      </w:tr>
    </w:tbl>
    <w:p w:rsidR="008C149F" w:rsidRPr="005606E2" w:rsidRDefault="00B44468" w:rsidP="00563523">
      <w:pPr>
        <w:pStyle w:val="a5"/>
        <w:numPr>
          <w:ilvl w:val="0"/>
          <w:numId w:val="50"/>
        </w:numPr>
        <w:tabs>
          <w:tab w:val="left" w:pos="1213"/>
        </w:tabs>
        <w:spacing w:before="122"/>
        <w:ind w:left="0" w:firstLine="567"/>
        <w:rPr>
          <w:b/>
          <w:i/>
          <w:sz w:val="24"/>
          <w:szCs w:val="24"/>
          <w:lang w:val="en-US"/>
        </w:rPr>
      </w:pPr>
      <w:r w:rsidRPr="005606E2">
        <w:rPr>
          <w:b/>
          <w:i/>
          <w:sz w:val="24"/>
          <w:szCs w:val="24"/>
          <w:lang w:val="en-US"/>
        </w:rPr>
        <w:t>Put</w:t>
      </w:r>
      <w:r w:rsidRPr="005606E2">
        <w:rPr>
          <w:b/>
          <w:i/>
          <w:spacing w:val="-7"/>
          <w:sz w:val="24"/>
          <w:szCs w:val="24"/>
          <w:lang w:val="en-US"/>
        </w:rPr>
        <w:t xml:space="preserve"> </w:t>
      </w:r>
      <w:r w:rsidRPr="005606E2">
        <w:rPr>
          <w:b/>
          <w:i/>
          <w:sz w:val="24"/>
          <w:szCs w:val="24"/>
          <w:lang w:val="en-US"/>
        </w:rPr>
        <w:t>7</w:t>
      </w:r>
      <w:r w:rsidRPr="005606E2">
        <w:rPr>
          <w:b/>
          <w:i/>
          <w:spacing w:val="-4"/>
          <w:sz w:val="24"/>
          <w:szCs w:val="24"/>
          <w:lang w:val="en-US"/>
        </w:rPr>
        <w:t xml:space="preserve"> </w:t>
      </w:r>
      <w:r w:rsidRPr="005606E2">
        <w:rPr>
          <w:b/>
          <w:i/>
          <w:sz w:val="24"/>
          <w:szCs w:val="24"/>
          <w:lang w:val="en-US"/>
        </w:rPr>
        <w:t>–</w:t>
      </w:r>
      <w:r w:rsidRPr="005606E2">
        <w:rPr>
          <w:b/>
          <w:i/>
          <w:spacing w:val="-4"/>
          <w:sz w:val="24"/>
          <w:szCs w:val="24"/>
          <w:lang w:val="en-US"/>
        </w:rPr>
        <w:t xml:space="preserve"> </w:t>
      </w:r>
      <w:r w:rsidRPr="005606E2">
        <w:rPr>
          <w:b/>
          <w:i/>
          <w:sz w:val="24"/>
          <w:szCs w:val="24"/>
          <w:lang w:val="en-US"/>
        </w:rPr>
        <w:t>10</w:t>
      </w:r>
      <w:r w:rsidRPr="005606E2">
        <w:rPr>
          <w:b/>
          <w:i/>
          <w:spacing w:val="-5"/>
          <w:sz w:val="24"/>
          <w:szCs w:val="24"/>
          <w:lang w:val="en-US"/>
        </w:rPr>
        <w:t xml:space="preserve"> </w:t>
      </w:r>
      <w:r w:rsidRPr="005606E2">
        <w:rPr>
          <w:b/>
          <w:i/>
          <w:sz w:val="24"/>
          <w:szCs w:val="24"/>
          <w:lang w:val="en-US"/>
        </w:rPr>
        <w:t>questions</w:t>
      </w:r>
      <w:r w:rsidRPr="005606E2">
        <w:rPr>
          <w:b/>
          <w:i/>
          <w:spacing w:val="-5"/>
          <w:sz w:val="24"/>
          <w:szCs w:val="24"/>
          <w:lang w:val="en-US"/>
        </w:rPr>
        <w:t xml:space="preserve"> </w:t>
      </w:r>
      <w:r w:rsidRPr="005606E2">
        <w:rPr>
          <w:b/>
          <w:i/>
          <w:sz w:val="24"/>
          <w:szCs w:val="24"/>
          <w:lang w:val="en-US"/>
        </w:rPr>
        <w:t>to</w:t>
      </w:r>
      <w:r w:rsidRPr="005606E2">
        <w:rPr>
          <w:b/>
          <w:i/>
          <w:spacing w:val="-4"/>
          <w:sz w:val="24"/>
          <w:szCs w:val="24"/>
          <w:lang w:val="en-US"/>
        </w:rPr>
        <w:t xml:space="preserve"> </w:t>
      </w:r>
      <w:r w:rsidRPr="005606E2">
        <w:rPr>
          <w:b/>
          <w:i/>
          <w:sz w:val="24"/>
          <w:szCs w:val="24"/>
          <w:lang w:val="en-US"/>
        </w:rPr>
        <w:t>the</w:t>
      </w:r>
      <w:r w:rsidRPr="005606E2">
        <w:rPr>
          <w:b/>
          <w:i/>
          <w:spacing w:val="-7"/>
          <w:sz w:val="24"/>
          <w:szCs w:val="24"/>
          <w:lang w:val="en-US"/>
        </w:rPr>
        <w:t xml:space="preserve"> </w:t>
      </w:r>
      <w:r w:rsidRPr="005606E2">
        <w:rPr>
          <w:b/>
          <w:i/>
          <w:spacing w:val="-2"/>
          <w:sz w:val="24"/>
          <w:szCs w:val="24"/>
          <w:lang w:val="en-US"/>
        </w:rPr>
        <w:t>text.</w:t>
      </w:r>
    </w:p>
    <w:p w:rsidR="008C149F" w:rsidRPr="005606E2" w:rsidRDefault="00B44468" w:rsidP="00563523">
      <w:pPr>
        <w:pStyle w:val="a5"/>
        <w:numPr>
          <w:ilvl w:val="0"/>
          <w:numId w:val="50"/>
        </w:numPr>
        <w:tabs>
          <w:tab w:val="left" w:pos="869"/>
        </w:tabs>
        <w:spacing w:before="120"/>
        <w:ind w:left="0" w:firstLine="567"/>
        <w:rPr>
          <w:b/>
          <w:sz w:val="24"/>
          <w:szCs w:val="24"/>
          <w:lang w:val="en-US"/>
        </w:rPr>
      </w:pPr>
      <w:r w:rsidRPr="005606E2">
        <w:rPr>
          <w:b/>
          <w:i/>
          <w:sz w:val="24"/>
          <w:szCs w:val="24"/>
          <w:lang w:val="en-US"/>
        </w:rPr>
        <w:t>Control</w:t>
      </w:r>
      <w:r w:rsidRPr="005606E2">
        <w:rPr>
          <w:b/>
          <w:i/>
          <w:spacing w:val="-10"/>
          <w:sz w:val="24"/>
          <w:szCs w:val="24"/>
          <w:lang w:val="en-US"/>
        </w:rPr>
        <w:t xml:space="preserve"> </w:t>
      </w:r>
      <w:r w:rsidRPr="005606E2">
        <w:rPr>
          <w:b/>
          <w:i/>
          <w:spacing w:val="-2"/>
          <w:sz w:val="24"/>
          <w:szCs w:val="24"/>
          <w:lang w:val="en-US"/>
        </w:rPr>
        <w:t>points</w:t>
      </w:r>
      <w:r w:rsidRPr="005606E2">
        <w:rPr>
          <w:b/>
          <w:spacing w:val="-2"/>
          <w:sz w:val="24"/>
          <w:szCs w:val="24"/>
          <w:lang w:val="en-US"/>
        </w:rPr>
        <w:t>.</w:t>
      </w:r>
    </w:p>
    <w:p w:rsidR="008C149F" w:rsidRPr="005606E2" w:rsidRDefault="00B44468" w:rsidP="00563523">
      <w:pPr>
        <w:pStyle w:val="a5"/>
        <w:numPr>
          <w:ilvl w:val="1"/>
          <w:numId w:val="50"/>
        </w:numPr>
        <w:tabs>
          <w:tab w:val="left" w:pos="570"/>
        </w:tabs>
        <w:spacing w:before="112"/>
        <w:ind w:left="0" w:firstLine="567"/>
        <w:rPr>
          <w:sz w:val="24"/>
          <w:szCs w:val="24"/>
          <w:lang w:val="en-US"/>
        </w:rPr>
      </w:pPr>
      <w:r w:rsidRPr="005606E2">
        <w:rPr>
          <w:sz w:val="24"/>
          <w:szCs w:val="24"/>
          <w:lang w:val="en-US"/>
        </w:rPr>
        <w:t>What</w:t>
      </w:r>
      <w:r w:rsidRPr="005606E2">
        <w:rPr>
          <w:spacing w:val="-8"/>
          <w:sz w:val="24"/>
          <w:szCs w:val="24"/>
          <w:lang w:val="en-US"/>
        </w:rPr>
        <w:t xml:space="preserve"> </w:t>
      </w:r>
      <w:r w:rsidRPr="005606E2">
        <w:rPr>
          <w:sz w:val="24"/>
          <w:szCs w:val="24"/>
          <w:lang w:val="en-US"/>
        </w:rPr>
        <w:t>responsibilities</w:t>
      </w:r>
      <w:r w:rsidRPr="005606E2">
        <w:rPr>
          <w:spacing w:val="-9"/>
          <w:sz w:val="24"/>
          <w:szCs w:val="24"/>
          <w:lang w:val="en-US"/>
        </w:rPr>
        <w:t xml:space="preserve"> </w:t>
      </w:r>
      <w:r w:rsidRPr="005606E2">
        <w:rPr>
          <w:sz w:val="24"/>
          <w:szCs w:val="24"/>
          <w:lang w:val="en-US"/>
        </w:rPr>
        <w:t>of</w:t>
      </w:r>
      <w:r w:rsidRPr="005606E2">
        <w:rPr>
          <w:spacing w:val="-7"/>
          <w:sz w:val="24"/>
          <w:szCs w:val="24"/>
          <w:lang w:val="en-US"/>
        </w:rPr>
        <w:t xml:space="preserve"> </w:t>
      </w:r>
      <w:r w:rsidRPr="005606E2">
        <w:rPr>
          <w:sz w:val="24"/>
          <w:szCs w:val="24"/>
          <w:lang w:val="en-US"/>
        </w:rPr>
        <w:t>a</w:t>
      </w:r>
      <w:r w:rsidRPr="005606E2">
        <w:rPr>
          <w:spacing w:val="-8"/>
          <w:sz w:val="24"/>
          <w:szCs w:val="24"/>
          <w:lang w:val="en-US"/>
        </w:rPr>
        <w:t xml:space="preserve"> </w:t>
      </w:r>
      <w:r w:rsidRPr="005606E2">
        <w:rPr>
          <w:sz w:val="24"/>
          <w:szCs w:val="24"/>
          <w:lang w:val="en-US"/>
        </w:rPr>
        <w:t>mine</w:t>
      </w:r>
      <w:r w:rsidRPr="005606E2">
        <w:rPr>
          <w:spacing w:val="-6"/>
          <w:sz w:val="24"/>
          <w:szCs w:val="24"/>
          <w:lang w:val="en-US"/>
        </w:rPr>
        <w:t xml:space="preserve"> </w:t>
      </w:r>
      <w:r w:rsidRPr="005606E2">
        <w:rPr>
          <w:sz w:val="24"/>
          <w:szCs w:val="24"/>
          <w:lang w:val="en-US"/>
        </w:rPr>
        <w:t>manager</w:t>
      </w:r>
      <w:r w:rsidRPr="005606E2">
        <w:rPr>
          <w:spacing w:val="-10"/>
          <w:sz w:val="24"/>
          <w:szCs w:val="24"/>
          <w:lang w:val="en-US"/>
        </w:rPr>
        <w:t xml:space="preserve"> </w:t>
      </w:r>
      <w:r w:rsidRPr="005606E2">
        <w:rPr>
          <w:sz w:val="24"/>
          <w:szCs w:val="24"/>
          <w:lang w:val="en-US"/>
        </w:rPr>
        <w:t>do</w:t>
      </w:r>
      <w:r w:rsidRPr="005606E2">
        <w:rPr>
          <w:spacing w:val="-8"/>
          <w:sz w:val="24"/>
          <w:szCs w:val="24"/>
          <w:lang w:val="en-US"/>
        </w:rPr>
        <w:t xml:space="preserve"> </w:t>
      </w:r>
      <w:r w:rsidRPr="005606E2">
        <w:rPr>
          <w:sz w:val="24"/>
          <w:szCs w:val="24"/>
          <w:lang w:val="en-US"/>
        </w:rPr>
        <w:t>you</w:t>
      </w:r>
      <w:r w:rsidRPr="005606E2">
        <w:rPr>
          <w:spacing w:val="-8"/>
          <w:sz w:val="24"/>
          <w:szCs w:val="24"/>
          <w:lang w:val="en-US"/>
        </w:rPr>
        <w:t xml:space="preserve"> </w:t>
      </w:r>
      <w:r w:rsidRPr="005606E2">
        <w:rPr>
          <w:spacing w:val="-2"/>
          <w:sz w:val="24"/>
          <w:szCs w:val="24"/>
          <w:lang w:val="en-US"/>
        </w:rPr>
        <w:t>know?</w:t>
      </w:r>
    </w:p>
    <w:p w:rsidR="008C149F" w:rsidRPr="005606E2" w:rsidRDefault="00B44468" w:rsidP="00563523">
      <w:pPr>
        <w:pStyle w:val="a5"/>
        <w:numPr>
          <w:ilvl w:val="1"/>
          <w:numId w:val="50"/>
        </w:numPr>
        <w:tabs>
          <w:tab w:val="left" w:pos="570"/>
        </w:tabs>
        <w:spacing w:before="121"/>
        <w:ind w:left="0" w:firstLine="567"/>
        <w:rPr>
          <w:sz w:val="24"/>
          <w:szCs w:val="24"/>
          <w:lang w:val="en-US"/>
        </w:rPr>
      </w:pPr>
      <w:r w:rsidRPr="005606E2">
        <w:rPr>
          <w:sz w:val="24"/>
          <w:szCs w:val="24"/>
          <w:lang w:val="en-US"/>
        </w:rPr>
        <w:t>Explain,</w:t>
      </w:r>
      <w:r w:rsidRPr="005606E2">
        <w:rPr>
          <w:spacing w:val="-10"/>
          <w:sz w:val="24"/>
          <w:szCs w:val="24"/>
          <w:lang w:val="en-US"/>
        </w:rPr>
        <w:t xml:space="preserve"> </w:t>
      </w:r>
      <w:r w:rsidRPr="005606E2">
        <w:rPr>
          <w:sz w:val="24"/>
          <w:szCs w:val="24"/>
          <w:lang w:val="en-US"/>
        </w:rPr>
        <w:t>please,</w:t>
      </w:r>
      <w:r w:rsidRPr="005606E2">
        <w:rPr>
          <w:spacing w:val="-5"/>
          <w:sz w:val="24"/>
          <w:szCs w:val="24"/>
          <w:lang w:val="en-US"/>
        </w:rPr>
        <w:t xml:space="preserve"> </w:t>
      </w:r>
      <w:r w:rsidRPr="005606E2">
        <w:rPr>
          <w:sz w:val="24"/>
          <w:szCs w:val="24"/>
          <w:lang w:val="en-US"/>
        </w:rPr>
        <w:t>what</w:t>
      </w:r>
      <w:r w:rsidRPr="005606E2">
        <w:rPr>
          <w:spacing w:val="-8"/>
          <w:sz w:val="24"/>
          <w:szCs w:val="24"/>
          <w:lang w:val="en-US"/>
        </w:rPr>
        <w:t xml:space="preserve"> </w:t>
      </w:r>
      <w:r w:rsidRPr="005606E2">
        <w:rPr>
          <w:sz w:val="24"/>
          <w:szCs w:val="24"/>
          <w:lang w:val="en-US"/>
        </w:rPr>
        <w:t>does</w:t>
      </w:r>
      <w:r w:rsidRPr="005606E2">
        <w:rPr>
          <w:spacing w:val="-9"/>
          <w:sz w:val="24"/>
          <w:szCs w:val="24"/>
          <w:lang w:val="en-US"/>
        </w:rPr>
        <w:t xml:space="preserve"> </w:t>
      </w:r>
      <w:r w:rsidRPr="005606E2">
        <w:rPr>
          <w:sz w:val="24"/>
          <w:szCs w:val="24"/>
          <w:lang w:val="en-US"/>
        </w:rPr>
        <w:t>a</w:t>
      </w:r>
      <w:r w:rsidRPr="005606E2">
        <w:rPr>
          <w:spacing w:val="-5"/>
          <w:sz w:val="24"/>
          <w:szCs w:val="24"/>
          <w:lang w:val="en-US"/>
        </w:rPr>
        <w:t xml:space="preserve"> </w:t>
      </w:r>
      <w:r w:rsidRPr="005606E2">
        <w:rPr>
          <w:sz w:val="24"/>
          <w:szCs w:val="24"/>
          <w:lang w:val="en-US"/>
        </w:rPr>
        <w:t>manager`s</w:t>
      </w:r>
      <w:r w:rsidRPr="005606E2">
        <w:rPr>
          <w:spacing w:val="-9"/>
          <w:sz w:val="24"/>
          <w:szCs w:val="24"/>
          <w:lang w:val="en-US"/>
        </w:rPr>
        <w:t xml:space="preserve"> </w:t>
      </w:r>
      <w:r w:rsidRPr="005606E2">
        <w:rPr>
          <w:sz w:val="24"/>
          <w:szCs w:val="24"/>
          <w:lang w:val="en-US"/>
        </w:rPr>
        <w:t>typical</w:t>
      </w:r>
      <w:r w:rsidRPr="005606E2">
        <w:rPr>
          <w:spacing w:val="-8"/>
          <w:sz w:val="24"/>
          <w:szCs w:val="24"/>
          <w:lang w:val="en-US"/>
        </w:rPr>
        <w:t xml:space="preserve"> </w:t>
      </w:r>
      <w:r w:rsidRPr="005606E2">
        <w:rPr>
          <w:sz w:val="24"/>
          <w:szCs w:val="24"/>
          <w:lang w:val="en-US"/>
        </w:rPr>
        <w:t>day</w:t>
      </w:r>
      <w:r w:rsidRPr="005606E2">
        <w:rPr>
          <w:spacing w:val="-10"/>
          <w:sz w:val="24"/>
          <w:szCs w:val="24"/>
          <w:lang w:val="en-US"/>
        </w:rPr>
        <w:t xml:space="preserve"> </w:t>
      </w:r>
      <w:r w:rsidRPr="005606E2">
        <w:rPr>
          <w:sz w:val="24"/>
          <w:szCs w:val="24"/>
          <w:lang w:val="en-US"/>
        </w:rPr>
        <w:t>consist</w:t>
      </w:r>
      <w:r w:rsidRPr="005606E2">
        <w:rPr>
          <w:spacing w:val="-8"/>
          <w:sz w:val="24"/>
          <w:szCs w:val="24"/>
          <w:lang w:val="en-US"/>
        </w:rPr>
        <w:t xml:space="preserve"> </w:t>
      </w:r>
      <w:r w:rsidRPr="005606E2">
        <w:rPr>
          <w:spacing w:val="-5"/>
          <w:sz w:val="24"/>
          <w:szCs w:val="24"/>
          <w:lang w:val="en-US"/>
        </w:rPr>
        <w:t>of?</w:t>
      </w:r>
    </w:p>
    <w:p w:rsidR="008C149F" w:rsidRPr="005606E2" w:rsidRDefault="00B44468" w:rsidP="00563523">
      <w:pPr>
        <w:pStyle w:val="a5"/>
        <w:numPr>
          <w:ilvl w:val="1"/>
          <w:numId w:val="50"/>
        </w:numPr>
        <w:tabs>
          <w:tab w:val="left" w:pos="560"/>
        </w:tabs>
        <w:spacing w:before="120"/>
        <w:ind w:left="0" w:firstLine="567"/>
        <w:rPr>
          <w:sz w:val="24"/>
          <w:szCs w:val="24"/>
          <w:lang w:val="en-US"/>
        </w:rPr>
      </w:pPr>
      <w:r w:rsidRPr="005606E2">
        <w:rPr>
          <w:sz w:val="24"/>
          <w:szCs w:val="24"/>
          <w:lang w:val="en-US"/>
        </w:rPr>
        <w:t>Give</w:t>
      </w:r>
      <w:r w:rsidRPr="005606E2">
        <w:rPr>
          <w:spacing w:val="-13"/>
          <w:sz w:val="24"/>
          <w:szCs w:val="24"/>
          <w:lang w:val="en-US"/>
        </w:rPr>
        <w:t xml:space="preserve"> </w:t>
      </w:r>
      <w:r w:rsidRPr="005606E2">
        <w:rPr>
          <w:sz w:val="24"/>
          <w:szCs w:val="24"/>
          <w:lang w:val="en-US"/>
        </w:rPr>
        <w:t>short</w:t>
      </w:r>
      <w:r w:rsidRPr="005606E2">
        <w:rPr>
          <w:spacing w:val="-14"/>
          <w:sz w:val="24"/>
          <w:szCs w:val="24"/>
          <w:lang w:val="en-US"/>
        </w:rPr>
        <w:t xml:space="preserve"> </w:t>
      </w:r>
      <w:r w:rsidRPr="005606E2">
        <w:rPr>
          <w:sz w:val="24"/>
          <w:szCs w:val="24"/>
          <w:lang w:val="en-US"/>
        </w:rPr>
        <w:t>information</w:t>
      </w:r>
      <w:r w:rsidRPr="005606E2">
        <w:rPr>
          <w:spacing w:val="-13"/>
          <w:sz w:val="24"/>
          <w:szCs w:val="24"/>
          <w:lang w:val="en-US"/>
        </w:rPr>
        <w:t xml:space="preserve"> </w:t>
      </w:r>
      <w:r w:rsidRPr="005606E2">
        <w:rPr>
          <w:sz w:val="24"/>
          <w:szCs w:val="24"/>
          <w:lang w:val="en-US"/>
        </w:rPr>
        <w:t>about</w:t>
      </w:r>
      <w:r w:rsidRPr="005606E2">
        <w:rPr>
          <w:spacing w:val="-13"/>
          <w:sz w:val="24"/>
          <w:szCs w:val="24"/>
          <w:lang w:val="en-US"/>
        </w:rPr>
        <w:t xml:space="preserve"> </w:t>
      </w:r>
      <w:r w:rsidRPr="005606E2">
        <w:rPr>
          <w:sz w:val="24"/>
          <w:szCs w:val="24"/>
          <w:lang w:val="en-US"/>
        </w:rPr>
        <w:t>the</w:t>
      </w:r>
      <w:r w:rsidRPr="005606E2">
        <w:rPr>
          <w:spacing w:val="-13"/>
          <w:sz w:val="24"/>
          <w:szCs w:val="24"/>
          <w:lang w:val="en-US"/>
        </w:rPr>
        <w:t xml:space="preserve"> </w:t>
      </w:r>
      <w:r w:rsidRPr="005606E2">
        <w:rPr>
          <w:sz w:val="24"/>
          <w:szCs w:val="24"/>
          <w:lang w:val="en-US"/>
        </w:rPr>
        <w:t>tools</w:t>
      </w:r>
      <w:r w:rsidRPr="005606E2">
        <w:rPr>
          <w:spacing w:val="-13"/>
          <w:sz w:val="24"/>
          <w:szCs w:val="24"/>
          <w:lang w:val="en-US"/>
        </w:rPr>
        <w:t xml:space="preserve"> </w:t>
      </w:r>
      <w:r w:rsidRPr="005606E2">
        <w:rPr>
          <w:sz w:val="24"/>
          <w:szCs w:val="24"/>
          <w:lang w:val="en-US"/>
        </w:rPr>
        <w:t>or</w:t>
      </w:r>
      <w:r w:rsidRPr="005606E2">
        <w:rPr>
          <w:spacing w:val="-14"/>
          <w:sz w:val="24"/>
          <w:szCs w:val="24"/>
          <w:lang w:val="en-US"/>
        </w:rPr>
        <w:t xml:space="preserve"> </w:t>
      </w:r>
      <w:r w:rsidRPr="005606E2">
        <w:rPr>
          <w:sz w:val="24"/>
          <w:szCs w:val="24"/>
          <w:lang w:val="en-US"/>
        </w:rPr>
        <w:t>software</w:t>
      </w:r>
      <w:r w:rsidRPr="005606E2">
        <w:rPr>
          <w:spacing w:val="-14"/>
          <w:sz w:val="24"/>
          <w:szCs w:val="24"/>
          <w:lang w:val="en-US"/>
        </w:rPr>
        <w:t xml:space="preserve"> </w:t>
      </w:r>
      <w:r w:rsidRPr="005606E2">
        <w:rPr>
          <w:sz w:val="24"/>
          <w:szCs w:val="24"/>
          <w:lang w:val="en-US"/>
        </w:rPr>
        <w:t>a</w:t>
      </w:r>
      <w:r w:rsidRPr="005606E2">
        <w:rPr>
          <w:spacing w:val="-6"/>
          <w:sz w:val="24"/>
          <w:szCs w:val="24"/>
          <w:lang w:val="en-US"/>
        </w:rPr>
        <w:t xml:space="preserve"> </w:t>
      </w:r>
      <w:r w:rsidRPr="005606E2">
        <w:rPr>
          <w:sz w:val="24"/>
          <w:szCs w:val="24"/>
          <w:lang w:val="en-US"/>
        </w:rPr>
        <w:t>manager</w:t>
      </w:r>
      <w:r w:rsidRPr="005606E2">
        <w:rPr>
          <w:spacing w:val="-14"/>
          <w:sz w:val="24"/>
          <w:szCs w:val="24"/>
          <w:lang w:val="en-US"/>
        </w:rPr>
        <w:t xml:space="preserve"> </w:t>
      </w:r>
      <w:r w:rsidRPr="005606E2">
        <w:rPr>
          <w:sz w:val="24"/>
          <w:szCs w:val="24"/>
          <w:lang w:val="en-US"/>
        </w:rPr>
        <w:t>uses</w:t>
      </w:r>
      <w:r w:rsidRPr="005606E2">
        <w:rPr>
          <w:spacing w:val="-13"/>
          <w:sz w:val="24"/>
          <w:szCs w:val="24"/>
          <w:lang w:val="en-US"/>
        </w:rPr>
        <w:t xml:space="preserve"> </w:t>
      </w:r>
      <w:r w:rsidRPr="005606E2">
        <w:rPr>
          <w:sz w:val="24"/>
          <w:szCs w:val="24"/>
          <w:lang w:val="en-US"/>
        </w:rPr>
        <w:t>on a daily basis.</w:t>
      </w:r>
    </w:p>
    <w:p w:rsidR="008C149F" w:rsidRPr="005606E2" w:rsidRDefault="00B44468" w:rsidP="00563523">
      <w:pPr>
        <w:pStyle w:val="a5"/>
        <w:numPr>
          <w:ilvl w:val="1"/>
          <w:numId w:val="50"/>
        </w:numPr>
        <w:tabs>
          <w:tab w:val="left" w:pos="570"/>
        </w:tabs>
        <w:spacing w:before="121"/>
        <w:ind w:left="0" w:firstLine="567"/>
        <w:rPr>
          <w:sz w:val="24"/>
          <w:szCs w:val="24"/>
          <w:lang w:val="en-US"/>
        </w:rPr>
      </w:pPr>
      <w:r w:rsidRPr="005606E2">
        <w:rPr>
          <w:sz w:val="24"/>
          <w:szCs w:val="24"/>
          <w:lang w:val="en-US"/>
        </w:rPr>
        <w:t>Tell</w:t>
      </w:r>
      <w:r w:rsidRPr="005606E2">
        <w:rPr>
          <w:spacing w:val="-7"/>
          <w:sz w:val="24"/>
          <w:szCs w:val="24"/>
          <w:lang w:val="en-US"/>
        </w:rPr>
        <w:t xml:space="preserve"> </w:t>
      </w:r>
      <w:r w:rsidRPr="005606E2">
        <w:rPr>
          <w:sz w:val="24"/>
          <w:szCs w:val="24"/>
          <w:lang w:val="en-US"/>
        </w:rPr>
        <w:t>a</w:t>
      </w:r>
      <w:r w:rsidRPr="005606E2">
        <w:rPr>
          <w:spacing w:val="-8"/>
          <w:sz w:val="24"/>
          <w:szCs w:val="24"/>
          <w:lang w:val="en-US"/>
        </w:rPr>
        <w:t xml:space="preserve"> </w:t>
      </w:r>
      <w:r w:rsidRPr="005606E2">
        <w:rPr>
          <w:sz w:val="24"/>
          <w:szCs w:val="24"/>
          <w:lang w:val="en-US"/>
        </w:rPr>
        <w:t>few</w:t>
      </w:r>
      <w:r w:rsidRPr="005606E2">
        <w:rPr>
          <w:spacing w:val="-7"/>
          <w:sz w:val="24"/>
          <w:szCs w:val="24"/>
          <w:lang w:val="en-US"/>
        </w:rPr>
        <w:t xml:space="preserve"> </w:t>
      </w:r>
      <w:r w:rsidRPr="005606E2">
        <w:rPr>
          <w:sz w:val="24"/>
          <w:szCs w:val="24"/>
          <w:lang w:val="en-US"/>
        </w:rPr>
        <w:t>words</w:t>
      </w:r>
      <w:r w:rsidRPr="005606E2">
        <w:rPr>
          <w:spacing w:val="-7"/>
          <w:sz w:val="24"/>
          <w:szCs w:val="24"/>
          <w:lang w:val="en-US"/>
        </w:rPr>
        <w:t xml:space="preserve"> </w:t>
      </w:r>
      <w:r w:rsidRPr="005606E2">
        <w:rPr>
          <w:sz w:val="24"/>
          <w:szCs w:val="24"/>
          <w:lang w:val="en-US"/>
        </w:rPr>
        <w:t>about</w:t>
      </w:r>
      <w:r w:rsidRPr="005606E2">
        <w:rPr>
          <w:spacing w:val="-7"/>
          <w:sz w:val="24"/>
          <w:szCs w:val="24"/>
          <w:lang w:val="en-US"/>
        </w:rPr>
        <w:t xml:space="preserve"> </w:t>
      </w:r>
      <w:r w:rsidRPr="005606E2">
        <w:rPr>
          <w:sz w:val="24"/>
          <w:szCs w:val="24"/>
          <w:lang w:val="en-US"/>
        </w:rPr>
        <w:t>the</w:t>
      </w:r>
      <w:r w:rsidRPr="005606E2">
        <w:rPr>
          <w:spacing w:val="-8"/>
          <w:sz w:val="24"/>
          <w:szCs w:val="24"/>
          <w:lang w:val="en-US"/>
        </w:rPr>
        <w:t xml:space="preserve"> </w:t>
      </w:r>
      <w:r w:rsidRPr="005606E2">
        <w:rPr>
          <w:sz w:val="24"/>
          <w:szCs w:val="24"/>
          <w:lang w:val="en-US"/>
        </w:rPr>
        <w:t>compressional</w:t>
      </w:r>
      <w:r w:rsidRPr="005606E2">
        <w:rPr>
          <w:spacing w:val="-7"/>
          <w:sz w:val="24"/>
          <w:szCs w:val="24"/>
          <w:lang w:val="en-US"/>
        </w:rPr>
        <w:t xml:space="preserve"> </w:t>
      </w:r>
      <w:r w:rsidRPr="005606E2">
        <w:rPr>
          <w:spacing w:val="-2"/>
          <w:sz w:val="24"/>
          <w:szCs w:val="24"/>
          <w:lang w:val="en-US"/>
        </w:rPr>
        <w:t>boundary.</w:t>
      </w:r>
    </w:p>
    <w:p w:rsidR="00627689" w:rsidRPr="005606E2" w:rsidRDefault="00B44468" w:rsidP="00563523">
      <w:pPr>
        <w:pStyle w:val="a5"/>
        <w:numPr>
          <w:ilvl w:val="0"/>
          <w:numId w:val="50"/>
        </w:numPr>
        <w:tabs>
          <w:tab w:val="left" w:pos="994"/>
        </w:tabs>
        <w:spacing w:before="66"/>
        <w:ind w:left="0" w:firstLine="567"/>
        <w:rPr>
          <w:sz w:val="24"/>
          <w:szCs w:val="24"/>
          <w:lang w:val="en-US"/>
        </w:rPr>
      </w:pPr>
      <w:r w:rsidRPr="005606E2">
        <w:rPr>
          <w:b/>
          <w:i/>
          <w:sz w:val="24"/>
          <w:szCs w:val="24"/>
          <w:lang w:val="en-US"/>
        </w:rPr>
        <w:t>Read</w:t>
      </w:r>
      <w:r w:rsidRPr="005606E2">
        <w:rPr>
          <w:b/>
          <w:i/>
          <w:spacing w:val="-7"/>
          <w:sz w:val="24"/>
          <w:szCs w:val="24"/>
          <w:lang w:val="en-US"/>
        </w:rPr>
        <w:t xml:space="preserve"> </w:t>
      </w:r>
      <w:r w:rsidRPr="005606E2">
        <w:rPr>
          <w:b/>
          <w:i/>
          <w:sz w:val="24"/>
          <w:szCs w:val="24"/>
          <w:lang w:val="en-US"/>
        </w:rPr>
        <w:t>the</w:t>
      </w:r>
      <w:r w:rsidRPr="005606E2">
        <w:rPr>
          <w:b/>
          <w:i/>
          <w:spacing w:val="-7"/>
          <w:sz w:val="24"/>
          <w:szCs w:val="24"/>
          <w:lang w:val="en-US"/>
        </w:rPr>
        <w:t xml:space="preserve"> </w:t>
      </w:r>
      <w:r w:rsidRPr="005606E2">
        <w:rPr>
          <w:b/>
          <w:i/>
          <w:sz w:val="24"/>
          <w:szCs w:val="24"/>
          <w:lang w:val="en-US"/>
        </w:rPr>
        <w:t>text</w:t>
      </w:r>
      <w:r w:rsidRPr="005606E2">
        <w:rPr>
          <w:b/>
          <w:i/>
          <w:spacing w:val="-7"/>
          <w:sz w:val="24"/>
          <w:szCs w:val="24"/>
          <w:lang w:val="en-US"/>
        </w:rPr>
        <w:t xml:space="preserve"> </w:t>
      </w:r>
      <w:r w:rsidRPr="005606E2">
        <w:rPr>
          <w:b/>
          <w:i/>
          <w:sz w:val="24"/>
          <w:szCs w:val="24"/>
          <w:lang w:val="en-US"/>
        </w:rPr>
        <w:t>from</w:t>
      </w:r>
      <w:r w:rsidRPr="005606E2">
        <w:rPr>
          <w:b/>
          <w:i/>
          <w:spacing w:val="-9"/>
          <w:sz w:val="24"/>
          <w:szCs w:val="24"/>
          <w:lang w:val="en-US"/>
        </w:rPr>
        <w:t xml:space="preserve"> </w:t>
      </w:r>
      <w:r w:rsidRPr="005606E2">
        <w:rPr>
          <w:b/>
          <w:i/>
          <w:sz w:val="24"/>
          <w:szCs w:val="24"/>
          <w:lang w:val="en-US"/>
        </w:rPr>
        <w:t>Additional</w:t>
      </w:r>
      <w:r w:rsidRPr="005606E2">
        <w:rPr>
          <w:b/>
          <w:i/>
          <w:spacing w:val="-6"/>
          <w:sz w:val="24"/>
          <w:szCs w:val="24"/>
          <w:lang w:val="en-US"/>
        </w:rPr>
        <w:t xml:space="preserve"> </w:t>
      </w:r>
      <w:r w:rsidRPr="005606E2">
        <w:rPr>
          <w:b/>
          <w:i/>
          <w:spacing w:val="-2"/>
          <w:sz w:val="24"/>
          <w:szCs w:val="24"/>
          <w:lang w:val="en-US"/>
        </w:rPr>
        <w:t>reading.</w:t>
      </w:r>
    </w:p>
    <w:p w:rsidR="008C149F" w:rsidRPr="005606E2" w:rsidRDefault="00B44468" w:rsidP="00563523">
      <w:pPr>
        <w:pStyle w:val="a5"/>
        <w:numPr>
          <w:ilvl w:val="0"/>
          <w:numId w:val="50"/>
        </w:numPr>
        <w:tabs>
          <w:tab w:val="left" w:pos="994"/>
        </w:tabs>
        <w:spacing w:before="66"/>
        <w:ind w:left="0" w:firstLine="567"/>
        <w:rPr>
          <w:sz w:val="24"/>
          <w:szCs w:val="24"/>
          <w:lang w:val="en-US"/>
        </w:rPr>
      </w:pPr>
      <w:r w:rsidRPr="005606E2">
        <w:rPr>
          <w:b/>
          <w:i/>
          <w:sz w:val="24"/>
          <w:szCs w:val="24"/>
          <w:lang w:val="en-US"/>
        </w:rPr>
        <w:t>Speak</w:t>
      </w:r>
      <w:r w:rsidRPr="005606E2">
        <w:rPr>
          <w:b/>
          <w:i/>
          <w:spacing w:val="-7"/>
          <w:sz w:val="24"/>
          <w:szCs w:val="24"/>
          <w:lang w:val="en-US"/>
        </w:rPr>
        <w:t xml:space="preserve"> </w:t>
      </w:r>
      <w:r w:rsidRPr="005606E2">
        <w:rPr>
          <w:b/>
          <w:i/>
          <w:sz w:val="24"/>
          <w:szCs w:val="24"/>
          <w:lang w:val="en-US"/>
        </w:rPr>
        <w:t>on</w:t>
      </w:r>
      <w:r w:rsidRPr="005606E2">
        <w:rPr>
          <w:b/>
          <w:i/>
          <w:spacing w:val="-7"/>
          <w:sz w:val="24"/>
          <w:szCs w:val="24"/>
          <w:lang w:val="en-US"/>
        </w:rPr>
        <w:t xml:space="preserve"> </w:t>
      </w:r>
      <w:r w:rsidRPr="005606E2">
        <w:rPr>
          <w:b/>
          <w:i/>
          <w:sz w:val="24"/>
          <w:szCs w:val="24"/>
          <w:lang w:val="en-US"/>
        </w:rPr>
        <w:t>the:</w:t>
      </w:r>
      <w:r w:rsidRPr="005606E2">
        <w:rPr>
          <w:b/>
          <w:i/>
          <w:spacing w:val="-5"/>
          <w:sz w:val="24"/>
          <w:szCs w:val="24"/>
          <w:lang w:val="en-US"/>
        </w:rPr>
        <w:t xml:space="preserve"> </w:t>
      </w:r>
      <w:r w:rsidRPr="005606E2">
        <w:rPr>
          <w:sz w:val="24"/>
          <w:szCs w:val="24"/>
          <w:lang w:val="en-US"/>
        </w:rPr>
        <w:t>Position</w:t>
      </w:r>
      <w:r w:rsidRPr="005606E2">
        <w:rPr>
          <w:spacing w:val="-7"/>
          <w:sz w:val="24"/>
          <w:szCs w:val="24"/>
          <w:lang w:val="en-US"/>
        </w:rPr>
        <w:t xml:space="preserve"> </w:t>
      </w:r>
      <w:r w:rsidRPr="005606E2">
        <w:rPr>
          <w:spacing w:val="-2"/>
          <w:sz w:val="24"/>
          <w:szCs w:val="24"/>
          <w:lang w:val="en-US"/>
        </w:rPr>
        <w:t>Summary</w:t>
      </w:r>
    </w:p>
    <w:p w:rsidR="00887199" w:rsidRPr="005606E2" w:rsidRDefault="00B44468" w:rsidP="008C0FE6">
      <w:pPr>
        <w:pStyle w:val="3"/>
        <w:spacing w:before="259"/>
        <w:ind w:left="2951" w:right="3347" w:hanging="155"/>
        <w:rPr>
          <w:spacing w:val="-2"/>
          <w:szCs w:val="24"/>
          <w:lang w:val="en-US"/>
        </w:rPr>
      </w:pPr>
      <w:r w:rsidRPr="005606E2">
        <w:rPr>
          <w:spacing w:val="-2"/>
          <w:szCs w:val="24"/>
          <w:lang w:val="en-US"/>
        </w:rPr>
        <w:t>ADDITIONAL</w:t>
      </w:r>
      <w:r w:rsidRPr="005606E2">
        <w:rPr>
          <w:spacing w:val="-19"/>
          <w:szCs w:val="24"/>
          <w:lang w:val="en-US"/>
        </w:rPr>
        <w:t xml:space="preserve"> </w:t>
      </w:r>
      <w:r w:rsidRPr="005606E2">
        <w:rPr>
          <w:spacing w:val="-2"/>
          <w:szCs w:val="24"/>
          <w:lang w:val="en-US"/>
        </w:rPr>
        <w:t>READING</w:t>
      </w:r>
    </w:p>
    <w:p w:rsidR="00B73C4A" w:rsidRPr="005606E2" w:rsidRDefault="00B73C4A" w:rsidP="00627689">
      <w:pPr>
        <w:pStyle w:val="3"/>
        <w:spacing w:before="259"/>
        <w:ind w:right="65"/>
        <w:rPr>
          <w:szCs w:val="24"/>
          <w:lang w:val="en-US"/>
        </w:rPr>
      </w:pPr>
      <w:r w:rsidRPr="005606E2">
        <w:rPr>
          <w:noProof/>
          <w:szCs w:val="24"/>
          <w:lang w:eastAsia="uk-UA"/>
        </w:rPr>
        <w:drawing>
          <wp:inline distT="0" distB="0" distL="0" distR="0">
            <wp:extent cx="3036858" cy="2705100"/>
            <wp:effectExtent l="0" t="0" r="0" b="0"/>
            <wp:docPr id="21" name="Рисунок 21" descr="C:\Users\Asus\Desktop\Гірництво\Ст.ю49 над POSITION SUMMA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sus\Desktop\Гірництво\Ст.ю49 над POSITION SUMMARY.jpg"/>
                    <pic:cNvPicPr>
                      <a:picLocks noChangeAspect="1" noChangeArrowheads="1"/>
                    </pic:cNvPicPr>
                  </pic:nvPicPr>
                  <pic:blipFill>
                    <a:blip r:embed="rId151" cstate="print"/>
                    <a:srcRect/>
                    <a:stretch>
                      <a:fillRect/>
                    </a:stretch>
                  </pic:blipFill>
                  <pic:spPr bwMode="auto">
                    <a:xfrm>
                      <a:off x="0" y="0"/>
                      <a:ext cx="3049521" cy="2716380"/>
                    </a:xfrm>
                    <a:prstGeom prst="rect">
                      <a:avLst/>
                    </a:prstGeom>
                    <a:noFill/>
                    <a:ln w="9525">
                      <a:noFill/>
                      <a:miter lim="800000"/>
                      <a:headEnd/>
                      <a:tailEnd/>
                    </a:ln>
                  </pic:spPr>
                </pic:pic>
              </a:graphicData>
            </a:graphic>
          </wp:inline>
        </w:drawing>
      </w:r>
    </w:p>
    <w:p w:rsidR="008C149F" w:rsidRPr="005606E2" w:rsidRDefault="00B44468" w:rsidP="00F55213">
      <w:pPr>
        <w:pStyle w:val="3"/>
        <w:spacing w:before="259"/>
        <w:ind w:left="2951" w:right="3347" w:hanging="155"/>
        <w:rPr>
          <w:szCs w:val="24"/>
          <w:lang w:val="en-US"/>
        </w:rPr>
      </w:pPr>
      <w:r w:rsidRPr="005606E2">
        <w:rPr>
          <w:szCs w:val="24"/>
          <w:lang w:val="en-US"/>
        </w:rPr>
        <w:lastRenderedPageBreak/>
        <w:t>POSITION SUMMARY</w:t>
      </w:r>
    </w:p>
    <w:p w:rsidR="008C149F" w:rsidRPr="005606E2" w:rsidRDefault="00B44468" w:rsidP="00627689">
      <w:pPr>
        <w:pStyle w:val="a3"/>
        <w:ind w:left="0" w:firstLine="567"/>
        <w:jc w:val="both"/>
        <w:rPr>
          <w:sz w:val="24"/>
          <w:szCs w:val="24"/>
          <w:lang w:val="en-US"/>
        </w:rPr>
      </w:pPr>
      <w:r w:rsidRPr="005606E2">
        <w:rPr>
          <w:sz w:val="24"/>
          <w:szCs w:val="24"/>
          <w:lang w:val="en-US"/>
        </w:rPr>
        <w:t>We are searching for a Manager, Manufacturing and Projects to direct</w:t>
      </w:r>
      <w:r w:rsidRPr="005606E2">
        <w:rPr>
          <w:spacing w:val="-16"/>
          <w:sz w:val="24"/>
          <w:szCs w:val="24"/>
          <w:lang w:val="en-US"/>
        </w:rPr>
        <w:t xml:space="preserve"> </w:t>
      </w:r>
      <w:r w:rsidRPr="005606E2">
        <w:rPr>
          <w:sz w:val="24"/>
          <w:szCs w:val="24"/>
          <w:lang w:val="en-US"/>
        </w:rPr>
        <w:t>Mining</w:t>
      </w:r>
      <w:r w:rsidRPr="005606E2">
        <w:rPr>
          <w:spacing w:val="-16"/>
          <w:sz w:val="24"/>
          <w:szCs w:val="24"/>
          <w:lang w:val="en-US"/>
        </w:rPr>
        <w:t xml:space="preserve"> </w:t>
      </w:r>
      <w:r w:rsidRPr="005606E2">
        <w:rPr>
          <w:sz w:val="24"/>
          <w:szCs w:val="24"/>
          <w:lang w:val="en-US"/>
        </w:rPr>
        <w:t>Service</w:t>
      </w:r>
      <w:r w:rsidRPr="005606E2">
        <w:rPr>
          <w:spacing w:val="-17"/>
          <w:sz w:val="24"/>
          <w:szCs w:val="24"/>
          <w:lang w:val="en-US"/>
        </w:rPr>
        <w:t xml:space="preserve"> </w:t>
      </w:r>
      <w:r w:rsidRPr="005606E2">
        <w:rPr>
          <w:sz w:val="24"/>
          <w:szCs w:val="24"/>
          <w:lang w:val="en-US"/>
        </w:rPr>
        <w:t>Operations</w:t>
      </w:r>
      <w:r w:rsidRPr="005606E2">
        <w:rPr>
          <w:spacing w:val="-17"/>
          <w:sz w:val="24"/>
          <w:szCs w:val="24"/>
          <w:lang w:val="en-US"/>
        </w:rPr>
        <w:t xml:space="preserve"> </w:t>
      </w:r>
      <w:r w:rsidRPr="005606E2">
        <w:rPr>
          <w:sz w:val="24"/>
          <w:szCs w:val="24"/>
          <w:lang w:val="en-US"/>
        </w:rPr>
        <w:t>for</w:t>
      </w:r>
      <w:r w:rsidRPr="005606E2">
        <w:rPr>
          <w:spacing w:val="-14"/>
          <w:sz w:val="24"/>
          <w:szCs w:val="24"/>
          <w:lang w:val="en-US"/>
        </w:rPr>
        <w:t xml:space="preserve"> </w:t>
      </w:r>
      <w:r w:rsidRPr="005606E2">
        <w:rPr>
          <w:i/>
          <w:sz w:val="24"/>
          <w:szCs w:val="24"/>
          <w:lang w:val="en-US"/>
        </w:rPr>
        <w:t>Orica</w:t>
      </w:r>
      <w:r w:rsidRPr="005606E2">
        <w:rPr>
          <w:i/>
          <w:spacing w:val="-15"/>
          <w:sz w:val="24"/>
          <w:szCs w:val="24"/>
          <w:lang w:val="en-US"/>
        </w:rPr>
        <w:t xml:space="preserve"> </w:t>
      </w:r>
      <w:r w:rsidRPr="005606E2">
        <w:rPr>
          <w:sz w:val="24"/>
          <w:szCs w:val="24"/>
          <w:lang w:val="en-US"/>
        </w:rPr>
        <w:t>across</w:t>
      </w:r>
      <w:r w:rsidRPr="005606E2">
        <w:rPr>
          <w:spacing w:val="-14"/>
          <w:sz w:val="24"/>
          <w:szCs w:val="24"/>
          <w:lang w:val="en-US"/>
        </w:rPr>
        <w:t xml:space="preserve"> </w:t>
      </w:r>
      <w:r w:rsidRPr="005606E2">
        <w:rPr>
          <w:sz w:val="24"/>
          <w:szCs w:val="24"/>
          <w:lang w:val="en-US"/>
        </w:rPr>
        <w:t>North</w:t>
      </w:r>
      <w:r w:rsidRPr="005606E2">
        <w:rPr>
          <w:spacing w:val="-17"/>
          <w:sz w:val="24"/>
          <w:szCs w:val="24"/>
          <w:lang w:val="en-US"/>
        </w:rPr>
        <w:t xml:space="preserve"> </w:t>
      </w:r>
      <w:r w:rsidRPr="005606E2">
        <w:rPr>
          <w:sz w:val="24"/>
          <w:szCs w:val="24"/>
          <w:lang w:val="en-US"/>
        </w:rPr>
        <w:t>America.</w:t>
      </w:r>
      <w:r w:rsidRPr="005606E2">
        <w:rPr>
          <w:spacing w:val="-16"/>
          <w:sz w:val="24"/>
          <w:szCs w:val="24"/>
          <w:lang w:val="en-US"/>
        </w:rPr>
        <w:t xml:space="preserve"> </w:t>
      </w:r>
      <w:r w:rsidRPr="005606E2">
        <w:rPr>
          <w:sz w:val="24"/>
          <w:szCs w:val="24"/>
          <w:lang w:val="en-US"/>
        </w:rPr>
        <w:t>This will</w:t>
      </w:r>
      <w:r w:rsidRPr="005606E2">
        <w:rPr>
          <w:spacing w:val="-20"/>
          <w:sz w:val="24"/>
          <w:szCs w:val="24"/>
          <w:lang w:val="en-US"/>
        </w:rPr>
        <w:t xml:space="preserve"> </w:t>
      </w:r>
      <w:r w:rsidRPr="005606E2">
        <w:rPr>
          <w:sz w:val="24"/>
          <w:szCs w:val="24"/>
          <w:lang w:val="en-US"/>
        </w:rPr>
        <w:t>include</w:t>
      </w:r>
      <w:r w:rsidRPr="005606E2">
        <w:rPr>
          <w:spacing w:val="-20"/>
          <w:sz w:val="24"/>
          <w:szCs w:val="24"/>
          <w:lang w:val="en-US"/>
        </w:rPr>
        <w:t xml:space="preserve"> </w:t>
      </w:r>
      <w:r w:rsidRPr="005606E2">
        <w:rPr>
          <w:sz w:val="24"/>
          <w:szCs w:val="24"/>
          <w:lang w:val="en-US"/>
        </w:rPr>
        <w:t>overseeing</w:t>
      </w:r>
      <w:r w:rsidRPr="005606E2">
        <w:rPr>
          <w:spacing w:val="-20"/>
          <w:sz w:val="24"/>
          <w:szCs w:val="24"/>
          <w:lang w:val="en-US"/>
        </w:rPr>
        <w:t xml:space="preserve"> </w:t>
      </w:r>
      <w:r w:rsidRPr="005606E2">
        <w:rPr>
          <w:sz w:val="24"/>
          <w:szCs w:val="24"/>
          <w:lang w:val="en-US"/>
        </w:rPr>
        <w:t>field</w:t>
      </w:r>
      <w:r w:rsidRPr="005606E2">
        <w:rPr>
          <w:spacing w:val="-20"/>
          <w:sz w:val="24"/>
          <w:szCs w:val="24"/>
          <w:lang w:val="en-US"/>
        </w:rPr>
        <w:t xml:space="preserve"> </w:t>
      </w:r>
      <w:r w:rsidRPr="005606E2">
        <w:rPr>
          <w:sz w:val="24"/>
          <w:szCs w:val="24"/>
          <w:lang w:val="en-US"/>
        </w:rPr>
        <w:t>manufacturing</w:t>
      </w:r>
      <w:r w:rsidRPr="005606E2">
        <w:rPr>
          <w:spacing w:val="-20"/>
          <w:sz w:val="24"/>
          <w:szCs w:val="24"/>
          <w:lang w:val="en-US"/>
        </w:rPr>
        <w:t xml:space="preserve"> </w:t>
      </w:r>
      <w:r w:rsidRPr="005606E2">
        <w:rPr>
          <w:sz w:val="24"/>
          <w:szCs w:val="24"/>
          <w:lang w:val="en-US"/>
        </w:rPr>
        <w:t>facilities,</w:t>
      </w:r>
      <w:r w:rsidRPr="005606E2">
        <w:rPr>
          <w:spacing w:val="-20"/>
          <w:sz w:val="24"/>
          <w:szCs w:val="24"/>
          <w:lang w:val="en-US"/>
        </w:rPr>
        <w:t xml:space="preserve"> </w:t>
      </w:r>
      <w:r w:rsidRPr="005606E2">
        <w:rPr>
          <w:sz w:val="24"/>
          <w:szCs w:val="24"/>
          <w:lang w:val="en-US"/>
        </w:rPr>
        <w:t>operations</w:t>
      </w:r>
      <w:r w:rsidRPr="005606E2">
        <w:rPr>
          <w:spacing w:val="-20"/>
          <w:sz w:val="24"/>
          <w:szCs w:val="24"/>
          <w:lang w:val="en-US"/>
        </w:rPr>
        <w:t xml:space="preserve"> </w:t>
      </w:r>
      <w:r w:rsidRPr="005606E2">
        <w:rPr>
          <w:sz w:val="24"/>
          <w:szCs w:val="24"/>
          <w:lang w:val="en-US"/>
        </w:rPr>
        <w:t>teams, fixed</w:t>
      </w:r>
      <w:r w:rsidRPr="005606E2">
        <w:rPr>
          <w:spacing w:val="-2"/>
          <w:sz w:val="24"/>
          <w:szCs w:val="24"/>
          <w:lang w:val="en-US"/>
        </w:rPr>
        <w:t xml:space="preserve"> </w:t>
      </w:r>
      <w:r w:rsidRPr="005606E2">
        <w:rPr>
          <w:sz w:val="24"/>
          <w:szCs w:val="24"/>
          <w:lang w:val="en-US"/>
        </w:rPr>
        <w:t>and mobile</w:t>
      </w:r>
      <w:r w:rsidRPr="005606E2">
        <w:rPr>
          <w:spacing w:val="-1"/>
          <w:sz w:val="24"/>
          <w:szCs w:val="24"/>
          <w:lang w:val="en-US"/>
        </w:rPr>
        <w:t xml:space="preserve"> </w:t>
      </w:r>
      <w:r w:rsidRPr="005606E2">
        <w:rPr>
          <w:sz w:val="24"/>
          <w:szCs w:val="24"/>
          <w:lang w:val="en-US"/>
        </w:rPr>
        <w:t>equipment,</w:t>
      </w:r>
      <w:r w:rsidRPr="005606E2">
        <w:rPr>
          <w:spacing w:val="-1"/>
          <w:sz w:val="24"/>
          <w:szCs w:val="24"/>
          <w:lang w:val="en-US"/>
        </w:rPr>
        <w:t xml:space="preserve"> </w:t>
      </w:r>
      <w:r w:rsidRPr="005606E2">
        <w:rPr>
          <w:sz w:val="24"/>
          <w:szCs w:val="24"/>
          <w:lang w:val="en-US"/>
        </w:rPr>
        <w:t>policies and</w:t>
      </w:r>
      <w:r w:rsidRPr="005606E2">
        <w:rPr>
          <w:spacing w:val="-2"/>
          <w:sz w:val="24"/>
          <w:szCs w:val="24"/>
          <w:lang w:val="en-US"/>
        </w:rPr>
        <w:t xml:space="preserve"> </w:t>
      </w:r>
      <w:r w:rsidRPr="005606E2">
        <w:rPr>
          <w:sz w:val="24"/>
          <w:szCs w:val="24"/>
          <w:lang w:val="en-US"/>
        </w:rPr>
        <w:t>processes,</w:t>
      </w:r>
      <w:r w:rsidRPr="005606E2">
        <w:rPr>
          <w:spacing w:val="-3"/>
          <w:sz w:val="24"/>
          <w:szCs w:val="24"/>
          <w:lang w:val="en-US"/>
        </w:rPr>
        <w:t xml:space="preserve"> </w:t>
      </w:r>
      <w:r w:rsidRPr="005606E2">
        <w:rPr>
          <w:sz w:val="24"/>
          <w:szCs w:val="24"/>
          <w:lang w:val="en-US"/>
        </w:rPr>
        <w:t>safety</w:t>
      </w:r>
      <w:r w:rsidRPr="005606E2">
        <w:rPr>
          <w:spacing w:val="-2"/>
          <w:sz w:val="24"/>
          <w:szCs w:val="24"/>
          <w:lang w:val="en-US"/>
        </w:rPr>
        <w:t xml:space="preserve"> </w:t>
      </w:r>
      <w:r w:rsidRPr="005606E2">
        <w:rPr>
          <w:sz w:val="24"/>
          <w:szCs w:val="24"/>
          <w:lang w:val="en-US"/>
        </w:rPr>
        <w:t>and</w:t>
      </w:r>
      <w:r w:rsidRPr="005606E2">
        <w:rPr>
          <w:spacing w:val="-2"/>
          <w:sz w:val="24"/>
          <w:szCs w:val="24"/>
          <w:lang w:val="en-US"/>
        </w:rPr>
        <w:t xml:space="preserve"> </w:t>
      </w:r>
      <w:r w:rsidRPr="005606E2">
        <w:rPr>
          <w:sz w:val="24"/>
          <w:szCs w:val="24"/>
          <w:lang w:val="en-US"/>
        </w:rPr>
        <w:t xml:space="preserve">quality </w:t>
      </w:r>
      <w:r w:rsidRPr="005606E2">
        <w:rPr>
          <w:spacing w:val="-2"/>
          <w:sz w:val="24"/>
          <w:szCs w:val="24"/>
          <w:lang w:val="en-US"/>
        </w:rPr>
        <w:t>assurance.</w:t>
      </w:r>
    </w:p>
    <w:p w:rsidR="008C149F" w:rsidRPr="005606E2" w:rsidRDefault="00B44468" w:rsidP="00563523">
      <w:pPr>
        <w:pStyle w:val="a5"/>
        <w:numPr>
          <w:ilvl w:val="0"/>
          <w:numId w:val="47"/>
        </w:numPr>
        <w:tabs>
          <w:tab w:val="left" w:pos="851"/>
        </w:tabs>
        <w:ind w:left="0" w:firstLine="567"/>
        <w:jc w:val="both"/>
        <w:rPr>
          <w:sz w:val="24"/>
          <w:szCs w:val="24"/>
          <w:lang w:val="en-US"/>
        </w:rPr>
      </w:pPr>
      <w:r w:rsidRPr="005606E2">
        <w:rPr>
          <w:sz w:val="24"/>
          <w:szCs w:val="24"/>
          <w:lang w:val="en-US"/>
        </w:rPr>
        <w:t>Work closely with technical resources to assure that all products produced</w:t>
      </w:r>
      <w:r w:rsidRPr="005606E2">
        <w:rPr>
          <w:spacing w:val="-1"/>
          <w:sz w:val="24"/>
          <w:szCs w:val="24"/>
          <w:lang w:val="en-US"/>
        </w:rPr>
        <w:t xml:space="preserve"> </w:t>
      </w:r>
      <w:r w:rsidRPr="005606E2">
        <w:rPr>
          <w:sz w:val="24"/>
          <w:szCs w:val="24"/>
          <w:lang w:val="en-US"/>
        </w:rPr>
        <w:t>by</w:t>
      </w:r>
      <w:r w:rsidRPr="005606E2">
        <w:rPr>
          <w:spacing w:val="-1"/>
          <w:sz w:val="24"/>
          <w:szCs w:val="24"/>
          <w:lang w:val="en-US"/>
        </w:rPr>
        <w:t xml:space="preserve"> </w:t>
      </w:r>
      <w:r w:rsidRPr="005606E2">
        <w:rPr>
          <w:sz w:val="24"/>
          <w:szCs w:val="24"/>
          <w:lang w:val="en-US"/>
        </w:rPr>
        <w:t xml:space="preserve">NA (North America) Mining Services conforms </w:t>
      </w:r>
      <w:r w:rsidRPr="005606E2">
        <w:rPr>
          <w:i/>
          <w:sz w:val="24"/>
          <w:szCs w:val="24"/>
          <w:lang w:val="en-US"/>
        </w:rPr>
        <w:t xml:space="preserve">Orica </w:t>
      </w:r>
      <w:r w:rsidRPr="005606E2">
        <w:rPr>
          <w:sz w:val="24"/>
          <w:szCs w:val="24"/>
          <w:lang w:val="en-US"/>
        </w:rPr>
        <w:t>standards/specifications.</w:t>
      </w:r>
    </w:p>
    <w:p w:rsidR="008C149F" w:rsidRPr="005606E2" w:rsidRDefault="00B44468" w:rsidP="00563523">
      <w:pPr>
        <w:pStyle w:val="a5"/>
        <w:numPr>
          <w:ilvl w:val="0"/>
          <w:numId w:val="47"/>
        </w:numPr>
        <w:tabs>
          <w:tab w:val="left" w:pos="851"/>
        </w:tabs>
        <w:ind w:left="0" w:firstLine="567"/>
        <w:jc w:val="both"/>
        <w:rPr>
          <w:sz w:val="24"/>
          <w:szCs w:val="24"/>
          <w:lang w:val="en-US"/>
        </w:rPr>
      </w:pPr>
      <w:r w:rsidRPr="005606E2">
        <w:rPr>
          <w:sz w:val="24"/>
          <w:szCs w:val="24"/>
          <w:lang w:val="en-US"/>
        </w:rPr>
        <w:t xml:space="preserve">Assure that all NA Mining Services plants are properly maintained and fully compliant with regional &amp; local regulatory requirements and meet all </w:t>
      </w:r>
      <w:r w:rsidRPr="005606E2">
        <w:rPr>
          <w:i/>
          <w:sz w:val="24"/>
          <w:szCs w:val="24"/>
          <w:lang w:val="en-US"/>
        </w:rPr>
        <w:t xml:space="preserve">Orica </w:t>
      </w:r>
      <w:r w:rsidRPr="005606E2">
        <w:rPr>
          <w:sz w:val="24"/>
          <w:szCs w:val="24"/>
          <w:lang w:val="en-US"/>
        </w:rPr>
        <w:t>standards.</w:t>
      </w:r>
    </w:p>
    <w:p w:rsidR="008C149F" w:rsidRPr="005606E2" w:rsidRDefault="00B44468" w:rsidP="00563523">
      <w:pPr>
        <w:pStyle w:val="a5"/>
        <w:numPr>
          <w:ilvl w:val="0"/>
          <w:numId w:val="47"/>
        </w:numPr>
        <w:tabs>
          <w:tab w:val="left" w:pos="851"/>
        </w:tabs>
        <w:ind w:left="0" w:firstLine="567"/>
        <w:jc w:val="both"/>
        <w:rPr>
          <w:sz w:val="24"/>
          <w:szCs w:val="24"/>
          <w:lang w:val="en-US"/>
        </w:rPr>
      </w:pPr>
      <w:r w:rsidRPr="005606E2">
        <w:rPr>
          <w:sz w:val="24"/>
          <w:szCs w:val="24"/>
          <w:lang w:val="en-US"/>
        </w:rPr>
        <w:t>Work with corporate &amp; regional audit teams and regional Mining</w:t>
      </w:r>
      <w:r w:rsidRPr="005606E2">
        <w:rPr>
          <w:spacing w:val="-20"/>
          <w:sz w:val="24"/>
          <w:szCs w:val="24"/>
          <w:lang w:val="en-US"/>
        </w:rPr>
        <w:t xml:space="preserve"> </w:t>
      </w:r>
      <w:r w:rsidRPr="005606E2">
        <w:rPr>
          <w:sz w:val="24"/>
          <w:szCs w:val="24"/>
          <w:lang w:val="en-US"/>
        </w:rPr>
        <w:t>Services</w:t>
      </w:r>
      <w:r w:rsidRPr="005606E2">
        <w:rPr>
          <w:spacing w:val="-19"/>
          <w:sz w:val="24"/>
          <w:szCs w:val="24"/>
          <w:lang w:val="en-US"/>
        </w:rPr>
        <w:t xml:space="preserve"> </w:t>
      </w:r>
      <w:r w:rsidRPr="005606E2">
        <w:rPr>
          <w:sz w:val="24"/>
          <w:szCs w:val="24"/>
          <w:lang w:val="en-US"/>
        </w:rPr>
        <w:t>staff</w:t>
      </w:r>
      <w:r w:rsidRPr="005606E2">
        <w:rPr>
          <w:spacing w:val="-19"/>
          <w:sz w:val="24"/>
          <w:szCs w:val="24"/>
          <w:lang w:val="en-US"/>
        </w:rPr>
        <w:t xml:space="preserve"> </w:t>
      </w:r>
      <w:r w:rsidRPr="005606E2">
        <w:rPr>
          <w:sz w:val="24"/>
          <w:szCs w:val="24"/>
          <w:lang w:val="en-US"/>
        </w:rPr>
        <w:t>to</w:t>
      </w:r>
      <w:r w:rsidRPr="005606E2">
        <w:rPr>
          <w:spacing w:val="-20"/>
          <w:sz w:val="24"/>
          <w:szCs w:val="24"/>
          <w:lang w:val="en-US"/>
        </w:rPr>
        <w:t xml:space="preserve"> </w:t>
      </w:r>
      <w:r w:rsidRPr="005606E2">
        <w:rPr>
          <w:sz w:val="24"/>
          <w:szCs w:val="24"/>
          <w:lang w:val="en-US"/>
        </w:rPr>
        <w:t>inspect/verify</w:t>
      </w:r>
      <w:r w:rsidRPr="005606E2">
        <w:rPr>
          <w:spacing w:val="-19"/>
          <w:sz w:val="24"/>
          <w:szCs w:val="24"/>
          <w:lang w:val="en-US"/>
        </w:rPr>
        <w:t xml:space="preserve"> </w:t>
      </w:r>
      <w:r w:rsidRPr="005606E2">
        <w:rPr>
          <w:sz w:val="24"/>
          <w:szCs w:val="24"/>
          <w:lang w:val="en-US"/>
        </w:rPr>
        <w:t>applicable</w:t>
      </w:r>
      <w:r w:rsidRPr="005606E2">
        <w:rPr>
          <w:spacing w:val="-20"/>
          <w:sz w:val="24"/>
          <w:szCs w:val="24"/>
          <w:lang w:val="en-US"/>
        </w:rPr>
        <w:t xml:space="preserve"> </w:t>
      </w:r>
      <w:r w:rsidRPr="005606E2">
        <w:rPr>
          <w:sz w:val="24"/>
          <w:szCs w:val="24"/>
          <w:lang w:val="en-US"/>
        </w:rPr>
        <w:t>standards</w:t>
      </w:r>
      <w:r w:rsidRPr="005606E2">
        <w:rPr>
          <w:spacing w:val="-20"/>
          <w:sz w:val="24"/>
          <w:szCs w:val="24"/>
          <w:lang w:val="en-US"/>
        </w:rPr>
        <w:t xml:space="preserve"> </w:t>
      </w:r>
      <w:r w:rsidRPr="005606E2">
        <w:rPr>
          <w:sz w:val="24"/>
          <w:szCs w:val="24"/>
          <w:lang w:val="en-US"/>
        </w:rPr>
        <w:t>compliance at all NA operations &amp; closely follow remediation efforts, as and if required, to resolution with country based leadership.</w:t>
      </w:r>
    </w:p>
    <w:p w:rsidR="008C149F" w:rsidRPr="005606E2" w:rsidRDefault="00B44468" w:rsidP="00563523">
      <w:pPr>
        <w:pStyle w:val="a5"/>
        <w:numPr>
          <w:ilvl w:val="0"/>
          <w:numId w:val="47"/>
        </w:numPr>
        <w:tabs>
          <w:tab w:val="left" w:pos="851"/>
        </w:tabs>
        <w:ind w:left="0" w:firstLine="567"/>
        <w:jc w:val="both"/>
        <w:rPr>
          <w:sz w:val="24"/>
          <w:szCs w:val="24"/>
          <w:lang w:val="en-US"/>
        </w:rPr>
      </w:pPr>
      <w:r w:rsidRPr="005606E2">
        <w:rPr>
          <w:sz w:val="24"/>
          <w:szCs w:val="24"/>
          <w:lang w:val="en-US"/>
        </w:rPr>
        <w:t>Work</w:t>
      </w:r>
      <w:r w:rsidRPr="005606E2">
        <w:rPr>
          <w:spacing w:val="-7"/>
          <w:sz w:val="24"/>
          <w:szCs w:val="24"/>
          <w:lang w:val="en-US"/>
        </w:rPr>
        <w:t xml:space="preserve"> </w:t>
      </w:r>
      <w:r w:rsidRPr="005606E2">
        <w:rPr>
          <w:sz w:val="24"/>
          <w:szCs w:val="24"/>
          <w:lang w:val="en-US"/>
        </w:rPr>
        <w:t>with</w:t>
      </w:r>
      <w:r w:rsidRPr="005606E2">
        <w:rPr>
          <w:spacing w:val="-6"/>
          <w:sz w:val="24"/>
          <w:szCs w:val="24"/>
          <w:lang w:val="en-US"/>
        </w:rPr>
        <w:t xml:space="preserve"> </w:t>
      </w:r>
      <w:r w:rsidRPr="005606E2">
        <w:rPr>
          <w:sz w:val="24"/>
          <w:szCs w:val="24"/>
          <w:lang w:val="en-US"/>
        </w:rPr>
        <w:t>country</w:t>
      </w:r>
      <w:r w:rsidRPr="005606E2">
        <w:rPr>
          <w:spacing w:val="-6"/>
          <w:sz w:val="24"/>
          <w:szCs w:val="24"/>
          <w:lang w:val="en-US"/>
        </w:rPr>
        <w:t xml:space="preserve"> </w:t>
      </w:r>
      <w:r w:rsidRPr="005606E2">
        <w:rPr>
          <w:sz w:val="24"/>
          <w:szCs w:val="24"/>
          <w:lang w:val="en-US"/>
        </w:rPr>
        <w:t>based</w:t>
      </w:r>
      <w:r w:rsidRPr="005606E2">
        <w:rPr>
          <w:spacing w:val="-4"/>
          <w:sz w:val="24"/>
          <w:szCs w:val="24"/>
          <w:lang w:val="en-US"/>
        </w:rPr>
        <w:t xml:space="preserve"> </w:t>
      </w:r>
      <w:r w:rsidRPr="005606E2">
        <w:rPr>
          <w:sz w:val="24"/>
          <w:szCs w:val="24"/>
          <w:lang w:val="en-US"/>
        </w:rPr>
        <w:t>manufacturing</w:t>
      </w:r>
      <w:r w:rsidRPr="005606E2">
        <w:rPr>
          <w:spacing w:val="-5"/>
          <w:sz w:val="24"/>
          <w:szCs w:val="24"/>
          <w:lang w:val="en-US"/>
        </w:rPr>
        <w:t xml:space="preserve"> </w:t>
      </w:r>
      <w:r w:rsidRPr="005606E2">
        <w:rPr>
          <w:sz w:val="24"/>
          <w:szCs w:val="24"/>
          <w:lang w:val="en-US"/>
        </w:rPr>
        <w:t>teams</w:t>
      </w:r>
      <w:r w:rsidRPr="005606E2">
        <w:rPr>
          <w:spacing w:val="-7"/>
          <w:sz w:val="24"/>
          <w:szCs w:val="24"/>
          <w:lang w:val="en-US"/>
        </w:rPr>
        <w:t xml:space="preserve"> </w:t>
      </w:r>
      <w:r w:rsidRPr="005606E2">
        <w:rPr>
          <w:sz w:val="24"/>
          <w:szCs w:val="24"/>
          <w:lang w:val="en-US"/>
        </w:rPr>
        <w:t>on</w:t>
      </w:r>
      <w:r w:rsidRPr="005606E2">
        <w:rPr>
          <w:spacing w:val="-6"/>
          <w:sz w:val="24"/>
          <w:szCs w:val="24"/>
          <w:lang w:val="en-US"/>
        </w:rPr>
        <w:t xml:space="preserve"> </w:t>
      </w:r>
      <w:r w:rsidRPr="005606E2">
        <w:rPr>
          <w:sz w:val="24"/>
          <w:szCs w:val="24"/>
          <w:lang w:val="en-US"/>
        </w:rPr>
        <w:t>upgrades &amp; improvement projects involving field manufacturing facilities that improve safety, operating efficiency and product quality.</w:t>
      </w:r>
    </w:p>
    <w:p w:rsidR="008C149F" w:rsidRPr="005606E2" w:rsidRDefault="00B44468" w:rsidP="00563523">
      <w:pPr>
        <w:pStyle w:val="a5"/>
        <w:numPr>
          <w:ilvl w:val="0"/>
          <w:numId w:val="47"/>
        </w:numPr>
        <w:tabs>
          <w:tab w:val="left" w:pos="851"/>
        </w:tabs>
        <w:ind w:left="0" w:firstLine="567"/>
        <w:jc w:val="both"/>
        <w:rPr>
          <w:sz w:val="24"/>
          <w:szCs w:val="24"/>
          <w:lang w:val="en-US"/>
        </w:rPr>
      </w:pPr>
      <w:r w:rsidRPr="005606E2">
        <w:rPr>
          <w:sz w:val="24"/>
          <w:szCs w:val="24"/>
          <w:lang w:val="en-US"/>
        </w:rPr>
        <w:t>Direct overall NA Mining Services asset and equipment acquisition, upgrade and maintenance processes.</w:t>
      </w:r>
    </w:p>
    <w:p w:rsidR="008C149F" w:rsidRPr="005606E2" w:rsidRDefault="00B44468" w:rsidP="00563523">
      <w:pPr>
        <w:pStyle w:val="a5"/>
        <w:numPr>
          <w:ilvl w:val="0"/>
          <w:numId w:val="47"/>
        </w:numPr>
        <w:tabs>
          <w:tab w:val="left" w:pos="851"/>
        </w:tabs>
        <w:ind w:left="0" w:firstLine="567"/>
        <w:jc w:val="both"/>
        <w:rPr>
          <w:sz w:val="24"/>
          <w:szCs w:val="24"/>
          <w:lang w:val="en-US"/>
        </w:rPr>
      </w:pPr>
      <w:r w:rsidRPr="005606E2">
        <w:rPr>
          <w:sz w:val="24"/>
          <w:szCs w:val="24"/>
          <w:lang w:val="en-US"/>
        </w:rPr>
        <w:t xml:space="preserve">Work closely with </w:t>
      </w:r>
      <w:r w:rsidRPr="005606E2">
        <w:rPr>
          <w:i/>
          <w:sz w:val="24"/>
          <w:szCs w:val="24"/>
          <w:lang w:val="en-US"/>
        </w:rPr>
        <w:t xml:space="preserve">Orica </w:t>
      </w:r>
      <w:r w:rsidRPr="005606E2">
        <w:rPr>
          <w:sz w:val="24"/>
          <w:szCs w:val="24"/>
          <w:lang w:val="en-US"/>
        </w:rPr>
        <w:t>Engineering and Projects department</w:t>
      </w:r>
      <w:r w:rsidRPr="005606E2">
        <w:rPr>
          <w:spacing w:val="-9"/>
          <w:sz w:val="24"/>
          <w:szCs w:val="24"/>
          <w:lang w:val="en-US"/>
        </w:rPr>
        <w:t xml:space="preserve"> </w:t>
      </w:r>
      <w:r w:rsidRPr="005606E2">
        <w:rPr>
          <w:sz w:val="24"/>
          <w:szCs w:val="24"/>
          <w:lang w:val="en-US"/>
        </w:rPr>
        <w:t>to</w:t>
      </w:r>
      <w:r w:rsidRPr="005606E2">
        <w:rPr>
          <w:spacing w:val="-8"/>
          <w:sz w:val="24"/>
          <w:szCs w:val="24"/>
          <w:lang w:val="en-US"/>
        </w:rPr>
        <w:t xml:space="preserve"> </w:t>
      </w:r>
      <w:r w:rsidRPr="005606E2">
        <w:rPr>
          <w:sz w:val="24"/>
          <w:szCs w:val="24"/>
          <w:lang w:val="en-US"/>
        </w:rPr>
        <w:t>assure</w:t>
      </w:r>
      <w:r w:rsidRPr="005606E2">
        <w:rPr>
          <w:spacing w:val="-10"/>
          <w:sz w:val="24"/>
          <w:szCs w:val="24"/>
          <w:lang w:val="en-US"/>
        </w:rPr>
        <w:t xml:space="preserve"> </w:t>
      </w:r>
      <w:r w:rsidRPr="005606E2">
        <w:rPr>
          <w:sz w:val="24"/>
          <w:szCs w:val="24"/>
          <w:lang w:val="en-US"/>
        </w:rPr>
        <w:t>all</w:t>
      </w:r>
      <w:r w:rsidRPr="005606E2">
        <w:rPr>
          <w:spacing w:val="-9"/>
          <w:sz w:val="24"/>
          <w:szCs w:val="24"/>
          <w:lang w:val="en-US"/>
        </w:rPr>
        <w:t xml:space="preserve"> </w:t>
      </w:r>
      <w:r w:rsidRPr="005606E2">
        <w:rPr>
          <w:sz w:val="24"/>
          <w:szCs w:val="24"/>
          <w:lang w:val="en-US"/>
        </w:rPr>
        <w:t>quotes</w:t>
      </w:r>
      <w:r w:rsidRPr="005606E2">
        <w:rPr>
          <w:spacing w:val="-8"/>
          <w:sz w:val="24"/>
          <w:szCs w:val="24"/>
          <w:lang w:val="en-US"/>
        </w:rPr>
        <w:t xml:space="preserve"> </w:t>
      </w:r>
      <w:r w:rsidRPr="005606E2">
        <w:rPr>
          <w:sz w:val="24"/>
          <w:szCs w:val="24"/>
          <w:lang w:val="en-US"/>
        </w:rPr>
        <w:t>&amp;</w:t>
      </w:r>
      <w:r w:rsidRPr="005606E2">
        <w:rPr>
          <w:spacing w:val="-10"/>
          <w:sz w:val="24"/>
          <w:szCs w:val="24"/>
          <w:lang w:val="en-US"/>
        </w:rPr>
        <w:t xml:space="preserve"> </w:t>
      </w:r>
      <w:r w:rsidRPr="005606E2">
        <w:rPr>
          <w:sz w:val="24"/>
          <w:szCs w:val="24"/>
          <w:lang w:val="en-US"/>
        </w:rPr>
        <w:t>plant</w:t>
      </w:r>
      <w:r w:rsidRPr="005606E2">
        <w:rPr>
          <w:spacing w:val="-9"/>
          <w:sz w:val="24"/>
          <w:szCs w:val="24"/>
          <w:lang w:val="en-US"/>
        </w:rPr>
        <w:t xml:space="preserve"> </w:t>
      </w:r>
      <w:r w:rsidRPr="005606E2">
        <w:rPr>
          <w:sz w:val="24"/>
          <w:szCs w:val="24"/>
          <w:lang w:val="en-US"/>
        </w:rPr>
        <w:t>projects</w:t>
      </w:r>
      <w:r w:rsidRPr="005606E2">
        <w:rPr>
          <w:spacing w:val="-8"/>
          <w:sz w:val="24"/>
          <w:szCs w:val="24"/>
          <w:lang w:val="en-US"/>
        </w:rPr>
        <w:t xml:space="preserve"> </w:t>
      </w:r>
      <w:r w:rsidRPr="005606E2">
        <w:rPr>
          <w:sz w:val="24"/>
          <w:szCs w:val="24"/>
          <w:lang w:val="en-US"/>
        </w:rPr>
        <w:t>are</w:t>
      </w:r>
      <w:r w:rsidRPr="005606E2">
        <w:rPr>
          <w:spacing w:val="-10"/>
          <w:sz w:val="24"/>
          <w:szCs w:val="24"/>
          <w:lang w:val="en-US"/>
        </w:rPr>
        <w:t xml:space="preserve"> </w:t>
      </w:r>
      <w:r w:rsidRPr="005606E2">
        <w:rPr>
          <w:sz w:val="24"/>
          <w:szCs w:val="24"/>
          <w:lang w:val="en-US"/>
        </w:rPr>
        <w:t>provided</w:t>
      </w:r>
      <w:r w:rsidRPr="005606E2">
        <w:rPr>
          <w:spacing w:val="-8"/>
          <w:sz w:val="24"/>
          <w:szCs w:val="24"/>
          <w:lang w:val="en-US"/>
        </w:rPr>
        <w:t xml:space="preserve"> </w:t>
      </w:r>
      <w:r w:rsidRPr="005606E2">
        <w:rPr>
          <w:sz w:val="24"/>
          <w:szCs w:val="24"/>
          <w:lang w:val="en-US"/>
        </w:rPr>
        <w:t>at</w:t>
      </w:r>
      <w:r w:rsidRPr="005606E2">
        <w:rPr>
          <w:spacing w:val="-9"/>
          <w:sz w:val="24"/>
          <w:szCs w:val="24"/>
          <w:lang w:val="en-US"/>
        </w:rPr>
        <w:t xml:space="preserve"> </w:t>
      </w:r>
      <w:r w:rsidRPr="005606E2">
        <w:rPr>
          <w:sz w:val="24"/>
          <w:szCs w:val="24"/>
          <w:lang w:val="en-US"/>
        </w:rPr>
        <w:t>the</w:t>
      </w:r>
      <w:r w:rsidRPr="005606E2">
        <w:rPr>
          <w:spacing w:val="-8"/>
          <w:sz w:val="24"/>
          <w:szCs w:val="24"/>
          <w:lang w:val="en-US"/>
        </w:rPr>
        <w:t xml:space="preserve"> </w:t>
      </w:r>
      <w:r w:rsidRPr="005606E2">
        <w:rPr>
          <w:sz w:val="24"/>
          <w:szCs w:val="24"/>
          <w:lang w:val="en-US"/>
        </w:rPr>
        <w:t>most effective cost and employing the most efficient construction methods and are delivered to meet the needs of the business.</w:t>
      </w:r>
    </w:p>
    <w:p w:rsidR="008C149F" w:rsidRPr="005606E2" w:rsidRDefault="00B44468" w:rsidP="00563523">
      <w:pPr>
        <w:pStyle w:val="a5"/>
        <w:numPr>
          <w:ilvl w:val="0"/>
          <w:numId w:val="47"/>
        </w:numPr>
        <w:tabs>
          <w:tab w:val="left" w:pos="851"/>
        </w:tabs>
        <w:ind w:left="0" w:firstLine="567"/>
        <w:jc w:val="both"/>
        <w:rPr>
          <w:sz w:val="24"/>
          <w:szCs w:val="24"/>
          <w:lang w:val="en-US"/>
        </w:rPr>
      </w:pPr>
      <w:r w:rsidRPr="005606E2">
        <w:rPr>
          <w:sz w:val="24"/>
          <w:szCs w:val="24"/>
          <w:lang w:val="en-US"/>
        </w:rPr>
        <w:t xml:space="preserve">Collaborate with procurement to develop a network of outside engineering companies, fabricators and construction contractors to erect &amp; maintain Mining Services plant facilities across </w:t>
      </w:r>
      <w:r w:rsidRPr="005606E2">
        <w:rPr>
          <w:spacing w:val="-4"/>
          <w:sz w:val="24"/>
          <w:szCs w:val="24"/>
          <w:lang w:val="en-US"/>
        </w:rPr>
        <w:t>NA.</w:t>
      </w:r>
    </w:p>
    <w:p w:rsidR="008D64AF" w:rsidRPr="00220C35" w:rsidRDefault="008D64AF">
      <w:pPr>
        <w:jc w:val="both"/>
        <w:rPr>
          <w:sz w:val="24"/>
          <w:szCs w:val="24"/>
          <w:lang w:val="en-US"/>
        </w:rPr>
      </w:pPr>
    </w:p>
    <w:p w:rsidR="008D64AF" w:rsidRPr="008D64AF" w:rsidRDefault="008D64AF" w:rsidP="008D64AF">
      <w:pPr>
        <w:jc w:val="center"/>
        <w:rPr>
          <w:b/>
          <w:sz w:val="24"/>
          <w:szCs w:val="24"/>
          <w:lang w:val="en-US"/>
        </w:rPr>
      </w:pPr>
      <w:r w:rsidRPr="008D64AF">
        <w:rPr>
          <w:b/>
          <w:sz w:val="24"/>
          <w:szCs w:val="24"/>
          <w:lang w:val="en-US"/>
        </w:rPr>
        <w:t>MINE MANAGER</w:t>
      </w:r>
    </w:p>
    <w:p w:rsidR="008C149F" w:rsidRDefault="008D64AF" w:rsidP="00BF5CD8">
      <w:pPr>
        <w:ind w:firstLine="567"/>
        <w:jc w:val="both"/>
        <w:rPr>
          <w:sz w:val="24"/>
          <w:szCs w:val="24"/>
          <w:lang w:val="en-US"/>
        </w:rPr>
      </w:pPr>
      <w:r w:rsidRPr="008D64AF">
        <w:rPr>
          <w:sz w:val="24"/>
          <w:szCs w:val="24"/>
          <w:lang w:val="en-US"/>
        </w:rPr>
        <w:t>We need Mine Managers because they provide leadership to ensure the safety, quality, cost-effectiveness and overall success of a mine. They manage the various teams running mining operations and are responsible for preparing operational plans and budgets, among many other projects.</w:t>
      </w:r>
    </w:p>
    <w:p w:rsidR="007E2752" w:rsidRPr="007E2752" w:rsidRDefault="007E2752" w:rsidP="00BF5CD8">
      <w:pPr>
        <w:ind w:firstLine="567"/>
        <w:jc w:val="both"/>
        <w:rPr>
          <w:b/>
          <w:sz w:val="24"/>
          <w:szCs w:val="24"/>
          <w:lang w:val="en-US"/>
        </w:rPr>
      </w:pPr>
      <w:r w:rsidRPr="007E2752">
        <w:rPr>
          <w:b/>
          <w:sz w:val="24"/>
          <w:szCs w:val="24"/>
          <w:lang w:val="en-US"/>
        </w:rPr>
        <w:t>What is it Like to Work as a Mine Manager in Mining?</w:t>
      </w:r>
    </w:p>
    <w:p w:rsidR="007E2752" w:rsidRPr="007E2752" w:rsidRDefault="007E2752" w:rsidP="00BF5CD8">
      <w:pPr>
        <w:ind w:firstLine="567"/>
        <w:jc w:val="both"/>
        <w:rPr>
          <w:sz w:val="24"/>
          <w:szCs w:val="24"/>
          <w:lang w:val="en-US"/>
        </w:rPr>
      </w:pPr>
      <w:r w:rsidRPr="007E2752">
        <w:rPr>
          <w:sz w:val="24"/>
          <w:szCs w:val="24"/>
          <w:lang w:val="en-US"/>
        </w:rPr>
        <w:t>Note: conditions vary ac</w:t>
      </w:r>
      <w:r>
        <w:rPr>
          <w:sz w:val="24"/>
          <w:szCs w:val="24"/>
          <w:lang w:val="en-US"/>
        </w:rPr>
        <w:t>cording to employer and region.</w:t>
      </w:r>
    </w:p>
    <w:p w:rsidR="007E2752" w:rsidRDefault="007E2752" w:rsidP="00BF5CD8">
      <w:pPr>
        <w:ind w:firstLine="567"/>
        <w:jc w:val="both"/>
        <w:rPr>
          <w:sz w:val="24"/>
          <w:szCs w:val="24"/>
          <w:lang w:val="en-US"/>
        </w:rPr>
      </w:pPr>
      <w:r w:rsidRPr="007E2752">
        <w:rPr>
          <w:sz w:val="24"/>
          <w:szCs w:val="24"/>
          <w:lang w:val="en-US"/>
        </w:rPr>
        <w:t>Mine Managers work in an office in the mine site, and spend some time in the mine. They chair internal meetings and participate in other management meetings, lead large teams of people, contribute to the business management and act as an ambassador for the industry by working with other executives and the community.</w:t>
      </w:r>
    </w:p>
    <w:p w:rsidR="007E2752" w:rsidRPr="007E2752" w:rsidRDefault="007E2752" w:rsidP="00BF5CD8">
      <w:pPr>
        <w:ind w:firstLine="567"/>
        <w:jc w:val="both"/>
        <w:rPr>
          <w:b/>
          <w:sz w:val="24"/>
          <w:szCs w:val="24"/>
          <w:lang w:val="en-US"/>
        </w:rPr>
      </w:pPr>
      <w:r w:rsidRPr="007E2752">
        <w:rPr>
          <w:b/>
          <w:sz w:val="24"/>
          <w:szCs w:val="24"/>
          <w:lang w:val="en-US"/>
        </w:rPr>
        <w:t>Why are People Attracted to this Career?</w:t>
      </w:r>
    </w:p>
    <w:p w:rsidR="007E2752" w:rsidRDefault="007E2752" w:rsidP="00BF5CD8">
      <w:pPr>
        <w:ind w:firstLine="567"/>
        <w:jc w:val="both"/>
        <w:rPr>
          <w:sz w:val="24"/>
          <w:szCs w:val="24"/>
          <w:lang w:val="en-US"/>
        </w:rPr>
      </w:pPr>
      <w:r w:rsidRPr="007E2752">
        <w:rPr>
          <w:sz w:val="24"/>
          <w:szCs w:val="24"/>
          <w:lang w:val="en-US"/>
        </w:rPr>
        <w:t>Mine Manager are highly motivated to take on a senior position with challenging work, covering many different aspects of management. They take on tasks of high responsibility, and are well compensated for their efforts.</w:t>
      </w:r>
    </w:p>
    <w:p w:rsidR="006F0644" w:rsidRPr="006F0644" w:rsidRDefault="006F0644" w:rsidP="00BF5CD8">
      <w:pPr>
        <w:ind w:firstLine="567"/>
        <w:jc w:val="both"/>
        <w:rPr>
          <w:b/>
          <w:sz w:val="24"/>
          <w:szCs w:val="24"/>
          <w:lang w:val="en-US"/>
        </w:rPr>
      </w:pPr>
      <w:r w:rsidRPr="006F0644">
        <w:rPr>
          <w:b/>
          <w:sz w:val="24"/>
          <w:szCs w:val="24"/>
          <w:lang w:val="en-US"/>
        </w:rPr>
        <w:t>Job Description</w:t>
      </w:r>
    </w:p>
    <w:p w:rsidR="006F0644" w:rsidRPr="006F0644" w:rsidRDefault="006F0644" w:rsidP="00BF5CD8">
      <w:pPr>
        <w:pStyle w:val="a5"/>
        <w:numPr>
          <w:ilvl w:val="0"/>
          <w:numId w:val="228"/>
        </w:numPr>
        <w:ind w:left="0" w:firstLine="567"/>
        <w:jc w:val="both"/>
        <w:rPr>
          <w:sz w:val="24"/>
          <w:szCs w:val="24"/>
          <w:lang w:val="en-US"/>
        </w:rPr>
      </w:pPr>
      <w:r w:rsidRPr="006F0644">
        <w:rPr>
          <w:sz w:val="24"/>
          <w:szCs w:val="24"/>
          <w:lang w:val="en-US"/>
        </w:rPr>
        <w:t>Maintain and encourage a safe work environment at all times</w:t>
      </w:r>
    </w:p>
    <w:p w:rsidR="006F0644" w:rsidRPr="006F0644" w:rsidRDefault="006F0644" w:rsidP="00BF5CD8">
      <w:pPr>
        <w:pStyle w:val="a5"/>
        <w:numPr>
          <w:ilvl w:val="0"/>
          <w:numId w:val="228"/>
        </w:numPr>
        <w:ind w:left="0" w:firstLine="567"/>
        <w:jc w:val="both"/>
        <w:rPr>
          <w:sz w:val="24"/>
          <w:szCs w:val="24"/>
          <w:lang w:val="en-US"/>
        </w:rPr>
      </w:pPr>
      <w:r w:rsidRPr="006F0644">
        <w:rPr>
          <w:sz w:val="24"/>
          <w:szCs w:val="24"/>
          <w:lang w:val="en-US"/>
        </w:rPr>
        <w:t>Lead the mine operations management team and manage all mining personnel and resources</w:t>
      </w:r>
    </w:p>
    <w:p w:rsidR="006F0644" w:rsidRPr="006F0644" w:rsidRDefault="006F0644" w:rsidP="00BF5CD8">
      <w:pPr>
        <w:pStyle w:val="a5"/>
        <w:numPr>
          <w:ilvl w:val="0"/>
          <w:numId w:val="228"/>
        </w:numPr>
        <w:ind w:left="0" w:firstLine="567"/>
        <w:jc w:val="both"/>
        <w:rPr>
          <w:sz w:val="24"/>
          <w:szCs w:val="24"/>
          <w:lang w:val="en-US"/>
        </w:rPr>
      </w:pPr>
      <w:r w:rsidRPr="006F0644">
        <w:rPr>
          <w:sz w:val="24"/>
          <w:szCs w:val="24"/>
          <w:lang w:val="en-US"/>
        </w:rPr>
        <w:t>Prepare operational plans for the mine, and monitor and report progress</w:t>
      </w:r>
    </w:p>
    <w:p w:rsidR="006F0644" w:rsidRPr="006F0644" w:rsidRDefault="006F0644" w:rsidP="00BF5CD8">
      <w:pPr>
        <w:pStyle w:val="a5"/>
        <w:numPr>
          <w:ilvl w:val="0"/>
          <w:numId w:val="228"/>
        </w:numPr>
        <w:ind w:left="0" w:firstLine="567"/>
        <w:jc w:val="both"/>
        <w:rPr>
          <w:sz w:val="24"/>
          <w:szCs w:val="24"/>
          <w:lang w:val="en-US"/>
        </w:rPr>
      </w:pPr>
      <w:r w:rsidRPr="006F0644">
        <w:rPr>
          <w:sz w:val="24"/>
          <w:szCs w:val="24"/>
          <w:lang w:val="en-US"/>
        </w:rPr>
        <w:t>Propose capital expenditure projects to expand capacity or improve operations</w:t>
      </w:r>
    </w:p>
    <w:p w:rsidR="006F0644" w:rsidRPr="006F0644" w:rsidRDefault="006F0644" w:rsidP="00BF5CD8">
      <w:pPr>
        <w:pStyle w:val="a5"/>
        <w:numPr>
          <w:ilvl w:val="0"/>
          <w:numId w:val="228"/>
        </w:numPr>
        <w:ind w:left="0" w:firstLine="567"/>
        <w:jc w:val="both"/>
        <w:rPr>
          <w:sz w:val="24"/>
          <w:szCs w:val="24"/>
          <w:lang w:val="en-US"/>
        </w:rPr>
      </w:pPr>
      <w:r w:rsidRPr="006F0644">
        <w:rPr>
          <w:sz w:val="24"/>
          <w:szCs w:val="24"/>
          <w:lang w:val="en-US"/>
        </w:rPr>
        <w:t>Prepare production and operating budgets, and report performance and costs</w:t>
      </w:r>
    </w:p>
    <w:p w:rsidR="006F0644" w:rsidRPr="006F0644" w:rsidRDefault="006F0644" w:rsidP="00BF5CD8">
      <w:pPr>
        <w:pStyle w:val="a5"/>
        <w:numPr>
          <w:ilvl w:val="0"/>
          <w:numId w:val="228"/>
        </w:numPr>
        <w:ind w:left="0" w:firstLine="567"/>
        <w:jc w:val="both"/>
        <w:rPr>
          <w:sz w:val="24"/>
          <w:szCs w:val="24"/>
          <w:lang w:val="en-US"/>
        </w:rPr>
      </w:pPr>
      <w:r w:rsidRPr="006F0644">
        <w:rPr>
          <w:sz w:val="24"/>
          <w:szCs w:val="24"/>
          <w:lang w:val="en-US"/>
        </w:rPr>
        <w:t>Recognize operational, technical and safety challenges, take action to prevent or overcome them, and continuously seek improvement</w:t>
      </w:r>
    </w:p>
    <w:p w:rsidR="006F0644" w:rsidRPr="006F0644" w:rsidRDefault="006F0644" w:rsidP="00BF5CD8">
      <w:pPr>
        <w:pStyle w:val="a5"/>
        <w:numPr>
          <w:ilvl w:val="0"/>
          <w:numId w:val="228"/>
        </w:numPr>
        <w:ind w:left="0" w:firstLine="567"/>
        <w:jc w:val="both"/>
        <w:rPr>
          <w:sz w:val="24"/>
          <w:szCs w:val="24"/>
          <w:lang w:val="en-US"/>
        </w:rPr>
      </w:pPr>
      <w:r w:rsidRPr="006F0644">
        <w:rPr>
          <w:sz w:val="24"/>
          <w:szCs w:val="24"/>
          <w:lang w:val="en-US"/>
        </w:rPr>
        <w:t>Contribute to business strategy to improve company’s competitiveness, profitability and growth</w:t>
      </w:r>
    </w:p>
    <w:p w:rsidR="006F0644" w:rsidRPr="006F0644" w:rsidRDefault="006F0644" w:rsidP="00BF5CD8">
      <w:pPr>
        <w:pStyle w:val="a5"/>
        <w:numPr>
          <w:ilvl w:val="0"/>
          <w:numId w:val="228"/>
        </w:numPr>
        <w:ind w:left="0" w:firstLine="567"/>
        <w:jc w:val="both"/>
        <w:rPr>
          <w:sz w:val="24"/>
          <w:szCs w:val="24"/>
          <w:lang w:val="en-US"/>
        </w:rPr>
      </w:pPr>
      <w:r w:rsidRPr="006F0644">
        <w:rPr>
          <w:sz w:val="24"/>
          <w:szCs w:val="24"/>
          <w:lang w:val="en-US"/>
        </w:rPr>
        <w:t>Engage with local communities and regulatory authorities to ensure company policies are met</w:t>
      </w:r>
    </w:p>
    <w:p w:rsidR="006F0644" w:rsidRPr="006F0644" w:rsidRDefault="006F0644" w:rsidP="00BF5CD8">
      <w:pPr>
        <w:pStyle w:val="a5"/>
        <w:numPr>
          <w:ilvl w:val="0"/>
          <w:numId w:val="228"/>
        </w:numPr>
        <w:ind w:left="0" w:firstLine="567"/>
        <w:jc w:val="both"/>
        <w:rPr>
          <w:sz w:val="24"/>
          <w:szCs w:val="24"/>
          <w:lang w:val="en-US"/>
        </w:rPr>
      </w:pPr>
      <w:r w:rsidRPr="006F0644">
        <w:rPr>
          <w:sz w:val="24"/>
          <w:szCs w:val="24"/>
          <w:lang w:val="en-US"/>
        </w:rPr>
        <w:t>Oversee new projects, (ex. Installing new mining equipment or opening a new shaft)</w:t>
      </w:r>
    </w:p>
    <w:p w:rsidR="006F0644" w:rsidRPr="006F0644" w:rsidRDefault="006F0644" w:rsidP="00BF5CD8">
      <w:pPr>
        <w:pStyle w:val="a5"/>
        <w:numPr>
          <w:ilvl w:val="0"/>
          <w:numId w:val="228"/>
        </w:numPr>
        <w:ind w:left="0" w:firstLine="567"/>
        <w:jc w:val="both"/>
        <w:rPr>
          <w:sz w:val="24"/>
          <w:szCs w:val="24"/>
          <w:lang w:val="en-US"/>
        </w:rPr>
      </w:pPr>
      <w:r w:rsidRPr="006F0644">
        <w:rPr>
          <w:sz w:val="24"/>
          <w:szCs w:val="24"/>
          <w:lang w:val="en-US"/>
        </w:rPr>
        <w:t xml:space="preserve">Oversee the recruitment and development of superintendents, supervisors, and operators, </w:t>
      </w:r>
      <w:r w:rsidRPr="006F0644">
        <w:rPr>
          <w:sz w:val="24"/>
          <w:szCs w:val="24"/>
          <w:lang w:val="en-US"/>
        </w:rPr>
        <w:lastRenderedPageBreak/>
        <w:t>providing support and guidance to build an effective workforce</w:t>
      </w:r>
    </w:p>
    <w:p w:rsidR="006F0644" w:rsidRPr="006F0644" w:rsidRDefault="006F0644" w:rsidP="00BF5CD8">
      <w:pPr>
        <w:pStyle w:val="a5"/>
        <w:numPr>
          <w:ilvl w:val="0"/>
          <w:numId w:val="228"/>
        </w:numPr>
        <w:ind w:left="0" w:firstLine="567"/>
        <w:jc w:val="both"/>
        <w:rPr>
          <w:sz w:val="24"/>
          <w:szCs w:val="24"/>
          <w:lang w:val="en-US"/>
        </w:rPr>
      </w:pPr>
      <w:r w:rsidRPr="006F0644">
        <w:rPr>
          <w:sz w:val="24"/>
          <w:szCs w:val="24"/>
          <w:lang w:val="en-US"/>
        </w:rPr>
        <w:t>Manage relations with trade unions</w:t>
      </w:r>
    </w:p>
    <w:p w:rsidR="007E2752" w:rsidRDefault="007E2752" w:rsidP="00BF5CD8">
      <w:pPr>
        <w:ind w:firstLine="567"/>
        <w:jc w:val="both"/>
        <w:rPr>
          <w:sz w:val="24"/>
          <w:szCs w:val="24"/>
          <w:lang w:val="en-US"/>
        </w:rPr>
      </w:pPr>
    </w:p>
    <w:p w:rsidR="00DC4C00" w:rsidRPr="00DC4C00" w:rsidRDefault="00DC4C00" w:rsidP="00BF5CD8">
      <w:pPr>
        <w:ind w:firstLine="567"/>
        <w:jc w:val="both"/>
        <w:rPr>
          <w:b/>
          <w:sz w:val="24"/>
          <w:szCs w:val="24"/>
          <w:lang w:val="en-US"/>
        </w:rPr>
      </w:pPr>
      <w:r w:rsidRPr="00DC4C00">
        <w:rPr>
          <w:b/>
          <w:sz w:val="24"/>
          <w:szCs w:val="24"/>
          <w:lang w:val="en-US"/>
        </w:rPr>
        <w:t>Education Requirement: Mining Engineering Degree or equivalent</w:t>
      </w:r>
    </w:p>
    <w:p w:rsidR="00DC4C00" w:rsidRPr="00DC4C00" w:rsidRDefault="00DC4C00" w:rsidP="00BF5CD8">
      <w:pPr>
        <w:ind w:firstLine="567"/>
        <w:jc w:val="both"/>
        <w:rPr>
          <w:b/>
          <w:sz w:val="24"/>
          <w:szCs w:val="24"/>
          <w:lang w:val="en-US"/>
        </w:rPr>
      </w:pPr>
      <w:r w:rsidRPr="00DC4C00">
        <w:rPr>
          <w:b/>
          <w:sz w:val="24"/>
          <w:szCs w:val="24"/>
          <w:lang w:val="en-US"/>
        </w:rPr>
        <w:t>Number of Roles Available: 1</w:t>
      </w:r>
    </w:p>
    <w:p w:rsidR="00DC4C00" w:rsidRPr="00DC4C00" w:rsidRDefault="00DC4C00" w:rsidP="00BF5CD8">
      <w:pPr>
        <w:ind w:firstLine="567"/>
        <w:jc w:val="both"/>
        <w:rPr>
          <w:b/>
          <w:sz w:val="24"/>
          <w:szCs w:val="24"/>
          <w:lang w:val="en-US"/>
        </w:rPr>
      </w:pPr>
      <w:r w:rsidRPr="00DC4C00">
        <w:rPr>
          <w:b/>
          <w:sz w:val="24"/>
          <w:szCs w:val="24"/>
          <w:lang w:val="en-US"/>
        </w:rPr>
        <w:t>Stage: Operations</w:t>
      </w:r>
    </w:p>
    <w:p w:rsidR="00DC4C00" w:rsidRPr="00DC4C00" w:rsidRDefault="00DC4C00" w:rsidP="00BF5CD8">
      <w:pPr>
        <w:ind w:firstLine="567"/>
        <w:jc w:val="both"/>
        <w:rPr>
          <w:b/>
          <w:sz w:val="24"/>
          <w:szCs w:val="24"/>
          <w:lang w:val="en-US"/>
        </w:rPr>
      </w:pPr>
      <w:r w:rsidRPr="00DC4C00">
        <w:rPr>
          <w:b/>
          <w:sz w:val="24"/>
          <w:szCs w:val="24"/>
          <w:lang w:val="en-US"/>
        </w:rPr>
        <w:t>Department: Mine Management</w:t>
      </w:r>
    </w:p>
    <w:p w:rsidR="00DC4C00" w:rsidRPr="00DC4C00" w:rsidRDefault="00DC4C00" w:rsidP="00BF5CD8">
      <w:pPr>
        <w:ind w:firstLine="567"/>
        <w:jc w:val="both"/>
        <w:rPr>
          <w:sz w:val="24"/>
          <w:szCs w:val="24"/>
          <w:lang w:val="en-US"/>
        </w:rPr>
      </w:pPr>
      <w:r w:rsidRPr="00DC4C00">
        <w:rPr>
          <w:b/>
          <w:sz w:val="24"/>
          <w:szCs w:val="24"/>
          <w:lang w:val="en-US"/>
        </w:rPr>
        <w:t>Job Purpose</w:t>
      </w:r>
    </w:p>
    <w:p w:rsidR="00DC4C00" w:rsidRPr="00DC4C00" w:rsidRDefault="00DC4C00" w:rsidP="00BF5CD8">
      <w:pPr>
        <w:ind w:firstLine="567"/>
        <w:jc w:val="both"/>
        <w:rPr>
          <w:sz w:val="24"/>
          <w:szCs w:val="24"/>
          <w:lang w:val="en-US"/>
        </w:rPr>
      </w:pPr>
      <w:r w:rsidRPr="00DC4C00">
        <w:rPr>
          <w:sz w:val="24"/>
          <w:szCs w:val="24"/>
          <w:lang w:val="en-US"/>
        </w:rPr>
        <w:t>This is a key managerial role with overall responsibility for all activities in the underground mine. The Mine Manager heads the mine management team which controls mining operations, and is responsible for safety, quality, costs and achieving targets in relation to the mine plan. The Mine Manager interacts with other departments to ensure that his team has all information, equipment, manpower to achieve to mine plan safely with all legislative and company requirements followed. The role requires a high level of underground mining experience, leadership, communication skill, management expertise an</w:t>
      </w:r>
      <w:r>
        <w:rPr>
          <w:sz w:val="24"/>
          <w:szCs w:val="24"/>
          <w:lang w:val="en-US"/>
        </w:rPr>
        <w:t>d the ability to manage change.</w:t>
      </w:r>
    </w:p>
    <w:p w:rsidR="00DC4C00" w:rsidRPr="00DC4C00" w:rsidRDefault="00DC4C00" w:rsidP="00BF5CD8">
      <w:pPr>
        <w:ind w:firstLine="567"/>
        <w:jc w:val="both"/>
        <w:rPr>
          <w:b/>
          <w:sz w:val="24"/>
          <w:szCs w:val="24"/>
          <w:lang w:val="en-US"/>
        </w:rPr>
      </w:pPr>
      <w:r w:rsidRPr="00DC4C00">
        <w:rPr>
          <w:b/>
          <w:sz w:val="24"/>
          <w:szCs w:val="24"/>
          <w:lang w:val="en-US"/>
        </w:rPr>
        <w:t>Duties and Responsibilities</w:t>
      </w:r>
    </w:p>
    <w:p w:rsidR="00DC4C00" w:rsidRPr="00DC4C00" w:rsidRDefault="00DC4C00" w:rsidP="00BF5CD8">
      <w:pPr>
        <w:pStyle w:val="a5"/>
        <w:numPr>
          <w:ilvl w:val="0"/>
          <w:numId w:val="229"/>
        </w:numPr>
        <w:ind w:left="0" w:firstLine="567"/>
        <w:jc w:val="both"/>
        <w:rPr>
          <w:sz w:val="24"/>
          <w:szCs w:val="24"/>
          <w:lang w:val="en-US"/>
        </w:rPr>
      </w:pPr>
      <w:r w:rsidRPr="00DC4C00">
        <w:rPr>
          <w:sz w:val="24"/>
          <w:szCs w:val="24"/>
          <w:lang w:val="en-US"/>
        </w:rPr>
        <w:t>Establish and encourage a responsible, safe, productive and environmentally friendly culture.</w:t>
      </w:r>
    </w:p>
    <w:p w:rsidR="00DC4C00" w:rsidRPr="00DC4C00" w:rsidRDefault="00DC4C00" w:rsidP="00BF5CD8">
      <w:pPr>
        <w:pStyle w:val="a5"/>
        <w:numPr>
          <w:ilvl w:val="0"/>
          <w:numId w:val="229"/>
        </w:numPr>
        <w:ind w:left="0" w:firstLine="567"/>
        <w:jc w:val="both"/>
        <w:rPr>
          <w:sz w:val="24"/>
          <w:szCs w:val="24"/>
          <w:lang w:val="en-US"/>
        </w:rPr>
      </w:pPr>
      <w:r w:rsidRPr="00DC4C00">
        <w:rPr>
          <w:sz w:val="24"/>
          <w:szCs w:val="24"/>
          <w:lang w:val="en-US"/>
        </w:rPr>
        <w:t xml:space="preserve">Engage with regulatory authorities to ensure that operations are compliant with legislation. </w:t>
      </w:r>
    </w:p>
    <w:p w:rsidR="00DC4C00" w:rsidRPr="00DC4C00" w:rsidRDefault="00DC4C00" w:rsidP="00BF5CD8">
      <w:pPr>
        <w:pStyle w:val="a5"/>
        <w:numPr>
          <w:ilvl w:val="0"/>
          <w:numId w:val="229"/>
        </w:numPr>
        <w:ind w:left="0" w:firstLine="567"/>
        <w:jc w:val="both"/>
        <w:rPr>
          <w:sz w:val="24"/>
          <w:szCs w:val="24"/>
          <w:lang w:val="en-US"/>
        </w:rPr>
      </w:pPr>
      <w:r w:rsidRPr="00DC4C00">
        <w:rPr>
          <w:sz w:val="24"/>
          <w:szCs w:val="24"/>
          <w:lang w:val="en-US"/>
        </w:rPr>
        <w:t>Lead the mine operations management team and manage all mining personnel.</w:t>
      </w:r>
    </w:p>
    <w:p w:rsidR="00DC4C00" w:rsidRPr="00DC4C00" w:rsidRDefault="00DC4C00" w:rsidP="00BF5CD8">
      <w:pPr>
        <w:pStyle w:val="a5"/>
        <w:numPr>
          <w:ilvl w:val="0"/>
          <w:numId w:val="229"/>
        </w:numPr>
        <w:ind w:left="0" w:firstLine="567"/>
        <w:jc w:val="both"/>
        <w:rPr>
          <w:sz w:val="24"/>
          <w:szCs w:val="24"/>
          <w:lang w:val="en-US"/>
        </w:rPr>
      </w:pPr>
      <w:r w:rsidRPr="00DC4C00">
        <w:rPr>
          <w:sz w:val="24"/>
          <w:szCs w:val="24"/>
          <w:lang w:val="en-US"/>
        </w:rPr>
        <w:t>Prepare and implement operational plans for the mine with the Engineering team, in line with the life of mine business plan.</w:t>
      </w:r>
    </w:p>
    <w:p w:rsidR="00DC4C00" w:rsidRPr="00DC4C00" w:rsidRDefault="00DC4C00" w:rsidP="00BF5CD8">
      <w:pPr>
        <w:pStyle w:val="a5"/>
        <w:numPr>
          <w:ilvl w:val="0"/>
          <w:numId w:val="229"/>
        </w:numPr>
        <w:ind w:left="0" w:firstLine="567"/>
        <w:jc w:val="both"/>
        <w:rPr>
          <w:sz w:val="24"/>
          <w:szCs w:val="24"/>
          <w:lang w:val="en-US"/>
        </w:rPr>
      </w:pPr>
      <w:r w:rsidRPr="00DC4C00">
        <w:rPr>
          <w:sz w:val="24"/>
          <w:szCs w:val="24"/>
          <w:lang w:val="en-US"/>
        </w:rPr>
        <w:t>Monitor and report progress on the relevant plans and budget.</w:t>
      </w:r>
    </w:p>
    <w:p w:rsidR="00DC4C00" w:rsidRPr="00DC4C00" w:rsidRDefault="00DC4C00" w:rsidP="00BF5CD8">
      <w:pPr>
        <w:pStyle w:val="a5"/>
        <w:numPr>
          <w:ilvl w:val="0"/>
          <w:numId w:val="229"/>
        </w:numPr>
        <w:ind w:left="0" w:firstLine="567"/>
        <w:jc w:val="both"/>
        <w:rPr>
          <w:sz w:val="24"/>
          <w:szCs w:val="24"/>
          <w:lang w:val="en-US"/>
        </w:rPr>
      </w:pPr>
      <w:r w:rsidRPr="00DC4C00">
        <w:rPr>
          <w:sz w:val="24"/>
          <w:szCs w:val="24"/>
          <w:lang w:val="en-US"/>
        </w:rPr>
        <w:t>Propose capital expenditure projects to expand capacity and improve operations.</w:t>
      </w:r>
    </w:p>
    <w:p w:rsidR="00DC4C00" w:rsidRPr="00DC4C00" w:rsidRDefault="00DC4C00" w:rsidP="00BF5CD8">
      <w:pPr>
        <w:pStyle w:val="a5"/>
        <w:numPr>
          <w:ilvl w:val="0"/>
          <w:numId w:val="229"/>
        </w:numPr>
        <w:ind w:left="0" w:firstLine="567"/>
        <w:jc w:val="both"/>
        <w:rPr>
          <w:sz w:val="24"/>
          <w:szCs w:val="24"/>
          <w:lang w:val="en-US"/>
        </w:rPr>
      </w:pPr>
      <w:r w:rsidRPr="00DC4C00">
        <w:rPr>
          <w:sz w:val="24"/>
          <w:szCs w:val="24"/>
          <w:lang w:val="en-US"/>
        </w:rPr>
        <w:t>Prepare production &amp; operating budgets, monitor &amp; report performance and costs. Review and revise budget mid-year based on non-planned changes in the mining sequence. Complete a revised budget at mid-year based on unplanned changes in the mining sequence.</w:t>
      </w:r>
    </w:p>
    <w:p w:rsidR="00DC4C00" w:rsidRPr="00DC4C00" w:rsidRDefault="00DC4C00" w:rsidP="00BF5CD8">
      <w:pPr>
        <w:pStyle w:val="a5"/>
        <w:numPr>
          <w:ilvl w:val="0"/>
          <w:numId w:val="229"/>
        </w:numPr>
        <w:ind w:left="0" w:firstLine="567"/>
        <w:jc w:val="both"/>
        <w:rPr>
          <w:sz w:val="24"/>
          <w:szCs w:val="24"/>
          <w:lang w:val="en-US"/>
        </w:rPr>
      </w:pPr>
      <w:r w:rsidRPr="00DC4C00">
        <w:rPr>
          <w:sz w:val="24"/>
          <w:szCs w:val="24"/>
          <w:lang w:val="en-US"/>
        </w:rPr>
        <w:t>Recognize and anticipate operational, technical and safety challenges and take action to manage them.</w:t>
      </w:r>
    </w:p>
    <w:p w:rsidR="00DC4C00" w:rsidRPr="00DC4C00" w:rsidRDefault="00DC4C00" w:rsidP="00BF5CD8">
      <w:pPr>
        <w:pStyle w:val="a5"/>
        <w:numPr>
          <w:ilvl w:val="0"/>
          <w:numId w:val="229"/>
        </w:numPr>
        <w:ind w:left="0" w:firstLine="567"/>
        <w:jc w:val="both"/>
        <w:rPr>
          <w:sz w:val="24"/>
          <w:szCs w:val="24"/>
          <w:lang w:val="en-US"/>
        </w:rPr>
      </w:pPr>
      <w:r w:rsidRPr="00DC4C00">
        <w:rPr>
          <w:sz w:val="24"/>
          <w:szCs w:val="24"/>
          <w:lang w:val="en-US"/>
        </w:rPr>
        <w:t>Identify and implement plans for continuous improvement.</w:t>
      </w:r>
    </w:p>
    <w:p w:rsidR="00DC4C00" w:rsidRPr="00DC4C00" w:rsidRDefault="00DC4C00" w:rsidP="00BF5CD8">
      <w:pPr>
        <w:pStyle w:val="a5"/>
        <w:numPr>
          <w:ilvl w:val="0"/>
          <w:numId w:val="229"/>
        </w:numPr>
        <w:ind w:left="0" w:firstLine="567"/>
        <w:jc w:val="both"/>
        <w:rPr>
          <w:sz w:val="24"/>
          <w:szCs w:val="24"/>
          <w:lang w:val="en-US"/>
        </w:rPr>
      </w:pPr>
      <w:r w:rsidRPr="00DC4C00">
        <w:rPr>
          <w:sz w:val="24"/>
          <w:szCs w:val="24"/>
          <w:lang w:val="en-US"/>
        </w:rPr>
        <w:t xml:space="preserve">Contribute to business planning and company strategy, to improve competitiveness, profitability and growth. Be able to adapt plans to deliver the production rate.  </w:t>
      </w:r>
    </w:p>
    <w:p w:rsidR="00DC4C00" w:rsidRPr="00DC4C00" w:rsidRDefault="00DC4C00" w:rsidP="00BF5CD8">
      <w:pPr>
        <w:pStyle w:val="a5"/>
        <w:numPr>
          <w:ilvl w:val="0"/>
          <w:numId w:val="229"/>
        </w:numPr>
        <w:ind w:left="0" w:firstLine="567"/>
        <w:jc w:val="both"/>
        <w:rPr>
          <w:sz w:val="24"/>
          <w:szCs w:val="24"/>
          <w:lang w:val="en-US"/>
        </w:rPr>
      </w:pPr>
      <w:r w:rsidRPr="00DC4C00">
        <w:rPr>
          <w:sz w:val="24"/>
          <w:szCs w:val="24"/>
          <w:lang w:val="en-US"/>
        </w:rPr>
        <w:t>Work closely with maintenance department to ensure continuous, safe, efficient operations.</w:t>
      </w:r>
    </w:p>
    <w:p w:rsidR="00DC4C00" w:rsidRPr="00DC4C00" w:rsidRDefault="00DC4C00" w:rsidP="00BF5CD8">
      <w:pPr>
        <w:pStyle w:val="a5"/>
        <w:numPr>
          <w:ilvl w:val="0"/>
          <w:numId w:val="229"/>
        </w:numPr>
        <w:ind w:left="0" w:firstLine="567"/>
        <w:jc w:val="both"/>
        <w:rPr>
          <w:sz w:val="24"/>
          <w:szCs w:val="24"/>
          <w:lang w:val="en-US"/>
        </w:rPr>
      </w:pPr>
      <w:r w:rsidRPr="00DC4C00">
        <w:rPr>
          <w:sz w:val="24"/>
          <w:szCs w:val="24"/>
          <w:lang w:val="en-US"/>
        </w:rPr>
        <w:t>Work closely with the HR and training department to ensure that the mining department has all qualified employees needed to achieve the production schedule in a safe manner.</w:t>
      </w:r>
    </w:p>
    <w:p w:rsidR="00DC4C00" w:rsidRPr="00DC4C00" w:rsidRDefault="00DC4C00" w:rsidP="00BF5CD8">
      <w:pPr>
        <w:pStyle w:val="a5"/>
        <w:numPr>
          <w:ilvl w:val="0"/>
          <w:numId w:val="230"/>
        </w:numPr>
        <w:ind w:left="0" w:firstLine="567"/>
        <w:jc w:val="both"/>
        <w:rPr>
          <w:sz w:val="24"/>
          <w:szCs w:val="24"/>
          <w:lang w:val="en-US"/>
        </w:rPr>
      </w:pPr>
      <w:r w:rsidRPr="00DC4C00">
        <w:rPr>
          <w:sz w:val="24"/>
          <w:szCs w:val="24"/>
          <w:lang w:val="en-US"/>
        </w:rPr>
        <w:t xml:space="preserve">Oversee new and ongoing projects, such as installing new mining equipment, managing new mine development, etc.  </w:t>
      </w:r>
    </w:p>
    <w:p w:rsidR="00DC4C00" w:rsidRPr="00DC4C00" w:rsidRDefault="00DC4C00" w:rsidP="00BF5CD8">
      <w:pPr>
        <w:pStyle w:val="a5"/>
        <w:numPr>
          <w:ilvl w:val="0"/>
          <w:numId w:val="230"/>
        </w:numPr>
        <w:ind w:left="0" w:firstLine="567"/>
        <w:jc w:val="both"/>
        <w:rPr>
          <w:sz w:val="24"/>
          <w:szCs w:val="24"/>
          <w:lang w:val="en-US"/>
        </w:rPr>
      </w:pPr>
      <w:r w:rsidRPr="00DC4C00">
        <w:rPr>
          <w:sz w:val="24"/>
          <w:szCs w:val="24"/>
          <w:lang w:val="en-US"/>
        </w:rPr>
        <w:t>Oversee the recruitment and development of the mining team by providing support, encouragement, advice and guidance to build an effective workforce.</w:t>
      </w:r>
    </w:p>
    <w:p w:rsidR="00DC4C00" w:rsidRPr="00DC4C00" w:rsidRDefault="00DC4C00" w:rsidP="00BF5CD8">
      <w:pPr>
        <w:pStyle w:val="a5"/>
        <w:numPr>
          <w:ilvl w:val="0"/>
          <w:numId w:val="230"/>
        </w:numPr>
        <w:ind w:left="0" w:firstLine="567"/>
        <w:jc w:val="both"/>
        <w:rPr>
          <w:sz w:val="24"/>
          <w:szCs w:val="24"/>
          <w:lang w:val="en-US"/>
        </w:rPr>
      </w:pPr>
      <w:r w:rsidRPr="00DC4C00">
        <w:rPr>
          <w:sz w:val="24"/>
          <w:szCs w:val="24"/>
          <w:lang w:val="en-US"/>
        </w:rPr>
        <w:t>Engage with local communities and regulatory authorities to promote company policies.</w:t>
      </w:r>
    </w:p>
    <w:p w:rsidR="00DC4C00" w:rsidRPr="00DC4C00" w:rsidRDefault="00DC4C00" w:rsidP="00BF5CD8">
      <w:pPr>
        <w:pStyle w:val="a5"/>
        <w:numPr>
          <w:ilvl w:val="0"/>
          <w:numId w:val="230"/>
        </w:numPr>
        <w:ind w:left="0" w:firstLine="567"/>
        <w:jc w:val="both"/>
        <w:rPr>
          <w:sz w:val="24"/>
          <w:szCs w:val="24"/>
          <w:lang w:val="en-US"/>
        </w:rPr>
      </w:pPr>
      <w:r w:rsidRPr="00DC4C00">
        <w:rPr>
          <w:sz w:val="24"/>
          <w:szCs w:val="24"/>
          <w:lang w:val="en-US"/>
        </w:rPr>
        <w:t>Any other duties as required.</w:t>
      </w:r>
    </w:p>
    <w:p w:rsidR="00DC4C00" w:rsidRPr="00DC4C00" w:rsidRDefault="00DC4C00" w:rsidP="00BF5CD8">
      <w:pPr>
        <w:ind w:firstLine="567"/>
        <w:jc w:val="both"/>
        <w:rPr>
          <w:b/>
          <w:sz w:val="24"/>
          <w:szCs w:val="24"/>
          <w:lang w:val="en-US"/>
        </w:rPr>
      </w:pPr>
      <w:r w:rsidRPr="00DC4C00">
        <w:rPr>
          <w:b/>
          <w:sz w:val="24"/>
          <w:szCs w:val="24"/>
          <w:lang w:val="en-US"/>
        </w:rPr>
        <w:t>Personal Requirements</w:t>
      </w:r>
    </w:p>
    <w:p w:rsidR="00DC4C00" w:rsidRPr="00DC4C00" w:rsidRDefault="00DC4C00" w:rsidP="00BF5CD8">
      <w:pPr>
        <w:pStyle w:val="a5"/>
        <w:numPr>
          <w:ilvl w:val="0"/>
          <w:numId w:val="231"/>
        </w:numPr>
        <w:ind w:left="0" w:firstLine="567"/>
        <w:jc w:val="both"/>
        <w:rPr>
          <w:sz w:val="24"/>
          <w:szCs w:val="24"/>
          <w:lang w:val="en-US"/>
        </w:rPr>
      </w:pPr>
      <w:r w:rsidRPr="00DC4C00">
        <w:rPr>
          <w:sz w:val="24"/>
          <w:szCs w:val="24"/>
          <w:lang w:val="en-US"/>
        </w:rPr>
        <w:t>Degree in Mining Engineering or equivalent.</w:t>
      </w:r>
    </w:p>
    <w:p w:rsidR="00DC4C00" w:rsidRPr="00DC4C00" w:rsidRDefault="00DC4C00" w:rsidP="00BF5CD8">
      <w:pPr>
        <w:pStyle w:val="a5"/>
        <w:numPr>
          <w:ilvl w:val="0"/>
          <w:numId w:val="231"/>
        </w:numPr>
        <w:ind w:left="0" w:firstLine="567"/>
        <w:jc w:val="both"/>
        <w:rPr>
          <w:sz w:val="24"/>
          <w:szCs w:val="24"/>
          <w:lang w:val="en-US"/>
        </w:rPr>
      </w:pPr>
      <w:r w:rsidRPr="00DC4C00">
        <w:rPr>
          <w:sz w:val="24"/>
          <w:szCs w:val="24"/>
          <w:lang w:val="en-US"/>
        </w:rPr>
        <w:t>Minimum of 10 years experience in progressive roles in mining and/or technical services.</w:t>
      </w:r>
    </w:p>
    <w:p w:rsidR="00DC4C00" w:rsidRPr="00DC4C00" w:rsidRDefault="00DC4C00" w:rsidP="00BF5CD8">
      <w:pPr>
        <w:pStyle w:val="a5"/>
        <w:numPr>
          <w:ilvl w:val="0"/>
          <w:numId w:val="231"/>
        </w:numPr>
        <w:ind w:left="0" w:firstLine="567"/>
        <w:jc w:val="both"/>
        <w:rPr>
          <w:sz w:val="24"/>
          <w:szCs w:val="24"/>
          <w:lang w:val="en-US"/>
        </w:rPr>
      </w:pPr>
      <w:r w:rsidRPr="00DC4C00">
        <w:rPr>
          <w:sz w:val="24"/>
          <w:szCs w:val="24"/>
          <w:lang w:val="en-US"/>
        </w:rPr>
        <w:t>Minimum of 5 years of supervisory and planning experience in a similar role.</w:t>
      </w:r>
    </w:p>
    <w:p w:rsidR="00DC4C00" w:rsidRPr="00DC4C00" w:rsidRDefault="00DC4C00" w:rsidP="00BF5CD8">
      <w:pPr>
        <w:pStyle w:val="a5"/>
        <w:numPr>
          <w:ilvl w:val="0"/>
          <w:numId w:val="231"/>
        </w:numPr>
        <w:ind w:left="0" w:firstLine="567"/>
        <w:jc w:val="both"/>
        <w:rPr>
          <w:sz w:val="24"/>
          <w:szCs w:val="24"/>
          <w:lang w:val="en-US"/>
        </w:rPr>
      </w:pPr>
      <w:r w:rsidRPr="00DC4C00">
        <w:rPr>
          <w:sz w:val="24"/>
          <w:szCs w:val="24"/>
          <w:lang w:val="en-US"/>
        </w:rPr>
        <w:t>Experience in Risk Management.</w:t>
      </w:r>
    </w:p>
    <w:p w:rsidR="00DC4C00" w:rsidRPr="00CF0242" w:rsidRDefault="00DC4C00" w:rsidP="00BF5CD8">
      <w:pPr>
        <w:pStyle w:val="a5"/>
        <w:numPr>
          <w:ilvl w:val="0"/>
          <w:numId w:val="231"/>
        </w:numPr>
        <w:ind w:left="0" w:firstLine="567"/>
        <w:jc w:val="both"/>
        <w:rPr>
          <w:sz w:val="24"/>
          <w:szCs w:val="24"/>
          <w:lang w:val="en-US"/>
        </w:rPr>
      </w:pPr>
      <w:r w:rsidRPr="00DC4C00">
        <w:rPr>
          <w:sz w:val="24"/>
          <w:szCs w:val="24"/>
          <w:lang w:val="en-US"/>
        </w:rPr>
        <w:t>Good knowledge of technical services and related systems.</w:t>
      </w:r>
    </w:p>
    <w:p w:rsidR="00DC4C00" w:rsidRPr="00CF0242" w:rsidRDefault="00DC4C00" w:rsidP="00BF5CD8">
      <w:pPr>
        <w:ind w:firstLine="567"/>
        <w:jc w:val="both"/>
        <w:rPr>
          <w:b/>
          <w:sz w:val="24"/>
          <w:szCs w:val="24"/>
          <w:lang w:val="en-US"/>
        </w:rPr>
      </w:pPr>
      <w:r w:rsidRPr="00CF0242">
        <w:rPr>
          <w:b/>
          <w:sz w:val="24"/>
          <w:szCs w:val="24"/>
          <w:lang w:val="en-US"/>
        </w:rPr>
        <w:t>Competencies</w:t>
      </w:r>
    </w:p>
    <w:p w:rsidR="00DC4C00" w:rsidRPr="00CF0242" w:rsidRDefault="00DC4C00" w:rsidP="00BF5CD8">
      <w:pPr>
        <w:pStyle w:val="a5"/>
        <w:numPr>
          <w:ilvl w:val="0"/>
          <w:numId w:val="232"/>
        </w:numPr>
        <w:ind w:left="0" w:firstLine="567"/>
        <w:jc w:val="both"/>
        <w:rPr>
          <w:sz w:val="24"/>
          <w:szCs w:val="24"/>
          <w:lang w:val="en-US"/>
        </w:rPr>
      </w:pPr>
      <w:r w:rsidRPr="00CF0242">
        <w:rPr>
          <w:sz w:val="24"/>
          <w:szCs w:val="24"/>
          <w:lang w:val="en-US"/>
        </w:rPr>
        <w:t>Ability to influence people at all levels.</w:t>
      </w:r>
    </w:p>
    <w:p w:rsidR="00DC4C00" w:rsidRPr="00CF0242" w:rsidRDefault="00DC4C00" w:rsidP="00BF5CD8">
      <w:pPr>
        <w:pStyle w:val="a5"/>
        <w:numPr>
          <w:ilvl w:val="0"/>
          <w:numId w:val="232"/>
        </w:numPr>
        <w:ind w:left="0" w:firstLine="567"/>
        <w:jc w:val="both"/>
        <w:rPr>
          <w:sz w:val="24"/>
          <w:szCs w:val="24"/>
          <w:lang w:val="en-US"/>
        </w:rPr>
      </w:pPr>
      <w:r w:rsidRPr="00CF0242">
        <w:rPr>
          <w:sz w:val="24"/>
          <w:szCs w:val="24"/>
          <w:lang w:val="en-US"/>
        </w:rPr>
        <w:t>Ability to make and implement difficult decisions, and communicate the reasons for them.</w:t>
      </w:r>
    </w:p>
    <w:p w:rsidR="00DC4C00" w:rsidRPr="00CF0242" w:rsidRDefault="00DC4C00" w:rsidP="00BF5CD8">
      <w:pPr>
        <w:pStyle w:val="a5"/>
        <w:numPr>
          <w:ilvl w:val="0"/>
          <w:numId w:val="232"/>
        </w:numPr>
        <w:ind w:left="0" w:firstLine="567"/>
        <w:jc w:val="both"/>
        <w:rPr>
          <w:sz w:val="24"/>
          <w:szCs w:val="24"/>
          <w:lang w:val="en-US"/>
        </w:rPr>
      </w:pPr>
      <w:r w:rsidRPr="00CF0242">
        <w:rPr>
          <w:sz w:val="24"/>
          <w:szCs w:val="24"/>
          <w:lang w:val="en-US"/>
        </w:rPr>
        <w:lastRenderedPageBreak/>
        <w:t>Strong communications, interpersonal and computer skills.</w:t>
      </w:r>
    </w:p>
    <w:p w:rsidR="00DC4C00" w:rsidRPr="00CF0242" w:rsidRDefault="00DC4C00" w:rsidP="00BF5CD8">
      <w:pPr>
        <w:pStyle w:val="a5"/>
        <w:numPr>
          <w:ilvl w:val="0"/>
          <w:numId w:val="232"/>
        </w:numPr>
        <w:ind w:left="0" w:firstLine="567"/>
        <w:jc w:val="both"/>
        <w:rPr>
          <w:sz w:val="24"/>
          <w:szCs w:val="24"/>
          <w:lang w:val="en-US"/>
        </w:rPr>
      </w:pPr>
      <w:r w:rsidRPr="00CF0242">
        <w:rPr>
          <w:sz w:val="24"/>
          <w:szCs w:val="24"/>
          <w:lang w:val="en-US"/>
        </w:rPr>
        <w:t>Ability to coach a team.</w:t>
      </w:r>
    </w:p>
    <w:p w:rsidR="007E2752" w:rsidRPr="00CF0242" w:rsidRDefault="00DC4C00" w:rsidP="00BF5CD8">
      <w:pPr>
        <w:pStyle w:val="a5"/>
        <w:numPr>
          <w:ilvl w:val="0"/>
          <w:numId w:val="232"/>
        </w:numPr>
        <w:ind w:left="0" w:firstLine="567"/>
        <w:jc w:val="both"/>
        <w:rPr>
          <w:sz w:val="24"/>
          <w:szCs w:val="24"/>
          <w:lang w:val="en-US"/>
        </w:rPr>
      </w:pPr>
      <w:r w:rsidRPr="00CF0242">
        <w:rPr>
          <w:sz w:val="24"/>
          <w:szCs w:val="24"/>
          <w:lang w:val="en-US"/>
        </w:rPr>
        <w:t>Dalradian Gold Ltd is an Equal Opportunities Employer and welcomes applications from all sections of the community.</w:t>
      </w:r>
    </w:p>
    <w:p w:rsidR="00EF2D8B" w:rsidRDefault="00EF2D8B" w:rsidP="00EF2D8B">
      <w:pPr>
        <w:ind w:firstLine="284"/>
        <w:jc w:val="center"/>
        <w:rPr>
          <w:b/>
          <w:sz w:val="24"/>
          <w:szCs w:val="24"/>
          <w:lang w:val="en-US"/>
        </w:rPr>
      </w:pPr>
    </w:p>
    <w:p w:rsidR="00EF2D8B" w:rsidRPr="00EF2D8B" w:rsidRDefault="00EF2D8B" w:rsidP="00C33403">
      <w:pPr>
        <w:ind w:firstLine="284"/>
        <w:jc w:val="center"/>
        <w:rPr>
          <w:b/>
          <w:sz w:val="24"/>
          <w:szCs w:val="24"/>
          <w:lang w:val="en-US"/>
        </w:rPr>
      </w:pPr>
      <w:r w:rsidRPr="00EF2D8B">
        <w:rPr>
          <w:b/>
          <w:sz w:val="24"/>
          <w:szCs w:val="24"/>
          <w:lang w:val="en-US"/>
        </w:rPr>
        <w:t>MINING PRODUCTION MANAGE</w:t>
      </w:r>
    </w:p>
    <w:p w:rsidR="00EF2D8B" w:rsidRPr="00EF2D8B" w:rsidRDefault="00EF2D8B" w:rsidP="00BF5CD8">
      <w:pPr>
        <w:ind w:firstLine="567"/>
        <w:jc w:val="both"/>
        <w:rPr>
          <w:b/>
          <w:sz w:val="24"/>
          <w:szCs w:val="24"/>
          <w:lang w:val="en-US"/>
        </w:rPr>
      </w:pPr>
      <w:r w:rsidRPr="00EF2D8B">
        <w:rPr>
          <w:b/>
          <w:sz w:val="24"/>
          <w:szCs w:val="24"/>
          <w:lang w:val="en-US"/>
        </w:rPr>
        <w:t>What they do</w:t>
      </w:r>
    </w:p>
    <w:p w:rsidR="00EF2D8B" w:rsidRPr="00EF2D8B" w:rsidRDefault="00EF2D8B" w:rsidP="00BF5CD8">
      <w:pPr>
        <w:ind w:firstLine="567"/>
        <w:jc w:val="both"/>
        <w:rPr>
          <w:sz w:val="24"/>
          <w:szCs w:val="24"/>
          <w:lang w:val="en-US"/>
        </w:rPr>
      </w:pPr>
      <w:r w:rsidRPr="00EF2D8B">
        <w:rPr>
          <w:sz w:val="24"/>
          <w:szCs w:val="24"/>
          <w:lang w:val="en-US"/>
        </w:rPr>
        <w:t>Mine managers are responsible for planning, organising and supervising the activities of a mine. They are responsible for planning future mine production, overseeing the development and tunnelling of the mine, checking the quality of stone, rock and minerals and inspecting the mine for danger. Mine managers also carry out generic management duties, such as hiring staff, organising staff training, overseeing financial administration, and liaising and negotiating with suppliers, contractors and other stakeholders. They also ensure occupational health and safety guidelines are followed, which includes planning and overseeing maintenance of the mine and developing emergency response plans.</w:t>
      </w:r>
    </w:p>
    <w:p w:rsidR="00EF2D8B" w:rsidRPr="00EF2D8B" w:rsidRDefault="00EF2D8B" w:rsidP="00BF5CD8">
      <w:pPr>
        <w:ind w:firstLine="567"/>
        <w:jc w:val="both"/>
        <w:rPr>
          <w:b/>
          <w:sz w:val="24"/>
          <w:szCs w:val="24"/>
          <w:lang w:val="en-US"/>
        </w:rPr>
      </w:pPr>
      <w:r w:rsidRPr="00EF2D8B">
        <w:rPr>
          <w:b/>
          <w:sz w:val="24"/>
          <w:szCs w:val="24"/>
          <w:lang w:val="en-US"/>
        </w:rPr>
        <w:t>Working conditions</w:t>
      </w:r>
    </w:p>
    <w:p w:rsidR="00EF2D8B" w:rsidRPr="00EF2D8B" w:rsidRDefault="00EF2D8B" w:rsidP="00BF5CD8">
      <w:pPr>
        <w:ind w:firstLine="567"/>
        <w:jc w:val="both"/>
        <w:rPr>
          <w:sz w:val="24"/>
          <w:szCs w:val="24"/>
          <w:lang w:val="en-US"/>
        </w:rPr>
      </w:pPr>
      <w:r w:rsidRPr="00EF2D8B">
        <w:rPr>
          <w:sz w:val="24"/>
          <w:szCs w:val="24"/>
          <w:lang w:val="en-US"/>
        </w:rPr>
        <w:t>Mine managers work in mines and offices throughout Western Australia, from the mineral sands mines in Bunbury and the South West, coal mining in Collie, gold mining in Boddington and the Goldfields, to iron ore mining in the Pilbara and Gascoyne regions. They often work at mines in remote locations and may need work on a fly-in, fly-out basis. Depending on the type of mine, they may work outside in most weather conditions, or underground in cramped, enclosed spaces. Most mines operate 24-hours a day, so shift work may be required, which can include working nights, and on weekends and public holidays. The work can often be dangerous, so strict safety policies must be followed and enforced to minimise risks.</w:t>
      </w:r>
    </w:p>
    <w:p w:rsidR="00EF2D8B" w:rsidRPr="00EF2D8B" w:rsidRDefault="00EF2D8B" w:rsidP="00BF5CD8">
      <w:pPr>
        <w:ind w:firstLine="567"/>
        <w:jc w:val="both"/>
        <w:rPr>
          <w:b/>
          <w:sz w:val="24"/>
          <w:szCs w:val="24"/>
          <w:lang w:val="en-US"/>
        </w:rPr>
      </w:pPr>
      <w:r w:rsidRPr="00EF2D8B">
        <w:rPr>
          <w:b/>
          <w:sz w:val="24"/>
          <w:szCs w:val="24"/>
          <w:lang w:val="en-US"/>
        </w:rPr>
        <w:t>Tools and technologies</w:t>
      </w:r>
    </w:p>
    <w:p w:rsidR="00EF2D8B" w:rsidRPr="00EF2D8B" w:rsidRDefault="00EF2D8B" w:rsidP="00BF5CD8">
      <w:pPr>
        <w:ind w:firstLine="567"/>
        <w:jc w:val="both"/>
        <w:rPr>
          <w:sz w:val="24"/>
          <w:szCs w:val="24"/>
          <w:lang w:val="en-US"/>
        </w:rPr>
      </w:pPr>
      <w:r w:rsidRPr="00EF2D8B">
        <w:rPr>
          <w:sz w:val="24"/>
          <w:szCs w:val="24"/>
          <w:lang w:val="en-US"/>
        </w:rPr>
        <w:t>Mine managers use a combination of office and mining equipment. When in the office they use standard office equipment, including computers with specialised mining software. When on mine sites they need to be familiar with a range of explosives and heavy machinery, including drilling equipment, diggers, trucks and rock-cutting devices. They must also wear safety equipment including overalls, a hard hats, safety glasses, steel-capped boots, hearing protection and reflective clothing.</w:t>
      </w:r>
    </w:p>
    <w:p w:rsidR="00EF2D8B" w:rsidRPr="00EF2D8B" w:rsidRDefault="00EF2D8B" w:rsidP="00BF5CD8">
      <w:pPr>
        <w:ind w:firstLine="567"/>
        <w:jc w:val="both"/>
        <w:rPr>
          <w:b/>
          <w:sz w:val="24"/>
          <w:szCs w:val="24"/>
          <w:lang w:val="en-US"/>
        </w:rPr>
      </w:pPr>
      <w:r w:rsidRPr="00EF2D8B">
        <w:rPr>
          <w:b/>
          <w:sz w:val="24"/>
          <w:szCs w:val="24"/>
          <w:lang w:val="en-US"/>
        </w:rPr>
        <w:t>How do i become one?</w:t>
      </w:r>
    </w:p>
    <w:p w:rsidR="00EF2D8B" w:rsidRPr="00FE393F" w:rsidRDefault="00EF2D8B" w:rsidP="00BF5CD8">
      <w:pPr>
        <w:ind w:firstLine="567"/>
        <w:jc w:val="both"/>
        <w:rPr>
          <w:b/>
          <w:sz w:val="24"/>
          <w:szCs w:val="24"/>
          <w:lang w:val="en-US"/>
        </w:rPr>
      </w:pPr>
      <w:r w:rsidRPr="00FE393F">
        <w:rPr>
          <w:b/>
          <w:sz w:val="24"/>
          <w:szCs w:val="24"/>
          <w:lang w:val="en-US"/>
        </w:rPr>
        <w:t>Education and training</w:t>
      </w:r>
    </w:p>
    <w:p w:rsidR="00EF2D8B" w:rsidRPr="00EF2D8B" w:rsidRDefault="00EF2D8B" w:rsidP="00BF5CD8">
      <w:pPr>
        <w:ind w:firstLine="567"/>
        <w:jc w:val="both"/>
        <w:rPr>
          <w:sz w:val="24"/>
          <w:szCs w:val="24"/>
          <w:lang w:val="en-US"/>
        </w:rPr>
      </w:pPr>
      <w:r w:rsidRPr="00EF2D8B">
        <w:rPr>
          <w:sz w:val="24"/>
          <w:szCs w:val="24"/>
          <w:lang w:val="en-US"/>
        </w:rPr>
        <w:t>To become a mining production manager you must hold a First Class Mine Manager's Certificate of Competency, issued by the Department of Mines, Industry Regulation and Safety. In order to qualify for the mine manager's certificate you must have completed an engineering degree majoring in mining, have five years practical mining experience (including three years underground), have a current Apply First Aid Certificate and be at least 25 years old.</w:t>
      </w:r>
    </w:p>
    <w:p w:rsidR="00EF2D8B" w:rsidRPr="00EF2D8B" w:rsidRDefault="00EF2D8B" w:rsidP="00BF5CD8">
      <w:pPr>
        <w:ind w:firstLine="567"/>
        <w:jc w:val="both"/>
        <w:rPr>
          <w:sz w:val="24"/>
          <w:szCs w:val="24"/>
          <w:lang w:val="en-US"/>
        </w:rPr>
      </w:pPr>
      <w:r w:rsidRPr="00EF2D8B">
        <w:rPr>
          <w:sz w:val="24"/>
          <w:szCs w:val="24"/>
          <w:lang w:val="en-US"/>
        </w:rPr>
        <w:t>Mining engineering degrees are currently offered at two universities in Western Australia.</w:t>
      </w:r>
    </w:p>
    <w:p w:rsidR="00EF2D8B" w:rsidRPr="00EF2D8B" w:rsidRDefault="00EF2D8B" w:rsidP="00BF5CD8">
      <w:pPr>
        <w:ind w:firstLine="567"/>
        <w:jc w:val="both"/>
        <w:rPr>
          <w:sz w:val="24"/>
          <w:szCs w:val="24"/>
          <w:lang w:val="en-US"/>
        </w:rPr>
      </w:pPr>
      <w:r w:rsidRPr="00EF2D8B">
        <w:rPr>
          <w:sz w:val="24"/>
          <w:szCs w:val="24"/>
          <w:lang w:val="en-US"/>
        </w:rPr>
        <w:t>Curtin University offers a four year Bachelor of Engineering (Mining Engineering). The final two years of the course are delivered at the Western Australian School of Mines (WASM) in Kalgoorlie.</w:t>
      </w:r>
    </w:p>
    <w:p w:rsidR="00EF2D8B" w:rsidRPr="00EF2D8B" w:rsidRDefault="00EF2D8B" w:rsidP="00BF5CD8">
      <w:pPr>
        <w:ind w:firstLine="567"/>
        <w:jc w:val="both"/>
        <w:rPr>
          <w:sz w:val="24"/>
          <w:szCs w:val="24"/>
          <w:lang w:val="en-US"/>
        </w:rPr>
      </w:pPr>
      <w:r w:rsidRPr="00EF2D8B">
        <w:rPr>
          <w:sz w:val="24"/>
          <w:szCs w:val="24"/>
          <w:lang w:val="en-US"/>
        </w:rPr>
        <w:t>The University of Western Australia offers a two year Master of Professional Engineering with a specialisation in mining engineering available. Prior to enrolling in the masters program students must complete a three year undergraduate degree majoring in engineering science.</w:t>
      </w:r>
    </w:p>
    <w:p w:rsidR="007E2752" w:rsidRPr="008D64AF" w:rsidRDefault="00EF2D8B" w:rsidP="00BF5CD8">
      <w:pPr>
        <w:ind w:firstLine="567"/>
        <w:jc w:val="both"/>
        <w:rPr>
          <w:sz w:val="24"/>
          <w:szCs w:val="24"/>
          <w:lang w:val="en-US"/>
        </w:rPr>
      </w:pPr>
      <w:r w:rsidRPr="00EF2D8B">
        <w:rPr>
          <w:sz w:val="24"/>
          <w:szCs w:val="24"/>
          <w:lang w:val="en-US"/>
        </w:rPr>
        <w:t>Contact the universities you are interested in for more information.</w:t>
      </w:r>
    </w:p>
    <w:p w:rsidR="008D64AF" w:rsidRPr="008D64AF" w:rsidRDefault="008D64AF">
      <w:pPr>
        <w:jc w:val="both"/>
        <w:rPr>
          <w:sz w:val="24"/>
          <w:szCs w:val="24"/>
          <w:lang w:val="en-US"/>
        </w:rPr>
      </w:pPr>
    </w:p>
    <w:p w:rsidR="008D64AF" w:rsidRPr="008D64AF" w:rsidRDefault="008D64AF">
      <w:pPr>
        <w:jc w:val="both"/>
        <w:rPr>
          <w:sz w:val="24"/>
          <w:szCs w:val="24"/>
          <w:lang w:val="en-US"/>
        </w:rPr>
        <w:sectPr w:rsidR="008D64AF" w:rsidRPr="008D64AF" w:rsidSect="00881C89">
          <w:pgSz w:w="11910" w:h="16850"/>
          <w:pgMar w:top="1060" w:right="900" w:bottom="1680" w:left="880" w:header="0" w:footer="1466" w:gutter="0"/>
          <w:cols w:space="720"/>
        </w:sectPr>
      </w:pPr>
    </w:p>
    <w:p w:rsidR="008C149F" w:rsidRPr="005606E2" w:rsidRDefault="00B44468">
      <w:pPr>
        <w:pStyle w:val="1"/>
        <w:ind w:right="555"/>
        <w:rPr>
          <w:rFonts w:ascii="Times New Roman" w:hAnsi="Times New Roman" w:cs="Times New Roman"/>
          <w:spacing w:val="-2"/>
          <w:sz w:val="24"/>
          <w:szCs w:val="24"/>
          <w:lang w:val="en-US"/>
        </w:rPr>
      </w:pPr>
      <w:bookmarkStart w:id="13" w:name="_bookmark9"/>
      <w:bookmarkEnd w:id="13"/>
      <w:r w:rsidRPr="005606E2">
        <w:rPr>
          <w:rFonts w:ascii="Times New Roman" w:hAnsi="Times New Roman" w:cs="Times New Roman"/>
          <w:sz w:val="24"/>
          <w:szCs w:val="24"/>
          <w:lang w:val="en-US"/>
        </w:rPr>
        <w:lastRenderedPageBreak/>
        <w:t>UNIT</w:t>
      </w:r>
      <w:r w:rsidRPr="005606E2">
        <w:rPr>
          <w:rFonts w:ascii="Times New Roman" w:hAnsi="Times New Roman" w:cs="Times New Roman"/>
          <w:spacing w:val="-5"/>
          <w:sz w:val="24"/>
          <w:szCs w:val="24"/>
          <w:lang w:val="en-US"/>
        </w:rPr>
        <w:t xml:space="preserve"> </w:t>
      </w:r>
      <w:r w:rsidRPr="005606E2">
        <w:rPr>
          <w:rFonts w:ascii="Times New Roman" w:hAnsi="Times New Roman" w:cs="Times New Roman"/>
          <w:sz w:val="24"/>
          <w:szCs w:val="24"/>
          <w:lang w:val="en-US"/>
        </w:rPr>
        <w:t>IX.</w:t>
      </w:r>
      <w:r w:rsidRPr="005606E2">
        <w:rPr>
          <w:rFonts w:ascii="Times New Roman" w:hAnsi="Times New Roman" w:cs="Times New Roman"/>
          <w:spacing w:val="-6"/>
          <w:sz w:val="24"/>
          <w:szCs w:val="24"/>
          <w:lang w:val="en-US"/>
        </w:rPr>
        <w:t xml:space="preserve"> </w:t>
      </w:r>
      <w:r w:rsidRPr="005606E2">
        <w:rPr>
          <w:rFonts w:ascii="Times New Roman" w:hAnsi="Times New Roman" w:cs="Times New Roman"/>
          <w:sz w:val="24"/>
          <w:szCs w:val="24"/>
          <w:lang w:val="en-US"/>
        </w:rPr>
        <w:t>ENVIRONMENTAL</w:t>
      </w:r>
      <w:r w:rsidRPr="005606E2">
        <w:rPr>
          <w:rFonts w:ascii="Times New Roman" w:hAnsi="Times New Roman" w:cs="Times New Roman"/>
          <w:spacing w:val="-5"/>
          <w:sz w:val="24"/>
          <w:szCs w:val="24"/>
          <w:lang w:val="en-US"/>
        </w:rPr>
        <w:t xml:space="preserve"> </w:t>
      </w:r>
      <w:r w:rsidRPr="005606E2">
        <w:rPr>
          <w:rFonts w:ascii="Times New Roman" w:hAnsi="Times New Roman" w:cs="Times New Roman"/>
          <w:spacing w:val="-2"/>
          <w:sz w:val="24"/>
          <w:szCs w:val="24"/>
          <w:lang w:val="en-US"/>
        </w:rPr>
        <w:t>GEOLOGY</w:t>
      </w:r>
    </w:p>
    <w:p w:rsidR="00627689" w:rsidRPr="005606E2" w:rsidRDefault="00627689">
      <w:pPr>
        <w:pStyle w:val="1"/>
        <w:ind w:right="555"/>
        <w:rPr>
          <w:rFonts w:ascii="Times New Roman" w:hAnsi="Times New Roman" w:cs="Times New Roman"/>
          <w:sz w:val="24"/>
          <w:szCs w:val="24"/>
          <w:lang w:val="en-US"/>
        </w:rPr>
      </w:pPr>
      <w:r w:rsidRPr="005606E2">
        <w:rPr>
          <w:rFonts w:ascii="Times New Roman" w:hAnsi="Times New Roman" w:cs="Times New Roman"/>
          <w:noProof/>
          <w:sz w:val="24"/>
          <w:szCs w:val="24"/>
          <w:lang w:eastAsia="uk-UA"/>
        </w:rPr>
        <w:drawing>
          <wp:inline distT="0" distB="0" distL="0" distR="0">
            <wp:extent cx="5676900" cy="3286125"/>
            <wp:effectExtent l="19050" t="0" r="0" b="0"/>
            <wp:docPr id="19" name="Рисунок 19" descr="C:\Users\Asus\Desktop\Гірництво\Ст.51 над ENVIRONMENTAL GEOLOG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sus\Desktop\Гірництво\Ст.51 над ENVIRONMENTAL GEOLOGY.jpg"/>
                    <pic:cNvPicPr>
                      <a:picLocks noChangeAspect="1" noChangeArrowheads="1"/>
                    </pic:cNvPicPr>
                  </pic:nvPicPr>
                  <pic:blipFill>
                    <a:blip r:embed="rId152" cstate="print"/>
                    <a:srcRect/>
                    <a:stretch>
                      <a:fillRect/>
                    </a:stretch>
                  </pic:blipFill>
                  <pic:spPr bwMode="auto">
                    <a:xfrm>
                      <a:off x="0" y="0"/>
                      <a:ext cx="5676900" cy="3286125"/>
                    </a:xfrm>
                    <a:prstGeom prst="rect">
                      <a:avLst/>
                    </a:prstGeom>
                    <a:noFill/>
                    <a:ln w="9525">
                      <a:noFill/>
                      <a:miter lim="800000"/>
                      <a:headEnd/>
                      <a:tailEnd/>
                    </a:ln>
                  </pic:spPr>
                </pic:pic>
              </a:graphicData>
            </a:graphic>
          </wp:inline>
        </w:drawing>
      </w:r>
    </w:p>
    <w:p w:rsidR="008C149F" w:rsidRPr="005606E2" w:rsidRDefault="00B44468">
      <w:pPr>
        <w:pStyle w:val="4"/>
        <w:ind w:right="552"/>
        <w:jc w:val="center"/>
        <w:rPr>
          <w:sz w:val="24"/>
          <w:szCs w:val="24"/>
          <w:u w:val="none"/>
          <w:lang w:val="en-US"/>
        </w:rPr>
      </w:pPr>
      <w:r w:rsidRPr="005606E2">
        <w:rPr>
          <w:sz w:val="24"/>
          <w:szCs w:val="24"/>
          <w:u w:val="none"/>
          <w:lang w:val="en-US"/>
        </w:rPr>
        <w:t>Science</w:t>
      </w:r>
      <w:r w:rsidRPr="005606E2">
        <w:rPr>
          <w:spacing w:val="-10"/>
          <w:sz w:val="24"/>
          <w:szCs w:val="24"/>
          <w:u w:val="none"/>
          <w:lang w:val="en-US"/>
        </w:rPr>
        <w:t xml:space="preserve"> </w:t>
      </w:r>
      <w:r w:rsidRPr="005606E2">
        <w:rPr>
          <w:spacing w:val="-2"/>
          <w:sz w:val="24"/>
          <w:szCs w:val="24"/>
          <w:u w:val="none"/>
          <w:lang w:val="en-US"/>
        </w:rPr>
        <w:t>Vocabulary</w:t>
      </w:r>
    </w:p>
    <w:p w:rsidR="008C149F" w:rsidRPr="005606E2" w:rsidRDefault="008C149F">
      <w:pPr>
        <w:pStyle w:val="a3"/>
        <w:spacing w:before="6"/>
        <w:ind w:left="0"/>
        <w:rPr>
          <w:b/>
          <w:sz w:val="24"/>
          <w:szCs w:val="24"/>
          <w:lang w:val="en-US"/>
        </w:rPr>
      </w:pP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96"/>
        <w:gridCol w:w="4561"/>
      </w:tblGrid>
      <w:tr w:rsidR="008C149F" w:rsidRPr="005606E2">
        <w:trPr>
          <w:trHeight w:val="412"/>
        </w:trPr>
        <w:tc>
          <w:tcPr>
            <w:tcW w:w="4496" w:type="dxa"/>
          </w:tcPr>
          <w:p w:rsidR="008C149F" w:rsidRPr="005606E2" w:rsidRDefault="00B44468" w:rsidP="00627689">
            <w:pPr>
              <w:pStyle w:val="TableParagraph"/>
              <w:ind w:left="187" w:right="187" w:firstLine="187"/>
              <w:rPr>
                <w:szCs w:val="24"/>
                <w:lang w:val="en-US"/>
              </w:rPr>
            </w:pPr>
            <w:r w:rsidRPr="005606E2">
              <w:rPr>
                <w:spacing w:val="-2"/>
                <w:szCs w:val="24"/>
                <w:lang w:val="en-US"/>
              </w:rPr>
              <w:t>interaction</w:t>
            </w:r>
          </w:p>
        </w:tc>
        <w:tc>
          <w:tcPr>
            <w:tcW w:w="4561" w:type="dxa"/>
          </w:tcPr>
          <w:p w:rsidR="008C149F" w:rsidRPr="005606E2" w:rsidRDefault="00B44468" w:rsidP="00627689">
            <w:pPr>
              <w:pStyle w:val="TableParagraph"/>
              <w:ind w:left="187" w:right="187" w:firstLine="187"/>
              <w:rPr>
                <w:szCs w:val="24"/>
                <w:lang w:val="en-US"/>
              </w:rPr>
            </w:pPr>
            <w:r w:rsidRPr="005606E2">
              <w:rPr>
                <w:spacing w:val="-2"/>
                <w:szCs w:val="24"/>
                <w:lang w:val="en-US"/>
              </w:rPr>
              <w:t>взаємодія</w:t>
            </w:r>
          </w:p>
        </w:tc>
      </w:tr>
      <w:tr w:rsidR="008C149F" w:rsidRPr="005606E2" w:rsidTr="00627689">
        <w:trPr>
          <w:trHeight w:val="454"/>
        </w:trPr>
        <w:tc>
          <w:tcPr>
            <w:tcW w:w="4496" w:type="dxa"/>
          </w:tcPr>
          <w:p w:rsidR="008C149F" w:rsidRPr="005606E2" w:rsidRDefault="00B44468" w:rsidP="00627689">
            <w:pPr>
              <w:pStyle w:val="TableParagraph"/>
              <w:ind w:left="187" w:right="187" w:firstLine="187"/>
              <w:rPr>
                <w:szCs w:val="24"/>
                <w:lang w:val="en-US"/>
              </w:rPr>
            </w:pPr>
            <w:r w:rsidRPr="005606E2">
              <w:rPr>
                <w:spacing w:val="-2"/>
                <w:szCs w:val="24"/>
                <w:lang w:val="en-US"/>
              </w:rPr>
              <w:t>degradation</w:t>
            </w:r>
          </w:p>
        </w:tc>
        <w:tc>
          <w:tcPr>
            <w:tcW w:w="4561" w:type="dxa"/>
          </w:tcPr>
          <w:p w:rsidR="008C149F" w:rsidRPr="005606E2" w:rsidRDefault="00B44468" w:rsidP="00627689">
            <w:pPr>
              <w:pStyle w:val="TableParagraph"/>
              <w:ind w:left="187" w:right="187" w:firstLine="187"/>
              <w:rPr>
                <w:szCs w:val="24"/>
                <w:lang w:val="en-US"/>
              </w:rPr>
            </w:pPr>
            <w:r w:rsidRPr="005606E2">
              <w:rPr>
                <w:szCs w:val="24"/>
                <w:lang w:val="en-US"/>
              </w:rPr>
              <w:t>деградація,</w:t>
            </w:r>
            <w:r w:rsidRPr="005606E2">
              <w:rPr>
                <w:spacing w:val="-20"/>
                <w:szCs w:val="24"/>
                <w:lang w:val="en-US"/>
              </w:rPr>
              <w:t xml:space="preserve"> </w:t>
            </w:r>
            <w:r w:rsidRPr="005606E2">
              <w:rPr>
                <w:szCs w:val="24"/>
                <w:lang w:val="en-US"/>
              </w:rPr>
              <w:t xml:space="preserve">погіршення, </w:t>
            </w:r>
            <w:r w:rsidRPr="005606E2">
              <w:rPr>
                <w:spacing w:val="-2"/>
                <w:szCs w:val="24"/>
                <w:lang w:val="en-US"/>
              </w:rPr>
              <w:t>руйнування</w:t>
            </w:r>
          </w:p>
        </w:tc>
      </w:tr>
      <w:tr w:rsidR="008C149F" w:rsidRPr="005606E2" w:rsidTr="00627689">
        <w:trPr>
          <w:trHeight w:val="454"/>
        </w:trPr>
        <w:tc>
          <w:tcPr>
            <w:tcW w:w="4496" w:type="dxa"/>
          </w:tcPr>
          <w:p w:rsidR="008C149F" w:rsidRPr="005606E2" w:rsidRDefault="00B44468" w:rsidP="00627689">
            <w:pPr>
              <w:pStyle w:val="TableParagraph"/>
              <w:ind w:left="187" w:right="187" w:firstLine="187"/>
              <w:rPr>
                <w:szCs w:val="24"/>
                <w:lang w:val="en-US"/>
              </w:rPr>
            </w:pPr>
            <w:r w:rsidRPr="005606E2">
              <w:rPr>
                <w:spacing w:val="-2"/>
                <w:szCs w:val="24"/>
                <w:lang w:val="en-US"/>
              </w:rPr>
              <w:t>advantageous</w:t>
            </w:r>
          </w:p>
        </w:tc>
        <w:tc>
          <w:tcPr>
            <w:tcW w:w="4561" w:type="dxa"/>
          </w:tcPr>
          <w:p w:rsidR="008C149F" w:rsidRPr="005606E2" w:rsidRDefault="00B44468" w:rsidP="00627689">
            <w:pPr>
              <w:pStyle w:val="TableParagraph"/>
              <w:ind w:left="187" w:right="187" w:firstLine="187"/>
              <w:rPr>
                <w:szCs w:val="24"/>
                <w:lang w:val="en-US"/>
              </w:rPr>
            </w:pPr>
            <w:r w:rsidRPr="005606E2">
              <w:rPr>
                <w:szCs w:val="24"/>
                <w:lang w:val="en-US"/>
              </w:rPr>
              <w:t>сприятливий,</w:t>
            </w:r>
            <w:r w:rsidRPr="005606E2">
              <w:rPr>
                <w:spacing w:val="-20"/>
                <w:szCs w:val="24"/>
                <w:lang w:val="en-US"/>
              </w:rPr>
              <w:t xml:space="preserve"> </w:t>
            </w:r>
            <w:r w:rsidRPr="005606E2">
              <w:rPr>
                <w:szCs w:val="24"/>
                <w:lang w:val="en-US"/>
              </w:rPr>
              <w:t xml:space="preserve">корисний, </w:t>
            </w:r>
            <w:r w:rsidRPr="005606E2">
              <w:rPr>
                <w:spacing w:val="-2"/>
                <w:szCs w:val="24"/>
                <w:lang w:val="en-US"/>
              </w:rPr>
              <w:t>вигідний</w:t>
            </w:r>
          </w:p>
        </w:tc>
      </w:tr>
      <w:tr w:rsidR="008C149F" w:rsidRPr="005606E2">
        <w:trPr>
          <w:trHeight w:val="410"/>
        </w:trPr>
        <w:tc>
          <w:tcPr>
            <w:tcW w:w="4496" w:type="dxa"/>
          </w:tcPr>
          <w:p w:rsidR="008C149F" w:rsidRPr="005606E2" w:rsidRDefault="00B44468" w:rsidP="00627689">
            <w:pPr>
              <w:pStyle w:val="TableParagraph"/>
              <w:ind w:left="187" w:right="187" w:firstLine="187"/>
              <w:rPr>
                <w:szCs w:val="24"/>
                <w:lang w:val="en-US"/>
              </w:rPr>
            </w:pPr>
            <w:r w:rsidRPr="005606E2">
              <w:rPr>
                <w:szCs w:val="24"/>
                <w:lang w:val="en-US"/>
              </w:rPr>
              <w:t>fossil</w:t>
            </w:r>
            <w:r w:rsidRPr="005606E2">
              <w:rPr>
                <w:spacing w:val="-7"/>
                <w:szCs w:val="24"/>
                <w:lang w:val="en-US"/>
              </w:rPr>
              <w:t xml:space="preserve"> </w:t>
            </w:r>
            <w:r w:rsidRPr="005606E2">
              <w:rPr>
                <w:spacing w:val="-4"/>
                <w:szCs w:val="24"/>
                <w:lang w:val="en-US"/>
              </w:rPr>
              <w:t>fuel</w:t>
            </w:r>
          </w:p>
        </w:tc>
        <w:tc>
          <w:tcPr>
            <w:tcW w:w="4561" w:type="dxa"/>
          </w:tcPr>
          <w:p w:rsidR="008C149F" w:rsidRPr="005606E2" w:rsidRDefault="00B44468" w:rsidP="00627689">
            <w:pPr>
              <w:pStyle w:val="TableParagraph"/>
              <w:ind w:left="187" w:right="187" w:firstLine="187"/>
              <w:rPr>
                <w:szCs w:val="24"/>
                <w:lang w:val="en-US"/>
              </w:rPr>
            </w:pPr>
            <w:r w:rsidRPr="005606E2">
              <w:rPr>
                <w:szCs w:val="24"/>
                <w:lang w:val="en-US"/>
              </w:rPr>
              <w:t>викопне</w:t>
            </w:r>
            <w:r w:rsidRPr="005606E2">
              <w:rPr>
                <w:spacing w:val="-14"/>
                <w:szCs w:val="24"/>
                <w:lang w:val="en-US"/>
              </w:rPr>
              <w:t xml:space="preserve"> </w:t>
            </w:r>
            <w:r w:rsidRPr="005606E2">
              <w:rPr>
                <w:spacing w:val="-2"/>
                <w:szCs w:val="24"/>
                <w:lang w:val="en-US"/>
              </w:rPr>
              <w:t>паливо</w:t>
            </w:r>
          </w:p>
        </w:tc>
      </w:tr>
      <w:tr w:rsidR="008C149F" w:rsidRPr="005606E2">
        <w:trPr>
          <w:trHeight w:val="412"/>
        </w:trPr>
        <w:tc>
          <w:tcPr>
            <w:tcW w:w="4496" w:type="dxa"/>
          </w:tcPr>
          <w:p w:rsidR="008C149F" w:rsidRPr="005606E2" w:rsidRDefault="00B44468" w:rsidP="00627689">
            <w:pPr>
              <w:pStyle w:val="TableParagraph"/>
              <w:ind w:left="187" w:right="187" w:firstLine="187"/>
              <w:rPr>
                <w:szCs w:val="24"/>
                <w:lang w:val="en-US"/>
              </w:rPr>
            </w:pPr>
            <w:r w:rsidRPr="005606E2">
              <w:rPr>
                <w:spacing w:val="-2"/>
                <w:szCs w:val="24"/>
                <w:lang w:val="en-US"/>
              </w:rPr>
              <w:t>edaphology</w:t>
            </w:r>
          </w:p>
        </w:tc>
        <w:tc>
          <w:tcPr>
            <w:tcW w:w="4561" w:type="dxa"/>
          </w:tcPr>
          <w:p w:rsidR="008C149F" w:rsidRPr="005606E2" w:rsidRDefault="00B44468" w:rsidP="00627689">
            <w:pPr>
              <w:pStyle w:val="TableParagraph"/>
              <w:ind w:left="187" w:right="187" w:firstLine="187"/>
              <w:rPr>
                <w:szCs w:val="24"/>
                <w:lang w:val="en-US"/>
              </w:rPr>
            </w:pPr>
            <w:r w:rsidRPr="005606E2">
              <w:rPr>
                <w:spacing w:val="-2"/>
                <w:szCs w:val="24"/>
                <w:lang w:val="en-US"/>
              </w:rPr>
              <w:t>ґрунтознавство</w:t>
            </w:r>
          </w:p>
        </w:tc>
      </w:tr>
      <w:tr w:rsidR="008C149F" w:rsidRPr="005606E2">
        <w:trPr>
          <w:trHeight w:val="741"/>
        </w:trPr>
        <w:tc>
          <w:tcPr>
            <w:tcW w:w="4496" w:type="dxa"/>
          </w:tcPr>
          <w:p w:rsidR="008C149F" w:rsidRPr="005606E2" w:rsidRDefault="00B44468" w:rsidP="00627689">
            <w:pPr>
              <w:pStyle w:val="TableParagraph"/>
              <w:ind w:left="187" w:right="187" w:firstLine="187"/>
              <w:rPr>
                <w:szCs w:val="24"/>
                <w:lang w:val="en-US"/>
              </w:rPr>
            </w:pPr>
            <w:r w:rsidRPr="005606E2">
              <w:rPr>
                <w:spacing w:val="-2"/>
                <w:szCs w:val="24"/>
                <w:lang w:val="en-US"/>
              </w:rPr>
              <w:t>mitigation</w:t>
            </w:r>
          </w:p>
        </w:tc>
        <w:tc>
          <w:tcPr>
            <w:tcW w:w="4561" w:type="dxa"/>
          </w:tcPr>
          <w:p w:rsidR="008C149F" w:rsidRPr="005606E2" w:rsidRDefault="00B44468" w:rsidP="00627689">
            <w:pPr>
              <w:pStyle w:val="TableParagraph"/>
              <w:ind w:left="187" w:right="187" w:firstLine="187"/>
              <w:rPr>
                <w:szCs w:val="24"/>
                <w:lang w:val="en-US"/>
              </w:rPr>
            </w:pPr>
            <w:r w:rsidRPr="005606E2">
              <w:rPr>
                <w:szCs w:val="24"/>
                <w:lang w:val="en-US"/>
              </w:rPr>
              <w:t>запобігання</w:t>
            </w:r>
            <w:r w:rsidRPr="005606E2">
              <w:rPr>
                <w:spacing w:val="-20"/>
                <w:szCs w:val="24"/>
                <w:lang w:val="en-US"/>
              </w:rPr>
              <w:t xml:space="preserve"> </w:t>
            </w:r>
            <w:r w:rsidRPr="005606E2">
              <w:rPr>
                <w:szCs w:val="24"/>
                <w:lang w:val="en-US"/>
              </w:rPr>
              <w:t>наслідкам; пом’якшення</w:t>
            </w:r>
            <w:r w:rsidRPr="005606E2">
              <w:rPr>
                <w:spacing w:val="-17"/>
                <w:szCs w:val="24"/>
                <w:lang w:val="en-US"/>
              </w:rPr>
              <w:t xml:space="preserve"> </w:t>
            </w:r>
            <w:r w:rsidRPr="005606E2">
              <w:rPr>
                <w:spacing w:val="-2"/>
                <w:szCs w:val="24"/>
                <w:lang w:val="en-US"/>
              </w:rPr>
              <w:t>наслідків</w:t>
            </w:r>
          </w:p>
        </w:tc>
      </w:tr>
      <w:tr w:rsidR="008C149F" w:rsidRPr="005606E2">
        <w:trPr>
          <w:trHeight w:val="743"/>
        </w:trPr>
        <w:tc>
          <w:tcPr>
            <w:tcW w:w="4496" w:type="dxa"/>
          </w:tcPr>
          <w:p w:rsidR="008C149F" w:rsidRPr="005606E2" w:rsidRDefault="00B44468" w:rsidP="00627689">
            <w:pPr>
              <w:pStyle w:val="TableParagraph"/>
              <w:ind w:left="187" w:right="187" w:firstLine="187"/>
              <w:rPr>
                <w:szCs w:val="24"/>
                <w:lang w:val="en-US"/>
              </w:rPr>
            </w:pPr>
            <w:r w:rsidRPr="005606E2">
              <w:rPr>
                <w:spacing w:val="-2"/>
                <w:szCs w:val="24"/>
                <w:lang w:val="en-US"/>
              </w:rPr>
              <w:t>exposure</w:t>
            </w:r>
          </w:p>
        </w:tc>
        <w:tc>
          <w:tcPr>
            <w:tcW w:w="4561" w:type="dxa"/>
          </w:tcPr>
          <w:p w:rsidR="008C149F" w:rsidRPr="005606E2" w:rsidRDefault="00B44468" w:rsidP="00627689">
            <w:pPr>
              <w:pStyle w:val="TableParagraph"/>
              <w:ind w:left="187" w:right="187" w:firstLine="187"/>
              <w:rPr>
                <w:szCs w:val="24"/>
                <w:lang w:val="en-US"/>
              </w:rPr>
            </w:pPr>
            <w:r w:rsidRPr="005606E2">
              <w:rPr>
                <w:szCs w:val="24"/>
                <w:lang w:val="en-US"/>
              </w:rPr>
              <w:t>виставляння;</w:t>
            </w:r>
            <w:r w:rsidRPr="005606E2">
              <w:rPr>
                <w:spacing w:val="-20"/>
                <w:szCs w:val="24"/>
                <w:lang w:val="en-US"/>
              </w:rPr>
              <w:t xml:space="preserve"> </w:t>
            </w:r>
            <w:r w:rsidRPr="005606E2">
              <w:rPr>
                <w:szCs w:val="24"/>
                <w:lang w:val="en-US"/>
              </w:rPr>
              <w:t>піддавання (небезпеці тощо)</w:t>
            </w:r>
          </w:p>
        </w:tc>
      </w:tr>
      <w:tr w:rsidR="008C149F" w:rsidRPr="005606E2">
        <w:trPr>
          <w:trHeight w:val="410"/>
        </w:trPr>
        <w:tc>
          <w:tcPr>
            <w:tcW w:w="4496" w:type="dxa"/>
          </w:tcPr>
          <w:p w:rsidR="008C149F" w:rsidRPr="005606E2" w:rsidRDefault="00B44468" w:rsidP="00627689">
            <w:pPr>
              <w:pStyle w:val="TableParagraph"/>
              <w:ind w:left="187" w:right="187" w:firstLine="187"/>
              <w:rPr>
                <w:szCs w:val="24"/>
                <w:lang w:val="en-US"/>
              </w:rPr>
            </w:pPr>
            <w:r w:rsidRPr="005606E2">
              <w:rPr>
                <w:spacing w:val="-2"/>
                <w:szCs w:val="24"/>
                <w:lang w:val="en-US"/>
              </w:rPr>
              <w:t>hazard</w:t>
            </w:r>
          </w:p>
        </w:tc>
        <w:tc>
          <w:tcPr>
            <w:tcW w:w="4561" w:type="dxa"/>
          </w:tcPr>
          <w:p w:rsidR="008C149F" w:rsidRPr="005606E2" w:rsidRDefault="00B44468" w:rsidP="00627689">
            <w:pPr>
              <w:pStyle w:val="TableParagraph"/>
              <w:ind w:left="187" w:right="187" w:firstLine="187"/>
              <w:rPr>
                <w:szCs w:val="24"/>
                <w:lang w:val="en-US"/>
              </w:rPr>
            </w:pPr>
            <w:r w:rsidRPr="005606E2">
              <w:rPr>
                <w:szCs w:val="24"/>
                <w:lang w:val="en-US"/>
              </w:rPr>
              <w:t>ризик;</w:t>
            </w:r>
            <w:r w:rsidRPr="005606E2">
              <w:rPr>
                <w:spacing w:val="-9"/>
                <w:szCs w:val="24"/>
                <w:lang w:val="en-US"/>
              </w:rPr>
              <w:t xml:space="preserve"> </w:t>
            </w:r>
            <w:r w:rsidRPr="005606E2">
              <w:rPr>
                <w:spacing w:val="-2"/>
                <w:szCs w:val="24"/>
                <w:lang w:val="en-US"/>
              </w:rPr>
              <w:t>небезпека</w:t>
            </w:r>
          </w:p>
        </w:tc>
      </w:tr>
      <w:tr w:rsidR="008C149F" w:rsidRPr="005606E2">
        <w:trPr>
          <w:trHeight w:val="743"/>
        </w:trPr>
        <w:tc>
          <w:tcPr>
            <w:tcW w:w="4496" w:type="dxa"/>
          </w:tcPr>
          <w:p w:rsidR="008C149F" w:rsidRPr="005606E2" w:rsidRDefault="00B44468" w:rsidP="00627689">
            <w:pPr>
              <w:pStyle w:val="TableParagraph"/>
              <w:ind w:left="187" w:right="187" w:firstLine="187"/>
              <w:rPr>
                <w:szCs w:val="24"/>
                <w:lang w:val="en-US"/>
              </w:rPr>
            </w:pPr>
            <w:r w:rsidRPr="005606E2">
              <w:rPr>
                <w:szCs w:val="24"/>
                <w:lang w:val="en-US"/>
              </w:rPr>
              <w:t>domestic</w:t>
            </w:r>
            <w:r w:rsidRPr="005606E2">
              <w:rPr>
                <w:spacing w:val="-14"/>
                <w:szCs w:val="24"/>
                <w:lang w:val="en-US"/>
              </w:rPr>
              <w:t xml:space="preserve"> </w:t>
            </w:r>
            <w:r w:rsidRPr="005606E2">
              <w:rPr>
                <w:spacing w:val="-2"/>
                <w:szCs w:val="24"/>
                <w:lang w:val="en-US"/>
              </w:rPr>
              <w:t>waste</w:t>
            </w:r>
          </w:p>
        </w:tc>
        <w:tc>
          <w:tcPr>
            <w:tcW w:w="4561" w:type="dxa"/>
          </w:tcPr>
          <w:p w:rsidR="008C149F" w:rsidRPr="0049158A" w:rsidRDefault="00B44468" w:rsidP="00627689">
            <w:pPr>
              <w:pStyle w:val="TableParagraph"/>
              <w:ind w:left="187" w:right="187" w:firstLine="187"/>
              <w:rPr>
                <w:szCs w:val="24"/>
                <w:lang w:val="ru-RU"/>
              </w:rPr>
            </w:pPr>
            <w:r w:rsidRPr="0049158A">
              <w:rPr>
                <w:szCs w:val="24"/>
                <w:lang w:val="ru-RU"/>
              </w:rPr>
              <w:t>побутові</w:t>
            </w:r>
            <w:r w:rsidRPr="0049158A">
              <w:rPr>
                <w:spacing w:val="-20"/>
                <w:szCs w:val="24"/>
                <w:lang w:val="ru-RU"/>
              </w:rPr>
              <w:t xml:space="preserve"> </w:t>
            </w:r>
            <w:r w:rsidRPr="0049158A">
              <w:rPr>
                <w:szCs w:val="24"/>
                <w:lang w:val="ru-RU"/>
              </w:rPr>
              <w:t>відходи,</w:t>
            </w:r>
            <w:r w:rsidRPr="0049158A">
              <w:rPr>
                <w:spacing w:val="-18"/>
                <w:szCs w:val="24"/>
                <w:lang w:val="ru-RU"/>
              </w:rPr>
              <w:t xml:space="preserve"> </w:t>
            </w:r>
            <w:r w:rsidRPr="0049158A">
              <w:rPr>
                <w:szCs w:val="24"/>
                <w:lang w:val="ru-RU"/>
              </w:rPr>
              <w:t>комунально- побутові стічні води</w:t>
            </w:r>
          </w:p>
        </w:tc>
      </w:tr>
      <w:tr w:rsidR="008C149F" w:rsidRPr="005606E2">
        <w:trPr>
          <w:trHeight w:val="741"/>
        </w:trPr>
        <w:tc>
          <w:tcPr>
            <w:tcW w:w="4496" w:type="dxa"/>
          </w:tcPr>
          <w:p w:rsidR="008C149F" w:rsidRPr="005606E2" w:rsidRDefault="00B44468" w:rsidP="00627689">
            <w:pPr>
              <w:pStyle w:val="TableParagraph"/>
              <w:ind w:left="187" w:right="187" w:firstLine="187"/>
              <w:rPr>
                <w:szCs w:val="24"/>
                <w:lang w:val="en-US"/>
              </w:rPr>
            </w:pPr>
            <w:r w:rsidRPr="005606E2">
              <w:rPr>
                <w:spacing w:val="-2"/>
                <w:szCs w:val="24"/>
                <w:lang w:val="en-US"/>
              </w:rPr>
              <w:t>disposal</w:t>
            </w:r>
          </w:p>
        </w:tc>
        <w:tc>
          <w:tcPr>
            <w:tcW w:w="4561" w:type="dxa"/>
          </w:tcPr>
          <w:p w:rsidR="008C149F" w:rsidRPr="005606E2" w:rsidRDefault="00B44468" w:rsidP="00627689">
            <w:pPr>
              <w:pStyle w:val="TableParagraph"/>
              <w:ind w:left="187" w:right="187" w:firstLine="187"/>
              <w:rPr>
                <w:szCs w:val="24"/>
                <w:lang w:val="en-US"/>
              </w:rPr>
            </w:pPr>
            <w:r w:rsidRPr="005606E2">
              <w:rPr>
                <w:szCs w:val="24"/>
                <w:lang w:val="en-US"/>
              </w:rPr>
              <w:t>розташування,</w:t>
            </w:r>
            <w:r w:rsidRPr="005606E2">
              <w:rPr>
                <w:spacing w:val="-20"/>
                <w:szCs w:val="24"/>
                <w:lang w:val="en-US"/>
              </w:rPr>
              <w:t xml:space="preserve"> </w:t>
            </w:r>
            <w:r w:rsidRPr="005606E2">
              <w:rPr>
                <w:szCs w:val="24"/>
                <w:lang w:val="en-US"/>
              </w:rPr>
              <w:t>розміщення, усунення, видалення</w:t>
            </w:r>
          </w:p>
        </w:tc>
      </w:tr>
      <w:tr w:rsidR="008C149F" w:rsidRPr="005606E2">
        <w:trPr>
          <w:trHeight w:val="412"/>
        </w:trPr>
        <w:tc>
          <w:tcPr>
            <w:tcW w:w="4496" w:type="dxa"/>
          </w:tcPr>
          <w:p w:rsidR="008C149F" w:rsidRPr="005606E2" w:rsidRDefault="00B44468" w:rsidP="00627689">
            <w:pPr>
              <w:pStyle w:val="TableParagraph"/>
              <w:ind w:left="187" w:right="187" w:firstLine="187"/>
              <w:rPr>
                <w:szCs w:val="24"/>
                <w:lang w:val="en-US"/>
              </w:rPr>
            </w:pPr>
            <w:r w:rsidRPr="005606E2">
              <w:rPr>
                <w:spacing w:val="-2"/>
                <w:szCs w:val="24"/>
                <w:lang w:val="en-US"/>
              </w:rPr>
              <w:t>eliminate</w:t>
            </w:r>
          </w:p>
        </w:tc>
        <w:tc>
          <w:tcPr>
            <w:tcW w:w="4561" w:type="dxa"/>
          </w:tcPr>
          <w:p w:rsidR="008C149F" w:rsidRPr="005606E2" w:rsidRDefault="00B44468" w:rsidP="00627689">
            <w:pPr>
              <w:pStyle w:val="TableParagraph"/>
              <w:ind w:left="187" w:right="187" w:firstLine="187"/>
              <w:rPr>
                <w:szCs w:val="24"/>
                <w:lang w:val="en-US"/>
              </w:rPr>
            </w:pPr>
            <w:r w:rsidRPr="005606E2">
              <w:rPr>
                <w:szCs w:val="24"/>
                <w:lang w:val="en-US"/>
              </w:rPr>
              <w:t>усувати,</w:t>
            </w:r>
            <w:r w:rsidRPr="005606E2">
              <w:rPr>
                <w:spacing w:val="-19"/>
                <w:szCs w:val="24"/>
                <w:lang w:val="en-US"/>
              </w:rPr>
              <w:t xml:space="preserve"> </w:t>
            </w:r>
            <w:r w:rsidRPr="005606E2">
              <w:rPr>
                <w:spacing w:val="-2"/>
                <w:szCs w:val="24"/>
                <w:lang w:val="en-US"/>
              </w:rPr>
              <w:t>знищувати</w:t>
            </w:r>
          </w:p>
        </w:tc>
      </w:tr>
      <w:tr w:rsidR="008C149F" w:rsidRPr="005606E2">
        <w:trPr>
          <w:trHeight w:val="410"/>
        </w:trPr>
        <w:tc>
          <w:tcPr>
            <w:tcW w:w="4496" w:type="dxa"/>
          </w:tcPr>
          <w:p w:rsidR="008C149F" w:rsidRPr="005606E2" w:rsidRDefault="00B44468" w:rsidP="00627689">
            <w:pPr>
              <w:pStyle w:val="TableParagraph"/>
              <w:ind w:left="187" w:right="187" w:firstLine="187"/>
              <w:rPr>
                <w:szCs w:val="24"/>
                <w:lang w:val="en-US"/>
              </w:rPr>
            </w:pPr>
            <w:r w:rsidRPr="005606E2">
              <w:rPr>
                <w:spacing w:val="-2"/>
                <w:szCs w:val="24"/>
                <w:lang w:val="en-US"/>
              </w:rPr>
              <w:t>pollution</w:t>
            </w:r>
          </w:p>
        </w:tc>
        <w:tc>
          <w:tcPr>
            <w:tcW w:w="4561" w:type="dxa"/>
          </w:tcPr>
          <w:p w:rsidR="008C149F" w:rsidRPr="005606E2" w:rsidRDefault="00B44468" w:rsidP="00627689">
            <w:pPr>
              <w:pStyle w:val="TableParagraph"/>
              <w:ind w:left="187" w:right="187" w:firstLine="187"/>
              <w:rPr>
                <w:szCs w:val="24"/>
                <w:lang w:val="en-US"/>
              </w:rPr>
            </w:pPr>
            <w:r w:rsidRPr="005606E2">
              <w:rPr>
                <w:spacing w:val="-2"/>
                <w:szCs w:val="24"/>
                <w:lang w:val="en-US"/>
              </w:rPr>
              <w:t>забруднення</w:t>
            </w:r>
          </w:p>
        </w:tc>
      </w:tr>
      <w:tr w:rsidR="008C149F" w:rsidRPr="005606E2">
        <w:trPr>
          <w:trHeight w:val="412"/>
        </w:trPr>
        <w:tc>
          <w:tcPr>
            <w:tcW w:w="4496" w:type="dxa"/>
          </w:tcPr>
          <w:p w:rsidR="008C149F" w:rsidRPr="005606E2" w:rsidRDefault="00B44468" w:rsidP="00627689">
            <w:pPr>
              <w:pStyle w:val="TableParagraph"/>
              <w:ind w:left="187" w:right="187" w:firstLine="187"/>
              <w:rPr>
                <w:szCs w:val="24"/>
                <w:lang w:val="en-US"/>
              </w:rPr>
            </w:pPr>
            <w:r w:rsidRPr="005606E2">
              <w:rPr>
                <w:spacing w:val="-2"/>
                <w:szCs w:val="24"/>
                <w:lang w:val="en-US"/>
              </w:rPr>
              <w:t>litigation</w:t>
            </w:r>
          </w:p>
        </w:tc>
        <w:tc>
          <w:tcPr>
            <w:tcW w:w="4561" w:type="dxa"/>
          </w:tcPr>
          <w:p w:rsidR="008C149F" w:rsidRPr="005606E2" w:rsidRDefault="00B44468" w:rsidP="00627689">
            <w:pPr>
              <w:pStyle w:val="TableParagraph"/>
              <w:ind w:left="187" w:right="187" w:firstLine="187"/>
              <w:rPr>
                <w:szCs w:val="24"/>
                <w:lang w:val="en-US"/>
              </w:rPr>
            </w:pPr>
            <w:r w:rsidRPr="005606E2">
              <w:rPr>
                <w:szCs w:val="24"/>
                <w:lang w:val="en-US"/>
              </w:rPr>
              <w:t>судова</w:t>
            </w:r>
            <w:r w:rsidRPr="005606E2">
              <w:rPr>
                <w:spacing w:val="-11"/>
                <w:szCs w:val="24"/>
                <w:lang w:val="en-US"/>
              </w:rPr>
              <w:t xml:space="preserve"> </w:t>
            </w:r>
            <w:r w:rsidRPr="005606E2">
              <w:rPr>
                <w:szCs w:val="24"/>
                <w:lang w:val="en-US"/>
              </w:rPr>
              <w:t>справа,</w:t>
            </w:r>
            <w:r w:rsidRPr="005606E2">
              <w:rPr>
                <w:spacing w:val="-10"/>
                <w:szCs w:val="24"/>
                <w:lang w:val="en-US"/>
              </w:rPr>
              <w:t xml:space="preserve"> </w:t>
            </w:r>
            <w:r w:rsidRPr="005606E2">
              <w:rPr>
                <w:spacing w:val="-2"/>
                <w:szCs w:val="24"/>
                <w:lang w:val="en-US"/>
              </w:rPr>
              <w:t>процес</w:t>
            </w:r>
          </w:p>
        </w:tc>
      </w:tr>
      <w:tr w:rsidR="008C149F" w:rsidRPr="005606E2">
        <w:trPr>
          <w:trHeight w:val="741"/>
        </w:trPr>
        <w:tc>
          <w:tcPr>
            <w:tcW w:w="4496" w:type="dxa"/>
          </w:tcPr>
          <w:p w:rsidR="008C149F" w:rsidRPr="005606E2" w:rsidRDefault="00B44468" w:rsidP="00627689">
            <w:pPr>
              <w:pStyle w:val="TableParagraph"/>
              <w:ind w:left="187" w:right="187" w:firstLine="187"/>
              <w:rPr>
                <w:szCs w:val="24"/>
                <w:lang w:val="en-US"/>
              </w:rPr>
            </w:pPr>
            <w:r w:rsidRPr="005606E2">
              <w:rPr>
                <w:spacing w:val="-2"/>
                <w:szCs w:val="24"/>
                <w:lang w:val="en-US"/>
              </w:rPr>
              <w:t>damage</w:t>
            </w:r>
          </w:p>
        </w:tc>
        <w:tc>
          <w:tcPr>
            <w:tcW w:w="4561" w:type="dxa"/>
          </w:tcPr>
          <w:p w:rsidR="008C149F" w:rsidRPr="0049158A" w:rsidRDefault="00B44468" w:rsidP="00627689">
            <w:pPr>
              <w:pStyle w:val="TableParagraph"/>
              <w:ind w:left="187" w:right="187" w:firstLine="187"/>
              <w:rPr>
                <w:szCs w:val="24"/>
                <w:lang w:val="ru-RU"/>
              </w:rPr>
            </w:pPr>
            <w:r w:rsidRPr="0049158A">
              <w:rPr>
                <w:szCs w:val="24"/>
                <w:lang w:val="ru-RU"/>
              </w:rPr>
              <w:t>збиток,</w:t>
            </w:r>
            <w:r w:rsidRPr="0049158A">
              <w:rPr>
                <w:spacing w:val="-20"/>
                <w:szCs w:val="24"/>
                <w:lang w:val="ru-RU"/>
              </w:rPr>
              <w:t xml:space="preserve"> </w:t>
            </w:r>
            <w:r w:rsidRPr="0049158A">
              <w:rPr>
                <w:szCs w:val="24"/>
                <w:lang w:val="ru-RU"/>
              </w:rPr>
              <w:t>шкода,</w:t>
            </w:r>
            <w:r w:rsidRPr="0049158A">
              <w:rPr>
                <w:spacing w:val="-20"/>
                <w:szCs w:val="24"/>
                <w:lang w:val="ru-RU"/>
              </w:rPr>
              <w:t xml:space="preserve"> </w:t>
            </w:r>
            <w:r w:rsidRPr="0049158A">
              <w:rPr>
                <w:szCs w:val="24"/>
                <w:lang w:val="ru-RU"/>
              </w:rPr>
              <w:t>завдавати збитків, шкоди</w:t>
            </w:r>
          </w:p>
        </w:tc>
      </w:tr>
      <w:tr w:rsidR="008C149F" w:rsidRPr="005606E2">
        <w:trPr>
          <w:trHeight w:val="741"/>
        </w:trPr>
        <w:tc>
          <w:tcPr>
            <w:tcW w:w="4496" w:type="dxa"/>
          </w:tcPr>
          <w:p w:rsidR="008C149F" w:rsidRPr="005606E2" w:rsidRDefault="00B44468" w:rsidP="00627689">
            <w:pPr>
              <w:pStyle w:val="TableParagraph"/>
              <w:ind w:left="187" w:right="187" w:firstLine="187"/>
              <w:rPr>
                <w:szCs w:val="24"/>
                <w:lang w:val="en-US"/>
              </w:rPr>
            </w:pPr>
            <w:r w:rsidRPr="005606E2">
              <w:rPr>
                <w:spacing w:val="-2"/>
                <w:szCs w:val="24"/>
                <w:lang w:val="en-US"/>
              </w:rPr>
              <w:lastRenderedPageBreak/>
              <w:t>erosion</w:t>
            </w:r>
          </w:p>
        </w:tc>
        <w:tc>
          <w:tcPr>
            <w:tcW w:w="4561" w:type="dxa"/>
          </w:tcPr>
          <w:p w:rsidR="008C149F" w:rsidRPr="005606E2" w:rsidRDefault="00B44468" w:rsidP="00627689">
            <w:pPr>
              <w:pStyle w:val="TableParagraph"/>
              <w:ind w:left="187" w:right="187" w:firstLine="187"/>
              <w:rPr>
                <w:szCs w:val="24"/>
                <w:lang w:val="en-US"/>
              </w:rPr>
            </w:pPr>
            <w:r w:rsidRPr="005606E2">
              <w:rPr>
                <w:szCs w:val="24"/>
                <w:lang w:val="en-US"/>
              </w:rPr>
              <w:t>ерозія,</w:t>
            </w:r>
            <w:r w:rsidRPr="005606E2">
              <w:rPr>
                <w:spacing w:val="-20"/>
                <w:szCs w:val="24"/>
                <w:lang w:val="en-US"/>
              </w:rPr>
              <w:t xml:space="preserve"> </w:t>
            </w:r>
            <w:r w:rsidRPr="005606E2">
              <w:rPr>
                <w:szCs w:val="24"/>
                <w:lang w:val="en-US"/>
              </w:rPr>
              <w:t>роз’їдання,</w:t>
            </w:r>
            <w:r w:rsidRPr="005606E2">
              <w:rPr>
                <w:spacing w:val="-20"/>
                <w:szCs w:val="24"/>
                <w:lang w:val="en-US"/>
              </w:rPr>
              <w:t xml:space="preserve"> </w:t>
            </w:r>
            <w:r w:rsidRPr="005606E2">
              <w:rPr>
                <w:szCs w:val="24"/>
                <w:lang w:val="en-US"/>
              </w:rPr>
              <w:t xml:space="preserve">поступове </w:t>
            </w:r>
            <w:r w:rsidRPr="005606E2">
              <w:rPr>
                <w:spacing w:val="-2"/>
                <w:szCs w:val="24"/>
                <w:lang w:val="en-US"/>
              </w:rPr>
              <w:t>руйнування</w:t>
            </w:r>
          </w:p>
        </w:tc>
      </w:tr>
      <w:tr w:rsidR="008C149F" w:rsidRPr="005606E2">
        <w:trPr>
          <w:trHeight w:val="412"/>
        </w:trPr>
        <w:tc>
          <w:tcPr>
            <w:tcW w:w="4496" w:type="dxa"/>
          </w:tcPr>
          <w:p w:rsidR="008C149F" w:rsidRPr="005606E2" w:rsidRDefault="00B44468" w:rsidP="00627689">
            <w:pPr>
              <w:pStyle w:val="TableParagraph"/>
              <w:ind w:left="187" w:right="187" w:firstLine="187"/>
              <w:rPr>
                <w:szCs w:val="24"/>
                <w:lang w:val="en-US"/>
              </w:rPr>
            </w:pPr>
            <w:r w:rsidRPr="005606E2">
              <w:rPr>
                <w:spacing w:val="-2"/>
                <w:szCs w:val="24"/>
                <w:lang w:val="en-US"/>
              </w:rPr>
              <w:t>sinkhole</w:t>
            </w:r>
          </w:p>
        </w:tc>
        <w:tc>
          <w:tcPr>
            <w:tcW w:w="4561" w:type="dxa"/>
          </w:tcPr>
          <w:p w:rsidR="008C149F" w:rsidRPr="005606E2" w:rsidRDefault="00B44468" w:rsidP="00627689">
            <w:pPr>
              <w:pStyle w:val="TableParagraph"/>
              <w:ind w:left="187" w:right="187" w:firstLine="187"/>
              <w:rPr>
                <w:szCs w:val="24"/>
                <w:lang w:val="en-US"/>
              </w:rPr>
            </w:pPr>
            <w:r w:rsidRPr="005606E2">
              <w:rPr>
                <w:szCs w:val="24"/>
                <w:lang w:val="en-US"/>
              </w:rPr>
              <w:t>карстова</w:t>
            </w:r>
            <w:r w:rsidRPr="005606E2">
              <w:rPr>
                <w:spacing w:val="-15"/>
                <w:szCs w:val="24"/>
                <w:lang w:val="en-US"/>
              </w:rPr>
              <w:t xml:space="preserve"> </w:t>
            </w:r>
            <w:r w:rsidRPr="005606E2">
              <w:rPr>
                <w:spacing w:val="-2"/>
                <w:szCs w:val="24"/>
                <w:lang w:val="en-US"/>
              </w:rPr>
              <w:t>воронка</w:t>
            </w:r>
          </w:p>
        </w:tc>
      </w:tr>
      <w:tr w:rsidR="008C149F" w:rsidRPr="005606E2">
        <w:trPr>
          <w:trHeight w:val="410"/>
        </w:trPr>
        <w:tc>
          <w:tcPr>
            <w:tcW w:w="4496" w:type="dxa"/>
          </w:tcPr>
          <w:p w:rsidR="008C149F" w:rsidRPr="005606E2" w:rsidRDefault="00B44468" w:rsidP="00627689">
            <w:pPr>
              <w:pStyle w:val="TableParagraph"/>
              <w:ind w:left="187" w:right="187" w:firstLine="187"/>
              <w:rPr>
                <w:szCs w:val="24"/>
                <w:lang w:val="en-US"/>
              </w:rPr>
            </w:pPr>
            <w:r w:rsidRPr="005606E2">
              <w:rPr>
                <w:spacing w:val="-2"/>
                <w:szCs w:val="24"/>
                <w:lang w:val="en-US"/>
              </w:rPr>
              <w:t>biodiversity</w:t>
            </w:r>
          </w:p>
        </w:tc>
        <w:tc>
          <w:tcPr>
            <w:tcW w:w="4561" w:type="dxa"/>
          </w:tcPr>
          <w:p w:rsidR="008C149F" w:rsidRPr="005606E2" w:rsidRDefault="00B44468" w:rsidP="00627689">
            <w:pPr>
              <w:pStyle w:val="TableParagraph"/>
              <w:ind w:left="187" w:right="187" w:firstLine="187"/>
              <w:rPr>
                <w:szCs w:val="24"/>
                <w:lang w:val="en-US"/>
              </w:rPr>
            </w:pPr>
            <w:r w:rsidRPr="005606E2">
              <w:rPr>
                <w:spacing w:val="-2"/>
                <w:szCs w:val="24"/>
                <w:lang w:val="en-US"/>
              </w:rPr>
              <w:t>біорізноманіття</w:t>
            </w:r>
          </w:p>
        </w:tc>
      </w:tr>
      <w:tr w:rsidR="008C149F" w:rsidRPr="005606E2">
        <w:trPr>
          <w:trHeight w:val="412"/>
        </w:trPr>
        <w:tc>
          <w:tcPr>
            <w:tcW w:w="4496" w:type="dxa"/>
          </w:tcPr>
          <w:p w:rsidR="008C149F" w:rsidRPr="005606E2" w:rsidRDefault="00B44468" w:rsidP="00627689">
            <w:pPr>
              <w:pStyle w:val="TableParagraph"/>
              <w:ind w:left="187" w:right="187" w:firstLine="187"/>
              <w:rPr>
                <w:szCs w:val="24"/>
                <w:lang w:val="en-US"/>
              </w:rPr>
            </w:pPr>
            <w:r w:rsidRPr="005606E2">
              <w:rPr>
                <w:szCs w:val="24"/>
                <w:lang w:val="en-US"/>
              </w:rPr>
              <w:t>protective</w:t>
            </w:r>
            <w:r w:rsidRPr="005606E2">
              <w:rPr>
                <w:spacing w:val="-11"/>
                <w:szCs w:val="24"/>
                <w:lang w:val="en-US"/>
              </w:rPr>
              <w:t xml:space="preserve"> </w:t>
            </w:r>
            <w:r w:rsidRPr="005606E2">
              <w:rPr>
                <w:spacing w:val="-2"/>
                <w:szCs w:val="24"/>
                <w:lang w:val="en-US"/>
              </w:rPr>
              <w:t>measure</w:t>
            </w:r>
          </w:p>
        </w:tc>
        <w:tc>
          <w:tcPr>
            <w:tcW w:w="4561" w:type="dxa"/>
          </w:tcPr>
          <w:p w:rsidR="008C149F" w:rsidRPr="005606E2" w:rsidRDefault="00B44468" w:rsidP="00627689">
            <w:pPr>
              <w:pStyle w:val="TableParagraph"/>
              <w:ind w:left="187" w:right="187" w:firstLine="187"/>
              <w:rPr>
                <w:szCs w:val="24"/>
                <w:lang w:val="en-US"/>
              </w:rPr>
            </w:pPr>
            <w:r w:rsidRPr="005606E2">
              <w:rPr>
                <w:szCs w:val="24"/>
                <w:lang w:val="en-US"/>
              </w:rPr>
              <w:t>заходи</w:t>
            </w:r>
            <w:r w:rsidRPr="005606E2">
              <w:rPr>
                <w:spacing w:val="-12"/>
                <w:szCs w:val="24"/>
                <w:lang w:val="en-US"/>
              </w:rPr>
              <w:t xml:space="preserve"> </w:t>
            </w:r>
            <w:r w:rsidRPr="005606E2">
              <w:rPr>
                <w:spacing w:val="-2"/>
                <w:szCs w:val="24"/>
                <w:lang w:val="en-US"/>
              </w:rPr>
              <w:t>безпеки</w:t>
            </w:r>
          </w:p>
        </w:tc>
      </w:tr>
      <w:tr w:rsidR="008C149F" w:rsidRPr="005606E2">
        <w:trPr>
          <w:trHeight w:val="741"/>
        </w:trPr>
        <w:tc>
          <w:tcPr>
            <w:tcW w:w="4496" w:type="dxa"/>
          </w:tcPr>
          <w:p w:rsidR="008C149F" w:rsidRPr="005606E2" w:rsidRDefault="00B44468" w:rsidP="00627689">
            <w:pPr>
              <w:pStyle w:val="TableParagraph"/>
              <w:ind w:left="187" w:right="187" w:firstLine="187"/>
              <w:rPr>
                <w:szCs w:val="24"/>
                <w:lang w:val="en-US"/>
              </w:rPr>
            </w:pPr>
            <w:r w:rsidRPr="005606E2">
              <w:rPr>
                <w:spacing w:val="-2"/>
                <w:szCs w:val="24"/>
                <w:lang w:val="en-US"/>
              </w:rPr>
              <w:t>debris</w:t>
            </w:r>
          </w:p>
        </w:tc>
        <w:tc>
          <w:tcPr>
            <w:tcW w:w="4561" w:type="dxa"/>
          </w:tcPr>
          <w:p w:rsidR="008C149F" w:rsidRPr="0049158A" w:rsidRDefault="00B44468" w:rsidP="00627689">
            <w:pPr>
              <w:pStyle w:val="TableParagraph"/>
              <w:ind w:left="187" w:right="187" w:firstLine="187"/>
              <w:rPr>
                <w:szCs w:val="24"/>
                <w:lang w:val="ru-RU"/>
              </w:rPr>
            </w:pPr>
            <w:r w:rsidRPr="0049158A">
              <w:rPr>
                <w:szCs w:val="24"/>
                <w:lang w:val="ru-RU"/>
              </w:rPr>
              <w:t>уламки</w:t>
            </w:r>
            <w:r w:rsidRPr="0049158A">
              <w:rPr>
                <w:spacing w:val="-13"/>
                <w:szCs w:val="24"/>
                <w:lang w:val="ru-RU"/>
              </w:rPr>
              <w:t xml:space="preserve"> </w:t>
            </w:r>
            <w:r w:rsidRPr="0049158A">
              <w:rPr>
                <w:szCs w:val="24"/>
                <w:lang w:val="ru-RU"/>
              </w:rPr>
              <w:t>порід,</w:t>
            </w:r>
            <w:r w:rsidRPr="0049158A">
              <w:rPr>
                <w:spacing w:val="-15"/>
                <w:szCs w:val="24"/>
                <w:lang w:val="ru-RU"/>
              </w:rPr>
              <w:t xml:space="preserve"> </w:t>
            </w:r>
            <w:r w:rsidRPr="0049158A">
              <w:rPr>
                <w:szCs w:val="24"/>
                <w:lang w:val="ru-RU"/>
              </w:rPr>
              <w:t>наносні</w:t>
            </w:r>
            <w:r w:rsidRPr="0049158A">
              <w:rPr>
                <w:spacing w:val="-15"/>
                <w:szCs w:val="24"/>
                <w:lang w:val="ru-RU"/>
              </w:rPr>
              <w:t xml:space="preserve"> </w:t>
            </w:r>
            <w:r w:rsidRPr="0049158A">
              <w:rPr>
                <w:szCs w:val="24"/>
                <w:lang w:val="ru-RU"/>
              </w:rPr>
              <w:t>породи, що вкривають родовище</w:t>
            </w:r>
          </w:p>
        </w:tc>
      </w:tr>
      <w:tr w:rsidR="008C149F" w:rsidRPr="005606E2">
        <w:trPr>
          <w:trHeight w:val="412"/>
        </w:trPr>
        <w:tc>
          <w:tcPr>
            <w:tcW w:w="4496" w:type="dxa"/>
          </w:tcPr>
          <w:p w:rsidR="008C149F" w:rsidRPr="005606E2" w:rsidRDefault="00B44468" w:rsidP="00627689">
            <w:pPr>
              <w:pStyle w:val="TableParagraph"/>
              <w:ind w:left="187" w:right="187" w:firstLine="187"/>
              <w:rPr>
                <w:szCs w:val="24"/>
                <w:lang w:val="en-US"/>
              </w:rPr>
            </w:pPr>
            <w:r w:rsidRPr="005606E2">
              <w:rPr>
                <w:spacing w:val="-2"/>
                <w:szCs w:val="24"/>
                <w:lang w:val="en-US"/>
              </w:rPr>
              <w:t>drainage</w:t>
            </w:r>
          </w:p>
        </w:tc>
        <w:tc>
          <w:tcPr>
            <w:tcW w:w="4561" w:type="dxa"/>
          </w:tcPr>
          <w:p w:rsidR="008C149F" w:rsidRPr="005606E2" w:rsidRDefault="00B44468" w:rsidP="00627689">
            <w:pPr>
              <w:pStyle w:val="TableParagraph"/>
              <w:ind w:left="187" w:right="187" w:firstLine="187"/>
              <w:rPr>
                <w:szCs w:val="24"/>
                <w:lang w:val="en-US"/>
              </w:rPr>
            </w:pPr>
            <w:r w:rsidRPr="005606E2">
              <w:rPr>
                <w:szCs w:val="24"/>
                <w:lang w:val="en-US"/>
              </w:rPr>
              <w:t>дренаж,</w:t>
            </w:r>
            <w:r w:rsidRPr="005606E2">
              <w:rPr>
                <w:spacing w:val="-14"/>
                <w:szCs w:val="24"/>
                <w:lang w:val="en-US"/>
              </w:rPr>
              <w:t xml:space="preserve"> </w:t>
            </w:r>
            <w:r w:rsidRPr="005606E2">
              <w:rPr>
                <w:szCs w:val="24"/>
                <w:lang w:val="en-US"/>
              </w:rPr>
              <w:t>осушення,</w:t>
            </w:r>
            <w:r w:rsidRPr="005606E2">
              <w:rPr>
                <w:spacing w:val="-13"/>
                <w:szCs w:val="24"/>
                <w:lang w:val="en-US"/>
              </w:rPr>
              <w:t xml:space="preserve"> </w:t>
            </w:r>
            <w:r w:rsidRPr="005606E2">
              <w:rPr>
                <w:spacing w:val="-4"/>
                <w:szCs w:val="24"/>
                <w:lang w:val="en-US"/>
              </w:rPr>
              <w:t>стік</w:t>
            </w:r>
          </w:p>
        </w:tc>
      </w:tr>
      <w:tr w:rsidR="008C149F" w:rsidRPr="005606E2">
        <w:trPr>
          <w:trHeight w:val="410"/>
        </w:trPr>
        <w:tc>
          <w:tcPr>
            <w:tcW w:w="4496" w:type="dxa"/>
          </w:tcPr>
          <w:p w:rsidR="008C149F" w:rsidRPr="005606E2" w:rsidRDefault="00B44468" w:rsidP="00627689">
            <w:pPr>
              <w:pStyle w:val="TableParagraph"/>
              <w:ind w:left="187" w:right="187" w:firstLine="187"/>
              <w:rPr>
                <w:szCs w:val="24"/>
                <w:lang w:val="en-US"/>
              </w:rPr>
            </w:pPr>
            <w:r w:rsidRPr="005606E2">
              <w:rPr>
                <w:spacing w:val="-2"/>
                <w:szCs w:val="24"/>
                <w:lang w:val="en-US"/>
              </w:rPr>
              <w:t>aqueous</w:t>
            </w:r>
          </w:p>
        </w:tc>
        <w:tc>
          <w:tcPr>
            <w:tcW w:w="4561" w:type="dxa"/>
          </w:tcPr>
          <w:p w:rsidR="008C149F" w:rsidRPr="005606E2" w:rsidRDefault="00B44468" w:rsidP="00627689">
            <w:pPr>
              <w:pStyle w:val="TableParagraph"/>
              <w:ind w:left="187" w:right="187" w:firstLine="187"/>
              <w:rPr>
                <w:szCs w:val="24"/>
                <w:lang w:val="en-US"/>
              </w:rPr>
            </w:pPr>
            <w:r w:rsidRPr="005606E2">
              <w:rPr>
                <w:szCs w:val="24"/>
                <w:lang w:val="en-US"/>
              </w:rPr>
              <w:t>водний,</w:t>
            </w:r>
            <w:r w:rsidRPr="005606E2">
              <w:rPr>
                <w:spacing w:val="-14"/>
                <w:szCs w:val="24"/>
                <w:lang w:val="en-US"/>
              </w:rPr>
              <w:t xml:space="preserve"> </w:t>
            </w:r>
            <w:r w:rsidRPr="005606E2">
              <w:rPr>
                <w:szCs w:val="24"/>
                <w:lang w:val="en-US"/>
              </w:rPr>
              <w:t>водяний,</w:t>
            </w:r>
            <w:r w:rsidRPr="005606E2">
              <w:rPr>
                <w:spacing w:val="-9"/>
                <w:szCs w:val="24"/>
                <w:lang w:val="en-US"/>
              </w:rPr>
              <w:t xml:space="preserve"> </w:t>
            </w:r>
            <w:r w:rsidRPr="005606E2">
              <w:rPr>
                <w:spacing w:val="-2"/>
                <w:szCs w:val="24"/>
                <w:lang w:val="en-US"/>
              </w:rPr>
              <w:t>водянистий</w:t>
            </w:r>
          </w:p>
        </w:tc>
      </w:tr>
      <w:tr w:rsidR="008C149F" w:rsidRPr="005606E2">
        <w:trPr>
          <w:trHeight w:val="412"/>
        </w:trPr>
        <w:tc>
          <w:tcPr>
            <w:tcW w:w="4496" w:type="dxa"/>
          </w:tcPr>
          <w:p w:rsidR="008C149F" w:rsidRPr="005606E2" w:rsidRDefault="00B44468" w:rsidP="00627689">
            <w:pPr>
              <w:pStyle w:val="TableParagraph"/>
              <w:ind w:left="187" w:right="187" w:firstLine="187"/>
              <w:rPr>
                <w:szCs w:val="24"/>
                <w:lang w:val="en-US"/>
              </w:rPr>
            </w:pPr>
            <w:r w:rsidRPr="005606E2">
              <w:rPr>
                <w:spacing w:val="-2"/>
                <w:szCs w:val="24"/>
                <w:lang w:val="en-US"/>
              </w:rPr>
              <w:t>devastate</w:t>
            </w:r>
          </w:p>
        </w:tc>
        <w:tc>
          <w:tcPr>
            <w:tcW w:w="4561" w:type="dxa"/>
          </w:tcPr>
          <w:p w:rsidR="008C149F" w:rsidRPr="005606E2" w:rsidRDefault="00B44468" w:rsidP="00627689">
            <w:pPr>
              <w:pStyle w:val="TableParagraph"/>
              <w:ind w:left="187" w:right="187" w:firstLine="187"/>
              <w:rPr>
                <w:szCs w:val="24"/>
                <w:lang w:val="en-US"/>
              </w:rPr>
            </w:pPr>
            <w:r w:rsidRPr="005606E2">
              <w:rPr>
                <w:spacing w:val="-2"/>
                <w:szCs w:val="24"/>
                <w:lang w:val="en-US"/>
              </w:rPr>
              <w:t>спустошувати,</w:t>
            </w:r>
            <w:r w:rsidRPr="005606E2">
              <w:rPr>
                <w:spacing w:val="-1"/>
                <w:szCs w:val="24"/>
                <w:lang w:val="en-US"/>
              </w:rPr>
              <w:t xml:space="preserve"> </w:t>
            </w:r>
            <w:r w:rsidRPr="005606E2">
              <w:rPr>
                <w:spacing w:val="-2"/>
                <w:szCs w:val="24"/>
                <w:lang w:val="en-US"/>
              </w:rPr>
              <w:t>розоряти</w:t>
            </w:r>
          </w:p>
        </w:tc>
      </w:tr>
      <w:tr w:rsidR="008C149F" w:rsidRPr="005606E2">
        <w:trPr>
          <w:trHeight w:val="412"/>
        </w:trPr>
        <w:tc>
          <w:tcPr>
            <w:tcW w:w="4496" w:type="dxa"/>
          </w:tcPr>
          <w:p w:rsidR="008C149F" w:rsidRPr="005606E2" w:rsidRDefault="00B44468" w:rsidP="00627689">
            <w:pPr>
              <w:pStyle w:val="TableParagraph"/>
              <w:ind w:left="187" w:right="187" w:firstLine="187"/>
              <w:rPr>
                <w:szCs w:val="24"/>
                <w:lang w:val="en-US"/>
              </w:rPr>
            </w:pPr>
            <w:r w:rsidRPr="005606E2">
              <w:rPr>
                <w:spacing w:val="-2"/>
                <w:szCs w:val="24"/>
                <w:lang w:val="en-US"/>
              </w:rPr>
              <w:t>vegetation</w:t>
            </w:r>
          </w:p>
        </w:tc>
        <w:tc>
          <w:tcPr>
            <w:tcW w:w="4561" w:type="dxa"/>
          </w:tcPr>
          <w:p w:rsidR="008C149F" w:rsidRPr="005606E2" w:rsidRDefault="00B44468" w:rsidP="00627689">
            <w:pPr>
              <w:pStyle w:val="TableParagraph"/>
              <w:ind w:left="187" w:right="187" w:firstLine="187"/>
              <w:rPr>
                <w:szCs w:val="24"/>
                <w:lang w:val="en-US"/>
              </w:rPr>
            </w:pPr>
            <w:r w:rsidRPr="005606E2">
              <w:rPr>
                <w:spacing w:val="-2"/>
                <w:szCs w:val="24"/>
                <w:lang w:val="en-US"/>
              </w:rPr>
              <w:t>рослинність,</w:t>
            </w:r>
            <w:r w:rsidRPr="005606E2">
              <w:rPr>
                <w:spacing w:val="2"/>
                <w:szCs w:val="24"/>
                <w:lang w:val="en-US"/>
              </w:rPr>
              <w:t xml:space="preserve"> </w:t>
            </w:r>
            <w:r w:rsidRPr="005606E2">
              <w:rPr>
                <w:spacing w:val="-2"/>
                <w:szCs w:val="24"/>
                <w:lang w:val="en-US"/>
              </w:rPr>
              <w:t>вегетація</w:t>
            </w:r>
          </w:p>
        </w:tc>
      </w:tr>
      <w:tr w:rsidR="008C149F" w:rsidRPr="005606E2">
        <w:trPr>
          <w:trHeight w:val="412"/>
        </w:trPr>
        <w:tc>
          <w:tcPr>
            <w:tcW w:w="4496" w:type="dxa"/>
          </w:tcPr>
          <w:p w:rsidR="008C149F" w:rsidRPr="005606E2" w:rsidRDefault="00B44468" w:rsidP="00627689">
            <w:pPr>
              <w:pStyle w:val="TableParagraph"/>
              <w:ind w:left="187" w:right="187" w:firstLine="187"/>
              <w:rPr>
                <w:szCs w:val="24"/>
                <w:lang w:val="en-US"/>
              </w:rPr>
            </w:pPr>
            <w:r w:rsidRPr="005606E2">
              <w:rPr>
                <w:spacing w:val="-2"/>
                <w:szCs w:val="24"/>
                <w:lang w:val="en-US"/>
              </w:rPr>
              <w:t>bioleaching</w:t>
            </w:r>
          </w:p>
        </w:tc>
        <w:tc>
          <w:tcPr>
            <w:tcW w:w="4561" w:type="dxa"/>
          </w:tcPr>
          <w:p w:rsidR="008C149F" w:rsidRPr="005606E2" w:rsidRDefault="00B44468" w:rsidP="00627689">
            <w:pPr>
              <w:pStyle w:val="TableParagraph"/>
              <w:ind w:left="187" w:right="187" w:firstLine="187"/>
              <w:rPr>
                <w:szCs w:val="24"/>
                <w:lang w:val="en-US"/>
              </w:rPr>
            </w:pPr>
            <w:r w:rsidRPr="005606E2">
              <w:rPr>
                <w:spacing w:val="-2"/>
                <w:szCs w:val="24"/>
                <w:lang w:val="en-US"/>
              </w:rPr>
              <w:t>біовилуговування</w:t>
            </w:r>
          </w:p>
        </w:tc>
      </w:tr>
      <w:tr w:rsidR="008C149F" w:rsidRPr="005606E2">
        <w:trPr>
          <w:trHeight w:val="410"/>
        </w:trPr>
        <w:tc>
          <w:tcPr>
            <w:tcW w:w="4496" w:type="dxa"/>
          </w:tcPr>
          <w:p w:rsidR="008C149F" w:rsidRPr="005606E2" w:rsidRDefault="00B44468" w:rsidP="00627689">
            <w:pPr>
              <w:pStyle w:val="TableParagraph"/>
              <w:ind w:left="187" w:right="187" w:firstLine="187"/>
              <w:rPr>
                <w:szCs w:val="24"/>
                <w:lang w:val="en-US"/>
              </w:rPr>
            </w:pPr>
            <w:r w:rsidRPr="005606E2">
              <w:rPr>
                <w:spacing w:val="-2"/>
                <w:szCs w:val="24"/>
                <w:lang w:val="en-US"/>
              </w:rPr>
              <w:t>technique</w:t>
            </w:r>
          </w:p>
        </w:tc>
        <w:tc>
          <w:tcPr>
            <w:tcW w:w="4561" w:type="dxa"/>
          </w:tcPr>
          <w:p w:rsidR="008C149F" w:rsidRPr="005606E2" w:rsidRDefault="00B44468" w:rsidP="00627689">
            <w:pPr>
              <w:pStyle w:val="TableParagraph"/>
              <w:ind w:left="187" w:right="187" w:firstLine="187"/>
              <w:rPr>
                <w:szCs w:val="24"/>
                <w:lang w:val="en-US"/>
              </w:rPr>
            </w:pPr>
            <w:r w:rsidRPr="005606E2">
              <w:rPr>
                <w:szCs w:val="24"/>
                <w:lang w:val="en-US"/>
              </w:rPr>
              <w:t>метод,</w:t>
            </w:r>
            <w:r w:rsidRPr="005606E2">
              <w:rPr>
                <w:spacing w:val="-13"/>
                <w:szCs w:val="24"/>
                <w:lang w:val="en-US"/>
              </w:rPr>
              <w:t xml:space="preserve"> </w:t>
            </w:r>
            <w:r w:rsidRPr="005606E2">
              <w:rPr>
                <w:szCs w:val="24"/>
                <w:lang w:val="en-US"/>
              </w:rPr>
              <w:t>методика,</w:t>
            </w:r>
            <w:r w:rsidRPr="005606E2">
              <w:rPr>
                <w:spacing w:val="-9"/>
                <w:szCs w:val="24"/>
                <w:lang w:val="en-US"/>
              </w:rPr>
              <w:t xml:space="preserve"> </w:t>
            </w:r>
            <w:r w:rsidRPr="005606E2">
              <w:rPr>
                <w:spacing w:val="-2"/>
                <w:szCs w:val="24"/>
                <w:lang w:val="en-US"/>
              </w:rPr>
              <w:t>технологія</w:t>
            </w:r>
          </w:p>
        </w:tc>
      </w:tr>
      <w:tr w:rsidR="008C149F" w:rsidRPr="005606E2">
        <w:trPr>
          <w:trHeight w:val="412"/>
        </w:trPr>
        <w:tc>
          <w:tcPr>
            <w:tcW w:w="4496" w:type="dxa"/>
          </w:tcPr>
          <w:p w:rsidR="008C149F" w:rsidRPr="005606E2" w:rsidRDefault="00B44468" w:rsidP="00627689">
            <w:pPr>
              <w:pStyle w:val="TableParagraph"/>
              <w:ind w:left="187" w:right="187" w:firstLine="187"/>
              <w:rPr>
                <w:szCs w:val="24"/>
                <w:lang w:val="en-US"/>
              </w:rPr>
            </w:pPr>
            <w:r w:rsidRPr="005606E2">
              <w:rPr>
                <w:szCs w:val="24"/>
                <w:lang w:val="en-US"/>
              </w:rPr>
              <w:t>diversion</w:t>
            </w:r>
            <w:r w:rsidRPr="005606E2">
              <w:rPr>
                <w:spacing w:val="-12"/>
                <w:szCs w:val="24"/>
                <w:lang w:val="en-US"/>
              </w:rPr>
              <w:t xml:space="preserve"> </w:t>
            </w:r>
            <w:r w:rsidRPr="005606E2">
              <w:rPr>
                <w:spacing w:val="-2"/>
                <w:szCs w:val="24"/>
                <w:lang w:val="en-US"/>
              </w:rPr>
              <w:t>system</w:t>
            </w:r>
          </w:p>
        </w:tc>
        <w:tc>
          <w:tcPr>
            <w:tcW w:w="4561" w:type="dxa"/>
          </w:tcPr>
          <w:p w:rsidR="008C149F" w:rsidRPr="005606E2" w:rsidRDefault="00B44468" w:rsidP="00627689">
            <w:pPr>
              <w:pStyle w:val="TableParagraph"/>
              <w:ind w:left="187" w:right="187" w:firstLine="187"/>
              <w:rPr>
                <w:szCs w:val="24"/>
                <w:lang w:val="en-US"/>
              </w:rPr>
            </w:pPr>
            <w:r w:rsidRPr="005606E2">
              <w:rPr>
                <w:szCs w:val="24"/>
                <w:lang w:val="en-US"/>
              </w:rPr>
              <w:t>система</w:t>
            </w:r>
            <w:r w:rsidRPr="005606E2">
              <w:rPr>
                <w:spacing w:val="-12"/>
                <w:szCs w:val="24"/>
                <w:lang w:val="en-US"/>
              </w:rPr>
              <w:t xml:space="preserve"> </w:t>
            </w:r>
            <w:r w:rsidRPr="005606E2">
              <w:rPr>
                <w:spacing w:val="-2"/>
                <w:szCs w:val="24"/>
                <w:lang w:val="en-US"/>
              </w:rPr>
              <w:t>відведення</w:t>
            </w:r>
          </w:p>
        </w:tc>
      </w:tr>
      <w:tr w:rsidR="008C149F" w:rsidRPr="005606E2">
        <w:trPr>
          <w:trHeight w:val="410"/>
        </w:trPr>
        <w:tc>
          <w:tcPr>
            <w:tcW w:w="4496" w:type="dxa"/>
          </w:tcPr>
          <w:p w:rsidR="008C149F" w:rsidRPr="005606E2" w:rsidRDefault="00B44468" w:rsidP="00627689">
            <w:pPr>
              <w:pStyle w:val="TableParagraph"/>
              <w:ind w:left="187" w:right="187" w:firstLine="187"/>
              <w:rPr>
                <w:szCs w:val="24"/>
                <w:lang w:val="en-US"/>
              </w:rPr>
            </w:pPr>
            <w:r w:rsidRPr="005606E2">
              <w:rPr>
                <w:szCs w:val="24"/>
                <w:lang w:val="en-US"/>
              </w:rPr>
              <w:t>treatment</w:t>
            </w:r>
            <w:r w:rsidRPr="005606E2">
              <w:rPr>
                <w:spacing w:val="-14"/>
                <w:szCs w:val="24"/>
                <w:lang w:val="en-US"/>
              </w:rPr>
              <w:t xml:space="preserve"> </w:t>
            </w:r>
            <w:r w:rsidRPr="005606E2">
              <w:rPr>
                <w:spacing w:val="-2"/>
                <w:szCs w:val="24"/>
                <w:lang w:val="en-US"/>
              </w:rPr>
              <w:t>facilities</w:t>
            </w:r>
          </w:p>
        </w:tc>
        <w:tc>
          <w:tcPr>
            <w:tcW w:w="4561" w:type="dxa"/>
          </w:tcPr>
          <w:p w:rsidR="008C149F" w:rsidRPr="005606E2" w:rsidRDefault="00B44468" w:rsidP="00627689">
            <w:pPr>
              <w:pStyle w:val="TableParagraph"/>
              <w:ind w:left="187" w:right="187" w:firstLine="187"/>
              <w:rPr>
                <w:szCs w:val="24"/>
                <w:lang w:val="en-US"/>
              </w:rPr>
            </w:pPr>
            <w:r w:rsidRPr="005606E2">
              <w:rPr>
                <w:szCs w:val="24"/>
                <w:lang w:val="en-US"/>
              </w:rPr>
              <w:t>очисні</w:t>
            </w:r>
            <w:r w:rsidRPr="005606E2">
              <w:rPr>
                <w:spacing w:val="-11"/>
                <w:szCs w:val="24"/>
                <w:lang w:val="en-US"/>
              </w:rPr>
              <w:t xml:space="preserve"> </w:t>
            </w:r>
            <w:r w:rsidRPr="005606E2">
              <w:rPr>
                <w:spacing w:val="-2"/>
                <w:szCs w:val="24"/>
                <w:lang w:val="en-US"/>
              </w:rPr>
              <w:t>споруди</w:t>
            </w:r>
          </w:p>
        </w:tc>
      </w:tr>
      <w:tr w:rsidR="008C149F" w:rsidRPr="005606E2">
        <w:trPr>
          <w:trHeight w:val="412"/>
        </w:trPr>
        <w:tc>
          <w:tcPr>
            <w:tcW w:w="4496" w:type="dxa"/>
          </w:tcPr>
          <w:p w:rsidR="008C149F" w:rsidRPr="005606E2" w:rsidRDefault="00B44468" w:rsidP="00627689">
            <w:pPr>
              <w:pStyle w:val="TableParagraph"/>
              <w:ind w:left="187" w:right="187" w:firstLine="187"/>
              <w:rPr>
                <w:szCs w:val="24"/>
                <w:lang w:val="en-US"/>
              </w:rPr>
            </w:pPr>
            <w:r w:rsidRPr="005606E2">
              <w:rPr>
                <w:szCs w:val="24"/>
                <w:lang w:val="en-US"/>
              </w:rPr>
              <w:t>tailings</w:t>
            </w:r>
            <w:r w:rsidRPr="005606E2">
              <w:rPr>
                <w:spacing w:val="-11"/>
                <w:szCs w:val="24"/>
                <w:lang w:val="en-US"/>
              </w:rPr>
              <w:t xml:space="preserve"> </w:t>
            </w:r>
            <w:r w:rsidRPr="005606E2">
              <w:rPr>
                <w:spacing w:val="-5"/>
                <w:szCs w:val="24"/>
                <w:lang w:val="en-US"/>
              </w:rPr>
              <w:t>dam</w:t>
            </w:r>
          </w:p>
        </w:tc>
        <w:tc>
          <w:tcPr>
            <w:tcW w:w="4561" w:type="dxa"/>
          </w:tcPr>
          <w:p w:rsidR="008C149F" w:rsidRPr="005606E2" w:rsidRDefault="00B44468" w:rsidP="00627689">
            <w:pPr>
              <w:pStyle w:val="TableParagraph"/>
              <w:ind w:left="187" w:right="187" w:firstLine="187"/>
              <w:rPr>
                <w:szCs w:val="24"/>
                <w:lang w:val="en-US"/>
              </w:rPr>
            </w:pPr>
            <w:r w:rsidRPr="005606E2">
              <w:rPr>
                <w:spacing w:val="-2"/>
                <w:szCs w:val="24"/>
                <w:lang w:val="en-US"/>
              </w:rPr>
              <w:t>хвостосховище</w:t>
            </w:r>
          </w:p>
        </w:tc>
      </w:tr>
      <w:tr w:rsidR="008C149F" w:rsidRPr="005606E2">
        <w:trPr>
          <w:trHeight w:val="410"/>
        </w:trPr>
        <w:tc>
          <w:tcPr>
            <w:tcW w:w="4496" w:type="dxa"/>
          </w:tcPr>
          <w:p w:rsidR="008C149F" w:rsidRPr="005606E2" w:rsidRDefault="00B44468" w:rsidP="00627689">
            <w:pPr>
              <w:pStyle w:val="TableParagraph"/>
              <w:ind w:left="187" w:right="187" w:firstLine="187"/>
              <w:rPr>
                <w:szCs w:val="24"/>
                <w:lang w:val="en-US"/>
              </w:rPr>
            </w:pPr>
            <w:r w:rsidRPr="005606E2">
              <w:rPr>
                <w:spacing w:val="-2"/>
                <w:szCs w:val="24"/>
                <w:lang w:val="en-US"/>
              </w:rPr>
              <w:t>siltation</w:t>
            </w:r>
          </w:p>
        </w:tc>
        <w:tc>
          <w:tcPr>
            <w:tcW w:w="4561" w:type="dxa"/>
          </w:tcPr>
          <w:p w:rsidR="008C149F" w:rsidRPr="005606E2" w:rsidRDefault="00B44468" w:rsidP="00627689">
            <w:pPr>
              <w:pStyle w:val="TableParagraph"/>
              <w:ind w:left="187" w:right="187" w:firstLine="187"/>
              <w:rPr>
                <w:szCs w:val="24"/>
                <w:lang w:val="en-US"/>
              </w:rPr>
            </w:pPr>
            <w:r w:rsidRPr="005606E2">
              <w:rPr>
                <w:spacing w:val="-2"/>
                <w:szCs w:val="24"/>
                <w:lang w:val="en-US"/>
              </w:rPr>
              <w:t>замулення</w:t>
            </w:r>
          </w:p>
        </w:tc>
      </w:tr>
      <w:tr w:rsidR="008C149F" w:rsidRPr="005606E2">
        <w:trPr>
          <w:trHeight w:val="412"/>
        </w:trPr>
        <w:tc>
          <w:tcPr>
            <w:tcW w:w="4496" w:type="dxa"/>
          </w:tcPr>
          <w:p w:rsidR="008C149F" w:rsidRPr="005606E2" w:rsidRDefault="00B44468" w:rsidP="00627689">
            <w:pPr>
              <w:pStyle w:val="TableParagraph"/>
              <w:ind w:left="187" w:right="187" w:firstLine="187"/>
              <w:rPr>
                <w:szCs w:val="24"/>
                <w:lang w:val="en-US"/>
              </w:rPr>
            </w:pPr>
            <w:r w:rsidRPr="005606E2">
              <w:rPr>
                <w:spacing w:val="-2"/>
                <w:szCs w:val="24"/>
                <w:lang w:val="en-US"/>
              </w:rPr>
              <w:t>disturbance</w:t>
            </w:r>
          </w:p>
        </w:tc>
        <w:tc>
          <w:tcPr>
            <w:tcW w:w="4561" w:type="dxa"/>
          </w:tcPr>
          <w:p w:rsidR="008C149F" w:rsidRPr="005606E2" w:rsidRDefault="00B44468" w:rsidP="00627689">
            <w:pPr>
              <w:pStyle w:val="TableParagraph"/>
              <w:ind w:left="187" w:right="187" w:firstLine="187"/>
              <w:rPr>
                <w:szCs w:val="24"/>
                <w:lang w:val="en-US"/>
              </w:rPr>
            </w:pPr>
            <w:r w:rsidRPr="005606E2">
              <w:rPr>
                <w:szCs w:val="24"/>
                <w:lang w:val="en-US"/>
              </w:rPr>
              <w:t>порушення,</w:t>
            </w:r>
            <w:r w:rsidRPr="005606E2">
              <w:rPr>
                <w:spacing w:val="-20"/>
                <w:szCs w:val="24"/>
                <w:lang w:val="en-US"/>
              </w:rPr>
              <w:t xml:space="preserve"> </w:t>
            </w:r>
            <w:r w:rsidRPr="005606E2">
              <w:rPr>
                <w:spacing w:val="-2"/>
                <w:szCs w:val="24"/>
                <w:lang w:val="en-US"/>
              </w:rPr>
              <w:t>пошкодження</w:t>
            </w:r>
          </w:p>
        </w:tc>
      </w:tr>
      <w:tr w:rsidR="008C149F" w:rsidRPr="005606E2">
        <w:trPr>
          <w:trHeight w:val="410"/>
        </w:trPr>
        <w:tc>
          <w:tcPr>
            <w:tcW w:w="4496" w:type="dxa"/>
          </w:tcPr>
          <w:p w:rsidR="008C149F" w:rsidRPr="005606E2" w:rsidRDefault="00B44468" w:rsidP="00627689">
            <w:pPr>
              <w:pStyle w:val="TableParagraph"/>
              <w:ind w:left="187" w:right="187" w:firstLine="187"/>
              <w:rPr>
                <w:szCs w:val="24"/>
                <w:lang w:val="en-US"/>
              </w:rPr>
            </w:pPr>
            <w:r w:rsidRPr="005606E2">
              <w:rPr>
                <w:spacing w:val="-2"/>
                <w:szCs w:val="24"/>
                <w:lang w:val="en-US"/>
              </w:rPr>
              <w:t>grazing</w:t>
            </w:r>
          </w:p>
        </w:tc>
        <w:tc>
          <w:tcPr>
            <w:tcW w:w="4561" w:type="dxa"/>
          </w:tcPr>
          <w:p w:rsidR="008C149F" w:rsidRPr="005606E2" w:rsidRDefault="00B44468" w:rsidP="00627689">
            <w:pPr>
              <w:pStyle w:val="TableParagraph"/>
              <w:ind w:left="187" w:right="187" w:firstLine="187"/>
              <w:rPr>
                <w:szCs w:val="24"/>
                <w:lang w:val="en-US"/>
              </w:rPr>
            </w:pPr>
            <w:r w:rsidRPr="005606E2">
              <w:rPr>
                <w:szCs w:val="24"/>
                <w:lang w:val="en-US"/>
              </w:rPr>
              <w:t>пасовисько,</w:t>
            </w:r>
            <w:r w:rsidRPr="005606E2">
              <w:rPr>
                <w:spacing w:val="-19"/>
                <w:szCs w:val="24"/>
                <w:lang w:val="en-US"/>
              </w:rPr>
              <w:t xml:space="preserve"> </w:t>
            </w:r>
            <w:r w:rsidRPr="005606E2">
              <w:rPr>
                <w:spacing w:val="-4"/>
                <w:szCs w:val="24"/>
                <w:lang w:val="en-US"/>
              </w:rPr>
              <w:t>випас</w:t>
            </w:r>
          </w:p>
        </w:tc>
      </w:tr>
      <w:tr w:rsidR="008C149F" w:rsidRPr="005606E2">
        <w:trPr>
          <w:trHeight w:val="412"/>
        </w:trPr>
        <w:tc>
          <w:tcPr>
            <w:tcW w:w="4496" w:type="dxa"/>
          </w:tcPr>
          <w:p w:rsidR="008C149F" w:rsidRPr="005606E2" w:rsidRDefault="00B44468" w:rsidP="00627689">
            <w:pPr>
              <w:pStyle w:val="TableParagraph"/>
              <w:ind w:left="187" w:right="187" w:firstLine="187"/>
              <w:rPr>
                <w:szCs w:val="24"/>
                <w:lang w:val="en-US"/>
              </w:rPr>
            </w:pPr>
            <w:r w:rsidRPr="005606E2">
              <w:rPr>
                <w:spacing w:val="-2"/>
                <w:szCs w:val="24"/>
                <w:lang w:val="en-US"/>
              </w:rPr>
              <w:t>leakage</w:t>
            </w:r>
          </w:p>
        </w:tc>
        <w:tc>
          <w:tcPr>
            <w:tcW w:w="4561" w:type="dxa"/>
          </w:tcPr>
          <w:p w:rsidR="008C149F" w:rsidRPr="005606E2" w:rsidRDefault="00B44468" w:rsidP="00627689">
            <w:pPr>
              <w:pStyle w:val="TableParagraph"/>
              <w:ind w:left="187" w:right="187" w:firstLine="187"/>
              <w:rPr>
                <w:szCs w:val="24"/>
                <w:lang w:val="en-US"/>
              </w:rPr>
            </w:pPr>
            <w:r w:rsidRPr="005606E2">
              <w:rPr>
                <w:szCs w:val="24"/>
                <w:lang w:val="en-US"/>
              </w:rPr>
              <w:t>витік,</w:t>
            </w:r>
            <w:r w:rsidRPr="005606E2">
              <w:rPr>
                <w:spacing w:val="-8"/>
                <w:szCs w:val="24"/>
                <w:lang w:val="en-US"/>
              </w:rPr>
              <w:t xml:space="preserve"> </w:t>
            </w:r>
            <w:r w:rsidRPr="005606E2">
              <w:rPr>
                <w:szCs w:val="24"/>
                <w:lang w:val="en-US"/>
              </w:rPr>
              <w:t>теча,</w:t>
            </w:r>
            <w:r w:rsidRPr="005606E2">
              <w:rPr>
                <w:spacing w:val="-7"/>
                <w:szCs w:val="24"/>
                <w:lang w:val="en-US"/>
              </w:rPr>
              <w:t xml:space="preserve"> </w:t>
            </w:r>
            <w:r w:rsidRPr="005606E2">
              <w:rPr>
                <w:spacing w:val="-2"/>
                <w:szCs w:val="24"/>
                <w:lang w:val="en-US"/>
              </w:rPr>
              <w:t>просочування</w:t>
            </w:r>
          </w:p>
        </w:tc>
      </w:tr>
      <w:tr w:rsidR="008C149F" w:rsidRPr="005606E2">
        <w:trPr>
          <w:trHeight w:val="412"/>
        </w:trPr>
        <w:tc>
          <w:tcPr>
            <w:tcW w:w="4496" w:type="dxa"/>
          </w:tcPr>
          <w:p w:rsidR="008C149F" w:rsidRPr="005606E2" w:rsidRDefault="00B44468" w:rsidP="00627689">
            <w:pPr>
              <w:pStyle w:val="TableParagraph"/>
              <w:ind w:left="187" w:right="187" w:firstLine="187"/>
              <w:rPr>
                <w:szCs w:val="24"/>
                <w:lang w:val="en-US"/>
              </w:rPr>
            </w:pPr>
            <w:r w:rsidRPr="005606E2">
              <w:rPr>
                <w:spacing w:val="-2"/>
                <w:szCs w:val="24"/>
                <w:lang w:val="en-US"/>
              </w:rPr>
              <w:t>impact</w:t>
            </w:r>
          </w:p>
        </w:tc>
        <w:tc>
          <w:tcPr>
            <w:tcW w:w="4561" w:type="dxa"/>
          </w:tcPr>
          <w:p w:rsidR="008C149F" w:rsidRPr="005606E2" w:rsidRDefault="00B44468" w:rsidP="00627689">
            <w:pPr>
              <w:pStyle w:val="TableParagraph"/>
              <w:ind w:left="187" w:right="187" w:firstLine="187"/>
              <w:rPr>
                <w:szCs w:val="24"/>
                <w:lang w:val="en-US"/>
              </w:rPr>
            </w:pPr>
            <w:r w:rsidRPr="005606E2">
              <w:rPr>
                <w:szCs w:val="24"/>
                <w:lang w:val="en-US"/>
              </w:rPr>
              <w:t>вплив,</w:t>
            </w:r>
            <w:r w:rsidRPr="005606E2">
              <w:rPr>
                <w:spacing w:val="-13"/>
                <w:szCs w:val="24"/>
                <w:lang w:val="en-US"/>
              </w:rPr>
              <w:t xml:space="preserve"> </w:t>
            </w:r>
            <w:r w:rsidRPr="005606E2">
              <w:rPr>
                <w:spacing w:val="-5"/>
                <w:szCs w:val="24"/>
                <w:lang w:val="en-US"/>
              </w:rPr>
              <w:t>дія</w:t>
            </w:r>
          </w:p>
        </w:tc>
      </w:tr>
    </w:tbl>
    <w:p w:rsidR="008C149F" w:rsidRPr="005606E2" w:rsidRDefault="00B44468" w:rsidP="00627689">
      <w:pPr>
        <w:spacing w:before="134"/>
        <w:ind w:firstLine="567"/>
        <w:rPr>
          <w:b/>
          <w:i/>
          <w:sz w:val="24"/>
          <w:szCs w:val="24"/>
          <w:lang w:val="en-US"/>
        </w:rPr>
      </w:pPr>
      <w:r w:rsidRPr="005606E2">
        <w:rPr>
          <w:b/>
          <w:i/>
          <w:sz w:val="24"/>
          <w:szCs w:val="24"/>
          <w:lang w:val="en-US"/>
        </w:rPr>
        <w:t>Read</w:t>
      </w:r>
      <w:r w:rsidRPr="005606E2">
        <w:rPr>
          <w:b/>
          <w:i/>
          <w:spacing w:val="-8"/>
          <w:sz w:val="24"/>
          <w:szCs w:val="24"/>
          <w:lang w:val="en-US"/>
        </w:rPr>
        <w:t xml:space="preserve"> </w:t>
      </w:r>
      <w:r w:rsidRPr="005606E2">
        <w:rPr>
          <w:b/>
          <w:i/>
          <w:sz w:val="24"/>
          <w:szCs w:val="24"/>
          <w:lang w:val="en-US"/>
        </w:rPr>
        <w:t>and</w:t>
      </w:r>
      <w:r w:rsidRPr="005606E2">
        <w:rPr>
          <w:b/>
          <w:i/>
          <w:spacing w:val="-6"/>
          <w:sz w:val="24"/>
          <w:szCs w:val="24"/>
          <w:lang w:val="en-US"/>
        </w:rPr>
        <w:t xml:space="preserve"> </w:t>
      </w:r>
      <w:r w:rsidRPr="005606E2">
        <w:rPr>
          <w:b/>
          <w:i/>
          <w:sz w:val="24"/>
          <w:szCs w:val="24"/>
          <w:lang w:val="en-US"/>
        </w:rPr>
        <w:t>translate</w:t>
      </w:r>
      <w:r w:rsidRPr="005606E2">
        <w:rPr>
          <w:b/>
          <w:i/>
          <w:spacing w:val="-8"/>
          <w:sz w:val="24"/>
          <w:szCs w:val="24"/>
          <w:lang w:val="en-US"/>
        </w:rPr>
        <w:t xml:space="preserve"> </w:t>
      </w:r>
      <w:r w:rsidRPr="005606E2">
        <w:rPr>
          <w:b/>
          <w:i/>
          <w:sz w:val="24"/>
          <w:szCs w:val="24"/>
          <w:lang w:val="en-US"/>
        </w:rPr>
        <w:t>the</w:t>
      </w:r>
      <w:r w:rsidRPr="005606E2">
        <w:rPr>
          <w:b/>
          <w:i/>
          <w:spacing w:val="-9"/>
          <w:sz w:val="24"/>
          <w:szCs w:val="24"/>
          <w:lang w:val="en-US"/>
        </w:rPr>
        <w:t xml:space="preserve"> </w:t>
      </w:r>
      <w:r w:rsidRPr="005606E2">
        <w:rPr>
          <w:b/>
          <w:i/>
          <w:spacing w:val="-4"/>
          <w:sz w:val="24"/>
          <w:szCs w:val="24"/>
          <w:lang w:val="en-US"/>
        </w:rPr>
        <w:t>text</w:t>
      </w:r>
    </w:p>
    <w:p w:rsidR="008C149F" w:rsidRPr="005606E2" w:rsidRDefault="00B44468">
      <w:pPr>
        <w:pStyle w:val="3"/>
        <w:ind w:right="551"/>
        <w:rPr>
          <w:szCs w:val="24"/>
          <w:lang w:val="en-US"/>
        </w:rPr>
      </w:pPr>
      <w:r w:rsidRPr="005606E2">
        <w:rPr>
          <w:spacing w:val="-2"/>
          <w:szCs w:val="24"/>
          <w:lang w:val="en-US"/>
        </w:rPr>
        <w:t>ENVIRONMENTAL GEOLOGY</w:t>
      </w:r>
    </w:p>
    <w:p w:rsidR="008C149F" w:rsidRPr="005606E2" w:rsidRDefault="00B44468" w:rsidP="00627689">
      <w:pPr>
        <w:pStyle w:val="a3"/>
        <w:spacing w:before="114"/>
        <w:ind w:left="0" w:firstLine="567"/>
        <w:jc w:val="both"/>
        <w:rPr>
          <w:sz w:val="24"/>
          <w:szCs w:val="24"/>
          <w:lang w:val="en-US"/>
        </w:rPr>
      </w:pPr>
      <w:r w:rsidRPr="005606E2">
        <w:rPr>
          <w:sz w:val="24"/>
          <w:szCs w:val="24"/>
          <w:lang w:val="en-US"/>
        </w:rPr>
        <w:t>Each of these fields involves the study of the interaction of humans with the geologic environment, including the biosphere, the lithosphere, the hydrosphere, and to some extent the atmosphere. In other words Environmental geology is the application of geological information to solve conflicts, minimizing possible environmental degradation or maximizing possible advantageous condition resulting from the use of natural and modified environment.</w:t>
      </w:r>
    </w:p>
    <w:p w:rsidR="008C149F" w:rsidRPr="005606E2" w:rsidRDefault="00B44468" w:rsidP="00627689">
      <w:pPr>
        <w:pStyle w:val="a3"/>
        <w:spacing w:before="5"/>
        <w:ind w:left="0" w:firstLine="567"/>
        <w:jc w:val="both"/>
        <w:rPr>
          <w:sz w:val="24"/>
          <w:szCs w:val="24"/>
          <w:lang w:val="en-US"/>
        </w:rPr>
      </w:pPr>
      <w:r w:rsidRPr="005606E2">
        <w:rPr>
          <w:sz w:val="24"/>
          <w:szCs w:val="24"/>
          <w:lang w:val="en-US"/>
        </w:rPr>
        <w:t>Environmental</w:t>
      </w:r>
      <w:r w:rsidRPr="005606E2">
        <w:rPr>
          <w:spacing w:val="-15"/>
          <w:sz w:val="24"/>
          <w:szCs w:val="24"/>
          <w:lang w:val="en-US"/>
        </w:rPr>
        <w:t xml:space="preserve"> </w:t>
      </w:r>
      <w:r w:rsidRPr="005606E2">
        <w:rPr>
          <w:sz w:val="24"/>
          <w:szCs w:val="24"/>
          <w:lang w:val="en-US"/>
        </w:rPr>
        <w:t>geology</w:t>
      </w:r>
      <w:r w:rsidRPr="005606E2">
        <w:rPr>
          <w:spacing w:val="-17"/>
          <w:sz w:val="24"/>
          <w:szCs w:val="24"/>
          <w:lang w:val="en-US"/>
        </w:rPr>
        <w:t xml:space="preserve"> </w:t>
      </w:r>
      <w:r w:rsidRPr="005606E2">
        <w:rPr>
          <w:spacing w:val="-2"/>
          <w:sz w:val="24"/>
          <w:szCs w:val="24"/>
          <w:lang w:val="en-US"/>
        </w:rPr>
        <w:t>includes:</w:t>
      </w:r>
    </w:p>
    <w:p w:rsidR="008C149F" w:rsidRPr="005606E2" w:rsidRDefault="00B44468" w:rsidP="00563523">
      <w:pPr>
        <w:pStyle w:val="a5"/>
        <w:numPr>
          <w:ilvl w:val="0"/>
          <w:numId w:val="47"/>
        </w:numPr>
        <w:tabs>
          <w:tab w:val="left" w:pos="851"/>
        </w:tabs>
        <w:ind w:left="0" w:firstLine="567"/>
        <w:rPr>
          <w:sz w:val="24"/>
          <w:szCs w:val="24"/>
          <w:lang w:val="en-US"/>
        </w:rPr>
      </w:pPr>
      <w:r w:rsidRPr="005606E2">
        <w:rPr>
          <w:sz w:val="24"/>
          <w:szCs w:val="24"/>
          <w:lang w:val="en-US"/>
        </w:rPr>
        <w:t>managing</w:t>
      </w:r>
      <w:r w:rsidRPr="005606E2">
        <w:rPr>
          <w:spacing w:val="-11"/>
          <w:sz w:val="24"/>
          <w:szCs w:val="24"/>
          <w:lang w:val="en-US"/>
        </w:rPr>
        <w:t xml:space="preserve"> </w:t>
      </w:r>
      <w:r w:rsidRPr="005606E2">
        <w:rPr>
          <w:sz w:val="24"/>
          <w:szCs w:val="24"/>
          <w:lang w:val="en-US"/>
        </w:rPr>
        <w:t>geological</w:t>
      </w:r>
      <w:r w:rsidRPr="005606E2">
        <w:rPr>
          <w:spacing w:val="-12"/>
          <w:sz w:val="24"/>
          <w:szCs w:val="24"/>
          <w:lang w:val="en-US"/>
        </w:rPr>
        <w:t xml:space="preserve"> </w:t>
      </w:r>
      <w:r w:rsidRPr="005606E2">
        <w:rPr>
          <w:sz w:val="24"/>
          <w:szCs w:val="24"/>
          <w:lang w:val="en-US"/>
        </w:rPr>
        <w:t>and</w:t>
      </w:r>
      <w:r w:rsidRPr="005606E2">
        <w:rPr>
          <w:spacing w:val="-11"/>
          <w:sz w:val="24"/>
          <w:szCs w:val="24"/>
          <w:lang w:val="en-US"/>
        </w:rPr>
        <w:t xml:space="preserve"> </w:t>
      </w:r>
      <w:r w:rsidRPr="005606E2">
        <w:rPr>
          <w:sz w:val="24"/>
          <w:szCs w:val="24"/>
          <w:lang w:val="en-US"/>
        </w:rPr>
        <w:t>hydrogeological</w:t>
      </w:r>
      <w:r w:rsidRPr="005606E2">
        <w:rPr>
          <w:spacing w:val="-11"/>
          <w:sz w:val="24"/>
          <w:szCs w:val="24"/>
          <w:lang w:val="en-US"/>
        </w:rPr>
        <w:t xml:space="preserve"> </w:t>
      </w:r>
      <w:r w:rsidRPr="005606E2">
        <w:rPr>
          <w:sz w:val="24"/>
          <w:szCs w:val="24"/>
          <w:lang w:val="en-US"/>
        </w:rPr>
        <w:t>resources</w:t>
      </w:r>
      <w:r w:rsidRPr="005606E2">
        <w:rPr>
          <w:spacing w:val="-12"/>
          <w:sz w:val="24"/>
          <w:szCs w:val="24"/>
          <w:lang w:val="en-US"/>
        </w:rPr>
        <w:t xml:space="preserve"> </w:t>
      </w:r>
      <w:r w:rsidRPr="005606E2">
        <w:rPr>
          <w:sz w:val="24"/>
          <w:szCs w:val="24"/>
          <w:lang w:val="en-US"/>
        </w:rPr>
        <w:t>such</w:t>
      </w:r>
      <w:r w:rsidRPr="005606E2">
        <w:rPr>
          <w:spacing w:val="-11"/>
          <w:sz w:val="24"/>
          <w:szCs w:val="24"/>
          <w:lang w:val="en-US"/>
        </w:rPr>
        <w:t xml:space="preserve"> </w:t>
      </w:r>
      <w:r w:rsidRPr="005606E2">
        <w:rPr>
          <w:sz w:val="24"/>
          <w:szCs w:val="24"/>
          <w:lang w:val="en-US"/>
        </w:rPr>
        <w:t>as fossil fuels, minerals, water (surface and ground water), and land use.</w:t>
      </w:r>
    </w:p>
    <w:p w:rsidR="008C149F" w:rsidRPr="005606E2" w:rsidRDefault="00B44468" w:rsidP="00563523">
      <w:pPr>
        <w:pStyle w:val="a5"/>
        <w:numPr>
          <w:ilvl w:val="0"/>
          <w:numId w:val="47"/>
        </w:numPr>
        <w:tabs>
          <w:tab w:val="left" w:pos="851"/>
        </w:tabs>
        <w:spacing w:before="1"/>
        <w:ind w:left="0" w:firstLine="567"/>
        <w:rPr>
          <w:sz w:val="24"/>
          <w:szCs w:val="24"/>
          <w:lang w:val="en-US"/>
        </w:rPr>
      </w:pPr>
      <w:r w:rsidRPr="005606E2">
        <w:rPr>
          <w:sz w:val="24"/>
          <w:szCs w:val="24"/>
          <w:lang w:val="en-US"/>
        </w:rPr>
        <w:t>studying</w:t>
      </w:r>
      <w:r w:rsidRPr="005606E2">
        <w:rPr>
          <w:spacing w:val="80"/>
          <w:sz w:val="24"/>
          <w:szCs w:val="24"/>
          <w:lang w:val="en-US"/>
        </w:rPr>
        <w:t xml:space="preserve"> </w:t>
      </w:r>
      <w:r w:rsidRPr="005606E2">
        <w:rPr>
          <w:sz w:val="24"/>
          <w:szCs w:val="24"/>
          <w:lang w:val="en-US"/>
        </w:rPr>
        <w:t>the</w:t>
      </w:r>
      <w:r w:rsidRPr="005606E2">
        <w:rPr>
          <w:spacing w:val="80"/>
          <w:sz w:val="24"/>
          <w:szCs w:val="24"/>
          <w:lang w:val="en-US"/>
        </w:rPr>
        <w:t xml:space="preserve"> </w:t>
      </w:r>
      <w:r w:rsidRPr="005606E2">
        <w:rPr>
          <w:sz w:val="24"/>
          <w:szCs w:val="24"/>
          <w:lang w:val="en-US"/>
        </w:rPr>
        <w:t>earth’s</w:t>
      </w:r>
      <w:r w:rsidRPr="005606E2">
        <w:rPr>
          <w:spacing w:val="80"/>
          <w:sz w:val="24"/>
          <w:szCs w:val="24"/>
          <w:lang w:val="en-US"/>
        </w:rPr>
        <w:t xml:space="preserve"> </w:t>
      </w:r>
      <w:r w:rsidRPr="005606E2">
        <w:rPr>
          <w:sz w:val="24"/>
          <w:szCs w:val="24"/>
          <w:lang w:val="en-US"/>
        </w:rPr>
        <w:t>surface</w:t>
      </w:r>
      <w:r w:rsidRPr="005606E2">
        <w:rPr>
          <w:spacing w:val="80"/>
          <w:sz w:val="24"/>
          <w:szCs w:val="24"/>
          <w:lang w:val="en-US"/>
        </w:rPr>
        <w:t xml:space="preserve"> </w:t>
      </w:r>
      <w:r w:rsidRPr="005606E2">
        <w:rPr>
          <w:sz w:val="24"/>
          <w:szCs w:val="24"/>
          <w:lang w:val="en-US"/>
        </w:rPr>
        <w:t>through</w:t>
      </w:r>
      <w:r w:rsidRPr="005606E2">
        <w:rPr>
          <w:spacing w:val="80"/>
          <w:sz w:val="24"/>
          <w:szCs w:val="24"/>
          <w:lang w:val="en-US"/>
        </w:rPr>
        <w:t xml:space="preserve"> </w:t>
      </w:r>
      <w:r w:rsidRPr="005606E2">
        <w:rPr>
          <w:sz w:val="24"/>
          <w:szCs w:val="24"/>
          <w:lang w:val="en-US"/>
        </w:rPr>
        <w:t>the</w:t>
      </w:r>
      <w:r w:rsidRPr="005606E2">
        <w:rPr>
          <w:spacing w:val="80"/>
          <w:sz w:val="24"/>
          <w:szCs w:val="24"/>
          <w:lang w:val="en-US"/>
        </w:rPr>
        <w:t xml:space="preserve"> </w:t>
      </w:r>
      <w:r w:rsidRPr="005606E2">
        <w:rPr>
          <w:sz w:val="24"/>
          <w:szCs w:val="24"/>
          <w:lang w:val="en-US"/>
        </w:rPr>
        <w:t>disciplines</w:t>
      </w:r>
      <w:r w:rsidRPr="005606E2">
        <w:rPr>
          <w:spacing w:val="80"/>
          <w:sz w:val="24"/>
          <w:szCs w:val="24"/>
          <w:lang w:val="en-US"/>
        </w:rPr>
        <w:t xml:space="preserve"> </w:t>
      </w:r>
      <w:r w:rsidRPr="005606E2">
        <w:rPr>
          <w:sz w:val="24"/>
          <w:szCs w:val="24"/>
          <w:lang w:val="en-US"/>
        </w:rPr>
        <w:t>of geomorphology, and edaphology;</w:t>
      </w:r>
    </w:p>
    <w:p w:rsidR="008C149F" w:rsidRPr="005606E2" w:rsidRDefault="00B44468" w:rsidP="00563523">
      <w:pPr>
        <w:pStyle w:val="a5"/>
        <w:numPr>
          <w:ilvl w:val="0"/>
          <w:numId w:val="47"/>
        </w:numPr>
        <w:tabs>
          <w:tab w:val="left" w:pos="851"/>
        </w:tabs>
        <w:ind w:left="0" w:firstLine="567"/>
        <w:rPr>
          <w:sz w:val="24"/>
          <w:szCs w:val="24"/>
          <w:lang w:val="en-US"/>
        </w:rPr>
      </w:pPr>
      <w:r w:rsidRPr="005606E2">
        <w:rPr>
          <w:sz w:val="24"/>
          <w:szCs w:val="24"/>
          <w:lang w:val="en-US"/>
        </w:rPr>
        <w:t>defining</w:t>
      </w:r>
      <w:r w:rsidRPr="005606E2">
        <w:rPr>
          <w:spacing w:val="40"/>
          <w:sz w:val="24"/>
          <w:szCs w:val="24"/>
          <w:lang w:val="en-US"/>
        </w:rPr>
        <w:t xml:space="preserve"> </w:t>
      </w:r>
      <w:r w:rsidRPr="005606E2">
        <w:rPr>
          <w:sz w:val="24"/>
          <w:szCs w:val="24"/>
          <w:lang w:val="en-US"/>
        </w:rPr>
        <w:t>and</w:t>
      </w:r>
      <w:r w:rsidRPr="005606E2">
        <w:rPr>
          <w:spacing w:val="40"/>
          <w:sz w:val="24"/>
          <w:szCs w:val="24"/>
          <w:lang w:val="en-US"/>
        </w:rPr>
        <w:t xml:space="preserve"> </w:t>
      </w:r>
      <w:r w:rsidRPr="005606E2">
        <w:rPr>
          <w:sz w:val="24"/>
          <w:szCs w:val="24"/>
          <w:lang w:val="en-US"/>
        </w:rPr>
        <w:t>mitigating</w:t>
      </w:r>
      <w:r w:rsidRPr="005606E2">
        <w:rPr>
          <w:spacing w:val="40"/>
          <w:sz w:val="24"/>
          <w:szCs w:val="24"/>
          <w:lang w:val="en-US"/>
        </w:rPr>
        <w:t xml:space="preserve"> </w:t>
      </w:r>
      <w:r w:rsidRPr="005606E2">
        <w:rPr>
          <w:sz w:val="24"/>
          <w:szCs w:val="24"/>
          <w:lang w:val="en-US"/>
        </w:rPr>
        <w:t>exposure</w:t>
      </w:r>
      <w:r w:rsidRPr="005606E2">
        <w:rPr>
          <w:spacing w:val="40"/>
          <w:sz w:val="24"/>
          <w:szCs w:val="24"/>
          <w:lang w:val="en-US"/>
        </w:rPr>
        <w:t xml:space="preserve"> </w:t>
      </w:r>
      <w:r w:rsidRPr="005606E2">
        <w:rPr>
          <w:sz w:val="24"/>
          <w:szCs w:val="24"/>
          <w:lang w:val="en-US"/>
        </w:rPr>
        <w:t>of</w:t>
      </w:r>
      <w:r w:rsidRPr="005606E2">
        <w:rPr>
          <w:spacing w:val="40"/>
          <w:sz w:val="24"/>
          <w:szCs w:val="24"/>
          <w:lang w:val="en-US"/>
        </w:rPr>
        <w:t xml:space="preserve"> </w:t>
      </w:r>
      <w:r w:rsidRPr="005606E2">
        <w:rPr>
          <w:sz w:val="24"/>
          <w:szCs w:val="24"/>
          <w:lang w:val="en-US"/>
        </w:rPr>
        <w:t>natural</w:t>
      </w:r>
      <w:r w:rsidRPr="005606E2">
        <w:rPr>
          <w:spacing w:val="40"/>
          <w:sz w:val="24"/>
          <w:szCs w:val="24"/>
          <w:lang w:val="en-US"/>
        </w:rPr>
        <w:t xml:space="preserve"> </w:t>
      </w:r>
      <w:r w:rsidRPr="005606E2">
        <w:rPr>
          <w:sz w:val="24"/>
          <w:szCs w:val="24"/>
          <w:lang w:val="en-US"/>
        </w:rPr>
        <w:t>hazards</w:t>
      </w:r>
      <w:r w:rsidRPr="005606E2">
        <w:rPr>
          <w:spacing w:val="40"/>
          <w:sz w:val="24"/>
          <w:szCs w:val="24"/>
          <w:lang w:val="en-US"/>
        </w:rPr>
        <w:t xml:space="preserve"> </w:t>
      </w:r>
      <w:r w:rsidRPr="005606E2">
        <w:rPr>
          <w:sz w:val="24"/>
          <w:szCs w:val="24"/>
          <w:lang w:val="en-US"/>
        </w:rPr>
        <w:t>on</w:t>
      </w:r>
      <w:r w:rsidRPr="005606E2">
        <w:rPr>
          <w:spacing w:val="80"/>
          <w:w w:val="150"/>
          <w:sz w:val="24"/>
          <w:szCs w:val="24"/>
          <w:lang w:val="en-US"/>
        </w:rPr>
        <w:t xml:space="preserve"> </w:t>
      </w:r>
      <w:r w:rsidRPr="005606E2">
        <w:rPr>
          <w:spacing w:val="-2"/>
          <w:sz w:val="24"/>
          <w:szCs w:val="24"/>
          <w:lang w:val="en-US"/>
        </w:rPr>
        <w:t>humans;</w:t>
      </w:r>
    </w:p>
    <w:p w:rsidR="008C149F" w:rsidRPr="005606E2" w:rsidRDefault="00B44468" w:rsidP="00563523">
      <w:pPr>
        <w:pStyle w:val="a5"/>
        <w:numPr>
          <w:ilvl w:val="0"/>
          <w:numId w:val="47"/>
        </w:numPr>
        <w:tabs>
          <w:tab w:val="left" w:pos="851"/>
          <w:tab w:val="left" w:pos="3150"/>
          <w:tab w:val="left" w:pos="4576"/>
          <w:tab w:val="left" w:pos="5259"/>
          <w:tab w:val="left" w:pos="6633"/>
          <w:tab w:val="left" w:pos="7581"/>
          <w:tab w:val="left" w:pos="8849"/>
        </w:tabs>
        <w:ind w:left="0" w:firstLine="567"/>
        <w:rPr>
          <w:sz w:val="24"/>
          <w:szCs w:val="24"/>
          <w:lang w:val="en-US"/>
        </w:rPr>
      </w:pPr>
      <w:r w:rsidRPr="005606E2">
        <w:rPr>
          <w:spacing w:val="-2"/>
          <w:sz w:val="24"/>
          <w:szCs w:val="24"/>
          <w:lang w:val="en-US"/>
        </w:rPr>
        <w:t>managing</w:t>
      </w:r>
      <w:r w:rsidRPr="005606E2">
        <w:rPr>
          <w:sz w:val="24"/>
          <w:szCs w:val="24"/>
          <w:lang w:val="en-US"/>
        </w:rPr>
        <w:tab/>
      </w:r>
      <w:r w:rsidRPr="005606E2">
        <w:rPr>
          <w:spacing w:val="-2"/>
          <w:sz w:val="24"/>
          <w:szCs w:val="24"/>
          <w:lang w:val="en-US"/>
        </w:rPr>
        <w:t>industrial</w:t>
      </w:r>
      <w:r w:rsidRPr="005606E2">
        <w:rPr>
          <w:sz w:val="24"/>
          <w:szCs w:val="24"/>
          <w:lang w:val="en-US"/>
        </w:rPr>
        <w:tab/>
      </w:r>
      <w:r w:rsidRPr="005606E2">
        <w:rPr>
          <w:spacing w:val="-4"/>
          <w:sz w:val="24"/>
          <w:szCs w:val="24"/>
          <w:lang w:val="en-US"/>
        </w:rPr>
        <w:t>and</w:t>
      </w:r>
      <w:r w:rsidRPr="005606E2">
        <w:rPr>
          <w:sz w:val="24"/>
          <w:szCs w:val="24"/>
          <w:lang w:val="en-US"/>
        </w:rPr>
        <w:tab/>
      </w:r>
      <w:r w:rsidRPr="005606E2">
        <w:rPr>
          <w:spacing w:val="-2"/>
          <w:sz w:val="24"/>
          <w:szCs w:val="24"/>
          <w:lang w:val="en-US"/>
        </w:rPr>
        <w:t>domestic</w:t>
      </w:r>
      <w:r w:rsidRPr="005606E2">
        <w:rPr>
          <w:sz w:val="24"/>
          <w:szCs w:val="24"/>
          <w:lang w:val="en-US"/>
        </w:rPr>
        <w:tab/>
      </w:r>
      <w:r w:rsidRPr="005606E2">
        <w:rPr>
          <w:spacing w:val="-2"/>
          <w:sz w:val="24"/>
          <w:szCs w:val="24"/>
          <w:lang w:val="en-US"/>
        </w:rPr>
        <w:t>waste</w:t>
      </w:r>
      <w:r w:rsidRPr="005606E2">
        <w:rPr>
          <w:sz w:val="24"/>
          <w:szCs w:val="24"/>
          <w:lang w:val="en-US"/>
        </w:rPr>
        <w:tab/>
      </w:r>
      <w:r w:rsidRPr="005606E2">
        <w:rPr>
          <w:spacing w:val="-2"/>
          <w:sz w:val="24"/>
          <w:szCs w:val="24"/>
          <w:lang w:val="en-US"/>
        </w:rPr>
        <w:t>disposal</w:t>
      </w:r>
      <w:r w:rsidRPr="005606E2">
        <w:rPr>
          <w:sz w:val="24"/>
          <w:szCs w:val="24"/>
          <w:lang w:val="en-US"/>
        </w:rPr>
        <w:tab/>
      </w:r>
      <w:r w:rsidRPr="005606E2">
        <w:rPr>
          <w:spacing w:val="-4"/>
          <w:sz w:val="24"/>
          <w:szCs w:val="24"/>
          <w:lang w:val="en-US"/>
        </w:rPr>
        <w:t xml:space="preserve">and </w:t>
      </w:r>
      <w:r w:rsidRPr="005606E2">
        <w:rPr>
          <w:sz w:val="24"/>
          <w:szCs w:val="24"/>
          <w:lang w:val="en-US"/>
        </w:rPr>
        <w:t>minimizing or eliminating effects of pollution;</w:t>
      </w:r>
    </w:p>
    <w:p w:rsidR="008C149F" w:rsidRPr="005606E2" w:rsidRDefault="00B44468" w:rsidP="00563523">
      <w:pPr>
        <w:pStyle w:val="a5"/>
        <w:numPr>
          <w:ilvl w:val="0"/>
          <w:numId w:val="47"/>
        </w:numPr>
        <w:tabs>
          <w:tab w:val="left" w:pos="851"/>
        </w:tabs>
        <w:ind w:left="0" w:firstLine="567"/>
        <w:rPr>
          <w:sz w:val="24"/>
          <w:szCs w:val="24"/>
          <w:lang w:val="en-US"/>
        </w:rPr>
      </w:pPr>
      <w:r w:rsidRPr="005606E2">
        <w:rPr>
          <w:sz w:val="24"/>
          <w:szCs w:val="24"/>
          <w:lang w:val="en-US"/>
        </w:rPr>
        <w:t>performing</w:t>
      </w:r>
      <w:r w:rsidRPr="005606E2">
        <w:rPr>
          <w:spacing w:val="-12"/>
          <w:sz w:val="24"/>
          <w:szCs w:val="24"/>
          <w:lang w:val="en-US"/>
        </w:rPr>
        <w:t xml:space="preserve"> </w:t>
      </w:r>
      <w:r w:rsidRPr="005606E2">
        <w:rPr>
          <w:sz w:val="24"/>
          <w:szCs w:val="24"/>
          <w:lang w:val="en-US"/>
        </w:rPr>
        <w:t>associated</w:t>
      </w:r>
      <w:r w:rsidRPr="005606E2">
        <w:rPr>
          <w:spacing w:val="-12"/>
          <w:sz w:val="24"/>
          <w:szCs w:val="24"/>
          <w:lang w:val="en-US"/>
        </w:rPr>
        <w:t xml:space="preserve"> </w:t>
      </w:r>
      <w:r w:rsidRPr="005606E2">
        <w:rPr>
          <w:sz w:val="24"/>
          <w:szCs w:val="24"/>
          <w:lang w:val="en-US"/>
        </w:rPr>
        <w:t>activities,</w:t>
      </w:r>
      <w:r w:rsidRPr="005606E2">
        <w:rPr>
          <w:spacing w:val="-12"/>
          <w:sz w:val="24"/>
          <w:szCs w:val="24"/>
          <w:lang w:val="en-US"/>
        </w:rPr>
        <w:t xml:space="preserve"> </w:t>
      </w:r>
      <w:r w:rsidRPr="005606E2">
        <w:rPr>
          <w:sz w:val="24"/>
          <w:szCs w:val="24"/>
          <w:lang w:val="en-US"/>
        </w:rPr>
        <w:t>often</w:t>
      </w:r>
      <w:r w:rsidRPr="005606E2">
        <w:rPr>
          <w:spacing w:val="-12"/>
          <w:sz w:val="24"/>
          <w:szCs w:val="24"/>
          <w:lang w:val="en-US"/>
        </w:rPr>
        <w:t xml:space="preserve"> </w:t>
      </w:r>
      <w:r w:rsidRPr="005606E2">
        <w:rPr>
          <w:sz w:val="24"/>
          <w:szCs w:val="24"/>
          <w:lang w:val="en-US"/>
        </w:rPr>
        <w:t>involving</w:t>
      </w:r>
      <w:r w:rsidRPr="005606E2">
        <w:rPr>
          <w:spacing w:val="-11"/>
          <w:sz w:val="24"/>
          <w:szCs w:val="24"/>
          <w:lang w:val="en-US"/>
        </w:rPr>
        <w:t xml:space="preserve"> </w:t>
      </w:r>
      <w:r w:rsidRPr="005606E2">
        <w:rPr>
          <w:spacing w:val="-2"/>
          <w:sz w:val="24"/>
          <w:szCs w:val="24"/>
          <w:lang w:val="en-US"/>
        </w:rPr>
        <w:t>litigation.</w:t>
      </w:r>
    </w:p>
    <w:p w:rsidR="008C149F" w:rsidRPr="005606E2" w:rsidRDefault="00B44468" w:rsidP="00627689">
      <w:pPr>
        <w:pStyle w:val="a3"/>
        <w:ind w:left="0" w:firstLine="567"/>
        <w:jc w:val="both"/>
        <w:rPr>
          <w:sz w:val="24"/>
          <w:szCs w:val="24"/>
          <w:lang w:val="en-US"/>
        </w:rPr>
      </w:pPr>
      <w:r w:rsidRPr="005606E2">
        <w:rPr>
          <w:sz w:val="24"/>
          <w:szCs w:val="24"/>
          <w:lang w:val="en-US"/>
        </w:rPr>
        <w:t>Multiple</w:t>
      </w:r>
      <w:r w:rsidRPr="005606E2">
        <w:rPr>
          <w:spacing w:val="-4"/>
          <w:sz w:val="24"/>
          <w:szCs w:val="24"/>
          <w:lang w:val="en-US"/>
        </w:rPr>
        <w:t xml:space="preserve"> </w:t>
      </w:r>
      <w:r w:rsidRPr="005606E2">
        <w:rPr>
          <w:sz w:val="24"/>
          <w:szCs w:val="24"/>
          <w:lang w:val="en-US"/>
        </w:rPr>
        <w:t>studies</w:t>
      </w:r>
      <w:r w:rsidRPr="005606E2">
        <w:rPr>
          <w:spacing w:val="-4"/>
          <w:sz w:val="24"/>
          <w:szCs w:val="24"/>
          <w:lang w:val="en-US"/>
        </w:rPr>
        <w:t xml:space="preserve"> </w:t>
      </w:r>
      <w:r w:rsidRPr="005606E2">
        <w:rPr>
          <w:sz w:val="24"/>
          <w:szCs w:val="24"/>
          <w:lang w:val="en-US"/>
        </w:rPr>
        <w:t>show</w:t>
      </w:r>
      <w:r w:rsidRPr="005606E2">
        <w:rPr>
          <w:spacing w:val="-4"/>
          <w:sz w:val="24"/>
          <w:szCs w:val="24"/>
          <w:lang w:val="en-US"/>
        </w:rPr>
        <w:t xml:space="preserve"> </w:t>
      </w:r>
      <w:r w:rsidRPr="005606E2">
        <w:rPr>
          <w:sz w:val="24"/>
          <w:szCs w:val="24"/>
          <w:lang w:val="en-US"/>
        </w:rPr>
        <w:t>that</w:t>
      </w:r>
      <w:r w:rsidRPr="005606E2">
        <w:rPr>
          <w:spacing w:val="-4"/>
          <w:sz w:val="24"/>
          <w:szCs w:val="24"/>
          <w:lang w:val="en-US"/>
        </w:rPr>
        <w:t xml:space="preserve"> </w:t>
      </w:r>
      <w:r w:rsidRPr="005606E2">
        <w:rPr>
          <w:sz w:val="24"/>
          <w:szCs w:val="24"/>
          <w:lang w:val="en-US"/>
        </w:rPr>
        <w:t>demand</w:t>
      </w:r>
      <w:r w:rsidRPr="005606E2">
        <w:rPr>
          <w:spacing w:val="-3"/>
          <w:sz w:val="24"/>
          <w:szCs w:val="24"/>
          <w:lang w:val="en-US"/>
        </w:rPr>
        <w:t xml:space="preserve"> </w:t>
      </w:r>
      <w:r w:rsidRPr="005606E2">
        <w:rPr>
          <w:sz w:val="24"/>
          <w:szCs w:val="24"/>
          <w:lang w:val="en-US"/>
        </w:rPr>
        <w:t>for</w:t>
      </w:r>
      <w:r w:rsidRPr="005606E2">
        <w:rPr>
          <w:spacing w:val="-5"/>
          <w:sz w:val="24"/>
          <w:szCs w:val="24"/>
          <w:lang w:val="en-US"/>
        </w:rPr>
        <w:t xml:space="preserve"> </w:t>
      </w:r>
      <w:r w:rsidRPr="005606E2">
        <w:rPr>
          <w:sz w:val="24"/>
          <w:szCs w:val="24"/>
          <w:lang w:val="en-US"/>
        </w:rPr>
        <w:t>strategic</w:t>
      </w:r>
      <w:r w:rsidRPr="005606E2">
        <w:rPr>
          <w:spacing w:val="-4"/>
          <w:sz w:val="24"/>
          <w:szCs w:val="24"/>
          <w:lang w:val="en-US"/>
        </w:rPr>
        <w:t xml:space="preserve"> </w:t>
      </w:r>
      <w:r w:rsidRPr="005606E2">
        <w:rPr>
          <w:sz w:val="24"/>
          <w:szCs w:val="24"/>
          <w:lang w:val="en-US"/>
        </w:rPr>
        <w:t>natural</w:t>
      </w:r>
      <w:r w:rsidRPr="005606E2">
        <w:rPr>
          <w:spacing w:val="-2"/>
          <w:sz w:val="24"/>
          <w:szCs w:val="24"/>
          <w:lang w:val="en-US"/>
        </w:rPr>
        <w:t xml:space="preserve"> </w:t>
      </w:r>
      <w:r w:rsidRPr="005606E2">
        <w:rPr>
          <w:sz w:val="24"/>
          <w:szCs w:val="24"/>
          <w:lang w:val="en-US"/>
        </w:rPr>
        <w:t xml:space="preserve">resources continues to increase. As global </w:t>
      </w:r>
      <w:r w:rsidRPr="005606E2">
        <w:rPr>
          <w:sz w:val="24"/>
          <w:szCs w:val="24"/>
          <w:lang w:val="en-US"/>
        </w:rPr>
        <w:lastRenderedPageBreak/>
        <w:t>population grows and countries become more developed, there is no doubt that demand for strategic resources will continue to grow as well.</w:t>
      </w:r>
    </w:p>
    <w:p w:rsidR="008C149F" w:rsidRPr="005606E2" w:rsidRDefault="00B44468" w:rsidP="00627689">
      <w:pPr>
        <w:pStyle w:val="a3"/>
        <w:ind w:left="0" w:firstLine="567"/>
        <w:jc w:val="both"/>
        <w:rPr>
          <w:sz w:val="24"/>
          <w:szCs w:val="24"/>
          <w:lang w:val="en-US"/>
        </w:rPr>
      </w:pPr>
      <w:r w:rsidRPr="005606E2">
        <w:rPr>
          <w:sz w:val="24"/>
          <w:szCs w:val="24"/>
          <w:lang w:val="en-US"/>
        </w:rPr>
        <w:t>Modern</w:t>
      </w:r>
      <w:r w:rsidRPr="005606E2">
        <w:rPr>
          <w:spacing w:val="-20"/>
          <w:sz w:val="24"/>
          <w:szCs w:val="24"/>
          <w:lang w:val="en-US"/>
        </w:rPr>
        <w:t xml:space="preserve"> </w:t>
      </w:r>
      <w:r w:rsidRPr="005606E2">
        <w:rPr>
          <w:sz w:val="24"/>
          <w:szCs w:val="24"/>
          <w:lang w:val="en-US"/>
        </w:rPr>
        <w:t>mining</w:t>
      </w:r>
      <w:r w:rsidRPr="005606E2">
        <w:rPr>
          <w:spacing w:val="-20"/>
          <w:sz w:val="24"/>
          <w:szCs w:val="24"/>
          <w:lang w:val="en-US"/>
        </w:rPr>
        <w:t xml:space="preserve"> </w:t>
      </w:r>
      <w:r w:rsidRPr="005606E2">
        <w:rPr>
          <w:sz w:val="24"/>
          <w:szCs w:val="24"/>
          <w:lang w:val="en-US"/>
        </w:rPr>
        <w:t>is</w:t>
      </w:r>
      <w:r w:rsidRPr="005606E2">
        <w:rPr>
          <w:spacing w:val="-20"/>
          <w:sz w:val="24"/>
          <w:szCs w:val="24"/>
          <w:lang w:val="en-US"/>
        </w:rPr>
        <w:t xml:space="preserve"> </w:t>
      </w:r>
      <w:r w:rsidRPr="005606E2">
        <w:rPr>
          <w:sz w:val="24"/>
          <w:szCs w:val="24"/>
          <w:lang w:val="en-US"/>
        </w:rPr>
        <w:t>an</w:t>
      </w:r>
      <w:r w:rsidRPr="005606E2">
        <w:rPr>
          <w:spacing w:val="-20"/>
          <w:sz w:val="24"/>
          <w:szCs w:val="24"/>
          <w:lang w:val="en-US"/>
        </w:rPr>
        <w:t xml:space="preserve"> </w:t>
      </w:r>
      <w:r w:rsidRPr="005606E2">
        <w:rPr>
          <w:sz w:val="24"/>
          <w:szCs w:val="24"/>
          <w:lang w:val="en-US"/>
        </w:rPr>
        <w:t>industry</w:t>
      </w:r>
      <w:r w:rsidRPr="005606E2">
        <w:rPr>
          <w:spacing w:val="-20"/>
          <w:sz w:val="24"/>
          <w:szCs w:val="24"/>
          <w:lang w:val="en-US"/>
        </w:rPr>
        <w:t xml:space="preserve"> </w:t>
      </w:r>
      <w:r w:rsidRPr="005606E2">
        <w:rPr>
          <w:sz w:val="24"/>
          <w:szCs w:val="24"/>
          <w:lang w:val="en-US"/>
        </w:rPr>
        <w:t>that</w:t>
      </w:r>
      <w:r w:rsidRPr="005606E2">
        <w:rPr>
          <w:spacing w:val="-20"/>
          <w:sz w:val="24"/>
          <w:szCs w:val="24"/>
          <w:lang w:val="en-US"/>
        </w:rPr>
        <w:t xml:space="preserve"> </w:t>
      </w:r>
      <w:r w:rsidRPr="005606E2">
        <w:rPr>
          <w:sz w:val="24"/>
          <w:szCs w:val="24"/>
          <w:lang w:val="en-US"/>
        </w:rPr>
        <w:t>involves</w:t>
      </w:r>
      <w:r w:rsidRPr="005606E2">
        <w:rPr>
          <w:spacing w:val="-20"/>
          <w:sz w:val="24"/>
          <w:szCs w:val="24"/>
          <w:lang w:val="en-US"/>
        </w:rPr>
        <w:t xml:space="preserve"> </w:t>
      </w:r>
      <w:r w:rsidRPr="005606E2">
        <w:rPr>
          <w:sz w:val="24"/>
          <w:szCs w:val="24"/>
          <w:lang w:val="en-US"/>
        </w:rPr>
        <w:t>the</w:t>
      </w:r>
      <w:r w:rsidRPr="005606E2">
        <w:rPr>
          <w:spacing w:val="-20"/>
          <w:sz w:val="24"/>
          <w:szCs w:val="24"/>
          <w:lang w:val="en-US"/>
        </w:rPr>
        <w:t xml:space="preserve"> </w:t>
      </w:r>
      <w:r w:rsidRPr="005606E2">
        <w:rPr>
          <w:sz w:val="24"/>
          <w:szCs w:val="24"/>
          <w:lang w:val="en-US"/>
        </w:rPr>
        <w:t>exploration</w:t>
      </w:r>
      <w:r w:rsidRPr="005606E2">
        <w:rPr>
          <w:spacing w:val="-20"/>
          <w:sz w:val="24"/>
          <w:szCs w:val="24"/>
          <w:lang w:val="en-US"/>
        </w:rPr>
        <w:t xml:space="preserve"> </w:t>
      </w:r>
      <w:r w:rsidRPr="005606E2">
        <w:rPr>
          <w:sz w:val="24"/>
          <w:szCs w:val="24"/>
          <w:lang w:val="en-US"/>
        </w:rPr>
        <w:t>for</w:t>
      </w:r>
      <w:r w:rsidRPr="005606E2">
        <w:rPr>
          <w:spacing w:val="-20"/>
          <w:sz w:val="24"/>
          <w:szCs w:val="24"/>
          <w:lang w:val="en-US"/>
        </w:rPr>
        <w:t xml:space="preserve"> </w:t>
      </w:r>
      <w:r w:rsidRPr="005606E2">
        <w:rPr>
          <w:sz w:val="24"/>
          <w:szCs w:val="24"/>
          <w:lang w:val="en-US"/>
        </w:rPr>
        <w:t>and removal</w:t>
      </w:r>
      <w:r w:rsidRPr="005606E2">
        <w:rPr>
          <w:spacing w:val="66"/>
          <w:sz w:val="24"/>
          <w:szCs w:val="24"/>
          <w:lang w:val="en-US"/>
        </w:rPr>
        <w:t xml:space="preserve"> </w:t>
      </w:r>
      <w:r w:rsidRPr="005606E2">
        <w:rPr>
          <w:sz w:val="24"/>
          <w:szCs w:val="24"/>
          <w:lang w:val="en-US"/>
        </w:rPr>
        <w:t>of</w:t>
      </w:r>
      <w:r w:rsidRPr="005606E2">
        <w:rPr>
          <w:spacing w:val="72"/>
          <w:sz w:val="24"/>
          <w:szCs w:val="24"/>
          <w:lang w:val="en-US"/>
        </w:rPr>
        <w:t xml:space="preserve"> </w:t>
      </w:r>
      <w:r w:rsidRPr="005606E2">
        <w:rPr>
          <w:sz w:val="24"/>
          <w:szCs w:val="24"/>
          <w:lang w:val="en-US"/>
        </w:rPr>
        <w:t>minerals</w:t>
      </w:r>
      <w:r w:rsidRPr="005606E2">
        <w:rPr>
          <w:spacing w:val="67"/>
          <w:sz w:val="24"/>
          <w:szCs w:val="24"/>
          <w:lang w:val="en-US"/>
        </w:rPr>
        <w:t xml:space="preserve"> </w:t>
      </w:r>
      <w:r w:rsidRPr="005606E2">
        <w:rPr>
          <w:sz w:val="24"/>
          <w:szCs w:val="24"/>
          <w:lang w:val="en-US"/>
        </w:rPr>
        <w:t>from</w:t>
      </w:r>
      <w:r w:rsidRPr="005606E2">
        <w:rPr>
          <w:spacing w:val="62"/>
          <w:sz w:val="24"/>
          <w:szCs w:val="24"/>
          <w:lang w:val="en-US"/>
        </w:rPr>
        <w:t xml:space="preserve"> </w:t>
      </w:r>
      <w:r w:rsidRPr="005606E2">
        <w:rPr>
          <w:sz w:val="24"/>
          <w:szCs w:val="24"/>
          <w:lang w:val="en-US"/>
        </w:rPr>
        <w:t>the</w:t>
      </w:r>
      <w:r w:rsidRPr="005606E2">
        <w:rPr>
          <w:spacing w:val="68"/>
          <w:sz w:val="24"/>
          <w:szCs w:val="24"/>
          <w:lang w:val="en-US"/>
        </w:rPr>
        <w:t xml:space="preserve"> </w:t>
      </w:r>
      <w:r w:rsidRPr="005606E2">
        <w:rPr>
          <w:sz w:val="24"/>
          <w:szCs w:val="24"/>
          <w:lang w:val="en-US"/>
        </w:rPr>
        <w:t>earth</w:t>
      </w:r>
      <w:r w:rsidRPr="005606E2">
        <w:rPr>
          <w:spacing w:val="68"/>
          <w:sz w:val="24"/>
          <w:szCs w:val="24"/>
          <w:lang w:val="en-US"/>
        </w:rPr>
        <w:t xml:space="preserve"> </w:t>
      </w:r>
      <w:r w:rsidRPr="005606E2">
        <w:rPr>
          <w:sz w:val="24"/>
          <w:szCs w:val="24"/>
          <w:lang w:val="en-US"/>
        </w:rPr>
        <w:t>with</w:t>
      </w:r>
      <w:r w:rsidRPr="005606E2">
        <w:rPr>
          <w:spacing w:val="69"/>
          <w:sz w:val="24"/>
          <w:szCs w:val="24"/>
          <w:lang w:val="en-US"/>
        </w:rPr>
        <w:t xml:space="preserve"> </w:t>
      </w:r>
      <w:r w:rsidRPr="005606E2">
        <w:rPr>
          <w:sz w:val="24"/>
          <w:szCs w:val="24"/>
          <w:lang w:val="en-US"/>
        </w:rPr>
        <w:t>minimum</w:t>
      </w:r>
      <w:r w:rsidRPr="005606E2">
        <w:rPr>
          <w:spacing w:val="67"/>
          <w:sz w:val="24"/>
          <w:szCs w:val="24"/>
          <w:lang w:val="en-US"/>
        </w:rPr>
        <w:t xml:space="preserve"> </w:t>
      </w:r>
      <w:r w:rsidRPr="005606E2">
        <w:rPr>
          <w:sz w:val="24"/>
          <w:szCs w:val="24"/>
          <w:lang w:val="en-US"/>
        </w:rPr>
        <w:t>damage</w:t>
      </w:r>
      <w:r w:rsidRPr="005606E2">
        <w:rPr>
          <w:spacing w:val="67"/>
          <w:sz w:val="24"/>
          <w:szCs w:val="24"/>
          <w:lang w:val="en-US"/>
        </w:rPr>
        <w:t xml:space="preserve"> </w:t>
      </w:r>
      <w:r w:rsidRPr="005606E2">
        <w:rPr>
          <w:sz w:val="24"/>
          <w:szCs w:val="24"/>
          <w:lang w:val="en-US"/>
        </w:rPr>
        <w:t>to</w:t>
      </w:r>
      <w:r w:rsidRPr="005606E2">
        <w:rPr>
          <w:spacing w:val="67"/>
          <w:sz w:val="24"/>
          <w:szCs w:val="24"/>
          <w:lang w:val="en-US"/>
        </w:rPr>
        <w:t xml:space="preserve"> </w:t>
      </w:r>
      <w:r w:rsidR="00E26305" w:rsidRPr="005606E2">
        <w:rPr>
          <w:spacing w:val="-5"/>
          <w:sz w:val="24"/>
          <w:szCs w:val="24"/>
          <w:lang w:val="en-US"/>
        </w:rPr>
        <w:t xml:space="preserve">the </w:t>
      </w:r>
      <w:r w:rsidR="00E26305" w:rsidRPr="005606E2">
        <w:rPr>
          <w:sz w:val="24"/>
          <w:szCs w:val="24"/>
          <w:lang w:val="en-US"/>
        </w:rPr>
        <w:t>environment</w:t>
      </w:r>
      <w:r w:rsidRPr="005606E2">
        <w:rPr>
          <w:spacing w:val="-2"/>
          <w:sz w:val="24"/>
          <w:szCs w:val="24"/>
          <w:lang w:val="en-US"/>
        </w:rPr>
        <w:t>.</w:t>
      </w:r>
    </w:p>
    <w:p w:rsidR="008C149F" w:rsidRPr="005606E2" w:rsidRDefault="00B44468" w:rsidP="00627689">
      <w:pPr>
        <w:pStyle w:val="a3"/>
        <w:spacing w:before="2"/>
        <w:ind w:left="0" w:firstLine="567"/>
        <w:jc w:val="both"/>
        <w:rPr>
          <w:sz w:val="24"/>
          <w:szCs w:val="24"/>
          <w:lang w:val="en-US"/>
        </w:rPr>
      </w:pPr>
      <w:r w:rsidRPr="005606E2">
        <w:rPr>
          <w:sz w:val="24"/>
          <w:szCs w:val="24"/>
          <w:lang w:val="en-US"/>
        </w:rPr>
        <w:t xml:space="preserve">The </w:t>
      </w:r>
      <w:r w:rsidRPr="005606E2">
        <w:rPr>
          <w:b/>
          <w:sz w:val="24"/>
          <w:szCs w:val="24"/>
          <w:lang w:val="en-US"/>
        </w:rPr>
        <w:t xml:space="preserve">environmental impact of mining </w:t>
      </w:r>
      <w:r w:rsidRPr="005606E2">
        <w:rPr>
          <w:sz w:val="24"/>
          <w:szCs w:val="24"/>
          <w:lang w:val="en-US"/>
        </w:rPr>
        <w:t>includes erosion, formation of sinkholes, loss of biodiversity, and contamination of soil, groundwater, surface water by chemicals from mining processes. Mining can have bad effects on surrounding surface and ground water if protective measures</w:t>
      </w:r>
      <w:r w:rsidRPr="005606E2">
        <w:rPr>
          <w:spacing w:val="-2"/>
          <w:sz w:val="24"/>
          <w:szCs w:val="24"/>
          <w:lang w:val="en-US"/>
        </w:rPr>
        <w:t xml:space="preserve"> </w:t>
      </w:r>
      <w:r w:rsidRPr="005606E2">
        <w:rPr>
          <w:sz w:val="24"/>
          <w:szCs w:val="24"/>
          <w:lang w:val="en-US"/>
        </w:rPr>
        <w:t>are</w:t>
      </w:r>
      <w:r w:rsidRPr="005606E2">
        <w:rPr>
          <w:spacing w:val="-2"/>
          <w:sz w:val="24"/>
          <w:szCs w:val="24"/>
          <w:lang w:val="en-US"/>
        </w:rPr>
        <w:t xml:space="preserve"> </w:t>
      </w:r>
      <w:r w:rsidRPr="005606E2">
        <w:rPr>
          <w:sz w:val="24"/>
          <w:szCs w:val="24"/>
          <w:lang w:val="en-US"/>
        </w:rPr>
        <w:t>not</w:t>
      </w:r>
      <w:r w:rsidRPr="005606E2">
        <w:rPr>
          <w:spacing w:val="-2"/>
          <w:sz w:val="24"/>
          <w:szCs w:val="24"/>
          <w:lang w:val="en-US"/>
        </w:rPr>
        <w:t xml:space="preserve"> </w:t>
      </w:r>
      <w:r w:rsidRPr="005606E2">
        <w:rPr>
          <w:sz w:val="24"/>
          <w:szCs w:val="24"/>
          <w:lang w:val="en-US"/>
        </w:rPr>
        <w:t>taken. Large amounts</w:t>
      </w:r>
      <w:r w:rsidRPr="005606E2">
        <w:rPr>
          <w:spacing w:val="-1"/>
          <w:sz w:val="24"/>
          <w:szCs w:val="24"/>
          <w:lang w:val="en-US"/>
        </w:rPr>
        <w:t xml:space="preserve"> </w:t>
      </w:r>
      <w:r w:rsidRPr="005606E2">
        <w:rPr>
          <w:sz w:val="24"/>
          <w:szCs w:val="24"/>
          <w:lang w:val="en-US"/>
        </w:rPr>
        <w:t>of water</w:t>
      </w:r>
      <w:r w:rsidRPr="005606E2">
        <w:rPr>
          <w:spacing w:val="-1"/>
          <w:sz w:val="24"/>
          <w:szCs w:val="24"/>
          <w:lang w:val="en-US"/>
        </w:rPr>
        <w:t xml:space="preserve"> </w:t>
      </w:r>
      <w:r w:rsidRPr="005606E2">
        <w:rPr>
          <w:sz w:val="24"/>
          <w:szCs w:val="24"/>
          <w:lang w:val="en-US"/>
        </w:rPr>
        <w:t>produced from</w:t>
      </w:r>
      <w:r w:rsidRPr="005606E2">
        <w:rPr>
          <w:spacing w:val="-20"/>
          <w:sz w:val="24"/>
          <w:szCs w:val="24"/>
          <w:lang w:val="en-US"/>
        </w:rPr>
        <w:t xml:space="preserve"> </w:t>
      </w:r>
      <w:r w:rsidRPr="005606E2">
        <w:rPr>
          <w:sz w:val="24"/>
          <w:szCs w:val="24"/>
          <w:lang w:val="en-US"/>
        </w:rPr>
        <w:t>mine</w:t>
      </w:r>
      <w:r w:rsidRPr="005606E2">
        <w:rPr>
          <w:spacing w:val="-19"/>
          <w:sz w:val="24"/>
          <w:szCs w:val="24"/>
          <w:lang w:val="en-US"/>
        </w:rPr>
        <w:t xml:space="preserve"> </w:t>
      </w:r>
      <w:r w:rsidRPr="005606E2">
        <w:rPr>
          <w:sz w:val="24"/>
          <w:szCs w:val="24"/>
          <w:lang w:val="en-US"/>
        </w:rPr>
        <w:t>drainage,</w:t>
      </w:r>
      <w:r w:rsidRPr="005606E2">
        <w:rPr>
          <w:spacing w:val="-17"/>
          <w:sz w:val="24"/>
          <w:szCs w:val="24"/>
          <w:lang w:val="en-US"/>
        </w:rPr>
        <w:t xml:space="preserve"> </w:t>
      </w:r>
      <w:r w:rsidRPr="005606E2">
        <w:rPr>
          <w:sz w:val="24"/>
          <w:szCs w:val="24"/>
          <w:lang w:val="en-US"/>
        </w:rPr>
        <w:t>mine</w:t>
      </w:r>
      <w:r w:rsidRPr="005606E2">
        <w:rPr>
          <w:spacing w:val="-17"/>
          <w:sz w:val="24"/>
          <w:szCs w:val="24"/>
          <w:lang w:val="en-US"/>
        </w:rPr>
        <w:t xml:space="preserve"> </w:t>
      </w:r>
      <w:r w:rsidRPr="005606E2">
        <w:rPr>
          <w:sz w:val="24"/>
          <w:szCs w:val="24"/>
          <w:lang w:val="en-US"/>
        </w:rPr>
        <w:t>cooling,</w:t>
      </w:r>
      <w:r w:rsidRPr="005606E2">
        <w:rPr>
          <w:spacing w:val="-19"/>
          <w:sz w:val="24"/>
          <w:szCs w:val="24"/>
          <w:lang w:val="en-US"/>
        </w:rPr>
        <w:t xml:space="preserve"> </w:t>
      </w:r>
      <w:r w:rsidRPr="005606E2">
        <w:rPr>
          <w:sz w:val="24"/>
          <w:szCs w:val="24"/>
          <w:lang w:val="en-US"/>
        </w:rPr>
        <w:t>aqueous</w:t>
      </w:r>
      <w:r w:rsidRPr="005606E2">
        <w:rPr>
          <w:spacing w:val="-18"/>
          <w:sz w:val="24"/>
          <w:szCs w:val="24"/>
          <w:lang w:val="en-US"/>
        </w:rPr>
        <w:t xml:space="preserve"> </w:t>
      </w:r>
      <w:r w:rsidRPr="005606E2">
        <w:rPr>
          <w:sz w:val="24"/>
          <w:szCs w:val="24"/>
          <w:lang w:val="en-US"/>
        </w:rPr>
        <w:t>extraction</w:t>
      </w:r>
      <w:r w:rsidRPr="005606E2">
        <w:rPr>
          <w:spacing w:val="-17"/>
          <w:sz w:val="24"/>
          <w:szCs w:val="24"/>
          <w:lang w:val="en-US"/>
        </w:rPr>
        <w:t xml:space="preserve"> </w:t>
      </w:r>
      <w:r w:rsidRPr="005606E2">
        <w:rPr>
          <w:sz w:val="24"/>
          <w:szCs w:val="24"/>
          <w:lang w:val="en-US"/>
        </w:rPr>
        <w:t>and</w:t>
      </w:r>
      <w:r w:rsidRPr="005606E2">
        <w:rPr>
          <w:spacing w:val="-18"/>
          <w:sz w:val="24"/>
          <w:szCs w:val="24"/>
          <w:lang w:val="en-US"/>
        </w:rPr>
        <w:t xml:space="preserve"> </w:t>
      </w:r>
      <w:r w:rsidRPr="005606E2">
        <w:rPr>
          <w:sz w:val="24"/>
          <w:szCs w:val="24"/>
          <w:lang w:val="en-US"/>
        </w:rPr>
        <w:t>other</w:t>
      </w:r>
      <w:r w:rsidRPr="005606E2">
        <w:rPr>
          <w:spacing w:val="-17"/>
          <w:sz w:val="24"/>
          <w:szCs w:val="24"/>
          <w:lang w:val="en-US"/>
        </w:rPr>
        <w:t xml:space="preserve"> </w:t>
      </w:r>
      <w:r w:rsidRPr="005606E2">
        <w:rPr>
          <w:sz w:val="24"/>
          <w:szCs w:val="24"/>
          <w:lang w:val="en-US"/>
        </w:rPr>
        <w:t>mining processes increase the potential for ground and surface water contamination. The result can be unnaturally high concentrations of some chemicals (arsenic, sulfuric acid, mercury) and heavy metals (lead, cadmium). Runoff of soil or rock debris, even non-toxic, devastates the surrounding vegetation. In well-regulated mines, hydrologists</w:t>
      </w:r>
      <w:r w:rsidRPr="005606E2">
        <w:rPr>
          <w:spacing w:val="-20"/>
          <w:sz w:val="24"/>
          <w:szCs w:val="24"/>
          <w:lang w:val="en-US"/>
        </w:rPr>
        <w:t xml:space="preserve"> </w:t>
      </w:r>
      <w:r w:rsidRPr="005606E2">
        <w:rPr>
          <w:sz w:val="24"/>
          <w:szCs w:val="24"/>
          <w:lang w:val="en-US"/>
        </w:rPr>
        <w:t>and</w:t>
      </w:r>
      <w:r w:rsidRPr="005606E2">
        <w:rPr>
          <w:spacing w:val="-20"/>
          <w:sz w:val="24"/>
          <w:szCs w:val="24"/>
          <w:lang w:val="en-US"/>
        </w:rPr>
        <w:t xml:space="preserve"> </w:t>
      </w:r>
      <w:r w:rsidRPr="005606E2">
        <w:rPr>
          <w:sz w:val="24"/>
          <w:szCs w:val="24"/>
          <w:lang w:val="en-US"/>
        </w:rPr>
        <w:t>geologists</w:t>
      </w:r>
      <w:r w:rsidRPr="005606E2">
        <w:rPr>
          <w:spacing w:val="-20"/>
          <w:sz w:val="24"/>
          <w:szCs w:val="24"/>
          <w:lang w:val="en-US"/>
        </w:rPr>
        <w:t xml:space="preserve"> </w:t>
      </w:r>
      <w:r w:rsidRPr="005606E2">
        <w:rPr>
          <w:sz w:val="24"/>
          <w:szCs w:val="24"/>
          <w:lang w:val="en-US"/>
        </w:rPr>
        <w:t>take</w:t>
      </w:r>
      <w:r w:rsidRPr="005606E2">
        <w:rPr>
          <w:spacing w:val="-20"/>
          <w:sz w:val="24"/>
          <w:szCs w:val="24"/>
          <w:lang w:val="en-US"/>
        </w:rPr>
        <w:t xml:space="preserve"> </w:t>
      </w:r>
      <w:r w:rsidRPr="005606E2">
        <w:rPr>
          <w:sz w:val="24"/>
          <w:szCs w:val="24"/>
          <w:lang w:val="en-US"/>
        </w:rPr>
        <w:t>careful</w:t>
      </w:r>
      <w:r w:rsidRPr="005606E2">
        <w:rPr>
          <w:spacing w:val="-20"/>
          <w:sz w:val="24"/>
          <w:szCs w:val="24"/>
          <w:lang w:val="en-US"/>
        </w:rPr>
        <w:t xml:space="preserve"> </w:t>
      </w:r>
      <w:r w:rsidRPr="005606E2">
        <w:rPr>
          <w:sz w:val="24"/>
          <w:szCs w:val="24"/>
          <w:lang w:val="en-US"/>
        </w:rPr>
        <w:t>measurements</w:t>
      </w:r>
      <w:r w:rsidRPr="005606E2">
        <w:rPr>
          <w:spacing w:val="-20"/>
          <w:sz w:val="24"/>
          <w:szCs w:val="24"/>
          <w:lang w:val="en-US"/>
        </w:rPr>
        <w:t xml:space="preserve"> </w:t>
      </w:r>
      <w:r w:rsidRPr="005606E2">
        <w:rPr>
          <w:sz w:val="24"/>
          <w:szCs w:val="24"/>
          <w:lang w:val="en-US"/>
        </w:rPr>
        <w:t>of</w:t>
      </w:r>
      <w:r w:rsidRPr="005606E2">
        <w:rPr>
          <w:spacing w:val="-20"/>
          <w:sz w:val="24"/>
          <w:szCs w:val="24"/>
          <w:lang w:val="en-US"/>
        </w:rPr>
        <w:t xml:space="preserve"> </w:t>
      </w:r>
      <w:r w:rsidRPr="005606E2">
        <w:rPr>
          <w:sz w:val="24"/>
          <w:szCs w:val="24"/>
          <w:lang w:val="en-US"/>
        </w:rPr>
        <w:t>water</w:t>
      </w:r>
      <w:r w:rsidRPr="005606E2">
        <w:rPr>
          <w:spacing w:val="-20"/>
          <w:sz w:val="24"/>
          <w:szCs w:val="24"/>
          <w:lang w:val="en-US"/>
        </w:rPr>
        <w:t xml:space="preserve"> </w:t>
      </w:r>
      <w:r w:rsidRPr="005606E2">
        <w:rPr>
          <w:sz w:val="24"/>
          <w:szCs w:val="24"/>
          <w:lang w:val="en-US"/>
        </w:rPr>
        <w:t>and</w:t>
      </w:r>
      <w:r w:rsidRPr="005606E2">
        <w:rPr>
          <w:spacing w:val="-20"/>
          <w:sz w:val="24"/>
          <w:szCs w:val="24"/>
          <w:lang w:val="en-US"/>
        </w:rPr>
        <w:t xml:space="preserve"> </w:t>
      </w:r>
      <w:r w:rsidRPr="005606E2">
        <w:rPr>
          <w:sz w:val="24"/>
          <w:szCs w:val="24"/>
          <w:lang w:val="en-US"/>
        </w:rPr>
        <w:t>soil to</w:t>
      </w:r>
      <w:r w:rsidRPr="005606E2">
        <w:rPr>
          <w:spacing w:val="-5"/>
          <w:sz w:val="24"/>
          <w:szCs w:val="24"/>
          <w:lang w:val="en-US"/>
        </w:rPr>
        <w:t xml:space="preserve"> </w:t>
      </w:r>
      <w:r w:rsidRPr="005606E2">
        <w:rPr>
          <w:sz w:val="24"/>
          <w:szCs w:val="24"/>
          <w:lang w:val="en-US"/>
        </w:rPr>
        <w:t>exclude</w:t>
      </w:r>
      <w:r w:rsidRPr="005606E2">
        <w:rPr>
          <w:spacing w:val="-6"/>
          <w:sz w:val="24"/>
          <w:szCs w:val="24"/>
          <w:lang w:val="en-US"/>
        </w:rPr>
        <w:t xml:space="preserve"> </w:t>
      </w:r>
      <w:r w:rsidRPr="005606E2">
        <w:rPr>
          <w:sz w:val="24"/>
          <w:szCs w:val="24"/>
          <w:lang w:val="en-US"/>
        </w:rPr>
        <w:t>any</w:t>
      </w:r>
      <w:r w:rsidRPr="005606E2">
        <w:rPr>
          <w:spacing w:val="-7"/>
          <w:sz w:val="24"/>
          <w:szCs w:val="24"/>
          <w:lang w:val="en-US"/>
        </w:rPr>
        <w:t xml:space="preserve"> </w:t>
      </w:r>
      <w:r w:rsidRPr="005606E2">
        <w:rPr>
          <w:sz w:val="24"/>
          <w:szCs w:val="24"/>
          <w:lang w:val="en-US"/>
        </w:rPr>
        <w:t>type</w:t>
      </w:r>
      <w:r w:rsidRPr="005606E2">
        <w:rPr>
          <w:spacing w:val="-6"/>
          <w:sz w:val="24"/>
          <w:szCs w:val="24"/>
          <w:lang w:val="en-US"/>
        </w:rPr>
        <w:t xml:space="preserve"> </w:t>
      </w:r>
      <w:r w:rsidRPr="005606E2">
        <w:rPr>
          <w:sz w:val="24"/>
          <w:szCs w:val="24"/>
          <w:lang w:val="en-US"/>
        </w:rPr>
        <w:t>of</w:t>
      </w:r>
      <w:r w:rsidRPr="005606E2">
        <w:rPr>
          <w:spacing w:val="-4"/>
          <w:sz w:val="24"/>
          <w:szCs w:val="24"/>
          <w:lang w:val="en-US"/>
        </w:rPr>
        <w:t xml:space="preserve"> </w:t>
      </w:r>
      <w:r w:rsidRPr="005606E2">
        <w:rPr>
          <w:sz w:val="24"/>
          <w:szCs w:val="24"/>
          <w:lang w:val="en-US"/>
        </w:rPr>
        <w:t>water</w:t>
      </w:r>
      <w:r w:rsidRPr="005606E2">
        <w:rPr>
          <w:spacing w:val="-7"/>
          <w:sz w:val="24"/>
          <w:szCs w:val="24"/>
          <w:lang w:val="en-US"/>
        </w:rPr>
        <w:t xml:space="preserve"> </w:t>
      </w:r>
      <w:r w:rsidRPr="005606E2">
        <w:rPr>
          <w:sz w:val="24"/>
          <w:szCs w:val="24"/>
          <w:lang w:val="en-US"/>
        </w:rPr>
        <w:t>contamination</w:t>
      </w:r>
      <w:r w:rsidRPr="005606E2">
        <w:rPr>
          <w:spacing w:val="-5"/>
          <w:sz w:val="24"/>
          <w:szCs w:val="24"/>
          <w:lang w:val="en-US"/>
        </w:rPr>
        <w:t xml:space="preserve"> </w:t>
      </w:r>
      <w:r w:rsidRPr="005606E2">
        <w:rPr>
          <w:sz w:val="24"/>
          <w:szCs w:val="24"/>
          <w:lang w:val="en-US"/>
        </w:rPr>
        <w:t>that</w:t>
      </w:r>
      <w:r w:rsidRPr="005606E2">
        <w:rPr>
          <w:spacing w:val="-6"/>
          <w:sz w:val="24"/>
          <w:szCs w:val="24"/>
          <w:lang w:val="en-US"/>
        </w:rPr>
        <w:t xml:space="preserve"> </w:t>
      </w:r>
      <w:r w:rsidRPr="005606E2">
        <w:rPr>
          <w:sz w:val="24"/>
          <w:szCs w:val="24"/>
          <w:lang w:val="en-US"/>
        </w:rPr>
        <w:t>could</w:t>
      </w:r>
      <w:r w:rsidRPr="005606E2">
        <w:rPr>
          <w:spacing w:val="-5"/>
          <w:sz w:val="24"/>
          <w:szCs w:val="24"/>
          <w:lang w:val="en-US"/>
        </w:rPr>
        <w:t xml:space="preserve"> </w:t>
      </w:r>
      <w:r w:rsidRPr="005606E2">
        <w:rPr>
          <w:sz w:val="24"/>
          <w:szCs w:val="24"/>
          <w:lang w:val="en-US"/>
        </w:rPr>
        <w:t>be</w:t>
      </w:r>
      <w:r w:rsidRPr="005606E2">
        <w:rPr>
          <w:spacing w:val="-6"/>
          <w:sz w:val="24"/>
          <w:szCs w:val="24"/>
          <w:lang w:val="en-US"/>
        </w:rPr>
        <w:t xml:space="preserve"> </w:t>
      </w:r>
      <w:r w:rsidRPr="005606E2">
        <w:rPr>
          <w:sz w:val="24"/>
          <w:szCs w:val="24"/>
          <w:lang w:val="en-US"/>
        </w:rPr>
        <w:t>caused</w:t>
      </w:r>
      <w:r w:rsidRPr="005606E2">
        <w:rPr>
          <w:spacing w:val="-5"/>
          <w:sz w:val="24"/>
          <w:szCs w:val="24"/>
          <w:lang w:val="en-US"/>
        </w:rPr>
        <w:t xml:space="preserve"> </w:t>
      </w:r>
      <w:r w:rsidRPr="005606E2">
        <w:rPr>
          <w:sz w:val="24"/>
          <w:szCs w:val="24"/>
          <w:lang w:val="en-US"/>
        </w:rPr>
        <w:t>by</w:t>
      </w:r>
      <w:r w:rsidRPr="005606E2">
        <w:rPr>
          <w:spacing w:val="-7"/>
          <w:sz w:val="24"/>
          <w:szCs w:val="24"/>
          <w:lang w:val="en-US"/>
        </w:rPr>
        <w:t xml:space="preserve"> </w:t>
      </w:r>
      <w:r w:rsidRPr="005606E2">
        <w:rPr>
          <w:sz w:val="24"/>
          <w:szCs w:val="24"/>
          <w:lang w:val="en-US"/>
        </w:rPr>
        <w:t>the mine’s operations. The reducing or eliminating of environmental degradation is best done through the use of such non-toxic extraction processes as bioleaching. If the project site becomes nonetheless polluted,</w:t>
      </w:r>
      <w:r w:rsidRPr="005606E2">
        <w:rPr>
          <w:spacing w:val="-20"/>
          <w:sz w:val="24"/>
          <w:szCs w:val="24"/>
          <w:lang w:val="en-US"/>
        </w:rPr>
        <w:t xml:space="preserve"> </w:t>
      </w:r>
      <w:r w:rsidRPr="005606E2">
        <w:rPr>
          <w:sz w:val="24"/>
          <w:szCs w:val="24"/>
          <w:lang w:val="en-US"/>
        </w:rPr>
        <w:t>mitigation</w:t>
      </w:r>
      <w:r w:rsidRPr="005606E2">
        <w:rPr>
          <w:spacing w:val="-20"/>
          <w:sz w:val="24"/>
          <w:szCs w:val="24"/>
          <w:lang w:val="en-US"/>
        </w:rPr>
        <w:t xml:space="preserve"> </w:t>
      </w:r>
      <w:r w:rsidRPr="005606E2">
        <w:rPr>
          <w:sz w:val="24"/>
          <w:szCs w:val="24"/>
          <w:lang w:val="en-US"/>
        </w:rPr>
        <w:t>techniques</w:t>
      </w:r>
      <w:r w:rsidRPr="005606E2">
        <w:rPr>
          <w:spacing w:val="-20"/>
          <w:sz w:val="24"/>
          <w:szCs w:val="24"/>
          <w:lang w:val="en-US"/>
        </w:rPr>
        <w:t xml:space="preserve"> </w:t>
      </w:r>
      <w:r w:rsidRPr="005606E2">
        <w:rPr>
          <w:sz w:val="24"/>
          <w:szCs w:val="24"/>
          <w:lang w:val="en-US"/>
        </w:rPr>
        <w:t>such</w:t>
      </w:r>
      <w:r w:rsidRPr="005606E2">
        <w:rPr>
          <w:spacing w:val="-20"/>
          <w:sz w:val="24"/>
          <w:szCs w:val="24"/>
          <w:lang w:val="en-US"/>
        </w:rPr>
        <w:t xml:space="preserve"> </w:t>
      </w:r>
      <w:r w:rsidRPr="005606E2">
        <w:rPr>
          <w:sz w:val="24"/>
          <w:szCs w:val="24"/>
          <w:lang w:val="en-US"/>
        </w:rPr>
        <w:t>as</w:t>
      </w:r>
      <w:r w:rsidRPr="005606E2">
        <w:rPr>
          <w:spacing w:val="-20"/>
          <w:sz w:val="24"/>
          <w:szCs w:val="24"/>
          <w:lang w:val="en-US"/>
        </w:rPr>
        <w:t xml:space="preserve"> </w:t>
      </w:r>
      <w:r w:rsidRPr="005606E2">
        <w:rPr>
          <w:sz w:val="24"/>
          <w:szCs w:val="24"/>
          <w:lang w:val="en-US"/>
        </w:rPr>
        <w:t>acid</w:t>
      </w:r>
      <w:r w:rsidRPr="005606E2">
        <w:rPr>
          <w:spacing w:val="-20"/>
          <w:sz w:val="24"/>
          <w:szCs w:val="24"/>
          <w:lang w:val="en-US"/>
        </w:rPr>
        <w:t xml:space="preserve"> </w:t>
      </w:r>
      <w:r w:rsidRPr="005606E2">
        <w:rPr>
          <w:sz w:val="24"/>
          <w:szCs w:val="24"/>
          <w:lang w:val="en-US"/>
        </w:rPr>
        <w:t>mine</w:t>
      </w:r>
      <w:r w:rsidRPr="005606E2">
        <w:rPr>
          <w:spacing w:val="-20"/>
          <w:sz w:val="24"/>
          <w:szCs w:val="24"/>
          <w:lang w:val="en-US"/>
        </w:rPr>
        <w:t xml:space="preserve"> </w:t>
      </w:r>
      <w:r w:rsidRPr="005606E2">
        <w:rPr>
          <w:sz w:val="24"/>
          <w:szCs w:val="24"/>
          <w:lang w:val="en-US"/>
        </w:rPr>
        <w:t>drainage</w:t>
      </w:r>
      <w:r w:rsidRPr="005606E2">
        <w:rPr>
          <w:spacing w:val="-20"/>
          <w:sz w:val="24"/>
          <w:szCs w:val="24"/>
          <w:lang w:val="en-US"/>
        </w:rPr>
        <w:t xml:space="preserve"> </w:t>
      </w:r>
      <w:r w:rsidRPr="005606E2">
        <w:rPr>
          <w:sz w:val="24"/>
          <w:szCs w:val="24"/>
          <w:lang w:val="en-US"/>
        </w:rPr>
        <w:t>(AMD)</w:t>
      </w:r>
      <w:r w:rsidRPr="005606E2">
        <w:rPr>
          <w:spacing w:val="-20"/>
          <w:sz w:val="24"/>
          <w:szCs w:val="24"/>
          <w:lang w:val="en-US"/>
        </w:rPr>
        <w:t xml:space="preserve"> </w:t>
      </w:r>
      <w:r w:rsidRPr="005606E2">
        <w:rPr>
          <w:sz w:val="24"/>
          <w:szCs w:val="24"/>
          <w:lang w:val="en-US"/>
        </w:rPr>
        <w:t xml:space="preserve">need to be performed. The five principal technologies used to monitor and control water flow at mine sites are diversion systems, containment ponds, ground water pumping systems, subsurface drainage systems, and subsurface barriers. In the case of AMD, contaminated water is generally pumped to treatment facilities that neutralize the </w:t>
      </w:r>
      <w:r w:rsidRPr="005606E2">
        <w:rPr>
          <w:spacing w:val="-2"/>
          <w:sz w:val="24"/>
          <w:szCs w:val="24"/>
          <w:lang w:val="en-US"/>
        </w:rPr>
        <w:t>contaminants.</w:t>
      </w:r>
    </w:p>
    <w:p w:rsidR="008C149F" w:rsidRPr="005606E2" w:rsidRDefault="00B44468" w:rsidP="00627689">
      <w:pPr>
        <w:pStyle w:val="a3"/>
        <w:ind w:left="0" w:firstLine="567"/>
        <w:jc w:val="both"/>
        <w:rPr>
          <w:sz w:val="24"/>
          <w:szCs w:val="24"/>
          <w:lang w:val="en-US"/>
        </w:rPr>
      </w:pPr>
      <w:r w:rsidRPr="005606E2">
        <w:rPr>
          <w:sz w:val="24"/>
          <w:szCs w:val="24"/>
          <w:lang w:val="en-US"/>
        </w:rPr>
        <w:t>Erosion of exposed hillsides, mine dumps, tailings dams and resultant siltation of drainages, creeks and rivers can also significantly impact</w:t>
      </w:r>
      <w:r w:rsidRPr="005606E2">
        <w:rPr>
          <w:spacing w:val="-6"/>
          <w:sz w:val="24"/>
          <w:szCs w:val="24"/>
          <w:lang w:val="en-US"/>
        </w:rPr>
        <w:t xml:space="preserve"> </w:t>
      </w:r>
      <w:r w:rsidRPr="005606E2">
        <w:rPr>
          <w:sz w:val="24"/>
          <w:szCs w:val="24"/>
          <w:lang w:val="en-US"/>
        </w:rPr>
        <w:t>the</w:t>
      </w:r>
      <w:r w:rsidRPr="005606E2">
        <w:rPr>
          <w:spacing w:val="-6"/>
          <w:sz w:val="24"/>
          <w:szCs w:val="24"/>
          <w:lang w:val="en-US"/>
        </w:rPr>
        <w:t xml:space="preserve"> </w:t>
      </w:r>
      <w:r w:rsidRPr="005606E2">
        <w:rPr>
          <w:sz w:val="24"/>
          <w:szCs w:val="24"/>
          <w:lang w:val="en-US"/>
        </w:rPr>
        <w:t>surrounding</w:t>
      </w:r>
      <w:r w:rsidRPr="005606E2">
        <w:rPr>
          <w:spacing w:val="-5"/>
          <w:sz w:val="24"/>
          <w:szCs w:val="24"/>
          <w:lang w:val="en-US"/>
        </w:rPr>
        <w:t xml:space="preserve"> </w:t>
      </w:r>
      <w:r w:rsidRPr="005606E2">
        <w:rPr>
          <w:sz w:val="24"/>
          <w:szCs w:val="24"/>
          <w:lang w:val="en-US"/>
        </w:rPr>
        <w:t>areas.</w:t>
      </w:r>
      <w:r w:rsidRPr="005606E2">
        <w:rPr>
          <w:spacing w:val="-6"/>
          <w:sz w:val="24"/>
          <w:szCs w:val="24"/>
          <w:lang w:val="en-US"/>
        </w:rPr>
        <w:t xml:space="preserve"> </w:t>
      </w:r>
      <w:r w:rsidRPr="005606E2">
        <w:rPr>
          <w:sz w:val="24"/>
          <w:szCs w:val="24"/>
          <w:lang w:val="en-US"/>
        </w:rPr>
        <w:t>In</w:t>
      </w:r>
      <w:r w:rsidRPr="005606E2">
        <w:rPr>
          <w:spacing w:val="-5"/>
          <w:sz w:val="24"/>
          <w:szCs w:val="24"/>
          <w:lang w:val="en-US"/>
        </w:rPr>
        <w:t xml:space="preserve"> </w:t>
      </w:r>
      <w:r w:rsidRPr="005606E2">
        <w:rPr>
          <w:sz w:val="24"/>
          <w:szCs w:val="24"/>
          <w:lang w:val="en-US"/>
        </w:rPr>
        <w:t>areas</w:t>
      </w:r>
      <w:r w:rsidRPr="005606E2">
        <w:rPr>
          <w:spacing w:val="-6"/>
          <w:sz w:val="24"/>
          <w:szCs w:val="24"/>
          <w:lang w:val="en-US"/>
        </w:rPr>
        <w:t xml:space="preserve"> </w:t>
      </w:r>
      <w:r w:rsidRPr="005606E2">
        <w:rPr>
          <w:sz w:val="24"/>
          <w:szCs w:val="24"/>
          <w:lang w:val="en-US"/>
        </w:rPr>
        <w:t>of</w:t>
      </w:r>
      <w:r w:rsidRPr="005606E2">
        <w:rPr>
          <w:spacing w:val="-4"/>
          <w:sz w:val="24"/>
          <w:szCs w:val="24"/>
          <w:lang w:val="en-US"/>
        </w:rPr>
        <w:t xml:space="preserve"> </w:t>
      </w:r>
      <w:r w:rsidRPr="005606E2">
        <w:rPr>
          <w:sz w:val="24"/>
          <w:szCs w:val="24"/>
          <w:lang w:val="en-US"/>
        </w:rPr>
        <w:t>wilderness</w:t>
      </w:r>
      <w:r w:rsidRPr="005606E2">
        <w:rPr>
          <w:spacing w:val="-3"/>
          <w:sz w:val="24"/>
          <w:szCs w:val="24"/>
          <w:lang w:val="en-US"/>
        </w:rPr>
        <w:t xml:space="preserve"> </w:t>
      </w:r>
      <w:r w:rsidRPr="005606E2">
        <w:rPr>
          <w:sz w:val="24"/>
          <w:szCs w:val="24"/>
          <w:lang w:val="en-US"/>
        </w:rPr>
        <w:t>mining</w:t>
      </w:r>
      <w:r w:rsidRPr="005606E2">
        <w:rPr>
          <w:spacing w:val="-3"/>
          <w:sz w:val="24"/>
          <w:szCs w:val="24"/>
          <w:lang w:val="en-US"/>
        </w:rPr>
        <w:t xml:space="preserve"> </w:t>
      </w:r>
      <w:r w:rsidRPr="005606E2">
        <w:rPr>
          <w:sz w:val="24"/>
          <w:szCs w:val="24"/>
          <w:lang w:val="en-US"/>
        </w:rPr>
        <w:t>may</w:t>
      </w:r>
      <w:r w:rsidRPr="005606E2">
        <w:rPr>
          <w:spacing w:val="-7"/>
          <w:sz w:val="24"/>
          <w:szCs w:val="24"/>
          <w:lang w:val="en-US"/>
        </w:rPr>
        <w:t xml:space="preserve"> </w:t>
      </w:r>
      <w:r w:rsidRPr="005606E2">
        <w:rPr>
          <w:sz w:val="24"/>
          <w:szCs w:val="24"/>
          <w:lang w:val="en-US"/>
        </w:rPr>
        <w:t>cause destruction</w:t>
      </w:r>
      <w:r w:rsidRPr="005606E2">
        <w:rPr>
          <w:spacing w:val="-4"/>
          <w:sz w:val="24"/>
          <w:szCs w:val="24"/>
          <w:lang w:val="en-US"/>
        </w:rPr>
        <w:t xml:space="preserve"> </w:t>
      </w:r>
      <w:r w:rsidRPr="005606E2">
        <w:rPr>
          <w:sz w:val="24"/>
          <w:szCs w:val="24"/>
          <w:lang w:val="en-US"/>
        </w:rPr>
        <w:t>and</w:t>
      </w:r>
      <w:r w:rsidRPr="005606E2">
        <w:rPr>
          <w:spacing w:val="-3"/>
          <w:sz w:val="24"/>
          <w:szCs w:val="24"/>
          <w:lang w:val="en-US"/>
        </w:rPr>
        <w:t xml:space="preserve"> </w:t>
      </w:r>
      <w:r w:rsidRPr="005606E2">
        <w:rPr>
          <w:sz w:val="24"/>
          <w:szCs w:val="24"/>
          <w:lang w:val="en-US"/>
        </w:rPr>
        <w:t>disturbance</w:t>
      </w:r>
      <w:r w:rsidRPr="005606E2">
        <w:rPr>
          <w:spacing w:val="-5"/>
          <w:sz w:val="24"/>
          <w:szCs w:val="24"/>
          <w:lang w:val="en-US"/>
        </w:rPr>
        <w:t xml:space="preserve"> </w:t>
      </w:r>
      <w:r w:rsidRPr="005606E2">
        <w:rPr>
          <w:sz w:val="24"/>
          <w:szCs w:val="24"/>
          <w:lang w:val="en-US"/>
        </w:rPr>
        <w:t>of</w:t>
      </w:r>
      <w:r w:rsidRPr="005606E2">
        <w:rPr>
          <w:spacing w:val="-3"/>
          <w:sz w:val="24"/>
          <w:szCs w:val="24"/>
          <w:lang w:val="en-US"/>
        </w:rPr>
        <w:t xml:space="preserve"> </w:t>
      </w:r>
      <w:r w:rsidRPr="005606E2">
        <w:rPr>
          <w:sz w:val="24"/>
          <w:szCs w:val="24"/>
          <w:lang w:val="en-US"/>
        </w:rPr>
        <w:t>ecosystems</w:t>
      </w:r>
      <w:r w:rsidRPr="005606E2">
        <w:rPr>
          <w:spacing w:val="-2"/>
          <w:sz w:val="24"/>
          <w:szCs w:val="24"/>
          <w:lang w:val="en-US"/>
        </w:rPr>
        <w:t xml:space="preserve"> </w:t>
      </w:r>
      <w:r w:rsidRPr="005606E2">
        <w:rPr>
          <w:sz w:val="24"/>
          <w:szCs w:val="24"/>
          <w:lang w:val="en-US"/>
        </w:rPr>
        <w:t>and</w:t>
      </w:r>
      <w:r w:rsidRPr="005606E2">
        <w:rPr>
          <w:spacing w:val="-3"/>
          <w:sz w:val="24"/>
          <w:szCs w:val="24"/>
          <w:lang w:val="en-US"/>
        </w:rPr>
        <w:t xml:space="preserve"> </w:t>
      </w:r>
      <w:r w:rsidRPr="005606E2">
        <w:rPr>
          <w:sz w:val="24"/>
          <w:szCs w:val="24"/>
          <w:lang w:val="en-US"/>
        </w:rPr>
        <w:t>habitats,</w:t>
      </w:r>
      <w:r w:rsidRPr="005606E2">
        <w:rPr>
          <w:spacing w:val="-1"/>
          <w:sz w:val="24"/>
          <w:szCs w:val="24"/>
          <w:lang w:val="en-US"/>
        </w:rPr>
        <w:t xml:space="preserve"> </w:t>
      </w:r>
      <w:r w:rsidRPr="005606E2">
        <w:rPr>
          <w:sz w:val="24"/>
          <w:szCs w:val="24"/>
          <w:lang w:val="en-US"/>
        </w:rPr>
        <w:t>and</w:t>
      </w:r>
      <w:r w:rsidRPr="005606E2">
        <w:rPr>
          <w:spacing w:val="-4"/>
          <w:sz w:val="24"/>
          <w:szCs w:val="24"/>
          <w:lang w:val="en-US"/>
        </w:rPr>
        <w:t xml:space="preserve"> </w:t>
      </w:r>
      <w:r w:rsidRPr="005606E2">
        <w:rPr>
          <w:sz w:val="24"/>
          <w:szCs w:val="24"/>
          <w:lang w:val="en-US"/>
        </w:rPr>
        <w:t>in</w:t>
      </w:r>
      <w:r w:rsidRPr="005606E2">
        <w:rPr>
          <w:spacing w:val="-5"/>
          <w:sz w:val="24"/>
          <w:szCs w:val="24"/>
          <w:lang w:val="en-US"/>
        </w:rPr>
        <w:t xml:space="preserve"> </w:t>
      </w:r>
      <w:r w:rsidRPr="005606E2">
        <w:rPr>
          <w:sz w:val="24"/>
          <w:szCs w:val="24"/>
          <w:lang w:val="en-US"/>
        </w:rPr>
        <w:t>areas</w:t>
      </w:r>
      <w:r w:rsidRPr="005606E2">
        <w:rPr>
          <w:spacing w:val="-5"/>
          <w:sz w:val="24"/>
          <w:szCs w:val="24"/>
          <w:lang w:val="en-US"/>
        </w:rPr>
        <w:t xml:space="preserve"> </w:t>
      </w:r>
      <w:r w:rsidRPr="005606E2">
        <w:rPr>
          <w:sz w:val="24"/>
          <w:szCs w:val="24"/>
          <w:lang w:val="en-US"/>
        </w:rPr>
        <w:t>of farming it may disturb or</w:t>
      </w:r>
      <w:r w:rsidRPr="005606E2">
        <w:rPr>
          <w:spacing w:val="-1"/>
          <w:sz w:val="24"/>
          <w:szCs w:val="24"/>
          <w:lang w:val="en-US"/>
        </w:rPr>
        <w:t xml:space="preserve"> </w:t>
      </w:r>
      <w:r w:rsidRPr="005606E2">
        <w:rPr>
          <w:sz w:val="24"/>
          <w:szCs w:val="24"/>
          <w:lang w:val="en-US"/>
        </w:rPr>
        <w:t>destroy</w:t>
      </w:r>
      <w:r w:rsidRPr="005606E2">
        <w:rPr>
          <w:spacing w:val="-2"/>
          <w:sz w:val="24"/>
          <w:szCs w:val="24"/>
          <w:lang w:val="en-US"/>
        </w:rPr>
        <w:t xml:space="preserve"> </w:t>
      </w:r>
      <w:r w:rsidRPr="005606E2">
        <w:rPr>
          <w:sz w:val="24"/>
          <w:szCs w:val="24"/>
          <w:lang w:val="en-US"/>
        </w:rPr>
        <w:t>productive</w:t>
      </w:r>
      <w:r w:rsidRPr="005606E2">
        <w:rPr>
          <w:spacing w:val="-1"/>
          <w:sz w:val="24"/>
          <w:szCs w:val="24"/>
          <w:lang w:val="en-US"/>
        </w:rPr>
        <w:t xml:space="preserve"> </w:t>
      </w:r>
      <w:r w:rsidRPr="005606E2">
        <w:rPr>
          <w:sz w:val="24"/>
          <w:szCs w:val="24"/>
          <w:lang w:val="en-US"/>
        </w:rPr>
        <w:t>grazing and croplands.</w:t>
      </w:r>
      <w:r w:rsidRPr="005606E2">
        <w:rPr>
          <w:spacing w:val="-1"/>
          <w:sz w:val="24"/>
          <w:szCs w:val="24"/>
          <w:lang w:val="en-US"/>
        </w:rPr>
        <w:t xml:space="preserve"> </w:t>
      </w:r>
      <w:r w:rsidRPr="005606E2">
        <w:rPr>
          <w:sz w:val="24"/>
          <w:szCs w:val="24"/>
          <w:lang w:val="en-US"/>
        </w:rPr>
        <w:t>In urbanized environments mining may produce noise pollution, dust pollution and visual pollution.</w:t>
      </w:r>
    </w:p>
    <w:p w:rsidR="00D03E4A" w:rsidRPr="005606E2" w:rsidRDefault="00B44468" w:rsidP="00627689">
      <w:pPr>
        <w:pStyle w:val="a3"/>
        <w:ind w:left="0" w:firstLine="567"/>
        <w:jc w:val="both"/>
        <w:rPr>
          <w:sz w:val="24"/>
          <w:szCs w:val="24"/>
          <w:lang w:val="en-US"/>
        </w:rPr>
      </w:pPr>
      <w:r w:rsidRPr="005606E2">
        <w:rPr>
          <w:sz w:val="24"/>
          <w:szCs w:val="24"/>
          <w:lang w:val="en-US"/>
        </w:rPr>
        <w:t>Besides creating environmental damage, the contamination resulting from</w:t>
      </w:r>
      <w:r w:rsidRPr="005606E2">
        <w:rPr>
          <w:spacing w:val="-1"/>
          <w:sz w:val="24"/>
          <w:szCs w:val="24"/>
          <w:lang w:val="en-US"/>
        </w:rPr>
        <w:t xml:space="preserve"> </w:t>
      </w:r>
      <w:r w:rsidRPr="005606E2">
        <w:rPr>
          <w:sz w:val="24"/>
          <w:szCs w:val="24"/>
          <w:lang w:val="en-US"/>
        </w:rPr>
        <w:t>leakage of chemicals also affects the health of the local population.</w:t>
      </w:r>
      <w:r w:rsidRPr="005606E2">
        <w:rPr>
          <w:spacing w:val="-12"/>
          <w:sz w:val="24"/>
          <w:szCs w:val="24"/>
          <w:lang w:val="en-US"/>
        </w:rPr>
        <w:t xml:space="preserve"> </w:t>
      </w:r>
      <w:r w:rsidRPr="005606E2">
        <w:rPr>
          <w:sz w:val="24"/>
          <w:szCs w:val="24"/>
          <w:lang w:val="en-US"/>
        </w:rPr>
        <w:t>Mining</w:t>
      </w:r>
      <w:r w:rsidRPr="005606E2">
        <w:rPr>
          <w:spacing w:val="-10"/>
          <w:sz w:val="24"/>
          <w:szCs w:val="24"/>
          <w:lang w:val="en-US"/>
        </w:rPr>
        <w:t xml:space="preserve"> </w:t>
      </w:r>
      <w:r w:rsidRPr="005606E2">
        <w:rPr>
          <w:sz w:val="24"/>
          <w:szCs w:val="24"/>
          <w:lang w:val="en-US"/>
        </w:rPr>
        <w:t>companies</w:t>
      </w:r>
      <w:r w:rsidRPr="005606E2">
        <w:rPr>
          <w:spacing w:val="-10"/>
          <w:sz w:val="24"/>
          <w:szCs w:val="24"/>
          <w:lang w:val="en-US"/>
        </w:rPr>
        <w:t xml:space="preserve"> </w:t>
      </w:r>
      <w:r w:rsidRPr="005606E2">
        <w:rPr>
          <w:sz w:val="24"/>
          <w:szCs w:val="24"/>
          <w:lang w:val="en-US"/>
        </w:rPr>
        <w:t>in</w:t>
      </w:r>
      <w:r w:rsidRPr="005606E2">
        <w:rPr>
          <w:spacing w:val="-10"/>
          <w:sz w:val="24"/>
          <w:szCs w:val="24"/>
          <w:lang w:val="en-US"/>
        </w:rPr>
        <w:t xml:space="preserve"> </w:t>
      </w:r>
      <w:r w:rsidRPr="005606E2">
        <w:rPr>
          <w:sz w:val="24"/>
          <w:szCs w:val="24"/>
          <w:lang w:val="en-US"/>
        </w:rPr>
        <w:t>some</w:t>
      </w:r>
      <w:r w:rsidRPr="005606E2">
        <w:rPr>
          <w:spacing w:val="-9"/>
          <w:sz w:val="24"/>
          <w:szCs w:val="24"/>
          <w:lang w:val="en-US"/>
        </w:rPr>
        <w:t xml:space="preserve"> </w:t>
      </w:r>
      <w:r w:rsidRPr="005606E2">
        <w:rPr>
          <w:sz w:val="24"/>
          <w:szCs w:val="24"/>
          <w:lang w:val="en-US"/>
        </w:rPr>
        <w:t>countries</w:t>
      </w:r>
      <w:r w:rsidRPr="005606E2">
        <w:rPr>
          <w:spacing w:val="-11"/>
          <w:sz w:val="24"/>
          <w:szCs w:val="24"/>
          <w:lang w:val="en-US"/>
        </w:rPr>
        <w:t xml:space="preserve"> </w:t>
      </w:r>
      <w:r w:rsidRPr="005606E2">
        <w:rPr>
          <w:sz w:val="24"/>
          <w:szCs w:val="24"/>
          <w:lang w:val="en-US"/>
        </w:rPr>
        <w:t>are</w:t>
      </w:r>
      <w:r w:rsidRPr="005606E2">
        <w:rPr>
          <w:spacing w:val="-10"/>
          <w:sz w:val="24"/>
          <w:szCs w:val="24"/>
          <w:lang w:val="en-US"/>
        </w:rPr>
        <w:t xml:space="preserve"> </w:t>
      </w:r>
      <w:r w:rsidRPr="005606E2">
        <w:rPr>
          <w:sz w:val="24"/>
          <w:szCs w:val="24"/>
          <w:lang w:val="en-US"/>
        </w:rPr>
        <w:t>required</w:t>
      </w:r>
      <w:r w:rsidRPr="005606E2">
        <w:rPr>
          <w:spacing w:val="-11"/>
          <w:sz w:val="24"/>
          <w:szCs w:val="24"/>
          <w:lang w:val="en-US"/>
        </w:rPr>
        <w:t xml:space="preserve"> </w:t>
      </w:r>
      <w:r w:rsidRPr="005606E2">
        <w:rPr>
          <w:sz w:val="24"/>
          <w:szCs w:val="24"/>
          <w:lang w:val="en-US"/>
        </w:rPr>
        <w:t>to</w:t>
      </w:r>
      <w:r w:rsidRPr="005606E2">
        <w:rPr>
          <w:spacing w:val="-10"/>
          <w:sz w:val="24"/>
          <w:szCs w:val="24"/>
          <w:lang w:val="en-US"/>
        </w:rPr>
        <w:t xml:space="preserve"> </w:t>
      </w:r>
      <w:r w:rsidRPr="005606E2">
        <w:rPr>
          <w:sz w:val="24"/>
          <w:szCs w:val="24"/>
          <w:lang w:val="en-US"/>
        </w:rPr>
        <w:t>follow environmental and rehabilitation codes, ensuring the area mined is returned closely to its original state.</w:t>
      </w:r>
    </w:p>
    <w:p w:rsidR="008C149F" w:rsidRPr="005606E2" w:rsidRDefault="00B44468" w:rsidP="00627689">
      <w:pPr>
        <w:pStyle w:val="a3"/>
        <w:ind w:left="0" w:firstLine="567"/>
        <w:jc w:val="both"/>
        <w:rPr>
          <w:sz w:val="24"/>
          <w:szCs w:val="24"/>
          <w:lang w:val="en-US"/>
        </w:rPr>
      </w:pPr>
      <w:r w:rsidRPr="005606E2">
        <w:rPr>
          <w:sz w:val="24"/>
          <w:szCs w:val="24"/>
          <w:lang w:val="en-US"/>
        </w:rPr>
        <w:t>To</w:t>
      </w:r>
      <w:r w:rsidRPr="005606E2">
        <w:rPr>
          <w:spacing w:val="52"/>
          <w:sz w:val="24"/>
          <w:szCs w:val="24"/>
          <w:lang w:val="en-US"/>
        </w:rPr>
        <w:t xml:space="preserve"> </w:t>
      </w:r>
      <w:r w:rsidRPr="005606E2">
        <w:rPr>
          <w:sz w:val="24"/>
          <w:szCs w:val="24"/>
          <w:lang w:val="en-US"/>
        </w:rPr>
        <w:t>minimize</w:t>
      </w:r>
      <w:r w:rsidRPr="005606E2">
        <w:rPr>
          <w:spacing w:val="52"/>
          <w:sz w:val="24"/>
          <w:szCs w:val="24"/>
          <w:lang w:val="en-US"/>
        </w:rPr>
        <w:t xml:space="preserve"> </w:t>
      </w:r>
      <w:r w:rsidRPr="005606E2">
        <w:rPr>
          <w:sz w:val="24"/>
          <w:szCs w:val="24"/>
          <w:lang w:val="en-US"/>
        </w:rPr>
        <w:t>environmental</w:t>
      </w:r>
      <w:r w:rsidRPr="005606E2">
        <w:rPr>
          <w:spacing w:val="49"/>
          <w:sz w:val="24"/>
          <w:szCs w:val="24"/>
          <w:lang w:val="en-US"/>
        </w:rPr>
        <w:t xml:space="preserve"> </w:t>
      </w:r>
      <w:r w:rsidRPr="005606E2">
        <w:rPr>
          <w:sz w:val="24"/>
          <w:szCs w:val="24"/>
          <w:lang w:val="en-US"/>
        </w:rPr>
        <w:t>and</w:t>
      </w:r>
      <w:r w:rsidRPr="005606E2">
        <w:rPr>
          <w:spacing w:val="51"/>
          <w:sz w:val="24"/>
          <w:szCs w:val="24"/>
          <w:lang w:val="en-US"/>
        </w:rPr>
        <w:t xml:space="preserve"> </w:t>
      </w:r>
      <w:r w:rsidRPr="005606E2">
        <w:rPr>
          <w:sz w:val="24"/>
          <w:szCs w:val="24"/>
          <w:lang w:val="en-US"/>
        </w:rPr>
        <w:t>public</w:t>
      </w:r>
      <w:r w:rsidRPr="005606E2">
        <w:rPr>
          <w:spacing w:val="50"/>
          <w:sz w:val="24"/>
          <w:szCs w:val="24"/>
          <w:lang w:val="en-US"/>
        </w:rPr>
        <w:t xml:space="preserve"> </w:t>
      </w:r>
      <w:r w:rsidRPr="005606E2">
        <w:rPr>
          <w:sz w:val="24"/>
          <w:szCs w:val="24"/>
          <w:lang w:val="en-US"/>
        </w:rPr>
        <w:t>health</w:t>
      </w:r>
      <w:r w:rsidRPr="005606E2">
        <w:rPr>
          <w:spacing w:val="59"/>
          <w:sz w:val="24"/>
          <w:szCs w:val="24"/>
          <w:lang w:val="en-US"/>
        </w:rPr>
        <w:t xml:space="preserve"> </w:t>
      </w:r>
      <w:r w:rsidRPr="005606E2">
        <w:rPr>
          <w:sz w:val="24"/>
          <w:szCs w:val="24"/>
          <w:lang w:val="en-US"/>
        </w:rPr>
        <w:t>effects</w:t>
      </w:r>
      <w:r w:rsidRPr="005606E2">
        <w:rPr>
          <w:spacing w:val="51"/>
          <w:sz w:val="24"/>
          <w:szCs w:val="24"/>
          <w:lang w:val="en-US"/>
        </w:rPr>
        <w:t xml:space="preserve"> </w:t>
      </w:r>
      <w:r w:rsidRPr="005606E2">
        <w:rPr>
          <w:sz w:val="24"/>
          <w:szCs w:val="24"/>
          <w:lang w:val="en-US"/>
        </w:rPr>
        <w:t>the</w:t>
      </w:r>
      <w:r w:rsidRPr="005606E2">
        <w:rPr>
          <w:spacing w:val="50"/>
          <w:sz w:val="24"/>
          <w:szCs w:val="24"/>
          <w:lang w:val="en-US"/>
        </w:rPr>
        <w:t xml:space="preserve"> </w:t>
      </w:r>
      <w:r w:rsidRPr="005606E2">
        <w:rPr>
          <w:spacing w:val="-5"/>
          <w:sz w:val="24"/>
          <w:szCs w:val="24"/>
          <w:lang w:val="en-US"/>
        </w:rPr>
        <w:t>new</w:t>
      </w:r>
      <w:r w:rsidR="0087447F" w:rsidRPr="005606E2">
        <w:rPr>
          <w:spacing w:val="-5"/>
          <w:sz w:val="24"/>
          <w:szCs w:val="24"/>
          <w:lang w:val="en-US"/>
        </w:rPr>
        <w:t xml:space="preserve"> </w:t>
      </w:r>
      <w:r w:rsidRPr="005606E2">
        <w:rPr>
          <w:sz w:val="24"/>
          <w:szCs w:val="24"/>
          <w:lang w:val="en-US"/>
        </w:rPr>
        <w:t>mining</w:t>
      </w:r>
      <w:r w:rsidRPr="005606E2">
        <w:rPr>
          <w:spacing w:val="-7"/>
          <w:sz w:val="24"/>
          <w:szCs w:val="24"/>
          <w:lang w:val="en-US"/>
        </w:rPr>
        <w:t xml:space="preserve"> </w:t>
      </w:r>
      <w:r w:rsidRPr="005606E2">
        <w:rPr>
          <w:sz w:val="24"/>
          <w:szCs w:val="24"/>
          <w:lang w:val="en-US"/>
        </w:rPr>
        <w:t>technologies</w:t>
      </w:r>
      <w:r w:rsidRPr="005606E2">
        <w:rPr>
          <w:spacing w:val="-9"/>
          <w:sz w:val="24"/>
          <w:szCs w:val="24"/>
          <w:lang w:val="en-US"/>
        </w:rPr>
        <w:t xml:space="preserve"> </w:t>
      </w:r>
      <w:r w:rsidRPr="005606E2">
        <w:rPr>
          <w:sz w:val="24"/>
          <w:szCs w:val="24"/>
          <w:lang w:val="en-US"/>
        </w:rPr>
        <w:t>should</w:t>
      </w:r>
      <w:r w:rsidRPr="005606E2">
        <w:rPr>
          <w:spacing w:val="-9"/>
          <w:sz w:val="24"/>
          <w:szCs w:val="24"/>
          <w:lang w:val="en-US"/>
        </w:rPr>
        <w:t xml:space="preserve"> </w:t>
      </w:r>
      <w:r w:rsidRPr="005606E2">
        <w:rPr>
          <w:sz w:val="24"/>
          <w:szCs w:val="24"/>
          <w:lang w:val="en-US"/>
        </w:rPr>
        <w:t>be</w:t>
      </w:r>
      <w:r w:rsidRPr="005606E2">
        <w:rPr>
          <w:spacing w:val="-10"/>
          <w:sz w:val="24"/>
          <w:szCs w:val="24"/>
          <w:lang w:val="en-US"/>
        </w:rPr>
        <w:t xml:space="preserve"> </w:t>
      </w:r>
      <w:r w:rsidRPr="005606E2">
        <w:rPr>
          <w:sz w:val="24"/>
          <w:szCs w:val="24"/>
          <w:lang w:val="en-US"/>
        </w:rPr>
        <w:t>used.</w:t>
      </w:r>
      <w:r w:rsidRPr="005606E2">
        <w:rPr>
          <w:spacing w:val="-8"/>
          <w:sz w:val="24"/>
          <w:szCs w:val="24"/>
          <w:lang w:val="en-US"/>
        </w:rPr>
        <w:t xml:space="preserve"> </w:t>
      </w:r>
      <w:r w:rsidRPr="005606E2">
        <w:rPr>
          <w:sz w:val="24"/>
          <w:szCs w:val="24"/>
          <w:lang w:val="en-US"/>
        </w:rPr>
        <w:t>The</w:t>
      </w:r>
      <w:r w:rsidRPr="005606E2">
        <w:rPr>
          <w:spacing w:val="-10"/>
          <w:sz w:val="24"/>
          <w:szCs w:val="24"/>
          <w:lang w:val="en-US"/>
        </w:rPr>
        <w:t xml:space="preserve"> </w:t>
      </w:r>
      <w:r w:rsidRPr="005606E2">
        <w:rPr>
          <w:sz w:val="24"/>
          <w:szCs w:val="24"/>
          <w:lang w:val="en-US"/>
        </w:rPr>
        <w:t>plan</w:t>
      </w:r>
      <w:r w:rsidRPr="005606E2">
        <w:rPr>
          <w:spacing w:val="-9"/>
          <w:sz w:val="24"/>
          <w:szCs w:val="24"/>
          <w:lang w:val="en-US"/>
        </w:rPr>
        <w:t xml:space="preserve"> </w:t>
      </w:r>
      <w:r w:rsidRPr="005606E2">
        <w:rPr>
          <w:sz w:val="24"/>
          <w:szCs w:val="24"/>
          <w:lang w:val="en-US"/>
        </w:rPr>
        <w:t>for</w:t>
      </w:r>
      <w:r w:rsidRPr="005606E2">
        <w:rPr>
          <w:spacing w:val="-9"/>
          <w:sz w:val="24"/>
          <w:szCs w:val="24"/>
          <w:lang w:val="en-US"/>
        </w:rPr>
        <w:t xml:space="preserve"> </w:t>
      </w:r>
      <w:r w:rsidRPr="005606E2">
        <w:rPr>
          <w:sz w:val="24"/>
          <w:szCs w:val="24"/>
          <w:lang w:val="en-US"/>
        </w:rPr>
        <w:t>improving</w:t>
      </w:r>
      <w:r w:rsidRPr="005606E2">
        <w:rPr>
          <w:spacing w:val="-9"/>
          <w:sz w:val="24"/>
          <w:szCs w:val="24"/>
          <w:lang w:val="en-US"/>
        </w:rPr>
        <w:t xml:space="preserve"> </w:t>
      </w:r>
      <w:r w:rsidRPr="005606E2">
        <w:rPr>
          <w:sz w:val="24"/>
          <w:szCs w:val="24"/>
          <w:lang w:val="en-US"/>
        </w:rPr>
        <w:t>efficiency and decreasing the environmental impact of mining can be broken up into the following categories:</w:t>
      </w:r>
    </w:p>
    <w:p w:rsidR="008C149F" w:rsidRPr="005606E2" w:rsidRDefault="00B44468" w:rsidP="00563523">
      <w:pPr>
        <w:pStyle w:val="a5"/>
        <w:numPr>
          <w:ilvl w:val="0"/>
          <w:numId w:val="46"/>
        </w:numPr>
        <w:tabs>
          <w:tab w:val="left" w:pos="851"/>
        </w:tabs>
        <w:spacing w:before="2"/>
        <w:ind w:left="0" w:firstLine="567"/>
        <w:rPr>
          <w:sz w:val="24"/>
          <w:szCs w:val="24"/>
          <w:lang w:val="en-US"/>
        </w:rPr>
      </w:pPr>
      <w:r w:rsidRPr="005606E2">
        <w:rPr>
          <w:sz w:val="24"/>
          <w:szCs w:val="24"/>
          <w:lang w:val="en-US"/>
        </w:rPr>
        <w:t>Shutting</w:t>
      </w:r>
      <w:r w:rsidRPr="005606E2">
        <w:rPr>
          <w:spacing w:val="-9"/>
          <w:sz w:val="24"/>
          <w:szCs w:val="24"/>
          <w:lang w:val="en-US"/>
        </w:rPr>
        <w:t xml:space="preserve"> </w:t>
      </w:r>
      <w:r w:rsidRPr="005606E2">
        <w:rPr>
          <w:sz w:val="24"/>
          <w:szCs w:val="24"/>
          <w:lang w:val="en-US"/>
        </w:rPr>
        <w:t>down</w:t>
      </w:r>
      <w:r w:rsidRPr="005606E2">
        <w:rPr>
          <w:spacing w:val="-9"/>
          <w:sz w:val="24"/>
          <w:szCs w:val="24"/>
          <w:lang w:val="en-US"/>
        </w:rPr>
        <w:t xml:space="preserve"> </w:t>
      </w:r>
      <w:r w:rsidRPr="005606E2">
        <w:rPr>
          <w:sz w:val="24"/>
          <w:szCs w:val="24"/>
          <w:lang w:val="en-US"/>
        </w:rPr>
        <w:t>illegal</w:t>
      </w:r>
      <w:r w:rsidRPr="005606E2">
        <w:rPr>
          <w:spacing w:val="-9"/>
          <w:sz w:val="24"/>
          <w:szCs w:val="24"/>
          <w:lang w:val="en-US"/>
        </w:rPr>
        <w:t xml:space="preserve"> </w:t>
      </w:r>
      <w:r w:rsidRPr="005606E2">
        <w:rPr>
          <w:sz w:val="24"/>
          <w:szCs w:val="24"/>
          <w:lang w:val="en-US"/>
        </w:rPr>
        <w:t>and</w:t>
      </w:r>
      <w:r w:rsidRPr="005606E2">
        <w:rPr>
          <w:spacing w:val="-8"/>
          <w:sz w:val="24"/>
          <w:szCs w:val="24"/>
          <w:lang w:val="en-US"/>
        </w:rPr>
        <w:t xml:space="preserve"> </w:t>
      </w:r>
      <w:r w:rsidRPr="005606E2">
        <w:rPr>
          <w:sz w:val="24"/>
          <w:szCs w:val="24"/>
          <w:lang w:val="en-US"/>
        </w:rPr>
        <w:t>unregulated</w:t>
      </w:r>
      <w:r w:rsidRPr="005606E2">
        <w:rPr>
          <w:spacing w:val="-7"/>
          <w:sz w:val="24"/>
          <w:szCs w:val="24"/>
          <w:lang w:val="en-US"/>
        </w:rPr>
        <w:t xml:space="preserve"> </w:t>
      </w:r>
      <w:r w:rsidRPr="005606E2">
        <w:rPr>
          <w:spacing w:val="-2"/>
          <w:sz w:val="24"/>
          <w:szCs w:val="24"/>
          <w:lang w:val="en-US"/>
        </w:rPr>
        <w:t>mines;</w:t>
      </w:r>
    </w:p>
    <w:p w:rsidR="008C149F" w:rsidRPr="005606E2" w:rsidRDefault="00B44468" w:rsidP="00563523">
      <w:pPr>
        <w:pStyle w:val="a5"/>
        <w:numPr>
          <w:ilvl w:val="0"/>
          <w:numId w:val="46"/>
        </w:numPr>
        <w:tabs>
          <w:tab w:val="left" w:pos="851"/>
        </w:tabs>
        <w:ind w:left="0" w:firstLine="567"/>
        <w:rPr>
          <w:sz w:val="24"/>
          <w:szCs w:val="24"/>
          <w:lang w:val="en-US"/>
        </w:rPr>
      </w:pPr>
      <w:r w:rsidRPr="005606E2">
        <w:rPr>
          <w:sz w:val="24"/>
          <w:szCs w:val="24"/>
          <w:lang w:val="en-US"/>
        </w:rPr>
        <w:t>Choosing</w:t>
      </w:r>
      <w:r w:rsidRPr="005606E2">
        <w:rPr>
          <w:spacing w:val="-14"/>
          <w:sz w:val="24"/>
          <w:szCs w:val="24"/>
          <w:lang w:val="en-US"/>
        </w:rPr>
        <w:t xml:space="preserve"> </w:t>
      </w:r>
      <w:r w:rsidRPr="005606E2">
        <w:rPr>
          <w:sz w:val="24"/>
          <w:szCs w:val="24"/>
          <w:lang w:val="en-US"/>
        </w:rPr>
        <w:t>environmentally</w:t>
      </w:r>
      <w:r w:rsidRPr="005606E2">
        <w:rPr>
          <w:spacing w:val="-14"/>
          <w:sz w:val="24"/>
          <w:szCs w:val="24"/>
          <w:lang w:val="en-US"/>
        </w:rPr>
        <w:t xml:space="preserve"> </w:t>
      </w:r>
      <w:r w:rsidRPr="005606E2">
        <w:rPr>
          <w:sz w:val="24"/>
          <w:szCs w:val="24"/>
          <w:lang w:val="en-US"/>
        </w:rPr>
        <w:t>friendly</w:t>
      </w:r>
      <w:r w:rsidRPr="005606E2">
        <w:rPr>
          <w:spacing w:val="-15"/>
          <w:sz w:val="24"/>
          <w:szCs w:val="24"/>
          <w:lang w:val="en-US"/>
        </w:rPr>
        <w:t xml:space="preserve"> </w:t>
      </w:r>
      <w:r w:rsidRPr="005606E2">
        <w:rPr>
          <w:sz w:val="24"/>
          <w:szCs w:val="24"/>
          <w:lang w:val="en-US"/>
        </w:rPr>
        <w:t>general</w:t>
      </w:r>
      <w:r w:rsidRPr="005606E2">
        <w:rPr>
          <w:spacing w:val="-11"/>
          <w:sz w:val="24"/>
          <w:szCs w:val="24"/>
          <w:lang w:val="en-US"/>
        </w:rPr>
        <w:t xml:space="preserve"> </w:t>
      </w:r>
      <w:r w:rsidRPr="005606E2">
        <w:rPr>
          <w:sz w:val="24"/>
          <w:szCs w:val="24"/>
          <w:lang w:val="en-US"/>
        </w:rPr>
        <w:t>mining</w:t>
      </w:r>
      <w:r w:rsidRPr="005606E2">
        <w:rPr>
          <w:spacing w:val="-13"/>
          <w:sz w:val="24"/>
          <w:szCs w:val="24"/>
          <w:lang w:val="en-US"/>
        </w:rPr>
        <w:t xml:space="preserve"> </w:t>
      </w:r>
      <w:r w:rsidRPr="005606E2">
        <w:rPr>
          <w:spacing w:val="-2"/>
          <w:sz w:val="24"/>
          <w:szCs w:val="24"/>
          <w:lang w:val="en-US"/>
        </w:rPr>
        <w:t>processes;</w:t>
      </w:r>
    </w:p>
    <w:p w:rsidR="008C149F" w:rsidRPr="005606E2" w:rsidRDefault="00B44468" w:rsidP="00563523">
      <w:pPr>
        <w:pStyle w:val="a5"/>
        <w:numPr>
          <w:ilvl w:val="0"/>
          <w:numId w:val="46"/>
        </w:numPr>
        <w:tabs>
          <w:tab w:val="left" w:pos="851"/>
        </w:tabs>
        <w:ind w:left="0" w:firstLine="567"/>
        <w:rPr>
          <w:sz w:val="24"/>
          <w:szCs w:val="24"/>
          <w:lang w:val="en-US"/>
        </w:rPr>
      </w:pPr>
      <w:r w:rsidRPr="005606E2">
        <w:rPr>
          <w:sz w:val="24"/>
          <w:szCs w:val="24"/>
          <w:lang w:val="en-US"/>
        </w:rPr>
        <w:t>Implementing</w:t>
      </w:r>
      <w:r w:rsidRPr="005606E2">
        <w:rPr>
          <w:spacing w:val="-13"/>
          <w:sz w:val="24"/>
          <w:szCs w:val="24"/>
          <w:lang w:val="en-US"/>
        </w:rPr>
        <w:t xml:space="preserve"> </w:t>
      </w:r>
      <w:r w:rsidRPr="005606E2">
        <w:rPr>
          <w:sz w:val="24"/>
          <w:szCs w:val="24"/>
          <w:lang w:val="en-US"/>
        </w:rPr>
        <w:t>recently</w:t>
      </w:r>
      <w:r w:rsidRPr="005606E2">
        <w:rPr>
          <w:spacing w:val="-15"/>
          <w:sz w:val="24"/>
          <w:szCs w:val="24"/>
          <w:lang w:val="en-US"/>
        </w:rPr>
        <w:t xml:space="preserve"> </w:t>
      </w:r>
      <w:r w:rsidRPr="005606E2">
        <w:rPr>
          <w:sz w:val="24"/>
          <w:szCs w:val="24"/>
          <w:lang w:val="en-US"/>
        </w:rPr>
        <w:t>discovered</w:t>
      </w:r>
      <w:r w:rsidRPr="005606E2">
        <w:rPr>
          <w:spacing w:val="-14"/>
          <w:sz w:val="24"/>
          <w:szCs w:val="24"/>
          <w:lang w:val="en-US"/>
        </w:rPr>
        <w:t xml:space="preserve"> </w:t>
      </w:r>
      <w:r w:rsidRPr="005606E2">
        <w:rPr>
          <w:sz w:val="24"/>
          <w:szCs w:val="24"/>
          <w:lang w:val="en-US"/>
        </w:rPr>
        <w:t>green</w:t>
      </w:r>
      <w:r w:rsidRPr="005606E2">
        <w:rPr>
          <w:spacing w:val="-11"/>
          <w:sz w:val="24"/>
          <w:szCs w:val="24"/>
          <w:lang w:val="en-US"/>
        </w:rPr>
        <w:t xml:space="preserve"> </w:t>
      </w:r>
      <w:r w:rsidRPr="005606E2">
        <w:rPr>
          <w:sz w:val="24"/>
          <w:szCs w:val="24"/>
          <w:lang w:val="en-US"/>
        </w:rPr>
        <w:t>mining</w:t>
      </w:r>
      <w:r w:rsidRPr="005606E2">
        <w:rPr>
          <w:spacing w:val="-13"/>
          <w:sz w:val="24"/>
          <w:szCs w:val="24"/>
          <w:lang w:val="en-US"/>
        </w:rPr>
        <w:t xml:space="preserve"> </w:t>
      </w:r>
      <w:r w:rsidRPr="005606E2">
        <w:rPr>
          <w:spacing w:val="-2"/>
          <w:sz w:val="24"/>
          <w:szCs w:val="24"/>
          <w:lang w:val="en-US"/>
        </w:rPr>
        <w:t>technologies;</w:t>
      </w:r>
    </w:p>
    <w:p w:rsidR="008C149F" w:rsidRPr="005606E2" w:rsidRDefault="00B44468" w:rsidP="00563523">
      <w:pPr>
        <w:pStyle w:val="a5"/>
        <w:numPr>
          <w:ilvl w:val="0"/>
          <w:numId w:val="46"/>
        </w:numPr>
        <w:tabs>
          <w:tab w:val="left" w:pos="851"/>
        </w:tabs>
        <w:ind w:left="0" w:firstLine="567"/>
        <w:rPr>
          <w:sz w:val="24"/>
          <w:szCs w:val="24"/>
          <w:lang w:val="en-US"/>
        </w:rPr>
      </w:pPr>
      <w:r w:rsidRPr="005606E2">
        <w:rPr>
          <w:sz w:val="24"/>
          <w:szCs w:val="24"/>
          <w:lang w:val="en-US"/>
        </w:rPr>
        <w:t>Cleaning</w:t>
      </w:r>
      <w:r w:rsidRPr="005606E2">
        <w:rPr>
          <w:spacing w:val="-7"/>
          <w:sz w:val="24"/>
          <w:szCs w:val="24"/>
          <w:lang w:val="en-US"/>
        </w:rPr>
        <w:t xml:space="preserve"> </w:t>
      </w:r>
      <w:r w:rsidRPr="005606E2">
        <w:rPr>
          <w:sz w:val="24"/>
          <w:szCs w:val="24"/>
          <w:lang w:val="en-US"/>
        </w:rPr>
        <w:t>up</w:t>
      </w:r>
      <w:r w:rsidRPr="005606E2">
        <w:rPr>
          <w:spacing w:val="-5"/>
          <w:sz w:val="24"/>
          <w:szCs w:val="24"/>
          <w:lang w:val="en-US"/>
        </w:rPr>
        <w:t xml:space="preserve"> </w:t>
      </w:r>
      <w:r w:rsidRPr="005606E2">
        <w:rPr>
          <w:sz w:val="24"/>
          <w:szCs w:val="24"/>
          <w:lang w:val="en-US"/>
        </w:rPr>
        <w:t>the</w:t>
      </w:r>
      <w:r w:rsidRPr="005606E2">
        <w:rPr>
          <w:spacing w:val="-7"/>
          <w:sz w:val="24"/>
          <w:szCs w:val="24"/>
          <w:lang w:val="en-US"/>
        </w:rPr>
        <w:t xml:space="preserve"> </w:t>
      </w:r>
      <w:r w:rsidRPr="005606E2">
        <w:rPr>
          <w:sz w:val="24"/>
          <w:szCs w:val="24"/>
          <w:lang w:val="en-US"/>
        </w:rPr>
        <w:t>sites</w:t>
      </w:r>
      <w:r w:rsidRPr="005606E2">
        <w:rPr>
          <w:spacing w:val="-7"/>
          <w:sz w:val="24"/>
          <w:szCs w:val="24"/>
          <w:lang w:val="en-US"/>
        </w:rPr>
        <w:t xml:space="preserve"> </w:t>
      </w:r>
      <w:r w:rsidRPr="005606E2">
        <w:rPr>
          <w:sz w:val="24"/>
          <w:szCs w:val="24"/>
          <w:lang w:val="en-US"/>
        </w:rPr>
        <w:t>of</w:t>
      </w:r>
      <w:r w:rsidRPr="005606E2">
        <w:rPr>
          <w:spacing w:val="-5"/>
          <w:sz w:val="24"/>
          <w:szCs w:val="24"/>
          <w:lang w:val="en-US"/>
        </w:rPr>
        <w:t xml:space="preserve"> </w:t>
      </w:r>
      <w:r w:rsidRPr="005606E2">
        <w:rPr>
          <w:sz w:val="24"/>
          <w:szCs w:val="24"/>
          <w:lang w:val="en-US"/>
        </w:rPr>
        <w:t>shut-down</w:t>
      </w:r>
      <w:r w:rsidRPr="005606E2">
        <w:rPr>
          <w:spacing w:val="-9"/>
          <w:sz w:val="24"/>
          <w:szCs w:val="24"/>
          <w:lang w:val="en-US"/>
        </w:rPr>
        <w:t xml:space="preserve"> </w:t>
      </w:r>
      <w:r w:rsidRPr="005606E2">
        <w:rPr>
          <w:spacing w:val="-2"/>
          <w:sz w:val="24"/>
          <w:szCs w:val="24"/>
          <w:lang w:val="en-US"/>
        </w:rPr>
        <w:t>mines;</w:t>
      </w:r>
    </w:p>
    <w:p w:rsidR="008C149F" w:rsidRPr="005606E2" w:rsidRDefault="00B44468" w:rsidP="00563523">
      <w:pPr>
        <w:pStyle w:val="a5"/>
        <w:numPr>
          <w:ilvl w:val="0"/>
          <w:numId w:val="46"/>
        </w:numPr>
        <w:tabs>
          <w:tab w:val="left" w:pos="851"/>
        </w:tabs>
        <w:ind w:left="0" w:firstLine="567"/>
        <w:rPr>
          <w:sz w:val="24"/>
          <w:szCs w:val="24"/>
          <w:lang w:val="en-US"/>
        </w:rPr>
      </w:pPr>
      <w:r w:rsidRPr="005606E2">
        <w:rPr>
          <w:sz w:val="24"/>
          <w:szCs w:val="24"/>
          <w:lang w:val="en-US"/>
        </w:rPr>
        <w:t>Research</w:t>
      </w:r>
      <w:r w:rsidRPr="005606E2">
        <w:rPr>
          <w:spacing w:val="-9"/>
          <w:sz w:val="24"/>
          <w:szCs w:val="24"/>
          <w:lang w:val="en-US"/>
        </w:rPr>
        <w:t xml:space="preserve"> </w:t>
      </w:r>
      <w:r w:rsidRPr="005606E2">
        <w:rPr>
          <w:sz w:val="24"/>
          <w:szCs w:val="24"/>
          <w:lang w:val="en-US"/>
        </w:rPr>
        <w:t>and</w:t>
      </w:r>
      <w:r w:rsidRPr="005606E2">
        <w:rPr>
          <w:spacing w:val="-10"/>
          <w:sz w:val="24"/>
          <w:szCs w:val="24"/>
          <w:lang w:val="en-US"/>
        </w:rPr>
        <w:t xml:space="preserve"> </w:t>
      </w:r>
      <w:r w:rsidRPr="005606E2">
        <w:rPr>
          <w:sz w:val="24"/>
          <w:szCs w:val="24"/>
          <w:lang w:val="en-US"/>
        </w:rPr>
        <w:t>Development</w:t>
      </w:r>
      <w:r w:rsidRPr="005606E2">
        <w:rPr>
          <w:spacing w:val="-8"/>
          <w:sz w:val="24"/>
          <w:szCs w:val="24"/>
          <w:lang w:val="en-US"/>
        </w:rPr>
        <w:t xml:space="preserve"> </w:t>
      </w:r>
      <w:r w:rsidRPr="005606E2">
        <w:rPr>
          <w:sz w:val="24"/>
          <w:szCs w:val="24"/>
          <w:lang w:val="en-US"/>
        </w:rPr>
        <w:t>of</w:t>
      </w:r>
      <w:r w:rsidRPr="005606E2">
        <w:rPr>
          <w:spacing w:val="-10"/>
          <w:sz w:val="24"/>
          <w:szCs w:val="24"/>
          <w:lang w:val="en-US"/>
        </w:rPr>
        <w:t xml:space="preserve"> </w:t>
      </w:r>
      <w:r w:rsidRPr="005606E2">
        <w:rPr>
          <w:sz w:val="24"/>
          <w:szCs w:val="24"/>
          <w:lang w:val="en-US"/>
        </w:rPr>
        <w:t>Green</w:t>
      </w:r>
      <w:r w:rsidRPr="005606E2">
        <w:rPr>
          <w:spacing w:val="-8"/>
          <w:sz w:val="24"/>
          <w:szCs w:val="24"/>
          <w:lang w:val="en-US"/>
        </w:rPr>
        <w:t xml:space="preserve"> </w:t>
      </w:r>
      <w:r w:rsidRPr="005606E2">
        <w:rPr>
          <w:sz w:val="24"/>
          <w:szCs w:val="24"/>
          <w:lang w:val="en-US"/>
        </w:rPr>
        <w:t>Mining</w:t>
      </w:r>
      <w:r w:rsidRPr="005606E2">
        <w:rPr>
          <w:spacing w:val="-10"/>
          <w:sz w:val="24"/>
          <w:szCs w:val="24"/>
          <w:lang w:val="en-US"/>
        </w:rPr>
        <w:t xml:space="preserve"> </w:t>
      </w:r>
      <w:r w:rsidRPr="005606E2">
        <w:rPr>
          <w:spacing w:val="-2"/>
          <w:sz w:val="24"/>
          <w:szCs w:val="24"/>
          <w:lang w:val="en-US"/>
        </w:rPr>
        <w:t>Technology.</w:t>
      </w:r>
    </w:p>
    <w:p w:rsidR="008C149F" w:rsidRPr="005606E2" w:rsidRDefault="00B44468" w:rsidP="00563523">
      <w:pPr>
        <w:pStyle w:val="a5"/>
        <w:numPr>
          <w:ilvl w:val="0"/>
          <w:numId w:val="45"/>
        </w:numPr>
        <w:tabs>
          <w:tab w:val="left" w:pos="550"/>
        </w:tabs>
        <w:spacing w:before="5"/>
        <w:ind w:left="0" w:firstLine="567"/>
        <w:rPr>
          <w:b/>
          <w:i/>
          <w:sz w:val="24"/>
          <w:szCs w:val="24"/>
          <w:lang w:val="en-US"/>
        </w:rPr>
      </w:pPr>
      <w:r w:rsidRPr="005606E2">
        <w:rPr>
          <w:b/>
          <w:i/>
          <w:sz w:val="24"/>
          <w:szCs w:val="24"/>
          <w:lang w:val="en-US"/>
        </w:rPr>
        <w:t>Use the dictionary and write down transcriptions and translations of the words given below.</w:t>
      </w:r>
    </w:p>
    <w:p w:rsidR="008C149F" w:rsidRPr="005606E2" w:rsidRDefault="00B44468" w:rsidP="00C35B54">
      <w:pPr>
        <w:pStyle w:val="a3"/>
        <w:spacing w:before="114"/>
        <w:ind w:left="0" w:firstLine="567"/>
        <w:rPr>
          <w:sz w:val="24"/>
          <w:szCs w:val="24"/>
          <w:lang w:val="en-US"/>
        </w:rPr>
      </w:pPr>
      <w:r w:rsidRPr="005606E2">
        <w:rPr>
          <w:sz w:val="24"/>
          <w:szCs w:val="24"/>
          <w:lang w:val="en-US"/>
        </w:rPr>
        <w:t>Effect,</w:t>
      </w:r>
      <w:r w:rsidRPr="005606E2">
        <w:rPr>
          <w:spacing w:val="-7"/>
          <w:sz w:val="24"/>
          <w:szCs w:val="24"/>
          <w:lang w:val="en-US"/>
        </w:rPr>
        <w:t xml:space="preserve"> </w:t>
      </w:r>
      <w:r w:rsidRPr="005606E2">
        <w:rPr>
          <w:sz w:val="24"/>
          <w:szCs w:val="24"/>
          <w:lang w:val="en-US"/>
        </w:rPr>
        <w:t>affect,</w:t>
      </w:r>
      <w:r w:rsidRPr="005606E2">
        <w:rPr>
          <w:spacing w:val="-7"/>
          <w:sz w:val="24"/>
          <w:szCs w:val="24"/>
          <w:lang w:val="en-US"/>
        </w:rPr>
        <w:t xml:space="preserve"> </w:t>
      </w:r>
      <w:r w:rsidRPr="005606E2">
        <w:rPr>
          <w:sz w:val="24"/>
          <w:szCs w:val="24"/>
          <w:lang w:val="en-US"/>
        </w:rPr>
        <w:t>leak,</w:t>
      </w:r>
      <w:r w:rsidRPr="005606E2">
        <w:rPr>
          <w:spacing w:val="-5"/>
          <w:sz w:val="24"/>
          <w:szCs w:val="24"/>
          <w:lang w:val="en-US"/>
        </w:rPr>
        <w:t xml:space="preserve"> </w:t>
      </w:r>
      <w:r w:rsidRPr="005606E2">
        <w:rPr>
          <w:sz w:val="24"/>
          <w:szCs w:val="24"/>
          <w:lang w:val="en-US"/>
        </w:rPr>
        <w:t>advantage,</w:t>
      </w:r>
      <w:r w:rsidRPr="005606E2">
        <w:rPr>
          <w:spacing w:val="-7"/>
          <w:sz w:val="24"/>
          <w:szCs w:val="24"/>
          <w:lang w:val="en-US"/>
        </w:rPr>
        <w:t xml:space="preserve"> </w:t>
      </w:r>
      <w:r w:rsidRPr="005606E2">
        <w:rPr>
          <w:sz w:val="24"/>
          <w:szCs w:val="24"/>
          <w:lang w:val="en-US"/>
        </w:rPr>
        <w:t>population,</w:t>
      </w:r>
      <w:r w:rsidRPr="005606E2">
        <w:rPr>
          <w:spacing w:val="-7"/>
          <w:sz w:val="24"/>
          <w:szCs w:val="24"/>
          <w:lang w:val="en-US"/>
        </w:rPr>
        <w:t xml:space="preserve"> </w:t>
      </w:r>
      <w:r w:rsidRPr="005606E2">
        <w:rPr>
          <w:sz w:val="24"/>
          <w:szCs w:val="24"/>
          <w:lang w:val="en-US"/>
        </w:rPr>
        <w:t>expose,</w:t>
      </w:r>
      <w:r w:rsidRPr="005606E2">
        <w:rPr>
          <w:spacing w:val="-6"/>
          <w:sz w:val="24"/>
          <w:szCs w:val="24"/>
          <w:lang w:val="en-US"/>
        </w:rPr>
        <w:t xml:space="preserve"> </w:t>
      </w:r>
      <w:r w:rsidRPr="005606E2">
        <w:rPr>
          <w:sz w:val="24"/>
          <w:szCs w:val="24"/>
          <w:lang w:val="en-US"/>
        </w:rPr>
        <w:t>efficiency,</w:t>
      </w:r>
      <w:r w:rsidRPr="005606E2">
        <w:rPr>
          <w:spacing w:val="-7"/>
          <w:sz w:val="24"/>
          <w:szCs w:val="24"/>
          <w:lang w:val="en-US"/>
        </w:rPr>
        <w:t xml:space="preserve"> </w:t>
      </w:r>
      <w:r w:rsidRPr="005606E2">
        <w:rPr>
          <w:sz w:val="24"/>
          <w:szCs w:val="24"/>
          <w:lang w:val="en-US"/>
        </w:rPr>
        <w:t xml:space="preserve">solve, </w:t>
      </w:r>
      <w:r w:rsidRPr="005606E2">
        <w:rPr>
          <w:spacing w:val="-2"/>
          <w:sz w:val="24"/>
          <w:szCs w:val="24"/>
          <w:lang w:val="en-US"/>
        </w:rPr>
        <w:t>rehabilitation</w:t>
      </w:r>
    </w:p>
    <w:p w:rsidR="008C149F" w:rsidRPr="005606E2" w:rsidRDefault="00B44468" w:rsidP="00563523">
      <w:pPr>
        <w:pStyle w:val="a5"/>
        <w:numPr>
          <w:ilvl w:val="0"/>
          <w:numId w:val="45"/>
        </w:numPr>
        <w:tabs>
          <w:tab w:val="left" w:pos="658"/>
        </w:tabs>
        <w:spacing w:before="126"/>
        <w:ind w:left="0" w:firstLine="567"/>
        <w:rPr>
          <w:b/>
          <w:sz w:val="24"/>
          <w:szCs w:val="24"/>
          <w:lang w:val="en-US"/>
        </w:rPr>
      </w:pPr>
      <w:r w:rsidRPr="005606E2">
        <w:rPr>
          <w:b/>
          <w:i/>
          <w:sz w:val="24"/>
          <w:szCs w:val="24"/>
          <w:lang w:val="en-US"/>
        </w:rPr>
        <w:t>Give</w:t>
      </w:r>
      <w:r w:rsidRPr="005606E2">
        <w:rPr>
          <w:b/>
          <w:i/>
          <w:spacing w:val="-2"/>
          <w:sz w:val="24"/>
          <w:szCs w:val="24"/>
          <w:lang w:val="en-US"/>
        </w:rPr>
        <w:t xml:space="preserve"> </w:t>
      </w:r>
      <w:r w:rsidRPr="005606E2">
        <w:rPr>
          <w:b/>
          <w:i/>
          <w:sz w:val="24"/>
          <w:szCs w:val="24"/>
          <w:lang w:val="en-US"/>
        </w:rPr>
        <w:t>English</w:t>
      </w:r>
      <w:r w:rsidRPr="005606E2">
        <w:rPr>
          <w:b/>
          <w:i/>
          <w:spacing w:val="-5"/>
          <w:sz w:val="24"/>
          <w:szCs w:val="24"/>
          <w:lang w:val="en-US"/>
        </w:rPr>
        <w:t xml:space="preserve"> </w:t>
      </w:r>
      <w:r w:rsidRPr="005606E2">
        <w:rPr>
          <w:b/>
          <w:i/>
          <w:sz w:val="24"/>
          <w:szCs w:val="24"/>
          <w:lang w:val="en-US"/>
        </w:rPr>
        <w:t>equivalents</w:t>
      </w:r>
      <w:r w:rsidRPr="005606E2">
        <w:rPr>
          <w:b/>
          <w:i/>
          <w:spacing w:val="-5"/>
          <w:sz w:val="24"/>
          <w:szCs w:val="24"/>
          <w:lang w:val="en-US"/>
        </w:rPr>
        <w:t xml:space="preserve"> </w:t>
      </w:r>
      <w:r w:rsidRPr="005606E2">
        <w:rPr>
          <w:b/>
          <w:i/>
          <w:sz w:val="24"/>
          <w:szCs w:val="24"/>
          <w:lang w:val="en-US"/>
        </w:rPr>
        <w:t>to</w:t>
      </w:r>
      <w:r w:rsidRPr="005606E2">
        <w:rPr>
          <w:b/>
          <w:i/>
          <w:spacing w:val="-4"/>
          <w:sz w:val="24"/>
          <w:szCs w:val="24"/>
          <w:lang w:val="en-US"/>
        </w:rPr>
        <w:t xml:space="preserve"> </w:t>
      </w:r>
      <w:r w:rsidRPr="005606E2">
        <w:rPr>
          <w:b/>
          <w:i/>
          <w:sz w:val="24"/>
          <w:szCs w:val="24"/>
          <w:lang w:val="en-US"/>
        </w:rPr>
        <w:t>the</w:t>
      </w:r>
      <w:r w:rsidRPr="005606E2">
        <w:rPr>
          <w:b/>
          <w:i/>
          <w:spacing w:val="-4"/>
          <w:sz w:val="24"/>
          <w:szCs w:val="24"/>
          <w:lang w:val="en-US"/>
        </w:rPr>
        <w:t xml:space="preserve"> </w:t>
      </w:r>
      <w:r w:rsidRPr="005606E2">
        <w:rPr>
          <w:b/>
          <w:i/>
          <w:sz w:val="24"/>
          <w:szCs w:val="24"/>
          <w:lang w:val="en-US"/>
        </w:rPr>
        <w:t>following</w:t>
      </w:r>
      <w:r w:rsidRPr="005606E2">
        <w:rPr>
          <w:b/>
          <w:i/>
          <w:spacing w:val="-3"/>
          <w:sz w:val="24"/>
          <w:szCs w:val="24"/>
          <w:lang w:val="en-US"/>
        </w:rPr>
        <w:t xml:space="preserve"> </w:t>
      </w:r>
      <w:r w:rsidRPr="005606E2">
        <w:rPr>
          <w:b/>
          <w:i/>
          <w:sz w:val="24"/>
          <w:szCs w:val="24"/>
          <w:lang w:val="en-US"/>
        </w:rPr>
        <w:t>Ukrainian</w:t>
      </w:r>
      <w:r w:rsidRPr="005606E2">
        <w:rPr>
          <w:b/>
          <w:i/>
          <w:spacing w:val="-6"/>
          <w:sz w:val="24"/>
          <w:szCs w:val="24"/>
          <w:lang w:val="en-US"/>
        </w:rPr>
        <w:t xml:space="preserve"> </w:t>
      </w:r>
      <w:r w:rsidRPr="005606E2">
        <w:rPr>
          <w:b/>
          <w:i/>
          <w:sz w:val="24"/>
          <w:szCs w:val="24"/>
          <w:lang w:val="en-US"/>
        </w:rPr>
        <w:t>words</w:t>
      </w:r>
      <w:r w:rsidRPr="005606E2">
        <w:rPr>
          <w:b/>
          <w:i/>
          <w:spacing w:val="-5"/>
          <w:sz w:val="24"/>
          <w:szCs w:val="24"/>
          <w:lang w:val="en-US"/>
        </w:rPr>
        <w:t xml:space="preserve"> </w:t>
      </w:r>
      <w:r w:rsidRPr="005606E2">
        <w:rPr>
          <w:b/>
          <w:i/>
          <w:sz w:val="24"/>
          <w:szCs w:val="24"/>
          <w:lang w:val="en-US"/>
        </w:rPr>
        <w:t>and word combinations. Make up your own sentences</w:t>
      </w:r>
      <w:r w:rsidRPr="005606E2">
        <w:rPr>
          <w:b/>
          <w:sz w:val="24"/>
          <w:szCs w:val="24"/>
          <w:lang w:val="en-US"/>
        </w:rPr>
        <w:t>.</w:t>
      </w:r>
    </w:p>
    <w:p w:rsidR="008C149F" w:rsidRPr="0049158A" w:rsidRDefault="00B44468" w:rsidP="00C35B54">
      <w:pPr>
        <w:pStyle w:val="a3"/>
        <w:spacing w:before="114"/>
        <w:ind w:left="0" w:firstLine="567"/>
        <w:rPr>
          <w:sz w:val="24"/>
          <w:szCs w:val="24"/>
          <w:lang w:val="ru-RU"/>
        </w:rPr>
      </w:pPr>
      <w:r w:rsidRPr="0049158A">
        <w:rPr>
          <w:sz w:val="24"/>
          <w:szCs w:val="24"/>
          <w:lang w:val="ru-RU"/>
        </w:rPr>
        <w:t>Навколишнє</w:t>
      </w:r>
      <w:r w:rsidRPr="0049158A">
        <w:rPr>
          <w:spacing w:val="-4"/>
          <w:sz w:val="24"/>
          <w:szCs w:val="24"/>
          <w:lang w:val="ru-RU"/>
        </w:rPr>
        <w:t xml:space="preserve"> </w:t>
      </w:r>
      <w:r w:rsidRPr="0049158A">
        <w:rPr>
          <w:sz w:val="24"/>
          <w:szCs w:val="24"/>
          <w:lang w:val="ru-RU"/>
        </w:rPr>
        <w:t>середовище;</w:t>
      </w:r>
      <w:r w:rsidRPr="0049158A">
        <w:rPr>
          <w:spacing w:val="-7"/>
          <w:sz w:val="24"/>
          <w:szCs w:val="24"/>
          <w:lang w:val="ru-RU"/>
        </w:rPr>
        <w:t xml:space="preserve"> </w:t>
      </w:r>
      <w:r w:rsidRPr="0049158A">
        <w:rPr>
          <w:sz w:val="24"/>
          <w:szCs w:val="24"/>
          <w:lang w:val="ru-RU"/>
        </w:rPr>
        <w:t>хімічні</w:t>
      </w:r>
      <w:r w:rsidRPr="0049158A">
        <w:rPr>
          <w:spacing w:val="-7"/>
          <w:sz w:val="24"/>
          <w:szCs w:val="24"/>
          <w:lang w:val="ru-RU"/>
        </w:rPr>
        <w:t xml:space="preserve"> </w:t>
      </w:r>
      <w:r w:rsidRPr="0049158A">
        <w:rPr>
          <w:sz w:val="24"/>
          <w:szCs w:val="24"/>
          <w:lang w:val="ru-RU"/>
        </w:rPr>
        <w:t>речовини;</w:t>
      </w:r>
      <w:r w:rsidRPr="0049158A">
        <w:rPr>
          <w:spacing w:val="-7"/>
          <w:sz w:val="24"/>
          <w:szCs w:val="24"/>
          <w:lang w:val="ru-RU"/>
        </w:rPr>
        <w:t xml:space="preserve"> </w:t>
      </w:r>
      <w:r w:rsidRPr="0049158A">
        <w:rPr>
          <w:sz w:val="24"/>
          <w:szCs w:val="24"/>
          <w:lang w:val="ru-RU"/>
        </w:rPr>
        <w:t>оточувати;</w:t>
      </w:r>
      <w:r w:rsidRPr="0049158A">
        <w:rPr>
          <w:spacing w:val="-7"/>
          <w:sz w:val="24"/>
          <w:szCs w:val="24"/>
          <w:lang w:val="ru-RU"/>
        </w:rPr>
        <w:t xml:space="preserve"> </w:t>
      </w:r>
      <w:r w:rsidRPr="0049158A">
        <w:rPr>
          <w:sz w:val="24"/>
          <w:szCs w:val="24"/>
          <w:lang w:val="ru-RU"/>
        </w:rPr>
        <w:t>ресурси; гарантувати; зупинити (закрити); поліпшувати; розбивати (на частини); науково-дослідна робота</w:t>
      </w:r>
    </w:p>
    <w:p w:rsidR="008C149F" w:rsidRPr="005606E2" w:rsidRDefault="00B44468" w:rsidP="00BF5CD8">
      <w:pPr>
        <w:pStyle w:val="a5"/>
        <w:numPr>
          <w:ilvl w:val="0"/>
          <w:numId w:val="45"/>
        </w:numPr>
        <w:tabs>
          <w:tab w:val="left" w:pos="993"/>
        </w:tabs>
        <w:spacing w:before="127"/>
        <w:ind w:left="0" w:firstLine="567"/>
        <w:rPr>
          <w:b/>
          <w:i/>
          <w:sz w:val="24"/>
          <w:szCs w:val="24"/>
          <w:lang w:val="en-US"/>
        </w:rPr>
      </w:pPr>
      <w:r w:rsidRPr="005606E2">
        <w:rPr>
          <w:b/>
          <w:i/>
          <w:sz w:val="24"/>
          <w:szCs w:val="24"/>
          <w:lang w:val="en-US"/>
        </w:rPr>
        <w:t>Match</w:t>
      </w:r>
      <w:r w:rsidRPr="005606E2">
        <w:rPr>
          <w:b/>
          <w:i/>
          <w:spacing w:val="-7"/>
          <w:sz w:val="24"/>
          <w:szCs w:val="24"/>
          <w:lang w:val="en-US"/>
        </w:rPr>
        <w:t xml:space="preserve"> </w:t>
      </w:r>
      <w:r w:rsidRPr="005606E2">
        <w:rPr>
          <w:b/>
          <w:i/>
          <w:sz w:val="24"/>
          <w:szCs w:val="24"/>
          <w:lang w:val="en-US"/>
        </w:rPr>
        <w:t>the</w:t>
      </w:r>
      <w:r w:rsidRPr="005606E2">
        <w:rPr>
          <w:b/>
          <w:i/>
          <w:spacing w:val="-6"/>
          <w:sz w:val="24"/>
          <w:szCs w:val="24"/>
          <w:lang w:val="en-US"/>
        </w:rPr>
        <w:t xml:space="preserve"> </w:t>
      </w:r>
      <w:r w:rsidRPr="005606E2">
        <w:rPr>
          <w:b/>
          <w:i/>
          <w:spacing w:val="-2"/>
          <w:sz w:val="24"/>
          <w:szCs w:val="24"/>
          <w:lang w:val="en-US"/>
        </w:rPr>
        <w:t>definitions.</w:t>
      </w:r>
    </w:p>
    <w:p w:rsidR="008C149F" w:rsidRPr="005606E2" w:rsidRDefault="00B44468" w:rsidP="00563523">
      <w:pPr>
        <w:pStyle w:val="a5"/>
        <w:numPr>
          <w:ilvl w:val="1"/>
          <w:numId w:val="45"/>
        </w:numPr>
        <w:tabs>
          <w:tab w:val="left" w:pos="571"/>
        </w:tabs>
        <w:spacing w:before="113"/>
        <w:ind w:left="0" w:firstLine="567"/>
        <w:rPr>
          <w:b/>
          <w:sz w:val="24"/>
          <w:szCs w:val="24"/>
          <w:lang w:val="en-US"/>
        </w:rPr>
      </w:pPr>
      <w:r w:rsidRPr="005606E2">
        <w:rPr>
          <w:spacing w:val="-2"/>
          <w:sz w:val="24"/>
          <w:szCs w:val="24"/>
          <w:lang w:val="en-US"/>
        </w:rPr>
        <w:t>environment</w:t>
      </w:r>
    </w:p>
    <w:p w:rsidR="008C149F" w:rsidRPr="005606E2" w:rsidRDefault="00B44468" w:rsidP="00563523">
      <w:pPr>
        <w:pStyle w:val="a5"/>
        <w:numPr>
          <w:ilvl w:val="1"/>
          <w:numId w:val="45"/>
        </w:numPr>
        <w:tabs>
          <w:tab w:val="left" w:pos="571"/>
        </w:tabs>
        <w:ind w:left="0" w:firstLine="567"/>
        <w:rPr>
          <w:b/>
          <w:sz w:val="24"/>
          <w:szCs w:val="24"/>
          <w:lang w:val="en-US"/>
        </w:rPr>
      </w:pPr>
      <w:r w:rsidRPr="005606E2">
        <w:rPr>
          <w:spacing w:val="-2"/>
          <w:sz w:val="24"/>
          <w:szCs w:val="24"/>
          <w:lang w:val="en-US"/>
        </w:rPr>
        <w:t>erosion</w:t>
      </w:r>
    </w:p>
    <w:p w:rsidR="008C149F" w:rsidRPr="005606E2" w:rsidRDefault="00B44468" w:rsidP="00563523">
      <w:pPr>
        <w:pStyle w:val="a5"/>
        <w:numPr>
          <w:ilvl w:val="1"/>
          <w:numId w:val="45"/>
        </w:numPr>
        <w:tabs>
          <w:tab w:val="left" w:pos="571"/>
        </w:tabs>
        <w:spacing w:before="1"/>
        <w:ind w:left="0" w:firstLine="567"/>
        <w:rPr>
          <w:b/>
          <w:sz w:val="24"/>
          <w:szCs w:val="24"/>
          <w:lang w:val="en-US"/>
        </w:rPr>
      </w:pPr>
      <w:r w:rsidRPr="005606E2">
        <w:rPr>
          <w:sz w:val="24"/>
          <w:szCs w:val="24"/>
          <w:lang w:val="en-US"/>
        </w:rPr>
        <w:t>visual</w:t>
      </w:r>
      <w:r w:rsidRPr="005606E2">
        <w:rPr>
          <w:spacing w:val="-8"/>
          <w:sz w:val="24"/>
          <w:szCs w:val="24"/>
          <w:lang w:val="en-US"/>
        </w:rPr>
        <w:t xml:space="preserve"> </w:t>
      </w:r>
      <w:r w:rsidRPr="005606E2">
        <w:rPr>
          <w:spacing w:val="-2"/>
          <w:sz w:val="24"/>
          <w:szCs w:val="24"/>
          <w:lang w:val="en-US"/>
        </w:rPr>
        <w:t>pollution</w:t>
      </w:r>
    </w:p>
    <w:p w:rsidR="008C149F" w:rsidRPr="005606E2" w:rsidRDefault="00B44468" w:rsidP="00563523">
      <w:pPr>
        <w:pStyle w:val="a5"/>
        <w:numPr>
          <w:ilvl w:val="1"/>
          <w:numId w:val="45"/>
        </w:numPr>
        <w:tabs>
          <w:tab w:val="left" w:pos="571"/>
        </w:tabs>
        <w:ind w:left="0" w:firstLine="567"/>
        <w:rPr>
          <w:b/>
          <w:sz w:val="24"/>
          <w:szCs w:val="24"/>
          <w:lang w:val="en-US"/>
        </w:rPr>
      </w:pPr>
      <w:r w:rsidRPr="005606E2">
        <w:rPr>
          <w:spacing w:val="-2"/>
          <w:sz w:val="24"/>
          <w:szCs w:val="24"/>
          <w:lang w:val="en-US"/>
        </w:rPr>
        <w:t>extraction</w:t>
      </w:r>
    </w:p>
    <w:p w:rsidR="008C149F" w:rsidRPr="005606E2" w:rsidRDefault="00B44468" w:rsidP="00563523">
      <w:pPr>
        <w:pStyle w:val="a5"/>
        <w:numPr>
          <w:ilvl w:val="1"/>
          <w:numId w:val="45"/>
        </w:numPr>
        <w:tabs>
          <w:tab w:val="left" w:pos="571"/>
        </w:tabs>
        <w:ind w:left="0" w:firstLine="567"/>
        <w:rPr>
          <w:b/>
          <w:sz w:val="24"/>
          <w:szCs w:val="24"/>
          <w:lang w:val="en-US"/>
        </w:rPr>
      </w:pPr>
      <w:r w:rsidRPr="005606E2">
        <w:rPr>
          <w:spacing w:val="-5"/>
          <w:sz w:val="24"/>
          <w:szCs w:val="24"/>
          <w:lang w:val="en-US"/>
        </w:rPr>
        <w:lastRenderedPageBreak/>
        <w:t>AMD</w:t>
      </w:r>
    </w:p>
    <w:p w:rsidR="008C149F" w:rsidRPr="005606E2" w:rsidRDefault="00B44468" w:rsidP="00563523">
      <w:pPr>
        <w:pStyle w:val="a5"/>
        <w:numPr>
          <w:ilvl w:val="1"/>
          <w:numId w:val="45"/>
        </w:numPr>
        <w:tabs>
          <w:tab w:val="left" w:pos="571"/>
        </w:tabs>
        <w:spacing w:before="2"/>
        <w:ind w:left="0" w:firstLine="567"/>
        <w:rPr>
          <w:b/>
          <w:sz w:val="24"/>
          <w:szCs w:val="24"/>
          <w:lang w:val="en-US"/>
        </w:rPr>
      </w:pPr>
      <w:r w:rsidRPr="005606E2">
        <w:rPr>
          <w:spacing w:val="-2"/>
          <w:sz w:val="24"/>
          <w:szCs w:val="24"/>
          <w:lang w:val="en-US"/>
        </w:rPr>
        <w:t>bioleaching</w:t>
      </w:r>
    </w:p>
    <w:p w:rsidR="008C149F" w:rsidRPr="005606E2" w:rsidRDefault="00B44468" w:rsidP="00563523">
      <w:pPr>
        <w:pStyle w:val="a5"/>
        <w:numPr>
          <w:ilvl w:val="1"/>
          <w:numId w:val="45"/>
        </w:numPr>
        <w:tabs>
          <w:tab w:val="left" w:pos="571"/>
        </w:tabs>
        <w:ind w:left="0" w:firstLine="567"/>
        <w:rPr>
          <w:b/>
          <w:sz w:val="24"/>
          <w:szCs w:val="24"/>
          <w:lang w:val="en-US"/>
        </w:rPr>
      </w:pPr>
      <w:r w:rsidRPr="005606E2">
        <w:rPr>
          <w:sz w:val="24"/>
          <w:szCs w:val="24"/>
          <w:lang w:val="en-US"/>
        </w:rPr>
        <w:t>noise</w:t>
      </w:r>
      <w:r w:rsidRPr="005606E2">
        <w:rPr>
          <w:spacing w:val="-8"/>
          <w:sz w:val="24"/>
          <w:szCs w:val="24"/>
          <w:lang w:val="en-US"/>
        </w:rPr>
        <w:t xml:space="preserve"> </w:t>
      </w:r>
      <w:r w:rsidRPr="005606E2">
        <w:rPr>
          <w:spacing w:val="-2"/>
          <w:sz w:val="24"/>
          <w:szCs w:val="24"/>
          <w:lang w:val="en-US"/>
        </w:rPr>
        <w:t>pollution</w:t>
      </w:r>
    </w:p>
    <w:p w:rsidR="008C149F" w:rsidRPr="005606E2" w:rsidRDefault="00B44468" w:rsidP="00563523">
      <w:pPr>
        <w:pStyle w:val="a5"/>
        <w:numPr>
          <w:ilvl w:val="1"/>
          <w:numId w:val="45"/>
        </w:numPr>
        <w:tabs>
          <w:tab w:val="left" w:pos="573"/>
        </w:tabs>
        <w:ind w:left="0" w:firstLine="567"/>
        <w:rPr>
          <w:b/>
          <w:sz w:val="24"/>
          <w:szCs w:val="24"/>
          <w:lang w:val="en-US"/>
        </w:rPr>
      </w:pPr>
      <w:r w:rsidRPr="005606E2">
        <w:rPr>
          <w:spacing w:val="-2"/>
          <w:sz w:val="24"/>
          <w:szCs w:val="24"/>
          <w:lang w:val="en-US"/>
        </w:rPr>
        <w:t>mineral</w:t>
      </w:r>
    </w:p>
    <w:p w:rsidR="008C149F" w:rsidRPr="005606E2" w:rsidRDefault="00B44468" w:rsidP="00563523">
      <w:pPr>
        <w:pStyle w:val="a5"/>
        <w:numPr>
          <w:ilvl w:val="1"/>
          <w:numId w:val="45"/>
        </w:numPr>
        <w:tabs>
          <w:tab w:val="left" w:pos="571"/>
        </w:tabs>
        <w:spacing w:before="2"/>
        <w:ind w:left="0" w:firstLine="567"/>
        <w:rPr>
          <w:b/>
          <w:sz w:val="24"/>
          <w:szCs w:val="24"/>
          <w:lang w:val="en-US"/>
        </w:rPr>
      </w:pPr>
      <w:r w:rsidRPr="005606E2">
        <w:rPr>
          <w:sz w:val="24"/>
          <w:szCs w:val="24"/>
          <w:lang w:val="en-US"/>
        </w:rPr>
        <w:t>Environmental</w:t>
      </w:r>
      <w:r w:rsidRPr="005606E2">
        <w:rPr>
          <w:spacing w:val="-19"/>
          <w:sz w:val="24"/>
          <w:szCs w:val="24"/>
          <w:lang w:val="en-US"/>
        </w:rPr>
        <w:t xml:space="preserve"> </w:t>
      </w:r>
      <w:r w:rsidRPr="005606E2">
        <w:rPr>
          <w:spacing w:val="-2"/>
          <w:sz w:val="24"/>
          <w:szCs w:val="24"/>
          <w:lang w:val="en-US"/>
        </w:rPr>
        <w:t>Geology</w:t>
      </w:r>
    </w:p>
    <w:p w:rsidR="008C149F" w:rsidRPr="005606E2" w:rsidRDefault="00B44468" w:rsidP="00563523">
      <w:pPr>
        <w:pStyle w:val="a5"/>
        <w:numPr>
          <w:ilvl w:val="2"/>
          <w:numId w:val="45"/>
        </w:numPr>
        <w:tabs>
          <w:tab w:val="left" w:pos="680"/>
        </w:tabs>
        <w:spacing w:before="119"/>
        <w:ind w:left="0" w:firstLine="567"/>
        <w:rPr>
          <w:sz w:val="24"/>
          <w:szCs w:val="24"/>
          <w:lang w:val="en-US"/>
        </w:rPr>
      </w:pPr>
      <w:r w:rsidRPr="005606E2">
        <w:rPr>
          <w:sz w:val="24"/>
          <w:szCs w:val="24"/>
          <w:lang w:val="en-US"/>
        </w:rPr>
        <w:t>It</w:t>
      </w:r>
      <w:r w:rsidRPr="005606E2">
        <w:rPr>
          <w:spacing w:val="36"/>
          <w:sz w:val="24"/>
          <w:szCs w:val="24"/>
          <w:lang w:val="en-US"/>
        </w:rPr>
        <w:t xml:space="preserve"> </w:t>
      </w:r>
      <w:r w:rsidRPr="005606E2">
        <w:rPr>
          <w:sz w:val="24"/>
          <w:szCs w:val="24"/>
          <w:lang w:val="en-US"/>
        </w:rPr>
        <w:t>refers</w:t>
      </w:r>
      <w:r w:rsidRPr="005606E2">
        <w:rPr>
          <w:spacing w:val="36"/>
          <w:sz w:val="24"/>
          <w:szCs w:val="24"/>
          <w:lang w:val="en-US"/>
        </w:rPr>
        <w:t xml:space="preserve"> </w:t>
      </w:r>
      <w:r w:rsidRPr="005606E2">
        <w:rPr>
          <w:sz w:val="24"/>
          <w:szCs w:val="24"/>
          <w:lang w:val="en-US"/>
        </w:rPr>
        <w:t>to</w:t>
      </w:r>
      <w:r w:rsidRPr="005606E2">
        <w:rPr>
          <w:spacing w:val="36"/>
          <w:sz w:val="24"/>
          <w:szCs w:val="24"/>
          <w:lang w:val="en-US"/>
        </w:rPr>
        <w:t xml:space="preserve"> </w:t>
      </w:r>
      <w:r w:rsidRPr="005606E2">
        <w:rPr>
          <w:sz w:val="24"/>
          <w:szCs w:val="24"/>
          <w:lang w:val="en-US"/>
        </w:rPr>
        <w:t>the</w:t>
      </w:r>
      <w:r w:rsidRPr="005606E2">
        <w:rPr>
          <w:spacing w:val="36"/>
          <w:sz w:val="24"/>
          <w:szCs w:val="24"/>
          <w:lang w:val="en-US"/>
        </w:rPr>
        <w:t xml:space="preserve"> </w:t>
      </w:r>
      <w:r w:rsidRPr="005606E2">
        <w:rPr>
          <w:sz w:val="24"/>
          <w:szCs w:val="24"/>
          <w:lang w:val="en-US"/>
        </w:rPr>
        <w:t>outflow</w:t>
      </w:r>
      <w:r w:rsidRPr="005606E2">
        <w:rPr>
          <w:spacing w:val="36"/>
          <w:sz w:val="24"/>
          <w:szCs w:val="24"/>
          <w:lang w:val="en-US"/>
        </w:rPr>
        <w:t xml:space="preserve"> </w:t>
      </w:r>
      <w:r w:rsidRPr="005606E2">
        <w:rPr>
          <w:sz w:val="24"/>
          <w:szCs w:val="24"/>
          <w:lang w:val="en-US"/>
        </w:rPr>
        <w:t>of</w:t>
      </w:r>
      <w:r w:rsidRPr="005606E2">
        <w:rPr>
          <w:spacing w:val="36"/>
          <w:sz w:val="24"/>
          <w:szCs w:val="24"/>
          <w:lang w:val="en-US"/>
        </w:rPr>
        <w:t xml:space="preserve"> </w:t>
      </w:r>
      <w:r w:rsidRPr="005606E2">
        <w:rPr>
          <w:sz w:val="24"/>
          <w:szCs w:val="24"/>
          <w:lang w:val="en-US"/>
        </w:rPr>
        <w:t>acidic</w:t>
      </w:r>
      <w:r w:rsidRPr="005606E2">
        <w:rPr>
          <w:spacing w:val="34"/>
          <w:sz w:val="24"/>
          <w:szCs w:val="24"/>
          <w:lang w:val="en-US"/>
        </w:rPr>
        <w:t xml:space="preserve"> </w:t>
      </w:r>
      <w:r w:rsidRPr="005606E2">
        <w:rPr>
          <w:sz w:val="24"/>
          <w:szCs w:val="24"/>
          <w:lang w:val="en-US"/>
        </w:rPr>
        <w:t>water</w:t>
      </w:r>
      <w:r w:rsidRPr="005606E2">
        <w:rPr>
          <w:spacing w:val="35"/>
          <w:sz w:val="24"/>
          <w:szCs w:val="24"/>
          <w:lang w:val="en-US"/>
        </w:rPr>
        <w:t xml:space="preserve"> </w:t>
      </w:r>
      <w:r w:rsidRPr="005606E2">
        <w:rPr>
          <w:sz w:val="24"/>
          <w:szCs w:val="24"/>
          <w:lang w:val="en-US"/>
        </w:rPr>
        <w:t>from</w:t>
      </w:r>
      <w:r w:rsidRPr="005606E2">
        <w:rPr>
          <w:spacing w:val="36"/>
          <w:sz w:val="24"/>
          <w:szCs w:val="24"/>
          <w:lang w:val="en-US"/>
        </w:rPr>
        <w:t xml:space="preserve"> </w:t>
      </w:r>
      <w:r w:rsidRPr="005606E2">
        <w:rPr>
          <w:sz w:val="24"/>
          <w:szCs w:val="24"/>
          <w:lang w:val="en-US"/>
        </w:rPr>
        <w:t>metal</w:t>
      </w:r>
      <w:r w:rsidRPr="005606E2">
        <w:rPr>
          <w:spacing w:val="39"/>
          <w:sz w:val="24"/>
          <w:szCs w:val="24"/>
          <w:lang w:val="en-US"/>
        </w:rPr>
        <w:t xml:space="preserve"> </w:t>
      </w:r>
      <w:r w:rsidRPr="005606E2">
        <w:rPr>
          <w:sz w:val="24"/>
          <w:szCs w:val="24"/>
          <w:lang w:val="en-US"/>
        </w:rPr>
        <w:t>mines</w:t>
      </w:r>
      <w:r w:rsidRPr="005606E2">
        <w:rPr>
          <w:spacing w:val="36"/>
          <w:sz w:val="24"/>
          <w:szCs w:val="24"/>
          <w:lang w:val="en-US"/>
        </w:rPr>
        <w:t xml:space="preserve"> </w:t>
      </w:r>
      <w:r w:rsidRPr="005606E2">
        <w:rPr>
          <w:sz w:val="24"/>
          <w:szCs w:val="24"/>
          <w:lang w:val="en-US"/>
        </w:rPr>
        <w:t>or</w:t>
      </w:r>
      <w:r w:rsidRPr="005606E2">
        <w:rPr>
          <w:spacing w:val="36"/>
          <w:sz w:val="24"/>
          <w:szCs w:val="24"/>
          <w:lang w:val="en-US"/>
        </w:rPr>
        <w:t xml:space="preserve"> </w:t>
      </w:r>
      <w:r w:rsidRPr="005606E2">
        <w:rPr>
          <w:sz w:val="24"/>
          <w:szCs w:val="24"/>
          <w:lang w:val="en-US"/>
        </w:rPr>
        <w:t xml:space="preserve">coal </w:t>
      </w:r>
      <w:r w:rsidRPr="005606E2">
        <w:rPr>
          <w:spacing w:val="-2"/>
          <w:sz w:val="24"/>
          <w:szCs w:val="24"/>
          <w:lang w:val="en-US"/>
        </w:rPr>
        <w:t>mines;</w:t>
      </w:r>
    </w:p>
    <w:p w:rsidR="008C149F" w:rsidRPr="005606E2" w:rsidRDefault="00B44468" w:rsidP="00563523">
      <w:pPr>
        <w:pStyle w:val="a5"/>
        <w:numPr>
          <w:ilvl w:val="2"/>
          <w:numId w:val="45"/>
        </w:numPr>
        <w:tabs>
          <w:tab w:val="left" w:pos="654"/>
        </w:tabs>
        <w:spacing w:before="121"/>
        <w:ind w:left="0" w:firstLine="567"/>
        <w:rPr>
          <w:sz w:val="24"/>
          <w:szCs w:val="24"/>
          <w:lang w:val="en-US"/>
        </w:rPr>
      </w:pPr>
      <w:r w:rsidRPr="005606E2">
        <w:rPr>
          <w:sz w:val="24"/>
          <w:szCs w:val="24"/>
          <w:lang w:val="en-US"/>
        </w:rPr>
        <w:t>The extraction of metals from their ores through the use of living</w:t>
      </w:r>
      <w:r w:rsidRPr="005606E2">
        <w:rPr>
          <w:spacing w:val="80"/>
          <w:sz w:val="24"/>
          <w:szCs w:val="24"/>
          <w:lang w:val="en-US"/>
        </w:rPr>
        <w:t xml:space="preserve"> </w:t>
      </w:r>
      <w:r w:rsidRPr="005606E2">
        <w:rPr>
          <w:spacing w:val="-2"/>
          <w:sz w:val="24"/>
          <w:szCs w:val="24"/>
          <w:lang w:val="en-US"/>
        </w:rPr>
        <w:t>organisms;</w:t>
      </w:r>
    </w:p>
    <w:p w:rsidR="008C149F" w:rsidRPr="005606E2" w:rsidRDefault="00B44468" w:rsidP="00563523">
      <w:pPr>
        <w:pStyle w:val="a5"/>
        <w:numPr>
          <w:ilvl w:val="2"/>
          <w:numId w:val="45"/>
        </w:numPr>
        <w:tabs>
          <w:tab w:val="left" w:pos="620"/>
        </w:tabs>
        <w:spacing w:before="119"/>
        <w:ind w:left="0" w:firstLine="567"/>
        <w:rPr>
          <w:sz w:val="24"/>
          <w:szCs w:val="24"/>
          <w:lang w:val="en-US"/>
        </w:rPr>
      </w:pPr>
      <w:r w:rsidRPr="005606E2">
        <w:rPr>
          <w:spacing w:val="-2"/>
          <w:sz w:val="24"/>
          <w:szCs w:val="24"/>
          <w:lang w:val="en-US"/>
        </w:rPr>
        <w:t>An</w:t>
      </w:r>
      <w:r w:rsidRPr="005606E2">
        <w:rPr>
          <w:spacing w:val="-13"/>
          <w:sz w:val="24"/>
          <w:szCs w:val="24"/>
          <w:lang w:val="en-US"/>
        </w:rPr>
        <w:t xml:space="preserve"> </w:t>
      </w:r>
      <w:r w:rsidRPr="005606E2">
        <w:rPr>
          <w:spacing w:val="-2"/>
          <w:sz w:val="24"/>
          <w:szCs w:val="24"/>
          <w:lang w:val="en-US"/>
        </w:rPr>
        <w:t>aesthetic</w:t>
      </w:r>
      <w:r w:rsidRPr="005606E2">
        <w:rPr>
          <w:spacing w:val="-13"/>
          <w:sz w:val="24"/>
          <w:szCs w:val="24"/>
          <w:lang w:val="en-US"/>
        </w:rPr>
        <w:t xml:space="preserve"> </w:t>
      </w:r>
      <w:r w:rsidRPr="005606E2">
        <w:rPr>
          <w:spacing w:val="-2"/>
          <w:sz w:val="24"/>
          <w:szCs w:val="24"/>
          <w:lang w:val="en-US"/>
        </w:rPr>
        <w:t>issue</w:t>
      </w:r>
      <w:r w:rsidRPr="005606E2">
        <w:rPr>
          <w:spacing w:val="-13"/>
          <w:sz w:val="24"/>
          <w:szCs w:val="24"/>
          <w:lang w:val="en-US"/>
        </w:rPr>
        <w:t xml:space="preserve"> </w:t>
      </w:r>
      <w:r w:rsidRPr="005606E2">
        <w:rPr>
          <w:spacing w:val="-2"/>
          <w:sz w:val="24"/>
          <w:szCs w:val="24"/>
          <w:lang w:val="en-US"/>
        </w:rPr>
        <w:t>which</w:t>
      </w:r>
      <w:r w:rsidRPr="005606E2">
        <w:rPr>
          <w:spacing w:val="-13"/>
          <w:sz w:val="24"/>
          <w:szCs w:val="24"/>
          <w:lang w:val="en-US"/>
        </w:rPr>
        <w:t xml:space="preserve"> </w:t>
      </w:r>
      <w:r w:rsidRPr="005606E2">
        <w:rPr>
          <w:spacing w:val="-2"/>
          <w:sz w:val="24"/>
          <w:szCs w:val="24"/>
          <w:lang w:val="en-US"/>
        </w:rPr>
        <w:t>refers</w:t>
      </w:r>
      <w:r w:rsidRPr="005606E2">
        <w:rPr>
          <w:spacing w:val="-13"/>
          <w:sz w:val="24"/>
          <w:szCs w:val="24"/>
          <w:lang w:val="en-US"/>
        </w:rPr>
        <w:t xml:space="preserve"> </w:t>
      </w:r>
      <w:r w:rsidRPr="005606E2">
        <w:rPr>
          <w:spacing w:val="-2"/>
          <w:sz w:val="24"/>
          <w:szCs w:val="24"/>
          <w:lang w:val="en-US"/>
        </w:rPr>
        <w:t>to</w:t>
      </w:r>
      <w:r w:rsidRPr="005606E2">
        <w:rPr>
          <w:spacing w:val="-13"/>
          <w:sz w:val="24"/>
          <w:szCs w:val="24"/>
          <w:lang w:val="en-US"/>
        </w:rPr>
        <w:t xml:space="preserve"> </w:t>
      </w:r>
      <w:r w:rsidRPr="005606E2">
        <w:rPr>
          <w:spacing w:val="-2"/>
          <w:sz w:val="24"/>
          <w:szCs w:val="24"/>
          <w:lang w:val="en-US"/>
        </w:rPr>
        <w:t>the</w:t>
      </w:r>
      <w:r w:rsidRPr="005606E2">
        <w:rPr>
          <w:spacing w:val="-13"/>
          <w:sz w:val="24"/>
          <w:szCs w:val="24"/>
          <w:lang w:val="en-US"/>
        </w:rPr>
        <w:t xml:space="preserve"> </w:t>
      </w:r>
      <w:r w:rsidRPr="005606E2">
        <w:rPr>
          <w:spacing w:val="-2"/>
          <w:sz w:val="24"/>
          <w:szCs w:val="24"/>
          <w:lang w:val="en-US"/>
        </w:rPr>
        <w:t>impacts</w:t>
      </w:r>
      <w:r w:rsidRPr="005606E2">
        <w:rPr>
          <w:spacing w:val="-13"/>
          <w:sz w:val="24"/>
          <w:szCs w:val="24"/>
          <w:lang w:val="en-US"/>
        </w:rPr>
        <w:t xml:space="preserve"> </w:t>
      </w:r>
      <w:r w:rsidRPr="005606E2">
        <w:rPr>
          <w:spacing w:val="-2"/>
          <w:sz w:val="24"/>
          <w:szCs w:val="24"/>
          <w:lang w:val="en-US"/>
        </w:rPr>
        <w:t>of</w:t>
      </w:r>
      <w:r w:rsidRPr="005606E2">
        <w:rPr>
          <w:spacing w:val="-12"/>
          <w:sz w:val="24"/>
          <w:szCs w:val="24"/>
          <w:lang w:val="en-US"/>
        </w:rPr>
        <w:t xml:space="preserve"> </w:t>
      </w:r>
      <w:r w:rsidRPr="005606E2">
        <w:rPr>
          <w:spacing w:val="-2"/>
          <w:sz w:val="24"/>
          <w:szCs w:val="24"/>
          <w:lang w:val="en-US"/>
        </w:rPr>
        <w:t>pollution</w:t>
      </w:r>
      <w:r w:rsidRPr="005606E2">
        <w:rPr>
          <w:spacing w:val="-13"/>
          <w:sz w:val="24"/>
          <w:szCs w:val="24"/>
          <w:lang w:val="en-US"/>
        </w:rPr>
        <w:t xml:space="preserve"> </w:t>
      </w:r>
      <w:r w:rsidRPr="005606E2">
        <w:rPr>
          <w:spacing w:val="-2"/>
          <w:sz w:val="24"/>
          <w:szCs w:val="24"/>
          <w:lang w:val="en-US"/>
        </w:rPr>
        <w:t>that</w:t>
      </w:r>
      <w:r w:rsidRPr="005606E2">
        <w:rPr>
          <w:spacing w:val="-13"/>
          <w:sz w:val="24"/>
          <w:szCs w:val="24"/>
          <w:lang w:val="en-US"/>
        </w:rPr>
        <w:t xml:space="preserve"> </w:t>
      </w:r>
      <w:r w:rsidRPr="005606E2">
        <w:rPr>
          <w:spacing w:val="-2"/>
          <w:sz w:val="24"/>
          <w:szCs w:val="24"/>
          <w:lang w:val="en-US"/>
        </w:rPr>
        <w:t xml:space="preserve">impair </w:t>
      </w:r>
      <w:r w:rsidRPr="005606E2">
        <w:rPr>
          <w:sz w:val="24"/>
          <w:szCs w:val="24"/>
          <w:lang w:val="en-US"/>
        </w:rPr>
        <w:t>one's ability to enjoy a vista or view;</w:t>
      </w:r>
    </w:p>
    <w:p w:rsidR="008C149F" w:rsidRPr="005606E2" w:rsidRDefault="00B44468" w:rsidP="00563523">
      <w:pPr>
        <w:pStyle w:val="a5"/>
        <w:numPr>
          <w:ilvl w:val="2"/>
          <w:numId w:val="45"/>
        </w:numPr>
        <w:tabs>
          <w:tab w:val="left" w:pos="695"/>
        </w:tabs>
        <w:spacing w:before="63"/>
        <w:ind w:left="0" w:firstLine="567"/>
        <w:jc w:val="both"/>
        <w:rPr>
          <w:sz w:val="24"/>
          <w:szCs w:val="24"/>
          <w:lang w:val="en-US"/>
        </w:rPr>
      </w:pPr>
      <w:r w:rsidRPr="005606E2">
        <w:rPr>
          <w:sz w:val="24"/>
          <w:szCs w:val="24"/>
          <w:lang w:val="en-US"/>
        </w:rPr>
        <w:t>The</w:t>
      </w:r>
      <w:r w:rsidRPr="005606E2">
        <w:rPr>
          <w:spacing w:val="49"/>
          <w:sz w:val="24"/>
          <w:szCs w:val="24"/>
          <w:lang w:val="en-US"/>
        </w:rPr>
        <w:t xml:space="preserve"> </w:t>
      </w:r>
      <w:r w:rsidRPr="005606E2">
        <w:rPr>
          <w:sz w:val="24"/>
          <w:szCs w:val="24"/>
          <w:lang w:val="en-US"/>
        </w:rPr>
        <w:t>disturbing</w:t>
      </w:r>
      <w:r w:rsidRPr="005606E2">
        <w:rPr>
          <w:spacing w:val="45"/>
          <w:sz w:val="24"/>
          <w:szCs w:val="24"/>
          <w:lang w:val="en-US"/>
        </w:rPr>
        <w:t xml:space="preserve"> </w:t>
      </w:r>
      <w:r w:rsidRPr="005606E2">
        <w:rPr>
          <w:sz w:val="24"/>
          <w:szCs w:val="24"/>
          <w:lang w:val="en-US"/>
        </w:rPr>
        <w:t>or</w:t>
      </w:r>
      <w:r w:rsidRPr="005606E2">
        <w:rPr>
          <w:spacing w:val="46"/>
          <w:sz w:val="24"/>
          <w:szCs w:val="24"/>
          <w:lang w:val="en-US"/>
        </w:rPr>
        <w:t xml:space="preserve"> </w:t>
      </w:r>
      <w:r w:rsidRPr="005606E2">
        <w:rPr>
          <w:sz w:val="24"/>
          <w:szCs w:val="24"/>
          <w:lang w:val="en-US"/>
        </w:rPr>
        <w:t>excessive</w:t>
      </w:r>
      <w:r w:rsidRPr="005606E2">
        <w:rPr>
          <w:spacing w:val="47"/>
          <w:sz w:val="24"/>
          <w:szCs w:val="24"/>
          <w:lang w:val="en-US"/>
        </w:rPr>
        <w:t xml:space="preserve"> </w:t>
      </w:r>
      <w:r w:rsidRPr="005606E2">
        <w:rPr>
          <w:sz w:val="24"/>
          <w:szCs w:val="24"/>
          <w:lang w:val="en-US"/>
        </w:rPr>
        <w:t>noise</w:t>
      </w:r>
      <w:r w:rsidRPr="005606E2">
        <w:rPr>
          <w:spacing w:val="48"/>
          <w:sz w:val="24"/>
          <w:szCs w:val="24"/>
          <w:lang w:val="en-US"/>
        </w:rPr>
        <w:t xml:space="preserve"> </w:t>
      </w:r>
      <w:r w:rsidRPr="005606E2">
        <w:rPr>
          <w:sz w:val="24"/>
          <w:szCs w:val="24"/>
          <w:lang w:val="en-US"/>
        </w:rPr>
        <w:t>that</w:t>
      </w:r>
      <w:r w:rsidRPr="005606E2">
        <w:rPr>
          <w:spacing w:val="49"/>
          <w:sz w:val="24"/>
          <w:szCs w:val="24"/>
          <w:lang w:val="en-US"/>
        </w:rPr>
        <w:t xml:space="preserve"> </w:t>
      </w:r>
      <w:r w:rsidRPr="005606E2">
        <w:rPr>
          <w:sz w:val="24"/>
          <w:szCs w:val="24"/>
          <w:lang w:val="en-US"/>
        </w:rPr>
        <w:t>may</w:t>
      </w:r>
      <w:r w:rsidRPr="005606E2">
        <w:rPr>
          <w:spacing w:val="48"/>
          <w:sz w:val="24"/>
          <w:szCs w:val="24"/>
          <w:lang w:val="en-US"/>
        </w:rPr>
        <w:t xml:space="preserve"> </w:t>
      </w:r>
      <w:r w:rsidRPr="005606E2">
        <w:rPr>
          <w:sz w:val="24"/>
          <w:szCs w:val="24"/>
          <w:lang w:val="en-US"/>
        </w:rPr>
        <w:t>harm</w:t>
      </w:r>
      <w:r w:rsidRPr="005606E2">
        <w:rPr>
          <w:spacing w:val="46"/>
          <w:sz w:val="24"/>
          <w:szCs w:val="24"/>
          <w:lang w:val="en-US"/>
        </w:rPr>
        <w:t xml:space="preserve"> </w:t>
      </w:r>
      <w:r w:rsidRPr="005606E2">
        <w:rPr>
          <w:sz w:val="24"/>
          <w:szCs w:val="24"/>
          <w:lang w:val="en-US"/>
        </w:rPr>
        <w:t>the</w:t>
      </w:r>
      <w:r w:rsidRPr="005606E2">
        <w:rPr>
          <w:spacing w:val="47"/>
          <w:sz w:val="24"/>
          <w:szCs w:val="24"/>
          <w:lang w:val="en-US"/>
        </w:rPr>
        <w:t xml:space="preserve"> </w:t>
      </w:r>
      <w:r w:rsidRPr="005606E2">
        <w:rPr>
          <w:sz w:val="24"/>
          <w:szCs w:val="24"/>
          <w:lang w:val="en-US"/>
        </w:rPr>
        <w:t>activity</w:t>
      </w:r>
      <w:r w:rsidRPr="005606E2">
        <w:rPr>
          <w:spacing w:val="46"/>
          <w:sz w:val="24"/>
          <w:szCs w:val="24"/>
          <w:lang w:val="en-US"/>
        </w:rPr>
        <w:t xml:space="preserve"> </w:t>
      </w:r>
      <w:r w:rsidRPr="005606E2">
        <w:rPr>
          <w:spacing w:val="-5"/>
          <w:sz w:val="24"/>
          <w:szCs w:val="24"/>
          <w:lang w:val="en-US"/>
        </w:rPr>
        <w:t>or</w:t>
      </w:r>
      <w:r w:rsidR="0087447F" w:rsidRPr="005606E2">
        <w:rPr>
          <w:spacing w:val="-5"/>
          <w:sz w:val="24"/>
          <w:szCs w:val="24"/>
          <w:lang w:val="en-US"/>
        </w:rPr>
        <w:t xml:space="preserve"> </w:t>
      </w:r>
      <w:r w:rsidRPr="005606E2">
        <w:rPr>
          <w:sz w:val="24"/>
          <w:szCs w:val="24"/>
          <w:lang w:val="en-US"/>
        </w:rPr>
        <w:t>balance</w:t>
      </w:r>
      <w:r w:rsidRPr="005606E2">
        <w:rPr>
          <w:spacing w:val="-9"/>
          <w:sz w:val="24"/>
          <w:szCs w:val="24"/>
          <w:lang w:val="en-US"/>
        </w:rPr>
        <w:t xml:space="preserve"> </w:t>
      </w:r>
      <w:r w:rsidRPr="005606E2">
        <w:rPr>
          <w:sz w:val="24"/>
          <w:szCs w:val="24"/>
          <w:lang w:val="en-US"/>
        </w:rPr>
        <w:t>of</w:t>
      </w:r>
      <w:r w:rsidRPr="005606E2">
        <w:rPr>
          <w:spacing w:val="-7"/>
          <w:sz w:val="24"/>
          <w:szCs w:val="24"/>
          <w:lang w:val="en-US"/>
        </w:rPr>
        <w:t xml:space="preserve"> </w:t>
      </w:r>
      <w:r w:rsidRPr="005606E2">
        <w:rPr>
          <w:sz w:val="24"/>
          <w:szCs w:val="24"/>
          <w:lang w:val="en-US"/>
        </w:rPr>
        <w:t>human</w:t>
      </w:r>
      <w:r w:rsidRPr="005606E2">
        <w:rPr>
          <w:spacing w:val="-6"/>
          <w:sz w:val="24"/>
          <w:szCs w:val="24"/>
          <w:lang w:val="en-US"/>
        </w:rPr>
        <w:t xml:space="preserve"> </w:t>
      </w:r>
      <w:r w:rsidRPr="005606E2">
        <w:rPr>
          <w:sz w:val="24"/>
          <w:szCs w:val="24"/>
          <w:lang w:val="en-US"/>
        </w:rPr>
        <w:t>or</w:t>
      </w:r>
      <w:r w:rsidRPr="005606E2">
        <w:rPr>
          <w:spacing w:val="-9"/>
          <w:sz w:val="24"/>
          <w:szCs w:val="24"/>
          <w:lang w:val="en-US"/>
        </w:rPr>
        <w:t xml:space="preserve"> </w:t>
      </w:r>
      <w:r w:rsidRPr="005606E2">
        <w:rPr>
          <w:sz w:val="24"/>
          <w:szCs w:val="24"/>
          <w:lang w:val="en-US"/>
        </w:rPr>
        <w:t>animal</w:t>
      </w:r>
      <w:r w:rsidRPr="005606E2">
        <w:rPr>
          <w:spacing w:val="-7"/>
          <w:sz w:val="24"/>
          <w:szCs w:val="24"/>
          <w:lang w:val="en-US"/>
        </w:rPr>
        <w:t xml:space="preserve"> </w:t>
      </w:r>
      <w:r w:rsidRPr="005606E2">
        <w:rPr>
          <w:spacing w:val="-2"/>
          <w:sz w:val="24"/>
          <w:szCs w:val="24"/>
          <w:lang w:val="en-US"/>
        </w:rPr>
        <w:t>life;</w:t>
      </w:r>
    </w:p>
    <w:p w:rsidR="008C149F" w:rsidRPr="005606E2" w:rsidRDefault="00B44468" w:rsidP="00563523">
      <w:pPr>
        <w:pStyle w:val="a5"/>
        <w:numPr>
          <w:ilvl w:val="2"/>
          <w:numId w:val="45"/>
        </w:numPr>
        <w:tabs>
          <w:tab w:val="left" w:pos="721"/>
        </w:tabs>
        <w:spacing w:before="122"/>
        <w:ind w:left="0" w:firstLine="567"/>
        <w:jc w:val="both"/>
        <w:rPr>
          <w:sz w:val="24"/>
          <w:szCs w:val="24"/>
          <w:lang w:val="en-US"/>
        </w:rPr>
      </w:pPr>
      <w:r w:rsidRPr="005606E2">
        <w:rPr>
          <w:sz w:val="24"/>
          <w:szCs w:val="24"/>
          <w:lang w:val="en-US"/>
        </w:rPr>
        <w:t>A naturally occurring, homogeneous inorganic solid substance having a definite chemical composition and characteristic crystalline structure, color, and hardness;</w:t>
      </w:r>
    </w:p>
    <w:p w:rsidR="008C149F" w:rsidRPr="005606E2" w:rsidRDefault="00B44468" w:rsidP="00563523">
      <w:pPr>
        <w:pStyle w:val="a5"/>
        <w:numPr>
          <w:ilvl w:val="2"/>
          <w:numId w:val="45"/>
        </w:numPr>
        <w:tabs>
          <w:tab w:val="left" w:pos="608"/>
        </w:tabs>
        <w:spacing w:before="120"/>
        <w:ind w:left="0" w:firstLine="567"/>
        <w:jc w:val="both"/>
        <w:rPr>
          <w:sz w:val="24"/>
          <w:szCs w:val="24"/>
          <w:lang w:val="en-US"/>
        </w:rPr>
      </w:pPr>
      <w:r w:rsidRPr="005606E2">
        <w:rPr>
          <w:sz w:val="24"/>
          <w:szCs w:val="24"/>
          <w:lang w:val="en-US"/>
        </w:rPr>
        <w:t>A</w:t>
      </w:r>
      <w:r w:rsidRPr="005606E2">
        <w:rPr>
          <w:spacing w:val="-1"/>
          <w:sz w:val="24"/>
          <w:szCs w:val="24"/>
          <w:lang w:val="en-US"/>
        </w:rPr>
        <w:t xml:space="preserve"> </w:t>
      </w:r>
      <w:r w:rsidRPr="005606E2">
        <w:rPr>
          <w:sz w:val="24"/>
          <w:szCs w:val="24"/>
          <w:lang w:val="en-US"/>
        </w:rPr>
        <w:t>community</w:t>
      </w:r>
      <w:r w:rsidRPr="005606E2">
        <w:rPr>
          <w:spacing w:val="-2"/>
          <w:sz w:val="24"/>
          <w:szCs w:val="24"/>
          <w:lang w:val="en-US"/>
        </w:rPr>
        <w:t xml:space="preserve"> </w:t>
      </w:r>
      <w:r w:rsidRPr="005606E2">
        <w:rPr>
          <w:sz w:val="24"/>
          <w:szCs w:val="24"/>
          <w:lang w:val="en-US"/>
        </w:rPr>
        <w:t>of living organisms (plants,</w:t>
      </w:r>
      <w:r w:rsidRPr="005606E2">
        <w:rPr>
          <w:spacing w:val="-1"/>
          <w:sz w:val="24"/>
          <w:szCs w:val="24"/>
          <w:lang w:val="en-US"/>
        </w:rPr>
        <w:t xml:space="preserve"> </w:t>
      </w:r>
      <w:r w:rsidRPr="005606E2">
        <w:rPr>
          <w:sz w:val="24"/>
          <w:szCs w:val="24"/>
          <w:lang w:val="en-US"/>
        </w:rPr>
        <w:t>animals and microbes)</w:t>
      </w:r>
      <w:r w:rsidRPr="005606E2">
        <w:rPr>
          <w:spacing w:val="-1"/>
          <w:sz w:val="24"/>
          <w:szCs w:val="24"/>
          <w:lang w:val="en-US"/>
        </w:rPr>
        <w:t xml:space="preserve"> </w:t>
      </w:r>
      <w:r w:rsidRPr="005606E2">
        <w:rPr>
          <w:sz w:val="24"/>
          <w:szCs w:val="24"/>
          <w:lang w:val="en-US"/>
        </w:rPr>
        <w:t>in conjunction with the nonliving components of their environment (things like air, water and mineral soil), interacting as a system;</w:t>
      </w:r>
    </w:p>
    <w:p w:rsidR="008C149F" w:rsidRPr="005606E2" w:rsidRDefault="00B44468" w:rsidP="00563523">
      <w:pPr>
        <w:pStyle w:val="a5"/>
        <w:numPr>
          <w:ilvl w:val="2"/>
          <w:numId w:val="45"/>
        </w:numPr>
        <w:tabs>
          <w:tab w:val="left" w:pos="657"/>
        </w:tabs>
        <w:spacing w:before="121"/>
        <w:ind w:left="0" w:firstLine="567"/>
        <w:jc w:val="both"/>
        <w:rPr>
          <w:sz w:val="24"/>
          <w:szCs w:val="24"/>
          <w:lang w:val="en-US"/>
        </w:rPr>
      </w:pPr>
      <w:r w:rsidRPr="005606E2">
        <w:rPr>
          <w:sz w:val="24"/>
          <w:szCs w:val="24"/>
          <w:lang w:val="en-US"/>
        </w:rPr>
        <w:t>The</w:t>
      </w:r>
      <w:r w:rsidRPr="005606E2">
        <w:rPr>
          <w:spacing w:val="-3"/>
          <w:sz w:val="24"/>
          <w:szCs w:val="24"/>
          <w:lang w:val="en-US"/>
        </w:rPr>
        <w:t xml:space="preserve"> </w:t>
      </w:r>
      <w:r w:rsidRPr="005606E2">
        <w:rPr>
          <w:sz w:val="24"/>
          <w:szCs w:val="24"/>
          <w:lang w:val="en-US"/>
        </w:rPr>
        <w:t>wearing</w:t>
      </w:r>
      <w:r w:rsidRPr="005606E2">
        <w:rPr>
          <w:spacing w:val="-4"/>
          <w:sz w:val="24"/>
          <w:szCs w:val="24"/>
          <w:lang w:val="en-US"/>
        </w:rPr>
        <w:t xml:space="preserve"> </w:t>
      </w:r>
      <w:r w:rsidRPr="005606E2">
        <w:rPr>
          <w:sz w:val="24"/>
          <w:szCs w:val="24"/>
          <w:lang w:val="en-US"/>
        </w:rPr>
        <w:t>away</w:t>
      </w:r>
      <w:r w:rsidRPr="005606E2">
        <w:rPr>
          <w:spacing w:val="-6"/>
          <w:sz w:val="24"/>
          <w:szCs w:val="24"/>
          <w:lang w:val="en-US"/>
        </w:rPr>
        <w:t xml:space="preserve"> </w:t>
      </w:r>
      <w:r w:rsidRPr="005606E2">
        <w:rPr>
          <w:sz w:val="24"/>
          <w:szCs w:val="24"/>
          <w:lang w:val="en-US"/>
        </w:rPr>
        <w:t>of</w:t>
      </w:r>
      <w:r w:rsidRPr="005606E2">
        <w:rPr>
          <w:spacing w:val="-3"/>
          <w:sz w:val="24"/>
          <w:szCs w:val="24"/>
          <w:lang w:val="en-US"/>
        </w:rPr>
        <w:t xml:space="preserve"> </w:t>
      </w:r>
      <w:r w:rsidRPr="005606E2">
        <w:rPr>
          <w:sz w:val="24"/>
          <w:szCs w:val="24"/>
          <w:lang w:val="en-US"/>
        </w:rPr>
        <w:t>rocks</w:t>
      </w:r>
      <w:r w:rsidRPr="005606E2">
        <w:rPr>
          <w:spacing w:val="-5"/>
          <w:sz w:val="24"/>
          <w:szCs w:val="24"/>
          <w:lang w:val="en-US"/>
        </w:rPr>
        <w:t xml:space="preserve"> </w:t>
      </w:r>
      <w:r w:rsidRPr="005606E2">
        <w:rPr>
          <w:sz w:val="24"/>
          <w:szCs w:val="24"/>
          <w:lang w:val="en-US"/>
        </w:rPr>
        <w:t>and</w:t>
      </w:r>
      <w:r w:rsidRPr="005606E2">
        <w:rPr>
          <w:spacing w:val="-4"/>
          <w:sz w:val="24"/>
          <w:szCs w:val="24"/>
          <w:lang w:val="en-US"/>
        </w:rPr>
        <w:t xml:space="preserve"> </w:t>
      </w:r>
      <w:r w:rsidRPr="005606E2">
        <w:rPr>
          <w:sz w:val="24"/>
          <w:szCs w:val="24"/>
          <w:lang w:val="en-US"/>
        </w:rPr>
        <w:t>other</w:t>
      </w:r>
      <w:r w:rsidRPr="005606E2">
        <w:rPr>
          <w:spacing w:val="-6"/>
          <w:sz w:val="24"/>
          <w:szCs w:val="24"/>
          <w:lang w:val="en-US"/>
        </w:rPr>
        <w:t xml:space="preserve"> </w:t>
      </w:r>
      <w:r w:rsidRPr="005606E2">
        <w:rPr>
          <w:sz w:val="24"/>
          <w:szCs w:val="24"/>
          <w:lang w:val="en-US"/>
        </w:rPr>
        <w:t>deposits</w:t>
      </w:r>
      <w:r w:rsidRPr="005606E2">
        <w:rPr>
          <w:spacing w:val="-5"/>
          <w:sz w:val="24"/>
          <w:szCs w:val="24"/>
          <w:lang w:val="en-US"/>
        </w:rPr>
        <w:t xml:space="preserve"> </w:t>
      </w:r>
      <w:r w:rsidRPr="005606E2">
        <w:rPr>
          <w:sz w:val="24"/>
          <w:szCs w:val="24"/>
          <w:lang w:val="en-US"/>
        </w:rPr>
        <w:t>on</w:t>
      </w:r>
      <w:r w:rsidRPr="005606E2">
        <w:rPr>
          <w:spacing w:val="-4"/>
          <w:sz w:val="24"/>
          <w:szCs w:val="24"/>
          <w:lang w:val="en-US"/>
        </w:rPr>
        <w:t xml:space="preserve"> </w:t>
      </w:r>
      <w:r w:rsidRPr="005606E2">
        <w:rPr>
          <w:sz w:val="24"/>
          <w:szCs w:val="24"/>
          <w:lang w:val="en-US"/>
        </w:rPr>
        <w:t>the</w:t>
      </w:r>
      <w:r w:rsidRPr="005606E2">
        <w:rPr>
          <w:spacing w:val="-5"/>
          <w:sz w:val="24"/>
          <w:szCs w:val="24"/>
          <w:lang w:val="en-US"/>
        </w:rPr>
        <w:t xml:space="preserve"> </w:t>
      </w:r>
      <w:r w:rsidRPr="005606E2">
        <w:rPr>
          <w:sz w:val="24"/>
          <w:szCs w:val="24"/>
          <w:lang w:val="en-US"/>
        </w:rPr>
        <w:t>earth's</w:t>
      </w:r>
      <w:r w:rsidRPr="005606E2">
        <w:rPr>
          <w:spacing w:val="-4"/>
          <w:sz w:val="24"/>
          <w:szCs w:val="24"/>
          <w:lang w:val="en-US"/>
        </w:rPr>
        <w:t xml:space="preserve"> </w:t>
      </w:r>
      <w:r w:rsidRPr="005606E2">
        <w:rPr>
          <w:sz w:val="24"/>
          <w:szCs w:val="24"/>
          <w:lang w:val="en-US"/>
        </w:rPr>
        <w:t>surface by the action of water, ice, wind, etc;</w:t>
      </w:r>
    </w:p>
    <w:p w:rsidR="008C149F" w:rsidRPr="005606E2" w:rsidRDefault="00B44468" w:rsidP="00563523">
      <w:pPr>
        <w:pStyle w:val="a5"/>
        <w:numPr>
          <w:ilvl w:val="2"/>
          <w:numId w:val="45"/>
        </w:numPr>
        <w:tabs>
          <w:tab w:val="left" w:pos="678"/>
        </w:tabs>
        <w:spacing w:before="119"/>
        <w:ind w:left="0" w:firstLine="567"/>
        <w:jc w:val="both"/>
        <w:rPr>
          <w:sz w:val="24"/>
          <w:szCs w:val="24"/>
          <w:lang w:val="en-US"/>
        </w:rPr>
      </w:pPr>
      <w:r w:rsidRPr="005606E2">
        <w:rPr>
          <w:sz w:val="24"/>
          <w:szCs w:val="24"/>
          <w:lang w:val="en-US"/>
        </w:rPr>
        <w:t>An applied science concerned with the practical application of the principles of geology in the solving of environmental problems;</w:t>
      </w:r>
    </w:p>
    <w:p w:rsidR="008C149F" w:rsidRPr="005606E2" w:rsidRDefault="00B44468" w:rsidP="00C35B54">
      <w:pPr>
        <w:pStyle w:val="a3"/>
        <w:spacing w:before="120"/>
        <w:ind w:left="0" w:firstLine="567"/>
        <w:jc w:val="both"/>
        <w:rPr>
          <w:sz w:val="24"/>
          <w:szCs w:val="24"/>
          <w:lang w:val="en-US"/>
        </w:rPr>
      </w:pPr>
      <w:r w:rsidRPr="005606E2">
        <w:rPr>
          <w:b/>
          <w:sz w:val="24"/>
          <w:szCs w:val="24"/>
          <w:lang w:val="en-US"/>
        </w:rPr>
        <w:t xml:space="preserve">K. </w:t>
      </w:r>
      <w:r w:rsidRPr="005606E2">
        <w:rPr>
          <w:sz w:val="24"/>
          <w:szCs w:val="24"/>
          <w:lang w:val="en-US"/>
        </w:rPr>
        <w:t>The process of removing a substance from the ground or from another substance.</w:t>
      </w:r>
    </w:p>
    <w:p w:rsidR="008C149F" w:rsidRPr="005606E2" w:rsidRDefault="00B44468" w:rsidP="00BF5CD8">
      <w:pPr>
        <w:pStyle w:val="a5"/>
        <w:numPr>
          <w:ilvl w:val="0"/>
          <w:numId w:val="45"/>
        </w:numPr>
        <w:tabs>
          <w:tab w:val="left" w:pos="993"/>
        </w:tabs>
        <w:spacing w:before="129"/>
        <w:ind w:left="0" w:firstLine="567"/>
        <w:jc w:val="both"/>
        <w:rPr>
          <w:b/>
          <w:i/>
          <w:sz w:val="24"/>
          <w:szCs w:val="24"/>
          <w:lang w:val="en-US"/>
        </w:rPr>
      </w:pPr>
      <w:r w:rsidRPr="005606E2">
        <w:rPr>
          <w:b/>
          <w:i/>
          <w:sz w:val="24"/>
          <w:szCs w:val="24"/>
          <w:lang w:val="en-US"/>
        </w:rPr>
        <w:t xml:space="preserve">Fill in the blanks with the proper words. Change the form if </w:t>
      </w:r>
      <w:r w:rsidRPr="005606E2">
        <w:rPr>
          <w:b/>
          <w:i/>
          <w:spacing w:val="-2"/>
          <w:sz w:val="24"/>
          <w:szCs w:val="24"/>
          <w:lang w:val="en-US"/>
        </w:rPr>
        <w:t>necessary.</w:t>
      </w:r>
    </w:p>
    <w:p w:rsidR="008C149F" w:rsidRPr="005606E2" w:rsidRDefault="00B44468" w:rsidP="00BF6B0E">
      <w:pPr>
        <w:pStyle w:val="4"/>
        <w:spacing w:before="118"/>
        <w:jc w:val="center"/>
        <w:rPr>
          <w:sz w:val="24"/>
          <w:szCs w:val="24"/>
          <w:u w:val="none"/>
          <w:lang w:val="en-US"/>
        </w:rPr>
      </w:pPr>
      <w:r w:rsidRPr="005606E2">
        <w:rPr>
          <w:spacing w:val="-2"/>
          <w:sz w:val="24"/>
          <w:szCs w:val="24"/>
          <w:lang w:val="en-US"/>
        </w:rPr>
        <w:t>contaminate/contamination/contaminant</w:t>
      </w:r>
    </w:p>
    <w:p w:rsidR="008C149F" w:rsidRPr="005606E2" w:rsidRDefault="00B44468" w:rsidP="00563523">
      <w:pPr>
        <w:pStyle w:val="a5"/>
        <w:numPr>
          <w:ilvl w:val="1"/>
          <w:numId w:val="45"/>
        </w:numPr>
        <w:tabs>
          <w:tab w:val="left" w:pos="851"/>
          <w:tab w:val="left" w:pos="3253"/>
        </w:tabs>
        <w:spacing w:before="112"/>
        <w:ind w:left="0" w:firstLine="567"/>
        <w:jc w:val="both"/>
        <w:rPr>
          <w:sz w:val="24"/>
          <w:szCs w:val="24"/>
          <w:lang w:val="en-US"/>
        </w:rPr>
      </w:pPr>
      <w:r w:rsidRPr="005606E2">
        <w:rPr>
          <w:sz w:val="24"/>
          <w:szCs w:val="24"/>
          <w:lang w:val="en-US"/>
        </w:rPr>
        <w:t xml:space="preserve">Radioactive </w:t>
      </w:r>
      <w:r w:rsidRPr="005606E2">
        <w:rPr>
          <w:sz w:val="24"/>
          <w:szCs w:val="24"/>
          <w:u w:val="single"/>
          <w:lang w:val="en-US"/>
        </w:rPr>
        <w:tab/>
      </w:r>
      <w:r w:rsidRPr="005606E2">
        <w:rPr>
          <w:sz w:val="24"/>
          <w:szCs w:val="24"/>
          <w:lang w:val="en-US"/>
        </w:rPr>
        <w:t>is the deposition of, or presence of radioactive substances on surfaces or within solids, liquids or gases.</w:t>
      </w:r>
    </w:p>
    <w:p w:rsidR="008C149F" w:rsidRPr="005606E2" w:rsidRDefault="00B44468" w:rsidP="00563523">
      <w:pPr>
        <w:pStyle w:val="a5"/>
        <w:numPr>
          <w:ilvl w:val="1"/>
          <w:numId w:val="45"/>
        </w:numPr>
        <w:tabs>
          <w:tab w:val="left" w:pos="613"/>
          <w:tab w:val="left" w:pos="851"/>
          <w:tab w:val="left" w:pos="6290"/>
        </w:tabs>
        <w:spacing w:before="1"/>
        <w:ind w:left="0" w:firstLine="567"/>
        <w:jc w:val="both"/>
        <w:rPr>
          <w:sz w:val="24"/>
          <w:szCs w:val="24"/>
          <w:lang w:val="en-US"/>
        </w:rPr>
      </w:pPr>
      <w:r w:rsidRPr="005606E2">
        <w:rPr>
          <w:sz w:val="24"/>
          <w:szCs w:val="24"/>
          <w:lang w:val="en-US"/>
        </w:rPr>
        <w:t>The town's water-supply has been</w:t>
      </w:r>
      <w:r w:rsidRPr="005606E2">
        <w:rPr>
          <w:spacing w:val="44"/>
          <w:sz w:val="24"/>
          <w:szCs w:val="24"/>
          <w:lang w:val="en-US"/>
        </w:rPr>
        <w:t xml:space="preserve"> </w:t>
      </w:r>
      <w:r w:rsidRPr="005606E2">
        <w:rPr>
          <w:sz w:val="24"/>
          <w:szCs w:val="24"/>
          <w:u w:val="single"/>
          <w:lang w:val="en-US"/>
        </w:rPr>
        <w:tab/>
      </w:r>
      <w:r w:rsidRPr="005606E2">
        <w:rPr>
          <w:spacing w:val="-30"/>
          <w:sz w:val="24"/>
          <w:szCs w:val="24"/>
          <w:lang w:val="en-US"/>
        </w:rPr>
        <w:t xml:space="preserve"> </w:t>
      </w:r>
      <w:r w:rsidRPr="005606E2">
        <w:rPr>
          <w:sz w:val="24"/>
          <w:szCs w:val="24"/>
          <w:lang w:val="en-US"/>
        </w:rPr>
        <w:t>by</w:t>
      </w:r>
      <w:r w:rsidRPr="005606E2">
        <w:rPr>
          <w:spacing w:val="27"/>
          <w:sz w:val="24"/>
          <w:szCs w:val="24"/>
          <w:lang w:val="en-US"/>
        </w:rPr>
        <w:t xml:space="preserve"> </w:t>
      </w:r>
      <w:r w:rsidRPr="005606E2">
        <w:rPr>
          <w:sz w:val="24"/>
          <w:szCs w:val="24"/>
          <w:lang w:val="en-US"/>
        </w:rPr>
        <w:t>chemicals</w:t>
      </w:r>
      <w:r w:rsidRPr="005606E2">
        <w:rPr>
          <w:spacing w:val="32"/>
          <w:sz w:val="24"/>
          <w:szCs w:val="24"/>
          <w:lang w:val="en-US"/>
        </w:rPr>
        <w:t xml:space="preserve"> </w:t>
      </w:r>
      <w:r w:rsidRPr="005606E2">
        <w:rPr>
          <w:sz w:val="24"/>
          <w:szCs w:val="24"/>
          <w:lang w:val="en-US"/>
        </w:rPr>
        <w:t>from</w:t>
      </w:r>
      <w:r w:rsidRPr="005606E2">
        <w:rPr>
          <w:spacing w:val="29"/>
          <w:sz w:val="24"/>
          <w:szCs w:val="24"/>
          <w:lang w:val="en-US"/>
        </w:rPr>
        <w:t xml:space="preserve"> </w:t>
      </w:r>
      <w:r w:rsidRPr="005606E2">
        <w:rPr>
          <w:sz w:val="24"/>
          <w:szCs w:val="24"/>
          <w:lang w:val="en-US"/>
        </w:rPr>
        <w:t xml:space="preserve">the </w:t>
      </w:r>
      <w:r w:rsidRPr="005606E2">
        <w:rPr>
          <w:spacing w:val="-2"/>
          <w:sz w:val="24"/>
          <w:szCs w:val="24"/>
          <w:lang w:val="en-US"/>
        </w:rPr>
        <w:t>factory.</w:t>
      </w:r>
    </w:p>
    <w:p w:rsidR="008C149F" w:rsidRPr="005606E2" w:rsidRDefault="00B44468" w:rsidP="00563523">
      <w:pPr>
        <w:pStyle w:val="a5"/>
        <w:numPr>
          <w:ilvl w:val="1"/>
          <w:numId w:val="45"/>
        </w:numPr>
        <w:tabs>
          <w:tab w:val="left" w:pos="851"/>
          <w:tab w:val="left" w:pos="1287"/>
          <w:tab w:val="left" w:pos="8364"/>
        </w:tabs>
        <w:spacing w:before="2"/>
        <w:ind w:left="0" w:firstLine="567"/>
        <w:jc w:val="both"/>
        <w:rPr>
          <w:sz w:val="24"/>
          <w:szCs w:val="24"/>
          <w:lang w:val="en-US"/>
        </w:rPr>
      </w:pPr>
      <w:r w:rsidRPr="005606E2">
        <w:rPr>
          <w:sz w:val="24"/>
          <w:szCs w:val="24"/>
          <w:lang w:val="en-US"/>
        </w:rPr>
        <w:t>The</w:t>
      </w:r>
      <w:r w:rsidRPr="005606E2">
        <w:rPr>
          <w:spacing w:val="-12"/>
          <w:sz w:val="24"/>
          <w:szCs w:val="24"/>
          <w:lang w:val="en-US"/>
        </w:rPr>
        <w:t xml:space="preserve"> </w:t>
      </w:r>
      <w:r w:rsidRPr="005606E2">
        <w:rPr>
          <w:sz w:val="24"/>
          <w:szCs w:val="24"/>
          <w:lang w:val="en-US"/>
        </w:rPr>
        <w:t>researchers</w:t>
      </w:r>
      <w:r w:rsidRPr="005606E2">
        <w:rPr>
          <w:spacing w:val="-12"/>
          <w:sz w:val="24"/>
          <w:szCs w:val="24"/>
          <w:lang w:val="en-US"/>
        </w:rPr>
        <w:t xml:space="preserve"> </w:t>
      </w:r>
      <w:r w:rsidRPr="005606E2">
        <w:rPr>
          <w:sz w:val="24"/>
          <w:szCs w:val="24"/>
          <w:lang w:val="en-US"/>
        </w:rPr>
        <w:t>used</w:t>
      </w:r>
      <w:r w:rsidRPr="005606E2">
        <w:rPr>
          <w:spacing w:val="-12"/>
          <w:sz w:val="24"/>
          <w:szCs w:val="24"/>
          <w:lang w:val="en-US"/>
        </w:rPr>
        <w:t xml:space="preserve"> </w:t>
      </w:r>
      <w:r w:rsidRPr="005606E2">
        <w:rPr>
          <w:sz w:val="24"/>
          <w:szCs w:val="24"/>
          <w:lang w:val="en-US"/>
        </w:rPr>
        <w:t>a</w:t>
      </w:r>
      <w:r w:rsidRPr="005606E2">
        <w:rPr>
          <w:spacing w:val="-14"/>
          <w:sz w:val="24"/>
          <w:szCs w:val="24"/>
          <w:lang w:val="en-US"/>
        </w:rPr>
        <w:t xml:space="preserve"> </w:t>
      </w:r>
      <w:r w:rsidRPr="005606E2">
        <w:rPr>
          <w:sz w:val="24"/>
          <w:szCs w:val="24"/>
          <w:lang w:val="en-US"/>
        </w:rPr>
        <w:t>polymer</w:t>
      </w:r>
      <w:r w:rsidRPr="005606E2">
        <w:rPr>
          <w:spacing w:val="-13"/>
          <w:sz w:val="24"/>
          <w:szCs w:val="24"/>
          <w:lang w:val="en-US"/>
        </w:rPr>
        <w:t xml:space="preserve"> </w:t>
      </w:r>
      <w:r w:rsidRPr="005606E2">
        <w:rPr>
          <w:sz w:val="24"/>
          <w:szCs w:val="24"/>
          <w:lang w:val="en-US"/>
        </w:rPr>
        <w:t>with</w:t>
      </w:r>
      <w:r w:rsidRPr="005606E2">
        <w:rPr>
          <w:spacing w:val="-13"/>
          <w:sz w:val="24"/>
          <w:szCs w:val="24"/>
          <w:lang w:val="en-US"/>
        </w:rPr>
        <w:t xml:space="preserve"> </w:t>
      </w:r>
      <w:r w:rsidRPr="005606E2">
        <w:rPr>
          <w:sz w:val="24"/>
          <w:szCs w:val="24"/>
          <w:lang w:val="en-US"/>
        </w:rPr>
        <w:t>chemical</w:t>
      </w:r>
      <w:r w:rsidRPr="005606E2">
        <w:rPr>
          <w:spacing w:val="-12"/>
          <w:sz w:val="24"/>
          <w:szCs w:val="24"/>
          <w:lang w:val="en-US"/>
        </w:rPr>
        <w:t xml:space="preserve"> </w:t>
      </w:r>
      <w:r w:rsidRPr="005606E2">
        <w:rPr>
          <w:sz w:val="24"/>
          <w:szCs w:val="24"/>
          <w:lang w:val="en-US"/>
        </w:rPr>
        <w:t>groups</w:t>
      </w:r>
      <w:r w:rsidRPr="005606E2">
        <w:rPr>
          <w:spacing w:val="-13"/>
          <w:sz w:val="24"/>
          <w:szCs w:val="24"/>
          <w:lang w:val="en-US"/>
        </w:rPr>
        <w:t xml:space="preserve"> </w:t>
      </w:r>
      <w:r w:rsidRPr="005606E2">
        <w:rPr>
          <w:sz w:val="24"/>
          <w:szCs w:val="24"/>
          <w:lang w:val="en-US"/>
        </w:rPr>
        <w:t>that</w:t>
      </w:r>
      <w:r w:rsidRPr="005606E2">
        <w:rPr>
          <w:spacing w:val="-14"/>
          <w:sz w:val="24"/>
          <w:szCs w:val="24"/>
          <w:lang w:val="en-US"/>
        </w:rPr>
        <w:t xml:space="preserve"> </w:t>
      </w:r>
      <w:r w:rsidRPr="005606E2">
        <w:rPr>
          <w:sz w:val="24"/>
          <w:szCs w:val="24"/>
          <w:lang w:val="en-US"/>
        </w:rPr>
        <w:t>attract</w:t>
      </w:r>
      <w:r w:rsidRPr="005606E2">
        <w:rPr>
          <w:spacing w:val="-13"/>
          <w:sz w:val="24"/>
          <w:szCs w:val="24"/>
          <w:lang w:val="en-US"/>
        </w:rPr>
        <w:t xml:space="preserve"> </w:t>
      </w:r>
      <w:r w:rsidRPr="005606E2">
        <w:rPr>
          <w:spacing w:val="-5"/>
          <w:sz w:val="24"/>
          <w:szCs w:val="24"/>
          <w:lang w:val="en-US"/>
        </w:rPr>
        <w:t>the</w:t>
      </w:r>
      <w:r w:rsidR="00C35B54" w:rsidRPr="005606E2">
        <w:rPr>
          <w:spacing w:val="-5"/>
          <w:sz w:val="24"/>
          <w:szCs w:val="24"/>
          <w:lang w:val="en-US"/>
        </w:rPr>
        <w:t xml:space="preserve"> </w:t>
      </w:r>
      <w:r w:rsidR="00BF6B0E" w:rsidRPr="005606E2">
        <w:rPr>
          <w:spacing w:val="-5"/>
          <w:sz w:val="24"/>
          <w:szCs w:val="24"/>
          <w:u w:val="single"/>
          <w:lang w:val="en-US"/>
        </w:rPr>
        <w:tab/>
      </w:r>
      <w:r w:rsidRPr="005606E2">
        <w:rPr>
          <w:spacing w:val="-2"/>
          <w:sz w:val="24"/>
          <w:szCs w:val="24"/>
          <w:lang w:val="en-US"/>
        </w:rPr>
        <w:t>strongly.</w:t>
      </w:r>
    </w:p>
    <w:p w:rsidR="008C149F" w:rsidRPr="005606E2" w:rsidRDefault="00B44468" w:rsidP="00563523">
      <w:pPr>
        <w:pStyle w:val="a5"/>
        <w:numPr>
          <w:ilvl w:val="1"/>
          <w:numId w:val="45"/>
        </w:numPr>
        <w:tabs>
          <w:tab w:val="left" w:pos="558"/>
          <w:tab w:val="left" w:pos="851"/>
          <w:tab w:val="left" w:pos="2007"/>
          <w:tab w:val="left" w:pos="9214"/>
        </w:tabs>
        <w:ind w:left="0" w:firstLine="567"/>
        <w:jc w:val="both"/>
        <w:rPr>
          <w:sz w:val="24"/>
          <w:szCs w:val="24"/>
          <w:lang w:val="en-US"/>
        </w:rPr>
      </w:pPr>
      <w:r w:rsidRPr="005606E2">
        <w:rPr>
          <w:sz w:val="24"/>
          <w:szCs w:val="24"/>
          <w:lang w:val="en-US"/>
        </w:rPr>
        <w:t>What</w:t>
      </w:r>
      <w:r w:rsidRPr="005606E2">
        <w:rPr>
          <w:spacing w:val="-15"/>
          <w:sz w:val="24"/>
          <w:szCs w:val="24"/>
          <w:lang w:val="en-US"/>
        </w:rPr>
        <w:t xml:space="preserve"> </w:t>
      </w:r>
      <w:r w:rsidRPr="005606E2">
        <w:rPr>
          <w:sz w:val="24"/>
          <w:szCs w:val="24"/>
          <w:lang w:val="en-US"/>
        </w:rPr>
        <w:t>you</w:t>
      </w:r>
      <w:r w:rsidRPr="005606E2">
        <w:rPr>
          <w:spacing w:val="-16"/>
          <w:sz w:val="24"/>
          <w:szCs w:val="24"/>
          <w:lang w:val="en-US"/>
        </w:rPr>
        <w:t xml:space="preserve"> </w:t>
      </w:r>
      <w:r w:rsidRPr="005606E2">
        <w:rPr>
          <w:sz w:val="24"/>
          <w:szCs w:val="24"/>
          <w:lang w:val="en-US"/>
        </w:rPr>
        <w:t>eat</w:t>
      </w:r>
      <w:r w:rsidRPr="005606E2">
        <w:rPr>
          <w:spacing w:val="-17"/>
          <w:sz w:val="24"/>
          <w:szCs w:val="24"/>
          <w:lang w:val="en-US"/>
        </w:rPr>
        <w:t xml:space="preserve"> </w:t>
      </w:r>
      <w:r w:rsidRPr="005606E2">
        <w:rPr>
          <w:sz w:val="24"/>
          <w:szCs w:val="24"/>
          <w:lang w:val="en-US"/>
        </w:rPr>
        <w:t>affects</w:t>
      </w:r>
      <w:r w:rsidRPr="005606E2">
        <w:rPr>
          <w:spacing w:val="-17"/>
          <w:sz w:val="24"/>
          <w:szCs w:val="24"/>
          <w:lang w:val="en-US"/>
        </w:rPr>
        <w:t xml:space="preserve"> </w:t>
      </w:r>
      <w:r w:rsidRPr="005606E2">
        <w:rPr>
          <w:sz w:val="24"/>
          <w:szCs w:val="24"/>
          <w:lang w:val="en-US"/>
        </w:rPr>
        <w:t>the</w:t>
      </w:r>
      <w:r w:rsidRPr="005606E2">
        <w:rPr>
          <w:spacing w:val="-17"/>
          <w:sz w:val="24"/>
          <w:szCs w:val="24"/>
          <w:lang w:val="en-US"/>
        </w:rPr>
        <w:t xml:space="preserve"> </w:t>
      </w:r>
      <w:r w:rsidRPr="005606E2">
        <w:rPr>
          <w:sz w:val="24"/>
          <w:szCs w:val="24"/>
          <w:lang w:val="en-US"/>
        </w:rPr>
        <w:t>ability</w:t>
      </w:r>
      <w:r w:rsidRPr="005606E2">
        <w:rPr>
          <w:spacing w:val="-16"/>
          <w:sz w:val="24"/>
          <w:szCs w:val="24"/>
          <w:lang w:val="en-US"/>
        </w:rPr>
        <w:t xml:space="preserve"> </w:t>
      </w:r>
      <w:r w:rsidRPr="005606E2">
        <w:rPr>
          <w:sz w:val="24"/>
          <w:szCs w:val="24"/>
          <w:lang w:val="en-US"/>
        </w:rPr>
        <w:t>of</w:t>
      </w:r>
      <w:r w:rsidRPr="005606E2">
        <w:rPr>
          <w:spacing w:val="-16"/>
          <w:sz w:val="24"/>
          <w:szCs w:val="24"/>
          <w:lang w:val="en-US"/>
        </w:rPr>
        <w:t xml:space="preserve"> </w:t>
      </w:r>
      <w:r w:rsidRPr="005606E2">
        <w:rPr>
          <w:sz w:val="24"/>
          <w:szCs w:val="24"/>
          <w:lang w:val="en-US"/>
        </w:rPr>
        <w:t>your</w:t>
      </w:r>
      <w:r w:rsidRPr="005606E2">
        <w:rPr>
          <w:spacing w:val="-18"/>
          <w:sz w:val="24"/>
          <w:szCs w:val="24"/>
          <w:lang w:val="en-US"/>
        </w:rPr>
        <w:t xml:space="preserve"> </w:t>
      </w:r>
      <w:r w:rsidRPr="005606E2">
        <w:rPr>
          <w:sz w:val="24"/>
          <w:szCs w:val="24"/>
          <w:lang w:val="en-US"/>
        </w:rPr>
        <w:t>lungs</w:t>
      </w:r>
      <w:r w:rsidRPr="005606E2">
        <w:rPr>
          <w:spacing w:val="-17"/>
          <w:sz w:val="24"/>
          <w:szCs w:val="24"/>
          <w:lang w:val="en-US"/>
        </w:rPr>
        <w:t xml:space="preserve"> </w:t>
      </w:r>
      <w:r w:rsidRPr="005606E2">
        <w:rPr>
          <w:sz w:val="24"/>
          <w:szCs w:val="24"/>
          <w:lang w:val="en-US"/>
        </w:rPr>
        <w:t>to</w:t>
      </w:r>
      <w:r w:rsidRPr="005606E2">
        <w:rPr>
          <w:spacing w:val="-16"/>
          <w:sz w:val="24"/>
          <w:szCs w:val="24"/>
          <w:lang w:val="en-US"/>
        </w:rPr>
        <w:t xml:space="preserve"> </w:t>
      </w:r>
      <w:r w:rsidRPr="005606E2">
        <w:rPr>
          <w:sz w:val="24"/>
          <w:szCs w:val="24"/>
          <w:lang w:val="en-US"/>
        </w:rPr>
        <w:t>withstand</w:t>
      </w:r>
      <w:r w:rsidRPr="005606E2">
        <w:rPr>
          <w:spacing w:val="-16"/>
          <w:sz w:val="24"/>
          <w:szCs w:val="24"/>
          <w:lang w:val="en-US"/>
        </w:rPr>
        <w:t xml:space="preserve"> </w:t>
      </w:r>
      <w:r w:rsidRPr="005606E2">
        <w:rPr>
          <w:sz w:val="24"/>
          <w:szCs w:val="24"/>
          <w:lang w:val="en-US"/>
        </w:rPr>
        <w:t>smoke</w:t>
      </w:r>
      <w:r w:rsidRPr="005606E2">
        <w:rPr>
          <w:spacing w:val="-17"/>
          <w:sz w:val="24"/>
          <w:szCs w:val="24"/>
          <w:lang w:val="en-US"/>
        </w:rPr>
        <w:t xml:space="preserve"> </w:t>
      </w:r>
      <w:r w:rsidRPr="005606E2">
        <w:rPr>
          <w:sz w:val="24"/>
          <w:szCs w:val="24"/>
          <w:lang w:val="en-US"/>
        </w:rPr>
        <w:t xml:space="preserve">and many </w:t>
      </w:r>
      <w:r w:rsidR="00BF6B0E" w:rsidRPr="005606E2">
        <w:rPr>
          <w:sz w:val="24"/>
          <w:szCs w:val="24"/>
          <w:u w:val="single"/>
          <w:lang w:val="en-US"/>
        </w:rPr>
        <w:tab/>
      </w:r>
      <w:r w:rsidRPr="005606E2">
        <w:rPr>
          <w:spacing w:val="-10"/>
          <w:sz w:val="24"/>
          <w:szCs w:val="24"/>
          <w:lang w:val="en-US"/>
        </w:rPr>
        <w:t>.</w:t>
      </w:r>
    </w:p>
    <w:p w:rsidR="008C149F" w:rsidRPr="005606E2" w:rsidRDefault="00B44468" w:rsidP="00BF6B0E">
      <w:pPr>
        <w:pStyle w:val="4"/>
        <w:spacing w:before="128"/>
        <w:jc w:val="center"/>
        <w:rPr>
          <w:sz w:val="24"/>
          <w:szCs w:val="24"/>
          <w:u w:val="none"/>
          <w:lang w:val="en-US"/>
        </w:rPr>
      </w:pPr>
      <w:r w:rsidRPr="005606E2">
        <w:rPr>
          <w:spacing w:val="-2"/>
          <w:sz w:val="24"/>
          <w:szCs w:val="24"/>
          <w:lang w:val="en-US"/>
        </w:rPr>
        <w:t>protect/protection/protective</w:t>
      </w:r>
    </w:p>
    <w:p w:rsidR="008C149F" w:rsidRPr="005606E2" w:rsidRDefault="00B44468" w:rsidP="00563523">
      <w:pPr>
        <w:pStyle w:val="a5"/>
        <w:numPr>
          <w:ilvl w:val="0"/>
          <w:numId w:val="44"/>
        </w:numPr>
        <w:tabs>
          <w:tab w:val="left" w:pos="851"/>
          <w:tab w:val="left" w:pos="4514"/>
        </w:tabs>
        <w:spacing w:before="112"/>
        <w:ind w:left="0" w:firstLine="567"/>
        <w:jc w:val="both"/>
        <w:rPr>
          <w:sz w:val="24"/>
          <w:szCs w:val="24"/>
          <w:lang w:val="en-US"/>
        </w:rPr>
      </w:pPr>
      <w:r w:rsidRPr="005606E2">
        <w:rPr>
          <w:sz w:val="24"/>
          <w:szCs w:val="24"/>
          <w:lang w:val="en-US"/>
        </w:rPr>
        <w:t xml:space="preserve">The trees were a good </w:t>
      </w:r>
      <w:r w:rsidRPr="005606E2">
        <w:rPr>
          <w:sz w:val="24"/>
          <w:szCs w:val="24"/>
          <w:u w:val="single"/>
          <w:lang w:val="en-US"/>
        </w:rPr>
        <w:tab/>
      </w:r>
      <w:r w:rsidRPr="005606E2">
        <w:rPr>
          <w:sz w:val="24"/>
          <w:szCs w:val="24"/>
          <w:lang w:val="en-US"/>
        </w:rPr>
        <w:t>against</w:t>
      </w:r>
      <w:r w:rsidRPr="005606E2">
        <w:rPr>
          <w:spacing w:val="-8"/>
          <w:sz w:val="24"/>
          <w:szCs w:val="24"/>
          <w:lang w:val="en-US"/>
        </w:rPr>
        <w:t xml:space="preserve"> </w:t>
      </w:r>
      <w:r w:rsidRPr="005606E2">
        <w:rPr>
          <w:sz w:val="24"/>
          <w:szCs w:val="24"/>
          <w:lang w:val="en-US"/>
        </w:rPr>
        <w:t>the</w:t>
      </w:r>
      <w:r w:rsidRPr="005606E2">
        <w:rPr>
          <w:spacing w:val="-7"/>
          <w:sz w:val="24"/>
          <w:szCs w:val="24"/>
          <w:lang w:val="en-US"/>
        </w:rPr>
        <w:t xml:space="preserve"> </w:t>
      </w:r>
      <w:r w:rsidRPr="005606E2">
        <w:rPr>
          <w:spacing w:val="-2"/>
          <w:sz w:val="24"/>
          <w:szCs w:val="24"/>
          <w:lang w:val="en-US"/>
        </w:rPr>
        <w:t>wind.</w:t>
      </w:r>
    </w:p>
    <w:p w:rsidR="008C149F" w:rsidRPr="005606E2" w:rsidRDefault="00B44468" w:rsidP="00563523">
      <w:pPr>
        <w:pStyle w:val="a5"/>
        <w:numPr>
          <w:ilvl w:val="0"/>
          <w:numId w:val="44"/>
        </w:numPr>
        <w:tabs>
          <w:tab w:val="left" w:pos="851"/>
          <w:tab w:val="left" w:pos="2783"/>
        </w:tabs>
        <w:ind w:left="0" w:firstLine="567"/>
        <w:jc w:val="both"/>
        <w:rPr>
          <w:sz w:val="24"/>
          <w:szCs w:val="24"/>
          <w:lang w:val="en-US"/>
        </w:rPr>
      </w:pPr>
      <w:r w:rsidRPr="005606E2">
        <w:rPr>
          <w:sz w:val="24"/>
          <w:szCs w:val="24"/>
          <w:lang w:val="en-US"/>
        </w:rPr>
        <w:t xml:space="preserve">He wore </w:t>
      </w:r>
      <w:r w:rsidRPr="005606E2">
        <w:rPr>
          <w:sz w:val="24"/>
          <w:szCs w:val="24"/>
          <w:u w:val="single"/>
          <w:lang w:val="en-US"/>
        </w:rPr>
        <w:tab/>
      </w:r>
      <w:r w:rsidRPr="005606E2">
        <w:rPr>
          <w:spacing w:val="-2"/>
          <w:sz w:val="24"/>
          <w:szCs w:val="24"/>
          <w:lang w:val="en-US"/>
        </w:rPr>
        <w:t>glasses.</w:t>
      </w:r>
    </w:p>
    <w:p w:rsidR="008C149F" w:rsidRPr="005606E2" w:rsidRDefault="00B44468" w:rsidP="00563523">
      <w:pPr>
        <w:pStyle w:val="a5"/>
        <w:numPr>
          <w:ilvl w:val="0"/>
          <w:numId w:val="44"/>
        </w:numPr>
        <w:tabs>
          <w:tab w:val="left" w:pos="851"/>
          <w:tab w:val="left" w:pos="4151"/>
        </w:tabs>
        <w:ind w:left="0" w:firstLine="567"/>
        <w:jc w:val="both"/>
        <w:rPr>
          <w:sz w:val="24"/>
          <w:szCs w:val="24"/>
          <w:lang w:val="en-US"/>
        </w:rPr>
      </w:pPr>
      <w:r w:rsidRPr="005606E2">
        <w:rPr>
          <w:sz w:val="24"/>
          <w:szCs w:val="24"/>
          <w:lang w:val="en-US"/>
        </w:rPr>
        <w:t xml:space="preserve">Nature Conservancy </w:t>
      </w:r>
      <w:r w:rsidRPr="005606E2">
        <w:rPr>
          <w:sz w:val="24"/>
          <w:szCs w:val="24"/>
          <w:u w:val="single"/>
          <w:lang w:val="en-US"/>
        </w:rPr>
        <w:tab/>
      </w:r>
      <w:r w:rsidRPr="005606E2">
        <w:rPr>
          <w:sz w:val="24"/>
          <w:szCs w:val="24"/>
          <w:lang w:val="en-US"/>
        </w:rPr>
        <w:t>freshwater</w:t>
      </w:r>
      <w:r w:rsidRPr="005606E2">
        <w:rPr>
          <w:spacing w:val="-11"/>
          <w:sz w:val="24"/>
          <w:szCs w:val="24"/>
          <w:lang w:val="en-US"/>
        </w:rPr>
        <w:t xml:space="preserve"> </w:t>
      </w:r>
      <w:r w:rsidRPr="005606E2">
        <w:rPr>
          <w:sz w:val="24"/>
          <w:szCs w:val="24"/>
          <w:lang w:val="en-US"/>
        </w:rPr>
        <w:t>sources</w:t>
      </w:r>
      <w:r w:rsidRPr="005606E2">
        <w:rPr>
          <w:spacing w:val="-7"/>
          <w:sz w:val="24"/>
          <w:szCs w:val="24"/>
          <w:lang w:val="en-US"/>
        </w:rPr>
        <w:t xml:space="preserve"> </w:t>
      </w:r>
      <w:r w:rsidRPr="005606E2">
        <w:rPr>
          <w:sz w:val="24"/>
          <w:szCs w:val="24"/>
          <w:lang w:val="en-US"/>
        </w:rPr>
        <w:t>around</w:t>
      </w:r>
      <w:r w:rsidRPr="005606E2">
        <w:rPr>
          <w:spacing w:val="-8"/>
          <w:sz w:val="24"/>
          <w:szCs w:val="24"/>
          <w:lang w:val="en-US"/>
        </w:rPr>
        <w:t xml:space="preserve"> </w:t>
      </w:r>
      <w:r w:rsidRPr="005606E2">
        <w:rPr>
          <w:sz w:val="24"/>
          <w:szCs w:val="24"/>
          <w:lang w:val="en-US"/>
        </w:rPr>
        <w:t>the</w:t>
      </w:r>
      <w:r w:rsidRPr="005606E2">
        <w:rPr>
          <w:spacing w:val="-9"/>
          <w:sz w:val="24"/>
          <w:szCs w:val="24"/>
          <w:lang w:val="en-US"/>
        </w:rPr>
        <w:t xml:space="preserve"> </w:t>
      </w:r>
      <w:r w:rsidRPr="005606E2">
        <w:rPr>
          <w:spacing w:val="-2"/>
          <w:sz w:val="24"/>
          <w:szCs w:val="24"/>
          <w:lang w:val="en-US"/>
        </w:rPr>
        <w:t>world.</w:t>
      </w:r>
    </w:p>
    <w:p w:rsidR="008C149F" w:rsidRPr="005606E2" w:rsidRDefault="00B44468" w:rsidP="00BF6B0E">
      <w:pPr>
        <w:pStyle w:val="4"/>
        <w:spacing w:before="127"/>
        <w:jc w:val="center"/>
        <w:rPr>
          <w:sz w:val="24"/>
          <w:szCs w:val="24"/>
          <w:u w:val="none"/>
          <w:lang w:val="en-US"/>
        </w:rPr>
      </w:pPr>
      <w:r w:rsidRPr="005606E2">
        <w:rPr>
          <w:spacing w:val="-2"/>
          <w:sz w:val="24"/>
          <w:szCs w:val="24"/>
          <w:lang w:val="en-US"/>
        </w:rPr>
        <w:t>disturb/disturbance</w:t>
      </w:r>
    </w:p>
    <w:p w:rsidR="008C149F" w:rsidRPr="005606E2" w:rsidRDefault="00B44468" w:rsidP="00563523">
      <w:pPr>
        <w:pStyle w:val="a5"/>
        <w:numPr>
          <w:ilvl w:val="0"/>
          <w:numId w:val="43"/>
        </w:numPr>
        <w:tabs>
          <w:tab w:val="left" w:pos="851"/>
          <w:tab w:val="left" w:pos="1606"/>
        </w:tabs>
        <w:spacing w:before="112"/>
        <w:ind w:left="0" w:firstLine="567"/>
        <w:rPr>
          <w:sz w:val="24"/>
          <w:szCs w:val="24"/>
          <w:lang w:val="en-US"/>
        </w:rPr>
      </w:pPr>
      <w:r w:rsidRPr="005606E2">
        <w:rPr>
          <w:sz w:val="24"/>
          <w:szCs w:val="24"/>
          <w:u w:val="single"/>
          <w:lang w:val="en-US"/>
        </w:rPr>
        <w:tab/>
      </w:r>
      <w:r w:rsidRPr="005606E2">
        <w:rPr>
          <w:sz w:val="24"/>
          <w:szCs w:val="24"/>
          <w:lang w:val="en-US"/>
        </w:rPr>
        <w:t>of</w:t>
      </w:r>
      <w:r w:rsidRPr="005606E2">
        <w:rPr>
          <w:spacing w:val="-6"/>
          <w:sz w:val="24"/>
          <w:szCs w:val="24"/>
          <w:lang w:val="en-US"/>
        </w:rPr>
        <w:t xml:space="preserve"> </w:t>
      </w:r>
      <w:r w:rsidRPr="005606E2">
        <w:rPr>
          <w:sz w:val="24"/>
          <w:szCs w:val="24"/>
          <w:lang w:val="en-US"/>
        </w:rPr>
        <w:t>the</w:t>
      </w:r>
      <w:r w:rsidRPr="005606E2">
        <w:rPr>
          <w:spacing w:val="-8"/>
          <w:sz w:val="24"/>
          <w:szCs w:val="24"/>
          <w:lang w:val="en-US"/>
        </w:rPr>
        <w:t xml:space="preserve"> </w:t>
      </w:r>
      <w:r w:rsidRPr="005606E2">
        <w:rPr>
          <w:sz w:val="24"/>
          <w:szCs w:val="24"/>
          <w:lang w:val="en-US"/>
        </w:rPr>
        <w:t>river's</w:t>
      </w:r>
      <w:r w:rsidRPr="005606E2">
        <w:rPr>
          <w:spacing w:val="-7"/>
          <w:sz w:val="24"/>
          <w:szCs w:val="24"/>
          <w:lang w:val="en-US"/>
        </w:rPr>
        <w:t xml:space="preserve"> </w:t>
      </w:r>
      <w:r w:rsidRPr="005606E2">
        <w:rPr>
          <w:sz w:val="24"/>
          <w:szCs w:val="24"/>
          <w:lang w:val="en-US"/>
        </w:rPr>
        <w:t>sediment</w:t>
      </w:r>
      <w:r w:rsidRPr="005606E2">
        <w:rPr>
          <w:spacing w:val="-8"/>
          <w:sz w:val="24"/>
          <w:szCs w:val="24"/>
          <w:lang w:val="en-US"/>
        </w:rPr>
        <w:t xml:space="preserve"> </w:t>
      </w:r>
      <w:r w:rsidRPr="005606E2">
        <w:rPr>
          <w:sz w:val="24"/>
          <w:szCs w:val="24"/>
          <w:lang w:val="en-US"/>
        </w:rPr>
        <w:t>causes</w:t>
      </w:r>
      <w:r w:rsidRPr="005606E2">
        <w:rPr>
          <w:spacing w:val="-6"/>
          <w:sz w:val="24"/>
          <w:szCs w:val="24"/>
          <w:lang w:val="en-US"/>
        </w:rPr>
        <w:t xml:space="preserve"> </w:t>
      </w:r>
      <w:r w:rsidRPr="005606E2">
        <w:rPr>
          <w:sz w:val="24"/>
          <w:szCs w:val="24"/>
          <w:lang w:val="en-US"/>
        </w:rPr>
        <w:t>cloudy</w:t>
      </w:r>
      <w:r w:rsidRPr="005606E2">
        <w:rPr>
          <w:spacing w:val="-9"/>
          <w:sz w:val="24"/>
          <w:szCs w:val="24"/>
          <w:lang w:val="en-US"/>
        </w:rPr>
        <w:t xml:space="preserve"> </w:t>
      </w:r>
      <w:r w:rsidRPr="005606E2">
        <w:rPr>
          <w:spacing w:val="-2"/>
          <w:sz w:val="24"/>
          <w:szCs w:val="24"/>
          <w:lang w:val="en-US"/>
        </w:rPr>
        <w:t>water.</w:t>
      </w:r>
    </w:p>
    <w:p w:rsidR="008C149F" w:rsidRPr="005606E2" w:rsidRDefault="00B44468" w:rsidP="00563523">
      <w:pPr>
        <w:pStyle w:val="a5"/>
        <w:numPr>
          <w:ilvl w:val="0"/>
          <w:numId w:val="43"/>
        </w:numPr>
        <w:tabs>
          <w:tab w:val="left" w:pos="851"/>
          <w:tab w:val="left" w:pos="4185"/>
        </w:tabs>
        <w:ind w:left="0" w:firstLine="567"/>
        <w:rPr>
          <w:sz w:val="24"/>
          <w:szCs w:val="24"/>
          <w:lang w:val="en-US"/>
        </w:rPr>
      </w:pPr>
      <w:r w:rsidRPr="005606E2">
        <w:rPr>
          <w:sz w:val="24"/>
          <w:szCs w:val="24"/>
          <w:lang w:val="en-US"/>
        </w:rPr>
        <w:t xml:space="preserve">He was arrested for </w:t>
      </w:r>
      <w:r w:rsidRPr="005606E2">
        <w:rPr>
          <w:sz w:val="24"/>
          <w:szCs w:val="24"/>
          <w:u w:val="single"/>
          <w:lang w:val="en-US"/>
        </w:rPr>
        <w:tab/>
      </w:r>
      <w:r w:rsidRPr="005606E2">
        <w:rPr>
          <w:sz w:val="24"/>
          <w:szCs w:val="24"/>
          <w:lang w:val="en-US"/>
        </w:rPr>
        <w:t>of</w:t>
      </w:r>
      <w:r w:rsidRPr="005606E2">
        <w:rPr>
          <w:spacing w:val="-4"/>
          <w:sz w:val="24"/>
          <w:szCs w:val="24"/>
          <w:lang w:val="en-US"/>
        </w:rPr>
        <w:t xml:space="preserve"> </w:t>
      </w:r>
      <w:r w:rsidRPr="005606E2">
        <w:rPr>
          <w:sz w:val="24"/>
          <w:szCs w:val="24"/>
          <w:lang w:val="en-US"/>
        </w:rPr>
        <w:t>the</w:t>
      </w:r>
      <w:r w:rsidRPr="005606E2">
        <w:rPr>
          <w:spacing w:val="-5"/>
          <w:sz w:val="24"/>
          <w:szCs w:val="24"/>
          <w:lang w:val="en-US"/>
        </w:rPr>
        <w:t xml:space="preserve"> </w:t>
      </w:r>
      <w:r w:rsidRPr="005606E2">
        <w:rPr>
          <w:spacing w:val="-2"/>
          <w:sz w:val="24"/>
          <w:szCs w:val="24"/>
          <w:lang w:val="en-US"/>
        </w:rPr>
        <w:t>peace.</w:t>
      </w:r>
    </w:p>
    <w:p w:rsidR="008C149F" w:rsidRPr="005606E2" w:rsidRDefault="00B44468" w:rsidP="00563523">
      <w:pPr>
        <w:pStyle w:val="a5"/>
        <w:numPr>
          <w:ilvl w:val="0"/>
          <w:numId w:val="43"/>
        </w:numPr>
        <w:tabs>
          <w:tab w:val="left" w:pos="851"/>
          <w:tab w:val="left" w:pos="3625"/>
        </w:tabs>
        <w:ind w:left="0" w:firstLine="567"/>
        <w:rPr>
          <w:sz w:val="24"/>
          <w:szCs w:val="24"/>
          <w:lang w:val="en-US"/>
        </w:rPr>
      </w:pPr>
      <w:r w:rsidRPr="005606E2">
        <w:rPr>
          <w:sz w:val="24"/>
          <w:szCs w:val="24"/>
          <w:lang w:val="en-US"/>
        </w:rPr>
        <w:t xml:space="preserve">A violent storm </w:t>
      </w:r>
      <w:r w:rsidRPr="005606E2">
        <w:rPr>
          <w:sz w:val="24"/>
          <w:szCs w:val="24"/>
          <w:u w:val="single"/>
          <w:lang w:val="en-US"/>
        </w:rPr>
        <w:tab/>
      </w:r>
      <w:r w:rsidRPr="005606E2">
        <w:rPr>
          <w:sz w:val="24"/>
          <w:szCs w:val="24"/>
          <w:lang w:val="en-US"/>
        </w:rPr>
        <w:t>the</w:t>
      </w:r>
      <w:r w:rsidRPr="005606E2">
        <w:rPr>
          <w:spacing w:val="-6"/>
          <w:sz w:val="24"/>
          <w:szCs w:val="24"/>
          <w:lang w:val="en-US"/>
        </w:rPr>
        <w:t xml:space="preserve"> </w:t>
      </w:r>
      <w:r w:rsidRPr="005606E2">
        <w:rPr>
          <w:sz w:val="24"/>
          <w:szCs w:val="24"/>
          <w:lang w:val="en-US"/>
        </w:rPr>
        <w:t>surface</w:t>
      </w:r>
      <w:r w:rsidRPr="005606E2">
        <w:rPr>
          <w:spacing w:val="-7"/>
          <w:sz w:val="24"/>
          <w:szCs w:val="24"/>
          <w:lang w:val="en-US"/>
        </w:rPr>
        <w:t xml:space="preserve"> </w:t>
      </w:r>
      <w:r w:rsidRPr="005606E2">
        <w:rPr>
          <w:sz w:val="24"/>
          <w:szCs w:val="24"/>
          <w:lang w:val="en-US"/>
        </w:rPr>
        <w:t>of</w:t>
      </w:r>
      <w:r w:rsidRPr="005606E2">
        <w:rPr>
          <w:spacing w:val="-4"/>
          <w:sz w:val="24"/>
          <w:szCs w:val="24"/>
          <w:lang w:val="en-US"/>
        </w:rPr>
        <w:t xml:space="preserve"> </w:t>
      </w:r>
      <w:r w:rsidRPr="005606E2">
        <w:rPr>
          <w:sz w:val="24"/>
          <w:szCs w:val="24"/>
          <w:lang w:val="en-US"/>
        </w:rPr>
        <w:t>the</w:t>
      </w:r>
      <w:r w:rsidRPr="005606E2">
        <w:rPr>
          <w:spacing w:val="-6"/>
          <w:sz w:val="24"/>
          <w:szCs w:val="24"/>
          <w:lang w:val="en-US"/>
        </w:rPr>
        <w:t xml:space="preserve"> </w:t>
      </w:r>
      <w:r w:rsidRPr="005606E2">
        <w:rPr>
          <w:spacing w:val="-2"/>
          <w:sz w:val="24"/>
          <w:szCs w:val="24"/>
          <w:lang w:val="en-US"/>
        </w:rPr>
        <w:t>lake.</w:t>
      </w:r>
    </w:p>
    <w:p w:rsidR="008C149F" w:rsidRPr="005606E2" w:rsidRDefault="00B44468" w:rsidP="00563523">
      <w:pPr>
        <w:pStyle w:val="a5"/>
        <w:numPr>
          <w:ilvl w:val="0"/>
          <w:numId w:val="45"/>
        </w:numPr>
        <w:tabs>
          <w:tab w:val="left" w:pos="623"/>
        </w:tabs>
        <w:spacing w:before="126"/>
        <w:ind w:left="0" w:firstLine="567"/>
        <w:rPr>
          <w:b/>
          <w:i/>
          <w:sz w:val="24"/>
          <w:szCs w:val="24"/>
          <w:lang w:val="en-US"/>
        </w:rPr>
      </w:pPr>
      <w:r w:rsidRPr="005606E2">
        <w:rPr>
          <w:b/>
          <w:i/>
          <w:sz w:val="24"/>
          <w:szCs w:val="24"/>
          <w:lang w:val="en-US"/>
        </w:rPr>
        <w:t>Match</w:t>
      </w:r>
      <w:r w:rsidRPr="005606E2">
        <w:rPr>
          <w:b/>
          <w:i/>
          <w:spacing w:val="-6"/>
          <w:sz w:val="24"/>
          <w:szCs w:val="24"/>
          <w:lang w:val="en-US"/>
        </w:rPr>
        <w:t xml:space="preserve"> </w:t>
      </w:r>
      <w:r w:rsidRPr="005606E2">
        <w:rPr>
          <w:b/>
          <w:i/>
          <w:sz w:val="24"/>
          <w:szCs w:val="24"/>
          <w:lang w:val="en-US"/>
        </w:rPr>
        <w:t>the</w:t>
      </w:r>
      <w:r w:rsidRPr="005606E2">
        <w:rPr>
          <w:b/>
          <w:i/>
          <w:spacing w:val="-9"/>
          <w:sz w:val="24"/>
          <w:szCs w:val="24"/>
          <w:lang w:val="en-US"/>
        </w:rPr>
        <w:t xml:space="preserve"> </w:t>
      </w:r>
      <w:r w:rsidRPr="005606E2">
        <w:rPr>
          <w:b/>
          <w:i/>
          <w:spacing w:val="-2"/>
          <w:sz w:val="24"/>
          <w:szCs w:val="24"/>
          <w:lang w:val="en-US"/>
        </w:rPr>
        <w:t>synonyms.</w:t>
      </w:r>
    </w:p>
    <w:p w:rsidR="008C149F" w:rsidRPr="005606E2" w:rsidRDefault="008C149F">
      <w:pPr>
        <w:rPr>
          <w:sz w:val="24"/>
          <w:szCs w:val="24"/>
          <w:lang w:val="en-US"/>
        </w:rPr>
      </w:pPr>
    </w:p>
    <w:tbl>
      <w:tblPr>
        <w:tblStyle w:val="TableNormal"/>
        <w:tblW w:w="0" w:type="auto"/>
        <w:tblInd w:w="16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13"/>
        <w:gridCol w:w="2835"/>
      </w:tblGrid>
      <w:tr w:rsidR="008C149F" w:rsidRPr="005606E2">
        <w:trPr>
          <w:trHeight w:val="448"/>
        </w:trPr>
        <w:tc>
          <w:tcPr>
            <w:tcW w:w="3413" w:type="dxa"/>
          </w:tcPr>
          <w:p w:rsidR="008C149F" w:rsidRPr="005606E2" w:rsidRDefault="00B44468">
            <w:pPr>
              <w:pStyle w:val="TableParagraph"/>
              <w:spacing w:before="34"/>
              <w:ind w:left="141"/>
              <w:rPr>
                <w:szCs w:val="24"/>
                <w:lang w:val="en-US"/>
              </w:rPr>
            </w:pPr>
            <w:r w:rsidRPr="005606E2">
              <w:rPr>
                <w:spacing w:val="-2"/>
                <w:szCs w:val="24"/>
                <w:lang w:val="en-US"/>
              </w:rPr>
              <w:t>impact</w:t>
            </w:r>
          </w:p>
        </w:tc>
        <w:tc>
          <w:tcPr>
            <w:tcW w:w="2835" w:type="dxa"/>
          </w:tcPr>
          <w:p w:rsidR="008C149F" w:rsidRPr="005606E2" w:rsidRDefault="00B44468">
            <w:pPr>
              <w:pStyle w:val="TableParagraph"/>
              <w:spacing w:before="34"/>
              <w:ind w:left="141"/>
              <w:rPr>
                <w:szCs w:val="24"/>
                <w:lang w:val="en-US"/>
              </w:rPr>
            </w:pPr>
            <w:r w:rsidRPr="005606E2">
              <w:rPr>
                <w:spacing w:val="-2"/>
                <w:szCs w:val="24"/>
                <w:lang w:val="en-US"/>
              </w:rPr>
              <w:t>degradation</w:t>
            </w:r>
          </w:p>
        </w:tc>
      </w:tr>
      <w:tr w:rsidR="008C149F" w:rsidRPr="005606E2">
        <w:trPr>
          <w:trHeight w:val="388"/>
        </w:trPr>
        <w:tc>
          <w:tcPr>
            <w:tcW w:w="3413" w:type="dxa"/>
          </w:tcPr>
          <w:p w:rsidR="008C149F" w:rsidRPr="005606E2" w:rsidRDefault="00B44468">
            <w:pPr>
              <w:pStyle w:val="TableParagraph"/>
              <w:spacing w:line="355" w:lineRule="exact"/>
              <w:ind w:left="151"/>
              <w:rPr>
                <w:szCs w:val="24"/>
                <w:lang w:val="en-US"/>
              </w:rPr>
            </w:pPr>
            <w:r w:rsidRPr="005606E2">
              <w:rPr>
                <w:spacing w:val="-2"/>
                <w:szCs w:val="24"/>
                <w:lang w:val="en-US"/>
              </w:rPr>
              <w:t>reduce</w:t>
            </w:r>
          </w:p>
        </w:tc>
        <w:tc>
          <w:tcPr>
            <w:tcW w:w="2835" w:type="dxa"/>
          </w:tcPr>
          <w:p w:rsidR="008C149F" w:rsidRPr="005606E2" w:rsidRDefault="00B44468">
            <w:pPr>
              <w:pStyle w:val="TableParagraph"/>
              <w:spacing w:line="355" w:lineRule="exact"/>
              <w:ind w:left="141"/>
              <w:rPr>
                <w:szCs w:val="24"/>
                <w:lang w:val="en-US"/>
              </w:rPr>
            </w:pPr>
            <w:r w:rsidRPr="005606E2">
              <w:rPr>
                <w:spacing w:val="-2"/>
                <w:szCs w:val="24"/>
                <w:lang w:val="en-US"/>
              </w:rPr>
              <w:t>technology</w:t>
            </w:r>
          </w:p>
        </w:tc>
      </w:tr>
      <w:tr w:rsidR="008C149F" w:rsidRPr="005606E2">
        <w:trPr>
          <w:trHeight w:val="388"/>
        </w:trPr>
        <w:tc>
          <w:tcPr>
            <w:tcW w:w="3413" w:type="dxa"/>
          </w:tcPr>
          <w:p w:rsidR="008C149F" w:rsidRPr="005606E2" w:rsidRDefault="00B44468">
            <w:pPr>
              <w:pStyle w:val="TableParagraph"/>
              <w:spacing w:line="357" w:lineRule="exact"/>
              <w:ind w:left="151"/>
              <w:rPr>
                <w:szCs w:val="24"/>
                <w:lang w:val="en-US"/>
              </w:rPr>
            </w:pPr>
            <w:r w:rsidRPr="005606E2">
              <w:rPr>
                <w:spacing w:val="-2"/>
                <w:szCs w:val="24"/>
                <w:lang w:val="en-US"/>
              </w:rPr>
              <w:t>contamination</w:t>
            </w:r>
          </w:p>
        </w:tc>
        <w:tc>
          <w:tcPr>
            <w:tcW w:w="2835" w:type="dxa"/>
          </w:tcPr>
          <w:p w:rsidR="008C149F" w:rsidRPr="005606E2" w:rsidRDefault="00B44468">
            <w:pPr>
              <w:pStyle w:val="TableParagraph"/>
              <w:spacing w:line="357" w:lineRule="exact"/>
              <w:ind w:left="141"/>
              <w:rPr>
                <w:szCs w:val="24"/>
                <w:lang w:val="en-US"/>
              </w:rPr>
            </w:pPr>
            <w:r w:rsidRPr="005606E2">
              <w:rPr>
                <w:spacing w:val="-2"/>
                <w:szCs w:val="24"/>
                <w:lang w:val="en-US"/>
              </w:rPr>
              <w:t>pollution</w:t>
            </w:r>
          </w:p>
        </w:tc>
      </w:tr>
      <w:tr w:rsidR="008C149F" w:rsidRPr="005606E2">
        <w:trPr>
          <w:trHeight w:val="385"/>
        </w:trPr>
        <w:tc>
          <w:tcPr>
            <w:tcW w:w="3413" w:type="dxa"/>
          </w:tcPr>
          <w:p w:rsidR="008C149F" w:rsidRPr="005606E2" w:rsidRDefault="00B44468">
            <w:pPr>
              <w:pStyle w:val="TableParagraph"/>
              <w:spacing w:line="355" w:lineRule="exact"/>
              <w:ind w:left="151"/>
              <w:rPr>
                <w:szCs w:val="24"/>
                <w:lang w:val="en-US"/>
              </w:rPr>
            </w:pPr>
            <w:r w:rsidRPr="005606E2">
              <w:rPr>
                <w:spacing w:val="-2"/>
                <w:szCs w:val="24"/>
                <w:lang w:val="en-US"/>
              </w:rPr>
              <w:lastRenderedPageBreak/>
              <w:t>affect</w:t>
            </w:r>
          </w:p>
        </w:tc>
        <w:tc>
          <w:tcPr>
            <w:tcW w:w="2835" w:type="dxa"/>
          </w:tcPr>
          <w:p w:rsidR="008C149F" w:rsidRPr="005606E2" w:rsidRDefault="00B44468">
            <w:pPr>
              <w:pStyle w:val="TableParagraph"/>
              <w:spacing w:line="355" w:lineRule="exact"/>
              <w:ind w:left="141"/>
              <w:rPr>
                <w:szCs w:val="24"/>
                <w:lang w:val="en-US"/>
              </w:rPr>
            </w:pPr>
            <w:r w:rsidRPr="005606E2">
              <w:rPr>
                <w:spacing w:val="-2"/>
                <w:szCs w:val="24"/>
                <w:lang w:val="en-US"/>
              </w:rPr>
              <w:t>apply</w:t>
            </w:r>
          </w:p>
        </w:tc>
      </w:tr>
      <w:tr w:rsidR="008C149F" w:rsidRPr="005606E2">
        <w:trPr>
          <w:trHeight w:val="388"/>
        </w:trPr>
        <w:tc>
          <w:tcPr>
            <w:tcW w:w="3413" w:type="dxa"/>
          </w:tcPr>
          <w:p w:rsidR="008C149F" w:rsidRPr="005606E2" w:rsidRDefault="00B44468">
            <w:pPr>
              <w:pStyle w:val="TableParagraph"/>
              <w:spacing w:line="357" w:lineRule="exact"/>
              <w:ind w:left="151"/>
              <w:rPr>
                <w:szCs w:val="24"/>
                <w:lang w:val="en-US"/>
              </w:rPr>
            </w:pPr>
            <w:r w:rsidRPr="005606E2">
              <w:rPr>
                <w:spacing w:val="-2"/>
                <w:szCs w:val="24"/>
                <w:lang w:val="en-US"/>
              </w:rPr>
              <w:t>increase</w:t>
            </w:r>
          </w:p>
        </w:tc>
        <w:tc>
          <w:tcPr>
            <w:tcW w:w="2835" w:type="dxa"/>
          </w:tcPr>
          <w:p w:rsidR="008C149F" w:rsidRPr="005606E2" w:rsidRDefault="00B44468">
            <w:pPr>
              <w:pStyle w:val="TableParagraph"/>
              <w:spacing w:line="357" w:lineRule="exact"/>
              <w:ind w:left="141"/>
              <w:rPr>
                <w:szCs w:val="24"/>
                <w:lang w:val="en-US"/>
              </w:rPr>
            </w:pPr>
            <w:r w:rsidRPr="005606E2">
              <w:rPr>
                <w:spacing w:val="-4"/>
                <w:szCs w:val="24"/>
                <w:lang w:val="en-US"/>
              </w:rPr>
              <w:t>grow</w:t>
            </w:r>
          </w:p>
        </w:tc>
      </w:tr>
      <w:tr w:rsidR="008C149F" w:rsidRPr="005606E2">
        <w:trPr>
          <w:trHeight w:val="388"/>
        </w:trPr>
        <w:tc>
          <w:tcPr>
            <w:tcW w:w="3413" w:type="dxa"/>
          </w:tcPr>
          <w:p w:rsidR="008C149F" w:rsidRPr="005606E2" w:rsidRDefault="00B44468">
            <w:pPr>
              <w:pStyle w:val="TableParagraph"/>
              <w:spacing w:line="357" w:lineRule="exact"/>
              <w:ind w:left="151"/>
              <w:rPr>
                <w:szCs w:val="24"/>
                <w:lang w:val="en-US"/>
              </w:rPr>
            </w:pPr>
            <w:r w:rsidRPr="005606E2">
              <w:rPr>
                <w:spacing w:val="-2"/>
                <w:szCs w:val="24"/>
                <w:lang w:val="en-US"/>
              </w:rPr>
              <w:t>technique</w:t>
            </w:r>
          </w:p>
        </w:tc>
        <w:tc>
          <w:tcPr>
            <w:tcW w:w="2835" w:type="dxa"/>
          </w:tcPr>
          <w:p w:rsidR="008C149F" w:rsidRPr="005606E2" w:rsidRDefault="00B44468">
            <w:pPr>
              <w:pStyle w:val="TableParagraph"/>
              <w:spacing w:line="357" w:lineRule="exact"/>
              <w:ind w:left="141"/>
              <w:rPr>
                <w:szCs w:val="24"/>
                <w:lang w:val="en-US"/>
              </w:rPr>
            </w:pPr>
            <w:r w:rsidRPr="005606E2">
              <w:rPr>
                <w:spacing w:val="-2"/>
                <w:szCs w:val="24"/>
                <w:lang w:val="en-US"/>
              </w:rPr>
              <w:t>decrease</w:t>
            </w:r>
          </w:p>
        </w:tc>
      </w:tr>
      <w:tr w:rsidR="008C149F" w:rsidRPr="005606E2">
        <w:trPr>
          <w:trHeight w:val="386"/>
        </w:trPr>
        <w:tc>
          <w:tcPr>
            <w:tcW w:w="3413" w:type="dxa"/>
          </w:tcPr>
          <w:p w:rsidR="008C149F" w:rsidRPr="005606E2" w:rsidRDefault="00B44468">
            <w:pPr>
              <w:pStyle w:val="TableParagraph"/>
              <w:spacing w:line="355" w:lineRule="exact"/>
              <w:ind w:left="151"/>
              <w:rPr>
                <w:szCs w:val="24"/>
                <w:lang w:val="en-US"/>
              </w:rPr>
            </w:pPr>
            <w:r w:rsidRPr="005606E2">
              <w:rPr>
                <w:spacing w:val="-5"/>
                <w:szCs w:val="24"/>
                <w:lang w:val="en-US"/>
              </w:rPr>
              <w:t>use</w:t>
            </w:r>
          </w:p>
        </w:tc>
        <w:tc>
          <w:tcPr>
            <w:tcW w:w="2835" w:type="dxa"/>
          </w:tcPr>
          <w:p w:rsidR="008C149F" w:rsidRPr="005606E2" w:rsidRDefault="00B44468">
            <w:pPr>
              <w:pStyle w:val="TableParagraph"/>
              <w:spacing w:line="355" w:lineRule="exact"/>
              <w:ind w:left="141"/>
              <w:rPr>
                <w:szCs w:val="24"/>
                <w:lang w:val="en-US"/>
              </w:rPr>
            </w:pPr>
            <w:r w:rsidRPr="005606E2">
              <w:rPr>
                <w:spacing w:val="-2"/>
                <w:szCs w:val="24"/>
                <w:lang w:val="en-US"/>
              </w:rPr>
              <w:t>cause</w:t>
            </w:r>
          </w:p>
        </w:tc>
      </w:tr>
      <w:tr w:rsidR="008C149F" w:rsidRPr="005606E2">
        <w:trPr>
          <w:trHeight w:val="388"/>
        </w:trPr>
        <w:tc>
          <w:tcPr>
            <w:tcW w:w="3413" w:type="dxa"/>
          </w:tcPr>
          <w:p w:rsidR="008C149F" w:rsidRPr="005606E2" w:rsidRDefault="00B44468">
            <w:pPr>
              <w:pStyle w:val="TableParagraph"/>
              <w:spacing w:line="357" w:lineRule="exact"/>
              <w:ind w:left="151"/>
              <w:rPr>
                <w:szCs w:val="24"/>
                <w:lang w:val="en-US"/>
              </w:rPr>
            </w:pPr>
            <w:r w:rsidRPr="005606E2">
              <w:rPr>
                <w:spacing w:val="-2"/>
                <w:szCs w:val="24"/>
                <w:lang w:val="en-US"/>
              </w:rPr>
              <w:t>destruction</w:t>
            </w:r>
          </w:p>
        </w:tc>
        <w:tc>
          <w:tcPr>
            <w:tcW w:w="2835" w:type="dxa"/>
          </w:tcPr>
          <w:p w:rsidR="008C149F" w:rsidRPr="005606E2" w:rsidRDefault="00B44468">
            <w:pPr>
              <w:pStyle w:val="TableParagraph"/>
              <w:spacing w:line="357" w:lineRule="exact"/>
              <w:ind w:left="141"/>
              <w:rPr>
                <w:szCs w:val="24"/>
                <w:lang w:val="en-US"/>
              </w:rPr>
            </w:pPr>
            <w:r w:rsidRPr="005606E2">
              <w:rPr>
                <w:spacing w:val="-2"/>
                <w:szCs w:val="24"/>
                <w:lang w:val="en-US"/>
              </w:rPr>
              <w:t>require</w:t>
            </w:r>
          </w:p>
        </w:tc>
      </w:tr>
      <w:tr w:rsidR="008C149F" w:rsidRPr="005606E2">
        <w:trPr>
          <w:trHeight w:val="388"/>
        </w:trPr>
        <w:tc>
          <w:tcPr>
            <w:tcW w:w="3413" w:type="dxa"/>
          </w:tcPr>
          <w:p w:rsidR="008C149F" w:rsidRPr="005606E2" w:rsidRDefault="00B44468">
            <w:pPr>
              <w:pStyle w:val="TableParagraph"/>
              <w:spacing w:line="357" w:lineRule="exact"/>
              <w:ind w:left="151"/>
              <w:rPr>
                <w:szCs w:val="24"/>
                <w:lang w:val="en-US"/>
              </w:rPr>
            </w:pPr>
            <w:r w:rsidRPr="005606E2">
              <w:rPr>
                <w:spacing w:val="-2"/>
                <w:szCs w:val="24"/>
                <w:lang w:val="en-US"/>
              </w:rPr>
              <w:t>demand</w:t>
            </w:r>
          </w:p>
        </w:tc>
        <w:tc>
          <w:tcPr>
            <w:tcW w:w="2835" w:type="dxa"/>
          </w:tcPr>
          <w:p w:rsidR="008C149F" w:rsidRPr="005606E2" w:rsidRDefault="00B44468">
            <w:pPr>
              <w:pStyle w:val="TableParagraph"/>
              <w:spacing w:line="357" w:lineRule="exact"/>
              <w:ind w:left="141"/>
              <w:rPr>
                <w:szCs w:val="24"/>
                <w:lang w:val="en-US"/>
              </w:rPr>
            </w:pPr>
            <w:r w:rsidRPr="005606E2">
              <w:rPr>
                <w:spacing w:val="-2"/>
                <w:szCs w:val="24"/>
                <w:lang w:val="en-US"/>
              </w:rPr>
              <w:t>effect</w:t>
            </w:r>
          </w:p>
        </w:tc>
      </w:tr>
    </w:tbl>
    <w:p w:rsidR="0087447F" w:rsidRPr="005606E2" w:rsidRDefault="0087447F" w:rsidP="0087447F">
      <w:pPr>
        <w:tabs>
          <w:tab w:val="left" w:pos="748"/>
        </w:tabs>
        <w:spacing w:before="135"/>
        <w:rPr>
          <w:b/>
          <w:i/>
          <w:sz w:val="24"/>
          <w:szCs w:val="24"/>
          <w:lang w:val="en-US"/>
        </w:rPr>
      </w:pPr>
    </w:p>
    <w:p w:rsidR="008C149F" w:rsidRPr="005606E2" w:rsidRDefault="00B44468" w:rsidP="00563523">
      <w:pPr>
        <w:pStyle w:val="a5"/>
        <w:numPr>
          <w:ilvl w:val="0"/>
          <w:numId w:val="45"/>
        </w:numPr>
        <w:tabs>
          <w:tab w:val="left" w:pos="748"/>
        </w:tabs>
        <w:spacing w:before="135"/>
        <w:ind w:left="0" w:firstLine="567"/>
        <w:rPr>
          <w:b/>
          <w:i/>
          <w:sz w:val="24"/>
          <w:szCs w:val="24"/>
          <w:lang w:val="en-US"/>
        </w:rPr>
      </w:pPr>
      <w:r w:rsidRPr="005606E2">
        <w:rPr>
          <w:b/>
          <w:i/>
          <w:sz w:val="24"/>
          <w:szCs w:val="24"/>
          <w:lang w:val="en-US"/>
        </w:rPr>
        <w:t>Put</w:t>
      </w:r>
      <w:r w:rsidRPr="005606E2">
        <w:rPr>
          <w:b/>
          <w:i/>
          <w:spacing w:val="-6"/>
          <w:sz w:val="24"/>
          <w:szCs w:val="24"/>
          <w:lang w:val="en-US"/>
        </w:rPr>
        <w:t xml:space="preserve"> </w:t>
      </w:r>
      <w:r w:rsidRPr="005606E2">
        <w:rPr>
          <w:b/>
          <w:i/>
          <w:sz w:val="24"/>
          <w:szCs w:val="24"/>
          <w:lang w:val="en-US"/>
        </w:rPr>
        <w:t>7</w:t>
      </w:r>
      <w:r w:rsidRPr="005606E2">
        <w:rPr>
          <w:b/>
          <w:i/>
          <w:spacing w:val="-2"/>
          <w:sz w:val="24"/>
          <w:szCs w:val="24"/>
          <w:lang w:val="en-US"/>
        </w:rPr>
        <w:t xml:space="preserve"> </w:t>
      </w:r>
      <w:r w:rsidRPr="005606E2">
        <w:rPr>
          <w:b/>
          <w:i/>
          <w:sz w:val="24"/>
          <w:szCs w:val="24"/>
          <w:lang w:val="en-US"/>
        </w:rPr>
        <w:t>–</w:t>
      </w:r>
      <w:r w:rsidRPr="005606E2">
        <w:rPr>
          <w:b/>
          <w:i/>
          <w:spacing w:val="-5"/>
          <w:sz w:val="24"/>
          <w:szCs w:val="24"/>
          <w:lang w:val="en-US"/>
        </w:rPr>
        <w:t xml:space="preserve"> </w:t>
      </w:r>
      <w:r w:rsidRPr="005606E2">
        <w:rPr>
          <w:b/>
          <w:i/>
          <w:sz w:val="24"/>
          <w:szCs w:val="24"/>
          <w:lang w:val="en-US"/>
        </w:rPr>
        <w:t>10</w:t>
      </w:r>
      <w:r w:rsidRPr="005606E2">
        <w:rPr>
          <w:b/>
          <w:i/>
          <w:spacing w:val="-4"/>
          <w:sz w:val="24"/>
          <w:szCs w:val="24"/>
          <w:lang w:val="en-US"/>
        </w:rPr>
        <w:t xml:space="preserve"> </w:t>
      </w:r>
      <w:r w:rsidRPr="005606E2">
        <w:rPr>
          <w:b/>
          <w:i/>
          <w:sz w:val="24"/>
          <w:szCs w:val="24"/>
          <w:lang w:val="en-US"/>
        </w:rPr>
        <w:t>key</w:t>
      </w:r>
      <w:r w:rsidRPr="005606E2">
        <w:rPr>
          <w:b/>
          <w:i/>
          <w:spacing w:val="-4"/>
          <w:sz w:val="24"/>
          <w:szCs w:val="24"/>
          <w:lang w:val="en-US"/>
        </w:rPr>
        <w:t xml:space="preserve"> </w:t>
      </w:r>
      <w:r w:rsidRPr="005606E2">
        <w:rPr>
          <w:b/>
          <w:i/>
          <w:sz w:val="24"/>
          <w:szCs w:val="24"/>
          <w:lang w:val="en-US"/>
        </w:rPr>
        <w:t>questions</w:t>
      </w:r>
      <w:r w:rsidRPr="005606E2">
        <w:rPr>
          <w:b/>
          <w:i/>
          <w:spacing w:val="-5"/>
          <w:sz w:val="24"/>
          <w:szCs w:val="24"/>
          <w:lang w:val="en-US"/>
        </w:rPr>
        <w:t xml:space="preserve"> </w:t>
      </w:r>
      <w:r w:rsidRPr="005606E2">
        <w:rPr>
          <w:b/>
          <w:i/>
          <w:sz w:val="24"/>
          <w:szCs w:val="24"/>
          <w:lang w:val="en-US"/>
        </w:rPr>
        <w:t>to</w:t>
      </w:r>
      <w:r w:rsidRPr="005606E2">
        <w:rPr>
          <w:b/>
          <w:i/>
          <w:spacing w:val="-5"/>
          <w:sz w:val="24"/>
          <w:szCs w:val="24"/>
          <w:lang w:val="en-US"/>
        </w:rPr>
        <w:t xml:space="preserve"> </w:t>
      </w:r>
      <w:r w:rsidRPr="005606E2">
        <w:rPr>
          <w:b/>
          <w:i/>
          <w:sz w:val="24"/>
          <w:szCs w:val="24"/>
          <w:lang w:val="en-US"/>
        </w:rPr>
        <w:t>the</w:t>
      </w:r>
      <w:r w:rsidRPr="005606E2">
        <w:rPr>
          <w:b/>
          <w:i/>
          <w:spacing w:val="-6"/>
          <w:sz w:val="24"/>
          <w:szCs w:val="24"/>
          <w:lang w:val="en-US"/>
        </w:rPr>
        <w:t xml:space="preserve"> </w:t>
      </w:r>
      <w:r w:rsidRPr="005606E2">
        <w:rPr>
          <w:b/>
          <w:i/>
          <w:spacing w:val="-4"/>
          <w:sz w:val="24"/>
          <w:szCs w:val="24"/>
          <w:lang w:val="en-US"/>
        </w:rPr>
        <w:t>text.</w:t>
      </w:r>
    </w:p>
    <w:p w:rsidR="008C149F" w:rsidRPr="005606E2" w:rsidRDefault="00B44468" w:rsidP="00563523">
      <w:pPr>
        <w:pStyle w:val="a5"/>
        <w:numPr>
          <w:ilvl w:val="0"/>
          <w:numId w:val="45"/>
        </w:numPr>
        <w:tabs>
          <w:tab w:val="left" w:pos="870"/>
        </w:tabs>
        <w:spacing w:before="122"/>
        <w:ind w:left="0" w:firstLine="567"/>
        <w:rPr>
          <w:b/>
          <w:i/>
          <w:sz w:val="24"/>
          <w:szCs w:val="24"/>
          <w:lang w:val="en-US"/>
        </w:rPr>
      </w:pPr>
      <w:r w:rsidRPr="005606E2">
        <w:rPr>
          <w:b/>
          <w:i/>
          <w:sz w:val="24"/>
          <w:szCs w:val="24"/>
          <w:lang w:val="en-US"/>
        </w:rPr>
        <w:t>Control</w:t>
      </w:r>
      <w:r w:rsidRPr="005606E2">
        <w:rPr>
          <w:b/>
          <w:i/>
          <w:spacing w:val="-10"/>
          <w:sz w:val="24"/>
          <w:szCs w:val="24"/>
          <w:lang w:val="en-US"/>
        </w:rPr>
        <w:t xml:space="preserve"> </w:t>
      </w:r>
      <w:r w:rsidRPr="005606E2">
        <w:rPr>
          <w:b/>
          <w:i/>
          <w:spacing w:val="-2"/>
          <w:sz w:val="24"/>
          <w:szCs w:val="24"/>
          <w:lang w:val="en-US"/>
        </w:rPr>
        <w:t>points.</w:t>
      </w:r>
    </w:p>
    <w:p w:rsidR="008C149F" w:rsidRPr="005606E2" w:rsidRDefault="00B44468" w:rsidP="00563523">
      <w:pPr>
        <w:pStyle w:val="a5"/>
        <w:numPr>
          <w:ilvl w:val="1"/>
          <w:numId w:val="45"/>
        </w:numPr>
        <w:tabs>
          <w:tab w:val="left" w:pos="656"/>
        </w:tabs>
        <w:spacing w:before="112"/>
        <w:ind w:left="0" w:firstLine="567"/>
        <w:rPr>
          <w:sz w:val="24"/>
          <w:szCs w:val="24"/>
          <w:lang w:val="en-US"/>
        </w:rPr>
      </w:pPr>
      <w:r w:rsidRPr="005606E2">
        <w:rPr>
          <w:sz w:val="24"/>
          <w:szCs w:val="24"/>
          <w:lang w:val="en-US"/>
        </w:rPr>
        <w:t>Name</w:t>
      </w:r>
      <w:r w:rsidRPr="005606E2">
        <w:rPr>
          <w:spacing w:val="40"/>
          <w:sz w:val="24"/>
          <w:szCs w:val="24"/>
          <w:lang w:val="en-US"/>
        </w:rPr>
        <w:t xml:space="preserve"> </w:t>
      </w:r>
      <w:r w:rsidRPr="005606E2">
        <w:rPr>
          <w:sz w:val="24"/>
          <w:szCs w:val="24"/>
          <w:lang w:val="en-US"/>
        </w:rPr>
        <w:t>the</w:t>
      </w:r>
      <w:r w:rsidRPr="005606E2">
        <w:rPr>
          <w:spacing w:val="40"/>
          <w:sz w:val="24"/>
          <w:szCs w:val="24"/>
          <w:lang w:val="en-US"/>
        </w:rPr>
        <w:t xml:space="preserve"> </w:t>
      </w:r>
      <w:r w:rsidRPr="005606E2">
        <w:rPr>
          <w:sz w:val="24"/>
          <w:szCs w:val="24"/>
          <w:lang w:val="en-US"/>
        </w:rPr>
        <w:t>sciences</w:t>
      </w:r>
      <w:r w:rsidRPr="005606E2">
        <w:rPr>
          <w:spacing w:val="40"/>
          <w:sz w:val="24"/>
          <w:szCs w:val="24"/>
          <w:lang w:val="en-US"/>
        </w:rPr>
        <w:t xml:space="preserve"> </w:t>
      </w:r>
      <w:r w:rsidRPr="005606E2">
        <w:rPr>
          <w:sz w:val="24"/>
          <w:szCs w:val="24"/>
          <w:lang w:val="en-US"/>
        </w:rPr>
        <w:t>which</w:t>
      </w:r>
      <w:r w:rsidRPr="005606E2">
        <w:rPr>
          <w:spacing w:val="40"/>
          <w:sz w:val="24"/>
          <w:szCs w:val="24"/>
          <w:lang w:val="en-US"/>
        </w:rPr>
        <w:t xml:space="preserve"> </w:t>
      </w:r>
      <w:r w:rsidRPr="005606E2">
        <w:rPr>
          <w:sz w:val="24"/>
          <w:szCs w:val="24"/>
          <w:lang w:val="en-US"/>
        </w:rPr>
        <w:t>are</w:t>
      </w:r>
      <w:r w:rsidRPr="005606E2">
        <w:rPr>
          <w:spacing w:val="40"/>
          <w:sz w:val="24"/>
          <w:szCs w:val="24"/>
          <w:lang w:val="en-US"/>
        </w:rPr>
        <w:t xml:space="preserve"> </w:t>
      </w:r>
      <w:r w:rsidRPr="005606E2">
        <w:rPr>
          <w:sz w:val="24"/>
          <w:szCs w:val="24"/>
          <w:lang w:val="en-US"/>
        </w:rPr>
        <w:t>closely</w:t>
      </w:r>
      <w:r w:rsidRPr="005606E2">
        <w:rPr>
          <w:spacing w:val="40"/>
          <w:sz w:val="24"/>
          <w:szCs w:val="24"/>
          <w:lang w:val="en-US"/>
        </w:rPr>
        <w:t xml:space="preserve"> </w:t>
      </w:r>
      <w:r w:rsidRPr="005606E2">
        <w:rPr>
          <w:sz w:val="24"/>
          <w:szCs w:val="24"/>
          <w:lang w:val="en-US"/>
        </w:rPr>
        <w:t>related</w:t>
      </w:r>
      <w:r w:rsidRPr="005606E2">
        <w:rPr>
          <w:spacing w:val="40"/>
          <w:sz w:val="24"/>
          <w:szCs w:val="24"/>
          <w:lang w:val="en-US"/>
        </w:rPr>
        <w:t xml:space="preserve"> </w:t>
      </w:r>
      <w:r w:rsidRPr="005606E2">
        <w:rPr>
          <w:sz w:val="24"/>
          <w:szCs w:val="24"/>
          <w:lang w:val="en-US"/>
        </w:rPr>
        <w:t>to</w:t>
      </w:r>
      <w:r w:rsidRPr="005606E2">
        <w:rPr>
          <w:spacing w:val="80"/>
          <w:sz w:val="24"/>
          <w:szCs w:val="24"/>
          <w:lang w:val="en-US"/>
        </w:rPr>
        <w:t xml:space="preserve"> </w:t>
      </w:r>
      <w:r w:rsidRPr="005606E2">
        <w:rPr>
          <w:sz w:val="24"/>
          <w:szCs w:val="24"/>
          <w:lang w:val="en-US"/>
        </w:rPr>
        <w:t>Environmental</w:t>
      </w:r>
      <w:r w:rsidRPr="005606E2">
        <w:rPr>
          <w:spacing w:val="80"/>
          <w:sz w:val="24"/>
          <w:szCs w:val="24"/>
          <w:lang w:val="en-US"/>
        </w:rPr>
        <w:t xml:space="preserve"> </w:t>
      </w:r>
      <w:r w:rsidRPr="005606E2">
        <w:rPr>
          <w:sz w:val="24"/>
          <w:szCs w:val="24"/>
          <w:lang w:val="en-US"/>
        </w:rPr>
        <w:t>Geology. What does each of these sciences study?</w:t>
      </w:r>
    </w:p>
    <w:p w:rsidR="008C149F" w:rsidRPr="005606E2" w:rsidRDefault="00B44468" w:rsidP="00563523">
      <w:pPr>
        <w:pStyle w:val="a5"/>
        <w:numPr>
          <w:ilvl w:val="1"/>
          <w:numId w:val="45"/>
        </w:numPr>
        <w:tabs>
          <w:tab w:val="left" w:pos="596"/>
        </w:tabs>
        <w:spacing w:before="120"/>
        <w:ind w:left="0" w:firstLine="567"/>
        <w:rPr>
          <w:sz w:val="24"/>
          <w:szCs w:val="24"/>
          <w:lang w:val="en-US"/>
        </w:rPr>
      </w:pPr>
      <w:r w:rsidRPr="005606E2">
        <w:rPr>
          <w:sz w:val="24"/>
          <w:szCs w:val="24"/>
          <w:lang w:val="en-US"/>
        </w:rPr>
        <w:t>What ecological systems of biosphere do you know? What are the elements of these ecological systems?</w:t>
      </w:r>
    </w:p>
    <w:p w:rsidR="008C149F" w:rsidRPr="005606E2" w:rsidRDefault="00B44468" w:rsidP="00563523">
      <w:pPr>
        <w:pStyle w:val="a5"/>
        <w:numPr>
          <w:ilvl w:val="1"/>
          <w:numId w:val="45"/>
        </w:numPr>
        <w:tabs>
          <w:tab w:val="left" w:pos="570"/>
        </w:tabs>
        <w:spacing w:before="119"/>
        <w:ind w:left="0" w:firstLine="567"/>
        <w:rPr>
          <w:sz w:val="24"/>
          <w:szCs w:val="24"/>
          <w:lang w:val="en-US"/>
        </w:rPr>
      </w:pPr>
      <w:r w:rsidRPr="005606E2">
        <w:rPr>
          <w:sz w:val="24"/>
          <w:szCs w:val="24"/>
          <w:lang w:val="en-US"/>
        </w:rPr>
        <w:t>Speak</w:t>
      </w:r>
      <w:r w:rsidRPr="005606E2">
        <w:rPr>
          <w:spacing w:val="-11"/>
          <w:sz w:val="24"/>
          <w:szCs w:val="24"/>
          <w:lang w:val="en-US"/>
        </w:rPr>
        <w:t xml:space="preserve"> </w:t>
      </w:r>
      <w:r w:rsidRPr="005606E2">
        <w:rPr>
          <w:sz w:val="24"/>
          <w:szCs w:val="24"/>
          <w:lang w:val="en-US"/>
        </w:rPr>
        <w:t>about</w:t>
      </w:r>
      <w:r w:rsidRPr="005606E2">
        <w:rPr>
          <w:spacing w:val="-10"/>
          <w:sz w:val="24"/>
          <w:szCs w:val="24"/>
          <w:lang w:val="en-US"/>
        </w:rPr>
        <w:t xml:space="preserve"> </w:t>
      </w:r>
      <w:r w:rsidRPr="005606E2">
        <w:rPr>
          <w:sz w:val="24"/>
          <w:szCs w:val="24"/>
          <w:lang w:val="en-US"/>
        </w:rPr>
        <w:t>the</w:t>
      </w:r>
      <w:r w:rsidRPr="005606E2">
        <w:rPr>
          <w:spacing w:val="-10"/>
          <w:sz w:val="24"/>
          <w:szCs w:val="24"/>
          <w:lang w:val="en-US"/>
        </w:rPr>
        <w:t xml:space="preserve"> </w:t>
      </w:r>
      <w:r w:rsidRPr="005606E2">
        <w:rPr>
          <w:sz w:val="24"/>
          <w:szCs w:val="24"/>
          <w:lang w:val="en-US"/>
        </w:rPr>
        <w:t>aspects</w:t>
      </w:r>
      <w:r w:rsidRPr="005606E2">
        <w:rPr>
          <w:spacing w:val="-10"/>
          <w:sz w:val="24"/>
          <w:szCs w:val="24"/>
          <w:lang w:val="en-US"/>
        </w:rPr>
        <w:t xml:space="preserve"> </w:t>
      </w:r>
      <w:r w:rsidRPr="005606E2">
        <w:rPr>
          <w:sz w:val="24"/>
          <w:szCs w:val="24"/>
          <w:lang w:val="en-US"/>
        </w:rPr>
        <w:t>Environmental</w:t>
      </w:r>
      <w:r w:rsidRPr="005606E2">
        <w:rPr>
          <w:spacing w:val="-11"/>
          <w:sz w:val="24"/>
          <w:szCs w:val="24"/>
          <w:lang w:val="en-US"/>
        </w:rPr>
        <w:t xml:space="preserve"> </w:t>
      </w:r>
      <w:r w:rsidRPr="005606E2">
        <w:rPr>
          <w:sz w:val="24"/>
          <w:szCs w:val="24"/>
          <w:lang w:val="en-US"/>
        </w:rPr>
        <w:t>Geology</w:t>
      </w:r>
      <w:r w:rsidRPr="005606E2">
        <w:rPr>
          <w:spacing w:val="-11"/>
          <w:sz w:val="24"/>
          <w:szCs w:val="24"/>
          <w:lang w:val="en-US"/>
        </w:rPr>
        <w:t xml:space="preserve"> </w:t>
      </w:r>
      <w:r w:rsidRPr="005606E2">
        <w:rPr>
          <w:spacing w:val="-2"/>
          <w:sz w:val="24"/>
          <w:szCs w:val="24"/>
          <w:lang w:val="en-US"/>
        </w:rPr>
        <w:t>concerns.</w:t>
      </w:r>
    </w:p>
    <w:p w:rsidR="008C149F" w:rsidRPr="005606E2" w:rsidRDefault="00B44468" w:rsidP="00563523">
      <w:pPr>
        <w:pStyle w:val="a5"/>
        <w:numPr>
          <w:ilvl w:val="1"/>
          <w:numId w:val="45"/>
        </w:numPr>
        <w:tabs>
          <w:tab w:val="left" w:pos="570"/>
        </w:tabs>
        <w:spacing w:before="122"/>
        <w:ind w:left="0" w:firstLine="567"/>
        <w:rPr>
          <w:sz w:val="24"/>
          <w:szCs w:val="24"/>
          <w:lang w:val="en-US"/>
        </w:rPr>
      </w:pPr>
      <w:r w:rsidRPr="005606E2">
        <w:rPr>
          <w:sz w:val="24"/>
          <w:szCs w:val="24"/>
          <w:lang w:val="en-US"/>
        </w:rPr>
        <w:t>What</w:t>
      </w:r>
      <w:r w:rsidRPr="005606E2">
        <w:rPr>
          <w:spacing w:val="-9"/>
          <w:sz w:val="24"/>
          <w:szCs w:val="24"/>
          <w:lang w:val="en-US"/>
        </w:rPr>
        <w:t xml:space="preserve"> </w:t>
      </w:r>
      <w:r w:rsidRPr="005606E2">
        <w:rPr>
          <w:sz w:val="24"/>
          <w:szCs w:val="24"/>
          <w:lang w:val="en-US"/>
        </w:rPr>
        <w:t>is</w:t>
      </w:r>
      <w:r w:rsidRPr="005606E2">
        <w:rPr>
          <w:spacing w:val="-5"/>
          <w:sz w:val="24"/>
          <w:szCs w:val="24"/>
          <w:lang w:val="en-US"/>
        </w:rPr>
        <w:t xml:space="preserve"> </w:t>
      </w:r>
      <w:r w:rsidRPr="005606E2">
        <w:rPr>
          <w:sz w:val="24"/>
          <w:szCs w:val="24"/>
          <w:lang w:val="en-US"/>
        </w:rPr>
        <w:t>the</w:t>
      </w:r>
      <w:r w:rsidRPr="005606E2">
        <w:rPr>
          <w:spacing w:val="-9"/>
          <w:sz w:val="24"/>
          <w:szCs w:val="24"/>
          <w:lang w:val="en-US"/>
        </w:rPr>
        <w:t xml:space="preserve"> </w:t>
      </w:r>
      <w:r w:rsidRPr="005606E2">
        <w:rPr>
          <w:sz w:val="24"/>
          <w:szCs w:val="24"/>
          <w:lang w:val="en-US"/>
        </w:rPr>
        <w:t>environmental</w:t>
      </w:r>
      <w:r w:rsidRPr="005606E2">
        <w:rPr>
          <w:spacing w:val="-8"/>
          <w:sz w:val="24"/>
          <w:szCs w:val="24"/>
          <w:lang w:val="en-US"/>
        </w:rPr>
        <w:t xml:space="preserve"> </w:t>
      </w:r>
      <w:r w:rsidRPr="005606E2">
        <w:rPr>
          <w:sz w:val="24"/>
          <w:szCs w:val="24"/>
          <w:lang w:val="en-US"/>
        </w:rPr>
        <w:t>impact</w:t>
      </w:r>
      <w:r w:rsidRPr="005606E2">
        <w:rPr>
          <w:spacing w:val="-7"/>
          <w:sz w:val="24"/>
          <w:szCs w:val="24"/>
          <w:lang w:val="en-US"/>
        </w:rPr>
        <w:t xml:space="preserve"> </w:t>
      </w:r>
      <w:r w:rsidRPr="005606E2">
        <w:rPr>
          <w:sz w:val="24"/>
          <w:szCs w:val="24"/>
          <w:lang w:val="en-US"/>
        </w:rPr>
        <w:t>of</w:t>
      </w:r>
      <w:r w:rsidRPr="005606E2">
        <w:rPr>
          <w:spacing w:val="-5"/>
          <w:sz w:val="24"/>
          <w:szCs w:val="24"/>
          <w:lang w:val="en-US"/>
        </w:rPr>
        <w:t xml:space="preserve"> </w:t>
      </w:r>
      <w:r w:rsidRPr="005606E2">
        <w:rPr>
          <w:spacing w:val="-2"/>
          <w:sz w:val="24"/>
          <w:szCs w:val="24"/>
          <w:lang w:val="en-US"/>
        </w:rPr>
        <w:t>mining?</w:t>
      </w:r>
    </w:p>
    <w:p w:rsidR="008C149F" w:rsidRPr="005606E2" w:rsidRDefault="00B44468" w:rsidP="00563523">
      <w:pPr>
        <w:pStyle w:val="a5"/>
        <w:numPr>
          <w:ilvl w:val="1"/>
          <w:numId w:val="45"/>
        </w:numPr>
        <w:tabs>
          <w:tab w:val="left" w:pos="558"/>
        </w:tabs>
        <w:spacing w:before="119"/>
        <w:ind w:left="0" w:firstLine="567"/>
        <w:rPr>
          <w:sz w:val="24"/>
          <w:szCs w:val="24"/>
          <w:lang w:val="en-US"/>
        </w:rPr>
      </w:pPr>
      <w:r w:rsidRPr="005606E2">
        <w:rPr>
          <w:sz w:val="24"/>
          <w:szCs w:val="24"/>
          <w:lang w:val="en-US"/>
        </w:rPr>
        <w:t>What</w:t>
      </w:r>
      <w:r w:rsidRPr="005606E2">
        <w:rPr>
          <w:spacing w:val="-20"/>
          <w:sz w:val="24"/>
          <w:szCs w:val="24"/>
          <w:lang w:val="en-US"/>
        </w:rPr>
        <w:t xml:space="preserve"> </w:t>
      </w:r>
      <w:r w:rsidRPr="005606E2">
        <w:rPr>
          <w:sz w:val="24"/>
          <w:szCs w:val="24"/>
          <w:lang w:val="en-US"/>
        </w:rPr>
        <w:t>techniques</w:t>
      </w:r>
      <w:r w:rsidRPr="005606E2">
        <w:rPr>
          <w:spacing w:val="-20"/>
          <w:sz w:val="24"/>
          <w:szCs w:val="24"/>
          <w:lang w:val="en-US"/>
        </w:rPr>
        <w:t xml:space="preserve"> </w:t>
      </w:r>
      <w:r w:rsidRPr="005606E2">
        <w:rPr>
          <w:sz w:val="24"/>
          <w:szCs w:val="24"/>
          <w:lang w:val="en-US"/>
        </w:rPr>
        <w:t>to</w:t>
      </w:r>
      <w:r w:rsidRPr="005606E2">
        <w:rPr>
          <w:spacing w:val="-17"/>
          <w:sz w:val="24"/>
          <w:szCs w:val="24"/>
          <w:lang w:val="en-US"/>
        </w:rPr>
        <w:t xml:space="preserve"> </w:t>
      </w:r>
      <w:r w:rsidRPr="005606E2">
        <w:rPr>
          <w:sz w:val="24"/>
          <w:szCs w:val="24"/>
          <w:lang w:val="en-US"/>
        </w:rPr>
        <w:t>reduce</w:t>
      </w:r>
      <w:r w:rsidRPr="005606E2">
        <w:rPr>
          <w:spacing w:val="-20"/>
          <w:sz w:val="24"/>
          <w:szCs w:val="24"/>
          <w:lang w:val="en-US"/>
        </w:rPr>
        <w:t xml:space="preserve"> </w:t>
      </w:r>
      <w:r w:rsidRPr="005606E2">
        <w:rPr>
          <w:sz w:val="24"/>
          <w:szCs w:val="24"/>
          <w:lang w:val="en-US"/>
        </w:rPr>
        <w:t>or</w:t>
      </w:r>
      <w:r w:rsidRPr="005606E2">
        <w:rPr>
          <w:spacing w:val="-18"/>
          <w:sz w:val="24"/>
          <w:szCs w:val="24"/>
          <w:lang w:val="en-US"/>
        </w:rPr>
        <w:t xml:space="preserve"> </w:t>
      </w:r>
      <w:r w:rsidRPr="005606E2">
        <w:rPr>
          <w:sz w:val="24"/>
          <w:szCs w:val="24"/>
          <w:lang w:val="en-US"/>
        </w:rPr>
        <w:t>to</w:t>
      </w:r>
      <w:r w:rsidRPr="005606E2">
        <w:rPr>
          <w:spacing w:val="-19"/>
          <w:sz w:val="24"/>
          <w:szCs w:val="24"/>
          <w:lang w:val="en-US"/>
        </w:rPr>
        <w:t xml:space="preserve"> </w:t>
      </w:r>
      <w:r w:rsidRPr="005606E2">
        <w:rPr>
          <w:sz w:val="24"/>
          <w:szCs w:val="24"/>
          <w:lang w:val="en-US"/>
        </w:rPr>
        <w:t>eliminate</w:t>
      </w:r>
      <w:r w:rsidRPr="005606E2">
        <w:rPr>
          <w:spacing w:val="-18"/>
          <w:sz w:val="24"/>
          <w:szCs w:val="24"/>
          <w:lang w:val="en-US"/>
        </w:rPr>
        <w:t xml:space="preserve"> </w:t>
      </w:r>
      <w:r w:rsidRPr="005606E2">
        <w:rPr>
          <w:sz w:val="24"/>
          <w:szCs w:val="24"/>
          <w:lang w:val="en-US"/>
        </w:rPr>
        <w:t>environmental</w:t>
      </w:r>
      <w:r w:rsidRPr="005606E2">
        <w:rPr>
          <w:spacing w:val="-20"/>
          <w:sz w:val="24"/>
          <w:szCs w:val="24"/>
          <w:lang w:val="en-US"/>
        </w:rPr>
        <w:t xml:space="preserve"> </w:t>
      </w:r>
      <w:r w:rsidRPr="005606E2">
        <w:rPr>
          <w:sz w:val="24"/>
          <w:szCs w:val="24"/>
          <w:lang w:val="en-US"/>
        </w:rPr>
        <w:t>degradation do you know? Give more detailed analysis to one of the techniques.</w:t>
      </w:r>
    </w:p>
    <w:p w:rsidR="008C149F" w:rsidRPr="005606E2" w:rsidRDefault="00B44468" w:rsidP="00563523">
      <w:pPr>
        <w:pStyle w:val="a5"/>
        <w:numPr>
          <w:ilvl w:val="0"/>
          <w:numId w:val="45"/>
        </w:numPr>
        <w:tabs>
          <w:tab w:val="left" w:pos="1125"/>
          <w:tab w:val="left" w:pos="2384"/>
          <w:tab w:val="left" w:pos="3002"/>
          <w:tab w:val="left" w:pos="3983"/>
          <w:tab w:val="left" w:pos="4992"/>
          <w:tab w:val="left" w:pos="5539"/>
          <w:tab w:val="left" w:pos="6155"/>
          <w:tab w:val="left" w:pos="8282"/>
        </w:tabs>
        <w:spacing w:before="128"/>
        <w:ind w:left="0" w:firstLine="567"/>
        <w:rPr>
          <w:b/>
          <w:i/>
          <w:sz w:val="24"/>
          <w:szCs w:val="24"/>
          <w:lang w:val="en-US"/>
        </w:rPr>
      </w:pPr>
      <w:r w:rsidRPr="005606E2">
        <w:rPr>
          <w:b/>
          <w:i/>
          <w:spacing w:val="-2"/>
          <w:sz w:val="24"/>
          <w:szCs w:val="24"/>
          <w:lang w:val="en-US"/>
        </w:rPr>
        <w:t>Analyze</w:t>
      </w:r>
      <w:r w:rsidRPr="005606E2">
        <w:rPr>
          <w:b/>
          <w:i/>
          <w:sz w:val="24"/>
          <w:szCs w:val="24"/>
          <w:lang w:val="en-US"/>
        </w:rPr>
        <w:tab/>
      </w:r>
      <w:r w:rsidRPr="005606E2">
        <w:rPr>
          <w:b/>
          <w:i/>
          <w:spacing w:val="-4"/>
          <w:sz w:val="24"/>
          <w:szCs w:val="24"/>
          <w:lang w:val="en-US"/>
        </w:rPr>
        <w:t>the</w:t>
      </w:r>
      <w:r w:rsidRPr="005606E2">
        <w:rPr>
          <w:b/>
          <w:i/>
          <w:sz w:val="24"/>
          <w:szCs w:val="24"/>
          <w:lang w:val="en-US"/>
        </w:rPr>
        <w:tab/>
      </w:r>
      <w:r w:rsidRPr="005606E2">
        <w:rPr>
          <w:b/>
          <w:i/>
          <w:spacing w:val="-2"/>
          <w:sz w:val="24"/>
          <w:szCs w:val="24"/>
          <w:lang w:val="en-US"/>
        </w:rPr>
        <w:t>chart.</w:t>
      </w:r>
      <w:r w:rsidRPr="005606E2">
        <w:rPr>
          <w:b/>
          <w:i/>
          <w:sz w:val="24"/>
          <w:szCs w:val="24"/>
          <w:lang w:val="en-US"/>
        </w:rPr>
        <w:tab/>
      </w:r>
      <w:r w:rsidRPr="005606E2">
        <w:rPr>
          <w:b/>
          <w:i/>
          <w:spacing w:val="-2"/>
          <w:sz w:val="24"/>
          <w:szCs w:val="24"/>
          <w:lang w:val="en-US"/>
        </w:rPr>
        <w:t>Speak</w:t>
      </w:r>
      <w:r w:rsidRPr="005606E2">
        <w:rPr>
          <w:b/>
          <w:i/>
          <w:sz w:val="24"/>
          <w:szCs w:val="24"/>
          <w:lang w:val="en-US"/>
        </w:rPr>
        <w:tab/>
      </w:r>
      <w:r w:rsidRPr="005606E2">
        <w:rPr>
          <w:b/>
          <w:i/>
          <w:spacing w:val="-6"/>
          <w:sz w:val="24"/>
          <w:szCs w:val="24"/>
          <w:lang w:val="en-US"/>
        </w:rPr>
        <w:t>on</w:t>
      </w:r>
      <w:r w:rsidRPr="005606E2">
        <w:rPr>
          <w:b/>
          <w:i/>
          <w:sz w:val="24"/>
          <w:szCs w:val="24"/>
          <w:lang w:val="en-US"/>
        </w:rPr>
        <w:tab/>
      </w:r>
      <w:r w:rsidRPr="005606E2">
        <w:rPr>
          <w:b/>
          <w:i/>
          <w:spacing w:val="-4"/>
          <w:sz w:val="24"/>
          <w:szCs w:val="24"/>
          <w:lang w:val="en-US"/>
        </w:rPr>
        <w:t>the</w:t>
      </w:r>
      <w:r w:rsidRPr="005606E2">
        <w:rPr>
          <w:b/>
          <w:i/>
          <w:sz w:val="24"/>
          <w:szCs w:val="24"/>
          <w:lang w:val="en-US"/>
        </w:rPr>
        <w:tab/>
      </w:r>
      <w:r w:rsidRPr="005606E2">
        <w:rPr>
          <w:b/>
          <w:i/>
          <w:spacing w:val="-2"/>
          <w:sz w:val="24"/>
          <w:szCs w:val="24"/>
          <w:lang w:val="en-US"/>
        </w:rPr>
        <w:t>environmental</w:t>
      </w:r>
      <w:r w:rsidRPr="005606E2">
        <w:rPr>
          <w:b/>
          <w:i/>
          <w:sz w:val="24"/>
          <w:szCs w:val="24"/>
          <w:lang w:val="en-US"/>
        </w:rPr>
        <w:tab/>
      </w:r>
      <w:r w:rsidRPr="005606E2">
        <w:rPr>
          <w:b/>
          <w:i/>
          <w:spacing w:val="-2"/>
          <w:sz w:val="24"/>
          <w:szCs w:val="24"/>
          <w:lang w:val="en-US"/>
        </w:rPr>
        <w:t xml:space="preserve">hazards </w:t>
      </w:r>
      <w:r w:rsidRPr="005606E2">
        <w:rPr>
          <w:b/>
          <w:i/>
          <w:sz w:val="24"/>
          <w:szCs w:val="24"/>
          <w:lang w:val="en-US"/>
        </w:rPr>
        <w:t>associated with mining.</w:t>
      </w:r>
    </w:p>
    <w:p w:rsidR="008C149F" w:rsidRPr="005606E2" w:rsidRDefault="008C149F">
      <w:pPr>
        <w:pStyle w:val="a3"/>
        <w:spacing w:before="5"/>
        <w:ind w:left="0"/>
        <w:rPr>
          <w:b/>
          <w:i/>
          <w:sz w:val="24"/>
          <w:szCs w:val="24"/>
          <w:lang w:val="en-US"/>
        </w:rPr>
      </w:pP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69"/>
        <w:gridCol w:w="3166"/>
        <w:gridCol w:w="3413"/>
      </w:tblGrid>
      <w:tr w:rsidR="008C149F" w:rsidRPr="005606E2">
        <w:trPr>
          <w:trHeight w:val="556"/>
        </w:trPr>
        <w:tc>
          <w:tcPr>
            <w:tcW w:w="3169" w:type="dxa"/>
          </w:tcPr>
          <w:p w:rsidR="008C149F" w:rsidRPr="005606E2" w:rsidRDefault="00B44468">
            <w:pPr>
              <w:pStyle w:val="TableParagraph"/>
              <w:spacing w:before="115"/>
              <w:ind w:left="15"/>
              <w:jc w:val="center"/>
              <w:rPr>
                <w:b/>
                <w:i/>
                <w:szCs w:val="24"/>
                <w:lang w:val="en-US"/>
              </w:rPr>
            </w:pPr>
            <w:r w:rsidRPr="005606E2">
              <w:rPr>
                <w:b/>
                <w:i/>
                <w:spacing w:val="-4"/>
                <w:szCs w:val="24"/>
                <w:lang w:val="en-US"/>
              </w:rPr>
              <w:t>Risk</w:t>
            </w:r>
          </w:p>
        </w:tc>
        <w:tc>
          <w:tcPr>
            <w:tcW w:w="3166" w:type="dxa"/>
          </w:tcPr>
          <w:p w:rsidR="008C149F" w:rsidRPr="005606E2" w:rsidRDefault="00B44468">
            <w:pPr>
              <w:pStyle w:val="TableParagraph"/>
              <w:spacing w:before="115"/>
              <w:ind w:left="107"/>
              <w:rPr>
                <w:b/>
                <w:i/>
                <w:szCs w:val="24"/>
                <w:lang w:val="en-US"/>
              </w:rPr>
            </w:pPr>
            <w:r w:rsidRPr="005606E2">
              <w:rPr>
                <w:b/>
                <w:i/>
                <w:szCs w:val="24"/>
                <w:lang w:val="en-US"/>
              </w:rPr>
              <w:t xml:space="preserve">Affected </w:t>
            </w:r>
            <w:r w:rsidRPr="005606E2">
              <w:rPr>
                <w:b/>
                <w:i/>
                <w:spacing w:val="-2"/>
                <w:szCs w:val="24"/>
                <w:lang w:val="en-US"/>
              </w:rPr>
              <w:t>compartments</w:t>
            </w:r>
          </w:p>
        </w:tc>
        <w:tc>
          <w:tcPr>
            <w:tcW w:w="3413" w:type="dxa"/>
          </w:tcPr>
          <w:p w:rsidR="008C149F" w:rsidRPr="005606E2" w:rsidRDefault="00B44468">
            <w:pPr>
              <w:pStyle w:val="TableParagraph"/>
              <w:spacing w:before="115"/>
              <w:ind w:left="110"/>
              <w:rPr>
                <w:b/>
                <w:i/>
                <w:szCs w:val="24"/>
                <w:lang w:val="en-US"/>
              </w:rPr>
            </w:pPr>
            <w:r w:rsidRPr="005606E2">
              <w:rPr>
                <w:b/>
                <w:i/>
                <w:szCs w:val="24"/>
                <w:lang w:val="en-US"/>
              </w:rPr>
              <w:t>Relevant</w:t>
            </w:r>
            <w:r w:rsidRPr="005606E2">
              <w:rPr>
                <w:b/>
                <w:i/>
                <w:spacing w:val="-5"/>
                <w:szCs w:val="24"/>
                <w:lang w:val="en-US"/>
              </w:rPr>
              <w:t xml:space="preserve"> </w:t>
            </w:r>
            <w:r w:rsidRPr="005606E2">
              <w:rPr>
                <w:b/>
                <w:i/>
                <w:szCs w:val="24"/>
                <w:lang w:val="en-US"/>
              </w:rPr>
              <w:t>toxic</w:t>
            </w:r>
            <w:r w:rsidRPr="005606E2">
              <w:rPr>
                <w:b/>
                <w:i/>
                <w:spacing w:val="-4"/>
                <w:szCs w:val="24"/>
                <w:lang w:val="en-US"/>
              </w:rPr>
              <w:t xml:space="preserve"> </w:t>
            </w:r>
            <w:r w:rsidRPr="005606E2">
              <w:rPr>
                <w:b/>
                <w:i/>
                <w:spacing w:val="-2"/>
                <w:szCs w:val="24"/>
                <w:lang w:val="en-US"/>
              </w:rPr>
              <w:t>compounds</w:t>
            </w:r>
          </w:p>
        </w:tc>
      </w:tr>
      <w:tr w:rsidR="008C149F" w:rsidRPr="005606E2">
        <w:trPr>
          <w:trHeight w:val="642"/>
        </w:trPr>
        <w:tc>
          <w:tcPr>
            <w:tcW w:w="3169" w:type="dxa"/>
          </w:tcPr>
          <w:p w:rsidR="008C149F" w:rsidRPr="005606E2" w:rsidRDefault="00B44468" w:rsidP="00BF6B0E">
            <w:pPr>
              <w:pStyle w:val="TableParagraph"/>
              <w:ind w:firstLine="187"/>
              <w:rPr>
                <w:szCs w:val="24"/>
                <w:lang w:val="en-US"/>
              </w:rPr>
            </w:pPr>
            <w:r w:rsidRPr="005606E2">
              <w:rPr>
                <w:szCs w:val="24"/>
                <w:lang w:val="en-US"/>
              </w:rPr>
              <w:t>Overtopping</w:t>
            </w:r>
            <w:r w:rsidRPr="005606E2">
              <w:rPr>
                <w:spacing w:val="-8"/>
                <w:szCs w:val="24"/>
                <w:lang w:val="en-US"/>
              </w:rPr>
              <w:t xml:space="preserve"> </w:t>
            </w:r>
            <w:r w:rsidRPr="005606E2">
              <w:rPr>
                <w:szCs w:val="24"/>
                <w:lang w:val="en-US"/>
              </w:rPr>
              <w:t>of</w:t>
            </w:r>
            <w:r w:rsidRPr="005606E2">
              <w:rPr>
                <w:spacing w:val="-5"/>
                <w:szCs w:val="24"/>
                <w:lang w:val="en-US"/>
              </w:rPr>
              <w:t xml:space="preserve"> </w:t>
            </w:r>
            <w:r w:rsidRPr="005606E2">
              <w:rPr>
                <w:spacing w:val="-2"/>
                <w:szCs w:val="24"/>
                <w:lang w:val="en-US"/>
              </w:rPr>
              <w:t>tailing</w:t>
            </w:r>
          </w:p>
          <w:p w:rsidR="008C149F" w:rsidRPr="005606E2" w:rsidRDefault="00B44468" w:rsidP="00BF6B0E">
            <w:pPr>
              <w:pStyle w:val="TableParagraph"/>
              <w:ind w:firstLine="187"/>
              <w:rPr>
                <w:szCs w:val="24"/>
                <w:lang w:val="en-US"/>
              </w:rPr>
            </w:pPr>
            <w:r w:rsidRPr="005606E2">
              <w:rPr>
                <w:spacing w:val="-5"/>
                <w:szCs w:val="24"/>
                <w:lang w:val="en-US"/>
              </w:rPr>
              <w:t>dam</w:t>
            </w:r>
          </w:p>
        </w:tc>
        <w:tc>
          <w:tcPr>
            <w:tcW w:w="3166" w:type="dxa"/>
          </w:tcPr>
          <w:p w:rsidR="008C149F" w:rsidRPr="005606E2" w:rsidRDefault="00B44468" w:rsidP="00BF6B0E">
            <w:pPr>
              <w:pStyle w:val="TableParagraph"/>
              <w:ind w:firstLine="187"/>
              <w:rPr>
                <w:szCs w:val="24"/>
                <w:lang w:val="en-US"/>
              </w:rPr>
            </w:pPr>
            <w:r w:rsidRPr="005606E2">
              <w:rPr>
                <w:szCs w:val="24"/>
                <w:lang w:val="en-US"/>
              </w:rPr>
              <w:t>ground</w:t>
            </w:r>
            <w:r w:rsidRPr="005606E2">
              <w:rPr>
                <w:spacing w:val="-4"/>
                <w:szCs w:val="24"/>
                <w:lang w:val="en-US"/>
              </w:rPr>
              <w:t xml:space="preserve"> </w:t>
            </w:r>
            <w:r w:rsidRPr="005606E2">
              <w:rPr>
                <w:szCs w:val="24"/>
                <w:lang w:val="en-US"/>
              </w:rPr>
              <w:t>water,</w:t>
            </w:r>
            <w:r w:rsidRPr="005606E2">
              <w:rPr>
                <w:spacing w:val="-5"/>
                <w:szCs w:val="24"/>
                <w:lang w:val="en-US"/>
              </w:rPr>
              <w:t xml:space="preserve"> </w:t>
            </w:r>
            <w:r w:rsidRPr="005606E2">
              <w:rPr>
                <w:spacing w:val="-2"/>
                <w:szCs w:val="24"/>
                <w:lang w:val="en-US"/>
              </w:rPr>
              <w:t>surface</w:t>
            </w:r>
          </w:p>
          <w:p w:rsidR="008C149F" w:rsidRPr="005606E2" w:rsidRDefault="00B44468" w:rsidP="00BF6B0E">
            <w:pPr>
              <w:pStyle w:val="TableParagraph"/>
              <w:ind w:firstLine="187"/>
              <w:rPr>
                <w:szCs w:val="24"/>
                <w:lang w:val="en-US"/>
              </w:rPr>
            </w:pPr>
            <w:r w:rsidRPr="005606E2">
              <w:rPr>
                <w:szCs w:val="24"/>
                <w:lang w:val="en-US"/>
              </w:rPr>
              <w:t>water,</w:t>
            </w:r>
            <w:r w:rsidRPr="005606E2">
              <w:rPr>
                <w:spacing w:val="-5"/>
                <w:szCs w:val="24"/>
                <w:lang w:val="en-US"/>
              </w:rPr>
              <w:t xml:space="preserve"> </w:t>
            </w:r>
            <w:r w:rsidRPr="005606E2">
              <w:rPr>
                <w:spacing w:val="-4"/>
                <w:szCs w:val="24"/>
                <w:lang w:val="en-US"/>
              </w:rPr>
              <w:t>soil</w:t>
            </w:r>
          </w:p>
        </w:tc>
        <w:tc>
          <w:tcPr>
            <w:tcW w:w="3413" w:type="dxa"/>
            <w:vMerge w:val="restart"/>
          </w:tcPr>
          <w:p w:rsidR="008C149F" w:rsidRPr="005606E2" w:rsidRDefault="008C149F">
            <w:pPr>
              <w:pStyle w:val="TableParagraph"/>
              <w:spacing w:before="107"/>
              <w:rPr>
                <w:b/>
                <w:i/>
                <w:szCs w:val="24"/>
                <w:lang w:val="en-US"/>
              </w:rPr>
            </w:pPr>
          </w:p>
          <w:p w:rsidR="008C149F" w:rsidRPr="005606E2" w:rsidRDefault="00B44468" w:rsidP="00BF6B0E">
            <w:pPr>
              <w:pStyle w:val="TableParagraph"/>
              <w:ind w:left="724" w:firstLine="62"/>
              <w:rPr>
                <w:b/>
                <w:szCs w:val="24"/>
                <w:lang w:val="en-US"/>
              </w:rPr>
            </w:pPr>
            <w:r w:rsidRPr="005606E2">
              <w:rPr>
                <w:b/>
                <w:szCs w:val="24"/>
                <w:lang w:val="en-US"/>
              </w:rPr>
              <w:t>Water</w:t>
            </w:r>
            <w:r w:rsidRPr="005606E2">
              <w:rPr>
                <w:b/>
                <w:spacing w:val="-3"/>
                <w:szCs w:val="24"/>
                <w:lang w:val="en-US"/>
              </w:rPr>
              <w:t xml:space="preserve"> </w:t>
            </w:r>
            <w:r w:rsidRPr="005606E2">
              <w:rPr>
                <w:b/>
                <w:spacing w:val="-2"/>
                <w:szCs w:val="24"/>
                <w:lang w:val="en-US"/>
              </w:rPr>
              <w:t>emissions</w:t>
            </w:r>
          </w:p>
          <w:p w:rsidR="008C149F" w:rsidRPr="005606E2" w:rsidRDefault="00B44468" w:rsidP="00563523">
            <w:pPr>
              <w:pStyle w:val="TableParagraph"/>
              <w:numPr>
                <w:ilvl w:val="0"/>
                <w:numId w:val="42"/>
              </w:numPr>
              <w:tabs>
                <w:tab w:val="left" w:pos="563"/>
              </w:tabs>
              <w:spacing w:before="115" w:line="237" w:lineRule="auto"/>
              <w:ind w:right="397"/>
              <w:rPr>
                <w:szCs w:val="24"/>
                <w:lang w:val="en-US"/>
              </w:rPr>
            </w:pPr>
            <w:r w:rsidRPr="005606E2">
              <w:rPr>
                <w:szCs w:val="24"/>
                <w:lang w:val="en-US"/>
              </w:rPr>
              <w:t>In most cases radionuclides,</w:t>
            </w:r>
            <w:r w:rsidRPr="005606E2">
              <w:rPr>
                <w:spacing w:val="-18"/>
                <w:szCs w:val="24"/>
                <w:lang w:val="en-US"/>
              </w:rPr>
              <w:t xml:space="preserve"> </w:t>
            </w:r>
            <w:r w:rsidRPr="005606E2">
              <w:rPr>
                <w:szCs w:val="24"/>
                <w:lang w:val="en-US"/>
              </w:rPr>
              <w:t>mainly thorium</w:t>
            </w:r>
            <w:r w:rsidRPr="005606E2">
              <w:rPr>
                <w:spacing w:val="-8"/>
                <w:szCs w:val="24"/>
                <w:lang w:val="en-US"/>
              </w:rPr>
              <w:t xml:space="preserve"> </w:t>
            </w:r>
            <w:r w:rsidRPr="005606E2">
              <w:rPr>
                <w:szCs w:val="24"/>
                <w:lang w:val="en-US"/>
              </w:rPr>
              <w:t>and</w:t>
            </w:r>
            <w:r w:rsidRPr="005606E2">
              <w:rPr>
                <w:spacing w:val="1"/>
                <w:szCs w:val="24"/>
                <w:lang w:val="en-US"/>
              </w:rPr>
              <w:t xml:space="preserve"> </w:t>
            </w:r>
            <w:r w:rsidRPr="005606E2">
              <w:rPr>
                <w:spacing w:val="-2"/>
                <w:szCs w:val="24"/>
                <w:lang w:val="en-US"/>
              </w:rPr>
              <w:t>uranium;</w:t>
            </w:r>
          </w:p>
          <w:p w:rsidR="008C149F" w:rsidRPr="005606E2" w:rsidRDefault="00B44468" w:rsidP="00563523">
            <w:pPr>
              <w:pStyle w:val="TableParagraph"/>
              <w:numPr>
                <w:ilvl w:val="0"/>
                <w:numId w:val="42"/>
              </w:numPr>
              <w:tabs>
                <w:tab w:val="left" w:pos="563"/>
              </w:tabs>
              <w:spacing w:before="120"/>
              <w:rPr>
                <w:szCs w:val="24"/>
                <w:lang w:val="en-US"/>
              </w:rPr>
            </w:pPr>
            <w:r w:rsidRPr="005606E2">
              <w:rPr>
                <w:szCs w:val="24"/>
                <w:lang w:val="en-US"/>
              </w:rPr>
              <w:t>Heavy</w:t>
            </w:r>
            <w:r w:rsidRPr="005606E2">
              <w:rPr>
                <w:spacing w:val="-4"/>
                <w:szCs w:val="24"/>
                <w:lang w:val="en-US"/>
              </w:rPr>
              <w:t xml:space="preserve"> </w:t>
            </w:r>
            <w:r w:rsidRPr="005606E2">
              <w:rPr>
                <w:spacing w:val="-2"/>
                <w:szCs w:val="24"/>
                <w:lang w:val="en-US"/>
              </w:rPr>
              <w:t>metals;</w:t>
            </w:r>
          </w:p>
          <w:p w:rsidR="008C149F" w:rsidRPr="005606E2" w:rsidRDefault="00B44468" w:rsidP="00563523">
            <w:pPr>
              <w:pStyle w:val="TableParagraph"/>
              <w:numPr>
                <w:ilvl w:val="0"/>
                <w:numId w:val="42"/>
              </w:numPr>
              <w:tabs>
                <w:tab w:val="left" w:pos="563"/>
              </w:tabs>
              <w:spacing w:before="115"/>
              <w:rPr>
                <w:szCs w:val="24"/>
                <w:lang w:val="en-US"/>
              </w:rPr>
            </w:pPr>
            <w:r w:rsidRPr="005606E2">
              <w:rPr>
                <w:spacing w:val="-2"/>
                <w:szCs w:val="24"/>
                <w:lang w:val="en-US"/>
              </w:rPr>
              <w:t>Acids;</w:t>
            </w:r>
          </w:p>
          <w:p w:rsidR="008C149F" w:rsidRPr="005606E2" w:rsidRDefault="00B44468" w:rsidP="00563523">
            <w:pPr>
              <w:pStyle w:val="TableParagraph"/>
              <w:numPr>
                <w:ilvl w:val="0"/>
                <w:numId w:val="42"/>
              </w:numPr>
              <w:tabs>
                <w:tab w:val="left" w:pos="563"/>
              </w:tabs>
              <w:spacing w:before="118"/>
              <w:rPr>
                <w:szCs w:val="24"/>
                <w:lang w:val="en-US"/>
              </w:rPr>
            </w:pPr>
            <w:r w:rsidRPr="005606E2">
              <w:rPr>
                <w:spacing w:val="-2"/>
                <w:szCs w:val="24"/>
                <w:lang w:val="en-US"/>
              </w:rPr>
              <w:t>Fluorides</w:t>
            </w:r>
          </w:p>
        </w:tc>
      </w:tr>
      <w:tr w:rsidR="008C149F" w:rsidRPr="005606E2">
        <w:trPr>
          <w:trHeight w:val="645"/>
        </w:trPr>
        <w:tc>
          <w:tcPr>
            <w:tcW w:w="3169" w:type="dxa"/>
          </w:tcPr>
          <w:p w:rsidR="008C149F" w:rsidRPr="005606E2" w:rsidRDefault="00B44468" w:rsidP="00BF6B0E">
            <w:pPr>
              <w:pStyle w:val="TableParagraph"/>
              <w:ind w:firstLine="187"/>
              <w:rPr>
                <w:szCs w:val="24"/>
                <w:lang w:val="en-US"/>
              </w:rPr>
            </w:pPr>
            <w:r w:rsidRPr="005606E2">
              <w:rPr>
                <w:szCs w:val="24"/>
                <w:lang w:val="en-US"/>
              </w:rPr>
              <w:t>Collapse</w:t>
            </w:r>
            <w:r w:rsidRPr="005606E2">
              <w:rPr>
                <w:spacing w:val="-5"/>
                <w:szCs w:val="24"/>
                <w:lang w:val="en-US"/>
              </w:rPr>
              <w:t xml:space="preserve"> </w:t>
            </w:r>
            <w:r w:rsidRPr="005606E2">
              <w:rPr>
                <w:szCs w:val="24"/>
                <w:lang w:val="en-US"/>
              </w:rPr>
              <w:t>of</w:t>
            </w:r>
            <w:r w:rsidRPr="005606E2">
              <w:rPr>
                <w:spacing w:val="-8"/>
                <w:szCs w:val="24"/>
                <w:lang w:val="en-US"/>
              </w:rPr>
              <w:t xml:space="preserve"> </w:t>
            </w:r>
            <w:r w:rsidRPr="005606E2">
              <w:rPr>
                <w:szCs w:val="24"/>
                <w:lang w:val="en-US"/>
              </w:rPr>
              <w:t>tailing</w:t>
            </w:r>
            <w:r w:rsidRPr="005606E2">
              <w:rPr>
                <w:spacing w:val="-7"/>
                <w:szCs w:val="24"/>
                <w:lang w:val="en-US"/>
              </w:rPr>
              <w:t xml:space="preserve"> </w:t>
            </w:r>
            <w:r w:rsidRPr="005606E2">
              <w:rPr>
                <w:spacing w:val="-5"/>
                <w:szCs w:val="24"/>
                <w:lang w:val="en-US"/>
              </w:rPr>
              <w:t>dam</w:t>
            </w:r>
          </w:p>
          <w:p w:rsidR="008C149F" w:rsidRPr="005606E2" w:rsidRDefault="00B44468" w:rsidP="00BF6B0E">
            <w:pPr>
              <w:pStyle w:val="TableParagraph"/>
              <w:ind w:firstLine="187"/>
              <w:rPr>
                <w:szCs w:val="24"/>
                <w:lang w:val="en-US"/>
              </w:rPr>
            </w:pPr>
            <w:r w:rsidRPr="005606E2">
              <w:rPr>
                <w:szCs w:val="24"/>
                <w:lang w:val="en-US"/>
              </w:rPr>
              <w:t>by</w:t>
            </w:r>
            <w:r w:rsidRPr="005606E2">
              <w:rPr>
                <w:spacing w:val="-4"/>
                <w:szCs w:val="24"/>
                <w:lang w:val="en-US"/>
              </w:rPr>
              <w:t xml:space="preserve"> </w:t>
            </w:r>
            <w:r w:rsidRPr="005606E2">
              <w:rPr>
                <w:szCs w:val="24"/>
                <w:lang w:val="en-US"/>
              </w:rPr>
              <w:t>poor</w:t>
            </w:r>
            <w:r w:rsidRPr="005606E2">
              <w:rPr>
                <w:spacing w:val="1"/>
                <w:szCs w:val="24"/>
                <w:lang w:val="en-US"/>
              </w:rPr>
              <w:t xml:space="preserve"> </w:t>
            </w:r>
            <w:r w:rsidRPr="005606E2">
              <w:rPr>
                <w:spacing w:val="-2"/>
                <w:szCs w:val="24"/>
                <w:lang w:val="en-US"/>
              </w:rPr>
              <w:t>construction</w:t>
            </w:r>
          </w:p>
        </w:tc>
        <w:tc>
          <w:tcPr>
            <w:tcW w:w="3166" w:type="dxa"/>
          </w:tcPr>
          <w:p w:rsidR="008C149F" w:rsidRPr="005606E2" w:rsidRDefault="00B44468" w:rsidP="00BF6B0E">
            <w:pPr>
              <w:pStyle w:val="TableParagraph"/>
              <w:ind w:firstLine="187"/>
              <w:rPr>
                <w:szCs w:val="24"/>
                <w:lang w:val="en-US"/>
              </w:rPr>
            </w:pPr>
            <w:r w:rsidRPr="005606E2">
              <w:rPr>
                <w:szCs w:val="24"/>
                <w:lang w:val="en-US"/>
              </w:rPr>
              <w:t>ground</w:t>
            </w:r>
            <w:r w:rsidRPr="005606E2">
              <w:rPr>
                <w:spacing w:val="-4"/>
                <w:szCs w:val="24"/>
                <w:lang w:val="en-US"/>
              </w:rPr>
              <w:t xml:space="preserve"> </w:t>
            </w:r>
            <w:r w:rsidRPr="005606E2">
              <w:rPr>
                <w:szCs w:val="24"/>
                <w:lang w:val="en-US"/>
              </w:rPr>
              <w:t>water,</w:t>
            </w:r>
            <w:r w:rsidRPr="005606E2">
              <w:rPr>
                <w:spacing w:val="-5"/>
                <w:szCs w:val="24"/>
                <w:lang w:val="en-US"/>
              </w:rPr>
              <w:t xml:space="preserve"> </w:t>
            </w:r>
            <w:r w:rsidRPr="005606E2">
              <w:rPr>
                <w:spacing w:val="-2"/>
                <w:szCs w:val="24"/>
                <w:lang w:val="en-US"/>
              </w:rPr>
              <w:t>surface</w:t>
            </w:r>
          </w:p>
          <w:p w:rsidR="008C149F" w:rsidRPr="005606E2" w:rsidRDefault="00B44468" w:rsidP="00BF6B0E">
            <w:pPr>
              <w:pStyle w:val="TableParagraph"/>
              <w:ind w:firstLine="187"/>
              <w:rPr>
                <w:szCs w:val="24"/>
                <w:lang w:val="en-US"/>
              </w:rPr>
            </w:pPr>
            <w:r w:rsidRPr="005606E2">
              <w:rPr>
                <w:szCs w:val="24"/>
                <w:lang w:val="en-US"/>
              </w:rPr>
              <w:t>water,</w:t>
            </w:r>
            <w:r w:rsidRPr="005606E2">
              <w:rPr>
                <w:spacing w:val="-5"/>
                <w:szCs w:val="24"/>
                <w:lang w:val="en-US"/>
              </w:rPr>
              <w:t xml:space="preserve"> </w:t>
            </w:r>
            <w:r w:rsidRPr="005606E2">
              <w:rPr>
                <w:spacing w:val="-4"/>
                <w:szCs w:val="24"/>
                <w:lang w:val="en-US"/>
              </w:rPr>
              <w:t>soil</w:t>
            </w:r>
          </w:p>
        </w:tc>
        <w:tc>
          <w:tcPr>
            <w:tcW w:w="3413" w:type="dxa"/>
            <w:vMerge/>
            <w:tcBorders>
              <w:top w:val="nil"/>
            </w:tcBorders>
          </w:tcPr>
          <w:p w:rsidR="008C149F" w:rsidRPr="005606E2" w:rsidRDefault="008C149F">
            <w:pPr>
              <w:rPr>
                <w:sz w:val="24"/>
                <w:szCs w:val="24"/>
                <w:lang w:val="en-US"/>
              </w:rPr>
            </w:pPr>
          </w:p>
        </w:tc>
      </w:tr>
      <w:tr w:rsidR="008C149F" w:rsidRPr="005606E2">
        <w:trPr>
          <w:trHeight w:val="642"/>
        </w:trPr>
        <w:tc>
          <w:tcPr>
            <w:tcW w:w="3169" w:type="dxa"/>
          </w:tcPr>
          <w:p w:rsidR="008C149F" w:rsidRPr="005606E2" w:rsidRDefault="00B44468" w:rsidP="00BF6B0E">
            <w:pPr>
              <w:pStyle w:val="TableParagraph"/>
              <w:ind w:firstLine="187"/>
              <w:rPr>
                <w:szCs w:val="24"/>
                <w:lang w:val="en-US"/>
              </w:rPr>
            </w:pPr>
            <w:r w:rsidRPr="005606E2">
              <w:rPr>
                <w:szCs w:val="24"/>
                <w:lang w:val="en-US"/>
              </w:rPr>
              <w:t>Collapse</w:t>
            </w:r>
            <w:r w:rsidRPr="005606E2">
              <w:rPr>
                <w:spacing w:val="-5"/>
                <w:szCs w:val="24"/>
                <w:lang w:val="en-US"/>
              </w:rPr>
              <w:t xml:space="preserve"> </w:t>
            </w:r>
            <w:r w:rsidRPr="005606E2">
              <w:rPr>
                <w:szCs w:val="24"/>
                <w:lang w:val="en-US"/>
              </w:rPr>
              <w:t>of</w:t>
            </w:r>
            <w:r w:rsidRPr="005606E2">
              <w:rPr>
                <w:spacing w:val="-8"/>
                <w:szCs w:val="24"/>
                <w:lang w:val="en-US"/>
              </w:rPr>
              <w:t xml:space="preserve"> </w:t>
            </w:r>
            <w:r w:rsidRPr="005606E2">
              <w:rPr>
                <w:szCs w:val="24"/>
                <w:lang w:val="en-US"/>
              </w:rPr>
              <w:t>tailing</w:t>
            </w:r>
            <w:r w:rsidRPr="005606E2">
              <w:rPr>
                <w:spacing w:val="-7"/>
                <w:szCs w:val="24"/>
                <w:lang w:val="en-US"/>
              </w:rPr>
              <w:t xml:space="preserve"> </w:t>
            </w:r>
            <w:r w:rsidRPr="005606E2">
              <w:rPr>
                <w:spacing w:val="-5"/>
                <w:szCs w:val="24"/>
                <w:lang w:val="en-US"/>
              </w:rPr>
              <w:t>dam</w:t>
            </w:r>
          </w:p>
          <w:p w:rsidR="008C149F" w:rsidRPr="005606E2" w:rsidRDefault="00B44468" w:rsidP="00BF6B0E">
            <w:pPr>
              <w:pStyle w:val="TableParagraph"/>
              <w:ind w:firstLine="187"/>
              <w:rPr>
                <w:szCs w:val="24"/>
                <w:lang w:val="en-US"/>
              </w:rPr>
            </w:pPr>
            <w:r w:rsidRPr="005606E2">
              <w:rPr>
                <w:szCs w:val="24"/>
                <w:lang w:val="en-US"/>
              </w:rPr>
              <w:t>by</w:t>
            </w:r>
            <w:r w:rsidRPr="005606E2">
              <w:rPr>
                <w:spacing w:val="-7"/>
                <w:szCs w:val="24"/>
                <w:lang w:val="en-US"/>
              </w:rPr>
              <w:t xml:space="preserve"> </w:t>
            </w:r>
            <w:r w:rsidRPr="005606E2">
              <w:rPr>
                <w:szCs w:val="24"/>
                <w:lang w:val="en-US"/>
              </w:rPr>
              <w:t>seismic</w:t>
            </w:r>
            <w:r w:rsidRPr="005606E2">
              <w:rPr>
                <w:spacing w:val="-2"/>
                <w:szCs w:val="24"/>
                <w:lang w:val="en-US"/>
              </w:rPr>
              <w:t xml:space="preserve"> event</w:t>
            </w:r>
          </w:p>
        </w:tc>
        <w:tc>
          <w:tcPr>
            <w:tcW w:w="3166" w:type="dxa"/>
          </w:tcPr>
          <w:p w:rsidR="008C149F" w:rsidRPr="005606E2" w:rsidRDefault="00B44468" w:rsidP="00BF6B0E">
            <w:pPr>
              <w:pStyle w:val="TableParagraph"/>
              <w:ind w:firstLine="187"/>
              <w:rPr>
                <w:szCs w:val="24"/>
                <w:lang w:val="en-US"/>
              </w:rPr>
            </w:pPr>
            <w:r w:rsidRPr="005606E2">
              <w:rPr>
                <w:szCs w:val="24"/>
                <w:lang w:val="en-US"/>
              </w:rPr>
              <w:t>ground</w:t>
            </w:r>
            <w:r w:rsidRPr="005606E2">
              <w:rPr>
                <w:spacing w:val="-4"/>
                <w:szCs w:val="24"/>
                <w:lang w:val="en-US"/>
              </w:rPr>
              <w:t xml:space="preserve"> </w:t>
            </w:r>
            <w:r w:rsidRPr="005606E2">
              <w:rPr>
                <w:szCs w:val="24"/>
                <w:lang w:val="en-US"/>
              </w:rPr>
              <w:t>water,</w:t>
            </w:r>
            <w:r w:rsidRPr="005606E2">
              <w:rPr>
                <w:spacing w:val="-5"/>
                <w:szCs w:val="24"/>
                <w:lang w:val="en-US"/>
              </w:rPr>
              <w:t xml:space="preserve"> </w:t>
            </w:r>
            <w:r w:rsidRPr="005606E2">
              <w:rPr>
                <w:spacing w:val="-2"/>
                <w:szCs w:val="24"/>
                <w:lang w:val="en-US"/>
              </w:rPr>
              <w:t>surface</w:t>
            </w:r>
          </w:p>
          <w:p w:rsidR="008C149F" w:rsidRPr="005606E2" w:rsidRDefault="00B44468" w:rsidP="00BF6B0E">
            <w:pPr>
              <w:pStyle w:val="TableParagraph"/>
              <w:ind w:firstLine="187"/>
              <w:rPr>
                <w:szCs w:val="24"/>
                <w:lang w:val="en-US"/>
              </w:rPr>
            </w:pPr>
            <w:r w:rsidRPr="005606E2">
              <w:rPr>
                <w:szCs w:val="24"/>
                <w:lang w:val="en-US"/>
              </w:rPr>
              <w:t>water,</w:t>
            </w:r>
            <w:r w:rsidRPr="005606E2">
              <w:rPr>
                <w:spacing w:val="-5"/>
                <w:szCs w:val="24"/>
                <w:lang w:val="en-US"/>
              </w:rPr>
              <w:t xml:space="preserve"> </w:t>
            </w:r>
            <w:r w:rsidRPr="005606E2">
              <w:rPr>
                <w:spacing w:val="-4"/>
                <w:szCs w:val="24"/>
                <w:lang w:val="en-US"/>
              </w:rPr>
              <w:t>soil</w:t>
            </w:r>
          </w:p>
        </w:tc>
        <w:tc>
          <w:tcPr>
            <w:tcW w:w="3413" w:type="dxa"/>
            <w:vMerge/>
            <w:tcBorders>
              <w:top w:val="nil"/>
            </w:tcBorders>
          </w:tcPr>
          <w:p w:rsidR="008C149F" w:rsidRPr="005606E2" w:rsidRDefault="008C149F">
            <w:pPr>
              <w:rPr>
                <w:sz w:val="24"/>
                <w:szCs w:val="24"/>
                <w:lang w:val="en-US"/>
              </w:rPr>
            </w:pPr>
          </w:p>
        </w:tc>
      </w:tr>
      <w:tr w:rsidR="008C149F" w:rsidRPr="005606E2">
        <w:trPr>
          <w:trHeight w:val="645"/>
        </w:trPr>
        <w:tc>
          <w:tcPr>
            <w:tcW w:w="3169" w:type="dxa"/>
          </w:tcPr>
          <w:p w:rsidR="008C149F" w:rsidRPr="005606E2" w:rsidRDefault="00B44468" w:rsidP="00BF6B0E">
            <w:pPr>
              <w:pStyle w:val="TableParagraph"/>
              <w:ind w:firstLine="187"/>
              <w:rPr>
                <w:szCs w:val="24"/>
                <w:lang w:val="en-US"/>
              </w:rPr>
            </w:pPr>
            <w:r w:rsidRPr="005606E2">
              <w:rPr>
                <w:szCs w:val="24"/>
                <w:lang w:val="en-US"/>
              </w:rPr>
              <w:t>Pipe</w:t>
            </w:r>
            <w:r w:rsidRPr="005606E2">
              <w:rPr>
                <w:spacing w:val="-12"/>
                <w:szCs w:val="24"/>
                <w:lang w:val="en-US"/>
              </w:rPr>
              <w:t xml:space="preserve"> </w:t>
            </w:r>
            <w:r w:rsidRPr="005606E2">
              <w:rPr>
                <w:spacing w:val="-2"/>
                <w:szCs w:val="24"/>
                <w:lang w:val="en-US"/>
              </w:rPr>
              <w:t>leakage</w:t>
            </w:r>
          </w:p>
        </w:tc>
        <w:tc>
          <w:tcPr>
            <w:tcW w:w="3166" w:type="dxa"/>
          </w:tcPr>
          <w:p w:rsidR="008C149F" w:rsidRPr="005606E2" w:rsidRDefault="00B44468" w:rsidP="00BF6B0E">
            <w:pPr>
              <w:pStyle w:val="TableParagraph"/>
              <w:ind w:firstLine="187"/>
              <w:rPr>
                <w:szCs w:val="24"/>
                <w:lang w:val="en-US"/>
              </w:rPr>
            </w:pPr>
            <w:r w:rsidRPr="005606E2">
              <w:rPr>
                <w:szCs w:val="24"/>
                <w:lang w:val="en-US"/>
              </w:rPr>
              <w:t>ground</w:t>
            </w:r>
            <w:r w:rsidRPr="005606E2">
              <w:rPr>
                <w:spacing w:val="-4"/>
                <w:szCs w:val="24"/>
                <w:lang w:val="en-US"/>
              </w:rPr>
              <w:t xml:space="preserve"> </w:t>
            </w:r>
            <w:r w:rsidRPr="005606E2">
              <w:rPr>
                <w:szCs w:val="24"/>
                <w:lang w:val="en-US"/>
              </w:rPr>
              <w:t>water,</w:t>
            </w:r>
            <w:r w:rsidRPr="005606E2">
              <w:rPr>
                <w:spacing w:val="-5"/>
                <w:szCs w:val="24"/>
                <w:lang w:val="en-US"/>
              </w:rPr>
              <w:t xml:space="preserve"> </w:t>
            </w:r>
            <w:r w:rsidRPr="005606E2">
              <w:rPr>
                <w:spacing w:val="-2"/>
                <w:szCs w:val="24"/>
                <w:lang w:val="en-US"/>
              </w:rPr>
              <w:t>surface</w:t>
            </w:r>
          </w:p>
          <w:p w:rsidR="008C149F" w:rsidRPr="005606E2" w:rsidRDefault="00B44468" w:rsidP="00BF6B0E">
            <w:pPr>
              <w:pStyle w:val="TableParagraph"/>
              <w:ind w:firstLine="187"/>
              <w:rPr>
                <w:szCs w:val="24"/>
                <w:lang w:val="en-US"/>
              </w:rPr>
            </w:pPr>
            <w:r w:rsidRPr="005606E2">
              <w:rPr>
                <w:szCs w:val="24"/>
                <w:lang w:val="en-US"/>
              </w:rPr>
              <w:t>water,</w:t>
            </w:r>
            <w:r w:rsidRPr="005606E2">
              <w:rPr>
                <w:spacing w:val="-5"/>
                <w:szCs w:val="24"/>
                <w:lang w:val="en-US"/>
              </w:rPr>
              <w:t xml:space="preserve"> </w:t>
            </w:r>
            <w:r w:rsidRPr="005606E2">
              <w:rPr>
                <w:spacing w:val="-4"/>
                <w:szCs w:val="24"/>
                <w:lang w:val="en-US"/>
              </w:rPr>
              <w:t>soil</w:t>
            </w:r>
          </w:p>
        </w:tc>
        <w:tc>
          <w:tcPr>
            <w:tcW w:w="3413" w:type="dxa"/>
            <w:vMerge/>
            <w:tcBorders>
              <w:top w:val="nil"/>
            </w:tcBorders>
          </w:tcPr>
          <w:p w:rsidR="008C149F" w:rsidRPr="005606E2" w:rsidRDefault="008C149F">
            <w:pPr>
              <w:rPr>
                <w:sz w:val="24"/>
                <w:szCs w:val="24"/>
                <w:lang w:val="en-US"/>
              </w:rPr>
            </w:pPr>
          </w:p>
        </w:tc>
      </w:tr>
      <w:tr w:rsidR="008C149F" w:rsidRPr="005606E2">
        <w:trPr>
          <w:trHeight w:val="642"/>
        </w:trPr>
        <w:tc>
          <w:tcPr>
            <w:tcW w:w="3169" w:type="dxa"/>
          </w:tcPr>
          <w:p w:rsidR="008C149F" w:rsidRPr="005606E2" w:rsidRDefault="00B44468" w:rsidP="00BF6B0E">
            <w:pPr>
              <w:pStyle w:val="TableParagraph"/>
              <w:ind w:firstLine="187"/>
              <w:rPr>
                <w:szCs w:val="24"/>
                <w:lang w:val="en-US"/>
              </w:rPr>
            </w:pPr>
            <w:r w:rsidRPr="005606E2">
              <w:rPr>
                <w:szCs w:val="24"/>
                <w:lang w:val="en-US"/>
              </w:rPr>
              <w:t>Ground</w:t>
            </w:r>
            <w:r w:rsidRPr="005606E2">
              <w:rPr>
                <w:spacing w:val="-3"/>
                <w:szCs w:val="24"/>
                <w:lang w:val="en-US"/>
              </w:rPr>
              <w:t xml:space="preserve"> </w:t>
            </w:r>
            <w:r w:rsidRPr="005606E2">
              <w:rPr>
                <w:szCs w:val="24"/>
                <w:lang w:val="en-US"/>
              </w:rPr>
              <w:t>of</w:t>
            </w:r>
            <w:r w:rsidRPr="005606E2">
              <w:rPr>
                <w:spacing w:val="-7"/>
                <w:szCs w:val="24"/>
                <w:lang w:val="en-US"/>
              </w:rPr>
              <w:t xml:space="preserve"> </w:t>
            </w:r>
            <w:r w:rsidRPr="005606E2">
              <w:rPr>
                <w:szCs w:val="24"/>
                <w:lang w:val="en-US"/>
              </w:rPr>
              <w:t>tailing</w:t>
            </w:r>
            <w:r w:rsidRPr="005606E2">
              <w:rPr>
                <w:spacing w:val="-2"/>
                <w:szCs w:val="24"/>
                <w:lang w:val="en-US"/>
              </w:rPr>
              <w:t xml:space="preserve"> </w:t>
            </w:r>
            <w:r w:rsidRPr="005606E2">
              <w:rPr>
                <w:spacing w:val="-4"/>
                <w:szCs w:val="24"/>
                <w:lang w:val="en-US"/>
              </w:rPr>
              <w:t>pond</w:t>
            </w:r>
          </w:p>
          <w:p w:rsidR="008C149F" w:rsidRPr="005606E2" w:rsidRDefault="00B44468" w:rsidP="00BF6B0E">
            <w:pPr>
              <w:pStyle w:val="TableParagraph"/>
              <w:ind w:firstLine="187"/>
              <w:rPr>
                <w:szCs w:val="24"/>
                <w:lang w:val="en-US"/>
              </w:rPr>
            </w:pPr>
            <w:r w:rsidRPr="005606E2">
              <w:rPr>
                <w:szCs w:val="24"/>
                <w:lang w:val="en-US"/>
              </w:rPr>
              <w:t>not</w:t>
            </w:r>
            <w:r w:rsidRPr="005606E2">
              <w:rPr>
                <w:spacing w:val="-6"/>
                <w:szCs w:val="24"/>
                <w:lang w:val="en-US"/>
              </w:rPr>
              <w:t xml:space="preserve"> </w:t>
            </w:r>
            <w:r w:rsidRPr="005606E2">
              <w:rPr>
                <w:szCs w:val="24"/>
                <w:lang w:val="en-US"/>
              </w:rPr>
              <w:t>leak-</w:t>
            </w:r>
            <w:r w:rsidRPr="005606E2">
              <w:rPr>
                <w:spacing w:val="-4"/>
                <w:szCs w:val="24"/>
                <w:lang w:val="en-US"/>
              </w:rPr>
              <w:t>proof</w:t>
            </w:r>
          </w:p>
        </w:tc>
        <w:tc>
          <w:tcPr>
            <w:tcW w:w="3166" w:type="dxa"/>
          </w:tcPr>
          <w:p w:rsidR="008C149F" w:rsidRPr="005606E2" w:rsidRDefault="00B44468" w:rsidP="00BF6B0E">
            <w:pPr>
              <w:pStyle w:val="TableParagraph"/>
              <w:ind w:firstLine="187"/>
              <w:rPr>
                <w:szCs w:val="24"/>
                <w:lang w:val="en-US"/>
              </w:rPr>
            </w:pPr>
            <w:r w:rsidRPr="005606E2">
              <w:rPr>
                <w:szCs w:val="24"/>
                <w:lang w:val="en-US"/>
              </w:rPr>
              <w:t>ground</w:t>
            </w:r>
            <w:r w:rsidRPr="005606E2">
              <w:rPr>
                <w:spacing w:val="-3"/>
                <w:szCs w:val="24"/>
                <w:lang w:val="en-US"/>
              </w:rPr>
              <w:t xml:space="preserve"> </w:t>
            </w:r>
            <w:r w:rsidRPr="005606E2">
              <w:rPr>
                <w:spacing w:val="-2"/>
                <w:szCs w:val="24"/>
                <w:lang w:val="en-US"/>
              </w:rPr>
              <w:t>water</w:t>
            </w:r>
          </w:p>
        </w:tc>
        <w:tc>
          <w:tcPr>
            <w:tcW w:w="3413" w:type="dxa"/>
            <w:vMerge/>
            <w:tcBorders>
              <w:top w:val="nil"/>
            </w:tcBorders>
          </w:tcPr>
          <w:p w:rsidR="008C149F" w:rsidRPr="005606E2" w:rsidRDefault="008C149F">
            <w:pPr>
              <w:rPr>
                <w:sz w:val="24"/>
                <w:szCs w:val="24"/>
                <w:lang w:val="en-US"/>
              </w:rPr>
            </w:pPr>
          </w:p>
        </w:tc>
      </w:tr>
      <w:tr w:rsidR="008C149F" w:rsidRPr="005606E2">
        <w:trPr>
          <w:trHeight w:val="645"/>
        </w:trPr>
        <w:tc>
          <w:tcPr>
            <w:tcW w:w="3169" w:type="dxa"/>
          </w:tcPr>
          <w:p w:rsidR="008C149F" w:rsidRPr="005606E2" w:rsidRDefault="00B44468" w:rsidP="00BF6B0E">
            <w:pPr>
              <w:pStyle w:val="TableParagraph"/>
              <w:ind w:firstLine="187"/>
              <w:rPr>
                <w:szCs w:val="24"/>
                <w:lang w:val="en-US"/>
              </w:rPr>
            </w:pPr>
            <w:r w:rsidRPr="005606E2">
              <w:rPr>
                <w:szCs w:val="24"/>
                <w:lang w:val="en-US"/>
              </w:rPr>
              <w:t>Waste</w:t>
            </w:r>
            <w:r w:rsidRPr="005606E2">
              <w:rPr>
                <w:spacing w:val="-3"/>
                <w:szCs w:val="24"/>
                <w:lang w:val="en-US"/>
              </w:rPr>
              <w:t xml:space="preserve"> </w:t>
            </w:r>
            <w:r w:rsidRPr="005606E2">
              <w:rPr>
                <w:szCs w:val="24"/>
                <w:lang w:val="en-US"/>
              </w:rPr>
              <w:t>rock</w:t>
            </w:r>
            <w:r w:rsidRPr="005606E2">
              <w:rPr>
                <w:spacing w:val="-1"/>
                <w:szCs w:val="24"/>
                <w:lang w:val="en-US"/>
              </w:rPr>
              <w:t xml:space="preserve"> </w:t>
            </w:r>
            <w:r w:rsidRPr="005606E2">
              <w:rPr>
                <w:spacing w:val="-2"/>
                <w:szCs w:val="24"/>
                <w:lang w:val="en-US"/>
              </w:rPr>
              <w:t>stockpiles</w:t>
            </w:r>
          </w:p>
          <w:p w:rsidR="008C149F" w:rsidRPr="005606E2" w:rsidRDefault="00B44468" w:rsidP="00BF6B0E">
            <w:pPr>
              <w:pStyle w:val="TableParagraph"/>
              <w:ind w:firstLine="187"/>
              <w:rPr>
                <w:szCs w:val="24"/>
                <w:lang w:val="en-US"/>
              </w:rPr>
            </w:pPr>
            <w:r w:rsidRPr="005606E2">
              <w:rPr>
                <w:szCs w:val="24"/>
                <w:lang w:val="en-US"/>
              </w:rPr>
              <w:t>exposed</w:t>
            </w:r>
            <w:r w:rsidRPr="005606E2">
              <w:rPr>
                <w:spacing w:val="-4"/>
                <w:szCs w:val="24"/>
                <w:lang w:val="en-US"/>
              </w:rPr>
              <w:t xml:space="preserve"> </w:t>
            </w:r>
            <w:r w:rsidRPr="005606E2">
              <w:rPr>
                <w:szCs w:val="24"/>
                <w:lang w:val="en-US"/>
              </w:rPr>
              <w:t>to</w:t>
            </w:r>
            <w:r w:rsidRPr="005606E2">
              <w:rPr>
                <w:spacing w:val="-3"/>
                <w:szCs w:val="24"/>
                <w:lang w:val="en-US"/>
              </w:rPr>
              <w:t xml:space="preserve"> </w:t>
            </w:r>
            <w:r w:rsidRPr="005606E2">
              <w:rPr>
                <w:spacing w:val="-2"/>
                <w:szCs w:val="24"/>
                <w:lang w:val="en-US"/>
              </w:rPr>
              <w:t>rainwater</w:t>
            </w:r>
          </w:p>
        </w:tc>
        <w:tc>
          <w:tcPr>
            <w:tcW w:w="3166" w:type="dxa"/>
          </w:tcPr>
          <w:p w:rsidR="008C149F" w:rsidRPr="005606E2" w:rsidRDefault="00B44468" w:rsidP="00BF6B0E">
            <w:pPr>
              <w:pStyle w:val="TableParagraph"/>
              <w:ind w:firstLine="187"/>
              <w:rPr>
                <w:szCs w:val="24"/>
                <w:lang w:val="en-US"/>
              </w:rPr>
            </w:pPr>
            <w:r w:rsidRPr="005606E2">
              <w:rPr>
                <w:szCs w:val="24"/>
                <w:lang w:val="en-US"/>
              </w:rPr>
              <w:t>ground</w:t>
            </w:r>
            <w:r w:rsidRPr="005606E2">
              <w:rPr>
                <w:spacing w:val="-4"/>
                <w:szCs w:val="24"/>
                <w:lang w:val="en-US"/>
              </w:rPr>
              <w:t xml:space="preserve"> </w:t>
            </w:r>
            <w:r w:rsidRPr="005606E2">
              <w:rPr>
                <w:szCs w:val="24"/>
                <w:lang w:val="en-US"/>
              </w:rPr>
              <w:t>water,</w:t>
            </w:r>
            <w:r w:rsidRPr="005606E2">
              <w:rPr>
                <w:spacing w:val="-5"/>
                <w:szCs w:val="24"/>
                <w:lang w:val="en-US"/>
              </w:rPr>
              <w:t xml:space="preserve"> </w:t>
            </w:r>
            <w:r w:rsidRPr="005606E2">
              <w:rPr>
                <w:spacing w:val="-2"/>
                <w:szCs w:val="24"/>
                <w:lang w:val="en-US"/>
              </w:rPr>
              <w:t>surface</w:t>
            </w:r>
          </w:p>
          <w:p w:rsidR="008C149F" w:rsidRPr="005606E2" w:rsidRDefault="00B44468" w:rsidP="00BF6B0E">
            <w:pPr>
              <w:pStyle w:val="TableParagraph"/>
              <w:ind w:firstLine="187"/>
              <w:rPr>
                <w:szCs w:val="24"/>
                <w:lang w:val="en-US"/>
              </w:rPr>
            </w:pPr>
            <w:r w:rsidRPr="005606E2">
              <w:rPr>
                <w:szCs w:val="24"/>
                <w:lang w:val="en-US"/>
              </w:rPr>
              <w:t>water,</w:t>
            </w:r>
            <w:r w:rsidRPr="005606E2">
              <w:rPr>
                <w:spacing w:val="-5"/>
                <w:szCs w:val="24"/>
                <w:lang w:val="en-US"/>
              </w:rPr>
              <w:t xml:space="preserve"> </w:t>
            </w:r>
            <w:r w:rsidRPr="005606E2">
              <w:rPr>
                <w:spacing w:val="-4"/>
                <w:szCs w:val="24"/>
                <w:lang w:val="en-US"/>
              </w:rPr>
              <w:t>soil</w:t>
            </w:r>
          </w:p>
        </w:tc>
        <w:tc>
          <w:tcPr>
            <w:tcW w:w="3413" w:type="dxa"/>
            <w:vMerge/>
            <w:tcBorders>
              <w:top w:val="nil"/>
            </w:tcBorders>
          </w:tcPr>
          <w:p w:rsidR="008C149F" w:rsidRPr="005606E2" w:rsidRDefault="008C149F">
            <w:pPr>
              <w:rPr>
                <w:sz w:val="24"/>
                <w:szCs w:val="24"/>
                <w:lang w:val="en-US"/>
              </w:rPr>
            </w:pPr>
          </w:p>
        </w:tc>
      </w:tr>
    </w:tbl>
    <w:p w:rsidR="008C149F" w:rsidRPr="005606E2" w:rsidRDefault="008C149F">
      <w:pPr>
        <w:rPr>
          <w:sz w:val="24"/>
          <w:szCs w:val="24"/>
          <w:lang w:val="en-US"/>
        </w:rPr>
        <w:sectPr w:rsidR="008C149F" w:rsidRPr="005606E2" w:rsidSect="00881C89">
          <w:pgSz w:w="11910" w:h="16850"/>
          <w:pgMar w:top="1120" w:right="900" w:bottom="1680" w:left="880" w:header="0" w:footer="1466" w:gutter="0"/>
          <w:cols w:space="720"/>
        </w:sectPr>
      </w:pP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69"/>
        <w:gridCol w:w="3166"/>
        <w:gridCol w:w="3413"/>
      </w:tblGrid>
      <w:tr w:rsidR="008C149F" w:rsidRPr="005606E2">
        <w:trPr>
          <w:trHeight w:val="640"/>
        </w:trPr>
        <w:tc>
          <w:tcPr>
            <w:tcW w:w="3169" w:type="dxa"/>
          </w:tcPr>
          <w:p w:rsidR="008C149F" w:rsidRPr="005606E2" w:rsidRDefault="00B44468" w:rsidP="00BF6B0E">
            <w:pPr>
              <w:pStyle w:val="TableParagraph"/>
              <w:ind w:left="187" w:right="187" w:firstLine="187"/>
              <w:rPr>
                <w:szCs w:val="24"/>
                <w:lang w:val="en-US"/>
              </w:rPr>
            </w:pPr>
            <w:r w:rsidRPr="005606E2">
              <w:rPr>
                <w:szCs w:val="24"/>
                <w:lang w:val="en-US"/>
              </w:rPr>
              <w:lastRenderedPageBreak/>
              <w:t>Dusts</w:t>
            </w:r>
            <w:r w:rsidRPr="005606E2">
              <w:rPr>
                <w:spacing w:val="-4"/>
                <w:szCs w:val="24"/>
                <w:lang w:val="en-US"/>
              </w:rPr>
              <w:t xml:space="preserve"> </w:t>
            </w:r>
            <w:r w:rsidRPr="005606E2">
              <w:rPr>
                <w:szCs w:val="24"/>
                <w:lang w:val="en-US"/>
              </w:rPr>
              <w:t>from</w:t>
            </w:r>
            <w:r w:rsidRPr="005606E2">
              <w:rPr>
                <w:spacing w:val="-8"/>
                <w:szCs w:val="24"/>
                <w:lang w:val="en-US"/>
              </w:rPr>
              <w:t xml:space="preserve"> </w:t>
            </w:r>
            <w:r w:rsidRPr="005606E2">
              <w:rPr>
                <w:szCs w:val="24"/>
                <w:lang w:val="en-US"/>
              </w:rPr>
              <w:t>waste</w:t>
            </w:r>
            <w:r w:rsidRPr="005606E2">
              <w:rPr>
                <w:spacing w:val="-2"/>
                <w:szCs w:val="24"/>
                <w:lang w:val="en-US"/>
              </w:rPr>
              <w:t xml:space="preserve"> </w:t>
            </w:r>
            <w:r w:rsidRPr="005606E2">
              <w:rPr>
                <w:spacing w:val="-4"/>
                <w:szCs w:val="24"/>
                <w:lang w:val="en-US"/>
              </w:rPr>
              <w:t>rock</w:t>
            </w:r>
          </w:p>
          <w:p w:rsidR="008C149F" w:rsidRPr="005606E2" w:rsidRDefault="00B44468" w:rsidP="00BF6B0E">
            <w:pPr>
              <w:pStyle w:val="TableParagraph"/>
              <w:ind w:left="187" w:right="187" w:firstLine="187"/>
              <w:rPr>
                <w:szCs w:val="24"/>
                <w:lang w:val="en-US"/>
              </w:rPr>
            </w:pPr>
            <w:r w:rsidRPr="005606E2">
              <w:rPr>
                <w:szCs w:val="24"/>
                <w:lang w:val="en-US"/>
              </w:rPr>
              <w:t>and</w:t>
            </w:r>
            <w:r w:rsidRPr="005606E2">
              <w:rPr>
                <w:spacing w:val="-2"/>
                <w:szCs w:val="24"/>
                <w:lang w:val="en-US"/>
              </w:rPr>
              <w:t xml:space="preserve"> tailings</w:t>
            </w:r>
          </w:p>
        </w:tc>
        <w:tc>
          <w:tcPr>
            <w:tcW w:w="3166" w:type="dxa"/>
          </w:tcPr>
          <w:p w:rsidR="008C149F" w:rsidRPr="005606E2" w:rsidRDefault="00B44468" w:rsidP="00BF6B0E">
            <w:pPr>
              <w:pStyle w:val="TableParagraph"/>
              <w:ind w:left="187" w:right="187" w:firstLine="187"/>
              <w:rPr>
                <w:szCs w:val="24"/>
                <w:lang w:val="en-US"/>
              </w:rPr>
            </w:pPr>
            <w:r w:rsidRPr="005606E2">
              <w:rPr>
                <w:szCs w:val="24"/>
                <w:lang w:val="en-US"/>
              </w:rPr>
              <w:t>air,</w:t>
            </w:r>
            <w:r w:rsidRPr="005606E2">
              <w:rPr>
                <w:spacing w:val="-3"/>
                <w:szCs w:val="24"/>
                <w:lang w:val="en-US"/>
              </w:rPr>
              <w:t xml:space="preserve"> </w:t>
            </w:r>
            <w:r w:rsidRPr="005606E2">
              <w:rPr>
                <w:spacing w:val="-4"/>
                <w:szCs w:val="24"/>
                <w:lang w:val="en-US"/>
              </w:rPr>
              <w:t>soil</w:t>
            </w:r>
          </w:p>
        </w:tc>
        <w:tc>
          <w:tcPr>
            <w:tcW w:w="3413" w:type="dxa"/>
            <w:vMerge w:val="restart"/>
          </w:tcPr>
          <w:p w:rsidR="008C149F" w:rsidRPr="005606E2" w:rsidRDefault="008C149F">
            <w:pPr>
              <w:pStyle w:val="TableParagraph"/>
              <w:spacing w:before="115"/>
              <w:rPr>
                <w:b/>
                <w:i/>
                <w:szCs w:val="24"/>
                <w:lang w:val="en-US"/>
              </w:rPr>
            </w:pPr>
          </w:p>
          <w:p w:rsidR="008C149F" w:rsidRPr="005606E2" w:rsidRDefault="00B44468" w:rsidP="00BF6B0E">
            <w:pPr>
              <w:pStyle w:val="TableParagraph"/>
              <w:ind w:left="856" w:firstLine="72"/>
              <w:rPr>
                <w:b/>
                <w:szCs w:val="24"/>
                <w:lang w:val="en-US"/>
              </w:rPr>
            </w:pPr>
            <w:r w:rsidRPr="005606E2">
              <w:rPr>
                <w:b/>
                <w:szCs w:val="24"/>
                <w:lang w:val="en-US"/>
              </w:rPr>
              <w:t>Air</w:t>
            </w:r>
            <w:r w:rsidRPr="005606E2">
              <w:rPr>
                <w:b/>
                <w:spacing w:val="-2"/>
                <w:szCs w:val="24"/>
                <w:lang w:val="en-US"/>
              </w:rPr>
              <w:t xml:space="preserve"> emissions:</w:t>
            </w:r>
          </w:p>
          <w:p w:rsidR="008C149F" w:rsidRPr="005606E2" w:rsidRDefault="00B44468" w:rsidP="00563523">
            <w:pPr>
              <w:pStyle w:val="TableParagraph"/>
              <w:numPr>
                <w:ilvl w:val="0"/>
                <w:numId w:val="41"/>
              </w:numPr>
              <w:tabs>
                <w:tab w:val="left" w:pos="563"/>
              </w:tabs>
              <w:spacing w:before="114" w:line="237" w:lineRule="auto"/>
              <w:ind w:right="399"/>
              <w:rPr>
                <w:szCs w:val="24"/>
                <w:lang w:val="en-US"/>
              </w:rPr>
            </w:pPr>
            <w:r w:rsidRPr="005606E2">
              <w:rPr>
                <w:szCs w:val="24"/>
                <w:lang w:val="en-US"/>
              </w:rPr>
              <w:t>In most cases radionuclides,</w:t>
            </w:r>
            <w:r w:rsidRPr="005606E2">
              <w:rPr>
                <w:spacing w:val="-18"/>
                <w:szCs w:val="24"/>
                <w:lang w:val="en-US"/>
              </w:rPr>
              <w:t xml:space="preserve"> </w:t>
            </w:r>
            <w:r w:rsidRPr="005606E2">
              <w:rPr>
                <w:szCs w:val="24"/>
                <w:lang w:val="en-US"/>
              </w:rPr>
              <w:t>mainly thorium</w:t>
            </w:r>
            <w:r w:rsidRPr="005606E2">
              <w:rPr>
                <w:spacing w:val="-8"/>
                <w:szCs w:val="24"/>
                <w:lang w:val="en-US"/>
              </w:rPr>
              <w:t xml:space="preserve"> </w:t>
            </w:r>
            <w:r w:rsidRPr="005606E2">
              <w:rPr>
                <w:szCs w:val="24"/>
                <w:lang w:val="en-US"/>
              </w:rPr>
              <w:t>and</w:t>
            </w:r>
            <w:r w:rsidRPr="005606E2">
              <w:rPr>
                <w:spacing w:val="-1"/>
                <w:szCs w:val="24"/>
                <w:lang w:val="en-US"/>
              </w:rPr>
              <w:t xml:space="preserve"> </w:t>
            </w:r>
            <w:r w:rsidRPr="005606E2">
              <w:rPr>
                <w:spacing w:val="-2"/>
                <w:szCs w:val="24"/>
                <w:lang w:val="en-US"/>
              </w:rPr>
              <w:t>uranium;</w:t>
            </w:r>
          </w:p>
          <w:p w:rsidR="008C149F" w:rsidRPr="005606E2" w:rsidRDefault="00B44468" w:rsidP="00563523">
            <w:pPr>
              <w:pStyle w:val="TableParagraph"/>
              <w:numPr>
                <w:ilvl w:val="0"/>
                <w:numId w:val="41"/>
              </w:numPr>
              <w:tabs>
                <w:tab w:val="left" w:pos="563"/>
              </w:tabs>
              <w:spacing w:before="117"/>
              <w:rPr>
                <w:szCs w:val="24"/>
                <w:lang w:val="en-US"/>
              </w:rPr>
            </w:pPr>
            <w:r w:rsidRPr="005606E2">
              <w:rPr>
                <w:szCs w:val="24"/>
                <w:lang w:val="en-US"/>
              </w:rPr>
              <w:t>Heavy</w:t>
            </w:r>
            <w:r w:rsidRPr="005606E2">
              <w:rPr>
                <w:spacing w:val="-4"/>
                <w:szCs w:val="24"/>
                <w:lang w:val="en-US"/>
              </w:rPr>
              <w:t xml:space="preserve"> </w:t>
            </w:r>
            <w:r w:rsidRPr="005606E2">
              <w:rPr>
                <w:spacing w:val="-2"/>
                <w:szCs w:val="24"/>
                <w:lang w:val="en-US"/>
              </w:rPr>
              <w:t>metals</w:t>
            </w:r>
          </w:p>
          <w:p w:rsidR="008C149F" w:rsidRPr="005606E2" w:rsidRDefault="00B44468" w:rsidP="00563523">
            <w:pPr>
              <w:pStyle w:val="TableParagraph"/>
              <w:numPr>
                <w:ilvl w:val="0"/>
                <w:numId w:val="41"/>
              </w:numPr>
              <w:tabs>
                <w:tab w:val="left" w:pos="563"/>
              </w:tabs>
              <w:spacing w:before="118"/>
              <w:rPr>
                <w:szCs w:val="24"/>
                <w:lang w:val="en-US"/>
              </w:rPr>
            </w:pPr>
            <w:r w:rsidRPr="005606E2">
              <w:rPr>
                <w:szCs w:val="24"/>
                <w:lang w:val="en-US"/>
              </w:rPr>
              <w:t>HF,</w:t>
            </w:r>
            <w:r w:rsidRPr="005606E2">
              <w:rPr>
                <w:spacing w:val="-7"/>
                <w:szCs w:val="24"/>
                <w:lang w:val="en-US"/>
              </w:rPr>
              <w:t xml:space="preserve"> </w:t>
            </w:r>
            <w:r w:rsidRPr="005606E2">
              <w:rPr>
                <w:szCs w:val="24"/>
                <w:lang w:val="en-US"/>
              </w:rPr>
              <w:t>HCI,</w:t>
            </w:r>
            <w:r w:rsidRPr="005606E2">
              <w:rPr>
                <w:spacing w:val="-2"/>
                <w:szCs w:val="24"/>
                <w:lang w:val="en-US"/>
              </w:rPr>
              <w:t xml:space="preserve"> </w:t>
            </w:r>
            <w:r w:rsidRPr="005606E2">
              <w:rPr>
                <w:szCs w:val="24"/>
                <w:lang w:val="en-US"/>
              </w:rPr>
              <w:t>SO</w:t>
            </w:r>
            <w:r w:rsidRPr="005606E2">
              <w:rPr>
                <w:szCs w:val="24"/>
                <w:vertAlign w:val="subscript"/>
                <w:lang w:val="en-US"/>
              </w:rPr>
              <w:t>2,</w:t>
            </w:r>
            <w:r w:rsidRPr="005606E2">
              <w:rPr>
                <w:spacing w:val="-24"/>
                <w:szCs w:val="24"/>
                <w:lang w:val="en-US"/>
              </w:rPr>
              <w:t xml:space="preserve"> </w:t>
            </w:r>
            <w:r w:rsidRPr="005606E2">
              <w:rPr>
                <w:spacing w:val="-4"/>
                <w:szCs w:val="24"/>
                <w:lang w:val="en-US"/>
              </w:rPr>
              <w:t>etc.</w:t>
            </w:r>
          </w:p>
        </w:tc>
      </w:tr>
      <w:tr w:rsidR="008C149F" w:rsidRPr="005606E2">
        <w:trPr>
          <w:trHeight w:val="957"/>
        </w:trPr>
        <w:tc>
          <w:tcPr>
            <w:tcW w:w="3169" w:type="dxa"/>
          </w:tcPr>
          <w:p w:rsidR="008C149F" w:rsidRPr="005606E2" w:rsidRDefault="00B44468" w:rsidP="00BF6B0E">
            <w:pPr>
              <w:pStyle w:val="TableParagraph"/>
              <w:ind w:left="187" w:right="187" w:firstLine="187"/>
              <w:rPr>
                <w:szCs w:val="24"/>
                <w:lang w:val="en-US"/>
              </w:rPr>
            </w:pPr>
            <w:r w:rsidRPr="005606E2">
              <w:rPr>
                <w:szCs w:val="24"/>
                <w:lang w:val="en-US"/>
              </w:rPr>
              <w:t>No</w:t>
            </w:r>
            <w:r w:rsidRPr="005606E2">
              <w:rPr>
                <w:spacing w:val="-18"/>
                <w:szCs w:val="24"/>
                <w:lang w:val="en-US"/>
              </w:rPr>
              <w:t xml:space="preserve"> </w:t>
            </w:r>
            <w:r w:rsidRPr="005606E2">
              <w:rPr>
                <w:szCs w:val="24"/>
                <w:lang w:val="en-US"/>
              </w:rPr>
              <w:t>site-rehabilitation after</w:t>
            </w:r>
            <w:r w:rsidRPr="005606E2">
              <w:rPr>
                <w:spacing w:val="-3"/>
                <w:szCs w:val="24"/>
                <w:lang w:val="en-US"/>
              </w:rPr>
              <w:t xml:space="preserve"> </w:t>
            </w:r>
            <w:r w:rsidRPr="005606E2">
              <w:rPr>
                <w:szCs w:val="24"/>
                <w:lang w:val="en-US"/>
              </w:rPr>
              <w:t>cease</w:t>
            </w:r>
            <w:r w:rsidRPr="005606E2">
              <w:rPr>
                <w:spacing w:val="-1"/>
                <w:szCs w:val="24"/>
                <w:lang w:val="en-US"/>
              </w:rPr>
              <w:t xml:space="preserve"> </w:t>
            </w:r>
            <w:r w:rsidRPr="005606E2">
              <w:rPr>
                <w:szCs w:val="24"/>
                <w:lang w:val="en-US"/>
              </w:rPr>
              <w:t>of</w:t>
            </w:r>
            <w:r w:rsidRPr="005606E2">
              <w:rPr>
                <w:spacing w:val="-1"/>
                <w:szCs w:val="24"/>
                <w:lang w:val="en-US"/>
              </w:rPr>
              <w:t xml:space="preserve"> </w:t>
            </w:r>
            <w:r w:rsidRPr="005606E2">
              <w:rPr>
                <w:spacing w:val="-2"/>
                <w:szCs w:val="24"/>
                <w:lang w:val="en-US"/>
              </w:rPr>
              <w:t>mining</w:t>
            </w:r>
          </w:p>
          <w:p w:rsidR="008C149F" w:rsidRPr="005606E2" w:rsidRDefault="00B44468" w:rsidP="00BF6B0E">
            <w:pPr>
              <w:pStyle w:val="TableParagraph"/>
              <w:ind w:left="187" w:right="187" w:firstLine="187"/>
              <w:rPr>
                <w:szCs w:val="24"/>
                <w:lang w:val="en-US"/>
              </w:rPr>
            </w:pPr>
            <w:r w:rsidRPr="005606E2">
              <w:rPr>
                <w:spacing w:val="-2"/>
                <w:szCs w:val="24"/>
                <w:lang w:val="en-US"/>
              </w:rPr>
              <w:t>operation</w:t>
            </w:r>
          </w:p>
        </w:tc>
        <w:tc>
          <w:tcPr>
            <w:tcW w:w="3166" w:type="dxa"/>
          </w:tcPr>
          <w:p w:rsidR="008C149F" w:rsidRPr="005606E2" w:rsidRDefault="00B44468" w:rsidP="00BF6B0E">
            <w:pPr>
              <w:pStyle w:val="TableParagraph"/>
              <w:ind w:left="187" w:right="187" w:firstLine="187"/>
              <w:rPr>
                <w:szCs w:val="24"/>
                <w:lang w:val="en-US"/>
              </w:rPr>
            </w:pPr>
            <w:r w:rsidRPr="005606E2">
              <w:rPr>
                <w:szCs w:val="24"/>
                <w:lang w:val="en-US"/>
              </w:rPr>
              <w:t>land-use,</w:t>
            </w:r>
            <w:r w:rsidRPr="005606E2">
              <w:rPr>
                <w:spacing w:val="-18"/>
                <w:szCs w:val="24"/>
                <w:lang w:val="en-US"/>
              </w:rPr>
              <w:t xml:space="preserve"> </w:t>
            </w:r>
            <w:r w:rsidRPr="005606E2">
              <w:rPr>
                <w:szCs w:val="24"/>
                <w:lang w:val="en-US"/>
              </w:rPr>
              <w:t>long-term contaminated land</w:t>
            </w:r>
          </w:p>
        </w:tc>
        <w:tc>
          <w:tcPr>
            <w:tcW w:w="3413" w:type="dxa"/>
            <w:vMerge/>
            <w:tcBorders>
              <w:top w:val="nil"/>
            </w:tcBorders>
          </w:tcPr>
          <w:p w:rsidR="008C149F" w:rsidRPr="005606E2" w:rsidRDefault="008C149F">
            <w:pPr>
              <w:rPr>
                <w:sz w:val="24"/>
                <w:szCs w:val="24"/>
                <w:lang w:val="en-US"/>
              </w:rPr>
            </w:pPr>
          </w:p>
        </w:tc>
      </w:tr>
      <w:tr w:rsidR="008C149F" w:rsidRPr="005606E2">
        <w:trPr>
          <w:trHeight w:val="637"/>
        </w:trPr>
        <w:tc>
          <w:tcPr>
            <w:tcW w:w="3169" w:type="dxa"/>
          </w:tcPr>
          <w:p w:rsidR="008C149F" w:rsidRPr="005606E2" w:rsidRDefault="00B44468" w:rsidP="00BF6B0E">
            <w:pPr>
              <w:pStyle w:val="TableParagraph"/>
              <w:ind w:left="187" w:right="187" w:firstLine="187"/>
              <w:rPr>
                <w:szCs w:val="24"/>
                <w:lang w:val="en-US"/>
              </w:rPr>
            </w:pPr>
            <w:r w:rsidRPr="005606E2">
              <w:rPr>
                <w:szCs w:val="24"/>
                <w:lang w:val="en-US"/>
              </w:rPr>
              <w:t>Processing</w:t>
            </w:r>
            <w:r w:rsidRPr="005606E2">
              <w:rPr>
                <w:spacing w:val="-8"/>
                <w:szCs w:val="24"/>
                <w:lang w:val="en-US"/>
              </w:rPr>
              <w:t xml:space="preserve"> </w:t>
            </w:r>
            <w:r w:rsidRPr="005606E2">
              <w:rPr>
                <w:szCs w:val="24"/>
                <w:lang w:val="en-US"/>
              </w:rPr>
              <w:t>without</w:t>
            </w:r>
            <w:r w:rsidRPr="005606E2">
              <w:rPr>
                <w:spacing w:val="-8"/>
                <w:szCs w:val="24"/>
                <w:lang w:val="en-US"/>
              </w:rPr>
              <w:t xml:space="preserve"> </w:t>
            </w:r>
            <w:r w:rsidRPr="005606E2">
              <w:rPr>
                <w:spacing w:val="-4"/>
                <w:szCs w:val="24"/>
                <w:lang w:val="en-US"/>
              </w:rPr>
              <w:t>flue</w:t>
            </w:r>
          </w:p>
          <w:p w:rsidR="008C149F" w:rsidRPr="005606E2" w:rsidRDefault="00B44468" w:rsidP="00BF6B0E">
            <w:pPr>
              <w:pStyle w:val="TableParagraph"/>
              <w:ind w:left="187" w:right="187" w:firstLine="187"/>
              <w:rPr>
                <w:szCs w:val="24"/>
                <w:lang w:val="en-US"/>
              </w:rPr>
            </w:pPr>
            <w:r w:rsidRPr="005606E2">
              <w:rPr>
                <w:szCs w:val="24"/>
                <w:lang w:val="en-US"/>
              </w:rPr>
              <w:t>gas</w:t>
            </w:r>
            <w:r w:rsidRPr="005606E2">
              <w:rPr>
                <w:spacing w:val="-1"/>
                <w:szCs w:val="24"/>
                <w:lang w:val="en-US"/>
              </w:rPr>
              <w:t xml:space="preserve"> </w:t>
            </w:r>
            <w:r w:rsidRPr="005606E2">
              <w:rPr>
                <w:spacing w:val="-2"/>
                <w:szCs w:val="24"/>
                <w:lang w:val="en-US"/>
              </w:rPr>
              <w:t>filters</w:t>
            </w:r>
          </w:p>
        </w:tc>
        <w:tc>
          <w:tcPr>
            <w:tcW w:w="3166" w:type="dxa"/>
          </w:tcPr>
          <w:p w:rsidR="008C149F" w:rsidRPr="005606E2" w:rsidRDefault="00B44468" w:rsidP="00BF6B0E">
            <w:pPr>
              <w:pStyle w:val="TableParagraph"/>
              <w:ind w:left="187" w:right="187" w:firstLine="187"/>
              <w:rPr>
                <w:szCs w:val="24"/>
                <w:lang w:val="en-US"/>
              </w:rPr>
            </w:pPr>
            <w:r w:rsidRPr="005606E2">
              <w:rPr>
                <w:szCs w:val="24"/>
                <w:lang w:val="en-US"/>
              </w:rPr>
              <w:t>air,</w:t>
            </w:r>
            <w:r w:rsidRPr="005606E2">
              <w:rPr>
                <w:spacing w:val="-3"/>
                <w:szCs w:val="24"/>
                <w:lang w:val="en-US"/>
              </w:rPr>
              <w:t xml:space="preserve"> </w:t>
            </w:r>
            <w:r w:rsidRPr="005606E2">
              <w:rPr>
                <w:spacing w:val="-4"/>
                <w:szCs w:val="24"/>
                <w:lang w:val="en-US"/>
              </w:rPr>
              <w:t>soil</w:t>
            </w:r>
          </w:p>
        </w:tc>
        <w:tc>
          <w:tcPr>
            <w:tcW w:w="3413" w:type="dxa"/>
            <w:vMerge/>
            <w:tcBorders>
              <w:top w:val="nil"/>
            </w:tcBorders>
          </w:tcPr>
          <w:p w:rsidR="008C149F" w:rsidRPr="005606E2" w:rsidRDefault="008C149F">
            <w:pPr>
              <w:rPr>
                <w:sz w:val="24"/>
                <w:szCs w:val="24"/>
                <w:lang w:val="en-US"/>
              </w:rPr>
            </w:pPr>
          </w:p>
        </w:tc>
      </w:tr>
      <w:tr w:rsidR="008C149F" w:rsidRPr="005606E2">
        <w:trPr>
          <w:trHeight w:val="640"/>
        </w:trPr>
        <w:tc>
          <w:tcPr>
            <w:tcW w:w="3169" w:type="dxa"/>
          </w:tcPr>
          <w:p w:rsidR="008C149F" w:rsidRPr="005606E2" w:rsidRDefault="00B44468" w:rsidP="00BF6B0E">
            <w:pPr>
              <w:pStyle w:val="TableParagraph"/>
              <w:ind w:left="187" w:right="187" w:firstLine="187"/>
              <w:rPr>
                <w:szCs w:val="24"/>
                <w:lang w:val="en-US"/>
              </w:rPr>
            </w:pPr>
            <w:r w:rsidRPr="005606E2">
              <w:rPr>
                <w:szCs w:val="24"/>
                <w:lang w:val="en-US"/>
              </w:rPr>
              <w:t>Processing</w:t>
            </w:r>
            <w:r w:rsidRPr="005606E2">
              <w:rPr>
                <w:spacing w:val="-6"/>
                <w:szCs w:val="24"/>
                <w:lang w:val="en-US"/>
              </w:rPr>
              <w:t xml:space="preserve"> </w:t>
            </w:r>
            <w:r w:rsidRPr="005606E2">
              <w:rPr>
                <w:spacing w:val="-2"/>
                <w:szCs w:val="24"/>
                <w:lang w:val="en-US"/>
              </w:rPr>
              <w:t>without</w:t>
            </w:r>
          </w:p>
          <w:p w:rsidR="008C149F" w:rsidRPr="005606E2" w:rsidRDefault="00B44468" w:rsidP="00BF6B0E">
            <w:pPr>
              <w:pStyle w:val="TableParagraph"/>
              <w:ind w:left="187" w:right="187" w:firstLine="187"/>
              <w:rPr>
                <w:szCs w:val="24"/>
                <w:lang w:val="en-US"/>
              </w:rPr>
            </w:pPr>
            <w:r w:rsidRPr="005606E2">
              <w:rPr>
                <w:szCs w:val="24"/>
                <w:lang w:val="en-US"/>
              </w:rPr>
              <w:t>waste</w:t>
            </w:r>
            <w:r w:rsidRPr="005606E2">
              <w:rPr>
                <w:spacing w:val="-3"/>
                <w:szCs w:val="24"/>
                <w:lang w:val="en-US"/>
              </w:rPr>
              <w:t xml:space="preserve"> </w:t>
            </w:r>
            <w:r w:rsidRPr="005606E2">
              <w:rPr>
                <w:szCs w:val="24"/>
                <w:lang w:val="en-US"/>
              </w:rPr>
              <w:t>water</w:t>
            </w:r>
            <w:r w:rsidRPr="005606E2">
              <w:rPr>
                <w:spacing w:val="-3"/>
                <w:szCs w:val="24"/>
                <w:lang w:val="en-US"/>
              </w:rPr>
              <w:t xml:space="preserve"> </w:t>
            </w:r>
            <w:r w:rsidRPr="005606E2">
              <w:rPr>
                <w:spacing w:val="-2"/>
                <w:szCs w:val="24"/>
                <w:lang w:val="en-US"/>
              </w:rPr>
              <w:t>treatment</w:t>
            </w:r>
          </w:p>
        </w:tc>
        <w:tc>
          <w:tcPr>
            <w:tcW w:w="3166" w:type="dxa"/>
          </w:tcPr>
          <w:p w:rsidR="008C149F" w:rsidRPr="005606E2" w:rsidRDefault="00B44468" w:rsidP="00BF6B0E">
            <w:pPr>
              <w:pStyle w:val="TableParagraph"/>
              <w:ind w:left="187" w:right="187" w:firstLine="187"/>
              <w:rPr>
                <w:szCs w:val="24"/>
                <w:lang w:val="en-US"/>
              </w:rPr>
            </w:pPr>
            <w:r w:rsidRPr="005606E2">
              <w:rPr>
                <w:szCs w:val="24"/>
                <w:lang w:val="en-US"/>
              </w:rPr>
              <w:t>surface</w:t>
            </w:r>
            <w:r w:rsidRPr="005606E2">
              <w:rPr>
                <w:spacing w:val="-3"/>
                <w:szCs w:val="24"/>
                <w:lang w:val="en-US"/>
              </w:rPr>
              <w:t xml:space="preserve"> </w:t>
            </w:r>
            <w:r w:rsidRPr="005606E2">
              <w:rPr>
                <w:spacing w:val="-2"/>
                <w:szCs w:val="24"/>
                <w:lang w:val="en-US"/>
              </w:rPr>
              <w:t>water</w:t>
            </w:r>
          </w:p>
        </w:tc>
        <w:tc>
          <w:tcPr>
            <w:tcW w:w="3413" w:type="dxa"/>
            <w:vMerge/>
            <w:tcBorders>
              <w:top w:val="nil"/>
            </w:tcBorders>
          </w:tcPr>
          <w:p w:rsidR="008C149F" w:rsidRPr="005606E2" w:rsidRDefault="008C149F">
            <w:pPr>
              <w:rPr>
                <w:sz w:val="24"/>
                <w:szCs w:val="24"/>
                <w:lang w:val="en-US"/>
              </w:rPr>
            </w:pPr>
          </w:p>
        </w:tc>
      </w:tr>
    </w:tbl>
    <w:p w:rsidR="008C149F" w:rsidRPr="005606E2" w:rsidRDefault="00B44468" w:rsidP="00563523">
      <w:pPr>
        <w:pStyle w:val="a5"/>
        <w:numPr>
          <w:ilvl w:val="0"/>
          <w:numId w:val="45"/>
        </w:numPr>
        <w:tabs>
          <w:tab w:val="left" w:pos="993"/>
        </w:tabs>
        <w:spacing w:before="133"/>
        <w:ind w:left="0" w:firstLine="567"/>
        <w:jc w:val="both"/>
        <w:rPr>
          <w:b/>
          <w:i/>
          <w:sz w:val="24"/>
          <w:szCs w:val="24"/>
          <w:lang w:val="en-US"/>
        </w:rPr>
      </w:pPr>
      <w:r w:rsidRPr="005606E2">
        <w:rPr>
          <w:b/>
          <w:i/>
          <w:sz w:val="24"/>
          <w:szCs w:val="24"/>
          <w:lang w:val="en-US"/>
        </w:rPr>
        <w:t>Give</w:t>
      </w:r>
      <w:r w:rsidRPr="005606E2">
        <w:rPr>
          <w:b/>
          <w:i/>
          <w:spacing w:val="-7"/>
          <w:sz w:val="24"/>
          <w:szCs w:val="24"/>
          <w:lang w:val="en-US"/>
        </w:rPr>
        <w:t xml:space="preserve"> </w:t>
      </w:r>
      <w:r w:rsidRPr="005606E2">
        <w:rPr>
          <w:b/>
          <w:i/>
          <w:sz w:val="24"/>
          <w:szCs w:val="24"/>
          <w:lang w:val="en-US"/>
        </w:rPr>
        <w:t>Ukrainian</w:t>
      </w:r>
      <w:r w:rsidRPr="005606E2">
        <w:rPr>
          <w:b/>
          <w:i/>
          <w:spacing w:val="-8"/>
          <w:sz w:val="24"/>
          <w:szCs w:val="24"/>
          <w:lang w:val="en-US"/>
        </w:rPr>
        <w:t xml:space="preserve"> </w:t>
      </w:r>
      <w:r w:rsidRPr="005606E2">
        <w:rPr>
          <w:b/>
          <w:i/>
          <w:sz w:val="24"/>
          <w:szCs w:val="24"/>
          <w:lang w:val="en-US"/>
        </w:rPr>
        <w:t>equivalents</w:t>
      </w:r>
      <w:r w:rsidRPr="005606E2">
        <w:rPr>
          <w:b/>
          <w:i/>
          <w:spacing w:val="-9"/>
          <w:sz w:val="24"/>
          <w:szCs w:val="24"/>
          <w:lang w:val="en-US"/>
        </w:rPr>
        <w:t xml:space="preserve"> </w:t>
      </w:r>
      <w:r w:rsidRPr="005606E2">
        <w:rPr>
          <w:b/>
          <w:i/>
          <w:sz w:val="24"/>
          <w:szCs w:val="24"/>
          <w:lang w:val="en-US"/>
        </w:rPr>
        <w:t>to</w:t>
      </w:r>
      <w:r w:rsidRPr="005606E2">
        <w:rPr>
          <w:b/>
          <w:i/>
          <w:spacing w:val="-4"/>
          <w:sz w:val="24"/>
          <w:szCs w:val="24"/>
          <w:lang w:val="en-US"/>
        </w:rPr>
        <w:t xml:space="preserve"> </w:t>
      </w:r>
      <w:r w:rsidRPr="005606E2">
        <w:rPr>
          <w:b/>
          <w:i/>
          <w:sz w:val="24"/>
          <w:szCs w:val="24"/>
          <w:lang w:val="en-US"/>
        </w:rPr>
        <w:t>the</w:t>
      </w:r>
      <w:r w:rsidRPr="005606E2">
        <w:rPr>
          <w:b/>
          <w:i/>
          <w:spacing w:val="-9"/>
          <w:sz w:val="24"/>
          <w:szCs w:val="24"/>
          <w:lang w:val="en-US"/>
        </w:rPr>
        <w:t xml:space="preserve"> </w:t>
      </w:r>
      <w:r w:rsidRPr="005606E2">
        <w:rPr>
          <w:b/>
          <w:i/>
          <w:spacing w:val="-2"/>
          <w:sz w:val="24"/>
          <w:szCs w:val="24"/>
          <w:lang w:val="en-US"/>
        </w:rPr>
        <w:t>following:</w:t>
      </w:r>
    </w:p>
    <w:p w:rsidR="008C149F" w:rsidRPr="005606E2" w:rsidRDefault="00B44468" w:rsidP="00BF6B0E">
      <w:pPr>
        <w:pStyle w:val="a3"/>
        <w:tabs>
          <w:tab w:val="left" w:pos="993"/>
        </w:tabs>
        <w:spacing w:before="112"/>
        <w:ind w:left="0" w:firstLine="567"/>
        <w:jc w:val="both"/>
        <w:rPr>
          <w:sz w:val="24"/>
          <w:szCs w:val="24"/>
          <w:lang w:val="en-US"/>
        </w:rPr>
      </w:pPr>
      <w:r w:rsidRPr="005606E2">
        <w:rPr>
          <w:sz w:val="24"/>
          <w:szCs w:val="24"/>
          <w:lang w:val="en-US"/>
        </w:rPr>
        <w:t>arsenic,</w:t>
      </w:r>
      <w:r w:rsidRPr="005606E2">
        <w:rPr>
          <w:spacing w:val="-10"/>
          <w:sz w:val="24"/>
          <w:szCs w:val="24"/>
          <w:lang w:val="en-US"/>
        </w:rPr>
        <w:t xml:space="preserve"> </w:t>
      </w:r>
      <w:r w:rsidRPr="005606E2">
        <w:rPr>
          <w:sz w:val="24"/>
          <w:szCs w:val="24"/>
          <w:lang w:val="en-US"/>
        </w:rPr>
        <w:t>sulfuric</w:t>
      </w:r>
      <w:r w:rsidRPr="005606E2">
        <w:rPr>
          <w:spacing w:val="-10"/>
          <w:sz w:val="24"/>
          <w:szCs w:val="24"/>
          <w:lang w:val="en-US"/>
        </w:rPr>
        <w:t xml:space="preserve"> </w:t>
      </w:r>
      <w:r w:rsidRPr="005606E2">
        <w:rPr>
          <w:sz w:val="24"/>
          <w:szCs w:val="24"/>
          <w:lang w:val="en-US"/>
        </w:rPr>
        <w:t>acid,</w:t>
      </w:r>
      <w:r w:rsidRPr="005606E2">
        <w:rPr>
          <w:spacing w:val="-9"/>
          <w:sz w:val="24"/>
          <w:szCs w:val="24"/>
          <w:lang w:val="en-US"/>
        </w:rPr>
        <w:t xml:space="preserve"> </w:t>
      </w:r>
      <w:r w:rsidRPr="005606E2">
        <w:rPr>
          <w:sz w:val="24"/>
          <w:szCs w:val="24"/>
          <w:lang w:val="en-US"/>
        </w:rPr>
        <w:t>mercury,</w:t>
      </w:r>
      <w:r w:rsidRPr="005606E2">
        <w:rPr>
          <w:spacing w:val="-10"/>
          <w:sz w:val="24"/>
          <w:szCs w:val="24"/>
          <w:lang w:val="en-US"/>
        </w:rPr>
        <w:t xml:space="preserve"> </w:t>
      </w:r>
      <w:r w:rsidRPr="005606E2">
        <w:rPr>
          <w:sz w:val="24"/>
          <w:szCs w:val="24"/>
          <w:lang w:val="en-US"/>
        </w:rPr>
        <w:t>lead,</w:t>
      </w:r>
      <w:r w:rsidRPr="005606E2">
        <w:rPr>
          <w:spacing w:val="-8"/>
          <w:sz w:val="24"/>
          <w:szCs w:val="24"/>
          <w:lang w:val="en-US"/>
        </w:rPr>
        <w:t xml:space="preserve"> </w:t>
      </w:r>
      <w:r w:rsidRPr="005606E2">
        <w:rPr>
          <w:spacing w:val="-2"/>
          <w:sz w:val="24"/>
          <w:szCs w:val="24"/>
          <w:lang w:val="en-US"/>
        </w:rPr>
        <w:t>cadmium</w:t>
      </w:r>
    </w:p>
    <w:p w:rsidR="008C149F" w:rsidRPr="005606E2" w:rsidRDefault="00B44468" w:rsidP="00563523">
      <w:pPr>
        <w:pStyle w:val="a5"/>
        <w:numPr>
          <w:ilvl w:val="0"/>
          <w:numId w:val="45"/>
        </w:numPr>
        <w:tabs>
          <w:tab w:val="left" w:pos="649"/>
          <w:tab w:val="left" w:pos="993"/>
        </w:tabs>
        <w:spacing w:before="127"/>
        <w:ind w:left="0" w:firstLine="567"/>
        <w:jc w:val="both"/>
        <w:rPr>
          <w:b/>
          <w:sz w:val="24"/>
          <w:szCs w:val="24"/>
          <w:lang w:val="en-US"/>
        </w:rPr>
      </w:pPr>
      <w:r w:rsidRPr="005606E2">
        <w:rPr>
          <w:b/>
          <w:i/>
          <w:sz w:val="24"/>
          <w:szCs w:val="24"/>
          <w:lang w:val="en-US"/>
        </w:rPr>
        <w:t>Read the texts from Additional reading. Describe briefly each of the forms of mining. Speak on the: Environmental Risks of mining; how they arise and how their effects can be mitigated</w:t>
      </w:r>
      <w:r w:rsidRPr="005606E2">
        <w:rPr>
          <w:b/>
          <w:sz w:val="24"/>
          <w:szCs w:val="24"/>
          <w:lang w:val="en-US"/>
        </w:rPr>
        <w:t>.</w:t>
      </w:r>
    </w:p>
    <w:p w:rsidR="00C33403" w:rsidRDefault="00C33403" w:rsidP="00BF6B0E">
      <w:pPr>
        <w:pStyle w:val="3"/>
        <w:spacing w:before="118"/>
        <w:ind w:right="65"/>
        <w:rPr>
          <w:spacing w:val="-2"/>
          <w:szCs w:val="24"/>
          <w:lang w:val="en-US"/>
        </w:rPr>
      </w:pPr>
    </w:p>
    <w:p w:rsidR="008C149F" w:rsidRPr="005606E2" w:rsidRDefault="00B44468" w:rsidP="00BF6B0E">
      <w:pPr>
        <w:pStyle w:val="3"/>
        <w:spacing w:before="118"/>
        <w:ind w:right="65"/>
        <w:rPr>
          <w:szCs w:val="24"/>
          <w:lang w:val="en-US"/>
        </w:rPr>
      </w:pPr>
      <w:r w:rsidRPr="005606E2">
        <w:rPr>
          <w:spacing w:val="-2"/>
          <w:szCs w:val="24"/>
          <w:lang w:val="en-US"/>
        </w:rPr>
        <w:t>ADDITIONAL</w:t>
      </w:r>
      <w:r w:rsidRPr="005606E2">
        <w:rPr>
          <w:spacing w:val="-14"/>
          <w:szCs w:val="24"/>
          <w:lang w:val="en-US"/>
        </w:rPr>
        <w:t xml:space="preserve"> </w:t>
      </w:r>
      <w:r w:rsidRPr="005606E2">
        <w:rPr>
          <w:spacing w:val="-2"/>
          <w:szCs w:val="24"/>
          <w:lang w:val="en-US"/>
        </w:rPr>
        <w:t>READING</w:t>
      </w:r>
    </w:p>
    <w:p w:rsidR="00BD14E8" w:rsidRPr="005606E2" w:rsidRDefault="00B44468" w:rsidP="00BF6B0E">
      <w:pPr>
        <w:pStyle w:val="a3"/>
        <w:spacing w:before="116"/>
        <w:ind w:left="0" w:firstLine="567"/>
        <w:jc w:val="both"/>
        <w:rPr>
          <w:sz w:val="24"/>
          <w:szCs w:val="24"/>
          <w:lang w:val="en-US"/>
        </w:rPr>
      </w:pPr>
      <w:r w:rsidRPr="005606E2">
        <w:rPr>
          <w:sz w:val="24"/>
          <w:szCs w:val="24"/>
          <w:lang w:val="en-US"/>
        </w:rPr>
        <w:t>Unregulated mining has the potential to release harmful substances into the soil, air, and water. Governments should enforce regulations on companies and control their use of cutting-edge technology to reduce the damage from mining-related sources.</w:t>
      </w:r>
    </w:p>
    <w:p w:rsidR="00BD14E8" w:rsidRPr="005606E2" w:rsidRDefault="00BD14E8">
      <w:pPr>
        <w:pStyle w:val="3"/>
        <w:spacing w:before="125"/>
        <w:ind w:right="555"/>
        <w:rPr>
          <w:szCs w:val="24"/>
          <w:lang w:val="en-US"/>
        </w:rPr>
      </w:pPr>
      <w:r w:rsidRPr="005606E2">
        <w:rPr>
          <w:noProof/>
          <w:szCs w:val="24"/>
          <w:lang w:eastAsia="uk-UA"/>
        </w:rPr>
        <w:drawing>
          <wp:inline distT="0" distB="0" distL="0" distR="0">
            <wp:extent cx="5000625" cy="3409950"/>
            <wp:effectExtent l="19050" t="0" r="9525" b="0"/>
            <wp:docPr id="11" name="Рисунок 11" descr="C:\Users\Asus\Desktop\Гірництво\p.55, над назвою ENVIRONMENTAL DAMAGES OF MIN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sus\Desktop\Гірництво\p.55, над назвою ENVIRONMENTAL DAMAGES OF MINING.jpg"/>
                    <pic:cNvPicPr>
                      <a:picLocks noChangeAspect="1" noChangeArrowheads="1"/>
                    </pic:cNvPicPr>
                  </pic:nvPicPr>
                  <pic:blipFill>
                    <a:blip r:embed="rId153" cstate="print"/>
                    <a:srcRect/>
                    <a:stretch>
                      <a:fillRect/>
                    </a:stretch>
                  </pic:blipFill>
                  <pic:spPr bwMode="auto">
                    <a:xfrm>
                      <a:off x="0" y="0"/>
                      <a:ext cx="5000625" cy="3409950"/>
                    </a:xfrm>
                    <a:prstGeom prst="rect">
                      <a:avLst/>
                    </a:prstGeom>
                    <a:noFill/>
                    <a:ln w="9525">
                      <a:noFill/>
                      <a:miter lim="800000"/>
                      <a:headEnd/>
                      <a:tailEnd/>
                    </a:ln>
                  </pic:spPr>
                </pic:pic>
              </a:graphicData>
            </a:graphic>
          </wp:inline>
        </w:drawing>
      </w:r>
    </w:p>
    <w:p w:rsidR="008C149F" w:rsidRPr="005606E2" w:rsidRDefault="00B44468">
      <w:pPr>
        <w:pStyle w:val="3"/>
        <w:spacing w:before="125"/>
        <w:ind w:right="555"/>
        <w:rPr>
          <w:szCs w:val="24"/>
          <w:lang w:val="en-US"/>
        </w:rPr>
      </w:pPr>
      <w:r w:rsidRPr="005606E2">
        <w:rPr>
          <w:szCs w:val="24"/>
          <w:lang w:val="en-US"/>
        </w:rPr>
        <w:t>ENVIRONMENTAL</w:t>
      </w:r>
      <w:r w:rsidRPr="005606E2">
        <w:rPr>
          <w:spacing w:val="-20"/>
          <w:szCs w:val="24"/>
          <w:lang w:val="en-US"/>
        </w:rPr>
        <w:t xml:space="preserve"> </w:t>
      </w:r>
      <w:r w:rsidRPr="005606E2">
        <w:rPr>
          <w:szCs w:val="24"/>
          <w:lang w:val="en-US"/>
        </w:rPr>
        <w:t>DAMAGES</w:t>
      </w:r>
      <w:r w:rsidRPr="005606E2">
        <w:rPr>
          <w:spacing w:val="-19"/>
          <w:szCs w:val="24"/>
          <w:lang w:val="en-US"/>
        </w:rPr>
        <w:t xml:space="preserve"> </w:t>
      </w:r>
      <w:r w:rsidRPr="005606E2">
        <w:rPr>
          <w:szCs w:val="24"/>
          <w:lang w:val="en-US"/>
        </w:rPr>
        <w:t>OF</w:t>
      </w:r>
      <w:r w:rsidRPr="005606E2">
        <w:rPr>
          <w:spacing w:val="-18"/>
          <w:szCs w:val="24"/>
          <w:lang w:val="en-US"/>
        </w:rPr>
        <w:t xml:space="preserve"> </w:t>
      </w:r>
      <w:r w:rsidRPr="005606E2">
        <w:rPr>
          <w:spacing w:val="-2"/>
          <w:szCs w:val="24"/>
          <w:lang w:val="en-US"/>
        </w:rPr>
        <w:t>MINING</w:t>
      </w:r>
    </w:p>
    <w:p w:rsidR="008C149F" w:rsidRPr="005606E2" w:rsidRDefault="00B44468" w:rsidP="00BF6B0E">
      <w:pPr>
        <w:ind w:firstLine="567"/>
        <w:jc w:val="both"/>
        <w:rPr>
          <w:b/>
          <w:i/>
          <w:sz w:val="24"/>
          <w:szCs w:val="24"/>
          <w:lang w:val="en-US"/>
        </w:rPr>
      </w:pPr>
      <w:r w:rsidRPr="005606E2">
        <w:rPr>
          <w:b/>
          <w:i/>
          <w:sz w:val="24"/>
          <w:szCs w:val="24"/>
          <w:lang w:val="en-US"/>
        </w:rPr>
        <w:t>Open</w:t>
      </w:r>
      <w:r w:rsidRPr="005606E2">
        <w:rPr>
          <w:b/>
          <w:i/>
          <w:spacing w:val="-7"/>
          <w:sz w:val="24"/>
          <w:szCs w:val="24"/>
          <w:lang w:val="en-US"/>
        </w:rPr>
        <w:t xml:space="preserve"> </w:t>
      </w:r>
      <w:r w:rsidRPr="005606E2">
        <w:rPr>
          <w:b/>
          <w:i/>
          <w:sz w:val="24"/>
          <w:szCs w:val="24"/>
          <w:lang w:val="en-US"/>
        </w:rPr>
        <w:t>pit</w:t>
      </w:r>
      <w:r w:rsidRPr="005606E2">
        <w:rPr>
          <w:b/>
          <w:i/>
          <w:spacing w:val="-6"/>
          <w:sz w:val="24"/>
          <w:szCs w:val="24"/>
          <w:lang w:val="en-US"/>
        </w:rPr>
        <w:t xml:space="preserve"> </w:t>
      </w:r>
      <w:r w:rsidRPr="005606E2">
        <w:rPr>
          <w:b/>
          <w:i/>
          <w:spacing w:val="-2"/>
          <w:sz w:val="24"/>
          <w:szCs w:val="24"/>
          <w:lang w:val="en-US"/>
        </w:rPr>
        <w:t>mining</w:t>
      </w:r>
    </w:p>
    <w:p w:rsidR="008C149F" w:rsidRPr="005606E2" w:rsidRDefault="00B44468" w:rsidP="00BF6B0E">
      <w:pPr>
        <w:pStyle w:val="a3"/>
        <w:ind w:left="0" w:firstLine="567"/>
        <w:jc w:val="both"/>
        <w:rPr>
          <w:sz w:val="24"/>
          <w:szCs w:val="24"/>
          <w:lang w:val="en-US"/>
        </w:rPr>
      </w:pPr>
      <w:r w:rsidRPr="005606E2">
        <w:rPr>
          <w:sz w:val="24"/>
          <w:szCs w:val="24"/>
          <w:lang w:val="en-US"/>
        </w:rPr>
        <w:t xml:space="preserve">Open pit mining is one of the most common forms of mining for strategic minerals. This type of mining is particularly damaging to the environment because strategic minerals are often available only in small concentrations, which increases the amount of ore needed to be </w:t>
      </w:r>
      <w:r w:rsidRPr="005606E2">
        <w:rPr>
          <w:spacing w:val="-2"/>
          <w:sz w:val="24"/>
          <w:szCs w:val="24"/>
          <w:lang w:val="en-US"/>
        </w:rPr>
        <w:t>mined.</w:t>
      </w:r>
    </w:p>
    <w:p w:rsidR="00BF6B0E" w:rsidRPr="005606E2" w:rsidRDefault="00B44468" w:rsidP="00BF6B0E">
      <w:pPr>
        <w:pStyle w:val="a3"/>
        <w:ind w:left="0" w:firstLine="567"/>
        <w:jc w:val="both"/>
        <w:rPr>
          <w:sz w:val="24"/>
          <w:szCs w:val="24"/>
          <w:lang w:val="en-US"/>
        </w:rPr>
      </w:pPr>
      <w:r w:rsidRPr="005606E2">
        <w:rPr>
          <w:sz w:val="24"/>
          <w:szCs w:val="24"/>
          <w:lang w:val="en-US"/>
        </w:rPr>
        <w:t>Environmental</w:t>
      </w:r>
      <w:r w:rsidRPr="005606E2">
        <w:rPr>
          <w:spacing w:val="-2"/>
          <w:sz w:val="24"/>
          <w:szCs w:val="24"/>
          <w:lang w:val="en-US"/>
        </w:rPr>
        <w:t xml:space="preserve"> </w:t>
      </w:r>
      <w:r w:rsidRPr="005606E2">
        <w:rPr>
          <w:sz w:val="24"/>
          <w:szCs w:val="24"/>
          <w:lang w:val="en-US"/>
        </w:rPr>
        <w:t>hazards</w:t>
      </w:r>
      <w:r w:rsidRPr="005606E2">
        <w:rPr>
          <w:spacing w:val="-4"/>
          <w:sz w:val="24"/>
          <w:szCs w:val="24"/>
          <w:lang w:val="en-US"/>
        </w:rPr>
        <w:t xml:space="preserve"> </w:t>
      </w:r>
      <w:r w:rsidRPr="005606E2">
        <w:rPr>
          <w:sz w:val="24"/>
          <w:szCs w:val="24"/>
          <w:lang w:val="en-US"/>
        </w:rPr>
        <w:t>are</w:t>
      </w:r>
      <w:r w:rsidRPr="005606E2">
        <w:rPr>
          <w:spacing w:val="-5"/>
          <w:sz w:val="24"/>
          <w:szCs w:val="24"/>
          <w:lang w:val="en-US"/>
        </w:rPr>
        <w:t xml:space="preserve"> </w:t>
      </w:r>
      <w:r w:rsidRPr="005606E2">
        <w:rPr>
          <w:sz w:val="24"/>
          <w:szCs w:val="24"/>
          <w:lang w:val="en-US"/>
        </w:rPr>
        <w:t>present</w:t>
      </w:r>
      <w:r w:rsidRPr="005606E2">
        <w:rPr>
          <w:spacing w:val="-5"/>
          <w:sz w:val="24"/>
          <w:szCs w:val="24"/>
          <w:lang w:val="en-US"/>
        </w:rPr>
        <w:t xml:space="preserve"> </w:t>
      </w:r>
      <w:r w:rsidRPr="005606E2">
        <w:rPr>
          <w:sz w:val="24"/>
          <w:szCs w:val="24"/>
          <w:lang w:val="en-US"/>
        </w:rPr>
        <w:t>during</w:t>
      </w:r>
      <w:r w:rsidRPr="005606E2">
        <w:rPr>
          <w:spacing w:val="-3"/>
          <w:sz w:val="24"/>
          <w:szCs w:val="24"/>
          <w:lang w:val="en-US"/>
        </w:rPr>
        <w:t xml:space="preserve"> </w:t>
      </w:r>
      <w:r w:rsidRPr="005606E2">
        <w:rPr>
          <w:sz w:val="24"/>
          <w:szCs w:val="24"/>
          <w:lang w:val="en-US"/>
        </w:rPr>
        <w:t>every</w:t>
      </w:r>
      <w:r w:rsidRPr="005606E2">
        <w:rPr>
          <w:spacing w:val="-6"/>
          <w:sz w:val="24"/>
          <w:szCs w:val="24"/>
          <w:lang w:val="en-US"/>
        </w:rPr>
        <w:t xml:space="preserve"> </w:t>
      </w:r>
      <w:r w:rsidRPr="005606E2">
        <w:rPr>
          <w:sz w:val="24"/>
          <w:szCs w:val="24"/>
          <w:lang w:val="en-US"/>
        </w:rPr>
        <w:t>step</w:t>
      </w:r>
      <w:r w:rsidRPr="005606E2">
        <w:rPr>
          <w:spacing w:val="-4"/>
          <w:sz w:val="24"/>
          <w:szCs w:val="24"/>
          <w:lang w:val="en-US"/>
        </w:rPr>
        <w:t xml:space="preserve"> </w:t>
      </w:r>
      <w:r w:rsidRPr="005606E2">
        <w:rPr>
          <w:sz w:val="24"/>
          <w:szCs w:val="24"/>
          <w:lang w:val="en-US"/>
        </w:rPr>
        <w:t>of</w:t>
      </w:r>
      <w:r w:rsidRPr="005606E2">
        <w:rPr>
          <w:spacing w:val="-3"/>
          <w:sz w:val="24"/>
          <w:szCs w:val="24"/>
          <w:lang w:val="en-US"/>
        </w:rPr>
        <w:t xml:space="preserve"> </w:t>
      </w:r>
      <w:r w:rsidRPr="005606E2">
        <w:rPr>
          <w:sz w:val="24"/>
          <w:szCs w:val="24"/>
          <w:lang w:val="en-US"/>
        </w:rPr>
        <w:t>the</w:t>
      </w:r>
      <w:r w:rsidRPr="005606E2">
        <w:rPr>
          <w:spacing w:val="-5"/>
          <w:sz w:val="24"/>
          <w:szCs w:val="24"/>
          <w:lang w:val="en-US"/>
        </w:rPr>
        <w:t xml:space="preserve"> </w:t>
      </w:r>
      <w:r w:rsidRPr="005606E2">
        <w:rPr>
          <w:sz w:val="24"/>
          <w:szCs w:val="24"/>
          <w:lang w:val="en-US"/>
        </w:rPr>
        <w:t>open- pit mining process. Hardrock mining exposes rock that has lain unexposed for geological eras. When crushed, these rocks expose radioactive</w:t>
      </w:r>
      <w:r w:rsidRPr="005606E2">
        <w:rPr>
          <w:spacing w:val="-3"/>
          <w:sz w:val="24"/>
          <w:szCs w:val="24"/>
          <w:lang w:val="en-US"/>
        </w:rPr>
        <w:t xml:space="preserve"> </w:t>
      </w:r>
      <w:r w:rsidRPr="005606E2">
        <w:rPr>
          <w:sz w:val="24"/>
          <w:szCs w:val="24"/>
          <w:lang w:val="en-US"/>
        </w:rPr>
        <w:t>elements,</w:t>
      </w:r>
      <w:r w:rsidRPr="005606E2">
        <w:rPr>
          <w:spacing w:val="-3"/>
          <w:sz w:val="24"/>
          <w:szCs w:val="24"/>
          <w:lang w:val="en-US"/>
        </w:rPr>
        <w:t xml:space="preserve"> </w:t>
      </w:r>
      <w:r w:rsidRPr="005606E2">
        <w:rPr>
          <w:sz w:val="24"/>
          <w:szCs w:val="24"/>
          <w:lang w:val="en-US"/>
        </w:rPr>
        <w:t>asbestos-like minerals,</w:t>
      </w:r>
      <w:r w:rsidRPr="005606E2">
        <w:rPr>
          <w:spacing w:val="-5"/>
          <w:sz w:val="24"/>
          <w:szCs w:val="24"/>
          <w:lang w:val="en-US"/>
        </w:rPr>
        <w:t xml:space="preserve"> </w:t>
      </w:r>
      <w:r w:rsidRPr="005606E2">
        <w:rPr>
          <w:sz w:val="24"/>
          <w:szCs w:val="24"/>
          <w:lang w:val="en-US"/>
        </w:rPr>
        <w:t>and metallic</w:t>
      </w:r>
      <w:r w:rsidRPr="005606E2">
        <w:rPr>
          <w:spacing w:val="-3"/>
          <w:sz w:val="24"/>
          <w:szCs w:val="24"/>
          <w:lang w:val="en-US"/>
        </w:rPr>
        <w:t xml:space="preserve"> </w:t>
      </w:r>
      <w:r w:rsidRPr="005606E2">
        <w:rPr>
          <w:sz w:val="24"/>
          <w:szCs w:val="24"/>
          <w:lang w:val="en-US"/>
        </w:rPr>
        <w:t>dust.</w:t>
      </w:r>
      <w:r w:rsidRPr="005606E2">
        <w:rPr>
          <w:spacing w:val="-3"/>
          <w:sz w:val="24"/>
          <w:szCs w:val="24"/>
          <w:lang w:val="en-US"/>
        </w:rPr>
        <w:t xml:space="preserve"> </w:t>
      </w:r>
      <w:r w:rsidRPr="005606E2">
        <w:rPr>
          <w:sz w:val="24"/>
          <w:szCs w:val="24"/>
          <w:lang w:val="en-US"/>
        </w:rPr>
        <w:t>During separation,</w:t>
      </w:r>
      <w:r w:rsidRPr="005606E2">
        <w:rPr>
          <w:spacing w:val="-20"/>
          <w:sz w:val="24"/>
          <w:szCs w:val="24"/>
          <w:lang w:val="en-US"/>
        </w:rPr>
        <w:t xml:space="preserve"> </w:t>
      </w:r>
      <w:r w:rsidRPr="005606E2">
        <w:rPr>
          <w:sz w:val="24"/>
          <w:szCs w:val="24"/>
          <w:lang w:val="en-US"/>
        </w:rPr>
        <w:t>residual</w:t>
      </w:r>
      <w:r w:rsidRPr="005606E2">
        <w:rPr>
          <w:spacing w:val="-20"/>
          <w:sz w:val="24"/>
          <w:szCs w:val="24"/>
          <w:lang w:val="en-US"/>
        </w:rPr>
        <w:t xml:space="preserve"> </w:t>
      </w:r>
      <w:r w:rsidRPr="005606E2">
        <w:rPr>
          <w:sz w:val="24"/>
          <w:szCs w:val="24"/>
          <w:lang w:val="en-US"/>
        </w:rPr>
        <w:t>rock</w:t>
      </w:r>
      <w:r w:rsidRPr="005606E2">
        <w:rPr>
          <w:spacing w:val="-18"/>
          <w:sz w:val="24"/>
          <w:szCs w:val="24"/>
          <w:lang w:val="en-US"/>
        </w:rPr>
        <w:t xml:space="preserve"> </w:t>
      </w:r>
      <w:r w:rsidRPr="005606E2">
        <w:rPr>
          <w:sz w:val="24"/>
          <w:szCs w:val="24"/>
          <w:lang w:val="en-US"/>
        </w:rPr>
        <w:t>slurries,</w:t>
      </w:r>
      <w:r w:rsidRPr="005606E2">
        <w:rPr>
          <w:spacing w:val="-18"/>
          <w:sz w:val="24"/>
          <w:szCs w:val="24"/>
          <w:lang w:val="en-US"/>
        </w:rPr>
        <w:t xml:space="preserve"> </w:t>
      </w:r>
      <w:r w:rsidRPr="005606E2">
        <w:rPr>
          <w:sz w:val="24"/>
          <w:szCs w:val="24"/>
          <w:lang w:val="en-US"/>
        </w:rPr>
        <w:lastRenderedPageBreak/>
        <w:t>which</w:t>
      </w:r>
      <w:r w:rsidRPr="005606E2">
        <w:rPr>
          <w:spacing w:val="-19"/>
          <w:sz w:val="24"/>
          <w:szCs w:val="24"/>
          <w:lang w:val="en-US"/>
        </w:rPr>
        <w:t xml:space="preserve"> </w:t>
      </w:r>
      <w:r w:rsidRPr="005606E2">
        <w:rPr>
          <w:sz w:val="24"/>
          <w:szCs w:val="24"/>
          <w:lang w:val="en-US"/>
        </w:rPr>
        <w:t>are</w:t>
      </w:r>
      <w:r w:rsidRPr="005606E2">
        <w:rPr>
          <w:spacing w:val="-16"/>
          <w:sz w:val="24"/>
          <w:szCs w:val="24"/>
          <w:lang w:val="en-US"/>
        </w:rPr>
        <w:t xml:space="preserve"> </w:t>
      </w:r>
      <w:r w:rsidRPr="005606E2">
        <w:rPr>
          <w:sz w:val="24"/>
          <w:szCs w:val="24"/>
          <w:lang w:val="en-US"/>
        </w:rPr>
        <w:t>mixtures</w:t>
      </w:r>
      <w:r w:rsidRPr="005606E2">
        <w:rPr>
          <w:spacing w:val="-20"/>
          <w:sz w:val="24"/>
          <w:szCs w:val="24"/>
          <w:lang w:val="en-US"/>
        </w:rPr>
        <w:t xml:space="preserve"> </w:t>
      </w:r>
      <w:r w:rsidRPr="005606E2">
        <w:rPr>
          <w:sz w:val="24"/>
          <w:szCs w:val="24"/>
          <w:lang w:val="en-US"/>
        </w:rPr>
        <w:t>of</w:t>
      </w:r>
      <w:r w:rsidRPr="005606E2">
        <w:rPr>
          <w:spacing w:val="-18"/>
          <w:sz w:val="24"/>
          <w:szCs w:val="24"/>
          <w:lang w:val="en-US"/>
        </w:rPr>
        <w:t xml:space="preserve"> </w:t>
      </w:r>
      <w:r w:rsidRPr="005606E2">
        <w:rPr>
          <w:sz w:val="24"/>
          <w:szCs w:val="24"/>
          <w:lang w:val="en-US"/>
        </w:rPr>
        <w:t>pulverized</w:t>
      </w:r>
      <w:r w:rsidRPr="005606E2">
        <w:rPr>
          <w:spacing w:val="-19"/>
          <w:sz w:val="24"/>
          <w:szCs w:val="24"/>
          <w:lang w:val="en-US"/>
        </w:rPr>
        <w:t xml:space="preserve"> </w:t>
      </w:r>
      <w:r w:rsidRPr="005606E2">
        <w:rPr>
          <w:sz w:val="24"/>
          <w:szCs w:val="24"/>
          <w:lang w:val="en-US"/>
        </w:rPr>
        <w:t>rock and liquid, are produced as tailings. Toxic and radioactive elements from these liquids can leak into bedrock if not properly contained.</w:t>
      </w:r>
    </w:p>
    <w:p w:rsidR="008C149F" w:rsidRPr="005606E2" w:rsidRDefault="00B44468" w:rsidP="00BF6B0E">
      <w:pPr>
        <w:pStyle w:val="a3"/>
        <w:ind w:left="0" w:firstLine="567"/>
        <w:jc w:val="both"/>
        <w:rPr>
          <w:b/>
          <w:i/>
          <w:sz w:val="24"/>
          <w:szCs w:val="24"/>
          <w:lang w:val="en-US"/>
        </w:rPr>
      </w:pPr>
      <w:r w:rsidRPr="005606E2">
        <w:rPr>
          <w:b/>
          <w:i/>
          <w:sz w:val="24"/>
          <w:szCs w:val="24"/>
          <w:lang w:val="en-US"/>
        </w:rPr>
        <w:t>Underground</w:t>
      </w:r>
      <w:r w:rsidRPr="005606E2">
        <w:rPr>
          <w:b/>
          <w:i/>
          <w:spacing w:val="-15"/>
          <w:sz w:val="24"/>
          <w:szCs w:val="24"/>
          <w:lang w:val="en-US"/>
        </w:rPr>
        <w:t xml:space="preserve"> </w:t>
      </w:r>
      <w:r w:rsidRPr="005606E2">
        <w:rPr>
          <w:b/>
          <w:i/>
          <w:spacing w:val="-2"/>
          <w:sz w:val="24"/>
          <w:szCs w:val="24"/>
          <w:lang w:val="en-US"/>
        </w:rPr>
        <w:t>Mining</w:t>
      </w:r>
    </w:p>
    <w:p w:rsidR="008C149F" w:rsidRPr="005606E2" w:rsidRDefault="00B44468" w:rsidP="007174B2">
      <w:pPr>
        <w:pStyle w:val="a3"/>
        <w:ind w:left="0" w:firstLine="567"/>
        <w:jc w:val="both"/>
        <w:rPr>
          <w:sz w:val="24"/>
          <w:szCs w:val="24"/>
          <w:lang w:val="en-US"/>
        </w:rPr>
      </w:pPr>
      <w:r w:rsidRPr="005606E2">
        <w:rPr>
          <w:sz w:val="24"/>
          <w:szCs w:val="24"/>
          <w:lang w:val="en-US"/>
        </w:rPr>
        <w:t>Underground mining has the potential for tunnel collapses and land subsidence. It involves large-scale movements of waste rock and vegetation, similar to open pit mining. Additionally, like most traditional forms of mining, underground mining can release toxic compounds into the air and water. As water takes on harmful concentrations</w:t>
      </w:r>
      <w:r w:rsidRPr="005606E2">
        <w:rPr>
          <w:spacing w:val="-19"/>
          <w:sz w:val="24"/>
          <w:szCs w:val="24"/>
          <w:lang w:val="en-US"/>
        </w:rPr>
        <w:t xml:space="preserve"> </w:t>
      </w:r>
      <w:r w:rsidRPr="005606E2">
        <w:rPr>
          <w:sz w:val="24"/>
          <w:szCs w:val="24"/>
          <w:lang w:val="en-US"/>
        </w:rPr>
        <w:t>of</w:t>
      </w:r>
      <w:r w:rsidRPr="005606E2">
        <w:rPr>
          <w:spacing w:val="-20"/>
          <w:sz w:val="24"/>
          <w:szCs w:val="24"/>
          <w:lang w:val="en-US"/>
        </w:rPr>
        <w:t xml:space="preserve"> </w:t>
      </w:r>
      <w:r w:rsidRPr="005606E2">
        <w:rPr>
          <w:sz w:val="24"/>
          <w:szCs w:val="24"/>
          <w:lang w:val="en-US"/>
        </w:rPr>
        <w:t>minerals</w:t>
      </w:r>
      <w:r w:rsidRPr="005606E2">
        <w:rPr>
          <w:spacing w:val="-17"/>
          <w:sz w:val="24"/>
          <w:szCs w:val="24"/>
          <w:lang w:val="en-US"/>
        </w:rPr>
        <w:t xml:space="preserve"> </w:t>
      </w:r>
      <w:r w:rsidRPr="005606E2">
        <w:rPr>
          <w:sz w:val="24"/>
          <w:szCs w:val="24"/>
          <w:lang w:val="en-US"/>
        </w:rPr>
        <w:t>and</w:t>
      </w:r>
      <w:r w:rsidRPr="005606E2">
        <w:rPr>
          <w:spacing w:val="-19"/>
          <w:sz w:val="24"/>
          <w:szCs w:val="24"/>
          <w:lang w:val="en-US"/>
        </w:rPr>
        <w:t xml:space="preserve"> </w:t>
      </w:r>
      <w:r w:rsidRPr="005606E2">
        <w:rPr>
          <w:sz w:val="24"/>
          <w:szCs w:val="24"/>
          <w:lang w:val="en-US"/>
        </w:rPr>
        <w:t>heavy</w:t>
      </w:r>
      <w:r w:rsidRPr="005606E2">
        <w:rPr>
          <w:spacing w:val="-15"/>
          <w:sz w:val="24"/>
          <w:szCs w:val="24"/>
          <w:lang w:val="en-US"/>
        </w:rPr>
        <w:t xml:space="preserve"> </w:t>
      </w:r>
      <w:r w:rsidRPr="005606E2">
        <w:rPr>
          <w:sz w:val="24"/>
          <w:szCs w:val="24"/>
          <w:lang w:val="en-US"/>
        </w:rPr>
        <w:t>metals,</w:t>
      </w:r>
      <w:r w:rsidRPr="005606E2">
        <w:rPr>
          <w:spacing w:val="-18"/>
          <w:sz w:val="24"/>
          <w:szCs w:val="24"/>
          <w:lang w:val="en-US"/>
        </w:rPr>
        <w:t xml:space="preserve"> </w:t>
      </w:r>
      <w:r w:rsidRPr="005606E2">
        <w:rPr>
          <w:sz w:val="24"/>
          <w:szCs w:val="24"/>
          <w:lang w:val="en-US"/>
        </w:rPr>
        <w:t>it</w:t>
      </w:r>
      <w:r w:rsidRPr="005606E2">
        <w:rPr>
          <w:spacing w:val="-20"/>
          <w:sz w:val="24"/>
          <w:szCs w:val="24"/>
          <w:lang w:val="en-US"/>
        </w:rPr>
        <w:t xml:space="preserve"> </w:t>
      </w:r>
      <w:r w:rsidRPr="005606E2">
        <w:rPr>
          <w:sz w:val="24"/>
          <w:szCs w:val="24"/>
          <w:lang w:val="en-US"/>
        </w:rPr>
        <w:t>becomes</w:t>
      </w:r>
      <w:r w:rsidRPr="005606E2">
        <w:rPr>
          <w:spacing w:val="-19"/>
          <w:sz w:val="24"/>
          <w:szCs w:val="24"/>
          <w:lang w:val="en-US"/>
        </w:rPr>
        <w:t xml:space="preserve"> </w:t>
      </w:r>
      <w:r w:rsidRPr="005606E2">
        <w:rPr>
          <w:sz w:val="24"/>
          <w:szCs w:val="24"/>
          <w:lang w:val="en-US"/>
        </w:rPr>
        <w:t>a</w:t>
      </w:r>
      <w:r w:rsidRPr="005606E2">
        <w:rPr>
          <w:spacing w:val="-20"/>
          <w:sz w:val="24"/>
          <w:szCs w:val="24"/>
          <w:lang w:val="en-US"/>
        </w:rPr>
        <w:t xml:space="preserve"> </w:t>
      </w:r>
      <w:r w:rsidRPr="005606E2">
        <w:rPr>
          <w:sz w:val="24"/>
          <w:szCs w:val="24"/>
          <w:lang w:val="en-US"/>
        </w:rPr>
        <w:t>contaminant. This contaminated water can pollute the region surrounding the mine and beyond. Mercury is commonly used in as an amalgamating agent to facilitate the recovery of some precious ores. Mercury tailings then become a major source of concern, and improper disposal can lead to contamination</w:t>
      </w:r>
      <w:r w:rsidRPr="005606E2">
        <w:rPr>
          <w:spacing w:val="-20"/>
          <w:sz w:val="24"/>
          <w:szCs w:val="24"/>
          <w:lang w:val="en-US"/>
        </w:rPr>
        <w:t xml:space="preserve"> </w:t>
      </w:r>
      <w:r w:rsidRPr="005606E2">
        <w:rPr>
          <w:sz w:val="24"/>
          <w:szCs w:val="24"/>
          <w:lang w:val="en-US"/>
        </w:rPr>
        <w:t>of</w:t>
      </w:r>
      <w:r w:rsidRPr="005606E2">
        <w:rPr>
          <w:spacing w:val="-20"/>
          <w:sz w:val="24"/>
          <w:szCs w:val="24"/>
          <w:lang w:val="en-US"/>
        </w:rPr>
        <w:t xml:space="preserve"> </w:t>
      </w:r>
      <w:r w:rsidRPr="005606E2">
        <w:rPr>
          <w:sz w:val="24"/>
          <w:szCs w:val="24"/>
          <w:lang w:val="en-US"/>
        </w:rPr>
        <w:t>the</w:t>
      </w:r>
      <w:r w:rsidRPr="005606E2">
        <w:rPr>
          <w:spacing w:val="-20"/>
          <w:sz w:val="24"/>
          <w:szCs w:val="24"/>
          <w:lang w:val="en-US"/>
        </w:rPr>
        <w:t xml:space="preserve"> </w:t>
      </w:r>
      <w:r w:rsidRPr="005606E2">
        <w:rPr>
          <w:sz w:val="24"/>
          <w:szCs w:val="24"/>
          <w:lang w:val="en-US"/>
        </w:rPr>
        <w:t>atmosphere</w:t>
      </w:r>
      <w:r w:rsidRPr="005606E2">
        <w:rPr>
          <w:spacing w:val="-20"/>
          <w:sz w:val="24"/>
          <w:szCs w:val="24"/>
          <w:lang w:val="en-US"/>
        </w:rPr>
        <w:t xml:space="preserve"> </w:t>
      </w:r>
      <w:r w:rsidRPr="005606E2">
        <w:rPr>
          <w:sz w:val="24"/>
          <w:szCs w:val="24"/>
          <w:lang w:val="en-US"/>
        </w:rPr>
        <w:t>and</w:t>
      </w:r>
      <w:r w:rsidRPr="005606E2">
        <w:rPr>
          <w:spacing w:val="-20"/>
          <w:sz w:val="24"/>
          <w:szCs w:val="24"/>
          <w:lang w:val="en-US"/>
        </w:rPr>
        <w:t xml:space="preserve"> </w:t>
      </w:r>
      <w:r w:rsidRPr="005606E2">
        <w:rPr>
          <w:sz w:val="24"/>
          <w:szCs w:val="24"/>
          <w:lang w:val="en-US"/>
        </w:rPr>
        <w:t>neighboring</w:t>
      </w:r>
      <w:r w:rsidRPr="005606E2">
        <w:rPr>
          <w:spacing w:val="-20"/>
          <w:sz w:val="24"/>
          <w:szCs w:val="24"/>
          <w:lang w:val="en-US"/>
        </w:rPr>
        <w:t xml:space="preserve"> </w:t>
      </w:r>
      <w:r w:rsidRPr="005606E2">
        <w:rPr>
          <w:sz w:val="24"/>
          <w:szCs w:val="24"/>
          <w:lang w:val="en-US"/>
        </w:rPr>
        <w:t>bodies</w:t>
      </w:r>
      <w:r w:rsidRPr="005606E2">
        <w:rPr>
          <w:spacing w:val="-20"/>
          <w:sz w:val="24"/>
          <w:szCs w:val="24"/>
          <w:lang w:val="en-US"/>
        </w:rPr>
        <w:t xml:space="preserve"> </w:t>
      </w:r>
      <w:r w:rsidRPr="005606E2">
        <w:rPr>
          <w:sz w:val="24"/>
          <w:szCs w:val="24"/>
          <w:lang w:val="en-US"/>
        </w:rPr>
        <w:t>of</w:t>
      </w:r>
      <w:r w:rsidRPr="005606E2">
        <w:rPr>
          <w:spacing w:val="-20"/>
          <w:sz w:val="24"/>
          <w:szCs w:val="24"/>
          <w:lang w:val="en-US"/>
        </w:rPr>
        <w:t xml:space="preserve"> </w:t>
      </w:r>
      <w:r w:rsidRPr="005606E2">
        <w:rPr>
          <w:sz w:val="24"/>
          <w:szCs w:val="24"/>
          <w:lang w:val="en-US"/>
        </w:rPr>
        <w:t>water.</w:t>
      </w:r>
      <w:r w:rsidRPr="005606E2">
        <w:rPr>
          <w:spacing w:val="-20"/>
          <w:sz w:val="24"/>
          <w:szCs w:val="24"/>
          <w:lang w:val="en-US"/>
        </w:rPr>
        <w:t xml:space="preserve"> </w:t>
      </w:r>
      <w:r w:rsidRPr="005606E2">
        <w:rPr>
          <w:sz w:val="24"/>
          <w:szCs w:val="24"/>
          <w:lang w:val="en-US"/>
        </w:rPr>
        <w:t>Most underground</w:t>
      </w:r>
      <w:r w:rsidRPr="005606E2">
        <w:rPr>
          <w:spacing w:val="-11"/>
          <w:sz w:val="24"/>
          <w:szCs w:val="24"/>
          <w:lang w:val="en-US"/>
        </w:rPr>
        <w:t xml:space="preserve"> </w:t>
      </w:r>
      <w:r w:rsidRPr="005606E2">
        <w:rPr>
          <w:sz w:val="24"/>
          <w:szCs w:val="24"/>
          <w:lang w:val="en-US"/>
        </w:rPr>
        <w:t>mining</w:t>
      </w:r>
      <w:r w:rsidRPr="005606E2">
        <w:rPr>
          <w:spacing w:val="-14"/>
          <w:sz w:val="24"/>
          <w:szCs w:val="24"/>
          <w:lang w:val="en-US"/>
        </w:rPr>
        <w:t xml:space="preserve"> </w:t>
      </w:r>
      <w:r w:rsidRPr="005606E2">
        <w:rPr>
          <w:sz w:val="24"/>
          <w:szCs w:val="24"/>
          <w:lang w:val="en-US"/>
        </w:rPr>
        <w:t>operations</w:t>
      </w:r>
      <w:r w:rsidRPr="005606E2">
        <w:rPr>
          <w:spacing w:val="-14"/>
          <w:sz w:val="24"/>
          <w:szCs w:val="24"/>
          <w:lang w:val="en-US"/>
        </w:rPr>
        <w:t xml:space="preserve"> </w:t>
      </w:r>
      <w:r w:rsidRPr="005606E2">
        <w:rPr>
          <w:sz w:val="24"/>
          <w:szCs w:val="24"/>
          <w:lang w:val="en-US"/>
        </w:rPr>
        <w:t>increase</w:t>
      </w:r>
      <w:r w:rsidRPr="005606E2">
        <w:rPr>
          <w:spacing w:val="-14"/>
          <w:sz w:val="24"/>
          <w:szCs w:val="24"/>
          <w:lang w:val="en-US"/>
        </w:rPr>
        <w:t xml:space="preserve"> </w:t>
      </w:r>
      <w:r w:rsidRPr="005606E2">
        <w:rPr>
          <w:sz w:val="24"/>
          <w:szCs w:val="24"/>
          <w:lang w:val="en-US"/>
        </w:rPr>
        <w:t>sedimentation</w:t>
      </w:r>
      <w:r w:rsidRPr="005606E2">
        <w:rPr>
          <w:spacing w:val="-14"/>
          <w:sz w:val="24"/>
          <w:szCs w:val="24"/>
          <w:lang w:val="en-US"/>
        </w:rPr>
        <w:t xml:space="preserve"> </w:t>
      </w:r>
      <w:r w:rsidRPr="005606E2">
        <w:rPr>
          <w:sz w:val="24"/>
          <w:szCs w:val="24"/>
          <w:lang w:val="en-US"/>
        </w:rPr>
        <w:t>in</w:t>
      </w:r>
      <w:r w:rsidRPr="005606E2">
        <w:rPr>
          <w:spacing w:val="-14"/>
          <w:sz w:val="24"/>
          <w:szCs w:val="24"/>
          <w:lang w:val="en-US"/>
        </w:rPr>
        <w:t xml:space="preserve"> </w:t>
      </w:r>
      <w:r w:rsidRPr="005606E2">
        <w:rPr>
          <w:sz w:val="24"/>
          <w:szCs w:val="24"/>
          <w:lang w:val="en-US"/>
        </w:rPr>
        <w:t>nearby</w:t>
      </w:r>
      <w:r w:rsidRPr="005606E2">
        <w:rPr>
          <w:spacing w:val="-14"/>
          <w:sz w:val="24"/>
          <w:szCs w:val="24"/>
          <w:lang w:val="en-US"/>
        </w:rPr>
        <w:t xml:space="preserve"> </w:t>
      </w:r>
      <w:r w:rsidRPr="005606E2">
        <w:rPr>
          <w:sz w:val="24"/>
          <w:szCs w:val="24"/>
          <w:lang w:val="en-US"/>
        </w:rPr>
        <w:t>rivers through</w:t>
      </w:r>
      <w:r w:rsidRPr="005606E2">
        <w:rPr>
          <w:spacing w:val="-16"/>
          <w:sz w:val="24"/>
          <w:szCs w:val="24"/>
          <w:lang w:val="en-US"/>
        </w:rPr>
        <w:t xml:space="preserve"> </w:t>
      </w:r>
      <w:r w:rsidRPr="005606E2">
        <w:rPr>
          <w:sz w:val="24"/>
          <w:szCs w:val="24"/>
          <w:lang w:val="en-US"/>
        </w:rPr>
        <w:t>their</w:t>
      </w:r>
      <w:r w:rsidRPr="005606E2">
        <w:rPr>
          <w:spacing w:val="-18"/>
          <w:sz w:val="24"/>
          <w:szCs w:val="24"/>
          <w:lang w:val="en-US"/>
        </w:rPr>
        <w:t xml:space="preserve"> </w:t>
      </w:r>
      <w:r w:rsidRPr="005606E2">
        <w:rPr>
          <w:sz w:val="24"/>
          <w:szCs w:val="24"/>
          <w:lang w:val="en-US"/>
        </w:rPr>
        <w:t>use</w:t>
      </w:r>
      <w:r w:rsidRPr="005606E2">
        <w:rPr>
          <w:spacing w:val="-17"/>
          <w:sz w:val="24"/>
          <w:szCs w:val="24"/>
          <w:lang w:val="en-US"/>
        </w:rPr>
        <w:t xml:space="preserve"> </w:t>
      </w:r>
      <w:r w:rsidRPr="005606E2">
        <w:rPr>
          <w:sz w:val="24"/>
          <w:szCs w:val="24"/>
          <w:lang w:val="en-US"/>
        </w:rPr>
        <w:t>of</w:t>
      </w:r>
      <w:r w:rsidRPr="005606E2">
        <w:rPr>
          <w:spacing w:val="-16"/>
          <w:sz w:val="24"/>
          <w:szCs w:val="24"/>
          <w:lang w:val="en-US"/>
        </w:rPr>
        <w:t xml:space="preserve"> </w:t>
      </w:r>
      <w:r w:rsidRPr="005606E2">
        <w:rPr>
          <w:sz w:val="24"/>
          <w:szCs w:val="24"/>
          <w:lang w:val="en-US"/>
        </w:rPr>
        <w:t>hydraulic</w:t>
      </w:r>
      <w:r w:rsidRPr="005606E2">
        <w:rPr>
          <w:spacing w:val="-17"/>
          <w:sz w:val="24"/>
          <w:szCs w:val="24"/>
          <w:lang w:val="en-US"/>
        </w:rPr>
        <w:t xml:space="preserve"> </w:t>
      </w:r>
      <w:r w:rsidRPr="005606E2">
        <w:rPr>
          <w:sz w:val="24"/>
          <w:szCs w:val="24"/>
          <w:lang w:val="en-US"/>
        </w:rPr>
        <w:t>pumps</w:t>
      </w:r>
      <w:r w:rsidRPr="005606E2">
        <w:rPr>
          <w:spacing w:val="-14"/>
          <w:sz w:val="24"/>
          <w:szCs w:val="24"/>
          <w:lang w:val="en-US"/>
        </w:rPr>
        <w:t xml:space="preserve"> </w:t>
      </w:r>
      <w:r w:rsidRPr="005606E2">
        <w:rPr>
          <w:sz w:val="24"/>
          <w:szCs w:val="24"/>
          <w:lang w:val="en-US"/>
        </w:rPr>
        <w:t>and</w:t>
      </w:r>
      <w:r w:rsidRPr="005606E2">
        <w:rPr>
          <w:spacing w:val="-16"/>
          <w:sz w:val="24"/>
          <w:szCs w:val="24"/>
          <w:lang w:val="en-US"/>
        </w:rPr>
        <w:t xml:space="preserve"> </w:t>
      </w:r>
      <w:r w:rsidRPr="005606E2">
        <w:rPr>
          <w:sz w:val="24"/>
          <w:szCs w:val="24"/>
          <w:lang w:val="en-US"/>
        </w:rPr>
        <w:t>suction</w:t>
      </w:r>
      <w:r w:rsidRPr="005606E2">
        <w:rPr>
          <w:spacing w:val="-16"/>
          <w:sz w:val="24"/>
          <w:szCs w:val="24"/>
          <w:lang w:val="en-US"/>
        </w:rPr>
        <w:t xml:space="preserve"> </w:t>
      </w:r>
      <w:r w:rsidRPr="005606E2">
        <w:rPr>
          <w:sz w:val="24"/>
          <w:szCs w:val="24"/>
          <w:lang w:val="en-US"/>
        </w:rPr>
        <w:t>dredges;</w:t>
      </w:r>
      <w:r w:rsidRPr="005606E2">
        <w:rPr>
          <w:spacing w:val="-17"/>
          <w:sz w:val="24"/>
          <w:szCs w:val="24"/>
          <w:lang w:val="en-US"/>
        </w:rPr>
        <w:t xml:space="preserve"> </w:t>
      </w:r>
      <w:r w:rsidRPr="005606E2">
        <w:rPr>
          <w:sz w:val="24"/>
          <w:szCs w:val="24"/>
          <w:lang w:val="en-US"/>
        </w:rPr>
        <w:t>blasting</w:t>
      </w:r>
      <w:r w:rsidRPr="005606E2">
        <w:rPr>
          <w:spacing w:val="-16"/>
          <w:sz w:val="24"/>
          <w:szCs w:val="24"/>
          <w:lang w:val="en-US"/>
        </w:rPr>
        <w:t xml:space="preserve"> </w:t>
      </w:r>
      <w:r w:rsidRPr="005606E2">
        <w:rPr>
          <w:sz w:val="24"/>
          <w:szCs w:val="24"/>
          <w:lang w:val="en-US"/>
        </w:rPr>
        <w:t>with hydraulic</w:t>
      </w:r>
      <w:r w:rsidRPr="005606E2">
        <w:rPr>
          <w:spacing w:val="-17"/>
          <w:sz w:val="24"/>
          <w:szCs w:val="24"/>
          <w:lang w:val="en-US"/>
        </w:rPr>
        <w:t xml:space="preserve"> </w:t>
      </w:r>
      <w:r w:rsidRPr="005606E2">
        <w:rPr>
          <w:sz w:val="24"/>
          <w:szCs w:val="24"/>
          <w:lang w:val="en-US"/>
        </w:rPr>
        <w:t>pumps</w:t>
      </w:r>
      <w:r w:rsidRPr="005606E2">
        <w:rPr>
          <w:spacing w:val="-15"/>
          <w:sz w:val="24"/>
          <w:szCs w:val="24"/>
          <w:lang w:val="en-US"/>
        </w:rPr>
        <w:t xml:space="preserve"> </w:t>
      </w:r>
      <w:r w:rsidRPr="005606E2">
        <w:rPr>
          <w:sz w:val="24"/>
          <w:szCs w:val="24"/>
          <w:lang w:val="en-US"/>
        </w:rPr>
        <w:t>removes</w:t>
      </w:r>
      <w:r w:rsidRPr="005606E2">
        <w:rPr>
          <w:spacing w:val="-15"/>
          <w:sz w:val="24"/>
          <w:szCs w:val="24"/>
          <w:lang w:val="en-US"/>
        </w:rPr>
        <w:t xml:space="preserve"> </w:t>
      </w:r>
      <w:r w:rsidRPr="005606E2">
        <w:rPr>
          <w:sz w:val="24"/>
          <w:szCs w:val="24"/>
          <w:lang w:val="en-US"/>
        </w:rPr>
        <w:t>ecologically</w:t>
      </w:r>
      <w:r w:rsidRPr="005606E2">
        <w:rPr>
          <w:spacing w:val="-18"/>
          <w:sz w:val="24"/>
          <w:szCs w:val="24"/>
          <w:lang w:val="en-US"/>
        </w:rPr>
        <w:t xml:space="preserve"> </w:t>
      </w:r>
      <w:r w:rsidRPr="005606E2">
        <w:rPr>
          <w:sz w:val="24"/>
          <w:szCs w:val="24"/>
          <w:lang w:val="en-US"/>
        </w:rPr>
        <w:t>valuable</w:t>
      </w:r>
      <w:r w:rsidRPr="005606E2">
        <w:rPr>
          <w:spacing w:val="-15"/>
          <w:sz w:val="24"/>
          <w:szCs w:val="24"/>
          <w:lang w:val="en-US"/>
        </w:rPr>
        <w:t xml:space="preserve"> </w:t>
      </w:r>
      <w:r w:rsidRPr="005606E2">
        <w:rPr>
          <w:sz w:val="24"/>
          <w:szCs w:val="24"/>
          <w:lang w:val="en-US"/>
        </w:rPr>
        <w:t>topsoil</w:t>
      </w:r>
      <w:r w:rsidRPr="005606E2">
        <w:rPr>
          <w:spacing w:val="-17"/>
          <w:sz w:val="24"/>
          <w:szCs w:val="24"/>
          <w:lang w:val="en-US"/>
        </w:rPr>
        <w:t xml:space="preserve"> </w:t>
      </w:r>
      <w:r w:rsidRPr="005606E2">
        <w:rPr>
          <w:sz w:val="24"/>
          <w:szCs w:val="24"/>
          <w:lang w:val="en-US"/>
        </w:rPr>
        <w:t>containing</w:t>
      </w:r>
      <w:r w:rsidRPr="005606E2">
        <w:rPr>
          <w:spacing w:val="-16"/>
          <w:sz w:val="24"/>
          <w:szCs w:val="24"/>
          <w:lang w:val="en-US"/>
        </w:rPr>
        <w:t xml:space="preserve"> </w:t>
      </w:r>
      <w:r w:rsidRPr="005606E2">
        <w:rPr>
          <w:sz w:val="24"/>
          <w:szCs w:val="24"/>
          <w:lang w:val="en-US"/>
        </w:rPr>
        <w:t>seed banks, making it</w:t>
      </w:r>
      <w:r w:rsidR="007174B2" w:rsidRPr="007174B2">
        <w:rPr>
          <w:sz w:val="24"/>
          <w:szCs w:val="24"/>
          <w:lang w:val="en-US"/>
        </w:rPr>
        <w:t xml:space="preserve"> </w:t>
      </w:r>
      <w:r w:rsidRPr="005606E2">
        <w:rPr>
          <w:sz w:val="24"/>
          <w:szCs w:val="24"/>
          <w:lang w:val="en-US"/>
        </w:rPr>
        <w:t xml:space="preserve">difficult for vegetation to recover. Deforestation due to mining leads to the disintegration of biomes and contributes to the effects of </w:t>
      </w:r>
      <w:r w:rsidRPr="005606E2">
        <w:rPr>
          <w:spacing w:val="-2"/>
          <w:sz w:val="24"/>
          <w:szCs w:val="24"/>
          <w:lang w:val="en-US"/>
        </w:rPr>
        <w:t>erosion.</w:t>
      </w:r>
    </w:p>
    <w:p w:rsidR="008C149F" w:rsidRPr="005606E2" w:rsidRDefault="00B44468" w:rsidP="00BF6B0E">
      <w:pPr>
        <w:ind w:firstLine="567"/>
        <w:jc w:val="both"/>
        <w:rPr>
          <w:b/>
          <w:i/>
          <w:sz w:val="24"/>
          <w:szCs w:val="24"/>
          <w:lang w:val="en-US"/>
        </w:rPr>
      </w:pPr>
      <w:r w:rsidRPr="005606E2">
        <w:rPr>
          <w:b/>
          <w:i/>
          <w:sz w:val="24"/>
          <w:szCs w:val="24"/>
          <w:lang w:val="en-US"/>
        </w:rPr>
        <w:t>In</w:t>
      </w:r>
      <w:r w:rsidRPr="005606E2">
        <w:rPr>
          <w:b/>
          <w:i/>
          <w:spacing w:val="-7"/>
          <w:sz w:val="24"/>
          <w:szCs w:val="24"/>
          <w:lang w:val="en-US"/>
        </w:rPr>
        <w:t xml:space="preserve"> </w:t>
      </w:r>
      <w:r w:rsidRPr="005606E2">
        <w:rPr>
          <w:b/>
          <w:i/>
          <w:sz w:val="24"/>
          <w:szCs w:val="24"/>
          <w:lang w:val="en-US"/>
        </w:rPr>
        <w:t>situ</w:t>
      </w:r>
      <w:r w:rsidRPr="005606E2">
        <w:rPr>
          <w:b/>
          <w:i/>
          <w:spacing w:val="-5"/>
          <w:sz w:val="24"/>
          <w:szCs w:val="24"/>
          <w:lang w:val="en-US"/>
        </w:rPr>
        <w:t xml:space="preserve"> </w:t>
      </w:r>
      <w:r w:rsidRPr="005606E2">
        <w:rPr>
          <w:b/>
          <w:i/>
          <w:sz w:val="24"/>
          <w:szCs w:val="24"/>
          <w:lang w:val="en-US"/>
        </w:rPr>
        <w:t>leach</w:t>
      </w:r>
      <w:r w:rsidRPr="005606E2">
        <w:rPr>
          <w:b/>
          <w:i/>
          <w:spacing w:val="-4"/>
          <w:sz w:val="24"/>
          <w:szCs w:val="24"/>
          <w:lang w:val="en-US"/>
        </w:rPr>
        <w:t xml:space="preserve"> </w:t>
      </w:r>
      <w:r w:rsidRPr="005606E2">
        <w:rPr>
          <w:b/>
          <w:i/>
          <w:sz w:val="24"/>
          <w:szCs w:val="24"/>
          <w:lang w:val="en-US"/>
        </w:rPr>
        <w:t>(ISL)</w:t>
      </w:r>
      <w:r w:rsidRPr="005606E2">
        <w:rPr>
          <w:b/>
          <w:i/>
          <w:spacing w:val="-5"/>
          <w:sz w:val="24"/>
          <w:szCs w:val="24"/>
          <w:lang w:val="en-US"/>
        </w:rPr>
        <w:t xml:space="preserve"> </w:t>
      </w:r>
      <w:r w:rsidRPr="005606E2">
        <w:rPr>
          <w:b/>
          <w:i/>
          <w:spacing w:val="-2"/>
          <w:sz w:val="24"/>
          <w:szCs w:val="24"/>
          <w:lang w:val="en-US"/>
        </w:rPr>
        <w:t>mining</w:t>
      </w:r>
    </w:p>
    <w:p w:rsidR="008C149F" w:rsidRPr="005606E2" w:rsidRDefault="00B44468" w:rsidP="00BF6B0E">
      <w:pPr>
        <w:pStyle w:val="a3"/>
        <w:ind w:left="0" w:firstLine="567"/>
        <w:jc w:val="both"/>
        <w:rPr>
          <w:sz w:val="24"/>
          <w:szCs w:val="24"/>
          <w:lang w:val="en-US"/>
        </w:rPr>
      </w:pPr>
      <w:r w:rsidRPr="005606E2">
        <w:rPr>
          <w:sz w:val="24"/>
          <w:szCs w:val="24"/>
          <w:lang w:val="en-US"/>
        </w:rPr>
        <w:t>ISL mining has environmental and safety advantages over conventional</w:t>
      </w:r>
      <w:r w:rsidRPr="005606E2">
        <w:rPr>
          <w:spacing w:val="-2"/>
          <w:sz w:val="24"/>
          <w:szCs w:val="24"/>
          <w:lang w:val="en-US"/>
        </w:rPr>
        <w:t xml:space="preserve"> </w:t>
      </w:r>
      <w:r w:rsidRPr="005606E2">
        <w:rPr>
          <w:sz w:val="24"/>
          <w:szCs w:val="24"/>
          <w:lang w:val="en-US"/>
        </w:rPr>
        <w:t>mining</w:t>
      </w:r>
      <w:r w:rsidRPr="005606E2">
        <w:rPr>
          <w:spacing w:val="-3"/>
          <w:sz w:val="24"/>
          <w:szCs w:val="24"/>
          <w:lang w:val="en-US"/>
        </w:rPr>
        <w:t xml:space="preserve"> </w:t>
      </w:r>
      <w:r w:rsidRPr="005606E2">
        <w:rPr>
          <w:sz w:val="24"/>
          <w:szCs w:val="24"/>
          <w:lang w:val="en-US"/>
        </w:rPr>
        <w:t>in</w:t>
      </w:r>
      <w:r w:rsidRPr="005606E2">
        <w:rPr>
          <w:spacing w:val="-4"/>
          <w:sz w:val="24"/>
          <w:szCs w:val="24"/>
          <w:lang w:val="en-US"/>
        </w:rPr>
        <w:t xml:space="preserve"> </w:t>
      </w:r>
      <w:r w:rsidRPr="005606E2">
        <w:rPr>
          <w:sz w:val="24"/>
          <w:szCs w:val="24"/>
          <w:lang w:val="en-US"/>
        </w:rPr>
        <w:t>that</w:t>
      </w:r>
      <w:r w:rsidRPr="005606E2">
        <w:rPr>
          <w:spacing w:val="-4"/>
          <w:sz w:val="24"/>
          <w:szCs w:val="24"/>
          <w:lang w:val="en-US"/>
        </w:rPr>
        <w:t xml:space="preserve"> </w:t>
      </w:r>
      <w:r w:rsidRPr="005606E2">
        <w:rPr>
          <w:sz w:val="24"/>
          <w:szCs w:val="24"/>
          <w:lang w:val="en-US"/>
        </w:rPr>
        <w:t>the</w:t>
      </w:r>
      <w:r w:rsidRPr="005606E2">
        <w:rPr>
          <w:spacing w:val="-4"/>
          <w:sz w:val="24"/>
          <w:szCs w:val="24"/>
          <w:lang w:val="en-US"/>
        </w:rPr>
        <w:t xml:space="preserve"> </w:t>
      </w:r>
      <w:r w:rsidRPr="005606E2">
        <w:rPr>
          <w:sz w:val="24"/>
          <w:szCs w:val="24"/>
          <w:lang w:val="en-US"/>
        </w:rPr>
        <w:t>ore</w:t>
      </w:r>
      <w:r w:rsidRPr="005606E2">
        <w:rPr>
          <w:spacing w:val="-5"/>
          <w:sz w:val="24"/>
          <w:szCs w:val="24"/>
          <w:lang w:val="en-US"/>
        </w:rPr>
        <w:t xml:space="preserve"> </w:t>
      </w:r>
      <w:r w:rsidRPr="005606E2">
        <w:rPr>
          <w:sz w:val="24"/>
          <w:szCs w:val="24"/>
          <w:lang w:val="en-US"/>
        </w:rPr>
        <w:t>body</w:t>
      </w:r>
      <w:r w:rsidRPr="005606E2">
        <w:rPr>
          <w:spacing w:val="-5"/>
          <w:sz w:val="24"/>
          <w:szCs w:val="24"/>
          <w:lang w:val="en-US"/>
        </w:rPr>
        <w:t xml:space="preserve"> </w:t>
      </w:r>
      <w:r w:rsidRPr="005606E2">
        <w:rPr>
          <w:sz w:val="24"/>
          <w:szCs w:val="24"/>
          <w:lang w:val="en-US"/>
        </w:rPr>
        <w:t>is</w:t>
      </w:r>
      <w:r w:rsidRPr="005606E2">
        <w:rPr>
          <w:spacing w:val="-4"/>
          <w:sz w:val="24"/>
          <w:szCs w:val="24"/>
          <w:lang w:val="en-US"/>
        </w:rPr>
        <w:t xml:space="preserve"> </w:t>
      </w:r>
      <w:r w:rsidRPr="005606E2">
        <w:rPr>
          <w:sz w:val="24"/>
          <w:szCs w:val="24"/>
          <w:lang w:val="en-US"/>
        </w:rPr>
        <w:t>dissolved</w:t>
      </w:r>
      <w:r w:rsidRPr="005606E2">
        <w:rPr>
          <w:spacing w:val="-3"/>
          <w:sz w:val="24"/>
          <w:szCs w:val="24"/>
          <w:lang w:val="en-US"/>
        </w:rPr>
        <w:t xml:space="preserve"> </w:t>
      </w:r>
      <w:r w:rsidRPr="005606E2">
        <w:rPr>
          <w:sz w:val="24"/>
          <w:szCs w:val="24"/>
          <w:lang w:val="en-US"/>
        </w:rPr>
        <w:t>and</w:t>
      </w:r>
      <w:r w:rsidRPr="005606E2">
        <w:rPr>
          <w:spacing w:val="-3"/>
          <w:sz w:val="24"/>
          <w:szCs w:val="24"/>
          <w:lang w:val="en-US"/>
        </w:rPr>
        <w:t xml:space="preserve"> </w:t>
      </w:r>
      <w:r w:rsidRPr="005606E2">
        <w:rPr>
          <w:sz w:val="24"/>
          <w:szCs w:val="24"/>
          <w:lang w:val="en-US"/>
        </w:rPr>
        <w:t>then</w:t>
      </w:r>
      <w:r w:rsidRPr="005606E2">
        <w:rPr>
          <w:spacing w:val="-2"/>
          <w:sz w:val="24"/>
          <w:szCs w:val="24"/>
          <w:lang w:val="en-US"/>
        </w:rPr>
        <w:t xml:space="preserve"> </w:t>
      </w:r>
      <w:r w:rsidRPr="005606E2">
        <w:rPr>
          <w:sz w:val="24"/>
          <w:szCs w:val="24"/>
          <w:lang w:val="en-US"/>
        </w:rPr>
        <w:t>pumped out, leaving minimal surface disturbance and no tailings or waste rock (World Nuclear Association, 2012). There is no ore dust or direct ore exposure to the environment and a lower consumption of water is needed in the mining process (International Atomic Energy Agency [IAEA],</w:t>
      </w:r>
      <w:r w:rsidRPr="005606E2">
        <w:rPr>
          <w:spacing w:val="-15"/>
          <w:sz w:val="24"/>
          <w:szCs w:val="24"/>
          <w:lang w:val="en-US"/>
        </w:rPr>
        <w:t xml:space="preserve"> </w:t>
      </w:r>
      <w:r w:rsidRPr="005606E2">
        <w:rPr>
          <w:sz w:val="24"/>
          <w:szCs w:val="24"/>
          <w:lang w:val="en-US"/>
        </w:rPr>
        <w:t>2005).</w:t>
      </w:r>
      <w:r w:rsidRPr="005606E2">
        <w:rPr>
          <w:spacing w:val="-14"/>
          <w:sz w:val="24"/>
          <w:szCs w:val="24"/>
          <w:lang w:val="en-US"/>
        </w:rPr>
        <w:t xml:space="preserve"> </w:t>
      </w:r>
      <w:r w:rsidRPr="005606E2">
        <w:rPr>
          <w:sz w:val="24"/>
          <w:szCs w:val="24"/>
          <w:lang w:val="en-US"/>
        </w:rPr>
        <w:t>However,</w:t>
      </w:r>
      <w:r w:rsidRPr="005606E2">
        <w:rPr>
          <w:spacing w:val="-15"/>
          <w:sz w:val="24"/>
          <w:szCs w:val="24"/>
          <w:lang w:val="en-US"/>
        </w:rPr>
        <w:t xml:space="preserve"> </w:t>
      </w:r>
      <w:r w:rsidRPr="005606E2">
        <w:rPr>
          <w:sz w:val="24"/>
          <w:szCs w:val="24"/>
          <w:lang w:val="en-US"/>
        </w:rPr>
        <w:t>the</w:t>
      </w:r>
      <w:r w:rsidRPr="005606E2">
        <w:rPr>
          <w:spacing w:val="-15"/>
          <w:sz w:val="24"/>
          <w:szCs w:val="24"/>
          <w:lang w:val="en-US"/>
        </w:rPr>
        <w:t xml:space="preserve"> </w:t>
      </w:r>
      <w:r w:rsidRPr="005606E2">
        <w:rPr>
          <w:sz w:val="24"/>
          <w:szCs w:val="24"/>
          <w:lang w:val="en-US"/>
        </w:rPr>
        <w:t>strong</w:t>
      </w:r>
      <w:r w:rsidRPr="005606E2">
        <w:rPr>
          <w:spacing w:val="-14"/>
          <w:sz w:val="24"/>
          <w:szCs w:val="24"/>
          <w:lang w:val="en-US"/>
        </w:rPr>
        <w:t xml:space="preserve"> </w:t>
      </w:r>
      <w:r w:rsidRPr="005606E2">
        <w:rPr>
          <w:sz w:val="24"/>
          <w:szCs w:val="24"/>
          <w:lang w:val="en-US"/>
        </w:rPr>
        <w:t>acids</w:t>
      </w:r>
      <w:r w:rsidRPr="005606E2">
        <w:rPr>
          <w:spacing w:val="-15"/>
          <w:sz w:val="24"/>
          <w:szCs w:val="24"/>
          <w:lang w:val="en-US"/>
        </w:rPr>
        <w:t xml:space="preserve"> </w:t>
      </w:r>
      <w:r w:rsidRPr="005606E2">
        <w:rPr>
          <w:sz w:val="24"/>
          <w:szCs w:val="24"/>
          <w:lang w:val="en-US"/>
        </w:rPr>
        <w:t>used</w:t>
      </w:r>
      <w:r w:rsidRPr="005606E2">
        <w:rPr>
          <w:spacing w:val="-14"/>
          <w:sz w:val="24"/>
          <w:szCs w:val="24"/>
          <w:lang w:val="en-US"/>
        </w:rPr>
        <w:t xml:space="preserve"> </w:t>
      </w:r>
      <w:r w:rsidRPr="005606E2">
        <w:rPr>
          <w:sz w:val="24"/>
          <w:szCs w:val="24"/>
          <w:lang w:val="en-US"/>
        </w:rPr>
        <w:t>to</w:t>
      </w:r>
      <w:r w:rsidRPr="005606E2">
        <w:rPr>
          <w:spacing w:val="-14"/>
          <w:sz w:val="24"/>
          <w:szCs w:val="24"/>
          <w:lang w:val="en-US"/>
        </w:rPr>
        <w:t xml:space="preserve"> </w:t>
      </w:r>
      <w:r w:rsidRPr="005606E2">
        <w:rPr>
          <w:sz w:val="24"/>
          <w:szCs w:val="24"/>
          <w:lang w:val="en-US"/>
        </w:rPr>
        <w:t>dissolve</w:t>
      </w:r>
      <w:r w:rsidRPr="005606E2">
        <w:rPr>
          <w:spacing w:val="-15"/>
          <w:sz w:val="24"/>
          <w:szCs w:val="24"/>
          <w:lang w:val="en-US"/>
        </w:rPr>
        <w:t xml:space="preserve"> </w:t>
      </w:r>
      <w:r w:rsidRPr="005606E2">
        <w:rPr>
          <w:sz w:val="24"/>
          <w:szCs w:val="24"/>
          <w:lang w:val="en-US"/>
        </w:rPr>
        <w:t>the</w:t>
      </w:r>
      <w:r w:rsidRPr="005606E2">
        <w:rPr>
          <w:spacing w:val="-15"/>
          <w:sz w:val="24"/>
          <w:szCs w:val="24"/>
          <w:lang w:val="en-US"/>
        </w:rPr>
        <w:t xml:space="preserve"> </w:t>
      </w:r>
      <w:r w:rsidRPr="005606E2">
        <w:rPr>
          <w:sz w:val="24"/>
          <w:szCs w:val="24"/>
          <w:lang w:val="en-US"/>
        </w:rPr>
        <w:t>ore</w:t>
      </w:r>
      <w:r w:rsidRPr="005606E2">
        <w:rPr>
          <w:spacing w:val="-14"/>
          <w:sz w:val="24"/>
          <w:szCs w:val="24"/>
          <w:lang w:val="en-US"/>
        </w:rPr>
        <w:t xml:space="preserve"> </w:t>
      </w:r>
      <w:r w:rsidRPr="005606E2">
        <w:rPr>
          <w:sz w:val="24"/>
          <w:szCs w:val="24"/>
          <w:lang w:val="en-US"/>
        </w:rPr>
        <w:t>body commonly dissolve metals in the host rock as well. The fluids remaining after the leaching process commonly contain elevated concentrations of metals and radioactive isotopes, posing a significant risk to nearby ground and surface water sources (IAEA, 2005). Additionally, the low pH of ISL mining wastewater can result in acidification of the surrounding environment.</w:t>
      </w:r>
    </w:p>
    <w:p w:rsidR="008C149F" w:rsidRPr="005606E2" w:rsidRDefault="00B44468" w:rsidP="00BF6B0E">
      <w:pPr>
        <w:ind w:firstLine="567"/>
        <w:jc w:val="both"/>
        <w:rPr>
          <w:b/>
          <w:i/>
          <w:sz w:val="24"/>
          <w:szCs w:val="24"/>
          <w:lang w:val="en-US"/>
        </w:rPr>
      </w:pPr>
      <w:r w:rsidRPr="005606E2">
        <w:rPr>
          <w:b/>
          <w:i/>
          <w:sz w:val="24"/>
          <w:szCs w:val="24"/>
          <w:lang w:val="en-US"/>
        </w:rPr>
        <w:t>Heap</w:t>
      </w:r>
      <w:r w:rsidRPr="005606E2">
        <w:rPr>
          <w:b/>
          <w:i/>
          <w:spacing w:val="-10"/>
          <w:sz w:val="24"/>
          <w:szCs w:val="24"/>
          <w:lang w:val="en-US"/>
        </w:rPr>
        <w:t xml:space="preserve"> </w:t>
      </w:r>
      <w:r w:rsidRPr="005606E2">
        <w:rPr>
          <w:b/>
          <w:i/>
          <w:spacing w:val="-2"/>
          <w:sz w:val="24"/>
          <w:szCs w:val="24"/>
          <w:lang w:val="en-US"/>
        </w:rPr>
        <w:t>Leaching</w:t>
      </w:r>
    </w:p>
    <w:p w:rsidR="008C149F" w:rsidRPr="005606E2" w:rsidRDefault="00B44468" w:rsidP="00BF6B0E">
      <w:pPr>
        <w:pStyle w:val="a3"/>
        <w:ind w:left="0" w:firstLine="567"/>
        <w:jc w:val="both"/>
        <w:rPr>
          <w:sz w:val="24"/>
          <w:szCs w:val="24"/>
          <w:lang w:val="en-US"/>
        </w:rPr>
      </w:pPr>
      <w:r w:rsidRPr="005606E2">
        <w:rPr>
          <w:sz w:val="24"/>
          <w:szCs w:val="24"/>
          <w:lang w:val="en-US"/>
        </w:rPr>
        <w:t>Environmental issues with heap leaching are centered on the failure to keep process solutions within the heap leaching circuit. Release of toxic heap leaching fluids into the environment can affect the health of both the surrounding ecosystem and human population. Water</w:t>
      </w:r>
      <w:r w:rsidRPr="005606E2">
        <w:rPr>
          <w:spacing w:val="70"/>
          <w:sz w:val="24"/>
          <w:szCs w:val="24"/>
          <w:lang w:val="en-US"/>
        </w:rPr>
        <w:t xml:space="preserve"> </w:t>
      </w:r>
      <w:r w:rsidRPr="005606E2">
        <w:rPr>
          <w:sz w:val="24"/>
          <w:szCs w:val="24"/>
          <w:lang w:val="en-US"/>
        </w:rPr>
        <w:t>balance</w:t>
      </w:r>
      <w:r w:rsidRPr="005606E2">
        <w:rPr>
          <w:spacing w:val="71"/>
          <w:sz w:val="24"/>
          <w:szCs w:val="24"/>
          <w:lang w:val="en-US"/>
        </w:rPr>
        <w:t xml:space="preserve"> </w:t>
      </w:r>
      <w:r w:rsidRPr="005606E2">
        <w:rPr>
          <w:sz w:val="24"/>
          <w:szCs w:val="24"/>
          <w:lang w:val="en-US"/>
        </w:rPr>
        <w:t>is</w:t>
      </w:r>
      <w:r w:rsidRPr="005606E2">
        <w:rPr>
          <w:spacing w:val="76"/>
          <w:sz w:val="24"/>
          <w:szCs w:val="24"/>
          <w:lang w:val="en-US"/>
        </w:rPr>
        <w:t xml:space="preserve"> </w:t>
      </w:r>
      <w:r w:rsidRPr="005606E2">
        <w:rPr>
          <w:sz w:val="24"/>
          <w:szCs w:val="24"/>
          <w:lang w:val="en-US"/>
        </w:rPr>
        <w:t>crucial</w:t>
      </w:r>
      <w:r w:rsidRPr="005606E2">
        <w:rPr>
          <w:spacing w:val="73"/>
          <w:sz w:val="24"/>
          <w:szCs w:val="24"/>
          <w:lang w:val="en-US"/>
        </w:rPr>
        <w:t xml:space="preserve"> </w:t>
      </w:r>
      <w:r w:rsidRPr="005606E2">
        <w:rPr>
          <w:sz w:val="24"/>
          <w:szCs w:val="24"/>
          <w:lang w:val="en-US"/>
        </w:rPr>
        <w:t>in</w:t>
      </w:r>
      <w:r w:rsidRPr="005606E2">
        <w:rPr>
          <w:spacing w:val="72"/>
          <w:sz w:val="24"/>
          <w:szCs w:val="24"/>
          <w:lang w:val="en-US"/>
        </w:rPr>
        <w:t xml:space="preserve"> </w:t>
      </w:r>
      <w:r w:rsidRPr="005606E2">
        <w:rPr>
          <w:sz w:val="24"/>
          <w:szCs w:val="24"/>
          <w:lang w:val="en-US"/>
        </w:rPr>
        <w:t>heap</w:t>
      </w:r>
      <w:r w:rsidRPr="005606E2">
        <w:rPr>
          <w:spacing w:val="73"/>
          <w:sz w:val="24"/>
          <w:szCs w:val="24"/>
          <w:lang w:val="en-US"/>
        </w:rPr>
        <w:t xml:space="preserve"> </w:t>
      </w:r>
      <w:r w:rsidRPr="005606E2">
        <w:rPr>
          <w:sz w:val="24"/>
          <w:szCs w:val="24"/>
          <w:lang w:val="en-US"/>
        </w:rPr>
        <w:t>leaching</w:t>
      </w:r>
      <w:r w:rsidRPr="005606E2">
        <w:rPr>
          <w:spacing w:val="72"/>
          <w:sz w:val="24"/>
          <w:szCs w:val="24"/>
          <w:lang w:val="en-US"/>
        </w:rPr>
        <w:t xml:space="preserve"> </w:t>
      </w:r>
      <w:r w:rsidRPr="005606E2">
        <w:rPr>
          <w:sz w:val="24"/>
          <w:szCs w:val="24"/>
          <w:lang w:val="en-US"/>
        </w:rPr>
        <w:t>projects</w:t>
      </w:r>
      <w:r w:rsidRPr="005606E2">
        <w:rPr>
          <w:spacing w:val="42"/>
          <w:w w:val="150"/>
          <w:sz w:val="24"/>
          <w:szCs w:val="24"/>
          <w:lang w:val="en-US"/>
        </w:rPr>
        <w:t xml:space="preserve"> </w:t>
      </w:r>
      <w:r w:rsidRPr="005606E2">
        <w:rPr>
          <w:sz w:val="24"/>
          <w:szCs w:val="24"/>
          <w:lang w:val="en-US"/>
        </w:rPr>
        <w:t>because</w:t>
      </w:r>
      <w:r w:rsidRPr="005606E2">
        <w:rPr>
          <w:spacing w:val="71"/>
          <w:sz w:val="24"/>
          <w:szCs w:val="24"/>
          <w:lang w:val="en-US"/>
        </w:rPr>
        <w:t xml:space="preserve"> </w:t>
      </w:r>
      <w:r w:rsidRPr="005606E2">
        <w:rPr>
          <w:sz w:val="24"/>
          <w:szCs w:val="24"/>
          <w:lang w:val="en-US"/>
        </w:rPr>
        <w:t>of</w:t>
      </w:r>
      <w:r w:rsidRPr="005606E2">
        <w:rPr>
          <w:spacing w:val="73"/>
          <w:sz w:val="24"/>
          <w:szCs w:val="24"/>
          <w:lang w:val="en-US"/>
        </w:rPr>
        <w:t xml:space="preserve"> </w:t>
      </w:r>
      <w:r w:rsidRPr="005606E2">
        <w:rPr>
          <w:spacing w:val="-5"/>
          <w:sz w:val="24"/>
          <w:szCs w:val="24"/>
          <w:lang w:val="en-US"/>
        </w:rPr>
        <w:t>the</w:t>
      </w:r>
      <w:r w:rsidR="0087447F" w:rsidRPr="005606E2">
        <w:rPr>
          <w:spacing w:val="-5"/>
          <w:sz w:val="24"/>
          <w:szCs w:val="24"/>
          <w:lang w:val="en-US"/>
        </w:rPr>
        <w:t xml:space="preserve"> </w:t>
      </w:r>
      <w:r w:rsidRPr="005606E2">
        <w:rPr>
          <w:sz w:val="24"/>
          <w:szCs w:val="24"/>
          <w:lang w:val="en-US"/>
        </w:rPr>
        <w:t>possibility</w:t>
      </w:r>
      <w:r w:rsidRPr="005606E2">
        <w:rPr>
          <w:spacing w:val="-7"/>
          <w:sz w:val="24"/>
          <w:szCs w:val="24"/>
          <w:lang w:val="en-US"/>
        </w:rPr>
        <w:t xml:space="preserve"> </w:t>
      </w:r>
      <w:r w:rsidRPr="005606E2">
        <w:rPr>
          <w:sz w:val="24"/>
          <w:szCs w:val="24"/>
          <w:lang w:val="en-US"/>
        </w:rPr>
        <w:t>of</w:t>
      </w:r>
      <w:r w:rsidRPr="005606E2">
        <w:rPr>
          <w:spacing w:val="-4"/>
          <w:sz w:val="24"/>
          <w:szCs w:val="24"/>
          <w:lang w:val="en-US"/>
        </w:rPr>
        <w:t xml:space="preserve"> </w:t>
      </w:r>
      <w:r w:rsidRPr="005606E2">
        <w:rPr>
          <w:sz w:val="24"/>
          <w:szCs w:val="24"/>
          <w:lang w:val="en-US"/>
        </w:rPr>
        <w:t>the</w:t>
      </w:r>
      <w:r w:rsidRPr="005606E2">
        <w:rPr>
          <w:spacing w:val="-6"/>
          <w:sz w:val="24"/>
          <w:szCs w:val="24"/>
          <w:lang w:val="en-US"/>
        </w:rPr>
        <w:t xml:space="preserve"> </w:t>
      </w:r>
      <w:r w:rsidRPr="005606E2">
        <w:rPr>
          <w:sz w:val="24"/>
          <w:szCs w:val="24"/>
          <w:lang w:val="en-US"/>
        </w:rPr>
        <w:t>overflow</w:t>
      </w:r>
      <w:r w:rsidRPr="005606E2">
        <w:rPr>
          <w:spacing w:val="-6"/>
          <w:sz w:val="24"/>
          <w:szCs w:val="24"/>
          <w:lang w:val="en-US"/>
        </w:rPr>
        <w:t xml:space="preserve"> </w:t>
      </w:r>
      <w:r w:rsidRPr="005606E2">
        <w:rPr>
          <w:sz w:val="24"/>
          <w:szCs w:val="24"/>
          <w:lang w:val="en-US"/>
        </w:rPr>
        <w:t>of</w:t>
      </w:r>
      <w:r w:rsidRPr="005606E2">
        <w:rPr>
          <w:spacing w:val="-4"/>
          <w:sz w:val="24"/>
          <w:szCs w:val="24"/>
          <w:lang w:val="en-US"/>
        </w:rPr>
        <w:t xml:space="preserve"> </w:t>
      </w:r>
      <w:r w:rsidRPr="005606E2">
        <w:rPr>
          <w:sz w:val="24"/>
          <w:szCs w:val="24"/>
          <w:lang w:val="en-US"/>
        </w:rPr>
        <w:t>solutions</w:t>
      </w:r>
      <w:r w:rsidRPr="005606E2">
        <w:rPr>
          <w:spacing w:val="-6"/>
          <w:sz w:val="24"/>
          <w:szCs w:val="24"/>
          <w:lang w:val="en-US"/>
        </w:rPr>
        <w:t xml:space="preserve"> </w:t>
      </w:r>
      <w:r w:rsidRPr="005606E2">
        <w:rPr>
          <w:sz w:val="24"/>
          <w:szCs w:val="24"/>
          <w:lang w:val="en-US"/>
        </w:rPr>
        <w:t>containing</w:t>
      </w:r>
      <w:r w:rsidRPr="005606E2">
        <w:rPr>
          <w:spacing w:val="-5"/>
          <w:sz w:val="24"/>
          <w:szCs w:val="24"/>
          <w:lang w:val="en-US"/>
        </w:rPr>
        <w:t xml:space="preserve"> </w:t>
      </w:r>
      <w:r w:rsidRPr="005606E2">
        <w:rPr>
          <w:sz w:val="24"/>
          <w:szCs w:val="24"/>
          <w:lang w:val="en-US"/>
        </w:rPr>
        <w:t>toxic</w:t>
      </w:r>
      <w:r w:rsidRPr="005606E2">
        <w:rPr>
          <w:spacing w:val="-6"/>
          <w:sz w:val="24"/>
          <w:szCs w:val="24"/>
          <w:lang w:val="en-US"/>
        </w:rPr>
        <w:t xml:space="preserve"> </w:t>
      </w:r>
      <w:r w:rsidRPr="005606E2">
        <w:rPr>
          <w:sz w:val="24"/>
          <w:szCs w:val="24"/>
          <w:lang w:val="en-US"/>
        </w:rPr>
        <w:t>concentrations of</w:t>
      </w:r>
      <w:r w:rsidRPr="005606E2">
        <w:rPr>
          <w:spacing w:val="-6"/>
          <w:sz w:val="24"/>
          <w:szCs w:val="24"/>
          <w:lang w:val="en-US"/>
        </w:rPr>
        <w:t xml:space="preserve"> </w:t>
      </w:r>
      <w:r w:rsidRPr="005606E2">
        <w:rPr>
          <w:sz w:val="24"/>
          <w:szCs w:val="24"/>
          <w:lang w:val="en-US"/>
        </w:rPr>
        <w:t>heavy</w:t>
      </w:r>
      <w:r w:rsidRPr="005606E2">
        <w:rPr>
          <w:spacing w:val="-5"/>
          <w:sz w:val="24"/>
          <w:szCs w:val="24"/>
          <w:lang w:val="en-US"/>
        </w:rPr>
        <w:t xml:space="preserve"> </w:t>
      </w:r>
      <w:r w:rsidRPr="005606E2">
        <w:rPr>
          <w:sz w:val="24"/>
          <w:szCs w:val="24"/>
          <w:lang w:val="en-US"/>
        </w:rPr>
        <w:t>metals</w:t>
      </w:r>
      <w:r w:rsidRPr="005606E2">
        <w:rPr>
          <w:spacing w:val="-7"/>
          <w:sz w:val="24"/>
          <w:szCs w:val="24"/>
          <w:lang w:val="en-US"/>
        </w:rPr>
        <w:t xml:space="preserve"> </w:t>
      </w:r>
      <w:r w:rsidRPr="005606E2">
        <w:rPr>
          <w:sz w:val="24"/>
          <w:szCs w:val="24"/>
          <w:lang w:val="en-US"/>
        </w:rPr>
        <w:t>after</w:t>
      </w:r>
      <w:r w:rsidRPr="005606E2">
        <w:rPr>
          <w:spacing w:val="-9"/>
          <w:sz w:val="24"/>
          <w:szCs w:val="24"/>
          <w:lang w:val="en-US"/>
        </w:rPr>
        <w:t xml:space="preserve"> </w:t>
      </w:r>
      <w:r w:rsidRPr="005606E2">
        <w:rPr>
          <w:sz w:val="24"/>
          <w:szCs w:val="24"/>
          <w:lang w:val="en-US"/>
        </w:rPr>
        <w:t>a</w:t>
      </w:r>
      <w:r w:rsidRPr="005606E2">
        <w:rPr>
          <w:spacing w:val="-8"/>
          <w:sz w:val="24"/>
          <w:szCs w:val="24"/>
          <w:lang w:val="en-US"/>
        </w:rPr>
        <w:t xml:space="preserve"> </w:t>
      </w:r>
      <w:r w:rsidRPr="005606E2">
        <w:rPr>
          <w:sz w:val="24"/>
          <w:szCs w:val="24"/>
          <w:lang w:val="en-US"/>
        </w:rPr>
        <w:t>heavy</w:t>
      </w:r>
      <w:r w:rsidRPr="005606E2">
        <w:rPr>
          <w:spacing w:val="-8"/>
          <w:sz w:val="24"/>
          <w:szCs w:val="24"/>
          <w:lang w:val="en-US"/>
        </w:rPr>
        <w:t xml:space="preserve"> </w:t>
      </w:r>
      <w:r w:rsidRPr="005606E2">
        <w:rPr>
          <w:sz w:val="24"/>
          <w:szCs w:val="24"/>
          <w:lang w:val="en-US"/>
        </w:rPr>
        <w:t>rainfall</w:t>
      </w:r>
      <w:r w:rsidRPr="005606E2">
        <w:rPr>
          <w:spacing w:val="-5"/>
          <w:sz w:val="24"/>
          <w:szCs w:val="24"/>
          <w:lang w:val="en-US"/>
        </w:rPr>
        <w:t xml:space="preserve"> </w:t>
      </w:r>
      <w:r w:rsidRPr="005606E2">
        <w:rPr>
          <w:sz w:val="24"/>
          <w:szCs w:val="24"/>
          <w:lang w:val="en-US"/>
        </w:rPr>
        <w:t>or</w:t>
      </w:r>
      <w:r w:rsidRPr="005606E2">
        <w:rPr>
          <w:spacing w:val="-8"/>
          <w:sz w:val="24"/>
          <w:szCs w:val="24"/>
          <w:lang w:val="en-US"/>
        </w:rPr>
        <w:t xml:space="preserve"> </w:t>
      </w:r>
      <w:r w:rsidRPr="005606E2">
        <w:rPr>
          <w:sz w:val="24"/>
          <w:szCs w:val="24"/>
          <w:lang w:val="en-US"/>
        </w:rPr>
        <w:t>rapid</w:t>
      </w:r>
      <w:r w:rsidRPr="005606E2">
        <w:rPr>
          <w:spacing w:val="-6"/>
          <w:sz w:val="24"/>
          <w:szCs w:val="24"/>
          <w:lang w:val="en-US"/>
        </w:rPr>
        <w:t xml:space="preserve"> </w:t>
      </w:r>
      <w:r w:rsidRPr="005606E2">
        <w:rPr>
          <w:sz w:val="24"/>
          <w:szCs w:val="24"/>
          <w:lang w:val="en-US"/>
        </w:rPr>
        <w:t>snowmelt.</w:t>
      </w:r>
      <w:r w:rsidRPr="005606E2">
        <w:rPr>
          <w:spacing w:val="-6"/>
          <w:sz w:val="24"/>
          <w:szCs w:val="24"/>
          <w:lang w:val="en-US"/>
        </w:rPr>
        <w:t xml:space="preserve"> </w:t>
      </w:r>
      <w:r w:rsidRPr="005606E2">
        <w:rPr>
          <w:sz w:val="24"/>
          <w:szCs w:val="24"/>
          <w:lang w:val="en-US"/>
        </w:rPr>
        <w:t>In</w:t>
      </w:r>
      <w:r w:rsidRPr="005606E2">
        <w:rPr>
          <w:spacing w:val="-7"/>
          <w:sz w:val="24"/>
          <w:szCs w:val="24"/>
          <w:lang w:val="en-US"/>
        </w:rPr>
        <w:t xml:space="preserve"> </w:t>
      </w:r>
      <w:r w:rsidRPr="005606E2">
        <w:rPr>
          <w:sz w:val="24"/>
          <w:szCs w:val="24"/>
          <w:lang w:val="en-US"/>
        </w:rPr>
        <w:t>some</w:t>
      </w:r>
      <w:r w:rsidRPr="005606E2">
        <w:rPr>
          <w:spacing w:val="-8"/>
          <w:sz w:val="24"/>
          <w:szCs w:val="24"/>
          <w:lang w:val="en-US"/>
        </w:rPr>
        <w:t xml:space="preserve"> </w:t>
      </w:r>
      <w:r w:rsidRPr="005606E2">
        <w:rPr>
          <w:sz w:val="24"/>
          <w:szCs w:val="24"/>
          <w:lang w:val="en-US"/>
        </w:rPr>
        <w:t>cases cyanide is used to extract metals from oxidized ores and the resulting leach ponds have caused significant wildlife mortality.</w:t>
      </w:r>
    </w:p>
    <w:p w:rsidR="008C149F" w:rsidRPr="005606E2" w:rsidRDefault="00B44468" w:rsidP="00BF6B0E">
      <w:pPr>
        <w:ind w:firstLine="567"/>
        <w:jc w:val="both"/>
        <w:rPr>
          <w:b/>
          <w:i/>
          <w:sz w:val="24"/>
          <w:szCs w:val="24"/>
          <w:lang w:val="en-US"/>
        </w:rPr>
      </w:pPr>
      <w:r w:rsidRPr="005606E2">
        <w:rPr>
          <w:b/>
          <w:i/>
          <w:sz w:val="24"/>
          <w:szCs w:val="24"/>
          <w:lang w:val="en-US"/>
        </w:rPr>
        <w:t>Brine</w:t>
      </w:r>
      <w:r w:rsidRPr="005606E2">
        <w:rPr>
          <w:b/>
          <w:i/>
          <w:spacing w:val="-9"/>
          <w:sz w:val="24"/>
          <w:szCs w:val="24"/>
          <w:lang w:val="en-US"/>
        </w:rPr>
        <w:t xml:space="preserve"> </w:t>
      </w:r>
      <w:r w:rsidRPr="005606E2">
        <w:rPr>
          <w:b/>
          <w:i/>
          <w:spacing w:val="-2"/>
          <w:sz w:val="24"/>
          <w:szCs w:val="24"/>
          <w:lang w:val="en-US"/>
        </w:rPr>
        <w:t>Mining</w:t>
      </w:r>
    </w:p>
    <w:p w:rsidR="008C149F" w:rsidRPr="005606E2" w:rsidRDefault="00B44468" w:rsidP="00BF6B0E">
      <w:pPr>
        <w:pStyle w:val="a3"/>
        <w:ind w:left="0" w:firstLine="567"/>
        <w:jc w:val="both"/>
        <w:rPr>
          <w:sz w:val="24"/>
          <w:szCs w:val="24"/>
          <w:lang w:val="en-US"/>
        </w:rPr>
      </w:pPr>
      <w:r w:rsidRPr="005606E2">
        <w:rPr>
          <w:sz w:val="24"/>
          <w:szCs w:val="24"/>
          <w:lang w:val="en-US"/>
        </w:rPr>
        <w:t>Brine mining involves extracting and evaporating the brine solutions to remove harmful elements and compounds, potentially releasing</w:t>
      </w:r>
      <w:r w:rsidRPr="005606E2">
        <w:rPr>
          <w:spacing w:val="-11"/>
          <w:sz w:val="24"/>
          <w:szCs w:val="24"/>
          <w:lang w:val="en-US"/>
        </w:rPr>
        <w:t xml:space="preserve"> </w:t>
      </w:r>
      <w:r w:rsidRPr="005606E2">
        <w:rPr>
          <w:sz w:val="24"/>
          <w:szCs w:val="24"/>
          <w:lang w:val="en-US"/>
        </w:rPr>
        <w:t>them</w:t>
      </w:r>
      <w:r w:rsidRPr="005606E2">
        <w:rPr>
          <w:spacing w:val="-16"/>
          <w:sz w:val="24"/>
          <w:szCs w:val="24"/>
          <w:lang w:val="en-US"/>
        </w:rPr>
        <w:t xml:space="preserve"> </w:t>
      </w:r>
      <w:r w:rsidRPr="005606E2">
        <w:rPr>
          <w:sz w:val="24"/>
          <w:szCs w:val="24"/>
          <w:lang w:val="en-US"/>
        </w:rPr>
        <w:t>into</w:t>
      </w:r>
      <w:r w:rsidRPr="005606E2">
        <w:rPr>
          <w:spacing w:val="-9"/>
          <w:sz w:val="24"/>
          <w:szCs w:val="24"/>
          <w:lang w:val="en-US"/>
        </w:rPr>
        <w:t xml:space="preserve"> </w:t>
      </w:r>
      <w:r w:rsidRPr="005606E2">
        <w:rPr>
          <w:sz w:val="24"/>
          <w:szCs w:val="24"/>
          <w:lang w:val="en-US"/>
        </w:rPr>
        <w:t>the</w:t>
      </w:r>
      <w:r w:rsidRPr="005606E2">
        <w:rPr>
          <w:spacing w:val="-13"/>
          <w:sz w:val="24"/>
          <w:szCs w:val="24"/>
          <w:lang w:val="en-US"/>
        </w:rPr>
        <w:t xml:space="preserve"> </w:t>
      </w:r>
      <w:r w:rsidRPr="005606E2">
        <w:rPr>
          <w:sz w:val="24"/>
          <w:szCs w:val="24"/>
          <w:lang w:val="en-US"/>
        </w:rPr>
        <w:t>environment.</w:t>
      </w:r>
      <w:r w:rsidRPr="005606E2">
        <w:rPr>
          <w:spacing w:val="-11"/>
          <w:sz w:val="24"/>
          <w:szCs w:val="24"/>
          <w:lang w:val="en-US"/>
        </w:rPr>
        <w:t xml:space="preserve"> </w:t>
      </w:r>
      <w:r w:rsidRPr="005606E2">
        <w:rPr>
          <w:sz w:val="24"/>
          <w:szCs w:val="24"/>
          <w:lang w:val="en-US"/>
        </w:rPr>
        <w:t>The</w:t>
      </w:r>
      <w:r w:rsidRPr="005606E2">
        <w:rPr>
          <w:spacing w:val="-12"/>
          <w:sz w:val="24"/>
          <w:szCs w:val="24"/>
          <w:lang w:val="en-US"/>
        </w:rPr>
        <w:t xml:space="preserve"> </w:t>
      </w:r>
      <w:r w:rsidRPr="005606E2">
        <w:rPr>
          <w:sz w:val="24"/>
          <w:szCs w:val="24"/>
          <w:lang w:val="en-US"/>
        </w:rPr>
        <w:t>drilling</w:t>
      </w:r>
      <w:r w:rsidRPr="005606E2">
        <w:rPr>
          <w:spacing w:val="-11"/>
          <w:sz w:val="24"/>
          <w:szCs w:val="24"/>
          <w:lang w:val="en-US"/>
        </w:rPr>
        <w:t xml:space="preserve"> </w:t>
      </w:r>
      <w:r w:rsidRPr="005606E2">
        <w:rPr>
          <w:sz w:val="24"/>
          <w:szCs w:val="24"/>
          <w:lang w:val="en-US"/>
        </w:rPr>
        <w:t>and</w:t>
      </w:r>
      <w:r w:rsidRPr="005606E2">
        <w:rPr>
          <w:spacing w:val="-11"/>
          <w:sz w:val="24"/>
          <w:szCs w:val="24"/>
          <w:lang w:val="en-US"/>
        </w:rPr>
        <w:t xml:space="preserve"> </w:t>
      </w:r>
      <w:r w:rsidRPr="005606E2">
        <w:rPr>
          <w:sz w:val="24"/>
          <w:szCs w:val="24"/>
          <w:lang w:val="en-US"/>
        </w:rPr>
        <w:t>transport</w:t>
      </w:r>
      <w:r w:rsidRPr="005606E2">
        <w:rPr>
          <w:spacing w:val="-13"/>
          <w:sz w:val="24"/>
          <w:szCs w:val="24"/>
          <w:lang w:val="en-US"/>
        </w:rPr>
        <w:t xml:space="preserve"> </w:t>
      </w:r>
      <w:r w:rsidRPr="005606E2">
        <w:rPr>
          <w:sz w:val="24"/>
          <w:szCs w:val="24"/>
          <w:lang w:val="en-US"/>
        </w:rPr>
        <w:t>of</w:t>
      </w:r>
      <w:r w:rsidRPr="005606E2">
        <w:rPr>
          <w:spacing w:val="-14"/>
          <w:sz w:val="24"/>
          <w:szCs w:val="24"/>
          <w:lang w:val="en-US"/>
        </w:rPr>
        <w:t xml:space="preserve"> </w:t>
      </w:r>
      <w:r w:rsidRPr="005606E2">
        <w:rPr>
          <w:sz w:val="24"/>
          <w:szCs w:val="24"/>
          <w:lang w:val="en-US"/>
        </w:rPr>
        <w:t>brine solutions can disrupt existing ecosystems and well casings, pipelines, and storage tanks are subject to corrosion due to the high salinity content</w:t>
      </w:r>
      <w:r w:rsidRPr="005606E2">
        <w:rPr>
          <w:spacing w:val="-19"/>
          <w:sz w:val="24"/>
          <w:szCs w:val="24"/>
          <w:lang w:val="en-US"/>
        </w:rPr>
        <w:t xml:space="preserve"> </w:t>
      </w:r>
      <w:r w:rsidRPr="005606E2">
        <w:rPr>
          <w:sz w:val="24"/>
          <w:szCs w:val="24"/>
          <w:lang w:val="en-US"/>
        </w:rPr>
        <w:t>of</w:t>
      </w:r>
      <w:r w:rsidRPr="005606E2">
        <w:rPr>
          <w:spacing w:val="-17"/>
          <w:sz w:val="24"/>
          <w:szCs w:val="24"/>
          <w:lang w:val="en-US"/>
        </w:rPr>
        <w:t xml:space="preserve"> </w:t>
      </w:r>
      <w:r w:rsidRPr="005606E2">
        <w:rPr>
          <w:sz w:val="24"/>
          <w:szCs w:val="24"/>
          <w:lang w:val="en-US"/>
        </w:rPr>
        <w:t>the</w:t>
      </w:r>
      <w:r w:rsidRPr="005606E2">
        <w:rPr>
          <w:spacing w:val="-19"/>
          <w:sz w:val="24"/>
          <w:szCs w:val="24"/>
          <w:lang w:val="en-US"/>
        </w:rPr>
        <w:t xml:space="preserve"> </w:t>
      </w:r>
      <w:r w:rsidRPr="005606E2">
        <w:rPr>
          <w:sz w:val="24"/>
          <w:szCs w:val="24"/>
          <w:lang w:val="en-US"/>
        </w:rPr>
        <w:t>solutions</w:t>
      </w:r>
      <w:r w:rsidRPr="005606E2">
        <w:rPr>
          <w:spacing w:val="-18"/>
          <w:sz w:val="24"/>
          <w:szCs w:val="24"/>
          <w:lang w:val="en-US"/>
        </w:rPr>
        <w:t xml:space="preserve"> </w:t>
      </w:r>
      <w:r w:rsidRPr="005606E2">
        <w:rPr>
          <w:sz w:val="24"/>
          <w:szCs w:val="24"/>
          <w:lang w:val="en-US"/>
        </w:rPr>
        <w:t>that</w:t>
      </w:r>
      <w:r w:rsidRPr="005606E2">
        <w:rPr>
          <w:spacing w:val="-19"/>
          <w:sz w:val="24"/>
          <w:szCs w:val="24"/>
          <w:lang w:val="en-US"/>
        </w:rPr>
        <w:t xml:space="preserve"> </w:t>
      </w:r>
      <w:r w:rsidRPr="005606E2">
        <w:rPr>
          <w:sz w:val="24"/>
          <w:szCs w:val="24"/>
          <w:lang w:val="en-US"/>
        </w:rPr>
        <w:t>they</w:t>
      </w:r>
      <w:r w:rsidRPr="005606E2">
        <w:rPr>
          <w:spacing w:val="-20"/>
          <w:sz w:val="24"/>
          <w:szCs w:val="24"/>
          <w:lang w:val="en-US"/>
        </w:rPr>
        <w:t xml:space="preserve"> </w:t>
      </w:r>
      <w:r w:rsidRPr="005606E2">
        <w:rPr>
          <w:sz w:val="24"/>
          <w:szCs w:val="24"/>
          <w:lang w:val="en-US"/>
        </w:rPr>
        <w:t>are</w:t>
      </w:r>
      <w:r w:rsidRPr="005606E2">
        <w:rPr>
          <w:spacing w:val="-20"/>
          <w:sz w:val="24"/>
          <w:szCs w:val="24"/>
          <w:lang w:val="en-US"/>
        </w:rPr>
        <w:t xml:space="preserve"> </w:t>
      </w:r>
      <w:r w:rsidRPr="005606E2">
        <w:rPr>
          <w:sz w:val="24"/>
          <w:szCs w:val="24"/>
          <w:lang w:val="en-US"/>
        </w:rPr>
        <w:t>exposed</w:t>
      </w:r>
      <w:r w:rsidRPr="005606E2">
        <w:rPr>
          <w:spacing w:val="-17"/>
          <w:sz w:val="24"/>
          <w:szCs w:val="24"/>
          <w:lang w:val="en-US"/>
        </w:rPr>
        <w:t xml:space="preserve"> </w:t>
      </w:r>
      <w:r w:rsidRPr="005606E2">
        <w:rPr>
          <w:sz w:val="24"/>
          <w:szCs w:val="24"/>
          <w:lang w:val="en-US"/>
        </w:rPr>
        <w:t>to,</w:t>
      </w:r>
      <w:r w:rsidRPr="005606E2">
        <w:rPr>
          <w:spacing w:val="-19"/>
          <w:sz w:val="24"/>
          <w:szCs w:val="24"/>
          <w:lang w:val="en-US"/>
        </w:rPr>
        <w:t xml:space="preserve"> </w:t>
      </w:r>
      <w:r w:rsidRPr="005606E2">
        <w:rPr>
          <w:sz w:val="24"/>
          <w:szCs w:val="24"/>
          <w:lang w:val="en-US"/>
        </w:rPr>
        <w:t>which</w:t>
      </w:r>
      <w:r w:rsidRPr="005606E2">
        <w:rPr>
          <w:spacing w:val="-18"/>
          <w:sz w:val="24"/>
          <w:szCs w:val="24"/>
          <w:lang w:val="en-US"/>
        </w:rPr>
        <w:t xml:space="preserve"> </w:t>
      </w:r>
      <w:r w:rsidRPr="005606E2">
        <w:rPr>
          <w:sz w:val="24"/>
          <w:szCs w:val="24"/>
          <w:lang w:val="en-US"/>
        </w:rPr>
        <w:t>can</w:t>
      </w:r>
      <w:r w:rsidRPr="005606E2">
        <w:rPr>
          <w:spacing w:val="-18"/>
          <w:sz w:val="24"/>
          <w:szCs w:val="24"/>
          <w:lang w:val="en-US"/>
        </w:rPr>
        <w:t xml:space="preserve"> </w:t>
      </w:r>
      <w:r w:rsidRPr="005606E2">
        <w:rPr>
          <w:sz w:val="24"/>
          <w:szCs w:val="24"/>
          <w:lang w:val="en-US"/>
        </w:rPr>
        <w:t>lead</w:t>
      </w:r>
      <w:r w:rsidRPr="005606E2">
        <w:rPr>
          <w:spacing w:val="-18"/>
          <w:sz w:val="24"/>
          <w:szCs w:val="24"/>
          <w:lang w:val="en-US"/>
        </w:rPr>
        <w:t xml:space="preserve"> </w:t>
      </w:r>
      <w:r w:rsidRPr="005606E2">
        <w:rPr>
          <w:sz w:val="24"/>
          <w:szCs w:val="24"/>
          <w:lang w:val="en-US"/>
        </w:rPr>
        <w:t>to</w:t>
      </w:r>
      <w:r w:rsidRPr="005606E2">
        <w:rPr>
          <w:spacing w:val="-18"/>
          <w:sz w:val="24"/>
          <w:szCs w:val="24"/>
          <w:lang w:val="en-US"/>
        </w:rPr>
        <w:t xml:space="preserve"> </w:t>
      </w:r>
      <w:r w:rsidRPr="005606E2">
        <w:rPr>
          <w:sz w:val="24"/>
          <w:szCs w:val="24"/>
          <w:lang w:val="en-US"/>
        </w:rPr>
        <w:t>leaks and contamination of adjacent bodies of water. Currently, there is no economically</w:t>
      </w:r>
      <w:r w:rsidRPr="005606E2">
        <w:rPr>
          <w:spacing w:val="-9"/>
          <w:sz w:val="24"/>
          <w:szCs w:val="24"/>
          <w:lang w:val="en-US"/>
        </w:rPr>
        <w:t xml:space="preserve"> </w:t>
      </w:r>
      <w:r w:rsidRPr="005606E2">
        <w:rPr>
          <w:sz w:val="24"/>
          <w:szCs w:val="24"/>
          <w:lang w:val="en-US"/>
        </w:rPr>
        <w:t>plausible</w:t>
      </w:r>
      <w:r w:rsidRPr="005606E2">
        <w:rPr>
          <w:spacing w:val="-8"/>
          <w:sz w:val="24"/>
          <w:szCs w:val="24"/>
          <w:lang w:val="en-US"/>
        </w:rPr>
        <w:t xml:space="preserve"> </w:t>
      </w:r>
      <w:r w:rsidRPr="005606E2">
        <w:rPr>
          <w:sz w:val="24"/>
          <w:szCs w:val="24"/>
          <w:lang w:val="en-US"/>
        </w:rPr>
        <w:t>plan</w:t>
      </w:r>
      <w:r w:rsidRPr="005606E2">
        <w:rPr>
          <w:spacing w:val="-7"/>
          <w:sz w:val="24"/>
          <w:szCs w:val="24"/>
          <w:lang w:val="en-US"/>
        </w:rPr>
        <w:t xml:space="preserve"> </w:t>
      </w:r>
      <w:r w:rsidRPr="005606E2">
        <w:rPr>
          <w:sz w:val="24"/>
          <w:szCs w:val="24"/>
          <w:lang w:val="en-US"/>
        </w:rPr>
        <w:t>to</w:t>
      </w:r>
      <w:r w:rsidRPr="005606E2">
        <w:rPr>
          <w:spacing w:val="-7"/>
          <w:sz w:val="24"/>
          <w:szCs w:val="24"/>
          <w:lang w:val="en-US"/>
        </w:rPr>
        <w:t xml:space="preserve"> </w:t>
      </w:r>
      <w:r w:rsidRPr="005606E2">
        <w:rPr>
          <w:sz w:val="24"/>
          <w:szCs w:val="24"/>
          <w:lang w:val="en-US"/>
        </w:rPr>
        <w:t>clean</w:t>
      </w:r>
      <w:r w:rsidRPr="005606E2">
        <w:rPr>
          <w:spacing w:val="-9"/>
          <w:sz w:val="24"/>
          <w:szCs w:val="24"/>
          <w:lang w:val="en-US"/>
        </w:rPr>
        <w:t xml:space="preserve"> </w:t>
      </w:r>
      <w:r w:rsidRPr="005606E2">
        <w:rPr>
          <w:sz w:val="24"/>
          <w:szCs w:val="24"/>
          <w:lang w:val="en-US"/>
        </w:rPr>
        <w:t>up</w:t>
      </w:r>
      <w:r w:rsidRPr="005606E2">
        <w:rPr>
          <w:spacing w:val="-7"/>
          <w:sz w:val="24"/>
          <w:szCs w:val="24"/>
          <w:lang w:val="en-US"/>
        </w:rPr>
        <w:t xml:space="preserve"> </w:t>
      </w:r>
      <w:r w:rsidRPr="005606E2">
        <w:rPr>
          <w:sz w:val="24"/>
          <w:szCs w:val="24"/>
          <w:lang w:val="en-US"/>
        </w:rPr>
        <w:t>contamination</w:t>
      </w:r>
      <w:r w:rsidRPr="005606E2">
        <w:rPr>
          <w:spacing w:val="-7"/>
          <w:sz w:val="24"/>
          <w:szCs w:val="24"/>
          <w:lang w:val="en-US"/>
        </w:rPr>
        <w:t xml:space="preserve"> </w:t>
      </w:r>
      <w:r w:rsidRPr="005606E2">
        <w:rPr>
          <w:sz w:val="24"/>
          <w:szCs w:val="24"/>
          <w:lang w:val="en-US"/>
        </w:rPr>
        <w:t>of</w:t>
      </w:r>
      <w:r w:rsidRPr="005606E2">
        <w:rPr>
          <w:spacing w:val="-6"/>
          <w:sz w:val="24"/>
          <w:szCs w:val="24"/>
          <w:lang w:val="en-US"/>
        </w:rPr>
        <w:t xml:space="preserve"> </w:t>
      </w:r>
      <w:r w:rsidRPr="005606E2">
        <w:rPr>
          <w:sz w:val="24"/>
          <w:szCs w:val="24"/>
          <w:lang w:val="en-US"/>
        </w:rPr>
        <w:t>an</w:t>
      </w:r>
      <w:r w:rsidRPr="005606E2">
        <w:rPr>
          <w:spacing w:val="-7"/>
          <w:sz w:val="24"/>
          <w:szCs w:val="24"/>
          <w:lang w:val="en-US"/>
        </w:rPr>
        <w:t xml:space="preserve"> </w:t>
      </w:r>
      <w:r w:rsidRPr="005606E2">
        <w:rPr>
          <w:sz w:val="24"/>
          <w:szCs w:val="24"/>
          <w:lang w:val="en-US"/>
        </w:rPr>
        <w:t>aquifer</w:t>
      </w:r>
      <w:r w:rsidRPr="005606E2">
        <w:rPr>
          <w:spacing w:val="-9"/>
          <w:sz w:val="24"/>
          <w:szCs w:val="24"/>
          <w:lang w:val="en-US"/>
        </w:rPr>
        <w:t xml:space="preserve"> </w:t>
      </w:r>
      <w:r w:rsidRPr="005606E2">
        <w:rPr>
          <w:sz w:val="24"/>
          <w:szCs w:val="24"/>
          <w:lang w:val="en-US"/>
        </w:rPr>
        <w:t>by sodium chloride and harmful concentrations of chloride inhibit plant growth and can cause fish kills.</w:t>
      </w:r>
    </w:p>
    <w:p w:rsidR="008C149F" w:rsidRPr="005606E2" w:rsidRDefault="00B44468" w:rsidP="00BF6B0E">
      <w:pPr>
        <w:ind w:firstLine="567"/>
        <w:jc w:val="both"/>
        <w:rPr>
          <w:b/>
          <w:i/>
          <w:sz w:val="24"/>
          <w:szCs w:val="24"/>
          <w:lang w:val="en-US"/>
        </w:rPr>
      </w:pPr>
      <w:r w:rsidRPr="005606E2">
        <w:rPr>
          <w:b/>
          <w:i/>
          <w:sz w:val="24"/>
          <w:szCs w:val="24"/>
          <w:lang w:val="en-US"/>
        </w:rPr>
        <w:t>Specific</w:t>
      </w:r>
      <w:r w:rsidRPr="005606E2">
        <w:rPr>
          <w:b/>
          <w:i/>
          <w:spacing w:val="-15"/>
          <w:sz w:val="24"/>
          <w:szCs w:val="24"/>
          <w:lang w:val="en-US"/>
        </w:rPr>
        <w:t xml:space="preserve"> </w:t>
      </w:r>
      <w:r w:rsidRPr="005606E2">
        <w:rPr>
          <w:b/>
          <w:i/>
          <w:sz w:val="24"/>
          <w:szCs w:val="24"/>
          <w:lang w:val="en-US"/>
        </w:rPr>
        <w:t>Contaminant</w:t>
      </w:r>
      <w:r w:rsidRPr="005606E2">
        <w:rPr>
          <w:b/>
          <w:i/>
          <w:spacing w:val="-13"/>
          <w:sz w:val="24"/>
          <w:szCs w:val="24"/>
          <w:lang w:val="en-US"/>
        </w:rPr>
        <w:t xml:space="preserve"> </w:t>
      </w:r>
      <w:r w:rsidRPr="005606E2">
        <w:rPr>
          <w:b/>
          <w:i/>
          <w:spacing w:val="-2"/>
          <w:sz w:val="24"/>
          <w:szCs w:val="24"/>
          <w:lang w:val="en-US"/>
        </w:rPr>
        <w:t>Materials</w:t>
      </w:r>
    </w:p>
    <w:p w:rsidR="008C149F" w:rsidRPr="005606E2" w:rsidRDefault="00B44468" w:rsidP="00BF6B0E">
      <w:pPr>
        <w:ind w:firstLine="567"/>
        <w:jc w:val="both"/>
        <w:rPr>
          <w:i/>
          <w:sz w:val="24"/>
          <w:szCs w:val="24"/>
          <w:lang w:val="en-US"/>
        </w:rPr>
      </w:pPr>
      <w:r w:rsidRPr="005606E2">
        <w:rPr>
          <w:i/>
          <w:spacing w:val="-2"/>
          <w:sz w:val="24"/>
          <w:szCs w:val="24"/>
          <w:lang w:val="en-US"/>
        </w:rPr>
        <w:t>Radionuclides</w:t>
      </w:r>
    </w:p>
    <w:p w:rsidR="008C149F" w:rsidRPr="005606E2" w:rsidRDefault="00B44468" w:rsidP="00BF6B0E">
      <w:pPr>
        <w:pStyle w:val="a3"/>
        <w:ind w:left="0" w:firstLine="567"/>
        <w:jc w:val="both"/>
        <w:rPr>
          <w:sz w:val="24"/>
          <w:szCs w:val="24"/>
          <w:lang w:val="en-US"/>
        </w:rPr>
      </w:pPr>
      <w:r w:rsidRPr="005606E2">
        <w:rPr>
          <w:sz w:val="24"/>
          <w:szCs w:val="24"/>
          <w:lang w:val="en-US"/>
        </w:rPr>
        <w:t>All</w:t>
      </w:r>
      <w:r w:rsidRPr="005606E2">
        <w:rPr>
          <w:spacing w:val="-10"/>
          <w:sz w:val="24"/>
          <w:szCs w:val="24"/>
          <w:lang w:val="en-US"/>
        </w:rPr>
        <w:t xml:space="preserve"> </w:t>
      </w:r>
      <w:r w:rsidRPr="005606E2">
        <w:rPr>
          <w:sz w:val="24"/>
          <w:szCs w:val="24"/>
          <w:lang w:val="en-US"/>
        </w:rPr>
        <w:t>REE</w:t>
      </w:r>
      <w:r w:rsidRPr="005606E2">
        <w:rPr>
          <w:spacing w:val="-8"/>
          <w:sz w:val="24"/>
          <w:szCs w:val="24"/>
          <w:lang w:val="en-US"/>
        </w:rPr>
        <w:t xml:space="preserve"> </w:t>
      </w:r>
      <w:r w:rsidRPr="005606E2">
        <w:rPr>
          <w:sz w:val="24"/>
          <w:szCs w:val="24"/>
          <w:lang w:val="en-US"/>
        </w:rPr>
        <w:t>(rare-earth</w:t>
      </w:r>
      <w:r w:rsidRPr="005606E2">
        <w:rPr>
          <w:spacing w:val="-8"/>
          <w:sz w:val="24"/>
          <w:szCs w:val="24"/>
          <w:lang w:val="en-US"/>
        </w:rPr>
        <w:t xml:space="preserve"> </w:t>
      </w:r>
      <w:r w:rsidRPr="005606E2">
        <w:rPr>
          <w:sz w:val="24"/>
          <w:szCs w:val="24"/>
          <w:lang w:val="en-US"/>
        </w:rPr>
        <w:t>element)-bearing</w:t>
      </w:r>
      <w:r w:rsidRPr="005606E2">
        <w:rPr>
          <w:spacing w:val="-5"/>
          <w:sz w:val="24"/>
          <w:szCs w:val="24"/>
          <w:lang w:val="en-US"/>
        </w:rPr>
        <w:t xml:space="preserve"> </w:t>
      </w:r>
      <w:r w:rsidRPr="005606E2">
        <w:rPr>
          <w:sz w:val="24"/>
          <w:szCs w:val="24"/>
          <w:lang w:val="en-US"/>
        </w:rPr>
        <w:t>minerals</w:t>
      </w:r>
      <w:r w:rsidRPr="005606E2">
        <w:rPr>
          <w:spacing w:val="-10"/>
          <w:sz w:val="24"/>
          <w:szCs w:val="24"/>
          <w:lang w:val="en-US"/>
        </w:rPr>
        <w:t xml:space="preserve"> </w:t>
      </w:r>
      <w:r w:rsidRPr="005606E2">
        <w:rPr>
          <w:sz w:val="24"/>
          <w:szCs w:val="24"/>
          <w:lang w:val="en-US"/>
        </w:rPr>
        <w:t>contain</w:t>
      </w:r>
      <w:r w:rsidRPr="005606E2">
        <w:rPr>
          <w:spacing w:val="-9"/>
          <w:sz w:val="24"/>
          <w:szCs w:val="24"/>
          <w:lang w:val="en-US"/>
        </w:rPr>
        <w:t xml:space="preserve"> </w:t>
      </w:r>
      <w:r w:rsidRPr="005606E2">
        <w:rPr>
          <w:sz w:val="24"/>
          <w:szCs w:val="24"/>
          <w:lang w:val="en-US"/>
        </w:rPr>
        <w:t>low</w:t>
      </w:r>
      <w:r w:rsidRPr="005606E2">
        <w:rPr>
          <w:spacing w:val="-10"/>
          <w:sz w:val="24"/>
          <w:szCs w:val="24"/>
          <w:lang w:val="en-US"/>
        </w:rPr>
        <w:t xml:space="preserve"> </w:t>
      </w:r>
      <w:r w:rsidRPr="005606E2">
        <w:rPr>
          <w:sz w:val="24"/>
          <w:szCs w:val="24"/>
          <w:lang w:val="en-US"/>
        </w:rPr>
        <w:t>levels of the radioactive isotopes that can become concentrated in mine tailings. Radionuclides are released as dust during mining or from exposed waste rock stockpiles where they are least containable (and mostly airborne). Radiation can also leak into the ground and nearby water</w:t>
      </w:r>
      <w:r w:rsidRPr="005606E2">
        <w:rPr>
          <w:spacing w:val="-12"/>
          <w:sz w:val="24"/>
          <w:szCs w:val="24"/>
          <w:lang w:val="en-US"/>
        </w:rPr>
        <w:t xml:space="preserve"> </w:t>
      </w:r>
      <w:r w:rsidRPr="005606E2">
        <w:rPr>
          <w:sz w:val="24"/>
          <w:szCs w:val="24"/>
          <w:lang w:val="en-US"/>
        </w:rPr>
        <w:t>sources</w:t>
      </w:r>
      <w:r w:rsidRPr="005606E2">
        <w:rPr>
          <w:spacing w:val="-12"/>
          <w:sz w:val="24"/>
          <w:szCs w:val="24"/>
          <w:lang w:val="en-US"/>
        </w:rPr>
        <w:t xml:space="preserve"> </w:t>
      </w:r>
      <w:r w:rsidRPr="005606E2">
        <w:rPr>
          <w:sz w:val="24"/>
          <w:szCs w:val="24"/>
          <w:lang w:val="en-US"/>
        </w:rPr>
        <w:t>after</w:t>
      </w:r>
      <w:r w:rsidRPr="005606E2">
        <w:rPr>
          <w:spacing w:val="-10"/>
          <w:sz w:val="24"/>
          <w:szCs w:val="24"/>
          <w:lang w:val="en-US"/>
        </w:rPr>
        <w:t xml:space="preserve"> </w:t>
      </w:r>
      <w:r w:rsidRPr="005606E2">
        <w:rPr>
          <w:sz w:val="24"/>
          <w:szCs w:val="24"/>
          <w:lang w:val="en-US"/>
        </w:rPr>
        <w:t>they</w:t>
      </w:r>
      <w:r w:rsidRPr="005606E2">
        <w:rPr>
          <w:spacing w:val="-13"/>
          <w:sz w:val="24"/>
          <w:szCs w:val="24"/>
          <w:lang w:val="en-US"/>
        </w:rPr>
        <w:t xml:space="preserve"> </w:t>
      </w:r>
      <w:r w:rsidRPr="005606E2">
        <w:rPr>
          <w:sz w:val="24"/>
          <w:szCs w:val="24"/>
          <w:lang w:val="en-US"/>
        </w:rPr>
        <w:t>have</w:t>
      </w:r>
      <w:r w:rsidRPr="005606E2">
        <w:rPr>
          <w:spacing w:val="-12"/>
          <w:sz w:val="24"/>
          <w:szCs w:val="24"/>
          <w:lang w:val="en-US"/>
        </w:rPr>
        <w:t xml:space="preserve"> </w:t>
      </w:r>
      <w:r w:rsidRPr="005606E2">
        <w:rPr>
          <w:sz w:val="24"/>
          <w:szCs w:val="24"/>
          <w:lang w:val="en-US"/>
        </w:rPr>
        <w:t>been</w:t>
      </w:r>
      <w:r w:rsidRPr="005606E2">
        <w:rPr>
          <w:spacing w:val="-10"/>
          <w:sz w:val="24"/>
          <w:szCs w:val="24"/>
          <w:lang w:val="en-US"/>
        </w:rPr>
        <w:t xml:space="preserve"> </w:t>
      </w:r>
      <w:r w:rsidRPr="005606E2">
        <w:rPr>
          <w:sz w:val="24"/>
          <w:szCs w:val="24"/>
          <w:lang w:val="en-US"/>
        </w:rPr>
        <w:t>separated</w:t>
      </w:r>
      <w:r w:rsidRPr="005606E2">
        <w:rPr>
          <w:spacing w:val="-10"/>
          <w:sz w:val="24"/>
          <w:szCs w:val="24"/>
          <w:lang w:val="en-US"/>
        </w:rPr>
        <w:t xml:space="preserve"> </w:t>
      </w:r>
      <w:r w:rsidRPr="005606E2">
        <w:rPr>
          <w:sz w:val="24"/>
          <w:szCs w:val="24"/>
          <w:lang w:val="en-US"/>
        </w:rPr>
        <w:t>into</w:t>
      </w:r>
      <w:r w:rsidRPr="005606E2">
        <w:rPr>
          <w:spacing w:val="-10"/>
          <w:sz w:val="24"/>
          <w:szCs w:val="24"/>
          <w:lang w:val="en-US"/>
        </w:rPr>
        <w:t xml:space="preserve"> </w:t>
      </w:r>
      <w:r w:rsidRPr="005606E2">
        <w:rPr>
          <w:sz w:val="24"/>
          <w:szCs w:val="24"/>
          <w:lang w:val="en-US"/>
        </w:rPr>
        <w:t>tailings,</w:t>
      </w:r>
      <w:r w:rsidRPr="005606E2">
        <w:rPr>
          <w:spacing w:val="-11"/>
          <w:sz w:val="24"/>
          <w:szCs w:val="24"/>
          <w:lang w:val="en-US"/>
        </w:rPr>
        <w:t xml:space="preserve"> </w:t>
      </w:r>
      <w:r w:rsidRPr="005606E2">
        <w:rPr>
          <w:sz w:val="24"/>
          <w:szCs w:val="24"/>
          <w:lang w:val="en-US"/>
        </w:rPr>
        <w:t>if</w:t>
      </w:r>
      <w:r w:rsidRPr="005606E2">
        <w:rPr>
          <w:spacing w:val="-10"/>
          <w:sz w:val="24"/>
          <w:szCs w:val="24"/>
          <w:lang w:val="en-US"/>
        </w:rPr>
        <w:t xml:space="preserve"> </w:t>
      </w:r>
      <w:r w:rsidRPr="005606E2">
        <w:rPr>
          <w:sz w:val="24"/>
          <w:szCs w:val="24"/>
          <w:lang w:val="en-US"/>
        </w:rPr>
        <w:t>the</w:t>
      </w:r>
      <w:r w:rsidRPr="005606E2">
        <w:rPr>
          <w:spacing w:val="-12"/>
          <w:sz w:val="24"/>
          <w:szCs w:val="24"/>
          <w:lang w:val="en-US"/>
        </w:rPr>
        <w:t xml:space="preserve"> </w:t>
      </w:r>
      <w:r w:rsidRPr="005606E2">
        <w:rPr>
          <w:sz w:val="24"/>
          <w:szCs w:val="24"/>
          <w:lang w:val="en-US"/>
        </w:rPr>
        <w:t>tailings are not stored safely. Once radionuclides are in an ecosystem, they accumulate</w:t>
      </w:r>
      <w:r w:rsidRPr="005606E2">
        <w:rPr>
          <w:spacing w:val="-3"/>
          <w:sz w:val="24"/>
          <w:szCs w:val="24"/>
          <w:lang w:val="en-US"/>
        </w:rPr>
        <w:t xml:space="preserve"> </w:t>
      </w:r>
      <w:r w:rsidRPr="005606E2">
        <w:rPr>
          <w:sz w:val="24"/>
          <w:szCs w:val="24"/>
          <w:lang w:val="en-US"/>
        </w:rPr>
        <w:t>in</w:t>
      </w:r>
      <w:r w:rsidRPr="005606E2">
        <w:rPr>
          <w:spacing w:val="-2"/>
          <w:sz w:val="24"/>
          <w:szCs w:val="24"/>
          <w:lang w:val="en-US"/>
        </w:rPr>
        <w:t xml:space="preserve"> </w:t>
      </w:r>
      <w:r w:rsidRPr="005606E2">
        <w:rPr>
          <w:sz w:val="24"/>
          <w:szCs w:val="24"/>
          <w:lang w:val="en-US"/>
        </w:rPr>
        <w:t>plants,</w:t>
      </w:r>
      <w:r w:rsidRPr="005606E2">
        <w:rPr>
          <w:spacing w:val="-3"/>
          <w:sz w:val="24"/>
          <w:szCs w:val="24"/>
          <w:lang w:val="en-US"/>
        </w:rPr>
        <w:t xml:space="preserve"> </w:t>
      </w:r>
      <w:r w:rsidRPr="005606E2">
        <w:rPr>
          <w:sz w:val="24"/>
          <w:szCs w:val="24"/>
          <w:lang w:val="en-US"/>
        </w:rPr>
        <w:t>where</w:t>
      </w:r>
      <w:r w:rsidRPr="005606E2">
        <w:rPr>
          <w:spacing w:val="-2"/>
          <w:sz w:val="24"/>
          <w:szCs w:val="24"/>
          <w:lang w:val="en-US"/>
        </w:rPr>
        <w:t xml:space="preserve"> </w:t>
      </w:r>
      <w:r w:rsidRPr="005606E2">
        <w:rPr>
          <w:sz w:val="24"/>
          <w:szCs w:val="24"/>
          <w:lang w:val="en-US"/>
        </w:rPr>
        <w:t>the</w:t>
      </w:r>
      <w:r w:rsidRPr="005606E2">
        <w:rPr>
          <w:spacing w:val="-3"/>
          <w:sz w:val="24"/>
          <w:szCs w:val="24"/>
          <w:lang w:val="en-US"/>
        </w:rPr>
        <w:t xml:space="preserve"> </w:t>
      </w:r>
      <w:r w:rsidRPr="005606E2">
        <w:rPr>
          <w:sz w:val="24"/>
          <w:szCs w:val="24"/>
          <w:lang w:val="en-US"/>
        </w:rPr>
        <w:t>higher</w:t>
      </w:r>
      <w:r w:rsidRPr="005606E2">
        <w:rPr>
          <w:spacing w:val="-4"/>
          <w:sz w:val="24"/>
          <w:szCs w:val="24"/>
          <w:lang w:val="en-US"/>
        </w:rPr>
        <w:t xml:space="preserve"> </w:t>
      </w:r>
      <w:r w:rsidRPr="005606E2">
        <w:rPr>
          <w:sz w:val="24"/>
          <w:szCs w:val="24"/>
          <w:lang w:val="en-US"/>
        </w:rPr>
        <w:t>concentrations are</w:t>
      </w:r>
      <w:r w:rsidRPr="005606E2">
        <w:rPr>
          <w:spacing w:val="-3"/>
          <w:sz w:val="24"/>
          <w:szCs w:val="24"/>
          <w:lang w:val="en-US"/>
        </w:rPr>
        <w:t xml:space="preserve"> </w:t>
      </w:r>
      <w:r w:rsidRPr="005606E2">
        <w:rPr>
          <w:sz w:val="24"/>
          <w:szCs w:val="24"/>
          <w:lang w:val="en-US"/>
        </w:rPr>
        <w:t>ingested</w:t>
      </w:r>
      <w:r w:rsidRPr="005606E2">
        <w:rPr>
          <w:spacing w:val="-2"/>
          <w:sz w:val="24"/>
          <w:szCs w:val="24"/>
          <w:lang w:val="en-US"/>
        </w:rPr>
        <w:t xml:space="preserve"> </w:t>
      </w:r>
      <w:r w:rsidRPr="005606E2">
        <w:rPr>
          <w:sz w:val="24"/>
          <w:szCs w:val="24"/>
          <w:lang w:val="en-US"/>
        </w:rPr>
        <w:t>and ascend the levels of the food chain. Radioactive contamination has become</w:t>
      </w:r>
      <w:r w:rsidRPr="005606E2">
        <w:rPr>
          <w:spacing w:val="-20"/>
          <w:sz w:val="24"/>
          <w:szCs w:val="24"/>
          <w:lang w:val="en-US"/>
        </w:rPr>
        <w:t xml:space="preserve"> </w:t>
      </w:r>
      <w:r w:rsidRPr="005606E2">
        <w:rPr>
          <w:sz w:val="24"/>
          <w:szCs w:val="24"/>
          <w:lang w:val="en-US"/>
        </w:rPr>
        <w:t>such</w:t>
      </w:r>
      <w:r w:rsidRPr="005606E2">
        <w:rPr>
          <w:spacing w:val="-20"/>
          <w:sz w:val="24"/>
          <w:szCs w:val="24"/>
          <w:lang w:val="en-US"/>
        </w:rPr>
        <w:t xml:space="preserve"> </w:t>
      </w:r>
      <w:r w:rsidRPr="005606E2">
        <w:rPr>
          <w:sz w:val="24"/>
          <w:szCs w:val="24"/>
          <w:lang w:val="en-US"/>
        </w:rPr>
        <w:t>a</w:t>
      </w:r>
      <w:r w:rsidRPr="005606E2">
        <w:rPr>
          <w:spacing w:val="-20"/>
          <w:sz w:val="24"/>
          <w:szCs w:val="24"/>
          <w:lang w:val="en-US"/>
        </w:rPr>
        <w:t xml:space="preserve"> </w:t>
      </w:r>
      <w:r w:rsidRPr="005606E2">
        <w:rPr>
          <w:sz w:val="24"/>
          <w:szCs w:val="24"/>
          <w:lang w:val="en-US"/>
        </w:rPr>
        <w:t>problem</w:t>
      </w:r>
      <w:r w:rsidRPr="005606E2">
        <w:rPr>
          <w:spacing w:val="-20"/>
          <w:sz w:val="24"/>
          <w:szCs w:val="24"/>
          <w:lang w:val="en-US"/>
        </w:rPr>
        <w:t xml:space="preserve"> </w:t>
      </w:r>
      <w:r w:rsidRPr="005606E2">
        <w:rPr>
          <w:sz w:val="24"/>
          <w:szCs w:val="24"/>
          <w:lang w:val="en-US"/>
        </w:rPr>
        <w:t>that</w:t>
      </w:r>
      <w:r w:rsidRPr="005606E2">
        <w:rPr>
          <w:spacing w:val="-20"/>
          <w:sz w:val="24"/>
          <w:szCs w:val="24"/>
          <w:lang w:val="en-US"/>
        </w:rPr>
        <w:t xml:space="preserve"> </w:t>
      </w:r>
      <w:r w:rsidRPr="005606E2">
        <w:rPr>
          <w:sz w:val="24"/>
          <w:szCs w:val="24"/>
          <w:lang w:val="en-US"/>
        </w:rPr>
        <w:t>monazite</w:t>
      </w:r>
      <w:r w:rsidRPr="005606E2">
        <w:rPr>
          <w:spacing w:val="-20"/>
          <w:sz w:val="24"/>
          <w:szCs w:val="24"/>
          <w:lang w:val="en-US"/>
        </w:rPr>
        <w:t xml:space="preserve"> </w:t>
      </w:r>
      <w:r w:rsidRPr="005606E2">
        <w:rPr>
          <w:sz w:val="24"/>
          <w:szCs w:val="24"/>
          <w:lang w:val="en-US"/>
        </w:rPr>
        <w:t>mining</w:t>
      </w:r>
      <w:r w:rsidRPr="005606E2">
        <w:rPr>
          <w:spacing w:val="-20"/>
          <w:sz w:val="24"/>
          <w:szCs w:val="24"/>
          <w:lang w:val="en-US"/>
        </w:rPr>
        <w:t xml:space="preserve"> </w:t>
      </w:r>
      <w:r w:rsidRPr="005606E2">
        <w:rPr>
          <w:sz w:val="24"/>
          <w:szCs w:val="24"/>
          <w:lang w:val="en-US"/>
        </w:rPr>
        <w:t>has</w:t>
      </w:r>
      <w:r w:rsidRPr="005606E2">
        <w:rPr>
          <w:spacing w:val="-20"/>
          <w:sz w:val="24"/>
          <w:szCs w:val="24"/>
          <w:lang w:val="en-US"/>
        </w:rPr>
        <w:t xml:space="preserve"> </w:t>
      </w:r>
      <w:r w:rsidRPr="005606E2">
        <w:rPr>
          <w:sz w:val="24"/>
          <w:szCs w:val="24"/>
          <w:lang w:val="en-US"/>
        </w:rPr>
        <w:t>been</w:t>
      </w:r>
      <w:r w:rsidRPr="005606E2">
        <w:rPr>
          <w:spacing w:val="-20"/>
          <w:sz w:val="24"/>
          <w:szCs w:val="24"/>
          <w:lang w:val="en-US"/>
        </w:rPr>
        <w:t xml:space="preserve"> </w:t>
      </w:r>
      <w:r w:rsidRPr="005606E2">
        <w:rPr>
          <w:sz w:val="24"/>
          <w:szCs w:val="24"/>
          <w:lang w:val="en-US"/>
        </w:rPr>
        <w:t>banned</w:t>
      </w:r>
      <w:r w:rsidRPr="005606E2">
        <w:rPr>
          <w:spacing w:val="-20"/>
          <w:sz w:val="24"/>
          <w:szCs w:val="24"/>
          <w:lang w:val="en-US"/>
        </w:rPr>
        <w:t xml:space="preserve"> </w:t>
      </w:r>
      <w:r w:rsidRPr="005606E2">
        <w:rPr>
          <w:sz w:val="24"/>
          <w:szCs w:val="24"/>
          <w:lang w:val="en-US"/>
        </w:rPr>
        <w:t>by</w:t>
      </w:r>
      <w:r w:rsidRPr="005606E2">
        <w:rPr>
          <w:spacing w:val="-20"/>
          <w:sz w:val="24"/>
          <w:szCs w:val="24"/>
          <w:lang w:val="en-US"/>
        </w:rPr>
        <w:t xml:space="preserve"> </w:t>
      </w:r>
      <w:r w:rsidRPr="005606E2">
        <w:rPr>
          <w:sz w:val="24"/>
          <w:szCs w:val="24"/>
          <w:lang w:val="en-US"/>
        </w:rPr>
        <w:t>China and the United States has imposed strict regulations effectively accomplishing the same.</w:t>
      </w:r>
    </w:p>
    <w:p w:rsidR="008C149F" w:rsidRPr="005606E2" w:rsidRDefault="00B44468" w:rsidP="00BF6B0E">
      <w:pPr>
        <w:ind w:firstLine="567"/>
        <w:jc w:val="both"/>
        <w:rPr>
          <w:b/>
          <w:i/>
          <w:sz w:val="24"/>
          <w:szCs w:val="24"/>
          <w:lang w:val="en-US"/>
        </w:rPr>
      </w:pPr>
      <w:r w:rsidRPr="005606E2">
        <w:rPr>
          <w:b/>
          <w:i/>
          <w:sz w:val="24"/>
          <w:szCs w:val="24"/>
          <w:lang w:val="en-US"/>
        </w:rPr>
        <w:lastRenderedPageBreak/>
        <w:t>Dust</w:t>
      </w:r>
      <w:r w:rsidRPr="005606E2">
        <w:rPr>
          <w:b/>
          <w:i/>
          <w:spacing w:val="-6"/>
          <w:sz w:val="24"/>
          <w:szCs w:val="24"/>
          <w:lang w:val="en-US"/>
        </w:rPr>
        <w:t xml:space="preserve"> </w:t>
      </w:r>
      <w:r w:rsidRPr="005606E2">
        <w:rPr>
          <w:b/>
          <w:i/>
          <w:sz w:val="24"/>
          <w:szCs w:val="24"/>
          <w:lang w:val="en-US"/>
        </w:rPr>
        <w:t>&amp;</w:t>
      </w:r>
      <w:r w:rsidRPr="005606E2">
        <w:rPr>
          <w:b/>
          <w:i/>
          <w:spacing w:val="-4"/>
          <w:sz w:val="24"/>
          <w:szCs w:val="24"/>
          <w:lang w:val="en-US"/>
        </w:rPr>
        <w:t xml:space="preserve"> </w:t>
      </w:r>
      <w:r w:rsidRPr="005606E2">
        <w:rPr>
          <w:b/>
          <w:i/>
          <w:spacing w:val="-2"/>
          <w:sz w:val="24"/>
          <w:szCs w:val="24"/>
          <w:lang w:val="en-US"/>
        </w:rPr>
        <w:t>Metal</w:t>
      </w:r>
    </w:p>
    <w:p w:rsidR="00FE4EFF" w:rsidRPr="00A80E61" w:rsidRDefault="00B44468" w:rsidP="00EC2835">
      <w:pPr>
        <w:pStyle w:val="a3"/>
        <w:ind w:left="0" w:firstLine="567"/>
        <w:jc w:val="both"/>
        <w:rPr>
          <w:sz w:val="24"/>
          <w:szCs w:val="24"/>
          <w:lang w:val="en-US"/>
        </w:rPr>
      </w:pPr>
      <w:r w:rsidRPr="005606E2">
        <w:rPr>
          <w:sz w:val="24"/>
          <w:szCs w:val="24"/>
          <w:lang w:val="en-US"/>
        </w:rPr>
        <w:t>When companies break up materials during mining, the dust can release a variety of heavy metals commonly associated with health problems. As dust, these minerals (such as the asbestos-like mineral riebeckite) can be absorbed into lung tissue, causing problems like pneumoconiosis and silicosis, commonly known as “Black Lung”. Another</w:t>
      </w:r>
      <w:r w:rsidRPr="005606E2">
        <w:rPr>
          <w:spacing w:val="-8"/>
          <w:sz w:val="24"/>
          <w:szCs w:val="24"/>
          <w:lang w:val="en-US"/>
        </w:rPr>
        <w:t xml:space="preserve"> </w:t>
      </w:r>
      <w:r w:rsidRPr="005606E2">
        <w:rPr>
          <w:sz w:val="24"/>
          <w:szCs w:val="24"/>
          <w:lang w:val="en-US"/>
        </w:rPr>
        <w:t>example</w:t>
      </w:r>
      <w:r w:rsidRPr="005606E2">
        <w:rPr>
          <w:spacing w:val="-7"/>
          <w:sz w:val="24"/>
          <w:szCs w:val="24"/>
          <w:lang w:val="en-US"/>
        </w:rPr>
        <w:t xml:space="preserve"> </w:t>
      </w:r>
      <w:r w:rsidRPr="005606E2">
        <w:rPr>
          <w:sz w:val="24"/>
          <w:szCs w:val="24"/>
          <w:lang w:val="en-US"/>
        </w:rPr>
        <w:t>of</w:t>
      </w:r>
      <w:r w:rsidRPr="005606E2">
        <w:rPr>
          <w:spacing w:val="-5"/>
          <w:sz w:val="24"/>
          <w:szCs w:val="24"/>
          <w:lang w:val="en-US"/>
        </w:rPr>
        <w:t xml:space="preserve"> </w:t>
      </w:r>
      <w:r w:rsidRPr="005606E2">
        <w:rPr>
          <w:sz w:val="24"/>
          <w:szCs w:val="24"/>
          <w:lang w:val="en-US"/>
        </w:rPr>
        <w:t>harmful</w:t>
      </w:r>
      <w:r w:rsidRPr="005606E2">
        <w:rPr>
          <w:spacing w:val="-7"/>
          <w:sz w:val="24"/>
          <w:szCs w:val="24"/>
          <w:lang w:val="en-US"/>
        </w:rPr>
        <w:t xml:space="preserve"> </w:t>
      </w:r>
      <w:r w:rsidRPr="005606E2">
        <w:rPr>
          <w:sz w:val="24"/>
          <w:szCs w:val="24"/>
          <w:lang w:val="en-US"/>
        </w:rPr>
        <w:t>dust</w:t>
      </w:r>
      <w:r w:rsidRPr="005606E2">
        <w:rPr>
          <w:spacing w:val="-6"/>
          <w:sz w:val="24"/>
          <w:szCs w:val="24"/>
          <w:lang w:val="en-US"/>
        </w:rPr>
        <w:t xml:space="preserve"> </w:t>
      </w:r>
      <w:r w:rsidRPr="005606E2">
        <w:rPr>
          <w:sz w:val="24"/>
          <w:szCs w:val="24"/>
          <w:lang w:val="en-US"/>
        </w:rPr>
        <w:t>generated</w:t>
      </w:r>
      <w:r w:rsidRPr="005606E2">
        <w:rPr>
          <w:spacing w:val="-6"/>
          <w:sz w:val="24"/>
          <w:szCs w:val="24"/>
          <w:lang w:val="en-US"/>
        </w:rPr>
        <w:t xml:space="preserve"> </w:t>
      </w:r>
      <w:r w:rsidRPr="005606E2">
        <w:rPr>
          <w:sz w:val="24"/>
          <w:szCs w:val="24"/>
          <w:lang w:val="en-US"/>
        </w:rPr>
        <w:t>is</w:t>
      </w:r>
      <w:r w:rsidRPr="005606E2">
        <w:rPr>
          <w:spacing w:val="-6"/>
          <w:sz w:val="24"/>
          <w:szCs w:val="24"/>
          <w:lang w:val="en-US"/>
        </w:rPr>
        <w:t xml:space="preserve"> </w:t>
      </w:r>
      <w:r w:rsidRPr="005606E2">
        <w:rPr>
          <w:sz w:val="24"/>
          <w:szCs w:val="24"/>
          <w:lang w:val="en-US"/>
        </w:rPr>
        <w:t>flue</w:t>
      </w:r>
      <w:r w:rsidRPr="005606E2">
        <w:rPr>
          <w:spacing w:val="-7"/>
          <w:sz w:val="24"/>
          <w:szCs w:val="24"/>
          <w:lang w:val="en-US"/>
        </w:rPr>
        <w:t xml:space="preserve"> </w:t>
      </w:r>
      <w:r w:rsidRPr="005606E2">
        <w:rPr>
          <w:sz w:val="24"/>
          <w:szCs w:val="24"/>
          <w:lang w:val="en-US"/>
        </w:rPr>
        <w:t>dust,</w:t>
      </w:r>
      <w:r w:rsidRPr="005606E2">
        <w:rPr>
          <w:spacing w:val="-7"/>
          <w:sz w:val="24"/>
          <w:szCs w:val="24"/>
          <w:lang w:val="en-US"/>
        </w:rPr>
        <w:t xml:space="preserve"> </w:t>
      </w:r>
      <w:r w:rsidRPr="005606E2">
        <w:rPr>
          <w:sz w:val="24"/>
          <w:szCs w:val="24"/>
          <w:lang w:val="en-US"/>
        </w:rPr>
        <w:t>a</w:t>
      </w:r>
      <w:r w:rsidRPr="005606E2">
        <w:rPr>
          <w:spacing w:val="-7"/>
          <w:sz w:val="24"/>
          <w:szCs w:val="24"/>
          <w:lang w:val="en-US"/>
        </w:rPr>
        <w:t xml:space="preserve"> </w:t>
      </w:r>
      <w:r w:rsidRPr="005606E2">
        <w:rPr>
          <w:sz w:val="24"/>
          <w:szCs w:val="24"/>
          <w:lang w:val="en-US"/>
        </w:rPr>
        <w:t>byproduct</w:t>
      </w:r>
      <w:r w:rsidRPr="005606E2">
        <w:rPr>
          <w:spacing w:val="-7"/>
          <w:sz w:val="24"/>
          <w:szCs w:val="24"/>
          <w:lang w:val="en-US"/>
        </w:rPr>
        <w:t xml:space="preserve"> </w:t>
      </w:r>
      <w:r w:rsidRPr="005606E2">
        <w:rPr>
          <w:sz w:val="24"/>
          <w:szCs w:val="24"/>
          <w:lang w:val="en-US"/>
        </w:rPr>
        <w:t>of mining</w:t>
      </w:r>
      <w:r w:rsidRPr="005606E2">
        <w:rPr>
          <w:spacing w:val="-20"/>
          <w:sz w:val="24"/>
          <w:szCs w:val="24"/>
          <w:lang w:val="en-US"/>
        </w:rPr>
        <w:t xml:space="preserve"> </w:t>
      </w:r>
      <w:r w:rsidRPr="005606E2">
        <w:rPr>
          <w:sz w:val="24"/>
          <w:szCs w:val="24"/>
          <w:lang w:val="en-US"/>
        </w:rPr>
        <w:t>fluorine.</w:t>
      </w:r>
      <w:r w:rsidRPr="005606E2">
        <w:rPr>
          <w:spacing w:val="-20"/>
          <w:sz w:val="24"/>
          <w:szCs w:val="24"/>
          <w:lang w:val="en-US"/>
        </w:rPr>
        <w:t xml:space="preserve"> </w:t>
      </w:r>
      <w:r w:rsidRPr="005606E2">
        <w:rPr>
          <w:sz w:val="24"/>
          <w:szCs w:val="24"/>
          <w:lang w:val="en-US"/>
        </w:rPr>
        <w:t>According</w:t>
      </w:r>
      <w:r w:rsidRPr="005606E2">
        <w:rPr>
          <w:spacing w:val="-20"/>
          <w:sz w:val="24"/>
          <w:szCs w:val="24"/>
          <w:lang w:val="en-US"/>
        </w:rPr>
        <w:t xml:space="preserve"> </w:t>
      </w:r>
      <w:r w:rsidRPr="005606E2">
        <w:rPr>
          <w:sz w:val="24"/>
          <w:szCs w:val="24"/>
          <w:lang w:val="en-US"/>
        </w:rPr>
        <w:t>to</w:t>
      </w:r>
      <w:r w:rsidRPr="005606E2">
        <w:rPr>
          <w:spacing w:val="-20"/>
          <w:sz w:val="24"/>
          <w:szCs w:val="24"/>
          <w:lang w:val="en-US"/>
        </w:rPr>
        <w:t xml:space="preserve"> </w:t>
      </w:r>
      <w:r w:rsidRPr="005606E2">
        <w:rPr>
          <w:sz w:val="24"/>
          <w:szCs w:val="24"/>
          <w:lang w:val="en-US"/>
        </w:rPr>
        <w:t>the</w:t>
      </w:r>
      <w:r w:rsidRPr="005606E2">
        <w:rPr>
          <w:spacing w:val="-20"/>
          <w:sz w:val="24"/>
          <w:szCs w:val="24"/>
          <w:lang w:val="en-US"/>
        </w:rPr>
        <w:t xml:space="preserve"> </w:t>
      </w:r>
      <w:r w:rsidRPr="005606E2">
        <w:rPr>
          <w:sz w:val="24"/>
          <w:szCs w:val="24"/>
          <w:lang w:val="en-US"/>
        </w:rPr>
        <w:t>Chinese</w:t>
      </w:r>
      <w:r w:rsidRPr="005606E2">
        <w:rPr>
          <w:spacing w:val="-20"/>
          <w:sz w:val="24"/>
          <w:szCs w:val="24"/>
          <w:lang w:val="en-US"/>
        </w:rPr>
        <w:t xml:space="preserve"> </w:t>
      </w:r>
      <w:r w:rsidRPr="005606E2">
        <w:rPr>
          <w:sz w:val="24"/>
          <w:szCs w:val="24"/>
          <w:lang w:val="en-US"/>
        </w:rPr>
        <w:t>Society</w:t>
      </w:r>
      <w:r w:rsidRPr="005606E2">
        <w:rPr>
          <w:spacing w:val="-20"/>
          <w:sz w:val="24"/>
          <w:szCs w:val="24"/>
          <w:lang w:val="en-US"/>
        </w:rPr>
        <w:t xml:space="preserve"> </w:t>
      </w:r>
      <w:r w:rsidRPr="005606E2">
        <w:rPr>
          <w:sz w:val="24"/>
          <w:szCs w:val="24"/>
          <w:lang w:val="en-US"/>
        </w:rPr>
        <w:t>of</w:t>
      </w:r>
      <w:r w:rsidRPr="005606E2">
        <w:rPr>
          <w:spacing w:val="-20"/>
          <w:sz w:val="24"/>
          <w:szCs w:val="24"/>
          <w:lang w:val="en-US"/>
        </w:rPr>
        <w:t xml:space="preserve"> </w:t>
      </w:r>
      <w:r w:rsidRPr="005606E2">
        <w:rPr>
          <w:sz w:val="24"/>
          <w:szCs w:val="24"/>
          <w:lang w:val="en-US"/>
        </w:rPr>
        <w:t>Rare</w:t>
      </w:r>
      <w:r w:rsidRPr="005606E2">
        <w:rPr>
          <w:spacing w:val="-20"/>
          <w:sz w:val="24"/>
          <w:szCs w:val="24"/>
          <w:lang w:val="en-US"/>
        </w:rPr>
        <w:t xml:space="preserve"> </w:t>
      </w:r>
      <w:r w:rsidRPr="005606E2">
        <w:rPr>
          <w:sz w:val="24"/>
          <w:szCs w:val="24"/>
          <w:lang w:val="en-US"/>
        </w:rPr>
        <w:t>Earths,</w:t>
      </w:r>
      <w:r w:rsidRPr="005606E2">
        <w:rPr>
          <w:spacing w:val="-20"/>
          <w:sz w:val="24"/>
          <w:szCs w:val="24"/>
          <w:lang w:val="en-US"/>
        </w:rPr>
        <w:t xml:space="preserve"> </w:t>
      </w:r>
      <w:r w:rsidRPr="005606E2">
        <w:rPr>
          <w:sz w:val="24"/>
          <w:szCs w:val="24"/>
          <w:lang w:val="en-US"/>
        </w:rPr>
        <w:t>every ton of REE produced generates 8.5 kilograms of fluorine and 13 kilograms</w:t>
      </w:r>
      <w:r w:rsidRPr="005606E2">
        <w:rPr>
          <w:spacing w:val="-5"/>
          <w:sz w:val="24"/>
          <w:szCs w:val="24"/>
          <w:lang w:val="en-US"/>
        </w:rPr>
        <w:t xml:space="preserve"> </w:t>
      </w:r>
      <w:r w:rsidRPr="005606E2">
        <w:rPr>
          <w:sz w:val="24"/>
          <w:szCs w:val="24"/>
          <w:lang w:val="en-US"/>
        </w:rPr>
        <w:t>of</w:t>
      </w:r>
      <w:r w:rsidRPr="005606E2">
        <w:rPr>
          <w:spacing w:val="-3"/>
          <w:sz w:val="24"/>
          <w:szCs w:val="24"/>
          <w:lang w:val="en-US"/>
        </w:rPr>
        <w:t xml:space="preserve"> </w:t>
      </w:r>
      <w:r w:rsidRPr="005606E2">
        <w:rPr>
          <w:sz w:val="24"/>
          <w:szCs w:val="24"/>
          <w:lang w:val="en-US"/>
        </w:rPr>
        <w:t>flue</w:t>
      </w:r>
      <w:r w:rsidRPr="005606E2">
        <w:rPr>
          <w:spacing w:val="-5"/>
          <w:sz w:val="24"/>
          <w:szCs w:val="24"/>
          <w:lang w:val="en-US"/>
        </w:rPr>
        <w:t xml:space="preserve"> </w:t>
      </w:r>
      <w:r w:rsidRPr="005606E2">
        <w:rPr>
          <w:sz w:val="24"/>
          <w:szCs w:val="24"/>
          <w:lang w:val="en-US"/>
        </w:rPr>
        <w:t>dust,</w:t>
      </w:r>
      <w:r w:rsidRPr="005606E2">
        <w:rPr>
          <w:spacing w:val="-5"/>
          <w:sz w:val="24"/>
          <w:szCs w:val="24"/>
          <w:lang w:val="en-US"/>
        </w:rPr>
        <w:t xml:space="preserve"> </w:t>
      </w:r>
      <w:r w:rsidRPr="005606E2">
        <w:rPr>
          <w:sz w:val="24"/>
          <w:szCs w:val="24"/>
          <w:lang w:val="en-US"/>
        </w:rPr>
        <w:t>waste</w:t>
      </w:r>
      <w:r w:rsidRPr="005606E2">
        <w:rPr>
          <w:spacing w:val="-3"/>
          <w:sz w:val="24"/>
          <w:szCs w:val="24"/>
          <w:lang w:val="en-US"/>
        </w:rPr>
        <w:t xml:space="preserve"> </w:t>
      </w:r>
      <w:r w:rsidRPr="005606E2">
        <w:rPr>
          <w:sz w:val="24"/>
          <w:szCs w:val="24"/>
          <w:lang w:val="en-US"/>
        </w:rPr>
        <w:t>materials</w:t>
      </w:r>
      <w:r w:rsidRPr="005606E2">
        <w:rPr>
          <w:spacing w:val="-5"/>
          <w:sz w:val="24"/>
          <w:szCs w:val="24"/>
          <w:lang w:val="en-US"/>
        </w:rPr>
        <w:t xml:space="preserve"> </w:t>
      </w:r>
      <w:r w:rsidRPr="005606E2">
        <w:rPr>
          <w:sz w:val="24"/>
          <w:szCs w:val="24"/>
          <w:lang w:val="en-US"/>
        </w:rPr>
        <w:t>which</w:t>
      </w:r>
      <w:r w:rsidRPr="005606E2">
        <w:rPr>
          <w:spacing w:val="-4"/>
          <w:sz w:val="24"/>
          <w:szCs w:val="24"/>
          <w:lang w:val="en-US"/>
        </w:rPr>
        <w:t xml:space="preserve"> </w:t>
      </w:r>
      <w:r w:rsidRPr="005606E2">
        <w:rPr>
          <w:sz w:val="24"/>
          <w:szCs w:val="24"/>
          <w:lang w:val="en-US"/>
        </w:rPr>
        <w:t>contain</w:t>
      </w:r>
      <w:r w:rsidRPr="005606E2">
        <w:rPr>
          <w:spacing w:val="-4"/>
          <w:sz w:val="24"/>
          <w:szCs w:val="24"/>
          <w:lang w:val="en-US"/>
        </w:rPr>
        <w:t xml:space="preserve"> </w:t>
      </w:r>
      <w:r w:rsidRPr="005606E2">
        <w:rPr>
          <w:sz w:val="24"/>
          <w:szCs w:val="24"/>
          <w:lang w:val="en-US"/>
        </w:rPr>
        <w:t>the</w:t>
      </w:r>
      <w:r w:rsidRPr="005606E2">
        <w:rPr>
          <w:spacing w:val="-5"/>
          <w:sz w:val="24"/>
          <w:szCs w:val="24"/>
          <w:lang w:val="en-US"/>
        </w:rPr>
        <w:t xml:space="preserve"> </w:t>
      </w:r>
      <w:r w:rsidRPr="005606E2">
        <w:rPr>
          <w:sz w:val="24"/>
          <w:szCs w:val="24"/>
          <w:lang w:val="en-US"/>
        </w:rPr>
        <w:t>heavy</w:t>
      </w:r>
      <w:r w:rsidRPr="005606E2">
        <w:rPr>
          <w:spacing w:val="-4"/>
          <w:sz w:val="24"/>
          <w:szCs w:val="24"/>
          <w:lang w:val="en-US"/>
        </w:rPr>
        <w:t xml:space="preserve"> </w:t>
      </w:r>
      <w:r w:rsidRPr="005606E2">
        <w:rPr>
          <w:sz w:val="24"/>
          <w:szCs w:val="24"/>
          <w:lang w:val="en-US"/>
        </w:rPr>
        <w:t>metals discussed above</w:t>
      </w:r>
      <w:r w:rsidR="00FE4EFF">
        <w:rPr>
          <w:sz w:val="24"/>
          <w:szCs w:val="24"/>
          <w:lang w:val="en-US"/>
        </w:rPr>
        <w:t>.</w:t>
      </w:r>
    </w:p>
    <w:p w:rsidR="00361993" w:rsidRPr="00A80E61" w:rsidRDefault="00361993" w:rsidP="00EC2835">
      <w:pPr>
        <w:pStyle w:val="a3"/>
        <w:ind w:left="0" w:firstLine="567"/>
        <w:jc w:val="both"/>
        <w:rPr>
          <w:sz w:val="24"/>
          <w:szCs w:val="24"/>
          <w:lang w:val="en-US"/>
        </w:rPr>
      </w:pPr>
    </w:p>
    <w:p w:rsidR="00506C09" w:rsidRPr="00361993" w:rsidRDefault="00361993" w:rsidP="00BF5CD8">
      <w:pPr>
        <w:pStyle w:val="a3"/>
        <w:ind w:left="0"/>
        <w:jc w:val="center"/>
        <w:rPr>
          <w:b/>
          <w:sz w:val="24"/>
          <w:szCs w:val="24"/>
          <w:lang w:val="en-US"/>
        </w:rPr>
      </w:pPr>
      <w:r w:rsidRPr="00361993">
        <w:rPr>
          <w:b/>
          <w:sz w:val="24"/>
          <w:szCs w:val="24"/>
          <w:lang w:val="en-US"/>
        </w:rPr>
        <w:t>HEALTH AND ENVIRONMENTAL IMPACT OF THE COAL INDUSTRY</w:t>
      </w:r>
    </w:p>
    <w:p w:rsidR="00506C09" w:rsidRPr="00506C09" w:rsidRDefault="00506C09" w:rsidP="00FB5491">
      <w:pPr>
        <w:pStyle w:val="a3"/>
        <w:ind w:left="0" w:firstLine="567"/>
        <w:jc w:val="both"/>
        <w:rPr>
          <w:sz w:val="24"/>
          <w:szCs w:val="24"/>
          <w:lang w:val="en-US"/>
        </w:rPr>
      </w:pPr>
      <w:r w:rsidRPr="00506C09">
        <w:rPr>
          <w:sz w:val="24"/>
          <w:szCs w:val="24"/>
          <w:lang w:val="en-US"/>
        </w:rPr>
        <w:t>The health and environmental impact of the coal industry includes issues such as land use, waste management, water and air pollution, caused by the coal mining, processing and the use of its products. In addition to atmospheric pollution, coal burning produces hundreds of millions of tons of solid waste products</w:t>
      </w:r>
      <w:r>
        <w:rPr>
          <w:sz w:val="24"/>
          <w:szCs w:val="24"/>
          <w:lang w:val="en-US"/>
        </w:rPr>
        <w:t xml:space="preserve"> annually, including fly ash,</w:t>
      </w:r>
      <w:r w:rsidRPr="00506C09">
        <w:rPr>
          <w:sz w:val="24"/>
          <w:szCs w:val="24"/>
          <w:lang w:val="en-US"/>
        </w:rPr>
        <w:t xml:space="preserve"> bottom ash, and flue-gas desulfurization sludge, that contain mercury, uranium, thorium, arsenic, and other heavy metals. Coal is the largest contributor to the human-made increase of carbon dioxide in Earth's atmosphere.</w:t>
      </w:r>
    </w:p>
    <w:p w:rsidR="00506C09" w:rsidRPr="00361993" w:rsidRDefault="00506C09" w:rsidP="00FB5491">
      <w:pPr>
        <w:pStyle w:val="a3"/>
        <w:ind w:left="0" w:firstLine="567"/>
        <w:jc w:val="both"/>
        <w:rPr>
          <w:sz w:val="24"/>
          <w:szCs w:val="24"/>
          <w:lang w:val="en-US"/>
        </w:rPr>
      </w:pPr>
      <w:r w:rsidRPr="00506C09">
        <w:rPr>
          <w:sz w:val="24"/>
          <w:szCs w:val="24"/>
          <w:lang w:val="en-US"/>
        </w:rPr>
        <w:t>There are severe health effects caused by burning co</w:t>
      </w:r>
      <w:r>
        <w:rPr>
          <w:sz w:val="24"/>
          <w:szCs w:val="24"/>
          <w:lang w:val="en-US"/>
        </w:rPr>
        <w:t>al.</w:t>
      </w:r>
      <w:r w:rsidRPr="00506C09">
        <w:rPr>
          <w:sz w:val="24"/>
          <w:szCs w:val="24"/>
          <w:lang w:val="en-US"/>
        </w:rPr>
        <w:t xml:space="preserve"> Worldwide 25 people die early for each terawatt hour of electricity generated by coal, around a thousand time</w:t>
      </w:r>
      <w:r>
        <w:rPr>
          <w:sz w:val="24"/>
          <w:szCs w:val="24"/>
          <w:lang w:val="en-US"/>
        </w:rPr>
        <w:t>s more than nuclear or solar.</w:t>
      </w:r>
    </w:p>
    <w:p w:rsidR="00506C09" w:rsidRDefault="00506C09" w:rsidP="00FB5491">
      <w:pPr>
        <w:pStyle w:val="a3"/>
        <w:ind w:left="0" w:firstLine="567"/>
        <w:jc w:val="both"/>
        <w:rPr>
          <w:sz w:val="24"/>
          <w:szCs w:val="24"/>
          <w:lang w:val="en-US"/>
        </w:rPr>
      </w:pPr>
      <w:r w:rsidRPr="00506C09">
        <w:rPr>
          <w:sz w:val="24"/>
          <w:szCs w:val="24"/>
          <w:lang w:val="en-US"/>
        </w:rPr>
        <w:t>In addition, there have been many coal mining disasters, although work related coal deaths has declined substantially as safety measures have been enacted and underground mining has given up market share to surface mining.[citation needed] Underground mining hazards include suffocation, gas poisoning, roof collapse and gas explosions. Open cut hazards are principally mine wall fail</w:t>
      </w:r>
      <w:r>
        <w:rPr>
          <w:sz w:val="24"/>
          <w:szCs w:val="24"/>
          <w:lang w:val="en-US"/>
        </w:rPr>
        <w:t>ures and vehicle collisions.</w:t>
      </w:r>
      <w:r w:rsidRPr="00506C09">
        <w:rPr>
          <w:sz w:val="24"/>
          <w:szCs w:val="24"/>
          <w:lang w:val="en-US"/>
        </w:rPr>
        <w:t xml:space="preserve"> Hundreds of people died in</w:t>
      </w:r>
      <w:r>
        <w:rPr>
          <w:sz w:val="24"/>
          <w:szCs w:val="24"/>
          <w:lang w:val="en-US"/>
        </w:rPr>
        <w:t xml:space="preserve"> coal mine accidents in 2022.</w:t>
      </w:r>
    </w:p>
    <w:p w:rsidR="004A43B1" w:rsidRPr="004A43B1" w:rsidRDefault="004A43B1" w:rsidP="00FB5491">
      <w:pPr>
        <w:pStyle w:val="a3"/>
        <w:ind w:left="0" w:firstLine="567"/>
        <w:jc w:val="both"/>
        <w:rPr>
          <w:b/>
          <w:sz w:val="24"/>
          <w:szCs w:val="24"/>
          <w:lang w:val="en-US"/>
        </w:rPr>
      </w:pPr>
      <w:r w:rsidRPr="004A43B1">
        <w:rPr>
          <w:b/>
          <w:sz w:val="24"/>
          <w:szCs w:val="24"/>
          <w:lang w:val="en-US"/>
        </w:rPr>
        <w:t>Impact to land and surroundings</w:t>
      </w:r>
    </w:p>
    <w:p w:rsidR="004A43B1" w:rsidRPr="004A43B1" w:rsidRDefault="004A43B1" w:rsidP="00FB5491">
      <w:pPr>
        <w:pStyle w:val="a3"/>
        <w:ind w:left="0" w:firstLine="567"/>
        <w:jc w:val="both"/>
        <w:rPr>
          <w:sz w:val="24"/>
          <w:szCs w:val="24"/>
          <w:lang w:val="en-US"/>
        </w:rPr>
      </w:pPr>
      <w:r w:rsidRPr="004A43B1">
        <w:rPr>
          <w:sz w:val="24"/>
          <w:szCs w:val="24"/>
          <w:lang w:val="en-US"/>
        </w:rPr>
        <w:t>Strip mining severely alters the landscape, which reduces the value of the natural environ</w:t>
      </w:r>
      <w:r>
        <w:rPr>
          <w:sz w:val="24"/>
          <w:szCs w:val="24"/>
          <w:lang w:val="en-US"/>
        </w:rPr>
        <w:t>ment in the surrounding land.</w:t>
      </w:r>
      <w:r w:rsidRPr="004A43B1">
        <w:rPr>
          <w:sz w:val="24"/>
          <w:szCs w:val="24"/>
          <w:lang w:val="en-US"/>
        </w:rPr>
        <w:t xml:space="preserve"> The land surface is dedicated to mining activities until it can be reshaped and reclaimed. If mining is allowed, resident human populations must be resettled off the mine site; economic activities, such as agriculture or hunting and gathering food and medicinal plants are interrupted. What becomes of the land surface after mining is determined by the manner in which the mining is conducted. Usually reclamation of disturbed lands to a land use condition is not equal to the original use. Existing land uses (such as livestock grazing, crop and timber production) are temporarily eliminated in mining areas. High-value, intensive-land-use areas like urban and transportation systems are not usually affected by mining operations. If mineral values are sufficient, these improvements may be removed to an adjacent area.</w:t>
      </w:r>
    </w:p>
    <w:p w:rsidR="004A43B1" w:rsidRPr="004A43B1" w:rsidRDefault="004A43B1" w:rsidP="00FB5491">
      <w:pPr>
        <w:pStyle w:val="a3"/>
        <w:ind w:left="0" w:firstLine="567"/>
        <w:jc w:val="both"/>
        <w:rPr>
          <w:sz w:val="24"/>
          <w:szCs w:val="24"/>
          <w:lang w:val="en-US"/>
        </w:rPr>
      </w:pPr>
      <w:r w:rsidRPr="004A43B1">
        <w:rPr>
          <w:sz w:val="24"/>
          <w:szCs w:val="24"/>
          <w:lang w:val="en-US"/>
        </w:rPr>
        <w:t xml:space="preserve">Strip mining eliminates existing vegetation, destroys the genetic soil profile, displaces or destroys wildlife and habitat, alters current land uses, and to some extent permanently changes the general </w:t>
      </w:r>
      <w:r>
        <w:rPr>
          <w:sz w:val="24"/>
          <w:szCs w:val="24"/>
          <w:lang w:val="en-US"/>
        </w:rPr>
        <w:t>topography of the area mined.</w:t>
      </w:r>
      <w:r w:rsidRPr="004A43B1">
        <w:rPr>
          <w:sz w:val="24"/>
          <w:szCs w:val="24"/>
          <w:lang w:val="en-US"/>
        </w:rPr>
        <w:t xml:space="preserve"> Adverse impacts on geological features of human interest may occur in a coal strip mine. Geomorphic and geophysical features and outstanding scenic resources may be sacrificed by indiscriminate mining. Paleontological, cultural, and other historic values may be endangered due to the disruptive activities of blasting, ripping, and excavating coal. Stripping of overburden eliminates and destroys archeological and historic features, unless they</w:t>
      </w:r>
      <w:r>
        <w:rPr>
          <w:sz w:val="24"/>
          <w:szCs w:val="24"/>
          <w:lang w:val="en-US"/>
        </w:rPr>
        <w:t xml:space="preserve"> are removed beforehand.</w:t>
      </w:r>
    </w:p>
    <w:p w:rsidR="004A43B1" w:rsidRPr="004A43B1" w:rsidRDefault="004A43B1" w:rsidP="00FB5491">
      <w:pPr>
        <w:pStyle w:val="a3"/>
        <w:ind w:left="0" w:firstLine="567"/>
        <w:jc w:val="both"/>
        <w:rPr>
          <w:sz w:val="24"/>
          <w:szCs w:val="24"/>
          <w:lang w:val="en-US"/>
        </w:rPr>
      </w:pPr>
      <w:r w:rsidRPr="004A43B1">
        <w:rPr>
          <w:sz w:val="24"/>
          <w:szCs w:val="24"/>
          <w:lang w:val="en-US"/>
        </w:rPr>
        <w:t>The removal of vegetative cover and activities associated with the construction of haul roads, stockpiling of topsoil, displacement of overburden and hauling of soil and coal increase the quantity of dust around mining operations. Dust degrades air quality in the immediate area, has an adverse impact on vegetative life, and constitutes health and safety hazards for mine worke</w:t>
      </w:r>
      <w:r>
        <w:rPr>
          <w:sz w:val="24"/>
          <w:szCs w:val="24"/>
          <w:lang w:val="en-US"/>
        </w:rPr>
        <w:t>rs and nearby residents.</w:t>
      </w:r>
    </w:p>
    <w:p w:rsidR="004A43B1" w:rsidRPr="004A43B1" w:rsidRDefault="004A43B1" w:rsidP="00FB5491">
      <w:pPr>
        <w:pStyle w:val="a3"/>
        <w:ind w:left="0" w:firstLine="567"/>
        <w:jc w:val="both"/>
        <w:rPr>
          <w:sz w:val="24"/>
          <w:szCs w:val="24"/>
          <w:lang w:val="en-US"/>
        </w:rPr>
      </w:pPr>
      <w:r w:rsidRPr="004A43B1">
        <w:rPr>
          <w:sz w:val="24"/>
          <w:szCs w:val="24"/>
          <w:lang w:val="en-US"/>
        </w:rPr>
        <w:t xml:space="preserve">Surface mining disrupts virtually all aesthetic elements of the landscape. Alteration of land forms often imposes unfamiliar and discontinuous configurations. New linear patterns appear as material is extracted and waste piles are developed. Different colors and textures are exposed as vegetative cover is removed and overburden dumped to the side. Dust, vibration, and diesel exhaust odors are created (affecting sight, sound, and smell). Residents of local communities often find such impacts disturbing or </w:t>
      </w:r>
      <w:r w:rsidRPr="004A43B1">
        <w:rPr>
          <w:sz w:val="24"/>
          <w:szCs w:val="24"/>
          <w:lang w:val="en-US"/>
        </w:rPr>
        <w:lastRenderedPageBreak/>
        <w:t xml:space="preserve">unpleasant. In case of mountaintop removal, tops are removed from mountains or hills to expose thick coal seams underneath. The soil and rock removed is deposited in nearby valleys, hollows and depressions, resulting in blocked (and </w:t>
      </w:r>
      <w:r>
        <w:rPr>
          <w:sz w:val="24"/>
          <w:szCs w:val="24"/>
          <w:lang w:val="en-US"/>
        </w:rPr>
        <w:t>contaminated) waterways.</w:t>
      </w:r>
    </w:p>
    <w:p w:rsidR="004A43B1" w:rsidRPr="004A43B1" w:rsidRDefault="004A43B1" w:rsidP="00FB5491">
      <w:pPr>
        <w:pStyle w:val="a3"/>
        <w:ind w:left="0" w:firstLine="567"/>
        <w:jc w:val="both"/>
        <w:rPr>
          <w:sz w:val="24"/>
          <w:szCs w:val="24"/>
          <w:lang w:val="en-US"/>
        </w:rPr>
      </w:pPr>
      <w:r w:rsidRPr="004A43B1">
        <w:rPr>
          <w:sz w:val="24"/>
          <w:szCs w:val="24"/>
          <w:lang w:val="en-US"/>
        </w:rPr>
        <w:t>Removal of soil and rock overburden covering the coal resource may cause burial and loss of topsoil, exposes parent material, and creates large infertile wastelands. Soil disturbance and associated compaction result in conditions conducive to erosion. Soil removal from the area to be surface-mined alters or destroys many natural soil characteristics, and reduces its biodiversity and productivity for agriculture. Soil structure may be disturbed by pulveriza</w:t>
      </w:r>
      <w:r>
        <w:rPr>
          <w:sz w:val="24"/>
          <w:szCs w:val="24"/>
          <w:lang w:val="en-US"/>
        </w:rPr>
        <w:t>tion or aggregate breakdown.</w:t>
      </w:r>
    </w:p>
    <w:p w:rsidR="004A43B1" w:rsidRPr="004A43B1" w:rsidRDefault="004A43B1" w:rsidP="00FB5491">
      <w:pPr>
        <w:pStyle w:val="a3"/>
        <w:ind w:left="0" w:firstLine="567"/>
        <w:jc w:val="both"/>
        <w:rPr>
          <w:sz w:val="24"/>
          <w:szCs w:val="24"/>
          <w:lang w:val="en-US"/>
        </w:rPr>
      </w:pPr>
      <w:r w:rsidRPr="004A43B1">
        <w:rPr>
          <w:sz w:val="24"/>
          <w:szCs w:val="24"/>
          <w:lang w:val="en-US"/>
        </w:rPr>
        <w:t>Mine collapses (or mine subsidences) have the potential to produce major effects above ground, which are especially devastating in developed areas. German underground coal-mining (especially in North Rhine-Westphalia) has damaged thousands of houses, and the coal-mining industries have set aside large sums in funding for future subsidence damages as part of their insurance and state-subsidy schemes. In a particularly spectacular case in the German Saar region (another historical coal-mining area), a suspected mine collapse in 2008 created an earthquake measuring 4.0 on the Richter magnitude scale, causing some damage to houses. Previously, smaller earthquakes had become increasingly common and coal mining was tempor</w:t>
      </w:r>
      <w:r>
        <w:rPr>
          <w:sz w:val="24"/>
          <w:szCs w:val="24"/>
          <w:lang w:val="en-US"/>
        </w:rPr>
        <w:t>arily suspended in the area.</w:t>
      </w:r>
    </w:p>
    <w:p w:rsidR="004A43B1" w:rsidRDefault="004A43B1" w:rsidP="00FB5491">
      <w:pPr>
        <w:pStyle w:val="a3"/>
        <w:ind w:left="0" w:firstLine="567"/>
        <w:jc w:val="both"/>
        <w:rPr>
          <w:sz w:val="24"/>
          <w:szCs w:val="24"/>
          <w:lang w:val="en-US"/>
        </w:rPr>
      </w:pPr>
      <w:r w:rsidRPr="004A43B1">
        <w:rPr>
          <w:sz w:val="24"/>
          <w:szCs w:val="24"/>
          <w:lang w:val="en-US"/>
        </w:rPr>
        <w:t>In response to negative land effects of coal mining and the abundance of abandoned mines in the US the federal government enacted the Surface Mining Control and Reclamation Act of 1977, which requires reclamation plans for future coal mining sites. These plans must be approved by federal or state auth</w:t>
      </w:r>
      <w:r>
        <w:rPr>
          <w:sz w:val="24"/>
          <w:szCs w:val="24"/>
          <w:lang w:val="en-US"/>
        </w:rPr>
        <w:t>orities before mining begins.</w:t>
      </w:r>
    </w:p>
    <w:p w:rsidR="00EB49B3" w:rsidRPr="00EB49B3" w:rsidRDefault="00EB49B3" w:rsidP="00FB5491">
      <w:pPr>
        <w:pStyle w:val="a3"/>
        <w:ind w:left="0" w:firstLine="567"/>
        <w:jc w:val="both"/>
        <w:rPr>
          <w:b/>
          <w:sz w:val="24"/>
          <w:szCs w:val="24"/>
          <w:lang w:val="en-US"/>
        </w:rPr>
      </w:pPr>
      <w:r w:rsidRPr="00EB49B3">
        <w:rPr>
          <w:b/>
          <w:sz w:val="24"/>
          <w:szCs w:val="24"/>
          <w:lang w:val="en-US"/>
        </w:rPr>
        <w:t>Water management</w:t>
      </w:r>
    </w:p>
    <w:p w:rsidR="00EB49B3" w:rsidRPr="00EB49B3" w:rsidRDefault="00EB49B3" w:rsidP="00FB5491">
      <w:pPr>
        <w:pStyle w:val="a3"/>
        <w:ind w:left="0" w:firstLine="567"/>
        <w:jc w:val="both"/>
        <w:rPr>
          <w:sz w:val="24"/>
          <w:szCs w:val="24"/>
          <w:lang w:val="en-US"/>
        </w:rPr>
      </w:pPr>
      <w:r w:rsidRPr="00EB49B3">
        <w:rPr>
          <w:sz w:val="24"/>
          <w:szCs w:val="24"/>
          <w:lang w:val="en-US"/>
        </w:rPr>
        <w:t>Surface mining may impair groundwater in numerous ways: by drainage of usable water from shallow aquifers; lowering of water levels in adjacent areas and changes in flow direction within aquifers; contamination of usable aquifers below mining operations due to infiltration (percolation) of poor-quality mine water; and increased infiltration of p</w:t>
      </w:r>
      <w:r>
        <w:rPr>
          <w:sz w:val="24"/>
          <w:szCs w:val="24"/>
          <w:lang w:val="en-US"/>
        </w:rPr>
        <w:t>recipitation on spoil piles.</w:t>
      </w:r>
      <w:r w:rsidRPr="00EB49B3">
        <w:rPr>
          <w:sz w:val="24"/>
          <w:szCs w:val="24"/>
          <w:lang w:val="en-US"/>
        </w:rPr>
        <w:t xml:space="preserve"> Where coal or carbonaceous shale is present, increased infiltration may result in: increased runoff of poor-quality water and erosion from spoil piles, recharge of poor-quality water to shallow groundwater aquifers and poor-quality w</w:t>
      </w:r>
      <w:r>
        <w:rPr>
          <w:sz w:val="24"/>
          <w:szCs w:val="24"/>
          <w:lang w:val="en-US"/>
        </w:rPr>
        <w:t>ater flow to nearby streams.</w:t>
      </w:r>
    </w:p>
    <w:p w:rsidR="00EB49B3" w:rsidRPr="00EB49B3" w:rsidRDefault="00EB49B3" w:rsidP="00FB5491">
      <w:pPr>
        <w:pStyle w:val="a3"/>
        <w:ind w:left="0" w:firstLine="567"/>
        <w:jc w:val="both"/>
        <w:rPr>
          <w:sz w:val="24"/>
          <w:szCs w:val="24"/>
          <w:lang w:val="en-US"/>
        </w:rPr>
      </w:pPr>
      <w:r w:rsidRPr="00EB49B3">
        <w:rPr>
          <w:sz w:val="24"/>
          <w:szCs w:val="24"/>
          <w:lang w:val="en-US"/>
        </w:rPr>
        <w:t>The contamination of both groundwater and nearby streams may be for long periods of time. Deterioration of stream quality results from acid mine drainage, toxic trace elements, high content of dissolved solids in mine drainage water, and increased sediment loads discharged to streams. When coal surfaces are exposed, pyrite comes in contact with water and air and forms sulfuric acid. As water drains from the mine, the acid moves into the waterways; as long as rain falls on the mine tailings the sulfuric-acid production continues, whether the mine is still operating</w:t>
      </w:r>
      <w:r>
        <w:rPr>
          <w:sz w:val="24"/>
          <w:szCs w:val="24"/>
          <w:lang w:val="en-US"/>
        </w:rPr>
        <w:t xml:space="preserve"> or not.</w:t>
      </w:r>
      <w:r w:rsidRPr="00EB49B3">
        <w:rPr>
          <w:sz w:val="24"/>
          <w:szCs w:val="24"/>
          <w:lang w:val="en-US"/>
        </w:rPr>
        <w:t xml:space="preserve"> Also waste piles and coal storage piles can yield sediment to streams. Surface waters may be rendered unfit for agriculture, human consumption, bathi</w:t>
      </w:r>
      <w:r>
        <w:rPr>
          <w:sz w:val="24"/>
          <w:szCs w:val="24"/>
          <w:lang w:val="en-US"/>
        </w:rPr>
        <w:t>ng, or other household uses.</w:t>
      </w:r>
    </w:p>
    <w:p w:rsidR="00EB49B3" w:rsidRPr="00EB49B3" w:rsidRDefault="00EB49B3" w:rsidP="00FB5491">
      <w:pPr>
        <w:pStyle w:val="a3"/>
        <w:ind w:left="0" w:firstLine="567"/>
        <w:jc w:val="both"/>
        <w:rPr>
          <w:sz w:val="24"/>
          <w:szCs w:val="24"/>
          <w:lang w:val="en-US"/>
        </w:rPr>
      </w:pPr>
      <w:r w:rsidRPr="00EB49B3">
        <w:rPr>
          <w:sz w:val="24"/>
          <w:szCs w:val="24"/>
          <w:lang w:val="en-US"/>
        </w:rPr>
        <w:t>There are five principal technologies used to control water flow at mine sites: diversion systems, ash ponds (surface impoundments), groundwater pumping systems, subsurface drainage systems, and subsurface barriers</w:t>
      </w:r>
      <w:proofErr w:type="gramStart"/>
      <w:r w:rsidRPr="00EB49B3">
        <w:rPr>
          <w:sz w:val="24"/>
          <w:szCs w:val="24"/>
          <w:lang w:val="en-US"/>
        </w:rPr>
        <w:t>.[</w:t>
      </w:r>
      <w:proofErr w:type="gramEnd"/>
      <w:r w:rsidRPr="00EB49B3">
        <w:rPr>
          <w:sz w:val="24"/>
          <w:szCs w:val="24"/>
          <w:lang w:val="en-US"/>
        </w:rPr>
        <w:t>citation needed]</w:t>
      </w:r>
    </w:p>
    <w:p w:rsidR="00EB49B3" w:rsidRPr="00EB49B3" w:rsidRDefault="00EB49B3" w:rsidP="00FB5491">
      <w:pPr>
        <w:pStyle w:val="a3"/>
        <w:ind w:left="0" w:firstLine="567"/>
        <w:jc w:val="both"/>
        <w:rPr>
          <w:sz w:val="24"/>
          <w:szCs w:val="24"/>
          <w:lang w:val="en-US"/>
        </w:rPr>
      </w:pPr>
      <w:r w:rsidRPr="00EB49B3">
        <w:rPr>
          <w:sz w:val="24"/>
          <w:szCs w:val="24"/>
          <w:lang w:val="en-US"/>
        </w:rPr>
        <w:t>In the United States, due to few federal and state regulations concerning ash ponds, most power plants do not use geomembranes, leachate collection systems, or other flow controls often found in muni</w:t>
      </w:r>
      <w:r>
        <w:rPr>
          <w:sz w:val="24"/>
          <w:szCs w:val="24"/>
          <w:lang w:val="en-US"/>
        </w:rPr>
        <w:t>cipal solid waste landfills.</w:t>
      </w:r>
      <w:r w:rsidRPr="00EB49B3">
        <w:rPr>
          <w:sz w:val="24"/>
          <w:szCs w:val="24"/>
          <w:lang w:val="en-US"/>
        </w:rPr>
        <w:t xml:space="preserve"> EPA promulgated more stringent requirements for ash ponds and landfills in its first </w:t>
      </w:r>
      <w:r>
        <w:rPr>
          <w:sz w:val="24"/>
          <w:szCs w:val="24"/>
          <w:lang w:val="en-US"/>
        </w:rPr>
        <w:t>national regulation in 2015.</w:t>
      </w:r>
      <w:r w:rsidRPr="00EB49B3">
        <w:rPr>
          <w:sz w:val="24"/>
          <w:szCs w:val="24"/>
          <w:lang w:val="en-US"/>
        </w:rPr>
        <w:t xml:space="preserve"> Subsequently, there has been litigation and several amendments or proposed revisions to the regulations. Final regulations are </w:t>
      </w:r>
      <w:r>
        <w:rPr>
          <w:sz w:val="24"/>
          <w:szCs w:val="24"/>
          <w:lang w:val="en-US"/>
        </w:rPr>
        <w:t>pending as of December 2020.</w:t>
      </w:r>
    </w:p>
    <w:p w:rsidR="00EB49B3" w:rsidRPr="00EB49B3" w:rsidRDefault="00EB49B3" w:rsidP="00FB5491">
      <w:pPr>
        <w:pStyle w:val="a3"/>
        <w:ind w:left="0" w:firstLine="567"/>
        <w:jc w:val="both"/>
        <w:rPr>
          <w:b/>
          <w:sz w:val="24"/>
          <w:szCs w:val="24"/>
          <w:lang w:val="en-US"/>
        </w:rPr>
      </w:pPr>
      <w:r w:rsidRPr="00EB49B3">
        <w:rPr>
          <w:b/>
          <w:sz w:val="24"/>
          <w:szCs w:val="24"/>
          <w:lang w:val="en-US"/>
        </w:rPr>
        <w:t>Water pollution</w:t>
      </w:r>
    </w:p>
    <w:p w:rsidR="00EB49B3" w:rsidRPr="00EB49B3" w:rsidRDefault="00EB49B3" w:rsidP="00FB5491">
      <w:pPr>
        <w:pStyle w:val="a3"/>
        <w:ind w:left="0" w:firstLine="567"/>
        <w:jc w:val="both"/>
        <w:rPr>
          <w:sz w:val="24"/>
          <w:szCs w:val="24"/>
          <w:lang w:val="en-US"/>
        </w:rPr>
      </w:pPr>
      <w:r w:rsidRPr="00EB49B3">
        <w:rPr>
          <w:sz w:val="24"/>
          <w:szCs w:val="24"/>
          <w:lang w:val="en-US"/>
        </w:rPr>
        <w:t>Coal-fired boilers, using either coal or lignite rich in limestone, produces fly ash containing calcium oxide (CaO). CaO readily dissolves in water to form slaked lime (</w:t>
      </w:r>
      <w:proofErr w:type="gramStart"/>
      <w:r w:rsidRPr="00EB49B3">
        <w:rPr>
          <w:sz w:val="24"/>
          <w:szCs w:val="24"/>
          <w:lang w:val="en-US"/>
        </w:rPr>
        <w:t>Ca(</w:t>
      </w:r>
      <w:proofErr w:type="gramEnd"/>
      <w:r w:rsidRPr="00EB49B3">
        <w:rPr>
          <w:sz w:val="24"/>
          <w:szCs w:val="24"/>
          <w:lang w:val="en-US"/>
        </w:rPr>
        <w:t xml:space="preserve">OH)2) which is carried by rainwater to rivers/irrigation water from the ash dump areas. Lime softening process precipitates Ca and Mg ions / removes temporary hardness in the water and also converts sodium bicarbonates in river water into sodium carbonate.[20] Sodium carbonate (washing soda) further reacts with the remaining Ca and </w:t>
      </w:r>
      <w:r w:rsidRPr="00EB49B3">
        <w:rPr>
          <w:sz w:val="24"/>
          <w:szCs w:val="24"/>
          <w:lang w:val="en-US"/>
        </w:rPr>
        <w:lastRenderedPageBreak/>
        <w:t>Mg in the water to remove / precipitate the total hardness. Also, water-soluble sodium salts present in the ash enhance the sodium content in water further. Thus river water is converted into soft water by eliminating Ca and Mg ions and enhancing Na ions by coal-fired boilers. Soft water application in irrigation (surface or ground water) converts the fertile soil</w:t>
      </w:r>
      <w:r>
        <w:rPr>
          <w:sz w:val="24"/>
          <w:szCs w:val="24"/>
          <w:lang w:val="en-US"/>
        </w:rPr>
        <w:t>s into alkaline sodic soils.</w:t>
      </w:r>
      <w:r w:rsidRPr="00EB49B3">
        <w:rPr>
          <w:sz w:val="24"/>
          <w:szCs w:val="24"/>
          <w:lang w:val="en-US"/>
        </w:rPr>
        <w:t xml:space="preserve"> River water alkalinity and sodicity due to the accumulation of salts in the remaining water after meeting various transpiration and evaporation losses, become acute when many coal-fired boilers and power stations are installed in a river basin. River water sodicity affects downstream cultivated river basins located in China, India, Egypt, Pakistan, west Asia,</w:t>
      </w:r>
      <w:r>
        <w:rPr>
          <w:sz w:val="24"/>
          <w:szCs w:val="24"/>
          <w:lang w:val="en-US"/>
        </w:rPr>
        <w:t xml:space="preserve"> Australia, western US, etc.</w:t>
      </w:r>
    </w:p>
    <w:p w:rsidR="00EB49B3" w:rsidRPr="00EB49B3" w:rsidRDefault="00EB49B3" w:rsidP="00FB5491">
      <w:pPr>
        <w:pStyle w:val="a3"/>
        <w:ind w:left="0" w:firstLine="567"/>
        <w:jc w:val="both"/>
        <w:rPr>
          <w:sz w:val="24"/>
          <w:szCs w:val="24"/>
          <w:lang w:val="en-US"/>
        </w:rPr>
      </w:pPr>
      <w:r w:rsidRPr="00EB49B3">
        <w:rPr>
          <w:sz w:val="24"/>
          <w:szCs w:val="24"/>
          <w:lang w:val="en-US"/>
        </w:rPr>
        <w:t>Pollutant discharges from ash ponds to surface waters typically include arsenic, lead, mercury, selenium, chromium, and cadmium.[23] In the US, discharges to surface waters are regulated by permits in the National Pollutant Discharg</w:t>
      </w:r>
      <w:r>
        <w:rPr>
          <w:sz w:val="24"/>
          <w:szCs w:val="24"/>
          <w:lang w:val="en-US"/>
        </w:rPr>
        <w:t>e Elimination System (NPDES).</w:t>
      </w:r>
    </w:p>
    <w:p w:rsidR="00EB49B3" w:rsidRPr="00EB49B3" w:rsidRDefault="00EB49B3" w:rsidP="00FB5491">
      <w:pPr>
        <w:pStyle w:val="a3"/>
        <w:ind w:left="0" w:firstLine="567"/>
        <w:jc w:val="both"/>
        <w:rPr>
          <w:b/>
          <w:sz w:val="24"/>
          <w:szCs w:val="24"/>
          <w:lang w:val="en-US"/>
        </w:rPr>
      </w:pPr>
      <w:r w:rsidRPr="00EB49B3">
        <w:rPr>
          <w:b/>
          <w:sz w:val="24"/>
          <w:szCs w:val="24"/>
          <w:lang w:val="en-US"/>
        </w:rPr>
        <w:t>Waste management</w:t>
      </w:r>
    </w:p>
    <w:p w:rsidR="00EB49B3" w:rsidRPr="00EB49B3" w:rsidRDefault="00EB49B3" w:rsidP="00FB5491">
      <w:pPr>
        <w:pStyle w:val="a3"/>
        <w:ind w:left="0" w:firstLine="567"/>
        <w:jc w:val="both"/>
        <w:rPr>
          <w:sz w:val="24"/>
          <w:szCs w:val="24"/>
          <w:lang w:val="en-US"/>
        </w:rPr>
      </w:pPr>
      <w:r w:rsidRPr="00EB49B3">
        <w:rPr>
          <w:sz w:val="24"/>
          <w:szCs w:val="24"/>
          <w:lang w:val="en-US"/>
        </w:rPr>
        <w:t>See also: Health effects of coal ash</w:t>
      </w:r>
    </w:p>
    <w:p w:rsidR="00EB49B3" w:rsidRPr="00EB49B3" w:rsidRDefault="00EB49B3" w:rsidP="00FB5491">
      <w:pPr>
        <w:pStyle w:val="a3"/>
        <w:ind w:left="0" w:firstLine="567"/>
        <w:jc w:val="both"/>
        <w:rPr>
          <w:sz w:val="24"/>
          <w:szCs w:val="24"/>
          <w:lang w:val="en-US"/>
        </w:rPr>
      </w:pPr>
      <w:r w:rsidRPr="00EB49B3">
        <w:rPr>
          <w:sz w:val="24"/>
          <w:szCs w:val="24"/>
          <w:lang w:val="en-US"/>
        </w:rPr>
        <w:t>The burning of coal leaves substantial quantities of fly ash, which is usually stored in ash ponds (wet storage) or landfills (dry storage). Pollutants such as heavy metals leach into groundwater from unlined ponds or landfills, and can pollute aquife</w:t>
      </w:r>
      <w:r>
        <w:rPr>
          <w:sz w:val="24"/>
          <w:szCs w:val="24"/>
          <w:lang w:val="en-US"/>
        </w:rPr>
        <w:t>rs for decades or centuries.</w:t>
      </w:r>
      <w:r w:rsidRPr="00EB49B3">
        <w:rPr>
          <w:sz w:val="24"/>
          <w:szCs w:val="24"/>
          <w:lang w:val="en-US"/>
        </w:rPr>
        <w:t xml:space="preserve"> The EPA classified 44 sites in the US as potential hazards to communities. Such a classification means that the waste sites could cause death and significant property damage if an event such as a storm, a terrorist attack or a structural failure caused a spill. EPA estimated that about 300 dry landfills and wet storage ponds are used around the country to store ash from coal-fired power plants. The storage facilities hold the noncombustible ingredients of coal, including the ash captured by equipment desig</w:t>
      </w:r>
      <w:r>
        <w:rPr>
          <w:sz w:val="24"/>
          <w:szCs w:val="24"/>
          <w:lang w:val="en-US"/>
        </w:rPr>
        <w:t>ned to reduce air pollution.</w:t>
      </w:r>
    </w:p>
    <w:p w:rsidR="004A43B1" w:rsidRDefault="00EB49B3" w:rsidP="00FB5491">
      <w:pPr>
        <w:pStyle w:val="a3"/>
        <w:ind w:left="0" w:firstLine="567"/>
        <w:jc w:val="both"/>
        <w:rPr>
          <w:sz w:val="24"/>
          <w:szCs w:val="24"/>
          <w:lang w:val="en-US"/>
        </w:rPr>
      </w:pPr>
      <w:r w:rsidRPr="00EB49B3">
        <w:rPr>
          <w:sz w:val="24"/>
          <w:szCs w:val="24"/>
          <w:lang w:val="en-US"/>
        </w:rPr>
        <w:t>In the low-coal-content areas waste forms spoil tip</w:t>
      </w:r>
      <w:r>
        <w:rPr>
          <w:sz w:val="24"/>
          <w:szCs w:val="24"/>
          <w:lang w:val="en-US"/>
        </w:rPr>
        <w:t>.</w:t>
      </w:r>
    </w:p>
    <w:p w:rsidR="00432D3C" w:rsidRPr="00C1286C" w:rsidRDefault="00432D3C" w:rsidP="00FB5491">
      <w:pPr>
        <w:pStyle w:val="a3"/>
        <w:ind w:left="0" w:firstLine="567"/>
        <w:jc w:val="both"/>
        <w:rPr>
          <w:b/>
          <w:sz w:val="24"/>
          <w:szCs w:val="24"/>
          <w:lang w:val="en-US"/>
        </w:rPr>
      </w:pPr>
      <w:r w:rsidRPr="00C1286C">
        <w:rPr>
          <w:b/>
          <w:sz w:val="24"/>
          <w:szCs w:val="24"/>
          <w:lang w:val="en-US"/>
        </w:rPr>
        <w:t>Wildlife</w:t>
      </w:r>
    </w:p>
    <w:p w:rsidR="00432D3C" w:rsidRPr="00C1286C" w:rsidRDefault="00432D3C" w:rsidP="00FB5491">
      <w:pPr>
        <w:pStyle w:val="a3"/>
        <w:ind w:left="0" w:firstLine="567"/>
        <w:jc w:val="both"/>
        <w:rPr>
          <w:sz w:val="24"/>
          <w:szCs w:val="24"/>
          <w:lang w:val="en-US"/>
        </w:rPr>
      </w:pPr>
      <w:r w:rsidRPr="00C1286C">
        <w:rPr>
          <w:sz w:val="24"/>
          <w:szCs w:val="24"/>
          <w:lang w:val="en-US"/>
        </w:rPr>
        <w:t>Surface mining of coal causes direct and indirect damage to wildlife. The impact on wildlife stems primarily from disturbing, removing and redistributing the land surface. Some impacts are short-term and confined to the mine site however others have far-reaching, long-term effects.</w:t>
      </w:r>
    </w:p>
    <w:p w:rsidR="00432D3C" w:rsidRPr="00C1286C" w:rsidRDefault="00432D3C" w:rsidP="00FB5491">
      <w:pPr>
        <w:pStyle w:val="a3"/>
        <w:ind w:left="0" w:firstLine="567"/>
        <w:jc w:val="both"/>
        <w:rPr>
          <w:sz w:val="24"/>
          <w:szCs w:val="24"/>
          <w:lang w:val="en-US"/>
        </w:rPr>
      </w:pPr>
      <w:r w:rsidRPr="00C1286C">
        <w:rPr>
          <w:sz w:val="24"/>
          <w:szCs w:val="24"/>
          <w:lang w:val="en-US"/>
        </w:rPr>
        <w:t>The most direct effect on wildlife is destruction or displacement of species in areas of excavation and spoil piling. Pit and spoil areas are not capable of providing food and cover for most species of wildlife. Mobile wildlife species like game animals, birds, and predators leave these areas. More sedentary animals like invertebrates, reptiles, burrowing rodents, and small mammals may be destroyed. The community of microorganisms and nutrient-cycling processes are upset by movement, storage, and redistribution of soil.</w:t>
      </w:r>
    </w:p>
    <w:p w:rsidR="00432D3C" w:rsidRPr="00C1286C" w:rsidRDefault="00432D3C" w:rsidP="00FB5491">
      <w:pPr>
        <w:pStyle w:val="a3"/>
        <w:ind w:left="0" w:firstLine="567"/>
        <w:jc w:val="both"/>
        <w:rPr>
          <w:sz w:val="24"/>
          <w:szCs w:val="24"/>
          <w:lang w:val="en-US"/>
        </w:rPr>
      </w:pPr>
      <w:r w:rsidRPr="00C1286C">
        <w:rPr>
          <w:sz w:val="24"/>
          <w:szCs w:val="24"/>
          <w:lang w:val="en-US"/>
        </w:rPr>
        <w:t xml:space="preserve">Degradation of aquatic habitats is a major impact by surface mining and may be apparent many miles from a mining site. Sediment contamination of surface water is common with surface mining. Sediment yields may increase a thousand times their former level </w:t>
      </w:r>
      <w:r>
        <w:rPr>
          <w:sz w:val="24"/>
          <w:szCs w:val="24"/>
          <w:lang w:val="en-US"/>
        </w:rPr>
        <w:t>as a result of strip mining.</w:t>
      </w:r>
    </w:p>
    <w:p w:rsidR="00432D3C" w:rsidRPr="00C1286C" w:rsidRDefault="00432D3C" w:rsidP="00FB5491">
      <w:pPr>
        <w:pStyle w:val="a3"/>
        <w:ind w:left="0" w:firstLine="567"/>
        <w:jc w:val="both"/>
        <w:rPr>
          <w:sz w:val="24"/>
          <w:szCs w:val="24"/>
          <w:lang w:val="en-US"/>
        </w:rPr>
      </w:pPr>
      <w:r w:rsidRPr="00C1286C">
        <w:rPr>
          <w:sz w:val="24"/>
          <w:szCs w:val="24"/>
          <w:lang w:val="en-US"/>
        </w:rPr>
        <w:t>The effects of sediment on aquatic wildlife vary with the species and the amount of contamination. High sediment levels can kill fish directly, bury spawning beds, reduce light transmission, alter temperature gradients, fill in pools, spread streamflows over wider, shallower areas, and reduce the production of aquatic organisms used as food by other species. These changes destroy the habitat of valued species and may enhance habitat for less-desirable species. Existing conditions are already marginal for some freshwater fish in the United States, and the sedimentation of their habitat may result in their extinction. The heaviest sediment pollution of drainage normally comes within 5 to 25 years after mining. In some areas, unvegetated spoil piles continue to erode even</w:t>
      </w:r>
      <w:r>
        <w:rPr>
          <w:sz w:val="24"/>
          <w:szCs w:val="24"/>
          <w:lang w:val="en-US"/>
        </w:rPr>
        <w:t xml:space="preserve"> 50 to 65 years after mining.</w:t>
      </w:r>
    </w:p>
    <w:p w:rsidR="00432D3C" w:rsidRDefault="00432D3C" w:rsidP="00FB5491">
      <w:pPr>
        <w:pStyle w:val="a3"/>
        <w:ind w:left="0" w:firstLine="567"/>
        <w:jc w:val="both"/>
        <w:rPr>
          <w:sz w:val="24"/>
          <w:szCs w:val="24"/>
          <w:lang w:val="en-US"/>
        </w:rPr>
      </w:pPr>
      <w:r w:rsidRPr="00C1286C">
        <w:rPr>
          <w:sz w:val="24"/>
          <w:szCs w:val="24"/>
          <w:lang w:val="en-US"/>
        </w:rPr>
        <w:t>The presence of acid-forming materials exposed as a result of surface mining can affect wildlife by eliminating habitat and by causing direct destruction of some species. Lesser concentrations can suppress productivity, growth rate and reproduction of many aquatic species. Acids, dilute concentrations of heavy metals, and high alkalinity can cause severe damage to wildlife in some areas. The duration of acidic-waste pollution can be long; estimates of the time required to leach exposed acidic materials in the Eastern United States r</w:t>
      </w:r>
      <w:r>
        <w:rPr>
          <w:sz w:val="24"/>
          <w:szCs w:val="24"/>
          <w:lang w:val="en-US"/>
        </w:rPr>
        <w:t>ange from 800 to 3,000 years.</w:t>
      </w:r>
    </w:p>
    <w:p w:rsidR="006973BB" w:rsidRPr="006973BB" w:rsidRDefault="006973BB" w:rsidP="00FB5491">
      <w:pPr>
        <w:pStyle w:val="a3"/>
        <w:ind w:left="0" w:firstLine="567"/>
        <w:jc w:val="both"/>
        <w:rPr>
          <w:b/>
          <w:sz w:val="24"/>
          <w:szCs w:val="24"/>
          <w:lang w:val="en-US"/>
        </w:rPr>
      </w:pPr>
      <w:r w:rsidRPr="006973BB">
        <w:rPr>
          <w:b/>
          <w:sz w:val="24"/>
          <w:szCs w:val="24"/>
          <w:lang w:val="en-US"/>
        </w:rPr>
        <w:t>Annual excess mortality and morbidity</w:t>
      </w:r>
    </w:p>
    <w:p w:rsidR="006973BB" w:rsidRPr="006973BB" w:rsidRDefault="006973BB" w:rsidP="00FB5491">
      <w:pPr>
        <w:pStyle w:val="a3"/>
        <w:ind w:left="0" w:firstLine="567"/>
        <w:jc w:val="both"/>
        <w:rPr>
          <w:sz w:val="24"/>
          <w:szCs w:val="24"/>
          <w:lang w:val="en-US"/>
        </w:rPr>
      </w:pPr>
      <w:r w:rsidRPr="006973BB">
        <w:rPr>
          <w:sz w:val="24"/>
          <w:szCs w:val="24"/>
          <w:lang w:val="en-US"/>
        </w:rPr>
        <w:t xml:space="preserve">In 2008 the World Health Organization (WHO) and other organizations calculated that coal </w:t>
      </w:r>
      <w:r w:rsidRPr="006973BB">
        <w:rPr>
          <w:sz w:val="24"/>
          <w:szCs w:val="24"/>
          <w:lang w:val="en-US"/>
        </w:rPr>
        <w:lastRenderedPageBreak/>
        <w:t>particulates pollution cause approximately one million death</w:t>
      </w:r>
      <w:r>
        <w:rPr>
          <w:sz w:val="24"/>
          <w:szCs w:val="24"/>
          <w:lang w:val="en-US"/>
        </w:rPr>
        <w:t>s annually across the world,</w:t>
      </w:r>
      <w:r w:rsidRPr="006973BB">
        <w:rPr>
          <w:sz w:val="24"/>
          <w:szCs w:val="24"/>
          <w:lang w:val="en-US"/>
        </w:rPr>
        <w:t xml:space="preserve"> which is approximately one third of all premature deaths related t</w:t>
      </w:r>
      <w:r w:rsidR="00685D14">
        <w:rPr>
          <w:sz w:val="24"/>
          <w:szCs w:val="24"/>
          <w:lang w:val="en-US"/>
        </w:rPr>
        <w:t>o all air pollution sources,</w:t>
      </w:r>
      <w:r w:rsidRPr="006973BB">
        <w:rPr>
          <w:sz w:val="24"/>
          <w:szCs w:val="24"/>
          <w:lang w:val="en-US"/>
        </w:rPr>
        <w:t xml:space="preserve"> for example in Istanbul by lu</w:t>
      </w:r>
      <w:r>
        <w:rPr>
          <w:sz w:val="24"/>
          <w:szCs w:val="24"/>
          <w:lang w:val="en-US"/>
        </w:rPr>
        <w:t>ng diseases and cancer.</w:t>
      </w:r>
    </w:p>
    <w:p w:rsidR="00432D3C" w:rsidRDefault="006973BB" w:rsidP="00FB5491">
      <w:pPr>
        <w:pStyle w:val="a3"/>
        <w:ind w:left="0" w:firstLine="567"/>
        <w:jc w:val="both"/>
        <w:rPr>
          <w:sz w:val="24"/>
          <w:szCs w:val="24"/>
          <w:lang w:val="en-US"/>
        </w:rPr>
      </w:pPr>
      <w:r w:rsidRPr="006973BB">
        <w:rPr>
          <w:sz w:val="24"/>
          <w:szCs w:val="24"/>
          <w:lang w:val="en-US"/>
        </w:rPr>
        <w:t>Pollutants emitted by burning coal include fine particulates (PM2.5) and ground level ozone. Every year, the burning of coal without the use of available pollution control technology causes thousands of preventable deaths in the United States. A study commissioned by the Maryland nurses association in 2006 found that emissions from just six of Maryland's coal-burning plants caused 700 deaths per year nationwide</w:t>
      </w:r>
      <w:r>
        <w:rPr>
          <w:sz w:val="24"/>
          <w:szCs w:val="24"/>
          <w:lang w:val="en-US"/>
        </w:rPr>
        <w:t>, including 100 in Maryland.</w:t>
      </w:r>
      <w:r w:rsidRPr="006973BB">
        <w:rPr>
          <w:sz w:val="24"/>
          <w:szCs w:val="24"/>
          <w:lang w:val="en-US"/>
        </w:rPr>
        <w:t xml:space="preserve"> Since installation of pollution abatement equipment on one of these six, the Brandon Shores plant, now "produces 90 percent less nitrogen oxide, an ingredient of smog; 95 percent less sulfur, which causes acid rain; and vastly lower frac</w:t>
      </w:r>
      <w:r>
        <w:rPr>
          <w:sz w:val="24"/>
          <w:szCs w:val="24"/>
          <w:lang w:val="en-US"/>
        </w:rPr>
        <w:t>tions of other pollutants."</w:t>
      </w:r>
      <w:r w:rsidRPr="006973BB">
        <w:rPr>
          <w:sz w:val="24"/>
          <w:szCs w:val="24"/>
          <w:lang w:val="en-US"/>
        </w:rPr>
        <w:t xml:space="preserve">In the United States, an average of 26 coal miners per year </w:t>
      </w:r>
      <w:r>
        <w:rPr>
          <w:sz w:val="24"/>
          <w:szCs w:val="24"/>
          <w:lang w:val="en-US"/>
        </w:rPr>
        <w:t>died in the decade 2005–2014.</w:t>
      </w:r>
    </w:p>
    <w:p w:rsidR="00D61B4F" w:rsidRPr="00D61B4F" w:rsidRDefault="00D61B4F" w:rsidP="00FB5491">
      <w:pPr>
        <w:pStyle w:val="a3"/>
        <w:ind w:left="0" w:firstLine="567"/>
        <w:jc w:val="both"/>
        <w:rPr>
          <w:b/>
          <w:sz w:val="24"/>
          <w:szCs w:val="24"/>
          <w:lang w:val="en-US"/>
        </w:rPr>
      </w:pPr>
      <w:r w:rsidRPr="00D61B4F">
        <w:rPr>
          <w:b/>
          <w:sz w:val="24"/>
          <w:szCs w:val="24"/>
          <w:lang w:val="en-US"/>
        </w:rPr>
        <w:t>Dangers to miners</w:t>
      </w:r>
    </w:p>
    <w:p w:rsidR="00D61B4F" w:rsidRPr="00D61B4F" w:rsidRDefault="00D61B4F" w:rsidP="00FB5491">
      <w:pPr>
        <w:pStyle w:val="a3"/>
        <w:ind w:left="0" w:firstLine="567"/>
        <w:jc w:val="both"/>
        <w:rPr>
          <w:sz w:val="24"/>
          <w:szCs w:val="24"/>
          <w:lang w:val="en-US"/>
        </w:rPr>
      </w:pPr>
      <w:r w:rsidRPr="00D61B4F">
        <w:rPr>
          <w:sz w:val="24"/>
          <w:szCs w:val="24"/>
          <w:lang w:val="en-US"/>
        </w:rPr>
        <w:t>Historically, coal mining has been a very dangerous activity, and the list of historical coal mining disasters is long. The principal hazards are mine wall failures and vehicle collisions; underground mining hazards include suffocation, gas poisoning, roof collapse and gas explosions. Chronic lung diseases, such as pneumoconiosis (black lung) were once common in miners, leading to reduced life expectancy. In some mining countries black lung is still common, with 4,000 new cases of black lung every year in the US (4 percent of workers annually) and 10,000 new cases every year in Chi</w:t>
      </w:r>
      <w:r>
        <w:rPr>
          <w:sz w:val="24"/>
          <w:szCs w:val="24"/>
          <w:lang w:val="en-US"/>
        </w:rPr>
        <w:t>na (0.2 percent of workers).</w:t>
      </w:r>
      <w:r w:rsidRPr="00D61B4F">
        <w:rPr>
          <w:sz w:val="24"/>
          <w:szCs w:val="24"/>
          <w:lang w:val="en-US"/>
        </w:rPr>
        <w:t xml:space="preserve"> Rates may be higher than reported in some regions.</w:t>
      </w:r>
    </w:p>
    <w:p w:rsidR="00D61B4F" w:rsidRPr="00D61B4F" w:rsidRDefault="00D61B4F" w:rsidP="00FB5491">
      <w:pPr>
        <w:pStyle w:val="a3"/>
        <w:ind w:left="0" w:firstLine="567"/>
        <w:jc w:val="both"/>
        <w:rPr>
          <w:sz w:val="24"/>
          <w:szCs w:val="24"/>
          <w:lang w:val="en-US"/>
        </w:rPr>
      </w:pPr>
      <w:r w:rsidRPr="00D61B4F">
        <w:rPr>
          <w:sz w:val="24"/>
          <w:szCs w:val="24"/>
          <w:lang w:val="en-US"/>
        </w:rPr>
        <w:t xml:space="preserve">In the United States, an average of 23 coal miners per year </w:t>
      </w:r>
      <w:r>
        <w:rPr>
          <w:sz w:val="24"/>
          <w:szCs w:val="24"/>
          <w:lang w:val="en-US"/>
        </w:rPr>
        <w:t>died in the decade 2007–2016.</w:t>
      </w:r>
      <w:r w:rsidRPr="00D61B4F">
        <w:rPr>
          <w:sz w:val="24"/>
          <w:szCs w:val="24"/>
          <w:lang w:val="en-US"/>
        </w:rPr>
        <w:t xml:space="preserve"> Recent U.S. coal-mining disasters include the Sago Mine disaster of January 2006. In 2007, a mine accident in Utah's Crandall Canyon Mine killed nine miners, with six ento</w:t>
      </w:r>
      <w:r>
        <w:rPr>
          <w:sz w:val="24"/>
          <w:szCs w:val="24"/>
          <w:lang w:val="en-US"/>
        </w:rPr>
        <w:t>mbed.</w:t>
      </w:r>
      <w:r w:rsidRPr="00D61B4F">
        <w:rPr>
          <w:sz w:val="24"/>
          <w:szCs w:val="24"/>
          <w:lang w:val="en-US"/>
        </w:rPr>
        <w:t xml:space="preserve"> The Upper Big Branch Mine disaster in West Virginia kil</w:t>
      </w:r>
      <w:r>
        <w:rPr>
          <w:sz w:val="24"/>
          <w:szCs w:val="24"/>
          <w:lang w:val="en-US"/>
        </w:rPr>
        <w:t>led 29 miners in April 2010.</w:t>
      </w:r>
    </w:p>
    <w:p w:rsidR="00D61B4F" w:rsidRPr="00D61B4F" w:rsidRDefault="00D61B4F" w:rsidP="00FB5491">
      <w:pPr>
        <w:pStyle w:val="a3"/>
        <w:ind w:left="0" w:firstLine="567"/>
        <w:jc w:val="both"/>
        <w:rPr>
          <w:sz w:val="24"/>
          <w:szCs w:val="24"/>
          <w:lang w:val="en-US"/>
        </w:rPr>
      </w:pPr>
      <w:r w:rsidRPr="00D61B4F">
        <w:rPr>
          <w:sz w:val="24"/>
          <w:szCs w:val="24"/>
          <w:lang w:val="en-US"/>
        </w:rPr>
        <w:t>However, in lesser developed countries and some developing countries, many miners continue to die annually, either through direct accidents in coal mines or through adverse health consequences from working under poor conditions. China, in particular, has the highest number of coal mining related deaths in the world, with official statistics claimin</w:t>
      </w:r>
      <w:r>
        <w:rPr>
          <w:sz w:val="24"/>
          <w:szCs w:val="24"/>
          <w:lang w:val="en-US"/>
        </w:rPr>
        <w:t>g that 6,027 deaths in 2004.</w:t>
      </w:r>
      <w:r w:rsidRPr="00D61B4F">
        <w:rPr>
          <w:sz w:val="24"/>
          <w:szCs w:val="24"/>
          <w:lang w:val="en-US"/>
        </w:rPr>
        <w:t xml:space="preserve"> To compare, 28 deaths were reported</w:t>
      </w:r>
      <w:r>
        <w:rPr>
          <w:sz w:val="24"/>
          <w:szCs w:val="24"/>
          <w:lang w:val="en-US"/>
        </w:rPr>
        <w:t xml:space="preserve"> in the US in the same year.</w:t>
      </w:r>
      <w:r w:rsidRPr="00D61B4F">
        <w:rPr>
          <w:sz w:val="24"/>
          <w:szCs w:val="24"/>
          <w:lang w:val="en-US"/>
        </w:rPr>
        <w:t xml:space="preserve"> Coal production in Ch</w:t>
      </w:r>
      <w:r>
        <w:rPr>
          <w:sz w:val="24"/>
          <w:szCs w:val="24"/>
          <w:lang w:val="en-US"/>
        </w:rPr>
        <w:t>ina is twice that in the US,</w:t>
      </w:r>
      <w:r w:rsidRPr="00D61B4F">
        <w:rPr>
          <w:sz w:val="24"/>
          <w:szCs w:val="24"/>
          <w:lang w:val="en-US"/>
        </w:rPr>
        <w:t xml:space="preserve"> while the number of coal miners is around 50 times that of the US, making deaths in coal mines in China 4 times as common per worker (108 times as common per unit output) as in the US.</w:t>
      </w:r>
    </w:p>
    <w:p w:rsidR="00D61B4F" w:rsidRPr="00D61B4F" w:rsidRDefault="00D61B4F" w:rsidP="00FB5491">
      <w:pPr>
        <w:pStyle w:val="a3"/>
        <w:ind w:left="0" w:firstLine="567"/>
        <w:jc w:val="both"/>
        <w:rPr>
          <w:sz w:val="24"/>
          <w:szCs w:val="24"/>
          <w:lang w:val="en-US"/>
        </w:rPr>
      </w:pPr>
      <w:r w:rsidRPr="00D61B4F">
        <w:rPr>
          <w:sz w:val="24"/>
          <w:szCs w:val="24"/>
          <w:lang w:val="en-US"/>
        </w:rPr>
        <w:t>The Farmington coal mine disaster kills 78. West Virginia, US, 1968.</w:t>
      </w:r>
    </w:p>
    <w:p w:rsidR="00D61B4F" w:rsidRPr="00D61B4F" w:rsidRDefault="00D61B4F" w:rsidP="00FB5491">
      <w:pPr>
        <w:pStyle w:val="a3"/>
        <w:ind w:left="0" w:firstLine="567"/>
        <w:jc w:val="both"/>
        <w:rPr>
          <w:sz w:val="24"/>
          <w:szCs w:val="24"/>
          <w:lang w:val="en-US"/>
        </w:rPr>
      </w:pPr>
      <w:r w:rsidRPr="00D61B4F">
        <w:rPr>
          <w:sz w:val="24"/>
          <w:szCs w:val="24"/>
          <w:lang w:val="en-US"/>
        </w:rPr>
        <w:t>Build-ups of a hazar</w:t>
      </w:r>
      <w:r w:rsidR="00790290">
        <w:rPr>
          <w:sz w:val="24"/>
          <w:szCs w:val="24"/>
          <w:lang w:val="en-US"/>
        </w:rPr>
        <w:t>dous gas are known as damps:</w:t>
      </w:r>
    </w:p>
    <w:p w:rsidR="00D61B4F" w:rsidRPr="00D61B4F" w:rsidRDefault="00D61B4F" w:rsidP="00B2013D">
      <w:pPr>
        <w:pStyle w:val="a3"/>
        <w:numPr>
          <w:ilvl w:val="0"/>
          <w:numId w:val="238"/>
        </w:numPr>
        <w:ind w:left="0" w:firstLine="567"/>
        <w:jc w:val="both"/>
        <w:rPr>
          <w:sz w:val="24"/>
          <w:szCs w:val="24"/>
          <w:lang w:val="en-US"/>
        </w:rPr>
      </w:pPr>
      <w:r w:rsidRPr="00D61B4F">
        <w:rPr>
          <w:sz w:val="24"/>
          <w:szCs w:val="24"/>
          <w:lang w:val="en-US"/>
        </w:rPr>
        <w:t>Black damp: a mixture of carbon dioxide and nitrogen in a mine can cause suffocation. The anoxic condition results of depletion of oxygen in enclosed spaces, e.g. by corrosion.</w:t>
      </w:r>
    </w:p>
    <w:p w:rsidR="00D61B4F" w:rsidRPr="00D61B4F" w:rsidRDefault="00D61B4F" w:rsidP="00B2013D">
      <w:pPr>
        <w:pStyle w:val="a3"/>
        <w:numPr>
          <w:ilvl w:val="0"/>
          <w:numId w:val="238"/>
        </w:numPr>
        <w:ind w:left="0" w:firstLine="567"/>
        <w:jc w:val="both"/>
        <w:rPr>
          <w:sz w:val="24"/>
          <w:szCs w:val="24"/>
          <w:lang w:val="en-US"/>
        </w:rPr>
      </w:pPr>
      <w:r w:rsidRPr="00D61B4F">
        <w:rPr>
          <w:sz w:val="24"/>
          <w:szCs w:val="24"/>
          <w:lang w:val="en-US"/>
        </w:rPr>
        <w:t>After damp: similar to black damp, after damp consists of carbon monoxide, carbon dioxide and nitrogen and forms after a mine explosion.</w:t>
      </w:r>
    </w:p>
    <w:p w:rsidR="00D61B4F" w:rsidRPr="00D61B4F" w:rsidRDefault="00D61B4F" w:rsidP="00B2013D">
      <w:pPr>
        <w:pStyle w:val="a3"/>
        <w:numPr>
          <w:ilvl w:val="0"/>
          <w:numId w:val="238"/>
        </w:numPr>
        <w:ind w:left="0" w:firstLine="567"/>
        <w:jc w:val="both"/>
        <w:rPr>
          <w:sz w:val="24"/>
          <w:szCs w:val="24"/>
          <w:lang w:val="en-US"/>
        </w:rPr>
      </w:pPr>
      <w:r w:rsidRPr="00D61B4F">
        <w:rPr>
          <w:sz w:val="24"/>
          <w:szCs w:val="24"/>
          <w:lang w:val="en-US"/>
        </w:rPr>
        <w:t>Fire damp: consists of mostly methane, a highly flammable gas that explodes between 5% and 15% – at 25% it causes asphyxiation.</w:t>
      </w:r>
    </w:p>
    <w:p w:rsidR="00D61B4F" w:rsidRPr="00D61B4F" w:rsidRDefault="00D61B4F" w:rsidP="00B2013D">
      <w:pPr>
        <w:pStyle w:val="a3"/>
        <w:numPr>
          <w:ilvl w:val="0"/>
          <w:numId w:val="238"/>
        </w:numPr>
        <w:ind w:left="0" w:firstLine="567"/>
        <w:jc w:val="both"/>
        <w:rPr>
          <w:sz w:val="24"/>
          <w:szCs w:val="24"/>
          <w:lang w:val="en-US"/>
        </w:rPr>
      </w:pPr>
      <w:r w:rsidRPr="00D61B4F">
        <w:rPr>
          <w:sz w:val="24"/>
          <w:szCs w:val="24"/>
          <w:lang w:val="en-US"/>
        </w:rPr>
        <w:t>Stink damp: so named for the rotten egg smell of the hydrogen sulphide gas, stink damp can explode and is also very toxic.</w:t>
      </w:r>
    </w:p>
    <w:p w:rsidR="00D61B4F" w:rsidRPr="00D61B4F" w:rsidRDefault="00D61B4F" w:rsidP="00B2013D">
      <w:pPr>
        <w:pStyle w:val="a3"/>
        <w:numPr>
          <w:ilvl w:val="0"/>
          <w:numId w:val="238"/>
        </w:numPr>
        <w:ind w:left="0" w:firstLine="567"/>
        <w:jc w:val="both"/>
        <w:rPr>
          <w:sz w:val="24"/>
          <w:szCs w:val="24"/>
          <w:lang w:val="en-US"/>
        </w:rPr>
      </w:pPr>
      <w:r w:rsidRPr="00D61B4F">
        <w:rPr>
          <w:sz w:val="24"/>
          <w:szCs w:val="24"/>
          <w:lang w:val="en-US"/>
        </w:rPr>
        <w:t>White damp: air containing carbon monoxide which is toxic, even at low concentrations</w:t>
      </w:r>
    </w:p>
    <w:p w:rsidR="00432D3C" w:rsidRPr="004A43B1" w:rsidRDefault="00D61B4F" w:rsidP="00FB5491">
      <w:pPr>
        <w:pStyle w:val="a3"/>
        <w:ind w:left="0" w:firstLine="567"/>
        <w:jc w:val="both"/>
        <w:rPr>
          <w:sz w:val="24"/>
          <w:szCs w:val="24"/>
          <w:lang w:val="en-US"/>
        </w:rPr>
      </w:pPr>
      <w:r w:rsidRPr="00D61B4F">
        <w:rPr>
          <w:sz w:val="24"/>
          <w:szCs w:val="24"/>
          <w:lang w:val="en-US"/>
        </w:rPr>
        <w:t>Firedamp explosions can trigger the much more dangerous coal dust explosions, which can engulf an entire pit. Most of these risks can be greatly reduced in modern mines, and multiple fatality incidents are now rare in some parts of the developed world. Modern mining in the US results in approximately 30 deaths per</w:t>
      </w:r>
      <w:r w:rsidR="00790290">
        <w:rPr>
          <w:sz w:val="24"/>
          <w:szCs w:val="24"/>
          <w:lang w:val="en-US"/>
        </w:rPr>
        <w:t xml:space="preserve"> year due to mine accidents.</w:t>
      </w:r>
    </w:p>
    <w:p w:rsidR="00FE4EFF" w:rsidRDefault="00FE4EFF" w:rsidP="00FB5491">
      <w:pPr>
        <w:ind w:firstLine="567"/>
        <w:jc w:val="both"/>
        <w:rPr>
          <w:sz w:val="24"/>
          <w:szCs w:val="24"/>
          <w:lang w:val="en-US"/>
        </w:rPr>
      </w:pPr>
      <w:r>
        <w:rPr>
          <w:sz w:val="24"/>
          <w:szCs w:val="24"/>
          <w:lang w:val="en-US"/>
        </w:rPr>
        <w:br w:type="page"/>
      </w:r>
    </w:p>
    <w:p w:rsidR="008C149F" w:rsidRPr="005606E2" w:rsidRDefault="008C149F" w:rsidP="00EC2835">
      <w:pPr>
        <w:pStyle w:val="a3"/>
        <w:ind w:left="0" w:firstLine="567"/>
        <w:jc w:val="both"/>
        <w:rPr>
          <w:sz w:val="24"/>
          <w:szCs w:val="24"/>
          <w:lang w:val="en-US"/>
        </w:rPr>
      </w:pPr>
    </w:p>
    <w:p w:rsidR="00BF6B0E" w:rsidRPr="005606E2" w:rsidRDefault="00E109BB" w:rsidP="00BF6B0E">
      <w:pPr>
        <w:pStyle w:val="a5"/>
        <w:widowControl/>
        <w:autoSpaceDE/>
        <w:autoSpaceDN/>
        <w:spacing w:before="100" w:beforeAutospacing="1" w:after="100" w:afterAutospacing="1"/>
        <w:ind w:left="0" w:firstLine="0"/>
        <w:contextualSpacing/>
        <w:jc w:val="center"/>
        <w:rPr>
          <w:b/>
          <w:bCs/>
          <w:sz w:val="24"/>
          <w:szCs w:val="24"/>
          <w:lang w:val="en-US" w:eastAsia="ru-RU"/>
        </w:rPr>
      </w:pPr>
      <w:bookmarkStart w:id="14" w:name="_bookmark10"/>
      <w:bookmarkEnd w:id="14"/>
      <w:r w:rsidRPr="005606E2">
        <w:rPr>
          <w:b/>
          <w:bCs/>
          <w:noProof/>
          <w:sz w:val="24"/>
          <w:szCs w:val="24"/>
          <w:lang w:eastAsia="uk-UA"/>
        </w:rPr>
        <w:drawing>
          <wp:inline distT="0" distB="0" distL="0" distR="0">
            <wp:extent cx="5400675" cy="3876675"/>
            <wp:effectExtent l="19050" t="0" r="9525" b="0"/>
            <wp:docPr id="20" name="Рисунок 20" descr="C:\Users\Asus\Desktop\Гірництво\Ст.57 над UNIT X. MINING AND THE ENVIRON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sus\Desktop\Гірництво\Ст.57 над UNIT X. MINING AND THE ENVIRONMENT.jpg"/>
                    <pic:cNvPicPr>
                      <a:picLocks noChangeAspect="1" noChangeArrowheads="1"/>
                    </pic:cNvPicPr>
                  </pic:nvPicPr>
                  <pic:blipFill>
                    <a:blip r:embed="rId154" cstate="print"/>
                    <a:srcRect/>
                    <a:stretch>
                      <a:fillRect/>
                    </a:stretch>
                  </pic:blipFill>
                  <pic:spPr bwMode="auto">
                    <a:xfrm>
                      <a:off x="0" y="0"/>
                      <a:ext cx="5400675" cy="3876675"/>
                    </a:xfrm>
                    <a:prstGeom prst="rect">
                      <a:avLst/>
                    </a:prstGeom>
                    <a:noFill/>
                    <a:ln w="9525">
                      <a:noFill/>
                      <a:miter lim="800000"/>
                      <a:headEnd/>
                      <a:tailEnd/>
                    </a:ln>
                  </pic:spPr>
                </pic:pic>
              </a:graphicData>
            </a:graphic>
          </wp:inline>
        </w:drawing>
      </w:r>
    </w:p>
    <w:p w:rsidR="004E3B96" w:rsidRPr="004E3B96" w:rsidRDefault="0087447F" w:rsidP="004E3B96">
      <w:pPr>
        <w:widowControl/>
        <w:autoSpaceDE/>
        <w:autoSpaceDN/>
        <w:spacing w:before="100" w:beforeAutospacing="1" w:after="100" w:afterAutospacing="1"/>
        <w:contextualSpacing/>
        <w:jc w:val="center"/>
        <w:rPr>
          <w:b/>
          <w:bCs/>
          <w:sz w:val="24"/>
          <w:szCs w:val="24"/>
          <w:lang w:val="en-US" w:eastAsia="ru-RU"/>
        </w:rPr>
      </w:pPr>
      <w:r w:rsidRPr="004E3B96">
        <w:rPr>
          <w:b/>
          <w:bCs/>
          <w:sz w:val="24"/>
          <w:szCs w:val="24"/>
          <w:lang w:val="en-US" w:eastAsia="ru-RU"/>
        </w:rPr>
        <w:t xml:space="preserve">UNIT X. </w:t>
      </w:r>
      <w:r w:rsidR="003E31F6" w:rsidRPr="004E3B96">
        <w:rPr>
          <w:b/>
          <w:bCs/>
          <w:sz w:val="24"/>
          <w:szCs w:val="24"/>
          <w:lang w:val="en-US" w:eastAsia="ru-RU"/>
        </w:rPr>
        <w:t>MINING AND THE ENVIRONMENT</w:t>
      </w:r>
    </w:p>
    <w:p w:rsidR="003E31F6" w:rsidRPr="005606E2" w:rsidRDefault="003E31F6" w:rsidP="003E31F6">
      <w:pPr>
        <w:widowControl/>
        <w:autoSpaceDE/>
        <w:autoSpaceDN/>
        <w:spacing w:before="100" w:beforeAutospacing="1" w:after="100" w:afterAutospacing="1"/>
        <w:ind w:firstLine="708"/>
        <w:contextualSpacing/>
        <w:jc w:val="both"/>
        <w:rPr>
          <w:sz w:val="24"/>
          <w:szCs w:val="24"/>
          <w:lang w:val="en-US" w:eastAsia="ru-RU"/>
        </w:rPr>
      </w:pPr>
      <w:r w:rsidRPr="005606E2">
        <w:rPr>
          <w:sz w:val="24"/>
          <w:szCs w:val="24"/>
          <w:lang w:val="en-US" w:eastAsia="ru-RU"/>
        </w:rPr>
        <w:t>It should be stressed that effects of mining on the environment are twofold: firstly, there are direct effects arising from mining as a physical activity, which include disturbances of the land surface and accumulation of waste. Secondly, there are indirect destructive effects resulting from treatment of mineral products, such as coal burning, ore processing, smelting and other metallurgical processes. These frequently result in contamination of soil and ground water, pollution of the atmosphere and an adverse effect on vegetation and wildlife. Mining, especially open-pit mining, deforms the surface of the land and creates a large amount of waste materials which contain hazardous substances that pollute water and soil. Water from mining and concentration operations may contaminate the subsoil and rivers into which it flows. Most serious of all are gases produced by smelting, which may not only contaminate the air in the region of the smelter, but affect lakes and vegetation hundreds of miles away through the creation of acid rain.</w:t>
      </w:r>
    </w:p>
    <w:p w:rsidR="003E31F6" w:rsidRPr="005606E2" w:rsidRDefault="003E31F6" w:rsidP="003E31F6">
      <w:pPr>
        <w:widowControl/>
        <w:autoSpaceDE/>
        <w:autoSpaceDN/>
        <w:spacing w:before="100" w:beforeAutospacing="1" w:after="100" w:afterAutospacing="1"/>
        <w:ind w:firstLine="708"/>
        <w:contextualSpacing/>
        <w:jc w:val="both"/>
        <w:rPr>
          <w:sz w:val="24"/>
          <w:szCs w:val="24"/>
          <w:lang w:val="en-US" w:eastAsia="ru-RU"/>
        </w:rPr>
      </w:pPr>
      <w:r w:rsidRPr="005606E2">
        <w:rPr>
          <w:sz w:val="24"/>
          <w:szCs w:val="24"/>
          <w:lang w:val="en-US" w:eastAsia="ru-RU"/>
        </w:rPr>
        <w:t>There is one more point which affects the environment. It concerns the transport of coal representing one component of the complete coal cycle — from exploration and extraction of the fuel, through refining, processing, storage and finally its conversion to an end-use product for consumers. Coal transportation is executed by train, truck (lorry), water (on rivers, canals, lakes, etc.) and slurry pipeline or conveyer belt. Environmental impacts of coal transport occur during loading or unloading. For example, rail transport and trucks cause damage to buildings, highways and other places.</w:t>
      </w:r>
    </w:p>
    <w:p w:rsidR="003E31F6" w:rsidRPr="005606E2" w:rsidRDefault="003E31F6" w:rsidP="003E31F6">
      <w:pPr>
        <w:widowControl/>
        <w:autoSpaceDE/>
        <w:autoSpaceDN/>
        <w:spacing w:before="100" w:beforeAutospacing="1" w:after="100" w:afterAutospacing="1"/>
        <w:ind w:firstLine="708"/>
        <w:contextualSpacing/>
        <w:jc w:val="both"/>
        <w:rPr>
          <w:sz w:val="24"/>
          <w:szCs w:val="24"/>
          <w:lang w:val="en-US" w:eastAsia="ru-RU"/>
        </w:rPr>
      </w:pPr>
      <w:r w:rsidRPr="005606E2">
        <w:rPr>
          <w:sz w:val="24"/>
          <w:szCs w:val="24"/>
          <w:lang w:val="en-US" w:eastAsia="ru-RU"/>
        </w:rPr>
        <w:t>Accidents are associated with all forms of transport. Besides, the transport of coal in all its forms involves dust, even though special measures are increasingly taken. Emission of coal particulate and other air pollutants occur during loading, unloading and during coal movement.</w:t>
      </w:r>
    </w:p>
    <w:p w:rsidR="003E31F6" w:rsidRPr="005606E2" w:rsidRDefault="003E31F6" w:rsidP="003E31F6">
      <w:pPr>
        <w:widowControl/>
        <w:autoSpaceDE/>
        <w:autoSpaceDN/>
        <w:spacing w:before="100" w:beforeAutospacing="1" w:after="100" w:afterAutospacing="1"/>
        <w:ind w:firstLine="708"/>
        <w:contextualSpacing/>
        <w:jc w:val="both"/>
        <w:rPr>
          <w:sz w:val="24"/>
          <w:szCs w:val="24"/>
          <w:lang w:val="en-US" w:eastAsia="ru-RU"/>
        </w:rPr>
      </w:pPr>
      <w:r w:rsidRPr="005606E2">
        <w:rPr>
          <w:sz w:val="24"/>
          <w:szCs w:val="24"/>
          <w:lang w:val="en-US" w:eastAsia="ru-RU"/>
        </w:rPr>
        <w:t xml:space="preserve">At the same time, research and development have provided greatly improved engineering and biological methods of land reclamation. It is necessary to say that land reclamation has emerged as a method of controlling the negative after-effects of extracting coal and other minerals. Land reclamation covers the problem of landscape redevelopment and the restoration of its productivity, ecological </w:t>
      </w:r>
      <w:r w:rsidRPr="005606E2">
        <w:rPr>
          <w:sz w:val="24"/>
          <w:szCs w:val="24"/>
          <w:lang w:val="en-US" w:eastAsia="ru-RU"/>
        </w:rPr>
        <w:lastRenderedPageBreak/>
        <w:t>integrity, and economic and aesthetic value. The economic uses of reclaimed land depend on natural and socioeconomic factors of the locality. They may be orchards, meadows, parks, swimming pools, etc.</w:t>
      </w:r>
    </w:p>
    <w:p w:rsidR="003E31F6" w:rsidRPr="005606E2" w:rsidRDefault="003E31F6" w:rsidP="003E31F6">
      <w:pPr>
        <w:widowControl/>
        <w:autoSpaceDE/>
        <w:autoSpaceDN/>
        <w:spacing w:before="100" w:beforeAutospacing="1" w:after="100" w:afterAutospacing="1"/>
        <w:ind w:firstLine="708"/>
        <w:contextualSpacing/>
        <w:jc w:val="both"/>
        <w:rPr>
          <w:sz w:val="24"/>
          <w:szCs w:val="24"/>
          <w:lang w:val="en-US" w:eastAsia="ru-RU"/>
        </w:rPr>
      </w:pPr>
      <w:r w:rsidRPr="005606E2">
        <w:rPr>
          <w:sz w:val="24"/>
          <w:szCs w:val="24"/>
          <w:lang w:val="en-US" w:eastAsia="ru-RU"/>
        </w:rPr>
        <w:t>In recent years, many industrial countries have developed and adopted laws, national programs and specific policies for environmental protection. The basis of most laws applicable to the mining industry and its effect on land is to control land management for resources protection, regulate land reclamation and landscape retraction. The principal impact of pollution regulations on the mining industry arises from regulations on emissions of CO</w:t>
      </w:r>
      <w:r w:rsidRPr="005606E2">
        <w:rPr>
          <w:sz w:val="24"/>
          <w:szCs w:val="24"/>
          <w:vertAlign w:val="subscript"/>
          <w:lang w:val="en-US" w:eastAsia="ru-RU"/>
        </w:rPr>
        <w:t>2</w:t>
      </w:r>
      <w:r w:rsidRPr="005606E2">
        <w:rPr>
          <w:sz w:val="24"/>
          <w:szCs w:val="24"/>
          <w:lang w:val="en-US" w:eastAsia="ru-RU"/>
        </w:rPr>
        <w:t xml:space="preserve"> and other air pollutants from copper lead and zinc smelters.</w:t>
      </w:r>
    </w:p>
    <w:p w:rsidR="003E31F6" w:rsidRPr="005606E2" w:rsidRDefault="003E31F6" w:rsidP="00563523">
      <w:pPr>
        <w:widowControl/>
        <w:numPr>
          <w:ilvl w:val="0"/>
          <w:numId w:val="80"/>
        </w:numPr>
        <w:autoSpaceDE/>
        <w:autoSpaceDN/>
        <w:spacing w:after="200"/>
        <w:ind w:left="0" w:firstLine="567"/>
        <w:contextualSpacing/>
        <w:jc w:val="both"/>
        <w:rPr>
          <w:b/>
          <w:sz w:val="24"/>
          <w:szCs w:val="24"/>
          <w:lang w:val="en-US" w:eastAsia="ru-RU"/>
        </w:rPr>
      </w:pPr>
      <w:r w:rsidRPr="005606E2">
        <w:rPr>
          <w:b/>
          <w:sz w:val="24"/>
          <w:szCs w:val="24"/>
          <w:lang w:val="en-US" w:eastAsia="ru-RU"/>
        </w:rPr>
        <w:t>Match the synonyms:</w:t>
      </w:r>
    </w:p>
    <w:tbl>
      <w:tblPr>
        <w:tblStyle w:val="ab"/>
        <w:tblW w:w="0" w:type="auto"/>
        <w:tblLook w:val="04A0" w:firstRow="1" w:lastRow="0" w:firstColumn="1" w:lastColumn="0" w:noHBand="0" w:noVBand="1"/>
      </w:tblPr>
      <w:tblGrid>
        <w:gridCol w:w="4785"/>
        <w:gridCol w:w="4786"/>
      </w:tblGrid>
      <w:tr w:rsidR="003E31F6" w:rsidRPr="005606E2" w:rsidTr="00451794">
        <w:tc>
          <w:tcPr>
            <w:tcW w:w="4785" w:type="dxa"/>
          </w:tcPr>
          <w:p w:rsidR="003E31F6" w:rsidRPr="005606E2" w:rsidRDefault="003E31F6" w:rsidP="00BF6B0E">
            <w:pPr>
              <w:spacing w:after="200"/>
              <w:ind w:left="170" w:right="170"/>
              <w:jc w:val="both"/>
              <w:rPr>
                <w:rFonts w:eastAsia="Calibri"/>
                <w:sz w:val="24"/>
                <w:szCs w:val="24"/>
                <w:lang w:val="en-US"/>
              </w:rPr>
            </w:pPr>
            <w:r w:rsidRPr="005606E2">
              <w:rPr>
                <w:rFonts w:eastAsia="Calibri"/>
                <w:sz w:val="24"/>
                <w:szCs w:val="24"/>
                <w:lang w:val="en-US"/>
              </w:rPr>
              <w:t>result</w:t>
            </w:r>
          </w:p>
        </w:tc>
        <w:tc>
          <w:tcPr>
            <w:tcW w:w="4786" w:type="dxa"/>
          </w:tcPr>
          <w:p w:rsidR="003E31F6" w:rsidRPr="005606E2" w:rsidRDefault="003E31F6" w:rsidP="00BF6B0E">
            <w:pPr>
              <w:spacing w:after="200"/>
              <w:ind w:left="170" w:right="170"/>
              <w:jc w:val="both"/>
              <w:rPr>
                <w:rFonts w:eastAsia="Calibri"/>
                <w:sz w:val="24"/>
                <w:szCs w:val="24"/>
                <w:lang w:val="en-US"/>
              </w:rPr>
            </w:pPr>
            <w:r w:rsidRPr="005606E2">
              <w:rPr>
                <w:rFonts w:eastAsia="Calibri"/>
                <w:sz w:val="24"/>
                <w:szCs w:val="24"/>
                <w:lang w:val="en-US"/>
              </w:rPr>
              <w:t>negative</w:t>
            </w:r>
          </w:p>
        </w:tc>
      </w:tr>
      <w:tr w:rsidR="003E31F6" w:rsidRPr="005606E2" w:rsidTr="00451794">
        <w:tc>
          <w:tcPr>
            <w:tcW w:w="4785" w:type="dxa"/>
          </w:tcPr>
          <w:p w:rsidR="003E31F6" w:rsidRPr="005606E2" w:rsidRDefault="003E31F6" w:rsidP="00BF6B0E">
            <w:pPr>
              <w:spacing w:after="200"/>
              <w:ind w:left="170" w:right="170"/>
              <w:jc w:val="both"/>
              <w:rPr>
                <w:rFonts w:eastAsia="Calibri"/>
                <w:sz w:val="24"/>
                <w:szCs w:val="24"/>
                <w:lang w:val="en-US"/>
              </w:rPr>
            </w:pPr>
            <w:r w:rsidRPr="005606E2">
              <w:rPr>
                <w:rFonts w:eastAsia="Calibri"/>
                <w:sz w:val="24"/>
                <w:szCs w:val="24"/>
                <w:lang w:val="en-US"/>
              </w:rPr>
              <w:t>contamination</w:t>
            </w:r>
          </w:p>
        </w:tc>
        <w:tc>
          <w:tcPr>
            <w:tcW w:w="4786" w:type="dxa"/>
          </w:tcPr>
          <w:p w:rsidR="003E31F6" w:rsidRPr="005606E2" w:rsidRDefault="003E31F6" w:rsidP="00BF6B0E">
            <w:pPr>
              <w:spacing w:after="200"/>
              <w:ind w:left="170" w:right="170"/>
              <w:jc w:val="both"/>
              <w:rPr>
                <w:rFonts w:eastAsia="Calibri"/>
                <w:sz w:val="24"/>
                <w:szCs w:val="24"/>
                <w:lang w:val="en-US"/>
              </w:rPr>
            </w:pPr>
            <w:r w:rsidRPr="005606E2">
              <w:rPr>
                <w:rFonts w:eastAsia="Calibri"/>
                <w:sz w:val="24"/>
                <w:szCs w:val="24"/>
                <w:lang w:val="en-US"/>
              </w:rPr>
              <w:t>effect</w:t>
            </w:r>
          </w:p>
        </w:tc>
      </w:tr>
      <w:tr w:rsidR="003E31F6" w:rsidRPr="005606E2" w:rsidTr="00451794">
        <w:tc>
          <w:tcPr>
            <w:tcW w:w="4785" w:type="dxa"/>
          </w:tcPr>
          <w:p w:rsidR="003E31F6" w:rsidRPr="005606E2" w:rsidRDefault="003E31F6" w:rsidP="00BF6B0E">
            <w:pPr>
              <w:spacing w:after="200"/>
              <w:ind w:left="170" w:right="170"/>
              <w:jc w:val="both"/>
              <w:rPr>
                <w:rFonts w:eastAsia="Calibri"/>
                <w:sz w:val="24"/>
                <w:szCs w:val="24"/>
                <w:lang w:val="en-US"/>
              </w:rPr>
            </w:pPr>
            <w:r w:rsidRPr="005606E2">
              <w:rPr>
                <w:rFonts w:eastAsia="Calibri"/>
                <w:sz w:val="24"/>
                <w:szCs w:val="24"/>
                <w:lang w:val="en-US"/>
              </w:rPr>
              <w:t>adverse</w:t>
            </w:r>
          </w:p>
        </w:tc>
        <w:tc>
          <w:tcPr>
            <w:tcW w:w="4786" w:type="dxa"/>
          </w:tcPr>
          <w:p w:rsidR="003E31F6" w:rsidRPr="005606E2" w:rsidRDefault="003E31F6" w:rsidP="00BF6B0E">
            <w:pPr>
              <w:spacing w:after="200"/>
              <w:ind w:left="170" w:right="170"/>
              <w:jc w:val="both"/>
              <w:rPr>
                <w:rFonts w:eastAsia="Calibri"/>
                <w:sz w:val="24"/>
                <w:szCs w:val="24"/>
                <w:lang w:val="en-US"/>
              </w:rPr>
            </w:pPr>
            <w:r w:rsidRPr="005606E2">
              <w:rPr>
                <w:rFonts w:eastAsia="Calibri"/>
                <w:sz w:val="24"/>
                <w:szCs w:val="24"/>
                <w:lang w:val="en-US"/>
              </w:rPr>
              <w:t>affect</w:t>
            </w:r>
          </w:p>
        </w:tc>
      </w:tr>
      <w:tr w:rsidR="003E31F6" w:rsidRPr="005606E2" w:rsidTr="00451794">
        <w:tc>
          <w:tcPr>
            <w:tcW w:w="4785" w:type="dxa"/>
          </w:tcPr>
          <w:p w:rsidR="003E31F6" w:rsidRPr="005606E2" w:rsidRDefault="003E31F6" w:rsidP="00BF6B0E">
            <w:pPr>
              <w:spacing w:after="200"/>
              <w:ind w:left="170" w:right="170"/>
              <w:jc w:val="both"/>
              <w:rPr>
                <w:rFonts w:eastAsia="Calibri"/>
                <w:sz w:val="24"/>
                <w:szCs w:val="24"/>
                <w:lang w:val="en-US"/>
              </w:rPr>
            </w:pPr>
            <w:r w:rsidRPr="005606E2">
              <w:rPr>
                <w:rFonts w:eastAsia="Calibri"/>
                <w:sz w:val="24"/>
                <w:szCs w:val="24"/>
                <w:lang w:val="en-US"/>
              </w:rPr>
              <w:t>disturb</w:t>
            </w:r>
          </w:p>
        </w:tc>
        <w:tc>
          <w:tcPr>
            <w:tcW w:w="4786" w:type="dxa"/>
          </w:tcPr>
          <w:p w:rsidR="003E31F6" w:rsidRPr="005606E2" w:rsidRDefault="003E31F6" w:rsidP="00BF6B0E">
            <w:pPr>
              <w:spacing w:after="200"/>
              <w:ind w:left="170" w:right="170"/>
              <w:jc w:val="both"/>
              <w:rPr>
                <w:rFonts w:eastAsia="Calibri"/>
                <w:sz w:val="24"/>
                <w:szCs w:val="24"/>
                <w:lang w:val="en-US"/>
              </w:rPr>
            </w:pPr>
            <w:r w:rsidRPr="005606E2">
              <w:rPr>
                <w:rFonts w:eastAsia="Calibri"/>
                <w:sz w:val="24"/>
                <w:szCs w:val="24"/>
                <w:lang w:val="en-US"/>
              </w:rPr>
              <w:t>pollution</w:t>
            </w:r>
          </w:p>
        </w:tc>
      </w:tr>
      <w:tr w:rsidR="003E31F6" w:rsidRPr="005606E2" w:rsidTr="00451794">
        <w:tc>
          <w:tcPr>
            <w:tcW w:w="4785" w:type="dxa"/>
          </w:tcPr>
          <w:p w:rsidR="003E31F6" w:rsidRPr="005606E2" w:rsidRDefault="003E31F6" w:rsidP="00BF6B0E">
            <w:pPr>
              <w:spacing w:after="200"/>
              <w:ind w:left="170" w:right="170"/>
              <w:jc w:val="both"/>
              <w:rPr>
                <w:rFonts w:eastAsia="Calibri"/>
                <w:sz w:val="24"/>
                <w:szCs w:val="24"/>
                <w:lang w:val="en-US"/>
              </w:rPr>
            </w:pPr>
            <w:r w:rsidRPr="005606E2">
              <w:rPr>
                <w:rFonts w:eastAsia="Calibri"/>
                <w:sz w:val="24"/>
                <w:szCs w:val="24"/>
                <w:lang w:val="en-US"/>
              </w:rPr>
              <w:t>execute</w:t>
            </w:r>
          </w:p>
        </w:tc>
        <w:tc>
          <w:tcPr>
            <w:tcW w:w="4786" w:type="dxa"/>
          </w:tcPr>
          <w:p w:rsidR="003E31F6" w:rsidRPr="005606E2" w:rsidRDefault="003E31F6" w:rsidP="00BF6B0E">
            <w:pPr>
              <w:spacing w:after="200"/>
              <w:ind w:left="170" w:right="170"/>
              <w:jc w:val="both"/>
              <w:rPr>
                <w:rFonts w:eastAsia="Calibri"/>
                <w:sz w:val="24"/>
                <w:szCs w:val="24"/>
                <w:lang w:val="en-US"/>
              </w:rPr>
            </w:pPr>
            <w:r w:rsidRPr="005606E2">
              <w:rPr>
                <w:rFonts w:eastAsia="Calibri"/>
                <w:sz w:val="24"/>
                <w:szCs w:val="24"/>
                <w:lang w:val="en-US"/>
              </w:rPr>
              <w:t>reclamation</w:t>
            </w:r>
          </w:p>
        </w:tc>
      </w:tr>
      <w:tr w:rsidR="003E31F6" w:rsidRPr="005606E2" w:rsidTr="00451794">
        <w:tc>
          <w:tcPr>
            <w:tcW w:w="4785" w:type="dxa"/>
          </w:tcPr>
          <w:p w:rsidR="003E31F6" w:rsidRPr="005606E2" w:rsidRDefault="003E31F6" w:rsidP="00BF6B0E">
            <w:pPr>
              <w:spacing w:after="200"/>
              <w:ind w:left="170" w:right="170"/>
              <w:jc w:val="both"/>
              <w:rPr>
                <w:rFonts w:eastAsia="Calibri"/>
                <w:sz w:val="24"/>
                <w:szCs w:val="24"/>
                <w:lang w:val="en-US"/>
              </w:rPr>
            </w:pPr>
            <w:r w:rsidRPr="005606E2">
              <w:rPr>
                <w:rFonts w:eastAsia="Calibri"/>
                <w:sz w:val="24"/>
                <w:szCs w:val="24"/>
                <w:lang w:val="en-US"/>
              </w:rPr>
              <w:t>impact</w:t>
            </w:r>
          </w:p>
        </w:tc>
        <w:tc>
          <w:tcPr>
            <w:tcW w:w="4786" w:type="dxa"/>
          </w:tcPr>
          <w:p w:rsidR="003E31F6" w:rsidRPr="005606E2" w:rsidRDefault="003E31F6" w:rsidP="00BF6B0E">
            <w:pPr>
              <w:spacing w:after="200"/>
              <w:ind w:left="170" w:right="170"/>
              <w:jc w:val="both"/>
              <w:rPr>
                <w:rFonts w:eastAsia="Calibri"/>
                <w:sz w:val="24"/>
                <w:szCs w:val="24"/>
                <w:lang w:val="en-US"/>
              </w:rPr>
            </w:pPr>
            <w:r w:rsidRPr="005606E2">
              <w:rPr>
                <w:rFonts w:eastAsia="Calibri"/>
                <w:sz w:val="24"/>
                <w:szCs w:val="24"/>
                <w:lang w:val="en-US"/>
              </w:rPr>
              <w:t>cause</w:t>
            </w:r>
          </w:p>
        </w:tc>
      </w:tr>
      <w:tr w:rsidR="003E31F6" w:rsidRPr="005606E2" w:rsidTr="00451794">
        <w:tc>
          <w:tcPr>
            <w:tcW w:w="4785" w:type="dxa"/>
          </w:tcPr>
          <w:p w:rsidR="003E31F6" w:rsidRPr="005606E2" w:rsidRDefault="003E31F6" w:rsidP="00BF6B0E">
            <w:pPr>
              <w:spacing w:after="200"/>
              <w:ind w:left="170" w:right="170"/>
              <w:jc w:val="both"/>
              <w:rPr>
                <w:rFonts w:eastAsia="Calibri"/>
                <w:sz w:val="24"/>
                <w:szCs w:val="24"/>
                <w:lang w:val="en-US"/>
              </w:rPr>
            </w:pPr>
            <w:r w:rsidRPr="005606E2">
              <w:rPr>
                <w:rFonts w:eastAsia="Calibri"/>
                <w:sz w:val="24"/>
                <w:szCs w:val="24"/>
                <w:lang w:val="en-US"/>
              </w:rPr>
              <w:t>restoration</w:t>
            </w:r>
          </w:p>
        </w:tc>
        <w:tc>
          <w:tcPr>
            <w:tcW w:w="4786" w:type="dxa"/>
          </w:tcPr>
          <w:p w:rsidR="003E31F6" w:rsidRPr="005606E2" w:rsidRDefault="003E31F6" w:rsidP="00BF6B0E">
            <w:pPr>
              <w:spacing w:after="200"/>
              <w:ind w:left="170" w:right="170"/>
              <w:jc w:val="both"/>
              <w:rPr>
                <w:rFonts w:eastAsia="Calibri"/>
                <w:sz w:val="24"/>
                <w:szCs w:val="24"/>
                <w:lang w:val="en-US"/>
              </w:rPr>
            </w:pPr>
            <w:r w:rsidRPr="005606E2">
              <w:rPr>
                <w:rFonts w:eastAsia="Calibri"/>
                <w:sz w:val="24"/>
                <w:szCs w:val="24"/>
                <w:lang w:val="en-US"/>
              </w:rPr>
              <w:t>perform</w:t>
            </w:r>
          </w:p>
        </w:tc>
      </w:tr>
    </w:tbl>
    <w:p w:rsidR="00BF6B0E" w:rsidRPr="005606E2" w:rsidRDefault="00BF6B0E" w:rsidP="003E31F6">
      <w:pPr>
        <w:widowControl/>
        <w:autoSpaceDE/>
        <w:autoSpaceDN/>
        <w:jc w:val="both"/>
        <w:rPr>
          <w:b/>
          <w:sz w:val="24"/>
          <w:szCs w:val="24"/>
          <w:lang w:val="en-US" w:eastAsia="ru-RU"/>
        </w:rPr>
      </w:pPr>
    </w:p>
    <w:p w:rsidR="003E31F6" w:rsidRPr="005606E2" w:rsidRDefault="003E31F6" w:rsidP="00563523">
      <w:pPr>
        <w:widowControl/>
        <w:numPr>
          <w:ilvl w:val="0"/>
          <w:numId w:val="80"/>
        </w:numPr>
        <w:autoSpaceDE/>
        <w:autoSpaceDN/>
        <w:ind w:left="0" w:firstLine="567"/>
        <w:contextualSpacing/>
        <w:jc w:val="both"/>
        <w:rPr>
          <w:b/>
          <w:sz w:val="24"/>
          <w:szCs w:val="24"/>
          <w:lang w:val="en-US" w:eastAsia="ru-RU"/>
        </w:rPr>
      </w:pPr>
      <w:r w:rsidRPr="005606E2">
        <w:rPr>
          <w:b/>
          <w:sz w:val="24"/>
          <w:szCs w:val="24"/>
          <w:lang w:val="en-US" w:eastAsia="ru-RU"/>
        </w:rPr>
        <w:t>Find the synonyms to the following words in the text:</w:t>
      </w:r>
    </w:p>
    <w:p w:rsidR="003E31F6" w:rsidRPr="005606E2" w:rsidRDefault="003E31F6" w:rsidP="00BF6B0E">
      <w:pPr>
        <w:widowControl/>
        <w:autoSpaceDE/>
        <w:autoSpaceDN/>
        <w:ind w:firstLine="567"/>
        <w:jc w:val="both"/>
        <w:rPr>
          <w:sz w:val="24"/>
          <w:szCs w:val="24"/>
          <w:lang w:val="en-US" w:eastAsia="ru-RU"/>
        </w:rPr>
      </w:pPr>
      <w:r w:rsidRPr="005606E2">
        <w:rPr>
          <w:sz w:val="24"/>
          <w:szCs w:val="24"/>
          <w:lang w:val="en-US" w:eastAsia="ru-RU"/>
        </w:rPr>
        <w:t>mine, take place, appear, contaminants, form, affect</w:t>
      </w:r>
    </w:p>
    <w:p w:rsidR="003E31F6" w:rsidRPr="005606E2" w:rsidRDefault="003E31F6" w:rsidP="00FB5491">
      <w:pPr>
        <w:widowControl/>
        <w:numPr>
          <w:ilvl w:val="0"/>
          <w:numId w:val="80"/>
        </w:numPr>
        <w:tabs>
          <w:tab w:val="left" w:pos="993"/>
        </w:tabs>
        <w:autoSpaceDE/>
        <w:autoSpaceDN/>
        <w:spacing w:after="200"/>
        <w:ind w:left="0" w:firstLine="567"/>
        <w:contextualSpacing/>
        <w:jc w:val="both"/>
        <w:rPr>
          <w:b/>
          <w:sz w:val="24"/>
          <w:szCs w:val="24"/>
          <w:lang w:val="en-US" w:eastAsia="ru-RU"/>
        </w:rPr>
      </w:pPr>
      <w:r w:rsidRPr="005606E2">
        <w:rPr>
          <w:b/>
          <w:sz w:val="24"/>
          <w:szCs w:val="24"/>
          <w:lang w:val="en-US" w:eastAsia="ru-RU"/>
        </w:rPr>
        <w:t>Translate into English. Make up sentences with these words:</w:t>
      </w:r>
    </w:p>
    <w:p w:rsidR="003E31F6" w:rsidRPr="0049158A" w:rsidRDefault="003E31F6" w:rsidP="00FB5491">
      <w:pPr>
        <w:widowControl/>
        <w:autoSpaceDE/>
        <w:autoSpaceDN/>
        <w:ind w:firstLine="567"/>
        <w:jc w:val="both"/>
        <w:rPr>
          <w:sz w:val="24"/>
          <w:szCs w:val="24"/>
          <w:lang w:val="ru-RU" w:eastAsia="ru-RU"/>
        </w:rPr>
      </w:pPr>
      <w:r w:rsidRPr="0049158A">
        <w:rPr>
          <w:sz w:val="24"/>
          <w:szCs w:val="24"/>
          <w:lang w:val="ru-RU" w:eastAsia="ru-RU"/>
        </w:rPr>
        <w:t>впливати, призводити до, використовувати, відходи, регулювати, гірнича промисловість, захищати, засоби.</w:t>
      </w:r>
    </w:p>
    <w:p w:rsidR="003E31F6" w:rsidRPr="00FB5491" w:rsidRDefault="003E31F6" w:rsidP="00FB5491">
      <w:pPr>
        <w:pStyle w:val="a5"/>
        <w:widowControl/>
        <w:numPr>
          <w:ilvl w:val="0"/>
          <w:numId w:val="72"/>
        </w:numPr>
        <w:tabs>
          <w:tab w:val="left" w:pos="993"/>
        </w:tabs>
        <w:autoSpaceDE/>
        <w:autoSpaceDN/>
        <w:ind w:left="0" w:firstLine="567"/>
        <w:contextualSpacing/>
        <w:jc w:val="both"/>
        <w:rPr>
          <w:b/>
          <w:bCs/>
          <w:sz w:val="24"/>
          <w:szCs w:val="24"/>
          <w:lang w:val="en-US" w:eastAsia="ru-RU"/>
        </w:rPr>
      </w:pPr>
      <w:bookmarkStart w:id="15" w:name="toppp"/>
      <w:r w:rsidRPr="00FB5491">
        <w:rPr>
          <w:b/>
          <w:bCs/>
          <w:sz w:val="24"/>
          <w:szCs w:val="24"/>
          <w:lang w:val="en-US" w:eastAsia="ru-RU"/>
        </w:rPr>
        <w:t xml:space="preserve">а) Find the topic sentence of each of the paragraphs. Entitle the paragraphs. </w:t>
      </w:r>
    </w:p>
    <w:p w:rsidR="003E31F6" w:rsidRPr="005606E2" w:rsidRDefault="00FB5491" w:rsidP="00FB5491">
      <w:pPr>
        <w:widowControl/>
        <w:tabs>
          <w:tab w:val="left" w:pos="993"/>
        </w:tabs>
        <w:autoSpaceDE/>
        <w:autoSpaceDN/>
        <w:ind w:left="1" w:firstLine="566"/>
        <w:contextualSpacing/>
        <w:jc w:val="both"/>
        <w:rPr>
          <w:b/>
          <w:bCs/>
          <w:sz w:val="24"/>
          <w:szCs w:val="24"/>
          <w:lang w:val="en-US" w:eastAsia="ru-RU"/>
        </w:rPr>
      </w:pPr>
      <w:r>
        <w:rPr>
          <w:b/>
          <w:bCs/>
          <w:sz w:val="24"/>
          <w:szCs w:val="24"/>
          <w:lang w:val="en-US" w:eastAsia="ru-RU"/>
        </w:rPr>
        <w:tab/>
      </w:r>
      <w:r w:rsidR="003E31F6" w:rsidRPr="005606E2">
        <w:rPr>
          <w:b/>
          <w:bCs/>
          <w:sz w:val="24"/>
          <w:szCs w:val="24"/>
          <w:lang w:val="en-US" w:eastAsia="ru-RU"/>
        </w:rPr>
        <w:t>b) Briefly retell the text using the following phrases:</w:t>
      </w:r>
    </w:p>
    <w:p w:rsidR="003E31F6" w:rsidRPr="005606E2" w:rsidRDefault="003E31F6" w:rsidP="00FB5491">
      <w:pPr>
        <w:widowControl/>
        <w:autoSpaceDE/>
        <w:autoSpaceDN/>
        <w:ind w:firstLine="567"/>
        <w:contextualSpacing/>
        <w:jc w:val="both"/>
        <w:rPr>
          <w:bCs/>
          <w:i/>
          <w:sz w:val="24"/>
          <w:szCs w:val="24"/>
          <w:lang w:val="en-US" w:eastAsia="ru-RU"/>
        </w:rPr>
      </w:pPr>
      <w:r w:rsidRPr="005606E2">
        <w:rPr>
          <w:bCs/>
          <w:i/>
          <w:sz w:val="24"/>
          <w:szCs w:val="24"/>
          <w:lang w:val="en-US" w:eastAsia="ru-RU"/>
        </w:rPr>
        <w:t>The «object of the text is ...; The text deals with ...; It is pointed out that...; It should be stressed that...</w:t>
      </w:r>
    </w:p>
    <w:p w:rsidR="003E31F6" w:rsidRPr="00FB5491" w:rsidRDefault="003E31F6" w:rsidP="00FB5491">
      <w:pPr>
        <w:pStyle w:val="a5"/>
        <w:widowControl/>
        <w:numPr>
          <w:ilvl w:val="0"/>
          <w:numId w:val="72"/>
        </w:numPr>
        <w:autoSpaceDE/>
        <w:autoSpaceDN/>
        <w:ind w:left="0" w:firstLine="567"/>
        <w:contextualSpacing/>
        <w:jc w:val="both"/>
        <w:rPr>
          <w:sz w:val="24"/>
          <w:szCs w:val="24"/>
          <w:lang w:val="en-US" w:eastAsia="ru-RU"/>
        </w:rPr>
      </w:pPr>
      <w:r w:rsidRPr="00FB5491">
        <w:rPr>
          <w:b/>
          <w:bCs/>
          <w:sz w:val="24"/>
          <w:szCs w:val="24"/>
          <w:lang w:val="en-US" w:eastAsia="ru-RU"/>
        </w:rPr>
        <w:t>Put 10 questions to the text. Ask your classmates to answer these questions.</w:t>
      </w:r>
    </w:p>
    <w:p w:rsidR="003E31F6" w:rsidRPr="00FB5491" w:rsidRDefault="003E31F6" w:rsidP="00FB5491">
      <w:pPr>
        <w:pStyle w:val="a5"/>
        <w:widowControl/>
        <w:numPr>
          <w:ilvl w:val="0"/>
          <w:numId w:val="72"/>
        </w:numPr>
        <w:autoSpaceDE/>
        <w:autoSpaceDN/>
        <w:ind w:left="0" w:firstLine="567"/>
        <w:contextualSpacing/>
        <w:jc w:val="both"/>
        <w:rPr>
          <w:sz w:val="24"/>
          <w:szCs w:val="24"/>
          <w:lang w:val="en-US" w:eastAsia="ru-RU"/>
        </w:rPr>
      </w:pPr>
      <w:r w:rsidRPr="00FB5491">
        <w:rPr>
          <w:b/>
          <w:bCs/>
          <w:sz w:val="24"/>
          <w:szCs w:val="24"/>
          <w:lang w:val="en-US" w:eastAsia="ru-RU"/>
        </w:rPr>
        <w:t>Generalize the information of the text.</w:t>
      </w:r>
    </w:p>
    <w:p w:rsidR="003E31F6" w:rsidRPr="00FB5491" w:rsidRDefault="003E31F6" w:rsidP="00FB5491">
      <w:pPr>
        <w:pStyle w:val="a5"/>
        <w:widowControl/>
        <w:numPr>
          <w:ilvl w:val="0"/>
          <w:numId w:val="72"/>
        </w:numPr>
        <w:autoSpaceDE/>
        <w:autoSpaceDN/>
        <w:ind w:left="0" w:firstLine="567"/>
        <w:contextualSpacing/>
        <w:jc w:val="both"/>
        <w:rPr>
          <w:b/>
          <w:bCs/>
          <w:sz w:val="24"/>
          <w:szCs w:val="24"/>
          <w:lang w:val="en-US" w:eastAsia="ru-RU"/>
        </w:rPr>
      </w:pPr>
      <w:r w:rsidRPr="00FB5491">
        <w:rPr>
          <w:b/>
          <w:bCs/>
          <w:sz w:val="24"/>
          <w:szCs w:val="24"/>
          <w:lang w:val="en-US" w:eastAsia="ru-RU"/>
        </w:rPr>
        <w:t>Read the advertisement about the Conference.</w:t>
      </w:r>
    </w:p>
    <w:p w:rsidR="003E31F6" w:rsidRPr="005606E2" w:rsidRDefault="003E31F6" w:rsidP="00BF6B0E">
      <w:pPr>
        <w:widowControl/>
        <w:autoSpaceDE/>
        <w:autoSpaceDN/>
        <w:spacing w:before="100" w:beforeAutospacing="1" w:after="100" w:afterAutospacing="1"/>
        <w:ind w:firstLine="567"/>
        <w:contextualSpacing/>
        <w:jc w:val="both"/>
        <w:rPr>
          <w:sz w:val="24"/>
          <w:szCs w:val="24"/>
          <w:lang w:val="en-US" w:eastAsia="ru-RU"/>
        </w:rPr>
      </w:pPr>
      <w:r w:rsidRPr="005606E2">
        <w:rPr>
          <w:b/>
          <w:bCs/>
          <w:sz w:val="24"/>
          <w:szCs w:val="24"/>
          <w:lang w:val="en-US" w:eastAsia="ru-RU"/>
        </w:rPr>
        <w:t>Words for understanding:</w:t>
      </w:r>
    </w:p>
    <w:p w:rsidR="003E31F6" w:rsidRPr="005606E2" w:rsidRDefault="003E31F6" w:rsidP="00BF6B0E">
      <w:pPr>
        <w:widowControl/>
        <w:autoSpaceDE/>
        <w:autoSpaceDN/>
        <w:spacing w:before="100" w:beforeAutospacing="1" w:after="100" w:afterAutospacing="1"/>
        <w:ind w:firstLine="567"/>
        <w:contextualSpacing/>
        <w:jc w:val="both"/>
        <w:rPr>
          <w:i/>
          <w:sz w:val="24"/>
          <w:szCs w:val="24"/>
          <w:lang w:val="en-US" w:eastAsia="ru-RU"/>
        </w:rPr>
      </w:pPr>
      <w:r w:rsidRPr="005606E2">
        <w:rPr>
          <w:i/>
          <w:sz w:val="24"/>
          <w:szCs w:val="24"/>
          <w:lang w:val="en-US" w:eastAsia="ru-RU"/>
        </w:rPr>
        <w:t>Implication — залучення, причетність; appropriate — підходящий, відповідний; legislation — законодавстство; workshop — секція, семінар; issue — питання, проблема; agenda — порядок денний</w:t>
      </w:r>
    </w:p>
    <w:p w:rsidR="003E31F6" w:rsidRPr="005606E2" w:rsidRDefault="003E31F6" w:rsidP="00BF6B0E">
      <w:pPr>
        <w:widowControl/>
        <w:autoSpaceDE/>
        <w:autoSpaceDN/>
        <w:spacing w:before="100" w:beforeAutospacing="1" w:after="100" w:afterAutospacing="1"/>
        <w:ind w:firstLine="567"/>
        <w:contextualSpacing/>
        <w:jc w:val="both"/>
        <w:rPr>
          <w:sz w:val="24"/>
          <w:szCs w:val="24"/>
          <w:lang w:val="en-US" w:eastAsia="ru-RU"/>
        </w:rPr>
      </w:pPr>
      <w:r w:rsidRPr="005606E2">
        <w:rPr>
          <w:sz w:val="24"/>
          <w:szCs w:val="24"/>
          <w:lang w:val="en-US" w:eastAsia="ru-RU"/>
        </w:rPr>
        <w:t>Leaders from the international mining, regulatory and environmental communities will meet in October to discuss the most crucial environmental issues facing the mining industry.</w:t>
      </w:r>
    </w:p>
    <w:p w:rsidR="003E31F6" w:rsidRPr="005606E2" w:rsidRDefault="003E31F6" w:rsidP="00BF6B0E">
      <w:pPr>
        <w:widowControl/>
        <w:autoSpaceDE/>
        <w:autoSpaceDN/>
        <w:spacing w:before="100" w:beforeAutospacing="1" w:after="100" w:afterAutospacing="1"/>
        <w:ind w:firstLine="567"/>
        <w:contextualSpacing/>
        <w:jc w:val="both"/>
        <w:rPr>
          <w:sz w:val="24"/>
          <w:szCs w:val="24"/>
          <w:lang w:val="en-US" w:eastAsia="ru-RU"/>
        </w:rPr>
      </w:pPr>
      <w:r w:rsidRPr="005606E2">
        <w:rPr>
          <w:sz w:val="24"/>
          <w:szCs w:val="24"/>
          <w:lang w:val="en-US" w:eastAsia="ru-RU"/>
        </w:rPr>
        <w:t>Sponsored by Mining Journal LTD and Mining World News, the First International Conference on Mining Environmental Manage</w:t>
      </w:r>
      <w:r w:rsidRPr="005606E2">
        <w:rPr>
          <w:sz w:val="24"/>
          <w:szCs w:val="24"/>
          <w:lang w:val="en-US" w:eastAsia="ru-RU"/>
        </w:rPr>
        <w:softHyphen/>
        <w:t>ment will focus on mining-oriented environmental legislation, the financial implications, the available technological solutions and management control systems.</w:t>
      </w:r>
    </w:p>
    <w:p w:rsidR="003E31F6" w:rsidRPr="005606E2" w:rsidRDefault="003E31F6" w:rsidP="00BF6B0E">
      <w:pPr>
        <w:widowControl/>
        <w:autoSpaceDE/>
        <w:autoSpaceDN/>
        <w:spacing w:before="100" w:beforeAutospacing="1" w:after="100" w:afterAutospacing="1"/>
        <w:ind w:firstLine="567"/>
        <w:contextualSpacing/>
        <w:jc w:val="both"/>
        <w:rPr>
          <w:sz w:val="24"/>
          <w:szCs w:val="24"/>
          <w:lang w:val="en-US" w:eastAsia="ru-RU"/>
        </w:rPr>
      </w:pPr>
      <w:r w:rsidRPr="005606E2">
        <w:rPr>
          <w:sz w:val="24"/>
          <w:szCs w:val="24"/>
          <w:lang w:val="en-US" w:eastAsia="ru-RU"/>
        </w:rPr>
        <w:t>The three-day meeting will be held at R's Conference Hall starting with a reception on Sunday evening. The event will comprise three parts: a central conference, plus parallel workshop sessions and an exhibition.</w:t>
      </w:r>
    </w:p>
    <w:p w:rsidR="003E31F6" w:rsidRPr="005606E2" w:rsidRDefault="003E31F6" w:rsidP="00BF6B0E">
      <w:pPr>
        <w:widowControl/>
        <w:autoSpaceDE/>
        <w:autoSpaceDN/>
        <w:spacing w:before="100" w:beforeAutospacing="1" w:after="100" w:afterAutospacing="1"/>
        <w:ind w:firstLine="567"/>
        <w:contextualSpacing/>
        <w:jc w:val="both"/>
        <w:rPr>
          <w:sz w:val="24"/>
          <w:szCs w:val="24"/>
          <w:lang w:val="en-US" w:eastAsia="ru-RU"/>
        </w:rPr>
      </w:pPr>
      <w:r w:rsidRPr="005606E2">
        <w:rPr>
          <w:sz w:val="24"/>
          <w:szCs w:val="24"/>
          <w:lang w:val="en-US" w:eastAsia="ru-RU"/>
        </w:rPr>
        <w:t>The main Conference will be broken into six halfday sessions which will contain only four or five papers in each session. These 20-minute papers will focus on subjects which are appropriate for executive debate. Each session will end with a 40-minute discussion on the topic.</w:t>
      </w:r>
    </w:p>
    <w:p w:rsidR="003E31F6" w:rsidRPr="005606E2" w:rsidRDefault="003E31F6" w:rsidP="00BF6B0E">
      <w:pPr>
        <w:widowControl/>
        <w:autoSpaceDE/>
        <w:autoSpaceDN/>
        <w:spacing w:before="100" w:beforeAutospacing="1" w:after="100" w:afterAutospacing="1"/>
        <w:ind w:firstLine="567"/>
        <w:contextualSpacing/>
        <w:jc w:val="both"/>
        <w:rPr>
          <w:rFonts w:eastAsia="Calibri"/>
          <w:sz w:val="24"/>
          <w:szCs w:val="24"/>
          <w:lang w:val="en-US"/>
        </w:rPr>
      </w:pPr>
      <w:r w:rsidRPr="005606E2">
        <w:rPr>
          <w:sz w:val="24"/>
          <w:szCs w:val="24"/>
          <w:lang w:val="en-US" w:eastAsia="ru-RU"/>
        </w:rPr>
        <w:lastRenderedPageBreak/>
        <w:t>The six session topics will be: The differing perspectives of the mining industry / environmentalists in developed / developing countries; Cont-</w:t>
      </w:r>
      <w:bookmarkEnd w:id="15"/>
      <w:r w:rsidRPr="005606E2">
        <w:rPr>
          <w:rFonts w:eastAsia="Calibri"/>
          <w:sz w:val="24"/>
          <w:szCs w:val="24"/>
          <w:lang w:val="en-US"/>
        </w:rPr>
        <w:t>international regulations and standards; Management practices and legal obligations; The role of government; Financial implications of a greener world.</w:t>
      </w:r>
    </w:p>
    <w:p w:rsidR="003E31F6" w:rsidRPr="005606E2" w:rsidRDefault="003E31F6" w:rsidP="00BF6B0E">
      <w:pPr>
        <w:widowControl/>
        <w:autoSpaceDE/>
        <w:autoSpaceDN/>
        <w:spacing w:before="100" w:beforeAutospacing="1" w:after="100" w:afterAutospacing="1"/>
        <w:ind w:firstLine="567"/>
        <w:contextualSpacing/>
        <w:jc w:val="both"/>
        <w:rPr>
          <w:rFonts w:eastAsia="Calibri"/>
          <w:sz w:val="24"/>
          <w:szCs w:val="24"/>
          <w:lang w:val="en-US"/>
        </w:rPr>
      </w:pPr>
      <w:r w:rsidRPr="005606E2">
        <w:rPr>
          <w:rFonts w:eastAsia="Calibri"/>
          <w:sz w:val="24"/>
          <w:szCs w:val="24"/>
          <w:lang w:val="en-US"/>
        </w:rPr>
        <w:t>The two-hour Workshops will occur on the morning of each day, being scheduled for completion by the start of the main conference proceedings. Papers will be 20 minutes each (to include time for questions after each presentation), with the workshops being divided into three sections; Air / Water Issues, Land Issues, and General Issues. The six papers in each workshop will be devoted to case studies and technical presentations. Consideration is also given to Poster Displays of relevant technical work.</w:t>
      </w:r>
    </w:p>
    <w:p w:rsidR="003E31F6" w:rsidRPr="005606E2" w:rsidRDefault="003E31F6" w:rsidP="00BF6B0E">
      <w:pPr>
        <w:widowControl/>
        <w:autoSpaceDE/>
        <w:autoSpaceDN/>
        <w:spacing w:before="100" w:beforeAutospacing="1" w:after="100" w:afterAutospacing="1"/>
        <w:ind w:firstLine="567"/>
        <w:contextualSpacing/>
        <w:jc w:val="both"/>
        <w:rPr>
          <w:rFonts w:eastAsia="Calibri"/>
          <w:sz w:val="24"/>
          <w:szCs w:val="24"/>
          <w:lang w:val="en-US"/>
        </w:rPr>
      </w:pPr>
      <w:r w:rsidRPr="005606E2">
        <w:rPr>
          <w:rFonts w:eastAsia="Calibri"/>
          <w:sz w:val="24"/>
          <w:szCs w:val="24"/>
          <w:lang w:val="en-US"/>
        </w:rPr>
        <w:t>The Exhibition will offer equipment manufacturers and consultants the opportunity to present their products to the international industry.</w:t>
      </w:r>
    </w:p>
    <w:p w:rsidR="003E31F6" w:rsidRPr="005606E2" w:rsidRDefault="003E31F6" w:rsidP="00BF6B0E">
      <w:pPr>
        <w:widowControl/>
        <w:autoSpaceDE/>
        <w:autoSpaceDN/>
        <w:spacing w:before="100" w:beforeAutospacing="1" w:after="100" w:afterAutospacing="1"/>
        <w:ind w:firstLine="567"/>
        <w:contextualSpacing/>
        <w:jc w:val="both"/>
        <w:rPr>
          <w:rFonts w:eastAsia="Calibri"/>
          <w:sz w:val="24"/>
          <w:szCs w:val="24"/>
          <w:lang w:val="en-US"/>
        </w:rPr>
      </w:pPr>
      <w:r w:rsidRPr="005606E2">
        <w:rPr>
          <w:rFonts w:eastAsia="Calibri"/>
          <w:sz w:val="24"/>
          <w:szCs w:val="24"/>
          <w:lang w:val="en-US"/>
        </w:rPr>
        <w:t>Details of papers, speakers and exhibitors will be advised as soon as possible.</w:t>
      </w:r>
    </w:p>
    <w:p w:rsidR="003E31F6" w:rsidRPr="005606E2" w:rsidRDefault="003E31F6" w:rsidP="00BF6B0E">
      <w:pPr>
        <w:widowControl/>
        <w:autoSpaceDE/>
        <w:autoSpaceDN/>
        <w:spacing w:before="100" w:beforeAutospacing="1" w:after="100" w:afterAutospacing="1"/>
        <w:ind w:firstLine="567"/>
        <w:contextualSpacing/>
        <w:jc w:val="both"/>
        <w:rPr>
          <w:sz w:val="24"/>
          <w:szCs w:val="24"/>
          <w:lang w:val="en-US" w:eastAsia="ru-RU"/>
        </w:rPr>
      </w:pPr>
      <w:r w:rsidRPr="005606E2">
        <w:rPr>
          <w:sz w:val="24"/>
          <w:szCs w:val="24"/>
          <w:lang w:val="en-US" w:eastAsia="ru-RU"/>
        </w:rPr>
        <w:t>For further details please contact:</w:t>
      </w:r>
    </w:p>
    <w:p w:rsidR="003E31F6" w:rsidRPr="005606E2" w:rsidRDefault="003E31F6" w:rsidP="00BF6B0E">
      <w:pPr>
        <w:widowControl/>
        <w:autoSpaceDE/>
        <w:autoSpaceDN/>
        <w:spacing w:before="100" w:beforeAutospacing="1" w:after="100" w:afterAutospacing="1"/>
        <w:ind w:firstLine="567"/>
        <w:contextualSpacing/>
        <w:jc w:val="both"/>
        <w:rPr>
          <w:sz w:val="24"/>
          <w:szCs w:val="24"/>
          <w:lang w:val="en-US" w:eastAsia="ru-RU"/>
        </w:rPr>
      </w:pPr>
      <w:r w:rsidRPr="005606E2">
        <w:rPr>
          <w:sz w:val="24"/>
          <w:szCs w:val="24"/>
          <w:lang w:val="en-US" w:eastAsia="ru-RU"/>
        </w:rPr>
        <w:t>Mining Journal Ltd,</w:t>
      </w:r>
    </w:p>
    <w:p w:rsidR="003E31F6" w:rsidRPr="005606E2" w:rsidRDefault="003E31F6" w:rsidP="00BF6B0E">
      <w:pPr>
        <w:widowControl/>
        <w:autoSpaceDE/>
        <w:autoSpaceDN/>
        <w:spacing w:before="100" w:beforeAutospacing="1" w:after="100" w:afterAutospacing="1"/>
        <w:ind w:firstLine="567"/>
        <w:contextualSpacing/>
        <w:jc w:val="both"/>
        <w:rPr>
          <w:sz w:val="24"/>
          <w:szCs w:val="24"/>
          <w:lang w:val="en-US" w:eastAsia="ru-RU"/>
        </w:rPr>
      </w:pPr>
      <w:r w:rsidRPr="005606E2">
        <w:rPr>
          <w:sz w:val="24"/>
          <w:szCs w:val="24"/>
          <w:lang w:val="en-US" w:eastAsia="ru-RU"/>
        </w:rPr>
        <w:t>60 Worship Street, London, U.K.</w:t>
      </w:r>
    </w:p>
    <w:p w:rsidR="003E31F6" w:rsidRPr="005606E2" w:rsidRDefault="003E31F6" w:rsidP="00BF6B0E">
      <w:pPr>
        <w:widowControl/>
        <w:autoSpaceDE/>
        <w:autoSpaceDN/>
        <w:spacing w:before="100" w:beforeAutospacing="1" w:after="100" w:afterAutospacing="1"/>
        <w:ind w:firstLine="567"/>
        <w:contextualSpacing/>
        <w:jc w:val="both"/>
        <w:rPr>
          <w:sz w:val="24"/>
          <w:szCs w:val="24"/>
          <w:lang w:val="en-US" w:eastAsia="ru-RU"/>
        </w:rPr>
      </w:pPr>
      <w:r w:rsidRPr="005606E2">
        <w:rPr>
          <w:sz w:val="24"/>
          <w:szCs w:val="24"/>
          <w:lang w:val="en-US" w:eastAsia="ru-RU"/>
        </w:rPr>
        <w:t>Telephone:</w:t>
      </w:r>
      <w:r w:rsidR="00FB5491">
        <w:rPr>
          <w:sz w:val="24"/>
          <w:szCs w:val="24"/>
          <w:lang w:val="en-US" w:eastAsia="ru-RU"/>
        </w:rPr>
        <w:t xml:space="preserve"> </w:t>
      </w:r>
      <w:r w:rsidRPr="005606E2">
        <w:rPr>
          <w:sz w:val="24"/>
          <w:szCs w:val="24"/>
          <w:lang w:val="en-US" w:eastAsia="ru-RU"/>
        </w:rPr>
        <w:t>________</w:t>
      </w:r>
    </w:p>
    <w:p w:rsidR="003E31F6" w:rsidRPr="005606E2" w:rsidRDefault="003E31F6" w:rsidP="00BF6B0E">
      <w:pPr>
        <w:widowControl/>
        <w:autoSpaceDE/>
        <w:autoSpaceDN/>
        <w:spacing w:before="100" w:beforeAutospacing="1" w:after="100" w:afterAutospacing="1"/>
        <w:ind w:firstLine="567"/>
        <w:contextualSpacing/>
        <w:jc w:val="both"/>
        <w:rPr>
          <w:sz w:val="24"/>
          <w:szCs w:val="24"/>
          <w:lang w:val="en-US" w:eastAsia="ru-RU"/>
        </w:rPr>
      </w:pPr>
      <w:r w:rsidRPr="005606E2">
        <w:rPr>
          <w:sz w:val="24"/>
          <w:szCs w:val="24"/>
          <w:lang w:val="en-US" w:eastAsia="ru-RU"/>
        </w:rPr>
        <w:t>Fax:</w:t>
      </w:r>
      <w:r w:rsidR="00FB5491">
        <w:rPr>
          <w:sz w:val="24"/>
          <w:szCs w:val="24"/>
          <w:lang w:val="en-US" w:eastAsia="ru-RU"/>
        </w:rPr>
        <w:t xml:space="preserve"> </w:t>
      </w:r>
      <w:r w:rsidRPr="005606E2">
        <w:rPr>
          <w:sz w:val="24"/>
          <w:szCs w:val="24"/>
          <w:lang w:val="en-US" w:eastAsia="ru-RU"/>
        </w:rPr>
        <w:t>_________</w:t>
      </w:r>
    </w:p>
    <w:p w:rsidR="00BF6B0E" w:rsidRPr="002710E8" w:rsidRDefault="003E31F6" w:rsidP="002710E8">
      <w:pPr>
        <w:pStyle w:val="a5"/>
        <w:widowControl/>
        <w:numPr>
          <w:ilvl w:val="0"/>
          <w:numId w:val="53"/>
        </w:numPr>
        <w:autoSpaceDE/>
        <w:autoSpaceDN/>
        <w:spacing w:before="100" w:beforeAutospacing="1" w:after="100" w:afterAutospacing="1"/>
        <w:contextualSpacing/>
        <w:jc w:val="both"/>
        <w:rPr>
          <w:b/>
          <w:bCs/>
          <w:sz w:val="24"/>
          <w:szCs w:val="24"/>
          <w:lang w:val="en-US" w:eastAsia="ru-RU"/>
        </w:rPr>
      </w:pPr>
      <w:r w:rsidRPr="002710E8">
        <w:rPr>
          <w:b/>
          <w:bCs/>
          <w:sz w:val="24"/>
          <w:szCs w:val="24"/>
          <w:lang w:val="en-US" w:eastAsia="ru-RU"/>
        </w:rPr>
        <w:t>Speak about the problems to be discussed at the Conference. Who are the participants? What is the Exhibition organized for?</w:t>
      </w:r>
    </w:p>
    <w:p w:rsidR="00C33403" w:rsidRDefault="00C33403" w:rsidP="00C33403">
      <w:pPr>
        <w:pStyle w:val="3"/>
        <w:spacing w:before="118"/>
        <w:ind w:right="65"/>
        <w:rPr>
          <w:spacing w:val="-2"/>
          <w:szCs w:val="24"/>
          <w:lang w:val="en-US"/>
        </w:rPr>
      </w:pPr>
      <w:r w:rsidRPr="005606E2">
        <w:rPr>
          <w:spacing w:val="-2"/>
          <w:szCs w:val="24"/>
          <w:lang w:val="en-US"/>
        </w:rPr>
        <w:t>ADDITIONAL</w:t>
      </w:r>
      <w:r w:rsidRPr="005606E2">
        <w:rPr>
          <w:spacing w:val="-14"/>
          <w:szCs w:val="24"/>
          <w:lang w:val="en-US"/>
        </w:rPr>
        <w:t xml:space="preserve"> </w:t>
      </w:r>
      <w:r w:rsidRPr="005606E2">
        <w:rPr>
          <w:spacing w:val="-2"/>
          <w:szCs w:val="24"/>
          <w:lang w:val="en-US"/>
        </w:rPr>
        <w:t>READING</w:t>
      </w:r>
    </w:p>
    <w:p w:rsidR="00C33403" w:rsidRDefault="00C33403" w:rsidP="00C33403">
      <w:pPr>
        <w:pStyle w:val="3"/>
        <w:spacing w:before="118"/>
        <w:ind w:right="65"/>
        <w:rPr>
          <w:bCs w:val="0"/>
          <w:szCs w:val="24"/>
          <w:lang w:val="en-US" w:eastAsia="ru-RU"/>
        </w:rPr>
      </w:pPr>
      <w:r w:rsidRPr="00C33403">
        <w:rPr>
          <w:bCs w:val="0"/>
          <w:szCs w:val="24"/>
          <w:lang w:val="en-US" w:eastAsia="ru-RU"/>
        </w:rPr>
        <w:t>ENVIRONMENTAL IMPACTS OF COAL TRANSPORTATION</w:t>
      </w:r>
    </w:p>
    <w:p w:rsidR="0080263B" w:rsidRPr="0080263B" w:rsidRDefault="0080263B" w:rsidP="00FB5491">
      <w:pPr>
        <w:pStyle w:val="3"/>
        <w:spacing w:before="0" w:after="0"/>
        <w:ind w:firstLine="567"/>
        <w:jc w:val="both"/>
        <w:rPr>
          <w:szCs w:val="24"/>
          <w:lang w:val="en-US"/>
        </w:rPr>
      </w:pPr>
      <w:r w:rsidRPr="0080263B">
        <w:rPr>
          <w:szCs w:val="24"/>
          <w:lang w:val="en-US" w:eastAsia="ru-RU"/>
        </w:rPr>
        <w:t>Publisher Summary</w:t>
      </w:r>
    </w:p>
    <w:p w:rsidR="0080263B" w:rsidRDefault="0080263B" w:rsidP="00FB5491">
      <w:pPr>
        <w:widowControl/>
        <w:autoSpaceDE/>
        <w:autoSpaceDN/>
        <w:ind w:firstLine="567"/>
        <w:contextualSpacing/>
        <w:jc w:val="both"/>
        <w:rPr>
          <w:bCs/>
          <w:sz w:val="24"/>
          <w:szCs w:val="24"/>
          <w:lang w:val="en-US" w:eastAsia="ru-RU"/>
        </w:rPr>
      </w:pPr>
      <w:r w:rsidRPr="0080263B">
        <w:rPr>
          <w:bCs/>
          <w:sz w:val="24"/>
          <w:szCs w:val="24"/>
          <w:lang w:val="en-US" w:eastAsia="ru-RU"/>
        </w:rPr>
        <w:t>The transport of coal represents one component of the complete coal cycle—from exploration and extraction of the fuel, through beneficiation, storage, and finally, its conversion to an end-use product for consumers. Like all components of the cycle, environmental impacts result from the transport of coal. Coal transportation is executed by rail, truck, water, and slurry pipeline or conveyer belt. Environmental impacts of coal transport occur during loading, en route, or during unloading. The impacts are likely to affect “natural” systems, including agriculture, forestry, horticulture, and aquaculture, buildings and installations, and involve death or injury to humans in an occupational capacity, or to the public. The environmental impacts of coal transportation on humans have received most attention in a series of studies conducted under contract to the United States Department of Energy. This chapter discusses the environmental impacts of coal transportation utilizing the reports of these studies. All forms of transport of coal exhibit certain common environmental impact features. The transport of coal in all its forms necessarily involves fugitive dusts, even though precautionary measures are increasingly taken. It is necessary to keep estimates of the environmental impacts of coal transport in perspective to other components of the coal fuel cycle, other means of electricity generation, and the hazards experienced by human beings in everyday life.</w:t>
      </w:r>
    </w:p>
    <w:p w:rsidR="00183125" w:rsidRDefault="00183125" w:rsidP="0080263B">
      <w:pPr>
        <w:widowControl/>
        <w:autoSpaceDE/>
        <w:autoSpaceDN/>
        <w:spacing w:before="100" w:beforeAutospacing="1" w:after="100" w:afterAutospacing="1"/>
        <w:ind w:firstLine="284"/>
        <w:contextualSpacing/>
        <w:jc w:val="both"/>
        <w:rPr>
          <w:bCs/>
          <w:sz w:val="24"/>
          <w:szCs w:val="24"/>
          <w:lang w:val="en-US" w:eastAsia="ru-RU"/>
        </w:rPr>
      </w:pPr>
    </w:p>
    <w:p w:rsidR="00183125" w:rsidRPr="00D6252E" w:rsidRDefault="00C33403" w:rsidP="00D6252E">
      <w:pPr>
        <w:widowControl/>
        <w:autoSpaceDE/>
        <w:autoSpaceDN/>
        <w:spacing w:before="100" w:beforeAutospacing="1" w:after="100" w:afterAutospacing="1"/>
        <w:ind w:firstLine="284"/>
        <w:contextualSpacing/>
        <w:jc w:val="center"/>
        <w:rPr>
          <w:b/>
          <w:bCs/>
          <w:sz w:val="24"/>
          <w:szCs w:val="24"/>
          <w:lang w:val="en-US" w:eastAsia="ru-RU"/>
        </w:rPr>
      </w:pPr>
      <w:r w:rsidRPr="00D6252E">
        <w:rPr>
          <w:b/>
          <w:bCs/>
          <w:sz w:val="24"/>
          <w:szCs w:val="24"/>
          <w:lang w:val="en-US" w:eastAsia="ru-RU"/>
        </w:rPr>
        <w:t>LAND DISTURBANCE AND RECLAMATION AFTER MINING</w:t>
      </w:r>
    </w:p>
    <w:p w:rsidR="00BE6682" w:rsidRPr="00BE6682" w:rsidRDefault="00BE6682" w:rsidP="00FB5491">
      <w:pPr>
        <w:widowControl/>
        <w:autoSpaceDE/>
        <w:autoSpaceDN/>
        <w:ind w:firstLine="567"/>
        <w:contextualSpacing/>
        <w:jc w:val="both"/>
        <w:rPr>
          <w:b/>
          <w:bCs/>
          <w:sz w:val="24"/>
          <w:szCs w:val="24"/>
          <w:lang w:val="en-US" w:eastAsia="ru-RU"/>
        </w:rPr>
      </w:pPr>
      <w:r w:rsidRPr="00BE6682">
        <w:rPr>
          <w:b/>
          <w:bCs/>
          <w:sz w:val="24"/>
          <w:szCs w:val="24"/>
          <w:lang w:val="en-US" w:eastAsia="ru-RU"/>
        </w:rPr>
        <w:t>Publisher Summary</w:t>
      </w:r>
    </w:p>
    <w:p w:rsidR="00183125" w:rsidRDefault="00BE6682" w:rsidP="00FB5491">
      <w:pPr>
        <w:widowControl/>
        <w:autoSpaceDE/>
        <w:autoSpaceDN/>
        <w:ind w:firstLine="567"/>
        <w:contextualSpacing/>
        <w:jc w:val="both"/>
        <w:rPr>
          <w:bCs/>
          <w:sz w:val="24"/>
          <w:szCs w:val="24"/>
          <w:lang w:val="en-US" w:eastAsia="ru-RU"/>
        </w:rPr>
      </w:pPr>
      <w:r w:rsidRPr="00BE6682">
        <w:rPr>
          <w:bCs/>
          <w:sz w:val="24"/>
          <w:szCs w:val="24"/>
          <w:lang w:val="en-US" w:eastAsia="ru-RU"/>
        </w:rPr>
        <w:t xml:space="preserve">This chapter explains that the land reclamation has emerged as a method of countering the negative after-effects of extracting coal and other minerals. It also covers the problems of landscape redevelopment and the restoration of productivity, ecological integrity, and economic and aesthetic value. Land reclamation sequentially involves planning, followed by research and development. Reclamation work in the United States leaves surfaces incompletely leveled and this provides biological advantages in reclamation. Regulations for coal mine reclamation established minimum reclamation performance standards. The selection of objectives is made more rational and cost-effective by classification of disturbed land types by spoil type, relief, rock composition, and characteristic colonizing vegetation. The pyritic oxidation on coal tips produces surface layers of low pH and low pH values cause </w:t>
      </w:r>
      <w:r w:rsidRPr="00BE6682">
        <w:rPr>
          <w:bCs/>
          <w:sz w:val="24"/>
          <w:szCs w:val="24"/>
          <w:lang w:val="en-US" w:eastAsia="ru-RU"/>
        </w:rPr>
        <w:lastRenderedPageBreak/>
        <w:t>phosphate fixation and reduce nitrogen availability. The economics of the total coal production and utilization cycle needs to be analysed from the standpoint of energy consumption.</w:t>
      </w:r>
    </w:p>
    <w:p w:rsidR="00C33403" w:rsidRDefault="00C33403" w:rsidP="00C33403">
      <w:pPr>
        <w:widowControl/>
        <w:autoSpaceDE/>
        <w:autoSpaceDN/>
        <w:spacing w:before="100" w:beforeAutospacing="1" w:after="100" w:afterAutospacing="1"/>
        <w:ind w:firstLine="284"/>
        <w:contextualSpacing/>
        <w:jc w:val="center"/>
        <w:rPr>
          <w:b/>
          <w:bCs/>
          <w:sz w:val="24"/>
          <w:szCs w:val="24"/>
          <w:lang w:val="en-US" w:eastAsia="ru-RU"/>
        </w:rPr>
      </w:pPr>
    </w:p>
    <w:p w:rsidR="00C33403" w:rsidRPr="00C33403" w:rsidRDefault="00C33403" w:rsidP="00C33403">
      <w:pPr>
        <w:widowControl/>
        <w:autoSpaceDE/>
        <w:autoSpaceDN/>
        <w:spacing w:before="100" w:beforeAutospacing="1" w:after="100" w:afterAutospacing="1"/>
        <w:ind w:firstLine="284"/>
        <w:contextualSpacing/>
        <w:jc w:val="center"/>
        <w:rPr>
          <w:b/>
          <w:bCs/>
          <w:sz w:val="24"/>
          <w:szCs w:val="24"/>
          <w:lang w:val="en-US" w:eastAsia="ru-RU"/>
        </w:rPr>
      </w:pPr>
      <w:r w:rsidRPr="00C33403">
        <w:rPr>
          <w:b/>
          <w:bCs/>
          <w:sz w:val="24"/>
          <w:szCs w:val="24"/>
          <w:lang w:val="en-US" w:eastAsia="ru-RU"/>
        </w:rPr>
        <w:t>EFFECT OF COAL MINING ON VEGETATION DISTURBANCE AND ASSOCIATED CARBON LOSS</w:t>
      </w:r>
    </w:p>
    <w:p w:rsidR="00C33403" w:rsidRDefault="00C33403" w:rsidP="00FB5491">
      <w:pPr>
        <w:widowControl/>
        <w:autoSpaceDE/>
        <w:autoSpaceDN/>
        <w:ind w:firstLine="567"/>
        <w:contextualSpacing/>
        <w:jc w:val="both"/>
        <w:rPr>
          <w:bCs/>
          <w:sz w:val="24"/>
          <w:szCs w:val="24"/>
          <w:lang w:val="en-US" w:eastAsia="ru-RU"/>
        </w:rPr>
      </w:pPr>
      <w:r w:rsidRPr="00C33403">
        <w:rPr>
          <w:bCs/>
          <w:sz w:val="24"/>
          <w:szCs w:val="24"/>
          <w:lang w:val="en-US" w:eastAsia="ru-RU"/>
        </w:rPr>
        <w:t xml:space="preserve">Vegetation is an important part of the environment but may be subjected to disturbance in areas close to coal mines. This results in a slowing of the rate of biomass growth, which is caused by fading of vegetation. Simultaneously, carbon stored in vegetation is constantly released, weakening vegetation ability to act as a carbon sink. Indirect release of carbon during coal mining processes is difficult to measure and is often neglected in carbon accounting. In this work, these measurements are performed for a real case study. Within the study area, factors that affect vegetation were divided into: natural factors; human surface activities; and coal mining, with each of these directly reflected in the spatial and temporal variation of the Normalized Difference Vegetation Index (NDVI). </w:t>
      </w:r>
    </w:p>
    <w:p w:rsidR="00C33403" w:rsidRDefault="00C33403" w:rsidP="00FB5491">
      <w:pPr>
        <w:widowControl/>
        <w:autoSpaceDE/>
        <w:autoSpaceDN/>
        <w:ind w:firstLine="567"/>
        <w:contextualSpacing/>
        <w:jc w:val="both"/>
        <w:rPr>
          <w:bCs/>
          <w:sz w:val="24"/>
          <w:szCs w:val="24"/>
          <w:lang w:val="en-US" w:eastAsia="ru-RU"/>
        </w:rPr>
      </w:pPr>
      <w:r w:rsidRPr="00C33403">
        <w:rPr>
          <w:bCs/>
          <w:sz w:val="24"/>
          <w:szCs w:val="24"/>
          <w:lang w:val="en-US" w:eastAsia="ru-RU"/>
        </w:rPr>
        <w:t xml:space="preserve">To clarify the relationship between coal mining and local vegetation damage, high spatial–temporal resolution remote sensing images were created using the spatial and temporal adaptive reflectance fusion model. Data showing the mine coalface and the variation of vegetation at Xinzhouyao coal mine allowed identification of influential factors. Quantized synthetic effect values of NDVI from coal mining and changes in local climate were then evaluated. Using a theoretical analysis of carbon released from vegetation, the net primary productivity (NPP) and biomass loss of vegetation were calculated. Results showed that fluctuations in vegetation NDVI as a response to changes in local climate were positively correlated with the average NDVI value. Vegetation disturbance caused by coal mining leads to loss of biomass and decreases the ability of vegetation to absorb atmospheric CO2. </w:t>
      </w:r>
    </w:p>
    <w:p w:rsidR="00C33403" w:rsidRDefault="00C33403" w:rsidP="00FB5491">
      <w:pPr>
        <w:widowControl/>
        <w:autoSpaceDE/>
        <w:autoSpaceDN/>
        <w:ind w:firstLine="567"/>
        <w:contextualSpacing/>
        <w:jc w:val="both"/>
        <w:rPr>
          <w:bCs/>
          <w:sz w:val="24"/>
          <w:szCs w:val="24"/>
          <w:lang w:val="en-US" w:eastAsia="ru-RU"/>
        </w:rPr>
      </w:pPr>
      <w:r w:rsidRPr="00C33403">
        <w:rPr>
          <w:bCs/>
          <w:sz w:val="24"/>
          <w:szCs w:val="24"/>
          <w:lang w:val="en-US" w:eastAsia="ru-RU"/>
        </w:rPr>
        <w:t>From 2001 to 2010, loss of vegetation biomass owing to coal mining was 2,608.48 t with annual rates of biomass loss of 33.48 gC/m2 year. Over the same period, the amount of atmospheric carbon absorbed by vegetation was reduced by 1,925.23 t with annual vegetation NPP loss of 24.71 gC/m2 year. Comparing these figures with the amount of coal produced, this calculates the carbon release from vegetation owing to coal mining at Xinzhouyao coal mine as 77.568 g/t. Because much of the carbon in lost biomass is recycled to the soil, the biggest impact on the carbon balance of vegetation near coal mines may be attributed to a reduced ability to absorb atmospheric CO2. These results may be useful for further analysis of the impact of mining on local environments and for the calculation of appropriate ecological compensation.</w:t>
      </w:r>
    </w:p>
    <w:p w:rsidR="00C33403" w:rsidRDefault="00C33403" w:rsidP="00BE6682">
      <w:pPr>
        <w:widowControl/>
        <w:autoSpaceDE/>
        <w:autoSpaceDN/>
        <w:spacing w:before="100" w:beforeAutospacing="1" w:after="100" w:afterAutospacing="1"/>
        <w:ind w:firstLine="284"/>
        <w:contextualSpacing/>
        <w:jc w:val="both"/>
        <w:rPr>
          <w:bCs/>
          <w:sz w:val="24"/>
          <w:szCs w:val="24"/>
          <w:lang w:val="en-US" w:eastAsia="ru-RU"/>
        </w:rPr>
      </w:pPr>
    </w:p>
    <w:p w:rsidR="00C33403" w:rsidRDefault="00297658" w:rsidP="00297658">
      <w:pPr>
        <w:widowControl/>
        <w:autoSpaceDE/>
        <w:autoSpaceDN/>
        <w:spacing w:before="100" w:beforeAutospacing="1" w:after="100" w:afterAutospacing="1"/>
        <w:ind w:firstLine="284"/>
        <w:contextualSpacing/>
        <w:jc w:val="center"/>
        <w:rPr>
          <w:b/>
          <w:bCs/>
          <w:sz w:val="24"/>
          <w:szCs w:val="24"/>
          <w:lang w:val="en-US" w:eastAsia="ru-RU"/>
        </w:rPr>
      </w:pPr>
      <w:r w:rsidRPr="00297658">
        <w:rPr>
          <w:b/>
          <w:bCs/>
          <w:sz w:val="24"/>
          <w:szCs w:val="24"/>
          <w:lang w:val="en-US" w:eastAsia="ru-RU"/>
        </w:rPr>
        <w:t>IDENTIFICATION OF THE DISTURBED RANGE OF COAL MINING ACTIVITIES: A NEW LAND SURFACE PHENOLOGY PERSPECTIVE</w:t>
      </w:r>
    </w:p>
    <w:p w:rsidR="004A43B1" w:rsidRDefault="004A43B1" w:rsidP="00297658">
      <w:pPr>
        <w:widowControl/>
        <w:autoSpaceDE/>
        <w:autoSpaceDN/>
        <w:spacing w:before="100" w:beforeAutospacing="1" w:after="100" w:afterAutospacing="1"/>
        <w:ind w:firstLine="284"/>
        <w:contextualSpacing/>
        <w:jc w:val="center"/>
        <w:rPr>
          <w:b/>
          <w:bCs/>
          <w:sz w:val="24"/>
          <w:szCs w:val="24"/>
          <w:lang w:val="en-US" w:eastAsia="ru-RU"/>
        </w:rPr>
      </w:pPr>
    </w:p>
    <w:p w:rsidR="007E14B0" w:rsidRPr="007E14B0" w:rsidRDefault="007E14B0" w:rsidP="00FB5491">
      <w:pPr>
        <w:widowControl/>
        <w:autoSpaceDE/>
        <w:autoSpaceDN/>
        <w:ind w:firstLine="567"/>
        <w:contextualSpacing/>
        <w:rPr>
          <w:b/>
          <w:bCs/>
          <w:sz w:val="24"/>
          <w:szCs w:val="24"/>
          <w:lang w:val="en-US" w:eastAsia="ru-RU"/>
        </w:rPr>
      </w:pPr>
      <w:r w:rsidRPr="007E14B0">
        <w:rPr>
          <w:b/>
          <w:bCs/>
          <w:sz w:val="24"/>
          <w:szCs w:val="24"/>
          <w:lang w:val="en-US" w:eastAsia="ru-RU"/>
        </w:rPr>
        <w:t>Highlights</w:t>
      </w:r>
    </w:p>
    <w:p w:rsidR="007E14B0" w:rsidRPr="007E14B0" w:rsidRDefault="007E14B0" w:rsidP="00FB5491">
      <w:pPr>
        <w:pStyle w:val="a5"/>
        <w:widowControl/>
        <w:numPr>
          <w:ilvl w:val="0"/>
          <w:numId w:val="233"/>
        </w:numPr>
        <w:autoSpaceDE/>
        <w:autoSpaceDN/>
        <w:ind w:left="0" w:firstLine="567"/>
        <w:contextualSpacing/>
        <w:jc w:val="both"/>
        <w:rPr>
          <w:bCs/>
          <w:sz w:val="24"/>
          <w:szCs w:val="24"/>
          <w:lang w:val="en-US" w:eastAsia="ru-RU"/>
        </w:rPr>
      </w:pPr>
      <w:r w:rsidRPr="007E14B0">
        <w:rPr>
          <w:bCs/>
          <w:sz w:val="24"/>
          <w:szCs w:val="24"/>
          <w:lang w:val="en-US" w:eastAsia="ru-RU"/>
        </w:rPr>
        <w:t>We propose a new index based on phenological responses to effectively identify the disturbance ranges of coal mining activities.</w:t>
      </w:r>
    </w:p>
    <w:p w:rsidR="007E14B0" w:rsidRPr="007E14B0" w:rsidRDefault="007E14B0" w:rsidP="00FB5491">
      <w:pPr>
        <w:pStyle w:val="a5"/>
        <w:widowControl/>
        <w:numPr>
          <w:ilvl w:val="0"/>
          <w:numId w:val="233"/>
        </w:numPr>
        <w:autoSpaceDE/>
        <w:autoSpaceDN/>
        <w:ind w:left="0" w:firstLine="567"/>
        <w:contextualSpacing/>
        <w:jc w:val="both"/>
        <w:rPr>
          <w:bCs/>
          <w:sz w:val="24"/>
          <w:szCs w:val="24"/>
          <w:lang w:val="en-US" w:eastAsia="ru-RU"/>
        </w:rPr>
      </w:pPr>
      <w:r w:rsidRPr="007E14B0">
        <w:rPr>
          <w:bCs/>
          <w:sz w:val="24"/>
          <w:szCs w:val="24"/>
          <w:lang w:val="en-US" w:eastAsia="ru-RU"/>
        </w:rPr>
        <w:t>The range of influence of PS on vegetation phenology -climate coupling relationship is 11–12 km.</w:t>
      </w:r>
    </w:p>
    <w:p w:rsidR="00297658" w:rsidRPr="007E14B0" w:rsidRDefault="007E14B0" w:rsidP="00FB5491">
      <w:pPr>
        <w:pStyle w:val="a5"/>
        <w:widowControl/>
        <w:numPr>
          <w:ilvl w:val="0"/>
          <w:numId w:val="233"/>
        </w:numPr>
        <w:autoSpaceDE/>
        <w:autoSpaceDN/>
        <w:ind w:left="0" w:firstLine="567"/>
        <w:contextualSpacing/>
        <w:jc w:val="both"/>
        <w:rPr>
          <w:bCs/>
          <w:sz w:val="24"/>
          <w:szCs w:val="24"/>
          <w:lang w:val="en-US" w:eastAsia="ru-RU"/>
        </w:rPr>
      </w:pPr>
      <w:r w:rsidRPr="007E14B0">
        <w:rPr>
          <w:bCs/>
          <w:sz w:val="24"/>
          <w:szCs w:val="24"/>
          <w:lang w:val="en-US" w:eastAsia="ru-RU"/>
        </w:rPr>
        <w:t>Underground mining may have a greater impact on vegetation phenology than surface mining.</w:t>
      </w:r>
    </w:p>
    <w:p w:rsidR="007E14B0" w:rsidRPr="007E14B0" w:rsidRDefault="007E14B0" w:rsidP="00FB5491">
      <w:pPr>
        <w:widowControl/>
        <w:autoSpaceDE/>
        <w:autoSpaceDN/>
        <w:ind w:firstLine="567"/>
        <w:contextualSpacing/>
        <w:jc w:val="both"/>
        <w:rPr>
          <w:b/>
          <w:bCs/>
          <w:sz w:val="24"/>
          <w:szCs w:val="24"/>
          <w:lang w:val="en-US" w:eastAsia="ru-RU"/>
        </w:rPr>
      </w:pPr>
      <w:r w:rsidRPr="007E14B0">
        <w:rPr>
          <w:b/>
          <w:bCs/>
          <w:sz w:val="24"/>
          <w:szCs w:val="24"/>
          <w:lang w:val="en-US" w:eastAsia="ru-RU"/>
        </w:rPr>
        <w:t>Abstract</w:t>
      </w:r>
    </w:p>
    <w:p w:rsidR="007E14B0" w:rsidRDefault="007E14B0" w:rsidP="00FB5491">
      <w:pPr>
        <w:widowControl/>
        <w:autoSpaceDE/>
        <w:autoSpaceDN/>
        <w:ind w:firstLine="567"/>
        <w:contextualSpacing/>
        <w:jc w:val="both"/>
        <w:rPr>
          <w:bCs/>
          <w:sz w:val="24"/>
          <w:szCs w:val="24"/>
          <w:lang w:val="en-US" w:eastAsia="ru-RU"/>
        </w:rPr>
      </w:pPr>
      <w:r w:rsidRPr="007E14B0">
        <w:rPr>
          <w:bCs/>
          <w:sz w:val="24"/>
          <w:szCs w:val="24"/>
          <w:lang w:val="en-US" w:eastAsia="ru-RU"/>
        </w:rPr>
        <w:t xml:space="preserve">Coal mining activities not only damage the ecosystems located inside mining areas, but also affect the buffer areas located within a certain radius of the mining activities. Effectively identifying the range disturbed by mining activities is beneficial for guiding ecological restoration and ecological assessments in mining areas. However, methods for quantitatively identifying the range of disturbances associated with coal mining activities are still lacking. In this study, the phenological disturbance range index (PDRI) based on remote sensing observed vegetation phenology was proposed. Normalized difference vegetation index (NDVI) time series data were collected, and land surface phenology parameters were estimated in the Pinshuo mining area on the Loess Plateau. The proportion of the phenology-climate </w:t>
      </w:r>
      <w:r w:rsidRPr="007E14B0">
        <w:rPr>
          <w:bCs/>
          <w:sz w:val="24"/>
          <w:szCs w:val="24"/>
          <w:lang w:val="en-US" w:eastAsia="ru-RU"/>
        </w:rPr>
        <w:lastRenderedPageBreak/>
        <w:t xml:space="preserve">coupling relationship destroyed by human activities was then calculated. The range of mining activity disturbances was then determined by mutually validating the function-fitting and trajectory-segmentation algorithms. </w:t>
      </w:r>
    </w:p>
    <w:p w:rsidR="00297658" w:rsidRPr="007E14B0" w:rsidRDefault="007E14B0" w:rsidP="00FB5491">
      <w:pPr>
        <w:widowControl/>
        <w:autoSpaceDE/>
        <w:autoSpaceDN/>
        <w:ind w:firstLine="567"/>
        <w:contextualSpacing/>
        <w:jc w:val="both"/>
        <w:rPr>
          <w:bCs/>
          <w:sz w:val="24"/>
          <w:szCs w:val="24"/>
          <w:lang w:val="en-US" w:eastAsia="ru-RU"/>
        </w:rPr>
      </w:pPr>
      <w:r w:rsidRPr="007E14B0">
        <w:rPr>
          <w:bCs/>
          <w:sz w:val="24"/>
          <w:szCs w:val="24"/>
          <w:lang w:val="en-US" w:eastAsia="ru-RU"/>
        </w:rPr>
        <w:t xml:space="preserve">The results show that the proposed PDRI can effectively identify the extent of disturbances resulting from mining activities. Clear differences among the PDRIs reflecting mining activity disturbances, urbanization disturbances and natural states were found. Taking the Pingshuo mine as an example, the range of disturbances was approximately 11 </w:t>
      </w:r>
      <w:r w:rsidRPr="007E14B0">
        <w:rPr>
          <w:rFonts w:ascii="Cambria Math" w:hAnsi="Cambria Math" w:cs="Cambria Math"/>
          <w:bCs/>
          <w:sz w:val="24"/>
          <w:szCs w:val="24"/>
          <w:lang w:val="en-US" w:eastAsia="ru-RU"/>
        </w:rPr>
        <w:t>∼</w:t>
      </w:r>
      <w:r w:rsidRPr="007E14B0">
        <w:rPr>
          <w:bCs/>
          <w:sz w:val="24"/>
          <w:szCs w:val="24"/>
          <w:lang w:val="en-US" w:eastAsia="ru-RU"/>
        </w:rPr>
        <w:t xml:space="preserve"> 12 km, and shaft mining was found to have a greater impact than open pit mining. The PDRI proposed herein solves the initial problem from a climate-response perspective and can be used as a standardized scheme to detect the extent of disturbances resulting from coal mining activities. This study can also provide a reference for policy formulation and ecological compensation range.</w:t>
      </w:r>
    </w:p>
    <w:p w:rsidR="00ED700A" w:rsidRDefault="00ED700A" w:rsidP="00ED700A">
      <w:pPr>
        <w:widowControl/>
        <w:autoSpaceDE/>
        <w:autoSpaceDN/>
        <w:spacing w:before="100" w:beforeAutospacing="1" w:after="100" w:afterAutospacing="1"/>
        <w:ind w:firstLine="284"/>
        <w:contextualSpacing/>
        <w:jc w:val="center"/>
        <w:rPr>
          <w:b/>
          <w:bCs/>
          <w:sz w:val="24"/>
          <w:szCs w:val="24"/>
          <w:lang w:val="en-US" w:eastAsia="ru-RU"/>
        </w:rPr>
      </w:pPr>
    </w:p>
    <w:p w:rsidR="00ED700A" w:rsidRPr="00ED700A" w:rsidRDefault="00D2070C" w:rsidP="00ED700A">
      <w:pPr>
        <w:widowControl/>
        <w:autoSpaceDE/>
        <w:autoSpaceDN/>
        <w:spacing w:before="100" w:beforeAutospacing="1" w:after="100" w:afterAutospacing="1"/>
        <w:ind w:firstLine="284"/>
        <w:contextualSpacing/>
        <w:jc w:val="center"/>
        <w:rPr>
          <w:b/>
          <w:bCs/>
          <w:sz w:val="24"/>
          <w:szCs w:val="24"/>
          <w:lang w:val="en-US" w:eastAsia="ru-RU"/>
        </w:rPr>
      </w:pPr>
      <w:r w:rsidRPr="00ED700A">
        <w:rPr>
          <w:b/>
          <w:bCs/>
          <w:sz w:val="24"/>
          <w:szCs w:val="24"/>
          <w:lang w:val="en-US" w:eastAsia="ru-RU"/>
        </w:rPr>
        <w:t>IMPACT OF COAL MINING ON ENVIRONMENT AND NATURAL RESOURCES –</w:t>
      </w:r>
    </w:p>
    <w:p w:rsidR="00ED700A" w:rsidRPr="00ED700A" w:rsidRDefault="00D2070C" w:rsidP="00ED700A">
      <w:pPr>
        <w:widowControl/>
        <w:autoSpaceDE/>
        <w:autoSpaceDN/>
        <w:spacing w:before="100" w:beforeAutospacing="1" w:after="100" w:afterAutospacing="1"/>
        <w:ind w:firstLine="284"/>
        <w:contextualSpacing/>
        <w:jc w:val="center"/>
        <w:rPr>
          <w:b/>
          <w:bCs/>
          <w:sz w:val="24"/>
          <w:szCs w:val="24"/>
          <w:lang w:val="en-US" w:eastAsia="ru-RU"/>
        </w:rPr>
      </w:pPr>
      <w:r w:rsidRPr="00ED700A">
        <w:rPr>
          <w:b/>
          <w:bCs/>
          <w:sz w:val="24"/>
          <w:szCs w:val="24"/>
          <w:lang w:val="en-US" w:eastAsia="ru-RU"/>
        </w:rPr>
        <w:t>CAUSES AND POTENTIAL EFFECTS</w:t>
      </w:r>
    </w:p>
    <w:p w:rsidR="00ED700A" w:rsidRPr="00ED700A" w:rsidRDefault="00ED700A" w:rsidP="00FB5491">
      <w:pPr>
        <w:widowControl/>
        <w:autoSpaceDE/>
        <w:autoSpaceDN/>
        <w:spacing w:before="100" w:beforeAutospacing="1" w:after="100" w:afterAutospacing="1"/>
        <w:ind w:firstLine="284"/>
        <w:contextualSpacing/>
        <w:jc w:val="right"/>
        <w:rPr>
          <w:bCs/>
          <w:sz w:val="24"/>
          <w:szCs w:val="24"/>
          <w:lang w:val="en-US" w:eastAsia="ru-RU"/>
        </w:rPr>
      </w:pPr>
      <w:r w:rsidRPr="00ED700A">
        <w:rPr>
          <w:bCs/>
          <w:sz w:val="24"/>
          <w:szCs w:val="24"/>
          <w:lang w:val="en-US" w:eastAsia="ru-RU"/>
        </w:rPr>
        <w:t>Muh</w:t>
      </w:r>
      <w:r>
        <w:rPr>
          <w:bCs/>
          <w:sz w:val="24"/>
          <w:szCs w:val="24"/>
          <w:lang w:val="en-US" w:eastAsia="ru-RU"/>
        </w:rPr>
        <w:t>ammadi Tughyan</w:t>
      </w:r>
    </w:p>
    <w:p w:rsidR="00FB5491" w:rsidRDefault="00ED700A" w:rsidP="00FB5491">
      <w:pPr>
        <w:widowControl/>
        <w:autoSpaceDE/>
        <w:autoSpaceDN/>
        <w:spacing w:before="100" w:beforeAutospacing="1" w:after="100" w:afterAutospacing="1"/>
        <w:ind w:firstLine="284"/>
        <w:contextualSpacing/>
        <w:jc w:val="right"/>
        <w:rPr>
          <w:bCs/>
          <w:sz w:val="24"/>
          <w:szCs w:val="24"/>
          <w:lang w:val="en-US" w:eastAsia="ru-RU"/>
        </w:rPr>
      </w:pPr>
      <w:r w:rsidRPr="00ED700A">
        <w:rPr>
          <w:bCs/>
          <w:sz w:val="24"/>
          <w:szCs w:val="24"/>
          <w:lang w:val="en-US" w:eastAsia="ru-RU"/>
        </w:rPr>
        <w:t>Lecturer in Department of Oil and Gas Production, Geology and Mines Engineering Faculty</w:t>
      </w:r>
    </w:p>
    <w:p w:rsidR="00297658" w:rsidRDefault="00ED700A" w:rsidP="00FB5491">
      <w:pPr>
        <w:widowControl/>
        <w:autoSpaceDE/>
        <w:autoSpaceDN/>
        <w:spacing w:before="100" w:beforeAutospacing="1" w:after="100" w:afterAutospacing="1"/>
        <w:ind w:firstLine="284"/>
        <w:contextualSpacing/>
        <w:jc w:val="right"/>
        <w:rPr>
          <w:bCs/>
          <w:sz w:val="24"/>
          <w:szCs w:val="24"/>
          <w:lang w:val="en-US" w:eastAsia="ru-RU"/>
        </w:rPr>
      </w:pPr>
      <w:r w:rsidRPr="00ED700A">
        <w:rPr>
          <w:bCs/>
          <w:sz w:val="24"/>
          <w:szCs w:val="24"/>
          <w:lang w:val="en-US" w:eastAsia="ru-RU"/>
        </w:rPr>
        <w:t>Jawzjan</w:t>
      </w:r>
      <w:r w:rsidR="00FB5491">
        <w:rPr>
          <w:bCs/>
          <w:sz w:val="24"/>
          <w:szCs w:val="24"/>
          <w:lang w:val="en-US" w:eastAsia="ru-RU"/>
        </w:rPr>
        <w:t xml:space="preserve"> </w:t>
      </w:r>
      <w:r w:rsidRPr="00ED700A">
        <w:rPr>
          <w:bCs/>
          <w:sz w:val="24"/>
          <w:szCs w:val="24"/>
          <w:lang w:val="en-US" w:eastAsia="ru-RU"/>
        </w:rPr>
        <w:t>University, Sheberghan, Afghanistan</w:t>
      </w:r>
      <w:r w:rsidRPr="00ED700A">
        <w:rPr>
          <w:bCs/>
          <w:sz w:val="24"/>
          <w:szCs w:val="24"/>
          <w:lang w:val="en-US" w:eastAsia="ru-RU"/>
        </w:rPr>
        <w:cr/>
      </w:r>
    </w:p>
    <w:p w:rsidR="007823C8" w:rsidRPr="007823C8" w:rsidRDefault="007823C8" w:rsidP="00FB5491">
      <w:pPr>
        <w:widowControl/>
        <w:autoSpaceDE/>
        <w:autoSpaceDN/>
        <w:ind w:firstLine="567"/>
        <w:contextualSpacing/>
        <w:jc w:val="both"/>
        <w:rPr>
          <w:bCs/>
          <w:sz w:val="24"/>
          <w:szCs w:val="24"/>
          <w:lang w:val="en-US" w:eastAsia="ru-RU"/>
        </w:rPr>
      </w:pPr>
      <w:r w:rsidRPr="007823C8">
        <w:rPr>
          <w:b/>
          <w:bCs/>
          <w:sz w:val="24"/>
          <w:szCs w:val="24"/>
          <w:lang w:val="en-US" w:eastAsia="ru-RU"/>
        </w:rPr>
        <w:t>Abstract:</w:t>
      </w:r>
      <w:r w:rsidRPr="007823C8">
        <w:rPr>
          <w:bCs/>
          <w:sz w:val="24"/>
          <w:szCs w:val="24"/>
          <w:lang w:val="en-US" w:eastAsia="ru-RU"/>
        </w:rPr>
        <w:t xml:space="preserve"> Coal mining and consumption play a significant role in the economic and social development of</w:t>
      </w:r>
      <w:r>
        <w:rPr>
          <w:bCs/>
          <w:sz w:val="24"/>
          <w:szCs w:val="24"/>
          <w:lang w:val="en-US" w:eastAsia="ru-RU"/>
        </w:rPr>
        <w:t xml:space="preserve"> </w:t>
      </w:r>
      <w:r w:rsidRPr="007823C8">
        <w:rPr>
          <w:bCs/>
          <w:sz w:val="24"/>
          <w:szCs w:val="24"/>
          <w:lang w:val="en-US" w:eastAsia="ru-RU"/>
        </w:rPr>
        <w:t>any country. Coal mining industry generates a large volume of gangue wastes, from which a considerable</w:t>
      </w:r>
      <w:r>
        <w:rPr>
          <w:bCs/>
          <w:sz w:val="24"/>
          <w:szCs w:val="24"/>
          <w:lang w:val="en-US" w:eastAsia="ru-RU"/>
        </w:rPr>
        <w:t xml:space="preserve"> </w:t>
      </w:r>
      <w:r w:rsidRPr="007823C8">
        <w:rPr>
          <w:bCs/>
          <w:sz w:val="24"/>
          <w:szCs w:val="24"/>
          <w:lang w:val="en-US" w:eastAsia="ru-RU"/>
        </w:rPr>
        <w:t>number of toxic heavy metals could be released during weathering of the waste under the joint effects of</w:t>
      </w:r>
      <w:r>
        <w:rPr>
          <w:bCs/>
          <w:sz w:val="24"/>
          <w:szCs w:val="24"/>
          <w:lang w:val="en-US" w:eastAsia="ru-RU"/>
        </w:rPr>
        <w:t xml:space="preserve"> </w:t>
      </w:r>
      <w:r w:rsidRPr="007823C8">
        <w:rPr>
          <w:bCs/>
          <w:sz w:val="24"/>
          <w:szCs w:val="24"/>
          <w:lang w:val="en-US" w:eastAsia="ru-RU"/>
        </w:rPr>
        <w:t>water, microorganisms, vegetation. Irrespective of the actual methods of coal mining being used, mining</w:t>
      </w:r>
      <w:r>
        <w:rPr>
          <w:bCs/>
          <w:sz w:val="24"/>
          <w:szCs w:val="24"/>
          <w:lang w:val="en-US" w:eastAsia="ru-RU"/>
        </w:rPr>
        <w:t xml:space="preserve"> </w:t>
      </w:r>
      <w:r w:rsidRPr="007823C8">
        <w:rPr>
          <w:bCs/>
          <w:sz w:val="24"/>
          <w:szCs w:val="24"/>
          <w:lang w:val="en-US" w:eastAsia="ru-RU"/>
        </w:rPr>
        <w:t>processes unavoidably bring about land-surface disturbances, and increased mining for expanded coal</w:t>
      </w:r>
      <w:r>
        <w:rPr>
          <w:bCs/>
          <w:sz w:val="24"/>
          <w:szCs w:val="24"/>
          <w:lang w:val="en-US" w:eastAsia="ru-RU"/>
        </w:rPr>
        <w:t xml:space="preserve"> </w:t>
      </w:r>
      <w:r w:rsidRPr="007823C8">
        <w:rPr>
          <w:bCs/>
          <w:sz w:val="24"/>
          <w:szCs w:val="24"/>
          <w:lang w:val="en-US" w:eastAsia="ru-RU"/>
        </w:rPr>
        <w:t>supplies will inevitably lead to extended land disturbances. With the continuous improvement of mechanized</w:t>
      </w:r>
      <w:r>
        <w:rPr>
          <w:bCs/>
          <w:sz w:val="24"/>
          <w:szCs w:val="24"/>
          <w:lang w:val="en-US" w:eastAsia="ru-RU"/>
        </w:rPr>
        <w:t xml:space="preserve"> </w:t>
      </w:r>
      <w:r w:rsidRPr="007823C8">
        <w:rPr>
          <w:bCs/>
          <w:sz w:val="24"/>
          <w:szCs w:val="24"/>
          <w:lang w:val="en-US" w:eastAsia="ru-RU"/>
        </w:rPr>
        <w:t>mining technology, many thousands of tons of large-scale mines have been put into production. Mining</w:t>
      </w:r>
      <w:r>
        <w:rPr>
          <w:bCs/>
          <w:sz w:val="24"/>
          <w:szCs w:val="24"/>
          <w:lang w:val="en-US" w:eastAsia="ru-RU"/>
        </w:rPr>
        <w:t xml:space="preserve"> </w:t>
      </w:r>
      <w:r w:rsidRPr="007823C8">
        <w:rPr>
          <w:bCs/>
          <w:sz w:val="24"/>
          <w:szCs w:val="24"/>
          <w:lang w:val="en-US" w:eastAsia="ru-RU"/>
        </w:rPr>
        <w:t>induced sharply increasing of coal mine water drainage and decreasing of groundwater table. these findings</w:t>
      </w:r>
      <w:r>
        <w:rPr>
          <w:bCs/>
          <w:sz w:val="24"/>
          <w:szCs w:val="24"/>
          <w:lang w:val="en-US" w:eastAsia="ru-RU"/>
        </w:rPr>
        <w:t xml:space="preserve"> </w:t>
      </w:r>
      <w:r w:rsidRPr="007823C8">
        <w:rPr>
          <w:bCs/>
          <w:sz w:val="24"/>
          <w:szCs w:val="24"/>
          <w:lang w:val="en-US" w:eastAsia="ru-RU"/>
        </w:rPr>
        <w:t>highlight the impacts of coal mining on soil properties and the fin</w:t>
      </w:r>
      <w:r>
        <w:rPr>
          <w:bCs/>
          <w:sz w:val="24"/>
          <w:szCs w:val="24"/>
          <w:lang w:val="en-US" w:eastAsia="ru-RU"/>
        </w:rPr>
        <w:t xml:space="preserve">dings can greatly contribute to </w:t>
      </w:r>
      <w:r w:rsidRPr="007823C8">
        <w:rPr>
          <w:bCs/>
          <w:sz w:val="24"/>
          <w:szCs w:val="24"/>
          <w:lang w:val="en-US" w:eastAsia="ru-RU"/>
        </w:rPr>
        <w:t>understanding soil conditions and the environmental risks associated with coal mining.</w:t>
      </w:r>
    </w:p>
    <w:p w:rsidR="00BA1FE3" w:rsidRDefault="007823C8" w:rsidP="00FB5491">
      <w:pPr>
        <w:widowControl/>
        <w:autoSpaceDE/>
        <w:autoSpaceDN/>
        <w:ind w:firstLine="567"/>
        <w:contextualSpacing/>
        <w:jc w:val="both"/>
        <w:rPr>
          <w:bCs/>
          <w:sz w:val="24"/>
          <w:szCs w:val="24"/>
          <w:lang w:val="en-US" w:eastAsia="ru-RU"/>
        </w:rPr>
      </w:pPr>
      <w:r w:rsidRPr="007823C8">
        <w:rPr>
          <w:b/>
          <w:bCs/>
          <w:sz w:val="24"/>
          <w:szCs w:val="24"/>
          <w:lang w:val="en-US" w:eastAsia="ru-RU"/>
        </w:rPr>
        <w:t xml:space="preserve">Keywords: </w:t>
      </w:r>
      <w:r w:rsidRPr="007823C8">
        <w:rPr>
          <w:bCs/>
          <w:sz w:val="24"/>
          <w:szCs w:val="24"/>
          <w:lang w:val="en-US" w:eastAsia="ru-RU"/>
        </w:rPr>
        <w:t>Coal Mining; soil pollution, land subsidence, la</w:t>
      </w:r>
      <w:r w:rsidR="00BA1FE3">
        <w:rPr>
          <w:bCs/>
          <w:sz w:val="24"/>
          <w:szCs w:val="24"/>
          <w:lang w:val="en-US" w:eastAsia="ru-RU"/>
        </w:rPr>
        <w:t>nd disturbance, water pollution</w:t>
      </w:r>
    </w:p>
    <w:p w:rsidR="00BA1FE3" w:rsidRDefault="00BA1FE3" w:rsidP="00FB5491">
      <w:pPr>
        <w:widowControl/>
        <w:autoSpaceDE/>
        <w:autoSpaceDN/>
        <w:ind w:firstLine="567"/>
        <w:contextualSpacing/>
        <w:jc w:val="both"/>
        <w:rPr>
          <w:b/>
          <w:bCs/>
          <w:sz w:val="24"/>
          <w:szCs w:val="24"/>
          <w:lang w:val="en-US" w:eastAsia="ru-RU"/>
        </w:rPr>
      </w:pPr>
    </w:p>
    <w:p w:rsidR="00BA1FE3" w:rsidRPr="00BA1FE3" w:rsidRDefault="00BA1FE3" w:rsidP="00FB5491">
      <w:pPr>
        <w:widowControl/>
        <w:autoSpaceDE/>
        <w:autoSpaceDN/>
        <w:ind w:firstLine="567"/>
        <w:contextualSpacing/>
        <w:jc w:val="both"/>
        <w:rPr>
          <w:bCs/>
          <w:sz w:val="24"/>
          <w:szCs w:val="24"/>
          <w:lang w:val="en-US" w:eastAsia="ru-RU"/>
        </w:rPr>
      </w:pPr>
      <w:r w:rsidRPr="00BA1FE3">
        <w:rPr>
          <w:b/>
          <w:bCs/>
          <w:sz w:val="24"/>
          <w:szCs w:val="24"/>
          <w:lang w:val="en-US" w:eastAsia="ru-RU"/>
        </w:rPr>
        <w:t>1. INTRODUCTION</w:t>
      </w:r>
    </w:p>
    <w:p w:rsidR="00BA1FE3" w:rsidRPr="00BA1FE3" w:rsidRDefault="00BA1FE3" w:rsidP="00FB5491">
      <w:pPr>
        <w:widowControl/>
        <w:autoSpaceDE/>
        <w:autoSpaceDN/>
        <w:ind w:firstLine="567"/>
        <w:contextualSpacing/>
        <w:jc w:val="both"/>
        <w:rPr>
          <w:bCs/>
          <w:sz w:val="24"/>
          <w:szCs w:val="24"/>
          <w:lang w:val="en-US" w:eastAsia="ru-RU"/>
        </w:rPr>
      </w:pPr>
      <w:r w:rsidRPr="00BA1FE3">
        <w:rPr>
          <w:bCs/>
          <w:sz w:val="24"/>
          <w:szCs w:val="24"/>
          <w:lang w:val="en-US" w:eastAsia="ru-RU"/>
        </w:rPr>
        <w:t xml:space="preserve">The world production of </w:t>
      </w:r>
      <w:r>
        <w:rPr>
          <w:bCs/>
          <w:sz w:val="24"/>
          <w:szCs w:val="24"/>
          <w:lang w:val="en-US" w:eastAsia="ru-RU"/>
        </w:rPr>
        <w:t>coal is approximately 3.5 × 10</w:t>
      </w:r>
      <w:r w:rsidRPr="00F15DEF">
        <w:rPr>
          <w:bCs/>
          <w:sz w:val="24"/>
          <w:szCs w:val="24"/>
          <w:vertAlign w:val="superscript"/>
          <w:lang w:val="en-US" w:eastAsia="ru-RU"/>
        </w:rPr>
        <w:t>9</w:t>
      </w:r>
      <w:r>
        <w:rPr>
          <w:bCs/>
          <w:sz w:val="24"/>
          <w:szCs w:val="24"/>
          <w:lang w:val="en-US" w:eastAsia="ru-RU"/>
        </w:rPr>
        <w:t>t yr</w:t>
      </w:r>
      <w:r w:rsidRPr="00F15DEF">
        <w:rPr>
          <w:bCs/>
          <w:sz w:val="24"/>
          <w:szCs w:val="24"/>
          <w:vertAlign w:val="superscript"/>
          <w:lang w:val="en-US" w:eastAsia="ru-RU"/>
        </w:rPr>
        <w:t>1</w:t>
      </w:r>
      <w:r w:rsidRPr="00BA1FE3">
        <w:rPr>
          <w:bCs/>
          <w:sz w:val="24"/>
          <w:szCs w:val="24"/>
          <w:lang w:val="en-US" w:eastAsia="ru-RU"/>
        </w:rPr>
        <w:t>, most of which is used to produce 38%</w:t>
      </w:r>
    </w:p>
    <w:p w:rsidR="00BA1FE3" w:rsidRPr="00BA1FE3" w:rsidRDefault="00BA1FE3" w:rsidP="00FB5491">
      <w:pPr>
        <w:widowControl/>
        <w:autoSpaceDE/>
        <w:autoSpaceDN/>
        <w:ind w:firstLine="567"/>
        <w:contextualSpacing/>
        <w:jc w:val="both"/>
        <w:rPr>
          <w:bCs/>
          <w:sz w:val="24"/>
          <w:szCs w:val="24"/>
          <w:lang w:val="en-US" w:eastAsia="ru-RU"/>
        </w:rPr>
      </w:pPr>
      <w:r w:rsidRPr="00BA1FE3">
        <w:rPr>
          <w:bCs/>
          <w:sz w:val="24"/>
          <w:szCs w:val="24"/>
          <w:lang w:val="en-US" w:eastAsia="ru-RU"/>
        </w:rPr>
        <w:t>of the world's electricity, and coal is an important energy resource for steel, cement and thermal</w:t>
      </w:r>
      <w:r w:rsidR="00417AB2" w:rsidRPr="00417AB2">
        <w:rPr>
          <w:bCs/>
          <w:sz w:val="24"/>
          <w:szCs w:val="24"/>
          <w:lang w:val="en-US" w:eastAsia="ru-RU"/>
        </w:rPr>
        <w:t xml:space="preserve"> </w:t>
      </w:r>
      <w:r w:rsidR="00417AB2">
        <w:rPr>
          <w:bCs/>
          <w:sz w:val="24"/>
          <w:szCs w:val="24"/>
          <w:lang w:val="en-US" w:eastAsia="ru-RU"/>
        </w:rPr>
        <w:t>power plants</w:t>
      </w:r>
      <w:r w:rsidRPr="00BA1FE3">
        <w:rPr>
          <w:bCs/>
          <w:sz w:val="24"/>
          <w:szCs w:val="24"/>
          <w:lang w:val="en-US" w:eastAsia="ru-RU"/>
        </w:rPr>
        <w:t>. Coal production has important economic</w:t>
      </w:r>
      <w:r w:rsidR="00417AB2" w:rsidRPr="00417AB2">
        <w:rPr>
          <w:bCs/>
          <w:sz w:val="24"/>
          <w:szCs w:val="24"/>
          <w:lang w:val="en-US" w:eastAsia="ru-RU"/>
        </w:rPr>
        <w:t xml:space="preserve"> </w:t>
      </w:r>
      <w:r w:rsidRPr="00BA1FE3">
        <w:rPr>
          <w:bCs/>
          <w:sz w:val="24"/>
          <w:szCs w:val="24"/>
          <w:lang w:val="en-US" w:eastAsia="ru-RU"/>
        </w:rPr>
        <w:t>and social benefits; however, it generates large amounts of coal mine spoils, and waste rocks which</w:t>
      </w:r>
      <w:r w:rsidR="00417AB2" w:rsidRPr="00417AB2">
        <w:rPr>
          <w:bCs/>
          <w:sz w:val="24"/>
          <w:szCs w:val="24"/>
          <w:lang w:val="en-US" w:eastAsia="ru-RU"/>
        </w:rPr>
        <w:t xml:space="preserve"> </w:t>
      </w:r>
      <w:r w:rsidRPr="00BA1FE3">
        <w:rPr>
          <w:bCs/>
          <w:sz w:val="24"/>
          <w:szCs w:val="24"/>
          <w:lang w:val="en-US" w:eastAsia="ru-RU"/>
        </w:rPr>
        <w:t>oxidize under atmospheric conditions and release metal-rich effluents to the surrounding environment.</w:t>
      </w:r>
      <w:r w:rsidR="00417AB2" w:rsidRPr="00417AB2">
        <w:rPr>
          <w:bCs/>
          <w:sz w:val="24"/>
          <w:szCs w:val="24"/>
          <w:lang w:val="en-US" w:eastAsia="ru-RU"/>
        </w:rPr>
        <w:t xml:space="preserve"> </w:t>
      </w:r>
      <w:r w:rsidRPr="00BA1FE3">
        <w:rPr>
          <w:bCs/>
          <w:sz w:val="24"/>
          <w:szCs w:val="24"/>
          <w:lang w:val="en-US" w:eastAsia="ru-RU"/>
        </w:rPr>
        <w:t>This causes serious problems to surrounding water-soil bodies. Coal mining and consumption play a significant role in the economic</w:t>
      </w:r>
      <w:r w:rsidR="00417AB2" w:rsidRPr="00417AB2">
        <w:rPr>
          <w:bCs/>
          <w:sz w:val="24"/>
          <w:szCs w:val="24"/>
          <w:lang w:val="en-US" w:eastAsia="ru-RU"/>
        </w:rPr>
        <w:t xml:space="preserve"> </w:t>
      </w:r>
      <w:r w:rsidRPr="00BA1FE3">
        <w:rPr>
          <w:bCs/>
          <w:sz w:val="24"/>
          <w:szCs w:val="24"/>
          <w:lang w:val="en-US" w:eastAsia="ru-RU"/>
        </w:rPr>
        <w:t>and social development of any country. It is well known that various toxic elements exist in coal</w:t>
      </w:r>
      <w:r>
        <w:rPr>
          <w:bCs/>
          <w:sz w:val="24"/>
          <w:szCs w:val="24"/>
          <w:lang w:val="en-US" w:eastAsia="ru-RU"/>
        </w:rPr>
        <w:t xml:space="preserve"> </w:t>
      </w:r>
      <w:r w:rsidRPr="00BA1FE3">
        <w:rPr>
          <w:bCs/>
          <w:sz w:val="24"/>
          <w:szCs w:val="24"/>
          <w:lang w:val="en-US" w:eastAsia="ru-RU"/>
        </w:rPr>
        <w:t>refuse and fly ash, and these toxic elements can be released and enter the soil through coal industry</w:t>
      </w:r>
      <w:r>
        <w:rPr>
          <w:bCs/>
          <w:sz w:val="24"/>
          <w:szCs w:val="24"/>
          <w:lang w:val="en-US" w:eastAsia="ru-RU"/>
        </w:rPr>
        <w:t xml:space="preserve"> </w:t>
      </w:r>
      <w:r w:rsidRPr="00BA1FE3">
        <w:rPr>
          <w:bCs/>
          <w:sz w:val="24"/>
          <w:szCs w:val="24"/>
          <w:lang w:val="en-US" w:eastAsia="ru-RU"/>
        </w:rPr>
        <w:t>activities, including production and accumulation of a large amount of gangue, discharge of sewage,</w:t>
      </w:r>
      <w:r>
        <w:rPr>
          <w:bCs/>
          <w:sz w:val="24"/>
          <w:szCs w:val="24"/>
          <w:lang w:val="en-US" w:eastAsia="ru-RU"/>
        </w:rPr>
        <w:t xml:space="preserve"> </w:t>
      </w:r>
      <w:r w:rsidRPr="00BA1FE3">
        <w:rPr>
          <w:bCs/>
          <w:sz w:val="24"/>
          <w:szCs w:val="24"/>
          <w:lang w:val="en-US" w:eastAsia="ru-RU"/>
        </w:rPr>
        <w:t>and emissions from coal-fired power plants and coal transportation. This</w:t>
      </w:r>
      <w:r>
        <w:rPr>
          <w:bCs/>
          <w:sz w:val="24"/>
          <w:szCs w:val="24"/>
          <w:lang w:val="en-US" w:eastAsia="ru-RU"/>
        </w:rPr>
        <w:t xml:space="preserve"> </w:t>
      </w:r>
      <w:r w:rsidRPr="00BA1FE3">
        <w:rPr>
          <w:bCs/>
          <w:sz w:val="24"/>
          <w:szCs w:val="24"/>
          <w:lang w:val="en-US" w:eastAsia="ru-RU"/>
        </w:rPr>
        <w:t>article reviews the impact of coal mining on environment, soil heavy metal pollution and land</w:t>
      </w:r>
      <w:r w:rsidR="00F15DEF">
        <w:rPr>
          <w:bCs/>
          <w:sz w:val="24"/>
          <w:szCs w:val="24"/>
          <w:lang w:val="en-US" w:eastAsia="ru-RU"/>
        </w:rPr>
        <w:t xml:space="preserve"> </w:t>
      </w:r>
      <w:r w:rsidRPr="00BA1FE3">
        <w:rPr>
          <w:bCs/>
          <w:sz w:val="24"/>
          <w:szCs w:val="24"/>
          <w:lang w:val="en-US" w:eastAsia="ru-RU"/>
        </w:rPr>
        <w:t>subsidence by referring the earlier reports.</w:t>
      </w:r>
    </w:p>
    <w:p w:rsidR="00BA1FE3" w:rsidRPr="00A8005C" w:rsidRDefault="00BA1FE3" w:rsidP="00FB5491">
      <w:pPr>
        <w:widowControl/>
        <w:autoSpaceDE/>
        <w:autoSpaceDN/>
        <w:ind w:firstLine="567"/>
        <w:contextualSpacing/>
        <w:jc w:val="both"/>
        <w:rPr>
          <w:b/>
          <w:bCs/>
          <w:sz w:val="24"/>
          <w:szCs w:val="24"/>
          <w:lang w:val="en-US" w:eastAsia="ru-RU"/>
        </w:rPr>
      </w:pPr>
      <w:r w:rsidRPr="00A8005C">
        <w:rPr>
          <w:b/>
          <w:bCs/>
          <w:sz w:val="24"/>
          <w:szCs w:val="24"/>
          <w:lang w:val="en-US" w:eastAsia="ru-RU"/>
        </w:rPr>
        <w:t>2. EFFECT ON ENVIRONMENT</w:t>
      </w:r>
    </w:p>
    <w:p w:rsidR="00BA1FE3" w:rsidRPr="00BA1FE3" w:rsidRDefault="00BA1FE3" w:rsidP="00FB5491">
      <w:pPr>
        <w:widowControl/>
        <w:autoSpaceDE/>
        <w:autoSpaceDN/>
        <w:ind w:firstLine="567"/>
        <w:contextualSpacing/>
        <w:jc w:val="both"/>
        <w:rPr>
          <w:bCs/>
          <w:sz w:val="24"/>
          <w:szCs w:val="24"/>
          <w:lang w:val="en-US" w:eastAsia="ru-RU"/>
        </w:rPr>
      </w:pPr>
      <w:r w:rsidRPr="00BA1FE3">
        <w:rPr>
          <w:bCs/>
          <w:sz w:val="24"/>
          <w:szCs w:val="24"/>
          <w:lang w:val="en-US" w:eastAsia="ru-RU"/>
        </w:rPr>
        <w:t>Coal mining industry generates a large volume of gangue wastes, from which a considerable number</w:t>
      </w:r>
    </w:p>
    <w:p w:rsidR="00F15DEF" w:rsidRPr="00F15DEF" w:rsidRDefault="00BA1FE3" w:rsidP="00FB5491">
      <w:pPr>
        <w:widowControl/>
        <w:autoSpaceDE/>
        <w:autoSpaceDN/>
        <w:ind w:firstLine="567"/>
        <w:contextualSpacing/>
        <w:jc w:val="both"/>
        <w:rPr>
          <w:bCs/>
          <w:sz w:val="24"/>
          <w:szCs w:val="24"/>
          <w:lang w:val="en-US" w:eastAsia="ru-RU"/>
        </w:rPr>
      </w:pPr>
      <w:r w:rsidRPr="00BA1FE3">
        <w:rPr>
          <w:bCs/>
          <w:sz w:val="24"/>
          <w:szCs w:val="24"/>
          <w:lang w:val="en-US" w:eastAsia="ru-RU"/>
        </w:rPr>
        <w:t>of toxic heavy metals could be released during weathering of the waste under the joint effects of</w:t>
      </w:r>
      <w:r w:rsidR="00451D85">
        <w:rPr>
          <w:bCs/>
          <w:sz w:val="24"/>
          <w:szCs w:val="24"/>
          <w:lang w:val="en-US" w:eastAsia="ru-RU"/>
        </w:rPr>
        <w:t xml:space="preserve"> </w:t>
      </w:r>
      <w:r w:rsidRPr="00BA1FE3">
        <w:rPr>
          <w:bCs/>
          <w:sz w:val="24"/>
          <w:szCs w:val="24"/>
          <w:lang w:val="en-US" w:eastAsia="ru-RU"/>
        </w:rPr>
        <w:t>water, microorganisms, vegetation, sunlight radiation and heat.</w:t>
      </w:r>
      <w:r w:rsidR="00451D85">
        <w:rPr>
          <w:bCs/>
          <w:sz w:val="24"/>
          <w:szCs w:val="24"/>
          <w:lang w:val="en-US" w:eastAsia="ru-RU"/>
        </w:rPr>
        <w:t xml:space="preserve"> </w:t>
      </w:r>
      <w:r w:rsidRPr="00BA1FE3">
        <w:rPr>
          <w:bCs/>
          <w:sz w:val="24"/>
          <w:szCs w:val="24"/>
          <w:lang w:val="en-US" w:eastAsia="ru-RU"/>
        </w:rPr>
        <w:t>These hazardous substances enter the ecosystem by a variety of pathways where they could be</w:t>
      </w:r>
      <w:r w:rsidR="00451D85">
        <w:rPr>
          <w:bCs/>
          <w:sz w:val="24"/>
          <w:szCs w:val="24"/>
          <w:lang w:val="en-US" w:eastAsia="ru-RU"/>
        </w:rPr>
        <w:t xml:space="preserve"> </w:t>
      </w:r>
      <w:r w:rsidRPr="00BA1FE3">
        <w:rPr>
          <w:bCs/>
          <w:sz w:val="24"/>
          <w:szCs w:val="24"/>
          <w:lang w:val="en-US" w:eastAsia="ru-RU"/>
        </w:rPr>
        <w:t>detrimental to crops and animals, and might be taken up by human through direct contact (ingestion,</w:t>
      </w:r>
      <w:r w:rsidR="00451D85">
        <w:rPr>
          <w:bCs/>
          <w:sz w:val="24"/>
          <w:szCs w:val="24"/>
          <w:lang w:val="en-US" w:eastAsia="ru-RU"/>
        </w:rPr>
        <w:t xml:space="preserve"> </w:t>
      </w:r>
      <w:r w:rsidRPr="00BA1FE3">
        <w:rPr>
          <w:bCs/>
          <w:sz w:val="24"/>
          <w:szCs w:val="24"/>
          <w:lang w:val="en-US" w:eastAsia="ru-RU"/>
        </w:rPr>
        <w:t>dermal absorption and inhalati</w:t>
      </w:r>
      <w:r w:rsidR="0078376B">
        <w:rPr>
          <w:bCs/>
          <w:sz w:val="24"/>
          <w:szCs w:val="24"/>
          <w:lang w:val="en-US" w:eastAsia="ru-RU"/>
        </w:rPr>
        <w:t>on) or food chains</w:t>
      </w:r>
      <w:r w:rsidRPr="00BA1FE3">
        <w:rPr>
          <w:bCs/>
          <w:sz w:val="24"/>
          <w:szCs w:val="24"/>
          <w:lang w:val="en-US" w:eastAsia="ru-RU"/>
        </w:rPr>
        <w:t xml:space="preserve">. </w:t>
      </w:r>
      <w:r w:rsidRPr="00BA1FE3">
        <w:rPr>
          <w:bCs/>
          <w:sz w:val="24"/>
          <w:szCs w:val="24"/>
          <w:lang w:val="en-US" w:eastAsia="ru-RU"/>
        </w:rPr>
        <w:lastRenderedPageBreak/>
        <w:t>Coal mining activities are</w:t>
      </w:r>
      <w:r w:rsidR="00451D85">
        <w:rPr>
          <w:bCs/>
          <w:sz w:val="24"/>
          <w:szCs w:val="24"/>
          <w:lang w:val="en-US" w:eastAsia="ru-RU"/>
        </w:rPr>
        <w:t xml:space="preserve"> </w:t>
      </w:r>
      <w:r w:rsidRPr="00BA1FE3">
        <w:rPr>
          <w:bCs/>
          <w:sz w:val="24"/>
          <w:szCs w:val="24"/>
          <w:lang w:val="en-US" w:eastAsia="ru-RU"/>
        </w:rPr>
        <w:t>unavoidably linked with the excavation of huge amounts of dump rocks, which are of great</w:t>
      </w:r>
      <w:r w:rsidR="00451D85">
        <w:rPr>
          <w:bCs/>
          <w:sz w:val="24"/>
          <w:szCs w:val="24"/>
          <w:lang w:val="en-US" w:eastAsia="ru-RU"/>
        </w:rPr>
        <w:t xml:space="preserve"> </w:t>
      </w:r>
      <w:r w:rsidRPr="00BA1FE3">
        <w:rPr>
          <w:bCs/>
          <w:sz w:val="24"/>
          <w:szCs w:val="24"/>
          <w:lang w:val="en-US" w:eastAsia="ru-RU"/>
        </w:rPr>
        <w:t>environmental concern due to the potential for production of acidic and metal-rich drainage. Burning</w:t>
      </w:r>
      <w:r w:rsidR="00451D85">
        <w:rPr>
          <w:bCs/>
          <w:sz w:val="24"/>
          <w:szCs w:val="24"/>
          <w:lang w:val="en-US" w:eastAsia="ru-RU"/>
        </w:rPr>
        <w:t xml:space="preserve"> </w:t>
      </w:r>
      <w:r w:rsidRPr="00BA1FE3">
        <w:rPr>
          <w:bCs/>
          <w:sz w:val="24"/>
          <w:szCs w:val="24"/>
          <w:lang w:val="en-US" w:eastAsia="ru-RU"/>
        </w:rPr>
        <w:t>coal gives rise to airborne compounds such as fly ash and bottom ash, which contain heavy metals</w:t>
      </w:r>
      <w:r w:rsidR="00451D85">
        <w:rPr>
          <w:bCs/>
          <w:sz w:val="24"/>
          <w:szCs w:val="24"/>
          <w:lang w:val="en-US" w:eastAsia="ru-RU"/>
        </w:rPr>
        <w:t xml:space="preserve"> </w:t>
      </w:r>
      <w:r w:rsidRPr="00BA1FE3">
        <w:rPr>
          <w:bCs/>
          <w:sz w:val="24"/>
          <w:szCs w:val="24"/>
          <w:lang w:val="en-US" w:eastAsia="ru-RU"/>
        </w:rPr>
        <w:t>that settle down or wash out from the atmosphere into the land and thus contaminate soil. This, in</w:t>
      </w:r>
      <w:r w:rsidR="00451D85">
        <w:rPr>
          <w:bCs/>
          <w:sz w:val="24"/>
          <w:szCs w:val="24"/>
          <w:lang w:val="en-US" w:eastAsia="ru-RU"/>
        </w:rPr>
        <w:t xml:space="preserve"> </w:t>
      </w:r>
      <w:r w:rsidRPr="00BA1FE3">
        <w:rPr>
          <w:bCs/>
          <w:sz w:val="24"/>
          <w:szCs w:val="24"/>
          <w:lang w:val="en-US" w:eastAsia="ru-RU"/>
        </w:rPr>
        <w:t>turn, degrades the chemical and micr</w:t>
      </w:r>
      <w:r w:rsidR="0078376B">
        <w:rPr>
          <w:bCs/>
          <w:sz w:val="24"/>
          <w:szCs w:val="24"/>
          <w:lang w:val="en-US" w:eastAsia="ru-RU"/>
        </w:rPr>
        <w:t>obiological quality of soil</w:t>
      </w:r>
      <w:r w:rsidRPr="00BA1FE3">
        <w:rPr>
          <w:bCs/>
          <w:sz w:val="24"/>
          <w:szCs w:val="24"/>
          <w:lang w:val="en-US" w:eastAsia="ru-RU"/>
        </w:rPr>
        <w:t>, and subsequently creates a threat to humans</w:t>
      </w:r>
      <w:r w:rsidR="00917CDA">
        <w:rPr>
          <w:bCs/>
          <w:sz w:val="24"/>
          <w:szCs w:val="24"/>
          <w:lang w:val="en-US" w:eastAsia="ru-RU"/>
        </w:rPr>
        <w:t xml:space="preserve"> </w:t>
      </w:r>
      <w:r w:rsidR="00F15DEF" w:rsidRPr="00F15DEF">
        <w:rPr>
          <w:bCs/>
          <w:sz w:val="24"/>
          <w:szCs w:val="24"/>
          <w:lang w:val="en-US" w:eastAsia="ru-RU"/>
        </w:rPr>
        <w:t>and the ecosystem through direct contact with contaminated soils and the food chain because trace</w:t>
      </w:r>
      <w:r w:rsidR="00F15DEF">
        <w:rPr>
          <w:bCs/>
          <w:sz w:val="24"/>
          <w:szCs w:val="24"/>
          <w:lang w:val="en-US" w:eastAsia="ru-RU"/>
        </w:rPr>
        <w:t xml:space="preserve"> </w:t>
      </w:r>
      <w:r w:rsidR="00F15DEF" w:rsidRPr="00F15DEF">
        <w:rPr>
          <w:bCs/>
          <w:sz w:val="24"/>
          <w:szCs w:val="24"/>
          <w:lang w:val="en-US" w:eastAsia="ru-RU"/>
        </w:rPr>
        <w:t>elements can be transferred from soil to plants and impact on crop growth and food safety.</w:t>
      </w:r>
      <w:r w:rsidR="00F15DEF">
        <w:rPr>
          <w:bCs/>
          <w:sz w:val="24"/>
          <w:szCs w:val="24"/>
          <w:lang w:val="en-US" w:eastAsia="ru-RU"/>
        </w:rPr>
        <w:t xml:space="preserve"> </w:t>
      </w:r>
      <w:r w:rsidR="00F15DEF" w:rsidRPr="00F15DEF">
        <w:rPr>
          <w:bCs/>
          <w:sz w:val="24"/>
          <w:szCs w:val="24"/>
          <w:lang w:val="en-US" w:eastAsia="ru-RU"/>
        </w:rPr>
        <w:t>Environmental studies of coal mining areas were conduct</w:t>
      </w:r>
      <w:r w:rsidR="0078376B">
        <w:rPr>
          <w:bCs/>
          <w:sz w:val="24"/>
          <w:szCs w:val="24"/>
          <w:lang w:val="en-US" w:eastAsia="ru-RU"/>
        </w:rPr>
        <w:t xml:space="preserve">ed by many researchers from USA, </w:t>
      </w:r>
      <w:proofErr w:type="gramStart"/>
      <w:r w:rsidR="0078376B">
        <w:rPr>
          <w:bCs/>
          <w:sz w:val="24"/>
          <w:szCs w:val="24"/>
          <w:lang w:val="en-US" w:eastAsia="ru-RU"/>
        </w:rPr>
        <w:t>Europe  and</w:t>
      </w:r>
      <w:proofErr w:type="gramEnd"/>
      <w:r w:rsidR="0078376B">
        <w:rPr>
          <w:bCs/>
          <w:sz w:val="24"/>
          <w:szCs w:val="24"/>
          <w:lang w:val="en-US" w:eastAsia="ru-RU"/>
        </w:rPr>
        <w:t xml:space="preserve"> China</w:t>
      </w:r>
      <w:r w:rsidR="00F15DEF" w:rsidRPr="00F15DEF">
        <w:rPr>
          <w:bCs/>
          <w:sz w:val="24"/>
          <w:szCs w:val="24"/>
          <w:lang w:val="en-US" w:eastAsia="ru-RU"/>
        </w:rPr>
        <w:t>. Knowledge of the spatial distribution of toxic elements in</w:t>
      </w:r>
      <w:r w:rsidR="00F15DEF">
        <w:rPr>
          <w:bCs/>
          <w:sz w:val="24"/>
          <w:szCs w:val="24"/>
          <w:lang w:val="en-US" w:eastAsia="ru-RU"/>
        </w:rPr>
        <w:t xml:space="preserve"> </w:t>
      </w:r>
      <w:r w:rsidR="00F15DEF" w:rsidRPr="00F15DEF">
        <w:rPr>
          <w:bCs/>
          <w:sz w:val="24"/>
          <w:szCs w:val="24"/>
          <w:lang w:val="en-US" w:eastAsia="ru-RU"/>
        </w:rPr>
        <w:t>soil in the entire mining area is necessary.</w:t>
      </w:r>
    </w:p>
    <w:p w:rsidR="00F15DEF" w:rsidRPr="00F15DEF" w:rsidRDefault="00F15DEF" w:rsidP="00FB5491">
      <w:pPr>
        <w:widowControl/>
        <w:autoSpaceDE/>
        <w:autoSpaceDN/>
        <w:ind w:firstLine="567"/>
        <w:contextualSpacing/>
        <w:jc w:val="both"/>
        <w:rPr>
          <w:b/>
          <w:bCs/>
          <w:sz w:val="24"/>
          <w:szCs w:val="24"/>
          <w:lang w:val="en-US" w:eastAsia="ru-RU"/>
        </w:rPr>
      </w:pPr>
      <w:r w:rsidRPr="00F15DEF">
        <w:rPr>
          <w:b/>
          <w:bCs/>
          <w:sz w:val="24"/>
          <w:szCs w:val="24"/>
          <w:lang w:val="en-US" w:eastAsia="ru-RU"/>
        </w:rPr>
        <w:t>3. SOIL HEAVY METAL POLLUTION</w:t>
      </w:r>
    </w:p>
    <w:p w:rsidR="00F15DEF" w:rsidRPr="00F15DEF" w:rsidRDefault="00F15DEF" w:rsidP="00FB5491">
      <w:pPr>
        <w:widowControl/>
        <w:autoSpaceDE/>
        <w:autoSpaceDN/>
        <w:ind w:firstLine="567"/>
        <w:contextualSpacing/>
        <w:jc w:val="both"/>
        <w:rPr>
          <w:bCs/>
          <w:sz w:val="24"/>
          <w:szCs w:val="24"/>
          <w:lang w:val="en-US" w:eastAsia="ru-RU"/>
        </w:rPr>
      </w:pPr>
      <w:r w:rsidRPr="00F15DEF">
        <w:rPr>
          <w:bCs/>
          <w:sz w:val="24"/>
          <w:szCs w:val="24"/>
          <w:lang w:val="en-US" w:eastAsia="ru-RU"/>
        </w:rPr>
        <w:t>Soil is important nonrenewable resources that act as origin and pool of various contaminants. Soil</w:t>
      </w:r>
    </w:p>
    <w:p w:rsidR="00F15DEF" w:rsidRPr="00F15DEF" w:rsidRDefault="00F15DEF" w:rsidP="00FB5491">
      <w:pPr>
        <w:widowControl/>
        <w:autoSpaceDE/>
        <w:autoSpaceDN/>
        <w:ind w:firstLine="567"/>
        <w:contextualSpacing/>
        <w:jc w:val="both"/>
        <w:rPr>
          <w:bCs/>
          <w:sz w:val="24"/>
          <w:szCs w:val="24"/>
          <w:lang w:val="en-US" w:eastAsia="ru-RU"/>
        </w:rPr>
      </w:pPr>
      <w:r w:rsidRPr="00F15DEF">
        <w:rPr>
          <w:bCs/>
          <w:sz w:val="24"/>
          <w:szCs w:val="24"/>
          <w:lang w:val="en-US" w:eastAsia="ru-RU"/>
        </w:rPr>
        <w:t>contamination by heavy metals is an important issue, and various a</w:t>
      </w:r>
      <w:r w:rsidR="005904B5">
        <w:rPr>
          <w:bCs/>
          <w:sz w:val="24"/>
          <w:szCs w:val="24"/>
          <w:lang w:val="en-US" w:eastAsia="ru-RU"/>
        </w:rPr>
        <w:t xml:space="preserve">ctivities such as agricultural, </w:t>
      </w:r>
      <w:r w:rsidRPr="00F15DEF">
        <w:rPr>
          <w:bCs/>
          <w:sz w:val="24"/>
          <w:szCs w:val="24"/>
          <w:lang w:val="en-US" w:eastAsia="ru-RU"/>
        </w:rPr>
        <w:t>urbanization, and industrialization are responsible for enhancing the heavy metal content in the soil</w:t>
      </w:r>
      <w:r w:rsidR="005904B5">
        <w:rPr>
          <w:bCs/>
          <w:sz w:val="24"/>
          <w:szCs w:val="24"/>
          <w:lang w:val="en-US" w:eastAsia="ru-RU"/>
        </w:rPr>
        <w:t xml:space="preserve">. </w:t>
      </w:r>
      <w:r w:rsidRPr="00F15DEF">
        <w:rPr>
          <w:bCs/>
          <w:sz w:val="24"/>
          <w:szCs w:val="24"/>
          <w:lang w:val="en-US" w:eastAsia="ru-RU"/>
        </w:rPr>
        <w:t>It was shown that numerous studies of soil heavy metal pollution c</w:t>
      </w:r>
      <w:r w:rsidR="005904B5">
        <w:rPr>
          <w:bCs/>
          <w:sz w:val="24"/>
          <w:szCs w:val="24"/>
          <w:lang w:val="en-US" w:eastAsia="ru-RU"/>
        </w:rPr>
        <w:t xml:space="preserve">aused by mining activities have been carried out over </w:t>
      </w:r>
      <w:r w:rsidRPr="00F15DEF">
        <w:rPr>
          <w:bCs/>
          <w:sz w:val="24"/>
          <w:szCs w:val="24"/>
          <w:lang w:val="en-US" w:eastAsia="ru-RU"/>
        </w:rPr>
        <w:t>the past few years. For instance, Ge et al., (</w:t>
      </w:r>
      <w:r w:rsidR="005904B5">
        <w:rPr>
          <w:bCs/>
          <w:sz w:val="24"/>
          <w:szCs w:val="24"/>
          <w:lang w:val="en-US" w:eastAsia="ru-RU"/>
        </w:rPr>
        <w:t xml:space="preserve">2016) analyzed and assessed the </w:t>
      </w:r>
      <w:r w:rsidRPr="00F15DEF">
        <w:rPr>
          <w:bCs/>
          <w:sz w:val="24"/>
          <w:szCs w:val="24"/>
          <w:lang w:val="en-US" w:eastAsia="ru-RU"/>
        </w:rPr>
        <w:t xml:space="preserve">ecological risk from seven heavy metals, namely, Cd, Hg, As, Cu, Pb, </w:t>
      </w:r>
      <w:r w:rsidR="005904B5">
        <w:rPr>
          <w:bCs/>
          <w:sz w:val="24"/>
          <w:szCs w:val="24"/>
          <w:lang w:val="en-US" w:eastAsia="ru-RU"/>
        </w:rPr>
        <w:t xml:space="preserve">Cr and Zn, that were present in </w:t>
      </w:r>
      <w:r w:rsidRPr="00F15DEF">
        <w:rPr>
          <w:bCs/>
          <w:sz w:val="24"/>
          <w:szCs w:val="24"/>
          <w:lang w:val="en-US" w:eastAsia="ru-RU"/>
        </w:rPr>
        <w:t>soils surrounding a coal w</w:t>
      </w:r>
      <w:r w:rsidR="00837EE6">
        <w:rPr>
          <w:bCs/>
          <w:sz w:val="24"/>
          <w:szCs w:val="24"/>
          <w:lang w:val="en-US" w:eastAsia="ru-RU"/>
        </w:rPr>
        <w:t>aste pile. Bhuiyan</w:t>
      </w:r>
      <w:r w:rsidRPr="00F15DEF">
        <w:rPr>
          <w:bCs/>
          <w:sz w:val="24"/>
          <w:szCs w:val="24"/>
          <w:lang w:val="en-US" w:eastAsia="ru-RU"/>
        </w:rPr>
        <w:t xml:space="preserve"> made a compl</w:t>
      </w:r>
      <w:r w:rsidR="005904B5">
        <w:rPr>
          <w:bCs/>
          <w:sz w:val="24"/>
          <w:szCs w:val="24"/>
          <w:lang w:val="en-US" w:eastAsia="ru-RU"/>
        </w:rPr>
        <w:t xml:space="preserve">ete evaluation of the pollution </w:t>
      </w:r>
      <w:r w:rsidRPr="00F15DEF">
        <w:rPr>
          <w:bCs/>
          <w:sz w:val="24"/>
          <w:szCs w:val="24"/>
          <w:lang w:val="en-US" w:eastAsia="ru-RU"/>
        </w:rPr>
        <w:t xml:space="preserve">level in the coal mine affected agricultural soils of Barapukuria coal </w:t>
      </w:r>
      <w:r w:rsidR="005904B5">
        <w:rPr>
          <w:bCs/>
          <w:sz w:val="24"/>
          <w:szCs w:val="24"/>
          <w:lang w:val="en-US" w:eastAsia="ru-RU"/>
        </w:rPr>
        <w:t xml:space="preserve">mine region in Bangladesh. They </w:t>
      </w:r>
      <w:r w:rsidRPr="00F15DEF">
        <w:rPr>
          <w:bCs/>
          <w:sz w:val="24"/>
          <w:szCs w:val="24"/>
          <w:lang w:val="en-US" w:eastAsia="ru-RU"/>
        </w:rPr>
        <w:t>have shown that the average concentrations of Ti, Mn, Zn, Pb, As, Fe, Rb, Sr, Nb and Zr exceeded the</w:t>
      </w:r>
      <w:r w:rsidR="001D14C2" w:rsidRPr="001D14C2">
        <w:rPr>
          <w:bCs/>
          <w:sz w:val="24"/>
          <w:szCs w:val="24"/>
          <w:lang w:val="en-US" w:eastAsia="ru-RU"/>
        </w:rPr>
        <w:t xml:space="preserve"> </w:t>
      </w:r>
      <w:r w:rsidRPr="00F15DEF">
        <w:rPr>
          <w:bCs/>
          <w:sz w:val="24"/>
          <w:szCs w:val="24"/>
          <w:lang w:val="en-US" w:eastAsia="ru-RU"/>
        </w:rPr>
        <w:t>world normal averages and in some cases Mn, Zn, As and Pb exceeded the toxic limit and the entire</w:t>
      </w:r>
      <w:r w:rsidR="001D14C2" w:rsidRPr="001D14C2">
        <w:rPr>
          <w:bCs/>
          <w:sz w:val="24"/>
          <w:szCs w:val="24"/>
          <w:lang w:val="en-US" w:eastAsia="ru-RU"/>
        </w:rPr>
        <w:t xml:space="preserve"> </w:t>
      </w:r>
      <w:r w:rsidRPr="00F15DEF">
        <w:rPr>
          <w:bCs/>
          <w:sz w:val="24"/>
          <w:szCs w:val="24"/>
          <w:lang w:val="en-US" w:eastAsia="ru-RU"/>
        </w:rPr>
        <w:t>area has high magnitude of contamination level. Yu et al. (2002) assessed spatio-temporal variation of</w:t>
      </w:r>
      <w:r w:rsidR="001D14C2" w:rsidRPr="001D14C2">
        <w:rPr>
          <w:bCs/>
          <w:sz w:val="24"/>
          <w:szCs w:val="24"/>
          <w:lang w:val="en-US" w:eastAsia="ru-RU"/>
        </w:rPr>
        <w:t xml:space="preserve"> </w:t>
      </w:r>
      <w:r w:rsidRPr="00F15DEF">
        <w:rPr>
          <w:bCs/>
          <w:sz w:val="24"/>
          <w:szCs w:val="24"/>
          <w:lang w:val="en-US" w:eastAsia="ru-RU"/>
        </w:rPr>
        <w:t>heavy metal concentration in reclaimed soil of Fushun coal mine of China.</w:t>
      </w:r>
      <w:r w:rsidR="001D14C2" w:rsidRPr="001D14C2">
        <w:rPr>
          <w:bCs/>
          <w:sz w:val="24"/>
          <w:szCs w:val="24"/>
          <w:lang w:val="en-US" w:eastAsia="ru-RU"/>
        </w:rPr>
        <w:t xml:space="preserve"> </w:t>
      </w:r>
      <w:r w:rsidR="00837EE6">
        <w:rPr>
          <w:bCs/>
          <w:sz w:val="24"/>
          <w:szCs w:val="24"/>
          <w:lang w:val="en-US" w:eastAsia="ru-RU"/>
        </w:rPr>
        <w:t xml:space="preserve">In a study by </w:t>
      </w:r>
      <w:proofErr w:type="gramStart"/>
      <w:r w:rsidR="00837EE6">
        <w:rPr>
          <w:bCs/>
          <w:sz w:val="24"/>
          <w:szCs w:val="24"/>
          <w:lang w:val="en-US" w:eastAsia="ru-RU"/>
        </w:rPr>
        <w:t xml:space="preserve">Guo </w:t>
      </w:r>
      <w:r w:rsidR="001D14C2">
        <w:rPr>
          <w:bCs/>
          <w:sz w:val="24"/>
          <w:szCs w:val="24"/>
          <w:lang w:val="en-US" w:eastAsia="ru-RU"/>
        </w:rPr>
        <w:t xml:space="preserve"> (</w:t>
      </w:r>
      <w:proofErr w:type="gramEnd"/>
      <w:r w:rsidR="001D14C2">
        <w:rPr>
          <w:bCs/>
          <w:sz w:val="24"/>
          <w:szCs w:val="24"/>
          <w:lang w:val="en-US" w:eastAsia="ru-RU"/>
        </w:rPr>
        <w:t>2018), the soil quality index</w:t>
      </w:r>
      <w:r w:rsidR="001D14C2" w:rsidRPr="001D14C2">
        <w:rPr>
          <w:bCs/>
          <w:sz w:val="24"/>
          <w:szCs w:val="24"/>
          <w:lang w:val="en-US" w:eastAsia="ru-RU"/>
        </w:rPr>
        <w:t xml:space="preserve"> </w:t>
      </w:r>
      <w:r w:rsidRPr="00F15DEF">
        <w:rPr>
          <w:bCs/>
          <w:sz w:val="24"/>
          <w:szCs w:val="24"/>
          <w:lang w:val="en-US" w:eastAsia="ru-RU"/>
        </w:rPr>
        <w:t>(SQI) values were calculated to quantify the</w:t>
      </w:r>
      <w:r w:rsidR="001D14C2" w:rsidRPr="001D14C2">
        <w:rPr>
          <w:bCs/>
          <w:sz w:val="24"/>
          <w:szCs w:val="24"/>
          <w:lang w:val="en-US" w:eastAsia="ru-RU"/>
        </w:rPr>
        <w:t xml:space="preserve"> </w:t>
      </w:r>
      <w:r w:rsidRPr="00F15DEF">
        <w:rPr>
          <w:bCs/>
          <w:sz w:val="24"/>
          <w:szCs w:val="24"/>
          <w:lang w:val="en-US" w:eastAsia="ru-RU"/>
        </w:rPr>
        <w:t>influence of slope position because of coal mining subsidence on soil quality using principal</w:t>
      </w:r>
      <w:r w:rsidR="001D14C2" w:rsidRPr="001D14C2">
        <w:rPr>
          <w:bCs/>
          <w:sz w:val="24"/>
          <w:szCs w:val="24"/>
          <w:lang w:val="en-US" w:eastAsia="ru-RU"/>
        </w:rPr>
        <w:t xml:space="preserve"> </w:t>
      </w:r>
      <w:r w:rsidRPr="00F15DEF">
        <w:rPr>
          <w:bCs/>
          <w:sz w:val="24"/>
          <w:szCs w:val="24"/>
          <w:lang w:val="en-US" w:eastAsia="ru-RU"/>
        </w:rPr>
        <w:t>component analysis. The SQI values irregularly varied with different slope positions. It was mainly</w:t>
      </w:r>
      <w:r w:rsidR="001D14C2" w:rsidRPr="001D14C2">
        <w:rPr>
          <w:bCs/>
          <w:sz w:val="24"/>
          <w:szCs w:val="24"/>
          <w:lang w:val="en-US" w:eastAsia="ru-RU"/>
        </w:rPr>
        <w:t xml:space="preserve"> </w:t>
      </w:r>
      <w:r w:rsidRPr="00F15DEF">
        <w:rPr>
          <w:bCs/>
          <w:sz w:val="24"/>
          <w:szCs w:val="24"/>
          <w:lang w:val="en-US" w:eastAsia="ru-RU"/>
        </w:rPr>
        <w:t>because the slope changed the spatial distribution of soil properties, and preference of cropping</w:t>
      </w:r>
      <w:r w:rsidR="001D14C2" w:rsidRPr="001D14C2">
        <w:rPr>
          <w:bCs/>
          <w:sz w:val="24"/>
          <w:szCs w:val="24"/>
          <w:lang w:val="en-US" w:eastAsia="ru-RU"/>
        </w:rPr>
        <w:t xml:space="preserve"> </w:t>
      </w:r>
      <w:r w:rsidRPr="00F15DEF">
        <w:rPr>
          <w:bCs/>
          <w:sz w:val="24"/>
          <w:szCs w:val="24"/>
          <w:lang w:val="en-US" w:eastAsia="ru-RU"/>
        </w:rPr>
        <w:t>activity by local farmers can also intensify the distribution.</w:t>
      </w:r>
    </w:p>
    <w:p w:rsidR="00F15DEF" w:rsidRPr="0021753B" w:rsidRDefault="00F15DEF" w:rsidP="00FB5491">
      <w:pPr>
        <w:widowControl/>
        <w:autoSpaceDE/>
        <w:autoSpaceDN/>
        <w:ind w:firstLine="567"/>
        <w:contextualSpacing/>
        <w:jc w:val="both"/>
        <w:rPr>
          <w:b/>
          <w:bCs/>
          <w:sz w:val="24"/>
          <w:szCs w:val="24"/>
          <w:lang w:val="en-US" w:eastAsia="ru-RU"/>
        </w:rPr>
      </w:pPr>
      <w:r w:rsidRPr="0021753B">
        <w:rPr>
          <w:b/>
          <w:bCs/>
          <w:sz w:val="24"/>
          <w:szCs w:val="24"/>
          <w:lang w:val="en-US" w:eastAsia="ru-RU"/>
        </w:rPr>
        <w:t>4. LAND SUBSIDENCE</w:t>
      </w:r>
    </w:p>
    <w:p w:rsidR="00F15DEF" w:rsidRPr="00F15DEF" w:rsidRDefault="00F15DEF" w:rsidP="00FB5491">
      <w:pPr>
        <w:widowControl/>
        <w:autoSpaceDE/>
        <w:autoSpaceDN/>
        <w:ind w:firstLine="567"/>
        <w:contextualSpacing/>
        <w:jc w:val="both"/>
        <w:rPr>
          <w:bCs/>
          <w:sz w:val="24"/>
          <w:szCs w:val="24"/>
          <w:lang w:val="en-US" w:eastAsia="ru-RU"/>
        </w:rPr>
      </w:pPr>
      <w:r w:rsidRPr="00F15DEF">
        <w:rPr>
          <w:bCs/>
          <w:sz w:val="24"/>
          <w:szCs w:val="24"/>
          <w:lang w:val="en-US" w:eastAsia="ru-RU"/>
        </w:rPr>
        <w:t>Land subsidence can directly affect the soil water and texture due to surface deformation, and cause</w:t>
      </w:r>
      <w:r w:rsidR="00D336DD" w:rsidRPr="00D336DD">
        <w:rPr>
          <w:bCs/>
          <w:sz w:val="24"/>
          <w:szCs w:val="24"/>
          <w:lang w:val="en-US" w:eastAsia="ru-RU"/>
        </w:rPr>
        <w:t xml:space="preserve"> </w:t>
      </w:r>
      <w:r w:rsidRPr="00F15DEF">
        <w:rPr>
          <w:bCs/>
          <w:sz w:val="24"/>
          <w:szCs w:val="24"/>
          <w:lang w:val="en-US" w:eastAsia="ru-RU"/>
        </w:rPr>
        <w:t>an extensive decrease in the groundwater level. In this sense, land subsidence triggered by</w:t>
      </w:r>
      <w:r w:rsidR="00D336DD" w:rsidRPr="00D336DD">
        <w:rPr>
          <w:bCs/>
          <w:sz w:val="24"/>
          <w:szCs w:val="24"/>
          <w:lang w:val="en-US" w:eastAsia="ru-RU"/>
        </w:rPr>
        <w:t xml:space="preserve"> </w:t>
      </w:r>
      <w:r w:rsidRPr="00F15DEF">
        <w:rPr>
          <w:bCs/>
          <w:sz w:val="24"/>
          <w:szCs w:val="24"/>
          <w:lang w:val="en-US" w:eastAsia="ru-RU"/>
        </w:rPr>
        <w:t>underground mining can have an immediate and long-lasting impact on the soil quality, and thus on</w:t>
      </w:r>
      <w:r w:rsidR="00D336DD" w:rsidRPr="00D336DD">
        <w:rPr>
          <w:bCs/>
          <w:sz w:val="24"/>
          <w:szCs w:val="24"/>
          <w:lang w:val="en-US" w:eastAsia="ru-RU"/>
        </w:rPr>
        <w:t xml:space="preserve"> </w:t>
      </w:r>
      <w:r w:rsidRPr="00F15DEF">
        <w:rPr>
          <w:bCs/>
          <w:sz w:val="24"/>
          <w:szCs w:val="24"/>
          <w:lang w:val="en-US" w:eastAsia="ru-RU"/>
        </w:rPr>
        <w:t>the ecosystem services. Land subsidence causes substantial ecological and environmental problems,</w:t>
      </w:r>
      <w:r w:rsidR="00D336DD" w:rsidRPr="00D336DD">
        <w:rPr>
          <w:bCs/>
          <w:sz w:val="24"/>
          <w:szCs w:val="24"/>
          <w:lang w:val="en-US" w:eastAsia="ru-RU"/>
        </w:rPr>
        <w:t xml:space="preserve"> </w:t>
      </w:r>
      <w:r w:rsidR="00D336DD">
        <w:rPr>
          <w:bCs/>
          <w:sz w:val="24"/>
          <w:szCs w:val="24"/>
          <w:lang w:val="en-US" w:eastAsia="ru-RU"/>
        </w:rPr>
        <w:t>such as water and</w:t>
      </w:r>
      <w:r w:rsidR="00D336DD" w:rsidRPr="00D336DD">
        <w:rPr>
          <w:bCs/>
          <w:sz w:val="24"/>
          <w:szCs w:val="24"/>
          <w:lang w:val="en-US" w:eastAsia="ru-RU"/>
        </w:rPr>
        <w:t xml:space="preserve"> </w:t>
      </w:r>
      <w:r w:rsidRPr="00F15DEF">
        <w:rPr>
          <w:bCs/>
          <w:sz w:val="24"/>
          <w:szCs w:val="24"/>
          <w:lang w:val="en-US" w:eastAsia="ru-RU"/>
        </w:rPr>
        <w:t>soil erosion, aggravation of land degradation, and d</w:t>
      </w:r>
      <w:r w:rsidR="00837EE6">
        <w:rPr>
          <w:bCs/>
          <w:sz w:val="24"/>
          <w:szCs w:val="24"/>
          <w:lang w:val="en-US" w:eastAsia="ru-RU"/>
        </w:rPr>
        <w:t>eclines in soil quality</w:t>
      </w:r>
      <w:r w:rsidR="00837EE6" w:rsidRPr="00837EE6">
        <w:rPr>
          <w:bCs/>
          <w:sz w:val="24"/>
          <w:szCs w:val="24"/>
          <w:lang w:val="en-US" w:eastAsia="ru-RU"/>
        </w:rPr>
        <w:t>.</w:t>
      </w:r>
      <w:r w:rsidRPr="00F15DEF">
        <w:rPr>
          <w:bCs/>
          <w:sz w:val="24"/>
          <w:szCs w:val="24"/>
          <w:lang w:val="en-US" w:eastAsia="ru-RU"/>
        </w:rPr>
        <w:t xml:space="preserve"> The soil structure and soil properties are both</w:t>
      </w:r>
      <w:r w:rsidR="00D336DD" w:rsidRPr="00D336DD">
        <w:rPr>
          <w:bCs/>
          <w:sz w:val="24"/>
          <w:szCs w:val="24"/>
          <w:lang w:val="en-US" w:eastAsia="ru-RU"/>
        </w:rPr>
        <w:t xml:space="preserve"> </w:t>
      </w:r>
      <w:r w:rsidRPr="00F15DEF">
        <w:rPr>
          <w:bCs/>
          <w:sz w:val="24"/>
          <w:szCs w:val="24"/>
          <w:lang w:val="en-US" w:eastAsia="ru-RU"/>
        </w:rPr>
        <w:t>disturbed by land subsidence, which increases the average internal fraction angle value and reduces</w:t>
      </w:r>
      <w:r w:rsidR="00D336DD" w:rsidRPr="00D336DD">
        <w:rPr>
          <w:bCs/>
          <w:sz w:val="24"/>
          <w:szCs w:val="24"/>
          <w:lang w:val="en-US" w:eastAsia="ru-RU"/>
        </w:rPr>
        <w:t xml:space="preserve"> </w:t>
      </w:r>
      <w:r w:rsidRPr="00F15DEF">
        <w:rPr>
          <w:bCs/>
          <w:sz w:val="24"/>
          <w:szCs w:val="24"/>
          <w:lang w:val="en-US" w:eastAsia="ru-RU"/>
        </w:rPr>
        <w:t>the average values of water and organic matter in soil (Yang et al, 2016). In addition, land subsidence</w:t>
      </w:r>
      <w:r w:rsidR="00D336DD" w:rsidRPr="00D336DD">
        <w:rPr>
          <w:bCs/>
          <w:sz w:val="24"/>
          <w:szCs w:val="24"/>
          <w:lang w:val="en-US" w:eastAsia="ru-RU"/>
        </w:rPr>
        <w:t xml:space="preserve"> </w:t>
      </w:r>
      <w:r w:rsidRPr="00F15DEF">
        <w:rPr>
          <w:bCs/>
          <w:sz w:val="24"/>
          <w:szCs w:val="24"/>
          <w:lang w:val="en-US" w:eastAsia="ru-RU"/>
        </w:rPr>
        <w:t>alters soil hydraulic properties, increases soil micropores, and decre</w:t>
      </w:r>
      <w:r w:rsidR="00837EE6">
        <w:rPr>
          <w:bCs/>
          <w:sz w:val="24"/>
          <w:szCs w:val="24"/>
          <w:lang w:val="en-US" w:eastAsia="ru-RU"/>
        </w:rPr>
        <w:t>ases the field capacity</w:t>
      </w:r>
      <w:r w:rsidRPr="00F15DEF">
        <w:rPr>
          <w:bCs/>
          <w:sz w:val="24"/>
          <w:szCs w:val="24"/>
          <w:lang w:val="en-US" w:eastAsia="ru-RU"/>
        </w:rPr>
        <w:t>. Mining subsidence increases the soil infiltration depth and evaporation, while reducing the</w:t>
      </w:r>
      <w:r w:rsidR="00D336DD" w:rsidRPr="00D336DD">
        <w:rPr>
          <w:bCs/>
          <w:sz w:val="24"/>
          <w:szCs w:val="24"/>
          <w:lang w:val="en-US" w:eastAsia="ru-RU"/>
        </w:rPr>
        <w:t xml:space="preserve"> </w:t>
      </w:r>
      <w:r w:rsidRPr="00F15DEF">
        <w:rPr>
          <w:bCs/>
          <w:sz w:val="24"/>
          <w:szCs w:val="24"/>
          <w:lang w:val="en-US" w:eastAsia="ru-RU"/>
        </w:rPr>
        <w:t>water-holding capacity of the upper soil layers. The loss of soil water inevitably leads to severe</w:t>
      </w:r>
      <w:r w:rsidR="00D336DD" w:rsidRPr="00D336DD">
        <w:rPr>
          <w:bCs/>
          <w:sz w:val="24"/>
          <w:szCs w:val="24"/>
          <w:lang w:val="en-US" w:eastAsia="ru-RU"/>
        </w:rPr>
        <w:t xml:space="preserve"> </w:t>
      </w:r>
      <w:r w:rsidRPr="00F15DEF">
        <w:rPr>
          <w:bCs/>
          <w:sz w:val="24"/>
          <w:szCs w:val="24"/>
          <w:lang w:val="en-US" w:eastAsia="ru-RU"/>
        </w:rPr>
        <w:t>ecologi</w:t>
      </w:r>
      <w:r w:rsidR="00D336DD">
        <w:rPr>
          <w:bCs/>
          <w:sz w:val="24"/>
          <w:szCs w:val="24"/>
          <w:lang w:val="en-US" w:eastAsia="ru-RU"/>
        </w:rPr>
        <w:t>cal deterioration. Furthermore,</w:t>
      </w:r>
      <w:r w:rsidR="00D336DD" w:rsidRPr="00D336DD">
        <w:rPr>
          <w:bCs/>
          <w:sz w:val="24"/>
          <w:szCs w:val="24"/>
          <w:lang w:val="en-US" w:eastAsia="ru-RU"/>
        </w:rPr>
        <w:t xml:space="preserve"> </w:t>
      </w:r>
      <w:r w:rsidRPr="00F15DEF">
        <w:rPr>
          <w:bCs/>
          <w:sz w:val="24"/>
          <w:szCs w:val="24"/>
          <w:lang w:val="en-US" w:eastAsia="ru-RU"/>
        </w:rPr>
        <w:t>the plant density, coverage, and biomass are affected by land</w:t>
      </w:r>
      <w:r w:rsidR="00D336DD" w:rsidRPr="00D336DD">
        <w:rPr>
          <w:bCs/>
          <w:sz w:val="24"/>
          <w:szCs w:val="24"/>
          <w:lang w:val="en-US" w:eastAsia="ru-RU"/>
        </w:rPr>
        <w:t xml:space="preserve"> </w:t>
      </w:r>
      <w:r w:rsidRPr="00F15DEF">
        <w:rPr>
          <w:bCs/>
          <w:sz w:val="24"/>
          <w:szCs w:val="24"/>
          <w:lang w:val="en-US" w:eastAsia="ru-RU"/>
        </w:rPr>
        <w:t>subsidence aft</w:t>
      </w:r>
      <w:r w:rsidR="00837EE6">
        <w:rPr>
          <w:bCs/>
          <w:sz w:val="24"/>
          <w:szCs w:val="24"/>
          <w:lang w:val="en-US" w:eastAsia="ru-RU"/>
        </w:rPr>
        <w:t>er mining</w:t>
      </w:r>
      <w:r w:rsidRPr="00F15DEF">
        <w:rPr>
          <w:bCs/>
          <w:sz w:val="24"/>
          <w:szCs w:val="24"/>
          <w:lang w:val="en-US" w:eastAsia="ru-RU"/>
        </w:rPr>
        <w:t>. Therefore, the ecosystem is disturbed by land subsidence</w:t>
      </w:r>
      <w:r w:rsidR="00D336DD" w:rsidRPr="00D336DD">
        <w:rPr>
          <w:bCs/>
          <w:sz w:val="24"/>
          <w:szCs w:val="24"/>
          <w:lang w:val="en-US" w:eastAsia="ru-RU"/>
        </w:rPr>
        <w:t xml:space="preserve"> </w:t>
      </w:r>
      <w:r w:rsidRPr="00F15DEF">
        <w:rPr>
          <w:bCs/>
          <w:sz w:val="24"/>
          <w:szCs w:val="24"/>
          <w:lang w:val="en-US" w:eastAsia="ru-RU"/>
        </w:rPr>
        <w:t>and the soil quality further changes.</w:t>
      </w:r>
      <w:r w:rsidR="00D336DD" w:rsidRPr="00D336DD">
        <w:rPr>
          <w:bCs/>
          <w:sz w:val="24"/>
          <w:szCs w:val="24"/>
          <w:lang w:val="en-US" w:eastAsia="ru-RU"/>
        </w:rPr>
        <w:t xml:space="preserve"> </w:t>
      </w:r>
      <w:r w:rsidRPr="00F15DEF">
        <w:rPr>
          <w:bCs/>
          <w:sz w:val="24"/>
          <w:szCs w:val="24"/>
          <w:lang w:val="en-US" w:eastAsia="ru-RU"/>
        </w:rPr>
        <w:t>Soil texture is measured using the percentages of clay, silt, and sand, and is critical for understanding</w:t>
      </w:r>
      <w:r w:rsidR="00D336DD" w:rsidRPr="00D336DD">
        <w:rPr>
          <w:bCs/>
          <w:sz w:val="24"/>
          <w:szCs w:val="24"/>
          <w:lang w:val="en-US" w:eastAsia="ru-RU"/>
        </w:rPr>
        <w:t xml:space="preserve"> </w:t>
      </w:r>
      <w:r w:rsidRPr="00F15DEF">
        <w:rPr>
          <w:bCs/>
          <w:sz w:val="24"/>
          <w:szCs w:val="24"/>
          <w:lang w:val="en-US" w:eastAsia="ru-RU"/>
        </w:rPr>
        <w:t>the transportation and storage of soil water and nutrients, as well as the mineralization of organic</w:t>
      </w:r>
      <w:r w:rsidR="00D336DD" w:rsidRPr="00D336DD">
        <w:rPr>
          <w:bCs/>
          <w:sz w:val="24"/>
          <w:szCs w:val="24"/>
          <w:lang w:val="en-US" w:eastAsia="ru-RU"/>
        </w:rPr>
        <w:t xml:space="preserve"> </w:t>
      </w:r>
      <w:r w:rsidRPr="00F15DEF">
        <w:rPr>
          <w:bCs/>
          <w:sz w:val="24"/>
          <w:szCs w:val="24"/>
          <w:lang w:val="en-US" w:eastAsia="ru-RU"/>
        </w:rPr>
        <w:t>matter content. Land subsidence causes dense surface cracks and this may result in the loss of silt and</w:t>
      </w:r>
      <w:r w:rsidR="00D336DD" w:rsidRPr="00D336DD">
        <w:rPr>
          <w:bCs/>
          <w:sz w:val="24"/>
          <w:szCs w:val="24"/>
          <w:lang w:val="en-US" w:eastAsia="ru-RU"/>
        </w:rPr>
        <w:t xml:space="preserve"> </w:t>
      </w:r>
      <w:r w:rsidRPr="00F15DEF">
        <w:rPr>
          <w:bCs/>
          <w:sz w:val="24"/>
          <w:szCs w:val="24"/>
          <w:lang w:val="en-US" w:eastAsia="ru-RU"/>
        </w:rPr>
        <w:t>clay, an increased sand percentage, and a tendency for soil to undergo desertification. Additionally,</w:t>
      </w:r>
      <w:r w:rsidR="00D336DD" w:rsidRPr="00D336DD">
        <w:rPr>
          <w:bCs/>
          <w:sz w:val="24"/>
          <w:szCs w:val="24"/>
          <w:lang w:val="en-US" w:eastAsia="ru-RU"/>
        </w:rPr>
        <w:t xml:space="preserve"> </w:t>
      </w:r>
      <w:r w:rsidRPr="00F15DEF">
        <w:rPr>
          <w:bCs/>
          <w:sz w:val="24"/>
          <w:szCs w:val="24"/>
          <w:lang w:val="en-US" w:eastAsia="ru-RU"/>
        </w:rPr>
        <w:t>the SWC in the subsidence areas was significantly lower than that in the control areas in the current</w:t>
      </w:r>
      <w:r w:rsidR="00D336DD" w:rsidRPr="00D336DD">
        <w:rPr>
          <w:bCs/>
          <w:sz w:val="24"/>
          <w:szCs w:val="24"/>
          <w:lang w:val="en-US" w:eastAsia="ru-RU"/>
        </w:rPr>
        <w:t xml:space="preserve"> </w:t>
      </w:r>
      <w:r w:rsidRPr="00F15DEF">
        <w:rPr>
          <w:bCs/>
          <w:sz w:val="24"/>
          <w:szCs w:val="24"/>
          <w:lang w:val="en-US" w:eastAsia="ru-RU"/>
        </w:rPr>
        <w:t>study. This reduction in SWC could be attributed to the dense surface cracks caused by coal seam</w:t>
      </w:r>
      <w:r w:rsidR="00D336DD" w:rsidRPr="00D336DD">
        <w:rPr>
          <w:bCs/>
          <w:sz w:val="24"/>
          <w:szCs w:val="24"/>
          <w:lang w:val="en-US" w:eastAsia="ru-RU"/>
        </w:rPr>
        <w:t xml:space="preserve"> </w:t>
      </w:r>
      <w:r w:rsidRPr="00F15DEF">
        <w:rPr>
          <w:bCs/>
          <w:sz w:val="24"/>
          <w:szCs w:val="24"/>
          <w:lang w:val="en-US" w:eastAsia="ru-RU"/>
        </w:rPr>
        <w:t>exploitation destroying the soil structure and increasing the total soil porosity; thus, land subsidence</w:t>
      </w:r>
      <w:r w:rsidR="00D336DD" w:rsidRPr="00D336DD">
        <w:rPr>
          <w:bCs/>
          <w:sz w:val="24"/>
          <w:szCs w:val="24"/>
          <w:lang w:val="en-US" w:eastAsia="ru-RU"/>
        </w:rPr>
        <w:t xml:space="preserve"> </w:t>
      </w:r>
      <w:r w:rsidRPr="00F15DEF">
        <w:rPr>
          <w:bCs/>
          <w:sz w:val="24"/>
          <w:szCs w:val="24"/>
          <w:lang w:val="en-US" w:eastAsia="ru-RU"/>
        </w:rPr>
        <w:t>increases the evaporation and infiltration capacity of soil.</w:t>
      </w:r>
    </w:p>
    <w:p w:rsidR="00F15DEF" w:rsidRPr="0021753B" w:rsidRDefault="00F15DEF" w:rsidP="00FB5491">
      <w:pPr>
        <w:widowControl/>
        <w:autoSpaceDE/>
        <w:autoSpaceDN/>
        <w:ind w:firstLine="567"/>
        <w:contextualSpacing/>
        <w:jc w:val="both"/>
        <w:rPr>
          <w:b/>
          <w:bCs/>
          <w:sz w:val="24"/>
          <w:szCs w:val="24"/>
          <w:lang w:val="en-US" w:eastAsia="ru-RU"/>
        </w:rPr>
      </w:pPr>
      <w:r w:rsidRPr="0021753B">
        <w:rPr>
          <w:b/>
          <w:bCs/>
          <w:sz w:val="24"/>
          <w:szCs w:val="24"/>
          <w:lang w:val="en-US" w:eastAsia="ru-RU"/>
        </w:rPr>
        <w:t>5. LAND DISTURBANCE</w:t>
      </w:r>
    </w:p>
    <w:p w:rsidR="00F15DEF" w:rsidRPr="00F15DEF" w:rsidRDefault="00F15DEF" w:rsidP="00FB5491">
      <w:pPr>
        <w:widowControl/>
        <w:autoSpaceDE/>
        <w:autoSpaceDN/>
        <w:ind w:firstLine="567"/>
        <w:contextualSpacing/>
        <w:jc w:val="both"/>
        <w:rPr>
          <w:bCs/>
          <w:sz w:val="24"/>
          <w:szCs w:val="24"/>
          <w:lang w:val="en-US" w:eastAsia="ru-RU"/>
        </w:rPr>
      </w:pPr>
      <w:r w:rsidRPr="00F15DEF">
        <w:rPr>
          <w:bCs/>
          <w:sz w:val="24"/>
          <w:szCs w:val="24"/>
          <w:lang w:val="en-US" w:eastAsia="ru-RU"/>
        </w:rPr>
        <w:t>Irrespective of the actual methods of coal mining being used, mining processes unavoidably bring</w:t>
      </w:r>
    </w:p>
    <w:p w:rsidR="00A87131" w:rsidRPr="00A87131" w:rsidRDefault="00F15DEF" w:rsidP="00FB5491">
      <w:pPr>
        <w:widowControl/>
        <w:autoSpaceDE/>
        <w:autoSpaceDN/>
        <w:ind w:firstLine="567"/>
        <w:contextualSpacing/>
        <w:jc w:val="both"/>
        <w:rPr>
          <w:bCs/>
          <w:sz w:val="24"/>
          <w:szCs w:val="24"/>
          <w:lang w:val="en-US" w:eastAsia="ru-RU"/>
        </w:rPr>
      </w:pPr>
      <w:r w:rsidRPr="00F15DEF">
        <w:rPr>
          <w:bCs/>
          <w:sz w:val="24"/>
          <w:szCs w:val="24"/>
          <w:lang w:val="en-US" w:eastAsia="ru-RU"/>
        </w:rPr>
        <w:lastRenderedPageBreak/>
        <w:t>about land-surface disturbances, and increased mining for expanded coal supplies will inevitably lead</w:t>
      </w:r>
      <w:r w:rsidR="00FB5491">
        <w:rPr>
          <w:bCs/>
          <w:sz w:val="24"/>
          <w:szCs w:val="24"/>
          <w:lang w:val="en-US" w:eastAsia="ru-RU"/>
        </w:rPr>
        <w:t xml:space="preserve"> </w:t>
      </w:r>
      <w:r w:rsidRPr="00F15DEF">
        <w:rPr>
          <w:bCs/>
          <w:sz w:val="24"/>
          <w:szCs w:val="24"/>
          <w:lang w:val="en-US" w:eastAsia="ru-RU"/>
        </w:rPr>
        <w:t>to extended land disturbances. Such disturbed land tends to create a negative effect on the surrounding</w:t>
      </w:r>
      <w:r w:rsidR="00A87131">
        <w:rPr>
          <w:bCs/>
          <w:sz w:val="24"/>
          <w:szCs w:val="24"/>
          <w:lang w:val="en-US" w:eastAsia="ru-RU"/>
        </w:rPr>
        <w:t xml:space="preserve"> </w:t>
      </w:r>
      <w:r w:rsidR="00A87131" w:rsidRPr="00A87131">
        <w:rPr>
          <w:bCs/>
          <w:sz w:val="24"/>
          <w:szCs w:val="24"/>
          <w:lang w:val="en-US" w:eastAsia="ru-RU"/>
        </w:rPr>
        <w:t>environment and reduces its economic value. The character of the disturbance depends upon the</w:t>
      </w:r>
      <w:r w:rsidR="00FB5491">
        <w:rPr>
          <w:bCs/>
          <w:sz w:val="24"/>
          <w:szCs w:val="24"/>
          <w:lang w:val="en-US" w:eastAsia="ru-RU"/>
        </w:rPr>
        <w:t xml:space="preserve"> </w:t>
      </w:r>
      <w:r w:rsidR="00A87131" w:rsidRPr="00A87131">
        <w:rPr>
          <w:bCs/>
          <w:sz w:val="24"/>
          <w:szCs w:val="24"/>
          <w:lang w:val="en-US" w:eastAsia="ru-RU"/>
        </w:rPr>
        <w:t>disposition of the mined strata, and upon the methods used to mine them. Continued improvement of</w:t>
      </w:r>
      <w:r w:rsidR="00FB5491">
        <w:rPr>
          <w:bCs/>
          <w:sz w:val="24"/>
          <w:szCs w:val="24"/>
          <w:lang w:val="en-US" w:eastAsia="ru-RU"/>
        </w:rPr>
        <w:t xml:space="preserve"> </w:t>
      </w:r>
      <w:r w:rsidR="00A87131" w:rsidRPr="00A87131">
        <w:rPr>
          <w:bCs/>
          <w:sz w:val="24"/>
          <w:szCs w:val="24"/>
          <w:lang w:val="en-US" w:eastAsia="ru-RU"/>
        </w:rPr>
        <w:t>coal-mining methods is associated with the exploitation of deeper coal seams (below 1000 m in deep</w:t>
      </w:r>
      <w:r w:rsidR="00FB5491">
        <w:rPr>
          <w:bCs/>
          <w:sz w:val="24"/>
          <w:szCs w:val="24"/>
          <w:lang w:val="en-US" w:eastAsia="ru-RU"/>
        </w:rPr>
        <w:t xml:space="preserve"> </w:t>
      </w:r>
      <w:r w:rsidR="00A87131" w:rsidRPr="00A87131">
        <w:rPr>
          <w:bCs/>
          <w:sz w:val="24"/>
          <w:szCs w:val="24"/>
          <w:lang w:val="en-US" w:eastAsia="ru-RU"/>
        </w:rPr>
        <w:t>mining operations and a few hundred metres in surface or strip-mine operations). Generally speaking,</w:t>
      </w:r>
      <w:r w:rsidR="00FB5491">
        <w:rPr>
          <w:bCs/>
          <w:sz w:val="24"/>
          <w:szCs w:val="24"/>
          <w:lang w:val="en-US" w:eastAsia="ru-RU"/>
        </w:rPr>
        <w:t xml:space="preserve"> </w:t>
      </w:r>
      <w:r w:rsidR="00A87131" w:rsidRPr="00A87131">
        <w:rPr>
          <w:bCs/>
          <w:sz w:val="24"/>
          <w:szCs w:val="24"/>
          <w:lang w:val="en-US" w:eastAsia="ru-RU"/>
        </w:rPr>
        <w:t>progress in mining has led to greater use of open coal extraction methods which produce larger-scale</w:t>
      </w:r>
      <w:r w:rsidR="00FB5491">
        <w:rPr>
          <w:bCs/>
          <w:sz w:val="24"/>
          <w:szCs w:val="24"/>
          <w:lang w:val="en-US" w:eastAsia="ru-RU"/>
        </w:rPr>
        <w:t xml:space="preserve"> </w:t>
      </w:r>
      <w:r w:rsidR="00A87131" w:rsidRPr="00A87131">
        <w:rPr>
          <w:bCs/>
          <w:sz w:val="24"/>
          <w:szCs w:val="24"/>
          <w:lang w:val="en-US" w:eastAsia="ru-RU"/>
        </w:rPr>
        <w:t>disturbances on the earth's surface. At the same time, research and development has provided greatly</w:t>
      </w:r>
      <w:r w:rsidR="00FB5491">
        <w:rPr>
          <w:bCs/>
          <w:sz w:val="24"/>
          <w:szCs w:val="24"/>
          <w:lang w:val="en-US" w:eastAsia="ru-RU"/>
        </w:rPr>
        <w:t xml:space="preserve"> </w:t>
      </w:r>
      <w:r w:rsidR="00A87131" w:rsidRPr="00A87131">
        <w:rPr>
          <w:bCs/>
          <w:sz w:val="24"/>
          <w:szCs w:val="24"/>
          <w:lang w:val="en-US" w:eastAsia="ru-RU"/>
        </w:rPr>
        <w:t>improved engineering and biological methods of landscape reclamation.</w:t>
      </w:r>
    </w:p>
    <w:p w:rsidR="00A87131" w:rsidRPr="00C93D4B" w:rsidRDefault="00A87131" w:rsidP="00FB5491">
      <w:pPr>
        <w:widowControl/>
        <w:autoSpaceDE/>
        <w:autoSpaceDN/>
        <w:ind w:firstLine="567"/>
        <w:contextualSpacing/>
        <w:jc w:val="both"/>
        <w:rPr>
          <w:b/>
          <w:bCs/>
          <w:sz w:val="24"/>
          <w:szCs w:val="24"/>
          <w:lang w:val="en-US" w:eastAsia="ru-RU"/>
        </w:rPr>
      </w:pPr>
      <w:r w:rsidRPr="00C93D4B">
        <w:rPr>
          <w:b/>
          <w:bCs/>
          <w:sz w:val="24"/>
          <w:szCs w:val="24"/>
          <w:lang w:val="en-US" w:eastAsia="ru-RU"/>
        </w:rPr>
        <w:t>6. IMPACT OF COAL MINING ON WATER QUALITY</w:t>
      </w:r>
    </w:p>
    <w:p w:rsidR="00310474" w:rsidRPr="00A80E61" w:rsidRDefault="00A87131" w:rsidP="00FB5491">
      <w:pPr>
        <w:widowControl/>
        <w:autoSpaceDE/>
        <w:autoSpaceDN/>
        <w:ind w:firstLine="567"/>
        <w:contextualSpacing/>
        <w:jc w:val="both"/>
        <w:rPr>
          <w:bCs/>
          <w:sz w:val="24"/>
          <w:szCs w:val="24"/>
          <w:lang w:val="en-US" w:eastAsia="ru-RU"/>
        </w:rPr>
      </w:pPr>
      <w:r w:rsidRPr="00A87131">
        <w:rPr>
          <w:bCs/>
          <w:sz w:val="24"/>
          <w:szCs w:val="24"/>
          <w:lang w:val="en-US" w:eastAsia="ru-RU"/>
        </w:rPr>
        <w:t>Coal mining activities can directly affect the quality of the water or indirectly through processes</w:t>
      </w:r>
      <w:r w:rsidR="00FB5491">
        <w:rPr>
          <w:bCs/>
          <w:sz w:val="24"/>
          <w:szCs w:val="24"/>
          <w:lang w:val="en-US" w:eastAsia="ru-RU"/>
        </w:rPr>
        <w:t xml:space="preserve"> </w:t>
      </w:r>
      <w:r w:rsidRPr="00A87131">
        <w:rPr>
          <w:bCs/>
          <w:sz w:val="24"/>
          <w:szCs w:val="24"/>
          <w:lang w:val="en-US" w:eastAsia="ru-RU"/>
        </w:rPr>
        <w:t>which may show its consequences at a later stage in the life of the mine. The gravity of the impact of</w:t>
      </w:r>
      <w:r w:rsidR="00FB5491">
        <w:rPr>
          <w:bCs/>
          <w:sz w:val="24"/>
          <w:szCs w:val="24"/>
          <w:lang w:val="en-US" w:eastAsia="ru-RU"/>
        </w:rPr>
        <w:t xml:space="preserve"> </w:t>
      </w:r>
      <w:r w:rsidRPr="00A87131">
        <w:rPr>
          <w:bCs/>
          <w:sz w:val="24"/>
          <w:szCs w:val="24"/>
          <w:lang w:val="en-US" w:eastAsia="ru-RU"/>
        </w:rPr>
        <w:t xml:space="preserve">these activities </w:t>
      </w:r>
      <w:r w:rsidR="006B113E" w:rsidRPr="00A87131">
        <w:rPr>
          <w:bCs/>
          <w:sz w:val="24"/>
          <w:szCs w:val="24"/>
          <w:lang w:val="en-US" w:eastAsia="ru-RU"/>
        </w:rPr>
        <w:t>depends</w:t>
      </w:r>
      <w:r w:rsidRPr="00A87131">
        <w:rPr>
          <w:bCs/>
          <w:sz w:val="24"/>
          <w:szCs w:val="24"/>
          <w:lang w:val="en-US" w:eastAsia="ru-RU"/>
        </w:rPr>
        <w:t xml:space="preserve"> on a number of factors like the geology of the area, the mineral constituents of</w:t>
      </w:r>
      <w:r w:rsidR="00FB5491">
        <w:rPr>
          <w:bCs/>
          <w:sz w:val="24"/>
          <w:szCs w:val="24"/>
          <w:lang w:val="en-US" w:eastAsia="ru-RU"/>
        </w:rPr>
        <w:t xml:space="preserve"> </w:t>
      </w:r>
      <w:r w:rsidRPr="00A87131">
        <w:rPr>
          <w:bCs/>
          <w:sz w:val="24"/>
          <w:szCs w:val="24"/>
          <w:lang w:val="en-US" w:eastAsia="ru-RU"/>
        </w:rPr>
        <w:t>the coal, the composition of the overburden, scale of operations, rainfall distribution, etc. Some of the</w:t>
      </w:r>
      <w:r w:rsidR="00FB5491">
        <w:rPr>
          <w:bCs/>
          <w:sz w:val="24"/>
          <w:szCs w:val="24"/>
          <w:lang w:val="en-US" w:eastAsia="ru-RU"/>
        </w:rPr>
        <w:t xml:space="preserve"> </w:t>
      </w:r>
      <w:r w:rsidRPr="00A87131">
        <w:rPr>
          <w:bCs/>
          <w:sz w:val="24"/>
          <w:szCs w:val="24"/>
          <w:lang w:val="en-US" w:eastAsia="ru-RU"/>
        </w:rPr>
        <w:t>major sources of water pollution in coal mining areas are;</w:t>
      </w:r>
      <w:r w:rsidR="00310474" w:rsidRPr="00310474">
        <w:rPr>
          <w:bCs/>
          <w:sz w:val="24"/>
          <w:szCs w:val="24"/>
          <w:lang w:val="en-US" w:eastAsia="ru-RU"/>
        </w:rPr>
        <w:t xml:space="preserve"> </w:t>
      </w:r>
      <w:r w:rsidRPr="00A87131">
        <w:rPr>
          <w:bCs/>
          <w:sz w:val="24"/>
          <w:szCs w:val="24"/>
          <w:lang w:val="en-US" w:eastAsia="ru-RU"/>
        </w:rPr>
        <w:t>Mine water drainage/Acid mine drainage</w:t>
      </w:r>
      <w:r w:rsidR="00310474" w:rsidRPr="00310474">
        <w:rPr>
          <w:bCs/>
          <w:sz w:val="24"/>
          <w:szCs w:val="24"/>
          <w:lang w:val="en-US" w:eastAsia="ru-RU"/>
        </w:rPr>
        <w:t xml:space="preserve">. </w:t>
      </w:r>
      <w:r w:rsidRPr="00A87131">
        <w:rPr>
          <w:bCs/>
          <w:sz w:val="24"/>
          <w:szCs w:val="24"/>
          <w:lang w:val="en-US" w:eastAsia="ru-RU"/>
        </w:rPr>
        <w:t>Coal seams sometimes have high concentration of pyrites which in presence of water and oxygen</w:t>
      </w:r>
      <w:r w:rsidR="00310474" w:rsidRPr="00310474">
        <w:rPr>
          <w:bCs/>
          <w:sz w:val="24"/>
          <w:szCs w:val="24"/>
          <w:lang w:val="en-US" w:eastAsia="ru-RU"/>
        </w:rPr>
        <w:t xml:space="preserve"> </w:t>
      </w:r>
      <w:r w:rsidRPr="00A87131">
        <w:rPr>
          <w:bCs/>
          <w:sz w:val="24"/>
          <w:szCs w:val="24"/>
          <w:lang w:val="en-US" w:eastAsia="ru-RU"/>
        </w:rPr>
        <w:t>undergo oxidation to give sulphuric acid thereby increasing the acidity and pH of the water used. This</w:t>
      </w:r>
      <w:r w:rsidR="00310474" w:rsidRPr="00310474">
        <w:rPr>
          <w:bCs/>
          <w:sz w:val="24"/>
          <w:szCs w:val="24"/>
          <w:lang w:val="en-US" w:eastAsia="ru-RU"/>
        </w:rPr>
        <w:t xml:space="preserve"> </w:t>
      </w:r>
      <w:r w:rsidRPr="00A87131">
        <w:rPr>
          <w:bCs/>
          <w:sz w:val="24"/>
          <w:szCs w:val="24"/>
          <w:lang w:val="en-US" w:eastAsia="ru-RU"/>
        </w:rPr>
        <w:t>water contaminates the other water bodies and the ground water when discharged from the mine.</w:t>
      </w:r>
      <w:r w:rsidR="00310474" w:rsidRPr="00310474">
        <w:rPr>
          <w:bCs/>
          <w:sz w:val="24"/>
          <w:szCs w:val="24"/>
          <w:lang w:val="en-US" w:eastAsia="ru-RU"/>
        </w:rPr>
        <w:t xml:space="preserve"> </w:t>
      </w:r>
    </w:p>
    <w:p w:rsidR="00A87131" w:rsidRPr="00A87131" w:rsidRDefault="00A87131" w:rsidP="00FB5491">
      <w:pPr>
        <w:widowControl/>
        <w:autoSpaceDE/>
        <w:autoSpaceDN/>
        <w:ind w:firstLine="567"/>
        <w:contextualSpacing/>
        <w:jc w:val="both"/>
        <w:rPr>
          <w:bCs/>
          <w:sz w:val="24"/>
          <w:szCs w:val="24"/>
          <w:lang w:val="en-US" w:eastAsia="ru-RU"/>
        </w:rPr>
      </w:pPr>
      <w:r w:rsidRPr="00310474">
        <w:rPr>
          <w:bCs/>
          <w:i/>
          <w:sz w:val="24"/>
          <w:szCs w:val="24"/>
          <w:lang w:val="en-US" w:eastAsia="ru-RU"/>
        </w:rPr>
        <w:t>Loose material runoffs</w:t>
      </w:r>
      <w:r w:rsidR="00310474" w:rsidRPr="00310474">
        <w:rPr>
          <w:bCs/>
          <w:i/>
          <w:sz w:val="24"/>
          <w:szCs w:val="24"/>
          <w:lang w:val="en-US" w:eastAsia="ru-RU"/>
        </w:rPr>
        <w:t>.</w:t>
      </w:r>
      <w:r w:rsidR="00310474" w:rsidRPr="00310474">
        <w:rPr>
          <w:bCs/>
          <w:sz w:val="24"/>
          <w:szCs w:val="24"/>
          <w:lang w:val="en-US" w:eastAsia="ru-RU"/>
        </w:rPr>
        <w:t xml:space="preserve"> </w:t>
      </w:r>
      <w:r w:rsidRPr="00A87131">
        <w:rPr>
          <w:bCs/>
          <w:sz w:val="24"/>
          <w:szCs w:val="24"/>
          <w:lang w:val="en-US" w:eastAsia="ru-RU"/>
        </w:rPr>
        <w:t>The process of mining is usually associated with generation of large amount of dust and, the mineral</w:t>
      </w:r>
      <w:r w:rsidR="00310474" w:rsidRPr="00310474">
        <w:rPr>
          <w:bCs/>
          <w:sz w:val="24"/>
          <w:szCs w:val="24"/>
          <w:lang w:val="en-US" w:eastAsia="ru-RU"/>
        </w:rPr>
        <w:t xml:space="preserve"> </w:t>
      </w:r>
      <w:r w:rsidRPr="00A87131">
        <w:rPr>
          <w:bCs/>
          <w:sz w:val="24"/>
          <w:szCs w:val="24"/>
          <w:lang w:val="en-US" w:eastAsia="ru-RU"/>
        </w:rPr>
        <w:t xml:space="preserve">and overburden excavated are converted to </w:t>
      </w:r>
      <w:r w:rsidR="006B113E" w:rsidRPr="00A87131">
        <w:rPr>
          <w:bCs/>
          <w:sz w:val="24"/>
          <w:szCs w:val="24"/>
          <w:lang w:val="en-US" w:eastAsia="ru-RU"/>
        </w:rPr>
        <w:t>lose</w:t>
      </w:r>
      <w:r w:rsidRPr="00A87131">
        <w:rPr>
          <w:bCs/>
          <w:sz w:val="24"/>
          <w:szCs w:val="24"/>
          <w:lang w:val="en-US" w:eastAsia="ru-RU"/>
        </w:rPr>
        <w:t xml:space="preserve"> material. Winds pick up these dust particles along</w:t>
      </w:r>
      <w:r w:rsidR="00310474" w:rsidRPr="00310474">
        <w:rPr>
          <w:bCs/>
          <w:sz w:val="24"/>
          <w:szCs w:val="24"/>
          <w:lang w:val="en-US" w:eastAsia="ru-RU"/>
        </w:rPr>
        <w:t xml:space="preserve"> </w:t>
      </w:r>
      <w:r w:rsidRPr="00A87131">
        <w:rPr>
          <w:bCs/>
          <w:sz w:val="24"/>
          <w:szCs w:val="24"/>
          <w:lang w:val="en-US" w:eastAsia="ru-RU"/>
        </w:rPr>
        <w:t>with loose material and deposit them on water bodies. Loose material is also carried by the streams</w:t>
      </w:r>
      <w:r w:rsidR="00310474" w:rsidRPr="00310474">
        <w:rPr>
          <w:bCs/>
          <w:sz w:val="24"/>
          <w:szCs w:val="24"/>
          <w:lang w:val="en-US" w:eastAsia="ru-RU"/>
        </w:rPr>
        <w:t xml:space="preserve"> </w:t>
      </w:r>
      <w:r w:rsidRPr="00A87131">
        <w:rPr>
          <w:bCs/>
          <w:sz w:val="24"/>
          <w:szCs w:val="24"/>
          <w:lang w:val="en-US" w:eastAsia="ru-RU"/>
        </w:rPr>
        <w:t>running through the mines which eventually meet the main course or end into a water reservoir</w:t>
      </w:r>
      <w:r w:rsidR="00310474" w:rsidRPr="00310474">
        <w:rPr>
          <w:bCs/>
          <w:sz w:val="24"/>
          <w:szCs w:val="24"/>
          <w:lang w:val="en-US" w:eastAsia="ru-RU"/>
        </w:rPr>
        <w:t xml:space="preserve"> </w:t>
      </w:r>
      <w:r w:rsidRPr="00A87131">
        <w:rPr>
          <w:bCs/>
          <w:sz w:val="24"/>
          <w:szCs w:val="24"/>
          <w:lang w:val="en-US" w:eastAsia="ru-RU"/>
        </w:rPr>
        <w:t>causing pollution in both cases.</w:t>
      </w:r>
    </w:p>
    <w:p w:rsidR="00A87131" w:rsidRPr="006B113E" w:rsidRDefault="00A87131" w:rsidP="00FB5491">
      <w:pPr>
        <w:widowControl/>
        <w:autoSpaceDE/>
        <w:autoSpaceDN/>
        <w:ind w:firstLine="567"/>
        <w:contextualSpacing/>
        <w:jc w:val="both"/>
        <w:rPr>
          <w:bCs/>
          <w:i/>
          <w:sz w:val="24"/>
          <w:szCs w:val="24"/>
          <w:lang w:val="en-US" w:eastAsia="ru-RU"/>
        </w:rPr>
      </w:pPr>
      <w:r w:rsidRPr="00310474">
        <w:rPr>
          <w:bCs/>
          <w:i/>
          <w:sz w:val="24"/>
          <w:szCs w:val="24"/>
          <w:lang w:val="en-US" w:eastAsia="ru-RU"/>
        </w:rPr>
        <w:t>Oil and fuel spills</w:t>
      </w:r>
      <w:r w:rsidR="00310474" w:rsidRPr="00310474">
        <w:rPr>
          <w:bCs/>
          <w:i/>
          <w:sz w:val="24"/>
          <w:szCs w:val="24"/>
          <w:lang w:val="en-US" w:eastAsia="ru-RU"/>
        </w:rPr>
        <w:t xml:space="preserve">. </w:t>
      </w:r>
      <w:r w:rsidRPr="00A87131">
        <w:rPr>
          <w:bCs/>
          <w:sz w:val="24"/>
          <w:szCs w:val="24"/>
          <w:lang w:val="en-US" w:eastAsia="ru-RU"/>
        </w:rPr>
        <w:t>Oils and fuels are used for the machinery and equipment used in the mining operations. These oils and</w:t>
      </w:r>
      <w:r w:rsidR="006B113E">
        <w:rPr>
          <w:bCs/>
          <w:i/>
          <w:sz w:val="24"/>
          <w:szCs w:val="24"/>
          <w:lang w:val="en-US" w:eastAsia="ru-RU"/>
        </w:rPr>
        <w:t xml:space="preserve"> </w:t>
      </w:r>
      <w:r w:rsidRPr="00A87131">
        <w:rPr>
          <w:bCs/>
          <w:sz w:val="24"/>
          <w:szCs w:val="24"/>
          <w:lang w:val="en-US" w:eastAsia="ru-RU"/>
        </w:rPr>
        <w:t>fuel sometimes leak away or washed off during cleaning and maintenance. The water used for</w:t>
      </w:r>
      <w:r w:rsidR="00310474" w:rsidRPr="00310474">
        <w:rPr>
          <w:bCs/>
          <w:sz w:val="24"/>
          <w:szCs w:val="24"/>
          <w:lang w:val="en-US" w:eastAsia="ru-RU"/>
        </w:rPr>
        <w:t xml:space="preserve"> </w:t>
      </w:r>
      <w:r w:rsidRPr="00A87131">
        <w:rPr>
          <w:bCs/>
          <w:sz w:val="24"/>
          <w:szCs w:val="24"/>
          <w:lang w:val="en-US" w:eastAsia="ru-RU"/>
        </w:rPr>
        <w:t>washing or during rains, these oils and fuels contaminate the nearby water bodies.</w:t>
      </w:r>
    </w:p>
    <w:p w:rsidR="00A87131" w:rsidRPr="00310474" w:rsidRDefault="00A87131" w:rsidP="00FB5491">
      <w:pPr>
        <w:widowControl/>
        <w:autoSpaceDE/>
        <w:autoSpaceDN/>
        <w:ind w:firstLine="567"/>
        <w:contextualSpacing/>
        <w:jc w:val="both"/>
        <w:rPr>
          <w:bCs/>
          <w:i/>
          <w:sz w:val="24"/>
          <w:szCs w:val="24"/>
          <w:lang w:val="en-US" w:eastAsia="ru-RU"/>
        </w:rPr>
      </w:pPr>
      <w:r w:rsidRPr="00310474">
        <w:rPr>
          <w:bCs/>
          <w:i/>
          <w:sz w:val="24"/>
          <w:szCs w:val="24"/>
          <w:lang w:val="en-US" w:eastAsia="ru-RU"/>
        </w:rPr>
        <w:t>Pollutant leaching from overburden dump</w:t>
      </w:r>
      <w:r w:rsidR="00310474" w:rsidRPr="00310474">
        <w:rPr>
          <w:bCs/>
          <w:i/>
          <w:sz w:val="24"/>
          <w:szCs w:val="24"/>
          <w:lang w:val="en-US" w:eastAsia="ru-RU"/>
        </w:rPr>
        <w:t xml:space="preserve">. </w:t>
      </w:r>
      <w:r w:rsidRPr="00A87131">
        <w:rPr>
          <w:bCs/>
          <w:sz w:val="24"/>
          <w:szCs w:val="24"/>
          <w:lang w:val="en-US" w:eastAsia="ru-RU"/>
        </w:rPr>
        <w:t>Overburden dump is the waste material which has to be removed before the mineral resources can be</w:t>
      </w:r>
      <w:r w:rsidR="00310474" w:rsidRPr="00310474">
        <w:rPr>
          <w:bCs/>
          <w:i/>
          <w:sz w:val="24"/>
          <w:szCs w:val="24"/>
          <w:lang w:val="en-US" w:eastAsia="ru-RU"/>
        </w:rPr>
        <w:t xml:space="preserve"> </w:t>
      </w:r>
      <w:r w:rsidRPr="00A87131">
        <w:rPr>
          <w:bCs/>
          <w:sz w:val="24"/>
          <w:szCs w:val="24"/>
          <w:lang w:val="en-US" w:eastAsia="ru-RU"/>
        </w:rPr>
        <w:t>salvaged. The waste materials can contain pollutants in the form of heavy metals of other chemicals</w:t>
      </w:r>
      <w:r w:rsidR="00310474" w:rsidRPr="00310474">
        <w:rPr>
          <w:bCs/>
          <w:i/>
          <w:sz w:val="24"/>
          <w:szCs w:val="24"/>
          <w:lang w:val="en-US" w:eastAsia="ru-RU"/>
        </w:rPr>
        <w:t xml:space="preserve"> </w:t>
      </w:r>
      <w:r w:rsidRPr="00A87131">
        <w:rPr>
          <w:bCs/>
          <w:sz w:val="24"/>
          <w:szCs w:val="24"/>
          <w:lang w:val="en-US" w:eastAsia="ru-RU"/>
        </w:rPr>
        <w:t>which leach out during the rains and pollute the surrounding areas.</w:t>
      </w:r>
    </w:p>
    <w:p w:rsidR="00A87131" w:rsidRPr="00A87131" w:rsidRDefault="00A87131" w:rsidP="00FB5491">
      <w:pPr>
        <w:widowControl/>
        <w:autoSpaceDE/>
        <w:autoSpaceDN/>
        <w:ind w:firstLine="567"/>
        <w:contextualSpacing/>
        <w:jc w:val="both"/>
        <w:rPr>
          <w:bCs/>
          <w:sz w:val="24"/>
          <w:szCs w:val="24"/>
          <w:lang w:val="en-US" w:eastAsia="ru-RU"/>
        </w:rPr>
      </w:pPr>
      <w:r w:rsidRPr="00310474">
        <w:rPr>
          <w:bCs/>
          <w:i/>
          <w:sz w:val="24"/>
          <w:szCs w:val="24"/>
          <w:lang w:val="en-US" w:eastAsia="ru-RU"/>
        </w:rPr>
        <w:t>Sewage discharges</w:t>
      </w:r>
      <w:r w:rsidRPr="00A87131">
        <w:rPr>
          <w:bCs/>
          <w:sz w:val="24"/>
          <w:szCs w:val="24"/>
          <w:lang w:val="en-US" w:eastAsia="ru-RU"/>
        </w:rPr>
        <w:t xml:space="preserve"> A mine employs hundreds of people, who’s domestic and sanitary water needs</w:t>
      </w:r>
      <w:r w:rsidR="006B113E">
        <w:rPr>
          <w:bCs/>
          <w:sz w:val="24"/>
          <w:szCs w:val="24"/>
          <w:lang w:val="en-US" w:eastAsia="ru-RU"/>
        </w:rPr>
        <w:t xml:space="preserve"> </w:t>
      </w:r>
      <w:r w:rsidRPr="00A87131">
        <w:rPr>
          <w:bCs/>
          <w:sz w:val="24"/>
          <w:szCs w:val="24"/>
          <w:lang w:val="en-US" w:eastAsia="ru-RU"/>
        </w:rPr>
        <w:t>have to be taken care of. The sewage from the domestic and sanitary use of water can cause pollution</w:t>
      </w:r>
      <w:r w:rsidR="006B113E">
        <w:rPr>
          <w:bCs/>
          <w:sz w:val="24"/>
          <w:szCs w:val="24"/>
          <w:lang w:val="en-US" w:eastAsia="ru-RU"/>
        </w:rPr>
        <w:t xml:space="preserve"> </w:t>
      </w:r>
      <w:r w:rsidRPr="00A87131">
        <w:rPr>
          <w:bCs/>
          <w:sz w:val="24"/>
          <w:szCs w:val="24"/>
          <w:lang w:val="en-US" w:eastAsia="ru-RU"/>
        </w:rPr>
        <w:t xml:space="preserve">if they </w:t>
      </w:r>
      <w:r w:rsidR="006B113E" w:rsidRPr="00A87131">
        <w:rPr>
          <w:bCs/>
          <w:sz w:val="24"/>
          <w:szCs w:val="24"/>
          <w:lang w:val="en-US" w:eastAsia="ru-RU"/>
        </w:rPr>
        <w:t>discharge</w:t>
      </w:r>
      <w:r w:rsidRPr="00A87131">
        <w:rPr>
          <w:bCs/>
          <w:sz w:val="24"/>
          <w:szCs w:val="24"/>
          <w:lang w:val="en-US" w:eastAsia="ru-RU"/>
        </w:rPr>
        <w:t xml:space="preserve"> untreated.</w:t>
      </w:r>
      <w:r w:rsidR="00310474" w:rsidRPr="00310474">
        <w:rPr>
          <w:bCs/>
          <w:sz w:val="24"/>
          <w:szCs w:val="24"/>
          <w:lang w:val="en-US" w:eastAsia="ru-RU"/>
        </w:rPr>
        <w:t xml:space="preserve"> </w:t>
      </w:r>
      <w:r w:rsidRPr="00A87131">
        <w:rPr>
          <w:bCs/>
          <w:sz w:val="24"/>
          <w:szCs w:val="24"/>
          <w:lang w:val="en-US" w:eastAsia="ru-RU"/>
        </w:rPr>
        <w:t>With the continuous improvement of mechanized mining technology, many thousands of tons of</w:t>
      </w:r>
      <w:r w:rsidR="00310474" w:rsidRPr="00310474">
        <w:rPr>
          <w:bCs/>
          <w:sz w:val="24"/>
          <w:szCs w:val="24"/>
          <w:lang w:val="en-US" w:eastAsia="ru-RU"/>
        </w:rPr>
        <w:t xml:space="preserve"> </w:t>
      </w:r>
      <w:r w:rsidRPr="00A87131">
        <w:rPr>
          <w:bCs/>
          <w:sz w:val="24"/>
          <w:szCs w:val="24"/>
          <w:lang w:val="en-US" w:eastAsia="ru-RU"/>
        </w:rPr>
        <w:t>large-scale mines (in the yield of thousands of tons) have been put into production. Mining induced</w:t>
      </w:r>
      <w:r w:rsidR="00310474" w:rsidRPr="00310474">
        <w:rPr>
          <w:bCs/>
          <w:sz w:val="24"/>
          <w:szCs w:val="24"/>
          <w:lang w:val="en-US" w:eastAsia="ru-RU"/>
        </w:rPr>
        <w:t xml:space="preserve"> </w:t>
      </w:r>
      <w:r w:rsidRPr="00A87131">
        <w:rPr>
          <w:bCs/>
          <w:sz w:val="24"/>
          <w:szCs w:val="24"/>
          <w:lang w:val="en-US" w:eastAsia="ru-RU"/>
        </w:rPr>
        <w:t>sharply increasing of coal mine water drainage and decreasing of groundwater table, and moreover</w:t>
      </w:r>
      <w:r w:rsidR="00310474" w:rsidRPr="00310474">
        <w:rPr>
          <w:bCs/>
          <w:sz w:val="24"/>
          <w:szCs w:val="24"/>
          <w:lang w:val="en-US" w:eastAsia="ru-RU"/>
        </w:rPr>
        <w:t xml:space="preserve"> </w:t>
      </w:r>
      <w:r w:rsidRPr="00A87131">
        <w:rPr>
          <w:bCs/>
          <w:sz w:val="24"/>
          <w:szCs w:val="24"/>
          <w:lang w:val="en-US" w:eastAsia="ru-RU"/>
        </w:rPr>
        <w:t>with each passing year, the substantial growth of drainage volume because of overlying aquifer was</w:t>
      </w:r>
      <w:r w:rsidR="008E7DC6" w:rsidRPr="008E7DC6">
        <w:rPr>
          <w:bCs/>
          <w:sz w:val="24"/>
          <w:szCs w:val="24"/>
          <w:lang w:val="en-US" w:eastAsia="ru-RU"/>
        </w:rPr>
        <w:t xml:space="preserve"> </w:t>
      </w:r>
      <w:r w:rsidRPr="00A87131">
        <w:rPr>
          <w:bCs/>
          <w:sz w:val="24"/>
          <w:szCs w:val="24"/>
          <w:lang w:val="en-US" w:eastAsia="ru-RU"/>
        </w:rPr>
        <w:t>connected by a vertical fracture.</w:t>
      </w:r>
    </w:p>
    <w:p w:rsidR="00A87131" w:rsidRPr="00C93D4B" w:rsidRDefault="00A87131" w:rsidP="00FB5491">
      <w:pPr>
        <w:widowControl/>
        <w:autoSpaceDE/>
        <w:autoSpaceDN/>
        <w:ind w:firstLine="567"/>
        <w:contextualSpacing/>
        <w:jc w:val="both"/>
        <w:rPr>
          <w:b/>
          <w:bCs/>
          <w:sz w:val="24"/>
          <w:szCs w:val="24"/>
          <w:lang w:val="en-US" w:eastAsia="ru-RU"/>
        </w:rPr>
      </w:pPr>
      <w:r w:rsidRPr="00C93D4B">
        <w:rPr>
          <w:b/>
          <w:bCs/>
          <w:sz w:val="24"/>
          <w:szCs w:val="24"/>
          <w:lang w:val="en-US" w:eastAsia="ru-RU"/>
        </w:rPr>
        <w:t>7. FUGITIVE EMISSIONS</w:t>
      </w:r>
    </w:p>
    <w:p w:rsidR="000562F8" w:rsidRPr="00A80E61" w:rsidRDefault="00A87131" w:rsidP="00FB5491">
      <w:pPr>
        <w:widowControl/>
        <w:autoSpaceDE/>
        <w:autoSpaceDN/>
        <w:ind w:firstLine="567"/>
        <w:contextualSpacing/>
        <w:jc w:val="both"/>
        <w:rPr>
          <w:bCs/>
          <w:sz w:val="24"/>
          <w:szCs w:val="24"/>
          <w:lang w:val="en-US" w:eastAsia="ru-RU"/>
        </w:rPr>
      </w:pPr>
      <w:r w:rsidRPr="00A87131">
        <w:rPr>
          <w:bCs/>
          <w:sz w:val="24"/>
          <w:szCs w:val="24"/>
          <w:lang w:val="en-US" w:eastAsia="ru-RU"/>
        </w:rPr>
        <w:t>The transport of coal in all its forms necessarily involves fugitive dusts, even though precautionary</w:t>
      </w:r>
      <w:r w:rsidR="006B113E">
        <w:rPr>
          <w:bCs/>
          <w:sz w:val="24"/>
          <w:szCs w:val="24"/>
          <w:lang w:val="en-US" w:eastAsia="ru-RU"/>
        </w:rPr>
        <w:t xml:space="preserve"> </w:t>
      </w:r>
      <w:r w:rsidRPr="00A87131">
        <w:rPr>
          <w:bCs/>
          <w:sz w:val="24"/>
          <w:szCs w:val="24"/>
          <w:lang w:val="en-US" w:eastAsia="ru-RU"/>
        </w:rPr>
        <w:t>measures are increasingly taken. It is generally estimated that 0.02 % of the coal loaded is lost as</w:t>
      </w:r>
      <w:r w:rsidR="00310474" w:rsidRPr="00310474">
        <w:rPr>
          <w:bCs/>
          <w:sz w:val="24"/>
          <w:szCs w:val="24"/>
          <w:lang w:val="en-US" w:eastAsia="ru-RU"/>
        </w:rPr>
        <w:t xml:space="preserve"> </w:t>
      </w:r>
      <w:r w:rsidRPr="00A87131">
        <w:rPr>
          <w:bCs/>
          <w:sz w:val="24"/>
          <w:szCs w:val="24"/>
          <w:lang w:val="en-US" w:eastAsia="ru-RU"/>
        </w:rPr>
        <w:t>fugitive dust and a similar percentage lost at unloading. Until recently, loss during transportation has</w:t>
      </w:r>
      <w:r w:rsidR="00310474" w:rsidRPr="00310474">
        <w:rPr>
          <w:bCs/>
          <w:sz w:val="24"/>
          <w:szCs w:val="24"/>
          <w:lang w:val="en-US" w:eastAsia="ru-RU"/>
        </w:rPr>
        <w:t xml:space="preserve"> </w:t>
      </w:r>
      <w:r w:rsidRPr="00A87131">
        <w:rPr>
          <w:bCs/>
          <w:sz w:val="24"/>
          <w:szCs w:val="24"/>
          <w:lang w:val="en-US" w:eastAsia="ru-RU"/>
        </w:rPr>
        <w:t>not been estimated, but more work is enabling these losses now to be assessed. Fugitive emissions of</w:t>
      </w:r>
      <w:r w:rsidR="00310474" w:rsidRPr="00310474">
        <w:rPr>
          <w:bCs/>
          <w:sz w:val="24"/>
          <w:szCs w:val="24"/>
          <w:lang w:val="en-US" w:eastAsia="ru-RU"/>
        </w:rPr>
        <w:t xml:space="preserve"> </w:t>
      </w:r>
      <w:r w:rsidRPr="00A87131">
        <w:rPr>
          <w:bCs/>
          <w:sz w:val="24"/>
          <w:szCs w:val="24"/>
          <w:lang w:val="en-US" w:eastAsia="ru-RU"/>
        </w:rPr>
        <w:t>coal particulates and other air pollutants occur during loading, unloading and en route. It is now</w:t>
      </w:r>
      <w:r w:rsidR="00310474" w:rsidRPr="00310474">
        <w:rPr>
          <w:bCs/>
          <w:sz w:val="24"/>
          <w:szCs w:val="24"/>
          <w:lang w:val="en-US" w:eastAsia="ru-RU"/>
        </w:rPr>
        <w:t xml:space="preserve"> </w:t>
      </w:r>
      <w:r w:rsidRPr="00A87131">
        <w:rPr>
          <w:bCs/>
          <w:sz w:val="24"/>
          <w:szCs w:val="24"/>
          <w:lang w:val="en-US" w:eastAsia="ru-RU"/>
        </w:rPr>
        <w:t>estimated that about 50 % of the coal dust losses occur during journey time and 25 % at loading and</w:t>
      </w:r>
      <w:r w:rsidR="00310474" w:rsidRPr="00310474">
        <w:rPr>
          <w:bCs/>
          <w:sz w:val="24"/>
          <w:szCs w:val="24"/>
          <w:lang w:val="en-US" w:eastAsia="ru-RU"/>
        </w:rPr>
        <w:t xml:space="preserve"> </w:t>
      </w:r>
      <w:r w:rsidRPr="00A87131">
        <w:rPr>
          <w:bCs/>
          <w:sz w:val="24"/>
          <w:szCs w:val="24"/>
          <w:lang w:val="en-US" w:eastAsia="ru-RU"/>
        </w:rPr>
        <w:t>25 % at unloading. There is some loss also due to spillage. Some estimates suggest that 0.2 kg t" 1 is</w:t>
      </w:r>
      <w:r w:rsidR="00310474" w:rsidRPr="00310474">
        <w:rPr>
          <w:bCs/>
          <w:sz w:val="24"/>
          <w:szCs w:val="24"/>
          <w:lang w:val="en-US" w:eastAsia="ru-RU"/>
        </w:rPr>
        <w:t xml:space="preserve"> </w:t>
      </w:r>
      <w:r w:rsidRPr="00A87131">
        <w:rPr>
          <w:bCs/>
          <w:sz w:val="24"/>
          <w:szCs w:val="24"/>
          <w:lang w:val="en-US" w:eastAsia="ru-RU"/>
        </w:rPr>
        <w:t>emitted during loading and a similar amount during unloading. Losses in transit may be from 0.05 to</w:t>
      </w:r>
      <w:r w:rsidR="00310474" w:rsidRPr="00310474">
        <w:rPr>
          <w:bCs/>
          <w:sz w:val="24"/>
          <w:szCs w:val="24"/>
          <w:lang w:val="en-US" w:eastAsia="ru-RU"/>
        </w:rPr>
        <w:t xml:space="preserve"> </w:t>
      </w:r>
      <w:r w:rsidRPr="00A87131">
        <w:rPr>
          <w:bCs/>
          <w:sz w:val="24"/>
          <w:szCs w:val="24"/>
          <w:lang w:val="en-US" w:eastAsia="ru-RU"/>
        </w:rPr>
        <w:t>1.0 % of the total coal involved. For this reason wind guards are used, moistened coal transported or</w:t>
      </w:r>
      <w:r w:rsidR="00310474" w:rsidRPr="00310474">
        <w:rPr>
          <w:bCs/>
          <w:sz w:val="24"/>
          <w:szCs w:val="24"/>
          <w:lang w:val="en-US" w:eastAsia="ru-RU"/>
        </w:rPr>
        <w:t xml:space="preserve"> </w:t>
      </w:r>
      <w:r w:rsidRPr="00A87131">
        <w:rPr>
          <w:bCs/>
          <w:sz w:val="24"/>
          <w:szCs w:val="24"/>
          <w:lang w:val="en-US" w:eastAsia="ru-RU"/>
        </w:rPr>
        <w:t>latex polymer or asphalt sprays used. Some wagons incorporate flip-top lids</w:t>
      </w:r>
      <w:r w:rsidR="00310474" w:rsidRPr="00A80E61">
        <w:rPr>
          <w:bCs/>
          <w:sz w:val="24"/>
          <w:szCs w:val="24"/>
          <w:lang w:val="en-US" w:eastAsia="ru-RU"/>
        </w:rPr>
        <w:t>.</w:t>
      </w:r>
    </w:p>
    <w:p w:rsidR="0008076D" w:rsidRPr="0008076D" w:rsidRDefault="0008076D" w:rsidP="00FB5491">
      <w:pPr>
        <w:widowControl/>
        <w:autoSpaceDE/>
        <w:autoSpaceDN/>
        <w:ind w:firstLine="567"/>
        <w:contextualSpacing/>
        <w:jc w:val="both"/>
        <w:rPr>
          <w:b/>
          <w:bCs/>
          <w:sz w:val="24"/>
          <w:szCs w:val="24"/>
          <w:lang w:val="en-US" w:eastAsia="ru-RU"/>
        </w:rPr>
      </w:pPr>
      <w:r w:rsidRPr="0008076D">
        <w:rPr>
          <w:b/>
          <w:bCs/>
          <w:sz w:val="24"/>
          <w:szCs w:val="24"/>
          <w:lang w:val="en-US" w:eastAsia="ru-RU"/>
        </w:rPr>
        <w:t>8. CONCLUSION</w:t>
      </w:r>
    </w:p>
    <w:p w:rsidR="00917CDA" w:rsidRPr="004A43B1" w:rsidRDefault="0008076D" w:rsidP="00FB5491">
      <w:pPr>
        <w:widowControl/>
        <w:autoSpaceDE/>
        <w:autoSpaceDN/>
        <w:ind w:firstLine="567"/>
        <w:contextualSpacing/>
        <w:jc w:val="both"/>
        <w:rPr>
          <w:bCs/>
          <w:sz w:val="24"/>
          <w:szCs w:val="24"/>
          <w:lang w:val="en-US" w:eastAsia="ru-RU"/>
        </w:rPr>
      </w:pPr>
      <w:r w:rsidRPr="0008076D">
        <w:rPr>
          <w:bCs/>
          <w:sz w:val="24"/>
          <w:szCs w:val="24"/>
          <w:lang w:val="en-US" w:eastAsia="ru-RU"/>
        </w:rPr>
        <w:lastRenderedPageBreak/>
        <w:t>In short, these findings highlight the impacts of coal mining on soil properties and the findings can</w:t>
      </w:r>
      <w:r w:rsidR="006B113E">
        <w:rPr>
          <w:bCs/>
          <w:sz w:val="24"/>
          <w:szCs w:val="24"/>
          <w:lang w:val="en-US" w:eastAsia="ru-RU"/>
        </w:rPr>
        <w:t xml:space="preserve"> </w:t>
      </w:r>
      <w:r w:rsidRPr="0008076D">
        <w:rPr>
          <w:bCs/>
          <w:sz w:val="24"/>
          <w:szCs w:val="24"/>
          <w:lang w:val="en-US" w:eastAsia="ru-RU"/>
        </w:rPr>
        <w:t>greatly contribute to understanding soil conditions and the environmental risks associated with coal</w:t>
      </w:r>
      <w:r w:rsidR="006B113E">
        <w:rPr>
          <w:bCs/>
          <w:sz w:val="24"/>
          <w:szCs w:val="24"/>
          <w:lang w:val="en-US" w:eastAsia="ru-RU"/>
        </w:rPr>
        <w:t xml:space="preserve"> </w:t>
      </w:r>
      <w:r w:rsidRPr="0008076D">
        <w:rPr>
          <w:bCs/>
          <w:sz w:val="24"/>
          <w:szCs w:val="24"/>
          <w:lang w:val="en-US" w:eastAsia="ru-RU"/>
        </w:rPr>
        <w:t>mining</w:t>
      </w:r>
      <w:r w:rsidR="00310474" w:rsidRPr="004A43B1">
        <w:rPr>
          <w:bCs/>
          <w:sz w:val="24"/>
          <w:szCs w:val="24"/>
          <w:lang w:val="en-US" w:eastAsia="ru-RU"/>
        </w:rPr>
        <w:t>.</w:t>
      </w:r>
    </w:p>
    <w:p w:rsidR="00917CDA" w:rsidRPr="004A43B1" w:rsidRDefault="00917CDA" w:rsidP="00451D85">
      <w:pPr>
        <w:widowControl/>
        <w:autoSpaceDE/>
        <w:autoSpaceDN/>
        <w:spacing w:before="100" w:beforeAutospacing="1" w:after="100" w:afterAutospacing="1"/>
        <w:contextualSpacing/>
        <w:jc w:val="both"/>
        <w:rPr>
          <w:bCs/>
          <w:sz w:val="24"/>
          <w:szCs w:val="24"/>
          <w:lang w:val="en-US" w:eastAsia="ru-RU"/>
        </w:rPr>
      </w:pPr>
    </w:p>
    <w:p w:rsidR="001D14C2" w:rsidRPr="001D14C2" w:rsidRDefault="00220C35" w:rsidP="001D14C2">
      <w:pPr>
        <w:pStyle w:val="1"/>
        <w:shd w:val="clear" w:color="auto" w:fill="FFFFFF"/>
        <w:spacing w:before="0"/>
        <w:ind w:right="556"/>
        <w:rPr>
          <w:rFonts w:ascii="Times New Roman" w:hAnsi="Times New Roman" w:cs="Times New Roman"/>
          <w:bCs w:val="0"/>
          <w:color w:val="333333"/>
          <w:sz w:val="24"/>
          <w:szCs w:val="24"/>
          <w:lang w:val="en-US"/>
        </w:rPr>
      </w:pPr>
      <w:r w:rsidRPr="00220C35">
        <w:rPr>
          <w:rFonts w:ascii="Times New Roman" w:hAnsi="Times New Roman" w:cs="Times New Roman"/>
          <w:bCs w:val="0"/>
          <w:color w:val="333333"/>
          <w:sz w:val="24"/>
          <w:szCs w:val="24"/>
        </w:rPr>
        <w:t>INFLUENCE OF COAL MINING DISTURBANCE ON SOIL PHYSIOCHEMICAL PROPERTIES AND THE RESPONSE MECHANISM OF MICROBIAL COMMUNITY</w:t>
      </w:r>
    </w:p>
    <w:p w:rsidR="004820BD" w:rsidRPr="001D14C2" w:rsidRDefault="004820BD" w:rsidP="006B113E">
      <w:pPr>
        <w:pStyle w:val="1"/>
        <w:shd w:val="clear" w:color="auto" w:fill="FFFFFF"/>
        <w:spacing w:before="0"/>
        <w:ind w:right="0" w:firstLine="567"/>
        <w:jc w:val="both"/>
        <w:rPr>
          <w:rFonts w:ascii="Times New Roman" w:hAnsi="Times New Roman" w:cs="Times New Roman"/>
          <w:bCs w:val="0"/>
          <w:color w:val="333333"/>
          <w:sz w:val="24"/>
          <w:szCs w:val="24"/>
        </w:rPr>
      </w:pPr>
      <w:r w:rsidRPr="001D14C2">
        <w:rPr>
          <w:rFonts w:ascii="Times New Roman" w:hAnsi="Times New Roman" w:cs="Times New Roman"/>
          <w:bCs w:val="0"/>
          <w:sz w:val="24"/>
          <w:szCs w:val="24"/>
          <w:lang w:eastAsia="ru-RU"/>
        </w:rPr>
        <w:t>Abstract</w:t>
      </w:r>
    </w:p>
    <w:p w:rsidR="004820BD" w:rsidRPr="00A80E61" w:rsidRDefault="004820BD" w:rsidP="006B113E">
      <w:pPr>
        <w:widowControl/>
        <w:autoSpaceDE/>
        <w:autoSpaceDN/>
        <w:ind w:firstLine="567"/>
        <w:contextualSpacing/>
        <w:jc w:val="both"/>
        <w:rPr>
          <w:bCs/>
          <w:sz w:val="24"/>
          <w:szCs w:val="24"/>
          <w:lang w:val="en-US" w:eastAsia="ru-RU"/>
        </w:rPr>
      </w:pPr>
      <w:r w:rsidRPr="004820BD">
        <w:rPr>
          <w:bCs/>
          <w:sz w:val="24"/>
          <w:szCs w:val="24"/>
          <w:lang w:eastAsia="ru-RU"/>
        </w:rPr>
        <w:t>The ecological problems caused by coal mining in Yellow River Basin are becoming more serious. In order to explore the influence characteristics of coal mining disturbance on soil factors and microbial community in Yellow River Basin, and to clarify the differences in soil microbial communities between the marginal coal mining subsidence area and the unmined area, equidistant sampling was performed from the marginal subsidence area, the start point (HD), to the unmined area in the study area of Shangwan Mine in Inner Mongolia. Specifically, sampling points at 150 (D1), 300 (D2), 450 (D3), 600 (D4) and 750 m (D5) from the marginal subsidence area were selected to measure the three soil factors (nutrient indicators, soil enzymes and soil C</w:t>
      </w:r>
      <w:r w:rsidRPr="004820BD">
        <w:rPr>
          <w:rFonts w:ascii="Cambria Math" w:hAnsi="Cambria Math"/>
          <w:bCs/>
          <w:sz w:val="24"/>
          <w:szCs w:val="24"/>
          <w:lang w:eastAsia="ru-RU"/>
        </w:rPr>
        <w:t>∶</w:t>
      </w:r>
      <w:r w:rsidRPr="004820BD">
        <w:rPr>
          <w:bCs/>
          <w:sz w:val="24"/>
          <w:szCs w:val="24"/>
          <w:lang w:eastAsia="ru-RU"/>
        </w:rPr>
        <w:t>N</w:t>
      </w:r>
      <w:r w:rsidRPr="004820BD">
        <w:rPr>
          <w:rFonts w:ascii="Cambria Math" w:hAnsi="Cambria Math"/>
          <w:bCs/>
          <w:sz w:val="24"/>
          <w:szCs w:val="24"/>
          <w:lang w:eastAsia="ru-RU"/>
        </w:rPr>
        <w:t>∶</w:t>
      </w:r>
      <w:r w:rsidRPr="004820BD">
        <w:rPr>
          <w:bCs/>
          <w:sz w:val="24"/>
          <w:szCs w:val="24"/>
          <w:lang w:eastAsia="ru-RU"/>
        </w:rPr>
        <w:t xml:space="preserve">P stoichiometric characteristics) and the microbial communities. </w:t>
      </w:r>
    </w:p>
    <w:p w:rsidR="004820BD" w:rsidRPr="00A80E61" w:rsidRDefault="004820BD" w:rsidP="006B113E">
      <w:pPr>
        <w:widowControl/>
        <w:autoSpaceDE/>
        <w:autoSpaceDN/>
        <w:ind w:firstLine="567"/>
        <w:contextualSpacing/>
        <w:jc w:val="both"/>
        <w:rPr>
          <w:bCs/>
          <w:sz w:val="24"/>
          <w:szCs w:val="24"/>
          <w:lang w:val="en-US" w:eastAsia="ru-RU"/>
        </w:rPr>
      </w:pPr>
      <w:r w:rsidRPr="004820BD">
        <w:rPr>
          <w:bCs/>
          <w:sz w:val="24"/>
          <w:szCs w:val="24"/>
          <w:lang w:eastAsia="ru-RU"/>
        </w:rPr>
        <w:t xml:space="preserve">The results show that the difference of soil factors and microbial diversity between the marginal subsidence area and the unmined area is mainly concentrated in the unmined area closer to the marginal subsidence area (less than 300 m). The total nitrogen, organic matter, and bacterial abundance of soil decrease in varying extent in the region near the marginal subsidence area, while the available potassium, carbon to nitrogen ratio (C/N), and the activity of sucrase and phosphatase increase in varying extent. Regarding the composition of microbial community, the relative abundance of Acidobacteria in the unmined area increases at first and then decreases with the increasing of distance. </w:t>
      </w:r>
    </w:p>
    <w:p w:rsidR="004820BD" w:rsidRPr="004820BD" w:rsidRDefault="004820BD" w:rsidP="006B113E">
      <w:pPr>
        <w:widowControl/>
        <w:autoSpaceDE/>
        <w:autoSpaceDN/>
        <w:ind w:firstLine="567"/>
        <w:contextualSpacing/>
        <w:jc w:val="both"/>
        <w:rPr>
          <w:bCs/>
          <w:sz w:val="24"/>
          <w:szCs w:val="24"/>
          <w:lang w:eastAsia="ru-RU"/>
        </w:rPr>
      </w:pPr>
      <w:r w:rsidRPr="004820BD">
        <w:rPr>
          <w:bCs/>
          <w:sz w:val="24"/>
          <w:szCs w:val="24"/>
          <w:lang w:eastAsia="ru-RU"/>
        </w:rPr>
        <w:t>The relative abundance of Chloroflexi in the marginal subsidence area is higher than that in the unmined area. Further, the relative abundances of Phaeosphaeriaceae and Chaetomiaceae in the marginal subsidence area are significantly higher than that in the unmined area. It is found through the study that the influence of the marginal subsidence area on the unmined area is mainly concentrated within the area close to the marginal subsidence area (within 300 m). The diversities of bacteria and fungi are more sensitive to soil factors. Besides, the key taxa are correlated with the soil factors in varying degrees. In the future, more attention should be paid in the artificial restoration to the marginal subsidence areas and its influence on unmined areas, and the artificial means should be applied to the key affected areas, so as to achieve a better restoration effect.</w:t>
      </w:r>
    </w:p>
    <w:p w:rsidR="00220C35" w:rsidRPr="00220C35" w:rsidRDefault="004820BD" w:rsidP="006B113E">
      <w:pPr>
        <w:widowControl/>
        <w:autoSpaceDE/>
        <w:autoSpaceDN/>
        <w:ind w:firstLine="567"/>
        <w:contextualSpacing/>
        <w:jc w:val="both"/>
        <w:rPr>
          <w:bCs/>
          <w:sz w:val="24"/>
          <w:szCs w:val="24"/>
          <w:lang w:eastAsia="ru-RU"/>
        </w:rPr>
      </w:pPr>
      <w:r w:rsidRPr="004820BD">
        <w:rPr>
          <w:b/>
          <w:bCs/>
          <w:sz w:val="24"/>
          <w:szCs w:val="24"/>
          <w:lang w:eastAsia="ru-RU"/>
        </w:rPr>
        <w:t>Keywords:</w:t>
      </w:r>
      <w:r w:rsidRPr="004820BD">
        <w:rPr>
          <w:bCs/>
          <w:sz w:val="24"/>
          <w:szCs w:val="24"/>
          <w:lang w:eastAsia="ru-RU"/>
        </w:rPr>
        <w:t xml:space="preserve"> coal mining subsidence area, soil physiochemical properties, microbial community, high-throughput sequencing, ecological stoichiometry</w:t>
      </w:r>
    </w:p>
    <w:p w:rsidR="00220C35" w:rsidRPr="00220C35" w:rsidRDefault="00220C35" w:rsidP="00451D85">
      <w:pPr>
        <w:widowControl/>
        <w:autoSpaceDE/>
        <w:autoSpaceDN/>
        <w:spacing w:before="100" w:beforeAutospacing="1" w:after="100" w:afterAutospacing="1"/>
        <w:contextualSpacing/>
        <w:jc w:val="both"/>
        <w:rPr>
          <w:bCs/>
          <w:sz w:val="24"/>
          <w:szCs w:val="24"/>
          <w:lang w:val="en-US" w:eastAsia="ru-RU"/>
        </w:rPr>
      </w:pPr>
    </w:p>
    <w:p w:rsidR="0010318C" w:rsidRPr="001D14C2" w:rsidRDefault="002333E3" w:rsidP="001D14C2">
      <w:pPr>
        <w:widowControl/>
        <w:autoSpaceDE/>
        <w:autoSpaceDN/>
        <w:spacing w:before="100" w:beforeAutospacing="1" w:after="100" w:afterAutospacing="1"/>
        <w:contextualSpacing/>
        <w:jc w:val="center"/>
        <w:rPr>
          <w:b/>
          <w:bCs/>
          <w:sz w:val="24"/>
          <w:szCs w:val="24"/>
          <w:lang w:val="en-US" w:eastAsia="ru-RU"/>
        </w:rPr>
      </w:pPr>
      <w:r w:rsidRPr="002333E3">
        <w:rPr>
          <w:b/>
          <w:bCs/>
          <w:sz w:val="24"/>
          <w:szCs w:val="24"/>
          <w:lang w:val="en-US" w:eastAsia="ru-RU"/>
        </w:rPr>
        <w:t>AN INVESTIGATION INTO THE DISTURBANCE EFFECTS OF COAL MINING ON GROUNDWATER AND SURFACE ECOSYSTEMS</w:t>
      </w:r>
    </w:p>
    <w:p w:rsidR="00824BB3" w:rsidRPr="00AB0F53" w:rsidRDefault="00824BB3" w:rsidP="006B113E">
      <w:pPr>
        <w:widowControl/>
        <w:autoSpaceDE/>
        <w:autoSpaceDN/>
        <w:ind w:firstLine="567"/>
        <w:contextualSpacing/>
        <w:jc w:val="both"/>
        <w:rPr>
          <w:b/>
          <w:bCs/>
          <w:sz w:val="24"/>
          <w:szCs w:val="24"/>
          <w:lang w:val="en-US" w:eastAsia="ru-RU"/>
        </w:rPr>
      </w:pPr>
      <w:r w:rsidRPr="00AB0F53">
        <w:rPr>
          <w:b/>
          <w:bCs/>
          <w:sz w:val="24"/>
          <w:szCs w:val="24"/>
          <w:lang w:val="en-US" w:eastAsia="ru-RU"/>
        </w:rPr>
        <w:t>Abstract</w:t>
      </w:r>
    </w:p>
    <w:p w:rsidR="00824BB3" w:rsidRPr="001A37BB" w:rsidRDefault="00824BB3" w:rsidP="006B113E">
      <w:pPr>
        <w:widowControl/>
        <w:autoSpaceDE/>
        <w:autoSpaceDN/>
        <w:ind w:firstLine="567"/>
        <w:contextualSpacing/>
        <w:jc w:val="both"/>
        <w:rPr>
          <w:bCs/>
          <w:sz w:val="24"/>
          <w:szCs w:val="24"/>
          <w:lang w:val="en-US" w:eastAsia="ru-RU"/>
        </w:rPr>
      </w:pPr>
      <w:r w:rsidRPr="00824BB3">
        <w:rPr>
          <w:bCs/>
          <w:sz w:val="24"/>
          <w:szCs w:val="24"/>
          <w:lang w:val="en-US" w:eastAsia="ru-RU"/>
        </w:rPr>
        <w:t xml:space="preserve">Coal mining disturbs surface ecosystems in coal mining subsidence areas. Based on the groundwater-surface composite ecosystem analysis, we constructed an ecological disturbance evaluation index system (18 indices) in a coal mining subsidence area using the analytic hierarchy process (AHP). Taking the Nalinhe mining area in Wushen Banner, China, in 2018-2020 as an example, the weight, ecological disturbance grade and correlation of different indicators were determined by implementing fuzzy mathematics, weighting method, and correlation analysis method. The major conclusions of this review were: (i) After two years of mining, ecological disturbance was the highest in the study area (Grade III) and the lowest in the non-mining area (Grade I). (ii) Coal mining not only directly interfered with the environment, but also strengthened the connection of different ecological indicators, forming multiple ecological disturbance chains such as "mining intensity-mining thickness-buried depth/Mining thickness", "coal mining-surface subsidence-soil chemical factors", and "natural environment-soil physical factors". The disturbance chain that controls the ecological response factors in the region </w:t>
      </w:r>
      <w:r w:rsidRPr="00824BB3">
        <w:rPr>
          <w:bCs/>
          <w:sz w:val="24"/>
          <w:szCs w:val="24"/>
          <w:lang w:val="en-US" w:eastAsia="ru-RU"/>
        </w:rPr>
        <w:lastRenderedPageBreak/>
        <w:t>remains to be determined. However, the ecological response factors are the most important factor that hinders the restoration of the ecology in a coal mining subsidence area. (iii) The ecological disturbance in the coal mining subsidence area continued increasing over two years due to coal mining. The ecological disturbance by coal mining cannot be completely mitigated by relying on the self-repair capability of the environment. This study is of great significance for ecological restoration and governance of coal mining subsidence areas.</w:t>
      </w:r>
    </w:p>
    <w:p w:rsidR="00036358" w:rsidRDefault="00824BB3" w:rsidP="006B113E">
      <w:pPr>
        <w:widowControl/>
        <w:autoSpaceDE/>
        <w:autoSpaceDN/>
        <w:ind w:firstLine="567"/>
        <w:contextualSpacing/>
        <w:jc w:val="both"/>
        <w:rPr>
          <w:bCs/>
          <w:sz w:val="24"/>
          <w:szCs w:val="24"/>
          <w:lang w:val="en-US" w:eastAsia="ru-RU"/>
        </w:rPr>
      </w:pPr>
      <w:r w:rsidRPr="001A37BB">
        <w:rPr>
          <w:b/>
          <w:bCs/>
          <w:sz w:val="24"/>
          <w:szCs w:val="24"/>
          <w:lang w:val="en-US" w:eastAsia="ru-RU"/>
        </w:rPr>
        <w:t>Keywords:</w:t>
      </w:r>
      <w:r w:rsidRPr="00824BB3">
        <w:rPr>
          <w:bCs/>
          <w:sz w:val="24"/>
          <w:szCs w:val="24"/>
          <w:lang w:val="en-US" w:eastAsia="ru-RU"/>
        </w:rPr>
        <w:t xml:space="preserve"> Analytic hierarchy process; Coal mining subsidence area; Ecological disturbance assessment; Groundwater and surface ecosystem</w:t>
      </w:r>
      <w:r w:rsidR="00036358">
        <w:rPr>
          <w:bCs/>
          <w:sz w:val="24"/>
          <w:szCs w:val="24"/>
          <w:lang w:val="en-US" w:eastAsia="ru-RU"/>
        </w:rPr>
        <w:t>.</w:t>
      </w:r>
    </w:p>
    <w:p w:rsidR="00036358" w:rsidRDefault="00036358">
      <w:pPr>
        <w:rPr>
          <w:bCs/>
          <w:sz w:val="24"/>
          <w:szCs w:val="24"/>
          <w:lang w:val="en-US" w:eastAsia="ru-RU"/>
        </w:rPr>
      </w:pPr>
      <w:r>
        <w:rPr>
          <w:bCs/>
          <w:sz w:val="24"/>
          <w:szCs w:val="24"/>
          <w:lang w:val="en-US" w:eastAsia="ru-RU"/>
        </w:rPr>
        <w:br w:type="page"/>
      </w:r>
    </w:p>
    <w:p w:rsidR="0010318C" w:rsidRPr="00824BB3" w:rsidRDefault="0010318C" w:rsidP="00732181">
      <w:pPr>
        <w:widowControl/>
        <w:autoSpaceDE/>
        <w:autoSpaceDN/>
        <w:spacing w:before="100" w:beforeAutospacing="1" w:after="100" w:afterAutospacing="1"/>
        <w:ind w:firstLine="284"/>
        <w:contextualSpacing/>
        <w:jc w:val="both"/>
        <w:rPr>
          <w:bCs/>
          <w:sz w:val="24"/>
          <w:szCs w:val="24"/>
          <w:lang w:val="en-US" w:eastAsia="ru-RU"/>
        </w:rPr>
      </w:pPr>
    </w:p>
    <w:p w:rsidR="008C149F" w:rsidRPr="00036358" w:rsidRDefault="00B44468" w:rsidP="00036358">
      <w:pPr>
        <w:jc w:val="center"/>
        <w:rPr>
          <w:b/>
          <w:bCs/>
          <w:sz w:val="24"/>
          <w:szCs w:val="24"/>
          <w:lang w:val="en-US" w:eastAsia="ru-RU"/>
        </w:rPr>
      </w:pPr>
      <w:r w:rsidRPr="00036358">
        <w:rPr>
          <w:b/>
          <w:sz w:val="24"/>
          <w:szCs w:val="24"/>
          <w:lang w:val="en-US"/>
        </w:rPr>
        <w:t>UNIT</w:t>
      </w:r>
      <w:r w:rsidRPr="00036358">
        <w:rPr>
          <w:b/>
          <w:spacing w:val="-22"/>
          <w:sz w:val="24"/>
          <w:szCs w:val="24"/>
          <w:lang w:val="en-US"/>
        </w:rPr>
        <w:t xml:space="preserve"> </w:t>
      </w:r>
      <w:r w:rsidRPr="00036358">
        <w:rPr>
          <w:b/>
          <w:sz w:val="24"/>
          <w:szCs w:val="24"/>
          <w:lang w:val="en-US"/>
        </w:rPr>
        <w:t>X</w:t>
      </w:r>
      <w:r w:rsidR="00CB5E9F" w:rsidRPr="00036358">
        <w:rPr>
          <w:b/>
          <w:sz w:val="24"/>
          <w:szCs w:val="24"/>
          <w:lang w:val="en-US"/>
        </w:rPr>
        <w:t>I</w:t>
      </w:r>
      <w:r w:rsidRPr="00036358">
        <w:rPr>
          <w:b/>
          <w:sz w:val="24"/>
          <w:szCs w:val="24"/>
          <w:lang w:val="en-US"/>
        </w:rPr>
        <w:t>.</w:t>
      </w:r>
      <w:r w:rsidRPr="00036358">
        <w:rPr>
          <w:b/>
          <w:spacing w:val="-19"/>
          <w:sz w:val="24"/>
          <w:szCs w:val="24"/>
          <w:lang w:val="en-US"/>
        </w:rPr>
        <w:t xml:space="preserve"> </w:t>
      </w:r>
      <w:r w:rsidRPr="00036358">
        <w:rPr>
          <w:b/>
          <w:sz w:val="24"/>
          <w:szCs w:val="24"/>
          <w:lang w:val="en-US"/>
        </w:rPr>
        <w:t>MY</w:t>
      </w:r>
      <w:r w:rsidRPr="00036358">
        <w:rPr>
          <w:b/>
          <w:spacing w:val="-21"/>
          <w:sz w:val="24"/>
          <w:szCs w:val="24"/>
          <w:lang w:val="en-US"/>
        </w:rPr>
        <w:t xml:space="preserve"> </w:t>
      </w:r>
      <w:r w:rsidRPr="00036358">
        <w:rPr>
          <w:b/>
          <w:sz w:val="24"/>
          <w:szCs w:val="24"/>
          <w:lang w:val="en-US"/>
        </w:rPr>
        <w:t>FUTURE</w:t>
      </w:r>
      <w:r w:rsidRPr="00036358">
        <w:rPr>
          <w:b/>
          <w:spacing w:val="-21"/>
          <w:sz w:val="24"/>
          <w:szCs w:val="24"/>
          <w:lang w:val="en-US"/>
        </w:rPr>
        <w:t xml:space="preserve"> </w:t>
      </w:r>
      <w:r w:rsidRPr="00036358">
        <w:rPr>
          <w:b/>
          <w:spacing w:val="-2"/>
          <w:sz w:val="24"/>
          <w:szCs w:val="24"/>
          <w:lang w:val="en-US"/>
        </w:rPr>
        <w:t>PROFESSION</w:t>
      </w:r>
    </w:p>
    <w:p w:rsidR="008C149F" w:rsidRPr="005606E2" w:rsidRDefault="00B44468">
      <w:pPr>
        <w:pStyle w:val="4"/>
        <w:ind w:right="552"/>
        <w:jc w:val="center"/>
        <w:rPr>
          <w:sz w:val="24"/>
          <w:szCs w:val="24"/>
          <w:u w:val="none"/>
          <w:lang w:val="en-US"/>
        </w:rPr>
      </w:pPr>
      <w:r w:rsidRPr="005606E2">
        <w:rPr>
          <w:sz w:val="24"/>
          <w:szCs w:val="24"/>
          <w:u w:val="none"/>
          <w:lang w:val="en-US"/>
        </w:rPr>
        <w:t>Science</w:t>
      </w:r>
      <w:r w:rsidRPr="005606E2">
        <w:rPr>
          <w:spacing w:val="-10"/>
          <w:sz w:val="24"/>
          <w:szCs w:val="24"/>
          <w:u w:val="none"/>
          <w:lang w:val="en-US"/>
        </w:rPr>
        <w:t xml:space="preserve"> </w:t>
      </w:r>
      <w:r w:rsidRPr="005606E2">
        <w:rPr>
          <w:spacing w:val="-2"/>
          <w:sz w:val="24"/>
          <w:szCs w:val="24"/>
          <w:u w:val="none"/>
          <w:lang w:val="en-US"/>
        </w:rPr>
        <w:t>Vocabulary</w:t>
      </w:r>
    </w:p>
    <w:p w:rsidR="008C149F" w:rsidRPr="005606E2" w:rsidRDefault="008C149F">
      <w:pPr>
        <w:pStyle w:val="a3"/>
        <w:spacing w:before="6"/>
        <w:ind w:left="0"/>
        <w:rPr>
          <w:b/>
          <w:sz w:val="24"/>
          <w:szCs w:val="24"/>
          <w:lang w:val="en-US"/>
        </w:rPr>
      </w:pPr>
    </w:p>
    <w:tbl>
      <w:tblPr>
        <w:tblStyle w:val="TableNormal"/>
        <w:tblW w:w="0" w:type="auto"/>
        <w:tblInd w:w="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2"/>
        <w:gridCol w:w="4820"/>
      </w:tblGrid>
      <w:tr w:rsidR="008C149F" w:rsidRPr="005606E2">
        <w:trPr>
          <w:trHeight w:val="448"/>
        </w:trPr>
        <w:tc>
          <w:tcPr>
            <w:tcW w:w="4112" w:type="dxa"/>
          </w:tcPr>
          <w:p w:rsidR="008C149F" w:rsidRPr="005606E2" w:rsidRDefault="00B44468">
            <w:pPr>
              <w:pStyle w:val="TableParagraph"/>
              <w:spacing w:before="32"/>
              <w:ind w:left="222"/>
              <w:rPr>
                <w:szCs w:val="24"/>
                <w:lang w:val="en-US"/>
              </w:rPr>
            </w:pPr>
            <w:r w:rsidRPr="005606E2">
              <w:rPr>
                <w:szCs w:val="24"/>
                <w:lang w:val="en-US"/>
              </w:rPr>
              <w:t>a</w:t>
            </w:r>
            <w:r w:rsidRPr="005606E2">
              <w:rPr>
                <w:spacing w:val="-5"/>
                <w:szCs w:val="24"/>
                <w:lang w:val="en-US"/>
              </w:rPr>
              <w:t xml:space="preserve"> </w:t>
            </w:r>
            <w:r w:rsidRPr="005606E2">
              <w:rPr>
                <w:szCs w:val="24"/>
                <w:lang w:val="en-US"/>
              </w:rPr>
              <w:t>mine</w:t>
            </w:r>
            <w:r w:rsidRPr="005606E2">
              <w:rPr>
                <w:spacing w:val="-7"/>
                <w:szCs w:val="24"/>
                <w:lang w:val="en-US"/>
              </w:rPr>
              <w:t xml:space="preserve"> </w:t>
            </w:r>
            <w:r w:rsidRPr="005606E2">
              <w:rPr>
                <w:spacing w:val="-2"/>
                <w:szCs w:val="24"/>
                <w:lang w:val="en-US"/>
              </w:rPr>
              <w:t>surveyor</w:t>
            </w:r>
          </w:p>
        </w:tc>
        <w:tc>
          <w:tcPr>
            <w:tcW w:w="4820" w:type="dxa"/>
          </w:tcPr>
          <w:p w:rsidR="008C149F" w:rsidRPr="005606E2" w:rsidRDefault="00B44468">
            <w:pPr>
              <w:pStyle w:val="TableParagraph"/>
              <w:spacing w:before="32"/>
              <w:ind w:left="222"/>
              <w:rPr>
                <w:szCs w:val="24"/>
                <w:lang w:val="en-US"/>
              </w:rPr>
            </w:pPr>
            <w:r w:rsidRPr="005606E2">
              <w:rPr>
                <w:spacing w:val="-2"/>
                <w:szCs w:val="24"/>
                <w:lang w:val="en-US"/>
              </w:rPr>
              <w:t>маркшейдер</w:t>
            </w:r>
          </w:p>
        </w:tc>
      </w:tr>
      <w:tr w:rsidR="008C149F" w:rsidRPr="005606E2">
        <w:trPr>
          <w:trHeight w:val="448"/>
        </w:trPr>
        <w:tc>
          <w:tcPr>
            <w:tcW w:w="4112" w:type="dxa"/>
          </w:tcPr>
          <w:p w:rsidR="008C149F" w:rsidRPr="005606E2" w:rsidRDefault="00B44468">
            <w:pPr>
              <w:pStyle w:val="TableParagraph"/>
              <w:spacing w:before="32"/>
              <w:ind w:left="222"/>
              <w:rPr>
                <w:szCs w:val="24"/>
                <w:lang w:val="en-US"/>
              </w:rPr>
            </w:pPr>
            <w:r w:rsidRPr="005606E2">
              <w:rPr>
                <w:spacing w:val="-2"/>
                <w:szCs w:val="24"/>
                <w:lang w:val="en-US"/>
              </w:rPr>
              <w:t>accurate</w:t>
            </w:r>
          </w:p>
        </w:tc>
        <w:tc>
          <w:tcPr>
            <w:tcW w:w="4820" w:type="dxa"/>
          </w:tcPr>
          <w:p w:rsidR="008C149F" w:rsidRPr="005606E2" w:rsidRDefault="00B44468">
            <w:pPr>
              <w:pStyle w:val="TableParagraph"/>
              <w:spacing w:before="32"/>
              <w:ind w:left="222"/>
              <w:rPr>
                <w:szCs w:val="24"/>
                <w:lang w:val="en-US"/>
              </w:rPr>
            </w:pPr>
            <w:r w:rsidRPr="005606E2">
              <w:rPr>
                <w:spacing w:val="-2"/>
                <w:szCs w:val="24"/>
                <w:lang w:val="en-US"/>
              </w:rPr>
              <w:t>точний</w:t>
            </w:r>
          </w:p>
        </w:tc>
      </w:tr>
      <w:tr w:rsidR="008C149F" w:rsidRPr="005606E2">
        <w:trPr>
          <w:trHeight w:val="448"/>
        </w:trPr>
        <w:tc>
          <w:tcPr>
            <w:tcW w:w="4112" w:type="dxa"/>
          </w:tcPr>
          <w:p w:rsidR="008C149F" w:rsidRPr="005606E2" w:rsidRDefault="00B44468">
            <w:pPr>
              <w:pStyle w:val="TableParagraph"/>
              <w:spacing w:before="32"/>
              <w:ind w:left="222"/>
              <w:rPr>
                <w:szCs w:val="24"/>
                <w:lang w:val="en-US"/>
              </w:rPr>
            </w:pPr>
            <w:r w:rsidRPr="005606E2">
              <w:rPr>
                <w:szCs w:val="24"/>
                <w:lang w:val="en-US"/>
              </w:rPr>
              <w:t>to</w:t>
            </w:r>
            <w:r w:rsidRPr="005606E2">
              <w:rPr>
                <w:spacing w:val="-3"/>
                <w:szCs w:val="24"/>
                <w:lang w:val="en-US"/>
              </w:rPr>
              <w:t xml:space="preserve"> </w:t>
            </w:r>
            <w:r w:rsidRPr="005606E2">
              <w:rPr>
                <w:spacing w:val="-2"/>
                <w:szCs w:val="24"/>
                <w:lang w:val="en-US"/>
              </w:rPr>
              <w:t>ensure</w:t>
            </w:r>
          </w:p>
        </w:tc>
        <w:tc>
          <w:tcPr>
            <w:tcW w:w="4820" w:type="dxa"/>
          </w:tcPr>
          <w:p w:rsidR="008C149F" w:rsidRPr="005606E2" w:rsidRDefault="00B44468">
            <w:pPr>
              <w:pStyle w:val="TableParagraph"/>
              <w:spacing w:before="32"/>
              <w:ind w:left="222"/>
              <w:rPr>
                <w:szCs w:val="24"/>
                <w:lang w:val="en-US"/>
              </w:rPr>
            </w:pPr>
            <w:r w:rsidRPr="005606E2">
              <w:rPr>
                <w:spacing w:val="-2"/>
                <w:szCs w:val="24"/>
                <w:lang w:val="en-US"/>
              </w:rPr>
              <w:t>забезпечувати,</w:t>
            </w:r>
            <w:r w:rsidRPr="005606E2">
              <w:rPr>
                <w:spacing w:val="6"/>
                <w:szCs w:val="24"/>
                <w:lang w:val="en-US"/>
              </w:rPr>
              <w:t xml:space="preserve"> </w:t>
            </w:r>
            <w:r w:rsidRPr="005606E2">
              <w:rPr>
                <w:spacing w:val="-2"/>
                <w:szCs w:val="24"/>
                <w:lang w:val="en-US"/>
              </w:rPr>
              <w:t>гарантувати</w:t>
            </w:r>
          </w:p>
        </w:tc>
      </w:tr>
      <w:tr w:rsidR="008C149F" w:rsidRPr="005606E2">
        <w:trPr>
          <w:trHeight w:val="448"/>
        </w:trPr>
        <w:tc>
          <w:tcPr>
            <w:tcW w:w="4112" w:type="dxa"/>
          </w:tcPr>
          <w:p w:rsidR="008C149F" w:rsidRPr="005606E2" w:rsidRDefault="00B44468">
            <w:pPr>
              <w:pStyle w:val="TableParagraph"/>
              <w:spacing w:before="32"/>
              <w:ind w:left="222"/>
              <w:rPr>
                <w:szCs w:val="24"/>
                <w:lang w:val="en-US"/>
              </w:rPr>
            </w:pPr>
            <w:r w:rsidRPr="005606E2">
              <w:rPr>
                <w:szCs w:val="24"/>
                <w:lang w:val="en-US"/>
              </w:rPr>
              <w:t>to</w:t>
            </w:r>
            <w:r w:rsidRPr="005606E2">
              <w:rPr>
                <w:spacing w:val="-3"/>
                <w:szCs w:val="24"/>
                <w:lang w:val="en-US"/>
              </w:rPr>
              <w:t xml:space="preserve"> </w:t>
            </w:r>
            <w:r w:rsidRPr="005606E2">
              <w:rPr>
                <w:spacing w:val="-2"/>
                <w:szCs w:val="24"/>
                <w:lang w:val="en-US"/>
              </w:rPr>
              <w:t>encroach</w:t>
            </w:r>
          </w:p>
        </w:tc>
        <w:tc>
          <w:tcPr>
            <w:tcW w:w="4820" w:type="dxa"/>
          </w:tcPr>
          <w:p w:rsidR="008C149F" w:rsidRPr="005606E2" w:rsidRDefault="00B44468">
            <w:pPr>
              <w:pStyle w:val="TableParagraph"/>
              <w:spacing w:before="32"/>
              <w:ind w:left="222"/>
              <w:rPr>
                <w:szCs w:val="24"/>
                <w:lang w:val="en-US"/>
              </w:rPr>
            </w:pPr>
            <w:r w:rsidRPr="005606E2">
              <w:rPr>
                <w:spacing w:val="-2"/>
                <w:szCs w:val="24"/>
                <w:lang w:val="en-US"/>
              </w:rPr>
              <w:t>втручатися</w:t>
            </w:r>
          </w:p>
        </w:tc>
      </w:tr>
      <w:tr w:rsidR="008C149F" w:rsidRPr="005606E2">
        <w:trPr>
          <w:trHeight w:val="446"/>
        </w:trPr>
        <w:tc>
          <w:tcPr>
            <w:tcW w:w="4112" w:type="dxa"/>
          </w:tcPr>
          <w:p w:rsidR="008C149F" w:rsidRPr="005606E2" w:rsidRDefault="00B44468">
            <w:pPr>
              <w:pStyle w:val="TableParagraph"/>
              <w:spacing w:before="32"/>
              <w:ind w:left="222"/>
              <w:rPr>
                <w:szCs w:val="24"/>
                <w:lang w:val="en-US"/>
              </w:rPr>
            </w:pPr>
            <w:r w:rsidRPr="005606E2">
              <w:rPr>
                <w:spacing w:val="-2"/>
                <w:szCs w:val="24"/>
                <w:lang w:val="en-US"/>
              </w:rPr>
              <w:t>elevation</w:t>
            </w:r>
          </w:p>
        </w:tc>
        <w:tc>
          <w:tcPr>
            <w:tcW w:w="4820" w:type="dxa"/>
          </w:tcPr>
          <w:p w:rsidR="008C149F" w:rsidRPr="005606E2" w:rsidRDefault="00B44468">
            <w:pPr>
              <w:pStyle w:val="TableParagraph"/>
              <w:spacing w:before="32"/>
              <w:ind w:left="222"/>
              <w:rPr>
                <w:szCs w:val="24"/>
                <w:lang w:val="en-US"/>
              </w:rPr>
            </w:pPr>
            <w:r w:rsidRPr="005606E2">
              <w:rPr>
                <w:spacing w:val="-2"/>
                <w:szCs w:val="24"/>
                <w:lang w:val="en-US"/>
              </w:rPr>
              <w:t>підвищення</w:t>
            </w:r>
          </w:p>
        </w:tc>
      </w:tr>
      <w:tr w:rsidR="008C149F" w:rsidRPr="005606E2">
        <w:trPr>
          <w:trHeight w:val="448"/>
        </w:trPr>
        <w:tc>
          <w:tcPr>
            <w:tcW w:w="4112" w:type="dxa"/>
          </w:tcPr>
          <w:p w:rsidR="008C149F" w:rsidRPr="005606E2" w:rsidRDefault="00B44468">
            <w:pPr>
              <w:pStyle w:val="TableParagraph"/>
              <w:spacing w:before="34"/>
              <w:ind w:left="222"/>
              <w:rPr>
                <w:szCs w:val="24"/>
                <w:lang w:val="en-US"/>
              </w:rPr>
            </w:pPr>
            <w:r w:rsidRPr="005606E2">
              <w:rPr>
                <w:szCs w:val="24"/>
                <w:lang w:val="en-US"/>
              </w:rPr>
              <w:t>a</w:t>
            </w:r>
            <w:r w:rsidRPr="005606E2">
              <w:rPr>
                <w:spacing w:val="-5"/>
                <w:szCs w:val="24"/>
                <w:lang w:val="en-US"/>
              </w:rPr>
              <w:t xml:space="preserve"> </w:t>
            </w:r>
            <w:r w:rsidRPr="005606E2">
              <w:rPr>
                <w:szCs w:val="24"/>
                <w:lang w:val="en-US"/>
              </w:rPr>
              <w:t>legal</w:t>
            </w:r>
            <w:r w:rsidRPr="005606E2">
              <w:rPr>
                <w:spacing w:val="-5"/>
                <w:szCs w:val="24"/>
                <w:lang w:val="en-US"/>
              </w:rPr>
              <w:t xml:space="preserve"> </w:t>
            </w:r>
            <w:r w:rsidRPr="005606E2">
              <w:rPr>
                <w:spacing w:val="-2"/>
                <w:szCs w:val="24"/>
                <w:lang w:val="en-US"/>
              </w:rPr>
              <w:t>permit</w:t>
            </w:r>
          </w:p>
        </w:tc>
        <w:tc>
          <w:tcPr>
            <w:tcW w:w="4820" w:type="dxa"/>
          </w:tcPr>
          <w:p w:rsidR="008C149F" w:rsidRPr="005606E2" w:rsidRDefault="00B44468">
            <w:pPr>
              <w:pStyle w:val="TableParagraph"/>
              <w:spacing w:before="34"/>
              <w:ind w:left="222"/>
              <w:rPr>
                <w:szCs w:val="24"/>
                <w:lang w:val="en-US"/>
              </w:rPr>
            </w:pPr>
            <w:r w:rsidRPr="005606E2">
              <w:rPr>
                <w:szCs w:val="24"/>
                <w:lang w:val="en-US"/>
              </w:rPr>
              <w:t>законний</w:t>
            </w:r>
            <w:r w:rsidRPr="005606E2">
              <w:rPr>
                <w:spacing w:val="-17"/>
                <w:szCs w:val="24"/>
                <w:lang w:val="en-US"/>
              </w:rPr>
              <w:t xml:space="preserve"> </w:t>
            </w:r>
            <w:r w:rsidRPr="005606E2">
              <w:rPr>
                <w:spacing w:val="-2"/>
                <w:szCs w:val="24"/>
                <w:lang w:val="en-US"/>
              </w:rPr>
              <w:t>дозвіл</w:t>
            </w:r>
          </w:p>
        </w:tc>
      </w:tr>
      <w:tr w:rsidR="008C149F" w:rsidRPr="005606E2">
        <w:trPr>
          <w:trHeight w:val="448"/>
        </w:trPr>
        <w:tc>
          <w:tcPr>
            <w:tcW w:w="4112" w:type="dxa"/>
          </w:tcPr>
          <w:p w:rsidR="008C149F" w:rsidRPr="005606E2" w:rsidRDefault="00B44468">
            <w:pPr>
              <w:pStyle w:val="TableParagraph"/>
              <w:spacing w:before="33"/>
              <w:ind w:left="222"/>
              <w:rPr>
                <w:szCs w:val="24"/>
                <w:lang w:val="en-US"/>
              </w:rPr>
            </w:pPr>
            <w:r w:rsidRPr="005606E2">
              <w:rPr>
                <w:szCs w:val="24"/>
                <w:lang w:val="en-US"/>
              </w:rPr>
              <w:t>to</w:t>
            </w:r>
            <w:r w:rsidRPr="005606E2">
              <w:rPr>
                <w:spacing w:val="-3"/>
                <w:szCs w:val="24"/>
                <w:lang w:val="en-US"/>
              </w:rPr>
              <w:t xml:space="preserve"> </w:t>
            </w:r>
            <w:r w:rsidRPr="005606E2">
              <w:rPr>
                <w:spacing w:val="-2"/>
                <w:szCs w:val="24"/>
                <w:lang w:val="en-US"/>
              </w:rPr>
              <w:t>trigger</w:t>
            </w:r>
          </w:p>
        </w:tc>
        <w:tc>
          <w:tcPr>
            <w:tcW w:w="4820" w:type="dxa"/>
          </w:tcPr>
          <w:p w:rsidR="008C149F" w:rsidRPr="005606E2" w:rsidRDefault="00B44468">
            <w:pPr>
              <w:pStyle w:val="TableParagraph"/>
              <w:spacing w:before="33"/>
              <w:ind w:left="222"/>
              <w:rPr>
                <w:szCs w:val="24"/>
                <w:lang w:val="en-US"/>
              </w:rPr>
            </w:pPr>
            <w:r w:rsidRPr="005606E2">
              <w:rPr>
                <w:spacing w:val="-2"/>
                <w:szCs w:val="24"/>
                <w:lang w:val="en-US"/>
              </w:rPr>
              <w:t>спрацьовувати</w:t>
            </w:r>
          </w:p>
        </w:tc>
      </w:tr>
      <w:tr w:rsidR="008C149F" w:rsidRPr="005606E2">
        <w:trPr>
          <w:trHeight w:val="448"/>
        </w:trPr>
        <w:tc>
          <w:tcPr>
            <w:tcW w:w="4112" w:type="dxa"/>
          </w:tcPr>
          <w:p w:rsidR="008C149F" w:rsidRPr="005606E2" w:rsidRDefault="00B44468">
            <w:pPr>
              <w:pStyle w:val="TableParagraph"/>
              <w:spacing w:before="32"/>
              <w:ind w:left="222"/>
              <w:rPr>
                <w:szCs w:val="24"/>
                <w:lang w:val="en-US"/>
              </w:rPr>
            </w:pPr>
            <w:r w:rsidRPr="005606E2">
              <w:rPr>
                <w:spacing w:val="-2"/>
                <w:szCs w:val="24"/>
                <w:lang w:val="en-US"/>
              </w:rPr>
              <w:t>assessment</w:t>
            </w:r>
          </w:p>
        </w:tc>
        <w:tc>
          <w:tcPr>
            <w:tcW w:w="4820" w:type="dxa"/>
          </w:tcPr>
          <w:p w:rsidR="008C149F" w:rsidRPr="005606E2" w:rsidRDefault="00B44468">
            <w:pPr>
              <w:pStyle w:val="TableParagraph"/>
              <w:spacing w:before="32"/>
              <w:ind w:left="222"/>
              <w:rPr>
                <w:szCs w:val="24"/>
                <w:lang w:val="en-US"/>
              </w:rPr>
            </w:pPr>
            <w:r w:rsidRPr="005606E2">
              <w:rPr>
                <w:spacing w:val="-2"/>
                <w:szCs w:val="24"/>
                <w:lang w:val="en-US"/>
              </w:rPr>
              <w:t>вимірювання</w:t>
            </w:r>
          </w:p>
        </w:tc>
      </w:tr>
    </w:tbl>
    <w:p w:rsidR="008C149F" w:rsidRPr="005606E2" w:rsidRDefault="00B44468" w:rsidP="007A34E8">
      <w:pPr>
        <w:spacing w:before="122"/>
        <w:ind w:firstLine="567"/>
        <w:rPr>
          <w:b/>
          <w:i/>
          <w:spacing w:val="-2"/>
          <w:sz w:val="24"/>
          <w:szCs w:val="24"/>
          <w:lang w:val="en-US"/>
        </w:rPr>
      </w:pPr>
      <w:r w:rsidRPr="005606E2">
        <w:rPr>
          <w:b/>
          <w:i/>
          <w:sz w:val="24"/>
          <w:szCs w:val="24"/>
          <w:lang w:val="en-US"/>
        </w:rPr>
        <w:t>Read</w:t>
      </w:r>
      <w:r w:rsidRPr="005606E2">
        <w:rPr>
          <w:b/>
          <w:i/>
          <w:spacing w:val="-8"/>
          <w:sz w:val="24"/>
          <w:szCs w:val="24"/>
          <w:lang w:val="en-US"/>
        </w:rPr>
        <w:t xml:space="preserve"> </w:t>
      </w:r>
      <w:r w:rsidRPr="005606E2">
        <w:rPr>
          <w:b/>
          <w:i/>
          <w:sz w:val="24"/>
          <w:szCs w:val="24"/>
          <w:lang w:val="en-US"/>
        </w:rPr>
        <w:t>and</w:t>
      </w:r>
      <w:r w:rsidRPr="005606E2">
        <w:rPr>
          <w:b/>
          <w:i/>
          <w:spacing w:val="-6"/>
          <w:sz w:val="24"/>
          <w:szCs w:val="24"/>
          <w:lang w:val="en-US"/>
        </w:rPr>
        <w:t xml:space="preserve"> </w:t>
      </w:r>
      <w:r w:rsidRPr="005606E2">
        <w:rPr>
          <w:b/>
          <w:i/>
          <w:sz w:val="24"/>
          <w:szCs w:val="24"/>
          <w:lang w:val="en-US"/>
        </w:rPr>
        <w:t>translate</w:t>
      </w:r>
      <w:r w:rsidRPr="005606E2">
        <w:rPr>
          <w:b/>
          <w:i/>
          <w:spacing w:val="-8"/>
          <w:sz w:val="24"/>
          <w:szCs w:val="24"/>
          <w:lang w:val="en-US"/>
        </w:rPr>
        <w:t xml:space="preserve"> </w:t>
      </w:r>
      <w:r w:rsidRPr="005606E2">
        <w:rPr>
          <w:b/>
          <w:i/>
          <w:sz w:val="24"/>
          <w:szCs w:val="24"/>
          <w:lang w:val="en-US"/>
        </w:rPr>
        <w:t>the</w:t>
      </w:r>
      <w:r w:rsidRPr="005606E2">
        <w:rPr>
          <w:b/>
          <w:i/>
          <w:spacing w:val="-9"/>
          <w:sz w:val="24"/>
          <w:szCs w:val="24"/>
          <w:lang w:val="en-US"/>
        </w:rPr>
        <w:t xml:space="preserve"> </w:t>
      </w:r>
      <w:r w:rsidRPr="005606E2">
        <w:rPr>
          <w:b/>
          <w:i/>
          <w:spacing w:val="-2"/>
          <w:sz w:val="24"/>
          <w:szCs w:val="24"/>
          <w:lang w:val="en-US"/>
        </w:rPr>
        <w:t>text:</w:t>
      </w:r>
    </w:p>
    <w:p w:rsidR="000E1C0F" w:rsidRPr="005606E2" w:rsidRDefault="000E1C0F" w:rsidP="007A34E8">
      <w:pPr>
        <w:spacing w:before="122"/>
        <w:jc w:val="center"/>
        <w:rPr>
          <w:b/>
          <w:i/>
          <w:sz w:val="24"/>
          <w:szCs w:val="24"/>
          <w:lang w:val="en-US"/>
        </w:rPr>
      </w:pPr>
      <w:r w:rsidRPr="005606E2">
        <w:rPr>
          <w:b/>
          <w:i/>
          <w:noProof/>
          <w:spacing w:val="-2"/>
          <w:sz w:val="24"/>
          <w:szCs w:val="24"/>
          <w:lang w:eastAsia="uk-UA"/>
        </w:rPr>
        <w:drawing>
          <wp:inline distT="0" distB="0" distL="0" distR="0">
            <wp:extent cx="5705475" cy="3076575"/>
            <wp:effectExtent l="19050" t="0" r="9525" b="0"/>
            <wp:docPr id="9" name="Рисунок 9" descr="C:\Users\Asus\Desktop\Гірництво\Cn. 59 над текстомMY FUTURE PROFESS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sus\Desktop\Гірництво\Cn. 59 над текстомMY FUTURE PROFESSION.jpg"/>
                    <pic:cNvPicPr>
                      <a:picLocks noChangeAspect="1" noChangeArrowheads="1"/>
                    </pic:cNvPicPr>
                  </pic:nvPicPr>
                  <pic:blipFill>
                    <a:blip r:embed="rId155" cstate="print"/>
                    <a:srcRect/>
                    <a:stretch>
                      <a:fillRect/>
                    </a:stretch>
                  </pic:blipFill>
                  <pic:spPr bwMode="auto">
                    <a:xfrm>
                      <a:off x="0" y="0"/>
                      <a:ext cx="5705475" cy="3076575"/>
                    </a:xfrm>
                    <a:prstGeom prst="rect">
                      <a:avLst/>
                    </a:prstGeom>
                    <a:noFill/>
                    <a:ln w="9525">
                      <a:noFill/>
                      <a:miter lim="800000"/>
                      <a:headEnd/>
                      <a:tailEnd/>
                    </a:ln>
                  </pic:spPr>
                </pic:pic>
              </a:graphicData>
            </a:graphic>
          </wp:inline>
        </w:drawing>
      </w:r>
    </w:p>
    <w:p w:rsidR="008C149F" w:rsidRPr="005606E2" w:rsidRDefault="00B44468">
      <w:pPr>
        <w:pStyle w:val="3"/>
        <w:ind w:right="557"/>
        <w:rPr>
          <w:szCs w:val="24"/>
          <w:lang w:val="en-US"/>
        </w:rPr>
      </w:pPr>
      <w:r w:rsidRPr="005606E2">
        <w:rPr>
          <w:szCs w:val="24"/>
          <w:lang w:val="en-US"/>
        </w:rPr>
        <w:t>MY</w:t>
      </w:r>
      <w:r w:rsidRPr="005606E2">
        <w:rPr>
          <w:spacing w:val="-11"/>
          <w:szCs w:val="24"/>
          <w:lang w:val="en-US"/>
        </w:rPr>
        <w:t xml:space="preserve"> </w:t>
      </w:r>
      <w:r w:rsidRPr="005606E2">
        <w:rPr>
          <w:szCs w:val="24"/>
          <w:lang w:val="en-US"/>
        </w:rPr>
        <w:t>FUTURE</w:t>
      </w:r>
      <w:r w:rsidRPr="005606E2">
        <w:rPr>
          <w:spacing w:val="-10"/>
          <w:szCs w:val="24"/>
          <w:lang w:val="en-US"/>
        </w:rPr>
        <w:t xml:space="preserve"> </w:t>
      </w:r>
      <w:r w:rsidRPr="005606E2">
        <w:rPr>
          <w:spacing w:val="-2"/>
          <w:szCs w:val="24"/>
          <w:lang w:val="en-US"/>
        </w:rPr>
        <w:t>PROFESSION</w:t>
      </w:r>
    </w:p>
    <w:p w:rsidR="008C149F" w:rsidRPr="005606E2" w:rsidRDefault="00B44468" w:rsidP="00D6799E">
      <w:pPr>
        <w:pStyle w:val="a3"/>
        <w:spacing w:before="117"/>
        <w:ind w:left="0" w:right="65" w:firstLine="567"/>
        <w:jc w:val="both"/>
        <w:rPr>
          <w:sz w:val="24"/>
          <w:szCs w:val="24"/>
          <w:lang w:val="en-US"/>
        </w:rPr>
      </w:pPr>
      <w:r w:rsidRPr="005606E2">
        <w:rPr>
          <w:sz w:val="24"/>
          <w:szCs w:val="24"/>
          <w:lang w:val="en-US"/>
        </w:rPr>
        <w:t>First</w:t>
      </w:r>
      <w:r w:rsidRPr="005606E2">
        <w:rPr>
          <w:spacing w:val="-4"/>
          <w:sz w:val="24"/>
          <w:szCs w:val="24"/>
          <w:lang w:val="en-US"/>
        </w:rPr>
        <w:t xml:space="preserve"> </w:t>
      </w:r>
      <w:r w:rsidRPr="005606E2">
        <w:rPr>
          <w:sz w:val="24"/>
          <w:szCs w:val="24"/>
          <w:lang w:val="en-US"/>
        </w:rPr>
        <w:t>of</w:t>
      </w:r>
      <w:r w:rsidRPr="005606E2">
        <w:rPr>
          <w:spacing w:val="-1"/>
          <w:sz w:val="24"/>
          <w:szCs w:val="24"/>
          <w:lang w:val="en-US"/>
        </w:rPr>
        <w:t xml:space="preserve"> </w:t>
      </w:r>
      <w:r w:rsidRPr="005606E2">
        <w:rPr>
          <w:sz w:val="24"/>
          <w:szCs w:val="24"/>
          <w:lang w:val="en-US"/>
        </w:rPr>
        <w:t>all</w:t>
      </w:r>
      <w:r w:rsidRPr="005606E2">
        <w:rPr>
          <w:spacing w:val="-4"/>
          <w:sz w:val="24"/>
          <w:szCs w:val="24"/>
          <w:lang w:val="en-US"/>
        </w:rPr>
        <w:t xml:space="preserve"> </w:t>
      </w:r>
      <w:r w:rsidRPr="005606E2">
        <w:rPr>
          <w:sz w:val="24"/>
          <w:szCs w:val="24"/>
          <w:lang w:val="en-US"/>
        </w:rPr>
        <w:t>it</w:t>
      </w:r>
      <w:r w:rsidRPr="005606E2">
        <w:rPr>
          <w:spacing w:val="-2"/>
          <w:sz w:val="24"/>
          <w:szCs w:val="24"/>
          <w:lang w:val="en-US"/>
        </w:rPr>
        <w:t xml:space="preserve"> </w:t>
      </w:r>
      <w:r w:rsidRPr="005606E2">
        <w:rPr>
          <w:sz w:val="24"/>
          <w:szCs w:val="24"/>
          <w:lang w:val="en-US"/>
        </w:rPr>
        <w:t>is</w:t>
      </w:r>
      <w:r w:rsidRPr="005606E2">
        <w:rPr>
          <w:spacing w:val="-1"/>
          <w:sz w:val="24"/>
          <w:szCs w:val="24"/>
          <w:lang w:val="en-US"/>
        </w:rPr>
        <w:t xml:space="preserve"> </w:t>
      </w:r>
      <w:r w:rsidRPr="005606E2">
        <w:rPr>
          <w:sz w:val="24"/>
          <w:szCs w:val="24"/>
          <w:lang w:val="en-US"/>
        </w:rPr>
        <w:t>necessary</w:t>
      </w:r>
      <w:r w:rsidRPr="005606E2">
        <w:rPr>
          <w:spacing w:val="-4"/>
          <w:sz w:val="24"/>
          <w:szCs w:val="24"/>
          <w:lang w:val="en-US"/>
        </w:rPr>
        <w:t xml:space="preserve"> </w:t>
      </w:r>
      <w:r w:rsidRPr="005606E2">
        <w:rPr>
          <w:sz w:val="24"/>
          <w:szCs w:val="24"/>
          <w:lang w:val="en-US"/>
        </w:rPr>
        <w:t>to mention</w:t>
      </w:r>
      <w:r w:rsidRPr="005606E2">
        <w:rPr>
          <w:spacing w:val="-3"/>
          <w:sz w:val="24"/>
          <w:szCs w:val="24"/>
          <w:lang w:val="en-US"/>
        </w:rPr>
        <w:t xml:space="preserve"> </w:t>
      </w:r>
      <w:r w:rsidRPr="005606E2">
        <w:rPr>
          <w:sz w:val="24"/>
          <w:szCs w:val="24"/>
          <w:lang w:val="en-US"/>
        </w:rPr>
        <w:t>that</w:t>
      </w:r>
      <w:r w:rsidRPr="005606E2">
        <w:rPr>
          <w:spacing w:val="-4"/>
          <w:sz w:val="24"/>
          <w:szCs w:val="24"/>
          <w:lang w:val="en-US"/>
        </w:rPr>
        <w:t xml:space="preserve"> </w:t>
      </w:r>
      <w:r w:rsidRPr="005606E2">
        <w:rPr>
          <w:sz w:val="24"/>
          <w:szCs w:val="24"/>
          <w:lang w:val="en-US"/>
        </w:rPr>
        <w:t>every</w:t>
      </w:r>
      <w:r w:rsidRPr="005606E2">
        <w:rPr>
          <w:spacing w:val="-3"/>
          <w:sz w:val="24"/>
          <w:szCs w:val="24"/>
          <w:lang w:val="en-US"/>
        </w:rPr>
        <w:t xml:space="preserve"> </w:t>
      </w:r>
      <w:r w:rsidRPr="005606E2">
        <w:rPr>
          <w:sz w:val="24"/>
          <w:szCs w:val="24"/>
          <w:lang w:val="en-US"/>
        </w:rPr>
        <w:t>successful</w:t>
      </w:r>
      <w:r w:rsidRPr="005606E2">
        <w:rPr>
          <w:spacing w:val="-4"/>
          <w:sz w:val="24"/>
          <w:szCs w:val="24"/>
          <w:lang w:val="en-US"/>
        </w:rPr>
        <w:t xml:space="preserve"> </w:t>
      </w:r>
      <w:r w:rsidRPr="005606E2">
        <w:rPr>
          <w:sz w:val="24"/>
          <w:szCs w:val="24"/>
          <w:lang w:val="en-US"/>
        </w:rPr>
        <w:t>person is devoted to his profession. Nowadays technical and mining professions are getting more and more popular. Let us try to find out the advantages and the peculiarities of a mine surveyer profession.</w:t>
      </w:r>
    </w:p>
    <w:p w:rsidR="008C149F" w:rsidRPr="005606E2" w:rsidRDefault="00B44468" w:rsidP="00D6799E">
      <w:pPr>
        <w:pStyle w:val="a3"/>
        <w:ind w:left="0" w:right="65" w:firstLine="567"/>
        <w:jc w:val="both"/>
        <w:rPr>
          <w:sz w:val="24"/>
          <w:szCs w:val="24"/>
          <w:lang w:val="en-US"/>
        </w:rPr>
      </w:pPr>
      <w:r w:rsidRPr="005606E2">
        <w:rPr>
          <w:sz w:val="24"/>
          <w:szCs w:val="24"/>
          <w:lang w:val="en-US"/>
        </w:rPr>
        <w:t>A mine surveyor is a professional engineer and architect who manages the design and future plans for a mining site. These professionals</w:t>
      </w:r>
      <w:r w:rsidRPr="005606E2">
        <w:rPr>
          <w:spacing w:val="-2"/>
          <w:sz w:val="24"/>
          <w:szCs w:val="24"/>
          <w:lang w:val="en-US"/>
        </w:rPr>
        <w:t xml:space="preserve"> </w:t>
      </w:r>
      <w:r w:rsidRPr="005606E2">
        <w:rPr>
          <w:sz w:val="24"/>
          <w:szCs w:val="24"/>
          <w:lang w:val="en-US"/>
        </w:rPr>
        <w:t>tend</w:t>
      </w:r>
      <w:r w:rsidRPr="005606E2">
        <w:rPr>
          <w:spacing w:val="-1"/>
          <w:sz w:val="24"/>
          <w:szCs w:val="24"/>
          <w:lang w:val="en-US"/>
        </w:rPr>
        <w:t xml:space="preserve"> </w:t>
      </w:r>
      <w:r w:rsidRPr="005606E2">
        <w:rPr>
          <w:sz w:val="24"/>
          <w:szCs w:val="24"/>
          <w:lang w:val="en-US"/>
        </w:rPr>
        <w:t>to</w:t>
      </w:r>
      <w:r w:rsidRPr="005606E2">
        <w:rPr>
          <w:spacing w:val="-1"/>
          <w:sz w:val="24"/>
          <w:szCs w:val="24"/>
          <w:lang w:val="en-US"/>
        </w:rPr>
        <w:t xml:space="preserve"> </w:t>
      </w:r>
      <w:r w:rsidRPr="005606E2">
        <w:rPr>
          <w:sz w:val="24"/>
          <w:szCs w:val="24"/>
          <w:lang w:val="en-US"/>
        </w:rPr>
        <w:t>come from</w:t>
      </w:r>
      <w:r w:rsidRPr="005606E2">
        <w:rPr>
          <w:spacing w:val="-3"/>
          <w:sz w:val="24"/>
          <w:szCs w:val="24"/>
          <w:lang w:val="en-US"/>
        </w:rPr>
        <w:t xml:space="preserve"> </w:t>
      </w:r>
      <w:r w:rsidRPr="005606E2">
        <w:rPr>
          <w:sz w:val="24"/>
          <w:szCs w:val="24"/>
          <w:lang w:val="en-US"/>
        </w:rPr>
        <w:t>various</w:t>
      </w:r>
      <w:r w:rsidRPr="005606E2">
        <w:rPr>
          <w:spacing w:val="-1"/>
          <w:sz w:val="24"/>
          <w:szCs w:val="24"/>
          <w:lang w:val="en-US"/>
        </w:rPr>
        <w:t xml:space="preserve"> </w:t>
      </w:r>
      <w:r w:rsidRPr="005606E2">
        <w:rPr>
          <w:sz w:val="24"/>
          <w:szCs w:val="24"/>
          <w:lang w:val="en-US"/>
        </w:rPr>
        <w:t>educational</w:t>
      </w:r>
      <w:r w:rsidRPr="005606E2">
        <w:rPr>
          <w:spacing w:val="-2"/>
          <w:sz w:val="24"/>
          <w:szCs w:val="24"/>
          <w:lang w:val="en-US"/>
        </w:rPr>
        <w:t xml:space="preserve"> </w:t>
      </w:r>
      <w:r w:rsidRPr="005606E2">
        <w:rPr>
          <w:sz w:val="24"/>
          <w:szCs w:val="24"/>
          <w:lang w:val="en-US"/>
        </w:rPr>
        <w:t>backgrounds,</w:t>
      </w:r>
      <w:r w:rsidRPr="005606E2">
        <w:rPr>
          <w:spacing w:val="-2"/>
          <w:sz w:val="24"/>
          <w:szCs w:val="24"/>
          <w:lang w:val="en-US"/>
        </w:rPr>
        <w:t xml:space="preserve"> </w:t>
      </w:r>
      <w:r w:rsidRPr="005606E2">
        <w:rPr>
          <w:sz w:val="24"/>
          <w:szCs w:val="24"/>
          <w:lang w:val="en-US"/>
        </w:rPr>
        <w:t>and they may work as independent consultants or with a mining operation. A</w:t>
      </w:r>
      <w:r w:rsidRPr="005606E2">
        <w:rPr>
          <w:spacing w:val="-13"/>
          <w:sz w:val="24"/>
          <w:szCs w:val="24"/>
          <w:lang w:val="en-US"/>
        </w:rPr>
        <w:t xml:space="preserve"> </w:t>
      </w:r>
      <w:r w:rsidRPr="005606E2">
        <w:rPr>
          <w:sz w:val="24"/>
          <w:szCs w:val="24"/>
          <w:lang w:val="en-US"/>
        </w:rPr>
        <w:t>mine</w:t>
      </w:r>
      <w:r w:rsidRPr="005606E2">
        <w:rPr>
          <w:spacing w:val="-14"/>
          <w:sz w:val="24"/>
          <w:szCs w:val="24"/>
          <w:lang w:val="en-US"/>
        </w:rPr>
        <w:t xml:space="preserve"> </w:t>
      </w:r>
      <w:r w:rsidRPr="005606E2">
        <w:rPr>
          <w:sz w:val="24"/>
          <w:szCs w:val="24"/>
          <w:lang w:val="en-US"/>
        </w:rPr>
        <w:t>surveyor</w:t>
      </w:r>
      <w:r w:rsidRPr="005606E2">
        <w:rPr>
          <w:spacing w:val="-15"/>
          <w:sz w:val="24"/>
          <w:szCs w:val="24"/>
          <w:lang w:val="en-US"/>
        </w:rPr>
        <w:t xml:space="preserve"> </w:t>
      </w:r>
      <w:r w:rsidRPr="005606E2">
        <w:rPr>
          <w:sz w:val="24"/>
          <w:szCs w:val="24"/>
          <w:lang w:val="en-US"/>
        </w:rPr>
        <w:t>has</w:t>
      </w:r>
      <w:r w:rsidRPr="005606E2">
        <w:rPr>
          <w:spacing w:val="-14"/>
          <w:sz w:val="24"/>
          <w:szCs w:val="24"/>
          <w:lang w:val="en-US"/>
        </w:rPr>
        <w:t xml:space="preserve"> </w:t>
      </w:r>
      <w:r w:rsidRPr="005606E2">
        <w:rPr>
          <w:sz w:val="24"/>
          <w:szCs w:val="24"/>
          <w:lang w:val="en-US"/>
        </w:rPr>
        <w:t>a</w:t>
      </w:r>
      <w:r w:rsidRPr="005606E2">
        <w:rPr>
          <w:spacing w:val="-15"/>
          <w:sz w:val="24"/>
          <w:szCs w:val="24"/>
          <w:lang w:val="en-US"/>
        </w:rPr>
        <w:t xml:space="preserve"> </w:t>
      </w:r>
      <w:r w:rsidRPr="005606E2">
        <w:rPr>
          <w:sz w:val="24"/>
          <w:szCs w:val="24"/>
          <w:lang w:val="en-US"/>
        </w:rPr>
        <w:t>tremendous</w:t>
      </w:r>
      <w:r w:rsidRPr="005606E2">
        <w:rPr>
          <w:spacing w:val="-14"/>
          <w:sz w:val="24"/>
          <w:szCs w:val="24"/>
          <w:lang w:val="en-US"/>
        </w:rPr>
        <w:t xml:space="preserve"> </w:t>
      </w:r>
      <w:r w:rsidRPr="005606E2">
        <w:rPr>
          <w:sz w:val="24"/>
          <w:szCs w:val="24"/>
          <w:lang w:val="en-US"/>
        </w:rPr>
        <w:t>responsibility</w:t>
      </w:r>
      <w:r w:rsidRPr="005606E2">
        <w:rPr>
          <w:spacing w:val="-15"/>
          <w:sz w:val="24"/>
          <w:szCs w:val="24"/>
          <w:lang w:val="en-US"/>
        </w:rPr>
        <w:t xml:space="preserve"> </w:t>
      </w:r>
      <w:r w:rsidRPr="005606E2">
        <w:rPr>
          <w:sz w:val="24"/>
          <w:szCs w:val="24"/>
          <w:lang w:val="en-US"/>
        </w:rPr>
        <w:t>to</w:t>
      </w:r>
      <w:r w:rsidRPr="005606E2">
        <w:rPr>
          <w:spacing w:val="-14"/>
          <w:sz w:val="24"/>
          <w:szCs w:val="24"/>
          <w:lang w:val="en-US"/>
        </w:rPr>
        <w:t xml:space="preserve"> </w:t>
      </w:r>
      <w:r w:rsidRPr="005606E2">
        <w:rPr>
          <w:sz w:val="24"/>
          <w:szCs w:val="24"/>
          <w:lang w:val="en-US"/>
        </w:rPr>
        <w:t>ensure</w:t>
      </w:r>
      <w:r w:rsidRPr="005606E2">
        <w:rPr>
          <w:spacing w:val="-15"/>
          <w:sz w:val="24"/>
          <w:szCs w:val="24"/>
          <w:lang w:val="en-US"/>
        </w:rPr>
        <w:t xml:space="preserve"> </w:t>
      </w:r>
      <w:r w:rsidRPr="005606E2">
        <w:rPr>
          <w:sz w:val="24"/>
          <w:szCs w:val="24"/>
          <w:lang w:val="en-US"/>
        </w:rPr>
        <w:t>the</w:t>
      </w:r>
      <w:r w:rsidRPr="005606E2">
        <w:rPr>
          <w:spacing w:val="-15"/>
          <w:sz w:val="24"/>
          <w:szCs w:val="24"/>
          <w:lang w:val="en-US"/>
        </w:rPr>
        <w:t xml:space="preserve"> </w:t>
      </w:r>
      <w:r w:rsidRPr="005606E2">
        <w:rPr>
          <w:sz w:val="24"/>
          <w:szCs w:val="24"/>
          <w:lang w:val="en-US"/>
        </w:rPr>
        <w:t>safety</w:t>
      </w:r>
      <w:r w:rsidRPr="005606E2">
        <w:rPr>
          <w:spacing w:val="-15"/>
          <w:sz w:val="24"/>
          <w:szCs w:val="24"/>
          <w:lang w:val="en-US"/>
        </w:rPr>
        <w:t xml:space="preserve"> </w:t>
      </w:r>
      <w:r w:rsidRPr="005606E2">
        <w:rPr>
          <w:sz w:val="24"/>
          <w:szCs w:val="24"/>
          <w:lang w:val="en-US"/>
        </w:rPr>
        <w:t xml:space="preserve">of a mine for workers through accurate assessment and careful </w:t>
      </w:r>
      <w:r w:rsidRPr="005606E2">
        <w:rPr>
          <w:spacing w:val="-2"/>
          <w:sz w:val="24"/>
          <w:szCs w:val="24"/>
          <w:lang w:val="en-US"/>
        </w:rPr>
        <w:t>management.</w:t>
      </w:r>
    </w:p>
    <w:p w:rsidR="008C149F" w:rsidRPr="005606E2" w:rsidRDefault="00B44468" w:rsidP="00D6799E">
      <w:pPr>
        <w:pStyle w:val="a3"/>
        <w:ind w:left="0" w:right="65" w:firstLine="567"/>
        <w:jc w:val="both"/>
        <w:rPr>
          <w:sz w:val="24"/>
          <w:szCs w:val="24"/>
          <w:lang w:val="en-US"/>
        </w:rPr>
      </w:pPr>
      <w:r w:rsidRPr="005606E2">
        <w:rPr>
          <w:sz w:val="24"/>
          <w:szCs w:val="24"/>
          <w:lang w:val="en-US"/>
        </w:rPr>
        <w:t>Becoming a mine surveyor usually requires an educational background</w:t>
      </w:r>
      <w:r w:rsidRPr="005606E2">
        <w:rPr>
          <w:spacing w:val="-20"/>
          <w:sz w:val="24"/>
          <w:szCs w:val="24"/>
          <w:lang w:val="en-US"/>
        </w:rPr>
        <w:t xml:space="preserve"> </w:t>
      </w:r>
      <w:r w:rsidRPr="005606E2">
        <w:rPr>
          <w:sz w:val="24"/>
          <w:szCs w:val="24"/>
          <w:lang w:val="en-US"/>
        </w:rPr>
        <w:t>that</w:t>
      </w:r>
      <w:r w:rsidRPr="005606E2">
        <w:rPr>
          <w:spacing w:val="-20"/>
          <w:sz w:val="24"/>
          <w:szCs w:val="24"/>
          <w:lang w:val="en-US"/>
        </w:rPr>
        <w:t xml:space="preserve"> </w:t>
      </w:r>
      <w:r w:rsidRPr="005606E2">
        <w:rPr>
          <w:sz w:val="24"/>
          <w:szCs w:val="24"/>
          <w:lang w:val="en-US"/>
        </w:rPr>
        <w:t>may</w:t>
      </w:r>
      <w:r w:rsidRPr="005606E2">
        <w:rPr>
          <w:spacing w:val="-20"/>
          <w:sz w:val="24"/>
          <w:szCs w:val="24"/>
          <w:lang w:val="en-US"/>
        </w:rPr>
        <w:t xml:space="preserve"> </w:t>
      </w:r>
      <w:r w:rsidRPr="005606E2">
        <w:rPr>
          <w:sz w:val="24"/>
          <w:szCs w:val="24"/>
          <w:lang w:val="en-US"/>
        </w:rPr>
        <w:t>include</w:t>
      </w:r>
      <w:r w:rsidRPr="005606E2">
        <w:rPr>
          <w:spacing w:val="-20"/>
          <w:sz w:val="24"/>
          <w:szCs w:val="24"/>
          <w:lang w:val="en-US"/>
        </w:rPr>
        <w:t xml:space="preserve"> </w:t>
      </w:r>
      <w:r w:rsidRPr="005606E2">
        <w:rPr>
          <w:sz w:val="24"/>
          <w:szCs w:val="24"/>
          <w:lang w:val="en-US"/>
        </w:rPr>
        <w:t>mathematics,</w:t>
      </w:r>
      <w:r w:rsidRPr="005606E2">
        <w:rPr>
          <w:spacing w:val="-20"/>
          <w:sz w:val="24"/>
          <w:szCs w:val="24"/>
          <w:lang w:val="en-US"/>
        </w:rPr>
        <w:t xml:space="preserve"> </w:t>
      </w:r>
      <w:r w:rsidRPr="005606E2">
        <w:rPr>
          <w:sz w:val="24"/>
          <w:szCs w:val="24"/>
          <w:lang w:val="en-US"/>
        </w:rPr>
        <w:t>engineering,</w:t>
      </w:r>
      <w:r w:rsidRPr="005606E2">
        <w:rPr>
          <w:spacing w:val="-20"/>
          <w:sz w:val="24"/>
          <w:szCs w:val="24"/>
          <w:lang w:val="en-US"/>
        </w:rPr>
        <w:t xml:space="preserve"> </w:t>
      </w:r>
      <w:r w:rsidRPr="005606E2">
        <w:rPr>
          <w:sz w:val="24"/>
          <w:szCs w:val="24"/>
          <w:lang w:val="en-US"/>
        </w:rPr>
        <w:t>or</w:t>
      </w:r>
      <w:r w:rsidRPr="005606E2">
        <w:rPr>
          <w:spacing w:val="-20"/>
          <w:sz w:val="24"/>
          <w:szCs w:val="24"/>
          <w:lang w:val="en-US"/>
        </w:rPr>
        <w:t xml:space="preserve"> </w:t>
      </w:r>
      <w:r w:rsidRPr="005606E2">
        <w:rPr>
          <w:sz w:val="24"/>
          <w:szCs w:val="24"/>
          <w:lang w:val="en-US"/>
        </w:rPr>
        <w:t>architecture. In addition to formal education, many surveyors receive extensive vocational and on-the-job training in their field. Some surveying jobs require university degrees, but others may substitute sufficient work experience in place of a traditional education.</w:t>
      </w:r>
    </w:p>
    <w:p w:rsidR="008C149F" w:rsidRPr="005606E2" w:rsidRDefault="00B44468" w:rsidP="00D6799E">
      <w:pPr>
        <w:pStyle w:val="a3"/>
        <w:ind w:left="0" w:right="65" w:firstLine="567"/>
        <w:jc w:val="both"/>
        <w:rPr>
          <w:sz w:val="24"/>
          <w:szCs w:val="24"/>
          <w:lang w:val="en-US"/>
        </w:rPr>
      </w:pPr>
      <w:r w:rsidRPr="005606E2">
        <w:rPr>
          <w:sz w:val="24"/>
          <w:szCs w:val="24"/>
          <w:lang w:val="en-US"/>
        </w:rPr>
        <w:lastRenderedPageBreak/>
        <w:t>One</w:t>
      </w:r>
      <w:r w:rsidRPr="005606E2">
        <w:rPr>
          <w:spacing w:val="-12"/>
          <w:sz w:val="24"/>
          <w:szCs w:val="24"/>
          <w:lang w:val="en-US"/>
        </w:rPr>
        <w:t xml:space="preserve"> </w:t>
      </w:r>
      <w:r w:rsidRPr="005606E2">
        <w:rPr>
          <w:sz w:val="24"/>
          <w:szCs w:val="24"/>
          <w:lang w:val="en-US"/>
        </w:rPr>
        <w:t>of</w:t>
      </w:r>
      <w:r w:rsidRPr="005606E2">
        <w:rPr>
          <w:spacing w:val="-10"/>
          <w:sz w:val="24"/>
          <w:szCs w:val="24"/>
          <w:lang w:val="en-US"/>
        </w:rPr>
        <w:t xml:space="preserve"> </w:t>
      </w:r>
      <w:r w:rsidRPr="005606E2">
        <w:rPr>
          <w:sz w:val="24"/>
          <w:szCs w:val="24"/>
          <w:lang w:val="en-US"/>
        </w:rPr>
        <w:t>the</w:t>
      </w:r>
      <w:r w:rsidRPr="005606E2">
        <w:rPr>
          <w:spacing w:val="-12"/>
          <w:sz w:val="24"/>
          <w:szCs w:val="24"/>
          <w:lang w:val="en-US"/>
        </w:rPr>
        <w:t xml:space="preserve"> </w:t>
      </w:r>
      <w:r w:rsidRPr="005606E2">
        <w:rPr>
          <w:sz w:val="24"/>
          <w:szCs w:val="24"/>
          <w:lang w:val="en-US"/>
        </w:rPr>
        <w:t>biggest</w:t>
      </w:r>
      <w:r w:rsidRPr="005606E2">
        <w:rPr>
          <w:spacing w:val="-11"/>
          <w:sz w:val="24"/>
          <w:szCs w:val="24"/>
          <w:lang w:val="en-US"/>
        </w:rPr>
        <w:t xml:space="preserve"> </w:t>
      </w:r>
      <w:r w:rsidRPr="005606E2">
        <w:rPr>
          <w:sz w:val="24"/>
          <w:szCs w:val="24"/>
          <w:lang w:val="en-US"/>
        </w:rPr>
        <w:t>jobs</w:t>
      </w:r>
      <w:r w:rsidRPr="005606E2">
        <w:rPr>
          <w:spacing w:val="-11"/>
          <w:sz w:val="24"/>
          <w:szCs w:val="24"/>
          <w:lang w:val="en-US"/>
        </w:rPr>
        <w:t xml:space="preserve"> </w:t>
      </w:r>
      <w:r w:rsidRPr="005606E2">
        <w:rPr>
          <w:sz w:val="24"/>
          <w:szCs w:val="24"/>
          <w:lang w:val="en-US"/>
        </w:rPr>
        <w:t>that</w:t>
      </w:r>
      <w:r w:rsidRPr="005606E2">
        <w:rPr>
          <w:spacing w:val="-12"/>
          <w:sz w:val="24"/>
          <w:szCs w:val="24"/>
          <w:lang w:val="en-US"/>
        </w:rPr>
        <w:t xml:space="preserve"> </w:t>
      </w:r>
      <w:r w:rsidRPr="005606E2">
        <w:rPr>
          <w:sz w:val="24"/>
          <w:szCs w:val="24"/>
          <w:lang w:val="en-US"/>
        </w:rPr>
        <w:t>a</w:t>
      </w:r>
      <w:r w:rsidRPr="005606E2">
        <w:rPr>
          <w:spacing w:val="-9"/>
          <w:sz w:val="24"/>
          <w:szCs w:val="24"/>
          <w:lang w:val="en-US"/>
        </w:rPr>
        <w:t xml:space="preserve"> </w:t>
      </w:r>
      <w:r w:rsidRPr="005606E2">
        <w:rPr>
          <w:sz w:val="24"/>
          <w:szCs w:val="24"/>
          <w:lang w:val="en-US"/>
        </w:rPr>
        <w:t>mine</w:t>
      </w:r>
      <w:r w:rsidRPr="005606E2">
        <w:rPr>
          <w:spacing w:val="-9"/>
          <w:sz w:val="24"/>
          <w:szCs w:val="24"/>
          <w:lang w:val="en-US"/>
        </w:rPr>
        <w:t xml:space="preserve"> </w:t>
      </w:r>
      <w:r w:rsidRPr="005606E2">
        <w:rPr>
          <w:sz w:val="24"/>
          <w:szCs w:val="24"/>
          <w:lang w:val="en-US"/>
        </w:rPr>
        <w:t>surveyor</w:t>
      </w:r>
      <w:r w:rsidRPr="005606E2">
        <w:rPr>
          <w:spacing w:val="-9"/>
          <w:sz w:val="24"/>
          <w:szCs w:val="24"/>
          <w:lang w:val="en-US"/>
        </w:rPr>
        <w:t xml:space="preserve"> </w:t>
      </w:r>
      <w:r w:rsidRPr="005606E2">
        <w:rPr>
          <w:sz w:val="24"/>
          <w:szCs w:val="24"/>
          <w:lang w:val="en-US"/>
        </w:rPr>
        <w:t>will</w:t>
      </w:r>
      <w:r w:rsidRPr="005606E2">
        <w:rPr>
          <w:spacing w:val="-11"/>
          <w:sz w:val="24"/>
          <w:szCs w:val="24"/>
          <w:lang w:val="en-US"/>
        </w:rPr>
        <w:t xml:space="preserve"> </w:t>
      </w:r>
      <w:r w:rsidRPr="005606E2">
        <w:rPr>
          <w:sz w:val="24"/>
          <w:szCs w:val="24"/>
          <w:lang w:val="en-US"/>
        </w:rPr>
        <w:t>usually</w:t>
      </w:r>
      <w:r w:rsidRPr="005606E2">
        <w:rPr>
          <w:spacing w:val="-10"/>
          <w:sz w:val="24"/>
          <w:szCs w:val="24"/>
          <w:lang w:val="en-US"/>
        </w:rPr>
        <w:t xml:space="preserve"> </w:t>
      </w:r>
      <w:r w:rsidRPr="005606E2">
        <w:rPr>
          <w:sz w:val="24"/>
          <w:szCs w:val="24"/>
          <w:lang w:val="en-US"/>
        </w:rPr>
        <w:t>take</w:t>
      </w:r>
      <w:r w:rsidRPr="005606E2">
        <w:rPr>
          <w:spacing w:val="-12"/>
          <w:sz w:val="24"/>
          <w:szCs w:val="24"/>
          <w:lang w:val="en-US"/>
        </w:rPr>
        <w:t xml:space="preserve"> </w:t>
      </w:r>
      <w:r w:rsidRPr="005606E2">
        <w:rPr>
          <w:sz w:val="24"/>
          <w:szCs w:val="24"/>
          <w:lang w:val="en-US"/>
        </w:rPr>
        <w:t>part in is the creation of maps and plans for the mine. In this task, the surveyor</w:t>
      </w:r>
      <w:r w:rsidRPr="005606E2">
        <w:rPr>
          <w:spacing w:val="-5"/>
          <w:sz w:val="24"/>
          <w:szCs w:val="24"/>
          <w:lang w:val="en-US"/>
        </w:rPr>
        <w:t xml:space="preserve"> </w:t>
      </w:r>
      <w:r w:rsidRPr="005606E2">
        <w:rPr>
          <w:sz w:val="24"/>
          <w:szCs w:val="24"/>
          <w:lang w:val="en-US"/>
        </w:rPr>
        <w:t>must</w:t>
      </w:r>
      <w:r w:rsidRPr="005606E2">
        <w:rPr>
          <w:spacing w:val="-5"/>
          <w:sz w:val="24"/>
          <w:szCs w:val="24"/>
          <w:lang w:val="en-US"/>
        </w:rPr>
        <w:t xml:space="preserve"> </w:t>
      </w:r>
      <w:r w:rsidRPr="005606E2">
        <w:rPr>
          <w:sz w:val="24"/>
          <w:szCs w:val="24"/>
          <w:lang w:val="en-US"/>
        </w:rPr>
        <w:t>be</w:t>
      </w:r>
      <w:r w:rsidRPr="005606E2">
        <w:rPr>
          <w:spacing w:val="-8"/>
          <w:sz w:val="24"/>
          <w:szCs w:val="24"/>
          <w:lang w:val="en-US"/>
        </w:rPr>
        <w:t xml:space="preserve"> </w:t>
      </w:r>
      <w:r w:rsidRPr="005606E2">
        <w:rPr>
          <w:sz w:val="24"/>
          <w:szCs w:val="24"/>
          <w:lang w:val="en-US"/>
        </w:rPr>
        <w:t>able</w:t>
      </w:r>
      <w:r w:rsidRPr="005606E2">
        <w:rPr>
          <w:spacing w:val="-7"/>
          <w:sz w:val="24"/>
          <w:szCs w:val="24"/>
          <w:lang w:val="en-US"/>
        </w:rPr>
        <w:t xml:space="preserve"> </w:t>
      </w:r>
      <w:r w:rsidRPr="005606E2">
        <w:rPr>
          <w:sz w:val="24"/>
          <w:szCs w:val="24"/>
          <w:lang w:val="en-US"/>
        </w:rPr>
        <w:t>to</w:t>
      </w:r>
      <w:r w:rsidRPr="005606E2">
        <w:rPr>
          <w:spacing w:val="-8"/>
          <w:sz w:val="24"/>
          <w:szCs w:val="24"/>
          <w:lang w:val="en-US"/>
        </w:rPr>
        <w:t xml:space="preserve"> </w:t>
      </w:r>
      <w:r w:rsidRPr="005606E2">
        <w:rPr>
          <w:sz w:val="24"/>
          <w:szCs w:val="24"/>
          <w:lang w:val="en-US"/>
        </w:rPr>
        <w:t>take</w:t>
      </w:r>
      <w:r w:rsidRPr="005606E2">
        <w:rPr>
          <w:spacing w:val="-8"/>
          <w:sz w:val="24"/>
          <w:szCs w:val="24"/>
          <w:lang w:val="en-US"/>
        </w:rPr>
        <w:t xml:space="preserve"> </w:t>
      </w:r>
      <w:r w:rsidRPr="005606E2">
        <w:rPr>
          <w:sz w:val="24"/>
          <w:szCs w:val="24"/>
          <w:lang w:val="en-US"/>
        </w:rPr>
        <w:t>accurate</w:t>
      </w:r>
      <w:r w:rsidRPr="005606E2">
        <w:rPr>
          <w:spacing w:val="-4"/>
          <w:sz w:val="24"/>
          <w:szCs w:val="24"/>
          <w:lang w:val="en-US"/>
        </w:rPr>
        <w:t xml:space="preserve"> </w:t>
      </w:r>
      <w:r w:rsidRPr="005606E2">
        <w:rPr>
          <w:sz w:val="24"/>
          <w:szCs w:val="24"/>
          <w:lang w:val="en-US"/>
        </w:rPr>
        <w:t>measurements</w:t>
      </w:r>
      <w:r w:rsidRPr="005606E2">
        <w:rPr>
          <w:spacing w:val="-5"/>
          <w:sz w:val="24"/>
          <w:szCs w:val="24"/>
          <w:lang w:val="en-US"/>
        </w:rPr>
        <w:t xml:space="preserve"> </w:t>
      </w:r>
      <w:r w:rsidRPr="005606E2">
        <w:rPr>
          <w:sz w:val="24"/>
          <w:szCs w:val="24"/>
          <w:lang w:val="en-US"/>
        </w:rPr>
        <w:t>of</w:t>
      </w:r>
      <w:r w:rsidRPr="005606E2">
        <w:rPr>
          <w:spacing w:val="-7"/>
          <w:sz w:val="24"/>
          <w:szCs w:val="24"/>
          <w:lang w:val="en-US"/>
        </w:rPr>
        <w:t xml:space="preserve"> </w:t>
      </w:r>
      <w:r w:rsidRPr="005606E2">
        <w:rPr>
          <w:sz w:val="24"/>
          <w:szCs w:val="24"/>
          <w:lang w:val="en-US"/>
        </w:rPr>
        <w:t>the</w:t>
      </w:r>
      <w:r w:rsidRPr="005606E2">
        <w:rPr>
          <w:spacing w:val="-5"/>
          <w:sz w:val="24"/>
          <w:szCs w:val="24"/>
          <w:lang w:val="en-US"/>
        </w:rPr>
        <w:t xml:space="preserve"> </w:t>
      </w:r>
      <w:r w:rsidRPr="005606E2">
        <w:rPr>
          <w:spacing w:val="-2"/>
          <w:sz w:val="24"/>
          <w:szCs w:val="24"/>
          <w:lang w:val="en-US"/>
        </w:rPr>
        <w:t>landscape,</w:t>
      </w:r>
      <w:r w:rsidR="002C5B62" w:rsidRPr="005606E2">
        <w:rPr>
          <w:spacing w:val="-2"/>
          <w:sz w:val="24"/>
          <w:szCs w:val="24"/>
          <w:lang w:val="en-US"/>
        </w:rPr>
        <w:t xml:space="preserve"> </w:t>
      </w:r>
      <w:r w:rsidRPr="005606E2">
        <w:rPr>
          <w:sz w:val="24"/>
          <w:szCs w:val="24"/>
          <w:lang w:val="en-US"/>
        </w:rPr>
        <w:t>including height, depth, and other considerations, and turn the information</w:t>
      </w:r>
      <w:r w:rsidRPr="005606E2">
        <w:rPr>
          <w:spacing w:val="-4"/>
          <w:sz w:val="24"/>
          <w:szCs w:val="24"/>
          <w:lang w:val="en-US"/>
        </w:rPr>
        <w:t xml:space="preserve"> </w:t>
      </w:r>
      <w:r w:rsidRPr="005606E2">
        <w:rPr>
          <w:sz w:val="24"/>
          <w:szCs w:val="24"/>
          <w:lang w:val="en-US"/>
        </w:rPr>
        <w:t>into</w:t>
      </w:r>
      <w:r w:rsidRPr="005606E2">
        <w:rPr>
          <w:spacing w:val="-3"/>
          <w:sz w:val="24"/>
          <w:szCs w:val="24"/>
          <w:lang w:val="en-US"/>
        </w:rPr>
        <w:t xml:space="preserve"> </w:t>
      </w:r>
      <w:r w:rsidRPr="005606E2">
        <w:rPr>
          <w:sz w:val="24"/>
          <w:szCs w:val="24"/>
          <w:lang w:val="en-US"/>
        </w:rPr>
        <w:t>a</w:t>
      </w:r>
      <w:r w:rsidRPr="005606E2">
        <w:rPr>
          <w:spacing w:val="-4"/>
          <w:sz w:val="24"/>
          <w:szCs w:val="24"/>
          <w:lang w:val="en-US"/>
        </w:rPr>
        <w:t xml:space="preserve"> </w:t>
      </w:r>
      <w:r w:rsidRPr="005606E2">
        <w:rPr>
          <w:sz w:val="24"/>
          <w:szCs w:val="24"/>
          <w:lang w:val="en-US"/>
        </w:rPr>
        <w:t>usable</w:t>
      </w:r>
      <w:r w:rsidRPr="005606E2">
        <w:rPr>
          <w:spacing w:val="-3"/>
          <w:sz w:val="24"/>
          <w:szCs w:val="24"/>
          <w:lang w:val="en-US"/>
        </w:rPr>
        <w:t xml:space="preserve"> </w:t>
      </w:r>
      <w:r w:rsidRPr="005606E2">
        <w:rPr>
          <w:sz w:val="24"/>
          <w:szCs w:val="24"/>
          <w:lang w:val="en-US"/>
        </w:rPr>
        <w:t>map.</w:t>
      </w:r>
      <w:r w:rsidRPr="005606E2">
        <w:rPr>
          <w:spacing w:val="-4"/>
          <w:sz w:val="24"/>
          <w:szCs w:val="24"/>
          <w:lang w:val="en-US"/>
        </w:rPr>
        <w:t xml:space="preserve"> </w:t>
      </w:r>
      <w:r w:rsidRPr="005606E2">
        <w:rPr>
          <w:sz w:val="24"/>
          <w:szCs w:val="24"/>
          <w:lang w:val="en-US"/>
        </w:rPr>
        <w:t>Surveyors</w:t>
      </w:r>
      <w:r w:rsidRPr="005606E2">
        <w:rPr>
          <w:spacing w:val="-1"/>
          <w:sz w:val="24"/>
          <w:szCs w:val="24"/>
          <w:lang w:val="en-US"/>
        </w:rPr>
        <w:t xml:space="preserve"> </w:t>
      </w:r>
      <w:r w:rsidRPr="005606E2">
        <w:rPr>
          <w:sz w:val="24"/>
          <w:szCs w:val="24"/>
          <w:lang w:val="en-US"/>
        </w:rPr>
        <w:t>must</w:t>
      </w:r>
      <w:r w:rsidRPr="005606E2">
        <w:rPr>
          <w:spacing w:val="-2"/>
          <w:sz w:val="24"/>
          <w:szCs w:val="24"/>
          <w:lang w:val="en-US"/>
        </w:rPr>
        <w:t xml:space="preserve"> </w:t>
      </w:r>
      <w:r w:rsidRPr="005606E2">
        <w:rPr>
          <w:sz w:val="24"/>
          <w:szCs w:val="24"/>
          <w:lang w:val="en-US"/>
        </w:rPr>
        <w:t>also</w:t>
      </w:r>
      <w:r w:rsidRPr="005606E2">
        <w:rPr>
          <w:spacing w:val="-4"/>
          <w:sz w:val="24"/>
          <w:szCs w:val="24"/>
          <w:lang w:val="en-US"/>
        </w:rPr>
        <w:t xml:space="preserve"> </w:t>
      </w:r>
      <w:r w:rsidRPr="005606E2">
        <w:rPr>
          <w:sz w:val="24"/>
          <w:szCs w:val="24"/>
          <w:lang w:val="en-US"/>
        </w:rPr>
        <w:t>be</w:t>
      </w:r>
      <w:r w:rsidRPr="005606E2">
        <w:rPr>
          <w:spacing w:val="-5"/>
          <w:sz w:val="24"/>
          <w:szCs w:val="24"/>
          <w:lang w:val="en-US"/>
        </w:rPr>
        <w:t xml:space="preserve"> </w:t>
      </w:r>
      <w:r w:rsidRPr="005606E2">
        <w:rPr>
          <w:sz w:val="24"/>
          <w:szCs w:val="24"/>
          <w:lang w:val="en-US"/>
        </w:rPr>
        <w:t>able</w:t>
      </w:r>
      <w:r w:rsidRPr="005606E2">
        <w:rPr>
          <w:spacing w:val="-5"/>
          <w:sz w:val="24"/>
          <w:szCs w:val="24"/>
          <w:lang w:val="en-US"/>
        </w:rPr>
        <w:t xml:space="preserve"> </w:t>
      </w:r>
      <w:r w:rsidRPr="005606E2">
        <w:rPr>
          <w:sz w:val="24"/>
          <w:szCs w:val="24"/>
          <w:lang w:val="en-US"/>
        </w:rPr>
        <w:t>to</w:t>
      </w:r>
      <w:r w:rsidRPr="005606E2">
        <w:rPr>
          <w:spacing w:val="-5"/>
          <w:sz w:val="24"/>
          <w:szCs w:val="24"/>
          <w:lang w:val="en-US"/>
        </w:rPr>
        <w:t xml:space="preserve"> </w:t>
      </w:r>
      <w:r w:rsidRPr="005606E2">
        <w:rPr>
          <w:sz w:val="24"/>
          <w:szCs w:val="24"/>
          <w:lang w:val="en-US"/>
        </w:rPr>
        <w:t>research the</w:t>
      </w:r>
      <w:r w:rsidRPr="005606E2">
        <w:rPr>
          <w:spacing w:val="-1"/>
          <w:sz w:val="24"/>
          <w:szCs w:val="24"/>
          <w:lang w:val="en-US"/>
        </w:rPr>
        <w:t xml:space="preserve"> </w:t>
      </w:r>
      <w:r w:rsidRPr="005606E2">
        <w:rPr>
          <w:sz w:val="24"/>
          <w:szCs w:val="24"/>
          <w:lang w:val="en-US"/>
        </w:rPr>
        <w:t>clear boundaries</w:t>
      </w:r>
      <w:r w:rsidRPr="005606E2">
        <w:rPr>
          <w:spacing w:val="-1"/>
          <w:sz w:val="24"/>
          <w:szCs w:val="24"/>
          <w:lang w:val="en-US"/>
        </w:rPr>
        <w:t xml:space="preserve"> </w:t>
      </w:r>
      <w:r w:rsidRPr="005606E2">
        <w:rPr>
          <w:sz w:val="24"/>
          <w:szCs w:val="24"/>
          <w:lang w:val="en-US"/>
        </w:rPr>
        <w:t>of the mine</w:t>
      </w:r>
      <w:r w:rsidRPr="005606E2">
        <w:rPr>
          <w:spacing w:val="-1"/>
          <w:sz w:val="24"/>
          <w:szCs w:val="24"/>
          <w:lang w:val="en-US"/>
        </w:rPr>
        <w:t xml:space="preserve"> </w:t>
      </w:r>
      <w:r w:rsidRPr="005606E2">
        <w:rPr>
          <w:sz w:val="24"/>
          <w:szCs w:val="24"/>
          <w:lang w:val="en-US"/>
        </w:rPr>
        <w:t>area,</w:t>
      </w:r>
      <w:r w:rsidRPr="005606E2">
        <w:rPr>
          <w:spacing w:val="-2"/>
          <w:sz w:val="24"/>
          <w:szCs w:val="24"/>
          <w:lang w:val="en-US"/>
        </w:rPr>
        <w:t xml:space="preserve"> </w:t>
      </w:r>
      <w:r w:rsidRPr="005606E2">
        <w:rPr>
          <w:sz w:val="24"/>
          <w:szCs w:val="24"/>
          <w:lang w:val="en-US"/>
        </w:rPr>
        <w:t>to ensure</w:t>
      </w:r>
      <w:r w:rsidRPr="005606E2">
        <w:rPr>
          <w:spacing w:val="-2"/>
          <w:sz w:val="24"/>
          <w:szCs w:val="24"/>
          <w:lang w:val="en-US"/>
        </w:rPr>
        <w:t xml:space="preserve"> </w:t>
      </w:r>
      <w:r w:rsidRPr="005606E2">
        <w:rPr>
          <w:sz w:val="24"/>
          <w:szCs w:val="24"/>
          <w:lang w:val="en-US"/>
        </w:rPr>
        <w:t>that the operation does not encroach on other properties.</w:t>
      </w:r>
    </w:p>
    <w:p w:rsidR="008C149F" w:rsidRPr="005606E2" w:rsidRDefault="00B44468" w:rsidP="00D6799E">
      <w:pPr>
        <w:pStyle w:val="a3"/>
        <w:spacing w:before="1"/>
        <w:ind w:left="0" w:right="65" w:firstLine="567"/>
        <w:jc w:val="both"/>
        <w:rPr>
          <w:sz w:val="24"/>
          <w:szCs w:val="24"/>
          <w:lang w:val="en-US"/>
        </w:rPr>
      </w:pPr>
      <w:r w:rsidRPr="005606E2">
        <w:rPr>
          <w:sz w:val="24"/>
          <w:szCs w:val="24"/>
          <w:lang w:val="en-US"/>
        </w:rPr>
        <w:t>Getting the topographical information requires knowledge of surveying</w:t>
      </w:r>
      <w:r w:rsidRPr="005606E2">
        <w:rPr>
          <w:spacing w:val="-18"/>
          <w:sz w:val="24"/>
          <w:szCs w:val="24"/>
          <w:lang w:val="en-US"/>
        </w:rPr>
        <w:t xml:space="preserve"> </w:t>
      </w:r>
      <w:r w:rsidRPr="005606E2">
        <w:rPr>
          <w:sz w:val="24"/>
          <w:szCs w:val="24"/>
          <w:lang w:val="en-US"/>
        </w:rPr>
        <w:t>instruments,</w:t>
      </w:r>
      <w:r w:rsidRPr="005606E2">
        <w:rPr>
          <w:spacing w:val="-20"/>
          <w:sz w:val="24"/>
          <w:szCs w:val="24"/>
          <w:lang w:val="en-US"/>
        </w:rPr>
        <w:t xml:space="preserve"> </w:t>
      </w:r>
      <w:r w:rsidRPr="005606E2">
        <w:rPr>
          <w:sz w:val="24"/>
          <w:szCs w:val="24"/>
          <w:lang w:val="en-US"/>
        </w:rPr>
        <w:t>such</w:t>
      </w:r>
      <w:r w:rsidRPr="005606E2">
        <w:rPr>
          <w:spacing w:val="-19"/>
          <w:sz w:val="24"/>
          <w:szCs w:val="24"/>
          <w:lang w:val="en-US"/>
        </w:rPr>
        <w:t xml:space="preserve"> </w:t>
      </w:r>
      <w:r w:rsidRPr="005606E2">
        <w:rPr>
          <w:sz w:val="24"/>
          <w:szCs w:val="24"/>
          <w:lang w:val="en-US"/>
        </w:rPr>
        <w:t>as</w:t>
      </w:r>
      <w:r w:rsidRPr="005606E2">
        <w:rPr>
          <w:spacing w:val="-17"/>
          <w:sz w:val="24"/>
          <w:szCs w:val="24"/>
          <w:lang w:val="en-US"/>
        </w:rPr>
        <w:t xml:space="preserve"> </w:t>
      </w:r>
      <w:r w:rsidRPr="005606E2">
        <w:rPr>
          <w:sz w:val="24"/>
          <w:szCs w:val="24"/>
          <w:lang w:val="en-US"/>
        </w:rPr>
        <w:t>theodolites</w:t>
      </w:r>
      <w:r w:rsidRPr="005606E2">
        <w:rPr>
          <w:spacing w:val="-19"/>
          <w:sz w:val="24"/>
          <w:szCs w:val="24"/>
          <w:lang w:val="en-US"/>
        </w:rPr>
        <w:t xml:space="preserve"> </w:t>
      </w:r>
      <w:r w:rsidRPr="005606E2">
        <w:rPr>
          <w:sz w:val="24"/>
          <w:szCs w:val="24"/>
          <w:lang w:val="en-US"/>
        </w:rPr>
        <w:t>and</w:t>
      </w:r>
      <w:r w:rsidRPr="005606E2">
        <w:rPr>
          <w:spacing w:val="-16"/>
          <w:sz w:val="24"/>
          <w:szCs w:val="24"/>
          <w:lang w:val="en-US"/>
        </w:rPr>
        <w:t xml:space="preserve"> </w:t>
      </w:r>
      <w:r w:rsidRPr="005606E2">
        <w:rPr>
          <w:sz w:val="24"/>
          <w:szCs w:val="24"/>
          <w:lang w:val="en-US"/>
        </w:rPr>
        <w:t>GPS</w:t>
      </w:r>
      <w:r w:rsidRPr="005606E2">
        <w:rPr>
          <w:spacing w:val="-17"/>
          <w:sz w:val="24"/>
          <w:szCs w:val="24"/>
          <w:lang w:val="en-US"/>
        </w:rPr>
        <w:t xml:space="preserve"> </w:t>
      </w:r>
      <w:r w:rsidRPr="005606E2">
        <w:rPr>
          <w:sz w:val="24"/>
          <w:szCs w:val="24"/>
          <w:lang w:val="en-US"/>
        </w:rPr>
        <w:t>systems.</w:t>
      </w:r>
      <w:r w:rsidRPr="005606E2">
        <w:rPr>
          <w:spacing w:val="-18"/>
          <w:sz w:val="24"/>
          <w:szCs w:val="24"/>
          <w:lang w:val="en-US"/>
        </w:rPr>
        <w:t xml:space="preserve"> </w:t>
      </w:r>
      <w:r w:rsidRPr="005606E2">
        <w:rPr>
          <w:sz w:val="24"/>
          <w:szCs w:val="24"/>
          <w:lang w:val="en-US"/>
        </w:rPr>
        <w:t>Surveyors may spend most of their working days out of doors, taking exact and careful measurements of every</w:t>
      </w:r>
      <w:r w:rsidRPr="005606E2">
        <w:rPr>
          <w:spacing w:val="-1"/>
          <w:sz w:val="24"/>
          <w:szCs w:val="24"/>
          <w:lang w:val="en-US"/>
        </w:rPr>
        <w:t xml:space="preserve"> </w:t>
      </w:r>
      <w:r w:rsidRPr="005606E2">
        <w:rPr>
          <w:sz w:val="24"/>
          <w:szCs w:val="24"/>
          <w:lang w:val="en-US"/>
        </w:rPr>
        <w:t>dip and rise in the landscape. With raw measurement data in hand, a surveyor will then need to convert the information</w:t>
      </w:r>
      <w:r w:rsidRPr="005606E2">
        <w:rPr>
          <w:spacing w:val="-20"/>
          <w:sz w:val="24"/>
          <w:szCs w:val="24"/>
          <w:lang w:val="en-US"/>
        </w:rPr>
        <w:t xml:space="preserve"> </w:t>
      </w:r>
      <w:r w:rsidRPr="005606E2">
        <w:rPr>
          <w:sz w:val="24"/>
          <w:szCs w:val="24"/>
          <w:lang w:val="en-US"/>
        </w:rPr>
        <w:t>into</w:t>
      </w:r>
      <w:r w:rsidRPr="005606E2">
        <w:rPr>
          <w:spacing w:val="-20"/>
          <w:sz w:val="24"/>
          <w:szCs w:val="24"/>
          <w:lang w:val="en-US"/>
        </w:rPr>
        <w:t xml:space="preserve"> </w:t>
      </w:r>
      <w:r w:rsidRPr="005606E2">
        <w:rPr>
          <w:sz w:val="24"/>
          <w:szCs w:val="24"/>
          <w:lang w:val="en-US"/>
        </w:rPr>
        <w:t>data</w:t>
      </w:r>
      <w:r w:rsidRPr="005606E2">
        <w:rPr>
          <w:spacing w:val="-20"/>
          <w:sz w:val="24"/>
          <w:szCs w:val="24"/>
          <w:lang w:val="en-US"/>
        </w:rPr>
        <w:t xml:space="preserve"> </w:t>
      </w:r>
      <w:r w:rsidRPr="005606E2">
        <w:rPr>
          <w:sz w:val="24"/>
          <w:szCs w:val="24"/>
          <w:lang w:val="en-US"/>
        </w:rPr>
        <w:t>that</w:t>
      </w:r>
      <w:r w:rsidRPr="005606E2">
        <w:rPr>
          <w:spacing w:val="-19"/>
          <w:sz w:val="24"/>
          <w:szCs w:val="24"/>
          <w:lang w:val="en-US"/>
        </w:rPr>
        <w:t xml:space="preserve"> </w:t>
      </w:r>
      <w:r w:rsidRPr="005606E2">
        <w:rPr>
          <w:sz w:val="24"/>
          <w:szCs w:val="24"/>
          <w:lang w:val="en-US"/>
        </w:rPr>
        <w:t>can</w:t>
      </w:r>
      <w:r w:rsidRPr="005606E2">
        <w:rPr>
          <w:spacing w:val="-20"/>
          <w:sz w:val="24"/>
          <w:szCs w:val="24"/>
          <w:lang w:val="en-US"/>
        </w:rPr>
        <w:t xml:space="preserve"> </w:t>
      </w:r>
      <w:r w:rsidRPr="005606E2">
        <w:rPr>
          <w:sz w:val="24"/>
          <w:szCs w:val="24"/>
          <w:lang w:val="en-US"/>
        </w:rPr>
        <w:t>be</w:t>
      </w:r>
      <w:r w:rsidRPr="005606E2">
        <w:rPr>
          <w:spacing w:val="-19"/>
          <w:sz w:val="24"/>
          <w:szCs w:val="24"/>
          <w:lang w:val="en-US"/>
        </w:rPr>
        <w:t xml:space="preserve"> </w:t>
      </w:r>
      <w:r w:rsidRPr="005606E2">
        <w:rPr>
          <w:sz w:val="24"/>
          <w:szCs w:val="24"/>
          <w:lang w:val="en-US"/>
        </w:rPr>
        <w:t>used</w:t>
      </w:r>
      <w:r w:rsidRPr="005606E2">
        <w:rPr>
          <w:spacing w:val="-20"/>
          <w:sz w:val="24"/>
          <w:szCs w:val="24"/>
          <w:lang w:val="en-US"/>
        </w:rPr>
        <w:t xml:space="preserve"> </w:t>
      </w:r>
      <w:r w:rsidRPr="005606E2">
        <w:rPr>
          <w:sz w:val="24"/>
          <w:szCs w:val="24"/>
          <w:lang w:val="en-US"/>
        </w:rPr>
        <w:t>to</w:t>
      </w:r>
      <w:r w:rsidRPr="005606E2">
        <w:rPr>
          <w:spacing w:val="-20"/>
          <w:sz w:val="24"/>
          <w:szCs w:val="24"/>
          <w:lang w:val="en-US"/>
        </w:rPr>
        <w:t xml:space="preserve"> </w:t>
      </w:r>
      <w:r w:rsidRPr="005606E2">
        <w:rPr>
          <w:sz w:val="24"/>
          <w:szCs w:val="24"/>
          <w:lang w:val="en-US"/>
        </w:rPr>
        <w:t>create</w:t>
      </w:r>
      <w:r w:rsidRPr="005606E2">
        <w:rPr>
          <w:spacing w:val="-20"/>
          <w:sz w:val="24"/>
          <w:szCs w:val="24"/>
          <w:lang w:val="en-US"/>
        </w:rPr>
        <w:t xml:space="preserve"> </w:t>
      </w:r>
      <w:r w:rsidRPr="005606E2">
        <w:rPr>
          <w:sz w:val="24"/>
          <w:szCs w:val="24"/>
          <w:lang w:val="en-US"/>
        </w:rPr>
        <w:t>a</w:t>
      </w:r>
      <w:r w:rsidRPr="005606E2">
        <w:rPr>
          <w:spacing w:val="-19"/>
          <w:sz w:val="24"/>
          <w:szCs w:val="24"/>
          <w:lang w:val="en-US"/>
        </w:rPr>
        <w:t xml:space="preserve"> </w:t>
      </w:r>
      <w:r w:rsidRPr="005606E2">
        <w:rPr>
          <w:sz w:val="24"/>
          <w:szCs w:val="24"/>
          <w:lang w:val="en-US"/>
        </w:rPr>
        <w:t>topographical</w:t>
      </w:r>
      <w:r w:rsidRPr="005606E2">
        <w:rPr>
          <w:spacing w:val="-19"/>
          <w:sz w:val="24"/>
          <w:szCs w:val="24"/>
          <w:lang w:val="en-US"/>
        </w:rPr>
        <w:t xml:space="preserve"> </w:t>
      </w:r>
      <w:r w:rsidRPr="005606E2">
        <w:rPr>
          <w:sz w:val="24"/>
          <w:szCs w:val="24"/>
          <w:lang w:val="en-US"/>
        </w:rPr>
        <w:t>map</w:t>
      </w:r>
      <w:r w:rsidRPr="005606E2">
        <w:rPr>
          <w:spacing w:val="-18"/>
          <w:sz w:val="24"/>
          <w:szCs w:val="24"/>
          <w:lang w:val="en-US"/>
        </w:rPr>
        <w:t xml:space="preserve"> </w:t>
      </w:r>
      <w:r w:rsidRPr="005606E2">
        <w:rPr>
          <w:sz w:val="24"/>
          <w:szCs w:val="24"/>
          <w:lang w:val="en-US"/>
        </w:rPr>
        <w:t xml:space="preserve">that includes relative positions, elevations, and other critical measurement </w:t>
      </w:r>
      <w:r w:rsidRPr="005606E2">
        <w:rPr>
          <w:spacing w:val="-2"/>
          <w:sz w:val="24"/>
          <w:szCs w:val="24"/>
          <w:lang w:val="en-US"/>
        </w:rPr>
        <w:t>information.</w:t>
      </w:r>
    </w:p>
    <w:p w:rsidR="008C149F" w:rsidRPr="005606E2" w:rsidRDefault="00B44468" w:rsidP="00D6799E">
      <w:pPr>
        <w:pStyle w:val="a3"/>
        <w:ind w:left="0" w:right="65" w:firstLine="567"/>
        <w:jc w:val="both"/>
        <w:rPr>
          <w:sz w:val="24"/>
          <w:szCs w:val="24"/>
          <w:lang w:val="en-US"/>
        </w:rPr>
      </w:pPr>
      <w:r w:rsidRPr="005606E2">
        <w:rPr>
          <w:sz w:val="24"/>
          <w:szCs w:val="24"/>
          <w:lang w:val="en-US"/>
        </w:rPr>
        <w:t>In</w:t>
      </w:r>
      <w:r w:rsidRPr="005606E2">
        <w:rPr>
          <w:spacing w:val="-14"/>
          <w:sz w:val="24"/>
          <w:szCs w:val="24"/>
          <w:lang w:val="en-US"/>
        </w:rPr>
        <w:t xml:space="preserve"> </w:t>
      </w:r>
      <w:r w:rsidRPr="005606E2">
        <w:rPr>
          <w:sz w:val="24"/>
          <w:szCs w:val="24"/>
          <w:lang w:val="en-US"/>
        </w:rPr>
        <w:t>addition</w:t>
      </w:r>
      <w:r w:rsidRPr="005606E2">
        <w:rPr>
          <w:spacing w:val="-14"/>
          <w:sz w:val="24"/>
          <w:szCs w:val="24"/>
          <w:lang w:val="en-US"/>
        </w:rPr>
        <w:t xml:space="preserve"> </w:t>
      </w:r>
      <w:r w:rsidRPr="005606E2">
        <w:rPr>
          <w:sz w:val="24"/>
          <w:szCs w:val="24"/>
          <w:lang w:val="en-US"/>
        </w:rPr>
        <w:t>to</w:t>
      </w:r>
      <w:r w:rsidRPr="005606E2">
        <w:rPr>
          <w:spacing w:val="-14"/>
          <w:sz w:val="24"/>
          <w:szCs w:val="24"/>
          <w:lang w:val="en-US"/>
        </w:rPr>
        <w:t xml:space="preserve"> </w:t>
      </w:r>
      <w:r w:rsidRPr="005606E2">
        <w:rPr>
          <w:sz w:val="24"/>
          <w:szCs w:val="24"/>
          <w:lang w:val="en-US"/>
        </w:rPr>
        <w:t>building</w:t>
      </w:r>
      <w:r w:rsidRPr="005606E2">
        <w:rPr>
          <w:spacing w:val="-11"/>
          <w:sz w:val="24"/>
          <w:szCs w:val="24"/>
          <w:lang w:val="en-US"/>
        </w:rPr>
        <w:t xml:space="preserve"> </w:t>
      </w:r>
      <w:r w:rsidRPr="005606E2">
        <w:rPr>
          <w:sz w:val="24"/>
          <w:szCs w:val="24"/>
          <w:lang w:val="en-US"/>
        </w:rPr>
        <w:t>maps</w:t>
      </w:r>
      <w:r w:rsidRPr="005606E2">
        <w:rPr>
          <w:spacing w:val="-14"/>
          <w:sz w:val="24"/>
          <w:szCs w:val="24"/>
          <w:lang w:val="en-US"/>
        </w:rPr>
        <w:t xml:space="preserve"> </w:t>
      </w:r>
      <w:r w:rsidRPr="005606E2">
        <w:rPr>
          <w:sz w:val="24"/>
          <w:szCs w:val="24"/>
          <w:lang w:val="en-US"/>
        </w:rPr>
        <w:t>for</w:t>
      </w:r>
      <w:r w:rsidRPr="005606E2">
        <w:rPr>
          <w:spacing w:val="-16"/>
          <w:sz w:val="24"/>
          <w:szCs w:val="24"/>
          <w:lang w:val="en-US"/>
        </w:rPr>
        <w:t xml:space="preserve"> </w:t>
      </w:r>
      <w:r w:rsidRPr="005606E2">
        <w:rPr>
          <w:sz w:val="24"/>
          <w:szCs w:val="24"/>
          <w:lang w:val="en-US"/>
        </w:rPr>
        <w:t>both</w:t>
      </w:r>
      <w:r w:rsidRPr="005606E2">
        <w:rPr>
          <w:spacing w:val="-14"/>
          <w:sz w:val="24"/>
          <w:szCs w:val="24"/>
          <w:lang w:val="en-US"/>
        </w:rPr>
        <w:t xml:space="preserve"> </w:t>
      </w:r>
      <w:r w:rsidRPr="005606E2">
        <w:rPr>
          <w:sz w:val="24"/>
          <w:szCs w:val="24"/>
          <w:lang w:val="en-US"/>
        </w:rPr>
        <w:t>the</w:t>
      </w:r>
      <w:r w:rsidRPr="005606E2">
        <w:rPr>
          <w:spacing w:val="-15"/>
          <w:sz w:val="24"/>
          <w:szCs w:val="24"/>
          <w:lang w:val="en-US"/>
        </w:rPr>
        <w:t xml:space="preserve"> </w:t>
      </w:r>
      <w:r w:rsidRPr="005606E2">
        <w:rPr>
          <w:sz w:val="24"/>
          <w:szCs w:val="24"/>
          <w:lang w:val="en-US"/>
        </w:rPr>
        <w:t>surface</w:t>
      </w:r>
      <w:r w:rsidRPr="005606E2">
        <w:rPr>
          <w:spacing w:val="-15"/>
          <w:sz w:val="24"/>
          <w:szCs w:val="24"/>
          <w:lang w:val="en-US"/>
        </w:rPr>
        <w:t xml:space="preserve"> </w:t>
      </w:r>
      <w:r w:rsidRPr="005606E2">
        <w:rPr>
          <w:sz w:val="24"/>
          <w:szCs w:val="24"/>
          <w:lang w:val="en-US"/>
        </w:rPr>
        <w:t>and</w:t>
      </w:r>
      <w:r w:rsidRPr="005606E2">
        <w:rPr>
          <w:spacing w:val="-14"/>
          <w:sz w:val="24"/>
          <w:szCs w:val="24"/>
          <w:lang w:val="en-US"/>
        </w:rPr>
        <w:t xml:space="preserve"> </w:t>
      </w:r>
      <w:r w:rsidRPr="005606E2">
        <w:rPr>
          <w:sz w:val="24"/>
          <w:szCs w:val="24"/>
          <w:lang w:val="en-US"/>
        </w:rPr>
        <w:t>underground operations of a mine, a mine surveyor may need to provide detailed drawings, written explanations, and plans for future expansion. These documents may be very important to obtaining legal permits and insurance certification for the mining operation. Technical drawing, writing</w:t>
      </w:r>
      <w:r w:rsidRPr="005606E2">
        <w:rPr>
          <w:spacing w:val="-2"/>
          <w:sz w:val="24"/>
          <w:szCs w:val="24"/>
          <w:lang w:val="en-US"/>
        </w:rPr>
        <w:t xml:space="preserve"> </w:t>
      </w:r>
      <w:r w:rsidRPr="005606E2">
        <w:rPr>
          <w:sz w:val="24"/>
          <w:szCs w:val="24"/>
          <w:lang w:val="en-US"/>
        </w:rPr>
        <w:t>ability,</w:t>
      </w:r>
      <w:r w:rsidRPr="005606E2">
        <w:rPr>
          <w:spacing w:val="-2"/>
          <w:sz w:val="24"/>
          <w:szCs w:val="24"/>
          <w:lang w:val="en-US"/>
        </w:rPr>
        <w:t xml:space="preserve"> </w:t>
      </w:r>
      <w:r w:rsidRPr="005606E2">
        <w:rPr>
          <w:sz w:val="24"/>
          <w:szCs w:val="24"/>
          <w:lang w:val="en-US"/>
        </w:rPr>
        <w:t>and</w:t>
      </w:r>
      <w:r w:rsidRPr="005606E2">
        <w:rPr>
          <w:spacing w:val="-2"/>
          <w:sz w:val="24"/>
          <w:szCs w:val="24"/>
          <w:lang w:val="en-US"/>
        </w:rPr>
        <w:t xml:space="preserve"> </w:t>
      </w:r>
      <w:r w:rsidRPr="005606E2">
        <w:rPr>
          <w:sz w:val="24"/>
          <w:szCs w:val="24"/>
          <w:lang w:val="en-US"/>
        </w:rPr>
        <w:t>good</w:t>
      </w:r>
      <w:r w:rsidRPr="005606E2">
        <w:rPr>
          <w:spacing w:val="-3"/>
          <w:sz w:val="24"/>
          <w:szCs w:val="24"/>
          <w:lang w:val="en-US"/>
        </w:rPr>
        <w:t xml:space="preserve"> </w:t>
      </w:r>
      <w:r w:rsidRPr="005606E2">
        <w:rPr>
          <w:sz w:val="24"/>
          <w:szCs w:val="24"/>
          <w:lang w:val="en-US"/>
        </w:rPr>
        <w:t>communication</w:t>
      </w:r>
      <w:r w:rsidRPr="005606E2">
        <w:rPr>
          <w:spacing w:val="-3"/>
          <w:sz w:val="24"/>
          <w:szCs w:val="24"/>
          <w:lang w:val="en-US"/>
        </w:rPr>
        <w:t xml:space="preserve"> </w:t>
      </w:r>
      <w:r w:rsidRPr="005606E2">
        <w:rPr>
          <w:sz w:val="24"/>
          <w:szCs w:val="24"/>
          <w:lang w:val="en-US"/>
        </w:rPr>
        <w:t>skills</w:t>
      </w:r>
      <w:r w:rsidRPr="005606E2">
        <w:rPr>
          <w:spacing w:val="-4"/>
          <w:sz w:val="24"/>
          <w:szCs w:val="24"/>
          <w:lang w:val="en-US"/>
        </w:rPr>
        <w:t xml:space="preserve"> </w:t>
      </w:r>
      <w:r w:rsidRPr="005606E2">
        <w:rPr>
          <w:sz w:val="24"/>
          <w:szCs w:val="24"/>
          <w:lang w:val="en-US"/>
        </w:rPr>
        <w:t>are</w:t>
      </w:r>
      <w:r w:rsidRPr="005606E2">
        <w:rPr>
          <w:spacing w:val="-2"/>
          <w:sz w:val="24"/>
          <w:szCs w:val="24"/>
          <w:lang w:val="en-US"/>
        </w:rPr>
        <w:t xml:space="preserve"> </w:t>
      </w:r>
      <w:r w:rsidRPr="005606E2">
        <w:rPr>
          <w:sz w:val="24"/>
          <w:szCs w:val="24"/>
          <w:lang w:val="en-US"/>
        </w:rPr>
        <w:t>often</w:t>
      </w:r>
      <w:r w:rsidRPr="005606E2">
        <w:rPr>
          <w:spacing w:val="-3"/>
          <w:sz w:val="24"/>
          <w:szCs w:val="24"/>
          <w:lang w:val="en-US"/>
        </w:rPr>
        <w:t xml:space="preserve"> </w:t>
      </w:r>
      <w:r w:rsidRPr="005606E2">
        <w:rPr>
          <w:sz w:val="24"/>
          <w:szCs w:val="24"/>
          <w:lang w:val="en-US"/>
        </w:rPr>
        <w:t>helpful</w:t>
      </w:r>
      <w:r w:rsidRPr="005606E2">
        <w:rPr>
          <w:spacing w:val="-4"/>
          <w:sz w:val="24"/>
          <w:szCs w:val="24"/>
          <w:lang w:val="en-US"/>
        </w:rPr>
        <w:t xml:space="preserve"> </w:t>
      </w:r>
      <w:r w:rsidRPr="005606E2">
        <w:rPr>
          <w:sz w:val="24"/>
          <w:szCs w:val="24"/>
          <w:lang w:val="en-US"/>
        </w:rPr>
        <w:t>in</w:t>
      </w:r>
      <w:r w:rsidRPr="005606E2">
        <w:rPr>
          <w:spacing w:val="-4"/>
          <w:sz w:val="24"/>
          <w:szCs w:val="24"/>
          <w:lang w:val="en-US"/>
        </w:rPr>
        <w:t xml:space="preserve"> </w:t>
      </w:r>
      <w:r w:rsidRPr="005606E2">
        <w:rPr>
          <w:sz w:val="24"/>
          <w:szCs w:val="24"/>
          <w:lang w:val="en-US"/>
        </w:rPr>
        <w:t xml:space="preserve">this </w:t>
      </w:r>
      <w:r w:rsidRPr="005606E2">
        <w:rPr>
          <w:spacing w:val="-2"/>
          <w:sz w:val="24"/>
          <w:szCs w:val="24"/>
          <w:lang w:val="en-US"/>
        </w:rPr>
        <w:t>process.</w:t>
      </w:r>
    </w:p>
    <w:p w:rsidR="008C149F" w:rsidRPr="005606E2" w:rsidRDefault="00B44468" w:rsidP="00D6799E">
      <w:pPr>
        <w:pStyle w:val="a3"/>
        <w:spacing w:before="2"/>
        <w:ind w:left="0" w:right="65" w:firstLine="567"/>
        <w:jc w:val="both"/>
        <w:rPr>
          <w:sz w:val="24"/>
          <w:szCs w:val="24"/>
          <w:lang w:val="en-US"/>
        </w:rPr>
      </w:pPr>
      <w:r w:rsidRPr="005606E2">
        <w:rPr>
          <w:sz w:val="24"/>
          <w:szCs w:val="24"/>
          <w:lang w:val="en-US"/>
        </w:rPr>
        <w:t>A mine surveyor may be needed to keep records of all mine activity,</w:t>
      </w:r>
      <w:r w:rsidRPr="005606E2">
        <w:rPr>
          <w:spacing w:val="-3"/>
          <w:sz w:val="24"/>
          <w:szCs w:val="24"/>
          <w:lang w:val="en-US"/>
        </w:rPr>
        <w:t xml:space="preserve"> </w:t>
      </w:r>
      <w:r w:rsidRPr="005606E2">
        <w:rPr>
          <w:sz w:val="24"/>
          <w:szCs w:val="24"/>
          <w:lang w:val="en-US"/>
        </w:rPr>
        <w:t>such</w:t>
      </w:r>
      <w:r w:rsidRPr="005606E2">
        <w:rPr>
          <w:spacing w:val="-4"/>
          <w:sz w:val="24"/>
          <w:szCs w:val="24"/>
          <w:lang w:val="en-US"/>
        </w:rPr>
        <w:t xml:space="preserve"> </w:t>
      </w:r>
      <w:r w:rsidRPr="005606E2">
        <w:rPr>
          <w:sz w:val="24"/>
          <w:szCs w:val="24"/>
          <w:lang w:val="en-US"/>
        </w:rPr>
        <w:t>as</w:t>
      </w:r>
      <w:r w:rsidRPr="005606E2">
        <w:rPr>
          <w:spacing w:val="-3"/>
          <w:sz w:val="24"/>
          <w:szCs w:val="24"/>
          <w:lang w:val="en-US"/>
        </w:rPr>
        <w:t xml:space="preserve"> </w:t>
      </w:r>
      <w:r w:rsidRPr="005606E2">
        <w:rPr>
          <w:sz w:val="24"/>
          <w:szCs w:val="24"/>
          <w:lang w:val="en-US"/>
        </w:rPr>
        <w:t>excavations.</w:t>
      </w:r>
      <w:r w:rsidRPr="005606E2">
        <w:rPr>
          <w:spacing w:val="-5"/>
          <w:sz w:val="24"/>
          <w:szCs w:val="24"/>
          <w:lang w:val="en-US"/>
        </w:rPr>
        <w:t xml:space="preserve"> </w:t>
      </w:r>
      <w:r w:rsidRPr="005606E2">
        <w:rPr>
          <w:sz w:val="24"/>
          <w:szCs w:val="24"/>
          <w:lang w:val="en-US"/>
        </w:rPr>
        <w:t>Mine</w:t>
      </w:r>
      <w:r w:rsidRPr="005606E2">
        <w:rPr>
          <w:spacing w:val="-3"/>
          <w:sz w:val="24"/>
          <w:szCs w:val="24"/>
          <w:lang w:val="en-US"/>
        </w:rPr>
        <w:t xml:space="preserve"> </w:t>
      </w:r>
      <w:r w:rsidRPr="005606E2">
        <w:rPr>
          <w:sz w:val="24"/>
          <w:szCs w:val="24"/>
          <w:lang w:val="en-US"/>
        </w:rPr>
        <w:t>surveys</w:t>
      </w:r>
      <w:r w:rsidRPr="005606E2">
        <w:rPr>
          <w:spacing w:val="-1"/>
          <w:sz w:val="24"/>
          <w:szCs w:val="24"/>
          <w:lang w:val="en-US"/>
        </w:rPr>
        <w:t xml:space="preserve"> </w:t>
      </w:r>
      <w:r w:rsidRPr="005606E2">
        <w:rPr>
          <w:sz w:val="24"/>
          <w:szCs w:val="24"/>
          <w:lang w:val="en-US"/>
        </w:rPr>
        <w:t>may</w:t>
      </w:r>
      <w:r w:rsidRPr="005606E2">
        <w:rPr>
          <w:spacing w:val="-4"/>
          <w:sz w:val="24"/>
          <w:szCs w:val="24"/>
          <w:lang w:val="en-US"/>
        </w:rPr>
        <w:t xml:space="preserve"> </w:t>
      </w:r>
      <w:r w:rsidRPr="005606E2">
        <w:rPr>
          <w:sz w:val="24"/>
          <w:szCs w:val="24"/>
          <w:lang w:val="en-US"/>
        </w:rPr>
        <w:t>need</w:t>
      </w:r>
      <w:r w:rsidRPr="005606E2">
        <w:rPr>
          <w:spacing w:val="-3"/>
          <w:sz w:val="24"/>
          <w:szCs w:val="24"/>
          <w:lang w:val="en-US"/>
        </w:rPr>
        <w:t xml:space="preserve"> </w:t>
      </w:r>
      <w:r w:rsidRPr="005606E2">
        <w:rPr>
          <w:sz w:val="24"/>
          <w:szCs w:val="24"/>
          <w:lang w:val="en-US"/>
        </w:rPr>
        <w:t>to be</w:t>
      </w:r>
      <w:r w:rsidRPr="005606E2">
        <w:rPr>
          <w:spacing w:val="-5"/>
          <w:sz w:val="24"/>
          <w:szCs w:val="24"/>
          <w:lang w:val="en-US"/>
        </w:rPr>
        <w:t xml:space="preserve"> </w:t>
      </w:r>
      <w:r w:rsidRPr="005606E2">
        <w:rPr>
          <w:sz w:val="24"/>
          <w:szCs w:val="24"/>
          <w:lang w:val="en-US"/>
        </w:rPr>
        <w:t>updated</w:t>
      </w:r>
      <w:r w:rsidRPr="005606E2">
        <w:rPr>
          <w:spacing w:val="-4"/>
          <w:sz w:val="24"/>
          <w:szCs w:val="24"/>
          <w:lang w:val="en-US"/>
        </w:rPr>
        <w:t xml:space="preserve"> </w:t>
      </w:r>
      <w:r w:rsidRPr="005606E2">
        <w:rPr>
          <w:sz w:val="24"/>
          <w:szCs w:val="24"/>
          <w:lang w:val="en-US"/>
        </w:rPr>
        <w:t>on a weekly or monthly basis to incorporate all changes to the mine. Any additions or changes to the surface landscape, such as new buildings added</w:t>
      </w:r>
      <w:r w:rsidRPr="005606E2">
        <w:rPr>
          <w:spacing w:val="-16"/>
          <w:sz w:val="24"/>
          <w:szCs w:val="24"/>
          <w:lang w:val="en-US"/>
        </w:rPr>
        <w:t xml:space="preserve"> </w:t>
      </w:r>
      <w:r w:rsidRPr="005606E2">
        <w:rPr>
          <w:sz w:val="24"/>
          <w:szCs w:val="24"/>
          <w:lang w:val="en-US"/>
        </w:rPr>
        <w:t>or</w:t>
      </w:r>
      <w:r w:rsidRPr="005606E2">
        <w:rPr>
          <w:spacing w:val="-17"/>
          <w:sz w:val="24"/>
          <w:szCs w:val="24"/>
          <w:lang w:val="en-US"/>
        </w:rPr>
        <w:t xml:space="preserve"> </w:t>
      </w:r>
      <w:r w:rsidRPr="005606E2">
        <w:rPr>
          <w:sz w:val="24"/>
          <w:szCs w:val="24"/>
          <w:lang w:val="en-US"/>
        </w:rPr>
        <w:t>permanent</w:t>
      </w:r>
      <w:r w:rsidRPr="005606E2">
        <w:rPr>
          <w:spacing w:val="-16"/>
          <w:sz w:val="24"/>
          <w:szCs w:val="24"/>
          <w:lang w:val="en-US"/>
        </w:rPr>
        <w:t xml:space="preserve"> </w:t>
      </w:r>
      <w:r w:rsidRPr="005606E2">
        <w:rPr>
          <w:sz w:val="24"/>
          <w:szCs w:val="24"/>
          <w:lang w:val="en-US"/>
        </w:rPr>
        <w:t>landscape</w:t>
      </w:r>
      <w:r w:rsidRPr="005606E2">
        <w:rPr>
          <w:spacing w:val="-16"/>
          <w:sz w:val="24"/>
          <w:szCs w:val="24"/>
          <w:lang w:val="en-US"/>
        </w:rPr>
        <w:t xml:space="preserve"> </w:t>
      </w:r>
      <w:r w:rsidRPr="005606E2">
        <w:rPr>
          <w:sz w:val="24"/>
          <w:szCs w:val="24"/>
          <w:lang w:val="en-US"/>
        </w:rPr>
        <w:t>alterations</w:t>
      </w:r>
      <w:r w:rsidRPr="005606E2">
        <w:rPr>
          <w:spacing w:val="-16"/>
          <w:sz w:val="24"/>
          <w:szCs w:val="24"/>
          <w:lang w:val="en-US"/>
        </w:rPr>
        <w:t xml:space="preserve"> </w:t>
      </w:r>
      <w:r w:rsidRPr="005606E2">
        <w:rPr>
          <w:sz w:val="24"/>
          <w:szCs w:val="24"/>
          <w:lang w:val="en-US"/>
        </w:rPr>
        <w:t>caused</w:t>
      </w:r>
      <w:r w:rsidRPr="005606E2">
        <w:rPr>
          <w:spacing w:val="-16"/>
          <w:sz w:val="24"/>
          <w:szCs w:val="24"/>
          <w:lang w:val="en-US"/>
        </w:rPr>
        <w:t xml:space="preserve"> </w:t>
      </w:r>
      <w:r w:rsidRPr="005606E2">
        <w:rPr>
          <w:sz w:val="24"/>
          <w:szCs w:val="24"/>
          <w:lang w:val="en-US"/>
        </w:rPr>
        <w:t>by</w:t>
      </w:r>
      <w:r w:rsidRPr="005606E2">
        <w:rPr>
          <w:spacing w:val="-17"/>
          <w:sz w:val="24"/>
          <w:szCs w:val="24"/>
          <w:lang w:val="en-US"/>
        </w:rPr>
        <w:t xml:space="preserve"> </w:t>
      </w:r>
      <w:r w:rsidRPr="005606E2">
        <w:rPr>
          <w:sz w:val="24"/>
          <w:szCs w:val="24"/>
          <w:lang w:val="en-US"/>
        </w:rPr>
        <w:t>an</w:t>
      </w:r>
      <w:r w:rsidRPr="005606E2">
        <w:rPr>
          <w:spacing w:val="-16"/>
          <w:sz w:val="24"/>
          <w:szCs w:val="24"/>
          <w:lang w:val="en-US"/>
        </w:rPr>
        <w:t xml:space="preserve"> </w:t>
      </w:r>
      <w:r w:rsidRPr="005606E2">
        <w:rPr>
          <w:sz w:val="24"/>
          <w:szCs w:val="24"/>
          <w:lang w:val="en-US"/>
        </w:rPr>
        <w:t>event</w:t>
      </w:r>
      <w:r w:rsidRPr="005606E2">
        <w:rPr>
          <w:spacing w:val="-16"/>
          <w:sz w:val="24"/>
          <w:szCs w:val="24"/>
          <w:lang w:val="en-US"/>
        </w:rPr>
        <w:t xml:space="preserve"> </w:t>
      </w:r>
      <w:r w:rsidRPr="005606E2">
        <w:rPr>
          <w:sz w:val="24"/>
          <w:szCs w:val="24"/>
          <w:lang w:val="en-US"/>
        </w:rPr>
        <w:t>such</w:t>
      </w:r>
      <w:r w:rsidRPr="005606E2">
        <w:rPr>
          <w:spacing w:val="-16"/>
          <w:sz w:val="24"/>
          <w:szCs w:val="24"/>
          <w:lang w:val="en-US"/>
        </w:rPr>
        <w:t xml:space="preserve"> </w:t>
      </w:r>
      <w:r w:rsidRPr="005606E2">
        <w:rPr>
          <w:sz w:val="24"/>
          <w:szCs w:val="24"/>
          <w:lang w:val="en-US"/>
        </w:rPr>
        <w:t>as</w:t>
      </w:r>
      <w:r w:rsidRPr="005606E2">
        <w:rPr>
          <w:spacing w:val="-16"/>
          <w:sz w:val="24"/>
          <w:szCs w:val="24"/>
          <w:lang w:val="en-US"/>
        </w:rPr>
        <w:t xml:space="preserve"> </w:t>
      </w:r>
      <w:r w:rsidRPr="005606E2">
        <w:rPr>
          <w:sz w:val="24"/>
          <w:szCs w:val="24"/>
          <w:lang w:val="en-US"/>
        </w:rPr>
        <w:t>an earthquake, may also trigger the need for updated surveys. With the busy aura of activity that usually surrounds a productive mine, the job of a mine surveyor may never fully be completed.</w:t>
      </w:r>
    </w:p>
    <w:p w:rsidR="008C149F" w:rsidRPr="005606E2" w:rsidRDefault="00B44468" w:rsidP="00563523">
      <w:pPr>
        <w:pStyle w:val="a5"/>
        <w:numPr>
          <w:ilvl w:val="0"/>
          <w:numId w:val="40"/>
        </w:numPr>
        <w:tabs>
          <w:tab w:val="left" w:pos="535"/>
        </w:tabs>
        <w:spacing w:before="124"/>
        <w:ind w:left="0" w:firstLine="567"/>
        <w:jc w:val="both"/>
        <w:rPr>
          <w:b/>
          <w:i/>
          <w:sz w:val="24"/>
          <w:szCs w:val="24"/>
          <w:lang w:val="en-US"/>
        </w:rPr>
      </w:pPr>
      <w:r w:rsidRPr="005606E2">
        <w:rPr>
          <w:b/>
          <w:i/>
          <w:sz w:val="24"/>
          <w:szCs w:val="24"/>
          <w:lang w:val="en-US"/>
        </w:rPr>
        <w:t>Use</w:t>
      </w:r>
      <w:r w:rsidRPr="005606E2">
        <w:rPr>
          <w:b/>
          <w:i/>
          <w:spacing w:val="-5"/>
          <w:sz w:val="24"/>
          <w:szCs w:val="24"/>
          <w:lang w:val="en-US"/>
        </w:rPr>
        <w:t xml:space="preserve"> </w:t>
      </w:r>
      <w:r w:rsidRPr="005606E2">
        <w:rPr>
          <w:b/>
          <w:i/>
          <w:sz w:val="24"/>
          <w:szCs w:val="24"/>
          <w:lang w:val="en-US"/>
        </w:rPr>
        <w:t>the</w:t>
      </w:r>
      <w:r w:rsidRPr="005606E2">
        <w:rPr>
          <w:b/>
          <w:i/>
          <w:spacing w:val="-5"/>
          <w:sz w:val="24"/>
          <w:szCs w:val="24"/>
          <w:lang w:val="en-US"/>
        </w:rPr>
        <w:t xml:space="preserve"> </w:t>
      </w:r>
      <w:r w:rsidRPr="005606E2">
        <w:rPr>
          <w:b/>
          <w:i/>
          <w:sz w:val="24"/>
          <w:szCs w:val="24"/>
          <w:lang w:val="en-US"/>
        </w:rPr>
        <w:t>dictionary</w:t>
      </w:r>
      <w:r w:rsidRPr="005606E2">
        <w:rPr>
          <w:b/>
          <w:i/>
          <w:spacing w:val="-5"/>
          <w:sz w:val="24"/>
          <w:szCs w:val="24"/>
          <w:lang w:val="en-US"/>
        </w:rPr>
        <w:t xml:space="preserve"> </w:t>
      </w:r>
      <w:r w:rsidRPr="005606E2">
        <w:rPr>
          <w:b/>
          <w:i/>
          <w:sz w:val="24"/>
          <w:szCs w:val="24"/>
          <w:lang w:val="en-US"/>
        </w:rPr>
        <w:t>and</w:t>
      </w:r>
      <w:r w:rsidRPr="005606E2">
        <w:rPr>
          <w:b/>
          <w:i/>
          <w:spacing w:val="-4"/>
          <w:sz w:val="24"/>
          <w:szCs w:val="24"/>
          <w:lang w:val="en-US"/>
        </w:rPr>
        <w:t xml:space="preserve"> </w:t>
      </w:r>
      <w:r w:rsidRPr="005606E2">
        <w:rPr>
          <w:b/>
          <w:i/>
          <w:sz w:val="24"/>
          <w:szCs w:val="24"/>
          <w:lang w:val="en-US"/>
        </w:rPr>
        <w:t>write</w:t>
      </w:r>
      <w:r w:rsidRPr="005606E2">
        <w:rPr>
          <w:b/>
          <w:i/>
          <w:spacing w:val="-5"/>
          <w:sz w:val="24"/>
          <w:szCs w:val="24"/>
          <w:lang w:val="en-US"/>
        </w:rPr>
        <w:t xml:space="preserve"> </w:t>
      </w:r>
      <w:r w:rsidRPr="005606E2">
        <w:rPr>
          <w:b/>
          <w:i/>
          <w:sz w:val="24"/>
          <w:szCs w:val="24"/>
          <w:lang w:val="en-US"/>
        </w:rPr>
        <w:t>down</w:t>
      </w:r>
      <w:r w:rsidRPr="005606E2">
        <w:rPr>
          <w:b/>
          <w:i/>
          <w:spacing w:val="-5"/>
          <w:sz w:val="24"/>
          <w:szCs w:val="24"/>
          <w:lang w:val="en-US"/>
        </w:rPr>
        <w:t xml:space="preserve"> </w:t>
      </w:r>
      <w:r w:rsidRPr="005606E2">
        <w:rPr>
          <w:b/>
          <w:i/>
          <w:sz w:val="24"/>
          <w:szCs w:val="24"/>
          <w:lang w:val="en-US"/>
        </w:rPr>
        <w:t>transcriptions</w:t>
      </w:r>
      <w:r w:rsidRPr="005606E2">
        <w:rPr>
          <w:b/>
          <w:i/>
          <w:spacing w:val="-5"/>
          <w:sz w:val="24"/>
          <w:szCs w:val="24"/>
          <w:lang w:val="en-US"/>
        </w:rPr>
        <w:t xml:space="preserve"> </w:t>
      </w:r>
      <w:r w:rsidRPr="005606E2">
        <w:rPr>
          <w:b/>
          <w:i/>
          <w:sz w:val="24"/>
          <w:szCs w:val="24"/>
          <w:lang w:val="en-US"/>
        </w:rPr>
        <w:t>and</w:t>
      </w:r>
      <w:r w:rsidRPr="005606E2">
        <w:rPr>
          <w:b/>
          <w:i/>
          <w:spacing w:val="-6"/>
          <w:sz w:val="24"/>
          <w:szCs w:val="24"/>
          <w:lang w:val="en-US"/>
        </w:rPr>
        <w:t xml:space="preserve"> </w:t>
      </w:r>
      <w:r w:rsidRPr="005606E2">
        <w:rPr>
          <w:b/>
          <w:i/>
          <w:sz w:val="24"/>
          <w:szCs w:val="24"/>
          <w:lang w:val="en-US"/>
        </w:rPr>
        <w:t>translations of the words given below:</w:t>
      </w:r>
    </w:p>
    <w:p w:rsidR="008C149F" w:rsidRPr="005606E2" w:rsidRDefault="00B44468" w:rsidP="007A34E8">
      <w:pPr>
        <w:pStyle w:val="a3"/>
        <w:spacing w:before="114"/>
        <w:ind w:left="0" w:firstLine="567"/>
        <w:jc w:val="both"/>
        <w:rPr>
          <w:sz w:val="24"/>
          <w:szCs w:val="24"/>
          <w:lang w:val="en-US"/>
        </w:rPr>
      </w:pPr>
      <w:r w:rsidRPr="005606E2">
        <w:rPr>
          <w:sz w:val="24"/>
          <w:szCs w:val="24"/>
          <w:lang w:val="en-US"/>
        </w:rPr>
        <w:t>landscape alterations, updated surveys, excavations, to obtain permits, theodolite, a topographical map, a mining site.</w:t>
      </w:r>
    </w:p>
    <w:p w:rsidR="008C149F" w:rsidRPr="005606E2" w:rsidRDefault="00B44468" w:rsidP="007A34E8">
      <w:pPr>
        <w:ind w:firstLine="567"/>
        <w:jc w:val="both"/>
        <w:rPr>
          <w:b/>
          <w:i/>
          <w:sz w:val="24"/>
          <w:szCs w:val="24"/>
          <w:lang w:val="en-US"/>
        </w:rPr>
      </w:pPr>
      <w:r w:rsidRPr="005606E2">
        <w:rPr>
          <w:b/>
          <w:i/>
          <w:sz w:val="24"/>
          <w:szCs w:val="24"/>
          <w:lang w:val="en-US"/>
        </w:rPr>
        <w:t>Give</w:t>
      </w:r>
      <w:r w:rsidRPr="005606E2">
        <w:rPr>
          <w:b/>
          <w:i/>
          <w:spacing w:val="-3"/>
          <w:sz w:val="24"/>
          <w:szCs w:val="24"/>
          <w:lang w:val="en-US"/>
        </w:rPr>
        <w:t xml:space="preserve"> </w:t>
      </w:r>
      <w:r w:rsidRPr="005606E2">
        <w:rPr>
          <w:b/>
          <w:i/>
          <w:sz w:val="24"/>
          <w:szCs w:val="24"/>
          <w:lang w:val="en-US"/>
        </w:rPr>
        <w:t>English</w:t>
      </w:r>
      <w:r w:rsidRPr="005606E2">
        <w:rPr>
          <w:b/>
          <w:i/>
          <w:spacing w:val="-5"/>
          <w:sz w:val="24"/>
          <w:szCs w:val="24"/>
          <w:lang w:val="en-US"/>
        </w:rPr>
        <w:t xml:space="preserve"> </w:t>
      </w:r>
      <w:r w:rsidRPr="005606E2">
        <w:rPr>
          <w:b/>
          <w:i/>
          <w:sz w:val="24"/>
          <w:szCs w:val="24"/>
          <w:lang w:val="en-US"/>
        </w:rPr>
        <w:t>equivalents</w:t>
      </w:r>
      <w:r w:rsidRPr="005606E2">
        <w:rPr>
          <w:b/>
          <w:i/>
          <w:spacing w:val="-5"/>
          <w:sz w:val="24"/>
          <w:szCs w:val="24"/>
          <w:lang w:val="en-US"/>
        </w:rPr>
        <w:t xml:space="preserve"> </w:t>
      </w:r>
      <w:r w:rsidRPr="005606E2">
        <w:rPr>
          <w:b/>
          <w:i/>
          <w:sz w:val="24"/>
          <w:szCs w:val="24"/>
          <w:lang w:val="en-US"/>
        </w:rPr>
        <w:t>to</w:t>
      </w:r>
      <w:r w:rsidRPr="005606E2">
        <w:rPr>
          <w:b/>
          <w:i/>
          <w:spacing w:val="-4"/>
          <w:sz w:val="24"/>
          <w:szCs w:val="24"/>
          <w:lang w:val="en-US"/>
        </w:rPr>
        <w:t xml:space="preserve"> </w:t>
      </w:r>
      <w:r w:rsidRPr="005606E2">
        <w:rPr>
          <w:b/>
          <w:i/>
          <w:sz w:val="24"/>
          <w:szCs w:val="24"/>
          <w:lang w:val="en-US"/>
        </w:rPr>
        <w:t>the</w:t>
      </w:r>
      <w:r w:rsidRPr="005606E2">
        <w:rPr>
          <w:b/>
          <w:i/>
          <w:spacing w:val="-4"/>
          <w:sz w:val="24"/>
          <w:szCs w:val="24"/>
          <w:lang w:val="en-US"/>
        </w:rPr>
        <w:t xml:space="preserve"> </w:t>
      </w:r>
      <w:r w:rsidRPr="005606E2">
        <w:rPr>
          <w:b/>
          <w:i/>
          <w:sz w:val="24"/>
          <w:szCs w:val="24"/>
          <w:lang w:val="en-US"/>
        </w:rPr>
        <w:t>following</w:t>
      </w:r>
      <w:r w:rsidRPr="005606E2">
        <w:rPr>
          <w:b/>
          <w:i/>
          <w:spacing w:val="-3"/>
          <w:sz w:val="24"/>
          <w:szCs w:val="24"/>
          <w:lang w:val="en-US"/>
        </w:rPr>
        <w:t xml:space="preserve"> </w:t>
      </w:r>
      <w:r w:rsidRPr="005606E2">
        <w:rPr>
          <w:b/>
          <w:i/>
          <w:sz w:val="24"/>
          <w:szCs w:val="24"/>
          <w:lang w:val="en-US"/>
        </w:rPr>
        <w:t>Ukrainian</w:t>
      </w:r>
      <w:r w:rsidRPr="005606E2">
        <w:rPr>
          <w:b/>
          <w:i/>
          <w:spacing w:val="-6"/>
          <w:sz w:val="24"/>
          <w:szCs w:val="24"/>
          <w:lang w:val="en-US"/>
        </w:rPr>
        <w:t xml:space="preserve"> </w:t>
      </w:r>
      <w:r w:rsidRPr="005606E2">
        <w:rPr>
          <w:b/>
          <w:i/>
          <w:sz w:val="24"/>
          <w:szCs w:val="24"/>
          <w:lang w:val="en-US"/>
        </w:rPr>
        <w:t>words</w:t>
      </w:r>
      <w:r w:rsidRPr="005606E2">
        <w:rPr>
          <w:b/>
          <w:i/>
          <w:spacing w:val="-5"/>
          <w:sz w:val="24"/>
          <w:szCs w:val="24"/>
          <w:lang w:val="en-US"/>
        </w:rPr>
        <w:t xml:space="preserve"> </w:t>
      </w:r>
      <w:r w:rsidRPr="005606E2">
        <w:rPr>
          <w:b/>
          <w:i/>
          <w:sz w:val="24"/>
          <w:szCs w:val="24"/>
          <w:lang w:val="en-US"/>
        </w:rPr>
        <w:t>and word combinations. Make up your own sentences:</w:t>
      </w:r>
    </w:p>
    <w:p w:rsidR="008C149F" w:rsidRPr="00AB0F53" w:rsidRDefault="00B44468" w:rsidP="007A34E8">
      <w:pPr>
        <w:pStyle w:val="a3"/>
        <w:spacing w:before="106"/>
        <w:ind w:left="0" w:firstLine="567"/>
        <w:jc w:val="both"/>
        <w:rPr>
          <w:sz w:val="24"/>
          <w:szCs w:val="24"/>
          <w:lang w:val="en-US"/>
        </w:rPr>
      </w:pPr>
      <w:r w:rsidRPr="00695EE1">
        <w:rPr>
          <w:sz w:val="24"/>
          <w:szCs w:val="24"/>
          <w:lang w:val="ru-RU"/>
        </w:rPr>
        <w:t>гірнича</w:t>
      </w:r>
      <w:r w:rsidRPr="00AB0F53">
        <w:rPr>
          <w:sz w:val="24"/>
          <w:szCs w:val="24"/>
          <w:lang w:val="en-US"/>
        </w:rPr>
        <w:t xml:space="preserve"> </w:t>
      </w:r>
      <w:r w:rsidRPr="00695EE1">
        <w:rPr>
          <w:sz w:val="24"/>
          <w:szCs w:val="24"/>
          <w:lang w:val="ru-RU"/>
        </w:rPr>
        <w:t>професія</w:t>
      </w:r>
      <w:r w:rsidRPr="00AB0F53">
        <w:rPr>
          <w:sz w:val="24"/>
          <w:szCs w:val="24"/>
          <w:lang w:val="en-US"/>
        </w:rPr>
        <w:t xml:space="preserve">, </w:t>
      </w:r>
      <w:r w:rsidRPr="00695EE1">
        <w:rPr>
          <w:sz w:val="24"/>
          <w:szCs w:val="24"/>
          <w:lang w:val="ru-RU"/>
        </w:rPr>
        <w:t>перевага</w:t>
      </w:r>
      <w:r w:rsidRPr="00AB0F53">
        <w:rPr>
          <w:sz w:val="24"/>
          <w:szCs w:val="24"/>
          <w:lang w:val="en-US"/>
        </w:rPr>
        <w:t xml:space="preserve">, </w:t>
      </w:r>
      <w:r w:rsidRPr="00695EE1">
        <w:rPr>
          <w:sz w:val="24"/>
          <w:szCs w:val="24"/>
          <w:lang w:val="ru-RU"/>
        </w:rPr>
        <w:t>особливість</w:t>
      </w:r>
      <w:r w:rsidRPr="00AB0F53">
        <w:rPr>
          <w:sz w:val="24"/>
          <w:szCs w:val="24"/>
          <w:lang w:val="en-US"/>
        </w:rPr>
        <w:t xml:space="preserve">, </w:t>
      </w:r>
      <w:r w:rsidRPr="00695EE1">
        <w:rPr>
          <w:sz w:val="24"/>
          <w:szCs w:val="24"/>
          <w:lang w:val="ru-RU"/>
        </w:rPr>
        <w:t>маркшейдер</w:t>
      </w:r>
      <w:r w:rsidRPr="00AB0F53">
        <w:rPr>
          <w:sz w:val="24"/>
          <w:szCs w:val="24"/>
          <w:lang w:val="en-US"/>
        </w:rPr>
        <w:t xml:space="preserve">, </w:t>
      </w:r>
      <w:r w:rsidRPr="00695EE1">
        <w:rPr>
          <w:sz w:val="24"/>
          <w:szCs w:val="24"/>
          <w:lang w:val="ru-RU"/>
        </w:rPr>
        <w:t>зміни</w:t>
      </w:r>
      <w:r w:rsidRPr="00AB0F53">
        <w:rPr>
          <w:sz w:val="24"/>
          <w:szCs w:val="24"/>
          <w:lang w:val="en-US"/>
        </w:rPr>
        <w:t xml:space="preserve"> </w:t>
      </w:r>
      <w:r w:rsidRPr="00AB0F53">
        <w:rPr>
          <w:spacing w:val="-2"/>
          <w:sz w:val="24"/>
          <w:szCs w:val="24"/>
          <w:lang w:val="en-US"/>
        </w:rPr>
        <w:t>(</w:t>
      </w:r>
      <w:r w:rsidRPr="00695EE1">
        <w:rPr>
          <w:spacing w:val="-2"/>
          <w:sz w:val="24"/>
          <w:szCs w:val="24"/>
          <w:lang w:val="ru-RU"/>
        </w:rPr>
        <w:t>коливання</w:t>
      </w:r>
      <w:r w:rsidRPr="00AB0F53">
        <w:rPr>
          <w:spacing w:val="-2"/>
          <w:sz w:val="24"/>
          <w:szCs w:val="24"/>
          <w:lang w:val="en-US"/>
        </w:rPr>
        <w:t xml:space="preserve">), </w:t>
      </w:r>
      <w:r w:rsidRPr="00695EE1">
        <w:rPr>
          <w:spacing w:val="-2"/>
          <w:sz w:val="24"/>
          <w:szCs w:val="24"/>
          <w:lang w:val="ru-RU"/>
        </w:rPr>
        <w:t>страхування</w:t>
      </w:r>
      <w:r w:rsidRPr="00AB0F53">
        <w:rPr>
          <w:spacing w:val="-2"/>
          <w:sz w:val="24"/>
          <w:szCs w:val="24"/>
          <w:lang w:val="en-US"/>
        </w:rPr>
        <w:t>,</w:t>
      </w:r>
      <w:r w:rsidRPr="00AB0F53">
        <w:rPr>
          <w:spacing w:val="-5"/>
          <w:sz w:val="24"/>
          <w:szCs w:val="24"/>
          <w:lang w:val="en-US"/>
        </w:rPr>
        <w:t xml:space="preserve"> </w:t>
      </w:r>
      <w:r w:rsidRPr="00695EE1">
        <w:rPr>
          <w:spacing w:val="-2"/>
          <w:sz w:val="24"/>
          <w:szCs w:val="24"/>
          <w:lang w:val="ru-RU"/>
        </w:rPr>
        <w:t>перемикати</w:t>
      </w:r>
      <w:r w:rsidRPr="00AB0F53">
        <w:rPr>
          <w:spacing w:val="-5"/>
          <w:sz w:val="24"/>
          <w:szCs w:val="24"/>
          <w:lang w:val="en-US"/>
        </w:rPr>
        <w:t xml:space="preserve"> </w:t>
      </w:r>
      <w:r w:rsidRPr="00AB0F53">
        <w:rPr>
          <w:spacing w:val="-2"/>
          <w:sz w:val="24"/>
          <w:szCs w:val="24"/>
          <w:lang w:val="en-US"/>
        </w:rPr>
        <w:t>(</w:t>
      </w:r>
      <w:r w:rsidRPr="00695EE1">
        <w:rPr>
          <w:spacing w:val="-2"/>
          <w:sz w:val="24"/>
          <w:szCs w:val="24"/>
          <w:lang w:val="ru-RU"/>
        </w:rPr>
        <w:t>спрацьовувати</w:t>
      </w:r>
      <w:r w:rsidRPr="00AB0F53">
        <w:rPr>
          <w:spacing w:val="-2"/>
          <w:sz w:val="24"/>
          <w:szCs w:val="24"/>
          <w:lang w:val="en-US"/>
        </w:rPr>
        <w:t>),</w:t>
      </w:r>
      <w:r w:rsidRPr="00AB0F53">
        <w:rPr>
          <w:spacing w:val="-5"/>
          <w:sz w:val="24"/>
          <w:szCs w:val="24"/>
          <w:lang w:val="en-US"/>
        </w:rPr>
        <w:t xml:space="preserve"> </w:t>
      </w:r>
      <w:r w:rsidRPr="00695EE1">
        <w:rPr>
          <w:spacing w:val="-2"/>
          <w:sz w:val="24"/>
          <w:szCs w:val="24"/>
          <w:lang w:val="ru-RU"/>
        </w:rPr>
        <w:t>землетрус</w:t>
      </w:r>
      <w:r w:rsidRPr="00AB0F53">
        <w:rPr>
          <w:spacing w:val="-2"/>
          <w:sz w:val="24"/>
          <w:szCs w:val="24"/>
          <w:lang w:val="en-US"/>
        </w:rPr>
        <w:t xml:space="preserve">, </w:t>
      </w:r>
      <w:r w:rsidRPr="00695EE1">
        <w:rPr>
          <w:sz w:val="24"/>
          <w:szCs w:val="24"/>
          <w:lang w:val="ru-RU"/>
        </w:rPr>
        <w:t>впроваджувати</w:t>
      </w:r>
      <w:r w:rsidRPr="00AB0F53">
        <w:rPr>
          <w:sz w:val="24"/>
          <w:szCs w:val="24"/>
          <w:lang w:val="en-US"/>
        </w:rPr>
        <w:t xml:space="preserve">, </w:t>
      </w:r>
      <w:r w:rsidRPr="00695EE1">
        <w:rPr>
          <w:sz w:val="24"/>
          <w:szCs w:val="24"/>
          <w:lang w:val="ru-RU"/>
        </w:rPr>
        <w:t>поширення</w:t>
      </w:r>
      <w:r w:rsidRPr="00AB0F53">
        <w:rPr>
          <w:sz w:val="24"/>
          <w:szCs w:val="24"/>
          <w:lang w:val="en-US"/>
        </w:rPr>
        <w:t>.</w:t>
      </w:r>
    </w:p>
    <w:p w:rsidR="008C149F" w:rsidRPr="005606E2" w:rsidRDefault="00B44468" w:rsidP="00563523">
      <w:pPr>
        <w:pStyle w:val="a5"/>
        <w:numPr>
          <w:ilvl w:val="0"/>
          <w:numId w:val="40"/>
        </w:numPr>
        <w:tabs>
          <w:tab w:val="left" w:pos="782"/>
        </w:tabs>
        <w:spacing w:before="128"/>
        <w:ind w:left="0" w:firstLine="567"/>
        <w:jc w:val="both"/>
        <w:rPr>
          <w:b/>
          <w:i/>
          <w:sz w:val="24"/>
          <w:szCs w:val="24"/>
          <w:lang w:val="en-US"/>
        </w:rPr>
      </w:pPr>
      <w:r w:rsidRPr="005606E2">
        <w:rPr>
          <w:b/>
          <w:i/>
          <w:sz w:val="24"/>
          <w:szCs w:val="24"/>
          <w:lang w:val="en-US"/>
        </w:rPr>
        <w:t>Match</w:t>
      </w:r>
      <w:r w:rsidRPr="005606E2">
        <w:rPr>
          <w:b/>
          <w:i/>
          <w:spacing w:val="-7"/>
          <w:sz w:val="24"/>
          <w:szCs w:val="24"/>
          <w:lang w:val="en-US"/>
        </w:rPr>
        <w:t xml:space="preserve"> </w:t>
      </w:r>
      <w:r w:rsidRPr="005606E2">
        <w:rPr>
          <w:b/>
          <w:i/>
          <w:sz w:val="24"/>
          <w:szCs w:val="24"/>
          <w:lang w:val="en-US"/>
        </w:rPr>
        <w:t>the</w:t>
      </w:r>
      <w:r w:rsidRPr="005606E2">
        <w:rPr>
          <w:b/>
          <w:i/>
          <w:spacing w:val="-6"/>
          <w:sz w:val="24"/>
          <w:szCs w:val="24"/>
          <w:lang w:val="en-US"/>
        </w:rPr>
        <w:t xml:space="preserve"> </w:t>
      </w:r>
      <w:r w:rsidRPr="005606E2">
        <w:rPr>
          <w:b/>
          <w:i/>
          <w:spacing w:val="-2"/>
          <w:sz w:val="24"/>
          <w:szCs w:val="24"/>
          <w:lang w:val="en-US"/>
        </w:rPr>
        <w:t>synonyms:</w:t>
      </w:r>
    </w:p>
    <w:p w:rsidR="008C149F" w:rsidRPr="005606E2" w:rsidRDefault="008C149F">
      <w:pPr>
        <w:pStyle w:val="a3"/>
        <w:spacing w:before="5"/>
        <w:ind w:left="0"/>
        <w:rPr>
          <w:b/>
          <w:i/>
          <w:sz w:val="24"/>
          <w:szCs w:val="24"/>
          <w:lang w:val="en-US"/>
        </w:rPr>
      </w:pPr>
    </w:p>
    <w:tbl>
      <w:tblPr>
        <w:tblStyle w:val="TableNormal"/>
        <w:tblW w:w="0" w:type="auto"/>
        <w:tblInd w:w="17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5"/>
        <w:gridCol w:w="3404"/>
      </w:tblGrid>
      <w:tr w:rsidR="008C149F" w:rsidRPr="005606E2">
        <w:trPr>
          <w:trHeight w:val="448"/>
        </w:trPr>
        <w:tc>
          <w:tcPr>
            <w:tcW w:w="3685" w:type="dxa"/>
          </w:tcPr>
          <w:p w:rsidR="008C149F" w:rsidRPr="005606E2" w:rsidRDefault="00B44468" w:rsidP="007A34E8">
            <w:pPr>
              <w:pStyle w:val="TableParagraph"/>
              <w:spacing w:before="34"/>
              <w:ind w:left="170" w:right="170" w:firstLine="0"/>
              <w:rPr>
                <w:szCs w:val="24"/>
                <w:lang w:val="en-US"/>
              </w:rPr>
            </w:pPr>
            <w:r w:rsidRPr="005606E2">
              <w:rPr>
                <w:spacing w:val="-2"/>
                <w:szCs w:val="24"/>
                <w:lang w:val="en-US"/>
              </w:rPr>
              <w:t>alteration</w:t>
            </w:r>
          </w:p>
        </w:tc>
        <w:tc>
          <w:tcPr>
            <w:tcW w:w="3404" w:type="dxa"/>
          </w:tcPr>
          <w:p w:rsidR="008C149F" w:rsidRPr="005606E2" w:rsidRDefault="00B44468" w:rsidP="007A34E8">
            <w:pPr>
              <w:pStyle w:val="TableParagraph"/>
              <w:spacing w:before="34"/>
              <w:ind w:left="170" w:right="170" w:firstLine="0"/>
              <w:rPr>
                <w:szCs w:val="24"/>
                <w:lang w:val="en-US"/>
              </w:rPr>
            </w:pPr>
            <w:r w:rsidRPr="005606E2">
              <w:rPr>
                <w:szCs w:val="24"/>
                <w:lang w:val="en-US"/>
              </w:rPr>
              <w:t>to</w:t>
            </w:r>
            <w:r w:rsidRPr="005606E2">
              <w:rPr>
                <w:spacing w:val="-4"/>
                <w:szCs w:val="24"/>
                <w:lang w:val="en-US"/>
              </w:rPr>
              <w:t xml:space="preserve"> </w:t>
            </w:r>
            <w:r w:rsidRPr="005606E2">
              <w:rPr>
                <w:szCs w:val="24"/>
                <w:lang w:val="en-US"/>
              </w:rPr>
              <w:t>give</w:t>
            </w:r>
            <w:r w:rsidRPr="005606E2">
              <w:rPr>
                <w:spacing w:val="-4"/>
                <w:szCs w:val="24"/>
                <w:lang w:val="en-US"/>
              </w:rPr>
              <w:t xml:space="preserve"> rise</w:t>
            </w:r>
          </w:p>
        </w:tc>
      </w:tr>
      <w:tr w:rsidR="008C149F" w:rsidRPr="005606E2">
        <w:trPr>
          <w:trHeight w:val="448"/>
        </w:trPr>
        <w:tc>
          <w:tcPr>
            <w:tcW w:w="3685" w:type="dxa"/>
          </w:tcPr>
          <w:p w:rsidR="008C149F" w:rsidRPr="005606E2" w:rsidRDefault="00B44468" w:rsidP="007A34E8">
            <w:pPr>
              <w:pStyle w:val="TableParagraph"/>
              <w:spacing w:before="32"/>
              <w:ind w:left="170" w:right="170" w:firstLine="0"/>
              <w:rPr>
                <w:szCs w:val="24"/>
                <w:lang w:val="en-US"/>
              </w:rPr>
            </w:pPr>
            <w:r w:rsidRPr="005606E2">
              <w:rPr>
                <w:szCs w:val="24"/>
                <w:lang w:val="en-US"/>
              </w:rPr>
              <w:t>to</w:t>
            </w:r>
            <w:r w:rsidRPr="005606E2">
              <w:rPr>
                <w:spacing w:val="-3"/>
                <w:szCs w:val="24"/>
                <w:lang w:val="en-US"/>
              </w:rPr>
              <w:t xml:space="preserve"> </w:t>
            </w:r>
            <w:r w:rsidRPr="005606E2">
              <w:rPr>
                <w:spacing w:val="-2"/>
                <w:szCs w:val="24"/>
                <w:lang w:val="en-US"/>
              </w:rPr>
              <w:t>trigger</w:t>
            </w:r>
          </w:p>
        </w:tc>
        <w:tc>
          <w:tcPr>
            <w:tcW w:w="3404" w:type="dxa"/>
          </w:tcPr>
          <w:p w:rsidR="008C149F" w:rsidRPr="005606E2" w:rsidRDefault="00B44468" w:rsidP="007A34E8">
            <w:pPr>
              <w:pStyle w:val="TableParagraph"/>
              <w:spacing w:before="32"/>
              <w:ind w:left="170" w:right="170" w:firstLine="0"/>
              <w:rPr>
                <w:szCs w:val="24"/>
                <w:lang w:val="en-US"/>
              </w:rPr>
            </w:pPr>
            <w:r w:rsidRPr="005606E2">
              <w:rPr>
                <w:spacing w:val="-2"/>
                <w:szCs w:val="24"/>
                <w:lang w:val="en-US"/>
              </w:rPr>
              <w:t>change</w:t>
            </w:r>
          </w:p>
        </w:tc>
      </w:tr>
      <w:tr w:rsidR="008C149F" w:rsidRPr="005606E2">
        <w:trPr>
          <w:trHeight w:val="448"/>
        </w:trPr>
        <w:tc>
          <w:tcPr>
            <w:tcW w:w="3685" w:type="dxa"/>
          </w:tcPr>
          <w:p w:rsidR="008C149F" w:rsidRPr="005606E2" w:rsidRDefault="00B44468" w:rsidP="007A34E8">
            <w:pPr>
              <w:pStyle w:val="TableParagraph"/>
              <w:spacing w:before="33"/>
              <w:ind w:left="170" w:right="170" w:firstLine="0"/>
              <w:rPr>
                <w:szCs w:val="24"/>
                <w:lang w:val="en-US"/>
              </w:rPr>
            </w:pPr>
            <w:r w:rsidRPr="005606E2">
              <w:rPr>
                <w:szCs w:val="24"/>
                <w:lang w:val="en-US"/>
              </w:rPr>
              <w:t>to</w:t>
            </w:r>
            <w:r w:rsidRPr="005606E2">
              <w:rPr>
                <w:spacing w:val="-3"/>
                <w:szCs w:val="24"/>
                <w:lang w:val="en-US"/>
              </w:rPr>
              <w:t xml:space="preserve"> </w:t>
            </w:r>
            <w:r w:rsidRPr="005606E2">
              <w:rPr>
                <w:spacing w:val="-2"/>
                <w:szCs w:val="24"/>
                <w:lang w:val="en-US"/>
              </w:rPr>
              <w:t>ensure</w:t>
            </w:r>
          </w:p>
        </w:tc>
        <w:tc>
          <w:tcPr>
            <w:tcW w:w="3404" w:type="dxa"/>
          </w:tcPr>
          <w:p w:rsidR="008C149F" w:rsidRPr="005606E2" w:rsidRDefault="00B44468" w:rsidP="007A34E8">
            <w:pPr>
              <w:pStyle w:val="TableParagraph"/>
              <w:spacing w:before="33"/>
              <w:ind w:left="170" w:right="170" w:firstLine="0"/>
              <w:rPr>
                <w:szCs w:val="24"/>
                <w:lang w:val="en-US"/>
              </w:rPr>
            </w:pPr>
            <w:r w:rsidRPr="005606E2">
              <w:rPr>
                <w:szCs w:val="24"/>
                <w:lang w:val="en-US"/>
              </w:rPr>
              <w:t>to</w:t>
            </w:r>
            <w:r w:rsidRPr="005606E2">
              <w:rPr>
                <w:spacing w:val="-3"/>
                <w:szCs w:val="24"/>
                <w:lang w:val="en-US"/>
              </w:rPr>
              <w:t xml:space="preserve"> </w:t>
            </w:r>
            <w:r w:rsidRPr="005606E2">
              <w:rPr>
                <w:spacing w:val="-2"/>
                <w:szCs w:val="24"/>
                <w:lang w:val="en-US"/>
              </w:rPr>
              <w:t>intrude</w:t>
            </w:r>
          </w:p>
        </w:tc>
      </w:tr>
      <w:tr w:rsidR="008C149F" w:rsidRPr="005606E2">
        <w:trPr>
          <w:trHeight w:val="448"/>
        </w:trPr>
        <w:tc>
          <w:tcPr>
            <w:tcW w:w="3685" w:type="dxa"/>
          </w:tcPr>
          <w:p w:rsidR="008C149F" w:rsidRPr="005606E2" w:rsidRDefault="00B44468" w:rsidP="007A34E8">
            <w:pPr>
              <w:pStyle w:val="TableParagraph"/>
              <w:spacing w:before="32"/>
              <w:ind w:left="170" w:right="170" w:firstLine="0"/>
              <w:rPr>
                <w:szCs w:val="24"/>
                <w:lang w:val="en-US"/>
              </w:rPr>
            </w:pPr>
            <w:r w:rsidRPr="005606E2">
              <w:rPr>
                <w:szCs w:val="24"/>
                <w:lang w:val="en-US"/>
              </w:rPr>
              <w:t>to</w:t>
            </w:r>
            <w:r w:rsidRPr="005606E2">
              <w:rPr>
                <w:spacing w:val="-3"/>
                <w:szCs w:val="24"/>
                <w:lang w:val="en-US"/>
              </w:rPr>
              <w:t xml:space="preserve"> </w:t>
            </w:r>
            <w:r w:rsidRPr="005606E2">
              <w:rPr>
                <w:spacing w:val="-2"/>
                <w:szCs w:val="24"/>
                <w:lang w:val="en-US"/>
              </w:rPr>
              <w:t>update</w:t>
            </w:r>
          </w:p>
        </w:tc>
        <w:tc>
          <w:tcPr>
            <w:tcW w:w="3404" w:type="dxa"/>
          </w:tcPr>
          <w:p w:rsidR="008C149F" w:rsidRPr="005606E2" w:rsidRDefault="00B44468" w:rsidP="007A34E8">
            <w:pPr>
              <w:pStyle w:val="TableParagraph"/>
              <w:spacing w:before="32"/>
              <w:ind w:left="170" w:right="170" w:firstLine="0"/>
              <w:rPr>
                <w:szCs w:val="24"/>
                <w:lang w:val="en-US"/>
              </w:rPr>
            </w:pPr>
            <w:r w:rsidRPr="005606E2">
              <w:rPr>
                <w:szCs w:val="24"/>
                <w:lang w:val="en-US"/>
              </w:rPr>
              <w:t>to</w:t>
            </w:r>
            <w:r w:rsidRPr="005606E2">
              <w:rPr>
                <w:spacing w:val="-3"/>
                <w:szCs w:val="24"/>
                <w:lang w:val="en-US"/>
              </w:rPr>
              <w:t xml:space="preserve"> </w:t>
            </w:r>
            <w:r w:rsidRPr="005606E2">
              <w:rPr>
                <w:spacing w:val="-2"/>
                <w:szCs w:val="24"/>
                <w:lang w:val="en-US"/>
              </w:rPr>
              <w:t>affect</w:t>
            </w:r>
          </w:p>
        </w:tc>
      </w:tr>
      <w:tr w:rsidR="008C149F" w:rsidRPr="005606E2">
        <w:trPr>
          <w:trHeight w:val="448"/>
        </w:trPr>
        <w:tc>
          <w:tcPr>
            <w:tcW w:w="3685" w:type="dxa"/>
          </w:tcPr>
          <w:p w:rsidR="008C149F" w:rsidRPr="005606E2" w:rsidRDefault="00B44468" w:rsidP="007A34E8">
            <w:pPr>
              <w:pStyle w:val="TableParagraph"/>
              <w:spacing w:before="32"/>
              <w:ind w:left="170" w:right="170" w:firstLine="0"/>
              <w:rPr>
                <w:szCs w:val="24"/>
                <w:lang w:val="en-US"/>
              </w:rPr>
            </w:pPr>
            <w:r w:rsidRPr="005606E2">
              <w:rPr>
                <w:szCs w:val="24"/>
                <w:lang w:val="en-US"/>
              </w:rPr>
              <w:t>to</w:t>
            </w:r>
            <w:r w:rsidRPr="005606E2">
              <w:rPr>
                <w:spacing w:val="-3"/>
                <w:szCs w:val="24"/>
                <w:lang w:val="en-US"/>
              </w:rPr>
              <w:t xml:space="preserve"> </w:t>
            </w:r>
            <w:r w:rsidRPr="005606E2">
              <w:rPr>
                <w:spacing w:val="-2"/>
                <w:szCs w:val="24"/>
                <w:lang w:val="en-US"/>
              </w:rPr>
              <w:t>complete</w:t>
            </w:r>
          </w:p>
        </w:tc>
        <w:tc>
          <w:tcPr>
            <w:tcW w:w="3404" w:type="dxa"/>
          </w:tcPr>
          <w:p w:rsidR="008C149F" w:rsidRPr="005606E2" w:rsidRDefault="00B44468" w:rsidP="007A34E8">
            <w:pPr>
              <w:pStyle w:val="TableParagraph"/>
              <w:spacing w:before="32"/>
              <w:ind w:left="170" w:right="170" w:firstLine="0"/>
              <w:rPr>
                <w:szCs w:val="24"/>
                <w:lang w:val="en-US"/>
              </w:rPr>
            </w:pPr>
            <w:r w:rsidRPr="005606E2">
              <w:rPr>
                <w:szCs w:val="24"/>
                <w:lang w:val="en-US"/>
              </w:rPr>
              <w:t>to</w:t>
            </w:r>
            <w:r w:rsidRPr="005606E2">
              <w:rPr>
                <w:spacing w:val="-3"/>
                <w:szCs w:val="24"/>
                <w:lang w:val="en-US"/>
              </w:rPr>
              <w:t xml:space="preserve"> </w:t>
            </w:r>
            <w:r w:rsidRPr="005606E2">
              <w:rPr>
                <w:spacing w:val="-2"/>
                <w:szCs w:val="24"/>
                <w:lang w:val="en-US"/>
              </w:rPr>
              <w:t>provide</w:t>
            </w:r>
          </w:p>
        </w:tc>
      </w:tr>
      <w:tr w:rsidR="008C149F" w:rsidRPr="005606E2">
        <w:trPr>
          <w:trHeight w:val="445"/>
        </w:trPr>
        <w:tc>
          <w:tcPr>
            <w:tcW w:w="3685" w:type="dxa"/>
          </w:tcPr>
          <w:p w:rsidR="008C149F" w:rsidRPr="005606E2" w:rsidRDefault="00B44468" w:rsidP="007A34E8">
            <w:pPr>
              <w:pStyle w:val="TableParagraph"/>
              <w:spacing w:before="32"/>
              <w:ind w:left="170" w:right="170" w:firstLine="0"/>
              <w:rPr>
                <w:szCs w:val="24"/>
                <w:lang w:val="en-US"/>
              </w:rPr>
            </w:pPr>
            <w:r w:rsidRPr="005606E2">
              <w:rPr>
                <w:szCs w:val="24"/>
                <w:lang w:val="en-US"/>
              </w:rPr>
              <w:t>to</w:t>
            </w:r>
            <w:r w:rsidRPr="005606E2">
              <w:rPr>
                <w:spacing w:val="-3"/>
                <w:szCs w:val="24"/>
                <w:lang w:val="en-US"/>
              </w:rPr>
              <w:t xml:space="preserve"> </w:t>
            </w:r>
            <w:r w:rsidRPr="005606E2">
              <w:rPr>
                <w:spacing w:val="-2"/>
                <w:szCs w:val="24"/>
                <w:lang w:val="en-US"/>
              </w:rPr>
              <w:t>convert</w:t>
            </w:r>
          </w:p>
        </w:tc>
        <w:tc>
          <w:tcPr>
            <w:tcW w:w="3404" w:type="dxa"/>
          </w:tcPr>
          <w:p w:rsidR="008C149F" w:rsidRPr="005606E2" w:rsidRDefault="00B44468" w:rsidP="007A34E8">
            <w:pPr>
              <w:pStyle w:val="TableParagraph"/>
              <w:spacing w:before="32"/>
              <w:ind w:left="170" w:right="170" w:firstLine="0"/>
              <w:rPr>
                <w:szCs w:val="24"/>
                <w:lang w:val="en-US"/>
              </w:rPr>
            </w:pPr>
            <w:r w:rsidRPr="005606E2">
              <w:rPr>
                <w:szCs w:val="24"/>
                <w:lang w:val="en-US"/>
              </w:rPr>
              <w:t>to</w:t>
            </w:r>
            <w:r w:rsidRPr="005606E2">
              <w:rPr>
                <w:spacing w:val="-3"/>
                <w:szCs w:val="24"/>
                <w:lang w:val="en-US"/>
              </w:rPr>
              <w:t xml:space="preserve"> </w:t>
            </w:r>
            <w:r w:rsidRPr="005606E2">
              <w:rPr>
                <w:spacing w:val="-2"/>
                <w:szCs w:val="24"/>
                <w:lang w:val="en-US"/>
              </w:rPr>
              <w:t>finish</w:t>
            </w:r>
          </w:p>
        </w:tc>
      </w:tr>
      <w:tr w:rsidR="008C149F" w:rsidRPr="005606E2">
        <w:trPr>
          <w:trHeight w:val="448"/>
        </w:trPr>
        <w:tc>
          <w:tcPr>
            <w:tcW w:w="3685" w:type="dxa"/>
          </w:tcPr>
          <w:p w:rsidR="008C149F" w:rsidRPr="005606E2" w:rsidRDefault="00B44468" w:rsidP="007A34E8">
            <w:pPr>
              <w:pStyle w:val="TableParagraph"/>
              <w:spacing w:before="34"/>
              <w:ind w:left="170" w:right="170" w:firstLine="0"/>
              <w:rPr>
                <w:szCs w:val="24"/>
                <w:lang w:val="en-US"/>
              </w:rPr>
            </w:pPr>
            <w:r w:rsidRPr="005606E2">
              <w:rPr>
                <w:szCs w:val="24"/>
                <w:lang w:val="en-US"/>
              </w:rPr>
              <w:t>to</w:t>
            </w:r>
            <w:r w:rsidRPr="005606E2">
              <w:rPr>
                <w:spacing w:val="-3"/>
                <w:szCs w:val="24"/>
                <w:lang w:val="en-US"/>
              </w:rPr>
              <w:t xml:space="preserve"> </w:t>
            </w:r>
            <w:r w:rsidRPr="005606E2">
              <w:rPr>
                <w:spacing w:val="-2"/>
                <w:szCs w:val="24"/>
                <w:lang w:val="en-US"/>
              </w:rPr>
              <w:t>encroach</w:t>
            </w:r>
          </w:p>
        </w:tc>
        <w:tc>
          <w:tcPr>
            <w:tcW w:w="3404" w:type="dxa"/>
          </w:tcPr>
          <w:p w:rsidR="008C149F" w:rsidRPr="005606E2" w:rsidRDefault="00B44468" w:rsidP="007A34E8">
            <w:pPr>
              <w:pStyle w:val="TableParagraph"/>
              <w:spacing w:before="34"/>
              <w:ind w:left="170" w:right="170" w:firstLine="0"/>
              <w:rPr>
                <w:szCs w:val="24"/>
                <w:lang w:val="en-US"/>
              </w:rPr>
            </w:pPr>
            <w:r w:rsidRPr="005606E2">
              <w:rPr>
                <w:szCs w:val="24"/>
                <w:lang w:val="en-US"/>
              </w:rPr>
              <w:t>to</w:t>
            </w:r>
            <w:r w:rsidRPr="005606E2">
              <w:rPr>
                <w:spacing w:val="-3"/>
                <w:szCs w:val="24"/>
                <w:lang w:val="en-US"/>
              </w:rPr>
              <w:t xml:space="preserve"> </w:t>
            </w:r>
            <w:r w:rsidRPr="005606E2">
              <w:rPr>
                <w:spacing w:val="-2"/>
                <w:szCs w:val="24"/>
                <w:lang w:val="en-US"/>
              </w:rPr>
              <w:t>transform</w:t>
            </w:r>
          </w:p>
        </w:tc>
      </w:tr>
      <w:tr w:rsidR="008C149F" w:rsidRPr="005606E2">
        <w:trPr>
          <w:trHeight w:val="448"/>
        </w:trPr>
        <w:tc>
          <w:tcPr>
            <w:tcW w:w="3685" w:type="dxa"/>
          </w:tcPr>
          <w:p w:rsidR="008C149F" w:rsidRPr="005606E2" w:rsidRDefault="00B44468" w:rsidP="007A34E8">
            <w:pPr>
              <w:pStyle w:val="TableParagraph"/>
              <w:spacing w:before="32"/>
              <w:ind w:left="170" w:right="170" w:firstLine="0"/>
              <w:rPr>
                <w:szCs w:val="24"/>
                <w:lang w:val="en-US"/>
              </w:rPr>
            </w:pPr>
            <w:r w:rsidRPr="005606E2">
              <w:rPr>
                <w:szCs w:val="24"/>
                <w:lang w:val="en-US"/>
              </w:rPr>
              <w:t>to</w:t>
            </w:r>
            <w:r w:rsidRPr="005606E2">
              <w:rPr>
                <w:spacing w:val="-3"/>
                <w:szCs w:val="24"/>
                <w:lang w:val="en-US"/>
              </w:rPr>
              <w:t xml:space="preserve"> </w:t>
            </w:r>
            <w:r w:rsidRPr="005606E2">
              <w:rPr>
                <w:spacing w:val="-2"/>
                <w:szCs w:val="24"/>
                <w:lang w:val="en-US"/>
              </w:rPr>
              <w:t>cause</w:t>
            </w:r>
          </w:p>
        </w:tc>
        <w:tc>
          <w:tcPr>
            <w:tcW w:w="3404" w:type="dxa"/>
          </w:tcPr>
          <w:p w:rsidR="008C149F" w:rsidRPr="005606E2" w:rsidRDefault="00B44468" w:rsidP="007A34E8">
            <w:pPr>
              <w:pStyle w:val="TableParagraph"/>
              <w:spacing w:before="32"/>
              <w:ind w:left="170" w:right="170" w:firstLine="0"/>
              <w:rPr>
                <w:szCs w:val="24"/>
                <w:lang w:val="en-US"/>
              </w:rPr>
            </w:pPr>
            <w:r w:rsidRPr="005606E2">
              <w:rPr>
                <w:szCs w:val="24"/>
                <w:lang w:val="en-US"/>
              </w:rPr>
              <w:t>to</w:t>
            </w:r>
            <w:r w:rsidRPr="005606E2">
              <w:rPr>
                <w:spacing w:val="-3"/>
                <w:szCs w:val="24"/>
                <w:lang w:val="en-US"/>
              </w:rPr>
              <w:t xml:space="preserve"> </w:t>
            </w:r>
            <w:r w:rsidRPr="005606E2">
              <w:rPr>
                <w:spacing w:val="-2"/>
                <w:szCs w:val="24"/>
                <w:lang w:val="en-US"/>
              </w:rPr>
              <w:t>interfere</w:t>
            </w:r>
          </w:p>
        </w:tc>
      </w:tr>
    </w:tbl>
    <w:p w:rsidR="008C149F" w:rsidRPr="005606E2" w:rsidRDefault="00B44468" w:rsidP="00563523">
      <w:pPr>
        <w:pStyle w:val="a5"/>
        <w:numPr>
          <w:ilvl w:val="0"/>
          <w:numId w:val="40"/>
        </w:numPr>
        <w:tabs>
          <w:tab w:val="left" w:pos="803"/>
        </w:tabs>
        <w:spacing w:before="125"/>
        <w:ind w:left="0" w:firstLine="567"/>
        <w:rPr>
          <w:b/>
          <w:i/>
          <w:sz w:val="24"/>
          <w:szCs w:val="24"/>
          <w:lang w:val="en-US"/>
        </w:rPr>
      </w:pPr>
      <w:r w:rsidRPr="005606E2">
        <w:rPr>
          <w:b/>
          <w:i/>
          <w:sz w:val="24"/>
          <w:szCs w:val="24"/>
          <w:lang w:val="en-US"/>
        </w:rPr>
        <w:t>Fill</w:t>
      </w:r>
      <w:r w:rsidRPr="005606E2">
        <w:rPr>
          <w:b/>
          <w:i/>
          <w:spacing w:val="40"/>
          <w:sz w:val="24"/>
          <w:szCs w:val="24"/>
          <w:lang w:val="en-US"/>
        </w:rPr>
        <w:t xml:space="preserve"> </w:t>
      </w:r>
      <w:r w:rsidRPr="005606E2">
        <w:rPr>
          <w:b/>
          <w:i/>
          <w:sz w:val="24"/>
          <w:szCs w:val="24"/>
          <w:lang w:val="en-US"/>
        </w:rPr>
        <w:t>in</w:t>
      </w:r>
      <w:r w:rsidRPr="005606E2">
        <w:rPr>
          <w:b/>
          <w:i/>
          <w:spacing w:val="40"/>
          <w:sz w:val="24"/>
          <w:szCs w:val="24"/>
          <w:lang w:val="en-US"/>
        </w:rPr>
        <w:t xml:space="preserve"> </w:t>
      </w:r>
      <w:r w:rsidRPr="005606E2">
        <w:rPr>
          <w:b/>
          <w:i/>
          <w:sz w:val="24"/>
          <w:szCs w:val="24"/>
          <w:lang w:val="en-US"/>
        </w:rPr>
        <w:t>the</w:t>
      </w:r>
      <w:r w:rsidRPr="005606E2">
        <w:rPr>
          <w:b/>
          <w:i/>
          <w:spacing w:val="40"/>
          <w:sz w:val="24"/>
          <w:szCs w:val="24"/>
          <w:lang w:val="en-US"/>
        </w:rPr>
        <w:t xml:space="preserve"> </w:t>
      </w:r>
      <w:r w:rsidRPr="005606E2">
        <w:rPr>
          <w:b/>
          <w:i/>
          <w:sz w:val="24"/>
          <w:szCs w:val="24"/>
          <w:lang w:val="en-US"/>
        </w:rPr>
        <w:t>blanks</w:t>
      </w:r>
      <w:r w:rsidRPr="005606E2">
        <w:rPr>
          <w:b/>
          <w:i/>
          <w:spacing w:val="40"/>
          <w:sz w:val="24"/>
          <w:szCs w:val="24"/>
          <w:lang w:val="en-US"/>
        </w:rPr>
        <w:t xml:space="preserve"> </w:t>
      </w:r>
      <w:r w:rsidRPr="005606E2">
        <w:rPr>
          <w:b/>
          <w:i/>
          <w:sz w:val="24"/>
          <w:szCs w:val="24"/>
          <w:lang w:val="en-US"/>
        </w:rPr>
        <w:t>with</w:t>
      </w:r>
      <w:r w:rsidRPr="005606E2">
        <w:rPr>
          <w:b/>
          <w:i/>
          <w:spacing w:val="40"/>
          <w:sz w:val="24"/>
          <w:szCs w:val="24"/>
          <w:lang w:val="en-US"/>
        </w:rPr>
        <w:t xml:space="preserve"> </w:t>
      </w:r>
      <w:r w:rsidRPr="005606E2">
        <w:rPr>
          <w:b/>
          <w:i/>
          <w:sz w:val="24"/>
          <w:szCs w:val="24"/>
          <w:lang w:val="en-US"/>
        </w:rPr>
        <w:t>the</w:t>
      </w:r>
      <w:r w:rsidRPr="005606E2">
        <w:rPr>
          <w:b/>
          <w:i/>
          <w:spacing w:val="40"/>
          <w:sz w:val="24"/>
          <w:szCs w:val="24"/>
          <w:lang w:val="en-US"/>
        </w:rPr>
        <w:t xml:space="preserve"> </w:t>
      </w:r>
      <w:r w:rsidRPr="005606E2">
        <w:rPr>
          <w:b/>
          <w:i/>
          <w:sz w:val="24"/>
          <w:szCs w:val="24"/>
          <w:lang w:val="en-US"/>
        </w:rPr>
        <w:t>proper</w:t>
      </w:r>
      <w:r w:rsidRPr="005606E2">
        <w:rPr>
          <w:b/>
          <w:i/>
          <w:spacing w:val="40"/>
          <w:sz w:val="24"/>
          <w:szCs w:val="24"/>
          <w:lang w:val="en-US"/>
        </w:rPr>
        <w:t xml:space="preserve"> </w:t>
      </w:r>
      <w:r w:rsidRPr="005606E2">
        <w:rPr>
          <w:b/>
          <w:i/>
          <w:sz w:val="24"/>
          <w:szCs w:val="24"/>
          <w:lang w:val="en-US"/>
        </w:rPr>
        <w:t>words.</w:t>
      </w:r>
      <w:r w:rsidRPr="005606E2">
        <w:rPr>
          <w:b/>
          <w:i/>
          <w:spacing w:val="40"/>
          <w:sz w:val="24"/>
          <w:szCs w:val="24"/>
          <w:lang w:val="en-US"/>
        </w:rPr>
        <w:t xml:space="preserve"> </w:t>
      </w:r>
      <w:r w:rsidRPr="005606E2">
        <w:rPr>
          <w:b/>
          <w:i/>
          <w:sz w:val="24"/>
          <w:szCs w:val="24"/>
          <w:lang w:val="en-US"/>
        </w:rPr>
        <w:t>Change</w:t>
      </w:r>
      <w:r w:rsidRPr="005606E2">
        <w:rPr>
          <w:b/>
          <w:i/>
          <w:spacing w:val="40"/>
          <w:sz w:val="24"/>
          <w:szCs w:val="24"/>
          <w:lang w:val="en-US"/>
        </w:rPr>
        <w:t xml:space="preserve"> </w:t>
      </w:r>
      <w:r w:rsidRPr="005606E2">
        <w:rPr>
          <w:b/>
          <w:i/>
          <w:sz w:val="24"/>
          <w:szCs w:val="24"/>
          <w:lang w:val="en-US"/>
        </w:rPr>
        <w:t>the</w:t>
      </w:r>
      <w:r w:rsidRPr="005606E2">
        <w:rPr>
          <w:b/>
          <w:i/>
          <w:spacing w:val="40"/>
          <w:sz w:val="24"/>
          <w:szCs w:val="24"/>
          <w:lang w:val="en-US"/>
        </w:rPr>
        <w:t xml:space="preserve"> </w:t>
      </w:r>
      <w:r w:rsidRPr="005606E2">
        <w:rPr>
          <w:b/>
          <w:i/>
          <w:sz w:val="24"/>
          <w:szCs w:val="24"/>
          <w:lang w:val="en-US"/>
        </w:rPr>
        <w:t>form</w:t>
      </w:r>
      <w:r w:rsidRPr="005606E2">
        <w:rPr>
          <w:b/>
          <w:i/>
          <w:spacing w:val="40"/>
          <w:sz w:val="24"/>
          <w:szCs w:val="24"/>
          <w:lang w:val="en-US"/>
        </w:rPr>
        <w:t xml:space="preserve"> </w:t>
      </w:r>
      <w:r w:rsidRPr="005606E2">
        <w:rPr>
          <w:b/>
          <w:i/>
          <w:sz w:val="24"/>
          <w:szCs w:val="24"/>
          <w:lang w:val="en-US"/>
        </w:rPr>
        <w:t xml:space="preserve">if </w:t>
      </w:r>
      <w:r w:rsidRPr="005606E2">
        <w:rPr>
          <w:b/>
          <w:i/>
          <w:spacing w:val="-2"/>
          <w:sz w:val="24"/>
          <w:szCs w:val="24"/>
          <w:lang w:val="en-US"/>
        </w:rPr>
        <w:t>necessary:</w:t>
      </w:r>
    </w:p>
    <w:p w:rsidR="008C149F" w:rsidRPr="005606E2" w:rsidRDefault="00B44468" w:rsidP="007A34E8">
      <w:pPr>
        <w:spacing w:before="112"/>
        <w:ind w:firstLine="567"/>
        <w:rPr>
          <w:i/>
          <w:sz w:val="24"/>
          <w:szCs w:val="24"/>
          <w:lang w:val="en-US"/>
        </w:rPr>
      </w:pPr>
      <w:r w:rsidRPr="005606E2">
        <w:rPr>
          <w:i/>
          <w:sz w:val="24"/>
          <w:szCs w:val="24"/>
          <w:lang w:val="en-US"/>
        </w:rPr>
        <w:t>requirement,</w:t>
      </w:r>
      <w:r w:rsidRPr="005606E2">
        <w:rPr>
          <w:i/>
          <w:spacing w:val="-14"/>
          <w:sz w:val="24"/>
          <w:szCs w:val="24"/>
          <w:lang w:val="en-US"/>
        </w:rPr>
        <w:t xml:space="preserve"> </w:t>
      </w:r>
      <w:r w:rsidRPr="005606E2">
        <w:rPr>
          <w:i/>
          <w:sz w:val="24"/>
          <w:szCs w:val="24"/>
          <w:lang w:val="en-US"/>
        </w:rPr>
        <w:t>train,</w:t>
      </w:r>
      <w:r w:rsidRPr="005606E2">
        <w:rPr>
          <w:i/>
          <w:spacing w:val="-13"/>
          <w:sz w:val="24"/>
          <w:szCs w:val="24"/>
          <w:lang w:val="en-US"/>
        </w:rPr>
        <w:t xml:space="preserve"> </w:t>
      </w:r>
      <w:r w:rsidRPr="005606E2">
        <w:rPr>
          <w:i/>
          <w:sz w:val="24"/>
          <w:szCs w:val="24"/>
          <w:lang w:val="en-US"/>
        </w:rPr>
        <w:t>development,</w:t>
      </w:r>
      <w:r w:rsidRPr="005606E2">
        <w:rPr>
          <w:i/>
          <w:spacing w:val="-13"/>
          <w:sz w:val="24"/>
          <w:szCs w:val="24"/>
          <w:lang w:val="en-US"/>
        </w:rPr>
        <w:t xml:space="preserve"> </w:t>
      </w:r>
      <w:r w:rsidRPr="005606E2">
        <w:rPr>
          <w:i/>
          <w:sz w:val="24"/>
          <w:szCs w:val="24"/>
          <w:lang w:val="en-US"/>
        </w:rPr>
        <w:t>survey,</w:t>
      </w:r>
      <w:r w:rsidRPr="005606E2">
        <w:rPr>
          <w:i/>
          <w:spacing w:val="-12"/>
          <w:sz w:val="24"/>
          <w:szCs w:val="24"/>
          <w:lang w:val="en-US"/>
        </w:rPr>
        <w:t xml:space="preserve"> </w:t>
      </w:r>
      <w:r w:rsidRPr="005606E2">
        <w:rPr>
          <w:i/>
          <w:spacing w:val="-2"/>
          <w:sz w:val="24"/>
          <w:szCs w:val="24"/>
          <w:lang w:val="en-US"/>
        </w:rPr>
        <w:t>alter</w:t>
      </w:r>
    </w:p>
    <w:p w:rsidR="008C149F" w:rsidRPr="005606E2" w:rsidRDefault="00B44468" w:rsidP="00563523">
      <w:pPr>
        <w:pStyle w:val="a5"/>
        <w:numPr>
          <w:ilvl w:val="0"/>
          <w:numId w:val="39"/>
        </w:numPr>
        <w:tabs>
          <w:tab w:val="left" w:pos="851"/>
          <w:tab w:val="left" w:pos="2641"/>
        </w:tabs>
        <w:spacing w:before="158"/>
        <w:ind w:left="0" w:firstLine="567"/>
        <w:rPr>
          <w:sz w:val="24"/>
          <w:szCs w:val="24"/>
          <w:lang w:val="en-US"/>
        </w:rPr>
      </w:pPr>
      <w:r w:rsidRPr="005606E2">
        <w:rPr>
          <w:sz w:val="24"/>
          <w:szCs w:val="24"/>
          <w:lang w:val="en-US"/>
        </w:rPr>
        <w:t xml:space="preserve">A mine </w:t>
      </w:r>
      <w:r w:rsidRPr="005606E2">
        <w:rPr>
          <w:sz w:val="24"/>
          <w:szCs w:val="24"/>
          <w:u w:val="single"/>
          <w:lang w:val="en-US"/>
        </w:rPr>
        <w:tab/>
      </w:r>
      <w:r w:rsidRPr="005606E2">
        <w:rPr>
          <w:sz w:val="24"/>
          <w:szCs w:val="24"/>
          <w:lang w:val="en-US"/>
        </w:rPr>
        <w:t>may</w:t>
      </w:r>
      <w:r w:rsidRPr="005606E2">
        <w:rPr>
          <w:spacing w:val="-6"/>
          <w:sz w:val="24"/>
          <w:szCs w:val="24"/>
          <w:lang w:val="en-US"/>
        </w:rPr>
        <w:t xml:space="preserve"> </w:t>
      </w:r>
      <w:r w:rsidRPr="005606E2">
        <w:rPr>
          <w:sz w:val="24"/>
          <w:szCs w:val="24"/>
          <w:lang w:val="en-US"/>
        </w:rPr>
        <w:t>be</w:t>
      </w:r>
      <w:r w:rsidRPr="005606E2">
        <w:rPr>
          <w:spacing w:val="-7"/>
          <w:sz w:val="24"/>
          <w:szCs w:val="24"/>
          <w:lang w:val="en-US"/>
        </w:rPr>
        <w:t xml:space="preserve"> </w:t>
      </w:r>
      <w:r w:rsidRPr="005606E2">
        <w:rPr>
          <w:sz w:val="24"/>
          <w:szCs w:val="24"/>
          <w:lang w:val="en-US"/>
        </w:rPr>
        <w:t>needed</w:t>
      </w:r>
      <w:r w:rsidRPr="005606E2">
        <w:rPr>
          <w:spacing w:val="-5"/>
          <w:sz w:val="24"/>
          <w:szCs w:val="24"/>
          <w:lang w:val="en-US"/>
        </w:rPr>
        <w:t xml:space="preserve"> </w:t>
      </w:r>
      <w:r w:rsidRPr="005606E2">
        <w:rPr>
          <w:sz w:val="24"/>
          <w:szCs w:val="24"/>
          <w:lang w:val="en-US"/>
        </w:rPr>
        <w:t>to</w:t>
      </w:r>
      <w:r w:rsidRPr="005606E2">
        <w:rPr>
          <w:spacing w:val="-4"/>
          <w:sz w:val="24"/>
          <w:szCs w:val="24"/>
          <w:lang w:val="en-US"/>
        </w:rPr>
        <w:t xml:space="preserve"> </w:t>
      </w:r>
      <w:r w:rsidRPr="005606E2">
        <w:rPr>
          <w:sz w:val="24"/>
          <w:szCs w:val="24"/>
          <w:lang w:val="en-US"/>
        </w:rPr>
        <w:t>keep</w:t>
      </w:r>
      <w:r w:rsidRPr="005606E2">
        <w:rPr>
          <w:spacing w:val="-6"/>
          <w:sz w:val="24"/>
          <w:szCs w:val="24"/>
          <w:lang w:val="en-US"/>
        </w:rPr>
        <w:t xml:space="preserve"> </w:t>
      </w:r>
      <w:r w:rsidRPr="005606E2">
        <w:rPr>
          <w:sz w:val="24"/>
          <w:szCs w:val="24"/>
          <w:lang w:val="en-US"/>
        </w:rPr>
        <w:t>records</w:t>
      </w:r>
      <w:r w:rsidRPr="005606E2">
        <w:rPr>
          <w:spacing w:val="-7"/>
          <w:sz w:val="24"/>
          <w:szCs w:val="24"/>
          <w:lang w:val="en-US"/>
        </w:rPr>
        <w:t xml:space="preserve"> </w:t>
      </w:r>
      <w:r w:rsidRPr="005606E2">
        <w:rPr>
          <w:sz w:val="24"/>
          <w:szCs w:val="24"/>
          <w:lang w:val="en-US"/>
        </w:rPr>
        <w:t>of</w:t>
      </w:r>
      <w:r w:rsidRPr="005606E2">
        <w:rPr>
          <w:spacing w:val="-5"/>
          <w:sz w:val="24"/>
          <w:szCs w:val="24"/>
          <w:lang w:val="en-US"/>
        </w:rPr>
        <w:t xml:space="preserve"> </w:t>
      </w:r>
      <w:r w:rsidRPr="005606E2">
        <w:rPr>
          <w:sz w:val="24"/>
          <w:szCs w:val="24"/>
          <w:lang w:val="en-US"/>
        </w:rPr>
        <w:t>all</w:t>
      </w:r>
      <w:r w:rsidRPr="005606E2">
        <w:rPr>
          <w:spacing w:val="-6"/>
          <w:sz w:val="24"/>
          <w:szCs w:val="24"/>
          <w:lang w:val="en-US"/>
        </w:rPr>
        <w:t xml:space="preserve"> </w:t>
      </w:r>
      <w:r w:rsidRPr="005606E2">
        <w:rPr>
          <w:sz w:val="24"/>
          <w:szCs w:val="24"/>
          <w:lang w:val="en-US"/>
        </w:rPr>
        <w:t>mine</w:t>
      </w:r>
      <w:r w:rsidRPr="005606E2">
        <w:rPr>
          <w:spacing w:val="-6"/>
          <w:sz w:val="24"/>
          <w:szCs w:val="24"/>
          <w:lang w:val="en-US"/>
        </w:rPr>
        <w:t xml:space="preserve"> </w:t>
      </w:r>
      <w:r w:rsidRPr="005606E2">
        <w:rPr>
          <w:spacing w:val="-2"/>
          <w:sz w:val="24"/>
          <w:szCs w:val="24"/>
          <w:lang w:val="en-US"/>
        </w:rPr>
        <w:t>activity.</w:t>
      </w:r>
    </w:p>
    <w:p w:rsidR="008C149F" w:rsidRPr="005606E2" w:rsidRDefault="00B44468" w:rsidP="00563523">
      <w:pPr>
        <w:pStyle w:val="a5"/>
        <w:numPr>
          <w:ilvl w:val="0"/>
          <w:numId w:val="39"/>
        </w:numPr>
        <w:tabs>
          <w:tab w:val="left" w:pos="716"/>
          <w:tab w:val="left" w:pos="851"/>
          <w:tab w:val="left" w:pos="1898"/>
          <w:tab w:val="left" w:pos="2514"/>
          <w:tab w:val="left" w:pos="4499"/>
          <w:tab w:val="left" w:pos="6237"/>
          <w:tab w:val="left" w:pos="7276"/>
          <w:tab w:val="left" w:pos="9053"/>
        </w:tabs>
        <w:spacing w:before="38"/>
        <w:ind w:left="0" w:firstLine="567"/>
        <w:rPr>
          <w:sz w:val="24"/>
          <w:szCs w:val="24"/>
          <w:lang w:val="en-US"/>
        </w:rPr>
      </w:pPr>
      <w:r w:rsidRPr="005606E2">
        <w:rPr>
          <w:spacing w:val="-2"/>
          <w:sz w:val="24"/>
          <w:szCs w:val="24"/>
          <w:lang w:val="en-US"/>
        </w:rPr>
        <w:t>Getting</w:t>
      </w:r>
      <w:r w:rsidRPr="005606E2">
        <w:rPr>
          <w:sz w:val="24"/>
          <w:szCs w:val="24"/>
          <w:lang w:val="en-US"/>
        </w:rPr>
        <w:tab/>
      </w:r>
      <w:r w:rsidRPr="005606E2">
        <w:rPr>
          <w:spacing w:val="-4"/>
          <w:sz w:val="24"/>
          <w:szCs w:val="24"/>
          <w:lang w:val="en-US"/>
        </w:rPr>
        <w:t>the</w:t>
      </w:r>
      <w:r w:rsidRPr="005606E2">
        <w:rPr>
          <w:sz w:val="24"/>
          <w:szCs w:val="24"/>
          <w:lang w:val="en-US"/>
        </w:rPr>
        <w:tab/>
      </w:r>
      <w:r w:rsidRPr="005606E2">
        <w:rPr>
          <w:spacing w:val="-2"/>
          <w:sz w:val="24"/>
          <w:szCs w:val="24"/>
          <w:lang w:val="en-US"/>
        </w:rPr>
        <w:t>topographical</w:t>
      </w:r>
      <w:r w:rsidRPr="005606E2">
        <w:rPr>
          <w:sz w:val="24"/>
          <w:szCs w:val="24"/>
          <w:lang w:val="en-US"/>
        </w:rPr>
        <w:tab/>
      </w:r>
      <w:r w:rsidRPr="005606E2">
        <w:rPr>
          <w:spacing w:val="-2"/>
          <w:sz w:val="24"/>
          <w:szCs w:val="24"/>
          <w:lang w:val="en-US"/>
        </w:rPr>
        <w:t>information</w:t>
      </w:r>
      <w:r w:rsidRPr="005606E2">
        <w:rPr>
          <w:sz w:val="24"/>
          <w:szCs w:val="24"/>
          <w:lang w:val="en-US"/>
        </w:rPr>
        <w:tab/>
      </w:r>
      <w:r w:rsidRPr="005606E2">
        <w:rPr>
          <w:sz w:val="24"/>
          <w:szCs w:val="24"/>
          <w:u w:val="single"/>
          <w:lang w:val="en-US"/>
        </w:rPr>
        <w:tab/>
      </w:r>
      <w:r w:rsidRPr="005606E2">
        <w:rPr>
          <w:spacing w:val="40"/>
          <w:sz w:val="24"/>
          <w:szCs w:val="24"/>
          <w:lang w:val="en-US"/>
        </w:rPr>
        <w:t xml:space="preserve"> </w:t>
      </w:r>
      <w:r w:rsidRPr="005606E2">
        <w:rPr>
          <w:sz w:val="24"/>
          <w:szCs w:val="24"/>
          <w:lang w:val="en-US"/>
        </w:rPr>
        <w:t>knowledge</w:t>
      </w:r>
      <w:r w:rsidRPr="005606E2">
        <w:rPr>
          <w:sz w:val="24"/>
          <w:szCs w:val="24"/>
          <w:lang w:val="en-US"/>
        </w:rPr>
        <w:tab/>
      </w:r>
      <w:r w:rsidRPr="005606E2">
        <w:rPr>
          <w:spacing w:val="-6"/>
          <w:sz w:val="24"/>
          <w:szCs w:val="24"/>
          <w:lang w:val="en-US"/>
        </w:rPr>
        <w:t xml:space="preserve">of </w:t>
      </w:r>
      <w:r w:rsidRPr="005606E2">
        <w:rPr>
          <w:sz w:val="24"/>
          <w:szCs w:val="24"/>
          <w:lang w:val="en-US"/>
        </w:rPr>
        <w:lastRenderedPageBreak/>
        <w:t>surveying instruments.</w:t>
      </w:r>
    </w:p>
    <w:p w:rsidR="008C149F" w:rsidRPr="005606E2" w:rsidRDefault="00B44468" w:rsidP="00563523">
      <w:pPr>
        <w:pStyle w:val="a5"/>
        <w:numPr>
          <w:ilvl w:val="0"/>
          <w:numId w:val="39"/>
        </w:numPr>
        <w:tabs>
          <w:tab w:val="left" w:pos="851"/>
          <w:tab w:val="left" w:pos="9397"/>
        </w:tabs>
        <w:ind w:left="0" w:firstLine="567"/>
        <w:rPr>
          <w:sz w:val="24"/>
          <w:szCs w:val="24"/>
          <w:lang w:val="en-US"/>
        </w:rPr>
      </w:pPr>
      <w:r w:rsidRPr="005606E2">
        <w:rPr>
          <w:sz w:val="24"/>
          <w:szCs w:val="24"/>
          <w:lang w:val="en-US"/>
        </w:rPr>
        <w:t xml:space="preserve">Many surveyors receive extensive vocational and on-the-job </w:t>
      </w:r>
      <w:r w:rsidRPr="005606E2">
        <w:rPr>
          <w:sz w:val="24"/>
          <w:szCs w:val="24"/>
          <w:u w:val="single"/>
          <w:lang w:val="en-US"/>
        </w:rPr>
        <w:tab/>
      </w:r>
      <w:r w:rsidRPr="005606E2">
        <w:rPr>
          <w:sz w:val="24"/>
          <w:szCs w:val="24"/>
          <w:lang w:val="en-US"/>
        </w:rPr>
        <w:t xml:space="preserve"> in their field.</w:t>
      </w:r>
    </w:p>
    <w:p w:rsidR="008C149F" w:rsidRPr="005606E2" w:rsidRDefault="00B44468" w:rsidP="00563523">
      <w:pPr>
        <w:pStyle w:val="a5"/>
        <w:numPr>
          <w:ilvl w:val="0"/>
          <w:numId w:val="39"/>
        </w:numPr>
        <w:tabs>
          <w:tab w:val="left" w:pos="851"/>
          <w:tab w:val="left" w:pos="9396"/>
        </w:tabs>
        <w:ind w:left="0" w:firstLine="567"/>
        <w:rPr>
          <w:sz w:val="24"/>
          <w:szCs w:val="24"/>
          <w:lang w:val="en-US"/>
        </w:rPr>
      </w:pPr>
      <w:r w:rsidRPr="005606E2">
        <w:rPr>
          <w:sz w:val="24"/>
          <w:szCs w:val="24"/>
          <w:lang w:val="en-US"/>
        </w:rPr>
        <w:t xml:space="preserve">A mine surveyor is a professional engineer and architect who </w:t>
      </w:r>
      <w:r w:rsidRPr="005606E2">
        <w:rPr>
          <w:sz w:val="24"/>
          <w:szCs w:val="24"/>
          <w:u w:val="single"/>
          <w:lang w:val="en-US"/>
        </w:rPr>
        <w:tab/>
      </w:r>
      <w:r w:rsidRPr="005606E2">
        <w:rPr>
          <w:sz w:val="24"/>
          <w:szCs w:val="24"/>
          <w:lang w:val="en-US"/>
        </w:rPr>
        <w:t xml:space="preserve"> the design and future plans for a mining site.</w:t>
      </w:r>
    </w:p>
    <w:p w:rsidR="008C149F" w:rsidRPr="005606E2" w:rsidRDefault="00B44468" w:rsidP="00563523">
      <w:pPr>
        <w:pStyle w:val="a5"/>
        <w:numPr>
          <w:ilvl w:val="0"/>
          <w:numId w:val="39"/>
        </w:numPr>
        <w:tabs>
          <w:tab w:val="left" w:pos="851"/>
          <w:tab w:val="left" w:pos="3054"/>
        </w:tabs>
        <w:ind w:left="0" w:firstLine="567"/>
        <w:rPr>
          <w:sz w:val="24"/>
          <w:szCs w:val="24"/>
          <w:lang w:val="en-US"/>
        </w:rPr>
      </w:pPr>
      <w:r w:rsidRPr="005606E2">
        <w:rPr>
          <w:sz w:val="24"/>
          <w:szCs w:val="24"/>
          <w:lang w:val="en-US"/>
        </w:rPr>
        <w:t xml:space="preserve">Landscape </w:t>
      </w:r>
      <w:r w:rsidRPr="005606E2">
        <w:rPr>
          <w:sz w:val="24"/>
          <w:szCs w:val="24"/>
          <w:u w:val="single"/>
          <w:lang w:val="en-US"/>
        </w:rPr>
        <w:tab/>
      </w:r>
      <w:r w:rsidRPr="005606E2">
        <w:rPr>
          <w:sz w:val="24"/>
          <w:szCs w:val="24"/>
          <w:lang w:val="en-US"/>
        </w:rPr>
        <w:t>may</w:t>
      </w:r>
      <w:r w:rsidRPr="005606E2">
        <w:rPr>
          <w:spacing w:val="-6"/>
          <w:sz w:val="24"/>
          <w:szCs w:val="24"/>
          <w:lang w:val="en-US"/>
        </w:rPr>
        <w:t xml:space="preserve"> </w:t>
      </w:r>
      <w:r w:rsidRPr="005606E2">
        <w:rPr>
          <w:sz w:val="24"/>
          <w:szCs w:val="24"/>
          <w:lang w:val="en-US"/>
        </w:rPr>
        <w:t>be</w:t>
      </w:r>
      <w:r w:rsidRPr="005606E2">
        <w:rPr>
          <w:spacing w:val="-7"/>
          <w:sz w:val="24"/>
          <w:szCs w:val="24"/>
          <w:lang w:val="en-US"/>
        </w:rPr>
        <w:t xml:space="preserve"> </w:t>
      </w:r>
      <w:r w:rsidRPr="005606E2">
        <w:rPr>
          <w:sz w:val="24"/>
          <w:szCs w:val="24"/>
          <w:lang w:val="en-US"/>
        </w:rPr>
        <w:t>caused</w:t>
      </w:r>
      <w:r w:rsidRPr="005606E2">
        <w:rPr>
          <w:spacing w:val="-4"/>
          <w:sz w:val="24"/>
          <w:szCs w:val="24"/>
          <w:lang w:val="en-US"/>
        </w:rPr>
        <w:t xml:space="preserve"> </w:t>
      </w:r>
      <w:r w:rsidRPr="005606E2">
        <w:rPr>
          <w:sz w:val="24"/>
          <w:szCs w:val="24"/>
          <w:lang w:val="en-US"/>
        </w:rPr>
        <w:t>by</w:t>
      </w:r>
      <w:r w:rsidRPr="005606E2">
        <w:rPr>
          <w:spacing w:val="-8"/>
          <w:sz w:val="24"/>
          <w:szCs w:val="24"/>
          <w:lang w:val="en-US"/>
        </w:rPr>
        <w:t xml:space="preserve"> </w:t>
      </w:r>
      <w:r w:rsidRPr="005606E2">
        <w:rPr>
          <w:spacing w:val="-2"/>
          <w:sz w:val="24"/>
          <w:szCs w:val="24"/>
          <w:lang w:val="en-US"/>
        </w:rPr>
        <w:t>earthquakes.</w:t>
      </w:r>
    </w:p>
    <w:p w:rsidR="008C149F" w:rsidRPr="005606E2" w:rsidRDefault="00B44468" w:rsidP="006B113E">
      <w:pPr>
        <w:pStyle w:val="a5"/>
        <w:numPr>
          <w:ilvl w:val="0"/>
          <w:numId w:val="40"/>
        </w:numPr>
        <w:tabs>
          <w:tab w:val="left" w:pos="993"/>
        </w:tabs>
        <w:spacing w:before="163"/>
        <w:ind w:left="0" w:firstLine="567"/>
        <w:rPr>
          <w:b/>
          <w:i/>
          <w:sz w:val="24"/>
          <w:szCs w:val="24"/>
          <w:lang w:val="en-US"/>
        </w:rPr>
      </w:pPr>
      <w:r w:rsidRPr="005606E2">
        <w:rPr>
          <w:b/>
          <w:i/>
          <w:sz w:val="24"/>
          <w:szCs w:val="24"/>
          <w:lang w:val="en-US"/>
        </w:rPr>
        <w:t>Put</w:t>
      </w:r>
      <w:r w:rsidRPr="005606E2">
        <w:rPr>
          <w:b/>
          <w:i/>
          <w:spacing w:val="-4"/>
          <w:sz w:val="24"/>
          <w:szCs w:val="24"/>
          <w:lang w:val="en-US"/>
        </w:rPr>
        <w:t xml:space="preserve"> </w:t>
      </w:r>
      <w:r w:rsidRPr="005606E2">
        <w:rPr>
          <w:b/>
          <w:i/>
          <w:sz w:val="24"/>
          <w:szCs w:val="24"/>
          <w:lang w:val="en-US"/>
        </w:rPr>
        <w:t>7-10</w:t>
      </w:r>
      <w:r w:rsidRPr="005606E2">
        <w:rPr>
          <w:b/>
          <w:i/>
          <w:spacing w:val="-5"/>
          <w:sz w:val="24"/>
          <w:szCs w:val="24"/>
          <w:lang w:val="en-US"/>
        </w:rPr>
        <w:t xml:space="preserve"> </w:t>
      </w:r>
      <w:r w:rsidRPr="005606E2">
        <w:rPr>
          <w:b/>
          <w:i/>
          <w:sz w:val="24"/>
          <w:szCs w:val="24"/>
          <w:lang w:val="en-US"/>
        </w:rPr>
        <w:t>key</w:t>
      </w:r>
      <w:r w:rsidRPr="005606E2">
        <w:rPr>
          <w:b/>
          <w:i/>
          <w:spacing w:val="-7"/>
          <w:sz w:val="24"/>
          <w:szCs w:val="24"/>
          <w:lang w:val="en-US"/>
        </w:rPr>
        <w:t xml:space="preserve"> </w:t>
      </w:r>
      <w:r w:rsidRPr="005606E2">
        <w:rPr>
          <w:b/>
          <w:i/>
          <w:sz w:val="24"/>
          <w:szCs w:val="24"/>
          <w:lang w:val="en-US"/>
        </w:rPr>
        <w:t>questions</w:t>
      </w:r>
      <w:r w:rsidRPr="005606E2">
        <w:rPr>
          <w:b/>
          <w:i/>
          <w:spacing w:val="-6"/>
          <w:sz w:val="24"/>
          <w:szCs w:val="24"/>
          <w:lang w:val="en-US"/>
        </w:rPr>
        <w:t xml:space="preserve"> </w:t>
      </w:r>
      <w:r w:rsidRPr="005606E2">
        <w:rPr>
          <w:b/>
          <w:i/>
          <w:sz w:val="24"/>
          <w:szCs w:val="24"/>
          <w:lang w:val="en-US"/>
        </w:rPr>
        <w:t>to</w:t>
      </w:r>
      <w:r w:rsidRPr="005606E2">
        <w:rPr>
          <w:b/>
          <w:i/>
          <w:spacing w:val="-5"/>
          <w:sz w:val="24"/>
          <w:szCs w:val="24"/>
          <w:lang w:val="en-US"/>
        </w:rPr>
        <w:t xml:space="preserve"> </w:t>
      </w:r>
      <w:r w:rsidRPr="005606E2">
        <w:rPr>
          <w:b/>
          <w:i/>
          <w:sz w:val="24"/>
          <w:szCs w:val="24"/>
          <w:lang w:val="en-US"/>
        </w:rPr>
        <w:t>the</w:t>
      </w:r>
      <w:r w:rsidRPr="005606E2">
        <w:rPr>
          <w:b/>
          <w:i/>
          <w:spacing w:val="-7"/>
          <w:sz w:val="24"/>
          <w:szCs w:val="24"/>
          <w:lang w:val="en-US"/>
        </w:rPr>
        <w:t xml:space="preserve"> </w:t>
      </w:r>
      <w:r w:rsidRPr="005606E2">
        <w:rPr>
          <w:b/>
          <w:i/>
          <w:spacing w:val="-2"/>
          <w:sz w:val="24"/>
          <w:szCs w:val="24"/>
          <w:lang w:val="en-US"/>
        </w:rPr>
        <w:t>text.</w:t>
      </w:r>
    </w:p>
    <w:p w:rsidR="008C149F" w:rsidRPr="005606E2" w:rsidRDefault="00B44468" w:rsidP="00563523">
      <w:pPr>
        <w:pStyle w:val="a5"/>
        <w:numPr>
          <w:ilvl w:val="0"/>
          <w:numId w:val="40"/>
        </w:numPr>
        <w:tabs>
          <w:tab w:val="left" w:pos="764"/>
        </w:tabs>
        <w:spacing w:before="158"/>
        <w:ind w:left="0" w:firstLine="567"/>
        <w:rPr>
          <w:b/>
          <w:i/>
          <w:sz w:val="24"/>
          <w:szCs w:val="24"/>
          <w:lang w:val="en-US"/>
        </w:rPr>
      </w:pPr>
      <w:r w:rsidRPr="005606E2">
        <w:rPr>
          <w:b/>
          <w:i/>
          <w:sz w:val="24"/>
          <w:szCs w:val="24"/>
          <w:lang w:val="en-US"/>
        </w:rPr>
        <w:t>Control</w:t>
      </w:r>
      <w:r w:rsidRPr="005606E2">
        <w:rPr>
          <w:b/>
          <w:i/>
          <w:spacing w:val="-10"/>
          <w:sz w:val="24"/>
          <w:szCs w:val="24"/>
          <w:lang w:val="en-US"/>
        </w:rPr>
        <w:t xml:space="preserve"> </w:t>
      </w:r>
      <w:r w:rsidRPr="005606E2">
        <w:rPr>
          <w:b/>
          <w:i/>
          <w:spacing w:val="-2"/>
          <w:sz w:val="24"/>
          <w:szCs w:val="24"/>
          <w:lang w:val="en-US"/>
        </w:rPr>
        <w:t>points:</w:t>
      </w:r>
    </w:p>
    <w:p w:rsidR="008C149F" w:rsidRPr="005606E2" w:rsidRDefault="00B44468" w:rsidP="00563523">
      <w:pPr>
        <w:pStyle w:val="a5"/>
        <w:numPr>
          <w:ilvl w:val="1"/>
          <w:numId w:val="40"/>
        </w:numPr>
        <w:tabs>
          <w:tab w:val="left" w:pos="570"/>
        </w:tabs>
        <w:spacing w:before="148"/>
        <w:ind w:left="0" w:firstLine="567"/>
        <w:rPr>
          <w:sz w:val="24"/>
          <w:szCs w:val="24"/>
          <w:lang w:val="en-US"/>
        </w:rPr>
      </w:pPr>
      <w:r w:rsidRPr="005606E2">
        <w:rPr>
          <w:sz w:val="24"/>
          <w:szCs w:val="24"/>
          <w:lang w:val="en-US"/>
        </w:rPr>
        <w:t>Discuss</w:t>
      </w:r>
      <w:r w:rsidRPr="005606E2">
        <w:rPr>
          <w:spacing w:val="-10"/>
          <w:sz w:val="24"/>
          <w:szCs w:val="24"/>
          <w:lang w:val="en-US"/>
        </w:rPr>
        <w:t xml:space="preserve"> </w:t>
      </w:r>
      <w:r w:rsidRPr="005606E2">
        <w:rPr>
          <w:sz w:val="24"/>
          <w:szCs w:val="24"/>
          <w:lang w:val="en-US"/>
        </w:rPr>
        <w:t>the</w:t>
      </w:r>
      <w:r w:rsidRPr="005606E2">
        <w:rPr>
          <w:spacing w:val="-10"/>
          <w:sz w:val="24"/>
          <w:szCs w:val="24"/>
          <w:lang w:val="en-US"/>
        </w:rPr>
        <w:t xml:space="preserve"> </w:t>
      </w:r>
      <w:r w:rsidRPr="005606E2">
        <w:rPr>
          <w:sz w:val="24"/>
          <w:szCs w:val="24"/>
          <w:lang w:val="en-US"/>
        </w:rPr>
        <w:t>advantages</w:t>
      </w:r>
      <w:r w:rsidRPr="005606E2">
        <w:rPr>
          <w:spacing w:val="-10"/>
          <w:sz w:val="24"/>
          <w:szCs w:val="24"/>
          <w:lang w:val="en-US"/>
        </w:rPr>
        <w:t xml:space="preserve"> </w:t>
      </w:r>
      <w:r w:rsidRPr="005606E2">
        <w:rPr>
          <w:sz w:val="24"/>
          <w:szCs w:val="24"/>
          <w:lang w:val="en-US"/>
        </w:rPr>
        <w:t>of</w:t>
      </w:r>
      <w:r w:rsidRPr="005606E2">
        <w:rPr>
          <w:spacing w:val="-7"/>
          <w:sz w:val="24"/>
          <w:szCs w:val="24"/>
          <w:lang w:val="en-US"/>
        </w:rPr>
        <w:t xml:space="preserve"> </w:t>
      </w:r>
      <w:r w:rsidRPr="005606E2">
        <w:rPr>
          <w:sz w:val="24"/>
          <w:szCs w:val="24"/>
          <w:lang w:val="en-US"/>
        </w:rPr>
        <w:t>mining</w:t>
      </w:r>
      <w:r w:rsidRPr="005606E2">
        <w:rPr>
          <w:spacing w:val="-7"/>
          <w:sz w:val="24"/>
          <w:szCs w:val="24"/>
          <w:lang w:val="en-US"/>
        </w:rPr>
        <w:t xml:space="preserve"> </w:t>
      </w:r>
      <w:r w:rsidRPr="005606E2">
        <w:rPr>
          <w:spacing w:val="-2"/>
          <w:sz w:val="24"/>
          <w:szCs w:val="24"/>
          <w:lang w:val="en-US"/>
        </w:rPr>
        <w:t>professions.</w:t>
      </w:r>
    </w:p>
    <w:p w:rsidR="008C149F" w:rsidRPr="005606E2" w:rsidRDefault="00B44468" w:rsidP="00563523">
      <w:pPr>
        <w:pStyle w:val="a5"/>
        <w:numPr>
          <w:ilvl w:val="1"/>
          <w:numId w:val="40"/>
        </w:numPr>
        <w:tabs>
          <w:tab w:val="left" w:pos="583"/>
        </w:tabs>
        <w:spacing w:before="119"/>
        <w:ind w:left="0" w:firstLine="567"/>
        <w:rPr>
          <w:sz w:val="24"/>
          <w:szCs w:val="24"/>
          <w:lang w:val="en-US"/>
        </w:rPr>
      </w:pPr>
      <w:r w:rsidRPr="005606E2">
        <w:rPr>
          <w:sz w:val="24"/>
          <w:szCs w:val="24"/>
          <w:lang w:val="en-US"/>
        </w:rPr>
        <w:t>Make up 8-10 sentences about mine surveyors' jobs in Ukraine and in your region in particular.</w:t>
      </w:r>
    </w:p>
    <w:p w:rsidR="008C149F" w:rsidRPr="001C5847" w:rsidRDefault="00B44468" w:rsidP="00563523">
      <w:pPr>
        <w:pStyle w:val="a5"/>
        <w:numPr>
          <w:ilvl w:val="1"/>
          <w:numId w:val="40"/>
        </w:numPr>
        <w:tabs>
          <w:tab w:val="left" w:pos="569"/>
        </w:tabs>
        <w:spacing w:before="121"/>
        <w:ind w:left="0" w:firstLine="567"/>
        <w:rPr>
          <w:sz w:val="24"/>
          <w:szCs w:val="24"/>
          <w:lang w:val="en-US"/>
        </w:rPr>
      </w:pPr>
      <w:r w:rsidRPr="005606E2">
        <w:rPr>
          <w:sz w:val="24"/>
          <w:szCs w:val="24"/>
          <w:lang w:val="en-US"/>
        </w:rPr>
        <w:t>Make</w:t>
      </w:r>
      <w:r w:rsidRPr="005606E2">
        <w:rPr>
          <w:spacing w:val="-8"/>
          <w:sz w:val="24"/>
          <w:szCs w:val="24"/>
          <w:lang w:val="en-US"/>
        </w:rPr>
        <w:t xml:space="preserve"> </w:t>
      </w:r>
      <w:r w:rsidRPr="005606E2">
        <w:rPr>
          <w:sz w:val="24"/>
          <w:szCs w:val="24"/>
          <w:lang w:val="en-US"/>
        </w:rPr>
        <w:t>up</w:t>
      </w:r>
      <w:r w:rsidRPr="005606E2">
        <w:rPr>
          <w:spacing w:val="-6"/>
          <w:sz w:val="24"/>
          <w:szCs w:val="24"/>
          <w:lang w:val="en-US"/>
        </w:rPr>
        <w:t xml:space="preserve"> </w:t>
      </w:r>
      <w:r w:rsidRPr="005606E2">
        <w:rPr>
          <w:sz w:val="24"/>
          <w:szCs w:val="24"/>
          <w:lang w:val="en-US"/>
        </w:rPr>
        <w:t>a</w:t>
      </w:r>
      <w:r w:rsidRPr="005606E2">
        <w:rPr>
          <w:spacing w:val="-9"/>
          <w:sz w:val="24"/>
          <w:szCs w:val="24"/>
          <w:lang w:val="en-US"/>
        </w:rPr>
        <w:t xml:space="preserve"> </w:t>
      </w:r>
      <w:r w:rsidRPr="005606E2">
        <w:rPr>
          <w:sz w:val="24"/>
          <w:szCs w:val="24"/>
          <w:lang w:val="en-US"/>
        </w:rPr>
        <w:t>dialogue</w:t>
      </w:r>
      <w:r w:rsidRPr="005606E2">
        <w:rPr>
          <w:spacing w:val="-7"/>
          <w:sz w:val="24"/>
          <w:szCs w:val="24"/>
          <w:lang w:val="en-US"/>
        </w:rPr>
        <w:t xml:space="preserve"> </w:t>
      </w:r>
      <w:r w:rsidRPr="005606E2">
        <w:rPr>
          <w:sz w:val="24"/>
          <w:szCs w:val="24"/>
          <w:lang w:val="en-US"/>
        </w:rPr>
        <w:t>about</w:t>
      </w:r>
      <w:r w:rsidRPr="005606E2">
        <w:rPr>
          <w:spacing w:val="-8"/>
          <w:sz w:val="24"/>
          <w:szCs w:val="24"/>
          <w:lang w:val="en-US"/>
        </w:rPr>
        <w:t xml:space="preserve"> </w:t>
      </w:r>
      <w:r w:rsidRPr="005606E2">
        <w:rPr>
          <w:sz w:val="24"/>
          <w:szCs w:val="24"/>
          <w:lang w:val="en-US"/>
        </w:rPr>
        <w:t>the</w:t>
      </w:r>
      <w:r w:rsidRPr="005606E2">
        <w:rPr>
          <w:spacing w:val="-7"/>
          <w:sz w:val="24"/>
          <w:szCs w:val="24"/>
          <w:lang w:val="en-US"/>
        </w:rPr>
        <w:t xml:space="preserve"> </w:t>
      </w:r>
      <w:r w:rsidRPr="005606E2">
        <w:rPr>
          <w:sz w:val="24"/>
          <w:szCs w:val="24"/>
          <w:lang w:val="en-US"/>
        </w:rPr>
        <w:t>challenges</w:t>
      </w:r>
      <w:r w:rsidRPr="005606E2">
        <w:rPr>
          <w:spacing w:val="-8"/>
          <w:sz w:val="24"/>
          <w:szCs w:val="24"/>
          <w:lang w:val="en-US"/>
        </w:rPr>
        <w:t xml:space="preserve"> </w:t>
      </w:r>
      <w:r w:rsidRPr="005606E2">
        <w:rPr>
          <w:sz w:val="24"/>
          <w:szCs w:val="24"/>
          <w:lang w:val="en-US"/>
        </w:rPr>
        <w:t>of</w:t>
      </w:r>
      <w:r w:rsidRPr="005606E2">
        <w:rPr>
          <w:spacing w:val="-5"/>
          <w:sz w:val="24"/>
          <w:szCs w:val="24"/>
          <w:lang w:val="en-US"/>
        </w:rPr>
        <w:t xml:space="preserve"> </w:t>
      </w:r>
      <w:r w:rsidRPr="005606E2">
        <w:rPr>
          <w:sz w:val="24"/>
          <w:szCs w:val="24"/>
          <w:lang w:val="en-US"/>
        </w:rPr>
        <w:t>your</w:t>
      </w:r>
      <w:r w:rsidRPr="005606E2">
        <w:rPr>
          <w:spacing w:val="-9"/>
          <w:sz w:val="24"/>
          <w:szCs w:val="24"/>
          <w:lang w:val="en-US"/>
        </w:rPr>
        <w:t xml:space="preserve"> </w:t>
      </w:r>
      <w:r w:rsidRPr="005606E2">
        <w:rPr>
          <w:sz w:val="24"/>
          <w:szCs w:val="24"/>
          <w:lang w:val="en-US"/>
        </w:rPr>
        <w:t>future</w:t>
      </w:r>
      <w:r w:rsidRPr="005606E2">
        <w:rPr>
          <w:spacing w:val="-7"/>
          <w:sz w:val="24"/>
          <w:szCs w:val="24"/>
          <w:lang w:val="en-US"/>
        </w:rPr>
        <w:t xml:space="preserve"> </w:t>
      </w:r>
      <w:r w:rsidRPr="005606E2">
        <w:rPr>
          <w:spacing w:val="-2"/>
          <w:sz w:val="24"/>
          <w:szCs w:val="24"/>
          <w:lang w:val="en-US"/>
        </w:rPr>
        <w:t>profession.</w:t>
      </w:r>
    </w:p>
    <w:p w:rsidR="001C5847" w:rsidRDefault="001C5847" w:rsidP="001C5847">
      <w:pPr>
        <w:tabs>
          <w:tab w:val="left" w:pos="569"/>
        </w:tabs>
        <w:spacing w:before="121"/>
        <w:rPr>
          <w:sz w:val="24"/>
          <w:szCs w:val="24"/>
          <w:lang w:val="en-US"/>
        </w:rPr>
      </w:pPr>
    </w:p>
    <w:p w:rsidR="001C5847" w:rsidRPr="001C5847" w:rsidRDefault="001C5847" w:rsidP="001C5847">
      <w:pPr>
        <w:tabs>
          <w:tab w:val="left" w:pos="569"/>
        </w:tabs>
        <w:spacing w:before="121"/>
        <w:jc w:val="center"/>
        <w:rPr>
          <w:b/>
          <w:sz w:val="24"/>
          <w:szCs w:val="24"/>
          <w:lang w:val="en-US"/>
        </w:rPr>
      </w:pPr>
      <w:r w:rsidRPr="001C5847">
        <w:rPr>
          <w:b/>
          <w:sz w:val="24"/>
          <w:szCs w:val="24"/>
          <w:lang w:val="en-US"/>
        </w:rPr>
        <w:t>ADDITIONAL READING</w:t>
      </w:r>
    </w:p>
    <w:p w:rsidR="001C5847" w:rsidRDefault="001C5847" w:rsidP="006B113E">
      <w:pPr>
        <w:tabs>
          <w:tab w:val="left" w:pos="569"/>
        </w:tabs>
        <w:spacing w:before="121"/>
        <w:jc w:val="center"/>
        <w:rPr>
          <w:sz w:val="24"/>
          <w:szCs w:val="24"/>
          <w:lang w:val="ru-RU"/>
        </w:rPr>
      </w:pPr>
      <w:r>
        <w:rPr>
          <w:noProof/>
          <w:sz w:val="24"/>
          <w:szCs w:val="24"/>
          <w:lang w:eastAsia="uk-UA"/>
        </w:rPr>
        <w:drawing>
          <wp:inline distT="0" distB="0" distL="0" distR="0">
            <wp:extent cx="5727149" cy="2993366"/>
            <wp:effectExtent l="19050" t="0" r="6901" b="0"/>
            <wp:docPr id="68" name="Рисунок 8" descr="D:\Mine Manager - Mining Needs You_files\Job-descriptions-blog-cover-5-774x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Mine Manager - Mining Needs You_files\Job-descriptions-blog-cover-5-774x400.jpg"/>
                    <pic:cNvPicPr>
                      <a:picLocks noChangeAspect="1" noChangeArrowheads="1"/>
                    </pic:cNvPicPr>
                  </pic:nvPicPr>
                  <pic:blipFill>
                    <a:blip r:embed="rId156" cstate="print"/>
                    <a:srcRect/>
                    <a:stretch>
                      <a:fillRect/>
                    </a:stretch>
                  </pic:blipFill>
                  <pic:spPr bwMode="auto">
                    <a:xfrm>
                      <a:off x="0" y="0"/>
                      <a:ext cx="5723264" cy="2991335"/>
                    </a:xfrm>
                    <a:prstGeom prst="rect">
                      <a:avLst/>
                    </a:prstGeom>
                    <a:noFill/>
                    <a:ln w="9525">
                      <a:noFill/>
                      <a:miter lim="800000"/>
                      <a:headEnd/>
                      <a:tailEnd/>
                    </a:ln>
                  </pic:spPr>
                </pic:pic>
              </a:graphicData>
            </a:graphic>
          </wp:inline>
        </w:drawing>
      </w:r>
    </w:p>
    <w:p w:rsidR="00037A66" w:rsidRDefault="00037A66" w:rsidP="00037A66">
      <w:pPr>
        <w:tabs>
          <w:tab w:val="left" w:pos="569"/>
        </w:tabs>
        <w:rPr>
          <w:b/>
          <w:sz w:val="24"/>
          <w:szCs w:val="24"/>
          <w:lang w:val="en-US"/>
        </w:rPr>
      </w:pPr>
    </w:p>
    <w:p w:rsidR="000B4B90" w:rsidRPr="000B4B90" w:rsidRDefault="000B4B90" w:rsidP="006B113E">
      <w:pPr>
        <w:tabs>
          <w:tab w:val="left" w:pos="569"/>
        </w:tabs>
        <w:ind w:firstLine="567"/>
        <w:jc w:val="both"/>
        <w:rPr>
          <w:b/>
          <w:sz w:val="24"/>
          <w:szCs w:val="24"/>
          <w:lang w:val="en-US"/>
        </w:rPr>
      </w:pPr>
      <w:r w:rsidRPr="000B4B90">
        <w:rPr>
          <w:b/>
          <w:sz w:val="24"/>
          <w:szCs w:val="24"/>
          <w:lang w:val="en-US"/>
        </w:rPr>
        <w:t>Mine Surveyor Job Description</w:t>
      </w:r>
    </w:p>
    <w:p w:rsidR="000B4B90" w:rsidRPr="000B4B90" w:rsidRDefault="000B4B90" w:rsidP="006B113E">
      <w:pPr>
        <w:tabs>
          <w:tab w:val="left" w:pos="569"/>
        </w:tabs>
        <w:ind w:firstLine="567"/>
        <w:jc w:val="both"/>
        <w:rPr>
          <w:sz w:val="24"/>
          <w:szCs w:val="24"/>
          <w:lang w:val="en-US"/>
        </w:rPr>
      </w:pPr>
      <w:r w:rsidRPr="000B4B90">
        <w:rPr>
          <w:sz w:val="24"/>
          <w:szCs w:val="24"/>
          <w:lang w:val="en-US"/>
        </w:rPr>
        <w:t>Mine Surveyors create designs and plan to accurately represent underground mining and surface activities. They generally use scientific tools to map out mineral deposits and determine the commercial viability of mines.</w:t>
      </w:r>
    </w:p>
    <w:p w:rsidR="000B4B90" w:rsidRPr="00037A66" w:rsidRDefault="000B4B90" w:rsidP="006B113E">
      <w:pPr>
        <w:tabs>
          <w:tab w:val="left" w:pos="569"/>
        </w:tabs>
        <w:ind w:firstLine="567"/>
        <w:jc w:val="both"/>
        <w:rPr>
          <w:b/>
          <w:sz w:val="24"/>
          <w:szCs w:val="24"/>
          <w:lang w:val="en-US"/>
        </w:rPr>
      </w:pPr>
      <w:r w:rsidRPr="00037A66">
        <w:rPr>
          <w:b/>
          <w:sz w:val="24"/>
          <w:szCs w:val="24"/>
          <w:lang w:val="en-US"/>
        </w:rPr>
        <w:t>Responsibilities</w:t>
      </w:r>
    </w:p>
    <w:p w:rsidR="000B4B90" w:rsidRPr="0061281A" w:rsidRDefault="000B4B90" w:rsidP="00B2013D">
      <w:pPr>
        <w:pStyle w:val="a5"/>
        <w:numPr>
          <w:ilvl w:val="0"/>
          <w:numId w:val="235"/>
        </w:numPr>
        <w:tabs>
          <w:tab w:val="left" w:pos="569"/>
        </w:tabs>
        <w:ind w:left="0" w:firstLine="567"/>
        <w:jc w:val="both"/>
        <w:rPr>
          <w:sz w:val="24"/>
          <w:szCs w:val="24"/>
          <w:lang w:val="en-US"/>
        </w:rPr>
      </w:pPr>
      <w:r w:rsidRPr="0061281A">
        <w:rPr>
          <w:sz w:val="24"/>
          <w:szCs w:val="24"/>
          <w:lang w:val="en-US"/>
        </w:rPr>
        <w:t>Create 3D models of mining sites using design software and digital imaging</w:t>
      </w:r>
    </w:p>
    <w:p w:rsidR="000B4B90" w:rsidRPr="0061281A" w:rsidRDefault="000B4B90" w:rsidP="00B2013D">
      <w:pPr>
        <w:pStyle w:val="a5"/>
        <w:numPr>
          <w:ilvl w:val="0"/>
          <w:numId w:val="235"/>
        </w:numPr>
        <w:tabs>
          <w:tab w:val="left" w:pos="569"/>
        </w:tabs>
        <w:ind w:left="0" w:firstLine="567"/>
        <w:jc w:val="both"/>
        <w:rPr>
          <w:sz w:val="24"/>
          <w:szCs w:val="24"/>
          <w:lang w:val="en-US"/>
        </w:rPr>
      </w:pPr>
      <w:r w:rsidRPr="0061281A">
        <w:rPr>
          <w:sz w:val="24"/>
          <w:szCs w:val="24"/>
          <w:lang w:val="en-US"/>
        </w:rPr>
        <w:t>Identify potential risks and environmental effects on a mine planning sheet</w:t>
      </w:r>
    </w:p>
    <w:p w:rsidR="000B4B90" w:rsidRPr="0061281A" w:rsidRDefault="000B4B90" w:rsidP="00B2013D">
      <w:pPr>
        <w:pStyle w:val="a5"/>
        <w:numPr>
          <w:ilvl w:val="0"/>
          <w:numId w:val="235"/>
        </w:numPr>
        <w:tabs>
          <w:tab w:val="left" w:pos="569"/>
        </w:tabs>
        <w:ind w:left="0" w:firstLine="567"/>
        <w:jc w:val="both"/>
        <w:rPr>
          <w:sz w:val="24"/>
          <w:szCs w:val="24"/>
          <w:lang w:val="en-US"/>
        </w:rPr>
      </w:pPr>
      <w:r w:rsidRPr="0061281A">
        <w:rPr>
          <w:sz w:val="24"/>
          <w:szCs w:val="24"/>
          <w:lang w:val="en-US"/>
        </w:rPr>
        <w:t>Use GIS to create site maps such as mining structures and deposit layers</w:t>
      </w:r>
    </w:p>
    <w:p w:rsidR="000B4B90" w:rsidRPr="0061281A" w:rsidRDefault="000B4B90" w:rsidP="00B2013D">
      <w:pPr>
        <w:pStyle w:val="a5"/>
        <w:numPr>
          <w:ilvl w:val="0"/>
          <w:numId w:val="235"/>
        </w:numPr>
        <w:tabs>
          <w:tab w:val="left" w:pos="569"/>
        </w:tabs>
        <w:ind w:left="0" w:firstLine="567"/>
        <w:jc w:val="both"/>
        <w:rPr>
          <w:sz w:val="24"/>
          <w:szCs w:val="24"/>
          <w:lang w:val="en-US"/>
        </w:rPr>
      </w:pPr>
      <w:r w:rsidRPr="0061281A">
        <w:rPr>
          <w:sz w:val="24"/>
          <w:szCs w:val="24"/>
          <w:lang w:val="en-US"/>
        </w:rPr>
        <w:t>Certify the accuracy of surface mining plans and underground surveys</w:t>
      </w:r>
    </w:p>
    <w:p w:rsidR="000B4B90" w:rsidRPr="0061281A" w:rsidRDefault="000B4B90" w:rsidP="00B2013D">
      <w:pPr>
        <w:pStyle w:val="a5"/>
        <w:numPr>
          <w:ilvl w:val="0"/>
          <w:numId w:val="235"/>
        </w:numPr>
        <w:tabs>
          <w:tab w:val="left" w:pos="569"/>
        </w:tabs>
        <w:ind w:left="0" w:firstLine="567"/>
        <w:jc w:val="both"/>
        <w:rPr>
          <w:sz w:val="24"/>
          <w:szCs w:val="24"/>
          <w:lang w:val="en-US"/>
        </w:rPr>
      </w:pPr>
      <w:r w:rsidRPr="0061281A">
        <w:rPr>
          <w:sz w:val="24"/>
          <w:szCs w:val="24"/>
          <w:lang w:val="en-US"/>
        </w:rPr>
        <w:t>Negotiate contracts to purchase, lease, or access mining construction sites</w:t>
      </w:r>
    </w:p>
    <w:p w:rsidR="000B4B90" w:rsidRPr="0061281A" w:rsidRDefault="000B4B90" w:rsidP="00B2013D">
      <w:pPr>
        <w:pStyle w:val="a5"/>
        <w:numPr>
          <w:ilvl w:val="0"/>
          <w:numId w:val="235"/>
        </w:numPr>
        <w:tabs>
          <w:tab w:val="left" w:pos="569"/>
        </w:tabs>
        <w:ind w:left="0" w:firstLine="567"/>
        <w:jc w:val="both"/>
        <w:rPr>
          <w:sz w:val="24"/>
          <w:szCs w:val="24"/>
          <w:lang w:val="en-US"/>
        </w:rPr>
      </w:pPr>
      <w:r w:rsidRPr="0061281A">
        <w:rPr>
          <w:sz w:val="24"/>
          <w:szCs w:val="24"/>
          <w:lang w:val="en-US"/>
        </w:rPr>
        <w:t>Update construction site maps and plans for mine development</w:t>
      </w:r>
    </w:p>
    <w:p w:rsidR="000B4B90" w:rsidRPr="0061281A" w:rsidRDefault="000B4B90" w:rsidP="00B2013D">
      <w:pPr>
        <w:pStyle w:val="a5"/>
        <w:numPr>
          <w:ilvl w:val="0"/>
          <w:numId w:val="235"/>
        </w:numPr>
        <w:tabs>
          <w:tab w:val="left" w:pos="569"/>
        </w:tabs>
        <w:ind w:left="0" w:firstLine="567"/>
        <w:jc w:val="both"/>
        <w:rPr>
          <w:sz w:val="24"/>
          <w:szCs w:val="24"/>
          <w:lang w:val="en-US"/>
        </w:rPr>
      </w:pPr>
      <w:r w:rsidRPr="0061281A">
        <w:rPr>
          <w:sz w:val="24"/>
          <w:szCs w:val="24"/>
          <w:lang w:val="en-US"/>
        </w:rPr>
        <w:t>Chart surface areas using GPS</w:t>
      </w:r>
    </w:p>
    <w:p w:rsidR="000B4B90" w:rsidRPr="0061281A" w:rsidRDefault="000B4B90" w:rsidP="00B2013D">
      <w:pPr>
        <w:pStyle w:val="a5"/>
        <w:numPr>
          <w:ilvl w:val="0"/>
          <w:numId w:val="235"/>
        </w:numPr>
        <w:tabs>
          <w:tab w:val="left" w:pos="569"/>
        </w:tabs>
        <w:ind w:left="0" w:firstLine="567"/>
        <w:jc w:val="both"/>
        <w:rPr>
          <w:sz w:val="24"/>
          <w:szCs w:val="24"/>
          <w:lang w:val="en-US"/>
        </w:rPr>
      </w:pPr>
      <w:r w:rsidRPr="0061281A">
        <w:rPr>
          <w:sz w:val="24"/>
          <w:szCs w:val="24"/>
          <w:lang w:val="en-US"/>
        </w:rPr>
        <w:t>Review ownership rights or naive titles</w:t>
      </w:r>
    </w:p>
    <w:p w:rsidR="0061281A" w:rsidRPr="0061281A" w:rsidRDefault="000B4B90" w:rsidP="00B2013D">
      <w:pPr>
        <w:pStyle w:val="a5"/>
        <w:numPr>
          <w:ilvl w:val="0"/>
          <w:numId w:val="235"/>
        </w:numPr>
        <w:tabs>
          <w:tab w:val="left" w:pos="569"/>
        </w:tabs>
        <w:ind w:left="0" w:firstLine="567"/>
        <w:jc w:val="both"/>
        <w:rPr>
          <w:sz w:val="24"/>
          <w:szCs w:val="24"/>
          <w:lang w:val="en-US"/>
        </w:rPr>
      </w:pPr>
      <w:r w:rsidRPr="0061281A">
        <w:rPr>
          <w:sz w:val="24"/>
          <w:szCs w:val="24"/>
          <w:lang w:val="en-US"/>
        </w:rPr>
        <w:t>Advise operators and other mining professionals in restoring the landscape</w:t>
      </w:r>
    </w:p>
    <w:p w:rsidR="000B4B90" w:rsidRPr="00037A66" w:rsidRDefault="000B4B90" w:rsidP="006B113E">
      <w:pPr>
        <w:tabs>
          <w:tab w:val="left" w:pos="569"/>
        </w:tabs>
        <w:ind w:firstLine="567"/>
        <w:jc w:val="both"/>
        <w:rPr>
          <w:b/>
          <w:sz w:val="24"/>
          <w:szCs w:val="24"/>
          <w:lang w:val="en-US"/>
        </w:rPr>
      </w:pPr>
      <w:r w:rsidRPr="00037A66">
        <w:rPr>
          <w:b/>
          <w:sz w:val="24"/>
          <w:szCs w:val="24"/>
          <w:lang w:val="en-US"/>
        </w:rPr>
        <w:t>Requirements</w:t>
      </w:r>
    </w:p>
    <w:p w:rsidR="000B4B90" w:rsidRPr="0061281A" w:rsidRDefault="000B4B90" w:rsidP="00B2013D">
      <w:pPr>
        <w:pStyle w:val="a5"/>
        <w:numPr>
          <w:ilvl w:val="0"/>
          <w:numId w:val="234"/>
        </w:numPr>
        <w:tabs>
          <w:tab w:val="left" w:pos="569"/>
        </w:tabs>
        <w:ind w:left="0" w:firstLine="567"/>
        <w:jc w:val="both"/>
        <w:rPr>
          <w:sz w:val="24"/>
          <w:szCs w:val="24"/>
          <w:lang w:val="en-US"/>
        </w:rPr>
      </w:pPr>
      <w:r w:rsidRPr="0061281A">
        <w:rPr>
          <w:sz w:val="24"/>
          <w:szCs w:val="24"/>
          <w:lang w:val="en-US"/>
        </w:rPr>
        <w:lastRenderedPageBreak/>
        <w:t>An accredited degree in surveying, spatial science, geospatial science, or geographical information systems</w:t>
      </w:r>
    </w:p>
    <w:p w:rsidR="000B4B90" w:rsidRPr="0061281A" w:rsidRDefault="000B4B90" w:rsidP="00B2013D">
      <w:pPr>
        <w:pStyle w:val="a5"/>
        <w:numPr>
          <w:ilvl w:val="0"/>
          <w:numId w:val="234"/>
        </w:numPr>
        <w:tabs>
          <w:tab w:val="left" w:pos="569"/>
        </w:tabs>
        <w:ind w:left="0" w:firstLine="567"/>
        <w:jc w:val="both"/>
        <w:rPr>
          <w:sz w:val="24"/>
          <w:szCs w:val="24"/>
          <w:lang w:val="en-US"/>
        </w:rPr>
      </w:pPr>
      <w:r w:rsidRPr="0061281A">
        <w:rPr>
          <w:sz w:val="24"/>
          <w:szCs w:val="24"/>
          <w:lang w:val="en-US"/>
        </w:rPr>
        <w:t>Strong understanding of safety regulations and practices in mining environments</w:t>
      </w:r>
    </w:p>
    <w:p w:rsidR="000B4B90" w:rsidRPr="0061281A" w:rsidRDefault="000B4B90" w:rsidP="00B2013D">
      <w:pPr>
        <w:pStyle w:val="a5"/>
        <w:numPr>
          <w:ilvl w:val="0"/>
          <w:numId w:val="234"/>
        </w:numPr>
        <w:tabs>
          <w:tab w:val="left" w:pos="569"/>
        </w:tabs>
        <w:ind w:left="0" w:firstLine="567"/>
        <w:jc w:val="both"/>
        <w:rPr>
          <w:sz w:val="24"/>
          <w:szCs w:val="24"/>
          <w:lang w:val="en-US"/>
        </w:rPr>
      </w:pPr>
      <w:r w:rsidRPr="0061281A">
        <w:rPr>
          <w:sz w:val="24"/>
          <w:szCs w:val="24"/>
          <w:lang w:val="en-US"/>
        </w:rPr>
        <w:t>Have knowledge and experience using surveying tools, equipment, and surveying technology such as GIS</w:t>
      </w:r>
    </w:p>
    <w:p w:rsidR="000B4B90" w:rsidRPr="0061281A" w:rsidRDefault="000B4B90" w:rsidP="00B2013D">
      <w:pPr>
        <w:pStyle w:val="a5"/>
        <w:numPr>
          <w:ilvl w:val="0"/>
          <w:numId w:val="234"/>
        </w:numPr>
        <w:tabs>
          <w:tab w:val="left" w:pos="569"/>
        </w:tabs>
        <w:ind w:left="0" w:firstLine="567"/>
        <w:jc w:val="both"/>
        <w:rPr>
          <w:sz w:val="24"/>
          <w:szCs w:val="24"/>
          <w:lang w:val="en-US"/>
        </w:rPr>
      </w:pPr>
      <w:r w:rsidRPr="0061281A">
        <w:rPr>
          <w:sz w:val="24"/>
          <w:szCs w:val="24"/>
          <w:lang w:val="en-US"/>
        </w:rPr>
        <w:t>Strong organisational skills, is observant, and analytical skills</w:t>
      </w:r>
    </w:p>
    <w:p w:rsidR="000B4B90" w:rsidRPr="0061281A" w:rsidRDefault="000B4B90" w:rsidP="00B2013D">
      <w:pPr>
        <w:pStyle w:val="a5"/>
        <w:numPr>
          <w:ilvl w:val="0"/>
          <w:numId w:val="234"/>
        </w:numPr>
        <w:tabs>
          <w:tab w:val="left" w:pos="569"/>
        </w:tabs>
        <w:ind w:left="0" w:firstLine="567"/>
        <w:jc w:val="both"/>
        <w:rPr>
          <w:sz w:val="24"/>
          <w:szCs w:val="24"/>
          <w:lang w:val="en-US"/>
        </w:rPr>
      </w:pPr>
      <w:r w:rsidRPr="0061281A">
        <w:rPr>
          <w:sz w:val="24"/>
          <w:szCs w:val="24"/>
          <w:lang w:val="en-US"/>
        </w:rPr>
        <w:t>Registration as a Surveyor – all states have different eligibility requirements</w:t>
      </w:r>
    </w:p>
    <w:p w:rsidR="000B4B90" w:rsidRPr="0061281A" w:rsidRDefault="000B4B90" w:rsidP="006B113E">
      <w:pPr>
        <w:tabs>
          <w:tab w:val="left" w:pos="569"/>
        </w:tabs>
        <w:ind w:firstLine="567"/>
        <w:jc w:val="both"/>
        <w:rPr>
          <w:b/>
          <w:sz w:val="24"/>
          <w:szCs w:val="24"/>
          <w:lang w:val="en-US"/>
        </w:rPr>
      </w:pPr>
      <w:r w:rsidRPr="0061281A">
        <w:rPr>
          <w:b/>
          <w:sz w:val="24"/>
          <w:szCs w:val="24"/>
          <w:lang w:val="en-US"/>
        </w:rPr>
        <w:t>Working Conditions</w:t>
      </w:r>
    </w:p>
    <w:p w:rsidR="000B4B90" w:rsidRPr="0061281A" w:rsidRDefault="000B4B90" w:rsidP="00B2013D">
      <w:pPr>
        <w:pStyle w:val="a5"/>
        <w:numPr>
          <w:ilvl w:val="0"/>
          <w:numId w:val="236"/>
        </w:numPr>
        <w:tabs>
          <w:tab w:val="left" w:pos="569"/>
        </w:tabs>
        <w:ind w:left="0" w:firstLine="567"/>
        <w:jc w:val="both"/>
        <w:rPr>
          <w:sz w:val="24"/>
          <w:szCs w:val="24"/>
          <w:lang w:val="en-US"/>
        </w:rPr>
      </w:pPr>
      <w:r w:rsidRPr="0061281A">
        <w:rPr>
          <w:sz w:val="24"/>
          <w:szCs w:val="24"/>
          <w:lang w:val="en-US"/>
        </w:rPr>
        <w:t>Can be physically exhausting working in mines – long walking distances, long-standing hours in all types of weather</w:t>
      </w:r>
    </w:p>
    <w:p w:rsidR="000B4B90" w:rsidRPr="0061281A" w:rsidRDefault="000B4B90" w:rsidP="00B2013D">
      <w:pPr>
        <w:pStyle w:val="a5"/>
        <w:numPr>
          <w:ilvl w:val="0"/>
          <w:numId w:val="236"/>
        </w:numPr>
        <w:tabs>
          <w:tab w:val="left" w:pos="569"/>
        </w:tabs>
        <w:ind w:left="0" w:firstLine="567"/>
        <w:jc w:val="both"/>
        <w:rPr>
          <w:sz w:val="24"/>
          <w:szCs w:val="24"/>
          <w:lang w:val="en-US"/>
        </w:rPr>
      </w:pPr>
      <w:r w:rsidRPr="0061281A">
        <w:rPr>
          <w:sz w:val="24"/>
          <w:szCs w:val="24"/>
          <w:lang w:val="en-US"/>
        </w:rPr>
        <w:t>Carry all surveying instruments/equipment to locations</w:t>
      </w:r>
    </w:p>
    <w:p w:rsidR="000B4B90" w:rsidRPr="0061281A" w:rsidRDefault="000B4B90" w:rsidP="00B2013D">
      <w:pPr>
        <w:pStyle w:val="a5"/>
        <w:numPr>
          <w:ilvl w:val="0"/>
          <w:numId w:val="236"/>
        </w:numPr>
        <w:tabs>
          <w:tab w:val="left" w:pos="569"/>
        </w:tabs>
        <w:ind w:left="0" w:firstLine="567"/>
        <w:jc w:val="both"/>
        <w:rPr>
          <w:sz w:val="24"/>
          <w:szCs w:val="24"/>
          <w:lang w:val="en-US"/>
        </w:rPr>
      </w:pPr>
      <w:r w:rsidRPr="0061281A">
        <w:rPr>
          <w:sz w:val="24"/>
          <w:szCs w:val="24"/>
          <w:lang w:val="en-US"/>
        </w:rPr>
        <w:t>Travel is essential</w:t>
      </w:r>
    </w:p>
    <w:p w:rsidR="000B4B90" w:rsidRPr="0061281A" w:rsidRDefault="000B4B90" w:rsidP="00B2013D">
      <w:pPr>
        <w:pStyle w:val="a5"/>
        <w:numPr>
          <w:ilvl w:val="0"/>
          <w:numId w:val="236"/>
        </w:numPr>
        <w:tabs>
          <w:tab w:val="left" w:pos="569"/>
        </w:tabs>
        <w:ind w:left="0" w:firstLine="567"/>
        <w:jc w:val="both"/>
        <w:rPr>
          <w:sz w:val="24"/>
          <w:szCs w:val="24"/>
          <w:lang w:val="en-US"/>
        </w:rPr>
      </w:pPr>
      <w:r w:rsidRPr="0061281A">
        <w:rPr>
          <w:sz w:val="24"/>
          <w:szCs w:val="24"/>
          <w:lang w:val="en-US"/>
        </w:rPr>
        <w:t xml:space="preserve">Safety clothing and equipment must be on at all times in hazardous mining environments </w:t>
      </w:r>
    </w:p>
    <w:p w:rsidR="000B4B90" w:rsidRPr="0061281A" w:rsidRDefault="000B4B90" w:rsidP="006B113E">
      <w:pPr>
        <w:tabs>
          <w:tab w:val="left" w:pos="569"/>
        </w:tabs>
        <w:ind w:firstLine="567"/>
        <w:jc w:val="both"/>
        <w:rPr>
          <w:b/>
          <w:sz w:val="24"/>
          <w:szCs w:val="24"/>
          <w:lang w:val="en-US"/>
        </w:rPr>
      </w:pPr>
      <w:r w:rsidRPr="0061281A">
        <w:rPr>
          <w:b/>
          <w:sz w:val="24"/>
          <w:szCs w:val="24"/>
          <w:lang w:val="en-US"/>
        </w:rPr>
        <w:t>Average Salary</w:t>
      </w:r>
    </w:p>
    <w:p w:rsidR="000B4B90" w:rsidRPr="000B4B90" w:rsidRDefault="000B4B90" w:rsidP="006B113E">
      <w:pPr>
        <w:tabs>
          <w:tab w:val="left" w:pos="569"/>
        </w:tabs>
        <w:ind w:firstLine="567"/>
        <w:jc w:val="both"/>
        <w:rPr>
          <w:sz w:val="24"/>
          <w:szCs w:val="24"/>
          <w:lang w:val="en-US"/>
        </w:rPr>
      </w:pPr>
      <w:r w:rsidRPr="000B4B90">
        <w:rPr>
          <w:sz w:val="24"/>
          <w:szCs w:val="24"/>
          <w:lang w:val="en-US"/>
        </w:rPr>
        <w:t>$140k – $160k per year in Australia</w:t>
      </w:r>
    </w:p>
    <w:p w:rsidR="000B4B90" w:rsidRPr="000B4B90" w:rsidRDefault="000B4B90" w:rsidP="006B113E">
      <w:pPr>
        <w:tabs>
          <w:tab w:val="left" w:pos="569"/>
        </w:tabs>
        <w:ind w:firstLine="567"/>
        <w:jc w:val="both"/>
        <w:rPr>
          <w:sz w:val="24"/>
          <w:szCs w:val="24"/>
          <w:lang w:val="en-US"/>
        </w:rPr>
      </w:pPr>
      <w:r w:rsidRPr="000B4B90">
        <w:rPr>
          <w:sz w:val="24"/>
          <w:szCs w:val="24"/>
          <w:lang w:val="en-US"/>
        </w:rPr>
        <w:t xml:space="preserve">Salary is based on © SEEK and © </w:t>
      </w:r>
      <w:r w:rsidR="0061281A">
        <w:rPr>
          <w:sz w:val="24"/>
          <w:szCs w:val="24"/>
          <w:lang w:val="en-US"/>
        </w:rPr>
        <w:t>Indeed statistics and research.</w:t>
      </w:r>
    </w:p>
    <w:p w:rsidR="000B4B90" w:rsidRPr="000B4B90" w:rsidRDefault="000B4B90" w:rsidP="006B113E">
      <w:pPr>
        <w:tabs>
          <w:tab w:val="left" w:pos="569"/>
        </w:tabs>
        <w:ind w:firstLine="567"/>
        <w:jc w:val="both"/>
        <w:rPr>
          <w:sz w:val="24"/>
          <w:szCs w:val="24"/>
          <w:lang w:val="en-US"/>
        </w:rPr>
      </w:pPr>
      <w:r w:rsidRPr="000B4B90">
        <w:rPr>
          <w:sz w:val="24"/>
          <w:szCs w:val="24"/>
          <w:lang w:val="en-US"/>
        </w:rPr>
        <w:t>This Mine Surveyor job description is a guideline only and will vary depending on the company, project and location within the</w:t>
      </w:r>
      <w:r w:rsidR="0061281A">
        <w:rPr>
          <w:sz w:val="24"/>
          <w:szCs w:val="24"/>
          <w:lang w:val="en-US"/>
        </w:rPr>
        <w:t xml:space="preserve"> Australian/New Zealand market</w:t>
      </w:r>
    </w:p>
    <w:p w:rsidR="000B4B90" w:rsidRPr="0061281A" w:rsidRDefault="000B4B90" w:rsidP="006B113E">
      <w:pPr>
        <w:tabs>
          <w:tab w:val="left" w:pos="569"/>
        </w:tabs>
        <w:ind w:firstLine="567"/>
        <w:jc w:val="both"/>
        <w:rPr>
          <w:b/>
          <w:sz w:val="24"/>
          <w:szCs w:val="24"/>
          <w:lang w:val="en-US"/>
        </w:rPr>
      </w:pPr>
      <w:r w:rsidRPr="0061281A">
        <w:rPr>
          <w:b/>
          <w:sz w:val="24"/>
          <w:szCs w:val="24"/>
          <w:lang w:val="en-US"/>
        </w:rPr>
        <w:t>Job Opportunities for Mine Surveyors</w:t>
      </w:r>
    </w:p>
    <w:p w:rsidR="000B4B90" w:rsidRPr="000B4B90" w:rsidRDefault="000B4B90" w:rsidP="006B113E">
      <w:pPr>
        <w:tabs>
          <w:tab w:val="left" w:pos="569"/>
        </w:tabs>
        <w:ind w:firstLine="567"/>
        <w:jc w:val="both"/>
        <w:rPr>
          <w:sz w:val="24"/>
          <w:szCs w:val="24"/>
          <w:lang w:val="en-US"/>
        </w:rPr>
      </w:pPr>
      <w:r w:rsidRPr="000B4B90">
        <w:rPr>
          <w:sz w:val="24"/>
          <w:szCs w:val="24"/>
          <w:lang w:val="en-US"/>
        </w:rPr>
        <w:t xml:space="preserve">If you are a Mine Surveyor and would like to be part of the infrastructure boom in Australia or New Zealand, register your </w:t>
      </w:r>
      <w:r w:rsidR="0061281A">
        <w:rPr>
          <w:sz w:val="24"/>
          <w:szCs w:val="24"/>
          <w:lang w:val="en-US"/>
        </w:rPr>
        <w:t>CV here or search for our jobs.</w:t>
      </w:r>
    </w:p>
    <w:p w:rsidR="000B4B90" w:rsidRPr="000B4B90" w:rsidRDefault="000B4B90" w:rsidP="006B113E">
      <w:pPr>
        <w:tabs>
          <w:tab w:val="left" w:pos="569"/>
        </w:tabs>
        <w:ind w:firstLine="567"/>
        <w:jc w:val="both"/>
        <w:rPr>
          <w:sz w:val="24"/>
          <w:szCs w:val="24"/>
          <w:lang w:val="en-US"/>
        </w:rPr>
      </w:pPr>
      <w:r w:rsidRPr="000B4B90">
        <w:rPr>
          <w:sz w:val="24"/>
          <w:szCs w:val="24"/>
          <w:lang w:val="en-US"/>
        </w:rPr>
        <w:t>Consult</w:t>
      </w:r>
      <w:r w:rsidR="004A45D5">
        <w:rPr>
          <w:sz w:val="24"/>
          <w:szCs w:val="24"/>
          <w:lang w:val="en-US"/>
        </w:rPr>
        <w:t xml:space="preserve"> </w:t>
      </w:r>
      <w:r w:rsidRPr="000B4B90">
        <w:rPr>
          <w:sz w:val="24"/>
          <w:szCs w:val="24"/>
          <w:lang w:val="en-US"/>
        </w:rPr>
        <w:t xml:space="preserve">ANZ </w:t>
      </w:r>
      <w:proofErr w:type="gramStart"/>
      <w:r w:rsidRPr="000B4B90">
        <w:rPr>
          <w:sz w:val="24"/>
          <w:szCs w:val="24"/>
          <w:lang w:val="en-US"/>
        </w:rPr>
        <w:t>Recruitment  –</w:t>
      </w:r>
      <w:proofErr w:type="gramEnd"/>
      <w:r w:rsidRPr="000B4B90">
        <w:rPr>
          <w:sz w:val="24"/>
          <w:szCs w:val="24"/>
          <w:lang w:val="en-US"/>
        </w:rPr>
        <w:t xml:space="preserve">  We consult our Clients on their hiring needs and our Candidates on their career prospects.</w:t>
      </w:r>
    </w:p>
    <w:p w:rsidR="001C5847" w:rsidRDefault="000B4B90" w:rsidP="006B113E">
      <w:pPr>
        <w:tabs>
          <w:tab w:val="left" w:pos="569"/>
        </w:tabs>
        <w:ind w:firstLine="567"/>
        <w:jc w:val="both"/>
        <w:rPr>
          <w:sz w:val="24"/>
          <w:szCs w:val="24"/>
          <w:lang w:val="en-US"/>
        </w:rPr>
      </w:pPr>
      <w:r w:rsidRPr="000B4B90">
        <w:rPr>
          <w:sz w:val="24"/>
          <w:szCs w:val="24"/>
          <w:lang w:val="en-US"/>
        </w:rPr>
        <w:t>Keep up to date with industry news and job opportunities through the ConsultANZ Recruitment LinkedIn page or subscribe to our LinkedIn Newsletter here.</w:t>
      </w:r>
    </w:p>
    <w:p w:rsidR="003033D4" w:rsidRDefault="003033D4" w:rsidP="0061281A">
      <w:pPr>
        <w:tabs>
          <w:tab w:val="left" w:pos="569"/>
        </w:tabs>
        <w:jc w:val="both"/>
        <w:rPr>
          <w:sz w:val="24"/>
          <w:szCs w:val="24"/>
          <w:lang w:val="en-US"/>
        </w:rPr>
      </w:pPr>
    </w:p>
    <w:p w:rsidR="003033D4" w:rsidRDefault="003033D4" w:rsidP="003033D4">
      <w:pPr>
        <w:tabs>
          <w:tab w:val="left" w:pos="569"/>
        </w:tabs>
        <w:jc w:val="center"/>
        <w:rPr>
          <w:b/>
          <w:sz w:val="24"/>
          <w:szCs w:val="24"/>
          <w:lang w:val="en-US"/>
        </w:rPr>
      </w:pPr>
      <w:r w:rsidRPr="003033D4">
        <w:rPr>
          <w:b/>
          <w:sz w:val="24"/>
          <w:szCs w:val="24"/>
          <w:lang w:val="en-US"/>
        </w:rPr>
        <w:t>MINE SURVEYING</w:t>
      </w:r>
    </w:p>
    <w:p w:rsidR="003033D4" w:rsidRPr="003033D4" w:rsidRDefault="003033D4" w:rsidP="003033D4">
      <w:pPr>
        <w:tabs>
          <w:tab w:val="left" w:pos="569"/>
        </w:tabs>
        <w:jc w:val="both"/>
        <w:rPr>
          <w:sz w:val="24"/>
          <w:szCs w:val="24"/>
          <w:lang w:val="en-US"/>
        </w:rPr>
      </w:pPr>
      <w:r w:rsidRPr="003033D4">
        <w:rPr>
          <w:sz w:val="24"/>
          <w:szCs w:val="24"/>
          <w:lang w:val="en-US"/>
        </w:rPr>
        <w:t>Mine surveyors are responsible for maintaining an accurate plan of the mine as a whole and will update maps of the surface layout to account for new buildings and other structures, as well as surveying the underground mine workings in order to keep a record of the mining operation.</w:t>
      </w:r>
    </w:p>
    <w:p w:rsidR="003033D4" w:rsidRPr="003033D4" w:rsidRDefault="003033D4" w:rsidP="003033D4">
      <w:pPr>
        <w:tabs>
          <w:tab w:val="left" w:pos="569"/>
        </w:tabs>
        <w:jc w:val="both"/>
        <w:rPr>
          <w:sz w:val="24"/>
          <w:szCs w:val="24"/>
          <w:lang w:val="en-US"/>
        </w:rPr>
      </w:pPr>
      <w:r w:rsidRPr="003033D4">
        <w:rPr>
          <w:sz w:val="24"/>
          <w:szCs w:val="24"/>
          <w:lang w:val="en-US"/>
        </w:rPr>
        <w:t>More importantly, the surveyor is involved in the measuring process to calculate ore production, in volume or mass units, from the mining operation. In addition to this, the volume of the dumps of waste accumulating on the surface of the mining property will also be surveyed. This aspect of the work has turned the mine surveyor into a manager of the ‘resources’ of the mine.</w:t>
      </w:r>
    </w:p>
    <w:p w:rsidR="003033D4" w:rsidRPr="003033D4" w:rsidRDefault="003033D4" w:rsidP="003033D4">
      <w:pPr>
        <w:tabs>
          <w:tab w:val="left" w:pos="569"/>
        </w:tabs>
        <w:jc w:val="both"/>
        <w:rPr>
          <w:sz w:val="24"/>
          <w:szCs w:val="24"/>
          <w:lang w:val="en-US"/>
        </w:rPr>
      </w:pPr>
      <w:r w:rsidRPr="003033D4">
        <w:rPr>
          <w:sz w:val="24"/>
          <w:szCs w:val="24"/>
          <w:lang w:val="en-US"/>
        </w:rPr>
        <w:t>Since valuable minerals occur in a variety of concentrations in the ore, the resource manager, in cooperation with the geologist, is responsible for dividing up the ore body into blocks where the average grades of the ore are known. This allows the mining engineer to decide which blocks are economical to extract and which are not. As a result of this information a plan for the extraction of a blended mixture of low and high grade ores can be made. This planning ensures that the mining process is prolonged, the removal of ore is optimised and the metallurgical processing plant, which will not work well if there are large grade variations, is able to operate at consistently high levels of efficiency.</w:t>
      </w:r>
    </w:p>
    <w:p w:rsidR="003033D4" w:rsidRPr="003033D4" w:rsidRDefault="003033D4" w:rsidP="003033D4">
      <w:pPr>
        <w:tabs>
          <w:tab w:val="left" w:pos="569"/>
        </w:tabs>
        <w:jc w:val="both"/>
        <w:rPr>
          <w:sz w:val="24"/>
          <w:szCs w:val="24"/>
          <w:lang w:val="en-US"/>
        </w:rPr>
      </w:pPr>
      <w:r w:rsidRPr="003033D4">
        <w:rPr>
          <w:sz w:val="24"/>
          <w:szCs w:val="24"/>
          <w:lang w:val="en-US"/>
        </w:rPr>
        <w:t>The Mine Surveyor is therefore one of the key contributors to the welfare of the mining industry.surveyors are responsible for maintaining an accurate plan of the mine as a whole and will update maps of the surface layout to account for new buildings and other structures, as well as surveying the underground mine workings in order to keep a record of the mining operation.</w:t>
      </w:r>
    </w:p>
    <w:p w:rsidR="003033D4" w:rsidRDefault="003033D4" w:rsidP="003033D4">
      <w:pPr>
        <w:tabs>
          <w:tab w:val="left" w:pos="569"/>
        </w:tabs>
        <w:jc w:val="both"/>
        <w:rPr>
          <w:sz w:val="24"/>
          <w:szCs w:val="24"/>
          <w:lang w:val="en-US"/>
        </w:rPr>
      </w:pPr>
      <w:r w:rsidRPr="003033D4">
        <w:rPr>
          <w:sz w:val="24"/>
          <w:szCs w:val="24"/>
          <w:lang w:val="en-US"/>
        </w:rPr>
        <w:t>More importantly, the surveyor is involved in the measuring process to calculate ore production, in volume or mass units, from the mining operation. In addition to this, the volume of the dumps of waste accumulating on the surface of the mining property will also be surveyed. This aspect of the work has turned the mine surveyor into a manager of the ‘resources’ of the mine.</w:t>
      </w:r>
    </w:p>
    <w:p w:rsidR="00ED3B5F" w:rsidRDefault="00ED3B5F" w:rsidP="003033D4">
      <w:pPr>
        <w:tabs>
          <w:tab w:val="left" w:pos="569"/>
        </w:tabs>
        <w:jc w:val="both"/>
        <w:rPr>
          <w:sz w:val="24"/>
          <w:szCs w:val="24"/>
          <w:lang w:val="en-US"/>
        </w:rPr>
      </w:pPr>
    </w:p>
    <w:p w:rsidR="00ED3B5F" w:rsidRPr="00ED3B5F" w:rsidRDefault="00ED3B5F" w:rsidP="00ED3B5F">
      <w:pPr>
        <w:tabs>
          <w:tab w:val="left" w:pos="569"/>
        </w:tabs>
        <w:jc w:val="both"/>
        <w:rPr>
          <w:b/>
          <w:sz w:val="24"/>
          <w:szCs w:val="24"/>
          <w:lang w:val="en-US"/>
        </w:rPr>
      </w:pPr>
      <w:r w:rsidRPr="00ED3B5F">
        <w:rPr>
          <w:b/>
          <w:sz w:val="24"/>
          <w:szCs w:val="24"/>
          <w:lang w:val="en-US"/>
        </w:rPr>
        <w:lastRenderedPageBreak/>
        <w:t>University Qualified</w:t>
      </w:r>
    </w:p>
    <w:p w:rsidR="00ED3B5F" w:rsidRPr="00ED3B5F" w:rsidRDefault="00ED3B5F" w:rsidP="00ED3B5F">
      <w:pPr>
        <w:tabs>
          <w:tab w:val="left" w:pos="569"/>
        </w:tabs>
        <w:jc w:val="both"/>
        <w:rPr>
          <w:sz w:val="24"/>
          <w:szCs w:val="24"/>
          <w:lang w:val="en-US"/>
        </w:rPr>
      </w:pPr>
      <w:r w:rsidRPr="00ED3B5F">
        <w:rPr>
          <w:sz w:val="24"/>
          <w:szCs w:val="24"/>
          <w:lang w:val="en-US"/>
        </w:rPr>
        <w:t xml:space="preserve">Mine Surveyors are involved in mining operations from inception to completion. They assist with the processes of determining the economic viability of potential mine sites, managing and developing sites, and mapping and recording the extent of mineral extraction. Once a mine has been exhausted, they work with other professionals to restore the land and provide advice as to how waste </w:t>
      </w:r>
      <w:r>
        <w:rPr>
          <w:sz w:val="24"/>
          <w:szCs w:val="24"/>
          <w:lang w:val="en-US"/>
        </w:rPr>
        <w:t>material should be disposed of.</w:t>
      </w:r>
    </w:p>
    <w:p w:rsidR="00ED3B5F" w:rsidRPr="00ED3B5F" w:rsidRDefault="00ED3B5F" w:rsidP="00ED3B5F">
      <w:pPr>
        <w:tabs>
          <w:tab w:val="left" w:pos="569"/>
        </w:tabs>
        <w:jc w:val="both"/>
        <w:rPr>
          <w:sz w:val="24"/>
          <w:szCs w:val="24"/>
          <w:lang w:val="en-US"/>
        </w:rPr>
      </w:pPr>
      <w:r w:rsidRPr="00ED3B5F">
        <w:rPr>
          <w:sz w:val="24"/>
          <w:szCs w:val="24"/>
          <w:lang w:val="en-US"/>
        </w:rPr>
        <w:t>Throughout the course of their work, Mine Surveyors make a significant contribution to the safety of a mine, and those who work on it, through accurate assessments and careful management of data collection.</w:t>
      </w:r>
    </w:p>
    <w:p w:rsidR="00ED3B5F" w:rsidRPr="00ED3B5F" w:rsidRDefault="00ED3B5F" w:rsidP="00ED3B5F">
      <w:pPr>
        <w:tabs>
          <w:tab w:val="left" w:pos="569"/>
        </w:tabs>
        <w:jc w:val="both"/>
        <w:rPr>
          <w:sz w:val="24"/>
          <w:szCs w:val="24"/>
          <w:lang w:val="en-US"/>
        </w:rPr>
      </w:pPr>
      <w:r w:rsidRPr="00ED3B5F">
        <w:rPr>
          <w:sz w:val="24"/>
          <w:szCs w:val="24"/>
          <w:lang w:val="en-US"/>
        </w:rPr>
        <w:t>Mine Surveyors are good at maths and have an interest in geography and the sciences. They also have good organisational and problem-solving skills and enjoy working outdoors as well as indoors.</w:t>
      </w:r>
    </w:p>
    <w:p w:rsidR="00ED3B5F" w:rsidRPr="00ED3B5F" w:rsidRDefault="00ED3B5F" w:rsidP="00ED3B5F">
      <w:pPr>
        <w:tabs>
          <w:tab w:val="left" w:pos="569"/>
        </w:tabs>
        <w:jc w:val="both"/>
        <w:rPr>
          <w:sz w:val="24"/>
          <w:szCs w:val="24"/>
          <w:lang w:val="en-US"/>
        </w:rPr>
      </w:pPr>
    </w:p>
    <w:p w:rsidR="00ED3B5F" w:rsidRPr="00ED3B5F" w:rsidRDefault="00ED3B5F" w:rsidP="00ED3B5F">
      <w:pPr>
        <w:tabs>
          <w:tab w:val="left" w:pos="569"/>
        </w:tabs>
        <w:jc w:val="both"/>
        <w:rPr>
          <w:b/>
          <w:sz w:val="24"/>
          <w:szCs w:val="24"/>
          <w:lang w:val="en-US"/>
        </w:rPr>
      </w:pPr>
      <w:r w:rsidRPr="00ED3B5F">
        <w:rPr>
          <w:b/>
          <w:sz w:val="24"/>
          <w:szCs w:val="24"/>
          <w:lang w:val="en-US"/>
        </w:rPr>
        <w:t>“Surveying is a great variety of indoor and outdoor work, and the mines offer a unique lifestyle that I enjoy” -Adam, Grange Resources</w:t>
      </w:r>
    </w:p>
    <w:p w:rsidR="00ED3B5F" w:rsidRDefault="00ED3B5F" w:rsidP="00ED3B5F">
      <w:pPr>
        <w:tabs>
          <w:tab w:val="left" w:pos="569"/>
        </w:tabs>
        <w:jc w:val="both"/>
        <w:rPr>
          <w:b/>
          <w:sz w:val="24"/>
          <w:szCs w:val="24"/>
          <w:lang w:val="en-US"/>
        </w:rPr>
      </w:pPr>
    </w:p>
    <w:p w:rsidR="00ED3B5F" w:rsidRPr="00ED3B5F" w:rsidRDefault="00ED3B5F" w:rsidP="00ED3B5F">
      <w:pPr>
        <w:tabs>
          <w:tab w:val="left" w:pos="569"/>
        </w:tabs>
        <w:jc w:val="both"/>
        <w:rPr>
          <w:b/>
          <w:sz w:val="24"/>
          <w:szCs w:val="24"/>
          <w:lang w:val="en-US"/>
        </w:rPr>
      </w:pPr>
      <w:r w:rsidRPr="00ED3B5F">
        <w:rPr>
          <w:b/>
          <w:sz w:val="24"/>
          <w:szCs w:val="24"/>
          <w:lang w:val="en-US"/>
        </w:rPr>
        <w:t>Tasks for this role</w:t>
      </w:r>
    </w:p>
    <w:p w:rsidR="00ED3B5F" w:rsidRPr="00ED3B5F" w:rsidRDefault="00ED3B5F" w:rsidP="00B2013D">
      <w:pPr>
        <w:pStyle w:val="a5"/>
        <w:numPr>
          <w:ilvl w:val="0"/>
          <w:numId w:val="237"/>
        </w:numPr>
        <w:tabs>
          <w:tab w:val="left" w:pos="569"/>
        </w:tabs>
        <w:jc w:val="both"/>
        <w:rPr>
          <w:sz w:val="24"/>
          <w:szCs w:val="24"/>
          <w:lang w:val="en-US"/>
        </w:rPr>
      </w:pPr>
      <w:r w:rsidRPr="00ED3B5F">
        <w:rPr>
          <w:sz w:val="24"/>
          <w:szCs w:val="24"/>
          <w:lang w:val="en-US"/>
        </w:rPr>
        <w:t>Undertakes research and development of surveying and photogrammetric measurement systems, cadastral systems and land information systems.</w:t>
      </w:r>
    </w:p>
    <w:p w:rsidR="00ED3B5F" w:rsidRPr="00ED3B5F" w:rsidRDefault="00ED3B5F" w:rsidP="00B2013D">
      <w:pPr>
        <w:pStyle w:val="a5"/>
        <w:numPr>
          <w:ilvl w:val="0"/>
          <w:numId w:val="237"/>
        </w:numPr>
        <w:tabs>
          <w:tab w:val="left" w:pos="569"/>
        </w:tabs>
        <w:jc w:val="both"/>
        <w:rPr>
          <w:sz w:val="24"/>
          <w:szCs w:val="24"/>
          <w:lang w:val="en-US"/>
        </w:rPr>
      </w:pPr>
      <w:r w:rsidRPr="00ED3B5F">
        <w:rPr>
          <w:sz w:val="24"/>
          <w:szCs w:val="24"/>
          <w:lang w:val="en-US"/>
        </w:rPr>
        <w:t>Plans and designs land subdivision projects and negotiates details with local governments and other authorities.</w:t>
      </w:r>
    </w:p>
    <w:p w:rsidR="00ED3B5F" w:rsidRPr="00ED3B5F" w:rsidRDefault="00ED3B5F" w:rsidP="00B2013D">
      <w:pPr>
        <w:pStyle w:val="a5"/>
        <w:numPr>
          <w:ilvl w:val="0"/>
          <w:numId w:val="237"/>
        </w:numPr>
        <w:tabs>
          <w:tab w:val="left" w:pos="569"/>
        </w:tabs>
        <w:jc w:val="both"/>
        <w:rPr>
          <w:sz w:val="24"/>
          <w:szCs w:val="24"/>
          <w:lang w:val="en-US"/>
        </w:rPr>
      </w:pPr>
      <w:r w:rsidRPr="00ED3B5F">
        <w:rPr>
          <w:sz w:val="24"/>
          <w:szCs w:val="24"/>
          <w:lang w:val="en-US"/>
        </w:rPr>
        <w:t>Advises architects, engineering professionals, environmental and other scientists or other relevant professionals on the technical requirements of surveying, mapping and spatial information systems.</w:t>
      </w:r>
    </w:p>
    <w:p w:rsidR="00ED3B5F" w:rsidRPr="00ED3B5F" w:rsidRDefault="00ED3B5F" w:rsidP="00B2013D">
      <w:pPr>
        <w:pStyle w:val="a5"/>
        <w:numPr>
          <w:ilvl w:val="0"/>
          <w:numId w:val="237"/>
        </w:numPr>
        <w:tabs>
          <w:tab w:val="left" w:pos="569"/>
        </w:tabs>
        <w:jc w:val="both"/>
        <w:rPr>
          <w:sz w:val="24"/>
          <w:szCs w:val="24"/>
          <w:lang w:val="en-US"/>
        </w:rPr>
      </w:pPr>
      <w:r w:rsidRPr="00ED3B5F">
        <w:rPr>
          <w:sz w:val="24"/>
          <w:szCs w:val="24"/>
          <w:lang w:val="en-US"/>
        </w:rPr>
        <w:t>Compiles and evaluates data, interprets codes of practice, and writes reports concerning survey measurement, land use and tenure.</w:t>
      </w:r>
    </w:p>
    <w:p w:rsidR="001C5847" w:rsidRDefault="00ED3B5F" w:rsidP="00B2013D">
      <w:pPr>
        <w:pStyle w:val="a5"/>
        <w:numPr>
          <w:ilvl w:val="0"/>
          <w:numId w:val="237"/>
        </w:numPr>
        <w:tabs>
          <w:tab w:val="left" w:pos="569"/>
        </w:tabs>
        <w:jc w:val="both"/>
        <w:rPr>
          <w:sz w:val="24"/>
          <w:szCs w:val="24"/>
          <w:lang w:val="en-US"/>
        </w:rPr>
      </w:pPr>
      <w:r w:rsidRPr="00ED3B5F">
        <w:rPr>
          <w:sz w:val="24"/>
          <w:szCs w:val="24"/>
          <w:lang w:val="en-US"/>
        </w:rPr>
        <w:t>Prepares site plans and survey reports required for conveyance and land ownership matters.</w:t>
      </w:r>
    </w:p>
    <w:p w:rsidR="003B2718" w:rsidRDefault="003B2718" w:rsidP="003B2718">
      <w:pPr>
        <w:tabs>
          <w:tab w:val="left" w:pos="569"/>
        </w:tabs>
        <w:jc w:val="both"/>
        <w:rPr>
          <w:sz w:val="24"/>
          <w:szCs w:val="24"/>
          <w:lang w:val="en-US"/>
        </w:rPr>
      </w:pPr>
    </w:p>
    <w:p w:rsidR="003B2718" w:rsidRPr="003B2718" w:rsidRDefault="003B2718" w:rsidP="003B2718">
      <w:pPr>
        <w:tabs>
          <w:tab w:val="left" w:pos="569"/>
        </w:tabs>
        <w:jc w:val="center"/>
        <w:rPr>
          <w:b/>
          <w:sz w:val="24"/>
          <w:szCs w:val="24"/>
          <w:lang w:val="en-US"/>
        </w:rPr>
      </w:pPr>
      <w:r w:rsidRPr="003B2718">
        <w:rPr>
          <w:b/>
          <w:sz w:val="24"/>
          <w:szCs w:val="24"/>
          <w:lang w:val="en-US"/>
        </w:rPr>
        <w:t>THE WORK OF THE MINE SURVEYING TEAM: PITS, BOUNDARIES AND GEODATA</w:t>
      </w:r>
    </w:p>
    <w:p w:rsidR="003B2718" w:rsidRPr="003B2718" w:rsidRDefault="003B2718" w:rsidP="006B113E">
      <w:pPr>
        <w:tabs>
          <w:tab w:val="left" w:pos="569"/>
        </w:tabs>
        <w:ind w:firstLine="567"/>
        <w:jc w:val="both"/>
        <w:rPr>
          <w:sz w:val="24"/>
          <w:szCs w:val="24"/>
          <w:lang w:val="en-US"/>
        </w:rPr>
      </w:pPr>
      <w:r w:rsidRPr="003B2718">
        <w:rPr>
          <w:sz w:val="24"/>
          <w:szCs w:val="24"/>
          <w:lang w:val="en-US"/>
        </w:rPr>
        <w:t>The members of the mine surveying team play a vital role in the comprehensive monitoring of stability in the Morsleben repository. Their main task is the regular measurement and documentation of movements in a mine in order to record changes in the mine cavities. The technical term for this is geomechanical monitoring</w:t>
      </w:r>
      <w:r>
        <w:rPr>
          <w:sz w:val="24"/>
          <w:szCs w:val="24"/>
          <w:lang w:val="en-US"/>
        </w:rPr>
        <w:t xml:space="preserve">. </w:t>
      </w:r>
    </w:p>
    <w:p w:rsidR="003B2718" w:rsidRPr="003B2718" w:rsidRDefault="003B2718" w:rsidP="006B113E">
      <w:pPr>
        <w:tabs>
          <w:tab w:val="left" w:pos="569"/>
        </w:tabs>
        <w:ind w:firstLine="567"/>
        <w:jc w:val="both"/>
        <w:rPr>
          <w:sz w:val="24"/>
          <w:szCs w:val="24"/>
          <w:lang w:val="en-US"/>
        </w:rPr>
      </w:pPr>
      <w:r w:rsidRPr="005C5725">
        <w:rPr>
          <w:b/>
          <w:sz w:val="24"/>
          <w:szCs w:val="24"/>
          <w:lang w:val="en-US"/>
        </w:rPr>
        <w:t>A traditional practice with modern applications</w:t>
      </w:r>
    </w:p>
    <w:p w:rsidR="003B2718" w:rsidRPr="003B2718" w:rsidRDefault="003B2718" w:rsidP="006B113E">
      <w:pPr>
        <w:tabs>
          <w:tab w:val="left" w:pos="569"/>
        </w:tabs>
        <w:ind w:firstLine="567"/>
        <w:jc w:val="both"/>
        <w:rPr>
          <w:sz w:val="24"/>
          <w:szCs w:val="24"/>
          <w:lang w:val="en-US"/>
        </w:rPr>
      </w:pPr>
      <w:r w:rsidRPr="003B2718">
        <w:rPr>
          <w:sz w:val="24"/>
          <w:szCs w:val="24"/>
          <w:lang w:val="en-US"/>
        </w:rPr>
        <w:t>The age-old practice of mine surveying continues to play a vital role in modern mining. Traditional mine surveying was the origin</w:t>
      </w:r>
      <w:r>
        <w:rPr>
          <w:sz w:val="24"/>
          <w:szCs w:val="24"/>
          <w:lang w:val="en-US"/>
        </w:rPr>
        <w:t xml:space="preserve"> of modern geodetic surveying. </w:t>
      </w:r>
    </w:p>
    <w:p w:rsidR="003B2718" w:rsidRPr="003B2718" w:rsidRDefault="003B2718" w:rsidP="006B113E">
      <w:pPr>
        <w:tabs>
          <w:tab w:val="left" w:pos="569"/>
        </w:tabs>
        <w:ind w:firstLine="567"/>
        <w:jc w:val="both"/>
        <w:rPr>
          <w:sz w:val="24"/>
          <w:szCs w:val="24"/>
          <w:lang w:val="en-US"/>
        </w:rPr>
      </w:pPr>
      <w:r w:rsidRPr="003B2718">
        <w:rPr>
          <w:sz w:val="24"/>
          <w:szCs w:val="24"/>
          <w:lang w:val="en-US"/>
        </w:rPr>
        <w:t xml:space="preserve">The occupation of the mine surveyor existed as far back as the Middle Ages. Like their modern counterparts, the mine surveyors of the time were also tasked with surveying open-cast and underground mines, defining boundaries and assigning mining districts to different mining operators. They also drew up the first mine plans. </w:t>
      </w:r>
    </w:p>
    <w:p w:rsidR="003B2718" w:rsidRPr="003B2718" w:rsidRDefault="003B2718" w:rsidP="006B113E">
      <w:pPr>
        <w:tabs>
          <w:tab w:val="left" w:pos="569"/>
        </w:tabs>
        <w:ind w:firstLine="567"/>
        <w:jc w:val="both"/>
        <w:rPr>
          <w:sz w:val="24"/>
          <w:szCs w:val="24"/>
          <w:lang w:val="en-US"/>
        </w:rPr>
      </w:pPr>
      <w:r w:rsidRPr="003B2718">
        <w:rPr>
          <w:sz w:val="24"/>
          <w:szCs w:val="24"/>
          <w:lang w:val="en-US"/>
        </w:rPr>
        <w:t>Then, as now, the mine surveyor always played an objective role. To ensure their objectivity, section 64(2) of the Federal Mining Act (BBergG) states that: “Mine surveyors may conduct their professional work independently. The mine surveyor is authorized to certify documents with the presumption of legal force within his geographical area of responsibility.” In other words, a client must not influence a mine surveyor in the carrying out of their profession. The mine surveyor is always answerable to the relevant mining inspectorate.</w:t>
      </w:r>
    </w:p>
    <w:p w:rsidR="003B2718" w:rsidRPr="003B2718" w:rsidRDefault="003B2718" w:rsidP="006B113E">
      <w:pPr>
        <w:tabs>
          <w:tab w:val="left" w:pos="569"/>
        </w:tabs>
        <w:ind w:firstLine="567"/>
        <w:jc w:val="both"/>
        <w:rPr>
          <w:sz w:val="24"/>
          <w:szCs w:val="24"/>
          <w:lang w:val="en-US"/>
        </w:rPr>
      </w:pPr>
      <w:r w:rsidRPr="003B2718">
        <w:rPr>
          <w:sz w:val="24"/>
          <w:szCs w:val="24"/>
          <w:lang w:val="en-US"/>
        </w:rPr>
        <w:t xml:space="preserve">From site exploration, planning and operation to renovation and the post-mining phase, mine surveying is involved in all stages of mining – and is in greater demand than ever. Mine surveyors record and process a large volume of geodata and use this data to create digital 3D models, for example. These models also reflect the future of mining, because they allow rock to be dealt with in a particularly targeted manner. They also serve as a planning aid when it comes to the environmentally friendly and </w:t>
      </w:r>
      <w:r w:rsidRPr="003B2718">
        <w:rPr>
          <w:sz w:val="24"/>
          <w:szCs w:val="24"/>
          <w:lang w:val="en-US"/>
        </w:rPr>
        <w:lastRenderedPageBreak/>
        <w:t>resource-efficient decommissioni</w:t>
      </w:r>
      <w:r w:rsidR="005C5725">
        <w:rPr>
          <w:sz w:val="24"/>
          <w:szCs w:val="24"/>
          <w:lang w:val="en-US"/>
        </w:rPr>
        <w:t>ng of the Morsleben repository.</w:t>
      </w:r>
    </w:p>
    <w:p w:rsidR="003B2718" w:rsidRPr="003B2718" w:rsidRDefault="003B2718" w:rsidP="006B113E">
      <w:pPr>
        <w:tabs>
          <w:tab w:val="left" w:pos="569"/>
        </w:tabs>
        <w:ind w:firstLine="567"/>
        <w:jc w:val="both"/>
        <w:rPr>
          <w:sz w:val="24"/>
          <w:szCs w:val="24"/>
          <w:lang w:val="en-US"/>
        </w:rPr>
      </w:pPr>
      <w:r w:rsidRPr="003B2718">
        <w:rPr>
          <w:sz w:val="24"/>
          <w:szCs w:val="24"/>
          <w:lang w:val="en-US"/>
        </w:rPr>
        <w:t>One specific example is the measure for the “prevention of mining hazards in the central part” of the Morsleben repository. Geomechanical monitoring in MorslebenInternal Link is to thank for the fact that a damage process in the central part of the Bartensleben pit was detected at an early stage and halted. This process was caused by the large total volume of open drifts and chambers in the mine workings and the long service life of the large mining chambers. High-quality rock salt was mined in the Bartensleben pit until 1969, leaving behind mining chambers with cavity volumes of up to 140,000 cubic metres.</w:t>
      </w:r>
    </w:p>
    <w:p w:rsidR="003B2718" w:rsidRPr="003B2718" w:rsidRDefault="003B2718" w:rsidP="006B113E">
      <w:pPr>
        <w:tabs>
          <w:tab w:val="left" w:pos="569"/>
        </w:tabs>
        <w:ind w:firstLine="567"/>
        <w:jc w:val="both"/>
        <w:rPr>
          <w:sz w:val="24"/>
          <w:szCs w:val="24"/>
          <w:lang w:val="en-US"/>
        </w:rPr>
      </w:pPr>
      <w:r w:rsidRPr="003B2718">
        <w:rPr>
          <w:sz w:val="24"/>
          <w:szCs w:val="24"/>
          <w:lang w:val="en-US"/>
        </w:rPr>
        <w:t>As part of the project for the “prevention of mining hazards in the central part</w:t>
      </w:r>
      <w:r w:rsidR="006B113E">
        <w:rPr>
          <w:sz w:val="24"/>
          <w:szCs w:val="24"/>
          <w:lang w:val="en-US"/>
        </w:rPr>
        <w:t xml:space="preserve"> </w:t>
      </w:r>
      <w:r w:rsidRPr="003B2718">
        <w:rPr>
          <w:sz w:val="24"/>
          <w:szCs w:val="24"/>
          <w:lang w:val="en-US"/>
        </w:rPr>
        <w:t>Internal Link, extensive stabilisation work was carried out from 2003 to 2011. Miners backfilled 27 mining chambers in the central part with salt concrete, and the entire process – from the planning to the subsequent long-term monitoring – was acco</w:t>
      </w:r>
      <w:r w:rsidR="005C5725">
        <w:rPr>
          <w:sz w:val="24"/>
          <w:szCs w:val="24"/>
          <w:lang w:val="en-US"/>
        </w:rPr>
        <w:t xml:space="preserve">mpanied by the mine surveyors. </w:t>
      </w:r>
    </w:p>
    <w:p w:rsidR="003B2718" w:rsidRPr="003B2718" w:rsidRDefault="003B2718" w:rsidP="006B113E">
      <w:pPr>
        <w:tabs>
          <w:tab w:val="left" w:pos="569"/>
        </w:tabs>
        <w:ind w:firstLine="567"/>
        <w:jc w:val="both"/>
        <w:rPr>
          <w:sz w:val="24"/>
          <w:szCs w:val="24"/>
          <w:lang w:val="en-US"/>
        </w:rPr>
      </w:pPr>
      <w:r w:rsidRPr="003B2718">
        <w:rPr>
          <w:sz w:val="24"/>
          <w:szCs w:val="24"/>
          <w:lang w:val="en-US"/>
        </w:rPr>
        <w:t>In summary, mine surveying is involved in every aspect of mining and allows deposits to be exploited in a safe and sustainable manner. The work produces an extensive volume of geodata relating to the planning, management and documentation of mining operations. The data is also used by the mine surveyors to derive a modern mine plan of the Morsleben repository. This plan is provided to the relevant mining office, in its capacity as the supervisory authority, twice a year.</w:t>
      </w:r>
    </w:p>
    <w:p w:rsidR="003B2718" w:rsidRPr="003B2718" w:rsidRDefault="003B2718" w:rsidP="003B2718">
      <w:pPr>
        <w:tabs>
          <w:tab w:val="left" w:pos="569"/>
        </w:tabs>
        <w:jc w:val="both"/>
        <w:rPr>
          <w:sz w:val="24"/>
          <w:szCs w:val="24"/>
          <w:lang w:val="en-US"/>
        </w:rPr>
      </w:pPr>
    </w:p>
    <w:p w:rsidR="000E5488" w:rsidRPr="000E5488" w:rsidRDefault="0093712A" w:rsidP="000E5488">
      <w:pPr>
        <w:tabs>
          <w:tab w:val="left" w:pos="569"/>
        </w:tabs>
        <w:jc w:val="center"/>
        <w:rPr>
          <w:b/>
          <w:sz w:val="24"/>
          <w:szCs w:val="24"/>
          <w:lang w:val="en-US"/>
        </w:rPr>
      </w:pPr>
      <w:r>
        <w:rPr>
          <w:b/>
          <w:sz w:val="24"/>
          <w:szCs w:val="24"/>
          <w:lang w:val="en-US"/>
        </w:rPr>
        <w:t>ABOUT THE DEPARTMENT OF MINING</w:t>
      </w:r>
      <w:r w:rsidR="000E5488" w:rsidRPr="000E5488">
        <w:rPr>
          <w:b/>
          <w:sz w:val="24"/>
          <w:szCs w:val="24"/>
          <w:lang w:val="en-US"/>
        </w:rPr>
        <w:t xml:space="preserve"> ENGINEERING AND MINE SURVEYING</w:t>
      </w:r>
    </w:p>
    <w:p w:rsidR="000E5488" w:rsidRPr="000E5488" w:rsidRDefault="000E5488" w:rsidP="000E5488">
      <w:pPr>
        <w:tabs>
          <w:tab w:val="left" w:pos="569"/>
        </w:tabs>
        <w:jc w:val="both"/>
        <w:rPr>
          <w:b/>
          <w:sz w:val="24"/>
          <w:szCs w:val="24"/>
          <w:lang w:val="en-US"/>
        </w:rPr>
      </w:pPr>
      <w:r w:rsidRPr="000E5488">
        <w:rPr>
          <w:b/>
          <w:sz w:val="24"/>
          <w:szCs w:val="24"/>
          <w:lang w:val="en-US"/>
        </w:rPr>
        <w:t>“</w:t>
      </w:r>
      <w:proofErr w:type="gramStart"/>
      <w:r w:rsidRPr="000E5488">
        <w:rPr>
          <w:b/>
          <w:sz w:val="24"/>
          <w:szCs w:val="24"/>
          <w:lang w:val="en-US"/>
        </w:rPr>
        <w:t>de</w:t>
      </w:r>
      <w:proofErr w:type="gramEnd"/>
      <w:r w:rsidRPr="000E5488">
        <w:rPr>
          <w:b/>
          <w:sz w:val="24"/>
          <w:szCs w:val="24"/>
          <w:lang w:val="en-US"/>
        </w:rPr>
        <w:t xml:space="preserve"> terra pro bono humanitatis”</w:t>
      </w:r>
    </w:p>
    <w:p w:rsidR="000E5488" w:rsidRPr="000E5488" w:rsidRDefault="000E5488" w:rsidP="006B113E">
      <w:pPr>
        <w:tabs>
          <w:tab w:val="left" w:pos="569"/>
        </w:tabs>
        <w:ind w:firstLine="567"/>
        <w:jc w:val="both"/>
        <w:rPr>
          <w:sz w:val="24"/>
          <w:szCs w:val="24"/>
          <w:lang w:val="en-US"/>
        </w:rPr>
      </w:pPr>
      <w:r w:rsidRPr="000E5488">
        <w:rPr>
          <w:sz w:val="24"/>
          <w:szCs w:val="24"/>
          <w:lang w:val="en-US"/>
        </w:rPr>
        <w:t xml:space="preserve">Latin, translates to: “from the </w:t>
      </w:r>
      <w:r>
        <w:rPr>
          <w:sz w:val="24"/>
          <w:szCs w:val="24"/>
          <w:lang w:val="en-US"/>
        </w:rPr>
        <w:t>earth for the good of humanity”</w:t>
      </w:r>
    </w:p>
    <w:p w:rsidR="000E5488" w:rsidRPr="000E5488" w:rsidRDefault="000E5488" w:rsidP="006B113E">
      <w:pPr>
        <w:tabs>
          <w:tab w:val="left" w:pos="569"/>
        </w:tabs>
        <w:ind w:firstLine="567"/>
        <w:jc w:val="both"/>
        <w:rPr>
          <w:sz w:val="24"/>
          <w:szCs w:val="24"/>
          <w:lang w:val="en-US"/>
        </w:rPr>
      </w:pPr>
      <w:r w:rsidRPr="000E5488">
        <w:rPr>
          <w:sz w:val="24"/>
          <w:szCs w:val="24"/>
          <w:lang w:val="en-US"/>
        </w:rPr>
        <w:t>“Our vision is to be the leader in the 4th industrial revolution through applied research and development of realistic mining related applications that guides our teaching and learning focused on safe, sustainable exploitation of o</w:t>
      </w:r>
      <w:r>
        <w:rPr>
          <w:sz w:val="24"/>
          <w:szCs w:val="24"/>
          <w:lang w:val="en-US"/>
        </w:rPr>
        <w:t>ur continent’s mineral wealth.”</w:t>
      </w:r>
    </w:p>
    <w:p w:rsidR="000E5488" w:rsidRPr="000E5488" w:rsidRDefault="000E5488" w:rsidP="006B113E">
      <w:pPr>
        <w:tabs>
          <w:tab w:val="left" w:pos="569"/>
        </w:tabs>
        <w:ind w:firstLine="567"/>
        <w:jc w:val="both"/>
        <w:rPr>
          <w:sz w:val="24"/>
          <w:szCs w:val="24"/>
          <w:lang w:val="en-US"/>
        </w:rPr>
      </w:pPr>
      <w:r w:rsidRPr="000E5488">
        <w:rPr>
          <w:sz w:val="24"/>
          <w:szCs w:val="24"/>
          <w:lang w:val="en-US"/>
        </w:rPr>
        <w:t>All the resources used by humankind can be categorized into two very basic formats. If a commodity cannot be grown, it must be mined. Therefore, all the modern technology used in the Industrial revolution 4.0, in its most fundamental form has its origin in a mine. Mining is crucial to the development of our economy and our society. The programmes in Mining Engineering and Mine Surveying are the backbone of the mining industry both on the continent but also wo</w:t>
      </w:r>
      <w:r>
        <w:rPr>
          <w:sz w:val="24"/>
          <w:szCs w:val="24"/>
          <w:lang w:val="en-US"/>
        </w:rPr>
        <w:t>rld-wide.</w:t>
      </w:r>
    </w:p>
    <w:p w:rsidR="000E5488" w:rsidRPr="000E5488" w:rsidRDefault="000E5488" w:rsidP="006B113E">
      <w:pPr>
        <w:tabs>
          <w:tab w:val="left" w:pos="569"/>
        </w:tabs>
        <w:ind w:firstLine="567"/>
        <w:jc w:val="both"/>
        <w:rPr>
          <w:sz w:val="24"/>
          <w:szCs w:val="24"/>
          <w:lang w:val="en-US"/>
        </w:rPr>
      </w:pPr>
      <w:r w:rsidRPr="000E5488">
        <w:rPr>
          <w:sz w:val="24"/>
          <w:szCs w:val="24"/>
          <w:lang w:val="en-US"/>
        </w:rPr>
        <w:t>We are very proud of our history and our contribution to the development of the mining industry in South Africa. The Department of Mining Engineering and Mine Surveying can trace its origins back over 125 years to the School of Mines that was established in Kimberly in 1896. The current School of Mines at the University of Johannesburg will turn 100 in 2026. If you start working on any mine in South Africa, the chances are good that some of your supervisors will be alumni from UJ. UJ has a hard-earned international reputation for developing practical, “hands-on” Mining Engineers and Mine Surveyors that are immediately employable and productive after graduation. It is exciting to know that the graduates from these new programmes will continue this legacy in times to come. We have a very proud history with a number of well-known figures within the mining industry that have g</w:t>
      </w:r>
      <w:r>
        <w:rPr>
          <w:sz w:val="24"/>
          <w:szCs w:val="24"/>
          <w:lang w:val="en-US"/>
        </w:rPr>
        <w:t>raduated from this institution.</w:t>
      </w:r>
    </w:p>
    <w:p w:rsidR="000E5488" w:rsidRPr="000E5488" w:rsidRDefault="000E5488" w:rsidP="006B113E">
      <w:pPr>
        <w:tabs>
          <w:tab w:val="left" w:pos="569"/>
        </w:tabs>
        <w:ind w:firstLine="567"/>
        <w:jc w:val="both"/>
        <w:rPr>
          <w:sz w:val="24"/>
          <w:szCs w:val="24"/>
          <w:lang w:val="en-US"/>
        </w:rPr>
      </w:pPr>
      <w:r w:rsidRPr="000E5488">
        <w:rPr>
          <w:sz w:val="24"/>
          <w:szCs w:val="24"/>
          <w:lang w:val="en-US"/>
        </w:rPr>
        <w:t>Our Mining Engineering and Mine Surveying graduates are designing and operating mines that are up to 4 000metres underground and the ore they need to mine is only one metre high. To put that in perspective, imagine a book that is 4 000 pages thick. Our graduates are trained to develop a safely mine down to that one specific page. Graduates will work as a team of Surveyors, Mining Engineers, Rock engineers, Geologists and other experts to ensure the optimal extraction of a mineral resource to the benefit of both the shareh</w:t>
      </w:r>
      <w:r>
        <w:rPr>
          <w:sz w:val="24"/>
          <w:szCs w:val="24"/>
          <w:lang w:val="en-US"/>
        </w:rPr>
        <w:t>olders and the local community.</w:t>
      </w:r>
    </w:p>
    <w:p w:rsidR="000E5488" w:rsidRPr="000E5488" w:rsidRDefault="000E5488" w:rsidP="006B113E">
      <w:pPr>
        <w:tabs>
          <w:tab w:val="left" w:pos="569"/>
        </w:tabs>
        <w:ind w:firstLine="567"/>
        <w:jc w:val="both"/>
        <w:rPr>
          <w:sz w:val="24"/>
          <w:szCs w:val="24"/>
          <w:lang w:val="en-US"/>
        </w:rPr>
      </w:pPr>
      <w:r w:rsidRPr="000E5488">
        <w:rPr>
          <w:sz w:val="24"/>
          <w:szCs w:val="24"/>
          <w:lang w:val="en-US"/>
        </w:rPr>
        <w:t>Our department use GPS, drones, laser scanning technology and 3D printing to visualize these complex 3D structures at all stages of the mining process in our undergraduate teaching. The Minerals industry is adapting to the IR4.0 and our students are now introduced to VR training, the safe operation of Drones (RPAS) and Laser scanning amongst others. Our lecturers are involved in research in the fields as diverse as underground navigation systems that will ultimately guide autonomous mining machines, holo-lens applications and the impact of Women in Mining on th</w:t>
      </w:r>
      <w:r>
        <w:rPr>
          <w:sz w:val="24"/>
          <w:szCs w:val="24"/>
          <w:lang w:val="en-US"/>
        </w:rPr>
        <w:t>e productivity of the industry.</w:t>
      </w:r>
    </w:p>
    <w:p w:rsidR="000E5488" w:rsidRPr="000E5488" w:rsidRDefault="000E5488" w:rsidP="006B113E">
      <w:pPr>
        <w:tabs>
          <w:tab w:val="left" w:pos="569"/>
        </w:tabs>
        <w:ind w:firstLine="567"/>
        <w:jc w:val="both"/>
        <w:rPr>
          <w:sz w:val="24"/>
          <w:szCs w:val="24"/>
          <w:lang w:val="en-US"/>
        </w:rPr>
      </w:pPr>
      <w:r w:rsidRPr="000E5488">
        <w:rPr>
          <w:sz w:val="24"/>
          <w:szCs w:val="24"/>
          <w:lang w:val="en-US"/>
        </w:rPr>
        <w:t xml:space="preserve">The UJ was identified as a Flagship university the UNESCO international competence centre for </w:t>
      </w:r>
      <w:r w:rsidRPr="000E5488">
        <w:rPr>
          <w:sz w:val="24"/>
          <w:szCs w:val="24"/>
          <w:lang w:val="en-US"/>
        </w:rPr>
        <w:lastRenderedPageBreak/>
        <w:t>mining engineering education in St Petersburg, Russia. Prof. Grobler attended the Governing Board and Supervisory Council of the International Competence Centre for Mining-Engineering Education under the auspices of the United Nations Educational, Scientific and Cultural Organization (UNESCO) hosted at the Saint Petersburg Mining University, Russia on the 19th and 20th of February 2020 in the role of Profes</w:t>
      </w:r>
      <w:r>
        <w:rPr>
          <w:sz w:val="24"/>
          <w:szCs w:val="24"/>
          <w:lang w:val="en-US"/>
        </w:rPr>
        <w:t>sional Expert Community member.</w:t>
      </w:r>
    </w:p>
    <w:p w:rsidR="000E5488" w:rsidRPr="000E5488" w:rsidRDefault="000E5488" w:rsidP="006B113E">
      <w:pPr>
        <w:tabs>
          <w:tab w:val="left" w:pos="569"/>
        </w:tabs>
        <w:ind w:firstLine="567"/>
        <w:jc w:val="both"/>
        <w:rPr>
          <w:sz w:val="24"/>
          <w:szCs w:val="24"/>
          <w:lang w:val="en-US"/>
        </w:rPr>
      </w:pPr>
      <w:r w:rsidRPr="000E5488">
        <w:rPr>
          <w:sz w:val="24"/>
          <w:szCs w:val="24"/>
          <w:lang w:val="en-US"/>
        </w:rPr>
        <w:t>Mining Engineering technologists are involved in the daily production activities that includes the design of excavations, developing drilling patterns for the explosives, the cleaning of the broken rock and the support of excavations. Mine Engineers are appointed as Mine Managers and are responsible for all the operations on a mine from the financial management, mechanical and electrical engineering, mineral beneficiation and mining operations. It is a job with e</w:t>
      </w:r>
      <w:r>
        <w:rPr>
          <w:sz w:val="24"/>
          <w:szCs w:val="24"/>
          <w:lang w:val="en-US"/>
        </w:rPr>
        <w:t>xtremely high responsibilities.</w:t>
      </w:r>
    </w:p>
    <w:p w:rsidR="000E5488" w:rsidRPr="000E5488" w:rsidRDefault="000E5488" w:rsidP="006B113E">
      <w:pPr>
        <w:tabs>
          <w:tab w:val="left" w:pos="569"/>
        </w:tabs>
        <w:ind w:firstLine="567"/>
        <w:jc w:val="both"/>
        <w:rPr>
          <w:sz w:val="24"/>
          <w:szCs w:val="24"/>
          <w:lang w:val="en-US"/>
        </w:rPr>
      </w:pPr>
      <w:r w:rsidRPr="000E5488">
        <w:rPr>
          <w:sz w:val="24"/>
          <w:szCs w:val="24"/>
          <w:lang w:val="en-US"/>
        </w:rPr>
        <w:t xml:space="preserve">Mine Surveyors plan and design excavations based on a valuation of the ore deposit and providing the production personnel with controls to ensure that the excavations are made in the correct 3D position of the design. Mine Surveyors are legally appointed in terms of the Mine Health and Safety Act to take responsibility for the accurate spatial control of mining operations and the updating of mine plans (maps) of all the workings of the mine. UJ offers the only accredited and recognized degree in </w:t>
      </w:r>
      <w:r>
        <w:rPr>
          <w:sz w:val="24"/>
          <w:szCs w:val="24"/>
          <w:lang w:val="en-US"/>
        </w:rPr>
        <w:t>Mine Surveying in South Africa.</w:t>
      </w:r>
    </w:p>
    <w:p w:rsidR="003B2718" w:rsidRPr="003B2718" w:rsidRDefault="000E5488" w:rsidP="006B113E">
      <w:pPr>
        <w:tabs>
          <w:tab w:val="left" w:pos="569"/>
        </w:tabs>
        <w:ind w:firstLine="567"/>
        <w:jc w:val="both"/>
        <w:rPr>
          <w:sz w:val="24"/>
          <w:szCs w:val="24"/>
          <w:lang w:val="en-US"/>
        </w:rPr>
      </w:pPr>
      <w:r w:rsidRPr="000E5488">
        <w:rPr>
          <w:sz w:val="24"/>
          <w:szCs w:val="24"/>
          <w:lang w:val="en-US"/>
        </w:rPr>
        <w:t>Head of Department: Prof Hendrik Grobler</w:t>
      </w:r>
    </w:p>
    <w:p w:rsidR="001C5847" w:rsidRPr="000B4B90" w:rsidRDefault="001C5847" w:rsidP="00ED3B5F">
      <w:pPr>
        <w:tabs>
          <w:tab w:val="left" w:pos="569"/>
        </w:tabs>
        <w:jc w:val="both"/>
        <w:rPr>
          <w:sz w:val="24"/>
          <w:szCs w:val="24"/>
          <w:lang w:val="en-US"/>
        </w:rPr>
      </w:pPr>
    </w:p>
    <w:p w:rsidR="00253B46" w:rsidRPr="005606E2" w:rsidRDefault="00253B46">
      <w:pPr>
        <w:rPr>
          <w:sz w:val="24"/>
          <w:szCs w:val="24"/>
          <w:lang w:val="en-US"/>
        </w:rPr>
        <w:sectPr w:rsidR="00253B46" w:rsidRPr="005606E2" w:rsidSect="00881C89">
          <w:pgSz w:w="11910" w:h="16850"/>
          <w:pgMar w:top="1060" w:right="900" w:bottom="1680" w:left="880" w:header="0" w:footer="1466" w:gutter="0"/>
          <w:cols w:space="720"/>
        </w:sectPr>
      </w:pPr>
    </w:p>
    <w:p w:rsidR="0039661F" w:rsidRDefault="002576C1" w:rsidP="00EF2160">
      <w:pPr>
        <w:jc w:val="center"/>
        <w:textAlignment w:val="baseline"/>
        <w:outlineLvl w:val="1"/>
        <w:rPr>
          <w:b/>
          <w:sz w:val="24"/>
          <w:szCs w:val="24"/>
          <w:lang w:val="en-US"/>
        </w:rPr>
      </w:pPr>
      <w:bookmarkStart w:id="16" w:name="_bookmark11"/>
      <w:bookmarkEnd w:id="16"/>
      <w:r w:rsidRPr="005606E2">
        <w:rPr>
          <w:b/>
          <w:sz w:val="24"/>
          <w:szCs w:val="24"/>
          <w:lang w:val="en-US"/>
        </w:rPr>
        <w:lastRenderedPageBreak/>
        <w:t>ADDITIONAL READING</w:t>
      </w:r>
    </w:p>
    <w:p w:rsidR="00EC3ED8" w:rsidRPr="00EC3ED8" w:rsidRDefault="00EC3ED8" w:rsidP="00EF2160">
      <w:pPr>
        <w:jc w:val="center"/>
        <w:textAlignment w:val="baseline"/>
        <w:outlineLvl w:val="1"/>
        <w:rPr>
          <w:rFonts w:eastAsia="Calibri"/>
          <w:b/>
          <w:sz w:val="24"/>
          <w:szCs w:val="24"/>
        </w:rPr>
      </w:pPr>
      <w:r w:rsidRPr="00EC3ED8">
        <w:rPr>
          <w:rFonts w:eastAsia="Calibri"/>
          <w:b/>
          <w:sz w:val="24"/>
          <w:szCs w:val="24"/>
        </w:rPr>
        <w:t>THE ROCK CYCLE</w:t>
      </w:r>
    </w:p>
    <w:p w:rsidR="00EC3ED8" w:rsidRPr="00EC3ED8" w:rsidRDefault="00EC3ED8" w:rsidP="006B113E">
      <w:pPr>
        <w:widowControl/>
        <w:autoSpaceDE/>
        <w:autoSpaceDN/>
        <w:ind w:firstLine="567"/>
        <w:contextualSpacing/>
        <w:jc w:val="both"/>
        <w:rPr>
          <w:rFonts w:eastAsia="Calibri"/>
          <w:sz w:val="24"/>
          <w:szCs w:val="24"/>
        </w:rPr>
      </w:pPr>
      <w:r w:rsidRPr="00EC3ED8">
        <w:rPr>
          <w:rFonts w:eastAsia="Calibri"/>
          <w:sz w:val="24"/>
          <w:szCs w:val="24"/>
        </w:rPr>
        <w:t xml:space="preserve">The rock cycle best explained as the relationship between earth's internal and external processes. Weathering (breaking down rock) and erosion (transporting rock material) at or near the earth's surface breaks down rocks into small and smaller pieces. These smaller pieces of rock (such as sand, silt, or mud) can be deposited as sediments that, after hardening, or lithifying, become sedimentary rocks. Extreme pressure from burial, increasing temperature at depth, and a lot of time, can alter any rock type to form a metamorphic rock. If the newly formed metamorphic rock continues to heat, it can eventually melt and become molten (magma). When the molten rock cools it forms an igneous rock. Metamorphic rocks can form from either sedimentary or igneous rocks. The sedimentary particles from which a sedimentary rock is formed can be derived from a metamorphic, an igneous, or another sedimentary rock. All three rock types can be melted to form a magma. Thus, the cycle has continued over the ages, constantly forming new rocks, breaking those down in various ways, and forming still younger rocks. Rocks at the surface of the earth range in age from over three billion years old to a few hundred years old. </w:t>
      </w:r>
    </w:p>
    <w:p w:rsidR="00EC3ED8" w:rsidRPr="00EC3ED8" w:rsidRDefault="00EC3ED8" w:rsidP="006B113E">
      <w:pPr>
        <w:widowControl/>
        <w:autoSpaceDE/>
        <w:autoSpaceDN/>
        <w:ind w:firstLine="567"/>
        <w:contextualSpacing/>
        <w:jc w:val="both"/>
        <w:rPr>
          <w:rFonts w:eastAsia="Calibri"/>
          <w:sz w:val="24"/>
          <w:szCs w:val="24"/>
        </w:rPr>
      </w:pPr>
      <w:r w:rsidRPr="00EC3ED8">
        <w:rPr>
          <w:rFonts w:eastAsia="Calibri"/>
          <w:sz w:val="24"/>
          <w:szCs w:val="24"/>
        </w:rPr>
        <w:t>Igneous rock can change into sedimentary rock or into metamorphic rock. Sedimentary rock can change into metamorphic rock or into igneous rock. Metamorphic rock can change into igneous or sedimentary rock</w:t>
      </w:r>
      <w:r w:rsidRPr="00EC3ED8">
        <w:rPr>
          <w:rFonts w:eastAsia="Calibri"/>
          <w:sz w:val="24"/>
          <w:szCs w:val="24"/>
          <w:lang w:val="en-US"/>
        </w:rPr>
        <w:t>.</w:t>
      </w:r>
      <w:r w:rsidRPr="00EC3ED8">
        <w:rPr>
          <w:rFonts w:eastAsia="Calibri"/>
          <w:sz w:val="24"/>
          <w:szCs w:val="24"/>
        </w:rPr>
        <w:t xml:space="preserve"> </w:t>
      </w:r>
    </w:p>
    <w:p w:rsidR="00EC3ED8" w:rsidRPr="00EC3ED8" w:rsidRDefault="00EC3ED8" w:rsidP="006B113E">
      <w:pPr>
        <w:widowControl/>
        <w:autoSpaceDE/>
        <w:autoSpaceDN/>
        <w:ind w:firstLine="567"/>
        <w:contextualSpacing/>
        <w:jc w:val="both"/>
        <w:rPr>
          <w:rFonts w:eastAsia="Calibri"/>
          <w:sz w:val="24"/>
          <w:szCs w:val="24"/>
        </w:rPr>
      </w:pPr>
      <w:r w:rsidRPr="00EC3ED8">
        <w:rPr>
          <w:rFonts w:eastAsia="Calibri"/>
          <w:sz w:val="24"/>
          <w:szCs w:val="24"/>
        </w:rPr>
        <w:t xml:space="preserve">Igneous rock forms when magma cools and makes crystals. Magma is a hot liquid made of melted minerals. The minerals can form crystals when they cool. Igneous rock can form underground, where the magma cools slowly. Or, igneous rock can form above ground, where the magma cools quickly. </w:t>
      </w:r>
    </w:p>
    <w:p w:rsidR="00EC3ED8" w:rsidRPr="00EC3ED8" w:rsidRDefault="00EC3ED8" w:rsidP="006B113E">
      <w:pPr>
        <w:widowControl/>
        <w:autoSpaceDE/>
        <w:autoSpaceDN/>
        <w:ind w:firstLine="567"/>
        <w:contextualSpacing/>
        <w:jc w:val="both"/>
        <w:rPr>
          <w:rFonts w:eastAsia="Calibri"/>
          <w:sz w:val="24"/>
          <w:szCs w:val="24"/>
        </w:rPr>
      </w:pPr>
      <w:r w:rsidRPr="00EC3ED8">
        <w:rPr>
          <w:rFonts w:eastAsia="Calibri"/>
          <w:sz w:val="24"/>
          <w:szCs w:val="24"/>
        </w:rPr>
        <w:t>When it pours out on Earth's surface, magma is called lava. Yes, the same liquid rock matter that you see coming out of volcanoes.  Igneous rock that pours out onto the Earth's surface is called igneous extrusive, whereas igneous rock that cools beneath the surface is called igneous intrusive.</w:t>
      </w:r>
    </w:p>
    <w:p w:rsidR="00EC3ED8" w:rsidRPr="00EC3ED8" w:rsidRDefault="00EC3ED8" w:rsidP="006B113E">
      <w:pPr>
        <w:widowControl/>
        <w:autoSpaceDE/>
        <w:autoSpaceDN/>
        <w:ind w:firstLine="567"/>
        <w:contextualSpacing/>
        <w:jc w:val="both"/>
        <w:rPr>
          <w:rFonts w:eastAsia="Calibri"/>
          <w:sz w:val="24"/>
          <w:szCs w:val="24"/>
        </w:rPr>
      </w:pPr>
      <w:r w:rsidRPr="00EC3ED8">
        <w:rPr>
          <w:rFonts w:eastAsia="Calibri"/>
          <w:sz w:val="24"/>
          <w:szCs w:val="24"/>
        </w:rPr>
        <w:t xml:space="preserve">On Earth's surface, wind and water can break rock into pieces (weathering!). They can also carry rock pieces to another place (erosion)!. Usually, the rock pieces, called sediments, drop from the wind or water to make a layer. The layer can be buried under other layers of sediments. After a long time the sediments can be cemented together to make sedimentary rock. In this way, igneous rock can become sedimentary rock. </w:t>
      </w:r>
    </w:p>
    <w:p w:rsidR="00EC3ED8" w:rsidRPr="00EC3ED8" w:rsidRDefault="00EC3ED8" w:rsidP="006B113E">
      <w:pPr>
        <w:widowControl/>
        <w:autoSpaceDE/>
        <w:autoSpaceDN/>
        <w:ind w:firstLine="567"/>
        <w:contextualSpacing/>
        <w:jc w:val="both"/>
        <w:rPr>
          <w:rFonts w:eastAsia="Calibri"/>
          <w:sz w:val="24"/>
          <w:szCs w:val="24"/>
        </w:rPr>
      </w:pPr>
      <w:r w:rsidRPr="00EC3ED8">
        <w:rPr>
          <w:rFonts w:eastAsia="Calibri"/>
          <w:sz w:val="24"/>
          <w:szCs w:val="24"/>
        </w:rPr>
        <w:t>All rock can be heated. But where does the heat come from? Inside Earth there is heat from pressure (push your hands together very hard and feel the heat). There is heat from friction (rub your hands together and feel the heat). There is also heat from radioactive decay (the process that gives us nuclear power plants that make electricity).</w:t>
      </w:r>
      <w:r w:rsidRPr="00EC3ED8">
        <w:rPr>
          <w:rFonts w:eastAsia="Calibri"/>
          <w:sz w:val="24"/>
          <w:szCs w:val="24"/>
          <w:lang w:val="en-US"/>
        </w:rPr>
        <w:t xml:space="preserve"> </w:t>
      </w:r>
      <w:r w:rsidRPr="00EC3ED8">
        <w:rPr>
          <w:rFonts w:eastAsia="Calibri"/>
          <w:sz w:val="24"/>
          <w:szCs w:val="24"/>
        </w:rPr>
        <w:t xml:space="preserve">So, what does the heat do to the rock? It bakes the rock. </w:t>
      </w:r>
    </w:p>
    <w:p w:rsidR="00EC3ED8" w:rsidRPr="00EC3ED8" w:rsidRDefault="00EC3ED8" w:rsidP="006B113E">
      <w:pPr>
        <w:widowControl/>
        <w:autoSpaceDE/>
        <w:autoSpaceDN/>
        <w:ind w:firstLine="567"/>
        <w:contextualSpacing/>
        <w:jc w:val="both"/>
        <w:rPr>
          <w:rFonts w:eastAsia="Calibri"/>
          <w:sz w:val="24"/>
          <w:szCs w:val="24"/>
        </w:rPr>
      </w:pPr>
      <w:r w:rsidRPr="00EC3ED8">
        <w:rPr>
          <w:rFonts w:eastAsia="Calibri"/>
          <w:sz w:val="24"/>
          <w:szCs w:val="24"/>
        </w:rPr>
        <w:t xml:space="preserve">Remember, all rocks are made up of mineral crystals, or pieces of other rocks made up of crystals.  Baked rock does not melt, but it does change. It forms crystals. If it has crystals already, it forms larger crystals. Because this rock changes, it is called metamorphic. Remember that a caterpillar changes to become a butterfly. That change is called metamorphosis. Metamorphosis can occur in rock when they are heated to 300 to 700 degrees Celsius. </w:t>
      </w:r>
    </w:p>
    <w:p w:rsidR="00EC3ED8" w:rsidRPr="00EC3ED8" w:rsidRDefault="00EC3ED8" w:rsidP="006B113E">
      <w:pPr>
        <w:widowControl/>
        <w:autoSpaceDE/>
        <w:autoSpaceDN/>
        <w:ind w:firstLine="567"/>
        <w:contextualSpacing/>
        <w:jc w:val="both"/>
        <w:rPr>
          <w:rFonts w:eastAsia="Calibri"/>
          <w:sz w:val="24"/>
          <w:szCs w:val="24"/>
        </w:rPr>
      </w:pPr>
      <w:r w:rsidRPr="00EC3ED8">
        <w:rPr>
          <w:rFonts w:eastAsia="Calibri"/>
          <w:sz w:val="24"/>
          <w:szCs w:val="24"/>
        </w:rPr>
        <w:t xml:space="preserve">When Earth's tectonic plates move around, they produce heat. When they collide, they build mountains and metamorphose the rock. </w:t>
      </w:r>
    </w:p>
    <w:p w:rsidR="00EC3ED8" w:rsidRPr="00EC3ED8" w:rsidRDefault="00EC3ED8" w:rsidP="006B113E">
      <w:pPr>
        <w:widowControl/>
        <w:autoSpaceDE/>
        <w:autoSpaceDN/>
        <w:ind w:firstLine="567"/>
        <w:contextualSpacing/>
        <w:jc w:val="both"/>
        <w:rPr>
          <w:rFonts w:eastAsia="Calibri"/>
          <w:sz w:val="24"/>
          <w:szCs w:val="24"/>
        </w:rPr>
      </w:pPr>
      <w:r w:rsidRPr="00EC3ED8">
        <w:rPr>
          <w:rFonts w:eastAsia="Calibri"/>
          <w:sz w:val="24"/>
          <w:szCs w:val="24"/>
        </w:rPr>
        <w:t>The rock cycle continues. Mountains made of metamorphic rocks can be broken up and washed away by streams. New sediments from these mountains can make new sedimentary rock.</w:t>
      </w:r>
      <w:r w:rsidRPr="00EC3ED8">
        <w:rPr>
          <w:rFonts w:eastAsia="Calibri"/>
          <w:sz w:val="24"/>
          <w:szCs w:val="24"/>
          <w:lang w:val="en-US"/>
        </w:rPr>
        <w:t xml:space="preserve"> </w:t>
      </w:r>
      <w:r w:rsidRPr="00EC3ED8">
        <w:rPr>
          <w:rFonts w:eastAsia="Calibri"/>
          <w:sz w:val="24"/>
          <w:szCs w:val="24"/>
        </w:rPr>
        <w:t xml:space="preserve">The rock cycle never stops. </w:t>
      </w:r>
    </w:p>
    <w:p w:rsidR="00EC3ED8" w:rsidRPr="00EC3ED8" w:rsidRDefault="00EC3ED8" w:rsidP="006B113E">
      <w:pPr>
        <w:widowControl/>
        <w:autoSpaceDE/>
        <w:autoSpaceDN/>
        <w:ind w:firstLine="567"/>
        <w:contextualSpacing/>
        <w:jc w:val="both"/>
        <w:rPr>
          <w:rFonts w:eastAsia="Calibri"/>
          <w:sz w:val="24"/>
          <w:szCs w:val="24"/>
          <w:lang w:val="en-US"/>
        </w:rPr>
      </w:pPr>
      <w:r w:rsidRPr="00EC3ED8">
        <w:rPr>
          <w:rFonts w:eastAsia="Calibri"/>
          <w:b/>
          <w:sz w:val="24"/>
          <w:szCs w:val="24"/>
        </w:rPr>
        <w:t>Igneous Rocks</w:t>
      </w:r>
      <w:r w:rsidRPr="00EC3ED8">
        <w:rPr>
          <w:rFonts w:eastAsia="Calibri"/>
          <w:b/>
          <w:sz w:val="24"/>
          <w:szCs w:val="24"/>
          <w:lang w:val="en-US"/>
        </w:rPr>
        <w:t>.</w:t>
      </w:r>
      <w:r w:rsidRPr="00EC3ED8">
        <w:rPr>
          <w:rFonts w:eastAsia="Calibri"/>
          <w:sz w:val="24"/>
          <w:szCs w:val="24"/>
        </w:rPr>
        <w:t xml:space="preserve"> Igneous rocks are a type of rock formed from extremely hot (2,200 degrees F) molten masses known as magma. Magma is present everywhere below the surface of the earth's crust. Generally, magma lies about 90 miles below the surface. In certain places, such as Yellowstone National Park, the magma is as close as 40 miles below the surface. On average, every 100 feet you dig down into the earth, the temperature will increase about 1.4 degrees F (this is a bit </w:t>
      </w:r>
      <w:r w:rsidRPr="00EC3ED8">
        <w:rPr>
          <w:rFonts w:eastAsia="Calibri"/>
          <w:sz w:val="24"/>
          <w:szCs w:val="24"/>
        </w:rPr>
        <w:lastRenderedPageBreak/>
        <w:t>scary - keep this in mind the next time you visit a coal mine in Pennsylvania or the next time you descend into a lava tube near Flagstaff!.</w:t>
      </w:r>
    </w:p>
    <w:p w:rsidR="00EC3ED8" w:rsidRPr="00EC3ED8" w:rsidRDefault="00EC3ED8" w:rsidP="006B113E">
      <w:pPr>
        <w:widowControl/>
        <w:autoSpaceDE/>
        <w:autoSpaceDN/>
        <w:ind w:firstLine="567"/>
        <w:contextualSpacing/>
        <w:jc w:val="both"/>
        <w:rPr>
          <w:rFonts w:eastAsia="Calibri"/>
          <w:sz w:val="24"/>
          <w:szCs w:val="24"/>
        </w:rPr>
      </w:pPr>
      <w:r w:rsidRPr="00EC3ED8">
        <w:rPr>
          <w:rFonts w:eastAsia="Calibri"/>
          <w:sz w:val="24"/>
          <w:szCs w:val="24"/>
        </w:rPr>
        <w:t>Sometimes magma forces its way up to the surface through a vent (such as a volcano) and spills onto the surface. This happened near Flagstaff, Arizona at Sunset Crater less than 1,000 years ago. Once magma comes out onto the surface of the earth it is called lava, and it cools rapidly at the surface. The resulting rock is called extrusive igneous rock (it is extrusive because the rock extruded out of the ground onto the surface). Extrusive igneous rocks can be distinguished by their small crystal sizes. In all extrusive igneous rock, it is nearly impossible to detect crystals without the aid of a microscope. The faster the rock cools, the smaller the crystals. Some extrusive igneous rocks cool so quickly that they have a glassy texture. Common extrusive igneous rocks are: andesite, basalt, dacite, pumice, rhyolite, and obsidian. The crystals are so fine in obsidian, that paleo-people and modern surgeons alike use/used the rock to manufacture razor-sharp tools.</w:t>
      </w:r>
      <w:r w:rsidRPr="00EC3ED8">
        <w:rPr>
          <w:rFonts w:eastAsia="Calibri"/>
          <w:sz w:val="24"/>
          <w:szCs w:val="24"/>
          <w:lang w:val="en-US"/>
        </w:rPr>
        <w:t xml:space="preserve"> </w:t>
      </w:r>
    </w:p>
    <w:p w:rsidR="00EC3ED8" w:rsidRPr="00EC3ED8" w:rsidRDefault="00EC3ED8" w:rsidP="006B113E">
      <w:pPr>
        <w:widowControl/>
        <w:autoSpaceDE/>
        <w:autoSpaceDN/>
        <w:ind w:firstLine="567"/>
        <w:contextualSpacing/>
        <w:jc w:val="both"/>
        <w:rPr>
          <w:rFonts w:eastAsia="Calibri"/>
          <w:sz w:val="24"/>
          <w:szCs w:val="24"/>
        </w:rPr>
      </w:pPr>
      <w:r w:rsidRPr="00EC3ED8">
        <w:rPr>
          <w:rFonts w:eastAsia="Calibri"/>
          <w:sz w:val="24"/>
          <w:szCs w:val="24"/>
        </w:rPr>
        <w:t>However, a much greater volume of this fluid magma never reaches the earth's surface</w:t>
      </w:r>
      <w:r w:rsidRPr="00EC3ED8">
        <w:rPr>
          <w:rFonts w:eastAsia="Calibri"/>
          <w:sz w:val="24"/>
          <w:szCs w:val="24"/>
          <w:lang w:val="en-US"/>
        </w:rPr>
        <w:t xml:space="preserve">; </w:t>
      </w:r>
      <w:r w:rsidRPr="00EC3ED8">
        <w:rPr>
          <w:rFonts w:eastAsia="Calibri"/>
          <w:sz w:val="24"/>
          <w:szCs w:val="24"/>
        </w:rPr>
        <w:t xml:space="preserve">it only intrudes into the upper part of the earth's crust and solidifies. The rocks that form by this process are known as intrusive igneous rocks (it is intrusive because the rock did not extrude out of the ground onto the surface). Intrusive igneous rocks solidify over a period of thousands of years. This slow cooling rate allows better development of mineral crystals. Intrusive igneous rocks will have eye visible crystals and will appear coarse-grained. Igneous intrusive rocks eventually will become exposed at the surface of the earth by erosion of the overlying material. Common intrusive igneous rocks are granite, diorite, gabbro, and peridotite. </w:t>
      </w:r>
    </w:p>
    <w:p w:rsidR="00EC3ED8" w:rsidRPr="00EC3ED8" w:rsidRDefault="00EC3ED8" w:rsidP="006B113E">
      <w:pPr>
        <w:widowControl/>
        <w:autoSpaceDE/>
        <w:autoSpaceDN/>
        <w:ind w:firstLine="567"/>
        <w:contextualSpacing/>
        <w:jc w:val="both"/>
        <w:rPr>
          <w:rFonts w:eastAsia="Calibri"/>
          <w:sz w:val="24"/>
          <w:szCs w:val="24"/>
        </w:rPr>
      </w:pPr>
      <w:r w:rsidRPr="00EC3ED8">
        <w:rPr>
          <w:rFonts w:eastAsia="Calibri"/>
          <w:sz w:val="24"/>
          <w:szCs w:val="24"/>
        </w:rPr>
        <w:t xml:space="preserve">The La Sal Mountains were formed by widespread igneous activity that began about 40 million years ago. Caldera explosions erupted thousands of cubic miles of volcanic rocks from several locations. Volcanoes spewed ash and lava. For 20 million years these extrusive volcanic rocks smoothed the landscape, filling depressions with accumulations of ash, flows, and debris literally miles thick. These mostly pastel-colored extrusive rocks still blanket much of the high areas of central and southwestern Utah. Not all of the molten rising igneous material erupted as volcanic rocks; some material, along with its mineral-bearing fluids, congealed in the earth's crust. Several of these intruded masses having been exposed by erosion or encountered out by exploration drilling became great mining districts, such as at Alta, Brighton, Bingham, Park City, and Cedar City. In the Colorado Plateau, bodies of intrusive rocks domed the overlying sedimentary rocks to form the Abajo and Henry Mountains (as well as the La Sal Mountains).  </w:t>
      </w:r>
    </w:p>
    <w:p w:rsidR="00EC3ED8" w:rsidRPr="00EC3ED8" w:rsidRDefault="00EC3ED8" w:rsidP="006B113E">
      <w:pPr>
        <w:widowControl/>
        <w:autoSpaceDE/>
        <w:autoSpaceDN/>
        <w:ind w:firstLine="567"/>
        <w:contextualSpacing/>
        <w:jc w:val="both"/>
        <w:rPr>
          <w:rFonts w:eastAsia="Calibri"/>
          <w:sz w:val="24"/>
          <w:szCs w:val="24"/>
        </w:rPr>
      </w:pPr>
      <w:r w:rsidRPr="00EC3ED8">
        <w:rPr>
          <w:rFonts w:eastAsia="Calibri"/>
          <w:b/>
          <w:sz w:val="24"/>
          <w:szCs w:val="24"/>
        </w:rPr>
        <w:t>Metamorphic Rocks</w:t>
      </w:r>
      <w:r w:rsidRPr="00EC3ED8">
        <w:rPr>
          <w:rFonts w:eastAsia="Calibri"/>
          <w:sz w:val="24"/>
          <w:szCs w:val="24"/>
          <w:lang w:val="en-US"/>
        </w:rPr>
        <w:t>.</w:t>
      </w:r>
      <w:r w:rsidRPr="00EC3ED8">
        <w:rPr>
          <w:rFonts w:eastAsia="Calibri"/>
          <w:sz w:val="24"/>
          <w:szCs w:val="24"/>
        </w:rPr>
        <w:t xml:space="preserve"> </w:t>
      </w:r>
      <w:r w:rsidRPr="00EC3ED8">
        <w:rPr>
          <w:rFonts w:eastAsia="Calibri"/>
          <w:sz w:val="24"/>
          <w:szCs w:val="24"/>
          <w:lang w:val="en-US"/>
        </w:rPr>
        <w:t>M</w:t>
      </w:r>
      <w:r w:rsidRPr="00EC3ED8">
        <w:rPr>
          <w:rFonts w:eastAsia="Calibri"/>
          <w:sz w:val="24"/>
          <w:szCs w:val="24"/>
        </w:rPr>
        <w:t xml:space="preserve">orphos is the Greek word for </w:t>
      </w:r>
      <w:r w:rsidRPr="00EC3ED8">
        <w:rPr>
          <w:rFonts w:eastAsia="Calibri"/>
          <w:sz w:val="24"/>
          <w:szCs w:val="24"/>
          <w:lang w:val="en-US"/>
        </w:rPr>
        <w:t>“</w:t>
      </w:r>
      <w:r w:rsidRPr="00EC3ED8">
        <w:rPr>
          <w:rFonts w:eastAsia="Calibri"/>
          <w:sz w:val="24"/>
          <w:szCs w:val="24"/>
        </w:rPr>
        <w:t>form</w:t>
      </w:r>
      <w:r w:rsidRPr="00EC3ED8">
        <w:rPr>
          <w:rFonts w:eastAsia="Calibri"/>
          <w:sz w:val="24"/>
          <w:szCs w:val="24"/>
          <w:lang w:val="en-US"/>
        </w:rPr>
        <w:t>”</w:t>
      </w:r>
      <w:r w:rsidRPr="00EC3ED8">
        <w:rPr>
          <w:rFonts w:eastAsia="Calibri"/>
          <w:sz w:val="24"/>
          <w:szCs w:val="24"/>
        </w:rPr>
        <w:t xml:space="preserve"> or </w:t>
      </w:r>
      <w:r w:rsidRPr="00EC3ED8">
        <w:rPr>
          <w:rFonts w:eastAsia="Calibri"/>
          <w:sz w:val="24"/>
          <w:szCs w:val="24"/>
          <w:lang w:val="en-US"/>
        </w:rPr>
        <w:t>“</w:t>
      </w:r>
      <w:r w:rsidRPr="00EC3ED8">
        <w:rPr>
          <w:rFonts w:eastAsia="Calibri"/>
          <w:sz w:val="24"/>
          <w:szCs w:val="24"/>
        </w:rPr>
        <w:t>shape</w:t>
      </w:r>
      <w:r w:rsidRPr="00EC3ED8">
        <w:rPr>
          <w:rFonts w:eastAsia="Calibri"/>
          <w:sz w:val="24"/>
          <w:szCs w:val="24"/>
          <w:lang w:val="en-US"/>
        </w:rPr>
        <w:t>”</w:t>
      </w:r>
      <w:r w:rsidRPr="00EC3ED8">
        <w:rPr>
          <w:rFonts w:eastAsia="Calibri"/>
          <w:sz w:val="24"/>
          <w:szCs w:val="24"/>
        </w:rPr>
        <w:t xml:space="preserve">, and metamorphism means ``change of form''. </w:t>
      </w:r>
    </w:p>
    <w:p w:rsidR="00EC3ED8" w:rsidRPr="00EC3ED8" w:rsidRDefault="00EC3ED8" w:rsidP="006B113E">
      <w:pPr>
        <w:widowControl/>
        <w:autoSpaceDE/>
        <w:autoSpaceDN/>
        <w:ind w:firstLine="567"/>
        <w:contextualSpacing/>
        <w:jc w:val="both"/>
        <w:rPr>
          <w:rFonts w:eastAsia="Calibri"/>
          <w:sz w:val="24"/>
          <w:szCs w:val="24"/>
        </w:rPr>
      </w:pPr>
      <w:r w:rsidRPr="00EC3ED8">
        <w:rPr>
          <w:rFonts w:eastAsia="Calibri"/>
          <w:sz w:val="24"/>
          <w:szCs w:val="24"/>
        </w:rPr>
        <w:t xml:space="preserve">Inside the Earth, the temperature and pressure are much higher than on the surface, and these effects, along with fluids percolating through rock, can change the chemistry, mineralogy, and/or structure of the rocks, without melting them. Rocks which have undergone these sorts of changes are called metamorphic rocks. </w:t>
      </w:r>
    </w:p>
    <w:p w:rsidR="00EC3ED8" w:rsidRPr="00EC3ED8" w:rsidRDefault="00EC3ED8" w:rsidP="006B113E">
      <w:pPr>
        <w:widowControl/>
        <w:autoSpaceDE/>
        <w:autoSpaceDN/>
        <w:ind w:firstLine="567"/>
        <w:contextualSpacing/>
        <w:jc w:val="both"/>
        <w:rPr>
          <w:rFonts w:eastAsia="Calibri"/>
          <w:sz w:val="24"/>
          <w:szCs w:val="24"/>
          <w:lang w:val="en-US"/>
        </w:rPr>
      </w:pPr>
      <w:r w:rsidRPr="00EC3ED8">
        <w:rPr>
          <w:rFonts w:eastAsia="Calibri"/>
          <w:b/>
          <w:sz w:val="24"/>
          <w:szCs w:val="24"/>
        </w:rPr>
        <w:t>Agents of Matamorphosis</w:t>
      </w:r>
      <w:r w:rsidRPr="00EC3ED8">
        <w:rPr>
          <w:rFonts w:eastAsia="Calibri"/>
          <w:b/>
          <w:sz w:val="24"/>
          <w:szCs w:val="24"/>
          <w:lang w:val="en-US"/>
        </w:rPr>
        <w:t xml:space="preserve">. </w:t>
      </w:r>
      <w:r w:rsidRPr="00EC3ED8">
        <w:rPr>
          <w:rFonts w:eastAsia="Calibri"/>
          <w:sz w:val="24"/>
          <w:szCs w:val="24"/>
        </w:rPr>
        <w:t>The three primary agents which metamorphose rock are temperature, pressure, and fluids</w:t>
      </w:r>
      <w:r w:rsidRPr="00EC3ED8">
        <w:rPr>
          <w:rFonts w:eastAsia="Calibri"/>
          <w:sz w:val="24"/>
          <w:szCs w:val="24"/>
          <w:lang w:val="en-US"/>
        </w:rPr>
        <w:t>:</w:t>
      </w:r>
    </w:p>
    <w:p w:rsidR="00EC3ED8" w:rsidRPr="00EC3ED8" w:rsidRDefault="00EC3ED8" w:rsidP="006B113E">
      <w:pPr>
        <w:widowControl/>
        <w:autoSpaceDE/>
        <w:autoSpaceDN/>
        <w:ind w:firstLine="567"/>
        <w:contextualSpacing/>
        <w:jc w:val="both"/>
        <w:rPr>
          <w:rFonts w:eastAsia="Calibri"/>
          <w:b/>
          <w:i/>
          <w:sz w:val="24"/>
          <w:szCs w:val="24"/>
          <w:lang w:val="en-US"/>
        </w:rPr>
      </w:pPr>
      <w:r w:rsidRPr="00EC3ED8">
        <w:rPr>
          <w:rFonts w:eastAsia="Calibri"/>
          <w:b/>
          <w:sz w:val="24"/>
          <w:szCs w:val="24"/>
        </w:rPr>
        <w:t xml:space="preserve">1) </w:t>
      </w:r>
      <w:r w:rsidRPr="00EC3ED8">
        <w:rPr>
          <w:rFonts w:eastAsia="Calibri"/>
          <w:b/>
          <w:i/>
          <w:sz w:val="24"/>
          <w:szCs w:val="24"/>
        </w:rPr>
        <w:t>Temperature</w:t>
      </w:r>
      <w:r w:rsidRPr="00EC3ED8">
        <w:rPr>
          <w:rFonts w:eastAsia="Calibri"/>
          <w:b/>
          <w:i/>
          <w:sz w:val="24"/>
          <w:szCs w:val="24"/>
          <w:lang w:val="en-US"/>
        </w:rPr>
        <w:t xml:space="preserve"> </w:t>
      </w:r>
    </w:p>
    <w:p w:rsidR="00EC3ED8" w:rsidRPr="00EC3ED8" w:rsidRDefault="00EC3ED8" w:rsidP="006B113E">
      <w:pPr>
        <w:widowControl/>
        <w:autoSpaceDE/>
        <w:autoSpaceDN/>
        <w:ind w:firstLine="567"/>
        <w:contextualSpacing/>
        <w:jc w:val="both"/>
        <w:rPr>
          <w:rFonts w:eastAsia="Calibri"/>
          <w:sz w:val="24"/>
          <w:szCs w:val="24"/>
        </w:rPr>
      </w:pPr>
      <w:r w:rsidRPr="00EC3ED8">
        <w:rPr>
          <w:rFonts w:eastAsia="Calibri"/>
          <w:sz w:val="24"/>
          <w:szCs w:val="24"/>
        </w:rPr>
        <w:t>High temperatures can change rock by changing the structure of the minerals which make up the rocks; changing the structure of the minerals changes them into new minerals (remember the definition of a mineral). Two primary sources for high temperatures inside the Earth are:</w:t>
      </w:r>
    </w:p>
    <w:p w:rsidR="00EC3ED8" w:rsidRPr="00EC3ED8" w:rsidRDefault="00EC3ED8" w:rsidP="006B113E">
      <w:pPr>
        <w:widowControl/>
        <w:autoSpaceDE/>
        <w:autoSpaceDN/>
        <w:ind w:firstLine="567"/>
        <w:contextualSpacing/>
        <w:jc w:val="both"/>
        <w:rPr>
          <w:rFonts w:eastAsia="Calibri"/>
          <w:i/>
          <w:sz w:val="24"/>
          <w:szCs w:val="24"/>
          <w:lang w:val="en-US"/>
        </w:rPr>
      </w:pPr>
      <w:r w:rsidRPr="00EC3ED8">
        <w:rPr>
          <w:rFonts w:eastAsia="Calibri"/>
          <w:i/>
          <w:sz w:val="24"/>
          <w:szCs w:val="24"/>
        </w:rPr>
        <w:t>Geotherm</w:t>
      </w:r>
      <w:r w:rsidRPr="00EC3ED8">
        <w:rPr>
          <w:rFonts w:eastAsia="Calibri"/>
          <w:i/>
          <w:sz w:val="24"/>
          <w:szCs w:val="24"/>
          <w:lang w:val="en-US"/>
        </w:rPr>
        <w:t xml:space="preserve"> </w:t>
      </w:r>
    </w:p>
    <w:p w:rsidR="00EC3ED8" w:rsidRPr="00EC3ED8" w:rsidRDefault="00EC3ED8" w:rsidP="006B113E">
      <w:pPr>
        <w:widowControl/>
        <w:autoSpaceDE/>
        <w:autoSpaceDN/>
        <w:ind w:firstLine="567"/>
        <w:contextualSpacing/>
        <w:jc w:val="both"/>
        <w:rPr>
          <w:rFonts w:eastAsia="Calibri"/>
          <w:sz w:val="24"/>
          <w:szCs w:val="24"/>
        </w:rPr>
      </w:pPr>
      <w:r w:rsidRPr="00EC3ED8">
        <w:rPr>
          <w:rFonts w:eastAsia="Calibri"/>
          <w:sz w:val="24"/>
          <w:szCs w:val="24"/>
        </w:rPr>
        <w:t>As you dig deeper into the Earth, the temperature increases; it typically increases at a rate between 20° and 60°C per kilometer into the Earth. This increase in temperature with increase in depth is called the geotherm.</w:t>
      </w:r>
    </w:p>
    <w:p w:rsidR="00EC3ED8" w:rsidRPr="00EC3ED8" w:rsidRDefault="00EC3ED8" w:rsidP="006B113E">
      <w:pPr>
        <w:widowControl/>
        <w:autoSpaceDE/>
        <w:autoSpaceDN/>
        <w:ind w:firstLine="567"/>
        <w:contextualSpacing/>
        <w:jc w:val="both"/>
        <w:rPr>
          <w:rFonts w:eastAsia="Calibri"/>
          <w:i/>
          <w:sz w:val="24"/>
          <w:szCs w:val="24"/>
        </w:rPr>
      </w:pPr>
      <w:r w:rsidRPr="00EC3ED8">
        <w:rPr>
          <w:rFonts w:eastAsia="Calibri"/>
          <w:i/>
          <w:sz w:val="24"/>
          <w:szCs w:val="24"/>
        </w:rPr>
        <w:t>Intrusions</w:t>
      </w:r>
    </w:p>
    <w:p w:rsidR="00EC3ED8" w:rsidRPr="00EC3ED8" w:rsidRDefault="00EC3ED8" w:rsidP="006B113E">
      <w:pPr>
        <w:widowControl/>
        <w:autoSpaceDE/>
        <w:autoSpaceDN/>
        <w:ind w:firstLine="567"/>
        <w:contextualSpacing/>
        <w:jc w:val="both"/>
        <w:rPr>
          <w:rFonts w:eastAsia="Calibri"/>
          <w:sz w:val="24"/>
          <w:szCs w:val="24"/>
        </w:rPr>
      </w:pPr>
      <w:r w:rsidRPr="00EC3ED8">
        <w:rPr>
          <w:rFonts w:eastAsia="Calibri"/>
          <w:sz w:val="24"/>
          <w:szCs w:val="24"/>
        </w:rPr>
        <w:t>Another source of high temperatures inside the Earth is magma intruding cooler rock. These temperature increases are localized near the intrusion, but also metamorphose rock (this is called contact metamorphism).</w:t>
      </w:r>
    </w:p>
    <w:p w:rsidR="00EC3ED8" w:rsidRPr="00EC3ED8" w:rsidRDefault="00EC3ED8" w:rsidP="006B113E">
      <w:pPr>
        <w:widowControl/>
        <w:autoSpaceDE/>
        <w:autoSpaceDN/>
        <w:ind w:firstLine="567"/>
        <w:contextualSpacing/>
        <w:jc w:val="both"/>
        <w:rPr>
          <w:rFonts w:eastAsia="Calibri"/>
          <w:b/>
          <w:sz w:val="24"/>
          <w:szCs w:val="24"/>
          <w:lang w:val="en-US"/>
        </w:rPr>
      </w:pPr>
      <w:r w:rsidRPr="00EC3ED8">
        <w:rPr>
          <w:rFonts w:eastAsia="Calibri"/>
          <w:b/>
          <w:sz w:val="24"/>
          <w:szCs w:val="24"/>
        </w:rPr>
        <w:lastRenderedPageBreak/>
        <w:t xml:space="preserve">2) </w:t>
      </w:r>
      <w:r w:rsidRPr="00EC3ED8">
        <w:rPr>
          <w:rFonts w:eastAsia="Calibri"/>
          <w:b/>
          <w:i/>
          <w:sz w:val="24"/>
          <w:szCs w:val="24"/>
        </w:rPr>
        <w:t>Pressure</w:t>
      </w:r>
      <w:r w:rsidRPr="00EC3ED8">
        <w:rPr>
          <w:rFonts w:eastAsia="Calibri"/>
          <w:b/>
          <w:sz w:val="24"/>
          <w:szCs w:val="24"/>
        </w:rPr>
        <w:t xml:space="preserve"> (aka Stress)</w:t>
      </w:r>
    </w:p>
    <w:p w:rsidR="00EC3ED8" w:rsidRPr="00EC3ED8" w:rsidRDefault="00EC3ED8" w:rsidP="006B113E">
      <w:pPr>
        <w:widowControl/>
        <w:autoSpaceDE/>
        <w:autoSpaceDN/>
        <w:ind w:firstLine="567"/>
        <w:contextualSpacing/>
        <w:jc w:val="both"/>
        <w:rPr>
          <w:rFonts w:eastAsia="Calibri"/>
          <w:sz w:val="24"/>
          <w:szCs w:val="24"/>
        </w:rPr>
      </w:pPr>
      <w:r w:rsidRPr="00EC3ED8">
        <w:rPr>
          <w:rFonts w:eastAsia="Calibri"/>
          <w:sz w:val="24"/>
          <w:szCs w:val="24"/>
        </w:rPr>
        <w:t>Pressure (or more properly, stress) can also change rock. There are two main kinds I want you to know about:</w:t>
      </w:r>
    </w:p>
    <w:p w:rsidR="00EC3ED8" w:rsidRPr="00EC3ED8" w:rsidRDefault="00EC3ED8" w:rsidP="006B113E">
      <w:pPr>
        <w:widowControl/>
        <w:autoSpaceDE/>
        <w:autoSpaceDN/>
        <w:ind w:firstLine="567"/>
        <w:contextualSpacing/>
        <w:jc w:val="both"/>
        <w:rPr>
          <w:rFonts w:eastAsia="Calibri"/>
          <w:i/>
          <w:sz w:val="24"/>
          <w:szCs w:val="24"/>
        </w:rPr>
      </w:pPr>
      <w:r w:rsidRPr="00EC3ED8">
        <w:rPr>
          <w:rFonts w:eastAsia="Calibri"/>
          <w:i/>
          <w:sz w:val="24"/>
          <w:szCs w:val="24"/>
        </w:rPr>
        <w:t>Confining Pressure</w:t>
      </w:r>
    </w:p>
    <w:p w:rsidR="00EC3ED8" w:rsidRPr="00EC3ED8" w:rsidRDefault="00EC3ED8" w:rsidP="006B113E">
      <w:pPr>
        <w:widowControl/>
        <w:autoSpaceDE/>
        <w:autoSpaceDN/>
        <w:ind w:firstLine="567"/>
        <w:contextualSpacing/>
        <w:jc w:val="both"/>
        <w:rPr>
          <w:rFonts w:eastAsia="Calibri"/>
          <w:sz w:val="24"/>
          <w:szCs w:val="24"/>
        </w:rPr>
      </w:pPr>
      <w:r w:rsidRPr="00EC3ED8">
        <w:rPr>
          <w:rFonts w:eastAsia="Calibri"/>
          <w:sz w:val="24"/>
          <w:szCs w:val="24"/>
        </w:rPr>
        <w:t>Pressure due to the weight of overlying rock. This kind of pressure is roughly the same in all directions (this is like water pressure when scuba diving), and is the kind which compacts rock during diagenesis. Confining pressure changes rock by compaction and by changing the crystal structure of minerals from relatively open forms to more densely-packed forms. One mineral which does this is olivine, which changes from olivine (isolated silica tetrahedra) to spinel (a much more tightly-bonded structure) to perovskite (a still more highly compressed structure).</w:t>
      </w:r>
    </w:p>
    <w:p w:rsidR="00EC3ED8" w:rsidRPr="00EC3ED8" w:rsidRDefault="00EC3ED8" w:rsidP="006B113E">
      <w:pPr>
        <w:widowControl/>
        <w:autoSpaceDE/>
        <w:autoSpaceDN/>
        <w:ind w:firstLine="567"/>
        <w:contextualSpacing/>
        <w:jc w:val="both"/>
        <w:rPr>
          <w:rFonts w:eastAsia="Calibri"/>
          <w:i/>
          <w:sz w:val="24"/>
          <w:szCs w:val="24"/>
        </w:rPr>
      </w:pPr>
      <w:r w:rsidRPr="00EC3ED8">
        <w:rPr>
          <w:rFonts w:eastAsia="Calibri"/>
          <w:i/>
          <w:sz w:val="24"/>
          <w:szCs w:val="24"/>
        </w:rPr>
        <w:t>Directed Pressure</w:t>
      </w:r>
    </w:p>
    <w:p w:rsidR="00EC3ED8" w:rsidRPr="00EC3ED8" w:rsidRDefault="00EC3ED8" w:rsidP="006B113E">
      <w:pPr>
        <w:widowControl/>
        <w:autoSpaceDE/>
        <w:autoSpaceDN/>
        <w:ind w:firstLine="567"/>
        <w:contextualSpacing/>
        <w:jc w:val="both"/>
        <w:rPr>
          <w:rFonts w:eastAsia="Calibri"/>
          <w:sz w:val="24"/>
          <w:szCs w:val="24"/>
        </w:rPr>
      </w:pPr>
      <w:r w:rsidRPr="00EC3ED8">
        <w:rPr>
          <w:rFonts w:eastAsia="Calibri"/>
          <w:sz w:val="24"/>
          <w:szCs w:val="24"/>
        </w:rPr>
        <w:t xml:space="preserve">Pressure which is </w:t>
      </w:r>
      <w:r w:rsidRPr="00EC3ED8">
        <w:rPr>
          <w:rFonts w:eastAsia="Calibri"/>
          <w:sz w:val="24"/>
          <w:szCs w:val="24"/>
          <w:lang w:val="en-US"/>
        </w:rPr>
        <w:t>“</w:t>
      </w:r>
      <w:r w:rsidRPr="00EC3ED8">
        <w:rPr>
          <w:rFonts w:eastAsia="Calibri"/>
          <w:sz w:val="24"/>
          <w:szCs w:val="24"/>
        </w:rPr>
        <w:t>aimed</w:t>
      </w:r>
      <w:r w:rsidRPr="00EC3ED8">
        <w:rPr>
          <w:rFonts w:eastAsia="Calibri"/>
          <w:sz w:val="24"/>
          <w:szCs w:val="24"/>
          <w:lang w:val="en-US"/>
        </w:rPr>
        <w:t>”</w:t>
      </w:r>
      <w:r w:rsidRPr="00EC3ED8">
        <w:rPr>
          <w:rFonts w:eastAsia="Calibri"/>
          <w:sz w:val="24"/>
          <w:szCs w:val="24"/>
        </w:rPr>
        <w:t>, in the sense that it is higher in certain directions than in others. Imagine squeezing a ball of Play-Doh between your fingers - you direct pressure along the line between your fingers and thus squish the Play-Doh. This kind of pressure is usually due to tectonic forces. It changes rocks by changing the structure of minerals and by changing the orientation of mineral grains, particularly platy minerals like mica or clay.</w:t>
      </w:r>
    </w:p>
    <w:p w:rsidR="00EC3ED8" w:rsidRPr="00EC3ED8" w:rsidRDefault="00EC3ED8" w:rsidP="006B113E">
      <w:pPr>
        <w:widowControl/>
        <w:autoSpaceDE/>
        <w:autoSpaceDN/>
        <w:ind w:firstLine="567"/>
        <w:contextualSpacing/>
        <w:jc w:val="both"/>
        <w:rPr>
          <w:rFonts w:eastAsia="Calibri"/>
          <w:sz w:val="24"/>
          <w:szCs w:val="24"/>
        </w:rPr>
      </w:pPr>
      <w:r w:rsidRPr="00EC3ED8">
        <w:rPr>
          <w:rFonts w:eastAsia="Calibri"/>
          <w:b/>
          <w:sz w:val="24"/>
          <w:szCs w:val="24"/>
        </w:rPr>
        <w:t>3) Fluids</w:t>
      </w:r>
    </w:p>
    <w:p w:rsidR="00EC3ED8" w:rsidRPr="00EC3ED8" w:rsidRDefault="00EC3ED8" w:rsidP="006B113E">
      <w:pPr>
        <w:widowControl/>
        <w:autoSpaceDE/>
        <w:autoSpaceDN/>
        <w:ind w:firstLine="567"/>
        <w:contextualSpacing/>
        <w:jc w:val="both"/>
        <w:rPr>
          <w:rFonts w:eastAsia="Calibri"/>
          <w:sz w:val="24"/>
          <w:szCs w:val="24"/>
        </w:rPr>
      </w:pPr>
      <w:r w:rsidRPr="00EC3ED8">
        <w:rPr>
          <w:rFonts w:eastAsia="Calibri"/>
          <w:sz w:val="24"/>
          <w:szCs w:val="24"/>
        </w:rPr>
        <w:t>Fluids which metamorphose rock are not pore fluids remaining from when sedimentary rocks were deposited. Instead, they come from two main sources: hydrothermal fluids from magmatic intrusions and dehydration of minerals, like clay, which contain water in their structures (hydrous minerals).</w:t>
      </w:r>
    </w:p>
    <w:p w:rsidR="00EC3ED8" w:rsidRPr="00EC3ED8" w:rsidRDefault="00EC3ED8" w:rsidP="006B113E">
      <w:pPr>
        <w:widowControl/>
        <w:autoSpaceDE/>
        <w:autoSpaceDN/>
        <w:ind w:firstLine="567"/>
        <w:contextualSpacing/>
        <w:jc w:val="both"/>
        <w:rPr>
          <w:rFonts w:eastAsia="Calibri"/>
          <w:sz w:val="24"/>
          <w:szCs w:val="24"/>
        </w:rPr>
      </w:pPr>
      <w:r w:rsidRPr="00EC3ED8">
        <w:rPr>
          <w:rFonts w:eastAsia="Calibri"/>
          <w:sz w:val="24"/>
          <w:szCs w:val="24"/>
        </w:rPr>
        <w:t>Whatever the source, fluids contain ions dissolved from other rock or from their original source. As fluids percolate through rocks, they can exchange ions with the existing minerals and thus change the chemical makeup of those minerals. The other way fluids change minerals is by hydrating minerals which previously did not contain water.</w:t>
      </w:r>
      <w:r w:rsidRPr="00EC3ED8">
        <w:rPr>
          <w:rFonts w:eastAsia="Calibri"/>
          <w:sz w:val="24"/>
          <w:szCs w:val="24"/>
          <w:lang w:val="en-US"/>
        </w:rPr>
        <w:t xml:space="preserve"> </w:t>
      </w:r>
    </w:p>
    <w:p w:rsidR="00EC3ED8" w:rsidRDefault="00EC3ED8" w:rsidP="006B113E">
      <w:pPr>
        <w:widowControl/>
        <w:autoSpaceDE/>
        <w:autoSpaceDN/>
        <w:ind w:firstLine="567"/>
        <w:contextualSpacing/>
        <w:jc w:val="both"/>
        <w:rPr>
          <w:rFonts w:eastAsia="Calibri"/>
          <w:sz w:val="24"/>
          <w:szCs w:val="24"/>
          <w:lang w:val="en-US"/>
        </w:rPr>
      </w:pPr>
      <w:r w:rsidRPr="00EC3ED8">
        <w:rPr>
          <w:rFonts w:eastAsia="Calibri"/>
          <w:sz w:val="24"/>
          <w:szCs w:val="24"/>
        </w:rPr>
        <w:t>Either way, fluids change the chemical makeup of minerals, turning them into new minerals, which changes the rocks which were made of the previous minerals. This process of change by fluids is called metasomatism.</w:t>
      </w:r>
    </w:p>
    <w:p w:rsidR="00570805" w:rsidRPr="00570805" w:rsidRDefault="00570805" w:rsidP="006B113E">
      <w:pPr>
        <w:widowControl/>
        <w:autoSpaceDE/>
        <w:autoSpaceDN/>
        <w:ind w:firstLine="567"/>
        <w:contextualSpacing/>
        <w:jc w:val="both"/>
        <w:rPr>
          <w:rFonts w:eastAsia="Calibri"/>
          <w:sz w:val="24"/>
          <w:szCs w:val="24"/>
          <w:lang w:val="en-US"/>
        </w:rPr>
      </w:pPr>
    </w:p>
    <w:p w:rsidR="00EC3ED8" w:rsidRPr="00A80E61" w:rsidRDefault="00EC3ED8" w:rsidP="006B113E">
      <w:pPr>
        <w:widowControl/>
        <w:autoSpaceDE/>
        <w:autoSpaceDN/>
        <w:ind w:firstLine="567"/>
        <w:contextualSpacing/>
        <w:jc w:val="both"/>
        <w:rPr>
          <w:rFonts w:eastAsia="Calibri"/>
          <w:b/>
          <w:sz w:val="24"/>
          <w:szCs w:val="24"/>
          <w:lang w:val="en-US"/>
        </w:rPr>
      </w:pPr>
      <w:r w:rsidRPr="00EC3ED8">
        <w:rPr>
          <w:rFonts w:eastAsia="Calibri"/>
          <w:b/>
          <w:sz w:val="24"/>
          <w:szCs w:val="24"/>
          <w:lang w:val="en-US"/>
        </w:rPr>
        <w:t>Vocabulary:</w:t>
      </w:r>
    </w:p>
    <w:p w:rsidR="00EC3ED8" w:rsidRPr="00AB0F53" w:rsidRDefault="00EC3ED8" w:rsidP="006B113E">
      <w:pPr>
        <w:widowControl/>
        <w:autoSpaceDE/>
        <w:autoSpaceDN/>
        <w:ind w:firstLine="567"/>
        <w:contextualSpacing/>
        <w:jc w:val="both"/>
        <w:rPr>
          <w:rFonts w:eastAsia="Calibri"/>
          <w:b/>
          <w:sz w:val="24"/>
          <w:szCs w:val="24"/>
          <w:lang w:val="en-US"/>
        </w:rPr>
      </w:pPr>
      <w:r w:rsidRPr="00EC3ED8">
        <w:rPr>
          <w:rFonts w:eastAsia="Calibri"/>
          <w:b/>
          <w:sz w:val="24"/>
          <w:szCs w:val="24"/>
          <w:lang w:val="en-US"/>
        </w:rPr>
        <w:t>silica</w:t>
      </w:r>
      <w:r w:rsidRPr="00AB0F53">
        <w:rPr>
          <w:rFonts w:eastAsia="Calibri"/>
          <w:b/>
          <w:sz w:val="24"/>
          <w:szCs w:val="24"/>
          <w:lang w:val="en-US"/>
        </w:rPr>
        <w:t xml:space="preserve"> </w:t>
      </w:r>
      <w:r w:rsidRPr="00EC3ED8">
        <w:rPr>
          <w:rFonts w:eastAsia="Calibri"/>
          <w:b/>
          <w:sz w:val="24"/>
          <w:szCs w:val="24"/>
          <w:lang w:val="en-US"/>
        </w:rPr>
        <w:t>tetrahedra</w:t>
      </w:r>
      <w:r w:rsidRPr="00AB0F53">
        <w:rPr>
          <w:rFonts w:eastAsia="Calibri"/>
          <w:b/>
          <w:sz w:val="24"/>
          <w:szCs w:val="24"/>
          <w:lang w:val="en-US"/>
        </w:rPr>
        <w:t xml:space="preserve"> - </w:t>
      </w:r>
      <w:r w:rsidRPr="00A80E61">
        <w:rPr>
          <w:rFonts w:eastAsia="Calibri"/>
          <w:sz w:val="24"/>
          <w:szCs w:val="24"/>
          <w:lang w:val="ru-RU"/>
        </w:rPr>
        <w:t>кремнеземні</w:t>
      </w:r>
      <w:r w:rsidRPr="00AB0F53">
        <w:rPr>
          <w:rFonts w:eastAsia="Calibri"/>
          <w:sz w:val="24"/>
          <w:szCs w:val="24"/>
          <w:lang w:val="en-US"/>
        </w:rPr>
        <w:t xml:space="preserve"> </w:t>
      </w:r>
      <w:r w:rsidRPr="00A80E61">
        <w:rPr>
          <w:rFonts w:eastAsia="Calibri"/>
          <w:sz w:val="24"/>
          <w:szCs w:val="24"/>
          <w:lang w:val="ru-RU"/>
        </w:rPr>
        <w:t>тетраедри</w:t>
      </w:r>
    </w:p>
    <w:p w:rsidR="00EC3ED8" w:rsidRPr="00AB0F53" w:rsidRDefault="00EC3ED8" w:rsidP="006B113E">
      <w:pPr>
        <w:widowControl/>
        <w:autoSpaceDE/>
        <w:autoSpaceDN/>
        <w:ind w:firstLine="567"/>
        <w:contextualSpacing/>
        <w:jc w:val="both"/>
        <w:rPr>
          <w:rFonts w:eastAsia="Calibri"/>
          <w:sz w:val="24"/>
          <w:szCs w:val="24"/>
          <w:lang w:val="en-US"/>
        </w:rPr>
      </w:pPr>
      <w:r w:rsidRPr="00EC3ED8">
        <w:rPr>
          <w:rFonts w:eastAsia="Calibri"/>
          <w:b/>
          <w:sz w:val="24"/>
          <w:szCs w:val="24"/>
          <w:lang w:val="en-US"/>
        </w:rPr>
        <w:t>andesite</w:t>
      </w:r>
      <w:r w:rsidRPr="00AB0F53">
        <w:rPr>
          <w:rFonts w:eastAsia="Calibri"/>
          <w:sz w:val="24"/>
          <w:szCs w:val="24"/>
          <w:lang w:val="en-US"/>
        </w:rPr>
        <w:t xml:space="preserve"> - </w:t>
      </w:r>
      <w:r w:rsidRPr="00A80E61">
        <w:rPr>
          <w:rFonts w:eastAsia="Calibri"/>
          <w:sz w:val="24"/>
          <w:szCs w:val="24"/>
          <w:lang w:val="ru-RU"/>
        </w:rPr>
        <w:t>андезит</w:t>
      </w:r>
    </w:p>
    <w:p w:rsidR="00EC3ED8" w:rsidRPr="00AB0F53" w:rsidRDefault="00EC3ED8" w:rsidP="006B113E">
      <w:pPr>
        <w:widowControl/>
        <w:autoSpaceDE/>
        <w:autoSpaceDN/>
        <w:ind w:firstLine="567"/>
        <w:contextualSpacing/>
        <w:jc w:val="both"/>
        <w:rPr>
          <w:rFonts w:eastAsia="Calibri"/>
          <w:sz w:val="24"/>
          <w:szCs w:val="24"/>
          <w:lang w:val="en-US"/>
        </w:rPr>
      </w:pPr>
      <w:r w:rsidRPr="00EC3ED8">
        <w:rPr>
          <w:rFonts w:eastAsia="Calibri"/>
          <w:b/>
          <w:sz w:val="24"/>
          <w:szCs w:val="24"/>
          <w:lang w:val="en-US"/>
        </w:rPr>
        <w:t>basalt</w:t>
      </w:r>
      <w:r w:rsidRPr="00AB0F53">
        <w:rPr>
          <w:rFonts w:eastAsia="Calibri"/>
          <w:sz w:val="24"/>
          <w:szCs w:val="24"/>
          <w:lang w:val="en-US"/>
        </w:rPr>
        <w:t xml:space="preserve"> - </w:t>
      </w:r>
      <w:r w:rsidRPr="00A80E61">
        <w:rPr>
          <w:rFonts w:eastAsia="Calibri"/>
          <w:sz w:val="24"/>
          <w:szCs w:val="24"/>
          <w:lang w:val="ru-RU"/>
        </w:rPr>
        <w:t>базальт</w:t>
      </w:r>
    </w:p>
    <w:p w:rsidR="00EC3ED8" w:rsidRPr="00AB0F53" w:rsidRDefault="00EC3ED8" w:rsidP="006B113E">
      <w:pPr>
        <w:widowControl/>
        <w:autoSpaceDE/>
        <w:autoSpaceDN/>
        <w:ind w:firstLine="567"/>
        <w:contextualSpacing/>
        <w:jc w:val="both"/>
        <w:rPr>
          <w:rFonts w:eastAsia="Calibri"/>
          <w:sz w:val="24"/>
          <w:szCs w:val="24"/>
          <w:lang w:val="en-US"/>
        </w:rPr>
      </w:pPr>
      <w:r w:rsidRPr="00EC3ED8">
        <w:rPr>
          <w:rFonts w:eastAsia="Calibri"/>
          <w:b/>
          <w:sz w:val="24"/>
          <w:szCs w:val="24"/>
          <w:lang w:val="en-US"/>
        </w:rPr>
        <w:t>dacite</w:t>
      </w:r>
      <w:r w:rsidRPr="00AB0F53">
        <w:rPr>
          <w:rFonts w:eastAsia="Calibri"/>
          <w:sz w:val="24"/>
          <w:szCs w:val="24"/>
          <w:lang w:val="en-US"/>
        </w:rPr>
        <w:t xml:space="preserve"> - </w:t>
      </w:r>
      <w:r w:rsidRPr="00A80E61">
        <w:rPr>
          <w:rFonts w:eastAsia="Calibri"/>
          <w:sz w:val="24"/>
          <w:szCs w:val="24"/>
          <w:lang w:val="ru-RU"/>
        </w:rPr>
        <w:t>дацит</w:t>
      </w:r>
    </w:p>
    <w:p w:rsidR="00EC3ED8" w:rsidRPr="00AB0F53" w:rsidRDefault="00EC3ED8" w:rsidP="006B113E">
      <w:pPr>
        <w:widowControl/>
        <w:autoSpaceDE/>
        <w:autoSpaceDN/>
        <w:ind w:firstLine="567"/>
        <w:contextualSpacing/>
        <w:jc w:val="both"/>
        <w:rPr>
          <w:rFonts w:eastAsia="Calibri"/>
          <w:sz w:val="24"/>
          <w:szCs w:val="24"/>
          <w:lang w:val="en-US"/>
        </w:rPr>
      </w:pPr>
      <w:r w:rsidRPr="00EC3ED8">
        <w:rPr>
          <w:rFonts w:eastAsia="Calibri"/>
          <w:b/>
          <w:sz w:val="24"/>
          <w:szCs w:val="24"/>
          <w:lang w:val="en-US"/>
        </w:rPr>
        <w:t>pumice</w:t>
      </w:r>
      <w:r w:rsidRPr="00AB0F53">
        <w:rPr>
          <w:rFonts w:eastAsia="Calibri"/>
          <w:sz w:val="24"/>
          <w:szCs w:val="24"/>
          <w:lang w:val="en-US"/>
        </w:rPr>
        <w:t xml:space="preserve"> - </w:t>
      </w:r>
      <w:r w:rsidRPr="00A80E61">
        <w:rPr>
          <w:rFonts w:eastAsia="Calibri"/>
          <w:sz w:val="24"/>
          <w:szCs w:val="24"/>
          <w:lang w:val="ru-RU"/>
        </w:rPr>
        <w:t>пемза</w:t>
      </w:r>
    </w:p>
    <w:p w:rsidR="00EC3ED8" w:rsidRPr="00AB0F53" w:rsidRDefault="00EC3ED8" w:rsidP="006B113E">
      <w:pPr>
        <w:widowControl/>
        <w:autoSpaceDE/>
        <w:autoSpaceDN/>
        <w:ind w:firstLine="567"/>
        <w:contextualSpacing/>
        <w:jc w:val="both"/>
        <w:rPr>
          <w:rFonts w:eastAsia="Calibri"/>
          <w:sz w:val="24"/>
          <w:szCs w:val="24"/>
          <w:lang w:val="en-US"/>
        </w:rPr>
      </w:pPr>
      <w:r w:rsidRPr="00EC3ED8">
        <w:rPr>
          <w:rFonts w:eastAsia="Calibri"/>
          <w:b/>
          <w:sz w:val="24"/>
          <w:szCs w:val="24"/>
          <w:lang w:val="en-US"/>
        </w:rPr>
        <w:t>rhyolite</w:t>
      </w:r>
      <w:r w:rsidRPr="00AB0F53">
        <w:rPr>
          <w:rFonts w:eastAsia="Calibri"/>
          <w:sz w:val="24"/>
          <w:szCs w:val="24"/>
          <w:lang w:val="en-US"/>
        </w:rPr>
        <w:t xml:space="preserve"> - </w:t>
      </w:r>
      <w:r w:rsidRPr="00A80E61">
        <w:rPr>
          <w:rFonts w:eastAsia="Calibri"/>
          <w:sz w:val="24"/>
          <w:szCs w:val="24"/>
          <w:lang w:val="ru-RU"/>
        </w:rPr>
        <w:t>ріоліт</w:t>
      </w:r>
    </w:p>
    <w:p w:rsidR="00EC3ED8" w:rsidRPr="00AB0F53" w:rsidRDefault="00EC3ED8" w:rsidP="006B113E">
      <w:pPr>
        <w:widowControl/>
        <w:autoSpaceDE/>
        <w:autoSpaceDN/>
        <w:ind w:firstLine="567"/>
        <w:contextualSpacing/>
        <w:jc w:val="both"/>
        <w:rPr>
          <w:rFonts w:eastAsia="Calibri"/>
          <w:sz w:val="24"/>
          <w:szCs w:val="24"/>
          <w:lang w:val="en-US"/>
        </w:rPr>
      </w:pPr>
      <w:r w:rsidRPr="00EC3ED8">
        <w:rPr>
          <w:rFonts w:eastAsia="Calibri"/>
          <w:b/>
          <w:sz w:val="24"/>
          <w:szCs w:val="24"/>
          <w:lang w:val="en-US"/>
        </w:rPr>
        <w:t>obsidian</w:t>
      </w:r>
      <w:r w:rsidRPr="00AB0F53">
        <w:rPr>
          <w:rFonts w:eastAsia="Calibri"/>
          <w:sz w:val="24"/>
          <w:szCs w:val="24"/>
          <w:lang w:val="en-US"/>
        </w:rPr>
        <w:t xml:space="preserve"> – </w:t>
      </w:r>
      <w:r w:rsidRPr="00A80E61">
        <w:rPr>
          <w:rFonts w:eastAsia="Calibri"/>
          <w:sz w:val="24"/>
          <w:szCs w:val="24"/>
          <w:lang w:val="ru-RU"/>
        </w:rPr>
        <w:t>обсидіан</w:t>
      </w:r>
    </w:p>
    <w:p w:rsidR="00EC3ED8" w:rsidRPr="00AB0F53" w:rsidRDefault="00EC3ED8" w:rsidP="006B113E">
      <w:pPr>
        <w:widowControl/>
        <w:autoSpaceDE/>
        <w:autoSpaceDN/>
        <w:ind w:firstLine="567"/>
        <w:contextualSpacing/>
        <w:jc w:val="both"/>
        <w:rPr>
          <w:rFonts w:eastAsia="Calibri"/>
          <w:b/>
          <w:sz w:val="24"/>
          <w:szCs w:val="24"/>
          <w:lang w:val="en-US"/>
        </w:rPr>
      </w:pPr>
      <w:r w:rsidRPr="00EC3ED8">
        <w:rPr>
          <w:rFonts w:eastAsia="Calibri"/>
          <w:b/>
          <w:sz w:val="24"/>
          <w:szCs w:val="24"/>
          <w:lang w:val="en-US"/>
        </w:rPr>
        <w:t>Play</w:t>
      </w:r>
      <w:r w:rsidRPr="00AB0F53">
        <w:rPr>
          <w:rFonts w:eastAsia="Calibri"/>
          <w:b/>
          <w:sz w:val="24"/>
          <w:szCs w:val="24"/>
          <w:lang w:val="en-US"/>
        </w:rPr>
        <w:t>-</w:t>
      </w:r>
      <w:r w:rsidRPr="00EC3ED8">
        <w:rPr>
          <w:rFonts w:eastAsia="Calibri"/>
          <w:b/>
          <w:sz w:val="24"/>
          <w:szCs w:val="24"/>
          <w:lang w:val="en-US"/>
        </w:rPr>
        <w:t>Doh</w:t>
      </w:r>
      <w:r w:rsidRPr="00AB0F53">
        <w:rPr>
          <w:rFonts w:eastAsia="Calibri"/>
          <w:b/>
          <w:sz w:val="24"/>
          <w:szCs w:val="24"/>
          <w:lang w:val="en-US"/>
        </w:rPr>
        <w:t xml:space="preserve"> - </w:t>
      </w:r>
      <w:r w:rsidRPr="00A80E61">
        <w:rPr>
          <w:rFonts w:eastAsia="Calibri"/>
          <w:sz w:val="24"/>
          <w:szCs w:val="24"/>
          <w:lang w:val="ru-RU"/>
        </w:rPr>
        <w:t>пластилін</w:t>
      </w:r>
    </w:p>
    <w:p w:rsidR="00EC3ED8" w:rsidRDefault="00EC3ED8" w:rsidP="006B113E">
      <w:pPr>
        <w:widowControl/>
        <w:autoSpaceDE/>
        <w:autoSpaceDN/>
        <w:ind w:firstLine="567"/>
        <w:contextualSpacing/>
        <w:jc w:val="both"/>
        <w:rPr>
          <w:rFonts w:eastAsia="Calibri"/>
          <w:sz w:val="24"/>
          <w:szCs w:val="24"/>
          <w:lang w:val="en-US"/>
        </w:rPr>
      </w:pPr>
      <w:r w:rsidRPr="00EC3ED8">
        <w:rPr>
          <w:rFonts w:eastAsia="Calibri"/>
          <w:b/>
          <w:sz w:val="24"/>
          <w:szCs w:val="24"/>
          <w:lang w:val="en-US"/>
        </w:rPr>
        <w:t xml:space="preserve">olivine </w:t>
      </w:r>
      <w:r w:rsidR="0000667A">
        <w:rPr>
          <w:rFonts w:eastAsia="Calibri"/>
          <w:b/>
          <w:sz w:val="24"/>
          <w:szCs w:val="24"/>
          <w:lang w:val="en-US"/>
        </w:rPr>
        <w:t>–</w:t>
      </w:r>
      <w:r w:rsidRPr="00EC3ED8">
        <w:rPr>
          <w:rFonts w:eastAsia="Calibri"/>
          <w:b/>
          <w:sz w:val="24"/>
          <w:szCs w:val="24"/>
          <w:lang w:val="en-US"/>
        </w:rPr>
        <w:t xml:space="preserve"> </w:t>
      </w:r>
      <w:r w:rsidRPr="00EC3ED8">
        <w:rPr>
          <w:rFonts w:eastAsia="Calibri"/>
          <w:sz w:val="24"/>
          <w:szCs w:val="24"/>
          <w:lang w:val="en-US"/>
        </w:rPr>
        <w:t>олівін</w:t>
      </w:r>
    </w:p>
    <w:p w:rsidR="0000667A" w:rsidRDefault="0000667A" w:rsidP="006B113E">
      <w:pPr>
        <w:widowControl/>
        <w:autoSpaceDE/>
        <w:autoSpaceDN/>
        <w:ind w:firstLine="567"/>
        <w:contextualSpacing/>
        <w:jc w:val="both"/>
        <w:rPr>
          <w:rFonts w:eastAsia="Calibri"/>
          <w:sz w:val="24"/>
          <w:szCs w:val="24"/>
          <w:lang w:val="en-US"/>
        </w:rPr>
      </w:pPr>
    </w:p>
    <w:p w:rsidR="0000667A" w:rsidRDefault="0000667A" w:rsidP="006B113E">
      <w:pPr>
        <w:widowControl/>
        <w:autoSpaceDE/>
        <w:autoSpaceDN/>
        <w:spacing w:before="100" w:beforeAutospacing="1" w:after="100" w:afterAutospacing="1"/>
        <w:ind w:firstLine="567"/>
        <w:contextualSpacing/>
        <w:jc w:val="both"/>
        <w:outlineLvl w:val="2"/>
        <w:rPr>
          <w:b/>
          <w:i/>
          <w:sz w:val="24"/>
          <w:szCs w:val="24"/>
          <w:lang w:eastAsia="uk-UA"/>
        </w:rPr>
      </w:pPr>
      <w:r w:rsidRPr="0000667A">
        <w:rPr>
          <w:b/>
          <w:bCs/>
          <w:i/>
          <w:sz w:val="27"/>
          <w:szCs w:val="27"/>
          <w:lang w:val="en-US" w:eastAsia="uk-UA"/>
        </w:rPr>
        <w:t>I.</w:t>
      </w:r>
      <w:r w:rsidRPr="0000667A">
        <w:rPr>
          <w:b/>
          <w:bCs/>
          <w:i/>
          <w:sz w:val="27"/>
          <w:szCs w:val="27"/>
          <w:lang w:eastAsia="uk-UA"/>
        </w:rPr>
        <w:t xml:space="preserve"> </w:t>
      </w:r>
      <w:r w:rsidRPr="0000667A">
        <w:rPr>
          <w:b/>
          <w:i/>
          <w:sz w:val="24"/>
          <w:szCs w:val="24"/>
          <w:lang w:eastAsia="uk-UA"/>
        </w:rPr>
        <w:t>Match the terms with their correct definitions.</w:t>
      </w:r>
    </w:p>
    <w:p w:rsidR="00C30C7D" w:rsidRPr="0000667A" w:rsidRDefault="00C30C7D" w:rsidP="006B113E">
      <w:pPr>
        <w:widowControl/>
        <w:autoSpaceDE/>
        <w:autoSpaceDN/>
        <w:spacing w:before="100" w:beforeAutospacing="1" w:after="100" w:afterAutospacing="1"/>
        <w:ind w:firstLine="567"/>
        <w:contextualSpacing/>
        <w:jc w:val="both"/>
        <w:outlineLvl w:val="2"/>
        <w:rPr>
          <w:b/>
          <w:i/>
          <w:sz w:val="24"/>
          <w:szCs w:val="24"/>
          <w:lang w:eastAsia="uk-UA"/>
        </w:rPr>
      </w:pPr>
    </w:p>
    <w:p w:rsidR="0000667A" w:rsidRPr="0000667A" w:rsidRDefault="00554E10" w:rsidP="006B113E">
      <w:pPr>
        <w:widowControl/>
        <w:numPr>
          <w:ilvl w:val="0"/>
          <w:numId w:val="212"/>
        </w:numPr>
        <w:tabs>
          <w:tab w:val="clear" w:pos="720"/>
          <w:tab w:val="num" w:pos="851"/>
        </w:tabs>
        <w:autoSpaceDE/>
        <w:autoSpaceDN/>
        <w:spacing w:before="100" w:beforeAutospacing="1" w:after="100" w:afterAutospacing="1"/>
        <w:ind w:left="0" w:firstLine="567"/>
        <w:contextualSpacing/>
        <w:jc w:val="both"/>
        <w:rPr>
          <w:b/>
          <w:sz w:val="24"/>
          <w:szCs w:val="24"/>
          <w:lang w:eastAsia="uk-UA"/>
        </w:rPr>
      </w:pPr>
      <w:r w:rsidRPr="0000667A">
        <w:rPr>
          <w:b/>
          <w:bCs/>
          <w:sz w:val="24"/>
          <w:szCs w:val="24"/>
          <w:lang w:eastAsia="uk-UA"/>
        </w:rPr>
        <w:t>Heat and Pressure</w:t>
      </w:r>
      <w:r w:rsidR="0000667A" w:rsidRPr="0000667A">
        <w:rPr>
          <w:b/>
          <w:bCs/>
          <w:sz w:val="24"/>
          <w:szCs w:val="24"/>
          <w:lang w:val="en-US" w:eastAsia="uk-UA"/>
        </w:rPr>
        <w:t xml:space="preserve"> </w:t>
      </w:r>
    </w:p>
    <w:p w:rsidR="0000667A" w:rsidRPr="0000667A" w:rsidRDefault="0000667A" w:rsidP="006B113E">
      <w:pPr>
        <w:widowControl/>
        <w:numPr>
          <w:ilvl w:val="0"/>
          <w:numId w:val="212"/>
        </w:numPr>
        <w:tabs>
          <w:tab w:val="clear" w:pos="720"/>
          <w:tab w:val="num" w:pos="851"/>
        </w:tabs>
        <w:autoSpaceDE/>
        <w:autoSpaceDN/>
        <w:spacing w:before="100" w:beforeAutospacing="1" w:after="100" w:afterAutospacing="1"/>
        <w:ind w:left="0" w:firstLine="567"/>
        <w:jc w:val="both"/>
        <w:rPr>
          <w:b/>
          <w:sz w:val="24"/>
          <w:szCs w:val="24"/>
          <w:lang w:eastAsia="uk-UA"/>
        </w:rPr>
      </w:pPr>
      <w:r w:rsidRPr="0000667A">
        <w:rPr>
          <w:b/>
          <w:bCs/>
          <w:sz w:val="24"/>
          <w:szCs w:val="24"/>
          <w:lang w:eastAsia="uk-UA"/>
        </w:rPr>
        <w:t>Erosion</w:t>
      </w:r>
    </w:p>
    <w:p w:rsidR="0000667A" w:rsidRPr="0000667A" w:rsidRDefault="0000667A" w:rsidP="006B113E">
      <w:pPr>
        <w:widowControl/>
        <w:numPr>
          <w:ilvl w:val="0"/>
          <w:numId w:val="212"/>
        </w:numPr>
        <w:tabs>
          <w:tab w:val="clear" w:pos="720"/>
          <w:tab w:val="num" w:pos="851"/>
        </w:tabs>
        <w:autoSpaceDE/>
        <w:autoSpaceDN/>
        <w:spacing w:before="100" w:beforeAutospacing="1" w:after="100" w:afterAutospacing="1"/>
        <w:ind w:left="0" w:firstLine="567"/>
        <w:jc w:val="both"/>
        <w:rPr>
          <w:b/>
          <w:sz w:val="24"/>
          <w:szCs w:val="24"/>
          <w:lang w:eastAsia="uk-UA"/>
        </w:rPr>
      </w:pPr>
      <w:r w:rsidRPr="0000667A">
        <w:rPr>
          <w:b/>
          <w:bCs/>
          <w:sz w:val="24"/>
          <w:szCs w:val="24"/>
          <w:lang w:eastAsia="uk-UA"/>
        </w:rPr>
        <w:t>Deposition</w:t>
      </w:r>
    </w:p>
    <w:p w:rsidR="0000667A" w:rsidRPr="0000667A" w:rsidRDefault="0000667A" w:rsidP="006B113E">
      <w:pPr>
        <w:widowControl/>
        <w:numPr>
          <w:ilvl w:val="0"/>
          <w:numId w:val="212"/>
        </w:numPr>
        <w:tabs>
          <w:tab w:val="clear" w:pos="720"/>
          <w:tab w:val="num" w:pos="851"/>
        </w:tabs>
        <w:autoSpaceDE/>
        <w:autoSpaceDN/>
        <w:spacing w:before="100" w:beforeAutospacing="1" w:after="100" w:afterAutospacing="1"/>
        <w:ind w:left="0" w:firstLine="567"/>
        <w:jc w:val="both"/>
        <w:rPr>
          <w:b/>
          <w:sz w:val="24"/>
          <w:szCs w:val="24"/>
          <w:lang w:eastAsia="uk-UA"/>
        </w:rPr>
      </w:pPr>
      <w:r w:rsidRPr="0000667A">
        <w:rPr>
          <w:b/>
          <w:bCs/>
          <w:sz w:val="24"/>
          <w:szCs w:val="24"/>
          <w:lang w:eastAsia="uk-UA"/>
        </w:rPr>
        <w:t>Compaction</w:t>
      </w:r>
    </w:p>
    <w:p w:rsidR="0000667A" w:rsidRPr="0000667A" w:rsidRDefault="0000667A" w:rsidP="006B113E">
      <w:pPr>
        <w:widowControl/>
        <w:numPr>
          <w:ilvl w:val="0"/>
          <w:numId w:val="212"/>
        </w:numPr>
        <w:tabs>
          <w:tab w:val="clear" w:pos="720"/>
          <w:tab w:val="num" w:pos="851"/>
        </w:tabs>
        <w:autoSpaceDE/>
        <w:autoSpaceDN/>
        <w:spacing w:before="100" w:beforeAutospacing="1" w:after="100" w:afterAutospacing="1"/>
        <w:ind w:left="0" w:firstLine="567"/>
        <w:jc w:val="both"/>
        <w:rPr>
          <w:b/>
          <w:sz w:val="24"/>
          <w:szCs w:val="24"/>
          <w:lang w:eastAsia="uk-UA"/>
        </w:rPr>
      </w:pPr>
      <w:r w:rsidRPr="0000667A">
        <w:rPr>
          <w:b/>
          <w:bCs/>
          <w:sz w:val="24"/>
          <w:szCs w:val="24"/>
          <w:lang w:eastAsia="uk-UA"/>
        </w:rPr>
        <w:t>Cementation</w:t>
      </w:r>
    </w:p>
    <w:p w:rsidR="0000667A" w:rsidRPr="0000667A" w:rsidRDefault="0000667A" w:rsidP="006B113E">
      <w:pPr>
        <w:widowControl/>
        <w:numPr>
          <w:ilvl w:val="0"/>
          <w:numId w:val="212"/>
        </w:numPr>
        <w:tabs>
          <w:tab w:val="clear" w:pos="720"/>
          <w:tab w:val="num" w:pos="851"/>
        </w:tabs>
        <w:autoSpaceDE/>
        <w:autoSpaceDN/>
        <w:spacing w:before="100" w:beforeAutospacing="1" w:after="100" w:afterAutospacing="1"/>
        <w:ind w:left="0" w:firstLine="567"/>
        <w:jc w:val="both"/>
        <w:rPr>
          <w:b/>
          <w:sz w:val="24"/>
          <w:szCs w:val="24"/>
          <w:lang w:eastAsia="uk-UA"/>
        </w:rPr>
      </w:pPr>
      <w:r w:rsidRPr="0000667A">
        <w:rPr>
          <w:b/>
          <w:bCs/>
          <w:sz w:val="24"/>
          <w:szCs w:val="24"/>
          <w:lang w:eastAsia="uk-UA"/>
        </w:rPr>
        <w:t>Melting</w:t>
      </w:r>
    </w:p>
    <w:p w:rsidR="0000667A" w:rsidRPr="0000667A" w:rsidRDefault="0000667A" w:rsidP="006B113E">
      <w:pPr>
        <w:widowControl/>
        <w:numPr>
          <w:ilvl w:val="0"/>
          <w:numId w:val="212"/>
        </w:numPr>
        <w:tabs>
          <w:tab w:val="clear" w:pos="720"/>
          <w:tab w:val="num" w:pos="851"/>
        </w:tabs>
        <w:autoSpaceDE/>
        <w:autoSpaceDN/>
        <w:spacing w:before="100" w:beforeAutospacing="1" w:after="100" w:afterAutospacing="1"/>
        <w:ind w:left="0" w:firstLine="567"/>
        <w:jc w:val="both"/>
        <w:rPr>
          <w:b/>
          <w:sz w:val="24"/>
          <w:szCs w:val="24"/>
          <w:lang w:eastAsia="uk-UA"/>
        </w:rPr>
      </w:pPr>
      <w:r w:rsidRPr="0000667A">
        <w:rPr>
          <w:b/>
          <w:bCs/>
          <w:sz w:val="24"/>
          <w:szCs w:val="24"/>
          <w:lang w:eastAsia="uk-UA"/>
        </w:rPr>
        <w:t>Cooling</w:t>
      </w:r>
    </w:p>
    <w:p w:rsidR="0000667A" w:rsidRPr="0000667A" w:rsidRDefault="0000667A" w:rsidP="006B113E">
      <w:pPr>
        <w:widowControl/>
        <w:numPr>
          <w:ilvl w:val="0"/>
          <w:numId w:val="212"/>
        </w:numPr>
        <w:tabs>
          <w:tab w:val="clear" w:pos="720"/>
          <w:tab w:val="num" w:pos="851"/>
        </w:tabs>
        <w:autoSpaceDE/>
        <w:autoSpaceDN/>
        <w:spacing w:before="100" w:beforeAutospacing="1" w:after="100" w:afterAutospacing="1"/>
        <w:ind w:left="0" w:firstLine="567"/>
        <w:jc w:val="both"/>
        <w:rPr>
          <w:b/>
          <w:sz w:val="24"/>
          <w:szCs w:val="24"/>
          <w:lang w:eastAsia="uk-UA"/>
        </w:rPr>
      </w:pPr>
      <w:r w:rsidRPr="0000667A">
        <w:rPr>
          <w:b/>
          <w:sz w:val="24"/>
          <w:szCs w:val="24"/>
          <w:lang w:eastAsia="uk-UA"/>
        </w:rPr>
        <w:t>Weathering</w:t>
      </w:r>
    </w:p>
    <w:p w:rsidR="00626D51" w:rsidRPr="0000667A" w:rsidRDefault="0000667A" w:rsidP="006B113E">
      <w:pPr>
        <w:widowControl/>
        <w:autoSpaceDE/>
        <w:autoSpaceDN/>
        <w:spacing w:before="100" w:beforeAutospacing="1" w:after="100" w:afterAutospacing="1"/>
        <w:ind w:firstLine="567"/>
        <w:contextualSpacing/>
        <w:jc w:val="both"/>
        <w:rPr>
          <w:sz w:val="24"/>
          <w:szCs w:val="24"/>
          <w:lang w:val="en-US" w:eastAsia="uk-UA"/>
        </w:rPr>
      </w:pPr>
      <w:r w:rsidRPr="0000667A">
        <w:rPr>
          <w:b/>
          <w:i/>
          <w:sz w:val="24"/>
          <w:szCs w:val="24"/>
          <w:lang w:eastAsia="uk-UA"/>
        </w:rPr>
        <w:lastRenderedPageBreak/>
        <w:t>Definitions</w:t>
      </w:r>
      <w:r w:rsidRPr="0000667A">
        <w:rPr>
          <w:sz w:val="24"/>
          <w:szCs w:val="24"/>
          <w:lang w:eastAsia="uk-UA"/>
        </w:rPr>
        <w:t xml:space="preserve">: </w:t>
      </w:r>
    </w:p>
    <w:p w:rsidR="00554E10" w:rsidRPr="0000667A" w:rsidRDefault="00554E10" w:rsidP="006B113E">
      <w:pPr>
        <w:widowControl/>
        <w:numPr>
          <w:ilvl w:val="1"/>
          <w:numId w:val="217"/>
        </w:numPr>
        <w:autoSpaceDE/>
        <w:autoSpaceDN/>
        <w:spacing w:before="100" w:beforeAutospacing="1" w:after="100" w:afterAutospacing="1"/>
        <w:ind w:left="0" w:firstLine="567"/>
        <w:contextualSpacing/>
        <w:jc w:val="both"/>
        <w:rPr>
          <w:sz w:val="24"/>
          <w:szCs w:val="24"/>
          <w:lang w:val="en-US" w:eastAsia="uk-UA"/>
        </w:rPr>
      </w:pPr>
      <w:r w:rsidRPr="0000667A">
        <w:rPr>
          <w:sz w:val="24"/>
          <w:szCs w:val="24"/>
          <w:lang w:eastAsia="uk-UA"/>
        </w:rPr>
        <w:t>The process by which sediments are pressed together under their own weight.</w:t>
      </w:r>
    </w:p>
    <w:p w:rsidR="00554E10" w:rsidRPr="0000667A" w:rsidRDefault="00554E10" w:rsidP="006B113E">
      <w:pPr>
        <w:widowControl/>
        <w:numPr>
          <w:ilvl w:val="1"/>
          <w:numId w:val="217"/>
        </w:numPr>
        <w:autoSpaceDE/>
        <w:autoSpaceDN/>
        <w:spacing w:before="100" w:beforeAutospacing="1" w:after="100" w:afterAutospacing="1"/>
        <w:ind w:left="0" w:firstLine="567"/>
        <w:contextualSpacing/>
        <w:jc w:val="both"/>
        <w:rPr>
          <w:sz w:val="24"/>
          <w:szCs w:val="24"/>
          <w:lang w:val="en-US" w:eastAsia="uk-UA"/>
        </w:rPr>
      </w:pPr>
      <w:r w:rsidRPr="0000667A">
        <w:rPr>
          <w:sz w:val="24"/>
          <w:szCs w:val="24"/>
          <w:lang w:eastAsia="uk-UA"/>
        </w:rPr>
        <w:t>The breaking down of rocks into smaller pieces by wind, water, or biological activity.</w:t>
      </w:r>
    </w:p>
    <w:p w:rsidR="00554E10" w:rsidRPr="0000667A" w:rsidRDefault="00554E10" w:rsidP="006B113E">
      <w:pPr>
        <w:widowControl/>
        <w:numPr>
          <w:ilvl w:val="1"/>
          <w:numId w:val="217"/>
        </w:numPr>
        <w:autoSpaceDE/>
        <w:autoSpaceDN/>
        <w:spacing w:before="100" w:beforeAutospacing="1" w:after="100" w:afterAutospacing="1"/>
        <w:ind w:left="0" w:firstLine="567"/>
        <w:contextualSpacing/>
        <w:jc w:val="both"/>
        <w:rPr>
          <w:sz w:val="24"/>
          <w:szCs w:val="24"/>
          <w:lang w:val="en-US" w:eastAsia="uk-UA"/>
        </w:rPr>
      </w:pPr>
      <w:r w:rsidRPr="0000667A">
        <w:rPr>
          <w:sz w:val="24"/>
          <w:szCs w:val="24"/>
          <w:lang w:eastAsia="uk-UA"/>
        </w:rPr>
        <w:t>The process by which sediments settle out of a transporting medium.</w:t>
      </w:r>
    </w:p>
    <w:p w:rsidR="00554E10" w:rsidRPr="0000667A" w:rsidRDefault="00554E10" w:rsidP="006B113E">
      <w:pPr>
        <w:widowControl/>
        <w:numPr>
          <w:ilvl w:val="1"/>
          <w:numId w:val="217"/>
        </w:numPr>
        <w:autoSpaceDE/>
        <w:autoSpaceDN/>
        <w:spacing w:before="100" w:beforeAutospacing="1" w:after="100" w:afterAutospacing="1"/>
        <w:ind w:left="0" w:firstLine="567"/>
        <w:contextualSpacing/>
        <w:jc w:val="both"/>
        <w:rPr>
          <w:sz w:val="24"/>
          <w:szCs w:val="24"/>
          <w:lang w:val="en-US" w:eastAsia="uk-UA"/>
        </w:rPr>
      </w:pPr>
      <w:r w:rsidRPr="0000667A">
        <w:rPr>
          <w:sz w:val="24"/>
          <w:szCs w:val="24"/>
          <w:lang w:eastAsia="uk-UA"/>
        </w:rPr>
        <w:t xml:space="preserve">The movement of rock fragments by wind, water, ice, or gravity. </w:t>
      </w:r>
    </w:p>
    <w:p w:rsidR="00554E10" w:rsidRPr="0000667A" w:rsidRDefault="00554E10" w:rsidP="006B113E">
      <w:pPr>
        <w:widowControl/>
        <w:numPr>
          <w:ilvl w:val="1"/>
          <w:numId w:val="217"/>
        </w:numPr>
        <w:autoSpaceDE/>
        <w:autoSpaceDN/>
        <w:spacing w:before="100" w:beforeAutospacing="1" w:after="100" w:afterAutospacing="1"/>
        <w:ind w:left="0" w:firstLine="567"/>
        <w:contextualSpacing/>
        <w:jc w:val="both"/>
        <w:rPr>
          <w:sz w:val="24"/>
          <w:szCs w:val="24"/>
          <w:lang w:val="en-US" w:eastAsia="uk-UA"/>
        </w:rPr>
      </w:pPr>
      <w:r w:rsidRPr="0000667A">
        <w:rPr>
          <w:sz w:val="24"/>
          <w:szCs w:val="24"/>
          <w:lang w:eastAsia="uk-UA"/>
        </w:rPr>
        <w:t>The process that binds sediments into solid rock.</w:t>
      </w:r>
    </w:p>
    <w:p w:rsidR="00554E10" w:rsidRPr="0000667A" w:rsidRDefault="00554E10" w:rsidP="006B113E">
      <w:pPr>
        <w:widowControl/>
        <w:numPr>
          <w:ilvl w:val="1"/>
          <w:numId w:val="217"/>
        </w:numPr>
        <w:autoSpaceDE/>
        <w:autoSpaceDN/>
        <w:spacing w:before="100" w:beforeAutospacing="1" w:after="100" w:afterAutospacing="1"/>
        <w:ind w:left="0" w:firstLine="567"/>
        <w:contextualSpacing/>
        <w:jc w:val="both"/>
        <w:rPr>
          <w:sz w:val="24"/>
          <w:szCs w:val="24"/>
          <w:lang w:val="en-US" w:eastAsia="uk-UA"/>
        </w:rPr>
      </w:pPr>
      <w:r w:rsidRPr="0000667A">
        <w:rPr>
          <w:sz w:val="24"/>
          <w:szCs w:val="24"/>
          <w:lang w:eastAsia="uk-UA"/>
        </w:rPr>
        <w:t xml:space="preserve">The process of turning solid rock into magma. </w:t>
      </w:r>
    </w:p>
    <w:p w:rsidR="00554E10" w:rsidRPr="0000667A" w:rsidRDefault="00554E10" w:rsidP="006B113E">
      <w:pPr>
        <w:widowControl/>
        <w:numPr>
          <w:ilvl w:val="1"/>
          <w:numId w:val="217"/>
        </w:numPr>
        <w:autoSpaceDE/>
        <w:autoSpaceDN/>
        <w:spacing w:before="100" w:beforeAutospacing="1" w:after="100" w:afterAutospacing="1"/>
        <w:ind w:left="0" w:firstLine="567"/>
        <w:contextualSpacing/>
        <w:jc w:val="both"/>
        <w:rPr>
          <w:sz w:val="24"/>
          <w:szCs w:val="24"/>
          <w:lang w:val="en-US" w:eastAsia="uk-UA"/>
        </w:rPr>
      </w:pPr>
      <w:r w:rsidRPr="0000667A">
        <w:rPr>
          <w:sz w:val="24"/>
          <w:szCs w:val="24"/>
          <w:lang w:eastAsia="uk-UA"/>
        </w:rPr>
        <w:t xml:space="preserve">The solidification of magma or lava to form igneous rock. </w:t>
      </w:r>
    </w:p>
    <w:p w:rsidR="0000667A" w:rsidRPr="0000667A" w:rsidRDefault="00554E10" w:rsidP="006B113E">
      <w:pPr>
        <w:widowControl/>
        <w:numPr>
          <w:ilvl w:val="1"/>
          <w:numId w:val="217"/>
        </w:numPr>
        <w:autoSpaceDE/>
        <w:autoSpaceDN/>
        <w:spacing w:before="100" w:beforeAutospacing="1" w:after="100" w:afterAutospacing="1"/>
        <w:ind w:left="0" w:firstLine="567"/>
        <w:contextualSpacing/>
        <w:jc w:val="both"/>
        <w:rPr>
          <w:sz w:val="24"/>
          <w:szCs w:val="24"/>
          <w:lang w:eastAsia="uk-UA"/>
        </w:rPr>
      </w:pPr>
      <w:r w:rsidRPr="0000667A">
        <w:rPr>
          <w:sz w:val="24"/>
          <w:szCs w:val="24"/>
          <w:lang w:eastAsia="uk-UA"/>
        </w:rPr>
        <w:t>Forces that cause metamorphic rocks to form from existing rocks.</w:t>
      </w:r>
    </w:p>
    <w:p w:rsidR="00554E10" w:rsidRPr="0000667A" w:rsidRDefault="00554E10" w:rsidP="006B113E">
      <w:pPr>
        <w:widowControl/>
        <w:autoSpaceDE/>
        <w:autoSpaceDN/>
        <w:spacing w:before="100" w:beforeAutospacing="1" w:after="100" w:afterAutospacing="1"/>
        <w:ind w:firstLine="567"/>
        <w:contextualSpacing/>
        <w:jc w:val="both"/>
        <w:rPr>
          <w:sz w:val="24"/>
          <w:szCs w:val="24"/>
          <w:lang w:eastAsia="uk-UA"/>
        </w:rPr>
      </w:pPr>
    </w:p>
    <w:p w:rsidR="0000667A" w:rsidRDefault="0000667A" w:rsidP="006B113E">
      <w:pPr>
        <w:widowControl/>
        <w:autoSpaceDE/>
        <w:autoSpaceDN/>
        <w:spacing w:before="100" w:beforeAutospacing="1" w:after="100" w:afterAutospacing="1"/>
        <w:ind w:firstLine="567"/>
        <w:contextualSpacing/>
        <w:jc w:val="both"/>
        <w:outlineLvl w:val="2"/>
        <w:rPr>
          <w:b/>
          <w:i/>
          <w:sz w:val="24"/>
          <w:szCs w:val="24"/>
          <w:lang w:eastAsia="uk-UA"/>
        </w:rPr>
      </w:pPr>
      <w:r w:rsidRPr="0000667A">
        <w:rPr>
          <w:b/>
          <w:bCs/>
          <w:i/>
          <w:sz w:val="27"/>
          <w:szCs w:val="27"/>
          <w:lang w:val="en-US" w:eastAsia="uk-UA"/>
        </w:rPr>
        <w:t>II.</w:t>
      </w:r>
      <w:r w:rsidRPr="0000667A">
        <w:rPr>
          <w:b/>
          <w:bCs/>
          <w:i/>
          <w:sz w:val="27"/>
          <w:szCs w:val="27"/>
          <w:lang w:eastAsia="uk-UA"/>
        </w:rPr>
        <w:t xml:space="preserve"> </w:t>
      </w:r>
      <w:r w:rsidRPr="0000667A">
        <w:rPr>
          <w:b/>
          <w:i/>
          <w:sz w:val="24"/>
          <w:szCs w:val="24"/>
          <w:lang w:eastAsia="uk-UA"/>
        </w:rPr>
        <w:t>Complete the sentences using the appropriate vocabulary words.</w:t>
      </w:r>
    </w:p>
    <w:p w:rsidR="00626D51" w:rsidRPr="0000667A" w:rsidRDefault="00626D51" w:rsidP="006B113E">
      <w:pPr>
        <w:widowControl/>
        <w:autoSpaceDE/>
        <w:autoSpaceDN/>
        <w:spacing w:before="100" w:beforeAutospacing="1" w:after="100" w:afterAutospacing="1"/>
        <w:ind w:firstLine="567"/>
        <w:contextualSpacing/>
        <w:jc w:val="both"/>
        <w:outlineLvl w:val="2"/>
        <w:rPr>
          <w:b/>
          <w:i/>
          <w:sz w:val="24"/>
          <w:szCs w:val="24"/>
          <w:lang w:eastAsia="uk-UA"/>
        </w:rPr>
      </w:pPr>
    </w:p>
    <w:p w:rsidR="0000667A" w:rsidRPr="0000667A" w:rsidRDefault="0000667A" w:rsidP="006B113E">
      <w:pPr>
        <w:widowControl/>
        <w:numPr>
          <w:ilvl w:val="0"/>
          <w:numId w:val="213"/>
        </w:numPr>
        <w:tabs>
          <w:tab w:val="num" w:pos="720"/>
        </w:tabs>
        <w:autoSpaceDE/>
        <w:autoSpaceDN/>
        <w:spacing w:before="100" w:beforeAutospacing="1" w:after="100" w:afterAutospacing="1"/>
        <w:ind w:left="0" w:firstLine="567"/>
        <w:jc w:val="both"/>
        <w:rPr>
          <w:sz w:val="24"/>
          <w:szCs w:val="24"/>
          <w:lang w:eastAsia="uk-UA"/>
        </w:rPr>
      </w:pPr>
      <w:r w:rsidRPr="0000667A">
        <w:rPr>
          <w:sz w:val="24"/>
          <w:szCs w:val="24"/>
          <w:lang w:eastAsia="uk-UA"/>
        </w:rPr>
        <w:t>The process of __________ breaks down rocks into smaller pieces.</w:t>
      </w:r>
    </w:p>
    <w:p w:rsidR="0000667A" w:rsidRPr="0000667A" w:rsidRDefault="0000667A" w:rsidP="006B113E">
      <w:pPr>
        <w:widowControl/>
        <w:numPr>
          <w:ilvl w:val="0"/>
          <w:numId w:val="213"/>
        </w:numPr>
        <w:tabs>
          <w:tab w:val="num" w:pos="720"/>
        </w:tabs>
        <w:autoSpaceDE/>
        <w:autoSpaceDN/>
        <w:spacing w:before="100" w:beforeAutospacing="1" w:after="100" w:afterAutospacing="1"/>
        <w:ind w:left="0" w:firstLine="567"/>
        <w:jc w:val="both"/>
        <w:rPr>
          <w:sz w:val="24"/>
          <w:szCs w:val="24"/>
          <w:lang w:eastAsia="uk-UA"/>
        </w:rPr>
      </w:pPr>
      <w:r w:rsidRPr="0000667A">
        <w:rPr>
          <w:sz w:val="24"/>
          <w:szCs w:val="24"/>
          <w:lang w:eastAsia="uk-UA"/>
        </w:rPr>
        <w:t>__________ transports these rock fragments to new locations.</w:t>
      </w:r>
    </w:p>
    <w:p w:rsidR="0000667A" w:rsidRPr="0000667A" w:rsidRDefault="0000667A" w:rsidP="006B113E">
      <w:pPr>
        <w:widowControl/>
        <w:numPr>
          <w:ilvl w:val="0"/>
          <w:numId w:val="213"/>
        </w:numPr>
        <w:tabs>
          <w:tab w:val="num" w:pos="720"/>
        </w:tabs>
        <w:autoSpaceDE/>
        <w:autoSpaceDN/>
        <w:spacing w:before="100" w:beforeAutospacing="1" w:after="100" w:afterAutospacing="1"/>
        <w:ind w:left="0" w:firstLine="567"/>
        <w:jc w:val="both"/>
        <w:rPr>
          <w:sz w:val="24"/>
          <w:szCs w:val="24"/>
          <w:lang w:eastAsia="uk-UA"/>
        </w:rPr>
      </w:pPr>
      <w:r w:rsidRPr="0000667A">
        <w:rPr>
          <w:sz w:val="24"/>
          <w:szCs w:val="24"/>
          <w:lang w:eastAsia="uk-UA"/>
        </w:rPr>
        <w:t>When these particles settle, the process of __________ occurs.</w:t>
      </w:r>
    </w:p>
    <w:p w:rsidR="0000667A" w:rsidRPr="0000667A" w:rsidRDefault="0000667A" w:rsidP="006B113E">
      <w:pPr>
        <w:widowControl/>
        <w:numPr>
          <w:ilvl w:val="0"/>
          <w:numId w:val="213"/>
        </w:numPr>
        <w:tabs>
          <w:tab w:val="num" w:pos="720"/>
        </w:tabs>
        <w:autoSpaceDE/>
        <w:autoSpaceDN/>
        <w:spacing w:before="100" w:beforeAutospacing="1" w:after="100" w:afterAutospacing="1"/>
        <w:ind w:left="0" w:firstLine="567"/>
        <w:jc w:val="both"/>
        <w:rPr>
          <w:sz w:val="24"/>
          <w:szCs w:val="24"/>
          <w:lang w:eastAsia="uk-UA"/>
        </w:rPr>
      </w:pPr>
      <w:r w:rsidRPr="0000667A">
        <w:rPr>
          <w:sz w:val="24"/>
          <w:szCs w:val="24"/>
          <w:lang w:eastAsia="uk-UA"/>
        </w:rPr>
        <w:t>Over time, sediments are pressed together through __________.</w:t>
      </w:r>
    </w:p>
    <w:p w:rsidR="0000667A" w:rsidRPr="0000667A" w:rsidRDefault="0000667A" w:rsidP="006B113E">
      <w:pPr>
        <w:widowControl/>
        <w:numPr>
          <w:ilvl w:val="0"/>
          <w:numId w:val="213"/>
        </w:numPr>
        <w:tabs>
          <w:tab w:val="num" w:pos="720"/>
        </w:tabs>
        <w:autoSpaceDE/>
        <w:autoSpaceDN/>
        <w:spacing w:before="100" w:beforeAutospacing="1" w:after="100" w:afterAutospacing="1"/>
        <w:ind w:left="0" w:firstLine="567"/>
        <w:jc w:val="both"/>
        <w:rPr>
          <w:sz w:val="24"/>
          <w:szCs w:val="24"/>
          <w:lang w:eastAsia="uk-UA"/>
        </w:rPr>
      </w:pPr>
      <w:r w:rsidRPr="0000667A">
        <w:rPr>
          <w:sz w:val="24"/>
          <w:szCs w:val="24"/>
          <w:lang w:eastAsia="uk-UA"/>
        </w:rPr>
        <w:t>__________ then binds these particles into a solid rock.</w:t>
      </w:r>
    </w:p>
    <w:p w:rsidR="0000667A" w:rsidRPr="0000667A" w:rsidRDefault="0000667A" w:rsidP="006B113E">
      <w:pPr>
        <w:widowControl/>
        <w:numPr>
          <w:ilvl w:val="0"/>
          <w:numId w:val="213"/>
        </w:numPr>
        <w:tabs>
          <w:tab w:val="num" w:pos="720"/>
        </w:tabs>
        <w:autoSpaceDE/>
        <w:autoSpaceDN/>
        <w:spacing w:before="100" w:beforeAutospacing="1" w:after="100" w:afterAutospacing="1"/>
        <w:ind w:left="0" w:firstLine="567"/>
        <w:jc w:val="both"/>
        <w:rPr>
          <w:sz w:val="24"/>
          <w:szCs w:val="24"/>
          <w:lang w:eastAsia="uk-UA"/>
        </w:rPr>
      </w:pPr>
      <w:r w:rsidRPr="0000667A">
        <w:rPr>
          <w:sz w:val="24"/>
          <w:szCs w:val="24"/>
          <w:lang w:eastAsia="uk-UA"/>
        </w:rPr>
        <w:t>Under extreme conditions, rocks can undergo __________ to form magma.</w:t>
      </w:r>
    </w:p>
    <w:p w:rsidR="0000667A" w:rsidRPr="0000667A" w:rsidRDefault="0000667A" w:rsidP="006B113E">
      <w:pPr>
        <w:widowControl/>
        <w:numPr>
          <w:ilvl w:val="0"/>
          <w:numId w:val="213"/>
        </w:numPr>
        <w:tabs>
          <w:tab w:val="num" w:pos="720"/>
        </w:tabs>
        <w:autoSpaceDE/>
        <w:autoSpaceDN/>
        <w:spacing w:before="100" w:beforeAutospacing="1" w:after="100" w:afterAutospacing="1"/>
        <w:ind w:left="0" w:firstLine="567"/>
        <w:jc w:val="both"/>
        <w:rPr>
          <w:sz w:val="24"/>
          <w:szCs w:val="24"/>
          <w:lang w:eastAsia="uk-UA"/>
        </w:rPr>
      </w:pPr>
      <w:r w:rsidRPr="0000667A">
        <w:rPr>
          <w:sz w:val="24"/>
          <w:szCs w:val="24"/>
          <w:lang w:eastAsia="uk-UA"/>
        </w:rPr>
        <w:t>When magma cools, it solidifies into __________ rock.</w:t>
      </w:r>
    </w:p>
    <w:p w:rsidR="0000667A" w:rsidRPr="0000667A" w:rsidRDefault="0000667A" w:rsidP="006B113E">
      <w:pPr>
        <w:widowControl/>
        <w:numPr>
          <w:ilvl w:val="0"/>
          <w:numId w:val="213"/>
        </w:numPr>
        <w:tabs>
          <w:tab w:val="num" w:pos="720"/>
        </w:tabs>
        <w:autoSpaceDE/>
        <w:autoSpaceDN/>
        <w:spacing w:before="100" w:beforeAutospacing="1" w:after="100" w:afterAutospacing="1"/>
        <w:ind w:left="0" w:firstLine="567"/>
        <w:jc w:val="both"/>
        <w:rPr>
          <w:sz w:val="24"/>
          <w:szCs w:val="24"/>
          <w:lang w:eastAsia="uk-UA"/>
        </w:rPr>
      </w:pPr>
      <w:r w:rsidRPr="0000667A">
        <w:rPr>
          <w:sz w:val="24"/>
          <w:szCs w:val="24"/>
          <w:lang w:eastAsia="uk-UA"/>
        </w:rPr>
        <w:t>Existing rocks can become metamorphic through __________ and __________.</w:t>
      </w:r>
    </w:p>
    <w:p w:rsidR="0000667A" w:rsidRPr="0000667A" w:rsidRDefault="0000667A" w:rsidP="006B113E">
      <w:pPr>
        <w:widowControl/>
        <w:autoSpaceDE/>
        <w:autoSpaceDN/>
        <w:spacing w:before="100" w:beforeAutospacing="1" w:after="100" w:afterAutospacing="1"/>
        <w:ind w:firstLine="567"/>
        <w:jc w:val="both"/>
        <w:outlineLvl w:val="2"/>
        <w:rPr>
          <w:b/>
          <w:i/>
          <w:sz w:val="24"/>
          <w:szCs w:val="24"/>
          <w:lang w:eastAsia="uk-UA"/>
        </w:rPr>
      </w:pPr>
      <w:r w:rsidRPr="0000667A">
        <w:rPr>
          <w:b/>
          <w:bCs/>
          <w:i/>
          <w:sz w:val="27"/>
          <w:szCs w:val="27"/>
          <w:lang w:val="en-US" w:eastAsia="uk-UA"/>
        </w:rPr>
        <w:t>III.</w:t>
      </w:r>
      <w:r w:rsidRPr="0000667A">
        <w:rPr>
          <w:b/>
          <w:bCs/>
          <w:i/>
          <w:sz w:val="27"/>
          <w:szCs w:val="27"/>
          <w:lang w:eastAsia="uk-UA"/>
        </w:rPr>
        <w:t xml:space="preserve"> </w:t>
      </w:r>
      <w:r w:rsidRPr="0000667A">
        <w:rPr>
          <w:b/>
          <w:i/>
          <w:sz w:val="24"/>
          <w:szCs w:val="24"/>
          <w:lang w:eastAsia="uk-UA"/>
        </w:rPr>
        <w:t>Choose the correct answer for each question.</w:t>
      </w:r>
    </w:p>
    <w:p w:rsidR="0000667A" w:rsidRPr="0000667A" w:rsidRDefault="0000667A" w:rsidP="006B113E">
      <w:pPr>
        <w:widowControl/>
        <w:numPr>
          <w:ilvl w:val="0"/>
          <w:numId w:val="214"/>
        </w:numPr>
        <w:autoSpaceDE/>
        <w:autoSpaceDN/>
        <w:spacing w:before="100" w:beforeAutospacing="1" w:after="100" w:afterAutospacing="1"/>
        <w:ind w:left="0" w:firstLine="567"/>
        <w:contextualSpacing/>
        <w:jc w:val="both"/>
        <w:rPr>
          <w:sz w:val="24"/>
          <w:szCs w:val="24"/>
          <w:lang w:val="en-US" w:eastAsia="uk-UA"/>
        </w:rPr>
      </w:pPr>
      <w:r w:rsidRPr="0000667A">
        <w:rPr>
          <w:sz w:val="24"/>
          <w:szCs w:val="24"/>
          <w:lang w:eastAsia="uk-UA"/>
        </w:rPr>
        <w:t xml:space="preserve">Which process describes the breakdown of rocks into smaller pieces? </w:t>
      </w:r>
    </w:p>
    <w:p w:rsidR="0000667A" w:rsidRPr="0000667A" w:rsidRDefault="0000667A" w:rsidP="006B113E">
      <w:pPr>
        <w:widowControl/>
        <w:autoSpaceDE/>
        <w:autoSpaceDN/>
        <w:spacing w:before="100" w:beforeAutospacing="1" w:after="100" w:afterAutospacing="1"/>
        <w:ind w:firstLine="567"/>
        <w:contextualSpacing/>
        <w:jc w:val="both"/>
        <w:rPr>
          <w:sz w:val="24"/>
          <w:szCs w:val="24"/>
          <w:lang w:val="en-US" w:eastAsia="uk-UA"/>
        </w:rPr>
      </w:pPr>
      <w:r w:rsidRPr="0000667A">
        <w:rPr>
          <w:sz w:val="24"/>
          <w:szCs w:val="24"/>
          <w:lang w:eastAsia="uk-UA"/>
        </w:rPr>
        <w:t xml:space="preserve">a. Erosion </w:t>
      </w:r>
    </w:p>
    <w:p w:rsidR="0000667A" w:rsidRPr="0000667A" w:rsidRDefault="0000667A" w:rsidP="006B113E">
      <w:pPr>
        <w:widowControl/>
        <w:autoSpaceDE/>
        <w:autoSpaceDN/>
        <w:spacing w:before="100" w:beforeAutospacing="1" w:after="100" w:afterAutospacing="1"/>
        <w:ind w:firstLine="567"/>
        <w:contextualSpacing/>
        <w:jc w:val="both"/>
        <w:rPr>
          <w:sz w:val="24"/>
          <w:szCs w:val="24"/>
          <w:lang w:val="en-US" w:eastAsia="uk-UA"/>
        </w:rPr>
      </w:pPr>
      <w:r w:rsidRPr="0000667A">
        <w:rPr>
          <w:sz w:val="24"/>
          <w:szCs w:val="24"/>
          <w:lang w:eastAsia="uk-UA"/>
        </w:rPr>
        <w:t>b. Weathering</w:t>
      </w:r>
    </w:p>
    <w:p w:rsidR="0000667A" w:rsidRPr="0000667A" w:rsidRDefault="0000667A" w:rsidP="006B113E">
      <w:pPr>
        <w:widowControl/>
        <w:autoSpaceDE/>
        <w:autoSpaceDN/>
        <w:spacing w:before="100" w:beforeAutospacing="1" w:after="100" w:afterAutospacing="1"/>
        <w:ind w:firstLine="567"/>
        <w:contextualSpacing/>
        <w:jc w:val="both"/>
        <w:rPr>
          <w:sz w:val="24"/>
          <w:szCs w:val="24"/>
          <w:lang w:val="en-US" w:eastAsia="uk-UA"/>
        </w:rPr>
      </w:pPr>
      <w:r w:rsidRPr="0000667A">
        <w:rPr>
          <w:sz w:val="24"/>
          <w:szCs w:val="24"/>
          <w:lang w:eastAsia="uk-UA"/>
        </w:rPr>
        <w:t>c. Deposition</w:t>
      </w:r>
    </w:p>
    <w:p w:rsidR="0000667A" w:rsidRPr="0000667A" w:rsidRDefault="0000667A" w:rsidP="006B113E">
      <w:pPr>
        <w:widowControl/>
        <w:autoSpaceDE/>
        <w:autoSpaceDN/>
        <w:spacing w:before="100" w:beforeAutospacing="1" w:after="100" w:afterAutospacing="1"/>
        <w:ind w:firstLine="567"/>
        <w:contextualSpacing/>
        <w:jc w:val="both"/>
        <w:rPr>
          <w:sz w:val="24"/>
          <w:szCs w:val="24"/>
          <w:lang w:val="en-US" w:eastAsia="uk-UA"/>
        </w:rPr>
      </w:pPr>
    </w:p>
    <w:p w:rsidR="0000667A" w:rsidRPr="0000667A" w:rsidRDefault="0000667A" w:rsidP="006B113E">
      <w:pPr>
        <w:widowControl/>
        <w:numPr>
          <w:ilvl w:val="0"/>
          <w:numId w:val="214"/>
        </w:numPr>
        <w:autoSpaceDE/>
        <w:autoSpaceDN/>
        <w:spacing w:before="100" w:beforeAutospacing="1" w:after="100" w:afterAutospacing="1"/>
        <w:ind w:left="0" w:firstLine="567"/>
        <w:contextualSpacing/>
        <w:jc w:val="both"/>
        <w:rPr>
          <w:sz w:val="24"/>
          <w:szCs w:val="24"/>
          <w:lang w:val="en-US" w:eastAsia="uk-UA"/>
        </w:rPr>
      </w:pPr>
      <w:r w:rsidRPr="0000667A">
        <w:rPr>
          <w:sz w:val="24"/>
          <w:szCs w:val="24"/>
          <w:lang w:eastAsia="uk-UA"/>
        </w:rPr>
        <w:t>What happens during the process of deposition?</w:t>
      </w:r>
    </w:p>
    <w:p w:rsidR="0000667A" w:rsidRPr="0000667A" w:rsidRDefault="0000667A" w:rsidP="006B113E">
      <w:pPr>
        <w:widowControl/>
        <w:autoSpaceDE/>
        <w:autoSpaceDN/>
        <w:spacing w:before="100" w:beforeAutospacing="1" w:after="100" w:afterAutospacing="1"/>
        <w:ind w:firstLine="567"/>
        <w:contextualSpacing/>
        <w:jc w:val="both"/>
        <w:rPr>
          <w:sz w:val="24"/>
          <w:szCs w:val="24"/>
          <w:lang w:val="en-US" w:eastAsia="uk-UA"/>
        </w:rPr>
      </w:pPr>
      <w:r w:rsidRPr="0000667A">
        <w:rPr>
          <w:sz w:val="24"/>
          <w:szCs w:val="24"/>
          <w:lang w:eastAsia="uk-UA"/>
        </w:rPr>
        <w:t>a. Rocks are transported to new locations.</w:t>
      </w:r>
    </w:p>
    <w:p w:rsidR="0000667A" w:rsidRPr="0000667A" w:rsidRDefault="0000667A" w:rsidP="006B113E">
      <w:pPr>
        <w:widowControl/>
        <w:autoSpaceDE/>
        <w:autoSpaceDN/>
        <w:spacing w:before="100" w:beforeAutospacing="1" w:after="100" w:afterAutospacing="1"/>
        <w:ind w:firstLine="567"/>
        <w:contextualSpacing/>
        <w:jc w:val="both"/>
        <w:rPr>
          <w:sz w:val="24"/>
          <w:szCs w:val="24"/>
          <w:lang w:val="en-US" w:eastAsia="uk-UA"/>
        </w:rPr>
      </w:pPr>
      <w:r w:rsidRPr="0000667A">
        <w:rPr>
          <w:sz w:val="24"/>
          <w:szCs w:val="24"/>
          <w:lang w:eastAsia="uk-UA"/>
        </w:rPr>
        <w:t>b. Particles settle and accumulate.</w:t>
      </w:r>
    </w:p>
    <w:p w:rsidR="0000667A" w:rsidRPr="0000667A" w:rsidRDefault="0000667A" w:rsidP="006B113E">
      <w:pPr>
        <w:widowControl/>
        <w:autoSpaceDE/>
        <w:autoSpaceDN/>
        <w:spacing w:before="100" w:beforeAutospacing="1" w:after="100" w:afterAutospacing="1"/>
        <w:ind w:firstLine="567"/>
        <w:contextualSpacing/>
        <w:jc w:val="both"/>
        <w:rPr>
          <w:sz w:val="24"/>
          <w:szCs w:val="24"/>
          <w:lang w:val="en-US" w:eastAsia="uk-UA"/>
        </w:rPr>
      </w:pPr>
      <w:r w:rsidRPr="0000667A">
        <w:rPr>
          <w:sz w:val="24"/>
          <w:szCs w:val="24"/>
          <w:lang w:eastAsia="uk-UA"/>
        </w:rPr>
        <w:t>c. Rocks are broken down by natural forces.</w:t>
      </w:r>
    </w:p>
    <w:p w:rsidR="0000667A" w:rsidRPr="0000667A" w:rsidRDefault="0000667A" w:rsidP="006B113E">
      <w:pPr>
        <w:widowControl/>
        <w:autoSpaceDE/>
        <w:autoSpaceDN/>
        <w:spacing w:before="100" w:beforeAutospacing="1" w:after="100" w:afterAutospacing="1"/>
        <w:ind w:firstLine="567"/>
        <w:contextualSpacing/>
        <w:jc w:val="both"/>
        <w:rPr>
          <w:sz w:val="24"/>
          <w:szCs w:val="24"/>
          <w:lang w:val="en-US" w:eastAsia="uk-UA"/>
        </w:rPr>
      </w:pPr>
    </w:p>
    <w:p w:rsidR="0000667A" w:rsidRPr="0000667A" w:rsidRDefault="0000667A" w:rsidP="006B113E">
      <w:pPr>
        <w:widowControl/>
        <w:numPr>
          <w:ilvl w:val="0"/>
          <w:numId w:val="214"/>
        </w:numPr>
        <w:autoSpaceDE/>
        <w:autoSpaceDN/>
        <w:spacing w:before="100" w:beforeAutospacing="1" w:after="100" w:afterAutospacing="1"/>
        <w:ind w:left="0" w:firstLine="567"/>
        <w:contextualSpacing/>
        <w:jc w:val="both"/>
        <w:rPr>
          <w:sz w:val="24"/>
          <w:szCs w:val="24"/>
          <w:lang w:eastAsia="uk-UA"/>
        </w:rPr>
      </w:pPr>
      <w:r w:rsidRPr="0000667A">
        <w:rPr>
          <w:sz w:val="24"/>
          <w:szCs w:val="24"/>
          <w:lang w:eastAsia="uk-UA"/>
        </w:rPr>
        <w:t>What is the term for the process that binds sediments into solid rock?</w:t>
      </w:r>
    </w:p>
    <w:p w:rsidR="0000667A" w:rsidRPr="0000667A" w:rsidRDefault="0000667A" w:rsidP="006B113E">
      <w:pPr>
        <w:widowControl/>
        <w:autoSpaceDE/>
        <w:autoSpaceDN/>
        <w:spacing w:before="100" w:beforeAutospacing="1" w:after="100" w:afterAutospacing="1"/>
        <w:ind w:firstLine="567"/>
        <w:contextualSpacing/>
        <w:jc w:val="both"/>
        <w:rPr>
          <w:sz w:val="24"/>
          <w:szCs w:val="24"/>
          <w:lang w:eastAsia="uk-UA"/>
        </w:rPr>
      </w:pPr>
      <w:r w:rsidRPr="0000667A">
        <w:rPr>
          <w:sz w:val="24"/>
          <w:szCs w:val="24"/>
          <w:lang w:eastAsia="uk-UA"/>
        </w:rPr>
        <w:t xml:space="preserve">a. Compaction </w:t>
      </w:r>
    </w:p>
    <w:p w:rsidR="0000667A" w:rsidRPr="0000667A" w:rsidRDefault="0000667A" w:rsidP="006B113E">
      <w:pPr>
        <w:widowControl/>
        <w:autoSpaceDE/>
        <w:autoSpaceDN/>
        <w:spacing w:before="100" w:beforeAutospacing="1" w:after="100" w:afterAutospacing="1"/>
        <w:ind w:firstLine="567"/>
        <w:contextualSpacing/>
        <w:jc w:val="both"/>
        <w:rPr>
          <w:sz w:val="24"/>
          <w:szCs w:val="24"/>
          <w:lang w:eastAsia="uk-UA"/>
        </w:rPr>
      </w:pPr>
      <w:r w:rsidRPr="0000667A">
        <w:rPr>
          <w:sz w:val="24"/>
          <w:szCs w:val="24"/>
          <w:lang w:eastAsia="uk-UA"/>
        </w:rPr>
        <w:t xml:space="preserve">b. Cementation </w:t>
      </w:r>
    </w:p>
    <w:p w:rsidR="0000667A" w:rsidRPr="0000667A" w:rsidRDefault="0000667A" w:rsidP="006B113E">
      <w:pPr>
        <w:widowControl/>
        <w:autoSpaceDE/>
        <w:autoSpaceDN/>
        <w:spacing w:before="100" w:beforeAutospacing="1" w:after="100" w:afterAutospacing="1"/>
        <w:ind w:firstLine="567"/>
        <w:contextualSpacing/>
        <w:jc w:val="both"/>
        <w:rPr>
          <w:sz w:val="24"/>
          <w:szCs w:val="24"/>
          <w:lang w:val="en-US" w:eastAsia="uk-UA"/>
        </w:rPr>
      </w:pPr>
      <w:r w:rsidRPr="0000667A">
        <w:rPr>
          <w:sz w:val="24"/>
          <w:szCs w:val="24"/>
          <w:lang w:eastAsia="uk-UA"/>
        </w:rPr>
        <w:t>c. Cooling</w:t>
      </w:r>
    </w:p>
    <w:p w:rsidR="0000667A" w:rsidRPr="0000667A" w:rsidRDefault="0000667A" w:rsidP="006B113E">
      <w:pPr>
        <w:widowControl/>
        <w:autoSpaceDE/>
        <w:autoSpaceDN/>
        <w:spacing w:before="100" w:beforeAutospacing="1" w:after="100" w:afterAutospacing="1"/>
        <w:ind w:firstLine="567"/>
        <w:contextualSpacing/>
        <w:jc w:val="both"/>
        <w:rPr>
          <w:sz w:val="24"/>
          <w:szCs w:val="24"/>
          <w:lang w:val="en-US" w:eastAsia="uk-UA"/>
        </w:rPr>
      </w:pPr>
    </w:p>
    <w:p w:rsidR="0000667A" w:rsidRPr="0000667A" w:rsidRDefault="0000667A" w:rsidP="006B113E">
      <w:pPr>
        <w:widowControl/>
        <w:numPr>
          <w:ilvl w:val="0"/>
          <w:numId w:val="214"/>
        </w:numPr>
        <w:autoSpaceDE/>
        <w:autoSpaceDN/>
        <w:spacing w:before="100" w:beforeAutospacing="1" w:after="100" w:afterAutospacing="1"/>
        <w:ind w:left="0" w:firstLine="567"/>
        <w:contextualSpacing/>
        <w:jc w:val="both"/>
        <w:rPr>
          <w:sz w:val="24"/>
          <w:szCs w:val="24"/>
          <w:lang w:eastAsia="uk-UA"/>
        </w:rPr>
      </w:pPr>
      <w:r w:rsidRPr="0000667A">
        <w:rPr>
          <w:sz w:val="24"/>
          <w:szCs w:val="24"/>
          <w:lang w:eastAsia="uk-UA"/>
        </w:rPr>
        <w:t>How are metamorphic rocks formed?</w:t>
      </w:r>
    </w:p>
    <w:p w:rsidR="0000667A" w:rsidRPr="0000667A" w:rsidRDefault="0000667A" w:rsidP="006B113E">
      <w:pPr>
        <w:widowControl/>
        <w:autoSpaceDE/>
        <w:autoSpaceDN/>
        <w:spacing w:before="100" w:beforeAutospacing="1" w:after="100" w:afterAutospacing="1"/>
        <w:ind w:firstLine="567"/>
        <w:contextualSpacing/>
        <w:jc w:val="both"/>
        <w:rPr>
          <w:sz w:val="24"/>
          <w:szCs w:val="24"/>
          <w:lang w:val="en-US" w:eastAsia="uk-UA"/>
        </w:rPr>
      </w:pPr>
      <w:r w:rsidRPr="0000667A">
        <w:rPr>
          <w:sz w:val="24"/>
          <w:szCs w:val="24"/>
          <w:lang w:eastAsia="uk-UA"/>
        </w:rPr>
        <w:t>a. By the cooling of magma.</w:t>
      </w:r>
    </w:p>
    <w:p w:rsidR="0000667A" w:rsidRPr="0000667A" w:rsidRDefault="0000667A" w:rsidP="006B113E">
      <w:pPr>
        <w:widowControl/>
        <w:autoSpaceDE/>
        <w:autoSpaceDN/>
        <w:spacing w:before="100" w:beforeAutospacing="1" w:after="100" w:afterAutospacing="1"/>
        <w:ind w:firstLine="567"/>
        <w:contextualSpacing/>
        <w:jc w:val="both"/>
        <w:rPr>
          <w:sz w:val="24"/>
          <w:szCs w:val="24"/>
          <w:lang w:val="en-US" w:eastAsia="uk-UA"/>
        </w:rPr>
      </w:pPr>
      <w:r w:rsidRPr="0000667A">
        <w:rPr>
          <w:sz w:val="24"/>
          <w:szCs w:val="24"/>
          <w:lang w:eastAsia="uk-UA"/>
        </w:rPr>
        <w:t>b. By weathering and erosion.</w:t>
      </w:r>
    </w:p>
    <w:p w:rsidR="0000667A" w:rsidRPr="0000667A" w:rsidRDefault="0000667A" w:rsidP="006B113E">
      <w:pPr>
        <w:widowControl/>
        <w:autoSpaceDE/>
        <w:autoSpaceDN/>
        <w:spacing w:before="100" w:beforeAutospacing="1" w:after="100" w:afterAutospacing="1"/>
        <w:ind w:firstLine="567"/>
        <w:contextualSpacing/>
        <w:jc w:val="both"/>
        <w:rPr>
          <w:sz w:val="24"/>
          <w:szCs w:val="24"/>
          <w:lang w:val="en-US" w:eastAsia="uk-UA"/>
        </w:rPr>
      </w:pPr>
      <w:r w:rsidRPr="0000667A">
        <w:rPr>
          <w:sz w:val="24"/>
          <w:szCs w:val="24"/>
          <w:lang w:eastAsia="uk-UA"/>
        </w:rPr>
        <w:t>c. By heat and pressure on existing rocks.</w:t>
      </w:r>
    </w:p>
    <w:p w:rsidR="0000667A" w:rsidRPr="0000667A" w:rsidRDefault="0000667A" w:rsidP="006B113E">
      <w:pPr>
        <w:widowControl/>
        <w:autoSpaceDE/>
        <w:autoSpaceDN/>
        <w:spacing w:before="100" w:beforeAutospacing="1" w:after="100" w:afterAutospacing="1"/>
        <w:ind w:firstLine="567"/>
        <w:contextualSpacing/>
        <w:jc w:val="both"/>
        <w:rPr>
          <w:sz w:val="24"/>
          <w:szCs w:val="24"/>
          <w:lang w:val="en-US" w:eastAsia="uk-UA"/>
        </w:rPr>
      </w:pPr>
    </w:p>
    <w:p w:rsidR="0000667A" w:rsidRPr="0000667A" w:rsidRDefault="0000667A" w:rsidP="006B113E">
      <w:pPr>
        <w:widowControl/>
        <w:numPr>
          <w:ilvl w:val="0"/>
          <w:numId w:val="214"/>
        </w:numPr>
        <w:autoSpaceDE/>
        <w:autoSpaceDN/>
        <w:spacing w:before="100" w:beforeAutospacing="1" w:after="100" w:afterAutospacing="1"/>
        <w:ind w:left="0" w:firstLine="567"/>
        <w:contextualSpacing/>
        <w:jc w:val="both"/>
        <w:rPr>
          <w:sz w:val="24"/>
          <w:szCs w:val="24"/>
          <w:lang w:eastAsia="uk-UA"/>
        </w:rPr>
      </w:pPr>
      <w:r w:rsidRPr="0000667A">
        <w:rPr>
          <w:sz w:val="24"/>
          <w:szCs w:val="24"/>
          <w:lang w:eastAsia="uk-UA"/>
        </w:rPr>
        <w:t>Which process is necessary to transform rock into magma?</w:t>
      </w:r>
    </w:p>
    <w:p w:rsidR="0000667A" w:rsidRPr="0000667A" w:rsidRDefault="0000667A" w:rsidP="006B113E">
      <w:pPr>
        <w:widowControl/>
        <w:autoSpaceDE/>
        <w:autoSpaceDN/>
        <w:spacing w:before="100" w:beforeAutospacing="1" w:after="100" w:afterAutospacing="1"/>
        <w:ind w:firstLine="567"/>
        <w:contextualSpacing/>
        <w:jc w:val="both"/>
        <w:rPr>
          <w:sz w:val="24"/>
          <w:szCs w:val="24"/>
          <w:lang w:eastAsia="uk-UA"/>
        </w:rPr>
      </w:pPr>
      <w:r w:rsidRPr="0000667A">
        <w:rPr>
          <w:sz w:val="24"/>
          <w:szCs w:val="24"/>
          <w:lang w:eastAsia="uk-UA"/>
        </w:rPr>
        <w:t xml:space="preserve">a. Cooling </w:t>
      </w:r>
    </w:p>
    <w:p w:rsidR="0000667A" w:rsidRPr="0000667A" w:rsidRDefault="0000667A" w:rsidP="006B113E">
      <w:pPr>
        <w:widowControl/>
        <w:autoSpaceDE/>
        <w:autoSpaceDN/>
        <w:spacing w:before="100" w:beforeAutospacing="1" w:after="100" w:afterAutospacing="1"/>
        <w:ind w:firstLine="567"/>
        <w:contextualSpacing/>
        <w:jc w:val="both"/>
        <w:rPr>
          <w:sz w:val="24"/>
          <w:szCs w:val="24"/>
          <w:lang w:eastAsia="uk-UA"/>
        </w:rPr>
      </w:pPr>
      <w:r w:rsidRPr="0000667A">
        <w:rPr>
          <w:sz w:val="24"/>
          <w:szCs w:val="24"/>
          <w:lang w:eastAsia="uk-UA"/>
        </w:rPr>
        <w:t xml:space="preserve">b. Melting </w:t>
      </w:r>
    </w:p>
    <w:p w:rsidR="0000667A" w:rsidRPr="0000667A" w:rsidRDefault="0000667A" w:rsidP="006B113E">
      <w:pPr>
        <w:widowControl/>
        <w:autoSpaceDE/>
        <w:autoSpaceDN/>
        <w:spacing w:before="100" w:beforeAutospacing="1" w:after="100" w:afterAutospacing="1"/>
        <w:ind w:firstLine="567"/>
        <w:jc w:val="both"/>
        <w:rPr>
          <w:sz w:val="24"/>
          <w:szCs w:val="24"/>
          <w:lang w:eastAsia="uk-UA"/>
        </w:rPr>
      </w:pPr>
      <w:r w:rsidRPr="0000667A">
        <w:rPr>
          <w:sz w:val="24"/>
          <w:szCs w:val="24"/>
          <w:lang w:eastAsia="uk-UA"/>
        </w:rPr>
        <w:t>c. Deposition</w:t>
      </w:r>
    </w:p>
    <w:p w:rsidR="0000667A" w:rsidRDefault="0000667A" w:rsidP="006B113E">
      <w:pPr>
        <w:widowControl/>
        <w:autoSpaceDE/>
        <w:autoSpaceDN/>
        <w:spacing w:before="100" w:beforeAutospacing="1" w:after="100" w:afterAutospacing="1"/>
        <w:ind w:firstLine="567"/>
        <w:contextualSpacing/>
        <w:jc w:val="both"/>
        <w:rPr>
          <w:rFonts w:eastAsia="Calibri"/>
          <w:b/>
          <w:i/>
          <w:sz w:val="24"/>
          <w:szCs w:val="24"/>
        </w:rPr>
      </w:pPr>
      <w:r w:rsidRPr="0000667A">
        <w:rPr>
          <w:rFonts w:eastAsia="Calibri"/>
          <w:b/>
          <w:i/>
          <w:sz w:val="24"/>
          <w:szCs w:val="24"/>
          <w:lang w:val="en-US"/>
        </w:rPr>
        <w:t xml:space="preserve">IV. </w:t>
      </w:r>
      <w:r w:rsidRPr="0000667A">
        <w:rPr>
          <w:rFonts w:eastAsia="Calibri"/>
          <w:b/>
          <w:i/>
          <w:sz w:val="24"/>
          <w:szCs w:val="24"/>
        </w:rPr>
        <w:t>Determine if the statements are true or false.</w:t>
      </w:r>
    </w:p>
    <w:p w:rsidR="00822F14" w:rsidRPr="0000667A" w:rsidRDefault="00822F14" w:rsidP="006B113E">
      <w:pPr>
        <w:widowControl/>
        <w:autoSpaceDE/>
        <w:autoSpaceDN/>
        <w:spacing w:before="100" w:beforeAutospacing="1" w:after="100" w:afterAutospacing="1"/>
        <w:ind w:firstLine="567"/>
        <w:contextualSpacing/>
        <w:jc w:val="both"/>
        <w:rPr>
          <w:sz w:val="24"/>
          <w:szCs w:val="24"/>
          <w:lang w:eastAsia="uk-UA"/>
        </w:rPr>
      </w:pPr>
    </w:p>
    <w:p w:rsidR="0000667A" w:rsidRPr="0000667A" w:rsidRDefault="0000667A" w:rsidP="006B113E">
      <w:pPr>
        <w:widowControl/>
        <w:numPr>
          <w:ilvl w:val="0"/>
          <w:numId w:val="215"/>
        </w:numPr>
        <w:autoSpaceDE/>
        <w:autoSpaceDN/>
        <w:spacing w:before="100" w:beforeAutospacing="1" w:after="100" w:afterAutospacing="1"/>
        <w:ind w:left="0" w:firstLine="567"/>
        <w:contextualSpacing/>
        <w:jc w:val="both"/>
        <w:rPr>
          <w:sz w:val="24"/>
          <w:szCs w:val="24"/>
          <w:lang w:eastAsia="uk-UA"/>
        </w:rPr>
      </w:pPr>
      <w:r w:rsidRPr="0000667A">
        <w:rPr>
          <w:sz w:val="24"/>
          <w:szCs w:val="24"/>
          <w:lang w:eastAsia="uk-UA"/>
        </w:rPr>
        <w:lastRenderedPageBreak/>
        <w:t>Erosion is the process of rocks being broken down by wind, water, or biological activity. (True/False)</w:t>
      </w:r>
    </w:p>
    <w:p w:rsidR="0000667A" w:rsidRPr="0000667A" w:rsidRDefault="0000667A" w:rsidP="006B113E">
      <w:pPr>
        <w:widowControl/>
        <w:numPr>
          <w:ilvl w:val="0"/>
          <w:numId w:val="215"/>
        </w:numPr>
        <w:autoSpaceDE/>
        <w:autoSpaceDN/>
        <w:spacing w:before="100" w:beforeAutospacing="1" w:after="100" w:afterAutospacing="1"/>
        <w:ind w:left="0" w:firstLine="567"/>
        <w:jc w:val="both"/>
        <w:rPr>
          <w:sz w:val="24"/>
          <w:szCs w:val="24"/>
          <w:lang w:eastAsia="uk-UA"/>
        </w:rPr>
      </w:pPr>
      <w:r w:rsidRPr="0000667A">
        <w:rPr>
          <w:sz w:val="24"/>
          <w:szCs w:val="24"/>
          <w:lang w:eastAsia="uk-UA"/>
        </w:rPr>
        <w:t>Deposition occurs when particles are transported to a new location. (True/False)</w:t>
      </w:r>
    </w:p>
    <w:p w:rsidR="0000667A" w:rsidRPr="0000667A" w:rsidRDefault="0000667A" w:rsidP="006B113E">
      <w:pPr>
        <w:widowControl/>
        <w:numPr>
          <w:ilvl w:val="0"/>
          <w:numId w:val="215"/>
        </w:numPr>
        <w:autoSpaceDE/>
        <w:autoSpaceDN/>
        <w:spacing w:before="100" w:beforeAutospacing="1" w:after="100" w:afterAutospacing="1"/>
        <w:ind w:left="0" w:firstLine="567"/>
        <w:jc w:val="both"/>
        <w:rPr>
          <w:sz w:val="24"/>
          <w:szCs w:val="24"/>
          <w:lang w:eastAsia="uk-UA"/>
        </w:rPr>
      </w:pPr>
      <w:r w:rsidRPr="0000667A">
        <w:rPr>
          <w:sz w:val="24"/>
          <w:szCs w:val="24"/>
          <w:lang w:eastAsia="uk-UA"/>
        </w:rPr>
        <w:t>Metamorphic rocks are formed by the cooling of magma. (True/False)</w:t>
      </w:r>
    </w:p>
    <w:p w:rsidR="0000667A" w:rsidRPr="0000667A" w:rsidRDefault="0000667A" w:rsidP="006B113E">
      <w:pPr>
        <w:widowControl/>
        <w:numPr>
          <w:ilvl w:val="0"/>
          <w:numId w:val="215"/>
        </w:numPr>
        <w:autoSpaceDE/>
        <w:autoSpaceDN/>
        <w:spacing w:before="100" w:beforeAutospacing="1" w:after="100" w:afterAutospacing="1"/>
        <w:ind w:left="0" w:firstLine="567"/>
        <w:jc w:val="both"/>
        <w:rPr>
          <w:sz w:val="24"/>
          <w:szCs w:val="24"/>
          <w:lang w:eastAsia="uk-UA"/>
        </w:rPr>
      </w:pPr>
      <w:r w:rsidRPr="0000667A">
        <w:rPr>
          <w:sz w:val="24"/>
          <w:szCs w:val="24"/>
          <w:lang w:eastAsia="uk-UA"/>
        </w:rPr>
        <w:t>Cementation is the process that binds sediments into solid rock. (True/False)</w:t>
      </w:r>
    </w:p>
    <w:p w:rsidR="0000667A" w:rsidRPr="0000667A" w:rsidRDefault="0000667A" w:rsidP="006B113E">
      <w:pPr>
        <w:widowControl/>
        <w:numPr>
          <w:ilvl w:val="0"/>
          <w:numId w:val="215"/>
        </w:numPr>
        <w:autoSpaceDE/>
        <w:autoSpaceDN/>
        <w:spacing w:before="100" w:beforeAutospacing="1" w:after="100" w:afterAutospacing="1"/>
        <w:ind w:left="0" w:firstLine="567"/>
        <w:jc w:val="both"/>
        <w:rPr>
          <w:sz w:val="24"/>
          <w:szCs w:val="24"/>
          <w:lang w:eastAsia="uk-UA"/>
        </w:rPr>
      </w:pPr>
      <w:r w:rsidRPr="0000667A">
        <w:rPr>
          <w:sz w:val="24"/>
          <w:szCs w:val="24"/>
          <w:lang w:eastAsia="uk-UA"/>
        </w:rPr>
        <w:t>Compaction is the melting of rocks to form magma. (True/False)</w:t>
      </w:r>
    </w:p>
    <w:p w:rsidR="0000667A" w:rsidRDefault="0000667A" w:rsidP="006B113E">
      <w:pPr>
        <w:widowControl/>
        <w:autoSpaceDE/>
        <w:autoSpaceDN/>
        <w:spacing w:before="100" w:beforeAutospacing="1" w:after="100" w:afterAutospacing="1"/>
        <w:ind w:firstLine="567"/>
        <w:contextualSpacing/>
        <w:jc w:val="both"/>
        <w:rPr>
          <w:b/>
          <w:i/>
          <w:sz w:val="24"/>
          <w:szCs w:val="24"/>
          <w:lang w:eastAsia="uk-UA"/>
        </w:rPr>
      </w:pPr>
      <w:r w:rsidRPr="0000667A">
        <w:rPr>
          <w:b/>
          <w:i/>
          <w:sz w:val="24"/>
          <w:szCs w:val="24"/>
          <w:lang w:val="en-US" w:eastAsia="uk-UA"/>
        </w:rPr>
        <w:t xml:space="preserve">V. </w:t>
      </w:r>
      <w:r w:rsidRPr="0000667A">
        <w:rPr>
          <w:b/>
          <w:i/>
          <w:sz w:val="24"/>
          <w:szCs w:val="24"/>
          <w:lang w:eastAsia="uk-UA"/>
        </w:rPr>
        <w:t>Answer the following questions in one or two sentences.</w:t>
      </w:r>
    </w:p>
    <w:p w:rsidR="00822F14" w:rsidRPr="0000667A" w:rsidRDefault="00822F14" w:rsidP="006B113E">
      <w:pPr>
        <w:widowControl/>
        <w:autoSpaceDE/>
        <w:autoSpaceDN/>
        <w:spacing w:before="100" w:beforeAutospacing="1" w:after="100" w:afterAutospacing="1"/>
        <w:ind w:firstLine="567"/>
        <w:contextualSpacing/>
        <w:jc w:val="both"/>
        <w:rPr>
          <w:b/>
          <w:i/>
          <w:sz w:val="24"/>
          <w:szCs w:val="24"/>
          <w:lang w:eastAsia="uk-UA"/>
        </w:rPr>
      </w:pPr>
    </w:p>
    <w:p w:rsidR="0000667A" w:rsidRPr="0000667A" w:rsidRDefault="0000667A" w:rsidP="006B113E">
      <w:pPr>
        <w:widowControl/>
        <w:numPr>
          <w:ilvl w:val="0"/>
          <w:numId w:val="216"/>
        </w:numPr>
        <w:autoSpaceDE/>
        <w:autoSpaceDN/>
        <w:spacing w:before="100" w:beforeAutospacing="1" w:after="100" w:afterAutospacing="1"/>
        <w:ind w:left="0" w:firstLine="567"/>
        <w:jc w:val="both"/>
        <w:rPr>
          <w:sz w:val="24"/>
          <w:szCs w:val="24"/>
          <w:lang w:eastAsia="uk-UA"/>
        </w:rPr>
      </w:pPr>
      <w:r w:rsidRPr="0000667A">
        <w:rPr>
          <w:sz w:val="24"/>
          <w:szCs w:val="24"/>
          <w:lang w:eastAsia="uk-UA"/>
        </w:rPr>
        <w:t>What is the process of weathering, and what causes it?</w:t>
      </w:r>
    </w:p>
    <w:p w:rsidR="0000667A" w:rsidRPr="0000667A" w:rsidRDefault="0000667A" w:rsidP="006B113E">
      <w:pPr>
        <w:widowControl/>
        <w:numPr>
          <w:ilvl w:val="0"/>
          <w:numId w:val="216"/>
        </w:numPr>
        <w:autoSpaceDE/>
        <w:autoSpaceDN/>
        <w:spacing w:before="100" w:beforeAutospacing="1" w:after="100" w:afterAutospacing="1"/>
        <w:ind w:left="0" w:firstLine="567"/>
        <w:jc w:val="both"/>
        <w:rPr>
          <w:sz w:val="24"/>
          <w:szCs w:val="24"/>
          <w:lang w:eastAsia="uk-UA"/>
        </w:rPr>
      </w:pPr>
      <w:r w:rsidRPr="0000667A">
        <w:rPr>
          <w:sz w:val="24"/>
          <w:szCs w:val="24"/>
          <w:lang w:eastAsia="uk-UA"/>
        </w:rPr>
        <w:t>How does erosion differ from weathering?</w:t>
      </w:r>
    </w:p>
    <w:p w:rsidR="0000667A" w:rsidRPr="0000667A" w:rsidRDefault="0000667A" w:rsidP="006B113E">
      <w:pPr>
        <w:widowControl/>
        <w:numPr>
          <w:ilvl w:val="0"/>
          <w:numId w:val="216"/>
        </w:numPr>
        <w:autoSpaceDE/>
        <w:autoSpaceDN/>
        <w:spacing w:before="100" w:beforeAutospacing="1" w:after="100" w:afterAutospacing="1"/>
        <w:ind w:left="0" w:firstLine="567"/>
        <w:jc w:val="both"/>
        <w:rPr>
          <w:sz w:val="24"/>
          <w:szCs w:val="24"/>
          <w:lang w:eastAsia="uk-UA"/>
        </w:rPr>
      </w:pPr>
      <w:r w:rsidRPr="0000667A">
        <w:rPr>
          <w:sz w:val="24"/>
          <w:szCs w:val="24"/>
          <w:lang w:eastAsia="uk-UA"/>
        </w:rPr>
        <w:t>Explain the process of deposition.</w:t>
      </w:r>
    </w:p>
    <w:p w:rsidR="0000667A" w:rsidRPr="0000667A" w:rsidRDefault="0000667A" w:rsidP="006B113E">
      <w:pPr>
        <w:widowControl/>
        <w:numPr>
          <w:ilvl w:val="0"/>
          <w:numId w:val="216"/>
        </w:numPr>
        <w:autoSpaceDE/>
        <w:autoSpaceDN/>
        <w:spacing w:before="100" w:beforeAutospacing="1" w:after="100" w:afterAutospacing="1"/>
        <w:ind w:left="0" w:firstLine="567"/>
        <w:jc w:val="both"/>
        <w:rPr>
          <w:sz w:val="24"/>
          <w:szCs w:val="24"/>
          <w:lang w:eastAsia="uk-UA"/>
        </w:rPr>
      </w:pPr>
      <w:r w:rsidRPr="0000667A">
        <w:rPr>
          <w:sz w:val="24"/>
          <w:szCs w:val="24"/>
          <w:lang w:eastAsia="uk-UA"/>
        </w:rPr>
        <w:t>Describe how compaction and cementation contribute to the formation of sedimentary rock.</w:t>
      </w:r>
    </w:p>
    <w:p w:rsidR="0000667A" w:rsidRPr="0000667A" w:rsidRDefault="0000667A" w:rsidP="006B113E">
      <w:pPr>
        <w:widowControl/>
        <w:numPr>
          <w:ilvl w:val="0"/>
          <w:numId w:val="216"/>
        </w:numPr>
        <w:autoSpaceDE/>
        <w:autoSpaceDN/>
        <w:spacing w:before="100" w:beforeAutospacing="1" w:after="100" w:afterAutospacing="1"/>
        <w:ind w:left="0" w:firstLine="567"/>
        <w:jc w:val="both"/>
        <w:rPr>
          <w:sz w:val="24"/>
          <w:szCs w:val="24"/>
          <w:lang w:eastAsia="uk-UA"/>
        </w:rPr>
      </w:pPr>
      <w:r w:rsidRPr="0000667A">
        <w:rPr>
          <w:sz w:val="24"/>
          <w:szCs w:val="24"/>
          <w:lang w:eastAsia="uk-UA"/>
        </w:rPr>
        <w:t>What conditions are necessary for the formation of metamorphic rock?</w:t>
      </w:r>
    </w:p>
    <w:p w:rsidR="0000667A" w:rsidRPr="0000667A" w:rsidRDefault="0000667A" w:rsidP="006B113E">
      <w:pPr>
        <w:widowControl/>
        <w:numPr>
          <w:ilvl w:val="0"/>
          <w:numId w:val="216"/>
        </w:numPr>
        <w:autoSpaceDE/>
        <w:autoSpaceDN/>
        <w:spacing w:before="100" w:beforeAutospacing="1" w:after="100" w:afterAutospacing="1"/>
        <w:ind w:left="0" w:firstLine="567"/>
        <w:jc w:val="both"/>
        <w:rPr>
          <w:sz w:val="24"/>
          <w:szCs w:val="24"/>
          <w:lang w:eastAsia="uk-UA"/>
        </w:rPr>
      </w:pPr>
      <w:r w:rsidRPr="0000667A">
        <w:rPr>
          <w:sz w:val="24"/>
          <w:szCs w:val="24"/>
          <w:lang w:eastAsia="uk-UA"/>
        </w:rPr>
        <w:t>How is magma formed from existing rock?</w:t>
      </w:r>
    </w:p>
    <w:p w:rsidR="0000667A" w:rsidRPr="0000667A" w:rsidRDefault="0000667A" w:rsidP="006B113E">
      <w:pPr>
        <w:widowControl/>
        <w:numPr>
          <w:ilvl w:val="0"/>
          <w:numId w:val="216"/>
        </w:numPr>
        <w:autoSpaceDE/>
        <w:autoSpaceDN/>
        <w:spacing w:before="100" w:beforeAutospacing="1" w:after="100" w:afterAutospacing="1"/>
        <w:ind w:left="0" w:firstLine="567"/>
        <w:jc w:val="both"/>
        <w:rPr>
          <w:sz w:val="24"/>
          <w:szCs w:val="24"/>
          <w:lang w:eastAsia="uk-UA"/>
        </w:rPr>
      </w:pPr>
      <w:r w:rsidRPr="0000667A">
        <w:rPr>
          <w:sz w:val="24"/>
          <w:szCs w:val="24"/>
          <w:lang w:eastAsia="uk-UA"/>
        </w:rPr>
        <w:t>What happens when magma cools?</w:t>
      </w:r>
    </w:p>
    <w:p w:rsidR="00EC3ED8" w:rsidRPr="00A80E61" w:rsidRDefault="00EC3ED8" w:rsidP="00EF2160">
      <w:pPr>
        <w:widowControl/>
        <w:autoSpaceDE/>
        <w:autoSpaceDN/>
        <w:spacing w:after="160"/>
        <w:contextualSpacing/>
        <w:jc w:val="both"/>
        <w:rPr>
          <w:rFonts w:eastAsia="Calibri"/>
          <w:sz w:val="24"/>
          <w:szCs w:val="24"/>
          <w:lang w:val="en-US"/>
        </w:rPr>
      </w:pPr>
    </w:p>
    <w:p w:rsidR="00EC3ED8" w:rsidRPr="00EF2160" w:rsidRDefault="00EC3ED8" w:rsidP="006B113E">
      <w:pPr>
        <w:widowControl/>
        <w:autoSpaceDE/>
        <w:autoSpaceDN/>
        <w:spacing w:after="160"/>
        <w:contextualSpacing/>
        <w:jc w:val="center"/>
        <w:rPr>
          <w:rFonts w:eastAsia="Calibri"/>
          <w:b/>
          <w:sz w:val="24"/>
          <w:szCs w:val="24"/>
          <w:lang w:val="en-US"/>
        </w:rPr>
      </w:pPr>
      <w:r w:rsidRPr="00EC3ED8">
        <w:rPr>
          <w:rFonts w:eastAsia="Calibri"/>
          <w:b/>
          <w:sz w:val="24"/>
          <w:szCs w:val="24"/>
        </w:rPr>
        <w:t>TYPES OF ROCK</w:t>
      </w:r>
      <w:r w:rsidR="006B113E">
        <w:rPr>
          <w:rFonts w:eastAsia="Calibri"/>
          <w:b/>
          <w:sz w:val="24"/>
          <w:szCs w:val="24"/>
          <w:lang w:val="en-US"/>
        </w:rPr>
        <w:t xml:space="preserve"> </w:t>
      </w:r>
      <w:r w:rsidRPr="00EC3ED8">
        <w:rPr>
          <w:rFonts w:eastAsia="Calibri"/>
          <w:b/>
          <w:sz w:val="24"/>
          <w:szCs w:val="24"/>
        </w:rPr>
        <w:t>METAMORPHISM</w:t>
      </w:r>
    </w:p>
    <w:p w:rsidR="00EC3ED8" w:rsidRPr="00EC3ED8" w:rsidRDefault="00EC3ED8" w:rsidP="006B113E">
      <w:pPr>
        <w:widowControl/>
        <w:autoSpaceDE/>
        <w:autoSpaceDN/>
        <w:ind w:firstLine="567"/>
        <w:contextualSpacing/>
        <w:jc w:val="both"/>
        <w:rPr>
          <w:rFonts w:eastAsia="Calibri"/>
          <w:b/>
          <w:sz w:val="24"/>
          <w:szCs w:val="24"/>
        </w:rPr>
      </w:pPr>
      <w:r w:rsidRPr="00EC3ED8">
        <w:rPr>
          <w:rFonts w:eastAsia="Calibri"/>
          <w:b/>
          <w:sz w:val="24"/>
          <w:szCs w:val="24"/>
        </w:rPr>
        <w:t>Some kinds of metamorphism:</w:t>
      </w:r>
    </w:p>
    <w:p w:rsidR="00EC3ED8" w:rsidRPr="00EC3ED8" w:rsidRDefault="00EC3ED8" w:rsidP="006B113E">
      <w:pPr>
        <w:widowControl/>
        <w:autoSpaceDE/>
        <w:autoSpaceDN/>
        <w:ind w:firstLine="567"/>
        <w:contextualSpacing/>
        <w:jc w:val="both"/>
        <w:rPr>
          <w:rFonts w:eastAsia="Calibri"/>
          <w:i/>
          <w:sz w:val="24"/>
          <w:szCs w:val="24"/>
        </w:rPr>
      </w:pPr>
      <w:r w:rsidRPr="00EC3ED8">
        <w:rPr>
          <w:rFonts w:eastAsia="Calibri"/>
          <w:i/>
          <w:sz w:val="24"/>
          <w:szCs w:val="24"/>
        </w:rPr>
        <w:t>Burial</w:t>
      </w:r>
    </w:p>
    <w:p w:rsidR="00EC3ED8" w:rsidRPr="00EC3ED8" w:rsidRDefault="00EC3ED8" w:rsidP="006B113E">
      <w:pPr>
        <w:widowControl/>
        <w:autoSpaceDE/>
        <w:autoSpaceDN/>
        <w:ind w:firstLine="567"/>
        <w:contextualSpacing/>
        <w:jc w:val="both"/>
        <w:rPr>
          <w:rFonts w:eastAsia="Calibri"/>
          <w:sz w:val="24"/>
          <w:szCs w:val="24"/>
        </w:rPr>
      </w:pPr>
      <w:r w:rsidRPr="00EC3ED8">
        <w:rPr>
          <w:rFonts w:eastAsia="Calibri"/>
          <w:sz w:val="24"/>
          <w:szCs w:val="24"/>
        </w:rPr>
        <w:t>Bury rocks deeply enough and they will warm up and change. This form of metamorphism is found anywhere where sediments and rocks are buried deeply, and should strike you as being pretty similar to diagenesis, which we discussed last time. The line between diagenesis and burial metamorphism is fuzzy.</w:t>
      </w:r>
    </w:p>
    <w:p w:rsidR="00EC3ED8" w:rsidRPr="00EC3ED8" w:rsidRDefault="00EC3ED8" w:rsidP="006B113E">
      <w:pPr>
        <w:widowControl/>
        <w:autoSpaceDE/>
        <w:autoSpaceDN/>
        <w:spacing w:after="160"/>
        <w:ind w:firstLine="567"/>
        <w:contextualSpacing/>
        <w:jc w:val="both"/>
        <w:rPr>
          <w:rFonts w:eastAsia="Calibri"/>
          <w:i/>
          <w:sz w:val="24"/>
          <w:szCs w:val="24"/>
        </w:rPr>
      </w:pPr>
      <w:r w:rsidRPr="00EC3ED8">
        <w:rPr>
          <w:rFonts w:eastAsia="Calibri"/>
          <w:i/>
          <w:sz w:val="24"/>
          <w:szCs w:val="24"/>
        </w:rPr>
        <w:t>Regional</w:t>
      </w:r>
    </w:p>
    <w:p w:rsidR="00EC3ED8" w:rsidRPr="00EC3ED8" w:rsidRDefault="00EC3ED8" w:rsidP="006B113E">
      <w:pPr>
        <w:widowControl/>
        <w:autoSpaceDE/>
        <w:autoSpaceDN/>
        <w:ind w:firstLine="567"/>
        <w:contextualSpacing/>
        <w:jc w:val="both"/>
        <w:rPr>
          <w:rFonts w:eastAsia="Calibri"/>
          <w:sz w:val="24"/>
          <w:szCs w:val="24"/>
        </w:rPr>
      </w:pPr>
      <w:r w:rsidRPr="00EC3ED8">
        <w:rPr>
          <w:rFonts w:eastAsia="Calibri"/>
          <w:sz w:val="24"/>
          <w:szCs w:val="24"/>
        </w:rPr>
        <w:t>Caused by widespread moderate-to-high temperatures and pressures, as opposed to localized changes along faults or near magmatic intrusions. You find this type of metamorphism in mountain building regions and near subduction zone volcanism.</w:t>
      </w:r>
    </w:p>
    <w:p w:rsidR="00EC3ED8" w:rsidRPr="00EC3ED8" w:rsidRDefault="00EC3ED8" w:rsidP="006B113E">
      <w:pPr>
        <w:widowControl/>
        <w:autoSpaceDE/>
        <w:autoSpaceDN/>
        <w:spacing w:after="160"/>
        <w:ind w:firstLine="567"/>
        <w:contextualSpacing/>
        <w:jc w:val="both"/>
        <w:rPr>
          <w:rFonts w:eastAsia="Calibri"/>
          <w:i/>
          <w:sz w:val="24"/>
          <w:szCs w:val="24"/>
        </w:rPr>
      </w:pPr>
      <w:r w:rsidRPr="00EC3ED8">
        <w:rPr>
          <w:rFonts w:eastAsia="Calibri"/>
          <w:i/>
          <w:sz w:val="24"/>
          <w:szCs w:val="24"/>
        </w:rPr>
        <w:t>Contact</w:t>
      </w:r>
    </w:p>
    <w:p w:rsidR="00EC3ED8" w:rsidRPr="00EC3ED8" w:rsidRDefault="00EC3ED8" w:rsidP="006B113E">
      <w:pPr>
        <w:widowControl/>
        <w:autoSpaceDE/>
        <w:autoSpaceDN/>
        <w:ind w:firstLine="567"/>
        <w:contextualSpacing/>
        <w:jc w:val="both"/>
        <w:rPr>
          <w:rFonts w:eastAsia="Calibri"/>
          <w:sz w:val="24"/>
          <w:szCs w:val="24"/>
        </w:rPr>
      </w:pPr>
      <w:r w:rsidRPr="00EC3ED8">
        <w:rPr>
          <w:rFonts w:eastAsia="Calibri"/>
          <w:sz w:val="24"/>
          <w:szCs w:val="24"/>
        </w:rPr>
        <w:t>Caused by high temperatures near magmatic intrusions. Found in volcanic regions (subduction zones, hot spots) and mountain building zones.</w:t>
      </w:r>
    </w:p>
    <w:p w:rsidR="00EC3ED8" w:rsidRPr="00EC3ED8" w:rsidRDefault="00EC3ED8" w:rsidP="006B113E">
      <w:pPr>
        <w:widowControl/>
        <w:autoSpaceDE/>
        <w:autoSpaceDN/>
        <w:spacing w:after="160"/>
        <w:ind w:firstLine="567"/>
        <w:contextualSpacing/>
        <w:jc w:val="both"/>
        <w:rPr>
          <w:rFonts w:eastAsia="Calibri"/>
          <w:i/>
          <w:sz w:val="24"/>
          <w:szCs w:val="24"/>
        </w:rPr>
      </w:pPr>
      <w:r w:rsidRPr="00EC3ED8">
        <w:rPr>
          <w:rFonts w:eastAsia="Calibri"/>
          <w:i/>
          <w:sz w:val="24"/>
          <w:szCs w:val="24"/>
        </w:rPr>
        <w:t>Cataclastic</w:t>
      </w:r>
    </w:p>
    <w:p w:rsidR="00EC3ED8" w:rsidRPr="00EC3ED8" w:rsidRDefault="00EC3ED8" w:rsidP="006B113E">
      <w:pPr>
        <w:widowControl/>
        <w:autoSpaceDE/>
        <w:autoSpaceDN/>
        <w:ind w:firstLine="567"/>
        <w:contextualSpacing/>
        <w:jc w:val="both"/>
        <w:rPr>
          <w:rFonts w:eastAsia="Calibri"/>
          <w:sz w:val="24"/>
          <w:szCs w:val="24"/>
          <w:lang w:val="en-US"/>
        </w:rPr>
      </w:pPr>
      <w:r w:rsidRPr="00EC3ED8">
        <w:rPr>
          <w:rFonts w:eastAsia="Calibri"/>
          <w:sz w:val="24"/>
          <w:szCs w:val="24"/>
        </w:rPr>
        <w:t>Caused by grinding along fault zones. Found along major faults (like the San Andreas Fault in California), in mountain building zones, and in deformation regions associated with subduction zones.</w:t>
      </w:r>
    </w:p>
    <w:p w:rsidR="00EC3ED8" w:rsidRPr="00EC3ED8" w:rsidRDefault="00EC3ED8" w:rsidP="006B113E">
      <w:pPr>
        <w:widowControl/>
        <w:autoSpaceDE/>
        <w:autoSpaceDN/>
        <w:spacing w:after="160"/>
        <w:ind w:firstLine="567"/>
        <w:contextualSpacing/>
        <w:jc w:val="both"/>
        <w:rPr>
          <w:rFonts w:eastAsia="Calibri"/>
          <w:i/>
          <w:sz w:val="24"/>
          <w:szCs w:val="24"/>
        </w:rPr>
      </w:pPr>
      <w:r w:rsidRPr="00EC3ED8">
        <w:rPr>
          <w:rFonts w:eastAsia="Calibri"/>
          <w:i/>
          <w:sz w:val="24"/>
          <w:szCs w:val="24"/>
        </w:rPr>
        <w:t>Hydrothermal</w:t>
      </w:r>
    </w:p>
    <w:p w:rsidR="00EC3ED8" w:rsidRPr="00EC3ED8" w:rsidRDefault="00EC3ED8" w:rsidP="006B113E">
      <w:pPr>
        <w:widowControl/>
        <w:autoSpaceDE/>
        <w:autoSpaceDN/>
        <w:ind w:firstLine="567"/>
        <w:contextualSpacing/>
        <w:jc w:val="both"/>
        <w:rPr>
          <w:rFonts w:eastAsia="Calibri"/>
          <w:sz w:val="24"/>
          <w:szCs w:val="24"/>
          <w:lang w:val="en-US"/>
        </w:rPr>
      </w:pPr>
      <w:r w:rsidRPr="00EC3ED8">
        <w:rPr>
          <w:rFonts w:eastAsia="Calibri"/>
          <w:sz w:val="24"/>
          <w:szCs w:val="24"/>
        </w:rPr>
        <w:t>Caused by hot fluids percolating through rocks. Found anywhere where hot fluids can percolate through rocks, notably along mid-ocean ridges.</w:t>
      </w:r>
      <w:r w:rsidRPr="00EC3ED8">
        <w:rPr>
          <w:rFonts w:eastAsia="Calibri"/>
          <w:sz w:val="24"/>
          <w:szCs w:val="24"/>
          <w:lang w:val="en-US"/>
        </w:rPr>
        <w:t xml:space="preserve"> </w:t>
      </w:r>
    </w:p>
    <w:p w:rsidR="00EC3ED8" w:rsidRPr="00EC3ED8" w:rsidRDefault="00EC3ED8" w:rsidP="006B113E">
      <w:pPr>
        <w:widowControl/>
        <w:autoSpaceDE/>
        <w:autoSpaceDN/>
        <w:ind w:firstLine="567"/>
        <w:contextualSpacing/>
        <w:jc w:val="both"/>
        <w:rPr>
          <w:rFonts w:eastAsia="Calibri"/>
          <w:sz w:val="24"/>
          <w:szCs w:val="24"/>
        </w:rPr>
      </w:pPr>
      <w:r w:rsidRPr="00EC3ED8">
        <w:rPr>
          <w:rFonts w:eastAsia="Calibri"/>
          <w:b/>
          <w:sz w:val="24"/>
          <w:szCs w:val="24"/>
        </w:rPr>
        <w:t>Metamorphic Rocks and Rock Textures</w:t>
      </w:r>
      <w:r w:rsidRPr="00EC3ED8">
        <w:rPr>
          <w:rFonts w:eastAsia="Calibri"/>
          <w:b/>
          <w:sz w:val="24"/>
          <w:szCs w:val="24"/>
          <w:lang w:val="en-US"/>
        </w:rPr>
        <w:t xml:space="preserve">. </w:t>
      </w:r>
      <w:r w:rsidRPr="00EC3ED8">
        <w:rPr>
          <w:rFonts w:eastAsia="Calibri"/>
          <w:sz w:val="24"/>
          <w:szCs w:val="24"/>
        </w:rPr>
        <w:t>Three major texture and rock types for metamorphic rocks that you need to know:</w:t>
      </w:r>
    </w:p>
    <w:p w:rsidR="00EC3ED8" w:rsidRPr="00EC3ED8" w:rsidRDefault="00EC3ED8" w:rsidP="006B113E">
      <w:pPr>
        <w:widowControl/>
        <w:autoSpaceDE/>
        <w:autoSpaceDN/>
        <w:spacing w:after="160"/>
        <w:ind w:firstLine="567"/>
        <w:contextualSpacing/>
        <w:jc w:val="both"/>
        <w:rPr>
          <w:rFonts w:eastAsia="Calibri"/>
          <w:i/>
          <w:sz w:val="24"/>
          <w:szCs w:val="24"/>
        </w:rPr>
      </w:pPr>
      <w:r w:rsidRPr="00EC3ED8">
        <w:rPr>
          <w:rFonts w:eastAsia="Calibri"/>
          <w:i/>
          <w:sz w:val="24"/>
          <w:szCs w:val="24"/>
        </w:rPr>
        <w:t>Foliated Rocks</w:t>
      </w:r>
    </w:p>
    <w:p w:rsidR="00EC3ED8" w:rsidRPr="00EC3ED8" w:rsidRDefault="00EC3ED8" w:rsidP="006B113E">
      <w:pPr>
        <w:widowControl/>
        <w:autoSpaceDE/>
        <w:autoSpaceDN/>
        <w:ind w:firstLine="567"/>
        <w:contextualSpacing/>
        <w:jc w:val="both"/>
        <w:rPr>
          <w:rFonts w:eastAsia="Calibri"/>
          <w:sz w:val="24"/>
          <w:szCs w:val="24"/>
        </w:rPr>
      </w:pPr>
      <w:r w:rsidRPr="00EC3ED8">
        <w:rPr>
          <w:rFonts w:eastAsia="Calibri"/>
          <w:sz w:val="24"/>
          <w:szCs w:val="24"/>
        </w:rPr>
        <w:t>Characterized by parallel planes formed through directed pressure and preferred growth orientations of certain platy minerals. Two common kinds are schist and gneiss, which have been used in a great many really bad geological puns.</w:t>
      </w:r>
    </w:p>
    <w:p w:rsidR="00EC3ED8" w:rsidRPr="00EC3ED8" w:rsidRDefault="00EC3ED8" w:rsidP="006B113E">
      <w:pPr>
        <w:widowControl/>
        <w:autoSpaceDE/>
        <w:autoSpaceDN/>
        <w:spacing w:after="160"/>
        <w:ind w:firstLine="567"/>
        <w:contextualSpacing/>
        <w:jc w:val="both"/>
        <w:rPr>
          <w:rFonts w:eastAsia="Calibri"/>
          <w:i/>
          <w:sz w:val="24"/>
          <w:szCs w:val="24"/>
        </w:rPr>
      </w:pPr>
      <w:r w:rsidRPr="00EC3ED8">
        <w:rPr>
          <w:rFonts w:eastAsia="Calibri"/>
          <w:i/>
          <w:sz w:val="24"/>
          <w:szCs w:val="24"/>
        </w:rPr>
        <w:t>Non-foliated Rocks</w:t>
      </w:r>
    </w:p>
    <w:p w:rsidR="00EC3ED8" w:rsidRPr="00EC3ED8" w:rsidRDefault="00EC3ED8" w:rsidP="006B113E">
      <w:pPr>
        <w:widowControl/>
        <w:autoSpaceDE/>
        <w:autoSpaceDN/>
        <w:ind w:firstLine="567"/>
        <w:contextualSpacing/>
        <w:jc w:val="both"/>
        <w:rPr>
          <w:rFonts w:eastAsia="Calibri"/>
          <w:sz w:val="24"/>
          <w:szCs w:val="24"/>
        </w:rPr>
      </w:pPr>
      <w:r w:rsidRPr="00EC3ED8">
        <w:rPr>
          <w:rFonts w:eastAsia="Calibri"/>
          <w:sz w:val="24"/>
          <w:szCs w:val="24"/>
        </w:rPr>
        <w:t>Don't have those planes, usually because they are made of mineral grains which are cubic or spherical, and therefore have no preferred orientation. Two common examples are marble and amphibolites.</w:t>
      </w:r>
    </w:p>
    <w:p w:rsidR="00EC3ED8" w:rsidRPr="00EC3ED8" w:rsidRDefault="00EC3ED8" w:rsidP="006B113E">
      <w:pPr>
        <w:widowControl/>
        <w:autoSpaceDE/>
        <w:autoSpaceDN/>
        <w:spacing w:after="160"/>
        <w:ind w:firstLine="567"/>
        <w:contextualSpacing/>
        <w:jc w:val="both"/>
        <w:rPr>
          <w:rFonts w:eastAsia="Calibri"/>
          <w:i/>
          <w:sz w:val="24"/>
          <w:szCs w:val="24"/>
        </w:rPr>
      </w:pPr>
      <w:r w:rsidRPr="00EC3ED8">
        <w:rPr>
          <w:rFonts w:eastAsia="Calibri"/>
          <w:i/>
          <w:sz w:val="24"/>
          <w:szCs w:val="24"/>
        </w:rPr>
        <w:t>Deformational</w:t>
      </w:r>
    </w:p>
    <w:p w:rsidR="00EC3ED8" w:rsidRPr="00EC3ED8" w:rsidRDefault="00EC3ED8" w:rsidP="006B113E">
      <w:pPr>
        <w:widowControl/>
        <w:autoSpaceDE/>
        <w:autoSpaceDN/>
        <w:ind w:firstLine="567"/>
        <w:contextualSpacing/>
        <w:jc w:val="both"/>
        <w:rPr>
          <w:rFonts w:eastAsia="Calibri"/>
          <w:sz w:val="24"/>
          <w:szCs w:val="24"/>
        </w:rPr>
      </w:pPr>
      <w:r w:rsidRPr="00EC3ED8">
        <w:rPr>
          <w:rFonts w:eastAsia="Calibri"/>
          <w:sz w:val="24"/>
          <w:szCs w:val="24"/>
        </w:rPr>
        <w:lastRenderedPageBreak/>
        <w:t>Caused by cataclastic metamorphism. The most common rock of this kind is called a mylonite; there is a big mylonite belt in the mountains south of Palm Springs, CA.</w:t>
      </w:r>
    </w:p>
    <w:p w:rsidR="00EC3ED8" w:rsidRPr="00EC3ED8" w:rsidRDefault="00EC3ED8" w:rsidP="006B113E">
      <w:pPr>
        <w:widowControl/>
        <w:autoSpaceDE/>
        <w:autoSpaceDN/>
        <w:spacing w:after="160"/>
        <w:ind w:firstLine="567"/>
        <w:contextualSpacing/>
        <w:jc w:val="both"/>
        <w:rPr>
          <w:rFonts w:eastAsia="Calibri"/>
          <w:sz w:val="24"/>
          <w:szCs w:val="24"/>
        </w:rPr>
      </w:pPr>
      <w:r w:rsidRPr="00EC3ED8">
        <w:rPr>
          <w:rFonts w:eastAsia="Calibri"/>
          <w:i/>
          <w:sz w:val="24"/>
          <w:szCs w:val="24"/>
        </w:rPr>
        <w:t>Metamorphic Grade</w:t>
      </w:r>
    </w:p>
    <w:p w:rsidR="00EC3ED8" w:rsidRPr="00EC3ED8" w:rsidRDefault="00EC3ED8" w:rsidP="006B113E">
      <w:pPr>
        <w:widowControl/>
        <w:autoSpaceDE/>
        <w:autoSpaceDN/>
        <w:ind w:firstLine="567"/>
        <w:contextualSpacing/>
        <w:jc w:val="both"/>
        <w:rPr>
          <w:rFonts w:eastAsia="Calibri"/>
          <w:sz w:val="24"/>
          <w:szCs w:val="24"/>
        </w:rPr>
      </w:pPr>
      <w:r w:rsidRPr="00EC3ED8">
        <w:rPr>
          <w:rFonts w:eastAsia="Calibri"/>
          <w:sz w:val="24"/>
          <w:szCs w:val="24"/>
        </w:rPr>
        <w:t>Geologists who study metamorphic rocks have come up with the concept of metamorphic grade to describe how 'metamorphosed' a rock is. It runs from low grade, where the rocks are hardly changed from their original form due to low pressures and temperatures, to high grade, where the rocks are heavily altered due to high pressures and/or temperatures.</w:t>
      </w:r>
      <w:r w:rsidRPr="00EC3ED8">
        <w:rPr>
          <w:rFonts w:eastAsia="Calibri"/>
          <w:sz w:val="24"/>
          <w:szCs w:val="24"/>
          <w:lang w:val="en-US"/>
        </w:rPr>
        <w:t xml:space="preserve"> </w:t>
      </w:r>
    </w:p>
    <w:p w:rsidR="00EC3ED8" w:rsidRPr="00EC3ED8" w:rsidRDefault="00EC3ED8" w:rsidP="006B113E">
      <w:pPr>
        <w:widowControl/>
        <w:autoSpaceDE/>
        <w:autoSpaceDN/>
        <w:ind w:firstLine="567"/>
        <w:contextualSpacing/>
        <w:jc w:val="both"/>
        <w:rPr>
          <w:rFonts w:eastAsia="Calibri"/>
          <w:sz w:val="24"/>
          <w:szCs w:val="24"/>
        </w:rPr>
      </w:pPr>
      <w:r w:rsidRPr="00EC3ED8">
        <w:rPr>
          <w:rFonts w:eastAsia="Calibri"/>
          <w:sz w:val="24"/>
          <w:szCs w:val="24"/>
        </w:rPr>
        <w:t>More specific distinctions can be made through lab experiments in which various kinds of rocks are squeezed and heated up and the changes observed. Through this kind of work, geologists have found a set of index minerals, which are common minerals which form under particular combinations of pressure and temperature. Armed with knowledge from these experiments, field geologists can go out and make maps of mineral location to determine how metamorphism is distributed over large regions of rocks.</w:t>
      </w:r>
    </w:p>
    <w:p w:rsidR="00EC3ED8" w:rsidRPr="00EC3ED8" w:rsidRDefault="00EC3ED8" w:rsidP="006B113E">
      <w:pPr>
        <w:widowControl/>
        <w:autoSpaceDE/>
        <w:autoSpaceDN/>
        <w:spacing w:after="160"/>
        <w:ind w:firstLine="567"/>
        <w:contextualSpacing/>
        <w:jc w:val="both"/>
        <w:rPr>
          <w:rFonts w:eastAsia="Calibri"/>
          <w:sz w:val="24"/>
          <w:szCs w:val="24"/>
        </w:rPr>
      </w:pPr>
      <w:r w:rsidRPr="00EC3ED8">
        <w:rPr>
          <w:rFonts w:eastAsia="Calibri"/>
          <w:i/>
          <w:sz w:val="24"/>
          <w:szCs w:val="24"/>
        </w:rPr>
        <w:t>Metamorphic Facies</w:t>
      </w:r>
    </w:p>
    <w:p w:rsidR="00EC3ED8" w:rsidRPr="00EC3ED8" w:rsidRDefault="00EC3ED8" w:rsidP="006B113E">
      <w:pPr>
        <w:widowControl/>
        <w:autoSpaceDE/>
        <w:autoSpaceDN/>
        <w:spacing w:after="160"/>
        <w:ind w:firstLine="567"/>
        <w:contextualSpacing/>
        <w:jc w:val="both"/>
        <w:rPr>
          <w:rFonts w:eastAsia="Calibri"/>
          <w:sz w:val="24"/>
          <w:szCs w:val="24"/>
        </w:rPr>
      </w:pPr>
      <w:r w:rsidRPr="00EC3ED8">
        <w:rPr>
          <w:rFonts w:eastAsia="Calibri"/>
          <w:sz w:val="24"/>
          <w:szCs w:val="24"/>
        </w:rPr>
        <w:t>Two fundamental points about metamorphism are:</w:t>
      </w:r>
    </w:p>
    <w:p w:rsidR="00EC3ED8" w:rsidRPr="00EC3ED8" w:rsidRDefault="00EC3ED8" w:rsidP="006B113E">
      <w:pPr>
        <w:widowControl/>
        <w:autoSpaceDE/>
        <w:autoSpaceDN/>
        <w:spacing w:after="160"/>
        <w:ind w:firstLine="567"/>
        <w:contextualSpacing/>
        <w:jc w:val="both"/>
        <w:rPr>
          <w:rFonts w:eastAsia="Calibri"/>
          <w:sz w:val="24"/>
          <w:szCs w:val="24"/>
        </w:rPr>
      </w:pPr>
      <w:r w:rsidRPr="00EC3ED8">
        <w:rPr>
          <w:rFonts w:eastAsia="Calibri"/>
          <w:sz w:val="24"/>
          <w:szCs w:val="24"/>
        </w:rPr>
        <w:t xml:space="preserve">If you start with two different rocks (say a basalt and a sandstone) and heat them up and squeeze them identically, so that they have gone through the same pressure/temperature conditions, you will get new minerals. Those minerals will be different for the different rocks, even under identical pressure/temperature conditions. </w:t>
      </w:r>
    </w:p>
    <w:p w:rsidR="00EC3ED8" w:rsidRPr="00EC3ED8" w:rsidRDefault="00EC3ED8" w:rsidP="006B113E">
      <w:pPr>
        <w:widowControl/>
        <w:autoSpaceDE/>
        <w:autoSpaceDN/>
        <w:spacing w:after="160"/>
        <w:ind w:firstLine="567"/>
        <w:contextualSpacing/>
        <w:jc w:val="both"/>
        <w:rPr>
          <w:rFonts w:eastAsia="Calibri"/>
          <w:sz w:val="24"/>
          <w:szCs w:val="24"/>
        </w:rPr>
      </w:pPr>
      <w:r w:rsidRPr="00EC3ED8">
        <w:rPr>
          <w:rFonts w:eastAsia="Calibri"/>
          <w:sz w:val="24"/>
          <w:szCs w:val="24"/>
        </w:rPr>
        <w:t xml:space="preserve">If you start with two identical rocks (say two chunks of the same sandstone) and heat them and squeeze them differently, so that they have gone through different sets of pressure/temperature conditions, you will get new minerals. Those minerals will be different for the same rocks under different pressure/temperature conditions. </w:t>
      </w:r>
    </w:p>
    <w:p w:rsidR="00EC3ED8" w:rsidRPr="00EC3ED8" w:rsidRDefault="00EC3ED8" w:rsidP="006B113E">
      <w:pPr>
        <w:widowControl/>
        <w:autoSpaceDE/>
        <w:autoSpaceDN/>
        <w:spacing w:after="160"/>
        <w:ind w:firstLine="567"/>
        <w:contextualSpacing/>
        <w:jc w:val="both"/>
        <w:rPr>
          <w:rFonts w:eastAsia="Calibri"/>
          <w:sz w:val="24"/>
          <w:szCs w:val="24"/>
        </w:rPr>
      </w:pPr>
      <w:r w:rsidRPr="00EC3ED8">
        <w:rPr>
          <w:rFonts w:eastAsia="Calibri"/>
          <w:sz w:val="24"/>
          <w:szCs w:val="24"/>
        </w:rPr>
        <w:t xml:space="preserve">Keep that in mind: you get different minerals from different rocks under the same conditions and you get different minerals from the same rocks under different conditions. </w:t>
      </w:r>
    </w:p>
    <w:p w:rsidR="00EC3ED8" w:rsidRPr="00EC3ED8" w:rsidRDefault="00EC3ED8" w:rsidP="006B113E">
      <w:pPr>
        <w:widowControl/>
        <w:autoSpaceDE/>
        <w:autoSpaceDN/>
        <w:spacing w:after="160"/>
        <w:ind w:firstLine="567"/>
        <w:contextualSpacing/>
        <w:jc w:val="both"/>
        <w:rPr>
          <w:rFonts w:eastAsia="Calibri"/>
          <w:sz w:val="24"/>
          <w:szCs w:val="24"/>
        </w:rPr>
      </w:pPr>
      <w:r w:rsidRPr="00EC3ED8">
        <w:rPr>
          <w:rFonts w:eastAsia="Calibri"/>
          <w:sz w:val="24"/>
          <w:szCs w:val="24"/>
        </w:rPr>
        <w:t xml:space="preserve">Geologists have formalized these statements into a system of classifications for rocks by pressure and temperature conditions, so that a given combination of pressure and temperature will give a specific class of rocks. These classifications are called metamorphic facies. </w:t>
      </w:r>
    </w:p>
    <w:p w:rsidR="00EC3ED8" w:rsidRPr="00EC3ED8" w:rsidRDefault="00EC3ED8" w:rsidP="006B113E">
      <w:pPr>
        <w:widowControl/>
        <w:autoSpaceDE/>
        <w:autoSpaceDN/>
        <w:spacing w:after="160"/>
        <w:ind w:firstLine="567"/>
        <w:contextualSpacing/>
        <w:jc w:val="both"/>
        <w:rPr>
          <w:rFonts w:eastAsia="Calibri"/>
          <w:sz w:val="24"/>
          <w:szCs w:val="24"/>
        </w:rPr>
      </w:pPr>
      <w:r w:rsidRPr="00EC3ED8">
        <w:rPr>
          <w:rFonts w:eastAsia="Calibri"/>
          <w:sz w:val="24"/>
          <w:szCs w:val="24"/>
        </w:rPr>
        <w:t xml:space="preserve">The most important thing about metamorphic facies is that if you know the kind of metamorphic rock you have, you can work backward to find out the pressure/temperature conditions under which it formed. This is vital information for figuring out past tectonic conditions in the region, since certain facies form in certain plate tectonic environments. </w:t>
      </w:r>
    </w:p>
    <w:p w:rsidR="00EC3ED8" w:rsidRPr="00EC3ED8" w:rsidRDefault="00EC3ED8" w:rsidP="006B113E">
      <w:pPr>
        <w:widowControl/>
        <w:autoSpaceDE/>
        <w:autoSpaceDN/>
        <w:spacing w:after="160"/>
        <w:ind w:firstLine="567"/>
        <w:contextualSpacing/>
        <w:jc w:val="both"/>
        <w:rPr>
          <w:rFonts w:eastAsia="Calibri"/>
          <w:sz w:val="24"/>
          <w:szCs w:val="24"/>
        </w:rPr>
      </w:pPr>
      <w:r w:rsidRPr="00EC3ED8">
        <w:rPr>
          <w:rFonts w:eastAsia="Calibri"/>
          <w:sz w:val="24"/>
          <w:szCs w:val="24"/>
        </w:rPr>
        <w:t xml:space="preserve">For example, blueschists form under low temperatures and moderate-to-high pressures, which indicates that the material which metamorphosed was shoved down into the Earth so quickly it didn't have much time to warm up. What kind of plate tectonic environment displays these features? Subduction zones! </w:t>
      </w:r>
    </w:p>
    <w:p w:rsidR="00EC3ED8" w:rsidRPr="00EC3ED8" w:rsidRDefault="00EC3ED8" w:rsidP="006B113E">
      <w:pPr>
        <w:widowControl/>
        <w:autoSpaceDE/>
        <w:autoSpaceDN/>
        <w:spacing w:after="160"/>
        <w:ind w:firstLine="567"/>
        <w:contextualSpacing/>
        <w:jc w:val="both"/>
        <w:rPr>
          <w:rFonts w:eastAsia="Calibri"/>
          <w:b/>
          <w:sz w:val="24"/>
          <w:szCs w:val="24"/>
        </w:rPr>
      </w:pPr>
      <w:r w:rsidRPr="00EC3ED8">
        <w:rPr>
          <w:rFonts w:eastAsia="Calibri"/>
          <w:b/>
          <w:sz w:val="24"/>
          <w:szCs w:val="24"/>
        </w:rPr>
        <w:t>Sedimentary Rocks:</w:t>
      </w:r>
    </w:p>
    <w:p w:rsidR="00EC3ED8" w:rsidRPr="00EC3ED8" w:rsidRDefault="00EC3ED8" w:rsidP="006B113E">
      <w:pPr>
        <w:widowControl/>
        <w:autoSpaceDE/>
        <w:autoSpaceDN/>
        <w:spacing w:after="160"/>
        <w:ind w:firstLine="567"/>
        <w:contextualSpacing/>
        <w:jc w:val="both"/>
        <w:rPr>
          <w:rFonts w:eastAsia="Calibri"/>
          <w:sz w:val="24"/>
          <w:szCs w:val="24"/>
        </w:rPr>
      </w:pPr>
      <w:r w:rsidRPr="00EC3ED8">
        <w:rPr>
          <w:rFonts w:eastAsia="Calibri"/>
          <w:sz w:val="24"/>
          <w:szCs w:val="24"/>
        </w:rPr>
        <w:t xml:space="preserve">Once material is weathered from rocks, it is transported away and later deposited somewhere else, and eventually is turned into new rocks. Such rocks are called sedimentary rocks. What are sediments? What is a sedimentary rock? </w:t>
      </w:r>
    </w:p>
    <w:p w:rsidR="00EC3ED8" w:rsidRPr="00EC3ED8" w:rsidRDefault="00EC3ED8" w:rsidP="006B113E">
      <w:pPr>
        <w:widowControl/>
        <w:autoSpaceDE/>
        <w:autoSpaceDN/>
        <w:spacing w:after="160"/>
        <w:ind w:firstLine="567"/>
        <w:contextualSpacing/>
        <w:jc w:val="both"/>
        <w:rPr>
          <w:rFonts w:eastAsia="Calibri"/>
          <w:sz w:val="24"/>
          <w:szCs w:val="24"/>
        </w:rPr>
      </w:pPr>
      <w:r w:rsidRPr="00EC3ED8">
        <w:rPr>
          <w:rFonts w:eastAsia="Calibri"/>
          <w:sz w:val="24"/>
          <w:szCs w:val="24"/>
        </w:rPr>
        <w:t xml:space="preserve">Sediments are loose particles of former rocks. They can either be bits of rock (ranging from mineral grains all the way to boulders) or material which was dissolved and then later precipitated from water to form solid crystals. </w:t>
      </w:r>
    </w:p>
    <w:p w:rsidR="00EC3ED8" w:rsidRPr="00EC3ED8" w:rsidRDefault="00EC3ED8" w:rsidP="006B113E">
      <w:pPr>
        <w:widowControl/>
        <w:autoSpaceDE/>
        <w:autoSpaceDN/>
        <w:spacing w:after="160"/>
        <w:ind w:firstLine="567"/>
        <w:contextualSpacing/>
        <w:jc w:val="both"/>
        <w:rPr>
          <w:rFonts w:eastAsia="Calibri"/>
          <w:sz w:val="24"/>
          <w:szCs w:val="24"/>
        </w:rPr>
      </w:pPr>
      <w:r w:rsidRPr="00EC3ED8">
        <w:rPr>
          <w:rFonts w:eastAsia="Calibri"/>
          <w:sz w:val="24"/>
          <w:szCs w:val="24"/>
        </w:rPr>
        <w:t xml:space="preserve">After these sediments are deposited, they may be buried and undergo a set of physical and chemical changes which turn them into solid rock. Rocks formed from sediments are called sedimentary rocks. </w:t>
      </w:r>
    </w:p>
    <w:p w:rsidR="00EC3ED8" w:rsidRPr="00EC3ED8" w:rsidRDefault="00EC3ED8" w:rsidP="006B113E">
      <w:pPr>
        <w:widowControl/>
        <w:autoSpaceDE/>
        <w:autoSpaceDN/>
        <w:spacing w:after="160"/>
        <w:ind w:firstLine="567"/>
        <w:contextualSpacing/>
        <w:jc w:val="both"/>
        <w:rPr>
          <w:rFonts w:eastAsia="Calibri"/>
          <w:sz w:val="24"/>
          <w:szCs w:val="24"/>
        </w:rPr>
      </w:pPr>
      <w:r w:rsidRPr="00EC3ED8">
        <w:rPr>
          <w:rFonts w:eastAsia="Calibri"/>
          <w:b/>
          <w:sz w:val="24"/>
          <w:szCs w:val="24"/>
        </w:rPr>
        <w:t xml:space="preserve">Types of Sedimentary Rocks. </w:t>
      </w:r>
      <w:r w:rsidRPr="00EC3ED8">
        <w:rPr>
          <w:rFonts w:eastAsia="Calibri"/>
          <w:sz w:val="24"/>
          <w:szCs w:val="24"/>
        </w:rPr>
        <w:t xml:space="preserve">There are three main types of sedimentary rocks I want you to know about: </w:t>
      </w:r>
    </w:p>
    <w:p w:rsidR="00EC3ED8" w:rsidRPr="00EC3ED8" w:rsidRDefault="00EC3ED8" w:rsidP="006B113E">
      <w:pPr>
        <w:widowControl/>
        <w:autoSpaceDE/>
        <w:autoSpaceDN/>
        <w:ind w:firstLine="567"/>
        <w:contextualSpacing/>
        <w:jc w:val="both"/>
        <w:rPr>
          <w:rFonts w:eastAsia="Calibri"/>
          <w:i/>
          <w:sz w:val="24"/>
          <w:szCs w:val="24"/>
        </w:rPr>
      </w:pPr>
      <w:r w:rsidRPr="00EC3ED8">
        <w:rPr>
          <w:rFonts w:eastAsia="Calibri"/>
          <w:i/>
          <w:sz w:val="24"/>
          <w:szCs w:val="24"/>
        </w:rPr>
        <w:t>Clastic</w:t>
      </w:r>
    </w:p>
    <w:p w:rsidR="00EC3ED8" w:rsidRPr="00EC3ED8" w:rsidRDefault="00EC3ED8" w:rsidP="006B113E">
      <w:pPr>
        <w:widowControl/>
        <w:autoSpaceDE/>
        <w:autoSpaceDN/>
        <w:ind w:firstLine="567"/>
        <w:contextualSpacing/>
        <w:jc w:val="both"/>
        <w:rPr>
          <w:rFonts w:eastAsia="Calibri"/>
          <w:sz w:val="24"/>
          <w:szCs w:val="24"/>
        </w:rPr>
      </w:pPr>
      <w:r w:rsidRPr="00EC3ED8">
        <w:rPr>
          <w:rFonts w:eastAsia="Calibri"/>
          <w:sz w:val="24"/>
          <w:szCs w:val="24"/>
        </w:rPr>
        <w:t>Made from solid particles which were weathered from previous rocks.</w:t>
      </w:r>
    </w:p>
    <w:p w:rsidR="00EC3ED8" w:rsidRPr="00EC3ED8" w:rsidRDefault="00EC3ED8" w:rsidP="006B113E">
      <w:pPr>
        <w:widowControl/>
        <w:autoSpaceDE/>
        <w:autoSpaceDN/>
        <w:ind w:firstLine="567"/>
        <w:contextualSpacing/>
        <w:jc w:val="both"/>
        <w:rPr>
          <w:rFonts w:eastAsia="Calibri"/>
          <w:i/>
          <w:sz w:val="24"/>
          <w:szCs w:val="24"/>
        </w:rPr>
      </w:pPr>
      <w:r w:rsidRPr="00EC3ED8">
        <w:rPr>
          <w:rFonts w:eastAsia="Calibri"/>
          <w:i/>
          <w:sz w:val="24"/>
          <w:szCs w:val="24"/>
        </w:rPr>
        <w:t>Chemical/Biochemical</w:t>
      </w:r>
    </w:p>
    <w:p w:rsidR="00EC3ED8" w:rsidRPr="00EC3ED8" w:rsidRDefault="00EC3ED8" w:rsidP="006B113E">
      <w:pPr>
        <w:widowControl/>
        <w:autoSpaceDE/>
        <w:autoSpaceDN/>
        <w:ind w:firstLine="567"/>
        <w:contextualSpacing/>
        <w:jc w:val="both"/>
        <w:rPr>
          <w:rFonts w:eastAsia="Calibri"/>
          <w:sz w:val="24"/>
          <w:szCs w:val="24"/>
        </w:rPr>
      </w:pPr>
      <w:r w:rsidRPr="00EC3ED8">
        <w:rPr>
          <w:rFonts w:eastAsia="Calibri"/>
          <w:sz w:val="24"/>
          <w:szCs w:val="24"/>
        </w:rPr>
        <w:lastRenderedPageBreak/>
        <w:t xml:space="preserve">Made from sediments which precipitate from water (usually seawater) through chemical or biochemical processes </w:t>
      </w:r>
    </w:p>
    <w:p w:rsidR="00EC3ED8" w:rsidRPr="00EC3ED8" w:rsidRDefault="00EC3ED8" w:rsidP="006B113E">
      <w:pPr>
        <w:widowControl/>
        <w:autoSpaceDE/>
        <w:autoSpaceDN/>
        <w:ind w:firstLine="567"/>
        <w:contextualSpacing/>
        <w:jc w:val="both"/>
        <w:rPr>
          <w:rFonts w:eastAsia="Calibri"/>
          <w:b/>
          <w:sz w:val="24"/>
          <w:szCs w:val="24"/>
        </w:rPr>
      </w:pPr>
      <w:r w:rsidRPr="00EC3ED8">
        <w:rPr>
          <w:rFonts w:eastAsia="Calibri"/>
          <w:b/>
          <w:sz w:val="24"/>
          <w:szCs w:val="24"/>
        </w:rPr>
        <w:t>Sedimentary Cycle</w:t>
      </w:r>
    </w:p>
    <w:p w:rsidR="00EC3ED8" w:rsidRPr="00EC3ED8" w:rsidRDefault="00EC3ED8" w:rsidP="006B113E">
      <w:pPr>
        <w:widowControl/>
        <w:autoSpaceDE/>
        <w:autoSpaceDN/>
        <w:ind w:firstLine="567"/>
        <w:contextualSpacing/>
        <w:jc w:val="both"/>
        <w:rPr>
          <w:rFonts w:eastAsia="Calibri"/>
          <w:sz w:val="24"/>
          <w:szCs w:val="24"/>
        </w:rPr>
      </w:pPr>
      <w:r w:rsidRPr="00EC3ED8">
        <w:rPr>
          <w:rFonts w:eastAsia="Calibri"/>
          <w:sz w:val="24"/>
          <w:szCs w:val="24"/>
        </w:rPr>
        <w:t>All sedimentary rocks go through a cycle similar to this one:</w:t>
      </w:r>
    </w:p>
    <w:p w:rsidR="00EC3ED8" w:rsidRPr="00EC3ED8" w:rsidRDefault="00EC3ED8" w:rsidP="006B113E">
      <w:pPr>
        <w:widowControl/>
        <w:numPr>
          <w:ilvl w:val="0"/>
          <w:numId w:val="208"/>
        </w:numPr>
        <w:autoSpaceDE/>
        <w:autoSpaceDN/>
        <w:spacing w:after="160"/>
        <w:ind w:left="0" w:firstLine="567"/>
        <w:contextualSpacing/>
        <w:jc w:val="both"/>
        <w:rPr>
          <w:rFonts w:eastAsia="Calibri"/>
          <w:sz w:val="24"/>
          <w:szCs w:val="24"/>
        </w:rPr>
      </w:pPr>
      <w:r w:rsidRPr="00EC3ED8">
        <w:rPr>
          <w:rFonts w:eastAsia="Calibri"/>
          <w:sz w:val="24"/>
          <w:szCs w:val="24"/>
        </w:rPr>
        <w:t>Weathering from previous rocks</w:t>
      </w:r>
    </w:p>
    <w:p w:rsidR="00EC3ED8" w:rsidRPr="00EC3ED8" w:rsidRDefault="00EC3ED8" w:rsidP="006B113E">
      <w:pPr>
        <w:widowControl/>
        <w:numPr>
          <w:ilvl w:val="0"/>
          <w:numId w:val="208"/>
        </w:numPr>
        <w:autoSpaceDE/>
        <w:autoSpaceDN/>
        <w:spacing w:after="160"/>
        <w:ind w:left="0" w:firstLine="567"/>
        <w:contextualSpacing/>
        <w:jc w:val="both"/>
        <w:rPr>
          <w:rFonts w:eastAsia="Calibri"/>
          <w:sz w:val="24"/>
          <w:szCs w:val="24"/>
        </w:rPr>
      </w:pPr>
      <w:r w:rsidRPr="00EC3ED8">
        <w:rPr>
          <w:rFonts w:eastAsia="Calibri"/>
          <w:sz w:val="24"/>
          <w:szCs w:val="24"/>
        </w:rPr>
        <w:t>Erosion of weathering products</w:t>
      </w:r>
    </w:p>
    <w:p w:rsidR="00EC3ED8" w:rsidRPr="00EC3ED8" w:rsidRDefault="00EC3ED8" w:rsidP="006B113E">
      <w:pPr>
        <w:widowControl/>
        <w:numPr>
          <w:ilvl w:val="0"/>
          <w:numId w:val="208"/>
        </w:numPr>
        <w:autoSpaceDE/>
        <w:autoSpaceDN/>
        <w:spacing w:after="160"/>
        <w:ind w:left="0" w:firstLine="567"/>
        <w:contextualSpacing/>
        <w:jc w:val="both"/>
        <w:rPr>
          <w:rFonts w:eastAsia="Calibri"/>
          <w:sz w:val="24"/>
          <w:szCs w:val="24"/>
        </w:rPr>
      </w:pPr>
      <w:r w:rsidRPr="00EC3ED8">
        <w:rPr>
          <w:rFonts w:eastAsia="Calibri"/>
          <w:sz w:val="24"/>
          <w:szCs w:val="24"/>
        </w:rPr>
        <w:t>Transport of particles from weathering region to someplace else</w:t>
      </w:r>
    </w:p>
    <w:p w:rsidR="00EC3ED8" w:rsidRPr="00EC3ED8" w:rsidRDefault="00EC3ED8" w:rsidP="006B113E">
      <w:pPr>
        <w:widowControl/>
        <w:numPr>
          <w:ilvl w:val="0"/>
          <w:numId w:val="208"/>
        </w:numPr>
        <w:autoSpaceDE/>
        <w:autoSpaceDN/>
        <w:spacing w:after="160"/>
        <w:ind w:left="0" w:firstLine="567"/>
        <w:contextualSpacing/>
        <w:jc w:val="both"/>
        <w:rPr>
          <w:rFonts w:eastAsia="Calibri"/>
          <w:sz w:val="24"/>
          <w:szCs w:val="24"/>
        </w:rPr>
      </w:pPr>
      <w:r w:rsidRPr="00EC3ED8">
        <w:rPr>
          <w:rFonts w:eastAsia="Calibri"/>
          <w:sz w:val="24"/>
          <w:szCs w:val="24"/>
        </w:rPr>
        <w:t>Deposition of sediments</w:t>
      </w:r>
    </w:p>
    <w:p w:rsidR="00EC3ED8" w:rsidRPr="00EC3ED8" w:rsidRDefault="00EC3ED8" w:rsidP="006B113E">
      <w:pPr>
        <w:widowControl/>
        <w:numPr>
          <w:ilvl w:val="0"/>
          <w:numId w:val="208"/>
        </w:numPr>
        <w:autoSpaceDE/>
        <w:autoSpaceDN/>
        <w:spacing w:after="160"/>
        <w:ind w:left="0" w:firstLine="567"/>
        <w:contextualSpacing/>
        <w:jc w:val="both"/>
        <w:rPr>
          <w:rFonts w:eastAsia="Calibri"/>
          <w:sz w:val="24"/>
          <w:szCs w:val="24"/>
        </w:rPr>
      </w:pPr>
      <w:r w:rsidRPr="00EC3ED8">
        <w:rPr>
          <w:rFonts w:eastAsia="Calibri"/>
          <w:sz w:val="24"/>
          <w:szCs w:val="24"/>
        </w:rPr>
        <w:t>Burial of sediments</w:t>
      </w:r>
    </w:p>
    <w:p w:rsidR="00EC3ED8" w:rsidRPr="00EC3ED8" w:rsidRDefault="00EC3ED8" w:rsidP="006B113E">
      <w:pPr>
        <w:widowControl/>
        <w:numPr>
          <w:ilvl w:val="0"/>
          <w:numId w:val="208"/>
        </w:numPr>
        <w:autoSpaceDE/>
        <w:autoSpaceDN/>
        <w:spacing w:after="160"/>
        <w:ind w:left="0" w:firstLine="567"/>
        <w:contextualSpacing/>
        <w:jc w:val="both"/>
        <w:rPr>
          <w:rFonts w:eastAsia="Calibri"/>
          <w:sz w:val="24"/>
          <w:szCs w:val="24"/>
        </w:rPr>
      </w:pPr>
      <w:r w:rsidRPr="00EC3ED8">
        <w:rPr>
          <w:rFonts w:eastAsia="Calibri"/>
          <w:sz w:val="24"/>
          <w:szCs w:val="24"/>
        </w:rPr>
        <w:t>Diagenesis</w:t>
      </w:r>
    </w:p>
    <w:p w:rsidR="00EC3ED8" w:rsidRPr="00EC3ED8" w:rsidRDefault="00EC3ED8" w:rsidP="006B113E">
      <w:pPr>
        <w:widowControl/>
        <w:autoSpaceDE/>
        <w:autoSpaceDN/>
        <w:ind w:firstLine="567"/>
        <w:contextualSpacing/>
        <w:jc w:val="both"/>
        <w:rPr>
          <w:rFonts w:eastAsia="Calibri"/>
          <w:sz w:val="24"/>
          <w:szCs w:val="24"/>
        </w:rPr>
      </w:pPr>
      <w:r w:rsidRPr="00EC3ED8">
        <w:rPr>
          <w:rFonts w:eastAsia="Calibri"/>
          <w:sz w:val="24"/>
          <w:szCs w:val="24"/>
        </w:rPr>
        <w:t>We will illustrate these processes with clastic rocks, then discuss chemical and biochemical rocks.</w:t>
      </w:r>
    </w:p>
    <w:p w:rsidR="00EC3ED8" w:rsidRPr="00EC3ED8" w:rsidRDefault="00EC3ED8" w:rsidP="006B113E">
      <w:pPr>
        <w:widowControl/>
        <w:autoSpaceDE/>
        <w:autoSpaceDN/>
        <w:ind w:firstLine="567"/>
        <w:contextualSpacing/>
        <w:jc w:val="both"/>
        <w:rPr>
          <w:rFonts w:eastAsia="Calibri"/>
          <w:sz w:val="24"/>
          <w:szCs w:val="24"/>
        </w:rPr>
      </w:pPr>
      <w:r w:rsidRPr="00EC3ED8">
        <w:rPr>
          <w:rFonts w:eastAsia="Calibri"/>
          <w:b/>
          <w:sz w:val="24"/>
          <w:szCs w:val="24"/>
        </w:rPr>
        <w:t>Clastic Rocks: Transport</w:t>
      </w:r>
    </w:p>
    <w:p w:rsidR="00EC3ED8" w:rsidRPr="00EC3ED8" w:rsidRDefault="00EC3ED8" w:rsidP="006B113E">
      <w:pPr>
        <w:widowControl/>
        <w:autoSpaceDE/>
        <w:autoSpaceDN/>
        <w:ind w:firstLine="567"/>
        <w:contextualSpacing/>
        <w:jc w:val="both"/>
        <w:rPr>
          <w:rFonts w:eastAsia="Calibri"/>
          <w:sz w:val="24"/>
          <w:szCs w:val="24"/>
        </w:rPr>
      </w:pPr>
      <w:r w:rsidRPr="00EC3ED8">
        <w:rPr>
          <w:rFonts w:eastAsia="Calibri"/>
          <w:sz w:val="24"/>
          <w:szCs w:val="24"/>
        </w:rPr>
        <w:t>There are a number of different ``transportation agents'', or ways in which sediments are moved from one place to another; practically all of them move things downhill or downstream. Here's a brief list of some:</w:t>
      </w:r>
    </w:p>
    <w:p w:rsidR="00EC3ED8" w:rsidRPr="00EC3ED8" w:rsidRDefault="00EC3ED8" w:rsidP="006B113E">
      <w:pPr>
        <w:widowControl/>
        <w:numPr>
          <w:ilvl w:val="0"/>
          <w:numId w:val="207"/>
        </w:numPr>
        <w:autoSpaceDE/>
        <w:autoSpaceDN/>
        <w:spacing w:after="160"/>
        <w:ind w:left="0" w:firstLine="567"/>
        <w:contextualSpacing/>
        <w:jc w:val="both"/>
        <w:rPr>
          <w:rFonts w:eastAsia="Calibri"/>
          <w:sz w:val="24"/>
          <w:szCs w:val="24"/>
        </w:rPr>
      </w:pPr>
      <w:r w:rsidRPr="00EC3ED8">
        <w:rPr>
          <w:rFonts w:eastAsia="Calibri"/>
          <w:sz w:val="24"/>
          <w:szCs w:val="24"/>
        </w:rPr>
        <w:t>Rivers</w:t>
      </w:r>
    </w:p>
    <w:p w:rsidR="00EC3ED8" w:rsidRPr="00EC3ED8" w:rsidRDefault="00EC3ED8" w:rsidP="006B113E">
      <w:pPr>
        <w:widowControl/>
        <w:numPr>
          <w:ilvl w:val="0"/>
          <w:numId w:val="207"/>
        </w:numPr>
        <w:autoSpaceDE/>
        <w:autoSpaceDN/>
        <w:spacing w:after="160"/>
        <w:ind w:left="0" w:firstLine="567"/>
        <w:contextualSpacing/>
        <w:jc w:val="both"/>
        <w:rPr>
          <w:rFonts w:eastAsia="Calibri"/>
          <w:sz w:val="24"/>
          <w:szCs w:val="24"/>
        </w:rPr>
      </w:pPr>
      <w:r w:rsidRPr="00EC3ED8">
        <w:rPr>
          <w:rFonts w:eastAsia="Calibri"/>
          <w:sz w:val="24"/>
          <w:szCs w:val="24"/>
        </w:rPr>
        <w:t>Glaciers</w:t>
      </w:r>
    </w:p>
    <w:p w:rsidR="00EC3ED8" w:rsidRPr="00EC3ED8" w:rsidRDefault="00EC3ED8" w:rsidP="006B113E">
      <w:pPr>
        <w:widowControl/>
        <w:numPr>
          <w:ilvl w:val="0"/>
          <w:numId w:val="207"/>
        </w:numPr>
        <w:autoSpaceDE/>
        <w:autoSpaceDN/>
        <w:spacing w:after="160"/>
        <w:ind w:left="0" w:firstLine="567"/>
        <w:contextualSpacing/>
        <w:jc w:val="both"/>
        <w:rPr>
          <w:rFonts w:eastAsia="Calibri"/>
          <w:sz w:val="24"/>
          <w:szCs w:val="24"/>
        </w:rPr>
      </w:pPr>
      <w:r w:rsidRPr="00EC3ED8">
        <w:rPr>
          <w:rFonts w:eastAsia="Calibri"/>
          <w:sz w:val="24"/>
          <w:szCs w:val="24"/>
        </w:rPr>
        <w:t>Wind</w:t>
      </w:r>
    </w:p>
    <w:p w:rsidR="00EC3ED8" w:rsidRPr="00EC3ED8" w:rsidRDefault="00EC3ED8" w:rsidP="006B113E">
      <w:pPr>
        <w:widowControl/>
        <w:numPr>
          <w:ilvl w:val="0"/>
          <w:numId w:val="207"/>
        </w:numPr>
        <w:autoSpaceDE/>
        <w:autoSpaceDN/>
        <w:spacing w:after="160"/>
        <w:ind w:left="0" w:firstLine="567"/>
        <w:contextualSpacing/>
        <w:jc w:val="both"/>
        <w:rPr>
          <w:rFonts w:eastAsia="Calibri"/>
          <w:sz w:val="24"/>
          <w:szCs w:val="24"/>
        </w:rPr>
      </w:pPr>
      <w:r w:rsidRPr="00EC3ED8">
        <w:rPr>
          <w:rFonts w:eastAsia="Calibri"/>
          <w:sz w:val="24"/>
          <w:szCs w:val="24"/>
        </w:rPr>
        <w:t>Ocean Waves/Tides/Currents</w:t>
      </w:r>
    </w:p>
    <w:p w:rsidR="00EC3ED8" w:rsidRPr="00EC3ED8" w:rsidRDefault="00EC3ED8" w:rsidP="006B113E">
      <w:pPr>
        <w:widowControl/>
        <w:autoSpaceDE/>
        <w:autoSpaceDN/>
        <w:ind w:firstLine="567"/>
        <w:contextualSpacing/>
        <w:jc w:val="both"/>
        <w:rPr>
          <w:rFonts w:eastAsia="Calibri"/>
          <w:sz w:val="24"/>
          <w:szCs w:val="24"/>
        </w:rPr>
      </w:pPr>
      <w:r w:rsidRPr="00EC3ED8">
        <w:rPr>
          <w:rFonts w:eastAsia="Calibri"/>
          <w:sz w:val="24"/>
          <w:szCs w:val="24"/>
        </w:rPr>
        <w:t xml:space="preserve">All these modes can transport clastic particles of various sizes, and the size each can transport depends on the force with which it flows. For example, a river can transport clastic particles of all sizes when it is flowing rapidly, high in the mountains or during a flash flood. As the current slows, the river drops big particles first, then the next size, then the next, and so on. When the current is very gentle, only the smallest particles are carried. This phenomenon is called sorting. </w:t>
      </w:r>
    </w:p>
    <w:p w:rsidR="00EC3ED8" w:rsidRPr="00EC3ED8" w:rsidRDefault="00EC3ED8" w:rsidP="006B113E">
      <w:pPr>
        <w:widowControl/>
        <w:autoSpaceDE/>
        <w:autoSpaceDN/>
        <w:ind w:firstLine="567"/>
        <w:contextualSpacing/>
        <w:jc w:val="both"/>
        <w:rPr>
          <w:rFonts w:eastAsia="Calibri"/>
          <w:sz w:val="24"/>
          <w:szCs w:val="24"/>
        </w:rPr>
      </w:pPr>
      <w:r w:rsidRPr="00EC3ED8">
        <w:rPr>
          <w:rFonts w:eastAsia="Calibri"/>
          <w:sz w:val="24"/>
          <w:szCs w:val="24"/>
        </w:rPr>
        <w:t>Another phenomenon resulting from transport of clastic particles is called rounding. Basically, as particles are moved downstream, they bounce around and chips are taken off, especially around the corners. In this way, the sharp edges are worn away and a smoother, rounder particle is left. The farther a particle travels, the rounder and smoother it will be.</w:t>
      </w:r>
    </w:p>
    <w:p w:rsidR="00EC3ED8" w:rsidRPr="00EC3ED8" w:rsidRDefault="00EC3ED8" w:rsidP="006B113E">
      <w:pPr>
        <w:widowControl/>
        <w:autoSpaceDE/>
        <w:autoSpaceDN/>
        <w:ind w:firstLine="567"/>
        <w:contextualSpacing/>
        <w:jc w:val="both"/>
        <w:rPr>
          <w:rFonts w:eastAsia="Calibri"/>
          <w:b/>
          <w:sz w:val="24"/>
          <w:szCs w:val="24"/>
        </w:rPr>
      </w:pPr>
      <w:r w:rsidRPr="00EC3ED8">
        <w:rPr>
          <w:rFonts w:eastAsia="Calibri"/>
          <w:b/>
          <w:sz w:val="24"/>
          <w:szCs w:val="24"/>
        </w:rPr>
        <w:t>Clastic Rocks: Deposition</w:t>
      </w:r>
    </w:p>
    <w:p w:rsidR="00EC3ED8" w:rsidRPr="00EC3ED8" w:rsidRDefault="00EC3ED8" w:rsidP="006B113E">
      <w:pPr>
        <w:widowControl/>
        <w:autoSpaceDE/>
        <w:autoSpaceDN/>
        <w:ind w:firstLine="567"/>
        <w:contextualSpacing/>
        <w:jc w:val="both"/>
        <w:rPr>
          <w:rFonts w:eastAsia="Calibri"/>
          <w:sz w:val="24"/>
          <w:szCs w:val="24"/>
        </w:rPr>
      </w:pPr>
      <w:r w:rsidRPr="00EC3ED8">
        <w:rPr>
          <w:rFonts w:eastAsia="Calibri"/>
          <w:sz w:val="24"/>
          <w:szCs w:val="24"/>
        </w:rPr>
        <w:t>Rivers (and all other modes) transport clastic material downstream and then drop it someplace; this process is called deposition or sedimentation. Places where this occurs are called sedimentary environments.</w:t>
      </w:r>
    </w:p>
    <w:p w:rsidR="00EC3ED8" w:rsidRPr="00EC3ED8" w:rsidRDefault="00EC3ED8" w:rsidP="006B113E">
      <w:pPr>
        <w:widowControl/>
        <w:autoSpaceDE/>
        <w:autoSpaceDN/>
        <w:ind w:firstLine="567"/>
        <w:contextualSpacing/>
        <w:jc w:val="both"/>
        <w:rPr>
          <w:rFonts w:eastAsia="Calibri"/>
          <w:b/>
          <w:sz w:val="24"/>
          <w:szCs w:val="24"/>
        </w:rPr>
      </w:pPr>
      <w:r w:rsidRPr="00EC3ED8">
        <w:rPr>
          <w:rFonts w:eastAsia="Calibri"/>
          <w:b/>
          <w:sz w:val="24"/>
          <w:szCs w:val="24"/>
        </w:rPr>
        <w:t>Clastic Rocks: Burial/Diagenesis</w:t>
      </w:r>
    </w:p>
    <w:p w:rsidR="00EC3ED8" w:rsidRPr="00EC3ED8" w:rsidRDefault="00EC3ED8" w:rsidP="006B113E">
      <w:pPr>
        <w:widowControl/>
        <w:autoSpaceDE/>
        <w:autoSpaceDN/>
        <w:ind w:firstLine="567"/>
        <w:contextualSpacing/>
        <w:jc w:val="both"/>
        <w:rPr>
          <w:rFonts w:eastAsia="Calibri"/>
          <w:sz w:val="24"/>
          <w:szCs w:val="24"/>
        </w:rPr>
      </w:pPr>
      <w:r w:rsidRPr="00EC3ED8">
        <w:rPr>
          <w:rFonts w:eastAsia="Calibri"/>
          <w:sz w:val="24"/>
          <w:szCs w:val="24"/>
        </w:rPr>
        <w:t>As sediments are deposited, they build layers of material. These layers are buried by later sediments, which are buried by later sediments, and so on and so on.</w:t>
      </w:r>
    </w:p>
    <w:p w:rsidR="00EC3ED8" w:rsidRPr="00EC3ED8" w:rsidRDefault="00EC3ED8" w:rsidP="006B113E">
      <w:pPr>
        <w:widowControl/>
        <w:autoSpaceDE/>
        <w:autoSpaceDN/>
        <w:ind w:firstLine="567"/>
        <w:contextualSpacing/>
        <w:jc w:val="both"/>
        <w:rPr>
          <w:rFonts w:eastAsia="Calibri"/>
          <w:sz w:val="24"/>
          <w:szCs w:val="24"/>
        </w:rPr>
      </w:pPr>
      <w:r w:rsidRPr="00EC3ED8">
        <w:rPr>
          <w:rFonts w:eastAsia="Calibri"/>
          <w:sz w:val="24"/>
          <w:szCs w:val="24"/>
        </w:rPr>
        <w:t>As more and more sediments are deposited, the sediments near the bottom get heated up and squeezed more and more. The sediments begin to undergo diagenesis, which is an umbrella term for physical and chemical changes which turn sediment into sedimentary rocks.</w:t>
      </w:r>
    </w:p>
    <w:p w:rsidR="00EC3ED8" w:rsidRPr="00EC3ED8" w:rsidRDefault="00EC3ED8" w:rsidP="006B113E">
      <w:pPr>
        <w:widowControl/>
        <w:autoSpaceDE/>
        <w:autoSpaceDN/>
        <w:ind w:firstLine="567"/>
        <w:contextualSpacing/>
        <w:jc w:val="both"/>
        <w:rPr>
          <w:rFonts w:eastAsia="Calibri"/>
          <w:sz w:val="24"/>
          <w:szCs w:val="24"/>
        </w:rPr>
      </w:pPr>
      <w:r w:rsidRPr="00EC3ED8">
        <w:rPr>
          <w:rFonts w:eastAsia="Calibri"/>
          <w:sz w:val="24"/>
          <w:szCs w:val="24"/>
        </w:rPr>
        <w:t>Physically, the primary change is compacting sediments and squeezing out fluid in the pores between sediment grains; imagine squeezing water out of a sponge. One of the major chemical changes is that new minerals can form between the clastic grains and cement the grains together; calcite is a common cement. On the other hand, some of the more soluble clastic grains may dissolve over time or be replaced by other materials.</w:t>
      </w:r>
    </w:p>
    <w:p w:rsidR="00EC3ED8" w:rsidRPr="00EC3ED8" w:rsidRDefault="00EC3ED8" w:rsidP="006B113E">
      <w:pPr>
        <w:widowControl/>
        <w:autoSpaceDE/>
        <w:autoSpaceDN/>
        <w:ind w:firstLine="567"/>
        <w:contextualSpacing/>
        <w:jc w:val="both"/>
        <w:rPr>
          <w:rFonts w:eastAsia="Calibri"/>
          <w:b/>
          <w:sz w:val="24"/>
          <w:szCs w:val="24"/>
        </w:rPr>
      </w:pPr>
      <w:r w:rsidRPr="00EC3ED8">
        <w:rPr>
          <w:rFonts w:eastAsia="Calibri"/>
          <w:b/>
          <w:sz w:val="24"/>
          <w:szCs w:val="24"/>
        </w:rPr>
        <w:t>Classification of Clastic Rocks</w:t>
      </w:r>
    </w:p>
    <w:p w:rsidR="00EC3ED8" w:rsidRPr="00EC3ED8" w:rsidRDefault="00EC3ED8" w:rsidP="006B113E">
      <w:pPr>
        <w:widowControl/>
        <w:autoSpaceDE/>
        <w:autoSpaceDN/>
        <w:ind w:firstLine="567"/>
        <w:contextualSpacing/>
        <w:jc w:val="both"/>
        <w:rPr>
          <w:rFonts w:eastAsia="Calibri"/>
          <w:sz w:val="24"/>
          <w:szCs w:val="24"/>
        </w:rPr>
      </w:pPr>
      <w:r w:rsidRPr="00EC3ED8">
        <w:rPr>
          <w:rFonts w:eastAsia="Calibri"/>
          <w:sz w:val="24"/>
          <w:szCs w:val="24"/>
        </w:rPr>
        <w:t>There are two major kinds of clastic sedimentary rocks to discuss: sandstones and fine-grained rocks.</w:t>
      </w:r>
    </w:p>
    <w:p w:rsidR="00EC3ED8" w:rsidRPr="00EC3ED8" w:rsidRDefault="00EC3ED8" w:rsidP="006B113E">
      <w:pPr>
        <w:widowControl/>
        <w:autoSpaceDE/>
        <w:autoSpaceDN/>
        <w:ind w:firstLine="567"/>
        <w:contextualSpacing/>
        <w:jc w:val="both"/>
        <w:rPr>
          <w:rFonts w:eastAsia="Calibri"/>
          <w:sz w:val="24"/>
          <w:szCs w:val="24"/>
        </w:rPr>
      </w:pPr>
      <w:r w:rsidRPr="00EC3ED8">
        <w:rPr>
          <w:rFonts w:eastAsia="Calibri"/>
          <w:sz w:val="24"/>
          <w:szCs w:val="24"/>
        </w:rPr>
        <w:t>When sand lithifies, it turns into a sandstone. Sandstones can be classified by a number of different criteria, but the most common are grain size and shape and mineralogy. There are three major kinds of fine-grained clastic sedimentary rocks:</w:t>
      </w:r>
    </w:p>
    <w:p w:rsidR="00EC3ED8" w:rsidRPr="00EC3ED8" w:rsidRDefault="00EC3ED8" w:rsidP="006B113E">
      <w:pPr>
        <w:widowControl/>
        <w:autoSpaceDE/>
        <w:autoSpaceDN/>
        <w:ind w:firstLine="567"/>
        <w:contextualSpacing/>
        <w:jc w:val="both"/>
        <w:rPr>
          <w:rFonts w:eastAsia="Calibri"/>
          <w:i/>
          <w:sz w:val="24"/>
          <w:szCs w:val="24"/>
        </w:rPr>
      </w:pPr>
      <w:r w:rsidRPr="00EC3ED8">
        <w:rPr>
          <w:rFonts w:eastAsia="Calibri"/>
          <w:i/>
          <w:sz w:val="24"/>
          <w:szCs w:val="24"/>
        </w:rPr>
        <w:lastRenderedPageBreak/>
        <w:t xml:space="preserve">Siltstone. </w:t>
      </w:r>
    </w:p>
    <w:p w:rsidR="00EC3ED8" w:rsidRPr="00EC3ED8" w:rsidRDefault="00EC3ED8" w:rsidP="006B113E">
      <w:pPr>
        <w:widowControl/>
        <w:autoSpaceDE/>
        <w:autoSpaceDN/>
        <w:ind w:firstLine="567"/>
        <w:contextualSpacing/>
        <w:jc w:val="both"/>
        <w:rPr>
          <w:rFonts w:eastAsia="Calibri"/>
          <w:sz w:val="24"/>
          <w:szCs w:val="24"/>
        </w:rPr>
      </w:pPr>
      <w:r w:rsidRPr="00EC3ED8">
        <w:rPr>
          <w:rFonts w:eastAsia="Calibri"/>
          <w:sz w:val="24"/>
          <w:szCs w:val="24"/>
        </w:rPr>
        <w:t>Made of lithified silt.</w:t>
      </w:r>
    </w:p>
    <w:p w:rsidR="00EC3ED8" w:rsidRPr="00EC3ED8" w:rsidRDefault="00EC3ED8" w:rsidP="006B113E">
      <w:pPr>
        <w:widowControl/>
        <w:autoSpaceDE/>
        <w:autoSpaceDN/>
        <w:ind w:firstLine="567"/>
        <w:contextualSpacing/>
        <w:jc w:val="both"/>
        <w:rPr>
          <w:rFonts w:eastAsia="Calibri"/>
          <w:i/>
          <w:sz w:val="24"/>
          <w:szCs w:val="24"/>
        </w:rPr>
      </w:pPr>
      <w:r w:rsidRPr="00EC3ED8">
        <w:rPr>
          <w:rFonts w:eastAsia="Calibri"/>
          <w:i/>
          <w:sz w:val="24"/>
          <w:szCs w:val="24"/>
        </w:rPr>
        <w:t>Shale</w:t>
      </w:r>
    </w:p>
    <w:p w:rsidR="00EC3ED8" w:rsidRPr="00EC3ED8" w:rsidRDefault="00EC3ED8" w:rsidP="006B113E">
      <w:pPr>
        <w:widowControl/>
        <w:autoSpaceDE/>
        <w:autoSpaceDN/>
        <w:ind w:firstLine="567"/>
        <w:contextualSpacing/>
        <w:jc w:val="both"/>
        <w:rPr>
          <w:rFonts w:eastAsia="Calibri"/>
          <w:sz w:val="24"/>
          <w:szCs w:val="24"/>
          <w:lang w:val="en-US"/>
        </w:rPr>
      </w:pPr>
      <w:r w:rsidRPr="00EC3ED8">
        <w:rPr>
          <w:rFonts w:eastAsia="Calibri"/>
          <w:sz w:val="24"/>
          <w:szCs w:val="24"/>
        </w:rPr>
        <w:t xml:space="preserve">Made of silt and clay, and tend to break on thin planes. Some kinds of shale contain lots of oily stuff and may be important sources of oil in the future. Purely as a sidelight, you can light these rocks on fire with a blowtorch (of course, it's really the oily stuff burning, not the rock, but it's still impressive to see a rock </w:t>
      </w:r>
      <w:r w:rsidRPr="00EC3ED8">
        <w:rPr>
          <w:rFonts w:eastAsia="Calibri"/>
          <w:sz w:val="24"/>
          <w:szCs w:val="24"/>
          <w:lang w:val="en-US"/>
        </w:rPr>
        <w:t>“</w:t>
      </w:r>
      <w:r w:rsidRPr="00EC3ED8">
        <w:rPr>
          <w:rFonts w:eastAsia="Calibri"/>
          <w:sz w:val="24"/>
          <w:szCs w:val="24"/>
        </w:rPr>
        <w:t>burning</w:t>
      </w:r>
      <w:r w:rsidRPr="00EC3ED8">
        <w:rPr>
          <w:rFonts w:eastAsia="Calibri"/>
          <w:sz w:val="24"/>
          <w:szCs w:val="24"/>
          <w:lang w:val="en-US"/>
        </w:rPr>
        <w:t>”</w:t>
      </w:r>
      <w:r w:rsidRPr="00EC3ED8">
        <w:rPr>
          <w:rFonts w:eastAsia="Calibri"/>
          <w:sz w:val="24"/>
          <w:szCs w:val="24"/>
        </w:rPr>
        <w:t>)</w:t>
      </w:r>
      <w:r w:rsidRPr="00EC3ED8">
        <w:rPr>
          <w:rFonts w:eastAsia="Calibri"/>
          <w:sz w:val="24"/>
          <w:szCs w:val="24"/>
          <w:lang w:val="en-US"/>
        </w:rPr>
        <w:t>.</w:t>
      </w:r>
    </w:p>
    <w:p w:rsidR="00EC3ED8" w:rsidRPr="00EC3ED8" w:rsidRDefault="00EC3ED8" w:rsidP="006B113E">
      <w:pPr>
        <w:widowControl/>
        <w:autoSpaceDE/>
        <w:autoSpaceDN/>
        <w:ind w:firstLine="567"/>
        <w:contextualSpacing/>
        <w:jc w:val="both"/>
        <w:rPr>
          <w:rFonts w:eastAsia="Calibri"/>
          <w:i/>
          <w:sz w:val="24"/>
          <w:szCs w:val="24"/>
        </w:rPr>
      </w:pPr>
      <w:r w:rsidRPr="00EC3ED8">
        <w:rPr>
          <w:rFonts w:eastAsia="Calibri"/>
          <w:i/>
          <w:sz w:val="24"/>
          <w:szCs w:val="24"/>
        </w:rPr>
        <w:t>Mudstone</w:t>
      </w:r>
    </w:p>
    <w:p w:rsidR="00EC3ED8" w:rsidRPr="00EC3ED8" w:rsidRDefault="00EC3ED8" w:rsidP="006B113E">
      <w:pPr>
        <w:widowControl/>
        <w:autoSpaceDE/>
        <w:autoSpaceDN/>
        <w:ind w:firstLine="567"/>
        <w:contextualSpacing/>
        <w:jc w:val="both"/>
        <w:rPr>
          <w:rFonts w:eastAsia="Calibri"/>
          <w:sz w:val="24"/>
          <w:szCs w:val="24"/>
        </w:rPr>
      </w:pPr>
      <w:r w:rsidRPr="00EC3ED8">
        <w:rPr>
          <w:rFonts w:eastAsia="Calibri"/>
          <w:sz w:val="24"/>
          <w:szCs w:val="24"/>
        </w:rPr>
        <w:t xml:space="preserve">Made of lithified mud, usually blocky and smell musty when you breathe on them. </w:t>
      </w:r>
    </w:p>
    <w:p w:rsidR="00EC3ED8" w:rsidRPr="00EC3ED8" w:rsidRDefault="00EC3ED8" w:rsidP="006B113E">
      <w:pPr>
        <w:widowControl/>
        <w:autoSpaceDE/>
        <w:autoSpaceDN/>
        <w:ind w:firstLine="567"/>
        <w:contextualSpacing/>
        <w:jc w:val="both"/>
        <w:rPr>
          <w:rFonts w:eastAsia="Calibri"/>
          <w:b/>
          <w:sz w:val="24"/>
          <w:szCs w:val="24"/>
        </w:rPr>
      </w:pPr>
      <w:r w:rsidRPr="00EC3ED8">
        <w:rPr>
          <w:rFonts w:eastAsia="Calibri"/>
          <w:b/>
          <w:sz w:val="24"/>
          <w:szCs w:val="24"/>
        </w:rPr>
        <w:t>Chemical/Biochemical Rocks: A Brief Overview</w:t>
      </w:r>
    </w:p>
    <w:p w:rsidR="00EC3ED8" w:rsidRPr="00EC3ED8" w:rsidRDefault="00EC3ED8" w:rsidP="006B113E">
      <w:pPr>
        <w:widowControl/>
        <w:autoSpaceDE/>
        <w:autoSpaceDN/>
        <w:ind w:firstLine="567"/>
        <w:contextualSpacing/>
        <w:jc w:val="both"/>
        <w:rPr>
          <w:rFonts w:eastAsia="Calibri"/>
          <w:sz w:val="24"/>
          <w:szCs w:val="24"/>
        </w:rPr>
      </w:pPr>
      <w:r w:rsidRPr="00EC3ED8">
        <w:rPr>
          <w:rFonts w:eastAsia="Calibri"/>
          <w:sz w:val="24"/>
          <w:szCs w:val="24"/>
        </w:rPr>
        <w:t>Having dealt with clastic rocks, we now look at chemical and biochemical rocks. The raw materials to make these rocks are chemical solutions of water containing various ions dissolved from pre-existing rocks. These ions are dissolved in the water and flow with it downstream into lakes and the ocean. Once the material arrives in the ocean, it can be precipitated out of the water through either biochemical or inorganic chemical means.</w:t>
      </w:r>
    </w:p>
    <w:p w:rsidR="00EC3ED8" w:rsidRPr="00EC3ED8" w:rsidRDefault="00EC3ED8" w:rsidP="006B113E">
      <w:pPr>
        <w:widowControl/>
        <w:autoSpaceDE/>
        <w:autoSpaceDN/>
        <w:ind w:firstLine="567"/>
        <w:contextualSpacing/>
        <w:jc w:val="both"/>
        <w:rPr>
          <w:rFonts w:eastAsia="Calibri"/>
          <w:sz w:val="24"/>
          <w:szCs w:val="24"/>
        </w:rPr>
      </w:pPr>
      <w:r w:rsidRPr="00EC3ED8">
        <w:rPr>
          <w:rFonts w:eastAsia="Calibri"/>
          <w:sz w:val="24"/>
          <w:szCs w:val="24"/>
        </w:rPr>
        <w:t xml:space="preserve">Chemical and biochemical materials, once precipitated as solids, go through diagenesis just as clastic rocks do, though chemical changes are more important for these rocks than are physical changes. One common chemical change is changing aragonite, which is fine-grained calcium carbonate, to less fine-grained calcite. </w:t>
      </w:r>
    </w:p>
    <w:p w:rsidR="00EC3ED8" w:rsidRPr="00EC3ED8" w:rsidRDefault="00EC3ED8" w:rsidP="006B113E">
      <w:pPr>
        <w:widowControl/>
        <w:autoSpaceDE/>
        <w:autoSpaceDN/>
        <w:ind w:firstLine="567"/>
        <w:contextualSpacing/>
        <w:jc w:val="both"/>
        <w:rPr>
          <w:rFonts w:eastAsia="Calibri"/>
          <w:sz w:val="24"/>
          <w:szCs w:val="24"/>
        </w:rPr>
      </w:pPr>
      <w:r w:rsidRPr="00EC3ED8">
        <w:rPr>
          <w:rFonts w:eastAsia="Calibri"/>
          <w:sz w:val="24"/>
          <w:szCs w:val="24"/>
        </w:rPr>
        <w:t>Chemical and biochemical rocks can be classified by chemistry, and here are three major kinds:</w:t>
      </w:r>
    </w:p>
    <w:p w:rsidR="00EC3ED8" w:rsidRPr="00EC3ED8" w:rsidRDefault="00EC3ED8" w:rsidP="006B113E">
      <w:pPr>
        <w:widowControl/>
        <w:autoSpaceDE/>
        <w:autoSpaceDN/>
        <w:ind w:firstLine="567"/>
        <w:contextualSpacing/>
        <w:jc w:val="both"/>
        <w:rPr>
          <w:rFonts w:eastAsia="Calibri"/>
          <w:i/>
          <w:sz w:val="24"/>
          <w:szCs w:val="24"/>
        </w:rPr>
      </w:pPr>
      <w:r w:rsidRPr="00EC3ED8">
        <w:rPr>
          <w:rFonts w:eastAsia="Calibri"/>
          <w:i/>
          <w:sz w:val="24"/>
          <w:szCs w:val="24"/>
        </w:rPr>
        <w:t>Carbonates</w:t>
      </w:r>
    </w:p>
    <w:p w:rsidR="00EC3ED8" w:rsidRPr="00EC3ED8" w:rsidRDefault="00EC3ED8" w:rsidP="006B113E">
      <w:pPr>
        <w:widowControl/>
        <w:autoSpaceDE/>
        <w:autoSpaceDN/>
        <w:ind w:firstLine="567"/>
        <w:contextualSpacing/>
        <w:jc w:val="both"/>
        <w:rPr>
          <w:rFonts w:eastAsia="Calibri"/>
          <w:sz w:val="24"/>
          <w:szCs w:val="24"/>
        </w:rPr>
      </w:pPr>
      <w:r w:rsidRPr="00EC3ED8">
        <w:rPr>
          <w:rFonts w:eastAsia="Calibri"/>
          <w:sz w:val="24"/>
          <w:szCs w:val="24"/>
        </w:rPr>
        <w:t>Rocks which are made from lithified carbonate materials. They are formed mostly in ocean waters, and mostly are biochemical. In fact, many of the carbonate rocks found are actually formed from the shells of marine critters like foraminifera, gastropods (snails), and such. Coral reefs are also made from carbonate materials. The most important carbonate rock is limestone.</w:t>
      </w:r>
    </w:p>
    <w:p w:rsidR="00EC3ED8" w:rsidRPr="00EC3ED8" w:rsidRDefault="00EC3ED8" w:rsidP="006B113E">
      <w:pPr>
        <w:widowControl/>
        <w:autoSpaceDE/>
        <w:autoSpaceDN/>
        <w:ind w:firstLine="567"/>
        <w:contextualSpacing/>
        <w:jc w:val="both"/>
        <w:rPr>
          <w:rFonts w:eastAsia="Calibri"/>
          <w:i/>
          <w:sz w:val="24"/>
          <w:szCs w:val="24"/>
        </w:rPr>
      </w:pPr>
      <w:r w:rsidRPr="00EC3ED8">
        <w:rPr>
          <w:rFonts w:eastAsia="Calibri"/>
          <w:i/>
          <w:sz w:val="24"/>
          <w:szCs w:val="24"/>
        </w:rPr>
        <w:t>Evaporites</w:t>
      </w:r>
    </w:p>
    <w:p w:rsidR="00EC3ED8" w:rsidRPr="00EC3ED8" w:rsidRDefault="00EC3ED8" w:rsidP="006B113E">
      <w:pPr>
        <w:widowControl/>
        <w:autoSpaceDE/>
        <w:autoSpaceDN/>
        <w:ind w:firstLine="567"/>
        <w:contextualSpacing/>
        <w:jc w:val="both"/>
        <w:rPr>
          <w:rFonts w:eastAsia="Calibri"/>
          <w:sz w:val="24"/>
          <w:szCs w:val="24"/>
        </w:rPr>
      </w:pPr>
      <w:r w:rsidRPr="00EC3ED8">
        <w:rPr>
          <w:rFonts w:eastAsia="Calibri"/>
          <w:sz w:val="24"/>
          <w:szCs w:val="24"/>
        </w:rPr>
        <w:t>Start with a shallow brackish lagoon in an arid region and evaporate water from it; evaporite minerals will precipitate and lithify on the floor of the lagoon. Common rocks formed are carbonates, rock salt, and gypsum. These materials are also formed in saline inland lakes, such as the Great Salt Lake in Utah and Mono Lake in California.</w:t>
      </w:r>
    </w:p>
    <w:p w:rsidR="00EC3ED8" w:rsidRPr="00EC3ED8" w:rsidRDefault="00EC3ED8" w:rsidP="006B113E">
      <w:pPr>
        <w:widowControl/>
        <w:autoSpaceDE/>
        <w:autoSpaceDN/>
        <w:ind w:firstLine="567"/>
        <w:contextualSpacing/>
        <w:jc w:val="both"/>
        <w:rPr>
          <w:rFonts w:eastAsia="Calibri"/>
          <w:i/>
          <w:sz w:val="24"/>
          <w:szCs w:val="24"/>
        </w:rPr>
      </w:pPr>
      <w:r w:rsidRPr="00EC3ED8">
        <w:rPr>
          <w:rFonts w:eastAsia="Calibri"/>
          <w:i/>
          <w:sz w:val="24"/>
          <w:szCs w:val="24"/>
        </w:rPr>
        <w:t>Cherts</w:t>
      </w:r>
    </w:p>
    <w:p w:rsidR="00EC3ED8" w:rsidRDefault="00EC3ED8" w:rsidP="006B113E">
      <w:pPr>
        <w:widowControl/>
        <w:autoSpaceDE/>
        <w:autoSpaceDN/>
        <w:ind w:firstLine="567"/>
        <w:contextualSpacing/>
        <w:jc w:val="both"/>
        <w:rPr>
          <w:rFonts w:eastAsia="Calibri"/>
          <w:sz w:val="24"/>
          <w:szCs w:val="24"/>
          <w:lang w:val="en-US"/>
        </w:rPr>
      </w:pPr>
      <w:r w:rsidRPr="00EC3ED8">
        <w:rPr>
          <w:rFonts w:eastAsia="Calibri"/>
          <w:sz w:val="24"/>
          <w:szCs w:val="24"/>
        </w:rPr>
        <w:t xml:space="preserve">Cherts are formed in the deep, deep ocean in some places. They are made from lithifying silica-rich gunk called </w:t>
      </w:r>
      <w:r w:rsidRPr="00EC3ED8">
        <w:rPr>
          <w:rFonts w:eastAsia="Calibri"/>
          <w:sz w:val="24"/>
          <w:szCs w:val="24"/>
          <w:lang w:val="en-US"/>
        </w:rPr>
        <w:t>“</w:t>
      </w:r>
      <w:r w:rsidRPr="00EC3ED8">
        <w:rPr>
          <w:rFonts w:eastAsia="Calibri"/>
          <w:sz w:val="24"/>
          <w:szCs w:val="24"/>
        </w:rPr>
        <w:t>siliceous ooze</w:t>
      </w:r>
      <w:r w:rsidRPr="00EC3ED8">
        <w:rPr>
          <w:rFonts w:eastAsia="Calibri"/>
          <w:sz w:val="24"/>
          <w:szCs w:val="24"/>
          <w:lang w:val="en-US"/>
        </w:rPr>
        <w:t>”</w:t>
      </w:r>
      <w:r w:rsidRPr="00EC3ED8">
        <w:rPr>
          <w:rFonts w:eastAsia="Calibri"/>
          <w:sz w:val="24"/>
          <w:szCs w:val="24"/>
        </w:rPr>
        <w:t>. This siliceous ooze is actually made from the shells of dead diatoms!</w:t>
      </w:r>
    </w:p>
    <w:p w:rsidR="00570805" w:rsidRPr="00570805" w:rsidRDefault="00570805" w:rsidP="006B113E">
      <w:pPr>
        <w:widowControl/>
        <w:autoSpaceDE/>
        <w:autoSpaceDN/>
        <w:ind w:firstLine="567"/>
        <w:contextualSpacing/>
        <w:jc w:val="both"/>
        <w:rPr>
          <w:rFonts w:eastAsia="Calibri"/>
          <w:sz w:val="24"/>
          <w:szCs w:val="24"/>
          <w:lang w:val="en-US"/>
        </w:rPr>
      </w:pPr>
    </w:p>
    <w:p w:rsidR="00EC3ED8" w:rsidRPr="00AB0F53" w:rsidRDefault="00EC3ED8" w:rsidP="006B113E">
      <w:pPr>
        <w:widowControl/>
        <w:autoSpaceDE/>
        <w:autoSpaceDN/>
        <w:ind w:firstLine="567"/>
        <w:contextualSpacing/>
        <w:jc w:val="both"/>
        <w:rPr>
          <w:rFonts w:eastAsia="Calibri"/>
          <w:sz w:val="24"/>
          <w:szCs w:val="24"/>
          <w:lang w:val="en-US"/>
        </w:rPr>
      </w:pPr>
      <w:r w:rsidRPr="00EC3ED8">
        <w:rPr>
          <w:rFonts w:eastAsia="Calibri"/>
          <w:b/>
          <w:sz w:val="24"/>
          <w:szCs w:val="24"/>
          <w:lang w:val="en-US"/>
        </w:rPr>
        <w:t>Vocabulary</w:t>
      </w:r>
      <w:r w:rsidRPr="00EC3ED8">
        <w:rPr>
          <w:rFonts w:eastAsia="Calibri"/>
          <w:sz w:val="24"/>
          <w:szCs w:val="24"/>
          <w:lang w:val="en-US"/>
        </w:rPr>
        <w:t>:</w:t>
      </w:r>
    </w:p>
    <w:p w:rsidR="00EC3ED8" w:rsidRPr="00AB0F53" w:rsidRDefault="00EC3ED8" w:rsidP="006B113E">
      <w:pPr>
        <w:widowControl/>
        <w:autoSpaceDE/>
        <w:autoSpaceDN/>
        <w:ind w:firstLine="567"/>
        <w:contextualSpacing/>
        <w:jc w:val="both"/>
        <w:rPr>
          <w:rFonts w:eastAsia="Calibri"/>
          <w:sz w:val="24"/>
          <w:szCs w:val="24"/>
          <w:lang w:val="en-US"/>
        </w:rPr>
      </w:pPr>
      <w:r w:rsidRPr="00EC3ED8">
        <w:rPr>
          <w:rFonts w:eastAsia="Calibri"/>
          <w:b/>
          <w:sz w:val="24"/>
          <w:szCs w:val="24"/>
          <w:lang w:val="en-US"/>
        </w:rPr>
        <w:t>diagenesis</w:t>
      </w:r>
      <w:r w:rsidRPr="00AB0F53">
        <w:rPr>
          <w:rFonts w:eastAsia="Calibri"/>
          <w:sz w:val="24"/>
          <w:szCs w:val="24"/>
          <w:lang w:val="en-US"/>
        </w:rPr>
        <w:t xml:space="preserve"> - </w:t>
      </w:r>
      <w:r w:rsidRPr="00A80E61">
        <w:rPr>
          <w:rFonts w:eastAsia="Calibri"/>
          <w:sz w:val="24"/>
          <w:szCs w:val="24"/>
          <w:lang w:val="ru-RU"/>
        </w:rPr>
        <w:t>діагенез</w:t>
      </w:r>
    </w:p>
    <w:p w:rsidR="00EC3ED8" w:rsidRPr="00EC3ED8" w:rsidRDefault="00EC3ED8" w:rsidP="006B113E">
      <w:pPr>
        <w:widowControl/>
        <w:autoSpaceDE/>
        <w:autoSpaceDN/>
        <w:ind w:firstLine="567"/>
        <w:contextualSpacing/>
        <w:jc w:val="both"/>
        <w:rPr>
          <w:rFonts w:eastAsia="Calibri"/>
          <w:sz w:val="24"/>
          <w:szCs w:val="24"/>
        </w:rPr>
      </w:pPr>
      <w:r w:rsidRPr="00EC3ED8">
        <w:rPr>
          <w:rFonts w:eastAsia="Calibri"/>
          <w:b/>
          <w:sz w:val="24"/>
          <w:szCs w:val="24"/>
          <w:lang w:val="en-US"/>
        </w:rPr>
        <w:t>schist</w:t>
      </w:r>
      <w:r w:rsidRPr="00EC3ED8">
        <w:rPr>
          <w:rFonts w:eastAsia="Calibri"/>
          <w:sz w:val="24"/>
          <w:szCs w:val="24"/>
        </w:rPr>
        <w:t xml:space="preserve"> - сланець</w:t>
      </w:r>
    </w:p>
    <w:p w:rsidR="00EC3ED8" w:rsidRPr="00EC3ED8" w:rsidRDefault="00EC3ED8" w:rsidP="006B113E">
      <w:pPr>
        <w:widowControl/>
        <w:autoSpaceDE/>
        <w:autoSpaceDN/>
        <w:ind w:firstLine="567"/>
        <w:contextualSpacing/>
        <w:jc w:val="both"/>
        <w:rPr>
          <w:rFonts w:eastAsia="Calibri"/>
          <w:sz w:val="24"/>
          <w:szCs w:val="24"/>
        </w:rPr>
      </w:pPr>
      <w:r w:rsidRPr="00EC3ED8">
        <w:rPr>
          <w:rFonts w:eastAsia="Calibri"/>
          <w:b/>
          <w:sz w:val="24"/>
          <w:szCs w:val="24"/>
          <w:lang w:val="en-US"/>
        </w:rPr>
        <w:t>gneiss</w:t>
      </w:r>
      <w:r w:rsidRPr="00EC3ED8">
        <w:rPr>
          <w:rFonts w:eastAsia="Calibri"/>
          <w:sz w:val="24"/>
          <w:szCs w:val="24"/>
        </w:rPr>
        <w:t xml:space="preserve"> – гнейс</w:t>
      </w:r>
    </w:p>
    <w:p w:rsidR="00EC3ED8" w:rsidRPr="00EC3ED8" w:rsidRDefault="00EC3ED8" w:rsidP="006B113E">
      <w:pPr>
        <w:widowControl/>
        <w:autoSpaceDE/>
        <w:autoSpaceDN/>
        <w:ind w:firstLine="567"/>
        <w:contextualSpacing/>
        <w:jc w:val="both"/>
        <w:rPr>
          <w:rFonts w:eastAsia="Calibri"/>
          <w:sz w:val="24"/>
          <w:szCs w:val="24"/>
        </w:rPr>
      </w:pPr>
      <w:r w:rsidRPr="00EC3ED8">
        <w:rPr>
          <w:rFonts w:eastAsia="Calibri"/>
          <w:b/>
          <w:sz w:val="24"/>
          <w:szCs w:val="24"/>
        </w:rPr>
        <w:t>chunk</w:t>
      </w:r>
      <w:r w:rsidRPr="00EC3ED8">
        <w:rPr>
          <w:rFonts w:eastAsia="Calibri"/>
          <w:sz w:val="24"/>
          <w:szCs w:val="24"/>
        </w:rPr>
        <w:t xml:space="preserve"> – шматок</w:t>
      </w:r>
    </w:p>
    <w:p w:rsidR="00EC3ED8" w:rsidRPr="00EC3ED8" w:rsidRDefault="00EC3ED8" w:rsidP="006B113E">
      <w:pPr>
        <w:widowControl/>
        <w:autoSpaceDE/>
        <w:autoSpaceDN/>
        <w:ind w:firstLine="567"/>
        <w:contextualSpacing/>
        <w:jc w:val="both"/>
        <w:rPr>
          <w:rFonts w:eastAsia="Calibri"/>
          <w:sz w:val="24"/>
          <w:szCs w:val="24"/>
        </w:rPr>
      </w:pPr>
      <w:r w:rsidRPr="00EC3ED8">
        <w:rPr>
          <w:rFonts w:eastAsia="Calibri"/>
          <w:b/>
          <w:sz w:val="24"/>
          <w:szCs w:val="24"/>
          <w:lang w:val="en-US"/>
        </w:rPr>
        <w:t>m</w:t>
      </w:r>
      <w:r w:rsidRPr="00EC3ED8">
        <w:rPr>
          <w:rFonts w:eastAsia="Calibri"/>
          <w:b/>
          <w:sz w:val="24"/>
          <w:szCs w:val="24"/>
        </w:rPr>
        <w:t>udstone</w:t>
      </w:r>
      <w:r w:rsidRPr="00EC3ED8">
        <w:rPr>
          <w:rFonts w:eastAsia="Calibri"/>
          <w:sz w:val="24"/>
          <w:szCs w:val="24"/>
        </w:rPr>
        <w:t xml:space="preserve"> – аргіліт</w:t>
      </w:r>
    </w:p>
    <w:p w:rsidR="00EC3ED8" w:rsidRPr="00EC3ED8" w:rsidRDefault="00EC3ED8" w:rsidP="006B113E">
      <w:pPr>
        <w:widowControl/>
        <w:autoSpaceDE/>
        <w:autoSpaceDN/>
        <w:ind w:firstLine="567"/>
        <w:contextualSpacing/>
        <w:jc w:val="both"/>
        <w:rPr>
          <w:rFonts w:eastAsia="Calibri"/>
          <w:sz w:val="24"/>
          <w:szCs w:val="24"/>
        </w:rPr>
      </w:pPr>
      <w:r w:rsidRPr="00EC3ED8">
        <w:rPr>
          <w:rFonts w:eastAsia="Calibri"/>
          <w:b/>
          <w:sz w:val="24"/>
          <w:szCs w:val="24"/>
          <w:lang w:val="en-US"/>
        </w:rPr>
        <w:t>brackish</w:t>
      </w:r>
      <w:r w:rsidRPr="00EC3ED8">
        <w:rPr>
          <w:rFonts w:eastAsia="Calibri"/>
          <w:b/>
          <w:sz w:val="24"/>
          <w:szCs w:val="24"/>
        </w:rPr>
        <w:t xml:space="preserve"> </w:t>
      </w:r>
      <w:r w:rsidRPr="00EC3ED8">
        <w:rPr>
          <w:rFonts w:eastAsia="Calibri"/>
          <w:b/>
          <w:sz w:val="24"/>
          <w:szCs w:val="24"/>
          <w:lang w:val="en-US"/>
        </w:rPr>
        <w:t>lagoon</w:t>
      </w:r>
      <w:r w:rsidRPr="00EC3ED8">
        <w:rPr>
          <w:rFonts w:eastAsia="Calibri"/>
          <w:sz w:val="24"/>
          <w:szCs w:val="24"/>
        </w:rPr>
        <w:t xml:space="preserve"> - солонувата лагуна</w:t>
      </w:r>
    </w:p>
    <w:p w:rsidR="00EC3ED8" w:rsidRPr="00EC3ED8" w:rsidRDefault="00EC3ED8" w:rsidP="006B113E">
      <w:pPr>
        <w:widowControl/>
        <w:autoSpaceDE/>
        <w:autoSpaceDN/>
        <w:ind w:firstLine="567"/>
        <w:contextualSpacing/>
        <w:jc w:val="both"/>
        <w:rPr>
          <w:rFonts w:eastAsia="Calibri"/>
          <w:sz w:val="24"/>
          <w:szCs w:val="24"/>
        </w:rPr>
      </w:pPr>
      <w:r w:rsidRPr="00EC3ED8">
        <w:rPr>
          <w:rFonts w:eastAsia="Calibri"/>
          <w:b/>
          <w:sz w:val="24"/>
          <w:szCs w:val="24"/>
        </w:rPr>
        <w:t xml:space="preserve">siliceous ooze - </w:t>
      </w:r>
      <w:r w:rsidRPr="00EC3ED8">
        <w:rPr>
          <w:rFonts w:eastAsia="Calibri"/>
          <w:sz w:val="24"/>
          <w:szCs w:val="24"/>
        </w:rPr>
        <w:t>крем'янистий осад</w:t>
      </w:r>
    </w:p>
    <w:p w:rsidR="00EC3ED8" w:rsidRDefault="00EC3ED8" w:rsidP="006B113E">
      <w:pPr>
        <w:widowControl/>
        <w:autoSpaceDE/>
        <w:autoSpaceDN/>
        <w:ind w:firstLine="567"/>
        <w:contextualSpacing/>
        <w:jc w:val="both"/>
        <w:rPr>
          <w:rFonts w:eastAsia="Calibri"/>
          <w:sz w:val="24"/>
          <w:szCs w:val="24"/>
        </w:rPr>
      </w:pPr>
      <w:r w:rsidRPr="00EC3ED8">
        <w:rPr>
          <w:rFonts w:eastAsia="Calibri"/>
          <w:b/>
          <w:sz w:val="24"/>
          <w:szCs w:val="24"/>
          <w:lang w:val="en-US"/>
        </w:rPr>
        <w:t>chert</w:t>
      </w:r>
      <w:r w:rsidRPr="00EC3ED8">
        <w:rPr>
          <w:rFonts w:eastAsia="Calibri"/>
          <w:b/>
          <w:sz w:val="24"/>
          <w:szCs w:val="24"/>
        </w:rPr>
        <w:t xml:space="preserve"> - </w:t>
      </w:r>
      <w:r w:rsidRPr="00EC3ED8">
        <w:rPr>
          <w:rFonts w:eastAsia="Calibri"/>
          <w:sz w:val="24"/>
          <w:szCs w:val="24"/>
        </w:rPr>
        <w:t>крем'янистий вапняк</w:t>
      </w:r>
    </w:p>
    <w:p w:rsidR="0082134F" w:rsidRDefault="0082134F" w:rsidP="006B113E">
      <w:pPr>
        <w:widowControl/>
        <w:autoSpaceDE/>
        <w:autoSpaceDN/>
        <w:ind w:firstLine="567"/>
        <w:contextualSpacing/>
        <w:jc w:val="both"/>
        <w:rPr>
          <w:rFonts w:eastAsia="Calibri"/>
          <w:sz w:val="24"/>
          <w:szCs w:val="24"/>
        </w:rPr>
      </w:pPr>
    </w:p>
    <w:p w:rsidR="0082134F" w:rsidRPr="00EC3ED8" w:rsidRDefault="0082134F" w:rsidP="006B113E">
      <w:pPr>
        <w:widowControl/>
        <w:autoSpaceDE/>
        <w:autoSpaceDN/>
        <w:ind w:firstLine="567"/>
        <w:contextualSpacing/>
        <w:jc w:val="both"/>
        <w:rPr>
          <w:rFonts w:eastAsia="Calibri"/>
          <w:sz w:val="24"/>
          <w:szCs w:val="24"/>
        </w:rPr>
      </w:pPr>
    </w:p>
    <w:p w:rsidR="00DD0437" w:rsidRPr="006B113E" w:rsidRDefault="00DD0437" w:rsidP="00B2013D">
      <w:pPr>
        <w:pStyle w:val="a5"/>
        <w:widowControl/>
        <w:numPr>
          <w:ilvl w:val="0"/>
          <w:numId w:val="239"/>
        </w:numPr>
        <w:autoSpaceDE/>
        <w:autoSpaceDN/>
        <w:ind w:left="0" w:firstLine="567"/>
        <w:contextualSpacing/>
        <w:jc w:val="both"/>
        <w:rPr>
          <w:rFonts w:eastAsia="Calibri"/>
          <w:b/>
          <w:i/>
          <w:sz w:val="24"/>
          <w:szCs w:val="24"/>
        </w:rPr>
      </w:pPr>
      <w:r w:rsidRPr="006B113E">
        <w:rPr>
          <w:rFonts w:eastAsia="Calibri"/>
          <w:b/>
          <w:i/>
          <w:sz w:val="24"/>
          <w:szCs w:val="24"/>
        </w:rPr>
        <w:t>Match the rock types with their definitions.</w:t>
      </w:r>
    </w:p>
    <w:p w:rsidR="00DD0437" w:rsidRPr="00DD0437" w:rsidRDefault="00DD0437" w:rsidP="006B113E">
      <w:pPr>
        <w:widowControl/>
        <w:autoSpaceDE/>
        <w:autoSpaceDN/>
        <w:ind w:firstLine="567"/>
        <w:contextualSpacing/>
        <w:jc w:val="both"/>
        <w:rPr>
          <w:rFonts w:eastAsia="Calibri"/>
          <w:sz w:val="24"/>
          <w:szCs w:val="24"/>
        </w:rPr>
      </w:pPr>
    </w:p>
    <w:p w:rsidR="00DD0437" w:rsidRPr="00660ACF" w:rsidRDefault="00DD0437" w:rsidP="006B113E">
      <w:pPr>
        <w:pStyle w:val="a5"/>
        <w:widowControl/>
        <w:numPr>
          <w:ilvl w:val="0"/>
          <w:numId w:val="209"/>
        </w:numPr>
        <w:autoSpaceDE/>
        <w:autoSpaceDN/>
        <w:ind w:left="0" w:firstLine="567"/>
        <w:contextualSpacing/>
        <w:jc w:val="both"/>
        <w:rPr>
          <w:rFonts w:eastAsia="Calibri"/>
          <w:b/>
          <w:sz w:val="24"/>
          <w:szCs w:val="24"/>
        </w:rPr>
      </w:pPr>
      <w:r w:rsidRPr="00660ACF">
        <w:rPr>
          <w:rFonts w:eastAsia="Calibri"/>
          <w:b/>
          <w:sz w:val="24"/>
          <w:szCs w:val="24"/>
        </w:rPr>
        <w:t>Igneous Rock</w:t>
      </w:r>
    </w:p>
    <w:p w:rsidR="00DD0437" w:rsidRPr="00660ACF" w:rsidRDefault="00DD0437" w:rsidP="006B113E">
      <w:pPr>
        <w:pStyle w:val="a5"/>
        <w:widowControl/>
        <w:numPr>
          <w:ilvl w:val="0"/>
          <w:numId w:val="209"/>
        </w:numPr>
        <w:autoSpaceDE/>
        <w:autoSpaceDN/>
        <w:ind w:left="0" w:firstLine="567"/>
        <w:contextualSpacing/>
        <w:jc w:val="both"/>
        <w:rPr>
          <w:rFonts w:eastAsia="Calibri"/>
          <w:b/>
          <w:sz w:val="24"/>
          <w:szCs w:val="24"/>
        </w:rPr>
      </w:pPr>
      <w:r w:rsidRPr="00660ACF">
        <w:rPr>
          <w:rFonts w:eastAsia="Calibri"/>
          <w:b/>
          <w:sz w:val="24"/>
          <w:szCs w:val="24"/>
        </w:rPr>
        <w:t>Sedimentary Rock</w:t>
      </w:r>
    </w:p>
    <w:p w:rsidR="00DD0437" w:rsidRPr="00660ACF" w:rsidRDefault="00DD0437" w:rsidP="006B113E">
      <w:pPr>
        <w:pStyle w:val="a5"/>
        <w:widowControl/>
        <w:numPr>
          <w:ilvl w:val="0"/>
          <w:numId w:val="209"/>
        </w:numPr>
        <w:autoSpaceDE/>
        <w:autoSpaceDN/>
        <w:ind w:left="0" w:firstLine="567"/>
        <w:contextualSpacing/>
        <w:jc w:val="both"/>
        <w:rPr>
          <w:rFonts w:eastAsia="Calibri"/>
          <w:b/>
          <w:sz w:val="24"/>
          <w:szCs w:val="24"/>
        </w:rPr>
      </w:pPr>
      <w:r w:rsidRPr="00660ACF">
        <w:rPr>
          <w:rFonts w:eastAsia="Calibri"/>
          <w:b/>
          <w:sz w:val="24"/>
          <w:szCs w:val="24"/>
        </w:rPr>
        <w:lastRenderedPageBreak/>
        <w:t>Metamorphic Rock</w:t>
      </w:r>
    </w:p>
    <w:p w:rsidR="00DD0437" w:rsidRPr="00660ACF" w:rsidRDefault="00DD0437" w:rsidP="006B113E">
      <w:pPr>
        <w:pStyle w:val="a5"/>
        <w:widowControl/>
        <w:numPr>
          <w:ilvl w:val="0"/>
          <w:numId w:val="209"/>
        </w:numPr>
        <w:autoSpaceDE/>
        <w:autoSpaceDN/>
        <w:ind w:left="0" w:firstLine="567"/>
        <w:contextualSpacing/>
        <w:jc w:val="both"/>
        <w:rPr>
          <w:rFonts w:eastAsia="Calibri"/>
          <w:b/>
          <w:sz w:val="24"/>
          <w:szCs w:val="24"/>
        </w:rPr>
      </w:pPr>
      <w:r w:rsidRPr="00660ACF">
        <w:rPr>
          <w:rFonts w:eastAsia="Calibri"/>
          <w:b/>
          <w:sz w:val="24"/>
          <w:szCs w:val="24"/>
        </w:rPr>
        <w:t>Granite</w:t>
      </w:r>
    </w:p>
    <w:p w:rsidR="00DD0437" w:rsidRPr="00660ACF" w:rsidRDefault="00DD0437" w:rsidP="006B113E">
      <w:pPr>
        <w:pStyle w:val="a5"/>
        <w:widowControl/>
        <w:numPr>
          <w:ilvl w:val="0"/>
          <w:numId w:val="209"/>
        </w:numPr>
        <w:autoSpaceDE/>
        <w:autoSpaceDN/>
        <w:ind w:left="0" w:firstLine="567"/>
        <w:contextualSpacing/>
        <w:jc w:val="both"/>
        <w:rPr>
          <w:rFonts w:eastAsia="Calibri"/>
          <w:b/>
          <w:sz w:val="24"/>
          <w:szCs w:val="24"/>
        </w:rPr>
      </w:pPr>
      <w:r w:rsidRPr="00660ACF">
        <w:rPr>
          <w:rFonts w:eastAsia="Calibri"/>
          <w:b/>
          <w:sz w:val="24"/>
          <w:szCs w:val="24"/>
        </w:rPr>
        <w:t>Limestone</w:t>
      </w:r>
    </w:p>
    <w:p w:rsidR="00DD0437" w:rsidRPr="00660ACF" w:rsidRDefault="00DD0437" w:rsidP="006B113E">
      <w:pPr>
        <w:pStyle w:val="a5"/>
        <w:widowControl/>
        <w:numPr>
          <w:ilvl w:val="0"/>
          <w:numId w:val="209"/>
        </w:numPr>
        <w:autoSpaceDE/>
        <w:autoSpaceDN/>
        <w:ind w:left="0" w:firstLine="567"/>
        <w:contextualSpacing/>
        <w:jc w:val="both"/>
        <w:rPr>
          <w:rFonts w:eastAsia="Calibri"/>
          <w:b/>
          <w:sz w:val="24"/>
          <w:szCs w:val="24"/>
        </w:rPr>
      </w:pPr>
      <w:r w:rsidRPr="00660ACF">
        <w:rPr>
          <w:rFonts w:eastAsia="Calibri"/>
          <w:b/>
          <w:sz w:val="24"/>
          <w:szCs w:val="24"/>
        </w:rPr>
        <w:t>Marble</w:t>
      </w:r>
    </w:p>
    <w:p w:rsidR="00DD0437" w:rsidRPr="00660ACF" w:rsidRDefault="00DD0437" w:rsidP="006B113E">
      <w:pPr>
        <w:pStyle w:val="a5"/>
        <w:widowControl/>
        <w:numPr>
          <w:ilvl w:val="0"/>
          <w:numId w:val="209"/>
        </w:numPr>
        <w:autoSpaceDE/>
        <w:autoSpaceDN/>
        <w:ind w:left="0" w:firstLine="567"/>
        <w:contextualSpacing/>
        <w:jc w:val="both"/>
        <w:rPr>
          <w:rFonts w:eastAsia="Calibri"/>
          <w:b/>
          <w:sz w:val="24"/>
          <w:szCs w:val="24"/>
        </w:rPr>
      </w:pPr>
      <w:r w:rsidRPr="00660ACF">
        <w:rPr>
          <w:rFonts w:eastAsia="Calibri"/>
          <w:b/>
          <w:sz w:val="24"/>
          <w:szCs w:val="24"/>
        </w:rPr>
        <w:t>Sandstone</w:t>
      </w:r>
    </w:p>
    <w:p w:rsidR="00DD0437" w:rsidRPr="00660ACF" w:rsidRDefault="00DD0437" w:rsidP="006B113E">
      <w:pPr>
        <w:pStyle w:val="a5"/>
        <w:widowControl/>
        <w:numPr>
          <w:ilvl w:val="0"/>
          <w:numId w:val="209"/>
        </w:numPr>
        <w:autoSpaceDE/>
        <w:autoSpaceDN/>
        <w:ind w:left="0" w:firstLine="567"/>
        <w:contextualSpacing/>
        <w:jc w:val="both"/>
        <w:rPr>
          <w:rFonts w:eastAsia="Calibri"/>
          <w:b/>
          <w:sz w:val="24"/>
          <w:szCs w:val="24"/>
        </w:rPr>
      </w:pPr>
      <w:r w:rsidRPr="00660ACF">
        <w:rPr>
          <w:rFonts w:eastAsia="Calibri"/>
          <w:b/>
          <w:sz w:val="24"/>
          <w:szCs w:val="24"/>
        </w:rPr>
        <w:t>Basalt</w:t>
      </w:r>
    </w:p>
    <w:p w:rsidR="00C075F5" w:rsidRPr="00DD0437" w:rsidRDefault="00C075F5" w:rsidP="006B113E">
      <w:pPr>
        <w:widowControl/>
        <w:autoSpaceDE/>
        <w:autoSpaceDN/>
        <w:ind w:firstLine="567"/>
        <w:contextualSpacing/>
        <w:jc w:val="both"/>
        <w:rPr>
          <w:rFonts w:eastAsia="Calibri"/>
          <w:sz w:val="24"/>
          <w:szCs w:val="24"/>
        </w:rPr>
      </w:pPr>
    </w:p>
    <w:p w:rsidR="00DD0437" w:rsidRPr="00DD0437" w:rsidRDefault="00DD0437" w:rsidP="006B113E">
      <w:pPr>
        <w:widowControl/>
        <w:autoSpaceDE/>
        <w:autoSpaceDN/>
        <w:ind w:firstLine="567"/>
        <w:contextualSpacing/>
        <w:jc w:val="both"/>
        <w:rPr>
          <w:rFonts w:eastAsia="Calibri"/>
          <w:sz w:val="24"/>
          <w:szCs w:val="24"/>
        </w:rPr>
      </w:pPr>
      <w:r w:rsidRPr="00DD0437">
        <w:rPr>
          <w:rFonts w:eastAsia="Calibri"/>
          <w:b/>
          <w:i/>
          <w:sz w:val="24"/>
          <w:szCs w:val="24"/>
        </w:rPr>
        <w:t>Definitions</w:t>
      </w:r>
      <w:r w:rsidRPr="00DD0437">
        <w:rPr>
          <w:rFonts w:eastAsia="Calibri"/>
          <w:sz w:val="24"/>
          <w:szCs w:val="24"/>
        </w:rPr>
        <w:t>:</w:t>
      </w:r>
    </w:p>
    <w:p w:rsidR="00DD0437" w:rsidRPr="00465D8B" w:rsidRDefault="00DD0437" w:rsidP="006B113E">
      <w:pPr>
        <w:pStyle w:val="a5"/>
        <w:widowControl/>
        <w:numPr>
          <w:ilvl w:val="0"/>
          <w:numId w:val="210"/>
        </w:numPr>
        <w:autoSpaceDE/>
        <w:autoSpaceDN/>
        <w:ind w:left="0" w:firstLine="567"/>
        <w:contextualSpacing/>
        <w:jc w:val="both"/>
        <w:rPr>
          <w:rFonts w:eastAsia="Calibri"/>
          <w:sz w:val="24"/>
          <w:szCs w:val="24"/>
        </w:rPr>
      </w:pPr>
      <w:r w:rsidRPr="00465D8B">
        <w:rPr>
          <w:rFonts w:eastAsia="Calibri"/>
          <w:sz w:val="24"/>
          <w:szCs w:val="24"/>
        </w:rPr>
        <w:t>A rock formed from the cooling and solidification of magma or lava.</w:t>
      </w:r>
    </w:p>
    <w:p w:rsidR="00DD0437" w:rsidRPr="00465D8B" w:rsidRDefault="00DD0437" w:rsidP="006B113E">
      <w:pPr>
        <w:pStyle w:val="a5"/>
        <w:widowControl/>
        <w:numPr>
          <w:ilvl w:val="0"/>
          <w:numId w:val="210"/>
        </w:numPr>
        <w:autoSpaceDE/>
        <w:autoSpaceDN/>
        <w:ind w:left="0" w:firstLine="567"/>
        <w:contextualSpacing/>
        <w:jc w:val="both"/>
        <w:rPr>
          <w:rFonts w:eastAsia="Calibri"/>
          <w:sz w:val="24"/>
          <w:szCs w:val="24"/>
        </w:rPr>
      </w:pPr>
      <w:r w:rsidRPr="00465D8B">
        <w:rPr>
          <w:rFonts w:eastAsia="Calibri"/>
          <w:sz w:val="24"/>
          <w:szCs w:val="24"/>
        </w:rPr>
        <w:t>A rock that forms from the compression and cementation of particles and sediments.</w:t>
      </w:r>
    </w:p>
    <w:p w:rsidR="00DD0437" w:rsidRPr="00465D8B" w:rsidRDefault="00DD0437" w:rsidP="006B113E">
      <w:pPr>
        <w:pStyle w:val="a5"/>
        <w:widowControl/>
        <w:numPr>
          <w:ilvl w:val="0"/>
          <w:numId w:val="210"/>
        </w:numPr>
        <w:autoSpaceDE/>
        <w:autoSpaceDN/>
        <w:ind w:left="0" w:firstLine="567"/>
        <w:contextualSpacing/>
        <w:jc w:val="both"/>
        <w:rPr>
          <w:rFonts w:eastAsia="Calibri"/>
          <w:sz w:val="24"/>
          <w:szCs w:val="24"/>
        </w:rPr>
      </w:pPr>
      <w:r w:rsidRPr="00465D8B">
        <w:rPr>
          <w:rFonts w:eastAsia="Calibri"/>
          <w:sz w:val="24"/>
          <w:szCs w:val="24"/>
        </w:rPr>
        <w:t>A rock that has been changed by heat, pressure, or chemical processes.</w:t>
      </w:r>
    </w:p>
    <w:p w:rsidR="00DD0437" w:rsidRPr="00465D8B" w:rsidRDefault="00DD0437" w:rsidP="006B113E">
      <w:pPr>
        <w:pStyle w:val="a5"/>
        <w:widowControl/>
        <w:numPr>
          <w:ilvl w:val="0"/>
          <w:numId w:val="210"/>
        </w:numPr>
        <w:autoSpaceDE/>
        <w:autoSpaceDN/>
        <w:ind w:left="0" w:firstLine="567"/>
        <w:contextualSpacing/>
        <w:jc w:val="both"/>
        <w:rPr>
          <w:rFonts w:eastAsia="Calibri"/>
          <w:sz w:val="24"/>
          <w:szCs w:val="24"/>
        </w:rPr>
      </w:pPr>
      <w:r w:rsidRPr="00465D8B">
        <w:rPr>
          <w:rFonts w:eastAsia="Calibri"/>
          <w:sz w:val="24"/>
          <w:szCs w:val="24"/>
        </w:rPr>
        <w:t>A coarse-grained igneous rock composed mainly of quartz, feldspar, and mica.</w:t>
      </w:r>
    </w:p>
    <w:p w:rsidR="00DD0437" w:rsidRPr="00465D8B" w:rsidRDefault="00DD0437" w:rsidP="006B113E">
      <w:pPr>
        <w:pStyle w:val="a5"/>
        <w:widowControl/>
        <w:numPr>
          <w:ilvl w:val="0"/>
          <w:numId w:val="210"/>
        </w:numPr>
        <w:autoSpaceDE/>
        <w:autoSpaceDN/>
        <w:ind w:left="0" w:firstLine="567"/>
        <w:contextualSpacing/>
        <w:jc w:val="both"/>
        <w:rPr>
          <w:rFonts w:eastAsia="Calibri"/>
          <w:sz w:val="24"/>
          <w:szCs w:val="24"/>
        </w:rPr>
      </w:pPr>
      <w:r w:rsidRPr="00465D8B">
        <w:rPr>
          <w:rFonts w:eastAsia="Calibri"/>
          <w:sz w:val="24"/>
          <w:szCs w:val="24"/>
        </w:rPr>
        <w:t>A sedimentary rock consisting mainly of calcium carbonate, often composed of marine fossils.</w:t>
      </w:r>
    </w:p>
    <w:p w:rsidR="00DD0437" w:rsidRPr="00465D8B" w:rsidRDefault="00DD0437" w:rsidP="006B113E">
      <w:pPr>
        <w:pStyle w:val="a5"/>
        <w:widowControl/>
        <w:numPr>
          <w:ilvl w:val="0"/>
          <w:numId w:val="210"/>
        </w:numPr>
        <w:autoSpaceDE/>
        <w:autoSpaceDN/>
        <w:ind w:left="0" w:firstLine="567"/>
        <w:contextualSpacing/>
        <w:jc w:val="both"/>
        <w:rPr>
          <w:rFonts w:eastAsia="Calibri"/>
          <w:sz w:val="24"/>
          <w:szCs w:val="24"/>
        </w:rPr>
      </w:pPr>
      <w:r w:rsidRPr="00465D8B">
        <w:rPr>
          <w:rFonts w:eastAsia="Calibri"/>
          <w:sz w:val="24"/>
          <w:szCs w:val="24"/>
        </w:rPr>
        <w:t>A metamorphic rock formed from limestone under high pressure and temperature.</w:t>
      </w:r>
    </w:p>
    <w:p w:rsidR="00DD0437" w:rsidRPr="00465D8B" w:rsidRDefault="00DD0437" w:rsidP="006B113E">
      <w:pPr>
        <w:pStyle w:val="a5"/>
        <w:widowControl/>
        <w:numPr>
          <w:ilvl w:val="0"/>
          <w:numId w:val="210"/>
        </w:numPr>
        <w:autoSpaceDE/>
        <w:autoSpaceDN/>
        <w:ind w:left="0" w:firstLine="567"/>
        <w:contextualSpacing/>
        <w:jc w:val="both"/>
        <w:rPr>
          <w:rFonts w:eastAsia="Calibri"/>
          <w:sz w:val="24"/>
          <w:szCs w:val="24"/>
        </w:rPr>
      </w:pPr>
      <w:r w:rsidRPr="00465D8B">
        <w:rPr>
          <w:rFonts w:eastAsia="Calibri"/>
          <w:sz w:val="24"/>
          <w:szCs w:val="24"/>
        </w:rPr>
        <w:t>A sedimentary rock composed of sand-sized particles.</w:t>
      </w:r>
    </w:p>
    <w:p w:rsidR="00DD0437" w:rsidRPr="00465D8B" w:rsidRDefault="00DD0437" w:rsidP="006B113E">
      <w:pPr>
        <w:pStyle w:val="a5"/>
        <w:widowControl/>
        <w:numPr>
          <w:ilvl w:val="0"/>
          <w:numId w:val="210"/>
        </w:numPr>
        <w:autoSpaceDE/>
        <w:autoSpaceDN/>
        <w:ind w:left="0" w:firstLine="567"/>
        <w:contextualSpacing/>
        <w:jc w:val="both"/>
        <w:rPr>
          <w:rFonts w:eastAsia="Calibri"/>
          <w:sz w:val="24"/>
          <w:szCs w:val="24"/>
        </w:rPr>
      </w:pPr>
      <w:r w:rsidRPr="00465D8B">
        <w:rPr>
          <w:rFonts w:eastAsia="Calibri"/>
          <w:sz w:val="24"/>
          <w:szCs w:val="24"/>
        </w:rPr>
        <w:t>A fine-grained, dark-colored igneous rock commonly found in volcanic regions.</w:t>
      </w:r>
    </w:p>
    <w:p w:rsidR="00DD0437" w:rsidRPr="00DD0437" w:rsidRDefault="00660ACF" w:rsidP="006B113E">
      <w:pPr>
        <w:widowControl/>
        <w:tabs>
          <w:tab w:val="left" w:pos="1495"/>
        </w:tabs>
        <w:autoSpaceDE/>
        <w:autoSpaceDN/>
        <w:ind w:firstLine="567"/>
        <w:contextualSpacing/>
        <w:jc w:val="both"/>
        <w:rPr>
          <w:rFonts w:eastAsia="Calibri"/>
          <w:sz w:val="24"/>
          <w:szCs w:val="24"/>
        </w:rPr>
      </w:pPr>
      <w:r>
        <w:rPr>
          <w:rFonts w:eastAsia="Calibri"/>
          <w:sz w:val="24"/>
          <w:szCs w:val="24"/>
        </w:rPr>
        <w:tab/>
      </w:r>
    </w:p>
    <w:p w:rsidR="00DD0437" w:rsidRPr="006B113E" w:rsidRDefault="00DD0437" w:rsidP="00B2013D">
      <w:pPr>
        <w:pStyle w:val="a5"/>
        <w:widowControl/>
        <w:numPr>
          <w:ilvl w:val="0"/>
          <w:numId w:val="239"/>
        </w:numPr>
        <w:autoSpaceDE/>
        <w:autoSpaceDN/>
        <w:ind w:left="0" w:firstLine="567"/>
        <w:contextualSpacing/>
        <w:jc w:val="both"/>
        <w:rPr>
          <w:rFonts w:eastAsia="Calibri"/>
          <w:b/>
          <w:i/>
          <w:sz w:val="24"/>
          <w:szCs w:val="24"/>
        </w:rPr>
      </w:pPr>
      <w:r w:rsidRPr="006B113E">
        <w:rPr>
          <w:rFonts w:eastAsia="Calibri"/>
          <w:b/>
          <w:i/>
          <w:sz w:val="24"/>
          <w:szCs w:val="24"/>
        </w:rPr>
        <w:t>Complete the sentences using the appropriate vocabulary words.</w:t>
      </w:r>
    </w:p>
    <w:p w:rsidR="00DD0437" w:rsidRPr="00DD0437" w:rsidRDefault="00DD0437" w:rsidP="006B113E">
      <w:pPr>
        <w:widowControl/>
        <w:autoSpaceDE/>
        <w:autoSpaceDN/>
        <w:ind w:firstLine="567"/>
        <w:contextualSpacing/>
        <w:jc w:val="both"/>
        <w:rPr>
          <w:rFonts w:eastAsia="Calibri"/>
          <w:sz w:val="24"/>
          <w:szCs w:val="24"/>
        </w:rPr>
      </w:pPr>
    </w:p>
    <w:p w:rsidR="00DD0437" w:rsidRPr="00356413" w:rsidRDefault="00DD0437" w:rsidP="006B113E">
      <w:pPr>
        <w:pStyle w:val="a5"/>
        <w:widowControl/>
        <w:numPr>
          <w:ilvl w:val="0"/>
          <w:numId w:val="211"/>
        </w:numPr>
        <w:autoSpaceDE/>
        <w:autoSpaceDN/>
        <w:ind w:left="0" w:firstLine="567"/>
        <w:contextualSpacing/>
        <w:jc w:val="both"/>
        <w:rPr>
          <w:rFonts w:eastAsia="Calibri"/>
          <w:sz w:val="24"/>
          <w:szCs w:val="24"/>
        </w:rPr>
      </w:pPr>
      <w:r w:rsidRPr="00356413">
        <w:rPr>
          <w:rFonts w:eastAsia="Calibri"/>
          <w:sz w:val="24"/>
          <w:szCs w:val="24"/>
        </w:rPr>
        <w:t>_________ rock is formed from the cooling of magma or lava.</w:t>
      </w:r>
    </w:p>
    <w:p w:rsidR="00DD0437" w:rsidRPr="00356413" w:rsidRDefault="00DD0437" w:rsidP="006B113E">
      <w:pPr>
        <w:pStyle w:val="a5"/>
        <w:widowControl/>
        <w:numPr>
          <w:ilvl w:val="0"/>
          <w:numId w:val="211"/>
        </w:numPr>
        <w:autoSpaceDE/>
        <w:autoSpaceDN/>
        <w:ind w:left="0" w:firstLine="567"/>
        <w:contextualSpacing/>
        <w:jc w:val="both"/>
        <w:rPr>
          <w:rFonts w:eastAsia="Calibri"/>
          <w:sz w:val="24"/>
          <w:szCs w:val="24"/>
        </w:rPr>
      </w:pPr>
      <w:r w:rsidRPr="00356413">
        <w:rPr>
          <w:rFonts w:eastAsia="Calibri"/>
          <w:sz w:val="24"/>
          <w:szCs w:val="24"/>
        </w:rPr>
        <w:t>Layers of sediment compress over time to form __________ rock.</w:t>
      </w:r>
    </w:p>
    <w:p w:rsidR="00DD0437" w:rsidRPr="00356413" w:rsidRDefault="00DD0437" w:rsidP="006B113E">
      <w:pPr>
        <w:pStyle w:val="a5"/>
        <w:widowControl/>
        <w:numPr>
          <w:ilvl w:val="0"/>
          <w:numId w:val="211"/>
        </w:numPr>
        <w:autoSpaceDE/>
        <w:autoSpaceDN/>
        <w:ind w:left="0" w:firstLine="567"/>
        <w:contextualSpacing/>
        <w:jc w:val="both"/>
        <w:rPr>
          <w:rFonts w:eastAsia="Calibri"/>
          <w:sz w:val="24"/>
          <w:szCs w:val="24"/>
        </w:rPr>
      </w:pPr>
      <w:r w:rsidRPr="00356413">
        <w:rPr>
          <w:rFonts w:eastAsia="Calibri"/>
          <w:sz w:val="24"/>
          <w:szCs w:val="24"/>
        </w:rPr>
        <w:t>Under extreme heat and pressure, limestone can become __________.</w:t>
      </w:r>
    </w:p>
    <w:p w:rsidR="00DD0437" w:rsidRPr="00356413" w:rsidRDefault="00DD0437" w:rsidP="006B113E">
      <w:pPr>
        <w:pStyle w:val="a5"/>
        <w:widowControl/>
        <w:numPr>
          <w:ilvl w:val="0"/>
          <w:numId w:val="211"/>
        </w:numPr>
        <w:autoSpaceDE/>
        <w:autoSpaceDN/>
        <w:ind w:left="0" w:firstLine="567"/>
        <w:contextualSpacing/>
        <w:jc w:val="both"/>
        <w:rPr>
          <w:rFonts w:eastAsia="Calibri"/>
          <w:sz w:val="24"/>
          <w:szCs w:val="24"/>
        </w:rPr>
      </w:pPr>
      <w:r w:rsidRPr="00356413">
        <w:rPr>
          <w:rFonts w:eastAsia="Calibri"/>
          <w:sz w:val="24"/>
          <w:szCs w:val="24"/>
        </w:rPr>
        <w:t>__________ is an example of a sedimentary rock that often contains fossils.</w:t>
      </w:r>
    </w:p>
    <w:p w:rsidR="00DD0437" w:rsidRPr="00356413" w:rsidRDefault="00DD0437" w:rsidP="006B113E">
      <w:pPr>
        <w:pStyle w:val="a5"/>
        <w:widowControl/>
        <w:numPr>
          <w:ilvl w:val="0"/>
          <w:numId w:val="211"/>
        </w:numPr>
        <w:autoSpaceDE/>
        <w:autoSpaceDN/>
        <w:ind w:left="0" w:firstLine="567"/>
        <w:contextualSpacing/>
        <w:jc w:val="both"/>
        <w:rPr>
          <w:rFonts w:eastAsia="Calibri"/>
          <w:sz w:val="24"/>
          <w:szCs w:val="24"/>
        </w:rPr>
      </w:pPr>
      <w:r w:rsidRPr="00356413">
        <w:rPr>
          <w:rFonts w:eastAsia="Calibri"/>
          <w:sz w:val="24"/>
          <w:szCs w:val="24"/>
        </w:rPr>
        <w:t>__________ is a common igneous rock that is light in color and coarse-grained.</w:t>
      </w:r>
    </w:p>
    <w:p w:rsidR="00DD0437" w:rsidRPr="00356413" w:rsidRDefault="00DD0437" w:rsidP="006B113E">
      <w:pPr>
        <w:pStyle w:val="a5"/>
        <w:widowControl/>
        <w:numPr>
          <w:ilvl w:val="0"/>
          <w:numId w:val="211"/>
        </w:numPr>
        <w:autoSpaceDE/>
        <w:autoSpaceDN/>
        <w:ind w:left="0" w:firstLine="567"/>
        <w:contextualSpacing/>
        <w:jc w:val="both"/>
        <w:rPr>
          <w:rFonts w:eastAsia="Calibri"/>
          <w:sz w:val="24"/>
          <w:szCs w:val="24"/>
        </w:rPr>
      </w:pPr>
      <w:r w:rsidRPr="00356413">
        <w:rPr>
          <w:rFonts w:eastAsia="Calibri"/>
          <w:sz w:val="24"/>
          <w:szCs w:val="24"/>
        </w:rPr>
        <w:t>__________ rock is created when existing rock is subjected to high heat and pressure.</w:t>
      </w:r>
    </w:p>
    <w:p w:rsidR="00DD0437" w:rsidRPr="00356413" w:rsidRDefault="00DD0437" w:rsidP="006B113E">
      <w:pPr>
        <w:pStyle w:val="a5"/>
        <w:widowControl/>
        <w:numPr>
          <w:ilvl w:val="0"/>
          <w:numId w:val="211"/>
        </w:numPr>
        <w:autoSpaceDE/>
        <w:autoSpaceDN/>
        <w:ind w:left="0" w:firstLine="567"/>
        <w:contextualSpacing/>
        <w:jc w:val="both"/>
        <w:rPr>
          <w:rFonts w:eastAsia="Calibri"/>
          <w:sz w:val="24"/>
          <w:szCs w:val="24"/>
        </w:rPr>
      </w:pPr>
      <w:r w:rsidRPr="00356413">
        <w:rPr>
          <w:rFonts w:eastAsia="Calibri"/>
          <w:sz w:val="24"/>
          <w:szCs w:val="24"/>
        </w:rPr>
        <w:t>__________ is a dark, fine-grained igneous rock often found in oceanic crust.</w:t>
      </w:r>
    </w:p>
    <w:p w:rsidR="00DD0437" w:rsidRPr="00356413" w:rsidRDefault="00DD0437" w:rsidP="006B113E">
      <w:pPr>
        <w:pStyle w:val="a5"/>
        <w:widowControl/>
        <w:numPr>
          <w:ilvl w:val="0"/>
          <w:numId w:val="211"/>
        </w:numPr>
        <w:autoSpaceDE/>
        <w:autoSpaceDN/>
        <w:ind w:left="0" w:firstLine="567"/>
        <w:contextualSpacing/>
        <w:jc w:val="both"/>
        <w:rPr>
          <w:rFonts w:eastAsia="Calibri"/>
          <w:sz w:val="24"/>
          <w:szCs w:val="24"/>
          <w:lang w:val="en-US"/>
        </w:rPr>
      </w:pPr>
      <w:r w:rsidRPr="00356413">
        <w:rPr>
          <w:rFonts w:eastAsia="Calibri"/>
          <w:sz w:val="24"/>
          <w:szCs w:val="24"/>
        </w:rPr>
        <w:t>__________ is a sedimentary rock that forms from sand particles cemented together.</w:t>
      </w:r>
    </w:p>
    <w:p w:rsidR="002B1455" w:rsidRPr="00DD0437" w:rsidRDefault="002B1455" w:rsidP="006B113E">
      <w:pPr>
        <w:widowControl/>
        <w:autoSpaceDE/>
        <w:autoSpaceDN/>
        <w:ind w:firstLine="567"/>
        <w:contextualSpacing/>
        <w:jc w:val="both"/>
        <w:rPr>
          <w:rFonts w:eastAsia="Calibri"/>
          <w:sz w:val="24"/>
          <w:szCs w:val="24"/>
          <w:lang w:val="en-US"/>
        </w:rPr>
      </w:pPr>
    </w:p>
    <w:p w:rsidR="00DD0437" w:rsidRPr="006B113E" w:rsidRDefault="00DD0437" w:rsidP="00B2013D">
      <w:pPr>
        <w:pStyle w:val="a5"/>
        <w:widowControl/>
        <w:numPr>
          <w:ilvl w:val="0"/>
          <w:numId w:val="239"/>
        </w:numPr>
        <w:autoSpaceDE/>
        <w:autoSpaceDN/>
        <w:ind w:left="0" w:firstLine="567"/>
        <w:contextualSpacing/>
        <w:jc w:val="both"/>
        <w:rPr>
          <w:rFonts w:eastAsia="Calibri"/>
          <w:b/>
          <w:i/>
          <w:sz w:val="24"/>
          <w:szCs w:val="24"/>
        </w:rPr>
      </w:pPr>
      <w:r w:rsidRPr="006B113E">
        <w:rPr>
          <w:rFonts w:eastAsia="Calibri"/>
          <w:b/>
          <w:i/>
          <w:sz w:val="24"/>
          <w:szCs w:val="24"/>
        </w:rPr>
        <w:t>Choose the correct answer for each question.</w:t>
      </w:r>
    </w:p>
    <w:p w:rsidR="00DD0437" w:rsidRPr="00DD0437" w:rsidRDefault="00DD0437" w:rsidP="006B113E">
      <w:pPr>
        <w:widowControl/>
        <w:autoSpaceDE/>
        <w:autoSpaceDN/>
        <w:ind w:firstLine="567"/>
        <w:contextualSpacing/>
        <w:jc w:val="both"/>
        <w:rPr>
          <w:rFonts w:eastAsia="Calibri"/>
          <w:sz w:val="24"/>
          <w:szCs w:val="24"/>
        </w:rPr>
      </w:pPr>
    </w:p>
    <w:p w:rsidR="00DD0437" w:rsidRPr="00DD0437" w:rsidRDefault="00DF424F" w:rsidP="006B113E">
      <w:pPr>
        <w:widowControl/>
        <w:autoSpaceDE/>
        <w:autoSpaceDN/>
        <w:ind w:firstLine="567"/>
        <w:contextualSpacing/>
        <w:jc w:val="both"/>
        <w:rPr>
          <w:rFonts w:eastAsia="Calibri"/>
          <w:sz w:val="24"/>
          <w:szCs w:val="24"/>
        </w:rPr>
      </w:pPr>
      <w:r>
        <w:rPr>
          <w:rFonts w:eastAsia="Calibri"/>
          <w:sz w:val="24"/>
          <w:szCs w:val="24"/>
          <w:lang w:val="en-US"/>
        </w:rPr>
        <w:t xml:space="preserve">1. </w:t>
      </w:r>
      <w:r w:rsidR="00DD0437" w:rsidRPr="00DD0437">
        <w:rPr>
          <w:rFonts w:eastAsia="Calibri"/>
          <w:sz w:val="24"/>
          <w:szCs w:val="24"/>
        </w:rPr>
        <w:t>Which type of rock is formed from molten material?</w:t>
      </w:r>
    </w:p>
    <w:p w:rsidR="00DD0437" w:rsidRPr="00DD0437" w:rsidRDefault="00DD0437" w:rsidP="006B113E">
      <w:pPr>
        <w:widowControl/>
        <w:autoSpaceDE/>
        <w:autoSpaceDN/>
        <w:ind w:firstLine="567"/>
        <w:contextualSpacing/>
        <w:jc w:val="both"/>
        <w:rPr>
          <w:rFonts w:eastAsia="Calibri"/>
          <w:sz w:val="24"/>
          <w:szCs w:val="24"/>
        </w:rPr>
      </w:pPr>
      <w:r w:rsidRPr="00DD0437">
        <w:rPr>
          <w:rFonts w:eastAsia="Calibri"/>
          <w:sz w:val="24"/>
          <w:szCs w:val="24"/>
        </w:rPr>
        <w:t>a. Sedimentary</w:t>
      </w:r>
    </w:p>
    <w:p w:rsidR="00DD0437" w:rsidRPr="00DD0437" w:rsidRDefault="00DD0437" w:rsidP="006B113E">
      <w:pPr>
        <w:widowControl/>
        <w:autoSpaceDE/>
        <w:autoSpaceDN/>
        <w:ind w:firstLine="567"/>
        <w:contextualSpacing/>
        <w:jc w:val="both"/>
        <w:rPr>
          <w:rFonts w:eastAsia="Calibri"/>
          <w:sz w:val="24"/>
          <w:szCs w:val="24"/>
        </w:rPr>
      </w:pPr>
      <w:r w:rsidRPr="00DD0437">
        <w:rPr>
          <w:rFonts w:eastAsia="Calibri"/>
          <w:sz w:val="24"/>
          <w:szCs w:val="24"/>
        </w:rPr>
        <w:t>b. Metamorphic</w:t>
      </w:r>
    </w:p>
    <w:p w:rsidR="00DD0437" w:rsidRPr="00DD0437" w:rsidRDefault="00DD0437" w:rsidP="006B113E">
      <w:pPr>
        <w:widowControl/>
        <w:autoSpaceDE/>
        <w:autoSpaceDN/>
        <w:ind w:firstLine="567"/>
        <w:contextualSpacing/>
        <w:jc w:val="both"/>
        <w:rPr>
          <w:rFonts w:eastAsia="Calibri"/>
          <w:sz w:val="24"/>
          <w:szCs w:val="24"/>
        </w:rPr>
      </w:pPr>
      <w:r w:rsidRPr="00DD0437">
        <w:rPr>
          <w:rFonts w:eastAsia="Calibri"/>
          <w:sz w:val="24"/>
          <w:szCs w:val="24"/>
        </w:rPr>
        <w:t>c. Igneous</w:t>
      </w:r>
    </w:p>
    <w:p w:rsidR="00DD0437" w:rsidRPr="00DD0437" w:rsidRDefault="00DD0437" w:rsidP="006B113E">
      <w:pPr>
        <w:widowControl/>
        <w:autoSpaceDE/>
        <w:autoSpaceDN/>
        <w:ind w:firstLine="567"/>
        <w:contextualSpacing/>
        <w:jc w:val="both"/>
        <w:rPr>
          <w:rFonts w:eastAsia="Calibri"/>
          <w:sz w:val="24"/>
          <w:szCs w:val="24"/>
        </w:rPr>
      </w:pPr>
    </w:p>
    <w:p w:rsidR="00DD0437" w:rsidRPr="00DD0437" w:rsidRDefault="00DF424F" w:rsidP="006B113E">
      <w:pPr>
        <w:widowControl/>
        <w:autoSpaceDE/>
        <w:autoSpaceDN/>
        <w:ind w:firstLine="567"/>
        <w:contextualSpacing/>
        <w:jc w:val="both"/>
        <w:rPr>
          <w:rFonts w:eastAsia="Calibri"/>
          <w:sz w:val="24"/>
          <w:szCs w:val="24"/>
        </w:rPr>
      </w:pPr>
      <w:r>
        <w:rPr>
          <w:rFonts w:eastAsia="Calibri"/>
          <w:sz w:val="24"/>
          <w:szCs w:val="24"/>
          <w:lang w:val="en-US"/>
        </w:rPr>
        <w:t xml:space="preserve">2. </w:t>
      </w:r>
      <w:r w:rsidR="00DD0437" w:rsidRPr="00DD0437">
        <w:rPr>
          <w:rFonts w:eastAsia="Calibri"/>
          <w:sz w:val="24"/>
          <w:szCs w:val="24"/>
        </w:rPr>
        <w:t>What type of rock is sandstone?</w:t>
      </w:r>
    </w:p>
    <w:p w:rsidR="00DD0437" w:rsidRPr="00DD0437" w:rsidRDefault="00DD0437" w:rsidP="006B113E">
      <w:pPr>
        <w:widowControl/>
        <w:autoSpaceDE/>
        <w:autoSpaceDN/>
        <w:ind w:firstLine="567"/>
        <w:contextualSpacing/>
        <w:jc w:val="both"/>
        <w:rPr>
          <w:rFonts w:eastAsia="Calibri"/>
          <w:sz w:val="24"/>
          <w:szCs w:val="24"/>
        </w:rPr>
      </w:pPr>
      <w:r w:rsidRPr="00DD0437">
        <w:rPr>
          <w:rFonts w:eastAsia="Calibri"/>
          <w:sz w:val="24"/>
          <w:szCs w:val="24"/>
        </w:rPr>
        <w:t>a. Igneous</w:t>
      </w:r>
    </w:p>
    <w:p w:rsidR="00DD0437" w:rsidRPr="00DD0437" w:rsidRDefault="00DD0437" w:rsidP="006B113E">
      <w:pPr>
        <w:widowControl/>
        <w:autoSpaceDE/>
        <w:autoSpaceDN/>
        <w:ind w:firstLine="567"/>
        <w:contextualSpacing/>
        <w:jc w:val="both"/>
        <w:rPr>
          <w:rFonts w:eastAsia="Calibri"/>
          <w:sz w:val="24"/>
          <w:szCs w:val="24"/>
        </w:rPr>
      </w:pPr>
      <w:r w:rsidRPr="00DD0437">
        <w:rPr>
          <w:rFonts w:eastAsia="Calibri"/>
          <w:sz w:val="24"/>
          <w:szCs w:val="24"/>
        </w:rPr>
        <w:t>b. Sedimentary</w:t>
      </w:r>
    </w:p>
    <w:p w:rsidR="00DD0437" w:rsidRPr="00DD0437" w:rsidRDefault="00DD0437" w:rsidP="006B113E">
      <w:pPr>
        <w:widowControl/>
        <w:autoSpaceDE/>
        <w:autoSpaceDN/>
        <w:ind w:firstLine="567"/>
        <w:contextualSpacing/>
        <w:jc w:val="both"/>
        <w:rPr>
          <w:rFonts w:eastAsia="Calibri"/>
          <w:sz w:val="24"/>
          <w:szCs w:val="24"/>
        </w:rPr>
      </w:pPr>
      <w:r w:rsidRPr="00DD0437">
        <w:rPr>
          <w:rFonts w:eastAsia="Calibri"/>
          <w:sz w:val="24"/>
          <w:szCs w:val="24"/>
        </w:rPr>
        <w:t>c. Metamorphic</w:t>
      </w:r>
    </w:p>
    <w:p w:rsidR="00DD0437" w:rsidRPr="00DD0437" w:rsidRDefault="00DD0437" w:rsidP="006B113E">
      <w:pPr>
        <w:widowControl/>
        <w:autoSpaceDE/>
        <w:autoSpaceDN/>
        <w:ind w:firstLine="567"/>
        <w:contextualSpacing/>
        <w:jc w:val="both"/>
        <w:rPr>
          <w:rFonts w:eastAsia="Calibri"/>
          <w:sz w:val="24"/>
          <w:szCs w:val="24"/>
        </w:rPr>
      </w:pPr>
    </w:p>
    <w:p w:rsidR="00DD0437" w:rsidRPr="00DD0437" w:rsidRDefault="00DF424F" w:rsidP="006B113E">
      <w:pPr>
        <w:widowControl/>
        <w:autoSpaceDE/>
        <w:autoSpaceDN/>
        <w:ind w:firstLine="567"/>
        <w:contextualSpacing/>
        <w:jc w:val="both"/>
        <w:rPr>
          <w:rFonts w:eastAsia="Calibri"/>
          <w:sz w:val="24"/>
          <w:szCs w:val="24"/>
        </w:rPr>
      </w:pPr>
      <w:r>
        <w:rPr>
          <w:rFonts w:eastAsia="Calibri"/>
          <w:sz w:val="24"/>
          <w:szCs w:val="24"/>
          <w:lang w:val="en-US"/>
        </w:rPr>
        <w:t xml:space="preserve">3. </w:t>
      </w:r>
      <w:r w:rsidR="00DD0437" w:rsidRPr="00DD0437">
        <w:rPr>
          <w:rFonts w:eastAsia="Calibri"/>
          <w:sz w:val="24"/>
          <w:szCs w:val="24"/>
        </w:rPr>
        <w:t>Which rock is formed from limestone under heat and pressure?</w:t>
      </w:r>
    </w:p>
    <w:p w:rsidR="00DD0437" w:rsidRPr="00DD0437" w:rsidRDefault="00DD0437" w:rsidP="006B113E">
      <w:pPr>
        <w:widowControl/>
        <w:autoSpaceDE/>
        <w:autoSpaceDN/>
        <w:ind w:firstLine="567"/>
        <w:contextualSpacing/>
        <w:jc w:val="both"/>
        <w:rPr>
          <w:rFonts w:eastAsia="Calibri"/>
          <w:sz w:val="24"/>
          <w:szCs w:val="24"/>
        </w:rPr>
      </w:pPr>
      <w:r w:rsidRPr="00DD0437">
        <w:rPr>
          <w:rFonts w:eastAsia="Calibri"/>
          <w:sz w:val="24"/>
          <w:szCs w:val="24"/>
        </w:rPr>
        <w:t>a. Basalt</w:t>
      </w:r>
    </w:p>
    <w:p w:rsidR="00DD0437" w:rsidRPr="00DD0437" w:rsidRDefault="00DD0437" w:rsidP="006B113E">
      <w:pPr>
        <w:widowControl/>
        <w:autoSpaceDE/>
        <w:autoSpaceDN/>
        <w:ind w:firstLine="567"/>
        <w:contextualSpacing/>
        <w:jc w:val="both"/>
        <w:rPr>
          <w:rFonts w:eastAsia="Calibri"/>
          <w:sz w:val="24"/>
          <w:szCs w:val="24"/>
        </w:rPr>
      </w:pPr>
      <w:r w:rsidRPr="00DD0437">
        <w:rPr>
          <w:rFonts w:eastAsia="Calibri"/>
          <w:sz w:val="24"/>
          <w:szCs w:val="24"/>
        </w:rPr>
        <w:t>b. Marble</w:t>
      </w:r>
    </w:p>
    <w:p w:rsidR="00DD0437" w:rsidRPr="00DD0437" w:rsidRDefault="00DD0437" w:rsidP="006B113E">
      <w:pPr>
        <w:widowControl/>
        <w:autoSpaceDE/>
        <w:autoSpaceDN/>
        <w:ind w:firstLine="567"/>
        <w:contextualSpacing/>
        <w:jc w:val="both"/>
        <w:rPr>
          <w:rFonts w:eastAsia="Calibri"/>
          <w:sz w:val="24"/>
          <w:szCs w:val="24"/>
        </w:rPr>
      </w:pPr>
      <w:r w:rsidRPr="00DD0437">
        <w:rPr>
          <w:rFonts w:eastAsia="Calibri"/>
          <w:sz w:val="24"/>
          <w:szCs w:val="24"/>
        </w:rPr>
        <w:t>c. Granite</w:t>
      </w:r>
    </w:p>
    <w:p w:rsidR="00DD0437" w:rsidRPr="00DD0437" w:rsidRDefault="00DD0437" w:rsidP="006B113E">
      <w:pPr>
        <w:widowControl/>
        <w:autoSpaceDE/>
        <w:autoSpaceDN/>
        <w:ind w:firstLine="567"/>
        <w:contextualSpacing/>
        <w:jc w:val="both"/>
        <w:rPr>
          <w:rFonts w:eastAsia="Calibri"/>
          <w:sz w:val="24"/>
          <w:szCs w:val="24"/>
        </w:rPr>
      </w:pPr>
    </w:p>
    <w:p w:rsidR="00DD0437" w:rsidRPr="00DD0437" w:rsidRDefault="00DF424F" w:rsidP="006B113E">
      <w:pPr>
        <w:widowControl/>
        <w:autoSpaceDE/>
        <w:autoSpaceDN/>
        <w:ind w:firstLine="567"/>
        <w:contextualSpacing/>
        <w:jc w:val="both"/>
        <w:rPr>
          <w:rFonts w:eastAsia="Calibri"/>
          <w:sz w:val="24"/>
          <w:szCs w:val="24"/>
        </w:rPr>
      </w:pPr>
      <w:r>
        <w:rPr>
          <w:rFonts w:eastAsia="Calibri"/>
          <w:sz w:val="24"/>
          <w:szCs w:val="24"/>
          <w:lang w:val="en-US"/>
        </w:rPr>
        <w:t xml:space="preserve">4. </w:t>
      </w:r>
      <w:r w:rsidR="00DD0437" w:rsidRPr="00DD0437">
        <w:rPr>
          <w:rFonts w:eastAsia="Calibri"/>
          <w:sz w:val="24"/>
          <w:szCs w:val="24"/>
        </w:rPr>
        <w:t>Which type of rock often contains fossils?</w:t>
      </w:r>
    </w:p>
    <w:p w:rsidR="00DD0437" w:rsidRPr="00DD0437" w:rsidRDefault="00DD0437" w:rsidP="006B113E">
      <w:pPr>
        <w:widowControl/>
        <w:autoSpaceDE/>
        <w:autoSpaceDN/>
        <w:ind w:firstLine="567"/>
        <w:contextualSpacing/>
        <w:jc w:val="both"/>
        <w:rPr>
          <w:rFonts w:eastAsia="Calibri"/>
          <w:sz w:val="24"/>
          <w:szCs w:val="24"/>
        </w:rPr>
      </w:pPr>
      <w:r w:rsidRPr="00DD0437">
        <w:rPr>
          <w:rFonts w:eastAsia="Calibri"/>
          <w:sz w:val="24"/>
          <w:szCs w:val="24"/>
        </w:rPr>
        <w:t>a. Igneous</w:t>
      </w:r>
    </w:p>
    <w:p w:rsidR="00DD0437" w:rsidRPr="00DD0437" w:rsidRDefault="00DD0437" w:rsidP="006B113E">
      <w:pPr>
        <w:widowControl/>
        <w:autoSpaceDE/>
        <w:autoSpaceDN/>
        <w:ind w:firstLine="567"/>
        <w:contextualSpacing/>
        <w:jc w:val="both"/>
        <w:rPr>
          <w:rFonts w:eastAsia="Calibri"/>
          <w:sz w:val="24"/>
          <w:szCs w:val="24"/>
        </w:rPr>
      </w:pPr>
      <w:r w:rsidRPr="00DD0437">
        <w:rPr>
          <w:rFonts w:eastAsia="Calibri"/>
          <w:sz w:val="24"/>
          <w:szCs w:val="24"/>
        </w:rPr>
        <w:t>b. Metamorphic</w:t>
      </w:r>
    </w:p>
    <w:p w:rsidR="00DD0437" w:rsidRPr="00DD0437" w:rsidRDefault="00DD0437" w:rsidP="006B113E">
      <w:pPr>
        <w:widowControl/>
        <w:autoSpaceDE/>
        <w:autoSpaceDN/>
        <w:ind w:firstLine="567"/>
        <w:contextualSpacing/>
        <w:jc w:val="both"/>
        <w:rPr>
          <w:rFonts w:eastAsia="Calibri"/>
          <w:sz w:val="24"/>
          <w:szCs w:val="24"/>
        </w:rPr>
      </w:pPr>
      <w:r w:rsidRPr="00DD0437">
        <w:rPr>
          <w:rFonts w:eastAsia="Calibri"/>
          <w:sz w:val="24"/>
          <w:szCs w:val="24"/>
        </w:rPr>
        <w:t>c. Sedimentary</w:t>
      </w:r>
    </w:p>
    <w:p w:rsidR="00DD0437" w:rsidRPr="00DD0437" w:rsidRDefault="00DD0437" w:rsidP="006B113E">
      <w:pPr>
        <w:widowControl/>
        <w:autoSpaceDE/>
        <w:autoSpaceDN/>
        <w:ind w:firstLine="567"/>
        <w:contextualSpacing/>
        <w:jc w:val="both"/>
        <w:rPr>
          <w:rFonts w:eastAsia="Calibri"/>
          <w:sz w:val="24"/>
          <w:szCs w:val="24"/>
        </w:rPr>
      </w:pPr>
    </w:p>
    <w:p w:rsidR="00DD0437" w:rsidRPr="00DD0437" w:rsidRDefault="00DF424F" w:rsidP="006B113E">
      <w:pPr>
        <w:widowControl/>
        <w:autoSpaceDE/>
        <w:autoSpaceDN/>
        <w:ind w:firstLine="567"/>
        <w:contextualSpacing/>
        <w:jc w:val="both"/>
        <w:rPr>
          <w:rFonts w:eastAsia="Calibri"/>
          <w:sz w:val="24"/>
          <w:szCs w:val="24"/>
        </w:rPr>
      </w:pPr>
      <w:r>
        <w:rPr>
          <w:rFonts w:eastAsia="Calibri"/>
          <w:sz w:val="24"/>
          <w:szCs w:val="24"/>
          <w:lang w:val="en-US"/>
        </w:rPr>
        <w:lastRenderedPageBreak/>
        <w:t xml:space="preserve">5. </w:t>
      </w:r>
      <w:r w:rsidR="00DD0437" w:rsidRPr="00DD0437">
        <w:rPr>
          <w:rFonts w:eastAsia="Calibri"/>
          <w:sz w:val="24"/>
          <w:szCs w:val="24"/>
        </w:rPr>
        <w:t>Granite is an example of which type of rock?</w:t>
      </w:r>
    </w:p>
    <w:p w:rsidR="00DD0437" w:rsidRPr="00DD0437" w:rsidRDefault="00DD0437" w:rsidP="006B113E">
      <w:pPr>
        <w:widowControl/>
        <w:autoSpaceDE/>
        <w:autoSpaceDN/>
        <w:ind w:firstLine="567"/>
        <w:contextualSpacing/>
        <w:jc w:val="both"/>
        <w:rPr>
          <w:rFonts w:eastAsia="Calibri"/>
          <w:sz w:val="24"/>
          <w:szCs w:val="24"/>
        </w:rPr>
      </w:pPr>
      <w:r w:rsidRPr="00DD0437">
        <w:rPr>
          <w:rFonts w:eastAsia="Calibri"/>
          <w:sz w:val="24"/>
          <w:szCs w:val="24"/>
        </w:rPr>
        <w:t>a. Igneous</w:t>
      </w:r>
    </w:p>
    <w:p w:rsidR="00DD0437" w:rsidRPr="00DD0437" w:rsidRDefault="00DD0437" w:rsidP="006B113E">
      <w:pPr>
        <w:widowControl/>
        <w:autoSpaceDE/>
        <w:autoSpaceDN/>
        <w:ind w:firstLine="567"/>
        <w:contextualSpacing/>
        <w:jc w:val="both"/>
        <w:rPr>
          <w:rFonts w:eastAsia="Calibri"/>
          <w:sz w:val="24"/>
          <w:szCs w:val="24"/>
        </w:rPr>
      </w:pPr>
      <w:r w:rsidRPr="00DD0437">
        <w:rPr>
          <w:rFonts w:eastAsia="Calibri"/>
          <w:sz w:val="24"/>
          <w:szCs w:val="24"/>
        </w:rPr>
        <w:t>b. Sedimentary</w:t>
      </w:r>
    </w:p>
    <w:p w:rsidR="00DD0437" w:rsidRPr="00DD0437" w:rsidRDefault="00DD0437" w:rsidP="006B113E">
      <w:pPr>
        <w:widowControl/>
        <w:autoSpaceDE/>
        <w:autoSpaceDN/>
        <w:ind w:firstLine="567"/>
        <w:contextualSpacing/>
        <w:jc w:val="both"/>
        <w:rPr>
          <w:rFonts w:eastAsia="Calibri"/>
          <w:sz w:val="24"/>
          <w:szCs w:val="24"/>
        </w:rPr>
      </w:pPr>
      <w:r w:rsidRPr="00DD0437">
        <w:rPr>
          <w:rFonts w:eastAsia="Calibri"/>
          <w:sz w:val="24"/>
          <w:szCs w:val="24"/>
        </w:rPr>
        <w:t>c. Metamorphic</w:t>
      </w:r>
    </w:p>
    <w:p w:rsidR="00DD0437" w:rsidRPr="00DD0437" w:rsidRDefault="00DD0437" w:rsidP="006B113E">
      <w:pPr>
        <w:widowControl/>
        <w:autoSpaceDE/>
        <w:autoSpaceDN/>
        <w:ind w:firstLine="567"/>
        <w:contextualSpacing/>
        <w:jc w:val="both"/>
        <w:rPr>
          <w:rFonts w:eastAsia="Calibri"/>
          <w:sz w:val="24"/>
          <w:szCs w:val="24"/>
        </w:rPr>
      </w:pPr>
    </w:p>
    <w:p w:rsidR="00DD0437" w:rsidRPr="006B113E" w:rsidRDefault="00DD0437" w:rsidP="00B2013D">
      <w:pPr>
        <w:pStyle w:val="a5"/>
        <w:widowControl/>
        <w:numPr>
          <w:ilvl w:val="0"/>
          <w:numId w:val="239"/>
        </w:numPr>
        <w:autoSpaceDE/>
        <w:autoSpaceDN/>
        <w:ind w:left="0" w:firstLine="567"/>
        <w:contextualSpacing/>
        <w:jc w:val="both"/>
        <w:rPr>
          <w:rFonts w:eastAsia="Calibri"/>
          <w:b/>
          <w:i/>
          <w:sz w:val="24"/>
          <w:szCs w:val="24"/>
        </w:rPr>
      </w:pPr>
      <w:r w:rsidRPr="006B113E">
        <w:rPr>
          <w:rFonts w:eastAsia="Calibri"/>
          <w:b/>
          <w:i/>
          <w:sz w:val="24"/>
          <w:szCs w:val="24"/>
        </w:rPr>
        <w:t>Determine if the statements are true or false.</w:t>
      </w:r>
    </w:p>
    <w:p w:rsidR="00DD0437" w:rsidRPr="00DD0437" w:rsidRDefault="00DD0437" w:rsidP="006B113E">
      <w:pPr>
        <w:widowControl/>
        <w:autoSpaceDE/>
        <w:autoSpaceDN/>
        <w:ind w:firstLine="567"/>
        <w:contextualSpacing/>
        <w:jc w:val="both"/>
        <w:rPr>
          <w:rFonts w:eastAsia="Calibri"/>
          <w:sz w:val="24"/>
          <w:szCs w:val="24"/>
        </w:rPr>
      </w:pPr>
    </w:p>
    <w:p w:rsidR="00DD0437" w:rsidRPr="00DD0437" w:rsidRDefault="000D5DCF" w:rsidP="006B113E">
      <w:pPr>
        <w:widowControl/>
        <w:autoSpaceDE/>
        <w:autoSpaceDN/>
        <w:ind w:firstLine="567"/>
        <w:contextualSpacing/>
        <w:jc w:val="both"/>
        <w:rPr>
          <w:rFonts w:eastAsia="Calibri"/>
          <w:sz w:val="24"/>
          <w:szCs w:val="24"/>
        </w:rPr>
      </w:pPr>
      <w:r>
        <w:rPr>
          <w:rFonts w:eastAsia="Calibri"/>
          <w:sz w:val="24"/>
          <w:szCs w:val="24"/>
          <w:lang w:val="en-US"/>
        </w:rPr>
        <w:t xml:space="preserve">1. </w:t>
      </w:r>
      <w:r w:rsidR="00DD0437" w:rsidRPr="00DD0437">
        <w:rPr>
          <w:rFonts w:eastAsia="Calibri"/>
          <w:sz w:val="24"/>
          <w:szCs w:val="24"/>
        </w:rPr>
        <w:t>Basalt is a coarse-grained igneous rock. (True/False)</w:t>
      </w:r>
    </w:p>
    <w:p w:rsidR="00DD0437" w:rsidRPr="00DD0437" w:rsidRDefault="000D5DCF" w:rsidP="006B113E">
      <w:pPr>
        <w:widowControl/>
        <w:autoSpaceDE/>
        <w:autoSpaceDN/>
        <w:ind w:firstLine="567"/>
        <w:contextualSpacing/>
        <w:jc w:val="both"/>
        <w:rPr>
          <w:rFonts w:eastAsia="Calibri"/>
          <w:sz w:val="24"/>
          <w:szCs w:val="24"/>
        </w:rPr>
      </w:pPr>
      <w:r>
        <w:rPr>
          <w:rFonts w:eastAsia="Calibri"/>
          <w:sz w:val="24"/>
          <w:szCs w:val="24"/>
          <w:lang w:val="en-US"/>
        </w:rPr>
        <w:t xml:space="preserve">2. </w:t>
      </w:r>
      <w:r w:rsidR="00DD0437" w:rsidRPr="00DD0437">
        <w:rPr>
          <w:rFonts w:eastAsia="Calibri"/>
          <w:sz w:val="24"/>
          <w:szCs w:val="24"/>
        </w:rPr>
        <w:t>Metamorphic rocks are formed by the cooling and solidification of magma. (True/False)</w:t>
      </w:r>
    </w:p>
    <w:p w:rsidR="00DD0437" w:rsidRPr="00DD0437" w:rsidRDefault="000D5DCF" w:rsidP="006B113E">
      <w:pPr>
        <w:widowControl/>
        <w:autoSpaceDE/>
        <w:autoSpaceDN/>
        <w:ind w:firstLine="567"/>
        <w:contextualSpacing/>
        <w:jc w:val="both"/>
        <w:rPr>
          <w:rFonts w:eastAsia="Calibri"/>
          <w:sz w:val="24"/>
          <w:szCs w:val="24"/>
        </w:rPr>
      </w:pPr>
      <w:r>
        <w:rPr>
          <w:rFonts w:eastAsia="Calibri"/>
          <w:sz w:val="24"/>
          <w:szCs w:val="24"/>
          <w:lang w:val="en-US"/>
        </w:rPr>
        <w:t xml:space="preserve">3. </w:t>
      </w:r>
      <w:r w:rsidR="00DD0437" w:rsidRPr="00DD0437">
        <w:rPr>
          <w:rFonts w:eastAsia="Calibri"/>
          <w:sz w:val="24"/>
          <w:szCs w:val="24"/>
        </w:rPr>
        <w:t>Limestone can become marble through metamorphic processes. (True/False)</w:t>
      </w:r>
    </w:p>
    <w:p w:rsidR="00DD0437" w:rsidRPr="00DD0437" w:rsidRDefault="000D5DCF" w:rsidP="006B113E">
      <w:pPr>
        <w:widowControl/>
        <w:autoSpaceDE/>
        <w:autoSpaceDN/>
        <w:ind w:firstLine="567"/>
        <w:contextualSpacing/>
        <w:jc w:val="both"/>
        <w:rPr>
          <w:rFonts w:eastAsia="Calibri"/>
          <w:sz w:val="24"/>
          <w:szCs w:val="24"/>
        </w:rPr>
      </w:pPr>
      <w:r>
        <w:rPr>
          <w:rFonts w:eastAsia="Calibri"/>
          <w:sz w:val="24"/>
          <w:szCs w:val="24"/>
          <w:lang w:val="en-US"/>
        </w:rPr>
        <w:t xml:space="preserve">4. </w:t>
      </w:r>
      <w:r w:rsidR="00DD0437" w:rsidRPr="00DD0437">
        <w:rPr>
          <w:rFonts w:eastAsia="Calibri"/>
          <w:sz w:val="24"/>
          <w:szCs w:val="24"/>
        </w:rPr>
        <w:t>Sandstone is a type of igneous rock. (True/False)</w:t>
      </w:r>
    </w:p>
    <w:p w:rsidR="005E0AFA" w:rsidRPr="00DD0437" w:rsidRDefault="000D5DCF" w:rsidP="006B113E">
      <w:pPr>
        <w:widowControl/>
        <w:autoSpaceDE/>
        <w:autoSpaceDN/>
        <w:ind w:firstLine="567"/>
        <w:contextualSpacing/>
        <w:jc w:val="both"/>
        <w:rPr>
          <w:rFonts w:eastAsia="Calibri"/>
          <w:sz w:val="24"/>
          <w:szCs w:val="24"/>
          <w:lang w:val="en-US"/>
        </w:rPr>
      </w:pPr>
      <w:r>
        <w:rPr>
          <w:rFonts w:eastAsia="Calibri"/>
          <w:sz w:val="24"/>
          <w:szCs w:val="24"/>
          <w:lang w:val="en-US"/>
        </w:rPr>
        <w:t xml:space="preserve">5. </w:t>
      </w:r>
      <w:r w:rsidR="00DD0437" w:rsidRPr="00DD0437">
        <w:rPr>
          <w:rFonts w:eastAsia="Calibri"/>
          <w:sz w:val="24"/>
          <w:szCs w:val="24"/>
        </w:rPr>
        <w:t>Igneous rocks are formed from sediments compressed and cemented over time. (True/False)</w:t>
      </w:r>
    </w:p>
    <w:p w:rsidR="00DD0437" w:rsidRPr="00DD0437" w:rsidRDefault="00DD0437" w:rsidP="006B113E">
      <w:pPr>
        <w:widowControl/>
        <w:autoSpaceDE/>
        <w:autoSpaceDN/>
        <w:ind w:firstLine="567"/>
        <w:contextualSpacing/>
        <w:jc w:val="both"/>
        <w:rPr>
          <w:rFonts w:eastAsia="Calibri"/>
          <w:sz w:val="24"/>
          <w:szCs w:val="24"/>
        </w:rPr>
      </w:pPr>
    </w:p>
    <w:p w:rsidR="00DD0437" w:rsidRPr="006B113E" w:rsidRDefault="00DD0437" w:rsidP="00B2013D">
      <w:pPr>
        <w:pStyle w:val="a5"/>
        <w:widowControl/>
        <w:numPr>
          <w:ilvl w:val="0"/>
          <w:numId w:val="239"/>
        </w:numPr>
        <w:autoSpaceDE/>
        <w:autoSpaceDN/>
        <w:ind w:left="0" w:firstLine="567"/>
        <w:contextualSpacing/>
        <w:jc w:val="both"/>
        <w:rPr>
          <w:rFonts w:eastAsia="Calibri"/>
          <w:b/>
          <w:i/>
          <w:sz w:val="24"/>
          <w:szCs w:val="24"/>
        </w:rPr>
      </w:pPr>
      <w:r w:rsidRPr="006B113E">
        <w:rPr>
          <w:rFonts w:eastAsia="Calibri"/>
          <w:b/>
          <w:i/>
          <w:sz w:val="24"/>
          <w:szCs w:val="24"/>
        </w:rPr>
        <w:t>Answer the following questions in one or two sentences.</w:t>
      </w:r>
    </w:p>
    <w:p w:rsidR="00DD0437" w:rsidRPr="00DD0437" w:rsidRDefault="00DD0437" w:rsidP="006B113E">
      <w:pPr>
        <w:widowControl/>
        <w:autoSpaceDE/>
        <w:autoSpaceDN/>
        <w:ind w:firstLine="567"/>
        <w:contextualSpacing/>
        <w:jc w:val="both"/>
        <w:rPr>
          <w:rFonts w:eastAsia="Calibri"/>
          <w:sz w:val="24"/>
          <w:szCs w:val="24"/>
        </w:rPr>
      </w:pPr>
    </w:p>
    <w:p w:rsidR="00DD0437" w:rsidRPr="00DD0437" w:rsidRDefault="000D5DCF" w:rsidP="006B113E">
      <w:pPr>
        <w:widowControl/>
        <w:autoSpaceDE/>
        <w:autoSpaceDN/>
        <w:ind w:firstLine="567"/>
        <w:contextualSpacing/>
        <w:jc w:val="both"/>
        <w:rPr>
          <w:rFonts w:eastAsia="Calibri"/>
          <w:sz w:val="24"/>
          <w:szCs w:val="24"/>
        </w:rPr>
      </w:pPr>
      <w:r>
        <w:rPr>
          <w:rFonts w:eastAsia="Calibri"/>
          <w:sz w:val="24"/>
          <w:szCs w:val="24"/>
          <w:lang w:val="en-US"/>
        </w:rPr>
        <w:t xml:space="preserve">1. </w:t>
      </w:r>
      <w:r w:rsidR="00DD0437" w:rsidRPr="00DD0437">
        <w:rPr>
          <w:rFonts w:eastAsia="Calibri"/>
          <w:sz w:val="24"/>
          <w:szCs w:val="24"/>
        </w:rPr>
        <w:t>How are igneous rocks formed?</w:t>
      </w:r>
    </w:p>
    <w:p w:rsidR="00DD0437" w:rsidRPr="00DD0437" w:rsidRDefault="000D5DCF" w:rsidP="006B113E">
      <w:pPr>
        <w:widowControl/>
        <w:autoSpaceDE/>
        <w:autoSpaceDN/>
        <w:ind w:firstLine="567"/>
        <w:contextualSpacing/>
        <w:jc w:val="both"/>
        <w:rPr>
          <w:rFonts w:eastAsia="Calibri"/>
          <w:sz w:val="24"/>
          <w:szCs w:val="24"/>
        </w:rPr>
      </w:pPr>
      <w:r>
        <w:rPr>
          <w:rFonts w:eastAsia="Calibri"/>
          <w:sz w:val="24"/>
          <w:szCs w:val="24"/>
          <w:lang w:val="en-US"/>
        </w:rPr>
        <w:t xml:space="preserve">2. </w:t>
      </w:r>
      <w:r w:rsidR="00DD0437" w:rsidRPr="00DD0437">
        <w:rPr>
          <w:rFonts w:eastAsia="Calibri"/>
          <w:sz w:val="24"/>
          <w:szCs w:val="24"/>
        </w:rPr>
        <w:t>What is the primary process that forms sedimentary rocks?</w:t>
      </w:r>
    </w:p>
    <w:p w:rsidR="00DD0437" w:rsidRPr="00DD0437" w:rsidRDefault="000D5DCF" w:rsidP="006B113E">
      <w:pPr>
        <w:widowControl/>
        <w:autoSpaceDE/>
        <w:autoSpaceDN/>
        <w:ind w:firstLine="567"/>
        <w:contextualSpacing/>
        <w:jc w:val="both"/>
        <w:rPr>
          <w:rFonts w:eastAsia="Calibri"/>
          <w:sz w:val="24"/>
          <w:szCs w:val="24"/>
        </w:rPr>
      </w:pPr>
      <w:r>
        <w:rPr>
          <w:rFonts w:eastAsia="Calibri"/>
          <w:sz w:val="24"/>
          <w:szCs w:val="24"/>
          <w:lang w:val="en-US"/>
        </w:rPr>
        <w:t xml:space="preserve">3. </w:t>
      </w:r>
      <w:r w:rsidR="00DD0437" w:rsidRPr="00DD0437">
        <w:rPr>
          <w:rFonts w:eastAsia="Calibri"/>
          <w:sz w:val="24"/>
          <w:szCs w:val="24"/>
        </w:rPr>
        <w:t>Describe how metamorphic rocks are created.</w:t>
      </w:r>
    </w:p>
    <w:p w:rsidR="00DD0437" w:rsidRPr="00DD0437" w:rsidRDefault="000D5DCF" w:rsidP="006B113E">
      <w:pPr>
        <w:widowControl/>
        <w:autoSpaceDE/>
        <w:autoSpaceDN/>
        <w:ind w:firstLine="567"/>
        <w:contextualSpacing/>
        <w:jc w:val="both"/>
        <w:rPr>
          <w:rFonts w:eastAsia="Calibri"/>
          <w:sz w:val="24"/>
          <w:szCs w:val="24"/>
        </w:rPr>
      </w:pPr>
      <w:r>
        <w:rPr>
          <w:rFonts w:eastAsia="Calibri"/>
          <w:sz w:val="24"/>
          <w:szCs w:val="24"/>
          <w:lang w:val="en-US"/>
        </w:rPr>
        <w:t xml:space="preserve">4. </w:t>
      </w:r>
      <w:r w:rsidR="00DD0437" w:rsidRPr="00DD0437">
        <w:rPr>
          <w:rFonts w:eastAsia="Calibri"/>
          <w:sz w:val="24"/>
          <w:szCs w:val="24"/>
        </w:rPr>
        <w:t>Give an example of a rock that is commonly found in oceanic crust.</w:t>
      </w:r>
    </w:p>
    <w:p w:rsidR="00DD0437" w:rsidRDefault="000D5DCF" w:rsidP="006B113E">
      <w:pPr>
        <w:widowControl/>
        <w:autoSpaceDE/>
        <w:autoSpaceDN/>
        <w:ind w:firstLine="567"/>
        <w:contextualSpacing/>
        <w:jc w:val="both"/>
        <w:rPr>
          <w:rFonts w:eastAsia="Calibri"/>
          <w:sz w:val="24"/>
          <w:szCs w:val="24"/>
        </w:rPr>
      </w:pPr>
      <w:r>
        <w:rPr>
          <w:rFonts w:eastAsia="Calibri"/>
          <w:sz w:val="24"/>
          <w:szCs w:val="24"/>
          <w:lang w:val="en-US"/>
        </w:rPr>
        <w:t xml:space="preserve">5. </w:t>
      </w:r>
      <w:r w:rsidR="00DD0437" w:rsidRPr="00DD0437">
        <w:rPr>
          <w:rFonts w:eastAsia="Calibri"/>
          <w:sz w:val="24"/>
          <w:szCs w:val="24"/>
        </w:rPr>
        <w:t>What type of rock is marble, and how is it formed?</w:t>
      </w:r>
    </w:p>
    <w:p w:rsidR="003F393E" w:rsidRPr="00DD0437" w:rsidRDefault="003F393E" w:rsidP="00DD0437">
      <w:pPr>
        <w:widowControl/>
        <w:autoSpaceDE/>
        <w:autoSpaceDN/>
        <w:ind w:firstLine="567"/>
        <w:contextualSpacing/>
        <w:jc w:val="both"/>
        <w:rPr>
          <w:rFonts w:eastAsia="Calibri"/>
          <w:sz w:val="24"/>
          <w:szCs w:val="24"/>
        </w:rPr>
      </w:pPr>
    </w:p>
    <w:p w:rsidR="003F393E" w:rsidRPr="00A80E61" w:rsidRDefault="003F393E" w:rsidP="00EF2160">
      <w:pPr>
        <w:widowControl/>
        <w:autoSpaceDE/>
        <w:autoSpaceDN/>
        <w:spacing w:after="160"/>
        <w:ind w:firstLineChars="567" w:firstLine="1366"/>
        <w:contextualSpacing/>
        <w:jc w:val="center"/>
        <w:rPr>
          <w:rFonts w:eastAsia="Calibri"/>
          <w:b/>
          <w:sz w:val="24"/>
          <w:szCs w:val="24"/>
          <w:lang w:val="en-US"/>
        </w:rPr>
      </w:pPr>
      <w:r w:rsidRPr="003F393E">
        <w:rPr>
          <w:rFonts w:eastAsia="Calibri"/>
          <w:b/>
          <w:sz w:val="24"/>
          <w:szCs w:val="24"/>
        </w:rPr>
        <w:t>PROPERTIES OF MINERALS</w:t>
      </w:r>
    </w:p>
    <w:p w:rsidR="003F393E" w:rsidRPr="003F393E" w:rsidRDefault="003F393E" w:rsidP="006B113E">
      <w:pPr>
        <w:widowControl/>
        <w:autoSpaceDE/>
        <w:autoSpaceDN/>
        <w:spacing w:after="160"/>
        <w:ind w:firstLine="567"/>
        <w:contextualSpacing/>
        <w:jc w:val="both"/>
        <w:rPr>
          <w:rFonts w:eastAsia="Calibri"/>
          <w:sz w:val="24"/>
          <w:szCs w:val="24"/>
        </w:rPr>
      </w:pPr>
      <w:r w:rsidRPr="003F393E">
        <w:rPr>
          <w:rFonts w:eastAsia="Calibri"/>
          <w:sz w:val="24"/>
          <w:szCs w:val="24"/>
        </w:rPr>
        <w:t>The Physical properties of minerals are used by Mineralogists to help determine the identity of a specimen. Some of the tests can be performed easily in the field, while others require laboratory equipment. For the beginning student of geology, there are a number of simple tests that can be used with a good degree of accuracy. The list of tests is in a suggested order, progressing from simple experimentation and observation to more complicated either in procedure or concept.</w:t>
      </w:r>
    </w:p>
    <w:p w:rsidR="003F393E" w:rsidRPr="003F393E" w:rsidRDefault="003F393E" w:rsidP="006B113E">
      <w:pPr>
        <w:widowControl/>
        <w:autoSpaceDE/>
        <w:autoSpaceDN/>
        <w:spacing w:after="160"/>
        <w:ind w:firstLine="567"/>
        <w:contextualSpacing/>
        <w:jc w:val="both"/>
        <w:rPr>
          <w:rFonts w:eastAsia="Calibri"/>
          <w:sz w:val="24"/>
          <w:szCs w:val="24"/>
        </w:rPr>
      </w:pPr>
      <w:r w:rsidRPr="003F393E">
        <w:rPr>
          <w:rFonts w:eastAsia="Calibri"/>
          <w:sz w:val="24"/>
          <w:szCs w:val="24"/>
        </w:rPr>
        <w:t xml:space="preserve">Most books about minerals list these characteristic for each mineral. </w:t>
      </w:r>
    </w:p>
    <w:p w:rsidR="003F393E" w:rsidRPr="003F393E" w:rsidRDefault="003F393E" w:rsidP="006B113E">
      <w:pPr>
        <w:widowControl/>
        <w:autoSpaceDE/>
        <w:autoSpaceDN/>
        <w:spacing w:after="160"/>
        <w:ind w:firstLine="567"/>
        <w:contextualSpacing/>
        <w:jc w:val="both"/>
        <w:rPr>
          <w:rFonts w:eastAsia="Calibri"/>
          <w:b/>
          <w:i/>
          <w:sz w:val="24"/>
          <w:szCs w:val="24"/>
        </w:rPr>
      </w:pPr>
      <w:r w:rsidRPr="003F393E">
        <w:rPr>
          <w:rFonts w:eastAsia="Calibri"/>
          <w:b/>
          <w:i/>
          <w:sz w:val="24"/>
          <w:szCs w:val="24"/>
        </w:rPr>
        <w:t>Properties of Minerals</w:t>
      </w:r>
    </w:p>
    <w:p w:rsidR="003F393E" w:rsidRPr="003F393E" w:rsidRDefault="003F393E" w:rsidP="00933FA9">
      <w:pPr>
        <w:widowControl/>
        <w:autoSpaceDE/>
        <w:autoSpaceDN/>
        <w:ind w:firstLine="567"/>
        <w:contextualSpacing/>
        <w:jc w:val="both"/>
        <w:rPr>
          <w:rFonts w:eastAsia="Calibri"/>
          <w:sz w:val="24"/>
          <w:szCs w:val="24"/>
        </w:rPr>
      </w:pPr>
      <w:r w:rsidRPr="003F393E">
        <w:rPr>
          <w:rFonts w:eastAsia="Calibri"/>
          <w:sz w:val="24"/>
          <w:szCs w:val="24"/>
        </w:rPr>
        <w:t>The following physical properties of minerals can be easily used to identify a mineral:</w:t>
      </w:r>
    </w:p>
    <w:p w:rsidR="003F393E" w:rsidRPr="006B113E" w:rsidRDefault="003F393E" w:rsidP="00B2013D">
      <w:pPr>
        <w:pStyle w:val="a5"/>
        <w:widowControl/>
        <w:numPr>
          <w:ilvl w:val="0"/>
          <w:numId w:val="240"/>
        </w:numPr>
        <w:autoSpaceDE/>
        <w:autoSpaceDN/>
        <w:ind w:left="0" w:firstLine="567"/>
        <w:contextualSpacing/>
        <w:jc w:val="both"/>
        <w:rPr>
          <w:rFonts w:eastAsia="Calibri"/>
          <w:sz w:val="24"/>
          <w:szCs w:val="24"/>
        </w:rPr>
      </w:pPr>
      <w:r w:rsidRPr="006B113E">
        <w:rPr>
          <w:rFonts w:eastAsia="Calibri"/>
          <w:sz w:val="24"/>
          <w:szCs w:val="24"/>
        </w:rPr>
        <w:t>Color</w:t>
      </w:r>
    </w:p>
    <w:p w:rsidR="003F393E" w:rsidRPr="006B113E" w:rsidRDefault="003F393E" w:rsidP="00B2013D">
      <w:pPr>
        <w:pStyle w:val="a5"/>
        <w:widowControl/>
        <w:numPr>
          <w:ilvl w:val="0"/>
          <w:numId w:val="240"/>
        </w:numPr>
        <w:autoSpaceDE/>
        <w:autoSpaceDN/>
        <w:ind w:left="0" w:firstLine="567"/>
        <w:contextualSpacing/>
        <w:jc w:val="both"/>
        <w:rPr>
          <w:rFonts w:eastAsia="Calibri"/>
          <w:sz w:val="24"/>
          <w:szCs w:val="24"/>
        </w:rPr>
      </w:pPr>
      <w:r w:rsidRPr="006B113E">
        <w:rPr>
          <w:rFonts w:eastAsia="Calibri"/>
          <w:sz w:val="24"/>
          <w:szCs w:val="24"/>
        </w:rPr>
        <w:t>Streak</w:t>
      </w:r>
    </w:p>
    <w:p w:rsidR="003F393E" w:rsidRPr="006B113E" w:rsidRDefault="003F393E" w:rsidP="00B2013D">
      <w:pPr>
        <w:pStyle w:val="a5"/>
        <w:widowControl/>
        <w:numPr>
          <w:ilvl w:val="0"/>
          <w:numId w:val="240"/>
        </w:numPr>
        <w:autoSpaceDE/>
        <w:autoSpaceDN/>
        <w:ind w:left="0" w:firstLine="567"/>
        <w:contextualSpacing/>
        <w:jc w:val="both"/>
        <w:rPr>
          <w:rFonts w:eastAsia="Calibri"/>
          <w:sz w:val="24"/>
          <w:szCs w:val="24"/>
        </w:rPr>
      </w:pPr>
      <w:r w:rsidRPr="006B113E">
        <w:rPr>
          <w:rFonts w:eastAsia="Calibri"/>
          <w:sz w:val="24"/>
          <w:szCs w:val="24"/>
        </w:rPr>
        <w:t>Hardness</w:t>
      </w:r>
    </w:p>
    <w:p w:rsidR="003F393E" w:rsidRPr="006B113E" w:rsidRDefault="003F393E" w:rsidP="00B2013D">
      <w:pPr>
        <w:pStyle w:val="a5"/>
        <w:widowControl/>
        <w:numPr>
          <w:ilvl w:val="0"/>
          <w:numId w:val="240"/>
        </w:numPr>
        <w:autoSpaceDE/>
        <w:autoSpaceDN/>
        <w:ind w:left="0" w:firstLine="567"/>
        <w:contextualSpacing/>
        <w:jc w:val="both"/>
        <w:rPr>
          <w:rFonts w:eastAsia="Calibri"/>
          <w:sz w:val="24"/>
          <w:szCs w:val="24"/>
        </w:rPr>
      </w:pPr>
      <w:r w:rsidRPr="006B113E">
        <w:rPr>
          <w:rFonts w:eastAsia="Calibri"/>
          <w:sz w:val="24"/>
          <w:szCs w:val="24"/>
        </w:rPr>
        <w:t>Cleavage or Fracture</w:t>
      </w:r>
    </w:p>
    <w:p w:rsidR="003F393E" w:rsidRPr="006B113E" w:rsidRDefault="003F393E" w:rsidP="00B2013D">
      <w:pPr>
        <w:pStyle w:val="a5"/>
        <w:widowControl/>
        <w:numPr>
          <w:ilvl w:val="0"/>
          <w:numId w:val="240"/>
        </w:numPr>
        <w:autoSpaceDE/>
        <w:autoSpaceDN/>
        <w:ind w:left="0" w:firstLine="567"/>
        <w:contextualSpacing/>
        <w:jc w:val="both"/>
        <w:rPr>
          <w:rFonts w:eastAsia="Calibri"/>
          <w:sz w:val="24"/>
          <w:szCs w:val="24"/>
        </w:rPr>
      </w:pPr>
      <w:r w:rsidRPr="006B113E">
        <w:rPr>
          <w:rFonts w:eastAsia="Calibri"/>
          <w:sz w:val="24"/>
          <w:szCs w:val="24"/>
        </w:rPr>
        <w:t>Crystalline Structure</w:t>
      </w:r>
    </w:p>
    <w:p w:rsidR="003F393E" w:rsidRPr="006B113E" w:rsidRDefault="003F393E" w:rsidP="00B2013D">
      <w:pPr>
        <w:pStyle w:val="a5"/>
        <w:widowControl/>
        <w:numPr>
          <w:ilvl w:val="0"/>
          <w:numId w:val="240"/>
        </w:numPr>
        <w:autoSpaceDE/>
        <w:autoSpaceDN/>
        <w:ind w:left="0" w:firstLine="567"/>
        <w:contextualSpacing/>
        <w:jc w:val="both"/>
        <w:rPr>
          <w:rFonts w:eastAsia="Calibri"/>
          <w:sz w:val="24"/>
          <w:szCs w:val="24"/>
        </w:rPr>
      </w:pPr>
      <w:r w:rsidRPr="006B113E">
        <w:rPr>
          <w:rFonts w:eastAsia="Calibri"/>
          <w:sz w:val="24"/>
          <w:szCs w:val="24"/>
        </w:rPr>
        <w:t xml:space="preserve">Diaphaneity or Amount of Transparency </w:t>
      </w:r>
    </w:p>
    <w:p w:rsidR="003F393E" w:rsidRPr="006B113E" w:rsidRDefault="003F393E" w:rsidP="00B2013D">
      <w:pPr>
        <w:pStyle w:val="a5"/>
        <w:widowControl/>
        <w:numPr>
          <w:ilvl w:val="0"/>
          <w:numId w:val="240"/>
        </w:numPr>
        <w:autoSpaceDE/>
        <w:autoSpaceDN/>
        <w:ind w:left="0" w:firstLine="567"/>
        <w:contextualSpacing/>
        <w:jc w:val="both"/>
        <w:rPr>
          <w:rFonts w:eastAsia="Calibri"/>
          <w:sz w:val="24"/>
          <w:szCs w:val="24"/>
        </w:rPr>
      </w:pPr>
      <w:r w:rsidRPr="006B113E">
        <w:rPr>
          <w:rFonts w:eastAsia="Calibri"/>
          <w:sz w:val="24"/>
          <w:szCs w:val="24"/>
        </w:rPr>
        <w:t>Tenacity</w:t>
      </w:r>
    </w:p>
    <w:p w:rsidR="003F393E" w:rsidRPr="006B113E" w:rsidRDefault="003F393E" w:rsidP="00B2013D">
      <w:pPr>
        <w:pStyle w:val="a5"/>
        <w:widowControl/>
        <w:numPr>
          <w:ilvl w:val="0"/>
          <w:numId w:val="240"/>
        </w:numPr>
        <w:autoSpaceDE/>
        <w:autoSpaceDN/>
        <w:ind w:left="0" w:firstLine="567"/>
        <w:contextualSpacing/>
        <w:jc w:val="both"/>
        <w:rPr>
          <w:rFonts w:eastAsia="Calibri"/>
          <w:sz w:val="24"/>
          <w:szCs w:val="24"/>
        </w:rPr>
      </w:pPr>
      <w:r w:rsidRPr="006B113E">
        <w:rPr>
          <w:rFonts w:eastAsia="Calibri"/>
          <w:sz w:val="24"/>
          <w:szCs w:val="24"/>
        </w:rPr>
        <w:t>Magnetism</w:t>
      </w:r>
    </w:p>
    <w:p w:rsidR="003F393E" w:rsidRPr="006B113E" w:rsidRDefault="003F393E" w:rsidP="00B2013D">
      <w:pPr>
        <w:pStyle w:val="a5"/>
        <w:widowControl/>
        <w:numPr>
          <w:ilvl w:val="0"/>
          <w:numId w:val="240"/>
        </w:numPr>
        <w:autoSpaceDE/>
        <w:autoSpaceDN/>
        <w:ind w:left="0" w:firstLine="567"/>
        <w:contextualSpacing/>
        <w:jc w:val="both"/>
        <w:rPr>
          <w:rFonts w:eastAsia="Calibri"/>
          <w:sz w:val="24"/>
          <w:szCs w:val="24"/>
        </w:rPr>
      </w:pPr>
      <w:r w:rsidRPr="006B113E">
        <w:rPr>
          <w:rFonts w:eastAsia="Calibri"/>
          <w:sz w:val="24"/>
          <w:szCs w:val="24"/>
        </w:rPr>
        <w:t>Luster</w:t>
      </w:r>
    </w:p>
    <w:p w:rsidR="003F393E" w:rsidRPr="006B113E" w:rsidRDefault="003F393E" w:rsidP="00B2013D">
      <w:pPr>
        <w:pStyle w:val="a5"/>
        <w:widowControl/>
        <w:numPr>
          <w:ilvl w:val="0"/>
          <w:numId w:val="240"/>
        </w:numPr>
        <w:autoSpaceDE/>
        <w:autoSpaceDN/>
        <w:ind w:left="0" w:firstLine="567"/>
        <w:contextualSpacing/>
        <w:jc w:val="both"/>
        <w:rPr>
          <w:rFonts w:eastAsia="Calibri"/>
          <w:sz w:val="24"/>
          <w:szCs w:val="24"/>
        </w:rPr>
      </w:pPr>
      <w:r w:rsidRPr="006B113E">
        <w:rPr>
          <w:rFonts w:eastAsia="Calibri"/>
          <w:sz w:val="24"/>
          <w:szCs w:val="24"/>
        </w:rPr>
        <w:t>Odor</w:t>
      </w:r>
    </w:p>
    <w:p w:rsidR="003F393E" w:rsidRPr="006B113E" w:rsidRDefault="003F393E" w:rsidP="00B2013D">
      <w:pPr>
        <w:pStyle w:val="a5"/>
        <w:widowControl/>
        <w:numPr>
          <w:ilvl w:val="0"/>
          <w:numId w:val="240"/>
        </w:numPr>
        <w:autoSpaceDE/>
        <w:autoSpaceDN/>
        <w:ind w:left="0" w:firstLine="567"/>
        <w:contextualSpacing/>
        <w:jc w:val="both"/>
        <w:rPr>
          <w:rFonts w:eastAsia="Calibri"/>
          <w:sz w:val="24"/>
          <w:szCs w:val="24"/>
        </w:rPr>
      </w:pPr>
      <w:r w:rsidRPr="006B113E">
        <w:rPr>
          <w:rFonts w:eastAsia="Calibri"/>
          <w:sz w:val="24"/>
          <w:szCs w:val="24"/>
        </w:rPr>
        <w:t>Taste</w:t>
      </w:r>
    </w:p>
    <w:p w:rsidR="003F393E" w:rsidRPr="006B113E" w:rsidRDefault="003F393E" w:rsidP="00B2013D">
      <w:pPr>
        <w:pStyle w:val="a5"/>
        <w:widowControl/>
        <w:numPr>
          <w:ilvl w:val="0"/>
          <w:numId w:val="240"/>
        </w:numPr>
        <w:autoSpaceDE/>
        <w:autoSpaceDN/>
        <w:ind w:left="0" w:firstLine="567"/>
        <w:contextualSpacing/>
        <w:jc w:val="both"/>
        <w:rPr>
          <w:rFonts w:eastAsia="Calibri"/>
          <w:sz w:val="24"/>
          <w:szCs w:val="24"/>
        </w:rPr>
      </w:pPr>
      <w:r w:rsidRPr="006B113E">
        <w:rPr>
          <w:rFonts w:eastAsia="Calibri"/>
          <w:sz w:val="24"/>
          <w:szCs w:val="24"/>
        </w:rPr>
        <w:t>Specific Gravity</w:t>
      </w:r>
    </w:p>
    <w:p w:rsidR="003F393E" w:rsidRPr="006B113E" w:rsidRDefault="003F393E" w:rsidP="00B2013D">
      <w:pPr>
        <w:pStyle w:val="a5"/>
        <w:widowControl/>
        <w:numPr>
          <w:ilvl w:val="0"/>
          <w:numId w:val="240"/>
        </w:numPr>
        <w:autoSpaceDE/>
        <w:autoSpaceDN/>
        <w:ind w:left="0" w:firstLine="567"/>
        <w:contextualSpacing/>
        <w:jc w:val="both"/>
        <w:rPr>
          <w:rFonts w:eastAsia="Calibri"/>
          <w:sz w:val="24"/>
          <w:szCs w:val="24"/>
        </w:rPr>
      </w:pPr>
      <w:r w:rsidRPr="006B113E">
        <w:rPr>
          <w:rFonts w:eastAsia="Calibri"/>
          <w:sz w:val="24"/>
          <w:szCs w:val="24"/>
        </w:rPr>
        <w:t>Properties of Minerals A Detailed Description</w:t>
      </w:r>
    </w:p>
    <w:p w:rsidR="003F393E" w:rsidRPr="003F393E" w:rsidRDefault="003F393E" w:rsidP="006B113E">
      <w:pPr>
        <w:widowControl/>
        <w:autoSpaceDE/>
        <w:autoSpaceDN/>
        <w:spacing w:after="160"/>
        <w:ind w:firstLine="567"/>
        <w:contextualSpacing/>
        <w:jc w:val="both"/>
        <w:rPr>
          <w:rFonts w:eastAsia="Calibri"/>
          <w:sz w:val="24"/>
          <w:szCs w:val="24"/>
        </w:rPr>
      </w:pPr>
    </w:p>
    <w:p w:rsidR="003F393E" w:rsidRPr="003F393E" w:rsidRDefault="003F393E" w:rsidP="006B113E">
      <w:pPr>
        <w:widowControl/>
        <w:autoSpaceDE/>
        <w:autoSpaceDN/>
        <w:spacing w:after="160"/>
        <w:ind w:firstLine="567"/>
        <w:contextualSpacing/>
        <w:jc w:val="both"/>
        <w:rPr>
          <w:rFonts w:eastAsia="Calibri"/>
          <w:b/>
          <w:i/>
          <w:sz w:val="24"/>
          <w:szCs w:val="24"/>
        </w:rPr>
      </w:pPr>
      <w:r w:rsidRPr="003F393E">
        <w:rPr>
          <w:rFonts w:eastAsia="Calibri"/>
          <w:b/>
          <w:i/>
          <w:sz w:val="24"/>
          <w:szCs w:val="24"/>
        </w:rPr>
        <w:t>Color</w:t>
      </w:r>
    </w:p>
    <w:p w:rsidR="003F393E" w:rsidRPr="003F393E" w:rsidRDefault="003F393E" w:rsidP="006B113E">
      <w:pPr>
        <w:widowControl/>
        <w:autoSpaceDE/>
        <w:autoSpaceDN/>
        <w:spacing w:after="160"/>
        <w:ind w:firstLine="567"/>
        <w:contextualSpacing/>
        <w:jc w:val="both"/>
        <w:rPr>
          <w:rFonts w:eastAsia="Calibri"/>
          <w:sz w:val="24"/>
          <w:szCs w:val="24"/>
        </w:rPr>
      </w:pPr>
      <w:r w:rsidRPr="003F393E">
        <w:rPr>
          <w:rFonts w:eastAsia="Calibri"/>
          <w:sz w:val="24"/>
          <w:szCs w:val="24"/>
        </w:rPr>
        <w:t xml:space="preserve">Most minerals have a distinctive color that can be used for identification. In opaque minerals, the color tends to be more consistent, so learning the colors associated with these minerals can be very helpful in identification. Translucent to transparent minerals have a much more varied degree </w:t>
      </w:r>
      <w:r w:rsidRPr="003F393E">
        <w:rPr>
          <w:rFonts w:eastAsia="Calibri"/>
          <w:sz w:val="24"/>
          <w:szCs w:val="24"/>
        </w:rPr>
        <w:lastRenderedPageBreak/>
        <w:t xml:space="preserve">of color due to the presence of trace minerals. Therefore, color alone is not reliable as a single identifying characteristic. </w:t>
      </w:r>
    </w:p>
    <w:p w:rsidR="003F393E" w:rsidRPr="003F393E" w:rsidRDefault="003F393E" w:rsidP="006B113E">
      <w:pPr>
        <w:widowControl/>
        <w:autoSpaceDE/>
        <w:autoSpaceDN/>
        <w:spacing w:after="160"/>
        <w:ind w:firstLine="567"/>
        <w:contextualSpacing/>
        <w:jc w:val="both"/>
        <w:rPr>
          <w:rFonts w:eastAsia="Calibri"/>
          <w:b/>
          <w:sz w:val="24"/>
          <w:szCs w:val="24"/>
        </w:rPr>
      </w:pPr>
      <w:r w:rsidRPr="003F393E">
        <w:rPr>
          <w:rFonts w:eastAsia="Calibri"/>
          <w:b/>
          <w:i/>
          <w:sz w:val="24"/>
          <w:szCs w:val="24"/>
        </w:rPr>
        <w:t xml:space="preserve">Streak </w:t>
      </w:r>
    </w:p>
    <w:p w:rsidR="003F393E" w:rsidRPr="003F393E" w:rsidRDefault="003F393E" w:rsidP="006B113E">
      <w:pPr>
        <w:widowControl/>
        <w:autoSpaceDE/>
        <w:autoSpaceDN/>
        <w:spacing w:after="160"/>
        <w:ind w:firstLine="567"/>
        <w:contextualSpacing/>
        <w:jc w:val="both"/>
        <w:rPr>
          <w:rFonts w:eastAsia="Calibri"/>
          <w:sz w:val="24"/>
          <w:szCs w:val="24"/>
        </w:rPr>
      </w:pPr>
      <w:r w:rsidRPr="003F393E">
        <w:rPr>
          <w:rFonts w:eastAsia="Calibri"/>
          <w:sz w:val="24"/>
          <w:szCs w:val="24"/>
        </w:rPr>
        <w:t xml:space="preserve">Streak is the color of the mineral in powdered form. Streak shows the true color of the mineral. In large solid form, trace minerals can change the color appearance of a mineral by reflecting the light in a certain way. Trace minerals have little influence on the reflection of the small powdery particles of the streak. </w:t>
      </w:r>
    </w:p>
    <w:p w:rsidR="003F393E" w:rsidRPr="003F393E" w:rsidRDefault="003F393E" w:rsidP="006B113E">
      <w:pPr>
        <w:widowControl/>
        <w:autoSpaceDE/>
        <w:autoSpaceDN/>
        <w:spacing w:after="160"/>
        <w:ind w:firstLine="567"/>
        <w:contextualSpacing/>
        <w:jc w:val="both"/>
        <w:rPr>
          <w:rFonts w:eastAsia="Calibri"/>
          <w:sz w:val="24"/>
          <w:szCs w:val="24"/>
        </w:rPr>
      </w:pPr>
      <w:r w:rsidRPr="003F393E">
        <w:rPr>
          <w:rFonts w:eastAsia="Calibri"/>
          <w:sz w:val="24"/>
          <w:szCs w:val="24"/>
        </w:rPr>
        <w:t xml:space="preserve">The streak of metallic minerals tends to appear dark because the small particles of the streak absorb the light hitting them. Non-metallic particles tend to reflect most of the light so they appear lighter in color or almost white. </w:t>
      </w:r>
    </w:p>
    <w:p w:rsidR="003F393E" w:rsidRPr="003F393E" w:rsidRDefault="003F393E" w:rsidP="006B113E">
      <w:pPr>
        <w:widowControl/>
        <w:autoSpaceDE/>
        <w:autoSpaceDN/>
        <w:spacing w:after="160"/>
        <w:ind w:firstLine="567"/>
        <w:contextualSpacing/>
        <w:jc w:val="both"/>
        <w:rPr>
          <w:rFonts w:eastAsia="Calibri"/>
          <w:sz w:val="24"/>
          <w:szCs w:val="24"/>
        </w:rPr>
      </w:pPr>
      <w:r w:rsidRPr="003F393E">
        <w:rPr>
          <w:rFonts w:eastAsia="Calibri"/>
          <w:sz w:val="24"/>
          <w:szCs w:val="24"/>
        </w:rPr>
        <w:t>Because streak is a more accurate illustration of the mineral’s color, streak is a more reliable property of minerals than color for identification.</w:t>
      </w:r>
    </w:p>
    <w:p w:rsidR="003F393E" w:rsidRPr="003F393E" w:rsidRDefault="003F393E" w:rsidP="006B113E">
      <w:pPr>
        <w:widowControl/>
        <w:autoSpaceDE/>
        <w:autoSpaceDN/>
        <w:spacing w:after="160"/>
        <w:ind w:firstLine="567"/>
        <w:contextualSpacing/>
        <w:jc w:val="both"/>
        <w:rPr>
          <w:rFonts w:eastAsia="Calibri"/>
          <w:b/>
          <w:i/>
          <w:sz w:val="24"/>
          <w:szCs w:val="24"/>
        </w:rPr>
      </w:pPr>
      <w:r w:rsidRPr="003F393E">
        <w:rPr>
          <w:rFonts w:eastAsia="Calibri"/>
          <w:b/>
          <w:i/>
          <w:sz w:val="24"/>
          <w:szCs w:val="24"/>
        </w:rPr>
        <w:t>Streak Test</w:t>
      </w:r>
    </w:p>
    <w:p w:rsidR="003F393E" w:rsidRPr="003F393E" w:rsidRDefault="003F393E" w:rsidP="006B113E">
      <w:pPr>
        <w:widowControl/>
        <w:autoSpaceDE/>
        <w:autoSpaceDN/>
        <w:spacing w:after="160"/>
        <w:ind w:firstLine="567"/>
        <w:contextualSpacing/>
        <w:jc w:val="both"/>
        <w:rPr>
          <w:rFonts w:eastAsia="Calibri"/>
          <w:sz w:val="24"/>
          <w:szCs w:val="24"/>
        </w:rPr>
      </w:pPr>
      <w:r w:rsidRPr="003F393E">
        <w:rPr>
          <w:rFonts w:eastAsia="Calibri"/>
          <w:sz w:val="24"/>
          <w:szCs w:val="24"/>
        </w:rPr>
        <w:t>To test the streak color of a mineral you need a streak plate. A streak plate is just a ceramic, unglazed tile. To test a mineral rub the specimen across the tile as if trying to make a scratch. Observe the color the residue left on the tile.</w:t>
      </w:r>
    </w:p>
    <w:p w:rsidR="003F393E" w:rsidRPr="003F393E" w:rsidRDefault="003F393E" w:rsidP="006B113E">
      <w:pPr>
        <w:widowControl/>
        <w:autoSpaceDE/>
        <w:autoSpaceDN/>
        <w:spacing w:after="160"/>
        <w:ind w:firstLine="567"/>
        <w:contextualSpacing/>
        <w:jc w:val="both"/>
        <w:rPr>
          <w:rFonts w:eastAsia="Calibri"/>
          <w:b/>
          <w:sz w:val="24"/>
          <w:szCs w:val="24"/>
        </w:rPr>
      </w:pPr>
      <w:r w:rsidRPr="003F393E">
        <w:rPr>
          <w:rFonts w:eastAsia="Calibri"/>
          <w:b/>
          <w:i/>
          <w:sz w:val="24"/>
          <w:szCs w:val="24"/>
        </w:rPr>
        <w:t xml:space="preserve">Hardness </w:t>
      </w:r>
    </w:p>
    <w:p w:rsidR="003F393E" w:rsidRPr="003F393E" w:rsidRDefault="003F393E" w:rsidP="006B113E">
      <w:pPr>
        <w:widowControl/>
        <w:autoSpaceDE/>
        <w:autoSpaceDN/>
        <w:spacing w:after="160"/>
        <w:ind w:firstLine="567"/>
        <w:contextualSpacing/>
        <w:jc w:val="both"/>
        <w:rPr>
          <w:rFonts w:eastAsia="Calibri"/>
          <w:sz w:val="24"/>
          <w:szCs w:val="24"/>
        </w:rPr>
      </w:pPr>
      <w:r w:rsidRPr="003F393E">
        <w:rPr>
          <w:rFonts w:eastAsia="Calibri"/>
          <w:sz w:val="24"/>
          <w:szCs w:val="24"/>
        </w:rPr>
        <w:t xml:space="preserve">Hardness is one of the better properties of minerals to use for identifying a mineral. Hardness is a measure of the mineral’s resistance to scratching. The Mohs scale is a set of 10 minerals whose hardness is known. The softest mineral, talc, has a Mohs scale rating of one. Diamond is the hardest mineral and has a rating of ten. Softer minerals can be scratched by harder minerals because the forces that hold the crystals together are weaker and can be broken by the harder mineral. </w:t>
      </w:r>
    </w:p>
    <w:p w:rsidR="003F393E" w:rsidRPr="003F393E" w:rsidRDefault="003F393E" w:rsidP="006B113E">
      <w:pPr>
        <w:widowControl/>
        <w:autoSpaceDE/>
        <w:autoSpaceDN/>
        <w:spacing w:after="160"/>
        <w:ind w:firstLine="567"/>
        <w:contextualSpacing/>
        <w:jc w:val="both"/>
        <w:rPr>
          <w:rFonts w:eastAsia="Calibri"/>
          <w:sz w:val="24"/>
          <w:szCs w:val="24"/>
        </w:rPr>
      </w:pPr>
      <w:r w:rsidRPr="003F393E">
        <w:rPr>
          <w:rFonts w:eastAsia="Calibri"/>
          <w:sz w:val="24"/>
          <w:szCs w:val="24"/>
        </w:rPr>
        <w:t>The following is a listing of the minerals of the Mohs scale and their rating:</w:t>
      </w:r>
    </w:p>
    <w:p w:rsidR="003F393E" w:rsidRPr="003F393E" w:rsidRDefault="003F393E" w:rsidP="006B113E">
      <w:pPr>
        <w:widowControl/>
        <w:numPr>
          <w:ilvl w:val="0"/>
          <w:numId w:val="218"/>
        </w:numPr>
        <w:autoSpaceDE/>
        <w:autoSpaceDN/>
        <w:spacing w:after="160"/>
        <w:ind w:left="0" w:firstLine="567"/>
        <w:contextualSpacing/>
        <w:jc w:val="both"/>
        <w:rPr>
          <w:rFonts w:eastAsia="Calibri"/>
          <w:sz w:val="24"/>
          <w:szCs w:val="24"/>
        </w:rPr>
      </w:pPr>
      <w:r w:rsidRPr="003F393E">
        <w:rPr>
          <w:rFonts w:eastAsia="Calibri"/>
          <w:sz w:val="24"/>
          <w:szCs w:val="24"/>
        </w:rPr>
        <w:t>Talc</w:t>
      </w:r>
    </w:p>
    <w:p w:rsidR="003F393E" w:rsidRPr="003F393E" w:rsidRDefault="003F393E" w:rsidP="006B113E">
      <w:pPr>
        <w:widowControl/>
        <w:numPr>
          <w:ilvl w:val="0"/>
          <w:numId w:val="218"/>
        </w:numPr>
        <w:autoSpaceDE/>
        <w:autoSpaceDN/>
        <w:spacing w:after="160"/>
        <w:ind w:left="0" w:firstLine="567"/>
        <w:contextualSpacing/>
        <w:jc w:val="both"/>
        <w:rPr>
          <w:rFonts w:eastAsia="Calibri"/>
          <w:sz w:val="24"/>
          <w:szCs w:val="24"/>
        </w:rPr>
      </w:pPr>
      <w:r w:rsidRPr="003F393E">
        <w:rPr>
          <w:rFonts w:eastAsia="Calibri"/>
          <w:sz w:val="24"/>
          <w:szCs w:val="24"/>
        </w:rPr>
        <w:t>Gypsum</w:t>
      </w:r>
    </w:p>
    <w:p w:rsidR="003F393E" w:rsidRPr="003F393E" w:rsidRDefault="003F393E" w:rsidP="006B113E">
      <w:pPr>
        <w:widowControl/>
        <w:numPr>
          <w:ilvl w:val="0"/>
          <w:numId w:val="218"/>
        </w:numPr>
        <w:autoSpaceDE/>
        <w:autoSpaceDN/>
        <w:spacing w:after="160"/>
        <w:ind w:left="0" w:firstLine="567"/>
        <w:contextualSpacing/>
        <w:jc w:val="both"/>
        <w:rPr>
          <w:rFonts w:eastAsia="Calibri"/>
          <w:sz w:val="24"/>
          <w:szCs w:val="24"/>
        </w:rPr>
      </w:pPr>
      <w:r w:rsidRPr="003F393E">
        <w:rPr>
          <w:rFonts w:eastAsia="Calibri"/>
          <w:sz w:val="24"/>
          <w:szCs w:val="24"/>
        </w:rPr>
        <w:t>Calcite</w:t>
      </w:r>
    </w:p>
    <w:p w:rsidR="003F393E" w:rsidRPr="003F393E" w:rsidRDefault="003F393E" w:rsidP="006B113E">
      <w:pPr>
        <w:widowControl/>
        <w:numPr>
          <w:ilvl w:val="0"/>
          <w:numId w:val="218"/>
        </w:numPr>
        <w:autoSpaceDE/>
        <w:autoSpaceDN/>
        <w:spacing w:after="160"/>
        <w:ind w:left="0" w:firstLine="567"/>
        <w:contextualSpacing/>
        <w:jc w:val="both"/>
        <w:rPr>
          <w:rFonts w:eastAsia="Calibri"/>
          <w:sz w:val="24"/>
          <w:szCs w:val="24"/>
        </w:rPr>
      </w:pPr>
      <w:r w:rsidRPr="003F393E">
        <w:rPr>
          <w:rFonts w:eastAsia="Calibri"/>
          <w:sz w:val="24"/>
          <w:szCs w:val="24"/>
        </w:rPr>
        <w:t>Fluorite</w:t>
      </w:r>
    </w:p>
    <w:p w:rsidR="003F393E" w:rsidRPr="003F393E" w:rsidRDefault="003F393E" w:rsidP="006B113E">
      <w:pPr>
        <w:widowControl/>
        <w:numPr>
          <w:ilvl w:val="0"/>
          <w:numId w:val="218"/>
        </w:numPr>
        <w:autoSpaceDE/>
        <w:autoSpaceDN/>
        <w:spacing w:after="160"/>
        <w:ind w:left="0" w:firstLine="567"/>
        <w:contextualSpacing/>
        <w:jc w:val="both"/>
        <w:rPr>
          <w:rFonts w:eastAsia="Calibri"/>
          <w:sz w:val="24"/>
          <w:szCs w:val="24"/>
        </w:rPr>
      </w:pPr>
      <w:r w:rsidRPr="003F393E">
        <w:rPr>
          <w:rFonts w:eastAsia="Calibri"/>
          <w:sz w:val="24"/>
          <w:szCs w:val="24"/>
        </w:rPr>
        <w:t>Apatite</w:t>
      </w:r>
    </w:p>
    <w:p w:rsidR="003F393E" w:rsidRPr="003F393E" w:rsidRDefault="003F393E" w:rsidP="006B113E">
      <w:pPr>
        <w:widowControl/>
        <w:numPr>
          <w:ilvl w:val="0"/>
          <w:numId w:val="218"/>
        </w:numPr>
        <w:autoSpaceDE/>
        <w:autoSpaceDN/>
        <w:spacing w:after="160"/>
        <w:ind w:left="0" w:firstLine="567"/>
        <w:contextualSpacing/>
        <w:jc w:val="both"/>
        <w:rPr>
          <w:rFonts w:eastAsia="Calibri"/>
          <w:sz w:val="24"/>
          <w:szCs w:val="24"/>
        </w:rPr>
      </w:pPr>
      <w:r w:rsidRPr="003F393E">
        <w:rPr>
          <w:rFonts w:eastAsia="Calibri"/>
          <w:sz w:val="24"/>
          <w:szCs w:val="24"/>
        </w:rPr>
        <w:t>Orthoclase Feldspar</w:t>
      </w:r>
    </w:p>
    <w:p w:rsidR="003F393E" w:rsidRPr="003F393E" w:rsidRDefault="003F393E" w:rsidP="006B113E">
      <w:pPr>
        <w:widowControl/>
        <w:numPr>
          <w:ilvl w:val="0"/>
          <w:numId w:val="218"/>
        </w:numPr>
        <w:autoSpaceDE/>
        <w:autoSpaceDN/>
        <w:spacing w:after="160"/>
        <w:ind w:left="0" w:firstLine="567"/>
        <w:contextualSpacing/>
        <w:jc w:val="both"/>
        <w:rPr>
          <w:rFonts w:eastAsia="Calibri"/>
          <w:sz w:val="24"/>
          <w:szCs w:val="24"/>
        </w:rPr>
      </w:pPr>
      <w:r w:rsidRPr="003F393E">
        <w:rPr>
          <w:rFonts w:eastAsia="Calibri"/>
          <w:sz w:val="24"/>
          <w:szCs w:val="24"/>
        </w:rPr>
        <w:t>Quartz</w:t>
      </w:r>
    </w:p>
    <w:p w:rsidR="003F393E" w:rsidRPr="003F393E" w:rsidRDefault="003F393E" w:rsidP="006B113E">
      <w:pPr>
        <w:widowControl/>
        <w:numPr>
          <w:ilvl w:val="0"/>
          <w:numId w:val="218"/>
        </w:numPr>
        <w:autoSpaceDE/>
        <w:autoSpaceDN/>
        <w:spacing w:after="160"/>
        <w:ind w:left="0" w:firstLine="567"/>
        <w:contextualSpacing/>
        <w:jc w:val="both"/>
        <w:rPr>
          <w:rFonts w:eastAsia="Calibri"/>
          <w:sz w:val="24"/>
          <w:szCs w:val="24"/>
        </w:rPr>
      </w:pPr>
      <w:r w:rsidRPr="003F393E">
        <w:rPr>
          <w:rFonts w:eastAsia="Calibri"/>
          <w:sz w:val="24"/>
          <w:szCs w:val="24"/>
        </w:rPr>
        <w:t>Topaz</w:t>
      </w:r>
    </w:p>
    <w:p w:rsidR="003F393E" w:rsidRPr="003F393E" w:rsidRDefault="003F393E" w:rsidP="006B113E">
      <w:pPr>
        <w:widowControl/>
        <w:numPr>
          <w:ilvl w:val="0"/>
          <w:numId w:val="218"/>
        </w:numPr>
        <w:autoSpaceDE/>
        <w:autoSpaceDN/>
        <w:spacing w:after="160"/>
        <w:ind w:left="0" w:firstLine="567"/>
        <w:contextualSpacing/>
        <w:jc w:val="both"/>
        <w:rPr>
          <w:rFonts w:eastAsia="Calibri"/>
          <w:sz w:val="24"/>
          <w:szCs w:val="24"/>
        </w:rPr>
      </w:pPr>
      <w:r w:rsidRPr="003F393E">
        <w:rPr>
          <w:rFonts w:eastAsia="Calibri"/>
          <w:sz w:val="24"/>
          <w:szCs w:val="24"/>
        </w:rPr>
        <w:t>Corundum</w:t>
      </w:r>
    </w:p>
    <w:p w:rsidR="003F393E" w:rsidRPr="003F393E" w:rsidRDefault="003F393E" w:rsidP="006B113E">
      <w:pPr>
        <w:widowControl/>
        <w:numPr>
          <w:ilvl w:val="0"/>
          <w:numId w:val="218"/>
        </w:numPr>
        <w:tabs>
          <w:tab w:val="left" w:pos="993"/>
        </w:tabs>
        <w:autoSpaceDE/>
        <w:autoSpaceDN/>
        <w:spacing w:after="160"/>
        <w:ind w:left="0" w:firstLine="567"/>
        <w:contextualSpacing/>
        <w:jc w:val="both"/>
        <w:rPr>
          <w:rFonts w:eastAsia="Calibri"/>
          <w:sz w:val="24"/>
          <w:szCs w:val="24"/>
        </w:rPr>
      </w:pPr>
      <w:r w:rsidRPr="003F393E">
        <w:rPr>
          <w:rFonts w:eastAsia="Calibri"/>
          <w:sz w:val="24"/>
          <w:szCs w:val="24"/>
        </w:rPr>
        <w:t>Diamond</w:t>
      </w:r>
    </w:p>
    <w:p w:rsidR="003F393E" w:rsidRPr="003F393E" w:rsidRDefault="003F393E" w:rsidP="006B113E">
      <w:pPr>
        <w:widowControl/>
        <w:autoSpaceDE/>
        <w:autoSpaceDN/>
        <w:spacing w:after="160"/>
        <w:ind w:firstLine="567"/>
        <w:contextualSpacing/>
        <w:jc w:val="both"/>
        <w:rPr>
          <w:rFonts w:eastAsia="Calibri"/>
          <w:sz w:val="24"/>
          <w:szCs w:val="24"/>
        </w:rPr>
      </w:pPr>
      <w:r w:rsidRPr="003F393E">
        <w:rPr>
          <w:rFonts w:eastAsia="Calibri"/>
          <w:sz w:val="24"/>
          <w:szCs w:val="24"/>
        </w:rPr>
        <w:t>If you do not have the set of minerals listed above there are some common household  items that can be used to get a good approximation.</w:t>
      </w:r>
    </w:p>
    <w:p w:rsidR="003F393E" w:rsidRPr="003F393E" w:rsidRDefault="003F393E" w:rsidP="006B113E">
      <w:pPr>
        <w:widowControl/>
        <w:numPr>
          <w:ilvl w:val="0"/>
          <w:numId w:val="219"/>
        </w:numPr>
        <w:autoSpaceDE/>
        <w:autoSpaceDN/>
        <w:spacing w:after="160"/>
        <w:ind w:left="0" w:firstLine="567"/>
        <w:contextualSpacing/>
        <w:jc w:val="both"/>
        <w:rPr>
          <w:rFonts w:eastAsia="Calibri"/>
          <w:sz w:val="24"/>
          <w:szCs w:val="24"/>
        </w:rPr>
      </w:pPr>
      <w:r w:rsidRPr="003F393E">
        <w:rPr>
          <w:rFonts w:eastAsia="Calibri"/>
          <w:sz w:val="24"/>
          <w:szCs w:val="24"/>
        </w:rPr>
        <w:t>fingernail- 2 to 2.5 on the Mosh scale</w:t>
      </w:r>
    </w:p>
    <w:p w:rsidR="003F393E" w:rsidRPr="003F393E" w:rsidRDefault="003F393E" w:rsidP="006B113E">
      <w:pPr>
        <w:widowControl/>
        <w:numPr>
          <w:ilvl w:val="0"/>
          <w:numId w:val="219"/>
        </w:numPr>
        <w:autoSpaceDE/>
        <w:autoSpaceDN/>
        <w:spacing w:after="160"/>
        <w:ind w:left="0" w:firstLine="567"/>
        <w:contextualSpacing/>
        <w:jc w:val="both"/>
        <w:rPr>
          <w:rFonts w:eastAsia="Calibri"/>
          <w:sz w:val="24"/>
          <w:szCs w:val="24"/>
        </w:rPr>
      </w:pPr>
      <w:r w:rsidRPr="003F393E">
        <w:rPr>
          <w:rFonts w:eastAsia="Calibri"/>
          <w:sz w:val="24"/>
          <w:szCs w:val="24"/>
        </w:rPr>
        <w:t>Copper penny or house wire-3 on the Mosh scale</w:t>
      </w:r>
    </w:p>
    <w:p w:rsidR="003F393E" w:rsidRPr="003F393E" w:rsidRDefault="003F393E" w:rsidP="006B113E">
      <w:pPr>
        <w:widowControl/>
        <w:numPr>
          <w:ilvl w:val="0"/>
          <w:numId w:val="219"/>
        </w:numPr>
        <w:autoSpaceDE/>
        <w:autoSpaceDN/>
        <w:spacing w:after="160"/>
        <w:ind w:left="0" w:firstLine="567"/>
        <w:contextualSpacing/>
        <w:jc w:val="both"/>
        <w:rPr>
          <w:rFonts w:eastAsia="Calibri"/>
          <w:sz w:val="24"/>
          <w:szCs w:val="24"/>
        </w:rPr>
      </w:pPr>
      <w:r w:rsidRPr="003F393E">
        <w:rPr>
          <w:rFonts w:eastAsia="Calibri"/>
          <w:sz w:val="24"/>
          <w:szCs w:val="24"/>
        </w:rPr>
        <w:t>Glass-5.5 on the Mosh scale</w:t>
      </w:r>
    </w:p>
    <w:p w:rsidR="003F393E" w:rsidRPr="003F393E" w:rsidRDefault="003F393E" w:rsidP="006B113E">
      <w:pPr>
        <w:widowControl/>
        <w:numPr>
          <w:ilvl w:val="0"/>
          <w:numId w:val="219"/>
        </w:numPr>
        <w:autoSpaceDE/>
        <w:autoSpaceDN/>
        <w:spacing w:after="160"/>
        <w:ind w:left="0" w:firstLine="567"/>
        <w:contextualSpacing/>
        <w:jc w:val="both"/>
        <w:rPr>
          <w:rFonts w:eastAsia="Calibri"/>
          <w:sz w:val="24"/>
          <w:szCs w:val="24"/>
        </w:rPr>
      </w:pPr>
      <w:r w:rsidRPr="003F393E">
        <w:rPr>
          <w:rFonts w:eastAsia="Calibri"/>
          <w:sz w:val="24"/>
          <w:szCs w:val="24"/>
        </w:rPr>
        <w:t>knife-5.5 to 6 on the Mosh scale</w:t>
      </w:r>
    </w:p>
    <w:p w:rsidR="003F393E" w:rsidRPr="003F393E" w:rsidRDefault="003F393E" w:rsidP="006B113E">
      <w:pPr>
        <w:widowControl/>
        <w:numPr>
          <w:ilvl w:val="0"/>
          <w:numId w:val="219"/>
        </w:numPr>
        <w:autoSpaceDE/>
        <w:autoSpaceDN/>
        <w:spacing w:after="160"/>
        <w:ind w:left="0" w:firstLine="567"/>
        <w:contextualSpacing/>
        <w:jc w:val="both"/>
        <w:rPr>
          <w:rFonts w:eastAsia="Calibri"/>
          <w:sz w:val="24"/>
          <w:szCs w:val="24"/>
        </w:rPr>
      </w:pPr>
      <w:r w:rsidRPr="003F393E">
        <w:rPr>
          <w:rFonts w:eastAsia="Calibri"/>
          <w:sz w:val="24"/>
          <w:szCs w:val="24"/>
        </w:rPr>
        <w:t>Steel file-6.5 on the Mosh scale</w:t>
      </w:r>
    </w:p>
    <w:p w:rsidR="003F393E" w:rsidRPr="003F393E" w:rsidRDefault="003F393E" w:rsidP="006B113E">
      <w:pPr>
        <w:widowControl/>
        <w:numPr>
          <w:ilvl w:val="0"/>
          <w:numId w:val="219"/>
        </w:numPr>
        <w:autoSpaceDE/>
        <w:autoSpaceDN/>
        <w:spacing w:after="160"/>
        <w:ind w:left="0" w:firstLine="567"/>
        <w:contextualSpacing/>
        <w:jc w:val="both"/>
        <w:rPr>
          <w:rFonts w:eastAsia="Calibri"/>
          <w:sz w:val="24"/>
          <w:szCs w:val="24"/>
        </w:rPr>
      </w:pPr>
      <w:r w:rsidRPr="003F393E">
        <w:rPr>
          <w:rFonts w:eastAsia="Calibri"/>
          <w:sz w:val="24"/>
          <w:szCs w:val="24"/>
        </w:rPr>
        <w:t>Streak plate (unglazed ceramic tile)- 6.5 to 7 on the Mosh scale</w:t>
      </w:r>
    </w:p>
    <w:p w:rsidR="003F393E" w:rsidRPr="003F393E" w:rsidRDefault="003F393E" w:rsidP="006B113E">
      <w:pPr>
        <w:widowControl/>
        <w:autoSpaceDE/>
        <w:autoSpaceDN/>
        <w:spacing w:after="160"/>
        <w:ind w:firstLine="567"/>
        <w:contextualSpacing/>
        <w:jc w:val="both"/>
        <w:rPr>
          <w:rFonts w:eastAsia="Calibri"/>
          <w:sz w:val="24"/>
          <w:szCs w:val="24"/>
        </w:rPr>
      </w:pPr>
      <w:r w:rsidRPr="003F393E">
        <w:rPr>
          <w:rFonts w:eastAsia="Calibri"/>
          <w:sz w:val="24"/>
          <w:szCs w:val="24"/>
        </w:rPr>
        <w:t>To preform the hardness test try to scratch one item with the other.</w:t>
      </w:r>
    </w:p>
    <w:p w:rsidR="003F393E" w:rsidRPr="003F393E" w:rsidRDefault="003F393E" w:rsidP="006B113E">
      <w:pPr>
        <w:widowControl/>
        <w:autoSpaceDE/>
        <w:autoSpaceDN/>
        <w:spacing w:after="160"/>
        <w:ind w:firstLine="567"/>
        <w:contextualSpacing/>
        <w:jc w:val="both"/>
        <w:rPr>
          <w:rFonts w:eastAsia="Calibri"/>
          <w:b/>
          <w:sz w:val="24"/>
          <w:szCs w:val="24"/>
        </w:rPr>
      </w:pPr>
      <w:r w:rsidRPr="003F393E">
        <w:rPr>
          <w:rFonts w:eastAsia="Calibri"/>
          <w:b/>
          <w:i/>
          <w:sz w:val="24"/>
          <w:szCs w:val="24"/>
        </w:rPr>
        <w:t>Cleavage &amp; Fracture</w:t>
      </w:r>
    </w:p>
    <w:p w:rsidR="003F393E" w:rsidRPr="003F393E" w:rsidRDefault="003F393E" w:rsidP="006B113E">
      <w:pPr>
        <w:widowControl/>
        <w:autoSpaceDE/>
        <w:autoSpaceDN/>
        <w:spacing w:after="160"/>
        <w:ind w:firstLine="567"/>
        <w:contextualSpacing/>
        <w:jc w:val="both"/>
        <w:rPr>
          <w:rFonts w:eastAsia="Calibri"/>
          <w:sz w:val="24"/>
          <w:szCs w:val="24"/>
        </w:rPr>
      </w:pPr>
      <w:r w:rsidRPr="003F393E">
        <w:rPr>
          <w:rFonts w:eastAsia="Calibri"/>
          <w:sz w:val="24"/>
          <w:szCs w:val="24"/>
        </w:rPr>
        <w:t xml:space="preserve">Minerals tend to break along lines or smooth surfaces when hit sharply. Different minerals break in different ways showing different types of cleavage. </w:t>
      </w:r>
    </w:p>
    <w:p w:rsidR="003F393E" w:rsidRPr="003F393E" w:rsidRDefault="003F393E" w:rsidP="006B113E">
      <w:pPr>
        <w:widowControl/>
        <w:autoSpaceDE/>
        <w:autoSpaceDN/>
        <w:spacing w:after="160"/>
        <w:ind w:firstLine="567"/>
        <w:contextualSpacing/>
        <w:jc w:val="both"/>
        <w:rPr>
          <w:rFonts w:eastAsia="Calibri"/>
          <w:sz w:val="24"/>
          <w:szCs w:val="24"/>
        </w:rPr>
      </w:pPr>
      <w:r w:rsidRPr="003F393E">
        <w:rPr>
          <w:rFonts w:eastAsia="Calibri"/>
          <w:sz w:val="24"/>
          <w:szCs w:val="24"/>
        </w:rPr>
        <w:t>Cleavage is defined using two sets of criteria. The first set of criteria describes how easily the cleavage is obtained. Cleavage is considered perfect if it is easily obtained and the cleavage planes are easily distinguished. It is considered good if the cleavage is produced with some difficulty but has obvious cleavage planes. Finally it is considered imperfect if cleavage is obtained with difficulty and some of the planes are difficult to distinguish.</w:t>
      </w:r>
    </w:p>
    <w:p w:rsidR="003F393E" w:rsidRPr="003F393E" w:rsidRDefault="003F393E" w:rsidP="006B113E">
      <w:pPr>
        <w:widowControl/>
        <w:autoSpaceDE/>
        <w:autoSpaceDN/>
        <w:spacing w:after="160"/>
        <w:ind w:firstLine="567"/>
        <w:contextualSpacing/>
        <w:jc w:val="both"/>
        <w:rPr>
          <w:rFonts w:eastAsia="Calibri"/>
          <w:sz w:val="24"/>
          <w:szCs w:val="24"/>
        </w:rPr>
      </w:pPr>
      <w:r w:rsidRPr="003F393E">
        <w:rPr>
          <w:rFonts w:eastAsia="Calibri"/>
          <w:sz w:val="24"/>
          <w:szCs w:val="24"/>
        </w:rPr>
        <w:lastRenderedPageBreak/>
        <w:t>The second set of criteria is the direction of the cleavage surfaces. The names correspond to the shape formed by the cleavage surfaces: Cubic, rhombohedral, octahedral, dodecahedral, basal or prismatic. These criteria are defined specifically by the angles of the cleavage lines as indicated in the chart below:</w:t>
      </w:r>
    </w:p>
    <w:p w:rsidR="003F393E" w:rsidRPr="003F393E" w:rsidRDefault="003F393E" w:rsidP="006B113E">
      <w:pPr>
        <w:widowControl/>
        <w:autoSpaceDE/>
        <w:autoSpaceDN/>
        <w:spacing w:after="160"/>
        <w:ind w:firstLine="567"/>
        <w:contextualSpacing/>
        <w:jc w:val="both"/>
        <w:rPr>
          <w:rFonts w:eastAsia="Calibri"/>
          <w:sz w:val="24"/>
          <w:szCs w:val="24"/>
        </w:rPr>
      </w:pPr>
      <w:r w:rsidRPr="003F393E">
        <w:rPr>
          <w:rFonts w:eastAsia="Calibri"/>
          <w:sz w:val="24"/>
          <w:szCs w:val="24"/>
        </w:rPr>
        <w:t>Fracture describes the quality of the cleavage surface. Most minerals display either uneven or grainy fracture, conchoidal (curved, shell-like lines) fracture, or hackly (rough, jagged) fracture.</w:t>
      </w:r>
    </w:p>
    <w:p w:rsidR="003F393E" w:rsidRPr="003F393E" w:rsidRDefault="003F393E" w:rsidP="006B113E">
      <w:pPr>
        <w:widowControl/>
        <w:autoSpaceDE/>
        <w:autoSpaceDN/>
        <w:spacing w:after="160"/>
        <w:ind w:firstLine="567"/>
        <w:contextualSpacing/>
        <w:jc w:val="both"/>
        <w:rPr>
          <w:rFonts w:eastAsia="Calibri"/>
          <w:b/>
          <w:sz w:val="24"/>
          <w:szCs w:val="24"/>
        </w:rPr>
      </w:pPr>
      <w:r w:rsidRPr="003F393E">
        <w:rPr>
          <w:rFonts w:eastAsia="Calibri"/>
          <w:b/>
          <w:i/>
          <w:sz w:val="24"/>
          <w:szCs w:val="24"/>
        </w:rPr>
        <w:t xml:space="preserve">Crystalline Structure </w:t>
      </w:r>
    </w:p>
    <w:p w:rsidR="003F393E" w:rsidRPr="003F393E" w:rsidRDefault="003F393E" w:rsidP="006B113E">
      <w:pPr>
        <w:widowControl/>
        <w:autoSpaceDE/>
        <w:autoSpaceDN/>
        <w:spacing w:after="160"/>
        <w:ind w:firstLine="567"/>
        <w:contextualSpacing/>
        <w:jc w:val="both"/>
        <w:rPr>
          <w:rFonts w:eastAsia="Calibri"/>
          <w:sz w:val="24"/>
          <w:szCs w:val="24"/>
        </w:rPr>
      </w:pPr>
      <w:r w:rsidRPr="003F393E">
        <w:rPr>
          <w:rFonts w:eastAsia="Calibri"/>
          <w:sz w:val="24"/>
          <w:szCs w:val="24"/>
        </w:rPr>
        <w:t>Mineral crystals occur in various shapes and sizes. The particular shape is determined by the arrangement of the atoms, molecules or ions that make up the crystal and how they are joined. This is called the crystal lattice. There are degrees of crystalline structure, in which the fibers of the crystal become increasingly difficult or impossible to see with the naked eye or the use of a hand lens. Microcrystalline and cryptocrystalline structures can only be viewed using high magnification. If there is no crystalline structure, it is called amorphous. However, there are very few amorphous crystals and these are only observed under extremely high magnification.</w:t>
      </w:r>
    </w:p>
    <w:p w:rsidR="003F393E" w:rsidRPr="003F393E" w:rsidRDefault="003F393E" w:rsidP="006B113E">
      <w:pPr>
        <w:widowControl/>
        <w:autoSpaceDE/>
        <w:autoSpaceDN/>
        <w:spacing w:after="160"/>
        <w:ind w:firstLine="567"/>
        <w:contextualSpacing/>
        <w:jc w:val="both"/>
        <w:rPr>
          <w:rFonts w:eastAsia="Calibri"/>
          <w:b/>
          <w:sz w:val="24"/>
          <w:szCs w:val="24"/>
        </w:rPr>
      </w:pPr>
      <w:r w:rsidRPr="003F393E">
        <w:rPr>
          <w:rFonts w:eastAsia="Calibri"/>
          <w:b/>
          <w:i/>
          <w:sz w:val="24"/>
          <w:szCs w:val="24"/>
        </w:rPr>
        <w:t>Transparency or Diaphaneity</w:t>
      </w:r>
    </w:p>
    <w:p w:rsidR="003F393E" w:rsidRPr="003F393E" w:rsidRDefault="003F393E" w:rsidP="006B113E">
      <w:pPr>
        <w:widowControl/>
        <w:autoSpaceDE/>
        <w:autoSpaceDN/>
        <w:spacing w:after="160"/>
        <w:ind w:firstLine="567"/>
        <w:contextualSpacing/>
        <w:jc w:val="both"/>
        <w:rPr>
          <w:rFonts w:eastAsia="Calibri"/>
          <w:sz w:val="24"/>
          <w:szCs w:val="24"/>
        </w:rPr>
      </w:pPr>
      <w:r w:rsidRPr="003F393E">
        <w:rPr>
          <w:rFonts w:eastAsia="Calibri"/>
          <w:sz w:val="24"/>
          <w:szCs w:val="24"/>
        </w:rPr>
        <w:t>Diaphaneity is a mineral’s degree of transparency or ability to allow light to pass through it. The degree of transparency may also depend on the thickness of the mineral.</w:t>
      </w:r>
    </w:p>
    <w:p w:rsidR="003F393E" w:rsidRPr="003F393E" w:rsidRDefault="003F393E" w:rsidP="006B113E">
      <w:pPr>
        <w:widowControl/>
        <w:autoSpaceDE/>
        <w:autoSpaceDN/>
        <w:spacing w:after="160"/>
        <w:ind w:firstLine="567"/>
        <w:contextualSpacing/>
        <w:jc w:val="both"/>
        <w:rPr>
          <w:rFonts w:eastAsia="Calibri"/>
          <w:sz w:val="24"/>
          <w:szCs w:val="24"/>
        </w:rPr>
      </w:pPr>
      <w:r w:rsidRPr="003F393E">
        <w:rPr>
          <w:rFonts w:eastAsia="Calibri"/>
          <w:sz w:val="24"/>
          <w:szCs w:val="24"/>
        </w:rPr>
        <w:t>To test for transparency  hold the specimen up to the light. If you can see through it it is called transparent. If you put your finger behind the mineral and can see the shadow of your finger it is called translucent. If no light comes through it is called opaque.</w:t>
      </w:r>
    </w:p>
    <w:p w:rsidR="003F393E" w:rsidRPr="003F393E" w:rsidRDefault="003F393E" w:rsidP="006B113E">
      <w:pPr>
        <w:widowControl/>
        <w:autoSpaceDE/>
        <w:autoSpaceDN/>
        <w:spacing w:after="160"/>
        <w:ind w:firstLine="567"/>
        <w:contextualSpacing/>
        <w:jc w:val="both"/>
        <w:rPr>
          <w:rFonts w:eastAsia="Calibri"/>
          <w:b/>
          <w:i/>
          <w:sz w:val="24"/>
          <w:szCs w:val="24"/>
        </w:rPr>
      </w:pPr>
      <w:r w:rsidRPr="003F393E">
        <w:rPr>
          <w:rFonts w:eastAsia="Calibri"/>
          <w:b/>
          <w:i/>
          <w:sz w:val="24"/>
          <w:szCs w:val="24"/>
        </w:rPr>
        <w:t>Tenacity</w:t>
      </w:r>
    </w:p>
    <w:p w:rsidR="003F393E" w:rsidRPr="003F393E" w:rsidRDefault="003F393E" w:rsidP="006B113E">
      <w:pPr>
        <w:widowControl/>
        <w:autoSpaceDE/>
        <w:autoSpaceDN/>
        <w:spacing w:after="160"/>
        <w:ind w:firstLine="567"/>
        <w:contextualSpacing/>
        <w:jc w:val="both"/>
        <w:rPr>
          <w:rFonts w:eastAsia="Calibri"/>
          <w:sz w:val="24"/>
          <w:szCs w:val="24"/>
        </w:rPr>
      </w:pPr>
      <w:r w:rsidRPr="003F393E">
        <w:rPr>
          <w:rFonts w:eastAsia="Calibri"/>
          <w:sz w:val="24"/>
          <w:szCs w:val="24"/>
        </w:rPr>
        <w:t xml:space="preserve">Tenacity is the characteristic that describes how the particles of a mineral hold together or resist separation. Follow the link below to view the list of terms used to describe tenacity and a description of each term. </w:t>
      </w:r>
      <w:r w:rsidR="008F558F" w:rsidRPr="008F558F">
        <w:rPr>
          <w:rFonts w:eastAsia="Calibri"/>
          <w:sz w:val="24"/>
          <w:szCs w:val="24"/>
        </w:rPr>
        <w:t>Tenacity refers to the resistance of a mineral to breaking, bending, cutting, or other forms of deformation. It describes how a mineral behaves when it is subjected to stress. Tenacity can be described using terms such as brittle, malleable, ductile, sectile, and flexible.</w:t>
      </w:r>
    </w:p>
    <w:p w:rsidR="003F393E" w:rsidRPr="003F393E" w:rsidRDefault="003F393E" w:rsidP="003F393E">
      <w:pPr>
        <w:widowControl/>
        <w:autoSpaceDE/>
        <w:autoSpaceDN/>
        <w:spacing w:after="160"/>
        <w:ind w:firstLine="567"/>
        <w:contextualSpacing/>
        <w:jc w:val="both"/>
        <w:rPr>
          <w:rFonts w:eastAsia="Calibri"/>
          <w:sz w:val="24"/>
          <w:szCs w:val="24"/>
        </w:rPr>
      </w:pPr>
    </w:p>
    <w:p w:rsidR="003F393E" w:rsidRPr="00A80E61" w:rsidRDefault="003F393E" w:rsidP="00933FA9">
      <w:pPr>
        <w:widowControl/>
        <w:autoSpaceDE/>
        <w:autoSpaceDN/>
        <w:spacing w:after="160"/>
        <w:contextualSpacing/>
        <w:jc w:val="center"/>
        <w:rPr>
          <w:rFonts w:eastAsia="Calibri"/>
          <w:b/>
          <w:sz w:val="24"/>
          <w:szCs w:val="24"/>
          <w:lang w:val="en-US"/>
        </w:rPr>
      </w:pPr>
      <w:r w:rsidRPr="003F393E">
        <w:rPr>
          <w:rFonts w:eastAsia="Calibri"/>
          <w:b/>
          <w:sz w:val="24"/>
          <w:szCs w:val="24"/>
        </w:rPr>
        <w:t>Tenacity Terms</w:t>
      </w:r>
    </w:p>
    <w:p w:rsidR="003F393E" w:rsidRPr="003F393E" w:rsidRDefault="003F393E" w:rsidP="00933FA9">
      <w:pPr>
        <w:widowControl/>
        <w:autoSpaceDE/>
        <w:autoSpaceDN/>
        <w:ind w:firstLine="567"/>
        <w:contextualSpacing/>
        <w:jc w:val="both"/>
        <w:rPr>
          <w:rFonts w:eastAsia="Calibri"/>
          <w:b/>
          <w:sz w:val="24"/>
          <w:szCs w:val="24"/>
        </w:rPr>
      </w:pPr>
      <w:r w:rsidRPr="003F393E">
        <w:rPr>
          <w:rFonts w:eastAsia="Calibri"/>
          <w:b/>
          <w:i/>
          <w:sz w:val="24"/>
          <w:szCs w:val="24"/>
        </w:rPr>
        <w:t>Magnetism</w:t>
      </w:r>
    </w:p>
    <w:p w:rsidR="003F393E" w:rsidRPr="003F393E" w:rsidRDefault="003F393E" w:rsidP="00933FA9">
      <w:pPr>
        <w:widowControl/>
        <w:autoSpaceDE/>
        <w:autoSpaceDN/>
        <w:ind w:firstLine="567"/>
        <w:contextualSpacing/>
        <w:jc w:val="both"/>
        <w:rPr>
          <w:rFonts w:eastAsia="Calibri"/>
          <w:sz w:val="24"/>
          <w:szCs w:val="24"/>
          <w:lang w:val="en-US"/>
        </w:rPr>
      </w:pPr>
      <w:r w:rsidRPr="003F393E">
        <w:rPr>
          <w:rFonts w:eastAsia="Calibri"/>
          <w:sz w:val="24"/>
          <w:szCs w:val="24"/>
        </w:rPr>
        <w:t>Magnetism is the characteristic that allows a mineral to attract or repel other magnetic materials. It can be difficult to determine the differences between the various types of magnetism, but it is worth knowing that there are distinctions made.</w:t>
      </w:r>
      <w:r w:rsidR="008F558F">
        <w:rPr>
          <w:rFonts w:eastAsia="Calibri"/>
          <w:sz w:val="24"/>
          <w:szCs w:val="24"/>
          <w:lang w:val="en-US"/>
        </w:rPr>
        <w:t xml:space="preserve"> </w:t>
      </w:r>
      <w:r w:rsidR="008F558F" w:rsidRPr="008F558F">
        <w:rPr>
          <w:rFonts w:eastAsia="Calibri"/>
          <w:sz w:val="24"/>
          <w:szCs w:val="24"/>
          <w:lang w:val="en-US"/>
        </w:rPr>
        <w:t>This property is most commonly associated with minerals that contain iron, such as magnetite. Magnetic minerals can be identified using a magnet.</w:t>
      </w:r>
    </w:p>
    <w:p w:rsidR="003F393E" w:rsidRPr="003F393E" w:rsidRDefault="003F393E" w:rsidP="00933FA9">
      <w:pPr>
        <w:widowControl/>
        <w:autoSpaceDE/>
        <w:autoSpaceDN/>
        <w:ind w:firstLine="567"/>
        <w:contextualSpacing/>
        <w:jc w:val="both"/>
        <w:rPr>
          <w:rFonts w:eastAsia="Calibri"/>
          <w:b/>
          <w:sz w:val="24"/>
          <w:szCs w:val="24"/>
        </w:rPr>
      </w:pPr>
      <w:r w:rsidRPr="003F393E">
        <w:rPr>
          <w:rFonts w:eastAsia="Calibri"/>
          <w:b/>
          <w:i/>
          <w:sz w:val="24"/>
          <w:szCs w:val="24"/>
        </w:rPr>
        <w:t>Luster</w:t>
      </w:r>
    </w:p>
    <w:p w:rsidR="003F393E" w:rsidRPr="003F393E" w:rsidRDefault="003F393E" w:rsidP="00933FA9">
      <w:pPr>
        <w:widowControl/>
        <w:autoSpaceDE/>
        <w:autoSpaceDN/>
        <w:ind w:firstLine="567"/>
        <w:contextualSpacing/>
        <w:jc w:val="both"/>
        <w:rPr>
          <w:rFonts w:eastAsia="Calibri"/>
          <w:sz w:val="24"/>
          <w:szCs w:val="24"/>
        </w:rPr>
      </w:pPr>
      <w:r w:rsidRPr="003F393E">
        <w:rPr>
          <w:rFonts w:eastAsia="Calibri"/>
          <w:sz w:val="24"/>
          <w:szCs w:val="24"/>
        </w:rPr>
        <w:t>Luster is the property of minerals that indicates how much the surface of a mineral reflects light. The luster of a mineral is affected by the brilliance of the light used to observe the mineral surface. Luster of a mineral is described in the following terms:</w:t>
      </w:r>
    </w:p>
    <w:p w:rsidR="003F393E" w:rsidRPr="003F393E" w:rsidRDefault="003F393E" w:rsidP="00933FA9">
      <w:pPr>
        <w:widowControl/>
        <w:autoSpaceDE/>
        <w:autoSpaceDN/>
        <w:ind w:firstLine="567"/>
        <w:contextualSpacing/>
        <w:jc w:val="both"/>
        <w:rPr>
          <w:rFonts w:eastAsia="Calibri"/>
          <w:sz w:val="24"/>
          <w:szCs w:val="24"/>
        </w:rPr>
      </w:pPr>
      <w:r w:rsidRPr="003F393E">
        <w:rPr>
          <w:rFonts w:eastAsia="Calibri"/>
          <w:i/>
          <w:sz w:val="24"/>
          <w:szCs w:val="24"/>
        </w:rPr>
        <w:t>Metallic.</w:t>
      </w:r>
      <w:r w:rsidRPr="003F393E">
        <w:rPr>
          <w:rFonts w:eastAsia="Calibri"/>
          <w:sz w:val="24"/>
          <w:szCs w:val="24"/>
        </w:rPr>
        <w:t xml:space="preserve"> The mineral is opaque and reflects light as a metal would.Submettalic The mineral is opaque and dull. The mineral is dark colored.Nonmettalic The mineral does not reflect light like a metal.</w:t>
      </w:r>
    </w:p>
    <w:p w:rsidR="003F393E" w:rsidRPr="003F393E" w:rsidRDefault="003F393E" w:rsidP="00933FA9">
      <w:pPr>
        <w:widowControl/>
        <w:autoSpaceDE/>
        <w:autoSpaceDN/>
        <w:ind w:firstLine="567"/>
        <w:contextualSpacing/>
        <w:jc w:val="both"/>
        <w:rPr>
          <w:rFonts w:eastAsia="Calibri"/>
          <w:sz w:val="24"/>
          <w:szCs w:val="24"/>
        </w:rPr>
      </w:pPr>
      <w:r w:rsidRPr="003F393E">
        <w:rPr>
          <w:rFonts w:eastAsia="Calibri"/>
          <w:i/>
          <w:sz w:val="24"/>
          <w:szCs w:val="24"/>
        </w:rPr>
        <w:t>Nonmetallic</w:t>
      </w:r>
      <w:r w:rsidRPr="003F393E">
        <w:rPr>
          <w:rFonts w:eastAsia="Calibri"/>
          <w:sz w:val="24"/>
          <w:szCs w:val="24"/>
        </w:rPr>
        <w:t>. Мinerals are described using modifiers that refer to commonly known qualities.</w:t>
      </w:r>
    </w:p>
    <w:p w:rsidR="003F393E" w:rsidRPr="003F393E" w:rsidRDefault="003F393E" w:rsidP="00933FA9">
      <w:pPr>
        <w:widowControl/>
        <w:autoSpaceDE/>
        <w:autoSpaceDN/>
        <w:ind w:firstLine="567"/>
        <w:contextualSpacing/>
        <w:jc w:val="both"/>
        <w:rPr>
          <w:rFonts w:eastAsia="Calibri"/>
          <w:sz w:val="24"/>
          <w:szCs w:val="24"/>
        </w:rPr>
      </w:pPr>
      <w:r w:rsidRPr="003F393E">
        <w:rPr>
          <w:rFonts w:eastAsia="Calibri"/>
          <w:i/>
          <w:sz w:val="24"/>
          <w:szCs w:val="24"/>
        </w:rPr>
        <w:t>Waxy.</w:t>
      </w:r>
      <w:r w:rsidRPr="003F393E">
        <w:rPr>
          <w:rFonts w:eastAsia="Calibri"/>
          <w:sz w:val="24"/>
          <w:szCs w:val="24"/>
        </w:rPr>
        <w:t xml:space="preserve"> The mineral looks like paraffin or wax.</w:t>
      </w:r>
    </w:p>
    <w:p w:rsidR="003F393E" w:rsidRPr="003F393E" w:rsidRDefault="003F393E" w:rsidP="00933FA9">
      <w:pPr>
        <w:widowControl/>
        <w:autoSpaceDE/>
        <w:autoSpaceDN/>
        <w:ind w:firstLine="567"/>
        <w:contextualSpacing/>
        <w:jc w:val="both"/>
        <w:rPr>
          <w:rFonts w:eastAsia="Calibri"/>
          <w:sz w:val="24"/>
          <w:szCs w:val="24"/>
        </w:rPr>
      </w:pPr>
      <w:r w:rsidRPr="003F393E">
        <w:rPr>
          <w:rFonts w:eastAsia="Calibri"/>
          <w:i/>
          <w:sz w:val="24"/>
          <w:szCs w:val="24"/>
        </w:rPr>
        <w:t>Vitreous.</w:t>
      </w:r>
      <w:r w:rsidRPr="003F393E">
        <w:rPr>
          <w:rFonts w:eastAsia="Calibri"/>
          <w:sz w:val="24"/>
          <w:szCs w:val="24"/>
        </w:rPr>
        <w:t xml:space="preserve"> The mineral looks like broken glass.</w:t>
      </w:r>
      <w:r w:rsidR="00CB4964" w:rsidRPr="00CB4964">
        <w:t xml:space="preserve"> </w:t>
      </w:r>
      <w:r w:rsidR="00CB4964" w:rsidRPr="00CB4964">
        <w:rPr>
          <w:rFonts w:eastAsia="Calibri"/>
          <w:sz w:val="24"/>
          <w:szCs w:val="24"/>
        </w:rPr>
        <w:t>Vitreous luster refers to a glassy appearance of a mineral surface. Minerals with vitreous luster reflect light in a way similar to glass. Quartz is a common example of a mineral with a vitreous luster.</w:t>
      </w:r>
    </w:p>
    <w:p w:rsidR="003F393E" w:rsidRPr="003F393E" w:rsidRDefault="003F393E" w:rsidP="00933FA9">
      <w:pPr>
        <w:widowControl/>
        <w:autoSpaceDE/>
        <w:autoSpaceDN/>
        <w:ind w:firstLine="567"/>
        <w:contextualSpacing/>
        <w:jc w:val="both"/>
        <w:rPr>
          <w:rFonts w:eastAsia="Calibri"/>
          <w:sz w:val="24"/>
          <w:szCs w:val="24"/>
        </w:rPr>
      </w:pPr>
      <w:r w:rsidRPr="003F393E">
        <w:rPr>
          <w:rFonts w:eastAsia="Calibri"/>
          <w:i/>
          <w:sz w:val="24"/>
          <w:szCs w:val="24"/>
        </w:rPr>
        <w:t>Pearly.</w:t>
      </w:r>
      <w:r w:rsidRPr="003F393E">
        <w:rPr>
          <w:rFonts w:eastAsia="Calibri"/>
          <w:sz w:val="24"/>
          <w:szCs w:val="24"/>
        </w:rPr>
        <w:t xml:space="preserve"> The mineral appears iridescent, like a pearl.</w:t>
      </w:r>
    </w:p>
    <w:p w:rsidR="003F393E" w:rsidRPr="003F393E" w:rsidRDefault="003F393E" w:rsidP="00933FA9">
      <w:pPr>
        <w:widowControl/>
        <w:autoSpaceDE/>
        <w:autoSpaceDN/>
        <w:ind w:firstLine="567"/>
        <w:contextualSpacing/>
        <w:jc w:val="both"/>
        <w:rPr>
          <w:rFonts w:eastAsia="Calibri"/>
          <w:sz w:val="24"/>
          <w:szCs w:val="24"/>
        </w:rPr>
      </w:pPr>
      <w:r w:rsidRPr="003F393E">
        <w:rPr>
          <w:rFonts w:eastAsia="Calibri"/>
          <w:i/>
          <w:sz w:val="24"/>
          <w:szCs w:val="24"/>
        </w:rPr>
        <w:t>Silky.</w:t>
      </w:r>
      <w:r w:rsidRPr="003F393E">
        <w:rPr>
          <w:rFonts w:eastAsia="Calibri"/>
          <w:sz w:val="24"/>
          <w:szCs w:val="24"/>
        </w:rPr>
        <w:t xml:space="preserve"> The mineral looks fibrous, like silk.</w:t>
      </w:r>
    </w:p>
    <w:p w:rsidR="003F393E" w:rsidRPr="003F393E" w:rsidRDefault="003F393E" w:rsidP="00933FA9">
      <w:pPr>
        <w:widowControl/>
        <w:autoSpaceDE/>
        <w:autoSpaceDN/>
        <w:ind w:firstLine="567"/>
        <w:contextualSpacing/>
        <w:jc w:val="both"/>
        <w:rPr>
          <w:rFonts w:eastAsia="Calibri"/>
          <w:sz w:val="24"/>
          <w:szCs w:val="24"/>
        </w:rPr>
      </w:pPr>
      <w:r w:rsidRPr="003F393E">
        <w:rPr>
          <w:rFonts w:eastAsia="Calibri"/>
          <w:i/>
          <w:sz w:val="24"/>
          <w:szCs w:val="24"/>
        </w:rPr>
        <w:t>Greasy</w:t>
      </w:r>
      <w:r w:rsidRPr="003F393E">
        <w:rPr>
          <w:rFonts w:eastAsia="Calibri"/>
          <w:sz w:val="24"/>
          <w:szCs w:val="24"/>
        </w:rPr>
        <w:t>. The mineral looks like oil on water.</w:t>
      </w:r>
    </w:p>
    <w:p w:rsidR="003F393E" w:rsidRPr="003F393E" w:rsidRDefault="003F393E" w:rsidP="00933FA9">
      <w:pPr>
        <w:widowControl/>
        <w:autoSpaceDE/>
        <w:autoSpaceDN/>
        <w:ind w:firstLine="567"/>
        <w:contextualSpacing/>
        <w:jc w:val="both"/>
        <w:rPr>
          <w:rFonts w:eastAsia="Calibri"/>
          <w:sz w:val="24"/>
          <w:szCs w:val="24"/>
        </w:rPr>
      </w:pPr>
      <w:r w:rsidRPr="003F393E">
        <w:rPr>
          <w:rFonts w:eastAsia="Calibri"/>
          <w:i/>
          <w:sz w:val="24"/>
          <w:szCs w:val="24"/>
        </w:rPr>
        <w:t>Resinous</w:t>
      </w:r>
      <w:r w:rsidRPr="003F393E">
        <w:rPr>
          <w:rFonts w:eastAsia="Calibri"/>
          <w:sz w:val="24"/>
          <w:szCs w:val="24"/>
        </w:rPr>
        <w:t>. The mineral looks like hardened tree sap (resin).</w:t>
      </w:r>
    </w:p>
    <w:p w:rsidR="003F393E" w:rsidRPr="003F393E" w:rsidRDefault="003F393E" w:rsidP="00933FA9">
      <w:pPr>
        <w:widowControl/>
        <w:autoSpaceDE/>
        <w:autoSpaceDN/>
        <w:ind w:firstLine="567"/>
        <w:contextualSpacing/>
        <w:jc w:val="both"/>
        <w:rPr>
          <w:rFonts w:eastAsia="Calibri"/>
          <w:sz w:val="24"/>
          <w:szCs w:val="24"/>
        </w:rPr>
      </w:pPr>
      <w:r w:rsidRPr="003F393E">
        <w:rPr>
          <w:rFonts w:eastAsia="Calibri"/>
          <w:i/>
          <w:sz w:val="24"/>
          <w:szCs w:val="24"/>
        </w:rPr>
        <w:t>Adamantine</w:t>
      </w:r>
      <w:r w:rsidRPr="003F393E">
        <w:rPr>
          <w:rFonts w:eastAsia="Calibri"/>
          <w:sz w:val="24"/>
          <w:szCs w:val="24"/>
        </w:rPr>
        <w:t>. The mineral looks brilliant, like a diamond.</w:t>
      </w:r>
    </w:p>
    <w:p w:rsidR="003F393E" w:rsidRPr="003F393E" w:rsidRDefault="003F393E" w:rsidP="00933FA9">
      <w:pPr>
        <w:widowControl/>
        <w:autoSpaceDE/>
        <w:autoSpaceDN/>
        <w:ind w:firstLine="567"/>
        <w:contextualSpacing/>
        <w:jc w:val="both"/>
        <w:rPr>
          <w:rFonts w:eastAsia="Calibri"/>
          <w:b/>
          <w:i/>
          <w:sz w:val="24"/>
          <w:szCs w:val="24"/>
        </w:rPr>
      </w:pPr>
      <w:r w:rsidRPr="003F393E">
        <w:rPr>
          <w:rFonts w:eastAsia="Calibri"/>
          <w:b/>
          <w:i/>
          <w:sz w:val="24"/>
          <w:szCs w:val="24"/>
        </w:rPr>
        <w:lastRenderedPageBreak/>
        <w:t>Odor</w:t>
      </w:r>
    </w:p>
    <w:p w:rsidR="003F393E" w:rsidRPr="003F393E" w:rsidRDefault="003F393E" w:rsidP="00933FA9">
      <w:pPr>
        <w:widowControl/>
        <w:autoSpaceDE/>
        <w:autoSpaceDN/>
        <w:ind w:firstLine="567"/>
        <w:contextualSpacing/>
        <w:jc w:val="both"/>
        <w:rPr>
          <w:rFonts w:eastAsia="Calibri"/>
          <w:sz w:val="24"/>
          <w:szCs w:val="24"/>
        </w:rPr>
      </w:pPr>
      <w:r w:rsidRPr="003F393E">
        <w:rPr>
          <w:rFonts w:eastAsia="Calibri"/>
          <w:sz w:val="24"/>
          <w:szCs w:val="24"/>
        </w:rPr>
        <w:t>Most minerals have no odor unless they are acted upon in one of the following ways: moistened, heated, breathed upon, or rubbed.</w:t>
      </w:r>
    </w:p>
    <w:p w:rsidR="003F393E" w:rsidRPr="003F393E" w:rsidRDefault="003F393E" w:rsidP="00933FA9">
      <w:pPr>
        <w:widowControl/>
        <w:autoSpaceDE/>
        <w:autoSpaceDN/>
        <w:ind w:firstLine="567"/>
        <w:contextualSpacing/>
        <w:jc w:val="both"/>
        <w:rPr>
          <w:rFonts w:eastAsia="Calibri"/>
          <w:b/>
          <w:i/>
          <w:sz w:val="24"/>
          <w:szCs w:val="24"/>
        </w:rPr>
      </w:pPr>
      <w:r w:rsidRPr="003F393E">
        <w:rPr>
          <w:rFonts w:eastAsia="Calibri"/>
          <w:b/>
          <w:i/>
          <w:sz w:val="24"/>
          <w:szCs w:val="24"/>
        </w:rPr>
        <w:t>Taste</w:t>
      </w:r>
    </w:p>
    <w:p w:rsidR="003F393E" w:rsidRPr="003F393E" w:rsidRDefault="003F393E" w:rsidP="00933FA9">
      <w:pPr>
        <w:widowControl/>
        <w:autoSpaceDE/>
        <w:autoSpaceDN/>
        <w:ind w:firstLine="567"/>
        <w:contextualSpacing/>
        <w:jc w:val="both"/>
        <w:rPr>
          <w:rFonts w:eastAsia="Calibri"/>
          <w:sz w:val="24"/>
          <w:szCs w:val="24"/>
        </w:rPr>
      </w:pPr>
      <w:r w:rsidRPr="003F393E">
        <w:rPr>
          <w:rFonts w:eastAsia="Calibri"/>
          <w:sz w:val="24"/>
          <w:szCs w:val="24"/>
        </w:rPr>
        <w:t>Only soluble minerals have a taste, but it is very important that minerals not be placed in the mouth or on the tongue. You should not test for this property in the classroom.</w:t>
      </w:r>
    </w:p>
    <w:p w:rsidR="003F393E" w:rsidRPr="003F393E" w:rsidRDefault="003F393E" w:rsidP="00933FA9">
      <w:pPr>
        <w:widowControl/>
        <w:autoSpaceDE/>
        <w:autoSpaceDN/>
        <w:ind w:firstLine="567"/>
        <w:contextualSpacing/>
        <w:jc w:val="both"/>
        <w:rPr>
          <w:rFonts w:eastAsia="Calibri"/>
          <w:b/>
          <w:i/>
          <w:sz w:val="24"/>
          <w:szCs w:val="24"/>
        </w:rPr>
      </w:pPr>
      <w:r w:rsidRPr="003F393E">
        <w:rPr>
          <w:rFonts w:eastAsia="Calibri"/>
          <w:b/>
          <w:i/>
          <w:sz w:val="24"/>
          <w:szCs w:val="24"/>
        </w:rPr>
        <w:t>Specific Gravity</w:t>
      </w:r>
    </w:p>
    <w:p w:rsidR="003F393E" w:rsidRPr="003F393E" w:rsidRDefault="003F393E" w:rsidP="00933FA9">
      <w:pPr>
        <w:widowControl/>
        <w:autoSpaceDE/>
        <w:autoSpaceDN/>
        <w:ind w:firstLine="567"/>
        <w:contextualSpacing/>
        <w:jc w:val="both"/>
        <w:rPr>
          <w:rFonts w:eastAsia="Calibri"/>
          <w:sz w:val="24"/>
          <w:szCs w:val="24"/>
        </w:rPr>
      </w:pPr>
      <w:r w:rsidRPr="003F393E">
        <w:rPr>
          <w:rFonts w:eastAsia="Calibri"/>
          <w:sz w:val="24"/>
          <w:szCs w:val="24"/>
        </w:rPr>
        <w:t>Specific Gravity of a mineral is a comparison or ratio of the weight of the mineral to the weight of an equal amount of water. The weight of the equal amount of water is found by finding the difference between the weight of the mineral in air and the weight of the mineral in water.</w:t>
      </w:r>
    </w:p>
    <w:p w:rsidR="00FD3596" w:rsidRDefault="003F393E" w:rsidP="00933FA9">
      <w:pPr>
        <w:widowControl/>
        <w:autoSpaceDE/>
        <w:autoSpaceDN/>
        <w:ind w:firstLine="567"/>
        <w:contextualSpacing/>
        <w:jc w:val="both"/>
        <w:rPr>
          <w:rFonts w:eastAsia="Calibri"/>
          <w:sz w:val="24"/>
          <w:szCs w:val="24"/>
          <w:lang w:val="en-US"/>
        </w:rPr>
      </w:pPr>
      <w:r w:rsidRPr="003F393E">
        <w:rPr>
          <w:rFonts w:eastAsia="Calibri"/>
          <w:sz w:val="24"/>
          <w:szCs w:val="24"/>
        </w:rPr>
        <w:t>Knowing the properties of minerals will help you to identify minerals in the field.</w:t>
      </w:r>
    </w:p>
    <w:p w:rsidR="00570805" w:rsidRPr="00570805" w:rsidRDefault="00570805" w:rsidP="00933FA9">
      <w:pPr>
        <w:widowControl/>
        <w:autoSpaceDE/>
        <w:autoSpaceDN/>
        <w:ind w:firstLine="567"/>
        <w:contextualSpacing/>
        <w:jc w:val="both"/>
        <w:rPr>
          <w:rFonts w:eastAsia="Calibri"/>
          <w:sz w:val="24"/>
          <w:szCs w:val="24"/>
          <w:lang w:val="en-US"/>
        </w:rPr>
      </w:pPr>
    </w:p>
    <w:p w:rsidR="00FD3596" w:rsidRPr="00AB0F53" w:rsidRDefault="00FD3596" w:rsidP="00933FA9">
      <w:pPr>
        <w:widowControl/>
        <w:autoSpaceDE/>
        <w:autoSpaceDN/>
        <w:ind w:firstLine="567"/>
        <w:contextualSpacing/>
        <w:jc w:val="both"/>
        <w:rPr>
          <w:rFonts w:eastAsia="Calibri"/>
          <w:b/>
          <w:sz w:val="24"/>
          <w:szCs w:val="24"/>
          <w:lang w:val="en-US"/>
        </w:rPr>
      </w:pPr>
      <w:r w:rsidRPr="00FD3596">
        <w:rPr>
          <w:rFonts w:eastAsia="Calibri"/>
          <w:b/>
          <w:sz w:val="24"/>
          <w:szCs w:val="24"/>
          <w:lang w:val="en-US"/>
        </w:rPr>
        <w:t>Vocabulary:</w:t>
      </w:r>
    </w:p>
    <w:p w:rsidR="00FD3596" w:rsidRPr="00FD3596" w:rsidRDefault="00FD3596" w:rsidP="00933FA9">
      <w:pPr>
        <w:widowControl/>
        <w:autoSpaceDE/>
        <w:autoSpaceDN/>
        <w:ind w:firstLine="567"/>
        <w:contextualSpacing/>
        <w:jc w:val="both"/>
        <w:rPr>
          <w:b/>
          <w:bCs/>
          <w:sz w:val="24"/>
          <w:szCs w:val="24"/>
          <w:lang w:val="en-US" w:eastAsia="uk-UA"/>
        </w:rPr>
      </w:pPr>
      <w:r w:rsidRPr="00FD3596">
        <w:rPr>
          <w:b/>
          <w:bCs/>
          <w:sz w:val="24"/>
          <w:szCs w:val="24"/>
          <w:lang w:eastAsia="uk-UA"/>
        </w:rPr>
        <w:t>tenacity</w:t>
      </w:r>
    </w:p>
    <w:p w:rsidR="00FD3596" w:rsidRPr="00FD3596" w:rsidRDefault="00FD3596" w:rsidP="00933FA9">
      <w:pPr>
        <w:widowControl/>
        <w:autoSpaceDE/>
        <w:autoSpaceDN/>
        <w:ind w:firstLine="567"/>
        <w:contextualSpacing/>
        <w:jc w:val="both"/>
        <w:rPr>
          <w:sz w:val="24"/>
          <w:szCs w:val="24"/>
          <w:lang w:val="en-US" w:eastAsia="uk-UA"/>
        </w:rPr>
      </w:pPr>
      <w:r w:rsidRPr="00FD3596">
        <w:rPr>
          <w:sz w:val="24"/>
          <w:szCs w:val="24"/>
          <w:lang w:val="en-US" w:eastAsia="uk-UA"/>
        </w:rPr>
        <w:t>the determination to continue what you are doing</w:t>
      </w:r>
    </w:p>
    <w:p w:rsidR="00FD3596" w:rsidRPr="00FD3596" w:rsidRDefault="00FD3596" w:rsidP="00933FA9">
      <w:pPr>
        <w:widowControl/>
        <w:autoSpaceDE/>
        <w:autoSpaceDN/>
        <w:ind w:firstLine="567"/>
        <w:contextualSpacing/>
        <w:jc w:val="both"/>
        <w:rPr>
          <w:sz w:val="24"/>
          <w:szCs w:val="24"/>
          <w:lang w:val="en-US" w:eastAsia="uk-UA"/>
        </w:rPr>
      </w:pPr>
      <w:r w:rsidRPr="00FD3596">
        <w:rPr>
          <w:b/>
          <w:bCs/>
          <w:sz w:val="24"/>
          <w:szCs w:val="24"/>
          <w:lang w:eastAsia="uk-UA"/>
        </w:rPr>
        <w:t>magnetism</w:t>
      </w:r>
    </w:p>
    <w:p w:rsidR="00FD3596" w:rsidRPr="00FD3596" w:rsidRDefault="00FD3596" w:rsidP="00933FA9">
      <w:pPr>
        <w:widowControl/>
        <w:autoSpaceDE/>
        <w:autoSpaceDN/>
        <w:ind w:firstLine="567"/>
        <w:contextualSpacing/>
        <w:jc w:val="both"/>
        <w:rPr>
          <w:sz w:val="24"/>
          <w:szCs w:val="24"/>
          <w:lang w:val="en-US" w:eastAsia="uk-UA"/>
        </w:rPr>
      </w:pPr>
      <w:r w:rsidRPr="00FD3596">
        <w:rPr>
          <w:sz w:val="24"/>
          <w:szCs w:val="24"/>
          <w:lang w:eastAsia="uk-UA"/>
        </w:rPr>
        <w:t>the power of being able to attract iron and steel objects</w:t>
      </w:r>
    </w:p>
    <w:p w:rsidR="00FD3596" w:rsidRPr="00FD3596" w:rsidRDefault="00FD3596" w:rsidP="00933FA9">
      <w:pPr>
        <w:widowControl/>
        <w:autoSpaceDE/>
        <w:autoSpaceDN/>
        <w:ind w:firstLine="567"/>
        <w:contextualSpacing/>
        <w:jc w:val="both"/>
        <w:rPr>
          <w:sz w:val="24"/>
          <w:szCs w:val="24"/>
          <w:lang w:val="en-US" w:eastAsia="uk-UA"/>
        </w:rPr>
      </w:pPr>
      <w:r w:rsidRPr="00FD3596">
        <w:rPr>
          <w:b/>
          <w:bCs/>
          <w:sz w:val="24"/>
          <w:szCs w:val="24"/>
          <w:lang w:eastAsia="uk-UA"/>
        </w:rPr>
        <w:t>luster</w:t>
      </w:r>
    </w:p>
    <w:p w:rsidR="00FD3596" w:rsidRPr="00FD3596" w:rsidRDefault="00FD3596" w:rsidP="00933FA9">
      <w:pPr>
        <w:widowControl/>
        <w:autoSpaceDE/>
        <w:autoSpaceDN/>
        <w:ind w:firstLine="567"/>
        <w:contextualSpacing/>
        <w:jc w:val="both"/>
        <w:rPr>
          <w:sz w:val="24"/>
          <w:szCs w:val="24"/>
          <w:lang w:val="en-US" w:eastAsia="uk-UA"/>
        </w:rPr>
      </w:pPr>
      <w:r w:rsidRPr="00FD3596">
        <w:rPr>
          <w:sz w:val="24"/>
          <w:szCs w:val="24"/>
          <w:lang w:eastAsia="uk-UA"/>
        </w:rPr>
        <w:t xml:space="preserve">the brightness that a shiny surface has </w:t>
      </w:r>
    </w:p>
    <w:p w:rsidR="00FD3596" w:rsidRPr="00FD3596" w:rsidRDefault="00FD3596" w:rsidP="00933FA9">
      <w:pPr>
        <w:widowControl/>
        <w:autoSpaceDE/>
        <w:autoSpaceDN/>
        <w:ind w:firstLine="567"/>
        <w:contextualSpacing/>
        <w:jc w:val="both"/>
        <w:rPr>
          <w:b/>
          <w:bCs/>
          <w:sz w:val="24"/>
          <w:szCs w:val="24"/>
          <w:lang w:val="en-US" w:eastAsia="uk-UA"/>
        </w:rPr>
      </w:pPr>
      <w:r w:rsidRPr="00FD3596">
        <w:rPr>
          <w:b/>
          <w:bCs/>
          <w:sz w:val="24"/>
          <w:szCs w:val="24"/>
          <w:lang w:eastAsia="uk-UA"/>
        </w:rPr>
        <w:t>vitreous</w:t>
      </w:r>
    </w:p>
    <w:p w:rsidR="00FD3596" w:rsidRPr="00FD3596" w:rsidRDefault="00FD3596" w:rsidP="00933FA9">
      <w:pPr>
        <w:widowControl/>
        <w:autoSpaceDE/>
        <w:autoSpaceDN/>
        <w:ind w:firstLine="567"/>
        <w:contextualSpacing/>
        <w:jc w:val="both"/>
        <w:rPr>
          <w:sz w:val="24"/>
          <w:szCs w:val="24"/>
          <w:lang w:val="en-US" w:eastAsia="uk-UA"/>
        </w:rPr>
      </w:pPr>
      <w:r w:rsidRPr="00FD3596">
        <w:rPr>
          <w:sz w:val="24"/>
          <w:szCs w:val="24"/>
          <w:lang w:val="en-US" w:eastAsia="uk-UA"/>
        </w:rPr>
        <w:t>made of or similar to glass</w:t>
      </w:r>
    </w:p>
    <w:p w:rsidR="00FD3596" w:rsidRPr="00FD3596" w:rsidRDefault="00FD3596" w:rsidP="00933FA9">
      <w:pPr>
        <w:widowControl/>
        <w:autoSpaceDE/>
        <w:autoSpaceDN/>
        <w:ind w:firstLine="567"/>
        <w:contextualSpacing/>
        <w:jc w:val="both"/>
        <w:rPr>
          <w:b/>
          <w:bCs/>
          <w:sz w:val="24"/>
          <w:szCs w:val="24"/>
          <w:lang w:val="en-US" w:eastAsia="uk-UA"/>
        </w:rPr>
      </w:pPr>
      <w:r w:rsidRPr="00FD3596">
        <w:rPr>
          <w:b/>
          <w:bCs/>
          <w:sz w:val="24"/>
          <w:szCs w:val="24"/>
          <w:lang w:eastAsia="uk-UA"/>
        </w:rPr>
        <w:t>cubic</w:t>
      </w:r>
    </w:p>
    <w:p w:rsidR="00FD3596" w:rsidRPr="00FD3596" w:rsidRDefault="00FD3596" w:rsidP="00933FA9">
      <w:pPr>
        <w:widowControl/>
        <w:autoSpaceDE/>
        <w:autoSpaceDN/>
        <w:ind w:firstLine="567"/>
        <w:contextualSpacing/>
        <w:jc w:val="both"/>
        <w:rPr>
          <w:sz w:val="24"/>
          <w:szCs w:val="24"/>
          <w:lang w:eastAsia="uk-UA"/>
        </w:rPr>
      </w:pPr>
      <w:r w:rsidRPr="00FD3596">
        <w:rPr>
          <w:sz w:val="24"/>
          <w:szCs w:val="24"/>
          <w:lang w:val="en-US" w:eastAsia="uk-UA"/>
        </w:rPr>
        <w:t>used in units of volume to show when the length of something has been multiplied by its width and height (c</w:t>
      </w:r>
      <w:r w:rsidRPr="00FD3596">
        <w:rPr>
          <w:sz w:val="24"/>
          <w:szCs w:val="24"/>
          <w:lang w:eastAsia="uk-UA"/>
        </w:rPr>
        <w:t>ubic is a term used to describe the crystal system or habit of a mineral that forms in the shape of a cube or exhibits a symmetry that conforms to a cube. Minerals like halite and pyrite often crystallize in the cubic system</w:t>
      </w:r>
      <w:r w:rsidRPr="00FD3596">
        <w:rPr>
          <w:sz w:val="24"/>
          <w:szCs w:val="24"/>
          <w:lang w:val="en-US" w:eastAsia="uk-UA"/>
        </w:rPr>
        <w:t>)</w:t>
      </w:r>
      <w:r w:rsidRPr="00FD3596">
        <w:rPr>
          <w:sz w:val="24"/>
          <w:szCs w:val="24"/>
          <w:lang w:eastAsia="uk-UA"/>
        </w:rPr>
        <w:t>.</w:t>
      </w:r>
    </w:p>
    <w:p w:rsidR="00FD3596" w:rsidRPr="00FD3596" w:rsidRDefault="00FD3596" w:rsidP="00933FA9">
      <w:pPr>
        <w:widowControl/>
        <w:autoSpaceDE/>
        <w:autoSpaceDN/>
        <w:ind w:firstLine="567"/>
        <w:contextualSpacing/>
        <w:jc w:val="both"/>
        <w:rPr>
          <w:sz w:val="24"/>
          <w:szCs w:val="24"/>
          <w:lang w:val="en-US" w:eastAsia="uk-UA"/>
        </w:rPr>
      </w:pPr>
      <w:r w:rsidRPr="00FD3596">
        <w:rPr>
          <w:b/>
          <w:bCs/>
          <w:sz w:val="24"/>
          <w:szCs w:val="24"/>
          <w:lang w:val="en-US" w:eastAsia="uk-UA"/>
        </w:rPr>
        <w:t>r</w:t>
      </w:r>
      <w:r w:rsidRPr="00FD3596">
        <w:rPr>
          <w:b/>
          <w:bCs/>
          <w:sz w:val="24"/>
          <w:szCs w:val="24"/>
          <w:lang w:eastAsia="uk-UA"/>
        </w:rPr>
        <w:t>hombohedral</w:t>
      </w:r>
    </w:p>
    <w:p w:rsidR="00FD3596" w:rsidRPr="00FD3596" w:rsidRDefault="00FD3596" w:rsidP="00933FA9">
      <w:pPr>
        <w:widowControl/>
        <w:autoSpaceDE/>
        <w:autoSpaceDN/>
        <w:ind w:firstLine="567"/>
        <w:contextualSpacing/>
        <w:jc w:val="both"/>
        <w:rPr>
          <w:sz w:val="24"/>
          <w:szCs w:val="24"/>
          <w:lang w:eastAsia="uk-UA"/>
        </w:rPr>
      </w:pPr>
      <w:r w:rsidRPr="00FD3596">
        <w:rPr>
          <w:sz w:val="24"/>
          <w:szCs w:val="24"/>
          <w:lang w:eastAsia="uk-UA"/>
        </w:rPr>
        <w:t>describes a crystal system or habit where the crystals are shaped like a rhombohedron, a three-dimensional figure where all faces are rhombus-shaped. Calcite commonly exhibits rhombohedral cleavage.</w:t>
      </w:r>
    </w:p>
    <w:p w:rsidR="00FD3596" w:rsidRPr="00FD3596" w:rsidRDefault="00FD3596" w:rsidP="00933FA9">
      <w:pPr>
        <w:widowControl/>
        <w:autoSpaceDE/>
        <w:autoSpaceDN/>
        <w:ind w:firstLine="567"/>
        <w:contextualSpacing/>
        <w:jc w:val="both"/>
        <w:rPr>
          <w:sz w:val="24"/>
          <w:szCs w:val="24"/>
          <w:lang w:val="en-US" w:eastAsia="uk-UA"/>
        </w:rPr>
      </w:pPr>
      <w:r w:rsidRPr="00FD3596">
        <w:rPr>
          <w:b/>
          <w:bCs/>
          <w:sz w:val="24"/>
          <w:szCs w:val="24"/>
          <w:lang w:val="en-US" w:eastAsia="uk-UA"/>
        </w:rPr>
        <w:t>o</w:t>
      </w:r>
      <w:r w:rsidRPr="00FD3596">
        <w:rPr>
          <w:b/>
          <w:bCs/>
          <w:sz w:val="24"/>
          <w:szCs w:val="24"/>
          <w:lang w:eastAsia="uk-UA"/>
        </w:rPr>
        <w:t>ctahedral</w:t>
      </w:r>
    </w:p>
    <w:p w:rsidR="00FD3596" w:rsidRPr="00FD3596" w:rsidRDefault="00780204" w:rsidP="00933FA9">
      <w:pPr>
        <w:widowControl/>
        <w:autoSpaceDE/>
        <w:autoSpaceDN/>
        <w:ind w:firstLine="567"/>
        <w:contextualSpacing/>
        <w:jc w:val="both"/>
        <w:rPr>
          <w:sz w:val="24"/>
          <w:szCs w:val="24"/>
          <w:lang w:eastAsia="uk-UA"/>
        </w:rPr>
      </w:pPr>
      <w:r>
        <w:rPr>
          <w:sz w:val="24"/>
          <w:szCs w:val="24"/>
          <w:lang w:val="en-US" w:eastAsia="uk-UA"/>
        </w:rPr>
        <w:t>o</w:t>
      </w:r>
      <w:r w:rsidR="00FD3596" w:rsidRPr="00FD3596">
        <w:rPr>
          <w:sz w:val="24"/>
          <w:szCs w:val="24"/>
          <w:lang w:eastAsia="uk-UA"/>
        </w:rPr>
        <w:t>ctahedral describes a crystal system or habit where the mineral forms in the shape of an octahedron, which has eight faces. Fluorite and diamonds are examples of minerals that can exhibit octahedral shapes.</w:t>
      </w:r>
    </w:p>
    <w:p w:rsidR="00FD3596" w:rsidRPr="00FD3596" w:rsidRDefault="00FD3596" w:rsidP="00933FA9">
      <w:pPr>
        <w:widowControl/>
        <w:autoSpaceDE/>
        <w:autoSpaceDN/>
        <w:ind w:firstLine="567"/>
        <w:contextualSpacing/>
        <w:jc w:val="both"/>
        <w:rPr>
          <w:sz w:val="24"/>
          <w:szCs w:val="24"/>
          <w:lang w:val="en-US" w:eastAsia="uk-UA"/>
        </w:rPr>
      </w:pPr>
      <w:r w:rsidRPr="00FD3596">
        <w:rPr>
          <w:b/>
          <w:bCs/>
          <w:sz w:val="24"/>
          <w:szCs w:val="24"/>
          <w:lang w:val="en-US" w:eastAsia="uk-UA"/>
        </w:rPr>
        <w:t>d</w:t>
      </w:r>
      <w:r w:rsidRPr="00FD3596">
        <w:rPr>
          <w:b/>
          <w:bCs/>
          <w:sz w:val="24"/>
          <w:szCs w:val="24"/>
          <w:lang w:eastAsia="uk-UA"/>
        </w:rPr>
        <w:t>odecahedral</w:t>
      </w:r>
    </w:p>
    <w:p w:rsidR="00FD3596" w:rsidRPr="00FD3596" w:rsidRDefault="00FD3596" w:rsidP="00933FA9">
      <w:pPr>
        <w:widowControl/>
        <w:autoSpaceDE/>
        <w:autoSpaceDN/>
        <w:ind w:firstLine="567"/>
        <w:contextualSpacing/>
        <w:jc w:val="both"/>
        <w:rPr>
          <w:sz w:val="24"/>
          <w:szCs w:val="24"/>
          <w:lang w:eastAsia="uk-UA"/>
        </w:rPr>
      </w:pPr>
      <w:r w:rsidRPr="00FD3596">
        <w:rPr>
          <w:sz w:val="24"/>
          <w:szCs w:val="24"/>
          <w:lang w:val="en-US" w:eastAsia="uk-UA"/>
        </w:rPr>
        <w:t>d</w:t>
      </w:r>
      <w:r w:rsidRPr="00FD3596">
        <w:rPr>
          <w:sz w:val="24"/>
          <w:szCs w:val="24"/>
          <w:lang w:eastAsia="uk-UA"/>
        </w:rPr>
        <w:t>odecahedral refers to a crystal system or habit where the mineral forms in the shape of a dodecahedron, a polyhedron with twelve flat faces. Garnet is a common example of a mineral that can exhibit dodecahedral crystal form.</w:t>
      </w:r>
    </w:p>
    <w:p w:rsidR="00FD3596" w:rsidRPr="00FD3596" w:rsidRDefault="00FD3596" w:rsidP="00933FA9">
      <w:pPr>
        <w:widowControl/>
        <w:autoSpaceDE/>
        <w:autoSpaceDN/>
        <w:ind w:firstLine="567"/>
        <w:contextualSpacing/>
        <w:jc w:val="both"/>
        <w:rPr>
          <w:sz w:val="24"/>
          <w:szCs w:val="24"/>
          <w:lang w:val="en-US" w:eastAsia="uk-UA"/>
        </w:rPr>
      </w:pPr>
      <w:r w:rsidRPr="00FD3596">
        <w:rPr>
          <w:b/>
          <w:bCs/>
          <w:sz w:val="24"/>
          <w:szCs w:val="24"/>
          <w:lang w:val="en-US" w:eastAsia="uk-UA"/>
        </w:rPr>
        <w:t>b</w:t>
      </w:r>
      <w:r w:rsidRPr="00FD3596">
        <w:rPr>
          <w:b/>
          <w:bCs/>
          <w:sz w:val="24"/>
          <w:szCs w:val="24"/>
          <w:lang w:eastAsia="uk-UA"/>
        </w:rPr>
        <w:t xml:space="preserve">asal </w:t>
      </w:r>
    </w:p>
    <w:p w:rsidR="00FD3596" w:rsidRPr="00FD3596" w:rsidRDefault="00FA1F20" w:rsidP="00933FA9">
      <w:pPr>
        <w:widowControl/>
        <w:autoSpaceDE/>
        <w:autoSpaceDN/>
        <w:ind w:firstLine="567"/>
        <w:contextualSpacing/>
        <w:jc w:val="both"/>
        <w:rPr>
          <w:sz w:val="24"/>
          <w:szCs w:val="24"/>
          <w:lang w:eastAsia="uk-UA"/>
        </w:rPr>
      </w:pPr>
      <w:r>
        <w:rPr>
          <w:sz w:val="24"/>
          <w:szCs w:val="24"/>
          <w:lang w:val="en-US" w:eastAsia="uk-UA"/>
        </w:rPr>
        <w:t>b</w:t>
      </w:r>
      <w:r w:rsidR="00FD3596" w:rsidRPr="00FD3596">
        <w:rPr>
          <w:sz w:val="24"/>
          <w:szCs w:val="24"/>
          <w:lang w:eastAsia="uk-UA"/>
        </w:rPr>
        <w:t>asal cleavage refers to the ability of a mineral to split along a flat plane parallel to its base. Minerals with basal cleavage can be split into thin sheets. An example is mica.</w:t>
      </w:r>
    </w:p>
    <w:p w:rsidR="00FD3596" w:rsidRPr="00FD3596" w:rsidRDefault="00FD3596" w:rsidP="00933FA9">
      <w:pPr>
        <w:widowControl/>
        <w:autoSpaceDE/>
        <w:autoSpaceDN/>
        <w:ind w:firstLine="567"/>
        <w:contextualSpacing/>
        <w:jc w:val="both"/>
        <w:rPr>
          <w:sz w:val="24"/>
          <w:szCs w:val="24"/>
          <w:lang w:eastAsia="uk-UA"/>
        </w:rPr>
      </w:pPr>
      <w:r w:rsidRPr="00FD3596">
        <w:rPr>
          <w:b/>
          <w:bCs/>
          <w:sz w:val="24"/>
          <w:szCs w:val="24"/>
          <w:lang w:val="en-US" w:eastAsia="uk-UA"/>
        </w:rPr>
        <w:t>p</w:t>
      </w:r>
      <w:r w:rsidRPr="00FD3596">
        <w:rPr>
          <w:b/>
          <w:bCs/>
          <w:sz w:val="24"/>
          <w:szCs w:val="24"/>
          <w:lang w:eastAsia="uk-UA"/>
        </w:rPr>
        <w:t>rismatic</w:t>
      </w:r>
    </w:p>
    <w:p w:rsidR="00FD3596" w:rsidRPr="00FD3596" w:rsidRDefault="00FA1F20" w:rsidP="00933FA9">
      <w:pPr>
        <w:widowControl/>
        <w:autoSpaceDE/>
        <w:autoSpaceDN/>
        <w:ind w:firstLine="567"/>
        <w:contextualSpacing/>
        <w:jc w:val="both"/>
        <w:rPr>
          <w:sz w:val="24"/>
          <w:szCs w:val="24"/>
          <w:lang w:eastAsia="uk-UA"/>
        </w:rPr>
      </w:pPr>
      <w:r>
        <w:rPr>
          <w:sz w:val="24"/>
          <w:szCs w:val="24"/>
          <w:lang w:val="en-US" w:eastAsia="uk-UA"/>
        </w:rPr>
        <w:t>p</w:t>
      </w:r>
      <w:r w:rsidR="00FD3596" w:rsidRPr="00FD3596">
        <w:rPr>
          <w:sz w:val="24"/>
          <w:szCs w:val="24"/>
          <w:lang w:eastAsia="uk-UA"/>
        </w:rPr>
        <w:t>rismatic refers to a crystal habit or cleavage where the mineral forms elongated, prism-like shapes. Prismatic cleavage occurs along planes parallel to the length of the prism. Minerals like tourmaline and beryl can show prismatic forms.</w:t>
      </w:r>
    </w:p>
    <w:p w:rsidR="003F393E" w:rsidRPr="003F393E" w:rsidRDefault="003F393E" w:rsidP="003F393E">
      <w:pPr>
        <w:widowControl/>
        <w:autoSpaceDE/>
        <w:autoSpaceDN/>
        <w:spacing w:after="160"/>
        <w:ind w:firstLineChars="567" w:firstLine="1361"/>
        <w:contextualSpacing/>
        <w:jc w:val="both"/>
        <w:rPr>
          <w:rFonts w:eastAsia="Calibri"/>
          <w:sz w:val="24"/>
          <w:szCs w:val="24"/>
          <w:lang w:val="en-US"/>
        </w:rPr>
      </w:pPr>
    </w:p>
    <w:p w:rsidR="004033D5" w:rsidRPr="00A80E61" w:rsidRDefault="004033D5" w:rsidP="00EF2160">
      <w:pPr>
        <w:widowControl/>
        <w:autoSpaceDE/>
        <w:autoSpaceDN/>
        <w:ind w:firstLine="567"/>
        <w:contextualSpacing/>
        <w:mirrorIndents/>
        <w:jc w:val="center"/>
        <w:rPr>
          <w:rFonts w:eastAsia="Calibri"/>
          <w:b/>
          <w:sz w:val="24"/>
          <w:szCs w:val="24"/>
          <w:lang w:val="en-US"/>
        </w:rPr>
      </w:pPr>
      <w:r w:rsidRPr="004033D5">
        <w:rPr>
          <w:rFonts w:eastAsia="Calibri"/>
          <w:b/>
          <w:sz w:val="24"/>
          <w:szCs w:val="24"/>
          <w:lang w:val="en-US"/>
        </w:rPr>
        <w:t>MINING SURVEYING</w:t>
      </w:r>
    </w:p>
    <w:p w:rsidR="004033D5" w:rsidRPr="004033D5" w:rsidRDefault="004033D5" w:rsidP="004033D5">
      <w:pPr>
        <w:widowControl/>
        <w:autoSpaceDE/>
        <w:autoSpaceDN/>
        <w:ind w:firstLine="567"/>
        <w:contextualSpacing/>
        <w:mirrorIndents/>
        <w:jc w:val="both"/>
        <w:rPr>
          <w:rFonts w:eastAsia="Calibri"/>
          <w:sz w:val="24"/>
          <w:szCs w:val="24"/>
          <w:lang w:val="en-US"/>
        </w:rPr>
      </w:pPr>
      <w:r w:rsidRPr="004033D5">
        <w:rPr>
          <w:rFonts w:eastAsia="Calibri"/>
          <w:sz w:val="24"/>
          <w:szCs w:val="24"/>
          <w:lang w:val="en-US"/>
        </w:rPr>
        <w:t>Mining surveying is one of the essential processes for exploration activities and efficient resource management. Providing accurate data on an area’s geology allows companies to make informed decisions about where best to locate their operations, how much mineral they have available, and what potential hazards are present in the vicinity.</w:t>
      </w:r>
    </w:p>
    <w:p w:rsidR="004033D5" w:rsidRPr="004033D5" w:rsidRDefault="004033D5" w:rsidP="004033D5">
      <w:pPr>
        <w:widowControl/>
        <w:autoSpaceDE/>
        <w:autoSpaceDN/>
        <w:ind w:firstLine="567"/>
        <w:contextualSpacing/>
        <w:mirrorIndents/>
        <w:jc w:val="both"/>
        <w:rPr>
          <w:rFonts w:eastAsia="Calibri"/>
          <w:sz w:val="24"/>
          <w:szCs w:val="24"/>
          <w:lang w:val="en-US"/>
        </w:rPr>
      </w:pPr>
      <w:r w:rsidRPr="004033D5">
        <w:rPr>
          <w:rFonts w:eastAsia="Calibri"/>
          <w:sz w:val="24"/>
          <w:szCs w:val="24"/>
          <w:lang w:val="en-US"/>
        </w:rPr>
        <w:lastRenderedPageBreak/>
        <w:t xml:space="preserve">With the proper techniques and experienced professionals, making the most of available resources and maximizing profits is possible. And with the advancement of technology, mining companies have already upgraded their technique in making this work operation. </w:t>
      </w:r>
    </w:p>
    <w:p w:rsidR="004033D5" w:rsidRPr="004033D5" w:rsidRDefault="004033D5" w:rsidP="004033D5">
      <w:pPr>
        <w:widowControl/>
        <w:autoSpaceDE/>
        <w:autoSpaceDN/>
        <w:ind w:firstLine="567"/>
        <w:contextualSpacing/>
        <w:mirrorIndents/>
        <w:jc w:val="both"/>
        <w:rPr>
          <w:rFonts w:eastAsia="Calibri"/>
          <w:b/>
          <w:sz w:val="24"/>
          <w:szCs w:val="24"/>
          <w:lang w:val="en-US"/>
        </w:rPr>
      </w:pPr>
      <w:r w:rsidRPr="004033D5">
        <w:rPr>
          <w:rFonts w:eastAsia="Calibri"/>
          <w:b/>
          <w:sz w:val="24"/>
          <w:szCs w:val="24"/>
          <w:lang w:val="en-US"/>
        </w:rPr>
        <w:t>Getting to Know Mineral Exploration</w:t>
      </w:r>
    </w:p>
    <w:p w:rsidR="004033D5" w:rsidRPr="004033D5" w:rsidRDefault="004033D5" w:rsidP="004033D5">
      <w:pPr>
        <w:widowControl/>
        <w:autoSpaceDE/>
        <w:autoSpaceDN/>
        <w:ind w:firstLine="567"/>
        <w:contextualSpacing/>
        <w:mirrorIndents/>
        <w:jc w:val="both"/>
        <w:rPr>
          <w:rFonts w:eastAsia="Calibri"/>
          <w:sz w:val="24"/>
          <w:szCs w:val="24"/>
          <w:lang w:val="en-US"/>
        </w:rPr>
      </w:pPr>
      <w:r w:rsidRPr="004033D5">
        <w:rPr>
          <w:rFonts w:eastAsia="Calibri"/>
          <w:sz w:val="24"/>
          <w:szCs w:val="24"/>
          <w:lang w:val="en-US"/>
        </w:rPr>
        <w:t>Mineral exploration is identifying and assessing potential areas for mineral extraction. It involves researching, mapping, and surveying an area of land to determine if it contains exploitable deposits of minerals or resources.</w:t>
      </w:r>
    </w:p>
    <w:p w:rsidR="004033D5" w:rsidRPr="004033D5" w:rsidRDefault="004033D5" w:rsidP="004033D5">
      <w:pPr>
        <w:widowControl/>
        <w:autoSpaceDE/>
        <w:autoSpaceDN/>
        <w:ind w:firstLine="567"/>
        <w:contextualSpacing/>
        <w:mirrorIndents/>
        <w:jc w:val="both"/>
        <w:rPr>
          <w:rFonts w:eastAsia="Calibri"/>
          <w:sz w:val="24"/>
          <w:szCs w:val="24"/>
          <w:lang w:val="en-US"/>
        </w:rPr>
      </w:pPr>
      <w:r w:rsidRPr="004033D5">
        <w:rPr>
          <w:rFonts w:eastAsia="Calibri"/>
          <w:sz w:val="24"/>
          <w:szCs w:val="24"/>
          <w:lang w:val="en-US"/>
        </w:rPr>
        <w:t xml:space="preserve">Exploration typically begins with geological studies identifying features such as ore bodies, faults, or other structures that may contain valuable minerals. Surveying techniques such as aerial mapping and drone surveys help to map out the target area in more detail. </w:t>
      </w:r>
    </w:p>
    <w:p w:rsidR="004033D5" w:rsidRPr="004033D5" w:rsidRDefault="004033D5" w:rsidP="004033D5">
      <w:pPr>
        <w:widowControl/>
        <w:autoSpaceDE/>
        <w:autoSpaceDN/>
        <w:ind w:firstLine="567"/>
        <w:contextualSpacing/>
        <w:mirrorIndents/>
        <w:jc w:val="both"/>
        <w:rPr>
          <w:rFonts w:eastAsia="Calibri"/>
          <w:sz w:val="24"/>
          <w:szCs w:val="24"/>
          <w:lang w:val="en-US"/>
        </w:rPr>
      </w:pPr>
      <w:r w:rsidRPr="004033D5">
        <w:rPr>
          <w:rFonts w:eastAsia="Calibri"/>
          <w:sz w:val="24"/>
          <w:szCs w:val="24"/>
          <w:lang w:val="en-US"/>
        </w:rPr>
        <w:t xml:space="preserve">Exploration is an integral part of the mineral extraction process. It helps identify potential mining sites for maximum development and returns on investment. Mineral exploration typically comes with considerable risks, so companies must carefully assess potential areas before committing resources. </w:t>
      </w:r>
    </w:p>
    <w:p w:rsidR="004033D5" w:rsidRPr="004033D5" w:rsidRDefault="004033D5" w:rsidP="004033D5">
      <w:pPr>
        <w:widowControl/>
        <w:autoSpaceDE/>
        <w:autoSpaceDN/>
        <w:ind w:firstLine="567"/>
        <w:contextualSpacing/>
        <w:mirrorIndents/>
        <w:jc w:val="both"/>
        <w:rPr>
          <w:rFonts w:eastAsia="Calibri"/>
          <w:b/>
          <w:sz w:val="24"/>
          <w:szCs w:val="24"/>
          <w:lang w:val="en-US"/>
        </w:rPr>
      </w:pPr>
      <w:r w:rsidRPr="004033D5">
        <w:rPr>
          <w:rFonts w:eastAsia="Calibri"/>
          <w:b/>
          <w:sz w:val="24"/>
          <w:szCs w:val="24"/>
          <w:lang w:val="en-US"/>
        </w:rPr>
        <w:t>What is Mining Surveying?</w:t>
      </w:r>
    </w:p>
    <w:p w:rsidR="004033D5" w:rsidRPr="004033D5" w:rsidRDefault="004033D5" w:rsidP="004033D5">
      <w:pPr>
        <w:widowControl/>
        <w:autoSpaceDE/>
        <w:autoSpaceDN/>
        <w:ind w:firstLine="567"/>
        <w:contextualSpacing/>
        <w:mirrorIndents/>
        <w:jc w:val="both"/>
        <w:rPr>
          <w:rFonts w:eastAsia="Calibri"/>
          <w:sz w:val="24"/>
          <w:szCs w:val="24"/>
          <w:lang w:val="en-US"/>
        </w:rPr>
      </w:pPr>
      <w:r w:rsidRPr="004033D5">
        <w:rPr>
          <w:rFonts w:eastAsia="Calibri"/>
          <w:sz w:val="24"/>
          <w:szCs w:val="24"/>
          <w:lang w:val="en-US"/>
        </w:rPr>
        <w:t>Mining surveying is an essential technique in mineral exploration and aerial mapping. It involves using remote sensing and ground-based measurements to determine mineral deposits’ location, size, shape, and orientation.</w:t>
      </w:r>
    </w:p>
    <w:p w:rsidR="004033D5" w:rsidRPr="004033D5" w:rsidRDefault="004033D5" w:rsidP="004033D5">
      <w:pPr>
        <w:widowControl/>
        <w:autoSpaceDE/>
        <w:autoSpaceDN/>
        <w:ind w:firstLine="567"/>
        <w:contextualSpacing/>
        <w:mirrorIndents/>
        <w:jc w:val="both"/>
        <w:rPr>
          <w:rFonts w:eastAsia="Calibri"/>
          <w:sz w:val="24"/>
          <w:szCs w:val="24"/>
          <w:lang w:val="en-US"/>
        </w:rPr>
      </w:pPr>
      <w:r w:rsidRPr="004033D5">
        <w:rPr>
          <w:rFonts w:eastAsia="Calibri"/>
          <w:sz w:val="24"/>
          <w:szCs w:val="24"/>
          <w:lang w:val="en-US"/>
        </w:rPr>
        <w:t>Detailed surveys make it possible to accurately measure ore bodies that are difficult or impossible to access. Mining companies can utilize the gathered information for efficient resource management, economic evaluation, and legal filings. Mining surveying also provides valuable data on the subsurface geology, which can help identify areas suitable for further exploration.</w:t>
      </w:r>
    </w:p>
    <w:p w:rsidR="004033D5" w:rsidRPr="004033D5" w:rsidRDefault="004033D5" w:rsidP="004033D5">
      <w:pPr>
        <w:widowControl/>
        <w:autoSpaceDE/>
        <w:autoSpaceDN/>
        <w:ind w:firstLine="567"/>
        <w:contextualSpacing/>
        <w:mirrorIndents/>
        <w:jc w:val="both"/>
        <w:rPr>
          <w:rFonts w:eastAsia="Calibri"/>
          <w:sz w:val="24"/>
          <w:szCs w:val="24"/>
          <w:lang w:val="en-US"/>
        </w:rPr>
      </w:pPr>
      <w:r w:rsidRPr="004033D5">
        <w:rPr>
          <w:rFonts w:eastAsia="Calibri"/>
          <w:sz w:val="24"/>
          <w:szCs w:val="24"/>
          <w:lang w:val="en-US"/>
        </w:rPr>
        <w:t>This work procedure is irreplaceable for exploration activities and efficient resource management. Providing accurate data on an area’s geology allows companies to make informed decisions about where best to locate their operations, how much mineral they have available, and what potential hazards are present in the vicinity.</w:t>
      </w:r>
    </w:p>
    <w:p w:rsidR="004033D5" w:rsidRPr="004033D5" w:rsidRDefault="004033D5" w:rsidP="004033D5">
      <w:pPr>
        <w:widowControl/>
        <w:autoSpaceDE/>
        <w:autoSpaceDN/>
        <w:ind w:firstLine="567"/>
        <w:contextualSpacing/>
        <w:mirrorIndents/>
        <w:jc w:val="both"/>
        <w:rPr>
          <w:rFonts w:eastAsia="Calibri"/>
          <w:b/>
          <w:sz w:val="24"/>
          <w:szCs w:val="24"/>
          <w:lang w:val="en-US"/>
        </w:rPr>
      </w:pPr>
      <w:r w:rsidRPr="004033D5">
        <w:rPr>
          <w:rFonts w:eastAsia="Calibri"/>
          <w:b/>
          <w:sz w:val="24"/>
          <w:szCs w:val="24"/>
          <w:lang w:val="en-US"/>
        </w:rPr>
        <w:t>Traditional Surveying Technique</w:t>
      </w:r>
    </w:p>
    <w:p w:rsidR="004033D5" w:rsidRPr="004033D5" w:rsidRDefault="004033D5" w:rsidP="004033D5">
      <w:pPr>
        <w:widowControl/>
        <w:autoSpaceDE/>
        <w:autoSpaceDN/>
        <w:ind w:firstLine="567"/>
        <w:contextualSpacing/>
        <w:mirrorIndents/>
        <w:jc w:val="both"/>
        <w:rPr>
          <w:rFonts w:eastAsia="Calibri"/>
          <w:sz w:val="24"/>
          <w:szCs w:val="24"/>
          <w:lang w:val="en-US"/>
        </w:rPr>
      </w:pPr>
      <w:r w:rsidRPr="004033D5">
        <w:rPr>
          <w:rFonts w:eastAsia="Calibri"/>
          <w:sz w:val="24"/>
          <w:szCs w:val="24"/>
          <w:lang w:val="en-US"/>
        </w:rPr>
        <w:t xml:space="preserve">Before the technology upgrade, surveying has become a crucial part of mining. The traditional surveying procedure is there to help miners mine successfully. </w:t>
      </w:r>
    </w:p>
    <w:p w:rsidR="004033D5" w:rsidRPr="004033D5" w:rsidRDefault="004033D5" w:rsidP="004033D5">
      <w:pPr>
        <w:widowControl/>
        <w:autoSpaceDE/>
        <w:autoSpaceDN/>
        <w:ind w:firstLine="567"/>
        <w:contextualSpacing/>
        <w:mirrorIndents/>
        <w:jc w:val="both"/>
        <w:rPr>
          <w:rFonts w:eastAsia="Calibri"/>
          <w:sz w:val="24"/>
          <w:szCs w:val="24"/>
          <w:lang w:val="en-US"/>
        </w:rPr>
      </w:pPr>
      <w:r w:rsidRPr="004033D5">
        <w:rPr>
          <w:rFonts w:eastAsia="Calibri"/>
          <w:sz w:val="24"/>
          <w:szCs w:val="24"/>
          <w:lang w:val="en-US"/>
        </w:rPr>
        <w:t>Traditional mining survey involves the use of ground-based instruments and manual measurements. It is a slow process but can be very accurate as it allows for direct contact with the ore body. Getting an accurate picture of the subsurface geology is possible by taking detailed measurements such as depths, widths, and angles.</w:t>
      </w:r>
    </w:p>
    <w:p w:rsidR="004033D5" w:rsidRPr="004033D5" w:rsidRDefault="004033D5" w:rsidP="004033D5">
      <w:pPr>
        <w:widowControl/>
        <w:autoSpaceDE/>
        <w:autoSpaceDN/>
        <w:ind w:firstLine="567"/>
        <w:contextualSpacing/>
        <w:mirrorIndents/>
        <w:jc w:val="both"/>
        <w:rPr>
          <w:rFonts w:eastAsia="Calibri"/>
          <w:sz w:val="24"/>
          <w:szCs w:val="24"/>
          <w:lang w:val="en-US"/>
        </w:rPr>
      </w:pPr>
      <w:r w:rsidRPr="004033D5">
        <w:rPr>
          <w:rFonts w:eastAsia="Calibri"/>
          <w:sz w:val="24"/>
          <w:szCs w:val="24"/>
          <w:lang w:val="en-US"/>
        </w:rPr>
        <w:t>This method was used extensively during the 19th century when most mineral exploration occurred on foot or by horseback. Although traditional techniques are still in use in some places, this method has been replaced or accompanied by modern solutions such as aerial mapping and remote sensing.</w:t>
      </w:r>
    </w:p>
    <w:p w:rsidR="004033D5" w:rsidRPr="004033D5" w:rsidRDefault="004033D5" w:rsidP="004033D5">
      <w:pPr>
        <w:widowControl/>
        <w:autoSpaceDE/>
        <w:autoSpaceDN/>
        <w:ind w:firstLine="567"/>
        <w:contextualSpacing/>
        <w:mirrorIndents/>
        <w:jc w:val="both"/>
        <w:rPr>
          <w:rFonts w:eastAsia="Calibri"/>
          <w:sz w:val="24"/>
          <w:szCs w:val="24"/>
          <w:lang w:val="en-US"/>
        </w:rPr>
      </w:pPr>
      <w:r w:rsidRPr="004033D5">
        <w:rPr>
          <w:rFonts w:eastAsia="Calibri"/>
          <w:sz w:val="24"/>
          <w:szCs w:val="24"/>
          <w:lang w:val="en-US"/>
        </w:rPr>
        <w:t>Despite this, the traditional method is still essential for some mining companies and resource management. It gives a detailed, up-close view of the subsurface geology. With careful application, achieving accurate results with minimal effort and cost is possible.</w:t>
      </w:r>
    </w:p>
    <w:p w:rsidR="004033D5" w:rsidRPr="004033D5" w:rsidRDefault="004033D5" w:rsidP="004033D5">
      <w:pPr>
        <w:widowControl/>
        <w:autoSpaceDE/>
        <w:autoSpaceDN/>
        <w:ind w:firstLine="567"/>
        <w:contextualSpacing/>
        <w:mirrorIndents/>
        <w:jc w:val="both"/>
        <w:rPr>
          <w:rFonts w:eastAsia="Calibri"/>
          <w:b/>
          <w:sz w:val="24"/>
          <w:szCs w:val="24"/>
          <w:lang w:val="en-US"/>
        </w:rPr>
      </w:pPr>
      <w:r w:rsidRPr="004033D5">
        <w:rPr>
          <w:rFonts w:eastAsia="Calibri"/>
          <w:b/>
          <w:sz w:val="24"/>
          <w:szCs w:val="24"/>
          <w:lang w:val="en-US"/>
        </w:rPr>
        <w:t>Advanced Mining Surveying Technique</w:t>
      </w:r>
    </w:p>
    <w:p w:rsidR="004033D5" w:rsidRPr="004033D5" w:rsidRDefault="004033D5" w:rsidP="004033D5">
      <w:pPr>
        <w:widowControl/>
        <w:autoSpaceDE/>
        <w:autoSpaceDN/>
        <w:ind w:firstLine="567"/>
        <w:contextualSpacing/>
        <w:mirrorIndents/>
        <w:jc w:val="both"/>
        <w:rPr>
          <w:rFonts w:eastAsia="Calibri"/>
          <w:sz w:val="24"/>
          <w:szCs w:val="24"/>
          <w:lang w:val="en-US"/>
        </w:rPr>
      </w:pPr>
      <w:r w:rsidRPr="004033D5">
        <w:rPr>
          <w:rFonts w:eastAsia="Calibri"/>
          <w:sz w:val="24"/>
          <w:szCs w:val="24"/>
          <w:lang w:val="en-US"/>
        </w:rPr>
        <w:t>Technological advances have enabled the use of more sophisticated methods for mining surveying. These include satellite imagery, aerial LiDAR (Light Detection and Ranging), gravimetry, and magnetometry.</w:t>
      </w:r>
    </w:p>
    <w:p w:rsidR="004033D5" w:rsidRPr="004033D5" w:rsidRDefault="004033D5" w:rsidP="004033D5">
      <w:pPr>
        <w:widowControl/>
        <w:autoSpaceDE/>
        <w:autoSpaceDN/>
        <w:ind w:firstLine="567"/>
        <w:contextualSpacing/>
        <w:mirrorIndents/>
        <w:jc w:val="both"/>
        <w:rPr>
          <w:rFonts w:eastAsia="Calibri"/>
          <w:sz w:val="24"/>
          <w:szCs w:val="24"/>
          <w:lang w:val="en-US"/>
        </w:rPr>
      </w:pPr>
      <w:r w:rsidRPr="004033D5">
        <w:rPr>
          <w:rFonts w:eastAsia="Calibri"/>
          <w:i/>
          <w:sz w:val="24"/>
          <w:szCs w:val="24"/>
          <w:lang w:val="en-US"/>
        </w:rPr>
        <w:t>Satellite imagery</w:t>
      </w:r>
      <w:r w:rsidRPr="004033D5">
        <w:rPr>
          <w:rFonts w:eastAsia="Calibri"/>
          <w:sz w:val="24"/>
          <w:szCs w:val="24"/>
          <w:lang w:val="en-US"/>
        </w:rPr>
        <w:t xml:space="preserve"> allows for large-scale mapping of an area with high-resolution images. It is ideal for mineral exploration as it can detect subtle changes in surface topography that may indicate potential ore bodies or other features of interest.</w:t>
      </w:r>
    </w:p>
    <w:p w:rsidR="004033D5" w:rsidRPr="004033D5" w:rsidRDefault="004033D5" w:rsidP="004033D5">
      <w:pPr>
        <w:widowControl/>
        <w:autoSpaceDE/>
        <w:autoSpaceDN/>
        <w:ind w:firstLine="567"/>
        <w:contextualSpacing/>
        <w:mirrorIndents/>
        <w:jc w:val="both"/>
        <w:rPr>
          <w:rFonts w:eastAsia="Calibri"/>
          <w:sz w:val="24"/>
          <w:szCs w:val="24"/>
          <w:lang w:val="en-US"/>
        </w:rPr>
      </w:pPr>
      <w:r w:rsidRPr="004033D5">
        <w:rPr>
          <w:rFonts w:eastAsia="Calibri"/>
          <w:i/>
          <w:sz w:val="24"/>
          <w:szCs w:val="24"/>
          <w:lang w:val="en-US"/>
        </w:rPr>
        <w:t>Aerial LiDAR</w:t>
      </w:r>
      <w:r w:rsidRPr="004033D5">
        <w:rPr>
          <w:rFonts w:eastAsia="Calibri"/>
          <w:sz w:val="24"/>
          <w:szCs w:val="24"/>
          <w:lang w:val="en-US"/>
        </w:rPr>
        <w:t xml:space="preserve"> uses laser pulses to map out an area quickly and accurately. It provides detailed data on the shape and orientation of ore bodies that are difficult or impossible to access by other methods.</w:t>
      </w:r>
    </w:p>
    <w:p w:rsidR="004033D5" w:rsidRPr="004033D5" w:rsidRDefault="004033D5" w:rsidP="004033D5">
      <w:pPr>
        <w:widowControl/>
        <w:autoSpaceDE/>
        <w:autoSpaceDN/>
        <w:ind w:firstLine="567"/>
        <w:contextualSpacing/>
        <w:mirrorIndents/>
        <w:jc w:val="both"/>
        <w:rPr>
          <w:rFonts w:eastAsia="Calibri"/>
          <w:sz w:val="24"/>
          <w:szCs w:val="24"/>
          <w:lang w:val="en-US"/>
        </w:rPr>
      </w:pPr>
      <w:r w:rsidRPr="004033D5">
        <w:rPr>
          <w:rFonts w:eastAsia="Calibri"/>
          <w:i/>
          <w:sz w:val="24"/>
          <w:szCs w:val="24"/>
          <w:lang w:val="en-US"/>
        </w:rPr>
        <w:lastRenderedPageBreak/>
        <w:t>Gravimetry</w:t>
      </w:r>
      <w:r w:rsidRPr="004033D5">
        <w:rPr>
          <w:rFonts w:eastAsia="Calibri"/>
          <w:sz w:val="24"/>
          <w:szCs w:val="24"/>
          <w:lang w:val="en-US"/>
        </w:rPr>
        <w:t xml:space="preserve"> and </w:t>
      </w:r>
      <w:r w:rsidRPr="004033D5">
        <w:rPr>
          <w:rFonts w:eastAsia="Calibri"/>
          <w:i/>
          <w:sz w:val="24"/>
          <w:szCs w:val="24"/>
          <w:lang w:val="en-US"/>
        </w:rPr>
        <w:t>magnetometry</w:t>
      </w:r>
      <w:r w:rsidRPr="004033D5">
        <w:rPr>
          <w:rFonts w:eastAsia="Calibri"/>
          <w:sz w:val="24"/>
          <w:szCs w:val="24"/>
          <w:lang w:val="en-US"/>
        </w:rPr>
        <w:t xml:space="preserve"> are other advanced methods for mining surveying. These techniques measure changes in gravity and magnetic fields, which can detect subsurface structures such as faults or veins that may contain valuable minerals.</w:t>
      </w:r>
    </w:p>
    <w:p w:rsidR="004033D5" w:rsidRPr="004033D5" w:rsidRDefault="004033D5" w:rsidP="004033D5">
      <w:pPr>
        <w:widowControl/>
        <w:autoSpaceDE/>
        <w:autoSpaceDN/>
        <w:ind w:firstLine="567"/>
        <w:contextualSpacing/>
        <w:mirrorIndents/>
        <w:jc w:val="both"/>
        <w:rPr>
          <w:rFonts w:eastAsia="Calibri"/>
          <w:i/>
          <w:sz w:val="24"/>
          <w:szCs w:val="24"/>
          <w:lang w:val="en-US"/>
        </w:rPr>
      </w:pPr>
      <w:r w:rsidRPr="004033D5">
        <w:rPr>
          <w:rFonts w:eastAsia="Calibri"/>
          <w:i/>
          <w:sz w:val="24"/>
          <w:szCs w:val="24"/>
          <w:lang w:val="en-US"/>
        </w:rPr>
        <w:t xml:space="preserve">Drone Surveying for Mining Exploration </w:t>
      </w:r>
    </w:p>
    <w:p w:rsidR="004033D5" w:rsidRPr="004033D5" w:rsidRDefault="004033D5" w:rsidP="004033D5">
      <w:pPr>
        <w:widowControl/>
        <w:autoSpaceDE/>
        <w:autoSpaceDN/>
        <w:ind w:firstLine="567"/>
        <w:contextualSpacing/>
        <w:mirrorIndents/>
        <w:jc w:val="both"/>
        <w:rPr>
          <w:rFonts w:eastAsia="Calibri"/>
          <w:sz w:val="24"/>
          <w:szCs w:val="24"/>
          <w:lang w:val="en-US"/>
        </w:rPr>
      </w:pPr>
      <w:r w:rsidRPr="004033D5">
        <w:rPr>
          <w:rFonts w:eastAsia="Calibri"/>
          <w:sz w:val="24"/>
          <w:szCs w:val="24"/>
          <w:lang w:val="en-US"/>
        </w:rPr>
        <w:t xml:space="preserve">Another commendable advanced technique for mining surveying is the utilization of drone technology. It is a new and exciting technology rapidly becoming popular in the mining industry. Using drones makes it possible to quickly and cheaply map large land areas and accurately identify ore bodies, faults, and other features of interest. </w:t>
      </w:r>
    </w:p>
    <w:p w:rsidR="004033D5" w:rsidRPr="004033D5" w:rsidRDefault="004033D5" w:rsidP="004033D5">
      <w:pPr>
        <w:widowControl/>
        <w:autoSpaceDE/>
        <w:autoSpaceDN/>
        <w:ind w:firstLine="567"/>
        <w:contextualSpacing/>
        <w:mirrorIndents/>
        <w:jc w:val="both"/>
        <w:rPr>
          <w:rFonts w:eastAsia="Calibri"/>
          <w:sz w:val="24"/>
          <w:szCs w:val="24"/>
          <w:lang w:val="en-US"/>
        </w:rPr>
      </w:pPr>
      <w:r w:rsidRPr="004033D5">
        <w:rPr>
          <w:rFonts w:eastAsia="Calibri"/>
          <w:sz w:val="24"/>
          <w:szCs w:val="24"/>
          <w:lang w:val="en-US"/>
        </w:rPr>
        <w:t xml:space="preserve">It also has the advantage of being less intrusive than other methods, such as aerial LiDAR or satellite imagery. It is ideal for mineral exploration activities in remote or sensitive locations. Here are some of the uses of drone solutions that give significant advantages to mining companies. </w:t>
      </w:r>
    </w:p>
    <w:p w:rsidR="004033D5" w:rsidRPr="004033D5" w:rsidRDefault="004033D5" w:rsidP="004033D5">
      <w:pPr>
        <w:widowControl/>
        <w:autoSpaceDE/>
        <w:autoSpaceDN/>
        <w:ind w:firstLine="567"/>
        <w:contextualSpacing/>
        <w:mirrorIndents/>
        <w:jc w:val="both"/>
        <w:rPr>
          <w:rFonts w:eastAsia="Calibri"/>
          <w:i/>
          <w:sz w:val="24"/>
          <w:szCs w:val="24"/>
          <w:lang w:val="en-US"/>
        </w:rPr>
      </w:pPr>
      <w:r w:rsidRPr="004033D5">
        <w:rPr>
          <w:rFonts w:eastAsia="Calibri"/>
          <w:i/>
          <w:sz w:val="24"/>
          <w:szCs w:val="24"/>
          <w:lang w:val="en-US"/>
        </w:rPr>
        <w:t>Use 1: It supports site mapping.</w:t>
      </w:r>
    </w:p>
    <w:p w:rsidR="004033D5" w:rsidRPr="004033D5" w:rsidRDefault="004033D5" w:rsidP="004033D5">
      <w:pPr>
        <w:widowControl/>
        <w:autoSpaceDE/>
        <w:autoSpaceDN/>
        <w:ind w:firstLine="567"/>
        <w:contextualSpacing/>
        <w:mirrorIndents/>
        <w:jc w:val="both"/>
        <w:rPr>
          <w:rFonts w:eastAsia="Calibri"/>
          <w:sz w:val="24"/>
          <w:szCs w:val="24"/>
          <w:lang w:val="en-US"/>
        </w:rPr>
      </w:pPr>
      <w:r w:rsidRPr="004033D5">
        <w:rPr>
          <w:rFonts w:eastAsia="Calibri"/>
          <w:sz w:val="24"/>
          <w:szCs w:val="24"/>
          <w:lang w:val="en-US"/>
        </w:rPr>
        <w:t>Drone technology can capture high-resolution images and video of a mine site to create detailed maps for exploration activities and resource management projects. With the right drone technology, surveyors can also take more footages as much as they can. That way, they can produce a better mapping of the area.</w:t>
      </w:r>
    </w:p>
    <w:p w:rsidR="004033D5" w:rsidRPr="004033D5" w:rsidRDefault="004033D5" w:rsidP="004033D5">
      <w:pPr>
        <w:widowControl/>
        <w:autoSpaceDE/>
        <w:autoSpaceDN/>
        <w:ind w:firstLine="567"/>
        <w:contextualSpacing/>
        <w:mirrorIndents/>
        <w:jc w:val="both"/>
        <w:rPr>
          <w:rFonts w:eastAsia="Calibri"/>
          <w:i/>
          <w:sz w:val="24"/>
          <w:szCs w:val="24"/>
          <w:lang w:val="en-US"/>
        </w:rPr>
      </w:pPr>
      <w:r w:rsidRPr="004033D5">
        <w:rPr>
          <w:rFonts w:eastAsia="Calibri"/>
          <w:i/>
          <w:sz w:val="24"/>
          <w:szCs w:val="24"/>
          <w:lang w:val="en-US"/>
        </w:rPr>
        <w:t>Use 2: It can monitor environmental changes.</w:t>
      </w:r>
    </w:p>
    <w:p w:rsidR="004033D5" w:rsidRPr="004033D5" w:rsidRDefault="004033D5" w:rsidP="004033D5">
      <w:pPr>
        <w:widowControl/>
        <w:autoSpaceDE/>
        <w:autoSpaceDN/>
        <w:ind w:firstLine="567"/>
        <w:contextualSpacing/>
        <w:mirrorIndents/>
        <w:jc w:val="both"/>
        <w:rPr>
          <w:rFonts w:eastAsia="Calibri"/>
          <w:sz w:val="24"/>
          <w:szCs w:val="24"/>
          <w:lang w:val="en-US"/>
        </w:rPr>
      </w:pPr>
      <w:r w:rsidRPr="004033D5">
        <w:rPr>
          <w:rFonts w:eastAsia="Calibri"/>
          <w:sz w:val="24"/>
          <w:szCs w:val="24"/>
          <w:lang w:val="en-US"/>
        </w:rPr>
        <w:t xml:space="preserve">Monitoring the environment before, during, and after the mining activities is essential. Drone surveys can make environmental monitoring accessible and cost-effective. It allows mining companies to take their jobs responsibly by identifying situations like land reclamation and land degradation. And with drone solutions, regular monitoring can be more manageable than ever. </w:t>
      </w:r>
    </w:p>
    <w:p w:rsidR="004033D5" w:rsidRPr="004033D5" w:rsidRDefault="004033D5" w:rsidP="004033D5">
      <w:pPr>
        <w:widowControl/>
        <w:autoSpaceDE/>
        <w:autoSpaceDN/>
        <w:ind w:firstLine="567"/>
        <w:contextualSpacing/>
        <w:mirrorIndents/>
        <w:jc w:val="both"/>
        <w:rPr>
          <w:rFonts w:eastAsia="Calibri"/>
          <w:i/>
          <w:sz w:val="24"/>
          <w:szCs w:val="24"/>
          <w:lang w:val="en-US"/>
        </w:rPr>
      </w:pPr>
      <w:r w:rsidRPr="004033D5">
        <w:rPr>
          <w:rFonts w:eastAsia="Calibri"/>
          <w:i/>
          <w:sz w:val="24"/>
          <w:szCs w:val="24"/>
          <w:lang w:val="en-US"/>
        </w:rPr>
        <w:t xml:space="preserve">Use 3: It is suitable for ore body mapping. </w:t>
      </w:r>
    </w:p>
    <w:p w:rsidR="004033D5" w:rsidRPr="004033D5" w:rsidRDefault="004033D5" w:rsidP="004033D5">
      <w:pPr>
        <w:widowControl/>
        <w:autoSpaceDE/>
        <w:autoSpaceDN/>
        <w:ind w:firstLine="567"/>
        <w:contextualSpacing/>
        <w:mirrorIndents/>
        <w:jc w:val="both"/>
        <w:rPr>
          <w:rFonts w:eastAsia="Calibri"/>
          <w:sz w:val="24"/>
          <w:szCs w:val="24"/>
          <w:lang w:val="en-US"/>
        </w:rPr>
      </w:pPr>
      <w:r w:rsidRPr="004033D5">
        <w:rPr>
          <w:rFonts w:eastAsia="Calibri"/>
          <w:sz w:val="24"/>
          <w:szCs w:val="24"/>
          <w:lang w:val="en-US"/>
        </w:rPr>
        <w:t>Drones technology can take aerial mapping for ore bodies with precision. It can provide data for resource estimation and mine planning activities in the most time-efficient and safer way. The multispectral sensors and the ability for remote surveying can help miners do the job faster yet still more efficiently.</w:t>
      </w:r>
    </w:p>
    <w:p w:rsidR="004033D5" w:rsidRPr="004033D5" w:rsidRDefault="004033D5" w:rsidP="004033D5">
      <w:pPr>
        <w:widowControl/>
        <w:autoSpaceDE/>
        <w:autoSpaceDN/>
        <w:ind w:firstLine="567"/>
        <w:contextualSpacing/>
        <w:mirrorIndents/>
        <w:jc w:val="both"/>
        <w:rPr>
          <w:rFonts w:eastAsia="Calibri"/>
          <w:i/>
          <w:sz w:val="24"/>
          <w:szCs w:val="24"/>
          <w:lang w:val="en-US"/>
        </w:rPr>
      </w:pPr>
      <w:r w:rsidRPr="004033D5">
        <w:rPr>
          <w:rFonts w:eastAsia="Calibri"/>
          <w:i/>
          <w:sz w:val="24"/>
          <w:szCs w:val="24"/>
          <w:lang w:val="en-US"/>
        </w:rPr>
        <w:t xml:space="preserve">Use 4: It aids mining inspections. </w:t>
      </w:r>
    </w:p>
    <w:p w:rsidR="004033D5" w:rsidRPr="004033D5" w:rsidRDefault="004033D5" w:rsidP="004033D5">
      <w:pPr>
        <w:widowControl/>
        <w:autoSpaceDE/>
        <w:autoSpaceDN/>
        <w:ind w:firstLine="567"/>
        <w:contextualSpacing/>
        <w:mirrorIndents/>
        <w:jc w:val="both"/>
        <w:rPr>
          <w:rFonts w:eastAsia="Calibri"/>
          <w:sz w:val="24"/>
          <w:szCs w:val="24"/>
          <w:lang w:val="en-US"/>
        </w:rPr>
      </w:pPr>
      <w:r w:rsidRPr="004033D5">
        <w:rPr>
          <w:rFonts w:eastAsia="Calibri"/>
          <w:sz w:val="24"/>
          <w:szCs w:val="24"/>
          <w:lang w:val="en-US"/>
        </w:rPr>
        <w:t xml:space="preserve">Drones can easily access hard-to-reach mine site areas, making it easier to inspect infrastructure, equipment, and other structures for safety. It is an efficient solution to keep surveyors safe as possible. </w:t>
      </w:r>
    </w:p>
    <w:p w:rsidR="004033D5" w:rsidRPr="004033D5" w:rsidRDefault="004033D5" w:rsidP="004033D5">
      <w:pPr>
        <w:widowControl/>
        <w:autoSpaceDE/>
        <w:autoSpaceDN/>
        <w:ind w:firstLine="567"/>
        <w:contextualSpacing/>
        <w:mirrorIndents/>
        <w:jc w:val="both"/>
        <w:rPr>
          <w:rFonts w:eastAsia="Calibri"/>
          <w:sz w:val="24"/>
          <w:szCs w:val="24"/>
          <w:lang w:val="en-US"/>
        </w:rPr>
      </w:pPr>
      <w:r w:rsidRPr="004033D5">
        <w:rPr>
          <w:rFonts w:eastAsia="Calibri"/>
          <w:i/>
          <w:sz w:val="24"/>
          <w:szCs w:val="24"/>
          <w:lang w:val="en-US"/>
        </w:rPr>
        <w:t>Use 5: It tightens area security</w:t>
      </w:r>
      <w:r w:rsidRPr="004033D5">
        <w:rPr>
          <w:rFonts w:eastAsia="Calibri"/>
          <w:sz w:val="24"/>
          <w:szCs w:val="24"/>
          <w:lang w:val="en-US"/>
        </w:rPr>
        <w:t xml:space="preserve">. </w:t>
      </w:r>
    </w:p>
    <w:p w:rsidR="004033D5" w:rsidRPr="004033D5" w:rsidRDefault="004033D5" w:rsidP="004033D5">
      <w:pPr>
        <w:widowControl/>
        <w:autoSpaceDE/>
        <w:autoSpaceDN/>
        <w:ind w:firstLine="567"/>
        <w:contextualSpacing/>
        <w:mirrorIndents/>
        <w:jc w:val="both"/>
        <w:rPr>
          <w:rFonts w:eastAsia="Calibri"/>
          <w:sz w:val="24"/>
          <w:szCs w:val="24"/>
          <w:lang w:val="en-US"/>
        </w:rPr>
      </w:pPr>
      <w:r w:rsidRPr="004033D5">
        <w:rPr>
          <w:rFonts w:eastAsia="Calibri"/>
          <w:sz w:val="24"/>
          <w:szCs w:val="24"/>
          <w:lang w:val="en-US"/>
        </w:rPr>
        <w:t>Drones are also commendable for perimeter monitoring of the mine site. The sensors and high-quality cameras can help detect any unauthorized intrusions or breaches in security. Hence, it improves the existing security.</w:t>
      </w:r>
    </w:p>
    <w:p w:rsidR="004033D5" w:rsidRPr="004033D5" w:rsidRDefault="004033D5" w:rsidP="004033D5">
      <w:pPr>
        <w:widowControl/>
        <w:autoSpaceDE/>
        <w:autoSpaceDN/>
        <w:ind w:firstLine="567"/>
        <w:contextualSpacing/>
        <w:mirrorIndents/>
        <w:jc w:val="both"/>
        <w:rPr>
          <w:rFonts w:eastAsia="Calibri"/>
          <w:i/>
          <w:sz w:val="24"/>
          <w:szCs w:val="24"/>
          <w:lang w:val="en-US"/>
        </w:rPr>
      </w:pPr>
      <w:r w:rsidRPr="004033D5">
        <w:rPr>
          <w:rFonts w:eastAsia="Calibri"/>
          <w:i/>
          <w:sz w:val="24"/>
          <w:szCs w:val="24"/>
          <w:lang w:val="en-US"/>
        </w:rPr>
        <w:t>Takeaway.</w:t>
      </w:r>
    </w:p>
    <w:p w:rsidR="004033D5" w:rsidRPr="004033D5" w:rsidRDefault="004033D5" w:rsidP="004033D5">
      <w:pPr>
        <w:widowControl/>
        <w:autoSpaceDE/>
        <w:autoSpaceDN/>
        <w:ind w:firstLine="567"/>
        <w:contextualSpacing/>
        <w:mirrorIndents/>
        <w:jc w:val="both"/>
        <w:rPr>
          <w:rFonts w:eastAsia="Calibri"/>
          <w:sz w:val="24"/>
          <w:szCs w:val="24"/>
          <w:lang w:val="en-US"/>
        </w:rPr>
      </w:pPr>
      <w:r w:rsidRPr="004033D5">
        <w:rPr>
          <w:rFonts w:eastAsia="Calibri"/>
          <w:sz w:val="24"/>
          <w:szCs w:val="24"/>
          <w:lang w:val="en-US"/>
        </w:rPr>
        <w:t>Mining surveying is a crucial task that makes exploration and extracting successful. The different surveying technique allows mining companies to make their operations accurate and less risky. And from traditional and high-technology surveying approaches, a drone solution can aid this job in the most cost and time-efficient way.</w:t>
      </w:r>
    </w:p>
    <w:p w:rsidR="004033D5" w:rsidRPr="004033D5" w:rsidRDefault="004033D5" w:rsidP="004033D5">
      <w:pPr>
        <w:widowControl/>
        <w:autoSpaceDE/>
        <w:autoSpaceDN/>
        <w:ind w:firstLine="567"/>
        <w:contextualSpacing/>
        <w:mirrorIndents/>
        <w:jc w:val="both"/>
        <w:rPr>
          <w:rFonts w:eastAsia="Calibri"/>
          <w:sz w:val="24"/>
          <w:szCs w:val="24"/>
          <w:lang w:val="en-US"/>
        </w:rPr>
      </w:pPr>
    </w:p>
    <w:p w:rsidR="004033D5" w:rsidRPr="00AB0F53" w:rsidRDefault="004033D5" w:rsidP="00732181">
      <w:pPr>
        <w:widowControl/>
        <w:autoSpaceDE/>
        <w:autoSpaceDN/>
        <w:ind w:firstLine="567"/>
        <w:contextualSpacing/>
        <w:mirrorIndents/>
        <w:jc w:val="both"/>
        <w:rPr>
          <w:rFonts w:eastAsia="Calibri"/>
          <w:sz w:val="24"/>
          <w:szCs w:val="24"/>
          <w:lang w:val="en-US"/>
        </w:rPr>
      </w:pPr>
      <w:r w:rsidRPr="004033D5">
        <w:rPr>
          <w:rFonts w:eastAsia="Calibri"/>
          <w:b/>
          <w:sz w:val="24"/>
          <w:szCs w:val="24"/>
          <w:lang w:val="en-US"/>
        </w:rPr>
        <w:t>Vocabulary</w:t>
      </w:r>
      <w:r w:rsidRPr="004033D5">
        <w:rPr>
          <w:rFonts w:eastAsia="Calibri"/>
          <w:sz w:val="24"/>
          <w:szCs w:val="24"/>
          <w:lang w:val="en-US"/>
        </w:rPr>
        <w:t>:</w:t>
      </w:r>
    </w:p>
    <w:p w:rsidR="004033D5" w:rsidRPr="004033D5" w:rsidRDefault="004033D5" w:rsidP="004033D5">
      <w:pPr>
        <w:widowControl/>
        <w:autoSpaceDE/>
        <w:autoSpaceDN/>
        <w:ind w:firstLine="567"/>
        <w:contextualSpacing/>
        <w:mirrorIndents/>
        <w:jc w:val="both"/>
        <w:rPr>
          <w:rFonts w:eastAsia="Calibri"/>
          <w:b/>
          <w:sz w:val="24"/>
          <w:szCs w:val="24"/>
          <w:lang w:val="en-US"/>
        </w:rPr>
      </w:pPr>
      <w:r w:rsidRPr="004033D5">
        <w:rPr>
          <w:rFonts w:eastAsia="Calibri"/>
          <w:b/>
          <w:sz w:val="24"/>
          <w:szCs w:val="24"/>
          <w:lang w:val="en-US"/>
        </w:rPr>
        <w:t>hazard</w:t>
      </w:r>
    </w:p>
    <w:p w:rsidR="004033D5" w:rsidRPr="004033D5" w:rsidRDefault="004033D5" w:rsidP="004033D5">
      <w:pPr>
        <w:widowControl/>
        <w:autoSpaceDE/>
        <w:autoSpaceDN/>
        <w:ind w:firstLine="567"/>
        <w:contextualSpacing/>
        <w:mirrorIndents/>
        <w:jc w:val="both"/>
        <w:rPr>
          <w:rFonts w:eastAsia="Calibri"/>
          <w:sz w:val="24"/>
          <w:szCs w:val="24"/>
          <w:lang w:val="en-US"/>
        </w:rPr>
      </w:pPr>
      <w:r w:rsidRPr="004033D5">
        <w:rPr>
          <w:rFonts w:eastAsia="Calibri"/>
          <w:sz w:val="24"/>
          <w:szCs w:val="24"/>
          <w:lang w:val="en-US"/>
        </w:rPr>
        <w:t>something that is dangerous and likely to cause damage</w:t>
      </w:r>
    </w:p>
    <w:p w:rsidR="004033D5" w:rsidRPr="004033D5" w:rsidRDefault="004033D5" w:rsidP="004033D5">
      <w:pPr>
        <w:widowControl/>
        <w:autoSpaceDE/>
        <w:autoSpaceDN/>
        <w:ind w:firstLine="567"/>
        <w:contextualSpacing/>
        <w:mirrorIndents/>
        <w:jc w:val="both"/>
        <w:rPr>
          <w:rFonts w:eastAsia="Calibri"/>
          <w:b/>
          <w:sz w:val="24"/>
          <w:szCs w:val="24"/>
          <w:lang w:val="en-US"/>
        </w:rPr>
      </w:pPr>
      <w:r w:rsidRPr="004033D5">
        <w:rPr>
          <w:rFonts w:eastAsia="Calibri"/>
          <w:b/>
          <w:sz w:val="24"/>
          <w:szCs w:val="24"/>
          <w:lang w:val="en-US"/>
        </w:rPr>
        <w:t>vicinity</w:t>
      </w:r>
    </w:p>
    <w:p w:rsidR="004033D5" w:rsidRPr="004033D5" w:rsidRDefault="004033D5" w:rsidP="004033D5">
      <w:pPr>
        <w:widowControl/>
        <w:autoSpaceDE/>
        <w:autoSpaceDN/>
        <w:ind w:firstLine="567"/>
        <w:contextualSpacing/>
        <w:mirrorIndents/>
        <w:jc w:val="both"/>
        <w:rPr>
          <w:rFonts w:eastAsia="Calibri"/>
          <w:sz w:val="24"/>
          <w:szCs w:val="24"/>
          <w:lang w:val="en-US"/>
        </w:rPr>
      </w:pPr>
      <w:r w:rsidRPr="004033D5">
        <w:rPr>
          <w:rFonts w:eastAsia="Calibri"/>
          <w:sz w:val="24"/>
          <w:szCs w:val="24"/>
          <w:lang w:val="en-US"/>
        </w:rPr>
        <w:t>the area immediately surrounding something</w:t>
      </w:r>
    </w:p>
    <w:p w:rsidR="004033D5" w:rsidRPr="004033D5" w:rsidRDefault="004033D5" w:rsidP="004033D5">
      <w:pPr>
        <w:widowControl/>
        <w:autoSpaceDE/>
        <w:autoSpaceDN/>
        <w:ind w:firstLine="567"/>
        <w:contextualSpacing/>
        <w:mirrorIndents/>
        <w:jc w:val="both"/>
        <w:rPr>
          <w:rFonts w:eastAsia="Calibri"/>
          <w:b/>
          <w:sz w:val="24"/>
          <w:szCs w:val="24"/>
          <w:lang w:val="en-US"/>
        </w:rPr>
      </w:pPr>
      <w:r w:rsidRPr="004033D5">
        <w:rPr>
          <w:rFonts w:eastAsia="Calibri"/>
          <w:b/>
          <w:sz w:val="24"/>
          <w:szCs w:val="24"/>
          <w:lang w:val="en-US"/>
        </w:rPr>
        <w:t>gravimetry</w:t>
      </w:r>
    </w:p>
    <w:p w:rsidR="004033D5" w:rsidRPr="004033D5" w:rsidRDefault="004033D5" w:rsidP="004033D5">
      <w:pPr>
        <w:widowControl/>
        <w:autoSpaceDE/>
        <w:autoSpaceDN/>
        <w:ind w:firstLine="567"/>
        <w:contextualSpacing/>
        <w:mirrorIndents/>
        <w:jc w:val="both"/>
        <w:rPr>
          <w:rFonts w:eastAsia="Calibri"/>
          <w:sz w:val="24"/>
          <w:szCs w:val="24"/>
          <w:lang w:val="en-US"/>
        </w:rPr>
      </w:pPr>
      <w:r w:rsidRPr="004033D5">
        <w:rPr>
          <w:rFonts w:eastAsia="Calibri"/>
          <w:sz w:val="24"/>
          <w:szCs w:val="24"/>
          <w:lang w:val="en-US"/>
        </w:rPr>
        <w:t>the measurement of weight, a gravitational field, or density</w:t>
      </w:r>
    </w:p>
    <w:p w:rsidR="004033D5" w:rsidRPr="004033D5" w:rsidRDefault="004033D5" w:rsidP="004033D5">
      <w:pPr>
        <w:widowControl/>
        <w:autoSpaceDE/>
        <w:autoSpaceDN/>
        <w:ind w:firstLine="567"/>
        <w:contextualSpacing/>
        <w:mirrorIndents/>
        <w:jc w:val="both"/>
        <w:rPr>
          <w:rFonts w:eastAsia="Calibri"/>
          <w:b/>
          <w:sz w:val="24"/>
          <w:szCs w:val="24"/>
          <w:lang w:val="en-US"/>
        </w:rPr>
      </w:pPr>
      <w:r w:rsidRPr="004033D5">
        <w:rPr>
          <w:rFonts w:eastAsia="Calibri"/>
          <w:b/>
          <w:sz w:val="24"/>
          <w:szCs w:val="24"/>
          <w:lang w:val="en-US"/>
        </w:rPr>
        <w:t>magnetometry</w:t>
      </w:r>
    </w:p>
    <w:p w:rsidR="004033D5" w:rsidRPr="004033D5" w:rsidRDefault="004033D5" w:rsidP="004033D5">
      <w:pPr>
        <w:widowControl/>
        <w:autoSpaceDE/>
        <w:autoSpaceDN/>
        <w:ind w:firstLine="567"/>
        <w:contextualSpacing/>
        <w:mirrorIndents/>
        <w:jc w:val="both"/>
        <w:rPr>
          <w:rFonts w:eastAsia="Calibri"/>
          <w:sz w:val="24"/>
          <w:szCs w:val="24"/>
          <w:lang w:val="en-US"/>
        </w:rPr>
      </w:pPr>
      <w:r w:rsidRPr="004033D5">
        <w:rPr>
          <w:rFonts w:eastAsia="Calibri"/>
          <w:sz w:val="24"/>
          <w:szCs w:val="24"/>
          <w:lang w:val="en-US"/>
        </w:rPr>
        <w:t>the measurement of magnetic fields (strength and direction etc.)</w:t>
      </w:r>
    </w:p>
    <w:p w:rsidR="004033D5" w:rsidRPr="004033D5" w:rsidRDefault="004033D5" w:rsidP="004033D5">
      <w:pPr>
        <w:widowControl/>
        <w:autoSpaceDE/>
        <w:autoSpaceDN/>
        <w:ind w:firstLine="567"/>
        <w:contextualSpacing/>
        <w:mirrorIndents/>
        <w:jc w:val="both"/>
        <w:rPr>
          <w:rFonts w:eastAsia="Calibri"/>
          <w:b/>
          <w:sz w:val="24"/>
          <w:szCs w:val="24"/>
          <w:lang w:val="en-US"/>
        </w:rPr>
      </w:pPr>
      <w:r w:rsidRPr="004033D5">
        <w:rPr>
          <w:rFonts w:eastAsia="Calibri"/>
          <w:b/>
          <w:sz w:val="24"/>
          <w:szCs w:val="24"/>
          <w:lang w:val="en-US"/>
        </w:rPr>
        <w:t>footage</w:t>
      </w:r>
    </w:p>
    <w:p w:rsidR="004033D5" w:rsidRPr="004033D5" w:rsidRDefault="004033D5" w:rsidP="004033D5">
      <w:pPr>
        <w:widowControl/>
        <w:autoSpaceDE/>
        <w:autoSpaceDN/>
        <w:ind w:firstLine="567"/>
        <w:contextualSpacing/>
        <w:mirrorIndents/>
        <w:jc w:val="both"/>
        <w:rPr>
          <w:rFonts w:eastAsia="Calibri"/>
          <w:sz w:val="24"/>
          <w:szCs w:val="24"/>
          <w:lang w:val="en-US"/>
        </w:rPr>
      </w:pPr>
      <w:r w:rsidRPr="004033D5">
        <w:rPr>
          <w:rFonts w:eastAsia="Calibri"/>
          <w:sz w:val="24"/>
          <w:szCs w:val="24"/>
          <w:lang w:val="en-US"/>
        </w:rPr>
        <w:t>the size of an area or building in feet</w:t>
      </w:r>
    </w:p>
    <w:p w:rsidR="004033D5" w:rsidRPr="004033D5" w:rsidRDefault="004033D5" w:rsidP="004033D5">
      <w:pPr>
        <w:widowControl/>
        <w:autoSpaceDE/>
        <w:autoSpaceDN/>
        <w:ind w:firstLine="567"/>
        <w:contextualSpacing/>
        <w:mirrorIndents/>
        <w:jc w:val="both"/>
        <w:rPr>
          <w:rFonts w:eastAsia="Calibri"/>
          <w:b/>
          <w:sz w:val="24"/>
          <w:szCs w:val="24"/>
          <w:lang w:val="en-US"/>
        </w:rPr>
      </w:pPr>
      <w:r w:rsidRPr="004033D5">
        <w:rPr>
          <w:rFonts w:eastAsia="Calibri"/>
          <w:b/>
          <w:sz w:val="24"/>
          <w:szCs w:val="24"/>
          <w:lang w:val="en-US"/>
        </w:rPr>
        <w:lastRenderedPageBreak/>
        <w:t>takeaway</w:t>
      </w:r>
    </w:p>
    <w:p w:rsidR="00EC3ED8" w:rsidRPr="003F393E" w:rsidRDefault="004033D5" w:rsidP="00CE3C31">
      <w:pPr>
        <w:widowControl/>
        <w:autoSpaceDE/>
        <w:autoSpaceDN/>
        <w:ind w:firstLine="567"/>
        <w:contextualSpacing/>
        <w:mirrorIndents/>
        <w:jc w:val="both"/>
        <w:rPr>
          <w:b/>
          <w:sz w:val="24"/>
          <w:szCs w:val="24"/>
          <w:lang w:val="en-US"/>
        </w:rPr>
      </w:pPr>
      <w:r w:rsidRPr="004033D5">
        <w:rPr>
          <w:rFonts w:eastAsia="Calibri"/>
          <w:sz w:val="24"/>
          <w:szCs w:val="24"/>
          <w:lang w:val="en-US"/>
        </w:rPr>
        <w:t>something that you get or learn from an experience, activity, etc.</w:t>
      </w:r>
    </w:p>
    <w:p w:rsidR="008D3C4C" w:rsidRPr="005606E2" w:rsidRDefault="008D3C4C" w:rsidP="007A34E8">
      <w:pPr>
        <w:spacing w:before="360" w:after="240" w:line="360" w:lineRule="atLeast"/>
        <w:jc w:val="center"/>
        <w:textAlignment w:val="baseline"/>
        <w:outlineLvl w:val="1"/>
        <w:rPr>
          <w:b/>
          <w:bCs/>
          <w:sz w:val="24"/>
          <w:szCs w:val="24"/>
          <w:lang w:val="en-US" w:eastAsia="uk-UA"/>
        </w:rPr>
      </w:pPr>
      <w:r w:rsidRPr="005606E2">
        <w:rPr>
          <w:b/>
          <w:bCs/>
          <w:sz w:val="24"/>
          <w:szCs w:val="24"/>
          <w:lang w:val="en-US" w:eastAsia="uk-UA"/>
        </w:rPr>
        <w:t>MINING</w:t>
      </w:r>
    </w:p>
    <w:p w:rsidR="008D3C4C" w:rsidRPr="005606E2" w:rsidRDefault="008D3C4C" w:rsidP="007A34E8">
      <w:pPr>
        <w:jc w:val="center"/>
        <w:textAlignment w:val="baseline"/>
        <w:rPr>
          <w:sz w:val="24"/>
          <w:szCs w:val="24"/>
          <w:lang w:val="en-US" w:eastAsia="uk-UA"/>
        </w:rPr>
      </w:pPr>
      <w:r w:rsidRPr="005606E2">
        <w:rPr>
          <w:noProof/>
          <w:sz w:val="24"/>
          <w:szCs w:val="24"/>
          <w:lang w:eastAsia="uk-UA"/>
        </w:rPr>
        <w:drawing>
          <wp:inline distT="0" distB="0" distL="0" distR="0">
            <wp:extent cx="3333750" cy="2219325"/>
            <wp:effectExtent l="19050" t="0" r="0" b="0"/>
            <wp:docPr id="8" name="Рисунок 5" descr="Truck filled with coal driving out of a coal m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uck filled with coal driving out of a coal mine."/>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3333750" cy="2219325"/>
                    </a:xfrm>
                    <a:prstGeom prst="rect">
                      <a:avLst/>
                    </a:prstGeom>
                    <a:noFill/>
                    <a:ln>
                      <a:noFill/>
                    </a:ln>
                  </pic:spPr>
                </pic:pic>
              </a:graphicData>
            </a:graphic>
          </wp:inline>
        </w:drawing>
      </w:r>
    </w:p>
    <w:p w:rsidR="007E3DDD" w:rsidRPr="005606E2" w:rsidRDefault="007E3DDD" w:rsidP="007E3DDD">
      <w:pPr>
        <w:ind w:left="283" w:firstLine="284"/>
        <w:textAlignment w:val="baseline"/>
        <w:rPr>
          <w:sz w:val="24"/>
          <w:szCs w:val="24"/>
          <w:lang w:val="en-US" w:eastAsia="uk-UA"/>
        </w:rPr>
      </w:pPr>
      <w:r w:rsidRPr="005606E2">
        <w:rPr>
          <w:i/>
          <w:iCs/>
          <w:sz w:val="24"/>
          <w:szCs w:val="24"/>
          <w:lang w:val="en-US" w:eastAsia="uk-UA"/>
        </w:rPr>
        <w:t>Surface coal mining</w:t>
      </w:r>
    </w:p>
    <w:p w:rsidR="007E3DDD" w:rsidRPr="005606E2" w:rsidRDefault="007E3DDD" w:rsidP="007E3DDD">
      <w:pPr>
        <w:ind w:firstLine="567"/>
        <w:jc w:val="both"/>
        <w:textAlignment w:val="baseline"/>
        <w:rPr>
          <w:sz w:val="24"/>
          <w:szCs w:val="24"/>
          <w:lang w:val="en-US" w:eastAsia="uk-UA"/>
        </w:rPr>
      </w:pPr>
      <w:r w:rsidRPr="005606E2">
        <w:rPr>
          <w:b/>
          <w:bCs/>
          <w:sz w:val="24"/>
          <w:szCs w:val="24"/>
          <w:bdr w:val="none" w:sz="0" w:space="0" w:color="auto" w:frame="1"/>
          <w:lang w:val="en-US" w:eastAsia="uk-UA"/>
        </w:rPr>
        <w:t>Mining</w:t>
      </w:r>
      <w:r w:rsidRPr="005606E2">
        <w:rPr>
          <w:sz w:val="24"/>
          <w:szCs w:val="24"/>
          <w:lang w:val="en-US" w:eastAsia="uk-UA"/>
        </w:rPr>
        <w:t> is the extraction of valuable minerals or other geological materials from the earth from an orebody, lode, vein, seam, or reef, which forms the mineralized package of economic interest to the miner.</w:t>
      </w:r>
    </w:p>
    <w:p w:rsidR="007E3DDD" w:rsidRPr="005606E2" w:rsidRDefault="007E3DDD" w:rsidP="007E3DDD">
      <w:pPr>
        <w:ind w:firstLine="567"/>
        <w:jc w:val="both"/>
        <w:textAlignment w:val="baseline"/>
        <w:rPr>
          <w:sz w:val="24"/>
          <w:szCs w:val="24"/>
          <w:lang w:val="en-US" w:eastAsia="uk-UA"/>
        </w:rPr>
      </w:pPr>
      <w:r w:rsidRPr="005606E2">
        <w:rPr>
          <w:sz w:val="24"/>
          <w:szCs w:val="24"/>
          <w:lang w:val="en-US" w:eastAsia="uk-UA"/>
        </w:rPr>
        <w:t>Ores recovered by mining include metals, coal, oil shale, gemstones, limestone, dimension stone, rock salt, potash, gravel, and clay. Mining is required to obtain any material that cannot be grown through agricultural processes, or created artificially in a laboratory or factory. Mining in a wider sense includes extraction of any non-renewable resource such as petroleum, natural gas, or even water.</w:t>
      </w:r>
    </w:p>
    <w:p w:rsidR="007E3DDD" w:rsidRPr="005606E2" w:rsidRDefault="007E3DDD" w:rsidP="007E3DDD">
      <w:pPr>
        <w:ind w:firstLine="567"/>
        <w:jc w:val="both"/>
        <w:textAlignment w:val="baseline"/>
        <w:rPr>
          <w:sz w:val="24"/>
          <w:szCs w:val="24"/>
          <w:lang w:val="en-US" w:eastAsia="uk-UA"/>
        </w:rPr>
      </w:pPr>
      <w:r w:rsidRPr="005606E2">
        <w:rPr>
          <w:sz w:val="24"/>
          <w:szCs w:val="24"/>
          <w:lang w:val="en-US" w:eastAsia="uk-UA"/>
        </w:rPr>
        <w:t>Mining of stone and metal has been done since pre-historic times. Modern mining processes involve prospecting for ore bodies, analysis of the profit potential of a proposed mine, extraction of the desired materials, and final reclamation of the land after the mine is closed.</w:t>
      </w:r>
    </w:p>
    <w:p w:rsidR="007E3DDD" w:rsidRPr="005606E2" w:rsidRDefault="007E3DDD" w:rsidP="007E3DDD">
      <w:pPr>
        <w:ind w:firstLine="567"/>
        <w:jc w:val="both"/>
        <w:textAlignment w:val="baseline"/>
        <w:rPr>
          <w:sz w:val="24"/>
          <w:szCs w:val="24"/>
          <w:lang w:val="en-US" w:eastAsia="uk-UA"/>
        </w:rPr>
      </w:pPr>
      <w:r w:rsidRPr="005606E2">
        <w:rPr>
          <w:sz w:val="24"/>
          <w:szCs w:val="24"/>
          <w:lang w:val="en-US" w:eastAsia="uk-UA"/>
        </w:rPr>
        <w:t>The nature of mining processes creates a potential negative impact on the environment both during the mining operations and for years after the mine is closed. This impact has led most of the world’s nations to adopt regulations designed to moderate the negative effects of mining operations. Safety has long been a concern as well, and modern practices have improved safety in mines significantly.</w:t>
      </w:r>
    </w:p>
    <w:p w:rsidR="007E3DDD" w:rsidRPr="005606E2" w:rsidRDefault="007E3DDD" w:rsidP="007E3DDD">
      <w:pPr>
        <w:ind w:firstLine="567"/>
        <w:jc w:val="both"/>
        <w:textAlignment w:val="baseline"/>
        <w:outlineLvl w:val="1"/>
        <w:rPr>
          <w:b/>
          <w:bCs/>
          <w:sz w:val="24"/>
          <w:szCs w:val="24"/>
          <w:lang w:val="en-US" w:eastAsia="uk-UA"/>
        </w:rPr>
      </w:pPr>
      <w:r w:rsidRPr="005606E2">
        <w:rPr>
          <w:b/>
          <w:bCs/>
          <w:sz w:val="24"/>
          <w:szCs w:val="24"/>
          <w:bdr w:val="none" w:sz="0" w:space="0" w:color="auto" w:frame="1"/>
          <w:lang w:val="en-US" w:eastAsia="uk-UA"/>
        </w:rPr>
        <w:t>Mine Development and Lifecycle</w:t>
      </w:r>
    </w:p>
    <w:p w:rsidR="007E3DDD" w:rsidRPr="005606E2" w:rsidRDefault="007E3DDD" w:rsidP="007E3DDD">
      <w:pPr>
        <w:ind w:firstLine="567"/>
        <w:jc w:val="both"/>
        <w:textAlignment w:val="baseline"/>
        <w:rPr>
          <w:sz w:val="24"/>
          <w:szCs w:val="24"/>
          <w:lang w:val="en-US" w:eastAsia="uk-UA"/>
        </w:rPr>
      </w:pPr>
      <w:r w:rsidRPr="005606E2">
        <w:rPr>
          <w:sz w:val="24"/>
          <w:szCs w:val="24"/>
          <w:lang w:val="en-US" w:eastAsia="uk-UA"/>
        </w:rPr>
        <w:t>The process of mining from discovery of an ore body through extraction of minerals and finally to returning the land to its natural state consists of several distinct steps. The first is discovery of the ore body, which is carried out through prospecting or exploration to find and then define the extent, location and value of the ore body. This leads to a mathematical resource estimation to estimate the size and grade of the deposit.</w:t>
      </w:r>
    </w:p>
    <w:p w:rsidR="007E3DDD" w:rsidRPr="005606E2" w:rsidRDefault="007E3DDD" w:rsidP="007E3DDD">
      <w:pPr>
        <w:ind w:firstLine="567"/>
        <w:jc w:val="both"/>
        <w:textAlignment w:val="baseline"/>
        <w:rPr>
          <w:sz w:val="24"/>
          <w:szCs w:val="24"/>
          <w:lang w:val="en-US" w:eastAsia="uk-UA"/>
        </w:rPr>
      </w:pPr>
      <w:r w:rsidRPr="005606E2">
        <w:rPr>
          <w:sz w:val="24"/>
          <w:szCs w:val="24"/>
          <w:lang w:val="en-US" w:eastAsia="uk-UA"/>
        </w:rPr>
        <w:t>This estimation is used to conduct a pre-feasibility study to determine the theoretical economics of the ore deposit. This identifies, early on, whether further investment in estimation and engineering studies is warranted and identifies key risks and areas for further work. The next step is to conduct a feasibility study to evaluate the financial viability, the technical and financial risks, and the robustness of the project.</w:t>
      </w:r>
    </w:p>
    <w:p w:rsidR="007E3DDD" w:rsidRPr="005606E2" w:rsidRDefault="007E3DDD" w:rsidP="007E3DDD">
      <w:pPr>
        <w:ind w:firstLine="567"/>
        <w:jc w:val="both"/>
        <w:textAlignment w:val="baseline"/>
        <w:rPr>
          <w:sz w:val="24"/>
          <w:szCs w:val="24"/>
          <w:lang w:val="en-US" w:eastAsia="uk-UA"/>
        </w:rPr>
      </w:pPr>
      <w:r w:rsidRPr="005606E2">
        <w:rPr>
          <w:sz w:val="24"/>
          <w:szCs w:val="24"/>
          <w:lang w:val="en-US" w:eastAsia="uk-UA"/>
        </w:rPr>
        <w:t xml:space="preserve">This is when the mining company makes the decision whether to develop the mine or to walk away from the project. This includes mine planning to evaluate the economically recoverable portion of the deposit, the metallurgy and ore recoverability, marketability and payability of the ore concentrates, engineering concerns, milling and infrastructure costs, finance and equity requirements, and an analysis of the proposed mine from the initial excavation all the way through </w:t>
      </w:r>
      <w:r w:rsidRPr="005606E2">
        <w:rPr>
          <w:sz w:val="24"/>
          <w:szCs w:val="24"/>
          <w:lang w:val="en-US" w:eastAsia="uk-UA"/>
        </w:rPr>
        <w:lastRenderedPageBreak/>
        <w:t>to reclamation. The proportion of a deposit that is economically recoverable is dependent on the enrichment factor of the ore in the area.</w:t>
      </w:r>
    </w:p>
    <w:p w:rsidR="007E3DDD" w:rsidRPr="005606E2" w:rsidRDefault="007E3DDD" w:rsidP="007E3DDD">
      <w:pPr>
        <w:ind w:firstLine="567"/>
        <w:jc w:val="both"/>
        <w:textAlignment w:val="baseline"/>
        <w:rPr>
          <w:sz w:val="24"/>
          <w:szCs w:val="24"/>
          <w:lang w:val="en-US" w:eastAsia="uk-UA"/>
        </w:rPr>
      </w:pPr>
      <w:r w:rsidRPr="005606E2">
        <w:rPr>
          <w:sz w:val="24"/>
          <w:szCs w:val="24"/>
          <w:lang w:val="en-US" w:eastAsia="uk-UA"/>
        </w:rPr>
        <w:t>To gain access to the mineral deposit within an area it is often necessary to mine through or remove waste material which is not of immediate interest to the miner. The total movement of ore and waste constitutes the mining process. Often more waste than ore is mined during the life of a mine, depending on the nature and location of the ore body. Waste removal and placement is a major cost to the mining operator, so a detailed characterization of the waste material forms an essential part of the geological exploration program for a mining operation.</w:t>
      </w:r>
    </w:p>
    <w:p w:rsidR="007E3DDD" w:rsidRPr="005606E2" w:rsidRDefault="007E3DDD" w:rsidP="007E3DDD">
      <w:pPr>
        <w:ind w:firstLine="567"/>
        <w:jc w:val="both"/>
        <w:textAlignment w:val="baseline"/>
        <w:rPr>
          <w:sz w:val="24"/>
          <w:szCs w:val="24"/>
          <w:lang w:val="en-US" w:eastAsia="uk-UA"/>
        </w:rPr>
      </w:pPr>
      <w:r w:rsidRPr="005606E2">
        <w:rPr>
          <w:sz w:val="24"/>
          <w:szCs w:val="24"/>
          <w:lang w:val="en-US" w:eastAsia="uk-UA"/>
        </w:rPr>
        <w:t>Once the analysis determines a given ore body is worth recovering, development begins to create access to the ore body. The mine buildings and processing plants are built, and any necessary equipment is obtained. The operation of the mine to recover the ore begins and continues as long as the company operating the mine finds it economical to do so. Once all the ore that the mine can produce profitably is recovered, reclamation begins to make the land used by the mine suitable for future use.</w:t>
      </w:r>
    </w:p>
    <w:p w:rsidR="007E3DDD" w:rsidRPr="005606E2" w:rsidRDefault="007E3DDD" w:rsidP="007E3DDD">
      <w:pPr>
        <w:ind w:firstLine="567"/>
        <w:jc w:val="both"/>
        <w:textAlignment w:val="baseline"/>
        <w:outlineLvl w:val="1"/>
        <w:rPr>
          <w:b/>
          <w:bCs/>
          <w:sz w:val="24"/>
          <w:szCs w:val="24"/>
          <w:lang w:val="en-US" w:eastAsia="uk-UA"/>
        </w:rPr>
      </w:pPr>
      <w:r w:rsidRPr="005606E2">
        <w:rPr>
          <w:b/>
          <w:bCs/>
          <w:sz w:val="24"/>
          <w:szCs w:val="24"/>
          <w:bdr w:val="none" w:sz="0" w:space="0" w:color="auto" w:frame="1"/>
          <w:lang w:val="en-US" w:eastAsia="uk-UA"/>
        </w:rPr>
        <w:t>Mining Techniques</w:t>
      </w:r>
    </w:p>
    <w:p w:rsidR="007E3DDD" w:rsidRPr="005606E2" w:rsidRDefault="007E3DDD" w:rsidP="007E3DDD">
      <w:pPr>
        <w:ind w:firstLine="567"/>
        <w:jc w:val="both"/>
        <w:textAlignment w:val="baseline"/>
        <w:rPr>
          <w:sz w:val="24"/>
          <w:szCs w:val="24"/>
          <w:lang w:val="en-US" w:eastAsia="uk-UA"/>
        </w:rPr>
      </w:pPr>
      <w:r w:rsidRPr="005606E2">
        <w:rPr>
          <w:sz w:val="24"/>
          <w:szCs w:val="24"/>
          <w:lang w:val="en-US" w:eastAsia="uk-UA"/>
        </w:rPr>
        <w:t>Mining techniques can be divided into two common excavation types: surface mining and sub-surface (underground) mining. Today, surface mining is much more common, and produces, for example, 85% of minerals (excluding petroleum and natural gas) in the United States, including 98% of metallic ores.</w:t>
      </w:r>
    </w:p>
    <w:p w:rsidR="007E3DDD" w:rsidRPr="005606E2" w:rsidRDefault="007E3DDD" w:rsidP="007E3DDD">
      <w:pPr>
        <w:ind w:firstLine="567"/>
        <w:jc w:val="both"/>
        <w:textAlignment w:val="baseline"/>
        <w:rPr>
          <w:sz w:val="24"/>
          <w:szCs w:val="24"/>
          <w:lang w:val="en-US" w:eastAsia="uk-UA"/>
        </w:rPr>
      </w:pPr>
      <w:r w:rsidRPr="005606E2">
        <w:rPr>
          <w:sz w:val="24"/>
          <w:szCs w:val="24"/>
          <w:lang w:val="en-US" w:eastAsia="uk-UA"/>
        </w:rPr>
        <w:t>Targets are divided into two general categories of materials: </w:t>
      </w:r>
      <w:r w:rsidRPr="005606E2">
        <w:rPr>
          <w:i/>
          <w:iCs/>
          <w:sz w:val="24"/>
          <w:szCs w:val="24"/>
          <w:bdr w:val="none" w:sz="0" w:space="0" w:color="auto" w:frame="1"/>
          <w:lang w:val="en-US" w:eastAsia="uk-UA"/>
        </w:rPr>
        <w:t>placer deposits</w:t>
      </w:r>
      <w:r w:rsidRPr="005606E2">
        <w:rPr>
          <w:sz w:val="24"/>
          <w:szCs w:val="24"/>
          <w:lang w:val="en-US" w:eastAsia="uk-UA"/>
        </w:rPr>
        <w:t>, consisting of valuable minerals contained within river gravels, beach sands, and other unconsolidated materials; and </w:t>
      </w:r>
      <w:r w:rsidRPr="005606E2">
        <w:rPr>
          <w:i/>
          <w:iCs/>
          <w:sz w:val="24"/>
          <w:szCs w:val="24"/>
          <w:bdr w:val="none" w:sz="0" w:space="0" w:color="auto" w:frame="1"/>
          <w:lang w:val="en-US" w:eastAsia="uk-UA"/>
        </w:rPr>
        <w:t>lode deposits</w:t>
      </w:r>
      <w:r w:rsidRPr="005606E2">
        <w:rPr>
          <w:sz w:val="24"/>
          <w:szCs w:val="24"/>
          <w:lang w:val="en-US" w:eastAsia="uk-UA"/>
        </w:rPr>
        <w:t>, where valuable minerals are found in veins, in layers, or in mineral grains generally distributed throughout a mass of actual rock. Both types of ore deposit, placer or lode, are mined by both surface and underground methods.</w:t>
      </w:r>
    </w:p>
    <w:p w:rsidR="007E3DDD" w:rsidRPr="005606E2" w:rsidRDefault="007E3DDD" w:rsidP="007E3DDD">
      <w:pPr>
        <w:ind w:firstLine="567"/>
        <w:jc w:val="both"/>
        <w:textAlignment w:val="baseline"/>
        <w:rPr>
          <w:sz w:val="24"/>
          <w:szCs w:val="24"/>
          <w:lang w:val="en-US" w:eastAsia="uk-UA"/>
        </w:rPr>
      </w:pPr>
      <w:r w:rsidRPr="005606E2">
        <w:rPr>
          <w:sz w:val="24"/>
          <w:szCs w:val="24"/>
          <w:lang w:val="en-US" w:eastAsia="uk-UA"/>
        </w:rPr>
        <w:t>Some mining, including much of the rare earth elements and uranium mining, is done by less-common methods, such as in-situ leaching: this technique involves digging neither at the surface nor underground. The extraction of target minerals by this technique requires that they be soluble, e.g., potash, potassium chloride, sodium chloride, sodium sulfate, which dissolve in water. Some minerals, such as copper minerals and uranium oxide, require acid or carbonate solutions to dissolve.</w:t>
      </w:r>
    </w:p>
    <w:p w:rsidR="007E3DDD" w:rsidRPr="005606E2" w:rsidRDefault="007E3DDD" w:rsidP="007E3DDD">
      <w:pPr>
        <w:ind w:firstLine="567"/>
        <w:jc w:val="both"/>
        <w:textAlignment w:val="baseline"/>
        <w:outlineLvl w:val="2"/>
        <w:rPr>
          <w:b/>
          <w:bCs/>
          <w:sz w:val="24"/>
          <w:szCs w:val="24"/>
          <w:lang w:val="en-US" w:eastAsia="uk-UA"/>
        </w:rPr>
      </w:pPr>
      <w:r w:rsidRPr="005606E2">
        <w:rPr>
          <w:b/>
          <w:bCs/>
          <w:sz w:val="24"/>
          <w:szCs w:val="24"/>
          <w:bdr w:val="none" w:sz="0" w:space="0" w:color="auto" w:frame="1"/>
          <w:lang w:val="en-US" w:eastAsia="uk-UA"/>
        </w:rPr>
        <w:t>Surface Mining</w:t>
      </w:r>
    </w:p>
    <w:p w:rsidR="007E3DDD" w:rsidRPr="005606E2" w:rsidRDefault="007E3DDD" w:rsidP="007E3DDD">
      <w:pPr>
        <w:ind w:firstLine="567"/>
        <w:jc w:val="both"/>
        <w:textAlignment w:val="baseline"/>
        <w:rPr>
          <w:sz w:val="24"/>
          <w:szCs w:val="24"/>
          <w:lang w:val="en-US" w:eastAsia="uk-UA"/>
        </w:rPr>
      </w:pPr>
      <w:r w:rsidRPr="005606E2">
        <w:rPr>
          <w:sz w:val="24"/>
          <w:szCs w:val="24"/>
          <w:lang w:val="en-US" w:eastAsia="uk-UA"/>
        </w:rPr>
        <w:t>Surface mining is done by removing (stripping) surface vegetation, dirt, and, if necessary, layers of bedrock in order to reach buried ore deposits. Techniques of surface mining include: open-pit mining, which is the recovery of materials from an open pit in the ground, quarrying or gathering building materials from an open-pit mine; strip mining, which consists of stripping surface layers off to reveal ore/seams underneath; and mountaintop removal, commonly associated with coal mining, which involves taking the top of a mountain off to reach ore deposits at depth. Most (but not all) placer deposits, because of their shallowly buried nature, are mined by surface methods. Finally, landfill mining involves sites where landfills are excavated and processed.</w:t>
      </w:r>
    </w:p>
    <w:p w:rsidR="007E3DDD" w:rsidRPr="005606E2" w:rsidRDefault="007E3DDD" w:rsidP="007E3DDD">
      <w:pPr>
        <w:jc w:val="center"/>
        <w:textAlignment w:val="baseline"/>
        <w:rPr>
          <w:sz w:val="24"/>
          <w:szCs w:val="24"/>
          <w:lang w:val="en-US" w:eastAsia="uk-UA"/>
        </w:rPr>
      </w:pPr>
      <w:r w:rsidRPr="005606E2">
        <w:rPr>
          <w:noProof/>
          <w:sz w:val="24"/>
          <w:szCs w:val="24"/>
          <w:lang w:eastAsia="uk-UA"/>
        </w:rPr>
        <w:drawing>
          <wp:inline distT="0" distB="0" distL="0" distR="0">
            <wp:extent cx="3952875" cy="1362075"/>
            <wp:effectExtent l="19050" t="0" r="9525" b="0"/>
            <wp:docPr id="22" name="Рисунок 4" descr="Panorama of a surface mine; the entire land has been dug down and mining work is visible from the su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norama of a surface mine; the entire land has been dug down and mining work is visible from the surface."/>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3952875" cy="1362075"/>
                    </a:xfrm>
                    <a:prstGeom prst="rect">
                      <a:avLst/>
                    </a:prstGeom>
                    <a:noFill/>
                    <a:ln>
                      <a:noFill/>
                    </a:ln>
                  </pic:spPr>
                </pic:pic>
              </a:graphicData>
            </a:graphic>
          </wp:inline>
        </w:drawing>
      </w:r>
    </w:p>
    <w:p w:rsidR="007E3DDD" w:rsidRDefault="007E3DDD" w:rsidP="007E3DDD">
      <w:pPr>
        <w:ind w:left="283" w:firstLine="284"/>
        <w:textAlignment w:val="baseline"/>
        <w:rPr>
          <w:i/>
          <w:iCs/>
          <w:sz w:val="24"/>
          <w:szCs w:val="24"/>
          <w:lang w:val="en-US" w:eastAsia="uk-UA"/>
        </w:rPr>
      </w:pPr>
      <w:r w:rsidRPr="005606E2">
        <w:rPr>
          <w:i/>
          <w:iCs/>
          <w:sz w:val="24"/>
          <w:szCs w:val="24"/>
          <w:lang w:val="en-US" w:eastAsia="uk-UA"/>
        </w:rPr>
        <w:t>Garzweiler surface mine, Germany</w:t>
      </w:r>
    </w:p>
    <w:p w:rsidR="009D03E3" w:rsidRPr="005606E2" w:rsidRDefault="009D03E3" w:rsidP="007E3DDD">
      <w:pPr>
        <w:ind w:left="283" w:firstLine="284"/>
        <w:textAlignment w:val="baseline"/>
        <w:rPr>
          <w:i/>
          <w:iCs/>
          <w:sz w:val="24"/>
          <w:szCs w:val="24"/>
          <w:lang w:val="en-US" w:eastAsia="uk-UA"/>
        </w:rPr>
      </w:pPr>
    </w:p>
    <w:p w:rsidR="007E3DDD" w:rsidRPr="005606E2" w:rsidRDefault="007E3DDD" w:rsidP="007E3DDD">
      <w:pPr>
        <w:ind w:firstLine="567"/>
        <w:jc w:val="both"/>
        <w:textAlignment w:val="baseline"/>
        <w:outlineLvl w:val="2"/>
        <w:rPr>
          <w:b/>
          <w:bCs/>
          <w:sz w:val="24"/>
          <w:szCs w:val="24"/>
          <w:lang w:val="en-US" w:eastAsia="uk-UA"/>
        </w:rPr>
      </w:pPr>
      <w:r w:rsidRPr="005606E2">
        <w:rPr>
          <w:b/>
          <w:bCs/>
          <w:sz w:val="24"/>
          <w:szCs w:val="24"/>
          <w:lang w:val="en-US" w:eastAsia="uk-UA"/>
        </w:rPr>
        <w:t>Open-Pit Mining</w:t>
      </w:r>
    </w:p>
    <w:p w:rsidR="007E3DDD" w:rsidRPr="005606E2" w:rsidRDefault="007E3DDD" w:rsidP="007E3DDD">
      <w:pPr>
        <w:ind w:firstLine="567"/>
        <w:jc w:val="both"/>
        <w:textAlignment w:val="baseline"/>
        <w:rPr>
          <w:sz w:val="24"/>
          <w:szCs w:val="24"/>
          <w:lang w:val="en-US" w:eastAsia="uk-UA"/>
        </w:rPr>
      </w:pPr>
      <w:r w:rsidRPr="005606E2">
        <w:rPr>
          <w:b/>
          <w:bCs/>
          <w:sz w:val="24"/>
          <w:szCs w:val="24"/>
          <w:bdr w:val="none" w:sz="0" w:space="0" w:color="auto" w:frame="1"/>
          <w:lang w:val="en-US" w:eastAsia="uk-UA"/>
        </w:rPr>
        <w:t>Open-pit mining</w:t>
      </w:r>
      <w:r w:rsidRPr="005606E2">
        <w:rPr>
          <w:sz w:val="24"/>
          <w:szCs w:val="24"/>
          <w:lang w:val="en-US" w:eastAsia="uk-UA"/>
        </w:rPr>
        <w:t>, or </w:t>
      </w:r>
      <w:r w:rsidRPr="005606E2">
        <w:rPr>
          <w:b/>
          <w:bCs/>
          <w:sz w:val="24"/>
          <w:szCs w:val="24"/>
          <w:bdr w:val="none" w:sz="0" w:space="0" w:color="auto" w:frame="1"/>
          <w:lang w:val="en-US" w:eastAsia="uk-UA"/>
        </w:rPr>
        <w:t>open-cast mining</w:t>
      </w:r>
      <w:r w:rsidRPr="005606E2">
        <w:rPr>
          <w:sz w:val="24"/>
          <w:szCs w:val="24"/>
          <w:lang w:val="en-US" w:eastAsia="uk-UA"/>
        </w:rPr>
        <w:t xml:space="preserve"> is a surface mining technique of extracting rock or </w:t>
      </w:r>
      <w:r w:rsidRPr="005606E2">
        <w:rPr>
          <w:sz w:val="24"/>
          <w:szCs w:val="24"/>
          <w:lang w:val="en-US" w:eastAsia="uk-UA"/>
        </w:rPr>
        <w:lastRenderedPageBreak/>
        <w:t>minerals from the earth by their removal from an open pit or borrow.</w:t>
      </w:r>
    </w:p>
    <w:p w:rsidR="007E3DDD" w:rsidRPr="005606E2" w:rsidRDefault="007E3DDD" w:rsidP="007E3DDD">
      <w:pPr>
        <w:ind w:firstLine="567"/>
        <w:jc w:val="both"/>
        <w:textAlignment w:val="baseline"/>
        <w:rPr>
          <w:sz w:val="24"/>
          <w:szCs w:val="24"/>
          <w:lang w:val="en-US" w:eastAsia="uk-UA"/>
        </w:rPr>
      </w:pPr>
      <w:r w:rsidRPr="005606E2">
        <w:rPr>
          <w:sz w:val="24"/>
          <w:szCs w:val="24"/>
          <w:lang w:val="en-US" w:eastAsia="uk-UA"/>
        </w:rPr>
        <w:t>This form of mining differs from extractive methods that require tunneling into the earth, such as long wall mining. Open-pit mines are used when deposits of commercially useful minerals or rocks are found near the surface; that is, where the overburden (surface material covering the valuable deposit) is relatively thin or the material of interest is structurally unsuitable for tunneling (as would be the case for sand, cinder, and gravel). For minerals that occur deep below the surface—where the overburden is thick or the mineral occurs as veins in hard rock—underground mining methods extract the valued material.</w:t>
      </w:r>
    </w:p>
    <w:p w:rsidR="007E3DDD" w:rsidRPr="005606E2" w:rsidRDefault="007E3DDD" w:rsidP="007E3DDD">
      <w:pPr>
        <w:ind w:firstLine="567"/>
        <w:jc w:val="both"/>
        <w:textAlignment w:val="baseline"/>
        <w:rPr>
          <w:sz w:val="24"/>
          <w:szCs w:val="24"/>
          <w:lang w:val="en-US" w:eastAsia="uk-UA"/>
        </w:rPr>
      </w:pPr>
      <w:r w:rsidRPr="005606E2">
        <w:rPr>
          <w:sz w:val="24"/>
          <w:szCs w:val="24"/>
          <w:lang w:val="en-US" w:eastAsia="uk-UA"/>
        </w:rPr>
        <w:t>Open-pit mines that produce building materials and dimension stone are commonly referred to as “quarries.”</w:t>
      </w:r>
    </w:p>
    <w:p w:rsidR="007E3DDD" w:rsidRPr="005606E2" w:rsidRDefault="007E3DDD" w:rsidP="007E3DDD">
      <w:pPr>
        <w:ind w:firstLine="567"/>
        <w:jc w:val="both"/>
        <w:textAlignment w:val="baseline"/>
        <w:rPr>
          <w:sz w:val="24"/>
          <w:szCs w:val="24"/>
          <w:lang w:val="en-US" w:eastAsia="uk-UA"/>
        </w:rPr>
      </w:pPr>
      <w:r w:rsidRPr="005606E2">
        <w:rPr>
          <w:sz w:val="24"/>
          <w:szCs w:val="24"/>
          <w:lang w:val="en-US" w:eastAsia="uk-UA"/>
        </w:rPr>
        <w:t>Open-pit mines are typically enlarged until either the mineral resource is exhausted, or an increasing ratio of overburden to ore makes further mining uneconomic. When this occurs, the exhausted mines are sometimes converted to landfills for disposal of solid wastes. However, some form of water control is usually required to keep the mine pit from becoming a lake, if the mine is situated in a climate of considerable precipitation or if any layers of the pit forming the mine border productive aquifers.</w:t>
      </w:r>
    </w:p>
    <w:p w:rsidR="007E3DDD" w:rsidRPr="005606E2" w:rsidRDefault="007E3DDD" w:rsidP="007E3DDD">
      <w:pPr>
        <w:jc w:val="center"/>
        <w:textAlignment w:val="baseline"/>
        <w:rPr>
          <w:sz w:val="24"/>
          <w:szCs w:val="24"/>
          <w:lang w:val="en-US" w:eastAsia="uk-UA"/>
        </w:rPr>
      </w:pPr>
      <w:r w:rsidRPr="005606E2">
        <w:rPr>
          <w:noProof/>
          <w:sz w:val="24"/>
          <w:szCs w:val="24"/>
          <w:lang w:eastAsia="uk-UA"/>
        </w:rPr>
        <w:drawing>
          <wp:inline distT="0" distB="0" distL="0" distR="0">
            <wp:extent cx="3333750" cy="1876425"/>
            <wp:effectExtent l="0" t="0" r="0" b="9525"/>
            <wp:docPr id="23" name="Рисунок 3" descr="Sunrise Dam Gold Mine,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unrise Dam Gold Mine, Australia"/>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3333750" cy="1876425"/>
                    </a:xfrm>
                    <a:prstGeom prst="rect">
                      <a:avLst/>
                    </a:prstGeom>
                    <a:noFill/>
                    <a:ln>
                      <a:noFill/>
                    </a:ln>
                  </pic:spPr>
                </pic:pic>
              </a:graphicData>
            </a:graphic>
          </wp:inline>
        </w:drawing>
      </w:r>
    </w:p>
    <w:p w:rsidR="007E3DDD" w:rsidRDefault="007E3DDD" w:rsidP="007E3DDD">
      <w:pPr>
        <w:ind w:left="283" w:firstLine="284"/>
        <w:textAlignment w:val="baseline"/>
        <w:rPr>
          <w:i/>
          <w:iCs/>
          <w:sz w:val="24"/>
          <w:szCs w:val="24"/>
          <w:lang w:val="en-US" w:eastAsia="uk-UA"/>
        </w:rPr>
      </w:pPr>
      <w:r w:rsidRPr="005606E2">
        <w:rPr>
          <w:i/>
          <w:iCs/>
          <w:sz w:val="24"/>
          <w:szCs w:val="24"/>
          <w:lang w:val="en-US" w:eastAsia="uk-UA"/>
        </w:rPr>
        <w:t>Note the angled and stepped sides of the Sunrise Dam Gold Mine, Australia.</w:t>
      </w:r>
    </w:p>
    <w:p w:rsidR="00E53B0E" w:rsidRPr="005606E2" w:rsidRDefault="00E53B0E" w:rsidP="007E3DDD">
      <w:pPr>
        <w:ind w:left="283" w:firstLine="284"/>
        <w:textAlignment w:val="baseline"/>
        <w:rPr>
          <w:i/>
          <w:iCs/>
          <w:sz w:val="24"/>
          <w:szCs w:val="24"/>
          <w:lang w:val="en-US" w:eastAsia="uk-UA"/>
        </w:rPr>
      </w:pPr>
    </w:p>
    <w:p w:rsidR="007E3DDD" w:rsidRPr="005606E2" w:rsidRDefault="007E3DDD" w:rsidP="007E3DDD">
      <w:pPr>
        <w:ind w:firstLine="567"/>
        <w:jc w:val="both"/>
        <w:textAlignment w:val="baseline"/>
        <w:rPr>
          <w:sz w:val="24"/>
          <w:szCs w:val="24"/>
          <w:lang w:val="en-US" w:eastAsia="uk-UA"/>
        </w:rPr>
      </w:pPr>
      <w:r w:rsidRPr="005606E2">
        <w:rPr>
          <w:sz w:val="24"/>
          <w:szCs w:val="24"/>
          <w:lang w:val="en-US" w:eastAsia="uk-UA"/>
        </w:rPr>
        <w:t>Open-cast mines are dug on benches, which describe vertical levels of the hole. These benches are usually on four to sixty meter intervals, depending on the size of the machinery that is being used. Many quarries do not use benches, as they are usually shallow.</w:t>
      </w:r>
    </w:p>
    <w:p w:rsidR="007E3DDD" w:rsidRPr="005606E2" w:rsidRDefault="007E3DDD" w:rsidP="007E3DDD">
      <w:pPr>
        <w:ind w:firstLine="567"/>
        <w:jc w:val="both"/>
        <w:textAlignment w:val="baseline"/>
        <w:rPr>
          <w:sz w:val="24"/>
          <w:szCs w:val="24"/>
          <w:lang w:val="en-US" w:eastAsia="uk-UA"/>
        </w:rPr>
      </w:pPr>
      <w:r w:rsidRPr="005606E2">
        <w:rPr>
          <w:sz w:val="24"/>
          <w:szCs w:val="24"/>
          <w:lang w:val="en-US" w:eastAsia="uk-UA"/>
        </w:rPr>
        <w:t>Most walls of the pit are generally dug on an angle less than vertical, to prevent and minimize damage and danger from rock falls. This depends on how weathered the rocks are, and the type of rock, and also how many structural weaknesses occur within the rocks, such as a faults, shears, joints or foliations.</w:t>
      </w:r>
    </w:p>
    <w:p w:rsidR="007E3DDD" w:rsidRPr="005606E2" w:rsidRDefault="007E3DDD" w:rsidP="007E3DDD">
      <w:pPr>
        <w:ind w:firstLine="567"/>
        <w:jc w:val="both"/>
        <w:textAlignment w:val="baseline"/>
        <w:rPr>
          <w:sz w:val="24"/>
          <w:szCs w:val="24"/>
          <w:lang w:val="en-US" w:eastAsia="uk-UA"/>
        </w:rPr>
      </w:pPr>
      <w:r w:rsidRPr="005606E2">
        <w:rPr>
          <w:sz w:val="24"/>
          <w:szCs w:val="24"/>
          <w:lang w:val="en-US" w:eastAsia="uk-UA"/>
        </w:rPr>
        <w:t>The walls are stepped. The inclined section of the wall is known as the batter, and the flat part of the step is known as the bench or berm. The steps in the walls help prevent rock falls continuing down the entire face of the wall. In some instances additional ground support is required and rock bolts, cable bolts and shotcrete are used. De-watering bores may be used to relieve water pressure by drilling horizontally into the wall, which is often enough to cause failures in the wall by itself.</w:t>
      </w:r>
    </w:p>
    <w:p w:rsidR="007E3DDD" w:rsidRPr="005606E2" w:rsidRDefault="007E3DDD" w:rsidP="007E3DDD">
      <w:pPr>
        <w:ind w:firstLine="567"/>
        <w:jc w:val="both"/>
        <w:textAlignment w:val="baseline"/>
        <w:rPr>
          <w:sz w:val="24"/>
          <w:szCs w:val="24"/>
          <w:lang w:val="en-US" w:eastAsia="uk-UA"/>
        </w:rPr>
      </w:pPr>
      <w:r w:rsidRPr="005606E2">
        <w:rPr>
          <w:sz w:val="24"/>
          <w:szCs w:val="24"/>
          <w:lang w:val="en-US" w:eastAsia="uk-UA"/>
        </w:rPr>
        <w:t>A haul road is usually situated at the side of the pit, forming a ramp up which trucks can drive, carrying ore and waste rock.</w:t>
      </w:r>
    </w:p>
    <w:p w:rsidR="007E3DDD" w:rsidRPr="005606E2" w:rsidRDefault="007E3DDD" w:rsidP="007E3DDD">
      <w:pPr>
        <w:ind w:firstLine="567"/>
        <w:jc w:val="both"/>
        <w:textAlignment w:val="baseline"/>
        <w:rPr>
          <w:sz w:val="24"/>
          <w:szCs w:val="24"/>
          <w:lang w:val="en-US" w:eastAsia="uk-UA"/>
        </w:rPr>
      </w:pPr>
      <w:r w:rsidRPr="005606E2">
        <w:rPr>
          <w:sz w:val="24"/>
          <w:szCs w:val="24"/>
          <w:lang w:val="en-US" w:eastAsia="uk-UA"/>
        </w:rPr>
        <w:t>Waste rock is piled up at the surface, near the edge of the open pit. This is known as the waste dump. The waste dump is also tiered and stepped, to minimize degradation.</w:t>
      </w:r>
    </w:p>
    <w:p w:rsidR="007E3DDD" w:rsidRPr="005606E2" w:rsidRDefault="007E3DDD" w:rsidP="007E3DDD">
      <w:pPr>
        <w:ind w:firstLine="567"/>
        <w:jc w:val="both"/>
        <w:textAlignment w:val="baseline"/>
        <w:rPr>
          <w:sz w:val="24"/>
          <w:szCs w:val="24"/>
          <w:lang w:val="en-US" w:eastAsia="uk-UA"/>
        </w:rPr>
      </w:pPr>
      <w:r w:rsidRPr="005606E2">
        <w:rPr>
          <w:sz w:val="24"/>
          <w:szCs w:val="24"/>
          <w:lang w:val="en-US" w:eastAsia="uk-UA"/>
        </w:rPr>
        <w:t>Ore which has been processed is known as tailings, and is generally a slurry. This is pumped to a tailings dam or settling pond, where the water evaporates. Tailings dams can often be toxic due to the presence of unextracted sulfide minerals, some forms of toxic minerals in the gangue, and often cyanide which is used to treat gold ore via the cyanide leach process. This toxicity can harm the surrounding environment.</w:t>
      </w:r>
    </w:p>
    <w:p w:rsidR="007E3DDD" w:rsidRPr="005606E2" w:rsidRDefault="007E3DDD" w:rsidP="007E3DDD">
      <w:pPr>
        <w:ind w:firstLine="567"/>
        <w:jc w:val="both"/>
        <w:textAlignment w:val="baseline"/>
        <w:outlineLvl w:val="3"/>
        <w:rPr>
          <w:b/>
          <w:bCs/>
          <w:sz w:val="24"/>
          <w:szCs w:val="24"/>
          <w:lang w:val="en-US" w:eastAsia="uk-UA"/>
        </w:rPr>
      </w:pPr>
      <w:r w:rsidRPr="005606E2">
        <w:rPr>
          <w:b/>
          <w:bCs/>
          <w:sz w:val="24"/>
          <w:szCs w:val="24"/>
          <w:bdr w:val="none" w:sz="0" w:space="0" w:color="auto" w:frame="1"/>
          <w:lang w:val="en-US" w:eastAsia="uk-UA"/>
        </w:rPr>
        <w:t>Typical Open Cut Grades</w:t>
      </w:r>
    </w:p>
    <w:p w:rsidR="007E3DDD" w:rsidRPr="005606E2" w:rsidRDefault="007E3DDD" w:rsidP="007E3DDD">
      <w:pPr>
        <w:ind w:firstLine="567"/>
        <w:jc w:val="both"/>
        <w:textAlignment w:val="baseline"/>
        <w:rPr>
          <w:sz w:val="24"/>
          <w:szCs w:val="24"/>
          <w:lang w:val="en-US" w:eastAsia="uk-UA"/>
        </w:rPr>
      </w:pPr>
      <w:r w:rsidRPr="005606E2">
        <w:rPr>
          <w:sz w:val="24"/>
          <w:szCs w:val="24"/>
          <w:lang w:val="en-US" w:eastAsia="uk-UA"/>
        </w:rPr>
        <w:lastRenderedPageBreak/>
        <w:t>Gold is generally extracted in open-pit mines at 1 to 2 ppm (parts per million) but in certain cases, 0.75 ppm gold is economical. This was achieved by bulk heap leaching at the Peak Hill mine in western New South Wales, near Dubbo, Australia.</w:t>
      </w:r>
    </w:p>
    <w:p w:rsidR="007E3DDD" w:rsidRPr="005606E2" w:rsidRDefault="007E3DDD" w:rsidP="007E3DDD">
      <w:pPr>
        <w:ind w:firstLine="567"/>
        <w:jc w:val="both"/>
        <w:textAlignment w:val="baseline"/>
        <w:rPr>
          <w:sz w:val="24"/>
          <w:szCs w:val="24"/>
          <w:lang w:val="en-US" w:eastAsia="uk-UA"/>
        </w:rPr>
      </w:pPr>
      <w:r w:rsidRPr="005606E2">
        <w:rPr>
          <w:sz w:val="24"/>
          <w:szCs w:val="24"/>
          <w:lang w:val="en-US" w:eastAsia="uk-UA"/>
        </w:rPr>
        <w:t>Nickel, generally as laterite, is extracted via open-pit down to 0.2%. Copper is extracted at grades as low as 0.15% to 0.2%, generally in massive open-pit mines in Chile, where the size of the resources and favorable metallurgy allows economies of scale.</w:t>
      </w:r>
    </w:p>
    <w:p w:rsidR="007E3DDD" w:rsidRPr="005606E2" w:rsidRDefault="007E3DDD" w:rsidP="007E3DDD">
      <w:pPr>
        <w:ind w:firstLine="567"/>
        <w:jc w:val="both"/>
        <w:textAlignment w:val="baseline"/>
        <w:rPr>
          <w:sz w:val="24"/>
          <w:szCs w:val="24"/>
          <w:lang w:val="en-US" w:eastAsia="uk-UA"/>
        </w:rPr>
      </w:pPr>
      <w:r w:rsidRPr="005606E2">
        <w:rPr>
          <w:sz w:val="24"/>
          <w:szCs w:val="24"/>
          <w:lang w:val="en-US" w:eastAsia="uk-UA"/>
        </w:rPr>
        <w:t>Materials typically extracted from open-pit mines include:</w:t>
      </w:r>
    </w:p>
    <w:p w:rsidR="007E3DDD" w:rsidRPr="005606E2" w:rsidRDefault="007E3DDD" w:rsidP="00563523">
      <w:pPr>
        <w:widowControl/>
        <w:numPr>
          <w:ilvl w:val="0"/>
          <w:numId w:val="81"/>
        </w:numPr>
        <w:autoSpaceDE/>
        <w:autoSpaceDN/>
        <w:ind w:left="0" w:firstLine="567"/>
        <w:jc w:val="both"/>
        <w:textAlignment w:val="baseline"/>
        <w:rPr>
          <w:sz w:val="24"/>
          <w:szCs w:val="24"/>
          <w:lang w:val="en-US" w:eastAsia="uk-UA"/>
        </w:rPr>
      </w:pPr>
      <w:r w:rsidRPr="005606E2">
        <w:rPr>
          <w:sz w:val="24"/>
          <w:szCs w:val="24"/>
          <w:lang w:val="en-US" w:eastAsia="uk-UA"/>
        </w:rPr>
        <w:t>Bitumen</w:t>
      </w:r>
    </w:p>
    <w:p w:rsidR="007E3DDD" w:rsidRPr="005606E2" w:rsidRDefault="007E3DDD" w:rsidP="00563523">
      <w:pPr>
        <w:widowControl/>
        <w:numPr>
          <w:ilvl w:val="0"/>
          <w:numId w:val="81"/>
        </w:numPr>
        <w:autoSpaceDE/>
        <w:autoSpaceDN/>
        <w:ind w:left="0" w:firstLine="567"/>
        <w:jc w:val="both"/>
        <w:textAlignment w:val="baseline"/>
        <w:rPr>
          <w:sz w:val="24"/>
          <w:szCs w:val="24"/>
          <w:lang w:val="en-US" w:eastAsia="uk-UA"/>
        </w:rPr>
      </w:pPr>
      <w:r w:rsidRPr="005606E2">
        <w:rPr>
          <w:sz w:val="24"/>
          <w:szCs w:val="24"/>
          <w:lang w:val="en-US" w:eastAsia="uk-UA"/>
        </w:rPr>
        <w:t>Clay</w:t>
      </w:r>
    </w:p>
    <w:p w:rsidR="007E3DDD" w:rsidRPr="005606E2" w:rsidRDefault="007E3DDD" w:rsidP="00563523">
      <w:pPr>
        <w:widowControl/>
        <w:numPr>
          <w:ilvl w:val="0"/>
          <w:numId w:val="81"/>
        </w:numPr>
        <w:autoSpaceDE/>
        <w:autoSpaceDN/>
        <w:ind w:left="0" w:firstLine="567"/>
        <w:jc w:val="both"/>
        <w:textAlignment w:val="baseline"/>
        <w:rPr>
          <w:sz w:val="24"/>
          <w:szCs w:val="24"/>
          <w:lang w:val="en-US" w:eastAsia="uk-UA"/>
        </w:rPr>
      </w:pPr>
      <w:r w:rsidRPr="005606E2">
        <w:rPr>
          <w:sz w:val="24"/>
          <w:szCs w:val="24"/>
          <w:lang w:val="en-US" w:eastAsia="uk-UA"/>
        </w:rPr>
        <w:t>Coal</w:t>
      </w:r>
    </w:p>
    <w:p w:rsidR="007E3DDD" w:rsidRPr="005606E2" w:rsidRDefault="007E3DDD" w:rsidP="00563523">
      <w:pPr>
        <w:widowControl/>
        <w:numPr>
          <w:ilvl w:val="0"/>
          <w:numId w:val="81"/>
        </w:numPr>
        <w:autoSpaceDE/>
        <w:autoSpaceDN/>
        <w:ind w:left="0" w:firstLine="567"/>
        <w:jc w:val="both"/>
        <w:textAlignment w:val="baseline"/>
        <w:rPr>
          <w:sz w:val="24"/>
          <w:szCs w:val="24"/>
          <w:lang w:val="en-US" w:eastAsia="uk-UA"/>
        </w:rPr>
      </w:pPr>
      <w:r w:rsidRPr="005606E2">
        <w:rPr>
          <w:sz w:val="24"/>
          <w:szCs w:val="24"/>
          <w:lang w:val="en-US" w:eastAsia="uk-UA"/>
        </w:rPr>
        <w:t>Copper</w:t>
      </w:r>
    </w:p>
    <w:p w:rsidR="007E3DDD" w:rsidRPr="005606E2" w:rsidRDefault="007E3DDD" w:rsidP="00563523">
      <w:pPr>
        <w:widowControl/>
        <w:numPr>
          <w:ilvl w:val="0"/>
          <w:numId w:val="81"/>
        </w:numPr>
        <w:autoSpaceDE/>
        <w:autoSpaceDN/>
        <w:ind w:left="0" w:firstLine="567"/>
        <w:jc w:val="both"/>
        <w:textAlignment w:val="baseline"/>
        <w:rPr>
          <w:sz w:val="24"/>
          <w:szCs w:val="24"/>
          <w:lang w:val="en-US" w:eastAsia="uk-UA"/>
        </w:rPr>
      </w:pPr>
      <w:r w:rsidRPr="005606E2">
        <w:rPr>
          <w:sz w:val="24"/>
          <w:szCs w:val="24"/>
          <w:lang w:val="en-US" w:eastAsia="uk-UA"/>
        </w:rPr>
        <w:t>Coquina</w:t>
      </w:r>
    </w:p>
    <w:p w:rsidR="007E3DDD" w:rsidRPr="005606E2" w:rsidRDefault="007E3DDD" w:rsidP="00563523">
      <w:pPr>
        <w:widowControl/>
        <w:numPr>
          <w:ilvl w:val="0"/>
          <w:numId w:val="81"/>
        </w:numPr>
        <w:autoSpaceDE/>
        <w:autoSpaceDN/>
        <w:ind w:left="0" w:firstLine="567"/>
        <w:jc w:val="both"/>
        <w:textAlignment w:val="baseline"/>
        <w:rPr>
          <w:sz w:val="24"/>
          <w:szCs w:val="24"/>
          <w:lang w:val="en-US" w:eastAsia="uk-UA"/>
        </w:rPr>
      </w:pPr>
      <w:r w:rsidRPr="005606E2">
        <w:rPr>
          <w:sz w:val="24"/>
          <w:szCs w:val="24"/>
          <w:lang w:val="en-US" w:eastAsia="uk-UA"/>
        </w:rPr>
        <w:t>Diamonds</w:t>
      </w:r>
    </w:p>
    <w:p w:rsidR="007E3DDD" w:rsidRPr="005606E2" w:rsidRDefault="007E3DDD" w:rsidP="00563523">
      <w:pPr>
        <w:widowControl/>
        <w:numPr>
          <w:ilvl w:val="0"/>
          <w:numId w:val="81"/>
        </w:numPr>
        <w:autoSpaceDE/>
        <w:autoSpaceDN/>
        <w:ind w:left="0" w:firstLine="567"/>
        <w:jc w:val="both"/>
        <w:textAlignment w:val="baseline"/>
        <w:rPr>
          <w:sz w:val="24"/>
          <w:szCs w:val="24"/>
          <w:lang w:val="en-US" w:eastAsia="uk-UA"/>
        </w:rPr>
      </w:pPr>
      <w:r w:rsidRPr="005606E2">
        <w:rPr>
          <w:sz w:val="24"/>
          <w:szCs w:val="24"/>
          <w:lang w:val="en-US" w:eastAsia="uk-UA"/>
        </w:rPr>
        <w:t>Gravel and stone (stone refers to bedrock, while gravel is unconsolidated material)</w:t>
      </w:r>
    </w:p>
    <w:p w:rsidR="007E3DDD" w:rsidRPr="005606E2" w:rsidRDefault="007E3DDD" w:rsidP="00563523">
      <w:pPr>
        <w:widowControl/>
        <w:numPr>
          <w:ilvl w:val="0"/>
          <w:numId w:val="81"/>
        </w:numPr>
        <w:autoSpaceDE/>
        <w:autoSpaceDN/>
        <w:ind w:left="0" w:firstLine="567"/>
        <w:jc w:val="both"/>
        <w:textAlignment w:val="baseline"/>
        <w:rPr>
          <w:sz w:val="24"/>
          <w:szCs w:val="24"/>
          <w:lang w:val="en-US" w:eastAsia="uk-UA"/>
        </w:rPr>
      </w:pPr>
      <w:r w:rsidRPr="005606E2">
        <w:rPr>
          <w:sz w:val="24"/>
          <w:szCs w:val="24"/>
          <w:lang w:val="en-US" w:eastAsia="uk-UA"/>
        </w:rPr>
        <w:t>Granite</w:t>
      </w:r>
    </w:p>
    <w:p w:rsidR="007E3DDD" w:rsidRPr="005606E2" w:rsidRDefault="007E3DDD" w:rsidP="00563523">
      <w:pPr>
        <w:widowControl/>
        <w:numPr>
          <w:ilvl w:val="0"/>
          <w:numId w:val="81"/>
        </w:numPr>
        <w:autoSpaceDE/>
        <w:autoSpaceDN/>
        <w:ind w:left="0" w:firstLine="567"/>
        <w:jc w:val="both"/>
        <w:textAlignment w:val="baseline"/>
        <w:rPr>
          <w:sz w:val="24"/>
          <w:szCs w:val="24"/>
          <w:lang w:val="en-US" w:eastAsia="uk-UA"/>
        </w:rPr>
      </w:pPr>
      <w:r w:rsidRPr="005606E2">
        <w:rPr>
          <w:sz w:val="24"/>
          <w:szCs w:val="24"/>
          <w:lang w:val="en-US" w:eastAsia="uk-UA"/>
        </w:rPr>
        <w:t>Gritstone</w:t>
      </w:r>
    </w:p>
    <w:p w:rsidR="007E3DDD" w:rsidRPr="005606E2" w:rsidRDefault="007E3DDD" w:rsidP="00563523">
      <w:pPr>
        <w:widowControl/>
        <w:numPr>
          <w:ilvl w:val="0"/>
          <w:numId w:val="81"/>
        </w:numPr>
        <w:autoSpaceDE/>
        <w:autoSpaceDN/>
        <w:ind w:left="0" w:firstLine="567"/>
        <w:jc w:val="both"/>
        <w:textAlignment w:val="baseline"/>
        <w:rPr>
          <w:sz w:val="24"/>
          <w:szCs w:val="24"/>
          <w:lang w:val="en-US" w:eastAsia="uk-UA"/>
        </w:rPr>
      </w:pPr>
      <w:r w:rsidRPr="005606E2">
        <w:rPr>
          <w:sz w:val="24"/>
          <w:szCs w:val="24"/>
          <w:lang w:val="en-US" w:eastAsia="uk-UA"/>
        </w:rPr>
        <w:t>Gypsum</w:t>
      </w:r>
    </w:p>
    <w:p w:rsidR="007E3DDD" w:rsidRPr="005606E2" w:rsidRDefault="007E3DDD" w:rsidP="00563523">
      <w:pPr>
        <w:widowControl/>
        <w:numPr>
          <w:ilvl w:val="0"/>
          <w:numId w:val="81"/>
        </w:numPr>
        <w:autoSpaceDE/>
        <w:autoSpaceDN/>
        <w:ind w:left="0" w:firstLine="567"/>
        <w:jc w:val="both"/>
        <w:textAlignment w:val="baseline"/>
        <w:rPr>
          <w:sz w:val="24"/>
          <w:szCs w:val="24"/>
          <w:lang w:val="en-US" w:eastAsia="uk-UA"/>
        </w:rPr>
      </w:pPr>
      <w:r w:rsidRPr="005606E2">
        <w:rPr>
          <w:sz w:val="24"/>
          <w:szCs w:val="24"/>
          <w:lang w:val="en-US" w:eastAsia="uk-UA"/>
        </w:rPr>
        <w:t>Limestone</w:t>
      </w:r>
    </w:p>
    <w:p w:rsidR="007E3DDD" w:rsidRPr="005606E2" w:rsidRDefault="007E3DDD" w:rsidP="00563523">
      <w:pPr>
        <w:widowControl/>
        <w:numPr>
          <w:ilvl w:val="0"/>
          <w:numId w:val="81"/>
        </w:numPr>
        <w:autoSpaceDE/>
        <w:autoSpaceDN/>
        <w:ind w:left="0" w:firstLine="567"/>
        <w:jc w:val="both"/>
        <w:textAlignment w:val="baseline"/>
        <w:rPr>
          <w:sz w:val="24"/>
          <w:szCs w:val="24"/>
          <w:lang w:val="en-US" w:eastAsia="uk-UA"/>
        </w:rPr>
      </w:pPr>
      <w:r w:rsidRPr="005606E2">
        <w:rPr>
          <w:sz w:val="24"/>
          <w:szCs w:val="24"/>
          <w:lang w:val="en-US" w:eastAsia="uk-UA"/>
        </w:rPr>
        <w:t>Marble</w:t>
      </w:r>
    </w:p>
    <w:p w:rsidR="007E3DDD" w:rsidRPr="005606E2" w:rsidRDefault="007E3DDD" w:rsidP="00563523">
      <w:pPr>
        <w:widowControl/>
        <w:numPr>
          <w:ilvl w:val="0"/>
          <w:numId w:val="81"/>
        </w:numPr>
        <w:autoSpaceDE/>
        <w:autoSpaceDN/>
        <w:ind w:left="0" w:firstLine="567"/>
        <w:jc w:val="both"/>
        <w:textAlignment w:val="baseline"/>
        <w:rPr>
          <w:sz w:val="24"/>
          <w:szCs w:val="24"/>
          <w:lang w:val="en-US" w:eastAsia="uk-UA"/>
        </w:rPr>
      </w:pPr>
      <w:r w:rsidRPr="005606E2">
        <w:rPr>
          <w:sz w:val="24"/>
          <w:szCs w:val="24"/>
          <w:lang w:val="en-US" w:eastAsia="uk-UA"/>
        </w:rPr>
        <w:t>Metal ores, such as Copper, Iron, Gold, Silver and Molybdenum</w:t>
      </w:r>
    </w:p>
    <w:p w:rsidR="007E3DDD" w:rsidRPr="005606E2" w:rsidRDefault="007E3DDD" w:rsidP="00563523">
      <w:pPr>
        <w:widowControl/>
        <w:numPr>
          <w:ilvl w:val="0"/>
          <w:numId w:val="81"/>
        </w:numPr>
        <w:autoSpaceDE/>
        <w:autoSpaceDN/>
        <w:ind w:left="0" w:firstLine="567"/>
        <w:jc w:val="both"/>
        <w:textAlignment w:val="baseline"/>
        <w:rPr>
          <w:sz w:val="24"/>
          <w:szCs w:val="24"/>
          <w:lang w:val="en-US" w:eastAsia="uk-UA"/>
        </w:rPr>
      </w:pPr>
      <w:r w:rsidRPr="005606E2">
        <w:rPr>
          <w:sz w:val="24"/>
          <w:szCs w:val="24"/>
          <w:lang w:val="en-US" w:eastAsia="uk-UA"/>
        </w:rPr>
        <w:t>Uranium</w:t>
      </w:r>
    </w:p>
    <w:p w:rsidR="007E3DDD" w:rsidRPr="005606E2" w:rsidRDefault="007E3DDD" w:rsidP="00563523">
      <w:pPr>
        <w:widowControl/>
        <w:numPr>
          <w:ilvl w:val="0"/>
          <w:numId w:val="81"/>
        </w:numPr>
        <w:autoSpaceDE/>
        <w:autoSpaceDN/>
        <w:ind w:left="0" w:firstLine="567"/>
        <w:jc w:val="both"/>
        <w:textAlignment w:val="baseline"/>
        <w:rPr>
          <w:sz w:val="24"/>
          <w:szCs w:val="24"/>
          <w:lang w:val="en-US" w:eastAsia="uk-UA"/>
        </w:rPr>
      </w:pPr>
      <w:r w:rsidRPr="005606E2">
        <w:rPr>
          <w:sz w:val="24"/>
          <w:szCs w:val="24"/>
          <w:lang w:val="en-US" w:eastAsia="uk-UA"/>
        </w:rPr>
        <w:t>Phosphate</w:t>
      </w:r>
    </w:p>
    <w:p w:rsidR="007E3DDD" w:rsidRPr="005606E2" w:rsidRDefault="007E3DDD" w:rsidP="007E3DDD">
      <w:pPr>
        <w:ind w:firstLine="567"/>
        <w:jc w:val="both"/>
        <w:textAlignment w:val="baseline"/>
        <w:outlineLvl w:val="2"/>
        <w:rPr>
          <w:b/>
          <w:bCs/>
          <w:sz w:val="24"/>
          <w:szCs w:val="24"/>
          <w:lang w:val="en-US" w:eastAsia="uk-UA"/>
        </w:rPr>
      </w:pPr>
      <w:r w:rsidRPr="005606E2">
        <w:rPr>
          <w:b/>
          <w:bCs/>
          <w:sz w:val="24"/>
          <w:szCs w:val="24"/>
          <w:bdr w:val="none" w:sz="0" w:space="0" w:color="auto" w:frame="1"/>
          <w:lang w:val="en-US" w:eastAsia="uk-UA"/>
        </w:rPr>
        <w:t>Underground Mining</w:t>
      </w:r>
    </w:p>
    <w:p w:rsidR="007E3DDD" w:rsidRPr="005606E2" w:rsidRDefault="007E3DDD" w:rsidP="007E3DDD">
      <w:pPr>
        <w:ind w:firstLine="567"/>
        <w:jc w:val="center"/>
        <w:textAlignment w:val="baseline"/>
        <w:rPr>
          <w:sz w:val="24"/>
          <w:szCs w:val="24"/>
          <w:lang w:val="en-US" w:eastAsia="uk-UA"/>
        </w:rPr>
      </w:pPr>
      <w:r w:rsidRPr="005606E2">
        <w:rPr>
          <w:noProof/>
          <w:sz w:val="24"/>
          <w:szCs w:val="24"/>
          <w:lang w:eastAsia="uk-UA"/>
        </w:rPr>
        <w:drawing>
          <wp:inline distT="0" distB="0" distL="0" distR="0">
            <wp:extent cx="3333750" cy="2505075"/>
            <wp:effectExtent l="0" t="0" r="0" b="9525"/>
            <wp:docPr id="24" name="Рисунок 2" descr="The mantrip is yellow and resembles a tr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e mantrip is yellow and resembles a train."/>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3333750" cy="2505075"/>
                    </a:xfrm>
                    <a:prstGeom prst="rect">
                      <a:avLst/>
                    </a:prstGeom>
                    <a:noFill/>
                    <a:ln>
                      <a:noFill/>
                    </a:ln>
                  </pic:spPr>
                </pic:pic>
              </a:graphicData>
            </a:graphic>
          </wp:inline>
        </w:drawing>
      </w:r>
    </w:p>
    <w:p w:rsidR="007E3DDD" w:rsidRDefault="007E3DDD" w:rsidP="007E3DDD">
      <w:pPr>
        <w:ind w:firstLine="567"/>
        <w:textAlignment w:val="baseline"/>
        <w:rPr>
          <w:i/>
          <w:iCs/>
          <w:sz w:val="24"/>
          <w:szCs w:val="24"/>
          <w:lang w:val="en-US" w:eastAsia="uk-UA"/>
        </w:rPr>
      </w:pPr>
      <w:r w:rsidRPr="005606E2">
        <w:rPr>
          <w:i/>
          <w:iCs/>
          <w:sz w:val="24"/>
          <w:szCs w:val="24"/>
          <w:lang w:val="en-US" w:eastAsia="uk-UA"/>
        </w:rPr>
        <w:t>Mantrip used for transporting miners within an underground mine</w:t>
      </w:r>
    </w:p>
    <w:p w:rsidR="00E53B0E" w:rsidRPr="005606E2" w:rsidRDefault="00E53B0E" w:rsidP="007E3DDD">
      <w:pPr>
        <w:ind w:firstLine="567"/>
        <w:textAlignment w:val="baseline"/>
        <w:rPr>
          <w:i/>
          <w:iCs/>
          <w:sz w:val="24"/>
          <w:szCs w:val="24"/>
          <w:lang w:val="en-US" w:eastAsia="uk-UA"/>
        </w:rPr>
      </w:pPr>
    </w:p>
    <w:p w:rsidR="007E3DDD" w:rsidRPr="005606E2" w:rsidRDefault="007E3DDD" w:rsidP="007E3DDD">
      <w:pPr>
        <w:ind w:firstLine="567"/>
        <w:jc w:val="both"/>
        <w:textAlignment w:val="baseline"/>
        <w:rPr>
          <w:sz w:val="24"/>
          <w:szCs w:val="24"/>
          <w:lang w:val="en-US" w:eastAsia="uk-UA"/>
        </w:rPr>
      </w:pPr>
      <w:r w:rsidRPr="005606E2">
        <w:rPr>
          <w:sz w:val="24"/>
          <w:szCs w:val="24"/>
          <w:lang w:val="en-US" w:eastAsia="uk-UA"/>
        </w:rPr>
        <w:t>Sub-surface mining consists of digging tunnels or shafts into the earth to reach buried ore deposits. Ore, for processing, and waste rock, for disposal, are brought to the surface through the tunnels and shafts. Sub-surface mining can be classified by the type of access shafts used, the extraction method or the technique used to reach the mineral deposit. Drift mining utilizes horizontal access tunnels, slope mining uses diagonally sloping access shafts, and shaft mining utilizes vertical access shafts. Mining in hard and soft rock formations require different techniques.</w:t>
      </w:r>
    </w:p>
    <w:p w:rsidR="007E3DDD" w:rsidRPr="005606E2" w:rsidRDefault="007E3DDD" w:rsidP="007E3DDD">
      <w:pPr>
        <w:ind w:firstLine="567"/>
        <w:jc w:val="both"/>
        <w:textAlignment w:val="baseline"/>
        <w:rPr>
          <w:sz w:val="24"/>
          <w:szCs w:val="24"/>
          <w:lang w:val="en-US" w:eastAsia="uk-UA"/>
        </w:rPr>
      </w:pPr>
      <w:r w:rsidRPr="005606E2">
        <w:rPr>
          <w:sz w:val="24"/>
          <w:szCs w:val="24"/>
          <w:lang w:val="en-US" w:eastAsia="uk-UA"/>
        </w:rPr>
        <w:t xml:space="preserve">Other methods include shrinkage stope mining, which is mining upward, creating a sloping underground room, long wall mining, which is grinding a long ore surface underground, and room and pillar mining, which is removing ore from rooms while leaving pillars in place to support the roof of the room. Room and pillar mining often leads to retreat mining, in which supporting pillars are removed as miners retreat, allowing the room to cave in, thereby loosening more ore. Additional sub-surface mining methods include hard rock mining, which is mining of hard rock (igneous, </w:t>
      </w:r>
      <w:r w:rsidRPr="005606E2">
        <w:rPr>
          <w:sz w:val="24"/>
          <w:szCs w:val="24"/>
          <w:lang w:val="en-US" w:eastAsia="uk-UA"/>
        </w:rPr>
        <w:lastRenderedPageBreak/>
        <w:t>metamorphic or sedimentary) materials, bore hole mining, drift and fill mining, long hole slope mining, sub level caving, and block caving.</w:t>
      </w:r>
    </w:p>
    <w:p w:rsidR="007E3DDD" w:rsidRPr="005606E2" w:rsidRDefault="007E3DDD" w:rsidP="007E3DDD">
      <w:pPr>
        <w:ind w:firstLine="567"/>
        <w:jc w:val="both"/>
        <w:textAlignment w:val="baseline"/>
        <w:outlineLvl w:val="1"/>
        <w:rPr>
          <w:b/>
          <w:bCs/>
          <w:sz w:val="24"/>
          <w:szCs w:val="24"/>
          <w:lang w:val="en-US" w:eastAsia="uk-UA"/>
        </w:rPr>
      </w:pPr>
      <w:r w:rsidRPr="005606E2">
        <w:rPr>
          <w:b/>
          <w:bCs/>
          <w:sz w:val="24"/>
          <w:szCs w:val="24"/>
          <w:bdr w:val="none" w:sz="0" w:space="0" w:color="auto" w:frame="1"/>
          <w:lang w:val="en-US" w:eastAsia="uk-UA"/>
        </w:rPr>
        <w:t>Machines</w:t>
      </w:r>
    </w:p>
    <w:p w:rsidR="007E3DDD" w:rsidRPr="005606E2" w:rsidRDefault="007E3DDD" w:rsidP="007E3DDD">
      <w:pPr>
        <w:ind w:firstLine="567"/>
        <w:jc w:val="both"/>
        <w:textAlignment w:val="baseline"/>
        <w:rPr>
          <w:sz w:val="24"/>
          <w:szCs w:val="24"/>
          <w:lang w:val="en-US" w:eastAsia="uk-UA"/>
        </w:rPr>
      </w:pPr>
      <w:r w:rsidRPr="005606E2">
        <w:rPr>
          <w:sz w:val="24"/>
          <w:szCs w:val="24"/>
          <w:lang w:val="en-US" w:eastAsia="uk-UA"/>
        </w:rPr>
        <w:t>Heavy machinery is used in mining to explore and develop sites, to remove and stockpile overburden, to break and remove rocks of various hardness and toughness, to process the ore, and to carry out reclamation projects after the mine is closed. Bulldozers, drills, explosives and trucks are all necessary for excavating the land. In the case of placer mining, unconsolidated gravel, or alluvium, is fed into machinery consisting of a hopper and a shaking screen or trommel which frees the desired minerals from the waste gravel. The minerals are then concentrated using sluices or jigs.</w:t>
      </w:r>
    </w:p>
    <w:p w:rsidR="007E3DDD" w:rsidRPr="005606E2" w:rsidRDefault="007E3DDD" w:rsidP="007E3DDD">
      <w:pPr>
        <w:ind w:firstLine="567"/>
        <w:jc w:val="both"/>
        <w:textAlignment w:val="baseline"/>
        <w:rPr>
          <w:sz w:val="24"/>
          <w:szCs w:val="24"/>
          <w:lang w:val="en-US" w:eastAsia="uk-UA"/>
        </w:rPr>
      </w:pPr>
      <w:r w:rsidRPr="005606E2">
        <w:rPr>
          <w:sz w:val="24"/>
          <w:szCs w:val="24"/>
          <w:lang w:val="en-US" w:eastAsia="uk-UA"/>
        </w:rPr>
        <w:t>Large drills are used to sink shafts, excavate stopes, and obtain samples for analysis. Trams are used to transport miners, minerals and waste. Lifts carry miners into and out of mines, and move rock and ore out, and machinery in and out, of underground mines. Huge trucks, shovels and cranes are employed in surface mining to move large quantities of overburden and ore. Processing plants utilize large crushers, mills, reactors, roasters and other equipment to consolidate the mineral-rich material and extract the desired compounds and metals from the ore.</w:t>
      </w:r>
    </w:p>
    <w:p w:rsidR="007E3DDD" w:rsidRPr="005606E2" w:rsidRDefault="007E3DDD" w:rsidP="007E3DDD">
      <w:pPr>
        <w:jc w:val="center"/>
        <w:textAlignment w:val="baseline"/>
        <w:rPr>
          <w:sz w:val="24"/>
          <w:szCs w:val="24"/>
          <w:lang w:val="en-US" w:eastAsia="uk-UA"/>
        </w:rPr>
      </w:pPr>
      <w:r w:rsidRPr="005606E2">
        <w:rPr>
          <w:noProof/>
          <w:sz w:val="24"/>
          <w:szCs w:val="24"/>
          <w:lang w:eastAsia="uk-UA"/>
        </w:rPr>
        <w:drawing>
          <wp:inline distT="0" distB="0" distL="0" distR="0">
            <wp:extent cx="6286500" cy="3352800"/>
            <wp:effectExtent l="19050" t="0" r="0" b="0"/>
            <wp:docPr id="25" name="Рисунок 1" descr="The Bagger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e Bagger 288."/>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6286500" cy="3352800"/>
                    </a:xfrm>
                    <a:prstGeom prst="rect">
                      <a:avLst/>
                    </a:prstGeom>
                    <a:noFill/>
                    <a:ln>
                      <a:noFill/>
                    </a:ln>
                  </pic:spPr>
                </pic:pic>
              </a:graphicData>
            </a:graphic>
          </wp:inline>
        </w:drawing>
      </w:r>
    </w:p>
    <w:p w:rsidR="007E3DDD" w:rsidRDefault="007E3DDD" w:rsidP="007E3DDD">
      <w:pPr>
        <w:ind w:firstLine="284"/>
        <w:jc w:val="both"/>
        <w:textAlignment w:val="baseline"/>
        <w:rPr>
          <w:i/>
          <w:iCs/>
          <w:sz w:val="24"/>
          <w:szCs w:val="24"/>
          <w:lang w:val="en-US" w:eastAsia="uk-UA"/>
        </w:rPr>
      </w:pPr>
      <w:r w:rsidRPr="005606E2">
        <w:rPr>
          <w:i/>
          <w:iCs/>
          <w:sz w:val="24"/>
          <w:szCs w:val="24"/>
          <w:lang w:val="en-US" w:eastAsia="uk-UA"/>
        </w:rPr>
        <w:t>The Bagger 288 is a bucket-wheel excavator used in strip mining. It is also the largest land vehicle of all time.</w:t>
      </w:r>
    </w:p>
    <w:p w:rsidR="00E53B0E" w:rsidRPr="005606E2" w:rsidRDefault="00E53B0E" w:rsidP="007E3DDD">
      <w:pPr>
        <w:ind w:firstLine="284"/>
        <w:jc w:val="both"/>
        <w:textAlignment w:val="baseline"/>
        <w:rPr>
          <w:i/>
          <w:iCs/>
          <w:sz w:val="24"/>
          <w:szCs w:val="24"/>
          <w:lang w:val="en-US" w:eastAsia="uk-UA"/>
        </w:rPr>
      </w:pPr>
    </w:p>
    <w:p w:rsidR="007E3DDD" w:rsidRPr="005606E2" w:rsidRDefault="007E3DDD" w:rsidP="007E3DDD">
      <w:pPr>
        <w:ind w:firstLine="567"/>
        <w:jc w:val="both"/>
        <w:textAlignment w:val="baseline"/>
        <w:outlineLvl w:val="1"/>
        <w:rPr>
          <w:b/>
          <w:bCs/>
          <w:sz w:val="24"/>
          <w:szCs w:val="24"/>
          <w:lang w:val="en-US" w:eastAsia="uk-UA"/>
        </w:rPr>
      </w:pPr>
      <w:r w:rsidRPr="005606E2">
        <w:rPr>
          <w:b/>
          <w:bCs/>
          <w:sz w:val="24"/>
          <w:szCs w:val="24"/>
          <w:bdr w:val="none" w:sz="0" w:space="0" w:color="auto" w:frame="1"/>
          <w:lang w:val="en-US" w:eastAsia="uk-UA"/>
        </w:rPr>
        <w:t>Processing</w:t>
      </w:r>
    </w:p>
    <w:p w:rsidR="007E3DDD" w:rsidRPr="005606E2" w:rsidRDefault="007E3DDD" w:rsidP="007E3DDD">
      <w:pPr>
        <w:ind w:firstLine="567"/>
        <w:jc w:val="both"/>
        <w:textAlignment w:val="baseline"/>
        <w:rPr>
          <w:sz w:val="24"/>
          <w:szCs w:val="24"/>
          <w:lang w:val="en-US" w:eastAsia="uk-UA"/>
        </w:rPr>
      </w:pPr>
      <w:r w:rsidRPr="005606E2">
        <w:rPr>
          <w:sz w:val="24"/>
          <w:szCs w:val="24"/>
          <w:lang w:val="en-US" w:eastAsia="uk-UA"/>
        </w:rPr>
        <w:t>Once the mineral is extracted, it is often then processed. The science of extractive metallurgy is a specialized area in the science of metallurgy that studies the extraction of valuable metals from their ores, especially through chemical or mechanical means.</w:t>
      </w:r>
    </w:p>
    <w:p w:rsidR="007E3DDD" w:rsidRPr="005606E2" w:rsidRDefault="007E3DDD" w:rsidP="007E3DDD">
      <w:pPr>
        <w:ind w:firstLine="567"/>
        <w:jc w:val="both"/>
        <w:textAlignment w:val="baseline"/>
        <w:rPr>
          <w:sz w:val="24"/>
          <w:szCs w:val="24"/>
          <w:lang w:val="en-US" w:eastAsia="uk-UA"/>
        </w:rPr>
      </w:pPr>
      <w:r w:rsidRPr="005606E2">
        <w:rPr>
          <w:sz w:val="24"/>
          <w:szCs w:val="24"/>
          <w:lang w:val="en-US" w:eastAsia="uk-UA"/>
        </w:rPr>
        <w:t>Mineral processing (or mineral dressing) is a specialized area in the science of metallurgy that studies the mechanical means of crushing, grinding, and washing that enable the separation (extractive metallurgy) of valuable metals or minerals from their gangue (waste material). Processing of placer ore material consists of gravity-dependent methods of separation, such as sluice boxes. Only minor shaking or washing may be necessary to disaggregate (unclump) the sands or gravels before processing. Processing of ore from a lode mine, whether it is a surface or subsurface mine, requires that the rock ore be crushed and pulverized before extraction of the valuable minerals begins. After lode ore is crushed, recovery of the valuable minerals is done by one, or a combination of several, mechanical and chemical techniques.</w:t>
      </w:r>
    </w:p>
    <w:p w:rsidR="007E3DDD" w:rsidRPr="005606E2" w:rsidRDefault="007E3DDD" w:rsidP="007E3DDD">
      <w:pPr>
        <w:ind w:firstLine="567"/>
        <w:jc w:val="both"/>
        <w:textAlignment w:val="baseline"/>
        <w:rPr>
          <w:sz w:val="24"/>
          <w:szCs w:val="24"/>
          <w:lang w:val="en-US" w:eastAsia="uk-UA"/>
        </w:rPr>
      </w:pPr>
      <w:r w:rsidRPr="005606E2">
        <w:rPr>
          <w:sz w:val="24"/>
          <w:szCs w:val="24"/>
          <w:lang w:val="en-US" w:eastAsia="uk-UA"/>
        </w:rPr>
        <w:t xml:space="preserve">Since most metals are present in ores as oxides or sulfides, the metal needs to be reduced to its </w:t>
      </w:r>
      <w:r w:rsidRPr="005606E2">
        <w:rPr>
          <w:sz w:val="24"/>
          <w:szCs w:val="24"/>
          <w:lang w:val="en-US" w:eastAsia="uk-UA"/>
        </w:rPr>
        <w:lastRenderedPageBreak/>
        <w:t>metallic form. This can be accomplished through chemical means such as smelting or through electrolytic reduction, as in the case of aluminium. Geometallurgy combines the geologic sciences with extractive metallurgy and mining.</w:t>
      </w:r>
    </w:p>
    <w:p w:rsidR="007E3DDD" w:rsidRPr="005606E2" w:rsidRDefault="007E3DDD" w:rsidP="007E3DDD">
      <w:pPr>
        <w:ind w:firstLine="567"/>
        <w:jc w:val="both"/>
        <w:textAlignment w:val="baseline"/>
        <w:outlineLvl w:val="1"/>
        <w:rPr>
          <w:b/>
          <w:bCs/>
          <w:sz w:val="24"/>
          <w:szCs w:val="24"/>
          <w:lang w:val="en-US" w:eastAsia="uk-UA"/>
        </w:rPr>
      </w:pPr>
      <w:r w:rsidRPr="005606E2">
        <w:rPr>
          <w:b/>
          <w:bCs/>
          <w:sz w:val="24"/>
          <w:szCs w:val="24"/>
          <w:bdr w:val="none" w:sz="0" w:space="0" w:color="auto" w:frame="1"/>
          <w:lang w:val="en-US" w:eastAsia="uk-UA"/>
        </w:rPr>
        <w:t>Mining Industry</w:t>
      </w:r>
    </w:p>
    <w:p w:rsidR="007E3DDD" w:rsidRPr="005606E2" w:rsidRDefault="007E3DDD" w:rsidP="007E3DDD">
      <w:pPr>
        <w:ind w:firstLine="567"/>
        <w:jc w:val="both"/>
        <w:textAlignment w:val="baseline"/>
        <w:rPr>
          <w:sz w:val="24"/>
          <w:szCs w:val="24"/>
          <w:lang w:val="en-US" w:eastAsia="uk-UA"/>
        </w:rPr>
      </w:pPr>
      <w:r w:rsidRPr="005606E2">
        <w:rPr>
          <w:sz w:val="24"/>
          <w:szCs w:val="24"/>
          <w:lang w:val="en-US" w:eastAsia="uk-UA"/>
        </w:rPr>
        <w:t>Mining exists in many countries. London is known as the capital of global “mining houses” such as Rio Tinto Group, BHP Billiton, and Anglo American PLC. The US mining industry is also large, but it is dominated by the coal and other nonmetal minerals (e.g., rock and sand), and various regulations have worked to reduce the significance of mining in the United States. In 2007 the totalmarket capitalization of mining companies was reported at US$962 billion, which compares to a total global market cap of publicly traded companies of about US$50 trillion in 2007. In 2002, Chile and Peru were reportedly the major mining countries of South America. The mineral industry of Africa includes the mining of various minerals; it produces relatively little of the industrial metals copper, lead, and zinc, but according to one estimate has as a percent of world reserves 40% of gold, 60% of cobalt, and 90% of the world’s platinum group metals. Mining in India is a significant part of that country’s economy. In the developed world, mining in Australia, with BHP Billiton founded and headquartered in the country, and mining in Canada are particularly significant. For rare earth minerals mining, China reportedly controlled 95% of production in 2013.</w:t>
      </w:r>
    </w:p>
    <w:p w:rsidR="007E3DDD" w:rsidRPr="005606E2" w:rsidRDefault="007E3DDD" w:rsidP="007E3DDD">
      <w:pPr>
        <w:ind w:firstLine="567"/>
        <w:jc w:val="both"/>
        <w:textAlignment w:val="baseline"/>
        <w:rPr>
          <w:sz w:val="24"/>
          <w:szCs w:val="24"/>
          <w:lang w:val="en-US" w:eastAsia="uk-UA"/>
        </w:rPr>
      </w:pPr>
      <w:r w:rsidRPr="005606E2">
        <w:rPr>
          <w:sz w:val="24"/>
          <w:szCs w:val="24"/>
          <w:lang w:val="en-US" w:eastAsia="uk-UA"/>
        </w:rPr>
        <w:t>Mining operations can be grouped into five major categories in terms of their respective resources. These are oil and gas extraction, coal mining, metal ore mining, nonmetallic mineral mining and quarrying, and mining support activities. Of all of these categories, oil and gas extraction remains one of the largest in terms of its global economic importance. Prospecting potential mining sites, a vital area of concern for the mining industry, is now done using sophisticated new technologies such as seismic prospecting and remote-sensing satellites. Mining is heavily affected by the prices of the commodity minerals, which are often volatile. The 2000s commodities boom (“commodities supercycle”) increased the prices of commodities, driving aggressive mining. In addition, the price of gold increased dramatically in the 2000s, which increased gold mining; for example, one study found that conversion of forest in the Amazon increased six-fold from the period 2003–2006 (292 ha/yr) to the period 2006–2009 (1,915 ha/yr), largely due to artisanal mining.</w:t>
      </w:r>
    </w:p>
    <w:p w:rsidR="007E3DDD" w:rsidRPr="005606E2" w:rsidRDefault="007E3DDD" w:rsidP="007E3DDD">
      <w:pPr>
        <w:ind w:firstLine="567"/>
        <w:jc w:val="both"/>
        <w:textAlignment w:val="baseline"/>
        <w:rPr>
          <w:sz w:val="24"/>
          <w:szCs w:val="24"/>
          <w:lang w:val="en-US" w:eastAsia="uk-UA"/>
        </w:rPr>
      </w:pPr>
      <w:r w:rsidRPr="005606E2">
        <w:rPr>
          <w:b/>
          <w:bCs/>
          <w:sz w:val="24"/>
          <w:szCs w:val="24"/>
          <w:bdr w:val="none" w:sz="0" w:space="0" w:color="auto" w:frame="1"/>
          <w:lang w:val="en-US" w:eastAsia="uk-UA"/>
        </w:rPr>
        <w:t>Safety</w:t>
      </w:r>
    </w:p>
    <w:p w:rsidR="007E3DDD" w:rsidRPr="005606E2" w:rsidRDefault="007E3DDD" w:rsidP="007E3DDD">
      <w:pPr>
        <w:ind w:firstLine="567"/>
        <w:jc w:val="both"/>
        <w:textAlignment w:val="baseline"/>
        <w:rPr>
          <w:sz w:val="24"/>
          <w:szCs w:val="24"/>
          <w:lang w:val="en-US" w:eastAsia="uk-UA"/>
        </w:rPr>
      </w:pPr>
      <w:r w:rsidRPr="005606E2">
        <w:rPr>
          <w:sz w:val="24"/>
          <w:szCs w:val="24"/>
          <w:lang w:val="en-US" w:eastAsia="uk-UA"/>
        </w:rPr>
        <w:t>Safety has long been a concern in the mining business especially in sub-surface mining. The Courrières mine disaster, Europe’s worst mining accident, involved the death of 1,099 miners in Northern France on March 10, 1906. This disaster was surpassed only by the Benxihu Colliery accident in China on April 26, 1942, which killed 1,549 miners. While mining today is substantially safer than it was in previous decades, mining accidents still occur. Government figures indicate that 5,000 Chinese miners die in accidents each year, while other reports have suggested a figure as high as 20,000.</w:t>
      </w:r>
      <w:r w:rsidRPr="005606E2">
        <w:rPr>
          <w:sz w:val="24"/>
          <w:szCs w:val="24"/>
          <w:bdr w:val="none" w:sz="0" w:space="0" w:color="auto" w:frame="1"/>
          <w:lang w:val="en-US" w:eastAsia="uk-UA"/>
        </w:rPr>
        <w:t> </w:t>
      </w:r>
      <w:r w:rsidRPr="005606E2">
        <w:rPr>
          <w:sz w:val="24"/>
          <w:szCs w:val="24"/>
          <w:lang w:val="en-US" w:eastAsia="uk-UA"/>
        </w:rPr>
        <w:t>Mining accidents continue worldwide, including accidents causing dozens of fatalities at a time such as the 2007 Ulyanovskaya Mine disaster in Russia, the 2009 Heilongjiang mine explosion in China, and the 2010 Upper Big Branch Mine disaster in the United States.</w:t>
      </w:r>
    </w:p>
    <w:p w:rsidR="007E3DDD" w:rsidRPr="005606E2" w:rsidRDefault="007E3DDD" w:rsidP="007E3DDD">
      <w:pPr>
        <w:ind w:firstLine="567"/>
        <w:jc w:val="both"/>
        <w:textAlignment w:val="baseline"/>
        <w:rPr>
          <w:sz w:val="24"/>
          <w:szCs w:val="24"/>
          <w:lang w:val="en-US" w:eastAsia="uk-UA"/>
        </w:rPr>
      </w:pPr>
      <w:r w:rsidRPr="005606E2">
        <w:rPr>
          <w:sz w:val="24"/>
          <w:szCs w:val="24"/>
          <w:lang w:val="en-US" w:eastAsia="uk-UA"/>
        </w:rPr>
        <w:t xml:space="preserve">Mining ventilation is a significant safety concern for many miners. Poor ventilation inside sub-surface mines causes exposure to harmful gases, heat, and dust, which can cause illness, injury, and death. The concentration of methane and other airborne contaminants underground can generally be controlled by dilution (ventilation), capture before entering the host air stream (methane drainage), or isolation (seals and stoppings). Rock dusts, including coal dust and silicon dust, can cause long-term lung problems including silicosis, asbestosis, and pneumoconiosis (also known as </w:t>
      </w:r>
      <w:proofErr w:type="gramStart"/>
      <w:r w:rsidRPr="005606E2">
        <w:rPr>
          <w:sz w:val="24"/>
          <w:szCs w:val="24"/>
          <w:lang w:val="en-US" w:eastAsia="uk-UA"/>
        </w:rPr>
        <w:t>miners</w:t>
      </w:r>
      <w:proofErr w:type="gramEnd"/>
      <w:r w:rsidRPr="005606E2">
        <w:rPr>
          <w:sz w:val="24"/>
          <w:szCs w:val="24"/>
          <w:lang w:val="en-US" w:eastAsia="uk-UA"/>
        </w:rPr>
        <w:t xml:space="preserve"> lung or black lungdisease). A ventilation system is set up to force a stream of air through the working areas of the mine. The air circulation necessary for effective ventilation of a mine is generated by one or more large mine fans, usually located above ground. Air flows in one direction only, making circuits through the mine such that each main work area constantly receives a supply of fresh air. Watering down in coal mines also helps to keep dust levels down: by spraying the machine with water and filtering the dust-laden water with a scrubber fan, miners can </w:t>
      </w:r>
      <w:r w:rsidRPr="005606E2">
        <w:rPr>
          <w:sz w:val="24"/>
          <w:szCs w:val="24"/>
          <w:lang w:val="en-US" w:eastAsia="uk-UA"/>
        </w:rPr>
        <w:lastRenderedPageBreak/>
        <w:t>successfully trap the dust.</w:t>
      </w:r>
    </w:p>
    <w:p w:rsidR="007E3DDD" w:rsidRPr="005606E2" w:rsidRDefault="007E3DDD" w:rsidP="007E3DDD">
      <w:pPr>
        <w:ind w:firstLine="567"/>
        <w:jc w:val="both"/>
        <w:textAlignment w:val="baseline"/>
        <w:rPr>
          <w:sz w:val="24"/>
          <w:szCs w:val="24"/>
          <w:lang w:val="en-US" w:eastAsia="uk-UA"/>
        </w:rPr>
      </w:pPr>
      <w:r w:rsidRPr="005606E2">
        <w:rPr>
          <w:sz w:val="24"/>
          <w:szCs w:val="24"/>
          <w:lang w:val="en-US" w:eastAsia="uk-UA"/>
        </w:rPr>
        <w:t>Gases in mines can poison the workers or displace the oxygen in the mine, causing asphyxiation. For this reason, the U.S. Mine Safety and Health Administration requires that groups of miners in the United States carry gas detection equipment that can detect common gases, such as CO, O</w:t>
      </w:r>
      <w:r w:rsidRPr="005606E2">
        <w:rPr>
          <w:sz w:val="24"/>
          <w:szCs w:val="24"/>
          <w:bdr w:val="none" w:sz="0" w:space="0" w:color="auto" w:frame="1"/>
          <w:vertAlign w:val="subscript"/>
          <w:lang w:val="en-US" w:eastAsia="uk-UA"/>
        </w:rPr>
        <w:t>2</w:t>
      </w:r>
      <w:r w:rsidRPr="005606E2">
        <w:rPr>
          <w:sz w:val="24"/>
          <w:szCs w:val="24"/>
          <w:lang w:val="en-US" w:eastAsia="uk-UA"/>
        </w:rPr>
        <w:t>, H</w:t>
      </w:r>
      <w:r w:rsidRPr="005606E2">
        <w:rPr>
          <w:sz w:val="24"/>
          <w:szCs w:val="24"/>
          <w:bdr w:val="none" w:sz="0" w:space="0" w:color="auto" w:frame="1"/>
          <w:vertAlign w:val="subscript"/>
          <w:lang w:val="en-US" w:eastAsia="uk-UA"/>
        </w:rPr>
        <w:t>2</w:t>
      </w:r>
      <w:r w:rsidRPr="005606E2">
        <w:rPr>
          <w:sz w:val="24"/>
          <w:szCs w:val="24"/>
          <w:lang w:val="en-US" w:eastAsia="uk-UA"/>
        </w:rPr>
        <w:t>S, CH</w:t>
      </w:r>
      <w:r w:rsidRPr="005606E2">
        <w:rPr>
          <w:sz w:val="24"/>
          <w:szCs w:val="24"/>
          <w:bdr w:val="none" w:sz="0" w:space="0" w:color="auto" w:frame="1"/>
          <w:vertAlign w:val="subscript"/>
          <w:lang w:val="en-US" w:eastAsia="uk-UA"/>
        </w:rPr>
        <w:t>4</w:t>
      </w:r>
      <w:r w:rsidRPr="005606E2">
        <w:rPr>
          <w:sz w:val="24"/>
          <w:szCs w:val="24"/>
          <w:lang w:val="en-US" w:eastAsia="uk-UA"/>
        </w:rPr>
        <w:t>, as well as calculate % Lower Explosive Limit. Regulation requires that all production stop if there is a concentration of 1.4% of flammable gas present. Additionally, further regulation is being requested for more gas detection as newer technology such as nanotechnology is introduced.</w:t>
      </w:r>
    </w:p>
    <w:p w:rsidR="007E3DDD" w:rsidRPr="005606E2" w:rsidRDefault="007E3DDD" w:rsidP="007E3DDD">
      <w:pPr>
        <w:ind w:firstLine="567"/>
        <w:jc w:val="both"/>
        <w:textAlignment w:val="baseline"/>
        <w:rPr>
          <w:sz w:val="24"/>
          <w:szCs w:val="24"/>
          <w:lang w:val="en-US" w:eastAsia="uk-UA"/>
        </w:rPr>
      </w:pPr>
      <w:r w:rsidRPr="005606E2">
        <w:rPr>
          <w:sz w:val="24"/>
          <w:szCs w:val="24"/>
          <w:lang w:val="en-US" w:eastAsia="uk-UA"/>
        </w:rPr>
        <w:t>Ignited methane gas is a common source of explosions in coal mines, which in turn can initiate more extensive coal dust explosions. For this reason, rock dusts such as limestone dust are spread throughout coal mines to diminish the chances of coal dust explosions as well as to limit the extent of potential explosions, in a process known as rock dusting. Coal dust explosions can also begin independently of methane gas explosions. Frictional heat and sparks generated by mining equipment can ignite both methane gas and coal dust. For this reason, water is often used to cool rock-cutting sites.</w:t>
      </w:r>
    </w:p>
    <w:p w:rsidR="007E3DDD" w:rsidRPr="005606E2" w:rsidRDefault="007E3DDD" w:rsidP="007E3DDD">
      <w:pPr>
        <w:ind w:firstLine="567"/>
        <w:jc w:val="both"/>
        <w:textAlignment w:val="baseline"/>
        <w:rPr>
          <w:sz w:val="24"/>
          <w:szCs w:val="24"/>
          <w:lang w:val="en-US" w:eastAsia="uk-UA"/>
        </w:rPr>
      </w:pPr>
      <w:r w:rsidRPr="005606E2">
        <w:rPr>
          <w:sz w:val="24"/>
          <w:szCs w:val="24"/>
          <w:lang w:val="en-US" w:eastAsia="uk-UA"/>
        </w:rPr>
        <w:t>Miners utilize equipment strong enough to break through extremely hard layers of the Earth’s crust. This equipment, combined with the closed work space in which underground miners work, can cause hearing loss. For example, a roof bolter (commonly used by mine roof bolter operators) can reach sound power levels of up to 115 dB. Combined with the reverberant effects of underground mines, a miner without proper hearing protection is at a high risk forhearing loss. By age 50, nearly 90% of U.S. coal miners have some hearing loss, compared to only 10% among workers not exposed to loud noises.</w:t>
      </w:r>
      <w:r w:rsidRPr="005606E2">
        <w:rPr>
          <w:sz w:val="24"/>
          <w:szCs w:val="24"/>
          <w:bdr w:val="none" w:sz="0" w:space="0" w:color="auto" w:frame="1"/>
          <w:lang w:val="en-US" w:eastAsia="uk-UA"/>
        </w:rPr>
        <w:t> </w:t>
      </w:r>
      <w:r w:rsidRPr="005606E2">
        <w:rPr>
          <w:sz w:val="24"/>
          <w:szCs w:val="24"/>
          <w:lang w:val="en-US" w:eastAsia="uk-UA"/>
        </w:rPr>
        <w:t>Roof bolters are among the loudest machines, but auger miners, bulldozers, continuous mining machines, front end loaders, and shuttle cars and trucks are also among those machines most responsible for excessive noise in mine work.</w:t>
      </w:r>
    </w:p>
    <w:p w:rsidR="007E3DDD" w:rsidRPr="005606E2" w:rsidRDefault="007E3DDD" w:rsidP="007E3DDD">
      <w:pPr>
        <w:ind w:firstLine="567"/>
        <w:jc w:val="both"/>
        <w:textAlignment w:val="baseline"/>
        <w:rPr>
          <w:sz w:val="24"/>
          <w:szCs w:val="24"/>
          <w:lang w:val="en-US" w:eastAsia="uk-UA"/>
        </w:rPr>
      </w:pPr>
      <w:r w:rsidRPr="005606E2">
        <w:rPr>
          <w:sz w:val="24"/>
          <w:szCs w:val="24"/>
          <w:lang w:val="en-US" w:eastAsia="uk-UA"/>
        </w:rPr>
        <w:t>Since mining entails removing dirt and rock from its natural location, thereby creating large empty pits, rooms, and tunnels, cave-ins as well as ground and rock falls are a major concern within mines. Modern techniques for timbering and bracing walls and ceilings within sub-surface mines have reduced the number of fatalities due to cave-ins, but ground falls continue to represent up to 50% of mining fatalities. Even in cases where mine collapses are not instantly fatal, they can trap mine workers deep underground. Cases such as these often lead to high-profile rescue efforts, such as when 33 Chilean miners were trapped deep underground for 69 days in 2010.</w:t>
      </w:r>
    </w:p>
    <w:p w:rsidR="007E3DDD" w:rsidRDefault="007E3DDD" w:rsidP="007E3DDD">
      <w:pPr>
        <w:ind w:firstLine="567"/>
        <w:jc w:val="both"/>
        <w:textAlignment w:val="baseline"/>
        <w:rPr>
          <w:sz w:val="24"/>
          <w:szCs w:val="24"/>
          <w:lang w:val="en-US" w:eastAsia="uk-UA"/>
        </w:rPr>
      </w:pPr>
      <w:r w:rsidRPr="005606E2">
        <w:rPr>
          <w:sz w:val="24"/>
          <w:szCs w:val="24"/>
          <w:lang w:val="en-US" w:eastAsia="uk-UA"/>
        </w:rPr>
        <w:t>High temperatures and humidity may result in heat-related illnesses, including heat stroke, which can be fatal. The presence of heavy equipment in confined spaces also poses a risk to miners. To improve the safety of mine workers, modern mines use automation and remote operation including, for example, such equipment as automated loaders and remotely operated rockbreakers. However, despite modern improvements to safety practices, mining remains a dangerous occupation throughout the world.</w:t>
      </w:r>
    </w:p>
    <w:p w:rsidR="00B94D18" w:rsidRDefault="00B94D18" w:rsidP="007E3DDD">
      <w:pPr>
        <w:ind w:firstLine="567"/>
        <w:jc w:val="both"/>
        <w:textAlignment w:val="baseline"/>
        <w:rPr>
          <w:sz w:val="24"/>
          <w:szCs w:val="24"/>
          <w:lang w:val="en-US" w:eastAsia="uk-UA"/>
        </w:rPr>
      </w:pPr>
    </w:p>
    <w:p w:rsidR="00B94D18" w:rsidRPr="005606E2" w:rsidRDefault="00B94D18" w:rsidP="007E3DDD">
      <w:pPr>
        <w:ind w:firstLine="567"/>
        <w:jc w:val="both"/>
        <w:textAlignment w:val="baseline"/>
        <w:rPr>
          <w:sz w:val="24"/>
          <w:szCs w:val="24"/>
          <w:lang w:val="en-US" w:eastAsia="uk-UA"/>
        </w:rPr>
      </w:pPr>
    </w:p>
    <w:p w:rsidR="00B94D18" w:rsidRDefault="007E3DDD" w:rsidP="00B94D18">
      <w:pPr>
        <w:spacing w:before="360" w:after="240"/>
        <w:contextualSpacing/>
        <w:jc w:val="center"/>
        <w:textAlignment w:val="baseline"/>
        <w:outlineLvl w:val="1"/>
        <w:rPr>
          <w:b/>
          <w:bCs/>
          <w:sz w:val="24"/>
          <w:szCs w:val="24"/>
          <w:lang w:val="en-US" w:eastAsia="uk-UA"/>
        </w:rPr>
      </w:pPr>
      <w:r w:rsidRPr="005606E2">
        <w:rPr>
          <w:b/>
          <w:bCs/>
          <w:sz w:val="24"/>
          <w:szCs w:val="24"/>
          <w:lang w:val="en-US" w:eastAsia="uk-UA"/>
        </w:rPr>
        <w:t>EFFECTS OF MINING</w:t>
      </w:r>
    </w:p>
    <w:p w:rsidR="007E3DDD" w:rsidRPr="005606E2" w:rsidRDefault="007E3DDD" w:rsidP="00B94D18">
      <w:pPr>
        <w:spacing w:before="360" w:after="240"/>
        <w:contextualSpacing/>
        <w:jc w:val="center"/>
        <w:textAlignment w:val="baseline"/>
        <w:outlineLvl w:val="1"/>
        <w:rPr>
          <w:b/>
          <w:bCs/>
          <w:sz w:val="24"/>
          <w:szCs w:val="24"/>
          <w:lang w:val="en-US" w:eastAsia="uk-UA"/>
        </w:rPr>
      </w:pPr>
      <w:r w:rsidRPr="005606E2">
        <w:rPr>
          <w:b/>
          <w:bCs/>
          <w:sz w:val="24"/>
          <w:szCs w:val="24"/>
          <w:lang w:val="en-US" w:eastAsia="uk-UA"/>
        </w:rPr>
        <w:t>Environmental Effects</w:t>
      </w:r>
    </w:p>
    <w:p w:rsidR="007E3DDD" w:rsidRPr="005606E2" w:rsidRDefault="007E3DDD" w:rsidP="007E3DDD">
      <w:pPr>
        <w:ind w:firstLine="567"/>
        <w:jc w:val="both"/>
        <w:textAlignment w:val="baseline"/>
        <w:rPr>
          <w:sz w:val="24"/>
          <w:szCs w:val="24"/>
          <w:lang w:val="en-US" w:eastAsia="uk-UA"/>
        </w:rPr>
      </w:pPr>
      <w:r w:rsidRPr="005606E2">
        <w:rPr>
          <w:sz w:val="24"/>
          <w:szCs w:val="24"/>
          <w:lang w:val="en-US" w:eastAsia="uk-UA"/>
        </w:rPr>
        <w:t>Environmental issues can include erosion, formation of sinkholes, loss of biodiversity, and contamination of soil, groundwater and surface water by chemicals from mining processes. In some cases, additional forest logging is done in the vicinity of mines to create space for the storage of the created debris and soil. Contamination resulting from leakage of chemicals can also affect the health of the local population if not properly controlled. Extreme examples of pollution from mining activities include coal fires, which can last for years or even decades, producing massive amounts of environmental damage.</w:t>
      </w:r>
    </w:p>
    <w:p w:rsidR="007E3DDD" w:rsidRPr="005606E2" w:rsidRDefault="007E3DDD" w:rsidP="007E3DDD">
      <w:pPr>
        <w:ind w:firstLine="567"/>
        <w:jc w:val="both"/>
        <w:textAlignment w:val="baseline"/>
        <w:rPr>
          <w:sz w:val="24"/>
          <w:szCs w:val="24"/>
          <w:lang w:val="en-US" w:eastAsia="uk-UA"/>
        </w:rPr>
      </w:pPr>
      <w:r w:rsidRPr="005606E2">
        <w:rPr>
          <w:sz w:val="24"/>
          <w:szCs w:val="24"/>
          <w:lang w:val="en-US" w:eastAsia="uk-UA"/>
        </w:rPr>
        <w:t xml:space="preserve">Mining companies in most countries are required to follow stringent environmental and rehabilitation codes in order to minimize environmental impact and avoid impacting human health. These codes and regulations all require the common steps of environmental impact assessment, </w:t>
      </w:r>
      <w:r w:rsidRPr="005606E2">
        <w:rPr>
          <w:sz w:val="24"/>
          <w:szCs w:val="24"/>
          <w:lang w:val="en-US" w:eastAsia="uk-UA"/>
        </w:rPr>
        <w:lastRenderedPageBreak/>
        <w:t>development of environmental management plans, mine closure planning (which must be done before the start of mining operations), and environmental monitoring during operation and after closure. However, in some areas, particularly in the developing world, government regulations may not be well enforced.</w:t>
      </w:r>
    </w:p>
    <w:p w:rsidR="007E3DDD" w:rsidRPr="005606E2" w:rsidRDefault="007E3DDD" w:rsidP="007E3DDD">
      <w:pPr>
        <w:ind w:firstLine="567"/>
        <w:jc w:val="both"/>
        <w:textAlignment w:val="baseline"/>
        <w:outlineLvl w:val="1"/>
        <w:rPr>
          <w:b/>
          <w:bCs/>
          <w:sz w:val="24"/>
          <w:szCs w:val="24"/>
          <w:lang w:val="en-US" w:eastAsia="uk-UA"/>
        </w:rPr>
      </w:pPr>
      <w:r w:rsidRPr="005606E2">
        <w:rPr>
          <w:b/>
          <w:bCs/>
          <w:sz w:val="24"/>
          <w:szCs w:val="24"/>
          <w:bdr w:val="none" w:sz="0" w:space="0" w:color="auto" w:frame="1"/>
          <w:lang w:val="en-US" w:eastAsia="uk-UA"/>
        </w:rPr>
        <w:t>Waste</w:t>
      </w:r>
    </w:p>
    <w:p w:rsidR="007E3DDD" w:rsidRPr="005606E2" w:rsidRDefault="007E3DDD" w:rsidP="007E3DDD">
      <w:pPr>
        <w:ind w:firstLine="567"/>
        <w:jc w:val="both"/>
        <w:textAlignment w:val="baseline"/>
        <w:rPr>
          <w:sz w:val="24"/>
          <w:szCs w:val="24"/>
          <w:lang w:val="en-US" w:eastAsia="uk-UA"/>
        </w:rPr>
      </w:pPr>
      <w:r w:rsidRPr="005606E2">
        <w:rPr>
          <w:sz w:val="24"/>
          <w:szCs w:val="24"/>
          <w:lang w:val="en-US" w:eastAsia="uk-UA"/>
        </w:rPr>
        <w:t>Ore mills generate large amounts of waste, called tailings. For example, 99 tons of waste are generated per ton of copper, with even higher ratios in gold mining. These tailings can be toxic. Tailings, which are usually produced as a slurry, are most commonly dumped into ponds made from naturally existing valleys. These ponds are secured by impoundments (dams or embankment dams). In 2000 it was estimated that 3,500 tailings impoundments existed, and that every year, 2 to 5 major failures and 35 minor failures occurred; for example, in the Marcopper mining disaster at least 2 million tons of tailings were released into a local river. Subaqueous tailings disposal is another option. The mining industry has argued that submarine tailings disposal (STD), which disposes of tailings in the sea, is ideal because it avoids the risks of tailings ponds; although the practice is illegal in the United States and Canada, it is used in the developing world.</w:t>
      </w:r>
    </w:p>
    <w:p w:rsidR="008A574D" w:rsidRPr="005606E2" w:rsidRDefault="007E3DDD" w:rsidP="007E3DDD">
      <w:pPr>
        <w:ind w:firstLine="567"/>
        <w:jc w:val="both"/>
        <w:textAlignment w:val="baseline"/>
        <w:rPr>
          <w:sz w:val="24"/>
          <w:szCs w:val="24"/>
          <w:lang w:val="en-US" w:eastAsia="uk-UA"/>
        </w:rPr>
      </w:pPr>
      <w:r w:rsidRPr="005606E2">
        <w:rPr>
          <w:sz w:val="24"/>
          <w:szCs w:val="24"/>
          <w:lang w:val="en-US" w:eastAsia="uk-UA"/>
        </w:rPr>
        <w:t>The waste is classified as either sterile or mineralised, with acid generating potential, and the movement and storage of this material forms a major part of the mine planning process. When the mineralised package is determined by an economic cut-off, the near-grade mineralised waste is usually dumped separately with view to later treatment should market conditions change and it becomes economically viable. Civil engineering design parameters are used in the design of the waste dumps, and special conditions apply to high-rainfall areas and to seismically active areas. Waste dump designs must meet all regulatory requirements of the country in whose jurisdiction the mine is located. It is also common practice to rehabilitate dumps to an internationally acceptable standard, which in some cases means that higher standards than the local regulatory standard are applied.</w:t>
      </w:r>
    </w:p>
    <w:p w:rsidR="008A574D" w:rsidRPr="005606E2" w:rsidRDefault="007E3DDD" w:rsidP="007E3DDD">
      <w:pPr>
        <w:ind w:firstLine="567"/>
        <w:jc w:val="both"/>
        <w:textAlignment w:val="baseline"/>
        <w:outlineLvl w:val="1"/>
        <w:rPr>
          <w:b/>
          <w:bCs/>
          <w:sz w:val="24"/>
          <w:szCs w:val="24"/>
          <w:lang w:val="en-US" w:eastAsia="uk-UA"/>
        </w:rPr>
      </w:pPr>
      <w:r w:rsidRPr="005606E2">
        <w:rPr>
          <w:b/>
          <w:bCs/>
          <w:sz w:val="24"/>
          <w:szCs w:val="24"/>
          <w:lang w:val="en-US" w:eastAsia="uk-UA"/>
        </w:rPr>
        <w:t>Open-Pit Mining</w:t>
      </w:r>
    </w:p>
    <w:p w:rsidR="007E3DDD" w:rsidRPr="005606E2" w:rsidRDefault="007E3DDD" w:rsidP="007E3DDD">
      <w:pPr>
        <w:jc w:val="center"/>
        <w:textAlignment w:val="baseline"/>
        <w:rPr>
          <w:sz w:val="24"/>
          <w:szCs w:val="24"/>
          <w:lang w:val="en-US" w:eastAsia="uk-UA"/>
        </w:rPr>
      </w:pPr>
      <w:r w:rsidRPr="005606E2">
        <w:rPr>
          <w:noProof/>
          <w:sz w:val="24"/>
          <w:szCs w:val="24"/>
          <w:lang w:eastAsia="uk-UA"/>
        </w:rPr>
        <w:drawing>
          <wp:inline distT="0" distB="0" distL="0" distR="0">
            <wp:extent cx="3333750" cy="2219325"/>
            <wp:effectExtent l="0" t="0" r="0" b="9525"/>
            <wp:docPr id="26" name="Рисунок 6" descr="In comparison to all other mines we've seen so far, this mine has grass all around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n comparison to all other mines we've seen so far, this mine has grass all around it."/>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3333750" cy="2219325"/>
                    </a:xfrm>
                    <a:prstGeom prst="rect">
                      <a:avLst/>
                    </a:prstGeom>
                    <a:noFill/>
                    <a:ln>
                      <a:noFill/>
                    </a:ln>
                  </pic:spPr>
                </pic:pic>
              </a:graphicData>
            </a:graphic>
          </wp:inline>
        </w:drawing>
      </w:r>
    </w:p>
    <w:p w:rsidR="007E3DDD" w:rsidRDefault="007E3DDD" w:rsidP="007E3DDD">
      <w:pPr>
        <w:ind w:firstLine="567"/>
        <w:jc w:val="both"/>
        <w:textAlignment w:val="baseline"/>
        <w:rPr>
          <w:i/>
          <w:iCs/>
          <w:sz w:val="24"/>
          <w:szCs w:val="24"/>
          <w:lang w:val="en-US" w:eastAsia="uk-UA"/>
        </w:rPr>
      </w:pPr>
      <w:r w:rsidRPr="005606E2">
        <w:rPr>
          <w:i/>
          <w:iCs/>
          <w:sz w:val="24"/>
          <w:szCs w:val="24"/>
          <w:lang w:val="en-US" w:eastAsia="uk-UA"/>
        </w:rPr>
        <w:t>Opencut coal mine loadout station and reclaimed land at the North Antelope Rochelle coal mine in Wyoming, United States.</w:t>
      </w:r>
    </w:p>
    <w:p w:rsidR="009F263A" w:rsidRPr="005606E2" w:rsidRDefault="009F263A" w:rsidP="007E3DDD">
      <w:pPr>
        <w:ind w:firstLine="567"/>
        <w:jc w:val="both"/>
        <w:textAlignment w:val="baseline"/>
        <w:rPr>
          <w:i/>
          <w:iCs/>
          <w:sz w:val="24"/>
          <w:szCs w:val="24"/>
          <w:lang w:val="en-US" w:eastAsia="uk-UA"/>
        </w:rPr>
      </w:pPr>
    </w:p>
    <w:p w:rsidR="007E3DDD" w:rsidRDefault="007E3DDD" w:rsidP="007E3DDD">
      <w:pPr>
        <w:ind w:firstLine="567"/>
        <w:jc w:val="both"/>
        <w:textAlignment w:val="baseline"/>
        <w:rPr>
          <w:sz w:val="24"/>
          <w:szCs w:val="24"/>
          <w:lang w:val="en-US" w:eastAsia="uk-UA"/>
        </w:rPr>
      </w:pPr>
      <w:r w:rsidRPr="005606E2">
        <w:rPr>
          <w:sz w:val="24"/>
          <w:szCs w:val="24"/>
          <w:lang w:val="en-US" w:eastAsia="uk-UA"/>
        </w:rPr>
        <w:t xml:space="preserve">After mining finishes, the mine area must undergo rehabilitation. Waste dumps are contoured to flatten them out, to further stabilise them. If the ore contains sulfides it is usually covered with a layer of clay to prevent access of rain and oxygen from the air, which can oxidise the sulfides to produce sulfuric acid, a phenomenon known as acid mine drainage. This is then generally covered with soil, and vegetation is planted to help consolidate the material. Eventually this layer will erode, but it is generally hoped that the rate of leaching or acid will be slowed by the cover such that the environment can handle the load of acid and associated heavy metals. There are no long term studies on the success of these covers due to the relatively short time in which large scale open pit mining has existed. It may take hundreds to thousands of years for some waste dumps to become </w:t>
      </w:r>
      <w:r w:rsidRPr="005606E2">
        <w:rPr>
          <w:sz w:val="24"/>
          <w:szCs w:val="24"/>
          <w:lang w:val="en-US" w:eastAsia="uk-UA"/>
        </w:rPr>
        <w:lastRenderedPageBreak/>
        <w:t>“acid neutral” and stop leaching to the environment. The dumps are usually fenced off to prevent livestock denuding them of vegetation. The open pit is then surrounded with afence, to prevent access, and it generally eventually fills up with ground water. In arid areas it may not fill due to deep groundwater levels.</w:t>
      </w:r>
    </w:p>
    <w:p w:rsidR="00B94D18" w:rsidRPr="005606E2" w:rsidRDefault="00B94D18" w:rsidP="007E3DDD">
      <w:pPr>
        <w:ind w:firstLine="567"/>
        <w:jc w:val="both"/>
        <w:textAlignment w:val="baseline"/>
        <w:rPr>
          <w:sz w:val="24"/>
          <w:szCs w:val="24"/>
          <w:lang w:val="en-US" w:eastAsia="uk-UA"/>
        </w:rPr>
      </w:pPr>
    </w:p>
    <w:p w:rsidR="007E3DDD" w:rsidRPr="005606E2" w:rsidRDefault="007E3DDD" w:rsidP="007E3DDD">
      <w:pPr>
        <w:jc w:val="center"/>
        <w:textAlignment w:val="baseline"/>
        <w:rPr>
          <w:sz w:val="24"/>
          <w:szCs w:val="24"/>
          <w:lang w:val="en-US" w:eastAsia="uk-UA"/>
        </w:rPr>
      </w:pPr>
      <w:r w:rsidRPr="005606E2">
        <w:rPr>
          <w:noProof/>
          <w:sz w:val="24"/>
          <w:szCs w:val="24"/>
          <w:lang w:eastAsia="uk-UA"/>
        </w:rPr>
        <w:drawing>
          <wp:inline distT="0" distB="0" distL="0" distR="0">
            <wp:extent cx="5248275" cy="1933575"/>
            <wp:effectExtent l="19050" t="0" r="9525" b="0"/>
            <wp:docPr id="27" name="Рисунок 7" descr="The mine is filled with water, forming an artificial l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he mine is filled with water, forming an artificial lake."/>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5248275" cy="1933575"/>
                    </a:xfrm>
                    <a:prstGeom prst="rect">
                      <a:avLst/>
                    </a:prstGeom>
                    <a:noFill/>
                    <a:ln>
                      <a:noFill/>
                    </a:ln>
                  </pic:spPr>
                </pic:pic>
              </a:graphicData>
            </a:graphic>
          </wp:inline>
        </w:drawing>
      </w:r>
    </w:p>
    <w:p w:rsidR="007E3DDD" w:rsidRPr="005606E2" w:rsidRDefault="007E3DDD" w:rsidP="007E3DDD">
      <w:pPr>
        <w:ind w:left="283" w:firstLine="284"/>
        <w:textAlignment w:val="baseline"/>
        <w:rPr>
          <w:i/>
          <w:iCs/>
          <w:sz w:val="24"/>
          <w:szCs w:val="24"/>
          <w:lang w:val="en-US" w:eastAsia="uk-UA"/>
        </w:rPr>
      </w:pPr>
      <w:r w:rsidRPr="005606E2">
        <w:rPr>
          <w:i/>
          <w:iCs/>
          <w:sz w:val="24"/>
          <w:szCs w:val="24"/>
          <w:lang w:val="en-US" w:eastAsia="uk-UA"/>
        </w:rPr>
        <w:t>An open-pit sulfur mine at Tarnobrzeg, Poland undergoing land rehabilitation</w:t>
      </w:r>
    </w:p>
    <w:p w:rsidR="008A574D" w:rsidRDefault="008A574D" w:rsidP="007E3DDD">
      <w:pPr>
        <w:ind w:firstLine="567"/>
        <w:jc w:val="both"/>
        <w:textAlignment w:val="baseline"/>
        <w:outlineLvl w:val="1"/>
        <w:rPr>
          <w:b/>
          <w:bCs/>
          <w:sz w:val="24"/>
          <w:szCs w:val="24"/>
          <w:bdr w:val="none" w:sz="0" w:space="0" w:color="auto" w:frame="1"/>
          <w:lang w:val="en-US" w:eastAsia="uk-UA"/>
        </w:rPr>
      </w:pPr>
    </w:p>
    <w:p w:rsidR="007E3DDD" w:rsidRPr="005606E2" w:rsidRDefault="007E3DDD" w:rsidP="007E3DDD">
      <w:pPr>
        <w:ind w:firstLine="567"/>
        <w:jc w:val="both"/>
        <w:textAlignment w:val="baseline"/>
        <w:outlineLvl w:val="1"/>
        <w:rPr>
          <w:b/>
          <w:bCs/>
          <w:sz w:val="24"/>
          <w:szCs w:val="24"/>
          <w:lang w:val="en-US" w:eastAsia="uk-UA"/>
        </w:rPr>
      </w:pPr>
      <w:r w:rsidRPr="005606E2">
        <w:rPr>
          <w:b/>
          <w:bCs/>
          <w:sz w:val="24"/>
          <w:szCs w:val="24"/>
          <w:bdr w:val="none" w:sz="0" w:space="0" w:color="auto" w:frame="1"/>
          <w:lang w:val="en-US" w:eastAsia="uk-UA"/>
        </w:rPr>
        <w:t>Metal Reserves and Recycling</w:t>
      </w:r>
    </w:p>
    <w:p w:rsidR="007E3DDD" w:rsidRPr="005606E2" w:rsidRDefault="007E3DDD" w:rsidP="007E3DDD">
      <w:pPr>
        <w:ind w:firstLine="567"/>
        <w:jc w:val="both"/>
        <w:textAlignment w:val="baseline"/>
        <w:rPr>
          <w:sz w:val="24"/>
          <w:szCs w:val="24"/>
          <w:lang w:val="en-US" w:eastAsia="uk-UA"/>
        </w:rPr>
      </w:pPr>
      <w:r w:rsidRPr="005606E2">
        <w:rPr>
          <w:sz w:val="24"/>
          <w:szCs w:val="24"/>
          <w:lang w:val="en-US" w:eastAsia="uk-UA"/>
        </w:rPr>
        <w:t>During the twentieth century, the variety of metals used in society grew rapidly. Today, the development of major nations such as China and India and advances in technologies are fueling an ever greater demand. The result is that metal mining activities are expanding and more and more of the world’s metal stocks are above ground in use rather than below ground as unused reserves. An example is the in-use stock of copper. Between 1932 and 1999, copper in use in the USA rose from 73 kilograms (161 lb) to 238 kilograms (525 lb) per person.</w:t>
      </w:r>
    </w:p>
    <w:p w:rsidR="007E3DDD" w:rsidRPr="005606E2" w:rsidRDefault="007E3DDD" w:rsidP="007E3DDD">
      <w:pPr>
        <w:ind w:firstLine="567"/>
        <w:jc w:val="both"/>
        <w:textAlignment w:val="baseline"/>
        <w:rPr>
          <w:sz w:val="24"/>
          <w:szCs w:val="24"/>
          <w:lang w:val="en-US" w:eastAsia="uk-UA"/>
        </w:rPr>
      </w:pPr>
      <w:r w:rsidRPr="005606E2">
        <w:rPr>
          <w:sz w:val="24"/>
          <w:szCs w:val="24"/>
          <w:lang w:val="en-US" w:eastAsia="uk-UA"/>
        </w:rPr>
        <w:t>95% of the energy used to make aluminum from bauxite ore is saved by using recycled material. However, levels of metals recycling are generally low. In 2010, the International Resource Panel, hosted by the United Nations Environment Programme (UNEP), published reports on metal stocks that exist within society and their recycling rates.</w:t>
      </w:r>
    </w:p>
    <w:p w:rsidR="007E3DDD" w:rsidRPr="005606E2" w:rsidRDefault="007E3DDD" w:rsidP="007E3DDD">
      <w:pPr>
        <w:ind w:firstLine="567"/>
        <w:jc w:val="both"/>
        <w:textAlignment w:val="baseline"/>
        <w:rPr>
          <w:sz w:val="24"/>
          <w:szCs w:val="24"/>
          <w:lang w:val="en-US" w:eastAsia="uk-UA"/>
        </w:rPr>
      </w:pPr>
      <w:r w:rsidRPr="005606E2">
        <w:rPr>
          <w:sz w:val="24"/>
          <w:szCs w:val="24"/>
          <w:lang w:val="en-US" w:eastAsia="uk-UA"/>
        </w:rPr>
        <w:t>The report’s authors observed that the metal stocks in society can serve as huge mines above ground. However, they warned that the recycling rates of some rare metals used in applications such as mobile phones, battery packs for hybrid cars, and fuel cells are so low that unless future end-of-life recycling rates are dramatically stepped up these critical metals will become unavailable for use in modern technology.</w:t>
      </w:r>
    </w:p>
    <w:p w:rsidR="00C311A0" w:rsidRPr="00695EE1" w:rsidRDefault="00C311A0" w:rsidP="007E3DDD">
      <w:pPr>
        <w:ind w:firstLine="567"/>
        <w:jc w:val="both"/>
        <w:textAlignment w:val="baseline"/>
        <w:rPr>
          <w:b/>
          <w:color w:val="231F20"/>
          <w:spacing w:val="4"/>
          <w:sz w:val="24"/>
          <w:szCs w:val="24"/>
          <w:shd w:val="clear" w:color="auto" w:fill="FFFFFF"/>
          <w:lang w:val="en-US"/>
        </w:rPr>
      </w:pPr>
    </w:p>
    <w:p w:rsidR="009F263A" w:rsidRPr="00A80E61" w:rsidRDefault="00C311A0" w:rsidP="00EF2160">
      <w:pPr>
        <w:ind w:firstLine="567"/>
        <w:jc w:val="center"/>
        <w:textAlignment w:val="baseline"/>
        <w:rPr>
          <w:b/>
          <w:spacing w:val="4"/>
          <w:sz w:val="24"/>
          <w:szCs w:val="24"/>
          <w:shd w:val="clear" w:color="auto" w:fill="FFFFFF"/>
          <w:lang w:val="en-US"/>
        </w:rPr>
      </w:pPr>
      <w:r w:rsidRPr="00230FEE">
        <w:rPr>
          <w:b/>
          <w:spacing w:val="4"/>
          <w:sz w:val="24"/>
          <w:szCs w:val="24"/>
          <w:shd w:val="clear" w:color="auto" w:fill="FFFFFF"/>
          <w:lang w:val="en-US"/>
        </w:rPr>
        <w:t>TECTONIC PLATES</w:t>
      </w:r>
    </w:p>
    <w:p w:rsidR="007E3DDD" w:rsidRPr="005606E2" w:rsidRDefault="007E3DDD" w:rsidP="007E3DDD">
      <w:pPr>
        <w:ind w:firstLine="567"/>
        <w:jc w:val="both"/>
        <w:textAlignment w:val="baseline"/>
        <w:rPr>
          <w:b/>
          <w:sz w:val="24"/>
          <w:szCs w:val="24"/>
          <w:lang w:val="en-US" w:eastAsia="uk-UA"/>
        </w:rPr>
      </w:pPr>
      <w:r w:rsidRPr="00230FEE">
        <w:rPr>
          <w:sz w:val="24"/>
          <w:szCs w:val="24"/>
          <w:lang w:val="en-US"/>
        </w:rPr>
        <w:t>The </w:t>
      </w:r>
      <w:r w:rsidRPr="00230FEE">
        <w:rPr>
          <w:rStyle w:val="HTML"/>
          <w:sz w:val="24"/>
          <w:szCs w:val="24"/>
          <w:bdr w:val="none" w:sz="0" w:space="0" w:color="auto" w:frame="1"/>
          <w:lang w:val="en-US"/>
        </w:rPr>
        <w:t>crust</w:t>
      </w:r>
      <w:r w:rsidRPr="00230FEE">
        <w:rPr>
          <w:sz w:val="24"/>
          <w:szCs w:val="24"/>
          <w:lang w:val="en-US"/>
        </w:rPr>
        <w:t> of the Earth is not made</w:t>
      </w:r>
      <w:r w:rsidRPr="005606E2">
        <w:rPr>
          <w:color w:val="141414"/>
          <w:sz w:val="24"/>
          <w:szCs w:val="24"/>
          <w:lang w:val="en-US"/>
        </w:rPr>
        <w:t xml:space="preserve"> up of one solid piece – it is split into plates which float on the upper portion of the mantle. There are two types of plate:</w:t>
      </w:r>
    </w:p>
    <w:p w:rsidR="007E3DDD" w:rsidRPr="005606E2" w:rsidRDefault="007E3DDD" w:rsidP="00563523">
      <w:pPr>
        <w:widowControl/>
        <w:numPr>
          <w:ilvl w:val="0"/>
          <w:numId w:val="193"/>
        </w:numPr>
        <w:shd w:val="clear" w:color="auto" w:fill="FFFFFF"/>
        <w:autoSpaceDE/>
        <w:autoSpaceDN/>
        <w:ind w:left="0" w:firstLine="567"/>
        <w:jc w:val="both"/>
        <w:textAlignment w:val="baseline"/>
        <w:rPr>
          <w:color w:val="141414"/>
          <w:sz w:val="24"/>
          <w:szCs w:val="24"/>
          <w:lang w:val="en-US"/>
        </w:rPr>
      </w:pPr>
      <w:r w:rsidRPr="005606E2">
        <w:rPr>
          <w:color w:val="141414"/>
          <w:sz w:val="24"/>
          <w:szCs w:val="24"/>
          <w:lang w:val="en-US"/>
        </w:rPr>
        <w:t>dense oceanic crust</w:t>
      </w:r>
    </w:p>
    <w:p w:rsidR="007E3DDD" w:rsidRPr="005606E2" w:rsidRDefault="007E3DDD" w:rsidP="00563523">
      <w:pPr>
        <w:widowControl/>
        <w:numPr>
          <w:ilvl w:val="0"/>
          <w:numId w:val="193"/>
        </w:numPr>
        <w:shd w:val="clear" w:color="auto" w:fill="FFFFFF"/>
        <w:autoSpaceDE/>
        <w:autoSpaceDN/>
        <w:ind w:left="0" w:firstLine="567"/>
        <w:jc w:val="both"/>
        <w:textAlignment w:val="baseline"/>
        <w:rPr>
          <w:color w:val="141414"/>
          <w:sz w:val="24"/>
          <w:szCs w:val="24"/>
          <w:lang w:val="en-US"/>
        </w:rPr>
      </w:pPr>
      <w:r w:rsidRPr="005606E2">
        <w:rPr>
          <w:color w:val="141414"/>
          <w:sz w:val="24"/>
          <w:szCs w:val="24"/>
          <w:lang w:val="en-US"/>
        </w:rPr>
        <w:t>less dense thick continental crust</w:t>
      </w:r>
    </w:p>
    <w:p w:rsidR="007E3DDD" w:rsidRPr="005606E2" w:rsidRDefault="007E3DDD" w:rsidP="007E3DDD">
      <w:pPr>
        <w:pStyle w:val="ae"/>
        <w:shd w:val="clear" w:color="auto" w:fill="FFFFFF"/>
        <w:spacing w:before="0" w:beforeAutospacing="0" w:after="0" w:afterAutospacing="0"/>
        <w:ind w:firstLine="567"/>
        <w:jc w:val="both"/>
        <w:textAlignment w:val="baseline"/>
        <w:rPr>
          <w:color w:val="141414"/>
          <w:lang w:val="en-US"/>
        </w:rPr>
      </w:pPr>
      <w:r w:rsidRPr="005606E2">
        <w:rPr>
          <w:color w:val="141414"/>
          <w:lang w:val="en-US"/>
        </w:rPr>
        <w:t>These plates move slowly and either move apart, towards or past each other.</w:t>
      </w:r>
    </w:p>
    <w:p w:rsidR="007E3DDD" w:rsidRPr="005606E2" w:rsidRDefault="007E3DDD" w:rsidP="007E3DDD">
      <w:pPr>
        <w:pStyle w:val="ae"/>
        <w:shd w:val="clear" w:color="auto" w:fill="FFFFFF"/>
        <w:spacing w:before="0" w:beforeAutospacing="0" w:after="0" w:afterAutospacing="0"/>
        <w:ind w:firstLine="567"/>
        <w:jc w:val="both"/>
        <w:textAlignment w:val="baseline"/>
        <w:rPr>
          <w:color w:val="141414"/>
          <w:lang w:val="en-US"/>
        </w:rPr>
      </w:pPr>
      <w:r w:rsidRPr="005606E2">
        <w:rPr>
          <w:color w:val="141414"/>
          <w:lang w:val="en-US"/>
        </w:rPr>
        <w:t>The point at which these plates meet is known as a ‘plate margin’. It is at the plate margins where the most </w:t>
      </w:r>
      <w:r w:rsidRPr="005606E2">
        <w:rPr>
          <w:rStyle w:val="HTML"/>
          <w:color w:val="141414"/>
          <w:bdr w:val="none" w:sz="0" w:space="0" w:color="auto" w:frame="1"/>
          <w:lang w:val="en-US"/>
        </w:rPr>
        <w:t>tectonic activity</w:t>
      </w:r>
      <w:r w:rsidRPr="005606E2">
        <w:rPr>
          <w:color w:val="141414"/>
          <w:lang w:val="en-US"/>
        </w:rPr>
        <w:t> and </w:t>
      </w:r>
      <w:r w:rsidRPr="005606E2">
        <w:rPr>
          <w:rStyle w:val="HTML"/>
          <w:color w:val="141414"/>
          <w:bdr w:val="none" w:sz="0" w:space="0" w:color="auto" w:frame="1"/>
          <w:lang w:val="en-US"/>
        </w:rPr>
        <w:t>tectonic hazards</w:t>
      </w:r>
      <w:r w:rsidRPr="005606E2">
        <w:rPr>
          <w:color w:val="141414"/>
          <w:lang w:val="en-US"/>
        </w:rPr>
        <w:t>, such as volcanoes and earthquakes, occur.</w:t>
      </w:r>
    </w:p>
    <w:p w:rsidR="007E3DDD" w:rsidRPr="005606E2" w:rsidRDefault="007E3DDD" w:rsidP="007E3DDD">
      <w:pPr>
        <w:pStyle w:val="3"/>
        <w:shd w:val="clear" w:color="auto" w:fill="FFFFFF"/>
        <w:spacing w:before="0" w:after="0"/>
        <w:ind w:firstLine="567"/>
        <w:jc w:val="both"/>
        <w:textAlignment w:val="baseline"/>
        <w:rPr>
          <w:color w:val="141414"/>
          <w:szCs w:val="24"/>
          <w:lang w:val="en-US"/>
        </w:rPr>
      </w:pPr>
      <w:r w:rsidRPr="005606E2">
        <w:rPr>
          <w:color w:val="141414"/>
          <w:szCs w:val="24"/>
          <w:lang w:val="en-US"/>
        </w:rPr>
        <w:t>Tectonic plates map</w:t>
      </w:r>
    </w:p>
    <w:p w:rsidR="007E3DDD" w:rsidRPr="005606E2" w:rsidRDefault="007E3DDD" w:rsidP="007E3DDD">
      <w:pPr>
        <w:shd w:val="clear" w:color="auto" w:fill="FFFFFF"/>
        <w:jc w:val="center"/>
        <w:textAlignment w:val="baseline"/>
        <w:rPr>
          <w:color w:val="141414"/>
          <w:sz w:val="24"/>
          <w:szCs w:val="24"/>
          <w:lang w:val="en-US"/>
        </w:rPr>
      </w:pPr>
      <w:r w:rsidRPr="005606E2">
        <w:rPr>
          <w:noProof/>
          <w:color w:val="141414"/>
          <w:sz w:val="24"/>
          <w:szCs w:val="24"/>
          <w:lang w:eastAsia="uk-UA"/>
        </w:rPr>
        <w:lastRenderedPageBreak/>
        <w:drawing>
          <wp:inline distT="0" distB="0" distL="0" distR="0">
            <wp:extent cx="2895600" cy="2895600"/>
            <wp:effectExtent l="19050" t="0" r="0" b="0"/>
            <wp:docPr id="29" name="Рисунок 9" descr="The locations of Earth's major tectonic pl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he locations of Earth's major tectonic plates"/>
                    <pic:cNvPicPr>
                      <a:picLocks noChangeAspect="1" noChangeArrowheads="1"/>
                    </pic:cNvPicPr>
                  </pic:nvPicPr>
                  <pic:blipFill>
                    <a:blip r:embed="rId164" cstate="print"/>
                    <a:srcRect/>
                    <a:stretch>
                      <a:fillRect/>
                    </a:stretch>
                  </pic:blipFill>
                  <pic:spPr bwMode="auto">
                    <a:xfrm>
                      <a:off x="0" y="0"/>
                      <a:ext cx="2895600" cy="2895600"/>
                    </a:xfrm>
                    <a:prstGeom prst="rect">
                      <a:avLst/>
                    </a:prstGeom>
                    <a:noFill/>
                    <a:ln w="9525">
                      <a:noFill/>
                      <a:miter lim="800000"/>
                      <a:headEnd/>
                      <a:tailEnd/>
                    </a:ln>
                  </pic:spPr>
                </pic:pic>
              </a:graphicData>
            </a:graphic>
          </wp:inline>
        </w:drawing>
      </w:r>
    </w:p>
    <w:p w:rsidR="007E3DDD" w:rsidRPr="005606E2" w:rsidRDefault="007E3DDD" w:rsidP="007E3DDD">
      <w:pPr>
        <w:pStyle w:val="ae"/>
        <w:shd w:val="clear" w:color="auto" w:fill="FFFFFF"/>
        <w:spacing w:before="0" w:beforeAutospacing="0" w:after="0" w:afterAutospacing="0"/>
        <w:ind w:firstLine="567"/>
        <w:jc w:val="both"/>
        <w:textAlignment w:val="baseline"/>
        <w:rPr>
          <w:color w:val="141414"/>
          <w:lang w:val="en-US"/>
        </w:rPr>
      </w:pPr>
      <w:r w:rsidRPr="005606E2">
        <w:rPr>
          <w:color w:val="141414"/>
          <w:lang w:val="en-US"/>
        </w:rPr>
        <w:t>There are two theories as to why these plates move. The first, and most common, theory is that the plates move due to </w:t>
      </w:r>
      <w:r w:rsidRPr="005606E2">
        <w:rPr>
          <w:rStyle w:val="HTML"/>
          <w:color w:val="141414"/>
          <w:bdr w:val="none" w:sz="0" w:space="0" w:color="auto" w:frame="1"/>
          <w:lang w:val="en-US"/>
        </w:rPr>
        <w:t>convection currents</w:t>
      </w:r>
      <w:r w:rsidRPr="005606E2">
        <w:rPr>
          <w:color w:val="141414"/>
          <w:lang w:val="en-US"/>
        </w:rPr>
        <w:t> in the Earth’s mantle. This is where the heat from the Earth’s core causes magma to rise. As it nears the Earth’s surface, it then cools and sinks. This circular motion causes the plates in the crust to move.</w:t>
      </w:r>
    </w:p>
    <w:p w:rsidR="007E3DDD" w:rsidRPr="005606E2" w:rsidRDefault="007E3DDD" w:rsidP="007E3DDD">
      <w:pPr>
        <w:pStyle w:val="ae"/>
        <w:shd w:val="clear" w:color="auto" w:fill="FFFFFF"/>
        <w:spacing w:before="0" w:beforeAutospacing="0" w:after="0" w:afterAutospacing="0"/>
        <w:ind w:firstLine="567"/>
        <w:jc w:val="both"/>
        <w:textAlignment w:val="baseline"/>
        <w:rPr>
          <w:color w:val="141414"/>
          <w:lang w:val="en-US"/>
        </w:rPr>
      </w:pPr>
      <w:r w:rsidRPr="005606E2">
        <w:rPr>
          <w:color w:val="141414"/>
          <w:lang w:val="en-US"/>
        </w:rPr>
        <w:t>The second theory is known as ‘slab pull’ where it is thought that the movement is caused by the weight of heavier denser plates sinking into the mantle and dragging other sections of the plate with it.</w:t>
      </w:r>
    </w:p>
    <w:p w:rsidR="007E3DDD" w:rsidRPr="005606E2" w:rsidRDefault="007E3DDD" w:rsidP="007E3DDD">
      <w:pPr>
        <w:shd w:val="clear" w:color="auto" w:fill="FFFFFF"/>
        <w:jc w:val="center"/>
        <w:textAlignment w:val="baseline"/>
        <w:rPr>
          <w:color w:val="141414"/>
          <w:sz w:val="24"/>
          <w:szCs w:val="24"/>
          <w:lang w:val="en-US"/>
        </w:rPr>
      </w:pPr>
      <w:r w:rsidRPr="005606E2">
        <w:rPr>
          <w:noProof/>
          <w:color w:val="141414"/>
          <w:sz w:val="24"/>
          <w:szCs w:val="24"/>
          <w:lang w:eastAsia="uk-UA"/>
        </w:rPr>
        <w:drawing>
          <wp:inline distT="0" distB="0" distL="0" distR="0">
            <wp:extent cx="4572000" cy="2571750"/>
            <wp:effectExtent l="19050" t="0" r="0" b="0"/>
            <wp:docPr id="2" name="Рисунок 10" descr="Lava eruption from the volcano, Mount Fagradalsfjall, Ice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ava eruption from the volcano, Mount Fagradalsfjall, Iceland."/>
                    <pic:cNvPicPr>
                      <a:picLocks noChangeAspect="1" noChangeArrowheads="1"/>
                    </pic:cNvPicPr>
                  </pic:nvPicPr>
                  <pic:blipFill>
                    <a:blip r:embed="rId165" cstate="print"/>
                    <a:srcRect/>
                    <a:stretch>
                      <a:fillRect/>
                    </a:stretch>
                  </pic:blipFill>
                  <pic:spPr bwMode="auto">
                    <a:xfrm>
                      <a:off x="0" y="0"/>
                      <a:ext cx="4572000" cy="2571750"/>
                    </a:xfrm>
                    <a:prstGeom prst="rect">
                      <a:avLst/>
                    </a:prstGeom>
                    <a:noFill/>
                    <a:ln w="9525">
                      <a:noFill/>
                      <a:miter lim="800000"/>
                      <a:headEnd/>
                      <a:tailEnd/>
                    </a:ln>
                  </pic:spPr>
                </pic:pic>
              </a:graphicData>
            </a:graphic>
          </wp:inline>
        </w:drawing>
      </w:r>
    </w:p>
    <w:p w:rsidR="007E3DDD" w:rsidRPr="005606E2" w:rsidRDefault="007E3DDD" w:rsidP="007E3DDD">
      <w:pPr>
        <w:shd w:val="clear" w:color="auto" w:fill="FFFFFF"/>
        <w:ind w:firstLine="567"/>
        <w:jc w:val="both"/>
        <w:textAlignment w:val="baseline"/>
        <w:rPr>
          <w:color w:val="141414"/>
          <w:sz w:val="24"/>
          <w:szCs w:val="24"/>
          <w:lang w:val="en-US"/>
        </w:rPr>
      </w:pPr>
      <w:r w:rsidRPr="005606E2">
        <w:rPr>
          <w:rStyle w:val="visually-hidden"/>
          <w:i/>
          <w:iCs/>
          <w:color w:val="141414"/>
          <w:sz w:val="24"/>
          <w:szCs w:val="24"/>
          <w:bdr w:val="none" w:sz="0" w:space="0" w:color="auto" w:frame="1"/>
          <w:lang w:val="en-US"/>
        </w:rPr>
        <w:t>Image caption</w:t>
      </w:r>
      <w:r w:rsidRPr="005606E2">
        <w:rPr>
          <w:rStyle w:val="visually-hidden"/>
          <w:color w:val="141414"/>
          <w:sz w:val="24"/>
          <w:szCs w:val="24"/>
          <w:bdr w:val="none" w:sz="0" w:space="0" w:color="auto" w:frame="1"/>
          <w:lang w:val="en-US"/>
        </w:rPr>
        <w:t>,</w:t>
      </w:r>
    </w:p>
    <w:p w:rsidR="007E3DDD" w:rsidRPr="005606E2" w:rsidRDefault="007E3DDD" w:rsidP="007E3DDD">
      <w:pPr>
        <w:shd w:val="clear" w:color="auto" w:fill="FFFFFF"/>
        <w:ind w:firstLine="567"/>
        <w:jc w:val="both"/>
        <w:textAlignment w:val="baseline"/>
        <w:rPr>
          <w:color w:val="141414"/>
          <w:sz w:val="24"/>
          <w:szCs w:val="24"/>
          <w:lang w:val="en-US"/>
        </w:rPr>
      </w:pPr>
      <w:r w:rsidRPr="005606E2">
        <w:rPr>
          <w:color w:val="141414"/>
          <w:sz w:val="24"/>
          <w:szCs w:val="24"/>
          <w:lang w:val="en-US"/>
        </w:rPr>
        <w:t>Lava eruption from the volcano, Mount Fagradalsfjall, Iceland. This volcano was formed when two tectonic plates moved apart causing magma to rise to the surface.</w:t>
      </w:r>
    </w:p>
    <w:p w:rsidR="007E3DDD" w:rsidRPr="005606E2" w:rsidRDefault="007E3DDD" w:rsidP="007E3DDD">
      <w:pPr>
        <w:pStyle w:val="2"/>
        <w:shd w:val="clear" w:color="auto" w:fill="FFFFFF"/>
        <w:spacing w:before="0"/>
        <w:ind w:right="0" w:firstLine="567"/>
        <w:jc w:val="both"/>
        <w:textAlignment w:val="baseline"/>
        <w:rPr>
          <w:rFonts w:ascii="Times New Roman" w:hAnsi="Times New Roman" w:cs="Times New Roman"/>
          <w:color w:val="141414"/>
          <w:sz w:val="24"/>
          <w:szCs w:val="24"/>
          <w:lang w:val="en-US"/>
        </w:rPr>
      </w:pPr>
    </w:p>
    <w:p w:rsidR="007E3DDD" w:rsidRPr="005606E2" w:rsidRDefault="007E3DDD" w:rsidP="007E3DDD">
      <w:pPr>
        <w:pStyle w:val="2"/>
        <w:shd w:val="clear" w:color="auto" w:fill="FFFFFF"/>
        <w:spacing w:before="0"/>
        <w:ind w:right="0" w:firstLine="567"/>
        <w:jc w:val="both"/>
        <w:textAlignment w:val="baseline"/>
        <w:rPr>
          <w:rFonts w:ascii="Times New Roman" w:hAnsi="Times New Roman" w:cs="Times New Roman"/>
          <w:color w:val="141414"/>
          <w:sz w:val="24"/>
          <w:szCs w:val="24"/>
          <w:lang w:val="en-US"/>
        </w:rPr>
      </w:pPr>
      <w:r w:rsidRPr="005606E2">
        <w:rPr>
          <w:rFonts w:ascii="Times New Roman" w:hAnsi="Times New Roman" w:cs="Times New Roman"/>
          <w:color w:val="141414"/>
          <w:sz w:val="24"/>
          <w:szCs w:val="24"/>
          <w:lang w:val="en-US"/>
        </w:rPr>
        <w:t>Question</w:t>
      </w:r>
    </w:p>
    <w:p w:rsidR="007E3DDD" w:rsidRPr="005606E2" w:rsidRDefault="007E3DDD" w:rsidP="007E3DDD">
      <w:pPr>
        <w:pStyle w:val="ae"/>
        <w:shd w:val="clear" w:color="auto" w:fill="FFFFFF"/>
        <w:spacing w:before="0" w:beforeAutospacing="0" w:after="0" w:afterAutospacing="0"/>
        <w:ind w:firstLine="567"/>
        <w:jc w:val="both"/>
        <w:textAlignment w:val="baseline"/>
        <w:rPr>
          <w:color w:val="141414"/>
          <w:lang w:val="en-US"/>
        </w:rPr>
      </w:pPr>
      <w:r w:rsidRPr="005606E2">
        <w:rPr>
          <w:rStyle w:val="af"/>
          <w:color w:val="141414"/>
          <w:bdr w:val="none" w:sz="0" w:space="0" w:color="auto" w:frame="1"/>
          <w:lang w:val="en-US"/>
        </w:rPr>
        <w:t>Is the Earth’s crust made up of one solid piece?</w:t>
      </w:r>
    </w:p>
    <w:p w:rsidR="007E3DDD" w:rsidRPr="005606E2" w:rsidRDefault="007E3DDD" w:rsidP="007E3DDD">
      <w:pPr>
        <w:widowControl/>
        <w:shd w:val="clear" w:color="auto" w:fill="FFFFFF"/>
        <w:autoSpaceDE/>
        <w:autoSpaceDN/>
        <w:ind w:firstLine="567"/>
        <w:jc w:val="both"/>
        <w:rPr>
          <w:color w:val="121212"/>
          <w:sz w:val="24"/>
          <w:szCs w:val="24"/>
          <w:lang w:val="en-US" w:eastAsia="ru-RU"/>
        </w:rPr>
      </w:pPr>
    </w:p>
    <w:p w:rsidR="007E3DDD" w:rsidRPr="005606E2" w:rsidRDefault="007E3DDD" w:rsidP="007E3DDD">
      <w:pPr>
        <w:widowControl/>
        <w:shd w:val="clear" w:color="auto" w:fill="FFFFFF"/>
        <w:autoSpaceDE/>
        <w:autoSpaceDN/>
        <w:ind w:firstLine="567"/>
        <w:jc w:val="both"/>
        <w:rPr>
          <w:color w:val="121212"/>
          <w:sz w:val="24"/>
          <w:szCs w:val="24"/>
          <w:lang w:val="en-US" w:eastAsia="ru-RU"/>
        </w:rPr>
      </w:pPr>
      <w:r w:rsidRPr="005606E2">
        <w:rPr>
          <w:color w:val="121212"/>
          <w:sz w:val="24"/>
          <w:szCs w:val="24"/>
          <w:lang w:val="en-US" w:eastAsia="ru-RU"/>
        </w:rPr>
        <w:t>Plate tectonics is a scientific theory that explains how major landforms are created as a result of Earth’s subterranean movements. The theory, which solidified in the 1960s, transformed the earth sciences by explaining many phenomena, including mountain building events, volcanoes, and earthquakes.</w:t>
      </w:r>
    </w:p>
    <w:p w:rsidR="007E3DDD" w:rsidRPr="005606E2" w:rsidRDefault="007E3DDD" w:rsidP="007E3DDD">
      <w:pPr>
        <w:widowControl/>
        <w:shd w:val="clear" w:color="auto" w:fill="FFFFFF"/>
        <w:autoSpaceDE/>
        <w:autoSpaceDN/>
        <w:ind w:firstLine="567"/>
        <w:jc w:val="both"/>
        <w:rPr>
          <w:color w:val="121212"/>
          <w:sz w:val="24"/>
          <w:szCs w:val="24"/>
          <w:lang w:val="en-US" w:eastAsia="ru-RU"/>
        </w:rPr>
      </w:pPr>
      <w:r w:rsidRPr="005606E2">
        <w:rPr>
          <w:color w:val="121212"/>
          <w:sz w:val="24"/>
          <w:szCs w:val="24"/>
          <w:lang w:val="en-US" w:eastAsia="ru-RU"/>
        </w:rPr>
        <w:t xml:space="preserve">In plate tectonics, Earth’s outermost layer, or lithosphere—made up of the crust and upper mantle—is broken into large rocky plates. These plates lie on top of a partially molten layer of rock </w:t>
      </w:r>
      <w:r w:rsidRPr="005606E2">
        <w:rPr>
          <w:color w:val="121212"/>
          <w:sz w:val="24"/>
          <w:szCs w:val="24"/>
          <w:lang w:val="en-US" w:eastAsia="ru-RU"/>
        </w:rPr>
        <w:lastRenderedPageBreak/>
        <w:t>called the asthenosphere. Due to the convection of the asthenosphere and lithosphere, the plates move relative to each other at different rates, from two to 15 centimeters (one to six inches) per year. This interaction of tectonic plates is responsible for many different geological formations such as the Himalaya mountain range in Asia, the East African Rift, and the San Andreas Fault in California, United States.</w:t>
      </w:r>
    </w:p>
    <w:p w:rsidR="007E3DDD" w:rsidRPr="005606E2" w:rsidRDefault="007E3DDD" w:rsidP="007E3DDD">
      <w:pPr>
        <w:widowControl/>
        <w:shd w:val="clear" w:color="auto" w:fill="FFFFFF"/>
        <w:autoSpaceDE/>
        <w:autoSpaceDN/>
        <w:ind w:firstLine="567"/>
        <w:jc w:val="both"/>
        <w:rPr>
          <w:color w:val="121212"/>
          <w:sz w:val="24"/>
          <w:szCs w:val="24"/>
          <w:lang w:val="en-US" w:eastAsia="ru-RU"/>
        </w:rPr>
      </w:pPr>
      <w:r w:rsidRPr="005606E2">
        <w:rPr>
          <w:color w:val="121212"/>
          <w:sz w:val="24"/>
          <w:szCs w:val="24"/>
          <w:lang w:val="en-US" w:eastAsia="ru-RU"/>
        </w:rPr>
        <w:t>The idea that continents moved over time had been proposed before the 20th century. However, a German scientist named Alfred Wegener changed the scientific debate. Wegener published two articles about a concept called continental drift in 1912. He suggested that 200 million years ago, a supercontinent he called Pangaea began to break into pieces, its parts moving away from one another. The continents we see today are fragments of that supercontinent. To support his theory, Wegener pointed to matching rock formations and similar fossils in Brazil and West Africa. In addition, South America and Africa looked like they could fit together like puzzle pieces.</w:t>
      </w:r>
    </w:p>
    <w:p w:rsidR="007E3DDD" w:rsidRPr="005606E2" w:rsidRDefault="007E3DDD" w:rsidP="007E3DDD">
      <w:pPr>
        <w:widowControl/>
        <w:shd w:val="clear" w:color="auto" w:fill="FFFFFF"/>
        <w:autoSpaceDE/>
        <w:autoSpaceDN/>
        <w:ind w:firstLine="567"/>
        <w:jc w:val="both"/>
        <w:rPr>
          <w:color w:val="121212"/>
          <w:sz w:val="24"/>
          <w:szCs w:val="24"/>
          <w:lang w:val="en-US" w:eastAsia="ru-RU"/>
        </w:rPr>
      </w:pPr>
      <w:r w:rsidRPr="005606E2">
        <w:rPr>
          <w:color w:val="121212"/>
          <w:sz w:val="24"/>
          <w:szCs w:val="24"/>
          <w:lang w:val="en-US" w:eastAsia="ru-RU"/>
        </w:rPr>
        <w:t>Despite being dismissed at first, the theory gained steam in the 1950s and 1960s as new data began to support the idea of continental drift. Maps of the ocean floor showed a massive undersea mountain range that almost circled the entire Earth. An American geologist named Harry Hess proposed that these ridges were the result of molten rock rising from the asthenosphere. As it came to the surface, the rock cooled, making new crust and spreading the seafloor away from the ridge in a conveyer-belt motion. Millions of years later, the crust would disappear into ocean trenches at places called subduction zones and cycle back into Earth. Magnetic data from the ocean floor and the relatively young age of oceanic crust supported Hess’s hypothesis of seafloor spreading.</w:t>
      </w:r>
    </w:p>
    <w:p w:rsidR="007E3DDD" w:rsidRPr="005606E2" w:rsidRDefault="007E3DDD" w:rsidP="007E3DDD">
      <w:pPr>
        <w:widowControl/>
        <w:shd w:val="clear" w:color="auto" w:fill="FFFFFF"/>
        <w:autoSpaceDE/>
        <w:autoSpaceDN/>
        <w:ind w:firstLine="567"/>
        <w:jc w:val="both"/>
        <w:rPr>
          <w:color w:val="121212"/>
          <w:sz w:val="24"/>
          <w:szCs w:val="24"/>
          <w:lang w:val="en-US" w:eastAsia="ru-RU"/>
        </w:rPr>
      </w:pPr>
      <w:r w:rsidRPr="005606E2">
        <w:rPr>
          <w:color w:val="121212"/>
          <w:sz w:val="24"/>
          <w:szCs w:val="24"/>
          <w:lang w:val="en-US" w:eastAsia="ru-RU"/>
        </w:rPr>
        <w:t>There was one nagging question with the plate tectonics theory: Most volcanoes are found above subduction zones, but some form far away from these plate boundaries. How could this be explained? This question was finally answered in 1963 by a Canadian geologist, John Tuzo Wilson. He proposed that volcanic island chains, like the Hawaiian Islands, are created by fixed “hot spots” in the mantle. At those places, magma forces its way upward through the moving plate of the sea floor. As the plate moves over the hot spot, one volcanic island after another is formed. Wilson’s explanation gave further support to plate tectonics. Today, the theory is almost universally accepted.</w:t>
      </w:r>
    </w:p>
    <w:p w:rsidR="008A574D" w:rsidRDefault="008A574D" w:rsidP="007E3DDD">
      <w:pPr>
        <w:widowControl/>
        <w:autoSpaceDE/>
        <w:autoSpaceDN/>
        <w:ind w:firstLine="567"/>
        <w:jc w:val="both"/>
        <w:rPr>
          <w:b/>
          <w:color w:val="121212"/>
          <w:sz w:val="24"/>
          <w:szCs w:val="24"/>
          <w:lang w:val="en-US" w:eastAsia="ru-RU"/>
        </w:rPr>
      </w:pPr>
    </w:p>
    <w:p w:rsidR="007E3DDD" w:rsidRPr="005606E2" w:rsidRDefault="007E3DDD" w:rsidP="007E3DDD">
      <w:pPr>
        <w:widowControl/>
        <w:autoSpaceDE/>
        <w:autoSpaceDN/>
        <w:ind w:firstLine="567"/>
        <w:jc w:val="both"/>
        <w:rPr>
          <w:b/>
          <w:color w:val="121212"/>
          <w:sz w:val="24"/>
          <w:szCs w:val="24"/>
          <w:lang w:val="en-US" w:eastAsia="ru-RU"/>
        </w:rPr>
      </w:pPr>
      <w:r w:rsidRPr="005606E2">
        <w:rPr>
          <w:b/>
          <w:color w:val="121212"/>
          <w:sz w:val="24"/>
          <w:szCs w:val="24"/>
          <w:lang w:val="en-US" w:eastAsia="ru-RU"/>
        </w:rPr>
        <w:t>Vocabulary:</w:t>
      </w:r>
    </w:p>
    <w:p w:rsidR="007E3DDD" w:rsidRPr="005606E2" w:rsidRDefault="007E3DDD" w:rsidP="007E3DDD">
      <w:pPr>
        <w:widowControl/>
        <w:autoSpaceDE/>
        <w:autoSpaceDN/>
        <w:ind w:firstLine="567"/>
        <w:jc w:val="both"/>
        <w:rPr>
          <w:b/>
          <w:color w:val="121212"/>
          <w:sz w:val="24"/>
          <w:szCs w:val="24"/>
          <w:lang w:val="en-US" w:eastAsia="ru-RU"/>
        </w:rPr>
      </w:pPr>
    </w:p>
    <w:p w:rsidR="007E3DDD" w:rsidRPr="005606E2" w:rsidRDefault="007E3DDD" w:rsidP="007E3DDD">
      <w:pPr>
        <w:widowControl/>
        <w:autoSpaceDE/>
        <w:autoSpaceDN/>
        <w:ind w:firstLine="567"/>
        <w:jc w:val="both"/>
        <w:rPr>
          <w:b/>
          <w:color w:val="121212"/>
          <w:sz w:val="24"/>
          <w:szCs w:val="24"/>
          <w:lang w:val="en-US" w:eastAsia="ru-RU"/>
        </w:rPr>
      </w:pPr>
      <w:r w:rsidRPr="005606E2">
        <w:rPr>
          <w:b/>
          <w:color w:val="121212"/>
          <w:sz w:val="24"/>
          <w:szCs w:val="24"/>
          <w:lang w:val="en-US" w:eastAsia="ru-RU"/>
        </w:rPr>
        <w:t>asthenosphere</w:t>
      </w:r>
    </w:p>
    <w:p w:rsidR="007E3DDD" w:rsidRPr="005606E2" w:rsidRDefault="007E3DDD" w:rsidP="007E3DDD">
      <w:pPr>
        <w:widowControl/>
        <w:autoSpaceDE/>
        <w:autoSpaceDN/>
        <w:ind w:firstLine="567"/>
        <w:jc w:val="both"/>
        <w:rPr>
          <w:color w:val="121212"/>
          <w:sz w:val="24"/>
          <w:szCs w:val="24"/>
          <w:lang w:val="en-US" w:eastAsia="ru-RU"/>
        </w:rPr>
      </w:pPr>
      <w:r w:rsidRPr="005606E2">
        <w:rPr>
          <w:color w:val="121212"/>
          <w:sz w:val="24"/>
          <w:szCs w:val="24"/>
          <w:lang w:val="en-US" w:eastAsia="ru-RU"/>
        </w:rPr>
        <w:t>layer in Earth's mantle between the lithosphere (above) and the upper mantle (below).</w:t>
      </w:r>
    </w:p>
    <w:p w:rsidR="007E3DDD" w:rsidRPr="005606E2" w:rsidRDefault="007E3DDD" w:rsidP="007E3DDD">
      <w:pPr>
        <w:widowControl/>
        <w:shd w:val="clear" w:color="auto" w:fill="FFFFFF"/>
        <w:autoSpaceDE/>
        <w:autoSpaceDN/>
        <w:ind w:firstLine="567"/>
        <w:jc w:val="both"/>
        <w:rPr>
          <w:b/>
          <w:color w:val="121212"/>
          <w:sz w:val="24"/>
          <w:szCs w:val="24"/>
          <w:lang w:val="en-US" w:eastAsia="ru-RU"/>
        </w:rPr>
      </w:pPr>
      <w:r w:rsidRPr="005606E2">
        <w:rPr>
          <w:b/>
          <w:color w:val="121212"/>
          <w:sz w:val="24"/>
          <w:szCs w:val="24"/>
          <w:lang w:val="en-US" w:eastAsia="ru-RU"/>
        </w:rPr>
        <w:t>continental drift</w:t>
      </w:r>
    </w:p>
    <w:p w:rsidR="007E3DDD" w:rsidRPr="005606E2" w:rsidRDefault="007E3DDD" w:rsidP="007E3DDD">
      <w:pPr>
        <w:widowControl/>
        <w:shd w:val="clear" w:color="auto" w:fill="FFFFFF"/>
        <w:autoSpaceDE/>
        <w:autoSpaceDN/>
        <w:ind w:firstLine="567"/>
        <w:jc w:val="both"/>
        <w:rPr>
          <w:color w:val="121212"/>
          <w:sz w:val="24"/>
          <w:szCs w:val="24"/>
          <w:lang w:val="en-US" w:eastAsia="ru-RU"/>
        </w:rPr>
      </w:pPr>
      <w:r w:rsidRPr="005606E2">
        <w:rPr>
          <w:color w:val="121212"/>
          <w:sz w:val="24"/>
          <w:szCs w:val="24"/>
          <w:lang w:val="en-US" w:eastAsia="ru-RU"/>
        </w:rPr>
        <w:t>the movement of continents resulting from the motion of tectonic plates.</w:t>
      </w:r>
    </w:p>
    <w:p w:rsidR="007E3DDD" w:rsidRPr="005606E2" w:rsidRDefault="007E3DDD" w:rsidP="007E3DDD">
      <w:pPr>
        <w:widowControl/>
        <w:autoSpaceDE/>
        <w:autoSpaceDN/>
        <w:ind w:firstLine="567"/>
        <w:jc w:val="both"/>
        <w:rPr>
          <w:b/>
          <w:color w:val="121212"/>
          <w:sz w:val="24"/>
          <w:szCs w:val="24"/>
          <w:lang w:val="en-US" w:eastAsia="ru-RU"/>
        </w:rPr>
      </w:pPr>
      <w:r w:rsidRPr="005606E2">
        <w:rPr>
          <w:b/>
          <w:color w:val="121212"/>
          <w:sz w:val="24"/>
          <w:szCs w:val="24"/>
          <w:lang w:val="en-US" w:eastAsia="ru-RU"/>
        </w:rPr>
        <w:t>convection</w:t>
      </w:r>
    </w:p>
    <w:p w:rsidR="007E3DDD" w:rsidRPr="005606E2" w:rsidRDefault="007E3DDD" w:rsidP="007E3DDD">
      <w:pPr>
        <w:widowControl/>
        <w:autoSpaceDE/>
        <w:autoSpaceDN/>
        <w:ind w:firstLine="567"/>
        <w:jc w:val="both"/>
        <w:rPr>
          <w:color w:val="121212"/>
          <w:sz w:val="24"/>
          <w:szCs w:val="24"/>
          <w:lang w:val="en-US" w:eastAsia="ru-RU"/>
        </w:rPr>
      </w:pPr>
      <w:r w:rsidRPr="005606E2">
        <w:rPr>
          <w:color w:val="121212"/>
          <w:sz w:val="24"/>
          <w:szCs w:val="24"/>
          <w:lang w:val="en-US" w:eastAsia="ru-RU"/>
        </w:rPr>
        <w:t>transfer of heat by the movement of the heated parts of a liquid or gas.</w:t>
      </w:r>
    </w:p>
    <w:p w:rsidR="007E3DDD" w:rsidRPr="005606E2" w:rsidRDefault="007E3DDD" w:rsidP="007E3DDD">
      <w:pPr>
        <w:widowControl/>
        <w:shd w:val="clear" w:color="auto" w:fill="FFFFFF"/>
        <w:autoSpaceDE/>
        <w:autoSpaceDN/>
        <w:ind w:firstLine="567"/>
        <w:jc w:val="both"/>
        <w:rPr>
          <w:b/>
          <w:color w:val="121212"/>
          <w:sz w:val="24"/>
          <w:szCs w:val="24"/>
          <w:lang w:val="en-US" w:eastAsia="ru-RU"/>
        </w:rPr>
      </w:pPr>
      <w:r w:rsidRPr="005606E2">
        <w:rPr>
          <w:b/>
          <w:color w:val="121212"/>
          <w:sz w:val="24"/>
          <w:szCs w:val="24"/>
          <w:lang w:val="en-US" w:eastAsia="ru-RU"/>
        </w:rPr>
        <w:t>earthquake</w:t>
      </w:r>
    </w:p>
    <w:p w:rsidR="007E3DDD" w:rsidRPr="005606E2" w:rsidRDefault="007E3DDD" w:rsidP="007E3DDD">
      <w:pPr>
        <w:widowControl/>
        <w:shd w:val="clear" w:color="auto" w:fill="FFFFFF"/>
        <w:autoSpaceDE/>
        <w:autoSpaceDN/>
        <w:ind w:firstLine="567"/>
        <w:jc w:val="both"/>
        <w:rPr>
          <w:color w:val="121212"/>
          <w:sz w:val="24"/>
          <w:szCs w:val="24"/>
          <w:lang w:val="en-US" w:eastAsia="ru-RU"/>
        </w:rPr>
      </w:pPr>
      <w:r w:rsidRPr="005606E2">
        <w:rPr>
          <w:color w:val="121212"/>
          <w:sz w:val="24"/>
          <w:szCs w:val="24"/>
          <w:lang w:val="en-US" w:eastAsia="ru-RU"/>
        </w:rPr>
        <w:t>the sudden shaking of Earth's crust caused by the release of energy along fault lines or from volcanic activity.</w:t>
      </w:r>
    </w:p>
    <w:p w:rsidR="007E3DDD" w:rsidRPr="005606E2" w:rsidRDefault="007E3DDD" w:rsidP="007E3DDD">
      <w:pPr>
        <w:widowControl/>
        <w:autoSpaceDE/>
        <w:autoSpaceDN/>
        <w:ind w:firstLine="567"/>
        <w:jc w:val="both"/>
        <w:rPr>
          <w:b/>
          <w:color w:val="121212"/>
          <w:sz w:val="24"/>
          <w:szCs w:val="24"/>
          <w:lang w:val="en-US" w:eastAsia="ru-RU"/>
        </w:rPr>
      </w:pPr>
      <w:r w:rsidRPr="005606E2">
        <w:rPr>
          <w:b/>
          <w:color w:val="121212"/>
          <w:sz w:val="24"/>
          <w:szCs w:val="24"/>
          <w:lang w:val="en-US" w:eastAsia="ru-RU"/>
        </w:rPr>
        <w:t>geologist</w:t>
      </w:r>
    </w:p>
    <w:p w:rsidR="007E3DDD" w:rsidRPr="005606E2" w:rsidRDefault="007E3DDD" w:rsidP="007E3DDD">
      <w:pPr>
        <w:widowControl/>
        <w:autoSpaceDE/>
        <w:autoSpaceDN/>
        <w:ind w:firstLine="567"/>
        <w:jc w:val="both"/>
        <w:rPr>
          <w:color w:val="121212"/>
          <w:sz w:val="24"/>
          <w:szCs w:val="24"/>
          <w:lang w:val="en-US" w:eastAsia="ru-RU"/>
        </w:rPr>
      </w:pPr>
      <w:r w:rsidRPr="005606E2">
        <w:rPr>
          <w:color w:val="121212"/>
          <w:sz w:val="24"/>
          <w:szCs w:val="24"/>
          <w:lang w:val="en-US" w:eastAsia="ru-RU"/>
        </w:rPr>
        <w:t>person who studies the physical formations of the Earth.</w:t>
      </w:r>
    </w:p>
    <w:p w:rsidR="007E3DDD" w:rsidRPr="005606E2" w:rsidRDefault="007E3DDD" w:rsidP="007E3DDD">
      <w:pPr>
        <w:widowControl/>
        <w:shd w:val="clear" w:color="auto" w:fill="FFFFFF"/>
        <w:autoSpaceDE/>
        <w:autoSpaceDN/>
        <w:ind w:firstLine="567"/>
        <w:jc w:val="both"/>
        <w:rPr>
          <w:b/>
          <w:color w:val="121212"/>
          <w:sz w:val="24"/>
          <w:szCs w:val="24"/>
          <w:lang w:val="en-US" w:eastAsia="ru-RU"/>
        </w:rPr>
      </w:pPr>
      <w:r w:rsidRPr="005606E2">
        <w:rPr>
          <w:b/>
          <w:color w:val="121212"/>
          <w:sz w:val="24"/>
          <w:szCs w:val="24"/>
          <w:lang w:val="en-US" w:eastAsia="ru-RU"/>
        </w:rPr>
        <w:t>interaction</w:t>
      </w:r>
    </w:p>
    <w:p w:rsidR="007E3DDD" w:rsidRPr="005606E2" w:rsidRDefault="007E3DDD" w:rsidP="007E3DDD">
      <w:pPr>
        <w:widowControl/>
        <w:shd w:val="clear" w:color="auto" w:fill="FFFFFF"/>
        <w:autoSpaceDE/>
        <w:autoSpaceDN/>
        <w:ind w:firstLine="567"/>
        <w:jc w:val="both"/>
        <w:rPr>
          <w:color w:val="121212"/>
          <w:sz w:val="24"/>
          <w:szCs w:val="24"/>
          <w:lang w:val="en-US" w:eastAsia="ru-RU"/>
        </w:rPr>
      </w:pPr>
      <w:r w:rsidRPr="005606E2">
        <w:rPr>
          <w:color w:val="121212"/>
          <w:sz w:val="24"/>
          <w:szCs w:val="24"/>
          <w:lang w:val="en-US" w:eastAsia="ru-RU"/>
        </w:rPr>
        <w:t>relationship between two or more forces, objects, or organisms.</w:t>
      </w:r>
    </w:p>
    <w:p w:rsidR="007E3DDD" w:rsidRPr="005606E2" w:rsidRDefault="007E3DDD" w:rsidP="007E3DDD">
      <w:pPr>
        <w:widowControl/>
        <w:autoSpaceDE/>
        <w:autoSpaceDN/>
        <w:ind w:firstLine="567"/>
        <w:jc w:val="both"/>
        <w:rPr>
          <w:b/>
          <w:color w:val="121212"/>
          <w:sz w:val="24"/>
          <w:szCs w:val="24"/>
          <w:lang w:val="en-US" w:eastAsia="ru-RU"/>
        </w:rPr>
      </w:pPr>
      <w:r w:rsidRPr="005606E2">
        <w:rPr>
          <w:b/>
          <w:color w:val="121212"/>
          <w:sz w:val="24"/>
          <w:szCs w:val="24"/>
          <w:lang w:val="en-US" w:eastAsia="ru-RU"/>
        </w:rPr>
        <w:t>lithosphere</w:t>
      </w:r>
    </w:p>
    <w:p w:rsidR="007E3DDD" w:rsidRPr="005606E2" w:rsidRDefault="007E3DDD" w:rsidP="007E3DDD">
      <w:pPr>
        <w:widowControl/>
        <w:autoSpaceDE/>
        <w:autoSpaceDN/>
        <w:ind w:firstLine="567"/>
        <w:jc w:val="both"/>
        <w:rPr>
          <w:color w:val="121212"/>
          <w:sz w:val="24"/>
          <w:szCs w:val="24"/>
          <w:lang w:val="en-US" w:eastAsia="ru-RU"/>
        </w:rPr>
      </w:pPr>
      <w:r w:rsidRPr="005606E2">
        <w:rPr>
          <w:color w:val="121212"/>
          <w:sz w:val="24"/>
          <w:szCs w:val="24"/>
          <w:lang w:val="en-US" w:eastAsia="ru-RU"/>
        </w:rPr>
        <w:t>outer, solid portion of the Earth. Also called the geosphere.</w:t>
      </w:r>
    </w:p>
    <w:p w:rsidR="007E3DDD" w:rsidRPr="005606E2" w:rsidRDefault="007E3DDD" w:rsidP="007E3DDD">
      <w:pPr>
        <w:widowControl/>
        <w:shd w:val="clear" w:color="auto" w:fill="FFFFFF"/>
        <w:autoSpaceDE/>
        <w:autoSpaceDN/>
        <w:ind w:firstLine="567"/>
        <w:jc w:val="both"/>
        <w:rPr>
          <w:b/>
          <w:color w:val="121212"/>
          <w:sz w:val="24"/>
          <w:szCs w:val="24"/>
          <w:lang w:val="en-US" w:eastAsia="ru-RU"/>
        </w:rPr>
      </w:pPr>
      <w:r w:rsidRPr="005606E2">
        <w:rPr>
          <w:b/>
          <w:color w:val="121212"/>
          <w:sz w:val="24"/>
          <w:szCs w:val="24"/>
          <w:lang w:val="en-US" w:eastAsia="ru-RU"/>
        </w:rPr>
        <w:t>molten</w:t>
      </w:r>
    </w:p>
    <w:p w:rsidR="007E3DDD" w:rsidRPr="005606E2" w:rsidRDefault="007E3DDD" w:rsidP="007E3DDD">
      <w:pPr>
        <w:widowControl/>
        <w:shd w:val="clear" w:color="auto" w:fill="FFFFFF"/>
        <w:autoSpaceDE/>
        <w:autoSpaceDN/>
        <w:ind w:firstLine="567"/>
        <w:jc w:val="both"/>
        <w:rPr>
          <w:color w:val="121212"/>
          <w:sz w:val="24"/>
          <w:szCs w:val="24"/>
          <w:lang w:val="en-US" w:eastAsia="ru-RU"/>
        </w:rPr>
      </w:pPr>
      <w:r w:rsidRPr="005606E2">
        <w:rPr>
          <w:color w:val="121212"/>
          <w:sz w:val="24"/>
          <w:szCs w:val="24"/>
          <w:lang w:val="en-US" w:eastAsia="ru-RU"/>
        </w:rPr>
        <w:t>solid material turned to liquid by heat.</w:t>
      </w:r>
    </w:p>
    <w:p w:rsidR="007E3DDD" w:rsidRPr="005606E2" w:rsidRDefault="007E3DDD" w:rsidP="007E3DDD">
      <w:pPr>
        <w:widowControl/>
        <w:autoSpaceDE/>
        <w:autoSpaceDN/>
        <w:ind w:firstLine="567"/>
        <w:jc w:val="both"/>
        <w:rPr>
          <w:b/>
          <w:color w:val="121212"/>
          <w:sz w:val="24"/>
          <w:szCs w:val="24"/>
          <w:lang w:val="en-US" w:eastAsia="ru-RU"/>
        </w:rPr>
      </w:pPr>
      <w:r w:rsidRPr="005606E2">
        <w:rPr>
          <w:b/>
          <w:color w:val="121212"/>
          <w:sz w:val="24"/>
          <w:szCs w:val="24"/>
          <w:lang w:val="en-US" w:eastAsia="ru-RU"/>
        </w:rPr>
        <w:t>plate tectonics</w:t>
      </w:r>
    </w:p>
    <w:p w:rsidR="007E3DDD" w:rsidRPr="005606E2" w:rsidRDefault="007E3DDD" w:rsidP="007E3DDD">
      <w:pPr>
        <w:widowControl/>
        <w:autoSpaceDE/>
        <w:autoSpaceDN/>
        <w:ind w:firstLine="567"/>
        <w:jc w:val="both"/>
        <w:rPr>
          <w:color w:val="121212"/>
          <w:sz w:val="24"/>
          <w:szCs w:val="24"/>
          <w:lang w:val="en-US" w:eastAsia="ru-RU"/>
        </w:rPr>
      </w:pPr>
      <w:r w:rsidRPr="005606E2">
        <w:rPr>
          <w:color w:val="121212"/>
          <w:sz w:val="24"/>
          <w:szCs w:val="24"/>
          <w:lang w:val="en-US" w:eastAsia="ru-RU"/>
        </w:rPr>
        <w:t>movement and interaction of the Earth's plates.</w:t>
      </w:r>
    </w:p>
    <w:p w:rsidR="007E3DDD" w:rsidRPr="005606E2" w:rsidRDefault="007E3DDD" w:rsidP="007E3DDD">
      <w:pPr>
        <w:widowControl/>
        <w:shd w:val="clear" w:color="auto" w:fill="FFFFFF"/>
        <w:autoSpaceDE/>
        <w:autoSpaceDN/>
        <w:ind w:firstLine="567"/>
        <w:jc w:val="both"/>
        <w:rPr>
          <w:b/>
          <w:color w:val="121212"/>
          <w:sz w:val="24"/>
          <w:szCs w:val="24"/>
          <w:lang w:val="en-US" w:eastAsia="ru-RU"/>
        </w:rPr>
      </w:pPr>
      <w:r w:rsidRPr="005606E2">
        <w:rPr>
          <w:b/>
          <w:color w:val="121212"/>
          <w:sz w:val="24"/>
          <w:szCs w:val="24"/>
          <w:lang w:val="en-US" w:eastAsia="ru-RU"/>
        </w:rPr>
        <w:t>seafloor spreading</w:t>
      </w:r>
    </w:p>
    <w:p w:rsidR="007E3DDD" w:rsidRPr="005606E2" w:rsidRDefault="007E3DDD" w:rsidP="007E3DDD">
      <w:pPr>
        <w:widowControl/>
        <w:shd w:val="clear" w:color="auto" w:fill="FFFFFF"/>
        <w:autoSpaceDE/>
        <w:autoSpaceDN/>
        <w:ind w:firstLine="567"/>
        <w:jc w:val="both"/>
        <w:rPr>
          <w:color w:val="121212"/>
          <w:sz w:val="24"/>
          <w:szCs w:val="24"/>
          <w:lang w:val="en-US" w:eastAsia="ru-RU"/>
        </w:rPr>
      </w:pPr>
      <w:r w:rsidRPr="005606E2">
        <w:rPr>
          <w:color w:val="121212"/>
          <w:sz w:val="24"/>
          <w:szCs w:val="24"/>
          <w:lang w:val="en-US" w:eastAsia="ru-RU"/>
        </w:rPr>
        <w:lastRenderedPageBreak/>
        <w:t>rift in underwater mountain range where new oceanic crust is formed.</w:t>
      </w:r>
    </w:p>
    <w:p w:rsidR="007E3DDD" w:rsidRPr="005606E2" w:rsidRDefault="007E3DDD" w:rsidP="007E3DDD">
      <w:pPr>
        <w:widowControl/>
        <w:autoSpaceDE/>
        <w:autoSpaceDN/>
        <w:ind w:firstLine="567"/>
        <w:jc w:val="both"/>
        <w:rPr>
          <w:b/>
          <w:color w:val="121212"/>
          <w:sz w:val="24"/>
          <w:szCs w:val="24"/>
          <w:lang w:val="en-US" w:eastAsia="ru-RU"/>
        </w:rPr>
      </w:pPr>
      <w:r w:rsidRPr="005606E2">
        <w:rPr>
          <w:b/>
          <w:color w:val="121212"/>
          <w:sz w:val="24"/>
          <w:szCs w:val="24"/>
          <w:lang w:val="en-US" w:eastAsia="ru-RU"/>
        </w:rPr>
        <w:t>subduction</w:t>
      </w:r>
    </w:p>
    <w:p w:rsidR="007E3DDD" w:rsidRPr="005606E2" w:rsidRDefault="007E3DDD" w:rsidP="007E3DDD">
      <w:pPr>
        <w:widowControl/>
        <w:autoSpaceDE/>
        <w:autoSpaceDN/>
        <w:ind w:firstLine="567"/>
        <w:jc w:val="both"/>
        <w:rPr>
          <w:color w:val="121212"/>
          <w:sz w:val="24"/>
          <w:szCs w:val="24"/>
          <w:lang w:val="en-US" w:eastAsia="ru-RU"/>
        </w:rPr>
      </w:pPr>
      <w:r w:rsidRPr="005606E2">
        <w:rPr>
          <w:color w:val="121212"/>
          <w:sz w:val="24"/>
          <w:szCs w:val="24"/>
          <w:lang w:val="en-US" w:eastAsia="ru-RU"/>
        </w:rPr>
        <w:t>process of one tectonic plate melting, sliding, or falling beneath another.</w:t>
      </w:r>
    </w:p>
    <w:p w:rsidR="007E3DDD" w:rsidRPr="005606E2" w:rsidRDefault="007E3DDD" w:rsidP="007E3DDD">
      <w:pPr>
        <w:widowControl/>
        <w:shd w:val="clear" w:color="auto" w:fill="FFFFFF"/>
        <w:autoSpaceDE/>
        <w:autoSpaceDN/>
        <w:ind w:firstLine="567"/>
        <w:jc w:val="both"/>
        <w:rPr>
          <w:b/>
          <w:color w:val="121212"/>
          <w:sz w:val="24"/>
          <w:szCs w:val="24"/>
          <w:lang w:val="en-US" w:eastAsia="ru-RU"/>
        </w:rPr>
      </w:pPr>
      <w:r w:rsidRPr="005606E2">
        <w:rPr>
          <w:b/>
          <w:color w:val="121212"/>
          <w:sz w:val="24"/>
          <w:szCs w:val="24"/>
          <w:lang w:val="en-US" w:eastAsia="ru-RU"/>
        </w:rPr>
        <w:t>supercontinent</w:t>
      </w:r>
    </w:p>
    <w:p w:rsidR="007E3DDD" w:rsidRPr="005606E2" w:rsidRDefault="007E3DDD" w:rsidP="007E3DDD">
      <w:pPr>
        <w:widowControl/>
        <w:shd w:val="clear" w:color="auto" w:fill="FFFFFF"/>
        <w:autoSpaceDE/>
        <w:autoSpaceDN/>
        <w:ind w:firstLine="567"/>
        <w:jc w:val="both"/>
        <w:rPr>
          <w:color w:val="121212"/>
          <w:sz w:val="24"/>
          <w:szCs w:val="24"/>
          <w:lang w:val="en-US" w:eastAsia="ru-RU"/>
        </w:rPr>
      </w:pPr>
      <w:r w:rsidRPr="005606E2">
        <w:rPr>
          <w:color w:val="121212"/>
          <w:sz w:val="24"/>
          <w:szCs w:val="24"/>
          <w:lang w:val="en-US" w:eastAsia="ru-RU"/>
        </w:rPr>
        <w:t>ancient, giant landmass that split apart to form all the continents we know today.</w:t>
      </w:r>
    </w:p>
    <w:p w:rsidR="007E3DDD" w:rsidRPr="005606E2" w:rsidRDefault="007E3DDD" w:rsidP="007E3DDD">
      <w:pPr>
        <w:widowControl/>
        <w:autoSpaceDE/>
        <w:autoSpaceDN/>
        <w:ind w:firstLine="567"/>
        <w:jc w:val="both"/>
        <w:rPr>
          <w:b/>
          <w:color w:val="121212"/>
          <w:sz w:val="24"/>
          <w:szCs w:val="24"/>
          <w:lang w:val="en-US" w:eastAsia="ru-RU"/>
        </w:rPr>
      </w:pPr>
      <w:r w:rsidRPr="005606E2">
        <w:rPr>
          <w:b/>
          <w:color w:val="121212"/>
          <w:sz w:val="24"/>
          <w:szCs w:val="24"/>
          <w:lang w:val="en-US" w:eastAsia="ru-RU"/>
        </w:rPr>
        <w:t>tectonic plate</w:t>
      </w:r>
    </w:p>
    <w:p w:rsidR="007E3DDD" w:rsidRPr="005606E2" w:rsidRDefault="007E3DDD" w:rsidP="007E3DDD">
      <w:pPr>
        <w:widowControl/>
        <w:autoSpaceDE/>
        <w:autoSpaceDN/>
        <w:ind w:firstLine="567"/>
        <w:jc w:val="both"/>
        <w:rPr>
          <w:color w:val="121212"/>
          <w:sz w:val="24"/>
          <w:szCs w:val="24"/>
          <w:lang w:val="en-US" w:eastAsia="ru-RU"/>
        </w:rPr>
      </w:pPr>
      <w:r w:rsidRPr="005606E2">
        <w:rPr>
          <w:color w:val="121212"/>
          <w:sz w:val="24"/>
          <w:szCs w:val="24"/>
          <w:lang w:val="en-US" w:eastAsia="ru-RU"/>
        </w:rPr>
        <w:t>massive slab of solid rock made up of Earth's lithosphere (crust and upper mantle). Also called lithospheric plate.</w:t>
      </w:r>
    </w:p>
    <w:p w:rsidR="007E3DDD" w:rsidRPr="005606E2" w:rsidRDefault="007E3DDD" w:rsidP="007E3DDD">
      <w:pPr>
        <w:widowControl/>
        <w:autoSpaceDE/>
        <w:autoSpaceDN/>
        <w:ind w:firstLine="567"/>
        <w:jc w:val="both"/>
        <w:rPr>
          <w:b/>
          <w:color w:val="121212"/>
          <w:sz w:val="24"/>
          <w:szCs w:val="24"/>
          <w:lang w:val="en-US" w:eastAsia="ru-RU"/>
        </w:rPr>
      </w:pPr>
      <w:r w:rsidRPr="005606E2">
        <w:rPr>
          <w:b/>
          <w:color w:val="121212"/>
          <w:sz w:val="24"/>
          <w:szCs w:val="24"/>
          <w:lang w:val="en-US" w:eastAsia="ru-RU"/>
        </w:rPr>
        <w:t>theory</w:t>
      </w:r>
    </w:p>
    <w:p w:rsidR="007E3DDD" w:rsidRPr="005606E2" w:rsidRDefault="007E3DDD" w:rsidP="007E3DDD">
      <w:pPr>
        <w:widowControl/>
        <w:autoSpaceDE/>
        <w:autoSpaceDN/>
        <w:ind w:firstLine="567"/>
        <w:jc w:val="both"/>
        <w:rPr>
          <w:color w:val="121212"/>
          <w:sz w:val="24"/>
          <w:szCs w:val="24"/>
          <w:lang w:val="en-US" w:eastAsia="ru-RU"/>
        </w:rPr>
      </w:pPr>
      <w:r w:rsidRPr="005606E2">
        <w:rPr>
          <w:color w:val="121212"/>
          <w:sz w:val="24"/>
          <w:szCs w:val="24"/>
          <w:lang w:val="en-US" w:eastAsia="ru-RU"/>
        </w:rPr>
        <w:t>explanation that has not been proven as fact.</w:t>
      </w:r>
    </w:p>
    <w:p w:rsidR="007E3DDD" w:rsidRPr="005606E2" w:rsidRDefault="007E3DDD" w:rsidP="007E3DDD">
      <w:pPr>
        <w:widowControl/>
        <w:autoSpaceDE/>
        <w:autoSpaceDN/>
        <w:ind w:firstLine="567"/>
        <w:jc w:val="both"/>
        <w:rPr>
          <w:color w:val="121212"/>
          <w:sz w:val="24"/>
          <w:szCs w:val="24"/>
          <w:lang w:val="en-US" w:eastAsia="ru-RU"/>
        </w:rPr>
      </w:pPr>
      <w:r w:rsidRPr="005606E2">
        <w:rPr>
          <w:b/>
          <w:color w:val="121212"/>
          <w:sz w:val="24"/>
          <w:szCs w:val="24"/>
          <w:lang w:val="en-US" w:eastAsia="ru-RU"/>
        </w:rPr>
        <w:t>volcano</w:t>
      </w:r>
    </w:p>
    <w:p w:rsidR="007E3DDD" w:rsidRPr="005606E2" w:rsidRDefault="007E3DDD" w:rsidP="007E3DDD">
      <w:pPr>
        <w:widowControl/>
        <w:shd w:val="clear" w:color="auto" w:fill="FFFFFF"/>
        <w:autoSpaceDE/>
        <w:autoSpaceDN/>
        <w:spacing w:after="100" w:afterAutospacing="1"/>
        <w:rPr>
          <w:color w:val="121212"/>
          <w:sz w:val="24"/>
          <w:szCs w:val="24"/>
          <w:lang w:val="en-US" w:eastAsia="ru-RU"/>
        </w:rPr>
      </w:pPr>
      <w:r w:rsidRPr="005606E2">
        <w:rPr>
          <w:color w:val="121212"/>
          <w:sz w:val="24"/>
          <w:szCs w:val="24"/>
          <w:lang w:val="en-US" w:eastAsia="ru-RU"/>
        </w:rPr>
        <w:t>an opening in the Earth's crust, through which lava, ash, and gases erupt, and also the cone built by eruptions.</w:t>
      </w:r>
    </w:p>
    <w:p w:rsidR="009F263A" w:rsidRPr="00A80E61" w:rsidRDefault="00C311A0" w:rsidP="00EF2160">
      <w:pPr>
        <w:pStyle w:val="1"/>
        <w:shd w:val="clear" w:color="auto" w:fill="FFFFFF"/>
        <w:spacing w:before="0"/>
        <w:ind w:firstLine="567"/>
        <w:rPr>
          <w:rFonts w:ascii="Times New Roman" w:hAnsi="Times New Roman" w:cs="Times New Roman"/>
          <w:bCs w:val="0"/>
          <w:color w:val="121212"/>
          <w:sz w:val="24"/>
          <w:szCs w:val="24"/>
          <w:lang w:val="en-US"/>
        </w:rPr>
      </w:pPr>
      <w:r w:rsidRPr="005606E2">
        <w:rPr>
          <w:rFonts w:ascii="Times New Roman" w:hAnsi="Times New Roman" w:cs="Times New Roman"/>
          <w:bCs w:val="0"/>
          <w:color w:val="121212"/>
          <w:sz w:val="24"/>
          <w:szCs w:val="24"/>
          <w:lang w:val="en-US"/>
        </w:rPr>
        <w:t>CONTINENTAL DRIFT VERSUS PLATE TECTONICS</w:t>
      </w:r>
    </w:p>
    <w:p w:rsidR="007E3DDD" w:rsidRPr="005606E2" w:rsidRDefault="007E3DDD" w:rsidP="007E3DDD">
      <w:pPr>
        <w:pStyle w:val="ae"/>
        <w:shd w:val="clear" w:color="auto" w:fill="FFFFFF"/>
        <w:spacing w:before="0" w:beforeAutospacing="0" w:after="0" w:afterAutospacing="0"/>
        <w:ind w:firstLine="567"/>
        <w:jc w:val="both"/>
        <w:rPr>
          <w:color w:val="121212"/>
          <w:lang w:val="en-US"/>
        </w:rPr>
      </w:pPr>
      <w:r w:rsidRPr="005606E2">
        <w:rPr>
          <w:color w:val="121212"/>
          <w:lang w:val="en-US"/>
        </w:rPr>
        <w:t>A scientific idea that was initially ridiculed paved the way for the theory of plate tectonics, which explains how Earth’s continents move.</w:t>
      </w:r>
    </w:p>
    <w:p w:rsidR="007E3DDD" w:rsidRPr="005606E2" w:rsidRDefault="007E3DDD" w:rsidP="007E3DDD">
      <w:pPr>
        <w:pStyle w:val="5"/>
        <w:shd w:val="clear" w:color="auto" w:fill="FFFFFF"/>
        <w:spacing w:before="0"/>
        <w:ind w:firstLine="567"/>
        <w:jc w:val="both"/>
        <w:rPr>
          <w:rFonts w:ascii="Times New Roman" w:hAnsi="Times New Roman" w:cs="Times New Roman"/>
          <w:color w:val="121212"/>
          <w:sz w:val="24"/>
          <w:szCs w:val="24"/>
          <w:lang w:val="en-US"/>
        </w:rPr>
      </w:pPr>
      <w:r w:rsidRPr="005606E2">
        <w:rPr>
          <w:rFonts w:ascii="Times New Roman" w:hAnsi="Times New Roman" w:cs="Times New Roman"/>
          <w:b/>
          <w:bCs/>
          <w:color w:val="121212"/>
          <w:sz w:val="24"/>
          <w:szCs w:val="24"/>
          <w:lang w:val="en-US"/>
        </w:rPr>
        <w:t>Alfred Wegener in Greenland</w:t>
      </w:r>
    </w:p>
    <w:p w:rsidR="007E3DDD" w:rsidRPr="005606E2" w:rsidRDefault="007E3DDD" w:rsidP="007E3DDD">
      <w:pPr>
        <w:pStyle w:val="text-small"/>
        <w:shd w:val="clear" w:color="auto" w:fill="FFFFFF"/>
        <w:spacing w:before="0" w:beforeAutospacing="0" w:after="0" w:afterAutospacing="0"/>
        <w:ind w:firstLine="567"/>
        <w:jc w:val="both"/>
        <w:rPr>
          <w:color w:val="121212"/>
          <w:lang w:val="en-US"/>
        </w:rPr>
      </w:pPr>
      <w:r w:rsidRPr="005606E2">
        <w:rPr>
          <w:color w:val="121212"/>
          <w:lang w:val="en-US"/>
        </w:rPr>
        <w:t>Plate tectonics is the theory that Earth's land masses are in constant motion. The realization that Earth's land masses move was first proposed by Alfred Wegener, which he called continental drift. He is shown here in Greenland.</w:t>
      </w:r>
    </w:p>
    <w:p w:rsidR="007E3DDD" w:rsidRPr="005606E2" w:rsidRDefault="007E3DDD" w:rsidP="007E3DDD">
      <w:pPr>
        <w:shd w:val="clear" w:color="auto" w:fill="FFFFFF"/>
        <w:jc w:val="center"/>
        <w:rPr>
          <w:color w:val="121212"/>
          <w:sz w:val="24"/>
          <w:szCs w:val="24"/>
          <w:lang w:val="en-US"/>
        </w:rPr>
      </w:pPr>
      <w:r w:rsidRPr="005606E2">
        <w:rPr>
          <w:noProof/>
          <w:color w:val="121212"/>
          <w:sz w:val="24"/>
          <w:szCs w:val="24"/>
          <w:lang w:eastAsia="uk-UA"/>
        </w:rPr>
        <w:drawing>
          <wp:inline distT="0" distB="0" distL="0" distR="0">
            <wp:extent cx="6019800" cy="3800475"/>
            <wp:effectExtent l="19050" t="0" r="0" b="0"/>
            <wp:docPr id="73" name="Рисунок 73" descr="Plate tectonics is the theory that Earth's land masses are in constant motion. The realization that Earth's land masses move was first proposed by Alfred Wegener, which he called continental drift. He is shown here in Green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Plate tectonics is the theory that Earth's land masses are in constant motion. The realization that Earth's land masses move was first proposed by Alfred Wegener, which he called continental drift. He is shown here in Greenland."/>
                    <pic:cNvPicPr>
                      <a:picLocks noChangeAspect="1" noChangeArrowheads="1"/>
                    </pic:cNvPicPr>
                  </pic:nvPicPr>
                  <pic:blipFill>
                    <a:blip r:embed="rId166" cstate="print"/>
                    <a:srcRect/>
                    <a:stretch>
                      <a:fillRect/>
                    </a:stretch>
                  </pic:blipFill>
                  <pic:spPr bwMode="auto">
                    <a:xfrm>
                      <a:off x="0" y="0"/>
                      <a:ext cx="6019800" cy="3800475"/>
                    </a:xfrm>
                    <a:prstGeom prst="rect">
                      <a:avLst/>
                    </a:prstGeom>
                    <a:noFill/>
                    <a:ln w="9525">
                      <a:noFill/>
                      <a:miter lim="800000"/>
                      <a:headEnd/>
                      <a:tailEnd/>
                    </a:ln>
                  </pic:spPr>
                </pic:pic>
              </a:graphicData>
            </a:graphic>
          </wp:inline>
        </w:drawing>
      </w:r>
    </w:p>
    <w:p w:rsidR="007E3DDD" w:rsidRPr="005606E2" w:rsidRDefault="007E3DDD" w:rsidP="007E3DDD">
      <w:pPr>
        <w:pStyle w:val="ae"/>
        <w:shd w:val="clear" w:color="auto" w:fill="FFFFFF"/>
        <w:spacing w:before="0" w:beforeAutospacing="0" w:after="0" w:afterAutospacing="0"/>
        <w:ind w:firstLine="567"/>
        <w:jc w:val="both"/>
        <w:rPr>
          <w:color w:val="121212"/>
          <w:lang w:val="en-US"/>
        </w:rPr>
      </w:pPr>
    </w:p>
    <w:p w:rsidR="007E3DDD" w:rsidRPr="005606E2" w:rsidRDefault="007E3DDD" w:rsidP="007E3DDD">
      <w:pPr>
        <w:pStyle w:val="ae"/>
        <w:shd w:val="clear" w:color="auto" w:fill="FFFFFF"/>
        <w:spacing w:before="0" w:beforeAutospacing="0" w:after="0" w:afterAutospacing="0"/>
        <w:ind w:firstLine="567"/>
        <w:jc w:val="both"/>
        <w:rPr>
          <w:color w:val="121212"/>
          <w:lang w:val="en-US"/>
        </w:rPr>
      </w:pPr>
      <w:r w:rsidRPr="005606E2">
        <w:rPr>
          <w:color w:val="121212"/>
          <w:lang w:val="en-US"/>
        </w:rPr>
        <w:t>We don’t perceive that the </w:t>
      </w:r>
      <w:r w:rsidRPr="005606E2">
        <w:rPr>
          <w:rStyle w:val="cursor-pointer"/>
          <w:color w:val="121212"/>
          <w:lang w:val="en-US"/>
        </w:rPr>
        <w:t>continents</w:t>
      </w:r>
      <w:r w:rsidRPr="005606E2">
        <w:rPr>
          <w:color w:val="121212"/>
          <w:lang w:val="en-US"/>
        </w:rPr>
        <w:t> we live on are moving. After all, it’s not as if an airplane flight between Europe and Africa takes five hours one year but only three hours the next. But the continents actually are shifting, very slowly, relative to one another. In the early 20th century, a scientific </w:t>
      </w:r>
      <w:r w:rsidRPr="005606E2">
        <w:rPr>
          <w:rStyle w:val="cursor-pointer"/>
          <w:color w:val="121212"/>
          <w:lang w:val="en-US"/>
        </w:rPr>
        <w:t>theory</w:t>
      </w:r>
      <w:r w:rsidRPr="005606E2">
        <w:rPr>
          <w:color w:val="121212"/>
          <w:lang w:val="en-US"/>
        </w:rPr>
        <w:t> called </w:t>
      </w:r>
      <w:r w:rsidRPr="005606E2">
        <w:rPr>
          <w:rStyle w:val="cursor-pointer"/>
          <w:color w:val="121212"/>
          <w:lang w:val="en-US"/>
        </w:rPr>
        <w:t>continental drift</w:t>
      </w:r>
      <w:r w:rsidRPr="005606E2">
        <w:rPr>
          <w:color w:val="121212"/>
          <w:lang w:val="en-US"/>
        </w:rPr>
        <w:t> was proposed about this migration of the continents. That theory was initially ridiculed, but it paved the way for another theory called </w:t>
      </w:r>
      <w:r w:rsidRPr="005606E2">
        <w:rPr>
          <w:rStyle w:val="cursor-pointer"/>
          <w:color w:val="121212"/>
          <w:lang w:val="en-US"/>
        </w:rPr>
        <w:t>plate tectonics</w:t>
      </w:r>
      <w:r w:rsidRPr="005606E2">
        <w:rPr>
          <w:color w:val="121212"/>
          <w:lang w:val="en-US"/>
        </w:rPr>
        <w:t> that scientists have now accepted to explain how Earth’s continents move.</w:t>
      </w:r>
    </w:p>
    <w:p w:rsidR="007E3DDD" w:rsidRPr="005606E2" w:rsidRDefault="007E3DDD" w:rsidP="007E3DDD">
      <w:pPr>
        <w:pStyle w:val="ae"/>
        <w:shd w:val="clear" w:color="auto" w:fill="FFFFFF"/>
        <w:spacing w:before="0" w:beforeAutospacing="0" w:after="0" w:afterAutospacing="0"/>
        <w:ind w:firstLine="567"/>
        <w:jc w:val="both"/>
        <w:rPr>
          <w:color w:val="121212"/>
          <w:lang w:val="en-US"/>
        </w:rPr>
      </w:pPr>
      <w:r w:rsidRPr="005606E2">
        <w:rPr>
          <w:color w:val="121212"/>
          <w:lang w:val="en-US"/>
        </w:rPr>
        <w:lastRenderedPageBreak/>
        <w:t>The story begins with Alfred Wegener (1880–1930), a German </w:t>
      </w:r>
      <w:r w:rsidRPr="005606E2">
        <w:rPr>
          <w:rStyle w:val="cursor-pointer"/>
          <w:color w:val="121212"/>
          <w:lang w:val="en-US"/>
        </w:rPr>
        <w:t>meteorologist</w:t>
      </w:r>
      <w:r w:rsidRPr="005606E2">
        <w:rPr>
          <w:color w:val="121212"/>
          <w:lang w:val="en-US"/>
        </w:rPr>
        <w:t> and geophysicist who noticed something curious when he looked at a map of the world. Wegener observed that the continents of South America and Africa looked like they would fit together remarkably well—take away the Atlantic Ocean and these two massive landforms would lock neatly together. He also noted that similar </w:t>
      </w:r>
      <w:r w:rsidRPr="005606E2">
        <w:rPr>
          <w:rStyle w:val="cursor-pointer"/>
          <w:color w:val="121212"/>
          <w:lang w:val="en-US"/>
        </w:rPr>
        <w:t>fossils</w:t>
      </w:r>
      <w:r w:rsidRPr="005606E2">
        <w:rPr>
          <w:color w:val="121212"/>
          <w:lang w:val="en-US"/>
        </w:rPr>
        <w:t> were found on continents separated by oceans, additional evidence that perhaps the landforms had once been joined. He hypothesized that all of the modern-day continents had previously been clumped together in a supercontinent he called </w:t>
      </w:r>
      <w:r w:rsidRPr="005606E2">
        <w:rPr>
          <w:rStyle w:val="cursor-pointer"/>
          <w:color w:val="121212"/>
          <w:lang w:val="en-US"/>
        </w:rPr>
        <w:t>Pangaea</w:t>
      </w:r>
      <w:r w:rsidRPr="005606E2">
        <w:rPr>
          <w:color w:val="121212"/>
          <w:lang w:val="en-US"/>
        </w:rPr>
        <w:t> (from ancient Greek, meaning “all lands” or “all the Earth”). Over millions of years, Wegener suggested, the continents had drifted apart. He did not know what drove this movement, however. Wegener first presented his idea of continental drift in 1912, but it was widely ridiculed and soon, mostly, forgotten. Wegener never lived to see his theory accepted—he died at the age of 50 while on an expedition in Greenland.</w:t>
      </w:r>
    </w:p>
    <w:p w:rsidR="007E3DDD" w:rsidRPr="005606E2" w:rsidRDefault="007E3DDD" w:rsidP="007E3DDD">
      <w:pPr>
        <w:pStyle w:val="ae"/>
        <w:shd w:val="clear" w:color="auto" w:fill="FFFFFF"/>
        <w:spacing w:before="0" w:beforeAutospacing="0" w:after="0" w:afterAutospacing="0"/>
        <w:ind w:firstLine="567"/>
        <w:jc w:val="both"/>
        <w:rPr>
          <w:color w:val="121212"/>
          <w:lang w:val="en-US"/>
        </w:rPr>
      </w:pPr>
      <w:r w:rsidRPr="005606E2">
        <w:rPr>
          <w:color w:val="121212"/>
          <w:lang w:val="en-US"/>
        </w:rPr>
        <w:t>Only decades later, in the 1960s, did the idea of continental drift resurface. That’s when technologies adapted from warfare made it possible to more thoroughly study Earth. Those advances included </w:t>
      </w:r>
      <w:r w:rsidRPr="005606E2">
        <w:rPr>
          <w:rStyle w:val="cursor-pointer"/>
          <w:color w:val="121212"/>
          <w:lang w:val="en-US"/>
        </w:rPr>
        <w:t>seismometers</w:t>
      </w:r>
      <w:r w:rsidRPr="005606E2">
        <w:rPr>
          <w:color w:val="121212"/>
          <w:lang w:val="en-US"/>
        </w:rPr>
        <w:t> used to monitor ground shaking caused by nuclear testing and </w:t>
      </w:r>
      <w:r w:rsidRPr="005606E2">
        <w:rPr>
          <w:rStyle w:val="cursor-pointer"/>
          <w:color w:val="121212"/>
          <w:lang w:val="en-US"/>
        </w:rPr>
        <w:t>magnetometers</w:t>
      </w:r>
      <w:r w:rsidRPr="005606E2">
        <w:rPr>
          <w:color w:val="121212"/>
          <w:lang w:val="en-US"/>
        </w:rPr>
        <w:t> to detect submarines. With seismometers, researchers discovered that earthquakes tended to occur in specific places rather than equally all over Earth. And scientists studying the seafloor with magnetometers found evidence of surprising magnetic variations near undersea ridges: alternating stripes of rock recorded a flip-flopping of Earth’s </w:t>
      </w:r>
      <w:r w:rsidRPr="005606E2">
        <w:rPr>
          <w:rStyle w:val="cursor-pointer"/>
          <w:color w:val="121212"/>
          <w:lang w:val="en-US"/>
        </w:rPr>
        <w:t>magnetic field</w:t>
      </w:r>
      <w:r w:rsidRPr="005606E2">
        <w:rPr>
          <w:color w:val="121212"/>
          <w:lang w:val="en-US"/>
        </w:rPr>
        <w:t>.</w:t>
      </w:r>
    </w:p>
    <w:p w:rsidR="007E3DDD" w:rsidRPr="005606E2" w:rsidRDefault="007E3DDD" w:rsidP="007E3DDD">
      <w:pPr>
        <w:pStyle w:val="ae"/>
        <w:shd w:val="clear" w:color="auto" w:fill="FFFFFF"/>
        <w:spacing w:before="0" w:beforeAutospacing="0" w:after="0" w:afterAutospacing="0"/>
        <w:ind w:firstLine="567"/>
        <w:jc w:val="both"/>
        <w:rPr>
          <w:color w:val="121212"/>
          <w:lang w:val="en-US"/>
        </w:rPr>
      </w:pPr>
      <w:r w:rsidRPr="005606E2">
        <w:rPr>
          <w:color w:val="121212"/>
          <w:lang w:val="en-US"/>
        </w:rPr>
        <w:t>Together, these observations were consistent with a new theory proposed by researchers who built on Wegener’s original idea of continental drift—the theory of plate tectonics. According to this theory, Earth’s crust is broken into roughly 20 sections called tectonic plates on which the continents ride. When these plates press together and then move suddenly, energy is released in the form of earthquakes. That is why earthquakes do not occur everywhere on Earth—they’re clustered around the boundaries of tectonic plates. Plate tectonics also explains the stripes of rock on the seafloor with alternating magnetic properties: As buoyant, molten rock rises up from deep within Earth, it emerges from the space between spreading tectonic plates and hardens, creating a ridge. Because some minerals within rocks record the orientation of Earth’s magnetic poles and this orientation flips every 100,000 years or so, rocks near ocean ridges exhibit alternating magnetic stripes.</w:t>
      </w:r>
    </w:p>
    <w:p w:rsidR="007E3DDD" w:rsidRPr="005606E2" w:rsidRDefault="007E3DDD" w:rsidP="007E3DDD">
      <w:pPr>
        <w:pStyle w:val="ae"/>
        <w:shd w:val="clear" w:color="auto" w:fill="FFFFFF"/>
        <w:spacing w:before="0" w:beforeAutospacing="0" w:after="0" w:afterAutospacing="0"/>
        <w:ind w:firstLine="567"/>
        <w:jc w:val="both"/>
        <w:rPr>
          <w:color w:val="121212"/>
          <w:lang w:val="en-US"/>
        </w:rPr>
      </w:pPr>
      <w:r w:rsidRPr="005606E2">
        <w:rPr>
          <w:color w:val="121212"/>
          <w:lang w:val="en-US"/>
        </w:rPr>
        <w:t>Plate tectonics explains why Earth’s continents are moving; the theory of continental drift did not provide an explanation. Therefore, the theory of plate tectonics is more complete. It has gained widespread acceptance among scientists. This shift from one theory to another is an example of the scientific process: As more observations are made and measurements are collected, scientists revise their theories to be more accurate and consistent with the natural world.</w:t>
      </w:r>
    </w:p>
    <w:p w:rsidR="007E3DDD" w:rsidRPr="005606E2" w:rsidRDefault="007E3DDD" w:rsidP="007E3DDD">
      <w:pPr>
        <w:pStyle w:val="ae"/>
        <w:shd w:val="clear" w:color="auto" w:fill="FFFFFF"/>
        <w:spacing w:before="0" w:beforeAutospacing="0" w:after="0" w:afterAutospacing="0"/>
        <w:ind w:firstLine="567"/>
        <w:jc w:val="both"/>
        <w:rPr>
          <w:color w:val="121212"/>
          <w:lang w:val="en-US"/>
        </w:rPr>
      </w:pPr>
      <w:r w:rsidRPr="005606E2">
        <w:rPr>
          <w:color w:val="121212"/>
          <w:lang w:val="en-US"/>
        </w:rPr>
        <w:t>By running computer </w:t>
      </w:r>
      <w:r w:rsidRPr="005606E2">
        <w:rPr>
          <w:rStyle w:val="cursor-pointer"/>
          <w:color w:val="121212"/>
          <w:lang w:val="en-US"/>
        </w:rPr>
        <w:t>simulations</w:t>
      </w:r>
      <w:r w:rsidRPr="005606E2">
        <w:rPr>
          <w:color w:val="121212"/>
          <w:lang w:val="en-US"/>
        </w:rPr>
        <w:t> of how Earth’s tectonic plates are moving, researchers can estimate where the planet's continents will likely be in the future. Because tectonic plates move very slowly—only a few centimeters per year, on average—it takes a long time to observe changes. Scientists have found that the planet’s continents will likely again be joined together in about 250 million years. Researchers have dubbed this future continental configuration “Pangaea Proxima.”</w:t>
      </w:r>
    </w:p>
    <w:p w:rsidR="007E3DDD" w:rsidRPr="005606E2" w:rsidRDefault="007E3DDD" w:rsidP="007E3DDD">
      <w:pPr>
        <w:pStyle w:val="ae"/>
        <w:shd w:val="clear" w:color="auto" w:fill="FFFFFF"/>
        <w:spacing w:before="0" w:beforeAutospacing="0" w:after="0" w:afterAutospacing="0"/>
        <w:ind w:firstLine="567"/>
        <w:jc w:val="both"/>
        <w:rPr>
          <w:color w:val="121212"/>
          <w:lang w:val="en-US"/>
        </w:rPr>
      </w:pPr>
      <w:r w:rsidRPr="005606E2">
        <w:rPr>
          <w:color w:val="121212"/>
          <w:lang w:val="en-US"/>
        </w:rPr>
        <w:t>One intriguing aspect of Pangaea Proxima is that it will likely contain a new mountain range with some of the world’s highest mountains. That is because as Africa continues to migrate north it will collide with Europe, a collision that will probably create a Himalaya-scale mountain range. However, Christopher Scotese, one of the scientists who developed these simulations, cautions that it is difficult to predict exactly how the continents will be arranged in millions of years. “We don’t really know the future, obviously,” Scotese told NASA. “All we can do is make predictions of how plate motions will continue, what new things might happen, and where it will all end up.”</w:t>
      </w:r>
    </w:p>
    <w:p w:rsidR="007E3DDD" w:rsidRPr="005606E2" w:rsidRDefault="007E3DDD" w:rsidP="007E3DDD">
      <w:pPr>
        <w:widowControl/>
        <w:autoSpaceDE/>
        <w:autoSpaceDN/>
        <w:ind w:firstLine="567"/>
        <w:jc w:val="both"/>
        <w:rPr>
          <w:b/>
          <w:color w:val="121212"/>
          <w:sz w:val="24"/>
          <w:szCs w:val="24"/>
          <w:lang w:val="en-US" w:eastAsia="ru-RU"/>
        </w:rPr>
      </w:pPr>
      <w:r w:rsidRPr="005606E2">
        <w:rPr>
          <w:b/>
          <w:color w:val="121212"/>
          <w:sz w:val="24"/>
          <w:szCs w:val="24"/>
          <w:lang w:val="en-US" w:eastAsia="ru-RU"/>
        </w:rPr>
        <w:t>Vocabulary:</w:t>
      </w:r>
    </w:p>
    <w:p w:rsidR="007E3DDD" w:rsidRPr="005606E2" w:rsidRDefault="007E3DDD" w:rsidP="007E3DDD">
      <w:pPr>
        <w:widowControl/>
        <w:autoSpaceDE/>
        <w:autoSpaceDN/>
        <w:ind w:firstLine="567"/>
        <w:jc w:val="both"/>
        <w:rPr>
          <w:b/>
          <w:color w:val="121212"/>
          <w:sz w:val="24"/>
          <w:szCs w:val="24"/>
          <w:lang w:val="en-US" w:eastAsia="ru-RU"/>
        </w:rPr>
      </w:pPr>
    </w:p>
    <w:p w:rsidR="007E3DDD" w:rsidRPr="005606E2" w:rsidRDefault="007E3DDD" w:rsidP="007E3DDD">
      <w:pPr>
        <w:widowControl/>
        <w:autoSpaceDE/>
        <w:autoSpaceDN/>
        <w:ind w:firstLine="567"/>
        <w:jc w:val="both"/>
        <w:rPr>
          <w:b/>
          <w:color w:val="121212"/>
          <w:sz w:val="24"/>
          <w:szCs w:val="24"/>
          <w:lang w:val="en-US" w:eastAsia="ru-RU"/>
        </w:rPr>
      </w:pPr>
      <w:r w:rsidRPr="005606E2">
        <w:rPr>
          <w:b/>
          <w:color w:val="121212"/>
          <w:sz w:val="24"/>
          <w:szCs w:val="24"/>
          <w:lang w:val="en-US" w:eastAsia="ru-RU"/>
        </w:rPr>
        <w:t>continent</w:t>
      </w:r>
    </w:p>
    <w:p w:rsidR="007E3DDD" w:rsidRPr="005606E2" w:rsidRDefault="007E3DDD" w:rsidP="007E3DDD">
      <w:pPr>
        <w:widowControl/>
        <w:autoSpaceDE/>
        <w:autoSpaceDN/>
        <w:ind w:firstLine="567"/>
        <w:jc w:val="both"/>
        <w:rPr>
          <w:color w:val="121212"/>
          <w:sz w:val="24"/>
          <w:szCs w:val="24"/>
          <w:lang w:val="en-US" w:eastAsia="ru-RU"/>
        </w:rPr>
      </w:pPr>
      <w:r w:rsidRPr="005606E2">
        <w:rPr>
          <w:color w:val="121212"/>
          <w:sz w:val="24"/>
          <w:szCs w:val="24"/>
          <w:lang w:val="en-US" w:eastAsia="ru-RU"/>
        </w:rPr>
        <w:t>one of the seven main land masses on Earth.</w:t>
      </w:r>
    </w:p>
    <w:p w:rsidR="007E3DDD" w:rsidRPr="005606E2" w:rsidRDefault="007E3DDD" w:rsidP="007E3DDD">
      <w:pPr>
        <w:widowControl/>
        <w:shd w:val="clear" w:color="auto" w:fill="FFFFFF"/>
        <w:autoSpaceDE/>
        <w:autoSpaceDN/>
        <w:ind w:firstLine="567"/>
        <w:jc w:val="both"/>
        <w:rPr>
          <w:b/>
          <w:color w:val="121212"/>
          <w:sz w:val="24"/>
          <w:szCs w:val="24"/>
          <w:lang w:val="en-US" w:eastAsia="ru-RU"/>
        </w:rPr>
      </w:pPr>
      <w:r w:rsidRPr="005606E2">
        <w:rPr>
          <w:b/>
          <w:color w:val="121212"/>
          <w:sz w:val="24"/>
          <w:szCs w:val="24"/>
          <w:lang w:val="en-US" w:eastAsia="ru-RU"/>
        </w:rPr>
        <w:lastRenderedPageBreak/>
        <w:t>continental drift</w:t>
      </w:r>
    </w:p>
    <w:p w:rsidR="007E3DDD" w:rsidRPr="005606E2" w:rsidRDefault="007E3DDD" w:rsidP="007E3DDD">
      <w:pPr>
        <w:widowControl/>
        <w:shd w:val="clear" w:color="auto" w:fill="FFFFFF"/>
        <w:autoSpaceDE/>
        <w:autoSpaceDN/>
        <w:ind w:firstLine="567"/>
        <w:jc w:val="both"/>
        <w:rPr>
          <w:color w:val="121212"/>
          <w:sz w:val="24"/>
          <w:szCs w:val="24"/>
          <w:lang w:val="en-US" w:eastAsia="ru-RU"/>
        </w:rPr>
      </w:pPr>
      <w:proofErr w:type="gramStart"/>
      <w:r w:rsidRPr="005606E2">
        <w:rPr>
          <w:color w:val="121212"/>
          <w:sz w:val="24"/>
          <w:szCs w:val="24"/>
          <w:lang w:val="en-US" w:eastAsia="ru-RU"/>
        </w:rPr>
        <w:t>the</w:t>
      </w:r>
      <w:proofErr w:type="gramEnd"/>
      <w:r w:rsidRPr="005606E2">
        <w:rPr>
          <w:color w:val="121212"/>
          <w:sz w:val="24"/>
          <w:szCs w:val="24"/>
          <w:lang w:val="en-US" w:eastAsia="ru-RU"/>
        </w:rPr>
        <w:t xml:space="preserve"> movement of continents resulting from the motion of tectonic plates.</w:t>
      </w:r>
      <w:r w:rsidRPr="005606E2">
        <w:rPr>
          <w:b/>
          <w:color w:val="121212"/>
          <w:sz w:val="24"/>
          <w:szCs w:val="24"/>
          <w:lang w:val="en-US" w:eastAsia="ru-RU"/>
        </w:rPr>
        <w:t>fossil</w:t>
      </w:r>
    </w:p>
    <w:p w:rsidR="007E3DDD" w:rsidRPr="005606E2" w:rsidRDefault="007E3DDD" w:rsidP="007E3DDD">
      <w:pPr>
        <w:widowControl/>
        <w:shd w:val="clear" w:color="auto" w:fill="FFFFFF"/>
        <w:autoSpaceDE/>
        <w:autoSpaceDN/>
        <w:ind w:firstLine="567"/>
        <w:jc w:val="both"/>
        <w:rPr>
          <w:b/>
          <w:color w:val="121212"/>
          <w:sz w:val="24"/>
          <w:szCs w:val="24"/>
          <w:lang w:val="en-US" w:eastAsia="ru-RU"/>
        </w:rPr>
      </w:pPr>
      <w:r w:rsidRPr="005606E2">
        <w:rPr>
          <w:b/>
          <w:color w:val="121212"/>
          <w:sz w:val="24"/>
          <w:szCs w:val="24"/>
          <w:lang w:val="en-US" w:eastAsia="ru-RU"/>
        </w:rPr>
        <w:t>magnetic field</w:t>
      </w:r>
    </w:p>
    <w:p w:rsidR="007E3DDD" w:rsidRPr="005606E2" w:rsidRDefault="007E3DDD" w:rsidP="007E3DDD">
      <w:pPr>
        <w:widowControl/>
        <w:shd w:val="clear" w:color="auto" w:fill="FFFFFF"/>
        <w:autoSpaceDE/>
        <w:autoSpaceDN/>
        <w:ind w:firstLine="567"/>
        <w:jc w:val="both"/>
        <w:rPr>
          <w:color w:val="121212"/>
          <w:sz w:val="24"/>
          <w:szCs w:val="24"/>
          <w:lang w:val="en-US" w:eastAsia="ru-RU"/>
        </w:rPr>
      </w:pPr>
      <w:r w:rsidRPr="005606E2">
        <w:rPr>
          <w:color w:val="121212"/>
          <w:sz w:val="24"/>
          <w:szCs w:val="24"/>
          <w:lang w:val="en-US" w:eastAsia="ru-RU"/>
        </w:rPr>
        <w:t>area around and affected by a magnet or charged particle.</w:t>
      </w:r>
    </w:p>
    <w:p w:rsidR="007E3DDD" w:rsidRPr="005606E2" w:rsidRDefault="007E3DDD" w:rsidP="007E3DDD">
      <w:pPr>
        <w:widowControl/>
        <w:autoSpaceDE/>
        <w:autoSpaceDN/>
        <w:ind w:firstLine="567"/>
        <w:jc w:val="both"/>
        <w:rPr>
          <w:b/>
          <w:color w:val="121212"/>
          <w:sz w:val="24"/>
          <w:szCs w:val="24"/>
          <w:lang w:val="en-US" w:eastAsia="ru-RU"/>
        </w:rPr>
      </w:pPr>
      <w:r w:rsidRPr="005606E2">
        <w:rPr>
          <w:b/>
          <w:color w:val="121212"/>
          <w:sz w:val="24"/>
          <w:szCs w:val="24"/>
          <w:lang w:val="en-US" w:eastAsia="ru-RU"/>
        </w:rPr>
        <w:t>magnetometer</w:t>
      </w:r>
    </w:p>
    <w:p w:rsidR="007E3DDD" w:rsidRPr="005606E2" w:rsidRDefault="007E3DDD" w:rsidP="007E3DDD">
      <w:pPr>
        <w:widowControl/>
        <w:autoSpaceDE/>
        <w:autoSpaceDN/>
        <w:ind w:firstLine="567"/>
        <w:jc w:val="both"/>
        <w:rPr>
          <w:color w:val="121212"/>
          <w:sz w:val="24"/>
          <w:szCs w:val="24"/>
          <w:lang w:val="en-US" w:eastAsia="ru-RU"/>
        </w:rPr>
      </w:pPr>
      <w:r w:rsidRPr="005606E2">
        <w:rPr>
          <w:color w:val="121212"/>
          <w:sz w:val="24"/>
          <w:szCs w:val="24"/>
          <w:lang w:val="en-US" w:eastAsia="ru-RU"/>
        </w:rPr>
        <w:t>scientific instrument used to measure the presence, strength, and direction of Earth's magnetic field.</w:t>
      </w:r>
    </w:p>
    <w:p w:rsidR="007E3DDD" w:rsidRPr="005606E2" w:rsidRDefault="007E3DDD" w:rsidP="007E3DDD">
      <w:pPr>
        <w:widowControl/>
        <w:shd w:val="clear" w:color="auto" w:fill="FFFFFF"/>
        <w:autoSpaceDE/>
        <w:autoSpaceDN/>
        <w:ind w:firstLine="567"/>
        <w:jc w:val="both"/>
        <w:rPr>
          <w:b/>
          <w:color w:val="121212"/>
          <w:sz w:val="24"/>
          <w:szCs w:val="24"/>
          <w:lang w:val="en-US" w:eastAsia="ru-RU"/>
        </w:rPr>
      </w:pPr>
      <w:r w:rsidRPr="005606E2">
        <w:rPr>
          <w:b/>
          <w:color w:val="121212"/>
          <w:sz w:val="24"/>
          <w:szCs w:val="24"/>
          <w:lang w:val="en-US" w:eastAsia="ru-RU"/>
        </w:rPr>
        <w:t>meteorologist</w:t>
      </w:r>
    </w:p>
    <w:p w:rsidR="007E3DDD" w:rsidRPr="005606E2" w:rsidRDefault="007E3DDD" w:rsidP="007E3DDD">
      <w:pPr>
        <w:widowControl/>
        <w:shd w:val="clear" w:color="auto" w:fill="FFFFFF"/>
        <w:autoSpaceDE/>
        <w:autoSpaceDN/>
        <w:ind w:firstLine="567"/>
        <w:jc w:val="both"/>
        <w:rPr>
          <w:color w:val="121212"/>
          <w:sz w:val="24"/>
          <w:szCs w:val="24"/>
          <w:lang w:val="en-US" w:eastAsia="ru-RU"/>
        </w:rPr>
      </w:pPr>
      <w:r w:rsidRPr="005606E2">
        <w:rPr>
          <w:color w:val="121212"/>
          <w:sz w:val="24"/>
          <w:szCs w:val="24"/>
          <w:lang w:val="en-US" w:eastAsia="ru-RU"/>
        </w:rPr>
        <w:t>person who studies patterns and changes in Earth's atmosphere.</w:t>
      </w:r>
    </w:p>
    <w:p w:rsidR="007E3DDD" w:rsidRPr="005606E2" w:rsidRDefault="007E3DDD" w:rsidP="007E3DDD">
      <w:pPr>
        <w:widowControl/>
        <w:autoSpaceDE/>
        <w:autoSpaceDN/>
        <w:ind w:firstLine="567"/>
        <w:jc w:val="both"/>
        <w:rPr>
          <w:b/>
          <w:color w:val="121212"/>
          <w:sz w:val="24"/>
          <w:szCs w:val="24"/>
          <w:lang w:val="en-US" w:eastAsia="ru-RU"/>
        </w:rPr>
      </w:pPr>
      <w:r w:rsidRPr="005606E2">
        <w:rPr>
          <w:b/>
          <w:color w:val="121212"/>
          <w:sz w:val="24"/>
          <w:szCs w:val="24"/>
          <w:lang w:val="en-US" w:eastAsia="ru-RU"/>
        </w:rPr>
        <w:t>Pangaea</w:t>
      </w:r>
    </w:p>
    <w:p w:rsidR="007E3DDD" w:rsidRPr="005606E2" w:rsidRDefault="007E3DDD" w:rsidP="007E3DDD">
      <w:pPr>
        <w:widowControl/>
        <w:autoSpaceDE/>
        <w:autoSpaceDN/>
        <w:ind w:firstLine="567"/>
        <w:jc w:val="both"/>
        <w:rPr>
          <w:color w:val="121212"/>
          <w:sz w:val="24"/>
          <w:szCs w:val="24"/>
          <w:lang w:val="en-US" w:eastAsia="ru-RU"/>
        </w:rPr>
      </w:pPr>
      <w:r w:rsidRPr="005606E2">
        <w:rPr>
          <w:color w:val="121212"/>
          <w:sz w:val="24"/>
          <w:szCs w:val="24"/>
          <w:lang w:val="en-US" w:eastAsia="ru-RU"/>
        </w:rPr>
        <w:t>supercontinent of all the Earth's landmass that existed about 250 million years ago.</w:t>
      </w:r>
    </w:p>
    <w:p w:rsidR="007E3DDD" w:rsidRPr="005606E2" w:rsidRDefault="007E3DDD" w:rsidP="007E3DDD">
      <w:pPr>
        <w:widowControl/>
        <w:autoSpaceDE/>
        <w:autoSpaceDN/>
        <w:ind w:firstLine="567"/>
        <w:jc w:val="both"/>
        <w:rPr>
          <w:b/>
          <w:color w:val="121212"/>
          <w:sz w:val="24"/>
          <w:szCs w:val="24"/>
          <w:lang w:val="en-US" w:eastAsia="ru-RU"/>
        </w:rPr>
      </w:pPr>
      <w:r w:rsidRPr="005606E2">
        <w:rPr>
          <w:b/>
          <w:color w:val="121212"/>
          <w:sz w:val="24"/>
          <w:szCs w:val="24"/>
          <w:lang w:val="en-US" w:eastAsia="ru-RU"/>
        </w:rPr>
        <w:t>seismometer</w:t>
      </w:r>
    </w:p>
    <w:p w:rsidR="007E3DDD" w:rsidRPr="005606E2" w:rsidRDefault="007E3DDD" w:rsidP="007E3DDD">
      <w:pPr>
        <w:widowControl/>
        <w:autoSpaceDE/>
        <w:autoSpaceDN/>
        <w:ind w:firstLine="567"/>
        <w:jc w:val="both"/>
        <w:rPr>
          <w:color w:val="121212"/>
          <w:sz w:val="24"/>
          <w:szCs w:val="24"/>
          <w:lang w:val="en-US" w:eastAsia="ru-RU"/>
        </w:rPr>
      </w:pPr>
      <w:r w:rsidRPr="005606E2">
        <w:rPr>
          <w:color w:val="121212"/>
          <w:sz w:val="24"/>
          <w:szCs w:val="24"/>
          <w:lang w:val="en-US" w:eastAsia="ru-RU"/>
        </w:rPr>
        <w:t>device that measures movements of the ground.</w:t>
      </w:r>
    </w:p>
    <w:p w:rsidR="007E3DDD" w:rsidRPr="005606E2" w:rsidRDefault="007E3DDD" w:rsidP="007E3DDD">
      <w:pPr>
        <w:widowControl/>
        <w:shd w:val="clear" w:color="auto" w:fill="FFFFFF"/>
        <w:autoSpaceDE/>
        <w:autoSpaceDN/>
        <w:ind w:firstLine="567"/>
        <w:jc w:val="both"/>
        <w:rPr>
          <w:b/>
          <w:color w:val="121212"/>
          <w:sz w:val="24"/>
          <w:szCs w:val="24"/>
          <w:lang w:val="en-US" w:eastAsia="ru-RU"/>
        </w:rPr>
      </w:pPr>
      <w:r w:rsidRPr="005606E2">
        <w:rPr>
          <w:b/>
          <w:color w:val="121212"/>
          <w:sz w:val="24"/>
          <w:szCs w:val="24"/>
          <w:lang w:val="en-US" w:eastAsia="ru-RU"/>
        </w:rPr>
        <w:t>simulation</w:t>
      </w:r>
    </w:p>
    <w:p w:rsidR="007E3DDD" w:rsidRPr="005606E2" w:rsidRDefault="007E3DDD" w:rsidP="007E3DDD">
      <w:pPr>
        <w:widowControl/>
        <w:shd w:val="clear" w:color="auto" w:fill="FFFFFF"/>
        <w:autoSpaceDE/>
        <w:autoSpaceDN/>
        <w:ind w:firstLine="567"/>
        <w:jc w:val="both"/>
        <w:rPr>
          <w:color w:val="121212"/>
          <w:sz w:val="24"/>
          <w:szCs w:val="24"/>
          <w:lang w:val="en-US" w:eastAsia="ru-RU"/>
        </w:rPr>
      </w:pPr>
      <w:r w:rsidRPr="005606E2">
        <w:rPr>
          <w:color w:val="121212"/>
          <w:sz w:val="24"/>
          <w:szCs w:val="24"/>
          <w:lang w:val="en-US" w:eastAsia="ru-RU"/>
        </w:rPr>
        <w:t>copy or reenactment.</w:t>
      </w:r>
    </w:p>
    <w:p w:rsidR="00FB47CA" w:rsidRPr="00695EE1" w:rsidRDefault="00FB47CA" w:rsidP="007E3DDD">
      <w:pPr>
        <w:pStyle w:val="ae"/>
        <w:shd w:val="clear" w:color="auto" w:fill="FFFFFF"/>
        <w:spacing w:before="0" w:beforeAutospacing="0" w:after="0" w:afterAutospacing="0"/>
        <w:ind w:firstLine="567"/>
        <w:jc w:val="both"/>
        <w:rPr>
          <w:b/>
          <w:color w:val="121212"/>
          <w:lang w:val="en-US"/>
        </w:rPr>
      </w:pPr>
    </w:p>
    <w:p w:rsidR="007E3DDD" w:rsidRDefault="00FB47CA" w:rsidP="008F01EB">
      <w:pPr>
        <w:pStyle w:val="ae"/>
        <w:shd w:val="clear" w:color="auto" w:fill="FFFFFF"/>
        <w:spacing w:before="0" w:beforeAutospacing="0" w:after="0" w:afterAutospacing="0"/>
        <w:ind w:firstLine="567"/>
        <w:jc w:val="center"/>
        <w:rPr>
          <w:b/>
          <w:color w:val="121212"/>
          <w:lang w:val="en-US"/>
        </w:rPr>
      </w:pPr>
      <w:r w:rsidRPr="005606E2">
        <w:rPr>
          <w:b/>
          <w:color w:val="121212"/>
          <w:lang w:val="en-US"/>
        </w:rPr>
        <w:t>COAL</w:t>
      </w:r>
    </w:p>
    <w:p w:rsidR="007E3DDD" w:rsidRPr="005606E2" w:rsidRDefault="007E3DDD" w:rsidP="007E3DDD">
      <w:pPr>
        <w:pStyle w:val="1"/>
        <w:shd w:val="clear" w:color="auto" w:fill="FFFFFF"/>
        <w:spacing w:before="0"/>
        <w:ind w:right="0" w:firstLine="567"/>
        <w:jc w:val="both"/>
        <w:rPr>
          <w:rFonts w:ascii="Times New Roman" w:hAnsi="Times New Roman" w:cs="Times New Roman"/>
          <w:color w:val="171717"/>
          <w:sz w:val="24"/>
          <w:szCs w:val="24"/>
          <w:lang w:val="en-US"/>
        </w:rPr>
      </w:pPr>
      <w:r w:rsidRPr="005606E2">
        <w:rPr>
          <w:rFonts w:ascii="Times New Roman" w:hAnsi="Times New Roman" w:cs="Times New Roman"/>
          <w:color w:val="171717"/>
          <w:sz w:val="24"/>
          <w:szCs w:val="24"/>
          <w:lang w:val="en-US"/>
        </w:rPr>
        <w:t>What are the types of coal?</w:t>
      </w:r>
    </w:p>
    <w:p w:rsidR="007E3DDD" w:rsidRPr="005606E2" w:rsidRDefault="007E3DDD" w:rsidP="007E3DDD">
      <w:pPr>
        <w:pStyle w:val="ae"/>
        <w:shd w:val="clear" w:color="auto" w:fill="FFFFFF"/>
        <w:spacing w:before="0" w:beforeAutospacing="0" w:after="0" w:afterAutospacing="0"/>
        <w:ind w:firstLine="567"/>
        <w:jc w:val="both"/>
        <w:rPr>
          <w:color w:val="171717"/>
          <w:lang w:val="en-US"/>
        </w:rPr>
      </w:pPr>
      <w:r w:rsidRPr="005606E2">
        <w:rPr>
          <w:color w:val="171717"/>
          <w:lang w:val="en-US"/>
        </w:rPr>
        <w:t>There are four major types (or “ranks”) of coal. Rank refers to steps in a slow, natural process called “coalification,” during which buried plant matter changes into an ever denser, drier, more carbon-rich, and harder material. The four ranks are:</w:t>
      </w:r>
    </w:p>
    <w:p w:rsidR="007E3DDD" w:rsidRPr="005606E2" w:rsidRDefault="007E3DDD" w:rsidP="00563523">
      <w:pPr>
        <w:widowControl/>
        <w:numPr>
          <w:ilvl w:val="0"/>
          <w:numId w:val="194"/>
        </w:numPr>
        <w:shd w:val="clear" w:color="auto" w:fill="FFFFFF"/>
        <w:autoSpaceDE/>
        <w:autoSpaceDN/>
        <w:ind w:left="0" w:firstLine="567"/>
        <w:jc w:val="both"/>
        <w:rPr>
          <w:color w:val="171717"/>
          <w:sz w:val="24"/>
          <w:szCs w:val="24"/>
          <w:lang w:val="en-US"/>
        </w:rPr>
      </w:pPr>
      <w:r w:rsidRPr="005606E2">
        <w:rPr>
          <w:rStyle w:val="af"/>
          <w:color w:val="171717"/>
          <w:sz w:val="24"/>
          <w:szCs w:val="24"/>
          <w:lang w:val="en-US"/>
        </w:rPr>
        <w:t>Anthracite</w:t>
      </w:r>
      <w:r w:rsidRPr="005606E2">
        <w:rPr>
          <w:color w:val="171717"/>
          <w:sz w:val="24"/>
          <w:szCs w:val="24"/>
          <w:lang w:val="en-US"/>
        </w:rPr>
        <w:t>: The highest rank of coal. It is a hard, brittle, and black lustrous coal, often referred to as hard coal, containing a high percentage of fixed carbon and a low percentage of volatile matter.</w:t>
      </w:r>
    </w:p>
    <w:p w:rsidR="007E3DDD" w:rsidRPr="005606E2" w:rsidRDefault="007E3DDD" w:rsidP="00563523">
      <w:pPr>
        <w:widowControl/>
        <w:numPr>
          <w:ilvl w:val="0"/>
          <w:numId w:val="194"/>
        </w:numPr>
        <w:shd w:val="clear" w:color="auto" w:fill="FFFFFF"/>
        <w:autoSpaceDE/>
        <w:autoSpaceDN/>
        <w:ind w:left="0" w:firstLine="567"/>
        <w:jc w:val="both"/>
        <w:rPr>
          <w:color w:val="171717"/>
          <w:sz w:val="24"/>
          <w:szCs w:val="24"/>
          <w:lang w:val="en-US"/>
        </w:rPr>
      </w:pPr>
      <w:r w:rsidRPr="005606E2">
        <w:rPr>
          <w:rStyle w:val="af"/>
          <w:color w:val="171717"/>
          <w:sz w:val="24"/>
          <w:szCs w:val="24"/>
          <w:lang w:val="en-US"/>
        </w:rPr>
        <w:t>Bituminous</w:t>
      </w:r>
      <w:r w:rsidRPr="005606E2">
        <w:rPr>
          <w:color w:val="171717"/>
          <w:sz w:val="24"/>
          <w:szCs w:val="24"/>
          <w:lang w:val="en-US"/>
        </w:rPr>
        <w:t>: Bituminous coal is a middle rank coal between subbituminous and anthracite. Bituminous coal usually has a high heating (Btu) value and is used in electricity generation and steel making in the United States. Bituminous coal is blocky and appears shiny and smooth when you first see it, but look closer and you might see it has thin, alternating, shiny and dull layers. </w:t>
      </w:r>
    </w:p>
    <w:p w:rsidR="007E3DDD" w:rsidRPr="005606E2" w:rsidRDefault="007E3DDD" w:rsidP="00563523">
      <w:pPr>
        <w:widowControl/>
        <w:numPr>
          <w:ilvl w:val="0"/>
          <w:numId w:val="194"/>
        </w:numPr>
        <w:shd w:val="clear" w:color="auto" w:fill="FFFFFF"/>
        <w:autoSpaceDE/>
        <w:autoSpaceDN/>
        <w:ind w:left="0" w:firstLine="567"/>
        <w:jc w:val="both"/>
        <w:rPr>
          <w:color w:val="171717"/>
          <w:sz w:val="24"/>
          <w:szCs w:val="24"/>
          <w:lang w:val="en-US"/>
        </w:rPr>
      </w:pPr>
      <w:r w:rsidRPr="005606E2">
        <w:rPr>
          <w:rStyle w:val="af"/>
          <w:color w:val="171717"/>
          <w:sz w:val="24"/>
          <w:szCs w:val="24"/>
          <w:lang w:val="en-US"/>
        </w:rPr>
        <w:t>Subbituminous</w:t>
      </w:r>
      <w:r w:rsidRPr="005606E2">
        <w:rPr>
          <w:color w:val="171717"/>
          <w:sz w:val="24"/>
          <w:szCs w:val="24"/>
          <w:lang w:val="en-US"/>
        </w:rPr>
        <w:t>: Subbituminous coal is black in color and is mainly dull (not shiny). Subbituminous coal has low-to-moderate heating values and is mainly used in electricity generation.</w:t>
      </w:r>
    </w:p>
    <w:p w:rsidR="007E3DDD" w:rsidRPr="005606E2" w:rsidRDefault="007E3DDD" w:rsidP="00563523">
      <w:pPr>
        <w:widowControl/>
        <w:numPr>
          <w:ilvl w:val="0"/>
          <w:numId w:val="194"/>
        </w:numPr>
        <w:shd w:val="clear" w:color="auto" w:fill="FFFFFF"/>
        <w:autoSpaceDE/>
        <w:autoSpaceDN/>
        <w:ind w:left="0" w:firstLine="567"/>
        <w:jc w:val="both"/>
        <w:rPr>
          <w:color w:val="171717"/>
          <w:sz w:val="24"/>
          <w:szCs w:val="24"/>
          <w:lang w:val="en-US"/>
        </w:rPr>
      </w:pPr>
      <w:r w:rsidRPr="005606E2">
        <w:rPr>
          <w:rStyle w:val="af"/>
          <w:color w:val="171717"/>
          <w:sz w:val="24"/>
          <w:szCs w:val="24"/>
          <w:lang w:val="en-US"/>
        </w:rPr>
        <w:t>Lignite</w:t>
      </w:r>
      <w:r w:rsidRPr="005606E2">
        <w:rPr>
          <w:color w:val="171717"/>
          <w:sz w:val="24"/>
          <w:szCs w:val="24"/>
          <w:lang w:val="en-US"/>
        </w:rPr>
        <w:t>: Lignite coal, aka brown coal, is the lowest grade coal with the least concentration of carbon. Lignite has a low heating value and a high moisture content and is mainly used in electricity generation.</w:t>
      </w:r>
    </w:p>
    <w:p w:rsidR="007E3DDD" w:rsidRPr="005606E2" w:rsidRDefault="007E3DDD" w:rsidP="007E3DDD">
      <w:pPr>
        <w:pStyle w:val="ae"/>
        <w:shd w:val="clear" w:color="auto" w:fill="FFFFFF"/>
        <w:spacing w:before="0" w:beforeAutospacing="0" w:after="0" w:afterAutospacing="0"/>
        <w:ind w:firstLine="567"/>
        <w:jc w:val="both"/>
        <w:rPr>
          <w:color w:val="171717"/>
          <w:lang w:val="en-US"/>
        </w:rPr>
      </w:pPr>
      <w:r w:rsidRPr="005606E2">
        <w:rPr>
          <w:color w:val="171717"/>
          <w:lang w:val="en-US"/>
        </w:rPr>
        <w:t>The precursor to coal is peat. Peat is a soft, organic material consisting of partly decayed plant and mineral matter. When peat is placed under high pressure and heat, it undergoes physical and chemical changes (coalification) to become coal. </w:t>
      </w:r>
    </w:p>
    <w:p w:rsidR="007E3DDD" w:rsidRPr="005606E2" w:rsidRDefault="00670CC0" w:rsidP="007E3DDD">
      <w:pPr>
        <w:pStyle w:val="4"/>
        <w:shd w:val="clear" w:color="auto" w:fill="FFFFFF"/>
        <w:spacing w:before="0"/>
        <w:ind w:firstLine="567"/>
        <w:jc w:val="both"/>
        <w:rPr>
          <w:sz w:val="24"/>
          <w:szCs w:val="24"/>
          <w:lang w:val="en-US"/>
        </w:rPr>
      </w:pPr>
      <w:hyperlink r:id="rId167" w:history="1">
        <w:r w:rsidR="007E3DDD" w:rsidRPr="005606E2">
          <w:rPr>
            <w:rStyle w:val="aa"/>
            <w:color w:val="auto"/>
            <w:sz w:val="24"/>
            <w:szCs w:val="24"/>
            <w:u w:val="none"/>
            <w:lang w:val="en-US"/>
          </w:rPr>
          <w:t>What is coal used for?</w:t>
        </w:r>
      </w:hyperlink>
    </w:p>
    <w:p w:rsidR="007E3DDD" w:rsidRPr="005606E2" w:rsidRDefault="007E3DDD" w:rsidP="007E3DDD">
      <w:pPr>
        <w:pStyle w:val="ae"/>
        <w:shd w:val="clear" w:color="auto" w:fill="FFFFFF"/>
        <w:spacing w:before="0" w:beforeAutospacing="0" w:after="0" w:afterAutospacing="0"/>
        <w:ind w:firstLine="567"/>
        <w:jc w:val="both"/>
        <w:rPr>
          <w:color w:val="000000"/>
          <w:lang w:val="en-US"/>
        </w:rPr>
      </w:pPr>
      <w:r w:rsidRPr="005606E2">
        <w:rPr>
          <w:color w:val="000000"/>
          <w:lang w:val="en-US"/>
        </w:rPr>
        <w:t>Coal is primarily used as fuel to generate electric power in the United States. In coal-fired power plants, bituminous coal, subbituminous coal, or lignite is burned. The heat produced by the combustion of the coal is used to convert water into high-pressure steam, which drives a turbine, which produces electricity. In 2019, about 23 percent of all electricity in the United States was generated by...</w:t>
      </w:r>
    </w:p>
    <w:p w:rsidR="007E3DDD" w:rsidRPr="005606E2" w:rsidRDefault="00670CC0" w:rsidP="007E3DDD">
      <w:pPr>
        <w:pStyle w:val="4"/>
        <w:shd w:val="clear" w:color="auto" w:fill="FFFFFF"/>
        <w:spacing w:before="0"/>
        <w:ind w:firstLine="567"/>
        <w:jc w:val="both"/>
        <w:rPr>
          <w:sz w:val="24"/>
          <w:szCs w:val="24"/>
          <w:lang w:val="en-US"/>
        </w:rPr>
      </w:pPr>
      <w:hyperlink r:id="rId168" w:history="1">
        <w:r w:rsidR="007E3DDD" w:rsidRPr="005606E2">
          <w:rPr>
            <w:rStyle w:val="aa"/>
            <w:color w:val="auto"/>
            <w:sz w:val="24"/>
            <w:szCs w:val="24"/>
            <w:u w:val="none"/>
            <w:lang w:val="en-US"/>
          </w:rPr>
          <w:t>What is coal?</w:t>
        </w:r>
      </w:hyperlink>
    </w:p>
    <w:p w:rsidR="007E3DDD" w:rsidRPr="005606E2" w:rsidRDefault="007E3DDD" w:rsidP="007E3DDD">
      <w:pPr>
        <w:pStyle w:val="ae"/>
        <w:shd w:val="clear" w:color="auto" w:fill="FFFFFF"/>
        <w:spacing w:before="0" w:beforeAutospacing="0" w:after="0" w:afterAutospacing="0"/>
        <w:ind w:firstLine="567"/>
        <w:jc w:val="both"/>
        <w:rPr>
          <w:color w:val="000000"/>
          <w:lang w:val="en-US"/>
        </w:rPr>
      </w:pPr>
      <w:r w:rsidRPr="005606E2">
        <w:rPr>
          <w:color w:val="000000"/>
          <w:lang w:val="en-US"/>
        </w:rPr>
        <w:t>Coal is a sedimentary deposit composed predominantly of carbon that is readily combustible. Coal is black or brownish-black, and has a composition that (including inherent moisture) consists of more than 50 percent by weight and more than 70 percent by volume of carbonaceous material. It is formed from plant remains that have been compacted, hardened, chemically altered, and metamorphosed by heat.</w:t>
      </w:r>
    </w:p>
    <w:p w:rsidR="007E3DDD" w:rsidRPr="005606E2" w:rsidRDefault="00670CC0" w:rsidP="007E3DDD">
      <w:pPr>
        <w:shd w:val="clear" w:color="auto" w:fill="FFFFFF"/>
        <w:ind w:firstLine="567"/>
        <w:jc w:val="both"/>
        <w:rPr>
          <w:b/>
          <w:sz w:val="24"/>
          <w:szCs w:val="24"/>
          <w:lang w:val="en-US"/>
        </w:rPr>
      </w:pPr>
      <w:hyperlink r:id="rId169" w:history="1">
        <w:r w:rsidR="007E3DDD" w:rsidRPr="005606E2">
          <w:rPr>
            <w:rStyle w:val="aa"/>
            <w:b/>
            <w:color w:val="auto"/>
            <w:sz w:val="24"/>
            <w:szCs w:val="24"/>
            <w:u w:val="none"/>
            <w:lang w:val="en-US"/>
          </w:rPr>
          <w:t>What is the biggest coal deposit in the United States?</w:t>
        </w:r>
      </w:hyperlink>
    </w:p>
    <w:p w:rsidR="007E3DDD" w:rsidRPr="005606E2" w:rsidRDefault="007E3DDD" w:rsidP="007E3DDD">
      <w:pPr>
        <w:pStyle w:val="ae"/>
        <w:shd w:val="clear" w:color="auto" w:fill="FFFFFF"/>
        <w:spacing w:before="0" w:beforeAutospacing="0" w:after="0" w:afterAutospacing="0"/>
        <w:ind w:firstLine="567"/>
        <w:jc w:val="both"/>
        <w:rPr>
          <w:color w:val="000000"/>
          <w:lang w:val="en-US"/>
        </w:rPr>
      </w:pPr>
      <w:r w:rsidRPr="005606E2">
        <w:rPr>
          <w:color w:val="000000"/>
          <w:lang w:val="en-US"/>
        </w:rPr>
        <w:lastRenderedPageBreak/>
        <w:t>The biggest coal deposit by volume is the Powder River Basin in Wyoming and Montana, which the USGS estimated to have 1.07 trillion short tons of in-place coal resources, 162 billion short tons of recoverable coal resources, and 25 billion short tons of economic coal resources (also called reserves) in 2013. The coal in the Powder River Basin is subbituminous in rank. Large coal deposits can also...</w:t>
      </w:r>
    </w:p>
    <w:p w:rsidR="007E3DDD" w:rsidRPr="005606E2" w:rsidRDefault="00670CC0" w:rsidP="007E3DDD">
      <w:pPr>
        <w:shd w:val="clear" w:color="auto" w:fill="FFFFFF"/>
        <w:ind w:firstLine="567"/>
        <w:jc w:val="both"/>
        <w:rPr>
          <w:b/>
          <w:sz w:val="24"/>
          <w:szCs w:val="24"/>
          <w:lang w:val="en-US"/>
        </w:rPr>
      </w:pPr>
      <w:hyperlink r:id="rId170" w:history="1">
        <w:r w:rsidR="007E3DDD" w:rsidRPr="005606E2">
          <w:rPr>
            <w:rStyle w:val="aa"/>
            <w:b/>
            <w:color w:val="auto"/>
            <w:sz w:val="24"/>
            <w:szCs w:val="24"/>
            <w:u w:val="none"/>
            <w:lang w:val="en-US"/>
          </w:rPr>
          <w:t>Which country has the most coal?</w:t>
        </w:r>
      </w:hyperlink>
    </w:p>
    <w:p w:rsidR="007E3DDD" w:rsidRPr="005606E2" w:rsidRDefault="007E3DDD" w:rsidP="007E3DDD">
      <w:pPr>
        <w:pStyle w:val="ae"/>
        <w:shd w:val="clear" w:color="auto" w:fill="FFFFFF"/>
        <w:spacing w:before="0" w:beforeAutospacing="0" w:after="0" w:afterAutospacing="0"/>
        <w:ind w:firstLine="567"/>
        <w:jc w:val="both"/>
        <w:rPr>
          <w:color w:val="000000"/>
          <w:lang w:val="en-US"/>
        </w:rPr>
      </w:pPr>
      <w:r w:rsidRPr="005606E2">
        <w:rPr>
          <w:color w:val="000000"/>
          <w:lang w:val="en-US"/>
        </w:rPr>
        <w:t xml:space="preserve">As of January 2020, the United States has the largest recoverable coal reserves with an estimated 252 billion short tons of coal remaining, according to the U.S. Energy Information </w:t>
      </w:r>
      <w:proofErr w:type="gramStart"/>
      <w:r w:rsidRPr="005606E2">
        <w:rPr>
          <w:color w:val="000000"/>
          <w:lang w:val="en-US"/>
        </w:rPr>
        <w:t>Administration .</w:t>
      </w:r>
      <w:proofErr w:type="gramEnd"/>
      <w:r w:rsidRPr="005606E2">
        <w:rPr>
          <w:color w:val="000000"/>
          <w:lang w:val="en-US"/>
        </w:rPr>
        <w:t xml:space="preserve"> Learn more: U.S. Coal Resources and Assessment World Coal Quality Inventory</w:t>
      </w:r>
    </w:p>
    <w:p w:rsidR="00FB47CA" w:rsidRPr="00695EE1" w:rsidRDefault="007E3DDD" w:rsidP="007E3DDD">
      <w:pPr>
        <w:pStyle w:val="ae"/>
        <w:shd w:val="clear" w:color="auto" w:fill="FFFFFF"/>
        <w:spacing w:before="0" w:beforeAutospacing="0" w:after="0" w:afterAutospacing="0"/>
        <w:ind w:firstLine="567"/>
        <w:jc w:val="both"/>
        <w:rPr>
          <w:color w:val="171717"/>
          <w:lang w:val="en-US"/>
        </w:rPr>
      </w:pPr>
      <w:r w:rsidRPr="005606E2">
        <w:rPr>
          <w:color w:val="171717"/>
          <w:lang w:val="en-US"/>
        </w:rPr>
        <w:t> </w:t>
      </w:r>
    </w:p>
    <w:p w:rsidR="007E3DDD" w:rsidRDefault="00FB47CA" w:rsidP="008F01EB">
      <w:pPr>
        <w:pStyle w:val="ae"/>
        <w:shd w:val="clear" w:color="auto" w:fill="FFFFFF"/>
        <w:spacing w:before="0" w:beforeAutospacing="0" w:after="0" w:afterAutospacing="0"/>
        <w:ind w:firstLine="567"/>
        <w:jc w:val="center"/>
        <w:rPr>
          <w:b/>
          <w:color w:val="171717"/>
          <w:lang w:val="en-US"/>
        </w:rPr>
      </w:pPr>
      <w:r w:rsidRPr="005606E2">
        <w:rPr>
          <w:b/>
          <w:color w:val="171717"/>
          <w:lang w:val="en-US"/>
        </w:rPr>
        <w:t>ASSESSMENTS EVOLVED: USGS COAL RESEARCH IN THE 21</w:t>
      </w:r>
      <w:r w:rsidRPr="005606E2">
        <w:rPr>
          <w:b/>
          <w:color w:val="171717"/>
          <w:vertAlign w:val="superscript"/>
          <w:lang w:val="en-US"/>
        </w:rPr>
        <w:t>ST</w:t>
      </w:r>
      <w:r w:rsidRPr="005606E2">
        <w:rPr>
          <w:b/>
          <w:color w:val="171717"/>
          <w:lang w:val="en-US"/>
        </w:rPr>
        <w:t xml:space="preserve"> CENTURY</w:t>
      </w:r>
    </w:p>
    <w:p w:rsidR="009F263A" w:rsidRPr="005606E2" w:rsidRDefault="009F263A" w:rsidP="008F01EB">
      <w:pPr>
        <w:pStyle w:val="ae"/>
        <w:shd w:val="clear" w:color="auto" w:fill="FFFFFF"/>
        <w:spacing w:before="0" w:beforeAutospacing="0" w:after="0" w:afterAutospacing="0"/>
        <w:ind w:firstLine="567"/>
        <w:jc w:val="center"/>
        <w:rPr>
          <w:b/>
          <w:color w:val="171717"/>
          <w:lang w:val="en-US"/>
        </w:rPr>
      </w:pPr>
    </w:p>
    <w:p w:rsidR="007E3DDD" w:rsidRPr="005606E2" w:rsidRDefault="007E3DDD" w:rsidP="007E3DDD">
      <w:pPr>
        <w:pStyle w:val="ae"/>
        <w:shd w:val="clear" w:color="auto" w:fill="FFFFFF"/>
        <w:spacing w:before="0" w:beforeAutospacing="0" w:after="0" w:afterAutospacing="0"/>
        <w:ind w:firstLine="567"/>
        <w:jc w:val="both"/>
        <w:rPr>
          <w:color w:val="171717"/>
          <w:lang w:val="en-US"/>
        </w:rPr>
      </w:pPr>
      <w:r w:rsidRPr="005606E2">
        <w:rPr>
          <w:color w:val="171717"/>
          <w:lang w:val="en-US"/>
        </w:rPr>
        <w:t>Although often associated with helping fuel the Nation’s growth during the Industrial Revolution, coal is very much part of our space-age present. In 2016, coal-fired power plants provided 30.4 percent of the country’s electricity, and it is an important source of employment in many states.</w:t>
      </w:r>
    </w:p>
    <w:p w:rsidR="007E3DDD" w:rsidRPr="005606E2" w:rsidRDefault="007E3DDD" w:rsidP="007E3DDD">
      <w:pPr>
        <w:shd w:val="clear" w:color="auto" w:fill="FFFFFF"/>
        <w:ind w:firstLine="567"/>
        <w:jc w:val="both"/>
        <w:rPr>
          <w:color w:val="171717"/>
          <w:sz w:val="24"/>
          <w:szCs w:val="24"/>
          <w:lang w:val="en-US"/>
        </w:rPr>
      </w:pPr>
      <w:r w:rsidRPr="005606E2">
        <w:rPr>
          <w:color w:val="171717"/>
          <w:sz w:val="24"/>
          <w:szCs w:val="24"/>
          <w:lang w:val="en-US"/>
        </w:rPr>
        <w:t xml:space="preserve">This is anthracite, the highest rank of coal. It is a hard, brittle, and black lustrous coal, often referred to as hard coal, containing a high percentage of fixed carbon and a low percentage of volatile matter. Anthracite is not as commonly mined as other ranks of coal. It played a significant role in Pennsylvania coal during the Industrial Revolution in the United States. </w:t>
      </w:r>
    </w:p>
    <w:p w:rsidR="007E3DDD" w:rsidRPr="005606E2" w:rsidRDefault="007E3DDD" w:rsidP="007E3DDD">
      <w:pPr>
        <w:pStyle w:val="ae"/>
        <w:shd w:val="clear" w:color="auto" w:fill="FFFFFF"/>
        <w:spacing w:before="0" w:beforeAutospacing="0" w:after="0" w:afterAutospacing="0"/>
        <w:ind w:firstLine="567"/>
        <w:jc w:val="both"/>
        <w:rPr>
          <w:lang w:val="en-US"/>
        </w:rPr>
      </w:pPr>
      <w:r w:rsidRPr="005606E2">
        <w:rPr>
          <w:lang w:val="en-US"/>
        </w:rPr>
        <w:t xml:space="preserve">Here at the USGS, we have studied coal for more than 100 years, and worked with others, predominantly state geological surveys, to provide the basic geological research </w:t>
      </w:r>
      <w:proofErr w:type="gramStart"/>
      <w:r w:rsidRPr="005606E2">
        <w:rPr>
          <w:lang w:val="en-US"/>
        </w:rPr>
        <w:t>and  information</w:t>
      </w:r>
      <w:proofErr w:type="gramEnd"/>
      <w:r w:rsidRPr="005606E2">
        <w:rPr>
          <w:lang w:val="en-US"/>
        </w:rPr>
        <w:t xml:space="preserve"> to </w:t>
      </w:r>
      <w:hyperlink r:id="rId171" w:history="1">
        <w:r w:rsidRPr="005606E2">
          <w:rPr>
            <w:rStyle w:val="aa"/>
            <w:color w:val="auto"/>
            <w:u w:val="none"/>
            <w:lang w:val="en-US"/>
          </w:rPr>
          <w:t>assess the Nation’s coal resources</w:t>
        </w:r>
      </w:hyperlink>
      <w:r w:rsidRPr="005606E2">
        <w:rPr>
          <w:lang w:val="en-US"/>
        </w:rPr>
        <w:t>. We also coordinate with other federal agencies, including the </w:t>
      </w:r>
      <w:hyperlink r:id="rId172" w:history="1">
        <w:r w:rsidRPr="005606E2">
          <w:rPr>
            <w:rStyle w:val="aa"/>
            <w:color w:val="auto"/>
            <w:u w:val="none"/>
            <w:lang w:val="en-US"/>
          </w:rPr>
          <w:t>Bureau of Land Management</w:t>
        </w:r>
      </w:hyperlink>
      <w:r w:rsidRPr="005606E2">
        <w:rPr>
          <w:lang w:val="en-US"/>
        </w:rPr>
        <w:t> and the </w:t>
      </w:r>
      <w:hyperlink r:id="rId173" w:history="1">
        <w:r w:rsidRPr="005606E2">
          <w:rPr>
            <w:rStyle w:val="aa"/>
            <w:color w:val="auto"/>
            <w:u w:val="none"/>
            <w:lang w:val="en-US"/>
          </w:rPr>
          <w:t>Energy Information Administration (EIA)</w:t>
        </w:r>
      </w:hyperlink>
      <w:r w:rsidRPr="005606E2">
        <w:rPr>
          <w:lang w:val="en-US"/>
        </w:rPr>
        <w:t>, who also have responsibilities for managing coal resources or reporting coal information. The largest and most well-known areas of coal the USGS has assessed are the </w:t>
      </w:r>
      <w:hyperlink r:id="rId174" w:history="1">
        <w:r w:rsidRPr="005606E2">
          <w:rPr>
            <w:rStyle w:val="aa"/>
            <w:color w:val="auto"/>
            <w:u w:val="none"/>
            <w:lang w:val="en-US"/>
          </w:rPr>
          <w:t>Appalachian Basin</w:t>
        </w:r>
      </w:hyperlink>
      <w:r w:rsidRPr="005606E2">
        <w:rPr>
          <w:lang w:val="en-US"/>
        </w:rPr>
        <w:t> and </w:t>
      </w:r>
      <w:hyperlink r:id="rId175" w:history="1">
        <w:r w:rsidRPr="005606E2">
          <w:rPr>
            <w:rStyle w:val="aa"/>
            <w:color w:val="auto"/>
            <w:u w:val="none"/>
            <w:lang w:val="en-US"/>
          </w:rPr>
          <w:t>Illinois Basin</w:t>
        </w:r>
      </w:hyperlink>
      <w:r w:rsidRPr="005606E2">
        <w:rPr>
          <w:lang w:val="en-US"/>
        </w:rPr>
        <w:t> in the eastern U.S. and the </w:t>
      </w:r>
      <w:hyperlink r:id="rId176" w:history="1">
        <w:r w:rsidRPr="005606E2">
          <w:rPr>
            <w:rStyle w:val="aa"/>
            <w:color w:val="auto"/>
            <w:u w:val="none"/>
            <w:lang w:val="en-US"/>
          </w:rPr>
          <w:t>Williston Basin</w:t>
        </w:r>
      </w:hyperlink>
      <w:r w:rsidRPr="005606E2">
        <w:rPr>
          <w:lang w:val="en-US"/>
        </w:rPr>
        <w:t>, </w:t>
      </w:r>
      <w:hyperlink r:id="rId177" w:history="1">
        <w:r w:rsidRPr="005606E2">
          <w:rPr>
            <w:rStyle w:val="aa"/>
            <w:color w:val="auto"/>
            <w:u w:val="none"/>
            <w:lang w:val="en-US"/>
          </w:rPr>
          <w:t>Colorado Plateau</w:t>
        </w:r>
      </w:hyperlink>
      <w:r w:rsidRPr="005606E2">
        <w:rPr>
          <w:lang w:val="en-US"/>
        </w:rPr>
        <w:t>,  and the </w:t>
      </w:r>
      <w:hyperlink r:id="rId178" w:history="1">
        <w:r w:rsidRPr="005606E2">
          <w:rPr>
            <w:rStyle w:val="aa"/>
            <w:color w:val="auto"/>
            <w:u w:val="none"/>
            <w:lang w:val="en-US"/>
          </w:rPr>
          <w:t>Powder River Basin</w:t>
        </w:r>
      </w:hyperlink>
      <w:r w:rsidRPr="005606E2">
        <w:rPr>
          <w:lang w:val="en-US"/>
        </w:rPr>
        <w:t> in the western United States.</w:t>
      </w:r>
    </w:p>
    <w:p w:rsidR="007E3DDD" w:rsidRPr="005606E2" w:rsidRDefault="007E3DDD" w:rsidP="007E3DDD">
      <w:pPr>
        <w:pStyle w:val="ae"/>
        <w:shd w:val="clear" w:color="auto" w:fill="FFFFFF"/>
        <w:spacing w:before="0" w:beforeAutospacing="0" w:after="0" w:afterAutospacing="0"/>
        <w:ind w:firstLine="567"/>
        <w:jc w:val="both"/>
        <w:rPr>
          <w:color w:val="171717"/>
          <w:lang w:val="en-US"/>
        </w:rPr>
      </w:pPr>
      <w:r w:rsidRPr="005606E2">
        <w:rPr>
          <w:lang w:val="en-US"/>
        </w:rPr>
        <w:t>But just as the role</w:t>
      </w:r>
      <w:r w:rsidRPr="005606E2">
        <w:rPr>
          <w:color w:val="171717"/>
          <w:lang w:val="en-US"/>
        </w:rPr>
        <w:t xml:space="preserve"> for coal has evolved over the years years, so have our scientific methodologies and procedures used in assessing this important resource.</w:t>
      </w:r>
    </w:p>
    <w:p w:rsidR="007E3DDD" w:rsidRPr="005606E2" w:rsidRDefault="007E3DDD" w:rsidP="007E3DDD">
      <w:pPr>
        <w:pStyle w:val="ae"/>
        <w:shd w:val="clear" w:color="auto" w:fill="FFFFFF"/>
        <w:spacing w:before="0" w:beforeAutospacing="0" w:after="0" w:afterAutospacing="0"/>
        <w:ind w:firstLine="567"/>
        <w:jc w:val="both"/>
        <w:rPr>
          <w:color w:val="171717"/>
          <w:lang w:val="en-US"/>
        </w:rPr>
      </w:pPr>
      <w:r w:rsidRPr="005606E2">
        <w:rPr>
          <w:rStyle w:val="af"/>
          <w:color w:val="171717"/>
          <w:lang w:val="en-US"/>
        </w:rPr>
        <w:t>It’s Not How Much There Is, But How Much You Can Get</w:t>
      </w:r>
    </w:p>
    <w:p w:rsidR="007E3DDD" w:rsidRPr="005606E2" w:rsidRDefault="007E3DDD" w:rsidP="007E3DDD">
      <w:pPr>
        <w:pStyle w:val="ae"/>
        <w:shd w:val="clear" w:color="auto" w:fill="FFFFFF"/>
        <w:spacing w:before="0" w:beforeAutospacing="0" w:after="0" w:afterAutospacing="0"/>
        <w:ind w:firstLine="567"/>
        <w:jc w:val="both"/>
        <w:rPr>
          <w:color w:val="171717"/>
          <w:lang w:val="en-US"/>
        </w:rPr>
      </w:pPr>
      <w:r w:rsidRPr="005606E2">
        <w:rPr>
          <w:color w:val="171717"/>
          <w:lang w:val="en-US"/>
        </w:rPr>
        <w:t>Traditionally, USGS coal assessments have focused on the remaining coal resources in a basin or region, based on minimum thickness and maximum depth of cover parameters.  </w:t>
      </w:r>
    </w:p>
    <w:p w:rsidR="007E3DDD" w:rsidRPr="005606E2" w:rsidRDefault="007E3DDD" w:rsidP="007E3DDD">
      <w:pPr>
        <w:pStyle w:val="ae"/>
        <w:shd w:val="clear" w:color="auto" w:fill="FFFFFF"/>
        <w:spacing w:before="0" w:beforeAutospacing="0" w:after="0" w:afterAutospacing="0"/>
        <w:ind w:firstLine="567"/>
        <w:jc w:val="both"/>
        <w:rPr>
          <w:color w:val="171717"/>
          <w:lang w:val="en-US"/>
        </w:rPr>
      </w:pPr>
      <w:r w:rsidRPr="005606E2">
        <w:rPr>
          <w:color w:val="171717"/>
          <w:lang w:val="en-US"/>
        </w:rPr>
        <w:t>However, beginning with our </w:t>
      </w:r>
      <w:hyperlink r:id="rId179" w:history="1">
        <w:r w:rsidRPr="005606E2">
          <w:rPr>
            <w:rStyle w:val="aa"/>
            <w:color w:val="auto"/>
            <w:u w:val="none"/>
            <w:lang w:val="en-US"/>
          </w:rPr>
          <w:t>2015 assessment of the Powder River Basin</w:t>
        </w:r>
      </w:hyperlink>
      <w:r w:rsidRPr="005606E2">
        <w:rPr>
          <w:color w:val="171717"/>
          <w:lang w:val="en-US"/>
        </w:rPr>
        <w:t> in Wyoming and Montana, we began to calculate recoverable coal resources and coal reserves from the remaining coal resources.  Recoverable coal resources are calculated by subtracting coal resources that are lost due to environmental, societal, or legal restrictions, as well as those that are lost due to geological constraints and mining technology limitations.  Coal reserves, meanwhile, are the portion of recoverable coal resources that can be extracted profitably.  </w:t>
      </w:r>
    </w:p>
    <w:p w:rsidR="007E3DDD" w:rsidRPr="005606E2" w:rsidRDefault="007E3DDD" w:rsidP="007E3DDD">
      <w:pPr>
        <w:pStyle w:val="ae"/>
        <w:shd w:val="clear" w:color="auto" w:fill="FFFFFF"/>
        <w:spacing w:before="0" w:beforeAutospacing="0" w:after="0" w:afterAutospacing="0"/>
        <w:ind w:firstLine="567"/>
        <w:jc w:val="both"/>
        <w:rPr>
          <w:color w:val="171717"/>
          <w:lang w:val="en-US"/>
        </w:rPr>
      </w:pPr>
      <w:r w:rsidRPr="005606E2">
        <w:rPr>
          <w:color w:val="171717"/>
          <w:lang w:val="en-US"/>
        </w:rPr>
        <w:t>The amount of recoverable coal resources is usually much smaller than the amount of remaining coal resources.   Likewise, coal reserves are usually just a small fraction of the recoverable coal resources.  </w:t>
      </w:r>
    </w:p>
    <w:p w:rsidR="007E3DDD" w:rsidRPr="005606E2" w:rsidRDefault="007E3DDD" w:rsidP="007E3DDD">
      <w:pPr>
        <w:pStyle w:val="ae"/>
        <w:shd w:val="clear" w:color="auto" w:fill="FFFFFF"/>
        <w:spacing w:before="0" w:beforeAutospacing="0" w:after="0" w:afterAutospacing="0"/>
        <w:ind w:firstLine="567"/>
        <w:jc w:val="both"/>
        <w:rPr>
          <w:color w:val="171717"/>
          <w:lang w:val="en-US"/>
        </w:rPr>
      </w:pPr>
      <w:r w:rsidRPr="005606E2">
        <w:rPr>
          <w:color w:val="171717"/>
          <w:lang w:val="en-US"/>
        </w:rPr>
        <w:t>For instance, in 2015, we estimated that the Powder River Basin contained a mean of about 1.07 trillion short tons of remaining coal resources. That’s how much coal we believe to be in the entire Powder River Basin. Of that 1.07 trillion short tons, we estimated that about 162 billion short tons were recoverable coal resources, after environmental, societal, and legal restrictions, geological constraints, and technological limitations were determined. Finally, out of that 162 billion short tons of recoverable coal resources, we estimated that only 25 billion short tons could be classified as coal reserves, based on the average price of Powder River Basin coal when we conducted the assessment.</w:t>
      </w:r>
    </w:p>
    <w:p w:rsidR="007E3DDD" w:rsidRPr="005606E2" w:rsidRDefault="007E3DDD" w:rsidP="007E3DDD">
      <w:pPr>
        <w:pStyle w:val="ae"/>
        <w:shd w:val="clear" w:color="auto" w:fill="FFFFFF"/>
        <w:spacing w:before="0" w:beforeAutospacing="0" w:after="0" w:afterAutospacing="0"/>
        <w:ind w:firstLine="567"/>
        <w:jc w:val="both"/>
        <w:rPr>
          <w:color w:val="171717"/>
          <w:lang w:val="en-US"/>
        </w:rPr>
      </w:pPr>
      <w:r w:rsidRPr="005606E2">
        <w:rPr>
          <w:color w:val="171717"/>
          <w:lang w:val="en-US"/>
        </w:rPr>
        <w:lastRenderedPageBreak/>
        <w:t>So, as a result, the 1.07 trillion short tons of remaining coal resources in the Powder River Basin yields an estimated 25 billion short tons of coal reserves, or 2.3 percent of the remaining coal resources, based on the price of coal in 2013. This is important because it gives resource managers and companies a more complete picture of the amount of coal in the Powder River Basin.</w:t>
      </w:r>
    </w:p>
    <w:p w:rsidR="007E3DDD" w:rsidRPr="005606E2" w:rsidRDefault="007E3DDD" w:rsidP="007E3DDD">
      <w:pPr>
        <w:pStyle w:val="ae"/>
        <w:shd w:val="clear" w:color="auto" w:fill="FFFFFF"/>
        <w:spacing w:before="0" w:beforeAutospacing="0" w:after="0" w:afterAutospacing="0"/>
        <w:ind w:firstLine="567"/>
        <w:jc w:val="both"/>
        <w:rPr>
          <w:color w:val="171717"/>
          <w:lang w:val="en-US"/>
        </w:rPr>
      </w:pPr>
      <w:r w:rsidRPr="005606E2">
        <w:rPr>
          <w:color w:val="171717"/>
          <w:lang w:val="en-US"/>
        </w:rPr>
        <w:t xml:space="preserve">The USGS is taking this approach forward in </w:t>
      </w:r>
      <w:r w:rsidRPr="005606E2">
        <w:rPr>
          <w:lang w:val="en-US"/>
        </w:rPr>
        <w:t>our </w:t>
      </w:r>
      <w:hyperlink r:id="rId180" w:history="1">
        <w:r w:rsidRPr="005606E2">
          <w:rPr>
            <w:rStyle w:val="aa"/>
            <w:color w:val="auto"/>
            <w:u w:val="none"/>
            <w:lang w:val="en-US"/>
          </w:rPr>
          <w:t>current and future assessments</w:t>
        </w:r>
      </w:hyperlink>
      <w:r w:rsidRPr="005606E2">
        <w:rPr>
          <w:lang w:val="en-US"/>
        </w:rPr>
        <w:t> of coal resources. Currently, we are assessing coal resources and reserves in the Green River</w:t>
      </w:r>
      <w:r w:rsidRPr="005606E2">
        <w:rPr>
          <w:color w:val="171717"/>
          <w:lang w:val="en-US"/>
        </w:rPr>
        <w:t xml:space="preserve"> Basin of Colorado and Wyoming. The Green River Basin contains large amounts of coal resources that have not been assessed in detail in previous assessment studies and much of the coal resources in this area lie under Federal lands, which we are mandated by Congress to assess.  Additionally, we have acquired a large amount of previously proprietary and unavailable geological data for this area.  </w:t>
      </w:r>
    </w:p>
    <w:p w:rsidR="007E3DDD" w:rsidRPr="005606E2" w:rsidRDefault="007E3DDD" w:rsidP="007E3DDD">
      <w:pPr>
        <w:pStyle w:val="ae"/>
        <w:shd w:val="clear" w:color="auto" w:fill="FFFFFF"/>
        <w:spacing w:before="0" w:beforeAutospacing="0" w:after="0" w:afterAutospacing="0"/>
        <w:ind w:firstLine="567"/>
        <w:jc w:val="both"/>
        <w:rPr>
          <w:color w:val="171717"/>
          <w:lang w:val="en-US"/>
        </w:rPr>
      </w:pPr>
      <w:r w:rsidRPr="005606E2">
        <w:rPr>
          <w:rStyle w:val="af"/>
          <w:color w:val="171717"/>
          <w:lang w:val="en-US"/>
        </w:rPr>
        <w:t>Mapping the Cost Curves</w:t>
      </w:r>
    </w:p>
    <w:p w:rsidR="007E3DDD" w:rsidRPr="005606E2" w:rsidRDefault="007E3DDD" w:rsidP="007E3DDD">
      <w:pPr>
        <w:pStyle w:val="ae"/>
        <w:shd w:val="clear" w:color="auto" w:fill="FFFFFF"/>
        <w:spacing w:before="0" w:beforeAutospacing="0" w:after="0" w:afterAutospacing="0"/>
        <w:ind w:firstLine="567"/>
        <w:jc w:val="both"/>
        <w:rPr>
          <w:color w:val="171717"/>
          <w:lang w:val="en-US"/>
        </w:rPr>
      </w:pPr>
      <w:r w:rsidRPr="005606E2">
        <w:rPr>
          <w:color w:val="171717"/>
          <w:lang w:val="en-US"/>
        </w:rPr>
        <w:t>One of the difficulties in determining coal reserves is that they fluctuate with the price of coal.  What may be profitable to mine one day may not be the next, as prices for commodities like coal can vary significantly. An assessment of coal reserves needs to be able to account for those changes.</w:t>
      </w:r>
    </w:p>
    <w:p w:rsidR="007E3DDD" w:rsidRPr="005606E2" w:rsidRDefault="007E3DDD" w:rsidP="007E3DDD">
      <w:pPr>
        <w:pStyle w:val="ae"/>
        <w:shd w:val="clear" w:color="auto" w:fill="FFFFFF"/>
        <w:spacing w:before="0" w:beforeAutospacing="0" w:after="0" w:afterAutospacing="0"/>
        <w:ind w:firstLine="567"/>
        <w:jc w:val="both"/>
        <w:rPr>
          <w:color w:val="171717"/>
          <w:lang w:val="en-US"/>
        </w:rPr>
      </w:pPr>
      <w:r w:rsidRPr="005606E2">
        <w:rPr>
          <w:color w:val="171717"/>
          <w:lang w:val="en-US"/>
        </w:rPr>
        <w:t xml:space="preserve">In fact, current coal reserve estimates are not static: reserves grow and shrink as coal prices change. If reserve volumes shrink, it does not always mean that the amount of coal in the ground has changed-it can </w:t>
      </w:r>
      <w:proofErr w:type="gramStart"/>
      <w:r w:rsidRPr="005606E2">
        <w:rPr>
          <w:color w:val="171717"/>
          <w:lang w:val="en-US"/>
        </w:rPr>
        <w:t>reflect  that</w:t>
      </w:r>
      <w:proofErr w:type="gramEnd"/>
      <w:r w:rsidRPr="005606E2">
        <w:rPr>
          <w:color w:val="171717"/>
          <w:lang w:val="en-US"/>
        </w:rPr>
        <w:t xml:space="preserve"> less of the coal resources can be mined profitably.  If the price of coal increases, then the amount of recoverable coal resources classified as coal reserves may increase.</w:t>
      </w:r>
    </w:p>
    <w:p w:rsidR="007E3DDD" w:rsidRPr="005606E2" w:rsidRDefault="007E3DDD" w:rsidP="007E3DDD">
      <w:pPr>
        <w:pStyle w:val="ae"/>
        <w:shd w:val="clear" w:color="auto" w:fill="FFFFFF"/>
        <w:spacing w:before="0" w:beforeAutospacing="0" w:after="0" w:afterAutospacing="0"/>
        <w:ind w:firstLine="567"/>
        <w:jc w:val="both"/>
        <w:rPr>
          <w:color w:val="171717"/>
          <w:lang w:val="en-US"/>
        </w:rPr>
      </w:pPr>
      <w:r w:rsidRPr="005606E2">
        <w:rPr>
          <w:color w:val="171717"/>
          <w:lang w:val="en-US"/>
        </w:rPr>
        <w:t xml:space="preserve">In </w:t>
      </w:r>
      <w:r w:rsidRPr="005606E2">
        <w:rPr>
          <w:lang w:val="en-US"/>
        </w:rPr>
        <w:t>our </w:t>
      </w:r>
      <w:hyperlink r:id="rId181" w:history="1">
        <w:r w:rsidRPr="005606E2">
          <w:rPr>
            <w:rStyle w:val="aa"/>
            <w:color w:val="auto"/>
            <w:u w:val="none"/>
            <w:lang w:val="en-US"/>
          </w:rPr>
          <w:t>2015 Powder River Basin assessment</w:t>
        </w:r>
      </w:hyperlink>
      <w:r w:rsidRPr="005606E2">
        <w:rPr>
          <w:lang w:val="en-US"/>
        </w:rPr>
        <w:t>,</w:t>
      </w:r>
      <w:r w:rsidRPr="005606E2">
        <w:rPr>
          <w:color w:val="171717"/>
          <w:lang w:val="en-US"/>
        </w:rPr>
        <w:t xml:space="preserve"> we met the challenges of changing prices by including a cost curve that would allow readers to estimate what portions of the recoverable coal resources could be considered reserves at various price points.</w:t>
      </w:r>
    </w:p>
    <w:p w:rsidR="007E3DDD" w:rsidRPr="005606E2" w:rsidRDefault="007E3DDD" w:rsidP="007E3DDD">
      <w:pPr>
        <w:pStyle w:val="ae"/>
        <w:shd w:val="clear" w:color="auto" w:fill="FFFFFF"/>
        <w:spacing w:before="0" w:beforeAutospacing="0" w:after="0" w:afterAutospacing="0"/>
        <w:ind w:firstLine="567"/>
        <w:jc w:val="both"/>
        <w:rPr>
          <w:color w:val="171717"/>
          <w:lang w:val="en-US"/>
        </w:rPr>
      </w:pPr>
      <w:r w:rsidRPr="005606E2">
        <w:rPr>
          <w:color w:val="171717"/>
          <w:lang w:val="en-US"/>
        </w:rPr>
        <w:t>The current and upcoming assessments in the Green River Basin will include similar cost curves.  We are working to make them even more sophisticated and accurate through price analysis and economic modeling based on analogs of mining operations in the region.  </w:t>
      </w:r>
    </w:p>
    <w:p w:rsidR="007E3DDD" w:rsidRPr="005606E2" w:rsidRDefault="007E3DDD" w:rsidP="007E3DDD">
      <w:pPr>
        <w:shd w:val="clear" w:color="auto" w:fill="FFFFFF"/>
        <w:ind w:firstLine="567"/>
        <w:jc w:val="both"/>
        <w:rPr>
          <w:color w:val="171717"/>
          <w:sz w:val="24"/>
          <w:szCs w:val="24"/>
          <w:lang w:val="en-US"/>
        </w:rPr>
      </w:pPr>
      <w:r w:rsidRPr="005606E2">
        <w:rPr>
          <w:color w:val="171717"/>
          <w:sz w:val="24"/>
          <w:szCs w:val="24"/>
          <w:lang w:val="en-US"/>
        </w:rPr>
        <w:t xml:space="preserve">A sample of lignite, the lowest rank of coal. It is primarily mined for burning in steam-generation power plants. </w:t>
      </w:r>
    </w:p>
    <w:p w:rsidR="007E3DDD" w:rsidRPr="005606E2" w:rsidRDefault="007E3DDD" w:rsidP="007E3DDD">
      <w:pPr>
        <w:pStyle w:val="ae"/>
        <w:shd w:val="clear" w:color="auto" w:fill="FFFFFF"/>
        <w:spacing w:before="0" w:beforeAutospacing="0" w:after="0" w:afterAutospacing="0"/>
        <w:ind w:firstLine="567"/>
        <w:jc w:val="both"/>
        <w:rPr>
          <w:color w:val="171717"/>
          <w:lang w:val="en-US"/>
        </w:rPr>
      </w:pPr>
      <w:r w:rsidRPr="005606E2">
        <w:rPr>
          <w:rStyle w:val="af"/>
          <w:color w:val="171717"/>
          <w:lang w:val="en-US"/>
        </w:rPr>
        <w:t>Refining the Models</w:t>
      </w:r>
    </w:p>
    <w:p w:rsidR="007E3DDD" w:rsidRPr="005606E2" w:rsidRDefault="007E3DDD" w:rsidP="007E3DDD">
      <w:pPr>
        <w:pStyle w:val="ae"/>
        <w:shd w:val="clear" w:color="auto" w:fill="FFFFFF"/>
        <w:spacing w:before="0" w:beforeAutospacing="0" w:after="0" w:afterAutospacing="0"/>
        <w:ind w:firstLine="567"/>
        <w:jc w:val="both"/>
        <w:rPr>
          <w:color w:val="171717"/>
          <w:lang w:val="en-US"/>
        </w:rPr>
      </w:pPr>
      <w:r w:rsidRPr="005606E2">
        <w:rPr>
          <w:color w:val="171717"/>
          <w:lang w:val="en-US"/>
        </w:rPr>
        <w:t>As technology and modeling have advanced in recent years, what they can tell us about what lies beneath the Earth’s surface has also greatly expanded. Because some of these formations are extremely large and located hundreds, even thousands of feet below ground, models are essential to allowing us to accurately estimate coal resources and reserves.</w:t>
      </w:r>
    </w:p>
    <w:p w:rsidR="007E3DDD" w:rsidRPr="005606E2" w:rsidRDefault="007E3DDD" w:rsidP="007E3DDD">
      <w:pPr>
        <w:pStyle w:val="ae"/>
        <w:shd w:val="clear" w:color="auto" w:fill="FFFFFF"/>
        <w:spacing w:before="0" w:beforeAutospacing="0" w:after="0" w:afterAutospacing="0"/>
        <w:ind w:firstLine="567"/>
        <w:jc w:val="both"/>
        <w:rPr>
          <w:color w:val="171717"/>
          <w:lang w:val="en-US"/>
        </w:rPr>
      </w:pPr>
      <w:r w:rsidRPr="005606E2">
        <w:rPr>
          <w:color w:val="171717"/>
          <w:lang w:val="en-US"/>
        </w:rPr>
        <w:t>To make sure our models are providing us the best information, we have started including stochastic geostatistical analysis modeling to determine the optimum spacing for test drill holes. The current standard, as prescribed in USGS Circular 891, is to drill test holes at an arbitrary spacing (every quarter mile) to collect geologic data.  The geologic data is modeled using mathematical algorithms to extrapolate out from the test drill holes to the entire formation. By utilizing geostatistical modeling, we can define the optimum spacing for drill holes needed to best define the geology.</w:t>
      </w:r>
    </w:p>
    <w:p w:rsidR="007E3DDD" w:rsidRPr="005606E2" w:rsidRDefault="007E3DDD" w:rsidP="007E3DDD">
      <w:pPr>
        <w:pStyle w:val="ae"/>
        <w:shd w:val="clear" w:color="auto" w:fill="FFFFFF"/>
        <w:spacing w:before="0" w:beforeAutospacing="0" w:after="0" w:afterAutospacing="0"/>
        <w:ind w:firstLine="567"/>
        <w:jc w:val="both"/>
        <w:rPr>
          <w:color w:val="171717"/>
          <w:lang w:val="en-US"/>
        </w:rPr>
      </w:pPr>
      <w:r w:rsidRPr="005606E2">
        <w:rPr>
          <w:color w:val="171717"/>
          <w:lang w:val="en-US"/>
        </w:rPr>
        <w:t>In addition, we are looking at the other end of our assessments-how resource managers can use the assessments to help make the best decisions on how to address the resource potential. One of the ways we are doing this is by utilizing the assessments to determine which areas possess the optimum combination of mineable coal thickness, cover or overburden, and favorable geologic conditions to warrant further exploration and possible economic development.</w:t>
      </w:r>
    </w:p>
    <w:p w:rsidR="007E3DDD" w:rsidRPr="005606E2" w:rsidRDefault="007E3DDD" w:rsidP="007E3DDD">
      <w:pPr>
        <w:pStyle w:val="ae"/>
        <w:shd w:val="clear" w:color="auto" w:fill="FFFFFF"/>
        <w:spacing w:before="0" w:beforeAutospacing="0" w:after="0" w:afterAutospacing="0"/>
        <w:ind w:firstLine="567"/>
        <w:jc w:val="both"/>
        <w:rPr>
          <w:color w:val="171717"/>
          <w:lang w:val="en-US"/>
        </w:rPr>
      </w:pPr>
      <w:r w:rsidRPr="005606E2">
        <w:rPr>
          <w:rStyle w:val="af"/>
          <w:color w:val="171717"/>
          <w:lang w:val="en-US"/>
        </w:rPr>
        <w:t>Start with Science</w:t>
      </w:r>
    </w:p>
    <w:p w:rsidR="007E3DDD" w:rsidRPr="005606E2" w:rsidRDefault="007E3DDD" w:rsidP="007E3DDD">
      <w:pPr>
        <w:pStyle w:val="ae"/>
        <w:shd w:val="clear" w:color="auto" w:fill="FFFFFF"/>
        <w:spacing w:before="0" w:beforeAutospacing="0" w:after="0" w:afterAutospacing="0"/>
        <w:ind w:firstLine="567"/>
        <w:jc w:val="both"/>
        <w:rPr>
          <w:color w:val="171717"/>
          <w:lang w:val="en-US"/>
        </w:rPr>
      </w:pPr>
      <w:r w:rsidRPr="005606E2">
        <w:rPr>
          <w:color w:val="171717"/>
          <w:lang w:val="en-US"/>
        </w:rPr>
        <w:t>The United States is richly endowed with coal resources.  Coal has been and will remain, into the foreseeable future, an integral part of the fuel mix for the Nation’s electrical supply.  It is also critical to the revitalization of the Nation’s infrastructure, as some coal, known as </w:t>
      </w:r>
      <w:hyperlink r:id="rId182" w:history="1">
        <w:r w:rsidRPr="005606E2">
          <w:rPr>
            <w:rStyle w:val="aa"/>
            <w:color w:val="auto"/>
            <w:u w:val="none"/>
            <w:lang w:val="en-US"/>
          </w:rPr>
          <w:t>metallurgical coal</w:t>
        </w:r>
      </w:hyperlink>
      <w:r w:rsidRPr="005606E2">
        <w:rPr>
          <w:lang w:val="en-US"/>
        </w:rPr>
        <w:t xml:space="preserve">, </w:t>
      </w:r>
      <w:r w:rsidRPr="005606E2">
        <w:rPr>
          <w:color w:val="171717"/>
          <w:lang w:val="en-US"/>
        </w:rPr>
        <w:t xml:space="preserve">provides the carbon used in the making of steel.  Even though the Powder River Basin is the largest deposit of low-sulfur, sub-bituminous coal in the world, it is just one of many large coal basins in the United States capable of providing sufficient coal resources for both electrical </w:t>
      </w:r>
      <w:r w:rsidRPr="005606E2">
        <w:rPr>
          <w:color w:val="171717"/>
          <w:lang w:val="en-US"/>
        </w:rPr>
        <w:lastRenderedPageBreak/>
        <w:t xml:space="preserve">generation and steel making processes.  The USGS will continue to provide critical information for the Government, as well as for private industry, to define the location, extent, thickness, and quality of the Nation’s coal resources and reserves. </w:t>
      </w:r>
    </w:p>
    <w:p w:rsidR="00747E4D" w:rsidRPr="00695EE1" w:rsidRDefault="00747E4D" w:rsidP="007E3DDD">
      <w:pPr>
        <w:pStyle w:val="2"/>
        <w:spacing w:before="0"/>
        <w:ind w:right="0" w:firstLine="567"/>
        <w:jc w:val="both"/>
        <w:rPr>
          <w:rFonts w:ascii="Times New Roman" w:hAnsi="Times New Roman" w:cs="Times New Roman"/>
          <w:i w:val="0"/>
          <w:sz w:val="24"/>
          <w:szCs w:val="24"/>
          <w:lang w:val="en-US"/>
        </w:rPr>
      </w:pPr>
    </w:p>
    <w:p w:rsidR="007E3DDD" w:rsidRDefault="00747E4D" w:rsidP="008F01EB">
      <w:pPr>
        <w:pStyle w:val="2"/>
        <w:spacing w:before="0"/>
        <w:ind w:right="0" w:firstLine="567"/>
        <w:rPr>
          <w:rFonts w:ascii="Times New Roman" w:hAnsi="Times New Roman" w:cs="Times New Roman"/>
          <w:i w:val="0"/>
          <w:sz w:val="24"/>
          <w:szCs w:val="24"/>
          <w:lang w:val="en-US"/>
        </w:rPr>
      </w:pPr>
      <w:r w:rsidRPr="005606E2">
        <w:rPr>
          <w:rFonts w:ascii="Times New Roman" w:hAnsi="Times New Roman" w:cs="Times New Roman"/>
          <w:i w:val="0"/>
          <w:sz w:val="24"/>
          <w:szCs w:val="24"/>
          <w:lang w:val="en-US"/>
        </w:rPr>
        <w:t>WE USE MINERALS EVERY DAY!</w:t>
      </w:r>
    </w:p>
    <w:p w:rsidR="009F263A" w:rsidRPr="005606E2" w:rsidRDefault="009F263A" w:rsidP="008F01EB">
      <w:pPr>
        <w:pStyle w:val="2"/>
        <w:spacing w:before="0"/>
        <w:ind w:right="0" w:firstLine="567"/>
        <w:rPr>
          <w:rFonts w:ascii="Times New Roman" w:hAnsi="Times New Roman" w:cs="Times New Roman"/>
          <w:i w:val="0"/>
          <w:sz w:val="24"/>
          <w:szCs w:val="24"/>
          <w:lang w:val="en-US"/>
        </w:rPr>
      </w:pPr>
    </w:p>
    <w:p w:rsidR="007E3DDD" w:rsidRPr="005606E2" w:rsidRDefault="007E3DDD" w:rsidP="007E3DDD">
      <w:pPr>
        <w:pStyle w:val="ae"/>
        <w:spacing w:before="0" w:beforeAutospacing="0" w:after="0" w:afterAutospacing="0"/>
        <w:ind w:firstLine="567"/>
        <w:jc w:val="both"/>
        <w:rPr>
          <w:lang w:val="en-US"/>
        </w:rPr>
      </w:pPr>
      <w:r w:rsidRPr="005606E2">
        <w:rPr>
          <w:lang w:val="en-US"/>
        </w:rPr>
        <w:t>Every person uses products made from minerals every day. The salt that we add to our food is the mineral </w:t>
      </w:r>
      <w:hyperlink r:id="rId183" w:history="1">
        <w:r w:rsidRPr="005606E2">
          <w:rPr>
            <w:rStyle w:val="aa"/>
            <w:b/>
            <w:bCs/>
            <w:color w:val="auto"/>
            <w:u w:val="none"/>
            <w:lang w:val="en-US"/>
          </w:rPr>
          <w:t>halite</w:t>
        </w:r>
      </w:hyperlink>
      <w:r w:rsidRPr="005606E2">
        <w:rPr>
          <w:lang w:val="en-US"/>
        </w:rPr>
        <w:t>. Antacid tablets are made from the mineral </w:t>
      </w:r>
      <w:hyperlink r:id="rId184" w:history="1">
        <w:r w:rsidRPr="005606E2">
          <w:rPr>
            <w:rStyle w:val="aa"/>
            <w:b/>
            <w:bCs/>
            <w:color w:val="auto"/>
            <w:u w:val="none"/>
            <w:lang w:val="en-US"/>
          </w:rPr>
          <w:t>calcite</w:t>
        </w:r>
      </w:hyperlink>
      <w:r w:rsidRPr="005606E2">
        <w:rPr>
          <w:lang w:val="en-US"/>
        </w:rPr>
        <w:t>. </w:t>
      </w:r>
      <w:hyperlink r:id="rId185" w:history="1">
        <w:r w:rsidRPr="005606E2">
          <w:rPr>
            <w:rStyle w:val="aa"/>
            <w:b/>
            <w:bCs/>
            <w:color w:val="auto"/>
            <w:u w:val="none"/>
            <w:lang w:val="en-US"/>
          </w:rPr>
          <w:t>Rubies and sapphires</w:t>
        </w:r>
      </w:hyperlink>
      <w:r w:rsidRPr="005606E2">
        <w:rPr>
          <w:lang w:val="en-US"/>
        </w:rPr>
        <w:t xml:space="preserve"> are colored varieties of </w:t>
      </w:r>
      <w:proofErr w:type="gramStart"/>
      <w:r w:rsidRPr="005606E2">
        <w:rPr>
          <w:lang w:val="en-US"/>
        </w:rPr>
        <w:t>a mineral named </w:t>
      </w:r>
      <w:hyperlink r:id="rId186" w:history="1">
        <w:r w:rsidRPr="005606E2">
          <w:rPr>
            <w:rStyle w:val="aa"/>
            <w:b/>
            <w:bCs/>
            <w:color w:val="auto"/>
            <w:u w:val="none"/>
            <w:lang w:val="en-US"/>
          </w:rPr>
          <w:t>corundum</w:t>
        </w:r>
        <w:proofErr w:type="gramEnd"/>
      </w:hyperlink>
      <w:r w:rsidRPr="005606E2">
        <w:rPr>
          <w:lang w:val="en-US"/>
        </w:rPr>
        <w:t>.</w:t>
      </w:r>
    </w:p>
    <w:p w:rsidR="007E3DDD" w:rsidRPr="005606E2" w:rsidRDefault="007E3DDD" w:rsidP="007E3DDD">
      <w:pPr>
        <w:pStyle w:val="ae"/>
        <w:spacing w:before="0" w:beforeAutospacing="0" w:after="0" w:afterAutospacing="0"/>
        <w:ind w:firstLine="567"/>
        <w:jc w:val="both"/>
        <w:rPr>
          <w:lang w:val="en-US"/>
        </w:rPr>
      </w:pPr>
      <w:r w:rsidRPr="005606E2">
        <w:rPr>
          <w:lang w:val="en-US"/>
        </w:rPr>
        <w:t>It takes many </w:t>
      </w:r>
      <w:hyperlink r:id="rId187" w:history="1">
        <w:r w:rsidRPr="005606E2">
          <w:rPr>
            <w:rStyle w:val="aa"/>
            <w:b/>
            <w:bCs/>
            <w:color w:val="auto"/>
            <w:u w:val="none"/>
            <w:lang w:val="en-US"/>
          </w:rPr>
          <w:t>minerals</w:t>
        </w:r>
      </w:hyperlink>
      <w:r w:rsidRPr="005606E2">
        <w:rPr>
          <w:lang w:val="en-US"/>
        </w:rPr>
        <w:t> to make something as simple as a wooden pencil. The "lead" is made from </w:t>
      </w:r>
      <w:hyperlink r:id="rId188" w:history="1">
        <w:r w:rsidRPr="005606E2">
          <w:rPr>
            <w:rStyle w:val="aa"/>
            <w:b/>
            <w:bCs/>
            <w:color w:val="auto"/>
            <w:u w:val="none"/>
            <w:lang w:val="en-US"/>
          </w:rPr>
          <w:t>graphite</w:t>
        </w:r>
      </w:hyperlink>
      <w:r w:rsidRPr="005606E2">
        <w:rPr>
          <w:lang w:val="en-US"/>
        </w:rPr>
        <w:t> and clay minerals, the brass band is made of </w:t>
      </w:r>
      <w:hyperlink r:id="rId189" w:history="1">
        <w:r w:rsidRPr="005606E2">
          <w:rPr>
            <w:rStyle w:val="aa"/>
            <w:b/>
            <w:bCs/>
            <w:color w:val="auto"/>
            <w:u w:val="none"/>
            <w:lang w:val="en-US"/>
          </w:rPr>
          <w:t>copper</w:t>
        </w:r>
      </w:hyperlink>
      <w:r w:rsidRPr="005606E2">
        <w:rPr>
          <w:lang w:val="en-US"/>
        </w:rPr>
        <w:t> and </w:t>
      </w:r>
      <w:hyperlink r:id="rId190" w:history="1">
        <w:r w:rsidRPr="005606E2">
          <w:rPr>
            <w:rStyle w:val="aa"/>
            <w:b/>
            <w:bCs/>
            <w:color w:val="auto"/>
            <w:u w:val="none"/>
            <w:lang w:val="en-US"/>
          </w:rPr>
          <w:t>zinc</w:t>
        </w:r>
      </w:hyperlink>
      <w:r w:rsidRPr="005606E2">
        <w:rPr>
          <w:lang w:val="en-US"/>
        </w:rPr>
        <w:t>, and the paint that colors it contains pigments and fillers made from a variety of minerals. A cell phone is made using dozens of different minerals that are sourced from mines throughout the world.</w:t>
      </w:r>
    </w:p>
    <w:p w:rsidR="007E3DDD" w:rsidRPr="005606E2" w:rsidRDefault="007E3DDD" w:rsidP="007E3DDD">
      <w:pPr>
        <w:pStyle w:val="ae"/>
        <w:spacing w:before="0" w:beforeAutospacing="0" w:after="0" w:afterAutospacing="0"/>
        <w:ind w:firstLine="567"/>
        <w:jc w:val="both"/>
        <w:rPr>
          <w:lang w:val="en-US"/>
        </w:rPr>
      </w:pPr>
      <w:r w:rsidRPr="005606E2">
        <w:rPr>
          <w:lang w:val="en-US"/>
        </w:rPr>
        <w:t>The cars that we drive, the roads that we travel, the buildings that we live in, and the fertilizers used to produce our food are all made using minerals.</w:t>
      </w:r>
    </w:p>
    <w:p w:rsidR="007E3DDD" w:rsidRPr="005606E2" w:rsidRDefault="007E3DDD" w:rsidP="007E3DDD">
      <w:pPr>
        <w:pStyle w:val="ae"/>
        <w:spacing w:before="0" w:beforeAutospacing="0" w:after="0" w:afterAutospacing="0"/>
        <w:ind w:firstLine="567"/>
        <w:jc w:val="both"/>
        <w:rPr>
          <w:lang w:val="en-US"/>
        </w:rPr>
      </w:pPr>
      <w:r w:rsidRPr="005606E2">
        <w:rPr>
          <w:lang w:val="en-US"/>
        </w:rPr>
        <w:t>In the United States, about three billion tons of mineral commodities are consumed each year to support the standard of living of 300 million citizens. That is about ten tons of mineral materials consumed for every person, every year.</w:t>
      </w:r>
    </w:p>
    <w:p w:rsidR="007E3DDD" w:rsidRPr="005606E2" w:rsidRDefault="007E3DDD" w:rsidP="007E3DDD">
      <w:pPr>
        <w:jc w:val="center"/>
        <w:rPr>
          <w:b/>
          <w:bCs/>
          <w:sz w:val="24"/>
          <w:szCs w:val="24"/>
          <w:lang w:val="en-US"/>
        </w:rPr>
      </w:pPr>
      <w:r w:rsidRPr="005606E2">
        <w:rPr>
          <w:noProof/>
          <w:sz w:val="24"/>
          <w:szCs w:val="24"/>
          <w:lang w:eastAsia="uk-UA"/>
        </w:rPr>
        <w:drawing>
          <wp:inline distT="0" distB="0" distL="0" distR="0">
            <wp:extent cx="3619500" cy="1790700"/>
            <wp:effectExtent l="19050" t="0" r="0" b="0"/>
            <wp:docPr id="150" name="Рисунок 150" descr="common items made from miner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common items made from minerals"/>
                    <pic:cNvPicPr>
                      <a:picLocks noChangeAspect="1" noChangeArrowheads="1"/>
                    </pic:cNvPicPr>
                  </pic:nvPicPr>
                  <pic:blipFill>
                    <a:blip r:embed="rId191" cstate="print"/>
                    <a:srcRect/>
                    <a:stretch>
                      <a:fillRect/>
                    </a:stretch>
                  </pic:blipFill>
                  <pic:spPr bwMode="auto">
                    <a:xfrm>
                      <a:off x="0" y="0"/>
                      <a:ext cx="3619500" cy="1790700"/>
                    </a:xfrm>
                    <a:prstGeom prst="rect">
                      <a:avLst/>
                    </a:prstGeom>
                    <a:noFill/>
                    <a:ln w="9525">
                      <a:noFill/>
                      <a:miter lim="800000"/>
                      <a:headEnd/>
                      <a:tailEnd/>
                    </a:ln>
                  </pic:spPr>
                </pic:pic>
              </a:graphicData>
            </a:graphic>
          </wp:inline>
        </w:drawing>
      </w:r>
    </w:p>
    <w:p w:rsidR="007E3DDD" w:rsidRPr="005606E2" w:rsidRDefault="007E3DDD" w:rsidP="00933FA9">
      <w:pPr>
        <w:ind w:firstLine="567"/>
        <w:jc w:val="both"/>
        <w:rPr>
          <w:sz w:val="24"/>
          <w:szCs w:val="24"/>
          <w:lang w:val="en-US"/>
        </w:rPr>
      </w:pPr>
      <w:r w:rsidRPr="005606E2">
        <w:rPr>
          <w:b/>
          <w:bCs/>
          <w:sz w:val="24"/>
          <w:szCs w:val="24"/>
          <w:lang w:val="en-US"/>
        </w:rPr>
        <w:t>Common items made from minerals:</w:t>
      </w:r>
      <w:r w:rsidRPr="005606E2">
        <w:rPr>
          <w:sz w:val="24"/>
          <w:szCs w:val="24"/>
          <w:lang w:val="en-US"/>
        </w:rPr>
        <w:t> Most of the things that we use in our daily life are either made from minerals or produced using mineral products. Antacid tablets are made from calcite, table salt is crushed halite, several minerals are used to make a wood pencil, and dozens of minerals from many different countries are used to make a cell phone.</w:t>
      </w:r>
    </w:p>
    <w:p w:rsidR="007E3DDD" w:rsidRPr="005606E2" w:rsidRDefault="007E3DDD" w:rsidP="007E3DDD">
      <w:pPr>
        <w:jc w:val="center"/>
        <w:rPr>
          <w:b/>
          <w:bCs/>
          <w:sz w:val="24"/>
          <w:szCs w:val="24"/>
          <w:lang w:val="en-US"/>
        </w:rPr>
      </w:pPr>
      <w:r w:rsidRPr="005606E2">
        <w:rPr>
          <w:noProof/>
          <w:sz w:val="24"/>
          <w:szCs w:val="24"/>
          <w:lang w:eastAsia="uk-UA"/>
        </w:rPr>
        <w:drawing>
          <wp:inline distT="0" distB="0" distL="0" distR="0">
            <wp:extent cx="3619500" cy="2619375"/>
            <wp:effectExtent l="19050" t="0" r="0" b="0"/>
            <wp:docPr id="152" name="Рисунок 152" descr="structure of the mineral hal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structure of the mineral halite"/>
                    <pic:cNvPicPr>
                      <a:picLocks noChangeAspect="1" noChangeArrowheads="1"/>
                    </pic:cNvPicPr>
                  </pic:nvPicPr>
                  <pic:blipFill>
                    <a:blip r:embed="rId192" cstate="print"/>
                    <a:srcRect/>
                    <a:stretch>
                      <a:fillRect/>
                    </a:stretch>
                  </pic:blipFill>
                  <pic:spPr bwMode="auto">
                    <a:xfrm>
                      <a:off x="0" y="0"/>
                      <a:ext cx="3619500" cy="2619375"/>
                    </a:xfrm>
                    <a:prstGeom prst="rect">
                      <a:avLst/>
                    </a:prstGeom>
                    <a:noFill/>
                    <a:ln w="9525">
                      <a:noFill/>
                      <a:miter lim="800000"/>
                      <a:headEnd/>
                      <a:tailEnd/>
                    </a:ln>
                  </pic:spPr>
                </pic:pic>
              </a:graphicData>
            </a:graphic>
          </wp:inline>
        </w:drawing>
      </w:r>
    </w:p>
    <w:p w:rsidR="007E3DDD" w:rsidRPr="005606E2" w:rsidRDefault="007E3DDD" w:rsidP="007E3DDD">
      <w:pPr>
        <w:ind w:firstLine="567"/>
        <w:contextualSpacing/>
        <w:jc w:val="both"/>
        <w:rPr>
          <w:sz w:val="24"/>
          <w:szCs w:val="24"/>
          <w:lang w:val="en-US"/>
        </w:rPr>
      </w:pPr>
      <w:r w:rsidRPr="005606E2">
        <w:rPr>
          <w:b/>
          <w:bCs/>
          <w:sz w:val="24"/>
          <w:szCs w:val="24"/>
          <w:lang w:val="en-US"/>
        </w:rPr>
        <w:t>Structure of the mineral halite:</w:t>
      </w:r>
      <w:r w:rsidRPr="005606E2">
        <w:rPr>
          <w:sz w:val="24"/>
          <w:szCs w:val="24"/>
          <w:lang w:val="en-US"/>
        </w:rPr>
        <w:t> The mineral "halite" has a chemical composition of NaCl. That means it contains equal numbers of sodium and chloride atoms. In this case they are electrically charged atoms, known as ions. Those ions are arranged in a cubic pattern that repeats in all directions. The small sodium ions are positioned between the larger chloride ions.</w:t>
      </w:r>
    </w:p>
    <w:p w:rsidR="007E3DDD" w:rsidRPr="005606E2" w:rsidRDefault="007E3DDD" w:rsidP="007E3DDD">
      <w:pPr>
        <w:pStyle w:val="2"/>
        <w:spacing w:before="0"/>
        <w:ind w:right="0" w:firstLine="567"/>
        <w:contextualSpacing/>
        <w:jc w:val="both"/>
        <w:rPr>
          <w:rFonts w:ascii="Times New Roman" w:hAnsi="Times New Roman" w:cs="Times New Roman"/>
          <w:i w:val="0"/>
          <w:sz w:val="24"/>
          <w:szCs w:val="24"/>
          <w:lang w:val="en-US"/>
        </w:rPr>
      </w:pPr>
      <w:r w:rsidRPr="005606E2">
        <w:rPr>
          <w:rFonts w:ascii="Times New Roman" w:hAnsi="Times New Roman" w:cs="Times New Roman"/>
          <w:i w:val="0"/>
          <w:sz w:val="24"/>
          <w:szCs w:val="24"/>
          <w:lang w:val="en-US"/>
        </w:rPr>
        <w:lastRenderedPageBreak/>
        <w:t>What are Minerals?</w:t>
      </w:r>
    </w:p>
    <w:p w:rsidR="007E3DDD" w:rsidRPr="005606E2" w:rsidRDefault="007E3DDD" w:rsidP="007E3DDD">
      <w:pPr>
        <w:pStyle w:val="ae"/>
        <w:spacing w:before="0" w:beforeAutospacing="0" w:after="0" w:afterAutospacing="0"/>
        <w:ind w:firstLine="567"/>
        <w:contextualSpacing/>
        <w:jc w:val="both"/>
        <w:rPr>
          <w:lang w:val="en-US"/>
        </w:rPr>
      </w:pPr>
      <w:r w:rsidRPr="005606E2">
        <w:rPr>
          <w:lang w:val="en-US"/>
        </w:rPr>
        <w:t>To meet the definition of "mineral" used by most geologists, a substance must meet five requirements:</w:t>
      </w:r>
    </w:p>
    <w:tbl>
      <w:tblPr>
        <w:tblW w:w="10251" w:type="dxa"/>
        <w:tblCellSpacing w:w="15" w:type="dxa"/>
        <w:tblCellMar>
          <w:top w:w="15" w:type="dxa"/>
          <w:left w:w="15" w:type="dxa"/>
          <w:bottom w:w="15" w:type="dxa"/>
          <w:right w:w="15" w:type="dxa"/>
        </w:tblCellMar>
        <w:tblLook w:val="04A0" w:firstRow="1" w:lastRow="0" w:firstColumn="1" w:lastColumn="0" w:noHBand="0" w:noVBand="1"/>
      </w:tblPr>
      <w:tblGrid>
        <w:gridCol w:w="10251"/>
      </w:tblGrid>
      <w:tr w:rsidR="007E3DDD" w:rsidRPr="005606E2" w:rsidTr="005606E2">
        <w:trPr>
          <w:tblCellSpacing w:w="15" w:type="dxa"/>
        </w:trPr>
        <w:tc>
          <w:tcPr>
            <w:tcW w:w="10191" w:type="dxa"/>
            <w:vAlign w:val="center"/>
            <w:hideMark/>
          </w:tcPr>
          <w:p w:rsidR="005606E2" w:rsidRPr="005606E2" w:rsidRDefault="007E3DDD" w:rsidP="00563523">
            <w:pPr>
              <w:pStyle w:val="a5"/>
              <w:numPr>
                <w:ilvl w:val="0"/>
                <w:numId w:val="196"/>
              </w:numPr>
              <w:ind w:left="0" w:firstLine="567"/>
              <w:contextualSpacing/>
              <w:jc w:val="both"/>
              <w:rPr>
                <w:sz w:val="24"/>
                <w:szCs w:val="24"/>
                <w:lang w:val="en-US"/>
              </w:rPr>
            </w:pPr>
            <w:r w:rsidRPr="005606E2">
              <w:rPr>
                <w:sz w:val="24"/>
                <w:szCs w:val="24"/>
                <w:lang w:val="en-US"/>
              </w:rPr>
              <w:t>naturally occurring</w:t>
            </w:r>
          </w:p>
          <w:p w:rsidR="005606E2" w:rsidRPr="005606E2" w:rsidRDefault="007E3DDD" w:rsidP="00563523">
            <w:pPr>
              <w:pStyle w:val="a5"/>
              <w:numPr>
                <w:ilvl w:val="0"/>
                <w:numId w:val="196"/>
              </w:numPr>
              <w:ind w:left="0" w:firstLine="567"/>
              <w:contextualSpacing/>
              <w:jc w:val="both"/>
              <w:rPr>
                <w:sz w:val="24"/>
                <w:szCs w:val="24"/>
                <w:lang w:val="en-US"/>
              </w:rPr>
            </w:pPr>
            <w:r w:rsidRPr="005606E2">
              <w:rPr>
                <w:sz w:val="24"/>
                <w:szCs w:val="24"/>
                <w:lang w:val="en-US"/>
              </w:rPr>
              <w:t>inorganic</w:t>
            </w:r>
          </w:p>
          <w:p w:rsidR="005606E2" w:rsidRPr="005606E2" w:rsidRDefault="007E3DDD" w:rsidP="00563523">
            <w:pPr>
              <w:pStyle w:val="a5"/>
              <w:numPr>
                <w:ilvl w:val="0"/>
                <w:numId w:val="196"/>
              </w:numPr>
              <w:ind w:left="0" w:firstLine="567"/>
              <w:contextualSpacing/>
              <w:jc w:val="both"/>
              <w:rPr>
                <w:sz w:val="24"/>
                <w:szCs w:val="24"/>
                <w:lang w:val="en-US"/>
              </w:rPr>
            </w:pPr>
            <w:r w:rsidRPr="005606E2">
              <w:rPr>
                <w:sz w:val="24"/>
                <w:szCs w:val="24"/>
                <w:lang w:val="en-US"/>
              </w:rPr>
              <w:t>solid</w:t>
            </w:r>
          </w:p>
          <w:p w:rsidR="005606E2" w:rsidRPr="005606E2" w:rsidRDefault="007E3DDD" w:rsidP="00563523">
            <w:pPr>
              <w:pStyle w:val="a5"/>
              <w:numPr>
                <w:ilvl w:val="0"/>
                <w:numId w:val="196"/>
              </w:numPr>
              <w:ind w:left="0" w:firstLine="567"/>
              <w:contextualSpacing/>
              <w:jc w:val="both"/>
              <w:rPr>
                <w:sz w:val="24"/>
                <w:szCs w:val="24"/>
                <w:lang w:val="en-US"/>
              </w:rPr>
            </w:pPr>
            <w:r w:rsidRPr="005606E2">
              <w:rPr>
                <w:sz w:val="24"/>
                <w:szCs w:val="24"/>
                <w:lang w:val="en-US"/>
              </w:rPr>
              <w:t>definite chemical composition</w:t>
            </w:r>
          </w:p>
          <w:p w:rsidR="007E3DDD" w:rsidRPr="005606E2" w:rsidRDefault="007E3DDD" w:rsidP="00563523">
            <w:pPr>
              <w:pStyle w:val="a5"/>
              <w:numPr>
                <w:ilvl w:val="0"/>
                <w:numId w:val="196"/>
              </w:numPr>
              <w:ind w:left="0" w:firstLine="567"/>
              <w:contextualSpacing/>
              <w:jc w:val="both"/>
              <w:rPr>
                <w:sz w:val="24"/>
                <w:szCs w:val="24"/>
                <w:lang w:val="en-US"/>
              </w:rPr>
            </w:pPr>
            <w:r w:rsidRPr="005606E2">
              <w:rPr>
                <w:sz w:val="24"/>
                <w:szCs w:val="24"/>
                <w:lang w:val="en-US"/>
              </w:rPr>
              <w:t>ordered internal structure</w:t>
            </w:r>
          </w:p>
        </w:tc>
      </w:tr>
    </w:tbl>
    <w:p w:rsidR="007E3DDD" w:rsidRPr="005606E2" w:rsidRDefault="007E3DDD" w:rsidP="007E3DDD">
      <w:pPr>
        <w:pStyle w:val="ae"/>
        <w:spacing w:before="0" w:beforeAutospacing="0" w:after="0" w:afterAutospacing="0"/>
        <w:ind w:firstLine="567"/>
        <w:contextualSpacing/>
        <w:jc w:val="both"/>
        <w:rPr>
          <w:lang w:val="en-US"/>
        </w:rPr>
      </w:pPr>
      <w:r w:rsidRPr="005606E2">
        <w:rPr>
          <w:lang w:val="en-US"/>
        </w:rPr>
        <w:t>"</w:t>
      </w:r>
      <w:r w:rsidRPr="005606E2">
        <w:rPr>
          <w:b/>
          <w:bCs/>
          <w:lang w:val="en-US"/>
        </w:rPr>
        <w:t>Naturally occurring</w:t>
      </w:r>
      <w:r w:rsidRPr="005606E2">
        <w:rPr>
          <w:lang w:val="en-US"/>
        </w:rPr>
        <w:t>" means that people did not make it. Steel is not a mineral because it is an alloy produced by people.</w:t>
      </w:r>
    </w:p>
    <w:p w:rsidR="007E3DDD" w:rsidRPr="005606E2" w:rsidRDefault="007E3DDD" w:rsidP="007E3DDD">
      <w:pPr>
        <w:pStyle w:val="ae"/>
        <w:spacing w:before="0" w:beforeAutospacing="0" w:after="0" w:afterAutospacing="0"/>
        <w:ind w:firstLine="567"/>
        <w:contextualSpacing/>
        <w:jc w:val="both"/>
        <w:rPr>
          <w:lang w:val="en-US"/>
        </w:rPr>
      </w:pPr>
      <w:r w:rsidRPr="005606E2">
        <w:rPr>
          <w:lang w:val="en-US"/>
        </w:rPr>
        <w:t>"</w:t>
      </w:r>
      <w:r w:rsidRPr="005606E2">
        <w:rPr>
          <w:b/>
          <w:bCs/>
          <w:lang w:val="en-US"/>
        </w:rPr>
        <w:t>Inorganic</w:t>
      </w:r>
      <w:r w:rsidRPr="005606E2">
        <w:rPr>
          <w:lang w:val="en-US"/>
        </w:rPr>
        <w:t>" means that the substance is not made by an organism. Wood and pearls are made by organisms and thus are not minerals.</w:t>
      </w:r>
    </w:p>
    <w:p w:rsidR="007E3DDD" w:rsidRPr="005606E2" w:rsidRDefault="007E3DDD" w:rsidP="007E3DDD">
      <w:pPr>
        <w:pStyle w:val="ae"/>
        <w:spacing w:before="0" w:beforeAutospacing="0" w:after="0" w:afterAutospacing="0"/>
        <w:ind w:firstLine="567"/>
        <w:contextualSpacing/>
        <w:jc w:val="both"/>
        <w:rPr>
          <w:lang w:val="en-US"/>
        </w:rPr>
      </w:pPr>
      <w:r w:rsidRPr="005606E2">
        <w:rPr>
          <w:lang w:val="en-US"/>
        </w:rPr>
        <w:t>"</w:t>
      </w:r>
      <w:r w:rsidRPr="005606E2">
        <w:rPr>
          <w:b/>
          <w:bCs/>
          <w:lang w:val="en-US"/>
        </w:rPr>
        <w:t>Solid</w:t>
      </w:r>
      <w:r w:rsidRPr="005606E2">
        <w:rPr>
          <w:lang w:val="en-US"/>
        </w:rPr>
        <w:t>" means that it is not a liquid or a gas at standard temperature and pressure. Water is not a mineral because it is a liquid.</w:t>
      </w:r>
    </w:p>
    <w:p w:rsidR="007E3DDD" w:rsidRPr="005606E2" w:rsidRDefault="007E3DDD" w:rsidP="007E3DDD">
      <w:pPr>
        <w:pStyle w:val="ae"/>
        <w:spacing w:before="0" w:beforeAutospacing="0" w:after="0" w:afterAutospacing="0"/>
        <w:ind w:firstLine="567"/>
        <w:contextualSpacing/>
        <w:jc w:val="both"/>
        <w:rPr>
          <w:lang w:val="en-US"/>
        </w:rPr>
      </w:pPr>
      <w:r w:rsidRPr="005606E2">
        <w:rPr>
          <w:lang w:val="en-US"/>
        </w:rPr>
        <w:t>"</w:t>
      </w:r>
      <w:r w:rsidRPr="005606E2">
        <w:rPr>
          <w:b/>
          <w:bCs/>
          <w:lang w:val="en-US"/>
        </w:rPr>
        <w:t>Definite chemical composition</w:t>
      </w:r>
      <w:r w:rsidRPr="005606E2">
        <w:rPr>
          <w:lang w:val="en-US"/>
        </w:rPr>
        <w:t>" means that all occurrences of that mineral have a chemical composition that varies within a specific limited range. For example: the mineral halite (known as "</w:t>
      </w:r>
      <w:hyperlink r:id="rId193" w:history="1">
        <w:r w:rsidRPr="005606E2">
          <w:rPr>
            <w:rStyle w:val="aa"/>
            <w:b/>
            <w:bCs/>
            <w:color w:val="auto"/>
            <w:u w:val="none"/>
            <w:lang w:val="en-US"/>
          </w:rPr>
          <w:t>rock salt</w:t>
        </w:r>
      </w:hyperlink>
      <w:r w:rsidRPr="005606E2">
        <w:rPr>
          <w:lang w:val="en-US"/>
        </w:rPr>
        <w:t>" when it is mined) has a chemical composition of NaCl. It is made up of an equal number of atoms of sodium and chlorine.</w:t>
      </w:r>
    </w:p>
    <w:p w:rsidR="007E3DDD" w:rsidRPr="005606E2" w:rsidRDefault="007E3DDD" w:rsidP="007E3DDD">
      <w:pPr>
        <w:pStyle w:val="ae"/>
        <w:spacing w:before="0" w:beforeAutospacing="0" w:after="0" w:afterAutospacing="0"/>
        <w:ind w:firstLine="567"/>
        <w:contextualSpacing/>
        <w:jc w:val="both"/>
        <w:rPr>
          <w:lang w:val="en-US"/>
        </w:rPr>
      </w:pPr>
      <w:r w:rsidRPr="005606E2">
        <w:rPr>
          <w:lang w:val="en-US"/>
        </w:rPr>
        <w:t>"</w:t>
      </w:r>
      <w:r w:rsidRPr="005606E2">
        <w:rPr>
          <w:b/>
          <w:bCs/>
          <w:lang w:val="en-US"/>
        </w:rPr>
        <w:t>Ordered internal structure</w:t>
      </w:r>
      <w:r w:rsidRPr="005606E2">
        <w:rPr>
          <w:lang w:val="en-US"/>
        </w:rPr>
        <w:t>" means that the atoms in a mineral are arranged in a systematic and repeating pattern. The structure of the mineral halite is shown in the illustration on this page. Halite is composed of an equal ratio of sodium and chlorine atoms arranged in a cubic pattern.</w:t>
      </w:r>
    </w:p>
    <w:tbl>
      <w:tblPr>
        <w:tblW w:w="4711" w:type="pct"/>
        <w:tblCellSpacing w:w="7" w:type="dxa"/>
        <w:tblCellMar>
          <w:top w:w="15" w:type="dxa"/>
          <w:left w:w="15" w:type="dxa"/>
          <w:bottom w:w="15" w:type="dxa"/>
          <w:right w:w="15" w:type="dxa"/>
        </w:tblCellMar>
        <w:tblLook w:val="04A0" w:firstRow="1" w:lastRow="0" w:firstColumn="1" w:lastColumn="0" w:noHBand="0" w:noVBand="1"/>
      </w:tblPr>
      <w:tblGrid>
        <w:gridCol w:w="3791"/>
        <w:gridCol w:w="5348"/>
      </w:tblGrid>
      <w:tr w:rsidR="007E3DDD" w:rsidRPr="005606E2" w:rsidTr="005606E2">
        <w:trPr>
          <w:tblCellSpacing w:w="7" w:type="dxa"/>
        </w:trPr>
        <w:tc>
          <w:tcPr>
            <w:tcW w:w="2072" w:type="pct"/>
            <w:shd w:val="clear" w:color="auto" w:fill="auto"/>
            <w:vAlign w:val="center"/>
            <w:hideMark/>
          </w:tcPr>
          <w:p w:rsidR="007E3DDD" w:rsidRPr="005606E2" w:rsidRDefault="007E3DDD" w:rsidP="005606E2">
            <w:pPr>
              <w:spacing w:line="312" w:lineRule="atLeast"/>
              <w:ind w:left="567"/>
              <w:rPr>
                <w:color w:val="555555"/>
                <w:sz w:val="24"/>
                <w:szCs w:val="24"/>
                <w:lang w:val="en-US"/>
              </w:rPr>
            </w:pPr>
            <w:r w:rsidRPr="005606E2">
              <w:rPr>
                <w:noProof/>
                <w:color w:val="555555"/>
                <w:sz w:val="24"/>
                <w:szCs w:val="24"/>
                <w:lang w:eastAsia="uk-UA"/>
              </w:rPr>
              <w:drawing>
                <wp:inline distT="0" distB="0" distL="0" distR="0">
                  <wp:extent cx="1714500" cy="1238250"/>
                  <wp:effectExtent l="19050" t="0" r="0" b="0"/>
                  <wp:docPr id="158" name="Рисунок 158" descr="ice is a mine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ice is a mineral"/>
                          <pic:cNvPicPr>
                            <a:picLocks noChangeAspect="1" noChangeArrowheads="1"/>
                          </pic:cNvPicPr>
                        </pic:nvPicPr>
                        <pic:blipFill>
                          <a:blip r:embed="rId194" cstate="print"/>
                          <a:srcRect/>
                          <a:stretch>
                            <a:fillRect/>
                          </a:stretch>
                        </pic:blipFill>
                        <pic:spPr bwMode="auto">
                          <a:xfrm>
                            <a:off x="0" y="0"/>
                            <a:ext cx="1714500" cy="1238250"/>
                          </a:xfrm>
                          <a:prstGeom prst="rect">
                            <a:avLst/>
                          </a:prstGeom>
                          <a:noFill/>
                          <a:ln w="9525">
                            <a:noFill/>
                            <a:miter lim="800000"/>
                            <a:headEnd/>
                            <a:tailEnd/>
                          </a:ln>
                        </pic:spPr>
                      </pic:pic>
                    </a:graphicData>
                  </a:graphic>
                </wp:inline>
              </w:drawing>
            </w:r>
          </w:p>
        </w:tc>
        <w:tc>
          <w:tcPr>
            <w:tcW w:w="0" w:type="auto"/>
            <w:shd w:val="clear" w:color="auto" w:fill="auto"/>
            <w:vAlign w:val="center"/>
            <w:hideMark/>
          </w:tcPr>
          <w:p w:rsidR="007E3DDD" w:rsidRPr="005606E2" w:rsidRDefault="007E3DDD" w:rsidP="00695EE1">
            <w:pPr>
              <w:spacing w:line="312" w:lineRule="atLeast"/>
              <w:jc w:val="both"/>
              <w:rPr>
                <w:color w:val="555555"/>
                <w:sz w:val="24"/>
                <w:szCs w:val="24"/>
                <w:lang w:val="en-US"/>
              </w:rPr>
            </w:pPr>
            <w:r w:rsidRPr="005606E2">
              <w:rPr>
                <w:b/>
                <w:bCs/>
                <w:sz w:val="24"/>
                <w:szCs w:val="24"/>
                <w:lang w:val="en-US"/>
              </w:rPr>
              <w:t>Did You Know?</w:t>
            </w:r>
            <w:r w:rsidRPr="005606E2">
              <w:rPr>
                <w:sz w:val="24"/>
                <w:szCs w:val="24"/>
                <w:lang w:val="en-US"/>
              </w:rPr>
              <w:t> Although liquid water is not a mineral, it is a mineral when it freezes. Ice is a naturally occurring, inorganic solid with a definite chemical composition and an ordered internal structure. </w:t>
            </w:r>
          </w:p>
        </w:tc>
      </w:tr>
    </w:tbl>
    <w:p w:rsidR="007E3DDD" w:rsidRPr="005606E2" w:rsidRDefault="007E3DDD" w:rsidP="007E3DDD">
      <w:pPr>
        <w:pStyle w:val="2"/>
        <w:spacing w:before="0"/>
        <w:ind w:right="0" w:firstLine="567"/>
        <w:jc w:val="both"/>
        <w:rPr>
          <w:rFonts w:ascii="Times New Roman" w:hAnsi="Times New Roman" w:cs="Times New Roman"/>
          <w:i w:val="0"/>
          <w:color w:val="666666"/>
          <w:sz w:val="24"/>
          <w:szCs w:val="24"/>
          <w:lang w:val="en-US"/>
        </w:rPr>
      </w:pPr>
      <w:r w:rsidRPr="005606E2">
        <w:rPr>
          <w:rFonts w:ascii="Times New Roman" w:hAnsi="Times New Roman" w:cs="Times New Roman"/>
          <w:i w:val="0"/>
          <w:sz w:val="24"/>
          <w:szCs w:val="24"/>
          <w:lang w:val="en-US"/>
        </w:rPr>
        <w:t>The Word "Mineral</w:t>
      </w:r>
      <w:r w:rsidRPr="005606E2">
        <w:rPr>
          <w:rFonts w:ascii="Times New Roman" w:hAnsi="Times New Roman" w:cs="Times New Roman"/>
          <w:i w:val="0"/>
          <w:color w:val="666666"/>
          <w:sz w:val="24"/>
          <w:szCs w:val="24"/>
          <w:lang w:val="en-US"/>
        </w:rPr>
        <w:t>"</w:t>
      </w:r>
    </w:p>
    <w:p w:rsidR="007E3DDD" w:rsidRPr="005606E2" w:rsidRDefault="007E3DDD" w:rsidP="007E3DDD">
      <w:pPr>
        <w:pStyle w:val="ae"/>
        <w:spacing w:before="0" w:beforeAutospacing="0" w:after="0" w:afterAutospacing="0"/>
        <w:ind w:firstLine="567"/>
        <w:jc w:val="both"/>
        <w:rPr>
          <w:lang w:val="en-US"/>
        </w:rPr>
      </w:pPr>
      <w:r w:rsidRPr="005606E2">
        <w:rPr>
          <w:lang w:val="en-US"/>
        </w:rPr>
        <w:t>The word "mineral" is used in many different ways. Here are some examples:</w:t>
      </w:r>
    </w:p>
    <w:p w:rsidR="007E3DDD" w:rsidRPr="005606E2" w:rsidRDefault="007E3DDD" w:rsidP="007E3DDD">
      <w:pPr>
        <w:pStyle w:val="3"/>
        <w:spacing w:before="0" w:after="0"/>
        <w:ind w:firstLine="567"/>
        <w:jc w:val="both"/>
        <w:rPr>
          <w:szCs w:val="24"/>
          <w:lang w:val="en-US"/>
        </w:rPr>
      </w:pPr>
      <w:r w:rsidRPr="005606E2">
        <w:rPr>
          <w:szCs w:val="24"/>
          <w:lang w:val="en-US"/>
        </w:rPr>
        <w:t>Geologist's Definition</w:t>
      </w:r>
    </w:p>
    <w:p w:rsidR="007E3DDD" w:rsidRPr="005606E2" w:rsidRDefault="007E3DDD" w:rsidP="007E3DDD">
      <w:pPr>
        <w:pStyle w:val="ae"/>
        <w:spacing w:before="0" w:beforeAutospacing="0" w:after="0" w:afterAutospacing="0"/>
        <w:ind w:firstLine="567"/>
        <w:jc w:val="both"/>
        <w:rPr>
          <w:lang w:val="en-US"/>
        </w:rPr>
      </w:pPr>
      <w:r w:rsidRPr="005606E2">
        <w:rPr>
          <w:lang w:val="en-US"/>
        </w:rPr>
        <w:t>A formal definition of a mineral, as used by geologists would be: A naturally occurring inorganic solid that has a definite chemical composition, and an ordered internal structure. Geologists are able to identify minerals because they have characteristic physical properties.</w:t>
      </w:r>
    </w:p>
    <w:p w:rsidR="007E3DDD" w:rsidRPr="005606E2" w:rsidRDefault="007E3DDD" w:rsidP="007E3DDD">
      <w:pPr>
        <w:pStyle w:val="3"/>
        <w:spacing w:before="0" w:after="0"/>
        <w:ind w:firstLine="567"/>
        <w:jc w:val="both"/>
        <w:rPr>
          <w:szCs w:val="24"/>
          <w:lang w:val="en-US"/>
        </w:rPr>
      </w:pPr>
      <w:r w:rsidRPr="005606E2">
        <w:rPr>
          <w:szCs w:val="24"/>
          <w:lang w:val="en-US"/>
        </w:rPr>
        <w:t>Nutritionist's Definition</w:t>
      </w:r>
    </w:p>
    <w:p w:rsidR="007E3DDD" w:rsidRPr="005606E2" w:rsidRDefault="007E3DDD" w:rsidP="007E3DDD">
      <w:pPr>
        <w:pStyle w:val="ae"/>
        <w:spacing w:before="0" w:beforeAutospacing="0" w:after="0" w:afterAutospacing="0"/>
        <w:ind w:firstLine="567"/>
        <w:jc w:val="both"/>
        <w:rPr>
          <w:lang w:val="en-US"/>
        </w:rPr>
      </w:pPr>
      <w:r w:rsidRPr="005606E2">
        <w:rPr>
          <w:lang w:val="en-US"/>
        </w:rPr>
        <w:t>The word "mineral" also has a nutritional meaning, which is different from the meaning used by geologists.</w:t>
      </w:r>
    </w:p>
    <w:p w:rsidR="007E3DDD" w:rsidRPr="005606E2" w:rsidRDefault="007E3DDD" w:rsidP="007E3DDD">
      <w:pPr>
        <w:pStyle w:val="ae"/>
        <w:spacing w:before="0" w:beforeAutospacing="0" w:after="0" w:afterAutospacing="0"/>
        <w:ind w:firstLine="567"/>
        <w:jc w:val="both"/>
        <w:rPr>
          <w:lang w:val="en-US"/>
        </w:rPr>
      </w:pPr>
      <w:r w:rsidRPr="005606E2">
        <w:rPr>
          <w:lang w:val="en-US"/>
        </w:rPr>
        <w:t>A nutritionist uses the word mineral when referring to the many inorganic substances that organisms need to grow, repair tissue, metabolize, and carry out other body processes. Mineral nutrients for the human body include: iron, calcium, </w:t>
      </w:r>
      <w:hyperlink r:id="rId195" w:history="1">
        <w:r w:rsidRPr="005606E2">
          <w:rPr>
            <w:rStyle w:val="aa"/>
            <w:b/>
            <w:bCs/>
            <w:color w:val="auto"/>
            <w:u w:val="none"/>
            <w:lang w:val="en-US"/>
          </w:rPr>
          <w:t>copper</w:t>
        </w:r>
      </w:hyperlink>
      <w:r w:rsidRPr="005606E2">
        <w:rPr>
          <w:lang w:val="en-US"/>
        </w:rPr>
        <w:t>, </w:t>
      </w:r>
      <w:hyperlink r:id="rId196" w:history="1">
        <w:r w:rsidRPr="005606E2">
          <w:rPr>
            <w:rStyle w:val="aa"/>
            <w:b/>
            <w:bCs/>
            <w:color w:val="auto"/>
            <w:u w:val="none"/>
            <w:lang w:val="en-US"/>
          </w:rPr>
          <w:t>sulfur</w:t>
        </w:r>
      </w:hyperlink>
      <w:r w:rsidRPr="005606E2">
        <w:rPr>
          <w:lang w:val="en-US"/>
        </w:rPr>
        <w:t>, phosphorus, magnesium and many others.</w:t>
      </w:r>
    </w:p>
    <w:p w:rsidR="007E3DDD" w:rsidRPr="005606E2" w:rsidRDefault="007E3DDD" w:rsidP="007E3DDD">
      <w:pPr>
        <w:jc w:val="center"/>
        <w:rPr>
          <w:b/>
          <w:bCs/>
          <w:sz w:val="24"/>
          <w:szCs w:val="24"/>
          <w:lang w:val="en-US"/>
        </w:rPr>
      </w:pPr>
      <w:r w:rsidRPr="005606E2">
        <w:rPr>
          <w:noProof/>
          <w:sz w:val="24"/>
          <w:szCs w:val="24"/>
          <w:lang w:eastAsia="uk-UA"/>
        </w:rPr>
        <w:lastRenderedPageBreak/>
        <w:drawing>
          <wp:inline distT="0" distB="0" distL="0" distR="0">
            <wp:extent cx="3619500" cy="2362200"/>
            <wp:effectExtent l="19050" t="0" r="0" b="0"/>
            <wp:docPr id="159" name="Рисунок 159" descr="rhodochro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rhodochrosite"/>
                    <pic:cNvPicPr>
                      <a:picLocks noChangeAspect="1" noChangeArrowheads="1"/>
                    </pic:cNvPicPr>
                  </pic:nvPicPr>
                  <pic:blipFill>
                    <a:blip r:embed="rId197" cstate="print"/>
                    <a:srcRect/>
                    <a:stretch>
                      <a:fillRect/>
                    </a:stretch>
                  </pic:blipFill>
                  <pic:spPr bwMode="auto">
                    <a:xfrm>
                      <a:off x="0" y="0"/>
                      <a:ext cx="3619500" cy="2362200"/>
                    </a:xfrm>
                    <a:prstGeom prst="rect">
                      <a:avLst/>
                    </a:prstGeom>
                    <a:noFill/>
                    <a:ln w="9525">
                      <a:noFill/>
                      <a:miter lim="800000"/>
                      <a:headEnd/>
                      <a:tailEnd/>
                    </a:ln>
                  </pic:spPr>
                </pic:pic>
              </a:graphicData>
            </a:graphic>
          </wp:inline>
        </w:drawing>
      </w:r>
    </w:p>
    <w:p w:rsidR="007E3DDD" w:rsidRPr="005606E2" w:rsidRDefault="007E3DDD" w:rsidP="007E3DDD">
      <w:pPr>
        <w:ind w:firstLine="567"/>
        <w:jc w:val="both"/>
        <w:rPr>
          <w:sz w:val="24"/>
          <w:szCs w:val="24"/>
          <w:lang w:val="en-US"/>
        </w:rPr>
      </w:pPr>
      <w:r w:rsidRPr="005606E2">
        <w:rPr>
          <w:b/>
          <w:bCs/>
          <w:sz w:val="24"/>
          <w:szCs w:val="24"/>
          <w:lang w:val="en-US"/>
        </w:rPr>
        <w:t>Rhodochrosite:</w:t>
      </w:r>
      <w:r w:rsidRPr="005606E2">
        <w:rPr>
          <w:sz w:val="24"/>
          <w:szCs w:val="24"/>
          <w:lang w:val="en-US"/>
        </w:rPr>
        <w:t> Specimen of </w:t>
      </w:r>
      <w:hyperlink r:id="rId198" w:history="1">
        <w:r w:rsidRPr="005606E2">
          <w:rPr>
            <w:rStyle w:val="aa"/>
            <w:b/>
            <w:bCs/>
            <w:color w:val="auto"/>
            <w:sz w:val="24"/>
            <w:szCs w:val="24"/>
            <w:u w:val="none"/>
            <w:lang w:val="en-US"/>
          </w:rPr>
          <w:t>rhodochrosite</w:t>
        </w:r>
      </w:hyperlink>
      <w:r w:rsidRPr="005606E2">
        <w:rPr>
          <w:sz w:val="24"/>
          <w:szCs w:val="24"/>
          <w:lang w:val="en-US"/>
        </w:rPr>
        <w:t> from the Sunnyside Mine, San Juan County, Colorado. Rhodochrosite is a </w:t>
      </w:r>
      <w:hyperlink r:id="rId199" w:history="1">
        <w:r w:rsidRPr="005606E2">
          <w:rPr>
            <w:rStyle w:val="aa"/>
            <w:b/>
            <w:bCs/>
            <w:color w:val="auto"/>
            <w:sz w:val="24"/>
            <w:szCs w:val="24"/>
            <w:u w:val="none"/>
            <w:lang w:val="en-US"/>
          </w:rPr>
          <w:t>manganese</w:t>
        </w:r>
      </w:hyperlink>
      <w:r w:rsidRPr="005606E2">
        <w:rPr>
          <w:sz w:val="24"/>
          <w:szCs w:val="24"/>
          <w:lang w:val="en-US"/>
        </w:rPr>
        <w:t> carbonate mineral (MnCO</w:t>
      </w:r>
      <w:r w:rsidRPr="005606E2">
        <w:rPr>
          <w:sz w:val="24"/>
          <w:szCs w:val="24"/>
          <w:vertAlign w:val="subscript"/>
          <w:lang w:val="en-US"/>
        </w:rPr>
        <w:t>3</w:t>
      </w:r>
      <w:r w:rsidRPr="005606E2">
        <w:rPr>
          <w:sz w:val="24"/>
          <w:szCs w:val="24"/>
          <w:lang w:val="en-US"/>
        </w:rPr>
        <w:t>) that is used as an ore of manganese and is also cut as a gemstone. USGS image.</w:t>
      </w:r>
    </w:p>
    <w:p w:rsidR="007E3DDD" w:rsidRPr="005606E2" w:rsidRDefault="007E3DDD" w:rsidP="007E3DDD">
      <w:pPr>
        <w:pStyle w:val="3"/>
        <w:spacing w:before="0" w:after="0"/>
        <w:ind w:firstLine="567"/>
        <w:jc w:val="both"/>
        <w:rPr>
          <w:color w:val="666666"/>
          <w:szCs w:val="24"/>
          <w:lang w:val="en-US"/>
        </w:rPr>
      </w:pPr>
      <w:r w:rsidRPr="005606E2">
        <w:rPr>
          <w:szCs w:val="24"/>
          <w:lang w:val="en-US"/>
        </w:rPr>
        <w:t>Archaic Use of "Mineral"</w:t>
      </w:r>
    </w:p>
    <w:p w:rsidR="007E3DDD" w:rsidRPr="005606E2" w:rsidRDefault="007E3DDD" w:rsidP="007E3DDD">
      <w:pPr>
        <w:pStyle w:val="ae"/>
        <w:spacing w:before="0" w:beforeAutospacing="0" w:after="0" w:afterAutospacing="0"/>
        <w:ind w:firstLine="567"/>
        <w:jc w:val="both"/>
        <w:rPr>
          <w:lang w:val="en-US"/>
        </w:rPr>
      </w:pPr>
      <w:r w:rsidRPr="005606E2">
        <w:rPr>
          <w:lang w:val="en-US"/>
        </w:rPr>
        <w:t>An archaic use of the word "mineral" comes from the Linnaean taxonomy in which all things can be assigned to the animal, vegetable, and mineral kingdoms.</w:t>
      </w:r>
    </w:p>
    <w:p w:rsidR="007E3DDD" w:rsidRPr="005606E2" w:rsidRDefault="007E3DDD" w:rsidP="007E3DDD">
      <w:pPr>
        <w:jc w:val="center"/>
        <w:rPr>
          <w:b/>
          <w:bCs/>
          <w:sz w:val="24"/>
          <w:szCs w:val="24"/>
          <w:lang w:val="en-US"/>
        </w:rPr>
      </w:pPr>
      <w:r w:rsidRPr="005606E2">
        <w:rPr>
          <w:noProof/>
          <w:sz w:val="24"/>
          <w:szCs w:val="24"/>
          <w:lang w:eastAsia="uk-UA"/>
        </w:rPr>
        <w:drawing>
          <wp:inline distT="0" distB="0" distL="0" distR="0">
            <wp:extent cx="3619500" cy="2762250"/>
            <wp:effectExtent l="19050" t="0" r="0" b="0"/>
            <wp:docPr id="160" name="Рисунок 160" descr="granite pegmat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granite pegmatite"/>
                    <pic:cNvPicPr>
                      <a:picLocks noChangeAspect="1" noChangeArrowheads="1"/>
                    </pic:cNvPicPr>
                  </pic:nvPicPr>
                  <pic:blipFill>
                    <a:blip r:embed="rId200" cstate="print"/>
                    <a:srcRect/>
                    <a:stretch>
                      <a:fillRect/>
                    </a:stretch>
                  </pic:blipFill>
                  <pic:spPr bwMode="auto">
                    <a:xfrm>
                      <a:off x="0" y="0"/>
                      <a:ext cx="3619500" cy="2762250"/>
                    </a:xfrm>
                    <a:prstGeom prst="rect">
                      <a:avLst/>
                    </a:prstGeom>
                    <a:noFill/>
                    <a:ln w="9525">
                      <a:noFill/>
                      <a:miter lim="800000"/>
                      <a:headEnd/>
                      <a:tailEnd/>
                    </a:ln>
                  </pic:spPr>
                </pic:pic>
              </a:graphicData>
            </a:graphic>
          </wp:inline>
        </w:drawing>
      </w:r>
    </w:p>
    <w:p w:rsidR="007E3DDD" w:rsidRPr="005606E2" w:rsidRDefault="007E3DDD" w:rsidP="007E3DDD">
      <w:pPr>
        <w:ind w:firstLine="567"/>
        <w:jc w:val="both"/>
        <w:rPr>
          <w:sz w:val="24"/>
          <w:szCs w:val="24"/>
          <w:lang w:val="en-US"/>
        </w:rPr>
      </w:pPr>
      <w:r w:rsidRPr="005606E2">
        <w:rPr>
          <w:b/>
          <w:bCs/>
          <w:sz w:val="24"/>
          <w:szCs w:val="24"/>
          <w:lang w:val="en-US"/>
        </w:rPr>
        <w:t>Minerals in rocks:</w:t>
      </w:r>
      <w:r w:rsidRPr="005606E2">
        <w:rPr>
          <w:sz w:val="24"/>
          <w:szCs w:val="24"/>
          <w:lang w:val="en-US"/>
        </w:rPr>
        <w:t> Most rocks are aggregates of minerals. This rock, a granite pegmatite, is a mixture of mineral grains. It contains pink orthoclase, milky quartz, black hornblende and black biotite.</w:t>
      </w:r>
    </w:p>
    <w:p w:rsidR="007E3DDD" w:rsidRPr="005606E2" w:rsidRDefault="007E3DDD" w:rsidP="007E3DDD">
      <w:pPr>
        <w:pStyle w:val="3"/>
        <w:spacing w:before="0" w:after="0"/>
        <w:ind w:firstLine="567"/>
        <w:jc w:val="both"/>
        <w:rPr>
          <w:color w:val="666666"/>
          <w:szCs w:val="24"/>
          <w:lang w:val="en-US"/>
        </w:rPr>
      </w:pPr>
      <w:r w:rsidRPr="005606E2">
        <w:rPr>
          <w:szCs w:val="24"/>
          <w:lang w:val="en-US"/>
        </w:rPr>
        <w:t>Inconsistent Use of "Mineral</w:t>
      </w:r>
      <w:r w:rsidRPr="005606E2">
        <w:rPr>
          <w:color w:val="666666"/>
          <w:szCs w:val="24"/>
          <w:lang w:val="en-US"/>
        </w:rPr>
        <w:t>"</w:t>
      </w:r>
    </w:p>
    <w:p w:rsidR="007E3DDD" w:rsidRPr="005606E2" w:rsidRDefault="007E3DDD" w:rsidP="007E3DDD">
      <w:pPr>
        <w:pStyle w:val="ae"/>
        <w:spacing w:before="0" w:beforeAutospacing="0" w:after="0" w:afterAutospacing="0"/>
        <w:ind w:firstLine="567"/>
        <w:jc w:val="both"/>
        <w:rPr>
          <w:lang w:val="en-US"/>
        </w:rPr>
      </w:pPr>
      <w:r w:rsidRPr="005606E2">
        <w:rPr>
          <w:lang w:val="en-US"/>
        </w:rPr>
        <w:t>The word "mineral" is also used inconsistently. In mining, anything obtained from the ground and used by man is considered to be a "mineral commodity" or a "mineral material." These include: </w:t>
      </w:r>
      <w:hyperlink r:id="rId201" w:history="1">
        <w:r w:rsidRPr="005606E2">
          <w:rPr>
            <w:rStyle w:val="aa"/>
            <w:b/>
            <w:bCs/>
            <w:color w:val="auto"/>
            <w:u w:val="none"/>
            <w:lang w:val="en-US"/>
          </w:rPr>
          <w:t>crushed stone</w:t>
        </w:r>
      </w:hyperlink>
      <w:r w:rsidRPr="005606E2">
        <w:rPr>
          <w:lang w:val="en-US"/>
        </w:rPr>
        <w:t>, which is a manufactured product made from crushed rocks; lime, which is a manufactured product made from </w:t>
      </w:r>
      <w:hyperlink r:id="rId202" w:history="1">
        <w:r w:rsidRPr="005606E2">
          <w:rPr>
            <w:rStyle w:val="aa"/>
            <w:b/>
            <w:bCs/>
            <w:color w:val="auto"/>
            <w:u w:val="none"/>
            <w:lang w:val="en-US"/>
          </w:rPr>
          <w:t>limestone</w:t>
        </w:r>
      </w:hyperlink>
      <w:r w:rsidRPr="005606E2">
        <w:rPr>
          <w:lang w:val="en-US"/>
        </w:rPr>
        <w:t> or </w:t>
      </w:r>
      <w:hyperlink r:id="rId203" w:history="1">
        <w:r w:rsidRPr="005606E2">
          <w:rPr>
            <w:rStyle w:val="aa"/>
            <w:b/>
            <w:bCs/>
            <w:color w:val="auto"/>
            <w:u w:val="none"/>
            <w:lang w:val="en-US"/>
          </w:rPr>
          <w:t>marble</w:t>
        </w:r>
      </w:hyperlink>
      <w:r w:rsidRPr="005606E2">
        <w:rPr>
          <w:lang w:val="en-US"/>
        </w:rPr>
        <w:t> (both composed of the mineral calcite); </w:t>
      </w:r>
      <w:hyperlink r:id="rId204" w:history="1">
        <w:r w:rsidRPr="005606E2">
          <w:rPr>
            <w:rStyle w:val="aa"/>
            <w:b/>
            <w:bCs/>
            <w:color w:val="auto"/>
            <w:u w:val="none"/>
            <w:lang w:val="en-US"/>
          </w:rPr>
          <w:t>coal</w:t>
        </w:r>
      </w:hyperlink>
      <w:r w:rsidRPr="005606E2">
        <w:rPr>
          <w:lang w:val="en-US"/>
        </w:rPr>
        <w:t> which is organic; </w:t>
      </w:r>
      <w:hyperlink r:id="rId205" w:history="1">
        <w:r w:rsidRPr="005606E2">
          <w:rPr>
            <w:rStyle w:val="aa"/>
            <w:b/>
            <w:bCs/>
            <w:color w:val="auto"/>
            <w:u w:val="none"/>
            <w:lang w:val="en-US"/>
          </w:rPr>
          <w:t>oil and gas</w:t>
        </w:r>
      </w:hyperlink>
      <w:r w:rsidRPr="005606E2">
        <w:rPr>
          <w:lang w:val="en-US"/>
        </w:rPr>
        <w:t> which are organic fluids; rocks such as </w:t>
      </w:r>
      <w:hyperlink r:id="rId206" w:history="1">
        <w:r w:rsidRPr="005606E2">
          <w:rPr>
            <w:rStyle w:val="aa"/>
            <w:b/>
            <w:bCs/>
            <w:color w:val="auto"/>
            <w:u w:val="none"/>
            <w:lang w:val="en-US"/>
          </w:rPr>
          <w:t>granite</w:t>
        </w:r>
      </w:hyperlink>
      <w:r w:rsidRPr="005606E2">
        <w:rPr>
          <w:lang w:val="en-US"/>
        </w:rPr>
        <w:t> that are mixtures of minerals; and, rocks such as </w:t>
      </w:r>
      <w:hyperlink r:id="rId207" w:history="1">
        <w:r w:rsidRPr="005606E2">
          <w:rPr>
            <w:rStyle w:val="aa"/>
            <w:b/>
            <w:bCs/>
            <w:color w:val="auto"/>
            <w:u w:val="none"/>
            <w:lang w:val="en-US"/>
          </w:rPr>
          <w:t>obsidian</w:t>
        </w:r>
      </w:hyperlink>
      <w:r w:rsidRPr="005606E2">
        <w:rPr>
          <w:lang w:val="en-US"/>
        </w:rPr>
        <w:t> which are </w:t>
      </w:r>
      <w:hyperlink r:id="rId208" w:history="1">
        <w:r w:rsidRPr="005606E2">
          <w:rPr>
            <w:rStyle w:val="aa"/>
            <w:b/>
            <w:bCs/>
            <w:color w:val="auto"/>
            <w:u w:val="none"/>
            <w:lang w:val="en-US"/>
          </w:rPr>
          <w:t>mineraloids</w:t>
        </w:r>
      </w:hyperlink>
      <w:r w:rsidRPr="005606E2">
        <w:rPr>
          <w:lang w:val="en-US"/>
        </w:rPr>
        <w:t> and do not have a definite composition and ordered internal structure.</w:t>
      </w:r>
    </w:p>
    <w:p w:rsidR="00747E4D" w:rsidRPr="00695EE1" w:rsidRDefault="007E3DDD" w:rsidP="007E3DDD">
      <w:pPr>
        <w:pStyle w:val="ae"/>
        <w:spacing w:before="0" w:beforeAutospacing="0" w:after="0" w:afterAutospacing="0"/>
        <w:ind w:firstLine="567"/>
        <w:jc w:val="both"/>
        <w:rPr>
          <w:b/>
          <w:lang w:val="en-US"/>
        </w:rPr>
      </w:pPr>
      <w:r w:rsidRPr="005606E2">
        <w:rPr>
          <w:b/>
          <w:lang w:val="en-US"/>
        </w:rPr>
        <w:t>Rock-forming Minerals</w:t>
      </w:r>
      <w:r w:rsidR="00747E4D">
        <w:rPr>
          <w:b/>
          <w:lang w:val="en-US"/>
        </w:rPr>
        <w:t>.</w:t>
      </w:r>
    </w:p>
    <w:p w:rsidR="007E3DDD" w:rsidRPr="005606E2" w:rsidRDefault="007E3DDD" w:rsidP="007E3DDD">
      <w:pPr>
        <w:pStyle w:val="ae"/>
        <w:spacing w:before="0" w:beforeAutospacing="0" w:after="0" w:afterAutospacing="0"/>
        <w:ind w:firstLine="567"/>
        <w:jc w:val="both"/>
        <w:rPr>
          <w:b/>
          <w:lang w:val="en-US"/>
        </w:rPr>
      </w:pPr>
      <w:r w:rsidRPr="005606E2">
        <w:rPr>
          <w:lang w:val="en-US"/>
        </w:rPr>
        <w:t>Rocks are composed of minerals. A mineral is a naturally occurring substance which is usually solid, crystalline, stable at room temperature and inorganic.</w:t>
      </w:r>
    </w:p>
    <w:p w:rsidR="007E3DDD" w:rsidRPr="005606E2" w:rsidRDefault="007E3DDD" w:rsidP="007E3DDD">
      <w:pPr>
        <w:pStyle w:val="ae"/>
        <w:spacing w:before="0" w:beforeAutospacing="0" w:after="0" w:afterAutospacing="0"/>
        <w:ind w:firstLine="567"/>
        <w:jc w:val="both"/>
        <w:rPr>
          <w:lang w:val="en-US"/>
        </w:rPr>
      </w:pPr>
      <w:r w:rsidRPr="005606E2">
        <w:rPr>
          <w:lang w:val="en-US"/>
        </w:rPr>
        <w:lastRenderedPageBreak/>
        <w:t>There are almost 5000 known mineral species, yet the vast majority of rocks are formed from combinations of a few common minerals, referred to as “rock-forming minerals”. The rock-forming minerals are: feldspars, quartz, amphiboles, micas, olivine, garnet, calcite, pyroxenes.</w:t>
      </w:r>
    </w:p>
    <w:p w:rsidR="007E3DDD" w:rsidRPr="005606E2" w:rsidRDefault="007E3DDD" w:rsidP="007E3DDD">
      <w:pPr>
        <w:pStyle w:val="ae"/>
        <w:spacing w:before="0" w:beforeAutospacing="0" w:after="0" w:afterAutospacing="0"/>
        <w:ind w:firstLine="567"/>
        <w:jc w:val="both"/>
        <w:rPr>
          <w:lang w:val="en-US"/>
        </w:rPr>
      </w:pPr>
      <w:r w:rsidRPr="005606E2">
        <w:rPr>
          <w:lang w:val="en-US"/>
        </w:rPr>
        <w:t>Minerals occurring within a rock in small quantities are referred to as “accessory minerals”. Although accessory minerals are present in only small amounts, they may provide valuable insight into the geological history of a rock, and are often used to ascertain the age of a rock. Common accessory minerals are: zircon, monazite, apatite, titanite, tourmaline, pyrite and other opaques.</w:t>
      </w:r>
    </w:p>
    <w:p w:rsidR="007E3DDD" w:rsidRPr="005606E2" w:rsidRDefault="007E3DDD" w:rsidP="007E3DDD">
      <w:pPr>
        <w:pStyle w:val="ae"/>
        <w:spacing w:before="0" w:beforeAutospacing="0" w:after="0" w:afterAutospacing="0"/>
        <w:ind w:firstLine="567"/>
        <w:jc w:val="both"/>
        <w:rPr>
          <w:lang w:val="en-US"/>
        </w:rPr>
      </w:pPr>
      <w:r w:rsidRPr="005606E2">
        <w:rPr>
          <w:lang w:val="en-US"/>
        </w:rPr>
        <w:t>The abundance and diversity of minerals depend on the abundance in the Earth’s crust of the elements of which they are composed. Eight elements make up 98% of the Earth’s crust: oxygen, silicon, aluminium, iron, magnesium, calcium, sodium and potassium. The composition of minerals formed by igneous processes is directly controlled by the chemistry of the parent body. For example, a magma rich in iron and magnesium will form minerals such as olivine and pyroxene (as found in basalt). Magma richer in silicon will form more silica-rich minerals such as feldspar and quartz (as found in granite). It is unlikely that a mineral will be found in a rock with dissimilar bulk chemistry unlike its own; thus it is unlikely that andalusite (Al2SiO5) would be found in an aluminium-poor rock such as a quartzite.</w:t>
      </w:r>
    </w:p>
    <w:p w:rsidR="007E3DDD" w:rsidRPr="005606E2" w:rsidRDefault="007E3DDD" w:rsidP="007E3DDD">
      <w:pPr>
        <w:pStyle w:val="ae"/>
        <w:spacing w:before="0" w:beforeAutospacing="0" w:after="0" w:afterAutospacing="0"/>
        <w:ind w:firstLine="567"/>
        <w:jc w:val="both"/>
        <w:rPr>
          <w:b/>
          <w:lang w:val="en-US"/>
        </w:rPr>
      </w:pPr>
      <w:r w:rsidRPr="005606E2">
        <w:rPr>
          <w:b/>
          <w:lang w:val="en-US"/>
        </w:rPr>
        <w:t>Physical properties of minerals</w:t>
      </w:r>
    </w:p>
    <w:p w:rsidR="007E3DDD" w:rsidRPr="005606E2" w:rsidRDefault="007E3DDD" w:rsidP="007E3DDD">
      <w:pPr>
        <w:pStyle w:val="ae"/>
        <w:spacing w:before="0" w:beforeAutospacing="0" w:after="0" w:afterAutospacing="0"/>
        <w:ind w:firstLine="567"/>
        <w:jc w:val="both"/>
        <w:rPr>
          <w:lang w:val="en-US"/>
        </w:rPr>
      </w:pPr>
      <w:r w:rsidRPr="005606E2">
        <w:rPr>
          <w:lang w:val="en-US"/>
        </w:rPr>
        <w:t>Some minerals are easily identifiable; others can only be recognized only by the use of a petrographic microscope or by complex analytical techniques. The following criteria are used to differentiate minerals in hand sample. Most minerals cannot be identified from one particular property, and so it is advisable to use several of the diagnostic criteria outlined below. A hand lens will assist you greatly.</w:t>
      </w:r>
    </w:p>
    <w:p w:rsidR="007E3DDD" w:rsidRPr="005606E2" w:rsidRDefault="007E3DDD" w:rsidP="007E3DDD">
      <w:pPr>
        <w:pStyle w:val="ae"/>
        <w:spacing w:before="0" w:beforeAutospacing="0" w:after="0" w:afterAutospacing="0"/>
        <w:ind w:firstLine="567"/>
        <w:jc w:val="both"/>
        <w:rPr>
          <w:b/>
          <w:lang w:val="en-US"/>
        </w:rPr>
      </w:pPr>
      <w:r w:rsidRPr="005606E2">
        <w:rPr>
          <w:b/>
          <w:lang w:val="en-US"/>
        </w:rPr>
        <w:t>Colour</w:t>
      </w:r>
    </w:p>
    <w:p w:rsidR="007E3DDD" w:rsidRPr="005606E2" w:rsidRDefault="007E3DDD" w:rsidP="007E3DDD">
      <w:pPr>
        <w:pStyle w:val="ae"/>
        <w:spacing w:before="0" w:beforeAutospacing="0" w:after="0" w:afterAutospacing="0"/>
        <w:ind w:firstLine="567"/>
        <w:jc w:val="both"/>
        <w:rPr>
          <w:b/>
          <w:lang w:val="en-US"/>
        </w:rPr>
      </w:pPr>
      <w:r w:rsidRPr="005606E2">
        <w:rPr>
          <w:lang w:val="en-US"/>
        </w:rPr>
        <w:t>Colour is one of the most obvious characteristic of a mineral, but generally not the most useful diagnostic feature. Depending on impurities, individual mineral types may come in a vast variety of colours. For example, ruby and sapphire are differently coloured types of the mineral corundum (Al2O3). The red colour of ruby is due to the presence of the element chromium. Sapphires may come is a vast variety of colours; blue is the most familiar colour, but yellow, orange, green, pink, orange and brown varieties are also known. Garnets may also come in a large range of colours, depending on their composition. They can be found with virtually any colour, although blue garnets are exceptionally rare. It is therefore advisable not to rely on colour alone to identify a mineral.</w:t>
      </w:r>
    </w:p>
    <w:p w:rsidR="007E3DDD" w:rsidRPr="005606E2" w:rsidRDefault="007E3DDD" w:rsidP="007E3DDD">
      <w:pPr>
        <w:pStyle w:val="ae"/>
        <w:spacing w:before="0" w:beforeAutospacing="0" w:after="0" w:afterAutospacing="0"/>
        <w:ind w:firstLine="567"/>
        <w:jc w:val="both"/>
        <w:rPr>
          <w:b/>
          <w:lang w:val="en-US"/>
        </w:rPr>
      </w:pPr>
      <w:r w:rsidRPr="005606E2">
        <w:rPr>
          <w:b/>
          <w:lang w:val="en-US"/>
        </w:rPr>
        <w:t>Crystal habit</w:t>
      </w:r>
    </w:p>
    <w:p w:rsidR="007E3DDD" w:rsidRPr="005606E2" w:rsidRDefault="007E3DDD" w:rsidP="007E3DDD">
      <w:pPr>
        <w:pStyle w:val="ae"/>
        <w:spacing w:before="0" w:beforeAutospacing="0" w:after="0" w:afterAutospacing="0"/>
        <w:ind w:firstLine="567"/>
        <w:jc w:val="both"/>
        <w:rPr>
          <w:lang w:val="en-US"/>
        </w:rPr>
      </w:pPr>
      <w:r w:rsidRPr="005606E2">
        <w:rPr>
          <w:lang w:val="en-US"/>
        </w:rPr>
        <w:t>Crystal habit refers to the characteristic shape of a mineral unit (either an individual crystal or an aggregate of crystals). Crystals with well-developed faces are referred to as “euhedral”; for example garnet crystals are often euhedral. Minerals may also occur as aggregates of crystals; for example, asbestos is usually found as an aggregate of very fine fibres. The following list gives examples of different crystal habits and examples of common minerals that may exhibit each habit.</w:t>
      </w:r>
    </w:p>
    <w:p w:rsidR="005606E2" w:rsidRPr="005606E2" w:rsidRDefault="007E3DDD" w:rsidP="00563523">
      <w:pPr>
        <w:pStyle w:val="ae"/>
        <w:numPr>
          <w:ilvl w:val="0"/>
          <w:numId w:val="197"/>
        </w:numPr>
        <w:spacing w:before="0" w:beforeAutospacing="0" w:after="0" w:afterAutospacing="0"/>
        <w:ind w:left="0" w:firstLine="567"/>
        <w:jc w:val="both"/>
        <w:rPr>
          <w:lang w:val="en-US"/>
        </w:rPr>
      </w:pPr>
      <w:r w:rsidRPr="005606E2">
        <w:rPr>
          <w:lang w:val="en-US"/>
        </w:rPr>
        <w:t>Acicular – needle-like, e.g. natrolite, rutile</w:t>
      </w:r>
    </w:p>
    <w:p w:rsidR="005606E2" w:rsidRPr="005606E2" w:rsidRDefault="007E3DDD" w:rsidP="00563523">
      <w:pPr>
        <w:pStyle w:val="ae"/>
        <w:numPr>
          <w:ilvl w:val="0"/>
          <w:numId w:val="197"/>
        </w:numPr>
        <w:spacing w:before="0" w:beforeAutospacing="0" w:after="0" w:afterAutospacing="0"/>
        <w:ind w:left="0" w:firstLine="567"/>
        <w:jc w:val="both"/>
        <w:rPr>
          <w:lang w:val="en-US"/>
        </w:rPr>
      </w:pPr>
      <w:r w:rsidRPr="005606E2">
        <w:rPr>
          <w:lang w:val="en-US"/>
        </w:rPr>
        <w:t>Bladed – blade-like, slender and flattened, e.g. kyanite</w:t>
      </w:r>
    </w:p>
    <w:p w:rsidR="005606E2" w:rsidRPr="005606E2" w:rsidRDefault="007E3DDD" w:rsidP="00563523">
      <w:pPr>
        <w:pStyle w:val="ae"/>
        <w:numPr>
          <w:ilvl w:val="0"/>
          <w:numId w:val="197"/>
        </w:numPr>
        <w:spacing w:before="0" w:beforeAutospacing="0" w:after="0" w:afterAutospacing="0"/>
        <w:ind w:left="0" w:firstLine="567"/>
        <w:jc w:val="both"/>
        <w:rPr>
          <w:lang w:val="en-US"/>
        </w:rPr>
      </w:pPr>
      <w:r w:rsidRPr="005606E2">
        <w:rPr>
          <w:lang w:val="en-US"/>
        </w:rPr>
        <w:t>Botryoidal – grape-like masses, e.g. hematite, malachite</w:t>
      </w:r>
    </w:p>
    <w:p w:rsidR="005606E2" w:rsidRPr="005606E2" w:rsidRDefault="007E3DDD" w:rsidP="00563523">
      <w:pPr>
        <w:pStyle w:val="ae"/>
        <w:numPr>
          <w:ilvl w:val="0"/>
          <w:numId w:val="197"/>
        </w:numPr>
        <w:spacing w:before="0" w:beforeAutospacing="0" w:after="0" w:afterAutospacing="0"/>
        <w:ind w:left="0" w:firstLine="567"/>
        <w:jc w:val="both"/>
        <w:rPr>
          <w:lang w:val="en-US"/>
        </w:rPr>
      </w:pPr>
      <w:r w:rsidRPr="005606E2">
        <w:rPr>
          <w:lang w:val="en-US"/>
        </w:rPr>
        <w:t>Columnar – long, slender prisms, e.g. calcite, gypsum</w:t>
      </w:r>
    </w:p>
    <w:p w:rsidR="005606E2" w:rsidRPr="005606E2" w:rsidRDefault="007E3DDD" w:rsidP="00563523">
      <w:pPr>
        <w:pStyle w:val="ae"/>
        <w:numPr>
          <w:ilvl w:val="0"/>
          <w:numId w:val="197"/>
        </w:numPr>
        <w:spacing w:before="0" w:beforeAutospacing="0" w:after="0" w:afterAutospacing="0"/>
        <w:ind w:left="0" w:firstLine="567"/>
        <w:jc w:val="both"/>
        <w:rPr>
          <w:lang w:val="en-US"/>
        </w:rPr>
      </w:pPr>
      <w:r w:rsidRPr="005606E2">
        <w:rPr>
          <w:lang w:val="en-US"/>
        </w:rPr>
        <w:t>Cubic – cube-shaped, e.g. pyrite, galena, halite</w:t>
      </w:r>
    </w:p>
    <w:p w:rsidR="005606E2" w:rsidRPr="005606E2" w:rsidRDefault="007E3DDD" w:rsidP="00563523">
      <w:pPr>
        <w:pStyle w:val="ae"/>
        <w:numPr>
          <w:ilvl w:val="0"/>
          <w:numId w:val="197"/>
        </w:numPr>
        <w:spacing w:before="0" w:beforeAutospacing="0" w:after="0" w:afterAutospacing="0"/>
        <w:ind w:left="0" w:firstLine="567"/>
        <w:jc w:val="both"/>
        <w:rPr>
          <w:lang w:val="en-US"/>
        </w:rPr>
      </w:pPr>
      <w:r w:rsidRPr="005606E2">
        <w:rPr>
          <w:lang w:val="en-US"/>
        </w:rPr>
        <w:t>Dendritic – tree-like, branching in multiple directions, e.g. pyrolusite, native copper, native silver</w:t>
      </w:r>
    </w:p>
    <w:p w:rsidR="005606E2" w:rsidRPr="005606E2" w:rsidRDefault="007E3DDD" w:rsidP="00563523">
      <w:pPr>
        <w:pStyle w:val="ae"/>
        <w:numPr>
          <w:ilvl w:val="0"/>
          <w:numId w:val="197"/>
        </w:numPr>
        <w:spacing w:before="0" w:beforeAutospacing="0" w:after="0" w:afterAutospacing="0"/>
        <w:ind w:left="0" w:firstLine="567"/>
        <w:jc w:val="both"/>
        <w:rPr>
          <w:lang w:val="en-US"/>
        </w:rPr>
      </w:pPr>
      <w:r w:rsidRPr="005606E2">
        <w:rPr>
          <w:lang w:val="en-US"/>
        </w:rPr>
        <w:t>Fibrous – very slender prisms, e.g. asbestos, tremolite</w:t>
      </w:r>
    </w:p>
    <w:p w:rsidR="005606E2" w:rsidRPr="005606E2" w:rsidRDefault="007E3DDD" w:rsidP="00563523">
      <w:pPr>
        <w:pStyle w:val="ae"/>
        <w:numPr>
          <w:ilvl w:val="0"/>
          <w:numId w:val="197"/>
        </w:numPr>
        <w:spacing w:before="0" w:beforeAutospacing="0" w:after="0" w:afterAutospacing="0"/>
        <w:ind w:left="0" w:firstLine="567"/>
        <w:jc w:val="both"/>
        <w:rPr>
          <w:lang w:val="en-US"/>
        </w:rPr>
      </w:pPr>
      <w:r w:rsidRPr="005606E2">
        <w:rPr>
          <w:lang w:val="en-US"/>
        </w:rPr>
        <w:t>Foliated or lamellar – layered structure, parts easily into very thin sheets, e.g. muscovite, biotite</w:t>
      </w:r>
    </w:p>
    <w:p w:rsidR="005606E2" w:rsidRPr="005606E2" w:rsidRDefault="007E3DDD" w:rsidP="00563523">
      <w:pPr>
        <w:pStyle w:val="ae"/>
        <w:numPr>
          <w:ilvl w:val="0"/>
          <w:numId w:val="197"/>
        </w:numPr>
        <w:spacing w:before="0" w:beforeAutospacing="0" w:after="0" w:afterAutospacing="0"/>
        <w:ind w:left="0" w:firstLine="567"/>
        <w:jc w:val="both"/>
        <w:rPr>
          <w:lang w:val="en-US"/>
        </w:rPr>
      </w:pPr>
      <w:r w:rsidRPr="005606E2">
        <w:rPr>
          <w:lang w:val="en-US"/>
        </w:rPr>
        <w:t>Granular – aggregates of crystals, e.g. bornite, scheelite</w:t>
      </w:r>
    </w:p>
    <w:p w:rsidR="005606E2" w:rsidRPr="005606E2" w:rsidRDefault="007E3DDD" w:rsidP="00563523">
      <w:pPr>
        <w:pStyle w:val="ae"/>
        <w:numPr>
          <w:ilvl w:val="0"/>
          <w:numId w:val="197"/>
        </w:numPr>
        <w:spacing w:before="0" w:beforeAutospacing="0" w:after="0" w:afterAutospacing="0"/>
        <w:ind w:left="0" w:firstLine="567"/>
        <w:jc w:val="both"/>
        <w:rPr>
          <w:lang w:val="en-US"/>
        </w:rPr>
      </w:pPr>
      <w:r w:rsidRPr="005606E2">
        <w:rPr>
          <w:lang w:val="en-US"/>
        </w:rPr>
        <w:t>Hexagonal – six-sided, e.g. quartz, hanksite</w:t>
      </w:r>
    </w:p>
    <w:p w:rsidR="005606E2" w:rsidRPr="005606E2" w:rsidRDefault="007E3DDD" w:rsidP="00563523">
      <w:pPr>
        <w:pStyle w:val="ae"/>
        <w:numPr>
          <w:ilvl w:val="0"/>
          <w:numId w:val="197"/>
        </w:numPr>
        <w:spacing w:before="0" w:beforeAutospacing="0" w:after="0" w:afterAutospacing="0"/>
        <w:ind w:left="0" w:firstLine="567"/>
        <w:jc w:val="both"/>
        <w:rPr>
          <w:lang w:val="en-US"/>
        </w:rPr>
      </w:pPr>
      <w:r w:rsidRPr="005606E2">
        <w:rPr>
          <w:lang w:val="en-US"/>
        </w:rPr>
        <w:lastRenderedPageBreak/>
        <w:t>Massive – no distinct shape, e.g. turquoise, realgar</w:t>
      </w:r>
    </w:p>
    <w:p w:rsidR="005606E2" w:rsidRPr="005606E2" w:rsidRDefault="007E3DDD" w:rsidP="00563523">
      <w:pPr>
        <w:pStyle w:val="ae"/>
        <w:numPr>
          <w:ilvl w:val="0"/>
          <w:numId w:val="197"/>
        </w:numPr>
        <w:spacing w:before="0" w:beforeAutospacing="0" w:after="0" w:afterAutospacing="0"/>
        <w:ind w:left="0" w:firstLine="567"/>
        <w:jc w:val="both"/>
        <w:rPr>
          <w:lang w:val="en-US"/>
        </w:rPr>
      </w:pPr>
      <w:r w:rsidRPr="005606E2">
        <w:rPr>
          <w:lang w:val="en-US"/>
        </w:rPr>
        <w:t>Octahedral– eight-sided, e.g. diamond, magnetite</w:t>
      </w:r>
    </w:p>
    <w:p w:rsidR="005606E2" w:rsidRPr="005606E2" w:rsidRDefault="007E3DDD" w:rsidP="00563523">
      <w:pPr>
        <w:pStyle w:val="ae"/>
        <w:numPr>
          <w:ilvl w:val="0"/>
          <w:numId w:val="197"/>
        </w:numPr>
        <w:spacing w:before="0" w:beforeAutospacing="0" w:after="0" w:afterAutospacing="0"/>
        <w:ind w:left="0" w:firstLine="567"/>
        <w:jc w:val="both"/>
        <w:rPr>
          <w:lang w:val="en-US"/>
        </w:rPr>
      </w:pPr>
      <w:r w:rsidRPr="005606E2">
        <w:rPr>
          <w:lang w:val="en-US"/>
        </w:rPr>
        <w:t>Platy – flat, tablet shape, e.g. wulfenite</w:t>
      </w:r>
    </w:p>
    <w:p w:rsidR="005606E2" w:rsidRPr="005606E2" w:rsidRDefault="007E3DDD" w:rsidP="00563523">
      <w:pPr>
        <w:pStyle w:val="ae"/>
        <w:numPr>
          <w:ilvl w:val="0"/>
          <w:numId w:val="197"/>
        </w:numPr>
        <w:spacing w:before="0" w:beforeAutospacing="0" w:after="0" w:afterAutospacing="0"/>
        <w:ind w:left="0" w:firstLine="567"/>
        <w:jc w:val="both"/>
        <w:rPr>
          <w:lang w:val="en-US"/>
        </w:rPr>
      </w:pPr>
      <w:r w:rsidRPr="005606E2">
        <w:rPr>
          <w:lang w:val="en-US"/>
        </w:rPr>
        <w:t>Prismatic – elongate, prism like, e.g. tourmaline, beryl</w:t>
      </w:r>
    </w:p>
    <w:p w:rsidR="007E3DDD" w:rsidRPr="005606E2" w:rsidRDefault="007E3DDD" w:rsidP="00563523">
      <w:pPr>
        <w:pStyle w:val="ae"/>
        <w:numPr>
          <w:ilvl w:val="0"/>
          <w:numId w:val="197"/>
        </w:numPr>
        <w:spacing w:before="0" w:beforeAutospacing="0" w:after="0" w:afterAutospacing="0"/>
        <w:ind w:left="0" w:firstLine="567"/>
        <w:jc w:val="both"/>
        <w:rPr>
          <w:lang w:val="en-US"/>
        </w:rPr>
      </w:pPr>
      <w:r w:rsidRPr="005606E2">
        <w:rPr>
          <w:lang w:val="en-US"/>
        </w:rPr>
        <w:t>Radial or stellate – radiating outwards from a central point, star-like, e.g. wavellite, pyrophyllite</w:t>
      </w:r>
    </w:p>
    <w:p w:rsidR="007E3DDD" w:rsidRPr="005606E2" w:rsidRDefault="007E3DDD" w:rsidP="007E3DDD">
      <w:pPr>
        <w:pStyle w:val="ae"/>
        <w:spacing w:before="0" w:beforeAutospacing="0" w:after="0" w:afterAutospacing="0"/>
        <w:ind w:firstLine="567"/>
        <w:jc w:val="both"/>
        <w:rPr>
          <w:b/>
          <w:lang w:val="en-US"/>
        </w:rPr>
      </w:pPr>
      <w:r w:rsidRPr="005606E2">
        <w:rPr>
          <w:b/>
          <w:lang w:val="en-US"/>
        </w:rPr>
        <w:t>Hardness</w:t>
      </w:r>
    </w:p>
    <w:p w:rsidR="007E3DDD" w:rsidRPr="005606E2" w:rsidRDefault="007E3DDD" w:rsidP="007E3DDD">
      <w:pPr>
        <w:pStyle w:val="ae"/>
        <w:spacing w:before="0" w:beforeAutospacing="0" w:after="0" w:afterAutospacing="0"/>
        <w:ind w:firstLine="567"/>
        <w:jc w:val="both"/>
        <w:rPr>
          <w:lang w:val="en-US"/>
        </w:rPr>
      </w:pPr>
      <w:r w:rsidRPr="005606E2">
        <w:rPr>
          <w:lang w:val="en-US"/>
        </w:rPr>
        <w:t>Hardness is a measure of how resistant a mineral is to scratching. This physical property is controlled by the chemical composition and structure of the mineral. Hardness is commonly measured on the Mohs scale. This is defined by ten minerals, where each mineral can scratch those with a lower scale number. Diamond (hardness 10) can scratch everything below it on the Mohs scale, but cannot itself be scratched, whereas quartz (hardness 7) can scratch calcite (hardness 3) but not corundum (hardness 9).</w:t>
      </w:r>
    </w:p>
    <w:tbl>
      <w:tblPr>
        <w:tblStyle w:val="ab"/>
        <w:tblW w:w="0" w:type="auto"/>
        <w:tblInd w:w="108" w:type="dxa"/>
        <w:tblLook w:val="04A0" w:firstRow="1" w:lastRow="0" w:firstColumn="1" w:lastColumn="0" w:noHBand="0" w:noVBand="1"/>
      </w:tblPr>
      <w:tblGrid>
        <w:gridCol w:w="3181"/>
        <w:gridCol w:w="3287"/>
        <w:gridCol w:w="3282"/>
      </w:tblGrid>
      <w:tr w:rsidR="007E3DDD" w:rsidRPr="005606E2" w:rsidTr="005606E2">
        <w:trPr>
          <w:trHeight w:val="45"/>
        </w:trPr>
        <w:tc>
          <w:tcPr>
            <w:tcW w:w="3340" w:type="dxa"/>
          </w:tcPr>
          <w:p w:rsidR="007E3DDD" w:rsidRPr="005606E2" w:rsidRDefault="007E3DDD" w:rsidP="00695EE1">
            <w:pPr>
              <w:ind w:left="187" w:right="187" w:firstLine="187"/>
              <w:jc w:val="center"/>
              <w:rPr>
                <w:sz w:val="24"/>
                <w:szCs w:val="24"/>
                <w:lang w:val="en-US"/>
              </w:rPr>
            </w:pPr>
            <w:r w:rsidRPr="005606E2">
              <w:rPr>
                <w:rStyle w:val="af"/>
                <w:sz w:val="24"/>
                <w:szCs w:val="24"/>
                <w:lang w:val="en-US"/>
              </w:rPr>
              <w:t>Scale Number  </w:t>
            </w:r>
          </w:p>
        </w:tc>
        <w:tc>
          <w:tcPr>
            <w:tcW w:w="3449" w:type="dxa"/>
          </w:tcPr>
          <w:p w:rsidR="007E3DDD" w:rsidRPr="005606E2" w:rsidRDefault="007E3DDD" w:rsidP="00695EE1">
            <w:pPr>
              <w:ind w:left="187" w:right="187" w:firstLine="187"/>
              <w:jc w:val="center"/>
              <w:rPr>
                <w:sz w:val="24"/>
                <w:szCs w:val="24"/>
                <w:lang w:val="en-US"/>
              </w:rPr>
            </w:pPr>
            <w:r w:rsidRPr="005606E2">
              <w:rPr>
                <w:rStyle w:val="af"/>
                <w:sz w:val="24"/>
                <w:szCs w:val="24"/>
                <w:lang w:val="en-US"/>
              </w:rPr>
              <w:t>Indicator Mineral</w:t>
            </w:r>
          </w:p>
        </w:tc>
        <w:tc>
          <w:tcPr>
            <w:tcW w:w="3449" w:type="dxa"/>
          </w:tcPr>
          <w:p w:rsidR="007E3DDD" w:rsidRPr="005606E2" w:rsidRDefault="007E3DDD" w:rsidP="00695EE1">
            <w:pPr>
              <w:ind w:left="187" w:right="187" w:firstLine="187"/>
              <w:jc w:val="center"/>
              <w:rPr>
                <w:sz w:val="24"/>
                <w:szCs w:val="24"/>
                <w:lang w:val="en-US"/>
              </w:rPr>
            </w:pPr>
            <w:r w:rsidRPr="005606E2">
              <w:rPr>
                <w:rStyle w:val="af"/>
                <w:sz w:val="24"/>
                <w:szCs w:val="24"/>
                <w:lang w:val="en-US"/>
              </w:rPr>
              <w:t>Common Objects</w:t>
            </w:r>
          </w:p>
        </w:tc>
      </w:tr>
      <w:tr w:rsidR="007E3DDD" w:rsidRPr="005606E2" w:rsidTr="005606E2">
        <w:trPr>
          <w:trHeight w:val="45"/>
        </w:trPr>
        <w:tc>
          <w:tcPr>
            <w:tcW w:w="3340" w:type="dxa"/>
          </w:tcPr>
          <w:p w:rsidR="007E3DDD" w:rsidRPr="005606E2" w:rsidRDefault="007E3DDD" w:rsidP="00695EE1">
            <w:pPr>
              <w:ind w:left="187" w:right="187" w:firstLine="187"/>
              <w:jc w:val="center"/>
              <w:rPr>
                <w:sz w:val="24"/>
                <w:szCs w:val="24"/>
                <w:lang w:val="en-US"/>
              </w:rPr>
            </w:pPr>
            <w:r w:rsidRPr="005606E2">
              <w:rPr>
                <w:sz w:val="24"/>
                <w:szCs w:val="24"/>
                <w:lang w:val="en-US"/>
              </w:rPr>
              <w:t>1</w:t>
            </w:r>
          </w:p>
        </w:tc>
        <w:tc>
          <w:tcPr>
            <w:tcW w:w="3449" w:type="dxa"/>
          </w:tcPr>
          <w:p w:rsidR="007E3DDD" w:rsidRPr="005606E2" w:rsidRDefault="007E3DDD" w:rsidP="00695EE1">
            <w:pPr>
              <w:ind w:left="187" w:right="187" w:firstLine="187"/>
              <w:jc w:val="center"/>
              <w:rPr>
                <w:sz w:val="24"/>
                <w:szCs w:val="24"/>
                <w:lang w:val="en-US"/>
              </w:rPr>
            </w:pPr>
            <w:r w:rsidRPr="005606E2">
              <w:rPr>
                <w:sz w:val="24"/>
                <w:szCs w:val="24"/>
                <w:lang w:val="en-US"/>
              </w:rPr>
              <w:t>Talc</w:t>
            </w:r>
          </w:p>
        </w:tc>
        <w:tc>
          <w:tcPr>
            <w:tcW w:w="3449" w:type="dxa"/>
          </w:tcPr>
          <w:p w:rsidR="007E3DDD" w:rsidRPr="005606E2" w:rsidRDefault="007E3DDD" w:rsidP="00695EE1">
            <w:pPr>
              <w:ind w:left="187" w:right="187" w:firstLine="187"/>
              <w:jc w:val="center"/>
              <w:rPr>
                <w:sz w:val="24"/>
                <w:szCs w:val="24"/>
                <w:lang w:val="en-US"/>
              </w:rPr>
            </w:pPr>
          </w:p>
        </w:tc>
      </w:tr>
      <w:tr w:rsidR="007E3DDD" w:rsidRPr="005606E2" w:rsidTr="005606E2">
        <w:trPr>
          <w:trHeight w:val="45"/>
        </w:trPr>
        <w:tc>
          <w:tcPr>
            <w:tcW w:w="3340" w:type="dxa"/>
          </w:tcPr>
          <w:p w:rsidR="007E3DDD" w:rsidRPr="005606E2" w:rsidRDefault="007E3DDD" w:rsidP="00695EE1">
            <w:pPr>
              <w:ind w:left="187" w:right="187" w:firstLine="187"/>
              <w:jc w:val="center"/>
              <w:rPr>
                <w:sz w:val="24"/>
                <w:szCs w:val="24"/>
                <w:lang w:val="en-US"/>
              </w:rPr>
            </w:pPr>
            <w:r w:rsidRPr="005606E2">
              <w:rPr>
                <w:sz w:val="24"/>
                <w:szCs w:val="24"/>
                <w:lang w:val="en-US"/>
              </w:rPr>
              <w:t>2</w:t>
            </w:r>
          </w:p>
        </w:tc>
        <w:tc>
          <w:tcPr>
            <w:tcW w:w="3449" w:type="dxa"/>
          </w:tcPr>
          <w:p w:rsidR="007E3DDD" w:rsidRPr="005606E2" w:rsidRDefault="007E3DDD" w:rsidP="00695EE1">
            <w:pPr>
              <w:ind w:left="187" w:right="187" w:firstLine="187"/>
              <w:jc w:val="center"/>
              <w:rPr>
                <w:sz w:val="24"/>
                <w:szCs w:val="24"/>
                <w:lang w:val="en-US"/>
              </w:rPr>
            </w:pPr>
            <w:r w:rsidRPr="005606E2">
              <w:rPr>
                <w:sz w:val="24"/>
                <w:szCs w:val="24"/>
                <w:lang w:val="en-US"/>
              </w:rPr>
              <w:t>Gypsum</w:t>
            </w:r>
          </w:p>
        </w:tc>
        <w:tc>
          <w:tcPr>
            <w:tcW w:w="3449" w:type="dxa"/>
          </w:tcPr>
          <w:p w:rsidR="007E3DDD" w:rsidRPr="005606E2" w:rsidRDefault="007E3DDD" w:rsidP="00695EE1">
            <w:pPr>
              <w:ind w:left="187" w:right="187" w:firstLine="187"/>
              <w:jc w:val="center"/>
              <w:rPr>
                <w:sz w:val="24"/>
                <w:szCs w:val="24"/>
                <w:lang w:val="en-US"/>
              </w:rPr>
            </w:pPr>
            <w:r w:rsidRPr="005606E2">
              <w:rPr>
                <w:sz w:val="24"/>
                <w:szCs w:val="24"/>
                <w:lang w:val="en-US"/>
              </w:rPr>
              <w:t>Fingernail</w:t>
            </w:r>
          </w:p>
        </w:tc>
      </w:tr>
      <w:tr w:rsidR="007E3DDD" w:rsidRPr="005606E2" w:rsidTr="005606E2">
        <w:trPr>
          <w:trHeight w:val="45"/>
        </w:trPr>
        <w:tc>
          <w:tcPr>
            <w:tcW w:w="3340" w:type="dxa"/>
          </w:tcPr>
          <w:p w:rsidR="007E3DDD" w:rsidRPr="005606E2" w:rsidRDefault="007E3DDD" w:rsidP="00695EE1">
            <w:pPr>
              <w:ind w:left="187" w:right="187" w:firstLine="187"/>
              <w:jc w:val="center"/>
              <w:rPr>
                <w:sz w:val="24"/>
                <w:szCs w:val="24"/>
                <w:lang w:val="en-US"/>
              </w:rPr>
            </w:pPr>
            <w:r w:rsidRPr="005606E2">
              <w:rPr>
                <w:sz w:val="24"/>
                <w:szCs w:val="24"/>
                <w:lang w:val="en-US"/>
              </w:rPr>
              <w:t>3</w:t>
            </w:r>
          </w:p>
        </w:tc>
        <w:tc>
          <w:tcPr>
            <w:tcW w:w="3449" w:type="dxa"/>
          </w:tcPr>
          <w:p w:rsidR="007E3DDD" w:rsidRPr="005606E2" w:rsidRDefault="007E3DDD" w:rsidP="00695EE1">
            <w:pPr>
              <w:ind w:left="187" w:right="187" w:firstLine="187"/>
              <w:jc w:val="center"/>
              <w:rPr>
                <w:sz w:val="24"/>
                <w:szCs w:val="24"/>
                <w:lang w:val="en-US"/>
              </w:rPr>
            </w:pPr>
            <w:r w:rsidRPr="005606E2">
              <w:rPr>
                <w:sz w:val="24"/>
                <w:szCs w:val="24"/>
                <w:lang w:val="en-US"/>
              </w:rPr>
              <w:t>Calcite</w:t>
            </w:r>
          </w:p>
        </w:tc>
        <w:tc>
          <w:tcPr>
            <w:tcW w:w="3449" w:type="dxa"/>
          </w:tcPr>
          <w:p w:rsidR="007E3DDD" w:rsidRPr="005606E2" w:rsidRDefault="007E3DDD" w:rsidP="00695EE1">
            <w:pPr>
              <w:ind w:left="187" w:right="187" w:firstLine="187"/>
              <w:jc w:val="center"/>
              <w:rPr>
                <w:sz w:val="24"/>
                <w:szCs w:val="24"/>
                <w:lang w:val="en-US"/>
              </w:rPr>
            </w:pPr>
            <w:r w:rsidRPr="005606E2">
              <w:rPr>
                <w:sz w:val="24"/>
                <w:szCs w:val="24"/>
                <w:lang w:val="en-US"/>
              </w:rPr>
              <w:t>Copper coin</w:t>
            </w:r>
          </w:p>
        </w:tc>
      </w:tr>
      <w:tr w:rsidR="007E3DDD" w:rsidRPr="005606E2" w:rsidTr="005606E2">
        <w:trPr>
          <w:trHeight w:val="45"/>
        </w:trPr>
        <w:tc>
          <w:tcPr>
            <w:tcW w:w="3340" w:type="dxa"/>
          </w:tcPr>
          <w:p w:rsidR="007E3DDD" w:rsidRPr="005606E2" w:rsidRDefault="007E3DDD" w:rsidP="00695EE1">
            <w:pPr>
              <w:ind w:left="187" w:right="187" w:firstLine="187"/>
              <w:jc w:val="center"/>
              <w:rPr>
                <w:sz w:val="24"/>
                <w:szCs w:val="24"/>
                <w:lang w:val="en-US"/>
              </w:rPr>
            </w:pPr>
            <w:r w:rsidRPr="005606E2">
              <w:rPr>
                <w:sz w:val="24"/>
                <w:szCs w:val="24"/>
                <w:lang w:val="en-US"/>
              </w:rPr>
              <w:t>4</w:t>
            </w:r>
          </w:p>
        </w:tc>
        <w:tc>
          <w:tcPr>
            <w:tcW w:w="3449" w:type="dxa"/>
          </w:tcPr>
          <w:p w:rsidR="007E3DDD" w:rsidRPr="005606E2" w:rsidRDefault="007E3DDD" w:rsidP="00695EE1">
            <w:pPr>
              <w:ind w:left="187" w:right="187" w:firstLine="187"/>
              <w:jc w:val="center"/>
              <w:rPr>
                <w:sz w:val="24"/>
                <w:szCs w:val="24"/>
                <w:lang w:val="en-US"/>
              </w:rPr>
            </w:pPr>
            <w:r w:rsidRPr="005606E2">
              <w:rPr>
                <w:sz w:val="24"/>
                <w:szCs w:val="24"/>
                <w:lang w:val="en-US"/>
              </w:rPr>
              <w:t>Fluorite</w:t>
            </w:r>
          </w:p>
        </w:tc>
        <w:tc>
          <w:tcPr>
            <w:tcW w:w="3449" w:type="dxa"/>
          </w:tcPr>
          <w:p w:rsidR="007E3DDD" w:rsidRPr="005606E2" w:rsidRDefault="007E3DDD" w:rsidP="00695EE1">
            <w:pPr>
              <w:ind w:left="187" w:right="187" w:firstLine="187"/>
              <w:jc w:val="center"/>
              <w:rPr>
                <w:sz w:val="24"/>
                <w:szCs w:val="24"/>
                <w:lang w:val="en-US"/>
              </w:rPr>
            </w:pPr>
          </w:p>
        </w:tc>
      </w:tr>
      <w:tr w:rsidR="007E3DDD" w:rsidRPr="005606E2" w:rsidTr="005606E2">
        <w:trPr>
          <w:trHeight w:val="45"/>
        </w:trPr>
        <w:tc>
          <w:tcPr>
            <w:tcW w:w="3340" w:type="dxa"/>
          </w:tcPr>
          <w:p w:rsidR="007E3DDD" w:rsidRPr="005606E2" w:rsidRDefault="007E3DDD" w:rsidP="00695EE1">
            <w:pPr>
              <w:ind w:left="187" w:right="187" w:firstLine="187"/>
              <w:jc w:val="center"/>
              <w:rPr>
                <w:sz w:val="24"/>
                <w:szCs w:val="24"/>
                <w:lang w:val="en-US"/>
              </w:rPr>
            </w:pPr>
            <w:r w:rsidRPr="005606E2">
              <w:rPr>
                <w:sz w:val="24"/>
                <w:szCs w:val="24"/>
                <w:lang w:val="en-US"/>
              </w:rPr>
              <w:t>5</w:t>
            </w:r>
          </w:p>
        </w:tc>
        <w:tc>
          <w:tcPr>
            <w:tcW w:w="3449" w:type="dxa"/>
          </w:tcPr>
          <w:p w:rsidR="007E3DDD" w:rsidRPr="005606E2" w:rsidRDefault="007E3DDD" w:rsidP="00695EE1">
            <w:pPr>
              <w:ind w:left="187" w:right="187" w:firstLine="187"/>
              <w:jc w:val="center"/>
              <w:rPr>
                <w:sz w:val="24"/>
                <w:szCs w:val="24"/>
                <w:lang w:val="en-US"/>
              </w:rPr>
            </w:pPr>
            <w:r w:rsidRPr="005606E2">
              <w:rPr>
                <w:sz w:val="24"/>
                <w:szCs w:val="24"/>
                <w:lang w:val="en-US"/>
              </w:rPr>
              <w:t>Apatite</w:t>
            </w:r>
          </w:p>
        </w:tc>
        <w:tc>
          <w:tcPr>
            <w:tcW w:w="3449" w:type="dxa"/>
          </w:tcPr>
          <w:p w:rsidR="007E3DDD" w:rsidRPr="005606E2" w:rsidRDefault="007E3DDD" w:rsidP="00695EE1">
            <w:pPr>
              <w:ind w:left="187" w:right="187" w:firstLine="187"/>
              <w:jc w:val="center"/>
              <w:rPr>
                <w:sz w:val="24"/>
                <w:szCs w:val="24"/>
                <w:lang w:val="en-US"/>
              </w:rPr>
            </w:pPr>
            <w:r w:rsidRPr="005606E2">
              <w:rPr>
                <w:sz w:val="24"/>
                <w:szCs w:val="24"/>
                <w:lang w:val="en-US"/>
              </w:rPr>
              <w:t>Knife blade</w:t>
            </w:r>
          </w:p>
        </w:tc>
      </w:tr>
      <w:tr w:rsidR="007E3DDD" w:rsidRPr="005606E2" w:rsidTr="005606E2">
        <w:trPr>
          <w:trHeight w:val="45"/>
        </w:trPr>
        <w:tc>
          <w:tcPr>
            <w:tcW w:w="3340" w:type="dxa"/>
          </w:tcPr>
          <w:p w:rsidR="007E3DDD" w:rsidRPr="005606E2" w:rsidRDefault="007E3DDD" w:rsidP="00695EE1">
            <w:pPr>
              <w:ind w:left="187" w:right="187" w:firstLine="187"/>
              <w:jc w:val="center"/>
              <w:rPr>
                <w:sz w:val="24"/>
                <w:szCs w:val="24"/>
                <w:lang w:val="en-US"/>
              </w:rPr>
            </w:pPr>
            <w:r w:rsidRPr="005606E2">
              <w:rPr>
                <w:sz w:val="24"/>
                <w:szCs w:val="24"/>
                <w:lang w:val="en-US"/>
              </w:rPr>
              <w:t>6</w:t>
            </w:r>
          </w:p>
        </w:tc>
        <w:tc>
          <w:tcPr>
            <w:tcW w:w="3449" w:type="dxa"/>
          </w:tcPr>
          <w:p w:rsidR="007E3DDD" w:rsidRPr="005606E2" w:rsidRDefault="007E3DDD" w:rsidP="00695EE1">
            <w:pPr>
              <w:ind w:left="187" w:right="187" w:firstLine="187"/>
              <w:jc w:val="center"/>
              <w:rPr>
                <w:sz w:val="24"/>
                <w:szCs w:val="24"/>
                <w:lang w:val="en-US"/>
              </w:rPr>
            </w:pPr>
            <w:r w:rsidRPr="005606E2">
              <w:rPr>
                <w:sz w:val="24"/>
                <w:szCs w:val="24"/>
                <w:lang w:val="en-US"/>
              </w:rPr>
              <w:t>Orthoclase</w:t>
            </w:r>
          </w:p>
        </w:tc>
        <w:tc>
          <w:tcPr>
            <w:tcW w:w="3449" w:type="dxa"/>
          </w:tcPr>
          <w:p w:rsidR="007E3DDD" w:rsidRPr="005606E2" w:rsidRDefault="007E3DDD" w:rsidP="00695EE1">
            <w:pPr>
              <w:ind w:left="187" w:right="187" w:firstLine="187"/>
              <w:jc w:val="center"/>
              <w:rPr>
                <w:sz w:val="24"/>
                <w:szCs w:val="24"/>
                <w:lang w:val="en-US"/>
              </w:rPr>
            </w:pPr>
            <w:r w:rsidRPr="005606E2">
              <w:rPr>
                <w:sz w:val="24"/>
                <w:szCs w:val="24"/>
                <w:lang w:val="en-US"/>
              </w:rPr>
              <w:t>Window glass</w:t>
            </w:r>
          </w:p>
        </w:tc>
      </w:tr>
      <w:tr w:rsidR="007E3DDD" w:rsidRPr="005606E2" w:rsidTr="005606E2">
        <w:trPr>
          <w:trHeight w:val="45"/>
        </w:trPr>
        <w:tc>
          <w:tcPr>
            <w:tcW w:w="3340" w:type="dxa"/>
          </w:tcPr>
          <w:p w:rsidR="007E3DDD" w:rsidRPr="005606E2" w:rsidRDefault="007E3DDD" w:rsidP="00695EE1">
            <w:pPr>
              <w:ind w:left="187" w:right="187" w:firstLine="187"/>
              <w:jc w:val="center"/>
              <w:rPr>
                <w:sz w:val="24"/>
                <w:szCs w:val="24"/>
                <w:lang w:val="en-US"/>
              </w:rPr>
            </w:pPr>
            <w:r w:rsidRPr="005606E2">
              <w:rPr>
                <w:sz w:val="24"/>
                <w:szCs w:val="24"/>
                <w:lang w:val="en-US"/>
              </w:rPr>
              <w:t>7</w:t>
            </w:r>
          </w:p>
        </w:tc>
        <w:tc>
          <w:tcPr>
            <w:tcW w:w="3449" w:type="dxa"/>
          </w:tcPr>
          <w:p w:rsidR="007E3DDD" w:rsidRPr="005606E2" w:rsidRDefault="007E3DDD" w:rsidP="00695EE1">
            <w:pPr>
              <w:ind w:left="187" w:right="187" w:firstLine="187"/>
              <w:jc w:val="center"/>
              <w:rPr>
                <w:sz w:val="24"/>
                <w:szCs w:val="24"/>
                <w:lang w:val="en-US"/>
              </w:rPr>
            </w:pPr>
            <w:r w:rsidRPr="005606E2">
              <w:rPr>
                <w:sz w:val="24"/>
                <w:szCs w:val="24"/>
                <w:lang w:val="en-US"/>
              </w:rPr>
              <w:t>Quartz</w:t>
            </w:r>
          </w:p>
        </w:tc>
        <w:tc>
          <w:tcPr>
            <w:tcW w:w="3449" w:type="dxa"/>
          </w:tcPr>
          <w:p w:rsidR="007E3DDD" w:rsidRPr="005606E2" w:rsidRDefault="007E3DDD" w:rsidP="00695EE1">
            <w:pPr>
              <w:ind w:left="187" w:right="187" w:firstLine="187"/>
              <w:jc w:val="center"/>
              <w:rPr>
                <w:sz w:val="24"/>
                <w:szCs w:val="24"/>
                <w:lang w:val="en-US"/>
              </w:rPr>
            </w:pPr>
            <w:r w:rsidRPr="005606E2">
              <w:rPr>
                <w:sz w:val="24"/>
                <w:szCs w:val="24"/>
                <w:lang w:val="en-US"/>
              </w:rPr>
              <w:t>Steel file</w:t>
            </w:r>
          </w:p>
        </w:tc>
      </w:tr>
      <w:tr w:rsidR="007E3DDD" w:rsidRPr="005606E2" w:rsidTr="005606E2">
        <w:trPr>
          <w:trHeight w:val="45"/>
        </w:trPr>
        <w:tc>
          <w:tcPr>
            <w:tcW w:w="3340" w:type="dxa"/>
          </w:tcPr>
          <w:p w:rsidR="007E3DDD" w:rsidRPr="005606E2" w:rsidRDefault="007E3DDD" w:rsidP="00695EE1">
            <w:pPr>
              <w:ind w:left="187" w:right="187" w:firstLine="187"/>
              <w:jc w:val="center"/>
              <w:rPr>
                <w:sz w:val="24"/>
                <w:szCs w:val="24"/>
                <w:lang w:val="en-US"/>
              </w:rPr>
            </w:pPr>
            <w:r w:rsidRPr="005606E2">
              <w:rPr>
                <w:sz w:val="24"/>
                <w:szCs w:val="24"/>
                <w:lang w:val="en-US"/>
              </w:rPr>
              <w:t>8</w:t>
            </w:r>
          </w:p>
        </w:tc>
        <w:tc>
          <w:tcPr>
            <w:tcW w:w="3449" w:type="dxa"/>
          </w:tcPr>
          <w:p w:rsidR="007E3DDD" w:rsidRPr="005606E2" w:rsidRDefault="007E3DDD" w:rsidP="00695EE1">
            <w:pPr>
              <w:ind w:left="187" w:right="187" w:firstLine="187"/>
              <w:jc w:val="center"/>
              <w:rPr>
                <w:sz w:val="24"/>
                <w:szCs w:val="24"/>
                <w:lang w:val="en-US"/>
              </w:rPr>
            </w:pPr>
            <w:r w:rsidRPr="005606E2">
              <w:rPr>
                <w:sz w:val="24"/>
                <w:szCs w:val="24"/>
                <w:lang w:val="en-US"/>
              </w:rPr>
              <w:t>Topaz</w:t>
            </w:r>
          </w:p>
        </w:tc>
        <w:tc>
          <w:tcPr>
            <w:tcW w:w="3449" w:type="dxa"/>
          </w:tcPr>
          <w:p w:rsidR="007E3DDD" w:rsidRPr="005606E2" w:rsidRDefault="007E3DDD" w:rsidP="00695EE1">
            <w:pPr>
              <w:ind w:left="187" w:right="187" w:firstLine="187"/>
              <w:jc w:val="center"/>
              <w:rPr>
                <w:sz w:val="24"/>
                <w:szCs w:val="24"/>
                <w:lang w:val="en-US"/>
              </w:rPr>
            </w:pPr>
          </w:p>
        </w:tc>
      </w:tr>
      <w:tr w:rsidR="007E3DDD" w:rsidRPr="005606E2" w:rsidTr="005606E2">
        <w:trPr>
          <w:trHeight w:val="45"/>
        </w:trPr>
        <w:tc>
          <w:tcPr>
            <w:tcW w:w="3340" w:type="dxa"/>
          </w:tcPr>
          <w:p w:rsidR="007E3DDD" w:rsidRPr="005606E2" w:rsidRDefault="007E3DDD" w:rsidP="00695EE1">
            <w:pPr>
              <w:ind w:left="187" w:right="187" w:firstLine="187"/>
              <w:jc w:val="center"/>
              <w:rPr>
                <w:sz w:val="24"/>
                <w:szCs w:val="24"/>
                <w:lang w:val="en-US"/>
              </w:rPr>
            </w:pPr>
            <w:r w:rsidRPr="005606E2">
              <w:rPr>
                <w:sz w:val="24"/>
                <w:szCs w:val="24"/>
                <w:lang w:val="en-US"/>
              </w:rPr>
              <w:t>9</w:t>
            </w:r>
          </w:p>
        </w:tc>
        <w:tc>
          <w:tcPr>
            <w:tcW w:w="3449" w:type="dxa"/>
          </w:tcPr>
          <w:p w:rsidR="007E3DDD" w:rsidRPr="005606E2" w:rsidRDefault="007E3DDD" w:rsidP="00695EE1">
            <w:pPr>
              <w:ind w:left="187" w:right="187" w:firstLine="187"/>
              <w:jc w:val="center"/>
              <w:rPr>
                <w:sz w:val="24"/>
                <w:szCs w:val="24"/>
                <w:lang w:val="en-US"/>
              </w:rPr>
            </w:pPr>
            <w:r w:rsidRPr="005606E2">
              <w:rPr>
                <w:sz w:val="24"/>
                <w:szCs w:val="24"/>
                <w:lang w:val="en-US"/>
              </w:rPr>
              <w:t>Corundum</w:t>
            </w:r>
          </w:p>
        </w:tc>
        <w:tc>
          <w:tcPr>
            <w:tcW w:w="3449" w:type="dxa"/>
          </w:tcPr>
          <w:p w:rsidR="007E3DDD" w:rsidRPr="005606E2" w:rsidRDefault="007E3DDD" w:rsidP="00695EE1">
            <w:pPr>
              <w:ind w:left="187" w:right="187" w:firstLine="187"/>
              <w:jc w:val="center"/>
              <w:rPr>
                <w:sz w:val="24"/>
                <w:szCs w:val="24"/>
                <w:lang w:val="en-US"/>
              </w:rPr>
            </w:pPr>
          </w:p>
        </w:tc>
      </w:tr>
      <w:tr w:rsidR="007E3DDD" w:rsidRPr="005606E2" w:rsidTr="005606E2">
        <w:trPr>
          <w:trHeight w:val="45"/>
        </w:trPr>
        <w:tc>
          <w:tcPr>
            <w:tcW w:w="3340" w:type="dxa"/>
          </w:tcPr>
          <w:p w:rsidR="007E3DDD" w:rsidRPr="005606E2" w:rsidRDefault="007E3DDD" w:rsidP="00695EE1">
            <w:pPr>
              <w:ind w:left="187" w:right="187" w:firstLine="187"/>
              <w:jc w:val="center"/>
              <w:rPr>
                <w:sz w:val="24"/>
                <w:szCs w:val="24"/>
                <w:lang w:val="en-US"/>
              </w:rPr>
            </w:pPr>
            <w:r w:rsidRPr="005606E2">
              <w:rPr>
                <w:sz w:val="24"/>
                <w:szCs w:val="24"/>
                <w:lang w:val="en-US"/>
              </w:rPr>
              <w:t>10</w:t>
            </w:r>
          </w:p>
        </w:tc>
        <w:tc>
          <w:tcPr>
            <w:tcW w:w="3449" w:type="dxa"/>
          </w:tcPr>
          <w:p w:rsidR="007E3DDD" w:rsidRPr="005606E2" w:rsidRDefault="007E3DDD" w:rsidP="00695EE1">
            <w:pPr>
              <w:ind w:left="187" w:right="187" w:firstLine="187"/>
              <w:jc w:val="center"/>
              <w:rPr>
                <w:sz w:val="24"/>
                <w:szCs w:val="24"/>
                <w:lang w:val="en-US"/>
              </w:rPr>
            </w:pPr>
            <w:r w:rsidRPr="005606E2">
              <w:rPr>
                <w:sz w:val="24"/>
                <w:szCs w:val="24"/>
                <w:lang w:val="en-US"/>
              </w:rPr>
              <w:t>Diamond</w:t>
            </w:r>
          </w:p>
        </w:tc>
        <w:tc>
          <w:tcPr>
            <w:tcW w:w="3449" w:type="dxa"/>
          </w:tcPr>
          <w:p w:rsidR="007E3DDD" w:rsidRPr="005606E2" w:rsidRDefault="007E3DDD" w:rsidP="00695EE1">
            <w:pPr>
              <w:ind w:left="187" w:right="187" w:firstLine="187"/>
              <w:jc w:val="center"/>
              <w:rPr>
                <w:sz w:val="24"/>
                <w:szCs w:val="24"/>
                <w:lang w:val="en-US"/>
              </w:rPr>
            </w:pPr>
          </w:p>
        </w:tc>
      </w:tr>
    </w:tbl>
    <w:p w:rsidR="007E3DDD" w:rsidRPr="005606E2" w:rsidRDefault="007E3DDD" w:rsidP="007E3DDD">
      <w:pPr>
        <w:pStyle w:val="ae"/>
        <w:spacing w:before="0" w:beforeAutospacing="0" w:after="0" w:afterAutospacing="0"/>
        <w:ind w:firstLine="567"/>
        <w:jc w:val="both"/>
        <w:rPr>
          <w:b/>
          <w:lang w:val="en-US"/>
        </w:rPr>
      </w:pPr>
      <w:r w:rsidRPr="005606E2">
        <w:rPr>
          <w:b/>
          <w:lang w:val="en-US"/>
        </w:rPr>
        <w:t>Streak</w:t>
      </w:r>
    </w:p>
    <w:p w:rsidR="007E3DDD" w:rsidRPr="005606E2" w:rsidRDefault="007E3DDD" w:rsidP="007E3DDD">
      <w:pPr>
        <w:pStyle w:val="ae"/>
        <w:spacing w:before="0" w:beforeAutospacing="0" w:after="0" w:afterAutospacing="0"/>
        <w:ind w:firstLine="567"/>
        <w:jc w:val="both"/>
        <w:rPr>
          <w:lang w:val="en-US"/>
        </w:rPr>
      </w:pPr>
      <w:r w:rsidRPr="005606E2">
        <w:rPr>
          <w:lang w:val="en-US"/>
        </w:rPr>
        <w:t>The streak of a mineral refers to the colour of the mark it leaves behind after being rubbed against a piece of unglazed porcelain. Hematite provides a good example of how streak works. While this mineral is usually black, silver or brown-red in hand sample, its streak is always a dark blood-red. Chalcopyrite is usually golden-brown in hand sample, but has a green-black streak. Streak can be used only for minerals with a Mohs hardness of 7 or less, as minerals with a hardness greater than 7 will themselves scratch the streak plate.</w:t>
      </w:r>
    </w:p>
    <w:p w:rsidR="007E3DDD" w:rsidRPr="005606E2" w:rsidRDefault="007E3DDD" w:rsidP="007E3DDD">
      <w:pPr>
        <w:pStyle w:val="ae"/>
        <w:spacing w:before="0" w:beforeAutospacing="0" w:after="0" w:afterAutospacing="0"/>
        <w:ind w:firstLine="567"/>
        <w:jc w:val="both"/>
        <w:rPr>
          <w:b/>
          <w:lang w:val="en-US"/>
        </w:rPr>
      </w:pPr>
      <w:r w:rsidRPr="005606E2">
        <w:rPr>
          <w:b/>
          <w:lang w:val="en-US"/>
        </w:rPr>
        <w:t>Lustre</w:t>
      </w:r>
    </w:p>
    <w:p w:rsidR="007E3DDD" w:rsidRPr="005606E2" w:rsidRDefault="007E3DDD" w:rsidP="007E3DDD">
      <w:pPr>
        <w:pStyle w:val="ae"/>
        <w:spacing w:before="0" w:beforeAutospacing="0" w:after="0" w:afterAutospacing="0"/>
        <w:ind w:firstLine="567"/>
        <w:jc w:val="both"/>
        <w:rPr>
          <w:lang w:val="en-US"/>
        </w:rPr>
      </w:pPr>
      <w:r w:rsidRPr="005606E2">
        <w:rPr>
          <w:lang w:val="en-US"/>
        </w:rPr>
        <w:t>Lustre refers to the way in which the surface of a mineral reflects light, and is controlled by the kinds of atoms present and their bonding. It is described by the following terms</w:t>
      </w:r>
    </w:p>
    <w:p w:rsidR="007E3DDD" w:rsidRPr="005606E2" w:rsidRDefault="007E3DDD" w:rsidP="007E3DDD">
      <w:pPr>
        <w:pStyle w:val="ae"/>
        <w:spacing w:before="0" w:beforeAutospacing="0" w:after="0" w:afterAutospacing="0"/>
        <w:ind w:firstLine="567"/>
        <w:jc w:val="both"/>
        <w:rPr>
          <w:lang w:val="en-US"/>
        </w:rPr>
      </w:pPr>
      <w:r w:rsidRPr="005606E2">
        <w:rPr>
          <w:lang w:val="en-US"/>
        </w:rPr>
        <w:t>Adamantine – diamond-like lustre; such minerals are usually transparent and have a high refractive index; e.g. diamond, cerussite, cubic zirconia</w:t>
      </w:r>
    </w:p>
    <w:p w:rsidR="005606E2" w:rsidRPr="005606E2" w:rsidRDefault="007E3DDD" w:rsidP="00563523">
      <w:pPr>
        <w:pStyle w:val="ae"/>
        <w:numPr>
          <w:ilvl w:val="0"/>
          <w:numId w:val="198"/>
        </w:numPr>
        <w:spacing w:before="0" w:beforeAutospacing="0" w:after="0" w:afterAutospacing="0"/>
        <w:ind w:left="0" w:firstLine="567"/>
        <w:jc w:val="both"/>
        <w:rPr>
          <w:lang w:val="en-US"/>
        </w:rPr>
      </w:pPr>
      <w:r w:rsidRPr="005606E2">
        <w:rPr>
          <w:lang w:val="en-US"/>
        </w:rPr>
        <w:t>Dull or earthy – no reflections; e.g. kaolinite</w:t>
      </w:r>
    </w:p>
    <w:p w:rsidR="005606E2" w:rsidRPr="005606E2" w:rsidRDefault="007E3DDD" w:rsidP="00563523">
      <w:pPr>
        <w:pStyle w:val="ae"/>
        <w:numPr>
          <w:ilvl w:val="0"/>
          <w:numId w:val="198"/>
        </w:numPr>
        <w:spacing w:before="0" w:beforeAutospacing="0" w:after="0" w:afterAutospacing="0"/>
        <w:ind w:left="0" w:firstLine="567"/>
        <w:jc w:val="both"/>
        <w:rPr>
          <w:lang w:val="en-US"/>
        </w:rPr>
      </w:pPr>
      <w:r w:rsidRPr="005606E2">
        <w:rPr>
          <w:lang w:val="en-US"/>
        </w:rPr>
        <w:t>Greasy – the appearance of being coated with an oily substance; may also be greasy to the touch; e.g. opal</w:t>
      </w:r>
    </w:p>
    <w:p w:rsidR="005606E2" w:rsidRPr="005606E2" w:rsidRDefault="007E3DDD" w:rsidP="00563523">
      <w:pPr>
        <w:pStyle w:val="ae"/>
        <w:numPr>
          <w:ilvl w:val="0"/>
          <w:numId w:val="198"/>
        </w:numPr>
        <w:spacing w:before="0" w:beforeAutospacing="0" w:after="0" w:afterAutospacing="0"/>
        <w:ind w:left="0" w:firstLine="567"/>
        <w:jc w:val="both"/>
        <w:rPr>
          <w:lang w:val="en-US"/>
        </w:rPr>
      </w:pPr>
      <w:r w:rsidRPr="005606E2">
        <w:rPr>
          <w:lang w:val="en-US"/>
        </w:rPr>
        <w:t>Pearly – the whitish iridescence of materials such as pearls; e.g. stilbite</w:t>
      </w:r>
    </w:p>
    <w:p w:rsidR="005606E2" w:rsidRPr="005606E2" w:rsidRDefault="007E3DDD" w:rsidP="00563523">
      <w:pPr>
        <w:pStyle w:val="ae"/>
        <w:numPr>
          <w:ilvl w:val="0"/>
          <w:numId w:val="198"/>
        </w:numPr>
        <w:spacing w:before="0" w:beforeAutospacing="0" w:after="0" w:afterAutospacing="0"/>
        <w:ind w:left="0" w:firstLine="567"/>
        <w:jc w:val="both"/>
        <w:rPr>
          <w:lang w:val="en-US"/>
        </w:rPr>
      </w:pPr>
      <w:r w:rsidRPr="005606E2">
        <w:rPr>
          <w:lang w:val="en-US"/>
        </w:rPr>
        <w:t>Vitreous – like glass; e.g. calcite, quartz, beryl</w:t>
      </w:r>
    </w:p>
    <w:p w:rsidR="005606E2" w:rsidRPr="005606E2" w:rsidRDefault="007E3DDD" w:rsidP="00563523">
      <w:pPr>
        <w:pStyle w:val="ae"/>
        <w:numPr>
          <w:ilvl w:val="0"/>
          <w:numId w:val="198"/>
        </w:numPr>
        <w:spacing w:before="0" w:beforeAutospacing="0" w:after="0" w:afterAutospacing="0"/>
        <w:ind w:left="0" w:firstLine="567"/>
        <w:jc w:val="both"/>
        <w:rPr>
          <w:lang w:val="en-US"/>
        </w:rPr>
      </w:pPr>
      <w:r w:rsidRPr="005606E2">
        <w:rPr>
          <w:lang w:val="en-US"/>
        </w:rPr>
        <w:t>Silky – like silk fabric; e.g. satin spar (a variety of gypsum)</w:t>
      </w:r>
    </w:p>
    <w:p w:rsidR="005606E2" w:rsidRPr="005606E2" w:rsidRDefault="007E3DDD" w:rsidP="00563523">
      <w:pPr>
        <w:pStyle w:val="ae"/>
        <w:numPr>
          <w:ilvl w:val="0"/>
          <w:numId w:val="198"/>
        </w:numPr>
        <w:spacing w:before="0" w:beforeAutospacing="0" w:after="0" w:afterAutospacing="0"/>
        <w:ind w:left="0" w:firstLine="567"/>
        <w:jc w:val="both"/>
        <w:rPr>
          <w:lang w:val="en-US"/>
        </w:rPr>
      </w:pPr>
      <w:r w:rsidRPr="005606E2">
        <w:rPr>
          <w:lang w:val="en-US"/>
        </w:rPr>
        <w:t>Resinous – like a resin; e.g. fire opal</w:t>
      </w:r>
    </w:p>
    <w:p w:rsidR="007E3DDD" w:rsidRPr="005606E2" w:rsidRDefault="007E3DDD" w:rsidP="00563523">
      <w:pPr>
        <w:pStyle w:val="ae"/>
        <w:numPr>
          <w:ilvl w:val="0"/>
          <w:numId w:val="198"/>
        </w:numPr>
        <w:spacing w:before="0" w:beforeAutospacing="0" w:after="0" w:afterAutospacing="0"/>
        <w:ind w:left="0" w:firstLine="567"/>
        <w:jc w:val="both"/>
        <w:rPr>
          <w:lang w:val="en-US"/>
        </w:rPr>
      </w:pPr>
      <w:r w:rsidRPr="005606E2">
        <w:rPr>
          <w:lang w:val="en-US"/>
        </w:rPr>
        <w:t>Metallic – metal-like in appearance; e.g. pyrite</w:t>
      </w:r>
    </w:p>
    <w:p w:rsidR="007E3DDD" w:rsidRPr="005606E2" w:rsidRDefault="007E3DDD" w:rsidP="007E3DDD">
      <w:pPr>
        <w:pStyle w:val="ae"/>
        <w:spacing w:before="0" w:beforeAutospacing="0" w:after="0" w:afterAutospacing="0"/>
        <w:ind w:firstLine="567"/>
        <w:jc w:val="both"/>
        <w:rPr>
          <w:b/>
          <w:lang w:val="en-US"/>
        </w:rPr>
      </w:pPr>
      <w:r w:rsidRPr="005606E2">
        <w:rPr>
          <w:b/>
          <w:lang w:val="en-US"/>
        </w:rPr>
        <w:t>Cleavage</w:t>
      </w:r>
    </w:p>
    <w:p w:rsidR="007E3DDD" w:rsidRPr="005606E2" w:rsidRDefault="007E3DDD" w:rsidP="007E3DDD">
      <w:pPr>
        <w:pStyle w:val="ae"/>
        <w:spacing w:before="0" w:beforeAutospacing="0" w:after="0" w:afterAutospacing="0"/>
        <w:ind w:firstLine="567"/>
        <w:jc w:val="both"/>
        <w:rPr>
          <w:lang w:val="en-US"/>
        </w:rPr>
      </w:pPr>
      <w:r w:rsidRPr="005606E2">
        <w:rPr>
          <w:lang w:val="en-US"/>
        </w:rPr>
        <w:t xml:space="preserve">Minerals are composed of atoms, which, for each mineral, have a characteristic arrangement. Weaknesses in the chemical bonds between these atoms cause planes of weakness in the crystal structure. Cleavage is an indication of how well a mineral breaks along these planes of weakness, </w:t>
      </w:r>
      <w:proofErr w:type="gramStart"/>
      <w:r w:rsidRPr="005606E2">
        <w:rPr>
          <w:lang w:val="en-US"/>
        </w:rPr>
        <w:t>and  may</w:t>
      </w:r>
      <w:proofErr w:type="gramEnd"/>
      <w:r w:rsidRPr="005606E2">
        <w:rPr>
          <w:lang w:val="en-US"/>
        </w:rPr>
        <w:t xml:space="preserve"> be a good diagnostic characteristic. Cleavage may be described as “perfect”, ”good”, </w:t>
      </w:r>
      <w:r w:rsidRPr="005606E2">
        <w:rPr>
          <w:lang w:val="en-US"/>
        </w:rPr>
        <w:lastRenderedPageBreak/>
        <w:t>“distinct” or ”poor”. In transparent minerals or in thin sections viewed though a microscope, cleavage may be seen as a series of parallel lines.</w:t>
      </w:r>
    </w:p>
    <w:p w:rsidR="007E3DDD" w:rsidRPr="005606E2" w:rsidRDefault="007E3DDD" w:rsidP="007E3DDD">
      <w:pPr>
        <w:pStyle w:val="ae"/>
        <w:spacing w:before="0" w:beforeAutospacing="0" w:after="0" w:afterAutospacing="0"/>
        <w:ind w:firstLine="567"/>
        <w:jc w:val="both"/>
        <w:rPr>
          <w:lang w:val="en-US"/>
        </w:rPr>
      </w:pPr>
      <w:r w:rsidRPr="005606E2">
        <w:rPr>
          <w:lang w:val="en-US"/>
        </w:rPr>
        <w:t>The number of cleavage planes in a mineral may also aid its identification. Cleavage typically occurs in either one, two, three, four or six directions. Micas easily split along their one plane of cleavage to form thin sheets. Amphiboles exhibit two cleavage planes. Iceland spar, a variety of calcite, cleaves readily along three planes of weakness into distinctive rhombs. Galena breaks along three cleavage planes producing cubic fractions. Fluorite and diamond show cleavage in four directions. Sphalerite exhibits cleavage in six directions. Not every mineral displays cleavage. For example, quartz does not have a weakness in its crystal structure, and therefore does not exhibit cleavage. When a quartz specimen is broken with a hammer, it displays conchoidal (shell-like) fracture.</w:t>
      </w:r>
    </w:p>
    <w:p w:rsidR="007E3DDD" w:rsidRPr="005606E2" w:rsidRDefault="007E3DDD" w:rsidP="007E3DDD">
      <w:pPr>
        <w:ind w:firstLine="567"/>
        <w:jc w:val="both"/>
        <w:textAlignment w:val="baseline"/>
        <w:rPr>
          <w:b/>
          <w:sz w:val="24"/>
          <w:szCs w:val="24"/>
          <w:lang w:val="en-US" w:eastAsia="uk-UA"/>
        </w:rPr>
      </w:pPr>
    </w:p>
    <w:p w:rsidR="007E3DDD" w:rsidRDefault="007E3DDD" w:rsidP="008F01EB">
      <w:pPr>
        <w:ind w:firstLine="567"/>
        <w:jc w:val="center"/>
        <w:textAlignment w:val="baseline"/>
        <w:rPr>
          <w:b/>
          <w:sz w:val="24"/>
          <w:szCs w:val="24"/>
          <w:lang w:val="en-US" w:eastAsia="uk-UA"/>
        </w:rPr>
      </w:pPr>
      <w:r w:rsidRPr="005606E2">
        <w:rPr>
          <w:b/>
          <w:sz w:val="24"/>
          <w:szCs w:val="24"/>
          <w:lang w:val="en-US" w:eastAsia="uk-UA"/>
        </w:rPr>
        <w:t>HOW TO WRITE A RESUME</w:t>
      </w:r>
    </w:p>
    <w:p w:rsidR="009F263A" w:rsidRPr="005606E2" w:rsidRDefault="009F263A" w:rsidP="008F01EB">
      <w:pPr>
        <w:ind w:firstLine="567"/>
        <w:jc w:val="center"/>
        <w:textAlignment w:val="baseline"/>
        <w:rPr>
          <w:b/>
          <w:sz w:val="24"/>
          <w:szCs w:val="24"/>
          <w:lang w:val="en-US" w:eastAsia="uk-UA"/>
        </w:rPr>
      </w:pPr>
    </w:p>
    <w:p w:rsidR="007E3DDD" w:rsidRPr="005606E2" w:rsidRDefault="007E3DDD" w:rsidP="007E3DDD">
      <w:pPr>
        <w:ind w:firstLine="567"/>
        <w:jc w:val="both"/>
        <w:rPr>
          <w:sz w:val="24"/>
          <w:szCs w:val="24"/>
          <w:lang w:val="en-US"/>
        </w:rPr>
      </w:pPr>
      <w:r w:rsidRPr="005606E2">
        <w:rPr>
          <w:sz w:val="24"/>
          <w:szCs w:val="24"/>
          <w:lang w:val="en-US"/>
        </w:rPr>
        <w:t>Your resume is your chance to make a good first impression on an employer and increase your chances of being invited for an interview. If you have never written an English resume before, you might want some ideas on how to present the most important information in the most effective way. In this article, we give some samples and templates to help you write a clear resume which includes everything a recruiter expects.</w:t>
      </w:r>
    </w:p>
    <w:p w:rsidR="007E3DDD" w:rsidRPr="005606E2" w:rsidRDefault="007E3DDD" w:rsidP="007E3DDD">
      <w:pPr>
        <w:ind w:firstLine="567"/>
        <w:jc w:val="both"/>
        <w:rPr>
          <w:b/>
          <w:sz w:val="24"/>
          <w:szCs w:val="24"/>
          <w:lang w:val="en-US"/>
        </w:rPr>
      </w:pPr>
      <w:r w:rsidRPr="005606E2">
        <w:rPr>
          <w:b/>
          <w:sz w:val="24"/>
          <w:szCs w:val="24"/>
          <w:lang w:val="en-US"/>
        </w:rPr>
        <w:t>What is an English resume?</w:t>
      </w:r>
    </w:p>
    <w:p w:rsidR="007E3DDD" w:rsidRPr="005606E2" w:rsidRDefault="007E3DDD" w:rsidP="007E3DDD">
      <w:pPr>
        <w:ind w:firstLine="567"/>
        <w:jc w:val="both"/>
        <w:rPr>
          <w:sz w:val="24"/>
          <w:szCs w:val="24"/>
          <w:lang w:val="en-US"/>
        </w:rPr>
      </w:pPr>
      <w:r w:rsidRPr="005606E2">
        <w:rPr>
          <w:sz w:val="24"/>
          <w:szCs w:val="24"/>
          <w:lang w:val="en-US"/>
        </w:rPr>
        <w:t>An English resume should contain relevant information about your education, qualifications and employment history to show a recruiter your suitability for a role. If you are applying for jobs where you will be required to speak English, then your resume will need to be in English. This is a great opportunity to demonstrate your language skills. In order to impress a hiring manager, you will need to ensure that your resume uses correct English and is written in a professional style.</w:t>
      </w:r>
    </w:p>
    <w:p w:rsidR="007E3DDD" w:rsidRPr="005606E2" w:rsidRDefault="007E3DDD" w:rsidP="007E3DDD">
      <w:pPr>
        <w:ind w:firstLine="567"/>
        <w:jc w:val="both"/>
        <w:rPr>
          <w:b/>
          <w:sz w:val="24"/>
          <w:szCs w:val="24"/>
          <w:lang w:val="en-US"/>
        </w:rPr>
      </w:pPr>
      <w:r w:rsidRPr="005606E2">
        <w:rPr>
          <w:b/>
          <w:sz w:val="24"/>
          <w:szCs w:val="24"/>
          <w:lang w:val="en-US"/>
        </w:rPr>
        <w:t>How to write an English resume</w:t>
      </w:r>
    </w:p>
    <w:p w:rsidR="007E3DDD" w:rsidRPr="005606E2" w:rsidRDefault="007E3DDD" w:rsidP="007E3DDD">
      <w:pPr>
        <w:ind w:firstLine="567"/>
        <w:jc w:val="both"/>
        <w:rPr>
          <w:sz w:val="24"/>
          <w:szCs w:val="24"/>
          <w:lang w:val="en-US"/>
        </w:rPr>
      </w:pPr>
      <w:r w:rsidRPr="005606E2">
        <w:rPr>
          <w:sz w:val="24"/>
          <w:szCs w:val="24"/>
          <w:lang w:val="en-US"/>
        </w:rPr>
        <w:t>Follow these steps to write a resume that will help get you noticed:</w:t>
      </w:r>
    </w:p>
    <w:p w:rsidR="007E3DDD" w:rsidRPr="005606E2" w:rsidRDefault="007E3DDD" w:rsidP="007E3DDD">
      <w:pPr>
        <w:ind w:firstLine="567"/>
        <w:jc w:val="both"/>
        <w:rPr>
          <w:sz w:val="24"/>
          <w:szCs w:val="24"/>
          <w:lang w:val="en-US"/>
        </w:rPr>
      </w:pPr>
      <w:r w:rsidRPr="005606E2">
        <w:rPr>
          <w:sz w:val="24"/>
          <w:szCs w:val="24"/>
          <w:lang w:val="en-US"/>
        </w:rPr>
        <w:t>Include your contact details</w:t>
      </w:r>
    </w:p>
    <w:p w:rsidR="007E3DDD" w:rsidRPr="005606E2" w:rsidRDefault="007E3DDD" w:rsidP="007E3DDD">
      <w:pPr>
        <w:ind w:firstLine="567"/>
        <w:jc w:val="both"/>
        <w:rPr>
          <w:sz w:val="24"/>
          <w:szCs w:val="24"/>
          <w:lang w:val="en-US"/>
        </w:rPr>
      </w:pPr>
      <w:r w:rsidRPr="005606E2">
        <w:rPr>
          <w:sz w:val="24"/>
          <w:szCs w:val="24"/>
          <w:lang w:val="en-US"/>
        </w:rPr>
        <w:t>Only include relevant personal information</w:t>
      </w:r>
    </w:p>
    <w:p w:rsidR="007E3DDD" w:rsidRPr="005606E2" w:rsidRDefault="007E3DDD" w:rsidP="007E3DDD">
      <w:pPr>
        <w:ind w:firstLine="567"/>
        <w:jc w:val="both"/>
        <w:rPr>
          <w:sz w:val="24"/>
          <w:szCs w:val="24"/>
          <w:lang w:val="en-US"/>
        </w:rPr>
      </w:pPr>
      <w:r w:rsidRPr="005606E2">
        <w:rPr>
          <w:sz w:val="24"/>
          <w:szCs w:val="24"/>
          <w:lang w:val="en-US"/>
        </w:rPr>
        <w:t>Write a clear objective statement or summary</w:t>
      </w:r>
    </w:p>
    <w:p w:rsidR="007E3DDD" w:rsidRPr="005606E2" w:rsidRDefault="007E3DDD" w:rsidP="007E3DDD">
      <w:pPr>
        <w:ind w:firstLine="567"/>
        <w:jc w:val="both"/>
        <w:rPr>
          <w:sz w:val="24"/>
          <w:szCs w:val="24"/>
          <w:lang w:val="en-US"/>
        </w:rPr>
      </w:pPr>
      <w:r w:rsidRPr="005606E2">
        <w:rPr>
          <w:sz w:val="24"/>
          <w:szCs w:val="24"/>
          <w:lang w:val="en-US"/>
        </w:rPr>
        <w:t>Have separate sections for "Education" and "Skills and qualifications"</w:t>
      </w:r>
    </w:p>
    <w:p w:rsidR="007E3DDD" w:rsidRPr="005606E2" w:rsidRDefault="007E3DDD" w:rsidP="007E3DDD">
      <w:pPr>
        <w:ind w:firstLine="567"/>
        <w:jc w:val="both"/>
        <w:rPr>
          <w:sz w:val="24"/>
          <w:szCs w:val="24"/>
          <w:lang w:val="en-US"/>
        </w:rPr>
      </w:pPr>
      <w:r w:rsidRPr="005606E2">
        <w:rPr>
          <w:sz w:val="24"/>
          <w:szCs w:val="24"/>
          <w:lang w:val="en-US"/>
        </w:rPr>
        <w:t>Use facts or figures to demonstrate your achievements</w:t>
      </w:r>
    </w:p>
    <w:p w:rsidR="007E3DDD" w:rsidRPr="005606E2" w:rsidRDefault="007E3DDD" w:rsidP="007E3DDD">
      <w:pPr>
        <w:ind w:firstLine="567"/>
        <w:jc w:val="both"/>
        <w:rPr>
          <w:sz w:val="24"/>
          <w:szCs w:val="24"/>
          <w:lang w:val="en-US"/>
        </w:rPr>
      </w:pPr>
      <w:r w:rsidRPr="005606E2">
        <w:rPr>
          <w:sz w:val="24"/>
          <w:szCs w:val="24"/>
          <w:lang w:val="en-US"/>
        </w:rPr>
        <w:t>Tailor your resume to the job</w:t>
      </w:r>
    </w:p>
    <w:p w:rsidR="007E3DDD" w:rsidRPr="005606E2" w:rsidRDefault="007E3DDD" w:rsidP="007E3DDD">
      <w:pPr>
        <w:ind w:firstLine="567"/>
        <w:jc w:val="both"/>
        <w:rPr>
          <w:sz w:val="24"/>
          <w:szCs w:val="24"/>
          <w:lang w:val="en-US"/>
        </w:rPr>
      </w:pPr>
      <w:r w:rsidRPr="005606E2">
        <w:rPr>
          <w:sz w:val="24"/>
          <w:szCs w:val="24"/>
          <w:lang w:val="en-US"/>
        </w:rPr>
        <w:t>Avoid references</w:t>
      </w:r>
    </w:p>
    <w:p w:rsidR="007E3DDD" w:rsidRPr="005606E2" w:rsidRDefault="007E3DDD" w:rsidP="007E3DDD">
      <w:pPr>
        <w:ind w:firstLine="567"/>
        <w:jc w:val="both"/>
        <w:rPr>
          <w:b/>
          <w:sz w:val="24"/>
          <w:szCs w:val="24"/>
          <w:lang w:val="en-US"/>
        </w:rPr>
      </w:pPr>
      <w:r w:rsidRPr="005606E2">
        <w:rPr>
          <w:b/>
          <w:sz w:val="24"/>
          <w:szCs w:val="24"/>
          <w:lang w:val="en-US"/>
        </w:rPr>
        <w:t>1. Include your contact details</w:t>
      </w:r>
    </w:p>
    <w:p w:rsidR="007E3DDD" w:rsidRPr="005606E2" w:rsidRDefault="007E3DDD" w:rsidP="007E3DDD">
      <w:pPr>
        <w:ind w:firstLine="567"/>
        <w:jc w:val="both"/>
        <w:rPr>
          <w:sz w:val="24"/>
          <w:szCs w:val="24"/>
          <w:lang w:val="en-US"/>
        </w:rPr>
      </w:pPr>
      <w:r w:rsidRPr="005606E2">
        <w:rPr>
          <w:sz w:val="24"/>
          <w:szCs w:val="24"/>
          <w:lang w:val="en-US"/>
        </w:rPr>
        <w:t>At the top of your resume, include your name, address, phone number, email address and professional networking platform or website link. You can include your full address or just the city and state depending on your preferences. You should also include your personal phone number and email address. Use a professional-looking email address, preferably with your name included.</w:t>
      </w:r>
    </w:p>
    <w:p w:rsidR="007E3DDD" w:rsidRPr="005606E2" w:rsidRDefault="007E3DDD" w:rsidP="007E3DDD">
      <w:pPr>
        <w:ind w:firstLine="567"/>
        <w:jc w:val="both"/>
        <w:rPr>
          <w:sz w:val="24"/>
          <w:szCs w:val="24"/>
          <w:lang w:val="en-US"/>
        </w:rPr>
      </w:pPr>
      <w:r w:rsidRPr="005606E2">
        <w:rPr>
          <w:sz w:val="24"/>
          <w:szCs w:val="24"/>
          <w:lang w:val="en-US"/>
        </w:rPr>
        <w:t>If you have a professional networking website profile with examples of your work or additional information, you can include the link after your email address. It's also helpful to include a link to your professional website if you work in a field, like graphic design, where it's common to have one.</w:t>
      </w:r>
    </w:p>
    <w:p w:rsidR="007E3DDD" w:rsidRPr="005606E2" w:rsidRDefault="007E3DDD" w:rsidP="007E3DDD">
      <w:pPr>
        <w:ind w:firstLine="567"/>
        <w:jc w:val="both"/>
        <w:rPr>
          <w:b/>
          <w:sz w:val="24"/>
          <w:szCs w:val="24"/>
          <w:lang w:val="en-US"/>
        </w:rPr>
      </w:pPr>
      <w:r w:rsidRPr="005606E2">
        <w:rPr>
          <w:b/>
          <w:sz w:val="24"/>
          <w:szCs w:val="24"/>
          <w:lang w:val="en-US"/>
        </w:rPr>
        <w:t>2. Only include relevant personal information</w:t>
      </w:r>
    </w:p>
    <w:p w:rsidR="007E3DDD" w:rsidRPr="005606E2" w:rsidRDefault="007E3DDD" w:rsidP="007E3DDD">
      <w:pPr>
        <w:ind w:firstLine="567"/>
        <w:jc w:val="both"/>
        <w:rPr>
          <w:sz w:val="24"/>
          <w:szCs w:val="24"/>
          <w:lang w:val="en-US"/>
        </w:rPr>
      </w:pPr>
      <w:r w:rsidRPr="005606E2">
        <w:rPr>
          <w:sz w:val="24"/>
          <w:szCs w:val="24"/>
          <w:lang w:val="en-US"/>
        </w:rPr>
        <w:t>You do not need to disclose your social security number, age, marital status, dependents or anything else about your personal life on your resume. You will usually only need a photograph if your appearance is relevant to the job such as acting, modeling or similar. Employers gather your personal information to keep on file after you're hired.</w:t>
      </w:r>
    </w:p>
    <w:p w:rsidR="007E3DDD" w:rsidRPr="005606E2" w:rsidRDefault="007E3DDD" w:rsidP="007E3DDD">
      <w:pPr>
        <w:ind w:firstLine="567"/>
        <w:jc w:val="both"/>
        <w:rPr>
          <w:b/>
          <w:sz w:val="24"/>
          <w:szCs w:val="24"/>
          <w:lang w:val="en-US"/>
        </w:rPr>
      </w:pPr>
      <w:r w:rsidRPr="005606E2">
        <w:rPr>
          <w:b/>
          <w:sz w:val="24"/>
          <w:szCs w:val="24"/>
          <w:lang w:val="en-US"/>
        </w:rPr>
        <w:t>3. Write a clear objective statement or summary</w:t>
      </w:r>
    </w:p>
    <w:p w:rsidR="007E3DDD" w:rsidRPr="005606E2" w:rsidRDefault="007E3DDD" w:rsidP="007E3DDD">
      <w:pPr>
        <w:ind w:firstLine="567"/>
        <w:jc w:val="both"/>
        <w:rPr>
          <w:sz w:val="24"/>
          <w:szCs w:val="24"/>
          <w:lang w:val="en-US"/>
        </w:rPr>
      </w:pPr>
      <w:r w:rsidRPr="005606E2">
        <w:rPr>
          <w:sz w:val="24"/>
          <w:szCs w:val="24"/>
          <w:lang w:val="en-US"/>
        </w:rPr>
        <w:t xml:space="preserve">A summary or objective can show your experience or goals as they relate to the role and company. A resume objective usually includes a goal you want to achieve with the company while </w:t>
      </w:r>
      <w:r w:rsidRPr="005606E2">
        <w:rPr>
          <w:sz w:val="24"/>
          <w:szCs w:val="24"/>
          <w:lang w:val="en-US"/>
        </w:rPr>
        <w:lastRenderedPageBreak/>
        <w:t>a summary focuses on the experience you have that makes you a good candidate. You can usually use an objective if you're an entry-level candidate or you just moved to a new geographical area. Summaries are useful if you have a lot of relevant experience you want to demonstrate.</w:t>
      </w:r>
    </w:p>
    <w:p w:rsidR="007E3DDD" w:rsidRPr="005606E2" w:rsidRDefault="007E3DDD" w:rsidP="007E3DDD">
      <w:pPr>
        <w:ind w:firstLine="567"/>
        <w:jc w:val="both"/>
        <w:rPr>
          <w:sz w:val="24"/>
          <w:szCs w:val="24"/>
          <w:lang w:val="en-US"/>
        </w:rPr>
      </w:pPr>
      <w:r w:rsidRPr="005606E2">
        <w:rPr>
          <w:sz w:val="24"/>
          <w:szCs w:val="24"/>
          <w:lang w:val="en-US"/>
        </w:rPr>
        <w:t>For either a summary or objective, you should tailor it to each job you apply for. Include the specific role and company in the statement so you immediately get the attention of the hiring manager. Statements should usually be two to three sentences, and you can add it right after your contact details.</w:t>
      </w:r>
    </w:p>
    <w:p w:rsidR="007E3DDD" w:rsidRPr="005606E2" w:rsidRDefault="007E3DDD" w:rsidP="007E3DDD">
      <w:pPr>
        <w:ind w:firstLine="567"/>
        <w:jc w:val="both"/>
        <w:rPr>
          <w:sz w:val="24"/>
          <w:szCs w:val="24"/>
          <w:lang w:val="en-US"/>
        </w:rPr>
      </w:pPr>
      <w:r w:rsidRPr="005606E2">
        <w:rPr>
          <w:sz w:val="24"/>
          <w:szCs w:val="24"/>
          <w:lang w:val="en-US"/>
        </w:rPr>
        <w:t>Read more: Resume Objective Writing Guide (With Examples and Tips)</w:t>
      </w:r>
    </w:p>
    <w:p w:rsidR="007E3DDD" w:rsidRPr="005606E2" w:rsidRDefault="007E3DDD" w:rsidP="007E3DDD">
      <w:pPr>
        <w:ind w:firstLine="567"/>
        <w:jc w:val="both"/>
        <w:rPr>
          <w:b/>
          <w:sz w:val="24"/>
          <w:szCs w:val="24"/>
          <w:lang w:val="en-US"/>
        </w:rPr>
      </w:pPr>
      <w:r w:rsidRPr="005606E2">
        <w:rPr>
          <w:b/>
          <w:sz w:val="24"/>
          <w:szCs w:val="24"/>
          <w:lang w:val="en-US"/>
        </w:rPr>
        <w:t>4. Have separate sections for "Education" and "Skills and Qualifications"</w:t>
      </w:r>
    </w:p>
    <w:p w:rsidR="007E3DDD" w:rsidRPr="005606E2" w:rsidRDefault="007E3DDD" w:rsidP="007E3DDD">
      <w:pPr>
        <w:ind w:firstLine="567"/>
        <w:jc w:val="both"/>
        <w:rPr>
          <w:sz w:val="24"/>
          <w:szCs w:val="24"/>
          <w:lang w:val="en-US"/>
        </w:rPr>
      </w:pPr>
      <w:r w:rsidRPr="005606E2">
        <w:rPr>
          <w:sz w:val="24"/>
          <w:szCs w:val="24"/>
          <w:lang w:val="en-US"/>
        </w:rPr>
        <w:t>Your education section should include the degree or diploma you earned, the school, dates attended and any academic achievements you received. Your skills and qualifications may be more closely aligned to the specific role you are applying for, so link them to the requirements listed in the job description if you can.</w:t>
      </w:r>
    </w:p>
    <w:p w:rsidR="007E3DDD" w:rsidRPr="005606E2" w:rsidRDefault="007E3DDD" w:rsidP="007E3DDD">
      <w:pPr>
        <w:ind w:firstLine="567"/>
        <w:jc w:val="both"/>
        <w:rPr>
          <w:b/>
          <w:sz w:val="24"/>
          <w:szCs w:val="24"/>
          <w:lang w:val="en-US"/>
        </w:rPr>
      </w:pPr>
      <w:r w:rsidRPr="005606E2">
        <w:rPr>
          <w:b/>
          <w:sz w:val="24"/>
          <w:szCs w:val="24"/>
          <w:lang w:val="en-US"/>
        </w:rPr>
        <w:t>5. Use facts or figures to demonstrate your achievements</w:t>
      </w:r>
    </w:p>
    <w:p w:rsidR="007E3DDD" w:rsidRPr="005606E2" w:rsidRDefault="007E3DDD" w:rsidP="007E3DDD">
      <w:pPr>
        <w:ind w:firstLine="567"/>
        <w:jc w:val="both"/>
        <w:rPr>
          <w:sz w:val="24"/>
          <w:szCs w:val="24"/>
          <w:lang w:val="en-US"/>
        </w:rPr>
      </w:pPr>
      <w:r w:rsidRPr="005606E2">
        <w:rPr>
          <w:sz w:val="24"/>
          <w:szCs w:val="24"/>
          <w:lang w:val="en-US"/>
        </w:rPr>
        <w:t>If you can show how you increased sales or improved customer satisfaction with results, a recruiter will be able to assess the impact of your effort more effectively. For example, "Increased customer retention rates by 17% by improving response time by three minutes" is more informative than "Increased customer retention rates by improving response time."</w:t>
      </w:r>
    </w:p>
    <w:p w:rsidR="007E3DDD" w:rsidRPr="005606E2" w:rsidRDefault="007E3DDD" w:rsidP="007E3DDD">
      <w:pPr>
        <w:ind w:firstLine="567"/>
        <w:jc w:val="both"/>
        <w:rPr>
          <w:b/>
          <w:sz w:val="24"/>
          <w:szCs w:val="24"/>
          <w:lang w:val="en-US"/>
        </w:rPr>
      </w:pPr>
      <w:r w:rsidRPr="005606E2">
        <w:rPr>
          <w:b/>
          <w:sz w:val="24"/>
          <w:szCs w:val="24"/>
          <w:lang w:val="en-US"/>
        </w:rPr>
        <w:t>6. Tailor your resume to the job</w:t>
      </w:r>
    </w:p>
    <w:p w:rsidR="007E3DDD" w:rsidRPr="005606E2" w:rsidRDefault="007E3DDD" w:rsidP="007E3DDD">
      <w:pPr>
        <w:ind w:firstLine="567"/>
        <w:jc w:val="both"/>
        <w:rPr>
          <w:sz w:val="24"/>
          <w:szCs w:val="24"/>
          <w:lang w:val="en-US"/>
        </w:rPr>
      </w:pPr>
      <w:r w:rsidRPr="005606E2">
        <w:rPr>
          <w:sz w:val="24"/>
          <w:szCs w:val="24"/>
          <w:lang w:val="en-US"/>
        </w:rPr>
        <w:t>You can use the job description to identify the most important elements of the role, then include keywords in your resume. Some recruiters use applicant tracking systems to scan applications and resumes to find relevant keywords, so including them can help the chances of your resume being selected for review by a hiring manager.</w:t>
      </w:r>
    </w:p>
    <w:p w:rsidR="007E3DDD" w:rsidRPr="005606E2" w:rsidRDefault="007E3DDD" w:rsidP="007E3DDD">
      <w:pPr>
        <w:ind w:firstLine="567"/>
        <w:jc w:val="both"/>
        <w:rPr>
          <w:b/>
          <w:sz w:val="24"/>
          <w:szCs w:val="24"/>
          <w:lang w:val="en-US"/>
        </w:rPr>
      </w:pPr>
      <w:r w:rsidRPr="005606E2">
        <w:rPr>
          <w:b/>
          <w:sz w:val="24"/>
          <w:szCs w:val="24"/>
          <w:lang w:val="en-US"/>
        </w:rPr>
        <w:t>7. Avoid references</w:t>
      </w:r>
    </w:p>
    <w:p w:rsidR="007E3DDD" w:rsidRPr="005606E2" w:rsidRDefault="007E3DDD" w:rsidP="007E3DDD">
      <w:pPr>
        <w:ind w:firstLine="567"/>
        <w:jc w:val="both"/>
        <w:rPr>
          <w:sz w:val="24"/>
          <w:szCs w:val="24"/>
          <w:lang w:val="en-US"/>
        </w:rPr>
      </w:pPr>
      <w:r w:rsidRPr="005606E2">
        <w:rPr>
          <w:sz w:val="24"/>
          <w:szCs w:val="24"/>
          <w:lang w:val="en-US"/>
        </w:rPr>
        <w:t>At this stage of the process, an employer will assume that you have references that they can contact if they want to move forward with you. You don't need to include your references, but you should have a separate document ready to present if they ask for them. You can also add "References available upon request" or a similar statement at the bottom of your resume to show you can provide them anytime.</w:t>
      </w:r>
    </w:p>
    <w:p w:rsidR="007E3DDD" w:rsidRPr="005606E2" w:rsidRDefault="007E3DDD" w:rsidP="007E3DDD">
      <w:pPr>
        <w:ind w:firstLine="567"/>
        <w:jc w:val="both"/>
        <w:rPr>
          <w:b/>
          <w:sz w:val="24"/>
          <w:szCs w:val="24"/>
          <w:lang w:val="en-US"/>
        </w:rPr>
      </w:pPr>
      <w:r w:rsidRPr="005606E2">
        <w:rPr>
          <w:b/>
          <w:sz w:val="24"/>
          <w:szCs w:val="24"/>
          <w:lang w:val="en-US"/>
        </w:rPr>
        <w:t>Tips for writing a resume in English</w:t>
      </w:r>
    </w:p>
    <w:p w:rsidR="007E3DDD" w:rsidRPr="005606E2" w:rsidRDefault="007E3DDD" w:rsidP="007E3DDD">
      <w:pPr>
        <w:ind w:firstLine="567"/>
        <w:jc w:val="both"/>
        <w:rPr>
          <w:sz w:val="24"/>
          <w:szCs w:val="24"/>
          <w:lang w:val="en-US"/>
        </w:rPr>
      </w:pPr>
      <w:r w:rsidRPr="005606E2">
        <w:rPr>
          <w:sz w:val="24"/>
          <w:szCs w:val="24"/>
          <w:lang w:val="en-US"/>
        </w:rPr>
        <w:t>Here are some tips you can follow when writing your English resume:</w:t>
      </w:r>
    </w:p>
    <w:p w:rsidR="007E3DDD" w:rsidRPr="005606E2" w:rsidRDefault="007E3DDD" w:rsidP="00563523">
      <w:pPr>
        <w:pStyle w:val="a5"/>
        <w:numPr>
          <w:ilvl w:val="0"/>
          <w:numId w:val="198"/>
        </w:numPr>
        <w:ind w:left="0" w:firstLine="567"/>
        <w:jc w:val="both"/>
        <w:rPr>
          <w:sz w:val="24"/>
          <w:szCs w:val="24"/>
          <w:lang w:val="en-US"/>
        </w:rPr>
      </w:pPr>
      <w:r w:rsidRPr="005606E2">
        <w:rPr>
          <w:sz w:val="24"/>
          <w:szCs w:val="24"/>
          <w:lang w:val="en-US"/>
        </w:rPr>
        <w:t>Use action words to describe your experience rather than just listing your responsibilities.</w:t>
      </w:r>
    </w:p>
    <w:p w:rsidR="007E3DDD" w:rsidRPr="005606E2" w:rsidRDefault="007E3DDD" w:rsidP="00563523">
      <w:pPr>
        <w:pStyle w:val="a5"/>
        <w:numPr>
          <w:ilvl w:val="0"/>
          <w:numId w:val="198"/>
        </w:numPr>
        <w:ind w:left="0" w:firstLine="567"/>
        <w:jc w:val="both"/>
        <w:rPr>
          <w:sz w:val="24"/>
          <w:szCs w:val="24"/>
          <w:lang w:val="en-US"/>
        </w:rPr>
      </w:pPr>
      <w:r w:rsidRPr="005606E2">
        <w:rPr>
          <w:sz w:val="24"/>
          <w:szCs w:val="24"/>
          <w:lang w:val="en-US"/>
        </w:rPr>
        <w:t>You don't need to include details of your hobbies or interests unless they are relevant.</w:t>
      </w:r>
    </w:p>
    <w:p w:rsidR="007E3DDD" w:rsidRPr="005606E2" w:rsidRDefault="007E3DDD" w:rsidP="00563523">
      <w:pPr>
        <w:pStyle w:val="a5"/>
        <w:numPr>
          <w:ilvl w:val="0"/>
          <w:numId w:val="198"/>
        </w:numPr>
        <w:ind w:left="0" w:firstLine="567"/>
        <w:jc w:val="both"/>
        <w:rPr>
          <w:sz w:val="24"/>
          <w:szCs w:val="24"/>
          <w:lang w:val="en-US"/>
        </w:rPr>
      </w:pPr>
      <w:r w:rsidRPr="005606E2">
        <w:rPr>
          <w:sz w:val="24"/>
          <w:szCs w:val="24"/>
          <w:lang w:val="en-US"/>
        </w:rPr>
        <w:t>Include details of any relevant unpaid work you do, such as volunteering or internships.</w:t>
      </w:r>
    </w:p>
    <w:p w:rsidR="007E3DDD" w:rsidRPr="005606E2" w:rsidRDefault="007E3DDD" w:rsidP="00563523">
      <w:pPr>
        <w:pStyle w:val="a5"/>
        <w:numPr>
          <w:ilvl w:val="0"/>
          <w:numId w:val="198"/>
        </w:numPr>
        <w:ind w:left="0" w:firstLine="567"/>
        <w:jc w:val="both"/>
        <w:rPr>
          <w:sz w:val="24"/>
          <w:szCs w:val="24"/>
          <w:lang w:val="en-US"/>
        </w:rPr>
      </w:pPr>
      <w:r w:rsidRPr="005606E2">
        <w:rPr>
          <w:sz w:val="24"/>
          <w:szCs w:val="24"/>
          <w:lang w:val="en-US"/>
        </w:rPr>
        <w:t>Try to keep your resume to one page, with two pages being the maximum.</w:t>
      </w:r>
    </w:p>
    <w:p w:rsidR="007E3DDD" w:rsidRPr="005606E2" w:rsidRDefault="007E3DDD" w:rsidP="00563523">
      <w:pPr>
        <w:pStyle w:val="a5"/>
        <w:numPr>
          <w:ilvl w:val="0"/>
          <w:numId w:val="198"/>
        </w:numPr>
        <w:ind w:left="0" w:firstLine="567"/>
        <w:jc w:val="both"/>
        <w:rPr>
          <w:sz w:val="24"/>
          <w:szCs w:val="24"/>
          <w:lang w:val="en-US"/>
        </w:rPr>
      </w:pPr>
      <w:r w:rsidRPr="005606E2">
        <w:rPr>
          <w:sz w:val="24"/>
          <w:szCs w:val="24"/>
          <w:lang w:val="en-US"/>
        </w:rPr>
        <w:t>Use a spellchecker and grammar checker to catch any mistakes and typos.</w:t>
      </w:r>
    </w:p>
    <w:p w:rsidR="007E3DDD" w:rsidRPr="005606E2" w:rsidRDefault="007E3DDD" w:rsidP="00563523">
      <w:pPr>
        <w:pStyle w:val="a5"/>
        <w:numPr>
          <w:ilvl w:val="0"/>
          <w:numId w:val="198"/>
        </w:numPr>
        <w:ind w:left="0" w:firstLine="567"/>
        <w:jc w:val="both"/>
        <w:rPr>
          <w:sz w:val="24"/>
          <w:szCs w:val="24"/>
          <w:lang w:val="en-US"/>
        </w:rPr>
      </w:pPr>
      <w:r w:rsidRPr="005606E2">
        <w:rPr>
          <w:sz w:val="24"/>
          <w:szCs w:val="24"/>
          <w:lang w:val="en-US"/>
        </w:rPr>
        <w:t>If possible, get someone who speaks English fluently to proofread your resume before you send it to employers.</w:t>
      </w:r>
    </w:p>
    <w:p w:rsidR="007E3DDD" w:rsidRPr="005606E2" w:rsidRDefault="007E3DDD" w:rsidP="007E3DDD">
      <w:pPr>
        <w:ind w:firstLine="567"/>
        <w:jc w:val="both"/>
        <w:rPr>
          <w:b/>
          <w:sz w:val="24"/>
          <w:szCs w:val="24"/>
          <w:lang w:val="en-US"/>
        </w:rPr>
      </w:pPr>
      <w:r w:rsidRPr="005606E2">
        <w:rPr>
          <w:b/>
          <w:sz w:val="24"/>
          <w:szCs w:val="24"/>
          <w:lang w:val="en-US"/>
        </w:rPr>
        <w:t>English resume template</w:t>
      </w:r>
    </w:p>
    <w:p w:rsidR="007E3DDD" w:rsidRPr="005606E2" w:rsidRDefault="007E3DDD" w:rsidP="007E3DDD">
      <w:pPr>
        <w:ind w:firstLine="567"/>
        <w:jc w:val="both"/>
        <w:rPr>
          <w:sz w:val="24"/>
          <w:szCs w:val="24"/>
          <w:lang w:val="en-US"/>
        </w:rPr>
      </w:pPr>
      <w:r w:rsidRPr="005606E2">
        <w:rPr>
          <w:sz w:val="24"/>
          <w:szCs w:val="24"/>
          <w:lang w:val="en-US"/>
        </w:rPr>
        <w:t>This template is an example of a standard English resume format. You can use it to help you organize your professional details when applying for a job:</w:t>
      </w:r>
    </w:p>
    <w:p w:rsidR="007E3DDD" w:rsidRPr="005606E2" w:rsidRDefault="007E3DDD" w:rsidP="007E3DDD">
      <w:pPr>
        <w:ind w:firstLine="567"/>
        <w:jc w:val="both"/>
        <w:rPr>
          <w:sz w:val="24"/>
          <w:szCs w:val="24"/>
          <w:lang w:val="en-US"/>
        </w:rPr>
      </w:pPr>
      <w:r w:rsidRPr="005606E2">
        <w:rPr>
          <w:sz w:val="24"/>
          <w:szCs w:val="24"/>
          <w:lang w:val="en-US"/>
        </w:rPr>
        <w:t>[Name]</w:t>
      </w:r>
    </w:p>
    <w:p w:rsidR="007E3DDD" w:rsidRPr="005606E2" w:rsidRDefault="007E3DDD" w:rsidP="007E3DDD">
      <w:pPr>
        <w:ind w:firstLine="567"/>
        <w:jc w:val="both"/>
        <w:rPr>
          <w:sz w:val="24"/>
          <w:szCs w:val="24"/>
          <w:lang w:val="en-US"/>
        </w:rPr>
      </w:pPr>
      <w:r w:rsidRPr="005606E2">
        <w:rPr>
          <w:sz w:val="24"/>
          <w:szCs w:val="24"/>
          <w:lang w:val="en-US"/>
        </w:rPr>
        <w:t>[Address]</w:t>
      </w:r>
    </w:p>
    <w:p w:rsidR="007E3DDD" w:rsidRPr="005606E2" w:rsidRDefault="007E3DDD" w:rsidP="007E3DDD">
      <w:pPr>
        <w:ind w:firstLine="567"/>
        <w:jc w:val="both"/>
        <w:rPr>
          <w:sz w:val="24"/>
          <w:szCs w:val="24"/>
          <w:lang w:val="en-US"/>
        </w:rPr>
      </w:pPr>
      <w:r w:rsidRPr="005606E2">
        <w:rPr>
          <w:sz w:val="24"/>
          <w:szCs w:val="24"/>
          <w:lang w:val="en-US"/>
        </w:rPr>
        <w:t>[Phone number]</w:t>
      </w:r>
    </w:p>
    <w:p w:rsidR="007E3DDD" w:rsidRPr="005606E2" w:rsidRDefault="007E3DDD" w:rsidP="007E3DDD">
      <w:pPr>
        <w:ind w:firstLine="567"/>
        <w:jc w:val="both"/>
        <w:rPr>
          <w:sz w:val="24"/>
          <w:szCs w:val="24"/>
          <w:lang w:val="en-US"/>
        </w:rPr>
      </w:pPr>
      <w:r w:rsidRPr="005606E2">
        <w:rPr>
          <w:sz w:val="24"/>
          <w:szCs w:val="24"/>
          <w:lang w:val="en-US"/>
        </w:rPr>
        <w:t>[Email address]</w:t>
      </w:r>
    </w:p>
    <w:p w:rsidR="007E3DDD" w:rsidRPr="005606E2" w:rsidRDefault="007E3DDD" w:rsidP="007E3DDD">
      <w:pPr>
        <w:ind w:firstLine="567"/>
        <w:jc w:val="both"/>
        <w:rPr>
          <w:sz w:val="24"/>
          <w:szCs w:val="24"/>
          <w:lang w:val="en-US"/>
        </w:rPr>
      </w:pPr>
      <w:r w:rsidRPr="005606E2">
        <w:rPr>
          <w:sz w:val="24"/>
          <w:szCs w:val="24"/>
          <w:lang w:val="en-US"/>
        </w:rPr>
        <w:t>[Professional networking platform or website link]</w:t>
      </w:r>
    </w:p>
    <w:p w:rsidR="007E3DDD" w:rsidRPr="005606E2" w:rsidRDefault="007E3DDD" w:rsidP="007E3DDD">
      <w:pPr>
        <w:ind w:firstLine="567"/>
        <w:jc w:val="both"/>
        <w:rPr>
          <w:b/>
          <w:sz w:val="24"/>
          <w:szCs w:val="24"/>
          <w:lang w:val="en-US"/>
        </w:rPr>
      </w:pPr>
    </w:p>
    <w:p w:rsidR="007E3DDD" w:rsidRPr="005606E2" w:rsidRDefault="007E3DDD" w:rsidP="007E3DDD">
      <w:pPr>
        <w:ind w:firstLine="567"/>
        <w:jc w:val="both"/>
        <w:rPr>
          <w:b/>
          <w:sz w:val="24"/>
          <w:szCs w:val="24"/>
          <w:lang w:val="en-US"/>
        </w:rPr>
      </w:pPr>
      <w:r w:rsidRPr="005606E2">
        <w:rPr>
          <w:b/>
          <w:sz w:val="24"/>
          <w:szCs w:val="24"/>
          <w:lang w:val="en-US"/>
        </w:rPr>
        <w:t>Objective</w:t>
      </w:r>
    </w:p>
    <w:p w:rsidR="007E3DDD" w:rsidRPr="005606E2" w:rsidRDefault="007E3DDD" w:rsidP="007E3DDD">
      <w:pPr>
        <w:ind w:firstLine="567"/>
        <w:jc w:val="both"/>
        <w:rPr>
          <w:sz w:val="24"/>
          <w:szCs w:val="24"/>
          <w:lang w:val="en-US"/>
        </w:rPr>
      </w:pPr>
      <w:r w:rsidRPr="005606E2">
        <w:rPr>
          <w:sz w:val="24"/>
          <w:szCs w:val="24"/>
          <w:lang w:val="en-US"/>
        </w:rPr>
        <w:t>[You can use a summary instead. Add two to three sentences that demonstrate your goals, experience and skills.]</w:t>
      </w:r>
    </w:p>
    <w:p w:rsidR="007E3DDD" w:rsidRPr="005606E2" w:rsidRDefault="007E3DDD" w:rsidP="007E3DDD">
      <w:pPr>
        <w:ind w:firstLine="567"/>
        <w:jc w:val="both"/>
        <w:rPr>
          <w:sz w:val="24"/>
          <w:szCs w:val="24"/>
          <w:lang w:val="en-US"/>
        </w:rPr>
      </w:pPr>
      <w:r w:rsidRPr="005606E2">
        <w:rPr>
          <w:sz w:val="24"/>
          <w:szCs w:val="24"/>
          <w:lang w:val="en-US"/>
        </w:rPr>
        <w:t>Experience</w:t>
      </w:r>
    </w:p>
    <w:p w:rsidR="007E3DDD" w:rsidRPr="005606E2" w:rsidRDefault="007E3DDD" w:rsidP="007E3DDD">
      <w:pPr>
        <w:ind w:firstLine="567"/>
        <w:jc w:val="both"/>
        <w:rPr>
          <w:sz w:val="24"/>
          <w:szCs w:val="24"/>
          <w:lang w:val="en-US"/>
        </w:rPr>
      </w:pPr>
      <w:r w:rsidRPr="005606E2">
        <w:rPr>
          <w:sz w:val="24"/>
          <w:szCs w:val="24"/>
          <w:lang w:val="en-US"/>
        </w:rPr>
        <w:lastRenderedPageBreak/>
        <w:t>[Title]</w:t>
      </w:r>
    </w:p>
    <w:p w:rsidR="007E3DDD" w:rsidRPr="005606E2" w:rsidRDefault="007E3DDD" w:rsidP="007E3DDD">
      <w:pPr>
        <w:ind w:firstLine="567"/>
        <w:jc w:val="both"/>
        <w:rPr>
          <w:sz w:val="24"/>
          <w:szCs w:val="24"/>
          <w:lang w:val="en-US"/>
        </w:rPr>
      </w:pPr>
      <w:r w:rsidRPr="005606E2">
        <w:rPr>
          <w:sz w:val="24"/>
          <w:szCs w:val="24"/>
          <w:lang w:val="en-US"/>
        </w:rPr>
        <w:t>[Company name]</w:t>
      </w:r>
    </w:p>
    <w:p w:rsidR="007E3DDD" w:rsidRPr="005606E2" w:rsidRDefault="007E3DDD" w:rsidP="007E3DDD">
      <w:pPr>
        <w:ind w:firstLine="567"/>
        <w:jc w:val="both"/>
        <w:rPr>
          <w:sz w:val="24"/>
          <w:szCs w:val="24"/>
          <w:lang w:val="en-US"/>
        </w:rPr>
      </w:pPr>
      <w:r w:rsidRPr="005606E2">
        <w:rPr>
          <w:sz w:val="24"/>
          <w:szCs w:val="24"/>
          <w:lang w:val="en-US"/>
        </w:rPr>
        <w:t>[Dates of employment]</w:t>
      </w:r>
    </w:p>
    <w:p w:rsidR="007E3DDD" w:rsidRPr="005606E2" w:rsidRDefault="007E3DDD" w:rsidP="007E3DDD">
      <w:pPr>
        <w:ind w:firstLine="567"/>
        <w:jc w:val="both"/>
        <w:rPr>
          <w:sz w:val="24"/>
          <w:szCs w:val="24"/>
          <w:lang w:val="en-US"/>
        </w:rPr>
      </w:pPr>
      <w:r w:rsidRPr="005606E2">
        <w:rPr>
          <w:sz w:val="24"/>
          <w:szCs w:val="24"/>
          <w:lang w:val="en-US"/>
        </w:rPr>
        <w:t>[Bullet list of responsibilities]</w:t>
      </w:r>
    </w:p>
    <w:p w:rsidR="007E3DDD" w:rsidRPr="005606E2" w:rsidRDefault="007E3DDD" w:rsidP="007E3DDD">
      <w:pPr>
        <w:ind w:firstLine="567"/>
        <w:jc w:val="both"/>
        <w:rPr>
          <w:b/>
          <w:sz w:val="24"/>
          <w:szCs w:val="24"/>
          <w:lang w:val="en-US"/>
        </w:rPr>
      </w:pPr>
    </w:p>
    <w:p w:rsidR="007E3DDD" w:rsidRPr="005606E2" w:rsidRDefault="007E3DDD" w:rsidP="007E3DDD">
      <w:pPr>
        <w:ind w:firstLine="567"/>
        <w:jc w:val="both"/>
        <w:rPr>
          <w:b/>
          <w:sz w:val="24"/>
          <w:szCs w:val="24"/>
          <w:lang w:val="en-US"/>
        </w:rPr>
      </w:pPr>
      <w:r w:rsidRPr="005606E2">
        <w:rPr>
          <w:b/>
          <w:sz w:val="24"/>
          <w:szCs w:val="24"/>
          <w:lang w:val="en-US"/>
        </w:rPr>
        <w:t>Qualifications</w:t>
      </w:r>
    </w:p>
    <w:p w:rsidR="007E3DDD" w:rsidRPr="005606E2" w:rsidRDefault="007E3DDD" w:rsidP="007E3DDD">
      <w:pPr>
        <w:ind w:firstLine="567"/>
        <w:jc w:val="both"/>
        <w:rPr>
          <w:sz w:val="24"/>
          <w:szCs w:val="24"/>
          <w:lang w:val="en-US"/>
        </w:rPr>
      </w:pPr>
      <w:r w:rsidRPr="005606E2">
        <w:rPr>
          <w:sz w:val="24"/>
          <w:szCs w:val="24"/>
          <w:lang w:val="en-US"/>
        </w:rPr>
        <w:t>[List any relevant training and qualifications with details of when and where they were completed.]</w:t>
      </w:r>
    </w:p>
    <w:p w:rsidR="007E3DDD" w:rsidRPr="005606E2" w:rsidRDefault="007E3DDD" w:rsidP="007E3DDD">
      <w:pPr>
        <w:ind w:firstLine="567"/>
        <w:jc w:val="both"/>
        <w:rPr>
          <w:sz w:val="24"/>
          <w:szCs w:val="24"/>
          <w:lang w:val="en-US"/>
        </w:rPr>
      </w:pPr>
      <w:r w:rsidRPr="005606E2">
        <w:rPr>
          <w:sz w:val="24"/>
          <w:szCs w:val="24"/>
          <w:lang w:val="en-US"/>
        </w:rPr>
        <w:t>Education</w:t>
      </w:r>
    </w:p>
    <w:p w:rsidR="007E3DDD" w:rsidRPr="005606E2" w:rsidRDefault="007E3DDD" w:rsidP="007E3DDD">
      <w:pPr>
        <w:ind w:firstLine="567"/>
        <w:jc w:val="both"/>
        <w:rPr>
          <w:sz w:val="24"/>
          <w:szCs w:val="24"/>
          <w:lang w:val="en-US"/>
        </w:rPr>
      </w:pPr>
      <w:r w:rsidRPr="005606E2">
        <w:rPr>
          <w:sz w:val="24"/>
          <w:szCs w:val="24"/>
          <w:lang w:val="en-US"/>
        </w:rPr>
        <w:t>[Degree or diploma]</w:t>
      </w:r>
    </w:p>
    <w:p w:rsidR="007E3DDD" w:rsidRPr="005606E2" w:rsidRDefault="007E3DDD" w:rsidP="007E3DDD">
      <w:pPr>
        <w:ind w:firstLine="567"/>
        <w:jc w:val="both"/>
        <w:rPr>
          <w:sz w:val="24"/>
          <w:szCs w:val="24"/>
          <w:lang w:val="en-US"/>
        </w:rPr>
      </w:pPr>
      <w:r w:rsidRPr="005606E2">
        <w:rPr>
          <w:sz w:val="24"/>
          <w:szCs w:val="24"/>
          <w:lang w:val="en-US"/>
        </w:rPr>
        <w:t>[School]</w:t>
      </w:r>
    </w:p>
    <w:p w:rsidR="007E3DDD" w:rsidRPr="005606E2" w:rsidRDefault="007E3DDD" w:rsidP="007E3DDD">
      <w:pPr>
        <w:ind w:firstLine="567"/>
        <w:jc w:val="both"/>
        <w:rPr>
          <w:sz w:val="24"/>
          <w:szCs w:val="24"/>
          <w:lang w:val="en-US"/>
        </w:rPr>
      </w:pPr>
      <w:r w:rsidRPr="005606E2">
        <w:rPr>
          <w:sz w:val="24"/>
          <w:szCs w:val="24"/>
          <w:lang w:val="en-US"/>
        </w:rPr>
        <w:t>[Dates attended]</w:t>
      </w:r>
    </w:p>
    <w:p w:rsidR="007E3DDD" w:rsidRPr="005606E2" w:rsidRDefault="007E3DDD" w:rsidP="007E3DDD">
      <w:pPr>
        <w:ind w:firstLine="567"/>
        <w:jc w:val="both"/>
        <w:rPr>
          <w:sz w:val="24"/>
          <w:szCs w:val="24"/>
          <w:lang w:val="en-US"/>
        </w:rPr>
      </w:pPr>
      <w:r w:rsidRPr="005606E2">
        <w:rPr>
          <w:sz w:val="24"/>
          <w:szCs w:val="24"/>
          <w:lang w:val="en-US"/>
        </w:rPr>
        <w:t>[Academic achievements]</w:t>
      </w:r>
    </w:p>
    <w:p w:rsidR="007E3DDD" w:rsidRPr="005606E2" w:rsidRDefault="007E3DDD" w:rsidP="007E3DDD">
      <w:pPr>
        <w:ind w:firstLine="567"/>
        <w:jc w:val="both"/>
        <w:rPr>
          <w:b/>
          <w:sz w:val="24"/>
          <w:szCs w:val="24"/>
          <w:lang w:val="en-US"/>
        </w:rPr>
      </w:pPr>
    </w:p>
    <w:p w:rsidR="007E3DDD" w:rsidRPr="005606E2" w:rsidRDefault="007E3DDD" w:rsidP="007E3DDD">
      <w:pPr>
        <w:ind w:firstLine="567"/>
        <w:jc w:val="both"/>
        <w:rPr>
          <w:b/>
          <w:sz w:val="24"/>
          <w:szCs w:val="24"/>
          <w:lang w:val="en-US"/>
        </w:rPr>
      </w:pPr>
      <w:r w:rsidRPr="005606E2">
        <w:rPr>
          <w:b/>
          <w:sz w:val="24"/>
          <w:szCs w:val="24"/>
          <w:lang w:val="en-US"/>
        </w:rPr>
        <w:t>Skills</w:t>
      </w:r>
    </w:p>
    <w:p w:rsidR="007E3DDD" w:rsidRPr="005606E2" w:rsidRDefault="007E3DDD" w:rsidP="007E3DDD">
      <w:pPr>
        <w:ind w:firstLine="567"/>
        <w:jc w:val="both"/>
        <w:rPr>
          <w:sz w:val="24"/>
          <w:szCs w:val="24"/>
          <w:lang w:val="en-US"/>
        </w:rPr>
      </w:pPr>
      <w:r w:rsidRPr="005606E2">
        <w:rPr>
          <w:sz w:val="24"/>
          <w:szCs w:val="24"/>
          <w:lang w:val="en-US"/>
        </w:rPr>
        <w:t>[Include a bullet list of skills that are relevant to the position.]</w:t>
      </w:r>
    </w:p>
    <w:p w:rsidR="007E3DDD" w:rsidRPr="005606E2" w:rsidRDefault="007E3DDD" w:rsidP="007E3DDD">
      <w:pPr>
        <w:ind w:firstLine="567"/>
        <w:jc w:val="both"/>
        <w:rPr>
          <w:b/>
          <w:sz w:val="24"/>
          <w:szCs w:val="24"/>
          <w:lang w:val="en-US"/>
        </w:rPr>
      </w:pPr>
    </w:p>
    <w:p w:rsidR="007E3DDD" w:rsidRPr="005606E2" w:rsidRDefault="007E3DDD" w:rsidP="007E3DDD">
      <w:pPr>
        <w:ind w:firstLine="567"/>
        <w:jc w:val="both"/>
        <w:rPr>
          <w:b/>
          <w:sz w:val="24"/>
          <w:szCs w:val="24"/>
          <w:lang w:val="en-US"/>
        </w:rPr>
      </w:pPr>
      <w:r w:rsidRPr="005606E2">
        <w:rPr>
          <w:b/>
          <w:sz w:val="24"/>
          <w:szCs w:val="24"/>
          <w:lang w:val="en-US"/>
        </w:rPr>
        <w:t>Hobbies and interests</w:t>
      </w:r>
    </w:p>
    <w:p w:rsidR="007E3DDD" w:rsidRPr="005606E2" w:rsidRDefault="007E3DDD" w:rsidP="007E3DDD">
      <w:pPr>
        <w:ind w:firstLine="567"/>
        <w:jc w:val="both"/>
        <w:rPr>
          <w:sz w:val="24"/>
          <w:szCs w:val="24"/>
          <w:lang w:val="en-US"/>
        </w:rPr>
      </w:pPr>
      <w:r w:rsidRPr="005606E2">
        <w:rPr>
          <w:sz w:val="24"/>
          <w:szCs w:val="24"/>
          <w:lang w:val="en-US"/>
        </w:rPr>
        <w:t>[Include your hobbies, interests or volunteering experience if they are relevant.]</w:t>
      </w:r>
    </w:p>
    <w:p w:rsidR="007E3DDD" w:rsidRPr="005606E2" w:rsidRDefault="007E3DDD" w:rsidP="007E3DDD">
      <w:pPr>
        <w:ind w:firstLine="567"/>
        <w:jc w:val="both"/>
        <w:rPr>
          <w:sz w:val="24"/>
          <w:szCs w:val="24"/>
          <w:lang w:val="en-US"/>
        </w:rPr>
      </w:pPr>
    </w:p>
    <w:p w:rsidR="007E3DDD" w:rsidRPr="005606E2" w:rsidRDefault="007E3DDD" w:rsidP="007E3DDD">
      <w:pPr>
        <w:jc w:val="center"/>
        <w:rPr>
          <w:b/>
          <w:i/>
          <w:sz w:val="24"/>
          <w:szCs w:val="24"/>
          <w:lang w:val="en-US"/>
        </w:rPr>
      </w:pPr>
      <w:r w:rsidRPr="005606E2">
        <w:rPr>
          <w:b/>
          <w:i/>
          <w:noProof/>
          <w:sz w:val="24"/>
          <w:szCs w:val="24"/>
          <w:lang w:eastAsia="uk-UA"/>
        </w:rPr>
        <w:drawing>
          <wp:inline distT="0" distB="0" distL="0" distR="0">
            <wp:extent cx="5676900" cy="3590925"/>
            <wp:effectExtent l="19050" t="0" r="0" b="0"/>
            <wp:docPr id="28" name="Рисунок 22" descr="C:\Users\Asus\Desktop\Гірництво\ADDITIONAL READING_ перед English resume examp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sus\Desktop\Гірництво\ADDITIONAL READING_ перед English resume example.jpg"/>
                    <pic:cNvPicPr>
                      <a:picLocks noChangeAspect="1" noChangeArrowheads="1"/>
                    </pic:cNvPicPr>
                  </pic:nvPicPr>
                  <pic:blipFill>
                    <a:blip r:embed="rId209" cstate="print"/>
                    <a:srcRect/>
                    <a:stretch>
                      <a:fillRect/>
                    </a:stretch>
                  </pic:blipFill>
                  <pic:spPr bwMode="auto">
                    <a:xfrm>
                      <a:off x="0" y="0"/>
                      <a:ext cx="5676900" cy="3590925"/>
                    </a:xfrm>
                    <a:prstGeom prst="rect">
                      <a:avLst/>
                    </a:prstGeom>
                    <a:noFill/>
                    <a:ln w="9525">
                      <a:noFill/>
                      <a:miter lim="800000"/>
                      <a:headEnd/>
                      <a:tailEnd/>
                    </a:ln>
                  </pic:spPr>
                </pic:pic>
              </a:graphicData>
            </a:graphic>
          </wp:inline>
        </w:drawing>
      </w:r>
    </w:p>
    <w:p w:rsidR="007E3DDD" w:rsidRPr="005606E2" w:rsidRDefault="007E3DDD" w:rsidP="007E3DDD">
      <w:pPr>
        <w:jc w:val="center"/>
        <w:rPr>
          <w:b/>
          <w:i/>
          <w:sz w:val="24"/>
          <w:szCs w:val="24"/>
          <w:lang w:val="en-US"/>
        </w:rPr>
      </w:pPr>
    </w:p>
    <w:p w:rsidR="007E3DDD" w:rsidRPr="005606E2" w:rsidRDefault="007E3DDD" w:rsidP="007E3DDD">
      <w:pPr>
        <w:ind w:firstLine="567"/>
        <w:jc w:val="both"/>
        <w:rPr>
          <w:b/>
          <w:i/>
          <w:sz w:val="24"/>
          <w:szCs w:val="24"/>
          <w:lang w:val="en-US"/>
        </w:rPr>
      </w:pPr>
      <w:r w:rsidRPr="005606E2">
        <w:rPr>
          <w:b/>
          <w:i/>
          <w:sz w:val="24"/>
          <w:szCs w:val="24"/>
          <w:lang w:val="en-US"/>
        </w:rPr>
        <w:t>English resume example</w:t>
      </w:r>
    </w:p>
    <w:p w:rsidR="007E3DDD" w:rsidRPr="005606E2" w:rsidRDefault="007E3DDD" w:rsidP="007E3DDD">
      <w:pPr>
        <w:ind w:firstLine="567"/>
        <w:jc w:val="both"/>
        <w:rPr>
          <w:i/>
          <w:sz w:val="24"/>
          <w:szCs w:val="24"/>
          <w:lang w:val="en-US"/>
        </w:rPr>
      </w:pPr>
      <w:r w:rsidRPr="005606E2">
        <w:rPr>
          <w:i/>
          <w:sz w:val="24"/>
          <w:szCs w:val="24"/>
          <w:lang w:val="en-US"/>
        </w:rPr>
        <w:t>Here's an example of a standard English resume:</w:t>
      </w:r>
    </w:p>
    <w:p w:rsidR="007E3DDD" w:rsidRPr="005606E2" w:rsidRDefault="007E3DDD" w:rsidP="007E3DDD">
      <w:pPr>
        <w:ind w:firstLine="567"/>
        <w:jc w:val="both"/>
        <w:rPr>
          <w:sz w:val="24"/>
          <w:szCs w:val="24"/>
          <w:lang w:val="en-US"/>
        </w:rPr>
      </w:pPr>
      <w:r w:rsidRPr="005606E2">
        <w:rPr>
          <w:sz w:val="24"/>
          <w:szCs w:val="24"/>
          <w:lang w:val="en-US"/>
        </w:rPr>
        <w:t>Bonita Carlisle</w:t>
      </w:r>
    </w:p>
    <w:p w:rsidR="007E3DDD" w:rsidRPr="005606E2" w:rsidRDefault="007E3DDD" w:rsidP="007E3DDD">
      <w:pPr>
        <w:ind w:firstLine="567"/>
        <w:jc w:val="both"/>
        <w:rPr>
          <w:sz w:val="24"/>
          <w:szCs w:val="24"/>
          <w:lang w:val="en-US"/>
        </w:rPr>
      </w:pPr>
      <w:r w:rsidRPr="005606E2">
        <w:rPr>
          <w:sz w:val="24"/>
          <w:szCs w:val="24"/>
          <w:lang w:val="en-US"/>
        </w:rPr>
        <w:t>Nashville, Tennessee</w:t>
      </w:r>
    </w:p>
    <w:p w:rsidR="007E3DDD" w:rsidRPr="005606E2" w:rsidRDefault="007E3DDD" w:rsidP="007E3DDD">
      <w:pPr>
        <w:ind w:firstLine="567"/>
        <w:jc w:val="both"/>
        <w:rPr>
          <w:sz w:val="24"/>
          <w:szCs w:val="24"/>
          <w:lang w:val="en-US"/>
        </w:rPr>
      </w:pPr>
      <w:r w:rsidRPr="005606E2">
        <w:rPr>
          <w:sz w:val="24"/>
          <w:szCs w:val="24"/>
          <w:lang w:val="en-US"/>
        </w:rPr>
        <w:t>465-454-7982</w:t>
      </w:r>
    </w:p>
    <w:p w:rsidR="007E3DDD" w:rsidRPr="005606E2" w:rsidRDefault="007E3DDD" w:rsidP="007E3DDD">
      <w:pPr>
        <w:ind w:firstLine="567"/>
        <w:jc w:val="both"/>
        <w:rPr>
          <w:sz w:val="24"/>
          <w:szCs w:val="24"/>
          <w:lang w:val="en-US"/>
        </w:rPr>
      </w:pPr>
      <w:r w:rsidRPr="005606E2">
        <w:rPr>
          <w:sz w:val="24"/>
          <w:szCs w:val="24"/>
          <w:lang w:val="en-US"/>
        </w:rPr>
        <w:t>bonita.carlisle@email.com</w:t>
      </w:r>
    </w:p>
    <w:p w:rsidR="007E3DDD" w:rsidRPr="005606E2" w:rsidRDefault="007E3DDD" w:rsidP="007E3DDD">
      <w:pPr>
        <w:ind w:firstLine="567"/>
        <w:jc w:val="both"/>
        <w:rPr>
          <w:sz w:val="24"/>
          <w:szCs w:val="24"/>
          <w:lang w:val="en-US"/>
        </w:rPr>
      </w:pPr>
      <w:r w:rsidRPr="005606E2">
        <w:rPr>
          <w:sz w:val="24"/>
          <w:szCs w:val="24"/>
          <w:lang w:val="en-US"/>
        </w:rPr>
        <w:t>bonitacarlisle.com</w:t>
      </w:r>
    </w:p>
    <w:p w:rsidR="007E3DDD" w:rsidRPr="005606E2" w:rsidRDefault="007E3DDD" w:rsidP="007E3DDD">
      <w:pPr>
        <w:ind w:firstLine="567"/>
        <w:jc w:val="both"/>
        <w:rPr>
          <w:b/>
          <w:sz w:val="24"/>
          <w:szCs w:val="24"/>
          <w:lang w:val="en-US"/>
        </w:rPr>
      </w:pPr>
    </w:p>
    <w:p w:rsidR="007E3DDD" w:rsidRPr="005606E2" w:rsidRDefault="007E3DDD" w:rsidP="007E3DDD">
      <w:pPr>
        <w:ind w:firstLine="567"/>
        <w:jc w:val="both"/>
        <w:rPr>
          <w:b/>
          <w:sz w:val="24"/>
          <w:szCs w:val="24"/>
          <w:lang w:val="en-US"/>
        </w:rPr>
      </w:pPr>
      <w:r w:rsidRPr="005606E2">
        <w:rPr>
          <w:b/>
          <w:sz w:val="24"/>
          <w:szCs w:val="24"/>
          <w:lang w:val="en-US"/>
        </w:rPr>
        <w:t>Objective</w:t>
      </w:r>
    </w:p>
    <w:p w:rsidR="007E3DDD" w:rsidRPr="005606E2" w:rsidRDefault="007E3DDD" w:rsidP="007E3DDD">
      <w:pPr>
        <w:ind w:firstLine="567"/>
        <w:jc w:val="both"/>
        <w:rPr>
          <w:sz w:val="24"/>
          <w:szCs w:val="24"/>
          <w:lang w:val="en-US"/>
        </w:rPr>
      </w:pPr>
      <w:r w:rsidRPr="005606E2">
        <w:rPr>
          <w:sz w:val="24"/>
          <w:szCs w:val="24"/>
          <w:lang w:val="en-US"/>
        </w:rPr>
        <w:t xml:space="preserve">Enthusiastic and innovative office administrator with experience of working with a number of </w:t>
      </w:r>
      <w:r w:rsidRPr="005606E2">
        <w:rPr>
          <w:sz w:val="24"/>
          <w:szCs w:val="24"/>
          <w:lang w:val="en-US"/>
        </w:rPr>
        <w:lastRenderedPageBreak/>
        <w:t>different departments. Seeking office administrator role with Textiles, Ltd. to improve efficiency and leverage industry experience.</w:t>
      </w:r>
    </w:p>
    <w:p w:rsidR="007E3DDD" w:rsidRPr="005606E2" w:rsidRDefault="007E3DDD" w:rsidP="007E3DDD">
      <w:pPr>
        <w:ind w:firstLine="567"/>
        <w:jc w:val="both"/>
        <w:rPr>
          <w:b/>
          <w:sz w:val="24"/>
          <w:szCs w:val="24"/>
          <w:lang w:val="en-US"/>
        </w:rPr>
      </w:pPr>
    </w:p>
    <w:p w:rsidR="007E3DDD" w:rsidRPr="005606E2" w:rsidRDefault="007E3DDD" w:rsidP="007E3DDD">
      <w:pPr>
        <w:ind w:firstLine="567"/>
        <w:jc w:val="both"/>
        <w:rPr>
          <w:b/>
          <w:sz w:val="24"/>
          <w:szCs w:val="24"/>
          <w:lang w:val="en-US"/>
        </w:rPr>
      </w:pPr>
      <w:r w:rsidRPr="005606E2">
        <w:rPr>
          <w:b/>
          <w:sz w:val="24"/>
          <w:szCs w:val="24"/>
          <w:lang w:val="en-US"/>
        </w:rPr>
        <w:t>Work Experience</w:t>
      </w:r>
    </w:p>
    <w:p w:rsidR="007E3DDD" w:rsidRPr="005606E2" w:rsidRDefault="007E3DDD" w:rsidP="007E3DDD">
      <w:pPr>
        <w:ind w:firstLine="567"/>
        <w:jc w:val="both"/>
        <w:rPr>
          <w:sz w:val="24"/>
          <w:szCs w:val="24"/>
          <w:lang w:val="en-US"/>
        </w:rPr>
      </w:pPr>
      <w:r w:rsidRPr="005606E2">
        <w:rPr>
          <w:sz w:val="24"/>
          <w:szCs w:val="24"/>
          <w:lang w:val="en-US"/>
        </w:rPr>
        <w:t>Office administrator</w:t>
      </w:r>
    </w:p>
    <w:p w:rsidR="007E3DDD" w:rsidRPr="005606E2" w:rsidRDefault="007E3DDD" w:rsidP="007E3DDD">
      <w:pPr>
        <w:ind w:firstLine="567"/>
        <w:jc w:val="both"/>
        <w:rPr>
          <w:sz w:val="24"/>
          <w:szCs w:val="24"/>
          <w:lang w:val="en-US"/>
        </w:rPr>
      </w:pPr>
      <w:r w:rsidRPr="005606E2">
        <w:rPr>
          <w:sz w:val="24"/>
          <w:szCs w:val="24"/>
          <w:lang w:val="en-US"/>
        </w:rPr>
        <w:t>Juno Industries</w:t>
      </w:r>
    </w:p>
    <w:p w:rsidR="007E3DDD" w:rsidRPr="005606E2" w:rsidRDefault="007E3DDD" w:rsidP="007E3DDD">
      <w:pPr>
        <w:ind w:firstLine="567"/>
        <w:jc w:val="both"/>
        <w:rPr>
          <w:sz w:val="24"/>
          <w:szCs w:val="24"/>
          <w:lang w:val="en-US"/>
        </w:rPr>
      </w:pPr>
      <w:r w:rsidRPr="005606E2">
        <w:rPr>
          <w:sz w:val="24"/>
          <w:szCs w:val="24"/>
          <w:lang w:val="en-US"/>
        </w:rPr>
        <w:t>October 2015 to Present</w:t>
      </w:r>
    </w:p>
    <w:p w:rsidR="007E3DDD" w:rsidRPr="005606E2" w:rsidRDefault="007E3DDD" w:rsidP="007E3DDD">
      <w:pPr>
        <w:ind w:firstLine="567"/>
        <w:contextualSpacing/>
        <w:jc w:val="both"/>
        <w:rPr>
          <w:sz w:val="24"/>
          <w:szCs w:val="24"/>
          <w:lang w:val="en-US"/>
        </w:rPr>
      </w:pPr>
      <w:r w:rsidRPr="005606E2">
        <w:rPr>
          <w:sz w:val="24"/>
          <w:szCs w:val="24"/>
          <w:lang w:val="en-US"/>
        </w:rPr>
        <w:t>Manage calendars for several team leaders, schedule meetings to ensure that all attendees can attend and book travel and accommodation when required</w:t>
      </w:r>
    </w:p>
    <w:p w:rsidR="007E3DDD" w:rsidRPr="005606E2" w:rsidRDefault="007E3DDD" w:rsidP="007E3DDD">
      <w:pPr>
        <w:ind w:firstLine="567"/>
        <w:contextualSpacing/>
        <w:jc w:val="both"/>
        <w:rPr>
          <w:sz w:val="24"/>
          <w:szCs w:val="24"/>
          <w:lang w:val="en-US"/>
        </w:rPr>
      </w:pPr>
      <w:r w:rsidRPr="005606E2">
        <w:rPr>
          <w:sz w:val="24"/>
          <w:szCs w:val="24"/>
          <w:lang w:val="en-US"/>
        </w:rPr>
        <w:t>Oversee correspondence by logging incoming letters and requests, allocating them to the appropriate member of staff and ensuring that they are filed correctly</w:t>
      </w:r>
    </w:p>
    <w:p w:rsidR="007E3DDD" w:rsidRPr="005606E2" w:rsidRDefault="007E3DDD" w:rsidP="007E3DDD">
      <w:pPr>
        <w:ind w:firstLine="567"/>
        <w:contextualSpacing/>
        <w:jc w:val="both"/>
        <w:rPr>
          <w:sz w:val="24"/>
          <w:szCs w:val="24"/>
          <w:lang w:val="en-US"/>
        </w:rPr>
      </w:pPr>
      <w:r w:rsidRPr="005606E2">
        <w:rPr>
          <w:sz w:val="24"/>
          <w:szCs w:val="24"/>
          <w:lang w:val="en-US"/>
        </w:rPr>
        <w:t>Liaise with administrators from other teams to balance workloads at busy times, identifying team members with the capacity to complete urgent work while ensuring that all tasks are completed on time</w:t>
      </w:r>
    </w:p>
    <w:p w:rsidR="007E3DDD" w:rsidRPr="005606E2" w:rsidRDefault="007E3DDD" w:rsidP="007E3DDD">
      <w:pPr>
        <w:ind w:firstLine="567"/>
        <w:contextualSpacing/>
        <w:jc w:val="both"/>
        <w:rPr>
          <w:b/>
          <w:i/>
          <w:sz w:val="24"/>
          <w:szCs w:val="24"/>
          <w:lang w:val="en-US"/>
        </w:rPr>
      </w:pPr>
      <w:r w:rsidRPr="005606E2">
        <w:rPr>
          <w:sz w:val="24"/>
          <w:szCs w:val="24"/>
          <w:lang w:val="en-US"/>
        </w:rPr>
        <w:t>Redesign the meeting room request process to reduce the risk of double booking and increase efficiency, reducing complaints by 68%.</w:t>
      </w:r>
    </w:p>
    <w:p w:rsidR="007E3DDD" w:rsidRPr="005606E2" w:rsidRDefault="007E3DDD" w:rsidP="007E3DDD">
      <w:pPr>
        <w:ind w:firstLine="567"/>
        <w:jc w:val="both"/>
        <w:rPr>
          <w:rFonts w:eastAsia="Georgia"/>
          <w:b/>
          <w:bCs/>
          <w:sz w:val="24"/>
          <w:szCs w:val="24"/>
          <w:lang w:val="en-US"/>
        </w:rPr>
      </w:pPr>
      <w:r w:rsidRPr="005606E2">
        <w:rPr>
          <w:rFonts w:eastAsia="Georgia"/>
          <w:b/>
          <w:bCs/>
          <w:sz w:val="24"/>
          <w:szCs w:val="24"/>
          <w:lang w:val="en-US"/>
        </w:rPr>
        <w:br w:type="page"/>
      </w:r>
    </w:p>
    <w:tbl>
      <w:tblPr>
        <w:tblW w:w="1020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200"/>
      </w:tblGrid>
      <w:tr w:rsidR="007E3DDD" w:rsidRPr="005606E2" w:rsidTr="00695EE1">
        <w:tc>
          <w:tcPr>
            <w:tcW w:w="10200" w:type="dxa"/>
            <w:tcBorders>
              <w:top w:val="nil"/>
              <w:left w:val="nil"/>
              <w:bottom w:val="nil"/>
              <w:right w:val="nil"/>
            </w:tcBorders>
          </w:tcPr>
          <w:p w:rsidR="007E3DDD" w:rsidRPr="005606E2" w:rsidRDefault="007E3DDD" w:rsidP="00695EE1">
            <w:pPr>
              <w:jc w:val="center"/>
              <w:rPr>
                <w:b/>
                <w:sz w:val="24"/>
                <w:szCs w:val="24"/>
                <w:lang w:val="en-US"/>
              </w:rPr>
            </w:pPr>
            <w:r w:rsidRPr="005606E2">
              <w:rPr>
                <w:b/>
                <w:sz w:val="24"/>
                <w:szCs w:val="24"/>
                <w:lang w:val="en-US"/>
              </w:rPr>
              <w:lastRenderedPageBreak/>
              <w:t>TEST I</w:t>
            </w:r>
          </w:p>
        </w:tc>
      </w:tr>
    </w:tbl>
    <w:p w:rsidR="007E3DDD" w:rsidRPr="005606E2" w:rsidRDefault="007E3DDD" w:rsidP="007E3DDD">
      <w:pPr>
        <w:jc w:val="center"/>
        <w:rPr>
          <w:sz w:val="24"/>
          <w:szCs w:val="24"/>
          <w:lang w:val="en-US"/>
        </w:rPr>
      </w:pPr>
    </w:p>
    <w:tbl>
      <w:tblPr>
        <w:tblW w:w="962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2"/>
        <w:gridCol w:w="4935"/>
        <w:gridCol w:w="3871"/>
      </w:tblGrid>
      <w:tr w:rsidR="007E3DDD" w:rsidRPr="005606E2" w:rsidTr="00695EE1">
        <w:trPr>
          <w:trHeight w:val="454"/>
        </w:trPr>
        <w:tc>
          <w:tcPr>
            <w:tcW w:w="822" w:type="dxa"/>
          </w:tcPr>
          <w:p w:rsidR="007E3DDD" w:rsidRPr="005606E2" w:rsidRDefault="007E3DDD" w:rsidP="00695EE1">
            <w:pPr>
              <w:jc w:val="center"/>
              <w:rPr>
                <w:sz w:val="24"/>
                <w:szCs w:val="24"/>
                <w:lang w:val="en-US"/>
              </w:rPr>
            </w:pPr>
            <w:r w:rsidRPr="005606E2">
              <w:rPr>
                <w:sz w:val="24"/>
                <w:szCs w:val="24"/>
                <w:lang w:val="en-US"/>
              </w:rPr>
              <w:t>№</w:t>
            </w:r>
          </w:p>
          <w:p w:rsidR="007E3DDD" w:rsidRPr="005606E2" w:rsidRDefault="007E3DDD" w:rsidP="00695EE1">
            <w:pPr>
              <w:jc w:val="center"/>
              <w:rPr>
                <w:sz w:val="24"/>
                <w:szCs w:val="24"/>
                <w:lang w:val="en-US"/>
              </w:rPr>
            </w:pPr>
          </w:p>
        </w:tc>
        <w:tc>
          <w:tcPr>
            <w:tcW w:w="8806" w:type="dxa"/>
            <w:gridSpan w:val="2"/>
          </w:tcPr>
          <w:p w:rsidR="007E3DDD" w:rsidRPr="005606E2" w:rsidRDefault="007E3DDD" w:rsidP="00695EE1">
            <w:pPr>
              <w:jc w:val="center"/>
              <w:rPr>
                <w:sz w:val="24"/>
                <w:szCs w:val="24"/>
                <w:lang w:val="en-US"/>
              </w:rPr>
            </w:pPr>
          </w:p>
          <w:p w:rsidR="007E3DDD" w:rsidRPr="005606E2" w:rsidRDefault="007E3DDD" w:rsidP="00695EE1">
            <w:pPr>
              <w:jc w:val="center"/>
              <w:rPr>
                <w:sz w:val="24"/>
                <w:szCs w:val="24"/>
                <w:lang w:val="en-US"/>
              </w:rPr>
            </w:pPr>
            <w:r w:rsidRPr="005606E2">
              <w:rPr>
                <w:sz w:val="24"/>
                <w:szCs w:val="24"/>
                <w:lang w:val="en-US"/>
              </w:rPr>
              <w:t>Choose the correct option</w:t>
            </w:r>
          </w:p>
        </w:tc>
      </w:tr>
      <w:tr w:rsidR="007E3DDD" w:rsidRPr="005606E2" w:rsidTr="00695EE1">
        <w:trPr>
          <w:trHeight w:val="1380"/>
        </w:trPr>
        <w:tc>
          <w:tcPr>
            <w:tcW w:w="822" w:type="dxa"/>
          </w:tcPr>
          <w:p w:rsidR="007E3DDD" w:rsidRPr="005606E2" w:rsidRDefault="007E3DDD" w:rsidP="00695EE1">
            <w:pPr>
              <w:jc w:val="center"/>
              <w:rPr>
                <w:sz w:val="24"/>
                <w:szCs w:val="24"/>
                <w:lang w:val="en-US"/>
              </w:rPr>
            </w:pPr>
            <w:r w:rsidRPr="005606E2">
              <w:rPr>
                <w:sz w:val="24"/>
                <w:szCs w:val="24"/>
                <w:lang w:val="en-US"/>
              </w:rPr>
              <w:t>1.</w:t>
            </w:r>
          </w:p>
        </w:tc>
        <w:tc>
          <w:tcPr>
            <w:tcW w:w="4935" w:type="dxa"/>
          </w:tcPr>
          <w:p w:rsidR="007E3DDD" w:rsidRPr="005606E2" w:rsidRDefault="007E3DDD" w:rsidP="00695EE1">
            <w:pPr>
              <w:rPr>
                <w:sz w:val="24"/>
                <w:szCs w:val="24"/>
                <w:lang w:val="en-US"/>
              </w:rPr>
            </w:pPr>
            <w:r w:rsidRPr="005606E2">
              <w:rPr>
                <w:sz w:val="24"/>
                <w:szCs w:val="24"/>
                <w:lang w:val="en-US"/>
              </w:rPr>
              <w:t xml:space="preserve">surveying </w:t>
            </w:r>
          </w:p>
        </w:tc>
        <w:tc>
          <w:tcPr>
            <w:tcW w:w="3871" w:type="dxa"/>
          </w:tcPr>
          <w:p w:rsidR="007E3DDD" w:rsidRPr="005606E2" w:rsidRDefault="007E3DDD" w:rsidP="00563523">
            <w:pPr>
              <w:pStyle w:val="a5"/>
              <w:widowControl/>
              <w:numPr>
                <w:ilvl w:val="0"/>
                <w:numId w:val="82"/>
              </w:numPr>
              <w:autoSpaceDE/>
              <w:autoSpaceDN/>
              <w:ind w:left="113" w:right="170" w:firstLine="170"/>
              <w:rPr>
                <w:sz w:val="24"/>
                <w:szCs w:val="24"/>
                <w:lang w:val="en-US"/>
              </w:rPr>
            </w:pPr>
            <w:r w:rsidRPr="005606E2">
              <w:rPr>
                <w:sz w:val="24"/>
                <w:szCs w:val="24"/>
                <w:lang w:val="en-US"/>
              </w:rPr>
              <w:t xml:space="preserve">геодезія </w:t>
            </w:r>
          </w:p>
          <w:p w:rsidR="007E3DDD" w:rsidRPr="005606E2" w:rsidRDefault="007E3DDD" w:rsidP="00563523">
            <w:pPr>
              <w:pStyle w:val="a5"/>
              <w:widowControl/>
              <w:numPr>
                <w:ilvl w:val="0"/>
                <w:numId w:val="82"/>
              </w:numPr>
              <w:autoSpaceDE/>
              <w:autoSpaceDN/>
              <w:ind w:left="113" w:right="170" w:firstLine="170"/>
              <w:rPr>
                <w:sz w:val="24"/>
                <w:szCs w:val="24"/>
                <w:lang w:val="en-US"/>
              </w:rPr>
            </w:pPr>
            <w:r w:rsidRPr="005606E2">
              <w:rPr>
                <w:sz w:val="24"/>
                <w:szCs w:val="24"/>
                <w:lang w:val="en-US"/>
              </w:rPr>
              <w:t xml:space="preserve">картографія </w:t>
            </w:r>
          </w:p>
          <w:p w:rsidR="007E3DDD" w:rsidRPr="005606E2" w:rsidRDefault="007E3DDD" w:rsidP="00563523">
            <w:pPr>
              <w:pStyle w:val="a5"/>
              <w:widowControl/>
              <w:numPr>
                <w:ilvl w:val="0"/>
                <w:numId w:val="82"/>
              </w:numPr>
              <w:autoSpaceDE/>
              <w:autoSpaceDN/>
              <w:ind w:left="113" w:right="170" w:firstLine="170"/>
              <w:rPr>
                <w:sz w:val="24"/>
                <w:szCs w:val="24"/>
                <w:lang w:val="en-US"/>
              </w:rPr>
            </w:pPr>
            <w:r w:rsidRPr="005606E2">
              <w:rPr>
                <w:sz w:val="24"/>
                <w:szCs w:val="24"/>
                <w:lang w:val="en-US"/>
              </w:rPr>
              <w:t xml:space="preserve">кривизна </w:t>
            </w:r>
          </w:p>
          <w:p w:rsidR="007E3DDD" w:rsidRPr="005606E2" w:rsidRDefault="007E3DDD" w:rsidP="00563523">
            <w:pPr>
              <w:pStyle w:val="a5"/>
              <w:widowControl/>
              <w:numPr>
                <w:ilvl w:val="0"/>
                <w:numId w:val="82"/>
              </w:numPr>
              <w:autoSpaceDE/>
              <w:autoSpaceDN/>
              <w:ind w:left="113" w:right="170" w:firstLine="170"/>
              <w:rPr>
                <w:sz w:val="24"/>
                <w:szCs w:val="24"/>
                <w:lang w:val="en-US"/>
              </w:rPr>
            </w:pPr>
            <w:r w:rsidRPr="005606E2">
              <w:rPr>
                <w:sz w:val="24"/>
                <w:szCs w:val="24"/>
                <w:lang w:val="en-US"/>
              </w:rPr>
              <w:t>розмір</w:t>
            </w:r>
          </w:p>
          <w:p w:rsidR="007E3DDD" w:rsidRPr="005606E2" w:rsidRDefault="007E3DDD" w:rsidP="00563523">
            <w:pPr>
              <w:pStyle w:val="a5"/>
              <w:widowControl/>
              <w:numPr>
                <w:ilvl w:val="0"/>
                <w:numId w:val="82"/>
              </w:numPr>
              <w:autoSpaceDE/>
              <w:autoSpaceDN/>
              <w:ind w:left="113" w:right="170" w:firstLine="170"/>
              <w:rPr>
                <w:sz w:val="24"/>
                <w:szCs w:val="24"/>
                <w:lang w:val="en-US"/>
              </w:rPr>
            </w:pPr>
            <w:r w:rsidRPr="005606E2">
              <w:rPr>
                <w:sz w:val="24"/>
                <w:szCs w:val="24"/>
                <w:lang w:val="en-US"/>
              </w:rPr>
              <w:t>горизонтальна зйомка</w:t>
            </w:r>
          </w:p>
        </w:tc>
      </w:tr>
      <w:tr w:rsidR="007E3DDD" w:rsidRPr="005606E2" w:rsidTr="00695EE1">
        <w:trPr>
          <w:trHeight w:val="1380"/>
        </w:trPr>
        <w:tc>
          <w:tcPr>
            <w:tcW w:w="822" w:type="dxa"/>
          </w:tcPr>
          <w:p w:rsidR="007E3DDD" w:rsidRPr="005606E2" w:rsidRDefault="007E3DDD" w:rsidP="00695EE1">
            <w:pPr>
              <w:jc w:val="center"/>
              <w:rPr>
                <w:sz w:val="24"/>
                <w:szCs w:val="24"/>
                <w:lang w:val="en-US"/>
              </w:rPr>
            </w:pPr>
            <w:r w:rsidRPr="005606E2">
              <w:rPr>
                <w:sz w:val="24"/>
                <w:szCs w:val="24"/>
                <w:lang w:val="en-US"/>
              </w:rPr>
              <w:t>2.</w:t>
            </w:r>
          </w:p>
        </w:tc>
        <w:tc>
          <w:tcPr>
            <w:tcW w:w="4935" w:type="dxa"/>
          </w:tcPr>
          <w:p w:rsidR="007E3DDD" w:rsidRPr="005606E2" w:rsidRDefault="007E3DDD" w:rsidP="00695EE1">
            <w:pPr>
              <w:jc w:val="both"/>
              <w:rPr>
                <w:sz w:val="24"/>
                <w:szCs w:val="24"/>
                <w:lang w:val="en-US"/>
              </w:rPr>
            </w:pPr>
            <w:r w:rsidRPr="005606E2">
              <w:rPr>
                <w:kern w:val="24"/>
                <w:sz w:val="24"/>
                <w:szCs w:val="24"/>
                <w:lang w:val="en-US" w:eastAsia="uk-UA"/>
              </w:rPr>
              <w:t xml:space="preserve">plane surveying </w:t>
            </w:r>
          </w:p>
        </w:tc>
        <w:tc>
          <w:tcPr>
            <w:tcW w:w="3871" w:type="dxa"/>
          </w:tcPr>
          <w:p w:rsidR="007E3DDD" w:rsidRPr="005606E2" w:rsidRDefault="007E3DDD" w:rsidP="00563523">
            <w:pPr>
              <w:pStyle w:val="a5"/>
              <w:widowControl/>
              <w:numPr>
                <w:ilvl w:val="0"/>
                <w:numId w:val="83"/>
              </w:numPr>
              <w:autoSpaceDE/>
              <w:autoSpaceDN/>
              <w:ind w:left="113" w:right="170" w:firstLine="170"/>
              <w:rPr>
                <w:sz w:val="24"/>
                <w:szCs w:val="24"/>
                <w:lang w:val="en-US"/>
              </w:rPr>
            </w:pPr>
            <w:r w:rsidRPr="005606E2">
              <w:rPr>
                <w:sz w:val="24"/>
                <w:szCs w:val="24"/>
                <w:lang w:val="en-US"/>
              </w:rPr>
              <w:t xml:space="preserve">геодезія </w:t>
            </w:r>
          </w:p>
          <w:p w:rsidR="007E3DDD" w:rsidRPr="005606E2" w:rsidRDefault="007E3DDD" w:rsidP="00563523">
            <w:pPr>
              <w:pStyle w:val="a5"/>
              <w:widowControl/>
              <w:numPr>
                <w:ilvl w:val="0"/>
                <w:numId w:val="83"/>
              </w:numPr>
              <w:autoSpaceDE/>
              <w:autoSpaceDN/>
              <w:ind w:left="113" w:right="170" w:firstLine="170"/>
              <w:rPr>
                <w:sz w:val="24"/>
                <w:szCs w:val="24"/>
                <w:lang w:val="en-US"/>
              </w:rPr>
            </w:pPr>
            <w:r w:rsidRPr="005606E2">
              <w:rPr>
                <w:sz w:val="24"/>
                <w:szCs w:val="24"/>
                <w:lang w:val="en-US"/>
              </w:rPr>
              <w:t xml:space="preserve">картографія </w:t>
            </w:r>
          </w:p>
          <w:p w:rsidR="007E3DDD" w:rsidRPr="005606E2" w:rsidRDefault="007E3DDD" w:rsidP="00563523">
            <w:pPr>
              <w:pStyle w:val="a5"/>
              <w:widowControl/>
              <w:numPr>
                <w:ilvl w:val="0"/>
                <w:numId w:val="83"/>
              </w:numPr>
              <w:autoSpaceDE/>
              <w:autoSpaceDN/>
              <w:ind w:left="113" w:right="170" w:firstLine="170"/>
              <w:rPr>
                <w:sz w:val="24"/>
                <w:szCs w:val="24"/>
                <w:lang w:val="en-US"/>
              </w:rPr>
            </w:pPr>
            <w:r w:rsidRPr="005606E2">
              <w:rPr>
                <w:sz w:val="24"/>
                <w:szCs w:val="24"/>
                <w:lang w:val="en-US"/>
              </w:rPr>
              <w:t xml:space="preserve">кривизна </w:t>
            </w:r>
          </w:p>
          <w:p w:rsidR="007E3DDD" w:rsidRPr="005606E2" w:rsidRDefault="007E3DDD" w:rsidP="00563523">
            <w:pPr>
              <w:pStyle w:val="a5"/>
              <w:widowControl/>
              <w:numPr>
                <w:ilvl w:val="0"/>
                <w:numId w:val="83"/>
              </w:numPr>
              <w:autoSpaceDE/>
              <w:autoSpaceDN/>
              <w:ind w:left="113" w:right="170" w:firstLine="170"/>
              <w:rPr>
                <w:sz w:val="24"/>
                <w:szCs w:val="24"/>
                <w:lang w:val="en-US"/>
              </w:rPr>
            </w:pPr>
            <w:r w:rsidRPr="005606E2">
              <w:rPr>
                <w:sz w:val="24"/>
                <w:szCs w:val="24"/>
                <w:lang w:val="en-US"/>
              </w:rPr>
              <w:t>розмір</w:t>
            </w:r>
          </w:p>
          <w:p w:rsidR="007E3DDD" w:rsidRPr="005606E2" w:rsidRDefault="007E3DDD" w:rsidP="00563523">
            <w:pPr>
              <w:pStyle w:val="a5"/>
              <w:widowControl/>
              <w:numPr>
                <w:ilvl w:val="0"/>
                <w:numId w:val="83"/>
              </w:numPr>
              <w:autoSpaceDE/>
              <w:autoSpaceDN/>
              <w:ind w:left="113" w:right="170" w:firstLine="170"/>
              <w:rPr>
                <w:sz w:val="24"/>
                <w:szCs w:val="24"/>
                <w:lang w:val="en-US"/>
              </w:rPr>
            </w:pPr>
            <w:r w:rsidRPr="005606E2">
              <w:rPr>
                <w:sz w:val="24"/>
                <w:szCs w:val="24"/>
                <w:lang w:val="en-US"/>
              </w:rPr>
              <w:t>горизонтальна зйомка</w:t>
            </w:r>
          </w:p>
        </w:tc>
      </w:tr>
      <w:tr w:rsidR="007E3DDD" w:rsidRPr="005606E2" w:rsidTr="00695EE1">
        <w:trPr>
          <w:trHeight w:val="1380"/>
        </w:trPr>
        <w:tc>
          <w:tcPr>
            <w:tcW w:w="822" w:type="dxa"/>
          </w:tcPr>
          <w:p w:rsidR="007E3DDD" w:rsidRPr="005606E2" w:rsidRDefault="007E3DDD" w:rsidP="00695EE1">
            <w:pPr>
              <w:jc w:val="center"/>
              <w:rPr>
                <w:sz w:val="24"/>
                <w:szCs w:val="24"/>
                <w:lang w:val="en-US"/>
              </w:rPr>
            </w:pPr>
            <w:r w:rsidRPr="005606E2">
              <w:rPr>
                <w:sz w:val="24"/>
                <w:szCs w:val="24"/>
                <w:lang w:val="en-US"/>
              </w:rPr>
              <w:t>3.</w:t>
            </w:r>
          </w:p>
        </w:tc>
        <w:tc>
          <w:tcPr>
            <w:tcW w:w="4935" w:type="dxa"/>
          </w:tcPr>
          <w:p w:rsidR="007E3DDD" w:rsidRPr="005606E2" w:rsidRDefault="007E3DDD" w:rsidP="00695EE1">
            <w:pPr>
              <w:jc w:val="both"/>
              <w:rPr>
                <w:sz w:val="24"/>
                <w:szCs w:val="24"/>
                <w:lang w:val="en-US"/>
              </w:rPr>
            </w:pPr>
            <w:r w:rsidRPr="005606E2">
              <w:rPr>
                <w:sz w:val="24"/>
                <w:szCs w:val="24"/>
                <w:lang w:val="en-US"/>
              </w:rPr>
              <w:t xml:space="preserve">mapping </w:t>
            </w:r>
          </w:p>
        </w:tc>
        <w:tc>
          <w:tcPr>
            <w:tcW w:w="3871" w:type="dxa"/>
          </w:tcPr>
          <w:p w:rsidR="007E3DDD" w:rsidRPr="005606E2" w:rsidRDefault="007E3DDD" w:rsidP="00563523">
            <w:pPr>
              <w:pStyle w:val="a5"/>
              <w:widowControl/>
              <w:numPr>
                <w:ilvl w:val="0"/>
                <w:numId w:val="84"/>
              </w:numPr>
              <w:autoSpaceDE/>
              <w:autoSpaceDN/>
              <w:ind w:left="113" w:right="170" w:firstLine="170"/>
              <w:rPr>
                <w:sz w:val="24"/>
                <w:szCs w:val="24"/>
                <w:lang w:val="en-US"/>
              </w:rPr>
            </w:pPr>
            <w:r w:rsidRPr="005606E2">
              <w:rPr>
                <w:sz w:val="24"/>
                <w:szCs w:val="24"/>
                <w:lang w:val="en-US"/>
              </w:rPr>
              <w:t xml:space="preserve">геодезія </w:t>
            </w:r>
          </w:p>
          <w:p w:rsidR="007E3DDD" w:rsidRPr="005606E2" w:rsidRDefault="007E3DDD" w:rsidP="00563523">
            <w:pPr>
              <w:pStyle w:val="a5"/>
              <w:widowControl/>
              <w:numPr>
                <w:ilvl w:val="0"/>
                <w:numId w:val="84"/>
              </w:numPr>
              <w:autoSpaceDE/>
              <w:autoSpaceDN/>
              <w:ind w:left="113" w:right="170" w:firstLine="170"/>
              <w:rPr>
                <w:sz w:val="24"/>
                <w:szCs w:val="24"/>
                <w:lang w:val="en-US"/>
              </w:rPr>
            </w:pPr>
            <w:r w:rsidRPr="005606E2">
              <w:rPr>
                <w:sz w:val="24"/>
                <w:szCs w:val="24"/>
                <w:lang w:val="en-US"/>
              </w:rPr>
              <w:t xml:space="preserve">картографія </w:t>
            </w:r>
          </w:p>
          <w:p w:rsidR="007E3DDD" w:rsidRPr="005606E2" w:rsidRDefault="007E3DDD" w:rsidP="00563523">
            <w:pPr>
              <w:pStyle w:val="a5"/>
              <w:widowControl/>
              <w:numPr>
                <w:ilvl w:val="0"/>
                <w:numId w:val="84"/>
              </w:numPr>
              <w:autoSpaceDE/>
              <w:autoSpaceDN/>
              <w:ind w:left="113" w:right="170" w:firstLine="170"/>
              <w:rPr>
                <w:sz w:val="24"/>
                <w:szCs w:val="24"/>
                <w:lang w:val="en-US"/>
              </w:rPr>
            </w:pPr>
            <w:r w:rsidRPr="005606E2">
              <w:rPr>
                <w:sz w:val="24"/>
                <w:szCs w:val="24"/>
                <w:lang w:val="en-US"/>
              </w:rPr>
              <w:t xml:space="preserve">кривизна </w:t>
            </w:r>
          </w:p>
          <w:p w:rsidR="007E3DDD" w:rsidRPr="005606E2" w:rsidRDefault="007E3DDD" w:rsidP="00563523">
            <w:pPr>
              <w:pStyle w:val="a5"/>
              <w:widowControl/>
              <w:numPr>
                <w:ilvl w:val="0"/>
                <w:numId w:val="84"/>
              </w:numPr>
              <w:autoSpaceDE/>
              <w:autoSpaceDN/>
              <w:ind w:left="113" w:right="170" w:firstLine="170"/>
              <w:rPr>
                <w:sz w:val="24"/>
                <w:szCs w:val="24"/>
                <w:lang w:val="en-US"/>
              </w:rPr>
            </w:pPr>
            <w:r w:rsidRPr="005606E2">
              <w:rPr>
                <w:sz w:val="24"/>
                <w:szCs w:val="24"/>
                <w:lang w:val="en-US"/>
              </w:rPr>
              <w:t>розмір</w:t>
            </w:r>
          </w:p>
          <w:p w:rsidR="007E3DDD" w:rsidRPr="005606E2" w:rsidRDefault="007E3DDD" w:rsidP="00563523">
            <w:pPr>
              <w:pStyle w:val="a5"/>
              <w:widowControl/>
              <w:numPr>
                <w:ilvl w:val="0"/>
                <w:numId w:val="84"/>
              </w:numPr>
              <w:autoSpaceDE/>
              <w:autoSpaceDN/>
              <w:ind w:left="113" w:right="170" w:firstLine="170"/>
              <w:rPr>
                <w:sz w:val="24"/>
                <w:szCs w:val="24"/>
                <w:lang w:val="en-US"/>
              </w:rPr>
            </w:pPr>
            <w:r w:rsidRPr="005606E2">
              <w:rPr>
                <w:sz w:val="24"/>
                <w:szCs w:val="24"/>
                <w:lang w:val="en-US"/>
              </w:rPr>
              <w:t>горизонтальна зйомка</w:t>
            </w:r>
          </w:p>
        </w:tc>
      </w:tr>
      <w:tr w:rsidR="007E3DDD" w:rsidRPr="005606E2" w:rsidTr="00695EE1">
        <w:trPr>
          <w:trHeight w:val="1380"/>
        </w:trPr>
        <w:tc>
          <w:tcPr>
            <w:tcW w:w="822" w:type="dxa"/>
          </w:tcPr>
          <w:p w:rsidR="007E3DDD" w:rsidRPr="005606E2" w:rsidRDefault="007E3DDD" w:rsidP="00695EE1">
            <w:pPr>
              <w:jc w:val="center"/>
              <w:rPr>
                <w:sz w:val="24"/>
                <w:szCs w:val="24"/>
                <w:lang w:val="en-US"/>
              </w:rPr>
            </w:pPr>
            <w:r w:rsidRPr="005606E2">
              <w:rPr>
                <w:sz w:val="24"/>
                <w:szCs w:val="24"/>
                <w:lang w:val="en-US"/>
              </w:rPr>
              <w:t>4.</w:t>
            </w:r>
          </w:p>
        </w:tc>
        <w:tc>
          <w:tcPr>
            <w:tcW w:w="4935" w:type="dxa"/>
          </w:tcPr>
          <w:p w:rsidR="007E3DDD" w:rsidRPr="005606E2" w:rsidRDefault="007E3DDD" w:rsidP="00695EE1">
            <w:pPr>
              <w:spacing w:after="200" w:line="276" w:lineRule="auto"/>
              <w:rPr>
                <w:sz w:val="24"/>
                <w:szCs w:val="24"/>
                <w:lang w:val="en-US" w:eastAsia="uk-UA"/>
              </w:rPr>
            </w:pPr>
            <w:r w:rsidRPr="005606E2">
              <w:rPr>
                <w:kern w:val="24"/>
                <w:sz w:val="24"/>
                <w:szCs w:val="24"/>
                <w:lang w:val="en-US" w:eastAsia="uk-UA"/>
              </w:rPr>
              <w:t>The process of polluting the place.</w:t>
            </w:r>
          </w:p>
          <w:p w:rsidR="007E3DDD" w:rsidRPr="005606E2" w:rsidRDefault="007E3DDD" w:rsidP="00695EE1">
            <w:pPr>
              <w:jc w:val="both"/>
              <w:rPr>
                <w:sz w:val="24"/>
                <w:szCs w:val="24"/>
                <w:lang w:val="en-US"/>
              </w:rPr>
            </w:pPr>
          </w:p>
        </w:tc>
        <w:tc>
          <w:tcPr>
            <w:tcW w:w="3871" w:type="dxa"/>
          </w:tcPr>
          <w:p w:rsidR="007E3DDD" w:rsidRPr="005606E2" w:rsidRDefault="007E3DDD" w:rsidP="00563523">
            <w:pPr>
              <w:pStyle w:val="a5"/>
              <w:widowControl/>
              <w:numPr>
                <w:ilvl w:val="0"/>
                <w:numId w:val="85"/>
              </w:numPr>
              <w:autoSpaceDE/>
              <w:autoSpaceDN/>
              <w:ind w:left="113" w:right="170" w:firstLine="170"/>
              <w:rPr>
                <w:sz w:val="24"/>
                <w:szCs w:val="24"/>
                <w:lang w:val="en-US"/>
              </w:rPr>
            </w:pPr>
            <w:r w:rsidRPr="005606E2">
              <w:rPr>
                <w:sz w:val="24"/>
                <w:szCs w:val="24"/>
                <w:lang w:val="en-US"/>
              </w:rPr>
              <w:t>recreation</w:t>
            </w:r>
          </w:p>
          <w:p w:rsidR="007E3DDD" w:rsidRPr="005606E2" w:rsidRDefault="007E3DDD" w:rsidP="00563523">
            <w:pPr>
              <w:pStyle w:val="a5"/>
              <w:widowControl/>
              <w:numPr>
                <w:ilvl w:val="0"/>
                <w:numId w:val="85"/>
              </w:numPr>
              <w:autoSpaceDE/>
              <w:autoSpaceDN/>
              <w:ind w:left="113" w:right="170" w:firstLine="170"/>
              <w:rPr>
                <w:sz w:val="24"/>
                <w:szCs w:val="24"/>
                <w:lang w:val="en-US"/>
              </w:rPr>
            </w:pPr>
            <w:r w:rsidRPr="005606E2">
              <w:rPr>
                <w:sz w:val="24"/>
                <w:szCs w:val="24"/>
                <w:lang w:val="en-US"/>
              </w:rPr>
              <w:t>reclamation</w:t>
            </w:r>
          </w:p>
          <w:p w:rsidR="007E3DDD" w:rsidRPr="005606E2" w:rsidRDefault="007E3DDD" w:rsidP="00563523">
            <w:pPr>
              <w:pStyle w:val="a5"/>
              <w:widowControl/>
              <w:numPr>
                <w:ilvl w:val="0"/>
                <w:numId w:val="85"/>
              </w:numPr>
              <w:autoSpaceDE/>
              <w:autoSpaceDN/>
              <w:ind w:left="113" w:right="170" w:firstLine="170"/>
              <w:rPr>
                <w:sz w:val="24"/>
                <w:szCs w:val="24"/>
                <w:lang w:val="en-US"/>
              </w:rPr>
            </w:pPr>
            <w:r w:rsidRPr="005606E2">
              <w:rPr>
                <w:sz w:val="24"/>
                <w:szCs w:val="24"/>
                <w:lang w:val="en-US"/>
              </w:rPr>
              <w:t>cleaning</w:t>
            </w:r>
          </w:p>
          <w:p w:rsidR="007E3DDD" w:rsidRPr="005606E2" w:rsidRDefault="007E3DDD" w:rsidP="00563523">
            <w:pPr>
              <w:pStyle w:val="a5"/>
              <w:widowControl/>
              <w:numPr>
                <w:ilvl w:val="0"/>
                <w:numId w:val="85"/>
              </w:numPr>
              <w:autoSpaceDE/>
              <w:autoSpaceDN/>
              <w:ind w:left="113" w:right="170" w:firstLine="170"/>
              <w:rPr>
                <w:sz w:val="24"/>
                <w:szCs w:val="24"/>
                <w:lang w:val="en-US"/>
              </w:rPr>
            </w:pPr>
            <w:r w:rsidRPr="005606E2">
              <w:rPr>
                <w:bCs/>
                <w:iCs/>
                <w:kern w:val="24"/>
                <w:sz w:val="24"/>
                <w:szCs w:val="24"/>
                <w:lang w:val="en-US" w:eastAsia="uk-UA"/>
              </w:rPr>
              <w:t xml:space="preserve">contamination </w:t>
            </w:r>
          </w:p>
          <w:p w:rsidR="007E3DDD" w:rsidRPr="005606E2" w:rsidRDefault="007E3DDD" w:rsidP="00563523">
            <w:pPr>
              <w:pStyle w:val="a5"/>
              <w:widowControl/>
              <w:numPr>
                <w:ilvl w:val="0"/>
                <w:numId w:val="85"/>
              </w:numPr>
              <w:autoSpaceDE/>
              <w:autoSpaceDN/>
              <w:ind w:left="113" w:right="170" w:firstLine="170"/>
              <w:rPr>
                <w:sz w:val="24"/>
                <w:szCs w:val="24"/>
                <w:lang w:val="en-US"/>
              </w:rPr>
            </w:pPr>
            <w:r w:rsidRPr="005606E2">
              <w:rPr>
                <w:sz w:val="24"/>
                <w:szCs w:val="24"/>
                <w:lang w:val="en-US"/>
              </w:rPr>
              <w:t>deterioration</w:t>
            </w:r>
          </w:p>
        </w:tc>
      </w:tr>
      <w:tr w:rsidR="007E3DDD" w:rsidRPr="005606E2" w:rsidTr="00695EE1">
        <w:trPr>
          <w:trHeight w:val="1380"/>
        </w:trPr>
        <w:tc>
          <w:tcPr>
            <w:tcW w:w="822" w:type="dxa"/>
          </w:tcPr>
          <w:p w:rsidR="007E3DDD" w:rsidRPr="005606E2" w:rsidRDefault="007E3DDD" w:rsidP="00695EE1">
            <w:pPr>
              <w:jc w:val="center"/>
              <w:rPr>
                <w:sz w:val="24"/>
                <w:szCs w:val="24"/>
                <w:lang w:val="en-US"/>
              </w:rPr>
            </w:pPr>
            <w:r w:rsidRPr="005606E2">
              <w:rPr>
                <w:sz w:val="24"/>
                <w:szCs w:val="24"/>
                <w:lang w:val="en-US"/>
              </w:rPr>
              <w:t>5.</w:t>
            </w:r>
          </w:p>
        </w:tc>
        <w:tc>
          <w:tcPr>
            <w:tcW w:w="4935" w:type="dxa"/>
          </w:tcPr>
          <w:p w:rsidR="007E3DDD" w:rsidRPr="005606E2" w:rsidRDefault="007E3DDD" w:rsidP="00695EE1">
            <w:pPr>
              <w:spacing w:after="200" w:line="276" w:lineRule="auto"/>
              <w:rPr>
                <w:sz w:val="24"/>
                <w:szCs w:val="24"/>
                <w:lang w:val="en-US" w:eastAsia="uk-UA"/>
              </w:rPr>
            </w:pPr>
            <w:r w:rsidRPr="005606E2">
              <w:rPr>
                <w:kern w:val="24"/>
                <w:sz w:val="24"/>
                <w:szCs w:val="24"/>
                <w:lang w:val="en-US" w:eastAsia="uk-UA"/>
              </w:rPr>
              <w:t>The act or process of destroying something.</w:t>
            </w:r>
          </w:p>
          <w:p w:rsidR="007E3DDD" w:rsidRPr="005606E2" w:rsidRDefault="007E3DDD" w:rsidP="00695EE1">
            <w:pPr>
              <w:jc w:val="both"/>
              <w:rPr>
                <w:sz w:val="24"/>
                <w:szCs w:val="24"/>
                <w:lang w:val="en-US"/>
              </w:rPr>
            </w:pPr>
          </w:p>
        </w:tc>
        <w:tc>
          <w:tcPr>
            <w:tcW w:w="3871" w:type="dxa"/>
          </w:tcPr>
          <w:p w:rsidR="007E3DDD" w:rsidRPr="005606E2" w:rsidRDefault="007E3DDD" w:rsidP="00563523">
            <w:pPr>
              <w:pStyle w:val="a5"/>
              <w:widowControl/>
              <w:numPr>
                <w:ilvl w:val="0"/>
                <w:numId w:val="86"/>
              </w:numPr>
              <w:autoSpaceDE/>
              <w:autoSpaceDN/>
              <w:ind w:left="113" w:right="170" w:firstLine="170"/>
              <w:rPr>
                <w:sz w:val="24"/>
                <w:szCs w:val="24"/>
                <w:lang w:val="en-US"/>
              </w:rPr>
            </w:pPr>
            <w:r w:rsidRPr="005606E2">
              <w:rPr>
                <w:sz w:val="24"/>
                <w:szCs w:val="24"/>
                <w:lang w:val="en-US"/>
              </w:rPr>
              <w:t>dissemination</w:t>
            </w:r>
          </w:p>
          <w:p w:rsidR="007E3DDD" w:rsidRPr="005606E2" w:rsidRDefault="007E3DDD" w:rsidP="00563523">
            <w:pPr>
              <w:pStyle w:val="a5"/>
              <w:widowControl/>
              <w:numPr>
                <w:ilvl w:val="0"/>
                <w:numId w:val="86"/>
              </w:numPr>
              <w:autoSpaceDE/>
              <w:autoSpaceDN/>
              <w:ind w:left="113" w:right="170" w:firstLine="170"/>
              <w:rPr>
                <w:sz w:val="24"/>
                <w:szCs w:val="24"/>
                <w:lang w:val="en-US"/>
              </w:rPr>
            </w:pPr>
            <w:r w:rsidRPr="005606E2">
              <w:rPr>
                <w:sz w:val="24"/>
                <w:szCs w:val="24"/>
                <w:lang w:val="en-US"/>
              </w:rPr>
              <w:t>abuse</w:t>
            </w:r>
          </w:p>
          <w:p w:rsidR="007E3DDD" w:rsidRPr="005606E2" w:rsidRDefault="007E3DDD" w:rsidP="00563523">
            <w:pPr>
              <w:pStyle w:val="a5"/>
              <w:widowControl/>
              <w:numPr>
                <w:ilvl w:val="0"/>
                <w:numId w:val="86"/>
              </w:numPr>
              <w:autoSpaceDE/>
              <w:autoSpaceDN/>
              <w:ind w:left="113" w:right="170" w:firstLine="170"/>
              <w:rPr>
                <w:sz w:val="24"/>
                <w:szCs w:val="24"/>
                <w:lang w:val="en-US"/>
              </w:rPr>
            </w:pPr>
            <w:r w:rsidRPr="005606E2">
              <w:rPr>
                <w:sz w:val="24"/>
                <w:szCs w:val="24"/>
                <w:lang w:val="en-US"/>
              </w:rPr>
              <w:t>influence</w:t>
            </w:r>
          </w:p>
          <w:p w:rsidR="007E3DDD" w:rsidRPr="005606E2" w:rsidRDefault="007E3DDD" w:rsidP="00563523">
            <w:pPr>
              <w:pStyle w:val="a5"/>
              <w:widowControl/>
              <w:numPr>
                <w:ilvl w:val="0"/>
                <w:numId w:val="86"/>
              </w:numPr>
              <w:autoSpaceDE/>
              <w:autoSpaceDN/>
              <w:ind w:left="113" w:right="170" w:firstLine="170"/>
              <w:rPr>
                <w:sz w:val="24"/>
                <w:szCs w:val="24"/>
                <w:lang w:val="en-US"/>
              </w:rPr>
            </w:pPr>
            <w:r w:rsidRPr="005606E2">
              <w:rPr>
                <w:sz w:val="24"/>
                <w:szCs w:val="24"/>
                <w:lang w:val="en-US"/>
              </w:rPr>
              <w:t>d</w:t>
            </w:r>
            <w:r w:rsidRPr="005606E2">
              <w:rPr>
                <w:bCs/>
                <w:iCs/>
                <w:kern w:val="24"/>
                <w:sz w:val="24"/>
                <w:szCs w:val="24"/>
                <w:lang w:val="en-US" w:eastAsia="uk-UA"/>
              </w:rPr>
              <w:t>estruction</w:t>
            </w:r>
            <w:r w:rsidRPr="005606E2">
              <w:rPr>
                <w:kern w:val="24"/>
                <w:sz w:val="24"/>
                <w:szCs w:val="24"/>
                <w:lang w:val="en-US" w:eastAsia="uk-UA"/>
              </w:rPr>
              <w:t xml:space="preserve"> </w:t>
            </w:r>
          </w:p>
          <w:p w:rsidR="007E3DDD" w:rsidRPr="005606E2" w:rsidRDefault="007E3DDD" w:rsidP="00563523">
            <w:pPr>
              <w:pStyle w:val="a5"/>
              <w:widowControl/>
              <w:numPr>
                <w:ilvl w:val="0"/>
                <w:numId w:val="86"/>
              </w:numPr>
              <w:autoSpaceDE/>
              <w:autoSpaceDN/>
              <w:ind w:left="113" w:right="170" w:firstLine="170"/>
              <w:rPr>
                <w:sz w:val="24"/>
                <w:szCs w:val="24"/>
                <w:lang w:val="en-US"/>
              </w:rPr>
            </w:pPr>
            <w:r w:rsidRPr="005606E2">
              <w:rPr>
                <w:sz w:val="24"/>
                <w:szCs w:val="24"/>
                <w:lang w:val="en-US"/>
              </w:rPr>
              <w:t>all above</w:t>
            </w:r>
          </w:p>
        </w:tc>
      </w:tr>
      <w:tr w:rsidR="007E3DDD" w:rsidRPr="005606E2" w:rsidTr="00695EE1">
        <w:trPr>
          <w:trHeight w:val="1380"/>
        </w:trPr>
        <w:tc>
          <w:tcPr>
            <w:tcW w:w="822" w:type="dxa"/>
          </w:tcPr>
          <w:p w:rsidR="007E3DDD" w:rsidRPr="005606E2" w:rsidRDefault="007E3DDD" w:rsidP="00695EE1">
            <w:pPr>
              <w:jc w:val="center"/>
              <w:rPr>
                <w:sz w:val="24"/>
                <w:szCs w:val="24"/>
                <w:lang w:val="en-US"/>
              </w:rPr>
            </w:pPr>
            <w:r w:rsidRPr="005606E2">
              <w:rPr>
                <w:sz w:val="24"/>
                <w:szCs w:val="24"/>
                <w:lang w:val="en-US"/>
              </w:rPr>
              <w:t>6.</w:t>
            </w:r>
          </w:p>
        </w:tc>
        <w:tc>
          <w:tcPr>
            <w:tcW w:w="4935" w:type="dxa"/>
          </w:tcPr>
          <w:p w:rsidR="007E3DDD" w:rsidRPr="005606E2" w:rsidRDefault="007E3DDD" w:rsidP="00695EE1">
            <w:pPr>
              <w:tabs>
                <w:tab w:val="left" w:pos="1245"/>
              </w:tabs>
              <w:jc w:val="both"/>
              <w:rPr>
                <w:sz w:val="24"/>
                <w:szCs w:val="24"/>
                <w:lang w:val="en-US"/>
              </w:rPr>
            </w:pPr>
            <w:r w:rsidRPr="005606E2">
              <w:rPr>
                <w:sz w:val="24"/>
                <w:szCs w:val="24"/>
                <w:lang w:val="en-US"/>
              </w:rPr>
              <w:t>curvature</w:t>
            </w:r>
          </w:p>
        </w:tc>
        <w:tc>
          <w:tcPr>
            <w:tcW w:w="3871" w:type="dxa"/>
          </w:tcPr>
          <w:p w:rsidR="007E3DDD" w:rsidRPr="005606E2" w:rsidRDefault="007E3DDD" w:rsidP="00563523">
            <w:pPr>
              <w:pStyle w:val="a5"/>
              <w:widowControl/>
              <w:numPr>
                <w:ilvl w:val="0"/>
                <w:numId w:val="87"/>
              </w:numPr>
              <w:autoSpaceDE/>
              <w:autoSpaceDN/>
              <w:ind w:left="113" w:right="170" w:firstLine="170"/>
              <w:rPr>
                <w:sz w:val="24"/>
                <w:szCs w:val="24"/>
                <w:lang w:val="en-US"/>
              </w:rPr>
            </w:pPr>
            <w:r w:rsidRPr="005606E2">
              <w:rPr>
                <w:sz w:val="24"/>
                <w:szCs w:val="24"/>
                <w:lang w:val="en-US"/>
              </w:rPr>
              <w:t xml:space="preserve">геодезія </w:t>
            </w:r>
          </w:p>
          <w:p w:rsidR="007E3DDD" w:rsidRPr="005606E2" w:rsidRDefault="007E3DDD" w:rsidP="00563523">
            <w:pPr>
              <w:pStyle w:val="a5"/>
              <w:widowControl/>
              <w:numPr>
                <w:ilvl w:val="0"/>
                <w:numId w:val="87"/>
              </w:numPr>
              <w:autoSpaceDE/>
              <w:autoSpaceDN/>
              <w:ind w:left="113" w:right="170" w:firstLine="170"/>
              <w:rPr>
                <w:sz w:val="24"/>
                <w:szCs w:val="24"/>
                <w:lang w:val="en-US"/>
              </w:rPr>
            </w:pPr>
            <w:r w:rsidRPr="005606E2">
              <w:rPr>
                <w:sz w:val="24"/>
                <w:szCs w:val="24"/>
                <w:lang w:val="en-US"/>
              </w:rPr>
              <w:t xml:space="preserve">картографія </w:t>
            </w:r>
          </w:p>
          <w:p w:rsidR="007E3DDD" w:rsidRPr="005606E2" w:rsidRDefault="007E3DDD" w:rsidP="00563523">
            <w:pPr>
              <w:pStyle w:val="a5"/>
              <w:widowControl/>
              <w:numPr>
                <w:ilvl w:val="0"/>
                <w:numId w:val="87"/>
              </w:numPr>
              <w:autoSpaceDE/>
              <w:autoSpaceDN/>
              <w:ind w:left="113" w:right="170" w:firstLine="170"/>
              <w:rPr>
                <w:sz w:val="24"/>
                <w:szCs w:val="24"/>
                <w:lang w:val="en-US"/>
              </w:rPr>
            </w:pPr>
            <w:r w:rsidRPr="005606E2">
              <w:rPr>
                <w:sz w:val="24"/>
                <w:szCs w:val="24"/>
                <w:lang w:val="en-US"/>
              </w:rPr>
              <w:t xml:space="preserve">кривизна </w:t>
            </w:r>
          </w:p>
          <w:p w:rsidR="007E3DDD" w:rsidRPr="005606E2" w:rsidRDefault="007E3DDD" w:rsidP="00563523">
            <w:pPr>
              <w:pStyle w:val="a5"/>
              <w:widowControl/>
              <w:numPr>
                <w:ilvl w:val="0"/>
                <w:numId w:val="87"/>
              </w:numPr>
              <w:autoSpaceDE/>
              <w:autoSpaceDN/>
              <w:ind w:left="113" w:right="170" w:firstLine="170"/>
              <w:rPr>
                <w:sz w:val="24"/>
                <w:szCs w:val="24"/>
                <w:lang w:val="en-US"/>
              </w:rPr>
            </w:pPr>
            <w:r w:rsidRPr="005606E2">
              <w:rPr>
                <w:sz w:val="24"/>
                <w:szCs w:val="24"/>
                <w:lang w:val="en-US"/>
              </w:rPr>
              <w:t>розмір</w:t>
            </w:r>
          </w:p>
          <w:p w:rsidR="007E3DDD" w:rsidRPr="005606E2" w:rsidRDefault="007E3DDD" w:rsidP="00563523">
            <w:pPr>
              <w:pStyle w:val="a5"/>
              <w:widowControl/>
              <w:numPr>
                <w:ilvl w:val="0"/>
                <w:numId w:val="87"/>
              </w:numPr>
              <w:autoSpaceDE/>
              <w:autoSpaceDN/>
              <w:ind w:left="113" w:right="170" w:firstLine="170"/>
              <w:rPr>
                <w:sz w:val="24"/>
                <w:szCs w:val="24"/>
                <w:lang w:val="en-US"/>
              </w:rPr>
            </w:pPr>
            <w:r w:rsidRPr="005606E2">
              <w:rPr>
                <w:sz w:val="24"/>
                <w:szCs w:val="24"/>
                <w:lang w:val="en-US"/>
              </w:rPr>
              <w:t>горизонтальна зйомка</w:t>
            </w:r>
          </w:p>
        </w:tc>
      </w:tr>
      <w:tr w:rsidR="007E3DDD" w:rsidRPr="005606E2" w:rsidTr="00695EE1">
        <w:trPr>
          <w:trHeight w:val="1380"/>
        </w:trPr>
        <w:tc>
          <w:tcPr>
            <w:tcW w:w="822" w:type="dxa"/>
          </w:tcPr>
          <w:p w:rsidR="007E3DDD" w:rsidRPr="005606E2" w:rsidRDefault="007E3DDD" w:rsidP="00695EE1">
            <w:pPr>
              <w:jc w:val="center"/>
              <w:rPr>
                <w:sz w:val="24"/>
                <w:szCs w:val="24"/>
                <w:lang w:val="en-US"/>
              </w:rPr>
            </w:pPr>
            <w:r w:rsidRPr="005606E2">
              <w:rPr>
                <w:sz w:val="24"/>
                <w:szCs w:val="24"/>
                <w:lang w:val="en-US"/>
              </w:rPr>
              <w:t>7.</w:t>
            </w:r>
          </w:p>
        </w:tc>
        <w:tc>
          <w:tcPr>
            <w:tcW w:w="4935" w:type="dxa"/>
          </w:tcPr>
          <w:p w:rsidR="007E3DDD" w:rsidRPr="005606E2" w:rsidRDefault="007E3DDD" w:rsidP="00695EE1">
            <w:pPr>
              <w:spacing w:after="200" w:line="276" w:lineRule="auto"/>
              <w:rPr>
                <w:sz w:val="24"/>
                <w:szCs w:val="24"/>
                <w:lang w:val="en-US" w:eastAsia="uk-UA"/>
              </w:rPr>
            </w:pPr>
            <w:r w:rsidRPr="005606E2">
              <w:rPr>
                <w:kern w:val="24"/>
                <w:sz w:val="24"/>
                <w:szCs w:val="24"/>
                <w:lang w:val="en-US" w:eastAsia="uk-UA"/>
              </w:rPr>
              <w:t xml:space="preserve"> A place where unwanted waste is taken and left.</w:t>
            </w:r>
          </w:p>
          <w:p w:rsidR="007E3DDD" w:rsidRPr="005606E2" w:rsidRDefault="007E3DDD" w:rsidP="00695EE1">
            <w:pPr>
              <w:jc w:val="both"/>
              <w:rPr>
                <w:sz w:val="24"/>
                <w:szCs w:val="24"/>
                <w:lang w:val="en-US"/>
              </w:rPr>
            </w:pPr>
          </w:p>
        </w:tc>
        <w:tc>
          <w:tcPr>
            <w:tcW w:w="3871" w:type="dxa"/>
          </w:tcPr>
          <w:p w:rsidR="007E3DDD" w:rsidRPr="005606E2" w:rsidRDefault="007E3DDD" w:rsidP="00563523">
            <w:pPr>
              <w:pStyle w:val="a5"/>
              <w:widowControl/>
              <w:numPr>
                <w:ilvl w:val="0"/>
                <w:numId w:val="88"/>
              </w:numPr>
              <w:autoSpaceDE/>
              <w:autoSpaceDN/>
              <w:ind w:left="113" w:right="170" w:firstLine="170"/>
              <w:rPr>
                <w:sz w:val="24"/>
                <w:szCs w:val="24"/>
                <w:lang w:val="en-US"/>
              </w:rPr>
            </w:pPr>
            <w:r w:rsidRPr="005606E2">
              <w:rPr>
                <w:sz w:val="24"/>
                <w:szCs w:val="24"/>
                <w:lang w:val="en-US"/>
              </w:rPr>
              <w:t>market</w:t>
            </w:r>
          </w:p>
          <w:p w:rsidR="007E3DDD" w:rsidRPr="005606E2" w:rsidRDefault="007E3DDD" w:rsidP="00563523">
            <w:pPr>
              <w:pStyle w:val="a5"/>
              <w:widowControl/>
              <w:numPr>
                <w:ilvl w:val="0"/>
                <w:numId w:val="88"/>
              </w:numPr>
              <w:autoSpaceDE/>
              <w:autoSpaceDN/>
              <w:ind w:left="113" w:right="170" w:firstLine="170"/>
              <w:rPr>
                <w:sz w:val="24"/>
                <w:szCs w:val="24"/>
                <w:lang w:val="en-US"/>
              </w:rPr>
            </w:pPr>
            <w:r w:rsidRPr="005606E2">
              <w:rPr>
                <w:sz w:val="24"/>
                <w:szCs w:val="24"/>
                <w:lang w:val="en-US"/>
              </w:rPr>
              <w:t>store</w:t>
            </w:r>
          </w:p>
          <w:p w:rsidR="007E3DDD" w:rsidRPr="005606E2" w:rsidRDefault="007E3DDD" w:rsidP="00563523">
            <w:pPr>
              <w:pStyle w:val="a5"/>
              <w:widowControl/>
              <w:numPr>
                <w:ilvl w:val="0"/>
                <w:numId w:val="88"/>
              </w:numPr>
              <w:autoSpaceDE/>
              <w:autoSpaceDN/>
              <w:ind w:left="113" w:right="170" w:firstLine="170"/>
              <w:rPr>
                <w:sz w:val="24"/>
                <w:szCs w:val="24"/>
                <w:lang w:val="en-US"/>
              </w:rPr>
            </w:pPr>
            <w:r w:rsidRPr="005606E2">
              <w:rPr>
                <w:sz w:val="24"/>
                <w:szCs w:val="24"/>
                <w:lang w:val="en-US"/>
              </w:rPr>
              <w:t>barn</w:t>
            </w:r>
          </w:p>
          <w:p w:rsidR="007E3DDD" w:rsidRPr="005606E2" w:rsidRDefault="007E3DDD" w:rsidP="00563523">
            <w:pPr>
              <w:pStyle w:val="a5"/>
              <w:widowControl/>
              <w:numPr>
                <w:ilvl w:val="0"/>
                <w:numId w:val="88"/>
              </w:numPr>
              <w:autoSpaceDE/>
              <w:autoSpaceDN/>
              <w:ind w:left="113" w:right="170" w:firstLine="170"/>
              <w:rPr>
                <w:sz w:val="24"/>
                <w:szCs w:val="24"/>
                <w:lang w:val="en-US"/>
              </w:rPr>
            </w:pPr>
            <w:r w:rsidRPr="005606E2">
              <w:rPr>
                <w:sz w:val="24"/>
                <w:szCs w:val="24"/>
                <w:lang w:val="en-US"/>
              </w:rPr>
              <w:t>garage</w:t>
            </w:r>
          </w:p>
          <w:p w:rsidR="007E3DDD" w:rsidRPr="005606E2" w:rsidRDefault="007E3DDD" w:rsidP="00563523">
            <w:pPr>
              <w:pStyle w:val="a5"/>
              <w:widowControl/>
              <w:numPr>
                <w:ilvl w:val="0"/>
                <w:numId w:val="88"/>
              </w:numPr>
              <w:autoSpaceDE/>
              <w:autoSpaceDN/>
              <w:ind w:left="113" w:right="170" w:firstLine="170"/>
              <w:rPr>
                <w:sz w:val="24"/>
                <w:szCs w:val="24"/>
                <w:lang w:val="en-US"/>
              </w:rPr>
            </w:pPr>
            <w:r w:rsidRPr="005606E2">
              <w:rPr>
                <w:sz w:val="24"/>
                <w:szCs w:val="24"/>
                <w:lang w:val="en-US"/>
              </w:rPr>
              <w:t>d</w:t>
            </w:r>
            <w:r w:rsidRPr="005606E2">
              <w:rPr>
                <w:bCs/>
                <w:iCs/>
                <w:kern w:val="24"/>
                <w:sz w:val="24"/>
                <w:szCs w:val="24"/>
                <w:lang w:val="en-US" w:eastAsia="uk-UA"/>
              </w:rPr>
              <w:t>ump</w:t>
            </w:r>
          </w:p>
        </w:tc>
      </w:tr>
      <w:tr w:rsidR="007E3DDD" w:rsidRPr="005606E2" w:rsidTr="00695EE1">
        <w:trPr>
          <w:trHeight w:val="1380"/>
        </w:trPr>
        <w:tc>
          <w:tcPr>
            <w:tcW w:w="822" w:type="dxa"/>
          </w:tcPr>
          <w:p w:rsidR="007E3DDD" w:rsidRPr="005606E2" w:rsidRDefault="007E3DDD" w:rsidP="00695EE1">
            <w:pPr>
              <w:jc w:val="center"/>
              <w:rPr>
                <w:sz w:val="24"/>
                <w:szCs w:val="24"/>
                <w:lang w:val="en-US"/>
              </w:rPr>
            </w:pPr>
            <w:r w:rsidRPr="005606E2">
              <w:rPr>
                <w:sz w:val="24"/>
                <w:szCs w:val="24"/>
                <w:lang w:val="en-US"/>
              </w:rPr>
              <w:t>8.</w:t>
            </w:r>
          </w:p>
        </w:tc>
        <w:tc>
          <w:tcPr>
            <w:tcW w:w="4935" w:type="dxa"/>
          </w:tcPr>
          <w:p w:rsidR="007E3DDD" w:rsidRPr="005606E2" w:rsidRDefault="007E3DDD" w:rsidP="00695EE1">
            <w:pPr>
              <w:jc w:val="both"/>
              <w:rPr>
                <w:sz w:val="24"/>
                <w:szCs w:val="24"/>
                <w:lang w:val="en-US"/>
              </w:rPr>
            </w:pPr>
            <w:r w:rsidRPr="005606E2">
              <w:rPr>
                <w:sz w:val="24"/>
                <w:szCs w:val="24"/>
                <w:lang w:val="en-US"/>
              </w:rPr>
              <w:t xml:space="preserve">equipment </w:t>
            </w:r>
          </w:p>
        </w:tc>
        <w:tc>
          <w:tcPr>
            <w:tcW w:w="3871" w:type="dxa"/>
          </w:tcPr>
          <w:p w:rsidR="007E3DDD" w:rsidRPr="005606E2" w:rsidRDefault="007E3DDD" w:rsidP="00563523">
            <w:pPr>
              <w:pStyle w:val="a5"/>
              <w:widowControl/>
              <w:numPr>
                <w:ilvl w:val="0"/>
                <w:numId w:val="89"/>
              </w:numPr>
              <w:autoSpaceDE/>
              <w:autoSpaceDN/>
              <w:ind w:left="113" w:right="170" w:firstLine="170"/>
              <w:rPr>
                <w:sz w:val="24"/>
                <w:szCs w:val="24"/>
                <w:lang w:val="en-US"/>
              </w:rPr>
            </w:pPr>
            <w:r w:rsidRPr="005606E2">
              <w:rPr>
                <w:sz w:val="24"/>
                <w:szCs w:val="24"/>
                <w:lang w:val="en-US"/>
              </w:rPr>
              <w:t xml:space="preserve">устаткування </w:t>
            </w:r>
          </w:p>
          <w:p w:rsidR="007E3DDD" w:rsidRPr="005606E2" w:rsidRDefault="007E3DDD" w:rsidP="00563523">
            <w:pPr>
              <w:pStyle w:val="a5"/>
              <w:widowControl/>
              <w:numPr>
                <w:ilvl w:val="0"/>
                <w:numId w:val="89"/>
              </w:numPr>
              <w:autoSpaceDE/>
              <w:autoSpaceDN/>
              <w:ind w:left="113" w:right="170" w:firstLine="170"/>
              <w:rPr>
                <w:sz w:val="24"/>
                <w:szCs w:val="24"/>
                <w:lang w:val="en-US"/>
              </w:rPr>
            </w:pPr>
            <w:r w:rsidRPr="005606E2">
              <w:rPr>
                <w:sz w:val="24"/>
                <w:szCs w:val="24"/>
                <w:lang w:val="en-US"/>
              </w:rPr>
              <w:t>карта</w:t>
            </w:r>
          </w:p>
          <w:p w:rsidR="007E3DDD" w:rsidRPr="005606E2" w:rsidRDefault="007E3DDD" w:rsidP="00563523">
            <w:pPr>
              <w:pStyle w:val="a5"/>
              <w:widowControl/>
              <w:numPr>
                <w:ilvl w:val="0"/>
                <w:numId w:val="89"/>
              </w:numPr>
              <w:autoSpaceDE/>
              <w:autoSpaceDN/>
              <w:ind w:left="113" w:right="170" w:firstLine="170"/>
              <w:rPr>
                <w:sz w:val="24"/>
                <w:szCs w:val="24"/>
                <w:lang w:val="en-US"/>
              </w:rPr>
            </w:pPr>
            <w:r w:rsidRPr="005606E2">
              <w:rPr>
                <w:sz w:val="24"/>
                <w:szCs w:val="24"/>
                <w:lang w:val="en-US"/>
              </w:rPr>
              <w:t>придбання</w:t>
            </w:r>
          </w:p>
          <w:p w:rsidR="007E3DDD" w:rsidRPr="005606E2" w:rsidRDefault="007E3DDD" w:rsidP="00563523">
            <w:pPr>
              <w:pStyle w:val="a5"/>
              <w:widowControl/>
              <w:numPr>
                <w:ilvl w:val="0"/>
                <w:numId w:val="89"/>
              </w:numPr>
              <w:autoSpaceDE/>
              <w:autoSpaceDN/>
              <w:ind w:left="113" w:right="170" w:firstLine="170"/>
              <w:rPr>
                <w:sz w:val="24"/>
                <w:szCs w:val="24"/>
                <w:lang w:val="en-US"/>
              </w:rPr>
            </w:pPr>
            <w:r w:rsidRPr="005606E2">
              <w:rPr>
                <w:sz w:val="24"/>
                <w:szCs w:val="24"/>
                <w:lang w:val="en-US"/>
              </w:rPr>
              <w:t>кривизна</w:t>
            </w:r>
          </w:p>
          <w:p w:rsidR="007E3DDD" w:rsidRPr="005606E2" w:rsidRDefault="007E3DDD" w:rsidP="00563523">
            <w:pPr>
              <w:pStyle w:val="a5"/>
              <w:widowControl/>
              <w:numPr>
                <w:ilvl w:val="0"/>
                <w:numId w:val="89"/>
              </w:numPr>
              <w:tabs>
                <w:tab w:val="left" w:pos="2610"/>
              </w:tabs>
              <w:autoSpaceDE/>
              <w:autoSpaceDN/>
              <w:ind w:left="113" w:right="170" w:firstLine="170"/>
              <w:rPr>
                <w:sz w:val="24"/>
                <w:szCs w:val="24"/>
                <w:lang w:val="en-US"/>
              </w:rPr>
            </w:pPr>
            <w:r w:rsidRPr="005606E2">
              <w:rPr>
                <w:sz w:val="24"/>
                <w:szCs w:val="24"/>
                <w:lang w:val="en-US"/>
              </w:rPr>
              <w:t>розмір</w:t>
            </w:r>
            <w:r w:rsidRPr="005606E2">
              <w:rPr>
                <w:sz w:val="24"/>
                <w:szCs w:val="24"/>
                <w:lang w:val="en-US"/>
              </w:rPr>
              <w:tab/>
            </w:r>
          </w:p>
        </w:tc>
      </w:tr>
      <w:tr w:rsidR="007E3DDD" w:rsidRPr="005606E2" w:rsidTr="00695EE1">
        <w:trPr>
          <w:trHeight w:val="1380"/>
        </w:trPr>
        <w:tc>
          <w:tcPr>
            <w:tcW w:w="822" w:type="dxa"/>
          </w:tcPr>
          <w:p w:rsidR="007E3DDD" w:rsidRPr="005606E2" w:rsidRDefault="007E3DDD" w:rsidP="00695EE1">
            <w:pPr>
              <w:jc w:val="center"/>
              <w:rPr>
                <w:sz w:val="24"/>
                <w:szCs w:val="24"/>
                <w:lang w:val="en-US"/>
              </w:rPr>
            </w:pPr>
            <w:r w:rsidRPr="005606E2">
              <w:rPr>
                <w:sz w:val="24"/>
                <w:szCs w:val="24"/>
                <w:lang w:val="en-US"/>
              </w:rPr>
              <w:t>9.</w:t>
            </w:r>
          </w:p>
        </w:tc>
        <w:tc>
          <w:tcPr>
            <w:tcW w:w="4935" w:type="dxa"/>
          </w:tcPr>
          <w:p w:rsidR="007E3DDD" w:rsidRPr="005606E2" w:rsidRDefault="007E3DDD" w:rsidP="00695EE1">
            <w:pPr>
              <w:jc w:val="both"/>
              <w:rPr>
                <w:sz w:val="24"/>
                <w:szCs w:val="24"/>
                <w:lang w:val="en-US"/>
              </w:rPr>
            </w:pPr>
            <w:r w:rsidRPr="005606E2">
              <w:rPr>
                <w:kern w:val="24"/>
                <w:sz w:val="24"/>
                <w:szCs w:val="24"/>
                <w:lang w:val="en-US" w:eastAsia="uk-UA"/>
              </w:rPr>
              <w:t xml:space="preserve">chart </w:t>
            </w:r>
          </w:p>
        </w:tc>
        <w:tc>
          <w:tcPr>
            <w:tcW w:w="3871" w:type="dxa"/>
          </w:tcPr>
          <w:p w:rsidR="007E3DDD" w:rsidRPr="005606E2" w:rsidRDefault="007E3DDD" w:rsidP="00563523">
            <w:pPr>
              <w:pStyle w:val="a5"/>
              <w:widowControl/>
              <w:numPr>
                <w:ilvl w:val="0"/>
                <w:numId w:val="90"/>
              </w:numPr>
              <w:autoSpaceDE/>
              <w:autoSpaceDN/>
              <w:ind w:left="113" w:right="170" w:firstLine="170"/>
              <w:rPr>
                <w:sz w:val="24"/>
                <w:szCs w:val="24"/>
                <w:lang w:val="en-US"/>
              </w:rPr>
            </w:pPr>
            <w:r w:rsidRPr="005606E2">
              <w:rPr>
                <w:sz w:val="24"/>
                <w:szCs w:val="24"/>
                <w:lang w:val="en-US"/>
              </w:rPr>
              <w:t xml:space="preserve">устаткування </w:t>
            </w:r>
          </w:p>
          <w:p w:rsidR="007E3DDD" w:rsidRPr="005606E2" w:rsidRDefault="007E3DDD" w:rsidP="00563523">
            <w:pPr>
              <w:pStyle w:val="a5"/>
              <w:widowControl/>
              <w:numPr>
                <w:ilvl w:val="0"/>
                <w:numId w:val="90"/>
              </w:numPr>
              <w:autoSpaceDE/>
              <w:autoSpaceDN/>
              <w:ind w:left="113" w:right="170" w:firstLine="170"/>
              <w:rPr>
                <w:sz w:val="24"/>
                <w:szCs w:val="24"/>
                <w:lang w:val="en-US"/>
              </w:rPr>
            </w:pPr>
            <w:r w:rsidRPr="005606E2">
              <w:rPr>
                <w:sz w:val="24"/>
                <w:szCs w:val="24"/>
                <w:lang w:val="en-US"/>
              </w:rPr>
              <w:t>карта</w:t>
            </w:r>
          </w:p>
          <w:p w:rsidR="007E3DDD" w:rsidRPr="005606E2" w:rsidRDefault="007E3DDD" w:rsidP="00563523">
            <w:pPr>
              <w:pStyle w:val="a5"/>
              <w:widowControl/>
              <w:numPr>
                <w:ilvl w:val="0"/>
                <w:numId w:val="90"/>
              </w:numPr>
              <w:autoSpaceDE/>
              <w:autoSpaceDN/>
              <w:ind w:left="113" w:right="170" w:firstLine="170"/>
              <w:rPr>
                <w:sz w:val="24"/>
                <w:szCs w:val="24"/>
                <w:lang w:val="en-US"/>
              </w:rPr>
            </w:pPr>
            <w:r w:rsidRPr="005606E2">
              <w:rPr>
                <w:sz w:val="24"/>
                <w:szCs w:val="24"/>
                <w:lang w:val="en-US"/>
              </w:rPr>
              <w:t>придбання, здобуття</w:t>
            </w:r>
          </w:p>
          <w:p w:rsidR="007E3DDD" w:rsidRPr="005606E2" w:rsidRDefault="007E3DDD" w:rsidP="00563523">
            <w:pPr>
              <w:pStyle w:val="a5"/>
              <w:widowControl/>
              <w:numPr>
                <w:ilvl w:val="0"/>
                <w:numId w:val="90"/>
              </w:numPr>
              <w:autoSpaceDE/>
              <w:autoSpaceDN/>
              <w:ind w:left="113" w:right="170" w:firstLine="170"/>
              <w:rPr>
                <w:sz w:val="24"/>
                <w:szCs w:val="24"/>
                <w:lang w:val="en-US"/>
              </w:rPr>
            </w:pPr>
            <w:r w:rsidRPr="005606E2">
              <w:rPr>
                <w:sz w:val="24"/>
                <w:szCs w:val="24"/>
                <w:lang w:val="en-US"/>
              </w:rPr>
              <w:t>кривизна</w:t>
            </w:r>
          </w:p>
          <w:p w:rsidR="007E3DDD" w:rsidRPr="005606E2" w:rsidRDefault="007E3DDD" w:rsidP="00563523">
            <w:pPr>
              <w:pStyle w:val="a5"/>
              <w:widowControl/>
              <w:numPr>
                <w:ilvl w:val="0"/>
                <w:numId w:val="90"/>
              </w:numPr>
              <w:autoSpaceDE/>
              <w:autoSpaceDN/>
              <w:ind w:left="113" w:right="170" w:firstLine="170"/>
              <w:rPr>
                <w:sz w:val="24"/>
                <w:szCs w:val="24"/>
                <w:lang w:val="en-US"/>
              </w:rPr>
            </w:pPr>
            <w:r w:rsidRPr="005606E2">
              <w:rPr>
                <w:sz w:val="24"/>
                <w:szCs w:val="24"/>
                <w:lang w:val="en-US"/>
              </w:rPr>
              <w:t>розмір</w:t>
            </w:r>
          </w:p>
          <w:p w:rsidR="005606E2" w:rsidRPr="005606E2" w:rsidRDefault="005606E2" w:rsidP="005606E2">
            <w:pPr>
              <w:pStyle w:val="a5"/>
              <w:widowControl/>
              <w:autoSpaceDE/>
              <w:autoSpaceDN/>
              <w:ind w:left="283" w:right="170" w:firstLine="0"/>
              <w:rPr>
                <w:sz w:val="24"/>
                <w:szCs w:val="24"/>
                <w:lang w:val="en-US"/>
              </w:rPr>
            </w:pPr>
          </w:p>
        </w:tc>
      </w:tr>
      <w:tr w:rsidR="007E3DDD" w:rsidRPr="005606E2" w:rsidTr="00695EE1">
        <w:tc>
          <w:tcPr>
            <w:tcW w:w="822" w:type="dxa"/>
          </w:tcPr>
          <w:p w:rsidR="007E3DDD" w:rsidRPr="005606E2" w:rsidRDefault="007E3DDD" w:rsidP="00695EE1">
            <w:pPr>
              <w:jc w:val="center"/>
              <w:rPr>
                <w:sz w:val="24"/>
                <w:szCs w:val="24"/>
                <w:lang w:val="en-US"/>
              </w:rPr>
            </w:pPr>
            <w:r w:rsidRPr="005606E2">
              <w:rPr>
                <w:sz w:val="24"/>
                <w:szCs w:val="24"/>
                <w:lang w:val="en-US"/>
              </w:rPr>
              <w:t>10.</w:t>
            </w:r>
          </w:p>
        </w:tc>
        <w:tc>
          <w:tcPr>
            <w:tcW w:w="4935" w:type="dxa"/>
          </w:tcPr>
          <w:p w:rsidR="007E3DDD" w:rsidRPr="005606E2" w:rsidRDefault="007E3DDD" w:rsidP="00695EE1">
            <w:pPr>
              <w:jc w:val="both"/>
              <w:rPr>
                <w:sz w:val="24"/>
                <w:szCs w:val="24"/>
                <w:lang w:val="en-US"/>
              </w:rPr>
            </w:pPr>
            <w:r w:rsidRPr="005606E2">
              <w:rPr>
                <w:sz w:val="24"/>
                <w:szCs w:val="24"/>
                <w:lang w:val="en-US"/>
              </w:rPr>
              <w:t xml:space="preserve">large-scale </w:t>
            </w:r>
          </w:p>
        </w:tc>
        <w:tc>
          <w:tcPr>
            <w:tcW w:w="3871" w:type="dxa"/>
          </w:tcPr>
          <w:p w:rsidR="007E3DDD" w:rsidRPr="005606E2" w:rsidRDefault="007E3DDD" w:rsidP="00563523">
            <w:pPr>
              <w:pStyle w:val="a5"/>
              <w:widowControl/>
              <w:numPr>
                <w:ilvl w:val="0"/>
                <w:numId w:val="91"/>
              </w:numPr>
              <w:autoSpaceDE/>
              <w:autoSpaceDN/>
              <w:ind w:left="113" w:right="170" w:firstLine="170"/>
              <w:rPr>
                <w:sz w:val="24"/>
                <w:szCs w:val="24"/>
                <w:lang w:val="en-US"/>
              </w:rPr>
            </w:pPr>
            <w:r w:rsidRPr="005606E2">
              <w:rPr>
                <w:sz w:val="24"/>
                <w:szCs w:val="24"/>
                <w:lang w:val="en-US"/>
              </w:rPr>
              <w:t xml:space="preserve">устаткування </w:t>
            </w:r>
          </w:p>
          <w:p w:rsidR="007E3DDD" w:rsidRPr="005606E2" w:rsidRDefault="007E3DDD" w:rsidP="00563523">
            <w:pPr>
              <w:pStyle w:val="a5"/>
              <w:widowControl/>
              <w:numPr>
                <w:ilvl w:val="0"/>
                <w:numId w:val="91"/>
              </w:numPr>
              <w:autoSpaceDE/>
              <w:autoSpaceDN/>
              <w:ind w:left="113" w:right="170" w:firstLine="170"/>
              <w:rPr>
                <w:sz w:val="24"/>
                <w:szCs w:val="24"/>
                <w:lang w:val="en-US"/>
              </w:rPr>
            </w:pPr>
            <w:r w:rsidRPr="005606E2">
              <w:rPr>
                <w:sz w:val="24"/>
                <w:szCs w:val="24"/>
                <w:lang w:val="en-US"/>
              </w:rPr>
              <w:lastRenderedPageBreak/>
              <w:t>карта</w:t>
            </w:r>
          </w:p>
          <w:p w:rsidR="007E3DDD" w:rsidRPr="005606E2" w:rsidRDefault="007E3DDD" w:rsidP="00563523">
            <w:pPr>
              <w:pStyle w:val="a5"/>
              <w:widowControl/>
              <w:numPr>
                <w:ilvl w:val="0"/>
                <w:numId w:val="91"/>
              </w:numPr>
              <w:autoSpaceDE/>
              <w:autoSpaceDN/>
              <w:ind w:left="113" w:right="170" w:firstLine="170"/>
              <w:rPr>
                <w:sz w:val="24"/>
                <w:szCs w:val="24"/>
                <w:lang w:val="en-US"/>
              </w:rPr>
            </w:pPr>
            <w:r w:rsidRPr="005606E2">
              <w:rPr>
                <w:sz w:val="24"/>
                <w:szCs w:val="24"/>
                <w:lang w:val="en-US"/>
              </w:rPr>
              <w:t>придбання, здобуття</w:t>
            </w:r>
          </w:p>
          <w:p w:rsidR="007E3DDD" w:rsidRPr="005606E2" w:rsidRDefault="007E3DDD" w:rsidP="00563523">
            <w:pPr>
              <w:pStyle w:val="a5"/>
              <w:widowControl/>
              <w:numPr>
                <w:ilvl w:val="0"/>
                <w:numId w:val="91"/>
              </w:numPr>
              <w:autoSpaceDE/>
              <w:autoSpaceDN/>
              <w:ind w:left="113" w:right="170" w:firstLine="170"/>
              <w:rPr>
                <w:sz w:val="24"/>
                <w:szCs w:val="24"/>
                <w:lang w:val="en-US"/>
              </w:rPr>
            </w:pPr>
            <w:r w:rsidRPr="005606E2">
              <w:rPr>
                <w:sz w:val="24"/>
                <w:szCs w:val="24"/>
                <w:lang w:val="en-US"/>
              </w:rPr>
              <w:t>великомасштабний</w:t>
            </w:r>
          </w:p>
          <w:p w:rsidR="007E3DDD" w:rsidRPr="005606E2" w:rsidRDefault="007E3DDD" w:rsidP="00563523">
            <w:pPr>
              <w:pStyle w:val="a5"/>
              <w:widowControl/>
              <w:numPr>
                <w:ilvl w:val="0"/>
                <w:numId w:val="91"/>
              </w:numPr>
              <w:autoSpaceDE/>
              <w:autoSpaceDN/>
              <w:ind w:left="113" w:right="170" w:firstLine="170"/>
              <w:rPr>
                <w:sz w:val="24"/>
                <w:szCs w:val="24"/>
                <w:lang w:val="en-US"/>
              </w:rPr>
            </w:pPr>
            <w:r w:rsidRPr="005606E2">
              <w:rPr>
                <w:sz w:val="24"/>
                <w:szCs w:val="24"/>
                <w:lang w:val="en-US"/>
              </w:rPr>
              <w:t>розмір</w:t>
            </w:r>
          </w:p>
        </w:tc>
      </w:tr>
      <w:tr w:rsidR="007E3DDD" w:rsidRPr="005606E2" w:rsidTr="00695EE1">
        <w:tc>
          <w:tcPr>
            <w:tcW w:w="822" w:type="dxa"/>
          </w:tcPr>
          <w:p w:rsidR="007E3DDD" w:rsidRPr="005606E2" w:rsidRDefault="007E3DDD" w:rsidP="00695EE1">
            <w:pPr>
              <w:jc w:val="center"/>
              <w:rPr>
                <w:sz w:val="24"/>
                <w:szCs w:val="24"/>
                <w:lang w:val="en-US"/>
              </w:rPr>
            </w:pPr>
            <w:r w:rsidRPr="005606E2">
              <w:rPr>
                <w:sz w:val="24"/>
                <w:szCs w:val="24"/>
                <w:lang w:val="en-US"/>
              </w:rPr>
              <w:lastRenderedPageBreak/>
              <w:t>11.</w:t>
            </w:r>
          </w:p>
        </w:tc>
        <w:tc>
          <w:tcPr>
            <w:tcW w:w="4935" w:type="dxa"/>
          </w:tcPr>
          <w:p w:rsidR="007E3DDD" w:rsidRPr="005606E2" w:rsidRDefault="007E3DDD" w:rsidP="00695EE1">
            <w:pPr>
              <w:jc w:val="both"/>
              <w:rPr>
                <w:sz w:val="24"/>
                <w:szCs w:val="24"/>
                <w:lang w:val="en-US"/>
              </w:rPr>
            </w:pPr>
            <w:r w:rsidRPr="005606E2">
              <w:rPr>
                <w:sz w:val="24"/>
                <w:szCs w:val="24"/>
                <w:lang w:val="en-US"/>
              </w:rPr>
              <w:t xml:space="preserve">acquisition </w:t>
            </w:r>
          </w:p>
        </w:tc>
        <w:tc>
          <w:tcPr>
            <w:tcW w:w="3871" w:type="dxa"/>
          </w:tcPr>
          <w:p w:rsidR="007E3DDD" w:rsidRPr="005606E2" w:rsidRDefault="007E3DDD" w:rsidP="00563523">
            <w:pPr>
              <w:pStyle w:val="a5"/>
              <w:widowControl/>
              <w:numPr>
                <w:ilvl w:val="0"/>
                <w:numId w:val="92"/>
              </w:numPr>
              <w:autoSpaceDE/>
              <w:autoSpaceDN/>
              <w:ind w:left="113" w:right="170" w:firstLine="170"/>
              <w:rPr>
                <w:sz w:val="24"/>
                <w:szCs w:val="24"/>
                <w:lang w:val="en-US"/>
              </w:rPr>
            </w:pPr>
            <w:r w:rsidRPr="005606E2">
              <w:rPr>
                <w:sz w:val="24"/>
                <w:szCs w:val="24"/>
                <w:lang w:val="en-US"/>
              </w:rPr>
              <w:t xml:space="preserve">устаткування </w:t>
            </w:r>
          </w:p>
          <w:p w:rsidR="007E3DDD" w:rsidRPr="005606E2" w:rsidRDefault="007E3DDD" w:rsidP="00563523">
            <w:pPr>
              <w:pStyle w:val="a5"/>
              <w:widowControl/>
              <w:numPr>
                <w:ilvl w:val="0"/>
                <w:numId w:val="92"/>
              </w:numPr>
              <w:autoSpaceDE/>
              <w:autoSpaceDN/>
              <w:ind w:left="113" w:right="170" w:firstLine="170"/>
              <w:rPr>
                <w:sz w:val="24"/>
                <w:szCs w:val="24"/>
                <w:lang w:val="en-US"/>
              </w:rPr>
            </w:pPr>
            <w:r w:rsidRPr="005606E2">
              <w:rPr>
                <w:sz w:val="24"/>
                <w:szCs w:val="24"/>
                <w:lang w:val="en-US"/>
              </w:rPr>
              <w:t>карта</w:t>
            </w:r>
          </w:p>
          <w:p w:rsidR="007E3DDD" w:rsidRPr="005606E2" w:rsidRDefault="007E3DDD" w:rsidP="00563523">
            <w:pPr>
              <w:pStyle w:val="a5"/>
              <w:widowControl/>
              <w:numPr>
                <w:ilvl w:val="0"/>
                <w:numId w:val="92"/>
              </w:numPr>
              <w:autoSpaceDE/>
              <w:autoSpaceDN/>
              <w:ind w:left="113" w:right="170" w:firstLine="170"/>
              <w:rPr>
                <w:sz w:val="24"/>
                <w:szCs w:val="24"/>
                <w:lang w:val="en-US"/>
              </w:rPr>
            </w:pPr>
            <w:r w:rsidRPr="005606E2">
              <w:rPr>
                <w:sz w:val="24"/>
                <w:szCs w:val="24"/>
                <w:lang w:val="en-US"/>
              </w:rPr>
              <w:t>придбання, здобуття</w:t>
            </w:r>
          </w:p>
          <w:p w:rsidR="007E3DDD" w:rsidRPr="005606E2" w:rsidRDefault="007E3DDD" w:rsidP="00563523">
            <w:pPr>
              <w:pStyle w:val="a5"/>
              <w:widowControl/>
              <w:numPr>
                <w:ilvl w:val="0"/>
                <w:numId w:val="92"/>
              </w:numPr>
              <w:autoSpaceDE/>
              <w:autoSpaceDN/>
              <w:ind w:left="113" w:right="170" w:firstLine="170"/>
              <w:rPr>
                <w:sz w:val="24"/>
                <w:szCs w:val="24"/>
                <w:lang w:val="en-US"/>
              </w:rPr>
            </w:pPr>
            <w:r w:rsidRPr="005606E2">
              <w:rPr>
                <w:sz w:val="24"/>
                <w:szCs w:val="24"/>
                <w:lang w:val="en-US"/>
              </w:rPr>
              <w:t>кривизна</w:t>
            </w:r>
          </w:p>
          <w:p w:rsidR="007E3DDD" w:rsidRPr="005606E2" w:rsidRDefault="007E3DDD" w:rsidP="00563523">
            <w:pPr>
              <w:pStyle w:val="a5"/>
              <w:widowControl/>
              <w:numPr>
                <w:ilvl w:val="0"/>
                <w:numId w:val="92"/>
              </w:numPr>
              <w:autoSpaceDE/>
              <w:autoSpaceDN/>
              <w:ind w:left="113" w:right="170" w:firstLine="170"/>
              <w:rPr>
                <w:sz w:val="24"/>
                <w:szCs w:val="24"/>
                <w:lang w:val="en-US"/>
              </w:rPr>
            </w:pPr>
            <w:r w:rsidRPr="005606E2">
              <w:rPr>
                <w:sz w:val="24"/>
                <w:szCs w:val="24"/>
                <w:lang w:val="en-US"/>
              </w:rPr>
              <w:t>розмір</w:t>
            </w:r>
          </w:p>
        </w:tc>
      </w:tr>
      <w:tr w:rsidR="007E3DDD" w:rsidRPr="005606E2" w:rsidTr="00695EE1">
        <w:tc>
          <w:tcPr>
            <w:tcW w:w="822" w:type="dxa"/>
          </w:tcPr>
          <w:p w:rsidR="007E3DDD" w:rsidRPr="005606E2" w:rsidRDefault="007E3DDD" w:rsidP="00695EE1">
            <w:pPr>
              <w:jc w:val="center"/>
              <w:rPr>
                <w:sz w:val="24"/>
                <w:szCs w:val="24"/>
                <w:lang w:val="en-US"/>
              </w:rPr>
            </w:pPr>
            <w:r w:rsidRPr="005606E2">
              <w:rPr>
                <w:sz w:val="24"/>
                <w:szCs w:val="24"/>
                <w:lang w:val="en-US"/>
              </w:rPr>
              <w:t>12.</w:t>
            </w:r>
          </w:p>
        </w:tc>
        <w:tc>
          <w:tcPr>
            <w:tcW w:w="4935" w:type="dxa"/>
          </w:tcPr>
          <w:p w:rsidR="007E3DDD" w:rsidRPr="005606E2" w:rsidRDefault="007E3DDD" w:rsidP="00695EE1">
            <w:pPr>
              <w:jc w:val="both"/>
              <w:rPr>
                <w:sz w:val="24"/>
                <w:szCs w:val="24"/>
                <w:lang w:val="en-US"/>
              </w:rPr>
            </w:pPr>
            <w:r w:rsidRPr="005606E2">
              <w:rPr>
                <w:kern w:val="24"/>
                <w:sz w:val="24"/>
                <w:szCs w:val="24"/>
                <w:lang w:val="en-US" w:eastAsia="uk-UA"/>
              </w:rPr>
              <w:t>to stakeout</w:t>
            </w:r>
          </w:p>
        </w:tc>
        <w:tc>
          <w:tcPr>
            <w:tcW w:w="3871" w:type="dxa"/>
          </w:tcPr>
          <w:p w:rsidR="007E3DDD" w:rsidRPr="005606E2" w:rsidRDefault="007E3DDD" w:rsidP="00563523">
            <w:pPr>
              <w:pStyle w:val="a5"/>
              <w:widowControl/>
              <w:numPr>
                <w:ilvl w:val="0"/>
                <w:numId w:val="93"/>
              </w:numPr>
              <w:autoSpaceDE/>
              <w:autoSpaceDN/>
              <w:ind w:left="113" w:right="170" w:firstLine="170"/>
              <w:rPr>
                <w:sz w:val="24"/>
                <w:szCs w:val="24"/>
                <w:lang w:val="en-US"/>
              </w:rPr>
            </w:pPr>
            <w:r w:rsidRPr="005606E2">
              <w:rPr>
                <w:sz w:val="24"/>
                <w:szCs w:val="24"/>
                <w:lang w:val="en-US"/>
              </w:rPr>
              <w:t xml:space="preserve">розмежувати </w:t>
            </w:r>
          </w:p>
          <w:p w:rsidR="007E3DDD" w:rsidRPr="005606E2" w:rsidRDefault="007E3DDD" w:rsidP="00563523">
            <w:pPr>
              <w:pStyle w:val="a5"/>
              <w:widowControl/>
              <w:numPr>
                <w:ilvl w:val="0"/>
                <w:numId w:val="93"/>
              </w:numPr>
              <w:autoSpaceDE/>
              <w:autoSpaceDN/>
              <w:ind w:left="113" w:right="170" w:firstLine="170"/>
              <w:rPr>
                <w:sz w:val="24"/>
                <w:szCs w:val="24"/>
                <w:lang w:val="en-US"/>
              </w:rPr>
            </w:pPr>
            <w:r w:rsidRPr="005606E2">
              <w:rPr>
                <w:sz w:val="24"/>
                <w:szCs w:val="24"/>
                <w:lang w:val="en-US"/>
              </w:rPr>
              <w:t>застовпити</w:t>
            </w:r>
          </w:p>
          <w:p w:rsidR="007E3DDD" w:rsidRPr="005606E2" w:rsidRDefault="007E3DDD" w:rsidP="00563523">
            <w:pPr>
              <w:pStyle w:val="a5"/>
              <w:widowControl/>
              <w:numPr>
                <w:ilvl w:val="0"/>
                <w:numId w:val="93"/>
              </w:numPr>
              <w:autoSpaceDE/>
              <w:autoSpaceDN/>
              <w:ind w:left="113" w:right="170" w:firstLine="170"/>
              <w:rPr>
                <w:sz w:val="24"/>
                <w:szCs w:val="24"/>
                <w:lang w:val="en-US"/>
              </w:rPr>
            </w:pPr>
            <w:r w:rsidRPr="005606E2">
              <w:rPr>
                <w:sz w:val="24"/>
                <w:szCs w:val="24"/>
                <w:lang w:val="en-US"/>
              </w:rPr>
              <w:t>намалювати</w:t>
            </w:r>
          </w:p>
          <w:p w:rsidR="007E3DDD" w:rsidRPr="005606E2" w:rsidRDefault="007E3DDD" w:rsidP="00563523">
            <w:pPr>
              <w:pStyle w:val="a5"/>
              <w:widowControl/>
              <w:numPr>
                <w:ilvl w:val="0"/>
                <w:numId w:val="93"/>
              </w:numPr>
              <w:autoSpaceDE/>
              <w:autoSpaceDN/>
              <w:ind w:left="113" w:right="170" w:firstLine="170"/>
              <w:rPr>
                <w:sz w:val="24"/>
                <w:szCs w:val="24"/>
                <w:lang w:val="en-US"/>
              </w:rPr>
            </w:pPr>
            <w:r w:rsidRPr="005606E2">
              <w:rPr>
                <w:bCs/>
                <w:iCs/>
                <w:kern w:val="24"/>
                <w:sz w:val="24"/>
                <w:szCs w:val="24"/>
                <w:lang w:val="en-US" w:eastAsia="uk-UA"/>
              </w:rPr>
              <w:t>описати</w:t>
            </w:r>
          </w:p>
          <w:p w:rsidR="007E3DDD" w:rsidRPr="005606E2" w:rsidRDefault="007E3DDD" w:rsidP="00563523">
            <w:pPr>
              <w:pStyle w:val="a5"/>
              <w:widowControl/>
              <w:numPr>
                <w:ilvl w:val="0"/>
                <w:numId w:val="93"/>
              </w:numPr>
              <w:autoSpaceDE/>
              <w:autoSpaceDN/>
              <w:ind w:left="113" w:right="170" w:firstLine="170"/>
              <w:rPr>
                <w:sz w:val="24"/>
                <w:szCs w:val="24"/>
                <w:lang w:val="en-US"/>
              </w:rPr>
            </w:pPr>
            <w:r w:rsidRPr="005606E2">
              <w:rPr>
                <w:sz w:val="24"/>
                <w:szCs w:val="24"/>
                <w:lang w:val="en-US"/>
              </w:rPr>
              <w:t>закреслити</w:t>
            </w:r>
          </w:p>
        </w:tc>
      </w:tr>
      <w:tr w:rsidR="007E3DDD" w:rsidRPr="005606E2" w:rsidTr="00695EE1">
        <w:tc>
          <w:tcPr>
            <w:tcW w:w="822" w:type="dxa"/>
          </w:tcPr>
          <w:p w:rsidR="007E3DDD" w:rsidRPr="005606E2" w:rsidRDefault="007E3DDD" w:rsidP="00695EE1">
            <w:pPr>
              <w:jc w:val="center"/>
              <w:rPr>
                <w:sz w:val="24"/>
                <w:szCs w:val="24"/>
                <w:lang w:val="en-US"/>
              </w:rPr>
            </w:pPr>
            <w:r w:rsidRPr="005606E2">
              <w:rPr>
                <w:sz w:val="24"/>
                <w:szCs w:val="24"/>
                <w:lang w:val="en-US"/>
              </w:rPr>
              <w:t>13.</w:t>
            </w:r>
          </w:p>
        </w:tc>
        <w:tc>
          <w:tcPr>
            <w:tcW w:w="4935" w:type="dxa"/>
          </w:tcPr>
          <w:p w:rsidR="007E3DDD" w:rsidRPr="005606E2" w:rsidRDefault="007E3DDD" w:rsidP="00695EE1">
            <w:pPr>
              <w:jc w:val="both"/>
              <w:rPr>
                <w:sz w:val="24"/>
                <w:szCs w:val="24"/>
                <w:lang w:val="en-US"/>
              </w:rPr>
            </w:pPr>
            <w:r w:rsidRPr="005606E2">
              <w:rPr>
                <w:kern w:val="24"/>
                <w:sz w:val="24"/>
                <w:szCs w:val="24"/>
                <w:lang w:val="en-US" w:eastAsia="uk-UA"/>
              </w:rPr>
              <w:t>to delineate</w:t>
            </w:r>
          </w:p>
        </w:tc>
        <w:tc>
          <w:tcPr>
            <w:tcW w:w="3871" w:type="dxa"/>
          </w:tcPr>
          <w:p w:rsidR="007E3DDD" w:rsidRPr="005606E2" w:rsidRDefault="007E3DDD" w:rsidP="00563523">
            <w:pPr>
              <w:pStyle w:val="a5"/>
              <w:widowControl/>
              <w:numPr>
                <w:ilvl w:val="0"/>
                <w:numId w:val="94"/>
              </w:numPr>
              <w:autoSpaceDE/>
              <w:autoSpaceDN/>
              <w:ind w:left="113" w:right="170" w:firstLine="170"/>
              <w:rPr>
                <w:sz w:val="24"/>
                <w:szCs w:val="24"/>
                <w:lang w:val="en-US"/>
              </w:rPr>
            </w:pPr>
            <w:r w:rsidRPr="005606E2">
              <w:rPr>
                <w:sz w:val="24"/>
                <w:szCs w:val="24"/>
                <w:lang w:val="en-US"/>
              </w:rPr>
              <w:t xml:space="preserve">розмежувати </w:t>
            </w:r>
          </w:p>
          <w:p w:rsidR="007E3DDD" w:rsidRPr="005606E2" w:rsidRDefault="007E3DDD" w:rsidP="00563523">
            <w:pPr>
              <w:pStyle w:val="a5"/>
              <w:widowControl/>
              <w:numPr>
                <w:ilvl w:val="0"/>
                <w:numId w:val="94"/>
              </w:numPr>
              <w:autoSpaceDE/>
              <w:autoSpaceDN/>
              <w:ind w:left="113" w:right="170" w:firstLine="170"/>
              <w:rPr>
                <w:sz w:val="24"/>
                <w:szCs w:val="24"/>
                <w:lang w:val="en-US"/>
              </w:rPr>
            </w:pPr>
            <w:r w:rsidRPr="005606E2">
              <w:rPr>
                <w:sz w:val="24"/>
                <w:szCs w:val="24"/>
                <w:lang w:val="en-US"/>
              </w:rPr>
              <w:t>застовпити</w:t>
            </w:r>
          </w:p>
          <w:p w:rsidR="007E3DDD" w:rsidRPr="005606E2" w:rsidRDefault="007E3DDD" w:rsidP="00563523">
            <w:pPr>
              <w:pStyle w:val="a5"/>
              <w:widowControl/>
              <w:numPr>
                <w:ilvl w:val="0"/>
                <w:numId w:val="94"/>
              </w:numPr>
              <w:autoSpaceDE/>
              <w:autoSpaceDN/>
              <w:ind w:left="113" w:right="170" w:firstLine="170"/>
              <w:rPr>
                <w:sz w:val="24"/>
                <w:szCs w:val="24"/>
                <w:lang w:val="en-US"/>
              </w:rPr>
            </w:pPr>
            <w:r w:rsidRPr="005606E2">
              <w:rPr>
                <w:sz w:val="24"/>
                <w:szCs w:val="24"/>
                <w:lang w:val="en-US"/>
              </w:rPr>
              <w:t>намалювати</w:t>
            </w:r>
          </w:p>
          <w:p w:rsidR="007E3DDD" w:rsidRPr="005606E2" w:rsidRDefault="007E3DDD" w:rsidP="00563523">
            <w:pPr>
              <w:pStyle w:val="a5"/>
              <w:widowControl/>
              <w:numPr>
                <w:ilvl w:val="0"/>
                <w:numId w:val="94"/>
              </w:numPr>
              <w:autoSpaceDE/>
              <w:autoSpaceDN/>
              <w:ind w:left="113" w:right="170" w:firstLine="170"/>
              <w:rPr>
                <w:sz w:val="24"/>
                <w:szCs w:val="24"/>
                <w:lang w:val="en-US"/>
              </w:rPr>
            </w:pPr>
            <w:r w:rsidRPr="005606E2">
              <w:rPr>
                <w:bCs/>
                <w:iCs/>
                <w:kern w:val="24"/>
                <w:sz w:val="24"/>
                <w:szCs w:val="24"/>
                <w:lang w:val="en-US" w:eastAsia="uk-UA"/>
              </w:rPr>
              <w:t>описати</w:t>
            </w:r>
          </w:p>
          <w:p w:rsidR="007E3DDD" w:rsidRPr="005606E2" w:rsidRDefault="007E3DDD" w:rsidP="00563523">
            <w:pPr>
              <w:pStyle w:val="a5"/>
              <w:widowControl/>
              <w:numPr>
                <w:ilvl w:val="0"/>
                <w:numId w:val="94"/>
              </w:numPr>
              <w:autoSpaceDE/>
              <w:autoSpaceDN/>
              <w:ind w:left="113" w:right="170" w:firstLine="170"/>
              <w:rPr>
                <w:sz w:val="24"/>
                <w:szCs w:val="24"/>
                <w:lang w:val="en-US"/>
              </w:rPr>
            </w:pPr>
            <w:r w:rsidRPr="005606E2">
              <w:rPr>
                <w:sz w:val="24"/>
                <w:szCs w:val="24"/>
                <w:lang w:val="en-US"/>
              </w:rPr>
              <w:t>закреслити</w:t>
            </w:r>
          </w:p>
        </w:tc>
      </w:tr>
      <w:tr w:rsidR="007E3DDD" w:rsidRPr="005606E2" w:rsidTr="00695EE1">
        <w:tc>
          <w:tcPr>
            <w:tcW w:w="822" w:type="dxa"/>
          </w:tcPr>
          <w:p w:rsidR="007E3DDD" w:rsidRPr="005606E2" w:rsidRDefault="007E3DDD" w:rsidP="00695EE1">
            <w:pPr>
              <w:jc w:val="center"/>
              <w:rPr>
                <w:sz w:val="24"/>
                <w:szCs w:val="24"/>
                <w:lang w:val="en-US"/>
              </w:rPr>
            </w:pPr>
            <w:r w:rsidRPr="005606E2">
              <w:rPr>
                <w:sz w:val="24"/>
                <w:szCs w:val="24"/>
                <w:lang w:val="en-US"/>
              </w:rPr>
              <w:t>14.</w:t>
            </w:r>
          </w:p>
        </w:tc>
        <w:tc>
          <w:tcPr>
            <w:tcW w:w="4935" w:type="dxa"/>
          </w:tcPr>
          <w:p w:rsidR="007E3DDD" w:rsidRPr="005606E2" w:rsidRDefault="007E3DDD" w:rsidP="00695EE1">
            <w:pPr>
              <w:jc w:val="both"/>
              <w:rPr>
                <w:sz w:val="24"/>
                <w:szCs w:val="24"/>
                <w:lang w:val="en-US"/>
              </w:rPr>
            </w:pPr>
            <w:r w:rsidRPr="005606E2">
              <w:rPr>
                <w:kern w:val="24"/>
                <w:sz w:val="24"/>
                <w:szCs w:val="24"/>
                <w:lang w:val="en-US" w:eastAsia="uk-UA"/>
              </w:rPr>
              <w:t>sewage system</w:t>
            </w:r>
          </w:p>
        </w:tc>
        <w:tc>
          <w:tcPr>
            <w:tcW w:w="3871" w:type="dxa"/>
          </w:tcPr>
          <w:p w:rsidR="007E3DDD" w:rsidRPr="005606E2" w:rsidRDefault="007E3DDD" w:rsidP="00563523">
            <w:pPr>
              <w:pStyle w:val="a5"/>
              <w:widowControl/>
              <w:numPr>
                <w:ilvl w:val="0"/>
                <w:numId w:val="95"/>
              </w:numPr>
              <w:autoSpaceDE/>
              <w:autoSpaceDN/>
              <w:ind w:left="113" w:right="170" w:firstLine="170"/>
              <w:rPr>
                <w:sz w:val="24"/>
                <w:szCs w:val="24"/>
                <w:lang w:val="en-US"/>
              </w:rPr>
            </w:pPr>
            <w:r w:rsidRPr="005606E2">
              <w:rPr>
                <w:sz w:val="24"/>
                <w:szCs w:val="24"/>
                <w:lang w:val="en-US"/>
              </w:rPr>
              <w:t>система охорони</w:t>
            </w:r>
          </w:p>
          <w:p w:rsidR="007E3DDD" w:rsidRPr="005606E2" w:rsidRDefault="007E3DDD" w:rsidP="00563523">
            <w:pPr>
              <w:pStyle w:val="a5"/>
              <w:widowControl/>
              <w:numPr>
                <w:ilvl w:val="0"/>
                <w:numId w:val="95"/>
              </w:numPr>
              <w:autoSpaceDE/>
              <w:autoSpaceDN/>
              <w:ind w:left="113" w:right="170" w:firstLine="170"/>
              <w:rPr>
                <w:sz w:val="24"/>
                <w:szCs w:val="24"/>
                <w:lang w:val="en-US"/>
              </w:rPr>
            </w:pPr>
            <w:r w:rsidRPr="005606E2">
              <w:rPr>
                <w:bCs/>
                <w:iCs/>
                <w:kern w:val="24"/>
                <w:sz w:val="24"/>
                <w:szCs w:val="24"/>
                <w:lang w:val="en-US" w:eastAsia="uk-UA"/>
              </w:rPr>
              <w:t>система каналізації</w:t>
            </w:r>
          </w:p>
          <w:p w:rsidR="007E3DDD" w:rsidRPr="005606E2" w:rsidRDefault="007E3DDD" w:rsidP="00563523">
            <w:pPr>
              <w:pStyle w:val="a5"/>
              <w:widowControl/>
              <w:numPr>
                <w:ilvl w:val="0"/>
                <w:numId w:val="95"/>
              </w:numPr>
              <w:autoSpaceDE/>
              <w:autoSpaceDN/>
              <w:ind w:left="113" w:right="170" w:firstLine="170"/>
              <w:rPr>
                <w:sz w:val="24"/>
                <w:szCs w:val="24"/>
                <w:lang w:val="en-US"/>
              </w:rPr>
            </w:pPr>
            <w:r w:rsidRPr="005606E2">
              <w:rPr>
                <w:sz w:val="24"/>
                <w:szCs w:val="24"/>
                <w:lang w:val="en-US"/>
              </w:rPr>
              <w:t>трубопровід</w:t>
            </w:r>
          </w:p>
          <w:p w:rsidR="007E3DDD" w:rsidRPr="005606E2" w:rsidRDefault="007E3DDD" w:rsidP="00563523">
            <w:pPr>
              <w:pStyle w:val="a5"/>
              <w:widowControl/>
              <w:numPr>
                <w:ilvl w:val="0"/>
                <w:numId w:val="95"/>
              </w:numPr>
              <w:autoSpaceDE/>
              <w:autoSpaceDN/>
              <w:ind w:left="113" w:right="170" w:firstLine="170"/>
              <w:rPr>
                <w:sz w:val="24"/>
                <w:szCs w:val="24"/>
                <w:lang w:val="en-US"/>
              </w:rPr>
            </w:pPr>
            <w:r w:rsidRPr="005606E2">
              <w:rPr>
                <w:sz w:val="24"/>
                <w:szCs w:val="24"/>
                <w:lang w:val="en-US"/>
              </w:rPr>
              <w:t>застосування</w:t>
            </w:r>
          </w:p>
          <w:p w:rsidR="007E3DDD" w:rsidRPr="005606E2" w:rsidRDefault="007E3DDD" w:rsidP="00563523">
            <w:pPr>
              <w:pStyle w:val="a5"/>
              <w:widowControl/>
              <w:numPr>
                <w:ilvl w:val="0"/>
                <w:numId w:val="95"/>
              </w:numPr>
              <w:autoSpaceDE/>
              <w:autoSpaceDN/>
              <w:ind w:left="113" w:right="170" w:firstLine="170"/>
              <w:rPr>
                <w:sz w:val="24"/>
                <w:szCs w:val="24"/>
                <w:lang w:val="en-US"/>
              </w:rPr>
            </w:pPr>
            <w:r w:rsidRPr="005606E2">
              <w:rPr>
                <w:sz w:val="24"/>
                <w:szCs w:val="24"/>
                <w:lang w:val="en-US"/>
              </w:rPr>
              <w:t>вимірювання</w:t>
            </w:r>
          </w:p>
        </w:tc>
      </w:tr>
      <w:tr w:rsidR="007E3DDD" w:rsidRPr="005606E2" w:rsidTr="00695EE1">
        <w:tc>
          <w:tcPr>
            <w:tcW w:w="822" w:type="dxa"/>
          </w:tcPr>
          <w:p w:rsidR="007E3DDD" w:rsidRPr="005606E2" w:rsidRDefault="007E3DDD" w:rsidP="00695EE1">
            <w:pPr>
              <w:jc w:val="center"/>
              <w:rPr>
                <w:sz w:val="24"/>
                <w:szCs w:val="24"/>
                <w:lang w:val="en-US"/>
              </w:rPr>
            </w:pPr>
            <w:r w:rsidRPr="005606E2">
              <w:rPr>
                <w:sz w:val="24"/>
                <w:szCs w:val="24"/>
                <w:lang w:val="en-US"/>
              </w:rPr>
              <w:t>15.</w:t>
            </w:r>
          </w:p>
        </w:tc>
        <w:tc>
          <w:tcPr>
            <w:tcW w:w="4935" w:type="dxa"/>
          </w:tcPr>
          <w:p w:rsidR="007E3DDD" w:rsidRPr="005606E2" w:rsidRDefault="007E3DDD" w:rsidP="00695EE1">
            <w:pPr>
              <w:jc w:val="both"/>
              <w:rPr>
                <w:sz w:val="24"/>
                <w:szCs w:val="24"/>
                <w:lang w:val="en-US"/>
              </w:rPr>
            </w:pPr>
            <w:r w:rsidRPr="005606E2">
              <w:rPr>
                <w:sz w:val="24"/>
                <w:szCs w:val="24"/>
                <w:lang w:val="en-US"/>
              </w:rPr>
              <w:t>application</w:t>
            </w:r>
          </w:p>
        </w:tc>
        <w:tc>
          <w:tcPr>
            <w:tcW w:w="3871" w:type="dxa"/>
          </w:tcPr>
          <w:p w:rsidR="007E3DDD" w:rsidRPr="005606E2" w:rsidRDefault="007E3DDD" w:rsidP="00563523">
            <w:pPr>
              <w:pStyle w:val="a5"/>
              <w:widowControl/>
              <w:numPr>
                <w:ilvl w:val="0"/>
                <w:numId w:val="96"/>
              </w:numPr>
              <w:autoSpaceDE/>
              <w:autoSpaceDN/>
              <w:ind w:left="113" w:right="170" w:firstLine="170"/>
              <w:rPr>
                <w:sz w:val="24"/>
                <w:szCs w:val="24"/>
                <w:lang w:val="en-US"/>
              </w:rPr>
            </w:pPr>
            <w:r w:rsidRPr="005606E2">
              <w:rPr>
                <w:sz w:val="24"/>
                <w:szCs w:val="24"/>
                <w:lang w:val="en-US"/>
              </w:rPr>
              <w:t>система охорони</w:t>
            </w:r>
          </w:p>
          <w:p w:rsidR="007E3DDD" w:rsidRPr="005606E2" w:rsidRDefault="007E3DDD" w:rsidP="00563523">
            <w:pPr>
              <w:pStyle w:val="a5"/>
              <w:widowControl/>
              <w:numPr>
                <w:ilvl w:val="0"/>
                <w:numId w:val="96"/>
              </w:numPr>
              <w:autoSpaceDE/>
              <w:autoSpaceDN/>
              <w:ind w:left="113" w:right="170" w:firstLine="170"/>
              <w:rPr>
                <w:sz w:val="24"/>
                <w:szCs w:val="24"/>
                <w:lang w:val="en-US"/>
              </w:rPr>
            </w:pPr>
            <w:r w:rsidRPr="005606E2">
              <w:rPr>
                <w:bCs/>
                <w:iCs/>
                <w:kern w:val="24"/>
                <w:sz w:val="24"/>
                <w:szCs w:val="24"/>
                <w:lang w:val="en-US" w:eastAsia="uk-UA"/>
              </w:rPr>
              <w:t>система каналізації</w:t>
            </w:r>
          </w:p>
          <w:p w:rsidR="007E3DDD" w:rsidRPr="005606E2" w:rsidRDefault="007E3DDD" w:rsidP="00563523">
            <w:pPr>
              <w:pStyle w:val="a5"/>
              <w:widowControl/>
              <w:numPr>
                <w:ilvl w:val="0"/>
                <w:numId w:val="96"/>
              </w:numPr>
              <w:autoSpaceDE/>
              <w:autoSpaceDN/>
              <w:ind w:left="113" w:right="170" w:firstLine="170"/>
              <w:rPr>
                <w:sz w:val="24"/>
                <w:szCs w:val="24"/>
                <w:lang w:val="en-US"/>
              </w:rPr>
            </w:pPr>
            <w:r w:rsidRPr="005606E2">
              <w:rPr>
                <w:sz w:val="24"/>
                <w:szCs w:val="24"/>
                <w:lang w:val="en-US"/>
              </w:rPr>
              <w:t>трубопровід</w:t>
            </w:r>
          </w:p>
          <w:p w:rsidR="007E3DDD" w:rsidRPr="005606E2" w:rsidRDefault="007E3DDD" w:rsidP="00563523">
            <w:pPr>
              <w:pStyle w:val="a5"/>
              <w:widowControl/>
              <w:numPr>
                <w:ilvl w:val="0"/>
                <w:numId w:val="96"/>
              </w:numPr>
              <w:autoSpaceDE/>
              <w:autoSpaceDN/>
              <w:ind w:left="113" w:right="170" w:firstLine="170"/>
              <w:rPr>
                <w:sz w:val="24"/>
                <w:szCs w:val="24"/>
                <w:lang w:val="en-US"/>
              </w:rPr>
            </w:pPr>
            <w:r w:rsidRPr="005606E2">
              <w:rPr>
                <w:sz w:val="24"/>
                <w:szCs w:val="24"/>
                <w:lang w:val="en-US"/>
              </w:rPr>
              <w:t>застосування</w:t>
            </w:r>
          </w:p>
          <w:p w:rsidR="007E3DDD" w:rsidRPr="005606E2" w:rsidRDefault="007E3DDD" w:rsidP="00563523">
            <w:pPr>
              <w:pStyle w:val="a5"/>
              <w:widowControl/>
              <w:numPr>
                <w:ilvl w:val="0"/>
                <w:numId w:val="96"/>
              </w:numPr>
              <w:autoSpaceDE/>
              <w:autoSpaceDN/>
              <w:ind w:left="113" w:right="170" w:firstLine="170"/>
              <w:rPr>
                <w:sz w:val="24"/>
                <w:szCs w:val="24"/>
                <w:lang w:val="en-US"/>
              </w:rPr>
            </w:pPr>
            <w:r w:rsidRPr="005606E2">
              <w:rPr>
                <w:sz w:val="24"/>
                <w:szCs w:val="24"/>
                <w:lang w:val="en-US"/>
              </w:rPr>
              <w:t>вимірювання</w:t>
            </w:r>
          </w:p>
        </w:tc>
      </w:tr>
      <w:tr w:rsidR="007E3DDD" w:rsidRPr="005606E2" w:rsidTr="00695EE1">
        <w:tc>
          <w:tcPr>
            <w:tcW w:w="822" w:type="dxa"/>
          </w:tcPr>
          <w:p w:rsidR="007E3DDD" w:rsidRPr="005606E2" w:rsidRDefault="007E3DDD" w:rsidP="00695EE1">
            <w:pPr>
              <w:jc w:val="center"/>
              <w:rPr>
                <w:sz w:val="24"/>
                <w:szCs w:val="24"/>
                <w:lang w:val="en-US"/>
              </w:rPr>
            </w:pPr>
            <w:r w:rsidRPr="005606E2">
              <w:rPr>
                <w:sz w:val="24"/>
                <w:szCs w:val="24"/>
                <w:lang w:val="en-US"/>
              </w:rPr>
              <w:t>16.</w:t>
            </w:r>
          </w:p>
        </w:tc>
        <w:tc>
          <w:tcPr>
            <w:tcW w:w="4935" w:type="dxa"/>
          </w:tcPr>
          <w:p w:rsidR="007E3DDD" w:rsidRPr="005606E2" w:rsidRDefault="007E3DDD" w:rsidP="00695EE1">
            <w:pPr>
              <w:jc w:val="both"/>
              <w:rPr>
                <w:sz w:val="24"/>
                <w:szCs w:val="24"/>
                <w:lang w:val="en-US"/>
              </w:rPr>
            </w:pPr>
            <w:r w:rsidRPr="005606E2">
              <w:rPr>
                <w:sz w:val="24"/>
                <w:szCs w:val="24"/>
                <w:lang w:val="en-US"/>
              </w:rPr>
              <w:t>measurement</w:t>
            </w:r>
          </w:p>
        </w:tc>
        <w:tc>
          <w:tcPr>
            <w:tcW w:w="3871" w:type="dxa"/>
          </w:tcPr>
          <w:p w:rsidR="007E3DDD" w:rsidRPr="005606E2" w:rsidRDefault="007E3DDD" w:rsidP="00563523">
            <w:pPr>
              <w:pStyle w:val="a5"/>
              <w:widowControl/>
              <w:numPr>
                <w:ilvl w:val="0"/>
                <w:numId w:val="97"/>
              </w:numPr>
              <w:autoSpaceDE/>
              <w:autoSpaceDN/>
              <w:ind w:left="113" w:right="170" w:firstLine="170"/>
              <w:rPr>
                <w:sz w:val="24"/>
                <w:szCs w:val="24"/>
                <w:lang w:val="en-US"/>
              </w:rPr>
            </w:pPr>
            <w:r w:rsidRPr="005606E2">
              <w:rPr>
                <w:sz w:val="24"/>
                <w:szCs w:val="24"/>
                <w:lang w:val="en-US"/>
              </w:rPr>
              <w:t>система охорони</w:t>
            </w:r>
          </w:p>
          <w:p w:rsidR="007E3DDD" w:rsidRPr="005606E2" w:rsidRDefault="007E3DDD" w:rsidP="00563523">
            <w:pPr>
              <w:pStyle w:val="a5"/>
              <w:widowControl/>
              <w:numPr>
                <w:ilvl w:val="0"/>
                <w:numId w:val="97"/>
              </w:numPr>
              <w:autoSpaceDE/>
              <w:autoSpaceDN/>
              <w:ind w:left="113" w:right="170" w:firstLine="170"/>
              <w:rPr>
                <w:sz w:val="24"/>
                <w:szCs w:val="24"/>
                <w:lang w:val="en-US"/>
              </w:rPr>
            </w:pPr>
            <w:r w:rsidRPr="005606E2">
              <w:rPr>
                <w:sz w:val="24"/>
                <w:szCs w:val="24"/>
                <w:lang w:val="en-US"/>
              </w:rPr>
              <w:t>система каналізації</w:t>
            </w:r>
          </w:p>
          <w:p w:rsidR="007E3DDD" w:rsidRPr="005606E2" w:rsidRDefault="007E3DDD" w:rsidP="00563523">
            <w:pPr>
              <w:pStyle w:val="a5"/>
              <w:widowControl/>
              <w:numPr>
                <w:ilvl w:val="0"/>
                <w:numId w:val="97"/>
              </w:numPr>
              <w:autoSpaceDE/>
              <w:autoSpaceDN/>
              <w:ind w:left="113" w:right="170" w:firstLine="170"/>
              <w:rPr>
                <w:sz w:val="24"/>
                <w:szCs w:val="24"/>
                <w:lang w:val="en-US"/>
              </w:rPr>
            </w:pPr>
            <w:r w:rsidRPr="005606E2">
              <w:rPr>
                <w:sz w:val="24"/>
                <w:szCs w:val="24"/>
                <w:lang w:val="en-US"/>
              </w:rPr>
              <w:t>трубопровід</w:t>
            </w:r>
          </w:p>
          <w:p w:rsidR="007E3DDD" w:rsidRPr="005606E2" w:rsidRDefault="007E3DDD" w:rsidP="00563523">
            <w:pPr>
              <w:pStyle w:val="a5"/>
              <w:widowControl/>
              <w:numPr>
                <w:ilvl w:val="0"/>
                <w:numId w:val="97"/>
              </w:numPr>
              <w:autoSpaceDE/>
              <w:autoSpaceDN/>
              <w:ind w:left="113" w:right="170" w:firstLine="170"/>
              <w:rPr>
                <w:sz w:val="24"/>
                <w:szCs w:val="24"/>
                <w:lang w:val="en-US"/>
              </w:rPr>
            </w:pPr>
            <w:r w:rsidRPr="005606E2">
              <w:rPr>
                <w:sz w:val="24"/>
                <w:szCs w:val="24"/>
                <w:lang w:val="en-US"/>
              </w:rPr>
              <w:t>застосування</w:t>
            </w:r>
          </w:p>
          <w:p w:rsidR="007E3DDD" w:rsidRPr="005606E2" w:rsidRDefault="007E3DDD" w:rsidP="00563523">
            <w:pPr>
              <w:pStyle w:val="a5"/>
              <w:widowControl/>
              <w:numPr>
                <w:ilvl w:val="0"/>
                <w:numId w:val="97"/>
              </w:numPr>
              <w:autoSpaceDE/>
              <w:autoSpaceDN/>
              <w:ind w:left="113" w:right="170" w:firstLine="170"/>
              <w:rPr>
                <w:sz w:val="24"/>
                <w:szCs w:val="24"/>
                <w:lang w:val="en-US"/>
              </w:rPr>
            </w:pPr>
            <w:r w:rsidRPr="005606E2">
              <w:rPr>
                <w:sz w:val="24"/>
                <w:szCs w:val="24"/>
                <w:lang w:val="en-US"/>
              </w:rPr>
              <w:t>вимірювання</w:t>
            </w:r>
          </w:p>
        </w:tc>
      </w:tr>
      <w:tr w:rsidR="007E3DDD" w:rsidRPr="005606E2" w:rsidTr="00695EE1">
        <w:tc>
          <w:tcPr>
            <w:tcW w:w="822" w:type="dxa"/>
          </w:tcPr>
          <w:p w:rsidR="007E3DDD" w:rsidRPr="005606E2" w:rsidRDefault="007E3DDD" w:rsidP="00695EE1">
            <w:pPr>
              <w:jc w:val="center"/>
              <w:rPr>
                <w:sz w:val="24"/>
                <w:szCs w:val="24"/>
                <w:lang w:val="en-US"/>
              </w:rPr>
            </w:pPr>
            <w:r w:rsidRPr="005606E2">
              <w:rPr>
                <w:sz w:val="24"/>
                <w:szCs w:val="24"/>
                <w:lang w:val="en-US"/>
              </w:rPr>
              <w:t>17.</w:t>
            </w:r>
          </w:p>
        </w:tc>
        <w:tc>
          <w:tcPr>
            <w:tcW w:w="4935" w:type="dxa"/>
          </w:tcPr>
          <w:p w:rsidR="007E3DDD" w:rsidRPr="005606E2" w:rsidRDefault="007E3DDD" w:rsidP="00695EE1">
            <w:pPr>
              <w:jc w:val="both"/>
              <w:rPr>
                <w:sz w:val="24"/>
                <w:szCs w:val="24"/>
                <w:lang w:val="en-US"/>
              </w:rPr>
            </w:pPr>
            <w:r w:rsidRPr="005606E2">
              <w:rPr>
                <w:sz w:val="24"/>
                <w:szCs w:val="24"/>
                <w:lang w:val="en-US"/>
              </w:rPr>
              <w:t xml:space="preserve">pipeline </w:t>
            </w:r>
          </w:p>
        </w:tc>
        <w:tc>
          <w:tcPr>
            <w:tcW w:w="3871" w:type="dxa"/>
          </w:tcPr>
          <w:p w:rsidR="007E3DDD" w:rsidRPr="005606E2" w:rsidRDefault="007E3DDD" w:rsidP="00563523">
            <w:pPr>
              <w:pStyle w:val="a5"/>
              <w:widowControl/>
              <w:numPr>
                <w:ilvl w:val="0"/>
                <w:numId w:val="98"/>
              </w:numPr>
              <w:autoSpaceDE/>
              <w:autoSpaceDN/>
              <w:ind w:left="113" w:right="170" w:firstLine="170"/>
              <w:rPr>
                <w:sz w:val="24"/>
                <w:szCs w:val="24"/>
                <w:lang w:val="en-US"/>
              </w:rPr>
            </w:pPr>
            <w:r w:rsidRPr="005606E2">
              <w:rPr>
                <w:sz w:val="24"/>
                <w:szCs w:val="24"/>
                <w:lang w:val="en-US"/>
              </w:rPr>
              <w:t>система охорони</w:t>
            </w:r>
          </w:p>
          <w:p w:rsidR="007E3DDD" w:rsidRPr="005606E2" w:rsidRDefault="007E3DDD" w:rsidP="00563523">
            <w:pPr>
              <w:pStyle w:val="a5"/>
              <w:widowControl/>
              <w:numPr>
                <w:ilvl w:val="0"/>
                <w:numId w:val="98"/>
              </w:numPr>
              <w:autoSpaceDE/>
              <w:autoSpaceDN/>
              <w:ind w:left="113" w:right="170" w:firstLine="170"/>
              <w:rPr>
                <w:sz w:val="24"/>
                <w:szCs w:val="24"/>
                <w:lang w:val="en-US"/>
              </w:rPr>
            </w:pPr>
            <w:r w:rsidRPr="005606E2">
              <w:rPr>
                <w:sz w:val="24"/>
                <w:szCs w:val="24"/>
                <w:lang w:val="en-US"/>
              </w:rPr>
              <w:t>система каналізації</w:t>
            </w:r>
          </w:p>
          <w:p w:rsidR="007E3DDD" w:rsidRPr="005606E2" w:rsidRDefault="007E3DDD" w:rsidP="00563523">
            <w:pPr>
              <w:pStyle w:val="a5"/>
              <w:widowControl/>
              <w:numPr>
                <w:ilvl w:val="0"/>
                <w:numId w:val="98"/>
              </w:numPr>
              <w:autoSpaceDE/>
              <w:autoSpaceDN/>
              <w:ind w:left="113" w:right="170" w:firstLine="170"/>
              <w:rPr>
                <w:sz w:val="24"/>
                <w:szCs w:val="24"/>
                <w:lang w:val="en-US"/>
              </w:rPr>
            </w:pPr>
            <w:r w:rsidRPr="005606E2">
              <w:rPr>
                <w:sz w:val="24"/>
                <w:szCs w:val="24"/>
                <w:lang w:val="en-US"/>
              </w:rPr>
              <w:t>трубопровід</w:t>
            </w:r>
          </w:p>
          <w:p w:rsidR="007E3DDD" w:rsidRPr="005606E2" w:rsidRDefault="007E3DDD" w:rsidP="00563523">
            <w:pPr>
              <w:pStyle w:val="a5"/>
              <w:widowControl/>
              <w:numPr>
                <w:ilvl w:val="0"/>
                <w:numId w:val="98"/>
              </w:numPr>
              <w:autoSpaceDE/>
              <w:autoSpaceDN/>
              <w:ind w:left="113" w:right="170" w:firstLine="170"/>
              <w:rPr>
                <w:sz w:val="24"/>
                <w:szCs w:val="24"/>
                <w:lang w:val="en-US"/>
              </w:rPr>
            </w:pPr>
            <w:r w:rsidRPr="005606E2">
              <w:rPr>
                <w:sz w:val="24"/>
                <w:szCs w:val="24"/>
                <w:lang w:val="en-US"/>
              </w:rPr>
              <w:t>застосування</w:t>
            </w:r>
          </w:p>
          <w:p w:rsidR="007E3DDD" w:rsidRPr="005606E2" w:rsidRDefault="007E3DDD" w:rsidP="00563523">
            <w:pPr>
              <w:pStyle w:val="a5"/>
              <w:widowControl/>
              <w:numPr>
                <w:ilvl w:val="0"/>
                <w:numId w:val="98"/>
              </w:numPr>
              <w:autoSpaceDE/>
              <w:autoSpaceDN/>
              <w:ind w:left="113" w:right="170" w:firstLine="170"/>
              <w:rPr>
                <w:sz w:val="24"/>
                <w:szCs w:val="24"/>
                <w:lang w:val="en-US"/>
              </w:rPr>
            </w:pPr>
            <w:r w:rsidRPr="005606E2">
              <w:rPr>
                <w:sz w:val="24"/>
                <w:szCs w:val="24"/>
                <w:lang w:val="en-US"/>
              </w:rPr>
              <w:t>вимірювання</w:t>
            </w:r>
          </w:p>
        </w:tc>
      </w:tr>
      <w:tr w:rsidR="007E3DDD" w:rsidRPr="005606E2" w:rsidTr="00695EE1">
        <w:tc>
          <w:tcPr>
            <w:tcW w:w="822" w:type="dxa"/>
          </w:tcPr>
          <w:p w:rsidR="007E3DDD" w:rsidRPr="005606E2" w:rsidRDefault="007E3DDD" w:rsidP="00695EE1">
            <w:pPr>
              <w:jc w:val="center"/>
              <w:rPr>
                <w:sz w:val="24"/>
                <w:szCs w:val="24"/>
                <w:lang w:val="en-US"/>
              </w:rPr>
            </w:pPr>
            <w:r w:rsidRPr="005606E2">
              <w:rPr>
                <w:sz w:val="24"/>
                <w:szCs w:val="24"/>
                <w:lang w:val="en-US"/>
              </w:rPr>
              <w:t>18.</w:t>
            </w:r>
          </w:p>
        </w:tc>
        <w:tc>
          <w:tcPr>
            <w:tcW w:w="4935" w:type="dxa"/>
          </w:tcPr>
          <w:p w:rsidR="007E3DDD" w:rsidRPr="005606E2" w:rsidRDefault="007E3DDD" w:rsidP="00695EE1">
            <w:pPr>
              <w:jc w:val="both"/>
              <w:rPr>
                <w:sz w:val="24"/>
                <w:szCs w:val="24"/>
                <w:lang w:val="en-US"/>
              </w:rPr>
            </w:pPr>
            <w:r w:rsidRPr="005606E2">
              <w:rPr>
                <w:sz w:val="24"/>
                <w:szCs w:val="24"/>
                <w:lang w:val="en-US"/>
              </w:rPr>
              <w:t>handheld tablet</w:t>
            </w:r>
          </w:p>
        </w:tc>
        <w:tc>
          <w:tcPr>
            <w:tcW w:w="3871" w:type="dxa"/>
          </w:tcPr>
          <w:p w:rsidR="007E3DDD" w:rsidRPr="005606E2" w:rsidRDefault="007E3DDD" w:rsidP="00563523">
            <w:pPr>
              <w:pStyle w:val="a5"/>
              <w:widowControl/>
              <w:numPr>
                <w:ilvl w:val="0"/>
                <w:numId w:val="99"/>
              </w:numPr>
              <w:autoSpaceDE/>
              <w:autoSpaceDN/>
              <w:ind w:left="113" w:right="170" w:firstLine="170"/>
              <w:rPr>
                <w:sz w:val="24"/>
                <w:szCs w:val="24"/>
                <w:lang w:val="en-US"/>
              </w:rPr>
            </w:pPr>
            <w:r w:rsidRPr="005606E2">
              <w:rPr>
                <w:sz w:val="24"/>
                <w:szCs w:val="24"/>
                <w:lang w:val="en-US"/>
              </w:rPr>
              <w:t xml:space="preserve">портативний планшет </w:t>
            </w:r>
          </w:p>
          <w:p w:rsidR="007E3DDD" w:rsidRPr="005606E2" w:rsidRDefault="007E3DDD" w:rsidP="00563523">
            <w:pPr>
              <w:pStyle w:val="a5"/>
              <w:widowControl/>
              <w:numPr>
                <w:ilvl w:val="0"/>
                <w:numId w:val="99"/>
              </w:numPr>
              <w:autoSpaceDE/>
              <w:autoSpaceDN/>
              <w:ind w:left="113" w:right="170" w:firstLine="170"/>
              <w:rPr>
                <w:sz w:val="24"/>
                <w:szCs w:val="24"/>
                <w:lang w:val="en-US"/>
              </w:rPr>
            </w:pPr>
            <w:r w:rsidRPr="005606E2">
              <w:rPr>
                <w:sz w:val="24"/>
                <w:szCs w:val="24"/>
                <w:lang w:val="en-US"/>
              </w:rPr>
              <w:t>рукоятка</w:t>
            </w:r>
          </w:p>
          <w:p w:rsidR="007E3DDD" w:rsidRPr="005606E2" w:rsidRDefault="007E3DDD" w:rsidP="00563523">
            <w:pPr>
              <w:pStyle w:val="a5"/>
              <w:widowControl/>
              <w:numPr>
                <w:ilvl w:val="0"/>
                <w:numId w:val="99"/>
              </w:numPr>
              <w:autoSpaceDE/>
              <w:autoSpaceDN/>
              <w:ind w:left="113" w:right="170" w:firstLine="170"/>
              <w:rPr>
                <w:sz w:val="24"/>
                <w:szCs w:val="24"/>
                <w:lang w:val="en-US"/>
              </w:rPr>
            </w:pPr>
            <w:r w:rsidRPr="005606E2">
              <w:rPr>
                <w:sz w:val="24"/>
                <w:szCs w:val="24"/>
                <w:lang w:val="en-US"/>
              </w:rPr>
              <w:t>посадкова площадка</w:t>
            </w:r>
          </w:p>
          <w:p w:rsidR="007E3DDD" w:rsidRPr="005606E2" w:rsidRDefault="007E3DDD" w:rsidP="00563523">
            <w:pPr>
              <w:pStyle w:val="a5"/>
              <w:widowControl/>
              <w:numPr>
                <w:ilvl w:val="0"/>
                <w:numId w:val="99"/>
              </w:numPr>
              <w:autoSpaceDE/>
              <w:autoSpaceDN/>
              <w:ind w:left="113" w:right="170" w:firstLine="170"/>
              <w:rPr>
                <w:sz w:val="24"/>
                <w:szCs w:val="24"/>
                <w:lang w:val="en-US"/>
              </w:rPr>
            </w:pPr>
            <w:r w:rsidRPr="005606E2">
              <w:rPr>
                <w:sz w:val="24"/>
                <w:szCs w:val="24"/>
                <w:lang w:val="en-US"/>
              </w:rPr>
              <w:t>матеріальні цінності</w:t>
            </w:r>
          </w:p>
          <w:p w:rsidR="007E3DDD" w:rsidRPr="005606E2" w:rsidRDefault="007E3DDD" w:rsidP="00563523">
            <w:pPr>
              <w:pStyle w:val="a5"/>
              <w:widowControl/>
              <w:numPr>
                <w:ilvl w:val="0"/>
                <w:numId w:val="99"/>
              </w:numPr>
              <w:autoSpaceDE/>
              <w:autoSpaceDN/>
              <w:ind w:left="113" w:right="170" w:firstLine="170"/>
              <w:rPr>
                <w:sz w:val="24"/>
                <w:szCs w:val="24"/>
                <w:lang w:val="en-US"/>
              </w:rPr>
            </w:pPr>
            <w:r w:rsidRPr="005606E2">
              <w:rPr>
                <w:sz w:val="24"/>
                <w:szCs w:val="24"/>
                <w:lang w:val="en-US"/>
              </w:rPr>
              <w:t>медичний препарат</w:t>
            </w:r>
          </w:p>
        </w:tc>
      </w:tr>
      <w:tr w:rsidR="007E3DDD" w:rsidRPr="005606E2" w:rsidTr="00695EE1">
        <w:tc>
          <w:tcPr>
            <w:tcW w:w="822" w:type="dxa"/>
          </w:tcPr>
          <w:p w:rsidR="007E3DDD" w:rsidRPr="005606E2" w:rsidRDefault="007E3DDD" w:rsidP="00695EE1">
            <w:pPr>
              <w:jc w:val="center"/>
              <w:rPr>
                <w:sz w:val="24"/>
                <w:szCs w:val="24"/>
                <w:lang w:val="en-US"/>
              </w:rPr>
            </w:pPr>
            <w:r w:rsidRPr="005606E2">
              <w:rPr>
                <w:sz w:val="24"/>
                <w:szCs w:val="24"/>
                <w:lang w:val="en-US"/>
              </w:rPr>
              <w:t>19.</w:t>
            </w:r>
          </w:p>
        </w:tc>
        <w:tc>
          <w:tcPr>
            <w:tcW w:w="4935" w:type="dxa"/>
          </w:tcPr>
          <w:p w:rsidR="007E3DDD" w:rsidRPr="005606E2" w:rsidRDefault="007E3DDD" w:rsidP="00695EE1">
            <w:pPr>
              <w:jc w:val="both"/>
              <w:rPr>
                <w:sz w:val="24"/>
                <w:szCs w:val="24"/>
                <w:lang w:val="en-US"/>
              </w:rPr>
            </w:pPr>
            <w:r w:rsidRPr="005606E2">
              <w:rPr>
                <w:sz w:val="24"/>
                <w:szCs w:val="24"/>
                <w:lang w:val="en-US"/>
              </w:rPr>
              <w:t xml:space="preserve">inventory </w:t>
            </w:r>
          </w:p>
        </w:tc>
        <w:tc>
          <w:tcPr>
            <w:tcW w:w="3871" w:type="dxa"/>
          </w:tcPr>
          <w:p w:rsidR="007E3DDD" w:rsidRPr="005606E2" w:rsidRDefault="007E3DDD" w:rsidP="00563523">
            <w:pPr>
              <w:pStyle w:val="a5"/>
              <w:widowControl/>
              <w:numPr>
                <w:ilvl w:val="0"/>
                <w:numId w:val="100"/>
              </w:numPr>
              <w:autoSpaceDE/>
              <w:autoSpaceDN/>
              <w:ind w:left="113" w:right="170" w:firstLine="170"/>
              <w:rPr>
                <w:sz w:val="24"/>
                <w:szCs w:val="24"/>
                <w:lang w:val="en-US"/>
              </w:rPr>
            </w:pPr>
            <w:r w:rsidRPr="005606E2">
              <w:rPr>
                <w:sz w:val="24"/>
                <w:szCs w:val="24"/>
                <w:lang w:val="en-US"/>
              </w:rPr>
              <w:t xml:space="preserve">портативний планшет </w:t>
            </w:r>
          </w:p>
          <w:p w:rsidR="007E3DDD" w:rsidRPr="005606E2" w:rsidRDefault="007E3DDD" w:rsidP="00563523">
            <w:pPr>
              <w:pStyle w:val="a5"/>
              <w:widowControl/>
              <w:numPr>
                <w:ilvl w:val="0"/>
                <w:numId w:val="100"/>
              </w:numPr>
              <w:autoSpaceDE/>
              <w:autoSpaceDN/>
              <w:ind w:left="113" w:right="170" w:firstLine="170"/>
              <w:rPr>
                <w:sz w:val="24"/>
                <w:szCs w:val="24"/>
                <w:lang w:val="en-US"/>
              </w:rPr>
            </w:pPr>
            <w:r w:rsidRPr="005606E2">
              <w:rPr>
                <w:sz w:val="24"/>
                <w:szCs w:val="24"/>
                <w:lang w:val="en-US"/>
              </w:rPr>
              <w:t>рукоятка</w:t>
            </w:r>
          </w:p>
          <w:p w:rsidR="007E3DDD" w:rsidRPr="005606E2" w:rsidRDefault="007E3DDD" w:rsidP="00563523">
            <w:pPr>
              <w:pStyle w:val="a5"/>
              <w:widowControl/>
              <w:numPr>
                <w:ilvl w:val="0"/>
                <w:numId w:val="100"/>
              </w:numPr>
              <w:autoSpaceDE/>
              <w:autoSpaceDN/>
              <w:ind w:left="113" w:right="170" w:firstLine="170"/>
              <w:rPr>
                <w:sz w:val="24"/>
                <w:szCs w:val="24"/>
                <w:lang w:val="en-US"/>
              </w:rPr>
            </w:pPr>
            <w:r w:rsidRPr="005606E2">
              <w:rPr>
                <w:sz w:val="24"/>
                <w:szCs w:val="24"/>
                <w:lang w:val="en-US"/>
              </w:rPr>
              <w:t>посадкова площадка</w:t>
            </w:r>
          </w:p>
          <w:p w:rsidR="007E3DDD" w:rsidRPr="005606E2" w:rsidRDefault="007E3DDD" w:rsidP="00563523">
            <w:pPr>
              <w:pStyle w:val="a5"/>
              <w:widowControl/>
              <w:numPr>
                <w:ilvl w:val="0"/>
                <w:numId w:val="100"/>
              </w:numPr>
              <w:autoSpaceDE/>
              <w:autoSpaceDN/>
              <w:ind w:left="113" w:right="170" w:firstLine="170"/>
              <w:rPr>
                <w:sz w:val="24"/>
                <w:szCs w:val="24"/>
                <w:lang w:val="en-US"/>
              </w:rPr>
            </w:pPr>
            <w:r w:rsidRPr="005606E2">
              <w:rPr>
                <w:sz w:val="24"/>
                <w:szCs w:val="24"/>
                <w:lang w:val="en-US"/>
              </w:rPr>
              <w:t>матеріальні цінності</w:t>
            </w:r>
          </w:p>
          <w:p w:rsidR="007E3DDD" w:rsidRPr="005606E2" w:rsidRDefault="007E3DDD" w:rsidP="00563523">
            <w:pPr>
              <w:pStyle w:val="a5"/>
              <w:widowControl/>
              <w:numPr>
                <w:ilvl w:val="0"/>
                <w:numId w:val="100"/>
              </w:numPr>
              <w:autoSpaceDE/>
              <w:autoSpaceDN/>
              <w:ind w:left="113" w:right="170" w:firstLine="170"/>
              <w:rPr>
                <w:sz w:val="24"/>
                <w:szCs w:val="24"/>
                <w:lang w:val="en-US"/>
              </w:rPr>
            </w:pPr>
            <w:r w:rsidRPr="005606E2">
              <w:rPr>
                <w:sz w:val="24"/>
                <w:szCs w:val="24"/>
                <w:lang w:val="en-US"/>
              </w:rPr>
              <w:t>медичний препарат</w:t>
            </w:r>
          </w:p>
        </w:tc>
      </w:tr>
      <w:tr w:rsidR="007E3DDD" w:rsidRPr="005606E2" w:rsidTr="00695EE1">
        <w:tc>
          <w:tcPr>
            <w:tcW w:w="822" w:type="dxa"/>
          </w:tcPr>
          <w:p w:rsidR="007E3DDD" w:rsidRPr="005606E2" w:rsidRDefault="007E3DDD" w:rsidP="00695EE1">
            <w:pPr>
              <w:jc w:val="center"/>
              <w:rPr>
                <w:sz w:val="24"/>
                <w:szCs w:val="24"/>
                <w:lang w:val="en-US"/>
              </w:rPr>
            </w:pPr>
            <w:r w:rsidRPr="005606E2">
              <w:rPr>
                <w:sz w:val="24"/>
                <w:szCs w:val="24"/>
                <w:lang w:val="en-US"/>
              </w:rPr>
              <w:t>20.</w:t>
            </w:r>
          </w:p>
        </w:tc>
        <w:tc>
          <w:tcPr>
            <w:tcW w:w="4935" w:type="dxa"/>
          </w:tcPr>
          <w:p w:rsidR="007E3DDD" w:rsidRPr="005606E2" w:rsidRDefault="007E3DDD" w:rsidP="00695EE1">
            <w:pPr>
              <w:jc w:val="both"/>
              <w:rPr>
                <w:sz w:val="24"/>
                <w:szCs w:val="24"/>
                <w:lang w:val="en-US"/>
              </w:rPr>
            </w:pPr>
            <w:r w:rsidRPr="005606E2">
              <w:rPr>
                <w:sz w:val="24"/>
                <w:szCs w:val="24"/>
                <w:lang w:val="en-US"/>
              </w:rPr>
              <w:t>landing site</w:t>
            </w:r>
          </w:p>
        </w:tc>
        <w:tc>
          <w:tcPr>
            <w:tcW w:w="3871" w:type="dxa"/>
          </w:tcPr>
          <w:p w:rsidR="007E3DDD" w:rsidRPr="005606E2" w:rsidRDefault="007E3DDD" w:rsidP="00563523">
            <w:pPr>
              <w:pStyle w:val="a5"/>
              <w:widowControl/>
              <w:numPr>
                <w:ilvl w:val="0"/>
                <w:numId w:val="101"/>
              </w:numPr>
              <w:autoSpaceDE/>
              <w:autoSpaceDN/>
              <w:ind w:left="113" w:right="170" w:firstLine="170"/>
              <w:rPr>
                <w:sz w:val="24"/>
                <w:szCs w:val="24"/>
                <w:lang w:val="en-US"/>
              </w:rPr>
            </w:pPr>
            <w:r w:rsidRPr="005606E2">
              <w:rPr>
                <w:sz w:val="24"/>
                <w:szCs w:val="24"/>
                <w:lang w:val="en-US"/>
              </w:rPr>
              <w:t xml:space="preserve">портативний планшет </w:t>
            </w:r>
          </w:p>
          <w:p w:rsidR="007E3DDD" w:rsidRPr="005606E2" w:rsidRDefault="007E3DDD" w:rsidP="00563523">
            <w:pPr>
              <w:pStyle w:val="a5"/>
              <w:widowControl/>
              <w:numPr>
                <w:ilvl w:val="0"/>
                <w:numId w:val="101"/>
              </w:numPr>
              <w:autoSpaceDE/>
              <w:autoSpaceDN/>
              <w:ind w:left="113" w:right="170" w:firstLine="170"/>
              <w:rPr>
                <w:sz w:val="24"/>
                <w:szCs w:val="24"/>
                <w:lang w:val="en-US"/>
              </w:rPr>
            </w:pPr>
            <w:r w:rsidRPr="005606E2">
              <w:rPr>
                <w:sz w:val="24"/>
                <w:szCs w:val="24"/>
                <w:lang w:val="en-US"/>
              </w:rPr>
              <w:t>рукоятка</w:t>
            </w:r>
          </w:p>
          <w:p w:rsidR="007E3DDD" w:rsidRPr="005606E2" w:rsidRDefault="007E3DDD" w:rsidP="00563523">
            <w:pPr>
              <w:pStyle w:val="a5"/>
              <w:widowControl/>
              <w:numPr>
                <w:ilvl w:val="0"/>
                <w:numId w:val="101"/>
              </w:numPr>
              <w:autoSpaceDE/>
              <w:autoSpaceDN/>
              <w:ind w:left="113" w:right="170" w:firstLine="170"/>
              <w:rPr>
                <w:sz w:val="24"/>
                <w:szCs w:val="24"/>
                <w:lang w:val="en-US"/>
              </w:rPr>
            </w:pPr>
            <w:r w:rsidRPr="005606E2">
              <w:rPr>
                <w:sz w:val="24"/>
                <w:szCs w:val="24"/>
                <w:lang w:val="en-US"/>
              </w:rPr>
              <w:lastRenderedPageBreak/>
              <w:t>посадкова площадка</w:t>
            </w:r>
          </w:p>
          <w:p w:rsidR="007E3DDD" w:rsidRPr="005606E2" w:rsidRDefault="007E3DDD" w:rsidP="00563523">
            <w:pPr>
              <w:pStyle w:val="a5"/>
              <w:widowControl/>
              <w:numPr>
                <w:ilvl w:val="0"/>
                <w:numId w:val="101"/>
              </w:numPr>
              <w:autoSpaceDE/>
              <w:autoSpaceDN/>
              <w:ind w:left="113" w:right="170" w:firstLine="170"/>
              <w:rPr>
                <w:sz w:val="24"/>
                <w:szCs w:val="24"/>
                <w:lang w:val="en-US"/>
              </w:rPr>
            </w:pPr>
            <w:r w:rsidRPr="005606E2">
              <w:rPr>
                <w:sz w:val="24"/>
                <w:szCs w:val="24"/>
                <w:lang w:val="en-US"/>
              </w:rPr>
              <w:t>матеріальні цінності</w:t>
            </w:r>
          </w:p>
          <w:p w:rsidR="007E3DDD" w:rsidRPr="005606E2" w:rsidRDefault="007E3DDD" w:rsidP="00563523">
            <w:pPr>
              <w:pStyle w:val="a5"/>
              <w:widowControl/>
              <w:numPr>
                <w:ilvl w:val="0"/>
                <w:numId w:val="101"/>
              </w:numPr>
              <w:autoSpaceDE/>
              <w:autoSpaceDN/>
              <w:ind w:left="113" w:right="170" w:firstLine="170"/>
              <w:rPr>
                <w:sz w:val="24"/>
                <w:szCs w:val="24"/>
                <w:lang w:val="en-US"/>
              </w:rPr>
            </w:pPr>
            <w:r w:rsidRPr="005606E2">
              <w:rPr>
                <w:sz w:val="24"/>
                <w:szCs w:val="24"/>
                <w:lang w:val="en-US"/>
              </w:rPr>
              <w:t>медичний препарат</w:t>
            </w:r>
          </w:p>
        </w:tc>
      </w:tr>
      <w:tr w:rsidR="007E3DDD" w:rsidRPr="005606E2" w:rsidTr="00695EE1">
        <w:tc>
          <w:tcPr>
            <w:tcW w:w="822" w:type="dxa"/>
          </w:tcPr>
          <w:p w:rsidR="007E3DDD" w:rsidRPr="005606E2" w:rsidRDefault="007E3DDD" w:rsidP="00695EE1">
            <w:pPr>
              <w:jc w:val="center"/>
              <w:rPr>
                <w:sz w:val="24"/>
                <w:szCs w:val="24"/>
                <w:lang w:val="en-US"/>
              </w:rPr>
            </w:pPr>
            <w:r w:rsidRPr="005606E2">
              <w:rPr>
                <w:sz w:val="24"/>
                <w:szCs w:val="24"/>
                <w:lang w:val="en-US"/>
              </w:rPr>
              <w:lastRenderedPageBreak/>
              <w:t>21.</w:t>
            </w:r>
          </w:p>
        </w:tc>
        <w:tc>
          <w:tcPr>
            <w:tcW w:w="4935" w:type="dxa"/>
          </w:tcPr>
          <w:p w:rsidR="007E3DDD" w:rsidRPr="005606E2" w:rsidRDefault="007E3DDD" w:rsidP="00695EE1">
            <w:pPr>
              <w:jc w:val="both"/>
              <w:rPr>
                <w:sz w:val="24"/>
                <w:szCs w:val="24"/>
                <w:lang w:val="en-US"/>
              </w:rPr>
            </w:pPr>
            <w:r w:rsidRPr="005606E2">
              <w:rPr>
                <w:sz w:val="24"/>
                <w:szCs w:val="24"/>
                <w:lang w:val="en-US"/>
              </w:rPr>
              <w:t xml:space="preserve">Landsat </w:t>
            </w:r>
          </w:p>
        </w:tc>
        <w:tc>
          <w:tcPr>
            <w:tcW w:w="3871" w:type="dxa"/>
          </w:tcPr>
          <w:p w:rsidR="007E3DDD" w:rsidRPr="005606E2" w:rsidRDefault="007E3DDD" w:rsidP="00563523">
            <w:pPr>
              <w:pStyle w:val="a5"/>
              <w:widowControl/>
              <w:numPr>
                <w:ilvl w:val="0"/>
                <w:numId w:val="102"/>
              </w:numPr>
              <w:autoSpaceDE/>
              <w:autoSpaceDN/>
              <w:ind w:left="113" w:right="170" w:firstLine="170"/>
              <w:rPr>
                <w:sz w:val="24"/>
                <w:szCs w:val="24"/>
                <w:lang w:val="en-US"/>
              </w:rPr>
            </w:pPr>
            <w:r w:rsidRPr="005606E2">
              <w:rPr>
                <w:sz w:val="24"/>
                <w:szCs w:val="24"/>
                <w:lang w:val="en-US"/>
              </w:rPr>
              <w:t>земля</w:t>
            </w:r>
          </w:p>
          <w:p w:rsidR="007E3DDD" w:rsidRPr="005606E2" w:rsidRDefault="007E3DDD" w:rsidP="00563523">
            <w:pPr>
              <w:pStyle w:val="a5"/>
              <w:widowControl/>
              <w:numPr>
                <w:ilvl w:val="0"/>
                <w:numId w:val="102"/>
              </w:numPr>
              <w:autoSpaceDE/>
              <w:autoSpaceDN/>
              <w:ind w:left="113" w:right="170" w:firstLine="170"/>
              <w:rPr>
                <w:sz w:val="24"/>
                <w:szCs w:val="24"/>
                <w:lang w:val="en-US"/>
              </w:rPr>
            </w:pPr>
            <w:r w:rsidRPr="005606E2">
              <w:rPr>
                <w:sz w:val="24"/>
                <w:szCs w:val="24"/>
                <w:lang w:val="en-US"/>
              </w:rPr>
              <w:t>земельний наділ</w:t>
            </w:r>
          </w:p>
          <w:p w:rsidR="007E3DDD" w:rsidRPr="005606E2" w:rsidRDefault="007E3DDD" w:rsidP="00563523">
            <w:pPr>
              <w:pStyle w:val="a5"/>
              <w:widowControl/>
              <w:numPr>
                <w:ilvl w:val="0"/>
                <w:numId w:val="102"/>
              </w:numPr>
              <w:autoSpaceDE/>
              <w:autoSpaceDN/>
              <w:ind w:left="113" w:right="170" w:firstLine="170"/>
              <w:rPr>
                <w:sz w:val="24"/>
                <w:szCs w:val="24"/>
                <w:lang w:val="en-US"/>
              </w:rPr>
            </w:pPr>
            <w:r w:rsidRPr="005606E2">
              <w:rPr>
                <w:bCs/>
                <w:kern w:val="24"/>
                <w:sz w:val="24"/>
                <w:szCs w:val="24"/>
                <w:lang w:val="en-US"/>
              </w:rPr>
              <w:t>землевпорядкування</w:t>
            </w:r>
          </w:p>
          <w:p w:rsidR="007E3DDD" w:rsidRPr="005606E2" w:rsidRDefault="007E3DDD" w:rsidP="00563523">
            <w:pPr>
              <w:pStyle w:val="a5"/>
              <w:widowControl/>
              <w:numPr>
                <w:ilvl w:val="0"/>
                <w:numId w:val="102"/>
              </w:numPr>
              <w:autoSpaceDE/>
              <w:autoSpaceDN/>
              <w:ind w:left="113" w:right="170" w:firstLine="170"/>
              <w:rPr>
                <w:sz w:val="24"/>
                <w:szCs w:val="24"/>
                <w:lang w:val="en-US"/>
              </w:rPr>
            </w:pPr>
            <w:r w:rsidRPr="005606E2">
              <w:rPr>
                <w:bCs/>
                <w:kern w:val="24"/>
                <w:sz w:val="24"/>
                <w:szCs w:val="24"/>
                <w:lang w:val="en-US"/>
              </w:rPr>
              <w:t>штучний супутник</w:t>
            </w:r>
          </w:p>
          <w:p w:rsidR="007E3DDD" w:rsidRPr="0049158A" w:rsidRDefault="007E3DDD" w:rsidP="00563523">
            <w:pPr>
              <w:pStyle w:val="a5"/>
              <w:widowControl/>
              <w:numPr>
                <w:ilvl w:val="0"/>
                <w:numId w:val="102"/>
              </w:numPr>
              <w:autoSpaceDE/>
              <w:autoSpaceDN/>
              <w:ind w:left="113" w:right="170" w:firstLine="170"/>
              <w:rPr>
                <w:sz w:val="24"/>
                <w:szCs w:val="24"/>
                <w:lang w:val="ru-RU"/>
              </w:rPr>
            </w:pPr>
            <w:r w:rsidRPr="0049158A">
              <w:rPr>
                <w:sz w:val="24"/>
                <w:szCs w:val="24"/>
                <w:lang w:val="ru-RU"/>
              </w:rPr>
              <w:t>приймач сигналу системи глобального позиціонування</w:t>
            </w:r>
          </w:p>
        </w:tc>
      </w:tr>
      <w:tr w:rsidR="007E3DDD" w:rsidRPr="005606E2" w:rsidTr="00695EE1">
        <w:tc>
          <w:tcPr>
            <w:tcW w:w="822" w:type="dxa"/>
          </w:tcPr>
          <w:p w:rsidR="007E3DDD" w:rsidRPr="005606E2" w:rsidRDefault="007E3DDD" w:rsidP="00695EE1">
            <w:pPr>
              <w:jc w:val="center"/>
              <w:rPr>
                <w:sz w:val="24"/>
                <w:szCs w:val="24"/>
                <w:lang w:val="en-US"/>
              </w:rPr>
            </w:pPr>
            <w:r w:rsidRPr="005606E2">
              <w:rPr>
                <w:sz w:val="24"/>
                <w:szCs w:val="24"/>
                <w:lang w:val="en-US"/>
              </w:rPr>
              <w:t>22.</w:t>
            </w:r>
          </w:p>
        </w:tc>
        <w:tc>
          <w:tcPr>
            <w:tcW w:w="4935" w:type="dxa"/>
          </w:tcPr>
          <w:p w:rsidR="007E3DDD" w:rsidRPr="005606E2" w:rsidRDefault="007E3DDD" w:rsidP="00695EE1">
            <w:pPr>
              <w:jc w:val="both"/>
              <w:rPr>
                <w:sz w:val="24"/>
                <w:szCs w:val="24"/>
                <w:lang w:val="en-US"/>
              </w:rPr>
            </w:pPr>
            <w:r w:rsidRPr="005606E2">
              <w:rPr>
                <w:kern w:val="24"/>
                <w:sz w:val="24"/>
                <w:szCs w:val="24"/>
                <w:lang w:val="en-US"/>
              </w:rPr>
              <w:t>GPS receiver</w:t>
            </w:r>
          </w:p>
        </w:tc>
        <w:tc>
          <w:tcPr>
            <w:tcW w:w="3871" w:type="dxa"/>
          </w:tcPr>
          <w:p w:rsidR="007E3DDD" w:rsidRPr="005606E2" w:rsidRDefault="007E3DDD" w:rsidP="00563523">
            <w:pPr>
              <w:pStyle w:val="a5"/>
              <w:widowControl/>
              <w:numPr>
                <w:ilvl w:val="0"/>
                <w:numId w:val="103"/>
              </w:numPr>
              <w:autoSpaceDE/>
              <w:autoSpaceDN/>
              <w:ind w:left="113" w:right="170" w:firstLine="170"/>
              <w:rPr>
                <w:sz w:val="24"/>
                <w:szCs w:val="24"/>
                <w:lang w:val="en-US"/>
              </w:rPr>
            </w:pPr>
            <w:r w:rsidRPr="005606E2">
              <w:rPr>
                <w:sz w:val="24"/>
                <w:szCs w:val="24"/>
                <w:lang w:val="en-US"/>
              </w:rPr>
              <w:t>земля</w:t>
            </w:r>
          </w:p>
          <w:p w:rsidR="007E3DDD" w:rsidRPr="005606E2" w:rsidRDefault="007E3DDD" w:rsidP="00563523">
            <w:pPr>
              <w:pStyle w:val="a5"/>
              <w:widowControl/>
              <w:numPr>
                <w:ilvl w:val="0"/>
                <w:numId w:val="103"/>
              </w:numPr>
              <w:autoSpaceDE/>
              <w:autoSpaceDN/>
              <w:ind w:left="113" w:right="170" w:firstLine="170"/>
              <w:rPr>
                <w:sz w:val="24"/>
                <w:szCs w:val="24"/>
                <w:lang w:val="en-US"/>
              </w:rPr>
            </w:pPr>
            <w:r w:rsidRPr="005606E2">
              <w:rPr>
                <w:sz w:val="24"/>
                <w:szCs w:val="24"/>
                <w:lang w:val="en-US"/>
              </w:rPr>
              <w:t>земельний наділ</w:t>
            </w:r>
          </w:p>
          <w:p w:rsidR="007E3DDD" w:rsidRPr="005606E2" w:rsidRDefault="007E3DDD" w:rsidP="00563523">
            <w:pPr>
              <w:pStyle w:val="a5"/>
              <w:widowControl/>
              <w:numPr>
                <w:ilvl w:val="0"/>
                <w:numId w:val="103"/>
              </w:numPr>
              <w:autoSpaceDE/>
              <w:autoSpaceDN/>
              <w:ind w:left="113" w:right="170" w:firstLine="170"/>
              <w:rPr>
                <w:sz w:val="24"/>
                <w:szCs w:val="24"/>
                <w:lang w:val="en-US"/>
              </w:rPr>
            </w:pPr>
            <w:r w:rsidRPr="005606E2">
              <w:rPr>
                <w:bCs/>
                <w:kern w:val="24"/>
                <w:sz w:val="24"/>
                <w:szCs w:val="24"/>
                <w:lang w:val="en-US"/>
              </w:rPr>
              <w:t>землевпорядкування</w:t>
            </w:r>
          </w:p>
          <w:p w:rsidR="007E3DDD" w:rsidRPr="005606E2" w:rsidRDefault="007E3DDD" w:rsidP="00563523">
            <w:pPr>
              <w:pStyle w:val="a5"/>
              <w:widowControl/>
              <w:numPr>
                <w:ilvl w:val="0"/>
                <w:numId w:val="103"/>
              </w:numPr>
              <w:autoSpaceDE/>
              <w:autoSpaceDN/>
              <w:ind w:left="113" w:right="170" w:firstLine="170"/>
              <w:rPr>
                <w:sz w:val="24"/>
                <w:szCs w:val="24"/>
                <w:lang w:val="en-US"/>
              </w:rPr>
            </w:pPr>
            <w:r w:rsidRPr="005606E2">
              <w:rPr>
                <w:bCs/>
                <w:kern w:val="24"/>
                <w:sz w:val="24"/>
                <w:szCs w:val="24"/>
                <w:lang w:val="en-US"/>
              </w:rPr>
              <w:t>штучний супутник</w:t>
            </w:r>
          </w:p>
          <w:p w:rsidR="007E3DDD" w:rsidRPr="0049158A" w:rsidRDefault="007E3DDD" w:rsidP="00563523">
            <w:pPr>
              <w:pStyle w:val="a5"/>
              <w:widowControl/>
              <w:numPr>
                <w:ilvl w:val="0"/>
                <w:numId w:val="103"/>
              </w:numPr>
              <w:autoSpaceDE/>
              <w:autoSpaceDN/>
              <w:ind w:left="113" w:right="170" w:firstLine="170"/>
              <w:rPr>
                <w:sz w:val="24"/>
                <w:szCs w:val="24"/>
                <w:lang w:val="ru-RU"/>
              </w:rPr>
            </w:pPr>
            <w:r w:rsidRPr="0049158A">
              <w:rPr>
                <w:sz w:val="24"/>
                <w:szCs w:val="24"/>
                <w:lang w:val="ru-RU"/>
              </w:rPr>
              <w:t>приймач сигналу системи глобального позиціонування</w:t>
            </w:r>
          </w:p>
        </w:tc>
      </w:tr>
      <w:tr w:rsidR="007E3DDD" w:rsidRPr="005606E2" w:rsidTr="00695EE1">
        <w:tc>
          <w:tcPr>
            <w:tcW w:w="822" w:type="dxa"/>
          </w:tcPr>
          <w:p w:rsidR="007E3DDD" w:rsidRPr="005606E2" w:rsidRDefault="007E3DDD" w:rsidP="00695EE1">
            <w:pPr>
              <w:jc w:val="center"/>
              <w:rPr>
                <w:sz w:val="24"/>
                <w:szCs w:val="24"/>
                <w:lang w:val="en-US"/>
              </w:rPr>
            </w:pPr>
            <w:r w:rsidRPr="005606E2">
              <w:rPr>
                <w:sz w:val="24"/>
                <w:szCs w:val="24"/>
                <w:lang w:val="en-US"/>
              </w:rPr>
              <w:t>23.</w:t>
            </w:r>
          </w:p>
        </w:tc>
        <w:tc>
          <w:tcPr>
            <w:tcW w:w="4935" w:type="dxa"/>
          </w:tcPr>
          <w:p w:rsidR="007E3DDD" w:rsidRPr="005606E2" w:rsidRDefault="007E3DDD" w:rsidP="00695EE1">
            <w:pPr>
              <w:jc w:val="both"/>
              <w:rPr>
                <w:sz w:val="24"/>
                <w:szCs w:val="24"/>
                <w:lang w:val="en-US"/>
              </w:rPr>
            </w:pPr>
            <w:r w:rsidRPr="005606E2">
              <w:rPr>
                <w:kern w:val="24"/>
                <w:sz w:val="24"/>
                <w:szCs w:val="24"/>
                <w:lang w:val="en-US" w:eastAsia="uk-UA"/>
              </w:rPr>
              <w:t xml:space="preserve">surveying </w:t>
            </w:r>
          </w:p>
        </w:tc>
        <w:tc>
          <w:tcPr>
            <w:tcW w:w="3871" w:type="dxa"/>
          </w:tcPr>
          <w:p w:rsidR="007E3DDD" w:rsidRPr="005606E2" w:rsidRDefault="007E3DDD" w:rsidP="00563523">
            <w:pPr>
              <w:pStyle w:val="a5"/>
              <w:widowControl/>
              <w:numPr>
                <w:ilvl w:val="0"/>
                <w:numId w:val="104"/>
              </w:numPr>
              <w:autoSpaceDE/>
              <w:autoSpaceDN/>
              <w:ind w:left="113" w:right="170" w:firstLine="170"/>
              <w:jc w:val="both"/>
              <w:rPr>
                <w:sz w:val="24"/>
                <w:szCs w:val="24"/>
                <w:lang w:val="en-US"/>
              </w:rPr>
            </w:pPr>
            <w:r w:rsidRPr="005606E2">
              <w:rPr>
                <w:sz w:val="24"/>
                <w:szCs w:val="24"/>
                <w:lang w:val="en-US"/>
              </w:rPr>
              <w:t>branch of applied mathematics that is concerned with determining the area of</w:t>
            </w:r>
            <w:r w:rsidRPr="005606E2">
              <w:rPr>
                <w:bCs/>
                <w:sz w:val="24"/>
                <w:szCs w:val="24"/>
                <w:lang w:val="en-US"/>
              </w:rPr>
              <w:t xml:space="preserve"> </w:t>
            </w:r>
            <w:r w:rsidRPr="005606E2">
              <w:rPr>
                <w:sz w:val="24"/>
                <w:szCs w:val="24"/>
                <w:lang w:val="en-US"/>
              </w:rPr>
              <w:t>any portion of the earth's surface, the lengths and directions of the bounding lines, and the contour of the surface and with accurately delineating the whole on paper;</w:t>
            </w:r>
          </w:p>
          <w:p w:rsidR="007E3DDD" w:rsidRPr="005606E2" w:rsidRDefault="007E3DDD" w:rsidP="00563523">
            <w:pPr>
              <w:pStyle w:val="a5"/>
              <w:numPr>
                <w:ilvl w:val="0"/>
                <w:numId w:val="104"/>
              </w:numPr>
              <w:overflowPunct w:val="0"/>
              <w:adjustRightInd w:val="0"/>
              <w:spacing w:before="120"/>
              <w:ind w:left="113" w:right="170" w:firstLine="170"/>
              <w:jc w:val="both"/>
              <w:rPr>
                <w:sz w:val="24"/>
                <w:szCs w:val="24"/>
                <w:lang w:val="en-US"/>
              </w:rPr>
            </w:pPr>
            <w:r w:rsidRPr="005606E2">
              <w:rPr>
                <w:sz w:val="24"/>
                <w:szCs w:val="24"/>
                <w:lang w:val="en-US"/>
              </w:rPr>
              <w:t>The surveying of the earth's surface, making allowance for its curvature and</w:t>
            </w:r>
            <w:r w:rsidRPr="005606E2">
              <w:rPr>
                <w:bCs/>
                <w:sz w:val="24"/>
                <w:szCs w:val="24"/>
                <w:lang w:val="en-US"/>
              </w:rPr>
              <w:t xml:space="preserve"> </w:t>
            </w:r>
            <w:r w:rsidRPr="005606E2">
              <w:rPr>
                <w:sz w:val="24"/>
                <w:szCs w:val="24"/>
                <w:lang w:val="en-US"/>
              </w:rPr>
              <w:t>giving an accurate framework for smaller-scale surveys;</w:t>
            </w:r>
          </w:p>
          <w:p w:rsidR="007E3DDD" w:rsidRPr="005606E2" w:rsidRDefault="007E3DDD" w:rsidP="00563523">
            <w:pPr>
              <w:pStyle w:val="a5"/>
              <w:widowControl/>
              <w:numPr>
                <w:ilvl w:val="0"/>
                <w:numId w:val="104"/>
              </w:numPr>
              <w:autoSpaceDE/>
              <w:autoSpaceDN/>
              <w:ind w:left="113" w:right="170" w:firstLine="170"/>
              <w:jc w:val="both"/>
              <w:rPr>
                <w:sz w:val="24"/>
                <w:szCs w:val="24"/>
                <w:lang w:val="en-US"/>
              </w:rPr>
            </w:pPr>
            <w:r w:rsidRPr="005606E2">
              <w:rPr>
                <w:sz w:val="24"/>
                <w:szCs w:val="24"/>
                <w:lang w:val="en-US"/>
              </w:rPr>
              <w:t>The surveying of areas of limited size, making no corrections for the earth’s</w:t>
            </w:r>
            <w:r w:rsidRPr="005606E2">
              <w:rPr>
                <w:bCs/>
                <w:sz w:val="24"/>
                <w:szCs w:val="24"/>
                <w:lang w:val="en-US"/>
              </w:rPr>
              <w:t xml:space="preserve"> </w:t>
            </w:r>
            <w:r w:rsidRPr="005606E2">
              <w:rPr>
                <w:sz w:val="24"/>
                <w:szCs w:val="24"/>
                <w:lang w:val="en-US"/>
              </w:rPr>
              <w:t>curvature;</w:t>
            </w:r>
          </w:p>
          <w:p w:rsidR="007E3DDD" w:rsidRPr="005606E2" w:rsidRDefault="007E3DDD" w:rsidP="00563523">
            <w:pPr>
              <w:pStyle w:val="a5"/>
              <w:widowControl/>
              <w:numPr>
                <w:ilvl w:val="0"/>
                <w:numId w:val="104"/>
              </w:numPr>
              <w:autoSpaceDE/>
              <w:autoSpaceDN/>
              <w:ind w:left="113" w:right="170" w:firstLine="170"/>
              <w:jc w:val="both"/>
              <w:rPr>
                <w:sz w:val="24"/>
                <w:szCs w:val="24"/>
                <w:lang w:val="en-US"/>
              </w:rPr>
            </w:pPr>
            <w:r w:rsidRPr="005606E2">
              <w:rPr>
                <w:sz w:val="24"/>
                <w:szCs w:val="24"/>
                <w:lang w:val="en-US"/>
              </w:rPr>
              <w:t>A radio system that uses signals from satellites to tell you where you are and to</w:t>
            </w:r>
            <w:r w:rsidRPr="005606E2">
              <w:rPr>
                <w:bCs/>
                <w:sz w:val="24"/>
                <w:szCs w:val="24"/>
                <w:lang w:val="en-US"/>
              </w:rPr>
              <w:t xml:space="preserve"> </w:t>
            </w:r>
            <w:r w:rsidRPr="005606E2">
              <w:rPr>
                <w:sz w:val="24"/>
                <w:szCs w:val="24"/>
                <w:lang w:val="en-US"/>
              </w:rPr>
              <w:t>give you directions to other places;</w:t>
            </w:r>
          </w:p>
          <w:p w:rsidR="007E3DDD" w:rsidRPr="005606E2" w:rsidRDefault="007E3DDD" w:rsidP="00563523">
            <w:pPr>
              <w:pStyle w:val="a5"/>
              <w:widowControl/>
              <w:numPr>
                <w:ilvl w:val="0"/>
                <w:numId w:val="104"/>
              </w:numPr>
              <w:autoSpaceDE/>
              <w:autoSpaceDN/>
              <w:ind w:left="113" w:right="170" w:firstLine="170"/>
              <w:jc w:val="both"/>
              <w:rPr>
                <w:sz w:val="24"/>
                <w:szCs w:val="24"/>
                <w:lang w:val="en-US"/>
              </w:rPr>
            </w:pPr>
            <w:r w:rsidRPr="005606E2">
              <w:rPr>
                <w:sz w:val="24"/>
                <w:szCs w:val="24"/>
                <w:lang w:val="en-US"/>
              </w:rPr>
              <w:t>An area of land that has been measured and is considered as a unit.</w:t>
            </w:r>
          </w:p>
        </w:tc>
      </w:tr>
      <w:tr w:rsidR="007E3DDD" w:rsidRPr="005606E2" w:rsidTr="00695EE1">
        <w:tc>
          <w:tcPr>
            <w:tcW w:w="822" w:type="dxa"/>
          </w:tcPr>
          <w:p w:rsidR="007E3DDD" w:rsidRPr="005606E2" w:rsidRDefault="007E3DDD" w:rsidP="00695EE1">
            <w:pPr>
              <w:jc w:val="center"/>
              <w:rPr>
                <w:sz w:val="24"/>
                <w:szCs w:val="24"/>
                <w:lang w:val="en-US"/>
              </w:rPr>
            </w:pPr>
            <w:r w:rsidRPr="005606E2">
              <w:rPr>
                <w:sz w:val="24"/>
                <w:szCs w:val="24"/>
                <w:lang w:val="en-US"/>
              </w:rPr>
              <w:t>24.</w:t>
            </w:r>
          </w:p>
        </w:tc>
        <w:tc>
          <w:tcPr>
            <w:tcW w:w="4935" w:type="dxa"/>
          </w:tcPr>
          <w:p w:rsidR="007E3DDD" w:rsidRPr="005606E2" w:rsidRDefault="007E3DDD" w:rsidP="00695EE1">
            <w:pPr>
              <w:jc w:val="both"/>
              <w:rPr>
                <w:sz w:val="24"/>
                <w:szCs w:val="24"/>
                <w:lang w:val="en-US"/>
              </w:rPr>
            </w:pPr>
            <w:r w:rsidRPr="005606E2">
              <w:rPr>
                <w:sz w:val="24"/>
                <w:szCs w:val="24"/>
                <w:lang w:val="en-US"/>
              </w:rPr>
              <w:t>plane surveying</w:t>
            </w:r>
            <w:r w:rsidRPr="005606E2">
              <w:rPr>
                <w:kern w:val="24"/>
                <w:sz w:val="24"/>
                <w:szCs w:val="24"/>
                <w:lang w:val="en-US"/>
              </w:rPr>
              <w:t xml:space="preserve"> </w:t>
            </w:r>
          </w:p>
        </w:tc>
        <w:tc>
          <w:tcPr>
            <w:tcW w:w="3871" w:type="dxa"/>
          </w:tcPr>
          <w:p w:rsidR="007E3DDD" w:rsidRPr="005606E2" w:rsidRDefault="007E3DDD" w:rsidP="00563523">
            <w:pPr>
              <w:pStyle w:val="a5"/>
              <w:widowControl/>
              <w:numPr>
                <w:ilvl w:val="0"/>
                <w:numId w:val="105"/>
              </w:numPr>
              <w:autoSpaceDE/>
              <w:autoSpaceDN/>
              <w:ind w:left="113" w:right="170" w:firstLine="170"/>
              <w:jc w:val="both"/>
              <w:rPr>
                <w:sz w:val="24"/>
                <w:szCs w:val="24"/>
                <w:lang w:val="en-US"/>
              </w:rPr>
            </w:pPr>
            <w:r w:rsidRPr="005606E2">
              <w:rPr>
                <w:sz w:val="24"/>
                <w:szCs w:val="24"/>
                <w:lang w:val="en-US"/>
              </w:rPr>
              <w:t>branch of applied mathematics that is concerned with determining the area of</w:t>
            </w:r>
            <w:r w:rsidRPr="005606E2">
              <w:rPr>
                <w:bCs/>
                <w:sz w:val="24"/>
                <w:szCs w:val="24"/>
                <w:lang w:val="en-US"/>
              </w:rPr>
              <w:t xml:space="preserve"> </w:t>
            </w:r>
            <w:r w:rsidRPr="005606E2">
              <w:rPr>
                <w:sz w:val="24"/>
                <w:szCs w:val="24"/>
                <w:lang w:val="en-US"/>
              </w:rPr>
              <w:t>any portion of the earth's surface, the lengths and directions of the bounding lines, and the contour of the surface and with accurately delineating the whole on paper;</w:t>
            </w:r>
          </w:p>
          <w:p w:rsidR="007E3DDD" w:rsidRPr="005606E2" w:rsidRDefault="007E3DDD" w:rsidP="00563523">
            <w:pPr>
              <w:pStyle w:val="a5"/>
              <w:numPr>
                <w:ilvl w:val="0"/>
                <w:numId w:val="105"/>
              </w:numPr>
              <w:overflowPunct w:val="0"/>
              <w:adjustRightInd w:val="0"/>
              <w:spacing w:before="120"/>
              <w:ind w:left="113" w:right="170" w:firstLine="170"/>
              <w:jc w:val="both"/>
              <w:rPr>
                <w:sz w:val="24"/>
                <w:szCs w:val="24"/>
                <w:lang w:val="en-US"/>
              </w:rPr>
            </w:pPr>
            <w:r w:rsidRPr="005606E2">
              <w:rPr>
                <w:sz w:val="24"/>
                <w:szCs w:val="24"/>
                <w:lang w:val="en-US"/>
              </w:rPr>
              <w:t>The surveying of the earth's surface, making allowance for its curvature and</w:t>
            </w:r>
            <w:r w:rsidRPr="005606E2">
              <w:rPr>
                <w:bCs/>
                <w:sz w:val="24"/>
                <w:szCs w:val="24"/>
                <w:lang w:val="en-US"/>
              </w:rPr>
              <w:t xml:space="preserve"> </w:t>
            </w:r>
            <w:r w:rsidRPr="005606E2">
              <w:rPr>
                <w:sz w:val="24"/>
                <w:szCs w:val="24"/>
                <w:lang w:val="en-US"/>
              </w:rPr>
              <w:t xml:space="preserve">giving an accurate </w:t>
            </w:r>
            <w:r w:rsidRPr="005606E2">
              <w:rPr>
                <w:sz w:val="24"/>
                <w:szCs w:val="24"/>
                <w:lang w:val="en-US"/>
              </w:rPr>
              <w:lastRenderedPageBreak/>
              <w:t>framework for smaller-scale surveys;</w:t>
            </w:r>
          </w:p>
          <w:p w:rsidR="007E3DDD" w:rsidRPr="005606E2" w:rsidRDefault="007E3DDD" w:rsidP="00563523">
            <w:pPr>
              <w:pStyle w:val="a5"/>
              <w:widowControl/>
              <w:numPr>
                <w:ilvl w:val="0"/>
                <w:numId w:val="105"/>
              </w:numPr>
              <w:autoSpaceDE/>
              <w:autoSpaceDN/>
              <w:ind w:left="113" w:right="170" w:firstLine="170"/>
              <w:jc w:val="both"/>
              <w:rPr>
                <w:sz w:val="24"/>
                <w:szCs w:val="24"/>
                <w:lang w:val="en-US"/>
              </w:rPr>
            </w:pPr>
            <w:r w:rsidRPr="005606E2">
              <w:rPr>
                <w:sz w:val="24"/>
                <w:szCs w:val="24"/>
                <w:lang w:val="en-US"/>
              </w:rPr>
              <w:t>The surveying of areas of limited size, making no corrections for the earth’s</w:t>
            </w:r>
            <w:r w:rsidRPr="005606E2">
              <w:rPr>
                <w:bCs/>
                <w:sz w:val="24"/>
                <w:szCs w:val="24"/>
                <w:lang w:val="en-US"/>
              </w:rPr>
              <w:t xml:space="preserve"> </w:t>
            </w:r>
            <w:r w:rsidRPr="005606E2">
              <w:rPr>
                <w:sz w:val="24"/>
                <w:szCs w:val="24"/>
                <w:lang w:val="en-US"/>
              </w:rPr>
              <w:t>curvature;</w:t>
            </w:r>
          </w:p>
          <w:p w:rsidR="007E3DDD" w:rsidRPr="005606E2" w:rsidRDefault="007E3DDD" w:rsidP="00563523">
            <w:pPr>
              <w:pStyle w:val="a5"/>
              <w:widowControl/>
              <w:numPr>
                <w:ilvl w:val="0"/>
                <w:numId w:val="105"/>
              </w:numPr>
              <w:autoSpaceDE/>
              <w:autoSpaceDN/>
              <w:ind w:left="113" w:right="170" w:firstLine="170"/>
              <w:jc w:val="both"/>
              <w:rPr>
                <w:sz w:val="24"/>
                <w:szCs w:val="24"/>
                <w:lang w:val="en-US"/>
              </w:rPr>
            </w:pPr>
            <w:r w:rsidRPr="005606E2">
              <w:rPr>
                <w:sz w:val="24"/>
                <w:szCs w:val="24"/>
                <w:lang w:val="en-US"/>
              </w:rPr>
              <w:t>A radio system that uses signals from satellites to tell you where you are and to</w:t>
            </w:r>
            <w:r w:rsidRPr="005606E2">
              <w:rPr>
                <w:bCs/>
                <w:sz w:val="24"/>
                <w:szCs w:val="24"/>
                <w:lang w:val="en-US"/>
              </w:rPr>
              <w:t xml:space="preserve"> </w:t>
            </w:r>
            <w:r w:rsidRPr="005606E2">
              <w:rPr>
                <w:sz w:val="24"/>
                <w:szCs w:val="24"/>
                <w:lang w:val="en-US"/>
              </w:rPr>
              <w:t>give you directions to other places;</w:t>
            </w:r>
          </w:p>
          <w:p w:rsidR="007E3DDD" w:rsidRPr="005606E2" w:rsidRDefault="007E3DDD" w:rsidP="00563523">
            <w:pPr>
              <w:pStyle w:val="a5"/>
              <w:widowControl/>
              <w:numPr>
                <w:ilvl w:val="0"/>
                <w:numId w:val="105"/>
              </w:numPr>
              <w:autoSpaceDE/>
              <w:autoSpaceDN/>
              <w:ind w:left="113" w:right="170" w:firstLine="170"/>
              <w:jc w:val="both"/>
              <w:rPr>
                <w:sz w:val="24"/>
                <w:szCs w:val="24"/>
                <w:lang w:val="en-US"/>
              </w:rPr>
            </w:pPr>
            <w:r w:rsidRPr="005606E2">
              <w:rPr>
                <w:sz w:val="24"/>
                <w:szCs w:val="24"/>
                <w:lang w:val="en-US"/>
              </w:rPr>
              <w:t>An area of land that has been measured and is considered as a unit.</w:t>
            </w:r>
          </w:p>
        </w:tc>
      </w:tr>
      <w:tr w:rsidR="007E3DDD" w:rsidRPr="005606E2" w:rsidTr="00695EE1">
        <w:tc>
          <w:tcPr>
            <w:tcW w:w="822" w:type="dxa"/>
          </w:tcPr>
          <w:p w:rsidR="007E3DDD" w:rsidRPr="005606E2" w:rsidRDefault="007E3DDD" w:rsidP="00695EE1">
            <w:pPr>
              <w:jc w:val="center"/>
              <w:rPr>
                <w:sz w:val="24"/>
                <w:szCs w:val="24"/>
                <w:lang w:val="en-US"/>
              </w:rPr>
            </w:pPr>
            <w:r w:rsidRPr="005606E2">
              <w:rPr>
                <w:sz w:val="24"/>
                <w:szCs w:val="24"/>
                <w:lang w:val="en-US"/>
              </w:rPr>
              <w:lastRenderedPageBreak/>
              <w:t>25.</w:t>
            </w:r>
          </w:p>
        </w:tc>
        <w:tc>
          <w:tcPr>
            <w:tcW w:w="4935" w:type="dxa"/>
          </w:tcPr>
          <w:p w:rsidR="007E3DDD" w:rsidRPr="005606E2" w:rsidRDefault="007E3DDD" w:rsidP="00695EE1">
            <w:pPr>
              <w:jc w:val="both"/>
              <w:rPr>
                <w:sz w:val="24"/>
                <w:szCs w:val="24"/>
                <w:lang w:val="en-US"/>
              </w:rPr>
            </w:pPr>
            <w:r w:rsidRPr="005606E2">
              <w:rPr>
                <w:sz w:val="24"/>
                <w:szCs w:val="24"/>
                <w:lang w:val="en-US"/>
              </w:rPr>
              <w:t xml:space="preserve">geodetic surveying </w:t>
            </w:r>
          </w:p>
        </w:tc>
        <w:tc>
          <w:tcPr>
            <w:tcW w:w="3871" w:type="dxa"/>
          </w:tcPr>
          <w:p w:rsidR="007E3DDD" w:rsidRPr="005606E2" w:rsidRDefault="007E3DDD" w:rsidP="00563523">
            <w:pPr>
              <w:pStyle w:val="a5"/>
              <w:widowControl/>
              <w:numPr>
                <w:ilvl w:val="0"/>
                <w:numId w:val="106"/>
              </w:numPr>
              <w:autoSpaceDE/>
              <w:autoSpaceDN/>
              <w:ind w:left="113" w:right="170" w:firstLine="170"/>
              <w:jc w:val="both"/>
              <w:rPr>
                <w:sz w:val="24"/>
                <w:szCs w:val="24"/>
                <w:lang w:val="en-US"/>
              </w:rPr>
            </w:pPr>
            <w:r w:rsidRPr="005606E2">
              <w:rPr>
                <w:sz w:val="24"/>
                <w:szCs w:val="24"/>
                <w:lang w:val="en-US"/>
              </w:rPr>
              <w:t>branch of applied mathematics that is concerned with determining the area of</w:t>
            </w:r>
            <w:r w:rsidRPr="005606E2">
              <w:rPr>
                <w:bCs/>
                <w:sz w:val="24"/>
                <w:szCs w:val="24"/>
                <w:lang w:val="en-US"/>
              </w:rPr>
              <w:t xml:space="preserve"> </w:t>
            </w:r>
            <w:r w:rsidRPr="005606E2">
              <w:rPr>
                <w:sz w:val="24"/>
                <w:szCs w:val="24"/>
                <w:lang w:val="en-US"/>
              </w:rPr>
              <w:t>any portion of the earth's surface, the lengths and directions of the bounding lines, and the contour of the surface and with accurately delineating the whole on paper;</w:t>
            </w:r>
          </w:p>
          <w:p w:rsidR="007E3DDD" w:rsidRPr="005606E2" w:rsidRDefault="007E3DDD" w:rsidP="00563523">
            <w:pPr>
              <w:pStyle w:val="a5"/>
              <w:numPr>
                <w:ilvl w:val="0"/>
                <w:numId w:val="106"/>
              </w:numPr>
              <w:overflowPunct w:val="0"/>
              <w:adjustRightInd w:val="0"/>
              <w:spacing w:before="120"/>
              <w:ind w:left="113" w:right="170" w:firstLine="170"/>
              <w:jc w:val="both"/>
              <w:rPr>
                <w:sz w:val="24"/>
                <w:szCs w:val="24"/>
                <w:lang w:val="en-US"/>
              </w:rPr>
            </w:pPr>
            <w:r w:rsidRPr="005606E2">
              <w:rPr>
                <w:sz w:val="24"/>
                <w:szCs w:val="24"/>
                <w:lang w:val="en-US"/>
              </w:rPr>
              <w:t>The surveying of the earth's surface, making allowance for its curvature and</w:t>
            </w:r>
            <w:r w:rsidRPr="005606E2">
              <w:rPr>
                <w:bCs/>
                <w:sz w:val="24"/>
                <w:szCs w:val="24"/>
                <w:lang w:val="en-US"/>
              </w:rPr>
              <w:t xml:space="preserve"> </w:t>
            </w:r>
            <w:r w:rsidRPr="005606E2">
              <w:rPr>
                <w:sz w:val="24"/>
                <w:szCs w:val="24"/>
                <w:lang w:val="en-US"/>
              </w:rPr>
              <w:t>giving an accurate framework for smaller-scale surveys;</w:t>
            </w:r>
          </w:p>
          <w:p w:rsidR="007E3DDD" w:rsidRPr="005606E2" w:rsidRDefault="007E3DDD" w:rsidP="00563523">
            <w:pPr>
              <w:pStyle w:val="a5"/>
              <w:widowControl/>
              <w:numPr>
                <w:ilvl w:val="0"/>
                <w:numId w:val="106"/>
              </w:numPr>
              <w:autoSpaceDE/>
              <w:autoSpaceDN/>
              <w:ind w:left="113" w:right="170" w:firstLine="170"/>
              <w:jc w:val="both"/>
              <w:rPr>
                <w:sz w:val="24"/>
                <w:szCs w:val="24"/>
                <w:lang w:val="en-US"/>
              </w:rPr>
            </w:pPr>
            <w:r w:rsidRPr="005606E2">
              <w:rPr>
                <w:sz w:val="24"/>
                <w:szCs w:val="24"/>
                <w:lang w:val="en-US"/>
              </w:rPr>
              <w:t>The surveying of areas of limited size, making no corrections for the earth’s</w:t>
            </w:r>
            <w:r w:rsidRPr="005606E2">
              <w:rPr>
                <w:bCs/>
                <w:sz w:val="24"/>
                <w:szCs w:val="24"/>
                <w:lang w:val="en-US"/>
              </w:rPr>
              <w:t xml:space="preserve"> </w:t>
            </w:r>
            <w:r w:rsidRPr="005606E2">
              <w:rPr>
                <w:sz w:val="24"/>
                <w:szCs w:val="24"/>
                <w:lang w:val="en-US"/>
              </w:rPr>
              <w:t>curvature;</w:t>
            </w:r>
          </w:p>
          <w:p w:rsidR="007E3DDD" w:rsidRPr="005606E2" w:rsidRDefault="007E3DDD" w:rsidP="00563523">
            <w:pPr>
              <w:pStyle w:val="a5"/>
              <w:widowControl/>
              <w:numPr>
                <w:ilvl w:val="0"/>
                <w:numId w:val="106"/>
              </w:numPr>
              <w:autoSpaceDE/>
              <w:autoSpaceDN/>
              <w:ind w:left="113" w:right="170" w:firstLine="170"/>
              <w:jc w:val="both"/>
              <w:rPr>
                <w:sz w:val="24"/>
                <w:szCs w:val="24"/>
                <w:lang w:val="en-US"/>
              </w:rPr>
            </w:pPr>
            <w:r w:rsidRPr="005606E2">
              <w:rPr>
                <w:sz w:val="24"/>
                <w:szCs w:val="24"/>
                <w:lang w:val="en-US"/>
              </w:rPr>
              <w:t>A radio system that uses signals from satellites to tell you where you are and to</w:t>
            </w:r>
            <w:r w:rsidRPr="005606E2">
              <w:rPr>
                <w:bCs/>
                <w:sz w:val="24"/>
                <w:szCs w:val="24"/>
                <w:lang w:val="en-US"/>
              </w:rPr>
              <w:t xml:space="preserve"> </w:t>
            </w:r>
            <w:r w:rsidRPr="005606E2">
              <w:rPr>
                <w:sz w:val="24"/>
                <w:szCs w:val="24"/>
                <w:lang w:val="en-US"/>
              </w:rPr>
              <w:t>give you directions to other places;</w:t>
            </w:r>
          </w:p>
          <w:p w:rsidR="007E3DDD" w:rsidRPr="005606E2" w:rsidRDefault="007E3DDD" w:rsidP="00563523">
            <w:pPr>
              <w:pStyle w:val="a5"/>
              <w:widowControl/>
              <w:numPr>
                <w:ilvl w:val="0"/>
                <w:numId w:val="106"/>
              </w:numPr>
              <w:autoSpaceDE/>
              <w:autoSpaceDN/>
              <w:ind w:left="113" w:right="170" w:firstLine="170"/>
              <w:jc w:val="both"/>
              <w:rPr>
                <w:sz w:val="24"/>
                <w:szCs w:val="24"/>
                <w:lang w:val="en-US"/>
              </w:rPr>
            </w:pPr>
            <w:r w:rsidRPr="005606E2">
              <w:rPr>
                <w:sz w:val="24"/>
                <w:szCs w:val="24"/>
                <w:lang w:val="en-US"/>
              </w:rPr>
              <w:t>An area of land that has been measured and is considered as a unit.</w:t>
            </w:r>
          </w:p>
        </w:tc>
      </w:tr>
      <w:tr w:rsidR="007E3DDD" w:rsidRPr="005606E2" w:rsidTr="00695EE1">
        <w:tc>
          <w:tcPr>
            <w:tcW w:w="822" w:type="dxa"/>
          </w:tcPr>
          <w:p w:rsidR="007E3DDD" w:rsidRPr="005606E2" w:rsidRDefault="007E3DDD" w:rsidP="00695EE1">
            <w:pPr>
              <w:jc w:val="center"/>
              <w:rPr>
                <w:sz w:val="24"/>
                <w:szCs w:val="24"/>
                <w:lang w:val="en-US"/>
              </w:rPr>
            </w:pPr>
            <w:r w:rsidRPr="005606E2">
              <w:rPr>
                <w:sz w:val="24"/>
                <w:szCs w:val="24"/>
                <w:lang w:val="en-US"/>
              </w:rPr>
              <w:t>26.</w:t>
            </w:r>
          </w:p>
        </w:tc>
        <w:tc>
          <w:tcPr>
            <w:tcW w:w="4935" w:type="dxa"/>
          </w:tcPr>
          <w:p w:rsidR="007E3DDD" w:rsidRPr="005606E2" w:rsidRDefault="007E3DDD" w:rsidP="00695EE1">
            <w:pPr>
              <w:spacing w:before="100" w:beforeAutospacing="1" w:after="100" w:afterAutospacing="1"/>
              <w:contextualSpacing/>
              <w:rPr>
                <w:sz w:val="24"/>
                <w:szCs w:val="24"/>
                <w:lang w:val="en-US"/>
              </w:rPr>
            </w:pPr>
            <w:r w:rsidRPr="005606E2">
              <w:rPr>
                <w:sz w:val="24"/>
                <w:szCs w:val="24"/>
                <w:lang w:val="en-US"/>
              </w:rPr>
              <w:t>plot</w:t>
            </w:r>
            <w:r w:rsidRPr="005606E2">
              <w:rPr>
                <w:sz w:val="24"/>
                <w:szCs w:val="24"/>
                <w:lang w:val="en-US" w:eastAsia="ru-RU"/>
              </w:rPr>
              <w:t xml:space="preserve"> </w:t>
            </w:r>
          </w:p>
        </w:tc>
        <w:tc>
          <w:tcPr>
            <w:tcW w:w="3871" w:type="dxa"/>
          </w:tcPr>
          <w:p w:rsidR="007E3DDD" w:rsidRPr="005606E2" w:rsidRDefault="007E3DDD" w:rsidP="00563523">
            <w:pPr>
              <w:pStyle w:val="a5"/>
              <w:widowControl/>
              <w:numPr>
                <w:ilvl w:val="0"/>
                <w:numId w:val="107"/>
              </w:numPr>
              <w:autoSpaceDE/>
              <w:autoSpaceDN/>
              <w:ind w:left="113" w:right="170" w:firstLine="170"/>
              <w:jc w:val="both"/>
              <w:rPr>
                <w:sz w:val="24"/>
                <w:szCs w:val="24"/>
                <w:lang w:val="en-US"/>
              </w:rPr>
            </w:pPr>
            <w:r w:rsidRPr="005606E2">
              <w:rPr>
                <w:sz w:val="24"/>
                <w:szCs w:val="24"/>
                <w:lang w:val="en-US"/>
              </w:rPr>
              <w:t>branch of applied mathematics that is concerned with determining the area of</w:t>
            </w:r>
            <w:r w:rsidRPr="005606E2">
              <w:rPr>
                <w:bCs/>
                <w:sz w:val="24"/>
                <w:szCs w:val="24"/>
                <w:lang w:val="en-US"/>
              </w:rPr>
              <w:t xml:space="preserve"> </w:t>
            </w:r>
            <w:r w:rsidRPr="005606E2">
              <w:rPr>
                <w:sz w:val="24"/>
                <w:szCs w:val="24"/>
                <w:lang w:val="en-US"/>
              </w:rPr>
              <w:t>any portion of the earth's surface, the lengths and directions of the bounding lines, and the contour of the surface and with accurately delineating the whole on paper;</w:t>
            </w:r>
          </w:p>
          <w:p w:rsidR="007E3DDD" w:rsidRPr="005606E2" w:rsidRDefault="007E3DDD" w:rsidP="00563523">
            <w:pPr>
              <w:pStyle w:val="a5"/>
              <w:numPr>
                <w:ilvl w:val="0"/>
                <w:numId w:val="107"/>
              </w:numPr>
              <w:overflowPunct w:val="0"/>
              <w:adjustRightInd w:val="0"/>
              <w:spacing w:before="120"/>
              <w:ind w:left="113" w:right="170" w:firstLine="170"/>
              <w:jc w:val="both"/>
              <w:rPr>
                <w:sz w:val="24"/>
                <w:szCs w:val="24"/>
                <w:lang w:val="en-US"/>
              </w:rPr>
            </w:pPr>
            <w:r w:rsidRPr="005606E2">
              <w:rPr>
                <w:sz w:val="24"/>
                <w:szCs w:val="24"/>
                <w:lang w:val="en-US"/>
              </w:rPr>
              <w:t>The surveying of the earth's surface, making allowance for its curvature and</w:t>
            </w:r>
            <w:r w:rsidRPr="005606E2">
              <w:rPr>
                <w:bCs/>
                <w:sz w:val="24"/>
                <w:szCs w:val="24"/>
                <w:lang w:val="en-US"/>
              </w:rPr>
              <w:t xml:space="preserve"> </w:t>
            </w:r>
            <w:r w:rsidRPr="005606E2">
              <w:rPr>
                <w:sz w:val="24"/>
                <w:szCs w:val="24"/>
                <w:lang w:val="en-US"/>
              </w:rPr>
              <w:t>giving an accurate framework for smaller-scale surveys;</w:t>
            </w:r>
          </w:p>
          <w:p w:rsidR="007E3DDD" w:rsidRPr="005606E2" w:rsidRDefault="007E3DDD" w:rsidP="00563523">
            <w:pPr>
              <w:pStyle w:val="a5"/>
              <w:widowControl/>
              <w:numPr>
                <w:ilvl w:val="0"/>
                <w:numId w:val="107"/>
              </w:numPr>
              <w:autoSpaceDE/>
              <w:autoSpaceDN/>
              <w:ind w:left="113" w:right="170" w:firstLine="170"/>
              <w:jc w:val="both"/>
              <w:rPr>
                <w:sz w:val="24"/>
                <w:szCs w:val="24"/>
                <w:lang w:val="en-US"/>
              </w:rPr>
            </w:pPr>
            <w:r w:rsidRPr="005606E2">
              <w:rPr>
                <w:sz w:val="24"/>
                <w:szCs w:val="24"/>
                <w:lang w:val="en-US"/>
              </w:rPr>
              <w:lastRenderedPageBreak/>
              <w:t>The surveying of areas of limited size, making no corrections for the earth’s</w:t>
            </w:r>
            <w:r w:rsidRPr="005606E2">
              <w:rPr>
                <w:bCs/>
                <w:sz w:val="24"/>
                <w:szCs w:val="24"/>
                <w:lang w:val="en-US"/>
              </w:rPr>
              <w:t xml:space="preserve"> </w:t>
            </w:r>
            <w:r w:rsidRPr="005606E2">
              <w:rPr>
                <w:sz w:val="24"/>
                <w:szCs w:val="24"/>
                <w:lang w:val="en-US"/>
              </w:rPr>
              <w:t>curvature;</w:t>
            </w:r>
          </w:p>
          <w:p w:rsidR="007E3DDD" w:rsidRPr="005606E2" w:rsidRDefault="007E3DDD" w:rsidP="00563523">
            <w:pPr>
              <w:pStyle w:val="a5"/>
              <w:widowControl/>
              <w:numPr>
                <w:ilvl w:val="0"/>
                <w:numId w:val="107"/>
              </w:numPr>
              <w:autoSpaceDE/>
              <w:autoSpaceDN/>
              <w:ind w:left="113" w:right="170" w:firstLine="170"/>
              <w:jc w:val="both"/>
              <w:rPr>
                <w:sz w:val="24"/>
                <w:szCs w:val="24"/>
                <w:lang w:val="en-US"/>
              </w:rPr>
            </w:pPr>
            <w:r w:rsidRPr="005606E2">
              <w:rPr>
                <w:sz w:val="24"/>
                <w:szCs w:val="24"/>
                <w:lang w:val="en-US"/>
              </w:rPr>
              <w:t>A radio system that uses signals from satellites to tell you where you are and to</w:t>
            </w:r>
            <w:r w:rsidRPr="005606E2">
              <w:rPr>
                <w:bCs/>
                <w:sz w:val="24"/>
                <w:szCs w:val="24"/>
                <w:lang w:val="en-US"/>
              </w:rPr>
              <w:t xml:space="preserve"> </w:t>
            </w:r>
            <w:r w:rsidRPr="005606E2">
              <w:rPr>
                <w:sz w:val="24"/>
                <w:szCs w:val="24"/>
                <w:lang w:val="en-US"/>
              </w:rPr>
              <w:t>give you directions to other places;</w:t>
            </w:r>
          </w:p>
          <w:p w:rsidR="007E3DDD" w:rsidRPr="005606E2" w:rsidRDefault="007E3DDD" w:rsidP="00563523">
            <w:pPr>
              <w:pStyle w:val="a5"/>
              <w:widowControl/>
              <w:numPr>
                <w:ilvl w:val="0"/>
                <w:numId w:val="107"/>
              </w:numPr>
              <w:autoSpaceDE/>
              <w:autoSpaceDN/>
              <w:ind w:left="113" w:right="170" w:firstLine="170"/>
              <w:jc w:val="both"/>
              <w:rPr>
                <w:sz w:val="24"/>
                <w:szCs w:val="24"/>
                <w:lang w:val="en-US"/>
              </w:rPr>
            </w:pPr>
            <w:r w:rsidRPr="005606E2">
              <w:rPr>
                <w:sz w:val="24"/>
                <w:szCs w:val="24"/>
                <w:lang w:val="en-US"/>
              </w:rPr>
              <w:t>An area of land that has been measured and is considered as a unit.</w:t>
            </w:r>
          </w:p>
        </w:tc>
      </w:tr>
      <w:tr w:rsidR="007E3DDD" w:rsidRPr="005606E2" w:rsidTr="00695EE1">
        <w:tc>
          <w:tcPr>
            <w:tcW w:w="822" w:type="dxa"/>
          </w:tcPr>
          <w:p w:rsidR="007E3DDD" w:rsidRPr="005606E2" w:rsidRDefault="007E3DDD" w:rsidP="00695EE1">
            <w:pPr>
              <w:jc w:val="center"/>
              <w:rPr>
                <w:sz w:val="24"/>
                <w:szCs w:val="24"/>
                <w:lang w:val="en-US"/>
              </w:rPr>
            </w:pPr>
            <w:r w:rsidRPr="005606E2">
              <w:rPr>
                <w:sz w:val="24"/>
                <w:szCs w:val="24"/>
                <w:lang w:val="en-US"/>
              </w:rPr>
              <w:lastRenderedPageBreak/>
              <w:t>27.</w:t>
            </w:r>
          </w:p>
        </w:tc>
        <w:tc>
          <w:tcPr>
            <w:tcW w:w="4935" w:type="dxa"/>
          </w:tcPr>
          <w:p w:rsidR="007E3DDD" w:rsidRPr="005606E2" w:rsidRDefault="007E3DDD" w:rsidP="00695EE1">
            <w:pPr>
              <w:jc w:val="both"/>
              <w:rPr>
                <w:sz w:val="24"/>
                <w:szCs w:val="24"/>
                <w:lang w:val="en-US"/>
              </w:rPr>
            </w:pPr>
            <w:r w:rsidRPr="005606E2">
              <w:rPr>
                <w:sz w:val="24"/>
                <w:szCs w:val="24"/>
                <w:lang w:val="en-US"/>
              </w:rPr>
              <w:t>GPS</w:t>
            </w:r>
          </w:p>
        </w:tc>
        <w:tc>
          <w:tcPr>
            <w:tcW w:w="3871" w:type="dxa"/>
          </w:tcPr>
          <w:p w:rsidR="007E3DDD" w:rsidRPr="005606E2" w:rsidRDefault="007E3DDD" w:rsidP="00563523">
            <w:pPr>
              <w:pStyle w:val="a5"/>
              <w:widowControl/>
              <w:numPr>
                <w:ilvl w:val="0"/>
                <w:numId w:val="108"/>
              </w:numPr>
              <w:autoSpaceDE/>
              <w:autoSpaceDN/>
              <w:ind w:left="113" w:right="170" w:firstLine="170"/>
              <w:jc w:val="both"/>
              <w:rPr>
                <w:sz w:val="24"/>
                <w:szCs w:val="24"/>
                <w:lang w:val="en-US"/>
              </w:rPr>
            </w:pPr>
            <w:r w:rsidRPr="005606E2">
              <w:rPr>
                <w:sz w:val="24"/>
                <w:szCs w:val="24"/>
                <w:lang w:val="en-US"/>
              </w:rPr>
              <w:t>branch of applied mathematics that is concerned with determining the area of</w:t>
            </w:r>
            <w:r w:rsidRPr="005606E2">
              <w:rPr>
                <w:bCs/>
                <w:sz w:val="24"/>
                <w:szCs w:val="24"/>
                <w:lang w:val="en-US"/>
              </w:rPr>
              <w:t xml:space="preserve"> </w:t>
            </w:r>
            <w:r w:rsidRPr="005606E2">
              <w:rPr>
                <w:sz w:val="24"/>
                <w:szCs w:val="24"/>
                <w:lang w:val="en-US"/>
              </w:rPr>
              <w:t>any portion of the earth's surface, the lengths and directions of the bounding lines, and the contour of the surface and with accurately delineating the whole on paper;</w:t>
            </w:r>
          </w:p>
          <w:p w:rsidR="007E3DDD" w:rsidRPr="005606E2" w:rsidRDefault="007E3DDD" w:rsidP="00563523">
            <w:pPr>
              <w:pStyle w:val="a5"/>
              <w:numPr>
                <w:ilvl w:val="0"/>
                <w:numId w:val="108"/>
              </w:numPr>
              <w:overflowPunct w:val="0"/>
              <w:adjustRightInd w:val="0"/>
              <w:spacing w:before="120"/>
              <w:ind w:left="113" w:right="170" w:firstLine="170"/>
              <w:jc w:val="both"/>
              <w:rPr>
                <w:sz w:val="24"/>
                <w:szCs w:val="24"/>
                <w:lang w:val="en-US"/>
              </w:rPr>
            </w:pPr>
            <w:r w:rsidRPr="005606E2">
              <w:rPr>
                <w:sz w:val="24"/>
                <w:szCs w:val="24"/>
                <w:lang w:val="en-US"/>
              </w:rPr>
              <w:t>The surveying of the earth's surface, making allowance for its curvature and</w:t>
            </w:r>
            <w:r w:rsidRPr="005606E2">
              <w:rPr>
                <w:bCs/>
                <w:sz w:val="24"/>
                <w:szCs w:val="24"/>
                <w:lang w:val="en-US"/>
              </w:rPr>
              <w:t xml:space="preserve"> </w:t>
            </w:r>
            <w:r w:rsidRPr="005606E2">
              <w:rPr>
                <w:sz w:val="24"/>
                <w:szCs w:val="24"/>
                <w:lang w:val="en-US"/>
              </w:rPr>
              <w:t>giving an accurate framework for smaller-scale surveys;</w:t>
            </w:r>
          </w:p>
          <w:p w:rsidR="007E3DDD" w:rsidRPr="005606E2" w:rsidRDefault="007E3DDD" w:rsidP="00563523">
            <w:pPr>
              <w:pStyle w:val="a5"/>
              <w:widowControl/>
              <w:numPr>
                <w:ilvl w:val="0"/>
                <w:numId w:val="108"/>
              </w:numPr>
              <w:autoSpaceDE/>
              <w:autoSpaceDN/>
              <w:ind w:left="113" w:right="170" w:firstLine="170"/>
              <w:jc w:val="both"/>
              <w:rPr>
                <w:sz w:val="24"/>
                <w:szCs w:val="24"/>
                <w:lang w:val="en-US"/>
              </w:rPr>
            </w:pPr>
            <w:r w:rsidRPr="005606E2">
              <w:rPr>
                <w:sz w:val="24"/>
                <w:szCs w:val="24"/>
                <w:lang w:val="en-US"/>
              </w:rPr>
              <w:t>The surveying of areas of limited size, making no corrections for the earth’s</w:t>
            </w:r>
            <w:r w:rsidRPr="005606E2">
              <w:rPr>
                <w:bCs/>
                <w:sz w:val="24"/>
                <w:szCs w:val="24"/>
                <w:lang w:val="en-US"/>
              </w:rPr>
              <w:t xml:space="preserve"> </w:t>
            </w:r>
            <w:r w:rsidRPr="005606E2">
              <w:rPr>
                <w:sz w:val="24"/>
                <w:szCs w:val="24"/>
                <w:lang w:val="en-US"/>
              </w:rPr>
              <w:t>curvature;</w:t>
            </w:r>
          </w:p>
          <w:p w:rsidR="007E3DDD" w:rsidRPr="005606E2" w:rsidRDefault="007E3DDD" w:rsidP="00563523">
            <w:pPr>
              <w:pStyle w:val="a5"/>
              <w:widowControl/>
              <w:numPr>
                <w:ilvl w:val="0"/>
                <w:numId w:val="108"/>
              </w:numPr>
              <w:autoSpaceDE/>
              <w:autoSpaceDN/>
              <w:ind w:left="113" w:right="170" w:firstLine="170"/>
              <w:jc w:val="both"/>
              <w:rPr>
                <w:sz w:val="24"/>
                <w:szCs w:val="24"/>
                <w:lang w:val="en-US"/>
              </w:rPr>
            </w:pPr>
            <w:r w:rsidRPr="005606E2">
              <w:rPr>
                <w:sz w:val="24"/>
                <w:szCs w:val="24"/>
                <w:lang w:val="en-US"/>
              </w:rPr>
              <w:t>A radio system that uses signals from satellites to tell you where you are and to</w:t>
            </w:r>
            <w:r w:rsidRPr="005606E2">
              <w:rPr>
                <w:bCs/>
                <w:sz w:val="24"/>
                <w:szCs w:val="24"/>
                <w:lang w:val="en-US"/>
              </w:rPr>
              <w:t xml:space="preserve"> </w:t>
            </w:r>
            <w:r w:rsidRPr="005606E2">
              <w:rPr>
                <w:sz w:val="24"/>
                <w:szCs w:val="24"/>
                <w:lang w:val="en-US"/>
              </w:rPr>
              <w:t>give you directions to other places;</w:t>
            </w:r>
          </w:p>
          <w:p w:rsidR="007E3DDD" w:rsidRPr="005606E2" w:rsidRDefault="007E3DDD" w:rsidP="00563523">
            <w:pPr>
              <w:pStyle w:val="a5"/>
              <w:widowControl/>
              <w:numPr>
                <w:ilvl w:val="0"/>
                <w:numId w:val="108"/>
              </w:numPr>
              <w:autoSpaceDE/>
              <w:autoSpaceDN/>
              <w:ind w:left="113" w:right="170" w:firstLine="170"/>
              <w:jc w:val="both"/>
              <w:rPr>
                <w:sz w:val="24"/>
                <w:szCs w:val="24"/>
                <w:lang w:val="en-US"/>
              </w:rPr>
            </w:pPr>
            <w:r w:rsidRPr="005606E2">
              <w:rPr>
                <w:sz w:val="24"/>
                <w:szCs w:val="24"/>
                <w:lang w:val="en-US"/>
              </w:rPr>
              <w:t>An area of land that has been measured and is considered as a unit.</w:t>
            </w:r>
          </w:p>
        </w:tc>
      </w:tr>
      <w:tr w:rsidR="007E3DDD" w:rsidRPr="005606E2" w:rsidTr="00695EE1">
        <w:tc>
          <w:tcPr>
            <w:tcW w:w="822" w:type="dxa"/>
          </w:tcPr>
          <w:p w:rsidR="007E3DDD" w:rsidRPr="005606E2" w:rsidRDefault="007E3DDD" w:rsidP="00695EE1">
            <w:pPr>
              <w:jc w:val="center"/>
              <w:rPr>
                <w:sz w:val="24"/>
                <w:szCs w:val="24"/>
                <w:lang w:val="en-US"/>
              </w:rPr>
            </w:pPr>
            <w:r w:rsidRPr="005606E2">
              <w:rPr>
                <w:sz w:val="24"/>
                <w:szCs w:val="24"/>
                <w:lang w:val="en-US"/>
              </w:rPr>
              <w:t>28.</w:t>
            </w:r>
          </w:p>
        </w:tc>
        <w:tc>
          <w:tcPr>
            <w:tcW w:w="4935" w:type="dxa"/>
          </w:tcPr>
          <w:p w:rsidR="007E3DDD" w:rsidRPr="005606E2" w:rsidRDefault="007E3DDD" w:rsidP="00695EE1">
            <w:pPr>
              <w:jc w:val="both"/>
              <w:rPr>
                <w:sz w:val="24"/>
                <w:szCs w:val="24"/>
                <w:lang w:val="en-US"/>
              </w:rPr>
            </w:pPr>
            <w:r w:rsidRPr="005606E2">
              <w:rPr>
                <w:sz w:val="24"/>
                <w:szCs w:val="24"/>
                <w:lang w:val="en-US"/>
              </w:rPr>
              <w:t xml:space="preserve">mapping </w:t>
            </w:r>
          </w:p>
        </w:tc>
        <w:tc>
          <w:tcPr>
            <w:tcW w:w="3871" w:type="dxa"/>
          </w:tcPr>
          <w:p w:rsidR="007E3DDD" w:rsidRPr="005606E2" w:rsidRDefault="007E3DDD" w:rsidP="00563523">
            <w:pPr>
              <w:pStyle w:val="a5"/>
              <w:widowControl/>
              <w:numPr>
                <w:ilvl w:val="0"/>
                <w:numId w:val="109"/>
              </w:numPr>
              <w:autoSpaceDE/>
              <w:autoSpaceDN/>
              <w:ind w:left="113" w:right="170" w:firstLine="170"/>
              <w:jc w:val="both"/>
              <w:rPr>
                <w:sz w:val="24"/>
                <w:szCs w:val="24"/>
                <w:lang w:val="en-US"/>
              </w:rPr>
            </w:pPr>
            <w:r w:rsidRPr="005606E2">
              <w:rPr>
                <w:sz w:val="24"/>
                <w:szCs w:val="24"/>
                <w:lang w:val="en-US"/>
              </w:rPr>
              <w:t>To mark the location or limits of with stake;</w:t>
            </w:r>
          </w:p>
          <w:p w:rsidR="007E3DDD" w:rsidRPr="005606E2" w:rsidRDefault="007E3DDD" w:rsidP="00563523">
            <w:pPr>
              <w:pStyle w:val="a5"/>
              <w:widowControl/>
              <w:numPr>
                <w:ilvl w:val="0"/>
                <w:numId w:val="109"/>
              </w:numPr>
              <w:autoSpaceDE/>
              <w:autoSpaceDN/>
              <w:ind w:left="113" w:right="170" w:firstLine="170"/>
              <w:jc w:val="both"/>
              <w:rPr>
                <w:sz w:val="24"/>
                <w:szCs w:val="24"/>
                <w:lang w:val="en-US"/>
              </w:rPr>
            </w:pPr>
            <w:r w:rsidRPr="005606E2">
              <w:rPr>
                <w:sz w:val="24"/>
                <w:szCs w:val="24"/>
                <w:lang w:val="en-US"/>
              </w:rPr>
              <w:t>Can be used to place objects or points in three dimensions in relation to the unit;</w:t>
            </w:r>
          </w:p>
          <w:p w:rsidR="007E3DDD" w:rsidRPr="005606E2" w:rsidRDefault="007E3DDD" w:rsidP="00563523">
            <w:pPr>
              <w:pStyle w:val="a5"/>
              <w:widowControl/>
              <w:numPr>
                <w:ilvl w:val="0"/>
                <w:numId w:val="109"/>
              </w:numPr>
              <w:autoSpaceDE/>
              <w:autoSpaceDN/>
              <w:ind w:left="113" w:right="170" w:firstLine="170"/>
              <w:jc w:val="both"/>
              <w:rPr>
                <w:sz w:val="24"/>
                <w:szCs w:val="24"/>
                <w:lang w:val="en-US"/>
              </w:rPr>
            </w:pPr>
            <w:r w:rsidRPr="005606E2">
              <w:rPr>
                <w:sz w:val="24"/>
                <w:szCs w:val="24"/>
                <w:lang w:val="en-US"/>
              </w:rPr>
              <w:t>The act or operation of making maps;</w:t>
            </w:r>
          </w:p>
          <w:p w:rsidR="007E3DDD" w:rsidRPr="005606E2" w:rsidRDefault="007E3DDD" w:rsidP="00563523">
            <w:pPr>
              <w:pStyle w:val="a5"/>
              <w:widowControl/>
              <w:numPr>
                <w:ilvl w:val="0"/>
                <w:numId w:val="109"/>
              </w:numPr>
              <w:autoSpaceDE/>
              <w:autoSpaceDN/>
              <w:ind w:left="113" w:right="170" w:firstLine="170"/>
              <w:jc w:val="both"/>
              <w:rPr>
                <w:sz w:val="24"/>
                <w:szCs w:val="24"/>
                <w:lang w:val="en-US"/>
              </w:rPr>
            </w:pPr>
            <w:r w:rsidRPr="005606E2">
              <w:rPr>
                <w:sz w:val="24"/>
                <w:szCs w:val="24"/>
                <w:lang w:val="en-US"/>
              </w:rPr>
              <w:t>An area of land that has been measured and is considered as a unit;</w:t>
            </w:r>
          </w:p>
          <w:p w:rsidR="007E3DDD" w:rsidRPr="005606E2" w:rsidRDefault="007E3DDD" w:rsidP="00563523">
            <w:pPr>
              <w:pStyle w:val="a5"/>
              <w:widowControl/>
              <w:numPr>
                <w:ilvl w:val="0"/>
                <w:numId w:val="109"/>
              </w:numPr>
              <w:autoSpaceDE/>
              <w:autoSpaceDN/>
              <w:ind w:left="113" w:right="170" w:firstLine="170"/>
              <w:jc w:val="both"/>
              <w:rPr>
                <w:sz w:val="24"/>
                <w:szCs w:val="24"/>
                <w:lang w:val="en-US"/>
              </w:rPr>
            </w:pPr>
            <w:r w:rsidRPr="005606E2">
              <w:rPr>
                <w:sz w:val="24"/>
                <w:szCs w:val="24"/>
                <w:lang w:val="en-US"/>
              </w:rPr>
              <w:t>Limitation.</w:t>
            </w:r>
          </w:p>
        </w:tc>
      </w:tr>
      <w:tr w:rsidR="007E3DDD" w:rsidRPr="005606E2" w:rsidTr="00695EE1">
        <w:tc>
          <w:tcPr>
            <w:tcW w:w="822" w:type="dxa"/>
          </w:tcPr>
          <w:p w:rsidR="007E3DDD" w:rsidRPr="005606E2" w:rsidRDefault="007E3DDD" w:rsidP="00695EE1">
            <w:pPr>
              <w:jc w:val="center"/>
              <w:rPr>
                <w:sz w:val="24"/>
                <w:szCs w:val="24"/>
                <w:lang w:val="en-US"/>
              </w:rPr>
            </w:pPr>
            <w:r w:rsidRPr="005606E2">
              <w:rPr>
                <w:sz w:val="24"/>
                <w:szCs w:val="24"/>
                <w:lang w:val="en-US"/>
              </w:rPr>
              <w:t>29.</w:t>
            </w:r>
          </w:p>
        </w:tc>
        <w:tc>
          <w:tcPr>
            <w:tcW w:w="4935" w:type="dxa"/>
          </w:tcPr>
          <w:p w:rsidR="007E3DDD" w:rsidRPr="005606E2" w:rsidRDefault="007E3DDD" w:rsidP="00695EE1">
            <w:pPr>
              <w:jc w:val="both"/>
              <w:rPr>
                <w:sz w:val="24"/>
                <w:szCs w:val="24"/>
                <w:lang w:val="en-US"/>
              </w:rPr>
            </w:pPr>
            <w:r w:rsidRPr="005606E2">
              <w:rPr>
                <w:sz w:val="24"/>
                <w:szCs w:val="24"/>
                <w:lang w:val="en-US"/>
              </w:rPr>
              <w:t xml:space="preserve">stakeout </w:t>
            </w:r>
          </w:p>
        </w:tc>
        <w:tc>
          <w:tcPr>
            <w:tcW w:w="3871" w:type="dxa"/>
          </w:tcPr>
          <w:p w:rsidR="007E3DDD" w:rsidRPr="005606E2" w:rsidRDefault="007E3DDD" w:rsidP="00563523">
            <w:pPr>
              <w:pStyle w:val="a5"/>
              <w:widowControl/>
              <w:numPr>
                <w:ilvl w:val="0"/>
                <w:numId w:val="110"/>
              </w:numPr>
              <w:autoSpaceDE/>
              <w:autoSpaceDN/>
              <w:ind w:left="113" w:right="170" w:firstLine="170"/>
              <w:jc w:val="both"/>
              <w:rPr>
                <w:sz w:val="24"/>
                <w:szCs w:val="24"/>
                <w:lang w:val="en-US"/>
              </w:rPr>
            </w:pPr>
            <w:r w:rsidRPr="005606E2">
              <w:rPr>
                <w:sz w:val="24"/>
                <w:szCs w:val="24"/>
                <w:lang w:val="en-US"/>
              </w:rPr>
              <w:t>To mark the location or limits of with stake;</w:t>
            </w:r>
          </w:p>
          <w:p w:rsidR="007E3DDD" w:rsidRPr="005606E2" w:rsidRDefault="007E3DDD" w:rsidP="00563523">
            <w:pPr>
              <w:pStyle w:val="a5"/>
              <w:widowControl/>
              <w:numPr>
                <w:ilvl w:val="0"/>
                <w:numId w:val="110"/>
              </w:numPr>
              <w:autoSpaceDE/>
              <w:autoSpaceDN/>
              <w:ind w:left="113" w:right="170" w:firstLine="170"/>
              <w:jc w:val="both"/>
              <w:rPr>
                <w:sz w:val="24"/>
                <w:szCs w:val="24"/>
                <w:lang w:val="en-US"/>
              </w:rPr>
            </w:pPr>
            <w:r w:rsidRPr="005606E2">
              <w:rPr>
                <w:sz w:val="24"/>
                <w:szCs w:val="24"/>
                <w:lang w:val="en-US"/>
              </w:rPr>
              <w:t xml:space="preserve">Can be used to place objects or points in three dimensions in </w:t>
            </w:r>
            <w:r w:rsidRPr="005606E2">
              <w:rPr>
                <w:sz w:val="24"/>
                <w:szCs w:val="24"/>
                <w:lang w:val="en-US"/>
              </w:rPr>
              <w:lastRenderedPageBreak/>
              <w:t>relation to the unit;</w:t>
            </w:r>
          </w:p>
          <w:p w:rsidR="007E3DDD" w:rsidRPr="005606E2" w:rsidRDefault="007E3DDD" w:rsidP="00563523">
            <w:pPr>
              <w:pStyle w:val="a5"/>
              <w:widowControl/>
              <w:numPr>
                <w:ilvl w:val="0"/>
                <w:numId w:val="110"/>
              </w:numPr>
              <w:autoSpaceDE/>
              <w:autoSpaceDN/>
              <w:ind w:left="113" w:right="170" w:firstLine="170"/>
              <w:jc w:val="both"/>
              <w:rPr>
                <w:sz w:val="24"/>
                <w:szCs w:val="24"/>
                <w:lang w:val="en-US"/>
              </w:rPr>
            </w:pPr>
            <w:r w:rsidRPr="005606E2">
              <w:rPr>
                <w:sz w:val="24"/>
                <w:szCs w:val="24"/>
                <w:lang w:val="en-US"/>
              </w:rPr>
              <w:t>The act or operation of making maps;</w:t>
            </w:r>
          </w:p>
          <w:p w:rsidR="007E3DDD" w:rsidRPr="005606E2" w:rsidRDefault="007E3DDD" w:rsidP="00563523">
            <w:pPr>
              <w:pStyle w:val="a5"/>
              <w:widowControl/>
              <w:numPr>
                <w:ilvl w:val="0"/>
                <w:numId w:val="110"/>
              </w:numPr>
              <w:autoSpaceDE/>
              <w:autoSpaceDN/>
              <w:ind w:left="113" w:right="170" w:firstLine="170"/>
              <w:jc w:val="both"/>
              <w:rPr>
                <w:sz w:val="24"/>
                <w:szCs w:val="24"/>
                <w:lang w:val="en-US"/>
              </w:rPr>
            </w:pPr>
            <w:r w:rsidRPr="005606E2">
              <w:rPr>
                <w:sz w:val="24"/>
                <w:szCs w:val="24"/>
                <w:lang w:val="en-US"/>
              </w:rPr>
              <w:t>An area of land that has been measured and is considered as a unit;</w:t>
            </w:r>
          </w:p>
          <w:p w:rsidR="007E3DDD" w:rsidRPr="005606E2" w:rsidRDefault="007E3DDD" w:rsidP="00563523">
            <w:pPr>
              <w:pStyle w:val="a5"/>
              <w:widowControl/>
              <w:numPr>
                <w:ilvl w:val="0"/>
                <w:numId w:val="110"/>
              </w:numPr>
              <w:autoSpaceDE/>
              <w:autoSpaceDN/>
              <w:ind w:left="113" w:right="170" w:firstLine="170"/>
              <w:jc w:val="both"/>
              <w:rPr>
                <w:sz w:val="24"/>
                <w:szCs w:val="24"/>
                <w:lang w:val="en-US"/>
              </w:rPr>
            </w:pPr>
            <w:r w:rsidRPr="005606E2">
              <w:rPr>
                <w:sz w:val="24"/>
                <w:szCs w:val="24"/>
                <w:lang w:val="en-US"/>
              </w:rPr>
              <w:t>Limitation.</w:t>
            </w:r>
          </w:p>
        </w:tc>
      </w:tr>
      <w:tr w:rsidR="007E3DDD" w:rsidRPr="005606E2" w:rsidTr="00695EE1">
        <w:tc>
          <w:tcPr>
            <w:tcW w:w="822" w:type="dxa"/>
          </w:tcPr>
          <w:p w:rsidR="007E3DDD" w:rsidRPr="005606E2" w:rsidRDefault="007E3DDD" w:rsidP="00695EE1">
            <w:pPr>
              <w:jc w:val="center"/>
              <w:rPr>
                <w:sz w:val="24"/>
                <w:szCs w:val="24"/>
                <w:lang w:val="en-US"/>
              </w:rPr>
            </w:pPr>
            <w:r w:rsidRPr="005606E2">
              <w:rPr>
                <w:sz w:val="24"/>
                <w:szCs w:val="24"/>
                <w:lang w:val="en-US"/>
              </w:rPr>
              <w:lastRenderedPageBreak/>
              <w:t>30.</w:t>
            </w:r>
          </w:p>
        </w:tc>
        <w:tc>
          <w:tcPr>
            <w:tcW w:w="4935" w:type="dxa"/>
          </w:tcPr>
          <w:p w:rsidR="007E3DDD" w:rsidRPr="005606E2" w:rsidRDefault="007E3DDD" w:rsidP="00695EE1">
            <w:pPr>
              <w:jc w:val="both"/>
              <w:rPr>
                <w:sz w:val="24"/>
                <w:szCs w:val="24"/>
                <w:lang w:val="en-US"/>
              </w:rPr>
            </w:pPr>
            <w:r w:rsidRPr="005606E2">
              <w:rPr>
                <w:sz w:val="24"/>
                <w:szCs w:val="24"/>
                <w:lang w:val="en-US"/>
              </w:rPr>
              <w:t xml:space="preserve">EDM </w:t>
            </w:r>
          </w:p>
        </w:tc>
        <w:tc>
          <w:tcPr>
            <w:tcW w:w="3871" w:type="dxa"/>
          </w:tcPr>
          <w:p w:rsidR="007E3DDD" w:rsidRPr="005606E2" w:rsidRDefault="007E3DDD" w:rsidP="00563523">
            <w:pPr>
              <w:pStyle w:val="a5"/>
              <w:widowControl/>
              <w:numPr>
                <w:ilvl w:val="0"/>
                <w:numId w:val="111"/>
              </w:numPr>
              <w:autoSpaceDE/>
              <w:autoSpaceDN/>
              <w:ind w:left="113" w:right="170" w:firstLine="170"/>
              <w:jc w:val="both"/>
              <w:rPr>
                <w:sz w:val="24"/>
                <w:szCs w:val="24"/>
                <w:lang w:val="en-US"/>
              </w:rPr>
            </w:pPr>
            <w:r w:rsidRPr="005606E2">
              <w:rPr>
                <w:sz w:val="24"/>
                <w:szCs w:val="24"/>
                <w:lang w:val="en-US"/>
              </w:rPr>
              <w:t>To mark the location or limits of with stake;</w:t>
            </w:r>
          </w:p>
          <w:p w:rsidR="007E3DDD" w:rsidRPr="005606E2" w:rsidRDefault="007E3DDD" w:rsidP="00563523">
            <w:pPr>
              <w:pStyle w:val="a5"/>
              <w:widowControl/>
              <w:numPr>
                <w:ilvl w:val="0"/>
                <w:numId w:val="111"/>
              </w:numPr>
              <w:autoSpaceDE/>
              <w:autoSpaceDN/>
              <w:ind w:left="113" w:right="170" w:firstLine="170"/>
              <w:jc w:val="both"/>
              <w:rPr>
                <w:sz w:val="24"/>
                <w:szCs w:val="24"/>
                <w:lang w:val="en-US"/>
              </w:rPr>
            </w:pPr>
            <w:r w:rsidRPr="005606E2">
              <w:rPr>
                <w:sz w:val="24"/>
                <w:szCs w:val="24"/>
                <w:lang w:val="en-US"/>
              </w:rPr>
              <w:t>Can be used to place objects or points in three dimensions in relation to the unit;</w:t>
            </w:r>
          </w:p>
          <w:p w:rsidR="007E3DDD" w:rsidRPr="005606E2" w:rsidRDefault="007E3DDD" w:rsidP="00563523">
            <w:pPr>
              <w:pStyle w:val="a5"/>
              <w:widowControl/>
              <w:numPr>
                <w:ilvl w:val="0"/>
                <w:numId w:val="111"/>
              </w:numPr>
              <w:autoSpaceDE/>
              <w:autoSpaceDN/>
              <w:ind w:left="113" w:right="170" w:firstLine="170"/>
              <w:jc w:val="both"/>
              <w:rPr>
                <w:sz w:val="24"/>
                <w:szCs w:val="24"/>
                <w:lang w:val="en-US"/>
              </w:rPr>
            </w:pPr>
            <w:r w:rsidRPr="005606E2">
              <w:rPr>
                <w:sz w:val="24"/>
                <w:szCs w:val="24"/>
                <w:lang w:val="en-US"/>
              </w:rPr>
              <w:t>The act or operation of making maps;</w:t>
            </w:r>
          </w:p>
          <w:p w:rsidR="007E3DDD" w:rsidRPr="005606E2" w:rsidRDefault="007E3DDD" w:rsidP="00563523">
            <w:pPr>
              <w:pStyle w:val="a5"/>
              <w:widowControl/>
              <w:numPr>
                <w:ilvl w:val="0"/>
                <w:numId w:val="111"/>
              </w:numPr>
              <w:autoSpaceDE/>
              <w:autoSpaceDN/>
              <w:ind w:left="113" w:right="170" w:firstLine="170"/>
              <w:jc w:val="both"/>
              <w:rPr>
                <w:sz w:val="24"/>
                <w:szCs w:val="24"/>
                <w:lang w:val="en-US"/>
              </w:rPr>
            </w:pPr>
            <w:r w:rsidRPr="005606E2">
              <w:rPr>
                <w:sz w:val="24"/>
                <w:szCs w:val="24"/>
                <w:lang w:val="en-US"/>
              </w:rPr>
              <w:t>An area of land that has been measured and is considered as a unit;</w:t>
            </w:r>
          </w:p>
          <w:p w:rsidR="007E3DDD" w:rsidRPr="005606E2" w:rsidRDefault="007E3DDD" w:rsidP="00563523">
            <w:pPr>
              <w:pStyle w:val="a5"/>
              <w:widowControl/>
              <w:numPr>
                <w:ilvl w:val="0"/>
                <w:numId w:val="111"/>
              </w:numPr>
              <w:autoSpaceDE/>
              <w:autoSpaceDN/>
              <w:ind w:left="113" w:right="170" w:firstLine="170"/>
              <w:jc w:val="both"/>
              <w:rPr>
                <w:sz w:val="24"/>
                <w:szCs w:val="24"/>
                <w:lang w:val="en-US"/>
              </w:rPr>
            </w:pPr>
            <w:r w:rsidRPr="005606E2">
              <w:rPr>
                <w:sz w:val="24"/>
                <w:szCs w:val="24"/>
                <w:lang w:val="en-US"/>
              </w:rPr>
              <w:t>Limitation.</w:t>
            </w:r>
          </w:p>
        </w:tc>
      </w:tr>
      <w:tr w:rsidR="007E3DDD" w:rsidRPr="005606E2" w:rsidTr="00695EE1">
        <w:tc>
          <w:tcPr>
            <w:tcW w:w="822" w:type="dxa"/>
          </w:tcPr>
          <w:p w:rsidR="007E3DDD" w:rsidRPr="005606E2" w:rsidRDefault="007E3DDD" w:rsidP="00695EE1">
            <w:pPr>
              <w:jc w:val="center"/>
              <w:rPr>
                <w:sz w:val="24"/>
                <w:szCs w:val="24"/>
                <w:lang w:val="en-US"/>
              </w:rPr>
            </w:pPr>
            <w:r w:rsidRPr="005606E2">
              <w:rPr>
                <w:sz w:val="24"/>
                <w:szCs w:val="24"/>
                <w:lang w:val="en-US"/>
              </w:rPr>
              <w:t>31.</w:t>
            </w:r>
          </w:p>
        </w:tc>
        <w:tc>
          <w:tcPr>
            <w:tcW w:w="4935" w:type="dxa"/>
          </w:tcPr>
          <w:p w:rsidR="007E3DDD" w:rsidRPr="005606E2" w:rsidRDefault="007E3DDD" w:rsidP="00695EE1">
            <w:pPr>
              <w:jc w:val="both"/>
              <w:rPr>
                <w:sz w:val="24"/>
                <w:szCs w:val="24"/>
                <w:lang w:val="en-US" w:eastAsia="ru-RU"/>
              </w:rPr>
            </w:pPr>
            <w:r w:rsidRPr="005606E2">
              <w:rPr>
                <w:sz w:val="24"/>
                <w:szCs w:val="24"/>
                <w:lang w:val="en-US" w:eastAsia="ru-RU"/>
              </w:rPr>
              <w:t>accurate</w:t>
            </w:r>
          </w:p>
          <w:p w:rsidR="007E3DDD" w:rsidRPr="005606E2" w:rsidRDefault="007E3DDD" w:rsidP="00695EE1">
            <w:pPr>
              <w:jc w:val="both"/>
              <w:rPr>
                <w:sz w:val="24"/>
                <w:szCs w:val="24"/>
                <w:lang w:val="en-US" w:eastAsia="ru-RU"/>
              </w:rPr>
            </w:pPr>
          </w:p>
          <w:p w:rsidR="007E3DDD" w:rsidRPr="005606E2" w:rsidRDefault="007E3DDD" w:rsidP="00695EE1">
            <w:pPr>
              <w:jc w:val="both"/>
              <w:rPr>
                <w:i/>
                <w:sz w:val="24"/>
                <w:szCs w:val="24"/>
                <w:lang w:val="en-US"/>
              </w:rPr>
            </w:pPr>
            <w:r w:rsidRPr="005606E2">
              <w:rPr>
                <w:i/>
                <w:sz w:val="24"/>
                <w:szCs w:val="24"/>
                <w:lang w:val="en-US"/>
              </w:rPr>
              <w:t>Find the synonym</w:t>
            </w:r>
          </w:p>
        </w:tc>
        <w:tc>
          <w:tcPr>
            <w:tcW w:w="3871" w:type="dxa"/>
          </w:tcPr>
          <w:p w:rsidR="007E3DDD" w:rsidRPr="005606E2" w:rsidRDefault="007E3DDD" w:rsidP="00563523">
            <w:pPr>
              <w:pStyle w:val="a5"/>
              <w:widowControl/>
              <w:numPr>
                <w:ilvl w:val="0"/>
                <w:numId w:val="112"/>
              </w:numPr>
              <w:autoSpaceDE/>
              <w:autoSpaceDN/>
              <w:ind w:left="113" w:right="170" w:firstLine="170"/>
              <w:rPr>
                <w:sz w:val="24"/>
                <w:szCs w:val="24"/>
                <w:lang w:val="en-US"/>
              </w:rPr>
            </w:pPr>
            <w:r w:rsidRPr="005606E2">
              <w:rPr>
                <w:sz w:val="24"/>
                <w:szCs w:val="24"/>
                <w:lang w:val="en-US"/>
              </w:rPr>
              <w:t>position</w:t>
            </w:r>
          </w:p>
          <w:p w:rsidR="007E3DDD" w:rsidRPr="005606E2" w:rsidRDefault="007E3DDD" w:rsidP="00563523">
            <w:pPr>
              <w:pStyle w:val="a5"/>
              <w:widowControl/>
              <w:numPr>
                <w:ilvl w:val="0"/>
                <w:numId w:val="112"/>
              </w:numPr>
              <w:autoSpaceDE/>
              <w:autoSpaceDN/>
              <w:ind w:left="113" w:right="170" w:firstLine="170"/>
              <w:rPr>
                <w:sz w:val="24"/>
                <w:szCs w:val="24"/>
                <w:lang w:val="en-US"/>
              </w:rPr>
            </w:pPr>
            <w:r w:rsidRPr="005606E2">
              <w:rPr>
                <w:sz w:val="24"/>
                <w:szCs w:val="24"/>
                <w:lang w:val="en-US"/>
              </w:rPr>
              <w:t>plotting</w:t>
            </w:r>
          </w:p>
          <w:p w:rsidR="007E3DDD" w:rsidRPr="005606E2" w:rsidRDefault="007E3DDD" w:rsidP="00563523">
            <w:pPr>
              <w:pStyle w:val="a5"/>
              <w:widowControl/>
              <w:numPr>
                <w:ilvl w:val="0"/>
                <w:numId w:val="112"/>
              </w:numPr>
              <w:autoSpaceDE/>
              <w:autoSpaceDN/>
              <w:ind w:left="113" w:right="170" w:firstLine="170"/>
              <w:rPr>
                <w:sz w:val="24"/>
                <w:szCs w:val="24"/>
                <w:lang w:val="en-US"/>
              </w:rPr>
            </w:pPr>
            <w:r w:rsidRPr="005606E2">
              <w:rPr>
                <w:sz w:val="24"/>
                <w:szCs w:val="24"/>
                <w:lang w:val="en-US"/>
              </w:rPr>
              <w:t>precise</w:t>
            </w:r>
          </w:p>
          <w:p w:rsidR="007E3DDD" w:rsidRPr="005606E2" w:rsidRDefault="007E3DDD" w:rsidP="00563523">
            <w:pPr>
              <w:pStyle w:val="a5"/>
              <w:widowControl/>
              <w:numPr>
                <w:ilvl w:val="0"/>
                <w:numId w:val="112"/>
              </w:numPr>
              <w:autoSpaceDE/>
              <w:autoSpaceDN/>
              <w:ind w:left="113" w:right="170" w:firstLine="170"/>
              <w:rPr>
                <w:sz w:val="24"/>
                <w:szCs w:val="24"/>
                <w:lang w:val="en-US"/>
              </w:rPr>
            </w:pPr>
            <w:r w:rsidRPr="005606E2">
              <w:rPr>
                <w:sz w:val="24"/>
                <w:szCs w:val="24"/>
                <w:lang w:val="en-US"/>
              </w:rPr>
              <w:t>processing</w:t>
            </w:r>
          </w:p>
          <w:p w:rsidR="007E3DDD" w:rsidRPr="005606E2" w:rsidRDefault="007E3DDD" w:rsidP="00563523">
            <w:pPr>
              <w:pStyle w:val="a5"/>
              <w:widowControl/>
              <w:numPr>
                <w:ilvl w:val="0"/>
                <w:numId w:val="112"/>
              </w:numPr>
              <w:autoSpaceDE/>
              <w:autoSpaceDN/>
              <w:ind w:left="113" w:right="170" w:firstLine="170"/>
              <w:rPr>
                <w:sz w:val="24"/>
                <w:szCs w:val="24"/>
                <w:lang w:val="en-US"/>
              </w:rPr>
            </w:pPr>
            <w:r w:rsidRPr="005606E2">
              <w:rPr>
                <w:sz w:val="24"/>
                <w:szCs w:val="24"/>
                <w:lang w:val="en-US"/>
              </w:rPr>
              <w:t>analysis</w:t>
            </w:r>
          </w:p>
        </w:tc>
      </w:tr>
      <w:tr w:rsidR="007E3DDD" w:rsidRPr="005606E2" w:rsidTr="00695EE1">
        <w:tc>
          <w:tcPr>
            <w:tcW w:w="822" w:type="dxa"/>
          </w:tcPr>
          <w:p w:rsidR="007E3DDD" w:rsidRPr="005606E2" w:rsidRDefault="007E3DDD" w:rsidP="00695EE1">
            <w:pPr>
              <w:jc w:val="center"/>
              <w:rPr>
                <w:sz w:val="24"/>
                <w:szCs w:val="24"/>
                <w:lang w:val="en-US"/>
              </w:rPr>
            </w:pPr>
            <w:r w:rsidRPr="005606E2">
              <w:rPr>
                <w:sz w:val="24"/>
                <w:szCs w:val="24"/>
                <w:lang w:val="en-US"/>
              </w:rPr>
              <w:t>32.</w:t>
            </w:r>
          </w:p>
        </w:tc>
        <w:tc>
          <w:tcPr>
            <w:tcW w:w="4935" w:type="dxa"/>
          </w:tcPr>
          <w:p w:rsidR="007E3DDD" w:rsidRPr="005606E2" w:rsidRDefault="007E3DDD" w:rsidP="00695EE1">
            <w:pPr>
              <w:jc w:val="both"/>
              <w:rPr>
                <w:sz w:val="24"/>
                <w:szCs w:val="24"/>
                <w:lang w:val="en-US" w:eastAsia="ru-RU"/>
              </w:rPr>
            </w:pPr>
            <w:r w:rsidRPr="005606E2">
              <w:rPr>
                <w:sz w:val="24"/>
                <w:szCs w:val="24"/>
                <w:lang w:val="en-US" w:eastAsia="ru-RU"/>
              </w:rPr>
              <w:t>computing</w:t>
            </w:r>
          </w:p>
          <w:p w:rsidR="007E3DDD" w:rsidRPr="005606E2" w:rsidRDefault="007E3DDD" w:rsidP="00695EE1">
            <w:pPr>
              <w:jc w:val="both"/>
              <w:rPr>
                <w:sz w:val="24"/>
                <w:szCs w:val="24"/>
                <w:lang w:val="en-US" w:eastAsia="ru-RU"/>
              </w:rPr>
            </w:pPr>
          </w:p>
          <w:p w:rsidR="007E3DDD" w:rsidRPr="005606E2" w:rsidRDefault="007E3DDD" w:rsidP="00695EE1">
            <w:pPr>
              <w:jc w:val="both"/>
              <w:rPr>
                <w:i/>
                <w:sz w:val="24"/>
                <w:szCs w:val="24"/>
                <w:lang w:val="en-US"/>
              </w:rPr>
            </w:pPr>
            <w:r w:rsidRPr="005606E2">
              <w:rPr>
                <w:i/>
                <w:sz w:val="24"/>
                <w:szCs w:val="24"/>
                <w:lang w:val="en-US"/>
              </w:rPr>
              <w:t>Find the synonym</w:t>
            </w:r>
          </w:p>
        </w:tc>
        <w:tc>
          <w:tcPr>
            <w:tcW w:w="3871" w:type="dxa"/>
          </w:tcPr>
          <w:p w:rsidR="007E3DDD" w:rsidRPr="005606E2" w:rsidRDefault="007E3DDD" w:rsidP="00563523">
            <w:pPr>
              <w:pStyle w:val="a5"/>
              <w:widowControl/>
              <w:numPr>
                <w:ilvl w:val="0"/>
                <w:numId w:val="113"/>
              </w:numPr>
              <w:autoSpaceDE/>
              <w:autoSpaceDN/>
              <w:ind w:left="113" w:right="170" w:firstLine="170"/>
              <w:rPr>
                <w:sz w:val="24"/>
                <w:szCs w:val="24"/>
                <w:lang w:val="en-US"/>
              </w:rPr>
            </w:pPr>
            <w:r w:rsidRPr="005606E2">
              <w:rPr>
                <w:sz w:val="24"/>
                <w:szCs w:val="24"/>
                <w:lang w:val="en-US"/>
              </w:rPr>
              <w:t>position</w:t>
            </w:r>
          </w:p>
          <w:p w:rsidR="007E3DDD" w:rsidRPr="005606E2" w:rsidRDefault="007E3DDD" w:rsidP="00563523">
            <w:pPr>
              <w:pStyle w:val="a5"/>
              <w:widowControl/>
              <w:numPr>
                <w:ilvl w:val="0"/>
                <w:numId w:val="113"/>
              </w:numPr>
              <w:autoSpaceDE/>
              <w:autoSpaceDN/>
              <w:ind w:left="113" w:right="170" w:firstLine="170"/>
              <w:rPr>
                <w:sz w:val="24"/>
                <w:szCs w:val="24"/>
                <w:lang w:val="en-US"/>
              </w:rPr>
            </w:pPr>
            <w:r w:rsidRPr="005606E2">
              <w:rPr>
                <w:sz w:val="24"/>
                <w:szCs w:val="24"/>
                <w:lang w:val="en-US"/>
              </w:rPr>
              <w:t>plotting</w:t>
            </w:r>
          </w:p>
          <w:p w:rsidR="007E3DDD" w:rsidRPr="005606E2" w:rsidRDefault="007E3DDD" w:rsidP="00563523">
            <w:pPr>
              <w:pStyle w:val="a5"/>
              <w:widowControl/>
              <w:numPr>
                <w:ilvl w:val="0"/>
                <w:numId w:val="113"/>
              </w:numPr>
              <w:autoSpaceDE/>
              <w:autoSpaceDN/>
              <w:ind w:left="113" w:right="170" w:firstLine="170"/>
              <w:rPr>
                <w:sz w:val="24"/>
                <w:szCs w:val="24"/>
                <w:lang w:val="en-US"/>
              </w:rPr>
            </w:pPr>
            <w:r w:rsidRPr="005606E2">
              <w:rPr>
                <w:sz w:val="24"/>
                <w:szCs w:val="24"/>
                <w:lang w:val="en-US"/>
              </w:rPr>
              <w:t>precise</w:t>
            </w:r>
          </w:p>
          <w:p w:rsidR="007E3DDD" w:rsidRPr="005606E2" w:rsidRDefault="007E3DDD" w:rsidP="00563523">
            <w:pPr>
              <w:pStyle w:val="a5"/>
              <w:widowControl/>
              <w:numPr>
                <w:ilvl w:val="0"/>
                <w:numId w:val="113"/>
              </w:numPr>
              <w:autoSpaceDE/>
              <w:autoSpaceDN/>
              <w:ind w:left="113" w:right="170" w:firstLine="170"/>
              <w:rPr>
                <w:sz w:val="24"/>
                <w:szCs w:val="24"/>
                <w:lang w:val="en-US"/>
              </w:rPr>
            </w:pPr>
            <w:r w:rsidRPr="005606E2">
              <w:rPr>
                <w:sz w:val="24"/>
                <w:szCs w:val="24"/>
                <w:lang w:val="en-US"/>
              </w:rPr>
              <w:t>processing</w:t>
            </w:r>
          </w:p>
          <w:p w:rsidR="007E3DDD" w:rsidRPr="005606E2" w:rsidRDefault="007E3DDD" w:rsidP="00563523">
            <w:pPr>
              <w:pStyle w:val="a5"/>
              <w:widowControl/>
              <w:numPr>
                <w:ilvl w:val="0"/>
                <w:numId w:val="113"/>
              </w:numPr>
              <w:autoSpaceDE/>
              <w:autoSpaceDN/>
              <w:ind w:left="113" w:right="170" w:firstLine="170"/>
              <w:rPr>
                <w:sz w:val="24"/>
                <w:szCs w:val="24"/>
                <w:lang w:val="en-US"/>
              </w:rPr>
            </w:pPr>
            <w:r w:rsidRPr="005606E2">
              <w:rPr>
                <w:sz w:val="24"/>
                <w:szCs w:val="24"/>
                <w:lang w:val="en-US"/>
              </w:rPr>
              <w:t>analysis</w:t>
            </w:r>
          </w:p>
        </w:tc>
      </w:tr>
      <w:tr w:rsidR="007E3DDD" w:rsidRPr="005606E2" w:rsidTr="00695EE1">
        <w:tc>
          <w:tcPr>
            <w:tcW w:w="822" w:type="dxa"/>
          </w:tcPr>
          <w:p w:rsidR="007E3DDD" w:rsidRPr="005606E2" w:rsidRDefault="007E3DDD" w:rsidP="00695EE1">
            <w:pPr>
              <w:jc w:val="center"/>
              <w:rPr>
                <w:sz w:val="24"/>
                <w:szCs w:val="24"/>
                <w:lang w:val="en-US"/>
              </w:rPr>
            </w:pPr>
            <w:r w:rsidRPr="005606E2">
              <w:rPr>
                <w:sz w:val="24"/>
                <w:szCs w:val="24"/>
                <w:lang w:val="en-US"/>
              </w:rPr>
              <w:t>33.</w:t>
            </w:r>
          </w:p>
        </w:tc>
        <w:tc>
          <w:tcPr>
            <w:tcW w:w="4935" w:type="dxa"/>
          </w:tcPr>
          <w:p w:rsidR="007E3DDD" w:rsidRPr="005606E2" w:rsidRDefault="007E3DDD" w:rsidP="00695EE1">
            <w:pPr>
              <w:jc w:val="both"/>
              <w:rPr>
                <w:sz w:val="24"/>
                <w:szCs w:val="24"/>
                <w:lang w:val="en-US" w:eastAsia="ru-RU"/>
              </w:rPr>
            </w:pPr>
            <w:r w:rsidRPr="005606E2">
              <w:rPr>
                <w:sz w:val="24"/>
                <w:szCs w:val="24"/>
                <w:lang w:val="en-US" w:eastAsia="ru-RU"/>
              </w:rPr>
              <w:t>survey</w:t>
            </w:r>
          </w:p>
          <w:p w:rsidR="007E3DDD" w:rsidRPr="005606E2" w:rsidRDefault="007E3DDD" w:rsidP="00695EE1">
            <w:pPr>
              <w:jc w:val="both"/>
              <w:rPr>
                <w:sz w:val="24"/>
                <w:szCs w:val="24"/>
                <w:lang w:val="en-US" w:eastAsia="ru-RU"/>
              </w:rPr>
            </w:pPr>
          </w:p>
          <w:p w:rsidR="007E3DDD" w:rsidRPr="005606E2" w:rsidRDefault="007E3DDD" w:rsidP="00695EE1">
            <w:pPr>
              <w:jc w:val="both"/>
              <w:rPr>
                <w:i/>
                <w:sz w:val="24"/>
                <w:szCs w:val="24"/>
                <w:lang w:val="en-US"/>
              </w:rPr>
            </w:pPr>
            <w:r w:rsidRPr="005606E2">
              <w:rPr>
                <w:i/>
                <w:sz w:val="24"/>
                <w:szCs w:val="24"/>
                <w:lang w:val="en-US"/>
              </w:rPr>
              <w:t>Find the synonym</w:t>
            </w:r>
          </w:p>
        </w:tc>
        <w:tc>
          <w:tcPr>
            <w:tcW w:w="3871" w:type="dxa"/>
          </w:tcPr>
          <w:p w:rsidR="007E3DDD" w:rsidRPr="005606E2" w:rsidRDefault="007E3DDD" w:rsidP="00563523">
            <w:pPr>
              <w:pStyle w:val="a5"/>
              <w:widowControl/>
              <w:numPr>
                <w:ilvl w:val="0"/>
                <w:numId w:val="114"/>
              </w:numPr>
              <w:autoSpaceDE/>
              <w:autoSpaceDN/>
              <w:ind w:left="113" w:right="170" w:firstLine="170"/>
              <w:rPr>
                <w:sz w:val="24"/>
                <w:szCs w:val="24"/>
                <w:lang w:val="en-US"/>
              </w:rPr>
            </w:pPr>
            <w:r w:rsidRPr="005606E2">
              <w:rPr>
                <w:sz w:val="24"/>
                <w:szCs w:val="24"/>
                <w:lang w:val="en-US"/>
              </w:rPr>
              <w:t>position</w:t>
            </w:r>
          </w:p>
          <w:p w:rsidR="007E3DDD" w:rsidRPr="005606E2" w:rsidRDefault="007E3DDD" w:rsidP="00563523">
            <w:pPr>
              <w:pStyle w:val="a5"/>
              <w:widowControl/>
              <w:numPr>
                <w:ilvl w:val="0"/>
                <w:numId w:val="114"/>
              </w:numPr>
              <w:autoSpaceDE/>
              <w:autoSpaceDN/>
              <w:ind w:left="113" w:right="170" w:firstLine="170"/>
              <w:rPr>
                <w:sz w:val="24"/>
                <w:szCs w:val="24"/>
                <w:lang w:val="en-US"/>
              </w:rPr>
            </w:pPr>
            <w:r w:rsidRPr="005606E2">
              <w:rPr>
                <w:sz w:val="24"/>
                <w:szCs w:val="24"/>
                <w:lang w:val="en-US"/>
              </w:rPr>
              <w:t>plotting</w:t>
            </w:r>
          </w:p>
          <w:p w:rsidR="007E3DDD" w:rsidRPr="005606E2" w:rsidRDefault="007E3DDD" w:rsidP="00563523">
            <w:pPr>
              <w:pStyle w:val="a5"/>
              <w:widowControl/>
              <w:numPr>
                <w:ilvl w:val="0"/>
                <w:numId w:val="114"/>
              </w:numPr>
              <w:autoSpaceDE/>
              <w:autoSpaceDN/>
              <w:ind w:left="113" w:right="170" w:firstLine="170"/>
              <w:rPr>
                <w:sz w:val="24"/>
                <w:szCs w:val="24"/>
                <w:lang w:val="en-US"/>
              </w:rPr>
            </w:pPr>
            <w:r w:rsidRPr="005606E2">
              <w:rPr>
                <w:sz w:val="24"/>
                <w:szCs w:val="24"/>
                <w:lang w:val="en-US"/>
              </w:rPr>
              <w:t>precise</w:t>
            </w:r>
          </w:p>
          <w:p w:rsidR="007E3DDD" w:rsidRPr="005606E2" w:rsidRDefault="007E3DDD" w:rsidP="00563523">
            <w:pPr>
              <w:pStyle w:val="a5"/>
              <w:widowControl/>
              <w:numPr>
                <w:ilvl w:val="0"/>
                <w:numId w:val="114"/>
              </w:numPr>
              <w:autoSpaceDE/>
              <w:autoSpaceDN/>
              <w:ind w:left="113" w:right="170" w:firstLine="170"/>
              <w:rPr>
                <w:sz w:val="24"/>
                <w:szCs w:val="24"/>
                <w:lang w:val="en-US"/>
              </w:rPr>
            </w:pPr>
            <w:r w:rsidRPr="005606E2">
              <w:rPr>
                <w:sz w:val="24"/>
                <w:szCs w:val="24"/>
                <w:lang w:val="en-US"/>
              </w:rPr>
              <w:t>processing</w:t>
            </w:r>
          </w:p>
          <w:p w:rsidR="007E3DDD" w:rsidRPr="005606E2" w:rsidRDefault="007E3DDD" w:rsidP="00563523">
            <w:pPr>
              <w:pStyle w:val="a5"/>
              <w:widowControl/>
              <w:numPr>
                <w:ilvl w:val="0"/>
                <w:numId w:val="114"/>
              </w:numPr>
              <w:autoSpaceDE/>
              <w:autoSpaceDN/>
              <w:ind w:left="113" w:right="170" w:firstLine="170"/>
              <w:rPr>
                <w:sz w:val="24"/>
                <w:szCs w:val="24"/>
                <w:lang w:val="en-US"/>
              </w:rPr>
            </w:pPr>
            <w:r w:rsidRPr="005606E2">
              <w:rPr>
                <w:sz w:val="24"/>
                <w:szCs w:val="24"/>
                <w:lang w:val="en-US"/>
              </w:rPr>
              <w:t>analysis</w:t>
            </w:r>
          </w:p>
        </w:tc>
      </w:tr>
      <w:tr w:rsidR="007E3DDD" w:rsidRPr="005606E2" w:rsidTr="00695EE1">
        <w:tc>
          <w:tcPr>
            <w:tcW w:w="822" w:type="dxa"/>
          </w:tcPr>
          <w:p w:rsidR="007E3DDD" w:rsidRPr="005606E2" w:rsidRDefault="007E3DDD" w:rsidP="00695EE1">
            <w:pPr>
              <w:jc w:val="center"/>
              <w:rPr>
                <w:sz w:val="24"/>
                <w:szCs w:val="24"/>
                <w:lang w:val="en-US"/>
              </w:rPr>
            </w:pPr>
            <w:r w:rsidRPr="005606E2">
              <w:rPr>
                <w:sz w:val="24"/>
                <w:szCs w:val="24"/>
                <w:lang w:val="en-US"/>
              </w:rPr>
              <w:t>34.</w:t>
            </w:r>
          </w:p>
        </w:tc>
        <w:tc>
          <w:tcPr>
            <w:tcW w:w="4935" w:type="dxa"/>
          </w:tcPr>
          <w:p w:rsidR="007E3DDD" w:rsidRPr="005606E2" w:rsidRDefault="007E3DDD" w:rsidP="00695EE1">
            <w:pPr>
              <w:spacing w:before="100" w:beforeAutospacing="1" w:after="100" w:afterAutospacing="1"/>
              <w:rPr>
                <w:sz w:val="24"/>
                <w:szCs w:val="24"/>
                <w:lang w:val="en-US"/>
              </w:rPr>
            </w:pPr>
            <w:r w:rsidRPr="005606E2">
              <w:rPr>
                <w:sz w:val="24"/>
                <w:szCs w:val="24"/>
                <w:lang w:val="en-US" w:eastAsia="ru-RU"/>
              </w:rPr>
              <w:t>location</w:t>
            </w:r>
            <w:r w:rsidRPr="005606E2">
              <w:rPr>
                <w:sz w:val="24"/>
                <w:szCs w:val="24"/>
                <w:lang w:val="en-US"/>
              </w:rPr>
              <w:t xml:space="preserve"> </w:t>
            </w:r>
          </w:p>
          <w:p w:rsidR="007E3DDD" w:rsidRPr="005606E2" w:rsidRDefault="007E3DDD" w:rsidP="00695EE1">
            <w:pPr>
              <w:spacing w:before="100" w:beforeAutospacing="1" w:after="100" w:afterAutospacing="1"/>
              <w:rPr>
                <w:i/>
                <w:sz w:val="24"/>
                <w:szCs w:val="24"/>
                <w:lang w:val="en-US"/>
              </w:rPr>
            </w:pPr>
            <w:r w:rsidRPr="005606E2">
              <w:rPr>
                <w:i/>
                <w:sz w:val="24"/>
                <w:szCs w:val="24"/>
                <w:lang w:val="en-US"/>
              </w:rPr>
              <w:t>Find the synonym</w:t>
            </w:r>
          </w:p>
        </w:tc>
        <w:tc>
          <w:tcPr>
            <w:tcW w:w="3871" w:type="dxa"/>
          </w:tcPr>
          <w:p w:rsidR="007E3DDD" w:rsidRPr="005606E2" w:rsidRDefault="007E3DDD" w:rsidP="00563523">
            <w:pPr>
              <w:pStyle w:val="a5"/>
              <w:widowControl/>
              <w:numPr>
                <w:ilvl w:val="0"/>
                <w:numId w:val="115"/>
              </w:numPr>
              <w:autoSpaceDE/>
              <w:autoSpaceDN/>
              <w:ind w:left="113" w:right="170" w:firstLine="170"/>
              <w:rPr>
                <w:sz w:val="24"/>
                <w:szCs w:val="24"/>
                <w:lang w:val="en-US"/>
              </w:rPr>
            </w:pPr>
            <w:r w:rsidRPr="005606E2">
              <w:rPr>
                <w:sz w:val="24"/>
                <w:szCs w:val="24"/>
                <w:lang w:val="en-US"/>
              </w:rPr>
              <w:t>position</w:t>
            </w:r>
          </w:p>
          <w:p w:rsidR="007E3DDD" w:rsidRPr="005606E2" w:rsidRDefault="007E3DDD" w:rsidP="00563523">
            <w:pPr>
              <w:pStyle w:val="a5"/>
              <w:widowControl/>
              <w:numPr>
                <w:ilvl w:val="0"/>
                <w:numId w:val="115"/>
              </w:numPr>
              <w:autoSpaceDE/>
              <w:autoSpaceDN/>
              <w:ind w:left="113" w:right="170" w:firstLine="170"/>
              <w:rPr>
                <w:sz w:val="24"/>
                <w:szCs w:val="24"/>
                <w:lang w:val="en-US"/>
              </w:rPr>
            </w:pPr>
            <w:r w:rsidRPr="005606E2">
              <w:rPr>
                <w:sz w:val="24"/>
                <w:szCs w:val="24"/>
                <w:lang w:val="en-US"/>
              </w:rPr>
              <w:t>plotting</w:t>
            </w:r>
          </w:p>
          <w:p w:rsidR="007E3DDD" w:rsidRPr="005606E2" w:rsidRDefault="007E3DDD" w:rsidP="00563523">
            <w:pPr>
              <w:pStyle w:val="a5"/>
              <w:widowControl/>
              <w:numPr>
                <w:ilvl w:val="0"/>
                <w:numId w:val="115"/>
              </w:numPr>
              <w:autoSpaceDE/>
              <w:autoSpaceDN/>
              <w:ind w:left="113" w:right="170" w:firstLine="170"/>
              <w:rPr>
                <w:sz w:val="24"/>
                <w:szCs w:val="24"/>
                <w:lang w:val="en-US"/>
              </w:rPr>
            </w:pPr>
            <w:r w:rsidRPr="005606E2">
              <w:rPr>
                <w:sz w:val="24"/>
                <w:szCs w:val="24"/>
                <w:lang w:val="en-US"/>
              </w:rPr>
              <w:t>precise</w:t>
            </w:r>
          </w:p>
          <w:p w:rsidR="007E3DDD" w:rsidRPr="005606E2" w:rsidRDefault="007E3DDD" w:rsidP="00563523">
            <w:pPr>
              <w:pStyle w:val="a5"/>
              <w:widowControl/>
              <w:numPr>
                <w:ilvl w:val="0"/>
                <w:numId w:val="115"/>
              </w:numPr>
              <w:autoSpaceDE/>
              <w:autoSpaceDN/>
              <w:ind w:left="113" w:right="170" w:firstLine="170"/>
              <w:rPr>
                <w:sz w:val="24"/>
                <w:szCs w:val="24"/>
                <w:lang w:val="en-US"/>
              </w:rPr>
            </w:pPr>
            <w:r w:rsidRPr="005606E2">
              <w:rPr>
                <w:sz w:val="24"/>
                <w:szCs w:val="24"/>
                <w:lang w:val="en-US"/>
              </w:rPr>
              <w:t>processing</w:t>
            </w:r>
          </w:p>
          <w:p w:rsidR="007E3DDD" w:rsidRPr="005606E2" w:rsidRDefault="007E3DDD" w:rsidP="00563523">
            <w:pPr>
              <w:pStyle w:val="a5"/>
              <w:widowControl/>
              <w:numPr>
                <w:ilvl w:val="0"/>
                <w:numId w:val="115"/>
              </w:numPr>
              <w:autoSpaceDE/>
              <w:autoSpaceDN/>
              <w:ind w:left="113" w:right="170" w:firstLine="170"/>
              <w:rPr>
                <w:sz w:val="24"/>
                <w:szCs w:val="24"/>
                <w:lang w:val="en-US"/>
              </w:rPr>
            </w:pPr>
            <w:r w:rsidRPr="005606E2">
              <w:rPr>
                <w:sz w:val="24"/>
                <w:szCs w:val="24"/>
                <w:lang w:val="en-US"/>
              </w:rPr>
              <w:t>analysis</w:t>
            </w:r>
          </w:p>
        </w:tc>
      </w:tr>
      <w:tr w:rsidR="007E3DDD" w:rsidRPr="005606E2" w:rsidTr="00695EE1">
        <w:tc>
          <w:tcPr>
            <w:tcW w:w="822" w:type="dxa"/>
          </w:tcPr>
          <w:p w:rsidR="007E3DDD" w:rsidRPr="005606E2" w:rsidRDefault="007E3DDD" w:rsidP="00695EE1">
            <w:pPr>
              <w:jc w:val="center"/>
              <w:rPr>
                <w:sz w:val="24"/>
                <w:szCs w:val="24"/>
                <w:lang w:val="en-US"/>
              </w:rPr>
            </w:pPr>
            <w:r w:rsidRPr="005606E2">
              <w:rPr>
                <w:sz w:val="24"/>
                <w:szCs w:val="24"/>
                <w:lang w:val="en-US"/>
              </w:rPr>
              <w:t>35.</w:t>
            </w:r>
          </w:p>
        </w:tc>
        <w:tc>
          <w:tcPr>
            <w:tcW w:w="4935" w:type="dxa"/>
          </w:tcPr>
          <w:p w:rsidR="007E3DDD" w:rsidRPr="005606E2" w:rsidRDefault="007E3DDD" w:rsidP="00695EE1">
            <w:pPr>
              <w:jc w:val="both"/>
              <w:rPr>
                <w:sz w:val="24"/>
                <w:szCs w:val="24"/>
                <w:lang w:val="en-US" w:eastAsia="ru-RU"/>
              </w:rPr>
            </w:pPr>
            <w:r w:rsidRPr="005606E2">
              <w:rPr>
                <w:sz w:val="24"/>
                <w:szCs w:val="24"/>
                <w:lang w:val="en-US" w:eastAsia="ru-RU"/>
              </w:rPr>
              <w:t>mapping</w:t>
            </w:r>
          </w:p>
          <w:p w:rsidR="007E3DDD" w:rsidRPr="005606E2" w:rsidRDefault="007E3DDD" w:rsidP="00695EE1">
            <w:pPr>
              <w:jc w:val="both"/>
              <w:rPr>
                <w:sz w:val="24"/>
                <w:szCs w:val="24"/>
                <w:lang w:val="en-US" w:eastAsia="ru-RU"/>
              </w:rPr>
            </w:pPr>
          </w:p>
          <w:p w:rsidR="007E3DDD" w:rsidRPr="005606E2" w:rsidRDefault="007E3DDD" w:rsidP="00695EE1">
            <w:pPr>
              <w:jc w:val="both"/>
              <w:rPr>
                <w:i/>
                <w:sz w:val="24"/>
                <w:szCs w:val="24"/>
                <w:lang w:val="en-US"/>
              </w:rPr>
            </w:pPr>
            <w:r w:rsidRPr="005606E2">
              <w:rPr>
                <w:i/>
                <w:sz w:val="24"/>
                <w:szCs w:val="24"/>
                <w:lang w:val="en-US"/>
              </w:rPr>
              <w:t>Find the synonym</w:t>
            </w:r>
          </w:p>
        </w:tc>
        <w:tc>
          <w:tcPr>
            <w:tcW w:w="3871" w:type="dxa"/>
          </w:tcPr>
          <w:p w:rsidR="007E3DDD" w:rsidRPr="005606E2" w:rsidRDefault="007E3DDD" w:rsidP="00563523">
            <w:pPr>
              <w:pStyle w:val="a5"/>
              <w:widowControl/>
              <w:numPr>
                <w:ilvl w:val="0"/>
                <w:numId w:val="116"/>
              </w:numPr>
              <w:autoSpaceDE/>
              <w:autoSpaceDN/>
              <w:ind w:left="113" w:right="170" w:firstLine="170"/>
              <w:rPr>
                <w:sz w:val="24"/>
                <w:szCs w:val="24"/>
                <w:lang w:val="en-US"/>
              </w:rPr>
            </w:pPr>
            <w:r w:rsidRPr="005606E2">
              <w:rPr>
                <w:sz w:val="24"/>
                <w:szCs w:val="24"/>
                <w:lang w:val="en-US"/>
              </w:rPr>
              <w:t>position</w:t>
            </w:r>
          </w:p>
          <w:p w:rsidR="007E3DDD" w:rsidRPr="005606E2" w:rsidRDefault="007E3DDD" w:rsidP="00563523">
            <w:pPr>
              <w:pStyle w:val="a5"/>
              <w:widowControl/>
              <w:numPr>
                <w:ilvl w:val="0"/>
                <w:numId w:val="116"/>
              </w:numPr>
              <w:autoSpaceDE/>
              <w:autoSpaceDN/>
              <w:ind w:left="113" w:right="170" w:firstLine="170"/>
              <w:rPr>
                <w:sz w:val="24"/>
                <w:szCs w:val="24"/>
                <w:lang w:val="en-US"/>
              </w:rPr>
            </w:pPr>
            <w:r w:rsidRPr="005606E2">
              <w:rPr>
                <w:sz w:val="24"/>
                <w:szCs w:val="24"/>
                <w:lang w:val="en-US"/>
              </w:rPr>
              <w:t>plotting</w:t>
            </w:r>
          </w:p>
          <w:p w:rsidR="007E3DDD" w:rsidRPr="005606E2" w:rsidRDefault="007E3DDD" w:rsidP="00563523">
            <w:pPr>
              <w:pStyle w:val="a5"/>
              <w:widowControl/>
              <w:numPr>
                <w:ilvl w:val="0"/>
                <w:numId w:val="116"/>
              </w:numPr>
              <w:autoSpaceDE/>
              <w:autoSpaceDN/>
              <w:ind w:left="113" w:right="170" w:firstLine="170"/>
              <w:rPr>
                <w:sz w:val="24"/>
                <w:szCs w:val="24"/>
                <w:lang w:val="en-US"/>
              </w:rPr>
            </w:pPr>
            <w:r w:rsidRPr="005606E2">
              <w:rPr>
                <w:sz w:val="24"/>
                <w:szCs w:val="24"/>
                <w:lang w:val="en-US"/>
              </w:rPr>
              <w:t>precise</w:t>
            </w:r>
          </w:p>
          <w:p w:rsidR="007E3DDD" w:rsidRPr="005606E2" w:rsidRDefault="007E3DDD" w:rsidP="00563523">
            <w:pPr>
              <w:pStyle w:val="a5"/>
              <w:widowControl/>
              <w:numPr>
                <w:ilvl w:val="0"/>
                <w:numId w:val="116"/>
              </w:numPr>
              <w:autoSpaceDE/>
              <w:autoSpaceDN/>
              <w:ind w:left="113" w:right="170" w:firstLine="170"/>
              <w:rPr>
                <w:sz w:val="24"/>
                <w:szCs w:val="24"/>
                <w:lang w:val="en-US"/>
              </w:rPr>
            </w:pPr>
            <w:r w:rsidRPr="005606E2">
              <w:rPr>
                <w:sz w:val="24"/>
                <w:szCs w:val="24"/>
                <w:lang w:val="en-US"/>
              </w:rPr>
              <w:t>processing</w:t>
            </w:r>
          </w:p>
          <w:p w:rsidR="007E3DDD" w:rsidRPr="005606E2" w:rsidRDefault="007E3DDD" w:rsidP="00563523">
            <w:pPr>
              <w:pStyle w:val="a5"/>
              <w:widowControl/>
              <w:numPr>
                <w:ilvl w:val="0"/>
                <w:numId w:val="116"/>
              </w:numPr>
              <w:autoSpaceDE/>
              <w:autoSpaceDN/>
              <w:ind w:left="113" w:right="170" w:firstLine="170"/>
              <w:rPr>
                <w:sz w:val="24"/>
                <w:szCs w:val="24"/>
                <w:lang w:val="en-US"/>
              </w:rPr>
            </w:pPr>
            <w:r w:rsidRPr="005606E2">
              <w:rPr>
                <w:sz w:val="24"/>
                <w:szCs w:val="24"/>
                <w:lang w:val="en-US"/>
              </w:rPr>
              <w:t>analysis</w:t>
            </w:r>
          </w:p>
        </w:tc>
      </w:tr>
      <w:tr w:rsidR="007E3DDD" w:rsidRPr="005606E2" w:rsidTr="00695EE1">
        <w:tc>
          <w:tcPr>
            <w:tcW w:w="822" w:type="dxa"/>
          </w:tcPr>
          <w:p w:rsidR="007E3DDD" w:rsidRPr="005606E2" w:rsidRDefault="007E3DDD" w:rsidP="00695EE1">
            <w:pPr>
              <w:jc w:val="center"/>
              <w:rPr>
                <w:sz w:val="24"/>
                <w:szCs w:val="24"/>
                <w:lang w:val="en-US"/>
              </w:rPr>
            </w:pPr>
            <w:r w:rsidRPr="005606E2">
              <w:rPr>
                <w:sz w:val="24"/>
                <w:szCs w:val="24"/>
                <w:lang w:val="en-US"/>
              </w:rPr>
              <w:t>36.</w:t>
            </w:r>
          </w:p>
        </w:tc>
        <w:tc>
          <w:tcPr>
            <w:tcW w:w="4935" w:type="dxa"/>
          </w:tcPr>
          <w:p w:rsidR="007E3DDD" w:rsidRPr="005606E2" w:rsidRDefault="007E3DDD" w:rsidP="00695EE1">
            <w:pPr>
              <w:jc w:val="both"/>
              <w:rPr>
                <w:sz w:val="24"/>
                <w:szCs w:val="24"/>
                <w:lang w:val="en-US" w:eastAsia="ru-RU"/>
              </w:rPr>
            </w:pPr>
            <w:r w:rsidRPr="005606E2">
              <w:rPr>
                <w:sz w:val="24"/>
                <w:szCs w:val="24"/>
                <w:lang w:val="en-US" w:eastAsia="ru-RU"/>
              </w:rPr>
              <w:t>construct</w:t>
            </w:r>
          </w:p>
          <w:p w:rsidR="007E3DDD" w:rsidRPr="005606E2" w:rsidRDefault="007E3DDD" w:rsidP="00695EE1">
            <w:pPr>
              <w:jc w:val="both"/>
              <w:rPr>
                <w:sz w:val="24"/>
                <w:szCs w:val="24"/>
                <w:lang w:val="en-US" w:eastAsia="ru-RU"/>
              </w:rPr>
            </w:pPr>
          </w:p>
          <w:p w:rsidR="007E3DDD" w:rsidRPr="005606E2" w:rsidRDefault="007E3DDD" w:rsidP="00695EE1">
            <w:pPr>
              <w:jc w:val="both"/>
              <w:rPr>
                <w:i/>
                <w:sz w:val="24"/>
                <w:szCs w:val="24"/>
                <w:lang w:val="en-US" w:eastAsia="ru-RU"/>
              </w:rPr>
            </w:pPr>
            <w:r w:rsidRPr="005606E2">
              <w:rPr>
                <w:i/>
                <w:sz w:val="24"/>
                <w:szCs w:val="24"/>
                <w:lang w:val="en-US" w:eastAsia="ru-RU"/>
              </w:rPr>
              <w:t>Find the synonym</w:t>
            </w:r>
          </w:p>
          <w:p w:rsidR="007E3DDD" w:rsidRPr="005606E2" w:rsidRDefault="007E3DDD" w:rsidP="00695EE1">
            <w:pPr>
              <w:jc w:val="both"/>
              <w:rPr>
                <w:sz w:val="24"/>
                <w:szCs w:val="24"/>
                <w:lang w:val="en-US"/>
              </w:rPr>
            </w:pPr>
          </w:p>
        </w:tc>
        <w:tc>
          <w:tcPr>
            <w:tcW w:w="3871" w:type="dxa"/>
          </w:tcPr>
          <w:p w:rsidR="007E3DDD" w:rsidRPr="005606E2" w:rsidRDefault="007E3DDD" w:rsidP="00563523">
            <w:pPr>
              <w:pStyle w:val="a5"/>
              <w:widowControl/>
              <w:numPr>
                <w:ilvl w:val="0"/>
                <w:numId w:val="117"/>
              </w:numPr>
              <w:autoSpaceDE/>
              <w:autoSpaceDN/>
              <w:ind w:left="113" w:right="170" w:firstLine="170"/>
              <w:rPr>
                <w:sz w:val="24"/>
                <w:szCs w:val="24"/>
                <w:lang w:val="en-US"/>
              </w:rPr>
            </w:pPr>
            <w:r w:rsidRPr="005606E2">
              <w:rPr>
                <w:sz w:val="24"/>
                <w:szCs w:val="24"/>
                <w:lang w:val="en-US"/>
              </w:rPr>
              <w:t>position</w:t>
            </w:r>
          </w:p>
          <w:p w:rsidR="007E3DDD" w:rsidRPr="005606E2" w:rsidRDefault="007E3DDD" w:rsidP="00563523">
            <w:pPr>
              <w:pStyle w:val="a5"/>
              <w:widowControl/>
              <w:numPr>
                <w:ilvl w:val="0"/>
                <w:numId w:val="117"/>
              </w:numPr>
              <w:autoSpaceDE/>
              <w:autoSpaceDN/>
              <w:ind w:left="113" w:right="170" w:firstLine="170"/>
              <w:rPr>
                <w:sz w:val="24"/>
                <w:szCs w:val="24"/>
                <w:lang w:val="en-US"/>
              </w:rPr>
            </w:pPr>
            <w:r w:rsidRPr="005606E2">
              <w:rPr>
                <w:sz w:val="24"/>
                <w:szCs w:val="24"/>
                <w:lang w:val="en-US"/>
              </w:rPr>
              <w:t>build</w:t>
            </w:r>
          </w:p>
          <w:p w:rsidR="007E3DDD" w:rsidRPr="005606E2" w:rsidRDefault="007E3DDD" w:rsidP="00563523">
            <w:pPr>
              <w:pStyle w:val="a5"/>
              <w:widowControl/>
              <w:numPr>
                <w:ilvl w:val="0"/>
                <w:numId w:val="117"/>
              </w:numPr>
              <w:autoSpaceDE/>
              <w:autoSpaceDN/>
              <w:ind w:left="113" w:right="170" w:firstLine="170"/>
              <w:rPr>
                <w:sz w:val="24"/>
                <w:szCs w:val="24"/>
                <w:lang w:val="en-US"/>
              </w:rPr>
            </w:pPr>
            <w:r w:rsidRPr="005606E2">
              <w:rPr>
                <w:sz w:val="24"/>
                <w:szCs w:val="24"/>
                <w:lang w:val="en-US"/>
              </w:rPr>
              <w:t>determine</w:t>
            </w:r>
          </w:p>
          <w:p w:rsidR="007E3DDD" w:rsidRPr="005606E2" w:rsidRDefault="007E3DDD" w:rsidP="00563523">
            <w:pPr>
              <w:pStyle w:val="a5"/>
              <w:widowControl/>
              <w:numPr>
                <w:ilvl w:val="0"/>
                <w:numId w:val="117"/>
              </w:numPr>
              <w:autoSpaceDE/>
              <w:autoSpaceDN/>
              <w:ind w:left="113" w:right="170" w:firstLine="170"/>
              <w:rPr>
                <w:sz w:val="24"/>
                <w:szCs w:val="24"/>
                <w:lang w:val="en-US"/>
              </w:rPr>
            </w:pPr>
            <w:r w:rsidRPr="005606E2">
              <w:rPr>
                <w:sz w:val="24"/>
                <w:szCs w:val="24"/>
                <w:lang w:val="en-US"/>
              </w:rPr>
              <w:t>processing</w:t>
            </w:r>
          </w:p>
          <w:p w:rsidR="007E3DDD" w:rsidRPr="005606E2" w:rsidRDefault="007E3DDD" w:rsidP="00563523">
            <w:pPr>
              <w:pStyle w:val="a5"/>
              <w:widowControl/>
              <w:numPr>
                <w:ilvl w:val="0"/>
                <w:numId w:val="117"/>
              </w:numPr>
              <w:autoSpaceDE/>
              <w:autoSpaceDN/>
              <w:ind w:left="113" w:right="170" w:firstLine="170"/>
              <w:rPr>
                <w:sz w:val="24"/>
                <w:szCs w:val="24"/>
                <w:lang w:val="en-US"/>
              </w:rPr>
            </w:pPr>
            <w:r w:rsidRPr="005606E2">
              <w:rPr>
                <w:sz w:val="24"/>
                <w:szCs w:val="24"/>
                <w:lang w:val="en-US"/>
              </w:rPr>
              <w:t>analysis</w:t>
            </w:r>
          </w:p>
        </w:tc>
      </w:tr>
      <w:tr w:rsidR="007E3DDD" w:rsidRPr="005606E2" w:rsidTr="00695EE1">
        <w:tc>
          <w:tcPr>
            <w:tcW w:w="822" w:type="dxa"/>
          </w:tcPr>
          <w:p w:rsidR="007E3DDD" w:rsidRPr="005606E2" w:rsidRDefault="007E3DDD" w:rsidP="00695EE1">
            <w:pPr>
              <w:jc w:val="center"/>
              <w:rPr>
                <w:sz w:val="24"/>
                <w:szCs w:val="24"/>
                <w:lang w:val="en-US"/>
              </w:rPr>
            </w:pPr>
            <w:r w:rsidRPr="005606E2">
              <w:rPr>
                <w:sz w:val="24"/>
                <w:szCs w:val="24"/>
                <w:lang w:val="en-US"/>
              </w:rPr>
              <w:t>37.</w:t>
            </w:r>
          </w:p>
        </w:tc>
        <w:tc>
          <w:tcPr>
            <w:tcW w:w="4935" w:type="dxa"/>
          </w:tcPr>
          <w:p w:rsidR="007E3DDD" w:rsidRPr="005606E2" w:rsidRDefault="007E3DDD" w:rsidP="00695EE1">
            <w:pPr>
              <w:jc w:val="both"/>
              <w:rPr>
                <w:sz w:val="24"/>
                <w:szCs w:val="24"/>
                <w:lang w:val="en-US" w:eastAsia="ru-RU"/>
              </w:rPr>
            </w:pPr>
            <w:r w:rsidRPr="005606E2">
              <w:rPr>
                <w:sz w:val="24"/>
                <w:szCs w:val="24"/>
                <w:lang w:val="en-US" w:eastAsia="ru-RU"/>
              </w:rPr>
              <w:t>define</w:t>
            </w:r>
          </w:p>
          <w:p w:rsidR="007E3DDD" w:rsidRPr="005606E2" w:rsidRDefault="007E3DDD" w:rsidP="00695EE1">
            <w:pPr>
              <w:jc w:val="both"/>
              <w:rPr>
                <w:sz w:val="24"/>
                <w:szCs w:val="24"/>
                <w:lang w:val="en-US" w:eastAsia="ru-RU"/>
              </w:rPr>
            </w:pPr>
          </w:p>
          <w:p w:rsidR="007E3DDD" w:rsidRPr="005606E2" w:rsidRDefault="007E3DDD" w:rsidP="00695EE1">
            <w:pPr>
              <w:jc w:val="both"/>
              <w:rPr>
                <w:i/>
                <w:sz w:val="24"/>
                <w:szCs w:val="24"/>
                <w:lang w:val="en-US"/>
              </w:rPr>
            </w:pPr>
            <w:r w:rsidRPr="005606E2">
              <w:rPr>
                <w:i/>
                <w:sz w:val="24"/>
                <w:szCs w:val="24"/>
                <w:lang w:val="en-US"/>
              </w:rPr>
              <w:t>Find the synonym</w:t>
            </w:r>
          </w:p>
        </w:tc>
        <w:tc>
          <w:tcPr>
            <w:tcW w:w="3871" w:type="dxa"/>
          </w:tcPr>
          <w:p w:rsidR="007E3DDD" w:rsidRPr="005606E2" w:rsidRDefault="007E3DDD" w:rsidP="00563523">
            <w:pPr>
              <w:pStyle w:val="a5"/>
              <w:widowControl/>
              <w:numPr>
                <w:ilvl w:val="0"/>
                <w:numId w:val="118"/>
              </w:numPr>
              <w:autoSpaceDE/>
              <w:autoSpaceDN/>
              <w:ind w:left="113" w:right="170" w:firstLine="170"/>
              <w:rPr>
                <w:sz w:val="24"/>
                <w:szCs w:val="24"/>
                <w:lang w:val="en-US"/>
              </w:rPr>
            </w:pPr>
            <w:r w:rsidRPr="005606E2">
              <w:rPr>
                <w:sz w:val="24"/>
                <w:szCs w:val="24"/>
                <w:lang w:val="en-US"/>
              </w:rPr>
              <w:t>position</w:t>
            </w:r>
          </w:p>
          <w:p w:rsidR="007E3DDD" w:rsidRPr="005606E2" w:rsidRDefault="007E3DDD" w:rsidP="00563523">
            <w:pPr>
              <w:pStyle w:val="a5"/>
              <w:widowControl/>
              <w:numPr>
                <w:ilvl w:val="0"/>
                <w:numId w:val="118"/>
              </w:numPr>
              <w:autoSpaceDE/>
              <w:autoSpaceDN/>
              <w:ind w:left="113" w:right="170" w:firstLine="170"/>
              <w:rPr>
                <w:sz w:val="24"/>
                <w:szCs w:val="24"/>
                <w:lang w:val="en-US"/>
              </w:rPr>
            </w:pPr>
            <w:r w:rsidRPr="005606E2">
              <w:rPr>
                <w:sz w:val="24"/>
                <w:szCs w:val="24"/>
                <w:lang w:val="en-US"/>
              </w:rPr>
              <w:t>build</w:t>
            </w:r>
          </w:p>
          <w:p w:rsidR="007E3DDD" w:rsidRPr="005606E2" w:rsidRDefault="007E3DDD" w:rsidP="00563523">
            <w:pPr>
              <w:pStyle w:val="a5"/>
              <w:widowControl/>
              <w:numPr>
                <w:ilvl w:val="0"/>
                <w:numId w:val="118"/>
              </w:numPr>
              <w:autoSpaceDE/>
              <w:autoSpaceDN/>
              <w:ind w:left="113" w:right="170" w:firstLine="170"/>
              <w:rPr>
                <w:sz w:val="24"/>
                <w:szCs w:val="24"/>
                <w:lang w:val="en-US"/>
              </w:rPr>
            </w:pPr>
            <w:r w:rsidRPr="005606E2">
              <w:rPr>
                <w:sz w:val="24"/>
                <w:szCs w:val="24"/>
                <w:lang w:val="en-US"/>
              </w:rPr>
              <w:t>determine</w:t>
            </w:r>
          </w:p>
          <w:p w:rsidR="007E3DDD" w:rsidRPr="005606E2" w:rsidRDefault="007E3DDD" w:rsidP="00563523">
            <w:pPr>
              <w:pStyle w:val="a5"/>
              <w:widowControl/>
              <w:numPr>
                <w:ilvl w:val="0"/>
                <w:numId w:val="118"/>
              </w:numPr>
              <w:autoSpaceDE/>
              <w:autoSpaceDN/>
              <w:ind w:left="113" w:right="170" w:firstLine="170"/>
              <w:rPr>
                <w:sz w:val="24"/>
                <w:szCs w:val="24"/>
                <w:lang w:val="en-US"/>
              </w:rPr>
            </w:pPr>
            <w:r w:rsidRPr="005606E2">
              <w:rPr>
                <w:sz w:val="24"/>
                <w:szCs w:val="24"/>
                <w:lang w:val="en-US"/>
              </w:rPr>
              <w:lastRenderedPageBreak/>
              <w:t>processing</w:t>
            </w:r>
          </w:p>
          <w:p w:rsidR="007E3DDD" w:rsidRPr="005606E2" w:rsidRDefault="007E3DDD" w:rsidP="00563523">
            <w:pPr>
              <w:pStyle w:val="a5"/>
              <w:widowControl/>
              <w:numPr>
                <w:ilvl w:val="0"/>
                <w:numId w:val="118"/>
              </w:numPr>
              <w:autoSpaceDE/>
              <w:autoSpaceDN/>
              <w:ind w:left="113" w:right="170" w:firstLine="170"/>
              <w:rPr>
                <w:sz w:val="24"/>
                <w:szCs w:val="24"/>
                <w:lang w:val="en-US"/>
              </w:rPr>
            </w:pPr>
            <w:r w:rsidRPr="005606E2">
              <w:rPr>
                <w:sz w:val="24"/>
                <w:szCs w:val="24"/>
                <w:lang w:val="en-US"/>
              </w:rPr>
              <w:t>analysis</w:t>
            </w:r>
          </w:p>
        </w:tc>
      </w:tr>
      <w:tr w:rsidR="007E3DDD" w:rsidRPr="005606E2" w:rsidTr="00695EE1">
        <w:tc>
          <w:tcPr>
            <w:tcW w:w="822" w:type="dxa"/>
          </w:tcPr>
          <w:p w:rsidR="007E3DDD" w:rsidRPr="005606E2" w:rsidRDefault="007E3DDD" w:rsidP="00695EE1">
            <w:pPr>
              <w:jc w:val="center"/>
              <w:rPr>
                <w:sz w:val="24"/>
                <w:szCs w:val="24"/>
                <w:lang w:val="en-US"/>
              </w:rPr>
            </w:pPr>
            <w:r w:rsidRPr="005606E2">
              <w:rPr>
                <w:sz w:val="24"/>
                <w:szCs w:val="24"/>
                <w:lang w:val="en-US"/>
              </w:rPr>
              <w:lastRenderedPageBreak/>
              <w:t>38.</w:t>
            </w:r>
          </w:p>
        </w:tc>
        <w:tc>
          <w:tcPr>
            <w:tcW w:w="4935" w:type="dxa"/>
          </w:tcPr>
          <w:p w:rsidR="007E3DDD" w:rsidRPr="005606E2" w:rsidRDefault="007E3DDD" w:rsidP="00695EE1">
            <w:pPr>
              <w:jc w:val="both"/>
              <w:rPr>
                <w:sz w:val="24"/>
                <w:szCs w:val="24"/>
                <w:lang w:val="en-US"/>
              </w:rPr>
            </w:pPr>
            <w:r w:rsidRPr="005606E2">
              <w:rPr>
                <w:sz w:val="24"/>
                <w:szCs w:val="24"/>
                <w:lang w:val="en-US" w:eastAsia="ru-RU"/>
              </w:rPr>
              <w:t xml:space="preserve">The importance of this task </w:t>
            </w:r>
            <w:r w:rsidRPr="005606E2">
              <w:rPr>
                <w:bCs/>
                <w:sz w:val="24"/>
                <w:szCs w:val="24"/>
                <w:lang w:val="en-US" w:eastAsia="ru-RU"/>
              </w:rPr>
              <w:t xml:space="preserve">_____ </w:t>
            </w:r>
            <w:r w:rsidRPr="005606E2">
              <w:rPr>
                <w:sz w:val="24"/>
                <w:szCs w:val="24"/>
                <w:lang w:val="en-US" w:eastAsia="ru-RU"/>
              </w:rPr>
              <w:t xml:space="preserve">by scientists. </w:t>
            </w:r>
          </w:p>
        </w:tc>
        <w:tc>
          <w:tcPr>
            <w:tcW w:w="3871" w:type="dxa"/>
          </w:tcPr>
          <w:p w:rsidR="007E3DDD" w:rsidRPr="005606E2" w:rsidRDefault="007E3DDD" w:rsidP="00563523">
            <w:pPr>
              <w:pStyle w:val="a5"/>
              <w:widowControl/>
              <w:numPr>
                <w:ilvl w:val="0"/>
                <w:numId w:val="119"/>
              </w:numPr>
              <w:autoSpaceDE/>
              <w:autoSpaceDN/>
              <w:ind w:left="113" w:right="170" w:firstLine="170"/>
              <w:rPr>
                <w:sz w:val="24"/>
                <w:szCs w:val="24"/>
                <w:lang w:val="en-US"/>
              </w:rPr>
            </w:pPr>
            <w:r w:rsidRPr="005606E2">
              <w:rPr>
                <w:sz w:val="24"/>
                <w:szCs w:val="24"/>
                <w:lang w:val="en-US"/>
              </w:rPr>
              <w:t>was done</w:t>
            </w:r>
          </w:p>
          <w:p w:rsidR="007E3DDD" w:rsidRPr="005606E2" w:rsidRDefault="007E3DDD" w:rsidP="00563523">
            <w:pPr>
              <w:pStyle w:val="a5"/>
              <w:widowControl/>
              <w:numPr>
                <w:ilvl w:val="0"/>
                <w:numId w:val="119"/>
              </w:numPr>
              <w:autoSpaceDE/>
              <w:autoSpaceDN/>
              <w:ind w:left="113" w:right="170" w:firstLine="170"/>
              <w:rPr>
                <w:sz w:val="24"/>
                <w:szCs w:val="24"/>
                <w:lang w:val="en-US"/>
              </w:rPr>
            </w:pPr>
            <w:r w:rsidRPr="005606E2">
              <w:rPr>
                <w:sz w:val="24"/>
                <w:szCs w:val="24"/>
                <w:lang w:val="en-US"/>
              </w:rPr>
              <w:t>is given</w:t>
            </w:r>
          </w:p>
          <w:p w:rsidR="007E3DDD" w:rsidRPr="005606E2" w:rsidRDefault="007E3DDD" w:rsidP="00563523">
            <w:pPr>
              <w:pStyle w:val="a5"/>
              <w:widowControl/>
              <w:numPr>
                <w:ilvl w:val="0"/>
                <w:numId w:val="119"/>
              </w:numPr>
              <w:autoSpaceDE/>
              <w:autoSpaceDN/>
              <w:ind w:left="113" w:right="170" w:firstLine="170"/>
              <w:rPr>
                <w:sz w:val="24"/>
                <w:szCs w:val="24"/>
                <w:lang w:val="en-US"/>
              </w:rPr>
            </w:pPr>
            <w:r w:rsidRPr="005606E2">
              <w:rPr>
                <w:sz w:val="24"/>
                <w:szCs w:val="24"/>
                <w:lang w:val="en-US"/>
              </w:rPr>
              <w:t xml:space="preserve">is </w:t>
            </w:r>
            <w:r w:rsidRPr="005606E2">
              <w:rPr>
                <w:bCs/>
                <w:sz w:val="24"/>
                <w:szCs w:val="24"/>
                <w:lang w:val="en-US" w:eastAsia="ru-RU"/>
              </w:rPr>
              <w:t>pointed out</w:t>
            </w:r>
          </w:p>
          <w:p w:rsidR="007E3DDD" w:rsidRPr="005606E2" w:rsidRDefault="007E3DDD" w:rsidP="00563523">
            <w:pPr>
              <w:pStyle w:val="a5"/>
              <w:widowControl/>
              <w:numPr>
                <w:ilvl w:val="0"/>
                <w:numId w:val="119"/>
              </w:numPr>
              <w:autoSpaceDE/>
              <w:autoSpaceDN/>
              <w:ind w:left="113" w:right="170" w:firstLine="170"/>
              <w:rPr>
                <w:sz w:val="24"/>
                <w:szCs w:val="24"/>
                <w:lang w:val="en-US"/>
              </w:rPr>
            </w:pPr>
            <w:r w:rsidRPr="005606E2">
              <w:rPr>
                <w:sz w:val="24"/>
                <w:szCs w:val="24"/>
                <w:lang w:val="en-US"/>
              </w:rPr>
              <w:t>is taken out</w:t>
            </w:r>
          </w:p>
          <w:p w:rsidR="007E3DDD" w:rsidRPr="005606E2" w:rsidRDefault="007E3DDD" w:rsidP="00563523">
            <w:pPr>
              <w:pStyle w:val="a5"/>
              <w:widowControl/>
              <w:numPr>
                <w:ilvl w:val="0"/>
                <w:numId w:val="119"/>
              </w:numPr>
              <w:autoSpaceDE/>
              <w:autoSpaceDN/>
              <w:ind w:left="113" w:right="170" w:firstLine="170"/>
              <w:rPr>
                <w:sz w:val="24"/>
                <w:szCs w:val="24"/>
                <w:lang w:val="en-US"/>
              </w:rPr>
            </w:pPr>
            <w:r w:rsidRPr="005606E2">
              <w:rPr>
                <w:sz w:val="24"/>
                <w:szCs w:val="24"/>
                <w:lang w:val="en-US"/>
              </w:rPr>
              <w:t>was broken</w:t>
            </w:r>
          </w:p>
        </w:tc>
      </w:tr>
      <w:tr w:rsidR="007E3DDD" w:rsidRPr="005606E2" w:rsidTr="00695EE1">
        <w:tc>
          <w:tcPr>
            <w:tcW w:w="822" w:type="dxa"/>
          </w:tcPr>
          <w:p w:rsidR="007E3DDD" w:rsidRPr="005606E2" w:rsidRDefault="007E3DDD" w:rsidP="00695EE1">
            <w:pPr>
              <w:jc w:val="center"/>
              <w:rPr>
                <w:sz w:val="24"/>
                <w:szCs w:val="24"/>
                <w:lang w:val="en-US"/>
              </w:rPr>
            </w:pPr>
            <w:r w:rsidRPr="005606E2">
              <w:rPr>
                <w:sz w:val="24"/>
                <w:szCs w:val="24"/>
                <w:lang w:val="en-US"/>
              </w:rPr>
              <w:t>39.</w:t>
            </w:r>
          </w:p>
        </w:tc>
        <w:tc>
          <w:tcPr>
            <w:tcW w:w="4935" w:type="dxa"/>
          </w:tcPr>
          <w:p w:rsidR="007E3DDD" w:rsidRPr="005606E2" w:rsidRDefault="007E3DDD" w:rsidP="00695EE1">
            <w:pPr>
              <w:jc w:val="both"/>
              <w:rPr>
                <w:sz w:val="24"/>
                <w:szCs w:val="24"/>
                <w:lang w:val="en-US"/>
              </w:rPr>
            </w:pPr>
            <w:r w:rsidRPr="005606E2">
              <w:rPr>
                <w:sz w:val="24"/>
                <w:szCs w:val="24"/>
                <w:lang w:val="en-US"/>
              </w:rPr>
              <w:t>Geological Survey is a document reporting the results of a ______.</w:t>
            </w:r>
          </w:p>
        </w:tc>
        <w:tc>
          <w:tcPr>
            <w:tcW w:w="3871" w:type="dxa"/>
          </w:tcPr>
          <w:p w:rsidR="007E3DDD" w:rsidRPr="005606E2" w:rsidRDefault="007E3DDD" w:rsidP="00563523">
            <w:pPr>
              <w:pStyle w:val="a5"/>
              <w:widowControl/>
              <w:numPr>
                <w:ilvl w:val="0"/>
                <w:numId w:val="120"/>
              </w:numPr>
              <w:autoSpaceDE/>
              <w:autoSpaceDN/>
              <w:ind w:left="113" w:right="170" w:firstLine="170"/>
              <w:rPr>
                <w:sz w:val="24"/>
                <w:szCs w:val="24"/>
                <w:lang w:val="en-US"/>
              </w:rPr>
            </w:pPr>
            <w:r w:rsidRPr="005606E2">
              <w:rPr>
                <w:sz w:val="24"/>
                <w:szCs w:val="24"/>
                <w:lang w:val="en-US"/>
              </w:rPr>
              <w:t>surveyor</w:t>
            </w:r>
          </w:p>
          <w:p w:rsidR="007E3DDD" w:rsidRPr="005606E2" w:rsidRDefault="007E3DDD" w:rsidP="00563523">
            <w:pPr>
              <w:pStyle w:val="a5"/>
              <w:widowControl/>
              <w:numPr>
                <w:ilvl w:val="0"/>
                <w:numId w:val="120"/>
              </w:numPr>
              <w:autoSpaceDE/>
              <w:autoSpaceDN/>
              <w:ind w:left="113" w:right="170" w:firstLine="170"/>
              <w:rPr>
                <w:sz w:val="24"/>
                <w:szCs w:val="24"/>
                <w:lang w:val="en-US"/>
              </w:rPr>
            </w:pPr>
            <w:r w:rsidRPr="005606E2">
              <w:rPr>
                <w:sz w:val="24"/>
                <w:szCs w:val="24"/>
                <w:lang w:val="en-US"/>
              </w:rPr>
              <w:t>biologist</w:t>
            </w:r>
          </w:p>
          <w:p w:rsidR="007E3DDD" w:rsidRPr="005606E2" w:rsidRDefault="007E3DDD" w:rsidP="00563523">
            <w:pPr>
              <w:pStyle w:val="a5"/>
              <w:widowControl/>
              <w:numPr>
                <w:ilvl w:val="0"/>
                <w:numId w:val="120"/>
              </w:numPr>
              <w:autoSpaceDE/>
              <w:autoSpaceDN/>
              <w:ind w:left="113" w:right="170" w:firstLine="170"/>
              <w:rPr>
                <w:sz w:val="24"/>
                <w:szCs w:val="24"/>
                <w:lang w:val="en-US"/>
              </w:rPr>
            </w:pPr>
            <w:r w:rsidRPr="005606E2">
              <w:rPr>
                <w:sz w:val="24"/>
                <w:szCs w:val="24"/>
                <w:lang w:val="en-US"/>
              </w:rPr>
              <w:t>miner</w:t>
            </w:r>
          </w:p>
          <w:p w:rsidR="007E3DDD" w:rsidRPr="005606E2" w:rsidRDefault="007E3DDD" w:rsidP="00563523">
            <w:pPr>
              <w:pStyle w:val="a5"/>
              <w:widowControl/>
              <w:numPr>
                <w:ilvl w:val="0"/>
                <w:numId w:val="120"/>
              </w:numPr>
              <w:autoSpaceDE/>
              <w:autoSpaceDN/>
              <w:ind w:left="113" w:right="170" w:firstLine="170"/>
              <w:rPr>
                <w:sz w:val="24"/>
                <w:szCs w:val="24"/>
                <w:lang w:val="en-US"/>
              </w:rPr>
            </w:pPr>
            <w:r w:rsidRPr="005606E2">
              <w:rPr>
                <w:sz w:val="24"/>
                <w:szCs w:val="24"/>
                <w:lang w:val="en-US"/>
              </w:rPr>
              <w:t>teacher</w:t>
            </w:r>
          </w:p>
          <w:p w:rsidR="007E3DDD" w:rsidRPr="005606E2" w:rsidRDefault="007E3DDD" w:rsidP="00563523">
            <w:pPr>
              <w:pStyle w:val="a5"/>
              <w:widowControl/>
              <w:numPr>
                <w:ilvl w:val="0"/>
                <w:numId w:val="120"/>
              </w:numPr>
              <w:autoSpaceDE/>
              <w:autoSpaceDN/>
              <w:ind w:left="113" w:right="170" w:firstLine="170"/>
              <w:rPr>
                <w:sz w:val="24"/>
                <w:szCs w:val="24"/>
                <w:lang w:val="en-US"/>
              </w:rPr>
            </w:pPr>
            <w:r w:rsidRPr="005606E2">
              <w:rPr>
                <w:bCs/>
                <w:sz w:val="24"/>
                <w:szCs w:val="24"/>
                <w:lang w:val="en-US" w:eastAsia="ru-RU"/>
              </w:rPr>
              <w:t>bookkeeper </w:t>
            </w:r>
          </w:p>
        </w:tc>
      </w:tr>
      <w:tr w:rsidR="007E3DDD" w:rsidRPr="005606E2" w:rsidTr="00695EE1">
        <w:tc>
          <w:tcPr>
            <w:tcW w:w="822" w:type="dxa"/>
          </w:tcPr>
          <w:p w:rsidR="007E3DDD" w:rsidRPr="005606E2" w:rsidRDefault="007E3DDD" w:rsidP="00695EE1">
            <w:pPr>
              <w:jc w:val="center"/>
              <w:rPr>
                <w:sz w:val="24"/>
                <w:szCs w:val="24"/>
                <w:lang w:val="en-US"/>
              </w:rPr>
            </w:pPr>
            <w:r w:rsidRPr="005606E2">
              <w:rPr>
                <w:sz w:val="24"/>
                <w:szCs w:val="24"/>
                <w:lang w:val="en-US"/>
              </w:rPr>
              <w:t>40.</w:t>
            </w:r>
          </w:p>
        </w:tc>
        <w:tc>
          <w:tcPr>
            <w:tcW w:w="4935" w:type="dxa"/>
          </w:tcPr>
          <w:p w:rsidR="007E3DDD" w:rsidRPr="005606E2" w:rsidRDefault="007E3DDD" w:rsidP="00695EE1">
            <w:pPr>
              <w:spacing w:before="100" w:beforeAutospacing="1" w:after="100" w:afterAutospacing="1"/>
              <w:jc w:val="both"/>
              <w:rPr>
                <w:sz w:val="24"/>
                <w:szCs w:val="24"/>
                <w:lang w:val="en-US" w:eastAsia="ru-RU"/>
              </w:rPr>
            </w:pPr>
            <w:r w:rsidRPr="005606E2">
              <w:rPr>
                <w:sz w:val="24"/>
                <w:szCs w:val="24"/>
                <w:lang w:val="en-US" w:eastAsia="ru-RU"/>
              </w:rPr>
              <w:t>elimination</w:t>
            </w:r>
          </w:p>
          <w:p w:rsidR="007E3DDD" w:rsidRPr="005606E2" w:rsidRDefault="007E3DDD" w:rsidP="00695EE1">
            <w:pPr>
              <w:jc w:val="both"/>
              <w:rPr>
                <w:sz w:val="24"/>
                <w:szCs w:val="24"/>
                <w:lang w:val="en-US"/>
              </w:rPr>
            </w:pPr>
          </w:p>
        </w:tc>
        <w:tc>
          <w:tcPr>
            <w:tcW w:w="3871" w:type="dxa"/>
          </w:tcPr>
          <w:p w:rsidR="007E3DDD" w:rsidRPr="005606E2" w:rsidRDefault="007E3DDD" w:rsidP="00563523">
            <w:pPr>
              <w:pStyle w:val="a5"/>
              <w:widowControl/>
              <w:numPr>
                <w:ilvl w:val="0"/>
                <w:numId w:val="121"/>
              </w:numPr>
              <w:autoSpaceDE/>
              <w:autoSpaceDN/>
              <w:ind w:left="113" w:right="170" w:firstLine="170"/>
              <w:jc w:val="both"/>
              <w:rPr>
                <w:sz w:val="24"/>
                <w:szCs w:val="24"/>
                <w:lang w:val="en-US"/>
              </w:rPr>
            </w:pPr>
            <w:r w:rsidRPr="005606E2">
              <w:rPr>
                <w:sz w:val="24"/>
                <w:szCs w:val="24"/>
                <w:lang w:val="en-US"/>
              </w:rPr>
              <w:t>родовище</w:t>
            </w:r>
          </w:p>
          <w:p w:rsidR="007E3DDD" w:rsidRPr="005606E2" w:rsidRDefault="007E3DDD" w:rsidP="00563523">
            <w:pPr>
              <w:pStyle w:val="a5"/>
              <w:widowControl/>
              <w:numPr>
                <w:ilvl w:val="0"/>
                <w:numId w:val="121"/>
              </w:numPr>
              <w:autoSpaceDE/>
              <w:autoSpaceDN/>
              <w:ind w:left="113" w:right="170" w:firstLine="170"/>
              <w:jc w:val="both"/>
              <w:rPr>
                <w:sz w:val="24"/>
                <w:szCs w:val="24"/>
                <w:lang w:val="en-US"/>
              </w:rPr>
            </w:pPr>
            <w:r w:rsidRPr="005606E2">
              <w:rPr>
                <w:sz w:val="24"/>
                <w:szCs w:val="24"/>
                <w:lang w:val="en-US"/>
              </w:rPr>
              <w:t>величина, ступінь</w:t>
            </w:r>
          </w:p>
          <w:p w:rsidR="007E3DDD" w:rsidRPr="005606E2" w:rsidRDefault="007E3DDD" w:rsidP="00563523">
            <w:pPr>
              <w:pStyle w:val="a5"/>
              <w:widowControl/>
              <w:numPr>
                <w:ilvl w:val="0"/>
                <w:numId w:val="121"/>
              </w:numPr>
              <w:autoSpaceDE/>
              <w:autoSpaceDN/>
              <w:ind w:left="113" w:right="170" w:firstLine="170"/>
              <w:jc w:val="both"/>
              <w:rPr>
                <w:sz w:val="24"/>
                <w:szCs w:val="24"/>
                <w:lang w:val="en-US"/>
              </w:rPr>
            </w:pPr>
            <w:r w:rsidRPr="005606E2">
              <w:rPr>
                <w:sz w:val="24"/>
                <w:szCs w:val="24"/>
                <w:lang w:val="en-US"/>
              </w:rPr>
              <w:t xml:space="preserve">кар’єр </w:t>
            </w:r>
          </w:p>
          <w:p w:rsidR="007E3DDD" w:rsidRPr="005606E2" w:rsidRDefault="007E3DDD" w:rsidP="00563523">
            <w:pPr>
              <w:pStyle w:val="a5"/>
              <w:widowControl/>
              <w:numPr>
                <w:ilvl w:val="0"/>
                <w:numId w:val="121"/>
              </w:numPr>
              <w:autoSpaceDE/>
              <w:autoSpaceDN/>
              <w:ind w:left="113" w:right="170" w:firstLine="170"/>
              <w:jc w:val="both"/>
              <w:rPr>
                <w:sz w:val="24"/>
                <w:szCs w:val="24"/>
                <w:lang w:val="en-US"/>
              </w:rPr>
            </w:pPr>
            <w:r w:rsidRPr="005606E2">
              <w:rPr>
                <w:sz w:val="24"/>
                <w:szCs w:val="24"/>
                <w:lang w:val="en-US"/>
              </w:rPr>
              <w:t>розшарування, розщеплення</w:t>
            </w:r>
          </w:p>
          <w:p w:rsidR="007E3DDD" w:rsidRPr="005606E2" w:rsidRDefault="007E3DDD" w:rsidP="00563523">
            <w:pPr>
              <w:pStyle w:val="a5"/>
              <w:widowControl/>
              <w:numPr>
                <w:ilvl w:val="0"/>
                <w:numId w:val="121"/>
              </w:numPr>
              <w:autoSpaceDE/>
              <w:autoSpaceDN/>
              <w:ind w:left="113" w:right="170" w:firstLine="170"/>
              <w:jc w:val="both"/>
              <w:rPr>
                <w:sz w:val="24"/>
                <w:szCs w:val="24"/>
                <w:lang w:val="en-US"/>
              </w:rPr>
            </w:pPr>
            <w:r w:rsidRPr="005606E2">
              <w:rPr>
                <w:sz w:val="24"/>
                <w:szCs w:val="24"/>
                <w:lang w:val="en-US"/>
              </w:rPr>
              <w:t xml:space="preserve"> </w:t>
            </w:r>
            <w:r w:rsidRPr="005606E2">
              <w:rPr>
                <w:bCs/>
                <w:sz w:val="24"/>
                <w:szCs w:val="24"/>
                <w:lang w:val="en-US" w:eastAsia="ru-RU"/>
              </w:rPr>
              <w:t>усунення, відсів </w:t>
            </w:r>
          </w:p>
        </w:tc>
      </w:tr>
      <w:tr w:rsidR="007E3DDD" w:rsidRPr="005606E2" w:rsidTr="00695EE1">
        <w:tc>
          <w:tcPr>
            <w:tcW w:w="822" w:type="dxa"/>
          </w:tcPr>
          <w:p w:rsidR="007E3DDD" w:rsidRPr="005606E2" w:rsidRDefault="007E3DDD" w:rsidP="00695EE1">
            <w:pPr>
              <w:jc w:val="center"/>
              <w:rPr>
                <w:sz w:val="24"/>
                <w:szCs w:val="24"/>
                <w:lang w:val="en-US"/>
              </w:rPr>
            </w:pPr>
            <w:r w:rsidRPr="005606E2">
              <w:rPr>
                <w:sz w:val="24"/>
                <w:szCs w:val="24"/>
                <w:lang w:val="en-US"/>
              </w:rPr>
              <w:t>41.</w:t>
            </w:r>
          </w:p>
        </w:tc>
        <w:tc>
          <w:tcPr>
            <w:tcW w:w="4935" w:type="dxa"/>
          </w:tcPr>
          <w:p w:rsidR="007E3DDD" w:rsidRPr="005606E2" w:rsidRDefault="007E3DDD" w:rsidP="00695EE1">
            <w:pPr>
              <w:jc w:val="both"/>
              <w:rPr>
                <w:sz w:val="24"/>
                <w:szCs w:val="24"/>
                <w:lang w:val="en-US" w:eastAsia="ru-RU"/>
              </w:rPr>
            </w:pPr>
            <w:r w:rsidRPr="005606E2">
              <w:rPr>
                <w:sz w:val="24"/>
                <w:szCs w:val="24"/>
                <w:lang w:val="en-US" w:eastAsia="ru-RU"/>
              </w:rPr>
              <w:t>deposit</w:t>
            </w:r>
          </w:p>
          <w:p w:rsidR="007E3DDD" w:rsidRPr="005606E2" w:rsidRDefault="007E3DDD" w:rsidP="00695EE1">
            <w:pPr>
              <w:jc w:val="both"/>
              <w:rPr>
                <w:sz w:val="24"/>
                <w:szCs w:val="24"/>
                <w:lang w:val="en-US"/>
              </w:rPr>
            </w:pPr>
          </w:p>
        </w:tc>
        <w:tc>
          <w:tcPr>
            <w:tcW w:w="3871" w:type="dxa"/>
          </w:tcPr>
          <w:p w:rsidR="007E3DDD" w:rsidRPr="005606E2" w:rsidRDefault="007E3DDD" w:rsidP="00563523">
            <w:pPr>
              <w:pStyle w:val="a5"/>
              <w:widowControl/>
              <w:numPr>
                <w:ilvl w:val="0"/>
                <w:numId w:val="122"/>
              </w:numPr>
              <w:autoSpaceDE/>
              <w:autoSpaceDN/>
              <w:ind w:left="113" w:right="170" w:firstLine="170"/>
              <w:jc w:val="both"/>
              <w:rPr>
                <w:sz w:val="24"/>
                <w:szCs w:val="24"/>
                <w:lang w:val="en-US"/>
              </w:rPr>
            </w:pPr>
            <w:r w:rsidRPr="005606E2">
              <w:rPr>
                <w:sz w:val="24"/>
                <w:szCs w:val="24"/>
                <w:lang w:val="en-US"/>
              </w:rPr>
              <w:t>родовище</w:t>
            </w:r>
          </w:p>
          <w:p w:rsidR="007E3DDD" w:rsidRPr="005606E2" w:rsidRDefault="007E3DDD" w:rsidP="00563523">
            <w:pPr>
              <w:pStyle w:val="a5"/>
              <w:widowControl/>
              <w:numPr>
                <w:ilvl w:val="0"/>
                <w:numId w:val="122"/>
              </w:numPr>
              <w:autoSpaceDE/>
              <w:autoSpaceDN/>
              <w:ind w:left="113" w:right="170" w:firstLine="170"/>
              <w:jc w:val="both"/>
              <w:rPr>
                <w:sz w:val="24"/>
                <w:szCs w:val="24"/>
                <w:lang w:val="en-US"/>
              </w:rPr>
            </w:pPr>
            <w:r w:rsidRPr="005606E2">
              <w:rPr>
                <w:sz w:val="24"/>
                <w:szCs w:val="24"/>
                <w:lang w:val="en-US"/>
              </w:rPr>
              <w:t>величина, ступінь</w:t>
            </w:r>
          </w:p>
          <w:p w:rsidR="007E3DDD" w:rsidRPr="005606E2" w:rsidRDefault="007E3DDD" w:rsidP="00563523">
            <w:pPr>
              <w:pStyle w:val="a5"/>
              <w:widowControl/>
              <w:numPr>
                <w:ilvl w:val="0"/>
                <w:numId w:val="122"/>
              </w:numPr>
              <w:autoSpaceDE/>
              <w:autoSpaceDN/>
              <w:ind w:left="113" w:right="170" w:firstLine="170"/>
              <w:jc w:val="both"/>
              <w:rPr>
                <w:sz w:val="24"/>
                <w:szCs w:val="24"/>
                <w:lang w:val="en-US"/>
              </w:rPr>
            </w:pPr>
            <w:r w:rsidRPr="005606E2">
              <w:rPr>
                <w:sz w:val="24"/>
                <w:szCs w:val="24"/>
                <w:lang w:val="en-US"/>
              </w:rPr>
              <w:t xml:space="preserve">кар’єр </w:t>
            </w:r>
          </w:p>
          <w:p w:rsidR="007E3DDD" w:rsidRPr="005606E2" w:rsidRDefault="007E3DDD" w:rsidP="00563523">
            <w:pPr>
              <w:pStyle w:val="a5"/>
              <w:widowControl/>
              <w:numPr>
                <w:ilvl w:val="0"/>
                <w:numId w:val="122"/>
              </w:numPr>
              <w:autoSpaceDE/>
              <w:autoSpaceDN/>
              <w:ind w:left="113" w:right="170" w:firstLine="170"/>
              <w:jc w:val="both"/>
              <w:rPr>
                <w:sz w:val="24"/>
                <w:szCs w:val="24"/>
                <w:lang w:val="en-US"/>
              </w:rPr>
            </w:pPr>
            <w:r w:rsidRPr="005606E2">
              <w:rPr>
                <w:sz w:val="24"/>
                <w:szCs w:val="24"/>
                <w:lang w:val="en-US"/>
              </w:rPr>
              <w:t>розшарування, розщеплення</w:t>
            </w:r>
          </w:p>
          <w:p w:rsidR="007E3DDD" w:rsidRPr="005606E2" w:rsidRDefault="007E3DDD" w:rsidP="00563523">
            <w:pPr>
              <w:pStyle w:val="a5"/>
              <w:widowControl/>
              <w:numPr>
                <w:ilvl w:val="0"/>
                <w:numId w:val="122"/>
              </w:numPr>
              <w:autoSpaceDE/>
              <w:autoSpaceDN/>
              <w:ind w:left="113" w:right="170" w:firstLine="170"/>
              <w:jc w:val="both"/>
              <w:rPr>
                <w:sz w:val="24"/>
                <w:szCs w:val="24"/>
                <w:lang w:val="en-US"/>
              </w:rPr>
            </w:pPr>
            <w:r w:rsidRPr="005606E2">
              <w:rPr>
                <w:bCs/>
                <w:sz w:val="24"/>
                <w:szCs w:val="24"/>
                <w:lang w:val="en-US" w:eastAsia="ru-RU"/>
              </w:rPr>
              <w:t>усунення, відсів </w:t>
            </w:r>
          </w:p>
        </w:tc>
      </w:tr>
      <w:tr w:rsidR="007E3DDD" w:rsidRPr="005606E2" w:rsidTr="00695EE1">
        <w:tc>
          <w:tcPr>
            <w:tcW w:w="822" w:type="dxa"/>
          </w:tcPr>
          <w:p w:rsidR="007E3DDD" w:rsidRPr="005606E2" w:rsidRDefault="007E3DDD" w:rsidP="00695EE1">
            <w:pPr>
              <w:jc w:val="center"/>
              <w:rPr>
                <w:sz w:val="24"/>
                <w:szCs w:val="24"/>
                <w:lang w:val="en-US"/>
              </w:rPr>
            </w:pPr>
            <w:r w:rsidRPr="005606E2">
              <w:rPr>
                <w:sz w:val="24"/>
                <w:szCs w:val="24"/>
                <w:lang w:val="en-US"/>
              </w:rPr>
              <w:t>42.</w:t>
            </w:r>
          </w:p>
        </w:tc>
        <w:tc>
          <w:tcPr>
            <w:tcW w:w="4935" w:type="dxa"/>
          </w:tcPr>
          <w:p w:rsidR="007E3DDD" w:rsidRPr="005606E2" w:rsidRDefault="007E3DDD" w:rsidP="00695EE1">
            <w:pPr>
              <w:jc w:val="both"/>
              <w:rPr>
                <w:sz w:val="24"/>
                <w:szCs w:val="24"/>
                <w:lang w:val="en-US"/>
              </w:rPr>
            </w:pPr>
            <w:r w:rsidRPr="005606E2">
              <w:rPr>
                <w:sz w:val="24"/>
                <w:szCs w:val="24"/>
                <w:lang w:val="en-US"/>
              </w:rPr>
              <w:t>dimension</w:t>
            </w:r>
          </w:p>
          <w:p w:rsidR="007E3DDD" w:rsidRPr="005606E2" w:rsidRDefault="007E3DDD" w:rsidP="00695EE1">
            <w:pPr>
              <w:jc w:val="both"/>
              <w:rPr>
                <w:sz w:val="24"/>
                <w:szCs w:val="24"/>
                <w:lang w:val="en-US"/>
              </w:rPr>
            </w:pPr>
          </w:p>
        </w:tc>
        <w:tc>
          <w:tcPr>
            <w:tcW w:w="3871" w:type="dxa"/>
          </w:tcPr>
          <w:p w:rsidR="007E3DDD" w:rsidRPr="005606E2" w:rsidRDefault="007E3DDD" w:rsidP="00563523">
            <w:pPr>
              <w:pStyle w:val="a5"/>
              <w:widowControl/>
              <w:numPr>
                <w:ilvl w:val="0"/>
                <w:numId w:val="123"/>
              </w:numPr>
              <w:autoSpaceDE/>
              <w:autoSpaceDN/>
              <w:ind w:left="113" w:right="170" w:firstLine="170"/>
              <w:jc w:val="both"/>
              <w:rPr>
                <w:sz w:val="24"/>
                <w:szCs w:val="24"/>
                <w:lang w:val="en-US"/>
              </w:rPr>
            </w:pPr>
            <w:r w:rsidRPr="005606E2">
              <w:rPr>
                <w:sz w:val="24"/>
                <w:szCs w:val="24"/>
                <w:lang w:val="en-US"/>
              </w:rPr>
              <w:t>родовище</w:t>
            </w:r>
          </w:p>
          <w:p w:rsidR="007E3DDD" w:rsidRPr="005606E2" w:rsidRDefault="007E3DDD" w:rsidP="00563523">
            <w:pPr>
              <w:pStyle w:val="a5"/>
              <w:widowControl/>
              <w:numPr>
                <w:ilvl w:val="0"/>
                <w:numId w:val="123"/>
              </w:numPr>
              <w:autoSpaceDE/>
              <w:autoSpaceDN/>
              <w:ind w:left="113" w:right="170" w:firstLine="170"/>
              <w:jc w:val="both"/>
              <w:rPr>
                <w:sz w:val="24"/>
                <w:szCs w:val="24"/>
                <w:lang w:val="en-US"/>
              </w:rPr>
            </w:pPr>
            <w:r w:rsidRPr="005606E2">
              <w:rPr>
                <w:sz w:val="24"/>
                <w:szCs w:val="24"/>
                <w:lang w:val="en-US"/>
              </w:rPr>
              <w:t>величина, ступінь</w:t>
            </w:r>
          </w:p>
          <w:p w:rsidR="007E3DDD" w:rsidRPr="005606E2" w:rsidRDefault="007E3DDD" w:rsidP="00563523">
            <w:pPr>
              <w:pStyle w:val="a5"/>
              <w:widowControl/>
              <w:numPr>
                <w:ilvl w:val="0"/>
                <w:numId w:val="123"/>
              </w:numPr>
              <w:autoSpaceDE/>
              <w:autoSpaceDN/>
              <w:ind w:left="113" w:right="170" w:firstLine="170"/>
              <w:jc w:val="both"/>
              <w:rPr>
                <w:sz w:val="24"/>
                <w:szCs w:val="24"/>
                <w:lang w:val="en-US"/>
              </w:rPr>
            </w:pPr>
            <w:r w:rsidRPr="005606E2">
              <w:rPr>
                <w:sz w:val="24"/>
                <w:szCs w:val="24"/>
                <w:lang w:val="en-US"/>
              </w:rPr>
              <w:t xml:space="preserve">кар’єр </w:t>
            </w:r>
          </w:p>
          <w:p w:rsidR="007E3DDD" w:rsidRPr="005606E2" w:rsidRDefault="007E3DDD" w:rsidP="00563523">
            <w:pPr>
              <w:pStyle w:val="a5"/>
              <w:widowControl/>
              <w:numPr>
                <w:ilvl w:val="0"/>
                <w:numId w:val="123"/>
              </w:numPr>
              <w:autoSpaceDE/>
              <w:autoSpaceDN/>
              <w:ind w:left="113" w:right="170" w:firstLine="170"/>
              <w:jc w:val="both"/>
              <w:rPr>
                <w:sz w:val="24"/>
                <w:szCs w:val="24"/>
                <w:lang w:val="en-US"/>
              </w:rPr>
            </w:pPr>
            <w:r w:rsidRPr="005606E2">
              <w:rPr>
                <w:sz w:val="24"/>
                <w:szCs w:val="24"/>
                <w:lang w:val="en-US"/>
              </w:rPr>
              <w:t>розшарування, розщеплення</w:t>
            </w:r>
          </w:p>
          <w:p w:rsidR="007E3DDD" w:rsidRPr="005606E2" w:rsidRDefault="007E3DDD" w:rsidP="00563523">
            <w:pPr>
              <w:pStyle w:val="a5"/>
              <w:widowControl/>
              <w:numPr>
                <w:ilvl w:val="0"/>
                <w:numId w:val="123"/>
              </w:numPr>
              <w:autoSpaceDE/>
              <w:autoSpaceDN/>
              <w:ind w:left="113" w:right="170" w:firstLine="170"/>
              <w:jc w:val="both"/>
              <w:rPr>
                <w:sz w:val="24"/>
                <w:szCs w:val="24"/>
                <w:lang w:val="en-US"/>
              </w:rPr>
            </w:pPr>
            <w:r w:rsidRPr="005606E2">
              <w:rPr>
                <w:bCs/>
                <w:sz w:val="24"/>
                <w:szCs w:val="24"/>
                <w:lang w:val="en-US" w:eastAsia="ru-RU"/>
              </w:rPr>
              <w:t>усунення, відсів </w:t>
            </w:r>
          </w:p>
        </w:tc>
      </w:tr>
      <w:tr w:rsidR="007E3DDD" w:rsidRPr="005606E2" w:rsidTr="00695EE1">
        <w:tc>
          <w:tcPr>
            <w:tcW w:w="822" w:type="dxa"/>
          </w:tcPr>
          <w:p w:rsidR="007E3DDD" w:rsidRPr="005606E2" w:rsidRDefault="007E3DDD" w:rsidP="00695EE1">
            <w:pPr>
              <w:jc w:val="center"/>
              <w:rPr>
                <w:sz w:val="24"/>
                <w:szCs w:val="24"/>
                <w:lang w:val="en-US"/>
              </w:rPr>
            </w:pPr>
            <w:r w:rsidRPr="005606E2">
              <w:rPr>
                <w:sz w:val="24"/>
                <w:szCs w:val="24"/>
                <w:lang w:val="en-US"/>
              </w:rPr>
              <w:t>43.</w:t>
            </w:r>
          </w:p>
        </w:tc>
        <w:tc>
          <w:tcPr>
            <w:tcW w:w="4935" w:type="dxa"/>
          </w:tcPr>
          <w:p w:rsidR="007E3DDD" w:rsidRPr="005606E2" w:rsidRDefault="007E3DDD" w:rsidP="00695EE1">
            <w:pPr>
              <w:jc w:val="both"/>
              <w:rPr>
                <w:sz w:val="24"/>
                <w:szCs w:val="24"/>
                <w:lang w:val="en-US"/>
              </w:rPr>
            </w:pPr>
            <w:r w:rsidRPr="005606E2">
              <w:rPr>
                <w:sz w:val="24"/>
                <w:szCs w:val="24"/>
                <w:lang w:val="en-US"/>
              </w:rPr>
              <w:t>quarry</w:t>
            </w:r>
          </w:p>
          <w:p w:rsidR="007E3DDD" w:rsidRPr="005606E2" w:rsidRDefault="007E3DDD" w:rsidP="00695EE1">
            <w:pPr>
              <w:jc w:val="both"/>
              <w:rPr>
                <w:sz w:val="24"/>
                <w:szCs w:val="24"/>
                <w:lang w:val="en-US"/>
              </w:rPr>
            </w:pPr>
          </w:p>
        </w:tc>
        <w:tc>
          <w:tcPr>
            <w:tcW w:w="3871" w:type="dxa"/>
          </w:tcPr>
          <w:p w:rsidR="007E3DDD" w:rsidRPr="005606E2" w:rsidRDefault="007E3DDD" w:rsidP="00563523">
            <w:pPr>
              <w:pStyle w:val="a5"/>
              <w:widowControl/>
              <w:numPr>
                <w:ilvl w:val="0"/>
                <w:numId w:val="124"/>
              </w:numPr>
              <w:autoSpaceDE/>
              <w:autoSpaceDN/>
              <w:ind w:left="113" w:right="170" w:firstLine="170"/>
              <w:jc w:val="both"/>
              <w:rPr>
                <w:sz w:val="24"/>
                <w:szCs w:val="24"/>
                <w:lang w:val="en-US"/>
              </w:rPr>
            </w:pPr>
            <w:r w:rsidRPr="005606E2">
              <w:rPr>
                <w:sz w:val="24"/>
                <w:szCs w:val="24"/>
                <w:lang w:val="en-US"/>
              </w:rPr>
              <w:t>родовище</w:t>
            </w:r>
          </w:p>
          <w:p w:rsidR="007E3DDD" w:rsidRPr="005606E2" w:rsidRDefault="007E3DDD" w:rsidP="00563523">
            <w:pPr>
              <w:pStyle w:val="a5"/>
              <w:widowControl/>
              <w:numPr>
                <w:ilvl w:val="0"/>
                <w:numId w:val="124"/>
              </w:numPr>
              <w:autoSpaceDE/>
              <w:autoSpaceDN/>
              <w:ind w:left="113" w:right="170" w:firstLine="170"/>
              <w:jc w:val="both"/>
              <w:rPr>
                <w:sz w:val="24"/>
                <w:szCs w:val="24"/>
                <w:lang w:val="en-US"/>
              </w:rPr>
            </w:pPr>
            <w:r w:rsidRPr="005606E2">
              <w:rPr>
                <w:sz w:val="24"/>
                <w:szCs w:val="24"/>
                <w:lang w:val="en-US"/>
              </w:rPr>
              <w:t>величина, ступінь</w:t>
            </w:r>
          </w:p>
          <w:p w:rsidR="007E3DDD" w:rsidRPr="005606E2" w:rsidRDefault="007E3DDD" w:rsidP="00563523">
            <w:pPr>
              <w:pStyle w:val="a5"/>
              <w:widowControl/>
              <w:numPr>
                <w:ilvl w:val="0"/>
                <w:numId w:val="124"/>
              </w:numPr>
              <w:autoSpaceDE/>
              <w:autoSpaceDN/>
              <w:ind w:left="113" w:right="170" w:firstLine="170"/>
              <w:jc w:val="both"/>
              <w:rPr>
                <w:sz w:val="24"/>
                <w:szCs w:val="24"/>
                <w:lang w:val="en-US"/>
              </w:rPr>
            </w:pPr>
            <w:r w:rsidRPr="005606E2">
              <w:rPr>
                <w:sz w:val="24"/>
                <w:szCs w:val="24"/>
                <w:lang w:val="en-US"/>
              </w:rPr>
              <w:t xml:space="preserve">кар’єр </w:t>
            </w:r>
          </w:p>
          <w:p w:rsidR="007E3DDD" w:rsidRPr="005606E2" w:rsidRDefault="007E3DDD" w:rsidP="00563523">
            <w:pPr>
              <w:pStyle w:val="a5"/>
              <w:widowControl/>
              <w:numPr>
                <w:ilvl w:val="0"/>
                <w:numId w:val="124"/>
              </w:numPr>
              <w:autoSpaceDE/>
              <w:autoSpaceDN/>
              <w:ind w:left="113" w:right="170" w:firstLine="170"/>
              <w:jc w:val="both"/>
              <w:rPr>
                <w:sz w:val="24"/>
                <w:szCs w:val="24"/>
                <w:lang w:val="en-US"/>
              </w:rPr>
            </w:pPr>
            <w:r w:rsidRPr="005606E2">
              <w:rPr>
                <w:sz w:val="24"/>
                <w:szCs w:val="24"/>
                <w:lang w:val="en-US"/>
              </w:rPr>
              <w:t>розшарування, розщеплення</w:t>
            </w:r>
          </w:p>
          <w:p w:rsidR="007E3DDD" w:rsidRPr="005606E2" w:rsidRDefault="007E3DDD" w:rsidP="00563523">
            <w:pPr>
              <w:pStyle w:val="a5"/>
              <w:widowControl/>
              <w:numPr>
                <w:ilvl w:val="0"/>
                <w:numId w:val="124"/>
              </w:numPr>
              <w:autoSpaceDE/>
              <w:autoSpaceDN/>
              <w:ind w:left="113" w:right="170" w:firstLine="170"/>
              <w:jc w:val="both"/>
              <w:rPr>
                <w:sz w:val="24"/>
                <w:szCs w:val="24"/>
                <w:lang w:val="en-US"/>
              </w:rPr>
            </w:pPr>
            <w:r w:rsidRPr="005606E2">
              <w:rPr>
                <w:bCs/>
                <w:sz w:val="24"/>
                <w:szCs w:val="24"/>
                <w:lang w:val="en-US" w:eastAsia="ru-RU"/>
              </w:rPr>
              <w:t>усунення, відсів </w:t>
            </w:r>
          </w:p>
        </w:tc>
      </w:tr>
      <w:tr w:rsidR="007E3DDD" w:rsidRPr="005606E2" w:rsidTr="00695EE1">
        <w:tc>
          <w:tcPr>
            <w:tcW w:w="822" w:type="dxa"/>
          </w:tcPr>
          <w:p w:rsidR="007E3DDD" w:rsidRPr="005606E2" w:rsidRDefault="007E3DDD" w:rsidP="00695EE1">
            <w:pPr>
              <w:jc w:val="center"/>
              <w:rPr>
                <w:sz w:val="24"/>
                <w:szCs w:val="24"/>
                <w:lang w:val="en-US"/>
              </w:rPr>
            </w:pPr>
            <w:r w:rsidRPr="005606E2">
              <w:rPr>
                <w:sz w:val="24"/>
                <w:szCs w:val="24"/>
                <w:lang w:val="en-US"/>
              </w:rPr>
              <w:t>44.</w:t>
            </w:r>
          </w:p>
        </w:tc>
        <w:tc>
          <w:tcPr>
            <w:tcW w:w="4935" w:type="dxa"/>
          </w:tcPr>
          <w:p w:rsidR="007E3DDD" w:rsidRPr="005606E2" w:rsidRDefault="007E3DDD" w:rsidP="00695EE1">
            <w:pPr>
              <w:jc w:val="both"/>
              <w:rPr>
                <w:sz w:val="24"/>
                <w:szCs w:val="24"/>
                <w:lang w:val="en-US"/>
              </w:rPr>
            </w:pPr>
            <w:r w:rsidRPr="005606E2">
              <w:rPr>
                <w:sz w:val="24"/>
                <w:szCs w:val="24"/>
                <w:lang w:val="en-US"/>
              </w:rPr>
              <w:t>foliation</w:t>
            </w:r>
          </w:p>
        </w:tc>
        <w:tc>
          <w:tcPr>
            <w:tcW w:w="3871" w:type="dxa"/>
          </w:tcPr>
          <w:p w:rsidR="007E3DDD" w:rsidRPr="005606E2" w:rsidRDefault="007E3DDD" w:rsidP="00563523">
            <w:pPr>
              <w:pStyle w:val="a5"/>
              <w:widowControl/>
              <w:numPr>
                <w:ilvl w:val="0"/>
                <w:numId w:val="125"/>
              </w:numPr>
              <w:autoSpaceDE/>
              <w:autoSpaceDN/>
              <w:ind w:left="113" w:right="170" w:firstLine="170"/>
              <w:jc w:val="both"/>
              <w:rPr>
                <w:sz w:val="24"/>
                <w:szCs w:val="24"/>
                <w:lang w:val="en-US"/>
              </w:rPr>
            </w:pPr>
            <w:r w:rsidRPr="005606E2">
              <w:rPr>
                <w:sz w:val="24"/>
                <w:szCs w:val="24"/>
                <w:lang w:val="en-US"/>
              </w:rPr>
              <w:t>родовище</w:t>
            </w:r>
          </w:p>
          <w:p w:rsidR="007E3DDD" w:rsidRPr="005606E2" w:rsidRDefault="007E3DDD" w:rsidP="00563523">
            <w:pPr>
              <w:pStyle w:val="a5"/>
              <w:widowControl/>
              <w:numPr>
                <w:ilvl w:val="0"/>
                <w:numId w:val="125"/>
              </w:numPr>
              <w:autoSpaceDE/>
              <w:autoSpaceDN/>
              <w:ind w:left="113" w:right="170" w:firstLine="170"/>
              <w:jc w:val="both"/>
              <w:rPr>
                <w:sz w:val="24"/>
                <w:szCs w:val="24"/>
                <w:lang w:val="en-US"/>
              </w:rPr>
            </w:pPr>
            <w:r w:rsidRPr="005606E2">
              <w:rPr>
                <w:sz w:val="24"/>
                <w:szCs w:val="24"/>
                <w:lang w:val="en-US"/>
              </w:rPr>
              <w:t>величина, ступінь</w:t>
            </w:r>
          </w:p>
          <w:p w:rsidR="007E3DDD" w:rsidRPr="005606E2" w:rsidRDefault="007E3DDD" w:rsidP="00563523">
            <w:pPr>
              <w:pStyle w:val="a5"/>
              <w:widowControl/>
              <w:numPr>
                <w:ilvl w:val="0"/>
                <w:numId w:val="125"/>
              </w:numPr>
              <w:autoSpaceDE/>
              <w:autoSpaceDN/>
              <w:ind w:left="113" w:right="170" w:firstLine="170"/>
              <w:jc w:val="both"/>
              <w:rPr>
                <w:sz w:val="24"/>
                <w:szCs w:val="24"/>
                <w:lang w:val="en-US"/>
              </w:rPr>
            </w:pPr>
            <w:r w:rsidRPr="005606E2">
              <w:rPr>
                <w:sz w:val="24"/>
                <w:szCs w:val="24"/>
                <w:lang w:val="en-US"/>
              </w:rPr>
              <w:t xml:space="preserve">кар’єр </w:t>
            </w:r>
          </w:p>
          <w:p w:rsidR="007E3DDD" w:rsidRPr="005606E2" w:rsidRDefault="007E3DDD" w:rsidP="00563523">
            <w:pPr>
              <w:pStyle w:val="a5"/>
              <w:widowControl/>
              <w:numPr>
                <w:ilvl w:val="0"/>
                <w:numId w:val="125"/>
              </w:numPr>
              <w:autoSpaceDE/>
              <w:autoSpaceDN/>
              <w:ind w:left="113" w:right="170" w:firstLine="170"/>
              <w:jc w:val="both"/>
              <w:rPr>
                <w:sz w:val="24"/>
                <w:szCs w:val="24"/>
                <w:lang w:val="en-US"/>
              </w:rPr>
            </w:pPr>
            <w:r w:rsidRPr="005606E2">
              <w:rPr>
                <w:sz w:val="24"/>
                <w:szCs w:val="24"/>
                <w:lang w:val="en-US"/>
              </w:rPr>
              <w:t>розшарування, розщеплення</w:t>
            </w:r>
          </w:p>
          <w:p w:rsidR="007E3DDD" w:rsidRPr="005606E2" w:rsidRDefault="007E3DDD" w:rsidP="00563523">
            <w:pPr>
              <w:pStyle w:val="a5"/>
              <w:widowControl/>
              <w:numPr>
                <w:ilvl w:val="0"/>
                <w:numId w:val="125"/>
              </w:numPr>
              <w:autoSpaceDE/>
              <w:autoSpaceDN/>
              <w:ind w:left="113" w:right="170" w:firstLine="170"/>
              <w:jc w:val="both"/>
              <w:rPr>
                <w:sz w:val="24"/>
                <w:szCs w:val="24"/>
                <w:lang w:val="en-US"/>
              </w:rPr>
            </w:pPr>
            <w:r w:rsidRPr="005606E2">
              <w:rPr>
                <w:bCs/>
                <w:sz w:val="24"/>
                <w:szCs w:val="24"/>
                <w:lang w:val="en-US" w:eastAsia="ru-RU"/>
              </w:rPr>
              <w:t>усунення, відсів </w:t>
            </w:r>
          </w:p>
        </w:tc>
      </w:tr>
      <w:tr w:rsidR="007E3DDD" w:rsidRPr="005606E2" w:rsidTr="00695EE1">
        <w:tc>
          <w:tcPr>
            <w:tcW w:w="822" w:type="dxa"/>
          </w:tcPr>
          <w:p w:rsidR="007E3DDD" w:rsidRPr="005606E2" w:rsidRDefault="007E3DDD" w:rsidP="00695EE1">
            <w:pPr>
              <w:jc w:val="center"/>
              <w:rPr>
                <w:sz w:val="24"/>
                <w:szCs w:val="24"/>
                <w:lang w:val="en-US"/>
              </w:rPr>
            </w:pPr>
            <w:r w:rsidRPr="005606E2">
              <w:rPr>
                <w:sz w:val="24"/>
                <w:szCs w:val="24"/>
                <w:lang w:val="en-US"/>
              </w:rPr>
              <w:t>45.</w:t>
            </w:r>
          </w:p>
        </w:tc>
        <w:tc>
          <w:tcPr>
            <w:tcW w:w="4935" w:type="dxa"/>
          </w:tcPr>
          <w:p w:rsidR="007E3DDD" w:rsidRPr="005606E2" w:rsidRDefault="007E3DDD" w:rsidP="00695EE1">
            <w:pPr>
              <w:jc w:val="both"/>
              <w:rPr>
                <w:sz w:val="24"/>
                <w:szCs w:val="24"/>
                <w:lang w:val="en-US"/>
              </w:rPr>
            </w:pPr>
            <w:r w:rsidRPr="005606E2">
              <w:rPr>
                <w:sz w:val="24"/>
                <w:szCs w:val="24"/>
                <w:lang w:val="en-US"/>
              </w:rPr>
              <w:t>open-pit mining</w:t>
            </w:r>
          </w:p>
        </w:tc>
        <w:tc>
          <w:tcPr>
            <w:tcW w:w="3871" w:type="dxa"/>
          </w:tcPr>
          <w:p w:rsidR="007E3DDD" w:rsidRPr="005606E2" w:rsidRDefault="007E3DDD" w:rsidP="00563523">
            <w:pPr>
              <w:pStyle w:val="a5"/>
              <w:widowControl/>
              <w:numPr>
                <w:ilvl w:val="0"/>
                <w:numId w:val="126"/>
              </w:numPr>
              <w:autoSpaceDE/>
              <w:autoSpaceDN/>
              <w:ind w:left="113" w:right="170" w:firstLine="170"/>
              <w:jc w:val="both"/>
              <w:rPr>
                <w:sz w:val="24"/>
                <w:szCs w:val="24"/>
                <w:lang w:val="en-US"/>
              </w:rPr>
            </w:pPr>
            <w:r w:rsidRPr="005606E2">
              <w:rPr>
                <w:sz w:val="24"/>
                <w:szCs w:val="24"/>
                <w:lang w:val="en-US"/>
              </w:rPr>
              <w:t>прокладання тунелів</w:t>
            </w:r>
          </w:p>
          <w:p w:rsidR="007E3DDD" w:rsidRPr="005606E2" w:rsidRDefault="007E3DDD" w:rsidP="00563523">
            <w:pPr>
              <w:pStyle w:val="a5"/>
              <w:widowControl/>
              <w:numPr>
                <w:ilvl w:val="0"/>
                <w:numId w:val="126"/>
              </w:numPr>
              <w:autoSpaceDE/>
              <w:autoSpaceDN/>
              <w:ind w:left="113" w:right="170" w:firstLine="170"/>
              <w:jc w:val="both"/>
              <w:rPr>
                <w:sz w:val="24"/>
                <w:szCs w:val="24"/>
                <w:lang w:val="en-US"/>
              </w:rPr>
            </w:pPr>
            <w:r w:rsidRPr="005606E2">
              <w:rPr>
                <w:sz w:val="24"/>
                <w:szCs w:val="24"/>
                <w:lang w:val="en-US"/>
              </w:rPr>
              <w:t>зневоднення, осушування</w:t>
            </w:r>
          </w:p>
          <w:p w:rsidR="007E3DDD" w:rsidRPr="005606E2" w:rsidRDefault="007E3DDD" w:rsidP="00563523">
            <w:pPr>
              <w:pStyle w:val="a5"/>
              <w:widowControl/>
              <w:numPr>
                <w:ilvl w:val="0"/>
                <w:numId w:val="126"/>
              </w:numPr>
              <w:autoSpaceDE/>
              <w:autoSpaceDN/>
              <w:ind w:left="113" w:right="170" w:firstLine="170"/>
              <w:jc w:val="both"/>
              <w:rPr>
                <w:sz w:val="24"/>
                <w:szCs w:val="24"/>
                <w:lang w:val="en-US"/>
              </w:rPr>
            </w:pPr>
            <w:r w:rsidRPr="005606E2">
              <w:rPr>
                <w:sz w:val="24"/>
                <w:szCs w:val="24"/>
                <w:lang w:val="en-US"/>
              </w:rPr>
              <w:t>запобігати (небезпеці, тощо</w:t>
            </w:r>
          </w:p>
          <w:p w:rsidR="007E3DDD" w:rsidRPr="005606E2" w:rsidRDefault="007E3DDD" w:rsidP="00563523">
            <w:pPr>
              <w:pStyle w:val="a5"/>
              <w:widowControl/>
              <w:numPr>
                <w:ilvl w:val="0"/>
                <w:numId w:val="126"/>
              </w:numPr>
              <w:autoSpaceDE/>
              <w:autoSpaceDN/>
              <w:ind w:left="113" w:right="170" w:firstLine="170"/>
              <w:jc w:val="both"/>
              <w:rPr>
                <w:sz w:val="24"/>
                <w:szCs w:val="24"/>
                <w:lang w:val="en-US"/>
              </w:rPr>
            </w:pPr>
            <w:r w:rsidRPr="005606E2">
              <w:rPr>
                <w:sz w:val="24"/>
                <w:szCs w:val="24"/>
                <w:lang w:val="en-US"/>
              </w:rPr>
              <w:t>зріз, зсув</w:t>
            </w:r>
          </w:p>
          <w:p w:rsidR="007E3DDD" w:rsidRPr="005606E2" w:rsidRDefault="007E3DDD" w:rsidP="00563523">
            <w:pPr>
              <w:pStyle w:val="a5"/>
              <w:widowControl/>
              <w:numPr>
                <w:ilvl w:val="0"/>
                <w:numId w:val="126"/>
              </w:numPr>
              <w:autoSpaceDE/>
              <w:autoSpaceDN/>
              <w:ind w:left="113" w:right="170" w:firstLine="170"/>
              <w:jc w:val="both"/>
              <w:rPr>
                <w:sz w:val="24"/>
                <w:szCs w:val="24"/>
                <w:lang w:val="en-US"/>
              </w:rPr>
            </w:pPr>
            <w:r w:rsidRPr="005606E2">
              <w:rPr>
                <w:sz w:val="24"/>
                <w:szCs w:val="24"/>
                <w:lang w:val="en-US"/>
              </w:rPr>
              <w:t>гірнича розробка відкритим способом</w:t>
            </w:r>
          </w:p>
        </w:tc>
      </w:tr>
      <w:tr w:rsidR="007E3DDD" w:rsidRPr="005606E2" w:rsidTr="00933FA9">
        <w:trPr>
          <w:trHeight w:val="1587"/>
        </w:trPr>
        <w:tc>
          <w:tcPr>
            <w:tcW w:w="822" w:type="dxa"/>
          </w:tcPr>
          <w:p w:rsidR="007E3DDD" w:rsidRPr="005606E2" w:rsidRDefault="007E3DDD" w:rsidP="00695EE1">
            <w:pPr>
              <w:jc w:val="center"/>
              <w:rPr>
                <w:sz w:val="24"/>
                <w:szCs w:val="24"/>
                <w:lang w:val="en-US"/>
              </w:rPr>
            </w:pPr>
            <w:r w:rsidRPr="005606E2">
              <w:rPr>
                <w:sz w:val="24"/>
                <w:szCs w:val="24"/>
                <w:lang w:val="en-US"/>
              </w:rPr>
              <w:lastRenderedPageBreak/>
              <w:t>46.</w:t>
            </w:r>
          </w:p>
        </w:tc>
        <w:tc>
          <w:tcPr>
            <w:tcW w:w="4935" w:type="dxa"/>
          </w:tcPr>
          <w:p w:rsidR="007E3DDD" w:rsidRPr="005606E2" w:rsidRDefault="007E3DDD" w:rsidP="00695EE1">
            <w:pPr>
              <w:jc w:val="both"/>
              <w:rPr>
                <w:sz w:val="24"/>
                <w:szCs w:val="24"/>
                <w:lang w:val="en-US"/>
              </w:rPr>
            </w:pPr>
            <w:r w:rsidRPr="005606E2">
              <w:rPr>
                <w:sz w:val="24"/>
                <w:szCs w:val="24"/>
                <w:lang w:val="en-US"/>
              </w:rPr>
              <w:t>tunneling</w:t>
            </w:r>
          </w:p>
        </w:tc>
        <w:tc>
          <w:tcPr>
            <w:tcW w:w="3871" w:type="dxa"/>
          </w:tcPr>
          <w:p w:rsidR="007E3DDD" w:rsidRPr="005606E2" w:rsidRDefault="007E3DDD" w:rsidP="00563523">
            <w:pPr>
              <w:pStyle w:val="a5"/>
              <w:widowControl/>
              <w:numPr>
                <w:ilvl w:val="0"/>
                <w:numId w:val="127"/>
              </w:numPr>
              <w:autoSpaceDE/>
              <w:autoSpaceDN/>
              <w:ind w:left="113" w:right="170" w:firstLine="170"/>
              <w:jc w:val="both"/>
              <w:rPr>
                <w:sz w:val="24"/>
                <w:szCs w:val="24"/>
                <w:lang w:val="en-US"/>
              </w:rPr>
            </w:pPr>
            <w:r w:rsidRPr="005606E2">
              <w:rPr>
                <w:sz w:val="24"/>
                <w:szCs w:val="24"/>
                <w:lang w:val="en-US"/>
              </w:rPr>
              <w:t>прокладання тунелів</w:t>
            </w:r>
          </w:p>
          <w:p w:rsidR="007E3DDD" w:rsidRPr="005606E2" w:rsidRDefault="007E3DDD" w:rsidP="00563523">
            <w:pPr>
              <w:pStyle w:val="a5"/>
              <w:widowControl/>
              <w:numPr>
                <w:ilvl w:val="0"/>
                <w:numId w:val="127"/>
              </w:numPr>
              <w:autoSpaceDE/>
              <w:autoSpaceDN/>
              <w:ind w:left="113" w:right="170" w:firstLine="170"/>
              <w:jc w:val="both"/>
              <w:rPr>
                <w:sz w:val="24"/>
                <w:szCs w:val="24"/>
                <w:lang w:val="en-US"/>
              </w:rPr>
            </w:pPr>
            <w:r w:rsidRPr="005606E2">
              <w:rPr>
                <w:sz w:val="24"/>
                <w:szCs w:val="24"/>
                <w:lang w:val="en-US"/>
              </w:rPr>
              <w:t>зневоднення, осушування</w:t>
            </w:r>
          </w:p>
          <w:p w:rsidR="007E3DDD" w:rsidRPr="005606E2" w:rsidRDefault="007E3DDD" w:rsidP="00563523">
            <w:pPr>
              <w:pStyle w:val="a5"/>
              <w:widowControl/>
              <w:numPr>
                <w:ilvl w:val="0"/>
                <w:numId w:val="127"/>
              </w:numPr>
              <w:autoSpaceDE/>
              <w:autoSpaceDN/>
              <w:ind w:left="113" w:right="170" w:firstLine="170"/>
              <w:jc w:val="both"/>
              <w:rPr>
                <w:sz w:val="24"/>
                <w:szCs w:val="24"/>
                <w:lang w:val="en-US"/>
              </w:rPr>
            </w:pPr>
            <w:r w:rsidRPr="005606E2">
              <w:rPr>
                <w:sz w:val="24"/>
                <w:szCs w:val="24"/>
                <w:lang w:val="en-US"/>
              </w:rPr>
              <w:t>запобігати (небезпеці, тощо</w:t>
            </w:r>
          </w:p>
          <w:p w:rsidR="007E3DDD" w:rsidRPr="005606E2" w:rsidRDefault="007E3DDD" w:rsidP="00563523">
            <w:pPr>
              <w:pStyle w:val="a5"/>
              <w:widowControl/>
              <w:numPr>
                <w:ilvl w:val="0"/>
                <w:numId w:val="127"/>
              </w:numPr>
              <w:autoSpaceDE/>
              <w:autoSpaceDN/>
              <w:ind w:left="113" w:right="170" w:firstLine="170"/>
              <w:jc w:val="both"/>
              <w:rPr>
                <w:sz w:val="24"/>
                <w:szCs w:val="24"/>
                <w:lang w:val="en-US"/>
              </w:rPr>
            </w:pPr>
            <w:r w:rsidRPr="005606E2">
              <w:rPr>
                <w:sz w:val="24"/>
                <w:szCs w:val="24"/>
                <w:lang w:val="en-US"/>
              </w:rPr>
              <w:t>зріз, зсув</w:t>
            </w:r>
          </w:p>
          <w:p w:rsidR="007E3DDD" w:rsidRPr="005606E2" w:rsidRDefault="007E3DDD" w:rsidP="00563523">
            <w:pPr>
              <w:pStyle w:val="a5"/>
              <w:widowControl/>
              <w:numPr>
                <w:ilvl w:val="0"/>
                <w:numId w:val="127"/>
              </w:numPr>
              <w:autoSpaceDE/>
              <w:autoSpaceDN/>
              <w:ind w:left="113" w:right="170" w:firstLine="170"/>
              <w:rPr>
                <w:sz w:val="24"/>
                <w:szCs w:val="24"/>
                <w:lang w:val="en-US"/>
              </w:rPr>
            </w:pPr>
            <w:r w:rsidRPr="005606E2">
              <w:rPr>
                <w:sz w:val="24"/>
                <w:szCs w:val="24"/>
                <w:lang w:val="en-US"/>
              </w:rPr>
              <w:t>гірнича розробка відкритим способом</w:t>
            </w:r>
          </w:p>
        </w:tc>
      </w:tr>
      <w:tr w:rsidR="007E3DDD" w:rsidRPr="005606E2" w:rsidTr="00695EE1">
        <w:tc>
          <w:tcPr>
            <w:tcW w:w="822" w:type="dxa"/>
          </w:tcPr>
          <w:p w:rsidR="007E3DDD" w:rsidRPr="005606E2" w:rsidRDefault="007E3DDD" w:rsidP="00695EE1">
            <w:pPr>
              <w:jc w:val="center"/>
              <w:rPr>
                <w:sz w:val="24"/>
                <w:szCs w:val="24"/>
                <w:lang w:val="en-US"/>
              </w:rPr>
            </w:pPr>
            <w:r w:rsidRPr="005606E2">
              <w:rPr>
                <w:sz w:val="24"/>
                <w:szCs w:val="24"/>
                <w:lang w:val="en-US"/>
              </w:rPr>
              <w:t>47.</w:t>
            </w:r>
          </w:p>
        </w:tc>
        <w:tc>
          <w:tcPr>
            <w:tcW w:w="4935" w:type="dxa"/>
          </w:tcPr>
          <w:p w:rsidR="007E3DDD" w:rsidRPr="005606E2" w:rsidRDefault="007E3DDD" w:rsidP="00695EE1">
            <w:pPr>
              <w:jc w:val="both"/>
              <w:rPr>
                <w:sz w:val="24"/>
                <w:szCs w:val="24"/>
                <w:lang w:val="en-US"/>
              </w:rPr>
            </w:pPr>
            <w:r w:rsidRPr="005606E2">
              <w:rPr>
                <w:sz w:val="24"/>
                <w:szCs w:val="24"/>
                <w:lang w:val="en-US"/>
              </w:rPr>
              <w:t>de-watering</w:t>
            </w:r>
          </w:p>
        </w:tc>
        <w:tc>
          <w:tcPr>
            <w:tcW w:w="3871" w:type="dxa"/>
          </w:tcPr>
          <w:p w:rsidR="007E3DDD" w:rsidRPr="005606E2" w:rsidRDefault="007E3DDD" w:rsidP="00563523">
            <w:pPr>
              <w:pStyle w:val="a5"/>
              <w:widowControl/>
              <w:numPr>
                <w:ilvl w:val="0"/>
                <w:numId w:val="128"/>
              </w:numPr>
              <w:autoSpaceDE/>
              <w:autoSpaceDN/>
              <w:ind w:left="113" w:right="170" w:firstLine="170"/>
              <w:jc w:val="both"/>
              <w:rPr>
                <w:sz w:val="24"/>
                <w:szCs w:val="24"/>
                <w:lang w:val="en-US"/>
              </w:rPr>
            </w:pPr>
            <w:r w:rsidRPr="005606E2">
              <w:rPr>
                <w:sz w:val="24"/>
                <w:szCs w:val="24"/>
                <w:lang w:val="en-US"/>
              </w:rPr>
              <w:t>прокладання тунелів</w:t>
            </w:r>
          </w:p>
          <w:p w:rsidR="007E3DDD" w:rsidRPr="005606E2" w:rsidRDefault="007E3DDD" w:rsidP="00563523">
            <w:pPr>
              <w:pStyle w:val="a5"/>
              <w:widowControl/>
              <w:numPr>
                <w:ilvl w:val="0"/>
                <w:numId w:val="128"/>
              </w:numPr>
              <w:autoSpaceDE/>
              <w:autoSpaceDN/>
              <w:ind w:left="113" w:right="170" w:firstLine="170"/>
              <w:jc w:val="both"/>
              <w:rPr>
                <w:sz w:val="24"/>
                <w:szCs w:val="24"/>
                <w:lang w:val="en-US"/>
              </w:rPr>
            </w:pPr>
            <w:r w:rsidRPr="005606E2">
              <w:rPr>
                <w:sz w:val="24"/>
                <w:szCs w:val="24"/>
                <w:lang w:val="en-US"/>
              </w:rPr>
              <w:t>зневоднення, осушування</w:t>
            </w:r>
          </w:p>
          <w:p w:rsidR="007E3DDD" w:rsidRPr="005606E2" w:rsidRDefault="007E3DDD" w:rsidP="00563523">
            <w:pPr>
              <w:pStyle w:val="a5"/>
              <w:widowControl/>
              <w:numPr>
                <w:ilvl w:val="0"/>
                <w:numId w:val="128"/>
              </w:numPr>
              <w:autoSpaceDE/>
              <w:autoSpaceDN/>
              <w:ind w:left="113" w:right="170" w:firstLine="170"/>
              <w:jc w:val="both"/>
              <w:rPr>
                <w:sz w:val="24"/>
                <w:szCs w:val="24"/>
                <w:lang w:val="en-US"/>
              </w:rPr>
            </w:pPr>
            <w:r w:rsidRPr="005606E2">
              <w:rPr>
                <w:sz w:val="24"/>
                <w:szCs w:val="24"/>
                <w:lang w:val="en-US"/>
              </w:rPr>
              <w:t>запобігати (небезпеці, тощо</w:t>
            </w:r>
          </w:p>
          <w:p w:rsidR="007E3DDD" w:rsidRPr="005606E2" w:rsidRDefault="007E3DDD" w:rsidP="00563523">
            <w:pPr>
              <w:pStyle w:val="a5"/>
              <w:widowControl/>
              <w:numPr>
                <w:ilvl w:val="0"/>
                <w:numId w:val="128"/>
              </w:numPr>
              <w:autoSpaceDE/>
              <w:autoSpaceDN/>
              <w:ind w:left="113" w:right="170" w:firstLine="170"/>
              <w:jc w:val="both"/>
              <w:rPr>
                <w:sz w:val="24"/>
                <w:szCs w:val="24"/>
                <w:lang w:val="en-US"/>
              </w:rPr>
            </w:pPr>
            <w:r w:rsidRPr="005606E2">
              <w:rPr>
                <w:sz w:val="24"/>
                <w:szCs w:val="24"/>
                <w:lang w:val="en-US"/>
              </w:rPr>
              <w:t>зріз, зсув</w:t>
            </w:r>
          </w:p>
          <w:p w:rsidR="007E3DDD" w:rsidRPr="005606E2" w:rsidRDefault="007E3DDD" w:rsidP="00563523">
            <w:pPr>
              <w:pStyle w:val="a5"/>
              <w:widowControl/>
              <w:numPr>
                <w:ilvl w:val="0"/>
                <w:numId w:val="128"/>
              </w:numPr>
              <w:autoSpaceDE/>
              <w:autoSpaceDN/>
              <w:ind w:left="113" w:right="170" w:firstLine="170"/>
              <w:rPr>
                <w:sz w:val="24"/>
                <w:szCs w:val="24"/>
                <w:lang w:val="en-US"/>
              </w:rPr>
            </w:pPr>
            <w:r w:rsidRPr="005606E2">
              <w:rPr>
                <w:sz w:val="24"/>
                <w:szCs w:val="24"/>
                <w:lang w:val="en-US"/>
              </w:rPr>
              <w:t>гірнича розробка відкритим способом</w:t>
            </w:r>
          </w:p>
        </w:tc>
      </w:tr>
      <w:tr w:rsidR="007E3DDD" w:rsidRPr="005606E2" w:rsidTr="00695EE1">
        <w:tc>
          <w:tcPr>
            <w:tcW w:w="822" w:type="dxa"/>
          </w:tcPr>
          <w:p w:rsidR="007E3DDD" w:rsidRPr="005606E2" w:rsidRDefault="007E3DDD" w:rsidP="00695EE1">
            <w:pPr>
              <w:jc w:val="center"/>
              <w:rPr>
                <w:sz w:val="24"/>
                <w:szCs w:val="24"/>
                <w:lang w:val="en-US"/>
              </w:rPr>
            </w:pPr>
            <w:r w:rsidRPr="005606E2">
              <w:rPr>
                <w:sz w:val="24"/>
                <w:szCs w:val="24"/>
                <w:lang w:val="en-US"/>
              </w:rPr>
              <w:t>48.</w:t>
            </w:r>
          </w:p>
        </w:tc>
        <w:tc>
          <w:tcPr>
            <w:tcW w:w="4935" w:type="dxa"/>
          </w:tcPr>
          <w:p w:rsidR="007E3DDD" w:rsidRPr="005606E2" w:rsidRDefault="007E3DDD" w:rsidP="00695EE1">
            <w:pPr>
              <w:jc w:val="both"/>
              <w:rPr>
                <w:sz w:val="24"/>
                <w:szCs w:val="24"/>
                <w:lang w:val="en-US"/>
              </w:rPr>
            </w:pPr>
            <w:r w:rsidRPr="005606E2">
              <w:rPr>
                <w:sz w:val="24"/>
                <w:szCs w:val="24"/>
                <w:lang w:val="en-US"/>
              </w:rPr>
              <w:t>avert</w:t>
            </w:r>
          </w:p>
        </w:tc>
        <w:tc>
          <w:tcPr>
            <w:tcW w:w="3871" w:type="dxa"/>
          </w:tcPr>
          <w:p w:rsidR="007E3DDD" w:rsidRPr="005606E2" w:rsidRDefault="007E3DDD" w:rsidP="00563523">
            <w:pPr>
              <w:pStyle w:val="a5"/>
              <w:widowControl/>
              <w:numPr>
                <w:ilvl w:val="0"/>
                <w:numId w:val="129"/>
              </w:numPr>
              <w:autoSpaceDE/>
              <w:autoSpaceDN/>
              <w:ind w:left="113" w:right="170" w:firstLine="170"/>
              <w:jc w:val="both"/>
              <w:rPr>
                <w:sz w:val="24"/>
                <w:szCs w:val="24"/>
                <w:lang w:val="en-US"/>
              </w:rPr>
            </w:pPr>
            <w:r w:rsidRPr="005606E2">
              <w:rPr>
                <w:sz w:val="24"/>
                <w:szCs w:val="24"/>
                <w:lang w:val="en-US"/>
              </w:rPr>
              <w:t>прокладання тунелів</w:t>
            </w:r>
          </w:p>
          <w:p w:rsidR="007E3DDD" w:rsidRPr="005606E2" w:rsidRDefault="007E3DDD" w:rsidP="00563523">
            <w:pPr>
              <w:pStyle w:val="a5"/>
              <w:widowControl/>
              <w:numPr>
                <w:ilvl w:val="0"/>
                <w:numId w:val="129"/>
              </w:numPr>
              <w:autoSpaceDE/>
              <w:autoSpaceDN/>
              <w:ind w:left="113" w:right="170" w:firstLine="170"/>
              <w:jc w:val="both"/>
              <w:rPr>
                <w:sz w:val="24"/>
                <w:szCs w:val="24"/>
                <w:lang w:val="en-US"/>
              </w:rPr>
            </w:pPr>
            <w:r w:rsidRPr="005606E2">
              <w:rPr>
                <w:sz w:val="24"/>
                <w:szCs w:val="24"/>
                <w:lang w:val="en-US"/>
              </w:rPr>
              <w:t>зневоднення, осушування</w:t>
            </w:r>
          </w:p>
          <w:p w:rsidR="007E3DDD" w:rsidRPr="005606E2" w:rsidRDefault="007E3DDD" w:rsidP="00563523">
            <w:pPr>
              <w:pStyle w:val="a5"/>
              <w:widowControl/>
              <w:numPr>
                <w:ilvl w:val="0"/>
                <w:numId w:val="129"/>
              </w:numPr>
              <w:autoSpaceDE/>
              <w:autoSpaceDN/>
              <w:ind w:left="113" w:right="170" w:firstLine="170"/>
              <w:jc w:val="both"/>
              <w:rPr>
                <w:sz w:val="24"/>
                <w:szCs w:val="24"/>
                <w:lang w:val="en-US"/>
              </w:rPr>
            </w:pPr>
            <w:r w:rsidRPr="005606E2">
              <w:rPr>
                <w:sz w:val="24"/>
                <w:szCs w:val="24"/>
                <w:lang w:val="en-US"/>
              </w:rPr>
              <w:t>запобігати (небезпеці, тощо)</w:t>
            </w:r>
          </w:p>
          <w:p w:rsidR="007E3DDD" w:rsidRPr="005606E2" w:rsidRDefault="007E3DDD" w:rsidP="00563523">
            <w:pPr>
              <w:pStyle w:val="a5"/>
              <w:widowControl/>
              <w:numPr>
                <w:ilvl w:val="0"/>
                <w:numId w:val="129"/>
              </w:numPr>
              <w:autoSpaceDE/>
              <w:autoSpaceDN/>
              <w:ind w:left="113" w:right="170" w:firstLine="170"/>
              <w:jc w:val="both"/>
              <w:rPr>
                <w:sz w:val="24"/>
                <w:szCs w:val="24"/>
                <w:lang w:val="en-US"/>
              </w:rPr>
            </w:pPr>
            <w:r w:rsidRPr="005606E2">
              <w:rPr>
                <w:sz w:val="24"/>
                <w:szCs w:val="24"/>
                <w:lang w:val="en-US"/>
              </w:rPr>
              <w:t>зріз, зсув</w:t>
            </w:r>
          </w:p>
          <w:p w:rsidR="007E3DDD" w:rsidRPr="005606E2" w:rsidRDefault="007E3DDD" w:rsidP="00563523">
            <w:pPr>
              <w:pStyle w:val="a5"/>
              <w:widowControl/>
              <w:numPr>
                <w:ilvl w:val="0"/>
                <w:numId w:val="129"/>
              </w:numPr>
              <w:autoSpaceDE/>
              <w:autoSpaceDN/>
              <w:ind w:left="113" w:right="170" w:firstLine="170"/>
              <w:rPr>
                <w:sz w:val="24"/>
                <w:szCs w:val="24"/>
                <w:lang w:val="en-US"/>
              </w:rPr>
            </w:pPr>
            <w:r w:rsidRPr="005606E2">
              <w:rPr>
                <w:sz w:val="24"/>
                <w:szCs w:val="24"/>
                <w:lang w:val="en-US"/>
              </w:rPr>
              <w:t>гірнича розробка відкритим способом</w:t>
            </w:r>
          </w:p>
        </w:tc>
      </w:tr>
      <w:tr w:rsidR="007E3DDD" w:rsidRPr="005606E2" w:rsidTr="00695EE1">
        <w:tc>
          <w:tcPr>
            <w:tcW w:w="822" w:type="dxa"/>
          </w:tcPr>
          <w:p w:rsidR="007E3DDD" w:rsidRPr="005606E2" w:rsidRDefault="007E3DDD" w:rsidP="00695EE1">
            <w:pPr>
              <w:jc w:val="center"/>
              <w:rPr>
                <w:sz w:val="24"/>
                <w:szCs w:val="24"/>
                <w:lang w:val="en-US"/>
              </w:rPr>
            </w:pPr>
            <w:r w:rsidRPr="005606E2">
              <w:rPr>
                <w:sz w:val="24"/>
                <w:szCs w:val="24"/>
                <w:lang w:val="en-US"/>
              </w:rPr>
              <w:t>49.</w:t>
            </w:r>
          </w:p>
        </w:tc>
        <w:tc>
          <w:tcPr>
            <w:tcW w:w="4935" w:type="dxa"/>
          </w:tcPr>
          <w:p w:rsidR="007E3DDD" w:rsidRPr="005606E2" w:rsidRDefault="007E3DDD" w:rsidP="00695EE1">
            <w:pPr>
              <w:jc w:val="both"/>
              <w:rPr>
                <w:sz w:val="24"/>
                <w:szCs w:val="24"/>
                <w:lang w:val="en-US"/>
              </w:rPr>
            </w:pPr>
            <w:r w:rsidRPr="005606E2">
              <w:rPr>
                <w:sz w:val="24"/>
                <w:szCs w:val="24"/>
                <w:lang w:val="en-US"/>
              </w:rPr>
              <w:t>shear</w:t>
            </w:r>
          </w:p>
        </w:tc>
        <w:tc>
          <w:tcPr>
            <w:tcW w:w="3871" w:type="dxa"/>
          </w:tcPr>
          <w:p w:rsidR="007E3DDD" w:rsidRPr="005606E2" w:rsidRDefault="007E3DDD" w:rsidP="00563523">
            <w:pPr>
              <w:pStyle w:val="a5"/>
              <w:widowControl/>
              <w:numPr>
                <w:ilvl w:val="0"/>
                <w:numId w:val="130"/>
              </w:numPr>
              <w:autoSpaceDE/>
              <w:autoSpaceDN/>
              <w:ind w:left="113" w:right="170" w:firstLine="170"/>
              <w:jc w:val="both"/>
              <w:rPr>
                <w:sz w:val="24"/>
                <w:szCs w:val="24"/>
                <w:lang w:val="en-US"/>
              </w:rPr>
            </w:pPr>
            <w:r w:rsidRPr="005606E2">
              <w:rPr>
                <w:sz w:val="24"/>
                <w:szCs w:val="24"/>
                <w:lang w:val="en-US"/>
              </w:rPr>
              <w:t>прокладання тунелів</w:t>
            </w:r>
          </w:p>
          <w:p w:rsidR="007E3DDD" w:rsidRPr="005606E2" w:rsidRDefault="007E3DDD" w:rsidP="00563523">
            <w:pPr>
              <w:pStyle w:val="a5"/>
              <w:widowControl/>
              <w:numPr>
                <w:ilvl w:val="0"/>
                <w:numId w:val="130"/>
              </w:numPr>
              <w:autoSpaceDE/>
              <w:autoSpaceDN/>
              <w:ind w:left="113" w:right="170" w:firstLine="170"/>
              <w:jc w:val="both"/>
              <w:rPr>
                <w:sz w:val="24"/>
                <w:szCs w:val="24"/>
                <w:lang w:val="en-US"/>
              </w:rPr>
            </w:pPr>
            <w:r w:rsidRPr="005606E2">
              <w:rPr>
                <w:sz w:val="24"/>
                <w:szCs w:val="24"/>
                <w:lang w:val="en-US"/>
              </w:rPr>
              <w:t>зневоднення, осушування</w:t>
            </w:r>
          </w:p>
          <w:p w:rsidR="007E3DDD" w:rsidRPr="005606E2" w:rsidRDefault="007E3DDD" w:rsidP="00563523">
            <w:pPr>
              <w:pStyle w:val="a5"/>
              <w:widowControl/>
              <w:numPr>
                <w:ilvl w:val="0"/>
                <w:numId w:val="130"/>
              </w:numPr>
              <w:autoSpaceDE/>
              <w:autoSpaceDN/>
              <w:ind w:left="113" w:right="170" w:firstLine="170"/>
              <w:jc w:val="both"/>
              <w:rPr>
                <w:sz w:val="24"/>
                <w:szCs w:val="24"/>
                <w:lang w:val="en-US"/>
              </w:rPr>
            </w:pPr>
            <w:r w:rsidRPr="005606E2">
              <w:rPr>
                <w:sz w:val="24"/>
                <w:szCs w:val="24"/>
                <w:lang w:val="en-US"/>
              </w:rPr>
              <w:t>запобігати (небезпеці, тощо</w:t>
            </w:r>
          </w:p>
          <w:p w:rsidR="007E3DDD" w:rsidRPr="005606E2" w:rsidRDefault="007E3DDD" w:rsidP="00563523">
            <w:pPr>
              <w:pStyle w:val="a5"/>
              <w:widowControl/>
              <w:numPr>
                <w:ilvl w:val="0"/>
                <w:numId w:val="130"/>
              </w:numPr>
              <w:autoSpaceDE/>
              <w:autoSpaceDN/>
              <w:ind w:left="113" w:right="170" w:firstLine="170"/>
              <w:jc w:val="both"/>
              <w:rPr>
                <w:sz w:val="24"/>
                <w:szCs w:val="24"/>
                <w:lang w:val="en-US"/>
              </w:rPr>
            </w:pPr>
            <w:r w:rsidRPr="005606E2">
              <w:rPr>
                <w:sz w:val="24"/>
                <w:szCs w:val="24"/>
                <w:lang w:val="en-US"/>
              </w:rPr>
              <w:t>зріз, зсув</w:t>
            </w:r>
          </w:p>
          <w:p w:rsidR="007E3DDD" w:rsidRPr="005606E2" w:rsidRDefault="007E3DDD" w:rsidP="00563523">
            <w:pPr>
              <w:pStyle w:val="a5"/>
              <w:widowControl/>
              <w:numPr>
                <w:ilvl w:val="0"/>
                <w:numId w:val="130"/>
              </w:numPr>
              <w:autoSpaceDE/>
              <w:autoSpaceDN/>
              <w:ind w:left="113" w:right="170" w:firstLine="170"/>
              <w:rPr>
                <w:sz w:val="24"/>
                <w:szCs w:val="24"/>
                <w:lang w:val="en-US"/>
              </w:rPr>
            </w:pPr>
            <w:r w:rsidRPr="005606E2">
              <w:rPr>
                <w:sz w:val="24"/>
                <w:szCs w:val="24"/>
                <w:lang w:val="en-US"/>
              </w:rPr>
              <w:t>гірнича розробка відкритим способом</w:t>
            </w:r>
          </w:p>
        </w:tc>
      </w:tr>
      <w:tr w:rsidR="007E3DDD" w:rsidRPr="005606E2" w:rsidTr="00695EE1">
        <w:tc>
          <w:tcPr>
            <w:tcW w:w="822" w:type="dxa"/>
          </w:tcPr>
          <w:p w:rsidR="007E3DDD" w:rsidRPr="005606E2" w:rsidRDefault="007E3DDD" w:rsidP="00695EE1">
            <w:pPr>
              <w:jc w:val="center"/>
              <w:rPr>
                <w:sz w:val="24"/>
                <w:szCs w:val="24"/>
                <w:lang w:val="en-US"/>
              </w:rPr>
            </w:pPr>
            <w:r w:rsidRPr="005606E2">
              <w:rPr>
                <w:sz w:val="24"/>
                <w:szCs w:val="24"/>
                <w:lang w:val="en-US"/>
              </w:rPr>
              <w:t>50.</w:t>
            </w:r>
          </w:p>
        </w:tc>
        <w:tc>
          <w:tcPr>
            <w:tcW w:w="4935" w:type="dxa"/>
          </w:tcPr>
          <w:p w:rsidR="007E3DDD" w:rsidRPr="005606E2" w:rsidRDefault="007E3DDD" w:rsidP="00695EE1">
            <w:pPr>
              <w:jc w:val="both"/>
              <w:rPr>
                <w:sz w:val="24"/>
                <w:szCs w:val="24"/>
                <w:lang w:val="en-US"/>
              </w:rPr>
            </w:pPr>
            <w:r w:rsidRPr="005606E2">
              <w:rPr>
                <w:sz w:val="24"/>
                <w:szCs w:val="24"/>
                <w:lang w:val="en-US"/>
              </w:rPr>
              <w:t>haul road</w:t>
            </w:r>
          </w:p>
          <w:p w:rsidR="007E3DDD" w:rsidRPr="005606E2" w:rsidRDefault="007E3DDD" w:rsidP="00695EE1">
            <w:pPr>
              <w:jc w:val="both"/>
              <w:rPr>
                <w:sz w:val="24"/>
                <w:szCs w:val="24"/>
                <w:lang w:val="en-US"/>
              </w:rPr>
            </w:pPr>
          </w:p>
        </w:tc>
        <w:tc>
          <w:tcPr>
            <w:tcW w:w="3871" w:type="dxa"/>
          </w:tcPr>
          <w:p w:rsidR="007E3DDD" w:rsidRPr="005606E2" w:rsidRDefault="007E3DDD" w:rsidP="00563523">
            <w:pPr>
              <w:pStyle w:val="a5"/>
              <w:widowControl/>
              <w:numPr>
                <w:ilvl w:val="0"/>
                <w:numId w:val="131"/>
              </w:numPr>
              <w:autoSpaceDE/>
              <w:autoSpaceDN/>
              <w:ind w:left="113" w:right="170" w:firstLine="170"/>
              <w:jc w:val="both"/>
              <w:rPr>
                <w:sz w:val="24"/>
                <w:szCs w:val="24"/>
                <w:lang w:val="en-US"/>
              </w:rPr>
            </w:pPr>
            <w:r w:rsidRPr="005606E2">
              <w:rPr>
                <w:sz w:val="24"/>
                <w:szCs w:val="24"/>
                <w:lang w:val="en-US"/>
              </w:rPr>
              <w:t>звалище</w:t>
            </w:r>
          </w:p>
          <w:p w:rsidR="007E3DDD" w:rsidRPr="005606E2" w:rsidRDefault="007E3DDD" w:rsidP="00563523">
            <w:pPr>
              <w:pStyle w:val="a5"/>
              <w:widowControl/>
              <w:numPr>
                <w:ilvl w:val="0"/>
                <w:numId w:val="131"/>
              </w:numPr>
              <w:autoSpaceDE/>
              <w:autoSpaceDN/>
              <w:ind w:left="113" w:right="170" w:firstLine="170"/>
              <w:rPr>
                <w:sz w:val="24"/>
                <w:szCs w:val="24"/>
                <w:lang w:val="en-US"/>
              </w:rPr>
            </w:pPr>
            <w:r w:rsidRPr="005606E2">
              <w:rPr>
                <w:sz w:val="24"/>
                <w:szCs w:val="24"/>
                <w:lang w:val="en-US"/>
              </w:rPr>
              <w:t>основна дорога</w:t>
            </w:r>
          </w:p>
          <w:p w:rsidR="007E3DDD" w:rsidRPr="005606E2" w:rsidRDefault="007E3DDD" w:rsidP="00563523">
            <w:pPr>
              <w:pStyle w:val="a5"/>
              <w:widowControl/>
              <w:numPr>
                <w:ilvl w:val="0"/>
                <w:numId w:val="131"/>
              </w:numPr>
              <w:autoSpaceDE/>
              <w:autoSpaceDN/>
              <w:ind w:left="113" w:right="170" w:firstLine="170"/>
              <w:rPr>
                <w:sz w:val="24"/>
                <w:szCs w:val="24"/>
                <w:lang w:val="en-US"/>
              </w:rPr>
            </w:pPr>
            <w:r w:rsidRPr="005606E2">
              <w:rPr>
                <w:sz w:val="24"/>
                <w:szCs w:val="24"/>
                <w:lang w:val="en-US"/>
              </w:rPr>
              <w:t>шлях буксирування</w:t>
            </w:r>
          </w:p>
          <w:p w:rsidR="007E3DDD" w:rsidRPr="005606E2" w:rsidRDefault="007E3DDD" w:rsidP="00563523">
            <w:pPr>
              <w:pStyle w:val="a5"/>
              <w:widowControl/>
              <w:numPr>
                <w:ilvl w:val="0"/>
                <w:numId w:val="131"/>
              </w:numPr>
              <w:autoSpaceDE/>
              <w:autoSpaceDN/>
              <w:ind w:left="113" w:right="170" w:firstLine="170"/>
              <w:rPr>
                <w:sz w:val="24"/>
                <w:szCs w:val="24"/>
                <w:lang w:val="en-US"/>
              </w:rPr>
            </w:pPr>
            <w:r w:rsidRPr="005606E2">
              <w:rPr>
                <w:sz w:val="24"/>
                <w:szCs w:val="24"/>
                <w:lang w:val="en-US"/>
              </w:rPr>
              <w:t>сульфідні мінерали</w:t>
            </w:r>
          </w:p>
          <w:p w:rsidR="007E3DDD" w:rsidRPr="005606E2" w:rsidRDefault="007E3DDD" w:rsidP="00563523">
            <w:pPr>
              <w:pStyle w:val="a5"/>
              <w:widowControl/>
              <w:numPr>
                <w:ilvl w:val="0"/>
                <w:numId w:val="131"/>
              </w:numPr>
              <w:autoSpaceDE/>
              <w:autoSpaceDN/>
              <w:ind w:left="113" w:right="170" w:firstLine="170"/>
              <w:rPr>
                <w:sz w:val="24"/>
                <w:szCs w:val="24"/>
                <w:lang w:val="en-US"/>
              </w:rPr>
            </w:pPr>
            <w:r w:rsidRPr="005606E2">
              <w:rPr>
                <w:sz w:val="24"/>
                <w:szCs w:val="24"/>
                <w:lang w:val="en-US"/>
              </w:rPr>
              <w:t>викопні мінерали</w:t>
            </w:r>
          </w:p>
        </w:tc>
      </w:tr>
      <w:tr w:rsidR="007E3DDD" w:rsidRPr="005606E2" w:rsidTr="00695EE1">
        <w:tc>
          <w:tcPr>
            <w:tcW w:w="822" w:type="dxa"/>
          </w:tcPr>
          <w:p w:rsidR="007E3DDD" w:rsidRPr="005606E2" w:rsidRDefault="007E3DDD" w:rsidP="00695EE1">
            <w:pPr>
              <w:jc w:val="center"/>
              <w:rPr>
                <w:sz w:val="24"/>
                <w:szCs w:val="24"/>
                <w:lang w:val="en-US"/>
              </w:rPr>
            </w:pPr>
            <w:r w:rsidRPr="005606E2">
              <w:rPr>
                <w:sz w:val="24"/>
                <w:szCs w:val="24"/>
                <w:lang w:val="en-US"/>
              </w:rPr>
              <w:t>51.</w:t>
            </w:r>
          </w:p>
        </w:tc>
        <w:tc>
          <w:tcPr>
            <w:tcW w:w="4935" w:type="dxa"/>
          </w:tcPr>
          <w:p w:rsidR="007E3DDD" w:rsidRPr="005606E2" w:rsidRDefault="007E3DDD" w:rsidP="00695EE1">
            <w:pPr>
              <w:jc w:val="both"/>
              <w:rPr>
                <w:sz w:val="24"/>
                <w:szCs w:val="24"/>
                <w:lang w:val="en-US"/>
              </w:rPr>
            </w:pPr>
            <w:r w:rsidRPr="005606E2">
              <w:rPr>
                <w:sz w:val="24"/>
                <w:szCs w:val="24"/>
                <w:lang w:val="en-US"/>
              </w:rPr>
              <w:t>waste dump</w:t>
            </w:r>
          </w:p>
          <w:p w:rsidR="007E3DDD" w:rsidRPr="005606E2" w:rsidRDefault="007E3DDD" w:rsidP="00695EE1">
            <w:pPr>
              <w:jc w:val="both"/>
              <w:rPr>
                <w:sz w:val="24"/>
                <w:szCs w:val="24"/>
                <w:lang w:val="en-US"/>
              </w:rPr>
            </w:pPr>
          </w:p>
        </w:tc>
        <w:tc>
          <w:tcPr>
            <w:tcW w:w="3871" w:type="dxa"/>
          </w:tcPr>
          <w:p w:rsidR="007E3DDD" w:rsidRPr="005606E2" w:rsidRDefault="007E3DDD" w:rsidP="00563523">
            <w:pPr>
              <w:pStyle w:val="a5"/>
              <w:widowControl/>
              <w:numPr>
                <w:ilvl w:val="0"/>
                <w:numId w:val="132"/>
              </w:numPr>
              <w:autoSpaceDE/>
              <w:autoSpaceDN/>
              <w:ind w:left="113" w:right="170" w:firstLine="170"/>
              <w:jc w:val="both"/>
              <w:rPr>
                <w:sz w:val="24"/>
                <w:szCs w:val="24"/>
                <w:lang w:val="en-US"/>
              </w:rPr>
            </w:pPr>
            <w:r w:rsidRPr="005606E2">
              <w:rPr>
                <w:sz w:val="24"/>
                <w:szCs w:val="24"/>
                <w:lang w:val="en-US"/>
              </w:rPr>
              <w:t>звалище</w:t>
            </w:r>
          </w:p>
          <w:p w:rsidR="007E3DDD" w:rsidRPr="005606E2" w:rsidRDefault="007E3DDD" w:rsidP="00563523">
            <w:pPr>
              <w:pStyle w:val="a5"/>
              <w:widowControl/>
              <w:numPr>
                <w:ilvl w:val="0"/>
                <w:numId w:val="132"/>
              </w:numPr>
              <w:autoSpaceDE/>
              <w:autoSpaceDN/>
              <w:ind w:left="113" w:right="170" w:firstLine="170"/>
              <w:rPr>
                <w:sz w:val="24"/>
                <w:szCs w:val="24"/>
                <w:lang w:val="en-US"/>
              </w:rPr>
            </w:pPr>
            <w:r w:rsidRPr="005606E2">
              <w:rPr>
                <w:sz w:val="24"/>
                <w:szCs w:val="24"/>
                <w:lang w:val="en-US"/>
              </w:rPr>
              <w:t>основна дорога</w:t>
            </w:r>
          </w:p>
          <w:p w:rsidR="007E3DDD" w:rsidRPr="005606E2" w:rsidRDefault="007E3DDD" w:rsidP="00563523">
            <w:pPr>
              <w:pStyle w:val="a5"/>
              <w:widowControl/>
              <w:numPr>
                <w:ilvl w:val="0"/>
                <w:numId w:val="132"/>
              </w:numPr>
              <w:autoSpaceDE/>
              <w:autoSpaceDN/>
              <w:ind w:left="113" w:right="170" w:firstLine="170"/>
              <w:rPr>
                <w:sz w:val="24"/>
                <w:szCs w:val="24"/>
                <w:lang w:val="en-US"/>
              </w:rPr>
            </w:pPr>
            <w:r w:rsidRPr="005606E2">
              <w:rPr>
                <w:sz w:val="24"/>
                <w:szCs w:val="24"/>
                <w:lang w:val="en-US"/>
              </w:rPr>
              <w:t>шлях буксирування</w:t>
            </w:r>
          </w:p>
          <w:p w:rsidR="007E3DDD" w:rsidRPr="005606E2" w:rsidRDefault="007E3DDD" w:rsidP="00563523">
            <w:pPr>
              <w:pStyle w:val="a5"/>
              <w:widowControl/>
              <w:numPr>
                <w:ilvl w:val="0"/>
                <w:numId w:val="132"/>
              </w:numPr>
              <w:autoSpaceDE/>
              <w:autoSpaceDN/>
              <w:ind w:left="113" w:right="170" w:firstLine="170"/>
              <w:rPr>
                <w:sz w:val="24"/>
                <w:szCs w:val="24"/>
                <w:lang w:val="en-US"/>
              </w:rPr>
            </w:pPr>
            <w:r w:rsidRPr="005606E2">
              <w:rPr>
                <w:sz w:val="24"/>
                <w:szCs w:val="24"/>
                <w:lang w:val="en-US"/>
              </w:rPr>
              <w:t>сульфідні мінерали</w:t>
            </w:r>
          </w:p>
          <w:p w:rsidR="007E3DDD" w:rsidRPr="005606E2" w:rsidRDefault="007E3DDD" w:rsidP="00563523">
            <w:pPr>
              <w:pStyle w:val="a5"/>
              <w:widowControl/>
              <w:numPr>
                <w:ilvl w:val="0"/>
                <w:numId w:val="132"/>
              </w:numPr>
              <w:autoSpaceDE/>
              <w:autoSpaceDN/>
              <w:ind w:left="113" w:right="170" w:firstLine="170"/>
              <w:rPr>
                <w:sz w:val="24"/>
                <w:szCs w:val="24"/>
                <w:lang w:val="en-US"/>
              </w:rPr>
            </w:pPr>
            <w:r w:rsidRPr="005606E2">
              <w:rPr>
                <w:sz w:val="24"/>
                <w:szCs w:val="24"/>
                <w:lang w:val="en-US"/>
              </w:rPr>
              <w:t>викопні мінерали</w:t>
            </w:r>
          </w:p>
        </w:tc>
      </w:tr>
      <w:tr w:rsidR="007E3DDD" w:rsidRPr="005606E2" w:rsidTr="00695EE1">
        <w:tc>
          <w:tcPr>
            <w:tcW w:w="822" w:type="dxa"/>
          </w:tcPr>
          <w:p w:rsidR="007E3DDD" w:rsidRPr="005606E2" w:rsidRDefault="007E3DDD" w:rsidP="00695EE1">
            <w:pPr>
              <w:jc w:val="center"/>
              <w:rPr>
                <w:sz w:val="24"/>
                <w:szCs w:val="24"/>
                <w:lang w:val="en-US"/>
              </w:rPr>
            </w:pPr>
            <w:r w:rsidRPr="005606E2">
              <w:rPr>
                <w:sz w:val="24"/>
                <w:szCs w:val="24"/>
                <w:lang w:val="en-US"/>
              </w:rPr>
              <w:t>52.</w:t>
            </w:r>
          </w:p>
        </w:tc>
        <w:tc>
          <w:tcPr>
            <w:tcW w:w="4935" w:type="dxa"/>
          </w:tcPr>
          <w:p w:rsidR="007E3DDD" w:rsidRPr="005606E2" w:rsidRDefault="007E3DDD" w:rsidP="00695EE1">
            <w:pPr>
              <w:jc w:val="both"/>
              <w:rPr>
                <w:sz w:val="24"/>
                <w:szCs w:val="24"/>
                <w:lang w:val="en-US"/>
              </w:rPr>
            </w:pPr>
            <w:r w:rsidRPr="005606E2">
              <w:rPr>
                <w:sz w:val="24"/>
                <w:szCs w:val="24"/>
                <w:lang w:val="en-US"/>
              </w:rPr>
              <w:t>sulfide-minerals</w:t>
            </w:r>
          </w:p>
          <w:p w:rsidR="007E3DDD" w:rsidRPr="005606E2" w:rsidRDefault="007E3DDD" w:rsidP="00695EE1">
            <w:pPr>
              <w:jc w:val="both"/>
              <w:rPr>
                <w:sz w:val="24"/>
                <w:szCs w:val="24"/>
                <w:lang w:val="en-US"/>
              </w:rPr>
            </w:pPr>
          </w:p>
        </w:tc>
        <w:tc>
          <w:tcPr>
            <w:tcW w:w="3871" w:type="dxa"/>
          </w:tcPr>
          <w:p w:rsidR="007E3DDD" w:rsidRPr="005606E2" w:rsidRDefault="007E3DDD" w:rsidP="00563523">
            <w:pPr>
              <w:pStyle w:val="a5"/>
              <w:widowControl/>
              <w:numPr>
                <w:ilvl w:val="0"/>
                <w:numId w:val="133"/>
              </w:numPr>
              <w:autoSpaceDE/>
              <w:autoSpaceDN/>
              <w:ind w:left="113" w:right="170" w:firstLine="170"/>
              <w:jc w:val="both"/>
              <w:rPr>
                <w:sz w:val="24"/>
                <w:szCs w:val="24"/>
                <w:lang w:val="en-US"/>
              </w:rPr>
            </w:pPr>
            <w:r w:rsidRPr="005606E2">
              <w:rPr>
                <w:sz w:val="24"/>
                <w:szCs w:val="24"/>
                <w:lang w:val="en-US"/>
              </w:rPr>
              <w:t>звалище</w:t>
            </w:r>
          </w:p>
          <w:p w:rsidR="007E3DDD" w:rsidRPr="005606E2" w:rsidRDefault="007E3DDD" w:rsidP="00563523">
            <w:pPr>
              <w:pStyle w:val="a5"/>
              <w:widowControl/>
              <w:numPr>
                <w:ilvl w:val="0"/>
                <w:numId w:val="133"/>
              </w:numPr>
              <w:autoSpaceDE/>
              <w:autoSpaceDN/>
              <w:ind w:left="113" w:right="170" w:firstLine="170"/>
              <w:rPr>
                <w:sz w:val="24"/>
                <w:szCs w:val="24"/>
                <w:lang w:val="en-US"/>
              </w:rPr>
            </w:pPr>
            <w:r w:rsidRPr="005606E2">
              <w:rPr>
                <w:sz w:val="24"/>
                <w:szCs w:val="24"/>
                <w:lang w:val="en-US"/>
              </w:rPr>
              <w:t>основна дорога</w:t>
            </w:r>
          </w:p>
          <w:p w:rsidR="007E3DDD" w:rsidRPr="005606E2" w:rsidRDefault="007E3DDD" w:rsidP="00563523">
            <w:pPr>
              <w:pStyle w:val="a5"/>
              <w:widowControl/>
              <w:numPr>
                <w:ilvl w:val="0"/>
                <w:numId w:val="133"/>
              </w:numPr>
              <w:autoSpaceDE/>
              <w:autoSpaceDN/>
              <w:ind w:left="113" w:right="170" w:firstLine="170"/>
              <w:rPr>
                <w:sz w:val="24"/>
                <w:szCs w:val="24"/>
                <w:lang w:val="en-US"/>
              </w:rPr>
            </w:pPr>
            <w:r w:rsidRPr="005606E2">
              <w:rPr>
                <w:sz w:val="24"/>
                <w:szCs w:val="24"/>
                <w:lang w:val="en-US"/>
              </w:rPr>
              <w:t>шлях буксирування</w:t>
            </w:r>
          </w:p>
          <w:p w:rsidR="007E3DDD" w:rsidRPr="005606E2" w:rsidRDefault="007E3DDD" w:rsidP="00563523">
            <w:pPr>
              <w:pStyle w:val="a5"/>
              <w:widowControl/>
              <w:numPr>
                <w:ilvl w:val="0"/>
                <w:numId w:val="133"/>
              </w:numPr>
              <w:autoSpaceDE/>
              <w:autoSpaceDN/>
              <w:ind w:left="113" w:right="170" w:firstLine="170"/>
              <w:rPr>
                <w:sz w:val="24"/>
                <w:szCs w:val="24"/>
                <w:lang w:val="en-US"/>
              </w:rPr>
            </w:pPr>
            <w:r w:rsidRPr="005606E2">
              <w:rPr>
                <w:sz w:val="24"/>
                <w:szCs w:val="24"/>
                <w:lang w:val="en-US"/>
              </w:rPr>
              <w:t>сульфідні мінерали</w:t>
            </w:r>
          </w:p>
          <w:p w:rsidR="007E3DDD" w:rsidRPr="005606E2" w:rsidRDefault="007E3DDD" w:rsidP="00563523">
            <w:pPr>
              <w:pStyle w:val="a5"/>
              <w:widowControl/>
              <w:numPr>
                <w:ilvl w:val="0"/>
                <w:numId w:val="133"/>
              </w:numPr>
              <w:autoSpaceDE/>
              <w:autoSpaceDN/>
              <w:ind w:left="113" w:right="170" w:firstLine="170"/>
              <w:rPr>
                <w:sz w:val="24"/>
                <w:szCs w:val="24"/>
                <w:lang w:val="en-US"/>
              </w:rPr>
            </w:pPr>
            <w:r w:rsidRPr="005606E2">
              <w:rPr>
                <w:sz w:val="24"/>
                <w:szCs w:val="24"/>
                <w:lang w:val="en-US"/>
              </w:rPr>
              <w:t>викопні мінерали</w:t>
            </w:r>
          </w:p>
        </w:tc>
      </w:tr>
      <w:tr w:rsidR="007E3DDD" w:rsidRPr="005606E2" w:rsidTr="00695EE1">
        <w:tc>
          <w:tcPr>
            <w:tcW w:w="822" w:type="dxa"/>
          </w:tcPr>
          <w:p w:rsidR="007E3DDD" w:rsidRPr="005606E2" w:rsidRDefault="007E3DDD" w:rsidP="00695EE1">
            <w:pPr>
              <w:jc w:val="center"/>
              <w:rPr>
                <w:sz w:val="24"/>
                <w:szCs w:val="24"/>
                <w:lang w:val="en-US"/>
              </w:rPr>
            </w:pPr>
            <w:r w:rsidRPr="005606E2">
              <w:rPr>
                <w:sz w:val="24"/>
                <w:szCs w:val="24"/>
                <w:lang w:val="en-US"/>
              </w:rPr>
              <w:t>53.</w:t>
            </w:r>
          </w:p>
        </w:tc>
        <w:tc>
          <w:tcPr>
            <w:tcW w:w="4935" w:type="dxa"/>
          </w:tcPr>
          <w:p w:rsidR="007E3DDD" w:rsidRPr="005606E2" w:rsidRDefault="007E3DDD" w:rsidP="00695EE1">
            <w:pPr>
              <w:jc w:val="both"/>
              <w:rPr>
                <w:sz w:val="24"/>
                <w:szCs w:val="24"/>
                <w:lang w:val="en-US"/>
              </w:rPr>
            </w:pPr>
            <w:r w:rsidRPr="005606E2">
              <w:rPr>
                <w:sz w:val="24"/>
                <w:szCs w:val="24"/>
                <w:lang w:val="en-US"/>
              </w:rPr>
              <w:t>Open-pit mining is ….</w:t>
            </w:r>
          </w:p>
          <w:p w:rsidR="007E3DDD" w:rsidRPr="005606E2" w:rsidRDefault="007E3DDD" w:rsidP="00695EE1">
            <w:pPr>
              <w:jc w:val="both"/>
              <w:rPr>
                <w:sz w:val="24"/>
                <w:szCs w:val="24"/>
                <w:lang w:val="en-US"/>
              </w:rPr>
            </w:pPr>
          </w:p>
          <w:p w:rsidR="007E3DDD" w:rsidRPr="005606E2" w:rsidRDefault="007E3DDD" w:rsidP="00695EE1">
            <w:pPr>
              <w:jc w:val="both"/>
              <w:rPr>
                <w:i/>
                <w:sz w:val="24"/>
                <w:szCs w:val="24"/>
                <w:lang w:val="en-US"/>
              </w:rPr>
            </w:pPr>
            <w:r w:rsidRPr="005606E2">
              <w:rPr>
                <w:bCs/>
                <w:i/>
                <w:iCs/>
                <w:sz w:val="24"/>
                <w:szCs w:val="24"/>
                <w:lang w:val="en-US"/>
              </w:rPr>
              <w:t>Match the definitions</w:t>
            </w:r>
          </w:p>
        </w:tc>
        <w:tc>
          <w:tcPr>
            <w:tcW w:w="3871" w:type="dxa"/>
          </w:tcPr>
          <w:p w:rsidR="007E3DDD" w:rsidRPr="005606E2" w:rsidRDefault="007E3DDD" w:rsidP="00563523">
            <w:pPr>
              <w:pStyle w:val="a5"/>
              <w:numPr>
                <w:ilvl w:val="0"/>
                <w:numId w:val="134"/>
              </w:numPr>
              <w:shd w:val="clear" w:color="auto" w:fill="FFFEFF"/>
              <w:adjustRightInd w:val="0"/>
              <w:spacing w:after="120"/>
              <w:ind w:left="113" w:right="170" w:firstLine="170"/>
              <w:contextualSpacing/>
              <w:rPr>
                <w:sz w:val="24"/>
                <w:szCs w:val="24"/>
                <w:lang w:val="en-US"/>
              </w:rPr>
            </w:pPr>
            <w:r w:rsidRPr="005606E2">
              <w:rPr>
                <w:sz w:val="24"/>
                <w:szCs w:val="24"/>
                <w:lang w:val="en-US"/>
              </w:rPr>
              <w:t>… borrows, placers, quarries and strip mines;</w:t>
            </w:r>
          </w:p>
          <w:p w:rsidR="007E3DDD" w:rsidRPr="005606E2" w:rsidRDefault="007E3DDD" w:rsidP="00563523">
            <w:pPr>
              <w:pStyle w:val="a5"/>
              <w:numPr>
                <w:ilvl w:val="0"/>
                <w:numId w:val="134"/>
              </w:numPr>
              <w:shd w:val="clear" w:color="auto" w:fill="FFFEFF"/>
              <w:adjustRightInd w:val="0"/>
              <w:spacing w:after="120"/>
              <w:ind w:left="113" w:right="170" w:firstLine="170"/>
              <w:contextualSpacing/>
              <w:rPr>
                <w:sz w:val="24"/>
                <w:szCs w:val="24"/>
                <w:lang w:val="en-US"/>
              </w:rPr>
            </w:pPr>
            <w:r w:rsidRPr="005606E2">
              <w:rPr>
                <w:sz w:val="24"/>
                <w:szCs w:val="24"/>
                <w:lang w:val="en-US"/>
              </w:rPr>
              <w:t>… quarries;</w:t>
            </w:r>
          </w:p>
          <w:p w:rsidR="007E3DDD" w:rsidRPr="005606E2" w:rsidRDefault="007E3DDD" w:rsidP="00563523">
            <w:pPr>
              <w:pStyle w:val="a5"/>
              <w:numPr>
                <w:ilvl w:val="0"/>
                <w:numId w:val="134"/>
              </w:numPr>
              <w:shd w:val="clear" w:color="auto" w:fill="FFFEFF"/>
              <w:adjustRightInd w:val="0"/>
              <w:spacing w:after="120"/>
              <w:ind w:left="113" w:right="170" w:firstLine="170"/>
              <w:contextualSpacing/>
              <w:rPr>
                <w:sz w:val="24"/>
                <w:szCs w:val="24"/>
                <w:lang w:val="en-US"/>
              </w:rPr>
            </w:pPr>
            <w:r w:rsidRPr="005606E2">
              <w:rPr>
                <w:sz w:val="24"/>
                <w:szCs w:val="24"/>
                <w:lang w:val="en-US"/>
              </w:rPr>
              <w:t>… of solid wastes;</w:t>
            </w:r>
          </w:p>
          <w:p w:rsidR="007E3DDD" w:rsidRPr="005606E2" w:rsidRDefault="007E3DDD" w:rsidP="00563523">
            <w:pPr>
              <w:pStyle w:val="a5"/>
              <w:numPr>
                <w:ilvl w:val="0"/>
                <w:numId w:val="134"/>
              </w:numPr>
              <w:shd w:val="clear" w:color="auto" w:fill="FFFEFF"/>
              <w:adjustRightInd w:val="0"/>
              <w:spacing w:after="120"/>
              <w:ind w:left="113" w:right="170" w:firstLine="170"/>
              <w:contextualSpacing/>
              <w:rPr>
                <w:sz w:val="24"/>
                <w:szCs w:val="24"/>
                <w:lang w:val="en-US"/>
              </w:rPr>
            </w:pPr>
            <w:r w:rsidRPr="005606E2">
              <w:rPr>
                <w:sz w:val="24"/>
                <w:szCs w:val="24"/>
                <w:lang w:val="en-US"/>
              </w:rPr>
              <w:t>… normally slurry;</w:t>
            </w:r>
          </w:p>
          <w:p w:rsidR="007E3DDD" w:rsidRPr="005606E2" w:rsidRDefault="007E3DDD" w:rsidP="00563523">
            <w:pPr>
              <w:pStyle w:val="a5"/>
              <w:numPr>
                <w:ilvl w:val="0"/>
                <w:numId w:val="134"/>
              </w:numPr>
              <w:shd w:val="clear" w:color="auto" w:fill="FFFEFF"/>
              <w:overflowPunct w:val="0"/>
              <w:adjustRightInd w:val="0"/>
              <w:spacing w:before="120" w:after="120"/>
              <w:ind w:left="113" w:right="170" w:firstLine="170"/>
              <w:contextualSpacing/>
              <w:jc w:val="both"/>
              <w:rPr>
                <w:sz w:val="24"/>
                <w:szCs w:val="24"/>
                <w:lang w:val="en-US"/>
              </w:rPr>
            </w:pPr>
            <w:r w:rsidRPr="005606E2">
              <w:rPr>
                <w:sz w:val="24"/>
                <w:szCs w:val="24"/>
                <w:lang w:val="en-US"/>
              </w:rPr>
              <w:t xml:space="preserve">... a process of digging out rock or minerals from the earth by </w:t>
            </w:r>
            <w:r w:rsidRPr="005606E2">
              <w:rPr>
                <w:sz w:val="24"/>
                <w:szCs w:val="24"/>
                <w:shd w:val="clear" w:color="auto" w:fill="FFFEFF"/>
                <w:lang w:val="en-US"/>
              </w:rPr>
              <w:t>their elimination from an</w:t>
            </w:r>
            <w:r w:rsidRPr="005606E2">
              <w:rPr>
                <w:sz w:val="24"/>
                <w:szCs w:val="24"/>
                <w:lang w:val="en-US"/>
              </w:rPr>
              <w:t xml:space="preserve"> open pit or borrow.</w:t>
            </w:r>
          </w:p>
          <w:p w:rsidR="007E3DDD" w:rsidRPr="005606E2" w:rsidRDefault="007E3DDD" w:rsidP="005606E2">
            <w:pPr>
              <w:ind w:left="113" w:right="170" w:firstLine="170"/>
              <w:rPr>
                <w:sz w:val="24"/>
                <w:szCs w:val="24"/>
                <w:lang w:val="en-US"/>
              </w:rPr>
            </w:pPr>
          </w:p>
        </w:tc>
      </w:tr>
      <w:tr w:rsidR="007E3DDD" w:rsidRPr="005606E2" w:rsidTr="00695EE1">
        <w:trPr>
          <w:trHeight w:val="2682"/>
        </w:trPr>
        <w:tc>
          <w:tcPr>
            <w:tcW w:w="822" w:type="dxa"/>
          </w:tcPr>
          <w:p w:rsidR="007E3DDD" w:rsidRPr="005606E2" w:rsidRDefault="007E3DDD" w:rsidP="00695EE1">
            <w:pPr>
              <w:jc w:val="center"/>
              <w:rPr>
                <w:sz w:val="24"/>
                <w:szCs w:val="24"/>
                <w:lang w:val="en-US"/>
              </w:rPr>
            </w:pPr>
            <w:r w:rsidRPr="005606E2">
              <w:rPr>
                <w:sz w:val="24"/>
                <w:szCs w:val="24"/>
                <w:lang w:val="en-US"/>
              </w:rPr>
              <w:lastRenderedPageBreak/>
              <w:t>54.</w:t>
            </w:r>
          </w:p>
        </w:tc>
        <w:tc>
          <w:tcPr>
            <w:tcW w:w="4935" w:type="dxa"/>
          </w:tcPr>
          <w:p w:rsidR="007E3DDD" w:rsidRPr="005606E2" w:rsidRDefault="007E3DDD" w:rsidP="00695EE1">
            <w:pPr>
              <w:jc w:val="both"/>
              <w:rPr>
                <w:sz w:val="24"/>
                <w:szCs w:val="24"/>
                <w:lang w:val="en-US"/>
              </w:rPr>
            </w:pPr>
            <w:r w:rsidRPr="005606E2">
              <w:rPr>
                <w:sz w:val="24"/>
                <w:szCs w:val="24"/>
                <w:lang w:val="en-US"/>
              </w:rPr>
              <w:t>Open-pit mines are usually ….</w:t>
            </w:r>
          </w:p>
          <w:p w:rsidR="007E3DDD" w:rsidRPr="005606E2" w:rsidRDefault="007E3DDD" w:rsidP="00695EE1">
            <w:pPr>
              <w:jc w:val="both"/>
              <w:rPr>
                <w:sz w:val="24"/>
                <w:szCs w:val="24"/>
                <w:lang w:val="en-US"/>
              </w:rPr>
            </w:pPr>
          </w:p>
          <w:p w:rsidR="007E3DDD" w:rsidRPr="005606E2" w:rsidRDefault="007E3DDD" w:rsidP="00695EE1">
            <w:pPr>
              <w:jc w:val="both"/>
              <w:rPr>
                <w:sz w:val="24"/>
                <w:szCs w:val="24"/>
                <w:lang w:val="en-US"/>
              </w:rPr>
            </w:pPr>
            <w:r w:rsidRPr="005606E2">
              <w:rPr>
                <w:bCs/>
                <w:i/>
                <w:iCs/>
                <w:sz w:val="24"/>
                <w:szCs w:val="24"/>
                <w:lang w:val="en-US"/>
              </w:rPr>
              <w:t>Match the definitions</w:t>
            </w:r>
          </w:p>
        </w:tc>
        <w:tc>
          <w:tcPr>
            <w:tcW w:w="3871" w:type="dxa"/>
          </w:tcPr>
          <w:p w:rsidR="007E3DDD" w:rsidRPr="005606E2" w:rsidRDefault="007E3DDD" w:rsidP="00563523">
            <w:pPr>
              <w:pStyle w:val="a5"/>
              <w:numPr>
                <w:ilvl w:val="0"/>
                <w:numId w:val="135"/>
              </w:numPr>
              <w:shd w:val="clear" w:color="auto" w:fill="FFFEFF"/>
              <w:adjustRightInd w:val="0"/>
              <w:spacing w:after="120"/>
              <w:ind w:left="113" w:right="170" w:firstLine="170"/>
              <w:contextualSpacing/>
              <w:rPr>
                <w:sz w:val="24"/>
                <w:szCs w:val="24"/>
                <w:lang w:val="en-US"/>
              </w:rPr>
            </w:pPr>
            <w:r w:rsidRPr="005606E2">
              <w:rPr>
                <w:sz w:val="24"/>
                <w:szCs w:val="24"/>
                <w:lang w:val="en-US"/>
              </w:rPr>
              <w:t>… borrows, placers, quarries and strip mines;</w:t>
            </w:r>
          </w:p>
          <w:p w:rsidR="007E3DDD" w:rsidRPr="005606E2" w:rsidRDefault="007E3DDD" w:rsidP="00563523">
            <w:pPr>
              <w:pStyle w:val="a5"/>
              <w:numPr>
                <w:ilvl w:val="0"/>
                <w:numId w:val="135"/>
              </w:numPr>
              <w:shd w:val="clear" w:color="auto" w:fill="FFFEFF"/>
              <w:adjustRightInd w:val="0"/>
              <w:spacing w:after="120"/>
              <w:ind w:left="113" w:right="170" w:firstLine="170"/>
              <w:contextualSpacing/>
              <w:rPr>
                <w:sz w:val="24"/>
                <w:szCs w:val="24"/>
                <w:lang w:val="en-US"/>
              </w:rPr>
            </w:pPr>
            <w:r w:rsidRPr="005606E2">
              <w:rPr>
                <w:sz w:val="24"/>
                <w:szCs w:val="24"/>
                <w:lang w:val="en-US"/>
              </w:rPr>
              <w:t>… quarries;</w:t>
            </w:r>
          </w:p>
          <w:p w:rsidR="007E3DDD" w:rsidRPr="005606E2" w:rsidRDefault="007E3DDD" w:rsidP="00563523">
            <w:pPr>
              <w:pStyle w:val="a5"/>
              <w:numPr>
                <w:ilvl w:val="0"/>
                <w:numId w:val="135"/>
              </w:numPr>
              <w:shd w:val="clear" w:color="auto" w:fill="FFFEFF"/>
              <w:adjustRightInd w:val="0"/>
              <w:spacing w:after="120"/>
              <w:ind w:left="113" w:right="170" w:firstLine="170"/>
              <w:contextualSpacing/>
              <w:rPr>
                <w:sz w:val="24"/>
                <w:szCs w:val="24"/>
                <w:lang w:val="en-US"/>
              </w:rPr>
            </w:pPr>
            <w:r w:rsidRPr="005606E2">
              <w:rPr>
                <w:sz w:val="24"/>
                <w:szCs w:val="24"/>
                <w:lang w:val="en-US"/>
              </w:rPr>
              <w:t>… of solid wastes;</w:t>
            </w:r>
          </w:p>
          <w:p w:rsidR="007E3DDD" w:rsidRPr="005606E2" w:rsidRDefault="007E3DDD" w:rsidP="00563523">
            <w:pPr>
              <w:pStyle w:val="a5"/>
              <w:numPr>
                <w:ilvl w:val="0"/>
                <w:numId w:val="135"/>
              </w:numPr>
              <w:shd w:val="clear" w:color="auto" w:fill="FFFEFF"/>
              <w:adjustRightInd w:val="0"/>
              <w:spacing w:after="120"/>
              <w:ind w:left="113" w:right="170" w:firstLine="170"/>
              <w:contextualSpacing/>
              <w:rPr>
                <w:sz w:val="24"/>
                <w:szCs w:val="24"/>
                <w:lang w:val="en-US"/>
              </w:rPr>
            </w:pPr>
            <w:r w:rsidRPr="005606E2">
              <w:rPr>
                <w:sz w:val="24"/>
                <w:szCs w:val="24"/>
                <w:lang w:val="en-US"/>
              </w:rPr>
              <w:t>… normally slurry;</w:t>
            </w:r>
          </w:p>
          <w:p w:rsidR="007E3DDD" w:rsidRPr="005606E2" w:rsidRDefault="007E3DDD" w:rsidP="00563523">
            <w:pPr>
              <w:pStyle w:val="a5"/>
              <w:numPr>
                <w:ilvl w:val="0"/>
                <w:numId w:val="135"/>
              </w:numPr>
              <w:shd w:val="clear" w:color="auto" w:fill="FFFEFF"/>
              <w:overflowPunct w:val="0"/>
              <w:adjustRightInd w:val="0"/>
              <w:spacing w:before="120" w:after="120"/>
              <w:ind w:left="113" w:right="170" w:firstLine="170"/>
              <w:contextualSpacing/>
              <w:jc w:val="both"/>
              <w:rPr>
                <w:sz w:val="24"/>
                <w:szCs w:val="24"/>
                <w:lang w:val="en-US"/>
              </w:rPr>
            </w:pPr>
            <w:r w:rsidRPr="005606E2">
              <w:rPr>
                <w:sz w:val="24"/>
                <w:szCs w:val="24"/>
                <w:lang w:val="en-US"/>
              </w:rPr>
              <w:t xml:space="preserve">... a process of digging out rock or minerals from the earth by </w:t>
            </w:r>
            <w:r w:rsidRPr="005606E2">
              <w:rPr>
                <w:sz w:val="24"/>
                <w:szCs w:val="24"/>
                <w:shd w:val="clear" w:color="auto" w:fill="FFFEFF"/>
                <w:lang w:val="en-US"/>
              </w:rPr>
              <w:t>their elimination from an</w:t>
            </w:r>
            <w:r w:rsidRPr="005606E2">
              <w:rPr>
                <w:sz w:val="24"/>
                <w:szCs w:val="24"/>
                <w:lang w:val="en-US"/>
              </w:rPr>
              <w:t xml:space="preserve"> open pit or borrow.</w:t>
            </w:r>
          </w:p>
        </w:tc>
      </w:tr>
      <w:tr w:rsidR="007E3DDD" w:rsidRPr="005606E2" w:rsidTr="00695EE1">
        <w:tc>
          <w:tcPr>
            <w:tcW w:w="822" w:type="dxa"/>
          </w:tcPr>
          <w:p w:rsidR="007E3DDD" w:rsidRPr="005606E2" w:rsidRDefault="007E3DDD" w:rsidP="00695EE1">
            <w:pPr>
              <w:jc w:val="center"/>
              <w:rPr>
                <w:sz w:val="24"/>
                <w:szCs w:val="24"/>
                <w:lang w:val="en-US"/>
              </w:rPr>
            </w:pPr>
            <w:r w:rsidRPr="005606E2">
              <w:rPr>
                <w:sz w:val="24"/>
                <w:szCs w:val="24"/>
                <w:lang w:val="en-US"/>
              </w:rPr>
              <w:t>55.</w:t>
            </w:r>
          </w:p>
        </w:tc>
        <w:tc>
          <w:tcPr>
            <w:tcW w:w="4935" w:type="dxa"/>
          </w:tcPr>
          <w:p w:rsidR="007E3DDD" w:rsidRPr="005606E2" w:rsidRDefault="007E3DDD" w:rsidP="00695EE1">
            <w:pPr>
              <w:jc w:val="both"/>
              <w:rPr>
                <w:sz w:val="24"/>
                <w:szCs w:val="24"/>
                <w:lang w:val="en-US"/>
              </w:rPr>
            </w:pPr>
            <w:r w:rsidRPr="005606E2">
              <w:rPr>
                <w:sz w:val="24"/>
                <w:szCs w:val="24"/>
                <w:lang w:val="en-US"/>
              </w:rPr>
              <w:t>Open-cast mining may include …</w:t>
            </w:r>
          </w:p>
          <w:p w:rsidR="007E3DDD" w:rsidRPr="005606E2" w:rsidRDefault="007E3DDD" w:rsidP="00695EE1">
            <w:pPr>
              <w:jc w:val="both"/>
              <w:rPr>
                <w:sz w:val="24"/>
                <w:szCs w:val="24"/>
                <w:lang w:val="en-US"/>
              </w:rPr>
            </w:pPr>
          </w:p>
          <w:p w:rsidR="007E3DDD" w:rsidRPr="005606E2" w:rsidRDefault="007E3DDD" w:rsidP="00695EE1">
            <w:pPr>
              <w:jc w:val="both"/>
              <w:rPr>
                <w:sz w:val="24"/>
                <w:szCs w:val="24"/>
                <w:lang w:val="en-US"/>
              </w:rPr>
            </w:pPr>
            <w:r w:rsidRPr="005606E2">
              <w:rPr>
                <w:bCs/>
                <w:i/>
                <w:iCs/>
                <w:sz w:val="24"/>
                <w:szCs w:val="24"/>
                <w:lang w:val="en-US"/>
              </w:rPr>
              <w:t>Match the definitions</w:t>
            </w:r>
          </w:p>
        </w:tc>
        <w:tc>
          <w:tcPr>
            <w:tcW w:w="3871" w:type="dxa"/>
          </w:tcPr>
          <w:p w:rsidR="007E3DDD" w:rsidRPr="005606E2" w:rsidRDefault="007E3DDD" w:rsidP="00563523">
            <w:pPr>
              <w:pStyle w:val="a5"/>
              <w:numPr>
                <w:ilvl w:val="0"/>
                <w:numId w:val="136"/>
              </w:numPr>
              <w:shd w:val="clear" w:color="auto" w:fill="FFFEFF"/>
              <w:adjustRightInd w:val="0"/>
              <w:spacing w:after="120"/>
              <w:ind w:left="113" w:right="170" w:firstLine="170"/>
              <w:contextualSpacing/>
              <w:rPr>
                <w:sz w:val="24"/>
                <w:szCs w:val="24"/>
                <w:lang w:val="en-US"/>
              </w:rPr>
            </w:pPr>
            <w:r w:rsidRPr="005606E2">
              <w:rPr>
                <w:sz w:val="24"/>
                <w:szCs w:val="24"/>
                <w:lang w:val="en-US"/>
              </w:rPr>
              <w:t>… borrows, placers, quarries and strip mines;</w:t>
            </w:r>
          </w:p>
          <w:p w:rsidR="007E3DDD" w:rsidRPr="005606E2" w:rsidRDefault="007E3DDD" w:rsidP="00563523">
            <w:pPr>
              <w:pStyle w:val="a5"/>
              <w:numPr>
                <w:ilvl w:val="0"/>
                <w:numId w:val="136"/>
              </w:numPr>
              <w:shd w:val="clear" w:color="auto" w:fill="FFFEFF"/>
              <w:adjustRightInd w:val="0"/>
              <w:spacing w:after="120"/>
              <w:ind w:left="113" w:right="170" w:firstLine="170"/>
              <w:contextualSpacing/>
              <w:rPr>
                <w:sz w:val="24"/>
                <w:szCs w:val="24"/>
                <w:lang w:val="en-US"/>
              </w:rPr>
            </w:pPr>
            <w:r w:rsidRPr="005606E2">
              <w:rPr>
                <w:sz w:val="24"/>
                <w:szCs w:val="24"/>
                <w:lang w:val="en-US"/>
              </w:rPr>
              <w:t>… quarries;</w:t>
            </w:r>
          </w:p>
          <w:p w:rsidR="007E3DDD" w:rsidRPr="005606E2" w:rsidRDefault="007E3DDD" w:rsidP="00563523">
            <w:pPr>
              <w:pStyle w:val="a5"/>
              <w:numPr>
                <w:ilvl w:val="0"/>
                <w:numId w:val="136"/>
              </w:numPr>
              <w:shd w:val="clear" w:color="auto" w:fill="FFFEFF"/>
              <w:adjustRightInd w:val="0"/>
              <w:spacing w:after="120"/>
              <w:ind w:left="113" w:right="170" w:firstLine="170"/>
              <w:contextualSpacing/>
              <w:rPr>
                <w:sz w:val="24"/>
                <w:szCs w:val="24"/>
                <w:lang w:val="en-US"/>
              </w:rPr>
            </w:pPr>
            <w:r w:rsidRPr="005606E2">
              <w:rPr>
                <w:sz w:val="24"/>
                <w:szCs w:val="24"/>
                <w:lang w:val="en-US"/>
              </w:rPr>
              <w:t>… of solid wastes;</w:t>
            </w:r>
          </w:p>
          <w:p w:rsidR="007E3DDD" w:rsidRPr="005606E2" w:rsidRDefault="007E3DDD" w:rsidP="00563523">
            <w:pPr>
              <w:pStyle w:val="a5"/>
              <w:numPr>
                <w:ilvl w:val="0"/>
                <w:numId w:val="136"/>
              </w:numPr>
              <w:shd w:val="clear" w:color="auto" w:fill="FFFEFF"/>
              <w:adjustRightInd w:val="0"/>
              <w:spacing w:after="120"/>
              <w:ind w:left="113" w:right="170" w:firstLine="170"/>
              <w:contextualSpacing/>
              <w:rPr>
                <w:sz w:val="24"/>
                <w:szCs w:val="24"/>
                <w:lang w:val="en-US"/>
              </w:rPr>
            </w:pPr>
            <w:r w:rsidRPr="005606E2">
              <w:rPr>
                <w:sz w:val="24"/>
                <w:szCs w:val="24"/>
                <w:lang w:val="en-US"/>
              </w:rPr>
              <w:t>… normally slurry;</w:t>
            </w:r>
          </w:p>
          <w:p w:rsidR="007E3DDD" w:rsidRPr="005606E2" w:rsidRDefault="007E3DDD" w:rsidP="00563523">
            <w:pPr>
              <w:pStyle w:val="a5"/>
              <w:numPr>
                <w:ilvl w:val="0"/>
                <w:numId w:val="136"/>
              </w:numPr>
              <w:shd w:val="clear" w:color="auto" w:fill="FFFEFF"/>
              <w:overflowPunct w:val="0"/>
              <w:adjustRightInd w:val="0"/>
              <w:spacing w:before="120" w:after="120"/>
              <w:ind w:left="113" w:right="170" w:firstLine="170"/>
              <w:contextualSpacing/>
              <w:jc w:val="both"/>
              <w:rPr>
                <w:sz w:val="24"/>
                <w:szCs w:val="24"/>
                <w:lang w:val="en-US"/>
              </w:rPr>
            </w:pPr>
            <w:r w:rsidRPr="005606E2">
              <w:rPr>
                <w:sz w:val="24"/>
                <w:szCs w:val="24"/>
                <w:lang w:val="en-US"/>
              </w:rPr>
              <w:t xml:space="preserve">... a process of digging out rock or minerals from the earth by </w:t>
            </w:r>
            <w:r w:rsidRPr="005606E2">
              <w:rPr>
                <w:sz w:val="24"/>
                <w:szCs w:val="24"/>
                <w:shd w:val="clear" w:color="auto" w:fill="FFFEFF"/>
                <w:lang w:val="en-US"/>
              </w:rPr>
              <w:t>their elimination from an</w:t>
            </w:r>
            <w:r w:rsidRPr="005606E2">
              <w:rPr>
                <w:sz w:val="24"/>
                <w:szCs w:val="24"/>
                <w:lang w:val="en-US"/>
              </w:rPr>
              <w:t xml:space="preserve"> open pit or borrow.</w:t>
            </w:r>
          </w:p>
        </w:tc>
      </w:tr>
      <w:tr w:rsidR="007E3DDD" w:rsidRPr="005606E2" w:rsidTr="00695EE1">
        <w:tc>
          <w:tcPr>
            <w:tcW w:w="822" w:type="dxa"/>
          </w:tcPr>
          <w:p w:rsidR="007E3DDD" w:rsidRPr="005606E2" w:rsidRDefault="007E3DDD" w:rsidP="00695EE1">
            <w:pPr>
              <w:jc w:val="center"/>
              <w:rPr>
                <w:sz w:val="24"/>
                <w:szCs w:val="24"/>
                <w:lang w:val="en-US"/>
              </w:rPr>
            </w:pPr>
            <w:r w:rsidRPr="005606E2">
              <w:rPr>
                <w:sz w:val="24"/>
                <w:szCs w:val="24"/>
                <w:lang w:val="en-US"/>
              </w:rPr>
              <w:t>56.</w:t>
            </w:r>
          </w:p>
        </w:tc>
        <w:tc>
          <w:tcPr>
            <w:tcW w:w="4935" w:type="dxa"/>
          </w:tcPr>
          <w:p w:rsidR="007E3DDD" w:rsidRPr="005606E2" w:rsidRDefault="007E3DDD" w:rsidP="00695EE1">
            <w:pPr>
              <w:jc w:val="both"/>
              <w:rPr>
                <w:sz w:val="24"/>
                <w:szCs w:val="24"/>
                <w:lang w:val="en-US"/>
              </w:rPr>
            </w:pPr>
            <w:r w:rsidRPr="005606E2">
              <w:rPr>
                <w:sz w:val="24"/>
                <w:szCs w:val="24"/>
                <w:lang w:val="en-US"/>
              </w:rPr>
              <w:t>The exhausted mines are containers …</w:t>
            </w:r>
          </w:p>
          <w:p w:rsidR="007E3DDD" w:rsidRPr="005606E2" w:rsidRDefault="007E3DDD" w:rsidP="00695EE1">
            <w:pPr>
              <w:jc w:val="both"/>
              <w:rPr>
                <w:sz w:val="24"/>
                <w:szCs w:val="24"/>
                <w:lang w:val="en-US"/>
              </w:rPr>
            </w:pPr>
          </w:p>
          <w:p w:rsidR="007E3DDD" w:rsidRPr="005606E2" w:rsidRDefault="007E3DDD" w:rsidP="00695EE1">
            <w:pPr>
              <w:jc w:val="both"/>
              <w:rPr>
                <w:sz w:val="24"/>
                <w:szCs w:val="24"/>
                <w:lang w:val="en-US"/>
              </w:rPr>
            </w:pPr>
            <w:r w:rsidRPr="005606E2">
              <w:rPr>
                <w:bCs/>
                <w:i/>
                <w:iCs/>
                <w:sz w:val="24"/>
                <w:szCs w:val="24"/>
                <w:lang w:val="en-US"/>
              </w:rPr>
              <w:t>Match the definitions</w:t>
            </w:r>
          </w:p>
        </w:tc>
        <w:tc>
          <w:tcPr>
            <w:tcW w:w="3871" w:type="dxa"/>
          </w:tcPr>
          <w:p w:rsidR="007E3DDD" w:rsidRPr="005606E2" w:rsidRDefault="007E3DDD" w:rsidP="00563523">
            <w:pPr>
              <w:pStyle w:val="a5"/>
              <w:numPr>
                <w:ilvl w:val="0"/>
                <w:numId w:val="137"/>
              </w:numPr>
              <w:shd w:val="clear" w:color="auto" w:fill="FFFEFF"/>
              <w:adjustRightInd w:val="0"/>
              <w:spacing w:after="120"/>
              <w:ind w:left="113" w:right="170" w:firstLine="170"/>
              <w:contextualSpacing/>
              <w:rPr>
                <w:sz w:val="24"/>
                <w:szCs w:val="24"/>
                <w:lang w:val="en-US"/>
              </w:rPr>
            </w:pPr>
            <w:r w:rsidRPr="005606E2">
              <w:rPr>
                <w:sz w:val="24"/>
                <w:szCs w:val="24"/>
                <w:lang w:val="en-US"/>
              </w:rPr>
              <w:t>… borrows, placers, quarries and strip mines;</w:t>
            </w:r>
          </w:p>
          <w:p w:rsidR="007E3DDD" w:rsidRPr="005606E2" w:rsidRDefault="007E3DDD" w:rsidP="00563523">
            <w:pPr>
              <w:pStyle w:val="a5"/>
              <w:numPr>
                <w:ilvl w:val="0"/>
                <w:numId w:val="137"/>
              </w:numPr>
              <w:shd w:val="clear" w:color="auto" w:fill="FFFEFF"/>
              <w:adjustRightInd w:val="0"/>
              <w:spacing w:after="120"/>
              <w:ind w:left="113" w:right="170" w:firstLine="170"/>
              <w:contextualSpacing/>
              <w:rPr>
                <w:sz w:val="24"/>
                <w:szCs w:val="24"/>
                <w:lang w:val="en-US"/>
              </w:rPr>
            </w:pPr>
            <w:r w:rsidRPr="005606E2">
              <w:rPr>
                <w:sz w:val="24"/>
                <w:szCs w:val="24"/>
                <w:lang w:val="en-US"/>
              </w:rPr>
              <w:t>… quarries;</w:t>
            </w:r>
          </w:p>
          <w:p w:rsidR="007E3DDD" w:rsidRPr="005606E2" w:rsidRDefault="007E3DDD" w:rsidP="00563523">
            <w:pPr>
              <w:pStyle w:val="a5"/>
              <w:numPr>
                <w:ilvl w:val="0"/>
                <w:numId w:val="137"/>
              </w:numPr>
              <w:shd w:val="clear" w:color="auto" w:fill="FFFEFF"/>
              <w:adjustRightInd w:val="0"/>
              <w:spacing w:after="120"/>
              <w:ind w:left="113" w:right="170" w:firstLine="170"/>
              <w:contextualSpacing/>
              <w:rPr>
                <w:sz w:val="24"/>
                <w:szCs w:val="24"/>
                <w:lang w:val="en-US"/>
              </w:rPr>
            </w:pPr>
            <w:r w:rsidRPr="005606E2">
              <w:rPr>
                <w:sz w:val="24"/>
                <w:szCs w:val="24"/>
                <w:lang w:val="en-US"/>
              </w:rPr>
              <w:t>… of solid wastes;</w:t>
            </w:r>
          </w:p>
          <w:p w:rsidR="007E3DDD" w:rsidRPr="005606E2" w:rsidRDefault="007E3DDD" w:rsidP="00563523">
            <w:pPr>
              <w:pStyle w:val="a5"/>
              <w:numPr>
                <w:ilvl w:val="0"/>
                <w:numId w:val="137"/>
              </w:numPr>
              <w:shd w:val="clear" w:color="auto" w:fill="FFFEFF"/>
              <w:adjustRightInd w:val="0"/>
              <w:spacing w:after="120"/>
              <w:ind w:left="113" w:right="170" w:firstLine="170"/>
              <w:contextualSpacing/>
              <w:rPr>
                <w:sz w:val="24"/>
                <w:szCs w:val="24"/>
                <w:lang w:val="en-US"/>
              </w:rPr>
            </w:pPr>
            <w:r w:rsidRPr="005606E2">
              <w:rPr>
                <w:sz w:val="24"/>
                <w:szCs w:val="24"/>
                <w:lang w:val="en-US"/>
              </w:rPr>
              <w:t>… normally slurry;</w:t>
            </w:r>
          </w:p>
          <w:p w:rsidR="007E3DDD" w:rsidRPr="005606E2" w:rsidRDefault="007E3DDD" w:rsidP="00563523">
            <w:pPr>
              <w:pStyle w:val="a5"/>
              <w:numPr>
                <w:ilvl w:val="0"/>
                <w:numId w:val="137"/>
              </w:numPr>
              <w:shd w:val="clear" w:color="auto" w:fill="FFFEFF"/>
              <w:overflowPunct w:val="0"/>
              <w:adjustRightInd w:val="0"/>
              <w:spacing w:before="120" w:after="120"/>
              <w:ind w:left="113" w:right="170" w:firstLine="170"/>
              <w:contextualSpacing/>
              <w:jc w:val="both"/>
              <w:rPr>
                <w:sz w:val="24"/>
                <w:szCs w:val="24"/>
                <w:lang w:val="en-US"/>
              </w:rPr>
            </w:pPr>
            <w:r w:rsidRPr="005606E2">
              <w:rPr>
                <w:sz w:val="24"/>
                <w:szCs w:val="24"/>
                <w:lang w:val="en-US"/>
              </w:rPr>
              <w:t xml:space="preserve">... a process of digging out rock or minerals from the earth by </w:t>
            </w:r>
            <w:r w:rsidRPr="005606E2">
              <w:rPr>
                <w:sz w:val="24"/>
                <w:szCs w:val="24"/>
                <w:shd w:val="clear" w:color="auto" w:fill="FFFEFF"/>
                <w:lang w:val="en-US"/>
              </w:rPr>
              <w:t>their elimination from an</w:t>
            </w:r>
            <w:r w:rsidRPr="005606E2">
              <w:rPr>
                <w:sz w:val="24"/>
                <w:szCs w:val="24"/>
                <w:lang w:val="en-US"/>
              </w:rPr>
              <w:t xml:space="preserve"> open pit or borrow.</w:t>
            </w:r>
          </w:p>
        </w:tc>
      </w:tr>
      <w:tr w:rsidR="007E3DDD" w:rsidRPr="005606E2" w:rsidTr="00695EE1">
        <w:tc>
          <w:tcPr>
            <w:tcW w:w="822" w:type="dxa"/>
          </w:tcPr>
          <w:p w:rsidR="007E3DDD" w:rsidRPr="005606E2" w:rsidRDefault="007E3DDD" w:rsidP="00695EE1">
            <w:pPr>
              <w:jc w:val="center"/>
              <w:rPr>
                <w:sz w:val="24"/>
                <w:szCs w:val="24"/>
                <w:lang w:val="en-US"/>
              </w:rPr>
            </w:pPr>
            <w:r w:rsidRPr="005606E2">
              <w:rPr>
                <w:sz w:val="24"/>
                <w:szCs w:val="24"/>
                <w:lang w:val="en-US"/>
              </w:rPr>
              <w:t>57.</w:t>
            </w:r>
          </w:p>
        </w:tc>
        <w:tc>
          <w:tcPr>
            <w:tcW w:w="4935" w:type="dxa"/>
          </w:tcPr>
          <w:p w:rsidR="007E3DDD" w:rsidRPr="005606E2" w:rsidRDefault="007E3DDD" w:rsidP="00695EE1">
            <w:pPr>
              <w:jc w:val="both"/>
              <w:rPr>
                <w:sz w:val="24"/>
                <w:szCs w:val="24"/>
                <w:lang w:val="en-US"/>
              </w:rPr>
            </w:pPr>
            <w:r w:rsidRPr="005606E2">
              <w:rPr>
                <w:sz w:val="24"/>
                <w:szCs w:val="24"/>
                <w:lang w:val="en-US"/>
              </w:rPr>
              <w:t>Ore which has been processed is …</w:t>
            </w:r>
          </w:p>
          <w:p w:rsidR="007E3DDD" w:rsidRPr="005606E2" w:rsidRDefault="007E3DDD" w:rsidP="00695EE1">
            <w:pPr>
              <w:jc w:val="both"/>
              <w:rPr>
                <w:sz w:val="24"/>
                <w:szCs w:val="24"/>
                <w:lang w:val="en-US"/>
              </w:rPr>
            </w:pPr>
          </w:p>
          <w:p w:rsidR="007E3DDD" w:rsidRPr="005606E2" w:rsidRDefault="007E3DDD" w:rsidP="00695EE1">
            <w:pPr>
              <w:jc w:val="both"/>
              <w:rPr>
                <w:sz w:val="24"/>
                <w:szCs w:val="24"/>
                <w:lang w:val="en-US"/>
              </w:rPr>
            </w:pPr>
            <w:r w:rsidRPr="005606E2">
              <w:rPr>
                <w:bCs/>
                <w:i/>
                <w:iCs/>
                <w:sz w:val="24"/>
                <w:szCs w:val="24"/>
                <w:lang w:val="en-US"/>
              </w:rPr>
              <w:t>Match the definitions</w:t>
            </w:r>
          </w:p>
        </w:tc>
        <w:tc>
          <w:tcPr>
            <w:tcW w:w="3871" w:type="dxa"/>
          </w:tcPr>
          <w:p w:rsidR="007E3DDD" w:rsidRPr="005606E2" w:rsidRDefault="007E3DDD" w:rsidP="00563523">
            <w:pPr>
              <w:pStyle w:val="a5"/>
              <w:numPr>
                <w:ilvl w:val="0"/>
                <w:numId w:val="138"/>
              </w:numPr>
              <w:shd w:val="clear" w:color="auto" w:fill="FFFEFF"/>
              <w:adjustRightInd w:val="0"/>
              <w:spacing w:after="120"/>
              <w:ind w:left="113" w:right="170" w:firstLine="170"/>
              <w:contextualSpacing/>
              <w:rPr>
                <w:sz w:val="24"/>
                <w:szCs w:val="24"/>
                <w:lang w:val="en-US"/>
              </w:rPr>
            </w:pPr>
            <w:r w:rsidRPr="005606E2">
              <w:rPr>
                <w:sz w:val="24"/>
                <w:szCs w:val="24"/>
                <w:lang w:val="en-US"/>
              </w:rPr>
              <w:t>… borrows, placers, quarries and strip mines;</w:t>
            </w:r>
          </w:p>
          <w:p w:rsidR="007E3DDD" w:rsidRPr="005606E2" w:rsidRDefault="007E3DDD" w:rsidP="00563523">
            <w:pPr>
              <w:pStyle w:val="a5"/>
              <w:numPr>
                <w:ilvl w:val="0"/>
                <w:numId w:val="138"/>
              </w:numPr>
              <w:shd w:val="clear" w:color="auto" w:fill="FFFEFF"/>
              <w:adjustRightInd w:val="0"/>
              <w:spacing w:after="120"/>
              <w:ind w:left="113" w:right="170" w:firstLine="170"/>
              <w:contextualSpacing/>
              <w:rPr>
                <w:sz w:val="24"/>
                <w:szCs w:val="24"/>
                <w:lang w:val="en-US"/>
              </w:rPr>
            </w:pPr>
            <w:r w:rsidRPr="005606E2">
              <w:rPr>
                <w:sz w:val="24"/>
                <w:szCs w:val="24"/>
                <w:lang w:val="en-US"/>
              </w:rPr>
              <w:t>… quarries;</w:t>
            </w:r>
          </w:p>
          <w:p w:rsidR="007E3DDD" w:rsidRPr="005606E2" w:rsidRDefault="007E3DDD" w:rsidP="00563523">
            <w:pPr>
              <w:pStyle w:val="a5"/>
              <w:numPr>
                <w:ilvl w:val="0"/>
                <w:numId w:val="138"/>
              </w:numPr>
              <w:shd w:val="clear" w:color="auto" w:fill="FFFEFF"/>
              <w:adjustRightInd w:val="0"/>
              <w:spacing w:after="120"/>
              <w:ind w:left="113" w:right="170" w:firstLine="170"/>
              <w:contextualSpacing/>
              <w:rPr>
                <w:sz w:val="24"/>
                <w:szCs w:val="24"/>
                <w:lang w:val="en-US"/>
              </w:rPr>
            </w:pPr>
            <w:r w:rsidRPr="005606E2">
              <w:rPr>
                <w:sz w:val="24"/>
                <w:szCs w:val="24"/>
                <w:lang w:val="en-US"/>
              </w:rPr>
              <w:t>… of solid wastes;</w:t>
            </w:r>
          </w:p>
          <w:p w:rsidR="007E3DDD" w:rsidRPr="005606E2" w:rsidRDefault="007E3DDD" w:rsidP="00563523">
            <w:pPr>
              <w:pStyle w:val="a5"/>
              <w:numPr>
                <w:ilvl w:val="0"/>
                <w:numId w:val="138"/>
              </w:numPr>
              <w:shd w:val="clear" w:color="auto" w:fill="FFFEFF"/>
              <w:adjustRightInd w:val="0"/>
              <w:spacing w:after="120"/>
              <w:ind w:left="113" w:right="170" w:firstLine="170"/>
              <w:contextualSpacing/>
              <w:rPr>
                <w:sz w:val="24"/>
                <w:szCs w:val="24"/>
                <w:lang w:val="en-US"/>
              </w:rPr>
            </w:pPr>
            <w:r w:rsidRPr="005606E2">
              <w:rPr>
                <w:sz w:val="24"/>
                <w:szCs w:val="24"/>
                <w:lang w:val="en-US"/>
              </w:rPr>
              <w:t>… normally slurry;</w:t>
            </w:r>
          </w:p>
          <w:p w:rsidR="007E3DDD" w:rsidRPr="005606E2" w:rsidRDefault="007E3DDD" w:rsidP="00563523">
            <w:pPr>
              <w:pStyle w:val="a5"/>
              <w:numPr>
                <w:ilvl w:val="0"/>
                <w:numId w:val="138"/>
              </w:numPr>
              <w:shd w:val="clear" w:color="auto" w:fill="FFFEFF"/>
              <w:overflowPunct w:val="0"/>
              <w:adjustRightInd w:val="0"/>
              <w:spacing w:before="120" w:after="120"/>
              <w:ind w:left="113" w:right="170" w:firstLine="170"/>
              <w:contextualSpacing/>
              <w:jc w:val="both"/>
              <w:rPr>
                <w:sz w:val="24"/>
                <w:szCs w:val="24"/>
                <w:lang w:val="en-US"/>
              </w:rPr>
            </w:pPr>
            <w:r w:rsidRPr="005606E2">
              <w:rPr>
                <w:sz w:val="24"/>
                <w:szCs w:val="24"/>
                <w:lang w:val="en-US"/>
              </w:rPr>
              <w:t xml:space="preserve">... a process of digging out rock or minerals from the earth by </w:t>
            </w:r>
            <w:r w:rsidRPr="005606E2">
              <w:rPr>
                <w:sz w:val="24"/>
                <w:szCs w:val="24"/>
                <w:shd w:val="clear" w:color="auto" w:fill="FFFEFF"/>
                <w:lang w:val="en-US"/>
              </w:rPr>
              <w:t>their elimination from an</w:t>
            </w:r>
            <w:r w:rsidRPr="005606E2">
              <w:rPr>
                <w:sz w:val="24"/>
                <w:szCs w:val="24"/>
                <w:lang w:val="en-US"/>
              </w:rPr>
              <w:t xml:space="preserve"> open pit or borrow.</w:t>
            </w:r>
          </w:p>
        </w:tc>
      </w:tr>
      <w:tr w:rsidR="007E3DDD" w:rsidRPr="005606E2" w:rsidTr="00695EE1">
        <w:tc>
          <w:tcPr>
            <w:tcW w:w="822" w:type="dxa"/>
          </w:tcPr>
          <w:p w:rsidR="007E3DDD" w:rsidRPr="005606E2" w:rsidRDefault="007E3DDD" w:rsidP="00695EE1">
            <w:pPr>
              <w:jc w:val="center"/>
              <w:rPr>
                <w:sz w:val="24"/>
                <w:szCs w:val="24"/>
                <w:lang w:val="en-US"/>
              </w:rPr>
            </w:pPr>
            <w:r w:rsidRPr="005606E2">
              <w:rPr>
                <w:sz w:val="24"/>
                <w:szCs w:val="24"/>
                <w:lang w:val="en-US"/>
              </w:rPr>
              <w:t>58.</w:t>
            </w:r>
          </w:p>
        </w:tc>
        <w:tc>
          <w:tcPr>
            <w:tcW w:w="4935" w:type="dxa"/>
          </w:tcPr>
          <w:p w:rsidR="007E3DDD" w:rsidRPr="005606E2" w:rsidRDefault="007E3DDD" w:rsidP="00695EE1">
            <w:pPr>
              <w:jc w:val="both"/>
              <w:rPr>
                <w:sz w:val="24"/>
                <w:szCs w:val="24"/>
                <w:lang w:val="en-US"/>
              </w:rPr>
            </w:pPr>
            <w:r w:rsidRPr="005606E2">
              <w:rPr>
                <w:sz w:val="24"/>
                <w:szCs w:val="24"/>
                <w:lang w:val="en-US"/>
              </w:rPr>
              <w:t>_______ is a layer of soil that is distinguishable from other horizons because of differences in appearance and in physical and chemical properties</w:t>
            </w:r>
          </w:p>
        </w:tc>
        <w:tc>
          <w:tcPr>
            <w:tcW w:w="3871" w:type="dxa"/>
          </w:tcPr>
          <w:p w:rsidR="007E3DDD" w:rsidRPr="005606E2" w:rsidRDefault="007E3DDD" w:rsidP="00563523">
            <w:pPr>
              <w:pStyle w:val="a5"/>
              <w:widowControl/>
              <w:numPr>
                <w:ilvl w:val="0"/>
                <w:numId w:val="139"/>
              </w:numPr>
              <w:autoSpaceDE/>
              <w:autoSpaceDN/>
              <w:ind w:left="113" w:right="170" w:firstLine="170"/>
              <w:jc w:val="both"/>
              <w:rPr>
                <w:sz w:val="24"/>
                <w:szCs w:val="24"/>
                <w:lang w:val="en-US"/>
              </w:rPr>
            </w:pPr>
            <w:r w:rsidRPr="005606E2">
              <w:rPr>
                <w:sz w:val="24"/>
                <w:szCs w:val="24"/>
                <w:lang w:val="en-US"/>
              </w:rPr>
              <w:t>water surface</w:t>
            </w:r>
          </w:p>
          <w:p w:rsidR="007E3DDD" w:rsidRPr="005606E2" w:rsidRDefault="007E3DDD" w:rsidP="00563523">
            <w:pPr>
              <w:pStyle w:val="a5"/>
              <w:widowControl/>
              <w:numPr>
                <w:ilvl w:val="0"/>
                <w:numId w:val="139"/>
              </w:numPr>
              <w:autoSpaceDE/>
              <w:autoSpaceDN/>
              <w:ind w:left="113" w:right="170" w:firstLine="170"/>
              <w:jc w:val="both"/>
              <w:rPr>
                <w:sz w:val="24"/>
                <w:szCs w:val="24"/>
                <w:lang w:val="en-US"/>
              </w:rPr>
            </w:pPr>
            <w:r w:rsidRPr="005606E2">
              <w:rPr>
                <w:sz w:val="24"/>
                <w:szCs w:val="24"/>
                <w:lang w:val="en-US"/>
              </w:rPr>
              <w:t>land surface</w:t>
            </w:r>
          </w:p>
          <w:p w:rsidR="007E3DDD" w:rsidRPr="005606E2" w:rsidRDefault="007E3DDD" w:rsidP="00563523">
            <w:pPr>
              <w:pStyle w:val="a5"/>
              <w:widowControl/>
              <w:numPr>
                <w:ilvl w:val="0"/>
                <w:numId w:val="139"/>
              </w:numPr>
              <w:autoSpaceDE/>
              <w:autoSpaceDN/>
              <w:ind w:left="113" w:right="170" w:firstLine="170"/>
              <w:jc w:val="both"/>
              <w:rPr>
                <w:sz w:val="24"/>
                <w:szCs w:val="24"/>
                <w:lang w:val="en-US"/>
              </w:rPr>
            </w:pPr>
            <w:r w:rsidRPr="005606E2">
              <w:rPr>
                <w:sz w:val="24"/>
                <w:szCs w:val="24"/>
                <w:lang w:val="en-US"/>
              </w:rPr>
              <w:t>soil horizon</w:t>
            </w:r>
          </w:p>
          <w:p w:rsidR="007E3DDD" w:rsidRPr="005606E2" w:rsidRDefault="007E3DDD" w:rsidP="00563523">
            <w:pPr>
              <w:pStyle w:val="a5"/>
              <w:widowControl/>
              <w:numPr>
                <w:ilvl w:val="0"/>
                <w:numId w:val="139"/>
              </w:numPr>
              <w:autoSpaceDE/>
              <w:autoSpaceDN/>
              <w:ind w:left="113" w:right="170" w:firstLine="170"/>
              <w:jc w:val="both"/>
              <w:rPr>
                <w:sz w:val="24"/>
                <w:szCs w:val="24"/>
                <w:lang w:val="en-US"/>
              </w:rPr>
            </w:pPr>
            <w:r w:rsidRPr="005606E2">
              <w:rPr>
                <w:sz w:val="24"/>
                <w:szCs w:val="24"/>
                <w:lang w:val="en-US"/>
              </w:rPr>
              <w:t>Earth surface</w:t>
            </w:r>
          </w:p>
          <w:p w:rsidR="007E3DDD" w:rsidRPr="005606E2" w:rsidRDefault="007E3DDD" w:rsidP="00563523">
            <w:pPr>
              <w:pStyle w:val="a5"/>
              <w:widowControl/>
              <w:numPr>
                <w:ilvl w:val="0"/>
                <w:numId w:val="139"/>
              </w:numPr>
              <w:autoSpaceDE/>
              <w:autoSpaceDN/>
              <w:ind w:left="113" w:right="170" w:firstLine="170"/>
              <w:rPr>
                <w:sz w:val="24"/>
                <w:szCs w:val="24"/>
                <w:lang w:val="en-US"/>
              </w:rPr>
            </w:pPr>
            <w:r w:rsidRPr="005606E2">
              <w:rPr>
                <w:sz w:val="24"/>
                <w:szCs w:val="24"/>
                <w:lang w:val="en-US"/>
              </w:rPr>
              <w:t>deposit</w:t>
            </w:r>
          </w:p>
        </w:tc>
      </w:tr>
      <w:tr w:rsidR="007E3DDD" w:rsidRPr="005606E2" w:rsidTr="00695EE1">
        <w:tc>
          <w:tcPr>
            <w:tcW w:w="822" w:type="dxa"/>
          </w:tcPr>
          <w:p w:rsidR="007E3DDD" w:rsidRPr="005606E2" w:rsidRDefault="007E3DDD" w:rsidP="00695EE1">
            <w:pPr>
              <w:jc w:val="center"/>
              <w:rPr>
                <w:sz w:val="24"/>
                <w:szCs w:val="24"/>
                <w:lang w:val="en-US"/>
              </w:rPr>
            </w:pPr>
            <w:r w:rsidRPr="005606E2">
              <w:rPr>
                <w:sz w:val="24"/>
                <w:szCs w:val="24"/>
                <w:lang w:val="en-US"/>
              </w:rPr>
              <w:t>59.</w:t>
            </w:r>
          </w:p>
        </w:tc>
        <w:tc>
          <w:tcPr>
            <w:tcW w:w="4935" w:type="dxa"/>
          </w:tcPr>
          <w:p w:rsidR="007E3DDD" w:rsidRPr="005606E2" w:rsidRDefault="007E3DDD" w:rsidP="00695EE1">
            <w:pPr>
              <w:jc w:val="both"/>
              <w:rPr>
                <w:sz w:val="24"/>
                <w:szCs w:val="24"/>
                <w:lang w:val="en-US"/>
              </w:rPr>
            </w:pPr>
            <w:r w:rsidRPr="005606E2">
              <w:rPr>
                <w:sz w:val="24"/>
                <w:szCs w:val="24"/>
                <w:lang w:val="en-US" w:eastAsia="uk-UA"/>
              </w:rPr>
              <w:t>______ - all elastic waves that travel through rock, produced by an earthquake or explosion</w:t>
            </w:r>
          </w:p>
        </w:tc>
        <w:tc>
          <w:tcPr>
            <w:tcW w:w="3871" w:type="dxa"/>
          </w:tcPr>
          <w:p w:rsidR="007E3DDD" w:rsidRPr="005606E2" w:rsidRDefault="007E3DDD" w:rsidP="00563523">
            <w:pPr>
              <w:pStyle w:val="a5"/>
              <w:widowControl/>
              <w:numPr>
                <w:ilvl w:val="0"/>
                <w:numId w:val="140"/>
              </w:numPr>
              <w:autoSpaceDE/>
              <w:autoSpaceDN/>
              <w:ind w:left="113" w:right="170" w:firstLine="170"/>
              <w:rPr>
                <w:sz w:val="24"/>
                <w:szCs w:val="24"/>
                <w:lang w:val="en-US"/>
              </w:rPr>
            </w:pPr>
            <w:r w:rsidRPr="005606E2">
              <w:rPr>
                <w:sz w:val="24"/>
                <w:szCs w:val="24"/>
                <w:lang w:val="en-US"/>
              </w:rPr>
              <w:t xml:space="preserve">seismic method </w:t>
            </w:r>
          </w:p>
          <w:p w:rsidR="007E3DDD" w:rsidRPr="005606E2" w:rsidRDefault="007E3DDD" w:rsidP="00563523">
            <w:pPr>
              <w:pStyle w:val="a5"/>
              <w:widowControl/>
              <w:numPr>
                <w:ilvl w:val="0"/>
                <w:numId w:val="140"/>
              </w:numPr>
              <w:autoSpaceDE/>
              <w:autoSpaceDN/>
              <w:ind w:left="113" w:right="170" w:firstLine="170"/>
              <w:rPr>
                <w:sz w:val="24"/>
                <w:szCs w:val="24"/>
                <w:lang w:val="en-US"/>
              </w:rPr>
            </w:pPr>
            <w:r w:rsidRPr="005606E2">
              <w:rPr>
                <w:sz w:val="24"/>
                <w:szCs w:val="24"/>
                <w:lang w:val="en-US"/>
              </w:rPr>
              <w:t>deposit</w:t>
            </w:r>
          </w:p>
          <w:p w:rsidR="007E3DDD" w:rsidRPr="005606E2" w:rsidRDefault="007E3DDD" w:rsidP="00563523">
            <w:pPr>
              <w:pStyle w:val="a5"/>
              <w:widowControl/>
              <w:numPr>
                <w:ilvl w:val="0"/>
                <w:numId w:val="140"/>
              </w:numPr>
              <w:autoSpaceDE/>
              <w:autoSpaceDN/>
              <w:ind w:left="113" w:right="170" w:firstLine="170"/>
              <w:rPr>
                <w:sz w:val="24"/>
                <w:szCs w:val="24"/>
                <w:lang w:val="en-US"/>
              </w:rPr>
            </w:pPr>
            <w:r w:rsidRPr="005606E2">
              <w:rPr>
                <w:sz w:val="24"/>
                <w:szCs w:val="24"/>
                <w:lang w:val="en-US"/>
              </w:rPr>
              <w:t>soil horizon</w:t>
            </w:r>
          </w:p>
          <w:p w:rsidR="007E3DDD" w:rsidRPr="005606E2" w:rsidRDefault="007E3DDD" w:rsidP="00563523">
            <w:pPr>
              <w:pStyle w:val="a5"/>
              <w:widowControl/>
              <w:numPr>
                <w:ilvl w:val="0"/>
                <w:numId w:val="140"/>
              </w:numPr>
              <w:autoSpaceDE/>
              <w:autoSpaceDN/>
              <w:ind w:left="113" w:right="170" w:firstLine="170"/>
              <w:rPr>
                <w:sz w:val="24"/>
                <w:szCs w:val="24"/>
                <w:lang w:val="en-US"/>
              </w:rPr>
            </w:pPr>
            <w:r w:rsidRPr="005606E2">
              <w:rPr>
                <w:bCs/>
                <w:sz w:val="24"/>
                <w:szCs w:val="24"/>
                <w:lang w:val="en-US" w:eastAsia="uk-UA"/>
              </w:rPr>
              <w:t>seismic wave</w:t>
            </w:r>
          </w:p>
          <w:p w:rsidR="007E3DDD" w:rsidRPr="005606E2" w:rsidRDefault="007E3DDD" w:rsidP="00563523">
            <w:pPr>
              <w:pStyle w:val="a5"/>
              <w:widowControl/>
              <w:numPr>
                <w:ilvl w:val="0"/>
                <w:numId w:val="140"/>
              </w:numPr>
              <w:autoSpaceDE/>
              <w:autoSpaceDN/>
              <w:ind w:left="113" w:right="170" w:firstLine="170"/>
              <w:rPr>
                <w:sz w:val="24"/>
                <w:szCs w:val="24"/>
                <w:lang w:val="en-US"/>
              </w:rPr>
            </w:pPr>
            <w:r w:rsidRPr="005606E2">
              <w:rPr>
                <w:bCs/>
                <w:sz w:val="24"/>
                <w:szCs w:val="24"/>
                <w:lang w:val="en-US" w:eastAsia="uk-UA"/>
              </w:rPr>
              <w:t>shear stress</w:t>
            </w:r>
          </w:p>
        </w:tc>
      </w:tr>
      <w:tr w:rsidR="007E3DDD" w:rsidRPr="005606E2" w:rsidTr="00933FA9">
        <w:trPr>
          <w:trHeight w:val="1361"/>
        </w:trPr>
        <w:tc>
          <w:tcPr>
            <w:tcW w:w="822" w:type="dxa"/>
          </w:tcPr>
          <w:p w:rsidR="007E3DDD" w:rsidRPr="005606E2" w:rsidRDefault="007E3DDD" w:rsidP="00695EE1">
            <w:pPr>
              <w:jc w:val="center"/>
              <w:rPr>
                <w:sz w:val="24"/>
                <w:szCs w:val="24"/>
                <w:lang w:val="en-US"/>
              </w:rPr>
            </w:pPr>
            <w:r w:rsidRPr="005606E2">
              <w:rPr>
                <w:sz w:val="24"/>
                <w:szCs w:val="24"/>
                <w:lang w:val="en-US"/>
              </w:rPr>
              <w:lastRenderedPageBreak/>
              <w:t>60.</w:t>
            </w:r>
          </w:p>
        </w:tc>
        <w:tc>
          <w:tcPr>
            <w:tcW w:w="4935" w:type="dxa"/>
          </w:tcPr>
          <w:p w:rsidR="007E3DDD" w:rsidRPr="005606E2" w:rsidRDefault="007E3DDD" w:rsidP="00695EE1">
            <w:pPr>
              <w:jc w:val="both"/>
              <w:rPr>
                <w:sz w:val="24"/>
                <w:szCs w:val="24"/>
                <w:lang w:val="en-US"/>
              </w:rPr>
            </w:pPr>
            <w:r w:rsidRPr="005606E2">
              <w:rPr>
                <w:sz w:val="24"/>
                <w:szCs w:val="24"/>
                <w:lang w:val="en-US" w:eastAsia="uk-UA"/>
              </w:rPr>
              <w:t>______ is a method based on investigation of velocity of seismic waves propagation in the Earth’s interior in the result of earthquakes and explosions</w:t>
            </w:r>
          </w:p>
        </w:tc>
        <w:tc>
          <w:tcPr>
            <w:tcW w:w="3871" w:type="dxa"/>
          </w:tcPr>
          <w:p w:rsidR="007E3DDD" w:rsidRPr="005606E2" w:rsidRDefault="007E3DDD" w:rsidP="00563523">
            <w:pPr>
              <w:pStyle w:val="a5"/>
              <w:widowControl/>
              <w:numPr>
                <w:ilvl w:val="0"/>
                <w:numId w:val="141"/>
              </w:numPr>
              <w:autoSpaceDE/>
              <w:autoSpaceDN/>
              <w:ind w:left="113" w:right="170" w:firstLine="170"/>
              <w:rPr>
                <w:sz w:val="24"/>
                <w:szCs w:val="24"/>
                <w:lang w:val="en-US"/>
              </w:rPr>
            </w:pPr>
            <w:r w:rsidRPr="005606E2">
              <w:rPr>
                <w:sz w:val="24"/>
                <w:szCs w:val="24"/>
                <w:lang w:val="en-US"/>
              </w:rPr>
              <w:t xml:space="preserve">seismic method </w:t>
            </w:r>
          </w:p>
          <w:p w:rsidR="007E3DDD" w:rsidRPr="005606E2" w:rsidRDefault="007E3DDD" w:rsidP="00563523">
            <w:pPr>
              <w:pStyle w:val="a5"/>
              <w:widowControl/>
              <w:numPr>
                <w:ilvl w:val="0"/>
                <w:numId w:val="141"/>
              </w:numPr>
              <w:autoSpaceDE/>
              <w:autoSpaceDN/>
              <w:ind w:left="113" w:right="170" w:firstLine="170"/>
              <w:rPr>
                <w:sz w:val="24"/>
                <w:szCs w:val="24"/>
                <w:lang w:val="en-US"/>
              </w:rPr>
            </w:pPr>
            <w:r w:rsidRPr="005606E2">
              <w:rPr>
                <w:sz w:val="24"/>
                <w:szCs w:val="24"/>
                <w:lang w:val="en-US"/>
              </w:rPr>
              <w:t>deposit</w:t>
            </w:r>
          </w:p>
          <w:p w:rsidR="007E3DDD" w:rsidRPr="005606E2" w:rsidRDefault="007E3DDD" w:rsidP="00563523">
            <w:pPr>
              <w:pStyle w:val="a5"/>
              <w:widowControl/>
              <w:numPr>
                <w:ilvl w:val="0"/>
                <w:numId w:val="141"/>
              </w:numPr>
              <w:autoSpaceDE/>
              <w:autoSpaceDN/>
              <w:ind w:left="113" w:right="170" w:firstLine="170"/>
              <w:rPr>
                <w:sz w:val="24"/>
                <w:szCs w:val="24"/>
                <w:lang w:val="en-US"/>
              </w:rPr>
            </w:pPr>
            <w:r w:rsidRPr="005606E2">
              <w:rPr>
                <w:sz w:val="24"/>
                <w:szCs w:val="24"/>
                <w:lang w:val="en-US"/>
              </w:rPr>
              <w:t>soil horizon</w:t>
            </w:r>
          </w:p>
          <w:p w:rsidR="007E3DDD" w:rsidRPr="005606E2" w:rsidRDefault="007E3DDD" w:rsidP="00563523">
            <w:pPr>
              <w:pStyle w:val="a5"/>
              <w:widowControl/>
              <w:numPr>
                <w:ilvl w:val="0"/>
                <w:numId w:val="141"/>
              </w:numPr>
              <w:autoSpaceDE/>
              <w:autoSpaceDN/>
              <w:ind w:left="113" w:right="170" w:firstLine="170"/>
              <w:rPr>
                <w:sz w:val="24"/>
                <w:szCs w:val="24"/>
                <w:lang w:val="en-US"/>
              </w:rPr>
            </w:pPr>
            <w:r w:rsidRPr="005606E2">
              <w:rPr>
                <w:bCs/>
                <w:sz w:val="24"/>
                <w:szCs w:val="24"/>
                <w:lang w:val="en-US" w:eastAsia="uk-UA"/>
              </w:rPr>
              <w:t>seismic wave</w:t>
            </w:r>
          </w:p>
          <w:p w:rsidR="007E3DDD" w:rsidRPr="005606E2" w:rsidRDefault="007E3DDD" w:rsidP="00563523">
            <w:pPr>
              <w:pStyle w:val="a5"/>
              <w:widowControl/>
              <w:numPr>
                <w:ilvl w:val="0"/>
                <w:numId w:val="141"/>
              </w:numPr>
              <w:autoSpaceDE/>
              <w:autoSpaceDN/>
              <w:ind w:left="113" w:right="170" w:firstLine="170"/>
              <w:rPr>
                <w:sz w:val="24"/>
                <w:szCs w:val="24"/>
                <w:lang w:val="en-US"/>
              </w:rPr>
            </w:pPr>
            <w:r w:rsidRPr="005606E2">
              <w:rPr>
                <w:bCs/>
                <w:sz w:val="24"/>
                <w:szCs w:val="24"/>
                <w:lang w:val="en-US" w:eastAsia="uk-UA"/>
              </w:rPr>
              <w:t>shear stress</w:t>
            </w:r>
          </w:p>
        </w:tc>
      </w:tr>
    </w:tbl>
    <w:p w:rsidR="007E3DDD" w:rsidRPr="005606E2" w:rsidRDefault="007E3DDD" w:rsidP="007E3DDD">
      <w:pPr>
        <w:spacing w:after="200" w:line="276" w:lineRule="auto"/>
        <w:ind w:left="720"/>
        <w:contextualSpacing/>
        <w:rPr>
          <w:sz w:val="24"/>
          <w:szCs w:val="24"/>
          <w:lang w:val="en-US"/>
        </w:rPr>
      </w:pPr>
    </w:p>
    <w:p w:rsidR="007E3DDD" w:rsidRPr="005606E2" w:rsidRDefault="007E3DDD" w:rsidP="007E3DDD">
      <w:pPr>
        <w:spacing w:after="200" w:line="276" w:lineRule="auto"/>
        <w:contextualSpacing/>
        <w:jc w:val="center"/>
        <w:rPr>
          <w:b/>
          <w:sz w:val="24"/>
          <w:szCs w:val="24"/>
          <w:lang w:val="en-US"/>
        </w:rPr>
      </w:pPr>
      <w:r w:rsidRPr="005606E2">
        <w:rPr>
          <w:b/>
          <w:sz w:val="24"/>
          <w:szCs w:val="24"/>
          <w:lang w:val="en-US"/>
        </w:rPr>
        <w:t>TEST II</w:t>
      </w:r>
    </w:p>
    <w:p w:rsidR="007E3DDD" w:rsidRPr="005606E2" w:rsidRDefault="007E3DDD" w:rsidP="00563523">
      <w:pPr>
        <w:widowControl/>
        <w:numPr>
          <w:ilvl w:val="0"/>
          <w:numId w:val="143"/>
        </w:numPr>
        <w:autoSpaceDE/>
        <w:autoSpaceDN/>
        <w:spacing w:after="200" w:line="276" w:lineRule="auto"/>
        <w:contextualSpacing/>
        <w:rPr>
          <w:sz w:val="24"/>
          <w:szCs w:val="24"/>
          <w:lang w:val="en-US"/>
        </w:rPr>
      </w:pPr>
      <w:r w:rsidRPr="005606E2">
        <w:rPr>
          <w:sz w:val="24"/>
          <w:szCs w:val="24"/>
          <w:lang w:val="en-US"/>
        </w:rPr>
        <w:t>The word “fossil” originally referred to anything that is taken from ….. .</w:t>
      </w:r>
    </w:p>
    <w:p w:rsidR="007E3DDD" w:rsidRPr="005606E2" w:rsidRDefault="007E3DDD" w:rsidP="00563523">
      <w:pPr>
        <w:widowControl/>
        <w:numPr>
          <w:ilvl w:val="0"/>
          <w:numId w:val="142"/>
        </w:numPr>
        <w:autoSpaceDE/>
        <w:autoSpaceDN/>
        <w:spacing w:after="200" w:line="276" w:lineRule="auto"/>
        <w:contextualSpacing/>
        <w:rPr>
          <w:sz w:val="24"/>
          <w:szCs w:val="24"/>
          <w:lang w:val="en-US"/>
        </w:rPr>
      </w:pPr>
      <w:r w:rsidRPr="005606E2">
        <w:rPr>
          <w:sz w:val="24"/>
          <w:szCs w:val="24"/>
          <w:lang w:val="en-US"/>
        </w:rPr>
        <w:t xml:space="preserve">water  </w:t>
      </w:r>
      <w:r w:rsidRPr="005606E2">
        <w:rPr>
          <w:sz w:val="24"/>
          <w:szCs w:val="24"/>
          <w:lang w:val="en-US"/>
        </w:rPr>
        <w:tab/>
        <w:t xml:space="preserve"> b) ground</w:t>
      </w:r>
      <w:r w:rsidRPr="005606E2">
        <w:rPr>
          <w:sz w:val="24"/>
          <w:szCs w:val="24"/>
          <w:lang w:val="en-US"/>
        </w:rPr>
        <w:tab/>
        <w:t>c) air</w:t>
      </w:r>
      <w:r w:rsidRPr="005606E2">
        <w:rPr>
          <w:sz w:val="24"/>
          <w:szCs w:val="24"/>
          <w:lang w:val="en-US"/>
        </w:rPr>
        <w:tab/>
        <w:t>d) space</w:t>
      </w:r>
    </w:p>
    <w:p w:rsidR="007E3DDD" w:rsidRPr="005606E2" w:rsidRDefault="007E3DDD" w:rsidP="00563523">
      <w:pPr>
        <w:widowControl/>
        <w:numPr>
          <w:ilvl w:val="0"/>
          <w:numId w:val="143"/>
        </w:numPr>
        <w:autoSpaceDE/>
        <w:autoSpaceDN/>
        <w:spacing w:after="200" w:line="276" w:lineRule="auto"/>
        <w:contextualSpacing/>
        <w:rPr>
          <w:sz w:val="24"/>
          <w:szCs w:val="24"/>
          <w:lang w:val="en-US"/>
        </w:rPr>
      </w:pPr>
      <w:r w:rsidRPr="005606E2">
        <w:rPr>
          <w:sz w:val="24"/>
          <w:szCs w:val="24"/>
          <w:lang w:val="en-US"/>
        </w:rPr>
        <w:t>Fuels can not be …. .</w:t>
      </w:r>
    </w:p>
    <w:p w:rsidR="007E3DDD" w:rsidRPr="005606E2" w:rsidRDefault="007E3DDD" w:rsidP="00563523">
      <w:pPr>
        <w:widowControl/>
        <w:numPr>
          <w:ilvl w:val="0"/>
          <w:numId w:val="144"/>
        </w:numPr>
        <w:autoSpaceDE/>
        <w:autoSpaceDN/>
        <w:spacing w:after="200" w:line="276" w:lineRule="auto"/>
        <w:contextualSpacing/>
        <w:rPr>
          <w:sz w:val="24"/>
          <w:szCs w:val="24"/>
          <w:lang w:val="en-US"/>
        </w:rPr>
      </w:pPr>
      <w:r w:rsidRPr="005606E2">
        <w:rPr>
          <w:sz w:val="24"/>
          <w:szCs w:val="24"/>
          <w:lang w:val="en-US"/>
        </w:rPr>
        <w:t>Solid</w:t>
      </w:r>
      <w:r w:rsidRPr="005606E2">
        <w:rPr>
          <w:sz w:val="24"/>
          <w:szCs w:val="24"/>
          <w:lang w:val="en-US"/>
        </w:rPr>
        <w:tab/>
        <w:t>b) liquid</w:t>
      </w:r>
      <w:r w:rsidRPr="005606E2">
        <w:rPr>
          <w:sz w:val="24"/>
          <w:szCs w:val="24"/>
          <w:lang w:val="en-US"/>
        </w:rPr>
        <w:tab/>
        <w:t>c) gaseous</w:t>
      </w:r>
      <w:r w:rsidRPr="005606E2">
        <w:rPr>
          <w:sz w:val="24"/>
          <w:szCs w:val="24"/>
          <w:lang w:val="en-US"/>
        </w:rPr>
        <w:tab/>
        <w:t>c) inorganic</w:t>
      </w:r>
    </w:p>
    <w:p w:rsidR="007E3DDD" w:rsidRPr="005606E2" w:rsidRDefault="007E3DDD" w:rsidP="00563523">
      <w:pPr>
        <w:widowControl/>
        <w:numPr>
          <w:ilvl w:val="0"/>
          <w:numId w:val="143"/>
        </w:numPr>
        <w:autoSpaceDE/>
        <w:autoSpaceDN/>
        <w:spacing w:after="200" w:line="276" w:lineRule="auto"/>
        <w:contextualSpacing/>
        <w:rPr>
          <w:sz w:val="24"/>
          <w:szCs w:val="24"/>
          <w:lang w:val="en-US"/>
        </w:rPr>
      </w:pPr>
      <w:r w:rsidRPr="005606E2">
        <w:rPr>
          <w:sz w:val="24"/>
          <w:szCs w:val="24"/>
          <w:lang w:val="en-US"/>
        </w:rPr>
        <w:t xml:space="preserve">The chief sources of energy available to man are </w:t>
      </w:r>
      <w:proofErr w:type="gramStart"/>
      <w:r w:rsidRPr="005606E2">
        <w:rPr>
          <w:sz w:val="24"/>
          <w:szCs w:val="24"/>
          <w:lang w:val="en-US"/>
        </w:rPr>
        <w:t>… .</w:t>
      </w:r>
      <w:proofErr w:type="gramEnd"/>
    </w:p>
    <w:p w:rsidR="007E3DDD" w:rsidRPr="005606E2" w:rsidRDefault="007E3DDD" w:rsidP="00563523">
      <w:pPr>
        <w:widowControl/>
        <w:numPr>
          <w:ilvl w:val="0"/>
          <w:numId w:val="145"/>
        </w:numPr>
        <w:autoSpaceDE/>
        <w:autoSpaceDN/>
        <w:spacing w:after="200" w:line="276" w:lineRule="auto"/>
        <w:contextualSpacing/>
        <w:rPr>
          <w:sz w:val="24"/>
          <w:szCs w:val="24"/>
          <w:lang w:val="en-US"/>
        </w:rPr>
      </w:pPr>
      <w:r w:rsidRPr="005606E2">
        <w:rPr>
          <w:sz w:val="24"/>
          <w:szCs w:val="24"/>
          <w:lang w:val="en-US"/>
        </w:rPr>
        <w:t>Oil</w:t>
      </w:r>
      <w:r w:rsidRPr="005606E2">
        <w:rPr>
          <w:sz w:val="24"/>
          <w:szCs w:val="24"/>
          <w:lang w:val="en-US"/>
        </w:rPr>
        <w:tab/>
      </w:r>
      <w:r w:rsidRPr="005606E2">
        <w:rPr>
          <w:sz w:val="24"/>
          <w:szCs w:val="24"/>
          <w:lang w:val="en-US"/>
        </w:rPr>
        <w:tab/>
        <w:t>b) natural gas</w:t>
      </w:r>
      <w:r w:rsidRPr="005606E2">
        <w:rPr>
          <w:sz w:val="24"/>
          <w:szCs w:val="24"/>
          <w:lang w:val="en-US"/>
        </w:rPr>
        <w:tab/>
      </w:r>
      <w:r w:rsidRPr="005606E2">
        <w:rPr>
          <w:sz w:val="24"/>
          <w:szCs w:val="24"/>
          <w:lang w:val="en-US"/>
        </w:rPr>
        <w:tab/>
        <w:t xml:space="preserve">c) atomic energy </w:t>
      </w:r>
      <w:r w:rsidRPr="005606E2">
        <w:rPr>
          <w:sz w:val="24"/>
          <w:szCs w:val="24"/>
          <w:lang w:val="en-US"/>
        </w:rPr>
        <w:tab/>
        <w:t>d) all suggested</w:t>
      </w:r>
    </w:p>
    <w:p w:rsidR="007E3DDD" w:rsidRPr="005606E2" w:rsidRDefault="007E3DDD" w:rsidP="00563523">
      <w:pPr>
        <w:widowControl/>
        <w:numPr>
          <w:ilvl w:val="0"/>
          <w:numId w:val="143"/>
        </w:numPr>
        <w:autoSpaceDE/>
        <w:autoSpaceDN/>
        <w:spacing w:after="200" w:line="276" w:lineRule="auto"/>
        <w:contextualSpacing/>
        <w:rPr>
          <w:sz w:val="24"/>
          <w:szCs w:val="24"/>
          <w:lang w:val="en-US"/>
        </w:rPr>
      </w:pPr>
      <w:r w:rsidRPr="005606E2">
        <w:rPr>
          <w:sz w:val="24"/>
          <w:szCs w:val="24"/>
          <w:lang w:val="en-US"/>
        </w:rPr>
        <w:t>There are four general kinds of coal:  …</w:t>
      </w:r>
    </w:p>
    <w:p w:rsidR="007E3DDD" w:rsidRPr="005606E2" w:rsidRDefault="007E3DDD" w:rsidP="00563523">
      <w:pPr>
        <w:widowControl/>
        <w:numPr>
          <w:ilvl w:val="0"/>
          <w:numId w:val="146"/>
        </w:numPr>
        <w:autoSpaceDE/>
        <w:autoSpaceDN/>
        <w:spacing w:after="200" w:line="276" w:lineRule="auto"/>
        <w:contextualSpacing/>
        <w:rPr>
          <w:sz w:val="24"/>
          <w:szCs w:val="24"/>
          <w:lang w:val="en-US"/>
        </w:rPr>
      </w:pPr>
      <w:r w:rsidRPr="005606E2">
        <w:rPr>
          <w:sz w:val="24"/>
          <w:szCs w:val="24"/>
          <w:lang w:val="en-US"/>
        </w:rPr>
        <w:t>hard coal,</w:t>
      </w:r>
      <w:r w:rsidRPr="005606E2">
        <w:rPr>
          <w:sz w:val="24"/>
          <w:szCs w:val="24"/>
          <w:lang w:val="en-US"/>
        </w:rPr>
        <w:tab/>
        <w:t>bituminous coal, brown coal, lignite;</w:t>
      </w:r>
      <w:r w:rsidRPr="005606E2">
        <w:rPr>
          <w:sz w:val="24"/>
          <w:szCs w:val="24"/>
          <w:lang w:val="en-US"/>
        </w:rPr>
        <w:tab/>
      </w:r>
      <w:r w:rsidRPr="005606E2">
        <w:rPr>
          <w:sz w:val="24"/>
          <w:szCs w:val="24"/>
          <w:lang w:val="en-US"/>
        </w:rPr>
        <w:tab/>
        <w:t>b) bituminous coal, brown coal, hard coal, soft coal;</w:t>
      </w:r>
      <w:r w:rsidRPr="005606E2">
        <w:rPr>
          <w:sz w:val="24"/>
          <w:szCs w:val="24"/>
          <w:lang w:val="en-US"/>
        </w:rPr>
        <w:tab/>
      </w:r>
      <w:r w:rsidRPr="005606E2">
        <w:rPr>
          <w:sz w:val="24"/>
          <w:szCs w:val="24"/>
          <w:lang w:val="en-US"/>
        </w:rPr>
        <w:tab/>
        <w:t>c) brown coal,</w:t>
      </w:r>
      <w:r w:rsidRPr="005606E2">
        <w:rPr>
          <w:sz w:val="24"/>
          <w:szCs w:val="24"/>
          <w:lang w:val="en-US"/>
        </w:rPr>
        <w:tab/>
        <w:t>bituminous coal,  hard coal, anthracite;</w:t>
      </w:r>
      <w:r w:rsidRPr="005606E2">
        <w:rPr>
          <w:sz w:val="24"/>
          <w:szCs w:val="24"/>
          <w:lang w:val="en-US"/>
        </w:rPr>
        <w:tab/>
      </w:r>
      <w:r w:rsidRPr="005606E2">
        <w:rPr>
          <w:sz w:val="24"/>
          <w:szCs w:val="24"/>
          <w:lang w:val="en-US"/>
        </w:rPr>
        <w:tab/>
        <w:t xml:space="preserve"> d) hard coal,</w:t>
      </w:r>
      <w:r w:rsidRPr="005606E2">
        <w:rPr>
          <w:sz w:val="24"/>
          <w:szCs w:val="24"/>
          <w:lang w:val="en-US"/>
        </w:rPr>
        <w:tab/>
        <w:t>bituminous coal, brown coal, solid coal</w:t>
      </w:r>
    </w:p>
    <w:p w:rsidR="007E3DDD" w:rsidRPr="005606E2" w:rsidRDefault="007E3DDD" w:rsidP="00563523">
      <w:pPr>
        <w:widowControl/>
        <w:numPr>
          <w:ilvl w:val="0"/>
          <w:numId w:val="143"/>
        </w:numPr>
        <w:autoSpaceDE/>
        <w:autoSpaceDN/>
        <w:spacing w:after="200" w:line="276" w:lineRule="auto"/>
        <w:contextualSpacing/>
        <w:rPr>
          <w:sz w:val="24"/>
          <w:szCs w:val="24"/>
          <w:lang w:val="en-US"/>
        </w:rPr>
      </w:pPr>
      <w:r w:rsidRPr="005606E2">
        <w:rPr>
          <w:sz w:val="24"/>
          <w:szCs w:val="24"/>
          <w:lang w:val="en-US"/>
        </w:rPr>
        <w:t xml:space="preserve">The theory and practice of mining and smelting were systematized by the great </w:t>
      </w:r>
      <w:proofErr w:type="gramStart"/>
      <w:r w:rsidRPr="005606E2">
        <w:rPr>
          <w:sz w:val="24"/>
          <w:szCs w:val="24"/>
          <w:lang w:val="en-US"/>
        </w:rPr>
        <w:t>scientist .</w:t>
      </w:r>
      <w:proofErr w:type="gramEnd"/>
      <w:r w:rsidRPr="005606E2">
        <w:rPr>
          <w:sz w:val="24"/>
          <w:szCs w:val="24"/>
          <w:lang w:val="en-US"/>
        </w:rPr>
        <w:t xml:space="preserve"> ..</w:t>
      </w:r>
    </w:p>
    <w:p w:rsidR="007E3DDD" w:rsidRPr="005606E2" w:rsidRDefault="007E3DDD" w:rsidP="00563523">
      <w:pPr>
        <w:widowControl/>
        <w:numPr>
          <w:ilvl w:val="0"/>
          <w:numId w:val="147"/>
        </w:numPr>
        <w:autoSpaceDE/>
        <w:autoSpaceDN/>
        <w:spacing w:after="200" w:line="276" w:lineRule="auto"/>
        <w:contextualSpacing/>
        <w:rPr>
          <w:sz w:val="24"/>
          <w:szCs w:val="24"/>
          <w:lang w:val="en-US"/>
        </w:rPr>
      </w:pPr>
      <w:r w:rsidRPr="005606E2">
        <w:rPr>
          <w:sz w:val="24"/>
          <w:szCs w:val="24"/>
          <w:lang w:val="en-US"/>
        </w:rPr>
        <w:t>M.Lomonosov</w:t>
      </w:r>
      <w:r w:rsidRPr="005606E2">
        <w:rPr>
          <w:sz w:val="24"/>
          <w:szCs w:val="24"/>
          <w:lang w:val="en-US"/>
        </w:rPr>
        <w:tab/>
        <w:t>b) O.Karpinsky</w:t>
      </w:r>
      <w:r w:rsidRPr="005606E2">
        <w:rPr>
          <w:sz w:val="24"/>
          <w:szCs w:val="24"/>
          <w:lang w:val="en-US"/>
        </w:rPr>
        <w:tab/>
        <w:t>c) V.Oruchev</w:t>
      </w:r>
      <w:r w:rsidRPr="005606E2">
        <w:rPr>
          <w:sz w:val="24"/>
          <w:szCs w:val="24"/>
          <w:lang w:val="en-US"/>
        </w:rPr>
        <w:tab/>
      </w:r>
      <w:r w:rsidRPr="005606E2">
        <w:rPr>
          <w:sz w:val="24"/>
          <w:szCs w:val="24"/>
          <w:lang w:val="en-US"/>
        </w:rPr>
        <w:tab/>
        <w:t>d) A.Fersman</w:t>
      </w:r>
    </w:p>
    <w:p w:rsidR="007E3DDD" w:rsidRPr="005606E2" w:rsidRDefault="007E3DDD" w:rsidP="00563523">
      <w:pPr>
        <w:widowControl/>
        <w:numPr>
          <w:ilvl w:val="0"/>
          <w:numId w:val="143"/>
        </w:numPr>
        <w:autoSpaceDE/>
        <w:autoSpaceDN/>
        <w:spacing w:after="200" w:line="276" w:lineRule="auto"/>
        <w:contextualSpacing/>
        <w:rPr>
          <w:sz w:val="24"/>
          <w:szCs w:val="24"/>
          <w:lang w:val="en-US"/>
        </w:rPr>
      </w:pPr>
      <w:r w:rsidRPr="005606E2">
        <w:rPr>
          <w:sz w:val="24"/>
          <w:szCs w:val="24"/>
          <w:lang w:val="en-US"/>
        </w:rPr>
        <w:t>The term … defines the amount of the mineral in a deposit by weight or volume.</w:t>
      </w:r>
    </w:p>
    <w:p w:rsidR="007E3DDD" w:rsidRPr="005606E2" w:rsidRDefault="007E3DDD" w:rsidP="00563523">
      <w:pPr>
        <w:widowControl/>
        <w:numPr>
          <w:ilvl w:val="0"/>
          <w:numId w:val="148"/>
        </w:numPr>
        <w:autoSpaceDE/>
        <w:autoSpaceDN/>
        <w:spacing w:after="200" w:line="276" w:lineRule="auto"/>
        <w:contextualSpacing/>
        <w:rPr>
          <w:sz w:val="24"/>
          <w:szCs w:val="24"/>
          <w:lang w:val="en-US"/>
        </w:rPr>
      </w:pPr>
      <w:r w:rsidRPr="005606E2">
        <w:rPr>
          <w:sz w:val="24"/>
          <w:szCs w:val="24"/>
          <w:lang w:val="en-US"/>
        </w:rPr>
        <w:t>Quarry</w:t>
      </w:r>
      <w:r w:rsidRPr="005606E2">
        <w:rPr>
          <w:sz w:val="24"/>
          <w:szCs w:val="24"/>
          <w:lang w:val="en-US"/>
        </w:rPr>
        <w:tab/>
        <w:t xml:space="preserve">b) fossil fuels </w:t>
      </w:r>
      <w:r w:rsidRPr="005606E2">
        <w:rPr>
          <w:sz w:val="24"/>
          <w:szCs w:val="24"/>
          <w:lang w:val="en-US"/>
        </w:rPr>
        <w:tab/>
      </w:r>
      <w:r w:rsidRPr="005606E2">
        <w:rPr>
          <w:sz w:val="24"/>
          <w:szCs w:val="24"/>
          <w:lang w:val="en-US"/>
        </w:rPr>
        <w:tab/>
        <w:t xml:space="preserve">c) reserves </w:t>
      </w:r>
      <w:r w:rsidRPr="005606E2">
        <w:rPr>
          <w:sz w:val="24"/>
          <w:szCs w:val="24"/>
          <w:lang w:val="en-US"/>
        </w:rPr>
        <w:tab/>
        <w:t>d) surveying</w:t>
      </w:r>
    </w:p>
    <w:p w:rsidR="007E3DDD" w:rsidRPr="005606E2" w:rsidRDefault="007E3DDD" w:rsidP="00563523">
      <w:pPr>
        <w:widowControl/>
        <w:numPr>
          <w:ilvl w:val="0"/>
          <w:numId w:val="143"/>
        </w:numPr>
        <w:autoSpaceDE/>
        <w:autoSpaceDN/>
        <w:spacing w:after="200" w:line="276" w:lineRule="auto"/>
        <w:contextualSpacing/>
        <w:rPr>
          <w:sz w:val="24"/>
          <w:szCs w:val="24"/>
          <w:lang w:val="en-US"/>
        </w:rPr>
      </w:pPr>
      <w:r w:rsidRPr="005606E2">
        <w:rPr>
          <w:sz w:val="24"/>
          <w:szCs w:val="24"/>
          <w:lang w:val="en-US"/>
        </w:rPr>
        <w:t>The main supplier of coal in Ukraine is …</w:t>
      </w:r>
    </w:p>
    <w:p w:rsidR="007E3DDD" w:rsidRPr="005606E2" w:rsidRDefault="007E3DDD" w:rsidP="00563523">
      <w:pPr>
        <w:widowControl/>
        <w:numPr>
          <w:ilvl w:val="0"/>
          <w:numId w:val="149"/>
        </w:numPr>
        <w:autoSpaceDE/>
        <w:autoSpaceDN/>
        <w:spacing w:after="200" w:line="276" w:lineRule="auto"/>
        <w:contextualSpacing/>
        <w:rPr>
          <w:sz w:val="24"/>
          <w:szCs w:val="24"/>
          <w:lang w:val="en-US"/>
        </w:rPr>
      </w:pPr>
      <w:r w:rsidRPr="005606E2">
        <w:rPr>
          <w:sz w:val="24"/>
          <w:szCs w:val="24"/>
          <w:lang w:val="en-US"/>
        </w:rPr>
        <w:t xml:space="preserve">The Kuzbas </w:t>
      </w:r>
      <w:r w:rsidRPr="005606E2">
        <w:rPr>
          <w:sz w:val="24"/>
          <w:szCs w:val="24"/>
          <w:lang w:val="en-US"/>
        </w:rPr>
        <w:tab/>
        <w:t xml:space="preserve">b) Karaganda </w:t>
      </w:r>
      <w:r w:rsidRPr="005606E2">
        <w:rPr>
          <w:sz w:val="24"/>
          <w:szCs w:val="24"/>
          <w:lang w:val="en-US"/>
        </w:rPr>
        <w:tab/>
      </w:r>
      <w:r w:rsidRPr="005606E2">
        <w:rPr>
          <w:sz w:val="24"/>
          <w:szCs w:val="24"/>
          <w:lang w:val="en-US"/>
        </w:rPr>
        <w:tab/>
        <w:t xml:space="preserve">c) The Donbas </w:t>
      </w:r>
      <w:r w:rsidRPr="005606E2">
        <w:rPr>
          <w:sz w:val="24"/>
          <w:szCs w:val="24"/>
          <w:lang w:val="en-US"/>
        </w:rPr>
        <w:tab/>
        <w:t>d) Ekibastuz</w:t>
      </w:r>
    </w:p>
    <w:p w:rsidR="007E3DDD" w:rsidRPr="005606E2" w:rsidRDefault="007E3DDD" w:rsidP="00563523">
      <w:pPr>
        <w:widowControl/>
        <w:numPr>
          <w:ilvl w:val="0"/>
          <w:numId w:val="143"/>
        </w:numPr>
        <w:autoSpaceDE/>
        <w:autoSpaceDN/>
        <w:spacing w:after="200" w:line="276" w:lineRule="auto"/>
        <w:contextualSpacing/>
        <w:rPr>
          <w:sz w:val="24"/>
          <w:szCs w:val="24"/>
          <w:lang w:val="en-US"/>
        </w:rPr>
      </w:pPr>
      <w:r w:rsidRPr="005606E2">
        <w:rPr>
          <w:sz w:val="24"/>
          <w:szCs w:val="24"/>
          <w:lang w:val="en-US"/>
        </w:rPr>
        <w:t>The Donbas is the old mining region rich in …</w:t>
      </w:r>
    </w:p>
    <w:p w:rsidR="007E3DDD" w:rsidRPr="005606E2" w:rsidRDefault="007E3DDD" w:rsidP="00563523">
      <w:pPr>
        <w:widowControl/>
        <w:numPr>
          <w:ilvl w:val="0"/>
          <w:numId w:val="150"/>
        </w:numPr>
        <w:autoSpaceDE/>
        <w:autoSpaceDN/>
        <w:spacing w:after="200" w:line="276" w:lineRule="auto"/>
        <w:contextualSpacing/>
        <w:rPr>
          <w:sz w:val="24"/>
          <w:szCs w:val="24"/>
          <w:lang w:val="en-US"/>
        </w:rPr>
      </w:pPr>
      <w:r w:rsidRPr="005606E2">
        <w:rPr>
          <w:sz w:val="24"/>
          <w:szCs w:val="24"/>
          <w:lang w:val="en-US"/>
        </w:rPr>
        <w:t xml:space="preserve">Gold </w:t>
      </w:r>
      <w:r w:rsidRPr="005606E2">
        <w:rPr>
          <w:sz w:val="24"/>
          <w:szCs w:val="24"/>
          <w:lang w:val="en-US"/>
        </w:rPr>
        <w:tab/>
        <w:t xml:space="preserve">b) copper ores </w:t>
      </w:r>
      <w:r w:rsidRPr="005606E2">
        <w:rPr>
          <w:sz w:val="24"/>
          <w:szCs w:val="24"/>
          <w:lang w:val="en-US"/>
        </w:rPr>
        <w:tab/>
        <w:t xml:space="preserve">c) coal </w:t>
      </w:r>
      <w:r w:rsidRPr="005606E2">
        <w:rPr>
          <w:sz w:val="24"/>
          <w:szCs w:val="24"/>
          <w:lang w:val="en-US"/>
        </w:rPr>
        <w:tab/>
      </w:r>
      <w:r w:rsidRPr="005606E2">
        <w:rPr>
          <w:sz w:val="24"/>
          <w:szCs w:val="24"/>
          <w:lang w:val="en-US"/>
        </w:rPr>
        <w:tab/>
        <w:t>d) iron ores</w:t>
      </w:r>
    </w:p>
    <w:p w:rsidR="007E3DDD" w:rsidRPr="005606E2" w:rsidRDefault="007E3DDD" w:rsidP="00563523">
      <w:pPr>
        <w:widowControl/>
        <w:numPr>
          <w:ilvl w:val="0"/>
          <w:numId w:val="143"/>
        </w:numPr>
        <w:autoSpaceDE/>
        <w:autoSpaceDN/>
        <w:spacing w:after="200" w:line="276" w:lineRule="auto"/>
        <w:contextualSpacing/>
        <w:rPr>
          <w:sz w:val="24"/>
          <w:szCs w:val="24"/>
          <w:lang w:val="en-US"/>
        </w:rPr>
      </w:pPr>
      <w:r w:rsidRPr="005606E2">
        <w:rPr>
          <w:sz w:val="24"/>
          <w:szCs w:val="24"/>
          <w:lang w:val="en-US"/>
        </w:rPr>
        <w:t xml:space="preserve"> Fossils can be found in …</w:t>
      </w:r>
    </w:p>
    <w:p w:rsidR="007E3DDD" w:rsidRPr="005606E2" w:rsidRDefault="007E3DDD" w:rsidP="00563523">
      <w:pPr>
        <w:widowControl/>
        <w:numPr>
          <w:ilvl w:val="0"/>
          <w:numId w:val="151"/>
        </w:numPr>
        <w:autoSpaceDE/>
        <w:autoSpaceDN/>
        <w:spacing w:after="200" w:line="276" w:lineRule="auto"/>
        <w:contextualSpacing/>
        <w:rPr>
          <w:sz w:val="24"/>
          <w:szCs w:val="24"/>
          <w:lang w:val="en-US"/>
        </w:rPr>
      </w:pPr>
      <w:r w:rsidRPr="005606E2">
        <w:rPr>
          <w:sz w:val="24"/>
          <w:szCs w:val="24"/>
          <w:lang w:val="en-US"/>
        </w:rPr>
        <w:t xml:space="preserve">Sedimentary rocks </w:t>
      </w:r>
      <w:r w:rsidRPr="005606E2">
        <w:rPr>
          <w:sz w:val="24"/>
          <w:szCs w:val="24"/>
          <w:lang w:val="en-US"/>
        </w:rPr>
        <w:tab/>
        <w:t xml:space="preserve">b) igneous rocks </w:t>
      </w:r>
      <w:r w:rsidRPr="005606E2">
        <w:rPr>
          <w:sz w:val="24"/>
          <w:szCs w:val="24"/>
          <w:lang w:val="en-US"/>
        </w:rPr>
        <w:tab/>
        <w:t xml:space="preserve">c) metamorphic rocks </w:t>
      </w:r>
      <w:r w:rsidRPr="005606E2">
        <w:rPr>
          <w:sz w:val="24"/>
          <w:szCs w:val="24"/>
          <w:lang w:val="en-US"/>
        </w:rPr>
        <w:tab/>
        <w:t>d) all suggested</w:t>
      </w:r>
    </w:p>
    <w:p w:rsidR="007E3DDD" w:rsidRPr="005606E2" w:rsidRDefault="007E3DDD" w:rsidP="00563523">
      <w:pPr>
        <w:widowControl/>
        <w:numPr>
          <w:ilvl w:val="0"/>
          <w:numId w:val="143"/>
        </w:numPr>
        <w:autoSpaceDE/>
        <w:autoSpaceDN/>
        <w:spacing w:after="200" w:line="276" w:lineRule="auto"/>
        <w:contextualSpacing/>
        <w:rPr>
          <w:sz w:val="24"/>
          <w:szCs w:val="24"/>
          <w:lang w:val="en-US"/>
        </w:rPr>
      </w:pPr>
      <w:r w:rsidRPr="005606E2">
        <w:rPr>
          <w:sz w:val="24"/>
          <w:szCs w:val="24"/>
          <w:lang w:val="en-US"/>
        </w:rPr>
        <w:t>Liquid fuels are derived almost from …</w:t>
      </w:r>
    </w:p>
    <w:p w:rsidR="007E3DDD" w:rsidRPr="005606E2" w:rsidRDefault="007E3DDD" w:rsidP="00563523">
      <w:pPr>
        <w:widowControl/>
        <w:numPr>
          <w:ilvl w:val="0"/>
          <w:numId w:val="152"/>
        </w:numPr>
        <w:autoSpaceDE/>
        <w:autoSpaceDN/>
        <w:spacing w:after="200" w:line="276" w:lineRule="auto"/>
        <w:contextualSpacing/>
        <w:rPr>
          <w:sz w:val="24"/>
          <w:szCs w:val="24"/>
          <w:lang w:val="en-US"/>
        </w:rPr>
      </w:pPr>
      <w:r w:rsidRPr="005606E2">
        <w:rPr>
          <w:sz w:val="24"/>
          <w:szCs w:val="24"/>
          <w:lang w:val="en-US"/>
        </w:rPr>
        <w:t xml:space="preserve">Methane </w:t>
      </w:r>
      <w:r w:rsidRPr="005606E2">
        <w:rPr>
          <w:sz w:val="24"/>
          <w:szCs w:val="24"/>
          <w:lang w:val="en-US"/>
        </w:rPr>
        <w:tab/>
        <w:t xml:space="preserve">b) petroleum </w:t>
      </w:r>
      <w:r w:rsidRPr="005606E2">
        <w:rPr>
          <w:sz w:val="24"/>
          <w:szCs w:val="24"/>
          <w:lang w:val="en-US"/>
        </w:rPr>
        <w:tab/>
        <w:t xml:space="preserve">c) charcoal </w:t>
      </w:r>
      <w:r w:rsidRPr="005606E2">
        <w:rPr>
          <w:sz w:val="24"/>
          <w:szCs w:val="24"/>
          <w:lang w:val="en-US"/>
        </w:rPr>
        <w:tab/>
        <w:t>d) limestone</w:t>
      </w:r>
    </w:p>
    <w:p w:rsidR="007E3DDD" w:rsidRPr="005606E2" w:rsidRDefault="007E3DDD" w:rsidP="00563523">
      <w:pPr>
        <w:widowControl/>
        <w:numPr>
          <w:ilvl w:val="0"/>
          <w:numId w:val="143"/>
        </w:numPr>
        <w:autoSpaceDE/>
        <w:autoSpaceDN/>
        <w:spacing w:after="200" w:line="276" w:lineRule="auto"/>
        <w:contextualSpacing/>
        <w:rPr>
          <w:sz w:val="24"/>
          <w:szCs w:val="24"/>
          <w:lang w:val="en-US"/>
        </w:rPr>
      </w:pPr>
      <w:r w:rsidRPr="005606E2">
        <w:rPr>
          <w:sz w:val="24"/>
          <w:szCs w:val="24"/>
          <w:lang w:val="en-US"/>
        </w:rPr>
        <w:t xml:space="preserve"> … is the thinnest layer of the Earth.</w:t>
      </w:r>
    </w:p>
    <w:p w:rsidR="007E3DDD" w:rsidRPr="005606E2" w:rsidRDefault="007E3DDD" w:rsidP="00563523">
      <w:pPr>
        <w:widowControl/>
        <w:numPr>
          <w:ilvl w:val="0"/>
          <w:numId w:val="153"/>
        </w:numPr>
        <w:autoSpaceDE/>
        <w:autoSpaceDN/>
        <w:spacing w:after="200" w:line="276" w:lineRule="auto"/>
        <w:contextualSpacing/>
        <w:rPr>
          <w:sz w:val="24"/>
          <w:szCs w:val="24"/>
          <w:lang w:val="en-US"/>
        </w:rPr>
      </w:pPr>
      <w:r w:rsidRPr="005606E2">
        <w:rPr>
          <w:sz w:val="24"/>
          <w:szCs w:val="24"/>
          <w:lang w:val="en-US"/>
        </w:rPr>
        <w:t xml:space="preserve">the inner core </w:t>
      </w:r>
      <w:r w:rsidRPr="005606E2">
        <w:rPr>
          <w:sz w:val="24"/>
          <w:szCs w:val="24"/>
          <w:lang w:val="en-US"/>
        </w:rPr>
        <w:tab/>
        <w:t xml:space="preserve">b) the outer core </w:t>
      </w:r>
      <w:r w:rsidRPr="005606E2">
        <w:rPr>
          <w:sz w:val="24"/>
          <w:szCs w:val="24"/>
          <w:lang w:val="en-US"/>
        </w:rPr>
        <w:tab/>
        <w:t xml:space="preserve">c) the mantle </w:t>
      </w:r>
      <w:r w:rsidRPr="005606E2">
        <w:rPr>
          <w:sz w:val="24"/>
          <w:szCs w:val="24"/>
          <w:lang w:val="en-US"/>
        </w:rPr>
        <w:tab/>
        <w:t>d) the crust</w:t>
      </w:r>
    </w:p>
    <w:p w:rsidR="007E3DDD" w:rsidRPr="005606E2" w:rsidRDefault="007E3DDD" w:rsidP="00563523">
      <w:pPr>
        <w:widowControl/>
        <w:numPr>
          <w:ilvl w:val="0"/>
          <w:numId w:val="143"/>
        </w:numPr>
        <w:autoSpaceDE/>
        <w:autoSpaceDN/>
        <w:spacing w:after="200" w:line="276" w:lineRule="auto"/>
        <w:contextualSpacing/>
        <w:rPr>
          <w:sz w:val="24"/>
          <w:szCs w:val="24"/>
          <w:lang w:val="en-US"/>
        </w:rPr>
      </w:pPr>
      <w:r w:rsidRPr="005606E2">
        <w:rPr>
          <w:sz w:val="24"/>
          <w:szCs w:val="24"/>
          <w:lang w:val="en-US"/>
        </w:rPr>
        <w:t xml:space="preserve"> … </w:t>
      </w:r>
      <w:proofErr w:type="gramStart"/>
      <w:r w:rsidRPr="005606E2">
        <w:rPr>
          <w:sz w:val="24"/>
          <w:szCs w:val="24"/>
          <w:lang w:val="en-US"/>
        </w:rPr>
        <w:t>is</w:t>
      </w:r>
      <w:proofErr w:type="gramEnd"/>
      <w:r w:rsidRPr="005606E2">
        <w:rPr>
          <w:sz w:val="24"/>
          <w:szCs w:val="24"/>
          <w:lang w:val="en-US"/>
        </w:rPr>
        <w:t xml:space="preserve"> usually made of bedrock , subsoil in various layers and soil. </w:t>
      </w:r>
    </w:p>
    <w:p w:rsidR="007E3DDD" w:rsidRPr="005606E2" w:rsidRDefault="007E3DDD" w:rsidP="00563523">
      <w:pPr>
        <w:widowControl/>
        <w:numPr>
          <w:ilvl w:val="0"/>
          <w:numId w:val="154"/>
        </w:numPr>
        <w:autoSpaceDE/>
        <w:autoSpaceDN/>
        <w:spacing w:after="200" w:line="276" w:lineRule="auto"/>
        <w:contextualSpacing/>
        <w:rPr>
          <w:sz w:val="24"/>
          <w:szCs w:val="24"/>
          <w:lang w:val="en-US"/>
        </w:rPr>
      </w:pPr>
      <w:r w:rsidRPr="005606E2">
        <w:rPr>
          <w:sz w:val="24"/>
          <w:szCs w:val="24"/>
          <w:lang w:val="en-US"/>
        </w:rPr>
        <w:t xml:space="preserve">the inner core </w:t>
      </w:r>
      <w:r w:rsidRPr="005606E2">
        <w:rPr>
          <w:sz w:val="24"/>
          <w:szCs w:val="24"/>
          <w:lang w:val="en-US"/>
        </w:rPr>
        <w:tab/>
        <w:t xml:space="preserve">b) the outer core </w:t>
      </w:r>
      <w:r w:rsidRPr="005606E2">
        <w:rPr>
          <w:sz w:val="24"/>
          <w:szCs w:val="24"/>
          <w:lang w:val="en-US"/>
        </w:rPr>
        <w:tab/>
        <w:t xml:space="preserve">c) the mantle </w:t>
      </w:r>
      <w:r w:rsidRPr="005606E2">
        <w:rPr>
          <w:sz w:val="24"/>
          <w:szCs w:val="24"/>
          <w:lang w:val="en-US"/>
        </w:rPr>
        <w:tab/>
        <w:t>d) the crust</w:t>
      </w:r>
    </w:p>
    <w:p w:rsidR="007E3DDD" w:rsidRPr="005606E2" w:rsidRDefault="007E3DDD" w:rsidP="00563523">
      <w:pPr>
        <w:widowControl/>
        <w:numPr>
          <w:ilvl w:val="0"/>
          <w:numId w:val="143"/>
        </w:numPr>
        <w:autoSpaceDE/>
        <w:autoSpaceDN/>
        <w:spacing w:after="200" w:line="276" w:lineRule="auto"/>
        <w:contextualSpacing/>
        <w:rPr>
          <w:sz w:val="24"/>
          <w:szCs w:val="24"/>
          <w:lang w:val="en-US"/>
        </w:rPr>
      </w:pPr>
      <w:r w:rsidRPr="005606E2">
        <w:rPr>
          <w:sz w:val="24"/>
          <w:szCs w:val="24"/>
          <w:lang w:val="en-US"/>
        </w:rPr>
        <w:t xml:space="preserve"> … is a solution of melted minerals.</w:t>
      </w:r>
    </w:p>
    <w:p w:rsidR="007E3DDD" w:rsidRPr="005606E2" w:rsidRDefault="007E3DDD" w:rsidP="00563523">
      <w:pPr>
        <w:widowControl/>
        <w:numPr>
          <w:ilvl w:val="0"/>
          <w:numId w:val="155"/>
        </w:numPr>
        <w:autoSpaceDE/>
        <w:autoSpaceDN/>
        <w:spacing w:after="200" w:line="276" w:lineRule="auto"/>
        <w:contextualSpacing/>
        <w:rPr>
          <w:sz w:val="24"/>
          <w:szCs w:val="24"/>
          <w:lang w:val="en-US"/>
        </w:rPr>
      </w:pPr>
      <w:r w:rsidRPr="005606E2">
        <w:rPr>
          <w:sz w:val="24"/>
          <w:szCs w:val="24"/>
          <w:lang w:val="en-US"/>
        </w:rPr>
        <w:t xml:space="preserve">Soil </w:t>
      </w:r>
      <w:r w:rsidRPr="005606E2">
        <w:rPr>
          <w:sz w:val="24"/>
          <w:szCs w:val="24"/>
          <w:lang w:val="en-US"/>
        </w:rPr>
        <w:tab/>
        <w:t xml:space="preserve">b) sand </w:t>
      </w:r>
      <w:r w:rsidRPr="005606E2">
        <w:rPr>
          <w:sz w:val="24"/>
          <w:szCs w:val="24"/>
          <w:lang w:val="en-US"/>
        </w:rPr>
        <w:tab/>
        <w:t xml:space="preserve"> c) magma </w:t>
      </w:r>
      <w:r w:rsidRPr="005606E2">
        <w:rPr>
          <w:sz w:val="24"/>
          <w:szCs w:val="24"/>
          <w:lang w:val="en-US"/>
        </w:rPr>
        <w:tab/>
        <w:t xml:space="preserve"> </w:t>
      </w:r>
      <w:r w:rsidRPr="005606E2">
        <w:rPr>
          <w:sz w:val="24"/>
          <w:szCs w:val="24"/>
          <w:lang w:val="en-US"/>
        </w:rPr>
        <w:tab/>
        <w:t>d) clay</w:t>
      </w:r>
    </w:p>
    <w:p w:rsidR="007E3DDD" w:rsidRPr="005606E2" w:rsidRDefault="007E3DDD" w:rsidP="00563523">
      <w:pPr>
        <w:widowControl/>
        <w:numPr>
          <w:ilvl w:val="0"/>
          <w:numId w:val="143"/>
        </w:numPr>
        <w:autoSpaceDE/>
        <w:autoSpaceDN/>
        <w:spacing w:after="200" w:line="276" w:lineRule="auto"/>
        <w:contextualSpacing/>
        <w:rPr>
          <w:sz w:val="24"/>
          <w:szCs w:val="24"/>
          <w:lang w:val="en-US"/>
        </w:rPr>
      </w:pPr>
      <w:r w:rsidRPr="005606E2">
        <w:rPr>
          <w:sz w:val="24"/>
          <w:szCs w:val="24"/>
          <w:lang w:val="en-US"/>
        </w:rPr>
        <w:t>… is the scientific assumption about the processes which take place on the Earth.</w:t>
      </w:r>
    </w:p>
    <w:p w:rsidR="007E3DDD" w:rsidRPr="005606E2" w:rsidRDefault="007E3DDD" w:rsidP="00563523">
      <w:pPr>
        <w:widowControl/>
        <w:numPr>
          <w:ilvl w:val="0"/>
          <w:numId w:val="156"/>
        </w:numPr>
        <w:autoSpaceDE/>
        <w:autoSpaceDN/>
        <w:spacing w:after="200" w:line="276" w:lineRule="auto"/>
        <w:contextualSpacing/>
        <w:rPr>
          <w:sz w:val="24"/>
          <w:szCs w:val="24"/>
          <w:lang w:val="en-US"/>
        </w:rPr>
      </w:pPr>
      <w:r w:rsidRPr="005606E2">
        <w:rPr>
          <w:sz w:val="24"/>
          <w:szCs w:val="24"/>
          <w:lang w:val="en-US"/>
        </w:rPr>
        <w:t xml:space="preserve">Classicism </w:t>
      </w:r>
      <w:r w:rsidRPr="005606E2">
        <w:rPr>
          <w:sz w:val="24"/>
          <w:szCs w:val="24"/>
          <w:lang w:val="en-US"/>
        </w:rPr>
        <w:tab/>
        <w:t xml:space="preserve">b) uniformitarianism </w:t>
      </w:r>
      <w:r w:rsidRPr="005606E2">
        <w:rPr>
          <w:sz w:val="24"/>
          <w:szCs w:val="24"/>
          <w:lang w:val="en-US"/>
        </w:rPr>
        <w:tab/>
        <w:t>c) reformism</w:t>
      </w:r>
      <w:r w:rsidRPr="005606E2">
        <w:rPr>
          <w:sz w:val="24"/>
          <w:szCs w:val="24"/>
          <w:lang w:val="en-US"/>
        </w:rPr>
        <w:tab/>
        <w:t xml:space="preserve"> d) standardization</w:t>
      </w:r>
    </w:p>
    <w:p w:rsidR="007E3DDD" w:rsidRPr="005606E2" w:rsidRDefault="007E3DDD" w:rsidP="00563523">
      <w:pPr>
        <w:widowControl/>
        <w:numPr>
          <w:ilvl w:val="0"/>
          <w:numId w:val="143"/>
        </w:numPr>
        <w:autoSpaceDE/>
        <w:autoSpaceDN/>
        <w:spacing w:after="200" w:line="276" w:lineRule="auto"/>
        <w:contextualSpacing/>
        <w:rPr>
          <w:sz w:val="24"/>
          <w:szCs w:val="24"/>
          <w:lang w:val="en-US"/>
        </w:rPr>
      </w:pPr>
      <w:r w:rsidRPr="005606E2">
        <w:rPr>
          <w:sz w:val="24"/>
          <w:szCs w:val="24"/>
          <w:lang w:val="en-US"/>
        </w:rPr>
        <w:t>A major conceptual model of how Earth changes is the theory of …</w:t>
      </w:r>
    </w:p>
    <w:p w:rsidR="007E3DDD" w:rsidRPr="005606E2" w:rsidRDefault="007E3DDD" w:rsidP="00563523">
      <w:pPr>
        <w:widowControl/>
        <w:numPr>
          <w:ilvl w:val="0"/>
          <w:numId w:val="157"/>
        </w:numPr>
        <w:autoSpaceDE/>
        <w:autoSpaceDN/>
        <w:spacing w:after="200" w:line="276" w:lineRule="auto"/>
        <w:contextualSpacing/>
        <w:rPr>
          <w:sz w:val="24"/>
          <w:szCs w:val="24"/>
          <w:lang w:val="en-US"/>
        </w:rPr>
      </w:pPr>
      <w:r w:rsidRPr="005606E2">
        <w:rPr>
          <w:sz w:val="24"/>
          <w:szCs w:val="24"/>
          <w:lang w:val="en-US"/>
        </w:rPr>
        <w:t xml:space="preserve">Plate Tectonics </w:t>
      </w:r>
      <w:r w:rsidRPr="005606E2">
        <w:rPr>
          <w:sz w:val="24"/>
          <w:szCs w:val="24"/>
          <w:lang w:val="en-US"/>
        </w:rPr>
        <w:tab/>
        <w:t xml:space="preserve">b) Big Bang </w:t>
      </w:r>
      <w:r w:rsidRPr="005606E2">
        <w:rPr>
          <w:sz w:val="24"/>
          <w:szCs w:val="24"/>
          <w:lang w:val="en-US"/>
        </w:rPr>
        <w:tab/>
        <w:t xml:space="preserve">c) the Origin of Life </w:t>
      </w:r>
      <w:r w:rsidRPr="005606E2">
        <w:rPr>
          <w:sz w:val="24"/>
          <w:szCs w:val="24"/>
          <w:lang w:val="en-US"/>
        </w:rPr>
        <w:tab/>
        <w:t>d) Evolution</w:t>
      </w:r>
    </w:p>
    <w:p w:rsidR="007E3DDD" w:rsidRPr="005606E2" w:rsidRDefault="007E3DDD" w:rsidP="00563523">
      <w:pPr>
        <w:widowControl/>
        <w:numPr>
          <w:ilvl w:val="0"/>
          <w:numId w:val="143"/>
        </w:numPr>
        <w:autoSpaceDE/>
        <w:autoSpaceDN/>
        <w:spacing w:after="200" w:line="276" w:lineRule="auto"/>
        <w:contextualSpacing/>
        <w:rPr>
          <w:sz w:val="24"/>
          <w:szCs w:val="24"/>
          <w:lang w:val="en-US"/>
        </w:rPr>
      </w:pPr>
      <w:r w:rsidRPr="005606E2">
        <w:rPr>
          <w:sz w:val="24"/>
          <w:szCs w:val="24"/>
          <w:lang w:val="en-US"/>
        </w:rPr>
        <w:t xml:space="preserve"> …. consist of fragments or particles of pre-existing rocks.</w:t>
      </w:r>
    </w:p>
    <w:p w:rsidR="007E3DDD" w:rsidRPr="005606E2" w:rsidRDefault="007E3DDD" w:rsidP="00563523">
      <w:pPr>
        <w:widowControl/>
        <w:numPr>
          <w:ilvl w:val="0"/>
          <w:numId w:val="158"/>
        </w:numPr>
        <w:autoSpaceDE/>
        <w:autoSpaceDN/>
        <w:spacing w:after="200" w:line="276" w:lineRule="auto"/>
        <w:contextualSpacing/>
        <w:rPr>
          <w:sz w:val="24"/>
          <w:szCs w:val="24"/>
          <w:lang w:val="en-US"/>
        </w:rPr>
      </w:pPr>
      <w:r w:rsidRPr="005606E2">
        <w:rPr>
          <w:sz w:val="24"/>
          <w:szCs w:val="24"/>
          <w:lang w:val="en-US"/>
        </w:rPr>
        <w:t xml:space="preserve">Igneous rocks </w:t>
      </w:r>
      <w:r w:rsidRPr="005606E2">
        <w:rPr>
          <w:sz w:val="24"/>
          <w:szCs w:val="24"/>
          <w:lang w:val="en-US"/>
        </w:rPr>
        <w:tab/>
        <w:t xml:space="preserve">b) metamorphic rocks </w:t>
      </w:r>
      <w:r w:rsidRPr="005606E2">
        <w:rPr>
          <w:sz w:val="24"/>
          <w:szCs w:val="24"/>
          <w:lang w:val="en-US"/>
        </w:rPr>
        <w:tab/>
        <w:t>c) sedimentary rocks</w:t>
      </w:r>
      <w:r w:rsidRPr="005606E2">
        <w:rPr>
          <w:sz w:val="24"/>
          <w:szCs w:val="24"/>
          <w:lang w:val="en-US"/>
        </w:rPr>
        <w:tab/>
        <w:t xml:space="preserve"> </w:t>
      </w:r>
      <w:r w:rsidRPr="005606E2">
        <w:rPr>
          <w:sz w:val="24"/>
          <w:szCs w:val="24"/>
          <w:lang w:val="en-US"/>
        </w:rPr>
        <w:tab/>
        <w:t>d) volcanic rocks</w:t>
      </w:r>
    </w:p>
    <w:p w:rsidR="007E3DDD" w:rsidRPr="005606E2" w:rsidRDefault="007E3DDD" w:rsidP="00563523">
      <w:pPr>
        <w:widowControl/>
        <w:numPr>
          <w:ilvl w:val="0"/>
          <w:numId w:val="143"/>
        </w:numPr>
        <w:autoSpaceDE/>
        <w:autoSpaceDN/>
        <w:spacing w:after="200" w:line="276" w:lineRule="auto"/>
        <w:contextualSpacing/>
        <w:rPr>
          <w:sz w:val="24"/>
          <w:szCs w:val="24"/>
          <w:lang w:val="en-US"/>
        </w:rPr>
      </w:pPr>
      <w:r w:rsidRPr="005606E2">
        <w:rPr>
          <w:sz w:val="24"/>
          <w:szCs w:val="24"/>
          <w:lang w:val="en-US"/>
        </w:rPr>
        <w:t>… solidified from magma.</w:t>
      </w:r>
    </w:p>
    <w:p w:rsidR="007E3DDD" w:rsidRPr="005606E2" w:rsidRDefault="007E3DDD" w:rsidP="00563523">
      <w:pPr>
        <w:widowControl/>
        <w:numPr>
          <w:ilvl w:val="0"/>
          <w:numId w:val="159"/>
        </w:numPr>
        <w:autoSpaceDE/>
        <w:autoSpaceDN/>
        <w:spacing w:after="200" w:line="276" w:lineRule="auto"/>
        <w:contextualSpacing/>
        <w:rPr>
          <w:sz w:val="24"/>
          <w:szCs w:val="24"/>
          <w:lang w:val="en-US"/>
        </w:rPr>
      </w:pPr>
      <w:r w:rsidRPr="005606E2">
        <w:rPr>
          <w:sz w:val="24"/>
          <w:szCs w:val="24"/>
          <w:lang w:val="en-US"/>
        </w:rPr>
        <w:t xml:space="preserve">igneous rocks </w:t>
      </w:r>
      <w:r w:rsidRPr="005606E2">
        <w:rPr>
          <w:sz w:val="24"/>
          <w:szCs w:val="24"/>
          <w:lang w:val="en-US"/>
        </w:rPr>
        <w:tab/>
        <w:t xml:space="preserve">b) metamorphic rocks </w:t>
      </w:r>
      <w:r w:rsidRPr="005606E2">
        <w:rPr>
          <w:sz w:val="24"/>
          <w:szCs w:val="24"/>
          <w:lang w:val="en-US"/>
        </w:rPr>
        <w:tab/>
        <w:t>c) sedimentary rocks</w:t>
      </w:r>
      <w:r w:rsidRPr="005606E2">
        <w:rPr>
          <w:sz w:val="24"/>
          <w:szCs w:val="24"/>
          <w:lang w:val="en-US"/>
        </w:rPr>
        <w:tab/>
        <w:t xml:space="preserve"> </w:t>
      </w:r>
      <w:r w:rsidRPr="005606E2">
        <w:rPr>
          <w:sz w:val="24"/>
          <w:szCs w:val="24"/>
          <w:lang w:val="en-US"/>
        </w:rPr>
        <w:tab/>
        <w:t>d) volcanic rocks</w:t>
      </w:r>
    </w:p>
    <w:p w:rsidR="007E3DDD" w:rsidRPr="005606E2" w:rsidRDefault="007E3DDD" w:rsidP="00563523">
      <w:pPr>
        <w:widowControl/>
        <w:numPr>
          <w:ilvl w:val="0"/>
          <w:numId w:val="143"/>
        </w:numPr>
        <w:autoSpaceDE/>
        <w:autoSpaceDN/>
        <w:spacing w:after="200" w:line="276" w:lineRule="auto"/>
        <w:contextualSpacing/>
        <w:rPr>
          <w:sz w:val="24"/>
          <w:szCs w:val="24"/>
          <w:lang w:val="en-US"/>
        </w:rPr>
      </w:pPr>
      <w:r w:rsidRPr="005606E2">
        <w:rPr>
          <w:sz w:val="24"/>
          <w:szCs w:val="24"/>
          <w:lang w:val="en-US"/>
        </w:rPr>
        <w:t xml:space="preserve">… have been changed from either igneous or sedimentary rocks by extreme </w:t>
      </w:r>
      <w:hyperlink r:id="rId210" w:tooltip="Heat" w:history="1">
        <w:r w:rsidRPr="005606E2">
          <w:rPr>
            <w:sz w:val="24"/>
            <w:szCs w:val="24"/>
            <w:lang w:val="en-US"/>
          </w:rPr>
          <w:t>heat</w:t>
        </w:r>
      </w:hyperlink>
      <w:r w:rsidRPr="005606E2">
        <w:rPr>
          <w:sz w:val="24"/>
          <w:szCs w:val="24"/>
          <w:lang w:val="en-US"/>
        </w:rPr>
        <w:t xml:space="preserve"> and </w:t>
      </w:r>
      <w:hyperlink r:id="rId211" w:tooltip="Pressure" w:history="1">
        <w:r w:rsidRPr="005606E2">
          <w:rPr>
            <w:sz w:val="24"/>
            <w:szCs w:val="24"/>
            <w:lang w:val="en-US"/>
          </w:rPr>
          <w:t>pressure</w:t>
        </w:r>
      </w:hyperlink>
      <w:r w:rsidRPr="005606E2">
        <w:rPr>
          <w:sz w:val="24"/>
          <w:szCs w:val="24"/>
          <w:lang w:val="en-US"/>
        </w:rPr>
        <w:t>.</w:t>
      </w:r>
    </w:p>
    <w:p w:rsidR="007E3DDD" w:rsidRPr="005606E2" w:rsidRDefault="007E3DDD" w:rsidP="00563523">
      <w:pPr>
        <w:widowControl/>
        <w:numPr>
          <w:ilvl w:val="0"/>
          <w:numId w:val="160"/>
        </w:numPr>
        <w:autoSpaceDE/>
        <w:autoSpaceDN/>
        <w:spacing w:after="200" w:line="276" w:lineRule="auto"/>
        <w:contextualSpacing/>
        <w:rPr>
          <w:sz w:val="24"/>
          <w:szCs w:val="24"/>
          <w:lang w:val="en-US"/>
        </w:rPr>
      </w:pPr>
      <w:r w:rsidRPr="005606E2">
        <w:rPr>
          <w:sz w:val="24"/>
          <w:szCs w:val="24"/>
          <w:lang w:val="en-US"/>
        </w:rPr>
        <w:lastRenderedPageBreak/>
        <w:t xml:space="preserve">igneous rocks </w:t>
      </w:r>
      <w:r w:rsidRPr="005606E2">
        <w:rPr>
          <w:sz w:val="24"/>
          <w:szCs w:val="24"/>
          <w:lang w:val="en-US"/>
        </w:rPr>
        <w:tab/>
        <w:t xml:space="preserve">b) metamorphic rocks </w:t>
      </w:r>
      <w:r w:rsidRPr="005606E2">
        <w:rPr>
          <w:sz w:val="24"/>
          <w:szCs w:val="24"/>
          <w:lang w:val="en-US"/>
        </w:rPr>
        <w:tab/>
        <w:t>c) sedimentary rocks</w:t>
      </w:r>
      <w:r w:rsidRPr="005606E2">
        <w:rPr>
          <w:sz w:val="24"/>
          <w:szCs w:val="24"/>
          <w:lang w:val="en-US"/>
        </w:rPr>
        <w:tab/>
        <w:t xml:space="preserve"> </w:t>
      </w:r>
      <w:r w:rsidRPr="005606E2">
        <w:rPr>
          <w:sz w:val="24"/>
          <w:szCs w:val="24"/>
          <w:lang w:val="en-US"/>
        </w:rPr>
        <w:tab/>
        <w:t>d) volcanic rocks</w:t>
      </w:r>
    </w:p>
    <w:p w:rsidR="007E3DDD" w:rsidRPr="005606E2" w:rsidRDefault="007E3DDD" w:rsidP="00563523">
      <w:pPr>
        <w:widowControl/>
        <w:numPr>
          <w:ilvl w:val="0"/>
          <w:numId w:val="143"/>
        </w:numPr>
        <w:autoSpaceDE/>
        <w:autoSpaceDN/>
        <w:spacing w:after="200" w:line="276" w:lineRule="auto"/>
        <w:contextualSpacing/>
        <w:rPr>
          <w:sz w:val="24"/>
          <w:szCs w:val="24"/>
          <w:lang w:val="en-US"/>
        </w:rPr>
      </w:pPr>
      <w:r w:rsidRPr="005606E2">
        <w:rPr>
          <w:sz w:val="24"/>
          <w:szCs w:val="24"/>
          <w:lang w:val="en-US"/>
        </w:rPr>
        <w:t>Conglomerate, sandstone, siltstone, limestone and dolomite are the most principle kinds of …</w:t>
      </w:r>
    </w:p>
    <w:p w:rsidR="007E3DDD" w:rsidRPr="005606E2" w:rsidRDefault="007E3DDD" w:rsidP="00563523">
      <w:pPr>
        <w:widowControl/>
        <w:numPr>
          <w:ilvl w:val="0"/>
          <w:numId w:val="161"/>
        </w:numPr>
        <w:autoSpaceDE/>
        <w:autoSpaceDN/>
        <w:spacing w:after="200" w:line="276" w:lineRule="auto"/>
        <w:contextualSpacing/>
        <w:rPr>
          <w:sz w:val="24"/>
          <w:szCs w:val="24"/>
          <w:lang w:val="en-US"/>
        </w:rPr>
      </w:pPr>
      <w:r w:rsidRPr="005606E2">
        <w:rPr>
          <w:sz w:val="24"/>
          <w:szCs w:val="24"/>
          <w:lang w:val="en-US"/>
        </w:rPr>
        <w:t xml:space="preserve">igneous rocks </w:t>
      </w:r>
      <w:r w:rsidRPr="005606E2">
        <w:rPr>
          <w:sz w:val="24"/>
          <w:szCs w:val="24"/>
          <w:lang w:val="en-US"/>
        </w:rPr>
        <w:tab/>
      </w:r>
      <w:r w:rsidRPr="005606E2">
        <w:rPr>
          <w:sz w:val="24"/>
          <w:szCs w:val="24"/>
          <w:lang w:val="en-US"/>
        </w:rPr>
        <w:tab/>
        <w:t xml:space="preserve">b) metamorphic rocks </w:t>
      </w:r>
      <w:r w:rsidRPr="005606E2">
        <w:rPr>
          <w:sz w:val="24"/>
          <w:szCs w:val="24"/>
          <w:lang w:val="en-US"/>
        </w:rPr>
        <w:tab/>
        <w:t>c) sedimentary rocks</w:t>
      </w:r>
      <w:r w:rsidRPr="005606E2">
        <w:rPr>
          <w:sz w:val="24"/>
          <w:szCs w:val="24"/>
          <w:lang w:val="en-US"/>
        </w:rPr>
        <w:tab/>
        <w:t xml:space="preserve"> </w:t>
      </w:r>
      <w:r w:rsidRPr="005606E2">
        <w:rPr>
          <w:sz w:val="24"/>
          <w:szCs w:val="24"/>
          <w:lang w:val="en-US"/>
        </w:rPr>
        <w:tab/>
        <w:t>d) volcanic rocks</w:t>
      </w:r>
    </w:p>
    <w:p w:rsidR="007E3DDD" w:rsidRPr="005606E2" w:rsidRDefault="007E3DDD" w:rsidP="00563523">
      <w:pPr>
        <w:widowControl/>
        <w:numPr>
          <w:ilvl w:val="0"/>
          <w:numId w:val="143"/>
        </w:numPr>
        <w:autoSpaceDE/>
        <w:autoSpaceDN/>
        <w:spacing w:after="200" w:line="276" w:lineRule="auto"/>
        <w:contextualSpacing/>
        <w:rPr>
          <w:sz w:val="24"/>
          <w:szCs w:val="24"/>
          <w:lang w:val="en-US"/>
        </w:rPr>
      </w:pPr>
      <w:r w:rsidRPr="005606E2">
        <w:rPr>
          <w:sz w:val="24"/>
          <w:szCs w:val="24"/>
          <w:lang w:val="en-US"/>
        </w:rPr>
        <w:t>There are two types of metamorphic rocks: …</w:t>
      </w:r>
    </w:p>
    <w:p w:rsidR="007E3DDD" w:rsidRPr="005606E2" w:rsidRDefault="007E3DDD" w:rsidP="00563523">
      <w:pPr>
        <w:widowControl/>
        <w:numPr>
          <w:ilvl w:val="0"/>
          <w:numId w:val="162"/>
        </w:numPr>
        <w:autoSpaceDE/>
        <w:autoSpaceDN/>
        <w:spacing w:after="200" w:line="276" w:lineRule="auto"/>
        <w:contextualSpacing/>
        <w:rPr>
          <w:sz w:val="24"/>
          <w:szCs w:val="24"/>
          <w:lang w:val="en-US"/>
        </w:rPr>
      </w:pPr>
      <w:r w:rsidRPr="005606E2">
        <w:rPr>
          <w:sz w:val="24"/>
          <w:szCs w:val="24"/>
          <w:lang w:val="en-US"/>
        </w:rPr>
        <w:t xml:space="preserve">Foliated and unfoliated </w:t>
      </w:r>
      <w:r w:rsidRPr="005606E2">
        <w:rPr>
          <w:sz w:val="24"/>
          <w:szCs w:val="24"/>
          <w:lang w:val="en-US"/>
        </w:rPr>
        <w:tab/>
        <w:t xml:space="preserve">b) soft and solid </w:t>
      </w:r>
      <w:r w:rsidRPr="005606E2">
        <w:rPr>
          <w:sz w:val="24"/>
          <w:szCs w:val="24"/>
          <w:lang w:val="en-US"/>
        </w:rPr>
        <w:tab/>
        <w:t xml:space="preserve">c) wet and dry </w:t>
      </w:r>
      <w:r w:rsidRPr="005606E2">
        <w:rPr>
          <w:sz w:val="24"/>
          <w:szCs w:val="24"/>
          <w:lang w:val="en-US"/>
        </w:rPr>
        <w:tab/>
        <w:t>d) gaseous and liquid</w:t>
      </w:r>
    </w:p>
    <w:p w:rsidR="007E3DDD" w:rsidRPr="005606E2" w:rsidRDefault="007E3DDD" w:rsidP="00563523">
      <w:pPr>
        <w:widowControl/>
        <w:numPr>
          <w:ilvl w:val="0"/>
          <w:numId w:val="143"/>
        </w:numPr>
        <w:autoSpaceDE/>
        <w:autoSpaceDN/>
        <w:spacing w:after="200" w:line="276" w:lineRule="auto"/>
        <w:ind w:left="709"/>
        <w:contextualSpacing/>
        <w:rPr>
          <w:sz w:val="24"/>
          <w:szCs w:val="24"/>
          <w:lang w:val="en-US"/>
        </w:rPr>
      </w:pPr>
      <w:r w:rsidRPr="005606E2">
        <w:rPr>
          <w:sz w:val="24"/>
          <w:szCs w:val="24"/>
          <w:lang w:val="en-US"/>
        </w:rPr>
        <w:t>Minerals can be found in …</w:t>
      </w:r>
    </w:p>
    <w:p w:rsidR="007E3DDD" w:rsidRPr="005606E2" w:rsidRDefault="007E3DDD" w:rsidP="00563523">
      <w:pPr>
        <w:widowControl/>
        <w:numPr>
          <w:ilvl w:val="0"/>
          <w:numId w:val="163"/>
        </w:numPr>
        <w:autoSpaceDE/>
        <w:autoSpaceDN/>
        <w:spacing w:after="200" w:line="276" w:lineRule="auto"/>
        <w:contextualSpacing/>
        <w:rPr>
          <w:sz w:val="24"/>
          <w:szCs w:val="24"/>
          <w:lang w:val="en-US"/>
        </w:rPr>
      </w:pPr>
      <w:r w:rsidRPr="005606E2">
        <w:rPr>
          <w:sz w:val="24"/>
          <w:szCs w:val="24"/>
          <w:lang w:val="en-US"/>
        </w:rPr>
        <w:t xml:space="preserve">Rocks </w:t>
      </w:r>
      <w:r w:rsidRPr="005606E2">
        <w:rPr>
          <w:sz w:val="24"/>
          <w:szCs w:val="24"/>
          <w:lang w:val="en-US"/>
        </w:rPr>
        <w:tab/>
        <w:t xml:space="preserve">b) soil </w:t>
      </w:r>
      <w:r w:rsidRPr="005606E2">
        <w:rPr>
          <w:sz w:val="24"/>
          <w:szCs w:val="24"/>
          <w:lang w:val="en-US"/>
        </w:rPr>
        <w:tab/>
      </w:r>
      <w:r w:rsidRPr="005606E2">
        <w:rPr>
          <w:sz w:val="24"/>
          <w:szCs w:val="24"/>
          <w:lang w:val="en-US"/>
        </w:rPr>
        <w:tab/>
        <w:t xml:space="preserve">b) water </w:t>
      </w:r>
      <w:r w:rsidRPr="005606E2">
        <w:rPr>
          <w:sz w:val="24"/>
          <w:szCs w:val="24"/>
          <w:lang w:val="en-US"/>
        </w:rPr>
        <w:tab/>
        <w:t>d) all suggested</w:t>
      </w:r>
    </w:p>
    <w:p w:rsidR="007E3DDD" w:rsidRPr="005606E2" w:rsidRDefault="007E3DDD" w:rsidP="00563523">
      <w:pPr>
        <w:widowControl/>
        <w:numPr>
          <w:ilvl w:val="0"/>
          <w:numId w:val="143"/>
        </w:numPr>
        <w:autoSpaceDE/>
        <w:autoSpaceDN/>
        <w:spacing w:after="200" w:line="276" w:lineRule="auto"/>
        <w:contextualSpacing/>
        <w:rPr>
          <w:sz w:val="24"/>
          <w:szCs w:val="24"/>
          <w:lang w:val="en-US"/>
        </w:rPr>
      </w:pPr>
      <w:r w:rsidRPr="005606E2">
        <w:rPr>
          <w:sz w:val="24"/>
          <w:szCs w:val="24"/>
          <w:lang w:val="en-US"/>
        </w:rPr>
        <w:t>There are more than … kinds of minerals.</w:t>
      </w:r>
    </w:p>
    <w:p w:rsidR="007E3DDD" w:rsidRPr="005606E2" w:rsidRDefault="007E3DDD" w:rsidP="00563523">
      <w:pPr>
        <w:widowControl/>
        <w:numPr>
          <w:ilvl w:val="0"/>
          <w:numId w:val="164"/>
        </w:numPr>
        <w:autoSpaceDE/>
        <w:autoSpaceDN/>
        <w:spacing w:after="200" w:line="276" w:lineRule="auto"/>
        <w:contextualSpacing/>
        <w:rPr>
          <w:sz w:val="24"/>
          <w:szCs w:val="24"/>
          <w:lang w:val="en-US"/>
        </w:rPr>
      </w:pPr>
      <w:r w:rsidRPr="005606E2">
        <w:rPr>
          <w:sz w:val="24"/>
          <w:szCs w:val="24"/>
          <w:lang w:val="en-US"/>
        </w:rPr>
        <w:t xml:space="preserve">100 </w:t>
      </w:r>
      <w:r w:rsidRPr="005606E2">
        <w:rPr>
          <w:sz w:val="24"/>
          <w:szCs w:val="24"/>
          <w:lang w:val="en-US"/>
        </w:rPr>
        <w:tab/>
        <w:t>b) 500</w:t>
      </w:r>
      <w:r w:rsidRPr="005606E2">
        <w:rPr>
          <w:sz w:val="24"/>
          <w:szCs w:val="24"/>
          <w:lang w:val="en-US"/>
        </w:rPr>
        <w:tab/>
        <w:t xml:space="preserve"> </w:t>
      </w:r>
      <w:r w:rsidRPr="005606E2">
        <w:rPr>
          <w:sz w:val="24"/>
          <w:szCs w:val="24"/>
          <w:lang w:val="en-US"/>
        </w:rPr>
        <w:tab/>
        <w:t xml:space="preserve">c) 1000 </w:t>
      </w:r>
      <w:r w:rsidRPr="005606E2">
        <w:rPr>
          <w:sz w:val="24"/>
          <w:szCs w:val="24"/>
          <w:lang w:val="en-US"/>
        </w:rPr>
        <w:tab/>
        <w:t>d) 5000</w:t>
      </w:r>
    </w:p>
    <w:p w:rsidR="007E3DDD" w:rsidRPr="005606E2" w:rsidRDefault="007E3DDD" w:rsidP="00563523">
      <w:pPr>
        <w:widowControl/>
        <w:numPr>
          <w:ilvl w:val="0"/>
          <w:numId w:val="143"/>
        </w:numPr>
        <w:autoSpaceDE/>
        <w:autoSpaceDN/>
        <w:spacing w:after="200" w:line="276" w:lineRule="auto"/>
        <w:contextualSpacing/>
        <w:rPr>
          <w:sz w:val="24"/>
          <w:szCs w:val="24"/>
          <w:lang w:val="en-US"/>
        </w:rPr>
      </w:pPr>
      <w:r w:rsidRPr="005606E2">
        <w:rPr>
          <w:sz w:val="24"/>
          <w:szCs w:val="24"/>
          <w:lang w:val="en-US"/>
        </w:rPr>
        <w:t>Minerals are … that form naturally.</w:t>
      </w:r>
    </w:p>
    <w:p w:rsidR="007E3DDD" w:rsidRPr="005606E2" w:rsidRDefault="007E3DDD" w:rsidP="00563523">
      <w:pPr>
        <w:widowControl/>
        <w:numPr>
          <w:ilvl w:val="0"/>
          <w:numId w:val="165"/>
        </w:numPr>
        <w:autoSpaceDE/>
        <w:autoSpaceDN/>
        <w:spacing w:after="200" w:line="276" w:lineRule="auto"/>
        <w:contextualSpacing/>
        <w:rPr>
          <w:sz w:val="24"/>
          <w:szCs w:val="24"/>
          <w:lang w:val="en-US"/>
        </w:rPr>
      </w:pPr>
      <w:r w:rsidRPr="005606E2">
        <w:rPr>
          <w:sz w:val="24"/>
          <w:szCs w:val="24"/>
          <w:lang w:val="en-US"/>
        </w:rPr>
        <w:t xml:space="preserve">Liquids </w:t>
      </w:r>
      <w:r w:rsidRPr="005606E2">
        <w:rPr>
          <w:sz w:val="24"/>
          <w:szCs w:val="24"/>
          <w:lang w:val="en-US"/>
        </w:rPr>
        <w:tab/>
        <w:t xml:space="preserve">b) solids </w:t>
      </w:r>
      <w:r w:rsidRPr="005606E2">
        <w:rPr>
          <w:sz w:val="24"/>
          <w:szCs w:val="24"/>
          <w:lang w:val="en-US"/>
        </w:rPr>
        <w:tab/>
        <w:t xml:space="preserve">c) gases </w:t>
      </w:r>
      <w:r w:rsidRPr="005606E2">
        <w:rPr>
          <w:sz w:val="24"/>
          <w:szCs w:val="24"/>
          <w:lang w:val="en-US"/>
        </w:rPr>
        <w:tab/>
        <w:t>d) all suggested</w:t>
      </w:r>
    </w:p>
    <w:p w:rsidR="007E3DDD" w:rsidRPr="005606E2" w:rsidRDefault="007E3DDD" w:rsidP="00563523">
      <w:pPr>
        <w:widowControl/>
        <w:numPr>
          <w:ilvl w:val="0"/>
          <w:numId w:val="143"/>
        </w:numPr>
        <w:autoSpaceDE/>
        <w:autoSpaceDN/>
        <w:spacing w:after="200" w:line="276" w:lineRule="auto"/>
        <w:contextualSpacing/>
        <w:rPr>
          <w:sz w:val="24"/>
          <w:szCs w:val="24"/>
          <w:lang w:val="en-US"/>
        </w:rPr>
      </w:pPr>
      <w:r w:rsidRPr="005606E2">
        <w:rPr>
          <w:sz w:val="24"/>
          <w:szCs w:val="24"/>
          <w:lang w:val="en-US"/>
        </w:rPr>
        <w:t xml:space="preserve">…is a naturally occurring substance, representable by a chemical formula, which is usually solid and inorganic, and has a crystal structure. </w:t>
      </w:r>
    </w:p>
    <w:p w:rsidR="007E3DDD" w:rsidRPr="005606E2" w:rsidRDefault="007E3DDD" w:rsidP="00563523">
      <w:pPr>
        <w:widowControl/>
        <w:numPr>
          <w:ilvl w:val="0"/>
          <w:numId w:val="166"/>
        </w:numPr>
        <w:autoSpaceDE/>
        <w:autoSpaceDN/>
        <w:spacing w:after="200" w:line="276" w:lineRule="auto"/>
        <w:contextualSpacing/>
        <w:rPr>
          <w:sz w:val="24"/>
          <w:szCs w:val="24"/>
          <w:lang w:val="en-US"/>
        </w:rPr>
      </w:pPr>
      <w:r w:rsidRPr="005606E2">
        <w:rPr>
          <w:sz w:val="24"/>
          <w:szCs w:val="24"/>
          <w:lang w:val="en-US"/>
        </w:rPr>
        <w:t xml:space="preserve">a mineral </w:t>
      </w:r>
      <w:r w:rsidRPr="005606E2">
        <w:rPr>
          <w:sz w:val="24"/>
          <w:szCs w:val="24"/>
          <w:lang w:val="en-US"/>
        </w:rPr>
        <w:tab/>
      </w:r>
      <w:r w:rsidRPr="005606E2">
        <w:rPr>
          <w:sz w:val="24"/>
          <w:szCs w:val="24"/>
          <w:lang w:val="en-US"/>
        </w:rPr>
        <w:tab/>
        <w:t xml:space="preserve">b) sand </w:t>
      </w:r>
      <w:r w:rsidRPr="005606E2">
        <w:rPr>
          <w:sz w:val="24"/>
          <w:szCs w:val="24"/>
          <w:lang w:val="en-US"/>
        </w:rPr>
        <w:tab/>
        <w:t xml:space="preserve">c) animal decay </w:t>
      </w:r>
      <w:r w:rsidRPr="005606E2">
        <w:rPr>
          <w:sz w:val="24"/>
          <w:szCs w:val="24"/>
          <w:lang w:val="en-US"/>
        </w:rPr>
        <w:tab/>
        <w:t>d) all suggested</w:t>
      </w:r>
    </w:p>
    <w:p w:rsidR="007E3DDD" w:rsidRPr="005606E2" w:rsidRDefault="007E3DDD" w:rsidP="00563523">
      <w:pPr>
        <w:widowControl/>
        <w:numPr>
          <w:ilvl w:val="0"/>
          <w:numId w:val="143"/>
        </w:numPr>
        <w:autoSpaceDE/>
        <w:autoSpaceDN/>
        <w:spacing w:after="200" w:line="276" w:lineRule="auto"/>
        <w:contextualSpacing/>
        <w:rPr>
          <w:sz w:val="24"/>
          <w:szCs w:val="24"/>
          <w:lang w:val="en-US"/>
        </w:rPr>
      </w:pPr>
      <w:r w:rsidRPr="005606E2">
        <w:rPr>
          <w:sz w:val="24"/>
          <w:szCs w:val="24"/>
          <w:lang w:val="en-US"/>
        </w:rPr>
        <w:t>The Earth crust is about … miles thick.</w:t>
      </w:r>
    </w:p>
    <w:p w:rsidR="007E3DDD" w:rsidRPr="005606E2" w:rsidRDefault="007E3DDD" w:rsidP="00563523">
      <w:pPr>
        <w:widowControl/>
        <w:numPr>
          <w:ilvl w:val="0"/>
          <w:numId w:val="167"/>
        </w:numPr>
        <w:autoSpaceDE/>
        <w:autoSpaceDN/>
        <w:spacing w:after="200" w:line="276" w:lineRule="auto"/>
        <w:contextualSpacing/>
        <w:rPr>
          <w:sz w:val="24"/>
          <w:szCs w:val="24"/>
          <w:lang w:val="en-US"/>
        </w:rPr>
      </w:pPr>
      <w:r w:rsidRPr="005606E2">
        <w:rPr>
          <w:sz w:val="24"/>
          <w:szCs w:val="24"/>
          <w:lang w:val="en-US"/>
        </w:rPr>
        <w:t xml:space="preserve">30 </w:t>
      </w:r>
      <w:r w:rsidRPr="005606E2">
        <w:rPr>
          <w:sz w:val="24"/>
          <w:szCs w:val="24"/>
          <w:lang w:val="en-US"/>
        </w:rPr>
        <w:tab/>
      </w:r>
      <w:r w:rsidRPr="005606E2">
        <w:rPr>
          <w:sz w:val="24"/>
          <w:szCs w:val="24"/>
          <w:lang w:val="en-US"/>
        </w:rPr>
        <w:tab/>
        <w:t>b)50</w:t>
      </w:r>
      <w:r w:rsidRPr="005606E2">
        <w:rPr>
          <w:sz w:val="24"/>
          <w:szCs w:val="24"/>
          <w:lang w:val="en-US"/>
        </w:rPr>
        <w:tab/>
        <w:t xml:space="preserve">c) 100 </w:t>
      </w:r>
      <w:r w:rsidRPr="005606E2">
        <w:rPr>
          <w:sz w:val="24"/>
          <w:szCs w:val="24"/>
          <w:lang w:val="en-US"/>
        </w:rPr>
        <w:tab/>
        <w:t>d) 200</w:t>
      </w:r>
    </w:p>
    <w:p w:rsidR="007E3DDD" w:rsidRPr="005606E2" w:rsidRDefault="007E3DDD" w:rsidP="00563523">
      <w:pPr>
        <w:widowControl/>
        <w:numPr>
          <w:ilvl w:val="0"/>
          <w:numId w:val="143"/>
        </w:numPr>
        <w:autoSpaceDE/>
        <w:autoSpaceDN/>
        <w:spacing w:after="200" w:line="276" w:lineRule="auto"/>
        <w:contextualSpacing/>
        <w:rPr>
          <w:sz w:val="24"/>
          <w:szCs w:val="24"/>
          <w:lang w:val="en-US"/>
        </w:rPr>
      </w:pPr>
      <w:r w:rsidRPr="005606E2">
        <w:rPr>
          <w:sz w:val="24"/>
          <w:szCs w:val="24"/>
          <w:lang w:val="en-US"/>
        </w:rPr>
        <w:t>…. may be defined as the process of wearing away.</w:t>
      </w:r>
    </w:p>
    <w:p w:rsidR="007E3DDD" w:rsidRPr="005606E2" w:rsidRDefault="007E3DDD" w:rsidP="00563523">
      <w:pPr>
        <w:widowControl/>
        <w:numPr>
          <w:ilvl w:val="0"/>
          <w:numId w:val="168"/>
        </w:numPr>
        <w:autoSpaceDE/>
        <w:autoSpaceDN/>
        <w:spacing w:after="200" w:line="276" w:lineRule="auto"/>
        <w:contextualSpacing/>
        <w:rPr>
          <w:sz w:val="24"/>
          <w:szCs w:val="24"/>
          <w:lang w:val="en-US"/>
        </w:rPr>
      </w:pPr>
      <w:r w:rsidRPr="005606E2">
        <w:rPr>
          <w:sz w:val="24"/>
          <w:szCs w:val="24"/>
          <w:lang w:val="en-US"/>
        </w:rPr>
        <w:t xml:space="preserve">corrosion </w:t>
      </w:r>
      <w:r w:rsidRPr="005606E2">
        <w:rPr>
          <w:sz w:val="24"/>
          <w:szCs w:val="24"/>
          <w:lang w:val="en-US"/>
        </w:rPr>
        <w:tab/>
        <w:t xml:space="preserve">b) erosion </w:t>
      </w:r>
      <w:r w:rsidRPr="005606E2">
        <w:rPr>
          <w:sz w:val="24"/>
          <w:szCs w:val="24"/>
          <w:lang w:val="en-US"/>
        </w:rPr>
        <w:tab/>
        <w:t xml:space="preserve">c) alteration </w:t>
      </w:r>
      <w:r w:rsidRPr="005606E2">
        <w:rPr>
          <w:sz w:val="24"/>
          <w:szCs w:val="24"/>
          <w:lang w:val="en-US"/>
        </w:rPr>
        <w:tab/>
        <w:t xml:space="preserve">c) fission </w:t>
      </w:r>
    </w:p>
    <w:p w:rsidR="007E3DDD" w:rsidRPr="005606E2" w:rsidRDefault="007E3DDD" w:rsidP="00563523">
      <w:pPr>
        <w:widowControl/>
        <w:numPr>
          <w:ilvl w:val="0"/>
          <w:numId w:val="143"/>
        </w:numPr>
        <w:autoSpaceDE/>
        <w:autoSpaceDN/>
        <w:spacing w:after="200" w:line="276" w:lineRule="auto"/>
        <w:contextualSpacing/>
        <w:rPr>
          <w:sz w:val="24"/>
          <w:szCs w:val="24"/>
          <w:lang w:val="en-US"/>
        </w:rPr>
      </w:pPr>
      <w:r w:rsidRPr="005606E2">
        <w:rPr>
          <w:sz w:val="24"/>
          <w:szCs w:val="24"/>
          <w:lang w:val="en-US"/>
        </w:rPr>
        <w:t>… is formed by the accumulation of vegetables remains.</w:t>
      </w:r>
    </w:p>
    <w:p w:rsidR="007E3DDD" w:rsidRPr="005606E2" w:rsidRDefault="007E3DDD" w:rsidP="00563523">
      <w:pPr>
        <w:widowControl/>
        <w:numPr>
          <w:ilvl w:val="0"/>
          <w:numId w:val="169"/>
        </w:numPr>
        <w:autoSpaceDE/>
        <w:autoSpaceDN/>
        <w:spacing w:after="200" w:line="276" w:lineRule="auto"/>
        <w:contextualSpacing/>
        <w:rPr>
          <w:sz w:val="24"/>
          <w:szCs w:val="24"/>
          <w:lang w:val="en-US"/>
        </w:rPr>
      </w:pPr>
      <w:r w:rsidRPr="005606E2">
        <w:rPr>
          <w:sz w:val="24"/>
          <w:szCs w:val="24"/>
          <w:lang w:val="en-US"/>
        </w:rPr>
        <w:t xml:space="preserve">valleys </w:t>
      </w:r>
      <w:r w:rsidRPr="005606E2">
        <w:rPr>
          <w:sz w:val="24"/>
          <w:szCs w:val="24"/>
          <w:lang w:val="en-US"/>
        </w:rPr>
        <w:tab/>
        <w:t xml:space="preserve">b) loam </w:t>
      </w:r>
      <w:r w:rsidRPr="005606E2">
        <w:rPr>
          <w:sz w:val="24"/>
          <w:szCs w:val="24"/>
          <w:lang w:val="en-US"/>
        </w:rPr>
        <w:tab/>
        <w:t xml:space="preserve">c) hills </w:t>
      </w:r>
      <w:r w:rsidRPr="005606E2">
        <w:rPr>
          <w:sz w:val="24"/>
          <w:szCs w:val="24"/>
          <w:lang w:val="en-US"/>
        </w:rPr>
        <w:tab/>
        <w:t>d) gorges</w:t>
      </w:r>
    </w:p>
    <w:p w:rsidR="007E3DDD" w:rsidRPr="005606E2" w:rsidRDefault="007E3DDD" w:rsidP="00563523">
      <w:pPr>
        <w:widowControl/>
        <w:numPr>
          <w:ilvl w:val="0"/>
          <w:numId w:val="143"/>
        </w:numPr>
        <w:autoSpaceDE/>
        <w:autoSpaceDN/>
        <w:spacing w:after="200" w:line="276" w:lineRule="auto"/>
        <w:contextualSpacing/>
        <w:rPr>
          <w:sz w:val="24"/>
          <w:szCs w:val="24"/>
          <w:lang w:val="en-US"/>
        </w:rPr>
      </w:pPr>
      <w:r w:rsidRPr="005606E2">
        <w:rPr>
          <w:sz w:val="24"/>
          <w:szCs w:val="24"/>
          <w:lang w:val="en-US"/>
        </w:rPr>
        <w:t xml:space="preserve"> … is a bend in the rock.</w:t>
      </w:r>
    </w:p>
    <w:p w:rsidR="007E3DDD" w:rsidRPr="005606E2" w:rsidRDefault="007E3DDD" w:rsidP="00563523">
      <w:pPr>
        <w:widowControl/>
        <w:numPr>
          <w:ilvl w:val="0"/>
          <w:numId w:val="170"/>
        </w:numPr>
        <w:autoSpaceDE/>
        <w:autoSpaceDN/>
        <w:spacing w:after="200" w:line="276" w:lineRule="auto"/>
        <w:contextualSpacing/>
        <w:rPr>
          <w:sz w:val="24"/>
          <w:szCs w:val="24"/>
          <w:lang w:val="en-US"/>
        </w:rPr>
      </w:pPr>
      <w:r w:rsidRPr="005606E2">
        <w:rPr>
          <w:sz w:val="24"/>
          <w:szCs w:val="24"/>
          <w:lang w:val="en-US"/>
        </w:rPr>
        <w:t xml:space="preserve">fold </w:t>
      </w:r>
      <w:r w:rsidRPr="005606E2">
        <w:rPr>
          <w:sz w:val="24"/>
          <w:szCs w:val="24"/>
          <w:lang w:val="en-US"/>
        </w:rPr>
        <w:tab/>
        <w:t xml:space="preserve">b) erosion </w:t>
      </w:r>
      <w:r w:rsidRPr="005606E2">
        <w:rPr>
          <w:sz w:val="24"/>
          <w:szCs w:val="24"/>
          <w:lang w:val="en-US"/>
        </w:rPr>
        <w:tab/>
        <w:t xml:space="preserve">c) weathering </w:t>
      </w:r>
      <w:r w:rsidRPr="005606E2">
        <w:rPr>
          <w:sz w:val="24"/>
          <w:szCs w:val="24"/>
          <w:lang w:val="en-US"/>
        </w:rPr>
        <w:tab/>
        <w:t>d) all suggested</w:t>
      </w:r>
    </w:p>
    <w:p w:rsidR="007E3DDD" w:rsidRPr="005606E2" w:rsidRDefault="007E3DDD" w:rsidP="00563523">
      <w:pPr>
        <w:widowControl/>
        <w:numPr>
          <w:ilvl w:val="0"/>
          <w:numId w:val="143"/>
        </w:numPr>
        <w:autoSpaceDE/>
        <w:autoSpaceDN/>
        <w:spacing w:after="200" w:line="276" w:lineRule="auto"/>
        <w:contextualSpacing/>
        <w:rPr>
          <w:sz w:val="24"/>
          <w:szCs w:val="24"/>
          <w:lang w:val="en-US"/>
        </w:rPr>
      </w:pPr>
      <w:r w:rsidRPr="005606E2">
        <w:rPr>
          <w:sz w:val="24"/>
          <w:szCs w:val="24"/>
          <w:lang w:val="en-US"/>
        </w:rPr>
        <w:t xml:space="preserve">Two kinds </w:t>
      </w:r>
      <w:proofErr w:type="gramStart"/>
      <w:r w:rsidRPr="005606E2">
        <w:rPr>
          <w:sz w:val="24"/>
          <w:szCs w:val="24"/>
          <w:lang w:val="en-US"/>
        </w:rPr>
        <w:t>of .</w:t>
      </w:r>
      <w:proofErr w:type="gramEnd"/>
      <w:r w:rsidRPr="005606E2">
        <w:rPr>
          <w:sz w:val="24"/>
          <w:szCs w:val="24"/>
          <w:lang w:val="en-US"/>
        </w:rPr>
        <w:t>… are called synclines and anticlines.</w:t>
      </w:r>
    </w:p>
    <w:p w:rsidR="007E3DDD" w:rsidRPr="005606E2" w:rsidRDefault="007E3DDD" w:rsidP="00563523">
      <w:pPr>
        <w:widowControl/>
        <w:numPr>
          <w:ilvl w:val="0"/>
          <w:numId w:val="171"/>
        </w:numPr>
        <w:autoSpaceDE/>
        <w:autoSpaceDN/>
        <w:spacing w:after="200" w:line="276" w:lineRule="auto"/>
        <w:contextualSpacing/>
        <w:rPr>
          <w:sz w:val="24"/>
          <w:szCs w:val="24"/>
          <w:lang w:val="en-US"/>
        </w:rPr>
      </w:pPr>
      <w:r w:rsidRPr="005606E2">
        <w:rPr>
          <w:sz w:val="24"/>
          <w:szCs w:val="24"/>
          <w:lang w:val="en-US"/>
        </w:rPr>
        <w:t>corrosion</w:t>
      </w:r>
      <w:r w:rsidRPr="005606E2">
        <w:rPr>
          <w:sz w:val="24"/>
          <w:szCs w:val="24"/>
          <w:lang w:val="en-US"/>
        </w:rPr>
        <w:tab/>
        <w:t xml:space="preserve">b) erosion </w:t>
      </w:r>
      <w:r w:rsidRPr="005606E2">
        <w:rPr>
          <w:sz w:val="24"/>
          <w:szCs w:val="24"/>
          <w:lang w:val="en-US"/>
        </w:rPr>
        <w:tab/>
        <w:t xml:space="preserve">c) fold </w:t>
      </w:r>
      <w:r w:rsidRPr="005606E2">
        <w:rPr>
          <w:sz w:val="24"/>
          <w:szCs w:val="24"/>
          <w:lang w:val="en-US"/>
        </w:rPr>
        <w:tab/>
      </w:r>
      <w:r w:rsidRPr="005606E2">
        <w:rPr>
          <w:sz w:val="24"/>
          <w:szCs w:val="24"/>
          <w:lang w:val="en-US"/>
        </w:rPr>
        <w:tab/>
        <w:t>d) weathering</w:t>
      </w:r>
    </w:p>
    <w:p w:rsidR="007E3DDD" w:rsidRPr="005606E2" w:rsidRDefault="007E3DDD" w:rsidP="00563523">
      <w:pPr>
        <w:widowControl/>
        <w:numPr>
          <w:ilvl w:val="0"/>
          <w:numId w:val="143"/>
        </w:numPr>
        <w:autoSpaceDE/>
        <w:autoSpaceDN/>
        <w:spacing w:after="200" w:line="276" w:lineRule="auto"/>
        <w:contextualSpacing/>
        <w:rPr>
          <w:sz w:val="24"/>
          <w:szCs w:val="24"/>
          <w:lang w:val="en-US"/>
        </w:rPr>
      </w:pPr>
      <w:r w:rsidRPr="005606E2">
        <w:rPr>
          <w:sz w:val="24"/>
          <w:szCs w:val="24"/>
          <w:lang w:val="en-US"/>
        </w:rPr>
        <w:t>… is a break in the rock.</w:t>
      </w:r>
    </w:p>
    <w:p w:rsidR="007E3DDD" w:rsidRPr="005606E2" w:rsidRDefault="007E3DDD" w:rsidP="00563523">
      <w:pPr>
        <w:widowControl/>
        <w:numPr>
          <w:ilvl w:val="0"/>
          <w:numId w:val="172"/>
        </w:numPr>
        <w:autoSpaceDE/>
        <w:autoSpaceDN/>
        <w:spacing w:after="200" w:line="276" w:lineRule="auto"/>
        <w:contextualSpacing/>
        <w:rPr>
          <w:sz w:val="24"/>
          <w:szCs w:val="24"/>
          <w:lang w:val="en-US"/>
        </w:rPr>
      </w:pPr>
      <w:r w:rsidRPr="005606E2">
        <w:rPr>
          <w:sz w:val="24"/>
          <w:szCs w:val="24"/>
          <w:lang w:val="en-US"/>
        </w:rPr>
        <w:t>corrosion</w:t>
      </w:r>
      <w:r w:rsidRPr="005606E2">
        <w:rPr>
          <w:sz w:val="24"/>
          <w:szCs w:val="24"/>
          <w:lang w:val="en-US"/>
        </w:rPr>
        <w:tab/>
        <w:t xml:space="preserve">b) erosion </w:t>
      </w:r>
      <w:r w:rsidRPr="005606E2">
        <w:rPr>
          <w:sz w:val="24"/>
          <w:szCs w:val="24"/>
          <w:lang w:val="en-US"/>
        </w:rPr>
        <w:tab/>
        <w:t>c) fault</w:t>
      </w:r>
      <w:r w:rsidRPr="005606E2">
        <w:rPr>
          <w:sz w:val="24"/>
          <w:szCs w:val="24"/>
          <w:lang w:val="en-US"/>
        </w:rPr>
        <w:tab/>
      </w:r>
      <w:r w:rsidRPr="005606E2">
        <w:rPr>
          <w:sz w:val="24"/>
          <w:szCs w:val="24"/>
          <w:lang w:val="en-US"/>
        </w:rPr>
        <w:tab/>
        <w:t>d) weathering</w:t>
      </w:r>
    </w:p>
    <w:p w:rsidR="007E3DDD" w:rsidRPr="005606E2" w:rsidRDefault="007E3DDD" w:rsidP="00563523">
      <w:pPr>
        <w:widowControl/>
        <w:numPr>
          <w:ilvl w:val="0"/>
          <w:numId w:val="143"/>
        </w:numPr>
        <w:autoSpaceDE/>
        <w:autoSpaceDN/>
        <w:spacing w:after="200" w:line="276" w:lineRule="auto"/>
        <w:contextualSpacing/>
        <w:rPr>
          <w:sz w:val="24"/>
          <w:szCs w:val="24"/>
          <w:lang w:val="en-US"/>
        </w:rPr>
      </w:pPr>
      <w:r w:rsidRPr="005606E2">
        <w:rPr>
          <w:sz w:val="24"/>
          <w:szCs w:val="24"/>
          <w:lang w:val="en-US"/>
        </w:rPr>
        <w:t>The inclination of a bed, vein, dike, etc., is called ….</w:t>
      </w:r>
    </w:p>
    <w:p w:rsidR="007E3DDD" w:rsidRPr="005606E2" w:rsidRDefault="007E3DDD" w:rsidP="00563523">
      <w:pPr>
        <w:widowControl/>
        <w:numPr>
          <w:ilvl w:val="0"/>
          <w:numId w:val="173"/>
        </w:numPr>
        <w:autoSpaceDE/>
        <w:autoSpaceDN/>
        <w:spacing w:after="200" w:line="276" w:lineRule="auto"/>
        <w:contextualSpacing/>
        <w:rPr>
          <w:sz w:val="24"/>
          <w:szCs w:val="24"/>
          <w:lang w:val="en-US"/>
        </w:rPr>
      </w:pPr>
      <w:r w:rsidRPr="005606E2">
        <w:rPr>
          <w:sz w:val="24"/>
          <w:szCs w:val="24"/>
          <w:lang w:val="en-US"/>
        </w:rPr>
        <w:t xml:space="preserve">fault </w:t>
      </w:r>
      <w:r w:rsidRPr="005606E2">
        <w:rPr>
          <w:sz w:val="24"/>
          <w:szCs w:val="24"/>
          <w:lang w:val="en-US"/>
        </w:rPr>
        <w:tab/>
        <w:t xml:space="preserve">b) fold </w:t>
      </w:r>
      <w:r w:rsidRPr="005606E2">
        <w:rPr>
          <w:sz w:val="24"/>
          <w:szCs w:val="24"/>
          <w:lang w:val="en-US"/>
        </w:rPr>
        <w:tab/>
      </w:r>
      <w:r w:rsidRPr="005606E2">
        <w:rPr>
          <w:sz w:val="24"/>
          <w:szCs w:val="24"/>
          <w:lang w:val="en-US"/>
        </w:rPr>
        <w:tab/>
        <w:t xml:space="preserve">c)  dip </w:t>
      </w:r>
      <w:r w:rsidRPr="005606E2">
        <w:rPr>
          <w:sz w:val="24"/>
          <w:szCs w:val="24"/>
          <w:lang w:val="en-US"/>
        </w:rPr>
        <w:tab/>
      </w:r>
      <w:r w:rsidRPr="005606E2">
        <w:rPr>
          <w:sz w:val="24"/>
          <w:szCs w:val="24"/>
          <w:lang w:val="en-US"/>
        </w:rPr>
        <w:tab/>
        <w:t>d) break</w:t>
      </w:r>
    </w:p>
    <w:p w:rsidR="007E3DDD" w:rsidRPr="005606E2" w:rsidRDefault="007E3DDD" w:rsidP="00563523">
      <w:pPr>
        <w:widowControl/>
        <w:numPr>
          <w:ilvl w:val="0"/>
          <w:numId w:val="143"/>
        </w:numPr>
        <w:autoSpaceDE/>
        <w:autoSpaceDN/>
        <w:spacing w:after="200" w:line="276" w:lineRule="auto"/>
        <w:contextualSpacing/>
        <w:rPr>
          <w:sz w:val="24"/>
          <w:szCs w:val="24"/>
          <w:lang w:val="en-US"/>
        </w:rPr>
      </w:pPr>
      <w:r w:rsidRPr="005606E2">
        <w:rPr>
          <w:sz w:val="24"/>
          <w:szCs w:val="24"/>
          <w:lang w:val="en-US"/>
        </w:rPr>
        <w:t>… is the direction of a horizontal line which lies within the plane of the bed, vein, dike or fault.</w:t>
      </w:r>
    </w:p>
    <w:p w:rsidR="007E3DDD" w:rsidRPr="005606E2" w:rsidRDefault="007E3DDD" w:rsidP="00563523">
      <w:pPr>
        <w:widowControl/>
        <w:numPr>
          <w:ilvl w:val="0"/>
          <w:numId w:val="174"/>
        </w:numPr>
        <w:autoSpaceDE/>
        <w:autoSpaceDN/>
        <w:spacing w:after="200" w:line="276" w:lineRule="auto"/>
        <w:contextualSpacing/>
        <w:rPr>
          <w:sz w:val="24"/>
          <w:szCs w:val="24"/>
          <w:lang w:val="en-US"/>
        </w:rPr>
      </w:pPr>
      <w:r w:rsidRPr="005606E2">
        <w:rPr>
          <w:sz w:val="24"/>
          <w:szCs w:val="24"/>
          <w:lang w:val="en-US"/>
        </w:rPr>
        <w:t xml:space="preserve">fold </w:t>
      </w:r>
      <w:r w:rsidRPr="005606E2">
        <w:rPr>
          <w:sz w:val="24"/>
          <w:szCs w:val="24"/>
          <w:lang w:val="en-US"/>
        </w:rPr>
        <w:tab/>
        <w:t xml:space="preserve">b) strike </w:t>
      </w:r>
      <w:r w:rsidRPr="005606E2">
        <w:rPr>
          <w:sz w:val="24"/>
          <w:szCs w:val="24"/>
          <w:lang w:val="en-US"/>
        </w:rPr>
        <w:tab/>
        <w:t xml:space="preserve">c) dip </w:t>
      </w:r>
      <w:r w:rsidRPr="005606E2">
        <w:rPr>
          <w:sz w:val="24"/>
          <w:szCs w:val="24"/>
          <w:lang w:val="en-US"/>
        </w:rPr>
        <w:tab/>
      </w:r>
      <w:r w:rsidRPr="005606E2">
        <w:rPr>
          <w:sz w:val="24"/>
          <w:szCs w:val="24"/>
          <w:lang w:val="en-US"/>
        </w:rPr>
        <w:tab/>
        <w:t>d) bending</w:t>
      </w:r>
    </w:p>
    <w:p w:rsidR="007E3DDD" w:rsidRPr="005606E2" w:rsidRDefault="007E3DDD" w:rsidP="00563523">
      <w:pPr>
        <w:widowControl/>
        <w:numPr>
          <w:ilvl w:val="0"/>
          <w:numId w:val="143"/>
        </w:numPr>
        <w:autoSpaceDE/>
        <w:autoSpaceDN/>
        <w:spacing w:after="200" w:line="276" w:lineRule="auto"/>
        <w:contextualSpacing/>
        <w:rPr>
          <w:sz w:val="24"/>
          <w:szCs w:val="24"/>
          <w:lang w:val="en-US"/>
        </w:rPr>
      </w:pPr>
      <w:r w:rsidRPr="005606E2">
        <w:rPr>
          <w:sz w:val="24"/>
          <w:szCs w:val="24"/>
          <w:lang w:val="en-US"/>
        </w:rPr>
        <w:t>The … is the upper side of a vein, dike or fault.</w:t>
      </w:r>
    </w:p>
    <w:p w:rsidR="007E3DDD" w:rsidRPr="005606E2" w:rsidRDefault="007E3DDD" w:rsidP="00563523">
      <w:pPr>
        <w:widowControl/>
        <w:numPr>
          <w:ilvl w:val="0"/>
          <w:numId w:val="175"/>
        </w:numPr>
        <w:autoSpaceDE/>
        <w:autoSpaceDN/>
        <w:spacing w:after="200" w:line="276" w:lineRule="auto"/>
        <w:contextualSpacing/>
        <w:rPr>
          <w:sz w:val="24"/>
          <w:szCs w:val="24"/>
          <w:lang w:val="en-US"/>
        </w:rPr>
      </w:pPr>
      <w:r w:rsidRPr="005606E2">
        <w:rPr>
          <w:sz w:val="24"/>
          <w:szCs w:val="24"/>
          <w:lang w:val="en-US"/>
        </w:rPr>
        <w:t xml:space="preserve">Foot wall </w:t>
      </w:r>
      <w:r w:rsidRPr="005606E2">
        <w:rPr>
          <w:sz w:val="24"/>
          <w:szCs w:val="24"/>
          <w:lang w:val="en-US"/>
        </w:rPr>
        <w:tab/>
      </w:r>
      <w:r w:rsidRPr="005606E2">
        <w:rPr>
          <w:sz w:val="24"/>
          <w:szCs w:val="24"/>
          <w:lang w:val="en-US"/>
        </w:rPr>
        <w:tab/>
        <w:t xml:space="preserve">b) hanging wall </w:t>
      </w:r>
      <w:r w:rsidRPr="005606E2">
        <w:rPr>
          <w:sz w:val="24"/>
          <w:szCs w:val="24"/>
          <w:lang w:val="en-US"/>
        </w:rPr>
        <w:tab/>
        <w:t xml:space="preserve">c) bed </w:t>
      </w:r>
      <w:r w:rsidRPr="005606E2">
        <w:rPr>
          <w:sz w:val="24"/>
          <w:szCs w:val="24"/>
          <w:lang w:val="en-US"/>
        </w:rPr>
        <w:tab/>
        <w:t xml:space="preserve"> d) strike</w:t>
      </w:r>
    </w:p>
    <w:p w:rsidR="007E3DDD" w:rsidRPr="005606E2" w:rsidRDefault="007E3DDD" w:rsidP="00563523">
      <w:pPr>
        <w:widowControl/>
        <w:numPr>
          <w:ilvl w:val="0"/>
          <w:numId w:val="143"/>
        </w:numPr>
        <w:autoSpaceDE/>
        <w:autoSpaceDN/>
        <w:spacing w:after="200" w:line="276" w:lineRule="auto"/>
        <w:contextualSpacing/>
        <w:rPr>
          <w:sz w:val="24"/>
          <w:szCs w:val="24"/>
          <w:lang w:val="en-US"/>
        </w:rPr>
      </w:pPr>
      <w:r w:rsidRPr="005606E2">
        <w:rPr>
          <w:sz w:val="24"/>
          <w:szCs w:val="24"/>
          <w:lang w:val="en-US"/>
        </w:rPr>
        <w:t>The … is the lower side of a vein, dike or fault.</w:t>
      </w:r>
    </w:p>
    <w:p w:rsidR="007E3DDD" w:rsidRPr="005606E2" w:rsidRDefault="007E3DDD" w:rsidP="00563523">
      <w:pPr>
        <w:widowControl/>
        <w:numPr>
          <w:ilvl w:val="0"/>
          <w:numId w:val="176"/>
        </w:numPr>
        <w:autoSpaceDE/>
        <w:autoSpaceDN/>
        <w:spacing w:after="200" w:line="276" w:lineRule="auto"/>
        <w:contextualSpacing/>
        <w:rPr>
          <w:sz w:val="24"/>
          <w:szCs w:val="24"/>
          <w:lang w:val="en-US"/>
        </w:rPr>
      </w:pPr>
      <w:r w:rsidRPr="005606E2">
        <w:rPr>
          <w:sz w:val="24"/>
          <w:szCs w:val="24"/>
          <w:lang w:val="en-US"/>
        </w:rPr>
        <w:t xml:space="preserve">foot wall </w:t>
      </w:r>
      <w:r w:rsidRPr="005606E2">
        <w:rPr>
          <w:sz w:val="24"/>
          <w:szCs w:val="24"/>
          <w:lang w:val="en-US"/>
        </w:rPr>
        <w:tab/>
      </w:r>
      <w:r w:rsidRPr="005606E2">
        <w:rPr>
          <w:sz w:val="24"/>
          <w:szCs w:val="24"/>
          <w:lang w:val="en-US"/>
        </w:rPr>
        <w:tab/>
        <w:t xml:space="preserve">b) hanging wall </w:t>
      </w:r>
      <w:r w:rsidRPr="005606E2">
        <w:rPr>
          <w:sz w:val="24"/>
          <w:szCs w:val="24"/>
          <w:lang w:val="en-US"/>
        </w:rPr>
        <w:tab/>
        <w:t xml:space="preserve">c) bed </w:t>
      </w:r>
      <w:r w:rsidRPr="005606E2">
        <w:rPr>
          <w:sz w:val="24"/>
          <w:szCs w:val="24"/>
          <w:lang w:val="en-US"/>
        </w:rPr>
        <w:tab/>
        <w:t xml:space="preserve"> d) strike</w:t>
      </w:r>
    </w:p>
    <w:p w:rsidR="007E3DDD" w:rsidRPr="005606E2" w:rsidRDefault="007E3DDD" w:rsidP="00563523">
      <w:pPr>
        <w:widowControl/>
        <w:numPr>
          <w:ilvl w:val="0"/>
          <w:numId w:val="143"/>
        </w:numPr>
        <w:autoSpaceDE/>
        <w:autoSpaceDN/>
        <w:spacing w:after="200" w:line="276" w:lineRule="auto"/>
        <w:contextualSpacing/>
        <w:rPr>
          <w:sz w:val="24"/>
          <w:szCs w:val="24"/>
          <w:lang w:val="en-US"/>
        </w:rPr>
      </w:pPr>
      <w:r w:rsidRPr="005606E2">
        <w:rPr>
          <w:sz w:val="24"/>
          <w:szCs w:val="24"/>
          <w:lang w:val="en-US"/>
        </w:rPr>
        <w:t>If the reversed movement has taken place, the fault is called a reversed or …</w:t>
      </w:r>
    </w:p>
    <w:p w:rsidR="007E3DDD" w:rsidRPr="005606E2" w:rsidRDefault="007E3DDD" w:rsidP="00563523">
      <w:pPr>
        <w:widowControl/>
        <w:numPr>
          <w:ilvl w:val="0"/>
          <w:numId w:val="177"/>
        </w:numPr>
        <w:autoSpaceDE/>
        <w:autoSpaceDN/>
        <w:spacing w:after="200" w:line="276" w:lineRule="auto"/>
        <w:contextualSpacing/>
        <w:rPr>
          <w:sz w:val="24"/>
          <w:szCs w:val="24"/>
          <w:lang w:val="en-US"/>
        </w:rPr>
      </w:pPr>
      <w:r w:rsidRPr="005606E2">
        <w:rPr>
          <w:sz w:val="24"/>
          <w:szCs w:val="24"/>
          <w:lang w:val="en-US"/>
        </w:rPr>
        <w:t xml:space="preserve">thrust fault </w:t>
      </w:r>
      <w:r w:rsidRPr="005606E2">
        <w:rPr>
          <w:sz w:val="24"/>
          <w:szCs w:val="24"/>
          <w:lang w:val="en-US"/>
        </w:rPr>
        <w:tab/>
        <w:t xml:space="preserve">b) fold </w:t>
      </w:r>
      <w:r w:rsidRPr="005606E2">
        <w:rPr>
          <w:sz w:val="24"/>
          <w:szCs w:val="24"/>
          <w:lang w:val="en-US"/>
        </w:rPr>
        <w:tab/>
      </w:r>
      <w:r w:rsidRPr="005606E2">
        <w:rPr>
          <w:sz w:val="24"/>
          <w:szCs w:val="24"/>
          <w:lang w:val="en-US"/>
        </w:rPr>
        <w:tab/>
        <w:t xml:space="preserve">c) break </w:t>
      </w:r>
      <w:r w:rsidRPr="005606E2">
        <w:rPr>
          <w:sz w:val="24"/>
          <w:szCs w:val="24"/>
          <w:lang w:val="en-US"/>
        </w:rPr>
        <w:tab/>
        <w:t>d) crack</w:t>
      </w:r>
    </w:p>
    <w:p w:rsidR="007E3DDD" w:rsidRPr="005606E2" w:rsidRDefault="007E3DDD" w:rsidP="00563523">
      <w:pPr>
        <w:widowControl/>
        <w:numPr>
          <w:ilvl w:val="0"/>
          <w:numId w:val="143"/>
        </w:numPr>
        <w:autoSpaceDE/>
        <w:autoSpaceDN/>
        <w:spacing w:after="200" w:line="276" w:lineRule="auto"/>
        <w:contextualSpacing/>
        <w:rPr>
          <w:sz w:val="24"/>
          <w:szCs w:val="24"/>
          <w:lang w:val="en-US"/>
        </w:rPr>
      </w:pPr>
      <w:r w:rsidRPr="005606E2">
        <w:rPr>
          <w:sz w:val="24"/>
          <w:szCs w:val="24"/>
          <w:lang w:val="en-US"/>
        </w:rPr>
        <w:t>The term … is generally applied to cracks in rocks, large enough to be distinctly visible to the naked eye.</w:t>
      </w:r>
    </w:p>
    <w:p w:rsidR="007E3DDD" w:rsidRPr="005606E2" w:rsidRDefault="007E3DDD" w:rsidP="00563523">
      <w:pPr>
        <w:widowControl/>
        <w:numPr>
          <w:ilvl w:val="0"/>
          <w:numId w:val="178"/>
        </w:numPr>
        <w:autoSpaceDE/>
        <w:autoSpaceDN/>
        <w:spacing w:after="200" w:line="276" w:lineRule="auto"/>
        <w:contextualSpacing/>
        <w:rPr>
          <w:sz w:val="24"/>
          <w:szCs w:val="24"/>
          <w:lang w:val="en-US"/>
        </w:rPr>
      </w:pPr>
      <w:r w:rsidRPr="005606E2">
        <w:rPr>
          <w:sz w:val="24"/>
          <w:szCs w:val="24"/>
          <w:lang w:val="en-US"/>
        </w:rPr>
        <w:t xml:space="preserve">fold </w:t>
      </w:r>
      <w:r w:rsidRPr="005606E2">
        <w:rPr>
          <w:sz w:val="24"/>
          <w:szCs w:val="24"/>
          <w:lang w:val="en-US"/>
        </w:rPr>
        <w:tab/>
        <w:t xml:space="preserve">b) bending </w:t>
      </w:r>
      <w:r w:rsidRPr="005606E2">
        <w:rPr>
          <w:sz w:val="24"/>
          <w:szCs w:val="24"/>
          <w:lang w:val="en-US"/>
        </w:rPr>
        <w:tab/>
        <w:t xml:space="preserve">c) fracture </w:t>
      </w:r>
      <w:r w:rsidRPr="005606E2">
        <w:rPr>
          <w:sz w:val="24"/>
          <w:szCs w:val="24"/>
          <w:lang w:val="en-US"/>
        </w:rPr>
        <w:tab/>
        <w:t>d) yield</w:t>
      </w:r>
    </w:p>
    <w:p w:rsidR="007E3DDD" w:rsidRPr="005606E2" w:rsidRDefault="007E3DDD" w:rsidP="00563523">
      <w:pPr>
        <w:widowControl/>
        <w:numPr>
          <w:ilvl w:val="0"/>
          <w:numId w:val="143"/>
        </w:numPr>
        <w:autoSpaceDE/>
        <w:autoSpaceDN/>
        <w:spacing w:after="200" w:line="276" w:lineRule="auto"/>
        <w:contextualSpacing/>
        <w:rPr>
          <w:sz w:val="24"/>
          <w:szCs w:val="24"/>
          <w:lang w:val="en-US"/>
        </w:rPr>
      </w:pPr>
      <w:r w:rsidRPr="005606E2">
        <w:rPr>
          <w:sz w:val="24"/>
          <w:szCs w:val="24"/>
          <w:lang w:val="en-US"/>
        </w:rPr>
        <w:t>Fractures are the result of the straining and cracking of rocks under …</w:t>
      </w:r>
    </w:p>
    <w:p w:rsidR="007E3DDD" w:rsidRPr="005606E2" w:rsidRDefault="007E3DDD" w:rsidP="00563523">
      <w:pPr>
        <w:widowControl/>
        <w:numPr>
          <w:ilvl w:val="0"/>
          <w:numId w:val="179"/>
        </w:numPr>
        <w:autoSpaceDE/>
        <w:autoSpaceDN/>
        <w:spacing w:after="200" w:line="276" w:lineRule="auto"/>
        <w:contextualSpacing/>
        <w:rPr>
          <w:sz w:val="24"/>
          <w:szCs w:val="24"/>
          <w:lang w:val="en-US"/>
        </w:rPr>
      </w:pPr>
      <w:r w:rsidRPr="005606E2">
        <w:rPr>
          <w:sz w:val="24"/>
          <w:szCs w:val="24"/>
          <w:lang w:val="en-US"/>
        </w:rPr>
        <w:t xml:space="preserve">action of wind </w:t>
      </w:r>
      <w:r w:rsidRPr="005606E2">
        <w:rPr>
          <w:sz w:val="24"/>
          <w:szCs w:val="24"/>
          <w:lang w:val="en-US"/>
        </w:rPr>
        <w:tab/>
        <w:t xml:space="preserve">b) pressure </w:t>
      </w:r>
      <w:r w:rsidRPr="005606E2">
        <w:rPr>
          <w:sz w:val="24"/>
          <w:szCs w:val="24"/>
          <w:lang w:val="en-US"/>
        </w:rPr>
        <w:tab/>
        <w:t xml:space="preserve">c) action of acids </w:t>
      </w:r>
      <w:r w:rsidRPr="005606E2">
        <w:rPr>
          <w:sz w:val="24"/>
          <w:szCs w:val="24"/>
          <w:lang w:val="en-US"/>
        </w:rPr>
        <w:tab/>
        <w:t>d) action of water</w:t>
      </w:r>
    </w:p>
    <w:p w:rsidR="007E3DDD" w:rsidRPr="005606E2" w:rsidRDefault="007E3DDD" w:rsidP="00563523">
      <w:pPr>
        <w:widowControl/>
        <w:numPr>
          <w:ilvl w:val="0"/>
          <w:numId w:val="143"/>
        </w:numPr>
        <w:autoSpaceDE/>
        <w:autoSpaceDN/>
        <w:spacing w:after="200" w:line="276" w:lineRule="auto"/>
        <w:contextualSpacing/>
        <w:rPr>
          <w:sz w:val="24"/>
          <w:szCs w:val="24"/>
          <w:lang w:val="en-US"/>
        </w:rPr>
      </w:pPr>
      <w:r w:rsidRPr="005606E2">
        <w:rPr>
          <w:sz w:val="24"/>
          <w:szCs w:val="24"/>
          <w:lang w:val="en-US"/>
        </w:rPr>
        <w:t>The process of superficial disintegration of rocks is called …</w:t>
      </w:r>
    </w:p>
    <w:p w:rsidR="007E3DDD" w:rsidRPr="005606E2" w:rsidRDefault="007E3DDD" w:rsidP="00563523">
      <w:pPr>
        <w:widowControl/>
        <w:numPr>
          <w:ilvl w:val="0"/>
          <w:numId w:val="180"/>
        </w:numPr>
        <w:autoSpaceDE/>
        <w:autoSpaceDN/>
        <w:spacing w:after="200" w:line="276" w:lineRule="auto"/>
        <w:contextualSpacing/>
        <w:rPr>
          <w:sz w:val="24"/>
          <w:szCs w:val="24"/>
          <w:lang w:val="en-US"/>
        </w:rPr>
      </w:pPr>
      <w:r w:rsidRPr="005606E2">
        <w:rPr>
          <w:sz w:val="24"/>
          <w:szCs w:val="24"/>
          <w:lang w:val="en-US"/>
        </w:rPr>
        <w:lastRenderedPageBreak/>
        <w:t xml:space="preserve">weathering </w:t>
      </w:r>
      <w:r w:rsidRPr="005606E2">
        <w:rPr>
          <w:sz w:val="24"/>
          <w:szCs w:val="24"/>
          <w:lang w:val="en-US"/>
        </w:rPr>
        <w:tab/>
        <w:t xml:space="preserve">b) fold </w:t>
      </w:r>
      <w:r w:rsidRPr="005606E2">
        <w:rPr>
          <w:sz w:val="24"/>
          <w:szCs w:val="24"/>
          <w:lang w:val="en-US"/>
        </w:rPr>
        <w:tab/>
      </w:r>
      <w:r w:rsidRPr="005606E2">
        <w:rPr>
          <w:sz w:val="24"/>
          <w:szCs w:val="24"/>
          <w:lang w:val="en-US"/>
        </w:rPr>
        <w:tab/>
        <w:t xml:space="preserve">c) fault </w:t>
      </w:r>
      <w:r w:rsidRPr="005606E2">
        <w:rPr>
          <w:sz w:val="24"/>
          <w:szCs w:val="24"/>
          <w:lang w:val="en-US"/>
        </w:rPr>
        <w:tab/>
        <w:t>d) fracture</w:t>
      </w:r>
    </w:p>
    <w:p w:rsidR="007E3DDD" w:rsidRPr="005606E2" w:rsidRDefault="007E3DDD" w:rsidP="00563523">
      <w:pPr>
        <w:widowControl/>
        <w:numPr>
          <w:ilvl w:val="0"/>
          <w:numId w:val="143"/>
        </w:numPr>
        <w:autoSpaceDE/>
        <w:autoSpaceDN/>
        <w:spacing w:after="200" w:line="276" w:lineRule="auto"/>
        <w:contextualSpacing/>
        <w:rPr>
          <w:sz w:val="24"/>
          <w:szCs w:val="24"/>
          <w:lang w:val="en-US"/>
        </w:rPr>
      </w:pPr>
      <w:r w:rsidRPr="005606E2">
        <w:rPr>
          <w:sz w:val="24"/>
          <w:szCs w:val="24"/>
          <w:lang w:val="en-US"/>
        </w:rPr>
        <w:t>There are several kinds of weathering:</w:t>
      </w:r>
    </w:p>
    <w:p w:rsidR="007E3DDD" w:rsidRPr="005606E2" w:rsidRDefault="007E3DDD" w:rsidP="00563523">
      <w:pPr>
        <w:widowControl/>
        <w:numPr>
          <w:ilvl w:val="0"/>
          <w:numId w:val="181"/>
        </w:numPr>
        <w:autoSpaceDE/>
        <w:autoSpaceDN/>
        <w:spacing w:after="200" w:line="276" w:lineRule="auto"/>
        <w:contextualSpacing/>
        <w:rPr>
          <w:sz w:val="24"/>
          <w:szCs w:val="24"/>
          <w:lang w:val="en-US"/>
        </w:rPr>
      </w:pPr>
      <w:r w:rsidRPr="005606E2">
        <w:rPr>
          <w:sz w:val="24"/>
          <w:szCs w:val="24"/>
          <w:lang w:val="en-US"/>
        </w:rPr>
        <w:t xml:space="preserve">physical weathering </w:t>
      </w:r>
      <w:r w:rsidRPr="005606E2">
        <w:rPr>
          <w:sz w:val="24"/>
          <w:szCs w:val="24"/>
          <w:lang w:val="en-US"/>
        </w:rPr>
        <w:tab/>
        <w:t xml:space="preserve">b) chemical weathering </w:t>
      </w:r>
      <w:r w:rsidRPr="005606E2">
        <w:rPr>
          <w:sz w:val="24"/>
          <w:szCs w:val="24"/>
          <w:lang w:val="en-US"/>
        </w:rPr>
        <w:tab/>
        <w:t xml:space="preserve">c) mechanical weathering </w:t>
      </w:r>
      <w:r w:rsidRPr="005606E2">
        <w:rPr>
          <w:sz w:val="24"/>
          <w:szCs w:val="24"/>
          <w:lang w:val="en-US"/>
        </w:rPr>
        <w:tab/>
        <w:t>d) all suggested</w:t>
      </w:r>
    </w:p>
    <w:p w:rsidR="007E3DDD" w:rsidRPr="005606E2" w:rsidRDefault="007E3DDD" w:rsidP="00933FA9">
      <w:pPr>
        <w:widowControl/>
        <w:numPr>
          <w:ilvl w:val="0"/>
          <w:numId w:val="143"/>
        </w:numPr>
        <w:autoSpaceDE/>
        <w:autoSpaceDN/>
        <w:spacing w:after="200" w:line="276" w:lineRule="auto"/>
        <w:contextualSpacing/>
        <w:rPr>
          <w:sz w:val="24"/>
          <w:szCs w:val="24"/>
          <w:lang w:val="en-US"/>
        </w:rPr>
      </w:pPr>
      <w:r w:rsidRPr="005606E2">
        <w:rPr>
          <w:sz w:val="24"/>
          <w:szCs w:val="24"/>
          <w:lang w:val="en-US"/>
        </w:rPr>
        <w:t xml:space="preserve">… weathering is when it involves the reaction of some chemicals on </w:t>
      </w:r>
      <w:r w:rsidRPr="005606E2">
        <w:rPr>
          <w:iCs/>
          <w:sz w:val="24"/>
          <w:szCs w:val="24"/>
          <w:lang w:val="en-US"/>
        </w:rPr>
        <w:t>rocks</w:t>
      </w:r>
      <w:r w:rsidRPr="005606E2">
        <w:rPr>
          <w:i/>
          <w:sz w:val="24"/>
          <w:szCs w:val="24"/>
          <w:lang w:val="en-US"/>
        </w:rPr>
        <w:t>.</w:t>
      </w:r>
    </w:p>
    <w:p w:rsidR="007E3DDD" w:rsidRPr="005606E2" w:rsidRDefault="007E3DDD" w:rsidP="007E3DDD">
      <w:pPr>
        <w:spacing w:after="200" w:line="276" w:lineRule="auto"/>
        <w:ind w:left="709"/>
        <w:contextualSpacing/>
        <w:rPr>
          <w:sz w:val="24"/>
          <w:szCs w:val="24"/>
          <w:lang w:val="en-US"/>
        </w:rPr>
      </w:pPr>
      <w:r w:rsidRPr="005606E2">
        <w:rPr>
          <w:sz w:val="24"/>
          <w:szCs w:val="24"/>
          <w:lang w:val="en-US"/>
        </w:rPr>
        <w:t xml:space="preserve">a) physical weathering </w:t>
      </w:r>
      <w:r w:rsidRPr="005606E2">
        <w:rPr>
          <w:sz w:val="24"/>
          <w:szCs w:val="24"/>
          <w:lang w:val="en-US"/>
        </w:rPr>
        <w:tab/>
        <w:t xml:space="preserve">b) chemical weathering </w:t>
      </w:r>
      <w:r w:rsidRPr="005606E2">
        <w:rPr>
          <w:sz w:val="24"/>
          <w:szCs w:val="24"/>
          <w:lang w:val="en-US"/>
        </w:rPr>
        <w:tab/>
        <w:t>c) mechanical weathering</w:t>
      </w:r>
    </w:p>
    <w:p w:rsidR="00933FA9" w:rsidRDefault="007E3DDD" w:rsidP="00933FA9">
      <w:pPr>
        <w:spacing w:after="200" w:line="276" w:lineRule="auto"/>
        <w:ind w:left="709"/>
        <w:contextualSpacing/>
        <w:rPr>
          <w:sz w:val="24"/>
          <w:szCs w:val="24"/>
          <w:lang w:val="en-US"/>
        </w:rPr>
      </w:pPr>
      <w:r w:rsidRPr="005606E2">
        <w:rPr>
          <w:sz w:val="24"/>
          <w:szCs w:val="24"/>
          <w:lang w:val="en-US"/>
        </w:rPr>
        <w:t>d) all suggested</w:t>
      </w:r>
    </w:p>
    <w:p w:rsidR="007E3DDD" w:rsidRPr="00933FA9" w:rsidRDefault="007E3DDD" w:rsidP="00933FA9">
      <w:pPr>
        <w:pStyle w:val="a5"/>
        <w:numPr>
          <w:ilvl w:val="0"/>
          <w:numId w:val="143"/>
        </w:numPr>
        <w:spacing w:line="276" w:lineRule="auto"/>
        <w:ind w:left="714" w:hanging="357"/>
        <w:contextualSpacing/>
        <w:rPr>
          <w:sz w:val="24"/>
          <w:szCs w:val="24"/>
          <w:lang w:val="en-US"/>
        </w:rPr>
      </w:pPr>
      <w:r w:rsidRPr="00933FA9">
        <w:rPr>
          <w:sz w:val="24"/>
          <w:szCs w:val="24"/>
          <w:lang w:val="en-US"/>
        </w:rPr>
        <w:t xml:space="preserve">… </w:t>
      </w:r>
      <w:r w:rsidRPr="00933FA9">
        <w:rPr>
          <w:iCs/>
          <w:sz w:val="24"/>
          <w:szCs w:val="24"/>
          <w:lang w:val="en-US"/>
        </w:rPr>
        <w:t>weathering</w:t>
      </w:r>
      <w:r w:rsidRPr="00933FA9">
        <w:rPr>
          <w:sz w:val="24"/>
          <w:szCs w:val="24"/>
          <w:lang w:val="en-US"/>
        </w:rPr>
        <w:t xml:space="preserve"> is caused by the effects of changing temperature on </w:t>
      </w:r>
      <w:r w:rsidRPr="00933FA9">
        <w:rPr>
          <w:iCs/>
          <w:sz w:val="24"/>
          <w:szCs w:val="24"/>
          <w:lang w:val="en-US"/>
        </w:rPr>
        <w:t>rocks</w:t>
      </w:r>
      <w:r w:rsidRPr="00933FA9">
        <w:rPr>
          <w:sz w:val="24"/>
          <w:szCs w:val="24"/>
          <w:lang w:val="en-US"/>
        </w:rPr>
        <w:t xml:space="preserve">, causing the </w:t>
      </w:r>
      <w:r w:rsidRPr="00933FA9">
        <w:rPr>
          <w:iCs/>
          <w:sz w:val="24"/>
          <w:szCs w:val="24"/>
          <w:lang w:val="en-US"/>
        </w:rPr>
        <w:t>rock</w:t>
      </w:r>
      <w:r w:rsidRPr="00933FA9">
        <w:rPr>
          <w:sz w:val="24"/>
          <w:szCs w:val="24"/>
          <w:lang w:val="en-US"/>
        </w:rPr>
        <w:t xml:space="preserve"> to break apart.</w:t>
      </w:r>
    </w:p>
    <w:p w:rsidR="007E3DDD" w:rsidRPr="005606E2" w:rsidRDefault="007E3DDD" w:rsidP="007E3DDD">
      <w:pPr>
        <w:spacing w:after="200" w:line="276" w:lineRule="auto"/>
        <w:ind w:left="709"/>
        <w:contextualSpacing/>
        <w:rPr>
          <w:sz w:val="24"/>
          <w:szCs w:val="24"/>
          <w:lang w:val="en-US"/>
        </w:rPr>
      </w:pPr>
      <w:r w:rsidRPr="005606E2">
        <w:rPr>
          <w:sz w:val="24"/>
          <w:szCs w:val="24"/>
          <w:lang w:val="en-US"/>
        </w:rPr>
        <w:t xml:space="preserve">a) </w:t>
      </w:r>
      <w:r w:rsidRPr="005606E2">
        <w:rPr>
          <w:iCs/>
          <w:sz w:val="24"/>
          <w:szCs w:val="24"/>
          <w:lang w:val="en-US"/>
        </w:rPr>
        <w:t xml:space="preserve">physical </w:t>
      </w:r>
      <w:r w:rsidRPr="005606E2">
        <w:rPr>
          <w:sz w:val="24"/>
          <w:szCs w:val="24"/>
          <w:lang w:val="en-US"/>
        </w:rPr>
        <w:t xml:space="preserve">weathering </w:t>
      </w:r>
      <w:r w:rsidRPr="005606E2">
        <w:rPr>
          <w:sz w:val="24"/>
          <w:szCs w:val="24"/>
          <w:lang w:val="en-US"/>
        </w:rPr>
        <w:tab/>
        <w:t xml:space="preserve">b) chemical weathering </w:t>
      </w:r>
      <w:r w:rsidRPr="005606E2">
        <w:rPr>
          <w:sz w:val="24"/>
          <w:szCs w:val="24"/>
          <w:lang w:val="en-US"/>
        </w:rPr>
        <w:tab/>
        <w:t>c) mechanical weathering</w:t>
      </w:r>
    </w:p>
    <w:p w:rsidR="007E3DDD" w:rsidRPr="005606E2" w:rsidRDefault="007E3DDD" w:rsidP="00563523">
      <w:pPr>
        <w:widowControl/>
        <w:numPr>
          <w:ilvl w:val="0"/>
          <w:numId w:val="183"/>
        </w:numPr>
        <w:autoSpaceDE/>
        <w:autoSpaceDN/>
        <w:spacing w:after="200" w:line="276" w:lineRule="auto"/>
        <w:contextualSpacing/>
        <w:rPr>
          <w:sz w:val="24"/>
          <w:szCs w:val="24"/>
          <w:lang w:val="en-US"/>
        </w:rPr>
      </w:pPr>
      <w:r w:rsidRPr="005606E2">
        <w:rPr>
          <w:sz w:val="24"/>
          <w:szCs w:val="24"/>
          <w:lang w:val="en-US"/>
        </w:rPr>
        <w:t>all suggested</w:t>
      </w:r>
    </w:p>
    <w:p w:rsidR="007E3DDD" w:rsidRPr="005606E2" w:rsidRDefault="007E3DDD" w:rsidP="00563523">
      <w:pPr>
        <w:widowControl/>
        <w:numPr>
          <w:ilvl w:val="0"/>
          <w:numId w:val="184"/>
        </w:numPr>
        <w:autoSpaceDE/>
        <w:autoSpaceDN/>
        <w:spacing w:after="200" w:line="276" w:lineRule="auto"/>
        <w:contextualSpacing/>
        <w:rPr>
          <w:sz w:val="24"/>
          <w:szCs w:val="24"/>
          <w:lang w:val="en-US"/>
        </w:rPr>
      </w:pPr>
      <w:r w:rsidRPr="005606E2">
        <w:rPr>
          <w:sz w:val="24"/>
          <w:szCs w:val="24"/>
          <w:lang w:val="en-US"/>
        </w:rPr>
        <w:t>The search for economically useful mineral deposits is called …</w:t>
      </w:r>
    </w:p>
    <w:p w:rsidR="007E3DDD" w:rsidRPr="005606E2" w:rsidRDefault="007E3DDD" w:rsidP="00563523">
      <w:pPr>
        <w:widowControl/>
        <w:numPr>
          <w:ilvl w:val="0"/>
          <w:numId w:val="182"/>
        </w:numPr>
        <w:autoSpaceDE/>
        <w:autoSpaceDN/>
        <w:spacing w:after="200" w:line="276" w:lineRule="auto"/>
        <w:contextualSpacing/>
        <w:rPr>
          <w:sz w:val="24"/>
          <w:szCs w:val="24"/>
          <w:lang w:val="en-US"/>
        </w:rPr>
      </w:pPr>
      <w:r w:rsidRPr="005606E2">
        <w:rPr>
          <w:sz w:val="24"/>
          <w:szCs w:val="24"/>
          <w:lang w:val="en-US"/>
        </w:rPr>
        <w:t xml:space="preserve">development </w:t>
      </w:r>
      <w:r w:rsidRPr="005606E2">
        <w:rPr>
          <w:sz w:val="24"/>
          <w:szCs w:val="24"/>
          <w:lang w:val="en-US"/>
        </w:rPr>
        <w:tab/>
        <w:t xml:space="preserve">b) prospecting </w:t>
      </w:r>
      <w:r w:rsidRPr="005606E2">
        <w:rPr>
          <w:sz w:val="24"/>
          <w:szCs w:val="24"/>
          <w:lang w:val="en-US"/>
        </w:rPr>
        <w:tab/>
        <w:t xml:space="preserve">c) opening </w:t>
      </w:r>
      <w:r w:rsidRPr="005606E2">
        <w:rPr>
          <w:sz w:val="24"/>
          <w:szCs w:val="24"/>
          <w:lang w:val="en-US"/>
        </w:rPr>
        <w:tab/>
        <w:t>d) panning</w:t>
      </w:r>
    </w:p>
    <w:p w:rsidR="007E3DDD" w:rsidRPr="005606E2" w:rsidRDefault="007E3DDD" w:rsidP="00563523">
      <w:pPr>
        <w:widowControl/>
        <w:numPr>
          <w:ilvl w:val="0"/>
          <w:numId w:val="184"/>
        </w:numPr>
        <w:autoSpaceDE/>
        <w:autoSpaceDN/>
        <w:spacing w:after="200" w:line="276" w:lineRule="auto"/>
        <w:contextualSpacing/>
        <w:rPr>
          <w:sz w:val="24"/>
          <w:szCs w:val="24"/>
          <w:lang w:val="en-US"/>
        </w:rPr>
      </w:pPr>
      <w:r w:rsidRPr="005606E2">
        <w:rPr>
          <w:sz w:val="24"/>
          <w:szCs w:val="24"/>
          <w:lang w:val="en-US"/>
        </w:rPr>
        <w:t>To establish the quality and quantity of a mineral deposits, the type of country rock, etc. means to prove it and this process is called …</w:t>
      </w:r>
    </w:p>
    <w:p w:rsidR="007E3DDD" w:rsidRPr="005606E2" w:rsidRDefault="007E3DDD" w:rsidP="00563523">
      <w:pPr>
        <w:widowControl/>
        <w:numPr>
          <w:ilvl w:val="0"/>
          <w:numId w:val="185"/>
        </w:numPr>
        <w:autoSpaceDE/>
        <w:autoSpaceDN/>
        <w:spacing w:after="200" w:line="276" w:lineRule="auto"/>
        <w:contextualSpacing/>
        <w:rPr>
          <w:sz w:val="24"/>
          <w:szCs w:val="24"/>
          <w:lang w:val="en-US"/>
        </w:rPr>
      </w:pPr>
      <w:r w:rsidRPr="005606E2">
        <w:rPr>
          <w:sz w:val="24"/>
          <w:szCs w:val="24"/>
          <w:lang w:val="en-US"/>
        </w:rPr>
        <w:t xml:space="preserve">proving </w:t>
      </w:r>
      <w:r w:rsidRPr="005606E2">
        <w:rPr>
          <w:sz w:val="24"/>
          <w:szCs w:val="24"/>
          <w:lang w:val="en-US"/>
        </w:rPr>
        <w:tab/>
        <w:t xml:space="preserve">b) prospecting </w:t>
      </w:r>
      <w:r w:rsidRPr="005606E2">
        <w:rPr>
          <w:sz w:val="24"/>
          <w:szCs w:val="24"/>
          <w:lang w:val="en-US"/>
        </w:rPr>
        <w:tab/>
        <w:t xml:space="preserve">c) opening </w:t>
      </w:r>
      <w:r w:rsidRPr="005606E2">
        <w:rPr>
          <w:sz w:val="24"/>
          <w:szCs w:val="24"/>
          <w:lang w:val="en-US"/>
        </w:rPr>
        <w:tab/>
        <w:t>d) panning</w:t>
      </w:r>
    </w:p>
    <w:p w:rsidR="007E3DDD" w:rsidRPr="005606E2" w:rsidRDefault="007E3DDD" w:rsidP="00563523">
      <w:pPr>
        <w:widowControl/>
        <w:numPr>
          <w:ilvl w:val="0"/>
          <w:numId w:val="184"/>
        </w:numPr>
        <w:autoSpaceDE/>
        <w:autoSpaceDN/>
        <w:spacing w:after="200" w:line="276" w:lineRule="auto"/>
        <w:contextualSpacing/>
        <w:rPr>
          <w:sz w:val="24"/>
          <w:szCs w:val="24"/>
          <w:lang w:val="en-US"/>
        </w:rPr>
      </w:pPr>
      <w:r w:rsidRPr="005606E2">
        <w:rPr>
          <w:sz w:val="24"/>
          <w:szCs w:val="24"/>
          <w:lang w:val="en-US"/>
        </w:rPr>
        <w:t>Prospecting work includes several stages:</w:t>
      </w:r>
    </w:p>
    <w:p w:rsidR="007E3DDD" w:rsidRPr="005606E2" w:rsidRDefault="007E3DDD" w:rsidP="00563523">
      <w:pPr>
        <w:widowControl/>
        <w:numPr>
          <w:ilvl w:val="0"/>
          <w:numId w:val="186"/>
        </w:numPr>
        <w:autoSpaceDE/>
        <w:autoSpaceDN/>
        <w:spacing w:after="200" w:line="276" w:lineRule="auto"/>
        <w:ind w:left="1134"/>
        <w:contextualSpacing/>
        <w:rPr>
          <w:sz w:val="24"/>
          <w:szCs w:val="24"/>
          <w:lang w:val="en-US"/>
        </w:rPr>
      </w:pPr>
      <w:r w:rsidRPr="005606E2">
        <w:rPr>
          <w:sz w:val="24"/>
          <w:szCs w:val="24"/>
          <w:lang w:val="en-US"/>
        </w:rPr>
        <w:t xml:space="preserve">finding signs of the mineral </w:t>
      </w:r>
      <w:r w:rsidRPr="005606E2">
        <w:rPr>
          <w:sz w:val="24"/>
          <w:szCs w:val="24"/>
          <w:lang w:val="en-US"/>
        </w:rPr>
        <w:tab/>
        <w:t xml:space="preserve">b) finding the deposits </w:t>
      </w:r>
      <w:r w:rsidRPr="005606E2">
        <w:rPr>
          <w:sz w:val="24"/>
          <w:szCs w:val="24"/>
          <w:lang w:val="en-US"/>
        </w:rPr>
        <w:tab/>
        <w:t xml:space="preserve">c)exploring the deposits </w:t>
      </w:r>
      <w:r w:rsidRPr="005606E2">
        <w:rPr>
          <w:sz w:val="24"/>
          <w:szCs w:val="24"/>
          <w:lang w:val="en-US"/>
        </w:rPr>
        <w:tab/>
        <w:t>d) all suggested</w:t>
      </w:r>
    </w:p>
    <w:p w:rsidR="007E3DDD" w:rsidRPr="005606E2" w:rsidRDefault="007E3DDD" w:rsidP="00563523">
      <w:pPr>
        <w:widowControl/>
        <w:numPr>
          <w:ilvl w:val="0"/>
          <w:numId w:val="184"/>
        </w:numPr>
        <w:autoSpaceDE/>
        <w:autoSpaceDN/>
        <w:spacing w:after="200" w:line="276" w:lineRule="auto"/>
        <w:contextualSpacing/>
        <w:rPr>
          <w:sz w:val="24"/>
          <w:szCs w:val="24"/>
          <w:lang w:val="en-US"/>
        </w:rPr>
      </w:pPr>
      <w:r w:rsidRPr="005606E2">
        <w:rPr>
          <w:sz w:val="24"/>
          <w:szCs w:val="24"/>
          <w:lang w:val="en-US"/>
        </w:rPr>
        <w:t>… is an applied science concerned with the practical application of the principles of geology in the solving of environmental problems.</w:t>
      </w:r>
    </w:p>
    <w:p w:rsidR="007E3DDD" w:rsidRPr="005606E2" w:rsidRDefault="007E3DDD" w:rsidP="00563523">
      <w:pPr>
        <w:widowControl/>
        <w:numPr>
          <w:ilvl w:val="0"/>
          <w:numId w:val="187"/>
        </w:numPr>
        <w:autoSpaceDE/>
        <w:autoSpaceDN/>
        <w:spacing w:after="200" w:line="276" w:lineRule="auto"/>
        <w:contextualSpacing/>
        <w:rPr>
          <w:sz w:val="24"/>
          <w:szCs w:val="24"/>
          <w:lang w:val="en-US"/>
        </w:rPr>
      </w:pPr>
      <w:r w:rsidRPr="005606E2">
        <w:rPr>
          <w:sz w:val="24"/>
          <w:szCs w:val="24"/>
          <w:lang w:val="en-US"/>
        </w:rPr>
        <w:t xml:space="preserve">ecology </w:t>
      </w:r>
      <w:r w:rsidRPr="005606E2">
        <w:rPr>
          <w:sz w:val="24"/>
          <w:szCs w:val="24"/>
          <w:lang w:val="en-US"/>
        </w:rPr>
        <w:tab/>
        <w:t xml:space="preserve">b) geology </w:t>
      </w:r>
      <w:r w:rsidRPr="005606E2">
        <w:rPr>
          <w:sz w:val="24"/>
          <w:szCs w:val="24"/>
          <w:lang w:val="en-US"/>
        </w:rPr>
        <w:tab/>
        <w:t xml:space="preserve">c) hydrology </w:t>
      </w:r>
      <w:r w:rsidRPr="005606E2">
        <w:rPr>
          <w:sz w:val="24"/>
          <w:szCs w:val="24"/>
          <w:lang w:val="en-US"/>
        </w:rPr>
        <w:tab/>
        <w:t>d) environmental geology</w:t>
      </w:r>
    </w:p>
    <w:p w:rsidR="007E3DDD" w:rsidRPr="005606E2" w:rsidRDefault="007E3DDD" w:rsidP="00563523">
      <w:pPr>
        <w:widowControl/>
        <w:numPr>
          <w:ilvl w:val="0"/>
          <w:numId w:val="184"/>
        </w:numPr>
        <w:autoSpaceDE/>
        <w:autoSpaceDN/>
        <w:spacing w:after="200" w:line="276" w:lineRule="auto"/>
        <w:contextualSpacing/>
        <w:rPr>
          <w:sz w:val="24"/>
          <w:szCs w:val="24"/>
          <w:lang w:val="en-US"/>
        </w:rPr>
      </w:pPr>
      <w:r w:rsidRPr="005606E2">
        <w:rPr>
          <w:sz w:val="24"/>
          <w:szCs w:val="24"/>
          <w:lang w:val="en-US"/>
        </w:rPr>
        <w:t>Modern …is an industry that involves the exploration for and removal of minerals from the earth with minimum damage to the environment.</w:t>
      </w:r>
    </w:p>
    <w:p w:rsidR="007E3DDD" w:rsidRPr="005606E2" w:rsidRDefault="007E3DDD" w:rsidP="00563523">
      <w:pPr>
        <w:widowControl/>
        <w:numPr>
          <w:ilvl w:val="0"/>
          <w:numId w:val="188"/>
        </w:numPr>
        <w:autoSpaceDE/>
        <w:autoSpaceDN/>
        <w:spacing w:after="200" w:line="276" w:lineRule="auto"/>
        <w:contextualSpacing/>
        <w:rPr>
          <w:sz w:val="24"/>
          <w:szCs w:val="24"/>
          <w:lang w:val="en-US"/>
        </w:rPr>
      </w:pPr>
      <w:r w:rsidRPr="005606E2">
        <w:rPr>
          <w:sz w:val="24"/>
          <w:szCs w:val="24"/>
          <w:lang w:val="en-US"/>
        </w:rPr>
        <w:t xml:space="preserve">surveying </w:t>
      </w:r>
      <w:r w:rsidRPr="005606E2">
        <w:rPr>
          <w:sz w:val="24"/>
          <w:szCs w:val="24"/>
          <w:lang w:val="en-US"/>
        </w:rPr>
        <w:tab/>
      </w:r>
      <w:r w:rsidRPr="005606E2">
        <w:rPr>
          <w:sz w:val="24"/>
          <w:szCs w:val="24"/>
          <w:lang w:val="en-US"/>
        </w:rPr>
        <w:tab/>
        <w:t xml:space="preserve">b) mining </w:t>
      </w:r>
      <w:r w:rsidRPr="005606E2">
        <w:rPr>
          <w:sz w:val="24"/>
          <w:szCs w:val="24"/>
          <w:lang w:val="en-US"/>
        </w:rPr>
        <w:tab/>
        <w:t xml:space="preserve">c) prospecting </w:t>
      </w:r>
      <w:r w:rsidRPr="005606E2">
        <w:rPr>
          <w:sz w:val="24"/>
          <w:szCs w:val="24"/>
          <w:lang w:val="en-US"/>
        </w:rPr>
        <w:tab/>
        <w:t>d) geology</w:t>
      </w:r>
    </w:p>
    <w:p w:rsidR="007E3DDD" w:rsidRPr="005606E2" w:rsidRDefault="007E3DDD" w:rsidP="00563523">
      <w:pPr>
        <w:widowControl/>
        <w:numPr>
          <w:ilvl w:val="0"/>
          <w:numId w:val="184"/>
        </w:numPr>
        <w:autoSpaceDE/>
        <w:autoSpaceDN/>
        <w:spacing w:after="200" w:line="276" w:lineRule="auto"/>
        <w:contextualSpacing/>
        <w:rPr>
          <w:sz w:val="24"/>
          <w:szCs w:val="24"/>
          <w:lang w:val="en-US"/>
        </w:rPr>
      </w:pPr>
      <w:r w:rsidRPr="005606E2">
        <w:rPr>
          <w:sz w:val="24"/>
          <w:szCs w:val="24"/>
          <w:lang w:val="en-US"/>
        </w:rPr>
        <w:t xml:space="preserve">   … has been traditionally defined as the science of making relatively large-scale, accurate measurements of the Earth’s surface; mapping.</w:t>
      </w:r>
    </w:p>
    <w:p w:rsidR="007E3DDD" w:rsidRPr="005606E2" w:rsidRDefault="007E3DDD" w:rsidP="00563523">
      <w:pPr>
        <w:widowControl/>
        <w:numPr>
          <w:ilvl w:val="0"/>
          <w:numId w:val="189"/>
        </w:numPr>
        <w:autoSpaceDE/>
        <w:autoSpaceDN/>
        <w:spacing w:after="200" w:line="276" w:lineRule="auto"/>
        <w:contextualSpacing/>
        <w:rPr>
          <w:sz w:val="24"/>
          <w:szCs w:val="24"/>
          <w:lang w:val="en-US"/>
        </w:rPr>
      </w:pPr>
      <w:r w:rsidRPr="005606E2">
        <w:rPr>
          <w:sz w:val="24"/>
          <w:szCs w:val="24"/>
          <w:lang w:val="en-US"/>
        </w:rPr>
        <w:t xml:space="preserve">mining </w:t>
      </w:r>
      <w:r w:rsidRPr="005606E2">
        <w:rPr>
          <w:sz w:val="24"/>
          <w:szCs w:val="24"/>
          <w:lang w:val="en-US"/>
        </w:rPr>
        <w:tab/>
        <w:t xml:space="preserve">b) surveying </w:t>
      </w:r>
      <w:r w:rsidRPr="005606E2">
        <w:rPr>
          <w:sz w:val="24"/>
          <w:szCs w:val="24"/>
          <w:lang w:val="en-US"/>
        </w:rPr>
        <w:tab/>
        <w:t xml:space="preserve">c) geology </w:t>
      </w:r>
      <w:r w:rsidRPr="005606E2">
        <w:rPr>
          <w:sz w:val="24"/>
          <w:szCs w:val="24"/>
          <w:lang w:val="en-US"/>
        </w:rPr>
        <w:tab/>
        <w:t>d) prospecting</w:t>
      </w:r>
    </w:p>
    <w:p w:rsidR="007E3DDD" w:rsidRPr="005606E2" w:rsidRDefault="007E3DDD" w:rsidP="00563523">
      <w:pPr>
        <w:widowControl/>
        <w:numPr>
          <w:ilvl w:val="0"/>
          <w:numId w:val="184"/>
        </w:numPr>
        <w:autoSpaceDE/>
        <w:autoSpaceDN/>
        <w:spacing w:after="200" w:line="276" w:lineRule="auto"/>
        <w:contextualSpacing/>
        <w:rPr>
          <w:sz w:val="24"/>
          <w:szCs w:val="24"/>
          <w:lang w:val="en-US"/>
        </w:rPr>
      </w:pPr>
      <w:r w:rsidRPr="005606E2">
        <w:rPr>
          <w:sz w:val="24"/>
          <w:szCs w:val="24"/>
          <w:lang w:val="en-US"/>
        </w:rPr>
        <w:t>Most traditional surveying is …, which does not take into account the curvature of the earth.</w:t>
      </w:r>
    </w:p>
    <w:p w:rsidR="007E3DDD" w:rsidRPr="005606E2" w:rsidRDefault="007E3DDD" w:rsidP="00563523">
      <w:pPr>
        <w:widowControl/>
        <w:numPr>
          <w:ilvl w:val="0"/>
          <w:numId w:val="190"/>
        </w:numPr>
        <w:autoSpaceDE/>
        <w:autoSpaceDN/>
        <w:spacing w:after="200" w:line="276" w:lineRule="auto"/>
        <w:contextualSpacing/>
        <w:rPr>
          <w:sz w:val="24"/>
          <w:szCs w:val="24"/>
          <w:lang w:val="en-US"/>
        </w:rPr>
      </w:pPr>
      <w:r w:rsidRPr="005606E2">
        <w:rPr>
          <w:sz w:val="24"/>
          <w:szCs w:val="24"/>
          <w:lang w:val="en-US"/>
        </w:rPr>
        <w:t xml:space="preserve">geodetic surveying </w:t>
      </w:r>
      <w:r w:rsidRPr="005606E2">
        <w:rPr>
          <w:sz w:val="24"/>
          <w:szCs w:val="24"/>
          <w:lang w:val="en-US"/>
        </w:rPr>
        <w:tab/>
        <w:t xml:space="preserve">b) plane surveying </w:t>
      </w:r>
      <w:r w:rsidRPr="005606E2">
        <w:rPr>
          <w:sz w:val="24"/>
          <w:szCs w:val="24"/>
          <w:lang w:val="en-US"/>
        </w:rPr>
        <w:tab/>
        <w:t xml:space="preserve">c) mapping </w:t>
      </w:r>
      <w:r w:rsidRPr="005606E2">
        <w:rPr>
          <w:sz w:val="24"/>
          <w:szCs w:val="24"/>
          <w:lang w:val="en-US"/>
        </w:rPr>
        <w:tab/>
        <w:t>d) missle alignment</w:t>
      </w:r>
    </w:p>
    <w:p w:rsidR="007E3DDD" w:rsidRPr="005606E2" w:rsidRDefault="007E3DDD" w:rsidP="00563523">
      <w:pPr>
        <w:widowControl/>
        <w:numPr>
          <w:ilvl w:val="0"/>
          <w:numId w:val="184"/>
        </w:numPr>
        <w:autoSpaceDE/>
        <w:autoSpaceDN/>
        <w:spacing w:after="200" w:line="276" w:lineRule="auto"/>
        <w:contextualSpacing/>
        <w:rPr>
          <w:sz w:val="24"/>
          <w:szCs w:val="24"/>
          <w:lang w:val="en-US"/>
        </w:rPr>
      </w:pPr>
      <w:r w:rsidRPr="005606E2">
        <w:rPr>
          <w:sz w:val="24"/>
          <w:szCs w:val="24"/>
          <w:lang w:val="en-US"/>
        </w:rPr>
        <w:t>…  is the survey in which the curvature of the earth is taken into account</w:t>
      </w:r>
    </w:p>
    <w:p w:rsidR="007E3DDD" w:rsidRPr="005606E2" w:rsidRDefault="007E3DDD" w:rsidP="00563523">
      <w:pPr>
        <w:widowControl/>
        <w:numPr>
          <w:ilvl w:val="0"/>
          <w:numId w:val="191"/>
        </w:numPr>
        <w:autoSpaceDE/>
        <w:autoSpaceDN/>
        <w:spacing w:after="200" w:line="276" w:lineRule="auto"/>
        <w:contextualSpacing/>
        <w:rPr>
          <w:sz w:val="24"/>
          <w:szCs w:val="24"/>
          <w:lang w:val="en-US"/>
        </w:rPr>
      </w:pPr>
      <w:r w:rsidRPr="005606E2">
        <w:rPr>
          <w:sz w:val="24"/>
          <w:szCs w:val="24"/>
          <w:lang w:val="en-US"/>
        </w:rPr>
        <w:t xml:space="preserve">geodetic surveying b) plane surveying </w:t>
      </w:r>
      <w:r w:rsidRPr="005606E2">
        <w:rPr>
          <w:sz w:val="24"/>
          <w:szCs w:val="24"/>
          <w:lang w:val="en-US"/>
        </w:rPr>
        <w:tab/>
        <w:t xml:space="preserve">c) mapping </w:t>
      </w:r>
      <w:r w:rsidRPr="005606E2">
        <w:rPr>
          <w:sz w:val="24"/>
          <w:szCs w:val="24"/>
          <w:lang w:val="en-US"/>
        </w:rPr>
        <w:tab/>
        <w:t>d) missle alignment</w:t>
      </w:r>
    </w:p>
    <w:p w:rsidR="007E3DDD" w:rsidRPr="005606E2" w:rsidRDefault="007E3DDD" w:rsidP="00563523">
      <w:pPr>
        <w:widowControl/>
        <w:numPr>
          <w:ilvl w:val="0"/>
          <w:numId w:val="184"/>
        </w:numPr>
        <w:autoSpaceDE/>
        <w:autoSpaceDN/>
        <w:spacing w:after="200" w:line="276" w:lineRule="auto"/>
        <w:contextualSpacing/>
        <w:rPr>
          <w:sz w:val="24"/>
          <w:szCs w:val="24"/>
          <w:lang w:val="en-US"/>
        </w:rPr>
      </w:pPr>
      <w:r w:rsidRPr="005606E2">
        <w:rPr>
          <w:sz w:val="24"/>
          <w:szCs w:val="24"/>
          <w:lang w:val="en-US"/>
        </w:rPr>
        <w:t>… is the act of operation of making maps.</w:t>
      </w:r>
    </w:p>
    <w:p w:rsidR="007E3DDD" w:rsidRPr="005606E2" w:rsidRDefault="007E3DDD" w:rsidP="00563523">
      <w:pPr>
        <w:widowControl/>
        <w:numPr>
          <w:ilvl w:val="0"/>
          <w:numId w:val="192"/>
        </w:numPr>
        <w:autoSpaceDE/>
        <w:autoSpaceDN/>
        <w:spacing w:after="200" w:line="276" w:lineRule="auto"/>
        <w:contextualSpacing/>
        <w:rPr>
          <w:sz w:val="24"/>
          <w:szCs w:val="24"/>
          <w:lang w:val="en-US"/>
        </w:rPr>
      </w:pPr>
      <w:r w:rsidRPr="005606E2">
        <w:rPr>
          <w:sz w:val="24"/>
          <w:szCs w:val="24"/>
          <w:lang w:val="en-US"/>
        </w:rPr>
        <w:t xml:space="preserve">mapping </w:t>
      </w:r>
      <w:r w:rsidRPr="005606E2">
        <w:rPr>
          <w:sz w:val="24"/>
          <w:szCs w:val="24"/>
          <w:lang w:val="en-US"/>
        </w:rPr>
        <w:tab/>
        <w:t>b) missle alignment</w:t>
      </w:r>
      <w:r w:rsidRPr="005606E2">
        <w:rPr>
          <w:sz w:val="24"/>
          <w:szCs w:val="24"/>
          <w:lang w:val="en-US"/>
        </w:rPr>
        <w:tab/>
        <w:t xml:space="preserve"> c) stakeout </w:t>
      </w:r>
      <w:r w:rsidRPr="005606E2">
        <w:rPr>
          <w:sz w:val="24"/>
          <w:szCs w:val="24"/>
          <w:lang w:val="en-US"/>
        </w:rPr>
        <w:tab/>
        <w:t>d) EDM</w:t>
      </w:r>
    </w:p>
    <w:p w:rsidR="007E3DDD" w:rsidRPr="005606E2" w:rsidRDefault="007E3DDD" w:rsidP="007E3DDD">
      <w:pPr>
        <w:rPr>
          <w:sz w:val="24"/>
          <w:szCs w:val="24"/>
          <w:lang w:val="en-US"/>
        </w:rPr>
      </w:pPr>
      <w:r w:rsidRPr="005606E2">
        <w:rPr>
          <w:sz w:val="24"/>
          <w:szCs w:val="24"/>
          <w:lang w:val="en-US"/>
        </w:rPr>
        <w:br w:type="page"/>
      </w:r>
    </w:p>
    <w:p w:rsidR="007E3DDD" w:rsidRPr="005606E2" w:rsidRDefault="007E3DDD" w:rsidP="007E3DDD">
      <w:pPr>
        <w:pStyle w:val="1"/>
        <w:spacing w:after="17" w:line="312" w:lineRule="auto"/>
        <w:ind w:right="-76"/>
        <w:rPr>
          <w:rFonts w:ascii="Times New Roman" w:hAnsi="Times New Roman" w:cs="Times New Roman"/>
          <w:spacing w:val="-2"/>
          <w:sz w:val="24"/>
          <w:szCs w:val="24"/>
          <w:lang w:val="en-US"/>
        </w:rPr>
      </w:pPr>
      <w:r w:rsidRPr="005606E2">
        <w:rPr>
          <w:rFonts w:ascii="Times New Roman" w:hAnsi="Times New Roman" w:cs="Times New Roman"/>
          <w:sz w:val="24"/>
          <w:szCs w:val="24"/>
          <w:lang w:val="en-US"/>
        </w:rPr>
        <w:lastRenderedPageBreak/>
        <w:t>PART</w:t>
      </w:r>
      <w:r w:rsidRPr="005606E2">
        <w:rPr>
          <w:rFonts w:ascii="Times New Roman" w:hAnsi="Times New Roman" w:cs="Times New Roman"/>
          <w:spacing w:val="-23"/>
          <w:sz w:val="24"/>
          <w:szCs w:val="24"/>
          <w:lang w:val="en-US"/>
        </w:rPr>
        <w:t xml:space="preserve"> </w:t>
      </w:r>
      <w:r w:rsidRPr="005606E2">
        <w:rPr>
          <w:rFonts w:ascii="Times New Roman" w:hAnsi="Times New Roman" w:cs="Times New Roman"/>
          <w:sz w:val="24"/>
          <w:szCs w:val="24"/>
          <w:lang w:val="en-US"/>
        </w:rPr>
        <w:t>II</w:t>
      </w:r>
      <w:r w:rsidRPr="005606E2">
        <w:rPr>
          <w:rFonts w:ascii="Times New Roman" w:hAnsi="Times New Roman" w:cs="Times New Roman"/>
          <w:spacing w:val="-23"/>
          <w:sz w:val="24"/>
          <w:szCs w:val="24"/>
          <w:lang w:val="en-US"/>
        </w:rPr>
        <w:t xml:space="preserve"> </w:t>
      </w:r>
      <w:r w:rsidRPr="005606E2">
        <w:rPr>
          <w:rFonts w:ascii="Times New Roman" w:hAnsi="Times New Roman" w:cs="Times New Roman"/>
          <w:sz w:val="24"/>
          <w:szCs w:val="24"/>
          <w:lang w:val="en-US"/>
        </w:rPr>
        <w:t>GRAMMAR</w:t>
      </w:r>
      <w:r w:rsidRPr="005606E2">
        <w:rPr>
          <w:rFonts w:ascii="Times New Roman" w:hAnsi="Times New Roman" w:cs="Times New Roman"/>
          <w:spacing w:val="-23"/>
          <w:sz w:val="24"/>
          <w:szCs w:val="24"/>
          <w:lang w:val="en-US"/>
        </w:rPr>
        <w:t xml:space="preserve"> </w:t>
      </w:r>
      <w:r w:rsidRPr="005606E2">
        <w:rPr>
          <w:rFonts w:ascii="Times New Roman" w:hAnsi="Times New Roman" w:cs="Times New Roman"/>
          <w:sz w:val="24"/>
          <w:szCs w:val="24"/>
          <w:lang w:val="en-US"/>
        </w:rPr>
        <w:t xml:space="preserve">REVISION </w:t>
      </w:r>
      <w:r w:rsidRPr="005606E2">
        <w:rPr>
          <w:rFonts w:ascii="Times New Roman" w:hAnsi="Times New Roman" w:cs="Times New Roman"/>
          <w:spacing w:val="-2"/>
          <w:sz w:val="24"/>
          <w:szCs w:val="24"/>
          <w:lang w:val="en-US"/>
        </w:rPr>
        <w:t>TENSES</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2029"/>
        <w:gridCol w:w="1880"/>
        <w:gridCol w:w="2069"/>
        <w:gridCol w:w="2006"/>
      </w:tblGrid>
      <w:tr w:rsidR="007E3DDD" w:rsidRPr="005606E2" w:rsidTr="00933FA9">
        <w:trPr>
          <w:trHeight w:val="2541"/>
        </w:trPr>
        <w:tc>
          <w:tcPr>
            <w:tcW w:w="864" w:type="pct"/>
          </w:tcPr>
          <w:p w:rsidR="005606E2" w:rsidRDefault="007E3DDD" w:rsidP="00695EE1">
            <w:pPr>
              <w:pStyle w:val="TableParagraph"/>
              <w:ind w:left="187" w:right="187" w:firstLine="187"/>
              <w:rPr>
                <w:szCs w:val="24"/>
              </w:rPr>
            </w:pPr>
            <w:r w:rsidRPr="005606E2">
              <w:rPr>
                <w:szCs w:val="24"/>
                <w:lang w:val="en-US"/>
              </w:rPr>
              <w:t>Простий</w:t>
            </w:r>
            <w:r w:rsidRPr="005606E2">
              <w:rPr>
                <w:spacing w:val="-18"/>
                <w:szCs w:val="24"/>
                <w:lang w:val="en-US"/>
              </w:rPr>
              <w:t xml:space="preserve"> </w:t>
            </w:r>
            <w:r w:rsidRPr="005606E2">
              <w:rPr>
                <w:szCs w:val="24"/>
                <w:lang w:val="en-US"/>
              </w:rPr>
              <w:t>час</w:t>
            </w:r>
          </w:p>
          <w:p w:rsidR="007E3DDD" w:rsidRPr="005606E2" w:rsidRDefault="007E3DDD" w:rsidP="00695EE1">
            <w:pPr>
              <w:pStyle w:val="TableParagraph"/>
              <w:ind w:left="187" w:right="187" w:firstLine="187"/>
              <w:rPr>
                <w:szCs w:val="24"/>
                <w:lang w:val="en-US"/>
              </w:rPr>
            </w:pPr>
            <w:r w:rsidRPr="005606E2">
              <w:rPr>
                <w:spacing w:val="-2"/>
                <w:szCs w:val="24"/>
                <w:lang w:val="en-US"/>
              </w:rPr>
              <w:t>Приклад</w:t>
            </w:r>
          </w:p>
        </w:tc>
        <w:tc>
          <w:tcPr>
            <w:tcW w:w="1051" w:type="pct"/>
          </w:tcPr>
          <w:p w:rsidR="007E3DDD" w:rsidRPr="005606E2" w:rsidRDefault="00670CC0" w:rsidP="00695EE1">
            <w:pPr>
              <w:pStyle w:val="TableParagraph"/>
              <w:ind w:left="187" w:right="187" w:firstLine="187"/>
              <w:rPr>
                <w:b/>
                <w:szCs w:val="24"/>
                <w:lang w:val="en-US"/>
              </w:rPr>
            </w:pPr>
            <w:hyperlink r:id="rId212">
              <w:r w:rsidR="007E3DDD" w:rsidRPr="005606E2">
                <w:rPr>
                  <w:b/>
                  <w:szCs w:val="24"/>
                  <w:lang w:val="en-US"/>
                </w:rPr>
                <w:t>Past</w:t>
              </w:r>
              <w:r w:rsidR="007E3DDD" w:rsidRPr="005606E2">
                <w:rPr>
                  <w:b/>
                  <w:spacing w:val="-2"/>
                  <w:szCs w:val="24"/>
                  <w:lang w:val="en-US"/>
                </w:rPr>
                <w:t xml:space="preserve"> Simple</w:t>
              </w:r>
            </w:hyperlink>
          </w:p>
          <w:p w:rsidR="007E3DDD" w:rsidRPr="005606E2" w:rsidRDefault="007E3DDD" w:rsidP="00695EE1">
            <w:pPr>
              <w:pStyle w:val="TableParagraph"/>
              <w:ind w:left="187" w:right="187" w:firstLine="187"/>
              <w:rPr>
                <w:i/>
                <w:szCs w:val="24"/>
                <w:lang w:val="en-US"/>
              </w:rPr>
            </w:pPr>
            <w:r w:rsidRPr="005606E2">
              <w:rPr>
                <w:i/>
                <w:szCs w:val="24"/>
                <w:lang w:val="en-US"/>
              </w:rPr>
              <w:t>I</w:t>
            </w:r>
            <w:r w:rsidRPr="005606E2">
              <w:rPr>
                <w:i/>
                <w:spacing w:val="-12"/>
                <w:szCs w:val="24"/>
                <w:lang w:val="en-US"/>
              </w:rPr>
              <w:t xml:space="preserve"> </w:t>
            </w:r>
            <w:r w:rsidRPr="005606E2">
              <w:rPr>
                <w:i/>
                <w:szCs w:val="24"/>
                <w:u w:val="single"/>
                <w:lang w:val="en-US"/>
              </w:rPr>
              <w:t>wrote</w:t>
            </w:r>
            <w:r w:rsidRPr="005606E2">
              <w:rPr>
                <w:i/>
                <w:spacing w:val="-13"/>
                <w:szCs w:val="24"/>
                <w:lang w:val="en-US"/>
              </w:rPr>
              <w:t xml:space="preserve"> </w:t>
            </w:r>
            <w:r w:rsidRPr="005606E2">
              <w:rPr>
                <w:i/>
                <w:szCs w:val="24"/>
                <w:lang w:val="en-US"/>
              </w:rPr>
              <w:t>a</w:t>
            </w:r>
            <w:r w:rsidRPr="005606E2">
              <w:rPr>
                <w:i/>
                <w:spacing w:val="-11"/>
                <w:szCs w:val="24"/>
                <w:lang w:val="en-US"/>
              </w:rPr>
              <w:t xml:space="preserve"> </w:t>
            </w:r>
            <w:r w:rsidRPr="005606E2">
              <w:rPr>
                <w:i/>
                <w:szCs w:val="24"/>
                <w:lang w:val="en-US"/>
              </w:rPr>
              <w:t>letter an hour ago.</w:t>
            </w:r>
          </w:p>
          <w:p w:rsidR="007E3DDD" w:rsidRPr="0049158A" w:rsidRDefault="007E3DDD" w:rsidP="00695EE1">
            <w:pPr>
              <w:pStyle w:val="TableParagraph"/>
              <w:ind w:left="187" w:right="187" w:firstLine="187"/>
              <w:rPr>
                <w:i/>
                <w:szCs w:val="24"/>
                <w:lang w:val="ru-RU"/>
              </w:rPr>
            </w:pPr>
            <w:r w:rsidRPr="0049158A">
              <w:rPr>
                <w:i/>
                <w:szCs w:val="24"/>
                <w:lang w:val="ru-RU"/>
              </w:rPr>
              <w:t xml:space="preserve">Годину тому я </w:t>
            </w:r>
            <w:r w:rsidRPr="0049158A">
              <w:rPr>
                <w:i/>
                <w:szCs w:val="24"/>
                <w:u w:val="single"/>
                <w:lang w:val="ru-RU"/>
              </w:rPr>
              <w:t>написав</w:t>
            </w:r>
            <w:r w:rsidRPr="0049158A">
              <w:rPr>
                <w:i/>
                <w:spacing w:val="-18"/>
                <w:szCs w:val="24"/>
                <w:lang w:val="ru-RU"/>
              </w:rPr>
              <w:t xml:space="preserve"> </w:t>
            </w:r>
            <w:r w:rsidRPr="0049158A">
              <w:rPr>
                <w:i/>
                <w:szCs w:val="24"/>
                <w:lang w:val="ru-RU"/>
              </w:rPr>
              <w:t>листа.</w:t>
            </w:r>
          </w:p>
        </w:tc>
        <w:tc>
          <w:tcPr>
            <w:tcW w:w="974" w:type="pct"/>
          </w:tcPr>
          <w:p w:rsidR="007E3DDD" w:rsidRPr="005606E2" w:rsidRDefault="00670CC0" w:rsidP="00695EE1">
            <w:pPr>
              <w:pStyle w:val="TableParagraph"/>
              <w:ind w:left="187" w:right="187" w:firstLine="187"/>
              <w:rPr>
                <w:b/>
                <w:szCs w:val="24"/>
                <w:lang w:val="en-US"/>
              </w:rPr>
            </w:pPr>
            <w:hyperlink r:id="rId213">
              <w:r w:rsidR="007E3DDD" w:rsidRPr="005606E2">
                <w:rPr>
                  <w:b/>
                  <w:spacing w:val="-2"/>
                  <w:szCs w:val="24"/>
                  <w:lang w:val="en-US"/>
                </w:rPr>
                <w:t>Present</w:t>
              </w:r>
            </w:hyperlink>
            <w:r w:rsidR="007E3DDD" w:rsidRPr="005606E2">
              <w:rPr>
                <w:b/>
                <w:spacing w:val="-2"/>
                <w:szCs w:val="24"/>
                <w:lang w:val="en-US"/>
              </w:rPr>
              <w:t xml:space="preserve"> </w:t>
            </w:r>
            <w:hyperlink r:id="rId214">
              <w:r w:rsidR="007E3DDD" w:rsidRPr="005606E2">
                <w:rPr>
                  <w:b/>
                  <w:spacing w:val="-2"/>
                  <w:szCs w:val="24"/>
                  <w:lang w:val="en-US"/>
                </w:rPr>
                <w:t>Simple</w:t>
              </w:r>
            </w:hyperlink>
          </w:p>
          <w:p w:rsidR="007E3DDD" w:rsidRPr="005606E2" w:rsidRDefault="007E3DDD" w:rsidP="00695EE1">
            <w:pPr>
              <w:pStyle w:val="TableParagraph"/>
              <w:ind w:left="187" w:right="187" w:firstLine="187"/>
              <w:rPr>
                <w:i/>
                <w:szCs w:val="24"/>
                <w:lang w:val="en-US"/>
              </w:rPr>
            </w:pPr>
            <w:r w:rsidRPr="005606E2">
              <w:rPr>
                <w:i/>
                <w:szCs w:val="24"/>
                <w:lang w:val="en-US"/>
              </w:rPr>
              <w:t>I</w:t>
            </w:r>
            <w:r w:rsidRPr="005606E2">
              <w:rPr>
                <w:i/>
                <w:spacing w:val="-18"/>
                <w:szCs w:val="24"/>
                <w:lang w:val="en-US"/>
              </w:rPr>
              <w:t xml:space="preserve"> </w:t>
            </w:r>
            <w:r w:rsidRPr="005606E2">
              <w:rPr>
                <w:i/>
                <w:szCs w:val="24"/>
                <w:lang w:val="en-US"/>
              </w:rPr>
              <w:t>often</w:t>
            </w:r>
            <w:r w:rsidRPr="005606E2">
              <w:rPr>
                <w:i/>
                <w:spacing w:val="-17"/>
                <w:szCs w:val="24"/>
                <w:lang w:val="en-US"/>
              </w:rPr>
              <w:t xml:space="preserve"> </w:t>
            </w:r>
            <w:r w:rsidRPr="005606E2">
              <w:rPr>
                <w:i/>
                <w:szCs w:val="24"/>
                <w:u w:val="single"/>
                <w:lang w:val="en-US"/>
              </w:rPr>
              <w:t>write</w:t>
            </w:r>
            <w:r w:rsidRPr="005606E2">
              <w:rPr>
                <w:i/>
                <w:szCs w:val="24"/>
                <w:lang w:val="en-US"/>
              </w:rPr>
              <w:t xml:space="preserve"> </w:t>
            </w:r>
            <w:r w:rsidRPr="005606E2">
              <w:rPr>
                <w:i/>
                <w:spacing w:val="-2"/>
                <w:szCs w:val="24"/>
                <w:lang w:val="en-US"/>
              </w:rPr>
              <w:t>letters.</w:t>
            </w:r>
          </w:p>
          <w:p w:rsidR="007E3DDD" w:rsidRPr="005606E2" w:rsidRDefault="007E3DDD" w:rsidP="00695EE1">
            <w:pPr>
              <w:pStyle w:val="TableParagraph"/>
              <w:ind w:left="187" w:right="187" w:firstLine="187"/>
              <w:rPr>
                <w:i/>
                <w:szCs w:val="24"/>
                <w:lang w:val="en-US"/>
              </w:rPr>
            </w:pPr>
            <w:r w:rsidRPr="005606E2">
              <w:rPr>
                <w:i/>
                <w:szCs w:val="24"/>
                <w:lang w:val="en-US"/>
              </w:rPr>
              <w:t>Я</w:t>
            </w:r>
            <w:r w:rsidRPr="005606E2">
              <w:rPr>
                <w:i/>
                <w:spacing w:val="-18"/>
                <w:szCs w:val="24"/>
                <w:lang w:val="en-US"/>
              </w:rPr>
              <w:t xml:space="preserve"> </w:t>
            </w:r>
            <w:r w:rsidRPr="005606E2">
              <w:rPr>
                <w:i/>
                <w:szCs w:val="24"/>
                <w:lang w:val="en-US"/>
              </w:rPr>
              <w:t>часто</w:t>
            </w:r>
            <w:r w:rsidRPr="005606E2">
              <w:rPr>
                <w:i/>
                <w:spacing w:val="-17"/>
                <w:szCs w:val="24"/>
                <w:lang w:val="en-US"/>
              </w:rPr>
              <w:t xml:space="preserve"> </w:t>
            </w:r>
            <w:r w:rsidRPr="005606E2">
              <w:rPr>
                <w:i/>
                <w:szCs w:val="24"/>
                <w:u w:val="single"/>
                <w:lang w:val="en-US"/>
              </w:rPr>
              <w:t>пишу</w:t>
            </w:r>
            <w:r w:rsidRPr="005606E2">
              <w:rPr>
                <w:i/>
                <w:szCs w:val="24"/>
                <w:lang w:val="en-US"/>
              </w:rPr>
              <w:t xml:space="preserve"> </w:t>
            </w:r>
            <w:r w:rsidRPr="005606E2">
              <w:rPr>
                <w:i/>
                <w:spacing w:val="-2"/>
                <w:szCs w:val="24"/>
                <w:lang w:val="en-US"/>
              </w:rPr>
              <w:t>листи.</w:t>
            </w:r>
          </w:p>
        </w:tc>
        <w:tc>
          <w:tcPr>
            <w:tcW w:w="1072" w:type="pct"/>
          </w:tcPr>
          <w:p w:rsidR="007E3DDD" w:rsidRPr="005606E2" w:rsidRDefault="00670CC0" w:rsidP="00695EE1">
            <w:pPr>
              <w:pStyle w:val="TableParagraph"/>
              <w:ind w:left="187" w:right="187" w:firstLine="187"/>
              <w:rPr>
                <w:b/>
                <w:szCs w:val="24"/>
                <w:lang w:val="en-US"/>
              </w:rPr>
            </w:pPr>
            <w:hyperlink r:id="rId215">
              <w:r w:rsidR="007E3DDD" w:rsidRPr="005606E2">
                <w:rPr>
                  <w:b/>
                  <w:szCs w:val="24"/>
                  <w:lang w:val="en-US"/>
                </w:rPr>
                <w:t>Future</w:t>
              </w:r>
              <w:r w:rsidR="007E3DDD" w:rsidRPr="005606E2">
                <w:rPr>
                  <w:b/>
                  <w:spacing w:val="-2"/>
                  <w:szCs w:val="24"/>
                  <w:lang w:val="en-US"/>
                </w:rPr>
                <w:t xml:space="preserve"> Simple</w:t>
              </w:r>
            </w:hyperlink>
          </w:p>
          <w:p w:rsidR="007E3DDD" w:rsidRPr="005606E2" w:rsidRDefault="007E3DDD" w:rsidP="00695EE1">
            <w:pPr>
              <w:pStyle w:val="TableParagraph"/>
              <w:ind w:left="187" w:right="187" w:firstLine="187"/>
              <w:rPr>
                <w:i/>
                <w:szCs w:val="24"/>
                <w:lang w:val="en-US"/>
              </w:rPr>
            </w:pPr>
            <w:r w:rsidRPr="005606E2">
              <w:rPr>
                <w:i/>
                <w:szCs w:val="24"/>
                <w:lang w:val="en-US"/>
              </w:rPr>
              <w:t>I</w:t>
            </w:r>
            <w:r w:rsidRPr="005606E2">
              <w:rPr>
                <w:i/>
                <w:spacing w:val="-10"/>
                <w:szCs w:val="24"/>
                <w:lang w:val="en-US"/>
              </w:rPr>
              <w:t xml:space="preserve"> </w:t>
            </w:r>
            <w:r w:rsidRPr="005606E2">
              <w:rPr>
                <w:i/>
                <w:szCs w:val="24"/>
                <w:u w:val="single"/>
                <w:lang w:val="en-US"/>
              </w:rPr>
              <w:t>will</w:t>
            </w:r>
            <w:r w:rsidRPr="005606E2">
              <w:rPr>
                <w:i/>
                <w:spacing w:val="-8"/>
                <w:szCs w:val="24"/>
                <w:u w:val="single"/>
                <w:lang w:val="en-US"/>
              </w:rPr>
              <w:t xml:space="preserve"> </w:t>
            </w:r>
            <w:r w:rsidRPr="005606E2">
              <w:rPr>
                <w:i/>
                <w:szCs w:val="24"/>
                <w:u w:val="single"/>
                <w:lang w:val="en-US"/>
              </w:rPr>
              <w:t>write</w:t>
            </w:r>
            <w:r w:rsidRPr="005606E2">
              <w:rPr>
                <w:i/>
                <w:spacing w:val="-9"/>
                <w:szCs w:val="24"/>
                <w:lang w:val="en-US"/>
              </w:rPr>
              <w:t xml:space="preserve"> </w:t>
            </w:r>
            <w:r w:rsidRPr="005606E2">
              <w:rPr>
                <w:i/>
                <w:szCs w:val="24"/>
                <w:lang w:val="en-US"/>
              </w:rPr>
              <w:t>you</w:t>
            </w:r>
            <w:r w:rsidRPr="005606E2">
              <w:rPr>
                <w:i/>
                <w:spacing w:val="-12"/>
                <w:szCs w:val="24"/>
                <w:lang w:val="en-US"/>
              </w:rPr>
              <w:t xml:space="preserve"> </w:t>
            </w:r>
            <w:r w:rsidRPr="005606E2">
              <w:rPr>
                <w:i/>
                <w:szCs w:val="24"/>
                <w:lang w:val="en-US"/>
              </w:rPr>
              <w:t xml:space="preserve">a </w:t>
            </w:r>
            <w:r w:rsidRPr="005606E2">
              <w:rPr>
                <w:i/>
                <w:spacing w:val="-2"/>
                <w:szCs w:val="24"/>
                <w:lang w:val="en-US"/>
              </w:rPr>
              <w:t>letter.</w:t>
            </w:r>
          </w:p>
          <w:p w:rsidR="007E3DDD" w:rsidRPr="005606E2" w:rsidRDefault="007E3DDD" w:rsidP="00695EE1">
            <w:pPr>
              <w:pStyle w:val="TableParagraph"/>
              <w:ind w:left="187" w:right="187" w:firstLine="187"/>
              <w:rPr>
                <w:i/>
                <w:szCs w:val="24"/>
                <w:lang w:val="en-US"/>
              </w:rPr>
            </w:pPr>
            <w:r w:rsidRPr="005606E2">
              <w:rPr>
                <w:i/>
                <w:szCs w:val="24"/>
                <w:lang w:val="en-US"/>
              </w:rPr>
              <w:t>Я</w:t>
            </w:r>
            <w:r w:rsidRPr="005606E2">
              <w:rPr>
                <w:i/>
                <w:spacing w:val="-18"/>
                <w:szCs w:val="24"/>
                <w:lang w:val="en-US"/>
              </w:rPr>
              <w:t xml:space="preserve"> </w:t>
            </w:r>
            <w:r w:rsidRPr="005606E2">
              <w:rPr>
                <w:i/>
                <w:szCs w:val="24"/>
                <w:lang w:val="en-US"/>
              </w:rPr>
              <w:t>напишу</w:t>
            </w:r>
            <w:r w:rsidRPr="005606E2">
              <w:rPr>
                <w:i/>
                <w:spacing w:val="-17"/>
                <w:szCs w:val="24"/>
                <w:lang w:val="en-US"/>
              </w:rPr>
              <w:t xml:space="preserve"> </w:t>
            </w:r>
            <w:r w:rsidRPr="005606E2">
              <w:rPr>
                <w:i/>
                <w:szCs w:val="24"/>
                <w:lang w:val="en-US"/>
              </w:rPr>
              <w:t xml:space="preserve">тобі </w:t>
            </w:r>
            <w:r w:rsidRPr="005606E2">
              <w:rPr>
                <w:i/>
                <w:spacing w:val="-2"/>
                <w:szCs w:val="24"/>
                <w:lang w:val="en-US"/>
              </w:rPr>
              <w:t>листа.</w:t>
            </w:r>
          </w:p>
        </w:tc>
        <w:tc>
          <w:tcPr>
            <w:tcW w:w="1039" w:type="pct"/>
          </w:tcPr>
          <w:p w:rsidR="007E3DDD" w:rsidRPr="005606E2" w:rsidRDefault="00670CC0" w:rsidP="00695EE1">
            <w:pPr>
              <w:pStyle w:val="TableParagraph"/>
              <w:ind w:left="187" w:right="187" w:firstLine="187"/>
              <w:rPr>
                <w:b/>
                <w:szCs w:val="24"/>
                <w:lang w:val="en-US"/>
              </w:rPr>
            </w:pPr>
            <w:hyperlink r:id="rId216">
              <w:r w:rsidR="007E3DDD" w:rsidRPr="005606E2">
                <w:rPr>
                  <w:b/>
                  <w:szCs w:val="24"/>
                  <w:lang w:val="en-US"/>
                </w:rPr>
                <w:t>Future</w:t>
              </w:r>
              <w:r w:rsidR="007E3DDD" w:rsidRPr="005606E2">
                <w:rPr>
                  <w:b/>
                  <w:spacing w:val="-11"/>
                  <w:szCs w:val="24"/>
                  <w:lang w:val="en-US"/>
                </w:rPr>
                <w:t xml:space="preserve"> </w:t>
              </w:r>
              <w:r w:rsidR="007E3DDD" w:rsidRPr="005606E2">
                <w:rPr>
                  <w:b/>
                  <w:szCs w:val="24"/>
                  <w:lang w:val="en-US"/>
                </w:rPr>
                <w:t>in</w:t>
              </w:r>
              <w:r w:rsidR="007E3DDD" w:rsidRPr="005606E2">
                <w:rPr>
                  <w:b/>
                  <w:spacing w:val="-11"/>
                  <w:szCs w:val="24"/>
                  <w:lang w:val="en-US"/>
                </w:rPr>
                <w:t xml:space="preserve"> </w:t>
              </w:r>
              <w:r w:rsidR="007E3DDD" w:rsidRPr="005606E2">
                <w:rPr>
                  <w:b/>
                  <w:szCs w:val="24"/>
                  <w:lang w:val="en-US"/>
                </w:rPr>
                <w:t>the</w:t>
              </w:r>
            </w:hyperlink>
            <w:r w:rsidR="007E3DDD" w:rsidRPr="005606E2">
              <w:rPr>
                <w:b/>
                <w:szCs w:val="24"/>
                <w:lang w:val="en-US"/>
              </w:rPr>
              <w:t xml:space="preserve"> </w:t>
            </w:r>
            <w:hyperlink r:id="rId217">
              <w:r w:rsidR="007E3DDD" w:rsidRPr="005606E2">
                <w:rPr>
                  <w:b/>
                  <w:szCs w:val="24"/>
                  <w:lang w:val="en-US"/>
                </w:rPr>
                <w:t>Past Simple</w:t>
              </w:r>
            </w:hyperlink>
            <w:r w:rsidR="007E3DDD" w:rsidRPr="005606E2">
              <w:rPr>
                <w:b/>
                <w:szCs w:val="24"/>
                <w:lang w:val="en-US"/>
              </w:rPr>
              <w:t xml:space="preserve"> </w:t>
            </w:r>
          </w:p>
          <w:p w:rsidR="007E3DDD" w:rsidRPr="005606E2" w:rsidRDefault="007E3DDD" w:rsidP="00695EE1">
            <w:pPr>
              <w:pStyle w:val="TableParagraph"/>
              <w:ind w:left="187" w:right="187" w:firstLine="187"/>
              <w:rPr>
                <w:i/>
                <w:spacing w:val="-2"/>
                <w:szCs w:val="24"/>
                <w:lang w:val="en-US"/>
              </w:rPr>
            </w:pPr>
            <w:r w:rsidRPr="005606E2">
              <w:rPr>
                <w:i/>
                <w:szCs w:val="24"/>
                <w:lang w:val="en-US"/>
              </w:rPr>
              <w:t xml:space="preserve">He said he </w:t>
            </w:r>
            <w:r w:rsidRPr="005606E2">
              <w:rPr>
                <w:i/>
                <w:szCs w:val="24"/>
                <w:u w:val="single"/>
                <w:lang w:val="en-US"/>
              </w:rPr>
              <w:t>would write</w:t>
            </w:r>
            <w:r w:rsidRPr="005606E2">
              <w:rPr>
                <w:i/>
                <w:szCs w:val="24"/>
                <w:lang w:val="en-US"/>
              </w:rPr>
              <w:t xml:space="preserve"> a </w:t>
            </w:r>
            <w:r w:rsidRPr="005606E2">
              <w:rPr>
                <w:i/>
                <w:spacing w:val="-2"/>
                <w:szCs w:val="24"/>
                <w:lang w:val="en-US"/>
              </w:rPr>
              <w:t>letter.</w:t>
            </w:r>
          </w:p>
          <w:p w:rsidR="007E3DDD" w:rsidRPr="0049158A" w:rsidRDefault="007E3DDD" w:rsidP="00695EE1">
            <w:pPr>
              <w:pStyle w:val="TableParagraph"/>
              <w:ind w:left="187" w:right="187" w:firstLine="187"/>
              <w:rPr>
                <w:i/>
                <w:spacing w:val="-2"/>
                <w:szCs w:val="24"/>
                <w:lang w:val="ru-RU"/>
              </w:rPr>
            </w:pPr>
            <w:r w:rsidRPr="005606E2">
              <w:rPr>
                <w:i/>
                <w:szCs w:val="24"/>
                <w:lang w:val="en-US"/>
              </w:rPr>
              <w:t>Bi</w:t>
            </w:r>
            <w:r w:rsidRPr="0049158A">
              <w:rPr>
                <w:i/>
                <w:szCs w:val="24"/>
                <w:lang w:val="ru-RU"/>
              </w:rPr>
              <w:t xml:space="preserve">н сказав, що </w:t>
            </w:r>
            <w:r w:rsidRPr="0049158A">
              <w:rPr>
                <w:i/>
                <w:szCs w:val="24"/>
                <w:u w:val="single"/>
                <w:lang w:val="ru-RU"/>
              </w:rPr>
              <w:t>напише</w:t>
            </w:r>
            <w:r w:rsidRPr="0049158A">
              <w:rPr>
                <w:i/>
                <w:spacing w:val="-18"/>
                <w:szCs w:val="24"/>
                <w:lang w:val="ru-RU"/>
              </w:rPr>
              <w:t xml:space="preserve"> </w:t>
            </w:r>
            <w:r w:rsidRPr="0049158A">
              <w:rPr>
                <w:i/>
                <w:szCs w:val="24"/>
                <w:lang w:val="ru-RU"/>
              </w:rPr>
              <w:t>листа.</w:t>
            </w:r>
          </w:p>
        </w:tc>
      </w:tr>
      <w:tr w:rsidR="007E3DDD" w:rsidRPr="005606E2" w:rsidTr="00933FA9">
        <w:trPr>
          <w:trHeight w:val="4230"/>
        </w:trPr>
        <w:tc>
          <w:tcPr>
            <w:tcW w:w="864" w:type="pct"/>
          </w:tcPr>
          <w:p w:rsidR="007E3DDD" w:rsidRPr="005606E2" w:rsidRDefault="007E3DDD" w:rsidP="00695EE1">
            <w:pPr>
              <w:pStyle w:val="TableParagraph"/>
              <w:ind w:left="187" w:right="187" w:firstLine="187"/>
              <w:rPr>
                <w:szCs w:val="24"/>
                <w:lang w:val="en-US"/>
              </w:rPr>
            </w:pPr>
            <w:r w:rsidRPr="005606E2">
              <w:rPr>
                <w:spacing w:val="-2"/>
                <w:szCs w:val="24"/>
                <w:lang w:val="en-US"/>
              </w:rPr>
              <w:t xml:space="preserve">Тривалий </w:t>
            </w:r>
            <w:r w:rsidRPr="005606E2">
              <w:rPr>
                <w:spacing w:val="-4"/>
                <w:szCs w:val="24"/>
                <w:lang w:val="en-US"/>
              </w:rPr>
              <w:t>час</w:t>
            </w:r>
          </w:p>
          <w:p w:rsidR="007E3DDD" w:rsidRPr="005606E2" w:rsidRDefault="007E3DDD" w:rsidP="00695EE1">
            <w:pPr>
              <w:pStyle w:val="TableParagraph"/>
              <w:ind w:left="187" w:right="187" w:firstLine="187"/>
              <w:rPr>
                <w:szCs w:val="24"/>
                <w:lang w:val="en-US"/>
              </w:rPr>
            </w:pPr>
            <w:r w:rsidRPr="005606E2">
              <w:rPr>
                <w:spacing w:val="-2"/>
                <w:szCs w:val="24"/>
                <w:lang w:val="en-US"/>
              </w:rPr>
              <w:t>Приклад</w:t>
            </w:r>
          </w:p>
        </w:tc>
        <w:tc>
          <w:tcPr>
            <w:tcW w:w="1051" w:type="pct"/>
          </w:tcPr>
          <w:p w:rsidR="007E3DDD" w:rsidRPr="005606E2" w:rsidRDefault="00670CC0" w:rsidP="00695EE1">
            <w:pPr>
              <w:pStyle w:val="TableParagraph"/>
              <w:ind w:left="187" w:right="187" w:firstLine="187"/>
              <w:rPr>
                <w:b/>
                <w:szCs w:val="24"/>
                <w:lang w:val="en-US"/>
              </w:rPr>
            </w:pPr>
            <w:hyperlink r:id="rId218">
              <w:r w:rsidR="007E3DDD" w:rsidRPr="005606E2">
                <w:rPr>
                  <w:b/>
                  <w:spacing w:val="-4"/>
                  <w:szCs w:val="24"/>
                  <w:lang w:val="en-US"/>
                </w:rPr>
                <w:t>Past</w:t>
              </w:r>
            </w:hyperlink>
            <w:r w:rsidR="007E3DDD" w:rsidRPr="005606E2">
              <w:rPr>
                <w:b/>
                <w:spacing w:val="-4"/>
                <w:szCs w:val="24"/>
                <w:lang w:val="en-US"/>
              </w:rPr>
              <w:t xml:space="preserve"> </w:t>
            </w:r>
            <w:hyperlink r:id="rId219">
              <w:r w:rsidR="007E3DDD" w:rsidRPr="005606E2">
                <w:rPr>
                  <w:b/>
                  <w:spacing w:val="-2"/>
                  <w:szCs w:val="24"/>
                  <w:lang w:val="en-US"/>
                </w:rPr>
                <w:t>Continuous</w:t>
              </w:r>
            </w:hyperlink>
          </w:p>
          <w:p w:rsidR="007E3DDD" w:rsidRPr="005606E2" w:rsidRDefault="007E3DDD" w:rsidP="00695EE1">
            <w:pPr>
              <w:pStyle w:val="TableParagraph"/>
              <w:ind w:left="187" w:right="187" w:firstLine="187"/>
              <w:rPr>
                <w:b/>
                <w:szCs w:val="24"/>
                <w:lang w:val="en-US"/>
              </w:rPr>
            </w:pPr>
            <w:r w:rsidRPr="005606E2">
              <w:rPr>
                <w:i/>
                <w:szCs w:val="24"/>
                <w:lang w:val="en-US"/>
              </w:rPr>
              <w:t xml:space="preserve">I </w:t>
            </w:r>
            <w:r w:rsidRPr="005606E2">
              <w:rPr>
                <w:i/>
                <w:szCs w:val="24"/>
                <w:u w:val="single"/>
                <w:lang w:val="en-US"/>
              </w:rPr>
              <w:t>was writing</w:t>
            </w:r>
            <w:r w:rsidRPr="005606E2">
              <w:rPr>
                <w:i/>
                <w:szCs w:val="24"/>
                <w:lang w:val="en-US"/>
              </w:rPr>
              <w:t xml:space="preserve"> a letter</w:t>
            </w:r>
            <w:r w:rsidRPr="005606E2">
              <w:rPr>
                <w:i/>
                <w:spacing w:val="-9"/>
                <w:szCs w:val="24"/>
                <w:lang w:val="en-US"/>
              </w:rPr>
              <w:t xml:space="preserve"> </w:t>
            </w:r>
            <w:r w:rsidRPr="005606E2">
              <w:rPr>
                <w:i/>
                <w:szCs w:val="24"/>
                <w:lang w:val="en-US"/>
              </w:rPr>
              <w:t>from</w:t>
            </w:r>
            <w:r w:rsidRPr="005606E2">
              <w:rPr>
                <w:i/>
                <w:spacing w:val="-14"/>
                <w:szCs w:val="24"/>
                <w:lang w:val="en-US"/>
              </w:rPr>
              <w:t xml:space="preserve"> </w:t>
            </w:r>
            <w:r w:rsidRPr="005606E2">
              <w:rPr>
                <w:i/>
                <w:szCs w:val="24"/>
                <w:lang w:val="en-US"/>
              </w:rPr>
              <w:t>4</w:t>
            </w:r>
            <w:r w:rsidRPr="005606E2">
              <w:rPr>
                <w:i/>
                <w:spacing w:val="-9"/>
                <w:szCs w:val="24"/>
                <w:lang w:val="en-US"/>
              </w:rPr>
              <w:t xml:space="preserve"> </w:t>
            </w:r>
            <w:r w:rsidRPr="005606E2">
              <w:rPr>
                <w:i/>
                <w:szCs w:val="24"/>
                <w:lang w:val="en-US"/>
              </w:rPr>
              <w:t>to</w:t>
            </w:r>
            <w:r w:rsidRPr="005606E2">
              <w:rPr>
                <w:i/>
                <w:spacing w:val="-9"/>
                <w:szCs w:val="24"/>
                <w:lang w:val="en-US"/>
              </w:rPr>
              <w:t xml:space="preserve"> </w:t>
            </w:r>
            <w:r w:rsidRPr="005606E2">
              <w:rPr>
                <w:i/>
                <w:szCs w:val="24"/>
                <w:lang w:val="en-US"/>
              </w:rPr>
              <w:t>5</w:t>
            </w:r>
          </w:p>
          <w:p w:rsidR="007E3DDD" w:rsidRPr="0049158A" w:rsidRDefault="007E3DDD" w:rsidP="00695EE1">
            <w:pPr>
              <w:pStyle w:val="TableParagraph"/>
              <w:ind w:left="187" w:right="187" w:firstLine="187"/>
              <w:rPr>
                <w:i/>
                <w:szCs w:val="24"/>
                <w:lang w:val="ru-RU"/>
              </w:rPr>
            </w:pPr>
            <w:r w:rsidRPr="005606E2">
              <w:rPr>
                <w:i/>
                <w:szCs w:val="24"/>
                <w:lang w:val="en-US"/>
              </w:rPr>
              <w:t>p</w:t>
            </w:r>
            <w:r w:rsidRPr="0049158A">
              <w:rPr>
                <w:i/>
                <w:szCs w:val="24"/>
                <w:lang w:val="ru-RU"/>
              </w:rPr>
              <w:t>.</w:t>
            </w:r>
            <w:r w:rsidRPr="0049158A">
              <w:rPr>
                <w:i/>
                <w:spacing w:val="-1"/>
                <w:szCs w:val="24"/>
                <w:lang w:val="ru-RU"/>
              </w:rPr>
              <w:t xml:space="preserve"> </w:t>
            </w:r>
            <w:r w:rsidRPr="005606E2">
              <w:rPr>
                <w:i/>
                <w:spacing w:val="-5"/>
                <w:szCs w:val="24"/>
                <w:lang w:val="en-US"/>
              </w:rPr>
              <w:t>m</w:t>
            </w:r>
            <w:r w:rsidRPr="0049158A">
              <w:rPr>
                <w:i/>
                <w:spacing w:val="-5"/>
                <w:szCs w:val="24"/>
                <w:lang w:val="ru-RU"/>
              </w:rPr>
              <w:t>.</w:t>
            </w:r>
          </w:p>
          <w:p w:rsidR="007E3DDD" w:rsidRPr="0049158A" w:rsidRDefault="007E3DDD" w:rsidP="00695EE1">
            <w:pPr>
              <w:pStyle w:val="TableParagraph"/>
              <w:ind w:left="187" w:right="187" w:firstLine="187"/>
              <w:rPr>
                <w:i/>
                <w:szCs w:val="24"/>
                <w:lang w:val="ru-RU"/>
              </w:rPr>
            </w:pPr>
            <w:r w:rsidRPr="0049158A">
              <w:rPr>
                <w:i/>
                <w:szCs w:val="24"/>
                <w:lang w:val="ru-RU"/>
              </w:rPr>
              <w:t>Я</w:t>
            </w:r>
            <w:r w:rsidRPr="0049158A">
              <w:rPr>
                <w:i/>
                <w:spacing w:val="-14"/>
                <w:szCs w:val="24"/>
                <w:lang w:val="ru-RU"/>
              </w:rPr>
              <w:t xml:space="preserve"> </w:t>
            </w:r>
            <w:r w:rsidRPr="0049158A">
              <w:rPr>
                <w:i/>
                <w:szCs w:val="24"/>
                <w:u w:val="single"/>
                <w:lang w:val="ru-RU"/>
              </w:rPr>
              <w:t>писав</w:t>
            </w:r>
            <w:r w:rsidRPr="0049158A">
              <w:rPr>
                <w:i/>
                <w:spacing w:val="-12"/>
                <w:szCs w:val="24"/>
                <w:lang w:val="ru-RU"/>
              </w:rPr>
              <w:t xml:space="preserve"> </w:t>
            </w:r>
            <w:r w:rsidRPr="0049158A">
              <w:rPr>
                <w:i/>
                <w:szCs w:val="24"/>
                <w:lang w:val="ru-RU"/>
              </w:rPr>
              <w:t>листа</w:t>
            </w:r>
            <w:r w:rsidRPr="0049158A">
              <w:rPr>
                <w:i/>
                <w:spacing w:val="-12"/>
                <w:szCs w:val="24"/>
                <w:lang w:val="ru-RU"/>
              </w:rPr>
              <w:t xml:space="preserve"> </w:t>
            </w:r>
            <w:r w:rsidRPr="0049158A">
              <w:rPr>
                <w:i/>
                <w:szCs w:val="24"/>
                <w:lang w:val="ru-RU"/>
              </w:rPr>
              <w:t>з четвертої до п’ятої вечора.</w:t>
            </w:r>
          </w:p>
        </w:tc>
        <w:tc>
          <w:tcPr>
            <w:tcW w:w="974" w:type="pct"/>
          </w:tcPr>
          <w:p w:rsidR="007E3DDD" w:rsidRPr="005606E2" w:rsidRDefault="00670CC0" w:rsidP="00695EE1">
            <w:pPr>
              <w:pStyle w:val="TableParagraph"/>
              <w:ind w:left="187" w:right="187" w:firstLine="187"/>
              <w:rPr>
                <w:b/>
                <w:szCs w:val="24"/>
                <w:lang w:val="en-US"/>
              </w:rPr>
            </w:pPr>
            <w:hyperlink r:id="rId220">
              <w:r w:rsidR="007E3DDD" w:rsidRPr="005606E2">
                <w:rPr>
                  <w:b/>
                  <w:spacing w:val="-2"/>
                  <w:szCs w:val="24"/>
                  <w:lang w:val="en-US"/>
                </w:rPr>
                <w:t>Present</w:t>
              </w:r>
            </w:hyperlink>
            <w:r w:rsidR="007E3DDD" w:rsidRPr="005606E2">
              <w:rPr>
                <w:b/>
                <w:spacing w:val="-2"/>
                <w:szCs w:val="24"/>
                <w:lang w:val="en-US"/>
              </w:rPr>
              <w:t xml:space="preserve"> </w:t>
            </w:r>
            <w:hyperlink r:id="rId221">
              <w:r w:rsidR="007E3DDD" w:rsidRPr="005606E2">
                <w:rPr>
                  <w:b/>
                  <w:spacing w:val="-2"/>
                  <w:szCs w:val="24"/>
                  <w:lang w:val="en-US"/>
                </w:rPr>
                <w:t>Continuous</w:t>
              </w:r>
            </w:hyperlink>
          </w:p>
          <w:p w:rsidR="007E3DDD" w:rsidRPr="005606E2" w:rsidRDefault="007E3DDD" w:rsidP="00695EE1">
            <w:pPr>
              <w:pStyle w:val="TableParagraph"/>
              <w:ind w:left="187" w:right="187" w:firstLine="187"/>
              <w:rPr>
                <w:i/>
                <w:szCs w:val="24"/>
                <w:lang w:val="en-US"/>
              </w:rPr>
            </w:pPr>
            <w:r w:rsidRPr="005606E2">
              <w:rPr>
                <w:i/>
                <w:szCs w:val="24"/>
                <w:lang w:val="en-US"/>
              </w:rPr>
              <w:t>I</w:t>
            </w:r>
            <w:r w:rsidRPr="005606E2">
              <w:rPr>
                <w:i/>
                <w:spacing w:val="-13"/>
                <w:szCs w:val="24"/>
                <w:lang w:val="en-US"/>
              </w:rPr>
              <w:t xml:space="preserve"> </w:t>
            </w:r>
            <w:r w:rsidRPr="005606E2">
              <w:rPr>
                <w:i/>
                <w:szCs w:val="24"/>
                <w:u w:val="single"/>
                <w:lang w:val="en-US"/>
              </w:rPr>
              <w:t>am</w:t>
            </w:r>
            <w:r w:rsidRPr="005606E2">
              <w:rPr>
                <w:i/>
                <w:spacing w:val="-13"/>
                <w:szCs w:val="24"/>
                <w:u w:val="single"/>
                <w:lang w:val="en-US"/>
              </w:rPr>
              <w:t xml:space="preserve"> </w:t>
            </w:r>
            <w:r w:rsidRPr="005606E2">
              <w:rPr>
                <w:i/>
                <w:szCs w:val="24"/>
                <w:u w:val="single"/>
                <w:lang w:val="en-US"/>
              </w:rPr>
              <w:t>writing</w:t>
            </w:r>
            <w:r w:rsidRPr="005606E2">
              <w:rPr>
                <w:i/>
                <w:spacing w:val="-13"/>
                <w:szCs w:val="24"/>
                <w:lang w:val="en-US"/>
              </w:rPr>
              <w:t xml:space="preserve"> </w:t>
            </w:r>
            <w:r w:rsidRPr="005606E2">
              <w:rPr>
                <w:i/>
                <w:szCs w:val="24"/>
                <w:lang w:val="en-US"/>
              </w:rPr>
              <w:t>a letter now.</w:t>
            </w:r>
          </w:p>
          <w:p w:rsidR="007E3DDD" w:rsidRPr="005606E2" w:rsidRDefault="007E3DDD" w:rsidP="00695EE1">
            <w:pPr>
              <w:pStyle w:val="TableParagraph"/>
              <w:ind w:left="187" w:right="187" w:firstLine="187"/>
              <w:rPr>
                <w:i/>
                <w:szCs w:val="24"/>
                <w:lang w:val="en-US"/>
              </w:rPr>
            </w:pPr>
            <w:r w:rsidRPr="005606E2">
              <w:rPr>
                <w:i/>
                <w:szCs w:val="24"/>
                <w:lang w:val="en-US"/>
              </w:rPr>
              <w:t>Я</w:t>
            </w:r>
            <w:r w:rsidRPr="005606E2">
              <w:rPr>
                <w:i/>
                <w:spacing w:val="-17"/>
                <w:szCs w:val="24"/>
                <w:lang w:val="en-US"/>
              </w:rPr>
              <w:t xml:space="preserve"> </w:t>
            </w:r>
            <w:r w:rsidRPr="005606E2">
              <w:rPr>
                <w:i/>
                <w:szCs w:val="24"/>
                <w:lang w:val="en-US"/>
              </w:rPr>
              <w:t>зараз</w:t>
            </w:r>
            <w:r w:rsidRPr="005606E2">
              <w:rPr>
                <w:i/>
                <w:spacing w:val="-18"/>
                <w:szCs w:val="24"/>
                <w:lang w:val="en-US"/>
              </w:rPr>
              <w:t xml:space="preserve"> </w:t>
            </w:r>
            <w:r w:rsidRPr="005606E2">
              <w:rPr>
                <w:i/>
                <w:szCs w:val="24"/>
                <w:u w:val="single"/>
                <w:lang w:val="en-US"/>
              </w:rPr>
              <w:t>пишу</w:t>
            </w:r>
            <w:r w:rsidRPr="005606E2">
              <w:rPr>
                <w:i/>
                <w:szCs w:val="24"/>
                <w:lang w:val="en-US"/>
              </w:rPr>
              <w:t xml:space="preserve"> </w:t>
            </w:r>
            <w:r w:rsidRPr="005606E2">
              <w:rPr>
                <w:i/>
                <w:spacing w:val="-2"/>
                <w:szCs w:val="24"/>
                <w:lang w:val="en-US"/>
              </w:rPr>
              <w:t>листа.</w:t>
            </w:r>
          </w:p>
        </w:tc>
        <w:tc>
          <w:tcPr>
            <w:tcW w:w="1072" w:type="pct"/>
          </w:tcPr>
          <w:p w:rsidR="007E3DDD" w:rsidRPr="005606E2" w:rsidRDefault="00670CC0" w:rsidP="00695EE1">
            <w:pPr>
              <w:pStyle w:val="TableParagraph"/>
              <w:ind w:left="187" w:right="187" w:firstLine="187"/>
              <w:rPr>
                <w:b/>
                <w:szCs w:val="24"/>
                <w:lang w:val="en-US"/>
              </w:rPr>
            </w:pPr>
            <w:hyperlink r:id="rId222">
              <w:r w:rsidR="007E3DDD" w:rsidRPr="005606E2">
                <w:rPr>
                  <w:b/>
                  <w:spacing w:val="-2"/>
                  <w:szCs w:val="24"/>
                  <w:lang w:val="en-US"/>
                </w:rPr>
                <w:t>Future</w:t>
              </w:r>
            </w:hyperlink>
            <w:r w:rsidR="007E3DDD" w:rsidRPr="005606E2">
              <w:rPr>
                <w:b/>
                <w:spacing w:val="-2"/>
                <w:szCs w:val="24"/>
                <w:lang w:val="en-US"/>
              </w:rPr>
              <w:t xml:space="preserve"> </w:t>
            </w:r>
            <w:hyperlink r:id="rId223">
              <w:r w:rsidR="007E3DDD" w:rsidRPr="005606E2">
                <w:rPr>
                  <w:b/>
                  <w:spacing w:val="-2"/>
                  <w:szCs w:val="24"/>
                  <w:lang w:val="en-US"/>
                </w:rPr>
                <w:t>Continuous</w:t>
              </w:r>
            </w:hyperlink>
          </w:p>
          <w:p w:rsidR="007E3DDD" w:rsidRPr="005606E2" w:rsidRDefault="007E3DDD" w:rsidP="00695EE1">
            <w:pPr>
              <w:pStyle w:val="TableParagraph"/>
              <w:ind w:left="187" w:right="187" w:firstLine="187"/>
              <w:rPr>
                <w:b/>
                <w:szCs w:val="24"/>
                <w:lang w:val="en-US"/>
              </w:rPr>
            </w:pPr>
            <w:r w:rsidRPr="005606E2">
              <w:rPr>
                <w:i/>
                <w:szCs w:val="24"/>
                <w:lang w:val="en-US"/>
              </w:rPr>
              <w:t xml:space="preserve">I </w:t>
            </w:r>
            <w:r w:rsidRPr="005606E2">
              <w:rPr>
                <w:i/>
                <w:szCs w:val="24"/>
                <w:u w:val="single"/>
                <w:lang w:val="en-US"/>
              </w:rPr>
              <w:t>will be writing</w:t>
            </w:r>
            <w:r w:rsidRPr="005606E2">
              <w:rPr>
                <w:i/>
                <w:szCs w:val="24"/>
                <w:lang w:val="en-US"/>
              </w:rPr>
              <w:t xml:space="preserve"> a letter at this time tomorrow.</w:t>
            </w:r>
          </w:p>
          <w:p w:rsidR="007E3DDD" w:rsidRPr="0049158A" w:rsidRDefault="007E3DDD" w:rsidP="00695EE1">
            <w:pPr>
              <w:pStyle w:val="TableParagraph"/>
              <w:ind w:left="187" w:right="187" w:firstLine="187"/>
              <w:rPr>
                <w:i/>
                <w:szCs w:val="24"/>
                <w:lang w:val="ru-RU"/>
              </w:rPr>
            </w:pPr>
            <w:r w:rsidRPr="0049158A">
              <w:rPr>
                <w:i/>
                <w:szCs w:val="24"/>
                <w:lang w:val="ru-RU"/>
              </w:rPr>
              <w:t>Завтра в цей час</w:t>
            </w:r>
            <w:r w:rsidRPr="0049158A">
              <w:rPr>
                <w:i/>
                <w:spacing w:val="-18"/>
                <w:szCs w:val="24"/>
                <w:lang w:val="ru-RU"/>
              </w:rPr>
              <w:t xml:space="preserve"> </w:t>
            </w:r>
            <w:r w:rsidRPr="0049158A">
              <w:rPr>
                <w:i/>
                <w:szCs w:val="24"/>
                <w:lang w:val="ru-RU"/>
              </w:rPr>
              <w:t>я</w:t>
            </w:r>
            <w:r w:rsidRPr="0049158A">
              <w:rPr>
                <w:i/>
                <w:spacing w:val="-17"/>
                <w:szCs w:val="24"/>
                <w:lang w:val="ru-RU"/>
              </w:rPr>
              <w:t xml:space="preserve"> </w:t>
            </w:r>
            <w:r w:rsidRPr="0049158A">
              <w:rPr>
                <w:i/>
                <w:szCs w:val="24"/>
                <w:u w:val="single"/>
                <w:lang w:val="ru-RU"/>
              </w:rPr>
              <w:t>писатиму</w:t>
            </w:r>
            <w:r w:rsidRPr="0049158A">
              <w:rPr>
                <w:i/>
                <w:szCs w:val="24"/>
                <w:lang w:val="ru-RU"/>
              </w:rPr>
              <w:t xml:space="preserve"> </w:t>
            </w:r>
            <w:r w:rsidRPr="0049158A">
              <w:rPr>
                <w:i/>
                <w:spacing w:val="-2"/>
                <w:szCs w:val="24"/>
                <w:lang w:val="ru-RU"/>
              </w:rPr>
              <w:t>листа.</w:t>
            </w:r>
          </w:p>
        </w:tc>
        <w:tc>
          <w:tcPr>
            <w:tcW w:w="1039" w:type="pct"/>
          </w:tcPr>
          <w:p w:rsidR="007E3DDD" w:rsidRPr="005606E2" w:rsidRDefault="00670CC0" w:rsidP="00695EE1">
            <w:pPr>
              <w:pStyle w:val="TableParagraph"/>
              <w:ind w:left="187" w:right="187" w:firstLine="187"/>
              <w:rPr>
                <w:b/>
                <w:szCs w:val="24"/>
                <w:lang w:val="en-US"/>
              </w:rPr>
            </w:pPr>
            <w:hyperlink r:id="rId224">
              <w:r w:rsidR="007E3DDD" w:rsidRPr="005606E2">
                <w:rPr>
                  <w:b/>
                  <w:szCs w:val="24"/>
                  <w:lang w:val="en-US"/>
                </w:rPr>
                <w:t>Future</w:t>
              </w:r>
              <w:r w:rsidR="007E3DDD" w:rsidRPr="005606E2">
                <w:rPr>
                  <w:b/>
                  <w:spacing w:val="-11"/>
                  <w:szCs w:val="24"/>
                  <w:lang w:val="en-US"/>
                </w:rPr>
                <w:t xml:space="preserve"> </w:t>
              </w:r>
              <w:r w:rsidR="007E3DDD" w:rsidRPr="005606E2">
                <w:rPr>
                  <w:b/>
                  <w:szCs w:val="24"/>
                  <w:lang w:val="en-US"/>
                </w:rPr>
                <w:t>in</w:t>
              </w:r>
              <w:r w:rsidR="007E3DDD" w:rsidRPr="005606E2">
                <w:rPr>
                  <w:b/>
                  <w:spacing w:val="-11"/>
                  <w:szCs w:val="24"/>
                  <w:lang w:val="en-US"/>
                </w:rPr>
                <w:t xml:space="preserve"> </w:t>
              </w:r>
              <w:r w:rsidR="007E3DDD" w:rsidRPr="005606E2">
                <w:rPr>
                  <w:b/>
                  <w:szCs w:val="24"/>
                  <w:lang w:val="en-US"/>
                </w:rPr>
                <w:t>the</w:t>
              </w:r>
            </w:hyperlink>
            <w:r w:rsidR="007E3DDD" w:rsidRPr="005606E2">
              <w:rPr>
                <w:b/>
                <w:szCs w:val="24"/>
                <w:lang w:val="en-US"/>
              </w:rPr>
              <w:t xml:space="preserve"> </w:t>
            </w:r>
            <w:hyperlink r:id="rId225">
              <w:r w:rsidR="007E3DDD" w:rsidRPr="005606E2">
                <w:rPr>
                  <w:b/>
                  <w:spacing w:val="-4"/>
                  <w:szCs w:val="24"/>
                  <w:lang w:val="en-US"/>
                </w:rPr>
                <w:t>Past</w:t>
              </w:r>
            </w:hyperlink>
            <w:r w:rsidR="007E3DDD" w:rsidRPr="005606E2">
              <w:rPr>
                <w:b/>
                <w:spacing w:val="-4"/>
                <w:szCs w:val="24"/>
                <w:lang w:val="en-US"/>
              </w:rPr>
              <w:t xml:space="preserve"> </w:t>
            </w:r>
            <w:hyperlink r:id="rId226">
              <w:r w:rsidR="007E3DDD" w:rsidRPr="005606E2">
                <w:rPr>
                  <w:b/>
                  <w:spacing w:val="-2"/>
                  <w:szCs w:val="24"/>
                  <w:lang w:val="en-US"/>
                </w:rPr>
                <w:t>Continuous</w:t>
              </w:r>
            </w:hyperlink>
          </w:p>
          <w:p w:rsidR="007E3DDD" w:rsidRPr="005606E2" w:rsidRDefault="007E3DDD" w:rsidP="00695EE1">
            <w:pPr>
              <w:pStyle w:val="TableParagraph"/>
              <w:ind w:left="187" w:right="187" w:firstLine="187"/>
              <w:rPr>
                <w:i/>
                <w:szCs w:val="24"/>
                <w:lang w:val="en-US"/>
              </w:rPr>
            </w:pPr>
            <w:r w:rsidRPr="005606E2">
              <w:rPr>
                <w:i/>
                <w:szCs w:val="24"/>
                <w:lang w:val="en-US"/>
              </w:rPr>
              <w:t>Не said he would</w:t>
            </w:r>
            <w:r w:rsidRPr="005606E2">
              <w:rPr>
                <w:i/>
                <w:spacing w:val="-18"/>
                <w:szCs w:val="24"/>
                <w:lang w:val="en-US"/>
              </w:rPr>
              <w:t xml:space="preserve"> </w:t>
            </w:r>
            <w:r w:rsidRPr="005606E2">
              <w:rPr>
                <w:i/>
                <w:szCs w:val="24"/>
                <w:lang w:val="en-US"/>
              </w:rPr>
              <w:t>be</w:t>
            </w:r>
            <w:r w:rsidRPr="005606E2">
              <w:rPr>
                <w:i/>
                <w:spacing w:val="-17"/>
                <w:szCs w:val="24"/>
                <w:lang w:val="en-US"/>
              </w:rPr>
              <w:t xml:space="preserve"> </w:t>
            </w:r>
            <w:r w:rsidRPr="005606E2">
              <w:rPr>
                <w:i/>
                <w:szCs w:val="24"/>
                <w:lang w:val="en-US"/>
              </w:rPr>
              <w:t xml:space="preserve">writing a letter at that time the next </w:t>
            </w:r>
            <w:r w:rsidRPr="005606E2">
              <w:rPr>
                <w:i/>
                <w:spacing w:val="-4"/>
                <w:szCs w:val="24"/>
                <w:lang w:val="en-US"/>
              </w:rPr>
              <w:t>day.</w:t>
            </w:r>
          </w:p>
          <w:p w:rsidR="007E3DDD" w:rsidRPr="0049158A" w:rsidRDefault="007E3DDD" w:rsidP="00695EE1">
            <w:pPr>
              <w:pStyle w:val="TableParagraph"/>
              <w:ind w:left="187" w:right="187" w:firstLine="187"/>
              <w:rPr>
                <w:i/>
                <w:szCs w:val="24"/>
                <w:lang w:val="ru-RU"/>
              </w:rPr>
            </w:pPr>
            <w:r w:rsidRPr="0049158A">
              <w:rPr>
                <w:i/>
                <w:szCs w:val="24"/>
                <w:lang w:val="ru-RU"/>
              </w:rPr>
              <w:t xml:space="preserve">Він сказав, що завтра в цей час </w:t>
            </w:r>
            <w:r w:rsidRPr="0049158A">
              <w:rPr>
                <w:i/>
                <w:szCs w:val="24"/>
                <w:u w:val="single"/>
                <w:lang w:val="ru-RU"/>
              </w:rPr>
              <w:t>писатиме</w:t>
            </w:r>
            <w:r w:rsidRPr="0049158A">
              <w:rPr>
                <w:i/>
                <w:szCs w:val="24"/>
                <w:lang w:val="ru-RU"/>
              </w:rPr>
              <w:t xml:space="preserve"> </w:t>
            </w:r>
            <w:r w:rsidRPr="0049158A">
              <w:rPr>
                <w:i/>
                <w:spacing w:val="-2"/>
                <w:szCs w:val="24"/>
                <w:lang w:val="ru-RU"/>
              </w:rPr>
              <w:t>листа.</w:t>
            </w:r>
          </w:p>
        </w:tc>
      </w:tr>
      <w:tr w:rsidR="007E3DDD" w:rsidRPr="005606E2" w:rsidTr="00933FA9">
        <w:trPr>
          <w:trHeight w:val="3575"/>
        </w:trPr>
        <w:tc>
          <w:tcPr>
            <w:tcW w:w="864" w:type="pct"/>
          </w:tcPr>
          <w:p w:rsidR="007E3DDD" w:rsidRPr="005606E2" w:rsidRDefault="007E3DDD" w:rsidP="00695EE1">
            <w:pPr>
              <w:pStyle w:val="TableParagraph"/>
              <w:ind w:left="187" w:right="187" w:firstLine="187"/>
              <w:rPr>
                <w:szCs w:val="24"/>
                <w:lang w:val="en-US"/>
              </w:rPr>
            </w:pPr>
            <w:r w:rsidRPr="005606E2">
              <w:rPr>
                <w:spacing w:val="-2"/>
                <w:szCs w:val="24"/>
                <w:lang w:val="en-US"/>
              </w:rPr>
              <w:t xml:space="preserve">Доконаний </w:t>
            </w:r>
            <w:r w:rsidRPr="005606E2">
              <w:rPr>
                <w:spacing w:val="-4"/>
                <w:szCs w:val="24"/>
                <w:lang w:val="en-US"/>
              </w:rPr>
              <w:t>час</w:t>
            </w:r>
          </w:p>
          <w:p w:rsidR="007E3DDD" w:rsidRPr="005606E2" w:rsidRDefault="007E3DDD" w:rsidP="00695EE1">
            <w:pPr>
              <w:pStyle w:val="TableParagraph"/>
              <w:ind w:left="187" w:right="187" w:firstLine="187"/>
              <w:rPr>
                <w:szCs w:val="24"/>
                <w:lang w:val="en-US"/>
              </w:rPr>
            </w:pPr>
            <w:r w:rsidRPr="005606E2">
              <w:rPr>
                <w:spacing w:val="-2"/>
                <w:szCs w:val="24"/>
                <w:lang w:val="en-US"/>
              </w:rPr>
              <w:t>Приклад</w:t>
            </w:r>
          </w:p>
        </w:tc>
        <w:tc>
          <w:tcPr>
            <w:tcW w:w="1051" w:type="pct"/>
          </w:tcPr>
          <w:p w:rsidR="007E3DDD" w:rsidRPr="005606E2" w:rsidRDefault="00670CC0" w:rsidP="00695EE1">
            <w:pPr>
              <w:pStyle w:val="TableParagraph"/>
              <w:ind w:left="187" w:right="187" w:firstLine="187"/>
              <w:rPr>
                <w:b/>
                <w:szCs w:val="24"/>
                <w:lang w:val="en-US"/>
              </w:rPr>
            </w:pPr>
            <w:hyperlink r:id="rId227">
              <w:r w:rsidR="007E3DDD" w:rsidRPr="005606E2">
                <w:rPr>
                  <w:b/>
                  <w:szCs w:val="24"/>
                  <w:lang w:val="en-US"/>
                </w:rPr>
                <w:t>Past Perfect</w:t>
              </w:r>
            </w:hyperlink>
          </w:p>
          <w:p w:rsidR="007E3DDD" w:rsidRPr="005606E2" w:rsidRDefault="007E3DDD" w:rsidP="00695EE1">
            <w:pPr>
              <w:pStyle w:val="TableParagraph"/>
              <w:ind w:left="187" w:right="187" w:firstLine="187"/>
              <w:rPr>
                <w:i/>
                <w:szCs w:val="24"/>
                <w:lang w:val="en-US"/>
              </w:rPr>
            </w:pPr>
            <w:r w:rsidRPr="005606E2">
              <w:rPr>
                <w:i/>
                <w:szCs w:val="24"/>
                <w:lang w:val="en-US"/>
              </w:rPr>
              <w:t>By</w:t>
            </w:r>
            <w:r w:rsidRPr="005606E2">
              <w:rPr>
                <w:i/>
                <w:spacing w:val="-11"/>
                <w:szCs w:val="24"/>
                <w:lang w:val="en-US"/>
              </w:rPr>
              <w:t xml:space="preserve"> </w:t>
            </w:r>
            <w:r w:rsidRPr="005606E2">
              <w:rPr>
                <w:i/>
                <w:szCs w:val="24"/>
                <w:lang w:val="en-US"/>
              </w:rPr>
              <w:t>the</w:t>
            </w:r>
            <w:r w:rsidRPr="005606E2">
              <w:rPr>
                <w:i/>
                <w:spacing w:val="-14"/>
                <w:szCs w:val="24"/>
                <w:lang w:val="en-US"/>
              </w:rPr>
              <w:t xml:space="preserve"> </w:t>
            </w:r>
            <w:r w:rsidRPr="005606E2">
              <w:rPr>
                <w:i/>
                <w:szCs w:val="24"/>
                <w:lang w:val="en-US"/>
              </w:rPr>
              <w:t>time</w:t>
            </w:r>
            <w:r w:rsidRPr="005606E2">
              <w:rPr>
                <w:i/>
                <w:spacing w:val="-11"/>
                <w:szCs w:val="24"/>
                <w:lang w:val="en-US"/>
              </w:rPr>
              <w:t xml:space="preserve"> </w:t>
            </w:r>
            <w:r w:rsidRPr="005606E2">
              <w:rPr>
                <w:i/>
                <w:szCs w:val="24"/>
                <w:lang w:val="en-US"/>
              </w:rPr>
              <w:t xml:space="preserve">you came I </w:t>
            </w:r>
            <w:r w:rsidRPr="005606E2">
              <w:rPr>
                <w:i/>
                <w:szCs w:val="24"/>
                <w:u w:val="single"/>
                <w:lang w:val="en-US"/>
              </w:rPr>
              <w:t>had</w:t>
            </w:r>
            <w:r w:rsidRPr="005606E2">
              <w:rPr>
                <w:i/>
                <w:szCs w:val="24"/>
                <w:lang w:val="en-US"/>
              </w:rPr>
              <w:t xml:space="preserve"> </w:t>
            </w:r>
            <w:r w:rsidRPr="005606E2">
              <w:rPr>
                <w:i/>
                <w:szCs w:val="24"/>
                <w:u w:val="single"/>
                <w:lang w:val="en-US"/>
              </w:rPr>
              <w:t>written</w:t>
            </w:r>
            <w:r w:rsidRPr="005606E2">
              <w:rPr>
                <w:i/>
                <w:spacing w:val="-18"/>
                <w:szCs w:val="24"/>
                <w:lang w:val="en-US"/>
              </w:rPr>
              <w:t xml:space="preserve"> </w:t>
            </w:r>
            <w:r w:rsidRPr="005606E2">
              <w:rPr>
                <w:i/>
                <w:szCs w:val="24"/>
                <w:lang w:val="en-US"/>
              </w:rPr>
              <w:t>a</w:t>
            </w:r>
            <w:r w:rsidRPr="005606E2">
              <w:rPr>
                <w:i/>
                <w:spacing w:val="-17"/>
                <w:szCs w:val="24"/>
                <w:lang w:val="en-US"/>
              </w:rPr>
              <w:t xml:space="preserve"> </w:t>
            </w:r>
            <w:r w:rsidRPr="005606E2">
              <w:rPr>
                <w:i/>
                <w:szCs w:val="24"/>
                <w:lang w:val="en-US"/>
              </w:rPr>
              <w:t>letter.</w:t>
            </w:r>
          </w:p>
          <w:p w:rsidR="007E3DDD" w:rsidRPr="0049158A" w:rsidRDefault="007E3DDD" w:rsidP="00695EE1">
            <w:pPr>
              <w:pStyle w:val="TableParagraph"/>
              <w:ind w:left="187" w:right="187" w:firstLine="187"/>
              <w:rPr>
                <w:i/>
                <w:szCs w:val="24"/>
                <w:lang w:val="ru-RU"/>
              </w:rPr>
            </w:pPr>
            <w:r w:rsidRPr="0049158A">
              <w:rPr>
                <w:i/>
                <w:szCs w:val="24"/>
                <w:lang w:val="ru-RU"/>
              </w:rPr>
              <w:t>До того часу як</w:t>
            </w:r>
            <w:r w:rsidRPr="0049158A">
              <w:rPr>
                <w:i/>
                <w:spacing w:val="-18"/>
                <w:szCs w:val="24"/>
                <w:lang w:val="ru-RU"/>
              </w:rPr>
              <w:t xml:space="preserve"> </w:t>
            </w:r>
            <w:r w:rsidRPr="0049158A">
              <w:rPr>
                <w:i/>
                <w:szCs w:val="24"/>
                <w:lang w:val="ru-RU"/>
              </w:rPr>
              <w:t>ти</w:t>
            </w:r>
            <w:r w:rsidRPr="0049158A">
              <w:rPr>
                <w:i/>
                <w:spacing w:val="-17"/>
                <w:szCs w:val="24"/>
                <w:lang w:val="ru-RU"/>
              </w:rPr>
              <w:t xml:space="preserve"> </w:t>
            </w:r>
            <w:r w:rsidRPr="0049158A">
              <w:rPr>
                <w:i/>
                <w:szCs w:val="24"/>
                <w:lang w:val="ru-RU"/>
              </w:rPr>
              <w:t xml:space="preserve">прийшов, я </w:t>
            </w:r>
            <w:r w:rsidRPr="0049158A">
              <w:rPr>
                <w:i/>
                <w:szCs w:val="24"/>
                <w:u w:val="single"/>
                <w:lang w:val="ru-RU"/>
              </w:rPr>
              <w:t>написав</w:t>
            </w:r>
            <w:r w:rsidRPr="0049158A">
              <w:rPr>
                <w:i/>
                <w:szCs w:val="24"/>
                <w:lang w:val="ru-RU"/>
              </w:rPr>
              <w:t xml:space="preserve"> </w:t>
            </w:r>
            <w:r w:rsidRPr="0049158A">
              <w:rPr>
                <w:i/>
                <w:spacing w:val="-2"/>
                <w:szCs w:val="24"/>
                <w:lang w:val="ru-RU"/>
              </w:rPr>
              <w:t>листа.</w:t>
            </w:r>
          </w:p>
        </w:tc>
        <w:tc>
          <w:tcPr>
            <w:tcW w:w="974" w:type="pct"/>
          </w:tcPr>
          <w:p w:rsidR="007E3DDD" w:rsidRPr="005606E2" w:rsidRDefault="00670CC0" w:rsidP="00695EE1">
            <w:pPr>
              <w:pStyle w:val="TableParagraph"/>
              <w:ind w:left="187" w:right="187" w:firstLine="187"/>
              <w:rPr>
                <w:b/>
                <w:szCs w:val="24"/>
                <w:lang w:val="en-US"/>
              </w:rPr>
            </w:pPr>
            <w:hyperlink r:id="rId228">
              <w:r w:rsidR="007E3DDD" w:rsidRPr="005606E2">
                <w:rPr>
                  <w:b/>
                  <w:spacing w:val="-2"/>
                  <w:szCs w:val="24"/>
                  <w:lang w:val="en-US"/>
                </w:rPr>
                <w:t>Present</w:t>
              </w:r>
            </w:hyperlink>
            <w:r w:rsidR="007E3DDD" w:rsidRPr="005606E2">
              <w:rPr>
                <w:b/>
                <w:spacing w:val="-2"/>
                <w:szCs w:val="24"/>
                <w:lang w:val="en-US"/>
              </w:rPr>
              <w:t xml:space="preserve"> </w:t>
            </w:r>
            <w:hyperlink r:id="rId229">
              <w:r w:rsidR="007E3DDD" w:rsidRPr="005606E2">
                <w:rPr>
                  <w:b/>
                  <w:spacing w:val="-2"/>
                  <w:szCs w:val="24"/>
                  <w:lang w:val="en-US"/>
                </w:rPr>
                <w:t>Perfect</w:t>
              </w:r>
            </w:hyperlink>
          </w:p>
          <w:p w:rsidR="007E3DDD" w:rsidRPr="005606E2" w:rsidRDefault="007E3DDD" w:rsidP="00695EE1">
            <w:pPr>
              <w:pStyle w:val="TableParagraph"/>
              <w:ind w:left="187" w:right="187" w:firstLine="187"/>
              <w:rPr>
                <w:i/>
                <w:szCs w:val="24"/>
                <w:lang w:val="en-US"/>
              </w:rPr>
            </w:pPr>
            <w:r w:rsidRPr="005606E2">
              <w:rPr>
                <w:i/>
                <w:szCs w:val="24"/>
                <w:lang w:val="en-US"/>
              </w:rPr>
              <w:t>I</w:t>
            </w:r>
            <w:r w:rsidRPr="005606E2">
              <w:rPr>
                <w:i/>
                <w:spacing w:val="-18"/>
                <w:szCs w:val="24"/>
                <w:lang w:val="en-US"/>
              </w:rPr>
              <w:t xml:space="preserve"> </w:t>
            </w:r>
            <w:r w:rsidRPr="005606E2">
              <w:rPr>
                <w:i/>
                <w:szCs w:val="24"/>
                <w:u w:val="single"/>
                <w:lang w:val="en-US"/>
              </w:rPr>
              <w:t>have</w:t>
            </w:r>
            <w:r w:rsidRPr="005606E2">
              <w:rPr>
                <w:i/>
                <w:spacing w:val="-17"/>
                <w:szCs w:val="24"/>
                <w:u w:val="single"/>
                <w:lang w:val="en-US"/>
              </w:rPr>
              <w:t xml:space="preserve"> </w:t>
            </w:r>
            <w:r w:rsidRPr="005606E2">
              <w:rPr>
                <w:i/>
                <w:szCs w:val="24"/>
                <w:u w:val="single"/>
                <w:lang w:val="en-US"/>
              </w:rPr>
              <w:t>written</w:t>
            </w:r>
            <w:r w:rsidRPr="005606E2">
              <w:rPr>
                <w:i/>
                <w:szCs w:val="24"/>
                <w:lang w:val="en-US"/>
              </w:rPr>
              <w:t xml:space="preserve"> a letter.</w:t>
            </w:r>
          </w:p>
          <w:p w:rsidR="007E3DDD" w:rsidRPr="005606E2" w:rsidRDefault="007E3DDD" w:rsidP="00695EE1">
            <w:pPr>
              <w:pStyle w:val="TableParagraph"/>
              <w:ind w:left="187" w:right="187" w:firstLine="187"/>
              <w:rPr>
                <w:i/>
                <w:szCs w:val="24"/>
                <w:lang w:val="en-US"/>
              </w:rPr>
            </w:pPr>
            <w:r w:rsidRPr="005606E2">
              <w:rPr>
                <w:i/>
                <w:szCs w:val="24"/>
                <w:lang w:val="en-US"/>
              </w:rPr>
              <w:t>Я</w:t>
            </w:r>
            <w:r w:rsidRPr="005606E2">
              <w:rPr>
                <w:i/>
                <w:spacing w:val="-18"/>
                <w:szCs w:val="24"/>
                <w:lang w:val="en-US"/>
              </w:rPr>
              <w:t xml:space="preserve"> </w:t>
            </w:r>
            <w:r w:rsidRPr="005606E2">
              <w:rPr>
                <w:i/>
                <w:szCs w:val="24"/>
                <w:u w:val="single"/>
                <w:lang w:val="en-US"/>
              </w:rPr>
              <w:t>написав</w:t>
            </w:r>
            <w:r w:rsidRPr="005606E2">
              <w:rPr>
                <w:i/>
                <w:szCs w:val="24"/>
                <w:lang w:val="en-US"/>
              </w:rPr>
              <w:t xml:space="preserve"> </w:t>
            </w:r>
            <w:r w:rsidRPr="005606E2">
              <w:rPr>
                <w:i/>
                <w:spacing w:val="-2"/>
                <w:szCs w:val="24"/>
                <w:lang w:val="en-US"/>
              </w:rPr>
              <w:t>листа.</w:t>
            </w:r>
          </w:p>
        </w:tc>
        <w:tc>
          <w:tcPr>
            <w:tcW w:w="1072" w:type="pct"/>
          </w:tcPr>
          <w:p w:rsidR="007E3DDD" w:rsidRPr="005606E2" w:rsidRDefault="00670CC0" w:rsidP="00695EE1">
            <w:pPr>
              <w:pStyle w:val="TableParagraph"/>
              <w:ind w:left="187" w:right="187" w:firstLine="187"/>
              <w:rPr>
                <w:b/>
                <w:szCs w:val="24"/>
                <w:lang w:val="en-US"/>
              </w:rPr>
            </w:pPr>
            <w:hyperlink r:id="rId230">
              <w:r w:rsidR="007E3DDD" w:rsidRPr="005606E2">
                <w:rPr>
                  <w:b/>
                  <w:szCs w:val="24"/>
                  <w:lang w:val="en-US"/>
                </w:rPr>
                <w:t>Future</w:t>
              </w:r>
              <w:r w:rsidR="007E3DDD" w:rsidRPr="005606E2">
                <w:rPr>
                  <w:b/>
                  <w:spacing w:val="-18"/>
                  <w:szCs w:val="24"/>
                  <w:lang w:val="en-US"/>
                </w:rPr>
                <w:t xml:space="preserve"> </w:t>
              </w:r>
              <w:r w:rsidR="007E3DDD" w:rsidRPr="005606E2">
                <w:rPr>
                  <w:b/>
                  <w:szCs w:val="24"/>
                  <w:lang w:val="en-US"/>
                </w:rPr>
                <w:t>Perfect</w:t>
              </w:r>
            </w:hyperlink>
          </w:p>
          <w:p w:rsidR="007E3DDD" w:rsidRPr="005606E2" w:rsidRDefault="007E3DDD" w:rsidP="00695EE1">
            <w:pPr>
              <w:pStyle w:val="TableParagraph"/>
              <w:ind w:left="187" w:right="187" w:firstLine="187"/>
              <w:rPr>
                <w:i/>
                <w:szCs w:val="24"/>
                <w:lang w:val="en-US"/>
              </w:rPr>
            </w:pPr>
            <w:r w:rsidRPr="005606E2">
              <w:rPr>
                <w:i/>
                <w:szCs w:val="24"/>
                <w:lang w:val="en-US"/>
              </w:rPr>
              <w:t xml:space="preserve">I </w:t>
            </w:r>
            <w:r w:rsidRPr="005606E2">
              <w:rPr>
                <w:i/>
                <w:szCs w:val="24"/>
                <w:u w:val="single"/>
                <w:lang w:val="en-US"/>
              </w:rPr>
              <w:t>will have</w:t>
            </w:r>
            <w:r w:rsidRPr="005606E2">
              <w:rPr>
                <w:i/>
                <w:szCs w:val="24"/>
                <w:lang w:val="en-US"/>
              </w:rPr>
              <w:t xml:space="preserve"> </w:t>
            </w:r>
            <w:r w:rsidRPr="005606E2">
              <w:rPr>
                <w:i/>
                <w:szCs w:val="24"/>
                <w:u w:val="single"/>
                <w:lang w:val="en-US"/>
              </w:rPr>
              <w:t>written</w:t>
            </w:r>
            <w:r w:rsidRPr="005606E2">
              <w:rPr>
                <w:i/>
                <w:szCs w:val="24"/>
                <w:lang w:val="en-US"/>
              </w:rPr>
              <w:t xml:space="preserve"> a letter to her by </w:t>
            </w:r>
            <w:r w:rsidRPr="005606E2">
              <w:rPr>
                <w:i/>
                <w:spacing w:val="-2"/>
                <w:szCs w:val="24"/>
                <w:lang w:val="en-US"/>
              </w:rPr>
              <w:t>tomorrow.</w:t>
            </w:r>
          </w:p>
          <w:p w:rsidR="007E3DDD" w:rsidRPr="0049158A" w:rsidRDefault="007E3DDD" w:rsidP="00695EE1">
            <w:pPr>
              <w:pStyle w:val="TableParagraph"/>
              <w:ind w:left="187" w:right="187" w:firstLine="187"/>
              <w:rPr>
                <w:i/>
                <w:szCs w:val="24"/>
                <w:lang w:val="ru-RU"/>
              </w:rPr>
            </w:pPr>
            <w:r w:rsidRPr="0049158A">
              <w:rPr>
                <w:i/>
                <w:szCs w:val="24"/>
                <w:lang w:val="ru-RU"/>
              </w:rPr>
              <w:t>До завтра я</w:t>
            </w:r>
            <w:r w:rsidRPr="0049158A">
              <w:rPr>
                <w:i/>
                <w:spacing w:val="-18"/>
                <w:szCs w:val="24"/>
                <w:lang w:val="ru-RU"/>
              </w:rPr>
              <w:t xml:space="preserve"> </w:t>
            </w:r>
            <w:r w:rsidRPr="0049158A">
              <w:rPr>
                <w:i/>
                <w:szCs w:val="24"/>
                <w:u w:val="single"/>
                <w:lang w:val="ru-RU"/>
              </w:rPr>
              <w:t>напишу</w:t>
            </w:r>
            <w:r w:rsidRPr="0049158A">
              <w:rPr>
                <w:i/>
                <w:spacing w:val="-17"/>
                <w:szCs w:val="24"/>
                <w:lang w:val="ru-RU"/>
              </w:rPr>
              <w:t xml:space="preserve"> </w:t>
            </w:r>
            <w:r w:rsidRPr="0049158A">
              <w:rPr>
                <w:i/>
                <w:szCs w:val="24"/>
                <w:lang w:val="ru-RU"/>
              </w:rPr>
              <w:t xml:space="preserve">їй </w:t>
            </w:r>
            <w:r w:rsidRPr="0049158A">
              <w:rPr>
                <w:i/>
                <w:spacing w:val="-2"/>
                <w:szCs w:val="24"/>
                <w:lang w:val="ru-RU"/>
              </w:rPr>
              <w:t>листа.</w:t>
            </w:r>
          </w:p>
        </w:tc>
        <w:tc>
          <w:tcPr>
            <w:tcW w:w="1039" w:type="pct"/>
          </w:tcPr>
          <w:p w:rsidR="00565A01" w:rsidRDefault="00670CC0" w:rsidP="00695EE1">
            <w:pPr>
              <w:pStyle w:val="TableParagraph"/>
              <w:ind w:left="187" w:right="187" w:firstLine="187"/>
              <w:rPr>
                <w:b/>
                <w:szCs w:val="24"/>
              </w:rPr>
            </w:pPr>
            <w:hyperlink r:id="rId231">
              <w:r w:rsidR="007E3DDD" w:rsidRPr="005606E2">
                <w:rPr>
                  <w:b/>
                  <w:szCs w:val="24"/>
                  <w:lang w:val="en-US"/>
                </w:rPr>
                <w:t>Future in the</w:t>
              </w:r>
            </w:hyperlink>
            <w:r w:rsidR="007E3DDD" w:rsidRPr="005606E2">
              <w:rPr>
                <w:b/>
                <w:szCs w:val="24"/>
                <w:lang w:val="en-US"/>
              </w:rPr>
              <w:t xml:space="preserve"> </w:t>
            </w:r>
            <w:hyperlink r:id="rId232">
              <w:r w:rsidR="007E3DDD" w:rsidRPr="005606E2">
                <w:rPr>
                  <w:b/>
                  <w:szCs w:val="24"/>
                  <w:lang w:val="en-US"/>
                </w:rPr>
                <w:t>Past Perfect</w:t>
              </w:r>
            </w:hyperlink>
          </w:p>
          <w:p w:rsidR="007E3DDD" w:rsidRPr="005606E2" w:rsidRDefault="007E3DDD" w:rsidP="00695EE1">
            <w:pPr>
              <w:pStyle w:val="TableParagraph"/>
              <w:ind w:left="187" w:right="187" w:firstLine="187"/>
              <w:rPr>
                <w:i/>
                <w:szCs w:val="24"/>
                <w:lang w:val="en-US"/>
              </w:rPr>
            </w:pPr>
            <w:r w:rsidRPr="005606E2">
              <w:rPr>
                <w:i/>
                <w:szCs w:val="24"/>
                <w:lang w:val="en-US"/>
              </w:rPr>
              <w:t xml:space="preserve">Не said he </w:t>
            </w:r>
            <w:r w:rsidRPr="005606E2">
              <w:rPr>
                <w:i/>
                <w:szCs w:val="24"/>
                <w:u w:val="single"/>
                <w:lang w:val="en-US"/>
              </w:rPr>
              <w:t>would have</w:t>
            </w:r>
            <w:r w:rsidRPr="005606E2">
              <w:rPr>
                <w:i/>
                <w:szCs w:val="24"/>
                <w:lang w:val="en-US"/>
              </w:rPr>
              <w:t xml:space="preserve"> </w:t>
            </w:r>
            <w:r w:rsidRPr="005606E2">
              <w:rPr>
                <w:i/>
                <w:szCs w:val="24"/>
                <w:u w:val="single"/>
                <w:lang w:val="en-US"/>
              </w:rPr>
              <w:t>written</w:t>
            </w:r>
            <w:r w:rsidRPr="005606E2">
              <w:rPr>
                <w:i/>
                <w:spacing w:val="-13"/>
                <w:szCs w:val="24"/>
                <w:lang w:val="en-US"/>
              </w:rPr>
              <w:t xml:space="preserve"> </w:t>
            </w:r>
            <w:r w:rsidRPr="005606E2">
              <w:rPr>
                <w:i/>
                <w:szCs w:val="24"/>
                <w:lang w:val="en-US"/>
              </w:rPr>
              <w:t>a</w:t>
            </w:r>
            <w:r w:rsidRPr="005606E2">
              <w:rPr>
                <w:i/>
                <w:spacing w:val="-11"/>
                <w:szCs w:val="24"/>
                <w:lang w:val="en-US"/>
              </w:rPr>
              <w:t xml:space="preserve"> </w:t>
            </w:r>
            <w:r w:rsidRPr="005606E2">
              <w:rPr>
                <w:i/>
                <w:szCs w:val="24"/>
                <w:lang w:val="en-US"/>
              </w:rPr>
              <w:t>letter to her by the next day.</w:t>
            </w:r>
          </w:p>
          <w:p w:rsidR="007E3DDD" w:rsidRPr="0049158A" w:rsidRDefault="007E3DDD" w:rsidP="00695EE1">
            <w:pPr>
              <w:pStyle w:val="TableParagraph"/>
              <w:ind w:left="187" w:right="187" w:firstLine="187"/>
              <w:rPr>
                <w:i/>
                <w:szCs w:val="24"/>
                <w:lang w:val="ru-RU"/>
              </w:rPr>
            </w:pPr>
            <w:r w:rsidRPr="0049158A">
              <w:rPr>
                <w:i/>
                <w:szCs w:val="24"/>
                <w:lang w:val="ru-RU"/>
              </w:rPr>
              <w:t>Він</w:t>
            </w:r>
            <w:r w:rsidRPr="0049158A">
              <w:rPr>
                <w:i/>
                <w:spacing w:val="-13"/>
                <w:szCs w:val="24"/>
                <w:lang w:val="ru-RU"/>
              </w:rPr>
              <w:t xml:space="preserve"> </w:t>
            </w:r>
            <w:r w:rsidRPr="0049158A">
              <w:rPr>
                <w:i/>
                <w:szCs w:val="24"/>
                <w:lang w:val="ru-RU"/>
              </w:rPr>
              <w:t>сказав,</w:t>
            </w:r>
            <w:r w:rsidRPr="0049158A">
              <w:rPr>
                <w:i/>
                <w:spacing w:val="-12"/>
                <w:szCs w:val="24"/>
                <w:lang w:val="ru-RU"/>
              </w:rPr>
              <w:t xml:space="preserve"> </w:t>
            </w:r>
            <w:r w:rsidRPr="0049158A">
              <w:rPr>
                <w:i/>
                <w:szCs w:val="24"/>
                <w:lang w:val="ru-RU"/>
              </w:rPr>
              <w:t xml:space="preserve">що до завтра </w:t>
            </w:r>
            <w:r w:rsidRPr="0049158A">
              <w:rPr>
                <w:i/>
                <w:szCs w:val="24"/>
                <w:u w:val="single"/>
                <w:lang w:val="ru-RU"/>
              </w:rPr>
              <w:t>напише</w:t>
            </w:r>
            <w:r w:rsidRPr="0049158A">
              <w:rPr>
                <w:i/>
                <w:spacing w:val="-18"/>
                <w:szCs w:val="24"/>
                <w:lang w:val="ru-RU"/>
              </w:rPr>
              <w:t xml:space="preserve"> </w:t>
            </w:r>
            <w:r w:rsidRPr="0049158A">
              <w:rPr>
                <w:i/>
                <w:szCs w:val="24"/>
                <w:lang w:val="ru-RU"/>
              </w:rPr>
              <w:t xml:space="preserve">їй </w:t>
            </w:r>
            <w:r w:rsidRPr="0049158A">
              <w:rPr>
                <w:i/>
                <w:spacing w:val="-2"/>
                <w:szCs w:val="24"/>
                <w:lang w:val="ru-RU"/>
              </w:rPr>
              <w:t>листа.</w:t>
            </w:r>
          </w:p>
        </w:tc>
      </w:tr>
    </w:tbl>
    <w:p w:rsidR="007E3DDD" w:rsidRPr="0049158A" w:rsidRDefault="007E3DDD" w:rsidP="007E3DDD">
      <w:pPr>
        <w:spacing w:line="322" w:lineRule="exact"/>
        <w:rPr>
          <w:sz w:val="24"/>
          <w:szCs w:val="24"/>
          <w:lang w:val="ru-RU"/>
        </w:rPr>
        <w:sectPr w:rsidR="007E3DDD" w:rsidRPr="0049158A" w:rsidSect="00CC2EAD">
          <w:pgSz w:w="11910" w:h="16850"/>
          <w:pgMar w:top="1134" w:right="1134" w:bottom="1134" w:left="1134" w:header="0" w:footer="1469" w:gutter="0"/>
          <w:cols w:space="720"/>
        </w:sectPr>
      </w:pPr>
    </w:p>
    <w:p w:rsidR="007E3DDD" w:rsidRPr="0049158A" w:rsidRDefault="007E3DDD" w:rsidP="007E3DDD">
      <w:pPr>
        <w:pStyle w:val="a3"/>
        <w:spacing w:before="2"/>
        <w:ind w:left="0"/>
        <w:rPr>
          <w:b/>
          <w:sz w:val="24"/>
          <w:szCs w:val="24"/>
          <w:lang w:val="ru-RU"/>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3"/>
        <w:gridCol w:w="2131"/>
        <w:gridCol w:w="1975"/>
        <w:gridCol w:w="2174"/>
        <w:gridCol w:w="2107"/>
      </w:tblGrid>
      <w:tr w:rsidR="007E3DDD" w:rsidRPr="005606E2" w:rsidTr="00933FA9">
        <w:trPr>
          <w:trHeight w:val="4547"/>
        </w:trPr>
        <w:tc>
          <w:tcPr>
            <w:tcW w:w="864" w:type="pct"/>
          </w:tcPr>
          <w:p w:rsidR="00565A01" w:rsidRDefault="007E3DDD" w:rsidP="00565A01">
            <w:pPr>
              <w:pStyle w:val="TableParagraph"/>
              <w:ind w:left="187" w:right="187" w:firstLine="187"/>
              <w:rPr>
                <w:szCs w:val="24"/>
              </w:rPr>
            </w:pPr>
            <w:r w:rsidRPr="005606E2">
              <w:rPr>
                <w:spacing w:val="-2"/>
                <w:szCs w:val="24"/>
                <w:lang w:val="en-US"/>
              </w:rPr>
              <w:t>Доконаний тривалий</w:t>
            </w:r>
            <w:r w:rsidR="00565A01">
              <w:rPr>
                <w:szCs w:val="24"/>
              </w:rPr>
              <w:t xml:space="preserve"> </w:t>
            </w:r>
            <w:r w:rsidRPr="005606E2">
              <w:rPr>
                <w:szCs w:val="24"/>
                <w:lang w:val="en-US"/>
              </w:rPr>
              <w:t>час</w:t>
            </w:r>
          </w:p>
          <w:p w:rsidR="007E3DDD" w:rsidRPr="005606E2" w:rsidRDefault="007E3DDD" w:rsidP="00565A01">
            <w:pPr>
              <w:pStyle w:val="TableParagraph"/>
              <w:ind w:left="187" w:right="187" w:firstLine="187"/>
              <w:rPr>
                <w:szCs w:val="24"/>
                <w:lang w:val="en-US"/>
              </w:rPr>
            </w:pPr>
            <w:r w:rsidRPr="005606E2">
              <w:rPr>
                <w:spacing w:val="-2"/>
                <w:szCs w:val="24"/>
                <w:lang w:val="en-US"/>
              </w:rPr>
              <w:t>Приклад</w:t>
            </w:r>
          </w:p>
        </w:tc>
        <w:tc>
          <w:tcPr>
            <w:tcW w:w="1051" w:type="pct"/>
          </w:tcPr>
          <w:p w:rsidR="007E3DDD" w:rsidRPr="005606E2" w:rsidRDefault="00670CC0" w:rsidP="00695EE1">
            <w:pPr>
              <w:pStyle w:val="TableParagraph"/>
              <w:ind w:left="187" w:right="187" w:firstLine="187"/>
              <w:rPr>
                <w:b/>
                <w:spacing w:val="80"/>
                <w:szCs w:val="24"/>
                <w:lang w:val="en-US"/>
              </w:rPr>
            </w:pPr>
            <w:hyperlink r:id="rId233">
              <w:r w:rsidR="007E3DDD" w:rsidRPr="005606E2">
                <w:rPr>
                  <w:b/>
                  <w:szCs w:val="24"/>
                  <w:lang w:val="en-US"/>
                </w:rPr>
                <w:t>Past Perfect</w:t>
              </w:r>
            </w:hyperlink>
            <w:r w:rsidR="007E3DDD" w:rsidRPr="005606E2">
              <w:rPr>
                <w:b/>
                <w:szCs w:val="24"/>
                <w:lang w:val="en-US"/>
              </w:rPr>
              <w:t xml:space="preserve"> </w:t>
            </w:r>
            <w:hyperlink r:id="rId234">
              <w:r w:rsidR="007E3DDD" w:rsidRPr="005606E2">
                <w:rPr>
                  <w:b/>
                  <w:spacing w:val="-2"/>
                  <w:szCs w:val="24"/>
                  <w:lang w:val="en-US"/>
                </w:rPr>
                <w:t>Continuous</w:t>
              </w:r>
            </w:hyperlink>
            <w:r w:rsidR="007E3DDD" w:rsidRPr="005606E2">
              <w:rPr>
                <w:b/>
                <w:spacing w:val="80"/>
                <w:szCs w:val="24"/>
                <w:lang w:val="en-US"/>
              </w:rPr>
              <w:t xml:space="preserve"> </w:t>
            </w:r>
          </w:p>
          <w:p w:rsidR="007E3DDD" w:rsidRPr="005606E2" w:rsidRDefault="007E3DDD" w:rsidP="00695EE1">
            <w:pPr>
              <w:pStyle w:val="TableParagraph"/>
              <w:ind w:left="187" w:right="187" w:firstLine="187"/>
              <w:rPr>
                <w:i/>
                <w:szCs w:val="24"/>
                <w:lang w:val="en-US"/>
              </w:rPr>
            </w:pPr>
            <w:r w:rsidRPr="005606E2">
              <w:rPr>
                <w:i/>
                <w:szCs w:val="24"/>
                <w:lang w:val="en-US"/>
              </w:rPr>
              <w:t>By</w:t>
            </w:r>
            <w:r w:rsidRPr="005606E2">
              <w:rPr>
                <w:i/>
                <w:spacing w:val="-12"/>
                <w:szCs w:val="24"/>
                <w:lang w:val="en-US"/>
              </w:rPr>
              <w:t xml:space="preserve"> </w:t>
            </w:r>
            <w:r w:rsidRPr="005606E2">
              <w:rPr>
                <w:i/>
                <w:szCs w:val="24"/>
                <w:lang w:val="en-US"/>
              </w:rPr>
              <w:t>the</w:t>
            </w:r>
            <w:r w:rsidRPr="005606E2">
              <w:rPr>
                <w:i/>
                <w:spacing w:val="-15"/>
                <w:szCs w:val="24"/>
                <w:lang w:val="en-US"/>
              </w:rPr>
              <w:t xml:space="preserve"> </w:t>
            </w:r>
            <w:r w:rsidRPr="005606E2">
              <w:rPr>
                <w:i/>
                <w:szCs w:val="24"/>
                <w:lang w:val="en-US"/>
              </w:rPr>
              <w:t>time</w:t>
            </w:r>
            <w:r w:rsidRPr="005606E2">
              <w:rPr>
                <w:i/>
                <w:spacing w:val="-12"/>
                <w:szCs w:val="24"/>
                <w:lang w:val="en-US"/>
              </w:rPr>
              <w:t xml:space="preserve"> </w:t>
            </w:r>
            <w:r w:rsidRPr="005606E2">
              <w:rPr>
                <w:i/>
                <w:szCs w:val="24"/>
                <w:lang w:val="en-US"/>
              </w:rPr>
              <w:t>you came</w:t>
            </w:r>
            <w:r w:rsidRPr="005606E2">
              <w:rPr>
                <w:i/>
                <w:spacing w:val="-13"/>
                <w:szCs w:val="24"/>
                <w:lang w:val="en-US"/>
              </w:rPr>
              <w:t xml:space="preserve"> </w:t>
            </w:r>
            <w:r w:rsidRPr="005606E2">
              <w:rPr>
                <w:i/>
                <w:szCs w:val="24"/>
                <w:lang w:val="en-US"/>
              </w:rPr>
              <w:t>I</w:t>
            </w:r>
            <w:r w:rsidRPr="005606E2">
              <w:rPr>
                <w:i/>
                <w:spacing w:val="-13"/>
                <w:szCs w:val="24"/>
                <w:lang w:val="en-US"/>
              </w:rPr>
              <w:t xml:space="preserve"> </w:t>
            </w:r>
            <w:r w:rsidRPr="005606E2">
              <w:rPr>
                <w:i/>
                <w:szCs w:val="24"/>
                <w:u w:val="single"/>
                <w:lang w:val="en-US"/>
              </w:rPr>
              <w:t>had</w:t>
            </w:r>
            <w:r w:rsidRPr="005606E2">
              <w:rPr>
                <w:i/>
                <w:spacing w:val="-11"/>
                <w:szCs w:val="24"/>
                <w:u w:val="single"/>
                <w:lang w:val="en-US"/>
              </w:rPr>
              <w:t xml:space="preserve"> </w:t>
            </w:r>
            <w:r w:rsidRPr="005606E2">
              <w:rPr>
                <w:i/>
                <w:szCs w:val="24"/>
                <w:u w:val="single"/>
                <w:lang w:val="en-US"/>
              </w:rPr>
              <w:t>been</w:t>
            </w:r>
            <w:r w:rsidRPr="005606E2">
              <w:rPr>
                <w:i/>
                <w:szCs w:val="24"/>
                <w:lang w:val="en-US"/>
              </w:rPr>
              <w:t xml:space="preserve"> </w:t>
            </w:r>
            <w:r w:rsidRPr="005606E2">
              <w:rPr>
                <w:i/>
                <w:szCs w:val="24"/>
                <w:u w:val="single"/>
                <w:lang w:val="en-US"/>
              </w:rPr>
              <w:t>writing</w:t>
            </w:r>
            <w:r w:rsidRPr="005606E2">
              <w:rPr>
                <w:i/>
                <w:szCs w:val="24"/>
                <w:lang w:val="en-US"/>
              </w:rPr>
              <w:t xml:space="preserve"> a letter for an hour </w:t>
            </w:r>
            <w:r w:rsidRPr="005606E2">
              <w:rPr>
                <w:i/>
                <w:spacing w:val="-2"/>
                <w:szCs w:val="24"/>
                <w:lang w:val="en-US"/>
              </w:rPr>
              <w:t>already.</w:t>
            </w:r>
          </w:p>
          <w:p w:rsidR="007E3DDD" w:rsidRPr="0049158A" w:rsidRDefault="007E3DDD" w:rsidP="00695EE1">
            <w:pPr>
              <w:pStyle w:val="TableParagraph"/>
              <w:ind w:left="187" w:right="187" w:firstLine="187"/>
              <w:rPr>
                <w:i/>
                <w:szCs w:val="24"/>
                <w:lang w:val="ru-RU"/>
              </w:rPr>
            </w:pPr>
            <w:r w:rsidRPr="0049158A">
              <w:rPr>
                <w:i/>
                <w:szCs w:val="24"/>
                <w:lang w:val="ru-RU"/>
              </w:rPr>
              <w:t>До того часу як</w:t>
            </w:r>
            <w:r w:rsidRPr="0049158A">
              <w:rPr>
                <w:i/>
                <w:spacing w:val="-18"/>
                <w:szCs w:val="24"/>
                <w:lang w:val="ru-RU"/>
              </w:rPr>
              <w:t xml:space="preserve"> </w:t>
            </w:r>
            <w:r w:rsidRPr="0049158A">
              <w:rPr>
                <w:i/>
                <w:szCs w:val="24"/>
                <w:lang w:val="ru-RU"/>
              </w:rPr>
              <w:t>ти</w:t>
            </w:r>
            <w:r w:rsidRPr="0049158A">
              <w:rPr>
                <w:i/>
                <w:spacing w:val="-17"/>
                <w:szCs w:val="24"/>
                <w:lang w:val="ru-RU"/>
              </w:rPr>
              <w:t xml:space="preserve"> </w:t>
            </w:r>
            <w:r w:rsidRPr="0049158A">
              <w:rPr>
                <w:i/>
                <w:szCs w:val="24"/>
                <w:lang w:val="ru-RU"/>
              </w:rPr>
              <w:t xml:space="preserve">прийшов. я вже годину </w:t>
            </w:r>
            <w:r w:rsidRPr="0049158A">
              <w:rPr>
                <w:i/>
                <w:szCs w:val="24"/>
                <w:u w:val="single"/>
                <w:lang w:val="ru-RU"/>
              </w:rPr>
              <w:t>писав</w:t>
            </w:r>
            <w:r w:rsidRPr="0049158A">
              <w:rPr>
                <w:i/>
                <w:szCs w:val="24"/>
                <w:lang w:val="ru-RU"/>
              </w:rPr>
              <w:t xml:space="preserve"> листа.</w:t>
            </w:r>
          </w:p>
        </w:tc>
        <w:tc>
          <w:tcPr>
            <w:tcW w:w="974" w:type="pct"/>
          </w:tcPr>
          <w:p w:rsidR="007E3DDD" w:rsidRPr="005606E2" w:rsidRDefault="00670CC0" w:rsidP="00695EE1">
            <w:pPr>
              <w:pStyle w:val="TableParagraph"/>
              <w:ind w:left="187" w:right="187" w:firstLine="187"/>
              <w:rPr>
                <w:b/>
                <w:spacing w:val="-2"/>
                <w:szCs w:val="24"/>
                <w:lang w:val="en-US"/>
              </w:rPr>
            </w:pPr>
            <w:hyperlink r:id="rId235">
              <w:r w:rsidR="007E3DDD" w:rsidRPr="005606E2">
                <w:rPr>
                  <w:b/>
                  <w:spacing w:val="-2"/>
                  <w:szCs w:val="24"/>
                  <w:lang w:val="en-US"/>
                </w:rPr>
                <w:t>Present</w:t>
              </w:r>
            </w:hyperlink>
            <w:r w:rsidR="007E3DDD" w:rsidRPr="005606E2">
              <w:rPr>
                <w:b/>
                <w:spacing w:val="-2"/>
                <w:szCs w:val="24"/>
                <w:lang w:val="en-US"/>
              </w:rPr>
              <w:t xml:space="preserve"> </w:t>
            </w:r>
            <w:hyperlink r:id="rId236">
              <w:r w:rsidR="007E3DDD" w:rsidRPr="005606E2">
                <w:rPr>
                  <w:b/>
                  <w:spacing w:val="-2"/>
                  <w:szCs w:val="24"/>
                  <w:lang w:val="en-US"/>
                </w:rPr>
                <w:t>Perfect</w:t>
              </w:r>
            </w:hyperlink>
            <w:r w:rsidR="007E3DDD" w:rsidRPr="005606E2">
              <w:rPr>
                <w:b/>
                <w:spacing w:val="-2"/>
                <w:szCs w:val="24"/>
                <w:lang w:val="en-US"/>
              </w:rPr>
              <w:t xml:space="preserve"> </w:t>
            </w:r>
            <w:hyperlink r:id="rId237">
              <w:r w:rsidR="007E3DDD" w:rsidRPr="005606E2">
                <w:rPr>
                  <w:b/>
                  <w:spacing w:val="-2"/>
                  <w:szCs w:val="24"/>
                  <w:lang w:val="en-US"/>
                </w:rPr>
                <w:t>Continuous</w:t>
              </w:r>
            </w:hyperlink>
            <w:r w:rsidR="007E3DDD" w:rsidRPr="005606E2">
              <w:rPr>
                <w:b/>
                <w:spacing w:val="-2"/>
                <w:szCs w:val="24"/>
                <w:lang w:val="en-US"/>
              </w:rPr>
              <w:t xml:space="preserve"> </w:t>
            </w:r>
          </w:p>
          <w:p w:rsidR="007E3DDD" w:rsidRPr="005606E2" w:rsidRDefault="007E3DDD" w:rsidP="00695EE1">
            <w:pPr>
              <w:pStyle w:val="TableParagraph"/>
              <w:ind w:left="187" w:right="187" w:firstLine="187"/>
              <w:rPr>
                <w:i/>
                <w:szCs w:val="24"/>
                <w:lang w:val="en-US"/>
              </w:rPr>
            </w:pPr>
            <w:r w:rsidRPr="005606E2">
              <w:rPr>
                <w:i/>
                <w:szCs w:val="24"/>
                <w:lang w:val="en-US"/>
              </w:rPr>
              <w:t xml:space="preserve">I </w:t>
            </w:r>
            <w:r w:rsidRPr="005606E2">
              <w:rPr>
                <w:i/>
                <w:szCs w:val="24"/>
                <w:u w:val="single"/>
                <w:lang w:val="en-US"/>
              </w:rPr>
              <w:t>have been</w:t>
            </w:r>
            <w:r w:rsidRPr="005606E2">
              <w:rPr>
                <w:i/>
                <w:szCs w:val="24"/>
                <w:lang w:val="en-US"/>
              </w:rPr>
              <w:t xml:space="preserve"> </w:t>
            </w:r>
            <w:r w:rsidRPr="005606E2">
              <w:rPr>
                <w:i/>
                <w:szCs w:val="24"/>
                <w:u w:val="single"/>
                <w:lang w:val="en-US"/>
              </w:rPr>
              <w:t>writing</w:t>
            </w:r>
            <w:r w:rsidRPr="005606E2">
              <w:rPr>
                <w:i/>
                <w:spacing w:val="-18"/>
                <w:szCs w:val="24"/>
                <w:lang w:val="en-US"/>
              </w:rPr>
              <w:t xml:space="preserve"> </w:t>
            </w:r>
            <w:r w:rsidRPr="005606E2">
              <w:rPr>
                <w:i/>
                <w:szCs w:val="24"/>
                <w:lang w:val="en-US"/>
              </w:rPr>
              <w:t>a</w:t>
            </w:r>
            <w:r w:rsidRPr="005606E2">
              <w:rPr>
                <w:i/>
                <w:spacing w:val="-17"/>
                <w:szCs w:val="24"/>
                <w:lang w:val="en-US"/>
              </w:rPr>
              <w:t xml:space="preserve"> </w:t>
            </w:r>
            <w:r w:rsidRPr="005606E2">
              <w:rPr>
                <w:i/>
                <w:szCs w:val="24"/>
                <w:lang w:val="en-US"/>
              </w:rPr>
              <w:t xml:space="preserve">letter for two hours </w:t>
            </w:r>
            <w:r w:rsidRPr="005606E2">
              <w:rPr>
                <w:i/>
                <w:spacing w:val="-2"/>
                <w:szCs w:val="24"/>
                <w:lang w:val="en-US"/>
              </w:rPr>
              <w:t>already.</w:t>
            </w:r>
          </w:p>
          <w:p w:rsidR="007E3DDD" w:rsidRPr="0049158A" w:rsidRDefault="007E3DDD" w:rsidP="00695EE1">
            <w:pPr>
              <w:pStyle w:val="TableParagraph"/>
              <w:ind w:left="187" w:right="187" w:firstLine="187"/>
              <w:rPr>
                <w:i/>
                <w:szCs w:val="24"/>
                <w:lang w:val="ru-RU"/>
              </w:rPr>
            </w:pPr>
            <w:r w:rsidRPr="0049158A">
              <w:rPr>
                <w:i/>
                <w:szCs w:val="24"/>
                <w:lang w:val="ru-RU"/>
              </w:rPr>
              <w:t>Я</w:t>
            </w:r>
            <w:r w:rsidRPr="0049158A">
              <w:rPr>
                <w:i/>
                <w:spacing w:val="-18"/>
                <w:szCs w:val="24"/>
                <w:lang w:val="ru-RU"/>
              </w:rPr>
              <w:t xml:space="preserve"> </w:t>
            </w:r>
            <w:r w:rsidRPr="0049158A">
              <w:rPr>
                <w:i/>
                <w:szCs w:val="24"/>
                <w:u w:val="single"/>
                <w:lang w:val="ru-RU"/>
              </w:rPr>
              <w:t>пишу</w:t>
            </w:r>
            <w:r w:rsidRPr="0049158A">
              <w:rPr>
                <w:i/>
                <w:spacing w:val="-17"/>
                <w:szCs w:val="24"/>
                <w:lang w:val="ru-RU"/>
              </w:rPr>
              <w:t xml:space="preserve"> </w:t>
            </w:r>
            <w:r w:rsidRPr="0049158A">
              <w:rPr>
                <w:i/>
                <w:szCs w:val="24"/>
                <w:lang w:val="ru-RU"/>
              </w:rPr>
              <w:t xml:space="preserve">листа вже дві </w:t>
            </w:r>
            <w:r w:rsidRPr="0049158A">
              <w:rPr>
                <w:i/>
                <w:spacing w:val="-2"/>
                <w:szCs w:val="24"/>
                <w:lang w:val="ru-RU"/>
              </w:rPr>
              <w:t>години.</w:t>
            </w:r>
          </w:p>
        </w:tc>
        <w:tc>
          <w:tcPr>
            <w:tcW w:w="1072" w:type="pct"/>
          </w:tcPr>
          <w:p w:rsidR="007E3DDD" w:rsidRPr="005606E2" w:rsidRDefault="00670CC0" w:rsidP="00695EE1">
            <w:pPr>
              <w:pStyle w:val="TableParagraph"/>
              <w:ind w:left="187" w:right="187" w:firstLine="187"/>
              <w:rPr>
                <w:b/>
                <w:szCs w:val="24"/>
                <w:lang w:val="en-US"/>
              </w:rPr>
            </w:pPr>
            <w:hyperlink r:id="rId238">
              <w:r w:rsidR="007E3DDD" w:rsidRPr="005606E2">
                <w:rPr>
                  <w:b/>
                  <w:szCs w:val="24"/>
                  <w:lang w:val="en-US"/>
                </w:rPr>
                <w:t>Future</w:t>
              </w:r>
              <w:r w:rsidR="007E3DDD" w:rsidRPr="005606E2">
                <w:rPr>
                  <w:b/>
                  <w:spacing w:val="-18"/>
                  <w:szCs w:val="24"/>
                  <w:lang w:val="en-US"/>
                </w:rPr>
                <w:t xml:space="preserve"> </w:t>
              </w:r>
              <w:r w:rsidR="007E3DDD" w:rsidRPr="005606E2">
                <w:rPr>
                  <w:b/>
                  <w:szCs w:val="24"/>
                  <w:lang w:val="en-US"/>
                </w:rPr>
                <w:t>Perfect</w:t>
              </w:r>
            </w:hyperlink>
            <w:r w:rsidR="007E3DDD" w:rsidRPr="005606E2">
              <w:rPr>
                <w:b/>
                <w:szCs w:val="24"/>
                <w:lang w:val="en-US"/>
              </w:rPr>
              <w:t xml:space="preserve"> </w:t>
            </w:r>
            <w:hyperlink r:id="rId239">
              <w:r w:rsidR="007E3DDD" w:rsidRPr="005606E2">
                <w:rPr>
                  <w:b/>
                  <w:spacing w:val="-2"/>
                  <w:szCs w:val="24"/>
                  <w:lang w:val="en-US"/>
                </w:rPr>
                <w:t>Continuous</w:t>
              </w:r>
            </w:hyperlink>
          </w:p>
          <w:p w:rsidR="007E3DDD" w:rsidRPr="005606E2" w:rsidRDefault="00670CC0" w:rsidP="00695EE1">
            <w:pPr>
              <w:pStyle w:val="TableParagraph"/>
              <w:ind w:left="187" w:right="187" w:firstLine="187"/>
              <w:rPr>
                <w:i/>
                <w:szCs w:val="24"/>
                <w:lang w:val="en-US"/>
              </w:rPr>
            </w:pPr>
            <w:r>
              <w:rPr>
                <w:noProof/>
                <w:lang w:val="en-US"/>
              </w:rPr>
              <w:pict>
                <v:group id="Group 21" o:spid="_x0000_s1220" style="position:absolute;left:0;text-align:left;margin-left:71.7pt;margin-top:-1.35pt;width:3.4pt;height:.75pt;z-index:-251631104;mso-wrap-distance-left:0;mso-wrap-distance-right:0" coordsize="4318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">
                  <v:shape id="Graphic 22" o:spid="_x0000_s1221" style="position:absolute;width:43180;height:9525;visibility:visible;mso-wrap-style:square;v-text-anchor:top" coordsize="4318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" path="m42672,l,,,9144r42672,l42672,xe" fillcolor="blue" stroked="f">
                    <v:path arrowok="t" o:connecttype="custom" o:connectlocs="42672,0;0,0;0,9144;42672,9144;42672,0" o:connectangles="0,0,0,0,0"/>
                  </v:shape>
                </v:group>
              </w:pict>
            </w:r>
            <w:r w:rsidR="007E3DDD" w:rsidRPr="005606E2">
              <w:rPr>
                <w:i/>
                <w:szCs w:val="24"/>
                <w:lang w:val="en-US"/>
              </w:rPr>
              <w:t>By</w:t>
            </w:r>
            <w:r w:rsidR="007E3DDD" w:rsidRPr="005606E2">
              <w:rPr>
                <w:i/>
                <w:spacing w:val="-7"/>
                <w:szCs w:val="24"/>
                <w:lang w:val="en-US"/>
              </w:rPr>
              <w:t xml:space="preserve"> </w:t>
            </w:r>
            <w:r w:rsidR="007E3DDD" w:rsidRPr="005606E2">
              <w:rPr>
                <w:i/>
                <w:szCs w:val="24"/>
                <w:lang w:val="en-US"/>
              </w:rPr>
              <w:t>10</w:t>
            </w:r>
            <w:r w:rsidR="007E3DDD" w:rsidRPr="005606E2">
              <w:rPr>
                <w:i/>
                <w:spacing w:val="-9"/>
                <w:szCs w:val="24"/>
                <w:lang w:val="en-US"/>
              </w:rPr>
              <w:t xml:space="preserve"> </w:t>
            </w:r>
            <w:r w:rsidR="007E3DDD" w:rsidRPr="005606E2">
              <w:rPr>
                <w:i/>
                <w:szCs w:val="24"/>
                <w:lang w:val="en-US"/>
              </w:rPr>
              <w:t>p.</w:t>
            </w:r>
            <w:r w:rsidR="007E3DDD" w:rsidRPr="005606E2">
              <w:rPr>
                <w:i/>
                <w:spacing w:val="-8"/>
                <w:szCs w:val="24"/>
                <w:lang w:val="en-US"/>
              </w:rPr>
              <w:t xml:space="preserve"> </w:t>
            </w:r>
            <w:r w:rsidR="007E3DDD" w:rsidRPr="005606E2">
              <w:rPr>
                <w:i/>
                <w:szCs w:val="24"/>
                <w:lang w:val="en-US"/>
              </w:rPr>
              <w:t>m.</w:t>
            </w:r>
            <w:r w:rsidR="007E3DDD" w:rsidRPr="005606E2">
              <w:rPr>
                <w:i/>
                <w:spacing w:val="-8"/>
                <w:szCs w:val="24"/>
                <w:lang w:val="en-US"/>
              </w:rPr>
              <w:t xml:space="preserve"> </w:t>
            </w:r>
            <w:r w:rsidR="007E3DDD" w:rsidRPr="005606E2">
              <w:rPr>
                <w:i/>
                <w:szCs w:val="24"/>
                <w:lang w:val="en-US"/>
              </w:rPr>
              <w:t>I</w:t>
            </w:r>
            <w:r w:rsidR="007E3DDD" w:rsidRPr="005606E2">
              <w:rPr>
                <w:i/>
                <w:spacing w:val="-7"/>
                <w:szCs w:val="24"/>
                <w:lang w:val="en-US"/>
              </w:rPr>
              <w:t xml:space="preserve"> </w:t>
            </w:r>
            <w:r w:rsidR="007E3DDD" w:rsidRPr="005606E2">
              <w:rPr>
                <w:i/>
                <w:szCs w:val="24"/>
                <w:u w:val="single"/>
                <w:lang w:val="en-US"/>
              </w:rPr>
              <w:t>will</w:t>
            </w:r>
            <w:r w:rsidR="007E3DDD" w:rsidRPr="005606E2">
              <w:rPr>
                <w:i/>
                <w:szCs w:val="24"/>
                <w:lang w:val="en-US"/>
              </w:rPr>
              <w:t xml:space="preserve"> </w:t>
            </w:r>
            <w:r w:rsidR="007E3DDD" w:rsidRPr="005606E2">
              <w:rPr>
                <w:i/>
                <w:szCs w:val="24"/>
                <w:u w:val="single"/>
                <w:lang w:val="en-US"/>
              </w:rPr>
              <w:t>have been</w:t>
            </w:r>
            <w:r w:rsidR="007E3DDD" w:rsidRPr="005606E2">
              <w:rPr>
                <w:i/>
                <w:szCs w:val="24"/>
                <w:lang w:val="en-US"/>
              </w:rPr>
              <w:t xml:space="preserve"> </w:t>
            </w:r>
            <w:r w:rsidR="007E3DDD" w:rsidRPr="005606E2">
              <w:rPr>
                <w:i/>
                <w:szCs w:val="24"/>
                <w:u w:val="single"/>
                <w:lang w:val="en-US"/>
              </w:rPr>
              <w:t>writing</w:t>
            </w:r>
            <w:r w:rsidR="007E3DDD" w:rsidRPr="005606E2">
              <w:rPr>
                <w:i/>
                <w:szCs w:val="24"/>
                <w:lang w:val="en-US"/>
              </w:rPr>
              <w:t xml:space="preserve"> a letter for two hours </w:t>
            </w:r>
            <w:r w:rsidR="007E3DDD" w:rsidRPr="005606E2">
              <w:rPr>
                <w:i/>
                <w:spacing w:val="-2"/>
                <w:szCs w:val="24"/>
                <w:lang w:val="en-US"/>
              </w:rPr>
              <w:t>already.</w:t>
            </w:r>
          </w:p>
          <w:p w:rsidR="007E3DDD" w:rsidRPr="0049158A" w:rsidRDefault="007E3DDD" w:rsidP="00695EE1">
            <w:pPr>
              <w:pStyle w:val="TableParagraph"/>
              <w:ind w:left="187" w:right="187" w:firstLine="187"/>
              <w:rPr>
                <w:i/>
                <w:szCs w:val="24"/>
                <w:lang w:val="ru-RU"/>
              </w:rPr>
            </w:pPr>
            <w:r w:rsidRPr="0049158A">
              <w:rPr>
                <w:i/>
                <w:szCs w:val="24"/>
                <w:lang w:val="ru-RU"/>
              </w:rPr>
              <w:t xml:space="preserve">До десятої вечора я </w:t>
            </w:r>
            <w:r w:rsidRPr="0049158A">
              <w:rPr>
                <w:i/>
                <w:spacing w:val="-2"/>
                <w:szCs w:val="24"/>
                <w:u w:val="single"/>
                <w:lang w:val="ru-RU"/>
              </w:rPr>
              <w:t>писатиму</w:t>
            </w:r>
            <w:r w:rsidRPr="0049158A">
              <w:rPr>
                <w:i/>
                <w:spacing w:val="-2"/>
                <w:szCs w:val="24"/>
                <w:lang w:val="ru-RU"/>
              </w:rPr>
              <w:t xml:space="preserve"> </w:t>
            </w:r>
            <w:r w:rsidRPr="0049158A">
              <w:rPr>
                <w:i/>
                <w:szCs w:val="24"/>
                <w:lang w:val="ru-RU"/>
              </w:rPr>
              <w:t>листа</w:t>
            </w:r>
            <w:r w:rsidRPr="0049158A">
              <w:rPr>
                <w:i/>
                <w:spacing w:val="-18"/>
                <w:szCs w:val="24"/>
                <w:lang w:val="ru-RU"/>
              </w:rPr>
              <w:t xml:space="preserve"> </w:t>
            </w:r>
            <w:r w:rsidRPr="0049158A">
              <w:rPr>
                <w:i/>
                <w:szCs w:val="24"/>
                <w:lang w:val="ru-RU"/>
              </w:rPr>
              <w:t>вже</w:t>
            </w:r>
            <w:r w:rsidRPr="0049158A">
              <w:rPr>
                <w:i/>
                <w:spacing w:val="-17"/>
                <w:szCs w:val="24"/>
                <w:lang w:val="ru-RU"/>
              </w:rPr>
              <w:t xml:space="preserve"> </w:t>
            </w:r>
            <w:r w:rsidRPr="0049158A">
              <w:rPr>
                <w:i/>
                <w:szCs w:val="24"/>
                <w:lang w:val="ru-RU"/>
              </w:rPr>
              <w:t xml:space="preserve">дві </w:t>
            </w:r>
            <w:r w:rsidRPr="0049158A">
              <w:rPr>
                <w:i/>
                <w:spacing w:val="-2"/>
                <w:szCs w:val="24"/>
                <w:lang w:val="ru-RU"/>
              </w:rPr>
              <w:t>години.</w:t>
            </w:r>
          </w:p>
        </w:tc>
        <w:tc>
          <w:tcPr>
            <w:tcW w:w="1039" w:type="pct"/>
          </w:tcPr>
          <w:p w:rsidR="007E3DDD" w:rsidRPr="005606E2" w:rsidRDefault="00670CC0" w:rsidP="00695EE1">
            <w:pPr>
              <w:pStyle w:val="TableParagraph"/>
              <w:ind w:left="187" w:right="187" w:firstLine="187"/>
              <w:rPr>
                <w:b/>
                <w:spacing w:val="-2"/>
                <w:szCs w:val="24"/>
                <w:lang w:val="en-US"/>
              </w:rPr>
            </w:pPr>
            <w:hyperlink r:id="rId240">
              <w:r w:rsidR="007E3DDD" w:rsidRPr="005606E2">
                <w:rPr>
                  <w:b/>
                  <w:szCs w:val="24"/>
                  <w:lang w:val="en-US"/>
                </w:rPr>
                <w:t>Future</w:t>
              </w:r>
              <w:r w:rsidR="007E3DDD" w:rsidRPr="005606E2">
                <w:rPr>
                  <w:b/>
                  <w:spacing w:val="-11"/>
                  <w:szCs w:val="24"/>
                  <w:lang w:val="en-US"/>
                </w:rPr>
                <w:t xml:space="preserve"> </w:t>
              </w:r>
              <w:r w:rsidR="007E3DDD" w:rsidRPr="005606E2">
                <w:rPr>
                  <w:b/>
                  <w:szCs w:val="24"/>
                  <w:lang w:val="en-US"/>
                </w:rPr>
                <w:t>in</w:t>
              </w:r>
              <w:r w:rsidR="007E3DDD" w:rsidRPr="005606E2">
                <w:rPr>
                  <w:b/>
                  <w:spacing w:val="-11"/>
                  <w:szCs w:val="24"/>
                  <w:lang w:val="en-US"/>
                </w:rPr>
                <w:t xml:space="preserve"> </w:t>
              </w:r>
              <w:r w:rsidR="007E3DDD" w:rsidRPr="005606E2">
                <w:rPr>
                  <w:b/>
                  <w:szCs w:val="24"/>
                  <w:lang w:val="en-US"/>
                </w:rPr>
                <w:t>the</w:t>
              </w:r>
            </w:hyperlink>
            <w:r w:rsidR="007E3DDD" w:rsidRPr="005606E2">
              <w:rPr>
                <w:b/>
                <w:szCs w:val="24"/>
                <w:lang w:val="en-US"/>
              </w:rPr>
              <w:t xml:space="preserve"> </w:t>
            </w:r>
            <w:hyperlink r:id="rId241">
              <w:r w:rsidR="007E3DDD" w:rsidRPr="005606E2">
                <w:rPr>
                  <w:b/>
                  <w:szCs w:val="24"/>
                  <w:lang w:val="en-US"/>
                </w:rPr>
                <w:t>Past Perfect</w:t>
              </w:r>
            </w:hyperlink>
            <w:r w:rsidR="007E3DDD" w:rsidRPr="005606E2">
              <w:rPr>
                <w:b/>
                <w:szCs w:val="24"/>
                <w:lang w:val="en-US"/>
              </w:rPr>
              <w:t xml:space="preserve"> </w:t>
            </w:r>
            <w:hyperlink r:id="rId242">
              <w:r w:rsidR="007E3DDD" w:rsidRPr="005606E2">
                <w:rPr>
                  <w:b/>
                  <w:spacing w:val="-2"/>
                  <w:szCs w:val="24"/>
                  <w:lang w:val="en-US"/>
                </w:rPr>
                <w:t>Continuous</w:t>
              </w:r>
            </w:hyperlink>
            <w:r w:rsidR="007E3DDD" w:rsidRPr="005606E2">
              <w:rPr>
                <w:b/>
                <w:spacing w:val="-2"/>
                <w:szCs w:val="24"/>
                <w:lang w:val="en-US"/>
              </w:rPr>
              <w:t xml:space="preserve"> </w:t>
            </w:r>
          </w:p>
          <w:p w:rsidR="007E3DDD" w:rsidRPr="005606E2" w:rsidRDefault="007E3DDD" w:rsidP="00695EE1">
            <w:pPr>
              <w:pStyle w:val="TableParagraph"/>
              <w:ind w:left="187" w:right="187" w:firstLine="187"/>
              <w:rPr>
                <w:i/>
                <w:szCs w:val="24"/>
                <w:lang w:val="en-US"/>
              </w:rPr>
            </w:pPr>
            <w:r w:rsidRPr="005606E2">
              <w:rPr>
                <w:i/>
                <w:szCs w:val="24"/>
                <w:lang w:val="en-US"/>
              </w:rPr>
              <w:t xml:space="preserve">Не said he </w:t>
            </w:r>
            <w:r w:rsidRPr="005606E2">
              <w:rPr>
                <w:i/>
                <w:szCs w:val="24"/>
                <w:u w:val="single"/>
                <w:lang w:val="en-US"/>
              </w:rPr>
              <w:t>would</w:t>
            </w:r>
            <w:r w:rsidRPr="005606E2">
              <w:rPr>
                <w:i/>
                <w:spacing w:val="-12"/>
                <w:szCs w:val="24"/>
                <w:u w:val="single"/>
                <w:lang w:val="en-US"/>
              </w:rPr>
              <w:t xml:space="preserve"> </w:t>
            </w:r>
            <w:r w:rsidRPr="005606E2">
              <w:rPr>
                <w:i/>
                <w:szCs w:val="24"/>
                <w:u w:val="single"/>
                <w:lang w:val="en-US"/>
              </w:rPr>
              <w:t>have</w:t>
            </w:r>
            <w:r w:rsidRPr="005606E2">
              <w:rPr>
                <w:i/>
                <w:spacing w:val="-15"/>
                <w:szCs w:val="24"/>
                <w:u w:val="single"/>
                <w:lang w:val="en-US"/>
              </w:rPr>
              <w:t xml:space="preserve"> </w:t>
            </w:r>
            <w:r w:rsidRPr="005606E2">
              <w:rPr>
                <w:i/>
                <w:szCs w:val="24"/>
                <w:u w:val="single"/>
                <w:lang w:val="en-US"/>
              </w:rPr>
              <w:t>been</w:t>
            </w:r>
            <w:r w:rsidRPr="005606E2">
              <w:rPr>
                <w:i/>
                <w:szCs w:val="24"/>
                <w:lang w:val="en-US"/>
              </w:rPr>
              <w:t xml:space="preserve"> </w:t>
            </w:r>
            <w:r w:rsidRPr="005606E2">
              <w:rPr>
                <w:i/>
                <w:szCs w:val="24"/>
                <w:u w:val="single"/>
                <w:lang w:val="en-US"/>
              </w:rPr>
              <w:t>writing</w:t>
            </w:r>
            <w:r w:rsidRPr="005606E2">
              <w:rPr>
                <w:i/>
                <w:szCs w:val="24"/>
                <w:lang w:val="en-US"/>
              </w:rPr>
              <w:t xml:space="preserve"> a letter for an hour by 10 p. m.</w:t>
            </w:r>
          </w:p>
          <w:p w:rsidR="007E3DDD" w:rsidRPr="0049158A" w:rsidRDefault="007E3DDD" w:rsidP="00695EE1">
            <w:pPr>
              <w:pStyle w:val="TableParagraph"/>
              <w:ind w:left="187" w:right="187" w:firstLine="187"/>
              <w:rPr>
                <w:i/>
                <w:szCs w:val="24"/>
                <w:lang w:val="ru-RU"/>
              </w:rPr>
            </w:pPr>
            <w:r w:rsidRPr="0049158A">
              <w:rPr>
                <w:i/>
                <w:szCs w:val="24"/>
                <w:lang w:val="ru-RU"/>
              </w:rPr>
              <w:t>Він</w:t>
            </w:r>
            <w:r w:rsidRPr="0049158A">
              <w:rPr>
                <w:i/>
                <w:spacing w:val="-13"/>
                <w:szCs w:val="24"/>
                <w:lang w:val="ru-RU"/>
              </w:rPr>
              <w:t xml:space="preserve"> </w:t>
            </w:r>
            <w:r w:rsidRPr="0049158A">
              <w:rPr>
                <w:i/>
                <w:szCs w:val="24"/>
                <w:lang w:val="ru-RU"/>
              </w:rPr>
              <w:t>казав,</w:t>
            </w:r>
            <w:r w:rsidRPr="0049158A">
              <w:rPr>
                <w:i/>
                <w:spacing w:val="-13"/>
                <w:szCs w:val="24"/>
                <w:lang w:val="ru-RU"/>
              </w:rPr>
              <w:t xml:space="preserve"> </w:t>
            </w:r>
            <w:r w:rsidRPr="0049158A">
              <w:rPr>
                <w:i/>
                <w:szCs w:val="24"/>
                <w:lang w:val="ru-RU"/>
              </w:rPr>
              <w:t xml:space="preserve">що до десятої вечора він </w:t>
            </w:r>
            <w:r w:rsidRPr="0049158A">
              <w:rPr>
                <w:i/>
                <w:spacing w:val="-2"/>
                <w:szCs w:val="24"/>
                <w:lang w:val="ru-RU"/>
              </w:rPr>
              <w:t xml:space="preserve">годину </w:t>
            </w:r>
            <w:r w:rsidRPr="0049158A">
              <w:rPr>
                <w:i/>
                <w:szCs w:val="24"/>
                <w:u w:val="single"/>
                <w:lang w:val="ru-RU"/>
              </w:rPr>
              <w:t>писатиме</w:t>
            </w:r>
            <w:r w:rsidRPr="0049158A">
              <w:rPr>
                <w:i/>
                <w:szCs w:val="24"/>
                <w:lang w:val="ru-RU"/>
              </w:rPr>
              <w:t xml:space="preserve"> їй </w:t>
            </w:r>
            <w:r w:rsidRPr="0049158A">
              <w:rPr>
                <w:i/>
                <w:spacing w:val="-2"/>
                <w:szCs w:val="24"/>
                <w:lang w:val="ru-RU"/>
              </w:rPr>
              <w:t>листа.</w:t>
            </w:r>
          </w:p>
        </w:tc>
      </w:tr>
    </w:tbl>
    <w:p w:rsidR="007E3DDD" w:rsidRPr="0049158A" w:rsidRDefault="007E3DDD" w:rsidP="007E3DDD">
      <w:pPr>
        <w:pStyle w:val="3"/>
        <w:spacing w:before="114"/>
        <w:ind w:right="556"/>
        <w:rPr>
          <w:szCs w:val="24"/>
          <w:lang w:val="ru-RU"/>
        </w:rPr>
      </w:pPr>
    </w:p>
    <w:p w:rsidR="007E3DDD" w:rsidRPr="005606E2" w:rsidRDefault="007E3DDD" w:rsidP="007E3DDD">
      <w:pPr>
        <w:pStyle w:val="3"/>
        <w:spacing w:before="114"/>
        <w:ind w:right="556"/>
        <w:rPr>
          <w:szCs w:val="24"/>
          <w:lang w:val="en-US"/>
        </w:rPr>
      </w:pPr>
      <w:r w:rsidRPr="005606E2">
        <w:rPr>
          <w:szCs w:val="24"/>
          <w:lang w:val="en-US"/>
        </w:rPr>
        <w:t>SIMPLE</w:t>
      </w:r>
      <w:r w:rsidRPr="005606E2">
        <w:rPr>
          <w:spacing w:val="-18"/>
          <w:szCs w:val="24"/>
          <w:lang w:val="en-US"/>
        </w:rPr>
        <w:t xml:space="preserve"> </w:t>
      </w:r>
      <w:r w:rsidRPr="005606E2">
        <w:rPr>
          <w:spacing w:val="-2"/>
          <w:szCs w:val="24"/>
          <w:lang w:val="en-US"/>
        </w:rPr>
        <w:t>PRESENT</w:t>
      </w:r>
    </w:p>
    <w:p w:rsidR="007E3DDD" w:rsidRPr="005606E2" w:rsidRDefault="007E3DDD" w:rsidP="007E3DDD">
      <w:pPr>
        <w:ind w:firstLine="567"/>
        <w:jc w:val="both"/>
        <w:rPr>
          <w:b/>
          <w:i/>
          <w:sz w:val="24"/>
          <w:szCs w:val="24"/>
          <w:lang w:val="en-US"/>
        </w:rPr>
      </w:pPr>
      <w:bookmarkStart w:id="17" w:name="Exercise_I._Choose_the_correct_form_of_t"/>
      <w:bookmarkEnd w:id="17"/>
      <w:r w:rsidRPr="005606E2">
        <w:rPr>
          <w:b/>
          <w:i/>
          <w:sz w:val="24"/>
          <w:szCs w:val="24"/>
          <w:lang w:val="en-US"/>
        </w:rPr>
        <w:t>Exercise</w:t>
      </w:r>
      <w:r w:rsidRPr="005606E2">
        <w:rPr>
          <w:b/>
          <w:i/>
          <w:spacing w:val="-8"/>
          <w:sz w:val="24"/>
          <w:szCs w:val="24"/>
          <w:lang w:val="en-US"/>
        </w:rPr>
        <w:t xml:space="preserve"> </w:t>
      </w:r>
      <w:r w:rsidRPr="005606E2">
        <w:rPr>
          <w:b/>
          <w:i/>
          <w:sz w:val="24"/>
          <w:szCs w:val="24"/>
          <w:lang w:val="en-US"/>
        </w:rPr>
        <w:t>I.</w:t>
      </w:r>
      <w:r w:rsidRPr="005606E2">
        <w:rPr>
          <w:b/>
          <w:i/>
          <w:spacing w:val="-8"/>
          <w:sz w:val="24"/>
          <w:szCs w:val="24"/>
          <w:lang w:val="en-US"/>
        </w:rPr>
        <w:t xml:space="preserve"> </w:t>
      </w:r>
      <w:r w:rsidRPr="005606E2">
        <w:rPr>
          <w:b/>
          <w:i/>
          <w:sz w:val="24"/>
          <w:szCs w:val="24"/>
          <w:lang w:val="en-US"/>
        </w:rPr>
        <w:t>Choose</w:t>
      </w:r>
      <w:r w:rsidRPr="005606E2">
        <w:rPr>
          <w:b/>
          <w:i/>
          <w:spacing w:val="-8"/>
          <w:sz w:val="24"/>
          <w:szCs w:val="24"/>
          <w:lang w:val="en-US"/>
        </w:rPr>
        <w:t xml:space="preserve"> </w:t>
      </w:r>
      <w:r w:rsidRPr="005606E2">
        <w:rPr>
          <w:b/>
          <w:i/>
          <w:sz w:val="24"/>
          <w:szCs w:val="24"/>
          <w:lang w:val="en-US"/>
        </w:rPr>
        <w:t>the</w:t>
      </w:r>
      <w:r w:rsidRPr="005606E2">
        <w:rPr>
          <w:b/>
          <w:i/>
          <w:spacing w:val="-7"/>
          <w:sz w:val="24"/>
          <w:szCs w:val="24"/>
          <w:lang w:val="en-US"/>
        </w:rPr>
        <w:t xml:space="preserve"> </w:t>
      </w:r>
      <w:r w:rsidRPr="005606E2">
        <w:rPr>
          <w:b/>
          <w:i/>
          <w:sz w:val="24"/>
          <w:szCs w:val="24"/>
          <w:lang w:val="en-US"/>
        </w:rPr>
        <w:t>correct</w:t>
      </w:r>
      <w:r w:rsidRPr="005606E2">
        <w:rPr>
          <w:b/>
          <w:i/>
          <w:spacing w:val="-5"/>
          <w:sz w:val="24"/>
          <w:szCs w:val="24"/>
          <w:lang w:val="en-US"/>
        </w:rPr>
        <w:t xml:space="preserve"> </w:t>
      </w:r>
      <w:r w:rsidRPr="005606E2">
        <w:rPr>
          <w:b/>
          <w:i/>
          <w:sz w:val="24"/>
          <w:szCs w:val="24"/>
          <w:lang w:val="en-US"/>
        </w:rPr>
        <w:t>form</w:t>
      </w:r>
      <w:r w:rsidRPr="005606E2">
        <w:rPr>
          <w:b/>
          <w:i/>
          <w:spacing w:val="-4"/>
          <w:sz w:val="24"/>
          <w:szCs w:val="24"/>
          <w:lang w:val="en-US"/>
        </w:rPr>
        <w:t xml:space="preserve"> </w:t>
      </w:r>
      <w:r w:rsidRPr="005606E2">
        <w:rPr>
          <w:b/>
          <w:i/>
          <w:sz w:val="24"/>
          <w:szCs w:val="24"/>
          <w:lang w:val="en-US"/>
        </w:rPr>
        <w:t>of</w:t>
      </w:r>
      <w:r w:rsidRPr="005606E2">
        <w:rPr>
          <w:b/>
          <w:i/>
          <w:spacing w:val="-9"/>
          <w:sz w:val="24"/>
          <w:szCs w:val="24"/>
          <w:lang w:val="en-US"/>
        </w:rPr>
        <w:t xml:space="preserve"> </w:t>
      </w:r>
      <w:r w:rsidRPr="005606E2">
        <w:rPr>
          <w:b/>
          <w:i/>
          <w:sz w:val="24"/>
          <w:szCs w:val="24"/>
          <w:lang w:val="en-US"/>
        </w:rPr>
        <w:t>the</w:t>
      </w:r>
      <w:r w:rsidRPr="005606E2">
        <w:rPr>
          <w:b/>
          <w:i/>
          <w:spacing w:val="-6"/>
          <w:sz w:val="24"/>
          <w:szCs w:val="24"/>
          <w:lang w:val="en-US"/>
        </w:rPr>
        <w:t xml:space="preserve"> </w:t>
      </w:r>
      <w:r w:rsidRPr="005606E2">
        <w:rPr>
          <w:b/>
          <w:i/>
          <w:sz w:val="24"/>
          <w:szCs w:val="24"/>
          <w:lang w:val="en-US"/>
        </w:rPr>
        <w:t>following</w:t>
      </w:r>
      <w:r w:rsidRPr="005606E2">
        <w:rPr>
          <w:b/>
          <w:i/>
          <w:spacing w:val="-6"/>
          <w:sz w:val="24"/>
          <w:szCs w:val="24"/>
          <w:lang w:val="en-US"/>
        </w:rPr>
        <w:t xml:space="preserve"> </w:t>
      </w:r>
      <w:r w:rsidRPr="005606E2">
        <w:rPr>
          <w:b/>
          <w:i/>
          <w:spacing w:val="-2"/>
          <w:sz w:val="24"/>
          <w:szCs w:val="24"/>
          <w:lang w:val="en-US"/>
        </w:rPr>
        <w:t>verbs:</w:t>
      </w:r>
    </w:p>
    <w:p w:rsidR="007E3DDD" w:rsidRPr="005606E2" w:rsidRDefault="00670CC0" w:rsidP="00565A01">
      <w:pPr>
        <w:pStyle w:val="a3"/>
        <w:ind w:left="0"/>
        <w:jc w:val="both"/>
        <w:rPr>
          <w:sz w:val="24"/>
          <w:szCs w:val="24"/>
          <w:lang w:val="en-US"/>
        </w:rPr>
      </w:pPr>
      <w:r>
        <w:rPr>
          <w:lang w:val="en-US"/>
        </w:rPr>
      </w:r>
      <w:r>
        <w:rPr>
          <w:lang w:val="en-US"/>
        </w:rPr>
        <w:pict>
          <v:group id="Group 23" o:spid="_x0000_s1217" style="width:505.85pt;height:50.3pt;mso-position-horizontal-relative:char;mso-position-vertical-relative:line" coordsize="59436,6388">
            <v:shape id="Graphic 24" o:spid="_x0000_s1218" style="position:absolute;width:59436;height:6388;visibility:visible" coordsize="5943600,6388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" adj="0,,0" path="m5943346,85356r-9144,l5934202,562356r,9144l5934202,629412r-5925058,l9144,571500r5925058,l5934202,562356r-5925058,l9144,85356,,85356,,629412r,9144l9144,638556r5925058,l5943346,638556r,-9144l5943346,85356xem5943346,r-9144,l9144,,,,,9144,,85344r9144,l9144,9144r5925058,l5934202,85344r9144,l5943346,9144r,-9144xe" fillcolor="black" stroked="f">
              <v:stroke joinstyle="round"/>
              <v:formulas/>
              <v:path arrowok="t" o:connecttype="custom" o:connectlocs="59433,854;59342,854;59342,5623;59342,5715;59342,6294;91,6294;91,5715;59342,5715;59342,5623;91,5623;91,854;0,854;0,6294;0,6385;91,6385;59342,6385;59433,6385;59433,6294;59433,854;59433,0;59342,0;91,0;0,0;0,91;0,853;91,853;91,91;59342,91;59342,853;59433,853;59433,91;59433,0" o:connectangles="0,0,0,0,0,0,0,0,0,0,0,0,0,0,0,0,0,0,0,0,0,0,0,0,0,0,0,0,0,0,0,0"/>
            </v:shape>
            <v:shape id="Textbox 25" o:spid="_x0000_s1219" type="#_x0000_t202" style="position:absolute;left:45;top:716;width:59347;height:49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" filled="f" strokeweight=".72pt">
              <v:textbox inset="0,0,0,0">
                <w:txbxContent>
                  <w:p w:rsidR="00670CC0" w:rsidRPr="00E45F58" w:rsidRDefault="00670CC0" w:rsidP="007E3DDD">
                    <w:pPr>
                      <w:spacing w:before="8"/>
                      <w:ind w:left="2407" w:hanging="2124"/>
                      <w:rPr>
                        <w:sz w:val="24"/>
                        <w:szCs w:val="24"/>
                      </w:rPr>
                    </w:pPr>
                    <w:r w:rsidRPr="00E45F58">
                      <w:rPr>
                        <w:sz w:val="24"/>
                        <w:szCs w:val="24"/>
                      </w:rPr>
                      <w:t>wake(s)</w:t>
                    </w:r>
                    <w:r w:rsidRPr="00E45F58">
                      <w:rPr>
                        <w:spacing w:val="-5"/>
                        <w:sz w:val="24"/>
                        <w:szCs w:val="24"/>
                      </w:rPr>
                      <w:t xml:space="preserve"> </w:t>
                    </w:r>
                    <w:r w:rsidRPr="00E45F58">
                      <w:rPr>
                        <w:sz w:val="24"/>
                        <w:szCs w:val="24"/>
                      </w:rPr>
                      <w:t>up</w:t>
                    </w:r>
                    <w:r w:rsidRPr="00E45F58">
                      <w:rPr>
                        <w:spacing w:val="-2"/>
                        <w:sz w:val="24"/>
                        <w:szCs w:val="24"/>
                      </w:rPr>
                      <w:t xml:space="preserve"> </w:t>
                    </w:r>
                    <w:r w:rsidRPr="00E45F58">
                      <w:rPr>
                        <w:sz w:val="24"/>
                        <w:szCs w:val="24"/>
                      </w:rPr>
                      <w:t>-</w:t>
                    </w:r>
                    <w:r w:rsidRPr="00E45F58">
                      <w:rPr>
                        <w:spacing w:val="-3"/>
                        <w:sz w:val="24"/>
                        <w:szCs w:val="24"/>
                      </w:rPr>
                      <w:t xml:space="preserve"> </w:t>
                    </w:r>
                    <w:r w:rsidRPr="00E45F58">
                      <w:rPr>
                        <w:sz w:val="24"/>
                        <w:szCs w:val="24"/>
                      </w:rPr>
                      <w:t>open(s)</w:t>
                    </w:r>
                    <w:r w:rsidRPr="00E45F58">
                      <w:rPr>
                        <w:spacing w:val="-4"/>
                        <w:sz w:val="24"/>
                        <w:szCs w:val="24"/>
                      </w:rPr>
                      <w:t xml:space="preserve"> </w:t>
                    </w:r>
                    <w:r w:rsidRPr="00E45F58">
                      <w:rPr>
                        <w:sz w:val="24"/>
                        <w:szCs w:val="24"/>
                      </w:rPr>
                      <w:t>-</w:t>
                    </w:r>
                    <w:r w:rsidRPr="00E45F58">
                      <w:rPr>
                        <w:spacing w:val="-5"/>
                        <w:sz w:val="24"/>
                        <w:szCs w:val="24"/>
                      </w:rPr>
                      <w:t xml:space="preserve"> </w:t>
                    </w:r>
                    <w:r w:rsidRPr="00E45F58">
                      <w:rPr>
                        <w:sz w:val="24"/>
                        <w:szCs w:val="24"/>
                      </w:rPr>
                      <w:t>speak(s)</w:t>
                    </w:r>
                    <w:r w:rsidRPr="00E45F58">
                      <w:rPr>
                        <w:spacing w:val="-4"/>
                        <w:sz w:val="24"/>
                        <w:szCs w:val="24"/>
                      </w:rPr>
                      <w:t xml:space="preserve"> </w:t>
                    </w:r>
                    <w:r w:rsidRPr="00E45F58">
                      <w:rPr>
                        <w:sz w:val="24"/>
                        <w:szCs w:val="24"/>
                      </w:rPr>
                      <w:t>-</w:t>
                    </w:r>
                    <w:r w:rsidRPr="00E45F58">
                      <w:rPr>
                        <w:spacing w:val="-3"/>
                        <w:sz w:val="24"/>
                        <w:szCs w:val="24"/>
                      </w:rPr>
                      <w:t xml:space="preserve"> </w:t>
                    </w:r>
                    <w:r w:rsidRPr="00E45F58">
                      <w:rPr>
                        <w:sz w:val="24"/>
                        <w:szCs w:val="24"/>
                      </w:rPr>
                      <w:t>take(s)</w:t>
                    </w:r>
                    <w:r w:rsidRPr="00E45F58">
                      <w:rPr>
                        <w:spacing w:val="-4"/>
                        <w:sz w:val="24"/>
                        <w:szCs w:val="24"/>
                      </w:rPr>
                      <w:t xml:space="preserve"> </w:t>
                    </w:r>
                    <w:r w:rsidRPr="00E45F58">
                      <w:rPr>
                        <w:sz w:val="24"/>
                        <w:szCs w:val="24"/>
                      </w:rPr>
                      <w:t>-</w:t>
                    </w:r>
                    <w:r w:rsidRPr="00E45F58">
                      <w:rPr>
                        <w:spacing w:val="-3"/>
                        <w:sz w:val="24"/>
                        <w:szCs w:val="24"/>
                      </w:rPr>
                      <w:t xml:space="preserve"> </w:t>
                    </w:r>
                    <w:r w:rsidRPr="00E45F58">
                      <w:rPr>
                        <w:sz w:val="24"/>
                        <w:szCs w:val="24"/>
                      </w:rPr>
                      <w:t>do(es)</w:t>
                    </w:r>
                    <w:r w:rsidRPr="00E45F58">
                      <w:rPr>
                        <w:spacing w:val="-2"/>
                        <w:sz w:val="24"/>
                        <w:szCs w:val="24"/>
                      </w:rPr>
                      <w:t xml:space="preserve"> </w:t>
                    </w:r>
                    <w:r w:rsidRPr="00E45F58">
                      <w:rPr>
                        <w:sz w:val="24"/>
                        <w:szCs w:val="24"/>
                      </w:rPr>
                      <w:t>-</w:t>
                    </w:r>
                    <w:r w:rsidRPr="00E45F58">
                      <w:rPr>
                        <w:spacing w:val="-5"/>
                        <w:sz w:val="24"/>
                        <w:szCs w:val="24"/>
                      </w:rPr>
                      <w:t xml:space="preserve"> </w:t>
                    </w:r>
                    <w:r w:rsidRPr="00E45F58">
                      <w:rPr>
                        <w:sz w:val="24"/>
                        <w:szCs w:val="24"/>
                      </w:rPr>
                      <w:t>cause(s)</w:t>
                    </w:r>
                    <w:r w:rsidRPr="00E45F58">
                      <w:rPr>
                        <w:spacing w:val="-4"/>
                        <w:sz w:val="24"/>
                        <w:szCs w:val="24"/>
                      </w:rPr>
                      <w:t xml:space="preserve"> </w:t>
                    </w:r>
                    <w:r w:rsidRPr="00E45F58">
                      <w:rPr>
                        <w:sz w:val="24"/>
                        <w:szCs w:val="24"/>
                      </w:rPr>
                      <w:t>-</w:t>
                    </w:r>
                    <w:r w:rsidRPr="00E45F58">
                      <w:rPr>
                        <w:spacing w:val="-3"/>
                        <w:sz w:val="24"/>
                        <w:szCs w:val="24"/>
                      </w:rPr>
                      <w:t xml:space="preserve"> </w:t>
                    </w:r>
                    <w:r w:rsidRPr="00E45F58">
                      <w:rPr>
                        <w:sz w:val="24"/>
                        <w:szCs w:val="24"/>
                      </w:rPr>
                      <w:t>live(s)</w:t>
                    </w:r>
                    <w:r w:rsidRPr="00E45F58">
                      <w:rPr>
                        <w:spacing w:val="-2"/>
                        <w:sz w:val="24"/>
                        <w:szCs w:val="24"/>
                      </w:rPr>
                      <w:t xml:space="preserve"> </w:t>
                    </w:r>
                    <w:r w:rsidRPr="00E45F58">
                      <w:rPr>
                        <w:sz w:val="24"/>
                        <w:szCs w:val="24"/>
                      </w:rPr>
                      <w:t>- play(s) - close(s) - live(s) - drink(s)</w:t>
                    </w:r>
                  </w:p>
                </w:txbxContent>
              </v:textbox>
            </v:shape>
            <w10:wrap type="none"/>
            <w10:anchorlock/>
          </v:group>
        </w:pict>
      </w:r>
    </w:p>
    <w:p w:rsidR="007E3DDD" w:rsidRPr="005606E2" w:rsidRDefault="007E3DDD" w:rsidP="00563523">
      <w:pPr>
        <w:pStyle w:val="a5"/>
        <w:numPr>
          <w:ilvl w:val="2"/>
          <w:numId w:val="40"/>
        </w:numPr>
        <w:tabs>
          <w:tab w:val="left" w:pos="993"/>
          <w:tab w:val="left" w:pos="2485"/>
        </w:tabs>
        <w:ind w:left="0" w:firstLine="567"/>
        <w:jc w:val="both"/>
        <w:rPr>
          <w:sz w:val="24"/>
          <w:szCs w:val="24"/>
          <w:lang w:val="en-US"/>
        </w:rPr>
      </w:pPr>
      <w:r w:rsidRPr="005606E2">
        <w:rPr>
          <w:sz w:val="24"/>
          <w:szCs w:val="24"/>
          <w:lang w:val="en-US"/>
        </w:rPr>
        <w:t xml:space="preserve">Ann </w:t>
      </w:r>
      <w:r w:rsidRPr="005606E2">
        <w:rPr>
          <w:sz w:val="24"/>
          <w:szCs w:val="24"/>
          <w:u w:val="single"/>
          <w:lang w:val="en-US"/>
        </w:rPr>
        <w:tab/>
      </w:r>
      <w:r w:rsidRPr="005606E2">
        <w:rPr>
          <w:sz w:val="24"/>
          <w:szCs w:val="24"/>
          <w:lang w:val="en-US"/>
        </w:rPr>
        <w:t>hand</w:t>
      </w:r>
      <w:r w:rsidRPr="005606E2">
        <w:rPr>
          <w:spacing w:val="-9"/>
          <w:sz w:val="24"/>
          <w:szCs w:val="24"/>
          <w:lang w:val="en-US"/>
        </w:rPr>
        <w:t xml:space="preserve"> </w:t>
      </w:r>
      <w:r w:rsidRPr="005606E2">
        <w:rPr>
          <w:sz w:val="24"/>
          <w:szCs w:val="24"/>
          <w:lang w:val="en-US"/>
        </w:rPr>
        <w:t>ball</w:t>
      </w:r>
      <w:r w:rsidRPr="005606E2">
        <w:rPr>
          <w:spacing w:val="-6"/>
          <w:sz w:val="24"/>
          <w:szCs w:val="24"/>
          <w:lang w:val="en-US"/>
        </w:rPr>
        <w:t xml:space="preserve"> </w:t>
      </w:r>
      <w:r w:rsidRPr="005606E2">
        <w:rPr>
          <w:sz w:val="24"/>
          <w:szCs w:val="24"/>
          <w:lang w:val="en-US"/>
        </w:rPr>
        <w:t>very</w:t>
      </w:r>
      <w:r w:rsidRPr="005606E2">
        <w:rPr>
          <w:spacing w:val="-5"/>
          <w:sz w:val="24"/>
          <w:szCs w:val="24"/>
          <w:lang w:val="en-US"/>
        </w:rPr>
        <w:t xml:space="preserve"> </w:t>
      </w:r>
      <w:r w:rsidRPr="005606E2">
        <w:rPr>
          <w:spacing w:val="-2"/>
          <w:sz w:val="24"/>
          <w:szCs w:val="24"/>
          <w:lang w:val="en-US"/>
        </w:rPr>
        <w:t>well.</w:t>
      </w:r>
    </w:p>
    <w:p w:rsidR="00565A01" w:rsidRPr="00565A01" w:rsidRDefault="007E3DDD" w:rsidP="00563523">
      <w:pPr>
        <w:pStyle w:val="a5"/>
        <w:numPr>
          <w:ilvl w:val="2"/>
          <w:numId w:val="40"/>
        </w:numPr>
        <w:tabs>
          <w:tab w:val="left" w:pos="993"/>
          <w:tab w:val="left" w:pos="3151"/>
        </w:tabs>
        <w:ind w:left="0" w:firstLine="567"/>
        <w:jc w:val="both"/>
        <w:rPr>
          <w:sz w:val="24"/>
          <w:szCs w:val="24"/>
          <w:lang w:val="en-US"/>
        </w:rPr>
      </w:pPr>
      <w:r w:rsidRPr="005606E2">
        <w:rPr>
          <w:sz w:val="24"/>
          <w:szCs w:val="24"/>
          <w:lang w:val="en-US"/>
        </w:rPr>
        <w:t xml:space="preserve">I never </w:t>
      </w:r>
      <w:r w:rsidRPr="005606E2">
        <w:rPr>
          <w:sz w:val="24"/>
          <w:szCs w:val="24"/>
          <w:u w:val="single"/>
          <w:lang w:val="en-US"/>
        </w:rPr>
        <w:tab/>
      </w:r>
      <w:r w:rsidRPr="005606E2">
        <w:rPr>
          <w:spacing w:val="-2"/>
          <w:sz w:val="24"/>
          <w:szCs w:val="24"/>
          <w:lang w:val="en-US"/>
        </w:rPr>
        <w:t>coffee.</w:t>
      </w:r>
    </w:p>
    <w:p w:rsidR="00565A01" w:rsidRPr="00565A01" w:rsidRDefault="007E3DDD" w:rsidP="00563523">
      <w:pPr>
        <w:pStyle w:val="a5"/>
        <w:numPr>
          <w:ilvl w:val="2"/>
          <w:numId w:val="40"/>
        </w:numPr>
        <w:tabs>
          <w:tab w:val="left" w:pos="993"/>
          <w:tab w:val="left" w:pos="3151"/>
        </w:tabs>
        <w:ind w:left="0" w:firstLine="567"/>
        <w:jc w:val="both"/>
        <w:rPr>
          <w:sz w:val="24"/>
          <w:szCs w:val="24"/>
          <w:lang w:val="en-US"/>
        </w:rPr>
      </w:pPr>
      <w:r w:rsidRPr="00565A01">
        <w:rPr>
          <w:sz w:val="24"/>
          <w:szCs w:val="24"/>
          <w:lang w:val="en-US"/>
        </w:rPr>
        <w:t xml:space="preserve"> The swimming pool </w:t>
      </w:r>
      <w:r w:rsidRPr="00565A01">
        <w:rPr>
          <w:sz w:val="24"/>
          <w:szCs w:val="24"/>
          <w:u w:val="single"/>
          <w:lang w:val="en-US"/>
        </w:rPr>
        <w:tab/>
      </w:r>
      <w:r w:rsidRPr="00565A01">
        <w:rPr>
          <w:sz w:val="24"/>
          <w:szCs w:val="24"/>
          <w:lang w:val="en-US"/>
        </w:rPr>
        <w:t>at</w:t>
      </w:r>
      <w:r w:rsidRPr="00565A01">
        <w:rPr>
          <w:spacing w:val="-5"/>
          <w:sz w:val="24"/>
          <w:szCs w:val="24"/>
          <w:lang w:val="en-US"/>
        </w:rPr>
        <w:t xml:space="preserve"> </w:t>
      </w:r>
      <w:r w:rsidRPr="00565A01">
        <w:rPr>
          <w:sz w:val="24"/>
          <w:szCs w:val="24"/>
          <w:lang w:val="en-US"/>
        </w:rPr>
        <w:t>7:00</w:t>
      </w:r>
      <w:r w:rsidRPr="00565A01">
        <w:rPr>
          <w:spacing w:val="-5"/>
          <w:sz w:val="24"/>
          <w:szCs w:val="24"/>
          <w:lang w:val="en-US"/>
        </w:rPr>
        <w:t xml:space="preserve"> </w:t>
      </w:r>
      <w:r w:rsidRPr="00565A01">
        <w:rPr>
          <w:sz w:val="24"/>
          <w:szCs w:val="24"/>
          <w:lang w:val="en-US"/>
        </w:rPr>
        <w:t>in</w:t>
      </w:r>
      <w:r w:rsidRPr="00565A01">
        <w:rPr>
          <w:spacing w:val="-4"/>
          <w:sz w:val="24"/>
          <w:szCs w:val="24"/>
          <w:lang w:val="en-US"/>
        </w:rPr>
        <w:t xml:space="preserve"> </w:t>
      </w:r>
      <w:r w:rsidRPr="00565A01">
        <w:rPr>
          <w:sz w:val="24"/>
          <w:szCs w:val="24"/>
          <w:lang w:val="en-US"/>
        </w:rPr>
        <w:t>the</w:t>
      </w:r>
      <w:r w:rsidRPr="00565A01">
        <w:rPr>
          <w:spacing w:val="-3"/>
          <w:sz w:val="24"/>
          <w:szCs w:val="24"/>
          <w:lang w:val="en-US"/>
        </w:rPr>
        <w:t xml:space="preserve"> </w:t>
      </w:r>
      <w:r w:rsidRPr="00565A01">
        <w:rPr>
          <w:spacing w:val="-2"/>
          <w:sz w:val="24"/>
          <w:szCs w:val="24"/>
          <w:lang w:val="en-US"/>
        </w:rPr>
        <w:t>morning.</w:t>
      </w:r>
    </w:p>
    <w:p w:rsidR="00565A01" w:rsidRPr="00565A01" w:rsidRDefault="007E3DDD" w:rsidP="00563523">
      <w:pPr>
        <w:pStyle w:val="a5"/>
        <w:numPr>
          <w:ilvl w:val="2"/>
          <w:numId w:val="40"/>
        </w:numPr>
        <w:tabs>
          <w:tab w:val="left" w:pos="993"/>
          <w:tab w:val="left" w:pos="3151"/>
        </w:tabs>
        <w:ind w:left="0" w:firstLine="567"/>
        <w:jc w:val="both"/>
        <w:rPr>
          <w:sz w:val="24"/>
          <w:szCs w:val="24"/>
          <w:lang w:val="en-US"/>
        </w:rPr>
      </w:pPr>
      <w:r w:rsidRPr="00565A01">
        <w:rPr>
          <w:sz w:val="24"/>
          <w:szCs w:val="24"/>
          <w:lang w:val="en-US"/>
        </w:rPr>
        <w:t xml:space="preserve">It </w:t>
      </w:r>
      <w:r w:rsidRPr="00565A01">
        <w:rPr>
          <w:sz w:val="24"/>
          <w:szCs w:val="24"/>
          <w:u w:val="single"/>
          <w:lang w:val="en-US"/>
        </w:rPr>
        <w:tab/>
      </w:r>
      <w:r w:rsidRPr="00565A01">
        <w:rPr>
          <w:sz w:val="24"/>
          <w:szCs w:val="24"/>
          <w:lang w:val="en-US"/>
        </w:rPr>
        <w:t>at</w:t>
      </w:r>
      <w:r w:rsidRPr="00565A01">
        <w:rPr>
          <w:spacing w:val="-7"/>
          <w:sz w:val="24"/>
          <w:szCs w:val="24"/>
          <w:lang w:val="en-US"/>
        </w:rPr>
        <w:t xml:space="preserve"> </w:t>
      </w:r>
      <w:r w:rsidRPr="00565A01">
        <w:rPr>
          <w:sz w:val="24"/>
          <w:szCs w:val="24"/>
          <w:lang w:val="en-US"/>
        </w:rPr>
        <w:t>9:00</w:t>
      </w:r>
      <w:r w:rsidRPr="00565A01">
        <w:rPr>
          <w:spacing w:val="-4"/>
          <w:sz w:val="24"/>
          <w:szCs w:val="24"/>
          <w:lang w:val="en-US"/>
        </w:rPr>
        <w:t xml:space="preserve"> </w:t>
      </w:r>
      <w:r w:rsidRPr="00565A01">
        <w:rPr>
          <w:sz w:val="24"/>
          <w:szCs w:val="24"/>
          <w:lang w:val="en-US"/>
        </w:rPr>
        <w:t>in</w:t>
      </w:r>
      <w:r w:rsidRPr="00565A01">
        <w:rPr>
          <w:spacing w:val="-5"/>
          <w:sz w:val="24"/>
          <w:szCs w:val="24"/>
          <w:lang w:val="en-US"/>
        </w:rPr>
        <w:t xml:space="preserve"> </w:t>
      </w:r>
      <w:r w:rsidRPr="00565A01">
        <w:rPr>
          <w:sz w:val="24"/>
          <w:szCs w:val="24"/>
          <w:lang w:val="en-US"/>
        </w:rPr>
        <w:t>the</w:t>
      </w:r>
      <w:r w:rsidRPr="00565A01">
        <w:rPr>
          <w:spacing w:val="-5"/>
          <w:sz w:val="24"/>
          <w:szCs w:val="24"/>
          <w:lang w:val="en-US"/>
        </w:rPr>
        <w:t xml:space="preserve"> </w:t>
      </w:r>
      <w:r w:rsidRPr="00565A01">
        <w:rPr>
          <w:spacing w:val="-2"/>
          <w:sz w:val="24"/>
          <w:szCs w:val="24"/>
          <w:lang w:val="en-US"/>
        </w:rPr>
        <w:t>evening.</w:t>
      </w:r>
    </w:p>
    <w:p w:rsidR="00565A01" w:rsidRPr="00565A01" w:rsidRDefault="007E3DDD" w:rsidP="00563523">
      <w:pPr>
        <w:pStyle w:val="a5"/>
        <w:numPr>
          <w:ilvl w:val="2"/>
          <w:numId w:val="40"/>
        </w:numPr>
        <w:tabs>
          <w:tab w:val="left" w:pos="993"/>
          <w:tab w:val="left" w:pos="3151"/>
        </w:tabs>
        <w:ind w:left="0" w:firstLine="567"/>
        <w:jc w:val="both"/>
        <w:rPr>
          <w:sz w:val="24"/>
          <w:szCs w:val="24"/>
          <w:lang w:val="en-US"/>
        </w:rPr>
      </w:pPr>
      <w:r w:rsidRPr="00565A01">
        <w:rPr>
          <w:sz w:val="24"/>
          <w:szCs w:val="24"/>
          <w:lang w:val="en-US"/>
        </w:rPr>
        <w:t xml:space="preserve">Bad driving </w:t>
      </w:r>
      <w:r w:rsidRPr="00565A01">
        <w:rPr>
          <w:sz w:val="24"/>
          <w:szCs w:val="24"/>
          <w:u w:val="single"/>
          <w:lang w:val="en-US"/>
        </w:rPr>
        <w:tab/>
      </w:r>
      <w:r w:rsidRPr="00565A01">
        <w:rPr>
          <w:sz w:val="24"/>
          <w:szCs w:val="24"/>
          <w:lang w:val="en-US"/>
        </w:rPr>
        <w:t>many</w:t>
      </w:r>
      <w:r w:rsidRPr="00565A01">
        <w:rPr>
          <w:spacing w:val="-14"/>
          <w:sz w:val="24"/>
          <w:szCs w:val="24"/>
          <w:lang w:val="en-US"/>
        </w:rPr>
        <w:t xml:space="preserve"> </w:t>
      </w:r>
      <w:r w:rsidRPr="00565A01">
        <w:rPr>
          <w:spacing w:val="-2"/>
          <w:sz w:val="24"/>
          <w:szCs w:val="24"/>
          <w:lang w:val="en-US"/>
        </w:rPr>
        <w:t>accidents.</w:t>
      </w:r>
    </w:p>
    <w:p w:rsidR="00565A01" w:rsidRPr="00565A01" w:rsidRDefault="007E3DDD" w:rsidP="00563523">
      <w:pPr>
        <w:pStyle w:val="a5"/>
        <w:numPr>
          <w:ilvl w:val="2"/>
          <w:numId w:val="40"/>
        </w:numPr>
        <w:tabs>
          <w:tab w:val="left" w:pos="993"/>
          <w:tab w:val="left" w:pos="3151"/>
        </w:tabs>
        <w:ind w:left="0" w:firstLine="567"/>
        <w:jc w:val="both"/>
        <w:rPr>
          <w:sz w:val="24"/>
          <w:szCs w:val="24"/>
          <w:lang w:val="en-US"/>
        </w:rPr>
      </w:pPr>
      <w:r w:rsidRPr="00565A01">
        <w:rPr>
          <w:sz w:val="24"/>
          <w:szCs w:val="24"/>
          <w:lang w:val="en-US"/>
        </w:rPr>
        <w:t xml:space="preserve">My parents </w:t>
      </w:r>
      <w:r w:rsidRPr="00565A01">
        <w:rPr>
          <w:sz w:val="24"/>
          <w:szCs w:val="24"/>
          <w:u w:val="single"/>
          <w:lang w:val="en-US"/>
        </w:rPr>
        <w:tab/>
      </w:r>
      <w:r w:rsidRPr="00565A01">
        <w:rPr>
          <w:sz w:val="24"/>
          <w:szCs w:val="24"/>
          <w:lang w:val="en-US"/>
        </w:rPr>
        <w:t>in</w:t>
      </w:r>
      <w:r w:rsidRPr="00565A01">
        <w:rPr>
          <w:spacing w:val="-6"/>
          <w:sz w:val="24"/>
          <w:szCs w:val="24"/>
          <w:lang w:val="en-US"/>
        </w:rPr>
        <w:t xml:space="preserve"> </w:t>
      </w:r>
      <w:r w:rsidRPr="00565A01">
        <w:rPr>
          <w:sz w:val="24"/>
          <w:szCs w:val="24"/>
          <w:lang w:val="en-US"/>
        </w:rPr>
        <w:t>a</w:t>
      </w:r>
      <w:r w:rsidRPr="00565A01">
        <w:rPr>
          <w:spacing w:val="-5"/>
          <w:sz w:val="24"/>
          <w:szCs w:val="24"/>
          <w:lang w:val="en-US"/>
        </w:rPr>
        <w:t xml:space="preserve"> </w:t>
      </w:r>
      <w:r w:rsidRPr="00565A01">
        <w:rPr>
          <w:sz w:val="24"/>
          <w:szCs w:val="24"/>
          <w:lang w:val="en-US"/>
        </w:rPr>
        <w:t>very</w:t>
      </w:r>
      <w:r w:rsidRPr="00565A01">
        <w:rPr>
          <w:spacing w:val="-6"/>
          <w:sz w:val="24"/>
          <w:szCs w:val="24"/>
          <w:lang w:val="en-US"/>
        </w:rPr>
        <w:t xml:space="preserve"> </w:t>
      </w:r>
      <w:r w:rsidRPr="00565A01">
        <w:rPr>
          <w:sz w:val="24"/>
          <w:szCs w:val="24"/>
          <w:lang w:val="en-US"/>
        </w:rPr>
        <w:t>small</w:t>
      </w:r>
      <w:r w:rsidRPr="00565A01">
        <w:rPr>
          <w:spacing w:val="-2"/>
          <w:sz w:val="24"/>
          <w:szCs w:val="24"/>
          <w:lang w:val="en-US"/>
        </w:rPr>
        <w:t xml:space="preserve"> flat.</w:t>
      </w:r>
    </w:p>
    <w:p w:rsidR="00565A01" w:rsidRPr="00565A01" w:rsidRDefault="007E3DDD" w:rsidP="00563523">
      <w:pPr>
        <w:pStyle w:val="a5"/>
        <w:numPr>
          <w:ilvl w:val="2"/>
          <w:numId w:val="40"/>
        </w:numPr>
        <w:tabs>
          <w:tab w:val="left" w:pos="993"/>
          <w:tab w:val="left" w:pos="3151"/>
        </w:tabs>
        <w:ind w:left="0" w:firstLine="567"/>
        <w:jc w:val="both"/>
        <w:rPr>
          <w:sz w:val="24"/>
          <w:szCs w:val="24"/>
          <w:lang w:val="en-US"/>
        </w:rPr>
      </w:pPr>
      <w:r w:rsidRPr="00565A01">
        <w:rPr>
          <w:sz w:val="24"/>
          <w:szCs w:val="24"/>
          <w:lang w:val="en-US"/>
        </w:rPr>
        <w:t xml:space="preserve">The Olympic Games </w:t>
      </w:r>
      <w:r w:rsidRPr="00565A01">
        <w:rPr>
          <w:sz w:val="24"/>
          <w:szCs w:val="24"/>
          <w:u w:val="single"/>
          <w:lang w:val="en-US"/>
        </w:rPr>
        <w:tab/>
      </w:r>
      <w:r w:rsidRPr="00565A01">
        <w:rPr>
          <w:sz w:val="24"/>
          <w:szCs w:val="24"/>
          <w:lang w:val="en-US"/>
        </w:rPr>
        <w:t>place</w:t>
      </w:r>
      <w:r w:rsidRPr="00565A01">
        <w:rPr>
          <w:spacing w:val="-8"/>
          <w:sz w:val="24"/>
          <w:szCs w:val="24"/>
          <w:lang w:val="en-US"/>
        </w:rPr>
        <w:t xml:space="preserve"> </w:t>
      </w:r>
      <w:r w:rsidRPr="00565A01">
        <w:rPr>
          <w:sz w:val="24"/>
          <w:szCs w:val="24"/>
          <w:lang w:val="en-US"/>
        </w:rPr>
        <w:t>every</w:t>
      </w:r>
      <w:r w:rsidRPr="00565A01">
        <w:rPr>
          <w:spacing w:val="-6"/>
          <w:sz w:val="24"/>
          <w:szCs w:val="24"/>
          <w:lang w:val="en-US"/>
        </w:rPr>
        <w:t xml:space="preserve"> </w:t>
      </w:r>
      <w:r w:rsidRPr="00565A01">
        <w:rPr>
          <w:sz w:val="24"/>
          <w:szCs w:val="24"/>
          <w:lang w:val="en-US"/>
        </w:rPr>
        <w:t>four</w:t>
      </w:r>
      <w:r w:rsidRPr="00565A01">
        <w:rPr>
          <w:spacing w:val="-9"/>
          <w:sz w:val="24"/>
          <w:szCs w:val="24"/>
          <w:lang w:val="en-US"/>
        </w:rPr>
        <w:t xml:space="preserve"> </w:t>
      </w:r>
      <w:r w:rsidRPr="00565A01">
        <w:rPr>
          <w:spacing w:val="-2"/>
          <w:sz w:val="24"/>
          <w:szCs w:val="24"/>
          <w:lang w:val="en-US"/>
        </w:rPr>
        <w:t>years.</w:t>
      </w:r>
    </w:p>
    <w:p w:rsidR="00565A01" w:rsidRPr="00565A01" w:rsidRDefault="007E3DDD" w:rsidP="00563523">
      <w:pPr>
        <w:pStyle w:val="a5"/>
        <w:numPr>
          <w:ilvl w:val="2"/>
          <w:numId w:val="40"/>
        </w:numPr>
        <w:tabs>
          <w:tab w:val="left" w:pos="993"/>
          <w:tab w:val="left" w:pos="3151"/>
        </w:tabs>
        <w:ind w:left="0" w:firstLine="567"/>
        <w:jc w:val="both"/>
        <w:rPr>
          <w:sz w:val="24"/>
          <w:szCs w:val="24"/>
          <w:lang w:val="en-US"/>
        </w:rPr>
      </w:pPr>
      <w:r w:rsidRPr="00565A01">
        <w:rPr>
          <w:sz w:val="24"/>
          <w:szCs w:val="24"/>
          <w:lang w:val="en-US"/>
        </w:rPr>
        <w:t>They are good students.</w:t>
      </w:r>
      <w:r w:rsidRPr="00565A01">
        <w:rPr>
          <w:spacing w:val="-1"/>
          <w:sz w:val="24"/>
          <w:szCs w:val="24"/>
          <w:lang w:val="en-US"/>
        </w:rPr>
        <w:t xml:space="preserve"> </w:t>
      </w:r>
      <w:r w:rsidRPr="00565A01">
        <w:rPr>
          <w:sz w:val="24"/>
          <w:szCs w:val="24"/>
          <w:lang w:val="en-US"/>
        </w:rPr>
        <w:t>They</w:t>
      </w:r>
      <w:r w:rsidRPr="00565A01">
        <w:rPr>
          <w:spacing w:val="-2"/>
          <w:sz w:val="24"/>
          <w:szCs w:val="24"/>
          <w:lang w:val="en-US"/>
        </w:rPr>
        <w:t xml:space="preserve"> </w:t>
      </w:r>
      <w:r w:rsidRPr="00565A01">
        <w:rPr>
          <w:sz w:val="24"/>
          <w:szCs w:val="24"/>
          <w:lang w:val="en-US"/>
        </w:rPr>
        <w:t>always</w:t>
      </w:r>
      <w:r w:rsidRPr="00565A01">
        <w:rPr>
          <w:spacing w:val="-1"/>
          <w:sz w:val="24"/>
          <w:szCs w:val="24"/>
          <w:lang w:val="en-US"/>
        </w:rPr>
        <w:t xml:space="preserve"> </w:t>
      </w:r>
      <w:r w:rsidRPr="00565A01">
        <w:rPr>
          <w:sz w:val="24"/>
          <w:szCs w:val="24"/>
          <w:u w:val="single"/>
          <w:lang w:val="en-US"/>
        </w:rPr>
        <w:tab/>
      </w:r>
      <w:r w:rsidRPr="00565A01">
        <w:rPr>
          <w:sz w:val="24"/>
          <w:szCs w:val="24"/>
          <w:lang w:val="en-US"/>
        </w:rPr>
        <w:t>their</w:t>
      </w:r>
      <w:r w:rsidRPr="00565A01">
        <w:rPr>
          <w:spacing w:val="-7"/>
          <w:sz w:val="24"/>
          <w:szCs w:val="24"/>
          <w:lang w:val="en-US"/>
        </w:rPr>
        <w:t xml:space="preserve"> </w:t>
      </w:r>
      <w:r w:rsidRPr="00565A01">
        <w:rPr>
          <w:spacing w:val="-2"/>
          <w:sz w:val="24"/>
          <w:szCs w:val="24"/>
          <w:lang w:val="en-US"/>
        </w:rPr>
        <w:t>homework.</w:t>
      </w:r>
    </w:p>
    <w:p w:rsidR="00565A01" w:rsidRPr="00565A01" w:rsidRDefault="007E3DDD" w:rsidP="00563523">
      <w:pPr>
        <w:pStyle w:val="a5"/>
        <w:numPr>
          <w:ilvl w:val="2"/>
          <w:numId w:val="40"/>
        </w:numPr>
        <w:tabs>
          <w:tab w:val="left" w:pos="993"/>
          <w:tab w:val="left" w:pos="3151"/>
        </w:tabs>
        <w:ind w:left="0" w:firstLine="567"/>
        <w:jc w:val="both"/>
        <w:rPr>
          <w:sz w:val="24"/>
          <w:szCs w:val="24"/>
          <w:lang w:val="en-US"/>
        </w:rPr>
      </w:pPr>
      <w:r w:rsidRPr="00565A01">
        <w:rPr>
          <w:sz w:val="24"/>
          <w:szCs w:val="24"/>
          <w:lang w:val="en-US"/>
        </w:rPr>
        <w:t xml:space="preserve">My students </w:t>
      </w:r>
      <w:r w:rsidRPr="00565A01">
        <w:rPr>
          <w:sz w:val="24"/>
          <w:szCs w:val="24"/>
          <w:u w:val="single"/>
          <w:lang w:val="en-US"/>
        </w:rPr>
        <w:tab/>
      </w:r>
      <w:r w:rsidRPr="00565A01">
        <w:rPr>
          <w:sz w:val="24"/>
          <w:szCs w:val="24"/>
          <w:lang w:val="en-US"/>
        </w:rPr>
        <w:t>a</w:t>
      </w:r>
      <w:r w:rsidRPr="00565A01">
        <w:rPr>
          <w:spacing w:val="-6"/>
          <w:sz w:val="24"/>
          <w:szCs w:val="24"/>
          <w:lang w:val="en-US"/>
        </w:rPr>
        <w:t xml:space="preserve"> </w:t>
      </w:r>
      <w:r w:rsidRPr="00565A01">
        <w:rPr>
          <w:sz w:val="24"/>
          <w:szCs w:val="24"/>
          <w:lang w:val="en-US"/>
        </w:rPr>
        <w:t>little</w:t>
      </w:r>
      <w:r w:rsidRPr="00565A01">
        <w:rPr>
          <w:spacing w:val="-5"/>
          <w:sz w:val="24"/>
          <w:szCs w:val="24"/>
          <w:lang w:val="en-US"/>
        </w:rPr>
        <w:t xml:space="preserve"> </w:t>
      </w:r>
      <w:r w:rsidRPr="00565A01">
        <w:rPr>
          <w:spacing w:val="-2"/>
          <w:sz w:val="24"/>
          <w:szCs w:val="24"/>
          <w:lang w:val="en-US"/>
        </w:rPr>
        <w:t>English.</w:t>
      </w:r>
    </w:p>
    <w:p w:rsidR="007E3DDD" w:rsidRPr="00565A01" w:rsidRDefault="007E3DDD" w:rsidP="00563523">
      <w:pPr>
        <w:pStyle w:val="a5"/>
        <w:numPr>
          <w:ilvl w:val="2"/>
          <w:numId w:val="40"/>
        </w:numPr>
        <w:tabs>
          <w:tab w:val="left" w:pos="993"/>
          <w:tab w:val="left" w:pos="3151"/>
        </w:tabs>
        <w:ind w:left="0" w:firstLine="567"/>
        <w:jc w:val="both"/>
        <w:rPr>
          <w:sz w:val="24"/>
          <w:szCs w:val="24"/>
          <w:lang w:val="en-US"/>
        </w:rPr>
      </w:pPr>
      <w:r w:rsidRPr="00565A01">
        <w:rPr>
          <w:sz w:val="24"/>
          <w:szCs w:val="24"/>
          <w:lang w:val="en-US"/>
        </w:rPr>
        <w:t xml:space="preserve">I always </w:t>
      </w:r>
      <w:r w:rsidRPr="00565A01">
        <w:rPr>
          <w:sz w:val="24"/>
          <w:szCs w:val="24"/>
          <w:u w:val="single"/>
          <w:lang w:val="en-US"/>
        </w:rPr>
        <w:tab/>
      </w:r>
      <w:r w:rsidRPr="00565A01">
        <w:rPr>
          <w:sz w:val="24"/>
          <w:szCs w:val="24"/>
          <w:lang w:val="en-US"/>
        </w:rPr>
        <w:t>early</w:t>
      </w:r>
      <w:r w:rsidRPr="00565A01">
        <w:rPr>
          <w:spacing w:val="-5"/>
          <w:sz w:val="24"/>
          <w:szCs w:val="24"/>
          <w:lang w:val="en-US"/>
        </w:rPr>
        <w:t xml:space="preserve"> </w:t>
      </w:r>
      <w:r w:rsidRPr="00565A01">
        <w:rPr>
          <w:sz w:val="24"/>
          <w:szCs w:val="24"/>
          <w:lang w:val="en-US"/>
        </w:rPr>
        <w:t>in</w:t>
      </w:r>
      <w:r w:rsidRPr="00565A01">
        <w:rPr>
          <w:spacing w:val="-6"/>
          <w:sz w:val="24"/>
          <w:szCs w:val="24"/>
          <w:lang w:val="en-US"/>
        </w:rPr>
        <w:t xml:space="preserve"> </w:t>
      </w:r>
      <w:r w:rsidRPr="00565A01">
        <w:rPr>
          <w:sz w:val="24"/>
          <w:szCs w:val="24"/>
          <w:lang w:val="en-US"/>
        </w:rPr>
        <w:t>the</w:t>
      </w:r>
      <w:r w:rsidRPr="00565A01">
        <w:rPr>
          <w:spacing w:val="-2"/>
          <w:sz w:val="24"/>
          <w:szCs w:val="24"/>
          <w:lang w:val="en-US"/>
        </w:rPr>
        <w:t xml:space="preserve"> morning.</w:t>
      </w:r>
    </w:p>
    <w:p w:rsidR="007E3DDD" w:rsidRPr="005606E2" w:rsidRDefault="007E3DDD" w:rsidP="00565A01">
      <w:pPr>
        <w:tabs>
          <w:tab w:val="left" w:pos="851"/>
        </w:tabs>
        <w:ind w:firstLine="567"/>
        <w:jc w:val="both"/>
        <w:rPr>
          <w:b/>
          <w:i/>
          <w:color w:val="000000" w:themeColor="text1"/>
          <w:sz w:val="24"/>
          <w:szCs w:val="24"/>
          <w:lang w:val="en-US"/>
        </w:rPr>
      </w:pPr>
      <w:bookmarkStart w:id="18" w:name="Exercise_II._Put_the_verbs_between_brack"/>
      <w:bookmarkEnd w:id="18"/>
      <w:r w:rsidRPr="005606E2">
        <w:rPr>
          <w:b/>
          <w:i/>
          <w:color w:val="000000" w:themeColor="text1"/>
          <w:sz w:val="24"/>
          <w:szCs w:val="24"/>
          <w:lang w:val="en-US"/>
        </w:rPr>
        <w:t>Exercise</w:t>
      </w:r>
      <w:r w:rsidRPr="005606E2">
        <w:rPr>
          <w:b/>
          <w:i/>
          <w:color w:val="000000" w:themeColor="text1"/>
          <w:spacing w:val="-8"/>
          <w:sz w:val="24"/>
          <w:szCs w:val="24"/>
          <w:lang w:val="en-US"/>
        </w:rPr>
        <w:t xml:space="preserve"> </w:t>
      </w:r>
      <w:r w:rsidRPr="005606E2">
        <w:rPr>
          <w:b/>
          <w:i/>
          <w:color w:val="000000" w:themeColor="text1"/>
          <w:sz w:val="24"/>
          <w:szCs w:val="24"/>
          <w:lang w:val="en-US"/>
        </w:rPr>
        <w:t>II.</w:t>
      </w:r>
      <w:r w:rsidRPr="005606E2">
        <w:rPr>
          <w:b/>
          <w:i/>
          <w:color w:val="000000" w:themeColor="text1"/>
          <w:spacing w:val="-6"/>
          <w:sz w:val="24"/>
          <w:szCs w:val="24"/>
          <w:lang w:val="en-US"/>
        </w:rPr>
        <w:t xml:space="preserve"> </w:t>
      </w:r>
      <w:r w:rsidRPr="005606E2">
        <w:rPr>
          <w:b/>
          <w:i/>
          <w:color w:val="000000" w:themeColor="text1"/>
          <w:sz w:val="24"/>
          <w:szCs w:val="24"/>
          <w:lang w:val="en-US"/>
        </w:rPr>
        <w:t>Put</w:t>
      </w:r>
      <w:r w:rsidRPr="005606E2">
        <w:rPr>
          <w:b/>
          <w:i/>
          <w:color w:val="000000" w:themeColor="text1"/>
          <w:spacing w:val="-6"/>
          <w:sz w:val="24"/>
          <w:szCs w:val="24"/>
          <w:lang w:val="en-US"/>
        </w:rPr>
        <w:t xml:space="preserve"> </w:t>
      </w:r>
      <w:r w:rsidRPr="005606E2">
        <w:rPr>
          <w:b/>
          <w:i/>
          <w:color w:val="000000" w:themeColor="text1"/>
          <w:sz w:val="24"/>
          <w:szCs w:val="24"/>
          <w:lang w:val="en-US"/>
        </w:rPr>
        <w:t>the</w:t>
      </w:r>
      <w:r w:rsidRPr="005606E2">
        <w:rPr>
          <w:b/>
          <w:i/>
          <w:color w:val="000000" w:themeColor="text1"/>
          <w:spacing w:val="-7"/>
          <w:sz w:val="24"/>
          <w:szCs w:val="24"/>
          <w:lang w:val="en-US"/>
        </w:rPr>
        <w:t xml:space="preserve"> </w:t>
      </w:r>
      <w:r w:rsidRPr="005606E2">
        <w:rPr>
          <w:b/>
          <w:i/>
          <w:color w:val="000000" w:themeColor="text1"/>
          <w:sz w:val="24"/>
          <w:szCs w:val="24"/>
          <w:lang w:val="en-US"/>
        </w:rPr>
        <w:t>verbs</w:t>
      </w:r>
      <w:r w:rsidRPr="005606E2">
        <w:rPr>
          <w:b/>
          <w:i/>
          <w:color w:val="000000" w:themeColor="text1"/>
          <w:spacing w:val="-7"/>
          <w:sz w:val="24"/>
          <w:szCs w:val="24"/>
          <w:lang w:val="en-US"/>
        </w:rPr>
        <w:t xml:space="preserve"> </w:t>
      </w:r>
      <w:r w:rsidRPr="005606E2">
        <w:rPr>
          <w:b/>
          <w:i/>
          <w:color w:val="000000" w:themeColor="text1"/>
          <w:sz w:val="24"/>
          <w:szCs w:val="24"/>
          <w:lang w:val="en-US"/>
        </w:rPr>
        <w:t>between</w:t>
      </w:r>
      <w:r w:rsidRPr="005606E2">
        <w:rPr>
          <w:b/>
          <w:i/>
          <w:color w:val="000000" w:themeColor="text1"/>
          <w:spacing w:val="-7"/>
          <w:sz w:val="24"/>
          <w:szCs w:val="24"/>
          <w:lang w:val="en-US"/>
        </w:rPr>
        <w:t xml:space="preserve"> </w:t>
      </w:r>
      <w:r w:rsidRPr="005606E2">
        <w:rPr>
          <w:b/>
          <w:i/>
          <w:color w:val="000000" w:themeColor="text1"/>
          <w:sz w:val="24"/>
          <w:szCs w:val="24"/>
          <w:lang w:val="en-US"/>
        </w:rPr>
        <w:t>brackets</w:t>
      </w:r>
      <w:r w:rsidRPr="005606E2">
        <w:rPr>
          <w:b/>
          <w:i/>
          <w:color w:val="000000" w:themeColor="text1"/>
          <w:spacing w:val="-8"/>
          <w:sz w:val="24"/>
          <w:szCs w:val="24"/>
          <w:lang w:val="en-US"/>
        </w:rPr>
        <w:t xml:space="preserve"> </w:t>
      </w:r>
      <w:r w:rsidRPr="005606E2">
        <w:rPr>
          <w:b/>
          <w:i/>
          <w:color w:val="000000" w:themeColor="text1"/>
          <w:sz w:val="24"/>
          <w:szCs w:val="24"/>
          <w:lang w:val="en-US"/>
        </w:rPr>
        <w:t>in</w:t>
      </w:r>
      <w:r w:rsidRPr="005606E2">
        <w:rPr>
          <w:b/>
          <w:i/>
          <w:color w:val="000000" w:themeColor="text1"/>
          <w:spacing w:val="-7"/>
          <w:sz w:val="24"/>
          <w:szCs w:val="24"/>
          <w:lang w:val="en-US"/>
        </w:rPr>
        <w:t xml:space="preserve"> </w:t>
      </w:r>
      <w:r w:rsidRPr="005606E2">
        <w:rPr>
          <w:b/>
          <w:i/>
          <w:color w:val="000000" w:themeColor="text1"/>
          <w:sz w:val="24"/>
          <w:szCs w:val="24"/>
          <w:lang w:val="en-US"/>
        </w:rPr>
        <w:t>the</w:t>
      </w:r>
      <w:r w:rsidRPr="005606E2">
        <w:rPr>
          <w:b/>
          <w:i/>
          <w:color w:val="000000" w:themeColor="text1"/>
          <w:spacing w:val="-8"/>
          <w:sz w:val="24"/>
          <w:szCs w:val="24"/>
          <w:lang w:val="en-US"/>
        </w:rPr>
        <w:t xml:space="preserve"> </w:t>
      </w:r>
      <w:r w:rsidRPr="005606E2">
        <w:rPr>
          <w:b/>
          <w:i/>
          <w:color w:val="000000" w:themeColor="text1"/>
          <w:sz w:val="24"/>
          <w:szCs w:val="24"/>
          <w:lang w:val="en-US"/>
        </w:rPr>
        <w:t>correct</w:t>
      </w:r>
      <w:r w:rsidRPr="005606E2">
        <w:rPr>
          <w:b/>
          <w:i/>
          <w:color w:val="000000" w:themeColor="text1"/>
          <w:spacing w:val="-7"/>
          <w:sz w:val="24"/>
          <w:szCs w:val="24"/>
          <w:lang w:val="en-US"/>
        </w:rPr>
        <w:t xml:space="preserve"> </w:t>
      </w:r>
      <w:r w:rsidRPr="005606E2">
        <w:rPr>
          <w:b/>
          <w:i/>
          <w:color w:val="000000" w:themeColor="text1"/>
          <w:spacing w:val="-2"/>
          <w:sz w:val="24"/>
          <w:szCs w:val="24"/>
          <w:lang w:val="en-US"/>
        </w:rPr>
        <w:t>form:</w:t>
      </w:r>
    </w:p>
    <w:p w:rsidR="007E3DDD" w:rsidRPr="005606E2" w:rsidRDefault="007E3DDD" w:rsidP="00565A01">
      <w:pPr>
        <w:pStyle w:val="a5"/>
        <w:numPr>
          <w:ilvl w:val="0"/>
          <w:numId w:val="38"/>
        </w:numPr>
        <w:tabs>
          <w:tab w:val="left" w:pos="993"/>
          <w:tab w:val="left" w:pos="4291"/>
        </w:tabs>
        <w:ind w:left="0" w:firstLine="567"/>
        <w:jc w:val="both"/>
        <w:rPr>
          <w:sz w:val="24"/>
          <w:szCs w:val="24"/>
          <w:lang w:val="en-US"/>
        </w:rPr>
      </w:pPr>
      <w:r w:rsidRPr="005606E2">
        <w:rPr>
          <w:sz w:val="24"/>
          <w:szCs w:val="24"/>
          <w:lang w:val="en-US"/>
        </w:rPr>
        <w:t xml:space="preserve">Jane (not/drink) </w:t>
      </w:r>
      <w:r w:rsidRPr="005606E2">
        <w:rPr>
          <w:sz w:val="24"/>
          <w:szCs w:val="24"/>
          <w:u w:val="single"/>
          <w:lang w:val="en-US"/>
        </w:rPr>
        <w:tab/>
      </w:r>
      <w:r w:rsidRPr="005606E2">
        <w:rPr>
          <w:sz w:val="24"/>
          <w:szCs w:val="24"/>
          <w:lang w:val="en-US"/>
        </w:rPr>
        <w:t>tea</w:t>
      </w:r>
      <w:r w:rsidRPr="005606E2">
        <w:rPr>
          <w:spacing w:val="-6"/>
          <w:sz w:val="24"/>
          <w:szCs w:val="24"/>
          <w:lang w:val="en-US"/>
        </w:rPr>
        <w:t xml:space="preserve"> </w:t>
      </w:r>
      <w:r w:rsidRPr="005606E2">
        <w:rPr>
          <w:sz w:val="24"/>
          <w:szCs w:val="24"/>
          <w:lang w:val="en-US"/>
        </w:rPr>
        <w:t>very</w:t>
      </w:r>
      <w:r w:rsidRPr="005606E2">
        <w:rPr>
          <w:spacing w:val="-7"/>
          <w:sz w:val="24"/>
          <w:szCs w:val="24"/>
          <w:lang w:val="en-US"/>
        </w:rPr>
        <w:t xml:space="preserve"> </w:t>
      </w:r>
      <w:r w:rsidRPr="005606E2">
        <w:rPr>
          <w:spacing w:val="-2"/>
          <w:sz w:val="24"/>
          <w:szCs w:val="24"/>
          <w:lang w:val="en-US"/>
        </w:rPr>
        <w:t>often.</w:t>
      </w:r>
    </w:p>
    <w:p w:rsidR="007E3DDD" w:rsidRPr="005606E2" w:rsidRDefault="007E3DDD" w:rsidP="00565A01">
      <w:pPr>
        <w:pStyle w:val="a5"/>
        <w:numPr>
          <w:ilvl w:val="0"/>
          <w:numId w:val="38"/>
        </w:numPr>
        <w:tabs>
          <w:tab w:val="left" w:pos="993"/>
          <w:tab w:val="left" w:pos="5815"/>
        </w:tabs>
        <w:ind w:left="0" w:firstLine="567"/>
        <w:jc w:val="both"/>
        <w:rPr>
          <w:sz w:val="24"/>
          <w:szCs w:val="24"/>
          <w:lang w:val="en-US"/>
        </w:rPr>
      </w:pPr>
      <w:r w:rsidRPr="005606E2">
        <w:rPr>
          <w:sz w:val="24"/>
          <w:szCs w:val="24"/>
          <w:lang w:val="en-US"/>
        </w:rPr>
        <w:t xml:space="preserve">What time (the banks/open) </w:t>
      </w:r>
      <w:r w:rsidRPr="005606E2">
        <w:rPr>
          <w:sz w:val="24"/>
          <w:szCs w:val="24"/>
          <w:u w:val="single"/>
          <w:lang w:val="en-US"/>
        </w:rPr>
        <w:tab/>
      </w:r>
      <w:r w:rsidRPr="005606E2">
        <w:rPr>
          <w:spacing w:val="-2"/>
          <w:sz w:val="24"/>
          <w:szCs w:val="24"/>
          <w:lang w:val="en-US"/>
        </w:rPr>
        <w:t>Britain?</w:t>
      </w:r>
    </w:p>
    <w:p w:rsidR="007E3DDD" w:rsidRPr="005606E2" w:rsidRDefault="007E3DDD" w:rsidP="00565A01">
      <w:pPr>
        <w:pStyle w:val="a5"/>
        <w:numPr>
          <w:ilvl w:val="0"/>
          <w:numId w:val="38"/>
        </w:numPr>
        <w:tabs>
          <w:tab w:val="left" w:pos="993"/>
          <w:tab w:val="left" w:pos="4946"/>
        </w:tabs>
        <w:ind w:left="0" w:firstLine="567"/>
        <w:jc w:val="both"/>
        <w:rPr>
          <w:sz w:val="24"/>
          <w:szCs w:val="24"/>
          <w:lang w:val="en-US"/>
        </w:rPr>
      </w:pPr>
      <w:r w:rsidRPr="005606E2">
        <w:rPr>
          <w:sz w:val="24"/>
          <w:szCs w:val="24"/>
          <w:lang w:val="en-US"/>
        </w:rPr>
        <w:t xml:space="preserve">Where (John/come) </w:t>
      </w:r>
      <w:r w:rsidRPr="005606E2">
        <w:rPr>
          <w:sz w:val="24"/>
          <w:szCs w:val="24"/>
          <w:u w:val="single"/>
          <w:lang w:val="en-US"/>
        </w:rPr>
        <w:tab/>
      </w:r>
      <w:r w:rsidRPr="005606E2">
        <w:rPr>
          <w:spacing w:val="-4"/>
          <w:sz w:val="24"/>
          <w:szCs w:val="24"/>
          <w:lang w:val="en-US"/>
        </w:rPr>
        <w:t>from?</w:t>
      </w:r>
    </w:p>
    <w:p w:rsidR="007E3DDD" w:rsidRPr="005606E2" w:rsidRDefault="00670CC0" w:rsidP="00565A01">
      <w:pPr>
        <w:pStyle w:val="a5"/>
        <w:numPr>
          <w:ilvl w:val="0"/>
          <w:numId w:val="38"/>
        </w:numPr>
        <w:tabs>
          <w:tab w:val="left" w:pos="993"/>
          <w:tab w:val="left" w:pos="3282"/>
        </w:tabs>
        <w:ind w:left="0" w:firstLine="567"/>
        <w:jc w:val="both"/>
        <w:rPr>
          <w:sz w:val="24"/>
          <w:szCs w:val="24"/>
          <w:lang w:val="en-US"/>
        </w:rPr>
      </w:pPr>
      <w:r>
        <w:rPr>
          <w:noProof/>
          <w:lang w:val="en-US"/>
        </w:rPr>
        <w:pict>
          <v:shape id="Graphic 26" o:spid="_x0000_s1216" style="position:absolute;left:0;text-align:left;margin-left:155.9pt;margin-top:18.05pt;width:48.25pt;height:.1pt;z-index:251684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127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" path="m,l612648,e" filled="f" strokeweight=".22856mm">
            <v:path arrowok="t" o:connecttype="custom" o:connectlocs="0,0;612648,0" o:connectangles="0,0"/>
            <w10:wrap anchorx="page"/>
          </v:shape>
        </w:pict>
      </w:r>
      <w:r w:rsidR="007E3DDD" w:rsidRPr="005606E2">
        <w:rPr>
          <w:sz w:val="24"/>
          <w:szCs w:val="24"/>
          <w:lang w:val="en-US"/>
        </w:rPr>
        <w:t>It</w:t>
      </w:r>
      <w:r w:rsidR="007E3DDD" w:rsidRPr="005606E2">
        <w:rPr>
          <w:spacing w:val="-2"/>
          <w:sz w:val="24"/>
          <w:szCs w:val="24"/>
          <w:lang w:val="en-US"/>
        </w:rPr>
        <w:t xml:space="preserve"> (take)</w:t>
      </w:r>
      <w:r w:rsidR="007E3DDD" w:rsidRPr="005606E2">
        <w:rPr>
          <w:sz w:val="24"/>
          <w:szCs w:val="24"/>
          <w:lang w:val="en-US"/>
        </w:rPr>
        <w:tab/>
        <w:t>me</w:t>
      </w:r>
      <w:r w:rsidR="007E3DDD" w:rsidRPr="005606E2">
        <w:rPr>
          <w:spacing w:val="-4"/>
          <w:sz w:val="24"/>
          <w:szCs w:val="24"/>
          <w:lang w:val="en-US"/>
        </w:rPr>
        <w:t xml:space="preserve"> </w:t>
      </w:r>
      <w:r w:rsidR="007E3DDD" w:rsidRPr="005606E2">
        <w:rPr>
          <w:sz w:val="24"/>
          <w:szCs w:val="24"/>
          <w:lang w:val="en-US"/>
        </w:rPr>
        <w:t>an</w:t>
      </w:r>
      <w:r w:rsidR="007E3DDD" w:rsidRPr="005606E2">
        <w:rPr>
          <w:spacing w:val="-5"/>
          <w:sz w:val="24"/>
          <w:szCs w:val="24"/>
          <w:lang w:val="en-US"/>
        </w:rPr>
        <w:t xml:space="preserve"> </w:t>
      </w:r>
      <w:r w:rsidR="007E3DDD" w:rsidRPr="005606E2">
        <w:rPr>
          <w:sz w:val="24"/>
          <w:szCs w:val="24"/>
          <w:lang w:val="en-US"/>
        </w:rPr>
        <w:t>hour</w:t>
      </w:r>
      <w:r w:rsidR="007E3DDD" w:rsidRPr="005606E2">
        <w:rPr>
          <w:spacing w:val="-6"/>
          <w:sz w:val="24"/>
          <w:szCs w:val="24"/>
          <w:lang w:val="en-US"/>
        </w:rPr>
        <w:t xml:space="preserve"> </w:t>
      </w:r>
      <w:r w:rsidR="007E3DDD" w:rsidRPr="005606E2">
        <w:rPr>
          <w:sz w:val="24"/>
          <w:szCs w:val="24"/>
          <w:lang w:val="en-US"/>
        </w:rPr>
        <w:t>to</w:t>
      </w:r>
      <w:r w:rsidR="007E3DDD" w:rsidRPr="005606E2">
        <w:rPr>
          <w:spacing w:val="-5"/>
          <w:sz w:val="24"/>
          <w:szCs w:val="24"/>
          <w:lang w:val="en-US"/>
        </w:rPr>
        <w:t xml:space="preserve"> </w:t>
      </w:r>
      <w:r w:rsidR="007E3DDD" w:rsidRPr="005606E2">
        <w:rPr>
          <w:sz w:val="24"/>
          <w:szCs w:val="24"/>
          <w:lang w:val="en-US"/>
        </w:rPr>
        <w:t>get</w:t>
      </w:r>
      <w:r w:rsidR="007E3DDD" w:rsidRPr="005606E2">
        <w:rPr>
          <w:spacing w:val="-3"/>
          <w:sz w:val="24"/>
          <w:szCs w:val="24"/>
          <w:lang w:val="en-US"/>
        </w:rPr>
        <w:t xml:space="preserve"> </w:t>
      </w:r>
      <w:r w:rsidR="007E3DDD" w:rsidRPr="005606E2">
        <w:rPr>
          <w:sz w:val="24"/>
          <w:szCs w:val="24"/>
          <w:lang w:val="en-US"/>
        </w:rPr>
        <w:t>to</w:t>
      </w:r>
      <w:r w:rsidR="007E3DDD" w:rsidRPr="005606E2">
        <w:rPr>
          <w:spacing w:val="-4"/>
          <w:sz w:val="24"/>
          <w:szCs w:val="24"/>
          <w:lang w:val="en-US"/>
        </w:rPr>
        <w:t xml:space="preserve"> </w:t>
      </w:r>
      <w:r w:rsidR="007E3DDD" w:rsidRPr="005606E2">
        <w:rPr>
          <w:spacing w:val="-2"/>
          <w:sz w:val="24"/>
          <w:szCs w:val="24"/>
          <w:lang w:val="en-US"/>
        </w:rPr>
        <w:t>work.</w:t>
      </w:r>
    </w:p>
    <w:p w:rsidR="007E3DDD" w:rsidRPr="005606E2" w:rsidRDefault="007E3DDD" w:rsidP="00565A01">
      <w:pPr>
        <w:pStyle w:val="a5"/>
        <w:numPr>
          <w:ilvl w:val="0"/>
          <w:numId w:val="38"/>
        </w:numPr>
        <w:tabs>
          <w:tab w:val="left" w:pos="993"/>
          <w:tab w:val="left" w:pos="4369"/>
        </w:tabs>
        <w:ind w:left="0" w:firstLine="567"/>
        <w:jc w:val="both"/>
        <w:rPr>
          <w:sz w:val="24"/>
          <w:szCs w:val="24"/>
          <w:lang w:val="en-US"/>
        </w:rPr>
      </w:pPr>
      <w:r w:rsidRPr="005606E2">
        <w:rPr>
          <w:sz w:val="24"/>
          <w:szCs w:val="24"/>
          <w:lang w:val="en-US"/>
        </w:rPr>
        <w:t>She</w:t>
      </w:r>
      <w:r w:rsidRPr="005606E2">
        <w:rPr>
          <w:spacing w:val="-6"/>
          <w:sz w:val="24"/>
          <w:szCs w:val="24"/>
          <w:lang w:val="en-US"/>
        </w:rPr>
        <w:t xml:space="preserve"> </w:t>
      </w:r>
      <w:r w:rsidRPr="005606E2">
        <w:rPr>
          <w:spacing w:val="-2"/>
          <w:sz w:val="24"/>
          <w:szCs w:val="24"/>
          <w:lang w:val="en-US"/>
        </w:rPr>
        <w:t>(not/wake)</w:t>
      </w:r>
      <w:r w:rsidRPr="005606E2">
        <w:rPr>
          <w:sz w:val="24"/>
          <w:szCs w:val="24"/>
          <w:lang w:val="en-US"/>
        </w:rPr>
        <w:tab/>
        <w:t>up</w:t>
      </w:r>
      <w:r w:rsidRPr="005606E2">
        <w:rPr>
          <w:spacing w:val="-6"/>
          <w:sz w:val="24"/>
          <w:szCs w:val="24"/>
          <w:lang w:val="en-US"/>
        </w:rPr>
        <w:t xml:space="preserve"> </w:t>
      </w:r>
      <w:r w:rsidRPr="005606E2">
        <w:rPr>
          <w:sz w:val="24"/>
          <w:szCs w:val="24"/>
          <w:lang w:val="en-US"/>
        </w:rPr>
        <w:t>early</w:t>
      </w:r>
      <w:r w:rsidRPr="005606E2">
        <w:rPr>
          <w:spacing w:val="-4"/>
          <w:sz w:val="24"/>
          <w:szCs w:val="24"/>
          <w:lang w:val="en-US"/>
        </w:rPr>
        <w:t xml:space="preserve"> </w:t>
      </w:r>
      <w:r w:rsidRPr="005606E2">
        <w:rPr>
          <w:sz w:val="24"/>
          <w:szCs w:val="24"/>
          <w:lang w:val="en-US"/>
        </w:rPr>
        <w:t>on</w:t>
      </w:r>
      <w:r w:rsidRPr="005606E2">
        <w:rPr>
          <w:spacing w:val="-5"/>
          <w:sz w:val="24"/>
          <w:szCs w:val="24"/>
          <w:lang w:val="en-US"/>
        </w:rPr>
        <w:t xml:space="preserve"> </w:t>
      </w:r>
      <w:r w:rsidRPr="005606E2">
        <w:rPr>
          <w:spacing w:val="-2"/>
          <w:sz w:val="24"/>
          <w:szCs w:val="24"/>
          <w:lang w:val="en-US"/>
        </w:rPr>
        <w:t>Sundays.</w:t>
      </w:r>
    </w:p>
    <w:p w:rsidR="007E3DDD" w:rsidRPr="005606E2" w:rsidRDefault="00670CC0" w:rsidP="007E3DDD">
      <w:pPr>
        <w:pStyle w:val="a3"/>
        <w:spacing w:line="20" w:lineRule="exact"/>
        <w:ind w:left="3167"/>
        <w:rPr>
          <w:sz w:val="24"/>
          <w:szCs w:val="24"/>
          <w:lang w:val="en-US"/>
        </w:rPr>
      </w:pPr>
      <w:r>
        <w:rPr>
          <w:lang w:val="en-US"/>
        </w:rPr>
      </w:r>
      <w:r>
        <w:rPr>
          <w:lang w:val="en-US"/>
        </w:rPr>
        <w:pict>
          <v:group id="Group 27" o:spid="_x0000_s1214" style="width:56.05pt;height:.65pt;mso-position-horizontal-relative:char;mso-position-vertical-relative:line" coordsize="7118,82">
            <v:shape id="Graphic 28" o:spid="_x0000_s1215" style="position:absolute;top:41;width:7118;height:12;visibility:visible;mso-wrap-style:square;v-text-anchor:top" coordsize="7118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" path="m,l711651,e" filled="f" strokeweight=".22856mm">
              <v:path arrowok="t" o:connecttype="custom" o:connectlocs="0,0;7116,0" o:connectangles="0,0"/>
            </v:shape>
            <w10:wrap type="none"/>
            <w10:anchorlock/>
          </v:group>
        </w:pict>
      </w:r>
    </w:p>
    <w:p w:rsidR="007E3DDD" w:rsidRPr="005606E2" w:rsidRDefault="007E3DDD" w:rsidP="007E3DDD">
      <w:pPr>
        <w:spacing w:line="20" w:lineRule="exact"/>
        <w:rPr>
          <w:sz w:val="24"/>
          <w:szCs w:val="24"/>
          <w:lang w:val="en-US"/>
        </w:rPr>
        <w:sectPr w:rsidR="007E3DDD" w:rsidRPr="005606E2" w:rsidSect="007E3DDD">
          <w:pgSz w:w="11910" w:h="16850"/>
          <w:pgMar w:top="1120" w:right="900" w:bottom="1680" w:left="880" w:header="0" w:footer="1466" w:gutter="0"/>
          <w:cols w:space="720"/>
        </w:sectPr>
      </w:pPr>
    </w:p>
    <w:p w:rsidR="007E3DDD" w:rsidRPr="005606E2" w:rsidRDefault="007E3DDD" w:rsidP="007E3DDD">
      <w:pPr>
        <w:ind w:firstLine="567"/>
        <w:jc w:val="both"/>
        <w:rPr>
          <w:b/>
          <w:i/>
          <w:sz w:val="24"/>
          <w:szCs w:val="24"/>
          <w:lang w:val="en-US"/>
        </w:rPr>
      </w:pPr>
      <w:bookmarkStart w:id="19" w:name="Exercise_III._Choose_the_right_verbs_to_"/>
      <w:bookmarkEnd w:id="19"/>
      <w:r w:rsidRPr="005606E2">
        <w:rPr>
          <w:b/>
          <w:i/>
          <w:color w:val="000000" w:themeColor="text1"/>
          <w:sz w:val="24"/>
          <w:szCs w:val="24"/>
          <w:lang w:val="en-US"/>
        </w:rPr>
        <w:lastRenderedPageBreak/>
        <w:t>Exercise</w:t>
      </w:r>
      <w:r w:rsidRPr="005606E2">
        <w:rPr>
          <w:b/>
          <w:i/>
          <w:color w:val="000000" w:themeColor="text1"/>
          <w:spacing w:val="-5"/>
          <w:sz w:val="24"/>
          <w:szCs w:val="24"/>
          <w:lang w:val="en-US"/>
        </w:rPr>
        <w:t xml:space="preserve"> </w:t>
      </w:r>
      <w:r w:rsidRPr="005606E2">
        <w:rPr>
          <w:b/>
          <w:i/>
          <w:color w:val="000000" w:themeColor="text1"/>
          <w:sz w:val="24"/>
          <w:szCs w:val="24"/>
          <w:lang w:val="en-US"/>
        </w:rPr>
        <w:t>III.</w:t>
      </w:r>
      <w:r w:rsidRPr="005606E2">
        <w:rPr>
          <w:b/>
          <w:i/>
          <w:color w:val="000000" w:themeColor="text1"/>
          <w:spacing w:val="-5"/>
          <w:sz w:val="24"/>
          <w:szCs w:val="24"/>
          <w:lang w:val="en-US"/>
        </w:rPr>
        <w:t xml:space="preserve"> </w:t>
      </w:r>
      <w:r w:rsidRPr="005606E2">
        <w:rPr>
          <w:b/>
          <w:i/>
          <w:color w:val="000000" w:themeColor="text1"/>
          <w:sz w:val="24"/>
          <w:szCs w:val="24"/>
          <w:lang w:val="en-US"/>
        </w:rPr>
        <w:t>Choose</w:t>
      </w:r>
      <w:r w:rsidRPr="005606E2">
        <w:rPr>
          <w:b/>
          <w:i/>
          <w:color w:val="000000" w:themeColor="text1"/>
          <w:spacing w:val="-5"/>
          <w:sz w:val="24"/>
          <w:szCs w:val="24"/>
          <w:lang w:val="en-US"/>
        </w:rPr>
        <w:t xml:space="preserve"> </w:t>
      </w:r>
      <w:r w:rsidRPr="005606E2">
        <w:rPr>
          <w:b/>
          <w:i/>
          <w:color w:val="000000" w:themeColor="text1"/>
          <w:sz w:val="24"/>
          <w:szCs w:val="24"/>
          <w:lang w:val="en-US"/>
        </w:rPr>
        <w:t>the</w:t>
      </w:r>
      <w:r w:rsidRPr="005606E2">
        <w:rPr>
          <w:b/>
          <w:i/>
          <w:color w:val="000000" w:themeColor="text1"/>
          <w:spacing w:val="-5"/>
          <w:sz w:val="24"/>
          <w:szCs w:val="24"/>
          <w:lang w:val="en-US"/>
        </w:rPr>
        <w:t xml:space="preserve"> </w:t>
      </w:r>
      <w:r w:rsidRPr="005606E2">
        <w:rPr>
          <w:b/>
          <w:i/>
          <w:color w:val="000000" w:themeColor="text1"/>
          <w:sz w:val="24"/>
          <w:szCs w:val="24"/>
          <w:lang w:val="en-US"/>
        </w:rPr>
        <w:t>right</w:t>
      </w:r>
      <w:r w:rsidRPr="005606E2">
        <w:rPr>
          <w:b/>
          <w:i/>
          <w:color w:val="000000" w:themeColor="text1"/>
          <w:spacing w:val="-5"/>
          <w:sz w:val="24"/>
          <w:szCs w:val="24"/>
          <w:lang w:val="en-US"/>
        </w:rPr>
        <w:t xml:space="preserve"> </w:t>
      </w:r>
      <w:r w:rsidRPr="005606E2">
        <w:rPr>
          <w:b/>
          <w:i/>
          <w:color w:val="000000" w:themeColor="text1"/>
          <w:sz w:val="24"/>
          <w:szCs w:val="24"/>
          <w:lang w:val="en-US"/>
        </w:rPr>
        <w:t>verbs</w:t>
      </w:r>
      <w:r w:rsidRPr="005606E2">
        <w:rPr>
          <w:b/>
          <w:i/>
          <w:color w:val="000000" w:themeColor="text1"/>
          <w:spacing w:val="-2"/>
          <w:sz w:val="24"/>
          <w:szCs w:val="24"/>
          <w:lang w:val="en-US"/>
        </w:rPr>
        <w:t xml:space="preserve"> </w:t>
      </w:r>
      <w:r w:rsidRPr="005606E2">
        <w:rPr>
          <w:b/>
          <w:i/>
          <w:color w:val="000000" w:themeColor="text1"/>
          <w:sz w:val="24"/>
          <w:szCs w:val="24"/>
          <w:lang w:val="en-US"/>
        </w:rPr>
        <w:t>to</w:t>
      </w:r>
      <w:r w:rsidRPr="005606E2">
        <w:rPr>
          <w:b/>
          <w:i/>
          <w:color w:val="000000" w:themeColor="text1"/>
          <w:spacing w:val="-5"/>
          <w:sz w:val="24"/>
          <w:szCs w:val="24"/>
          <w:lang w:val="en-US"/>
        </w:rPr>
        <w:t xml:space="preserve"> </w:t>
      </w:r>
      <w:r w:rsidRPr="005606E2">
        <w:rPr>
          <w:b/>
          <w:i/>
          <w:color w:val="000000" w:themeColor="text1"/>
          <w:sz w:val="24"/>
          <w:szCs w:val="24"/>
          <w:lang w:val="en-US"/>
        </w:rPr>
        <w:t>complete</w:t>
      </w:r>
      <w:r w:rsidRPr="005606E2">
        <w:rPr>
          <w:b/>
          <w:i/>
          <w:color w:val="000000" w:themeColor="text1"/>
          <w:spacing w:val="-5"/>
          <w:sz w:val="24"/>
          <w:szCs w:val="24"/>
          <w:lang w:val="en-US"/>
        </w:rPr>
        <w:t xml:space="preserve"> </w:t>
      </w:r>
      <w:r w:rsidRPr="005606E2">
        <w:rPr>
          <w:b/>
          <w:i/>
          <w:color w:val="000000" w:themeColor="text1"/>
          <w:sz w:val="24"/>
          <w:szCs w:val="24"/>
          <w:lang w:val="en-US"/>
        </w:rPr>
        <w:t>the</w:t>
      </w:r>
      <w:r w:rsidRPr="005606E2">
        <w:rPr>
          <w:b/>
          <w:i/>
          <w:color w:val="000000" w:themeColor="text1"/>
          <w:spacing w:val="-5"/>
          <w:sz w:val="24"/>
          <w:szCs w:val="24"/>
          <w:lang w:val="en-US"/>
        </w:rPr>
        <w:t xml:space="preserve"> </w:t>
      </w:r>
      <w:r w:rsidRPr="005606E2">
        <w:rPr>
          <w:b/>
          <w:i/>
          <w:color w:val="000000" w:themeColor="text1"/>
          <w:sz w:val="24"/>
          <w:szCs w:val="24"/>
          <w:lang w:val="en-US"/>
        </w:rPr>
        <w:t>sentences. Sometimes you need the negative</w:t>
      </w:r>
      <w:r w:rsidRPr="005606E2">
        <w:rPr>
          <w:b/>
          <w:i/>
          <w:sz w:val="24"/>
          <w:szCs w:val="24"/>
          <w:lang w:val="en-US"/>
        </w:rPr>
        <w:t>:</w:t>
      </w:r>
    </w:p>
    <w:p w:rsidR="007E3DDD" w:rsidRPr="005606E2" w:rsidRDefault="00670CC0" w:rsidP="007E3DDD">
      <w:pPr>
        <w:pStyle w:val="a3"/>
        <w:ind w:left="0" w:firstLine="567"/>
        <w:jc w:val="both"/>
        <w:rPr>
          <w:sz w:val="24"/>
          <w:szCs w:val="24"/>
          <w:lang w:val="en-US"/>
        </w:rPr>
      </w:pPr>
      <w:r>
        <w:rPr>
          <w:lang w:val="en-US"/>
        </w:rPr>
      </w:r>
      <w:r>
        <w:rPr>
          <w:lang w:val="en-US"/>
        </w:rPr>
        <w:pict>
          <v:group id="Group 29" o:spid="_x0000_s1211" style="width:165.15pt;height:29.65pt;mso-position-horizontal-relative:char;mso-position-vertical-relative:line" coordsize="20974,3765">
            <v:shape id="Graphic 30" o:spid="_x0000_s1212" style="position:absolute;width:20974;height:3765;visibility:visible;mso-wrap-style:square;v-text-anchor:top" coordsize="2097405,376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" path="m2097278,r-9144,l2088134,9144r,76200l2088134,300240r,9132l2088134,367284r-2078990,l9144,309372r2078990,l2088134,300240r-2078990,l9144,85344r,-76200l2088134,9144r,-9144l9144,,,,,9144,,85344,,367284r,9144l9144,376428r2078990,l2097278,376428r,-9144l2097278,85344r,-76200l2097278,xe" fillcolor="black" stroked="f">
              <v:path arrowok="t" o:connecttype="custom" o:connectlocs="20973,0;20881,0;20881,91;20881,853;20881,3002;20881,3093;20881,3672;91,3672;91,3093;20881,3093;20881,3002;91,3002;91,853;91,91;20881,91;20881,0;91,0;0,0;0,91;0,853;0,3672;0,3764;91,3764;20881,3764;20973,3764;20973,3672;20973,853;20973,91;20973,0" o:connectangles="0,0,0,0,0,0,0,0,0,0,0,0,0,0,0,0,0,0,0,0,0,0,0,0,0,0,0,0,0"/>
            </v:shape>
            <v:shape id="Textbox 31" o:spid="_x0000_s1213" type="#_x0000_t202" style="position:absolute;left:45;top:716;width:20885;height:23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" filled="f" strokeweight=".72pt">
              <v:textbox inset="0,0,0,0">
                <w:txbxContent>
                  <w:p w:rsidR="00670CC0" w:rsidRPr="000C1927" w:rsidRDefault="00670CC0" w:rsidP="007E3DDD">
                    <w:pPr>
                      <w:spacing w:before="7"/>
                      <w:ind w:left="112"/>
                      <w:rPr>
                        <w:sz w:val="24"/>
                        <w:szCs w:val="20"/>
                      </w:rPr>
                    </w:pPr>
                    <w:r w:rsidRPr="000C1927">
                      <w:rPr>
                        <w:sz w:val="24"/>
                        <w:szCs w:val="20"/>
                      </w:rPr>
                      <w:t>write</w:t>
                    </w:r>
                    <w:r w:rsidRPr="000C1927">
                      <w:rPr>
                        <w:spacing w:val="-2"/>
                        <w:sz w:val="24"/>
                        <w:szCs w:val="20"/>
                      </w:rPr>
                      <w:t xml:space="preserve"> </w:t>
                    </w:r>
                    <w:r w:rsidRPr="000C1927">
                      <w:rPr>
                        <w:sz w:val="24"/>
                        <w:szCs w:val="20"/>
                      </w:rPr>
                      <w:t>-</w:t>
                    </w:r>
                    <w:r w:rsidRPr="000C1927">
                      <w:rPr>
                        <w:spacing w:val="-4"/>
                        <w:sz w:val="24"/>
                        <w:szCs w:val="20"/>
                      </w:rPr>
                      <w:t xml:space="preserve"> </w:t>
                    </w:r>
                    <w:r w:rsidRPr="000C1927">
                      <w:rPr>
                        <w:sz w:val="24"/>
                        <w:szCs w:val="20"/>
                      </w:rPr>
                      <w:t>turn</w:t>
                    </w:r>
                    <w:r w:rsidRPr="000C1927">
                      <w:rPr>
                        <w:spacing w:val="-1"/>
                        <w:sz w:val="24"/>
                        <w:szCs w:val="20"/>
                      </w:rPr>
                      <w:t xml:space="preserve"> </w:t>
                    </w:r>
                    <w:r w:rsidRPr="000C1927">
                      <w:rPr>
                        <w:sz w:val="24"/>
                        <w:szCs w:val="20"/>
                      </w:rPr>
                      <w:t>-</w:t>
                    </w:r>
                    <w:r w:rsidRPr="000C1927">
                      <w:rPr>
                        <w:spacing w:val="-3"/>
                        <w:sz w:val="24"/>
                        <w:szCs w:val="20"/>
                      </w:rPr>
                      <w:t xml:space="preserve"> </w:t>
                    </w:r>
                    <w:r w:rsidRPr="000C1927">
                      <w:rPr>
                        <w:sz w:val="24"/>
                        <w:szCs w:val="20"/>
                      </w:rPr>
                      <w:t>eat</w:t>
                    </w:r>
                    <w:r w:rsidRPr="000C1927">
                      <w:rPr>
                        <w:spacing w:val="-1"/>
                        <w:sz w:val="24"/>
                        <w:szCs w:val="20"/>
                      </w:rPr>
                      <w:t xml:space="preserve"> </w:t>
                    </w:r>
                    <w:r w:rsidRPr="000C1927">
                      <w:rPr>
                        <w:sz w:val="24"/>
                        <w:szCs w:val="20"/>
                      </w:rPr>
                      <w:t>-</w:t>
                    </w:r>
                    <w:r w:rsidRPr="000C1927">
                      <w:rPr>
                        <w:spacing w:val="-3"/>
                        <w:sz w:val="24"/>
                        <w:szCs w:val="20"/>
                      </w:rPr>
                      <w:t xml:space="preserve"> </w:t>
                    </w:r>
                    <w:r w:rsidRPr="000C1927">
                      <w:rPr>
                        <w:sz w:val="24"/>
                        <w:szCs w:val="20"/>
                      </w:rPr>
                      <w:t>tell</w:t>
                    </w:r>
                    <w:r w:rsidRPr="000C1927">
                      <w:rPr>
                        <w:spacing w:val="-3"/>
                        <w:sz w:val="24"/>
                        <w:szCs w:val="20"/>
                      </w:rPr>
                      <w:t xml:space="preserve"> </w:t>
                    </w:r>
                    <w:r w:rsidRPr="000C1927">
                      <w:rPr>
                        <w:sz w:val="24"/>
                        <w:szCs w:val="20"/>
                      </w:rPr>
                      <w:t>-</w:t>
                    </w:r>
                    <w:r w:rsidRPr="000C1927">
                      <w:rPr>
                        <w:spacing w:val="-2"/>
                        <w:sz w:val="24"/>
                        <w:szCs w:val="20"/>
                      </w:rPr>
                      <w:t xml:space="preserve"> </w:t>
                    </w:r>
                    <w:r w:rsidRPr="000C1927">
                      <w:rPr>
                        <w:spacing w:val="-4"/>
                        <w:sz w:val="24"/>
                        <w:szCs w:val="20"/>
                      </w:rPr>
                      <w:t>rise</w:t>
                    </w:r>
                  </w:p>
                </w:txbxContent>
              </v:textbox>
            </v:shape>
            <w10:wrap type="none"/>
            <w10:anchorlock/>
          </v:group>
        </w:pict>
      </w:r>
    </w:p>
    <w:p w:rsidR="007E3DDD" w:rsidRPr="005606E2" w:rsidRDefault="007E3DDD" w:rsidP="00565A01">
      <w:pPr>
        <w:pStyle w:val="a5"/>
        <w:numPr>
          <w:ilvl w:val="0"/>
          <w:numId w:val="37"/>
        </w:numPr>
        <w:tabs>
          <w:tab w:val="left" w:pos="993"/>
          <w:tab w:val="left" w:pos="3630"/>
        </w:tabs>
        <w:ind w:left="0" w:firstLine="567"/>
        <w:jc w:val="both"/>
        <w:rPr>
          <w:sz w:val="24"/>
          <w:szCs w:val="24"/>
          <w:lang w:val="en-US"/>
        </w:rPr>
      </w:pPr>
      <w:r w:rsidRPr="005606E2">
        <w:rPr>
          <w:sz w:val="24"/>
          <w:szCs w:val="24"/>
          <w:lang w:val="en-US"/>
        </w:rPr>
        <w:t xml:space="preserve">The earth </w:t>
      </w:r>
      <w:r w:rsidRPr="005606E2">
        <w:rPr>
          <w:sz w:val="24"/>
          <w:szCs w:val="24"/>
          <w:u w:val="single"/>
          <w:lang w:val="en-US"/>
        </w:rPr>
        <w:tab/>
      </w:r>
      <w:r w:rsidRPr="005606E2">
        <w:rPr>
          <w:sz w:val="24"/>
          <w:szCs w:val="24"/>
          <w:lang w:val="en-US"/>
        </w:rPr>
        <w:t>around</w:t>
      </w:r>
      <w:r w:rsidRPr="005606E2">
        <w:rPr>
          <w:spacing w:val="-6"/>
          <w:sz w:val="24"/>
          <w:szCs w:val="24"/>
          <w:lang w:val="en-US"/>
        </w:rPr>
        <w:t xml:space="preserve"> </w:t>
      </w:r>
      <w:r w:rsidRPr="005606E2">
        <w:rPr>
          <w:sz w:val="24"/>
          <w:szCs w:val="24"/>
          <w:lang w:val="en-US"/>
        </w:rPr>
        <w:t>the</w:t>
      </w:r>
      <w:r w:rsidRPr="005606E2">
        <w:rPr>
          <w:spacing w:val="-7"/>
          <w:sz w:val="24"/>
          <w:szCs w:val="24"/>
          <w:lang w:val="en-US"/>
        </w:rPr>
        <w:t xml:space="preserve"> </w:t>
      </w:r>
      <w:r w:rsidRPr="005606E2">
        <w:rPr>
          <w:spacing w:val="-4"/>
          <w:sz w:val="24"/>
          <w:szCs w:val="24"/>
          <w:lang w:val="en-US"/>
        </w:rPr>
        <w:t>sun.</w:t>
      </w:r>
    </w:p>
    <w:p w:rsidR="007E3DDD" w:rsidRPr="005606E2" w:rsidRDefault="007E3DDD" w:rsidP="00565A01">
      <w:pPr>
        <w:pStyle w:val="a5"/>
        <w:numPr>
          <w:ilvl w:val="0"/>
          <w:numId w:val="37"/>
        </w:numPr>
        <w:tabs>
          <w:tab w:val="left" w:pos="993"/>
          <w:tab w:val="left" w:pos="3279"/>
        </w:tabs>
        <w:ind w:left="0" w:firstLine="567"/>
        <w:jc w:val="both"/>
        <w:rPr>
          <w:sz w:val="24"/>
          <w:szCs w:val="24"/>
          <w:lang w:val="en-US"/>
        </w:rPr>
      </w:pPr>
      <w:r w:rsidRPr="005606E2">
        <w:rPr>
          <w:sz w:val="24"/>
          <w:szCs w:val="24"/>
          <w:lang w:val="en-US"/>
        </w:rPr>
        <w:t xml:space="preserve">The sun </w:t>
      </w:r>
      <w:r w:rsidRPr="005606E2">
        <w:rPr>
          <w:sz w:val="24"/>
          <w:szCs w:val="24"/>
          <w:u w:val="single"/>
          <w:lang w:val="en-US"/>
        </w:rPr>
        <w:tab/>
      </w:r>
      <w:r w:rsidRPr="005606E2">
        <w:rPr>
          <w:sz w:val="24"/>
          <w:szCs w:val="24"/>
          <w:lang w:val="en-US"/>
        </w:rPr>
        <w:t>in</w:t>
      </w:r>
      <w:r w:rsidRPr="005606E2">
        <w:rPr>
          <w:spacing w:val="-4"/>
          <w:sz w:val="24"/>
          <w:szCs w:val="24"/>
          <w:lang w:val="en-US"/>
        </w:rPr>
        <w:t xml:space="preserve"> </w:t>
      </w:r>
      <w:r w:rsidRPr="005606E2">
        <w:rPr>
          <w:sz w:val="24"/>
          <w:szCs w:val="24"/>
          <w:lang w:val="en-US"/>
        </w:rPr>
        <w:t>the</w:t>
      </w:r>
      <w:r w:rsidRPr="005606E2">
        <w:rPr>
          <w:spacing w:val="-4"/>
          <w:sz w:val="24"/>
          <w:szCs w:val="24"/>
          <w:lang w:val="en-US"/>
        </w:rPr>
        <w:t xml:space="preserve"> </w:t>
      </w:r>
      <w:r w:rsidRPr="005606E2">
        <w:rPr>
          <w:spacing w:val="-2"/>
          <w:sz w:val="24"/>
          <w:szCs w:val="24"/>
          <w:lang w:val="en-US"/>
        </w:rPr>
        <w:t>east.</w:t>
      </w:r>
    </w:p>
    <w:p w:rsidR="007E3DDD" w:rsidRPr="005606E2" w:rsidRDefault="007E3DDD" w:rsidP="00565A01">
      <w:pPr>
        <w:pStyle w:val="a5"/>
        <w:numPr>
          <w:ilvl w:val="0"/>
          <w:numId w:val="37"/>
        </w:numPr>
        <w:tabs>
          <w:tab w:val="left" w:pos="993"/>
          <w:tab w:val="left" w:pos="3781"/>
        </w:tabs>
        <w:ind w:left="0" w:firstLine="567"/>
        <w:jc w:val="both"/>
        <w:rPr>
          <w:sz w:val="24"/>
          <w:szCs w:val="24"/>
          <w:lang w:val="en-US"/>
        </w:rPr>
      </w:pPr>
      <w:r w:rsidRPr="005606E2">
        <w:rPr>
          <w:sz w:val="24"/>
          <w:szCs w:val="24"/>
          <w:lang w:val="en-US"/>
        </w:rPr>
        <w:t xml:space="preserve">Vegetarians </w:t>
      </w:r>
      <w:r w:rsidRPr="005606E2">
        <w:rPr>
          <w:sz w:val="24"/>
          <w:szCs w:val="24"/>
          <w:u w:val="single"/>
          <w:lang w:val="en-US"/>
        </w:rPr>
        <w:tab/>
      </w:r>
      <w:r w:rsidRPr="005606E2">
        <w:rPr>
          <w:spacing w:val="-4"/>
          <w:sz w:val="24"/>
          <w:szCs w:val="24"/>
          <w:lang w:val="en-US"/>
        </w:rPr>
        <w:t>meat.</w:t>
      </w:r>
    </w:p>
    <w:p w:rsidR="007E3DDD" w:rsidRPr="005606E2" w:rsidRDefault="007E3DDD" w:rsidP="00565A01">
      <w:pPr>
        <w:pStyle w:val="a5"/>
        <w:numPr>
          <w:ilvl w:val="0"/>
          <w:numId w:val="37"/>
        </w:numPr>
        <w:tabs>
          <w:tab w:val="left" w:pos="993"/>
          <w:tab w:val="left" w:pos="5138"/>
        </w:tabs>
        <w:ind w:left="0" w:firstLine="567"/>
        <w:jc w:val="both"/>
        <w:rPr>
          <w:sz w:val="24"/>
          <w:szCs w:val="24"/>
          <w:lang w:val="en-US"/>
        </w:rPr>
      </w:pPr>
      <w:r w:rsidRPr="005606E2">
        <w:rPr>
          <w:sz w:val="24"/>
          <w:szCs w:val="24"/>
          <w:lang w:val="en-US"/>
        </w:rPr>
        <w:t xml:space="preserve">A liar is someone who </w:t>
      </w:r>
      <w:r w:rsidRPr="005606E2">
        <w:rPr>
          <w:sz w:val="24"/>
          <w:szCs w:val="24"/>
          <w:u w:val="single"/>
          <w:lang w:val="en-US"/>
        </w:rPr>
        <w:tab/>
      </w:r>
      <w:r w:rsidRPr="005606E2">
        <w:rPr>
          <w:sz w:val="24"/>
          <w:szCs w:val="24"/>
          <w:lang w:val="en-US"/>
        </w:rPr>
        <w:t>the</w:t>
      </w:r>
      <w:r w:rsidRPr="005606E2">
        <w:rPr>
          <w:spacing w:val="-5"/>
          <w:sz w:val="24"/>
          <w:szCs w:val="24"/>
          <w:lang w:val="en-US"/>
        </w:rPr>
        <w:t xml:space="preserve"> </w:t>
      </w:r>
      <w:r w:rsidRPr="005606E2">
        <w:rPr>
          <w:spacing w:val="-2"/>
          <w:sz w:val="24"/>
          <w:szCs w:val="24"/>
          <w:lang w:val="en-US"/>
        </w:rPr>
        <w:t>truth.</w:t>
      </w:r>
    </w:p>
    <w:p w:rsidR="007E3DDD" w:rsidRPr="005606E2" w:rsidRDefault="007E3DDD" w:rsidP="00565A01">
      <w:pPr>
        <w:pStyle w:val="a5"/>
        <w:numPr>
          <w:ilvl w:val="0"/>
          <w:numId w:val="37"/>
        </w:numPr>
        <w:tabs>
          <w:tab w:val="left" w:pos="993"/>
          <w:tab w:val="left" w:pos="3577"/>
        </w:tabs>
        <w:ind w:left="0" w:firstLine="567"/>
        <w:jc w:val="both"/>
        <w:rPr>
          <w:b/>
          <w:sz w:val="24"/>
          <w:szCs w:val="24"/>
          <w:lang w:val="en-US"/>
        </w:rPr>
      </w:pPr>
      <w:proofErr w:type="gramStart"/>
      <w:r w:rsidRPr="005606E2">
        <w:rPr>
          <w:sz w:val="24"/>
          <w:szCs w:val="24"/>
          <w:lang w:val="en-US"/>
        </w:rPr>
        <w:t xml:space="preserve">A novelist </w:t>
      </w:r>
      <w:r w:rsidRPr="005606E2">
        <w:rPr>
          <w:sz w:val="24"/>
          <w:szCs w:val="24"/>
          <w:u w:val="single"/>
          <w:lang w:val="en-US"/>
        </w:rPr>
        <w:tab/>
      </w:r>
      <w:r w:rsidRPr="005606E2">
        <w:rPr>
          <w:sz w:val="24"/>
          <w:szCs w:val="24"/>
          <w:lang w:val="en-US"/>
        </w:rPr>
        <w:t>novels</w:t>
      </w:r>
      <w:proofErr w:type="gramEnd"/>
      <w:r w:rsidRPr="005606E2">
        <w:rPr>
          <w:sz w:val="24"/>
          <w:szCs w:val="24"/>
          <w:lang w:val="en-US"/>
        </w:rPr>
        <w:t>.</w:t>
      </w:r>
      <w:r w:rsidRPr="005606E2">
        <w:rPr>
          <w:spacing w:val="-16"/>
          <w:sz w:val="24"/>
          <w:szCs w:val="24"/>
          <w:lang w:val="en-US"/>
        </w:rPr>
        <w:t xml:space="preserve"> </w:t>
      </w:r>
    </w:p>
    <w:p w:rsidR="007E3DDD" w:rsidRPr="005606E2" w:rsidRDefault="007E3DDD" w:rsidP="007E3DDD">
      <w:pPr>
        <w:pStyle w:val="a5"/>
        <w:tabs>
          <w:tab w:val="left" w:pos="1136"/>
          <w:tab w:val="left" w:pos="3577"/>
        </w:tabs>
        <w:ind w:left="0" w:firstLine="567"/>
        <w:jc w:val="both"/>
        <w:rPr>
          <w:spacing w:val="-16"/>
          <w:sz w:val="24"/>
          <w:szCs w:val="24"/>
          <w:lang w:val="en-US"/>
        </w:rPr>
      </w:pPr>
    </w:p>
    <w:p w:rsidR="007E3DDD" w:rsidRPr="005606E2" w:rsidRDefault="007E3DDD" w:rsidP="007E3DDD">
      <w:pPr>
        <w:pStyle w:val="a5"/>
        <w:tabs>
          <w:tab w:val="left" w:pos="1136"/>
          <w:tab w:val="left" w:pos="3577"/>
        </w:tabs>
        <w:ind w:left="0" w:firstLine="567"/>
        <w:jc w:val="both"/>
        <w:rPr>
          <w:b/>
          <w:sz w:val="24"/>
          <w:szCs w:val="24"/>
          <w:lang w:val="en-US"/>
        </w:rPr>
      </w:pPr>
      <w:r w:rsidRPr="005606E2">
        <w:rPr>
          <w:b/>
          <w:sz w:val="24"/>
          <w:szCs w:val="24"/>
          <w:lang w:val="en-US"/>
        </w:rPr>
        <w:t>SIMPLE</w:t>
      </w:r>
      <w:r w:rsidRPr="005606E2">
        <w:rPr>
          <w:b/>
          <w:spacing w:val="-15"/>
          <w:sz w:val="24"/>
          <w:szCs w:val="24"/>
          <w:lang w:val="en-US"/>
        </w:rPr>
        <w:t xml:space="preserve"> </w:t>
      </w:r>
      <w:r w:rsidRPr="005606E2">
        <w:rPr>
          <w:b/>
          <w:spacing w:val="-4"/>
          <w:sz w:val="24"/>
          <w:szCs w:val="24"/>
          <w:lang w:val="en-US"/>
        </w:rPr>
        <w:t>PAST</w:t>
      </w:r>
    </w:p>
    <w:p w:rsidR="007E3DDD" w:rsidRPr="005606E2" w:rsidRDefault="007E3DDD" w:rsidP="007E3DDD">
      <w:pPr>
        <w:ind w:firstLine="567"/>
        <w:jc w:val="both"/>
        <w:rPr>
          <w:b/>
          <w:i/>
          <w:sz w:val="24"/>
          <w:szCs w:val="24"/>
          <w:lang w:val="en-US"/>
        </w:rPr>
      </w:pPr>
      <w:bookmarkStart w:id="20" w:name="Exercise_IV._Put_the_verbs_into_the_Simp"/>
      <w:bookmarkEnd w:id="20"/>
      <w:r w:rsidRPr="005606E2">
        <w:rPr>
          <w:b/>
          <w:i/>
          <w:sz w:val="24"/>
          <w:szCs w:val="24"/>
          <w:lang w:val="en-US"/>
        </w:rPr>
        <w:t>Exercise</w:t>
      </w:r>
      <w:r w:rsidRPr="005606E2">
        <w:rPr>
          <w:b/>
          <w:i/>
          <w:spacing w:val="-8"/>
          <w:sz w:val="24"/>
          <w:szCs w:val="24"/>
          <w:lang w:val="en-US"/>
        </w:rPr>
        <w:t xml:space="preserve"> </w:t>
      </w:r>
      <w:r w:rsidRPr="005606E2">
        <w:rPr>
          <w:b/>
          <w:i/>
          <w:sz w:val="24"/>
          <w:szCs w:val="24"/>
          <w:lang w:val="en-US"/>
        </w:rPr>
        <w:t>IV.</w:t>
      </w:r>
      <w:r w:rsidRPr="005606E2">
        <w:rPr>
          <w:b/>
          <w:i/>
          <w:spacing w:val="-4"/>
          <w:sz w:val="24"/>
          <w:szCs w:val="24"/>
          <w:lang w:val="en-US"/>
        </w:rPr>
        <w:t xml:space="preserve"> </w:t>
      </w:r>
      <w:r w:rsidRPr="005606E2">
        <w:rPr>
          <w:b/>
          <w:i/>
          <w:sz w:val="24"/>
          <w:szCs w:val="24"/>
          <w:lang w:val="en-US"/>
        </w:rPr>
        <w:t>Put</w:t>
      </w:r>
      <w:r w:rsidRPr="005606E2">
        <w:rPr>
          <w:b/>
          <w:i/>
          <w:spacing w:val="-5"/>
          <w:sz w:val="24"/>
          <w:szCs w:val="24"/>
          <w:lang w:val="en-US"/>
        </w:rPr>
        <w:t xml:space="preserve"> </w:t>
      </w:r>
      <w:r w:rsidRPr="005606E2">
        <w:rPr>
          <w:b/>
          <w:i/>
          <w:sz w:val="24"/>
          <w:szCs w:val="24"/>
          <w:lang w:val="en-US"/>
        </w:rPr>
        <w:t>the</w:t>
      </w:r>
      <w:r w:rsidRPr="005606E2">
        <w:rPr>
          <w:b/>
          <w:i/>
          <w:spacing w:val="-7"/>
          <w:sz w:val="24"/>
          <w:szCs w:val="24"/>
          <w:lang w:val="en-US"/>
        </w:rPr>
        <w:t xml:space="preserve"> </w:t>
      </w:r>
      <w:r w:rsidRPr="005606E2">
        <w:rPr>
          <w:b/>
          <w:i/>
          <w:sz w:val="24"/>
          <w:szCs w:val="24"/>
          <w:lang w:val="en-US"/>
        </w:rPr>
        <w:t>verbs</w:t>
      </w:r>
      <w:r w:rsidRPr="005606E2">
        <w:rPr>
          <w:b/>
          <w:i/>
          <w:spacing w:val="-7"/>
          <w:sz w:val="24"/>
          <w:szCs w:val="24"/>
          <w:lang w:val="en-US"/>
        </w:rPr>
        <w:t xml:space="preserve"> </w:t>
      </w:r>
      <w:r w:rsidRPr="005606E2">
        <w:rPr>
          <w:b/>
          <w:i/>
          <w:sz w:val="24"/>
          <w:szCs w:val="24"/>
          <w:lang w:val="en-US"/>
        </w:rPr>
        <w:t>into</w:t>
      </w:r>
      <w:r w:rsidRPr="005606E2">
        <w:rPr>
          <w:b/>
          <w:i/>
          <w:spacing w:val="-6"/>
          <w:sz w:val="24"/>
          <w:szCs w:val="24"/>
          <w:lang w:val="en-US"/>
        </w:rPr>
        <w:t xml:space="preserve"> </w:t>
      </w:r>
      <w:r w:rsidRPr="005606E2">
        <w:rPr>
          <w:b/>
          <w:i/>
          <w:sz w:val="24"/>
          <w:szCs w:val="24"/>
          <w:lang w:val="en-US"/>
        </w:rPr>
        <w:t>the</w:t>
      </w:r>
      <w:r w:rsidRPr="005606E2">
        <w:rPr>
          <w:b/>
          <w:i/>
          <w:spacing w:val="-5"/>
          <w:sz w:val="24"/>
          <w:szCs w:val="24"/>
          <w:lang w:val="en-US"/>
        </w:rPr>
        <w:t xml:space="preserve"> </w:t>
      </w:r>
      <w:r w:rsidRPr="005606E2">
        <w:rPr>
          <w:b/>
          <w:i/>
          <w:sz w:val="24"/>
          <w:szCs w:val="24"/>
          <w:lang w:val="en-US"/>
        </w:rPr>
        <w:t>Simple</w:t>
      </w:r>
      <w:r w:rsidRPr="005606E2">
        <w:rPr>
          <w:b/>
          <w:i/>
          <w:spacing w:val="-7"/>
          <w:sz w:val="24"/>
          <w:szCs w:val="24"/>
          <w:lang w:val="en-US"/>
        </w:rPr>
        <w:t xml:space="preserve"> </w:t>
      </w:r>
      <w:r w:rsidRPr="005606E2">
        <w:rPr>
          <w:b/>
          <w:i/>
          <w:spacing w:val="-2"/>
          <w:sz w:val="24"/>
          <w:szCs w:val="24"/>
          <w:lang w:val="en-US"/>
        </w:rPr>
        <w:t>Past:</w:t>
      </w:r>
    </w:p>
    <w:p w:rsidR="007E3DDD" w:rsidRPr="005606E2" w:rsidRDefault="007E3DDD" w:rsidP="00565A01">
      <w:pPr>
        <w:pStyle w:val="a5"/>
        <w:numPr>
          <w:ilvl w:val="0"/>
          <w:numId w:val="36"/>
        </w:numPr>
        <w:tabs>
          <w:tab w:val="left" w:pos="993"/>
          <w:tab w:val="left" w:pos="4235"/>
        </w:tabs>
        <w:ind w:left="0" w:firstLine="567"/>
        <w:jc w:val="both"/>
        <w:rPr>
          <w:sz w:val="24"/>
          <w:szCs w:val="24"/>
          <w:lang w:val="en-US"/>
        </w:rPr>
      </w:pPr>
      <w:r w:rsidRPr="005606E2">
        <w:rPr>
          <w:sz w:val="24"/>
          <w:szCs w:val="24"/>
          <w:lang w:val="en-US"/>
        </w:rPr>
        <w:t xml:space="preserve">Last year I (go) </w:t>
      </w:r>
      <w:r w:rsidRPr="005606E2">
        <w:rPr>
          <w:sz w:val="24"/>
          <w:szCs w:val="24"/>
          <w:u w:val="single"/>
          <w:lang w:val="en-US"/>
        </w:rPr>
        <w:tab/>
      </w:r>
      <w:r w:rsidRPr="005606E2">
        <w:rPr>
          <w:sz w:val="24"/>
          <w:szCs w:val="24"/>
          <w:lang w:val="en-US"/>
        </w:rPr>
        <w:t>to</w:t>
      </w:r>
      <w:r w:rsidRPr="005606E2">
        <w:rPr>
          <w:spacing w:val="-7"/>
          <w:sz w:val="24"/>
          <w:szCs w:val="24"/>
          <w:lang w:val="en-US"/>
        </w:rPr>
        <w:t xml:space="preserve"> </w:t>
      </w:r>
      <w:r w:rsidRPr="005606E2">
        <w:rPr>
          <w:sz w:val="24"/>
          <w:szCs w:val="24"/>
          <w:lang w:val="en-US"/>
        </w:rPr>
        <w:t>England</w:t>
      </w:r>
      <w:r w:rsidRPr="005606E2">
        <w:rPr>
          <w:spacing w:val="-8"/>
          <w:sz w:val="24"/>
          <w:szCs w:val="24"/>
          <w:lang w:val="en-US"/>
        </w:rPr>
        <w:t xml:space="preserve"> </w:t>
      </w:r>
      <w:r w:rsidRPr="005606E2">
        <w:rPr>
          <w:sz w:val="24"/>
          <w:szCs w:val="24"/>
          <w:lang w:val="en-US"/>
        </w:rPr>
        <w:t>on</w:t>
      </w:r>
      <w:r w:rsidRPr="005606E2">
        <w:rPr>
          <w:spacing w:val="-5"/>
          <w:sz w:val="24"/>
          <w:szCs w:val="24"/>
          <w:lang w:val="en-US"/>
        </w:rPr>
        <w:t xml:space="preserve"> </w:t>
      </w:r>
      <w:r w:rsidRPr="005606E2">
        <w:rPr>
          <w:spacing w:val="-2"/>
          <w:sz w:val="24"/>
          <w:szCs w:val="24"/>
          <w:lang w:val="en-US"/>
        </w:rPr>
        <w:t>holiday.</w:t>
      </w:r>
    </w:p>
    <w:p w:rsidR="007E3DDD" w:rsidRPr="005606E2" w:rsidRDefault="007E3DDD" w:rsidP="00565A01">
      <w:pPr>
        <w:pStyle w:val="a5"/>
        <w:numPr>
          <w:ilvl w:val="0"/>
          <w:numId w:val="36"/>
        </w:numPr>
        <w:tabs>
          <w:tab w:val="left" w:pos="993"/>
          <w:tab w:val="left" w:pos="3047"/>
        </w:tabs>
        <w:ind w:left="0" w:firstLine="567"/>
        <w:jc w:val="both"/>
        <w:rPr>
          <w:sz w:val="24"/>
          <w:szCs w:val="24"/>
          <w:lang w:val="en-US"/>
        </w:rPr>
      </w:pPr>
      <w:r w:rsidRPr="005606E2">
        <w:rPr>
          <w:sz w:val="24"/>
          <w:szCs w:val="24"/>
          <w:lang w:val="en-US"/>
        </w:rPr>
        <w:t xml:space="preserve">It (be) </w:t>
      </w:r>
      <w:r w:rsidRPr="005606E2">
        <w:rPr>
          <w:sz w:val="24"/>
          <w:szCs w:val="24"/>
          <w:u w:val="single"/>
          <w:lang w:val="en-US"/>
        </w:rPr>
        <w:tab/>
      </w:r>
      <w:r w:rsidRPr="005606E2">
        <w:rPr>
          <w:spacing w:val="-2"/>
          <w:sz w:val="24"/>
          <w:szCs w:val="24"/>
          <w:lang w:val="en-US"/>
        </w:rPr>
        <w:t>fantastic.</w:t>
      </w:r>
    </w:p>
    <w:p w:rsidR="007E3DDD" w:rsidRPr="005606E2" w:rsidRDefault="007E3DDD" w:rsidP="00565A01">
      <w:pPr>
        <w:pStyle w:val="a5"/>
        <w:numPr>
          <w:ilvl w:val="0"/>
          <w:numId w:val="36"/>
        </w:numPr>
        <w:tabs>
          <w:tab w:val="left" w:pos="993"/>
          <w:tab w:val="left" w:pos="3172"/>
          <w:tab w:val="left" w:pos="8201"/>
        </w:tabs>
        <w:ind w:left="0" w:firstLine="567"/>
        <w:jc w:val="both"/>
        <w:rPr>
          <w:sz w:val="24"/>
          <w:szCs w:val="24"/>
          <w:lang w:val="en-US"/>
        </w:rPr>
      </w:pPr>
      <w:r w:rsidRPr="005606E2">
        <w:rPr>
          <w:sz w:val="24"/>
          <w:szCs w:val="24"/>
          <w:lang w:val="en-US"/>
        </w:rPr>
        <w:t xml:space="preserve">I (visit) </w:t>
      </w:r>
      <w:r w:rsidRPr="005606E2">
        <w:rPr>
          <w:sz w:val="24"/>
          <w:szCs w:val="24"/>
          <w:u w:val="single"/>
          <w:lang w:val="en-US"/>
        </w:rPr>
        <w:tab/>
      </w:r>
      <w:r w:rsidRPr="005606E2">
        <w:rPr>
          <w:sz w:val="24"/>
          <w:szCs w:val="24"/>
          <w:lang w:val="en-US"/>
        </w:rPr>
        <w:t xml:space="preserve">lots of interesting places. I (be) </w:t>
      </w:r>
      <w:r w:rsidRPr="005606E2">
        <w:rPr>
          <w:sz w:val="24"/>
          <w:szCs w:val="24"/>
          <w:u w:val="single"/>
          <w:lang w:val="en-US"/>
        </w:rPr>
        <w:tab/>
      </w:r>
      <w:r w:rsidRPr="005606E2">
        <w:rPr>
          <w:sz w:val="24"/>
          <w:szCs w:val="24"/>
          <w:lang w:val="en-US"/>
        </w:rPr>
        <w:t>with</w:t>
      </w:r>
      <w:r w:rsidRPr="005606E2">
        <w:rPr>
          <w:spacing w:val="-20"/>
          <w:sz w:val="24"/>
          <w:szCs w:val="24"/>
          <w:lang w:val="en-US"/>
        </w:rPr>
        <w:t xml:space="preserve"> </w:t>
      </w:r>
      <w:r w:rsidRPr="005606E2">
        <w:rPr>
          <w:sz w:val="24"/>
          <w:szCs w:val="24"/>
          <w:lang w:val="en-US"/>
        </w:rPr>
        <w:t>two friends of mine.</w:t>
      </w:r>
    </w:p>
    <w:p w:rsidR="007E3DDD" w:rsidRPr="005606E2" w:rsidRDefault="007E3DDD" w:rsidP="00565A01">
      <w:pPr>
        <w:pStyle w:val="a5"/>
        <w:numPr>
          <w:ilvl w:val="0"/>
          <w:numId w:val="36"/>
        </w:numPr>
        <w:tabs>
          <w:tab w:val="left" w:pos="993"/>
          <w:tab w:val="left" w:pos="5651"/>
        </w:tabs>
        <w:ind w:left="0" w:firstLine="567"/>
        <w:jc w:val="both"/>
        <w:rPr>
          <w:sz w:val="24"/>
          <w:szCs w:val="24"/>
          <w:lang w:val="en-US"/>
        </w:rPr>
      </w:pPr>
      <w:r w:rsidRPr="005606E2">
        <w:rPr>
          <w:sz w:val="24"/>
          <w:szCs w:val="24"/>
          <w:lang w:val="en-US"/>
        </w:rPr>
        <w:t xml:space="preserve">In the mornings we (walk) </w:t>
      </w:r>
      <w:r w:rsidRPr="005606E2">
        <w:rPr>
          <w:sz w:val="24"/>
          <w:szCs w:val="24"/>
          <w:u w:val="single"/>
          <w:lang w:val="en-US"/>
        </w:rPr>
        <w:tab/>
      </w:r>
      <w:r w:rsidRPr="005606E2">
        <w:rPr>
          <w:sz w:val="24"/>
          <w:szCs w:val="24"/>
          <w:lang w:val="en-US"/>
        </w:rPr>
        <w:t>in</w:t>
      </w:r>
      <w:r w:rsidRPr="005606E2">
        <w:rPr>
          <w:spacing w:val="-5"/>
          <w:sz w:val="24"/>
          <w:szCs w:val="24"/>
          <w:lang w:val="en-US"/>
        </w:rPr>
        <w:t xml:space="preserve"> </w:t>
      </w:r>
      <w:r w:rsidRPr="005606E2">
        <w:rPr>
          <w:sz w:val="24"/>
          <w:szCs w:val="24"/>
          <w:lang w:val="en-US"/>
        </w:rPr>
        <w:t>the</w:t>
      </w:r>
      <w:r w:rsidRPr="005606E2">
        <w:rPr>
          <w:spacing w:val="-5"/>
          <w:sz w:val="24"/>
          <w:szCs w:val="24"/>
          <w:lang w:val="en-US"/>
        </w:rPr>
        <w:t xml:space="preserve"> </w:t>
      </w:r>
      <w:r w:rsidRPr="005606E2">
        <w:rPr>
          <w:sz w:val="24"/>
          <w:szCs w:val="24"/>
          <w:lang w:val="en-US"/>
        </w:rPr>
        <w:t>streets</w:t>
      </w:r>
      <w:r w:rsidRPr="005606E2">
        <w:rPr>
          <w:spacing w:val="-5"/>
          <w:sz w:val="24"/>
          <w:szCs w:val="24"/>
          <w:lang w:val="en-US"/>
        </w:rPr>
        <w:t xml:space="preserve"> </w:t>
      </w:r>
      <w:r w:rsidRPr="005606E2">
        <w:rPr>
          <w:sz w:val="24"/>
          <w:szCs w:val="24"/>
          <w:lang w:val="en-US"/>
        </w:rPr>
        <w:t>of</w:t>
      </w:r>
      <w:r w:rsidRPr="005606E2">
        <w:rPr>
          <w:spacing w:val="-4"/>
          <w:sz w:val="24"/>
          <w:szCs w:val="24"/>
          <w:lang w:val="en-US"/>
        </w:rPr>
        <w:t xml:space="preserve"> </w:t>
      </w:r>
      <w:r w:rsidRPr="005606E2">
        <w:rPr>
          <w:spacing w:val="-2"/>
          <w:sz w:val="24"/>
          <w:szCs w:val="24"/>
          <w:lang w:val="en-US"/>
        </w:rPr>
        <w:t>London.</w:t>
      </w:r>
    </w:p>
    <w:p w:rsidR="007E3DDD" w:rsidRPr="005606E2" w:rsidRDefault="007E3DDD" w:rsidP="00565A01">
      <w:pPr>
        <w:pStyle w:val="a5"/>
        <w:numPr>
          <w:ilvl w:val="0"/>
          <w:numId w:val="36"/>
        </w:numPr>
        <w:tabs>
          <w:tab w:val="left" w:pos="993"/>
          <w:tab w:val="left" w:pos="5277"/>
        </w:tabs>
        <w:ind w:left="0" w:firstLine="567"/>
        <w:jc w:val="both"/>
        <w:rPr>
          <w:sz w:val="24"/>
          <w:szCs w:val="24"/>
          <w:lang w:val="en-US"/>
        </w:rPr>
      </w:pPr>
      <w:r w:rsidRPr="005606E2">
        <w:rPr>
          <w:sz w:val="24"/>
          <w:szCs w:val="24"/>
          <w:lang w:val="en-US"/>
        </w:rPr>
        <w:t xml:space="preserve">In the evenings we (go) </w:t>
      </w:r>
      <w:r w:rsidRPr="005606E2">
        <w:rPr>
          <w:sz w:val="24"/>
          <w:szCs w:val="24"/>
          <w:u w:val="single"/>
          <w:lang w:val="en-US"/>
        </w:rPr>
        <w:tab/>
      </w:r>
      <w:r w:rsidRPr="005606E2">
        <w:rPr>
          <w:sz w:val="24"/>
          <w:szCs w:val="24"/>
          <w:lang w:val="en-US"/>
        </w:rPr>
        <w:t>to</w:t>
      </w:r>
      <w:r w:rsidRPr="005606E2">
        <w:rPr>
          <w:spacing w:val="-3"/>
          <w:sz w:val="24"/>
          <w:szCs w:val="24"/>
          <w:lang w:val="en-US"/>
        </w:rPr>
        <w:t xml:space="preserve"> </w:t>
      </w:r>
      <w:r w:rsidRPr="005606E2">
        <w:rPr>
          <w:spacing w:val="-2"/>
          <w:sz w:val="24"/>
          <w:szCs w:val="24"/>
          <w:lang w:val="en-US"/>
        </w:rPr>
        <w:t>pubs.</w:t>
      </w:r>
    </w:p>
    <w:p w:rsidR="007E3DDD" w:rsidRPr="005606E2" w:rsidRDefault="007E3DDD" w:rsidP="00565A01">
      <w:pPr>
        <w:pStyle w:val="a5"/>
        <w:numPr>
          <w:ilvl w:val="0"/>
          <w:numId w:val="36"/>
        </w:numPr>
        <w:tabs>
          <w:tab w:val="left" w:pos="993"/>
          <w:tab w:val="left" w:pos="4444"/>
        </w:tabs>
        <w:ind w:left="0" w:firstLine="567"/>
        <w:jc w:val="both"/>
        <w:rPr>
          <w:sz w:val="24"/>
          <w:szCs w:val="24"/>
          <w:lang w:val="en-US"/>
        </w:rPr>
      </w:pPr>
      <w:r w:rsidRPr="005606E2">
        <w:rPr>
          <w:sz w:val="24"/>
          <w:szCs w:val="24"/>
          <w:lang w:val="en-US"/>
        </w:rPr>
        <w:t xml:space="preserve">The weather (be) </w:t>
      </w:r>
      <w:r w:rsidRPr="005606E2">
        <w:rPr>
          <w:sz w:val="24"/>
          <w:szCs w:val="24"/>
          <w:u w:val="single"/>
          <w:lang w:val="en-US"/>
        </w:rPr>
        <w:tab/>
      </w:r>
      <w:r w:rsidRPr="005606E2">
        <w:rPr>
          <w:sz w:val="24"/>
          <w:szCs w:val="24"/>
          <w:lang w:val="en-US"/>
        </w:rPr>
        <w:t>strangely</w:t>
      </w:r>
      <w:r w:rsidRPr="005606E2">
        <w:rPr>
          <w:spacing w:val="-14"/>
          <w:sz w:val="24"/>
          <w:szCs w:val="24"/>
          <w:lang w:val="en-US"/>
        </w:rPr>
        <w:t xml:space="preserve"> </w:t>
      </w:r>
      <w:r w:rsidRPr="005606E2">
        <w:rPr>
          <w:spacing w:val="-2"/>
          <w:sz w:val="24"/>
          <w:szCs w:val="24"/>
          <w:lang w:val="en-US"/>
        </w:rPr>
        <w:t>fine.</w:t>
      </w:r>
    </w:p>
    <w:p w:rsidR="007E3DDD" w:rsidRPr="005606E2" w:rsidRDefault="007E3DDD" w:rsidP="00565A01">
      <w:pPr>
        <w:pStyle w:val="a5"/>
        <w:numPr>
          <w:ilvl w:val="0"/>
          <w:numId w:val="36"/>
        </w:numPr>
        <w:tabs>
          <w:tab w:val="left" w:pos="993"/>
          <w:tab w:val="left" w:pos="3902"/>
        </w:tabs>
        <w:ind w:left="0" w:firstLine="567"/>
        <w:jc w:val="both"/>
        <w:rPr>
          <w:sz w:val="24"/>
          <w:szCs w:val="24"/>
          <w:lang w:val="en-US"/>
        </w:rPr>
      </w:pPr>
      <w:r w:rsidRPr="005606E2">
        <w:rPr>
          <w:sz w:val="24"/>
          <w:szCs w:val="24"/>
          <w:lang w:val="en-US"/>
        </w:rPr>
        <w:t xml:space="preserve">It (not / rain) </w:t>
      </w:r>
      <w:r w:rsidRPr="005606E2">
        <w:rPr>
          <w:sz w:val="24"/>
          <w:szCs w:val="24"/>
          <w:u w:val="single"/>
          <w:lang w:val="en-US"/>
        </w:rPr>
        <w:tab/>
      </w:r>
      <w:r w:rsidRPr="005606E2">
        <w:rPr>
          <w:sz w:val="24"/>
          <w:szCs w:val="24"/>
          <w:lang w:val="en-US"/>
        </w:rPr>
        <w:t>a</w:t>
      </w:r>
      <w:r w:rsidRPr="005606E2">
        <w:rPr>
          <w:spacing w:val="-3"/>
          <w:sz w:val="24"/>
          <w:szCs w:val="24"/>
          <w:lang w:val="en-US"/>
        </w:rPr>
        <w:t xml:space="preserve"> </w:t>
      </w:r>
      <w:r w:rsidRPr="005606E2">
        <w:rPr>
          <w:spacing w:val="-4"/>
          <w:sz w:val="24"/>
          <w:szCs w:val="24"/>
          <w:lang w:val="en-US"/>
        </w:rPr>
        <w:t>lot.</w:t>
      </w:r>
    </w:p>
    <w:p w:rsidR="007E3DDD" w:rsidRPr="005606E2" w:rsidRDefault="007E3DDD" w:rsidP="00565A01">
      <w:pPr>
        <w:pStyle w:val="a5"/>
        <w:numPr>
          <w:ilvl w:val="0"/>
          <w:numId w:val="36"/>
        </w:numPr>
        <w:tabs>
          <w:tab w:val="left" w:pos="993"/>
          <w:tab w:val="left" w:pos="3875"/>
        </w:tabs>
        <w:ind w:left="0" w:firstLine="567"/>
        <w:jc w:val="both"/>
        <w:rPr>
          <w:sz w:val="24"/>
          <w:szCs w:val="24"/>
          <w:lang w:val="en-US"/>
        </w:rPr>
      </w:pPr>
      <w:r w:rsidRPr="005606E2">
        <w:rPr>
          <w:sz w:val="24"/>
          <w:szCs w:val="24"/>
          <w:lang w:val="en-US"/>
        </w:rPr>
        <w:t xml:space="preserve">But we (see) </w:t>
      </w:r>
      <w:r w:rsidRPr="005606E2">
        <w:rPr>
          <w:sz w:val="24"/>
          <w:szCs w:val="24"/>
          <w:u w:val="single"/>
          <w:lang w:val="en-US"/>
        </w:rPr>
        <w:tab/>
      </w:r>
      <w:r w:rsidRPr="005606E2">
        <w:rPr>
          <w:sz w:val="24"/>
          <w:szCs w:val="24"/>
          <w:lang w:val="en-US"/>
        </w:rPr>
        <w:t>some</w:t>
      </w:r>
      <w:r w:rsidRPr="005606E2">
        <w:rPr>
          <w:spacing w:val="-11"/>
          <w:sz w:val="24"/>
          <w:szCs w:val="24"/>
          <w:lang w:val="en-US"/>
        </w:rPr>
        <w:t xml:space="preserve"> </w:t>
      </w:r>
      <w:r w:rsidRPr="005606E2">
        <w:rPr>
          <w:sz w:val="24"/>
          <w:szCs w:val="24"/>
          <w:lang w:val="en-US"/>
        </w:rPr>
        <w:t>beautiful</w:t>
      </w:r>
      <w:r w:rsidRPr="005606E2">
        <w:rPr>
          <w:spacing w:val="-13"/>
          <w:sz w:val="24"/>
          <w:szCs w:val="24"/>
          <w:lang w:val="en-US"/>
        </w:rPr>
        <w:t xml:space="preserve"> </w:t>
      </w:r>
      <w:r w:rsidRPr="005606E2">
        <w:rPr>
          <w:spacing w:val="-2"/>
          <w:sz w:val="24"/>
          <w:szCs w:val="24"/>
          <w:lang w:val="en-US"/>
        </w:rPr>
        <w:t>rainbows.</w:t>
      </w:r>
    </w:p>
    <w:p w:rsidR="007E3DDD" w:rsidRPr="005606E2" w:rsidRDefault="007E3DDD" w:rsidP="00565A01">
      <w:pPr>
        <w:pStyle w:val="a5"/>
        <w:numPr>
          <w:ilvl w:val="0"/>
          <w:numId w:val="36"/>
        </w:numPr>
        <w:tabs>
          <w:tab w:val="left" w:pos="993"/>
          <w:tab w:val="left" w:pos="4715"/>
        </w:tabs>
        <w:ind w:left="0" w:firstLine="567"/>
        <w:jc w:val="both"/>
        <w:rPr>
          <w:sz w:val="24"/>
          <w:szCs w:val="24"/>
          <w:lang w:val="en-US"/>
        </w:rPr>
      </w:pPr>
      <w:r w:rsidRPr="005606E2">
        <w:rPr>
          <w:sz w:val="24"/>
          <w:szCs w:val="24"/>
          <w:lang w:val="en-US"/>
        </w:rPr>
        <w:t xml:space="preserve">Where (spend/you) </w:t>
      </w:r>
      <w:r w:rsidRPr="005606E2">
        <w:rPr>
          <w:sz w:val="24"/>
          <w:szCs w:val="24"/>
          <w:u w:val="single"/>
          <w:lang w:val="en-US"/>
        </w:rPr>
        <w:tab/>
      </w:r>
      <w:r w:rsidRPr="005606E2">
        <w:rPr>
          <w:sz w:val="24"/>
          <w:szCs w:val="24"/>
          <w:lang w:val="en-US"/>
        </w:rPr>
        <w:t>your</w:t>
      </w:r>
      <w:r w:rsidRPr="005606E2">
        <w:rPr>
          <w:spacing w:val="-8"/>
          <w:sz w:val="24"/>
          <w:szCs w:val="24"/>
          <w:lang w:val="en-US"/>
        </w:rPr>
        <w:t xml:space="preserve"> </w:t>
      </w:r>
      <w:r w:rsidRPr="005606E2">
        <w:rPr>
          <w:sz w:val="24"/>
          <w:szCs w:val="24"/>
          <w:lang w:val="en-US"/>
        </w:rPr>
        <w:t>last</w:t>
      </w:r>
      <w:r w:rsidRPr="005606E2">
        <w:rPr>
          <w:spacing w:val="-7"/>
          <w:sz w:val="24"/>
          <w:szCs w:val="24"/>
          <w:lang w:val="en-US"/>
        </w:rPr>
        <w:t xml:space="preserve"> </w:t>
      </w:r>
      <w:r w:rsidRPr="005606E2">
        <w:rPr>
          <w:spacing w:val="-2"/>
          <w:sz w:val="24"/>
          <w:szCs w:val="24"/>
          <w:lang w:val="en-US"/>
        </w:rPr>
        <w:t>holiday?</w:t>
      </w:r>
    </w:p>
    <w:p w:rsidR="007E3DDD" w:rsidRDefault="007E3DDD" w:rsidP="007E3DDD">
      <w:pPr>
        <w:ind w:firstLine="567"/>
        <w:jc w:val="both"/>
        <w:rPr>
          <w:b/>
          <w:i/>
          <w:spacing w:val="-2"/>
          <w:sz w:val="24"/>
          <w:szCs w:val="24"/>
        </w:rPr>
      </w:pPr>
      <w:r w:rsidRPr="005606E2">
        <w:rPr>
          <w:b/>
          <w:i/>
          <w:sz w:val="24"/>
          <w:szCs w:val="24"/>
          <w:lang w:val="en-US"/>
        </w:rPr>
        <w:t>Exercise</w:t>
      </w:r>
      <w:r w:rsidRPr="005606E2">
        <w:rPr>
          <w:b/>
          <w:i/>
          <w:spacing w:val="-8"/>
          <w:sz w:val="24"/>
          <w:szCs w:val="24"/>
          <w:lang w:val="en-US"/>
        </w:rPr>
        <w:t xml:space="preserve"> </w:t>
      </w:r>
      <w:r w:rsidRPr="005606E2">
        <w:rPr>
          <w:b/>
          <w:i/>
          <w:sz w:val="24"/>
          <w:szCs w:val="24"/>
          <w:lang w:val="en-US"/>
        </w:rPr>
        <w:t>V.</w:t>
      </w:r>
      <w:r w:rsidRPr="005606E2">
        <w:rPr>
          <w:b/>
          <w:i/>
          <w:spacing w:val="-4"/>
          <w:sz w:val="24"/>
          <w:szCs w:val="24"/>
          <w:lang w:val="en-US"/>
        </w:rPr>
        <w:t xml:space="preserve"> </w:t>
      </w:r>
      <w:r w:rsidRPr="005606E2">
        <w:rPr>
          <w:b/>
          <w:i/>
          <w:sz w:val="24"/>
          <w:szCs w:val="24"/>
          <w:lang w:val="en-US"/>
        </w:rPr>
        <w:t>Write</w:t>
      </w:r>
      <w:r w:rsidRPr="005606E2">
        <w:rPr>
          <w:b/>
          <w:i/>
          <w:spacing w:val="-5"/>
          <w:sz w:val="24"/>
          <w:szCs w:val="24"/>
          <w:lang w:val="en-US"/>
        </w:rPr>
        <w:t xml:space="preserve"> </w:t>
      </w:r>
      <w:r w:rsidRPr="005606E2">
        <w:rPr>
          <w:b/>
          <w:i/>
          <w:sz w:val="24"/>
          <w:szCs w:val="24"/>
          <w:lang w:val="en-US"/>
        </w:rPr>
        <w:t>the</w:t>
      </w:r>
      <w:r w:rsidRPr="005606E2">
        <w:rPr>
          <w:b/>
          <w:i/>
          <w:spacing w:val="-7"/>
          <w:sz w:val="24"/>
          <w:szCs w:val="24"/>
          <w:lang w:val="en-US"/>
        </w:rPr>
        <w:t xml:space="preserve"> </w:t>
      </w:r>
      <w:r w:rsidRPr="005606E2">
        <w:rPr>
          <w:b/>
          <w:i/>
          <w:sz w:val="24"/>
          <w:szCs w:val="24"/>
          <w:lang w:val="en-US"/>
        </w:rPr>
        <w:t>past</w:t>
      </w:r>
      <w:r w:rsidRPr="005606E2">
        <w:rPr>
          <w:b/>
          <w:i/>
          <w:spacing w:val="-7"/>
          <w:sz w:val="24"/>
          <w:szCs w:val="24"/>
          <w:lang w:val="en-US"/>
        </w:rPr>
        <w:t xml:space="preserve"> </w:t>
      </w:r>
      <w:r w:rsidRPr="005606E2">
        <w:rPr>
          <w:b/>
          <w:i/>
          <w:sz w:val="24"/>
          <w:szCs w:val="24"/>
          <w:lang w:val="en-US"/>
        </w:rPr>
        <w:t>forms</w:t>
      </w:r>
      <w:r w:rsidRPr="005606E2">
        <w:rPr>
          <w:b/>
          <w:i/>
          <w:spacing w:val="-7"/>
          <w:sz w:val="24"/>
          <w:szCs w:val="24"/>
          <w:lang w:val="en-US"/>
        </w:rPr>
        <w:t xml:space="preserve"> </w:t>
      </w:r>
      <w:r w:rsidRPr="005606E2">
        <w:rPr>
          <w:b/>
          <w:i/>
          <w:sz w:val="24"/>
          <w:szCs w:val="24"/>
          <w:lang w:val="en-US"/>
        </w:rPr>
        <w:t>of</w:t>
      </w:r>
      <w:r w:rsidRPr="005606E2">
        <w:rPr>
          <w:b/>
          <w:i/>
          <w:spacing w:val="-6"/>
          <w:sz w:val="24"/>
          <w:szCs w:val="24"/>
          <w:lang w:val="en-US"/>
        </w:rPr>
        <w:t xml:space="preserve"> </w:t>
      </w:r>
      <w:r w:rsidRPr="005606E2">
        <w:rPr>
          <w:b/>
          <w:i/>
          <w:sz w:val="24"/>
          <w:szCs w:val="24"/>
          <w:lang w:val="en-US"/>
        </w:rPr>
        <w:t>the</w:t>
      </w:r>
      <w:r w:rsidRPr="005606E2">
        <w:rPr>
          <w:b/>
          <w:i/>
          <w:spacing w:val="-7"/>
          <w:sz w:val="24"/>
          <w:szCs w:val="24"/>
          <w:lang w:val="en-US"/>
        </w:rPr>
        <w:t xml:space="preserve"> </w:t>
      </w:r>
      <w:r w:rsidRPr="005606E2">
        <w:rPr>
          <w:b/>
          <w:i/>
          <w:sz w:val="24"/>
          <w:szCs w:val="24"/>
          <w:lang w:val="en-US"/>
        </w:rPr>
        <w:t>irregular</w:t>
      </w:r>
      <w:r w:rsidRPr="005606E2">
        <w:rPr>
          <w:b/>
          <w:i/>
          <w:spacing w:val="-7"/>
          <w:sz w:val="24"/>
          <w:szCs w:val="24"/>
          <w:lang w:val="en-US"/>
        </w:rPr>
        <w:t xml:space="preserve"> </w:t>
      </w:r>
      <w:r w:rsidRPr="005606E2">
        <w:rPr>
          <w:b/>
          <w:i/>
          <w:spacing w:val="-2"/>
          <w:sz w:val="24"/>
          <w:szCs w:val="24"/>
          <w:lang w:val="en-US"/>
        </w:rPr>
        <w:t>verbs.</w:t>
      </w:r>
    </w:p>
    <w:tbl>
      <w:tblPr>
        <w:tblStyle w:val="ab"/>
        <w:tblW w:w="0" w:type="auto"/>
        <w:tblLook w:val="04A0" w:firstRow="1" w:lastRow="0" w:firstColumn="1" w:lastColumn="0" w:noHBand="0" w:noVBand="1"/>
      </w:tblPr>
      <w:tblGrid>
        <w:gridCol w:w="5173"/>
        <w:gridCol w:w="5173"/>
      </w:tblGrid>
      <w:tr w:rsidR="00565A01" w:rsidTr="00565A01">
        <w:trPr>
          <w:trHeight w:val="454"/>
        </w:trPr>
        <w:tc>
          <w:tcPr>
            <w:tcW w:w="5173" w:type="dxa"/>
          </w:tcPr>
          <w:p w:rsidR="00565A01" w:rsidRPr="00565A01" w:rsidRDefault="00565A01" w:rsidP="00565A01">
            <w:pPr>
              <w:ind w:left="170" w:right="170"/>
              <w:jc w:val="both"/>
              <w:rPr>
                <w:b/>
                <w:i/>
                <w:spacing w:val="-2"/>
                <w:sz w:val="24"/>
                <w:szCs w:val="24"/>
              </w:rPr>
            </w:pPr>
            <w:r w:rsidRPr="00565A01">
              <w:rPr>
                <w:b/>
                <w:spacing w:val="-2"/>
                <w:sz w:val="24"/>
                <w:szCs w:val="24"/>
                <w:lang w:val="en-US"/>
              </w:rPr>
              <w:t>Infinitive</w:t>
            </w:r>
          </w:p>
        </w:tc>
        <w:tc>
          <w:tcPr>
            <w:tcW w:w="5173" w:type="dxa"/>
          </w:tcPr>
          <w:p w:rsidR="00565A01" w:rsidRPr="00565A01" w:rsidRDefault="00565A01" w:rsidP="00565A01">
            <w:pPr>
              <w:ind w:left="170" w:right="170"/>
              <w:jc w:val="both"/>
              <w:rPr>
                <w:b/>
                <w:i/>
                <w:spacing w:val="-2"/>
                <w:sz w:val="24"/>
                <w:szCs w:val="24"/>
              </w:rPr>
            </w:pPr>
            <w:r w:rsidRPr="00565A01">
              <w:rPr>
                <w:b/>
                <w:sz w:val="24"/>
                <w:szCs w:val="24"/>
                <w:lang w:val="en-US"/>
              </w:rPr>
              <w:t>Simple</w:t>
            </w:r>
            <w:r w:rsidRPr="00565A01">
              <w:rPr>
                <w:b/>
                <w:spacing w:val="-6"/>
                <w:sz w:val="24"/>
                <w:szCs w:val="24"/>
                <w:lang w:val="en-US"/>
              </w:rPr>
              <w:t xml:space="preserve"> </w:t>
            </w:r>
            <w:r w:rsidRPr="00565A01">
              <w:rPr>
                <w:b/>
                <w:spacing w:val="-4"/>
                <w:sz w:val="24"/>
                <w:szCs w:val="24"/>
                <w:lang w:val="en-US"/>
              </w:rPr>
              <w:t>Past</w:t>
            </w:r>
          </w:p>
        </w:tc>
      </w:tr>
      <w:tr w:rsidR="00565A01" w:rsidTr="00565A01">
        <w:trPr>
          <w:trHeight w:val="454"/>
        </w:trPr>
        <w:tc>
          <w:tcPr>
            <w:tcW w:w="5173" w:type="dxa"/>
          </w:tcPr>
          <w:p w:rsidR="00565A01" w:rsidRPr="00565A01" w:rsidRDefault="00565A01" w:rsidP="00565A01">
            <w:pPr>
              <w:ind w:left="170" w:right="170"/>
              <w:jc w:val="both"/>
              <w:rPr>
                <w:b/>
                <w:i/>
                <w:spacing w:val="-2"/>
                <w:sz w:val="24"/>
                <w:szCs w:val="24"/>
              </w:rPr>
            </w:pPr>
            <w:r w:rsidRPr="00565A01">
              <w:rPr>
                <w:spacing w:val="-4"/>
                <w:sz w:val="24"/>
                <w:szCs w:val="24"/>
                <w:lang w:val="en-US"/>
              </w:rPr>
              <w:t>meet</w:t>
            </w:r>
          </w:p>
        </w:tc>
        <w:tc>
          <w:tcPr>
            <w:tcW w:w="5173" w:type="dxa"/>
          </w:tcPr>
          <w:p w:rsidR="00565A01" w:rsidRPr="00565A01" w:rsidRDefault="00565A01" w:rsidP="00565A01">
            <w:pPr>
              <w:ind w:left="170" w:right="170"/>
              <w:jc w:val="both"/>
              <w:rPr>
                <w:b/>
                <w:i/>
                <w:spacing w:val="-2"/>
                <w:sz w:val="24"/>
                <w:szCs w:val="24"/>
              </w:rPr>
            </w:pPr>
          </w:p>
        </w:tc>
      </w:tr>
      <w:tr w:rsidR="00565A01" w:rsidTr="00565A01">
        <w:trPr>
          <w:trHeight w:val="454"/>
        </w:trPr>
        <w:tc>
          <w:tcPr>
            <w:tcW w:w="5173" w:type="dxa"/>
          </w:tcPr>
          <w:p w:rsidR="00565A01" w:rsidRPr="00565A01" w:rsidRDefault="00565A01" w:rsidP="00565A01">
            <w:pPr>
              <w:ind w:left="170" w:right="170"/>
              <w:jc w:val="both"/>
              <w:rPr>
                <w:b/>
                <w:i/>
                <w:spacing w:val="-2"/>
                <w:sz w:val="24"/>
                <w:szCs w:val="24"/>
              </w:rPr>
            </w:pPr>
            <w:r w:rsidRPr="00565A01">
              <w:rPr>
                <w:spacing w:val="-2"/>
                <w:sz w:val="24"/>
                <w:szCs w:val="24"/>
                <w:lang w:val="en-US"/>
              </w:rPr>
              <w:t>drive</w:t>
            </w:r>
          </w:p>
        </w:tc>
        <w:tc>
          <w:tcPr>
            <w:tcW w:w="5173" w:type="dxa"/>
          </w:tcPr>
          <w:p w:rsidR="00565A01" w:rsidRPr="00565A01" w:rsidRDefault="00565A01" w:rsidP="00565A01">
            <w:pPr>
              <w:ind w:left="170" w:right="170"/>
              <w:jc w:val="both"/>
              <w:rPr>
                <w:b/>
                <w:i/>
                <w:spacing w:val="-2"/>
                <w:sz w:val="24"/>
                <w:szCs w:val="24"/>
              </w:rPr>
            </w:pPr>
          </w:p>
        </w:tc>
      </w:tr>
      <w:tr w:rsidR="00565A01" w:rsidTr="00565A01">
        <w:trPr>
          <w:trHeight w:val="454"/>
        </w:trPr>
        <w:tc>
          <w:tcPr>
            <w:tcW w:w="5173" w:type="dxa"/>
          </w:tcPr>
          <w:p w:rsidR="00565A01" w:rsidRPr="00565A01" w:rsidRDefault="00565A01" w:rsidP="00565A01">
            <w:pPr>
              <w:ind w:left="170" w:right="170"/>
              <w:jc w:val="both"/>
              <w:rPr>
                <w:b/>
                <w:i/>
                <w:spacing w:val="-2"/>
                <w:sz w:val="24"/>
                <w:szCs w:val="24"/>
              </w:rPr>
            </w:pPr>
            <w:r w:rsidRPr="00565A01">
              <w:rPr>
                <w:spacing w:val="-4"/>
                <w:sz w:val="24"/>
                <w:szCs w:val="24"/>
                <w:lang w:val="en-US"/>
              </w:rPr>
              <w:t>speak</w:t>
            </w:r>
          </w:p>
        </w:tc>
        <w:tc>
          <w:tcPr>
            <w:tcW w:w="5173" w:type="dxa"/>
          </w:tcPr>
          <w:p w:rsidR="00565A01" w:rsidRPr="00565A01" w:rsidRDefault="00565A01" w:rsidP="00565A01">
            <w:pPr>
              <w:ind w:left="170" w:right="170"/>
              <w:jc w:val="both"/>
              <w:rPr>
                <w:b/>
                <w:i/>
                <w:spacing w:val="-2"/>
                <w:sz w:val="24"/>
                <w:szCs w:val="24"/>
              </w:rPr>
            </w:pPr>
          </w:p>
        </w:tc>
      </w:tr>
      <w:tr w:rsidR="00565A01" w:rsidTr="00565A01">
        <w:trPr>
          <w:trHeight w:val="454"/>
        </w:trPr>
        <w:tc>
          <w:tcPr>
            <w:tcW w:w="5173" w:type="dxa"/>
          </w:tcPr>
          <w:p w:rsidR="00565A01" w:rsidRPr="00565A01" w:rsidRDefault="00565A01" w:rsidP="00565A01">
            <w:pPr>
              <w:ind w:left="170" w:right="170"/>
              <w:jc w:val="both"/>
              <w:rPr>
                <w:b/>
                <w:i/>
                <w:spacing w:val="-2"/>
                <w:sz w:val="24"/>
                <w:szCs w:val="24"/>
              </w:rPr>
            </w:pPr>
            <w:r w:rsidRPr="00565A01">
              <w:rPr>
                <w:spacing w:val="-5"/>
                <w:sz w:val="24"/>
                <w:szCs w:val="24"/>
                <w:lang w:val="en-US"/>
              </w:rPr>
              <w:t>put</w:t>
            </w:r>
          </w:p>
        </w:tc>
        <w:tc>
          <w:tcPr>
            <w:tcW w:w="5173" w:type="dxa"/>
          </w:tcPr>
          <w:p w:rsidR="00565A01" w:rsidRPr="00565A01" w:rsidRDefault="00565A01" w:rsidP="00565A01">
            <w:pPr>
              <w:ind w:left="170" w:right="170"/>
              <w:jc w:val="both"/>
              <w:rPr>
                <w:b/>
                <w:i/>
                <w:spacing w:val="-2"/>
                <w:sz w:val="24"/>
                <w:szCs w:val="24"/>
              </w:rPr>
            </w:pPr>
          </w:p>
        </w:tc>
      </w:tr>
      <w:tr w:rsidR="00565A01" w:rsidTr="00565A01">
        <w:trPr>
          <w:trHeight w:val="454"/>
        </w:trPr>
        <w:tc>
          <w:tcPr>
            <w:tcW w:w="5173" w:type="dxa"/>
          </w:tcPr>
          <w:p w:rsidR="00565A01" w:rsidRPr="00565A01" w:rsidRDefault="00565A01" w:rsidP="00565A01">
            <w:pPr>
              <w:ind w:left="170" w:right="170"/>
              <w:jc w:val="both"/>
              <w:rPr>
                <w:b/>
                <w:i/>
                <w:spacing w:val="-2"/>
                <w:sz w:val="24"/>
                <w:szCs w:val="24"/>
              </w:rPr>
            </w:pPr>
            <w:r w:rsidRPr="00565A01">
              <w:rPr>
                <w:spacing w:val="-2"/>
                <w:sz w:val="24"/>
                <w:szCs w:val="24"/>
                <w:lang w:val="en-US"/>
              </w:rPr>
              <w:t>write</w:t>
            </w:r>
          </w:p>
        </w:tc>
        <w:tc>
          <w:tcPr>
            <w:tcW w:w="5173" w:type="dxa"/>
          </w:tcPr>
          <w:p w:rsidR="00565A01" w:rsidRPr="00565A01" w:rsidRDefault="00565A01" w:rsidP="00565A01">
            <w:pPr>
              <w:ind w:left="170" w:right="170"/>
              <w:jc w:val="both"/>
              <w:rPr>
                <w:b/>
                <w:i/>
                <w:spacing w:val="-2"/>
                <w:sz w:val="24"/>
                <w:szCs w:val="24"/>
              </w:rPr>
            </w:pPr>
          </w:p>
        </w:tc>
      </w:tr>
      <w:tr w:rsidR="00565A01" w:rsidTr="00565A01">
        <w:trPr>
          <w:trHeight w:val="454"/>
        </w:trPr>
        <w:tc>
          <w:tcPr>
            <w:tcW w:w="5173" w:type="dxa"/>
          </w:tcPr>
          <w:p w:rsidR="00565A01" w:rsidRPr="00565A01" w:rsidRDefault="00565A01" w:rsidP="00565A01">
            <w:pPr>
              <w:ind w:left="170" w:right="170"/>
              <w:jc w:val="both"/>
              <w:rPr>
                <w:b/>
                <w:i/>
                <w:spacing w:val="-2"/>
                <w:sz w:val="24"/>
                <w:szCs w:val="24"/>
              </w:rPr>
            </w:pPr>
            <w:r w:rsidRPr="00565A01">
              <w:rPr>
                <w:spacing w:val="-4"/>
                <w:sz w:val="24"/>
                <w:szCs w:val="24"/>
                <w:lang w:val="en-US"/>
              </w:rPr>
              <w:t>sing</w:t>
            </w:r>
          </w:p>
        </w:tc>
        <w:tc>
          <w:tcPr>
            <w:tcW w:w="5173" w:type="dxa"/>
          </w:tcPr>
          <w:p w:rsidR="00565A01" w:rsidRPr="00565A01" w:rsidRDefault="00565A01" w:rsidP="00565A01">
            <w:pPr>
              <w:ind w:left="170" w:right="170"/>
              <w:jc w:val="both"/>
              <w:rPr>
                <w:b/>
                <w:i/>
                <w:spacing w:val="-2"/>
                <w:sz w:val="24"/>
                <w:szCs w:val="24"/>
              </w:rPr>
            </w:pPr>
          </w:p>
        </w:tc>
      </w:tr>
      <w:tr w:rsidR="00565A01" w:rsidTr="00565A01">
        <w:trPr>
          <w:trHeight w:val="454"/>
        </w:trPr>
        <w:tc>
          <w:tcPr>
            <w:tcW w:w="5173" w:type="dxa"/>
          </w:tcPr>
          <w:p w:rsidR="00565A01" w:rsidRPr="00565A01" w:rsidRDefault="00565A01" w:rsidP="00565A01">
            <w:pPr>
              <w:ind w:left="170" w:right="170"/>
              <w:jc w:val="both"/>
              <w:rPr>
                <w:b/>
                <w:i/>
                <w:spacing w:val="-2"/>
                <w:sz w:val="24"/>
                <w:szCs w:val="24"/>
              </w:rPr>
            </w:pPr>
            <w:r w:rsidRPr="00565A01">
              <w:rPr>
                <w:spacing w:val="-5"/>
                <w:sz w:val="24"/>
                <w:szCs w:val="24"/>
                <w:lang w:val="en-US"/>
              </w:rPr>
              <w:t>do</w:t>
            </w:r>
          </w:p>
        </w:tc>
        <w:tc>
          <w:tcPr>
            <w:tcW w:w="5173" w:type="dxa"/>
          </w:tcPr>
          <w:p w:rsidR="00565A01" w:rsidRPr="00565A01" w:rsidRDefault="00565A01" w:rsidP="00565A01">
            <w:pPr>
              <w:ind w:left="170" w:right="170"/>
              <w:jc w:val="both"/>
              <w:rPr>
                <w:b/>
                <w:i/>
                <w:spacing w:val="-2"/>
                <w:sz w:val="24"/>
                <w:szCs w:val="24"/>
              </w:rPr>
            </w:pPr>
          </w:p>
        </w:tc>
      </w:tr>
      <w:tr w:rsidR="00565A01" w:rsidTr="00565A01">
        <w:trPr>
          <w:trHeight w:val="454"/>
        </w:trPr>
        <w:tc>
          <w:tcPr>
            <w:tcW w:w="5173" w:type="dxa"/>
          </w:tcPr>
          <w:p w:rsidR="00565A01" w:rsidRPr="00565A01" w:rsidRDefault="00565A01" w:rsidP="00565A01">
            <w:pPr>
              <w:ind w:left="170" w:right="170"/>
              <w:jc w:val="both"/>
              <w:rPr>
                <w:spacing w:val="-5"/>
                <w:sz w:val="24"/>
                <w:szCs w:val="24"/>
                <w:lang w:val="en-US"/>
              </w:rPr>
            </w:pPr>
            <w:r w:rsidRPr="00565A01">
              <w:rPr>
                <w:spacing w:val="-5"/>
                <w:sz w:val="24"/>
                <w:szCs w:val="24"/>
                <w:lang w:val="en-US"/>
              </w:rPr>
              <w:t>sit</w:t>
            </w:r>
          </w:p>
        </w:tc>
        <w:tc>
          <w:tcPr>
            <w:tcW w:w="5173" w:type="dxa"/>
          </w:tcPr>
          <w:p w:rsidR="00565A01" w:rsidRPr="00565A01" w:rsidRDefault="00565A01" w:rsidP="00565A01">
            <w:pPr>
              <w:ind w:left="170" w:right="170"/>
              <w:jc w:val="both"/>
              <w:rPr>
                <w:b/>
                <w:i/>
                <w:spacing w:val="-2"/>
                <w:sz w:val="24"/>
                <w:szCs w:val="24"/>
              </w:rPr>
            </w:pPr>
          </w:p>
        </w:tc>
      </w:tr>
      <w:tr w:rsidR="00565A01" w:rsidTr="00565A01">
        <w:trPr>
          <w:trHeight w:val="454"/>
        </w:trPr>
        <w:tc>
          <w:tcPr>
            <w:tcW w:w="5173" w:type="dxa"/>
          </w:tcPr>
          <w:p w:rsidR="00565A01" w:rsidRPr="00565A01" w:rsidRDefault="00565A01" w:rsidP="00565A01">
            <w:pPr>
              <w:ind w:left="170" w:right="170"/>
              <w:jc w:val="both"/>
              <w:rPr>
                <w:spacing w:val="-5"/>
                <w:sz w:val="24"/>
                <w:szCs w:val="24"/>
                <w:lang w:val="en-US"/>
              </w:rPr>
            </w:pPr>
            <w:r w:rsidRPr="00565A01">
              <w:rPr>
                <w:spacing w:val="-2"/>
                <w:sz w:val="24"/>
                <w:szCs w:val="24"/>
                <w:lang w:val="en-US"/>
              </w:rPr>
              <w:t>stand</w:t>
            </w:r>
          </w:p>
        </w:tc>
        <w:tc>
          <w:tcPr>
            <w:tcW w:w="5173" w:type="dxa"/>
          </w:tcPr>
          <w:p w:rsidR="00565A01" w:rsidRPr="00565A01" w:rsidRDefault="00565A01" w:rsidP="00565A01">
            <w:pPr>
              <w:ind w:left="170" w:right="170"/>
              <w:jc w:val="both"/>
              <w:rPr>
                <w:b/>
                <w:i/>
                <w:spacing w:val="-2"/>
                <w:sz w:val="24"/>
                <w:szCs w:val="24"/>
              </w:rPr>
            </w:pPr>
          </w:p>
        </w:tc>
      </w:tr>
      <w:tr w:rsidR="00565A01" w:rsidTr="00565A01">
        <w:trPr>
          <w:trHeight w:val="454"/>
        </w:trPr>
        <w:tc>
          <w:tcPr>
            <w:tcW w:w="5173" w:type="dxa"/>
          </w:tcPr>
          <w:p w:rsidR="00565A01" w:rsidRPr="00565A01" w:rsidRDefault="00565A01" w:rsidP="00565A01">
            <w:pPr>
              <w:ind w:left="170" w:right="170"/>
              <w:jc w:val="both"/>
              <w:rPr>
                <w:spacing w:val="-5"/>
                <w:sz w:val="24"/>
                <w:szCs w:val="24"/>
                <w:lang w:val="en-US"/>
              </w:rPr>
            </w:pPr>
            <w:r w:rsidRPr="00565A01">
              <w:rPr>
                <w:spacing w:val="-5"/>
                <w:sz w:val="24"/>
                <w:szCs w:val="24"/>
                <w:lang w:val="en-US"/>
              </w:rPr>
              <w:t>run</w:t>
            </w:r>
          </w:p>
        </w:tc>
        <w:tc>
          <w:tcPr>
            <w:tcW w:w="5173" w:type="dxa"/>
          </w:tcPr>
          <w:p w:rsidR="00565A01" w:rsidRPr="00565A01" w:rsidRDefault="00565A01" w:rsidP="00565A01">
            <w:pPr>
              <w:ind w:left="170" w:right="170"/>
              <w:jc w:val="both"/>
              <w:rPr>
                <w:b/>
                <w:i/>
                <w:spacing w:val="-2"/>
                <w:sz w:val="24"/>
                <w:szCs w:val="24"/>
              </w:rPr>
            </w:pPr>
          </w:p>
        </w:tc>
      </w:tr>
    </w:tbl>
    <w:p w:rsidR="00565A01" w:rsidRPr="00565A01" w:rsidRDefault="00565A01" w:rsidP="007E3DDD">
      <w:pPr>
        <w:ind w:firstLine="567"/>
        <w:jc w:val="both"/>
        <w:rPr>
          <w:b/>
          <w:i/>
          <w:spacing w:val="-2"/>
          <w:sz w:val="24"/>
          <w:szCs w:val="24"/>
        </w:rPr>
      </w:pPr>
    </w:p>
    <w:p w:rsidR="007E3DDD" w:rsidRPr="005606E2" w:rsidRDefault="007E3DDD" w:rsidP="007E3DDD">
      <w:pPr>
        <w:ind w:firstLine="567"/>
        <w:jc w:val="both"/>
        <w:rPr>
          <w:b/>
          <w:spacing w:val="-2"/>
          <w:sz w:val="24"/>
          <w:szCs w:val="24"/>
          <w:lang w:val="en-US"/>
        </w:rPr>
      </w:pPr>
      <w:bookmarkStart w:id="21" w:name="Exercise_VI._Complete_the_table_in_Simpl"/>
      <w:bookmarkEnd w:id="21"/>
      <w:r w:rsidRPr="005606E2">
        <w:rPr>
          <w:b/>
          <w:i/>
          <w:sz w:val="24"/>
          <w:szCs w:val="24"/>
          <w:lang w:val="en-US"/>
        </w:rPr>
        <w:t>Exercise</w:t>
      </w:r>
      <w:r w:rsidRPr="005606E2">
        <w:rPr>
          <w:b/>
          <w:i/>
          <w:spacing w:val="-9"/>
          <w:sz w:val="24"/>
          <w:szCs w:val="24"/>
          <w:lang w:val="en-US"/>
        </w:rPr>
        <w:t xml:space="preserve"> </w:t>
      </w:r>
      <w:r w:rsidRPr="005606E2">
        <w:rPr>
          <w:b/>
          <w:i/>
          <w:sz w:val="24"/>
          <w:szCs w:val="24"/>
          <w:lang w:val="en-US"/>
        </w:rPr>
        <w:t>VI.</w:t>
      </w:r>
      <w:r w:rsidRPr="005606E2">
        <w:rPr>
          <w:b/>
          <w:i/>
          <w:spacing w:val="-5"/>
          <w:sz w:val="24"/>
          <w:szCs w:val="24"/>
          <w:lang w:val="en-US"/>
        </w:rPr>
        <w:t xml:space="preserve"> </w:t>
      </w:r>
      <w:r w:rsidRPr="005606E2">
        <w:rPr>
          <w:b/>
          <w:i/>
          <w:sz w:val="24"/>
          <w:szCs w:val="24"/>
          <w:lang w:val="en-US"/>
        </w:rPr>
        <w:t>Complete</w:t>
      </w:r>
      <w:r w:rsidRPr="005606E2">
        <w:rPr>
          <w:b/>
          <w:i/>
          <w:spacing w:val="-9"/>
          <w:sz w:val="24"/>
          <w:szCs w:val="24"/>
          <w:lang w:val="en-US"/>
        </w:rPr>
        <w:t xml:space="preserve"> </w:t>
      </w:r>
      <w:r w:rsidRPr="005606E2">
        <w:rPr>
          <w:b/>
          <w:i/>
          <w:sz w:val="24"/>
          <w:szCs w:val="24"/>
          <w:lang w:val="en-US"/>
        </w:rPr>
        <w:t>the</w:t>
      </w:r>
      <w:r w:rsidRPr="005606E2">
        <w:rPr>
          <w:b/>
          <w:i/>
          <w:spacing w:val="-9"/>
          <w:sz w:val="24"/>
          <w:szCs w:val="24"/>
          <w:lang w:val="en-US"/>
        </w:rPr>
        <w:t xml:space="preserve"> </w:t>
      </w:r>
      <w:r w:rsidRPr="005606E2">
        <w:rPr>
          <w:b/>
          <w:i/>
          <w:sz w:val="24"/>
          <w:szCs w:val="24"/>
          <w:lang w:val="en-US"/>
        </w:rPr>
        <w:t>table</w:t>
      </w:r>
      <w:r w:rsidRPr="005606E2">
        <w:rPr>
          <w:b/>
          <w:i/>
          <w:spacing w:val="-8"/>
          <w:sz w:val="24"/>
          <w:szCs w:val="24"/>
          <w:lang w:val="en-US"/>
        </w:rPr>
        <w:t xml:space="preserve"> </w:t>
      </w:r>
      <w:r w:rsidRPr="005606E2">
        <w:rPr>
          <w:b/>
          <w:i/>
          <w:sz w:val="24"/>
          <w:szCs w:val="24"/>
          <w:lang w:val="en-US"/>
        </w:rPr>
        <w:t>in</w:t>
      </w:r>
      <w:r w:rsidRPr="005606E2">
        <w:rPr>
          <w:b/>
          <w:i/>
          <w:spacing w:val="-6"/>
          <w:sz w:val="24"/>
          <w:szCs w:val="24"/>
          <w:lang w:val="en-US"/>
        </w:rPr>
        <w:t xml:space="preserve"> </w:t>
      </w:r>
      <w:r w:rsidRPr="005606E2">
        <w:rPr>
          <w:b/>
          <w:i/>
          <w:sz w:val="24"/>
          <w:szCs w:val="24"/>
          <w:lang w:val="en-US"/>
        </w:rPr>
        <w:t>Simple</w:t>
      </w:r>
      <w:r w:rsidRPr="005606E2">
        <w:rPr>
          <w:b/>
          <w:i/>
          <w:spacing w:val="-9"/>
          <w:sz w:val="24"/>
          <w:szCs w:val="24"/>
          <w:lang w:val="en-US"/>
        </w:rPr>
        <w:t xml:space="preserve"> </w:t>
      </w:r>
      <w:r w:rsidRPr="005606E2">
        <w:rPr>
          <w:b/>
          <w:i/>
          <w:spacing w:val="-2"/>
          <w:sz w:val="24"/>
          <w:szCs w:val="24"/>
          <w:lang w:val="en-US"/>
        </w:rPr>
        <w:t>Past</w:t>
      </w:r>
      <w:r w:rsidRPr="005606E2">
        <w:rPr>
          <w:b/>
          <w:spacing w:val="-2"/>
          <w:sz w:val="24"/>
          <w:szCs w:val="24"/>
          <w:lang w:val="en-US"/>
        </w:rPr>
        <w:t>.</w:t>
      </w:r>
    </w:p>
    <w:tbl>
      <w:tblPr>
        <w:tblStyle w:val="TableNormal"/>
        <w:tblW w:w="0" w:type="auto"/>
        <w:tblInd w:w="17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46"/>
        <w:gridCol w:w="1935"/>
        <w:gridCol w:w="2300"/>
      </w:tblGrid>
      <w:tr w:rsidR="007E3DDD" w:rsidRPr="005606E2" w:rsidTr="00695EE1">
        <w:trPr>
          <w:trHeight w:val="693"/>
        </w:trPr>
        <w:tc>
          <w:tcPr>
            <w:tcW w:w="2146" w:type="dxa"/>
          </w:tcPr>
          <w:p w:rsidR="007E3DDD" w:rsidRPr="005606E2" w:rsidRDefault="007E3DDD" w:rsidP="00695EE1">
            <w:pPr>
              <w:pStyle w:val="TableParagraph"/>
              <w:ind w:firstLine="0"/>
              <w:jc w:val="center"/>
              <w:rPr>
                <w:b/>
                <w:szCs w:val="24"/>
                <w:lang w:val="en-US"/>
              </w:rPr>
            </w:pPr>
            <w:r w:rsidRPr="005606E2">
              <w:rPr>
                <w:b/>
                <w:spacing w:val="-2"/>
                <w:szCs w:val="24"/>
                <w:lang w:val="en-US"/>
              </w:rPr>
              <w:t>Affirmative</w:t>
            </w:r>
          </w:p>
        </w:tc>
        <w:tc>
          <w:tcPr>
            <w:tcW w:w="1935" w:type="dxa"/>
          </w:tcPr>
          <w:p w:rsidR="007E3DDD" w:rsidRPr="005606E2" w:rsidRDefault="007E3DDD" w:rsidP="00695EE1">
            <w:pPr>
              <w:pStyle w:val="TableParagraph"/>
              <w:ind w:firstLine="0"/>
              <w:jc w:val="center"/>
              <w:rPr>
                <w:b/>
                <w:szCs w:val="24"/>
                <w:lang w:val="en-US"/>
              </w:rPr>
            </w:pPr>
            <w:r w:rsidRPr="005606E2">
              <w:rPr>
                <w:b/>
                <w:spacing w:val="-2"/>
                <w:szCs w:val="24"/>
                <w:lang w:val="en-US"/>
              </w:rPr>
              <w:t>Negative</w:t>
            </w:r>
          </w:p>
        </w:tc>
        <w:tc>
          <w:tcPr>
            <w:tcW w:w="2300" w:type="dxa"/>
          </w:tcPr>
          <w:p w:rsidR="007E3DDD" w:rsidRPr="005606E2" w:rsidRDefault="007E3DDD" w:rsidP="00695EE1">
            <w:pPr>
              <w:pStyle w:val="TableParagraph"/>
              <w:ind w:firstLine="0"/>
              <w:jc w:val="center"/>
              <w:rPr>
                <w:b/>
                <w:szCs w:val="24"/>
                <w:lang w:val="en-US"/>
              </w:rPr>
            </w:pPr>
            <w:r w:rsidRPr="005606E2">
              <w:rPr>
                <w:b/>
                <w:spacing w:val="-2"/>
                <w:szCs w:val="24"/>
                <w:lang w:val="en-US"/>
              </w:rPr>
              <w:t>Interrogative</w:t>
            </w:r>
          </w:p>
        </w:tc>
      </w:tr>
      <w:tr w:rsidR="007E3DDD" w:rsidRPr="005606E2" w:rsidTr="00695EE1">
        <w:trPr>
          <w:trHeight w:val="371"/>
        </w:trPr>
        <w:tc>
          <w:tcPr>
            <w:tcW w:w="2146" w:type="dxa"/>
          </w:tcPr>
          <w:p w:rsidR="007E3DDD" w:rsidRPr="005606E2" w:rsidRDefault="007E3DDD" w:rsidP="00695EE1">
            <w:pPr>
              <w:pStyle w:val="TableParagraph"/>
              <w:ind w:firstLine="0"/>
              <w:jc w:val="center"/>
              <w:rPr>
                <w:szCs w:val="24"/>
                <w:lang w:val="en-US"/>
              </w:rPr>
            </w:pPr>
            <w:r w:rsidRPr="005606E2">
              <w:rPr>
                <w:szCs w:val="24"/>
                <w:lang w:val="en-US"/>
              </w:rPr>
              <w:t>He</w:t>
            </w:r>
            <w:r w:rsidRPr="005606E2">
              <w:rPr>
                <w:spacing w:val="-4"/>
                <w:szCs w:val="24"/>
                <w:lang w:val="en-US"/>
              </w:rPr>
              <w:t xml:space="preserve"> </w:t>
            </w:r>
            <w:r w:rsidRPr="005606E2">
              <w:rPr>
                <w:szCs w:val="24"/>
                <w:lang w:val="en-US"/>
              </w:rPr>
              <w:t>wrote</w:t>
            </w:r>
            <w:r w:rsidRPr="005606E2">
              <w:rPr>
                <w:spacing w:val="-1"/>
                <w:szCs w:val="24"/>
                <w:lang w:val="en-US"/>
              </w:rPr>
              <w:t xml:space="preserve"> </w:t>
            </w:r>
            <w:r w:rsidRPr="005606E2">
              <w:rPr>
                <w:szCs w:val="24"/>
                <w:lang w:val="en-US"/>
              </w:rPr>
              <w:t>a</w:t>
            </w:r>
            <w:r w:rsidRPr="005606E2">
              <w:rPr>
                <w:spacing w:val="-4"/>
                <w:szCs w:val="24"/>
                <w:lang w:val="en-US"/>
              </w:rPr>
              <w:t xml:space="preserve"> </w:t>
            </w:r>
            <w:r w:rsidRPr="005606E2">
              <w:rPr>
                <w:spacing w:val="-2"/>
                <w:szCs w:val="24"/>
                <w:lang w:val="en-US"/>
              </w:rPr>
              <w:t>book.</w:t>
            </w:r>
          </w:p>
        </w:tc>
        <w:tc>
          <w:tcPr>
            <w:tcW w:w="1935" w:type="dxa"/>
          </w:tcPr>
          <w:p w:rsidR="007E3DDD" w:rsidRPr="005606E2" w:rsidRDefault="007E3DDD" w:rsidP="00695EE1">
            <w:pPr>
              <w:pStyle w:val="TableParagraph"/>
              <w:jc w:val="center"/>
              <w:rPr>
                <w:szCs w:val="24"/>
                <w:lang w:val="en-US"/>
              </w:rPr>
            </w:pPr>
          </w:p>
        </w:tc>
        <w:tc>
          <w:tcPr>
            <w:tcW w:w="2300" w:type="dxa"/>
          </w:tcPr>
          <w:p w:rsidR="007E3DDD" w:rsidRPr="005606E2" w:rsidRDefault="007E3DDD" w:rsidP="00695EE1">
            <w:pPr>
              <w:pStyle w:val="TableParagraph"/>
              <w:jc w:val="center"/>
              <w:rPr>
                <w:szCs w:val="24"/>
                <w:lang w:val="en-US"/>
              </w:rPr>
            </w:pPr>
          </w:p>
        </w:tc>
      </w:tr>
      <w:tr w:rsidR="007E3DDD" w:rsidRPr="005606E2" w:rsidTr="00695EE1">
        <w:trPr>
          <w:trHeight w:val="369"/>
        </w:trPr>
        <w:tc>
          <w:tcPr>
            <w:tcW w:w="2146" w:type="dxa"/>
          </w:tcPr>
          <w:p w:rsidR="007E3DDD" w:rsidRPr="005606E2" w:rsidRDefault="007E3DDD" w:rsidP="00695EE1">
            <w:pPr>
              <w:pStyle w:val="TableParagraph"/>
              <w:jc w:val="center"/>
              <w:rPr>
                <w:szCs w:val="24"/>
                <w:lang w:val="en-US"/>
              </w:rPr>
            </w:pPr>
          </w:p>
        </w:tc>
        <w:tc>
          <w:tcPr>
            <w:tcW w:w="1935" w:type="dxa"/>
          </w:tcPr>
          <w:p w:rsidR="007E3DDD" w:rsidRPr="005606E2" w:rsidRDefault="007E3DDD" w:rsidP="00695EE1">
            <w:pPr>
              <w:pStyle w:val="TableParagraph"/>
              <w:ind w:firstLine="0"/>
              <w:jc w:val="center"/>
              <w:rPr>
                <w:szCs w:val="24"/>
                <w:lang w:val="en-US"/>
              </w:rPr>
            </w:pPr>
            <w:r w:rsidRPr="005606E2">
              <w:rPr>
                <w:szCs w:val="24"/>
                <w:lang w:val="en-US"/>
              </w:rPr>
              <w:t>He</w:t>
            </w:r>
            <w:r w:rsidRPr="005606E2">
              <w:rPr>
                <w:spacing w:val="-2"/>
                <w:szCs w:val="24"/>
                <w:lang w:val="en-US"/>
              </w:rPr>
              <w:t xml:space="preserve"> </w:t>
            </w:r>
            <w:r w:rsidRPr="005606E2">
              <w:rPr>
                <w:szCs w:val="24"/>
                <w:lang w:val="en-US"/>
              </w:rPr>
              <w:t>did</w:t>
            </w:r>
            <w:r w:rsidRPr="005606E2">
              <w:rPr>
                <w:spacing w:val="-1"/>
                <w:szCs w:val="24"/>
                <w:lang w:val="en-US"/>
              </w:rPr>
              <w:t xml:space="preserve"> </w:t>
            </w:r>
            <w:r w:rsidRPr="005606E2">
              <w:rPr>
                <w:szCs w:val="24"/>
                <w:lang w:val="en-US"/>
              </w:rPr>
              <w:t>not</w:t>
            </w:r>
            <w:r w:rsidRPr="005606E2">
              <w:rPr>
                <w:spacing w:val="-4"/>
                <w:szCs w:val="24"/>
                <w:lang w:val="en-US"/>
              </w:rPr>
              <w:t xml:space="preserve"> sing</w:t>
            </w:r>
          </w:p>
        </w:tc>
        <w:tc>
          <w:tcPr>
            <w:tcW w:w="2300" w:type="dxa"/>
          </w:tcPr>
          <w:p w:rsidR="007E3DDD" w:rsidRPr="005606E2" w:rsidRDefault="007E3DDD" w:rsidP="00695EE1">
            <w:pPr>
              <w:pStyle w:val="TableParagraph"/>
              <w:jc w:val="center"/>
              <w:rPr>
                <w:szCs w:val="24"/>
                <w:lang w:val="en-US"/>
              </w:rPr>
            </w:pPr>
          </w:p>
        </w:tc>
      </w:tr>
      <w:tr w:rsidR="007E3DDD" w:rsidRPr="005606E2" w:rsidTr="00695EE1">
        <w:trPr>
          <w:trHeight w:val="371"/>
        </w:trPr>
        <w:tc>
          <w:tcPr>
            <w:tcW w:w="2146" w:type="dxa"/>
          </w:tcPr>
          <w:p w:rsidR="007E3DDD" w:rsidRPr="005606E2" w:rsidRDefault="007E3DDD" w:rsidP="00695EE1">
            <w:pPr>
              <w:pStyle w:val="TableParagraph"/>
              <w:jc w:val="center"/>
              <w:rPr>
                <w:szCs w:val="24"/>
                <w:lang w:val="en-US"/>
              </w:rPr>
            </w:pPr>
          </w:p>
        </w:tc>
        <w:tc>
          <w:tcPr>
            <w:tcW w:w="1935" w:type="dxa"/>
          </w:tcPr>
          <w:p w:rsidR="007E3DDD" w:rsidRPr="005606E2" w:rsidRDefault="007E3DDD" w:rsidP="00695EE1">
            <w:pPr>
              <w:pStyle w:val="TableParagraph"/>
              <w:jc w:val="center"/>
              <w:rPr>
                <w:szCs w:val="24"/>
                <w:lang w:val="en-US"/>
              </w:rPr>
            </w:pPr>
          </w:p>
        </w:tc>
        <w:tc>
          <w:tcPr>
            <w:tcW w:w="2300" w:type="dxa"/>
          </w:tcPr>
          <w:p w:rsidR="007E3DDD" w:rsidRPr="005606E2" w:rsidRDefault="007E3DDD" w:rsidP="00695EE1">
            <w:pPr>
              <w:pStyle w:val="TableParagraph"/>
              <w:ind w:firstLine="0"/>
              <w:jc w:val="center"/>
              <w:rPr>
                <w:szCs w:val="24"/>
                <w:lang w:val="en-US"/>
              </w:rPr>
            </w:pPr>
            <w:r w:rsidRPr="005606E2">
              <w:rPr>
                <w:szCs w:val="24"/>
                <w:lang w:val="en-US"/>
              </w:rPr>
              <w:t>Was</w:t>
            </w:r>
            <w:r w:rsidRPr="005606E2">
              <w:rPr>
                <w:spacing w:val="-1"/>
                <w:szCs w:val="24"/>
                <w:lang w:val="en-US"/>
              </w:rPr>
              <w:t xml:space="preserve"> </w:t>
            </w:r>
            <w:r w:rsidRPr="005606E2">
              <w:rPr>
                <w:szCs w:val="24"/>
                <w:lang w:val="en-US"/>
              </w:rPr>
              <w:t>she</w:t>
            </w:r>
            <w:r w:rsidRPr="005606E2">
              <w:rPr>
                <w:spacing w:val="-1"/>
                <w:szCs w:val="24"/>
                <w:lang w:val="en-US"/>
              </w:rPr>
              <w:t xml:space="preserve"> </w:t>
            </w:r>
            <w:r w:rsidRPr="005606E2">
              <w:rPr>
                <w:spacing w:val="-2"/>
                <w:szCs w:val="24"/>
                <w:lang w:val="en-US"/>
              </w:rPr>
              <w:t>pretty?</w:t>
            </w:r>
          </w:p>
        </w:tc>
      </w:tr>
    </w:tbl>
    <w:p w:rsidR="00565A01" w:rsidRDefault="00565A01" w:rsidP="007E3DDD">
      <w:pPr>
        <w:ind w:firstLine="567"/>
        <w:jc w:val="both"/>
        <w:rPr>
          <w:b/>
          <w:i/>
          <w:color w:val="000000" w:themeColor="text1"/>
          <w:sz w:val="24"/>
          <w:szCs w:val="24"/>
        </w:rPr>
      </w:pPr>
      <w:bookmarkStart w:id="22" w:name="Exercise_VII._Put_the_sentences_into_Sim"/>
      <w:bookmarkEnd w:id="22"/>
    </w:p>
    <w:p w:rsidR="007E3DDD" w:rsidRPr="005606E2" w:rsidRDefault="007E3DDD" w:rsidP="007E3DDD">
      <w:pPr>
        <w:ind w:firstLine="567"/>
        <w:jc w:val="both"/>
        <w:rPr>
          <w:b/>
          <w:color w:val="000000" w:themeColor="text1"/>
          <w:sz w:val="24"/>
          <w:szCs w:val="24"/>
          <w:lang w:val="en-US"/>
        </w:rPr>
      </w:pPr>
      <w:r w:rsidRPr="005606E2">
        <w:rPr>
          <w:b/>
          <w:i/>
          <w:color w:val="000000" w:themeColor="text1"/>
          <w:sz w:val="24"/>
          <w:szCs w:val="24"/>
          <w:lang w:val="en-US"/>
        </w:rPr>
        <w:lastRenderedPageBreak/>
        <w:t>Exercise</w:t>
      </w:r>
      <w:r w:rsidRPr="005606E2">
        <w:rPr>
          <w:b/>
          <w:i/>
          <w:color w:val="000000" w:themeColor="text1"/>
          <w:spacing w:val="-9"/>
          <w:sz w:val="24"/>
          <w:szCs w:val="24"/>
          <w:lang w:val="en-US"/>
        </w:rPr>
        <w:t xml:space="preserve"> </w:t>
      </w:r>
      <w:r w:rsidRPr="005606E2">
        <w:rPr>
          <w:b/>
          <w:i/>
          <w:color w:val="000000" w:themeColor="text1"/>
          <w:sz w:val="24"/>
          <w:szCs w:val="24"/>
          <w:lang w:val="en-US"/>
        </w:rPr>
        <w:t>VII.</w:t>
      </w:r>
      <w:r w:rsidRPr="005606E2">
        <w:rPr>
          <w:b/>
          <w:i/>
          <w:color w:val="000000" w:themeColor="text1"/>
          <w:spacing w:val="-5"/>
          <w:sz w:val="24"/>
          <w:szCs w:val="24"/>
          <w:lang w:val="en-US"/>
        </w:rPr>
        <w:t xml:space="preserve"> </w:t>
      </w:r>
      <w:r w:rsidRPr="005606E2">
        <w:rPr>
          <w:b/>
          <w:i/>
          <w:color w:val="000000" w:themeColor="text1"/>
          <w:sz w:val="24"/>
          <w:szCs w:val="24"/>
          <w:lang w:val="en-US"/>
        </w:rPr>
        <w:t>Put</w:t>
      </w:r>
      <w:r w:rsidRPr="005606E2">
        <w:rPr>
          <w:b/>
          <w:i/>
          <w:color w:val="000000" w:themeColor="text1"/>
          <w:spacing w:val="-5"/>
          <w:sz w:val="24"/>
          <w:szCs w:val="24"/>
          <w:lang w:val="en-US"/>
        </w:rPr>
        <w:t xml:space="preserve"> </w:t>
      </w:r>
      <w:r w:rsidRPr="005606E2">
        <w:rPr>
          <w:b/>
          <w:i/>
          <w:color w:val="000000" w:themeColor="text1"/>
          <w:sz w:val="24"/>
          <w:szCs w:val="24"/>
          <w:lang w:val="en-US"/>
        </w:rPr>
        <w:t>the</w:t>
      </w:r>
      <w:r w:rsidRPr="005606E2">
        <w:rPr>
          <w:b/>
          <w:i/>
          <w:color w:val="000000" w:themeColor="text1"/>
          <w:spacing w:val="-8"/>
          <w:sz w:val="24"/>
          <w:szCs w:val="24"/>
          <w:lang w:val="en-US"/>
        </w:rPr>
        <w:t xml:space="preserve"> </w:t>
      </w:r>
      <w:r w:rsidRPr="005606E2">
        <w:rPr>
          <w:b/>
          <w:i/>
          <w:color w:val="000000" w:themeColor="text1"/>
          <w:sz w:val="24"/>
          <w:szCs w:val="24"/>
          <w:lang w:val="en-US"/>
        </w:rPr>
        <w:t>sentences</w:t>
      </w:r>
      <w:r w:rsidRPr="005606E2">
        <w:rPr>
          <w:b/>
          <w:i/>
          <w:color w:val="000000" w:themeColor="text1"/>
          <w:spacing w:val="-9"/>
          <w:sz w:val="24"/>
          <w:szCs w:val="24"/>
          <w:lang w:val="en-US"/>
        </w:rPr>
        <w:t xml:space="preserve"> </w:t>
      </w:r>
      <w:r w:rsidRPr="005606E2">
        <w:rPr>
          <w:b/>
          <w:i/>
          <w:color w:val="000000" w:themeColor="text1"/>
          <w:sz w:val="24"/>
          <w:szCs w:val="24"/>
          <w:lang w:val="en-US"/>
        </w:rPr>
        <w:t>into</w:t>
      </w:r>
      <w:r w:rsidRPr="005606E2">
        <w:rPr>
          <w:b/>
          <w:i/>
          <w:color w:val="000000" w:themeColor="text1"/>
          <w:spacing w:val="-5"/>
          <w:sz w:val="24"/>
          <w:szCs w:val="24"/>
          <w:lang w:val="en-US"/>
        </w:rPr>
        <w:t xml:space="preserve"> </w:t>
      </w:r>
      <w:r w:rsidRPr="005606E2">
        <w:rPr>
          <w:b/>
          <w:i/>
          <w:color w:val="000000" w:themeColor="text1"/>
          <w:sz w:val="24"/>
          <w:szCs w:val="24"/>
          <w:lang w:val="en-US"/>
        </w:rPr>
        <w:t>Simple</w:t>
      </w:r>
      <w:r w:rsidRPr="005606E2">
        <w:rPr>
          <w:b/>
          <w:i/>
          <w:color w:val="000000" w:themeColor="text1"/>
          <w:spacing w:val="-7"/>
          <w:sz w:val="24"/>
          <w:szCs w:val="24"/>
          <w:lang w:val="en-US"/>
        </w:rPr>
        <w:t xml:space="preserve"> </w:t>
      </w:r>
      <w:r w:rsidRPr="005606E2">
        <w:rPr>
          <w:b/>
          <w:i/>
          <w:color w:val="000000" w:themeColor="text1"/>
          <w:spacing w:val="-2"/>
          <w:sz w:val="24"/>
          <w:szCs w:val="24"/>
          <w:lang w:val="en-US"/>
        </w:rPr>
        <w:t>Past</w:t>
      </w:r>
      <w:r w:rsidRPr="005606E2">
        <w:rPr>
          <w:b/>
          <w:color w:val="000000" w:themeColor="text1"/>
          <w:spacing w:val="-2"/>
          <w:sz w:val="24"/>
          <w:szCs w:val="24"/>
          <w:lang w:val="en-US"/>
        </w:rPr>
        <w:t>.</w:t>
      </w:r>
    </w:p>
    <w:p w:rsidR="007E3DDD" w:rsidRPr="005606E2" w:rsidRDefault="007E3DDD" w:rsidP="00565A01">
      <w:pPr>
        <w:pStyle w:val="a5"/>
        <w:numPr>
          <w:ilvl w:val="0"/>
          <w:numId w:val="35"/>
        </w:numPr>
        <w:tabs>
          <w:tab w:val="left" w:pos="993"/>
          <w:tab w:val="left" w:pos="5958"/>
        </w:tabs>
        <w:ind w:left="0" w:firstLine="567"/>
        <w:jc w:val="both"/>
        <w:rPr>
          <w:color w:val="000000" w:themeColor="text1"/>
          <w:sz w:val="24"/>
          <w:szCs w:val="24"/>
          <w:lang w:val="en-US"/>
        </w:rPr>
      </w:pPr>
      <w:r w:rsidRPr="005606E2">
        <w:rPr>
          <w:color w:val="000000" w:themeColor="text1"/>
          <w:sz w:val="24"/>
          <w:szCs w:val="24"/>
          <w:lang w:val="en-US"/>
        </w:rPr>
        <w:t>We move</w:t>
      </w:r>
      <w:r w:rsidRPr="005606E2">
        <w:rPr>
          <w:color w:val="000000" w:themeColor="text1"/>
          <w:spacing w:val="-1"/>
          <w:sz w:val="24"/>
          <w:szCs w:val="24"/>
          <w:lang w:val="en-US"/>
        </w:rPr>
        <w:t xml:space="preserve"> </w:t>
      </w:r>
      <w:r w:rsidRPr="005606E2">
        <w:rPr>
          <w:color w:val="000000" w:themeColor="text1"/>
          <w:sz w:val="24"/>
          <w:szCs w:val="24"/>
          <w:lang w:val="en-US"/>
        </w:rPr>
        <w:t>to a</w:t>
      </w:r>
      <w:r w:rsidRPr="005606E2">
        <w:rPr>
          <w:color w:val="000000" w:themeColor="text1"/>
          <w:spacing w:val="-1"/>
          <w:sz w:val="24"/>
          <w:szCs w:val="24"/>
          <w:lang w:val="en-US"/>
        </w:rPr>
        <w:t xml:space="preserve"> </w:t>
      </w:r>
      <w:r w:rsidRPr="005606E2">
        <w:rPr>
          <w:color w:val="000000" w:themeColor="text1"/>
          <w:sz w:val="24"/>
          <w:szCs w:val="24"/>
          <w:lang w:val="en-US"/>
        </w:rPr>
        <w:t>new</w:t>
      </w:r>
      <w:r w:rsidRPr="005606E2">
        <w:rPr>
          <w:color w:val="000000" w:themeColor="text1"/>
          <w:spacing w:val="-1"/>
          <w:sz w:val="24"/>
          <w:szCs w:val="24"/>
          <w:lang w:val="en-US"/>
        </w:rPr>
        <w:t xml:space="preserve"> </w:t>
      </w:r>
      <w:r w:rsidRPr="005606E2">
        <w:rPr>
          <w:color w:val="000000" w:themeColor="text1"/>
          <w:sz w:val="24"/>
          <w:szCs w:val="24"/>
          <w:lang w:val="en-US"/>
        </w:rPr>
        <w:t>house.</w:t>
      </w:r>
      <w:r w:rsidRPr="005606E2">
        <w:rPr>
          <w:color w:val="000000" w:themeColor="text1"/>
          <w:spacing w:val="-1"/>
          <w:sz w:val="24"/>
          <w:szCs w:val="24"/>
          <w:lang w:val="en-US"/>
        </w:rPr>
        <w:t xml:space="preserve"> </w:t>
      </w:r>
      <w:r w:rsidRPr="005606E2">
        <w:rPr>
          <w:color w:val="000000" w:themeColor="text1"/>
          <w:sz w:val="24"/>
          <w:szCs w:val="24"/>
          <w:lang w:val="en-US"/>
        </w:rPr>
        <w:t>→</w:t>
      </w:r>
      <w:r w:rsidRPr="005606E2">
        <w:rPr>
          <w:color w:val="000000" w:themeColor="text1"/>
          <w:spacing w:val="-2"/>
          <w:sz w:val="24"/>
          <w:szCs w:val="24"/>
          <w:lang w:val="en-US"/>
        </w:rPr>
        <w:t xml:space="preserve"> </w:t>
      </w:r>
      <w:r w:rsidRPr="005606E2">
        <w:rPr>
          <w:color w:val="000000" w:themeColor="text1"/>
          <w:sz w:val="24"/>
          <w:szCs w:val="24"/>
          <w:u w:val="single"/>
          <w:lang w:val="en-US"/>
        </w:rPr>
        <w:tab/>
      </w:r>
    </w:p>
    <w:p w:rsidR="007E3DDD" w:rsidRPr="005606E2" w:rsidRDefault="007E3DDD" w:rsidP="00565A01">
      <w:pPr>
        <w:pStyle w:val="a5"/>
        <w:numPr>
          <w:ilvl w:val="0"/>
          <w:numId w:val="35"/>
        </w:numPr>
        <w:tabs>
          <w:tab w:val="left" w:pos="993"/>
          <w:tab w:val="left" w:pos="5653"/>
        </w:tabs>
        <w:ind w:left="0" w:firstLine="567"/>
        <w:jc w:val="both"/>
        <w:rPr>
          <w:color w:val="000000" w:themeColor="text1"/>
          <w:sz w:val="24"/>
          <w:szCs w:val="24"/>
          <w:lang w:val="en-US"/>
        </w:rPr>
      </w:pPr>
      <w:r w:rsidRPr="005606E2">
        <w:rPr>
          <w:color w:val="000000" w:themeColor="text1"/>
          <w:sz w:val="24"/>
          <w:szCs w:val="24"/>
          <w:lang w:val="en-US"/>
        </w:rPr>
        <w:t xml:space="preserve">They bring a sandwich. → </w:t>
      </w:r>
      <w:r w:rsidRPr="005606E2">
        <w:rPr>
          <w:color w:val="000000" w:themeColor="text1"/>
          <w:sz w:val="24"/>
          <w:szCs w:val="24"/>
          <w:u w:val="single"/>
          <w:lang w:val="en-US"/>
        </w:rPr>
        <w:tab/>
      </w:r>
    </w:p>
    <w:p w:rsidR="007E3DDD" w:rsidRPr="005606E2" w:rsidRDefault="007E3DDD" w:rsidP="00565A01">
      <w:pPr>
        <w:pStyle w:val="a5"/>
        <w:numPr>
          <w:ilvl w:val="0"/>
          <w:numId w:val="35"/>
        </w:numPr>
        <w:tabs>
          <w:tab w:val="left" w:pos="993"/>
          <w:tab w:val="left" w:pos="6397"/>
        </w:tabs>
        <w:ind w:left="0" w:firstLine="567"/>
        <w:jc w:val="both"/>
        <w:rPr>
          <w:color w:val="000000" w:themeColor="text1"/>
          <w:sz w:val="24"/>
          <w:szCs w:val="24"/>
          <w:lang w:val="en-US"/>
        </w:rPr>
      </w:pPr>
      <w:r w:rsidRPr="005606E2">
        <w:rPr>
          <w:color w:val="000000" w:themeColor="text1"/>
          <w:sz w:val="24"/>
          <w:szCs w:val="24"/>
          <w:lang w:val="en-US"/>
        </w:rPr>
        <w:t>He</w:t>
      </w:r>
      <w:r w:rsidRPr="005606E2">
        <w:rPr>
          <w:color w:val="000000" w:themeColor="text1"/>
          <w:spacing w:val="-1"/>
          <w:sz w:val="24"/>
          <w:szCs w:val="24"/>
          <w:lang w:val="en-US"/>
        </w:rPr>
        <w:t xml:space="preserve"> </w:t>
      </w:r>
      <w:r w:rsidRPr="005606E2">
        <w:rPr>
          <w:color w:val="000000" w:themeColor="text1"/>
          <w:sz w:val="24"/>
          <w:szCs w:val="24"/>
          <w:lang w:val="en-US"/>
        </w:rPr>
        <w:t>doesn't</w:t>
      </w:r>
      <w:r w:rsidRPr="005606E2">
        <w:rPr>
          <w:color w:val="000000" w:themeColor="text1"/>
          <w:spacing w:val="-1"/>
          <w:sz w:val="24"/>
          <w:szCs w:val="24"/>
          <w:lang w:val="en-US"/>
        </w:rPr>
        <w:t xml:space="preserve"> </w:t>
      </w:r>
      <w:r w:rsidRPr="005606E2">
        <w:rPr>
          <w:color w:val="000000" w:themeColor="text1"/>
          <w:sz w:val="24"/>
          <w:szCs w:val="24"/>
          <w:lang w:val="en-US"/>
        </w:rPr>
        <w:t>do the</w:t>
      </w:r>
      <w:r w:rsidRPr="005606E2">
        <w:rPr>
          <w:color w:val="000000" w:themeColor="text1"/>
          <w:spacing w:val="-1"/>
          <w:sz w:val="24"/>
          <w:szCs w:val="24"/>
          <w:lang w:val="en-US"/>
        </w:rPr>
        <w:t xml:space="preserve"> </w:t>
      </w:r>
      <w:r w:rsidRPr="005606E2">
        <w:rPr>
          <w:color w:val="000000" w:themeColor="text1"/>
          <w:sz w:val="24"/>
          <w:szCs w:val="24"/>
          <w:lang w:val="en-US"/>
        </w:rPr>
        <w:t>homework. →</w:t>
      </w:r>
      <w:r w:rsidRPr="005606E2">
        <w:rPr>
          <w:color w:val="000000" w:themeColor="text1"/>
          <w:spacing w:val="-1"/>
          <w:sz w:val="24"/>
          <w:szCs w:val="24"/>
          <w:lang w:val="en-US"/>
        </w:rPr>
        <w:t xml:space="preserve"> </w:t>
      </w:r>
      <w:r w:rsidRPr="005606E2">
        <w:rPr>
          <w:color w:val="000000" w:themeColor="text1"/>
          <w:sz w:val="24"/>
          <w:szCs w:val="24"/>
          <w:u w:val="single"/>
          <w:lang w:val="en-US"/>
        </w:rPr>
        <w:tab/>
      </w:r>
    </w:p>
    <w:p w:rsidR="007E3DDD" w:rsidRPr="005606E2" w:rsidRDefault="007E3DDD" w:rsidP="00565A01">
      <w:pPr>
        <w:pStyle w:val="a5"/>
        <w:numPr>
          <w:ilvl w:val="0"/>
          <w:numId w:val="35"/>
        </w:numPr>
        <w:tabs>
          <w:tab w:val="left" w:pos="993"/>
          <w:tab w:val="left" w:pos="4512"/>
        </w:tabs>
        <w:ind w:left="0" w:firstLine="567"/>
        <w:jc w:val="both"/>
        <w:rPr>
          <w:color w:val="000000" w:themeColor="text1"/>
          <w:sz w:val="24"/>
          <w:szCs w:val="24"/>
          <w:lang w:val="en-US"/>
        </w:rPr>
      </w:pPr>
      <w:r w:rsidRPr="005606E2">
        <w:rPr>
          <w:color w:val="000000" w:themeColor="text1"/>
          <w:sz w:val="24"/>
          <w:szCs w:val="24"/>
          <w:lang w:val="en-US"/>
        </w:rPr>
        <w:t xml:space="preserve">They sell cars. → </w:t>
      </w:r>
      <w:r w:rsidRPr="005606E2">
        <w:rPr>
          <w:color w:val="000000" w:themeColor="text1"/>
          <w:sz w:val="24"/>
          <w:szCs w:val="24"/>
          <w:u w:val="single"/>
          <w:lang w:val="en-US"/>
        </w:rPr>
        <w:tab/>
      </w:r>
    </w:p>
    <w:p w:rsidR="007E3DDD" w:rsidRPr="005606E2" w:rsidRDefault="007E3DDD" w:rsidP="00565A01">
      <w:pPr>
        <w:pStyle w:val="a5"/>
        <w:numPr>
          <w:ilvl w:val="0"/>
          <w:numId w:val="35"/>
        </w:numPr>
        <w:tabs>
          <w:tab w:val="left" w:pos="993"/>
          <w:tab w:val="left" w:pos="1178"/>
          <w:tab w:val="left" w:pos="5926"/>
        </w:tabs>
        <w:ind w:left="0" w:firstLine="567"/>
        <w:jc w:val="both"/>
        <w:rPr>
          <w:color w:val="000000" w:themeColor="text1"/>
          <w:sz w:val="24"/>
          <w:szCs w:val="24"/>
          <w:lang w:val="en-US"/>
        </w:rPr>
      </w:pPr>
      <w:r w:rsidRPr="005606E2">
        <w:rPr>
          <w:color w:val="000000" w:themeColor="text1"/>
          <w:sz w:val="24"/>
          <w:szCs w:val="24"/>
          <w:lang w:val="en-US"/>
        </w:rPr>
        <w:t>Does</w:t>
      </w:r>
      <w:r w:rsidRPr="005606E2">
        <w:rPr>
          <w:color w:val="000000" w:themeColor="text1"/>
          <w:spacing w:val="-1"/>
          <w:sz w:val="24"/>
          <w:szCs w:val="24"/>
          <w:lang w:val="en-US"/>
        </w:rPr>
        <w:t xml:space="preserve"> </w:t>
      </w:r>
      <w:r w:rsidRPr="005606E2">
        <w:rPr>
          <w:color w:val="000000" w:themeColor="text1"/>
          <w:sz w:val="24"/>
          <w:szCs w:val="24"/>
          <w:lang w:val="en-US"/>
        </w:rPr>
        <w:t>he</w:t>
      </w:r>
      <w:r w:rsidRPr="005606E2">
        <w:rPr>
          <w:color w:val="000000" w:themeColor="text1"/>
          <w:spacing w:val="-1"/>
          <w:sz w:val="24"/>
          <w:szCs w:val="24"/>
          <w:lang w:val="en-US"/>
        </w:rPr>
        <w:t xml:space="preserve"> </w:t>
      </w:r>
      <w:r w:rsidRPr="005606E2">
        <w:rPr>
          <w:color w:val="000000" w:themeColor="text1"/>
          <w:sz w:val="24"/>
          <w:szCs w:val="24"/>
          <w:lang w:val="en-US"/>
        </w:rPr>
        <w:t>visit</w:t>
      </w:r>
      <w:r w:rsidRPr="005606E2">
        <w:rPr>
          <w:color w:val="000000" w:themeColor="text1"/>
          <w:spacing w:val="-1"/>
          <w:sz w:val="24"/>
          <w:szCs w:val="24"/>
          <w:lang w:val="en-US"/>
        </w:rPr>
        <w:t xml:space="preserve"> </w:t>
      </w:r>
      <w:r w:rsidRPr="005606E2">
        <w:rPr>
          <w:color w:val="000000" w:themeColor="text1"/>
          <w:sz w:val="24"/>
          <w:szCs w:val="24"/>
          <w:lang w:val="en-US"/>
        </w:rPr>
        <w:t>his friends? →</w:t>
      </w:r>
      <w:r w:rsidRPr="005606E2">
        <w:rPr>
          <w:color w:val="000000" w:themeColor="text1"/>
          <w:spacing w:val="-2"/>
          <w:sz w:val="24"/>
          <w:szCs w:val="24"/>
          <w:lang w:val="en-US"/>
        </w:rPr>
        <w:t xml:space="preserve"> </w:t>
      </w:r>
      <w:r w:rsidRPr="005606E2">
        <w:rPr>
          <w:color w:val="000000" w:themeColor="text1"/>
          <w:sz w:val="24"/>
          <w:szCs w:val="24"/>
          <w:u w:val="single"/>
          <w:lang w:val="en-US"/>
        </w:rPr>
        <w:tab/>
      </w:r>
    </w:p>
    <w:p w:rsidR="007E3DDD" w:rsidRPr="005606E2" w:rsidRDefault="007E3DDD" w:rsidP="007E3DDD">
      <w:pPr>
        <w:ind w:firstLine="567"/>
        <w:jc w:val="both"/>
        <w:rPr>
          <w:b/>
          <w:color w:val="000000" w:themeColor="text1"/>
          <w:sz w:val="24"/>
          <w:szCs w:val="24"/>
          <w:lang w:val="en-US"/>
        </w:rPr>
      </w:pPr>
      <w:bookmarkStart w:id="23" w:name="Exercise_VIII._Write_sentences_in_Simple"/>
      <w:bookmarkEnd w:id="23"/>
      <w:r w:rsidRPr="005606E2">
        <w:rPr>
          <w:b/>
          <w:i/>
          <w:color w:val="000000" w:themeColor="text1"/>
          <w:sz w:val="24"/>
          <w:szCs w:val="24"/>
          <w:lang w:val="en-US"/>
        </w:rPr>
        <w:t>Exercise</w:t>
      </w:r>
      <w:r w:rsidRPr="005606E2">
        <w:rPr>
          <w:b/>
          <w:i/>
          <w:color w:val="000000" w:themeColor="text1"/>
          <w:spacing w:val="-9"/>
          <w:sz w:val="24"/>
          <w:szCs w:val="24"/>
          <w:lang w:val="en-US"/>
        </w:rPr>
        <w:t xml:space="preserve"> </w:t>
      </w:r>
      <w:r w:rsidRPr="005606E2">
        <w:rPr>
          <w:b/>
          <w:i/>
          <w:color w:val="000000" w:themeColor="text1"/>
          <w:sz w:val="24"/>
          <w:szCs w:val="24"/>
          <w:lang w:val="en-US"/>
        </w:rPr>
        <w:t>VIII.</w:t>
      </w:r>
      <w:r w:rsidRPr="005606E2">
        <w:rPr>
          <w:b/>
          <w:i/>
          <w:color w:val="000000" w:themeColor="text1"/>
          <w:spacing w:val="-6"/>
          <w:sz w:val="24"/>
          <w:szCs w:val="24"/>
          <w:lang w:val="en-US"/>
        </w:rPr>
        <w:t xml:space="preserve"> </w:t>
      </w:r>
      <w:r w:rsidRPr="005606E2">
        <w:rPr>
          <w:b/>
          <w:i/>
          <w:color w:val="000000" w:themeColor="text1"/>
          <w:sz w:val="24"/>
          <w:szCs w:val="24"/>
          <w:lang w:val="en-US"/>
        </w:rPr>
        <w:t>Write</w:t>
      </w:r>
      <w:r w:rsidRPr="005606E2">
        <w:rPr>
          <w:b/>
          <w:i/>
          <w:color w:val="000000" w:themeColor="text1"/>
          <w:spacing w:val="-7"/>
          <w:sz w:val="24"/>
          <w:szCs w:val="24"/>
          <w:lang w:val="en-US"/>
        </w:rPr>
        <w:t xml:space="preserve"> </w:t>
      </w:r>
      <w:r w:rsidRPr="005606E2">
        <w:rPr>
          <w:b/>
          <w:i/>
          <w:color w:val="000000" w:themeColor="text1"/>
          <w:sz w:val="24"/>
          <w:szCs w:val="24"/>
          <w:lang w:val="en-US"/>
        </w:rPr>
        <w:t>sentences</w:t>
      </w:r>
      <w:r w:rsidRPr="005606E2">
        <w:rPr>
          <w:b/>
          <w:i/>
          <w:color w:val="000000" w:themeColor="text1"/>
          <w:spacing w:val="-9"/>
          <w:sz w:val="24"/>
          <w:szCs w:val="24"/>
          <w:lang w:val="en-US"/>
        </w:rPr>
        <w:t xml:space="preserve"> </w:t>
      </w:r>
      <w:r w:rsidRPr="005606E2">
        <w:rPr>
          <w:b/>
          <w:i/>
          <w:color w:val="000000" w:themeColor="text1"/>
          <w:sz w:val="24"/>
          <w:szCs w:val="24"/>
          <w:lang w:val="en-US"/>
        </w:rPr>
        <w:t>in</w:t>
      </w:r>
      <w:r w:rsidRPr="005606E2">
        <w:rPr>
          <w:b/>
          <w:i/>
          <w:color w:val="000000" w:themeColor="text1"/>
          <w:spacing w:val="-7"/>
          <w:sz w:val="24"/>
          <w:szCs w:val="24"/>
          <w:lang w:val="en-US"/>
        </w:rPr>
        <w:t xml:space="preserve"> </w:t>
      </w:r>
      <w:r w:rsidRPr="005606E2">
        <w:rPr>
          <w:b/>
          <w:i/>
          <w:color w:val="000000" w:themeColor="text1"/>
          <w:sz w:val="24"/>
          <w:szCs w:val="24"/>
          <w:lang w:val="en-US"/>
        </w:rPr>
        <w:t>Simple</w:t>
      </w:r>
      <w:r w:rsidRPr="005606E2">
        <w:rPr>
          <w:b/>
          <w:i/>
          <w:color w:val="000000" w:themeColor="text1"/>
          <w:spacing w:val="-9"/>
          <w:sz w:val="24"/>
          <w:szCs w:val="24"/>
          <w:lang w:val="en-US"/>
        </w:rPr>
        <w:t xml:space="preserve"> </w:t>
      </w:r>
      <w:r w:rsidRPr="005606E2">
        <w:rPr>
          <w:b/>
          <w:i/>
          <w:color w:val="000000" w:themeColor="text1"/>
          <w:spacing w:val="-2"/>
          <w:sz w:val="24"/>
          <w:szCs w:val="24"/>
          <w:lang w:val="en-US"/>
        </w:rPr>
        <w:t>Past</w:t>
      </w:r>
      <w:r w:rsidRPr="005606E2">
        <w:rPr>
          <w:b/>
          <w:color w:val="000000" w:themeColor="text1"/>
          <w:spacing w:val="-2"/>
          <w:sz w:val="24"/>
          <w:szCs w:val="24"/>
          <w:lang w:val="en-US"/>
        </w:rPr>
        <w:t>.</w:t>
      </w:r>
    </w:p>
    <w:p w:rsidR="007E3DDD" w:rsidRPr="005606E2" w:rsidRDefault="007E3DDD" w:rsidP="00565A01">
      <w:pPr>
        <w:pStyle w:val="a5"/>
        <w:numPr>
          <w:ilvl w:val="0"/>
          <w:numId w:val="34"/>
        </w:numPr>
        <w:tabs>
          <w:tab w:val="left" w:pos="993"/>
          <w:tab w:val="left" w:pos="5315"/>
        </w:tabs>
        <w:ind w:left="0" w:firstLine="567"/>
        <w:jc w:val="both"/>
        <w:rPr>
          <w:color w:val="000000" w:themeColor="text1"/>
          <w:sz w:val="24"/>
          <w:szCs w:val="24"/>
          <w:lang w:val="en-US"/>
        </w:rPr>
      </w:pPr>
      <w:r w:rsidRPr="005606E2">
        <w:rPr>
          <w:color w:val="000000" w:themeColor="text1"/>
          <w:sz w:val="24"/>
          <w:szCs w:val="24"/>
          <w:lang w:val="en-US"/>
        </w:rPr>
        <w:t xml:space="preserve">Janet / miss / the bus → </w:t>
      </w:r>
      <w:r w:rsidRPr="005606E2">
        <w:rPr>
          <w:color w:val="000000" w:themeColor="text1"/>
          <w:sz w:val="24"/>
          <w:szCs w:val="24"/>
          <w:u w:val="single"/>
          <w:lang w:val="en-US"/>
        </w:rPr>
        <w:tab/>
      </w:r>
    </w:p>
    <w:p w:rsidR="007E3DDD" w:rsidRPr="005606E2" w:rsidRDefault="007E3DDD" w:rsidP="00565A01">
      <w:pPr>
        <w:pStyle w:val="a5"/>
        <w:numPr>
          <w:ilvl w:val="0"/>
          <w:numId w:val="34"/>
        </w:numPr>
        <w:tabs>
          <w:tab w:val="left" w:pos="993"/>
          <w:tab w:val="left" w:pos="5296"/>
        </w:tabs>
        <w:ind w:left="0" w:firstLine="567"/>
        <w:jc w:val="both"/>
        <w:rPr>
          <w:color w:val="000000" w:themeColor="text1"/>
          <w:sz w:val="24"/>
          <w:szCs w:val="24"/>
          <w:lang w:val="en-US"/>
        </w:rPr>
      </w:pPr>
      <w:r w:rsidRPr="005606E2">
        <w:rPr>
          <w:color w:val="000000" w:themeColor="text1"/>
          <w:sz w:val="24"/>
          <w:szCs w:val="24"/>
          <w:lang w:val="en-US"/>
        </w:rPr>
        <w:t>She / tidy / her room</w:t>
      </w:r>
      <w:r w:rsidRPr="005606E2">
        <w:rPr>
          <w:color w:val="000000" w:themeColor="text1"/>
          <w:spacing w:val="-2"/>
          <w:sz w:val="24"/>
          <w:szCs w:val="24"/>
          <w:lang w:val="en-US"/>
        </w:rPr>
        <w:t xml:space="preserve"> </w:t>
      </w:r>
      <w:r w:rsidRPr="005606E2">
        <w:rPr>
          <w:color w:val="000000" w:themeColor="text1"/>
          <w:sz w:val="24"/>
          <w:szCs w:val="24"/>
          <w:lang w:val="en-US"/>
        </w:rPr>
        <w:t xml:space="preserve">→ </w:t>
      </w:r>
      <w:r w:rsidRPr="005606E2">
        <w:rPr>
          <w:color w:val="000000" w:themeColor="text1"/>
          <w:sz w:val="24"/>
          <w:szCs w:val="24"/>
          <w:u w:val="single"/>
          <w:lang w:val="en-US"/>
        </w:rPr>
        <w:tab/>
      </w:r>
    </w:p>
    <w:p w:rsidR="007E3DDD" w:rsidRPr="005606E2" w:rsidRDefault="007E3DDD" w:rsidP="00565A01">
      <w:pPr>
        <w:pStyle w:val="a5"/>
        <w:numPr>
          <w:ilvl w:val="0"/>
          <w:numId w:val="34"/>
        </w:numPr>
        <w:tabs>
          <w:tab w:val="left" w:pos="993"/>
          <w:tab w:val="left" w:pos="6573"/>
        </w:tabs>
        <w:ind w:left="0" w:firstLine="567"/>
        <w:jc w:val="both"/>
        <w:rPr>
          <w:color w:val="000000" w:themeColor="text1"/>
          <w:sz w:val="24"/>
          <w:szCs w:val="24"/>
          <w:lang w:val="en-US"/>
        </w:rPr>
      </w:pPr>
      <w:r w:rsidRPr="005606E2">
        <w:rPr>
          <w:color w:val="000000" w:themeColor="text1"/>
          <w:sz w:val="24"/>
          <w:szCs w:val="24"/>
          <w:lang w:val="en-US"/>
        </w:rPr>
        <w:t xml:space="preserve">Nancy / watch / not / television→ </w:t>
      </w:r>
      <w:r w:rsidRPr="005606E2">
        <w:rPr>
          <w:color w:val="000000" w:themeColor="text1"/>
          <w:sz w:val="24"/>
          <w:szCs w:val="24"/>
          <w:u w:val="single"/>
          <w:lang w:val="en-US"/>
        </w:rPr>
        <w:tab/>
      </w:r>
    </w:p>
    <w:p w:rsidR="007E3DDD" w:rsidRPr="005606E2" w:rsidRDefault="007E3DDD" w:rsidP="00565A01">
      <w:pPr>
        <w:pStyle w:val="a5"/>
        <w:numPr>
          <w:ilvl w:val="0"/>
          <w:numId w:val="34"/>
        </w:numPr>
        <w:tabs>
          <w:tab w:val="left" w:pos="993"/>
          <w:tab w:val="left" w:pos="5044"/>
        </w:tabs>
        <w:ind w:left="0" w:firstLine="567"/>
        <w:jc w:val="both"/>
        <w:rPr>
          <w:color w:val="000000" w:themeColor="text1"/>
          <w:sz w:val="24"/>
          <w:szCs w:val="24"/>
          <w:lang w:val="en-US"/>
        </w:rPr>
      </w:pPr>
      <w:r w:rsidRPr="005606E2">
        <w:rPr>
          <w:color w:val="000000" w:themeColor="text1"/>
          <w:sz w:val="24"/>
          <w:szCs w:val="24"/>
          <w:lang w:val="en-US"/>
        </w:rPr>
        <w:t xml:space="preserve">She / read / a book → </w:t>
      </w:r>
      <w:r w:rsidRPr="005606E2">
        <w:rPr>
          <w:color w:val="000000" w:themeColor="text1"/>
          <w:sz w:val="24"/>
          <w:szCs w:val="24"/>
          <w:u w:val="single"/>
          <w:lang w:val="en-US"/>
        </w:rPr>
        <w:tab/>
      </w:r>
    </w:p>
    <w:p w:rsidR="007E3DDD" w:rsidRPr="005606E2" w:rsidRDefault="007E3DDD" w:rsidP="007E3DDD">
      <w:pPr>
        <w:ind w:firstLine="567"/>
        <w:jc w:val="both"/>
        <w:rPr>
          <w:b/>
          <w:i/>
          <w:color w:val="000000" w:themeColor="text1"/>
          <w:sz w:val="24"/>
          <w:szCs w:val="24"/>
          <w:lang w:val="en-US"/>
        </w:rPr>
      </w:pPr>
      <w:bookmarkStart w:id="24" w:name="Exercise_IX._Choose_&quot;Was“_or_&quot;Were“:"/>
      <w:bookmarkEnd w:id="24"/>
      <w:r w:rsidRPr="005606E2">
        <w:rPr>
          <w:b/>
          <w:i/>
          <w:color w:val="000000" w:themeColor="text1"/>
          <w:sz w:val="24"/>
          <w:szCs w:val="24"/>
          <w:lang w:val="en-US"/>
        </w:rPr>
        <w:t>Exercise</w:t>
      </w:r>
      <w:r w:rsidRPr="005606E2">
        <w:rPr>
          <w:b/>
          <w:i/>
          <w:color w:val="000000" w:themeColor="text1"/>
          <w:spacing w:val="-8"/>
          <w:sz w:val="24"/>
          <w:szCs w:val="24"/>
          <w:lang w:val="en-US"/>
        </w:rPr>
        <w:t xml:space="preserve"> </w:t>
      </w:r>
      <w:r w:rsidRPr="005606E2">
        <w:rPr>
          <w:b/>
          <w:i/>
          <w:color w:val="000000" w:themeColor="text1"/>
          <w:sz w:val="24"/>
          <w:szCs w:val="24"/>
          <w:lang w:val="en-US"/>
        </w:rPr>
        <w:t>IX.</w:t>
      </w:r>
      <w:r w:rsidRPr="005606E2">
        <w:rPr>
          <w:b/>
          <w:i/>
          <w:color w:val="000000" w:themeColor="text1"/>
          <w:spacing w:val="-7"/>
          <w:sz w:val="24"/>
          <w:szCs w:val="24"/>
          <w:lang w:val="en-US"/>
        </w:rPr>
        <w:t xml:space="preserve"> </w:t>
      </w:r>
      <w:r w:rsidRPr="005606E2">
        <w:rPr>
          <w:b/>
          <w:i/>
          <w:color w:val="000000" w:themeColor="text1"/>
          <w:sz w:val="24"/>
          <w:szCs w:val="24"/>
          <w:lang w:val="en-US"/>
        </w:rPr>
        <w:t>Choose</w:t>
      </w:r>
      <w:r w:rsidRPr="005606E2">
        <w:rPr>
          <w:b/>
          <w:i/>
          <w:color w:val="000000" w:themeColor="text1"/>
          <w:spacing w:val="-8"/>
          <w:sz w:val="24"/>
          <w:szCs w:val="24"/>
          <w:lang w:val="en-US"/>
        </w:rPr>
        <w:t xml:space="preserve"> </w:t>
      </w:r>
      <w:r w:rsidRPr="005606E2">
        <w:rPr>
          <w:b/>
          <w:i/>
          <w:color w:val="000000" w:themeColor="text1"/>
          <w:sz w:val="24"/>
          <w:szCs w:val="24"/>
          <w:lang w:val="en-US"/>
        </w:rPr>
        <w:t>"</w:t>
      </w:r>
      <w:r w:rsidRPr="005606E2">
        <w:rPr>
          <w:b/>
          <w:i/>
          <w:color w:val="000000" w:themeColor="text1"/>
          <w:sz w:val="24"/>
          <w:szCs w:val="24"/>
          <w:u w:val="single"/>
          <w:lang w:val="en-US"/>
        </w:rPr>
        <w:t>Was</w:t>
      </w:r>
      <w:proofErr w:type="gramStart"/>
      <w:r w:rsidRPr="005606E2">
        <w:rPr>
          <w:b/>
          <w:i/>
          <w:color w:val="000000" w:themeColor="text1"/>
          <w:sz w:val="24"/>
          <w:szCs w:val="24"/>
          <w:lang w:val="en-US"/>
        </w:rPr>
        <w:t>“</w:t>
      </w:r>
      <w:r w:rsidRPr="005606E2">
        <w:rPr>
          <w:b/>
          <w:i/>
          <w:color w:val="000000" w:themeColor="text1"/>
          <w:spacing w:val="-7"/>
          <w:sz w:val="24"/>
          <w:szCs w:val="24"/>
          <w:lang w:val="en-US"/>
        </w:rPr>
        <w:t xml:space="preserve"> </w:t>
      </w:r>
      <w:r w:rsidRPr="005606E2">
        <w:rPr>
          <w:b/>
          <w:i/>
          <w:color w:val="000000" w:themeColor="text1"/>
          <w:sz w:val="24"/>
          <w:szCs w:val="24"/>
          <w:lang w:val="en-US"/>
        </w:rPr>
        <w:t>or</w:t>
      </w:r>
      <w:proofErr w:type="gramEnd"/>
      <w:r w:rsidRPr="005606E2">
        <w:rPr>
          <w:b/>
          <w:i/>
          <w:color w:val="000000" w:themeColor="text1"/>
          <w:spacing w:val="-7"/>
          <w:sz w:val="24"/>
          <w:szCs w:val="24"/>
          <w:lang w:val="en-US"/>
        </w:rPr>
        <w:t xml:space="preserve"> </w:t>
      </w:r>
      <w:r w:rsidRPr="005606E2">
        <w:rPr>
          <w:b/>
          <w:i/>
          <w:color w:val="000000" w:themeColor="text1"/>
          <w:spacing w:val="-2"/>
          <w:sz w:val="24"/>
          <w:szCs w:val="24"/>
          <w:lang w:val="en-US"/>
        </w:rPr>
        <w:t>"</w:t>
      </w:r>
      <w:r w:rsidRPr="005606E2">
        <w:rPr>
          <w:b/>
          <w:i/>
          <w:color w:val="000000" w:themeColor="text1"/>
          <w:spacing w:val="-2"/>
          <w:sz w:val="24"/>
          <w:szCs w:val="24"/>
          <w:u w:val="single"/>
          <w:lang w:val="en-US"/>
        </w:rPr>
        <w:t>Were</w:t>
      </w:r>
      <w:r w:rsidRPr="005606E2">
        <w:rPr>
          <w:b/>
          <w:i/>
          <w:color w:val="000000" w:themeColor="text1"/>
          <w:spacing w:val="-2"/>
          <w:sz w:val="24"/>
          <w:szCs w:val="24"/>
          <w:lang w:val="en-US"/>
        </w:rPr>
        <w:t>“:</w:t>
      </w:r>
    </w:p>
    <w:p w:rsidR="007E3DDD" w:rsidRPr="005606E2" w:rsidRDefault="007E3DDD" w:rsidP="00565A01">
      <w:pPr>
        <w:pStyle w:val="a5"/>
        <w:numPr>
          <w:ilvl w:val="0"/>
          <w:numId w:val="33"/>
        </w:numPr>
        <w:tabs>
          <w:tab w:val="left" w:pos="993"/>
          <w:tab w:val="left" w:pos="3757"/>
        </w:tabs>
        <w:ind w:left="0" w:firstLine="567"/>
        <w:jc w:val="both"/>
        <w:rPr>
          <w:color w:val="000000" w:themeColor="text1"/>
          <w:sz w:val="24"/>
          <w:szCs w:val="24"/>
          <w:lang w:val="en-US"/>
        </w:rPr>
      </w:pPr>
      <w:r w:rsidRPr="005606E2">
        <w:rPr>
          <w:color w:val="000000" w:themeColor="text1"/>
          <w:sz w:val="24"/>
          <w:szCs w:val="24"/>
          <w:lang w:val="en-US"/>
        </w:rPr>
        <w:t xml:space="preserve">The teacher </w:t>
      </w:r>
      <w:r w:rsidRPr="005606E2">
        <w:rPr>
          <w:color w:val="000000" w:themeColor="text1"/>
          <w:sz w:val="24"/>
          <w:szCs w:val="24"/>
          <w:u w:val="single"/>
          <w:lang w:val="en-US"/>
        </w:rPr>
        <w:tab/>
      </w:r>
      <w:r w:rsidRPr="005606E2">
        <w:rPr>
          <w:color w:val="000000" w:themeColor="text1"/>
          <w:spacing w:val="-2"/>
          <w:sz w:val="24"/>
          <w:szCs w:val="24"/>
          <w:lang w:val="en-US"/>
        </w:rPr>
        <w:t>nice.</w:t>
      </w:r>
    </w:p>
    <w:p w:rsidR="007E3DDD" w:rsidRPr="005606E2" w:rsidRDefault="007E3DDD" w:rsidP="00565A01">
      <w:pPr>
        <w:pStyle w:val="a5"/>
        <w:numPr>
          <w:ilvl w:val="0"/>
          <w:numId w:val="33"/>
        </w:numPr>
        <w:tabs>
          <w:tab w:val="left" w:pos="993"/>
          <w:tab w:val="left" w:pos="3885"/>
        </w:tabs>
        <w:ind w:left="0" w:firstLine="567"/>
        <w:jc w:val="both"/>
        <w:rPr>
          <w:color w:val="000000" w:themeColor="text1"/>
          <w:sz w:val="24"/>
          <w:szCs w:val="24"/>
          <w:lang w:val="en-US"/>
        </w:rPr>
      </w:pPr>
      <w:r w:rsidRPr="005606E2">
        <w:rPr>
          <w:color w:val="000000" w:themeColor="text1"/>
          <w:sz w:val="24"/>
          <w:szCs w:val="24"/>
          <w:lang w:val="en-US"/>
        </w:rPr>
        <w:t xml:space="preserve">The students </w:t>
      </w:r>
      <w:r w:rsidRPr="005606E2">
        <w:rPr>
          <w:color w:val="000000" w:themeColor="text1"/>
          <w:sz w:val="24"/>
          <w:szCs w:val="24"/>
          <w:u w:val="single"/>
          <w:lang w:val="en-US"/>
        </w:rPr>
        <w:tab/>
      </w:r>
      <w:r w:rsidRPr="005606E2">
        <w:rPr>
          <w:color w:val="000000" w:themeColor="text1"/>
          <w:sz w:val="24"/>
          <w:szCs w:val="24"/>
          <w:lang w:val="en-US"/>
        </w:rPr>
        <w:t>very</w:t>
      </w:r>
      <w:r w:rsidRPr="005606E2">
        <w:rPr>
          <w:color w:val="000000" w:themeColor="text1"/>
          <w:spacing w:val="-9"/>
          <w:sz w:val="24"/>
          <w:szCs w:val="24"/>
          <w:lang w:val="en-US"/>
        </w:rPr>
        <w:t xml:space="preserve"> </w:t>
      </w:r>
      <w:r w:rsidRPr="005606E2">
        <w:rPr>
          <w:color w:val="000000" w:themeColor="text1"/>
          <w:spacing w:val="-2"/>
          <w:sz w:val="24"/>
          <w:szCs w:val="24"/>
          <w:lang w:val="en-US"/>
        </w:rPr>
        <w:t>clever.</w:t>
      </w:r>
    </w:p>
    <w:p w:rsidR="007E3DDD" w:rsidRPr="005606E2" w:rsidRDefault="007E3DDD" w:rsidP="00565A01">
      <w:pPr>
        <w:pStyle w:val="a5"/>
        <w:numPr>
          <w:ilvl w:val="0"/>
          <w:numId w:val="33"/>
        </w:numPr>
        <w:tabs>
          <w:tab w:val="left" w:pos="993"/>
          <w:tab w:val="left" w:pos="4264"/>
        </w:tabs>
        <w:ind w:left="0" w:firstLine="567"/>
        <w:jc w:val="both"/>
        <w:rPr>
          <w:color w:val="000000" w:themeColor="text1"/>
          <w:sz w:val="24"/>
          <w:szCs w:val="24"/>
          <w:lang w:val="en-US"/>
        </w:rPr>
      </w:pPr>
      <w:r w:rsidRPr="005606E2">
        <w:rPr>
          <w:color w:val="000000" w:themeColor="text1"/>
          <w:sz w:val="24"/>
          <w:szCs w:val="24"/>
          <w:lang w:val="en-US"/>
        </w:rPr>
        <w:t xml:space="preserve">But one student </w:t>
      </w:r>
      <w:r w:rsidRPr="005606E2">
        <w:rPr>
          <w:color w:val="000000" w:themeColor="text1"/>
          <w:sz w:val="24"/>
          <w:szCs w:val="24"/>
          <w:u w:val="single"/>
          <w:lang w:val="en-US"/>
        </w:rPr>
        <w:tab/>
      </w:r>
      <w:r w:rsidRPr="005606E2">
        <w:rPr>
          <w:color w:val="000000" w:themeColor="text1"/>
          <w:sz w:val="24"/>
          <w:szCs w:val="24"/>
          <w:lang w:val="en-US"/>
        </w:rPr>
        <w:t>in</w:t>
      </w:r>
      <w:r w:rsidRPr="005606E2">
        <w:rPr>
          <w:color w:val="000000" w:themeColor="text1"/>
          <w:spacing w:val="-3"/>
          <w:sz w:val="24"/>
          <w:szCs w:val="24"/>
          <w:lang w:val="en-US"/>
        </w:rPr>
        <w:t xml:space="preserve"> </w:t>
      </w:r>
      <w:r w:rsidRPr="005606E2">
        <w:rPr>
          <w:color w:val="000000" w:themeColor="text1"/>
          <w:spacing w:val="-2"/>
          <w:sz w:val="24"/>
          <w:szCs w:val="24"/>
          <w:lang w:val="en-US"/>
        </w:rPr>
        <w:t>trouble.</w:t>
      </w:r>
    </w:p>
    <w:p w:rsidR="007E3DDD" w:rsidRPr="005606E2" w:rsidRDefault="007E3DDD" w:rsidP="00565A01">
      <w:pPr>
        <w:pStyle w:val="a5"/>
        <w:numPr>
          <w:ilvl w:val="0"/>
          <w:numId w:val="33"/>
        </w:numPr>
        <w:tabs>
          <w:tab w:val="left" w:pos="993"/>
          <w:tab w:val="left" w:pos="2626"/>
        </w:tabs>
        <w:ind w:left="0" w:firstLine="567"/>
        <w:jc w:val="both"/>
        <w:rPr>
          <w:color w:val="000000" w:themeColor="text1"/>
          <w:sz w:val="24"/>
          <w:szCs w:val="24"/>
          <w:lang w:val="en-US"/>
        </w:rPr>
      </w:pPr>
      <w:r w:rsidRPr="005606E2">
        <w:rPr>
          <w:color w:val="000000" w:themeColor="text1"/>
          <w:sz w:val="24"/>
          <w:szCs w:val="24"/>
          <w:lang w:val="en-US"/>
        </w:rPr>
        <w:t xml:space="preserve">We </w:t>
      </w:r>
      <w:r w:rsidRPr="005606E2">
        <w:rPr>
          <w:color w:val="000000" w:themeColor="text1"/>
          <w:sz w:val="24"/>
          <w:szCs w:val="24"/>
          <w:u w:val="single"/>
          <w:lang w:val="en-US"/>
        </w:rPr>
        <w:tab/>
      </w:r>
      <w:r w:rsidRPr="005606E2">
        <w:rPr>
          <w:color w:val="000000" w:themeColor="text1"/>
          <w:sz w:val="24"/>
          <w:szCs w:val="24"/>
          <w:lang w:val="en-US"/>
        </w:rPr>
        <w:t>sorry</w:t>
      </w:r>
      <w:r w:rsidRPr="005606E2">
        <w:rPr>
          <w:color w:val="000000" w:themeColor="text1"/>
          <w:spacing w:val="-10"/>
          <w:sz w:val="24"/>
          <w:szCs w:val="24"/>
          <w:lang w:val="en-US"/>
        </w:rPr>
        <w:t xml:space="preserve"> </w:t>
      </w:r>
      <w:r w:rsidRPr="005606E2">
        <w:rPr>
          <w:color w:val="000000" w:themeColor="text1"/>
          <w:sz w:val="24"/>
          <w:szCs w:val="24"/>
          <w:lang w:val="en-US"/>
        </w:rPr>
        <w:t>for</w:t>
      </w:r>
      <w:r w:rsidRPr="005606E2">
        <w:rPr>
          <w:color w:val="000000" w:themeColor="text1"/>
          <w:spacing w:val="-9"/>
          <w:sz w:val="24"/>
          <w:szCs w:val="24"/>
          <w:lang w:val="en-US"/>
        </w:rPr>
        <w:t xml:space="preserve"> </w:t>
      </w:r>
      <w:r w:rsidRPr="005606E2">
        <w:rPr>
          <w:color w:val="000000" w:themeColor="text1"/>
          <w:spacing w:val="-4"/>
          <w:sz w:val="24"/>
          <w:szCs w:val="24"/>
          <w:lang w:val="en-US"/>
        </w:rPr>
        <w:t>him.</w:t>
      </w:r>
    </w:p>
    <w:p w:rsidR="007E3DDD" w:rsidRPr="005606E2" w:rsidRDefault="007E3DDD" w:rsidP="00565A01">
      <w:pPr>
        <w:pStyle w:val="a5"/>
        <w:numPr>
          <w:ilvl w:val="0"/>
          <w:numId w:val="33"/>
        </w:numPr>
        <w:tabs>
          <w:tab w:val="left" w:pos="993"/>
          <w:tab w:val="left" w:pos="2629"/>
        </w:tabs>
        <w:ind w:left="0" w:firstLine="567"/>
        <w:jc w:val="both"/>
        <w:rPr>
          <w:color w:val="000000" w:themeColor="text1"/>
          <w:sz w:val="24"/>
          <w:szCs w:val="24"/>
          <w:lang w:val="en-US"/>
        </w:rPr>
      </w:pPr>
      <w:r w:rsidRPr="005606E2">
        <w:rPr>
          <w:color w:val="000000" w:themeColor="text1"/>
          <w:sz w:val="24"/>
          <w:szCs w:val="24"/>
          <w:lang w:val="en-US"/>
        </w:rPr>
        <w:t xml:space="preserve">He </w:t>
      </w:r>
      <w:r w:rsidRPr="005606E2">
        <w:rPr>
          <w:color w:val="000000" w:themeColor="text1"/>
          <w:sz w:val="24"/>
          <w:szCs w:val="24"/>
          <w:u w:val="single"/>
          <w:lang w:val="en-US"/>
        </w:rPr>
        <w:tab/>
      </w:r>
      <w:r w:rsidRPr="005606E2">
        <w:rPr>
          <w:color w:val="000000" w:themeColor="text1"/>
          <w:sz w:val="24"/>
          <w:szCs w:val="24"/>
          <w:lang w:val="en-US"/>
        </w:rPr>
        <w:t>nice</w:t>
      </w:r>
      <w:r w:rsidRPr="005606E2">
        <w:rPr>
          <w:color w:val="000000" w:themeColor="text1"/>
          <w:spacing w:val="-7"/>
          <w:sz w:val="24"/>
          <w:szCs w:val="24"/>
          <w:lang w:val="en-US"/>
        </w:rPr>
        <w:t xml:space="preserve"> </w:t>
      </w:r>
      <w:r w:rsidRPr="005606E2">
        <w:rPr>
          <w:color w:val="000000" w:themeColor="text1"/>
          <w:spacing w:val="-2"/>
          <w:sz w:val="24"/>
          <w:szCs w:val="24"/>
          <w:lang w:val="en-US"/>
        </w:rPr>
        <w:t>though.</w:t>
      </w:r>
    </w:p>
    <w:p w:rsidR="007E3DDD" w:rsidRPr="005606E2" w:rsidRDefault="007E3DDD" w:rsidP="007E3DDD">
      <w:pPr>
        <w:pStyle w:val="3"/>
        <w:spacing w:before="0" w:after="0"/>
        <w:ind w:firstLine="567"/>
        <w:jc w:val="both"/>
        <w:rPr>
          <w:color w:val="000000" w:themeColor="text1"/>
          <w:szCs w:val="24"/>
          <w:lang w:val="en-US"/>
        </w:rPr>
      </w:pPr>
    </w:p>
    <w:p w:rsidR="007E3DDD" w:rsidRPr="005606E2" w:rsidRDefault="007E3DDD" w:rsidP="007E3DDD">
      <w:pPr>
        <w:pStyle w:val="3"/>
        <w:spacing w:before="0" w:after="0"/>
        <w:ind w:firstLine="567"/>
        <w:jc w:val="both"/>
        <w:rPr>
          <w:color w:val="000000" w:themeColor="text1"/>
          <w:szCs w:val="24"/>
          <w:lang w:val="en-US"/>
        </w:rPr>
      </w:pPr>
      <w:r w:rsidRPr="005606E2">
        <w:rPr>
          <w:color w:val="000000" w:themeColor="text1"/>
          <w:szCs w:val="24"/>
          <w:lang w:val="en-US"/>
        </w:rPr>
        <w:t>SIMPLE</w:t>
      </w:r>
      <w:r w:rsidRPr="005606E2">
        <w:rPr>
          <w:color w:val="000000" w:themeColor="text1"/>
          <w:spacing w:val="-18"/>
          <w:szCs w:val="24"/>
          <w:lang w:val="en-US"/>
        </w:rPr>
        <w:t xml:space="preserve"> </w:t>
      </w:r>
      <w:r w:rsidRPr="005606E2">
        <w:rPr>
          <w:color w:val="000000" w:themeColor="text1"/>
          <w:spacing w:val="-2"/>
          <w:szCs w:val="24"/>
          <w:lang w:val="en-US"/>
        </w:rPr>
        <w:t>FUTURE</w:t>
      </w:r>
    </w:p>
    <w:p w:rsidR="007E3DDD" w:rsidRPr="005606E2" w:rsidRDefault="007E3DDD" w:rsidP="007E3DDD">
      <w:pPr>
        <w:ind w:firstLine="567"/>
        <w:jc w:val="both"/>
        <w:rPr>
          <w:b/>
          <w:i/>
          <w:color w:val="000000" w:themeColor="text1"/>
          <w:sz w:val="24"/>
          <w:szCs w:val="24"/>
          <w:lang w:val="en-US"/>
        </w:rPr>
      </w:pPr>
      <w:bookmarkStart w:id="25" w:name="Exercise_X._Put_the_verbs_into_the_corre"/>
      <w:bookmarkEnd w:id="25"/>
      <w:r w:rsidRPr="005606E2">
        <w:rPr>
          <w:b/>
          <w:i/>
          <w:color w:val="000000" w:themeColor="text1"/>
          <w:sz w:val="24"/>
          <w:szCs w:val="24"/>
          <w:lang w:val="en-US"/>
        </w:rPr>
        <w:t>Exercise X. Put the verbs into the correct form (Simple Future) James,</w:t>
      </w:r>
      <w:r w:rsidRPr="005606E2">
        <w:rPr>
          <w:b/>
          <w:i/>
          <w:color w:val="000000" w:themeColor="text1"/>
          <w:spacing w:val="-4"/>
          <w:sz w:val="24"/>
          <w:szCs w:val="24"/>
          <w:lang w:val="en-US"/>
        </w:rPr>
        <w:t xml:space="preserve"> </w:t>
      </w:r>
      <w:r w:rsidRPr="005606E2">
        <w:rPr>
          <w:b/>
          <w:i/>
          <w:color w:val="000000" w:themeColor="text1"/>
          <w:sz w:val="24"/>
          <w:szCs w:val="24"/>
          <w:lang w:val="en-US"/>
        </w:rPr>
        <w:t>18</w:t>
      </w:r>
      <w:r w:rsidRPr="005606E2">
        <w:rPr>
          <w:b/>
          <w:i/>
          <w:color w:val="000000" w:themeColor="text1"/>
          <w:spacing w:val="-3"/>
          <w:sz w:val="24"/>
          <w:szCs w:val="24"/>
          <w:lang w:val="en-US"/>
        </w:rPr>
        <w:t xml:space="preserve"> </w:t>
      </w:r>
      <w:r w:rsidRPr="005606E2">
        <w:rPr>
          <w:b/>
          <w:i/>
          <w:color w:val="000000" w:themeColor="text1"/>
          <w:sz w:val="24"/>
          <w:szCs w:val="24"/>
          <w:lang w:val="en-US"/>
        </w:rPr>
        <w:t>years</w:t>
      </w:r>
      <w:r w:rsidRPr="005606E2">
        <w:rPr>
          <w:b/>
          <w:i/>
          <w:color w:val="000000" w:themeColor="text1"/>
          <w:spacing w:val="-4"/>
          <w:sz w:val="24"/>
          <w:szCs w:val="24"/>
          <w:lang w:val="en-US"/>
        </w:rPr>
        <w:t xml:space="preserve"> </w:t>
      </w:r>
      <w:r w:rsidRPr="005606E2">
        <w:rPr>
          <w:b/>
          <w:i/>
          <w:color w:val="000000" w:themeColor="text1"/>
          <w:sz w:val="24"/>
          <w:szCs w:val="24"/>
          <w:lang w:val="en-US"/>
        </w:rPr>
        <w:t>old,</w:t>
      </w:r>
      <w:r w:rsidRPr="005606E2">
        <w:rPr>
          <w:b/>
          <w:i/>
          <w:color w:val="000000" w:themeColor="text1"/>
          <w:spacing w:val="-5"/>
          <w:sz w:val="24"/>
          <w:szCs w:val="24"/>
          <w:lang w:val="en-US"/>
        </w:rPr>
        <w:t xml:space="preserve"> </w:t>
      </w:r>
      <w:r w:rsidRPr="005606E2">
        <w:rPr>
          <w:b/>
          <w:i/>
          <w:color w:val="000000" w:themeColor="text1"/>
          <w:sz w:val="24"/>
          <w:szCs w:val="24"/>
          <w:lang w:val="en-US"/>
        </w:rPr>
        <w:t>asked</w:t>
      </w:r>
      <w:r w:rsidRPr="005606E2">
        <w:rPr>
          <w:b/>
          <w:i/>
          <w:color w:val="000000" w:themeColor="text1"/>
          <w:spacing w:val="-3"/>
          <w:sz w:val="24"/>
          <w:szCs w:val="24"/>
          <w:lang w:val="en-US"/>
        </w:rPr>
        <w:t xml:space="preserve"> </w:t>
      </w:r>
      <w:r w:rsidRPr="005606E2">
        <w:rPr>
          <w:b/>
          <w:i/>
          <w:color w:val="000000" w:themeColor="text1"/>
          <w:sz w:val="24"/>
          <w:szCs w:val="24"/>
          <w:lang w:val="en-US"/>
        </w:rPr>
        <w:t>an</w:t>
      </w:r>
      <w:r w:rsidRPr="005606E2">
        <w:rPr>
          <w:b/>
          <w:i/>
          <w:color w:val="000000" w:themeColor="text1"/>
          <w:spacing w:val="-4"/>
          <w:sz w:val="24"/>
          <w:szCs w:val="24"/>
          <w:lang w:val="en-US"/>
        </w:rPr>
        <w:t xml:space="preserve"> </w:t>
      </w:r>
      <w:r w:rsidRPr="005606E2">
        <w:rPr>
          <w:b/>
          <w:i/>
          <w:color w:val="000000" w:themeColor="text1"/>
          <w:sz w:val="24"/>
          <w:szCs w:val="24"/>
          <w:lang w:val="en-US"/>
        </w:rPr>
        <w:t>ugly</w:t>
      </w:r>
      <w:r w:rsidRPr="005606E2">
        <w:rPr>
          <w:b/>
          <w:i/>
          <w:color w:val="000000" w:themeColor="text1"/>
          <w:spacing w:val="-4"/>
          <w:sz w:val="24"/>
          <w:szCs w:val="24"/>
          <w:lang w:val="en-US"/>
        </w:rPr>
        <w:t xml:space="preserve"> </w:t>
      </w:r>
      <w:r w:rsidRPr="005606E2">
        <w:rPr>
          <w:b/>
          <w:i/>
          <w:color w:val="000000" w:themeColor="text1"/>
          <w:sz w:val="24"/>
          <w:szCs w:val="24"/>
          <w:lang w:val="en-US"/>
        </w:rPr>
        <w:t>fortune</w:t>
      </w:r>
      <w:r w:rsidRPr="005606E2">
        <w:rPr>
          <w:b/>
          <w:i/>
          <w:color w:val="000000" w:themeColor="text1"/>
          <w:spacing w:val="-4"/>
          <w:sz w:val="24"/>
          <w:szCs w:val="24"/>
          <w:lang w:val="en-US"/>
        </w:rPr>
        <w:t xml:space="preserve"> </w:t>
      </w:r>
      <w:r w:rsidRPr="005606E2">
        <w:rPr>
          <w:b/>
          <w:i/>
          <w:color w:val="000000" w:themeColor="text1"/>
          <w:sz w:val="24"/>
          <w:szCs w:val="24"/>
          <w:lang w:val="en-US"/>
        </w:rPr>
        <w:t>teller</w:t>
      </w:r>
      <w:r w:rsidRPr="005606E2">
        <w:rPr>
          <w:b/>
          <w:i/>
          <w:color w:val="000000" w:themeColor="text1"/>
          <w:spacing w:val="-4"/>
          <w:sz w:val="24"/>
          <w:szCs w:val="24"/>
          <w:lang w:val="en-US"/>
        </w:rPr>
        <w:t xml:space="preserve"> </w:t>
      </w:r>
      <w:r w:rsidRPr="005606E2">
        <w:rPr>
          <w:b/>
          <w:i/>
          <w:color w:val="000000" w:themeColor="text1"/>
          <w:sz w:val="24"/>
          <w:szCs w:val="24"/>
          <w:lang w:val="en-US"/>
        </w:rPr>
        <w:t>about</w:t>
      </w:r>
      <w:r w:rsidRPr="005606E2">
        <w:rPr>
          <w:b/>
          <w:i/>
          <w:color w:val="000000" w:themeColor="text1"/>
          <w:spacing w:val="-4"/>
          <w:sz w:val="24"/>
          <w:szCs w:val="24"/>
          <w:lang w:val="en-US"/>
        </w:rPr>
        <w:t xml:space="preserve"> </w:t>
      </w:r>
      <w:r w:rsidRPr="005606E2">
        <w:rPr>
          <w:b/>
          <w:i/>
          <w:color w:val="000000" w:themeColor="text1"/>
          <w:sz w:val="24"/>
          <w:szCs w:val="24"/>
          <w:lang w:val="en-US"/>
        </w:rPr>
        <w:t>his future. Here is what she told him:</w:t>
      </w:r>
    </w:p>
    <w:p w:rsidR="007E3DDD" w:rsidRPr="005606E2" w:rsidRDefault="007E3DDD" w:rsidP="00565A01">
      <w:pPr>
        <w:pStyle w:val="a5"/>
        <w:numPr>
          <w:ilvl w:val="0"/>
          <w:numId w:val="32"/>
        </w:numPr>
        <w:tabs>
          <w:tab w:val="left" w:pos="993"/>
          <w:tab w:val="left" w:pos="3402"/>
        </w:tabs>
        <w:ind w:left="0" w:firstLine="567"/>
        <w:jc w:val="both"/>
        <w:rPr>
          <w:color w:val="000000" w:themeColor="text1"/>
          <w:sz w:val="24"/>
          <w:szCs w:val="24"/>
          <w:lang w:val="en-US"/>
        </w:rPr>
      </w:pPr>
      <w:r w:rsidRPr="005606E2">
        <w:rPr>
          <w:color w:val="000000" w:themeColor="text1"/>
          <w:sz w:val="24"/>
          <w:szCs w:val="24"/>
          <w:lang w:val="en-US"/>
        </w:rPr>
        <w:t xml:space="preserve">You (be) </w:t>
      </w:r>
      <w:r w:rsidRPr="005606E2">
        <w:rPr>
          <w:color w:val="000000" w:themeColor="text1"/>
          <w:sz w:val="24"/>
          <w:szCs w:val="24"/>
          <w:u w:val="single"/>
          <w:lang w:val="en-US"/>
        </w:rPr>
        <w:tab/>
      </w:r>
      <w:r w:rsidRPr="005606E2">
        <w:rPr>
          <w:color w:val="000000" w:themeColor="text1"/>
          <w:sz w:val="24"/>
          <w:szCs w:val="24"/>
          <w:lang w:val="en-US"/>
        </w:rPr>
        <w:t>very</w:t>
      </w:r>
      <w:r w:rsidRPr="005606E2">
        <w:rPr>
          <w:color w:val="000000" w:themeColor="text1"/>
          <w:spacing w:val="-9"/>
          <w:sz w:val="24"/>
          <w:szCs w:val="24"/>
          <w:lang w:val="en-US"/>
        </w:rPr>
        <w:t xml:space="preserve"> </w:t>
      </w:r>
      <w:r w:rsidRPr="005606E2">
        <w:rPr>
          <w:color w:val="000000" w:themeColor="text1"/>
          <w:spacing w:val="-2"/>
          <w:sz w:val="24"/>
          <w:szCs w:val="24"/>
          <w:lang w:val="en-US"/>
        </w:rPr>
        <w:t>happy.</w:t>
      </w:r>
    </w:p>
    <w:p w:rsidR="007E3DDD" w:rsidRPr="005606E2" w:rsidRDefault="007E3DDD" w:rsidP="00565A01">
      <w:pPr>
        <w:pStyle w:val="a5"/>
        <w:numPr>
          <w:ilvl w:val="0"/>
          <w:numId w:val="32"/>
        </w:numPr>
        <w:tabs>
          <w:tab w:val="left" w:pos="993"/>
          <w:tab w:val="left" w:pos="3491"/>
        </w:tabs>
        <w:ind w:left="0" w:firstLine="567"/>
        <w:jc w:val="both"/>
        <w:rPr>
          <w:color w:val="000000" w:themeColor="text1"/>
          <w:sz w:val="24"/>
          <w:szCs w:val="24"/>
          <w:lang w:val="en-US"/>
        </w:rPr>
      </w:pPr>
      <w:r w:rsidRPr="005606E2">
        <w:rPr>
          <w:color w:val="000000" w:themeColor="text1"/>
          <w:sz w:val="24"/>
          <w:szCs w:val="24"/>
          <w:lang w:val="en-US"/>
        </w:rPr>
        <w:t xml:space="preserve">You (get) </w:t>
      </w:r>
      <w:r w:rsidRPr="005606E2">
        <w:rPr>
          <w:color w:val="000000" w:themeColor="text1"/>
          <w:sz w:val="24"/>
          <w:szCs w:val="24"/>
          <w:u w:val="single"/>
          <w:lang w:val="en-US"/>
        </w:rPr>
        <w:tab/>
      </w:r>
      <w:r w:rsidRPr="005606E2">
        <w:rPr>
          <w:color w:val="000000" w:themeColor="text1"/>
          <w:sz w:val="24"/>
          <w:szCs w:val="24"/>
          <w:lang w:val="en-US"/>
        </w:rPr>
        <w:t>a</w:t>
      </w:r>
      <w:r w:rsidRPr="005606E2">
        <w:rPr>
          <w:color w:val="000000" w:themeColor="text1"/>
          <w:spacing w:val="-4"/>
          <w:sz w:val="24"/>
          <w:szCs w:val="24"/>
          <w:lang w:val="en-US"/>
        </w:rPr>
        <w:t xml:space="preserve"> </w:t>
      </w:r>
      <w:r w:rsidRPr="005606E2">
        <w:rPr>
          <w:color w:val="000000" w:themeColor="text1"/>
          <w:sz w:val="24"/>
          <w:szCs w:val="24"/>
          <w:lang w:val="en-US"/>
        </w:rPr>
        <w:t>lot</w:t>
      </w:r>
      <w:r w:rsidRPr="005606E2">
        <w:rPr>
          <w:color w:val="000000" w:themeColor="text1"/>
          <w:spacing w:val="-3"/>
          <w:sz w:val="24"/>
          <w:szCs w:val="24"/>
          <w:lang w:val="en-US"/>
        </w:rPr>
        <w:t xml:space="preserve"> </w:t>
      </w:r>
      <w:r w:rsidRPr="005606E2">
        <w:rPr>
          <w:color w:val="000000" w:themeColor="text1"/>
          <w:sz w:val="24"/>
          <w:szCs w:val="24"/>
          <w:lang w:val="en-US"/>
        </w:rPr>
        <w:t>of</w:t>
      </w:r>
      <w:r w:rsidRPr="005606E2">
        <w:rPr>
          <w:color w:val="000000" w:themeColor="text1"/>
          <w:spacing w:val="-1"/>
          <w:sz w:val="24"/>
          <w:szCs w:val="24"/>
          <w:lang w:val="en-US"/>
        </w:rPr>
        <w:t xml:space="preserve"> </w:t>
      </w:r>
      <w:r w:rsidRPr="005606E2">
        <w:rPr>
          <w:color w:val="000000" w:themeColor="text1"/>
          <w:spacing w:val="-2"/>
          <w:sz w:val="24"/>
          <w:szCs w:val="24"/>
          <w:lang w:val="en-US"/>
        </w:rPr>
        <w:t>money.</w:t>
      </w:r>
    </w:p>
    <w:p w:rsidR="007E3DDD" w:rsidRPr="005606E2" w:rsidRDefault="007E3DDD" w:rsidP="00565A01">
      <w:pPr>
        <w:pStyle w:val="a5"/>
        <w:numPr>
          <w:ilvl w:val="0"/>
          <w:numId w:val="32"/>
        </w:numPr>
        <w:tabs>
          <w:tab w:val="left" w:pos="993"/>
          <w:tab w:val="left" w:pos="3579"/>
        </w:tabs>
        <w:ind w:left="0" w:firstLine="567"/>
        <w:jc w:val="both"/>
        <w:rPr>
          <w:color w:val="000000" w:themeColor="text1"/>
          <w:sz w:val="24"/>
          <w:szCs w:val="24"/>
          <w:lang w:val="en-US"/>
        </w:rPr>
      </w:pPr>
      <w:r w:rsidRPr="005606E2">
        <w:rPr>
          <w:color w:val="000000" w:themeColor="text1"/>
          <w:sz w:val="24"/>
          <w:szCs w:val="24"/>
          <w:lang w:val="en-US"/>
        </w:rPr>
        <w:t xml:space="preserve">You (buy) </w:t>
      </w:r>
      <w:r w:rsidRPr="005606E2">
        <w:rPr>
          <w:color w:val="000000" w:themeColor="text1"/>
          <w:sz w:val="24"/>
          <w:szCs w:val="24"/>
          <w:u w:val="single"/>
          <w:lang w:val="en-US"/>
        </w:rPr>
        <w:tab/>
      </w:r>
      <w:r w:rsidRPr="005606E2">
        <w:rPr>
          <w:color w:val="000000" w:themeColor="text1"/>
          <w:sz w:val="24"/>
          <w:szCs w:val="24"/>
          <w:lang w:val="en-US"/>
        </w:rPr>
        <w:t>a</w:t>
      </w:r>
      <w:r w:rsidRPr="005606E2">
        <w:rPr>
          <w:color w:val="000000" w:themeColor="text1"/>
          <w:spacing w:val="-7"/>
          <w:sz w:val="24"/>
          <w:szCs w:val="24"/>
          <w:lang w:val="en-US"/>
        </w:rPr>
        <w:t xml:space="preserve"> </w:t>
      </w:r>
      <w:r w:rsidRPr="005606E2">
        <w:rPr>
          <w:color w:val="000000" w:themeColor="text1"/>
          <w:sz w:val="24"/>
          <w:szCs w:val="24"/>
          <w:lang w:val="en-US"/>
        </w:rPr>
        <w:t>beautiful</w:t>
      </w:r>
      <w:r w:rsidRPr="005606E2">
        <w:rPr>
          <w:color w:val="000000" w:themeColor="text1"/>
          <w:spacing w:val="-7"/>
          <w:sz w:val="24"/>
          <w:szCs w:val="24"/>
          <w:lang w:val="en-US"/>
        </w:rPr>
        <w:t xml:space="preserve"> </w:t>
      </w:r>
      <w:r w:rsidRPr="005606E2">
        <w:rPr>
          <w:color w:val="000000" w:themeColor="text1"/>
          <w:spacing w:val="-2"/>
          <w:sz w:val="24"/>
          <w:szCs w:val="24"/>
          <w:lang w:val="en-US"/>
        </w:rPr>
        <w:t>house.</w:t>
      </w:r>
    </w:p>
    <w:p w:rsidR="007E3DDD" w:rsidRPr="005606E2" w:rsidRDefault="007E3DDD" w:rsidP="00565A01">
      <w:pPr>
        <w:pStyle w:val="a5"/>
        <w:numPr>
          <w:ilvl w:val="0"/>
          <w:numId w:val="32"/>
        </w:numPr>
        <w:tabs>
          <w:tab w:val="left" w:pos="993"/>
          <w:tab w:val="left" w:pos="4799"/>
        </w:tabs>
        <w:ind w:left="0" w:firstLine="567"/>
        <w:jc w:val="both"/>
        <w:rPr>
          <w:color w:val="000000" w:themeColor="text1"/>
          <w:sz w:val="24"/>
          <w:szCs w:val="24"/>
          <w:lang w:val="en-US"/>
        </w:rPr>
      </w:pPr>
      <w:r w:rsidRPr="005606E2">
        <w:rPr>
          <w:color w:val="000000" w:themeColor="text1"/>
          <w:sz w:val="24"/>
          <w:szCs w:val="24"/>
          <w:lang w:val="en-US"/>
        </w:rPr>
        <w:t xml:space="preserve">Your friends (envy) </w:t>
      </w:r>
      <w:r w:rsidRPr="005606E2">
        <w:rPr>
          <w:color w:val="000000" w:themeColor="text1"/>
          <w:sz w:val="24"/>
          <w:szCs w:val="24"/>
          <w:u w:val="single"/>
          <w:lang w:val="en-US"/>
        </w:rPr>
        <w:tab/>
      </w:r>
      <w:r w:rsidRPr="005606E2">
        <w:rPr>
          <w:color w:val="000000" w:themeColor="text1"/>
          <w:spacing w:val="-4"/>
          <w:sz w:val="24"/>
          <w:szCs w:val="24"/>
          <w:lang w:val="en-US"/>
        </w:rPr>
        <w:t>you.</w:t>
      </w:r>
    </w:p>
    <w:p w:rsidR="007E3DDD" w:rsidRPr="005606E2" w:rsidRDefault="007E3DDD" w:rsidP="00565A01">
      <w:pPr>
        <w:pStyle w:val="a5"/>
        <w:numPr>
          <w:ilvl w:val="0"/>
          <w:numId w:val="32"/>
        </w:numPr>
        <w:tabs>
          <w:tab w:val="left" w:pos="993"/>
          <w:tab w:val="left" w:pos="3723"/>
        </w:tabs>
        <w:ind w:left="0" w:firstLine="567"/>
        <w:jc w:val="both"/>
        <w:rPr>
          <w:color w:val="000000" w:themeColor="text1"/>
          <w:sz w:val="24"/>
          <w:szCs w:val="24"/>
          <w:lang w:val="en-US"/>
        </w:rPr>
      </w:pPr>
      <w:r w:rsidRPr="005606E2">
        <w:rPr>
          <w:color w:val="000000" w:themeColor="text1"/>
          <w:sz w:val="24"/>
          <w:szCs w:val="24"/>
          <w:lang w:val="en-US"/>
        </w:rPr>
        <w:t xml:space="preserve">You (meet) </w:t>
      </w:r>
      <w:r w:rsidRPr="005606E2">
        <w:rPr>
          <w:color w:val="000000" w:themeColor="text1"/>
          <w:sz w:val="24"/>
          <w:szCs w:val="24"/>
          <w:u w:val="single"/>
          <w:lang w:val="en-US"/>
        </w:rPr>
        <w:tab/>
      </w:r>
      <w:r w:rsidRPr="005606E2">
        <w:rPr>
          <w:color w:val="000000" w:themeColor="text1"/>
          <w:sz w:val="24"/>
          <w:szCs w:val="24"/>
          <w:lang w:val="en-US"/>
        </w:rPr>
        <w:t>a</w:t>
      </w:r>
      <w:r w:rsidRPr="005606E2">
        <w:rPr>
          <w:color w:val="000000" w:themeColor="text1"/>
          <w:spacing w:val="-7"/>
          <w:sz w:val="24"/>
          <w:szCs w:val="24"/>
          <w:lang w:val="en-US"/>
        </w:rPr>
        <w:t xml:space="preserve"> </w:t>
      </w:r>
      <w:r w:rsidRPr="005606E2">
        <w:rPr>
          <w:color w:val="000000" w:themeColor="text1"/>
          <w:sz w:val="24"/>
          <w:szCs w:val="24"/>
          <w:lang w:val="en-US"/>
        </w:rPr>
        <w:t>beautiful</w:t>
      </w:r>
      <w:r w:rsidRPr="005606E2">
        <w:rPr>
          <w:color w:val="000000" w:themeColor="text1"/>
          <w:spacing w:val="-7"/>
          <w:sz w:val="24"/>
          <w:szCs w:val="24"/>
          <w:lang w:val="en-US"/>
        </w:rPr>
        <w:t xml:space="preserve"> </w:t>
      </w:r>
      <w:r w:rsidRPr="005606E2">
        <w:rPr>
          <w:color w:val="000000" w:themeColor="text1"/>
          <w:spacing w:val="-2"/>
          <w:sz w:val="24"/>
          <w:szCs w:val="24"/>
          <w:lang w:val="en-US"/>
        </w:rPr>
        <w:t>girl.</w:t>
      </w:r>
    </w:p>
    <w:p w:rsidR="007E3DDD" w:rsidRPr="005606E2" w:rsidRDefault="007E3DDD" w:rsidP="00565A01">
      <w:pPr>
        <w:pStyle w:val="a5"/>
        <w:numPr>
          <w:ilvl w:val="0"/>
          <w:numId w:val="32"/>
        </w:numPr>
        <w:tabs>
          <w:tab w:val="left" w:pos="993"/>
          <w:tab w:val="left" w:pos="3866"/>
        </w:tabs>
        <w:ind w:left="0" w:firstLine="567"/>
        <w:jc w:val="both"/>
        <w:rPr>
          <w:color w:val="000000" w:themeColor="text1"/>
          <w:sz w:val="24"/>
          <w:szCs w:val="24"/>
          <w:lang w:val="en-US"/>
        </w:rPr>
      </w:pPr>
      <w:r w:rsidRPr="005606E2">
        <w:rPr>
          <w:color w:val="000000" w:themeColor="text1"/>
          <w:sz w:val="24"/>
          <w:szCs w:val="24"/>
          <w:lang w:val="en-US"/>
        </w:rPr>
        <w:t xml:space="preserve">You (marry) </w:t>
      </w:r>
      <w:r w:rsidRPr="005606E2">
        <w:rPr>
          <w:color w:val="000000" w:themeColor="text1"/>
          <w:sz w:val="24"/>
          <w:szCs w:val="24"/>
          <w:u w:val="single"/>
          <w:lang w:val="en-US"/>
        </w:rPr>
        <w:tab/>
      </w:r>
      <w:r w:rsidRPr="005606E2">
        <w:rPr>
          <w:color w:val="000000" w:themeColor="text1"/>
          <w:spacing w:val="-4"/>
          <w:sz w:val="24"/>
          <w:szCs w:val="24"/>
          <w:lang w:val="en-US"/>
        </w:rPr>
        <w:t>her.</w:t>
      </w:r>
    </w:p>
    <w:p w:rsidR="007E3DDD" w:rsidRPr="005606E2" w:rsidRDefault="007E3DDD" w:rsidP="00565A01">
      <w:pPr>
        <w:pStyle w:val="a5"/>
        <w:numPr>
          <w:ilvl w:val="0"/>
          <w:numId w:val="32"/>
        </w:numPr>
        <w:tabs>
          <w:tab w:val="left" w:pos="993"/>
          <w:tab w:val="left" w:pos="5687"/>
        </w:tabs>
        <w:ind w:left="0" w:firstLine="567"/>
        <w:jc w:val="both"/>
        <w:rPr>
          <w:color w:val="000000" w:themeColor="text1"/>
          <w:sz w:val="24"/>
          <w:szCs w:val="24"/>
          <w:lang w:val="en-US"/>
        </w:rPr>
      </w:pPr>
      <w:r w:rsidRPr="005606E2">
        <w:rPr>
          <w:color w:val="000000" w:themeColor="text1"/>
          <w:sz w:val="24"/>
          <w:szCs w:val="24"/>
          <w:lang w:val="en-US"/>
        </w:rPr>
        <w:t xml:space="preserve">You and your wife (travel) </w:t>
      </w:r>
      <w:r w:rsidRPr="005606E2">
        <w:rPr>
          <w:color w:val="000000" w:themeColor="text1"/>
          <w:sz w:val="24"/>
          <w:szCs w:val="24"/>
          <w:u w:val="single"/>
          <w:lang w:val="en-US"/>
        </w:rPr>
        <w:tab/>
      </w:r>
      <w:r w:rsidRPr="005606E2">
        <w:rPr>
          <w:color w:val="000000" w:themeColor="text1"/>
          <w:sz w:val="24"/>
          <w:szCs w:val="24"/>
          <w:lang w:val="en-US"/>
        </w:rPr>
        <w:t>around</w:t>
      </w:r>
      <w:r w:rsidRPr="005606E2">
        <w:rPr>
          <w:color w:val="000000" w:themeColor="text1"/>
          <w:spacing w:val="-6"/>
          <w:sz w:val="24"/>
          <w:szCs w:val="24"/>
          <w:lang w:val="en-US"/>
        </w:rPr>
        <w:t xml:space="preserve"> </w:t>
      </w:r>
      <w:r w:rsidRPr="005606E2">
        <w:rPr>
          <w:color w:val="000000" w:themeColor="text1"/>
          <w:sz w:val="24"/>
          <w:szCs w:val="24"/>
          <w:lang w:val="en-US"/>
        </w:rPr>
        <w:t>the</w:t>
      </w:r>
      <w:r w:rsidRPr="005606E2">
        <w:rPr>
          <w:color w:val="000000" w:themeColor="text1"/>
          <w:spacing w:val="-7"/>
          <w:sz w:val="24"/>
          <w:szCs w:val="24"/>
          <w:lang w:val="en-US"/>
        </w:rPr>
        <w:t xml:space="preserve"> </w:t>
      </w:r>
      <w:r w:rsidRPr="005606E2">
        <w:rPr>
          <w:color w:val="000000" w:themeColor="text1"/>
          <w:spacing w:val="-2"/>
          <w:sz w:val="24"/>
          <w:szCs w:val="24"/>
          <w:lang w:val="en-US"/>
        </w:rPr>
        <w:t>world.</w:t>
      </w:r>
    </w:p>
    <w:p w:rsidR="007E3DDD" w:rsidRPr="005606E2" w:rsidRDefault="007E3DDD" w:rsidP="00565A01">
      <w:pPr>
        <w:pStyle w:val="a5"/>
        <w:numPr>
          <w:ilvl w:val="0"/>
          <w:numId w:val="32"/>
        </w:numPr>
        <w:tabs>
          <w:tab w:val="left" w:pos="993"/>
          <w:tab w:val="left" w:pos="4094"/>
        </w:tabs>
        <w:ind w:left="0" w:firstLine="567"/>
        <w:jc w:val="both"/>
        <w:rPr>
          <w:color w:val="000000" w:themeColor="text1"/>
          <w:sz w:val="24"/>
          <w:szCs w:val="24"/>
          <w:lang w:val="en-US"/>
        </w:rPr>
      </w:pPr>
      <w:r w:rsidRPr="005606E2">
        <w:rPr>
          <w:color w:val="000000" w:themeColor="text1"/>
          <w:sz w:val="24"/>
          <w:szCs w:val="24"/>
          <w:lang w:val="en-US"/>
        </w:rPr>
        <w:t xml:space="preserve">People (serve) </w:t>
      </w:r>
      <w:r w:rsidRPr="005606E2">
        <w:rPr>
          <w:color w:val="000000" w:themeColor="text1"/>
          <w:sz w:val="24"/>
          <w:szCs w:val="24"/>
          <w:u w:val="single"/>
          <w:lang w:val="en-US"/>
        </w:rPr>
        <w:tab/>
      </w:r>
      <w:r w:rsidRPr="005606E2">
        <w:rPr>
          <w:color w:val="000000" w:themeColor="text1"/>
          <w:spacing w:val="-4"/>
          <w:sz w:val="24"/>
          <w:szCs w:val="24"/>
          <w:lang w:val="en-US"/>
        </w:rPr>
        <w:t>you.</w:t>
      </w:r>
    </w:p>
    <w:p w:rsidR="007E3DDD" w:rsidRPr="005606E2" w:rsidRDefault="007E3DDD" w:rsidP="00565A01">
      <w:pPr>
        <w:pStyle w:val="a5"/>
        <w:numPr>
          <w:ilvl w:val="0"/>
          <w:numId w:val="32"/>
        </w:numPr>
        <w:tabs>
          <w:tab w:val="left" w:pos="993"/>
          <w:tab w:val="left" w:pos="4487"/>
        </w:tabs>
        <w:ind w:left="0" w:firstLine="567"/>
        <w:jc w:val="both"/>
        <w:rPr>
          <w:color w:val="000000" w:themeColor="text1"/>
          <w:sz w:val="24"/>
          <w:szCs w:val="24"/>
          <w:lang w:val="en-US"/>
        </w:rPr>
      </w:pPr>
      <w:r w:rsidRPr="005606E2">
        <w:rPr>
          <w:color w:val="000000" w:themeColor="text1"/>
          <w:sz w:val="24"/>
          <w:szCs w:val="24"/>
          <w:lang w:val="en-US"/>
        </w:rPr>
        <w:t xml:space="preserve">They (not/refuse) </w:t>
      </w:r>
      <w:r w:rsidRPr="005606E2">
        <w:rPr>
          <w:color w:val="000000" w:themeColor="text1"/>
          <w:sz w:val="24"/>
          <w:szCs w:val="24"/>
          <w:u w:val="single"/>
          <w:lang w:val="en-US"/>
        </w:rPr>
        <w:tab/>
      </w:r>
      <w:r w:rsidRPr="005606E2">
        <w:rPr>
          <w:color w:val="000000" w:themeColor="text1"/>
          <w:sz w:val="24"/>
          <w:szCs w:val="24"/>
          <w:lang w:val="en-US"/>
        </w:rPr>
        <w:t>to</w:t>
      </w:r>
      <w:r w:rsidRPr="005606E2">
        <w:rPr>
          <w:color w:val="000000" w:themeColor="text1"/>
          <w:spacing w:val="-6"/>
          <w:sz w:val="24"/>
          <w:szCs w:val="24"/>
          <w:lang w:val="en-US"/>
        </w:rPr>
        <w:t xml:space="preserve"> </w:t>
      </w:r>
      <w:r w:rsidRPr="005606E2">
        <w:rPr>
          <w:color w:val="000000" w:themeColor="text1"/>
          <w:sz w:val="24"/>
          <w:szCs w:val="24"/>
          <w:lang w:val="en-US"/>
        </w:rPr>
        <w:t>make</w:t>
      </w:r>
      <w:r w:rsidRPr="005606E2">
        <w:rPr>
          <w:color w:val="000000" w:themeColor="text1"/>
          <w:spacing w:val="-7"/>
          <w:sz w:val="24"/>
          <w:szCs w:val="24"/>
          <w:lang w:val="en-US"/>
        </w:rPr>
        <w:t xml:space="preserve"> </w:t>
      </w:r>
      <w:r w:rsidRPr="005606E2">
        <w:rPr>
          <w:color w:val="000000" w:themeColor="text1"/>
          <w:sz w:val="24"/>
          <w:szCs w:val="24"/>
          <w:lang w:val="en-US"/>
        </w:rPr>
        <w:t>you</w:t>
      </w:r>
      <w:r w:rsidRPr="005606E2">
        <w:rPr>
          <w:color w:val="000000" w:themeColor="text1"/>
          <w:spacing w:val="-8"/>
          <w:sz w:val="24"/>
          <w:szCs w:val="24"/>
          <w:lang w:val="en-US"/>
        </w:rPr>
        <w:t xml:space="preserve"> </w:t>
      </w:r>
      <w:r w:rsidRPr="005606E2">
        <w:rPr>
          <w:color w:val="000000" w:themeColor="text1"/>
          <w:spacing w:val="-2"/>
          <w:sz w:val="24"/>
          <w:szCs w:val="24"/>
          <w:lang w:val="en-US"/>
        </w:rPr>
        <w:t>happy.</w:t>
      </w:r>
    </w:p>
    <w:p w:rsidR="007E3DDD" w:rsidRPr="005606E2" w:rsidRDefault="007E3DDD" w:rsidP="00565A01">
      <w:pPr>
        <w:pStyle w:val="a5"/>
        <w:numPr>
          <w:ilvl w:val="0"/>
          <w:numId w:val="32"/>
        </w:numPr>
        <w:tabs>
          <w:tab w:val="left" w:pos="993"/>
          <w:tab w:val="left" w:pos="1296"/>
          <w:tab w:val="left" w:pos="5695"/>
        </w:tabs>
        <w:ind w:left="0" w:firstLine="567"/>
        <w:jc w:val="both"/>
        <w:rPr>
          <w:b/>
          <w:color w:val="000000" w:themeColor="text1"/>
          <w:sz w:val="24"/>
          <w:szCs w:val="24"/>
          <w:lang w:val="en-US"/>
        </w:rPr>
      </w:pPr>
      <w:r w:rsidRPr="005606E2">
        <w:rPr>
          <w:color w:val="000000" w:themeColor="text1"/>
          <w:sz w:val="24"/>
          <w:szCs w:val="24"/>
          <w:lang w:val="en-US"/>
        </w:rPr>
        <w:t xml:space="preserve">But all this (happen/only) </w:t>
      </w:r>
      <w:r w:rsidRPr="005606E2">
        <w:rPr>
          <w:color w:val="000000" w:themeColor="text1"/>
          <w:sz w:val="24"/>
          <w:szCs w:val="24"/>
          <w:u w:val="single"/>
          <w:lang w:val="en-US"/>
        </w:rPr>
        <w:tab/>
      </w:r>
      <w:r w:rsidRPr="005606E2">
        <w:rPr>
          <w:color w:val="000000" w:themeColor="text1"/>
          <w:sz w:val="24"/>
          <w:szCs w:val="24"/>
          <w:lang w:val="en-US"/>
        </w:rPr>
        <w:t>when</w:t>
      </w:r>
      <w:r w:rsidRPr="005606E2">
        <w:rPr>
          <w:color w:val="000000" w:themeColor="text1"/>
          <w:spacing w:val="-6"/>
          <w:sz w:val="24"/>
          <w:szCs w:val="24"/>
          <w:lang w:val="en-US"/>
        </w:rPr>
        <w:t xml:space="preserve"> </w:t>
      </w:r>
      <w:r w:rsidRPr="005606E2">
        <w:rPr>
          <w:color w:val="000000" w:themeColor="text1"/>
          <w:sz w:val="24"/>
          <w:szCs w:val="24"/>
          <w:lang w:val="en-US"/>
        </w:rPr>
        <w:t>you</w:t>
      </w:r>
      <w:r w:rsidRPr="005606E2">
        <w:rPr>
          <w:color w:val="000000" w:themeColor="text1"/>
          <w:spacing w:val="-6"/>
          <w:sz w:val="24"/>
          <w:szCs w:val="24"/>
          <w:lang w:val="en-US"/>
        </w:rPr>
        <w:t xml:space="preserve"> </w:t>
      </w:r>
      <w:r w:rsidRPr="005606E2">
        <w:rPr>
          <w:color w:val="000000" w:themeColor="text1"/>
          <w:sz w:val="24"/>
          <w:szCs w:val="24"/>
          <w:lang w:val="en-US"/>
        </w:rPr>
        <w:t>are</w:t>
      </w:r>
      <w:r w:rsidRPr="005606E2">
        <w:rPr>
          <w:color w:val="000000" w:themeColor="text1"/>
          <w:spacing w:val="-6"/>
          <w:sz w:val="24"/>
          <w:szCs w:val="24"/>
          <w:lang w:val="en-US"/>
        </w:rPr>
        <w:t xml:space="preserve"> </w:t>
      </w:r>
      <w:r w:rsidRPr="005606E2">
        <w:rPr>
          <w:color w:val="000000" w:themeColor="text1"/>
          <w:sz w:val="24"/>
          <w:szCs w:val="24"/>
          <w:lang w:val="en-US"/>
        </w:rPr>
        <w:t>70</w:t>
      </w:r>
      <w:r w:rsidRPr="005606E2">
        <w:rPr>
          <w:color w:val="000000" w:themeColor="text1"/>
          <w:spacing w:val="-5"/>
          <w:sz w:val="24"/>
          <w:szCs w:val="24"/>
          <w:lang w:val="en-US"/>
        </w:rPr>
        <w:t xml:space="preserve"> </w:t>
      </w:r>
      <w:r w:rsidRPr="005606E2">
        <w:rPr>
          <w:color w:val="000000" w:themeColor="text1"/>
          <w:sz w:val="24"/>
          <w:szCs w:val="24"/>
          <w:lang w:val="en-US"/>
        </w:rPr>
        <w:t>years</w:t>
      </w:r>
      <w:r w:rsidRPr="005606E2">
        <w:rPr>
          <w:color w:val="000000" w:themeColor="text1"/>
          <w:spacing w:val="-6"/>
          <w:sz w:val="24"/>
          <w:szCs w:val="24"/>
          <w:lang w:val="en-US"/>
        </w:rPr>
        <w:t xml:space="preserve"> </w:t>
      </w:r>
      <w:r w:rsidRPr="005606E2">
        <w:rPr>
          <w:color w:val="000000" w:themeColor="text1"/>
          <w:spacing w:val="-4"/>
          <w:sz w:val="24"/>
          <w:szCs w:val="24"/>
          <w:lang w:val="en-US"/>
        </w:rPr>
        <w:t>old.</w:t>
      </w:r>
    </w:p>
    <w:p w:rsidR="007E3DDD" w:rsidRPr="005606E2" w:rsidRDefault="007E3DDD" w:rsidP="007E3DDD">
      <w:pPr>
        <w:pStyle w:val="a5"/>
        <w:tabs>
          <w:tab w:val="left" w:pos="1296"/>
          <w:tab w:val="left" w:pos="5695"/>
        </w:tabs>
        <w:ind w:left="0" w:firstLine="567"/>
        <w:jc w:val="both"/>
        <w:rPr>
          <w:b/>
          <w:color w:val="000000" w:themeColor="text1"/>
          <w:sz w:val="24"/>
          <w:szCs w:val="24"/>
          <w:lang w:val="en-US"/>
        </w:rPr>
      </w:pPr>
    </w:p>
    <w:p w:rsidR="007E3DDD" w:rsidRPr="005606E2" w:rsidRDefault="007E3DDD" w:rsidP="007E3DDD">
      <w:pPr>
        <w:pStyle w:val="a5"/>
        <w:tabs>
          <w:tab w:val="left" w:pos="1296"/>
          <w:tab w:val="left" w:pos="5695"/>
        </w:tabs>
        <w:ind w:left="0" w:firstLine="567"/>
        <w:jc w:val="both"/>
        <w:rPr>
          <w:b/>
          <w:color w:val="000000" w:themeColor="text1"/>
          <w:sz w:val="24"/>
          <w:szCs w:val="24"/>
          <w:lang w:val="en-US"/>
        </w:rPr>
      </w:pPr>
      <w:r w:rsidRPr="005606E2">
        <w:rPr>
          <w:b/>
          <w:color w:val="000000" w:themeColor="text1"/>
          <w:spacing w:val="-2"/>
          <w:sz w:val="24"/>
          <w:szCs w:val="24"/>
          <w:lang w:val="en-US"/>
        </w:rPr>
        <w:t>PRESENT</w:t>
      </w:r>
      <w:r w:rsidRPr="005606E2">
        <w:rPr>
          <w:b/>
          <w:color w:val="000000" w:themeColor="text1"/>
          <w:spacing w:val="-8"/>
          <w:sz w:val="24"/>
          <w:szCs w:val="24"/>
          <w:lang w:val="en-US"/>
        </w:rPr>
        <w:t xml:space="preserve"> </w:t>
      </w:r>
      <w:r w:rsidRPr="005606E2">
        <w:rPr>
          <w:b/>
          <w:color w:val="000000" w:themeColor="text1"/>
          <w:spacing w:val="-2"/>
          <w:sz w:val="24"/>
          <w:szCs w:val="24"/>
          <w:lang w:val="en-US"/>
        </w:rPr>
        <w:t>CONTINUOUS</w:t>
      </w:r>
    </w:p>
    <w:p w:rsidR="007E3DDD" w:rsidRPr="005606E2" w:rsidRDefault="007E3DDD" w:rsidP="007E3DDD">
      <w:pPr>
        <w:ind w:firstLine="567"/>
        <w:jc w:val="both"/>
        <w:rPr>
          <w:b/>
          <w:i/>
          <w:color w:val="000000" w:themeColor="text1"/>
          <w:sz w:val="24"/>
          <w:szCs w:val="24"/>
          <w:lang w:val="en-US"/>
        </w:rPr>
      </w:pPr>
      <w:bookmarkStart w:id="26" w:name="Exercise_I._Put_the_verbs_into_the_Prese"/>
      <w:bookmarkEnd w:id="26"/>
      <w:r w:rsidRPr="005606E2">
        <w:rPr>
          <w:b/>
          <w:i/>
          <w:color w:val="000000" w:themeColor="text1"/>
          <w:sz w:val="24"/>
          <w:szCs w:val="24"/>
          <w:lang w:val="en-US"/>
        </w:rPr>
        <w:t>Exercise</w:t>
      </w:r>
      <w:r w:rsidRPr="005606E2">
        <w:rPr>
          <w:b/>
          <w:i/>
          <w:color w:val="000000" w:themeColor="text1"/>
          <w:spacing w:val="-7"/>
          <w:sz w:val="24"/>
          <w:szCs w:val="24"/>
          <w:lang w:val="en-US"/>
        </w:rPr>
        <w:t xml:space="preserve"> </w:t>
      </w:r>
      <w:r w:rsidRPr="005606E2">
        <w:rPr>
          <w:b/>
          <w:i/>
          <w:color w:val="000000" w:themeColor="text1"/>
          <w:sz w:val="24"/>
          <w:szCs w:val="24"/>
          <w:lang w:val="en-US"/>
        </w:rPr>
        <w:t>I.</w:t>
      </w:r>
      <w:r w:rsidRPr="005606E2">
        <w:rPr>
          <w:b/>
          <w:i/>
          <w:color w:val="000000" w:themeColor="text1"/>
          <w:spacing w:val="-7"/>
          <w:sz w:val="24"/>
          <w:szCs w:val="24"/>
          <w:lang w:val="en-US"/>
        </w:rPr>
        <w:t xml:space="preserve"> </w:t>
      </w:r>
      <w:r w:rsidRPr="005606E2">
        <w:rPr>
          <w:b/>
          <w:i/>
          <w:color w:val="000000" w:themeColor="text1"/>
          <w:sz w:val="24"/>
          <w:szCs w:val="24"/>
          <w:lang w:val="en-US"/>
        </w:rPr>
        <w:t>Put</w:t>
      </w:r>
      <w:r w:rsidRPr="005606E2">
        <w:rPr>
          <w:b/>
          <w:i/>
          <w:color w:val="000000" w:themeColor="text1"/>
          <w:spacing w:val="-6"/>
          <w:sz w:val="24"/>
          <w:szCs w:val="24"/>
          <w:lang w:val="en-US"/>
        </w:rPr>
        <w:t xml:space="preserve"> </w:t>
      </w:r>
      <w:r w:rsidRPr="005606E2">
        <w:rPr>
          <w:b/>
          <w:i/>
          <w:color w:val="000000" w:themeColor="text1"/>
          <w:sz w:val="24"/>
          <w:szCs w:val="24"/>
          <w:lang w:val="en-US"/>
        </w:rPr>
        <w:t>the</w:t>
      </w:r>
      <w:r w:rsidRPr="005606E2">
        <w:rPr>
          <w:b/>
          <w:i/>
          <w:color w:val="000000" w:themeColor="text1"/>
          <w:spacing w:val="-5"/>
          <w:sz w:val="24"/>
          <w:szCs w:val="24"/>
          <w:lang w:val="en-US"/>
        </w:rPr>
        <w:t xml:space="preserve"> </w:t>
      </w:r>
      <w:r w:rsidRPr="005606E2">
        <w:rPr>
          <w:b/>
          <w:i/>
          <w:color w:val="000000" w:themeColor="text1"/>
          <w:sz w:val="24"/>
          <w:szCs w:val="24"/>
          <w:lang w:val="en-US"/>
        </w:rPr>
        <w:t>verbs</w:t>
      </w:r>
      <w:r w:rsidRPr="005606E2">
        <w:rPr>
          <w:b/>
          <w:i/>
          <w:color w:val="000000" w:themeColor="text1"/>
          <w:spacing w:val="-7"/>
          <w:sz w:val="24"/>
          <w:szCs w:val="24"/>
          <w:lang w:val="en-US"/>
        </w:rPr>
        <w:t xml:space="preserve"> </w:t>
      </w:r>
      <w:r w:rsidRPr="005606E2">
        <w:rPr>
          <w:b/>
          <w:i/>
          <w:color w:val="000000" w:themeColor="text1"/>
          <w:sz w:val="24"/>
          <w:szCs w:val="24"/>
          <w:lang w:val="en-US"/>
        </w:rPr>
        <w:t>into</w:t>
      </w:r>
      <w:r w:rsidRPr="005606E2">
        <w:rPr>
          <w:b/>
          <w:i/>
          <w:color w:val="000000" w:themeColor="text1"/>
          <w:spacing w:val="-4"/>
          <w:sz w:val="24"/>
          <w:szCs w:val="24"/>
          <w:lang w:val="en-US"/>
        </w:rPr>
        <w:t xml:space="preserve"> </w:t>
      </w:r>
      <w:r w:rsidRPr="005606E2">
        <w:rPr>
          <w:b/>
          <w:i/>
          <w:color w:val="000000" w:themeColor="text1"/>
          <w:sz w:val="24"/>
          <w:szCs w:val="24"/>
          <w:lang w:val="en-US"/>
        </w:rPr>
        <w:t>the</w:t>
      </w:r>
      <w:r w:rsidRPr="005606E2">
        <w:rPr>
          <w:b/>
          <w:i/>
          <w:color w:val="000000" w:themeColor="text1"/>
          <w:spacing w:val="-6"/>
          <w:sz w:val="24"/>
          <w:szCs w:val="24"/>
          <w:lang w:val="en-US"/>
        </w:rPr>
        <w:t xml:space="preserve"> </w:t>
      </w:r>
      <w:r w:rsidRPr="005606E2">
        <w:rPr>
          <w:b/>
          <w:i/>
          <w:color w:val="000000" w:themeColor="text1"/>
          <w:sz w:val="24"/>
          <w:szCs w:val="24"/>
          <w:lang w:val="en-US"/>
        </w:rPr>
        <w:t>Present</w:t>
      </w:r>
      <w:r w:rsidRPr="005606E2">
        <w:rPr>
          <w:b/>
          <w:i/>
          <w:color w:val="000000" w:themeColor="text1"/>
          <w:spacing w:val="-3"/>
          <w:sz w:val="24"/>
          <w:szCs w:val="24"/>
          <w:lang w:val="en-US"/>
        </w:rPr>
        <w:t xml:space="preserve"> </w:t>
      </w:r>
      <w:r w:rsidRPr="005606E2">
        <w:rPr>
          <w:b/>
          <w:i/>
          <w:color w:val="000000" w:themeColor="text1"/>
          <w:spacing w:val="-2"/>
          <w:sz w:val="24"/>
          <w:szCs w:val="24"/>
          <w:lang w:val="en-US"/>
        </w:rPr>
        <w:t>Continuous:</w:t>
      </w:r>
    </w:p>
    <w:p w:rsidR="007E3DDD" w:rsidRPr="005606E2" w:rsidRDefault="007E3DDD" w:rsidP="00565A01">
      <w:pPr>
        <w:pStyle w:val="a5"/>
        <w:numPr>
          <w:ilvl w:val="0"/>
          <w:numId w:val="31"/>
        </w:numPr>
        <w:tabs>
          <w:tab w:val="left" w:pos="993"/>
          <w:tab w:val="left" w:pos="6146"/>
        </w:tabs>
        <w:ind w:left="0" w:firstLine="567"/>
        <w:jc w:val="both"/>
        <w:rPr>
          <w:sz w:val="24"/>
          <w:szCs w:val="24"/>
          <w:lang w:val="en-US"/>
        </w:rPr>
      </w:pPr>
      <w:r w:rsidRPr="005606E2">
        <w:rPr>
          <w:sz w:val="24"/>
          <w:szCs w:val="24"/>
          <w:lang w:val="en-US"/>
        </w:rPr>
        <w:t xml:space="preserve">Listen to the birds. They (sing) </w:t>
      </w:r>
      <w:r w:rsidRPr="005606E2">
        <w:rPr>
          <w:sz w:val="24"/>
          <w:szCs w:val="24"/>
          <w:u w:val="single"/>
          <w:lang w:val="en-US"/>
        </w:rPr>
        <w:tab/>
      </w:r>
      <w:r w:rsidRPr="005606E2">
        <w:rPr>
          <w:spacing w:val="-10"/>
          <w:sz w:val="24"/>
          <w:szCs w:val="24"/>
          <w:lang w:val="en-US"/>
        </w:rPr>
        <w:t>.</w:t>
      </w:r>
    </w:p>
    <w:p w:rsidR="007E3DDD" w:rsidRPr="005606E2" w:rsidRDefault="007E3DDD" w:rsidP="00565A01">
      <w:pPr>
        <w:pStyle w:val="a5"/>
        <w:numPr>
          <w:ilvl w:val="0"/>
          <w:numId w:val="31"/>
        </w:numPr>
        <w:tabs>
          <w:tab w:val="left" w:pos="993"/>
          <w:tab w:val="left" w:pos="5351"/>
        </w:tabs>
        <w:ind w:left="0" w:firstLine="567"/>
        <w:jc w:val="both"/>
        <w:rPr>
          <w:sz w:val="24"/>
          <w:szCs w:val="24"/>
          <w:lang w:val="en-US"/>
        </w:rPr>
      </w:pPr>
      <w:r w:rsidRPr="005606E2">
        <w:rPr>
          <w:sz w:val="24"/>
          <w:szCs w:val="24"/>
          <w:lang w:val="en-US"/>
        </w:rPr>
        <w:t xml:space="preserve">Look at that one. It (fly) </w:t>
      </w:r>
      <w:r w:rsidRPr="005606E2">
        <w:rPr>
          <w:sz w:val="24"/>
          <w:szCs w:val="24"/>
          <w:u w:val="single"/>
          <w:lang w:val="en-US"/>
        </w:rPr>
        <w:tab/>
      </w:r>
      <w:r w:rsidRPr="005606E2">
        <w:rPr>
          <w:sz w:val="24"/>
          <w:szCs w:val="24"/>
          <w:lang w:val="en-US"/>
        </w:rPr>
        <w:t>high</w:t>
      </w:r>
      <w:r w:rsidRPr="005606E2">
        <w:rPr>
          <w:spacing w:val="-6"/>
          <w:sz w:val="24"/>
          <w:szCs w:val="24"/>
          <w:lang w:val="en-US"/>
        </w:rPr>
        <w:t xml:space="preserve"> </w:t>
      </w:r>
      <w:r w:rsidRPr="005606E2">
        <w:rPr>
          <w:sz w:val="24"/>
          <w:szCs w:val="24"/>
          <w:lang w:val="en-US"/>
        </w:rPr>
        <w:t>in</w:t>
      </w:r>
      <w:r w:rsidRPr="005606E2">
        <w:rPr>
          <w:spacing w:val="-6"/>
          <w:sz w:val="24"/>
          <w:szCs w:val="24"/>
          <w:lang w:val="en-US"/>
        </w:rPr>
        <w:t xml:space="preserve"> </w:t>
      </w:r>
      <w:r w:rsidRPr="005606E2">
        <w:rPr>
          <w:sz w:val="24"/>
          <w:szCs w:val="24"/>
          <w:lang w:val="en-US"/>
        </w:rPr>
        <w:t>the</w:t>
      </w:r>
      <w:r w:rsidRPr="005606E2">
        <w:rPr>
          <w:spacing w:val="-6"/>
          <w:sz w:val="24"/>
          <w:szCs w:val="24"/>
          <w:lang w:val="en-US"/>
        </w:rPr>
        <w:t xml:space="preserve"> </w:t>
      </w:r>
      <w:r w:rsidRPr="005606E2">
        <w:rPr>
          <w:spacing w:val="-4"/>
          <w:sz w:val="24"/>
          <w:szCs w:val="24"/>
          <w:lang w:val="en-US"/>
        </w:rPr>
        <w:t>sky.</w:t>
      </w:r>
    </w:p>
    <w:p w:rsidR="007E3DDD" w:rsidRPr="005606E2" w:rsidRDefault="007E3DDD" w:rsidP="00565A01">
      <w:pPr>
        <w:pStyle w:val="a5"/>
        <w:numPr>
          <w:ilvl w:val="0"/>
          <w:numId w:val="31"/>
        </w:numPr>
        <w:tabs>
          <w:tab w:val="left" w:pos="993"/>
          <w:tab w:val="left" w:pos="4878"/>
        </w:tabs>
        <w:ind w:left="0" w:firstLine="567"/>
        <w:jc w:val="both"/>
        <w:rPr>
          <w:sz w:val="24"/>
          <w:szCs w:val="24"/>
          <w:lang w:val="en-US"/>
        </w:rPr>
      </w:pPr>
      <w:r w:rsidRPr="005606E2">
        <w:rPr>
          <w:sz w:val="24"/>
          <w:szCs w:val="24"/>
          <w:lang w:val="en-US"/>
        </w:rPr>
        <w:t xml:space="preserve">The other one (play) </w:t>
      </w:r>
      <w:r w:rsidRPr="005606E2">
        <w:rPr>
          <w:sz w:val="24"/>
          <w:szCs w:val="24"/>
          <w:u w:val="single"/>
          <w:lang w:val="en-US"/>
        </w:rPr>
        <w:tab/>
      </w:r>
      <w:r w:rsidRPr="005606E2">
        <w:rPr>
          <w:sz w:val="24"/>
          <w:szCs w:val="24"/>
          <w:lang w:val="en-US"/>
        </w:rPr>
        <w:t>with</w:t>
      </w:r>
      <w:r w:rsidRPr="005606E2">
        <w:rPr>
          <w:spacing w:val="-4"/>
          <w:sz w:val="24"/>
          <w:szCs w:val="24"/>
          <w:lang w:val="en-US"/>
        </w:rPr>
        <w:t xml:space="preserve"> </w:t>
      </w:r>
      <w:r w:rsidRPr="005606E2">
        <w:rPr>
          <w:sz w:val="24"/>
          <w:szCs w:val="24"/>
          <w:lang w:val="en-US"/>
        </w:rPr>
        <w:t>a</w:t>
      </w:r>
      <w:r w:rsidRPr="005606E2">
        <w:rPr>
          <w:spacing w:val="-6"/>
          <w:sz w:val="24"/>
          <w:szCs w:val="24"/>
          <w:lang w:val="en-US"/>
        </w:rPr>
        <w:t xml:space="preserve"> </w:t>
      </w:r>
      <w:r w:rsidRPr="005606E2">
        <w:rPr>
          <w:spacing w:val="-2"/>
          <w:sz w:val="24"/>
          <w:szCs w:val="24"/>
          <w:lang w:val="en-US"/>
        </w:rPr>
        <w:t>worm.</w:t>
      </w:r>
    </w:p>
    <w:p w:rsidR="007E3DDD" w:rsidRPr="005606E2" w:rsidRDefault="007E3DDD" w:rsidP="00565A01">
      <w:pPr>
        <w:pStyle w:val="a5"/>
        <w:numPr>
          <w:ilvl w:val="0"/>
          <w:numId w:val="31"/>
        </w:numPr>
        <w:tabs>
          <w:tab w:val="left" w:pos="993"/>
          <w:tab w:val="left" w:pos="5961"/>
        </w:tabs>
        <w:ind w:left="0" w:firstLine="567"/>
        <w:jc w:val="both"/>
        <w:rPr>
          <w:sz w:val="24"/>
          <w:szCs w:val="24"/>
          <w:lang w:val="en-US"/>
        </w:rPr>
      </w:pPr>
      <w:r w:rsidRPr="005606E2">
        <w:rPr>
          <w:sz w:val="24"/>
          <w:szCs w:val="24"/>
          <w:lang w:val="en-US"/>
        </w:rPr>
        <w:t xml:space="preserve">I feel happy because I (have) </w:t>
      </w:r>
      <w:r w:rsidRPr="005606E2">
        <w:rPr>
          <w:sz w:val="24"/>
          <w:szCs w:val="24"/>
          <w:u w:val="single"/>
          <w:lang w:val="en-US"/>
        </w:rPr>
        <w:tab/>
      </w:r>
      <w:r w:rsidRPr="005606E2">
        <w:rPr>
          <w:sz w:val="24"/>
          <w:szCs w:val="24"/>
          <w:lang w:val="en-US"/>
        </w:rPr>
        <w:t>a</w:t>
      </w:r>
      <w:r w:rsidRPr="005606E2">
        <w:rPr>
          <w:spacing w:val="-8"/>
          <w:sz w:val="24"/>
          <w:szCs w:val="24"/>
          <w:lang w:val="en-US"/>
        </w:rPr>
        <w:t xml:space="preserve"> </w:t>
      </w:r>
      <w:r w:rsidRPr="005606E2">
        <w:rPr>
          <w:sz w:val="24"/>
          <w:szCs w:val="24"/>
          <w:lang w:val="en-US"/>
        </w:rPr>
        <w:t>good</w:t>
      </w:r>
      <w:r w:rsidRPr="005606E2">
        <w:rPr>
          <w:spacing w:val="-7"/>
          <w:sz w:val="24"/>
          <w:szCs w:val="24"/>
          <w:lang w:val="en-US"/>
        </w:rPr>
        <w:t xml:space="preserve"> </w:t>
      </w:r>
      <w:r w:rsidRPr="005606E2">
        <w:rPr>
          <w:sz w:val="24"/>
          <w:szCs w:val="24"/>
          <w:lang w:val="en-US"/>
        </w:rPr>
        <w:t>time</w:t>
      </w:r>
      <w:r w:rsidRPr="005606E2">
        <w:rPr>
          <w:spacing w:val="-6"/>
          <w:sz w:val="24"/>
          <w:szCs w:val="24"/>
          <w:lang w:val="en-US"/>
        </w:rPr>
        <w:t xml:space="preserve"> </w:t>
      </w:r>
      <w:r w:rsidRPr="005606E2">
        <w:rPr>
          <w:sz w:val="24"/>
          <w:szCs w:val="24"/>
          <w:lang w:val="en-US"/>
        </w:rPr>
        <w:t>here</w:t>
      </w:r>
      <w:r w:rsidRPr="005606E2">
        <w:rPr>
          <w:spacing w:val="-8"/>
          <w:sz w:val="24"/>
          <w:szCs w:val="24"/>
          <w:lang w:val="en-US"/>
        </w:rPr>
        <w:t xml:space="preserve"> </w:t>
      </w:r>
      <w:r w:rsidRPr="005606E2">
        <w:rPr>
          <w:sz w:val="24"/>
          <w:szCs w:val="24"/>
          <w:lang w:val="en-US"/>
        </w:rPr>
        <w:t>in</w:t>
      </w:r>
      <w:r w:rsidRPr="005606E2">
        <w:rPr>
          <w:spacing w:val="-8"/>
          <w:sz w:val="24"/>
          <w:szCs w:val="24"/>
          <w:lang w:val="en-US"/>
        </w:rPr>
        <w:t xml:space="preserve"> </w:t>
      </w:r>
      <w:r w:rsidRPr="005606E2">
        <w:rPr>
          <w:sz w:val="24"/>
          <w:szCs w:val="24"/>
          <w:lang w:val="en-US"/>
        </w:rPr>
        <w:t xml:space="preserve">these </w:t>
      </w:r>
      <w:r w:rsidRPr="005606E2">
        <w:rPr>
          <w:spacing w:val="-2"/>
          <w:sz w:val="24"/>
          <w:szCs w:val="24"/>
          <w:lang w:val="en-US"/>
        </w:rPr>
        <w:t>woods.</w:t>
      </w:r>
    </w:p>
    <w:p w:rsidR="007E3DDD" w:rsidRPr="005606E2" w:rsidRDefault="007E3DDD" w:rsidP="007E3DDD">
      <w:pPr>
        <w:ind w:firstLine="567"/>
        <w:jc w:val="both"/>
        <w:rPr>
          <w:b/>
          <w:color w:val="000000" w:themeColor="text1"/>
          <w:sz w:val="24"/>
          <w:szCs w:val="24"/>
          <w:lang w:val="en-US"/>
        </w:rPr>
      </w:pPr>
      <w:bookmarkStart w:id="27" w:name="Exercise_II._Put_the_verbs_into_the_corr"/>
      <w:bookmarkEnd w:id="27"/>
      <w:r w:rsidRPr="005606E2">
        <w:rPr>
          <w:b/>
          <w:i/>
          <w:color w:val="000000" w:themeColor="text1"/>
          <w:sz w:val="24"/>
          <w:szCs w:val="24"/>
          <w:lang w:val="en-US"/>
        </w:rPr>
        <w:t>Exercise II. Put the verbs into the correct tense (Simple Present or</w:t>
      </w:r>
      <w:r w:rsidRPr="005606E2">
        <w:rPr>
          <w:b/>
          <w:i/>
          <w:color w:val="000000" w:themeColor="text1"/>
          <w:spacing w:val="80"/>
          <w:sz w:val="24"/>
          <w:szCs w:val="24"/>
          <w:lang w:val="en-US"/>
        </w:rPr>
        <w:t xml:space="preserve"> </w:t>
      </w:r>
      <w:r w:rsidRPr="005606E2">
        <w:rPr>
          <w:b/>
          <w:i/>
          <w:color w:val="000000" w:themeColor="text1"/>
          <w:sz w:val="24"/>
          <w:szCs w:val="24"/>
          <w:lang w:val="en-US"/>
        </w:rPr>
        <w:t>Present Continuous</w:t>
      </w:r>
      <w:r w:rsidRPr="005606E2">
        <w:rPr>
          <w:b/>
          <w:color w:val="000000" w:themeColor="text1"/>
          <w:sz w:val="24"/>
          <w:szCs w:val="24"/>
          <w:lang w:val="en-US"/>
        </w:rPr>
        <w:t>)</w:t>
      </w:r>
    </w:p>
    <w:p w:rsidR="007E3DDD" w:rsidRPr="005606E2" w:rsidRDefault="007E3DDD" w:rsidP="00565A01">
      <w:pPr>
        <w:pStyle w:val="a5"/>
        <w:numPr>
          <w:ilvl w:val="0"/>
          <w:numId w:val="30"/>
        </w:numPr>
        <w:tabs>
          <w:tab w:val="left" w:pos="993"/>
          <w:tab w:val="left" w:pos="4298"/>
        </w:tabs>
        <w:ind w:left="0" w:firstLine="567"/>
        <w:jc w:val="both"/>
        <w:rPr>
          <w:color w:val="000000" w:themeColor="text1"/>
          <w:sz w:val="24"/>
          <w:szCs w:val="24"/>
          <w:lang w:val="en-US"/>
        </w:rPr>
      </w:pPr>
      <w:r w:rsidRPr="005606E2">
        <w:rPr>
          <w:color w:val="000000" w:themeColor="text1"/>
          <w:sz w:val="24"/>
          <w:szCs w:val="24"/>
          <w:lang w:val="en-US"/>
        </w:rPr>
        <w:t xml:space="preserve">Look! Sara (go) </w:t>
      </w:r>
      <w:r w:rsidRPr="005606E2">
        <w:rPr>
          <w:color w:val="000000" w:themeColor="text1"/>
          <w:sz w:val="24"/>
          <w:szCs w:val="24"/>
          <w:u w:val="single"/>
          <w:lang w:val="en-US"/>
        </w:rPr>
        <w:tab/>
      </w:r>
      <w:r w:rsidRPr="005606E2">
        <w:rPr>
          <w:color w:val="000000" w:themeColor="text1"/>
          <w:sz w:val="24"/>
          <w:szCs w:val="24"/>
          <w:lang w:val="en-US"/>
        </w:rPr>
        <w:t>to</w:t>
      </w:r>
      <w:r w:rsidRPr="005606E2">
        <w:rPr>
          <w:color w:val="000000" w:themeColor="text1"/>
          <w:spacing w:val="-4"/>
          <w:sz w:val="24"/>
          <w:szCs w:val="24"/>
          <w:lang w:val="en-US"/>
        </w:rPr>
        <w:t xml:space="preserve"> </w:t>
      </w:r>
      <w:r w:rsidRPr="005606E2">
        <w:rPr>
          <w:color w:val="000000" w:themeColor="text1"/>
          <w:sz w:val="24"/>
          <w:szCs w:val="24"/>
          <w:lang w:val="en-US"/>
        </w:rPr>
        <w:t>the</w:t>
      </w:r>
      <w:r w:rsidRPr="005606E2">
        <w:rPr>
          <w:color w:val="000000" w:themeColor="text1"/>
          <w:spacing w:val="-2"/>
          <w:sz w:val="24"/>
          <w:szCs w:val="24"/>
          <w:lang w:val="en-US"/>
        </w:rPr>
        <w:t xml:space="preserve"> movies.</w:t>
      </w:r>
    </w:p>
    <w:p w:rsidR="007E3DDD" w:rsidRPr="005606E2" w:rsidRDefault="007E3DDD" w:rsidP="00565A01">
      <w:pPr>
        <w:pStyle w:val="a5"/>
        <w:numPr>
          <w:ilvl w:val="0"/>
          <w:numId w:val="30"/>
        </w:numPr>
        <w:tabs>
          <w:tab w:val="left" w:pos="993"/>
          <w:tab w:val="left" w:pos="6203"/>
        </w:tabs>
        <w:ind w:left="0" w:firstLine="567"/>
        <w:jc w:val="both"/>
        <w:rPr>
          <w:color w:val="000000" w:themeColor="text1"/>
          <w:sz w:val="24"/>
          <w:szCs w:val="24"/>
          <w:lang w:val="en-US"/>
        </w:rPr>
      </w:pPr>
      <w:r w:rsidRPr="005606E2">
        <w:rPr>
          <w:color w:val="000000" w:themeColor="text1"/>
          <w:sz w:val="24"/>
          <w:szCs w:val="24"/>
          <w:lang w:val="en-US"/>
        </w:rPr>
        <w:t xml:space="preserve">On her right hand, Sara (carry) </w:t>
      </w:r>
      <w:r w:rsidRPr="005606E2">
        <w:rPr>
          <w:color w:val="000000" w:themeColor="text1"/>
          <w:sz w:val="24"/>
          <w:szCs w:val="24"/>
          <w:u w:val="single"/>
          <w:lang w:val="en-US"/>
        </w:rPr>
        <w:tab/>
      </w:r>
      <w:r w:rsidRPr="005606E2">
        <w:rPr>
          <w:color w:val="000000" w:themeColor="text1"/>
          <w:sz w:val="24"/>
          <w:szCs w:val="24"/>
          <w:lang w:val="en-US"/>
        </w:rPr>
        <w:t>her</w:t>
      </w:r>
      <w:r w:rsidRPr="005606E2">
        <w:rPr>
          <w:color w:val="000000" w:themeColor="text1"/>
          <w:spacing w:val="-7"/>
          <w:sz w:val="24"/>
          <w:szCs w:val="24"/>
          <w:lang w:val="en-US"/>
        </w:rPr>
        <w:t xml:space="preserve"> </w:t>
      </w:r>
      <w:r w:rsidRPr="005606E2">
        <w:rPr>
          <w:color w:val="000000" w:themeColor="text1"/>
          <w:spacing w:val="-2"/>
          <w:sz w:val="24"/>
          <w:szCs w:val="24"/>
          <w:lang w:val="en-US"/>
        </w:rPr>
        <w:t>handbag.</w:t>
      </w:r>
    </w:p>
    <w:p w:rsidR="007E3DDD" w:rsidRPr="005606E2" w:rsidRDefault="007E3DDD" w:rsidP="00565A01">
      <w:pPr>
        <w:pStyle w:val="a5"/>
        <w:numPr>
          <w:ilvl w:val="0"/>
          <w:numId w:val="30"/>
        </w:numPr>
        <w:tabs>
          <w:tab w:val="left" w:pos="993"/>
          <w:tab w:val="left" w:pos="4514"/>
        </w:tabs>
        <w:ind w:left="0" w:firstLine="567"/>
        <w:jc w:val="both"/>
        <w:rPr>
          <w:color w:val="000000" w:themeColor="text1"/>
          <w:sz w:val="24"/>
          <w:szCs w:val="24"/>
          <w:lang w:val="en-US"/>
        </w:rPr>
      </w:pPr>
      <w:r w:rsidRPr="005606E2">
        <w:rPr>
          <w:color w:val="000000" w:themeColor="text1"/>
          <w:sz w:val="24"/>
          <w:szCs w:val="24"/>
          <w:lang w:val="en-US"/>
        </w:rPr>
        <w:t xml:space="preserve">The handbag (be) </w:t>
      </w:r>
      <w:r w:rsidRPr="005606E2">
        <w:rPr>
          <w:color w:val="000000" w:themeColor="text1"/>
          <w:sz w:val="24"/>
          <w:szCs w:val="24"/>
          <w:u w:val="single"/>
          <w:lang w:val="en-US"/>
        </w:rPr>
        <w:tab/>
      </w:r>
      <w:r w:rsidRPr="005606E2">
        <w:rPr>
          <w:color w:val="000000" w:themeColor="text1"/>
          <w:sz w:val="24"/>
          <w:szCs w:val="24"/>
          <w:lang w:val="en-US"/>
        </w:rPr>
        <w:t>very</w:t>
      </w:r>
      <w:r w:rsidRPr="005606E2">
        <w:rPr>
          <w:color w:val="000000" w:themeColor="text1"/>
          <w:spacing w:val="-9"/>
          <w:sz w:val="24"/>
          <w:szCs w:val="24"/>
          <w:lang w:val="en-US"/>
        </w:rPr>
        <w:t xml:space="preserve"> </w:t>
      </w:r>
      <w:r w:rsidRPr="005606E2">
        <w:rPr>
          <w:color w:val="000000" w:themeColor="text1"/>
          <w:spacing w:val="-2"/>
          <w:sz w:val="24"/>
          <w:szCs w:val="24"/>
          <w:lang w:val="en-US"/>
        </w:rPr>
        <w:t>beautiful.</w:t>
      </w:r>
    </w:p>
    <w:p w:rsidR="007E3DDD" w:rsidRPr="005606E2" w:rsidRDefault="007E3DDD" w:rsidP="00565A01">
      <w:pPr>
        <w:pStyle w:val="a5"/>
        <w:numPr>
          <w:ilvl w:val="0"/>
          <w:numId w:val="30"/>
        </w:numPr>
        <w:tabs>
          <w:tab w:val="left" w:pos="993"/>
          <w:tab w:val="left" w:pos="4533"/>
        </w:tabs>
        <w:ind w:left="0" w:firstLine="567"/>
        <w:jc w:val="both"/>
        <w:rPr>
          <w:color w:val="000000" w:themeColor="text1"/>
          <w:sz w:val="24"/>
          <w:szCs w:val="24"/>
          <w:lang w:val="en-US"/>
        </w:rPr>
      </w:pPr>
      <w:r w:rsidRPr="005606E2">
        <w:rPr>
          <w:color w:val="000000" w:themeColor="text1"/>
          <w:sz w:val="24"/>
          <w:szCs w:val="24"/>
          <w:lang w:val="en-US"/>
        </w:rPr>
        <w:t xml:space="preserve">Sara usually (put) </w:t>
      </w:r>
      <w:r w:rsidRPr="005606E2">
        <w:rPr>
          <w:color w:val="000000" w:themeColor="text1"/>
          <w:sz w:val="24"/>
          <w:szCs w:val="24"/>
          <w:u w:val="single"/>
          <w:lang w:val="en-US"/>
        </w:rPr>
        <w:tab/>
      </w:r>
      <w:r w:rsidRPr="005606E2">
        <w:rPr>
          <w:color w:val="000000" w:themeColor="text1"/>
          <w:sz w:val="24"/>
          <w:szCs w:val="24"/>
          <w:lang w:val="en-US"/>
        </w:rPr>
        <w:t>on</w:t>
      </w:r>
      <w:r w:rsidRPr="005606E2">
        <w:rPr>
          <w:color w:val="000000" w:themeColor="text1"/>
          <w:spacing w:val="-6"/>
          <w:sz w:val="24"/>
          <w:szCs w:val="24"/>
          <w:lang w:val="en-US"/>
        </w:rPr>
        <w:t xml:space="preserve"> </w:t>
      </w:r>
      <w:r w:rsidRPr="005606E2">
        <w:rPr>
          <w:color w:val="000000" w:themeColor="text1"/>
          <w:sz w:val="24"/>
          <w:szCs w:val="24"/>
          <w:lang w:val="en-US"/>
        </w:rPr>
        <w:t>black</w:t>
      </w:r>
      <w:r w:rsidRPr="005606E2">
        <w:rPr>
          <w:color w:val="000000" w:themeColor="text1"/>
          <w:spacing w:val="-4"/>
          <w:sz w:val="24"/>
          <w:szCs w:val="24"/>
          <w:lang w:val="en-US"/>
        </w:rPr>
        <w:t xml:space="preserve"> </w:t>
      </w:r>
      <w:r w:rsidRPr="005606E2">
        <w:rPr>
          <w:color w:val="000000" w:themeColor="text1"/>
          <w:sz w:val="24"/>
          <w:szCs w:val="24"/>
          <w:lang w:val="en-US"/>
        </w:rPr>
        <w:t>shoes</w:t>
      </w:r>
      <w:r w:rsidRPr="005606E2">
        <w:rPr>
          <w:color w:val="000000" w:themeColor="text1"/>
          <w:spacing w:val="-7"/>
          <w:sz w:val="24"/>
          <w:szCs w:val="24"/>
          <w:lang w:val="en-US"/>
        </w:rPr>
        <w:t xml:space="preserve"> </w:t>
      </w:r>
      <w:r w:rsidRPr="005606E2">
        <w:rPr>
          <w:color w:val="000000" w:themeColor="text1"/>
          <w:sz w:val="24"/>
          <w:szCs w:val="24"/>
          <w:lang w:val="en-US"/>
        </w:rPr>
        <w:t>but</w:t>
      </w:r>
      <w:r w:rsidRPr="005606E2">
        <w:rPr>
          <w:color w:val="000000" w:themeColor="text1"/>
          <w:spacing w:val="-6"/>
          <w:sz w:val="24"/>
          <w:szCs w:val="24"/>
          <w:lang w:val="en-US"/>
        </w:rPr>
        <w:t xml:space="preserve"> </w:t>
      </w:r>
      <w:r w:rsidRPr="005606E2">
        <w:rPr>
          <w:color w:val="000000" w:themeColor="text1"/>
          <w:sz w:val="24"/>
          <w:szCs w:val="24"/>
          <w:lang w:val="en-US"/>
        </w:rPr>
        <w:t>now</w:t>
      </w:r>
      <w:r w:rsidRPr="005606E2">
        <w:rPr>
          <w:color w:val="000000" w:themeColor="text1"/>
          <w:spacing w:val="-6"/>
          <w:sz w:val="24"/>
          <w:szCs w:val="24"/>
          <w:lang w:val="en-US"/>
        </w:rPr>
        <w:t xml:space="preserve"> </w:t>
      </w:r>
      <w:r w:rsidRPr="005606E2">
        <w:rPr>
          <w:color w:val="000000" w:themeColor="text1"/>
          <w:sz w:val="24"/>
          <w:szCs w:val="24"/>
          <w:lang w:val="en-US"/>
        </w:rPr>
        <w:t>she</w:t>
      </w:r>
      <w:r w:rsidRPr="005606E2">
        <w:rPr>
          <w:color w:val="000000" w:themeColor="text1"/>
          <w:spacing w:val="-9"/>
          <w:sz w:val="24"/>
          <w:szCs w:val="24"/>
          <w:lang w:val="en-US"/>
        </w:rPr>
        <w:t xml:space="preserve"> </w:t>
      </w:r>
      <w:r w:rsidRPr="005606E2">
        <w:rPr>
          <w:color w:val="000000" w:themeColor="text1"/>
          <w:spacing w:val="-2"/>
          <w:sz w:val="24"/>
          <w:szCs w:val="24"/>
          <w:lang w:val="en-US"/>
        </w:rPr>
        <w:t>(wear)</w:t>
      </w:r>
    </w:p>
    <w:p w:rsidR="007E3DDD" w:rsidRPr="005606E2" w:rsidRDefault="007E3DDD" w:rsidP="00565A01">
      <w:pPr>
        <w:pStyle w:val="a3"/>
        <w:tabs>
          <w:tab w:val="left" w:pos="993"/>
          <w:tab w:val="left" w:pos="1854"/>
        </w:tabs>
        <w:ind w:left="0" w:firstLine="567"/>
        <w:jc w:val="both"/>
        <w:rPr>
          <w:color w:val="000000" w:themeColor="text1"/>
          <w:sz w:val="24"/>
          <w:szCs w:val="24"/>
          <w:lang w:val="en-US"/>
        </w:rPr>
      </w:pPr>
      <w:r w:rsidRPr="005606E2">
        <w:rPr>
          <w:color w:val="000000" w:themeColor="text1"/>
          <w:sz w:val="24"/>
          <w:szCs w:val="24"/>
          <w:u w:val="single"/>
          <w:lang w:val="en-US"/>
        </w:rPr>
        <w:tab/>
      </w:r>
      <w:r w:rsidRPr="005606E2">
        <w:rPr>
          <w:color w:val="000000" w:themeColor="text1"/>
          <w:sz w:val="24"/>
          <w:szCs w:val="24"/>
          <w:lang w:val="en-US"/>
        </w:rPr>
        <w:t>white</w:t>
      </w:r>
      <w:r w:rsidRPr="005606E2">
        <w:rPr>
          <w:color w:val="000000" w:themeColor="text1"/>
          <w:spacing w:val="-9"/>
          <w:sz w:val="24"/>
          <w:szCs w:val="24"/>
          <w:lang w:val="en-US"/>
        </w:rPr>
        <w:t xml:space="preserve"> </w:t>
      </w:r>
      <w:r w:rsidRPr="005606E2">
        <w:rPr>
          <w:color w:val="000000" w:themeColor="text1"/>
          <w:spacing w:val="-2"/>
          <w:sz w:val="24"/>
          <w:szCs w:val="24"/>
          <w:lang w:val="en-US"/>
        </w:rPr>
        <w:t>trainers.</w:t>
      </w:r>
    </w:p>
    <w:p w:rsidR="007E3DDD" w:rsidRPr="005606E2" w:rsidRDefault="007E3DDD" w:rsidP="00565A01">
      <w:pPr>
        <w:pStyle w:val="a5"/>
        <w:numPr>
          <w:ilvl w:val="0"/>
          <w:numId w:val="30"/>
        </w:numPr>
        <w:tabs>
          <w:tab w:val="left" w:pos="993"/>
          <w:tab w:val="left" w:pos="4871"/>
        </w:tabs>
        <w:ind w:left="0" w:firstLine="567"/>
        <w:jc w:val="both"/>
        <w:rPr>
          <w:color w:val="000000" w:themeColor="text1"/>
          <w:sz w:val="24"/>
          <w:szCs w:val="24"/>
          <w:lang w:val="en-US"/>
        </w:rPr>
      </w:pPr>
      <w:r w:rsidRPr="005606E2">
        <w:rPr>
          <w:color w:val="000000" w:themeColor="text1"/>
          <w:sz w:val="24"/>
          <w:szCs w:val="24"/>
          <w:lang w:val="en-US"/>
        </w:rPr>
        <w:t xml:space="preserve">And look, she (take) </w:t>
      </w:r>
      <w:r w:rsidRPr="005606E2">
        <w:rPr>
          <w:color w:val="000000" w:themeColor="text1"/>
          <w:sz w:val="24"/>
          <w:szCs w:val="24"/>
          <w:u w:val="single"/>
          <w:lang w:val="en-US"/>
        </w:rPr>
        <w:tab/>
      </w:r>
      <w:r w:rsidRPr="005606E2">
        <w:rPr>
          <w:color w:val="000000" w:themeColor="text1"/>
          <w:sz w:val="24"/>
          <w:szCs w:val="24"/>
          <w:lang w:val="en-US"/>
        </w:rPr>
        <w:t>an</w:t>
      </w:r>
      <w:r w:rsidRPr="005606E2">
        <w:rPr>
          <w:color w:val="000000" w:themeColor="text1"/>
          <w:spacing w:val="-4"/>
          <w:sz w:val="24"/>
          <w:szCs w:val="24"/>
          <w:lang w:val="en-US"/>
        </w:rPr>
        <w:t xml:space="preserve"> </w:t>
      </w:r>
      <w:r w:rsidRPr="005606E2">
        <w:rPr>
          <w:color w:val="000000" w:themeColor="text1"/>
          <w:spacing w:val="-2"/>
          <w:sz w:val="24"/>
          <w:szCs w:val="24"/>
          <w:lang w:val="en-US"/>
        </w:rPr>
        <w:t>umbrella.</w:t>
      </w:r>
    </w:p>
    <w:p w:rsidR="007E3DDD" w:rsidRPr="005606E2" w:rsidRDefault="007E3DDD" w:rsidP="007E3DDD">
      <w:pPr>
        <w:ind w:firstLine="567"/>
        <w:jc w:val="both"/>
        <w:rPr>
          <w:b/>
          <w:color w:val="000000" w:themeColor="text1"/>
          <w:sz w:val="24"/>
          <w:szCs w:val="24"/>
          <w:lang w:val="en-US"/>
        </w:rPr>
      </w:pPr>
      <w:r w:rsidRPr="005606E2">
        <w:rPr>
          <w:b/>
          <w:i/>
          <w:color w:val="000000" w:themeColor="text1"/>
          <w:sz w:val="24"/>
          <w:szCs w:val="24"/>
          <w:lang w:val="en-US"/>
        </w:rPr>
        <w:t xml:space="preserve">Exercise III. Choose the correct answer (Simple Present or Present </w:t>
      </w:r>
      <w:r w:rsidRPr="005606E2">
        <w:rPr>
          <w:b/>
          <w:i/>
          <w:color w:val="000000" w:themeColor="text1"/>
          <w:spacing w:val="-2"/>
          <w:sz w:val="24"/>
          <w:szCs w:val="24"/>
          <w:lang w:val="en-US"/>
        </w:rPr>
        <w:t>Continuous</w:t>
      </w:r>
      <w:r w:rsidRPr="005606E2">
        <w:rPr>
          <w:b/>
          <w:color w:val="000000" w:themeColor="text1"/>
          <w:spacing w:val="-2"/>
          <w:sz w:val="24"/>
          <w:szCs w:val="24"/>
          <w:lang w:val="en-US"/>
        </w:rPr>
        <w:t>)</w:t>
      </w:r>
    </w:p>
    <w:p w:rsidR="007E3DDD" w:rsidRPr="005606E2" w:rsidRDefault="007E3DDD" w:rsidP="00565A01">
      <w:pPr>
        <w:pStyle w:val="a5"/>
        <w:numPr>
          <w:ilvl w:val="0"/>
          <w:numId w:val="29"/>
        </w:numPr>
        <w:tabs>
          <w:tab w:val="left" w:pos="993"/>
        </w:tabs>
        <w:ind w:left="0" w:firstLine="567"/>
        <w:jc w:val="both"/>
        <w:rPr>
          <w:color w:val="000000" w:themeColor="text1"/>
          <w:sz w:val="24"/>
          <w:szCs w:val="24"/>
          <w:lang w:val="en-US"/>
        </w:rPr>
      </w:pPr>
      <w:r w:rsidRPr="005606E2">
        <w:rPr>
          <w:color w:val="000000" w:themeColor="text1"/>
          <w:sz w:val="24"/>
          <w:szCs w:val="24"/>
          <w:lang w:val="en-US"/>
        </w:rPr>
        <w:t>It</w:t>
      </w:r>
      <w:r w:rsidRPr="005606E2">
        <w:rPr>
          <w:color w:val="000000" w:themeColor="text1"/>
          <w:spacing w:val="-6"/>
          <w:sz w:val="24"/>
          <w:szCs w:val="24"/>
          <w:lang w:val="en-US"/>
        </w:rPr>
        <w:t xml:space="preserve"> </w:t>
      </w:r>
      <w:r w:rsidRPr="005606E2">
        <w:rPr>
          <w:color w:val="000000" w:themeColor="text1"/>
          <w:sz w:val="24"/>
          <w:szCs w:val="24"/>
          <w:lang w:val="en-US"/>
        </w:rPr>
        <w:t>(rains;</w:t>
      </w:r>
      <w:r w:rsidRPr="005606E2">
        <w:rPr>
          <w:color w:val="000000" w:themeColor="text1"/>
          <w:spacing w:val="-6"/>
          <w:sz w:val="24"/>
          <w:szCs w:val="24"/>
          <w:lang w:val="en-US"/>
        </w:rPr>
        <w:t xml:space="preserve"> </w:t>
      </w:r>
      <w:r w:rsidRPr="005606E2">
        <w:rPr>
          <w:color w:val="000000" w:themeColor="text1"/>
          <w:sz w:val="24"/>
          <w:szCs w:val="24"/>
          <w:lang w:val="en-US"/>
        </w:rPr>
        <w:t>is</w:t>
      </w:r>
      <w:r w:rsidRPr="005606E2">
        <w:rPr>
          <w:color w:val="000000" w:themeColor="text1"/>
          <w:spacing w:val="-3"/>
          <w:sz w:val="24"/>
          <w:szCs w:val="24"/>
          <w:lang w:val="en-US"/>
        </w:rPr>
        <w:t xml:space="preserve"> </w:t>
      </w:r>
      <w:r w:rsidRPr="005606E2">
        <w:rPr>
          <w:color w:val="000000" w:themeColor="text1"/>
          <w:sz w:val="24"/>
          <w:szCs w:val="24"/>
          <w:lang w:val="en-US"/>
        </w:rPr>
        <w:t>raining)</w:t>
      </w:r>
      <w:r w:rsidRPr="005606E2">
        <w:rPr>
          <w:color w:val="000000" w:themeColor="text1"/>
          <w:spacing w:val="-7"/>
          <w:sz w:val="24"/>
          <w:szCs w:val="24"/>
          <w:lang w:val="en-US"/>
        </w:rPr>
        <w:t xml:space="preserve"> </w:t>
      </w:r>
      <w:r w:rsidRPr="005606E2">
        <w:rPr>
          <w:color w:val="000000" w:themeColor="text1"/>
          <w:sz w:val="24"/>
          <w:szCs w:val="24"/>
          <w:lang w:val="en-US"/>
        </w:rPr>
        <w:t>cats</w:t>
      </w:r>
      <w:r w:rsidRPr="005606E2">
        <w:rPr>
          <w:color w:val="000000" w:themeColor="text1"/>
          <w:spacing w:val="-7"/>
          <w:sz w:val="24"/>
          <w:szCs w:val="24"/>
          <w:lang w:val="en-US"/>
        </w:rPr>
        <w:t xml:space="preserve"> </w:t>
      </w:r>
      <w:r w:rsidRPr="005606E2">
        <w:rPr>
          <w:color w:val="000000" w:themeColor="text1"/>
          <w:sz w:val="24"/>
          <w:szCs w:val="24"/>
          <w:lang w:val="en-US"/>
        </w:rPr>
        <w:t>and</w:t>
      </w:r>
      <w:r w:rsidRPr="005606E2">
        <w:rPr>
          <w:color w:val="000000" w:themeColor="text1"/>
          <w:spacing w:val="-4"/>
          <w:sz w:val="24"/>
          <w:szCs w:val="24"/>
          <w:lang w:val="en-US"/>
        </w:rPr>
        <w:t xml:space="preserve"> </w:t>
      </w:r>
      <w:r w:rsidRPr="005606E2">
        <w:rPr>
          <w:color w:val="000000" w:themeColor="text1"/>
          <w:sz w:val="24"/>
          <w:szCs w:val="24"/>
          <w:lang w:val="en-US"/>
        </w:rPr>
        <w:t>dogs.</w:t>
      </w:r>
      <w:r w:rsidRPr="005606E2">
        <w:rPr>
          <w:color w:val="000000" w:themeColor="text1"/>
          <w:spacing w:val="-6"/>
          <w:sz w:val="24"/>
          <w:szCs w:val="24"/>
          <w:lang w:val="en-US"/>
        </w:rPr>
        <w:t xml:space="preserve"> </w:t>
      </w:r>
      <w:r w:rsidRPr="005606E2">
        <w:rPr>
          <w:color w:val="000000" w:themeColor="text1"/>
          <w:sz w:val="24"/>
          <w:szCs w:val="24"/>
          <w:lang w:val="en-US"/>
        </w:rPr>
        <w:t>We'd</w:t>
      </w:r>
      <w:r w:rsidRPr="005606E2">
        <w:rPr>
          <w:color w:val="000000" w:themeColor="text1"/>
          <w:spacing w:val="-5"/>
          <w:sz w:val="24"/>
          <w:szCs w:val="24"/>
          <w:lang w:val="en-US"/>
        </w:rPr>
        <w:t xml:space="preserve"> </w:t>
      </w:r>
      <w:r w:rsidRPr="005606E2">
        <w:rPr>
          <w:color w:val="000000" w:themeColor="text1"/>
          <w:sz w:val="24"/>
          <w:szCs w:val="24"/>
          <w:lang w:val="en-US"/>
        </w:rPr>
        <w:t>better</w:t>
      </w:r>
      <w:r w:rsidRPr="005606E2">
        <w:rPr>
          <w:color w:val="000000" w:themeColor="text1"/>
          <w:spacing w:val="-7"/>
          <w:sz w:val="24"/>
          <w:szCs w:val="24"/>
          <w:lang w:val="en-US"/>
        </w:rPr>
        <w:t xml:space="preserve"> </w:t>
      </w:r>
      <w:r w:rsidRPr="005606E2">
        <w:rPr>
          <w:color w:val="000000" w:themeColor="text1"/>
          <w:sz w:val="24"/>
          <w:szCs w:val="24"/>
          <w:lang w:val="en-US"/>
        </w:rPr>
        <w:t>stay</w:t>
      </w:r>
      <w:r w:rsidRPr="005606E2">
        <w:rPr>
          <w:color w:val="000000" w:themeColor="text1"/>
          <w:spacing w:val="-7"/>
          <w:sz w:val="24"/>
          <w:szCs w:val="24"/>
          <w:lang w:val="en-US"/>
        </w:rPr>
        <w:t xml:space="preserve"> </w:t>
      </w:r>
      <w:r w:rsidRPr="005606E2">
        <w:rPr>
          <w:color w:val="000000" w:themeColor="text1"/>
          <w:sz w:val="24"/>
          <w:szCs w:val="24"/>
          <w:lang w:val="en-US"/>
        </w:rPr>
        <w:t>at</w:t>
      </w:r>
      <w:r w:rsidRPr="005606E2">
        <w:rPr>
          <w:color w:val="000000" w:themeColor="text1"/>
          <w:spacing w:val="-5"/>
          <w:sz w:val="24"/>
          <w:szCs w:val="24"/>
          <w:lang w:val="en-US"/>
        </w:rPr>
        <w:t xml:space="preserve"> </w:t>
      </w:r>
      <w:r w:rsidRPr="005606E2">
        <w:rPr>
          <w:color w:val="000000" w:themeColor="text1"/>
          <w:spacing w:val="-2"/>
          <w:sz w:val="24"/>
          <w:szCs w:val="24"/>
          <w:lang w:val="en-US"/>
        </w:rPr>
        <w:t>home.</w:t>
      </w:r>
    </w:p>
    <w:p w:rsidR="007E3DDD" w:rsidRPr="005606E2" w:rsidRDefault="007E3DDD" w:rsidP="00565A01">
      <w:pPr>
        <w:pStyle w:val="a5"/>
        <w:numPr>
          <w:ilvl w:val="0"/>
          <w:numId w:val="29"/>
        </w:numPr>
        <w:tabs>
          <w:tab w:val="left" w:pos="993"/>
        </w:tabs>
        <w:ind w:left="0" w:firstLine="567"/>
        <w:jc w:val="both"/>
        <w:rPr>
          <w:color w:val="000000" w:themeColor="text1"/>
          <w:sz w:val="24"/>
          <w:szCs w:val="24"/>
          <w:lang w:val="en-US"/>
        </w:rPr>
      </w:pPr>
      <w:r w:rsidRPr="005606E2">
        <w:rPr>
          <w:color w:val="000000" w:themeColor="text1"/>
          <w:sz w:val="24"/>
          <w:szCs w:val="24"/>
          <w:lang w:val="en-US"/>
        </w:rPr>
        <w:t>I</w:t>
      </w:r>
      <w:r w:rsidRPr="005606E2">
        <w:rPr>
          <w:color w:val="000000" w:themeColor="text1"/>
          <w:spacing w:val="-7"/>
          <w:sz w:val="24"/>
          <w:szCs w:val="24"/>
          <w:lang w:val="en-US"/>
        </w:rPr>
        <w:t xml:space="preserve"> </w:t>
      </w:r>
      <w:r w:rsidRPr="005606E2">
        <w:rPr>
          <w:color w:val="000000" w:themeColor="text1"/>
          <w:sz w:val="24"/>
          <w:szCs w:val="24"/>
          <w:lang w:val="en-US"/>
        </w:rPr>
        <w:t>(watch;</w:t>
      </w:r>
      <w:r w:rsidRPr="005606E2">
        <w:rPr>
          <w:color w:val="000000" w:themeColor="text1"/>
          <w:spacing w:val="-6"/>
          <w:sz w:val="24"/>
          <w:szCs w:val="24"/>
          <w:lang w:val="en-US"/>
        </w:rPr>
        <w:t xml:space="preserve"> </w:t>
      </w:r>
      <w:r w:rsidRPr="005606E2">
        <w:rPr>
          <w:color w:val="000000" w:themeColor="text1"/>
          <w:sz w:val="24"/>
          <w:szCs w:val="24"/>
          <w:lang w:val="en-US"/>
        </w:rPr>
        <w:t>am</w:t>
      </w:r>
      <w:r w:rsidRPr="005606E2">
        <w:rPr>
          <w:color w:val="000000" w:themeColor="text1"/>
          <w:spacing w:val="-8"/>
          <w:sz w:val="24"/>
          <w:szCs w:val="24"/>
          <w:lang w:val="en-US"/>
        </w:rPr>
        <w:t xml:space="preserve"> </w:t>
      </w:r>
      <w:r w:rsidRPr="005606E2">
        <w:rPr>
          <w:color w:val="000000" w:themeColor="text1"/>
          <w:sz w:val="24"/>
          <w:szCs w:val="24"/>
          <w:lang w:val="en-US"/>
        </w:rPr>
        <w:t>watching)</w:t>
      </w:r>
      <w:r w:rsidRPr="005606E2">
        <w:rPr>
          <w:color w:val="000000" w:themeColor="text1"/>
          <w:spacing w:val="-7"/>
          <w:sz w:val="24"/>
          <w:szCs w:val="24"/>
          <w:lang w:val="en-US"/>
        </w:rPr>
        <w:t xml:space="preserve"> </w:t>
      </w:r>
      <w:r w:rsidRPr="005606E2">
        <w:rPr>
          <w:color w:val="000000" w:themeColor="text1"/>
          <w:sz w:val="24"/>
          <w:szCs w:val="24"/>
          <w:lang w:val="en-US"/>
        </w:rPr>
        <w:t>TV</w:t>
      </w:r>
      <w:r w:rsidRPr="005606E2">
        <w:rPr>
          <w:color w:val="000000" w:themeColor="text1"/>
          <w:spacing w:val="-7"/>
          <w:sz w:val="24"/>
          <w:szCs w:val="24"/>
          <w:lang w:val="en-US"/>
        </w:rPr>
        <w:t xml:space="preserve"> </w:t>
      </w:r>
      <w:r w:rsidRPr="005606E2">
        <w:rPr>
          <w:color w:val="000000" w:themeColor="text1"/>
          <w:sz w:val="24"/>
          <w:szCs w:val="24"/>
          <w:lang w:val="en-US"/>
        </w:rPr>
        <w:t>every</w:t>
      </w:r>
      <w:r w:rsidRPr="005606E2">
        <w:rPr>
          <w:color w:val="000000" w:themeColor="text1"/>
          <w:spacing w:val="-5"/>
          <w:sz w:val="24"/>
          <w:szCs w:val="24"/>
          <w:lang w:val="en-US"/>
        </w:rPr>
        <w:t xml:space="preserve"> </w:t>
      </w:r>
      <w:r w:rsidRPr="005606E2">
        <w:rPr>
          <w:color w:val="000000" w:themeColor="text1"/>
          <w:sz w:val="24"/>
          <w:szCs w:val="24"/>
          <w:lang w:val="en-US"/>
        </w:rPr>
        <w:t>day</w:t>
      </w:r>
      <w:r w:rsidRPr="005606E2">
        <w:rPr>
          <w:color w:val="000000" w:themeColor="text1"/>
          <w:spacing w:val="-7"/>
          <w:sz w:val="24"/>
          <w:szCs w:val="24"/>
          <w:lang w:val="en-US"/>
        </w:rPr>
        <w:t xml:space="preserve"> </w:t>
      </w:r>
      <w:r w:rsidRPr="005606E2">
        <w:rPr>
          <w:color w:val="000000" w:themeColor="text1"/>
          <w:sz w:val="24"/>
          <w:szCs w:val="24"/>
          <w:lang w:val="en-US"/>
        </w:rPr>
        <w:t>in</w:t>
      </w:r>
      <w:r w:rsidRPr="005606E2">
        <w:rPr>
          <w:color w:val="000000" w:themeColor="text1"/>
          <w:spacing w:val="-6"/>
          <w:sz w:val="24"/>
          <w:szCs w:val="24"/>
          <w:lang w:val="en-US"/>
        </w:rPr>
        <w:t xml:space="preserve"> </w:t>
      </w:r>
      <w:r w:rsidRPr="005606E2">
        <w:rPr>
          <w:color w:val="000000" w:themeColor="text1"/>
          <w:sz w:val="24"/>
          <w:szCs w:val="24"/>
          <w:lang w:val="en-US"/>
        </w:rPr>
        <w:t>the</w:t>
      </w:r>
      <w:r w:rsidRPr="005606E2">
        <w:rPr>
          <w:color w:val="000000" w:themeColor="text1"/>
          <w:spacing w:val="-2"/>
          <w:sz w:val="24"/>
          <w:szCs w:val="24"/>
          <w:lang w:val="en-US"/>
        </w:rPr>
        <w:t xml:space="preserve"> morning.</w:t>
      </w:r>
    </w:p>
    <w:p w:rsidR="007E3DDD" w:rsidRPr="005606E2" w:rsidRDefault="007E3DDD" w:rsidP="00565A01">
      <w:pPr>
        <w:pStyle w:val="a5"/>
        <w:numPr>
          <w:ilvl w:val="0"/>
          <w:numId w:val="29"/>
        </w:numPr>
        <w:tabs>
          <w:tab w:val="left" w:pos="993"/>
        </w:tabs>
        <w:ind w:left="0" w:firstLine="567"/>
        <w:jc w:val="both"/>
        <w:rPr>
          <w:color w:val="000000" w:themeColor="text1"/>
          <w:sz w:val="24"/>
          <w:szCs w:val="24"/>
          <w:lang w:val="en-US"/>
        </w:rPr>
      </w:pPr>
      <w:r w:rsidRPr="005606E2">
        <w:rPr>
          <w:color w:val="000000" w:themeColor="text1"/>
          <w:sz w:val="24"/>
          <w:szCs w:val="24"/>
          <w:lang w:val="en-US"/>
        </w:rPr>
        <w:t>(Do</w:t>
      </w:r>
      <w:r w:rsidRPr="005606E2">
        <w:rPr>
          <w:color w:val="000000" w:themeColor="text1"/>
          <w:spacing w:val="-6"/>
          <w:sz w:val="24"/>
          <w:szCs w:val="24"/>
          <w:lang w:val="en-US"/>
        </w:rPr>
        <w:t xml:space="preserve"> </w:t>
      </w:r>
      <w:r w:rsidRPr="005606E2">
        <w:rPr>
          <w:color w:val="000000" w:themeColor="text1"/>
          <w:sz w:val="24"/>
          <w:szCs w:val="24"/>
          <w:lang w:val="en-US"/>
        </w:rPr>
        <w:t>you</w:t>
      </w:r>
      <w:r w:rsidRPr="005606E2">
        <w:rPr>
          <w:color w:val="000000" w:themeColor="text1"/>
          <w:spacing w:val="-6"/>
          <w:sz w:val="24"/>
          <w:szCs w:val="24"/>
          <w:lang w:val="en-US"/>
        </w:rPr>
        <w:t xml:space="preserve"> </w:t>
      </w:r>
      <w:r w:rsidRPr="005606E2">
        <w:rPr>
          <w:color w:val="000000" w:themeColor="text1"/>
          <w:sz w:val="24"/>
          <w:szCs w:val="24"/>
          <w:lang w:val="en-US"/>
        </w:rPr>
        <w:t>come;</w:t>
      </w:r>
      <w:r w:rsidRPr="005606E2">
        <w:rPr>
          <w:color w:val="000000" w:themeColor="text1"/>
          <w:spacing w:val="-3"/>
          <w:sz w:val="24"/>
          <w:szCs w:val="24"/>
          <w:lang w:val="en-US"/>
        </w:rPr>
        <w:t xml:space="preserve"> </w:t>
      </w:r>
      <w:r w:rsidRPr="005606E2">
        <w:rPr>
          <w:color w:val="000000" w:themeColor="text1"/>
          <w:sz w:val="24"/>
          <w:szCs w:val="24"/>
          <w:lang w:val="en-US"/>
        </w:rPr>
        <w:t>are</w:t>
      </w:r>
      <w:r w:rsidRPr="005606E2">
        <w:rPr>
          <w:color w:val="000000" w:themeColor="text1"/>
          <w:spacing w:val="-7"/>
          <w:sz w:val="24"/>
          <w:szCs w:val="24"/>
          <w:lang w:val="en-US"/>
        </w:rPr>
        <w:t xml:space="preserve"> </w:t>
      </w:r>
      <w:r w:rsidRPr="005606E2">
        <w:rPr>
          <w:color w:val="000000" w:themeColor="text1"/>
          <w:sz w:val="24"/>
          <w:szCs w:val="24"/>
          <w:lang w:val="en-US"/>
        </w:rPr>
        <w:t>you</w:t>
      </w:r>
      <w:r w:rsidRPr="005606E2">
        <w:rPr>
          <w:color w:val="000000" w:themeColor="text1"/>
          <w:spacing w:val="-5"/>
          <w:sz w:val="24"/>
          <w:szCs w:val="24"/>
          <w:lang w:val="en-US"/>
        </w:rPr>
        <w:t xml:space="preserve"> </w:t>
      </w:r>
      <w:r w:rsidRPr="005606E2">
        <w:rPr>
          <w:color w:val="000000" w:themeColor="text1"/>
          <w:sz w:val="24"/>
          <w:szCs w:val="24"/>
          <w:lang w:val="en-US"/>
        </w:rPr>
        <w:t>coming)</w:t>
      </w:r>
      <w:r w:rsidRPr="005606E2">
        <w:rPr>
          <w:color w:val="000000" w:themeColor="text1"/>
          <w:spacing w:val="-8"/>
          <w:sz w:val="24"/>
          <w:szCs w:val="24"/>
          <w:lang w:val="en-US"/>
        </w:rPr>
        <w:t xml:space="preserve"> </w:t>
      </w:r>
      <w:r w:rsidRPr="005606E2">
        <w:rPr>
          <w:color w:val="000000" w:themeColor="text1"/>
          <w:sz w:val="24"/>
          <w:szCs w:val="24"/>
          <w:lang w:val="en-US"/>
        </w:rPr>
        <w:t>to</w:t>
      </w:r>
      <w:r w:rsidRPr="005606E2">
        <w:rPr>
          <w:color w:val="000000" w:themeColor="text1"/>
          <w:spacing w:val="-3"/>
          <w:sz w:val="24"/>
          <w:szCs w:val="24"/>
          <w:lang w:val="en-US"/>
        </w:rPr>
        <w:t xml:space="preserve"> </w:t>
      </w:r>
      <w:r w:rsidRPr="005606E2">
        <w:rPr>
          <w:color w:val="000000" w:themeColor="text1"/>
          <w:sz w:val="24"/>
          <w:szCs w:val="24"/>
          <w:lang w:val="en-US"/>
        </w:rPr>
        <w:t>the</w:t>
      </w:r>
      <w:r w:rsidRPr="005606E2">
        <w:rPr>
          <w:color w:val="000000" w:themeColor="text1"/>
          <w:spacing w:val="-7"/>
          <w:sz w:val="24"/>
          <w:szCs w:val="24"/>
          <w:lang w:val="en-US"/>
        </w:rPr>
        <w:t xml:space="preserve"> </w:t>
      </w:r>
      <w:r w:rsidRPr="005606E2">
        <w:rPr>
          <w:color w:val="000000" w:themeColor="text1"/>
          <w:sz w:val="24"/>
          <w:szCs w:val="24"/>
          <w:lang w:val="en-US"/>
        </w:rPr>
        <w:t>party</w:t>
      </w:r>
      <w:r w:rsidRPr="005606E2">
        <w:rPr>
          <w:color w:val="000000" w:themeColor="text1"/>
          <w:spacing w:val="-8"/>
          <w:sz w:val="24"/>
          <w:szCs w:val="24"/>
          <w:lang w:val="en-US"/>
        </w:rPr>
        <w:t xml:space="preserve"> </w:t>
      </w:r>
      <w:r w:rsidRPr="005606E2">
        <w:rPr>
          <w:color w:val="000000" w:themeColor="text1"/>
          <w:spacing w:val="-2"/>
          <w:sz w:val="24"/>
          <w:szCs w:val="24"/>
          <w:lang w:val="en-US"/>
        </w:rPr>
        <w:t>tonight?</w:t>
      </w:r>
    </w:p>
    <w:p w:rsidR="007E3DDD" w:rsidRPr="005606E2" w:rsidRDefault="007E3DDD" w:rsidP="00565A01">
      <w:pPr>
        <w:pStyle w:val="a5"/>
        <w:numPr>
          <w:ilvl w:val="0"/>
          <w:numId w:val="29"/>
        </w:numPr>
        <w:tabs>
          <w:tab w:val="left" w:pos="993"/>
        </w:tabs>
        <w:ind w:left="0" w:firstLine="567"/>
        <w:jc w:val="both"/>
        <w:rPr>
          <w:color w:val="000000" w:themeColor="text1"/>
          <w:sz w:val="24"/>
          <w:szCs w:val="24"/>
          <w:lang w:val="en-US"/>
        </w:rPr>
      </w:pPr>
      <w:r w:rsidRPr="005606E2">
        <w:rPr>
          <w:color w:val="000000" w:themeColor="text1"/>
          <w:sz w:val="24"/>
          <w:szCs w:val="24"/>
          <w:lang w:val="en-US"/>
        </w:rPr>
        <w:t>The</w:t>
      </w:r>
      <w:r w:rsidRPr="005606E2">
        <w:rPr>
          <w:color w:val="000000" w:themeColor="text1"/>
          <w:spacing w:val="-5"/>
          <w:sz w:val="24"/>
          <w:szCs w:val="24"/>
          <w:lang w:val="en-US"/>
        </w:rPr>
        <w:t xml:space="preserve"> </w:t>
      </w:r>
      <w:r w:rsidRPr="005606E2">
        <w:rPr>
          <w:color w:val="000000" w:themeColor="text1"/>
          <w:sz w:val="24"/>
          <w:szCs w:val="24"/>
          <w:lang w:val="en-US"/>
        </w:rPr>
        <w:t>children</w:t>
      </w:r>
      <w:r w:rsidRPr="005606E2">
        <w:rPr>
          <w:color w:val="000000" w:themeColor="text1"/>
          <w:spacing w:val="-5"/>
          <w:sz w:val="24"/>
          <w:szCs w:val="24"/>
          <w:lang w:val="en-US"/>
        </w:rPr>
        <w:t xml:space="preserve"> </w:t>
      </w:r>
      <w:r w:rsidRPr="005606E2">
        <w:rPr>
          <w:color w:val="000000" w:themeColor="text1"/>
          <w:sz w:val="24"/>
          <w:szCs w:val="24"/>
          <w:lang w:val="en-US"/>
        </w:rPr>
        <w:t>are</w:t>
      </w:r>
      <w:r w:rsidRPr="005606E2">
        <w:rPr>
          <w:color w:val="000000" w:themeColor="text1"/>
          <w:spacing w:val="-3"/>
          <w:sz w:val="24"/>
          <w:szCs w:val="24"/>
          <w:lang w:val="en-US"/>
        </w:rPr>
        <w:t xml:space="preserve"> </w:t>
      </w:r>
      <w:r w:rsidRPr="005606E2">
        <w:rPr>
          <w:color w:val="000000" w:themeColor="text1"/>
          <w:sz w:val="24"/>
          <w:szCs w:val="24"/>
          <w:lang w:val="en-US"/>
        </w:rPr>
        <w:t>at</w:t>
      </w:r>
      <w:r w:rsidRPr="005606E2">
        <w:rPr>
          <w:color w:val="000000" w:themeColor="text1"/>
          <w:spacing w:val="-6"/>
          <w:sz w:val="24"/>
          <w:szCs w:val="24"/>
          <w:lang w:val="en-US"/>
        </w:rPr>
        <w:t xml:space="preserve"> </w:t>
      </w:r>
      <w:r w:rsidRPr="005606E2">
        <w:rPr>
          <w:color w:val="000000" w:themeColor="text1"/>
          <w:sz w:val="24"/>
          <w:szCs w:val="24"/>
          <w:lang w:val="en-US"/>
        </w:rPr>
        <w:t>the</w:t>
      </w:r>
      <w:r w:rsidRPr="005606E2">
        <w:rPr>
          <w:color w:val="000000" w:themeColor="text1"/>
          <w:spacing w:val="-5"/>
          <w:sz w:val="24"/>
          <w:szCs w:val="24"/>
          <w:lang w:val="en-US"/>
        </w:rPr>
        <w:t xml:space="preserve"> </w:t>
      </w:r>
      <w:r w:rsidRPr="005606E2">
        <w:rPr>
          <w:color w:val="000000" w:themeColor="text1"/>
          <w:sz w:val="24"/>
          <w:szCs w:val="24"/>
          <w:lang w:val="en-US"/>
        </w:rPr>
        <w:t>stadium.</w:t>
      </w:r>
      <w:r w:rsidRPr="005606E2">
        <w:rPr>
          <w:color w:val="000000" w:themeColor="text1"/>
          <w:spacing w:val="-3"/>
          <w:sz w:val="24"/>
          <w:szCs w:val="24"/>
          <w:lang w:val="en-US"/>
        </w:rPr>
        <w:t xml:space="preserve"> </w:t>
      </w:r>
      <w:r w:rsidRPr="005606E2">
        <w:rPr>
          <w:color w:val="000000" w:themeColor="text1"/>
          <w:sz w:val="24"/>
          <w:szCs w:val="24"/>
          <w:lang w:val="en-US"/>
        </w:rPr>
        <w:t>They</w:t>
      </w:r>
      <w:r w:rsidRPr="005606E2">
        <w:rPr>
          <w:color w:val="000000" w:themeColor="text1"/>
          <w:spacing w:val="-4"/>
          <w:sz w:val="24"/>
          <w:szCs w:val="24"/>
          <w:lang w:val="en-US"/>
        </w:rPr>
        <w:t xml:space="preserve"> </w:t>
      </w:r>
      <w:r w:rsidRPr="005606E2">
        <w:rPr>
          <w:color w:val="000000" w:themeColor="text1"/>
          <w:sz w:val="24"/>
          <w:szCs w:val="24"/>
          <w:lang w:val="en-US"/>
        </w:rPr>
        <w:t>(watch;</w:t>
      </w:r>
      <w:r w:rsidRPr="005606E2">
        <w:rPr>
          <w:color w:val="000000" w:themeColor="text1"/>
          <w:spacing w:val="-3"/>
          <w:sz w:val="24"/>
          <w:szCs w:val="24"/>
          <w:lang w:val="en-US"/>
        </w:rPr>
        <w:t xml:space="preserve"> </w:t>
      </w:r>
      <w:r w:rsidRPr="005606E2">
        <w:rPr>
          <w:color w:val="000000" w:themeColor="text1"/>
          <w:sz w:val="24"/>
          <w:szCs w:val="24"/>
          <w:lang w:val="en-US"/>
        </w:rPr>
        <w:t>are</w:t>
      </w:r>
      <w:r w:rsidRPr="005606E2">
        <w:rPr>
          <w:color w:val="000000" w:themeColor="text1"/>
          <w:spacing w:val="-5"/>
          <w:sz w:val="24"/>
          <w:szCs w:val="24"/>
          <w:lang w:val="en-US"/>
        </w:rPr>
        <w:t xml:space="preserve"> </w:t>
      </w:r>
      <w:r w:rsidRPr="005606E2">
        <w:rPr>
          <w:color w:val="000000" w:themeColor="text1"/>
          <w:sz w:val="24"/>
          <w:szCs w:val="24"/>
          <w:lang w:val="en-US"/>
        </w:rPr>
        <w:t>watching)</w:t>
      </w:r>
      <w:r w:rsidRPr="005606E2">
        <w:rPr>
          <w:color w:val="000000" w:themeColor="text1"/>
          <w:spacing w:val="-6"/>
          <w:sz w:val="24"/>
          <w:szCs w:val="24"/>
          <w:lang w:val="en-US"/>
        </w:rPr>
        <w:t xml:space="preserve"> </w:t>
      </w:r>
      <w:r w:rsidRPr="005606E2">
        <w:rPr>
          <w:color w:val="000000" w:themeColor="text1"/>
          <w:sz w:val="24"/>
          <w:szCs w:val="24"/>
          <w:lang w:val="en-US"/>
        </w:rPr>
        <w:t>a football match.</w:t>
      </w:r>
    </w:p>
    <w:p w:rsidR="007E3DDD" w:rsidRPr="005606E2" w:rsidRDefault="007E3DDD" w:rsidP="00565A01">
      <w:pPr>
        <w:pStyle w:val="a5"/>
        <w:numPr>
          <w:ilvl w:val="0"/>
          <w:numId w:val="29"/>
        </w:numPr>
        <w:tabs>
          <w:tab w:val="left" w:pos="993"/>
        </w:tabs>
        <w:ind w:left="0" w:firstLine="567"/>
        <w:jc w:val="both"/>
        <w:rPr>
          <w:color w:val="000000" w:themeColor="text1"/>
          <w:sz w:val="24"/>
          <w:szCs w:val="24"/>
          <w:lang w:val="en-US"/>
        </w:rPr>
      </w:pPr>
      <w:r w:rsidRPr="005606E2">
        <w:rPr>
          <w:color w:val="000000" w:themeColor="text1"/>
          <w:sz w:val="24"/>
          <w:szCs w:val="24"/>
          <w:lang w:val="en-US"/>
        </w:rPr>
        <w:lastRenderedPageBreak/>
        <w:t>I</w:t>
      </w:r>
      <w:r w:rsidRPr="005606E2">
        <w:rPr>
          <w:color w:val="000000" w:themeColor="text1"/>
          <w:spacing w:val="-7"/>
          <w:sz w:val="24"/>
          <w:szCs w:val="24"/>
          <w:lang w:val="en-US"/>
        </w:rPr>
        <w:t xml:space="preserve"> </w:t>
      </w:r>
      <w:r w:rsidRPr="005606E2">
        <w:rPr>
          <w:color w:val="000000" w:themeColor="text1"/>
          <w:sz w:val="24"/>
          <w:szCs w:val="24"/>
          <w:lang w:val="en-US"/>
        </w:rPr>
        <w:t>(do</w:t>
      </w:r>
      <w:r w:rsidRPr="005606E2">
        <w:rPr>
          <w:color w:val="000000" w:themeColor="text1"/>
          <w:spacing w:val="-3"/>
          <w:sz w:val="24"/>
          <w:szCs w:val="24"/>
          <w:lang w:val="en-US"/>
        </w:rPr>
        <w:t xml:space="preserve"> </w:t>
      </w:r>
      <w:r w:rsidRPr="005606E2">
        <w:rPr>
          <w:color w:val="000000" w:themeColor="text1"/>
          <w:sz w:val="24"/>
          <w:szCs w:val="24"/>
          <w:lang w:val="en-US"/>
        </w:rPr>
        <w:t>not</w:t>
      </w:r>
      <w:r w:rsidRPr="005606E2">
        <w:rPr>
          <w:color w:val="000000" w:themeColor="text1"/>
          <w:spacing w:val="-5"/>
          <w:sz w:val="24"/>
          <w:szCs w:val="24"/>
          <w:lang w:val="en-US"/>
        </w:rPr>
        <w:t xml:space="preserve"> </w:t>
      </w:r>
      <w:r w:rsidRPr="005606E2">
        <w:rPr>
          <w:color w:val="000000" w:themeColor="text1"/>
          <w:sz w:val="24"/>
          <w:szCs w:val="24"/>
          <w:lang w:val="en-US"/>
        </w:rPr>
        <w:t>go;</w:t>
      </w:r>
      <w:r w:rsidRPr="005606E2">
        <w:rPr>
          <w:color w:val="000000" w:themeColor="text1"/>
          <w:spacing w:val="-5"/>
          <w:sz w:val="24"/>
          <w:szCs w:val="24"/>
          <w:lang w:val="en-US"/>
        </w:rPr>
        <w:t xml:space="preserve"> </w:t>
      </w:r>
      <w:r w:rsidRPr="005606E2">
        <w:rPr>
          <w:color w:val="000000" w:themeColor="text1"/>
          <w:sz w:val="24"/>
          <w:szCs w:val="24"/>
          <w:lang w:val="en-US"/>
        </w:rPr>
        <w:t>am</w:t>
      </w:r>
      <w:r w:rsidRPr="005606E2">
        <w:rPr>
          <w:color w:val="000000" w:themeColor="text1"/>
          <w:spacing w:val="-6"/>
          <w:sz w:val="24"/>
          <w:szCs w:val="24"/>
          <w:lang w:val="en-US"/>
        </w:rPr>
        <w:t xml:space="preserve"> </w:t>
      </w:r>
      <w:r w:rsidRPr="005606E2">
        <w:rPr>
          <w:color w:val="000000" w:themeColor="text1"/>
          <w:sz w:val="24"/>
          <w:szCs w:val="24"/>
          <w:lang w:val="en-US"/>
        </w:rPr>
        <w:t>not</w:t>
      </w:r>
      <w:r w:rsidRPr="005606E2">
        <w:rPr>
          <w:color w:val="000000" w:themeColor="text1"/>
          <w:spacing w:val="-5"/>
          <w:sz w:val="24"/>
          <w:szCs w:val="24"/>
          <w:lang w:val="en-US"/>
        </w:rPr>
        <w:t xml:space="preserve"> </w:t>
      </w:r>
      <w:r w:rsidRPr="005606E2">
        <w:rPr>
          <w:color w:val="000000" w:themeColor="text1"/>
          <w:sz w:val="24"/>
          <w:szCs w:val="24"/>
          <w:lang w:val="en-US"/>
        </w:rPr>
        <w:t>going)</w:t>
      </w:r>
      <w:r w:rsidRPr="005606E2">
        <w:rPr>
          <w:color w:val="000000" w:themeColor="text1"/>
          <w:spacing w:val="-6"/>
          <w:sz w:val="24"/>
          <w:szCs w:val="24"/>
          <w:lang w:val="en-US"/>
        </w:rPr>
        <w:t xml:space="preserve"> </w:t>
      </w:r>
      <w:r w:rsidRPr="005606E2">
        <w:rPr>
          <w:color w:val="000000" w:themeColor="text1"/>
          <w:sz w:val="24"/>
          <w:szCs w:val="24"/>
          <w:lang w:val="en-US"/>
        </w:rPr>
        <w:t>to</w:t>
      </w:r>
      <w:r w:rsidRPr="005606E2">
        <w:rPr>
          <w:color w:val="000000" w:themeColor="text1"/>
          <w:spacing w:val="-5"/>
          <w:sz w:val="24"/>
          <w:szCs w:val="24"/>
          <w:lang w:val="en-US"/>
        </w:rPr>
        <w:t xml:space="preserve"> </w:t>
      </w:r>
      <w:r w:rsidRPr="005606E2">
        <w:rPr>
          <w:color w:val="000000" w:themeColor="text1"/>
          <w:sz w:val="24"/>
          <w:szCs w:val="24"/>
          <w:lang w:val="en-US"/>
        </w:rPr>
        <w:t>the</w:t>
      </w:r>
      <w:r w:rsidRPr="005606E2">
        <w:rPr>
          <w:color w:val="000000" w:themeColor="text1"/>
          <w:spacing w:val="-5"/>
          <w:sz w:val="24"/>
          <w:szCs w:val="24"/>
          <w:lang w:val="en-US"/>
        </w:rPr>
        <w:t xml:space="preserve"> </w:t>
      </w:r>
      <w:r w:rsidRPr="005606E2">
        <w:rPr>
          <w:color w:val="000000" w:themeColor="text1"/>
          <w:sz w:val="24"/>
          <w:szCs w:val="24"/>
          <w:lang w:val="en-US"/>
        </w:rPr>
        <w:t>cinema</w:t>
      </w:r>
      <w:r w:rsidRPr="005606E2">
        <w:rPr>
          <w:color w:val="000000" w:themeColor="text1"/>
          <w:spacing w:val="-5"/>
          <w:sz w:val="24"/>
          <w:szCs w:val="24"/>
          <w:lang w:val="en-US"/>
        </w:rPr>
        <w:t xml:space="preserve"> </w:t>
      </w:r>
      <w:r w:rsidRPr="005606E2">
        <w:rPr>
          <w:color w:val="000000" w:themeColor="text1"/>
          <w:spacing w:val="-2"/>
          <w:sz w:val="24"/>
          <w:szCs w:val="24"/>
          <w:lang w:val="en-US"/>
        </w:rPr>
        <w:t>often.</w:t>
      </w:r>
    </w:p>
    <w:p w:rsidR="007E3DDD" w:rsidRPr="005606E2" w:rsidRDefault="007E3DDD" w:rsidP="00565A01">
      <w:pPr>
        <w:pStyle w:val="a5"/>
        <w:numPr>
          <w:ilvl w:val="0"/>
          <w:numId w:val="29"/>
        </w:numPr>
        <w:tabs>
          <w:tab w:val="left" w:pos="993"/>
        </w:tabs>
        <w:ind w:left="0" w:firstLine="567"/>
        <w:jc w:val="both"/>
        <w:rPr>
          <w:color w:val="000000" w:themeColor="text1"/>
          <w:sz w:val="24"/>
          <w:szCs w:val="24"/>
          <w:lang w:val="en-US"/>
        </w:rPr>
      </w:pPr>
      <w:r w:rsidRPr="005606E2">
        <w:rPr>
          <w:color w:val="000000" w:themeColor="text1"/>
          <w:sz w:val="24"/>
          <w:szCs w:val="24"/>
          <w:lang w:val="en-US"/>
        </w:rPr>
        <w:t>She</w:t>
      </w:r>
      <w:r w:rsidRPr="005606E2">
        <w:rPr>
          <w:color w:val="000000" w:themeColor="text1"/>
          <w:spacing w:val="-8"/>
          <w:sz w:val="24"/>
          <w:szCs w:val="24"/>
          <w:lang w:val="en-US"/>
        </w:rPr>
        <w:t xml:space="preserve"> </w:t>
      </w:r>
      <w:r w:rsidRPr="005606E2">
        <w:rPr>
          <w:color w:val="000000" w:themeColor="text1"/>
          <w:sz w:val="24"/>
          <w:szCs w:val="24"/>
          <w:lang w:val="en-US"/>
        </w:rPr>
        <w:t>usually</w:t>
      </w:r>
      <w:r w:rsidRPr="005606E2">
        <w:rPr>
          <w:color w:val="000000" w:themeColor="text1"/>
          <w:spacing w:val="-6"/>
          <w:sz w:val="24"/>
          <w:szCs w:val="24"/>
          <w:lang w:val="en-US"/>
        </w:rPr>
        <w:t xml:space="preserve"> </w:t>
      </w:r>
      <w:r w:rsidRPr="005606E2">
        <w:rPr>
          <w:color w:val="000000" w:themeColor="text1"/>
          <w:sz w:val="24"/>
          <w:szCs w:val="24"/>
          <w:lang w:val="en-US"/>
        </w:rPr>
        <w:t>(comes;</w:t>
      </w:r>
      <w:r w:rsidRPr="005606E2">
        <w:rPr>
          <w:color w:val="000000" w:themeColor="text1"/>
          <w:spacing w:val="-7"/>
          <w:sz w:val="24"/>
          <w:szCs w:val="24"/>
          <w:lang w:val="en-US"/>
        </w:rPr>
        <w:t xml:space="preserve"> </w:t>
      </w:r>
      <w:r w:rsidRPr="005606E2">
        <w:rPr>
          <w:color w:val="000000" w:themeColor="text1"/>
          <w:sz w:val="24"/>
          <w:szCs w:val="24"/>
          <w:lang w:val="en-US"/>
        </w:rPr>
        <w:t>is</w:t>
      </w:r>
      <w:r w:rsidRPr="005606E2">
        <w:rPr>
          <w:color w:val="000000" w:themeColor="text1"/>
          <w:spacing w:val="-5"/>
          <w:sz w:val="24"/>
          <w:szCs w:val="24"/>
          <w:lang w:val="en-US"/>
        </w:rPr>
        <w:t xml:space="preserve"> </w:t>
      </w:r>
      <w:r w:rsidRPr="005606E2">
        <w:rPr>
          <w:color w:val="000000" w:themeColor="text1"/>
          <w:sz w:val="24"/>
          <w:szCs w:val="24"/>
          <w:lang w:val="en-US"/>
        </w:rPr>
        <w:t>coming)</w:t>
      </w:r>
      <w:r w:rsidRPr="005606E2">
        <w:rPr>
          <w:color w:val="000000" w:themeColor="text1"/>
          <w:spacing w:val="-8"/>
          <w:sz w:val="24"/>
          <w:szCs w:val="24"/>
          <w:lang w:val="en-US"/>
        </w:rPr>
        <w:t xml:space="preserve"> </w:t>
      </w:r>
      <w:r w:rsidRPr="005606E2">
        <w:rPr>
          <w:color w:val="000000" w:themeColor="text1"/>
          <w:sz w:val="24"/>
          <w:szCs w:val="24"/>
          <w:lang w:val="en-US"/>
        </w:rPr>
        <w:t>late</w:t>
      </w:r>
      <w:r w:rsidRPr="005606E2">
        <w:rPr>
          <w:color w:val="000000" w:themeColor="text1"/>
          <w:spacing w:val="-8"/>
          <w:sz w:val="24"/>
          <w:szCs w:val="24"/>
          <w:lang w:val="en-US"/>
        </w:rPr>
        <w:t xml:space="preserve"> </w:t>
      </w:r>
      <w:r w:rsidRPr="005606E2">
        <w:rPr>
          <w:color w:val="000000" w:themeColor="text1"/>
          <w:sz w:val="24"/>
          <w:szCs w:val="24"/>
          <w:lang w:val="en-US"/>
        </w:rPr>
        <w:t>to</w:t>
      </w:r>
      <w:r w:rsidRPr="005606E2">
        <w:rPr>
          <w:color w:val="000000" w:themeColor="text1"/>
          <w:spacing w:val="-8"/>
          <w:sz w:val="24"/>
          <w:szCs w:val="24"/>
          <w:lang w:val="en-US"/>
        </w:rPr>
        <w:t xml:space="preserve"> </w:t>
      </w:r>
      <w:r w:rsidRPr="005606E2">
        <w:rPr>
          <w:color w:val="000000" w:themeColor="text1"/>
          <w:spacing w:val="-2"/>
          <w:sz w:val="24"/>
          <w:szCs w:val="24"/>
          <w:lang w:val="en-US"/>
        </w:rPr>
        <w:t>school.</w:t>
      </w:r>
    </w:p>
    <w:p w:rsidR="007E3DDD" w:rsidRPr="005606E2" w:rsidRDefault="007E3DDD" w:rsidP="00565A01">
      <w:pPr>
        <w:pStyle w:val="a5"/>
        <w:numPr>
          <w:ilvl w:val="0"/>
          <w:numId w:val="29"/>
        </w:numPr>
        <w:tabs>
          <w:tab w:val="left" w:pos="993"/>
        </w:tabs>
        <w:ind w:left="0" w:firstLine="567"/>
        <w:jc w:val="both"/>
        <w:rPr>
          <w:color w:val="000000" w:themeColor="text1"/>
          <w:sz w:val="24"/>
          <w:szCs w:val="24"/>
          <w:lang w:val="en-US"/>
        </w:rPr>
      </w:pPr>
      <w:r w:rsidRPr="005606E2">
        <w:rPr>
          <w:color w:val="000000" w:themeColor="text1"/>
          <w:sz w:val="24"/>
          <w:szCs w:val="24"/>
          <w:lang w:val="en-US"/>
        </w:rPr>
        <w:t>He</w:t>
      </w:r>
      <w:r w:rsidRPr="005606E2">
        <w:rPr>
          <w:color w:val="000000" w:themeColor="text1"/>
          <w:spacing w:val="-8"/>
          <w:sz w:val="24"/>
          <w:szCs w:val="24"/>
          <w:lang w:val="en-US"/>
        </w:rPr>
        <w:t xml:space="preserve"> </w:t>
      </w:r>
      <w:r w:rsidRPr="005606E2">
        <w:rPr>
          <w:color w:val="000000" w:themeColor="text1"/>
          <w:sz w:val="24"/>
          <w:szCs w:val="24"/>
          <w:lang w:val="en-US"/>
        </w:rPr>
        <w:t>(is</w:t>
      </w:r>
      <w:r w:rsidRPr="005606E2">
        <w:rPr>
          <w:color w:val="000000" w:themeColor="text1"/>
          <w:spacing w:val="-8"/>
          <w:sz w:val="24"/>
          <w:szCs w:val="24"/>
          <w:lang w:val="en-US"/>
        </w:rPr>
        <w:t xml:space="preserve"> </w:t>
      </w:r>
      <w:r w:rsidRPr="005606E2">
        <w:rPr>
          <w:color w:val="000000" w:themeColor="text1"/>
          <w:sz w:val="24"/>
          <w:szCs w:val="24"/>
          <w:lang w:val="en-US"/>
        </w:rPr>
        <w:t>exercising;</w:t>
      </w:r>
      <w:r w:rsidRPr="005606E2">
        <w:rPr>
          <w:color w:val="000000" w:themeColor="text1"/>
          <w:spacing w:val="-9"/>
          <w:sz w:val="24"/>
          <w:szCs w:val="24"/>
          <w:lang w:val="en-US"/>
        </w:rPr>
        <w:t xml:space="preserve"> </w:t>
      </w:r>
      <w:r w:rsidRPr="005606E2">
        <w:rPr>
          <w:color w:val="000000" w:themeColor="text1"/>
          <w:sz w:val="24"/>
          <w:szCs w:val="24"/>
          <w:lang w:val="en-US"/>
        </w:rPr>
        <w:t>exercises)</w:t>
      </w:r>
      <w:r w:rsidRPr="005606E2">
        <w:rPr>
          <w:color w:val="000000" w:themeColor="text1"/>
          <w:spacing w:val="-7"/>
          <w:sz w:val="24"/>
          <w:szCs w:val="24"/>
          <w:lang w:val="en-US"/>
        </w:rPr>
        <w:t xml:space="preserve"> </w:t>
      </w:r>
      <w:r w:rsidRPr="005606E2">
        <w:rPr>
          <w:color w:val="000000" w:themeColor="text1"/>
          <w:spacing w:val="-2"/>
          <w:sz w:val="24"/>
          <w:szCs w:val="24"/>
          <w:lang w:val="en-US"/>
        </w:rPr>
        <w:t>regularly.</w:t>
      </w:r>
    </w:p>
    <w:p w:rsidR="007E3DDD" w:rsidRPr="005606E2" w:rsidRDefault="007E3DDD" w:rsidP="00565A01">
      <w:pPr>
        <w:pStyle w:val="a5"/>
        <w:numPr>
          <w:ilvl w:val="0"/>
          <w:numId w:val="29"/>
        </w:numPr>
        <w:tabs>
          <w:tab w:val="left" w:pos="993"/>
        </w:tabs>
        <w:ind w:left="0" w:firstLine="567"/>
        <w:jc w:val="both"/>
        <w:rPr>
          <w:color w:val="000000" w:themeColor="text1"/>
          <w:sz w:val="24"/>
          <w:szCs w:val="24"/>
          <w:lang w:val="en-US"/>
        </w:rPr>
      </w:pPr>
      <w:r w:rsidRPr="005606E2">
        <w:rPr>
          <w:color w:val="000000" w:themeColor="text1"/>
          <w:sz w:val="24"/>
          <w:szCs w:val="24"/>
          <w:lang w:val="en-US"/>
        </w:rPr>
        <w:t>John</w:t>
      </w:r>
      <w:r w:rsidRPr="005606E2">
        <w:rPr>
          <w:color w:val="000000" w:themeColor="text1"/>
          <w:spacing w:val="-5"/>
          <w:sz w:val="24"/>
          <w:szCs w:val="24"/>
          <w:lang w:val="en-US"/>
        </w:rPr>
        <w:t xml:space="preserve"> </w:t>
      </w:r>
      <w:r w:rsidRPr="005606E2">
        <w:rPr>
          <w:color w:val="000000" w:themeColor="text1"/>
          <w:sz w:val="24"/>
          <w:szCs w:val="24"/>
          <w:lang w:val="en-US"/>
        </w:rPr>
        <w:t>is</w:t>
      </w:r>
      <w:r w:rsidRPr="005606E2">
        <w:rPr>
          <w:color w:val="000000" w:themeColor="text1"/>
          <w:spacing w:val="-6"/>
          <w:sz w:val="24"/>
          <w:szCs w:val="24"/>
          <w:lang w:val="en-US"/>
        </w:rPr>
        <w:t xml:space="preserve"> </w:t>
      </w:r>
      <w:r w:rsidRPr="005606E2">
        <w:rPr>
          <w:color w:val="000000" w:themeColor="text1"/>
          <w:sz w:val="24"/>
          <w:szCs w:val="24"/>
          <w:lang w:val="en-US"/>
        </w:rPr>
        <w:t>busy.</w:t>
      </w:r>
      <w:r w:rsidRPr="005606E2">
        <w:rPr>
          <w:color w:val="000000" w:themeColor="text1"/>
          <w:spacing w:val="-7"/>
          <w:sz w:val="24"/>
          <w:szCs w:val="24"/>
          <w:lang w:val="en-US"/>
        </w:rPr>
        <w:t xml:space="preserve"> </w:t>
      </w:r>
      <w:r w:rsidRPr="005606E2">
        <w:rPr>
          <w:color w:val="000000" w:themeColor="text1"/>
          <w:sz w:val="24"/>
          <w:szCs w:val="24"/>
          <w:lang w:val="en-US"/>
        </w:rPr>
        <w:t>He</w:t>
      </w:r>
      <w:r w:rsidRPr="005606E2">
        <w:rPr>
          <w:color w:val="000000" w:themeColor="text1"/>
          <w:spacing w:val="-4"/>
          <w:sz w:val="24"/>
          <w:szCs w:val="24"/>
          <w:lang w:val="en-US"/>
        </w:rPr>
        <w:t xml:space="preserve"> </w:t>
      </w:r>
      <w:proofErr w:type="gramStart"/>
      <w:r w:rsidRPr="005606E2">
        <w:rPr>
          <w:color w:val="000000" w:themeColor="text1"/>
          <w:sz w:val="24"/>
          <w:szCs w:val="24"/>
          <w:lang w:val="en-US"/>
        </w:rPr>
        <w:t>(</w:t>
      </w:r>
      <w:r w:rsidRPr="005606E2">
        <w:rPr>
          <w:color w:val="000000" w:themeColor="text1"/>
          <w:spacing w:val="-6"/>
          <w:sz w:val="24"/>
          <w:szCs w:val="24"/>
          <w:lang w:val="en-US"/>
        </w:rPr>
        <w:t xml:space="preserve"> </w:t>
      </w:r>
      <w:r w:rsidRPr="005606E2">
        <w:rPr>
          <w:color w:val="000000" w:themeColor="text1"/>
          <w:sz w:val="24"/>
          <w:szCs w:val="24"/>
          <w:lang w:val="en-US"/>
        </w:rPr>
        <w:t>Is</w:t>
      </w:r>
      <w:proofErr w:type="gramEnd"/>
      <w:r w:rsidRPr="005606E2">
        <w:rPr>
          <w:color w:val="000000" w:themeColor="text1"/>
          <w:spacing w:val="-3"/>
          <w:sz w:val="24"/>
          <w:szCs w:val="24"/>
          <w:lang w:val="en-US"/>
        </w:rPr>
        <w:t xml:space="preserve"> </w:t>
      </w:r>
      <w:r w:rsidRPr="005606E2">
        <w:rPr>
          <w:color w:val="000000" w:themeColor="text1"/>
          <w:sz w:val="24"/>
          <w:szCs w:val="24"/>
          <w:lang w:val="en-US"/>
        </w:rPr>
        <w:t>working;</w:t>
      </w:r>
      <w:r w:rsidRPr="005606E2">
        <w:rPr>
          <w:color w:val="000000" w:themeColor="text1"/>
          <w:spacing w:val="-6"/>
          <w:sz w:val="24"/>
          <w:szCs w:val="24"/>
          <w:lang w:val="en-US"/>
        </w:rPr>
        <w:t xml:space="preserve"> </w:t>
      </w:r>
      <w:r w:rsidRPr="005606E2">
        <w:rPr>
          <w:color w:val="000000" w:themeColor="text1"/>
          <w:sz w:val="24"/>
          <w:szCs w:val="24"/>
          <w:lang w:val="en-US"/>
        </w:rPr>
        <w:t>works)</w:t>
      </w:r>
      <w:r w:rsidRPr="005606E2">
        <w:rPr>
          <w:color w:val="000000" w:themeColor="text1"/>
          <w:spacing w:val="-6"/>
          <w:sz w:val="24"/>
          <w:szCs w:val="24"/>
          <w:lang w:val="en-US"/>
        </w:rPr>
        <w:t xml:space="preserve"> </w:t>
      </w:r>
      <w:r w:rsidRPr="005606E2">
        <w:rPr>
          <w:color w:val="000000" w:themeColor="text1"/>
          <w:sz w:val="24"/>
          <w:szCs w:val="24"/>
          <w:lang w:val="en-US"/>
        </w:rPr>
        <w:t>at</w:t>
      </w:r>
      <w:r w:rsidRPr="005606E2">
        <w:rPr>
          <w:color w:val="000000" w:themeColor="text1"/>
          <w:spacing w:val="-6"/>
          <w:sz w:val="24"/>
          <w:szCs w:val="24"/>
          <w:lang w:val="en-US"/>
        </w:rPr>
        <w:t xml:space="preserve"> </w:t>
      </w:r>
      <w:r w:rsidRPr="005606E2">
        <w:rPr>
          <w:color w:val="000000" w:themeColor="text1"/>
          <w:sz w:val="24"/>
          <w:szCs w:val="24"/>
          <w:lang w:val="en-US"/>
        </w:rPr>
        <w:t>the</w:t>
      </w:r>
      <w:r w:rsidRPr="005606E2">
        <w:rPr>
          <w:color w:val="000000" w:themeColor="text1"/>
          <w:spacing w:val="-2"/>
          <w:sz w:val="24"/>
          <w:szCs w:val="24"/>
          <w:lang w:val="en-US"/>
        </w:rPr>
        <w:t xml:space="preserve"> moment.</w:t>
      </w:r>
    </w:p>
    <w:p w:rsidR="007E3DDD" w:rsidRPr="005606E2" w:rsidRDefault="007E3DDD" w:rsidP="00565A01">
      <w:pPr>
        <w:pStyle w:val="a5"/>
        <w:numPr>
          <w:ilvl w:val="0"/>
          <w:numId w:val="29"/>
        </w:numPr>
        <w:tabs>
          <w:tab w:val="left" w:pos="993"/>
        </w:tabs>
        <w:ind w:left="0" w:firstLine="567"/>
        <w:jc w:val="both"/>
        <w:rPr>
          <w:color w:val="000000" w:themeColor="text1"/>
          <w:sz w:val="24"/>
          <w:szCs w:val="24"/>
          <w:lang w:val="en-US"/>
        </w:rPr>
      </w:pPr>
      <w:r w:rsidRPr="005606E2">
        <w:rPr>
          <w:color w:val="000000" w:themeColor="text1"/>
          <w:sz w:val="24"/>
          <w:szCs w:val="24"/>
          <w:lang w:val="en-US"/>
        </w:rPr>
        <w:t>Be</w:t>
      </w:r>
      <w:r w:rsidRPr="005606E2">
        <w:rPr>
          <w:color w:val="000000" w:themeColor="text1"/>
          <w:spacing w:val="-8"/>
          <w:sz w:val="24"/>
          <w:szCs w:val="24"/>
          <w:lang w:val="en-US"/>
        </w:rPr>
        <w:t xml:space="preserve"> </w:t>
      </w:r>
      <w:r w:rsidRPr="005606E2">
        <w:rPr>
          <w:color w:val="000000" w:themeColor="text1"/>
          <w:sz w:val="24"/>
          <w:szCs w:val="24"/>
          <w:lang w:val="en-US"/>
        </w:rPr>
        <w:t>quiet!</w:t>
      </w:r>
      <w:r w:rsidRPr="005606E2">
        <w:rPr>
          <w:color w:val="000000" w:themeColor="text1"/>
          <w:spacing w:val="-6"/>
          <w:sz w:val="24"/>
          <w:szCs w:val="24"/>
          <w:lang w:val="en-US"/>
        </w:rPr>
        <w:t xml:space="preserve"> </w:t>
      </w:r>
      <w:r w:rsidRPr="005606E2">
        <w:rPr>
          <w:color w:val="000000" w:themeColor="text1"/>
          <w:sz w:val="24"/>
          <w:szCs w:val="24"/>
          <w:lang w:val="en-US"/>
        </w:rPr>
        <w:t>The</w:t>
      </w:r>
      <w:r w:rsidRPr="005606E2">
        <w:rPr>
          <w:color w:val="000000" w:themeColor="text1"/>
          <w:spacing w:val="-8"/>
          <w:sz w:val="24"/>
          <w:szCs w:val="24"/>
          <w:lang w:val="en-US"/>
        </w:rPr>
        <w:t xml:space="preserve"> </w:t>
      </w:r>
      <w:r w:rsidRPr="005606E2">
        <w:rPr>
          <w:color w:val="000000" w:themeColor="text1"/>
          <w:sz w:val="24"/>
          <w:szCs w:val="24"/>
          <w:lang w:val="en-US"/>
        </w:rPr>
        <w:t>baby</w:t>
      </w:r>
      <w:r w:rsidRPr="005606E2">
        <w:rPr>
          <w:color w:val="000000" w:themeColor="text1"/>
          <w:spacing w:val="-8"/>
          <w:sz w:val="24"/>
          <w:szCs w:val="24"/>
          <w:lang w:val="en-US"/>
        </w:rPr>
        <w:t xml:space="preserve"> </w:t>
      </w:r>
      <w:r w:rsidRPr="005606E2">
        <w:rPr>
          <w:color w:val="000000" w:themeColor="text1"/>
          <w:sz w:val="24"/>
          <w:szCs w:val="24"/>
          <w:lang w:val="en-US"/>
        </w:rPr>
        <w:t>(is</w:t>
      </w:r>
      <w:r w:rsidRPr="005606E2">
        <w:rPr>
          <w:color w:val="000000" w:themeColor="text1"/>
          <w:spacing w:val="-5"/>
          <w:sz w:val="24"/>
          <w:szCs w:val="24"/>
          <w:lang w:val="en-US"/>
        </w:rPr>
        <w:t xml:space="preserve"> </w:t>
      </w:r>
      <w:r w:rsidRPr="005606E2">
        <w:rPr>
          <w:color w:val="000000" w:themeColor="text1"/>
          <w:sz w:val="24"/>
          <w:szCs w:val="24"/>
          <w:lang w:val="en-US"/>
        </w:rPr>
        <w:t>sleeping;</w:t>
      </w:r>
      <w:r w:rsidRPr="005606E2">
        <w:rPr>
          <w:color w:val="000000" w:themeColor="text1"/>
          <w:spacing w:val="-7"/>
          <w:sz w:val="24"/>
          <w:szCs w:val="24"/>
          <w:lang w:val="en-US"/>
        </w:rPr>
        <w:t xml:space="preserve"> </w:t>
      </w:r>
      <w:r w:rsidRPr="005606E2">
        <w:rPr>
          <w:color w:val="000000" w:themeColor="text1"/>
          <w:spacing w:val="-2"/>
          <w:sz w:val="24"/>
          <w:szCs w:val="24"/>
          <w:lang w:val="en-US"/>
        </w:rPr>
        <w:t>sleeps).</w:t>
      </w:r>
    </w:p>
    <w:p w:rsidR="007E3DDD" w:rsidRPr="005606E2" w:rsidRDefault="007E3DDD" w:rsidP="00565A01">
      <w:pPr>
        <w:pStyle w:val="a5"/>
        <w:numPr>
          <w:ilvl w:val="0"/>
          <w:numId w:val="29"/>
        </w:numPr>
        <w:tabs>
          <w:tab w:val="left" w:pos="993"/>
          <w:tab w:val="left" w:pos="1296"/>
        </w:tabs>
        <w:ind w:left="0" w:firstLine="567"/>
        <w:jc w:val="both"/>
        <w:rPr>
          <w:color w:val="000000" w:themeColor="text1"/>
          <w:sz w:val="24"/>
          <w:szCs w:val="24"/>
          <w:lang w:val="en-US"/>
        </w:rPr>
      </w:pPr>
      <w:r w:rsidRPr="005606E2">
        <w:rPr>
          <w:color w:val="000000" w:themeColor="text1"/>
          <w:sz w:val="24"/>
          <w:szCs w:val="24"/>
          <w:lang w:val="en-US"/>
        </w:rPr>
        <w:t>She</w:t>
      </w:r>
      <w:r w:rsidRPr="005606E2">
        <w:rPr>
          <w:color w:val="000000" w:themeColor="text1"/>
          <w:spacing w:val="-8"/>
          <w:sz w:val="24"/>
          <w:szCs w:val="24"/>
          <w:lang w:val="en-US"/>
        </w:rPr>
        <w:t xml:space="preserve"> </w:t>
      </w:r>
      <w:r w:rsidRPr="005606E2">
        <w:rPr>
          <w:color w:val="000000" w:themeColor="text1"/>
          <w:sz w:val="24"/>
          <w:szCs w:val="24"/>
          <w:lang w:val="en-US"/>
        </w:rPr>
        <w:t>(is</w:t>
      </w:r>
      <w:r w:rsidRPr="005606E2">
        <w:rPr>
          <w:color w:val="000000" w:themeColor="text1"/>
          <w:spacing w:val="-8"/>
          <w:sz w:val="24"/>
          <w:szCs w:val="24"/>
          <w:lang w:val="en-US"/>
        </w:rPr>
        <w:t xml:space="preserve"> </w:t>
      </w:r>
      <w:r w:rsidRPr="005606E2">
        <w:rPr>
          <w:color w:val="000000" w:themeColor="text1"/>
          <w:sz w:val="24"/>
          <w:szCs w:val="24"/>
          <w:lang w:val="en-US"/>
        </w:rPr>
        <w:t>traveling;</w:t>
      </w:r>
      <w:r w:rsidRPr="005606E2">
        <w:rPr>
          <w:color w:val="000000" w:themeColor="text1"/>
          <w:spacing w:val="-7"/>
          <w:sz w:val="24"/>
          <w:szCs w:val="24"/>
          <w:lang w:val="en-US"/>
        </w:rPr>
        <w:t xml:space="preserve"> </w:t>
      </w:r>
      <w:r w:rsidRPr="005606E2">
        <w:rPr>
          <w:color w:val="000000" w:themeColor="text1"/>
          <w:sz w:val="24"/>
          <w:szCs w:val="24"/>
          <w:lang w:val="en-US"/>
        </w:rPr>
        <w:t>travels)</w:t>
      </w:r>
      <w:r w:rsidRPr="005606E2">
        <w:rPr>
          <w:color w:val="000000" w:themeColor="text1"/>
          <w:spacing w:val="-8"/>
          <w:sz w:val="24"/>
          <w:szCs w:val="24"/>
          <w:lang w:val="en-US"/>
        </w:rPr>
        <w:t xml:space="preserve"> </w:t>
      </w:r>
      <w:r w:rsidRPr="005606E2">
        <w:rPr>
          <w:color w:val="000000" w:themeColor="text1"/>
          <w:sz w:val="24"/>
          <w:szCs w:val="24"/>
          <w:lang w:val="en-US"/>
        </w:rPr>
        <w:t>to</w:t>
      </w:r>
      <w:r w:rsidRPr="005606E2">
        <w:rPr>
          <w:color w:val="000000" w:themeColor="text1"/>
          <w:spacing w:val="-6"/>
          <w:sz w:val="24"/>
          <w:szCs w:val="24"/>
          <w:lang w:val="en-US"/>
        </w:rPr>
        <w:t xml:space="preserve"> </w:t>
      </w:r>
      <w:r w:rsidRPr="005606E2">
        <w:rPr>
          <w:color w:val="000000" w:themeColor="text1"/>
          <w:sz w:val="24"/>
          <w:szCs w:val="24"/>
          <w:lang w:val="en-US"/>
        </w:rPr>
        <w:t>New</w:t>
      </w:r>
      <w:r w:rsidRPr="005606E2">
        <w:rPr>
          <w:color w:val="000000" w:themeColor="text1"/>
          <w:spacing w:val="-6"/>
          <w:sz w:val="24"/>
          <w:szCs w:val="24"/>
          <w:lang w:val="en-US"/>
        </w:rPr>
        <w:t xml:space="preserve"> </w:t>
      </w:r>
      <w:r w:rsidRPr="005606E2">
        <w:rPr>
          <w:color w:val="000000" w:themeColor="text1"/>
          <w:sz w:val="24"/>
          <w:szCs w:val="24"/>
          <w:lang w:val="en-US"/>
        </w:rPr>
        <w:t>York</w:t>
      </w:r>
      <w:r w:rsidRPr="005606E2">
        <w:rPr>
          <w:color w:val="000000" w:themeColor="text1"/>
          <w:spacing w:val="-7"/>
          <w:sz w:val="24"/>
          <w:szCs w:val="24"/>
          <w:lang w:val="en-US"/>
        </w:rPr>
        <w:t xml:space="preserve"> </w:t>
      </w:r>
      <w:r w:rsidRPr="005606E2">
        <w:rPr>
          <w:color w:val="000000" w:themeColor="text1"/>
          <w:sz w:val="24"/>
          <w:szCs w:val="24"/>
          <w:lang w:val="en-US"/>
        </w:rPr>
        <w:t>next</w:t>
      </w:r>
      <w:r w:rsidRPr="005606E2">
        <w:rPr>
          <w:color w:val="000000" w:themeColor="text1"/>
          <w:spacing w:val="-8"/>
          <w:sz w:val="24"/>
          <w:szCs w:val="24"/>
          <w:lang w:val="en-US"/>
        </w:rPr>
        <w:t xml:space="preserve"> </w:t>
      </w:r>
      <w:r w:rsidRPr="005606E2">
        <w:rPr>
          <w:color w:val="000000" w:themeColor="text1"/>
          <w:spacing w:val="-2"/>
          <w:sz w:val="24"/>
          <w:szCs w:val="24"/>
          <w:lang w:val="en-US"/>
        </w:rPr>
        <w:t>weekend.</w:t>
      </w:r>
    </w:p>
    <w:p w:rsidR="007E3DDD" w:rsidRPr="005606E2" w:rsidRDefault="007E3DDD" w:rsidP="007E3DDD">
      <w:pPr>
        <w:ind w:firstLine="567"/>
        <w:jc w:val="both"/>
        <w:rPr>
          <w:b/>
          <w:i/>
          <w:color w:val="000000" w:themeColor="text1"/>
          <w:sz w:val="24"/>
          <w:szCs w:val="24"/>
          <w:lang w:val="en-US"/>
        </w:rPr>
      </w:pPr>
      <w:bookmarkStart w:id="28" w:name="Exercise_IV._Choose_the_right_form_of_th"/>
      <w:bookmarkEnd w:id="28"/>
      <w:r w:rsidRPr="005606E2">
        <w:rPr>
          <w:b/>
          <w:i/>
          <w:color w:val="000000" w:themeColor="text1"/>
          <w:sz w:val="24"/>
          <w:szCs w:val="24"/>
          <w:lang w:val="en-US"/>
        </w:rPr>
        <w:t>Exercise</w:t>
      </w:r>
      <w:r w:rsidRPr="005606E2">
        <w:rPr>
          <w:b/>
          <w:i/>
          <w:color w:val="000000" w:themeColor="text1"/>
          <w:spacing w:val="-7"/>
          <w:sz w:val="24"/>
          <w:szCs w:val="24"/>
          <w:lang w:val="en-US"/>
        </w:rPr>
        <w:t xml:space="preserve"> </w:t>
      </w:r>
      <w:r w:rsidRPr="005606E2">
        <w:rPr>
          <w:b/>
          <w:i/>
          <w:color w:val="000000" w:themeColor="text1"/>
          <w:sz w:val="24"/>
          <w:szCs w:val="24"/>
          <w:lang w:val="en-US"/>
        </w:rPr>
        <w:t>IV.</w:t>
      </w:r>
      <w:r w:rsidRPr="005606E2">
        <w:rPr>
          <w:b/>
          <w:i/>
          <w:color w:val="000000" w:themeColor="text1"/>
          <w:spacing w:val="-4"/>
          <w:sz w:val="24"/>
          <w:szCs w:val="24"/>
          <w:lang w:val="en-US"/>
        </w:rPr>
        <w:t xml:space="preserve"> </w:t>
      </w:r>
      <w:r w:rsidRPr="005606E2">
        <w:rPr>
          <w:b/>
          <w:i/>
          <w:color w:val="000000" w:themeColor="text1"/>
          <w:sz w:val="24"/>
          <w:szCs w:val="24"/>
          <w:lang w:val="en-US"/>
        </w:rPr>
        <w:t>Choose</w:t>
      </w:r>
      <w:r w:rsidRPr="005606E2">
        <w:rPr>
          <w:b/>
          <w:i/>
          <w:color w:val="000000" w:themeColor="text1"/>
          <w:spacing w:val="-7"/>
          <w:sz w:val="24"/>
          <w:szCs w:val="24"/>
          <w:lang w:val="en-US"/>
        </w:rPr>
        <w:t xml:space="preserve"> </w:t>
      </w:r>
      <w:r w:rsidRPr="005606E2">
        <w:rPr>
          <w:b/>
          <w:i/>
          <w:color w:val="000000" w:themeColor="text1"/>
          <w:sz w:val="24"/>
          <w:szCs w:val="24"/>
          <w:lang w:val="en-US"/>
        </w:rPr>
        <w:t>the</w:t>
      </w:r>
      <w:r w:rsidRPr="005606E2">
        <w:rPr>
          <w:b/>
          <w:i/>
          <w:color w:val="000000" w:themeColor="text1"/>
          <w:spacing w:val="-7"/>
          <w:sz w:val="24"/>
          <w:szCs w:val="24"/>
          <w:lang w:val="en-US"/>
        </w:rPr>
        <w:t xml:space="preserve"> </w:t>
      </w:r>
      <w:r w:rsidRPr="005606E2">
        <w:rPr>
          <w:b/>
          <w:i/>
          <w:color w:val="000000" w:themeColor="text1"/>
          <w:sz w:val="24"/>
          <w:szCs w:val="24"/>
          <w:lang w:val="en-US"/>
        </w:rPr>
        <w:t>right</w:t>
      </w:r>
      <w:r w:rsidRPr="005606E2">
        <w:rPr>
          <w:b/>
          <w:i/>
          <w:color w:val="000000" w:themeColor="text1"/>
          <w:spacing w:val="-5"/>
          <w:sz w:val="24"/>
          <w:szCs w:val="24"/>
          <w:lang w:val="en-US"/>
        </w:rPr>
        <w:t xml:space="preserve"> </w:t>
      </w:r>
      <w:r w:rsidRPr="005606E2">
        <w:rPr>
          <w:b/>
          <w:i/>
          <w:color w:val="000000" w:themeColor="text1"/>
          <w:sz w:val="24"/>
          <w:szCs w:val="24"/>
          <w:lang w:val="en-US"/>
        </w:rPr>
        <w:t>form</w:t>
      </w:r>
      <w:r w:rsidRPr="005606E2">
        <w:rPr>
          <w:b/>
          <w:i/>
          <w:color w:val="000000" w:themeColor="text1"/>
          <w:spacing w:val="-8"/>
          <w:sz w:val="24"/>
          <w:szCs w:val="24"/>
          <w:lang w:val="en-US"/>
        </w:rPr>
        <w:t xml:space="preserve"> </w:t>
      </w:r>
      <w:r w:rsidRPr="005606E2">
        <w:rPr>
          <w:b/>
          <w:i/>
          <w:color w:val="000000" w:themeColor="text1"/>
          <w:sz w:val="24"/>
          <w:szCs w:val="24"/>
          <w:lang w:val="en-US"/>
        </w:rPr>
        <w:t>of</w:t>
      </w:r>
      <w:r w:rsidRPr="005606E2">
        <w:rPr>
          <w:b/>
          <w:i/>
          <w:color w:val="000000" w:themeColor="text1"/>
          <w:spacing w:val="-7"/>
          <w:sz w:val="24"/>
          <w:szCs w:val="24"/>
          <w:lang w:val="en-US"/>
        </w:rPr>
        <w:t xml:space="preserve"> </w:t>
      </w:r>
      <w:r w:rsidRPr="005606E2">
        <w:rPr>
          <w:b/>
          <w:i/>
          <w:color w:val="000000" w:themeColor="text1"/>
          <w:sz w:val="24"/>
          <w:szCs w:val="24"/>
          <w:lang w:val="en-US"/>
        </w:rPr>
        <w:t>the</w:t>
      </w:r>
      <w:r w:rsidRPr="005606E2">
        <w:rPr>
          <w:b/>
          <w:i/>
          <w:color w:val="000000" w:themeColor="text1"/>
          <w:spacing w:val="-5"/>
          <w:sz w:val="24"/>
          <w:szCs w:val="24"/>
          <w:lang w:val="en-US"/>
        </w:rPr>
        <w:t xml:space="preserve"> </w:t>
      </w:r>
      <w:r w:rsidRPr="005606E2">
        <w:rPr>
          <w:b/>
          <w:i/>
          <w:color w:val="000000" w:themeColor="text1"/>
          <w:spacing w:val="-2"/>
          <w:sz w:val="24"/>
          <w:szCs w:val="24"/>
          <w:lang w:val="en-US"/>
        </w:rPr>
        <w:t>verbs:</w:t>
      </w:r>
    </w:p>
    <w:p w:rsidR="007E3DDD" w:rsidRPr="005606E2" w:rsidRDefault="007E3DDD" w:rsidP="00565A01">
      <w:pPr>
        <w:pStyle w:val="a5"/>
        <w:numPr>
          <w:ilvl w:val="0"/>
          <w:numId w:val="28"/>
        </w:numPr>
        <w:tabs>
          <w:tab w:val="left" w:pos="993"/>
        </w:tabs>
        <w:ind w:left="0" w:firstLine="567"/>
        <w:jc w:val="both"/>
        <w:rPr>
          <w:sz w:val="24"/>
          <w:szCs w:val="24"/>
          <w:lang w:val="en-US"/>
        </w:rPr>
      </w:pPr>
      <w:r w:rsidRPr="005606E2">
        <w:rPr>
          <w:sz w:val="24"/>
          <w:szCs w:val="24"/>
          <w:lang w:val="en-US"/>
        </w:rPr>
        <w:t>I</w:t>
      </w:r>
      <w:r w:rsidRPr="005606E2">
        <w:rPr>
          <w:spacing w:val="-6"/>
          <w:sz w:val="24"/>
          <w:szCs w:val="24"/>
          <w:lang w:val="en-US"/>
        </w:rPr>
        <w:t xml:space="preserve"> </w:t>
      </w:r>
      <w:r w:rsidRPr="005606E2">
        <w:rPr>
          <w:sz w:val="24"/>
          <w:szCs w:val="24"/>
          <w:lang w:val="en-US"/>
        </w:rPr>
        <w:t>(fly)</w:t>
      </w:r>
      <w:r w:rsidRPr="005606E2">
        <w:rPr>
          <w:spacing w:val="-5"/>
          <w:sz w:val="24"/>
          <w:szCs w:val="24"/>
          <w:lang w:val="en-US"/>
        </w:rPr>
        <w:t xml:space="preserve"> </w:t>
      </w:r>
      <w:r w:rsidRPr="005606E2">
        <w:rPr>
          <w:sz w:val="24"/>
          <w:szCs w:val="24"/>
          <w:lang w:val="en-US"/>
        </w:rPr>
        <w:t>by</w:t>
      </w:r>
      <w:r w:rsidRPr="005606E2">
        <w:rPr>
          <w:spacing w:val="-5"/>
          <w:sz w:val="24"/>
          <w:szCs w:val="24"/>
          <w:lang w:val="en-US"/>
        </w:rPr>
        <w:t xml:space="preserve"> </w:t>
      </w:r>
      <w:r w:rsidRPr="005606E2">
        <w:rPr>
          <w:sz w:val="24"/>
          <w:szCs w:val="24"/>
          <w:lang w:val="en-US"/>
        </w:rPr>
        <w:t>plane</w:t>
      </w:r>
      <w:r w:rsidRPr="005606E2">
        <w:rPr>
          <w:spacing w:val="-4"/>
          <w:sz w:val="24"/>
          <w:szCs w:val="24"/>
          <w:lang w:val="en-US"/>
        </w:rPr>
        <w:t xml:space="preserve"> </w:t>
      </w:r>
      <w:r w:rsidRPr="005606E2">
        <w:rPr>
          <w:spacing w:val="-2"/>
          <w:sz w:val="24"/>
          <w:szCs w:val="24"/>
          <w:lang w:val="en-US"/>
        </w:rPr>
        <w:t>tomorrow.</w:t>
      </w:r>
    </w:p>
    <w:p w:rsidR="007E3DDD" w:rsidRPr="005606E2" w:rsidRDefault="007E3DDD" w:rsidP="00565A01">
      <w:pPr>
        <w:pStyle w:val="a5"/>
        <w:numPr>
          <w:ilvl w:val="0"/>
          <w:numId w:val="28"/>
        </w:numPr>
        <w:tabs>
          <w:tab w:val="left" w:pos="993"/>
        </w:tabs>
        <w:ind w:left="0" w:firstLine="567"/>
        <w:jc w:val="both"/>
        <w:rPr>
          <w:sz w:val="24"/>
          <w:szCs w:val="24"/>
          <w:lang w:val="en-US"/>
        </w:rPr>
      </w:pPr>
      <w:r w:rsidRPr="005606E2">
        <w:rPr>
          <w:sz w:val="24"/>
          <w:szCs w:val="24"/>
          <w:lang w:val="en-US"/>
        </w:rPr>
        <w:t>Hi,</w:t>
      </w:r>
      <w:r w:rsidRPr="005606E2">
        <w:rPr>
          <w:spacing w:val="-6"/>
          <w:sz w:val="24"/>
          <w:szCs w:val="24"/>
          <w:lang w:val="en-US"/>
        </w:rPr>
        <w:t xml:space="preserve"> </w:t>
      </w:r>
      <w:r w:rsidRPr="005606E2">
        <w:rPr>
          <w:sz w:val="24"/>
          <w:szCs w:val="24"/>
          <w:lang w:val="en-US"/>
        </w:rPr>
        <w:t>what</w:t>
      </w:r>
      <w:r w:rsidRPr="005606E2">
        <w:rPr>
          <w:spacing w:val="-7"/>
          <w:sz w:val="24"/>
          <w:szCs w:val="24"/>
          <w:lang w:val="en-US"/>
        </w:rPr>
        <w:t xml:space="preserve"> </w:t>
      </w:r>
      <w:r w:rsidRPr="005606E2">
        <w:rPr>
          <w:sz w:val="24"/>
          <w:szCs w:val="24"/>
          <w:lang w:val="en-US"/>
        </w:rPr>
        <w:t>time</w:t>
      </w:r>
      <w:r w:rsidRPr="005606E2">
        <w:rPr>
          <w:spacing w:val="-5"/>
          <w:sz w:val="24"/>
          <w:szCs w:val="24"/>
          <w:lang w:val="en-US"/>
        </w:rPr>
        <w:t xml:space="preserve"> </w:t>
      </w:r>
      <w:r w:rsidRPr="005606E2">
        <w:rPr>
          <w:sz w:val="24"/>
          <w:szCs w:val="24"/>
          <w:lang w:val="en-US"/>
        </w:rPr>
        <w:t>(the</w:t>
      </w:r>
      <w:r w:rsidRPr="005606E2">
        <w:rPr>
          <w:spacing w:val="-7"/>
          <w:sz w:val="24"/>
          <w:szCs w:val="24"/>
          <w:lang w:val="en-US"/>
        </w:rPr>
        <w:t xml:space="preserve"> </w:t>
      </w:r>
      <w:r w:rsidRPr="005606E2">
        <w:rPr>
          <w:sz w:val="24"/>
          <w:szCs w:val="24"/>
          <w:lang w:val="en-US"/>
        </w:rPr>
        <w:t>train/pull</w:t>
      </w:r>
      <w:r w:rsidRPr="005606E2">
        <w:rPr>
          <w:spacing w:val="-7"/>
          <w:sz w:val="24"/>
          <w:szCs w:val="24"/>
          <w:lang w:val="en-US"/>
        </w:rPr>
        <w:t xml:space="preserve"> </w:t>
      </w:r>
      <w:r w:rsidRPr="005606E2">
        <w:rPr>
          <w:sz w:val="24"/>
          <w:szCs w:val="24"/>
          <w:lang w:val="en-US"/>
        </w:rPr>
        <w:t>out)</w:t>
      </w:r>
      <w:r w:rsidRPr="005606E2">
        <w:rPr>
          <w:spacing w:val="-8"/>
          <w:sz w:val="24"/>
          <w:szCs w:val="24"/>
          <w:lang w:val="en-US"/>
        </w:rPr>
        <w:t xml:space="preserve"> </w:t>
      </w:r>
      <w:r w:rsidRPr="005606E2">
        <w:rPr>
          <w:sz w:val="24"/>
          <w:szCs w:val="24"/>
          <w:lang w:val="en-US"/>
        </w:rPr>
        <w:t>this</w:t>
      </w:r>
      <w:r w:rsidRPr="005606E2">
        <w:rPr>
          <w:spacing w:val="-7"/>
          <w:sz w:val="24"/>
          <w:szCs w:val="24"/>
          <w:lang w:val="en-US"/>
        </w:rPr>
        <w:t xml:space="preserve"> </w:t>
      </w:r>
      <w:r w:rsidRPr="005606E2">
        <w:rPr>
          <w:spacing w:val="-2"/>
          <w:sz w:val="24"/>
          <w:szCs w:val="24"/>
          <w:lang w:val="en-US"/>
        </w:rPr>
        <w:t>evening?</w:t>
      </w:r>
    </w:p>
    <w:p w:rsidR="007E3DDD" w:rsidRPr="005606E2" w:rsidRDefault="007E3DDD" w:rsidP="00565A01">
      <w:pPr>
        <w:pStyle w:val="a5"/>
        <w:numPr>
          <w:ilvl w:val="0"/>
          <w:numId w:val="28"/>
        </w:numPr>
        <w:tabs>
          <w:tab w:val="left" w:pos="993"/>
        </w:tabs>
        <w:ind w:left="0" w:firstLine="567"/>
        <w:jc w:val="both"/>
        <w:rPr>
          <w:sz w:val="24"/>
          <w:szCs w:val="24"/>
          <w:lang w:val="en-US"/>
        </w:rPr>
      </w:pPr>
      <w:r w:rsidRPr="005606E2">
        <w:rPr>
          <w:sz w:val="24"/>
          <w:szCs w:val="24"/>
          <w:lang w:val="en-US"/>
        </w:rPr>
        <w:t>(you/travel)</w:t>
      </w:r>
      <w:r w:rsidRPr="005606E2">
        <w:rPr>
          <w:spacing w:val="-12"/>
          <w:sz w:val="24"/>
          <w:szCs w:val="24"/>
          <w:lang w:val="en-US"/>
        </w:rPr>
        <w:t xml:space="preserve"> </w:t>
      </w:r>
      <w:r w:rsidRPr="005606E2">
        <w:rPr>
          <w:sz w:val="24"/>
          <w:szCs w:val="24"/>
          <w:lang w:val="en-US"/>
        </w:rPr>
        <w:t>tomorrow</w:t>
      </w:r>
      <w:r w:rsidRPr="005606E2">
        <w:rPr>
          <w:spacing w:val="-11"/>
          <w:sz w:val="24"/>
          <w:szCs w:val="24"/>
          <w:lang w:val="en-US"/>
        </w:rPr>
        <w:t xml:space="preserve"> </w:t>
      </w:r>
      <w:r w:rsidRPr="005606E2">
        <w:rPr>
          <w:sz w:val="24"/>
          <w:szCs w:val="24"/>
          <w:lang w:val="en-US"/>
        </w:rPr>
        <w:t>to</w:t>
      </w:r>
      <w:r w:rsidRPr="005606E2">
        <w:rPr>
          <w:spacing w:val="-11"/>
          <w:sz w:val="24"/>
          <w:szCs w:val="24"/>
          <w:lang w:val="en-US"/>
        </w:rPr>
        <w:t xml:space="preserve"> </w:t>
      </w:r>
      <w:r w:rsidRPr="005606E2">
        <w:rPr>
          <w:spacing w:val="-2"/>
          <w:sz w:val="24"/>
          <w:szCs w:val="24"/>
          <w:lang w:val="en-US"/>
        </w:rPr>
        <w:t>Paris?</w:t>
      </w:r>
    </w:p>
    <w:p w:rsidR="007E3DDD" w:rsidRPr="005606E2" w:rsidRDefault="007E3DDD" w:rsidP="00565A01">
      <w:pPr>
        <w:pStyle w:val="a5"/>
        <w:numPr>
          <w:ilvl w:val="0"/>
          <w:numId w:val="28"/>
        </w:numPr>
        <w:tabs>
          <w:tab w:val="left" w:pos="993"/>
        </w:tabs>
        <w:ind w:left="0" w:firstLine="567"/>
        <w:jc w:val="both"/>
        <w:rPr>
          <w:sz w:val="24"/>
          <w:szCs w:val="24"/>
          <w:lang w:val="en-US"/>
        </w:rPr>
      </w:pPr>
      <w:r w:rsidRPr="005606E2">
        <w:rPr>
          <w:sz w:val="24"/>
          <w:szCs w:val="24"/>
          <w:lang w:val="en-US"/>
        </w:rPr>
        <w:t>I</w:t>
      </w:r>
      <w:r w:rsidRPr="005606E2">
        <w:rPr>
          <w:spacing w:val="-7"/>
          <w:sz w:val="24"/>
          <w:szCs w:val="24"/>
          <w:lang w:val="en-US"/>
        </w:rPr>
        <w:t xml:space="preserve"> </w:t>
      </w:r>
      <w:r w:rsidRPr="005606E2">
        <w:rPr>
          <w:sz w:val="24"/>
          <w:szCs w:val="24"/>
          <w:lang w:val="en-US"/>
        </w:rPr>
        <w:t>(to</w:t>
      </w:r>
      <w:r w:rsidRPr="005606E2">
        <w:rPr>
          <w:spacing w:val="-4"/>
          <w:sz w:val="24"/>
          <w:szCs w:val="24"/>
          <w:lang w:val="en-US"/>
        </w:rPr>
        <w:t xml:space="preserve"> </w:t>
      </w:r>
      <w:r w:rsidRPr="005606E2">
        <w:rPr>
          <w:sz w:val="24"/>
          <w:szCs w:val="24"/>
          <w:lang w:val="en-US"/>
        </w:rPr>
        <w:t>go)</w:t>
      </w:r>
      <w:r w:rsidRPr="005606E2">
        <w:rPr>
          <w:spacing w:val="-7"/>
          <w:sz w:val="24"/>
          <w:szCs w:val="24"/>
          <w:lang w:val="en-US"/>
        </w:rPr>
        <w:t xml:space="preserve"> </w:t>
      </w:r>
      <w:r w:rsidRPr="005606E2">
        <w:rPr>
          <w:sz w:val="24"/>
          <w:szCs w:val="24"/>
          <w:lang w:val="en-US"/>
        </w:rPr>
        <w:t>the</w:t>
      </w:r>
      <w:r w:rsidRPr="005606E2">
        <w:rPr>
          <w:spacing w:val="-5"/>
          <w:sz w:val="24"/>
          <w:szCs w:val="24"/>
          <w:lang w:val="en-US"/>
        </w:rPr>
        <w:t xml:space="preserve"> </w:t>
      </w:r>
      <w:r w:rsidRPr="005606E2">
        <w:rPr>
          <w:sz w:val="24"/>
          <w:szCs w:val="24"/>
          <w:lang w:val="en-US"/>
        </w:rPr>
        <w:t>cinema</w:t>
      </w:r>
      <w:r w:rsidRPr="005606E2">
        <w:rPr>
          <w:spacing w:val="-4"/>
          <w:sz w:val="24"/>
          <w:szCs w:val="24"/>
          <w:lang w:val="en-US"/>
        </w:rPr>
        <w:t xml:space="preserve"> </w:t>
      </w:r>
      <w:r w:rsidRPr="005606E2">
        <w:rPr>
          <w:spacing w:val="-2"/>
          <w:sz w:val="24"/>
          <w:szCs w:val="24"/>
          <w:lang w:val="en-US"/>
        </w:rPr>
        <w:t>tonight.</w:t>
      </w:r>
    </w:p>
    <w:p w:rsidR="007E3DDD" w:rsidRPr="005606E2" w:rsidRDefault="007E3DDD" w:rsidP="00565A01">
      <w:pPr>
        <w:pStyle w:val="a5"/>
        <w:numPr>
          <w:ilvl w:val="0"/>
          <w:numId w:val="28"/>
        </w:numPr>
        <w:tabs>
          <w:tab w:val="left" w:pos="993"/>
        </w:tabs>
        <w:ind w:left="0" w:firstLine="567"/>
        <w:jc w:val="both"/>
        <w:rPr>
          <w:sz w:val="24"/>
          <w:szCs w:val="24"/>
          <w:lang w:val="en-US"/>
        </w:rPr>
      </w:pPr>
      <w:r w:rsidRPr="005606E2">
        <w:rPr>
          <w:sz w:val="24"/>
          <w:szCs w:val="24"/>
          <w:lang w:val="en-US"/>
        </w:rPr>
        <w:t>They</w:t>
      </w:r>
      <w:r w:rsidRPr="005606E2">
        <w:rPr>
          <w:spacing w:val="-7"/>
          <w:sz w:val="24"/>
          <w:szCs w:val="24"/>
          <w:lang w:val="en-US"/>
        </w:rPr>
        <w:t xml:space="preserve"> </w:t>
      </w:r>
      <w:r w:rsidRPr="005606E2">
        <w:rPr>
          <w:sz w:val="24"/>
          <w:szCs w:val="24"/>
          <w:lang w:val="en-US"/>
        </w:rPr>
        <w:t>always</w:t>
      </w:r>
      <w:r w:rsidRPr="005606E2">
        <w:rPr>
          <w:spacing w:val="-5"/>
          <w:sz w:val="24"/>
          <w:szCs w:val="24"/>
          <w:lang w:val="en-US"/>
        </w:rPr>
        <w:t xml:space="preserve"> </w:t>
      </w:r>
      <w:r w:rsidRPr="005606E2">
        <w:rPr>
          <w:sz w:val="24"/>
          <w:szCs w:val="24"/>
          <w:lang w:val="en-US"/>
        </w:rPr>
        <w:t>(have)</w:t>
      </w:r>
      <w:r w:rsidRPr="005606E2">
        <w:rPr>
          <w:spacing w:val="-9"/>
          <w:sz w:val="24"/>
          <w:szCs w:val="24"/>
          <w:lang w:val="en-US"/>
        </w:rPr>
        <w:t xml:space="preserve"> </w:t>
      </w:r>
      <w:r w:rsidRPr="005606E2">
        <w:rPr>
          <w:sz w:val="24"/>
          <w:szCs w:val="24"/>
          <w:lang w:val="en-US"/>
        </w:rPr>
        <w:t>breakfast</w:t>
      </w:r>
      <w:r w:rsidRPr="005606E2">
        <w:rPr>
          <w:spacing w:val="-8"/>
          <w:sz w:val="24"/>
          <w:szCs w:val="24"/>
          <w:lang w:val="en-US"/>
        </w:rPr>
        <w:t xml:space="preserve"> </w:t>
      </w:r>
      <w:r w:rsidRPr="005606E2">
        <w:rPr>
          <w:sz w:val="24"/>
          <w:szCs w:val="24"/>
          <w:lang w:val="en-US"/>
        </w:rPr>
        <w:t>at</w:t>
      </w:r>
      <w:r w:rsidRPr="005606E2">
        <w:rPr>
          <w:spacing w:val="-8"/>
          <w:sz w:val="24"/>
          <w:szCs w:val="24"/>
          <w:lang w:val="en-US"/>
        </w:rPr>
        <w:t xml:space="preserve"> </w:t>
      </w:r>
      <w:r w:rsidRPr="005606E2">
        <w:rPr>
          <w:spacing w:val="-4"/>
          <w:sz w:val="24"/>
          <w:szCs w:val="24"/>
          <w:lang w:val="en-US"/>
        </w:rPr>
        <w:t>07.30</w:t>
      </w:r>
    </w:p>
    <w:p w:rsidR="007E3DDD" w:rsidRPr="005606E2" w:rsidRDefault="007E3DDD" w:rsidP="00565A01">
      <w:pPr>
        <w:pStyle w:val="a5"/>
        <w:numPr>
          <w:ilvl w:val="0"/>
          <w:numId w:val="28"/>
        </w:numPr>
        <w:tabs>
          <w:tab w:val="left" w:pos="993"/>
        </w:tabs>
        <w:ind w:left="0" w:firstLine="567"/>
        <w:jc w:val="both"/>
        <w:rPr>
          <w:sz w:val="24"/>
          <w:szCs w:val="24"/>
          <w:lang w:val="en-US"/>
        </w:rPr>
      </w:pPr>
      <w:r w:rsidRPr="005606E2">
        <w:rPr>
          <w:sz w:val="24"/>
          <w:szCs w:val="24"/>
          <w:lang w:val="en-US"/>
        </w:rPr>
        <w:t>We</w:t>
      </w:r>
      <w:r w:rsidRPr="005606E2">
        <w:rPr>
          <w:spacing w:val="-5"/>
          <w:sz w:val="24"/>
          <w:szCs w:val="24"/>
          <w:lang w:val="en-US"/>
        </w:rPr>
        <w:t xml:space="preserve"> </w:t>
      </w:r>
      <w:r w:rsidRPr="005606E2">
        <w:rPr>
          <w:sz w:val="24"/>
          <w:szCs w:val="24"/>
          <w:lang w:val="en-US"/>
        </w:rPr>
        <w:t>(go)</w:t>
      </w:r>
      <w:r w:rsidRPr="005606E2">
        <w:rPr>
          <w:spacing w:val="-8"/>
          <w:sz w:val="24"/>
          <w:szCs w:val="24"/>
          <w:lang w:val="en-US"/>
        </w:rPr>
        <w:t xml:space="preserve"> </w:t>
      </w:r>
      <w:r w:rsidRPr="005606E2">
        <w:rPr>
          <w:sz w:val="24"/>
          <w:szCs w:val="24"/>
          <w:lang w:val="en-US"/>
        </w:rPr>
        <w:t>out</w:t>
      </w:r>
      <w:r w:rsidRPr="005606E2">
        <w:rPr>
          <w:spacing w:val="-6"/>
          <w:sz w:val="24"/>
          <w:szCs w:val="24"/>
          <w:lang w:val="en-US"/>
        </w:rPr>
        <w:t xml:space="preserve"> </w:t>
      </w:r>
      <w:r w:rsidRPr="005606E2">
        <w:rPr>
          <w:sz w:val="24"/>
          <w:szCs w:val="24"/>
          <w:lang w:val="en-US"/>
        </w:rPr>
        <w:t>this</w:t>
      </w:r>
      <w:r w:rsidRPr="005606E2">
        <w:rPr>
          <w:spacing w:val="-3"/>
          <w:sz w:val="24"/>
          <w:szCs w:val="24"/>
          <w:lang w:val="en-US"/>
        </w:rPr>
        <w:t xml:space="preserve"> </w:t>
      </w:r>
      <w:r w:rsidRPr="005606E2">
        <w:rPr>
          <w:spacing w:val="-2"/>
          <w:sz w:val="24"/>
          <w:szCs w:val="24"/>
          <w:lang w:val="en-US"/>
        </w:rPr>
        <w:t>weekend.</w:t>
      </w:r>
    </w:p>
    <w:p w:rsidR="00565A01" w:rsidRPr="00565A01" w:rsidRDefault="007E3DDD" w:rsidP="00565A01">
      <w:pPr>
        <w:pStyle w:val="a5"/>
        <w:numPr>
          <w:ilvl w:val="0"/>
          <w:numId w:val="28"/>
        </w:numPr>
        <w:tabs>
          <w:tab w:val="left" w:pos="993"/>
        </w:tabs>
        <w:ind w:left="0" w:firstLine="567"/>
        <w:jc w:val="both"/>
        <w:rPr>
          <w:sz w:val="24"/>
          <w:szCs w:val="24"/>
          <w:lang w:val="en-US"/>
        </w:rPr>
      </w:pPr>
      <w:r w:rsidRPr="00565A01">
        <w:rPr>
          <w:sz w:val="24"/>
          <w:szCs w:val="24"/>
          <w:lang w:val="en-US"/>
        </w:rPr>
        <w:t>The</w:t>
      </w:r>
      <w:r w:rsidRPr="00565A01">
        <w:rPr>
          <w:spacing w:val="-7"/>
          <w:sz w:val="24"/>
          <w:szCs w:val="24"/>
          <w:lang w:val="en-US"/>
        </w:rPr>
        <w:t xml:space="preserve"> </w:t>
      </w:r>
      <w:r w:rsidRPr="00565A01">
        <w:rPr>
          <w:sz w:val="24"/>
          <w:szCs w:val="24"/>
          <w:lang w:val="en-US"/>
        </w:rPr>
        <w:t>library</w:t>
      </w:r>
      <w:r w:rsidRPr="00565A01">
        <w:rPr>
          <w:spacing w:val="-6"/>
          <w:sz w:val="24"/>
          <w:szCs w:val="24"/>
          <w:lang w:val="en-US"/>
        </w:rPr>
        <w:t xml:space="preserve"> </w:t>
      </w:r>
      <w:r w:rsidRPr="00565A01">
        <w:rPr>
          <w:sz w:val="24"/>
          <w:szCs w:val="24"/>
          <w:lang w:val="en-US"/>
        </w:rPr>
        <w:t>(open)</w:t>
      </w:r>
      <w:r w:rsidRPr="00565A01">
        <w:rPr>
          <w:spacing w:val="-7"/>
          <w:sz w:val="24"/>
          <w:szCs w:val="24"/>
          <w:lang w:val="en-US"/>
        </w:rPr>
        <w:t xml:space="preserve"> </w:t>
      </w:r>
      <w:r w:rsidRPr="00565A01">
        <w:rPr>
          <w:sz w:val="24"/>
          <w:szCs w:val="24"/>
          <w:lang w:val="en-US"/>
        </w:rPr>
        <w:t>at</w:t>
      </w:r>
      <w:r w:rsidRPr="00565A01">
        <w:rPr>
          <w:spacing w:val="-6"/>
          <w:sz w:val="24"/>
          <w:szCs w:val="24"/>
          <w:lang w:val="en-US"/>
        </w:rPr>
        <w:t xml:space="preserve"> </w:t>
      </w:r>
      <w:r w:rsidRPr="00565A01">
        <w:rPr>
          <w:sz w:val="24"/>
          <w:szCs w:val="24"/>
          <w:lang w:val="en-US"/>
        </w:rPr>
        <w:t>8.30</w:t>
      </w:r>
      <w:r w:rsidRPr="00565A01">
        <w:rPr>
          <w:spacing w:val="-5"/>
          <w:sz w:val="24"/>
          <w:szCs w:val="24"/>
          <w:lang w:val="en-US"/>
        </w:rPr>
        <w:t xml:space="preserve"> </w:t>
      </w:r>
      <w:r w:rsidRPr="00565A01">
        <w:rPr>
          <w:sz w:val="24"/>
          <w:szCs w:val="24"/>
          <w:lang w:val="en-US"/>
        </w:rPr>
        <w:t>and</w:t>
      </w:r>
      <w:r w:rsidRPr="00565A01">
        <w:rPr>
          <w:spacing w:val="-5"/>
          <w:sz w:val="24"/>
          <w:szCs w:val="24"/>
          <w:lang w:val="en-US"/>
        </w:rPr>
        <w:t xml:space="preserve"> </w:t>
      </w:r>
      <w:r w:rsidRPr="00565A01">
        <w:rPr>
          <w:sz w:val="24"/>
          <w:szCs w:val="24"/>
          <w:lang w:val="en-US"/>
        </w:rPr>
        <w:t>(close)</w:t>
      </w:r>
      <w:r w:rsidRPr="00565A01">
        <w:rPr>
          <w:spacing w:val="-6"/>
          <w:sz w:val="24"/>
          <w:szCs w:val="24"/>
          <w:lang w:val="en-US"/>
        </w:rPr>
        <w:t xml:space="preserve"> </w:t>
      </w:r>
      <w:r w:rsidRPr="00565A01">
        <w:rPr>
          <w:sz w:val="24"/>
          <w:szCs w:val="24"/>
          <w:lang w:val="en-US"/>
        </w:rPr>
        <w:t>at</w:t>
      </w:r>
      <w:r w:rsidRPr="00565A01">
        <w:rPr>
          <w:spacing w:val="-7"/>
          <w:sz w:val="24"/>
          <w:szCs w:val="24"/>
          <w:lang w:val="en-US"/>
        </w:rPr>
        <w:t xml:space="preserve"> </w:t>
      </w:r>
      <w:r w:rsidRPr="00565A01">
        <w:rPr>
          <w:spacing w:val="-2"/>
          <w:sz w:val="24"/>
          <w:szCs w:val="24"/>
          <w:lang w:val="en-US"/>
        </w:rPr>
        <w:t>7.30</w:t>
      </w:r>
    </w:p>
    <w:p w:rsidR="007E3DDD" w:rsidRPr="00565A01" w:rsidRDefault="007E3DDD" w:rsidP="00565A01">
      <w:pPr>
        <w:pStyle w:val="a5"/>
        <w:numPr>
          <w:ilvl w:val="0"/>
          <w:numId w:val="28"/>
        </w:numPr>
        <w:tabs>
          <w:tab w:val="left" w:pos="993"/>
        </w:tabs>
        <w:ind w:left="0" w:firstLine="567"/>
        <w:jc w:val="both"/>
        <w:rPr>
          <w:sz w:val="24"/>
          <w:szCs w:val="24"/>
          <w:lang w:val="en-US"/>
        </w:rPr>
      </w:pPr>
      <w:r w:rsidRPr="00565A01">
        <w:rPr>
          <w:sz w:val="24"/>
          <w:szCs w:val="24"/>
          <w:lang w:val="en-US"/>
        </w:rPr>
        <w:t>The</w:t>
      </w:r>
      <w:r w:rsidRPr="00565A01">
        <w:rPr>
          <w:spacing w:val="-8"/>
          <w:sz w:val="24"/>
          <w:szCs w:val="24"/>
          <w:lang w:val="en-US"/>
        </w:rPr>
        <w:t xml:space="preserve"> </w:t>
      </w:r>
      <w:r w:rsidRPr="00565A01">
        <w:rPr>
          <w:sz w:val="24"/>
          <w:szCs w:val="24"/>
          <w:lang w:val="en-US"/>
        </w:rPr>
        <w:t>parents</w:t>
      </w:r>
      <w:r w:rsidRPr="00565A01">
        <w:rPr>
          <w:spacing w:val="-5"/>
          <w:sz w:val="24"/>
          <w:szCs w:val="24"/>
          <w:lang w:val="en-US"/>
        </w:rPr>
        <w:t xml:space="preserve"> </w:t>
      </w:r>
      <w:r w:rsidRPr="00565A01">
        <w:rPr>
          <w:sz w:val="24"/>
          <w:szCs w:val="24"/>
          <w:lang w:val="en-US"/>
        </w:rPr>
        <w:t>(have)</w:t>
      </w:r>
      <w:r w:rsidRPr="00565A01">
        <w:rPr>
          <w:spacing w:val="-8"/>
          <w:sz w:val="24"/>
          <w:szCs w:val="24"/>
          <w:lang w:val="en-US"/>
        </w:rPr>
        <w:t xml:space="preserve"> </w:t>
      </w:r>
      <w:r w:rsidRPr="00565A01">
        <w:rPr>
          <w:sz w:val="24"/>
          <w:szCs w:val="24"/>
          <w:lang w:val="en-US"/>
        </w:rPr>
        <w:t>a</w:t>
      </w:r>
      <w:r w:rsidRPr="00565A01">
        <w:rPr>
          <w:spacing w:val="-4"/>
          <w:sz w:val="24"/>
          <w:szCs w:val="24"/>
          <w:lang w:val="en-US"/>
        </w:rPr>
        <w:t xml:space="preserve"> </w:t>
      </w:r>
      <w:r w:rsidRPr="00565A01">
        <w:rPr>
          <w:sz w:val="24"/>
          <w:szCs w:val="24"/>
          <w:lang w:val="en-US"/>
        </w:rPr>
        <w:t>meeting</w:t>
      </w:r>
      <w:r w:rsidRPr="00565A01">
        <w:rPr>
          <w:spacing w:val="-6"/>
          <w:sz w:val="24"/>
          <w:szCs w:val="24"/>
          <w:lang w:val="en-US"/>
        </w:rPr>
        <w:t xml:space="preserve"> </w:t>
      </w:r>
      <w:r w:rsidRPr="00565A01">
        <w:rPr>
          <w:sz w:val="24"/>
          <w:szCs w:val="24"/>
          <w:lang w:val="en-US"/>
        </w:rPr>
        <w:t>on</w:t>
      </w:r>
      <w:r w:rsidRPr="00565A01">
        <w:rPr>
          <w:spacing w:val="-6"/>
          <w:sz w:val="24"/>
          <w:szCs w:val="24"/>
          <w:lang w:val="en-US"/>
        </w:rPr>
        <w:t xml:space="preserve"> </w:t>
      </w:r>
      <w:r w:rsidRPr="00565A01">
        <w:rPr>
          <w:spacing w:val="-2"/>
          <w:sz w:val="24"/>
          <w:szCs w:val="24"/>
          <w:lang w:val="en-US"/>
        </w:rPr>
        <w:t>Saturday.</w:t>
      </w:r>
    </w:p>
    <w:p w:rsidR="007E3DDD" w:rsidRPr="005606E2" w:rsidRDefault="007E3DDD" w:rsidP="007E3DDD">
      <w:pPr>
        <w:pStyle w:val="3"/>
        <w:spacing w:before="130"/>
        <w:ind w:right="558"/>
        <w:rPr>
          <w:szCs w:val="24"/>
          <w:lang w:val="en-US"/>
        </w:rPr>
      </w:pPr>
      <w:r w:rsidRPr="005606E2">
        <w:rPr>
          <w:szCs w:val="24"/>
          <w:lang w:val="en-US"/>
        </w:rPr>
        <w:t>PAST</w:t>
      </w:r>
      <w:r w:rsidRPr="005606E2">
        <w:rPr>
          <w:spacing w:val="-13"/>
          <w:szCs w:val="24"/>
          <w:lang w:val="en-US"/>
        </w:rPr>
        <w:t xml:space="preserve"> </w:t>
      </w:r>
      <w:r w:rsidRPr="005606E2">
        <w:rPr>
          <w:spacing w:val="-2"/>
          <w:szCs w:val="24"/>
          <w:lang w:val="en-US"/>
        </w:rPr>
        <w:t>CONTINUOUS</w:t>
      </w:r>
    </w:p>
    <w:p w:rsidR="007E3DDD" w:rsidRPr="005606E2" w:rsidRDefault="007E3DDD" w:rsidP="007E3DDD">
      <w:pPr>
        <w:ind w:firstLine="567"/>
        <w:contextualSpacing/>
        <w:jc w:val="both"/>
        <w:rPr>
          <w:b/>
          <w:i/>
          <w:color w:val="000000" w:themeColor="text1"/>
          <w:sz w:val="24"/>
          <w:szCs w:val="24"/>
          <w:lang w:val="en-US"/>
        </w:rPr>
      </w:pPr>
      <w:bookmarkStart w:id="29" w:name="Exercise_V._Put_the_verbs_into_the_corre"/>
      <w:bookmarkEnd w:id="29"/>
      <w:r w:rsidRPr="005606E2">
        <w:rPr>
          <w:b/>
          <w:i/>
          <w:color w:val="000000" w:themeColor="text1"/>
          <w:sz w:val="24"/>
          <w:szCs w:val="24"/>
          <w:lang w:val="en-US"/>
        </w:rPr>
        <w:t>Exercise</w:t>
      </w:r>
      <w:r w:rsidRPr="005606E2">
        <w:rPr>
          <w:b/>
          <w:i/>
          <w:color w:val="000000" w:themeColor="text1"/>
          <w:spacing w:val="-8"/>
          <w:sz w:val="24"/>
          <w:szCs w:val="24"/>
          <w:lang w:val="en-US"/>
        </w:rPr>
        <w:t xml:space="preserve"> </w:t>
      </w:r>
      <w:r w:rsidRPr="005606E2">
        <w:rPr>
          <w:b/>
          <w:i/>
          <w:color w:val="000000" w:themeColor="text1"/>
          <w:sz w:val="24"/>
          <w:szCs w:val="24"/>
          <w:lang w:val="en-US"/>
        </w:rPr>
        <w:t>V.</w:t>
      </w:r>
      <w:r w:rsidRPr="005606E2">
        <w:rPr>
          <w:b/>
          <w:i/>
          <w:color w:val="000000" w:themeColor="text1"/>
          <w:spacing w:val="-7"/>
          <w:sz w:val="24"/>
          <w:szCs w:val="24"/>
          <w:lang w:val="en-US"/>
        </w:rPr>
        <w:t xml:space="preserve"> </w:t>
      </w:r>
      <w:r w:rsidRPr="005606E2">
        <w:rPr>
          <w:b/>
          <w:i/>
          <w:color w:val="000000" w:themeColor="text1"/>
          <w:sz w:val="24"/>
          <w:szCs w:val="24"/>
          <w:lang w:val="en-US"/>
        </w:rPr>
        <w:t>Put</w:t>
      </w:r>
      <w:r w:rsidRPr="005606E2">
        <w:rPr>
          <w:b/>
          <w:i/>
          <w:color w:val="000000" w:themeColor="text1"/>
          <w:spacing w:val="-7"/>
          <w:sz w:val="24"/>
          <w:szCs w:val="24"/>
          <w:lang w:val="en-US"/>
        </w:rPr>
        <w:t xml:space="preserve"> </w:t>
      </w:r>
      <w:r w:rsidRPr="005606E2">
        <w:rPr>
          <w:b/>
          <w:i/>
          <w:color w:val="000000" w:themeColor="text1"/>
          <w:sz w:val="24"/>
          <w:szCs w:val="24"/>
          <w:lang w:val="en-US"/>
        </w:rPr>
        <w:t>the</w:t>
      </w:r>
      <w:r w:rsidRPr="005606E2">
        <w:rPr>
          <w:b/>
          <w:i/>
          <w:color w:val="000000" w:themeColor="text1"/>
          <w:spacing w:val="-7"/>
          <w:sz w:val="24"/>
          <w:szCs w:val="24"/>
          <w:lang w:val="en-US"/>
        </w:rPr>
        <w:t xml:space="preserve"> </w:t>
      </w:r>
      <w:r w:rsidRPr="005606E2">
        <w:rPr>
          <w:b/>
          <w:i/>
          <w:color w:val="000000" w:themeColor="text1"/>
          <w:sz w:val="24"/>
          <w:szCs w:val="24"/>
          <w:lang w:val="en-US"/>
        </w:rPr>
        <w:t>verbs</w:t>
      </w:r>
      <w:r w:rsidRPr="005606E2">
        <w:rPr>
          <w:b/>
          <w:i/>
          <w:color w:val="000000" w:themeColor="text1"/>
          <w:spacing w:val="-7"/>
          <w:sz w:val="24"/>
          <w:szCs w:val="24"/>
          <w:lang w:val="en-US"/>
        </w:rPr>
        <w:t xml:space="preserve"> </w:t>
      </w:r>
      <w:r w:rsidRPr="005606E2">
        <w:rPr>
          <w:b/>
          <w:i/>
          <w:color w:val="000000" w:themeColor="text1"/>
          <w:sz w:val="24"/>
          <w:szCs w:val="24"/>
          <w:lang w:val="en-US"/>
        </w:rPr>
        <w:t>into</w:t>
      </w:r>
      <w:r w:rsidRPr="005606E2">
        <w:rPr>
          <w:b/>
          <w:i/>
          <w:color w:val="000000" w:themeColor="text1"/>
          <w:spacing w:val="-5"/>
          <w:sz w:val="24"/>
          <w:szCs w:val="24"/>
          <w:lang w:val="en-US"/>
        </w:rPr>
        <w:t xml:space="preserve"> </w:t>
      </w:r>
      <w:r w:rsidRPr="005606E2">
        <w:rPr>
          <w:b/>
          <w:i/>
          <w:color w:val="000000" w:themeColor="text1"/>
          <w:sz w:val="24"/>
          <w:szCs w:val="24"/>
          <w:lang w:val="en-US"/>
        </w:rPr>
        <w:t>the</w:t>
      </w:r>
      <w:r w:rsidRPr="005606E2">
        <w:rPr>
          <w:b/>
          <w:i/>
          <w:color w:val="000000" w:themeColor="text1"/>
          <w:spacing w:val="-5"/>
          <w:sz w:val="24"/>
          <w:szCs w:val="24"/>
          <w:lang w:val="en-US"/>
        </w:rPr>
        <w:t xml:space="preserve"> </w:t>
      </w:r>
      <w:r w:rsidRPr="005606E2">
        <w:rPr>
          <w:b/>
          <w:i/>
          <w:color w:val="000000" w:themeColor="text1"/>
          <w:sz w:val="24"/>
          <w:szCs w:val="24"/>
          <w:lang w:val="en-US"/>
        </w:rPr>
        <w:t>correct</w:t>
      </w:r>
      <w:r w:rsidRPr="005606E2">
        <w:rPr>
          <w:b/>
          <w:i/>
          <w:color w:val="000000" w:themeColor="text1"/>
          <w:spacing w:val="-7"/>
          <w:sz w:val="24"/>
          <w:szCs w:val="24"/>
          <w:lang w:val="en-US"/>
        </w:rPr>
        <w:t xml:space="preserve"> </w:t>
      </w:r>
      <w:r w:rsidRPr="005606E2">
        <w:rPr>
          <w:b/>
          <w:i/>
          <w:color w:val="000000" w:themeColor="text1"/>
          <w:sz w:val="24"/>
          <w:szCs w:val="24"/>
          <w:lang w:val="en-US"/>
        </w:rPr>
        <w:t>form</w:t>
      </w:r>
      <w:r w:rsidRPr="005606E2">
        <w:rPr>
          <w:b/>
          <w:i/>
          <w:color w:val="000000" w:themeColor="text1"/>
          <w:spacing w:val="-5"/>
          <w:sz w:val="24"/>
          <w:szCs w:val="24"/>
          <w:lang w:val="en-US"/>
        </w:rPr>
        <w:t xml:space="preserve"> </w:t>
      </w:r>
      <w:r w:rsidRPr="005606E2">
        <w:rPr>
          <w:b/>
          <w:i/>
          <w:color w:val="000000" w:themeColor="text1"/>
          <w:sz w:val="24"/>
          <w:szCs w:val="24"/>
          <w:lang w:val="en-US"/>
        </w:rPr>
        <w:t>(Past</w:t>
      </w:r>
      <w:r w:rsidRPr="005606E2">
        <w:rPr>
          <w:b/>
          <w:i/>
          <w:color w:val="000000" w:themeColor="text1"/>
          <w:spacing w:val="-7"/>
          <w:sz w:val="24"/>
          <w:szCs w:val="24"/>
          <w:lang w:val="en-US"/>
        </w:rPr>
        <w:t xml:space="preserve"> </w:t>
      </w:r>
      <w:r w:rsidRPr="005606E2">
        <w:rPr>
          <w:b/>
          <w:i/>
          <w:color w:val="000000" w:themeColor="text1"/>
          <w:spacing w:val="-2"/>
          <w:sz w:val="24"/>
          <w:szCs w:val="24"/>
          <w:lang w:val="en-US"/>
        </w:rPr>
        <w:t>Continuous).</w:t>
      </w:r>
    </w:p>
    <w:p w:rsidR="007E3DDD" w:rsidRPr="005606E2" w:rsidRDefault="007E3DDD" w:rsidP="00565A01">
      <w:pPr>
        <w:pStyle w:val="a5"/>
        <w:numPr>
          <w:ilvl w:val="0"/>
          <w:numId w:val="27"/>
        </w:numPr>
        <w:tabs>
          <w:tab w:val="left" w:pos="993"/>
          <w:tab w:val="left" w:pos="7245"/>
        </w:tabs>
        <w:ind w:left="0" w:firstLine="567"/>
        <w:contextualSpacing/>
        <w:jc w:val="both"/>
        <w:rPr>
          <w:color w:val="000000" w:themeColor="text1"/>
          <w:sz w:val="24"/>
          <w:szCs w:val="24"/>
          <w:lang w:val="en-US"/>
        </w:rPr>
      </w:pPr>
      <w:r w:rsidRPr="005606E2">
        <w:rPr>
          <w:color w:val="000000" w:themeColor="text1"/>
          <w:sz w:val="24"/>
          <w:szCs w:val="24"/>
          <w:lang w:val="en-US"/>
        </w:rPr>
        <w:t>When I phoned my friends,</w:t>
      </w:r>
      <w:r w:rsidRPr="005606E2">
        <w:rPr>
          <w:color w:val="000000" w:themeColor="text1"/>
          <w:spacing w:val="-1"/>
          <w:sz w:val="24"/>
          <w:szCs w:val="24"/>
          <w:lang w:val="en-US"/>
        </w:rPr>
        <w:t xml:space="preserve"> </w:t>
      </w:r>
      <w:r w:rsidRPr="005606E2">
        <w:rPr>
          <w:color w:val="000000" w:themeColor="text1"/>
          <w:sz w:val="24"/>
          <w:szCs w:val="24"/>
          <w:lang w:val="en-US"/>
        </w:rPr>
        <w:t xml:space="preserve">they (play) </w:t>
      </w:r>
      <w:r w:rsidRPr="005606E2">
        <w:rPr>
          <w:color w:val="000000" w:themeColor="text1"/>
          <w:sz w:val="24"/>
          <w:szCs w:val="24"/>
          <w:u w:val="single"/>
          <w:lang w:val="en-US"/>
        </w:rPr>
        <w:tab/>
      </w:r>
      <w:r w:rsidRPr="005606E2">
        <w:rPr>
          <w:color w:val="000000" w:themeColor="text1"/>
          <w:spacing w:val="-2"/>
          <w:sz w:val="24"/>
          <w:szCs w:val="24"/>
          <w:lang w:val="en-US"/>
        </w:rPr>
        <w:t>monopoly.</w:t>
      </w:r>
    </w:p>
    <w:p w:rsidR="007E3DDD" w:rsidRPr="005606E2" w:rsidRDefault="007E3DDD" w:rsidP="00565A01">
      <w:pPr>
        <w:pStyle w:val="a5"/>
        <w:numPr>
          <w:ilvl w:val="0"/>
          <w:numId w:val="27"/>
        </w:numPr>
        <w:tabs>
          <w:tab w:val="left" w:pos="993"/>
          <w:tab w:val="left" w:pos="5752"/>
        </w:tabs>
        <w:ind w:left="0" w:firstLine="567"/>
        <w:contextualSpacing/>
        <w:jc w:val="both"/>
        <w:rPr>
          <w:color w:val="000000" w:themeColor="text1"/>
          <w:sz w:val="24"/>
          <w:szCs w:val="24"/>
          <w:lang w:val="en-US"/>
        </w:rPr>
      </w:pPr>
      <w:r w:rsidRPr="005606E2">
        <w:rPr>
          <w:color w:val="000000" w:themeColor="text1"/>
          <w:sz w:val="24"/>
          <w:szCs w:val="24"/>
          <w:lang w:val="en-US"/>
        </w:rPr>
        <w:t xml:space="preserve">Yesterday at six I (prepare) </w:t>
      </w:r>
      <w:r w:rsidRPr="005606E2">
        <w:rPr>
          <w:color w:val="000000" w:themeColor="text1"/>
          <w:sz w:val="24"/>
          <w:szCs w:val="24"/>
          <w:u w:val="single"/>
          <w:lang w:val="en-US"/>
        </w:rPr>
        <w:tab/>
      </w:r>
      <w:r w:rsidRPr="005606E2">
        <w:rPr>
          <w:color w:val="000000" w:themeColor="text1"/>
          <w:spacing w:val="-2"/>
          <w:sz w:val="24"/>
          <w:szCs w:val="24"/>
          <w:lang w:val="en-US"/>
        </w:rPr>
        <w:t>dinner.</w:t>
      </w:r>
    </w:p>
    <w:p w:rsidR="007E3DDD" w:rsidRPr="005606E2" w:rsidRDefault="007E3DDD" w:rsidP="00565A01">
      <w:pPr>
        <w:pStyle w:val="a5"/>
        <w:numPr>
          <w:ilvl w:val="0"/>
          <w:numId w:val="27"/>
        </w:numPr>
        <w:tabs>
          <w:tab w:val="left" w:pos="993"/>
          <w:tab w:val="left" w:pos="4209"/>
        </w:tabs>
        <w:ind w:left="0" w:firstLine="567"/>
        <w:contextualSpacing/>
        <w:jc w:val="both"/>
        <w:rPr>
          <w:color w:val="000000" w:themeColor="text1"/>
          <w:sz w:val="24"/>
          <w:szCs w:val="24"/>
          <w:lang w:val="en-US"/>
        </w:rPr>
      </w:pPr>
      <w:r w:rsidRPr="005606E2">
        <w:rPr>
          <w:color w:val="000000" w:themeColor="text1"/>
          <w:sz w:val="24"/>
          <w:szCs w:val="24"/>
          <w:lang w:val="en-US"/>
        </w:rPr>
        <w:t xml:space="preserve">The kids (play) </w:t>
      </w:r>
      <w:r w:rsidRPr="005606E2">
        <w:rPr>
          <w:color w:val="000000" w:themeColor="text1"/>
          <w:sz w:val="24"/>
          <w:szCs w:val="24"/>
          <w:u w:val="single"/>
          <w:lang w:val="en-US"/>
        </w:rPr>
        <w:tab/>
      </w:r>
      <w:r w:rsidRPr="005606E2">
        <w:rPr>
          <w:color w:val="000000" w:themeColor="text1"/>
          <w:sz w:val="24"/>
          <w:szCs w:val="24"/>
          <w:lang w:val="en-US"/>
        </w:rPr>
        <w:t>in</w:t>
      </w:r>
      <w:r w:rsidRPr="005606E2">
        <w:rPr>
          <w:color w:val="000000" w:themeColor="text1"/>
          <w:spacing w:val="-5"/>
          <w:sz w:val="24"/>
          <w:szCs w:val="24"/>
          <w:lang w:val="en-US"/>
        </w:rPr>
        <w:t xml:space="preserve"> </w:t>
      </w:r>
      <w:r w:rsidRPr="005606E2">
        <w:rPr>
          <w:color w:val="000000" w:themeColor="text1"/>
          <w:sz w:val="24"/>
          <w:szCs w:val="24"/>
          <w:lang w:val="en-US"/>
        </w:rPr>
        <w:t>the</w:t>
      </w:r>
      <w:r w:rsidRPr="005606E2">
        <w:rPr>
          <w:color w:val="000000" w:themeColor="text1"/>
          <w:spacing w:val="-6"/>
          <w:sz w:val="24"/>
          <w:szCs w:val="24"/>
          <w:lang w:val="en-US"/>
        </w:rPr>
        <w:t xml:space="preserve"> </w:t>
      </w:r>
      <w:r w:rsidRPr="005606E2">
        <w:rPr>
          <w:color w:val="000000" w:themeColor="text1"/>
          <w:sz w:val="24"/>
          <w:szCs w:val="24"/>
          <w:lang w:val="en-US"/>
        </w:rPr>
        <w:t>garden</w:t>
      </w:r>
      <w:r w:rsidRPr="005606E2">
        <w:rPr>
          <w:color w:val="000000" w:themeColor="text1"/>
          <w:spacing w:val="-4"/>
          <w:sz w:val="24"/>
          <w:szCs w:val="24"/>
          <w:lang w:val="en-US"/>
        </w:rPr>
        <w:t xml:space="preserve"> </w:t>
      </w:r>
      <w:r w:rsidRPr="005606E2">
        <w:rPr>
          <w:color w:val="000000" w:themeColor="text1"/>
          <w:sz w:val="24"/>
          <w:szCs w:val="24"/>
          <w:lang w:val="en-US"/>
        </w:rPr>
        <w:t>when</w:t>
      </w:r>
      <w:r w:rsidRPr="005606E2">
        <w:rPr>
          <w:color w:val="000000" w:themeColor="text1"/>
          <w:spacing w:val="-4"/>
          <w:sz w:val="24"/>
          <w:szCs w:val="24"/>
          <w:lang w:val="en-US"/>
        </w:rPr>
        <w:t xml:space="preserve"> </w:t>
      </w:r>
      <w:r w:rsidRPr="005606E2">
        <w:rPr>
          <w:color w:val="000000" w:themeColor="text1"/>
          <w:sz w:val="24"/>
          <w:szCs w:val="24"/>
          <w:lang w:val="en-US"/>
        </w:rPr>
        <w:t>it</w:t>
      </w:r>
      <w:r w:rsidRPr="005606E2">
        <w:rPr>
          <w:color w:val="000000" w:themeColor="text1"/>
          <w:spacing w:val="-7"/>
          <w:sz w:val="24"/>
          <w:szCs w:val="24"/>
          <w:lang w:val="en-US"/>
        </w:rPr>
        <w:t xml:space="preserve"> </w:t>
      </w:r>
      <w:r w:rsidRPr="005606E2">
        <w:rPr>
          <w:color w:val="000000" w:themeColor="text1"/>
          <w:sz w:val="24"/>
          <w:szCs w:val="24"/>
          <w:lang w:val="en-US"/>
        </w:rPr>
        <w:t>suddenly</w:t>
      </w:r>
      <w:r w:rsidRPr="005606E2">
        <w:rPr>
          <w:color w:val="000000" w:themeColor="text1"/>
          <w:spacing w:val="-7"/>
          <w:sz w:val="24"/>
          <w:szCs w:val="24"/>
          <w:lang w:val="en-US"/>
        </w:rPr>
        <w:t xml:space="preserve"> </w:t>
      </w:r>
      <w:r w:rsidRPr="005606E2">
        <w:rPr>
          <w:color w:val="000000" w:themeColor="text1"/>
          <w:sz w:val="24"/>
          <w:szCs w:val="24"/>
          <w:lang w:val="en-US"/>
        </w:rPr>
        <w:t>began to rain.</w:t>
      </w:r>
    </w:p>
    <w:p w:rsidR="007E3DDD" w:rsidRPr="005606E2" w:rsidRDefault="007E3DDD" w:rsidP="00565A01">
      <w:pPr>
        <w:pStyle w:val="a5"/>
        <w:numPr>
          <w:ilvl w:val="0"/>
          <w:numId w:val="27"/>
        </w:numPr>
        <w:tabs>
          <w:tab w:val="left" w:pos="993"/>
          <w:tab w:val="left" w:pos="3668"/>
        </w:tabs>
        <w:ind w:left="0" w:firstLine="567"/>
        <w:contextualSpacing/>
        <w:jc w:val="both"/>
        <w:rPr>
          <w:color w:val="000000" w:themeColor="text1"/>
          <w:sz w:val="24"/>
          <w:szCs w:val="24"/>
          <w:lang w:val="en-US"/>
        </w:rPr>
      </w:pPr>
      <w:r w:rsidRPr="005606E2">
        <w:rPr>
          <w:color w:val="000000" w:themeColor="text1"/>
          <w:sz w:val="24"/>
          <w:szCs w:val="24"/>
          <w:lang w:val="en-US"/>
        </w:rPr>
        <w:t xml:space="preserve">I (practice) </w:t>
      </w:r>
      <w:r w:rsidRPr="005606E2">
        <w:rPr>
          <w:color w:val="000000" w:themeColor="text1"/>
          <w:sz w:val="24"/>
          <w:szCs w:val="24"/>
          <w:u w:val="single"/>
          <w:lang w:val="en-US"/>
        </w:rPr>
        <w:tab/>
      </w:r>
      <w:r w:rsidRPr="005606E2">
        <w:rPr>
          <w:color w:val="000000" w:themeColor="text1"/>
          <w:sz w:val="24"/>
          <w:szCs w:val="24"/>
          <w:lang w:val="en-US"/>
        </w:rPr>
        <w:t>the</w:t>
      </w:r>
      <w:r w:rsidRPr="005606E2">
        <w:rPr>
          <w:color w:val="000000" w:themeColor="text1"/>
          <w:spacing w:val="-7"/>
          <w:sz w:val="24"/>
          <w:szCs w:val="24"/>
          <w:lang w:val="en-US"/>
        </w:rPr>
        <w:t xml:space="preserve"> </w:t>
      </w:r>
      <w:r w:rsidRPr="005606E2">
        <w:rPr>
          <w:color w:val="000000" w:themeColor="text1"/>
          <w:sz w:val="24"/>
          <w:szCs w:val="24"/>
          <w:lang w:val="en-US"/>
        </w:rPr>
        <w:t>guitar</w:t>
      </w:r>
      <w:r w:rsidRPr="005606E2">
        <w:rPr>
          <w:color w:val="000000" w:themeColor="text1"/>
          <w:spacing w:val="-7"/>
          <w:sz w:val="24"/>
          <w:szCs w:val="24"/>
          <w:lang w:val="en-US"/>
        </w:rPr>
        <w:t xml:space="preserve"> </w:t>
      </w:r>
      <w:r w:rsidRPr="005606E2">
        <w:rPr>
          <w:color w:val="000000" w:themeColor="text1"/>
          <w:sz w:val="24"/>
          <w:szCs w:val="24"/>
          <w:lang w:val="en-US"/>
        </w:rPr>
        <w:t>when</w:t>
      </w:r>
      <w:r w:rsidRPr="005606E2">
        <w:rPr>
          <w:color w:val="000000" w:themeColor="text1"/>
          <w:spacing w:val="-6"/>
          <w:sz w:val="24"/>
          <w:szCs w:val="24"/>
          <w:lang w:val="en-US"/>
        </w:rPr>
        <w:t xml:space="preserve"> </w:t>
      </w:r>
      <w:r w:rsidRPr="005606E2">
        <w:rPr>
          <w:color w:val="000000" w:themeColor="text1"/>
          <w:sz w:val="24"/>
          <w:szCs w:val="24"/>
          <w:lang w:val="en-US"/>
        </w:rPr>
        <w:t>he</w:t>
      </w:r>
      <w:r w:rsidRPr="005606E2">
        <w:rPr>
          <w:color w:val="000000" w:themeColor="text1"/>
          <w:spacing w:val="-6"/>
          <w:sz w:val="24"/>
          <w:szCs w:val="24"/>
          <w:lang w:val="en-US"/>
        </w:rPr>
        <w:t xml:space="preserve"> </w:t>
      </w:r>
      <w:r w:rsidRPr="005606E2">
        <w:rPr>
          <w:color w:val="000000" w:themeColor="text1"/>
          <w:sz w:val="24"/>
          <w:szCs w:val="24"/>
          <w:lang w:val="en-US"/>
        </w:rPr>
        <w:t>came</w:t>
      </w:r>
      <w:r w:rsidRPr="005606E2">
        <w:rPr>
          <w:color w:val="000000" w:themeColor="text1"/>
          <w:spacing w:val="-7"/>
          <w:sz w:val="24"/>
          <w:szCs w:val="24"/>
          <w:lang w:val="en-US"/>
        </w:rPr>
        <w:t xml:space="preserve"> </w:t>
      </w:r>
      <w:r w:rsidRPr="005606E2">
        <w:rPr>
          <w:color w:val="000000" w:themeColor="text1"/>
          <w:spacing w:val="-2"/>
          <w:sz w:val="24"/>
          <w:szCs w:val="24"/>
          <w:lang w:val="en-US"/>
        </w:rPr>
        <w:t>home.</w:t>
      </w:r>
    </w:p>
    <w:p w:rsidR="007E3DDD" w:rsidRPr="005606E2" w:rsidRDefault="007E3DDD" w:rsidP="00565A01">
      <w:pPr>
        <w:pStyle w:val="a5"/>
        <w:numPr>
          <w:ilvl w:val="0"/>
          <w:numId w:val="27"/>
        </w:numPr>
        <w:tabs>
          <w:tab w:val="left" w:pos="993"/>
          <w:tab w:val="left" w:pos="4324"/>
        </w:tabs>
        <w:ind w:left="0" w:firstLine="567"/>
        <w:contextualSpacing/>
        <w:jc w:val="both"/>
        <w:rPr>
          <w:color w:val="000000" w:themeColor="text1"/>
          <w:sz w:val="24"/>
          <w:szCs w:val="24"/>
          <w:lang w:val="en-US"/>
        </w:rPr>
      </w:pPr>
      <w:r w:rsidRPr="005606E2">
        <w:rPr>
          <w:color w:val="000000" w:themeColor="text1"/>
          <w:sz w:val="24"/>
          <w:szCs w:val="24"/>
          <w:lang w:val="en-US"/>
        </w:rPr>
        <w:t xml:space="preserve">We (not / cycle) </w:t>
      </w:r>
      <w:r w:rsidRPr="005606E2">
        <w:rPr>
          <w:color w:val="000000" w:themeColor="text1"/>
          <w:sz w:val="24"/>
          <w:szCs w:val="24"/>
          <w:u w:val="single"/>
          <w:lang w:val="en-US"/>
        </w:rPr>
        <w:tab/>
      </w:r>
      <w:r w:rsidRPr="005606E2">
        <w:rPr>
          <w:color w:val="000000" w:themeColor="text1"/>
          <w:sz w:val="24"/>
          <w:szCs w:val="24"/>
          <w:lang w:val="en-US"/>
        </w:rPr>
        <w:t>all</w:t>
      </w:r>
      <w:r w:rsidRPr="005606E2">
        <w:rPr>
          <w:color w:val="000000" w:themeColor="text1"/>
          <w:spacing w:val="-5"/>
          <w:sz w:val="24"/>
          <w:szCs w:val="24"/>
          <w:lang w:val="en-US"/>
        </w:rPr>
        <w:t xml:space="preserve"> </w:t>
      </w:r>
      <w:r w:rsidRPr="005606E2">
        <w:rPr>
          <w:color w:val="000000" w:themeColor="text1"/>
          <w:spacing w:val="-4"/>
          <w:sz w:val="24"/>
          <w:szCs w:val="24"/>
          <w:lang w:val="en-US"/>
        </w:rPr>
        <w:t>day.</w:t>
      </w:r>
    </w:p>
    <w:p w:rsidR="007E3DDD" w:rsidRPr="00565A01" w:rsidRDefault="007E3DDD" w:rsidP="00565A01">
      <w:pPr>
        <w:pStyle w:val="a5"/>
        <w:numPr>
          <w:ilvl w:val="0"/>
          <w:numId w:val="27"/>
        </w:numPr>
        <w:tabs>
          <w:tab w:val="left" w:pos="993"/>
          <w:tab w:val="left" w:pos="4691"/>
          <w:tab w:val="left" w:pos="8789"/>
        </w:tabs>
        <w:ind w:left="0" w:firstLine="567"/>
        <w:contextualSpacing/>
        <w:jc w:val="both"/>
        <w:rPr>
          <w:color w:val="000000" w:themeColor="text1"/>
          <w:sz w:val="24"/>
          <w:szCs w:val="24"/>
          <w:lang w:val="en-US"/>
        </w:rPr>
      </w:pPr>
      <w:r w:rsidRPr="005606E2">
        <w:rPr>
          <w:color w:val="000000" w:themeColor="text1"/>
          <w:sz w:val="24"/>
          <w:szCs w:val="24"/>
          <w:lang w:val="en-US"/>
        </w:rPr>
        <w:t xml:space="preserve">While Alan (work) </w:t>
      </w:r>
      <w:r w:rsidRPr="005606E2">
        <w:rPr>
          <w:color w:val="000000" w:themeColor="text1"/>
          <w:sz w:val="24"/>
          <w:szCs w:val="24"/>
          <w:u w:val="single"/>
          <w:lang w:val="en-US"/>
        </w:rPr>
        <w:tab/>
      </w:r>
      <w:r w:rsidRPr="005606E2">
        <w:rPr>
          <w:color w:val="000000" w:themeColor="text1"/>
          <w:sz w:val="24"/>
          <w:szCs w:val="24"/>
          <w:lang w:val="en-US"/>
        </w:rPr>
        <w:t>in</w:t>
      </w:r>
      <w:r w:rsidRPr="005606E2">
        <w:rPr>
          <w:color w:val="000000" w:themeColor="text1"/>
          <w:spacing w:val="-7"/>
          <w:sz w:val="24"/>
          <w:szCs w:val="24"/>
          <w:lang w:val="en-US"/>
        </w:rPr>
        <w:t xml:space="preserve"> </w:t>
      </w:r>
      <w:r w:rsidRPr="005606E2">
        <w:rPr>
          <w:color w:val="000000" w:themeColor="text1"/>
          <w:sz w:val="24"/>
          <w:szCs w:val="24"/>
          <w:lang w:val="en-US"/>
        </w:rPr>
        <w:t>his</w:t>
      </w:r>
      <w:r w:rsidRPr="005606E2">
        <w:rPr>
          <w:color w:val="000000" w:themeColor="text1"/>
          <w:spacing w:val="-6"/>
          <w:sz w:val="24"/>
          <w:szCs w:val="24"/>
          <w:lang w:val="en-US"/>
        </w:rPr>
        <w:t xml:space="preserve"> </w:t>
      </w:r>
      <w:r w:rsidRPr="005606E2">
        <w:rPr>
          <w:color w:val="000000" w:themeColor="text1"/>
          <w:sz w:val="24"/>
          <w:szCs w:val="24"/>
          <w:lang w:val="en-US"/>
        </w:rPr>
        <w:t>room,</w:t>
      </w:r>
      <w:r w:rsidRPr="005606E2">
        <w:rPr>
          <w:color w:val="000000" w:themeColor="text1"/>
          <w:spacing w:val="-5"/>
          <w:sz w:val="24"/>
          <w:szCs w:val="24"/>
          <w:lang w:val="en-US"/>
        </w:rPr>
        <w:t xml:space="preserve"> </w:t>
      </w:r>
      <w:r w:rsidRPr="005606E2">
        <w:rPr>
          <w:color w:val="000000" w:themeColor="text1"/>
          <w:sz w:val="24"/>
          <w:szCs w:val="24"/>
          <w:lang w:val="en-US"/>
        </w:rPr>
        <w:t>his</w:t>
      </w:r>
      <w:r w:rsidRPr="005606E2">
        <w:rPr>
          <w:color w:val="000000" w:themeColor="text1"/>
          <w:spacing w:val="-7"/>
          <w:sz w:val="24"/>
          <w:szCs w:val="24"/>
          <w:lang w:val="en-US"/>
        </w:rPr>
        <w:t xml:space="preserve"> </w:t>
      </w:r>
      <w:r w:rsidRPr="005606E2">
        <w:rPr>
          <w:color w:val="000000" w:themeColor="text1"/>
          <w:sz w:val="24"/>
          <w:szCs w:val="24"/>
          <w:lang w:val="en-US"/>
        </w:rPr>
        <w:t>friends</w:t>
      </w:r>
      <w:r w:rsidRPr="005606E2">
        <w:rPr>
          <w:color w:val="000000" w:themeColor="text1"/>
          <w:spacing w:val="-7"/>
          <w:sz w:val="24"/>
          <w:szCs w:val="24"/>
          <w:lang w:val="en-US"/>
        </w:rPr>
        <w:t xml:space="preserve"> </w:t>
      </w:r>
      <w:r w:rsidRPr="005606E2">
        <w:rPr>
          <w:color w:val="000000" w:themeColor="text1"/>
          <w:spacing w:val="-2"/>
          <w:sz w:val="24"/>
          <w:szCs w:val="24"/>
          <w:lang w:val="en-US"/>
        </w:rPr>
        <w:t>(swim)</w:t>
      </w:r>
      <w:r w:rsidRPr="00565A01">
        <w:rPr>
          <w:color w:val="000000" w:themeColor="text1"/>
          <w:sz w:val="24"/>
          <w:szCs w:val="24"/>
          <w:u w:val="single"/>
          <w:lang w:val="en-US"/>
        </w:rPr>
        <w:tab/>
      </w:r>
      <w:r w:rsidRPr="00565A01">
        <w:rPr>
          <w:color w:val="000000" w:themeColor="text1"/>
          <w:sz w:val="24"/>
          <w:szCs w:val="24"/>
          <w:lang w:val="en-US"/>
        </w:rPr>
        <w:t>in</w:t>
      </w:r>
      <w:r w:rsidRPr="00565A01">
        <w:rPr>
          <w:color w:val="000000" w:themeColor="text1"/>
          <w:spacing w:val="-4"/>
          <w:sz w:val="24"/>
          <w:szCs w:val="24"/>
          <w:lang w:val="en-US"/>
        </w:rPr>
        <w:t xml:space="preserve"> </w:t>
      </w:r>
      <w:r w:rsidRPr="00565A01">
        <w:rPr>
          <w:color w:val="000000" w:themeColor="text1"/>
          <w:sz w:val="24"/>
          <w:szCs w:val="24"/>
          <w:lang w:val="en-US"/>
        </w:rPr>
        <w:t>the</w:t>
      </w:r>
      <w:r w:rsidRPr="00565A01">
        <w:rPr>
          <w:color w:val="000000" w:themeColor="text1"/>
          <w:spacing w:val="-4"/>
          <w:sz w:val="24"/>
          <w:szCs w:val="24"/>
          <w:lang w:val="en-US"/>
        </w:rPr>
        <w:t xml:space="preserve"> </w:t>
      </w:r>
      <w:r w:rsidRPr="00565A01">
        <w:rPr>
          <w:color w:val="000000" w:themeColor="text1"/>
          <w:spacing w:val="-2"/>
          <w:sz w:val="24"/>
          <w:szCs w:val="24"/>
          <w:lang w:val="en-US"/>
        </w:rPr>
        <w:t>pool.</w:t>
      </w:r>
    </w:p>
    <w:p w:rsidR="007E3DDD" w:rsidRPr="005606E2" w:rsidRDefault="007E3DDD" w:rsidP="00565A01">
      <w:pPr>
        <w:pStyle w:val="a5"/>
        <w:numPr>
          <w:ilvl w:val="0"/>
          <w:numId w:val="27"/>
        </w:numPr>
        <w:tabs>
          <w:tab w:val="left" w:pos="993"/>
          <w:tab w:val="left" w:pos="8412"/>
        </w:tabs>
        <w:ind w:left="0" w:firstLine="567"/>
        <w:contextualSpacing/>
        <w:jc w:val="both"/>
        <w:rPr>
          <w:color w:val="000000" w:themeColor="text1"/>
          <w:sz w:val="24"/>
          <w:szCs w:val="24"/>
          <w:lang w:val="en-US"/>
        </w:rPr>
      </w:pPr>
      <w:r w:rsidRPr="005606E2">
        <w:rPr>
          <w:color w:val="000000" w:themeColor="text1"/>
          <w:sz w:val="24"/>
          <w:szCs w:val="24"/>
          <w:lang w:val="en-US"/>
        </w:rPr>
        <w:t>I</w:t>
      </w:r>
      <w:r w:rsidRPr="005606E2">
        <w:rPr>
          <w:color w:val="000000" w:themeColor="text1"/>
          <w:spacing w:val="-2"/>
          <w:sz w:val="24"/>
          <w:szCs w:val="24"/>
          <w:lang w:val="en-US"/>
        </w:rPr>
        <w:t xml:space="preserve"> </w:t>
      </w:r>
      <w:r w:rsidRPr="005606E2">
        <w:rPr>
          <w:color w:val="000000" w:themeColor="text1"/>
          <w:sz w:val="24"/>
          <w:szCs w:val="24"/>
          <w:lang w:val="en-US"/>
        </w:rPr>
        <w:t>tried</w:t>
      </w:r>
      <w:r w:rsidRPr="005606E2">
        <w:rPr>
          <w:color w:val="000000" w:themeColor="text1"/>
          <w:spacing w:val="-1"/>
          <w:sz w:val="24"/>
          <w:szCs w:val="24"/>
          <w:lang w:val="en-US"/>
        </w:rPr>
        <w:t xml:space="preserve"> </w:t>
      </w:r>
      <w:r w:rsidRPr="005606E2">
        <w:rPr>
          <w:color w:val="000000" w:themeColor="text1"/>
          <w:sz w:val="24"/>
          <w:szCs w:val="24"/>
          <w:lang w:val="en-US"/>
        </w:rPr>
        <w:t>to tell them</w:t>
      </w:r>
      <w:r w:rsidRPr="005606E2">
        <w:rPr>
          <w:color w:val="000000" w:themeColor="text1"/>
          <w:spacing w:val="-3"/>
          <w:sz w:val="24"/>
          <w:szCs w:val="24"/>
          <w:lang w:val="en-US"/>
        </w:rPr>
        <w:t xml:space="preserve"> </w:t>
      </w:r>
      <w:r w:rsidRPr="005606E2">
        <w:rPr>
          <w:color w:val="000000" w:themeColor="text1"/>
          <w:sz w:val="24"/>
          <w:szCs w:val="24"/>
          <w:lang w:val="en-US"/>
        </w:rPr>
        <w:t>the</w:t>
      </w:r>
      <w:r w:rsidRPr="005606E2">
        <w:rPr>
          <w:color w:val="000000" w:themeColor="text1"/>
          <w:spacing w:val="-1"/>
          <w:sz w:val="24"/>
          <w:szCs w:val="24"/>
          <w:lang w:val="en-US"/>
        </w:rPr>
        <w:t xml:space="preserve"> </w:t>
      </w:r>
      <w:r w:rsidRPr="005606E2">
        <w:rPr>
          <w:color w:val="000000" w:themeColor="text1"/>
          <w:sz w:val="24"/>
          <w:szCs w:val="24"/>
          <w:lang w:val="en-US"/>
        </w:rPr>
        <w:t>truth but</w:t>
      </w:r>
      <w:r w:rsidRPr="005606E2">
        <w:rPr>
          <w:color w:val="000000" w:themeColor="text1"/>
          <w:spacing w:val="-1"/>
          <w:sz w:val="24"/>
          <w:szCs w:val="24"/>
          <w:lang w:val="en-US"/>
        </w:rPr>
        <w:t xml:space="preserve"> </w:t>
      </w:r>
      <w:r w:rsidRPr="005606E2">
        <w:rPr>
          <w:color w:val="000000" w:themeColor="text1"/>
          <w:sz w:val="24"/>
          <w:szCs w:val="24"/>
          <w:lang w:val="en-US"/>
        </w:rPr>
        <w:t>they</w:t>
      </w:r>
      <w:r w:rsidRPr="005606E2">
        <w:rPr>
          <w:color w:val="000000" w:themeColor="text1"/>
          <w:spacing w:val="-2"/>
          <w:sz w:val="24"/>
          <w:szCs w:val="24"/>
          <w:lang w:val="en-US"/>
        </w:rPr>
        <w:t xml:space="preserve"> </w:t>
      </w:r>
      <w:r w:rsidRPr="005606E2">
        <w:rPr>
          <w:color w:val="000000" w:themeColor="text1"/>
          <w:sz w:val="24"/>
          <w:szCs w:val="24"/>
          <w:lang w:val="en-US"/>
        </w:rPr>
        <w:t>(not</w:t>
      </w:r>
      <w:r w:rsidRPr="005606E2">
        <w:rPr>
          <w:color w:val="000000" w:themeColor="text1"/>
          <w:spacing w:val="-1"/>
          <w:sz w:val="24"/>
          <w:szCs w:val="24"/>
          <w:lang w:val="en-US"/>
        </w:rPr>
        <w:t xml:space="preserve"> </w:t>
      </w:r>
      <w:r w:rsidRPr="005606E2">
        <w:rPr>
          <w:color w:val="000000" w:themeColor="text1"/>
          <w:sz w:val="24"/>
          <w:szCs w:val="24"/>
          <w:lang w:val="en-US"/>
        </w:rPr>
        <w:t xml:space="preserve">/ listen) </w:t>
      </w:r>
      <w:r w:rsidRPr="005606E2">
        <w:rPr>
          <w:color w:val="000000" w:themeColor="text1"/>
          <w:sz w:val="24"/>
          <w:szCs w:val="24"/>
          <w:u w:val="single"/>
          <w:lang w:val="en-US"/>
        </w:rPr>
        <w:tab/>
      </w:r>
      <w:r w:rsidRPr="005606E2">
        <w:rPr>
          <w:color w:val="000000" w:themeColor="text1"/>
          <w:spacing w:val="-10"/>
          <w:sz w:val="24"/>
          <w:szCs w:val="24"/>
          <w:lang w:val="en-US"/>
        </w:rPr>
        <w:t>.</w:t>
      </w:r>
    </w:p>
    <w:p w:rsidR="007E3DDD" w:rsidRPr="005606E2" w:rsidRDefault="007E3DDD" w:rsidP="00565A01">
      <w:pPr>
        <w:pStyle w:val="a5"/>
        <w:numPr>
          <w:ilvl w:val="0"/>
          <w:numId w:val="27"/>
        </w:numPr>
        <w:tabs>
          <w:tab w:val="left" w:pos="993"/>
          <w:tab w:val="left" w:pos="4130"/>
        </w:tabs>
        <w:ind w:left="0" w:firstLine="567"/>
        <w:contextualSpacing/>
        <w:jc w:val="both"/>
        <w:rPr>
          <w:color w:val="000000" w:themeColor="text1"/>
          <w:sz w:val="24"/>
          <w:szCs w:val="24"/>
          <w:lang w:val="en-US"/>
        </w:rPr>
      </w:pPr>
      <w:r w:rsidRPr="005606E2">
        <w:rPr>
          <w:color w:val="000000" w:themeColor="text1"/>
          <w:sz w:val="24"/>
          <w:szCs w:val="24"/>
          <w:lang w:val="en-US"/>
        </w:rPr>
        <w:t xml:space="preserve">What (you/do) </w:t>
      </w:r>
      <w:r w:rsidRPr="005606E2">
        <w:rPr>
          <w:color w:val="000000" w:themeColor="text1"/>
          <w:sz w:val="24"/>
          <w:szCs w:val="24"/>
          <w:u w:val="single"/>
          <w:lang w:val="en-US"/>
        </w:rPr>
        <w:tab/>
      </w:r>
      <w:r w:rsidRPr="005606E2">
        <w:rPr>
          <w:color w:val="000000" w:themeColor="text1"/>
          <w:spacing w:val="-2"/>
          <w:sz w:val="24"/>
          <w:szCs w:val="24"/>
          <w:lang w:val="en-US"/>
        </w:rPr>
        <w:t>yesterday?</w:t>
      </w:r>
    </w:p>
    <w:p w:rsidR="007E3DDD" w:rsidRPr="005606E2" w:rsidRDefault="007E3DDD" w:rsidP="00565A01">
      <w:pPr>
        <w:pStyle w:val="a5"/>
        <w:numPr>
          <w:ilvl w:val="0"/>
          <w:numId w:val="27"/>
        </w:numPr>
        <w:tabs>
          <w:tab w:val="left" w:pos="993"/>
          <w:tab w:val="left" w:pos="5430"/>
        </w:tabs>
        <w:ind w:left="0" w:firstLine="567"/>
        <w:contextualSpacing/>
        <w:jc w:val="both"/>
        <w:rPr>
          <w:color w:val="000000" w:themeColor="text1"/>
          <w:sz w:val="24"/>
          <w:szCs w:val="24"/>
          <w:lang w:val="en-US"/>
        </w:rPr>
      </w:pPr>
      <w:r w:rsidRPr="005606E2">
        <w:rPr>
          <w:color w:val="000000" w:themeColor="text1"/>
          <w:sz w:val="24"/>
          <w:szCs w:val="24"/>
          <w:lang w:val="en-US"/>
        </w:rPr>
        <w:t xml:space="preserve">Most of the time we (sit) </w:t>
      </w:r>
      <w:r w:rsidRPr="005606E2">
        <w:rPr>
          <w:color w:val="000000" w:themeColor="text1"/>
          <w:sz w:val="24"/>
          <w:szCs w:val="24"/>
          <w:u w:val="single"/>
          <w:lang w:val="en-US"/>
        </w:rPr>
        <w:tab/>
      </w:r>
      <w:r w:rsidRPr="005606E2">
        <w:rPr>
          <w:color w:val="000000" w:themeColor="text1"/>
          <w:sz w:val="24"/>
          <w:szCs w:val="24"/>
          <w:lang w:val="en-US"/>
        </w:rPr>
        <w:t>in</w:t>
      </w:r>
      <w:r w:rsidRPr="005606E2">
        <w:rPr>
          <w:color w:val="000000" w:themeColor="text1"/>
          <w:spacing w:val="-6"/>
          <w:sz w:val="24"/>
          <w:szCs w:val="24"/>
          <w:lang w:val="en-US"/>
        </w:rPr>
        <w:t xml:space="preserve"> </w:t>
      </w:r>
      <w:r w:rsidRPr="005606E2">
        <w:rPr>
          <w:color w:val="000000" w:themeColor="text1"/>
          <w:sz w:val="24"/>
          <w:szCs w:val="24"/>
          <w:lang w:val="en-US"/>
        </w:rPr>
        <w:t>the</w:t>
      </w:r>
      <w:r w:rsidRPr="005606E2">
        <w:rPr>
          <w:color w:val="000000" w:themeColor="text1"/>
          <w:spacing w:val="-4"/>
          <w:sz w:val="24"/>
          <w:szCs w:val="24"/>
          <w:lang w:val="en-US"/>
        </w:rPr>
        <w:t xml:space="preserve"> </w:t>
      </w:r>
      <w:r w:rsidRPr="005606E2">
        <w:rPr>
          <w:color w:val="000000" w:themeColor="text1"/>
          <w:spacing w:val="-2"/>
          <w:sz w:val="24"/>
          <w:szCs w:val="24"/>
          <w:lang w:val="en-US"/>
        </w:rPr>
        <w:t>park.</w:t>
      </w:r>
    </w:p>
    <w:p w:rsidR="007E3DDD" w:rsidRPr="005606E2" w:rsidRDefault="007E3DDD" w:rsidP="00565A01">
      <w:pPr>
        <w:pStyle w:val="a5"/>
        <w:numPr>
          <w:ilvl w:val="0"/>
          <w:numId w:val="27"/>
        </w:numPr>
        <w:tabs>
          <w:tab w:val="left" w:pos="993"/>
          <w:tab w:val="left" w:pos="1297"/>
          <w:tab w:val="left" w:pos="3505"/>
          <w:tab w:val="left" w:pos="9178"/>
        </w:tabs>
        <w:ind w:left="0" w:firstLine="567"/>
        <w:contextualSpacing/>
        <w:jc w:val="both"/>
        <w:rPr>
          <w:color w:val="000000" w:themeColor="text1"/>
          <w:sz w:val="24"/>
          <w:szCs w:val="24"/>
          <w:lang w:val="en-US"/>
        </w:rPr>
      </w:pPr>
      <w:r w:rsidRPr="005606E2">
        <w:rPr>
          <w:color w:val="000000" w:themeColor="text1"/>
          <w:sz w:val="24"/>
          <w:szCs w:val="24"/>
          <w:lang w:val="en-US"/>
        </w:rPr>
        <w:t xml:space="preserve">I (listen) </w:t>
      </w:r>
      <w:r w:rsidRPr="005606E2">
        <w:rPr>
          <w:color w:val="000000" w:themeColor="text1"/>
          <w:sz w:val="24"/>
          <w:szCs w:val="24"/>
          <w:u w:val="single"/>
          <w:lang w:val="en-US"/>
        </w:rPr>
        <w:tab/>
      </w:r>
      <w:r w:rsidRPr="005606E2">
        <w:rPr>
          <w:color w:val="000000" w:themeColor="text1"/>
          <w:sz w:val="24"/>
          <w:szCs w:val="24"/>
          <w:lang w:val="en-US"/>
        </w:rPr>
        <w:t xml:space="preserve">to the radio while my sister (watch) </w:t>
      </w:r>
      <w:r w:rsidRPr="005606E2">
        <w:rPr>
          <w:color w:val="000000" w:themeColor="text1"/>
          <w:sz w:val="24"/>
          <w:szCs w:val="24"/>
          <w:u w:val="single"/>
          <w:lang w:val="en-US"/>
        </w:rPr>
        <w:tab/>
      </w:r>
      <w:r w:rsidRPr="005606E2">
        <w:rPr>
          <w:color w:val="000000" w:themeColor="text1"/>
          <w:sz w:val="24"/>
          <w:szCs w:val="24"/>
          <w:lang w:val="en-US"/>
        </w:rPr>
        <w:t xml:space="preserve"> </w:t>
      </w:r>
      <w:r w:rsidRPr="005606E2">
        <w:rPr>
          <w:color w:val="000000" w:themeColor="text1"/>
          <w:spacing w:val="-4"/>
          <w:sz w:val="24"/>
          <w:szCs w:val="24"/>
          <w:lang w:val="en-US"/>
        </w:rPr>
        <w:t>TV.</w:t>
      </w:r>
    </w:p>
    <w:p w:rsidR="007E3DDD" w:rsidRPr="005606E2" w:rsidRDefault="007E3DDD" w:rsidP="00565A01">
      <w:pPr>
        <w:pStyle w:val="a5"/>
        <w:numPr>
          <w:ilvl w:val="0"/>
          <w:numId w:val="27"/>
        </w:numPr>
        <w:tabs>
          <w:tab w:val="left" w:pos="993"/>
          <w:tab w:val="left" w:pos="1297"/>
          <w:tab w:val="left" w:pos="6062"/>
        </w:tabs>
        <w:ind w:left="0" w:firstLine="567"/>
        <w:contextualSpacing/>
        <w:jc w:val="both"/>
        <w:rPr>
          <w:color w:val="000000" w:themeColor="text1"/>
          <w:sz w:val="24"/>
          <w:szCs w:val="24"/>
          <w:lang w:val="en-US"/>
        </w:rPr>
      </w:pPr>
      <w:r w:rsidRPr="005606E2">
        <w:rPr>
          <w:color w:val="000000" w:themeColor="text1"/>
          <w:sz w:val="24"/>
          <w:szCs w:val="24"/>
          <w:lang w:val="en-US"/>
        </w:rPr>
        <w:t xml:space="preserve">When I arrived, they (play) </w:t>
      </w:r>
      <w:r w:rsidRPr="005606E2">
        <w:rPr>
          <w:color w:val="000000" w:themeColor="text1"/>
          <w:sz w:val="24"/>
          <w:szCs w:val="24"/>
          <w:u w:val="single"/>
          <w:lang w:val="en-US"/>
        </w:rPr>
        <w:tab/>
      </w:r>
      <w:r w:rsidRPr="005606E2">
        <w:rPr>
          <w:color w:val="000000" w:themeColor="text1"/>
          <w:spacing w:val="-2"/>
          <w:sz w:val="24"/>
          <w:szCs w:val="24"/>
          <w:lang w:val="en-US"/>
        </w:rPr>
        <w:t>cards.</w:t>
      </w:r>
    </w:p>
    <w:p w:rsidR="007E3DDD" w:rsidRPr="005606E2" w:rsidRDefault="007E3DDD" w:rsidP="00565A01">
      <w:pPr>
        <w:pStyle w:val="a5"/>
        <w:numPr>
          <w:ilvl w:val="0"/>
          <w:numId w:val="27"/>
        </w:numPr>
        <w:tabs>
          <w:tab w:val="left" w:pos="993"/>
          <w:tab w:val="left" w:pos="1297"/>
          <w:tab w:val="left" w:pos="3846"/>
        </w:tabs>
        <w:ind w:left="0" w:firstLine="567"/>
        <w:contextualSpacing/>
        <w:jc w:val="both"/>
        <w:rPr>
          <w:color w:val="000000" w:themeColor="text1"/>
          <w:sz w:val="24"/>
          <w:szCs w:val="24"/>
          <w:lang w:val="en-US"/>
        </w:rPr>
      </w:pPr>
      <w:r w:rsidRPr="005606E2">
        <w:rPr>
          <w:color w:val="000000" w:themeColor="text1"/>
          <w:sz w:val="24"/>
          <w:szCs w:val="24"/>
          <w:lang w:val="en-US"/>
        </w:rPr>
        <w:t xml:space="preserve">We (study) </w:t>
      </w:r>
      <w:r w:rsidRPr="005606E2">
        <w:rPr>
          <w:color w:val="000000" w:themeColor="text1"/>
          <w:sz w:val="24"/>
          <w:szCs w:val="24"/>
          <w:u w:val="single"/>
          <w:lang w:val="en-US"/>
        </w:rPr>
        <w:tab/>
      </w:r>
      <w:r w:rsidRPr="005606E2">
        <w:rPr>
          <w:color w:val="000000" w:themeColor="text1"/>
          <w:sz w:val="24"/>
          <w:szCs w:val="24"/>
          <w:lang w:val="en-US"/>
        </w:rPr>
        <w:t>English</w:t>
      </w:r>
      <w:r w:rsidRPr="005606E2">
        <w:rPr>
          <w:color w:val="000000" w:themeColor="text1"/>
          <w:spacing w:val="-8"/>
          <w:sz w:val="24"/>
          <w:szCs w:val="24"/>
          <w:lang w:val="en-US"/>
        </w:rPr>
        <w:t xml:space="preserve"> </w:t>
      </w:r>
      <w:r w:rsidRPr="005606E2">
        <w:rPr>
          <w:color w:val="000000" w:themeColor="text1"/>
          <w:sz w:val="24"/>
          <w:szCs w:val="24"/>
          <w:lang w:val="en-US"/>
        </w:rPr>
        <w:t>yesterday</w:t>
      </w:r>
      <w:r w:rsidRPr="005606E2">
        <w:rPr>
          <w:color w:val="000000" w:themeColor="text1"/>
          <w:spacing w:val="-9"/>
          <w:sz w:val="24"/>
          <w:szCs w:val="24"/>
          <w:lang w:val="en-US"/>
        </w:rPr>
        <w:t xml:space="preserve"> </w:t>
      </w:r>
      <w:r w:rsidRPr="005606E2">
        <w:rPr>
          <w:color w:val="000000" w:themeColor="text1"/>
          <w:sz w:val="24"/>
          <w:szCs w:val="24"/>
          <w:lang w:val="en-US"/>
        </w:rPr>
        <w:t>at</w:t>
      </w:r>
      <w:r w:rsidRPr="005606E2">
        <w:rPr>
          <w:color w:val="000000" w:themeColor="text1"/>
          <w:spacing w:val="-7"/>
          <w:sz w:val="24"/>
          <w:szCs w:val="24"/>
          <w:lang w:val="en-US"/>
        </w:rPr>
        <w:t xml:space="preserve"> </w:t>
      </w:r>
      <w:r w:rsidRPr="005606E2">
        <w:rPr>
          <w:color w:val="000000" w:themeColor="text1"/>
          <w:sz w:val="24"/>
          <w:szCs w:val="24"/>
          <w:lang w:val="en-US"/>
        </w:rPr>
        <w:t>4:00</w:t>
      </w:r>
      <w:r w:rsidRPr="005606E2">
        <w:rPr>
          <w:color w:val="000000" w:themeColor="text1"/>
          <w:spacing w:val="-8"/>
          <w:sz w:val="24"/>
          <w:szCs w:val="24"/>
          <w:lang w:val="en-US"/>
        </w:rPr>
        <w:t xml:space="preserve"> </w:t>
      </w:r>
      <w:r w:rsidRPr="005606E2">
        <w:rPr>
          <w:color w:val="000000" w:themeColor="text1"/>
          <w:spacing w:val="-5"/>
          <w:sz w:val="24"/>
          <w:szCs w:val="24"/>
          <w:lang w:val="en-US"/>
        </w:rPr>
        <w:t>pm.</w:t>
      </w:r>
    </w:p>
    <w:p w:rsidR="007E3DDD" w:rsidRPr="005606E2" w:rsidRDefault="007E3DDD" w:rsidP="007E3DDD">
      <w:pPr>
        <w:ind w:firstLine="567"/>
        <w:contextualSpacing/>
        <w:jc w:val="both"/>
        <w:rPr>
          <w:b/>
          <w:i/>
          <w:color w:val="000000" w:themeColor="text1"/>
          <w:sz w:val="24"/>
          <w:szCs w:val="24"/>
          <w:lang w:val="en-US"/>
        </w:rPr>
      </w:pPr>
      <w:bookmarkStart w:id="30" w:name="Exercise_VI._Write_correct_sentences:"/>
      <w:bookmarkEnd w:id="30"/>
      <w:r w:rsidRPr="005606E2">
        <w:rPr>
          <w:b/>
          <w:i/>
          <w:color w:val="000000" w:themeColor="text1"/>
          <w:sz w:val="24"/>
          <w:szCs w:val="24"/>
          <w:lang w:val="en-US"/>
        </w:rPr>
        <w:t>Exercise</w:t>
      </w:r>
      <w:r w:rsidRPr="005606E2">
        <w:rPr>
          <w:b/>
          <w:i/>
          <w:color w:val="000000" w:themeColor="text1"/>
          <w:spacing w:val="-9"/>
          <w:sz w:val="24"/>
          <w:szCs w:val="24"/>
          <w:lang w:val="en-US"/>
        </w:rPr>
        <w:t xml:space="preserve"> </w:t>
      </w:r>
      <w:r w:rsidRPr="005606E2">
        <w:rPr>
          <w:b/>
          <w:i/>
          <w:color w:val="000000" w:themeColor="text1"/>
          <w:sz w:val="24"/>
          <w:szCs w:val="24"/>
          <w:lang w:val="en-US"/>
        </w:rPr>
        <w:t>VI.</w:t>
      </w:r>
      <w:r w:rsidRPr="005606E2">
        <w:rPr>
          <w:b/>
          <w:i/>
          <w:color w:val="000000" w:themeColor="text1"/>
          <w:spacing w:val="-7"/>
          <w:sz w:val="24"/>
          <w:szCs w:val="24"/>
          <w:lang w:val="en-US"/>
        </w:rPr>
        <w:t xml:space="preserve"> </w:t>
      </w:r>
      <w:r w:rsidRPr="005606E2">
        <w:rPr>
          <w:b/>
          <w:i/>
          <w:color w:val="000000" w:themeColor="text1"/>
          <w:sz w:val="24"/>
          <w:szCs w:val="24"/>
          <w:lang w:val="en-US"/>
        </w:rPr>
        <w:t>Write</w:t>
      </w:r>
      <w:r w:rsidRPr="005606E2">
        <w:rPr>
          <w:b/>
          <w:i/>
          <w:color w:val="000000" w:themeColor="text1"/>
          <w:spacing w:val="-7"/>
          <w:sz w:val="24"/>
          <w:szCs w:val="24"/>
          <w:lang w:val="en-US"/>
        </w:rPr>
        <w:t xml:space="preserve"> </w:t>
      </w:r>
      <w:r w:rsidRPr="005606E2">
        <w:rPr>
          <w:b/>
          <w:i/>
          <w:color w:val="000000" w:themeColor="text1"/>
          <w:sz w:val="24"/>
          <w:szCs w:val="24"/>
          <w:lang w:val="en-US"/>
        </w:rPr>
        <w:t>correct</w:t>
      </w:r>
      <w:r w:rsidRPr="005606E2">
        <w:rPr>
          <w:b/>
          <w:i/>
          <w:color w:val="000000" w:themeColor="text1"/>
          <w:spacing w:val="-9"/>
          <w:sz w:val="24"/>
          <w:szCs w:val="24"/>
          <w:lang w:val="en-US"/>
        </w:rPr>
        <w:t xml:space="preserve"> </w:t>
      </w:r>
      <w:r w:rsidRPr="005606E2">
        <w:rPr>
          <w:b/>
          <w:i/>
          <w:color w:val="000000" w:themeColor="text1"/>
          <w:spacing w:val="-2"/>
          <w:sz w:val="24"/>
          <w:szCs w:val="24"/>
          <w:lang w:val="en-US"/>
        </w:rPr>
        <w:t>sentences:</w:t>
      </w:r>
    </w:p>
    <w:p w:rsidR="007E3DDD" w:rsidRPr="005606E2" w:rsidRDefault="007E3DDD" w:rsidP="007E3DDD">
      <w:pPr>
        <w:ind w:firstLine="567"/>
        <w:contextualSpacing/>
        <w:jc w:val="both"/>
        <w:rPr>
          <w:b/>
          <w:color w:val="000000" w:themeColor="text1"/>
          <w:sz w:val="24"/>
          <w:szCs w:val="24"/>
          <w:lang w:val="en-US"/>
        </w:rPr>
      </w:pPr>
      <w:r w:rsidRPr="005606E2">
        <w:rPr>
          <w:b/>
          <w:i/>
          <w:color w:val="000000" w:themeColor="text1"/>
          <w:sz w:val="24"/>
          <w:szCs w:val="24"/>
          <w:lang w:val="en-US"/>
        </w:rPr>
        <w:t>Yesterday</w:t>
      </w:r>
      <w:r w:rsidRPr="005606E2">
        <w:rPr>
          <w:b/>
          <w:i/>
          <w:color w:val="000000" w:themeColor="text1"/>
          <w:spacing w:val="-5"/>
          <w:sz w:val="24"/>
          <w:szCs w:val="24"/>
          <w:lang w:val="en-US"/>
        </w:rPr>
        <w:t xml:space="preserve"> </w:t>
      </w:r>
      <w:r w:rsidRPr="005606E2">
        <w:rPr>
          <w:b/>
          <w:i/>
          <w:color w:val="000000" w:themeColor="text1"/>
          <w:sz w:val="24"/>
          <w:szCs w:val="24"/>
          <w:lang w:val="en-US"/>
        </w:rPr>
        <w:t>at</w:t>
      </w:r>
      <w:r w:rsidRPr="005606E2">
        <w:rPr>
          <w:b/>
          <w:i/>
          <w:color w:val="000000" w:themeColor="text1"/>
          <w:spacing w:val="-5"/>
          <w:sz w:val="24"/>
          <w:szCs w:val="24"/>
          <w:lang w:val="en-US"/>
        </w:rPr>
        <w:t xml:space="preserve"> </w:t>
      </w:r>
      <w:r w:rsidRPr="005606E2">
        <w:rPr>
          <w:b/>
          <w:i/>
          <w:color w:val="000000" w:themeColor="text1"/>
          <w:sz w:val="24"/>
          <w:szCs w:val="24"/>
          <w:lang w:val="en-US"/>
        </w:rPr>
        <w:t>6</w:t>
      </w:r>
      <w:r w:rsidRPr="005606E2">
        <w:rPr>
          <w:b/>
          <w:i/>
          <w:color w:val="000000" w:themeColor="text1"/>
          <w:spacing w:val="-4"/>
          <w:sz w:val="24"/>
          <w:szCs w:val="24"/>
          <w:lang w:val="en-US"/>
        </w:rPr>
        <w:t xml:space="preserve"> </w:t>
      </w:r>
      <w:r w:rsidRPr="005606E2">
        <w:rPr>
          <w:b/>
          <w:i/>
          <w:color w:val="000000" w:themeColor="text1"/>
          <w:sz w:val="24"/>
          <w:szCs w:val="24"/>
          <w:lang w:val="en-US"/>
        </w:rPr>
        <w:t>pm</w:t>
      </w:r>
      <w:r w:rsidRPr="005606E2">
        <w:rPr>
          <w:b/>
          <w:i/>
          <w:color w:val="000000" w:themeColor="text1"/>
          <w:spacing w:val="-6"/>
          <w:sz w:val="24"/>
          <w:szCs w:val="24"/>
          <w:lang w:val="en-US"/>
        </w:rPr>
        <w:t xml:space="preserve"> </w:t>
      </w:r>
      <w:r w:rsidRPr="005606E2">
        <w:rPr>
          <w:b/>
          <w:i/>
          <w:color w:val="000000" w:themeColor="text1"/>
          <w:sz w:val="24"/>
          <w:szCs w:val="24"/>
          <w:lang w:val="en-US"/>
        </w:rPr>
        <w:t>your</w:t>
      </w:r>
      <w:r w:rsidRPr="005606E2">
        <w:rPr>
          <w:b/>
          <w:i/>
          <w:color w:val="000000" w:themeColor="text1"/>
          <w:spacing w:val="-1"/>
          <w:sz w:val="24"/>
          <w:szCs w:val="24"/>
          <w:lang w:val="en-US"/>
        </w:rPr>
        <w:t xml:space="preserve"> </w:t>
      </w:r>
      <w:r w:rsidRPr="005606E2">
        <w:rPr>
          <w:b/>
          <w:i/>
          <w:color w:val="000000" w:themeColor="text1"/>
          <w:sz w:val="24"/>
          <w:szCs w:val="24"/>
          <w:lang w:val="en-US"/>
        </w:rPr>
        <w:t>family</w:t>
      </w:r>
      <w:r w:rsidRPr="005606E2">
        <w:rPr>
          <w:b/>
          <w:i/>
          <w:color w:val="000000" w:themeColor="text1"/>
          <w:spacing w:val="-3"/>
          <w:sz w:val="24"/>
          <w:szCs w:val="24"/>
          <w:lang w:val="en-US"/>
        </w:rPr>
        <w:t xml:space="preserve"> </w:t>
      </w:r>
      <w:r w:rsidRPr="005606E2">
        <w:rPr>
          <w:b/>
          <w:i/>
          <w:color w:val="000000" w:themeColor="text1"/>
          <w:sz w:val="24"/>
          <w:szCs w:val="24"/>
          <w:lang w:val="en-US"/>
        </w:rPr>
        <w:t>were</w:t>
      </w:r>
      <w:r w:rsidRPr="005606E2">
        <w:rPr>
          <w:b/>
          <w:i/>
          <w:color w:val="000000" w:themeColor="text1"/>
          <w:spacing w:val="-2"/>
          <w:sz w:val="24"/>
          <w:szCs w:val="24"/>
          <w:lang w:val="en-US"/>
        </w:rPr>
        <w:t xml:space="preserve"> </w:t>
      </w:r>
      <w:r w:rsidRPr="005606E2">
        <w:rPr>
          <w:b/>
          <w:i/>
          <w:color w:val="000000" w:themeColor="text1"/>
          <w:sz w:val="24"/>
          <w:szCs w:val="24"/>
          <w:lang w:val="en-US"/>
        </w:rPr>
        <w:t>doing</w:t>
      </w:r>
      <w:r w:rsidRPr="005606E2">
        <w:rPr>
          <w:b/>
          <w:i/>
          <w:color w:val="000000" w:themeColor="text1"/>
          <w:spacing w:val="-4"/>
          <w:sz w:val="24"/>
          <w:szCs w:val="24"/>
          <w:lang w:val="en-US"/>
        </w:rPr>
        <w:t xml:space="preserve"> </w:t>
      </w:r>
      <w:r w:rsidRPr="005606E2">
        <w:rPr>
          <w:b/>
          <w:i/>
          <w:color w:val="000000" w:themeColor="text1"/>
          <w:sz w:val="24"/>
          <w:szCs w:val="24"/>
          <w:lang w:val="en-US"/>
        </w:rPr>
        <w:t>different</w:t>
      </w:r>
      <w:r w:rsidRPr="005606E2">
        <w:rPr>
          <w:b/>
          <w:i/>
          <w:color w:val="000000" w:themeColor="text1"/>
          <w:spacing w:val="-5"/>
          <w:sz w:val="24"/>
          <w:szCs w:val="24"/>
          <w:lang w:val="en-US"/>
        </w:rPr>
        <w:t xml:space="preserve"> </w:t>
      </w:r>
      <w:r w:rsidRPr="005606E2">
        <w:rPr>
          <w:b/>
          <w:i/>
          <w:color w:val="000000" w:themeColor="text1"/>
          <w:sz w:val="24"/>
          <w:szCs w:val="24"/>
          <w:lang w:val="en-US"/>
        </w:rPr>
        <w:t>things</w:t>
      </w:r>
      <w:r w:rsidRPr="005606E2">
        <w:rPr>
          <w:b/>
          <w:color w:val="000000" w:themeColor="text1"/>
          <w:sz w:val="24"/>
          <w:szCs w:val="24"/>
          <w:lang w:val="en-US"/>
        </w:rPr>
        <w:t>.</w:t>
      </w:r>
      <w:r w:rsidRPr="005606E2">
        <w:rPr>
          <w:b/>
          <w:color w:val="000000" w:themeColor="text1"/>
          <w:spacing w:val="-5"/>
          <w:sz w:val="24"/>
          <w:szCs w:val="24"/>
          <w:lang w:val="en-US"/>
        </w:rPr>
        <w:t xml:space="preserve"> </w:t>
      </w:r>
      <w:r w:rsidRPr="005606E2">
        <w:rPr>
          <w:b/>
          <w:color w:val="000000" w:themeColor="text1"/>
          <w:sz w:val="24"/>
          <w:szCs w:val="24"/>
          <w:lang w:val="en-US"/>
        </w:rPr>
        <w:t>(</w:t>
      </w:r>
      <w:r w:rsidRPr="005606E2">
        <w:rPr>
          <w:b/>
          <w:i/>
          <w:color w:val="000000" w:themeColor="text1"/>
          <w:sz w:val="24"/>
          <w:szCs w:val="24"/>
          <w:lang w:val="en-US"/>
        </w:rPr>
        <w:t>Write positive sentences in Past Continuous</w:t>
      </w:r>
      <w:r w:rsidRPr="005606E2">
        <w:rPr>
          <w:b/>
          <w:color w:val="000000" w:themeColor="text1"/>
          <w:sz w:val="24"/>
          <w:szCs w:val="24"/>
          <w:lang w:val="en-US"/>
        </w:rPr>
        <w:t>).</w:t>
      </w:r>
    </w:p>
    <w:p w:rsidR="007E3DDD" w:rsidRPr="005606E2" w:rsidRDefault="007E3DDD" w:rsidP="00565A01">
      <w:pPr>
        <w:pStyle w:val="a5"/>
        <w:numPr>
          <w:ilvl w:val="0"/>
          <w:numId w:val="26"/>
        </w:numPr>
        <w:tabs>
          <w:tab w:val="left" w:pos="993"/>
          <w:tab w:val="left" w:pos="7267"/>
        </w:tabs>
        <w:ind w:left="0" w:firstLine="567"/>
        <w:contextualSpacing/>
        <w:jc w:val="both"/>
        <w:rPr>
          <w:color w:val="000000" w:themeColor="text1"/>
          <w:sz w:val="24"/>
          <w:szCs w:val="24"/>
          <w:lang w:val="en-US"/>
        </w:rPr>
      </w:pPr>
      <w:r w:rsidRPr="005606E2">
        <w:rPr>
          <w:color w:val="000000" w:themeColor="text1"/>
          <w:sz w:val="24"/>
          <w:szCs w:val="24"/>
          <w:lang w:val="en-US"/>
        </w:rPr>
        <w:t>My</w:t>
      </w:r>
      <w:r w:rsidRPr="005606E2">
        <w:rPr>
          <w:color w:val="000000" w:themeColor="text1"/>
          <w:spacing w:val="-11"/>
          <w:sz w:val="24"/>
          <w:szCs w:val="24"/>
          <w:lang w:val="en-US"/>
        </w:rPr>
        <w:t xml:space="preserve"> </w:t>
      </w:r>
      <w:r w:rsidRPr="005606E2">
        <w:rPr>
          <w:color w:val="000000" w:themeColor="text1"/>
          <w:sz w:val="24"/>
          <w:szCs w:val="24"/>
          <w:lang w:val="en-US"/>
        </w:rPr>
        <w:t>mother/read/a</w:t>
      </w:r>
      <w:r w:rsidRPr="005606E2">
        <w:rPr>
          <w:color w:val="000000" w:themeColor="text1"/>
          <w:spacing w:val="-13"/>
          <w:sz w:val="24"/>
          <w:szCs w:val="24"/>
          <w:lang w:val="en-US"/>
        </w:rPr>
        <w:t xml:space="preserve"> </w:t>
      </w:r>
      <w:r w:rsidRPr="005606E2">
        <w:rPr>
          <w:color w:val="000000" w:themeColor="text1"/>
          <w:spacing w:val="-2"/>
          <w:sz w:val="24"/>
          <w:szCs w:val="24"/>
          <w:lang w:val="en-US"/>
        </w:rPr>
        <w:t>novel.</w:t>
      </w:r>
      <w:r w:rsidRPr="005606E2">
        <w:rPr>
          <w:color w:val="000000" w:themeColor="text1"/>
          <w:sz w:val="24"/>
          <w:szCs w:val="24"/>
          <w:u w:val="single"/>
          <w:lang w:val="en-US"/>
        </w:rPr>
        <w:tab/>
      </w:r>
    </w:p>
    <w:p w:rsidR="007E3DDD" w:rsidRPr="005606E2" w:rsidRDefault="007E3DDD" w:rsidP="00565A01">
      <w:pPr>
        <w:pStyle w:val="a5"/>
        <w:numPr>
          <w:ilvl w:val="0"/>
          <w:numId w:val="26"/>
        </w:numPr>
        <w:tabs>
          <w:tab w:val="left" w:pos="993"/>
          <w:tab w:val="left" w:pos="7406"/>
        </w:tabs>
        <w:ind w:left="0" w:firstLine="567"/>
        <w:contextualSpacing/>
        <w:jc w:val="both"/>
        <w:rPr>
          <w:sz w:val="24"/>
          <w:szCs w:val="24"/>
          <w:lang w:val="en-US"/>
        </w:rPr>
      </w:pPr>
      <w:r w:rsidRPr="005606E2">
        <w:rPr>
          <w:sz w:val="24"/>
          <w:szCs w:val="24"/>
          <w:lang w:val="en-US"/>
        </w:rPr>
        <w:t>My</w:t>
      </w:r>
      <w:r w:rsidRPr="005606E2">
        <w:rPr>
          <w:spacing w:val="-12"/>
          <w:sz w:val="24"/>
          <w:szCs w:val="24"/>
          <w:lang w:val="en-US"/>
        </w:rPr>
        <w:t xml:space="preserve"> </w:t>
      </w:r>
      <w:r w:rsidRPr="005606E2">
        <w:rPr>
          <w:sz w:val="24"/>
          <w:szCs w:val="24"/>
          <w:lang w:val="en-US"/>
        </w:rPr>
        <w:t>father/watch/a</w:t>
      </w:r>
      <w:r w:rsidRPr="005606E2">
        <w:rPr>
          <w:spacing w:val="-8"/>
          <w:sz w:val="24"/>
          <w:szCs w:val="24"/>
          <w:lang w:val="en-US"/>
        </w:rPr>
        <w:t xml:space="preserve"> </w:t>
      </w:r>
      <w:r w:rsidRPr="005606E2">
        <w:rPr>
          <w:spacing w:val="-2"/>
          <w:sz w:val="24"/>
          <w:szCs w:val="24"/>
          <w:lang w:val="en-US"/>
        </w:rPr>
        <w:t>movie.</w:t>
      </w:r>
      <w:r w:rsidRPr="005606E2">
        <w:rPr>
          <w:sz w:val="24"/>
          <w:szCs w:val="24"/>
          <w:u w:val="single"/>
          <w:lang w:val="en-US"/>
        </w:rPr>
        <w:tab/>
      </w:r>
    </w:p>
    <w:p w:rsidR="007E3DDD" w:rsidRPr="005606E2" w:rsidRDefault="007E3DDD" w:rsidP="00565A01">
      <w:pPr>
        <w:pStyle w:val="a5"/>
        <w:numPr>
          <w:ilvl w:val="0"/>
          <w:numId w:val="26"/>
        </w:numPr>
        <w:tabs>
          <w:tab w:val="left" w:pos="993"/>
          <w:tab w:val="left" w:pos="8669"/>
        </w:tabs>
        <w:ind w:left="0" w:firstLine="567"/>
        <w:contextualSpacing/>
        <w:jc w:val="both"/>
        <w:rPr>
          <w:sz w:val="24"/>
          <w:szCs w:val="24"/>
          <w:lang w:val="en-US"/>
        </w:rPr>
      </w:pPr>
      <w:r w:rsidRPr="005606E2">
        <w:rPr>
          <w:sz w:val="24"/>
          <w:szCs w:val="24"/>
          <w:lang w:val="en-US"/>
        </w:rPr>
        <w:t>My</w:t>
      </w:r>
      <w:r w:rsidRPr="005606E2">
        <w:rPr>
          <w:spacing w:val="-10"/>
          <w:sz w:val="24"/>
          <w:szCs w:val="24"/>
          <w:lang w:val="en-US"/>
        </w:rPr>
        <w:t xml:space="preserve"> </w:t>
      </w:r>
      <w:r w:rsidRPr="005606E2">
        <w:rPr>
          <w:sz w:val="24"/>
          <w:szCs w:val="24"/>
          <w:lang w:val="en-US"/>
        </w:rPr>
        <w:t>elder</w:t>
      </w:r>
      <w:r w:rsidRPr="005606E2">
        <w:rPr>
          <w:spacing w:val="-7"/>
          <w:sz w:val="24"/>
          <w:szCs w:val="24"/>
          <w:lang w:val="en-US"/>
        </w:rPr>
        <w:t xml:space="preserve"> </w:t>
      </w:r>
      <w:r w:rsidRPr="005606E2">
        <w:rPr>
          <w:sz w:val="24"/>
          <w:szCs w:val="24"/>
          <w:lang w:val="en-US"/>
        </w:rPr>
        <w:t>sister/writing/in</w:t>
      </w:r>
      <w:r w:rsidRPr="005606E2">
        <w:rPr>
          <w:spacing w:val="-8"/>
          <w:sz w:val="24"/>
          <w:szCs w:val="24"/>
          <w:lang w:val="en-US"/>
        </w:rPr>
        <w:t xml:space="preserve"> </w:t>
      </w:r>
      <w:r w:rsidRPr="005606E2">
        <w:rPr>
          <w:sz w:val="24"/>
          <w:szCs w:val="24"/>
          <w:lang w:val="en-US"/>
        </w:rPr>
        <w:t>her</w:t>
      </w:r>
      <w:r w:rsidRPr="005606E2">
        <w:rPr>
          <w:spacing w:val="-9"/>
          <w:sz w:val="24"/>
          <w:szCs w:val="24"/>
          <w:lang w:val="en-US"/>
        </w:rPr>
        <w:t xml:space="preserve"> </w:t>
      </w:r>
      <w:r w:rsidRPr="005606E2">
        <w:rPr>
          <w:spacing w:val="-2"/>
          <w:sz w:val="24"/>
          <w:szCs w:val="24"/>
          <w:lang w:val="en-US"/>
        </w:rPr>
        <w:t>diary.</w:t>
      </w:r>
      <w:r w:rsidRPr="005606E2">
        <w:rPr>
          <w:sz w:val="24"/>
          <w:szCs w:val="24"/>
          <w:u w:val="single"/>
          <w:lang w:val="en-US"/>
        </w:rPr>
        <w:tab/>
      </w:r>
    </w:p>
    <w:p w:rsidR="007E3DDD" w:rsidRPr="005606E2" w:rsidRDefault="007E3DDD" w:rsidP="00565A01">
      <w:pPr>
        <w:pStyle w:val="a5"/>
        <w:numPr>
          <w:ilvl w:val="0"/>
          <w:numId w:val="26"/>
        </w:numPr>
        <w:tabs>
          <w:tab w:val="left" w:pos="993"/>
          <w:tab w:val="left" w:pos="8634"/>
        </w:tabs>
        <w:ind w:left="0" w:firstLine="567"/>
        <w:contextualSpacing/>
        <w:jc w:val="both"/>
        <w:rPr>
          <w:sz w:val="24"/>
          <w:szCs w:val="24"/>
          <w:lang w:val="en-US"/>
        </w:rPr>
      </w:pPr>
      <w:r w:rsidRPr="005606E2">
        <w:rPr>
          <w:sz w:val="24"/>
          <w:szCs w:val="24"/>
          <w:lang w:val="en-US"/>
        </w:rPr>
        <w:t>My</w:t>
      </w:r>
      <w:r w:rsidRPr="005606E2">
        <w:rPr>
          <w:spacing w:val="-10"/>
          <w:sz w:val="24"/>
          <w:szCs w:val="24"/>
          <w:lang w:val="en-US"/>
        </w:rPr>
        <w:t xml:space="preserve"> </w:t>
      </w:r>
      <w:r w:rsidRPr="005606E2">
        <w:rPr>
          <w:sz w:val="24"/>
          <w:szCs w:val="24"/>
          <w:lang w:val="en-US"/>
        </w:rPr>
        <w:t>two</w:t>
      </w:r>
      <w:r w:rsidRPr="005606E2">
        <w:rPr>
          <w:spacing w:val="-9"/>
          <w:sz w:val="24"/>
          <w:szCs w:val="24"/>
          <w:lang w:val="en-US"/>
        </w:rPr>
        <w:t xml:space="preserve"> </w:t>
      </w:r>
      <w:r w:rsidRPr="005606E2">
        <w:rPr>
          <w:sz w:val="24"/>
          <w:szCs w:val="24"/>
          <w:lang w:val="en-US"/>
        </w:rPr>
        <w:t>brothers/listen/to</w:t>
      </w:r>
      <w:r w:rsidRPr="005606E2">
        <w:rPr>
          <w:spacing w:val="-7"/>
          <w:sz w:val="24"/>
          <w:szCs w:val="24"/>
          <w:lang w:val="en-US"/>
        </w:rPr>
        <w:t xml:space="preserve"> </w:t>
      </w:r>
      <w:r w:rsidRPr="005606E2">
        <w:rPr>
          <w:sz w:val="24"/>
          <w:szCs w:val="24"/>
          <w:lang w:val="en-US"/>
        </w:rPr>
        <w:t>the</w:t>
      </w:r>
      <w:r w:rsidRPr="005606E2">
        <w:rPr>
          <w:spacing w:val="-6"/>
          <w:sz w:val="24"/>
          <w:szCs w:val="24"/>
          <w:lang w:val="en-US"/>
        </w:rPr>
        <w:t xml:space="preserve"> </w:t>
      </w:r>
      <w:r w:rsidRPr="005606E2">
        <w:rPr>
          <w:spacing w:val="-2"/>
          <w:sz w:val="24"/>
          <w:szCs w:val="24"/>
          <w:lang w:val="en-US"/>
        </w:rPr>
        <w:t>radio.</w:t>
      </w:r>
      <w:r w:rsidRPr="005606E2">
        <w:rPr>
          <w:sz w:val="24"/>
          <w:szCs w:val="24"/>
          <w:u w:val="single"/>
          <w:lang w:val="en-US"/>
        </w:rPr>
        <w:tab/>
      </w:r>
    </w:p>
    <w:p w:rsidR="007E3DDD" w:rsidRPr="005606E2" w:rsidRDefault="007E3DDD" w:rsidP="00565A01">
      <w:pPr>
        <w:pStyle w:val="a5"/>
        <w:numPr>
          <w:ilvl w:val="0"/>
          <w:numId w:val="26"/>
        </w:numPr>
        <w:tabs>
          <w:tab w:val="left" w:pos="993"/>
          <w:tab w:val="left" w:pos="9230"/>
        </w:tabs>
        <w:ind w:left="0" w:firstLine="567"/>
        <w:contextualSpacing/>
        <w:jc w:val="both"/>
        <w:rPr>
          <w:sz w:val="24"/>
          <w:szCs w:val="24"/>
          <w:lang w:val="en-US"/>
        </w:rPr>
      </w:pPr>
      <w:r w:rsidRPr="005606E2">
        <w:rPr>
          <w:sz w:val="24"/>
          <w:szCs w:val="24"/>
          <w:lang w:val="en-US"/>
        </w:rPr>
        <w:t>My</w:t>
      </w:r>
      <w:r w:rsidRPr="005606E2">
        <w:rPr>
          <w:spacing w:val="-9"/>
          <w:sz w:val="24"/>
          <w:szCs w:val="24"/>
          <w:lang w:val="en-US"/>
        </w:rPr>
        <w:t xml:space="preserve"> </w:t>
      </w:r>
      <w:r w:rsidRPr="005606E2">
        <w:rPr>
          <w:sz w:val="24"/>
          <w:szCs w:val="24"/>
          <w:lang w:val="en-US"/>
        </w:rPr>
        <w:t>little</w:t>
      </w:r>
      <w:r w:rsidRPr="005606E2">
        <w:rPr>
          <w:spacing w:val="-6"/>
          <w:sz w:val="24"/>
          <w:szCs w:val="24"/>
          <w:lang w:val="en-US"/>
        </w:rPr>
        <w:t xml:space="preserve"> </w:t>
      </w:r>
      <w:r w:rsidRPr="005606E2">
        <w:rPr>
          <w:sz w:val="24"/>
          <w:szCs w:val="24"/>
          <w:lang w:val="en-US"/>
        </w:rPr>
        <w:t>sister</w:t>
      </w:r>
      <w:r w:rsidRPr="005606E2">
        <w:rPr>
          <w:spacing w:val="-6"/>
          <w:sz w:val="24"/>
          <w:szCs w:val="24"/>
          <w:lang w:val="en-US"/>
        </w:rPr>
        <w:t xml:space="preserve"> </w:t>
      </w:r>
      <w:r w:rsidRPr="005606E2">
        <w:rPr>
          <w:sz w:val="24"/>
          <w:szCs w:val="24"/>
          <w:lang w:val="en-US"/>
        </w:rPr>
        <w:t>and</w:t>
      </w:r>
      <w:r w:rsidRPr="005606E2">
        <w:rPr>
          <w:spacing w:val="-7"/>
          <w:sz w:val="24"/>
          <w:szCs w:val="24"/>
          <w:lang w:val="en-US"/>
        </w:rPr>
        <w:t xml:space="preserve"> </w:t>
      </w:r>
      <w:r w:rsidRPr="005606E2">
        <w:rPr>
          <w:sz w:val="24"/>
          <w:szCs w:val="24"/>
          <w:lang w:val="en-US"/>
        </w:rPr>
        <w:t>I/not/watch/a</w:t>
      </w:r>
      <w:r w:rsidRPr="005606E2">
        <w:rPr>
          <w:spacing w:val="-6"/>
          <w:sz w:val="24"/>
          <w:szCs w:val="24"/>
          <w:lang w:val="en-US"/>
        </w:rPr>
        <w:t xml:space="preserve"> </w:t>
      </w:r>
      <w:r w:rsidRPr="005606E2">
        <w:rPr>
          <w:spacing w:val="-2"/>
          <w:sz w:val="24"/>
          <w:szCs w:val="24"/>
          <w:lang w:val="en-US"/>
        </w:rPr>
        <w:t>movie.</w:t>
      </w:r>
      <w:r w:rsidRPr="005606E2">
        <w:rPr>
          <w:sz w:val="24"/>
          <w:szCs w:val="24"/>
          <w:u w:val="single"/>
          <w:lang w:val="en-US"/>
        </w:rPr>
        <w:tab/>
      </w:r>
    </w:p>
    <w:p w:rsidR="007E3DDD" w:rsidRPr="005606E2" w:rsidRDefault="007E3DDD" w:rsidP="00565A01">
      <w:pPr>
        <w:pStyle w:val="a5"/>
        <w:numPr>
          <w:ilvl w:val="0"/>
          <w:numId w:val="26"/>
        </w:numPr>
        <w:tabs>
          <w:tab w:val="left" w:pos="993"/>
          <w:tab w:val="left" w:pos="6900"/>
        </w:tabs>
        <w:ind w:left="0" w:firstLine="567"/>
        <w:contextualSpacing/>
        <w:jc w:val="both"/>
        <w:rPr>
          <w:sz w:val="24"/>
          <w:szCs w:val="24"/>
          <w:lang w:val="en-US"/>
        </w:rPr>
      </w:pPr>
      <w:r w:rsidRPr="005606E2">
        <w:rPr>
          <w:sz w:val="24"/>
          <w:szCs w:val="24"/>
          <w:lang w:val="en-US"/>
        </w:rPr>
        <w:t>We/talk/about</w:t>
      </w:r>
      <w:r w:rsidRPr="005606E2">
        <w:rPr>
          <w:spacing w:val="-20"/>
          <w:sz w:val="24"/>
          <w:szCs w:val="24"/>
          <w:lang w:val="en-US"/>
        </w:rPr>
        <w:t xml:space="preserve"> </w:t>
      </w:r>
      <w:r w:rsidRPr="005606E2">
        <w:rPr>
          <w:spacing w:val="-2"/>
          <w:sz w:val="24"/>
          <w:szCs w:val="24"/>
          <w:lang w:val="en-US"/>
        </w:rPr>
        <w:t>school.</w:t>
      </w:r>
      <w:r w:rsidRPr="005606E2">
        <w:rPr>
          <w:sz w:val="24"/>
          <w:szCs w:val="24"/>
          <w:u w:val="single"/>
          <w:lang w:val="en-US"/>
        </w:rPr>
        <w:tab/>
      </w:r>
    </w:p>
    <w:p w:rsidR="007E3DDD" w:rsidRPr="005606E2" w:rsidRDefault="007E3DDD" w:rsidP="007E3DDD">
      <w:pPr>
        <w:pStyle w:val="3"/>
        <w:spacing w:before="0" w:after="0"/>
        <w:ind w:firstLine="567"/>
        <w:contextualSpacing/>
        <w:jc w:val="both"/>
        <w:rPr>
          <w:spacing w:val="-2"/>
          <w:szCs w:val="24"/>
          <w:lang w:val="en-US"/>
        </w:rPr>
      </w:pPr>
    </w:p>
    <w:p w:rsidR="007E3DDD" w:rsidRPr="005606E2" w:rsidRDefault="007E3DDD" w:rsidP="007E3DDD">
      <w:pPr>
        <w:pStyle w:val="3"/>
        <w:spacing w:before="0" w:after="0"/>
        <w:ind w:firstLine="567"/>
        <w:contextualSpacing/>
        <w:jc w:val="both"/>
        <w:rPr>
          <w:szCs w:val="24"/>
          <w:lang w:val="en-US"/>
        </w:rPr>
      </w:pPr>
      <w:r w:rsidRPr="005606E2">
        <w:rPr>
          <w:spacing w:val="-2"/>
          <w:szCs w:val="24"/>
          <w:lang w:val="en-US"/>
        </w:rPr>
        <w:t>FUTURE</w:t>
      </w:r>
      <w:r w:rsidRPr="005606E2">
        <w:rPr>
          <w:spacing w:val="-10"/>
          <w:szCs w:val="24"/>
          <w:lang w:val="en-US"/>
        </w:rPr>
        <w:t xml:space="preserve"> </w:t>
      </w:r>
      <w:r w:rsidRPr="005606E2">
        <w:rPr>
          <w:spacing w:val="-2"/>
          <w:szCs w:val="24"/>
          <w:lang w:val="en-US"/>
        </w:rPr>
        <w:t>CONTINUOUS</w:t>
      </w:r>
    </w:p>
    <w:p w:rsidR="007E3DDD" w:rsidRPr="005606E2" w:rsidRDefault="007E3DDD" w:rsidP="007E3DDD">
      <w:pPr>
        <w:ind w:firstLine="567"/>
        <w:contextualSpacing/>
        <w:jc w:val="both"/>
        <w:rPr>
          <w:b/>
          <w:i/>
          <w:sz w:val="24"/>
          <w:szCs w:val="24"/>
          <w:lang w:val="en-US"/>
        </w:rPr>
      </w:pPr>
      <w:r w:rsidRPr="005606E2">
        <w:rPr>
          <w:b/>
          <w:i/>
          <w:sz w:val="24"/>
          <w:szCs w:val="24"/>
          <w:lang w:val="en-US"/>
        </w:rPr>
        <w:t>Exercise</w:t>
      </w:r>
      <w:r w:rsidRPr="005606E2">
        <w:rPr>
          <w:b/>
          <w:i/>
          <w:spacing w:val="-6"/>
          <w:sz w:val="24"/>
          <w:szCs w:val="24"/>
          <w:lang w:val="en-US"/>
        </w:rPr>
        <w:t xml:space="preserve"> </w:t>
      </w:r>
      <w:r w:rsidRPr="005606E2">
        <w:rPr>
          <w:b/>
          <w:i/>
          <w:sz w:val="24"/>
          <w:szCs w:val="24"/>
          <w:lang w:val="en-US"/>
        </w:rPr>
        <w:t>VII.</w:t>
      </w:r>
      <w:r w:rsidRPr="005606E2">
        <w:rPr>
          <w:b/>
          <w:i/>
          <w:spacing w:val="-3"/>
          <w:sz w:val="24"/>
          <w:szCs w:val="24"/>
          <w:lang w:val="en-US"/>
        </w:rPr>
        <w:t xml:space="preserve"> </w:t>
      </w:r>
      <w:r w:rsidRPr="005606E2">
        <w:rPr>
          <w:b/>
          <w:i/>
          <w:sz w:val="24"/>
          <w:szCs w:val="24"/>
          <w:lang w:val="en-US"/>
        </w:rPr>
        <w:t>Put</w:t>
      </w:r>
      <w:r w:rsidRPr="005606E2">
        <w:rPr>
          <w:b/>
          <w:i/>
          <w:spacing w:val="-2"/>
          <w:sz w:val="24"/>
          <w:szCs w:val="24"/>
          <w:lang w:val="en-US"/>
        </w:rPr>
        <w:t xml:space="preserve"> </w:t>
      </w:r>
      <w:r w:rsidRPr="005606E2">
        <w:rPr>
          <w:b/>
          <w:i/>
          <w:sz w:val="24"/>
          <w:szCs w:val="24"/>
          <w:lang w:val="en-US"/>
        </w:rPr>
        <w:t>the</w:t>
      </w:r>
      <w:r w:rsidRPr="005606E2">
        <w:rPr>
          <w:b/>
          <w:i/>
          <w:spacing w:val="-6"/>
          <w:sz w:val="24"/>
          <w:szCs w:val="24"/>
          <w:lang w:val="en-US"/>
        </w:rPr>
        <w:t xml:space="preserve"> </w:t>
      </w:r>
      <w:r w:rsidRPr="005606E2">
        <w:rPr>
          <w:b/>
          <w:i/>
          <w:sz w:val="24"/>
          <w:szCs w:val="24"/>
          <w:lang w:val="en-US"/>
        </w:rPr>
        <w:t>verbs</w:t>
      </w:r>
      <w:r w:rsidRPr="005606E2">
        <w:rPr>
          <w:b/>
          <w:i/>
          <w:spacing w:val="-6"/>
          <w:sz w:val="24"/>
          <w:szCs w:val="24"/>
          <w:lang w:val="en-US"/>
        </w:rPr>
        <w:t xml:space="preserve"> </w:t>
      </w:r>
      <w:r w:rsidRPr="005606E2">
        <w:rPr>
          <w:b/>
          <w:i/>
          <w:sz w:val="24"/>
          <w:szCs w:val="24"/>
          <w:lang w:val="en-US"/>
        </w:rPr>
        <w:t>into</w:t>
      </w:r>
      <w:r w:rsidRPr="005606E2">
        <w:rPr>
          <w:b/>
          <w:i/>
          <w:spacing w:val="-4"/>
          <w:sz w:val="24"/>
          <w:szCs w:val="24"/>
          <w:lang w:val="en-US"/>
        </w:rPr>
        <w:t xml:space="preserve"> </w:t>
      </w:r>
      <w:r w:rsidRPr="005606E2">
        <w:rPr>
          <w:b/>
          <w:i/>
          <w:sz w:val="24"/>
          <w:szCs w:val="24"/>
          <w:lang w:val="en-US"/>
        </w:rPr>
        <w:t>the</w:t>
      </w:r>
      <w:r w:rsidRPr="005606E2">
        <w:rPr>
          <w:b/>
          <w:i/>
          <w:spacing w:val="-4"/>
          <w:sz w:val="24"/>
          <w:szCs w:val="24"/>
          <w:lang w:val="en-US"/>
        </w:rPr>
        <w:t xml:space="preserve"> </w:t>
      </w:r>
      <w:r w:rsidRPr="005606E2">
        <w:rPr>
          <w:b/>
          <w:i/>
          <w:sz w:val="24"/>
          <w:szCs w:val="24"/>
          <w:lang w:val="en-US"/>
        </w:rPr>
        <w:t>correct</w:t>
      </w:r>
      <w:r w:rsidRPr="005606E2">
        <w:rPr>
          <w:b/>
          <w:i/>
          <w:spacing w:val="-6"/>
          <w:sz w:val="24"/>
          <w:szCs w:val="24"/>
          <w:lang w:val="en-US"/>
        </w:rPr>
        <w:t xml:space="preserve"> </w:t>
      </w:r>
      <w:r w:rsidRPr="005606E2">
        <w:rPr>
          <w:b/>
          <w:i/>
          <w:sz w:val="24"/>
          <w:szCs w:val="24"/>
          <w:lang w:val="en-US"/>
        </w:rPr>
        <w:t>form</w:t>
      </w:r>
      <w:r w:rsidRPr="005606E2">
        <w:rPr>
          <w:b/>
          <w:i/>
          <w:spacing w:val="-5"/>
          <w:sz w:val="24"/>
          <w:szCs w:val="24"/>
          <w:lang w:val="en-US"/>
        </w:rPr>
        <w:t xml:space="preserve"> </w:t>
      </w:r>
      <w:r w:rsidRPr="005606E2">
        <w:rPr>
          <w:b/>
          <w:i/>
          <w:sz w:val="24"/>
          <w:szCs w:val="24"/>
          <w:lang w:val="en-US"/>
        </w:rPr>
        <w:t xml:space="preserve">(Future </w:t>
      </w:r>
      <w:r w:rsidRPr="005606E2">
        <w:rPr>
          <w:b/>
          <w:i/>
          <w:spacing w:val="-2"/>
          <w:sz w:val="24"/>
          <w:szCs w:val="24"/>
          <w:lang w:val="en-US"/>
        </w:rPr>
        <w:t>Continuous).</w:t>
      </w:r>
    </w:p>
    <w:p w:rsidR="007E3DDD" w:rsidRPr="005606E2" w:rsidRDefault="007E3DDD" w:rsidP="00C20807">
      <w:pPr>
        <w:pStyle w:val="a5"/>
        <w:numPr>
          <w:ilvl w:val="0"/>
          <w:numId w:val="25"/>
        </w:numPr>
        <w:tabs>
          <w:tab w:val="left" w:pos="993"/>
        </w:tabs>
        <w:ind w:left="0" w:firstLine="567"/>
        <w:contextualSpacing/>
        <w:jc w:val="both"/>
        <w:rPr>
          <w:sz w:val="24"/>
          <w:szCs w:val="24"/>
          <w:lang w:val="en-US"/>
        </w:rPr>
      </w:pPr>
      <w:r w:rsidRPr="005606E2">
        <w:rPr>
          <w:sz w:val="24"/>
          <w:szCs w:val="24"/>
          <w:lang w:val="en-US"/>
        </w:rPr>
        <w:t>Tomorrow</w:t>
      </w:r>
      <w:r w:rsidRPr="005606E2">
        <w:rPr>
          <w:spacing w:val="-8"/>
          <w:sz w:val="24"/>
          <w:szCs w:val="24"/>
          <w:lang w:val="en-US"/>
        </w:rPr>
        <w:t xml:space="preserve"> </w:t>
      </w:r>
      <w:r w:rsidRPr="005606E2">
        <w:rPr>
          <w:sz w:val="24"/>
          <w:szCs w:val="24"/>
          <w:lang w:val="en-US"/>
        </w:rPr>
        <w:t>morning</w:t>
      </w:r>
      <w:r w:rsidRPr="005606E2">
        <w:rPr>
          <w:spacing w:val="-10"/>
          <w:sz w:val="24"/>
          <w:szCs w:val="24"/>
          <w:lang w:val="en-US"/>
        </w:rPr>
        <w:t xml:space="preserve"> </w:t>
      </w:r>
      <w:r w:rsidRPr="005606E2">
        <w:rPr>
          <w:sz w:val="24"/>
          <w:szCs w:val="24"/>
          <w:lang w:val="en-US"/>
        </w:rPr>
        <w:t>we</w:t>
      </w:r>
      <w:r w:rsidRPr="005606E2">
        <w:rPr>
          <w:spacing w:val="-13"/>
          <w:sz w:val="24"/>
          <w:szCs w:val="24"/>
          <w:lang w:val="en-US"/>
        </w:rPr>
        <w:t xml:space="preserve"> </w:t>
      </w:r>
      <w:r w:rsidRPr="005606E2">
        <w:rPr>
          <w:spacing w:val="-2"/>
          <w:sz w:val="24"/>
          <w:szCs w:val="24"/>
          <w:lang w:val="en-US"/>
        </w:rPr>
        <w:t>(work).</w:t>
      </w:r>
    </w:p>
    <w:p w:rsidR="007E3DDD" w:rsidRPr="005606E2" w:rsidRDefault="007E3DDD" w:rsidP="00C20807">
      <w:pPr>
        <w:pStyle w:val="a5"/>
        <w:numPr>
          <w:ilvl w:val="0"/>
          <w:numId w:val="25"/>
        </w:numPr>
        <w:tabs>
          <w:tab w:val="left" w:pos="993"/>
        </w:tabs>
        <w:ind w:left="0" w:firstLine="567"/>
        <w:contextualSpacing/>
        <w:jc w:val="both"/>
        <w:rPr>
          <w:sz w:val="24"/>
          <w:szCs w:val="24"/>
          <w:lang w:val="en-US"/>
        </w:rPr>
      </w:pPr>
      <w:r w:rsidRPr="005606E2">
        <w:rPr>
          <w:sz w:val="24"/>
          <w:szCs w:val="24"/>
          <w:lang w:val="en-US"/>
        </w:rPr>
        <w:t>This</w:t>
      </w:r>
      <w:r w:rsidRPr="005606E2">
        <w:rPr>
          <w:spacing w:val="-5"/>
          <w:sz w:val="24"/>
          <w:szCs w:val="24"/>
          <w:lang w:val="en-US"/>
        </w:rPr>
        <w:t xml:space="preserve"> </w:t>
      </w:r>
      <w:r w:rsidRPr="005606E2">
        <w:rPr>
          <w:sz w:val="24"/>
          <w:szCs w:val="24"/>
          <w:lang w:val="en-US"/>
        </w:rPr>
        <w:t>time</w:t>
      </w:r>
      <w:r w:rsidRPr="005606E2">
        <w:rPr>
          <w:spacing w:val="-6"/>
          <w:sz w:val="24"/>
          <w:szCs w:val="24"/>
          <w:lang w:val="en-US"/>
        </w:rPr>
        <w:t xml:space="preserve"> </w:t>
      </w:r>
      <w:r w:rsidRPr="005606E2">
        <w:rPr>
          <w:sz w:val="24"/>
          <w:szCs w:val="24"/>
          <w:lang w:val="en-US"/>
        </w:rPr>
        <w:t>next</w:t>
      </w:r>
      <w:r w:rsidRPr="005606E2">
        <w:rPr>
          <w:spacing w:val="-4"/>
          <w:sz w:val="24"/>
          <w:szCs w:val="24"/>
          <w:lang w:val="en-US"/>
        </w:rPr>
        <w:t xml:space="preserve"> </w:t>
      </w:r>
      <w:r w:rsidRPr="005606E2">
        <w:rPr>
          <w:sz w:val="24"/>
          <w:szCs w:val="24"/>
          <w:lang w:val="en-US"/>
        </w:rPr>
        <w:t>week</w:t>
      </w:r>
      <w:r w:rsidRPr="005606E2">
        <w:rPr>
          <w:spacing w:val="-6"/>
          <w:sz w:val="24"/>
          <w:szCs w:val="24"/>
          <w:lang w:val="en-US"/>
        </w:rPr>
        <w:t xml:space="preserve"> </w:t>
      </w:r>
      <w:r w:rsidRPr="005606E2">
        <w:rPr>
          <w:sz w:val="24"/>
          <w:szCs w:val="24"/>
          <w:lang w:val="en-US"/>
        </w:rPr>
        <w:t>we</w:t>
      </w:r>
      <w:r w:rsidRPr="005606E2">
        <w:rPr>
          <w:spacing w:val="-4"/>
          <w:sz w:val="24"/>
          <w:szCs w:val="24"/>
          <w:lang w:val="en-US"/>
        </w:rPr>
        <w:t xml:space="preserve"> </w:t>
      </w:r>
      <w:r w:rsidRPr="005606E2">
        <w:rPr>
          <w:sz w:val="24"/>
          <w:szCs w:val="24"/>
          <w:lang w:val="en-US"/>
        </w:rPr>
        <w:t>(have)</w:t>
      </w:r>
      <w:r w:rsidRPr="005606E2">
        <w:rPr>
          <w:spacing w:val="-5"/>
          <w:sz w:val="24"/>
          <w:szCs w:val="24"/>
          <w:lang w:val="en-US"/>
        </w:rPr>
        <w:t xml:space="preserve"> </w:t>
      </w:r>
      <w:r w:rsidRPr="005606E2">
        <w:rPr>
          <w:sz w:val="24"/>
          <w:szCs w:val="24"/>
          <w:lang w:val="en-US"/>
        </w:rPr>
        <w:t>a</w:t>
      </w:r>
      <w:r w:rsidRPr="005606E2">
        <w:rPr>
          <w:spacing w:val="-1"/>
          <w:sz w:val="24"/>
          <w:szCs w:val="24"/>
          <w:lang w:val="en-US"/>
        </w:rPr>
        <w:t xml:space="preserve"> </w:t>
      </w:r>
      <w:r w:rsidRPr="005606E2">
        <w:rPr>
          <w:spacing w:val="-2"/>
          <w:sz w:val="24"/>
          <w:szCs w:val="24"/>
          <w:lang w:val="en-US"/>
        </w:rPr>
        <w:t>party.</w:t>
      </w:r>
    </w:p>
    <w:p w:rsidR="007E3DDD" w:rsidRPr="005606E2" w:rsidRDefault="007E3DDD" w:rsidP="00C20807">
      <w:pPr>
        <w:pStyle w:val="a5"/>
        <w:numPr>
          <w:ilvl w:val="0"/>
          <w:numId w:val="25"/>
        </w:numPr>
        <w:tabs>
          <w:tab w:val="left" w:pos="993"/>
        </w:tabs>
        <w:ind w:left="0" w:firstLine="567"/>
        <w:contextualSpacing/>
        <w:jc w:val="both"/>
        <w:rPr>
          <w:sz w:val="24"/>
          <w:szCs w:val="24"/>
          <w:lang w:val="en-US"/>
        </w:rPr>
      </w:pPr>
      <w:r w:rsidRPr="005606E2">
        <w:rPr>
          <w:sz w:val="24"/>
          <w:szCs w:val="24"/>
          <w:lang w:val="en-US"/>
        </w:rPr>
        <w:t>At</w:t>
      </w:r>
      <w:r w:rsidRPr="005606E2">
        <w:rPr>
          <w:spacing w:val="-4"/>
          <w:sz w:val="24"/>
          <w:szCs w:val="24"/>
          <w:lang w:val="en-US"/>
        </w:rPr>
        <w:t xml:space="preserve"> </w:t>
      </w:r>
      <w:r w:rsidRPr="005606E2">
        <w:rPr>
          <w:sz w:val="24"/>
          <w:szCs w:val="24"/>
          <w:lang w:val="en-US"/>
        </w:rPr>
        <w:t>midnight</w:t>
      </w:r>
      <w:r w:rsidRPr="005606E2">
        <w:rPr>
          <w:spacing w:val="-8"/>
          <w:sz w:val="24"/>
          <w:szCs w:val="24"/>
          <w:lang w:val="en-US"/>
        </w:rPr>
        <w:t xml:space="preserve"> </w:t>
      </w:r>
      <w:r w:rsidRPr="005606E2">
        <w:rPr>
          <w:sz w:val="24"/>
          <w:szCs w:val="24"/>
          <w:lang w:val="en-US"/>
        </w:rPr>
        <w:t>I</w:t>
      </w:r>
      <w:r w:rsidRPr="005606E2">
        <w:rPr>
          <w:spacing w:val="-8"/>
          <w:sz w:val="24"/>
          <w:szCs w:val="24"/>
          <w:lang w:val="en-US"/>
        </w:rPr>
        <w:t xml:space="preserve"> </w:t>
      </w:r>
      <w:r w:rsidRPr="005606E2">
        <w:rPr>
          <w:spacing w:val="-2"/>
          <w:sz w:val="24"/>
          <w:szCs w:val="24"/>
          <w:lang w:val="en-US"/>
        </w:rPr>
        <w:t>(sleep).</w:t>
      </w:r>
    </w:p>
    <w:p w:rsidR="007E3DDD" w:rsidRPr="005606E2" w:rsidRDefault="007E3DDD" w:rsidP="00C20807">
      <w:pPr>
        <w:pStyle w:val="a5"/>
        <w:numPr>
          <w:ilvl w:val="0"/>
          <w:numId w:val="25"/>
        </w:numPr>
        <w:tabs>
          <w:tab w:val="left" w:pos="993"/>
        </w:tabs>
        <w:ind w:left="0" w:firstLine="567"/>
        <w:contextualSpacing/>
        <w:jc w:val="both"/>
        <w:rPr>
          <w:sz w:val="24"/>
          <w:szCs w:val="24"/>
          <w:lang w:val="en-US"/>
        </w:rPr>
      </w:pPr>
      <w:r w:rsidRPr="005606E2">
        <w:rPr>
          <w:sz w:val="24"/>
          <w:szCs w:val="24"/>
          <w:lang w:val="en-US"/>
        </w:rPr>
        <w:t>This</w:t>
      </w:r>
      <w:r w:rsidRPr="005606E2">
        <w:rPr>
          <w:spacing w:val="-6"/>
          <w:sz w:val="24"/>
          <w:szCs w:val="24"/>
          <w:lang w:val="en-US"/>
        </w:rPr>
        <w:t xml:space="preserve"> </w:t>
      </w:r>
      <w:r w:rsidRPr="005606E2">
        <w:rPr>
          <w:sz w:val="24"/>
          <w:szCs w:val="24"/>
          <w:lang w:val="en-US"/>
        </w:rPr>
        <w:t>evening</w:t>
      </w:r>
      <w:r w:rsidRPr="005606E2">
        <w:rPr>
          <w:spacing w:val="-6"/>
          <w:sz w:val="24"/>
          <w:szCs w:val="24"/>
          <w:lang w:val="en-US"/>
        </w:rPr>
        <w:t xml:space="preserve"> </w:t>
      </w:r>
      <w:r w:rsidRPr="005606E2">
        <w:rPr>
          <w:sz w:val="24"/>
          <w:szCs w:val="24"/>
          <w:lang w:val="en-US"/>
        </w:rPr>
        <w:t>we</w:t>
      </w:r>
      <w:r w:rsidRPr="005606E2">
        <w:rPr>
          <w:spacing w:val="-4"/>
          <w:sz w:val="24"/>
          <w:szCs w:val="24"/>
          <w:lang w:val="en-US"/>
        </w:rPr>
        <w:t xml:space="preserve"> </w:t>
      </w:r>
      <w:r w:rsidRPr="005606E2">
        <w:rPr>
          <w:sz w:val="24"/>
          <w:szCs w:val="24"/>
          <w:lang w:val="en-US"/>
        </w:rPr>
        <w:t>(watch)</w:t>
      </w:r>
      <w:r w:rsidRPr="005606E2">
        <w:rPr>
          <w:spacing w:val="-8"/>
          <w:sz w:val="24"/>
          <w:szCs w:val="24"/>
          <w:lang w:val="en-US"/>
        </w:rPr>
        <w:t xml:space="preserve"> </w:t>
      </w:r>
      <w:r w:rsidRPr="005606E2">
        <w:rPr>
          <w:sz w:val="24"/>
          <w:szCs w:val="24"/>
          <w:lang w:val="en-US"/>
        </w:rPr>
        <w:t>a</w:t>
      </w:r>
      <w:r w:rsidRPr="005606E2">
        <w:rPr>
          <w:spacing w:val="-6"/>
          <w:sz w:val="24"/>
          <w:szCs w:val="24"/>
          <w:lang w:val="en-US"/>
        </w:rPr>
        <w:t xml:space="preserve"> </w:t>
      </w:r>
      <w:r w:rsidRPr="005606E2">
        <w:rPr>
          <w:sz w:val="24"/>
          <w:szCs w:val="24"/>
          <w:lang w:val="en-US"/>
        </w:rPr>
        <w:t>talk</w:t>
      </w:r>
      <w:r w:rsidRPr="005606E2">
        <w:rPr>
          <w:spacing w:val="-6"/>
          <w:sz w:val="24"/>
          <w:szCs w:val="24"/>
          <w:lang w:val="en-US"/>
        </w:rPr>
        <w:t xml:space="preserve"> </w:t>
      </w:r>
      <w:r w:rsidRPr="005606E2">
        <w:rPr>
          <w:spacing w:val="-2"/>
          <w:sz w:val="24"/>
          <w:szCs w:val="24"/>
          <w:lang w:val="en-US"/>
        </w:rPr>
        <w:t>show.</w:t>
      </w:r>
    </w:p>
    <w:p w:rsidR="007E3DDD" w:rsidRPr="005606E2" w:rsidRDefault="007E3DDD" w:rsidP="00C20807">
      <w:pPr>
        <w:pStyle w:val="a5"/>
        <w:numPr>
          <w:ilvl w:val="0"/>
          <w:numId w:val="25"/>
        </w:numPr>
        <w:tabs>
          <w:tab w:val="left" w:pos="993"/>
        </w:tabs>
        <w:ind w:left="0" w:firstLine="567"/>
        <w:contextualSpacing/>
        <w:jc w:val="both"/>
        <w:rPr>
          <w:sz w:val="24"/>
          <w:szCs w:val="24"/>
          <w:lang w:val="en-US"/>
        </w:rPr>
      </w:pPr>
      <w:r w:rsidRPr="005606E2">
        <w:rPr>
          <w:sz w:val="24"/>
          <w:szCs w:val="24"/>
          <w:lang w:val="en-US"/>
        </w:rPr>
        <w:t>They</w:t>
      </w:r>
      <w:r w:rsidRPr="005606E2">
        <w:rPr>
          <w:spacing w:val="-8"/>
          <w:sz w:val="24"/>
          <w:szCs w:val="24"/>
          <w:lang w:val="en-US"/>
        </w:rPr>
        <w:t xml:space="preserve"> </w:t>
      </w:r>
      <w:r w:rsidRPr="005606E2">
        <w:rPr>
          <w:sz w:val="24"/>
          <w:szCs w:val="24"/>
          <w:lang w:val="en-US"/>
        </w:rPr>
        <w:t>(not/do)</w:t>
      </w:r>
      <w:r w:rsidRPr="005606E2">
        <w:rPr>
          <w:spacing w:val="-11"/>
          <w:sz w:val="24"/>
          <w:szCs w:val="24"/>
          <w:lang w:val="en-US"/>
        </w:rPr>
        <w:t xml:space="preserve"> </w:t>
      </w:r>
      <w:r w:rsidRPr="005606E2">
        <w:rPr>
          <w:sz w:val="24"/>
          <w:szCs w:val="24"/>
          <w:lang w:val="en-US"/>
        </w:rPr>
        <w:t>their</w:t>
      </w:r>
      <w:r w:rsidRPr="005606E2">
        <w:rPr>
          <w:spacing w:val="-10"/>
          <w:sz w:val="24"/>
          <w:szCs w:val="24"/>
          <w:lang w:val="en-US"/>
        </w:rPr>
        <w:t xml:space="preserve"> </w:t>
      </w:r>
      <w:r w:rsidRPr="005606E2">
        <w:rPr>
          <w:sz w:val="24"/>
          <w:szCs w:val="24"/>
          <w:lang w:val="en-US"/>
        </w:rPr>
        <w:t>homework</w:t>
      </w:r>
      <w:r w:rsidRPr="005606E2">
        <w:rPr>
          <w:spacing w:val="-10"/>
          <w:sz w:val="24"/>
          <w:szCs w:val="24"/>
          <w:lang w:val="en-US"/>
        </w:rPr>
        <w:t xml:space="preserve"> </w:t>
      </w:r>
      <w:r w:rsidRPr="005606E2">
        <w:rPr>
          <w:sz w:val="24"/>
          <w:szCs w:val="24"/>
          <w:lang w:val="en-US"/>
        </w:rPr>
        <w:t>this</w:t>
      </w:r>
      <w:r w:rsidRPr="005606E2">
        <w:rPr>
          <w:spacing w:val="-7"/>
          <w:sz w:val="24"/>
          <w:szCs w:val="24"/>
          <w:lang w:val="en-US"/>
        </w:rPr>
        <w:t xml:space="preserve"> </w:t>
      </w:r>
      <w:r w:rsidRPr="005606E2">
        <w:rPr>
          <w:spacing w:val="-2"/>
          <w:sz w:val="24"/>
          <w:szCs w:val="24"/>
          <w:lang w:val="en-US"/>
        </w:rPr>
        <w:t>afternoon.</w:t>
      </w:r>
    </w:p>
    <w:p w:rsidR="00C20807" w:rsidRPr="00C20807" w:rsidRDefault="007E3DDD" w:rsidP="00C20807">
      <w:pPr>
        <w:pStyle w:val="a5"/>
        <w:numPr>
          <w:ilvl w:val="0"/>
          <w:numId w:val="25"/>
        </w:numPr>
        <w:tabs>
          <w:tab w:val="left" w:pos="993"/>
        </w:tabs>
        <w:ind w:left="0" w:firstLine="567"/>
        <w:contextualSpacing/>
        <w:jc w:val="both"/>
        <w:rPr>
          <w:sz w:val="24"/>
          <w:szCs w:val="24"/>
          <w:lang w:val="en-US"/>
        </w:rPr>
      </w:pPr>
      <w:r w:rsidRPr="00C20807">
        <w:rPr>
          <w:sz w:val="24"/>
          <w:szCs w:val="24"/>
          <w:lang w:val="en-US"/>
        </w:rPr>
        <w:t>He</w:t>
      </w:r>
      <w:r w:rsidRPr="00C20807">
        <w:rPr>
          <w:spacing w:val="-5"/>
          <w:sz w:val="24"/>
          <w:szCs w:val="24"/>
          <w:lang w:val="en-US"/>
        </w:rPr>
        <w:t xml:space="preserve"> </w:t>
      </w:r>
      <w:r w:rsidR="00C20807">
        <w:rPr>
          <w:spacing w:val="-5"/>
          <w:sz w:val="24"/>
          <w:szCs w:val="24"/>
        </w:rPr>
        <w:t>(</w:t>
      </w:r>
      <w:r w:rsidR="00C20807">
        <w:rPr>
          <w:spacing w:val="-5"/>
          <w:sz w:val="24"/>
          <w:szCs w:val="24"/>
          <w:lang w:val="en-US"/>
        </w:rPr>
        <w:t>listen) to the music.</w:t>
      </w:r>
    </w:p>
    <w:p w:rsidR="007E3DDD" w:rsidRPr="00C20807" w:rsidRDefault="007E3DDD" w:rsidP="00C20807">
      <w:pPr>
        <w:pStyle w:val="a5"/>
        <w:numPr>
          <w:ilvl w:val="0"/>
          <w:numId w:val="25"/>
        </w:numPr>
        <w:tabs>
          <w:tab w:val="left" w:pos="993"/>
        </w:tabs>
        <w:ind w:left="0" w:firstLine="567"/>
        <w:contextualSpacing/>
        <w:jc w:val="both"/>
        <w:rPr>
          <w:sz w:val="24"/>
          <w:szCs w:val="24"/>
          <w:lang w:val="en-US"/>
        </w:rPr>
      </w:pPr>
      <w:r w:rsidRPr="00C20807">
        <w:rPr>
          <w:sz w:val="24"/>
          <w:szCs w:val="24"/>
          <w:lang w:val="en-US"/>
        </w:rPr>
        <w:t>I</w:t>
      </w:r>
      <w:r w:rsidRPr="00C20807">
        <w:rPr>
          <w:spacing w:val="-6"/>
          <w:sz w:val="24"/>
          <w:szCs w:val="24"/>
          <w:lang w:val="en-US"/>
        </w:rPr>
        <w:t xml:space="preserve"> </w:t>
      </w:r>
      <w:r w:rsidRPr="00C20807">
        <w:rPr>
          <w:sz w:val="24"/>
          <w:szCs w:val="24"/>
          <w:lang w:val="en-US"/>
        </w:rPr>
        <w:t>(read)</w:t>
      </w:r>
      <w:r w:rsidRPr="00C20807">
        <w:rPr>
          <w:spacing w:val="-4"/>
          <w:sz w:val="24"/>
          <w:szCs w:val="24"/>
          <w:lang w:val="en-US"/>
        </w:rPr>
        <w:t xml:space="preserve"> </w:t>
      </w:r>
      <w:r w:rsidRPr="00C20807">
        <w:rPr>
          <w:sz w:val="24"/>
          <w:szCs w:val="24"/>
          <w:lang w:val="en-US"/>
        </w:rPr>
        <w:t>a</w:t>
      </w:r>
      <w:r w:rsidRPr="00C20807">
        <w:rPr>
          <w:spacing w:val="-6"/>
          <w:sz w:val="24"/>
          <w:szCs w:val="24"/>
          <w:lang w:val="en-US"/>
        </w:rPr>
        <w:t xml:space="preserve"> </w:t>
      </w:r>
      <w:r w:rsidRPr="00C20807">
        <w:rPr>
          <w:sz w:val="24"/>
          <w:szCs w:val="24"/>
          <w:lang w:val="en-US"/>
        </w:rPr>
        <w:t>book</w:t>
      </w:r>
      <w:r w:rsidRPr="00C20807">
        <w:rPr>
          <w:spacing w:val="-4"/>
          <w:sz w:val="24"/>
          <w:szCs w:val="24"/>
          <w:lang w:val="en-US"/>
        </w:rPr>
        <w:t xml:space="preserve"> </w:t>
      </w:r>
      <w:r w:rsidRPr="00C20807">
        <w:rPr>
          <w:sz w:val="24"/>
          <w:szCs w:val="24"/>
          <w:lang w:val="en-US"/>
        </w:rPr>
        <w:t>this</w:t>
      </w:r>
      <w:r w:rsidRPr="00C20807">
        <w:rPr>
          <w:spacing w:val="-4"/>
          <w:sz w:val="24"/>
          <w:szCs w:val="24"/>
          <w:lang w:val="en-US"/>
        </w:rPr>
        <w:t xml:space="preserve"> </w:t>
      </w:r>
      <w:r w:rsidRPr="00C20807">
        <w:rPr>
          <w:spacing w:val="-2"/>
          <w:sz w:val="24"/>
          <w:szCs w:val="24"/>
          <w:lang w:val="en-US"/>
        </w:rPr>
        <w:t>evening.</w:t>
      </w:r>
    </w:p>
    <w:p w:rsidR="007E3DDD" w:rsidRPr="005606E2" w:rsidRDefault="007E3DDD" w:rsidP="00C20807">
      <w:pPr>
        <w:pStyle w:val="a5"/>
        <w:numPr>
          <w:ilvl w:val="0"/>
          <w:numId w:val="25"/>
        </w:numPr>
        <w:tabs>
          <w:tab w:val="left" w:pos="993"/>
        </w:tabs>
        <w:ind w:left="0" w:firstLine="567"/>
        <w:contextualSpacing/>
        <w:jc w:val="both"/>
        <w:rPr>
          <w:sz w:val="24"/>
          <w:szCs w:val="24"/>
          <w:lang w:val="en-US"/>
        </w:rPr>
      </w:pPr>
      <w:r w:rsidRPr="005606E2">
        <w:rPr>
          <w:sz w:val="24"/>
          <w:szCs w:val="24"/>
          <w:lang w:val="en-US"/>
        </w:rPr>
        <w:t>(walk/you)</w:t>
      </w:r>
      <w:r w:rsidRPr="005606E2">
        <w:rPr>
          <w:spacing w:val="-10"/>
          <w:sz w:val="24"/>
          <w:szCs w:val="24"/>
          <w:lang w:val="en-US"/>
        </w:rPr>
        <w:t xml:space="preserve"> </w:t>
      </w:r>
      <w:r w:rsidRPr="005606E2">
        <w:rPr>
          <w:sz w:val="24"/>
          <w:szCs w:val="24"/>
          <w:lang w:val="en-US"/>
        </w:rPr>
        <w:t>home</w:t>
      </w:r>
      <w:r w:rsidRPr="005606E2">
        <w:rPr>
          <w:spacing w:val="-9"/>
          <w:sz w:val="24"/>
          <w:szCs w:val="24"/>
          <w:lang w:val="en-US"/>
        </w:rPr>
        <w:t xml:space="preserve"> </w:t>
      </w:r>
      <w:r w:rsidRPr="005606E2">
        <w:rPr>
          <w:sz w:val="24"/>
          <w:szCs w:val="24"/>
          <w:lang w:val="en-US"/>
        </w:rPr>
        <w:t>this</w:t>
      </w:r>
      <w:r w:rsidRPr="005606E2">
        <w:rPr>
          <w:spacing w:val="-8"/>
          <w:sz w:val="24"/>
          <w:szCs w:val="24"/>
          <w:lang w:val="en-US"/>
        </w:rPr>
        <w:t xml:space="preserve"> </w:t>
      </w:r>
      <w:r w:rsidRPr="005606E2">
        <w:rPr>
          <w:spacing w:val="-2"/>
          <w:sz w:val="24"/>
          <w:szCs w:val="24"/>
          <w:lang w:val="en-US"/>
        </w:rPr>
        <w:t>afternoon?</w:t>
      </w:r>
    </w:p>
    <w:p w:rsidR="007E3DDD" w:rsidRPr="005606E2" w:rsidRDefault="007E3DDD" w:rsidP="00C20807">
      <w:pPr>
        <w:pStyle w:val="a5"/>
        <w:numPr>
          <w:ilvl w:val="0"/>
          <w:numId w:val="25"/>
        </w:numPr>
        <w:tabs>
          <w:tab w:val="left" w:pos="993"/>
        </w:tabs>
        <w:ind w:left="0" w:firstLine="567"/>
        <w:contextualSpacing/>
        <w:jc w:val="both"/>
        <w:rPr>
          <w:sz w:val="24"/>
          <w:szCs w:val="24"/>
          <w:lang w:val="en-US"/>
        </w:rPr>
      </w:pPr>
      <w:r w:rsidRPr="005606E2">
        <w:rPr>
          <w:sz w:val="24"/>
          <w:szCs w:val="24"/>
          <w:lang w:val="en-US"/>
        </w:rPr>
        <w:t>He</w:t>
      </w:r>
      <w:r w:rsidRPr="005606E2">
        <w:rPr>
          <w:spacing w:val="-9"/>
          <w:sz w:val="24"/>
          <w:szCs w:val="24"/>
          <w:lang w:val="en-US"/>
        </w:rPr>
        <w:t xml:space="preserve"> </w:t>
      </w:r>
      <w:r w:rsidRPr="005606E2">
        <w:rPr>
          <w:sz w:val="24"/>
          <w:szCs w:val="24"/>
          <w:lang w:val="en-US"/>
        </w:rPr>
        <w:t>(not/draw)</w:t>
      </w:r>
      <w:r w:rsidRPr="005606E2">
        <w:rPr>
          <w:spacing w:val="-12"/>
          <w:sz w:val="24"/>
          <w:szCs w:val="24"/>
          <w:lang w:val="en-US"/>
        </w:rPr>
        <w:t xml:space="preserve"> </w:t>
      </w:r>
      <w:r w:rsidRPr="005606E2">
        <w:rPr>
          <w:sz w:val="24"/>
          <w:szCs w:val="24"/>
          <w:lang w:val="en-US"/>
        </w:rPr>
        <w:t>tomorrow</w:t>
      </w:r>
      <w:r w:rsidRPr="005606E2">
        <w:rPr>
          <w:spacing w:val="-7"/>
          <w:sz w:val="24"/>
          <w:szCs w:val="24"/>
          <w:lang w:val="en-US"/>
        </w:rPr>
        <w:t xml:space="preserve"> </w:t>
      </w:r>
      <w:r w:rsidRPr="005606E2">
        <w:rPr>
          <w:spacing w:val="-2"/>
          <w:sz w:val="24"/>
          <w:szCs w:val="24"/>
          <w:lang w:val="en-US"/>
        </w:rPr>
        <w:t>morning</w:t>
      </w:r>
    </w:p>
    <w:p w:rsidR="007E3DDD" w:rsidRPr="005606E2" w:rsidRDefault="007E3DDD" w:rsidP="00C20807">
      <w:pPr>
        <w:pStyle w:val="a5"/>
        <w:numPr>
          <w:ilvl w:val="0"/>
          <w:numId w:val="25"/>
        </w:numPr>
        <w:tabs>
          <w:tab w:val="left" w:pos="993"/>
          <w:tab w:val="left" w:pos="1303"/>
        </w:tabs>
        <w:ind w:left="0" w:firstLine="567"/>
        <w:contextualSpacing/>
        <w:jc w:val="both"/>
        <w:rPr>
          <w:sz w:val="24"/>
          <w:szCs w:val="24"/>
          <w:lang w:val="en-US"/>
        </w:rPr>
      </w:pPr>
      <w:r w:rsidRPr="005606E2">
        <w:rPr>
          <w:sz w:val="24"/>
          <w:szCs w:val="24"/>
          <w:lang w:val="en-US"/>
        </w:rPr>
        <w:lastRenderedPageBreak/>
        <w:t>They</w:t>
      </w:r>
      <w:r w:rsidRPr="005606E2">
        <w:rPr>
          <w:spacing w:val="-7"/>
          <w:sz w:val="24"/>
          <w:szCs w:val="24"/>
          <w:lang w:val="en-US"/>
        </w:rPr>
        <w:t xml:space="preserve"> </w:t>
      </w:r>
      <w:r w:rsidRPr="005606E2">
        <w:rPr>
          <w:sz w:val="24"/>
          <w:szCs w:val="24"/>
          <w:lang w:val="en-US"/>
        </w:rPr>
        <w:t>(argue)</w:t>
      </w:r>
      <w:r w:rsidRPr="005606E2">
        <w:rPr>
          <w:spacing w:val="-9"/>
          <w:sz w:val="24"/>
          <w:szCs w:val="24"/>
          <w:lang w:val="en-US"/>
        </w:rPr>
        <w:t xml:space="preserve"> </w:t>
      </w:r>
      <w:r w:rsidRPr="005606E2">
        <w:rPr>
          <w:spacing w:val="-2"/>
          <w:sz w:val="24"/>
          <w:szCs w:val="24"/>
          <w:lang w:val="en-US"/>
        </w:rPr>
        <w:t>again?</w:t>
      </w:r>
    </w:p>
    <w:p w:rsidR="007E3DDD" w:rsidRPr="005606E2" w:rsidRDefault="007E3DDD" w:rsidP="007E3DDD">
      <w:pPr>
        <w:pStyle w:val="3"/>
        <w:spacing w:before="0" w:after="0"/>
        <w:ind w:firstLine="567"/>
        <w:contextualSpacing/>
        <w:jc w:val="both"/>
        <w:rPr>
          <w:szCs w:val="24"/>
          <w:lang w:val="en-US"/>
        </w:rPr>
      </w:pPr>
      <w:r w:rsidRPr="005606E2">
        <w:rPr>
          <w:spacing w:val="-2"/>
          <w:szCs w:val="24"/>
          <w:lang w:val="en-US"/>
        </w:rPr>
        <w:t>PRESENT</w:t>
      </w:r>
      <w:r w:rsidRPr="005606E2">
        <w:rPr>
          <w:spacing w:val="-9"/>
          <w:szCs w:val="24"/>
          <w:lang w:val="en-US"/>
        </w:rPr>
        <w:t xml:space="preserve"> </w:t>
      </w:r>
      <w:r w:rsidRPr="005606E2">
        <w:rPr>
          <w:spacing w:val="-2"/>
          <w:szCs w:val="24"/>
          <w:lang w:val="en-US"/>
        </w:rPr>
        <w:t>PERFECT</w:t>
      </w:r>
    </w:p>
    <w:p w:rsidR="007E3DDD" w:rsidRPr="005606E2" w:rsidRDefault="007E3DDD" w:rsidP="007E3DDD">
      <w:pPr>
        <w:ind w:firstLine="567"/>
        <w:contextualSpacing/>
        <w:jc w:val="both"/>
        <w:rPr>
          <w:b/>
          <w:sz w:val="24"/>
          <w:szCs w:val="24"/>
          <w:lang w:val="en-US"/>
        </w:rPr>
      </w:pPr>
      <w:bookmarkStart w:id="31" w:name="Exercise_I._Write_sentences_in_Present_P"/>
      <w:bookmarkEnd w:id="31"/>
      <w:r w:rsidRPr="005606E2">
        <w:rPr>
          <w:b/>
          <w:i/>
          <w:sz w:val="24"/>
          <w:szCs w:val="24"/>
          <w:lang w:val="en-US"/>
        </w:rPr>
        <w:t>Exercise</w:t>
      </w:r>
      <w:r w:rsidRPr="005606E2">
        <w:rPr>
          <w:b/>
          <w:i/>
          <w:spacing w:val="-8"/>
          <w:sz w:val="24"/>
          <w:szCs w:val="24"/>
          <w:lang w:val="en-US"/>
        </w:rPr>
        <w:t xml:space="preserve"> </w:t>
      </w:r>
      <w:r w:rsidRPr="005606E2">
        <w:rPr>
          <w:b/>
          <w:i/>
          <w:sz w:val="24"/>
          <w:szCs w:val="24"/>
          <w:lang w:val="en-US"/>
        </w:rPr>
        <w:t>I.</w:t>
      </w:r>
      <w:r w:rsidRPr="005606E2">
        <w:rPr>
          <w:b/>
          <w:i/>
          <w:spacing w:val="-8"/>
          <w:sz w:val="24"/>
          <w:szCs w:val="24"/>
          <w:lang w:val="en-US"/>
        </w:rPr>
        <w:t xml:space="preserve"> </w:t>
      </w:r>
      <w:r w:rsidRPr="005606E2">
        <w:rPr>
          <w:b/>
          <w:i/>
          <w:sz w:val="24"/>
          <w:szCs w:val="24"/>
          <w:lang w:val="en-US"/>
        </w:rPr>
        <w:t>Write</w:t>
      </w:r>
      <w:r w:rsidRPr="005606E2">
        <w:rPr>
          <w:b/>
          <w:i/>
          <w:spacing w:val="-8"/>
          <w:sz w:val="24"/>
          <w:szCs w:val="24"/>
          <w:lang w:val="en-US"/>
        </w:rPr>
        <w:t xml:space="preserve"> </w:t>
      </w:r>
      <w:r w:rsidRPr="005606E2">
        <w:rPr>
          <w:b/>
          <w:i/>
          <w:sz w:val="24"/>
          <w:szCs w:val="24"/>
          <w:lang w:val="en-US"/>
        </w:rPr>
        <w:t>sentences</w:t>
      </w:r>
      <w:r w:rsidRPr="005606E2">
        <w:rPr>
          <w:b/>
          <w:i/>
          <w:spacing w:val="-8"/>
          <w:sz w:val="24"/>
          <w:szCs w:val="24"/>
          <w:lang w:val="en-US"/>
        </w:rPr>
        <w:t xml:space="preserve"> </w:t>
      </w:r>
      <w:r w:rsidRPr="005606E2">
        <w:rPr>
          <w:b/>
          <w:i/>
          <w:sz w:val="24"/>
          <w:szCs w:val="24"/>
          <w:lang w:val="en-US"/>
        </w:rPr>
        <w:t>in</w:t>
      </w:r>
      <w:r w:rsidRPr="005606E2">
        <w:rPr>
          <w:b/>
          <w:i/>
          <w:spacing w:val="-8"/>
          <w:sz w:val="24"/>
          <w:szCs w:val="24"/>
          <w:lang w:val="en-US"/>
        </w:rPr>
        <w:t xml:space="preserve"> </w:t>
      </w:r>
      <w:r w:rsidRPr="005606E2">
        <w:rPr>
          <w:b/>
          <w:i/>
          <w:sz w:val="24"/>
          <w:szCs w:val="24"/>
          <w:lang w:val="en-US"/>
        </w:rPr>
        <w:t>Present</w:t>
      </w:r>
      <w:r w:rsidRPr="005606E2">
        <w:rPr>
          <w:b/>
          <w:i/>
          <w:spacing w:val="-7"/>
          <w:sz w:val="24"/>
          <w:szCs w:val="24"/>
          <w:lang w:val="en-US"/>
        </w:rPr>
        <w:t xml:space="preserve"> </w:t>
      </w:r>
      <w:r w:rsidRPr="005606E2">
        <w:rPr>
          <w:b/>
          <w:i/>
          <w:spacing w:val="-2"/>
          <w:sz w:val="24"/>
          <w:szCs w:val="24"/>
          <w:lang w:val="en-US"/>
        </w:rPr>
        <w:t>Perfect</w:t>
      </w:r>
      <w:r w:rsidRPr="005606E2">
        <w:rPr>
          <w:b/>
          <w:spacing w:val="-2"/>
          <w:sz w:val="24"/>
          <w:szCs w:val="24"/>
          <w:lang w:val="en-US"/>
        </w:rPr>
        <w:t>.</w:t>
      </w:r>
    </w:p>
    <w:p w:rsidR="007E3DDD" w:rsidRPr="005606E2" w:rsidRDefault="007E3DDD" w:rsidP="00C20807">
      <w:pPr>
        <w:pStyle w:val="a5"/>
        <w:numPr>
          <w:ilvl w:val="0"/>
          <w:numId w:val="24"/>
        </w:numPr>
        <w:tabs>
          <w:tab w:val="left" w:pos="993"/>
          <w:tab w:val="left" w:pos="6899"/>
        </w:tabs>
        <w:ind w:left="0" w:firstLine="567"/>
        <w:contextualSpacing/>
        <w:jc w:val="both"/>
        <w:rPr>
          <w:sz w:val="24"/>
          <w:szCs w:val="24"/>
          <w:lang w:val="en-US"/>
        </w:rPr>
      </w:pPr>
      <w:r w:rsidRPr="005606E2">
        <w:rPr>
          <w:spacing w:val="-2"/>
          <w:sz w:val="24"/>
          <w:szCs w:val="24"/>
          <w:lang w:val="en-US"/>
        </w:rPr>
        <w:t xml:space="preserve">They/play/football </w:t>
      </w:r>
      <w:r w:rsidRPr="005606E2">
        <w:rPr>
          <w:sz w:val="24"/>
          <w:szCs w:val="24"/>
          <w:lang w:val="en-US"/>
        </w:rPr>
        <w:t xml:space="preserve">- </w:t>
      </w:r>
      <w:r w:rsidRPr="005606E2">
        <w:rPr>
          <w:sz w:val="24"/>
          <w:szCs w:val="24"/>
          <w:u w:val="single"/>
          <w:lang w:val="en-US"/>
        </w:rPr>
        <w:tab/>
      </w:r>
    </w:p>
    <w:p w:rsidR="007E3DDD" w:rsidRPr="005606E2" w:rsidRDefault="007E3DDD" w:rsidP="00C20807">
      <w:pPr>
        <w:pStyle w:val="a5"/>
        <w:numPr>
          <w:ilvl w:val="0"/>
          <w:numId w:val="24"/>
        </w:numPr>
        <w:tabs>
          <w:tab w:val="left" w:pos="993"/>
          <w:tab w:val="left" w:pos="6770"/>
        </w:tabs>
        <w:ind w:left="0" w:firstLine="567"/>
        <w:contextualSpacing/>
        <w:jc w:val="both"/>
        <w:rPr>
          <w:sz w:val="24"/>
          <w:szCs w:val="24"/>
          <w:lang w:val="en-US"/>
        </w:rPr>
      </w:pPr>
      <w:r w:rsidRPr="005606E2">
        <w:rPr>
          <w:sz w:val="24"/>
          <w:szCs w:val="24"/>
          <w:lang w:val="en-US"/>
        </w:rPr>
        <w:t xml:space="preserve">He/speak/English - </w:t>
      </w:r>
      <w:r w:rsidRPr="005606E2">
        <w:rPr>
          <w:sz w:val="24"/>
          <w:szCs w:val="24"/>
          <w:u w:val="single"/>
          <w:lang w:val="en-US"/>
        </w:rPr>
        <w:tab/>
      </w:r>
    </w:p>
    <w:p w:rsidR="007E3DDD" w:rsidRPr="005606E2" w:rsidRDefault="007E3DDD" w:rsidP="00C20807">
      <w:pPr>
        <w:pStyle w:val="a5"/>
        <w:numPr>
          <w:ilvl w:val="0"/>
          <w:numId w:val="24"/>
        </w:numPr>
        <w:tabs>
          <w:tab w:val="left" w:pos="993"/>
          <w:tab w:val="left" w:pos="6546"/>
        </w:tabs>
        <w:ind w:left="0" w:firstLine="567"/>
        <w:contextualSpacing/>
        <w:jc w:val="both"/>
        <w:rPr>
          <w:sz w:val="24"/>
          <w:szCs w:val="24"/>
          <w:lang w:val="en-US"/>
        </w:rPr>
      </w:pPr>
      <w:r w:rsidRPr="005606E2">
        <w:rPr>
          <w:sz w:val="24"/>
          <w:szCs w:val="24"/>
          <w:lang w:val="en-US"/>
        </w:rPr>
        <w:t xml:space="preserve">I/write/a poem - </w:t>
      </w:r>
      <w:r w:rsidRPr="005606E2">
        <w:rPr>
          <w:sz w:val="24"/>
          <w:szCs w:val="24"/>
          <w:u w:val="single"/>
          <w:lang w:val="en-US"/>
        </w:rPr>
        <w:tab/>
      </w:r>
    </w:p>
    <w:p w:rsidR="007E3DDD" w:rsidRPr="005606E2" w:rsidRDefault="007E3DDD" w:rsidP="00C20807">
      <w:pPr>
        <w:pStyle w:val="a5"/>
        <w:numPr>
          <w:ilvl w:val="0"/>
          <w:numId w:val="24"/>
        </w:numPr>
        <w:tabs>
          <w:tab w:val="left" w:pos="993"/>
          <w:tab w:val="left" w:pos="7155"/>
        </w:tabs>
        <w:ind w:left="0" w:firstLine="567"/>
        <w:contextualSpacing/>
        <w:jc w:val="both"/>
        <w:rPr>
          <w:sz w:val="24"/>
          <w:szCs w:val="24"/>
          <w:lang w:val="en-US"/>
        </w:rPr>
      </w:pPr>
      <w:r w:rsidRPr="005606E2">
        <w:rPr>
          <w:sz w:val="24"/>
          <w:szCs w:val="24"/>
          <w:lang w:val="en-US"/>
        </w:rPr>
        <w:t xml:space="preserve">We/not/wash/the car - </w:t>
      </w:r>
      <w:r w:rsidRPr="005606E2">
        <w:rPr>
          <w:sz w:val="24"/>
          <w:szCs w:val="24"/>
          <w:u w:val="single"/>
          <w:lang w:val="en-US"/>
        </w:rPr>
        <w:tab/>
      </w:r>
    </w:p>
    <w:p w:rsidR="007E3DDD" w:rsidRPr="005606E2" w:rsidRDefault="007E3DDD" w:rsidP="00C20807">
      <w:pPr>
        <w:pStyle w:val="a5"/>
        <w:numPr>
          <w:ilvl w:val="0"/>
          <w:numId w:val="24"/>
        </w:numPr>
        <w:tabs>
          <w:tab w:val="left" w:pos="993"/>
          <w:tab w:val="left" w:pos="7943"/>
        </w:tabs>
        <w:ind w:left="0" w:firstLine="567"/>
        <w:contextualSpacing/>
        <w:jc w:val="both"/>
        <w:rPr>
          <w:sz w:val="24"/>
          <w:szCs w:val="24"/>
          <w:lang w:val="en-US"/>
        </w:rPr>
      </w:pPr>
      <w:r w:rsidRPr="005606E2">
        <w:rPr>
          <w:spacing w:val="-2"/>
          <w:sz w:val="24"/>
          <w:szCs w:val="24"/>
          <w:lang w:val="en-US"/>
        </w:rPr>
        <w:t xml:space="preserve">Nancy/not/meet/her </w:t>
      </w:r>
      <w:r w:rsidRPr="005606E2">
        <w:rPr>
          <w:sz w:val="24"/>
          <w:szCs w:val="24"/>
          <w:lang w:val="en-US"/>
        </w:rPr>
        <w:t xml:space="preserve">friends- </w:t>
      </w:r>
      <w:r w:rsidRPr="005606E2">
        <w:rPr>
          <w:sz w:val="24"/>
          <w:szCs w:val="24"/>
          <w:u w:val="single"/>
          <w:lang w:val="en-US"/>
        </w:rPr>
        <w:tab/>
      </w:r>
    </w:p>
    <w:p w:rsidR="007E3DDD" w:rsidRPr="005606E2" w:rsidRDefault="007E3DDD" w:rsidP="007E3DDD">
      <w:pPr>
        <w:ind w:firstLine="567"/>
        <w:contextualSpacing/>
        <w:jc w:val="both"/>
        <w:rPr>
          <w:b/>
          <w:sz w:val="24"/>
          <w:szCs w:val="24"/>
          <w:lang w:val="en-US"/>
        </w:rPr>
      </w:pPr>
      <w:bookmarkStart w:id="32" w:name="Exercise_II._Write_questions_in_Present_"/>
      <w:bookmarkEnd w:id="32"/>
      <w:r w:rsidRPr="005606E2">
        <w:rPr>
          <w:b/>
          <w:i/>
          <w:sz w:val="24"/>
          <w:szCs w:val="24"/>
          <w:lang w:val="en-US"/>
        </w:rPr>
        <w:t>Exercise</w:t>
      </w:r>
      <w:r w:rsidRPr="005606E2">
        <w:rPr>
          <w:b/>
          <w:i/>
          <w:spacing w:val="-8"/>
          <w:sz w:val="24"/>
          <w:szCs w:val="24"/>
          <w:lang w:val="en-US"/>
        </w:rPr>
        <w:t xml:space="preserve"> </w:t>
      </w:r>
      <w:r w:rsidRPr="005606E2">
        <w:rPr>
          <w:b/>
          <w:i/>
          <w:sz w:val="24"/>
          <w:szCs w:val="24"/>
          <w:lang w:val="en-US"/>
        </w:rPr>
        <w:t>II.</w:t>
      </w:r>
      <w:r w:rsidRPr="005606E2">
        <w:rPr>
          <w:b/>
          <w:i/>
          <w:spacing w:val="-7"/>
          <w:sz w:val="24"/>
          <w:szCs w:val="24"/>
          <w:lang w:val="en-US"/>
        </w:rPr>
        <w:t xml:space="preserve"> </w:t>
      </w:r>
      <w:r w:rsidRPr="005606E2">
        <w:rPr>
          <w:b/>
          <w:i/>
          <w:sz w:val="24"/>
          <w:szCs w:val="24"/>
          <w:lang w:val="en-US"/>
        </w:rPr>
        <w:t>Write</w:t>
      </w:r>
      <w:r w:rsidRPr="005606E2">
        <w:rPr>
          <w:b/>
          <w:i/>
          <w:spacing w:val="-6"/>
          <w:sz w:val="24"/>
          <w:szCs w:val="24"/>
          <w:lang w:val="en-US"/>
        </w:rPr>
        <w:t xml:space="preserve"> </w:t>
      </w:r>
      <w:r w:rsidRPr="005606E2">
        <w:rPr>
          <w:b/>
          <w:i/>
          <w:sz w:val="24"/>
          <w:szCs w:val="24"/>
          <w:lang w:val="en-US"/>
        </w:rPr>
        <w:t>questions</w:t>
      </w:r>
      <w:r w:rsidRPr="005606E2">
        <w:rPr>
          <w:b/>
          <w:i/>
          <w:spacing w:val="-8"/>
          <w:sz w:val="24"/>
          <w:szCs w:val="24"/>
          <w:lang w:val="en-US"/>
        </w:rPr>
        <w:t xml:space="preserve"> </w:t>
      </w:r>
      <w:r w:rsidRPr="005606E2">
        <w:rPr>
          <w:b/>
          <w:i/>
          <w:sz w:val="24"/>
          <w:szCs w:val="24"/>
          <w:lang w:val="en-US"/>
        </w:rPr>
        <w:t>in</w:t>
      </w:r>
      <w:r w:rsidRPr="005606E2">
        <w:rPr>
          <w:b/>
          <w:i/>
          <w:spacing w:val="-8"/>
          <w:sz w:val="24"/>
          <w:szCs w:val="24"/>
          <w:lang w:val="en-US"/>
        </w:rPr>
        <w:t xml:space="preserve"> </w:t>
      </w:r>
      <w:r w:rsidRPr="005606E2">
        <w:rPr>
          <w:b/>
          <w:i/>
          <w:sz w:val="24"/>
          <w:szCs w:val="24"/>
          <w:lang w:val="en-US"/>
        </w:rPr>
        <w:t>Present</w:t>
      </w:r>
      <w:r w:rsidRPr="005606E2">
        <w:rPr>
          <w:b/>
          <w:i/>
          <w:spacing w:val="-8"/>
          <w:sz w:val="24"/>
          <w:szCs w:val="24"/>
          <w:lang w:val="en-US"/>
        </w:rPr>
        <w:t xml:space="preserve"> </w:t>
      </w:r>
      <w:r w:rsidRPr="005606E2">
        <w:rPr>
          <w:b/>
          <w:i/>
          <w:spacing w:val="-2"/>
          <w:sz w:val="24"/>
          <w:szCs w:val="24"/>
          <w:lang w:val="en-US"/>
        </w:rPr>
        <w:t>Perfect</w:t>
      </w:r>
      <w:r w:rsidRPr="005606E2">
        <w:rPr>
          <w:b/>
          <w:spacing w:val="-2"/>
          <w:sz w:val="24"/>
          <w:szCs w:val="24"/>
          <w:lang w:val="en-US"/>
        </w:rPr>
        <w:t>.</w:t>
      </w:r>
    </w:p>
    <w:p w:rsidR="007E3DDD" w:rsidRPr="005606E2" w:rsidRDefault="007E3DDD" w:rsidP="00C20807">
      <w:pPr>
        <w:pStyle w:val="a5"/>
        <w:numPr>
          <w:ilvl w:val="0"/>
          <w:numId w:val="23"/>
        </w:numPr>
        <w:tabs>
          <w:tab w:val="left" w:pos="993"/>
          <w:tab w:val="left" w:pos="7958"/>
        </w:tabs>
        <w:ind w:left="0" w:firstLine="567"/>
        <w:contextualSpacing/>
        <w:jc w:val="both"/>
        <w:rPr>
          <w:sz w:val="24"/>
          <w:szCs w:val="24"/>
          <w:lang w:val="en-US"/>
        </w:rPr>
      </w:pPr>
      <w:r w:rsidRPr="005606E2">
        <w:rPr>
          <w:sz w:val="24"/>
          <w:szCs w:val="24"/>
          <w:lang w:val="en-US"/>
        </w:rPr>
        <w:t>They/finish/their</w:t>
      </w:r>
      <w:r w:rsidRPr="005606E2">
        <w:rPr>
          <w:spacing w:val="-1"/>
          <w:sz w:val="24"/>
          <w:szCs w:val="24"/>
          <w:lang w:val="en-US"/>
        </w:rPr>
        <w:t xml:space="preserve"> </w:t>
      </w:r>
      <w:r w:rsidRPr="005606E2">
        <w:rPr>
          <w:sz w:val="24"/>
          <w:szCs w:val="24"/>
          <w:lang w:val="en-US"/>
        </w:rPr>
        <w:t>homework -</w:t>
      </w:r>
      <w:r w:rsidRPr="005606E2">
        <w:rPr>
          <w:spacing w:val="-1"/>
          <w:sz w:val="24"/>
          <w:szCs w:val="24"/>
          <w:lang w:val="en-US"/>
        </w:rPr>
        <w:t xml:space="preserve"> </w:t>
      </w:r>
      <w:r w:rsidRPr="005606E2">
        <w:rPr>
          <w:sz w:val="24"/>
          <w:szCs w:val="24"/>
          <w:u w:val="single"/>
          <w:lang w:val="en-US"/>
        </w:rPr>
        <w:tab/>
      </w:r>
    </w:p>
    <w:p w:rsidR="007E3DDD" w:rsidRPr="005606E2" w:rsidRDefault="007E3DDD" w:rsidP="00C20807">
      <w:pPr>
        <w:pStyle w:val="a5"/>
        <w:numPr>
          <w:ilvl w:val="0"/>
          <w:numId w:val="23"/>
        </w:numPr>
        <w:tabs>
          <w:tab w:val="left" w:pos="993"/>
          <w:tab w:val="left" w:pos="6902"/>
        </w:tabs>
        <w:ind w:left="0" w:firstLine="567"/>
        <w:contextualSpacing/>
        <w:jc w:val="both"/>
        <w:rPr>
          <w:sz w:val="24"/>
          <w:szCs w:val="24"/>
          <w:lang w:val="en-US"/>
        </w:rPr>
      </w:pPr>
      <w:r w:rsidRPr="005606E2">
        <w:rPr>
          <w:sz w:val="24"/>
          <w:szCs w:val="24"/>
          <w:lang w:val="en-US"/>
        </w:rPr>
        <w:t xml:space="preserve">She/visit/her friend- </w:t>
      </w:r>
      <w:r w:rsidRPr="005606E2">
        <w:rPr>
          <w:sz w:val="24"/>
          <w:szCs w:val="24"/>
          <w:u w:val="single"/>
          <w:lang w:val="en-US"/>
        </w:rPr>
        <w:tab/>
      </w:r>
    </w:p>
    <w:p w:rsidR="007E3DDD" w:rsidRPr="005606E2" w:rsidRDefault="007E3DDD" w:rsidP="00C20807">
      <w:pPr>
        <w:pStyle w:val="a5"/>
        <w:numPr>
          <w:ilvl w:val="0"/>
          <w:numId w:val="23"/>
        </w:numPr>
        <w:tabs>
          <w:tab w:val="left" w:pos="993"/>
          <w:tab w:val="left" w:pos="7806"/>
        </w:tabs>
        <w:ind w:left="0" w:firstLine="567"/>
        <w:contextualSpacing/>
        <w:jc w:val="both"/>
        <w:rPr>
          <w:sz w:val="24"/>
          <w:szCs w:val="24"/>
          <w:lang w:val="en-US"/>
        </w:rPr>
      </w:pPr>
      <w:r w:rsidRPr="005606E2">
        <w:rPr>
          <w:sz w:val="24"/>
          <w:szCs w:val="24"/>
          <w:lang w:val="en-US"/>
        </w:rPr>
        <w:t xml:space="preserve">The maid/clean/the house - </w:t>
      </w:r>
      <w:r w:rsidRPr="005606E2">
        <w:rPr>
          <w:sz w:val="24"/>
          <w:szCs w:val="24"/>
          <w:u w:val="single"/>
          <w:lang w:val="en-US"/>
        </w:rPr>
        <w:tab/>
      </w:r>
    </w:p>
    <w:p w:rsidR="007E3DDD" w:rsidRPr="005606E2" w:rsidRDefault="007E3DDD" w:rsidP="00C20807">
      <w:pPr>
        <w:pStyle w:val="a5"/>
        <w:numPr>
          <w:ilvl w:val="0"/>
          <w:numId w:val="23"/>
        </w:numPr>
        <w:tabs>
          <w:tab w:val="left" w:pos="993"/>
          <w:tab w:val="left" w:pos="6501"/>
        </w:tabs>
        <w:ind w:left="0" w:firstLine="567"/>
        <w:contextualSpacing/>
        <w:jc w:val="both"/>
        <w:rPr>
          <w:sz w:val="24"/>
          <w:szCs w:val="24"/>
          <w:lang w:val="en-US"/>
        </w:rPr>
      </w:pPr>
      <w:r w:rsidRPr="005606E2">
        <w:rPr>
          <w:sz w:val="24"/>
          <w:szCs w:val="24"/>
          <w:lang w:val="en-US"/>
        </w:rPr>
        <w:t xml:space="preserve">He/drive/the van - </w:t>
      </w:r>
      <w:r w:rsidRPr="005606E2">
        <w:rPr>
          <w:sz w:val="24"/>
          <w:szCs w:val="24"/>
          <w:u w:val="single"/>
          <w:lang w:val="en-US"/>
        </w:rPr>
        <w:tab/>
      </w:r>
    </w:p>
    <w:p w:rsidR="007E3DDD" w:rsidRPr="005606E2" w:rsidRDefault="007E3DDD" w:rsidP="00C20807">
      <w:pPr>
        <w:pStyle w:val="a5"/>
        <w:numPr>
          <w:ilvl w:val="0"/>
          <w:numId w:val="23"/>
        </w:numPr>
        <w:tabs>
          <w:tab w:val="left" w:pos="993"/>
          <w:tab w:val="left" w:pos="7319"/>
        </w:tabs>
        <w:ind w:left="0" w:firstLine="567"/>
        <w:contextualSpacing/>
        <w:jc w:val="both"/>
        <w:rPr>
          <w:sz w:val="24"/>
          <w:szCs w:val="24"/>
          <w:lang w:val="en-US"/>
        </w:rPr>
      </w:pPr>
      <w:r w:rsidRPr="005606E2">
        <w:rPr>
          <w:sz w:val="24"/>
          <w:szCs w:val="24"/>
          <w:lang w:val="en-US"/>
        </w:rPr>
        <w:t xml:space="preserve">You/ever/write/a poem - </w:t>
      </w:r>
      <w:r w:rsidRPr="005606E2">
        <w:rPr>
          <w:sz w:val="24"/>
          <w:szCs w:val="24"/>
          <w:u w:val="single"/>
          <w:lang w:val="en-US"/>
        </w:rPr>
        <w:tab/>
      </w:r>
    </w:p>
    <w:p w:rsidR="007E3DDD" w:rsidRPr="005606E2" w:rsidRDefault="007E3DDD" w:rsidP="007E3DDD">
      <w:pPr>
        <w:ind w:firstLine="567"/>
        <w:contextualSpacing/>
        <w:jc w:val="both"/>
        <w:rPr>
          <w:b/>
          <w:i/>
          <w:sz w:val="24"/>
          <w:szCs w:val="24"/>
          <w:lang w:val="en-US"/>
        </w:rPr>
      </w:pPr>
      <w:bookmarkStart w:id="33" w:name="Exercise_III._Put_the_verbs_into_the_cor"/>
      <w:bookmarkEnd w:id="33"/>
      <w:r w:rsidRPr="005606E2">
        <w:rPr>
          <w:b/>
          <w:i/>
          <w:sz w:val="24"/>
          <w:szCs w:val="24"/>
          <w:lang w:val="en-US"/>
        </w:rPr>
        <w:t>Exercise</w:t>
      </w:r>
      <w:r w:rsidRPr="005606E2">
        <w:rPr>
          <w:b/>
          <w:i/>
          <w:spacing w:val="-5"/>
          <w:sz w:val="24"/>
          <w:szCs w:val="24"/>
          <w:lang w:val="en-US"/>
        </w:rPr>
        <w:t xml:space="preserve"> </w:t>
      </w:r>
      <w:r w:rsidRPr="005606E2">
        <w:rPr>
          <w:b/>
          <w:i/>
          <w:sz w:val="24"/>
          <w:szCs w:val="24"/>
          <w:lang w:val="en-US"/>
        </w:rPr>
        <w:t>III.</w:t>
      </w:r>
      <w:r w:rsidRPr="005606E2">
        <w:rPr>
          <w:b/>
          <w:i/>
          <w:spacing w:val="-5"/>
          <w:sz w:val="24"/>
          <w:szCs w:val="24"/>
          <w:lang w:val="en-US"/>
        </w:rPr>
        <w:t xml:space="preserve"> </w:t>
      </w:r>
      <w:r w:rsidRPr="005606E2">
        <w:rPr>
          <w:b/>
          <w:i/>
          <w:sz w:val="24"/>
          <w:szCs w:val="24"/>
          <w:lang w:val="en-US"/>
        </w:rPr>
        <w:t>Put</w:t>
      </w:r>
      <w:r w:rsidRPr="005606E2">
        <w:rPr>
          <w:b/>
          <w:i/>
          <w:spacing w:val="-3"/>
          <w:sz w:val="24"/>
          <w:szCs w:val="24"/>
          <w:lang w:val="en-US"/>
        </w:rPr>
        <w:t xml:space="preserve"> </w:t>
      </w:r>
      <w:r w:rsidRPr="005606E2">
        <w:rPr>
          <w:b/>
          <w:i/>
          <w:sz w:val="24"/>
          <w:szCs w:val="24"/>
          <w:lang w:val="en-US"/>
        </w:rPr>
        <w:t>the</w:t>
      </w:r>
      <w:r w:rsidRPr="005606E2">
        <w:rPr>
          <w:b/>
          <w:i/>
          <w:spacing w:val="-5"/>
          <w:sz w:val="24"/>
          <w:szCs w:val="24"/>
          <w:lang w:val="en-US"/>
        </w:rPr>
        <w:t xml:space="preserve"> </w:t>
      </w:r>
      <w:r w:rsidRPr="005606E2">
        <w:rPr>
          <w:b/>
          <w:i/>
          <w:sz w:val="24"/>
          <w:szCs w:val="24"/>
          <w:lang w:val="en-US"/>
        </w:rPr>
        <w:t>verbs</w:t>
      </w:r>
      <w:r w:rsidRPr="005606E2">
        <w:rPr>
          <w:b/>
          <w:i/>
          <w:spacing w:val="-5"/>
          <w:sz w:val="24"/>
          <w:szCs w:val="24"/>
          <w:lang w:val="en-US"/>
        </w:rPr>
        <w:t xml:space="preserve"> </w:t>
      </w:r>
      <w:r w:rsidRPr="005606E2">
        <w:rPr>
          <w:b/>
          <w:i/>
          <w:sz w:val="24"/>
          <w:szCs w:val="24"/>
          <w:lang w:val="en-US"/>
        </w:rPr>
        <w:t>into</w:t>
      </w:r>
      <w:r w:rsidRPr="005606E2">
        <w:rPr>
          <w:b/>
          <w:i/>
          <w:spacing w:val="-3"/>
          <w:sz w:val="24"/>
          <w:szCs w:val="24"/>
          <w:lang w:val="en-US"/>
        </w:rPr>
        <w:t xml:space="preserve"> </w:t>
      </w:r>
      <w:r w:rsidRPr="005606E2">
        <w:rPr>
          <w:b/>
          <w:i/>
          <w:sz w:val="24"/>
          <w:szCs w:val="24"/>
          <w:lang w:val="en-US"/>
        </w:rPr>
        <w:t>the</w:t>
      </w:r>
      <w:r w:rsidRPr="005606E2">
        <w:rPr>
          <w:b/>
          <w:i/>
          <w:spacing w:val="-3"/>
          <w:sz w:val="24"/>
          <w:szCs w:val="24"/>
          <w:lang w:val="en-US"/>
        </w:rPr>
        <w:t xml:space="preserve"> </w:t>
      </w:r>
      <w:r w:rsidRPr="005606E2">
        <w:rPr>
          <w:b/>
          <w:i/>
          <w:sz w:val="24"/>
          <w:szCs w:val="24"/>
          <w:lang w:val="en-US"/>
        </w:rPr>
        <w:t>correct</w:t>
      </w:r>
      <w:r w:rsidRPr="005606E2">
        <w:rPr>
          <w:b/>
          <w:i/>
          <w:spacing w:val="-5"/>
          <w:sz w:val="24"/>
          <w:szCs w:val="24"/>
          <w:lang w:val="en-US"/>
        </w:rPr>
        <w:t xml:space="preserve"> </w:t>
      </w:r>
      <w:r w:rsidRPr="005606E2">
        <w:rPr>
          <w:b/>
          <w:i/>
          <w:sz w:val="24"/>
          <w:szCs w:val="24"/>
          <w:lang w:val="en-US"/>
        </w:rPr>
        <w:t>form</w:t>
      </w:r>
      <w:r w:rsidRPr="005606E2">
        <w:rPr>
          <w:b/>
          <w:i/>
          <w:spacing w:val="-4"/>
          <w:sz w:val="24"/>
          <w:szCs w:val="24"/>
          <w:lang w:val="en-US"/>
        </w:rPr>
        <w:t xml:space="preserve"> </w:t>
      </w:r>
      <w:r w:rsidRPr="005606E2">
        <w:rPr>
          <w:b/>
          <w:i/>
          <w:sz w:val="24"/>
          <w:szCs w:val="24"/>
          <w:lang w:val="en-US"/>
        </w:rPr>
        <w:t>(Present</w:t>
      </w:r>
      <w:r w:rsidRPr="005606E2">
        <w:rPr>
          <w:b/>
          <w:i/>
          <w:spacing w:val="-5"/>
          <w:sz w:val="24"/>
          <w:szCs w:val="24"/>
          <w:lang w:val="en-US"/>
        </w:rPr>
        <w:t xml:space="preserve"> </w:t>
      </w:r>
      <w:r w:rsidRPr="005606E2">
        <w:rPr>
          <w:b/>
          <w:i/>
          <w:sz w:val="24"/>
          <w:szCs w:val="24"/>
          <w:lang w:val="en-US"/>
        </w:rPr>
        <w:t>Perfect</w:t>
      </w:r>
      <w:r w:rsidRPr="005606E2">
        <w:rPr>
          <w:b/>
          <w:i/>
          <w:spacing w:val="-5"/>
          <w:sz w:val="24"/>
          <w:szCs w:val="24"/>
          <w:lang w:val="en-US"/>
        </w:rPr>
        <w:t xml:space="preserve"> </w:t>
      </w:r>
      <w:r w:rsidRPr="005606E2">
        <w:rPr>
          <w:b/>
          <w:i/>
          <w:sz w:val="24"/>
          <w:szCs w:val="24"/>
          <w:lang w:val="en-US"/>
        </w:rPr>
        <w:t>or Simple Past).</w:t>
      </w:r>
    </w:p>
    <w:p w:rsidR="007E3DDD" w:rsidRPr="005606E2" w:rsidRDefault="007E3DDD" w:rsidP="00C20807">
      <w:pPr>
        <w:pStyle w:val="a5"/>
        <w:numPr>
          <w:ilvl w:val="0"/>
          <w:numId w:val="22"/>
        </w:numPr>
        <w:tabs>
          <w:tab w:val="left" w:pos="993"/>
          <w:tab w:val="left" w:pos="3812"/>
        </w:tabs>
        <w:ind w:left="0" w:firstLine="567"/>
        <w:contextualSpacing/>
        <w:jc w:val="both"/>
        <w:rPr>
          <w:sz w:val="24"/>
          <w:szCs w:val="24"/>
          <w:lang w:val="en-US"/>
        </w:rPr>
      </w:pPr>
      <w:r w:rsidRPr="005606E2">
        <w:rPr>
          <w:sz w:val="24"/>
          <w:szCs w:val="24"/>
          <w:lang w:val="en-US"/>
        </w:rPr>
        <w:t xml:space="preserve">I (not/work) </w:t>
      </w:r>
      <w:r w:rsidRPr="005606E2">
        <w:rPr>
          <w:sz w:val="24"/>
          <w:szCs w:val="24"/>
          <w:u w:val="single"/>
          <w:lang w:val="en-US"/>
        </w:rPr>
        <w:tab/>
      </w:r>
      <w:r w:rsidRPr="005606E2">
        <w:rPr>
          <w:spacing w:val="-2"/>
          <w:sz w:val="24"/>
          <w:szCs w:val="24"/>
          <w:lang w:val="en-US"/>
        </w:rPr>
        <w:t>today.</w:t>
      </w:r>
    </w:p>
    <w:p w:rsidR="007E3DDD" w:rsidRPr="005606E2" w:rsidRDefault="007E3DDD" w:rsidP="00C20807">
      <w:pPr>
        <w:pStyle w:val="a5"/>
        <w:numPr>
          <w:ilvl w:val="0"/>
          <w:numId w:val="22"/>
        </w:numPr>
        <w:tabs>
          <w:tab w:val="left" w:pos="993"/>
          <w:tab w:val="left" w:pos="3469"/>
        </w:tabs>
        <w:ind w:left="0" w:firstLine="567"/>
        <w:contextualSpacing/>
        <w:jc w:val="both"/>
        <w:rPr>
          <w:sz w:val="24"/>
          <w:szCs w:val="24"/>
          <w:lang w:val="en-US"/>
        </w:rPr>
      </w:pPr>
      <w:r w:rsidRPr="005606E2">
        <w:rPr>
          <w:sz w:val="24"/>
          <w:szCs w:val="24"/>
          <w:lang w:val="en-US"/>
        </w:rPr>
        <w:t xml:space="preserve">We (buy) </w:t>
      </w:r>
      <w:r w:rsidRPr="005606E2">
        <w:rPr>
          <w:sz w:val="24"/>
          <w:szCs w:val="24"/>
          <w:u w:val="single"/>
          <w:lang w:val="en-US"/>
        </w:rPr>
        <w:tab/>
      </w:r>
      <w:r w:rsidRPr="005606E2">
        <w:rPr>
          <w:sz w:val="24"/>
          <w:szCs w:val="24"/>
          <w:lang w:val="en-US"/>
        </w:rPr>
        <w:t>a</w:t>
      </w:r>
      <w:r w:rsidRPr="005606E2">
        <w:rPr>
          <w:spacing w:val="-5"/>
          <w:sz w:val="24"/>
          <w:szCs w:val="24"/>
          <w:lang w:val="en-US"/>
        </w:rPr>
        <w:t xml:space="preserve"> </w:t>
      </w:r>
      <w:r w:rsidRPr="005606E2">
        <w:rPr>
          <w:sz w:val="24"/>
          <w:szCs w:val="24"/>
          <w:lang w:val="en-US"/>
        </w:rPr>
        <w:t>new</w:t>
      </w:r>
      <w:r w:rsidRPr="005606E2">
        <w:rPr>
          <w:spacing w:val="-4"/>
          <w:sz w:val="24"/>
          <w:szCs w:val="24"/>
          <w:lang w:val="en-US"/>
        </w:rPr>
        <w:t xml:space="preserve"> </w:t>
      </w:r>
      <w:r w:rsidRPr="005606E2">
        <w:rPr>
          <w:sz w:val="24"/>
          <w:szCs w:val="24"/>
          <w:lang w:val="en-US"/>
        </w:rPr>
        <w:t>car</w:t>
      </w:r>
      <w:r w:rsidRPr="005606E2">
        <w:rPr>
          <w:spacing w:val="-6"/>
          <w:sz w:val="24"/>
          <w:szCs w:val="24"/>
          <w:lang w:val="en-US"/>
        </w:rPr>
        <w:t xml:space="preserve"> </w:t>
      </w:r>
      <w:r w:rsidRPr="005606E2">
        <w:rPr>
          <w:sz w:val="24"/>
          <w:szCs w:val="24"/>
          <w:lang w:val="en-US"/>
        </w:rPr>
        <w:t>last</w:t>
      </w:r>
      <w:r w:rsidRPr="005606E2">
        <w:rPr>
          <w:spacing w:val="-2"/>
          <w:sz w:val="24"/>
          <w:szCs w:val="24"/>
          <w:lang w:val="en-US"/>
        </w:rPr>
        <w:t xml:space="preserve"> week.</w:t>
      </w:r>
    </w:p>
    <w:p w:rsidR="007E3DDD" w:rsidRPr="005606E2" w:rsidRDefault="007E3DDD" w:rsidP="00C20807">
      <w:pPr>
        <w:pStyle w:val="a5"/>
        <w:numPr>
          <w:ilvl w:val="0"/>
          <w:numId w:val="22"/>
        </w:numPr>
        <w:tabs>
          <w:tab w:val="left" w:pos="993"/>
          <w:tab w:val="left" w:pos="4041"/>
        </w:tabs>
        <w:ind w:left="0" w:firstLine="567"/>
        <w:contextualSpacing/>
        <w:jc w:val="both"/>
        <w:rPr>
          <w:sz w:val="24"/>
          <w:szCs w:val="24"/>
          <w:lang w:val="en-US"/>
        </w:rPr>
      </w:pPr>
      <w:r w:rsidRPr="005606E2">
        <w:rPr>
          <w:sz w:val="24"/>
          <w:szCs w:val="24"/>
          <w:lang w:val="en-US"/>
        </w:rPr>
        <w:t xml:space="preserve">We (not/plan) </w:t>
      </w:r>
      <w:r w:rsidRPr="005606E2">
        <w:rPr>
          <w:sz w:val="24"/>
          <w:szCs w:val="24"/>
          <w:u w:val="single"/>
          <w:lang w:val="en-US"/>
        </w:rPr>
        <w:tab/>
      </w:r>
      <w:r w:rsidRPr="005606E2">
        <w:rPr>
          <w:sz w:val="24"/>
          <w:szCs w:val="24"/>
          <w:lang w:val="en-US"/>
        </w:rPr>
        <w:t>our</w:t>
      </w:r>
      <w:r w:rsidRPr="005606E2">
        <w:rPr>
          <w:spacing w:val="-9"/>
          <w:sz w:val="24"/>
          <w:szCs w:val="24"/>
          <w:lang w:val="en-US"/>
        </w:rPr>
        <w:t xml:space="preserve"> </w:t>
      </w:r>
      <w:r w:rsidRPr="005606E2">
        <w:rPr>
          <w:sz w:val="24"/>
          <w:szCs w:val="24"/>
          <w:lang w:val="en-US"/>
        </w:rPr>
        <w:t>holiday</w:t>
      </w:r>
      <w:r w:rsidRPr="005606E2">
        <w:rPr>
          <w:spacing w:val="-9"/>
          <w:sz w:val="24"/>
          <w:szCs w:val="24"/>
          <w:lang w:val="en-US"/>
        </w:rPr>
        <w:t xml:space="preserve"> </w:t>
      </w:r>
      <w:r w:rsidRPr="005606E2">
        <w:rPr>
          <w:spacing w:val="-4"/>
          <w:sz w:val="24"/>
          <w:szCs w:val="24"/>
          <w:lang w:val="en-US"/>
        </w:rPr>
        <w:t>yet.</w:t>
      </w:r>
    </w:p>
    <w:p w:rsidR="007E3DDD" w:rsidRPr="005606E2" w:rsidRDefault="007E3DDD" w:rsidP="00C20807">
      <w:pPr>
        <w:pStyle w:val="a5"/>
        <w:numPr>
          <w:ilvl w:val="0"/>
          <w:numId w:val="22"/>
        </w:numPr>
        <w:tabs>
          <w:tab w:val="left" w:pos="993"/>
          <w:tab w:val="left" w:pos="3938"/>
        </w:tabs>
        <w:ind w:left="0" w:firstLine="567"/>
        <w:contextualSpacing/>
        <w:jc w:val="both"/>
        <w:rPr>
          <w:sz w:val="24"/>
          <w:szCs w:val="24"/>
          <w:lang w:val="en-US"/>
        </w:rPr>
      </w:pPr>
      <w:r w:rsidRPr="005606E2">
        <w:rPr>
          <w:sz w:val="24"/>
          <w:szCs w:val="24"/>
          <w:lang w:val="en-US"/>
        </w:rPr>
        <w:t xml:space="preserve">She (not/see) </w:t>
      </w:r>
      <w:r w:rsidRPr="005606E2">
        <w:rPr>
          <w:sz w:val="24"/>
          <w:szCs w:val="24"/>
          <w:u w:val="single"/>
          <w:lang w:val="en-US"/>
        </w:rPr>
        <w:tab/>
      </w:r>
      <w:r w:rsidRPr="005606E2">
        <w:rPr>
          <w:sz w:val="24"/>
          <w:szCs w:val="24"/>
          <w:lang w:val="en-US"/>
        </w:rPr>
        <w:t>her</w:t>
      </w:r>
      <w:r w:rsidRPr="005606E2">
        <w:rPr>
          <w:spacing w:val="-7"/>
          <w:sz w:val="24"/>
          <w:szCs w:val="24"/>
          <w:lang w:val="en-US"/>
        </w:rPr>
        <w:t xml:space="preserve"> </w:t>
      </w:r>
      <w:r w:rsidRPr="005606E2">
        <w:rPr>
          <w:sz w:val="24"/>
          <w:szCs w:val="24"/>
          <w:lang w:val="en-US"/>
        </w:rPr>
        <w:t>mother</w:t>
      </w:r>
      <w:r w:rsidRPr="005606E2">
        <w:rPr>
          <w:spacing w:val="-5"/>
          <w:sz w:val="24"/>
          <w:szCs w:val="24"/>
          <w:lang w:val="en-US"/>
        </w:rPr>
        <w:t xml:space="preserve"> </w:t>
      </w:r>
      <w:r w:rsidRPr="005606E2">
        <w:rPr>
          <w:sz w:val="24"/>
          <w:szCs w:val="24"/>
          <w:lang w:val="en-US"/>
        </w:rPr>
        <w:t>for</w:t>
      </w:r>
      <w:r w:rsidRPr="005606E2">
        <w:rPr>
          <w:spacing w:val="-7"/>
          <w:sz w:val="24"/>
          <w:szCs w:val="24"/>
          <w:lang w:val="en-US"/>
        </w:rPr>
        <w:t xml:space="preserve"> </w:t>
      </w:r>
      <w:r w:rsidRPr="005606E2">
        <w:rPr>
          <w:sz w:val="24"/>
          <w:szCs w:val="24"/>
          <w:lang w:val="en-US"/>
        </w:rPr>
        <w:t>a</w:t>
      </w:r>
      <w:r w:rsidRPr="005606E2">
        <w:rPr>
          <w:spacing w:val="-7"/>
          <w:sz w:val="24"/>
          <w:szCs w:val="24"/>
          <w:lang w:val="en-US"/>
        </w:rPr>
        <w:t xml:space="preserve"> </w:t>
      </w:r>
      <w:r w:rsidRPr="005606E2">
        <w:rPr>
          <w:sz w:val="24"/>
          <w:szCs w:val="24"/>
          <w:lang w:val="en-US"/>
        </w:rPr>
        <w:t>long</w:t>
      </w:r>
      <w:r w:rsidRPr="005606E2">
        <w:rPr>
          <w:spacing w:val="-6"/>
          <w:sz w:val="24"/>
          <w:szCs w:val="24"/>
          <w:lang w:val="en-US"/>
        </w:rPr>
        <w:t xml:space="preserve"> </w:t>
      </w:r>
      <w:r w:rsidRPr="005606E2">
        <w:rPr>
          <w:spacing w:val="-2"/>
          <w:sz w:val="24"/>
          <w:szCs w:val="24"/>
          <w:lang w:val="en-US"/>
        </w:rPr>
        <w:t>time.</w:t>
      </w:r>
    </w:p>
    <w:p w:rsidR="007E3DDD" w:rsidRPr="005606E2" w:rsidRDefault="007E3DDD" w:rsidP="00C20807">
      <w:pPr>
        <w:pStyle w:val="a5"/>
        <w:numPr>
          <w:ilvl w:val="0"/>
          <w:numId w:val="22"/>
        </w:numPr>
        <w:tabs>
          <w:tab w:val="left" w:pos="993"/>
          <w:tab w:val="left" w:pos="3579"/>
        </w:tabs>
        <w:ind w:left="0" w:firstLine="567"/>
        <w:contextualSpacing/>
        <w:jc w:val="both"/>
        <w:rPr>
          <w:sz w:val="24"/>
          <w:szCs w:val="24"/>
          <w:lang w:val="en-US"/>
        </w:rPr>
      </w:pPr>
      <w:r w:rsidRPr="005606E2">
        <w:rPr>
          <w:sz w:val="24"/>
          <w:szCs w:val="24"/>
          <w:lang w:val="en-US"/>
        </w:rPr>
        <w:t xml:space="preserve">He (write) </w:t>
      </w:r>
      <w:r w:rsidRPr="005606E2">
        <w:rPr>
          <w:sz w:val="24"/>
          <w:szCs w:val="24"/>
          <w:u w:val="single"/>
          <w:lang w:val="en-US"/>
        </w:rPr>
        <w:tab/>
      </w:r>
      <w:r w:rsidRPr="005606E2">
        <w:rPr>
          <w:sz w:val="24"/>
          <w:szCs w:val="24"/>
          <w:lang w:val="en-US"/>
        </w:rPr>
        <w:t>a</w:t>
      </w:r>
      <w:r w:rsidRPr="005606E2">
        <w:rPr>
          <w:spacing w:val="-9"/>
          <w:sz w:val="24"/>
          <w:szCs w:val="24"/>
          <w:lang w:val="en-US"/>
        </w:rPr>
        <w:t xml:space="preserve"> </w:t>
      </w:r>
      <w:r w:rsidRPr="005606E2">
        <w:rPr>
          <w:sz w:val="24"/>
          <w:szCs w:val="24"/>
          <w:lang w:val="en-US"/>
        </w:rPr>
        <w:t>beautiful</w:t>
      </w:r>
      <w:r w:rsidRPr="005606E2">
        <w:rPr>
          <w:spacing w:val="-8"/>
          <w:sz w:val="24"/>
          <w:szCs w:val="24"/>
          <w:lang w:val="en-US"/>
        </w:rPr>
        <w:t xml:space="preserve"> </w:t>
      </w:r>
      <w:r w:rsidRPr="005606E2">
        <w:rPr>
          <w:sz w:val="24"/>
          <w:szCs w:val="24"/>
          <w:lang w:val="en-US"/>
        </w:rPr>
        <w:t>poem</w:t>
      </w:r>
      <w:r w:rsidRPr="005606E2">
        <w:rPr>
          <w:spacing w:val="-9"/>
          <w:sz w:val="24"/>
          <w:szCs w:val="24"/>
          <w:lang w:val="en-US"/>
        </w:rPr>
        <w:t xml:space="preserve"> </w:t>
      </w:r>
      <w:r w:rsidRPr="005606E2">
        <w:rPr>
          <w:spacing w:val="-2"/>
          <w:sz w:val="24"/>
          <w:szCs w:val="24"/>
          <w:lang w:val="en-US"/>
        </w:rPr>
        <w:t>yesterday.</w:t>
      </w:r>
    </w:p>
    <w:p w:rsidR="007E3DDD" w:rsidRPr="005606E2" w:rsidRDefault="007E3DDD" w:rsidP="007E3DDD">
      <w:pPr>
        <w:ind w:firstLine="567"/>
        <w:contextualSpacing/>
        <w:jc w:val="both"/>
        <w:rPr>
          <w:b/>
          <w:i/>
          <w:sz w:val="24"/>
          <w:szCs w:val="24"/>
          <w:lang w:val="en-US"/>
        </w:rPr>
      </w:pPr>
      <w:bookmarkStart w:id="34" w:name="Exercise_IV._Put_the_verbs_into_the_corr"/>
      <w:bookmarkEnd w:id="34"/>
      <w:r w:rsidRPr="005606E2">
        <w:rPr>
          <w:b/>
          <w:i/>
          <w:sz w:val="24"/>
          <w:szCs w:val="24"/>
          <w:lang w:val="en-US"/>
        </w:rPr>
        <w:t>Exercise</w:t>
      </w:r>
      <w:r w:rsidRPr="005606E2">
        <w:rPr>
          <w:b/>
          <w:i/>
          <w:spacing w:val="-5"/>
          <w:sz w:val="24"/>
          <w:szCs w:val="24"/>
          <w:lang w:val="en-US"/>
        </w:rPr>
        <w:t xml:space="preserve"> </w:t>
      </w:r>
      <w:r w:rsidRPr="005606E2">
        <w:rPr>
          <w:b/>
          <w:i/>
          <w:sz w:val="24"/>
          <w:szCs w:val="24"/>
          <w:lang w:val="en-US"/>
        </w:rPr>
        <w:t>IV.</w:t>
      </w:r>
      <w:r w:rsidRPr="005606E2">
        <w:rPr>
          <w:b/>
          <w:i/>
          <w:spacing w:val="-2"/>
          <w:sz w:val="24"/>
          <w:szCs w:val="24"/>
          <w:lang w:val="en-US"/>
        </w:rPr>
        <w:t xml:space="preserve"> </w:t>
      </w:r>
      <w:r w:rsidRPr="005606E2">
        <w:rPr>
          <w:b/>
          <w:i/>
          <w:sz w:val="24"/>
          <w:szCs w:val="24"/>
          <w:lang w:val="en-US"/>
        </w:rPr>
        <w:t>Put</w:t>
      </w:r>
      <w:r w:rsidRPr="005606E2">
        <w:rPr>
          <w:b/>
          <w:i/>
          <w:spacing w:val="-3"/>
          <w:sz w:val="24"/>
          <w:szCs w:val="24"/>
          <w:lang w:val="en-US"/>
        </w:rPr>
        <w:t xml:space="preserve"> </w:t>
      </w:r>
      <w:r w:rsidRPr="005606E2">
        <w:rPr>
          <w:b/>
          <w:i/>
          <w:sz w:val="24"/>
          <w:szCs w:val="24"/>
          <w:lang w:val="en-US"/>
        </w:rPr>
        <w:t>the</w:t>
      </w:r>
      <w:r w:rsidRPr="005606E2">
        <w:rPr>
          <w:b/>
          <w:i/>
          <w:spacing w:val="-5"/>
          <w:sz w:val="24"/>
          <w:szCs w:val="24"/>
          <w:lang w:val="en-US"/>
        </w:rPr>
        <w:t xml:space="preserve"> </w:t>
      </w:r>
      <w:r w:rsidRPr="005606E2">
        <w:rPr>
          <w:b/>
          <w:i/>
          <w:sz w:val="24"/>
          <w:szCs w:val="24"/>
          <w:lang w:val="en-US"/>
        </w:rPr>
        <w:t>verbs</w:t>
      </w:r>
      <w:r w:rsidRPr="005606E2">
        <w:rPr>
          <w:b/>
          <w:i/>
          <w:spacing w:val="-5"/>
          <w:sz w:val="24"/>
          <w:szCs w:val="24"/>
          <w:lang w:val="en-US"/>
        </w:rPr>
        <w:t xml:space="preserve"> </w:t>
      </w:r>
      <w:r w:rsidRPr="005606E2">
        <w:rPr>
          <w:b/>
          <w:i/>
          <w:sz w:val="24"/>
          <w:szCs w:val="24"/>
          <w:lang w:val="en-US"/>
        </w:rPr>
        <w:t>into</w:t>
      </w:r>
      <w:r w:rsidRPr="005606E2">
        <w:rPr>
          <w:b/>
          <w:i/>
          <w:spacing w:val="-3"/>
          <w:sz w:val="24"/>
          <w:szCs w:val="24"/>
          <w:lang w:val="en-US"/>
        </w:rPr>
        <w:t xml:space="preserve"> </w:t>
      </w:r>
      <w:r w:rsidRPr="005606E2">
        <w:rPr>
          <w:b/>
          <w:i/>
          <w:sz w:val="24"/>
          <w:szCs w:val="24"/>
          <w:lang w:val="en-US"/>
        </w:rPr>
        <w:t>the</w:t>
      </w:r>
      <w:r w:rsidRPr="005606E2">
        <w:rPr>
          <w:b/>
          <w:i/>
          <w:spacing w:val="-3"/>
          <w:sz w:val="24"/>
          <w:szCs w:val="24"/>
          <w:lang w:val="en-US"/>
        </w:rPr>
        <w:t xml:space="preserve"> </w:t>
      </w:r>
      <w:r w:rsidRPr="005606E2">
        <w:rPr>
          <w:b/>
          <w:i/>
          <w:sz w:val="24"/>
          <w:szCs w:val="24"/>
          <w:lang w:val="en-US"/>
        </w:rPr>
        <w:t>correct</w:t>
      </w:r>
      <w:r w:rsidRPr="005606E2">
        <w:rPr>
          <w:b/>
          <w:i/>
          <w:spacing w:val="-5"/>
          <w:sz w:val="24"/>
          <w:szCs w:val="24"/>
          <w:lang w:val="en-US"/>
        </w:rPr>
        <w:t xml:space="preserve"> </w:t>
      </w:r>
      <w:r w:rsidRPr="005606E2">
        <w:rPr>
          <w:b/>
          <w:i/>
          <w:sz w:val="24"/>
          <w:szCs w:val="24"/>
          <w:lang w:val="en-US"/>
        </w:rPr>
        <w:t>form</w:t>
      </w:r>
      <w:r w:rsidRPr="005606E2">
        <w:rPr>
          <w:b/>
          <w:i/>
          <w:spacing w:val="-4"/>
          <w:sz w:val="24"/>
          <w:szCs w:val="24"/>
          <w:lang w:val="en-US"/>
        </w:rPr>
        <w:t xml:space="preserve"> </w:t>
      </w:r>
      <w:r w:rsidRPr="005606E2">
        <w:rPr>
          <w:b/>
          <w:i/>
          <w:sz w:val="24"/>
          <w:szCs w:val="24"/>
          <w:lang w:val="en-US"/>
        </w:rPr>
        <w:t>(Present</w:t>
      </w:r>
      <w:r w:rsidRPr="005606E2">
        <w:rPr>
          <w:b/>
          <w:i/>
          <w:spacing w:val="-5"/>
          <w:sz w:val="24"/>
          <w:szCs w:val="24"/>
          <w:lang w:val="en-US"/>
        </w:rPr>
        <w:t xml:space="preserve"> </w:t>
      </w:r>
      <w:r w:rsidRPr="005606E2">
        <w:rPr>
          <w:b/>
          <w:i/>
          <w:sz w:val="24"/>
          <w:szCs w:val="24"/>
          <w:lang w:val="en-US"/>
        </w:rPr>
        <w:t>Perfect</w:t>
      </w:r>
      <w:r w:rsidRPr="005606E2">
        <w:rPr>
          <w:b/>
          <w:i/>
          <w:spacing w:val="-5"/>
          <w:sz w:val="24"/>
          <w:szCs w:val="24"/>
          <w:lang w:val="en-US"/>
        </w:rPr>
        <w:t xml:space="preserve"> </w:t>
      </w:r>
      <w:r w:rsidRPr="005606E2">
        <w:rPr>
          <w:b/>
          <w:i/>
          <w:sz w:val="24"/>
          <w:szCs w:val="24"/>
          <w:lang w:val="en-US"/>
        </w:rPr>
        <w:t xml:space="preserve">or </w:t>
      </w:r>
      <w:r w:rsidRPr="005606E2">
        <w:rPr>
          <w:b/>
          <w:i/>
          <w:spacing w:val="-2"/>
          <w:sz w:val="24"/>
          <w:szCs w:val="24"/>
          <w:lang w:val="en-US"/>
        </w:rPr>
        <w:t>Continuous).</w:t>
      </w:r>
    </w:p>
    <w:p w:rsidR="007E3DDD" w:rsidRPr="005606E2" w:rsidRDefault="007E3DDD" w:rsidP="00C20807">
      <w:pPr>
        <w:pStyle w:val="a5"/>
        <w:numPr>
          <w:ilvl w:val="0"/>
          <w:numId w:val="21"/>
        </w:numPr>
        <w:tabs>
          <w:tab w:val="left" w:pos="993"/>
          <w:tab w:val="left" w:pos="5504"/>
          <w:tab w:val="left" w:pos="6985"/>
          <w:tab w:val="left" w:pos="8359"/>
        </w:tabs>
        <w:ind w:left="0" w:firstLine="567"/>
        <w:contextualSpacing/>
        <w:jc w:val="both"/>
        <w:rPr>
          <w:sz w:val="24"/>
          <w:szCs w:val="24"/>
          <w:lang w:val="en-US"/>
        </w:rPr>
      </w:pPr>
      <w:r w:rsidRPr="005606E2">
        <w:rPr>
          <w:sz w:val="24"/>
          <w:szCs w:val="24"/>
          <w:lang w:val="en-US"/>
        </w:rPr>
        <w:t xml:space="preserve">I think the waiter (forget) </w:t>
      </w:r>
      <w:r w:rsidRPr="005606E2">
        <w:rPr>
          <w:sz w:val="24"/>
          <w:szCs w:val="24"/>
          <w:u w:val="single"/>
          <w:lang w:val="en-US"/>
        </w:rPr>
        <w:tab/>
      </w:r>
      <w:r w:rsidRPr="005606E2">
        <w:rPr>
          <w:sz w:val="24"/>
          <w:szCs w:val="24"/>
          <w:lang w:val="en-US"/>
        </w:rPr>
        <w:t xml:space="preserve">us. We (wait) </w:t>
      </w:r>
      <w:r w:rsidRPr="005606E2">
        <w:rPr>
          <w:sz w:val="24"/>
          <w:szCs w:val="24"/>
          <w:u w:val="single"/>
          <w:lang w:val="en-US"/>
        </w:rPr>
        <w:tab/>
      </w:r>
      <w:r w:rsidRPr="005606E2">
        <w:rPr>
          <w:spacing w:val="-4"/>
          <w:sz w:val="24"/>
          <w:szCs w:val="24"/>
          <w:lang w:val="en-US"/>
        </w:rPr>
        <w:t xml:space="preserve">here </w:t>
      </w:r>
      <w:r w:rsidRPr="005606E2">
        <w:rPr>
          <w:sz w:val="24"/>
          <w:szCs w:val="24"/>
          <w:lang w:val="en-US"/>
        </w:rPr>
        <w:t xml:space="preserve">for over half an hour and nobody (take) </w:t>
      </w:r>
      <w:r w:rsidRPr="005606E2">
        <w:rPr>
          <w:sz w:val="24"/>
          <w:szCs w:val="24"/>
          <w:u w:val="single"/>
          <w:lang w:val="en-US"/>
        </w:rPr>
        <w:tab/>
      </w:r>
      <w:r w:rsidRPr="005606E2">
        <w:rPr>
          <w:sz w:val="24"/>
          <w:szCs w:val="24"/>
          <w:lang w:val="en-US"/>
        </w:rPr>
        <w:t>our order yet.</w:t>
      </w:r>
    </w:p>
    <w:p w:rsidR="007E3DDD" w:rsidRPr="005606E2" w:rsidRDefault="007E3DDD" w:rsidP="00C20807">
      <w:pPr>
        <w:pStyle w:val="a5"/>
        <w:numPr>
          <w:ilvl w:val="0"/>
          <w:numId w:val="21"/>
        </w:numPr>
        <w:tabs>
          <w:tab w:val="left" w:pos="993"/>
          <w:tab w:val="left" w:pos="6020"/>
          <w:tab w:val="left" w:pos="7685"/>
        </w:tabs>
        <w:ind w:left="0" w:firstLine="567"/>
        <w:contextualSpacing/>
        <w:jc w:val="both"/>
        <w:rPr>
          <w:sz w:val="24"/>
          <w:szCs w:val="24"/>
          <w:lang w:val="en-US"/>
        </w:rPr>
      </w:pPr>
      <w:r w:rsidRPr="005606E2">
        <w:rPr>
          <w:sz w:val="24"/>
          <w:szCs w:val="24"/>
          <w:lang w:val="en-US"/>
        </w:rPr>
        <w:t xml:space="preserve">I think you're right. He (walk) </w:t>
      </w:r>
      <w:r w:rsidRPr="005606E2">
        <w:rPr>
          <w:sz w:val="24"/>
          <w:szCs w:val="24"/>
          <w:u w:val="single"/>
          <w:lang w:val="en-US"/>
        </w:rPr>
        <w:tab/>
      </w:r>
      <w:r w:rsidRPr="005606E2">
        <w:rPr>
          <w:sz w:val="24"/>
          <w:szCs w:val="24"/>
          <w:lang w:val="en-US"/>
        </w:rPr>
        <w:t>by</w:t>
      </w:r>
      <w:r w:rsidRPr="005606E2">
        <w:rPr>
          <w:spacing w:val="-11"/>
          <w:sz w:val="24"/>
          <w:szCs w:val="24"/>
          <w:lang w:val="en-US"/>
        </w:rPr>
        <w:t xml:space="preserve"> </w:t>
      </w:r>
      <w:r w:rsidRPr="005606E2">
        <w:rPr>
          <w:sz w:val="24"/>
          <w:szCs w:val="24"/>
          <w:lang w:val="en-US"/>
        </w:rPr>
        <w:t>us</w:t>
      </w:r>
      <w:r w:rsidRPr="005606E2">
        <w:rPr>
          <w:spacing w:val="-9"/>
          <w:sz w:val="24"/>
          <w:szCs w:val="24"/>
          <w:lang w:val="en-US"/>
        </w:rPr>
        <w:t xml:space="preserve"> </w:t>
      </w:r>
      <w:r w:rsidRPr="005606E2">
        <w:rPr>
          <w:sz w:val="24"/>
          <w:szCs w:val="24"/>
          <w:lang w:val="en-US"/>
        </w:rPr>
        <w:t>at</w:t>
      </w:r>
      <w:r w:rsidRPr="005606E2">
        <w:rPr>
          <w:spacing w:val="-11"/>
          <w:sz w:val="24"/>
          <w:szCs w:val="24"/>
          <w:lang w:val="en-US"/>
        </w:rPr>
        <w:t xml:space="preserve"> </w:t>
      </w:r>
      <w:r w:rsidRPr="005606E2">
        <w:rPr>
          <w:sz w:val="24"/>
          <w:szCs w:val="24"/>
          <w:lang w:val="en-US"/>
        </w:rPr>
        <w:t>least</w:t>
      </w:r>
      <w:r w:rsidRPr="005606E2">
        <w:rPr>
          <w:spacing w:val="-10"/>
          <w:sz w:val="24"/>
          <w:szCs w:val="24"/>
          <w:lang w:val="en-US"/>
        </w:rPr>
        <w:t xml:space="preserve"> </w:t>
      </w:r>
      <w:r w:rsidRPr="005606E2">
        <w:rPr>
          <w:sz w:val="24"/>
          <w:szCs w:val="24"/>
          <w:lang w:val="en-US"/>
        </w:rPr>
        <w:t xml:space="preserve">twenty times. He probably thinks we (order, already) </w:t>
      </w:r>
      <w:r w:rsidRPr="005606E2">
        <w:rPr>
          <w:sz w:val="24"/>
          <w:szCs w:val="24"/>
          <w:u w:val="single"/>
          <w:lang w:val="en-US"/>
        </w:rPr>
        <w:tab/>
      </w:r>
      <w:r w:rsidRPr="005606E2">
        <w:rPr>
          <w:spacing w:val="-10"/>
          <w:sz w:val="24"/>
          <w:szCs w:val="24"/>
          <w:lang w:val="en-US"/>
        </w:rPr>
        <w:t>.</w:t>
      </w:r>
    </w:p>
    <w:p w:rsidR="007E3DDD" w:rsidRPr="005606E2" w:rsidRDefault="007E3DDD" w:rsidP="007E3DDD">
      <w:pPr>
        <w:ind w:firstLine="567"/>
        <w:contextualSpacing/>
        <w:jc w:val="both"/>
        <w:rPr>
          <w:b/>
          <w:sz w:val="24"/>
          <w:szCs w:val="24"/>
          <w:lang w:val="en-US"/>
        </w:rPr>
      </w:pPr>
      <w:r w:rsidRPr="005606E2">
        <w:rPr>
          <w:b/>
          <w:i/>
          <w:sz w:val="24"/>
          <w:szCs w:val="24"/>
          <w:lang w:val="en-US"/>
        </w:rPr>
        <w:t>Exercise</w:t>
      </w:r>
      <w:r w:rsidRPr="005606E2">
        <w:rPr>
          <w:b/>
          <w:i/>
          <w:spacing w:val="-8"/>
          <w:sz w:val="24"/>
          <w:szCs w:val="24"/>
          <w:lang w:val="en-US"/>
        </w:rPr>
        <w:t xml:space="preserve"> </w:t>
      </w:r>
      <w:r w:rsidRPr="005606E2">
        <w:rPr>
          <w:b/>
          <w:i/>
          <w:sz w:val="24"/>
          <w:szCs w:val="24"/>
          <w:lang w:val="en-US"/>
        </w:rPr>
        <w:t>V.</w:t>
      </w:r>
      <w:r w:rsidRPr="005606E2">
        <w:rPr>
          <w:b/>
          <w:i/>
          <w:spacing w:val="-5"/>
          <w:sz w:val="24"/>
          <w:szCs w:val="24"/>
          <w:lang w:val="en-US"/>
        </w:rPr>
        <w:t xml:space="preserve"> </w:t>
      </w:r>
      <w:r w:rsidRPr="005606E2">
        <w:rPr>
          <w:b/>
          <w:i/>
          <w:sz w:val="24"/>
          <w:szCs w:val="24"/>
          <w:lang w:val="en-US"/>
        </w:rPr>
        <w:t>Write</w:t>
      </w:r>
      <w:r w:rsidRPr="005606E2">
        <w:rPr>
          <w:b/>
          <w:i/>
          <w:spacing w:val="-6"/>
          <w:sz w:val="24"/>
          <w:szCs w:val="24"/>
          <w:lang w:val="en-US"/>
        </w:rPr>
        <w:t xml:space="preserve"> </w:t>
      </w:r>
      <w:r w:rsidRPr="005606E2">
        <w:rPr>
          <w:b/>
          <w:i/>
          <w:sz w:val="24"/>
          <w:szCs w:val="24"/>
          <w:lang w:val="en-US"/>
        </w:rPr>
        <w:t>the</w:t>
      </w:r>
      <w:r w:rsidRPr="005606E2">
        <w:rPr>
          <w:b/>
          <w:i/>
          <w:spacing w:val="-8"/>
          <w:sz w:val="24"/>
          <w:szCs w:val="24"/>
          <w:lang w:val="en-US"/>
        </w:rPr>
        <w:t xml:space="preserve"> </w:t>
      </w:r>
      <w:r w:rsidRPr="005606E2">
        <w:rPr>
          <w:b/>
          <w:i/>
          <w:sz w:val="24"/>
          <w:szCs w:val="24"/>
          <w:lang w:val="en-US"/>
        </w:rPr>
        <w:t>past</w:t>
      </w:r>
      <w:r w:rsidRPr="005606E2">
        <w:rPr>
          <w:b/>
          <w:i/>
          <w:spacing w:val="-8"/>
          <w:sz w:val="24"/>
          <w:szCs w:val="24"/>
          <w:lang w:val="en-US"/>
        </w:rPr>
        <w:t xml:space="preserve"> </w:t>
      </w:r>
      <w:r w:rsidRPr="005606E2">
        <w:rPr>
          <w:b/>
          <w:i/>
          <w:sz w:val="24"/>
          <w:szCs w:val="24"/>
          <w:lang w:val="en-US"/>
        </w:rPr>
        <w:t>participle</w:t>
      </w:r>
      <w:r w:rsidRPr="005606E2">
        <w:rPr>
          <w:b/>
          <w:i/>
          <w:spacing w:val="-8"/>
          <w:sz w:val="24"/>
          <w:szCs w:val="24"/>
          <w:lang w:val="en-US"/>
        </w:rPr>
        <w:t xml:space="preserve"> </w:t>
      </w:r>
      <w:r w:rsidRPr="005606E2">
        <w:rPr>
          <w:b/>
          <w:i/>
          <w:sz w:val="24"/>
          <w:szCs w:val="24"/>
          <w:lang w:val="en-US"/>
        </w:rPr>
        <w:t>of</w:t>
      </w:r>
      <w:r w:rsidRPr="005606E2">
        <w:rPr>
          <w:b/>
          <w:i/>
          <w:spacing w:val="-8"/>
          <w:sz w:val="24"/>
          <w:szCs w:val="24"/>
          <w:lang w:val="en-US"/>
        </w:rPr>
        <w:t xml:space="preserve"> </w:t>
      </w:r>
      <w:r w:rsidRPr="005606E2">
        <w:rPr>
          <w:b/>
          <w:i/>
          <w:sz w:val="24"/>
          <w:szCs w:val="24"/>
          <w:lang w:val="en-US"/>
        </w:rPr>
        <w:t>the</w:t>
      </w:r>
      <w:r w:rsidRPr="005606E2">
        <w:rPr>
          <w:b/>
          <w:i/>
          <w:spacing w:val="-7"/>
          <w:sz w:val="24"/>
          <w:szCs w:val="24"/>
          <w:lang w:val="en-US"/>
        </w:rPr>
        <w:t xml:space="preserve"> </w:t>
      </w:r>
      <w:r w:rsidRPr="005606E2">
        <w:rPr>
          <w:b/>
          <w:i/>
          <w:sz w:val="24"/>
          <w:szCs w:val="24"/>
          <w:lang w:val="en-US"/>
        </w:rPr>
        <w:t>following</w:t>
      </w:r>
      <w:r w:rsidRPr="005606E2">
        <w:rPr>
          <w:b/>
          <w:i/>
          <w:spacing w:val="-6"/>
          <w:sz w:val="24"/>
          <w:szCs w:val="24"/>
          <w:lang w:val="en-US"/>
        </w:rPr>
        <w:t xml:space="preserve"> </w:t>
      </w:r>
      <w:r w:rsidRPr="005606E2">
        <w:rPr>
          <w:b/>
          <w:i/>
          <w:sz w:val="24"/>
          <w:szCs w:val="24"/>
          <w:lang w:val="en-US"/>
        </w:rPr>
        <w:t>irregular</w:t>
      </w:r>
      <w:r w:rsidRPr="005606E2">
        <w:rPr>
          <w:b/>
          <w:i/>
          <w:spacing w:val="-3"/>
          <w:sz w:val="24"/>
          <w:szCs w:val="24"/>
          <w:lang w:val="en-US"/>
        </w:rPr>
        <w:t xml:space="preserve"> </w:t>
      </w:r>
      <w:r w:rsidRPr="005606E2">
        <w:rPr>
          <w:b/>
          <w:i/>
          <w:spacing w:val="-2"/>
          <w:sz w:val="24"/>
          <w:szCs w:val="24"/>
          <w:lang w:val="en-US"/>
        </w:rPr>
        <w:t>verbs</w:t>
      </w:r>
      <w:r w:rsidRPr="005606E2">
        <w:rPr>
          <w:b/>
          <w:spacing w:val="-2"/>
          <w:sz w:val="24"/>
          <w:szCs w:val="24"/>
          <w:lang w:val="en-US"/>
        </w:rPr>
        <w:t>.</w:t>
      </w:r>
    </w:p>
    <w:p w:rsidR="007E3DDD" w:rsidRPr="005606E2" w:rsidRDefault="007E3DDD" w:rsidP="007E3DDD">
      <w:pPr>
        <w:pStyle w:val="a3"/>
        <w:ind w:left="0" w:firstLine="567"/>
        <w:contextualSpacing/>
        <w:jc w:val="both"/>
        <w:rPr>
          <w:sz w:val="24"/>
          <w:szCs w:val="24"/>
          <w:lang w:val="en-US"/>
        </w:rPr>
      </w:pPr>
      <w:r w:rsidRPr="005606E2">
        <w:rPr>
          <w:sz w:val="24"/>
          <w:szCs w:val="24"/>
          <w:lang w:val="en-US"/>
        </w:rPr>
        <w:t>speak</w:t>
      </w:r>
      <w:r w:rsidRPr="005606E2">
        <w:rPr>
          <w:spacing w:val="-20"/>
          <w:sz w:val="24"/>
          <w:szCs w:val="24"/>
          <w:lang w:val="en-US"/>
        </w:rPr>
        <w:t xml:space="preserve"> </w:t>
      </w:r>
      <w:r w:rsidRPr="005606E2">
        <w:rPr>
          <w:sz w:val="24"/>
          <w:szCs w:val="24"/>
          <w:lang w:val="en-US"/>
        </w:rPr>
        <w:t>- catch</w:t>
      </w:r>
      <w:r w:rsidRPr="005606E2">
        <w:rPr>
          <w:spacing w:val="-7"/>
          <w:sz w:val="24"/>
          <w:szCs w:val="24"/>
          <w:lang w:val="en-US"/>
        </w:rPr>
        <w:t xml:space="preserve"> </w:t>
      </w:r>
      <w:r w:rsidRPr="005606E2">
        <w:rPr>
          <w:spacing w:val="-10"/>
          <w:sz w:val="24"/>
          <w:szCs w:val="24"/>
          <w:lang w:val="en-US"/>
        </w:rPr>
        <w:t>-</w:t>
      </w:r>
      <w:r w:rsidRPr="005606E2">
        <w:rPr>
          <w:sz w:val="24"/>
          <w:szCs w:val="24"/>
          <w:lang w:val="en-US"/>
        </w:rPr>
        <w:t>eat - understand</w:t>
      </w:r>
      <w:r w:rsidRPr="005606E2">
        <w:rPr>
          <w:spacing w:val="-20"/>
          <w:sz w:val="24"/>
          <w:szCs w:val="24"/>
          <w:lang w:val="en-US"/>
        </w:rPr>
        <w:t xml:space="preserve"> </w:t>
      </w:r>
      <w:r w:rsidRPr="005606E2">
        <w:rPr>
          <w:sz w:val="24"/>
          <w:szCs w:val="24"/>
          <w:lang w:val="en-US"/>
        </w:rPr>
        <w:t>- begin -</w:t>
      </w:r>
    </w:p>
    <w:p w:rsidR="007E3DDD" w:rsidRPr="005606E2" w:rsidRDefault="007E3DDD" w:rsidP="007E3DDD">
      <w:pPr>
        <w:pStyle w:val="3"/>
        <w:spacing w:before="0" w:after="0"/>
        <w:ind w:firstLine="567"/>
        <w:contextualSpacing/>
        <w:jc w:val="both"/>
        <w:rPr>
          <w:szCs w:val="24"/>
          <w:lang w:val="en-US"/>
        </w:rPr>
      </w:pPr>
    </w:p>
    <w:p w:rsidR="007E3DDD" w:rsidRPr="005606E2" w:rsidRDefault="007E3DDD" w:rsidP="007E3DDD">
      <w:pPr>
        <w:pStyle w:val="3"/>
        <w:spacing w:before="0" w:after="0"/>
        <w:ind w:firstLine="567"/>
        <w:contextualSpacing/>
        <w:jc w:val="both"/>
        <w:rPr>
          <w:szCs w:val="24"/>
          <w:lang w:val="en-US"/>
        </w:rPr>
      </w:pPr>
      <w:r w:rsidRPr="005606E2">
        <w:rPr>
          <w:szCs w:val="24"/>
          <w:lang w:val="en-US"/>
        </w:rPr>
        <w:t>PAST</w:t>
      </w:r>
      <w:r w:rsidRPr="005606E2">
        <w:rPr>
          <w:spacing w:val="-13"/>
          <w:szCs w:val="24"/>
          <w:lang w:val="en-US"/>
        </w:rPr>
        <w:t xml:space="preserve"> </w:t>
      </w:r>
      <w:r w:rsidRPr="005606E2">
        <w:rPr>
          <w:spacing w:val="-2"/>
          <w:szCs w:val="24"/>
          <w:lang w:val="en-US"/>
        </w:rPr>
        <w:t>PERFECT</w:t>
      </w:r>
    </w:p>
    <w:p w:rsidR="007E3DDD" w:rsidRPr="005606E2" w:rsidRDefault="007E3DDD" w:rsidP="007E3DDD">
      <w:pPr>
        <w:ind w:firstLine="567"/>
        <w:contextualSpacing/>
        <w:jc w:val="both"/>
        <w:rPr>
          <w:b/>
          <w:i/>
          <w:sz w:val="24"/>
          <w:szCs w:val="24"/>
          <w:lang w:val="en-US"/>
        </w:rPr>
      </w:pPr>
      <w:r w:rsidRPr="005606E2">
        <w:rPr>
          <w:b/>
          <w:i/>
          <w:sz w:val="24"/>
          <w:szCs w:val="24"/>
          <w:lang w:val="en-US"/>
        </w:rPr>
        <w:t>Exercise</w:t>
      </w:r>
      <w:r w:rsidRPr="005606E2">
        <w:rPr>
          <w:b/>
          <w:i/>
          <w:spacing w:val="-6"/>
          <w:sz w:val="24"/>
          <w:szCs w:val="24"/>
          <w:lang w:val="en-US"/>
        </w:rPr>
        <w:t xml:space="preserve"> </w:t>
      </w:r>
      <w:r w:rsidRPr="005606E2">
        <w:rPr>
          <w:b/>
          <w:i/>
          <w:sz w:val="24"/>
          <w:szCs w:val="24"/>
          <w:lang w:val="en-US"/>
        </w:rPr>
        <w:t>VI.</w:t>
      </w:r>
      <w:r w:rsidRPr="005606E2">
        <w:rPr>
          <w:b/>
          <w:i/>
          <w:spacing w:val="-3"/>
          <w:sz w:val="24"/>
          <w:szCs w:val="24"/>
          <w:lang w:val="en-US"/>
        </w:rPr>
        <w:t xml:space="preserve"> </w:t>
      </w:r>
      <w:r w:rsidRPr="005606E2">
        <w:rPr>
          <w:b/>
          <w:i/>
          <w:sz w:val="24"/>
          <w:szCs w:val="24"/>
          <w:lang w:val="en-US"/>
        </w:rPr>
        <w:t>Complete</w:t>
      </w:r>
      <w:r w:rsidRPr="005606E2">
        <w:rPr>
          <w:b/>
          <w:i/>
          <w:spacing w:val="-6"/>
          <w:sz w:val="24"/>
          <w:szCs w:val="24"/>
          <w:lang w:val="en-US"/>
        </w:rPr>
        <w:t xml:space="preserve"> </w:t>
      </w:r>
      <w:r w:rsidRPr="005606E2">
        <w:rPr>
          <w:b/>
          <w:i/>
          <w:sz w:val="24"/>
          <w:szCs w:val="24"/>
          <w:lang w:val="en-US"/>
        </w:rPr>
        <w:t>the</w:t>
      </w:r>
      <w:r w:rsidRPr="005606E2">
        <w:rPr>
          <w:b/>
          <w:i/>
          <w:spacing w:val="-7"/>
          <w:sz w:val="24"/>
          <w:szCs w:val="24"/>
          <w:lang w:val="en-US"/>
        </w:rPr>
        <w:t xml:space="preserve"> </w:t>
      </w:r>
      <w:r w:rsidRPr="005606E2">
        <w:rPr>
          <w:b/>
          <w:i/>
          <w:sz w:val="24"/>
          <w:szCs w:val="24"/>
          <w:lang w:val="en-US"/>
        </w:rPr>
        <w:t>sentences</w:t>
      </w:r>
      <w:r w:rsidRPr="005606E2">
        <w:rPr>
          <w:b/>
          <w:i/>
          <w:spacing w:val="-3"/>
          <w:sz w:val="24"/>
          <w:szCs w:val="24"/>
          <w:lang w:val="en-US"/>
        </w:rPr>
        <w:t xml:space="preserve"> </w:t>
      </w:r>
      <w:r w:rsidRPr="005606E2">
        <w:rPr>
          <w:b/>
          <w:i/>
          <w:sz w:val="24"/>
          <w:szCs w:val="24"/>
          <w:lang w:val="en-US"/>
        </w:rPr>
        <w:t>in</w:t>
      </w:r>
      <w:r w:rsidRPr="005606E2">
        <w:rPr>
          <w:b/>
          <w:i/>
          <w:spacing w:val="-7"/>
          <w:sz w:val="24"/>
          <w:szCs w:val="24"/>
          <w:lang w:val="en-US"/>
        </w:rPr>
        <w:t xml:space="preserve"> </w:t>
      </w:r>
      <w:r w:rsidRPr="005606E2">
        <w:rPr>
          <w:b/>
          <w:i/>
          <w:sz w:val="24"/>
          <w:szCs w:val="24"/>
          <w:lang w:val="en-US"/>
        </w:rPr>
        <w:t>Past</w:t>
      </w:r>
      <w:r w:rsidRPr="005606E2">
        <w:rPr>
          <w:b/>
          <w:i/>
          <w:spacing w:val="-4"/>
          <w:sz w:val="24"/>
          <w:szCs w:val="24"/>
          <w:lang w:val="en-US"/>
        </w:rPr>
        <w:t xml:space="preserve"> </w:t>
      </w:r>
      <w:r w:rsidRPr="005606E2">
        <w:rPr>
          <w:b/>
          <w:i/>
          <w:sz w:val="24"/>
          <w:szCs w:val="24"/>
          <w:lang w:val="en-US"/>
        </w:rPr>
        <w:t>Perfect</w:t>
      </w:r>
      <w:r w:rsidRPr="005606E2">
        <w:rPr>
          <w:b/>
          <w:i/>
          <w:spacing w:val="-6"/>
          <w:sz w:val="24"/>
          <w:szCs w:val="24"/>
          <w:lang w:val="en-US"/>
        </w:rPr>
        <w:t xml:space="preserve"> </w:t>
      </w:r>
      <w:r w:rsidRPr="005606E2">
        <w:rPr>
          <w:b/>
          <w:i/>
          <w:sz w:val="24"/>
          <w:szCs w:val="24"/>
          <w:lang w:val="en-US"/>
        </w:rPr>
        <w:t xml:space="preserve">(affirmative </w:t>
      </w:r>
      <w:r w:rsidRPr="005606E2">
        <w:rPr>
          <w:b/>
          <w:i/>
          <w:spacing w:val="-2"/>
          <w:sz w:val="24"/>
          <w:szCs w:val="24"/>
          <w:lang w:val="en-US"/>
        </w:rPr>
        <w:t>form.)</w:t>
      </w:r>
    </w:p>
    <w:p w:rsidR="007E3DDD" w:rsidRPr="005606E2" w:rsidRDefault="007E3DDD" w:rsidP="00C20807">
      <w:pPr>
        <w:pStyle w:val="a5"/>
        <w:numPr>
          <w:ilvl w:val="0"/>
          <w:numId w:val="20"/>
        </w:numPr>
        <w:tabs>
          <w:tab w:val="left" w:pos="993"/>
        </w:tabs>
        <w:ind w:left="0" w:firstLine="567"/>
        <w:contextualSpacing/>
        <w:jc w:val="both"/>
        <w:rPr>
          <w:sz w:val="24"/>
          <w:szCs w:val="24"/>
          <w:lang w:val="en-US"/>
        </w:rPr>
      </w:pPr>
      <w:r w:rsidRPr="005606E2">
        <w:rPr>
          <w:sz w:val="24"/>
          <w:szCs w:val="24"/>
          <w:lang w:val="en-US"/>
        </w:rPr>
        <w:t>I</w:t>
      </w:r>
      <w:r w:rsidRPr="005606E2">
        <w:rPr>
          <w:spacing w:val="-6"/>
          <w:sz w:val="24"/>
          <w:szCs w:val="24"/>
          <w:lang w:val="en-US"/>
        </w:rPr>
        <w:t xml:space="preserve"> </w:t>
      </w:r>
      <w:r w:rsidRPr="005606E2">
        <w:rPr>
          <w:sz w:val="24"/>
          <w:szCs w:val="24"/>
          <w:lang w:val="en-US"/>
        </w:rPr>
        <w:t>lost</w:t>
      </w:r>
      <w:r w:rsidRPr="005606E2">
        <w:rPr>
          <w:spacing w:val="-4"/>
          <w:sz w:val="24"/>
          <w:szCs w:val="24"/>
          <w:lang w:val="en-US"/>
        </w:rPr>
        <w:t xml:space="preserve"> </w:t>
      </w:r>
      <w:r w:rsidRPr="005606E2">
        <w:rPr>
          <w:sz w:val="24"/>
          <w:szCs w:val="24"/>
          <w:lang w:val="en-US"/>
        </w:rPr>
        <w:t>the</w:t>
      </w:r>
      <w:r w:rsidRPr="005606E2">
        <w:rPr>
          <w:spacing w:val="-5"/>
          <w:sz w:val="24"/>
          <w:szCs w:val="24"/>
          <w:lang w:val="en-US"/>
        </w:rPr>
        <w:t xml:space="preserve"> </w:t>
      </w:r>
      <w:r w:rsidRPr="005606E2">
        <w:rPr>
          <w:sz w:val="24"/>
          <w:szCs w:val="24"/>
          <w:lang w:val="en-US"/>
        </w:rPr>
        <w:t>key</w:t>
      </w:r>
      <w:r w:rsidRPr="005606E2">
        <w:rPr>
          <w:spacing w:val="-5"/>
          <w:sz w:val="24"/>
          <w:szCs w:val="24"/>
          <w:lang w:val="en-US"/>
        </w:rPr>
        <w:t xml:space="preserve"> </w:t>
      </w:r>
      <w:r w:rsidRPr="005606E2">
        <w:rPr>
          <w:sz w:val="24"/>
          <w:szCs w:val="24"/>
          <w:lang w:val="en-US"/>
        </w:rPr>
        <w:t>that</w:t>
      </w:r>
      <w:r w:rsidRPr="005606E2">
        <w:rPr>
          <w:spacing w:val="-4"/>
          <w:sz w:val="24"/>
          <w:szCs w:val="24"/>
          <w:lang w:val="en-US"/>
        </w:rPr>
        <w:t xml:space="preserve"> </w:t>
      </w:r>
      <w:r w:rsidRPr="005606E2">
        <w:rPr>
          <w:sz w:val="24"/>
          <w:szCs w:val="24"/>
          <w:lang w:val="en-US"/>
        </w:rPr>
        <w:t>he</w:t>
      </w:r>
      <w:r w:rsidRPr="005606E2">
        <w:rPr>
          <w:spacing w:val="-5"/>
          <w:sz w:val="24"/>
          <w:szCs w:val="24"/>
          <w:lang w:val="en-US"/>
        </w:rPr>
        <w:t xml:space="preserve"> </w:t>
      </w:r>
      <w:r w:rsidRPr="005606E2">
        <w:rPr>
          <w:sz w:val="24"/>
          <w:szCs w:val="24"/>
          <w:lang w:val="en-US"/>
        </w:rPr>
        <w:t>(give)</w:t>
      </w:r>
      <w:r w:rsidRPr="005606E2">
        <w:rPr>
          <w:spacing w:val="-5"/>
          <w:sz w:val="24"/>
          <w:szCs w:val="24"/>
          <w:lang w:val="en-US"/>
        </w:rPr>
        <w:t xml:space="preserve"> </w:t>
      </w:r>
      <w:r w:rsidRPr="005606E2">
        <w:rPr>
          <w:sz w:val="24"/>
          <w:szCs w:val="24"/>
          <w:lang w:val="en-US"/>
        </w:rPr>
        <w:t xml:space="preserve">to </w:t>
      </w:r>
      <w:r w:rsidRPr="005606E2">
        <w:rPr>
          <w:spacing w:val="-5"/>
          <w:sz w:val="24"/>
          <w:szCs w:val="24"/>
          <w:lang w:val="en-US"/>
        </w:rPr>
        <w:t>me.</w:t>
      </w:r>
    </w:p>
    <w:p w:rsidR="007E3DDD" w:rsidRPr="005606E2" w:rsidRDefault="007E3DDD" w:rsidP="00C20807">
      <w:pPr>
        <w:pStyle w:val="a5"/>
        <w:numPr>
          <w:ilvl w:val="0"/>
          <w:numId w:val="20"/>
        </w:numPr>
        <w:tabs>
          <w:tab w:val="left" w:pos="993"/>
        </w:tabs>
        <w:ind w:left="0" w:firstLine="567"/>
        <w:contextualSpacing/>
        <w:jc w:val="both"/>
        <w:rPr>
          <w:sz w:val="24"/>
          <w:szCs w:val="24"/>
          <w:lang w:val="en-US"/>
        </w:rPr>
      </w:pPr>
      <w:r w:rsidRPr="005606E2">
        <w:rPr>
          <w:sz w:val="24"/>
          <w:szCs w:val="24"/>
          <w:lang w:val="en-US"/>
        </w:rPr>
        <w:t>He</w:t>
      </w:r>
      <w:r w:rsidRPr="005606E2">
        <w:rPr>
          <w:spacing w:val="-7"/>
          <w:sz w:val="24"/>
          <w:szCs w:val="24"/>
          <w:lang w:val="en-US"/>
        </w:rPr>
        <w:t xml:space="preserve"> </w:t>
      </w:r>
      <w:r w:rsidRPr="005606E2">
        <w:rPr>
          <w:sz w:val="24"/>
          <w:szCs w:val="24"/>
          <w:lang w:val="en-US"/>
        </w:rPr>
        <w:t>told</w:t>
      </w:r>
      <w:r w:rsidRPr="005606E2">
        <w:rPr>
          <w:spacing w:val="-1"/>
          <w:sz w:val="24"/>
          <w:szCs w:val="24"/>
          <w:lang w:val="en-US"/>
        </w:rPr>
        <w:t xml:space="preserve"> </w:t>
      </w:r>
      <w:r w:rsidRPr="005606E2">
        <w:rPr>
          <w:sz w:val="24"/>
          <w:szCs w:val="24"/>
          <w:lang w:val="en-US"/>
        </w:rPr>
        <w:t>me</w:t>
      </w:r>
      <w:r w:rsidRPr="005606E2">
        <w:rPr>
          <w:spacing w:val="-6"/>
          <w:sz w:val="24"/>
          <w:szCs w:val="24"/>
          <w:lang w:val="en-US"/>
        </w:rPr>
        <w:t xml:space="preserve"> </w:t>
      </w:r>
      <w:r w:rsidRPr="005606E2">
        <w:rPr>
          <w:sz w:val="24"/>
          <w:szCs w:val="24"/>
          <w:lang w:val="en-US"/>
        </w:rPr>
        <w:t>that</w:t>
      </w:r>
      <w:r w:rsidRPr="005606E2">
        <w:rPr>
          <w:spacing w:val="-5"/>
          <w:sz w:val="24"/>
          <w:szCs w:val="24"/>
          <w:lang w:val="en-US"/>
        </w:rPr>
        <w:t xml:space="preserve"> </w:t>
      </w:r>
      <w:r w:rsidRPr="005606E2">
        <w:rPr>
          <w:sz w:val="24"/>
          <w:szCs w:val="24"/>
          <w:lang w:val="en-US"/>
        </w:rPr>
        <w:t>he</w:t>
      </w:r>
      <w:r w:rsidRPr="005606E2">
        <w:rPr>
          <w:spacing w:val="-6"/>
          <w:sz w:val="24"/>
          <w:szCs w:val="24"/>
          <w:lang w:val="en-US"/>
        </w:rPr>
        <w:t xml:space="preserve"> </w:t>
      </w:r>
      <w:r w:rsidRPr="005606E2">
        <w:rPr>
          <w:sz w:val="24"/>
          <w:szCs w:val="24"/>
          <w:lang w:val="en-US"/>
        </w:rPr>
        <w:t>(see)</w:t>
      </w:r>
      <w:r w:rsidRPr="005606E2">
        <w:rPr>
          <w:spacing w:val="-4"/>
          <w:sz w:val="24"/>
          <w:szCs w:val="24"/>
          <w:lang w:val="en-US"/>
        </w:rPr>
        <w:t xml:space="preserve"> </w:t>
      </w:r>
      <w:r w:rsidRPr="005606E2">
        <w:rPr>
          <w:sz w:val="24"/>
          <w:szCs w:val="24"/>
          <w:lang w:val="en-US"/>
        </w:rPr>
        <w:t>the</w:t>
      </w:r>
      <w:r w:rsidRPr="005606E2">
        <w:rPr>
          <w:spacing w:val="-6"/>
          <w:sz w:val="24"/>
          <w:szCs w:val="24"/>
          <w:lang w:val="en-US"/>
        </w:rPr>
        <w:t xml:space="preserve"> </w:t>
      </w:r>
      <w:r w:rsidRPr="005606E2">
        <w:rPr>
          <w:spacing w:val="-4"/>
          <w:sz w:val="24"/>
          <w:szCs w:val="24"/>
          <w:lang w:val="en-US"/>
        </w:rPr>
        <w:t>film.</w:t>
      </w:r>
    </w:p>
    <w:p w:rsidR="007E3DDD" w:rsidRPr="005606E2" w:rsidRDefault="007E3DDD" w:rsidP="00C20807">
      <w:pPr>
        <w:pStyle w:val="a5"/>
        <w:numPr>
          <w:ilvl w:val="0"/>
          <w:numId w:val="20"/>
        </w:numPr>
        <w:tabs>
          <w:tab w:val="left" w:pos="993"/>
        </w:tabs>
        <w:ind w:left="0" w:firstLine="567"/>
        <w:contextualSpacing/>
        <w:jc w:val="both"/>
        <w:rPr>
          <w:sz w:val="24"/>
          <w:szCs w:val="24"/>
          <w:lang w:val="en-US"/>
        </w:rPr>
      </w:pPr>
      <w:r w:rsidRPr="005606E2">
        <w:rPr>
          <w:sz w:val="24"/>
          <w:szCs w:val="24"/>
          <w:lang w:val="en-US"/>
        </w:rPr>
        <w:t>I</w:t>
      </w:r>
      <w:r w:rsidRPr="005606E2">
        <w:rPr>
          <w:spacing w:val="-6"/>
          <w:sz w:val="24"/>
          <w:szCs w:val="24"/>
          <w:lang w:val="en-US"/>
        </w:rPr>
        <w:t xml:space="preserve"> </w:t>
      </w:r>
      <w:r w:rsidRPr="005606E2">
        <w:rPr>
          <w:sz w:val="24"/>
          <w:szCs w:val="24"/>
          <w:lang w:val="en-US"/>
        </w:rPr>
        <w:t>went</w:t>
      </w:r>
      <w:r w:rsidRPr="005606E2">
        <w:rPr>
          <w:spacing w:val="-5"/>
          <w:sz w:val="24"/>
          <w:szCs w:val="24"/>
          <w:lang w:val="en-US"/>
        </w:rPr>
        <w:t xml:space="preserve"> </w:t>
      </w:r>
      <w:r w:rsidRPr="005606E2">
        <w:rPr>
          <w:sz w:val="24"/>
          <w:szCs w:val="24"/>
          <w:lang w:val="en-US"/>
        </w:rPr>
        <w:t>outside</w:t>
      </w:r>
      <w:r w:rsidRPr="005606E2">
        <w:rPr>
          <w:spacing w:val="-5"/>
          <w:sz w:val="24"/>
          <w:szCs w:val="24"/>
          <w:lang w:val="en-US"/>
        </w:rPr>
        <w:t xml:space="preserve"> </w:t>
      </w:r>
      <w:r w:rsidRPr="005606E2">
        <w:rPr>
          <w:sz w:val="24"/>
          <w:szCs w:val="24"/>
          <w:lang w:val="en-US"/>
        </w:rPr>
        <w:t>as</w:t>
      </w:r>
      <w:r w:rsidRPr="005606E2">
        <w:rPr>
          <w:spacing w:val="-5"/>
          <w:sz w:val="24"/>
          <w:szCs w:val="24"/>
          <w:lang w:val="en-US"/>
        </w:rPr>
        <w:t xml:space="preserve"> </w:t>
      </w:r>
      <w:r w:rsidRPr="005606E2">
        <w:rPr>
          <w:sz w:val="24"/>
          <w:szCs w:val="24"/>
          <w:lang w:val="en-US"/>
        </w:rPr>
        <w:t>I</w:t>
      </w:r>
      <w:r w:rsidRPr="005606E2">
        <w:rPr>
          <w:spacing w:val="-6"/>
          <w:sz w:val="24"/>
          <w:szCs w:val="24"/>
          <w:lang w:val="en-US"/>
        </w:rPr>
        <w:t xml:space="preserve"> </w:t>
      </w:r>
      <w:r w:rsidRPr="005606E2">
        <w:rPr>
          <w:sz w:val="24"/>
          <w:szCs w:val="24"/>
          <w:lang w:val="en-US"/>
        </w:rPr>
        <w:t>(hear)</w:t>
      </w:r>
      <w:r w:rsidRPr="005606E2">
        <w:rPr>
          <w:spacing w:val="-4"/>
          <w:sz w:val="24"/>
          <w:szCs w:val="24"/>
          <w:lang w:val="en-US"/>
        </w:rPr>
        <w:t xml:space="preserve"> </w:t>
      </w:r>
      <w:r w:rsidRPr="005606E2">
        <w:rPr>
          <w:sz w:val="24"/>
          <w:szCs w:val="24"/>
          <w:lang w:val="en-US"/>
        </w:rPr>
        <w:t>a</w:t>
      </w:r>
      <w:r w:rsidRPr="005606E2">
        <w:rPr>
          <w:spacing w:val="-3"/>
          <w:sz w:val="24"/>
          <w:szCs w:val="24"/>
          <w:lang w:val="en-US"/>
        </w:rPr>
        <w:t xml:space="preserve"> </w:t>
      </w:r>
      <w:r w:rsidRPr="005606E2">
        <w:rPr>
          <w:spacing w:val="-2"/>
          <w:sz w:val="24"/>
          <w:szCs w:val="24"/>
          <w:lang w:val="en-US"/>
        </w:rPr>
        <w:t>noise.</w:t>
      </w:r>
    </w:p>
    <w:p w:rsidR="007E3DDD" w:rsidRPr="005606E2" w:rsidRDefault="007E3DDD" w:rsidP="00C20807">
      <w:pPr>
        <w:pStyle w:val="a5"/>
        <w:numPr>
          <w:ilvl w:val="0"/>
          <w:numId w:val="20"/>
        </w:numPr>
        <w:tabs>
          <w:tab w:val="left" w:pos="993"/>
        </w:tabs>
        <w:ind w:left="0" w:firstLine="567"/>
        <w:contextualSpacing/>
        <w:jc w:val="both"/>
        <w:rPr>
          <w:sz w:val="24"/>
          <w:szCs w:val="24"/>
          <w:lang w:val="en-US"/>
        </w:rPr>
      </w:pPr>
      <w:r w:rsidRPr="005606E2">
        <w:rPr>
          <w:sz w:val="24"/>
          <w:szCs w:val="24"/>
          <w:lang w:val="en-US"/>
        </w:rPr>
        <w:t>When</w:t>
      </w:r>
      <w:r w:rsidRPr="005606E2">
        <w:rPr>
          <w:spacing w:val="-7"/>
          <w:sz w:val="24"/>
          <w:szCs w:val="24"/>
          <w:lang w:val="en-US"/>
        </w:rPr>
        <w:t xml:space="preserve"> </w:t>
      </w:r>
      <w:r w:rsidRPr="005606E2">
        <w:rPr>
          <w:sz w:val="24"/>
          <w:szCs w:val="24"/>
          <w:lang w:val="en-US"/>
        </w:rPr>
        <w:t>they</w:t>
      </w:r>
      <w:r w:rsidRPr="005606E2">
        <w:rPr>
          <w:spacing w:val="-9"/>
          <w:sz w:val="24"/>
          <w:szCs w:val="24"/>
          <w:lang w:val="en-US"/>
        </w:rPr>
        <w:t xml:space="preserve"> </w:t>
      </w:r>
      <w:r w:rsidRPr="005606E2">
        <w:rPr>
          <w:sz w:val="24"/>
          <w:szCs w:val="24"/>
          <w:lang w:val="en-US"/>
        </w:rPr>
        <w:t>came</w:t>
      </w:r>
      <w:r w:rsidRPr="005606E2">
        <w:rPr>
          <w:spacing w:val="-8"/>
          <w:sz w:val="24"/>
          <w:szCs w:val="24"/>
          <w:lang w:val="en-US"/>
        </w:rPr>
        <w:t xml:space="preserve"> </w:t>
      </w:r>
      <w:r w:rsidRPr="005606E2">
        <w:rPr>
          <w:sz w:val="24"/>
          <w:szCs w:val="24"/>
          <w:lang w:val="en-US"/>
        </w:rPr>
        <w:t>home,</w:t>
      </w:r>
      <w:r w:rsidRPr="005606E2">
        <w:rPr>
          <w:spacing w:val="-7"/>
          <w:sz w:val="24"/>
          <w:szCs w:val="24"/>
          <w:lang w:val="en-US"/>
        </w:rPr>
        <w:t xml:space="preserve"> </w:t>
      </w:r>
      <w:r w:rsidRPr="005606E2">
        <w:rPr>
          <w:sz w:val="24"/>
          <w:szCs w:val="24"/>
          <w:lang w:val="en-US"/>
        </w:rPr>
        <w:t>Liza</w:t>
      </w:r>
      <w:r w:rsidRPr="005606E2">
        <w:rPr>
          <w:spacing w:val="-6"/>
          <w:sz w:val="24"/>
          <w:szCs w:val="24"/>
          <w:lang w:val="en-US"/>
        </w:rPr>
        <w:t xml:space="preserve"> </w:t>
      </w:r>
      <w:r w:rsidRPr="005606E2">
        <w:rPr>
          <w:sz w:val="24"/>
          <w:szCs w:val="24"/>
          <w:lang w:val="en-US"/>
        </w:rPr>
        <w:t>(cook)</w:t>
      </w:r>
      <w:r w:rsidRPr="005606E2">
        <w:rPr>
          <w:spacing w:val="-8"/>
          <w:sz w:val="24"/>
          <w:szCs w:val="24"/>
          <w:lang w:val="en-US"/>
        </w:rPr>
        <w:t xml:space="preserve"> </w:t>
      </w:r>
      <w:r w:rsidRPr="005606E2">
        <w:rPr>
          <w:spacing w:val="-2"/>
          <w:sz w:val="24"/>
          <w:szCs w:val="24"/>
          <w:lang w:val="en-US"/>
        </w:rPr>
        <w:t>dinner.</w:t>
      </w:r>
    </w:p>
    <w:p w:rsidR="007E3DDD" w:rsidRPr="005606E2" w:rsidRDefault="007E3DDD" w:rsidP="00C20807">
      <w:pPr>
        <w:pStyle w:val="a5"/>
        <w:numPr>
          <w:ilvl w:val="0"/>
          <w:numId w:val="20"/>
        </w:numPr>
        <w:tabs>
          <w:tab w:val="left" w:pos="993"/>
        </w:tabs>
        <w:ind w:left="0" w:firstLine="567"/>
        <w:contextualSpacing/>
        <w:jc w:val="both"/>
        <w:rPr>
          <w:sz w:val="24"/>
          <w:szCs w:val="24"/>
          <w:lang w:val="en-US"/>
        </w:rPr>
      </w:pPr>
      <w:r w:rsidRPr="005606E2">
        <w:rPr>
          <w:sz w:val="24"/>
          <w:szCs w:val="24"/>
          <w:lang w:val="en-US"/>
        </w:rPr>
        <w:t>We</w:t>
      </w:r>
      <w:r w:rsidRPr="005606E2">
        <w:rPr>
          <w:spacing w:val="-3"/>
          <w:sz w:val="24"/>
          <w:szCs w:val="24"/>
          <w:lang w:val="en-US"/>
        </w:rPr>
        <w:t xml:space="preserve"> </w:t>
      </w:r>
      <w:r w:rsidRPr="005606E2">
        <w:rPr>
          <w:sz w:val="24"/>
          <w:szCs w:val="24"/>
          <w:lang w:val="en-US"/>
        </w:rPr>
        <w:t>could</w:t>
      </w:r>
      <w:r w:rsidRPr="005606E2">
        <w:rPr>
          <w:spacing w:val="-4"/>
          <w:sz w:val="24"/>
          <w:szCs w:val="24"/>
          <w:lang w:val="en-US"/>
        </w:rPr>
        <w:t xml:space="preserve"> </w:t>
      </w:r>
      <w:r w:rsidRPr="005606E2">
        <w:rPr>
          <w:sz w:val="24"/>
          <w:szCs w:val="24"/>
          <w:lang w:val="en-US"/>
        </w:rPr>
        <w:t>not</w:t>
      </w:r>
      <w:r w:rsidRPr="005606E2">
        <w:rPr>
          <w:spacing w:val="-5"/>
          <w:sz w:val="24"/>
          <w:szCs w:val="24"/>
          <w:lang w:val="en-US"/>
        </w:rPr>
        <w:t xml:space="preserve"> </w:t>
      </w:r>
      <w:r w:rsidRPr="005606E2">
        <w:rPr>
          <w:sz w:val="24"/>
          <w:szCs w:val="24"/>
          <w:lang w:val="en-US"/>
        </w:rPr>
        <w:t>send</w:t>
      </w:r>
      <w:r w:rsidRPr="005606E2">
        <w:rPr>
          <w:spacing w:val="-4"/>
          <w:sz w:val="24"/>
          <w:szCs w:val="24"/>
          <w:lang w:val="en-US"/>
        </w:rPr>
        <w:t xml:space="preserve"> </w:t>
      </w:r>
      <w:r w:rsidRPr="005606E2">
        <w:rPr>
          <w:sz w:val="24"/>
          <w:szCs w:val="24"/>
          <w:lang w:val="en-US"/>
        </w:rPr>
        <w:t>you</w:t>
      </w:r>
      <w:r w:rsidRPr="005606E2">
        <w:rPr>
          <w:spacing w:val="-4"/>
          <w:sz w:val="24"/>
          <w:szCs w:val="24"/>
          <w:lang w:val="en-US"/>
        </w:rPr>
        <w:t xml:space="preserve"> </w:t>
      </w:r>
      <w:r w:rsidRPr="005606E2">
        <w:rPr>
          <w:sz w:val="24"/>
          <w:szCs w:val="24"/>
          <w:lang w:val="en-US"/>
        </w:rPr>
        <w:t>a</w:t>
      </w:r>
      <w:r w:rsidRPr="005606E2">
        <w:rPr>
          <w:spacing w:val="-6"/>
          <w:sz w:val="24"/>
          <w:szCs w:val="24"/>
          <w:lang w:val="en-US"/>
        </w:rPr>
        <w:t xml:space="preserve"> </w:t>
      </w:r>
      <w:r w:rsidRPr="005606E2">
        <w:rPr>
          <w:sz w:val="24"/>
          <w:szCs w:val="24"/>
          <w:lang w:val="en-US"/>
        </w:rPr>
        <w:t>postcard</w:t>
      </w:r>
      <w:r w:rsidRPr="005606E2">
        <w:rPr>
          <w:spacing w:val="-2"/>
          <w:sz w:val="24"/>
          <w:szCs w:val="24"/>
          <w:lang w:val="en-US"/>
        </w:rPr>
        <w:t xml:space="preserve"> </w:t>
      </w:r>
      <w:r w:rsidRPr="005606E2">
        <w:rPr>
          <w:sz w:val="24"/>
          <w:szCs w:val="24"/>
          <w:lang w:val="en-US"/>
        </w:rPr>
        <w:t>because</w:t>
      </w:r>
      <w:r w:rsidRPr="005606E2">
        <w:rPr>
          <w:spacing w:val="-5"/>
          <w:sz w:val="24"/>
          <w:szCs w:val="24"/>
          <w:lang w:val="en-US"/>
        </w:rPr>
        <w:t xml:space="preserve"> </w:t>
      </w:r>
      <w:r w:rsidRPr="005606E2">
        <w:rPr>
          <w:sz w:val="24"/>
          <w:szCs w:val="24"/>
          <w:lang w:val="en-US"/>
        </w:rPr>
        <w:t>we</w:t>
      </w:r>
      <w:r w:rsidRPr="005606E2">
        <w:rPr>
          <w:spacing w:val="-5"/>
          <w:sz w:val="24"/>
          <w:szCs w:val="24"/>
          <w:lang w:val="en-US"/>
        </w:rPr>
        <w:t xml:space="preserve"> </w:t>
      </w:r>
      <w:r w:rsidRPr="005606E2">
        <w:rPr>
          <w:sz w:val="24"/>
          <w:szCs w:val="24"/>
          <w:lang w:val="en-US"/>
        </w:rPr>
        <w:t>(lose)</w:t>
      </w:r>
      <w:r w:rsidRPr="005606E2">
        <w:rPr>
          <w:spacing w:val="-3"/>
          <w:sz w:val="24"/>
          <w:szCs w:val="24"/>
          <w:lang w:val="en-US"/>
        </w:rPr>
        <w:t xml:space="preserve"> </w:t>
      </w:r>
      <w:r w:rsidRPr="005606E2">
        <w:rPr>
          <w:sz w:val="24"/>
          <w:szCs w:val="24"/>
          <w:lang w:val="en-US"/>
        </w:rPr>
        <w:t xml:space="preserve">your </w:t>
      </w:r>
      <w:r w:rsidRPr="005606E2">
        <w:rPr>
          <w:spacing w:val="-2"/>
          <w:sz w:val="24"/>
          <w:szCs w:val="24"/>
          <w:lang w:val="en-US"/>
        </w:rPr>
        <w:t>address.</w:t>
      </w:r>
    </w:p>
    <w:p w:rsidR="007E3DDD" w:rsidRPr="005606E2" w:rsidRDefault="007E3DDD" w:rsidP="007E3DDD">
      <w:pPr>
        <w:ind w:firstLine="567"/>
        <w:contextualSpacing/>
        <w:jc w:val="both"/>
        <w:rPr>
          <w:b/>
          <w:i/>
          <w:sz w:val="24"/>
          <w:szCs w:val="24"/>
          <w:lang w:val="en-US"/>
        </w:rPr>
      </w:pPr>
      <w:r w:rsidRPr="005606E2">
        <w:rPr>
          <w:b/>
          <w:i/>
          <w:sz w:val="24"/>
          <w:szCs w:val="24"/>
          <w:lang w:val="en-US"/>
        </w:rPr>
        <w:t>Exercise</w:t>
      </w:r>
      <w:r w:rsidRPr="005606E2">
        <w:rPr>
          <w:b/>
          <w:i/>
          <w:spacing w:val="-9"/>
          <w:sz w:val="24"/>
          <w:szCs w:val="24"/>
          <w:lang w:val="en-US"/>
        </w:rPr>
        <w:t xml:space="preserve"> </w:t>
      </w:r>
      <w:r w:rsidRPr="005606E2">
        <w:rPr>
          <w:b/>
          <w:i/>
          <w:sz w:val="24"/>
          <w:szCs w:val="24"/>
          <w:lang w:val="en-US"/>
        </w:rPr>
        <w:t>VII.</w:t>
      </w:r>
      <w:r w:rsidRPr="005606E2">
        <w:rPr>
          <w:b/>
          <w:i/>
          <w:spacing w:val="-7"/>
          <w:sz w:val="24"/>
          <w:szCs w:val="24"/>
          <w:lang w:val="en-US"/>
        </w:rPr>
        <w:t xml:space="preserve"> </w:t>
      </w:r>
      <w:r w:rsidRPr="005606E2">
        <w:rPr>
          <w:b/>
          <w:i/>
          <w:sz w:val="24"/>
          <w:szCs w:val="24"/>
          <w:lang w:val="en-US"/>
        </w:rPr>
        <w:t>Complete</w:t>
      </w:r>
      <w:r w:rsidRPr="005606E2">
        <w:rPr>
          <w:b/>
          <w:i/>
          <w:spacing w:val="-8"/>
          <w:sz w:val="24"/>
          <w:szCs w:val="24"/>
          <w:lang w:val="en-US"/>
        </w:rPr>
        <w:t xml:space="preserve"> </w:t>
      </w:r>
      <w:r w:rsidRPr="005606E2">
        <w:rPr>
          <w:b/>
          <w:i/>
          <w:sz w:val="24"/>
          <w:szCs w:val="24"/>
          <w:lang w:val="en-US"/>
        </w:rPr>
        <w:t>the</w:t>
      </w:r>
      <w:r w:rsidRPr="005606E2">
        <w:rPr>
          <w:b/>
          <w:i/>
          <w:spacing w:val="-9"/>
          <w:sz w:val="24"/>
          <w:szCs w:val="24"/>
          <w:lang w:val="en-US"/>
        </w:rPr>
        <w:t xml:space="preserve"> </w:t>
      </w:r>
      <w:r w:rsidRPr="005606E2">
        <w:rPr>
          <w:b/>
          <w:i/>
          <w:sz w:val="24"/>
          <w:szCs w:val="24"/>
          <w:lang w:val="en-US"/>
        </w:rPr>
        <w:t>sentences</w:t>
      </w:r>
      <w:r w:rsidRPr="005606E2">
        <w:rPr>
          <w:b/>
          <w:i/>
          <w:spacing w:val="-9"/>
          <w:sz w:val="24"/>
          <w:szCs w:val="24"/>
          <w:lang w:val="en-US"/>
        </w:rPr>
        <w:t xml:space="preserve"> </w:t>
      </w:r>
      <w:r w:rsidRPr="005606E2">
        <w:rPr>
          <w:b/>
          <w:i/>
          <w:sz w:val="24"/>
          <w:szCs w:val="24"/>
          <w:lang w:val="en-US"/>
        </w:rPr>
        <w:t>in</w:t>
      </w:r>
      <w:r w:rsidRPr="005606E2">
        <w:rPr>
          <w:b/>
          <w:i/>
          <w:spacing w:val="-9"/>
          <w:sz w:val="24"/>
          <w:szCs w:val="24"/>
          <w:lang w:val="en-US"/>
        </w:rPr>
        <w:t xml:space="preserve"> </w:t>
      </w:r>
      <w:r w:rsidRPr="005606E2">
        <w:rPr>
          <w:b/>
          <w:i/>
          <w:sz w:val="24"/>
          <w:szCs w:val="24"/>
          <w:lang w:val="en-US"/>
        </w:rPr>
        <w:t>Past</w:t>
      </w:r>
      <w:r w:rsidRPr="005606E2">
        <w:rPr>
          <w:b/>
          <w:i/>
          <w:spacing w:val="-6"/>
          <w:sz w:val="24"/>
          <w:szCs w:val="24"/>
          <w:lang w:val="en-US"/>
        </w:rPr>
        <w:t xml:space="preserve"> </w:t>
      </w:r>
      <w:r w:rsidRPr="005606E2">
        <w:rPr>
          <w:b/>
          <w:i/>
          <w:sz w:val="24"/>
          <w:szCs w:val="24"/>
          <w:lang w:val="en-US"/>
        </w:rPr>
        <w:t>Perfect</w:t>
      </w:r>
      <w:r w:rsidRPr="005606E2">
        <w:rPr>
          <w:b/>
          <w:i/>
          <w:spacing w:val="-7"/>
          <w:sz w:val="24"/>
          <w:szCs w:val="24"/>
          <w:lang w:val="en-US"/>
        </w:rPr>
        <w:t xml:space="preserve"> </w:t>
      </w:r>
      <w:r w:rsidRPr="005606E2">
        <w:rPr>
          <w:b/>
          <w:i/>
          <w:spacing w:val="-2"/>
          <w:sz w:val="24"/>
          <w:szCs w:val="24"/>
          <w:lang w:val="en-US"/>
        </w:rPr>
        <w:t>(negative).</w:t>
      </w:r>
    </w:p>
    <w:p w:rsidR="007E3DDD" w:rsidRPr="005606E2" w:rsidRDefault="007E3DDD" w:rsidP="00C20807">
      <w:pPr>
        <w:pStyle w:val="a5"/>
        <w:numPr>
          <w:ilvl w:val="0"/>
          <w:numId w:val="19"/>
        </w:numPr>
        <w:tabs>
          <w:tab w:val="left" w:pos="993"/>
        </w:tabs>
        <w:ind w:left="0" w:firstLine="567"/>
        <w:contextualSpacing/>
        <w:jc w:val="both"/>
        <w:rPr>
          <w:sz w:val="24"/>
          <w:szCs w:val="24"/>
          <w:lang w:val="en-US"/>
        </w:rPr>
      </w:pPr>
      <w:r w:rsidRPr="005606E2">
        <w:rPr>
          <w:sz w:val="24"/>
          <w:szCs w:val="24"/>
          <w:lang w:val="en-US"/>
        </w:rPr>
        <w:t>The</w:t>
      </w:r>
      <w:r w:rsidRPr="005606E2">
        <w:rPr>
          <w:spacing w:val="-8"/>
          <w:sz w:val="24"/>
          <w:szCs w:val="24"/>
          <w:lang w:val="en-US"/>
        </w:rPr>
        <w:t xml:space="preserve"> </w:t>
      </w:r>
      <w:r w:rsidRPr="005606E2">
        <w:rPr>
          <w:sz w:val="24"/>
          <w:szCs w:val="24"/>
          <w:lang w:val="en-US"/>
        </w:rPr>
        <w:t>waiter</w:t>
      </w:r>
      <w:r w:rsidRPr="005606E2">
        <w:rPr>
          <w:spacing w:val="-9"/>
          <w:sz w:val="24"/>
          <w:szCs w:val="24"/>
          <w:lang w:val="en-US"/>
        </w:rPr>
        <w:t xml:space="preserve"> </w:t>
      </w:r>
      <w:r w:rsidRPr="005606E2">
        <w:rPr>
          <w:sz w:val="24"/>
          <w:szCs w:val="24"/>
          <w:lang w:val="en-US"/>
        </w:rPr>
        <w:t>served</w:t>
      </w:r>
      <w:r w:rsidRPr="005606E2">
        <w:rPr>
          <w:spacing w:val="-7"/>
          <w:sz w:val="24"/>
          <w:szCs w:val="24"/>
          <w:lang w:val="en-US"/>
        </w:rPr>
        <w:t xml:space="preserve"> </w:t>
      </w:r>
      <w:r w:rsidRPr="005606E2">
        <w:rPr>
          <w:sz w:val="24"/>
          <w:szCs w:val="24"/>
          <w:lang w:val="en-US"/>
        </w:rPr>
        <w:t>something</w:t>
      </w:r>
      <w:r w:rsidRPr="005606E2">
        <w:rPr>
          <w:spacing w:val="-6"/>
          <w:sz w:val="24"/>
          <w:szCs w:val="24"/>
          <w:lang w:val="en-US"/>
        </w:rPr>
        <w:t xml:space="preserve"> </w:t>
      </w:r>
      <w:r w:rsidRPr="005606E2">
        <w:rPr>
          <w:sz w:val="24"/>
          <w:szCs w:val="24"/>
          <w:lang w:val="en-US"/>
        </w:rPr>
        <w:t>that</w:t>
      </w:r>
      <w:r w:rsidRPr="005606E2">
        <w:rPr>
          <w:spacing w:val="-8"/>
          <w:sz w:val="24"/>
          <w:szCs w:val="24"/>
          <w:lang w:val="en-US"/>
        </w:rPr>
        <w:t xml:space="preserve"> </w:t>
      </w:r>
      <w:r w:rsidRPr="005606E2">
        <w:rPr>
          <w:sz w:val="24"/>
          <w:szCs w:val="24"/>
          <w:lang w:val="en-US"/>
        </w:rPr>
        <w:t>we</w:t>
      </w:r>
      <w:r w:rsidRPr="005606E2">
        <w:rPr>
          <w:spacing w:val="-8"/>
          <w:sz w:val="24"/>
          <w:szCs w:val="24"/>
          <w:lang w:val="en-US"/>
        </w:rPr>
        <w:t xml:space="preserve"> </w:t>
      </w:r>
      <w:r w:rsidRPr="005606E2">
        <w:rPr>
          <w:spacing w:val="-2"/>
          <w:sz w:val="24"/>
          <w:szCs w:val="24"/>
          <w:lang w:val="en-US"/>
        </w:rPr>
        <w:t>(not/order).</w:t>
      </w:r>
    </w:p>
    <w:p w:rsidR="007E3DDD" w:rsidRPr="005606E2" w:rsidRDefault="007E3DDD" w:rsidP="00C20807">
      <w:pPr>
        <w:pStyle w:val="a5"/>
        <w:numPr>
          <w:ilvl w:val="0"/>
          <w:numId w:val="19"/>
        </w:numPr>
        <w:tabs>
          <w:tab w:val="left" w:pos="993"/>
        </w:tabs>
        <w:ind w:left="0" w:firstLine="567"/>
        <w:contextualSpacing/>
        <w:jc w:val="both"/>
        <w:rPr>
          <w:sz w:val="24"/>
          <w:szCs w:val="24"/>
          <w:lang w:val="en-US"/>
        </w:rPr>
      </w:pPr>
      <w:r w:rsidRPr="005606E2">
        <w:rPr>
          <w:sz w:val="24"/>
          <w:szCs w:val="24"/>
          <w:lang w:val="en-US"/>
        </w:rPr>
        <w:t>He</w:t>
      </w:r>
      <w:r w:rsidRPr="005606E2">
        <w:rPr>
          <w:spacing w:val="-7"/>
          <w:sz w:val="24"/>
          <w:szCs w:val="24"/>
          <w:lang w:val="en-US"/>
        </w:rPr>
        <w:t xml:space="preserve"> </w:t>
      </w:r>
      <w:r w:rsidRPr="005606E2">
        <w:rPr>
          <w:sz w:val="24"/>
          <w:szCs w:val="24"/>
          <w:lang w:val="en-US"/>
        </w:rPr>
        <w:t>went</w:t>
      </w:r>
      <w:r w:rsidRPr="005606E2">
        <w:rPr>
          <w:spacing w:val="-6"/>
          <w:sz w:val="24"/>
          <w:szCs w:val="24"/>
          <w:lang w:val="en-US"/>
        </w:rPr>
        <w:t xml:space="preserve"> </w:t>
      </w:r>
      <w:r w:rsidRPr="005606E2">
        <w:rPr>
          <w:sz w:val="24"/>
          <w:szCs w:val="24"/>
          <w:lang w:val="en-US"/>
        </w:rPr>
        <w:t>to</w:t>
      </w:r>
      <w:r w:rsidRPr="005606E2">
        <w:rPr>
          <w:spacing w:val="-6"/>
          <w:sz w:val="24"/>
          <w:szCs w:val="24"/>
          <w:lang w:val="en-US"/>
        </w:rPr>
        <w:t xml:space="preserve"> </w:t>
      </w:r>
      <w:r w:rsidRPr="005606E2">
        <w:rPr>
          <w:sz w:val="24"/>
          <w:szCs w:val="24"/>
          <w:lang w:val="en-US"/>
        </w:rPr>
        <w:t>the</w:t>
      </w:r>
      <w:r w:rsidRPr="005606E2">
        <w:rPr>
          <w:spacing w:val="-7"/>
          <w:sz w:val="24"/>
          <w:szCs w:val="24"/>
          <w:lang w:val="en-US"/>
        </w:rPr>
        <w:t xml:space="preserve"> </w:t>
      </w:r>
      <w:r w:rsidRPr="005606E2">
        <w:rPr>
          <w:sz w:val="24"/>
          <w:szCs w:val="24"/>
          <w:lang w:val="en-US"/>
        </w:rPr>
        <w:t>country</w:t>
      </w:r>
      <w:r w:rsidRPr="005606E2">
        <w:rPr>
          <w:spacing w:val="-8"/>
          <w:sz w:val="24"/>
          <w:szCs w:val="24"/>
          <w:lang w:val="en-US"/>
        </w:rPr>
        <w:t xml:space="preserve"> </w:t>
      </w:r>
      <w:r w:rsidRPr="005606E2">
        <w:rPr>
          <w:sz w:val="24"/>
          <w:szCs w:val="24"/>
          <w:lang w:val="en-US"/>
        </w:rPr>
        <w:t>which</w:t>
      </w:r>
      <w:r w:rsidRPr="005606E2">
        <w:rPr>
          <w:spacing w:val="-4"/>
          <w:sz w:val="24"/>
          <w:szCs w:val="24"/>
          <w:lang w:val="en-US"/>
        </w:rPr>
        <w:t xml:space="preserve"> </w:t>
      </w:r>
      <w:r w:rsidRPr="005606E2">
        <w:rPr>
          <w:sz w:val="24"/>
          <w:szCs w:val="24"/>
          <w:lang w:val="en-US"/>
        </w:rPr>
        <w:t>he</w:t>
      </w:r>
      <w:r w:rsidRPr="005606E2">
        <w:rPr>
          <w:spacing w:val="-7"/>
          <w:sz w:val="24"/>
          <w:szCs w:val="24"/>
          <w:lang w:val="en-US"/>
        </w:rPr>
        <w:t xml:space="preserve"> </w:t>
      </w:r>
      <w:r w:rsidRPr="005606E2">
        <w:rPr>
          <w:sz w:val="24"/>
          <w:szCs w:val="24"/>
          <w:lang w:val="en-US"/>
        </w:rPr>
        <w:t>(not/visit)</w:t>
      </w:r>
      <w:r w:rsidRPr="005606E2">
        <w:rPr>
          <w:spacing w:val="-6"/>
          <w:sz w:val="24"/>
          <w:szCs w:val="24"/>
          <w:lang w:val="en-US"/>
        </w:rPr>
        <w:t xml:space="preserve"> </w:t>
      </w:r>
      <w:r w:rsidRPr="005606E2">
        <w:rPr>
          <w:spacing w:val="-2"/>
          <w:sz w:val="24"/>
          <w:szCs w:val="24"/>
          <w:lang w:val="en-US"/>
        </w:rPr>
        <w:t>before.</w:t>
      </w:r>
    </w:p>
    <w:p w:rsidR="007E3DDD" w:rsidRPr="005606E2" w:rsidRDefault="007E3DDD" w:rsidP="00C20807">
      <w:pPr>
        <w:pStyle w:val="a5"/>
        <w:numPr>
          <w:ilvl w:val="0"/>
          <w:numId w:val="19"/>
        </w:numPr>
        <w:tabs>
          <w:tab w:val="left" w:pos="993"/>
        </w:tabs>
        <w:ind w:left="0" w:firstLine="567"/>
        <w:contextualSpacing/>
        <w:jc w:val="both"/>
        <w:rPr>
          <w:sz w:val="24"/>
          <w:szCs w:val="24"/>
          <w:lang w:val="en-US"/>
        </w:rPr>
      </w:pPr>
      <w:r w:rsidRPr="005606E2">
        <w:rPr>
          <w:sz w:val="24"/>
          <w:szCs w:val="24"/>
          <w:lang w:val="en-US"/>
        </w:rPr>
        <w:t>She</w:t>
      </w:r>
      <w:r w:rsidRPr="005606E2">
        <w:rPr>
          <w:spacing w:val="-7"/>
          <w:sz w:val="24"/>
          <w:szCs w:val="24"/>
          <w:lang w:val="en-US"/>
        </w:rPr>
        <w:t xml:space="preserve"> </w:t>
      </w:r>
      <w:r w:rsidRPr="005606E2">
        <w:rPr>
          <w:sz w:val="24"/>
          <w:szCs w:val="24"/>
          <w:lang w:val="en-US"/>
        </w:rPr>
        <w:t>picked</w:t>
      </w:r>
      <w:r w:rsidRPr="005606E2">
        <w:rPr>
          <w:spacing w:val="-6"/>
          <w:sz w:val="24"/>
          <w:szCs w:val="24"/>
          <w:lang w:val="en-US"/>
        </w:rPr>
        <w:t xml:space="preserve"> </w:t>
      </w:r>
      <w:r w:rsidRPr="005606E2">
        <w:rPr>
          <w:sz w:val="24"/>
          <w:szCs w:val="24"/>
          <w:lang w:val="en-US"/>
        </w:rPr>
        <w:t>out</w:t>
      </w:r>
      <w:r w:rsidRPr="005606E2">
        <w:rPr>
          <w:spacing w:val="-7"/>
          <w:sz w:val="24"/>
          <w:szCs w:val="24"/>
          <w:lang w:val="en-US"/>
        </w:rPr>
        <w:t xml:space="preserve"> </w:t>
      </w:r>
      <w:r w:rsidRPr="005606E2">
        <w:rPr>
          <w:sz w:val="24"/>
          <w:szCs w:val="24"/>
          <w:lang w:val="en-US"/>
        </w:rPr>
        <w:t>the</w:t>
      </w:r>
      <w:r w:rsidRPr="005606E2">
        <w:rPr>
          <w:spacing w:val="-7"/>
          <w:sz w:val="24"/>
          <w:szCs w:val="24"/>
          <w:lang w:val="en-US"/>
        </w:rPr>
        <w:t xml:space="preserve"> </w:t>
      </w:r>
      <w:r w:rsidRPr="005606E2">
        <w:rPr>
          <w:sz w:val="24"/>
          <w:szCs w:val="24"/>
          <w:lang w:val="en-US"/>
        </w:rPr>
        <w:t>red</w:t>
      </w:r>
      <w:r w:rsidRPr="005606E2">
        <w:rPr>
          <w:spacing w:val="-7"/>
          <w:sz w:val="24"/>
          <w:szCs w:val="24"/>
          <w:lang w:val="en-US"/>
        </w:rPr>
        <w:t xml:space="preserve"> </w:t>
      </w:r>
      <w:r w:rsidRPr="005606E2">
        <w:rPr>
          <w:sz w:val="24"/>
          <w:szCs w:val="24"/>
          <w:lang w:val="en-US"/>
        </w:rPr>
        <w:t>dress,</w:t>
      </w:r>
      <w:r w:rsidRPr="005606E2">
        <w:rPr>
          <w:spacing w:val="-5"/>
          <w:sz w:val="24"/>
          <w:szCs w:val="24"/>
          <w:lang w:val="en-US"/>
        </w:rPr>
        <w:t xml:space="preserve"> </w:t>
      </w:r>
      <w:r w:rsidRPr="005606E2">
        <w:rPr>
          <w:sz w:val="24"/>
          <w:szCs w:val="24"/>
          <w:lang w:val="en-US"/>
        </w:rPr>
        <w:t>which</w:t>
      </w:r>
      <w:r w:rsidRPr="005606E2">
        <w:rPr>
          <w:spacing w:val="-6"/>
          <w:sz w:val="24"/>
          <w:szCs w:val="24"/>
          <w:lang w:val="en-US"/>
        </w:rPr>
        <w:t xml:space="preserve"> </w:t>
      </w:r>
      <w:r w:rsidRPr="005606E2">
        <w:rPr>
          <w:sz w:val="24"/>
          <w:szCs w:val="24"/>
          <w:lang w:val="en-US"/>
        </w:rPr>
        <w:t>she</w:t>
      </w:r>
      <w:r w:rsidRPr="005606E2">
        <w:rPr>
          <w:spacing w:val="-7"/>
          <w:sz w:val="24"/>
          <w:szCs w:val="24"/>
          <w:lang w:val="en-US"/>
        </w:rPr>
        <w:t xml:space="preserve"> </w:t>
      </w:r>
      <w:r w:rsidRPr="005606E2">
        <w:rPr>
          <w:sz w:val="24"/>
          <w:szCs w:val="24"/>
          <w:lang w:val="en-US"/>
        </w:rPr>
        <w:t>(not/wear)</w:t>
      </w:r>
      <w:r w:rsidRPr="005606E2">
        <w:rPr>
          <w:spacing w:val="-7"/>
          <w:sz w:val="24"/>
          <w:szCs w:val="24"/>
          <w:lang w:val="en-US"/>
        </w:rPr>
        <w:t xml:space="preserve"> </w:t>
      </w:r>
      <w:r w:rsidRPr="005606E2">
        <w:rPr>
          <w:sz w:val="24"/>
          <w:szCs w:val="24"/>
          <w:lang w:val="en-US"/>
        </w:rPr>
        <w:t>for</w:t>
      </w:r>
      <w:r w:rsidRPr="005606E2">
        <w:rPr>
          <w:spacing w:val="-7"/>
          <w:sz w:val="24"/>
          <w:szCs w:val="24"/>
          <w:lang w:val="en-US"/>
        </w:rPr>
        <w:t xml:space="preserve"> </w:t>
      </w:r>
      <w:r w:rsidRPr="005606E2">
        <w:rPr>
          <w:spacing w:val="-2"/>
          <w:sz w:val="24"/>
          <w:szCs w:val="24"/>
          <w:lang w:val="en-US"/>
        </w:rPr>
        <w:t>ages.</w:t>
      </w:r>
    </w:p>
    <w:p w:rsidR="007E3DDD" w:rsidRPr="005606E2" w:rsidRDefault="007E3DDD" w:rsidP="00C20807">
      <w:pPr>
        <w:pStyle w:val="a5"/>
        <w:numPr>
          <w:ilvl w:val="0"/>
          <w:numId w:val="19"/>
        </w:numPr>
        <w:tabs>
          <w:tab w:val="left" w:pos="993"/>
        </w:tabs>
        <w:ind w:left="0" w:firstLine="567"/>
        <w:contextualSpacing/>
        <w:jc w:val="both"/>
        <w:rPr>
          <w:sz w:val="24"/>
          <w:szCs w:val="24"/>
          <w:lang w:val="en-US"/>
        </w:rPr>
      </w:pPr>
      <w:r w:rsidRPr="005606E2">
        <w:rPr>
          <w:sz w:val="24"/>
          <w:szCs w:val="24"/>
          <w:lang w:val="en-US"/>
        </w:rPr>
        <w:t>He</w:t>
      </w:r>
      <w:r w:rsidRPr="005606E2">
        <w:rPr>
          <w:spacing w:val="-6"/>
          <w:sz w:val="24"/>
          <w:szCs w:val="24"/>
          <w:lang w:val="en-US"/>
        </w:rPr>
        <w:t xml:space="preserve"> </w:t>
      </w:r>
      <w:r w:rsidRPr="005606E2">
        <w:rPr>
          <w:sz w:val="24"/>
          <w:szCs w:val="24"/>
          <w:lang w:val="en-US"/>
        </w:rPr>
        <w:t>(not/swim)</w:t>
      </w:r>
      <w:r w:rsidRPr="005606E2">
        <w:rPr>
          <w:spacing w:val="-5"/>
          <w:sz w:val="24"/>
          <w:szCs w:val="24"/>
          <w:lang w:val="en-US"/>
        </w:rPr>
        <w:t xml:space="preserve"> </w:t>
      </w:r>
      <w:r w:rsidRPr="005606E2">
        <w:rPr>
          <w:sz w:val="24"/>
          <w:szCs w:val="24"/>
          <w:lang w:val="en-US"/>
        </w:rPr>
        <w:t>in</w:t>
      </w:r>
      <w:r w:rsidRPr="005606E2">
        <w:rPr>
          <w:spacing w:val="-6"/>
          <w:sz w:val="24"/>
          <w:szCs w:val="24"/>
          <w:lang w:val="en-US"/>
        </w:rPr>
        <w:t xml:space="preserve"> </w:t>
      </w:r>
      <w:r w:rsidRPr="005606E2">
        <w:rPr>
          <w:sz w:val="24"/>
          <w:szCs w:val="24"/>
          <w:lang w:val="en-US"/>
        </w:rPr>
        <w:t>the</w:t>
      </w:r>
      <w:r w:rsidRPr="005606E2">
        <w:rPr>
          <w:spacing w:val="-8"/>
          <w:sz w:val="24"/>
          <w:szCs w:val="24"/>
          <w:lang w:val="en-US"/>
        </w:rPr>
        <w:t xml:space="preserve"> </w:t>
      </w:r>
      <w:r w:rsidRPr="005606E2">
        <w:rPr>
          <w:sz w:val="24"/>
          <w:szCs w:val="24"/>
          <w:lang w:val="en-US"/>
        </w:rPr>
        <w:t>beach</w:t>
      </w:r>
      <w:r w:rsidRPr="005606E2">
        <w:rPr>
          <w:spacing w:val="-7"/>
          <w:sz w:val="24"/>
          <w:szCs w:val="24"/>
          <w:lang w:val="en-US"/>
        </w:rPr>
        <w:t xml:space="preserve"> </w:t>
      </w:r>
      <w:r w:rsidRPr="005606E2">
        <w:rPr>
          <w:sz w:val="24"/>
          <w:szCs w:val="24"/>
          <w:lang w:val="en-US"/>
        </w:rPr>
        <w:t>before</w:t>
      </w:r>
      <w:r w:rsidRPr="005606E2">
        <w:rPr>
          <w:spacing w:val="-8"/>
          <w:sz w:val="24"/>
          <w:szCs w:val="24"/>
          <w:lang w:val="en-US"/>
        </w:rPr>
        <w:t xml:space="preserve"> </w:t>
      </w:r>
      <w:r w:rsidRPr="005606E2">
        <w:rPr>
          <w:sz w:val="24"/>
          <w:szCs w:val="24"/>
          <w:lang w:val="en-US"/>
        </w:rPr>
        <w:t>that</w:t>
      </w:r>
      <w:r w:rsidRPr="005606E2">
        <w:rPr>
          <w:spacing w:val="-7"/>
          <w:sz w:val="24"/>
          <w:szCs w:val="24"/>
          <w:lang w:val="en-US"/>
        </w:rPr>
        <w:t xml:space="preserve"> </w:t>
      </w:r>
      <w:r w:rsidRPr="005606E2">
        <w:rPr>
          <w:spacing w:val="-4"/>
          <w:sz w:val="24"/>
          <w:szCs w:val="24"/>
          <w:lang w:val="en-US"/>
        </w:rPr>
        <w:t>day.</w:t>
      </w:r>
    </w:p>
    <w:p w:rsidR="007E3DDD" w:rsidRPr="005606E2" w:rsidRDefault="007E3DDD" w:rsidP="00C20807">
      <w:pPr>
        <w:pStyle w:val="a5"/>
        <w:numPr>
          <w:ilvl w:val="0"/>
          <w:numId w:val="19"/>
        </w:numPr>
        <w:tabs>
          <w:tab w:val="left" w:pos="993"/>
        </w:tabs>
        <w:ind w:left="0" w:firstLine="567"/>
        <w:contextualSpacing/>
        <w:jc w:val="both"/>
        <w:rPr>
          <w:sz w:val="24"/>
          <w:szCs w:val="24"/>
          <w:lang w:val="en-US"/>
        </w:rPr>
      </w:pPr>
      <w:r w:rsidRPr="005606E2">
        <w:rPr>
          <w:sz w:val="24"/>
          <w:szCs w:val="24"/>
          <w:lang w:val="en-US"/>
        </w:rPr>
        <w:t>His</w:t>
      </w:r>
      <w:r w:rsidRPr="005606E2">
        <w:rPr>
          <w:spacing w:val="-5"/>
          <w:sz w:val="24"/>
          <w:szCs w:val="24"/>
          <w:lang w:val="en-US"/>
        </w:rPr>
        <w:t xml:space="preserve"> </w:t>
      </w:r>
      <w:r w:rsidRPr="005606E2">
        <w:rPr>
          <w:sz w:val="24"/>
          <w:szCs w:val="24"/>
          <w:lang w:val="en-US"/>
        </w:rPr>
        <w:t>mother</w:t>
      </w:r>
      <w:r w:rsidRPr="005606E2">
        <w:rPr>
          <w:spacing w:val="-9"/>
          <w:sz w:val="24"/>
          <w:szCs w:val="24"/>
          <w:lang w:val="en-US"/>
        </w:rPr>
        <w:t xml:space="preserve"> </w:t>
      </w:r>
      <w:r w:rsidRPr="005606E2">
        <w:rPr>
          <w:sz w:val="24"/>
          <w:szCs w:val="24"/>
          <w:lang w:val="en-US"/>
        </w:rPr>
        <w:t>was</w:t>
      </w:r>
      <w:r w:rsidRPr="005606E2">
        <w:rPr>
          <w:spacing w:val="-6"/>
          <w:sz w:val="24"/>
          <w:szCs w:val="24"/>
          <w:lang w:val="en-US"/>
        </w:rPr>
        <w:t xml:space="preserve"> </w:t>
      </w:r>
      <w:r w:rsidRPr="005606E2">
        <w:rPr>
          <w:sz w:val="24"/>
          <w:szCs w:val="24"/>
          <w:lang w:val="en-US"/>
        </w:rPr>
        <w:t>angry</w:t>
      </w:r>
      <w:r w:rsidRPr="005606E2">
        <w:rPr>
          <w:spacing w:val="-10"/>
          <w:sz w:val="24"/>
          <w:szCs w:val="24"/>
          <w:lang w:val="en-US"/>
        </w:rPr>
        <w:t xml:space="preserve"> </w:t>
      </w:r>
      <w:r w:rsidRPr="005606E2">
        <w:rPr>
          <w:sz w:val="24"/>
          <w:szCs w:val="24"/>
          <w:lang w:val="en-US"/>
        </w:rPr>
        <w:t>because</w:t>
      </w:r>
      <w:r w:rsidRPr="005606E2">
        <w:rPr>
          <w:spacing w:val="-9"/>
          <w:sz w:val="24"/>
          <w:szCs w:val="24"/>
          <w:lang w:val="en-US"/>
        </w:rPr>
        <w:t xml:space="preserve"> </w:t>
      </w:r>
      <w:r w:rsidRPr="005606E2">
        <w:rPr>
          <w:sz w:val="24"/>
          <w:szCs w:val="24"/>
          <w:lang w:val="en-US"/>
        </w:rPr>
        <w:t>he</w:t>
      </w:r>
      <w:r w:rsidRPr="005606E2">
        <w:rPr>
          <w:spacing w:val="-7"/>
          <w:sz w:val="24"/>
          <w:szCs w:val="24"/>
          <w:lang w:val="en-US"/>
        </w:rPr>
        <w:t xml:space="preserve"> </w:t>
      </w:r>
      <w:r w:rsidRPr="005606E2">
        <w:rPr>
          <w:sz w:val="24"/>
          <w:szCs w:val="24"/>
          <w:lang w:val="en-US"/>
        </w:rPr>
        <w:t>(not/do)</w:t>
      </w:r>
      <w:r w:rsidRPr="005606E2">
        <w:rPr>
          <w:spacing w:val="-10"/>
          <w:sz w:val="24"/>
          <w:szCs w:val="24"/>
          <w:lang w:val="en-US"/>
        </w:rPr>
        <w:t xml:space="preserve"> </w:t>
      </w:r>
      <w:r w:rsidRPr="005606E2">
        <w:rPr>
          <w:sz w:val="24"/>
          <w:szCs w:val="24"/>
          <w:lang w:val="en-US"/>
        </w:rPr>
        <w:t>the</w:t>
      </w:r>
      <w:r w:rsidRPr="005606E2">
        <w:rPr>
          <w:spacing w:val="-9"/>
          <w:sz w:val="24"/>
          <w:szCs w:val="24"/>
          <w:lang w:val="en-US"/>
        </w:rPr>
        <w:t xml:space="preserve"> </w:t>
      </w:r>
      <w:r w:rsidRPr="005606E2">
        <w:rPr>
          <w:sz w:val="24"/>
          <w:szCs w:val="24"/>
          <w:lang w:val="en-US"/>
        </w:rPr>
        <w:t>shopping</w:t>
      </w:r>
      <w:r w:rsidRPr="005606E2">
        <w:rPr>
          <w:spacing w:val="-7"/>
          <w:sz w:val="24"/>
          <w:szCs w:val="24"/>
          <w:lang w:val="en-US"/>
        </w:rPr>
        <w:t xml:space="preserve"> </w:t>
      </w:r>
      <w:r w:rsidRPr="005606E2">
        <w:rPr>
          <w:sz w:val="24"/>
          <w:szCs w:val="24"/>
          <w:lang w:val="en-US"/>
        </w:rPr>
        <w:t>for</w:t>
      </w:r>
      <w:r w:rsidRPr="005606E2">
        <w:rPr>
          <w:spacing w:val="-10"/>
          <w:sz w:val="24"/>
          <w:szCs w:val="24"/>
          <w:lang w:val="en-US"/>
        </w:rPr>
        <w:t xml:space="preserve"> </w:t>
      </w:r>
      <w:r w:rsidRPr="005606E2">
        <w:rPr>
          <w:spacing w:val="-4"/>
          <w:sz w:val="24"/>
          <w:szCs w:val="24"/>
          <w:lang w:val="en-US"/>
        </w:rPr>
        <w:t>her.</w:t>
      </w:r>
    </w:p>
    <w:p w:rsidR="007E3DDD" w:rsidRPr="005606E2" w:rsidRDefault="007E3DDD" w:rsidP="007E3DDD">
      <w:pPr>
        <w:ind w:firstLine="567"/>
        <w:contextualSpacing/>
        <w:jc w:val="both"/>
        <w:rPr>
          <w:b/>
          <w:i/>
          <w:sz w:val="24"/>
          <w:szCs w:val="24"/>
          <w:lang w:val="en-US"/>
        </w:rPr>
      </w:pPr>
      <w:r w:rsidRPr="005606E2">
        <w:rPr>
          <w:b/>
          <w:i/>
          <w:sz w:val="24"/>
          <w:szCs w:val="24"/>
          <w:lang w:val="en-US"/>
        </w:rPr>
        <w:t>Exercise</w:t>
      </w:r>
      <w:r w:rsidRPr="005606E2">
        <w:rPr>
          <w:b/>
          <w:i/>
          <w:spacing w:val="-9"/>
          <w:sz w:val="24"/>
          <w:szCs w:val="24"/>
          <w:lang w:val="en-US"/>
        </w:rPr>
        <w:t xml:space="preserve"> </w:t>
      </w:r>
      <w:r w:rsidRPr="005606E2">
        <w:rPr>
          <w:b/>
          <w:i/>
          <w:sz w:val="24"/>
          <w:szCs w:val="24"/>
          <w:lang w:val="en-US"/>
        </w:rPr>
        <w:t>VIII.</w:t>
      </w:r>
      <w:r w:rsidRPr="005606E2">
        <w:rPr>
          <w:b/>
          <w:i/>
          <w:spacing w:val="-5"/>
          <w:sz w:val="24"/>
          <w:szCs w:val="24"/>
          <w:lang w:val="en-US"/>
        </w:rPr>
        <w:t xml:space="preserve"> </w:t>
      </w:r>
      <w:r w:rsidRPr="005606E2">
        <w:rPr>
          <w:b/>
          <w:i/>
          <w:sz w:val="24"/>
          <w:szCs w:val="24"/>
          <w:lang w:val="en-US"/>
        </w:rPr>
        <w:t>Complete</w:t>
      </w:r>
      <w:r w:rsidRPr="005606E2">
        <w:rPr>
          <w:b/>
          <w:i/>
          <w:spacing w:val="-9"/>
          <w:sz w:val="24"/>
          <w:szCs w:val="24"/>
          <w:lang w:val="en-US"/>
        </w:rPr>
        <w:t xml:space="preserve"> </w:t>
      </w:r>
      <w:r w:rsidRPr="005606E2">
        <w:rPr>
          <w:b/>
          <w:i/>
          <w:sz w:val="24"/>
          <w:szCs w:val="24"/>
          <w:lang w:val="en-US"/>
        </w:rPr>
        <w:t>the</w:t>
      </w:r>
      <w:r w:rsidRPr="005606E2">
        <w:rPr>
          <w:b/>
          <w:i/>
          <w:spacing w:val="-8"/>
          <w:sz w:val="24"/>
          <w:szCs w:val="24"/>
          <w:lang w:val="en-US"/>
        </w:rPr>
        <w:t xml:space="preserve"> </w:t>
      </w:r>
      <w:r w:rsidRPr="005606E2">
        <w:rPr>
          <w:b/>
          <w:i/>
          <w:sz w:val="24"/>
          <w:szCs w:val="24"/>
          <w:lang w:val="en-US"/>
        </w:rPr>
        <w:t>questions</w:t>
      </w:r>
      <w:r w:rsidRPr="005606E2">
        <w:rPr>
          <w:b/>
          <w:i/>
          <w:spacing w:val="-9"/>
          <w:sz w:val="24"/>
          <w:szCs w:val="24"/>
          <w:lang w:val="en-US"/>
        </w:rPr>
        <w:t xml:space="preserve"> </w:t>
      </w:r>
      <w:r w:rsidRPr="005606E2">
        <w:rPr>
          <w:b/>
          <w:i/>
          <w:sz w:val="24"/>
          <w:szCs w:val="24"/>
          <w:lang w:val="en-US"/>
        </w:rPr>
        <w:t>in</w:t>
      </w:r>
      <w:r w:rsidRPr="005606E2">
        <w:rPr>
          <w:b/>
          <w:i/>
          <w:spacing w:val="-6"/>
          <w:sz w:val="24"/>
          <w:szCs w:val="24"/>
          <w:lang w:val="en-US"/>
        </w:rPr>
        <w:t xml:space="preserve"> </w:t>
      </w:r>
      <w:r w:rsidRPr="005606E2">
        <w:rPr>
          <w:b/>
          <w:i/>
          <w:sz w:val="24"/>
          <w:szCs w:val="24"/>
          <w:lang w:val="en-US"/>
        </w:rPr>
        <w:t>Past</w:t>
      </w:r>
      <w:r w:rsidRPr="005606E2">
        <w:rPr>
          <w:b/>
          <w:i/>
          <w:spacing w:val="-7"/>
          <w:sz w:val="24"/>
          <w:szCs w:val="24"/>
          <w:lang w:val="en-US"/>
        </w:rPr>
        <w:t xml:space="preserve"> </w:t>
      </w:r>
      <w:r w:rsidRPr="005606E2">
        <w:rPr>
          <w:b/>
          <w:i/>
          <w:spacing w:val="-2"/>
          <w:sz w:val="24"/>
          <w:szCs w:val="24"/>
          <w:lang w:val="en-US"/>
        </w:rPr>
        <w:t>Perfect.</w:t>
      </w:r>
    </w:p>
    <w:p w:rsidR="007E3DDD" w:rsidRPr="005606E2" w:rsidRDefault="007E3DDD" w:rsidP="00C20807">
      <w:pPr>
        <w:pStyle w:val="a5"/>
        <w:numPr>
          <w:ilvl w:val="0"/>
          <w:numId w:val="18"/>
        </w:numPr>
        <w:tabs>
          <w:tab w:val="left" w:pos="993"/>
        </w:tabs>
        <w:ind w:left="0" w:firstLine="567"/>
        <w:contextualSpacing/>
        <w:jc w:val="both"/>
        <w:rPr>
          <w:sz w:val="24"/>
          <w:szCs w:val="24"/>
          <w:lang w:val="en-US"/>
        </w:rPr>
      </w:pPr>
      <w:r w:rsidRPr="005606E2">
        <w:rPr>
          <w:sz w:val="24"/>
          <w:szCs w:val="24"/>
          <w:lang w:val="en-US"/>
        </w:rPr>
        <w:t>(you/finish)</w:t>
      </w:r>
      <w:r w:rsidRPr="005606E2">
        <w:rPr>
          <w:spacing w:val="-10"/>
          <w:sz w:val="24"/>
          <w:szCs w:val="24"/>
          <w:lang w:val="en-US"/>
        </w:rPr>
        <w:t xml:space="preserve"> </w:t>
      </w:r>
      <w:r w:rsidRPr="005606E2">
        <w:rPr>
          <w:sz w:val="24"/>
          <w:szCs w:val="24"/>
          <w:lang w:val="en-US"/>
        </w:rPr>
        <w:t>your</w:t>
      </w:r>
      <w:r w:rsidRPr="005606E2">
        <w:rPr>
          <w:spacing w:val="-10"/>
          <w:sz w:val="24"/>
          <w:szCs w:val="24"/>
          <w:lang w:val="en-US"/>
        </w:rPr>
        <w:t xml:space="preserve"> </w:t>
      </w:r>
      <w:r w:rsidRPr="005606E2">
        <w:rPr>
          <w:sz w:val="24"/>
          <w:szCs w:val="24"/>
          <w:lang w:val="en-US"/>
        </w:rPr>
        <w:t>homework</w:t>
      </w:r>
      <w:r w:rsidRPr="005606E2">
        <w:rPr>
          <w:spacing w:val="-9"/>
          <w:sz w:val="24"/>
          <w:szCs w:val="24"/>
          <w:lang w:val="en-US"/>
        </w:rPr>
        <w:t xml:space="preserve"> </w:t>
      </w:r>
      <w:r w:rsidRPr="005606E2">
        <w:rPr>
          <w:sz w:val="24"/>
          <w:szCs w:val="24"/>
          <w:lang w:val="en-US"/>
        </w:rPr>
        <w:t>before</w:t>
      </w:r>
      <w:r w:rsidRPr="005606E2">
        <w:rPr>
          <w:spacing w:val="-7"/>
          <w:sz w:val="24"/>
          <w:szCs w:val="24"/>
          <w:lang w:val="en-US"/>
        </w:rPr>
        <w:t xml:space="preserve"> </w:t>
      </w:r>
      <w:r w:rsidRPr="005606E2">
        <w:rPr>
          <w:sz w:val="24"/>
          <w:szCs w:val="24"/>
          <w:lang w:val="en-US"/>
        </w:rPr>
        <w:t>you</w:t>
      </w:r>
      <w:r w:rsidRPr="005606E2">
        <w:rPr>
          <w:spacing w:val="-8"/>
          <w:sz w:val="24"/>
          <w:szCs w:val="24"/>
          <w:lang w:val="en-US"/>
        </w:rPr>
        <w:t xml:space="preserve"> </w:t>
      </w:r>
      <w:r w:rsidRPr="005606E2">
        <w:rPr>
          <w:sz w:val="24"/>
          <w:szCs w:val="24"/>
          <w:lang w:val="en-US"/>
        </w:rPr>
        <w:t>went</w:t>
      </w:r>
      <w:r w:rsidRPr="005606E2">
        <w:rPr>
          <w:spacing w:val="-9"/>
          <w:sz w:val="24"/>
          <w:szCs w:val="24"/>
          <w:lang w:val="en-US"/>
        </w:rPr>
        <w:t xml:space="preserve"> </w:t>
      </w:r>
      <w:r w:rsidRPr="005606E2">
        <w:rPr>
          <w:sz w:val="24"/>
          <w:szCs w:val="24"/>
          <w:lang w:val="en-US"/>
        </w:rPr>
        <w:t>to</w:t>
      </w:r>
      <w:r w:rsidRPr="005606E2">
        <w:rPr>
          <w:spacing w:val="-8"/>
          <w:sz w:val="24"/>
          <w:szCs w:val="24"/>
          <w:lang w:val="en-US"/>
        </w:rPr>
        <w:t xml:space="preserve"> </w:t>
      </w:r>
      <w:r w:rsidRPr="005606E2">
        <w:rPr>
          <w:sz w:val="24"/>
          <w:szCs w:val="24"/>
          <w:lang w:val="en-US"/>
        </w:rPr>
        <w:t>the</w:t>
      </w:r>
      <w:r w:rsidRPr="005606E2">
        <w:rPr>
          <w:spacing w:val="-7"/>
          <w:sz w:val="24"/>
          <w:szCs w:val="24"/>
          <w:lang w:val="en-US"/>
        </w:rPr>
        <w:t xml:space="preserve"> </w:t>
      </w:r>
      <w:r w:rsidRPr="005606E2">
        <w:rPr>
          <w:spacing w:val="-2"/>
          <w:sz w:val="24"/>
          <w:szCs w:val="24"/>
          <w:lang w:val="en-US"/>
        </w:rPr>
        <w:t>cinema?</w:t>
      </w:r>
    </w:p>
    <w:p w:rsidR="007E3DDD" w:rsidRPr="005606E2" w:rsidRDefault="007E3DDD" w:rsidP="00C20807">
      <w:pPr>
        <w:pStyle w:val="a5"/>
        <w:numPr>
          <w:ilvl w:val="0"/>
          <w:numId w:val="18"/>
        </w:numPr>
        <w:tabs>
          <w:tab w:val="left" w:pos="993"/>
        </w:tabs>
        <w:ind w:left="0" w:firstLine="567"/>
        <w:contextualSpacing/>
        <w:jc w:val="both"/>
        <w:rPr>
          <w:sz w:val="24"/>
          <w:szCs w:val="24"/>
          <w:lang w:val="en-US"/>
        </w:rPr>
      </w:pPr>
      <w:r w:rsidRPr="005606E2">
        <w:rPr>
          <w:sz w:val="24"/>
          <w:szCs w:val="24"/>
          <w:lang w:val="en-US"/>
        </w:rPr>
        <w:t>Why</w:t>
      </w:r>
      <w:r w:rsidRPr="005606E2">
        <w:rPr>
          <w:spacing w:val="-9"/>
          <w:sz w:val="24"/>
          <w:szCs w:val="24"/>
          <w:lang w:val="en-US"/>
        </w:rPr>
        <w:t xml:space="preserve"> </w:t>
      </w:r>
      <w:r w:rsidRPr="005606E2">
        <w:rPr>
          <w:sz w:val="24"/>
          <w:szCs w:val="24"/>
          <w:lang w:val="en-US"/>
        </w:rPr>
        <w:t>(you/not</w:t>
      </w:r>
      <w:r w:rsidRPr="005606E2">
        <w:rPr>
          <w:spacing w:val="-8"/>
          <w:sz w:val="24"/>
          <w:szCs w:val="24"/>
          <w:lang w:val="en-US"/>
        </w:rPr>
        <w:t xml:space="preserve"> </w:t>
      </w:r>
      <w:r w:rsidRPr="005606E2">
        <w:rPr>
          <w:sz w:val="24"/>
          <w:szCs w:val="24"/>
          <w:lang w:val="en-US"/>
        </w:rPr>
        <w:t>/clean)</w:t>
      </w:r>
      <w:r w:rsidRPr="005606E2">
        <w:rPr>
          <w:spacing w:val="-7"/>
          <w:sz w:val="24"/>
          <w:szCs w:val="24"/>
          <w:lang w:val="en-US"/>
        </w:rPr>
        <w:t xml:space="preserve"> </w:t>
      </w:r>
      <w:r w:rsidRPr="005606E2">
        <w:rPr>
          <w:sz w:val="24"/>
          <w:szCs w:val="24"/>
          <w:lang w:val="en-US"/>
        </w:rPr>
        <w:t>the</w:t>
      </w:r>
      <w:r w:rsidRPr="005606E2">
        <w:rPr>
          <w:spacing w:val="-8"/>
          <w:sz w:val="24"/>
          <w:szCs w:val="24"/>
          <w:lang w:val="en-US"/>
        </w:rPr>
        <w:t xml:space="preserve"> </w:t>
      </w:r>
      <w:r w:rsidRPr="005606E2">
        <w:rPr>
          <w:sz w:val="24"/>
          <w:szCs w:val="24"/>
          <w:lang w:val="en-US"/>
        </w:rPr>
        <w:t>bathroom</w:t>
      </w:r>
      <w:r w:rsidRPr="005606E2">
        <w:rPr>
          <w:spacing w:val="-8"/>
          <w:sz w:val="24"/>
          <w:szCs w:val="24"/>
          <w:lang w:val="en-US"/>
        </w:rPr>
        <w:t xml:space="preserve"> </w:t>
      </w:r>
      <w:r w:rsidRPr="005606E2">
        <w:rPr>
          <w:sz w:val="24"/>
          <w:szCs w:val="24"/>
          <w:lang w:val="en-US"/>
        </w:rPr>
        <w:t>before</w:t>
      </w:r>
      <w:r w:rsidRPr="005606E2">
        <w:rPr>
          <w:spacing w:val="-9"/>
          <w:sz w:val="24"/>
          <w:szCs w:val="24"/>
          <w:lang w:val="en-US"/>
        </w:rPr>
        <w:t xml:space="preserve"> </w:t>
      </w:r>
      <w:r w:rsidRPr="005606E2">
        <w:rPr>
          <w:sz w:val="24"/>
          <w:szCs w:val="24"/>
          <w:lang w:val="en-US"/>
        </w:rPr>
        <w:t>you</w:t>
      </w:r>
      <w:r w:rsidRPr="005606E2">
        <w:rPr>
          <w:spacing w:val="-6"/>
          <w:sz w:val="24"/>
          <w:szCs w:val="24"/>
          <w:lang w:val="en-US"/>
        </w:rPr>
        <w:t xml:space="preserve"> </w:t>
      </w:r>
      <w:r w:rsidRPr="005606E2">
        <w:rPr>
          <w:sz w:val="24"/>
          <w:szCs w:val="24"/>
          <w:lang w:val="en-US"/>
        </w:rPr>
        <w:t>took</w:t>
      </w:r>
      <w:r w:rsidRPr="005606E2">
        <w:rPr>
          <w:spacing w:val="-7"/>
          <w:sz w:val="24"/>
          <w:szCs w:val="24"/>
          <w:lang w:val="en-US"/>
        </w:rPr>
        <w:t xml:space="preserve"> </w:t>
      </w:r>
      <w:r w:rsidRPr="005606E2">
        <w:rPr>
          <w:sz w:val="24"/>
          <w:szCs w:val="24"/>
          <w:lang w:val="en-US"/>
        </w:rPr>
        <w:t>a</w:t>
      </w:r>
      <w:r w:rsidRPr="005606E2">
        <w:rPr>
          <w:spacing w:val="-9"/>
          <w:sz w:val="24"/>
          <w:szCs w:val="24"/>
          <w:lang w:val="en-US"/>
        </w:rPr>
        <w:t xml:space="preserve"> </w:t>
      </w:r>
      <w:r w:rsidRPr="005606E2">
        <w:rPr>
          <w:spacing w:val="-2"/>
          <w:sz w:val="24"/>
          <w:szCs w:val="24"/>
          <w:lang w:val="en-US"/>
        </w:rPr>
        <w:t>bath?</w:t>
      </w:r>
    </w:p>
    <w:p w:rsidR="007E3DDD" w:rsidRPr="005606E2" w:rsidRDefault="007E3DDD" w:rsidP="00C20807">
      <w:pPr>
        <w:pStyle w:val="a5"/>
        <w:numPr>
          <w:ilvl w:val="0"/>
          <w:numId w:val="18"/>
        </w:numPr>
        <w:tabs>
          <w:tab w:val="left" w:pos="993"/>
        </w:tabs>
        <w:ind w:left="0" w:firstLine="567"/>
        <w:contextualSpacing/>
        <w:jc w:val="both"/>
        <w:rPr>
          <w:sz w:val="24"/>
          <w:szCs w:val="24"/>
          <w:lang w:val="en-US"/>
        </w:rPr>
      </w:pPr>
      <w:r w:rsidRPr="005606E2">
        <w:rPr>
          <w:sz w:val="24"/>
          <w:szCs w:val="24"/>
          <w:lang w:val="en-US"/>
        </w:rPr>
        <w:t>(you/have)</w:t>
      </w:r>
      <w:r w:rsidRPr="005606E2">
        <w:rPr>
          <w:spacing w:val="-10"/>
          <w:sz w:val="24"/>
          <w:szCs w:val="24"/>
          <w:lang w:val="en-US"/>
        </w:rPr>
        <w:t xml:space="preserve"> </w:t>
      </w:r>
      <w:r w:rsidRPr="005606E2">
        <w:rPr>
          <w:sz w:val="24"/>
          <w:szCs w:val="24"/>
          <w:lang w:val="en-US"/>
        </w:rPr>
        <w:t>breakfast</w:t>
      </w:r>
      <w:r w:rsidRPr="005606E2">
        <w:rPr>
          <w:spacing w:val="-9"/>
          <w:sz w:val="24"/>
          <w:szCs w:val="24"/>
          <w:lang w:val="en-US"/>
        </w:rPr>
        <w:t xml:space="preserve"> </w:t>
      </w:r>
      <w:r w:rsidRPr="005606E2">
        <w:rPr>
          <w:sz w:val="24"/>
          <w:szCs w:val="24"/>
          <w:lang w:val="en-US"/>
        </w:rPr>
        <w:t>before</w:t>
      </w:r>
      <w:r w:rsidRPr="005606E2">
        <w:rPr>
          <w:spacing w:val="-9"/>
          <w:sz w:val="24"/>
          <w:szCs w:val="24"/>
          <w:lang w:val="en-US"/>
        </w:rPr>
        <w:t xml:space="preserve"> </w:t>
      </w:r>
      <w:r w:rsidRPr="005606E2">
        <w:rPr>
          <w:sz w:val="24"/>
          <w:szCs w:val="24"/>
          <w:lang w:val="en-US"/>
        </w:rPr>
        <w:t>you</w:t>
      </w:r>
      <w:r w:rsidRPr="005606E2">
        <w:rPr>
          <w:spacing w:val="-8"/>
          <w:sz w:val="24"/>
          <w:szCs w:val="24"/>
          <w:lang w:val="en-US"/>
        </w:rPr>
        <w:t xml:space="preserve"> </w:t>
      </w:r>
      <w:r w:rsidRPr="005606E2">
        <w:rPr>
          <w:sz w:val="24"/>
          <w:szCs w:val="24"/>
          <w:lang w:val="en-US"/>
        </w:rPr>
        <w:t>left</w:t>
      </w:r>
      <w:r w:rsidRPr="005606E2">
        <w:rPr>
          <w:spacing w:val="-9"/>
          <w:sz w:val="24"/>
          <w:szCs w:val="24"/>
          <w:lang w:val="en-US"/>
        </w:rPr>
        <w:t xml:space="preserve"> </w:t>
      </w:r>
      <w:r w:rsidRPr="005606E2">
        <w:rPr>
          <w:sz w:val="24"/>
          <w:szCs w:val="24"/>
          <w:lang w:val="en-US"/>
        </w:rPr>
        <w:t>the</w:t>
      </w:r>
      <w:r w:rsidRPr="005606E2">
        <w:rPr>
          <w:spacing w:val="-8"/>
          <w:sz w:val="24"/>
          <w:szCs w:val="24"/>
          <w:lang w:val="en-US"/>
        </w:rPr>
        <w:t xml:space="preserve"> </w:t>
      </w:r>
      <w:r w:rsidRPr="005606E2">
        <w:rPr>
          <w:spacing w:val="-2"/>
          <w:sz w:val="24"/>
          <w:szCs w:val="24"/>
          <w:lang w:val="en-US"/>
        </w:rPr>
        <w:t>house?</w:t>
      </w:r>
    </w:p>
    <w:p w:rsidR="007E3DDD" w:rsidRPr="005606E2" w:rsidRDefault="007E3DDD" w:rsidP="00C20807">
      <w:pPr>
        <w:pStyle w:val="a5"/>
        <w:numPr>
          <w:ilvl w:val="0"/>
          <w:numId w:val="18"/>
        </w:numPr>
        <w:tabs>
          <w:tab w:val="left" w:pos="993"/>
        </w:tabs>
        <w:ind w:left="0" w:firstLine="567"/>
        <w:contextualSpacing/>
        <w:jc w:val="both"/>
        <w:rPr>
          <w:sz w:val="24"/>
          <w:szCs w:val="24"/>
          <w:lang w:val="en-US"/>
        </w:rPr>
      </w:pPr>
      <w:r w:rsidRPr="005606E2">
        <w:rPr>
          <w:sz w:val="24"/>
          <w:szCs w:val="24"/>
          <w:lang w:val="en-US"/>
        </w:rPr>
        <w:t>(she/manage)</w:t>
      </w:r>
      <w:r w:rsidRPr="005606E2">
        <w:rPr>
          <w:spacing w:val="-8"/>
          <w:sz w:val="24"/>
          <w:szCs w:val="24"/>
          <w:lang w:val="en-US"/>
        </w:rPr>
        <w:t xml:space="preserve"> </w:t>
      </w:r>
      <w:r w:rsidRPr="005606E2">
        <w:rPr>
          <w:sz w:val="24"/>
          <w:szCs w:val="24"/>
          <w:lang w:val="en-US"/>
        </w:rPr>
        <w:t>to</w:t>
      </w:r>
      <w:r w:rsidRPr="005606E2">
        <w:rPr>
          <w:spacing w:val="-4"/>
          <w:sz w:val="24"/>
          <w:szCs w:val="24"/>
          <w:lang w:val="en-US"/>
        </w:rPr>
        <w:t xml:space="preserve"> </w:t>
      </w:r>
      <w:r w:rsidRPr="005606E2">
        <w:rPr>
          <w:sz w:val="24"/>
          <w:szCs w:val="24"/>
          <w:lang w:val="en-US"/>
        </w:rPr>
        <w:t>find</w:t>
      </w:r>
      <w:r w:rsidRPr="005606E2">
        <w:rPr>
          <w:spacing w:val="-5"/>
          <w:sz w:val="24"/>
          <w:szCs w:val="24"/>
          <w:lang w:val="en-US"/>
        </w:rPr>
        <w:t xml:space="preserve"> </w:t>
      </w:r>
      <w:r w:rsidRPr="005606E2">
        <w:rPr>
          <w:sz w:val="24"/>
          <w:szCs w:val="24"/>
          <w:lang w:val="en-US"/>
        </w:rPr>
        <w:t>a</w:t>
      </w:r>
      <w:r w:rsidRPr="005606E2">
        <w:rPr>
          <w:spacing w:val="-8"/>
          <w:sz w:val="24"/>
          <w:szCs w:val="24"/>
          <w:lang w:val="en-US"/>
        </w:rPr>
        <w:t xml:space="preserve"> </w:t>
      </w:r>
      <w:r w:rsidRPr="005606E2">
        <w:rPr>
          <w:sz w:val="24"/>
          <w:szCs w:val="24"/>
          <w:lang w:val="en-US"/>
        </w:rPr>
        <w:t>place</w:t>
      </w:r>
      <w:r w:rsidRPr="005606E2">
        <w:rPr>
          <w:spacing w:val="-6"/>
          <w:sz w:val="24"/>
          <w:szCs w:val="24"/>
          <w:lang w:val="en-US"/>
        </w:rPr>
        <w:t xml:space="preserve"> </w:t>
      </w:r>
      <w:r w:rsidRPr="005606E2">
        <w:rPr>
          <w:sz w:val="24"/>
          <w:szCs w:val="24"/>
          <w:lang w:val="en-US"/>
        </w:rPr>
        <w:t>to</w:t>
      </w:r>
      <w:r w:rsidRPr="005606E2">
        <w:rPr>
          <w:spacing w:val="-7"/>
          <w:sz w:val="24"/>
          <w:szCs w:val="24"/>
          <w:lang w:val="en-US"/>
        </w:rPr>
        <w:t xml:space="preserve"> </w:t>
      </w:r>
      <w:r w:rsidRPr="005606E2">
        <w:rPr>
          <w:sz w:val="24"/>
          <w:szCs w:val="24"/>
          <w:lang w:val="en-US"/>
        </w:rPr>
        <w:t>stay</w:t>
      </w:r>
      <w:r w:rsidRPr="005606E2">
        <w:rPr>
          <w:spacing w:val="-5"/>
          <w:sz w:val="24"/>
          <w:szCs w:val="24"/>
          <w:lang w:val="en-US"/>
        </w:rPr>
        <w:t xml:space="preserve"> </w:t>
      </w:r>
      <w:r w:rsidRPr="005606E2">
        <w:rPr>
          <w:sz w:val="24"/>
          <w:szCs w:val="24"/>
          <w:lang w:val="en-US"/>
        </w:rPr>
        <w:t>when</w:t>
      </w:r>
      <w:r w:rsidRPr="005606E2">
        <w:rPr>
          <w:spacing w:val="-4"/>
          <w:sz w:val="24"/>
          <w:szCs w:val="24"/>
          <w:lang w:val="en-US"/>
        </w:rPr>
        <w:t xml:space="preserve"> </w:t>
      </w:r>
      <w:r w:rsidRPr="005606E2">
        <w:rPr>
          <w:sz w:val="24"/>
          <w:szCs w:val="24"/>
          <w:lang w:val="en-US"/>
        </w:rPr>
        <w:t>she</w:t>
      </w:r>
      <w:r w:rsidRPr="005606E2">
        <w:rPr>
          <w:spacing w:val="-7"/>
          <w:sz w:val="24"/>
          <w:szCs w:val="24"/>
          <w:lang w:val="en-US"/>
        </w:rPr>
        <w:t xml:space="preserve"> </w:t>
      </w:r>
      <w:r w:rsidRPr="005606E2">
        <w:rPr>
          <w:sz w:val="24"/>
          <w:szCs w:val="24"/>
          <w:lang w:val="en-US"/>
        </w:rPr>
        <w:t>went</w:t>
      </w:r>
      <w:r w:rsidRPr="005606E2">
        <w:rPr>
          <w:spacing w:val="-6"/>
          <w:sz w:val="24"/>
          <w:szCs w:val="24"/>
          <w:lang w:val="en-US"/>
        </w:rPr>
        <w:t xml:space="preserve"> </w:t>
      </w:r>
      <w:r w:rsidRPr="005606E2">
        <w:rPr>
          <w:sz w:val="24"/>
          <w:szCs w:val="24"/>
          <w:lang w:val="en-US"/>
        </w:rPr>
        <w:t>to</w:t>
      </w:r>
      <w:r w:rsidRPr="005606E2">
        <w:rPr>
          <w:spacing w:val="-4"/>
          <w:sz w:val="24"/>
          <w:szCs w:val="24"/>
          <w:lang w:val="en-US"/>
        </w:rPr>
        <w:t xml:space="preserve"> </w:t>
      </w:r>
      <w:r w:rsidRPr="005606E2">
        <w:rPr>
          <w:spacing w:val="-2"/>
          <w:sz w:val="24"/>
          <w:szCs w:val="24"/>
          <w:lang w:val="en-US"/>
        </w:rPr>
        <w:t>London?</w:t>
      </w:r>
    </w:p>
    <w:p w:rsidR="007E3DDD" w:rsidRPr="005606E2" w:rsidRDefault="007E3DDD" w:rsidP="00C20807">
      <w:pPr>
        <w:pStyle w:val="a5"/>
        <w:numPr>
          <w:ilvl w:val="0"/>
          <w:numId w:val="18"/>
        </w:numPr>
        <w:tabs>
          <w:tab w:val="left" w:pos="993"/>
        </w:tabs>
        <w:ind w:left="0" w:firstLine="567"/>
        <w:contextualSpacing/>
        <w:jc w:val="both"/>
        <w:rPr>
          <w:sz w:val="24"/>
          <w:szCs w:val="24"/>
          <w:lang w:val="en-US"/>
        </w:rPr>
      </w:pPr>
      <w:r w:rsidRPr="005606E2">
        <w:rPr>
          <w:sz w:val="24"/>
          <w:szCs w:val="24"/>
          <w:lang w:val="en-US"/>
        </w:rPr>
        <w:t>Where</w:t>
      </w:r>
      <w:r w:rsidRPr="005606E2">
        <w:rPr>
          <w:spacing w:val="-8"/>
          <w:sz w:val="24"/>
          <w:szCs w:val="24"/>
          <w:lang w:val="en-US"/>
        </w:rPr>
        <w:t xml:space="preserve"> </w:t>
      </w:r>
      <w:r w:rsidRPr="005606E2">
        <w:rPr>
          <w:sz w:val="24"/>
          <w:szCs w:val="24"/>
          <w:lang w:val="en-US"/>
        </w:rPr>
        <w:t>(she/stay)</w:t>
      </w:r>
      <w:r w:rsidRPr="005606E2">
        <w:rPr>
          <w:spacing w:val="-9"/>
          <w:sz w:val="24"/>
          <w:szCs w:val="24"/>
          <w:lang w:val="en-US"/>
        </w:rPr>
        <w:t xml:space="preserve"> </w:t>
      </w:r>
      <w:r w:rsidRPr="005606E2">
        <w:rPr>
          <w:sz w:val="24"/>
          <w:szCs w:val="24"/>
          <w:lang w:val="en-US"/>
        </w:rPr>
        <w:t>before</w:t>
      </w:r>
      <w:r w:rsidRPr="005606E2">
        <w:rPr>
          <w:spacing w:val="-8"/>
          <w:sz w:val="24"/>
          <w:szCs w:val="24"/>
          <w:lang w:val="en-US"/>
        </w:rPr>
        <w:t xml:space="preserve"> </w:t>
      </w:r>
      <w:r w:rsidRPr="005606E2">
        <w:rPr>
          <w:sz w:val="24"/>
          <w:szCs w:val="24"/>
          <w:lang w:val="en-US"/>
        </w:rPr>
        <w:t>she</w:t>
      </w:r>
      <w:r w:rsidRPr="005606E2">
        <w:rPr>
          <w:spacing w:val="-6"/>
          <w:sz w:val="24"/>
          <w:szCs w:val="24"/>
          <w:lang w:val="en-US"/>
        </w:rPr>
        <w:t xml:space="preserve"> </w:t>
      </w:r>
      <w:r w:rsidRPr="005606E2">
        <w:rPr>
          <w:sz w:val="24"/>
          <w:szCs w:val="24"/>
          <w:lang w:val="en-US"/>
        </w:rPr>
        <w:t>moved</w:t>
      </w:r>
      <w:r w:rsidRPr="005606E2">
        <w:rPr>
          <w:spacing w:val="-7"/>
          <w:sz w:val="24"/>
          <w:szCs w:val="24"/>
          <w:lang w:val="en-US"/>
        </w:rPr>
        <w:t xml:space="preserve"> </w:t>
      </w:r>
      <w:r w:rsidRPr="005606E2">
        <w:rPr>
          <w:sz w:val="24"/>
          <w:szCs w:val="24"/>
          <w:lang w:val="en-US"/>
        </w:rPr>
        <w:t>to</w:t>
      </w:r>
      <w:r w:rsidRPr="005606E2">
        <w:rPr>
          <w:spacing w:val="-8"/>
          <w:sz w:val="24"/>
          <w:szCs w:val="24"/>
          <w:lang w:val="en-US"/>
        </w:rPr>
        <w:t xml:space="preserve"> </w:t>
      </w:r>
      <w:r w:rsidRPr="005606E2">
        <w:rPr>
          <w:sz w:val="24"/>
          <w:szCs w:val="24"/>
          <w:lang w:val="en-US"/>
        </w:rPr>
        <w:t>live</w:t>
      </w:r>
      <w:r w:rsidRPr="005606E2">
        <w:rPr>
          <w:spacing w:val="-7"/>
          <w:sz w:val="24"/>
          <w:szCs w:val="24"/>
          <w:lang w:val="en-US"/>
        </w:rPr>
        <w:t xml:space="preserve"> </w:t>
      </w:r>
      <w:r w:rsidRPr="005606E2">
        <w:rPr>
          <w:sz w:val="24"/>
          <w:szCs w:val="24"/>
          <w:lang w:val="en-US"/>
        </w:rPr>
        <w:t>with</w:t>
      </w:r>
      <w:r w:rsidRPr="005606E2">
        <w:rPr>
          <w:spacing w:val="-8"/>
          <w:sz w:val="24"/>
          <w:szCs w:val="24"/>
          <w:lang w:val="en-US"/>
        </w:rPr>
        <w:t xml:space="preserve"> </w:t>
      </w:r>
      <w:r w:rsidRPr="005606E2">
        <w:rPr>
          <w:sz w:val="24"/>
          <w:szCs w:val="24"/>
          <w:lang w:val="en-US"/>
        </w:rPr>
        <w:t>her</w:t>
      </w:r>
      <w:r w:rsidRPr="005606E2">
        <w:rPr>
          <w:spacing w:val="-9"/>
          <w:sz w:val="24"/>
          <w:szCs w:val="24"/>
          <w:lang w:val="en-US"/>
        </w:rPr>
        <w:t xml:space="preserve"> </w:t>
      </w:r>
      <w:r w:rsidRPr="005606E2">
        <w:rPr>
          <w:spacing w:val="-2"/>
          <w:sz w:val="24"/>
          <w:szCs w:val="24"/>
          <w:lang w:val="en-US"/>
        </w:rPr>
        <w:t>friend?</w:t>
      </w:r>
    </w:p>
    <w:p w:rsidR="007E3DDD" w:rsidRPr="005606E2" w:rsidRDefault="007E3DDD" w:rsidP="007E3DDD">
      <w:pPr>
        <w:ind w:firstLine="567"/>
        <w:contextualSpacing/>
        <w:jc w:val="both"/>
        <w:rPr>
          <w:b/>
          <w:i/>
          <w:sz w:val="24"/>
          <w:szCs w:val="24"/>
          <w:lang w:val="en-US"/>
        </w:rPr>
      </w:pPr>
      <w:r w:rsidRPr="005606E2">
        <w:rPr>
          <w:b/>
          <w:i/>
          <w:sz w:val="24"/>
          <w:szCs w:val="24"/>
          <w:lang w:val="en-US"/>
        </w:rPr>
        <w:t>Exercise</w:t>
      </w:r>
      <w:r w:rsidRPr="005606E2">
        <w:rPr>
          <w:b/>
          <w:i/>
          <w:spacing w:val="-5"/>
          <w:sz w:val="24"/>
          <w:szCs w:val="24"/>
          <w:lang w:val="en-US"/>
        </w:rPr>
        <w:t xml:space="preserve"> </w:t>
      </w:r>
      <w:r w:rsidRPr="005606E2">
        <w:rPr>
          <w:b/>
          <w:i/>
          <w:sz w:val="24"/>
          <w:szCs w:val="24"/>
          <w:lang w:val="en-US"/>
        </w:rPr>
        <w:t>IX.</w:t>
      </w:r>
      <w:r w:rsidRPr="005606E2">
        <w:rPr>
          <w:b/>
          <w:i/>
          <w:spacing w:val="-4"/>
          <w:sz w:val="24"/>
          <w:szCs w:val="24"/>
          <w:lang w:val="en-US"/>
        </w:rPr>
        <w:t xml:space="preserve"> </w:t>
      </w:r>
      <w:r w:rsidRPr="005606E2">
        <w:rPr>
          <w:b/>
          <w:i/>
          <w:sz w:val="24"/>
          <w:szCs w:val="24"/>
          <w:lang w:val="en-US"/>
        </w:rPr>
        <w:t>Put</w:t>
      </w:r>
      <w:r w:rsidRPr="005606E2">
        <w:rPr>
          <w:b/>
          <w:i/>
          <w:spacing w:val="-3"/>
          <w:sz w:val="24"/>
          <w:szCs w:val="24"/>
          <w:lang w:val="en-US"/>
        </w:rPr>
        <w:t xml:space="preserve"> </w:t>
      </w:r>
      <w:r w:rsidRPr="005606E2">
        <w:rPr>
          <w:b/>
          <w:i/>
          <w:sz w:val="24"/>
          <w:szCs w:val="24"/>
          <w:lang w:val="en-US"/>
        </w:rPr>
        <w:t>the</w:t>
      </w:r>
      <w:r w:rsidRPr="005606E2">
        <w:rPr>
          <w:b/>
          <w:i/>
          <w:spacing w:val="-5"/>
          <w:sz w:val="24"/>
          <w:szCs w:val="24"/>
          <w:lang w:val="en-US"/>
        </w:rPr>
        <w:t xml:space="preserve"> </w:t>
      </w:r>
      <w:r w:rsidRPr="005606E2">
        <w:rPr>
          <w:b/>
          <w:i/>
          <w:sz w:val="24"/>
          <w:szCs w:val="24"/>
          <w:lang w:val="en-US"/>
        </w:rPr>
        <w:t>verbs</w:t>
      </w:r>
      <w:r w:rsidRPr="005606E2">
        <w:rPr>
          <w:b/>
          <w:i/>
          <w:spacing w:val="-5"/>
          <w:sz w:val="24"/>
          <w:szCs w:val="24"/>
          <w:lang w:val="en-US"/>
        </w:rPr>
        <w:t xml:space="preserve"> </w:t>
      </w:r>
      <w:r w:rsidRPr="005606E2">
        <w:rPr>
          <w:b/>
          <w:i/>
          <w:sz w:val="24"/>
          <w:szCs w:val="24"/>
          <w:lang w:val="en-US"/>
        </w:rPr>
        <w:t>into</w:t>
      </w:r>
      <w:r w:rsidRPr="005606E2">
        <w:rPr>
          <w:b/>
          <w:i/>
          <w:spacing w:val="-3"/>
          <w:sz w:val="24"/>
          <w:szCs w:val="24"/>
          <w:lang w:val="en-US"/>
        </w:rPr>
        <w:t xml:space="preserve"> </w:t>
      </w:r>
      <w:r w:rsidRPr="005606E2">
        <w:rPr>
          <w:b/>
          <w:i/>
          <w:sz w:val="24"/>
          <w:szCs w:val="24"/>
          <w:lang w:val="en-US"/>
        </w:rPr>
        <w:t>the</w:t>
      </w:r>
      <w:r w:rsidRPr="005606E2">
        <w:rPr>
          <w:b/>
          <w:i/>
          <w:spacing w:val="-3"/>
          <w:sz w:val="24"/>
          <w:szCs w:val="24"/>
          <w:lang w:val="en-US"/>
        </w:rPr>
        <w:t xml:space="preserve"> </w:t>
      </w:r>
      <w:r w:rsidRPr="005606E2">
        <w:rPr>
          <w:b/>
          <w:i/>
          <w:sz w:val="24"/>
          <w:szCs w:val="24"/>
          <w:lang w:val="en-US"/>
        </w:rPr>
        <w:t>correct</w:t>
      </w:r>
      <w:r w:rsidRPr="005606E2">
        <w:rPr>
          <w:b/>
          <w:i/>
          <w:spacing w:val="-5"/>
          <w:sz w:val="24"/>
          <w:szCs w:val="24"/>
          <w:lang w:val="en-US"/>
        </w:rPr>
        <w:t xml:space="preserve"> </w:t>
      </w:r>
      <w:r w:rsidRPr="005606E2">
        <w:rPr>
          <w:b/>
          <w:i/>
          <w:sz w:val="24"/>
          <w:szCs w:val="24"/>
          <w:lang w:val="en-US"/>
        </w:rPr>
        <w:t>form</w:t>
      </w:r>
      <w:r w:rsidRPr="005606E2">
        <w:rPr>
          <w:b/>
          <w:i/>
          <w:spacing w:val="-4"/>
          <w:sz w:val="24"/>
          <w:szCs w:val="24"/>
          <w:lang w:val="en-US"/>
        </w:rPr>
        <w:t xml:space="preserve"> </w:t>
      </w:r>
      <w:r w:rsidRPr="005606E2">
        <w:rPr>
          <w:b/>
          <w:i/>
          <w:sz w:val="24"/>
          <w:szCs w:val="24"/>
          <w:lang w:val="en-US"/>
        </w:rPr>
        <w:t>(Past</w:t>
      </w:r>
      <w:r w:rsidRPr="005606E2">
        <w:rPr>
          <w:b/>
          <w:i/>
          <w:spacing w:val="-2"/>
          <w:sz w:val="24"/>
          <w:szCs w:val="24"/>
          <w:lang w:val="en-US"/>
        </w:rPr>
        <w:t xml:space="preserve"> </w:t>
      </w:r>
      <w:r w:rsidRPr="005606E2">
        <w:rPr>
          <w:b/>
          <w:i/>
          <w:sz w:val="24"/>
          <w:szCs w:val="24"/>
          <w:lang w:val="en-US"/>
        </w:rPr>
        <w:t>Perfect</w:t>
      </w:r>
      <w:r w:rsidRPr="005606E2">
        <w:rPr>
          <w:b/>
          <w:i/>
          <w:spacing w:val="-2"/>
          <w:sz w:val="24"/>
          <w:szCs w:val="24"/>
          <w:lang w:val="en-US"/>
        </w:rPr>
        <w:t xml:space="preserve"> </w:t>
      </w:r>
      <w:r w:rsidRPr="005606E2">
        <w:rPr>
          <w:b/>
          <w:i/>
          <w:sz w:val="24"/>
          <w:szCs w:val="24"/>
          <w:lang w:val="en-US"/>
        </w:rPr>
        <w:t>or</w:t>
      </w:r>
      <w:r w:rsidRPr="005606E2">
        <w:rPr>
          <w:b/>
          <w:i/>
          <w:spacing w:val="-4"/>
          <w:sz w:val="24"/>
          <w:szCs w:val="24"/>
          <w:lang w:val="en-US"/>
        </w:rPr>
        <w:t xml:space="preserve"> </w:t>
      </w:r>
      <w:r w:rsidRPr="005606E2">
        <w:rPr>
          <w:b/>
          <w:i/>
          <w:sz w:val="24"/>
          <w:szCs w:val="24"/>
          <w:lang w:val="en-US"/>
        </w:rPr>
        <w:t>The Simple Past)</w:t>
      </w:r>
    </w:p>
    <w:p w:rsidR="007E3DDD" w:rsidRPr="005606E2" w:rsidRDefault="007E3DDD" w:rsidP="007E3DDD">
      <w:pPr>
        <w:pStyle w:val="a5"/>
        <w:numPr>
          <w:ilvl w:val="0"/>
          <w:numId w:val="17"/>
        </w:numPr>
        <w:tabs>
          <w:tab w:val="left" w:pos="1136"/>
        </w:tabs>
        <w:ind w:left="0" w:firstLine="567"/>
        <w:contextualSpacing/>
        <w:jc w:val="both"/>
        <w:rPr>
          <w:sz w:val="24"/>
          <w:szCs w:val="24"/>
          <w:lang w:val="en-US"/>
        </w:rPr>
      </w:pPr>
      <w:r w:rsidRPr="005606E2">
        <w:rPr>
          <w:sz w:val="24"/>
          <w:szCs w:val="24"/>
          <w:lang w:val="en-US"/>
        </w:rPr>
        <w:t>The</w:t>
      </w:r>
      <w:r w:rsidRPr="005606E2">
        <w:rPr>
          <w:spacing w:val="-7"/>
          <w:sz w:val="24"/>
          <w:szCs w:val="24"/>
          <w:lang w:val="en-US"/>
        </w:rPr>
        <w:t xml:space="preserve"> </w:t>
      </w:r>
      <w:r w:rsidRPr="005606E2">
        <w:rPr>
          <w:sz w:val="24"/>
          <w:szCs w:val="24"/>
          <w:lang w:val="en-US"/>
        </w:rPr>
        <w:t>storm</w:t>
      </w:r>
      <w:r w:rsidRPr="005606E2">
        <w:rPr>
          <w:spacing w:val="-10"/>
          <w:sz w:val="24"/>
          <w:szCs w:val="24"/>
          <w:lang w:val="en-US"/>
        </w:rPr>
        <w:t xml:space="preserve"> </w:t>
      </w:r>
      <w:r w:rsidRPr="005606E2">
        <w:rPr>
          <w:sz w:val="24"/>
          <w:szCs w:val="24"/>
          <w:lang w:val="en-US"/>
        </w:rPr>
        <w:t>(destroy)</w:t>
      </w:r>
      <w:r w:rsidRPr="005606E2">
        <w:rPr>
          <w:spacing w:val="-7"/>
          <w:sz w:val="24"/>
          <w:szCs w:val="24"/>
          <w:lang w:val="en-US"/>
        </w:rPr>
        <w:t xml:space="preserve"> </w:t>
      </w:r>
      <w:r w:rsidRPr="005606E2">
        <w:rPr>
          <w:sz w:val="24"/>
          <w:szCs w:val="24"/>
          <w:lang w:val="en-US"/>
        </w:rPr>
        <w:t>the</w:t>
      </w:r>
      <w:r w:rsidRPr="005606E2">
        <w:rPr>
          <w:spacing w:val="-7"/>
          <w:sz w:val="24"/>
          <w:szCs w:val="24"/>
          <w:lang w:val="en-US"/>
        </w:rPr>
        <w:t xml:space="preserve"> </w:t>
      </w:r>
      <w:r w:rsidRPr="005606E2">
        <w:rPr>
          <w:sz w:val="24"/>
          <w:szCs w:val="24"/>
          <w:lang w:val="en-US"/>
        </w:rPr>
        <w:t>house</w:t>
      </w:r>
      <w:r w:rsidRPr="005606E2">
        <w:rPr>
          <w:spacing w:val="-7"/>
          <w:sz w:val="24"/>
          <w:szCs w:val="24"/>
          <w:lang w:val="en-US"/>
        </w:rPr>
        <w:t xml:space="preserve"> </w:t>
      </w:r>
      <w:r w:rsidRPr="005606E2">
        <w:rPr>
          <w:sz w:val="24"/>
          <w:szCs w:val="24"/>
          <w:lang w:val="en-US"/>
        </w:rPr>
        <w:t>that</w:t>
      </w:r>
      <w:r w:rsidRPr="005606E2">
        <w:rPr>
          <w:spacing w:val="-6"/>
          <w:sz w:val="24"/>
          <w:szCs w:val="24"/>
          <w:lang w:val="en-US"/>
        </w:rPr>
        <w:t xml:space="preserve"> </w:t>
      </w:r>
      <w:r w:rsidRPr="005606E2">
        <w:rPr>
          <w:sz w:val="24"/>
          <w:szCs w:val="24"/>
          <w:lang w:val="en-US"/>
        </w:rPr>
        <w:t>they</w:t>
      </w:r>
      <w:r w:rsidRPr="005606E2">
        <w:rPr>
          <w:spacing w:val="-8"/>
          <w:sz w:val="24"/>
          <w:szCs w:val="24"/>
          <w:lang w:val="en-US"/>
        </w:rPr>
        <w:t xml:space="preserve"> </w:t>
      </w:r>
      <w:r w:rsidRPr="005606E2">
        <w:rPr>
          <w:sz w:val="24"/>
          <w:szCs w:val="24"/>
          <w:lang w:val="en-US"/>
        </w:rPr>
        <w:t>had</w:t>
      </w:r>
      <w:r w:rsidRPr="005606E2">
        <w:rPr>
          <w:spacing w:val="-5"/>
          <w:sz w:val="24"/>
          <w:szCs w:val="24"/>
          <w:lang w:val="en-US"/>
        </w:rPr>
        <w:t xml:space="preserve"> </w:t>
      </w:r>
      <w:r w:rsidRPr="005606E2">
        <w:rPr>
          <w:spacing w:val="-2"/>
          <w:sz w:val="24"/>
          <w:szCs w:val="24"/>
          <w:lang w:val="en-US"/>
        </w:rPr>
        <w:t>built.</w:t>
      </w:r>
    </w:p>
    <w:p w:rsidR="007E3DDD" w:rsidRPr="005606E2" w:rsidRDefault="007E3DDD" w:rsidP="007E3DDD">
      <w:pPr>
        <w:pStyle w:val="a5"/>
        <w:numPr>
          <w:ilvl w:val="0"/>
          <w:numId w:val="17"/>
        </w:numPr>
        <w:tabs>
          <w:tab w:val="left" w:pos="1136"/>
        </w:tabs>
        <w:ind w:left="0" w:firstLine="567"/>
        <w:contextualSpacing/>
        <w:jc w:val="both"/>
        <w:rPr>
          <w:sz w:val="24"/>
          <w:szCs w:val="24"/>
          <w:lang w:val="en-US"/>
        </w:rPr>
      </w:pPr>
      <w:r w:rsidRPr="005606E2">
        <w:rPr>
          <w:sz w:val="24"/>
          <w:szCs w:val="24"/>
          <w:lang w:val="en-US"/>
        </w:rPr>
        <w:t>The</w:t>
      </w:r>
      <w:r w:rsidRPr="005606E2">
        <w:rPr>
          <w:spacing w:val="-4"/>
          <w:sz w:val="24"/>
          <w:szCs w:val="24"/>
          <w:lang w:val="en-US"/>
        </w:rPr>
        <w:t xml:space="preserve"> </w:t>
      </w:r>
      <w:r w:rsidRPr="005606E2">
        <w:rPr>
          <w:sz w:val="24"/>
          <w:szCs w:val="24"/>
          <w:lang w:val="en-US"/>
        </w:rPr>
        <w:t>children</w:t>
      </w:r>
      <w:r w:rsidRPr="005606E2">
        <w:rPr>
          <w:spacing w:val="-2"/>
          <w:sz w:val="24"/>
          <w:szCs w:val="24"/>
          <w:lang w:val="en-US"/>
        </w:rPr>
        <w:t xml:space="preserve"> </w:t>
      </w:r>
      <w:r w:rsidRPr="005606E2">
        <w:rPr>
          <w:sz w:val="24"/>
          <w:szCs w:val="24"/>
          <w:lang w:val="en-US"/>
        </w:rPr>
        <w:t>(clean)</w:t>
      </w:r>
      <w:r w:rsidRPr="005606E2">
        <w:rPr>
          <w:spacing w:val="-4"/>
          <w:sz w:val="24"/>
          <w:szCs w:val="24"/>
          <w:lang w:val="en-US"/>
        </w:rPr>
        <w:t xml:space="preserve"> </w:t>
      </w:r>
      <w:r w:rsidRPr="005606E2">
        <w:rPr>
          <w:sz w:val="24"/>
          <w:szCs w:val="24"/>
          <w:lang w:val="en-US"/>
        </w:rPr>
        <w:t>the</w:t>
      </w:r>
      <w:r w:rsidRPr="005606E2">
        <w:rPr>
          <w:spacing w:val="-4"/>
          <w:sz w:val="24"/>
          <w:szCs w:val="24"/>
          <w:lang w:val="en-US"/>
        </w:rPr>
        <w:t xml:space="preserve"> </w:t>
      </w:r>
      <w:r w:rsidRPr="005606E2">
        <w:rPr>
          <w:sz w:val="24"/>
          <w:szCs w:val="24"/>
          <w:lang w:val="en-US"/>
        </w:rPr>
        <w:t>blackboard</w:t>
      </w:r>
      <w:r w:rsidRPr="005606E2">
        <w:rPr>
          <w:spacing w:val="-3"/>
          <w:sz w:val="24"/>
          <w:szCs w:val="24"/>
          <w:lang w:val="en-US"/>
        </w:rPr>
        <w:t xml:space="preserve"> </w:t>
      </w:r>
      <w:r w:rsidRPr="005606E2">
        <w:rPr>
          <w:sz w:val="24"/>
          <w:szCs w:val="24"/>
          <w:lang w:val="en-US"/>
        </w:rPr>
        <w:t>they</w:t>
      </w:r>
      <w:r w:rsidRPr="005606E2">
        <w:rPr>
          <w:spacing w:val="-5"/>
          <w:sz w:val="24"/>
          <w:szCs w:val="24"/>
          <w:lang w:val="en-US"/>
        </w:rPr>
        <w:t xml:space="preserve"> </w:t>
      </w:r>
      <w:r w:rsidRPr="005606E2">
        <w:rPr>
          <w:sz w:val="24"/>
          <w:szCs w:val="24"/>
          <w:lang w:val="en-US"/>
        </w:rPr>
        <w:t>had</w:t>
      </w:r>
      <w:r w:rsidRPr="005606E2">
        <w:rPr>
          <w:spacing w:val="-3"/>
          <w:sz w:val="24"/>
          <w:szCs w:val="24"/>
          <w:lang w:val="en-US"/>
        </w:rPr>
        <w:t xml:space="preserve"> </w:t>
      </w:r>
      <w:r w:rsidRPr="005606E2">
        <w:rPr>
          <w:sz w:val="24"/>
          <w:szCs w:val="24"/>
          <w:lang w:val="en-US"/>
        </w:rPr>
        <w:t>used</w:t>
      </w:r>
      <w:r w:rsidRPr="005606E2">
        <w:rPr>
          <w:spacing w:val="-3"/>
          <w:sz w:val="24"/>
          <w:szCs w:val="24"/>
          <w:lang w:val="en-US"/>
        </w:rPr>
        <w:t xml:space="preserve"> </w:t>
      </w:r>
      <w:r w:rsidRPr="005606E2">
        <w:rPr>
          <w:sz w:val="24"/>
          <w:szCs w:val="24"/>
          <w:lang w:val="en-US"/>
        </w:rPr>
        <w:t>to</w:t>
      </w:r>
      <w:r w:rsidRPr="005606E2">
        <w:rPr>
          <w:spacing w:val="-1"/>
          <w:sz w:val="24"/>
          <w:szCs w:val="24"/>
          <w:lang w:val="en-US"/>
        </w:rPr>
        <w:t xml:space="preserve"> </w:t>
      </w:r>
      <w:r w:rsidRPr="005606E2">
        <w:rPr>
          <w:sz w:val="24"/>
          <w:szCs w:val="24"/>
          <w:lang w:val="en-US"/>
        </w:rPr>
        <w:t>do</w:t>
      </w:r>
      <w:r w:rsidRPr="005606E2">
        <w:rPr>
          <w:spacing w:val="-3"/>
          <w:sz w:val="24"/>
          <w:szCs w:val="24"/>
          <w:lang w:val="en-US"/>
        </w:rPr>
        <w:t xml:space="preserve"> </w:t>
      </w:r>
      <w:r w:rsidRPr="005606E2">
        <w:rPr>
          <w:sz w:val="24"/>
          <w:szCs w:val="24"/>
          <w:lang w:val="en-US"/>
        </w:rPr>
        <w:t>the mathematics exercise.</w:t>
      </w:r>
    </w:p>
    <w:p w:rsidR="007E3DDD" w:rsidRPr="005606E2" w:rsidRDefault="007E3DDD" w:rsidP="007E3DDD">
      <w:pPr>
        <w:pStyle w:val="a5"/>
        <w:numPr>
          <w:ilvl w:val="0"/>
          <w:numId w:val="17"/>
        </w:numPr>
        <w:tabs>
          <w:tab w:val="left" w:pos="1136"/>
        </w:tabs>
        <w:ind w:left="0" w:firstLine="567"/>
        <w:contextualSpacing/>
        <w:jc w:val="both"/>
        <w:rPr>
          <w:sz w:val="24"/>
          <w:szCs w:val="24"/>
          <w:lang w:val="en-US"/>
        </w:rPr>
      </w:pPr>
      <w:r w:rsidRPr="005606E2">
        <w:rPr>
          <w:sz w:val="24"/>
          <w:szCs w:val="24"/>
          <w:lang w:val="en-US"/>
        </w:rPr>
        <w:lastRenderedPageBreak/>
        <w:t>When</w:t>
      </w:r>
      <w:r w:rsidRPr="005606E2">
        <w:rPr>
          <w:spacing w:val="-8"/>
          <w:sz w:val="24"/>
          <w:szCs w:val="24"/>
          <w:lang w:val="en-US"/>
        </w:rPr>
        <w:t xml:space="preserve"> </w:t>
      </w:r>
      <w:r w:rsidRPr="005606E2">
        <w:rPr>
          <w:sz w:val="24"/>
          <w:szCs w:val="24"/>
          <w:lang w:val="en-US"/>
        </w:rPr>
        <w:t>she</w:t>
      </w:r>
      <w:r w:rsidRPr="005606E2">
        <w:rPr>
          <w:spacing w:val="-6"/>
          <w:sz w:val="24"/>
          <w:szCs w:val="24"/>
          <w:lang w:val="en-US"/>
        </w:rPr>
        <w:t xml:space="preserve"> </w:t>
      </w:r>
      <w:r w:rsidRPr="005606E2">
        <w:rPr>
          <w:sz w:val="24"/>
          <w:szCs w:val="24"/>
          <w:lang w:val="en-US"/>
        </w:rPr>
        <w:t>went</w:t>
      </w:r>
      <w:r w:rsidRPr="005606E2">
        <w:rPr>
          <w:spacing w:val="-4"/>
          <w:sz w:val="24"/>
          <w:szCs w:val="24"/>
          <w:lang w:val="en-US"/>
        </w:rPr>
        <w:t xml:space="preserve"> </w:t>
      </w:r>
      <w:r w:rsidRPr="005606E2">
        <w:rPr>
          <w:sz w:val="24"/>
          <w:szCs w:val="24"/>
          <w:lang w:val="en-US"/>
        </w:rPr>
        <w:t>out</w:t>
      </w:r>
      <w:r w:rsidRPr="005606E2">
        <w:rPr>
          <w:spacing w:val="-6"/>
          <w:sz w:val="24"/>
          <w:szCs w:val="24"/>
          <w:lang w:val="en-US"/>
        </w:rPr>
        <w:t xml:space="preserve"> </w:t>
      </w:r>
      <w:r w:rsidRPr="005606E2">
        <w:rPr>
          <w:sz w:val="24"/>
          <w:szCs w:val="24"/>
          <w:lang w:val="en-US"/>
        </w:rPr>
        <w:t>to</w:t>
      </w:r>
      <w:r w:rsidRPr="005606E2">
        <w:rPr>
          <w:spacing w:val="-6"/>
          <w:sz w:val="24"/>
          <w:szCs w:val="24"/>
          <w:lang w:val="en-US"/>
        </w:rPr>
        <w:t xml:space="preserve"> </w:t>
      </w:r>
      <w:r w:rsidRPr="005606E2">
        <w:rPr>
          <w:sz w:val="24"/>
          <w:szCs w:val="24"/>
          <w:lang w:val="en-US"/>
        </w:rPr>
        <w:t>play,</w:t>
      </w:r>
      <w:r w:rsidRPr="005606E2">
        <w:rPr>
          <w:spacing w:val="-7"/>
          <w:sz w:val="24"/>
          <w:szCs w:val="24"/>
          <w:lang w:val="en-US"/>
        </w:rPr>
        <w:t xml:space="preserve"> </w:t>
      </w:r>
      <w:r w:rsidRPr="005606E2">
        <w:rPr>
          <w:sz w:val="24"/>
          <w:szCs w:val="24"/>
          <w:lang w:val="en-US"/>
        </w:rPr>
        <w:t>she</w:t>
      </w:r>
      <w:r w:rsidRPr="005606E2">
        <w:rPr>
          <w:spacing w:val="-4"/>
          <w:sz w:val="24"/>
          <w:szCs w:val="24"/>
          <w:lang w:val="en-US"/>
        </w:rPr>
        <w:t xml:space="preserve"> </w:t>
      </w:r>
      <w:r w:rsidRPr="005606E2">
        <w:rPr>
          <w:sz w:val="24"/>
          <w:szCs w:val="24"/>
          <w:lang w:val="en-US"/>
        </w:rPr>
        <w:t>(do</w:t>
      </w:r>
      <w:r w:rsidRPr="005606E2">
        <w:rPr>
          <w:spacing w:val="-4"/>
          <w:sz w:val="24"/>
          <w:szCs w:val="24"/>
          <w:lang w:val="en-US"/>
        </w:rPr>
        <w:t xml:space="preserve"> </w:t>
      </w:r>
      <w:r w:rsidRPr="005606E2">
        <w:rPr>
          <w:sz w:val="24"/>
          <w:szCs w:val="24"/>
          <w:lang w:val="en-US"/>
        </w:rPr>
        <w:t>/</w:t>
      </w:r>
      <w:r w:rsidRPr="005606E2">
        <w:rPr>
          <w:spacing w:val="-7"/>
          <w:sz w:val="24"/>
          <w:szCs w:val="24"/>
          <w:lang w:val="en-US"/>
        </w:rPr>
        <w:t xml:space="preserve"> </w:t>
      </w:r>
      <w:r w:rsidRPr="005606E2">
        <w:rPr>
          <w:sz w:val="24"/>
          <w:szCs w:val="24"/>
          <w:lang w:val="en-US"/>
        </w:rPr>
        <w:t>already)</w:t>
      </w:r>
      <w:r w:rsidRPr="005606E2">
        <w:rPr>
          <w:spacing w:val="-7"/>
          <w:sz w:val="24"/>
          <w:szCs w:val="24"/>
          <w:lang w:val="en-US"/>
        </w:rPr>
        <w:t xml:space="preserve"> </w:t>
      </w:r>
      <w:r w:rsidRPr="005606E2">
        <w:rPr>
          <w:sz w:val="24"/>
          <w:szCs w:val="24"/>
          <w:lang w:val="en-US"/>
        </w:rPr>
        <w:t>her</w:t>
      </w:r>
      <w:r w:rsidRPr="005606E2">
        <w:rPr>
          <w:spacing w:val="-7"/>
          <w:sz w:val="24"/>
          <w:szCs w:val="24"/>
          <w:lang w:val="en-US"/>
        </w:rPr>
        <w:t xml:space="preserve"> </w:t>
      </w:r>
      <w:r w:rsidRPr="005606E2">
        <w:rPr>
          <w:spacing w:val="-2"/>
          <w:sz w:val="24"/>
          <w:szCs w:val="24"/>
          <w:lang w:val="en-US"/>
        </w:rPr>
        <w:t>homework.</w:t>
      </w:r>
    </w:p>
    <w:p w:rsidR="007E3DDD" w:rsidRPr="005606E2" w:rsidRDefault="007E3DDD" w:rsidP="007E3DDD">
      <w:pPr>
        <w:pStyle w:val="a5"/>
        <w:numPr>
          <w:ilvl w:val="0"/>
          <w:numId w:val="17"/>
        </w:numPr>
        <w:tabs>
          <w:tab w:val="left" w:pos="1136"/>
        </w:tabs>
        <w:ind w:left="0" w:firstLine="567"/>
        <w:contextualSpacing/>
        <w:jc w:val="both"/>
        <w:rPr>
          <w:sz w:val="24"/>
          <w:szCs w:val="24"/>
          <w:lang w:val="en-US"/>
        </w:rPr>
      </w:pPr>
      <w:r w:rsidRPr="005606E2">
        <w:rPr>
          <w:sz w:val="24"/>
          <w:szCs w:val="24"/>
          <w:lang w:val="en-US"/>
        </w:rPr>
        <w:t>She</w:t>
      </w:r>
      <w:r w:rsidRPr="005606E2">
        <w:rPr>
          <w:spacing w:val="-6"/>
          <w:sz w:val="24"/>
          <w:szCs w:val="24"/>
          <w:lang w:val="en-US"/>
        </w:rPr>
        <w:t xml:space="preserve"> </w:t>
      </w:r>
      <w:r w:rsidRPr="005606E2">
        <w:rPr>
          <w:sz w:val="24"/>
          <w:szCs w:val="24"/>
          <w:lang w:val="en-US"/>
        </w:rPr>
        <w:t>(eat)</w:t>
      </w:r>
      <w:r w:rsidRPr="005606E2">
        <w:rPr>
          <w:spacing w:val="-6"/>
          <w:sz w:val="24"/>
          <w:szCs w:val="24"/>
          <w:lang w:val="en-US"/>
        </w:rPr>
        <w:t xml:space="preserve"> </w:t>
      </w:r>
      <w:r w:rsidRPr="005606E2">
        <w:rPr>
          <w:sz w:val="24"/>
          <w:szCs w:val="24"/>
          <w:lang w:val="en-US"/>
        </w:rPr>
        <w:t>all</w:t>
      </w:r>
      <w:r w:rsidRPr="005606E2">
        <w:rPr>
          <w:spacing w:val="-5"/>
          <w:sz w:val="24"/>
          <w:szCs w:val="24"/>
          <w:lang w:val="en-US"/>
        </w:rPr>
        <w:t xml:space="preserve"> </w:t>
      </w:r>
      <w:r w:rsidRPr="005606E2">
        <w:rPr>
          <w:sz w:val="24"/>
          <w:szCs w:val="24"/>
          <w:lang w:val="en-US"/>
        </w:rPr>
        <w:t>of</w:t>
      </w:r>
      <w:r w:rsidRPr="005606E2">
        <w:rPr>
          <w:spacing w:val="-4"/>
          <w:sz w:val="24"/>
          <w:szCs w:val="24"/>
          <w:lang w:val="en-US"/>
        </w:rPr>
        <w:t xml:space="preserve"> </w:t>
      </w:r>
      <w:r w:rsidRPr="005606E2">
        <w:rPr>
          <w:sz w:val="24"/>
          <w:szCs w:val="24"/>
          <w:lang w:val="en-US"/>
        </w:rPr>
        <w:t>the</w:t>
      </w:r>
      <w:r w:rsidRPr="005606E2">
        <w:rPr>
          <w:spacing w:val="-5"/>
          <w:sz w:val="24"/>
          <w:szCs w:val="24"/>
          <w:lang w:val="en-US"/>
        </w:rPr>
        <w:t xml:space="preserve"> </w:t>
      </w:r>
      <w:r w:rsidRPr="005606E2">
        <w:rPr>
          <w:sz w:val="24"/>
          <w:szCs w:val="24"/>
          <w:lang w:val="en-US"/>
        </w:rPr>
        <w:t>food</w:t>
      </w:r>
      <w:r w:rsidRPr="005606E2">
        <w:rPr>
          <w:spacing w:val="-4"/>
          <w:sz w:val="24"/>
          <w:szCs w:val="24"/>
          <w:lang w:val="en-US"/>
        </w:rPr>
        <w:t xml:space="preserve"> </w:t>
      </w:r>
      <w:r w:rsidRPr="005606E2">
        <w:rPr>
          <w:sz w:val="24"/>
          <w:szCs w:val="24"/>
          <w:lang w:val="en-US"/>
        </w:rPr>
        <w:t>that</w:t>
      </w:r>
      <w:r w:rsidRPr="005606E2">
        <w:rPr>
          <w:spacing w:val="-5"/>
          <w:sz w:val="24"/>
          <w:szCs w:val="24"/>
          <w:lang w:val="en-US"/>
        </w:rPr>
        <w:t xml:space="preserve"> </w:t>
      </w:r>
      <w:r w:rsidRPr="005606E2">
        <w:rPr>
          <w:sz w:val="24"/>
          <w:szCs w:val="24"/>
          <w:lang w:val="en-US"/>
        </w:rPr>
        <w:t>we</w:t>
      </w:r>
      <w:r w:rsidRPr="005606E2">
        <w:rPr>
          <w:spacing w:val="-6"/>
          <w:sz w:val="24"/>
          <w:szCs w:val="24"/>
          <w:lang w:val="en-US"/>
        </w:rPr>
        <w:t xml:space="preserve"> </w:t>
      </w:r>
      <w:r w:rsidRPr="005606E2">
        <w:rPr>
          <w:sz w:val="24"/>
          <w:szCs w:val="24"/>
          <w:lang w:val="en-US"/>
        </w:rPr>
        <w:t>had</w:t>
      </w:r>
      <w:r w:rsidRPr="005606E2">
        <w:rPr>
          <w:spacing w:val="-2"/>
          <w:sz w:val="24"/>
          <w:szCs w:val="24"/>
          <w:lang w:val="en-US"/>
        </w:rPr>
        <w:t xml:space="preserve"> made.</w:t>
      </w:r>
    </w:p>
    <w:p w:rsidR="007E3DDD" w:rsidRPr="005606E2" w:rsidRDefault="007E3DDD" w:rsidP="007E3DDD">
      <w:pPr>
        <w:pStyle w:val="a5"/>
        <w:numPr>
          <w:ilvl w:val="0"/>
          <w:numId w:val="17"/>
        </w:numPr>
        <w:tabs>
          <w:tab w:val="left" w:pos="1136"/>
        </w:tabs>
        <w:ind w:left="0" w:firstLine="567"/>
        <w:contextualSpacing/>
        <w:jc w:val="both"/>
        <w:rPr>
          <w:sz w:val="24"/>
          <w:szCs w:val="24"/>
          <w:lang w:val="en-US"/>
        </w:rPr>
      </w:pPr>
      <w:r w:rsidRPr="005606E2">
        <w:rPr>
          <w:sz w:val="24"/>
          <w:szCs w:val="24"/>
          <w:lang w:val="en-US"/>
        </w:rPr>
        <w:t>He</w:t>
      </w:r>
      <w:r w:rsidRPr="005606E2">
        <w:rPr>
          <w:spacing w:val="-6"/>
          <w:sz w:val="24"/>
          <w:szCs w:val="24"/>
          <w:lang w:val="en-US"/>
        </w:rPr>
        <w:t xml:space="preserve"> </w:t>
      </w:r>
      <w:r w:rsidRPr="005606E2">
        <w:rPr>
          <w:sz w:val="24"/>
          <w:szCs w:val="24"/>
          <w:lang w:val="en-US"/>
        </w:rPr>
        <w:t>took</w:t>
      </w:r>
      <w:r w:rsidRPr="005606E2">
        <w:rPr>
          <w:spacing w:val="-4"/>
          <w:sz w:val="24"/>
          <w:szCs w:val="24"/>
          <w:lang w:val="en-US"/>
        </w:rPr>
        <w:t xml:space="preserve"> </w:t>
      </w:r>
      <w:r w:rsidRPr="005606E2">
        <w:rPr>
          <w:sz w:val="24"/>
          <w:szCs w:val="24"/>
          <w:lang w:val="en-US"/>
        </w:rPr>
        <w:t>off</w:t>
      </w:r>
      <w:r w:rsidRPr="005606E2">
        <w:rPr>
          <w:spacing w:val="-4"/>
          <w:sz w:val="24"/>
          <w:szCs w:val="24"/>
          <w:lang w:val="en-US"/>
        </w:rPr>
        <w:t xml:space="preserve"> </w:t>
      </w:r>
      <w:r w:rsidRPr="005606E2">
        <w:rPr>
          <w:sz w:val="24"/>
          <w:szCs w:val="24"/>
          <w:lang w:val="en-US"/>
        </w:rPr>
        <w:t>the</w:t>
      </w:r>
      <w:r w:rsidRPr="005606E2">
        <w:rPr>
          <w:spacing w:val="-5"/>
          <w:sz w:val="24"/>
          <w:szCs w:val="24"/>
          <w:lang w:val="en-US"/>
        </w:rPr>
        <w:t xml:space="preserve"> </w:t>
      </w:r>
      <w:r w:rsidRPr="005606E2">
        <w:rPr>
          <w:sz w:val="24"/>
          <w:szCs w:val="24"/>
          <w:lang w:val="en-US"/>
        </w:rPr>
        <w:t>jacket</w:t>
      </w:r>
      <w:r w:rsidRPr="005606E2">
        <w:rPr>
          <w:spacing w:val="-6"/>
          <w:sz w:val="24"/>
          <w:szCs w:val="24"/>
          <w:lang w:val="en-US"/>
        </w:rPr>
        <w:t xml:space="preserve"> </w:t>
      </w:r>
      <w:r w:rsidRPr="005606E2">
        <w:rPr>
          <w:sz w:val="24"/>
          <w:szCs w:val="24"/>
          <w:lang w:val="en-US"/>
        </w:rPr>
        <w:t>he</w:t>
      </w:r>
      <w:r w:rsidRPr="005606E2">
        <w:rPr>
          <w:spacing w:val="-5"/>
          <w:sz w:val="24"/>
          <w:szCs w:val="24"/>
          <w:lang w:val="en-US"/>
        </w:rPr>
        <w:t xml:space="preserve"> </w:t>
      </w:r>
      <w:r w:rsidRPr="005606E2">
        <w:rPr>
          <w:sz w:val="24"/>
          <w:szCs w:val="24"/>
          <w:lang w:val="en-US"/>
        </w:rPr>
        <w:t>(put</w:t>
      </w:r>
      <w:r w:rsidRPr="005606E2">
        <w:rPr>
          <w:spacing w:val="-5"/>
          <w:sz w:val="24"/>
          <w:szCs w:val="24"/>
          <w:lang w:val="en-US"/>
        </w:rPr>
        <w:t xml:space="preserve"> </w:t>
      </w:r>
      <w:r w:rsidRPr="005606E2">
        <w:rPr>
          <w:sz w:val="24"/>
          <w:szCs w:val="24"/>
          <w:lang w:val="en-US"/>
        </w:rPr>
        <w:t>on)</w:t>
      </w:r>
      <w:r w:rsidRPr="005606E2">
        <w:rPr>
          <w:spacing w:val="-7"/>
          <w:sz w:val="24"/>
          <w:szCs w:val="24"/>
          <w:lang w:val="en-US"/>
        </w:rPr>
        <w:t xml:space="preserve"> </w:t>
      </w:r>
      <w:r w:rsidRPr="005606E2">
        <w:rPr>
          <w:spacing w:val="-2"/>
          <w:sz w:val="24"/>
          <w:szCs w:val="24"/>
          <w:lang w:val="en-US"/>
        </w:rPr>
        <w:t>before.</w:t>
      </w:r>
    </w:p>
    <w:p w:rsidR="007E3DDD" w:rsidRPr="005606E2" w:rsidRDefault="007E3DDD" w:rsidP="007E3DDD">
      <w:pPr>
        <w:pStyle w:val="3"/>
        <w:spacing w:before="0" w:after="0"/>
        <w:ind w:firstLine="567"/>
        <w:contextualSpacing/>
        <w:jc w:val="both"/>
        <w:rPr>
          <w:szCs w:val="24"/>
          <w:lang w:val="en-US"/>
        </w:rPr>
      </w:pPr>
    </w:p>
    <w:p w:rsidR="007E3DDD" w:rsidRPr="005606E2" w:rsidRDefault="007E3DDD" w:rsidP="007E3DDD">
      <w:pPr>
        <w:pStyle w:val="3"/>
        <w:spacing w:before="0" w:after="0"/>
        <w:ind w:firstLine="567"/>
        <w:contextualSpacing/>
        <w:jc w:val="both"/>
        <w:rPr>
          <w:szCs w:val="24"/>
          <w:lang w:val="en-US"/>
        </w:rPr>
      </w:pPr>
      <w:r w:rsidRPr="005606E2">
        <w:rPr>
          <w:szCs w:val="24"/>
          <w:lang w:val="en-US"/>
        </w:rPr>
        <w:t>FUTURE</w:t>
      </w:r>
      <w:r w:rsidRPr="005606E2">
        <w:rPr>
          <w:spacing w:val="-12"/>
          <w:szCs w:val="24"/>
          <w:lang w:val="en-US"/>
        </w:rPr>
        <w:t xml:space="preserve"> </w:t>
      </w:r>
      <w:r w:rsidRPr="005606E2">
        <w:rPr>
          <w:szCs w:val="24"/>
          <w:lang w:val="en-US"/>
        </w:rPr>
        <w:t>PERFECT.</w:t>
      </w:r>
      <w:r w:rsidRPr="005606E2">
        <w:rPr>
          <w:spacing w:val="-14"/>
          <w:szCs w:val="24"/>
          <w:lang w:val="en-US"/>
        </w:rPr>
        <w:t xml:space="preserve"> </w:t>
      </w:r>
      <w:r w:rsidRPr="005606E2">
        <w:rPr>
          <w:szCs w:val="24"/>
          <w:lang w:val="en-US"/>
        </w:rPr>
        <w:t>FUTURE</w:t>
      </w:r>
      <w:r w:rsidRPr="005606E2">
        <w:rPr>
          <w:spacing w:val="-11"/>
          <w:szCs w:val="24"/>
          <w:lang w:val="en-US"/>
        </w:rPr>
        <w:t xml:space="preserve"> </w:t>
      </w:r>
      <w:r w:rsidRPr="005606E2">
        <w:rPr>
          <w:szCs w:val="24"/>
          <w:lang w:val="en-US"/>
        </w:rPr>
        <w:t>PERFECT</w:t>
      </w:r>
      <w:r w:rsidRPr="005606E2">
        <w:rPr>
          <w:spacing w:val="-11"/>
          <w:szCs w:val="24"/>
          <w:lang w:val="en-US"/>
        </w:rPr>
        <w:t xml:space="preserve"> </w:t>
      </w:r>
      <w:r w:rsidRPr="005606E2">
        <w:rPr>
          <w:spacing w:val="-2"/>
          <w:szCs w:val="24"/>
          <w:lang w:val="en-US"/>
        </w:rPr>
        <w:t>CONTINUOUS.</w:t>
      </w:r>
    </w:p>
    <w:p w:rsidR="007E3DDD" w:rsidRPr="005606E2" w:rsidRDefault="007E3DDD" w:rsidP="007E3DDD">
      <w:pPr>
        <w:ind w:firstLine="567"/>
        <w:contextualSpacing/>
        <w:jc w:val="both"/>
        <w:rPr>
          <w:b/>
          <w:i/>
          <w:sz w:val="24"/>
          <w:szCs w:val="24"/>
          <w:lang w:val="en-US"/>
        </w:rPr>
      </w:pPr>
      <w:r w:rsidRPr="005606E2">
        <w:rPr>
          <w:b/>
          <w:i/>
          <w:sz w:val="24"/>
          <w:szCs w:val="24"/>
          <w:lang w:val="en-US"/>
        </w:rPr>
        <w:t>Exercise</w:t>
      </w:r>
      <w:r w:rsidRPr="005606E2">
        <w:rPr>
          <w:b/>
          <w:i/>
          <w:spacing w:val="-8"/>
          <w:sz w:val="24"/>
          <w:szCs w:val="24"/>
          <w:lang w:val="en-US"/>
        </w:rPr>
        <w:t xml:space="preserve"> </w:t>
      </w:r>
      <w:r w:rsidRPr="005606E2">
        <w:rPr>
          <w:b/>
          <w:i/>
          <w:sz w:val="24"/>
          <w:szCs w:val="24"/>
          <w:lang w:val="en-US"/>
        </w:rPr>
        <w:t>X.</w:t>
      </w:r>
      <w:r w:rsidRPr="005606E2">
        <w:rPr>
          <w:b/>
          <w:i/>
          <w:spacing w:val="-7"/>
          <w:sz w:val="24"/>
          <w:szCs w:val="24"/>
          <w:lang w:val="en-US"/>
        </w:rPr>
        <w:t xml:space="preserve"> </w:t>
      </w:r>
      <w:r w:rsidRPr="005606E2">
        <w:rPr>
          <w:b/>
          <w:i/>
          <w:sz w:val="24"/>
          <w:szCs w:val="24"/>
          <w:lang w:val="en-US"/>
        </w:rPr>
        <w:t>Put</w:t>
      </w:r>
      <w:r w:rsidRPr="005606E2">
        <w:rPr>
          <w:b/>
          <w:i/>
          <w:spacing w:val="-7"/>
          <w:sz w:val="24"/>
          <w:szCs w:val="24"/>
          <w:lang w:val="en-US"/>
        </w:rPr>
        <w:t xml:space="preserve"> </w:t>
      </w:r>
      <w:r w:rsidRPr="005606E2">
        <w:rPr>
          <w:b/>
          <w:i/>
          <w:sz w:val="24"/>
          <w:szCs w:val="24"/>
          <w:lang w:val="en-US"/>
        </w:rPr>
        <w:t>the</w:t>
      </w:r>
      <w:r w:rsidRPr="005606E2">
        <w:rPr>
          <w:b/>
          <w:i/>
          <w:spacing w:val="-8"/>
          <w:sz w:val="24"/>
          <w:szCs w:val="24"/>
          <w:lang w:val="en-US"/>
        </w:rPr>
        <w:t xml:space="preserve"> </w:t>
      </w:r>
      <w:r w:rsidRPr="005606E2">
        <w:rPr>
          <w:b/>
          <w:i/>
          <w:sz w:val="24"/>
          <w:szCs w:val="24"/>
          <w:lang w:val="en-US"/>
        </w:rPr>
        <w:t>verbs</w:t>
      </w:r>
      <w:r w:rsidRPr="005606E2">
        <w:rPr>
          <w:b/>
          <w:i/>
          <w:spacing w:val="-7"/>
          <w:sz w:val="24"/>
          <w:szCs w:val="24"/>
          <w:lang w:val="en-US"/>
        </w:rPr>
        <w:t xml:space="preserve"> </w:t>
      </w:r>
      <w:r w:rsidRPr="005606E2">
        <w:rPr>
          <w:b/>
          <w:i/>
          <w:sz w:val="24"/>
          <w:szCs w:val="24"/>
          <w:lang w:val="en-US"/>
        </w:rPr>
        <w:t>into</w:t>
      </w:r>
      <w:r w:rsidRPr="005606E2">
        <w:rPr>
          <w:b/>
          <w:i/>
          <w:spacing w:val="-5"/>
          <w:sz w:val="24"/>
          <w:szCs w:val="24"/>
          <w:lang w:val="en-US"/>
        </w:rPr>
        <w:t xml:space="preserve"> </w:t>
      </w:r>
      <w:r w:rsidRPr="005606E2">
        <w:rPr>
          <w:b/>
          <w:i/>
          <w:sz w:val="24"/>
          <w:szCs w:val="24"/>
          <w:lang w:val="en-US"/>
        </w:rPr>
        <w:t>the</w:t>
      </w:r>
      <w:r w:rsidRPr="005606E2">
        <w:rPr>
          <w:b/>
          <w:i/>
          <w:spacing w:val="-4"/>
          <w:sz w:val="24"/>
          <w:szCs w:val="24"/>
          <w:lang w:val="en-US"/>
        </w:rPr>
        <w:t xml:space="preserve"> </w:t>
      </w:r>
      <w:r w:rsidRPr="005606E2">
        <w:rPr>
          <w:b/>
          <w:i/>
          <w:sz w:val="24"/>
          <w:szCs w:val="24"/>
          <w:lang w:val="en-US"/>
        </w:rPr>
        <w:t>correct</w:t>
      </w:r>
      <w:r w:rsidRPr="005606E2">
        <w:rPr>
          <w:b/>
          <w:i/>
          <w:spacing w:val="-8"/>
          <w:sz w:val="24"/>
          <w:szCs w:val="24"/>
          <w:lang w:val="en-US"/>
        </w:rPr>
        <w:t xml:space="preserve"> </w:t>
      </w:r>
      <w:r w:rsidRPr="005606E2">
        <w:rPr>
          <w:b/>
          <w:i/>
          <w:sz w:val="24"/>
          <w:szCs w:val="24"/>
          <w:lang w:val="en-US"/>
        </w:rPr>
        <w:t>form</w:t>
      </w:r>
      <w:r w:rsidRPr="005606E2">
        <w:rPr>
          <w:b/>
          <w:i/>
          <w:spacing w:val="-5"/>
          <w:sz w:val="24"/>
          <w:szCs w:val="24"/>
          <w:lang w:val="en-US"/>
        </w:rPr>
        <w:t xml:space="preserve"> </w:t>
      </w:r>
      <w:r w:rsidRPr="005606E2">
        <w:rPr>
          <w:b/>
          <w:i/>
          <w:sz w:val="24"/>
          <w:szCs w:val="24"/>
          <w:lang w:val="en-US"/>
        </w:rPr>
        <w:t>(Future</w:t>
      </w:r>
      <w:r w:rsidRPr="005606E2">
        <w:rPr>
          <w:b/>
          <w:i/>
          <w:spacing w:val="-5"/>
          <w:sz w:val="24"/>
          <w:szCs w:val="24"/>
          <w:lang w:val="en-US"/>
        </w:rPr>
        <w:t xml:space="preserve"> </w:t>
      </w:r>
      <w:r w:rsidRPr="005606E2">
        <w:rPr>
          <w:b/>
          <w:i/>
          <w:spacing w:val="-2"/>
          <w:sz w:val="24"/>
          <w:szCs w:val="24"/>
          <w:lang w:val="en-US"/>
        </w:rPr>
        <w:t>Perfect).</w:t>
      </w:r>
    </w:p>
    <w:p w:rsidR="007E3DDD" w:rsidRPr="005606E2" w:rsidRDefault="007E3DDD" w:rsidP="00C20807">
      <w:pPr>
        <w:pStyle w:val="a5"/>
        <w:numPr>
          <w:ilvl w:val="0"/>
          <w:numId w:val="16"/>
        </w:numPr>
        <w:tabs>
          <w:tab w:val="left" w:pos="993"/>
        </w:tabs>
        <w:ind w:left="0" w:firstLine="567"/>
        <w:contextualSpacing/>
        <w:jc w:val="both"/>
        <w:rPr>
          <w:sz w:val="24"/>
          <w:szCs w:val="24"/>
          <w:lang w:val="en-US"/>
        </w:rPr>
      </w:pPr>
      <w:r w:rsidRPr="005606E2">
        <w:rPr>
          <w:sz w:val="24"/>
          <w:szCs w:val="24"/>
          <w:lang w:val="en-US"/>
        </w:rPr>
        <w:t>By</w:t>
      </w:r>
      <w:r w:rsidRPr="005606E2">
        <w:rPr>
          <w:spacing w:val="-8"/>
          <w:sz w:val="24"/>
          <w:szCs w:val="24"/>
          <w:lang w:val="en-US"/>
        </w:rPr>
        <w:t xml:space="preserve"> </w:t>
      </w:r>
      <w:r w:rsidRPr="005606E2">
        <w:rPr>
          <w:sz w:val="24"/>
          <w:szCs w:val="24"/>
          <w:lang w:val="en-US"/>
        </w:rPr>
        <w:t>9</w:t>
      </w:r>
      <w:r w:rsidRPr="005606E2">
        <w:rPr>
          <w:spacing w:val="-5"/>
          <w:sz w:val="24"/>
          <w:szCs w:val="24"/>
          <w:lang w:val="en-US"/>
        </w:rPr>
        <w:t xml:space="preserve"> </w:t>
      </w:r>
      <w:r w:rsidRPr="005606E2">
        <w:rPr>
          <w:sz w:val="24"/>
          <w:szCs w:val="24"/>
          <w:lang w:val="en-US"/>
        </w:rPr>
        <w:t>o'clock,</w:t>
      </w:r>
      <w:r w:rsidRPr="005606E2">
        <w:rPr>
          <w:spacing w:val="-5"/>
          <w:sz w:val="24"/>
          <w:szCs w:val="24"/>
          <w:lang w:val="en-US"/>
        </w:rPr>
        <w:t xml:space="preserve"> </w:t>
      </w:r>
      <w:r w:rsidRPr="005606E2">
        <w:rPr>
          <w:sz w:val="24"/>
          <w:szCs w:val="24"/>
          <w:lang w:val="en-US"/>
        </w:rPr>
        <w:t>we</w:t>
      </w:r>
      <w:r w:rsidRPr="005606E2">
        <w:rPr>
          <w:spacing w:val="-6"/>
          <w:sz w:val="24"/>
          <w:szCs w:val="24"/>
          <w:lang w:val="en-US"/>
        </w:rPr>
        <w:t xml:space="preserve"> </w:t>
      </w:r>
      <w:r w:rsidRPr="005606E2">
        <w:rPr>
          <w:sz w:val="24"/>
          <w:szCs w:val="24"/>
          <w:lang w:val="en-US"/>
        </w:rPr>
        <w:t>(finish)</w:t>
      </w:r>
      <w:r w:rsidRPr="005606E2">
        <w:rPr>
          <w:spacing w:val="-7"/>
          <w:sz w:val="24"/>
          <w:szCs w:val="24"/>
          <w:lang w:val="en-US"/>
        </w:rPr>
        <w:t xml:space="preserve"> </w:t>
      </w:r>
      <w:r w:rsidRPr="005606E2">
        <w:rPr>
          <w:sz w:val="24"/>
          <w:szCs w:val="24"/>
          <w:lang w:val="en-US"/>
        </w:rPr>
        <w:t>our</w:t>
      </w:r>
      <w:r w:rsidRPr="005606E2">
        <w:rPr>
          <w:spacing w:val="-7"/>
          <w:sz w:val="24"/>
          <w:szCs w:val="24"/>
          <w:lang w:val="en-US"/>
        </w:rPr>
        <w:t xml:space="preserve"> </w:t>
      </w:r>
      <w:r w:rsidRPr="005606E2">
        <w:rPr>
          <w:spacing w:val="-2"/>
          <w:sz w:val="24"/>
          <w:szCs w:val="24"/>
          <w:lang w:val="en-US"/>
        </w:rPr>
        <w:t>homework.</w:t>
      </w:r>
    </w:p>
    <w:p w:rsidR="007E3DDD" w:rsidRPr="005606E2" w:rsidRDefault="007E3DDD" w:rsidP="00C20807">
      <w:pPr>
        <w:pStyle w:val="a5"/>
        <w:numPr>
          <w:ilvl w:val="0"/>
          <w:numId w:val="16"/>
        </w:numPr>
        <w:tabs>
          <w:tab w:val="left" w:pos="993"/>
        </w:tabs>
        <w:ind w:left="0" w:firstLine="567"/>
        <w:contextualSpacing/>
        <w:jc w:val="both"/>
        <w:rPr>
          <w:sz w:val="24"/>
          <w:szCs w:val="24"/>
          <w:lang w:val="en-US"/>
        </w:rPr>
      </w:pPr>
      <w:r w:rsidRPr="005606E2">
        <w:rPr>
          <w:sz w:val="24"/>
          <w:szCs w:val="24"/>
          <w:lang w:val="en-US"/>
        </w:rPr>
        <w:t>They</w:t>
      </w:r>
      <w:r w:rsidRPr="005606E2">
        <w:rPr>
          <w:spacing w:val="-5"/>
          <w:sz w:val="24"/>
          <w:szCs w:val="24"/>
          <w:lang w:val="en-US"/>
        </w:rPr>
        <w:t xml:space="preserve"> </w:t>
      </w:r>
      <w:r w:rsidRPr="005606E2">
        <w:rPr>
          <w:sz w:val="24"/>
          <w:szCs w:val="24"/>
          <w:lang w:val="en-US"/>
        </w:rPr>
        <w:t>(leave)</w:t>
      </w:r>
      <w:r w:rsidRPr="005606E2">
        <w:rPr>
          <w:spacing w:val="-7"/>
          <w:sz w:val="24"/>
          <w:szCs w:val="24"/>
          <w:lang w:val="en-US"/>
        </w:rPr>
        <w:t xml:space="preserve"> </w:t>
      </w:r>
      <w:r w:rsidRPr="005606E2">
        <w:rPr>
          <w:sz w:val="24"/>
          <w:szCs w:val="24"/>
          <w:lang w:val="en-US"/>
        </w:rPr>
        <w:t>the</w:t>
      </w:r>
      <w:r w:rsidRPr="005606E2">
        <w:rPr>
          <w:spacing w:val="-4"/>
          <w:sz w:val="24"/>
          <w:szCs w:val="24"/>
          <w:lang w:val="en-US"/>
        </w:rPr>
        <w:t xml:space="preserve"> </w:t>
      </w:r>
      <w:r w:rsidRPr="005606E2">
        <w:rPr>
          <w:sz w:val="24"/>
          <w:szCs w:val="24"/>
          <w:lang w:val="en-US"/>
        </w:rPr>
        <w:t>classroom</w:t>
      </w:r>
      <w:r w:rsidRPr="005606E2">
        <w:rPr>
          <w:spacing w:val="-9"/>
          <w:sz w:val="24"/>
          <w:szCs w:val="24"/>
          <w:lang w:val="en-US"/>
        </w:rPr>
        <w:t xml:space="preserve"> </w:t>
      </w:r>
      <w:r w:rsidRPr="005606E2">
        <w:rPr>
          <w:sz w:val="24"/>
          <w:szCs w:val="24"/>
          <w:lang w:val="en-US"/>
        </w:rPr>
        <w:t>by</w:t>
      </w:r>
      <w:r w:rsidRPr="005606E2">
        <w:rPr>
          <w:spacing w:val="-7"/>
          <w:sz w:val="24"/>
          <w:szCs w:val="24"/>
          <w:lang w:val="en-US"/>
        </w:rPr>
        <w:t xml:space="preserve"> </w:t>
      </w:r>
      <w:r w:rsidRPr="005606E2">
        <w:rPr>
          <w:sz w:val="24"/>
          <w:szCs w:val="24"/>
          <w:lang w:val="en-US"/>
        </w:rPr>
        <w:t>the</w:t>
      </w:r>
      <w:r w:rsidRPr="005606E2">
        <w:rPr>
          <w:spacing w:val="-4"/>
          <w:sz w:val="24"/>
          <w:szCs w:val="24"/>
          <w:lang w:val="en-US"/>
        </w:rPr>
        <w:t xml:space="preserve"> </w:t>
      </w:r>
      <w:r w:rsidRPr="005606E2">
        <w:rPr>
          <w:sz w:val="24"/>
          <w:szCs w:val="24"/>
          <w:lang w:val="en-US"/>
        </w:rPr>
        <w:t>end</w:t>
      </w:r>
      <w:r w:rsidRPr="005606E2">
        <w:rPr>
          <w:spacing w:val="-6"/>
          <w:sz w:val="24"/>
          <w:szCs w:val="24"/>
          <w:lang w:val="en-US"/>
        </w:rPr>
        <w:t xml:space="preserve"> </w:t>
      </w:r>
      <w:r w:rsidRPr="005606E2">
        <w:rPr>
          <w:sz w:val="24"/>
          <w:szCs w:val="24"/>
          <w:lang w:val="en-US"/>
        </w:rPr>
        <w:t>of</w:t>
      </w:r>
      <w:r w:rsidRPr="005606E2">
        <w:rPr>
          <w:spacing w:val="-4"/>
          <w:sz w:val="24"/>
          <w:szCs w:val="24"/>
          <w:lang w:val="en-US"/>
        </w:rPr>
        <w:t xml:space="preserve"> </w:t>
      </w:r>
      <w:r w:rsidRPr="005606E2">
        <w:rPr>
          <w:sz w:val="24"/>
          <w:szCs w:val="24"/>
          <w:lang w:val="en-US"/>
        </w:rPr>
        <w:t>the</w:t>
      </w:r>
      <w:r w:rsidRPr="005606E2">
        <w:rPr>
          <w:spacing w:val="-6"/>
          <w:sz w:val="24"/>
          <w:szCs w:val="24"/>
          <w:lang w:val="en-US"/>
        </w:rPr>
        <w:t xml:space="preserve"> </w:t>
      </w:r>
      <w:r w:rsidRPr="005606E2">
        <w:rPr>
          <w:spacing w:val="-2"/>
          <w:sz w:val="24"/>
          <w:szCs w:val="24"/>
          <w:lang w:val="en-US"/>
        </w:rPr>
        <w:t>hour.</w:t>
      </w:r>
    </w:p>
    <w:p w:rsidR="007E3DDD" w:rsidRPr="005606E2" w:rsidRDefault="007E3DDD" w:rsidP="00C20807">
      <w:pPr>
        <w:pStyle w:val="a5"/>
        <w:numPr>
          <w:ilvl w:val="0"/>
          <w:numId w:val="16"/>
        </w:numPr>
        <w:tabs>
          <w:tab w:val="left" w:pos="993"/>
        </w:tabs>
        <w:ind w:left="0" w:firstLine="567"/>
        <w:contextualSpacing/>
        <w:jc w:val="both"/>
        <w:rPr>
          <w:sz w:val="24"/>
          <w:szCs w:val="24"/>
          <w:lang w:val="en-US"/>
        </w:rPr>
      </w:pPr>
      <w:r w:rsidRPr="005606E2">
        <w:rPr>
          <w:sz w:val="24"/>
          <w:szCs w:val="24"/>
          <w:lang w:val="en-US"/>
        </w:rPr>
        <w:t>We</w:t>
      </w:r>
      <w:r w:rsidRPr="005606E2">
        <w:rPr>
          <w:spacing w:val="-6"/>
          <w:sz w:val="24"/>
          <w:szCs w:val="24"/>
          <w:lang w:val="en-US"/>
        </w:rPr>
        <w:t xml:space="preserve"> </w:t>
      </w:r>
      <w:r w:rsidRPr="005606E2">
        <w:rPr>
          <w:sz w:val="24"/>
          <w:szCs w:val="24"/>
          <w:lang w:val="en-US"/>
        </w:rPr>
        <w:t>(go)</w:t>
      </w:r>
      <w:r w:rsidRPr="005606E2">
        <w:rPr>
          <w:spacing w:val="-8"/>
          <w:sz w:val="24"/>
          <w:szCs w:val="24"/>
          <w:lang w:val="en-US"/>
        </w:rPr>
        <w:t xml:space="preserve"> </w:t>
      </w:r>
      <w:r w:rsidRPr="005606E2">
        <w:rPr>
          <w:sz w:val="24"/>
          <w:szCs w:val="24"/>
          <w:lang w:val="en-US"/>
        </w:rPr>
        <w:t>home</w:t>
      </w:r>
      <w:r w:rsidRPr="005606E2">
        <w:rPr>
          <w:spacing w:val="-5"/>
          <w:sz w:val="24"/>
          <w:szCs w:val="24"/>
          <w:lang w:val="en-US"/>
        </w:rPr>
        <w:t xml:space="preserve"> </w:t>
      </w:r>
      <w:r w:rsidRPr="005606E2">
        <w:rPr>
          <w:sz w:val="24"/>
          <w:szCs w:val="24"/>
          <w:lang w:val="en-US"/>
        </w:rPr>
        <w:t>by</w:t>
      </w:r>
      <w:r w:rsidRPr="005606E2">
        <w:rPr>
          <w:spacing w:val="-8"/>
          <w:sz w:val="24"/>
          <w:szCs w:val="24"/>
          <w:lang w:val="en-US"/>
        </w:rPr>
        <w:t xml:space="preserve"> </w:t>
      </w:r>
      <w:r w:rsidRPr="005606E2">
        <w:rPr>
          <w:sz w:val="24"/>
          <w:szCs w:val="24"/>
          <w:lang w:val="en-US"/>
        </w:rPr>
        <w:t>next</w:t>
      </w:r>
      <w:r w:rsidRPr="005606E2">
        <w:rPr>
          <w:spacing w:val="-7"/>
          <w:sz w:val="24"/>
          <w:szCs w:val="24"/>
          <w:lang w:val="en-US"/>
        </w:rPr>
        <w:t xml:space="preserve"> </w:t>
      </w:r>
      <w:r w:rsidRPr="005606E2">
        <w:rPr>
          <w:spacing w:val="-2"/>
          <w:sz w:val="24"/>
          <w:szCs w:val="24"/>
          <w:lang w:val="en-US"/>
        </w:rPr>
        <w:t>week.</w:t>
      </w:r>
    </w:p>
    <w:p w:rsidR="007E3DDD" w:rsidRPr="005606E2" w:rsidRDefault="007E3DDD" w:rsidP="00C20807">
      <w:pPr>
        <w:pStyle w:val="a5"/>
        <w:numPr>
          <w:ilvl w:val="0"/>
          <w:numId w:val="16"/>
        </w:numPr>
        <w:tabs>
          <w:tab w:val="left" w:pos="993"/>
        </w:tabs>
        <w:ind w:left="0" w:firstLine="567"/>
        <w:contextualSpacing/>
        <w:jc w:val="both"/>
        <w:rPr>
          <w:sz w:val="24"/>
          <w:szCs w:val="24"/>
          <w:lang w:val="en-US"/>
        </w:rPr>
      </w:pPr>
      <w:r w:rsidRPr="005606E2">
        <w:rPr>
          <w:sz w:val="24"/>
          <w:szCs w:val="24"/>
          <w:lang w:val="en-US"/>
        </w:rPr>
        <w:t>She</w:t>
      </w:r>
      <w:r w:rsidRPr="005606E2">
        <w:rPr>
          <w:spacing w:val="-7"/>
          <w:sz w:val="24"/>
          <w:szCs w:val="24"/>
          <w:lang w:val="en-US"/>
        </w:rPr>
        <w:t xml:space="preserve"> </w:t>
      </w:r>
      <w:r w:rsidRPr="005606E2">
        <w:rPr>
          <w:sz w:val="24"/>
          <w:szCs w:val="24"/>
          <w:lang w:val="en-US"/>
        </w:rPr>
        <w:t>(return)</w:t>
      </w:r>
      <w:r w:rsidRPr="005606E2">
        <w:rPr>
          <w:spacing w:val="-7"/>
          <w:sz w:val="24"/>
          <w:szCs w:val="24"/>
          <w:lang w:val="en-US"/>
        </w:rPr>
        <w:t xml:space="preserve"> </w:t>
      </w:r>
      <w:r w:rsidRPr="005606E2">
        <w:rPr>
          <w:sz w:val="24"/>
          <w:szCs w:val="24"/>
          <w:lang w:val="en-US"/>
        </w:rPr>
        <w:t>from</w:t>
      </w:r>
      <w:r w:rsidRPr="005606E2">
        <w:rPr>
          <w:spacing w:val="-8"/>
          <w:sz w:val="24"/>
          <w:szCs w:val="24"/>
          <w:lang w:val="en-US"/>
        </w:rPr>
        <w:t xml:space="preserve"> </w:t>
      </w:r>
      <w:r w:rsidRPr="005606E2">
        <w:rPr>
          <w:sz w:val="24"/>
          <w:szCs w:val="24"/>
          <w:lang w:val="en-US"/>
        </w:rPr>
        <w:t>the</w:t>
      </w:r>
      <w:r w:rsidRPr="005606E2">
        <w:rPr>
          <w:spacing w:val="-7"/>
          <w:sz w:val="24"/>
          <w:szCs w:val="24"/>
          <w:lang w:val="en-US"/>
        </w:rPr>
        <w:t xml:space="preserve"> </w:t>
      </w:r>
      <w:r w:rsidRPr="005606E2">
        <w:rPr>
          <w:sz w:val="24"/>
          <w:szCs w:val="24"/>
          <w:lang w:val="en-US"/>
        </w:rPr>
        <w:t>excursion</w:t>
      </w:r>
      <w:r w:rsidRPr="005606E2">
        <w:rPr>
          <w:spacing w:val="-6"/>
          <w:sz w:val="24"/>
          <w:szCs w:val="24"/>
          <w:lang w:val="en-US"/>
        </w:rPr>
        <w:t xml:space="preserve"> </w:t>
      </w:r>
      <w:r w:rsidRPr="005606E2">
        <w:rPr>
          <w:sz w:val="24"/>
          <w:szCs w:val="24"/>
          <w:lang w:val="en-US"/>
        </w:rPr>
        <w:t>by</w:t>
      </w:r>
      <w:r w:rsidRPr="005606E2">
        <w:rPr>
          <w:spacing w:val="-5"/>
          <w:sz w:val="24"/>
          <w:szCs w:val="24"/>
          <w:lang w:val="en-US"/>
        </w:rPr>
        <w:t xml:space="preserve"> </w:t>
      </w:r>
      <w:r w:rsidRPr="005606E2">
        <w:rPr>
          <w:sz w:val="24"/>
          <w:szCs w:val="24"/>
          <w:lang w:val="en-US"/>
        </w:rPr>
        <w:t>6</w:t>
      </w:r>
      <w:r w:rsidRPr="005606E2">
        <w:rPr>
          <w:spacing w:val="-6"/>
          <w:sz w:val="24"/>
          <w:szCs w:val="24"/>
          <w:lang w:val="en-US"/>
        </w:rPr>
        <w:t xml:space="preserve"> </w:t>
      </w:r>
      <w:r w:rsidRPr="005606E2">
        <w:rPr>
          <w:spacing w:val="-2"/>
          <w:sz w:val="24"/>
          <w:szCs w:val="24"/>
          <w:lang w:val="en-US"/>
        </w:rPr>
        <w:t>o'clock.</w:t>
      </w:r>
    </w:p>
    <w:p w:rsidR="007E3DDD" w:rsidRPr="005606E2" w:rsidRDefault="007E3DDD" w:rsidP="00C20807">
      <w:pPr>
        <w:pStyle w:val="a5"/>
        <w:numPr>
          <w:ilvl w:val="0"/>
          <w:numId w:val="16"/>
        </w:numPr>
        <w:tabs>
          <w:tab w:val="left" w:pos="993"/>
        </w:tabs>
        <w:ind w:left="0" w:firstLine="567"/>
        <w:contextualSpacing/>
        <w:jc w:val="both"/>
        <w:rPr>
          <w:sz w:val="24"/>
          <w:szCs w:val="24"/>
          <w:lang w:val="en-US"/>
        </w:rPr>
      </w:pPr>
      <w:r w:rsidRPr="005606E2">
        <w:rPr>
          <w:sz w:val="24"/>
          <w:szCs w:val="24"/>
          <w:lang w:val="en-US"/>
        </w:rPr>
        <w:t>(buy/he)</w:t>
      </w:r>
      <w:r w:rsidRPr="005606E2">
        <w:rPr>
          <w:spacing w:val="-8"/>
          <w:sz w:val="24"/>
          <w:szCs w:val="24"/>
          <w:lang w:val="en-US"/>
        </w:rPr>
        <w:t xml:space="preserve"> </w:t>
      </w:r>
      <w:r w:rsidRPr="005606E2">
        <w:rPr>
          <w:sz w:val="24"/>
          <w:szCs w:val="24"/>
          <w:lang w:val="en-US"/>
        </w:rPr>
        <w:t>the</w:t>
      </w:r>
      <w:r w:rsidRPr="005606E2">
        <w:rPr>
          <w:spacing w:val="-5"/>
          <w:sz w:val="24"/>
          <w:szCs w:val="24"/>
          <w:lang w:val="en-US"/>
        </w:rPr>
        <w:t xml:space="preserve"> </w:t>
      </w:r>
      <w:r w:rsidRPr="005606E2">
        <w:rPr>
          <w:sz w:val="24"/>
          <w:szCs w:val="24"/>
          <w:lang w:val="en-US"/>
        </w:rPr>
        <w:t>new</w:t>
      </w:r>
      <w:r w:rsidRPr="005606E2">
        <w:rPr>
          <w:spacing w:val="-7"/>
          <w:sz w:val="24"/>
          <w:szCs w:val="24"/>
          <w:lang w:val="en-US"/>
        </w:rPr>
        <w:t xml:space="preserve"> </w:t>
      </w:r>
      <w:r w:rsidRPr="005606E2">
        <w:rPr>
          <w:sz w:val="24"/>
          <w:szCs w:val="24"/>
          <w:lang w:val="en-US"/>
        </w:rPr>
        <w:t>house</w:t>
      </w:r>
      <w:r w:rsidRPr="005606E2">
        <w:rPr>
          <w:spacing w:val="-7"/>
          <w:sz w:val="24"/>
          <w:szCs w:val="24"/>
          <w:lang w:val="en-US"/>
        </w:rPr>
        <w:t xml:space="preserve"> </w:t>
      </w:r>
      <w:r w:rsidRPr="005606E2">
        <w:rPr>
          <w:sz w:val="24"/>
          <w:szCs w:val="24"/>
          <w:lang w:val="en-US"/>
        </w:rPr>
        <w:t>by</w:t>
      </w:r>
      <w:r w:rsidRPr="005606E2">
        <w:rPr>
          <w:spacing w:val="-7"/>
          <w:sz w:val="24"/>
          <w:szCs w:val="24"/>
          <w:lang w:val="en-US"/>
        </w:rPr>
        <w:t xml:space="preserve"> </w:t>
      </w:r>
      <w:r w:rsidRPr="005606E2">
        <w:rPr>
          <w:spacing w:val="-2"/>
          <w:sz w:val="24"/>
          <w:szCs w:val="24"/>
          <w:lang w:val="en-US"/>
        </w:rPr>
        <w:t>October?</w:t>
      </w:r>
    </w:p>
    <w:p w:rsidR="007E3DDD" w:rsidRPr="005606E2" w:rsidRDefault="007E3DDD" w:rsidP="00C20807">
      <w:pPr>
        <w:pStyle w:val="a5"/>
        <w:numPr>
          <w:ilvl w:val="0"/>
          <w:numId w:val="16"/>
        </w:numPr>
        <w:tabs>
          <w:tab w:val="left" w:pos="993"/>
        </w:tabs>
        <w:ind w:left="0" w:firstLine="567"/>
        <w:contextualSpacing/>
        <w:jc w:val="both"/>
        <w:rPr>
          <w:sz w:val="24"/>
          <w:szCs w:val="24"/>
          <w:lang w:val="en-US"/>
        </w:rPr>
      </w:pPr>
      <w:r w:rsidRPr="005606E2">
        <w:rPr>
          <w:sz w:val="24"/>
          <w:szCs w:val="24"/>
          <w:lang w:val="en-US"/>
        </w:rPr>
        <w:t>The</w:t>
      </w:r>
      <w:r w:rsidRPr="005606E2">
        <w:rPr>
          <w:spacing w:val="-5"/>
          <w:sz w:val="24"/>
          <w:szCs w:val="24"/>
          <w:lang w:val="en-US"/>
        </w:rPr>
        <w:t xml:space="preserve"> </w:t>
      </w:r>
      <w:r w:rsidRPr="005606E2">
        <w:rPr>
          <w:sz w:val="24"/>
          <w:szCs w:val="24"/>
          <w:lang w:val="en-US"/>
        </w:rPr>
        <w:t>sun</w:t>
      </w:r>
      <w:r w:rsidRPr="005606E2">
        <w:rPr>
          <w:spacing w:val="-3"/>
          <w:sz w:val="24"/>
          <w:szCs w:val="24"/>
          <w:lang w:val="en-US"/>
        </w:rPr>
        <w:t xml:space="preserve"> </w:t>
      </w:r>
      <w:r w:rsidRPr="005606E2">
        <w:rPr>
          <w:sz w:val="24"/>
          <w:szCs w:val="24"/>
          <w:lang w:val="en-US"/>
        </w:rPr>
        <w:t>(not</w:t>
      </w:r>
      <w:r w:rsidRPr="005606E2">
        <w:rPr>
          <w:spacing w:val="-5"/>
          <w:sz w:val="24"/>
          <w:szCs w:val="24"/>
          <w:lang w:val="en-US"/>
        </w:rPr>
        <w:t xml:space="preserve"> </w:t>
      </w:r>
      <w:r w:rsidRPr="005606E2">
        <w:rPr>
          <w:sz w:val="24"/>
          <w:szCs w:val="24"/>
          <w:lang w:val="en-US"/>
        </w:rPr>
        <w:t>/</w:t>
      </w:r>
      <w:r w:rsidRPr="005606E2">
        <w:rPr>
          <w:spacing w:val="-5"/>
          <w:sz w:val="24"/>
          <w:szCs w:val="24"/>
          <w:lang w:val="en-US"/>
        </w:rPr>
        <w:t xml:space="preserve"> </w:t>
      </w:r>
      <w:r w:rsidRPr="005606E2">
        <w:rPr>
          <w:sz w:val="24"/>
          <w:szCs w:val="24"/>
          <w:lang w:val="en-US"/>
        </w:rPr>
        <w:t>rise)</w:t>
      </w:r>
      <w:r w:rsidRPr="005606E2">
        <w:rPr>
          <w:spacing w:val="-5"/>
          <w:sz w:val="24"/>
          <w:szCs w:val="24"/>
          <w:lang w:val="en-US"/>
        </w:rPr>
        <w:t xml:space="preserve"> </w:t>
      </w:r>
      <w:r w:rsidRPr="005606E2">
        <w:rPr>
          <w:sz w:val="24"/>
          <w:szCs w:val="24"/>
          <w:lang w:val="en-US"/>
        </w:rPr>
        <w:t>by</w:t>
      </w:r>
      <w:r w:rsidRPr="005606E2">
        <w:rPr>
          <w:spacing w:val="-5"/>
          <w:sz w:val="24"/>
          <w:szCs w:val="24"/>
          <w:lang w:val="en-US"/>
        </w:rPr>
        <w:t xml:space="preserve"> </w:t>
      </w:r>
      <w:r w:rsidRPr="005606E2">
        <w:rPr>
          <w:sz w:val="24"/>
          <w:szCs w:val="24"/>
          <w:lang w:val="en-US"/>
        </w:rPr>
        <w:t xml:space="preserve">4 </w:t>
      </w:r>
      <w:r w:rsidRPr="005606E2">
        <w:rPr>
          <w:spacing w:val="-2"/>
          <w:sz w:val="24"/>
          <w:szCs w:val="24"/>
          <w:lang w:val="en-US"/>
        </w:rPr>
        <w:t>o'clock.</w:t>
      </w:r>
    </w:p>
    <w:p w:rsidR="007E3DDD" w:rsidRPr="005606E2" w:rsidRDefault="007E3DDD" w:rsidP="00C20807">
      <w:pPr>
        <w:pStyle w:val="a5"/>
        <w:numPr>
          <w:ilvl w:val="0"/>
          <w:numId w:val="16"/>
        </w:numPr>
        <w:tabs>
          <w:tab w:val="left" w:pos="993"/>
        </w:tabs>
        <w:ind w:left="0" w:firstLine="567"/>
        <w:contextualSpacing/>
        <w:jc w:val="both"/>
        <w:rPr>
          <w:sz w:val="24"/>
          <w:szCs w:val="24"/>
          <w:lang w:val="en-US"/>
        </w:rPr>
      </w:pPr>
      <w:r w:rsidRPr="005606E2">
        <w:rPr>
          <w:sz w:val="24"/>
          <w:szCs w:val="24"/>
          <w:lang w:val="en-US"/>
        </w:rPr>
        <w:t>(you/do)</w:t>
      </w:r>
      <w:r w:rsidRPr="005606E2">
        <w:rPr>
          <w:spacing w:val="-9"/>
          <w:sz w:val="24"/>
          <w:szCs w:val="24"/>
          <w:lang w:val="en-US"/>
        </w:rPr>
        <w:t xml:space="preserve"> </w:t>
      </w:r>
      <w:r w:rsidRPr="005606E2">
        <w:rPr>
          <w:sz w:val="24"/>
          <w:szCs w:val="24"/>
          <w:lang w:val="en-US"/>
        </w:rPr>
        <w:t>the</w:t>
      </w:r>
      <w:r w:rsidRPr="005606E2">
        <w:rPr>
          <w:spacing w:val="-8"/>
          <w:sz w:val="24"/>
          <w:szCs w:val="24"/>
          <w:lang w:val="en-US"/>
        </w:rPr>
        <w:t xml:space="preserve"> </w:t>
      </w:r>
      <w:r w:rsidRPr="005606E2">
        <w:rPr>
          <w:sz w:val="24"/>
          <w:szCs w:val="24"/>
          <w:lang w:val="en-US"/>
        </w:rPr>
        <w:t>shopping</w:t>
      </w:r>
      <w:r w:rsidRPr="005606E2">
        <w:rPr>
          <w:spacing w:val="-7"/>
          <w:sz w:val="24"/>
          <w:szCs w:val="24"/>
          <w:lang w:val="en-US"/>
        </w:rPr>
        <w:t xml:space="preserve"> </w:t>
      </w:r>
      <w:r w:rsidRPr="005606E2">
        <w:rPr>
          <w:sz w:val="24"/>
          <w:szCs w:val="24"/>
          <w:lang w:val="en-US"/>
        </w:rPr>
        <w:t>by</w:t>
      </w:r>
      <w:r w:rsidRPr="005606E2">
        <w:rPr>
          <w:spacing w:val="-8"/>
          <w:sz w:val="24"/>
          <w:szCs w:val="24"/>
          <w:lang w:val="en-US"/>
        </w:rPr>
        <w:t xml:space="preserve"> </w:t>
      </w:r>
      <w:r w:rsidRPr="005606E2">
        <w:rPr>
          <w:sz w:val="24"/>
          <w:szCs w:val="24"/>
          <w:lang w:val="en-US"/>
        </w:rPr>
        <w:t>3</w:t>
      </w:r>
      <w:r w:rsidRPr="005606E2">
        <w:rPr>
          <w:spacing w:val="-7"/>
          <w:sz w:val="24"/>
          <w:szCs w:val="24"/>
          <w:lang w:val="en-US"/>
        </w:rPr>
        <w:t xml:space="preserve"> </w:t>
      </w:r>
      <w:r w:rsidRPr="005606E2">
        <w:rPr>
          <w:spacing w:val="-2"/>
          <w:sz w:val="24"/>
          <w:szCs w:val="24"/>
          <w:lang w:val="en-US"/>
        </w:rPr>
        <w:t>o'clock?</w:t>
      </w:r>
    </w:p>
    <w:p w:rsidR="007E3DDD" w:rsidRPr="005606E2" w:rsidRDefault="007E3DDD" w:rsidP="00C20807">
      <w:pPr>
        <w:tabs>
          <w:tab w:val="left" w:pos="993"/>
        </w:tabs>
        <w:ind w:firstLine="567"/>
        <w:contextualSpacing/>
        <w:jc w:val="both"/>
        <w:rPr>
          <w:b/>
          <w:i/>
          <w:sz w:val="24"/>
          <w:szCs w:val="24"/>
          <w:lang w:val="en-US"/>
        </w:rPr>
      </w:pPr>
      <w:r w:rsidRPr="005606E2">
        <w:rPr>
          <w:b/>
          <w:i/>
          <w:sz w:val="24"/>
          <w:szCs w:val="24"/>
          <w:lang w:val="en-US"/>
        </w:rPr>
        <w:t>Exercise</w:t>
      </w:r>
      <w:r w:rsidRPr="005606E2">
        <w:rPr>
          <w:b/>
          <w:i/>
          <w:spacing w:val="-5"/>
          <w:sz w:val="24"/>
          <w:szCs w:val="24"/>
          <w:lang w:val="en-US"/>
        </w:rPr>
        <w:t xml:space="preserve"> </w:t>
      </w:r>
      <w:r w:rsidRPr="005606E2">
        <w:rPr>
          <w:b/>
          <w:i/>
          <w:sz w:val="24"/>
          <w:szCs w:val="24"/>
          <w:lang w:val="en-US"/>
        </w:rPr>
        <w:t>XI.</w:t>
      </w:r>
      <w:r w:rsidRPr="005606E2">
        <w:rPr>
          <w:b/>
          <w:i/>
          <w:spacing w:val="-4"/>
          <w:sz w:val="24"/>
          <w:szCs w:val="24"/>
          <w:lang w:val="en-US"/>
        </w:rPr>
        <w:t xml:space="preserve"> </w:t>
      </w:r>
      <w:r w:rsidRPr="005606E2">
        <w:rPr>
          <w:b/>
          <w:i/>
          <w:sz w:val="24"/>
          <w:szCs w:val="24"/>
          <w:lang w:val="en-US"/>
        </w:rPr>
        <w:t>Put</w:t>
      </w:r>
      <w:r w:rsidRPr="005606E2">
        <w:rPr>
          <w:b/>
          <w:i/>
          <w:spacing w:val="-3"/>
          <w:sz w:val="24"/>
          <w:szCs w:val="24"/>
          <w:lang w:val="en-US"/>
        </w:rPr>
        <w:t xml:space="preserve"> </w:t>
      </w:r>
      <w:r w:rsidRPr="005606E2">
        <w:rPr>
          <w:b/>
          <w:i/>
          <w:sz w:val="24"/>
          <w:szCs w:val="24"/>
          <w:lang w:val="en-US"/>
        </w:rPr>
        <w:t>the</w:t>
      </w:r>
      <w:r w:rsidRPr="005606E2">
        <w:rPr>
          <w:b/>
          <w:i/>
          <w:spacing w:val="-5"/>
          <w:sz w:val="24"/>
          <w:szCs w:val="24"/>
          <w:lang w:val="en-US"/>
        </w:rPr>
        <w:t xml:space="preserve"> </w:t>
      </w:r>
      <w:r w:rsidRPr="005606E2">
        <w:rPr>
          <w:b/>
          <w:i/>
          <w:sz w:val="24"/>
          <w:szCs w:val="24"/>
          <w:lang w:val="en-US"/>
        </w:rPr>
        <w:t>verbs</w:t>
      </w:r>
      <w:r w:rsidRPr="005606E2">
        <w:rPr>
          <w:b/>
          <w:i/>
          <w:spacing w:val="-5"/>
          <w:sz w:val="24"/>
          <w:szCs w:val="24"/>
          <w:lang w:val="en-US"/>
        </w:rPr>
        <w:t xml:space="preserve"> </w:t>
      </w:r>
      <w:r w:rsidRPr="005606E2">
        <w:rPr>
          <w:b/>
          <w:i/>
          <w:sz w:val="24"/>
          <w:szCs w:val="24"/>
          <w:lang w:val="en-US"/>
        </w:rPr>
        <w:t>into</w:t>
      </w:r>
      <w:r w:rsidRPr="005606E2">
        <w:rPr>
          <w:b/>
          <w:i/>
          <w:spacing w:val="-3"/>
          <w:sz w:val="24"/>
          <w:szCs w:val="24"/>
          <w:lang w:val="en-US"/>
        </w:rPr>
        <w:t xml:space="preserve"> </w:t>
      </w:r>
      <w:r w:rsidRPr="005606E2">
        <w:rPr>
          <w:b/>
          <w:i/>
          <w:sz w:val="24"/>
          <w:szCs w:val="24"/>
          <w:lang w:val="en-US"/>
        </w:rPr>
        <w:t>the</w:t>
      </w:r>
      <w:r w:rsidRPr="005606E2">
        <w:rPr>
          <w:b/>
          <w:i/>
          <w:spacing w:val="-3"/>
          <w:sz w:val="24"/>
          <w:szCs w:val="24"/>
          <w:lang w:val="en-US"/>
        </w:rPr>
        <w:t xml:space="preserve"> </w:t>
      </w:r>
      <w:r w:rsidRPr="005606E2">
        <w:rPr>
          <w:b/>
          <w:i/>
          <w:sz w:val="24"/>
          <w:szCs w:val="24"/>
          <w:lang w:val="en-US"/>
        </w:rPr>
        <w:t>correct</w:t>
      </w:r>
      <w:r w:rsidRPr="005606E2">
        <w:rPr>
          <w:b/>
          <w:i/>
          <w:spacing w:val="-5"/>
          <w:sz w:val="24"/>
          <w:szCs w:val="24"/>
          <w:lang w:val="en-US"/>
        </w:rPr>
        <w:t xml:space="preserve"> </w:t>
      </w:r>
      <w:r w:rsidRPr="005606E2">
        <w:rPr>
          <w:b/>
          <w:i/>
          <w:sz w:val="24"/>
          <w:szCs w:val="24"/>
          <w:lang w:val="en-US"/>
        </w:rPr>
        <w:t>form</w:t>
      </w:r>
      <w:r w:rsidRPr="005606E2">
        <w:rPr>
          <w:b/>
          <w:i/>
          <w:spacing w:val="-4"/>
          <w:sz w:val="24"/>
          <w:szCs w:val="24"/>
          <w:lang w:val="en-US"/>
        </w:rPr>
        <w:t xml:space="preserve"> </w:t>
      </w:r>
      <w:r w:rsidRPr="005606E2">
        <w:rPr>
          <w:b/>
          <w:i/>
          <w:sz w:val="24"/>
          <w:szCs w:val="24"/>
          <w:lang w:val="en-US"/>
        </w:rPr>
        <w:t>(Future</w:t>
      </w:r>
      <w:r w:rsidRPr="005606E2">
        <w:rPr>
          <w:b/>
          <w:i/>
          <w:spacing w:val="-5"/>
          <w:sz w:val="24"/>
          <w:szCs w:val="24"/>
          <w:lang w:val="en-US"/>
        </w:rPr>
        <w:t xml:space="preserve"> </w:t>
      </w:r>
      <w:r w:rsidRPr="005606E2">
        <w:rPr>
          <w:b/>
          <w:i/>
          <w:sz w:val="24"/>
          <w:szCs w:val="24"/>
          <w:lang w:val="en-US"/>
        </w:rPr>
        <w:t xml:space="preserve">Perfect </w:t>
      </w:r>
      <w:r w:rsidRPr="005606E2">
        <w:rPr>
          <w:b/>
          <w:i/>
          <w:spacing w:val="-2"/>
          <w:sz w:val="24"/>
          <w:szCs w:val="24"/>
          <w:lang w:val="en-US"/>
        </w:rPr>
        <w:t>Continuous)</w:t>
      </w:r>
    </w:p>
    <w:p w:rsidR="007E3DDD" w:rsidRPr="005606E2" w:rsidRDefault="007E3DDD" w:rsidP="00C20807">
      <w:pPr>
        <w:pStyle w:val="a5"/>
        <w:numPr>
          <w:ilvl w:val="0"/>
          <w:numId w:val="15"/>
        </w:numPr>
        <w:tabs>
          <w:tab w:val="left" w:pos="993"/>
        </w:tabs>
        <w:ind w:left="0" w:firstLine="567"/>
        <w:contextualSpacing/>
        <w:jc w:val="both"/>
        <w:rPr>
          <w:sz w:val="24"/>
          <w:szCs w:val="24"/>
          <w:lang w:val="en-US"/>
        </w:rPr>
      </w:pPr>
      <w:r w:rsidRPr="005606E2">
        <w:rPr>
          <w:sz w:val="24"/>
          <w:szCs w:val="24"/>
          <w:lang w:val="en-US"/>
        </w:rPr>
        <w:t>By</w:t>
      </w:r>
      <w:r w:rsidRPr="005606E2">
        <w:rPr>
          <w:spacing w:val="-7"/>
          <w:sz w:val="24"/>
          <w:szCs w:val="24"/>
          <w:lang w:val="en-US"/>
        </w:rPr>
        <w:t xml:space="preserve"> </w:t>
      </w:r>
      <w:r w:rsidRPr="005606E2">
        <w:rPr>
          <w:sz w:val="24"/>
          <w:szCs w:val="24"/>
          <w:lang w:val="en-US"/>
        </w:rPr>
        <w:t>the</w:t>
      </w:r>
      <w:r w:rsidRPr="005606E2">
        <w:rPr>
          <w:spacing w:val="-4"/>
          <w:sz w:val="24"/>
          <w:szCs w:val="24"/>
          <w:lang w:val="en-US"/>
        </w:rPr>
        <w:t xml:space="preserve"> </w:t>
      </w:r>
      <w:r w:rsidRPr="005606E2">
        <w:rPr>
          <w:sz w:val="24"/>
          <w:szCs w:val="24"/>
          <w:lang w:val="en-US"/>
        </w:rPr>
        <w:t>end</w:t>
      </w:r>
      <w:r w:rsidRPr="005606E2">
        <w:rPr>
          <w:spacing w:val="-3"/>
          <w:sz w:val="24"/>
          <w:szCs w:val="24"/>
          <w:lang w:val="en-US"/>
        </w:rPr>
        <w:t xml:space="preserve"> </w:t>
      </w:r>
      <w:r w:rsidRPr="005606E2">
        <w:rPr>
          <w:sz w:val="24"/>
          <w:szCs w:val="24"/>
          <w:lang w:val="en-US"/>
        </w:rPr>
        <w:t>of</w:t>
      </w:r>
      <w:r w:rsidRPr="005606E2">
        <w:rPr>
          <w:spacing w:val="-4"/>
          <w:sz w:val="24"/>
          <w:szCs w:val="24"/>
          <w:lang w:val="en-US"/>
        </w:rPr>
        <w:t xml:space="preserve"> </w:t>
      </w:r>
      <w:r w:rsidRPr="005606E2">
        <w:rPr>
          <w:sz w:val="24"/>
          <w:szCs w:val="24"/>
          <w:lang w:val="en-US"/>
        </w:rPr>
        <w:t>the</w:t>
      </w:r>
      <w:r w:rsidRPr="005606E2">
        <w:rPr>
          <w:spacing w:val="-4"/>
          <w:sz w:val="24"/>
          <w:szCs w:val="24"/>
          <w:lang w:val="en-US"/>
        </w:rPr>
        <w:t xml:space="preserve"> </w:t>
      </w:r>
      <w:r w:rsidRPr="005606E2">
        <w:rPr>
          <w:sz w:val="24"/>
          <w:szCs w:val="24"/>
          <w:lang w:val="en-US"/>
        </w:rPr>
        <w:t>month</w:t>
      </w:r>
      <w:r w:rsidRPr="005606E2">
        <w:rPr>
          <w:spacing w:val="-4"/>
          <w:sz w:val="24"/>
          <w:szCs w:val="24"/>
          <w:lang w:val="en-US"/>
        </w:rPr>
        <w:t xml:space="preserve"> </w:t>
      </w:r>
      <w:r w:rsidRPr="005606E2">
        <w:rPr>
          <w:sz w:val="24"/>
          <w:szCs w:val="24"/>
          <w:lang w:val="en-US"/>
        </w:rPr>
        <w:t>I</w:t>
      </w:r>
      <w:r w:rsidRPr="005606E2">
        <w:rPr>
          <w:spacing w:val="-5"/>
          <w:sz w:val="24"/>
          <w:szCs w:val="24"/>
          <w:lang w:val="en-US"/>
        </w:rPr>
        <w:t xml:space="preserve"> </w:t>
      </w:r>
      <w:r w:rsidRPr="005606E2">
        <w:rPr>
          <w:sz w:val="24"/>
          <w:szCs w:val="24"/>
          <w:lang w:val="en-US"/>
        </w:rPr>
        <w:t>(live)</w:t>
      </w:r>
      <w:r w:rsidRPr="005606E2">
        <w:rPr>
          <w:spacing w:val="-4"/>
          <w:sz w:val="24"/>
          <w:szCs w:val="24"/>
          <w:lang w:val="en-US"/>
        </w:rPr>
        <w:t xml:space="preserve"> </w:t>
      </w:r>
      <w:r w:rsidRPr="005606E2">
        <w:rPr>
          <w:sz w:val="24"/>
          <w:szCs w:val="24"/>
          <w:lang w:val="en-US"/>
        </w:rPr>
        <w:t>in</w:t>
      </w:r>
      <w:r w:rsidRPr="005606E2">
        <w:rPr>
          <w:spacing w:val="-2"/>
          <w:sz w:val="24"/>
          <w:szCs w:val="24"/>
          <w:lang w:val="en-US"/>
        </w:rPr>
        <w:t xml:space="preserve"> </w:t>
      </w:r>
      <w:r w:rsidRPr="005606E2">
        <w:rPr>
          <w:sz w:val="24"/>
          <w:szCs w:val="24"/>
          <w:lang w:val="en-US"/>
        </w:rPr>
        <w:t>this</w:t>
      </w:r>
      <w:r w:rsidRPr="005606E2">
        <w:rPr>
          <w:spacing w:val="-6"/>
          <w:sz w:val="24"/>
          <w:szCs w:val="24"/>
          <w:lang w:val="en-US"/>
        </w:rPr>
        <w:t xml:space="preserve"> </w:t>
      </w:r>
      <w:r w:rsidRPr="005606E2">
        <w:rPr>
          <w:sz w:val="24"/>
          <w:szCs w:val="24"/>
          <w:lang w:val="en-US"/>
        </w:rPr>
        <w:t>town</w:t>
      </w:r>
      <w:r w:rsidRPr="005606E2">
        <w:rPr>
          <w:spacing w:val="-5"/>
          <w:sz w:val="24"/>
          <w:szCs w:val="24"/>
          <w:lang w:val="en-US"/>
        </w:rPr>
        <w:t xml:space="preserve"> </w:t>
      </w:r>
      <w:r w:rsidRPr="005606E2">
        <w:rPr>
          <w:sz w:val="24"/>
          <w:szCs w:val="24"/>
          <w:lang w:val="en-US"/>
        </w:rPr>
        <w:t>for</w:t>
      </w:r>
      <w:r w:rsidRPr="005606E2">
        <w:rPr>
          <w:spacing w:val="-6"/>
          <w:sz w:val="24"/>
          <w:szCs w:val="24"/>
          <w:lang w:val="en-US"/>
        </w:rPr>
        <w:t xml:space="preserve"> </w:t>
      </w:r>
      <w:r w:rsidRPr="005606E2">
        <w:rPr>
          <w:sz w:val="24"/>
          <w:szCs w:val="24"/>
          <w:lang w:val="en-US"/>
        </w:rPr>
        <w:t>ten</w:t>
      </w:r>
      <w:r w:rsidRPr="005606E2">
        <w:rPr>
          <w:spacing w:val="-5"/>
          <w:sz w:val="24"/>
          <w:szCs w:val="24"/>
          <w:lang w:val="en-US"/>
        </w:rPr>
        <w:t xml:space="preserve"> </w:t>
      </w:r>
      <w:r w:rsidRPr="005606E2">
        <w:rPr>
          <w:spacing w:val="-2"/>
          <w:sz w:val="24"/>
          <w:szCs w:val="24"/>
          <w:lang w:val="en-US"/>
        </w:rPr>
        <w:t>years.</w:t>
      </w:r>
    </w:p>
    <w:p w:rsidR="007E3DDD" w:rsidRPr="005606E2" w:rsidRDefault="007E3DDD" w:rsidP="00C20807">
      <w:pPr>
        <w:pStyle w:val="a5"/>
        <w:numPr>
          <w:ilvl w:val="0"/>
          <w:numId w:val="15"/>
        </w:numPr>
        <w:tabs>
          <w:tab w:val="left" w:pos="993"/>
        </w:tabs>
        <w:ind w:left="0" w:firstLine="567"/>
        <w:contextualSpacing/>
        <w:jc w:val="both"/>
        <w:rPr>
          <w:sz w:val="24"/>
          <w:szCs w:val="24"/>
          <w:lang w:val="en-US"/>
        </w:rPr>
      </w:pPr>
      <w:r w:rsidRPr="005606E2">
        <w:rPr>
          <w:sz w:val="24"/>
          <w:szCs w:val="24"/>
          <w:lang w:val="en-US"/>
        </w:rPr>
        <w:t>By</w:t>
      </w:r>
      <w:r w:rsidRPr="005606E2">
        <w:rPr>
          <w:spacing w:val="-7"/>
          <w:sz w:val="24"/>
          <w:szCs w:val="24"/>
          <w:lang w:val="en-US"/>
        </w:rPr>
        <w:t xml:space="preserve"> </w:t>
      </w:r>
      <w:r w:rsidRPr="005606E2">
        <w:rPr>
          <w:sz w:val="24"/>
          <w:szCs w:val="24"/>
          <w:lang w:val="en-US"/>
        </w:rPr>
        <w:t>the</w:t>
      </w:r>
      <w:r w:rsidRPr="005606E2">
        <w:rPr>
          <w:spacing w:val="-3"/>
          <w:sz w:val="24"/>
          <w:szCs w:val="24"/>
          <w:lang w:val="en-US"/>
        </w:rPr>
        <w:t xml:space="preserve"> </w:t>
      </w:r>
      <w:r w:rsidRPr="005606E2">
        <w:rPr>
          <w:sz w:val="24"/>
          <w:szCs w:val="24"/>
          <w:lang w:val="en-US"/>
        </w:rPr>
        <w:t>end</w:t>
      </w:r>
      <w:r w:rsidRPr="005606E2">
        <w:rPr>
          <w:spacing w:val="-4"/>
          <w:sz w:val="24"/>
          <w:szCs w:val="24"/>
          <w:lang w:val="en-US"/>
        </w:rPr>
        <w:t xml:space="preserve"> </w:t>
      </w:r>
      <w:r w:rsidRPr="005606E2">
        <w:rPr>
          <w:sz w:val="24"/>
          <w:szCs w:val="24"/>
          <w:lang w:val="en-US"/>
        </w:rPr>
        <w:t>of</w:t>
      </w:r>
      <w:r w:rsidRPr="005606E2">
        <w:rPr>
          <w:spacing w:val="-3"/>
          <w:sz w:val="24"/>
          <w:szCs w:val="24"/>
          <w:lang w:val="en-US"/>
        </w:rPr>
        <w:t xml:space="preserve"> </w:t>
      </w:r>
      <w:r w:rsidRPr="005606E2">
        <w:rPr>
          <w:sz w:val="24"/>
          <w:szCs w:val="24"/>
          <w:lang w:val="en-US"/>
        </w:rPr>
        <w:t>this</w:t>
      </w:r>
      <w:r w:rsidRPr="005606E2">
        <w:rPr>
          <w:spacing w:val="-5"/>
          <w:sz w:val="24"/>
          <w:szCs w:val="24"/>
          <w:lang w:val="en-US"/>
        </w:rPr>
        <w:t xml:space="preserve"> </w:t>
      </w:r>
      <w:r w:rsidRPr="005606E2">
        <w:rPr>
          <w:sz w:val="24"/>
          <w:szCs w:val="24"/>
          <w:lang w:val="en-US"/>
        </w:rPr>
        <w:t>week</w:t>
      </w:r>
      <w:r w:rsidRPr="005606E2">
        <w:rPr>
          <w:spacing w:val="-5"/>
          <w:sz w:val="24"/>
          <w:szCs w:val="24"/>
          <w:lang w:val="en-US"/>
        </w:rPr>
        <w:t xml:space="preserve"> </w:t>
      </w:r>
      <w:r w:rsidRPr="005606E2">
        <w:rPr>
          <w:sz w:val="24"/>
          <w:szCs w:val="24"/>
          <w:lang w:val="en-US"/>
        </w:rPr>
        <w:t>we</w:t>
      </w:r>
      <w:r w:rsidRPr="005606E2">
        <w:rPr>
          <w:spacing w:val="-4"/>
          <w:sz w:val="24"/>
          <w:szCs w:val="24"/>
          <w:lang w:val="en-US"/>
        </w:rPr>
        <w:t xml:space="preserve"> </w:t>
      </w:r>
      <w:r w:rsidRPr="005606E2">
        <w:rPr>
          <w:sz w:val="24"/>
          <w:szCs w:val="24"/>
          <w:lang w:val="en-US"/>
        </w:rPr>
        <w:t>(work)</w:t>
      </w:r>
      <w:r w:rsidRPr="005606E2">
        <w:rPr>
          <w:spacing w:val="-3"/>
          <w:sz w:val="24"/>
          <w:szCs w:val="24"/>
          <w:lang w:val="en-US"/>
        </w:rPr>
        <w:t xml:space="preserve"> </w:t>
      </w:r>
      <w:r w:rsidRPr="005606E2">
        <w:rPr>
          <w:sz w:val="24"/>
          <w:szCs w:val="24"/>
          <w:lang w:val="en-US"/>
        </w:rPr>
        <w:t>on</w:t>
      </w:r>
      <w:r w:rsidRPr="005606E2">
        <w:rPr>
          <w:spacing w:val="-5"/>
          <w:sz w:val="24"/>
          <w:szCs w:val="24"/>
          <w:lang w:val="en-US"/>
        </w:rPr>
        <w:t xml:space="preserve"> </w:t>
      </w:r>
      <w:r w:rsidRPr="005606E2">
        <w:rPr>
          <w:sz w:val="24"/>
          <w:szCs w:val="24"/>
          <w:lang w:val="en-US"/>
        </w:rPr>
        <w:t>the project</w:t>
      </w:r>
      <w:r w:rsidRPr="005606E2">
        <w:rPr>
          <w:spacing w:val="-6"/>
          <w:sz w:val="24"/>
          <w:szCs w:val="24"/>
          <w:lang w:val="en-US"/>
        </w:rPr>
        <w:t xml:space="preserve"> </w:t>
      </w:r>
      <w:r w:rsidRPr="005606E2">
        <w:rPr>
          <w:sz w:val="24"/>
          <w:szCs w:val="24"/>
          <w:lang w:val="en-US"/>
        </w:rPr>
        <w:t>for</w:t>
      </w:r>
      <w:r w:rsidRPr="005606E2">
        <w:rPr>
          <w:spacing w:val="-6"/>
          <w:sz w:val="24"/>
          <w:szCs w:val="24"/>
          <w:lang w:val="en-US"/>
        </w:rPr>
        <w:t xml:space="preserve"> </w:t>
      </w:r>
      <w:r w:rsidRPr="005606E2">
        <w:rPr>
          <w:sz w:val="24"/>
          <w:szCs w:val="24"/>
          <w:lang w:val="en-US"/>
        </w:rPr>
        <w:t>a</w:t>
      </w:r>
      <w:r w:rsidRPr="005606E2">
        <w:rPr>
          <w:spacing w:val="-3"/>
          <w:sz w:val="24"/>
          <w:szCs w:val="24"/>
          <w:lang w:val="en-US"/>
        </w:rPr>
        <w:t xml:space="preserve"> </w:t>
      </w:r>
      <w:r w:rsidRPr="005606E2">
        <w:rPr>
          <w:spacing w:val="-2"/>
          <w:sz w:val="24"/>
          <w:szCs w:val="24"/>
          <w:lang w:val="en-US"/>
        </w:rPr>
        <w:t>month.</w:t>
      </w:r>
    </w:p>
    <w:p w:rsidR="007E3DDD" w:rsidRPr="005606E2" w:rsidRDefault="007E3DDD" w:rsidP="00C20807">
      <w:pPr>
        <w:pStyle w:val="a5"/>
        <w:numPr>
          <w:ilvl w:val="0"/>
          <w:numId w:val="15"/>
        </w:numPr>
        <w:tabs>
          <w:tab w:val="left" w:pos="993"/>
        </w:tabs>
        <w:ind w:left="0" w:firstLine="567"/>
        <w:contextualSpacing/>
        <w:jc w:val="both"/>
        <w:rPr>
          <w:sz w:val="24"/>
          <w:szCs w:val="24"/>
          <w:lang w:val="en-US"/>
        </w:rPr>
      </w:pPr>
      <w:r w:rsidRPr="005606E2">
        <w:rPr>
          <w:sz w:val="24"/>
          <w:szCs w:val="24"/>
          <w:lang w:val="en-US"/>
        </w:rPr>
        <w:t>By</w:t>
      </w:r>
      <w:r w:rsidRPr="005606E2">
        <w:rPr>
          <w:spacing w:val="-7"/>
          <w:sz w:val="24"/>
          <w:szCs w:val="24"/>
          <w:lang w:val="en-US"/>
        </w:rPr>
        <w:t xml:space="preserve"> </w:t>
      </w:r>
      <w:r w:rsidRPr="005606E2">
        <w:rPr>
          <w:sz w:val="24"/>
          <w:szCs w:val="24"/>
          <w:lang w:val="en-US"/>
        </w:rPr>
        <w:t>July</w:t>
      </w:r>
      <w:r w:rsidRPr="005606E2">
        <w:rPr>
          <w:spacing w:val="-7"/>
          <w:sz w:val="24"/>
          <w:szCs w:val="24"/>
          <w:lang w:val="en-US"/>
        </w:rPr>
        <w:t xml:space="preserve"> </w:t>
      </w:r>
      <w:r w:rsidRPr="005606E2">
        <w:rPr>
          <w:sz w:val="24"/>
          <w:szCs w:val="24"/>
          <w:lang w:val="en-US"/>
        </w:rPr>
        <w:t>the</w:t>
      </w:r>
      <w:r w:rsidRPr="005606E2">
        <w:rPr>
          <w:spacing w:val="-6"/>
          <w:sz w:val="24"/>
          <w:szCs w:val="24"/>
          <w:lang w:val="en-US"/>
        </w:rPr>
        <w:t xml:space="preserve"> </w:t>
      </w:r>
      <w:r w:rsidRPr="005606E2">
        <w:rPr>
          <w:sz w:val="24"/>
          <w:szCs w:val="24"/>
          <w:lang w:val="en-US"/>
        </w:rPr>
        <w:t>fifth</w:t>
      </w:r>
      <w:r w:rsidRPr="005606E2">
        <w:rPr>
          <w:spacing w:val="-5"/>
          <w:sz w:val="24"/>
          <w:szCs w:val="24"/>
          <w:lang w:val="en-US"/>
        </w:rPr>
        <w:t xml:space="preserve"> </w:t>
      </w:r>
      <w:r w:rsidRPr="005606E2">
        <w:rPr>
          <w:sz w:val="24"/>
          <w:szCs w:val="24"/>
          <w:lang w:val="en-US"/>
        </w:rPr>
        <w:t>they</w:t>
      </w:r>
      <w:r w:rsidRPr="005606E2">
        <w:rPr>
          <w:spacing w:val="-5"/>
          <w:sz w:val="24"/>
          <w:szCs w:val="24"/>
          <w:lang w:val="en-US"/>
        </w:rPr>
        <w:t xml:space="preserve"> </w:t>
      </w:r>
      <w:r w:rsidRPr="005606E2">
        <w:rPr>
          <w:sz w:val="24"/>
          <w:szCs w:val="24"/>
          <w:lang w:val="en-US"/>
        </w:rPr>
        <w:t>(study)</w:t>
      </w:r>
      <w:r w:rsidRPr="005606E2">
        <w:rPr>
          <w:spacing w:val="-5"/>
          <w:sz w:val="24"/>
          <w:szCs w:val="24"/>
          <w:lang w:val="en-US"/>
        </w:rPr>
        <w:t xml:space="preserve"> </w:t>
      </w:r>
      <w:r w:rsidRPr="005606E2">
        <w:rPr>
          <w:sz w:val="24"/>
          <w:szCs w:val="24"/>
          <w:lang w:val="en-US"/>
        </w:rPr>
        <w:t>English</w:t>
      </w:r>
      <w:r w:rsidRPr="005606E2">
        <w:rPr>
          <w:spacing w:val="-4"/>
          <w:sz w:val="24"/>
          <w:szCs w:val="24"/>
          <w:lang w:val="en-US"/>
        </w:rPr>
        <w:t xml:space="preserve"> </w:t>
      </w:r>
      <w:r w:rsidRPr="005606E2">
        <w:rPr>
          <w:sz w:val="24"/>
          <w:szCs w:val="24"/>
          <w:lang w:val="en-US"/>
        </w:rPr>
        <w:t>for</w:t>
      </w:r>
      <w:r w:rsidRPr="005606E2">
        <w:rPr>
          <w:spacing w:val="-7"/>
          <w:sz w:val="24"/>
          <w:szCs w:val="24"/>
          <w:lang w:val="en-US"/>
        </w:rPr>
        <w:t xml:space="preserve"> </w:t>
      </w:r>
      <w:r w:rsidRPr="005606E2">
        <w:rPr>
          <w:sz w:val="24"/>
          <w:szCs w:val="24"/>
          <w:lang w:val="en-US"/>
        </w:rPr>
        <w:t>3</w:t>
      </w:r>
      <w:r w:rsidRPr="005606E2">
        <w:rPr>
          <w:spacing w:val="-5"/>
          <w:sz w:val="24"/>
          <w:szCs w:val="24"/>
          <w:lang w:val="en-US"/>
        </w:rPr>
        <w:t xml:space="preserve"> </w:t>
      </w:r>
      <w:r w:rsidRPr="005606E2">
        <w:rPr>
          <w:spacing w:val="-2"/>
          <w:sz w:val="24"/>
          <w:szCs w:val="24"/>
          <w:lang w:val="en-US"/>
        </w:rPr>
        <w:t>years.</w:t>
      </w:r>
    </w:p>
    <w:p w:rsidR="007E3DDD" w:rsidRPr="005606E2" w:rsidRDefault="007E3DDD" w:rsidP="00C20807">
      <w:pPr>
        <w:pStyle w:val="a5"/>
        <w:numPr>
          <w:ilvl w:val="0"/>
          <w:numId w:val="15"/>
        </w:numPr>
        <w:tabs>
          <w:tab w:val="left" w:pos="993"/>
        </w:tabs>
        <w:ind w:left="0" w:firstLine="567"/>
        <w:contextualSpacing/>
        <w:jc w:val="both"/>
        <w:rPr>
          <w:sz w:val="24"/>
          <w:szCs w:val="24"/>
          <w:lang w:val="en-US"/>
        </w:rPr>
      </w:pPr>
      <w:r w:rsidRPr="005606E2">
        <w:rPr>
          <w:sz w:val="24"/>
          <w:szCs w:val="24"/>
          <w:lang w:val="en-US"/>
        </w:rPr>
        <w:t>By</w:t>
      </w:r>
      <w:r w:rsidRPr="005606E2">
        <w:rPr>
          <w:spacing w:val="-7"/>
          <w:sz w:val="24"/>
          <w:szCs w:val="24"/>
          <w:lang w:val="en-US"/>
        </w:rPr>
        <w:t xml:space="preserve"> </w:t>
      </w:r>
      <w:r w:rsidRPr="005606E2">
        <w:rPr>
          <w:sz w:val="24"/>
          <w:szCs w:val="24"/>
          <w:lang w:val="en-US"/>
        </w:rPr>
        <w:t>10</w:t>
      </w:r>
      <w:r w:rsidRPr="005606E2">
        <w:rPr>
          <w:spacing w:val="-5"/>
          <w:sz w:val="24"/>
          <w:szCs w:val="24"/>
          <w:lang w:val="en-US"/>
        </w:rPr>
        <w:t xml:space="preserve"> </w:t>
      </w:r>
      <w:r w:rsidRPr="005606E2">
        <w:rPr>
          <w:sz w:val="24"/>
          <w:szCs w:val="24"/>
          <w:lang w:val="en-US"/>
        </w:rPr>
        <w:t>o'clock</w:t>
      </w:r>
      <w:r w:rsidRPr="005606E2">
        <w:rPr>
          <w:spacing w:val="-5"/>
          <w:sz w:val="24"/>
          <w:szCs w:val="24"/>
          <w:lang w:val="en-US"/>
        </w:rPr>
        <w:t xml:space="preserve"> </w:t>
      </w:r>
      <w:r w:rsidRPr="005606E2">
        <w:rPr>
          <w:sz w:val="24"/>
          <w:szCs w:val="24"/>
          <w:lang w:val="en-US"/>
        </w:rPr>
        <w:t>she</w:t>
      </w:r>
      <w:r w:rsidRPr="005606E2">
        <w:rPr>
          <w:spacing w:val="-6"/>
          <w:sz w:val="24"/>
          <w:szCs w:val="24"/>
          <w:lang w:val="en-US"/>
        </w:rPr>
        <w:t xml:space="preserve"> </w:t>
      </w:r>
      <w:r w:rsidRPr="005606E2">
        <w:rPr>
          <w:sz w:val="24"/>
          <w:szCs w:val="24"/>
          <w:lang w:val="en-US"/>
        </w:rPr>
        <w:t>(watch)</w:t>
      </w:r>
      <w:r w:rsidRPr="005606E2">
        <w:rPr>
          <w:spacing w:val="-5"/>
          <w:sz w:val="24"/>
          <w:szCs w:val="24"/>
          <w:lang w:val="en-US"/>
        </w:rPr>
        <w:t xml:space="preserve"> </w:t>
      </w:r>
      <w:r w:rsidRPr="005606E2">
        <w:rPr>
          <w:sz w:val="24"/>
          <w:szCs w:val="24"/>
          <w:lang w:val="en-US"/>
        </w:rPr>
        <w:t>TV</w:t>
      </w:r>
      <w:r w:rsidRPr="005606E2">
        <w:rPr>
          <w:spacing w:val="-6"/>
          <w:sz w:val="24"/>
          <w:szCs w:val="24"/>
          <w:lang w:val="en-US"/>
        </w:rPr>
        <w:t xml:space="preserve"> </w:t>
      </w:r>
      <w:r w:rsidRPr="005606E2">
        <w:rPr>
          <w:sz w:val="24"/>
          <w:szCs w:val="24"/>
          <w:lang w:val="en-US"/>
        </w:rPr>
        <w:t>for</w:t>
      </w:r>
      <w:r w:rsidRPr="005606E2">
        <w:rPr>
          <w:spacing w:val="-7"/>
          <w:sz w:val="24"/>
          <w:szCs w:val="24"/>
          <w:lang w:val="en-US"/>
        </w:rPr>
        <w:t xml:space="preserve"> </w:t>
      </w:r>
      <w:r w:rsidRPr="005606E2">
        <w:rPr>
          <w:sz w:val="24"/>
          <w:szCs w:val="24"/>
          <w:lang w:val="en-US"/>
        </w:rPr>
        <w:t>4</w:t>
      </w:r>
      <w:r w:rsidRPr="005606E2">
        <w:rPr>
          <w:spacing w:val="-2"/>
          <w:sz w:val="24"/>
          <w:szCs w:val="24"/>
          <w:lang w:val="en-US"/>
        </w:rPr>
        <w:t xml:space="preserve"> hours.</w:t>
      </w:r>
    </w:p>
    <w:p w:rsidR="007E3DDD" w:rsidRPr="005606E2" w:rsidRDefault="007E3DDD" w:rsidP="00C20807">
      <w:pPr>
        <w:pStyle w:val="a5"/>
        <w:numPr>
          <w:ilvl w:val="0"/>
          <w:numId w:val="15"/>
        </w:numPr>
        <w:tabs>
          <w:tab w:val="left" w:pos="993"/>
        </w:tabs>
        <w:ind w:left="0" w:firstLine="567"/>
        <w:contextualSpacing/>
        <w:jc w:val="both"/>
        <w:rPr>
          <w:sz w:val="24"/>
          <w:szCs w:val="24"/>
          <w:lang w:val="en-US"/>
        </w:rPr>
      </w:pPr>
      <w:r w:rsidRPr="005606E2">
        <w:rPr>
          <w:sz w:val="24"/>
          <w:szCs w:val="24"/>
          <w:lang w:val="en-US"/>
        </w:rPr>
        <w:t>She</w:t>
      </w:r>
      <w:r w:rsidRPr="005606E2">
        <w:rPr>
          <w:spacing w:val="-6"/>
          <w:sz w:val="24"/>
          <w:szCs w:val="24"/>
          <w:lang w:val="en-US"/>
        </w:rPr>
        <w:t xml:space="preserve"> </w:t>
      </w:r>
      <w:r w:rsidRPr="005606E2">
        <w:rPr>
          <w:sz w:val="24"/>
          <w:szCs w:val="24"/>
          <w:lang w:val="en-US"/>
        </w:rPr>
        <w:t>(sleep)</w:t>
      </w:r>
      <w:r w:rsidRPr="005606E2">
        <w:rPr>
          <w:spacing w:val="-4"/>
          <w:sz w:val="24"/>
          <w:szCs w:val="24"/>
          <w:lang w:val="en-US"/>
        </w:rPr>
        <w:t xml:space="preserve"> </w:t>
      </w:r>
      <w:r w:rsidRPr="005606E2">
        <w:rPr>
          <w:sz w:val="24"/>
          <w:szCs w:val="24"/>
          <w:lang w:val="en-US"/>
        </w:rPr>
        <w:t>for</w:t>
      </w:r>
      <w:r w:rsidRPr="005606E2">
        <w:rPr>
          <w:spacing w:val="-7"/>
          <w:sz w:val="24"/>
          <w:szCs w:val="24"/>
          <w:lang w:val="en-US"/>
        </w:rPr>
        <w:t xml:space="preserve"> </w:t>
      </w:r>
      <w:r w:rsidRPr="005606E2">
        <w:rPr>
          <w:sz w:val="24"/>
          <w:szCs w:val="24"/>
          <w:lang w:val="en-US"/>
        </w:rPr>
        <w:t>10</w:t>
      </w:r>
      <w:r w:rsidRPr="005606E2">
        <w:rPr>
          <w:spacing w:val="-5"/>
          <w:sz w:val="24"/>
          <w:szCs w:val="24"/>
          <w:lang w:val="en-US"/>
        </w:rPr>
        <w:t xml:space="preserve"> </w:t>
      </w:r>
      <w:r w:rsidRPr="005606E2">
        <w:rPr>
          <w:sz w:val="24"/>
          <w:szCs w:val="24"/>
          <w:lang w:val="en-US"/>
        </w:rPr>
        <w:t>hours</w:t>
      </w:r>
      <w:r w:rsidRPr="005606E2">
        <w:rPr>
          <w:spacing w:val="-6"/>
          <w:sz w:val="24"/>
          <w:szCs w:val="24"/>
          <w:lang w:val="en-US"/>
        </w:rPr>
        <w:t xml:space="preserve"> </w:t>
      </w:r>
      <w:r w:rsidRPr="005606E2">
        <w:rPr>
          <w:sz w:val="24"/>
          <w:szCs w:val="24"/>
          <w:lang w:val="en-US"/>
        </w:rPr>
        <w:t>by</w:t>
      </w:r>
      <w:r w:rsidRPr="005606E2">
        <w:rPr>
          <w:spacing w:val="-7"/>
          <w:sz w:val="24"/>
          <w:szCs w:val="24"/>
          <w:lang w:val="en-US"/>
        </w:rPr>
        <w:t xml:space="preserve"> </w:t>
      </w:r>
      <w:r w:rsidRPr="005606E2">
        <w:rPr>
          <w:sz w:val="24"/>
          <w:szCs w:val="24"/>
          <w:lang w:val="en-US"/>
        </w:rPr>
        <w:t>11</w:t>
      </w:r>
      <w:r w:rsidRPr="005606E2">
        <w:rPr>
          <w:spacing w:val="-4"/>
          <w:sz w:val="24"/>
          <w:szCs w:val="24"/>
          <w:lang w:val="en-US"/>
        </w:rPr>
        <w:t xml:space="preserve"> </w:t>
      </w:r>
      <w:r w:rsidRPr="005606E2">
        <w:rPr>
          <w:spacing w:val="-2"/>
          <w:sz w:val="24"/>
          <w:szCs w:val="24"/>
          <w:lang w:val="en-US"/>
        </w:rPr>
        <w:t>o'clock.</w:t>
      </w:r>
    </w:p>
    <w:p w:rsidR="007E3DDD" w:rsidRPr="005606E2" w:rsidRDefault="007E3DDD" w:rsidP="00C20807">
      <w:pPr>
        <w:pStyle w:val="a5"/>
        <w:numPr>
          <w:ilvl w:val="0"/>
          <w:numId w:val="15"/>
        </w:numPr>
        <w:tabs>
          <w:tab w:val="left" w:pos="993"/>
        </w:tabs>
        <w:ind w:left="0" w:firstLine="567"/>
        <w:contextualSpacing/>
        <w:jc w:val="both"/>
        <w:rPr>
          <w:sz w:val="24"/>
          <w:szCs w:val="24"/>
          <w:lang w:val="en-US"/>
        </w:rPr>
      </w:pPr>
      <w:r w:rsidRPr="005606E2">
        <w:rPr>
          <w:sz w:val="24"/>
          <w:szCs w:val="24"/>
          <w:lang w:val="en-US"/>
        </w:rPr>
        <w:t>We</w:t>
      </w:r>
      <w:r w:rsidRPr="005606E2">
        <w:rPr>
          <w:spacing w:val="-4"/>
          <w:sz w:val="24"/>
          <w:szCs w:val="24"/>
          <w:lang w:val="en-US"/>
        </w:rPr>
        <w:t xml:space="preserve"> </w:t>
      </w:r>
      <w:r w:rsidRPr="005606E2">
        <w:rPr>
          <w:sz w:val="24"/>
          <w:szCs w:val="24"/>
          <w:lang w:val="en-US"/>
        </w:rPr>
        <w:t>(look</w:t>
      </w:r>
      <w:r w:rsidRPr="005606E2">
        <w:rPr>
          <w:spacing w:val="-4"/>
          <w:sz w:val="24"/>
          <w:szCs w:val="24"/>
          <w:lang w:val="en-US"/>
        </w:rPr>
        <w:t xml:space="preserve"> </w:t>
      </w:r>
      <w:r w:rsidRPr="005606E2">
        <w:rPr>
          <w:sz w:val="24"/>
          <w:szCs w:val="24"/>
          <w:lang w:val="en-US"/>
        </w:rPr>
        <w:t>for)</w:t>
      </w:r>
      <w:r w:rsidRPr="005606E2">
        <w:rPr>
          <w:spacing w:val="-7"/>
          <w:sz w:val="24"/>
          <w:szCs w:val="24"/>
          <w:lang w:val="en-US"/>
        </w:rPr>
        <w:t xml:space="preserve"> </w:t>
      </w:r>
      <w:r w:rsidRPr="005606E2">
        <w:rPr>
          <w:sz w:val="24"/>
          <w:szCs w:val="24"/>
          <w:lang w:val="en-US"/>
        </w:rPr>
        <w:t>him</w:t>
      </w:r>
      <w:r w:rsidRPr="005606E2">
        <w:rPr>
          <w:spacing w:val="-8"/>
          <w:sz w:val="24"/>
          <w:szCs w:val="24"/>
          <w:lang w:val="en-US"/>
        </w:rPr>
        <w:t xml:space="preserve"> </w:t>
      </w:r>
      <w:r w:rsidRPr="005606E2">
        <w:rPr>
          <w:sz w:val="24"/>
          <w:szCs w:val="24"/>
          <w:lang w:val="en-US"/>
        </w:rPr>
        <w:t>for</w:t>
      </w:r>
      <w:r w:rsidRPr="005606E2">
        <w:rPr>
          <w:spacing w:val="-6"/>
          <w:sz w:val="24"/>
          <w:szCs w:val="24"/>
          <w:lang w:val="en-US"/>
        </w:rPr>
        <w:t xml:space="preserve"> </w:t>
      </w:r>
      <w:r w:rsidRPr="005606E2">
        <w:rPr>
          <w:sz w:val="24"/>
          <w:szCs w:val="24"/>
          <w:lang w:val="en-US"/>
        </w:rPr>
        <w:t>40</w:t>
      </w:r>
      <w:r w:rsidRPr="005606E2">
        <w:rPr>
          <w:spacing w:val="-5"/>
          <w:sz w:val="24"/>
          <w:szCs w:val="24"/>
          <w:lang w:val="en-US"/>
        </w:rPr>
        <w:t xml:space="preserve"> </w:t>
      </w:r>
      <w:r w:rsidRPr="005606E2">
        <w:rPr>
          <w:sz w:val="24"/>
          <w:szCs w:val="24"/>
          <w:lang w:val="en-US"/>
        </w:rPr>
        <w:t>days</w:t>
      </w:r>
      <w:r w:rsidRPr="005606E2">
        <w:rPr>
          <w:spacing w:val="-5"/>
          <w:sz w:val="24"/>
          <w:szCs w:val="24"/>
          <w:lang w:val="en-US"/>
        </w:rPr>
        <w:t xml:space="preserve"> </w:t>
      </w:r>
      <w:r w:rsidRPr="005606E2">
        <w:rPr>
          <w:sz w:val="24"/>
          <w:szCs w:val="24"/>
          <w:lang w:val="en-US"/>
        </w:rPr>
        <w:t>by</w:t>
      </w:r>
      <w:r w:rsidRPr="005606E2">
        <w:rPr>
          <w:spacing w:val="-7"/>
          <w:sz w:val="24"/>
          <w:szCs w:val="24"/>
          <w:lang w:val="en-US"/>
        </w:rPr>
        <w:t xml:space="preserve"> </w:t>
      </w:r>
      <w:r w:rsidRPr="005606E2">
        <w:rPr>
          <w:sz w:val="24"/>
          <w:szCs w:val="24"/>
          <w:lang w:val="en-US"/>
        </w:rPr>
        <w:t>next</w:t>
      </w:r>
      <w:r w:rsidRPr="005606E2">
        <w:rPr>
          <w:spacing w:val="-5"/>
          <w:sz w:val="24"/>
          <w:szCs w:val="24"/>
          <w:lang w:val="en-US"/>
        </w:rPr>
        <w:t xml:space="preserve"> </w:t>
      </w:r>
      <w:r w:rsidRPr="005606E2">
        <w:rPr>
          <w:spacing w:val="-2"/>
          <w:sz w:val="24"/>
          <w:szCs w:val="24"/>
          <w:lang w:val="en-US"/>
        </w:rPr>
        <w:t>Saturday.</w:t>
      </w:r>
    </w:p>
    <w:p w:rsidR="007E3DDD" w:rsidRPr="005606E2" w:rsidRDefault="007E3DDD" w:rsidP="00C20807">
      <w:pPr>
        <w:pStyle w:val="a5"/>
        <w:numPr>
          <w:ilvl w:val="0"/>
          <w:numId w:val="15"/>
        </w:numPr>
        <w:tabs>
          <w:tab w:val="left" w:pos="993"/>
        </w:tabs>
        <w:ind w:left="0" w:firstLine="567"/>
        <w:contextualSpacing/>
        <w:jc w:val="both"/>
        <w:rPr>
          <w:sz w:val="24"/>
          <w:szCs w:val="24"/>
          <w:lang w:val="en-US"/>
        </w:rPr>
      </w:pPr>
      <w:r w:rsidRPr="005606E2">
        <w:rPr>
          <w:sz w:val="24"/>
          <w:szCs w:val="24"/>
          <w:lang w:val="en-US"/>
        </w:rPr>
        <w:t>They</w:t>
      </w:r>
      <w:r w:rsidRPr="005606E2">
        <w:rPr>
          <w:spacing w:val="-5"/>
          <w:sz w:val="24"/>
          <w:szCs w:val="24"/>
          <w:lang w:val="en-US"/>
        </w:rPr>
        <w:t xml:space="preserve"> </w:t>
      </w:r>
      <w:r w:rsidRPr="005606E2">
        <w:rPr>
          <w:sz w:val="24"/>
          <w:szCs w:val="24"/>
          <w:lang w:val="en-US"/>
        </w:rPr>
        <w:t>(wait)</w:t>
      </w:r>
      <w:r w:rsidRPr="005606E2">
        <w:rPr>
          <w:spacing w:val="-7"/>
          <w:sz w:val="24"/>
          <w:szCs w:val="24"/>
          <w:lang w:val="en-US"/>
        </w:rPr>
        <w:t xml:space="preserve"> </w:t>
      </w:r>
      <w:r w:rsidRPr="005606E2">
        <w:rPr>
          <w:sz w:val="24"/>
          <w:szCs w:val="24"/>
          <w:lang w:val="en-US"/>
        </w:rPr>
        <w:t>for</w:t>
      </w:r>
      <w:r w:rsidRPr="005606E2">
        <w:rPr>
          <w:spacing w:val="-7"/>
          <w:sz w:val="24"/>
          <w:szCs w:val="24"/>
          <w:lang w:val="en-US"/>
        </w:rPr>
        <w:t xml:space="preserve"> </w:t>
      </w:r>
      <w:r w:rsidRPr="005606E2">
        <w:rPr>
          <w:sz w:val="24"/>
          <w:szCs w:val="24"/>
          <w:lang w:val="en-US"/>
        </w:rPr>
        <w:t>the</w:t>
      </w:r>
      <w:r w:rsidRPr="005606E2">
        <w:rPr>
          <w:spacing w:val="-6"/>
          <w:sz w:val="24"/>
          <w:szCs w:val="24"/>
          <w:lang w:val="en-US"/>
        </w:rPr>
        <w:t xml:space="preserve"> </w:t>
      </w:r>
      <w:r w:rsidRPr="005606E2">
        <w:rPr>
          <w:sz w:val="24"/>
          <w:szCs w:val="24"/>
          <w:lang w:val="en-US"/>
        </w:rPr>
        <w:t>president</w:t>
      </w:r>
      <w:r w:rsidRPr="005606E2">
        <w:rPr>
          <w:spacing w:val="-6"/>
          <w:sz w:val="24"/>
          <w:szCs w:val="24"/>
          <w:lang w:val="en-US"/>
        </w:rPr>
        <w:t xml:space="preserve"> </w:t>
      </w:r>
      <w:r w:rsidRPr="005606E2">
        <w:rPr>
          <w:sz w:val="24"/>
          <w:szCs w:val="24"/>
          <w:lang w:val="en-US"/>
        </w:rPr>
        <w:t>for</w:t>
      </w:r>
      <w:r w:rsidRPr="005606E2">
        <w:rPr>
          <w:spacing w:val="-7"/>
          <w:sz w:val="24"/>
          <w:szCs w:val="24"/>
          <w:lang w:val="en-US"/>
        </w:rPr>
        <w:t xml:space="preserve"> </w:t>
      </w:r>
      <w:r w:rsidRPr="005606E2">
        <w:rPr>
          <w:sz w:val="24"/>
          <w:szCs w:val="24"/>
          <w:lang w:val="en-US"/>
        </w:rPr>
        <w:t>5</w:t>
      </w:r>
      <w:r w:rsidRPr="005606E2">
        <w:rPr>
          <w:spacing w:val="-5"/>
          <w:sz w:val="24"/>
          <w:szCs w:val="24"/>
          <w:lang w:val="en-US"/>
        </w:rPr>
        <w:t xml:space="preserve"> </w:t>
      </w:r>
      <w:r w:rsidRPr="005606E2">
        <w:rPr>
          <w:spacing w:val="-2"/>
          <w:sz w:val="24"/>
          <w:szCs w:val="24"/>
          <w:lang w:val="en-US"/>
        </w:rPr>
        <w:t>hours.</w:t>
      </w:r>
    </w:p>
    <w:p w:rsidR="007E3DDD" w:rsidRPr="005606E2" w:rsidRDefault="007E3DDD" w:rsidP="00C20807">
      <w:pPr>
        <w:tabs>
          <w:tab w:val="left" w:pos="993"/>
        </w:tabs>
        <w:ind w:firstLine="567"/>
        <w:contextualSpacing/>
        <w:jc w:val="both"/>
        <w:rPr>
          <w:b/>
          <w:i/>
          <w:sz w:val="24"/>
          <w:szCs w:val="24"/>
          <w:lang w:val="en-US"/>
        </w:rPr>
      </w:pPr>
      <w:r w:rsidRPr="005606E2">
        <w:rPr>
          <w:b/>
          <w:i/>
          <w:sz w:val="24"/>
          <w:szCs w:val="24"/>
          <w:lang w:val="en-US"/>
        </w:rPr>
        <w:t>Exercise</w:t>
      </w:r>
      <w:r w:rsidRPr="005606E2">
        <w:rPr>
          <w:b/>
          <w:i/>
          <w:spacing w:val="-4"/>
          <w:sz w:val="24"/>
          <w:szCs w:val="24"/>
          <w:lang w:val="en-US"/>
        </w:rPr>
        <w:t xml:space="preserve"> </w:t>
      </w:r>
      <w:r w:rsidRPr="005606E2">
        <w:rPr>
          <w:b/>
          <w:i/>
          <w:sz w:val="24"/>
          <w:szCs w:val="24"/>
          <w:lang w:val="en-US"/>
        </w:rPr>
        <w:t>XII.</w:t>
      </w:r>
      <w:r w:rsidRPr="005606E2">
        <w:rPr>
          <w:b/>
          <w:i/>
          <w:spacing w:val="-3"/>
          <w:sz w:val="24"/>
          <w:szCs w:val="24"/>
          <w:lang w:val="en-US"/>
        </w:rPr>
        <w:t xml:space="preserve"> </w:t>
      </w:r>
      <w:r w:rsidRPr="005606E2">
        <w:rPr>
          <w:b/>
          <w:i/>
          <w:sz w:val="24"/>
          <w:szCs w:val="24"/>
          <w:lang w:val="en-US"/>
        </w:rPr>
        <w:t>Put the</w:t>
      </w:r>
      <w:r w:rsidRPr="005606E2">
        <w:rPr>
          <w:b/>
          <w:i/>
          <w:spacing w:val="-4"/>
          <w:sz w:val="24"/>
          <w:szCs w:val="24"/>
          <w:lang w:val="en-US"/>
        </w:rPr>
        <w:t xml:space="preserve"> </w:t>
      </w:r>
      <w:r w:rsidRPr="005606E2">
        <w:rPr>
          <w:b/>
          <w:i/>
          <w:sz w:val="24"/>
          <w:szCs w:val="24"/>
          <w:lang w:val="en-US"/>
        </w:rPr>
        <w:t>verbs</w:t>
      </w:r>
      <w:r w:rsidRPr="005606E2">
        <w:rPr>
          <w:b/>
          <w:i/>
          <w:spacing w:val="-4"/>
          <w:sz w:val="24"/>
          <w:szCs w:val="24"/>
          <w:lang w:val="en-US"/>
        </w:rPr>
        <w:t xml:space="preserve"> </w:t>
      </w:r>
      <w:r w:rsidRPr="005606E2">
        <w:rPr>
          <w:b/>
          <w:i/>
          <w:sz w:val="24"/>
          <w:szCs w:val="24"/>
          <w:lang w:val="en-US"/>
        </w:rPr>
        <w:t>in</w:t>
      </w:r>
      <w:r w:rsidRPr="005606E2">
        <w:rPr>
          <w:b/>
          <w:i/>
          <w:spacing w:val="-4"/>
          <w:sz w:val="24"/>
          <w:szCs w:val="24"/>
          <w:lang w:val="en-US"/>
        </w:rPr>
        <w:t xml:space="preserve"> </w:t>
      </w:r>
      <w:r w:rsidRPr="005606E2">
        <w:rPr>
          <w:b/>
          <w:i/>
          <w:sz w:val="24"/>
          <w:szCs w:val="24"/>
          <w:lang w:val="en-US"/>
        </w:rPr>
        <w:t>brackets</w:t>
      </w:r>
      <w:r w:rsidRPr="005606E2">
        <w:rPr>
          <w:b/>
          <w:i/>
          <w:spacing w:val="-4"/>
          <w:sz w:val="24"/>
          <w:szCs w:val="24"/>
          <w:lang w:val="en-US"/>
        </w:rPr>
        <w:t xml:space="preserve"> </w:t>
      </w:r>
      <w:r w:rsidRPr="005606E2">
        <w:rPr>
          <w:b/>
          <w:i/>
          <w:sz w:val="24"/>
          <w:szCs w:val="24"/>
          <w:lang w:val="en-US"/>
        </w:rPr>
        <w:t>in</w:t>
      </w:r>
      <w:r w:rsidRPr="005606E2">
        <w:rPr>
          <w:b/>
          <w:i/>
          <w:spacing w:val="-4"/>
          <w:sz w:val="24"/>
          <w:szCs w:val="24"/>
          <w:lang w:val="en-US"/>
        </w:rPr>
        <w:t xml:space="preserve"> </w:t>
      </w:r>
      <w:r w:rsidRPr="005606E2">
        <w:rPr>
          <w:b/>
          <w:i/>
          <w:sz w:val="24"/>
          <w:szCs w:val="24"/>
          <w:lang w:val="en-US"/>
        </w:rPr>
        <w:t>the</w:t>
      </w:r>
      <w:r w:rsidRPr="005606E2">
        <w:rPr>
          <w:b/>
          <w:i/>
          <w:spacing w:val="-2"/>
          <w:sz w:val="24"/>
          <w:szCs w:val="24"/>
          <w:lang w:val="en-US"/>
        </w:rPr>
        <w:t xml:space="preserve"> </w:t>
      </w:r>
      <w:r w:rsidRPr="005606E2">
        <w:rPr>
          <w:b/>
          <w:i/>
          <w:sz w:val="24"/>
          <w:szCs w:val="24"/>
          <w:lang w:val="en-US"/>
        </w:rPr>
        <w:t>correct</w:t>
      </w:r>
      <w:r w:rsidRPr="005606E2">
        <w:rPr>
          <w:b/>
          <w:i/>
          <w:spacing w:val="-4"/>
          <w:sz w:val="24"/>
          <w:szCs w:val="24"/>
          <w:lang w:val="en-US"/>
        </w:rPr>
        <w:t xml:space="preserve"> </w:t>
      </w:r>
      <w:r w:rsidRPr="005606E2">
        <w:rPr>
          <w:b/>
          <w:i/>
          <w:sz w:val="24"/>
          <w:szCs w:val="24"/>
          <w:lang w:val="en-US"/>
        </w:rPr>
        <w:t>tense</w:t>
      </w:r>
      <w:r w:rsidRPr="005606E2">
        <w:rPr>
          <w:b/>
          <w:i/>
          <w:spacing w:val="-4"/>
          <w:sz w:val="24"/>
          <w:szCs w:val="24"/>
          <w:lang w:val="en-US"/>
        </w:rPr>
        <w:t xml:space="preserve"> </w:t>
      </w:r>
      <w:r w:rsidRPr="005606E2">
        <w:rPr>
          <w:b/>
          <w:i/>
          <w:sz w:val="24"/>
          <w:szCs w:val="24"/>
          <w:lang w:val="en-US"/>
        </w:rPr>
        <w:t>(Future Perfect Simple or Continuous)</w:t>
      </w:r>
    </w:p>
    <w:p w:rsidR="007E3DDD" w:rsidRPr="005606E2" w:rsidRDefault="007E3DDD" w:rsidP="00C20807">
      <w:pPr>
        <w:pStyle w:val="a5"/>
        <w:numPr>
          <w:ilvl w:val="0"/>
          <w:numId w:val="14"/>
        </w:numPr>
        <w:tabs>
          <w:tab w:val="left" w:pos="993"/>
        </w:tabs>
        <w:ind w:left="0" w:firstLine="567"/>
        <w:contextualSpacing/>
        <w:jc w:val="both"/>
        <w:rPr>
          <w:sz w:val="24"/>
          <w:szCs w:val="24"/>
          <w:lang w:val="en-US"/>
        </w:rPr>
      </w:pPr>
      <w:r w:rsidRPr="005606E2">
        <w:rPr>
          <w:sz w:val="24"/>
          <w:szCs w:val="24"/>
          <w:lang w:val="en-US"/>
        </w:rPr>
        <w:t>By</w:t>
      </w:r>
      <w:r w:rsidRPr="005606E2">
        <w:rPr>
          <w:spacing w:val="-7"/>
          <w:sz w:val="24"/>
          <w:szCs w:val="24"/>
          <w:lang w:val="en-US"/>
        </w:rPr>
        <w:t xml:space="preserve"> </w:t>
      </w:r>
      <w:r w:rsidRPr="005606E2">
        <w:rPr>
          <w:sz w:val="24"/>
          <w:szCs w:val="24"/>
          <w:lang w:val="en-US"/>
        </w:rPr>
        <w:t>2018</w:t>
      </w:r>
      <w:r w:rsidRPr="005606E2">
        <w:rPr>
          <w:spacing w:val="-5"/>
          <w:sz w:val="24"/>
          <w:szCs w:val="24"/>
          <w:lang w:val="en-US"/>
        </w:rPr>
        <w:t xml:space="preserve"> </w:t>
      </w:r>
      <w:r w:rsidRPr="005606E2">
        <w:rPr>
          <w:sz w:val="24"/>
          <w:szCs w:val="24"/>
          <w:lang w:val="en-US"/>
        </w:rPr>
        <w:t>we</w:t>
      </w:r>
      <w:r w:rsidRPr="005606E2">
        <w:rPr>
          <w:spacing w:val="-5"/>
          <w:sz w:val="24"/>
          <w:szCs w:val="24"/>
          <w:lang w:val="en-US"/>
        </w:rPr>
        <w:t xml:space="preserve"> </w:t>
      </w:r>
      <w:r w:rsidRPr="005606E2">
        <w:rPr>
          <w:sz w:val="24"/>
          <w:szCs w:val="24"/>
          <w:lang w:val="en-US"/>
        </w:rPr>
        <w:t>(live)</w:t>
      </w:r>
      <w:r w:rsidRPr="005606E2">
        <w:rPr>
          <w:spacing w:val="-6"/>
          <w:sz w:val="24"/>
          <w:szCs w:val="24"/>
          <w:lang w:val="en-US"/>
        </w:rPr>
        <w:t xml:space="preserve"> </w:t>
      </w:r>
      <w:r w:rsidRPr="005606E2">
        <w:rPr>
          <w:sz w:val="24"/>
          <w:szCs w:val="24"/>
          <w:lang w:val="en-US"/>
        </w:rPr>
        <w:t>in</w:t>
      </w:r>
      <w:r w:rsidRPr="005606E2">
        <w:rPr>
          <w:spacing w:val="-4"/>
          <w:sz w:val="24"/>
          <w:szCs w:val="24"/>
          <w:lang w:val="en-US"/>
        </w:rPr>
        <w:t xml:space="preserve"> </w:t>
      </w:r>
      <w:r w:rsidRPr="005606E2">
        <w:rPr>
          <w:sz w:val="24"/>
          <w:szCs w:val="24"/>
          <w:lang w:val="en-US"/>
        </w:rPr>
        <w:t>Madrid</w:t>
      </w:r>
      <w:r w:rsidRPr="005606E2">
        <w:rPr>
          <w:spacing w:val="-5"/>
          <w:sz w:val="24"/>
          <w:szCs w:val="24"/>
          <w:lang w:val="en-US"/>
        </w:rPr>
        <w:t xml:space="preserve"> </w:t>
      </w:r>
      <w:r w:rsidRPr="005606E2">
        <w:rPr>
          <w:sz w:val="24"/>
          <w:szCs w:val="24"/>
          <w:lang w:val="en-US"/>
        </w:rPr>
        <w:t>for</w:t>
      </w:r>
      <w:r w:rsidRPr="005606E2">
        <w:rPr>
          <w:spacing w:val="-7"/>
          <w:sz w:val="24"/>
          <w:szCs w:val="24"/>
          <w:lang w:val="en-US"/>
        </w:rPr>
        <w:t xml:space="preserve"> </w:t>
      </w:r>
      <w:r w:rsidRPr="005606E2">
        <w:rPr>
          <w:sz w:val="24"/>
          <w:szCs w:val="24"/>
          <w:lang w:val="en-US"/>
        </w:rPr>
        <w:t>20</w:t>
      </w:r>
      <w:r w:rsidRPr="005606E2">
        <w:rPr>
          <w:spacing w:val="-5"/>
          <w:sz w:val="24"/>
          <w:szCs w:val="24"/>
          <w:lang w:val="en-US"/>
        </w:rPr>
        <w:t xml:space="preserve"> </w:t>
      </w:r>
      <w:r w:rsidRPr="005606E2">
        <w:rPr>
          <w:spacing w:val="-2"/>
          <w:sz w:val="24"/>
          <w:szCs w:val="24"/>
          <w:lang w:val="en-US"/>
        </w:rPr>
        <w:t>years.</w:t>
      </w:r>
    </w:p>
    <w:p w:rsidR="007E3DDD" w:rsidRPr="005606E2" w:rsidRDefault="007E3DDD" w:rsidP="00C20807">
      <w:pPr>
        <w:pStyle w:val="a5"/>
        <w:numPr>
          <w:ilvl w:val="0"/>
          <w:numId w:val="14"/>
        </w:numPr>
        <w:tabs>
          <w:tab w:val="left" w:pos="993"/>
        </w:tabs>
        <w:ind w:left="0" w:firstLine="567"/>
        <w:contextualSpacing/>
        <w:jc w:val="both"/>
        <w:rPr>
          <w:sz w:val="24"/>
          <w:szCs w:val="24"/>
          <w:lang w:val="en-US"/>
        </w:rPr>
      </w:pPr>
      <w:r w:rsidRPr="005606E2">
        <w:rPr>
          <w:sz w:val="24"/>
          <w:szCs w:val="24"/>
          <w:lang w:val="en-US"/>
        </w:rPr>
        <w:t>He</w:t>
      </w:r>
      <w:r w:rsidRPr="005606E2">
        <w:rPr>
          <w:spacing w:val="-4"/>
          <w:sz w:val="24"/>
          <w:szCs w:val="24"/>
          <w:lang w:val="en-US"/>
        </w:rPr>
        <w:t xml:space="preserve"> </w:t>
      </w:r>
      <w:r w:rsidRPr="005606E2">
        <w:rPr>
          <w:sz w:val="24"/>
          <w:szCs w:val="24"/>
          <w:lang w:val="en-US"/>
        </w:rPr>
        <w:t>(write)</w:t>
      </w:r>
      <w:r w:rsidRPr="005606E2">
        <w:rPr>
          <w:spacing w:val="-5"/>
          <w:sz w:val="24"/>
          <w:szCs w:val="24"/>
          <w:lang w:val="en-US"/>
        </w:rPr>
        <w:t xml:space="preserve"> </w:t>
      </w:r>
      <w:r w:rsidRPr="005606E2">
        <w:rPr>
          <w:sz w:val="24"/>
          <w:szCs w:val="24"/>
          <w:lang w:val="en-US"/>
        </w:rPr>
        <w:t>a</w:t>
      </w:r>
      <w:r w:rsidRPr="005606E2">
        <w:rPr>
          <w:spacing w:val="-3"/>
          <w:sz w:val="24"/>
          <w:szCs w:val="24"/>
          <w:lang w:val="en-US"/>
        </w:rPr>
        <w:t xml:space="preserve"> </w:t>
      </w:r>
      <w:r w:rsidRPr="005606E2">
        <w:rPr>
          <w:sz w:val="24"/>
          <w:szCs w:val="24"/>
          <w:lang w:val="en-US"/>
        </w:rPr>
        <w:t>book</w:t>
      </w:r>
      <w:r w:rsidRPr="005606E2">
        <w:rPr>
          <w:spacing w:val="-4"/>
          <w:sz w:val="24"/>
          <w:szCs w:val="24"/>
          <w:lang w:val="en-US"/>
        </w:rPr>
        <w:t xml:space="preserve"> </w:t>
      </w:r>
      <w:r w:rsidRPr="005606E2">
        <w:rPr>
          <w:sz w:val="24"/>
          <w:szCs w:val="24"/>
          <w:lang w:val="en-US"/>
        </w:rPr>
        <w:t>by</w:t>
      </w:r>
      <w:r w:rsidRPr="005606E2">
        <w:rPr>
          <w:spacing w:val="-6"/>
          <w:sz w:val="24"/>
          <w:szCs w:val="24"/>
          <w:lang w:val="en-US"/>
        </w:rPr>
        <w:t xml:space="preserve"> </w:t>
      </w:r>
      <w:r w:rsidRPr="005606E2">
        <w:rPr>
          <w:sz w:val="24"/>
          <w:szCs w:val="24"/>
          <w:lang w:val="en-US"/>
        </w:rPr>
        <w:t>the</w:t>
      </w:r>
      <w:r w:rsidRPr="005606E2">
        <w:rPr>
          <w:spacing w:val="-5"/>
          <w:sz w:val="24"/>
          <w:szCs w:val="24"/>
          <w:lang w:val="en-US"/>
        </w:rPr>
        <w:t xml:space="preserve"> </w:t>
      </w:r>
      <w:r w:rsidRPr="005606E2">
        <w:rPr>
          <w:sz w:val="24"/>
          <w:szCs w:val="24"/>
          <w:lang w:val="en-US"/>
        </w:rPr>
        <w:t>end</w:t>
      </w:r>
      <w:r w:rsidRPr="005606E2">
        <w:rPr>
          <w:spacing w:val="-4"/>
          <w:sz w:val="24"/>
          <w:szCs w:val="24"/>
          <w:lang w:val="en-US"/>
        </w:rPr>
        <w:t xml:space="preserve"> </w:t>
      </w:r>
      <w:r w:rsidRPr="005606E2">
        <w:rPr>
          <w:sz w:val="24"/>
          <w:szCs w:val="24"/>
          <w:lang w:val="en-US"/>
        </w:rPr>
        <w:t>of</w:t>
      </w:r>
      <w:r w:rsidRPr="005606E2">
        <w:rPr>
          <w:spacing w:val="-3"/>
          <w:sz w:val="24"/>
          <w:szCs w:val="24"/>
          <w:lang w:val="en-US"/>
        </w:rPr>
        <w:t xml:space="preserve"> </w:t>
      </w:r>
      <w:r w:rsidRPr="005606E2">
        <w:rPr>
          <w:sz w:val="24"/>
          <w:szCs w:val="24"/>
          <w:lang w:val="en-US"/>
        </w:rPr>
        <w:t>the</w:t>
      </w:r>
      <w:r w:rsidRPr="005606E2">
        <w:rPr>
          <w:spacing w:val="-5"/>
          <w:sz w:val="24"/>
          <w:szCs w:val="24"/>
          <w:lang w:val="en-US"/>
        </w:rPr>
        <w:t xml:space="preserve"> </w:t>
      </w:r>
      <w:r w:rsidRPr="005606E2">
        <w:rPr>
          <w:spacing w:val="-2"/>
          <w:sz w:val="24"/>
          <w:szCs w:val="24"/>
          <w:lang w:val="en-US"/>
        </w:rPr>
        <w:t>year.</w:t>
      </w:r>
    </w:p>
    <w:p w:rsidR="007E3DDD" w:rsidRPr="005606E2" w:rsidRDefault="007E3DDD" w:rsidP="00C20807">
      <w:pPr>
        <w:pStyle w:val="a5"/>
        <w:numPr>
          <w:ilvl w:val="0"/>
          <w:numId w:val="14"/>
        </w:numPr>
        <w:tabs>
          <w:tab w:val="left" w:pos="993"/>
        </w:tabs>
        <w:ind w:left="0" w:firstLine="567"/>
        <w:contextualSpacing/>
        <w:jc w:val="both"/>
        <w:rPr>
          <w:sz w:val="24"/>
          <w:szCs w:val="24"/>
          <w:lang w:val="en-US"/>
        </w:rPr>
      </w:pPr>
      <w:r w:rsidRPr="005606E2">
        <w:rPr>
          <w:sz w:val="24"/>
          <w:szCs w:val="24"/>
          <w:lang w:val="en-US"/>
        </w:rPr>
        <w:t>(finish,</w:t>
      </w:r>
      <w:r w:rsidRPr="005606E2">
        <w:rPr>
          <w:spacing w:val="-8"/>
          <w:sz w:val="24"/>
          <w:szCs w:val="24"/>
          <w:lang w:val="en-US"/>
        </w:rPr>
        <w:t xml:space="preserve"> </w:t>
      </w:r>
      <w:r w:rsidRPr="005606E2">
        <w:rPr>
          <w:sz w:val="24"/>
          <w:szCs w:val="24"/>
          <w:lang w:val="en-US"/>
        </w:rPr>
        <w:t>you)</w:t>
      </w:r>
      <w:r w:rsidRPr="005606E2">
        <w:rPr>
          <w:spacing w:val="-8"/>
          <w:sz w:val="24"/>
          <w:szCs w:val="24"/>
          <w:lang w:val="en-US"/>
        </w:rPr>
        <w:t xml:space="preserve"> </w:t>
      </w:r>
      <w:r w:rsidRPr="005606E2">
        <w:rPr>
          <w:sz w:val="24"/>
          <w:szCs w:val="24"/>
          <w:lang w:val="en-US"/>
        </w:rPr>
        <w:t>this</w:t>
      </w:r>
      <w:r w:rsidRPr="005606E2">
        <w:rPr>
          <w:spacing w:val="-4"/>
          <w:sz w:val="24"/>
          <w:szCs w:val="24"/>
          <w:lang w:val="en-US"/>
        </w:rPr>
        <w:t xml:space="preserve"> </w:t>
      </w:r>
      <w:r w:rsidRPr="005606E2">
        <w:rPr>
          <w:sz w:val="24"/>
          <w:szCs w:val="24"/>
          <w:lang w:val="en-US"/>
        </w:rPr>
        <w:t>novel</w:t>
      </w:r>
      <w:r w:rsidRPr="005606E2">
        <w:rPr>
          <w:spacing w:val="-7"/>
          <w:sz w:val="24"/>
          <w:szCs w:val="24"/>
          <w:lang w:val="en-US"/>
        </w:rPr>
        <w:t xml:space="preserve"> </w:t>
      </w:r>
      <w:r w:rsidRPr="005606E2">
        <w:rPr>
          <w:sz w:val="24"/>
          <w:szCs w:val="24"/>
          <w:lang w:val="en-US"/>
        </w:rPr>
        <w:t>by</w:t>
      </w:r>
      <w:r w:rsidRPr="005606E2">
        <w:rPr>
          <w:spacing w:val="-8"/>
          <w:sz w:val="24"/>
          <w:szCs w:val="24"/>
          <w:lang w:val="en-US"/>
        </w:rPr>
        <w:t xml:space="preserve"> </w:t>
      </w:r>
      <w:r w:rsidRPr="005606E2">
        <w:rPr>
          <w:sz w:val="24"/>
          <w:szCs w:val="24"/>
          <w:lang w:val="en-US"/>
        </w:rPr>
        <w:t>next</w:t>
      </w:r>
      <w:r w:rsidRPr="005606E2">
        <w:rPr>
          <w:spacing w:val="-7"/>
          <w:sz w:val="24"/>
          <w:szCs w:val="24"/>
          <w:lang w:val="en-US"/>
        </w:rPr>
        <w:t xml:space="preserve"> </w:t>
      </w:r>
      <w:r w:rsidRPr="005606E2">
        <w:rPr>
          <w:spacing w:val="-4"/>
          <w:sz w:val="24"/>
          <w:szCs w:val="24"/>
          <w:lang w:val="en-US"/>
        </w:rPr>
        <w:t>week?</w:t>
      </w:r>
    </w:p>
    <w:p w:rsidR="007E3DDD" w:rsidRPr="005606E2" w:rsidRDefault="007E3DDD" w:rsidP="00C20807">
      <w:pPr>
        <w:pStyle w:val="a5"/>
        <w:numPr>
          <w:ilvl w:val="0"/>
          <w:numId w:val="14"/>
        </w:numPr>
        <w:tabs>
          <w:tab w:val="left" w:pos="993"/>
        </w:tabs>
        <w:ind w:left="0" w:firstLine="567"/>
        <w:contextualSpacing/>
        <w:jc w:val="both"/>
        <w:rPr>
          <w:sz w:val="24"/>
          <w:szCs w:val="24"/>
          <w:lang w:val="en-US"/>
        </w:rPr>
      </w:pPr>
      <w:r w:rsidRPr="005606E2">
        <w:rPr>
          <w:sz w:val="24"/>
          <w:szCs w:val="24"/>
          <w:lang w:val="en-US"/>
        </w:rPr>
        <w:t>He</w:t>
      </w:r>
      <w:r w:rsidRPr="005606E2">
        <w:rPr>
          <w:spacing w:val="-4"/>
          <w:sz w:val="24"/>
          <w:szCs w:val="24"/>
          <w:lang w:val="en-US"/>
        </w:rPr>
        <w:t xml:space="preserve"> </w:t>
      </w:r>
      <w:r w:rsidRPr="005606E2">
        <w:rPr>
          <w:sz w:val="24"/>
          <w:szCs w:val="24"/>
          <w:lang w:val="en-US"/>
        </w:rPr>
        <w:t>(read)</w:t>
      </w:r>
      <w:r w:rsidRPr="005606E2">
        <w:rPr>
          <w:spacing w:val="-3"/>
          <w:sz w:val="24"/>
          <w:szCs w:val="24"/>
          <w:lang w:val="en-US"/>
        </w:rPr>
        <w:t xml:space="preserve"> </w:t>
      </w:r>
      <w:r w:rsidRPr="005606E2">
        <w:rPr>
          <w:sz w:val="24"/>
          <w:szCs w:val="24"/>
          <w:lang w:val="en-US"/>
        </w:rPr>
        <w:t>this</w:t>
      </w:r>
      <w:r w:rsidRPr="005606E2">
        <w:rPr>
          <w:spacing w:val="-6"/>
          <w:sz w:val="24"/>
          <w:szCs w:val="24"/>
          <w:lang w:val="en-US"/>
        </w:rPr>
        <w:t xml:space="preserve"> </w:t>
      </w:r>
      <w:r w:rsidRPr="005606E2">
        <w:rPr>
          <w:sz w:val="24"/>
          <w:szCs w:val="24"/>
          <w:lang w:val="en-US"/>
        </w:rPr>
        <w:t>book</w:t>
      </w:r>
      <w:r w:rsidRPr="005606E2">
        <w:rPr>
          <w:spacing w:val="-5"/>
          <w:sz w:val="24"/>
          <w:szCs w:val="24"/>
          <w:lang w:val="en-US"/>
        </w:rPr>
        <w:t xml:space="preserve"> </w:t>
      </w:r>
      <w:r w:rsidRPr="005606E2">
        <w:rPr>
          <w:sz w:val="24"/>
          <w:szCs w:val="24"/>
          <w:lang w:val="en-US"/>
        </w:rPr>
        <w:t>for</w:t>
      </w:r>
      <w:r w:rsidRPr="005606E2">
        <w:rPr>
          <w:spacing w:val="-7"/>
          <w:sz w:val="24"/>
          <w:szCs w:val="24"/>
          <w:lang w:val="en-US"/>
        </w:rPr>
        <w:t xml:space="preserve"> </w:t>
      </w:r>
      <w:r w:rsidRPr="005606E2">
        <w:rPr>
          <w:sz w:val="24"/>
          <w:szCs w:val="24"/>
          <w:lang w:val="en-US"/>
        </w:rPr>
        <w:t>15</w:t>
      </w:r>
      <w:r w:rsidRPr="005606E2">
        <w:rPr>
          <w:spacing w:val="-5"/>
          <w:sz w:val="24"/>
          <w:szCs w:val="24"/>
          <w:lang w:val="en-US"/>
        </w:rPr>
        <w:t xml:space="preserve"> </w:t>
      </w:r>
      <w:r w:rsidRPr="005606E2">
        <w:rPr>
          <w:sz w:val="24"/>
          <w:szCs w:val="24"/>
          <w:lang w:val="en-US"/>
        </w:rPr>
        <w:t>days</w:t>
      </w:r>
      <w:r w:rsidRPr="005606E2">
        <w:rPr>
          <w:spacing w:val="-5"/>
          <w:sz w:val="24"/>
          <w:szCs w:val="24"/>
          <w:lang w:val="en-US"/>
        </w:rPr>
        <w:t xml:space="preserve"> </w:t>
      </w:r>
      <w:r w:rsidRPr="005606E2">
        <w:rPr>
          <w:sz w:val="24"/>
          <w:szCs w:val="24"/>
          <w:lang w:val="en-US"/>
        </w:rPr>
        <w:t>by</w:t>
      </w:r>
      <w:r w:rsidRPr="005606E2">
        <w:rPr>
          <w:spacing w:val="-4"/>
          <w:sz w:val="24"/>
          <w:szCs w:val="24"/>
          <w:lang w:val="en-US"/>
        </w:rPr>
        <w:t xml:space="preserve"> </w:t>
      </w:r>
      <w:r w:rsidRPr="005606E2">
        <w:rPr>
          <w:sz w:val="24"/>
          <w:szCs w:val="24"/>
          <w:lang w:val="en-US"/>
        </w:rPr>
        <w:t>the</w:t>
      </w:r>
      <w:r w:rsidRPr="005606E2">
        <w:rPr>
          <w:spacing w:val="-6"/>
          <w:sz w:val="24"/>
          <w:szCs w:val="24"/>
          <w:lang w:val="en-US"/>
        </w:rPr>
        <w:t xml:space="preserve"> </w:t>
      </w:r>
      <w:r w:rsidRPr="005606E2">
        <w:rPr>
          <w:sz w:val="24"/>
          <w:szCs w:val="24"/>
          <w:lang w:val="en-US"/>
        </w:rPr>
        <w:t>end</w:t>
      </w:r>
      <w:r w:rsidRPr="005606E2">
        <w:rPr>
          <w:spacing w:val="-5"/>
          <w:sz w:val="24"/>
          <w:szCs w:val="24"/>
          <w:lang w:val="en-US"/>
        </w:rPr>
        <w:t xml:space="preserve"> </w:t>
      </w:r>
      <w:r w:rsidRPr="005606E2">
        <w:rPr>
          <w:sz w:val="24"/>
          <w:szCs w:val="24"/>
          <w:lang w:val="en-US"/>
        </w:rPr>
        <w:t>of</w:t>
      </w:r>
      <w:r w:rsidRPr="005606E2">
        <w:rPr>
          <w:spacing w:val="-4"/>
          <w:sz w:val="24"/>
          <w:szCs w:val="24"/>
          <w:lang w:val="en-US"/>
        </w:rPr>
        <w:t xml:space="preserve"> </w:t>
      </w:r>
      <w:r w:rsidRPr="005606E2">
        <w:rPr>
          <w:sz w:val="24"/>
          <w:szCs w:val="24"/>
          <w:lang w:val="en-US"/>
        </w:rPr>
        <w:t>this</w:t>
      </w:r>
      <w:r w:rsidRPr="005606E2">
        <w:rPr>
          <w:spacing w:val="-5"/>
          <w:sz w:val="24"/>
          <w:szCs w:val="24"/>
          <w:lang w:val="en-US"/>
        </w:rPr>
        <w:t xml:space="preserve"> </w:t>
      </w:r>
      <w:r w:rsidRPr="005606E2">
        <w:rPr>
          <w:spacing w:val="-2"/>
          <w:sz w:val="24"/>
          <w:szCs w:val="24"/>
          <w:lang w:val="en-US"/>
        </w:rPr>
        <w:t>week.</w:t>
      </w:r>
    </w:p>
    <w:p w:rsidR="007E3DDD" w:rsidRPr="005606E2" w:rsidRDefault="007E3DDD" w:rsidP="00C20807">
      <w:pPr>
        <w:pStyle w:val="a5"/>
        <w:numPr>
          <w:ilvl w:val="0"/>
          <w:numId w:val="14"/>
        </w:numPr>
        <w:tabs>
          <w:tab w:val="left" w:pos="993"/>
        </w:tabs>
        <w:ind w:left="0" w:firstLine="567"/>
        <w:contextualSpacing/>
        <w:jc w:val="both"/>
        <w:rPr>
          <w:sz w:val="24"/>
          <w:szCs w:val="24"/>
          <w:lang w:val="en-US"/>
        </w:rPr>
      </w:pPr>
      <w:r w:rsidRPr="005606E2">
        <w:rPr>
          <w:sz w:val="24"/>
          <w:szCs w:val="24"/>
          <w:lang w:val="en-US"/>
        </w:rPr>
        <w:t>They</w:t>
      </w:r>
      <w:r w:rsidRPr="005606E2">
        <w:rPr>
          <w:spacing w:val="-5"/>
          <w:sz w:val="24"/>
          <w:szCs w:val="24"/>
          <w:lang w:val="en-US"/>
        </w:rPr>
        <w:t xml:space="preserve"> </w:t>
      </w:r>
      <w:r w:rsidRPr="005606E2">
        <w:rPr>
          <w:sz w:val="24"/>
          <w:szCs w:val="24"/>
          <w:lang w:val="en-US"/>
        </w:rPr>
        <w:t>(be)</w:t>
      </w:r>
      <w:r w:rsidRPr="005606E2">
        <w:rPr>
          <w:spacing w:val="-3"/>
          <w:sz w:val="24"/>
          <w:szCs w:val="24"/>
          <w:lang w:val="en-US"/>
        </w:rPr>
        <w:t xml:space="preserve"> </w:t>
      </w:r>
      <w:r w:rsidRPr="005606E2">
        <w:rPr>
          <w:sz w:val="24"/>
          <w:szCs w:val="24"/>
          <w:lang w:val="en-US"/>
        </w:rPr>
        <w:t>married</w:t>
      </w:r>
      <w:r w:rsidRPr="005606E2">
        <w:rPr>
          <w:spacing w:val="-6"/>
          <w:sz w:val="24"/>
          <w:szCs w:val="24"/>
          <w:lang w:val="en-US"/>
        </w:rPr>
        <w:t xml:space="preserve"> </w:t>
      </w:r>
      <w:r w:rsidRPr="005606E2">
        <w:rPr>
          <w:sz w:val="24"/>
          <w:szCs w:val="24"/>
          <w:lang w:val="en-US"/>
        </w:rPr>
        <w:t>for</w:t>
      </w:r>
      <w:r w:rsidRPr="005606E2">
        <w:rPr>
          <w:spacing w:val="-7"/>
          <w:sz w:val="24"/>
          <w:szCs w:val="24"/>
          <w:lang w:val="en-US"/>
        </w:rPr>
        <w:t xml:space="preserve"> </w:t>
      </w:r>
      <w:r w:rsidRPr="005606E2">
        <w:rPr>
          <w:sz w:val="24"/>
          <w:szCs w:val="24"/>
          <w:lang w:val="en-US"/>
        </w:rPr>
        <w:t>40</w:t>
      </w:r>
      <w:r w:rsidRPr="005606E2">
        <w:rPr>
          <w:spacing w:val="-5"/>
          <w:sz w:val="24"/>
          <w:szCs w:val="24"/>
          <w:lang w:val="en-US"/>
        </w:rPr>
        <w:t xml:space="preserve"> </w:t>
      </w:r>
      <w:r w:rsidRPr="005606E2">
        <w:rPr>
          <w:sz w:val="24"/>
          <w:szCs w:val="24"/>
          <w:lang w:val="en-US"/>
        </w:rPr>
        <w:t>years</w:t>
      </w:r>
      <w:r w:rsidRPr="005606E2">
        <w:rPr>
          <w:spacing w:val="-7"/>
          <w:sz w:val="24"/>
          <w:szCs w:val="24"/>
          <w:lang w:val="en-US"/>
        </w:rPr>
        <w:t xml:space="preserve"> </w:t>
      </w:r>
      <w:r w:rsidRPr="005606E2">
        <w:rPr>
          <w:sz w:val="24"/>
          <w:szCs w:val="24"/>
          <w:lang w:val="en-US"/>
        </w:rPr>
        <w:t>by</w:t>
      </w:r>
      <w:r w:rsidRPr="005606E2">
        <w:rPr>
          <w:spacing w:val="-5"/>
          <w:sz w:val="24"/>
          <w:szCs w:val="24"/>
          <w:lang w:val="en-US"/>
        </w:rPr>
        <w:t xml:space="preserve"> </w:t>
      </w:r>
      <w:r w:rsidRPr="005606E2">
        <w:rPr>
          <w:sz w:val="24"/>
          <w:szCs w:val="24"/>
          <w:lang w:val="en-US"/>
        </w:rPr>
        <w:t>the</w:t>
      </w:r>
      <w:r w:rsidRPr="005606E2">
        <w:rPr>
          <w:spacing w:val="-6"/>
          <w:sz w:val="24"/>
          <w:szCs w:val="24"/>
          <w:lang w:val="en-US"/>
        </w:rPr>
        <w:t xml:space="preserve"> </w:t>
      </w:r>
      <w:r w:rsidRPr="005606E2">
        <w:rPr>
          <w:sz w:val="24"/>
          <w:szCs w:val="24"/>
          <w:lang w:val="en-US"/>
        </w:rPr>
        <w:t>end</w:t>
      </w:r>
      <w:r w:rsidRPr="005606E2">
        <w:rPr>
          <w:spacing w:val="-5"/>
          <w:sz w:val="24"/>
          <w:szCs w:val="24"/>
          <w:lang w:val="en-US"/>
        </w:rPr>
        <w:t xml:space="preserve"> </w:t>
      </w:r>
      <w:r w:rsidRPr="005606E2">
        <w:rPr>
          <w:sz w:val="24"/>
          <w:szCs w:val="24"/>
          <w:lang w:val="en-US"/>
        </w:rPr>
        <w:t>of</w:t>
      </w:r>
      <w:r w:rsidRPr="005606E2">
        <w:rPr>
          <w:spacing w:val="-4"/>
          <w:sz w:val="24"/>
          <w:szCs w:val="24"/>
          <w:lang w:val="en-US"/>
        </w:rPr>
        <w:t xml:space="preserve"> </w:t>
      </w:r>
      <w:r w:rsidRPr="005606E2">
        <w:rPr>
          <w:sz w:val="24"/>
          <w:szCs w:val="24"/>
          <w:lang w:val="en-US"/>
        </w:rPr>
        <w:t>this</w:t>
      </w:r>
      <w:r w:rsidRPr="005606E2">
        <w:rPr>
          <w:spacing w:val="-4"/>
          <w:sz w:val="24"/>
          <w:szCs w:val="24"/>
          <w:lang w:val="en-US"/>
        </w:rPr>
        <w:t xml:space="preserve"> </w:t>
      </w:r>
      <w:r w:rsidRPr="005606E2">
        <w:rPr>
          <w:spacing w:val="-2"/>
          <w:sz w:val="24"/>
          <w:szCs w:val="24"/>
          <w:lang w:val="en-US"/>
        </w:rPr>
        <w:t>month.</w:t>
      </w:r>
    </w:p>
    <w:p w:rsidR="007E3DDD" w:rsidRPr="005606E2" w:rsidRDefault="007E3DDD" w:rsidP="00C20807">
      <w:pPr>
        <w:pStyle w:val="a5"/>
        <w:numPr>
          <w:ilvl w:val="0"/>
          <w:numId w:val="14"/>
        </w:numPr>
        <w:tabs>
          <w:tab w:val="left" w:pos="993"/>
        </w:tabs>
        <w:ind w:left="0" w:firstLine="567"/>
        <w:contextualSpacing/>
        <w:jc w:val="both"/>
        <w:rPr>
          <w:sz w:val="24"/>
          <w:szCs w:val="24"/>
          <w:lang w:val="en-US"/>
        </w:rPr>
      </w:pPr>
      <w:r w:rsidRPr="005606E2">
        <w:rPr>
          <w:sz w:val="24"/>
          <w:szCs w:val="24"/>
          <w:lang w:val="en-US"/>
        </w:rPr>
        <w:t>(be,</w:t>
      </w:r>
      <w:r w:rsidRPr="005606E2">
        <w:rPr>
          <w:spacing w:val="-8"/>
          <w:sz w:val="24"/>
          <w:szCs w:val="24"/>
          <w:lang w:val="en-US"/>
        </w:rPr>
        <w:t xml:space="preserve"> </w:t>
      </w:r>
      <w:r w:rsidRPr="005606E2">
        <w:rPr>
          <w:sz w:val="24"/>
          <w:szCs w:val="24"/>
          <w:lang w:val="en-US"/>
        </w:rPr>
        <w:t>she)</w:t>
      </w:r>
      <w:r w:rsidRPr="005606E2">
        <w:rPr>
          <w:spacing w:val="-6"/>
          <w:sz w:val="24"/>
          <w:szCs w:val="24"/>
          <w:lang w:val="en-US"/>
        </w:rPr>
        <w:t xml:space="preserve"> </w:t>
      </w:r>
      <w:r w:rsidRPr="005606E2">
        <w:rPr>
          <w:sz w:val="24"/>
          <w:szCs w:val="24"/>
          <w:lang w:val="en-US"/>
        </w:rPr>
        <w:t>pregnant</w:t>
      </w:r>
      <w:r w:rsidRPr="005606E2">
        <w:rPr>
          <w:spacing w:val="-8"/>
          <w:sz w:val="24"/>
          <w:szCs w:val="24"/>
          <w:lang w:val="en-US"/>
        </w:rPr>
        <w:t xml:space="preserve"> </w:t>
      </w:r>
      <w:r w:rsidRPr="005606E2">
        <w:rPr>
          <w:sz w:val="24"/>
          <w:szCs w:val="24"/>
          <w:lang w:val="en-US"/>
        </w:rPr>
        <w:t>for</w:t>
      </w:r>
      <w:r w:rsidRPr="005606E2">
        <w:rPr>
          <w:spacing w:val="-9"/>
          <w:sz w:val="24"/>
          <w:szCs w:val="24"/>
          <w:lang w:val="en-US"/>
        </w:rPr>
        <w:t xml:space="preserve"> </w:t>
      </w:r>
      <w:r w:rsidRPr="005606E2">
        <w:rPr>
          <w:sz w:val="24"/>
          <w:szCs w:val="24"/>
          <w:lang w:val="en-US"/>
        </w:rPr>
        <w:t>three</w:t>
      </w:r>
      <w:r w:rsidRPr="005606E2">
        <w:rPr>
          <w:spacing w:val="-8"/>
          <w:sz w:val="24"/>
          <w:szCs w:val="24"/>
          <w:lang w:val="en-US"/>
        </w:rPr>
        <w:t xml:space="preserve"> </w:t>
      </w:r>
      <w:r w:rsidRPr="005606E2">
        <w:rPr>
          <w:sz w:val="24"/>
          <w:szCs w:val="24"/>
          <w:lang w:val="en-US"/>
        </w:rPr>
        <w:t>months</w:t>
      </w:r>
      <w:r w:rsidRPr="005606E2">
        <w:rPr>
          <w:spacing w:val="-7"/>
          <w:sz w:val="24"/>
          <w:szCs w:val="24"/>
          <w:lang w:val="en-US"/>
        </w:rPr>
        <w:t xml:space="preserve"> </w:t>
      </w:r>
      <w:r w:rsidRPr="005606E2">
        <w:rPr>
          <w:sz w:val="24"/>
          <w:szCs w:val="24"/>
          <w:lang w:val="en-US"/>
        </w:rPr>
        <w:t>this</w:t>
      </w:r>
      <w:r w:rsidRPr="005606E2">
        <w:rPr>
          <w:spacing w:val="-8"/>
          <w:sz w:val="24"/>
          <w:szCs w:val="24"/>
          <w:lang w:val="en-US"/>
        </w:rPr>
        <w:t xml:space="preserve"> </w:t>
      </w:r>
      <w:r w:rsidRPr="005606E2">
        <w:rPr>
          <w:spacing w:val="-2"/>
          <w:sz w:val="24"/>
          <w:szCs w:val="24"/>
          <w:lang w:val="en-US"/>
        </w:rPr>
        <w:t>week?</w:t>
      </w:r>
    </w:p>
    <w:p w:rsidR="007E3DDD" w:rsidRPr="005606E2" w:rsidRDefault="007E3DDD" w:rsidP="00C20807">
      <w:pPr>
        <w:pStyle w:val="3"/>
        <w:tabs>
          <w:tab w:val="left" w:pos="993"/>
        </w:tabs>
        <w:spacing w:before="0" w:after="0"/>
        <w:ind w:firstLine="567"/>
        <w:contextualSpacing/>
        <w:jc w:val="both"/>
        <w:rPr>
          <w:spacing w:val="-2"/>
          <w:szCs w:val="24"/>
          <w:lang w:val="en-US"/>
        </w:rPr>
      </w:pPr>
    </w:p>
    <w:p w:rsidR="007E3DDD" w:rsidRPr="005606E2" w:rsidRDefault="007E3DDD" w:rsidP="00C20807">
      <w:pPr>
        <w:pStyle w:val="3"/>
        <w:tabs>
          <w:tab w:val="left" w:pos="993"/>
        </w:tabs>
        <w:spacing w:before="0" w:after="0"/>
        <w:ind w:firstLine="567"/>
        <w:contextualSpacing/>
        <w:jc w:val="both"/>
        <w:rPr>
          <w:szCs w:val="24"/>
          <w:lang w:val="en-US"/>
        </w:rPr>
      </w:pPr>
      <w:r w:rsidRPr="005606E2">
        <w:rPr>
          <w:spacing w:val="-2"/>
          <w:szCs w:val="24"/>
          <w:lang w:val="en-US"/>
        </w:rPr>
        <w:t>TENSES</w:t>
      </w:r>
    </w:p>
    <w:p w:rsidR="007E3DDD" w:rsidRPr="005606E2" w:rsidRDefault="007E3DDD" w:rsidP="00C20807">
      <w:pPr>
        <w:tabs>
          <w:tab w:val="left" w:pos="993"/>
        </w:tabs>
        <w:ind w:firstLine="567"/>
        <w:contextualSpacing/>
        <w:jc w:val="both"/>
        <w:rPr>
          <w:b/>
          <w:i/>
          <w:sz w:val="24"/>
          <w:szCs w:val="24"/>
          <w:lang w:val="en-US"/>
        </w:rPr>
      </w:pPr>
      <w:r w:rsidRPr="005606E2">
        <w:rPr>
          <w:b/>
          <w:i/>
          <w:sz w:val="24"/>
          <w:szCs w:val="24"/>
          <w:lang w:val="en-US"/>
        </w:rPr>
        <w:t>Exercise</w:t>
      </w:r>
      <w:r w:rsidRPr="005606E2">
        <w:rPr>
          <w:b/>
          <w:i/>
          <w:spacing w:val="37"/>
          <w:sz w:val="24"/>
          <w:szCs w:val="24"/>
          <w:lang w:val="en-US"/>
        </w:rPr>
        <w:t xml:space="preserve"> </w:t>
      </w:r>
      <w:r w:rsidRPr="005606E2">
        <w:rPr>
          <w:b/>
          <w:i/>
          <w:sz w:val="24"/>
          <w:szCs w:val="24"/>
          <w:lang w:val="en-US"/>
        </w:rPr>
        <w:t>I.</w:t>
      </w:r>
      <w:r w:rsidRPr="005606E2">
        <w:rPr>
          <w:b/>
          <w:i/>
          <w:spacing w:val="39"/>
          <w:sz w:val="24"/>
          <w:szCs w:val="24"/>
          <w:lang w:val="en-US"/>
        </w:rPr>
        <w:t xml:space="preserve"> </w:t>
      </w:r>
      <w:r w:rsidRPr="005606E2">
        <w:rPr>
          <w:b/>
          <w:i/>
          <w:sz w:val="24"/>
          <w:szCs w:val="24"/>
          <w:lang w:val="en-US"/>
        </w:rPr>
        <w:t>Put</w:t>
      </w:r>
      <w:r w:rsidRPr="005606E2">
        <w:rPr>
          <w:b/>
          <w:i/>
          <w:spacing w:val="37"/>
          <w:sz w:val="24"/>
          <w:szCs w:val="24"/>
          <w:lang w:val="en-US"/>
        </w:rPr>
        <w:t xml:space="preserve"> </w:t>
      </w:r>
      <w:r w:rsidRPr="005606E2">
        <w:rPr>
          <w:b/>
          <w:i/>
          <w:sz w:val="24"/>
          <w:szCs w:val="24"/>
          <w:lang w:val="en-US"/>
        </w:rPr>
        <w:t>the</w:t>
      </w:r>
      <w:r w:rsidRPr="005606E2">
        <w:rPr>
          <w:b/>
          <w:i/>
          <w:spacing w:val="37"/>
          <w:sz w:val="24"/>
          <w:szCs w:val="24"/>
          <w:lang w:val="en-US"/>
        </w:rPr>
        <w:t xml:space="preserve"> </w:t>
      </w:r>
      <w:r w:rsidRPr="005606E2">
        <w:rPr>
          <w:b/>
          <w:i/>
          <w:sz w:val="24"/>
          <w:szCs w:val="24"/>
          <w:lang w:val="en-US"/>
        </w:rPr>
        <w:t>verbs</w:t>
      </w:r>
      <w:r w:rsidRPr="005606E2">
        <w:rPr>
          <w:b/>
          <w:i/>
          <w:spacing w:val="38"/>
          <w:sz w:val="24"/>
          <w:szCs w:val="24"/>
          <w:lang w:val="en-US"/>
        </w:rPr>
        <w:t xml:space="preserve"> </w:t>
      </w:r>
      <w:r w:rsidRPr="005606E2">
        <w:rPr>
          <w:b/>
          <w:i/>
          <w:sz w:val="24"/>
          <w:szCs w:val="24"/>
          <w:lang w:val="en-US"/>
        </w:rPr>
        <w:t>into</w:t>
      </w:r>
      <w:r w:rsidRPr="005606E2">
        <w:rPr>
          <w:b/>
          <w:i/>
          <w:spacing w:val="39"/>
          <w:sz w:val="24"/>
          <w:szCs w:val="24"/>
          <w:lang w:val="en-US"/>
        </w:rPr>
        <w:t xml:space="preserve"> </w:t>
      </w:r>
      <w:r w:rsidRPr="005606E2">
        <w:rPr>
          <w:b/>
          <w:i/>
          <w:sz w:val="24"/>
          <w:szCs w:val="24"/>
          <w:lang w:val="en-US"/>
        </w:rPr>
        <w:t>the</w:t>
      </w:r>
      <w:r w:rsidRPr="005606E2">
        <w:rPr>
          <w:b/>
          <w:i/>
          <w:spacing w:val="38"/>
          <w:sz w:val="24"/>
          <w:szCs w:val="24"/>
          <w:lang w:val="en-US"/>
        </w:rPr>
        <w:t xml:space="preserve"> </w:t>
      </w:r>
      <w:r w:rsidRPr="005606E2">
        <w:rPr>
          <w:b/>
          <w:i/>
          <w:sz w:val="24"/>
          <w:szCs w:val="24"/>
          <w:lang w:val="en-US"/>
        </w:rPr>
        <w:t>correct</w:t>
      </w:r>
      <w:r w:rsidRPr="005606E2">
        <w:rPr>
          <w:b/>
          <w:i/>
          <w:spacing w:val="37"/>
          <w:sz w:val="24"/>
          <w:szCs w:val="24"/>
          <w:lang w:val="en-US"/>
        </w:rPr>
        <w:t xml:space="preserve"> </w:t>
      </w:r>
      <w:r w:rsidRPr="005606E2">
        <w:rPr>
          <w:b/>
          <w:i/>
          <w:sz w:val="24"/>
          <w:szCs w:val="24"/>
          <w:lang w:val="en-US"/>
        </w:rPr>
        <w:t>tense</w:t>
      </w:r>
      <w:r w:rsidRPr="005606E2">
        <w:rPr>
          <w:b/>
          <w:i/>
          <w:spacing w:val="38"/>
          <w:sz w:val="24"/>
          <w:szCs w:val="24"/>
          <w:lang w:val="en-US"/>
        </w:rPr>
        <w:t xml:space="preserve"> </w:t>
      </w:r>
      <w:r w:rsidRPr="005606E2">
        <w:rPr>
          <w:b/>
          <w:i/>
          <w:sz w:val="24"/>
          <w:szCs w:val="24"/>
          <w:lang w:val="en-US"/>
        </w:rPr>
        <w:t>(Simple</w:t>
      </w:r>
      <w:r w:rsidRPr="005606E2">
        <w:rPr>
          <w:b/>
          <w:i/>
          <w:spacing w:val="37"/>
          <w:sz w:val="24"/>
          <w:szCs w:val="24"/>
          <w:lang w:val="en-US"/>
        </w:rPr>
        <w:t xml:space="preserve"> </w:t>
      </w:r>
      <w:r w:rsidRPr="005606E2">
        <w:rPr>
          <w:b/>
          <w:i/>
          <w:sz w:val="24"/>
          <w:szCs w:val="24"/>
          <w:lang w:val="en-US"/>
        </w:rPr>
        <w:t>Present</w:t>
      </w:r>
      <w:r w:rsidRPr="005606E2">
        <w:rPr>
          <w:b/>
          <w:i/>
          <w:spacing w:val="38"/>
          <w:sz w:val="24"/>
          <w:szCs w:val="24"/>
          <w:lang w:val="en-US"/>
        </w:rPr>
        <w:t xml:space="preserve"> </w:t>
      </w:r>
      <w:r w:rsidRPr="005606E2">
        <w:rPr>
          <w:b/>
          <w:i/>
          <w:sz w:val="24"/>
          <w:szCs w:val="24"/>
          <w:lang w:val="en-US"/>
        </w:rPr>
        <w:t>or Present Continuous)</w:t>
      </w:r>
    </w:p>
    <w:p w:rsidR="007E3DDD" w:rsidRPr="005606E2" w:rsidRDefault="007E3DDD" w:rsidP="00C20807">
      <w:pPr>
        <w:pStyle w:val="a5"/>
        <w:numPr>
          <w:ilvl w:val="0"/>
          <w:numId w:val="13"/>
        </w:numPr>
        <w:tabs>
          <w:tab w:val="left" w:pos="993"/>
        </w:tabs>
        <w:ind w:left="0" w:firstLine="567"/>
        <w:contextualSpacing/>
        <w:jc w:val="both"/>
        <w:rPr>
          <w:sz w:val="24"/>
          <w:szCs w:val="24"/>
          <w:lang w:val="en-US"/>
        </w:rPr>
      </w:pPr>
      <w:r w:rsidRPr="005606E2">
        <w:rPr>
          <w:sz w:val="24"/>
          <w:szCs w:val="24"/>
          <w:lang w:val="en-US"/>
        </w:rPr>
        <w:t>Look!</w:t>
      </w:r>
      <w:r w:rsidRPr="005606E2">
        <w:rPr>
          <w:spacing w:val="-8"/>
          <w:sz w:val="24"/>
          <w:szCs w:val="24"/>
          <w:lang w:val="en-US"/>
        </w:rPr>
        <w:t xml:space="preserve"> </w:t>
      </w:r>
      <w:r w:rsidRPr="005606E2">
        <w:rPr>
          <w:sz w:val="24"/>
          <w:szCs w:val="24"/>
          <w:lang w:val="en-US"/>
        </w:rPr>
        <w:t>Sara</w:t>
      </w:r>
      <w:r w:rsidRPr="005606E2">
        <w:rPr>
          <w:spacing w:val="-4"/>
          <w:sz w:val="24"/>
          <w:szCs w:val="24"/>
          <w:lang w:val="en-US"/>
        </w:rPr>
        <w:t xml:space="preserve"> </w:t>
      </w:r>
      <w:r w:rsidRPr="005606E2">
        <w:rPr>
          <w:sz w:val="24"/>
          <w:szCs w:val="24"/>
          <w:lang w:val="en-US"/>
        </w:rPr>
        <w:t>(go)</w:t>
      </w:r>
      <w:r w:rsidRPr="005606E2">
        <w:rPr>
          <w:spacing w:val="-5"/>
          <w:sz w:val="24"/>
          <w:szCs w:val="24"/>
          <w:lang w:val="en-US"/>
        </w:rPr>
        <w:t xml:space="preserve"> </w:t>
      </w:r>
      <w:r w:rsidRPr="005606E2">
        <w:rPr>
          <w:sz w:val="24"/>
          <w:szCs w:val="24"/>
          <w:lang w:val="en-US"/>
        </w:rPr>
        <w:t>to</w:t>
      </w:r>
      <w:r w:rsidRPr="005606E2">
        <w:rPr>
          <w:spacing w:val="-5"/>
          <w:sz w:val="24"/>
          <w:szCs w:val="24"/>
          <w:lang w:val="en-US"/>
        </w:rPr>
        <w:t xml:space="preserve"> </w:t>
      </w:r>
      <w:r w:rsidRPr="005606E2">
        <w:rPr>
          <w:sz w:val="24"/>
          <w:szCs w:val="24"/>
          <w:lang w:val="en-US"/>
        </w:rPr>
        <w:t>the</w:t>
      </w:r>
      <w:r w:rsidRPr="005606E2">
        <w:rPr>
          <w:spacing w:val="-5"/>
          <w:sz w:val="24"/>
          <w:szCs w:val="24"/>
          <w:lang w:val="en-US"/>
        </w:rPr>
        <w:t xml:space="preserve"> </w:t>
      </w:r>
      <w:r w:rsidRPr="005606E2">
        <w:rPr>
          <w:spacing w:val="-2"/>
          <w:sz w:val="24"/>
          <w:szCs w:val="24"/>
          <w:lang w:val="en-US"/>
        </w:rPr>
        <w:t>movies.</w:t>
      </w:r>
    </w:p>
    <w:p w:rsidR="007E3DDD" w:rsidRPr="005606E2" w:rsidRDefault="007E3DDD" w:rsidP="00C20807">
      <w:pPr>
        <w:pStyle w:val="a5"/>
        <w:numPr>
          <w:ilvl w:val="0"/>
          <w:numId w:val="13"/>
        </w:numPr>
        <w:tabs>
          <w:tab w:val="left" w:pos="993"/>
        </w:tabs>
        <w:ind w:left="0" w:firstLine="567"/>
        <w:contextualSpacing/>
        <w:jc w:val="both"/>
        <w:rPr>
          <w:sz w:val="24"/>
          <w:szCs w:val="24"/>
          <w:lang w:val="en-US"/>
        </w:rPr>
      </w:pPr>
      <w:r w:rsidRPr="005606E2">
        <w:rPr>
          <w:sz w:val="24"/>
          <w:szCs w:val="24"/>
          <w:lang w:val="en-US"/>
        </w:rPr>
        <w:t>On</w:t>
      </w:r>
      <w:r w:rsidRPr="005606E2">
        <w:rPr>
          <w:spacing w:val="-6"/>
          <w:sz w:val="24"/>
          <w:szCs w:val="24"/>
          <w:lang w:val="en-US"/>
        </w:rPr>
        <w:t xml:space="preserve"> </w:t>
      </w:r>
      <w:r w:rsidRPr="005606E2">
        <w:rPr>
          <w:sz w:val="24"/>
          <w:szCs w:val="24"/>
          <w:lang w:val="en-US"/>
        </w:rPr>
        <w:t>her</w:t>
      </w:r>
      <w:r w:rsidRPr="005606E2">
        <w:rPr>
          <w:spacing w:val="-5"/>
          <w:sz w:val="24"/>
          <w:szCs w:val="24"/>
          <w:lang w:val="en-US"/>
        </w:rPr>
        <w:t xml:space="preserve"> </w:t>
      </w:r>
      <w:r w:rsidRPr="005606E2">
        <w:rPr>
          <w:sz w:val="24"/>
          <w:szCs w:val="24"/>
          <w:lang w:val="en-US"/>
        </w:rPr>
        <w:t>right</w:t>
      </w:r>
      <w:r w:rsidRPr="005606E2">
        <w:rPr>
          <w:spacing w:val="-7"/>
          <w:sz w:val="24"/>
          <w:szCs w:val="24"/>
          <w:lang w:val="en-US"/>
        </w:rPr>
        <w:t xml:space="preserve"> </w:t>
      </w:r>
      <w:r w:rsidRPr="005606E2">
        <w:rPr>
          <w:sz w:val="24"/>
          <w:szCs w:val="24"/>
          <w:lang w:val="en-US"/>
        </w:rPr>
        <w:t>hand,</w:t>
      </w:r>
      <w:r w:rsidRPr="005606E2">
        <w:rPr>
          <w:spacing w:val="-7"/>
          <w:sz w:val="24"/>
          <w:szCs w:val="24"/>
          <w:lang w:val="en-US"/>
        </w:rPr>
        <w:t xml:space="preserve"> </w:t>
      </w:r>
      <w:r w:rsidRPr="005606E2">
        <w:rPr>
          <w:sz w:val="24"/>
          <w:szCs w:val="24"/>
          <w:lang w:val="en-US"/>
        </w:rPr>
        <w:t>Sara</w:t>
      </w:r>
      <w:r w:rsidRPr="005606E2">
        <w:rPr>
          <w:spacing w:val="-5"/>
          <w:sz w:val="24"/>
          <w:szCs w:val="24"/>
          <w:lang w:val="en-US"/>
        </w:rPr>
        <w:t xml:space="preserve"> </w:t>
      </w:r>
      <w:r w:rsidRPr="005606E2">
        <w:rPr>
          <w:sz w:val="24"/>
          <w:szCs w:val="24"/>
          <w:lang w:val="en-US"/>
        </w:rPr>
        <w:t>(carry)</w:t>
      </w:r>
      <w:r w:rsidRPr="005606E2">
        <w:rPr>
          <w:spacing w:val="-5"/>
          <w:sz w:val="24"/>
          <w:szCs w:val="24"/>
          <w:lang w:val="en-US"/>
        </w:rPr>
        <w:t xml:space="preserve"> </w:t>
      </w:r>
      <w:r w:rsidRPr="005606E2">
        <w:rPr>
          <w:sz w:val="24"/>
          <w:szCs w:val="24"/>
          <w:lang w:val="en-US"/>
        </w:rPr>
        <w:t>her</w:t>
      </w:r>
      <w:r w:rsidRPr="005606E2">
        <w:rPr>
          <w:spacing w:val="-5"/>
          <w:sz w:val="24"/>
          <w:szCs w:val="24"/>
          <w:lang w:val="en-US"/>
        </w:rPr>
        <w:t xml:space="preserve"> </w:t>
      </w:r>
      <w:r w:rsidRPr="005606E2">
        <w:rPr>
          <w:spacing w:val="-2"/>
          <w:sz w:val="24"/>
          <w:szCs w:val="24"/>
          <w:lang w:val="en-US"/>
        </w:rPr>
        <w:t>handbag.</w:t>
      </w:r>
    </w:p>
    <w:p w:rsidR="007E3DDD" w:rsidRPr="005606E2" w:rsidRDefault="007E3DDD" w:rsidP="00C20807">
      <w:pPr>
        <w:pStyle w:val="a5"/>
        <w:numPr>
          <w:ilvl w:val="0"/>
          <w:numId w:val="13"/>
        </w:numPr>
        <w:tabs>
          <w:tab w:val="left" w:pos="993"/>
        </w:tabs>
        <w:ind w:left="0" w:firstLine="567"/>
        <w:contextualSpacing/>
        <w:jc w:val="both"/>
        <w:rPr>
          <w:sz w:val="24"/>
          <w:szCs w:val="24"/>
          <w:lang w:val="en-US"/>
        </w:rPr>
      </w:pPr>
      <w:r w:rsidRPr="005606E2">
        <w:rPr>
          <w:sz w:val="24"/>
          <w:szCs w:val="24"/>
          <w:lang w:val="en-US"/>
        </w:rPr>
        <w:t>The</w:t>
      </w:r>
      <w:r w:rsidRPr="005606E2">
        <w:rPr>
          <w:spacing w:val="-8"/>
          <w:sz w:val="24"/>
          <w:szCs w:val="24"/>
          <w:lang w:val="en-US"/>
        </w:rPr>
        <w:t xml:space="preserve"> </w:t>
      </w:r>
      <w:r w:rsidRPr="005606E2">
        <w:rPr>
          <w:sz w:val="24"/>
          <w:szCs w:val="24"/>
          <w:lang w:val="en-US"/>
        </w:rPr>
        <w:t>handbag</w:t>
      </w:r>
      <w:r w:rsidRPr="005606E2">
        <w:rPr>
          <w:spacing w:val="-7"/>
          <w:sz w:val="24"/>
          <w:szCs w:val="24"/>
          <w:lang w:val="en-US"/>
        </w:rPr>
        <w:t xml:space="preserve"> </w:t>
      </w:r>
      <w:r w:rsidRPr="005606E2">
        <w:rPr>
          <w:sz w:val="24"/>
          <w:szCs w:val="24"/>
          <w:lang w:val="en-US"/>
        </w:rPr>
        <w:t>(be)</w:t>
      </w:r>
      <w:r w:rsidRPr="005606E2">
        <w:rPr>
          <w:spacing w:val="-9"/>
          <w:sz w:val="24"/>
          <w:szCs w:val="24"/>
          <w:lang w:val="en-US"/>
        </w:rPr>
        <w:t xml:space="preserve"> </w:t>
      </w:r>
      <w:r w:rsidRPr="005606E2">
        <w:rPr>
          <w:sz w:val="24"/>
          <w:szCs w:val="24"/>
          <w:lang w:val="en-US"/>
        </w:rPr>
        <w:t>very</w:t>
      </w:r>
      <w:r w:rsidRPr="005606E2">
        <w:rPr>
          <w:spacing w:val="-9"/>
          <w:sz w:val="24"/>
          <w:szCs w:val="24"/>
          <w:lang w:val="en-US"/>
        </w:rPr>
        <w:t xml:space="preserve"> </w:t>
      </w:r>
      <w:r w:rsidRPr="005606E2">
        <w:rPr>
          <w:spacing w:val="-2"/>
          <w:sz w:val="24"/>
          <w:szCs w:val="24"/>
          <w:lang w:val="en-US"/>
        </w:rPr>
        <w:t>beautiful.</w:t>
      </w:r>
    </w:p>
    <w:p w:rsidR="007E3DDD" w:rsidRPr="005606E2" w:rsidRDefault="007E3DDD" w:rsidP="00C20807">
      <w:pPr>
        <w:pStyle w:val="a5"/>
        <w:numPr>
          <w:ilvl w:val="0"/>
          <w:numId w:val="13"/>
        </w:numPr>
        <w:tabs>
          <w:tab w:val="left" w:pos="993"/>
        </w:tabs>
        <w:ind w:left="0" w:firstLine="567"/>
        <w:contextualSpacing/>
        <w:jc w:val="both"/>
        <w:rPr>
          <w:sz w:val="24"/>
          <w:szCs w:val="24"/>
          <w:lang w:val="en-US"/>
        </w:rPr>
      </w:pPr>
      <w:r w:rsidRPr="005606E2">
        <w:rPr>
          <w:sz w:val="24"/>
          <w:szCs w:val="24"/>
          <w:lang w:val="en-US"/>
        </w:rPr>
        <w:t>Sara</w:t>
      </w:r>
      <w:r w:rsidRPr="005606E2">
        <w:rPr>
          <w:spacing w:val="-3"/>
          <w:sz w:val="24"/>
          <w:szCs w:val="24"/>
          <w:lang w:val="en-US"/>
        </w:rPr>
        <w:t xml:space="preserve"> </w:t>
      </w:r>
      <w:r w:rsidRPr="005606E2">
        <w:rPr>
          <w:sz w:val="24"/>
          <w:szCs w:val="24"/>
          <w:lang w:val="en-US"/>
        </w:rPr>
        <w:t>usually</w:t>
      </w:r>
      <w:r w:rsidRPr="005606E2">
        <w:rPr>
          <w:spacing w:val="-4"/>
          <w:sz w:val="24"/>
          <w:szCs w:val="24"/>
          <w:lang w:val="en-US"/>
        </w:rPr>
        <w:t xml:space="preserve"> </w:t>
      </w:r>
      <w:r w:rsidRPr="005606E2">
        <w:rPr>
          <w:sz w:val="24"/>
          <w:szCs w:val="24"/>
          <w:lang w:val="en-US"/>
        </w:rPr>
        <w:t>(put)</w:t>
      </w:r>
      <w:r w:rsidRPr="005606E2">
        <w:rPr>
          <w:spacing w:val="-6"/>
          <w:sz w:val="24"/>
          <w:szCs w:val="24"/>
          <w:lang w:val="en-US"/>
        </w:rPr>
        <w:t xml:space="preserve"> </w:t>
      </w:r>
      <w:r w:rsidRPr="005606E2">
        <w:rPr>
          <w:sz w:val="24"/>
          <w:szCs w:val="24"/>
          <w:lang w:val="en-US"/>
        </w:rPr>
        <w:t>on</w:t>
      </w:r>
      <w:r w:rsidRPr="005606E2">
        <w:rPr>
          <w:spacing w:val="-4"/>
          <w:sz w:val="24"/>
          <w:szCs w:val="24"/>
          <w:lang w:val="en-US"/>
        </w:rPr>
        <w:t xml:space="preserve"> </w:t>
      </w:r>
      <w:r w:rsidRPr="005606E2">
        <w:rPr>
          <w:sz w:val="24"/>
          <w:szCs w:val="24"/>
          <w:lang w:val="en-US"/>
        </w:rPr>
        <w:t>black</w:t>
      </w:r>
      <w:r w:rsidRPr="005606E2">
        <w:rPr>
          <w:spacing w:val="-3"/>
          <w:sz w:val="24"/>
          <w:szCs w:val="24"/>
          <w:lang w:val="en-US"/>
        </w:rPr>
        <w:t xml:space="preserve"> </w:t>
      </w:r>
      <w:r w:rsidRPr="005606E2">
        <w:rPr>
          <w:sz w:val="24"/>
          <w:szCs w:val="24"/>
          <w:lang w:val="en-US"/>
        </w:rPr>
        <w:t>shoes</w:t>
      </w:r>
      <w:r w:rsidRPr="005606E2">
        <w:rPr>
          <w:spacing w:val="-5"/>
          <w:sz w:val="24"/>
          <w:szCs w:val="24"/>
          <w:lang w:val="en-US"/>
        </w:rPr>
        <w:t xml:space="preserve"> </w:t>
      </w:r>
      <w:r w:rsidRPr="005606E2">
        <w:rPr>
          <w:sz w:val="24"/>
          <w:szCs w:val="24"/>
          <w:lang w:val="en-US"/>
        </w:rPr>
        <w:t>but</w:t>
      </w:r>
      <w:r w:rsidRPr="005606E2">
        <w:rPr>
          <w:spacing w:val="-5"/>
          <w:sz w:val="24"/>
          <w:szCs w:val="24"/>
          <w:lang w:val="en-US"/>
        </w:rPr>
        <w:t xml:space="preserve"> </w:t>
      </w:r>
      <w:r w:rsidRPr="005606E2">
        <w:rPr>
          <w:sz w:val="24"/>
          <w:szCs w:val="24"/>
          <w:lang w:val="en-US"/>
        </w:rPr>
        <w:t>now</w:t>
      </w:r>
      <w:r w:rsidRPr="005606E2">
        <w:rPr>
          <w:spacing w:val="-5"/>
          <w:sz w:val="24"/>
          <w:szCs w:val="24"/>
          <w:lang w:val="en-US"/>
        </w:rPr>
        <w:t xml:space="preserve"> </w:t>
      </w:r>
      <w:r w:rsidRPr="005606E2">
        <w:rPr>
          <w:sz w:val="24"/>
          <w:szCs w:val="24"/>
          <w:lang w:val="en-US"/>
        </w:rPr>
        <w:t>she</w:t>
      </w:r>
      <w:r w:rsidRPr="005606E2">
        <w:rPr>
          <w:spacing w:val="-5"/>
          <w:sz w:val="24"/>
          <w:szCs w:val="24"/>
          <w:lang w:val="en-US"/>
        </w:rPr>
        <w:t xml:space="preserve"> </w:t>
      </w:r>
      <w:r w:rsidRPr="005606E2">
        <w:rPr>
          <w:sz w:val="24"/>
          <w:szCs w:val="24"/>
          <w:lang w:val="en-US"/>
        </w:rPr>
        <w:t>(wear)</w:t>
      </w:r>
      <w:r w:rsidRPr="005606E2">
        <w:rPr>
          <w:spacing w:val="-4"/>
          <w:sz w:val="24"/>
          <w:szCs w:val="24"/>
          <w:lang w:val="en-US"/>
        </w:rPr>
        <w:t xml:space="preserve"> </w:t>
      </w:r>
      <w:r w:rsidRPr="005606E2">
        <w:rPr>
          <w:sz w:val="24"/>
          <w:szCs w:val="24"/>
          <w:lang w:val="en-US"/>
        </w:rPr>
        <w:t xml:space="preserve">white </w:t>
      </w:r>
      <w:r w:rsidRPr="005606E2">
        <w:rPr>
          <w:spacing w:val="-2"/>
          <w:sz w:val="24"/>
          <w:szCs w:val="24"/>
          <w:lang w:val="en-US"/>
        </w:rPr>
        <w:t>trainers.</w:t>
      </w:r>
    </w:p>
    <w:p w:rsidR="007E3DDD" w:rsidRPr="005606E2" w:rsidRDefault="007E3DDD" w:rsidP="00C20807">
      <w:pPr>
        <w:pStyle w:val="a5"/>
        <w:numPr>
          <w:ilvl w:val="0"/>
          <w:numId w:val="13"/>
        </w:numPr>
        <w:tabs>
          <w:tab w:val="left" w:pos="993"/>
        </w:tabs>
        <w:ind w:left="0" w:firstLine="567"/>
        <w:contextualSpacing/>
        <w:jc w:val="both"/>
        <w:rPr>
          <w:sz w:val="24"/>
          <w:szCs w:val="24"/>
          <w:lang w:val="en-US"/>
        </w:rPr>
      </w:pPr>
      <w:r w:rsidRPr="005606E2">
        <w:rPr>
          <w:sz w:val="24"/>
          <w:szCs w:val="24"/>
          <w:lang w:val="en-US"/>
        </w:rPr>
        <w:t>And</w:t>
      </w:r>
      <w:r w:rsidRPr="005606E2">
        <w:rPr>
          <w:spacing w:val="-6"/>
          <w:sz w:val="24"/>
          <w:szCs w:val="24"/>
          <w:lang w:val="en-US"/>
        </w:rPr>
        <w:t xml:space="preserve"> </w:t>
      </w:r>
      <w:r w:rsidRPr="005606E2">
        <w:rPr>
          <w:sz w:val="24"/>
          <w:szCs w:val="24"/>
          <w:lang w:val="en-US"/>
        </w:rPr>
        <w:t>look,</w:t>
      </w:r>
      <w:r w:rsidRPr="005606E2">
        <w:rPr>
          <w:spacing w:val="-8"/>
          <w:sz w:val="24"/>
          <w:szCs w:val="24"/>
          <w:lang w:val="en-US"/>
        </w:rPr>
        <w:t xml:space="preserve"> </w:t>
      </w:r>
      <w:r w:rsidRPr="005606E2">
        <w:rPr>
          <w:sz w:val="24"/>
          <w:szCs w:val="24"/>
          <w:lang w:val="en-US"/>
        </w:rPr>
        <w:t>she</w:t>
      </w:r>
      <w:r w:rsidRPr="005606E2">
        <w:rPr>
          <w:spacing w:val="-7"/>
          <w:sz w:val="24"/>
          <w:szCs w:val="24"/>
          <w:lang w:val="en-US"/>
        </w:rPr>
        <w:t xml:space="preserve"> </w:t>
      </w:r>
      <w:r w:rsidRPr="005606E2">
        <w:rPr>
          <w:sz w:val="24"/>
          <w:szCs w:val="24"/>
          <w:lang w:val="en-US"/>
        </w:rPr>
        <w:t>(take)</w:t>
      </w:r>
      <w:r w:rsidRPr="005606E2">
        <w:rPr>
          <w:spacing w:val="-7"/>
          <w:sz w:val="24"/>
          <w:szCs w:val="24"/>
          <w:lang w:val="en-US"/>
        </w:rPr>
        <w:t xml:space="preserve"> </w:t>
      </w:r>
      <w:r w:rsidRPr="005606E2">
        <w:rPr>
          <w:sz w:val="24"/>
          <w:szCs w:val="24"/>
          <w:lang w:val="en-US"/>
        </w:rPr>
        <w:t>an</w:t>
      </w:r>
      <w:r w:rsidRPr="005606E2">
        <w:rPr>
          <w:spacing w:val="-6"/>
          <w:sz w:val="24"/>
          <w:szCs w:val="24"/>
          <w:lang w:val="en-US"/>
        </w:rPr>
        <w:t xml:space="preserve"> </w:t>
      </w:r>
      <w:r w:rsidRPr="005606E2">
        <w:rPr>
          <w:sz w:val="24"/>
          <w:szCs w:val="24"/>
          <w:lang w:val="en-US"/>
        </w:rPr>
        <w:t>umbrella</w:t>
      </w:r>
      <w:r w:rsidRPr="005606E2">
        <w:rPr>
          <w:spacing w:val="-7"/>
          <w:sz w:val="24"/>
          <w:szCs w:val="24"/>
          <w:lang w:val="en-US"/>
        </w:rPr>
        <w:t xml:space="preserve"> </w:t>
      </w:r>
      <w:r w:rsidRPr="005606E2">
        <w:rPr>
          <w:sz w:val="24"/>
          <w:szCs w:val="24"/>
          <w:lang w:val="en-US"/>
        </w:rPr>
        <w:t>because</w:t>
      </w:r>
      <w:r w:rsidRPr="005606E2">
        <w:rPr>
          <w:spacing w:val="-7"/>
          <w:sz w:val="24"/>
          <w:szCs w:val="24"/>
          <w:lang w:val="en-US"/>
        </w:rPr>
        <w:t xml:space="preserve"> </w:t>
      </w:r>
      <w:r w:rsidRPr="005606E2">
        <w:rPr>
          <w:sz w:val="24"/>
          <w:szCs w:val="24"/>
          <w:lang w:val="en-US"/>
        </w:rPr>
        <w:t>it</w:t>
      </w:r>
      <w:r w:rsidRPr="005606E2">
        <w:rPr>
          <w:spacing w:val="-8"/>
          <w:sz w:val="24"/>
          <w:szCs w:val="24"/>
          <w:lang w:val="en-US"/>
        </w:rPr>
        <w:t xml:space="preserve"> </w:t>
      </w:r>
      <w:r w:rsidRPr="005606E2">
        <w:rPr>
          <w:spacing w:val="-2"/>
          <w:sz w:val="24"/>
          <w:szCs w:val="24"/>
          <w:lang w:val="en-US"/>
        </w:rPr>
        <w:t>(rain)</w:t>
      </w:r>
    </w:p>
    <w:p w:rsidR="007E3DDD" w:rsidRPr="005606E2" w:rsidRDefault="007E3DDD" w:rsidP="00C20807">
      <w:pPr>
        <w:tabs>
          <w:tab w:val="left" w:pos="993"/>
        </w:tabs>
        <w:ind w:firstLine="567"/>
        <w:contextualSpacing/>
        <w:jc w:val="both"/>
        <w:rPr>
          <w:b/>
          <w:i/>
          <w:sz w:val="24"/>
          <w:szCs w:val="24"/>
          <w:lang w:val="en-US"/>
        </w:rPr>
      </w:pPr>
      <w:r w:rsidRPr="005606E2">
        <w:rPr>
          <w:b/>
          <w:i/>
          <w:sz w:val="24"/>
          <w:szCs w:val="24"/>
          <w:lang w:val="en-US"/>
        </w:rPr>
        <w:t xml:space="preserve">Exercise II. Put the verbs into the correct tense (Simple Past or Past </w:t>
      </w:r>
      <w:r w:rsidRPr="005606E2">
        <w:rPr>
          <w:b/>
          <w:i/>
          <w:spacing w:val="-2"/>
          <w:sz w:val="24"/>
          <w:szCs w:val="24"/>
          <w:lang w:val="en-US"/>
        </w:rPr>
        <w:t>Perfect)</w:t>
      </w:r>
    </w:p>
    <w:p w:rsidR="007E3DDD" w:rsidRPr="005606E2" w:rsidRDefault="007E3DDD" w:rsidP="00C20807">
      <w:pPr>
        <w:pStyle w:val="a5"/>
        <w:numPr>
          <w:ilvl w:val="0"/>
          <w:numId w:val="12"/>
        </w:numPr>
        <w:tabs>
          <w:tab w:val="left" w:pos="993"/>
        </w:tabs>
        <w:ind w:left="0" w:firstLine="567"/>
        <w:contextualSpacing/>
        <w:jc w:val="both"/>
        <w:rPr>
          <w:sz w:val="24"/>
          <w:szCs w:val="24"/>
          <w:lang w:val="en-US"/>
        </w:rPr>
      </w:pPr>
      <w:r w:rsidRPr="005606E2">
        <w:rPr>
          <w:sz w:val="24"/>
          <w:szCs w:val="24"/>
          <w:lang w:val="en-US"/>
        </w:rPr>
        <w:t>When</w:t>
      </w:r>
      <w:r w:rsidRPr="005606E2">
        <w:rPr>
          <w:spacing w:val="-9"/>
          <w:sz w:val="24"/>
          <w:szCs w:val="24"/>
          <w:lang w:val="en-US"/>
        </w:rPr>
        <w:t xml:space="preserve"> </w:t>
      </w:r>
      <w:r w:rsidRPr="005606E2">
        <w:rPr>
          <w:sz w:val="24"/>
          <w:szCs w:val="24"/>
          <w:lang w:val="en-US"/>
        </w:rPr>
        <w:t>he</w:t>
      </w:r>
      <w:r w:rsidRPr="005606E2">
        <w:rPr>
          <w:spacing w:val="-7"/>
          <w:sz w:val="24"/>
          <w:szCs w:val="24"/>
          <w:lang w:val="en-US"/>
        </w:rPr>
        <w:t xml:space="preserve"> </w:t>
      </w:r>
      <w:r w:rsidRPr="005606E2">
        <w:rPr>
          <w:sz w:val="24"/>
          <w:szCs w:val="24"/>
          <w:lang w:val="en-US"/>
        </w:rPr>
        <w:t>(wake</w:t>
      </w:r>
      <w:r w:rsidRPr="005606E2">
        <w:rPr>
          <w:spacing w:val="-7"/>
          <w:sz w:val="24"/>
          <w:szCs w:val="24"/>
          <w:lang w:val="en-US"/>
        </w:rPr>
        <w:t xml:space="preserve"> </w:t>
      </w:r>
      <w:r w:rsidRPr="005606E2">
        <w:rPr>
          <w:sz w:val="24"/>
          <w:szCs w:val="24"/>
          <w:lang w:val="en-US"/>
        </w:rPr>
        <w:t>up),</w:t>
      </w:r>
      <w:r w:rsidRPr="005606E2">
        <w:rPr>
          <w:spacing w:val="-10"/>
          <w:sz w:val="24"/>
          <w:szCs w:val="24"/>
          <w:lang w:val="en-US"/>
        </w:rPr>
        <w:t xml:space="preserve"> </w:t>
      </w:r>
      <w:r w:rsidRPr="005606E2">
        <w:rPr>
          <w:sz w:val="24"/>
          <w:szCs w:val="24"/>
          <w:lang w:val="en-US"/>
        </w:rPr>
        <w:t>his</w:t>
      </w:r>
      <w:r w:rsidRPr="005606E2">
        <w:rPr>
          <w:spacing w:val="-7"/>
          <w:sz w:val="24"/>
          <w:szCs w:val="24"/>
          <w:lang w:val="en-US"/>
        </w:rPr>
        <w:t xml:space="preserve"> </w:t>
      </w:r>
      <w:r w:rsidRPr="005606E2">
        <w:rPr>
          <w:sz w:val="24"/>
          <w:szCs w:val="24"/>
          <w:lang w:val="en-US"/>
        </w:rPr>
        <w:t>mother</w:t>
      </w:r>
      <w:r w:rsidRPr="005606E2">
        <w:rPr>
          <w:spacing w:val="-8"/>
          <w:sz w:val="24"/>
          <w:szCs w:val="24"/>
          <w:lang w:val="en-US"/>
        </w:rPr>
        <w:t xml:space="preserve"> </w:t>
      </w:r>
      <w:r w:rsidRPr="005606E2">
        <w:rPr>
          <w:sz w:val="24"/>
          <w:szCs w:val="24"/>
          <w:lang w:val="en-US"/>
        </w:rPr>
        <w:t>(already/prepare)</w:t>
      </w:r>
      <w:r w:rsidRPr="005606E2">
        <w:rPr>
          <w:spacing w:val="-9"/>
          <w:sz w:val="24"/>
          <w:szCs w:val="24"/>
          <w:lang w:val="en-US"/>
        </w:rPr>
        <w:t xml:space="preserve"> </w:t>
      </w:r>
      <w:r w:rsidRPr="005606E2">
        <w:rPr>
          <w:spacing w:val="-2"/>
          <w:sz w:val="24"/>
          <w:szCs w:val="24"/>
          <w:lang w:val="en-US"/>
        </w:rPr>
        <w:t>breakfast.</w:t>
      </w:r>
    </w:p>
    <w:p w:rsidR="007E3DDD" w:rsidRPr="005606E2" w:rsidRDefault="007E3DDD" w:rsidP="00C20807">
      <w:pPr>
        <w:pStyle w:val="a5"/>
        <w:numPr>
          <w:ilvl w:val="0"/>
          <w:numId w:val="12"/>
        </w:numPr>
        <w:tabs>
          <w:tab w:val="left" w:pos="993"/>
        </w:tabs>
        <w:ind w:left="0" w:firstLine="567"/>
        <w:contextualSpacing/>
        <w:jc w:val="both"/>
        <w:rPr>
          <w:sz w:val="24"/>
          <w:szCs w:val="24"/>
          <w:lang w:val="en-US"/>
        </w:rPr>
      </w:pPr>
      <w:r w:rsidRPr="005606E2">
        <w:rPr>
          <w:sz w:val="24"/>
          <w:szCs w:val="24"/>
          <w:lang w:val="en-US"/>
        </w:rPr>
        <w:t>We</w:t>
      </w:r>
      <w:r w:rsidRPr="005606E2">
        <w:rPr>
          <w:spacing w:val="-6"/>
          <w:sz w:val="24"/>
          <w:szCs w:val="24"/>
          <w:lang w:val="en-US"/>
        </w:rPr>
        <w:t xml:space="preserve"> </w:t>
      </w:r>
      <w:r w:rsidRPr="005606E2">
        <w:rPr>
          <w:sz w:val="24"/>
          <w:szCs w:val="24"/>
          <w:lang w:val="en-US"/>
        </w:rPr>
        <w:t>(go)</w:t>
      </w:r>
      <w:r w:rsidRPr="005606E2">
        <w:rPr>
          <w:spacing w:val="-9"/>
          <w:sz w:val="24"/>
          <w:szCs w:val="24"/>
          <w:lang w:val="en-US"/>
        </w:rPr>
        <w:t xml:space="preserve"> </w:t>
      </w:r>
      <w:r w:rsidRPr="005606E2">
        <w:rPr>
          <w:sz w:val="24"/>
          <w:szCs w:val="24"/>
          <w:lang w:val="en-US"/>
        </w:rPr>
        <w:t>to</w:t>
      </w:r>
      <w:r w:rsidRPr="005606E2">
        <w:rPr>
          <w:spacing w:val="-5"/>
          <w:sz w:val="24"/>
          <w:szCs w:val="24"/>
          <w:lang w:val="en-US"/>
        </w:rPr>
        <w:t xml:space="preserve"> </w:t>
      </w:r>
      <w:r w:rsidRPr="005606E2">
        <w:rPr>
          <w:sz w:val="24"/>
          <w:szCs w:val="24"/>
          <w:lang w:val="en-US"/>
        </w:rPr>
        <w:t>London</w:t>
      </w:r>
      <w:r w:rsidRPr="005606E2">
        <w:rPr>
          <w:spacing w:val="-7"/>
          <w:sz w:val="24"/>
          <w:szCs w:val="24"/>
          <w:lang w:val="en-US"/>
        </w:rPr>
        <w:t xml:space="preserve"> </w:t>
      </w:r>
      <w:r w:rsidRPr="005606E2">
        <w:rPr>
          <w:sz w:val="24"/>
          <w:szCs w:val="24"/>
          <w:lang w:val="en-US"/>
        </w:rPr>
        <w:t>because</w:t>
      </w:r>
      <w:r w:rsidRPr="005606E2">
        <w:rPr>
          <w:spacing w:val="-8"/>
          <w:sz w:val="24"/>
          <w:szCs w:val="24"/>
          <w:lang w:val="en-US"/>
        </w:rPr>
        <w:t xml:space="preserve"> </w:t>
      </w:r>
      <w:r w:rsidRPr="005606E2">
        <w:rPr>
          <w:sz w:val="24"/>
          <w:szCs w:val="24"/>
          <w:lang w:val="en-US"/>
        </w:rPr>
        <w:t>our</w:t>
      </w:r>
      <w:r w:rsidRPr="005606E2">
        <w:rPr>
          <w:spacing w:val="-9"/>
          <w:sz w:val="24"/>
          <w:szCs w:val="24"/>
          <w:lang w:val="en-US"/>
        </w:rPr>
        <w:t xml:space="preserve"> </w:t>
      </w:r>
      <w:r w:rsidRPr="005606E2">
        <w:rPr>
          <w:sz w:val="24"/>
          <w:szCs w:val="24"/>
          <w:lang w:val="en-US"/>
        </w:rPr>
        <w:t>friends</w:t>
      </w:r>
      <w:r w:rsidRPr="005606E2">
        <w:rPr>
          <w:spacing w:val="-8"/>
          <w:sz w:val="24"/>
          <w:szCs w:val="24"/>
          <w:lang w:val="en-US"/>
        </w:rPr>
        <w:t xml:space="preserve"> </w:t>
      </w:r>
      <w:r w:rsidRPr="005606E2">
        <w:rPr>
          <w:sz w:val="24"/>
          <w:szCs w:val="24"/>
          <w:lang w:val="en-US"/>
        </w:rPr>
        <w:t>(invite)</w:t>
      </w:r>
      <w:r w:rsidRPr="005606E2">
        <w:rPr>
          <w:spacing w:val="-8"/>
          <w:sz w:val="24"/>
          <w:szCs w:val="24"/>
          <w:lang w:val="en-US"/>
        </w:rPr>
        <w:t xml:space="preserve"> </w:t>
      </w:r>
      <w:r w:rsidRPr="005606E2">
        <w:rPr>
          <w:spacing w:val="-5"/>
          <w:sz w:val="24"/>
          <w:szCs w:val="24"/>
          <w:lang w:val="en-US"/>
        </w:rPr>
        <w:t>us.</w:t>
      </w:r>
    </w:p>
    <w:p w:rsidR="007E3DDD" w:rsidRPr="005606E2" w:rsidRDefault="007E3DDD" w:rsidP="00C20807">
      <w:pPr>
        <w:pStyle w:val="a5"/>
        <w:numPr>
          <w:ilvl w:val="0"/>
          <w:numId w:val="12"/>
        </w:numPr>
        <w:tabs>
          <w:tab w:val="left" w:pos="993"/>
        </w:tabs>
        <w:ind w:left="0" w:firstLine="567"/>
        <w:contextualSpacing/>
        <w:jc w:val="both"/>
        <w:rPr>
          <w:sz w:val="24"/>
          <w:szCs w:val="24"/>
          <w:lang w:val="en-US"/>
        </w:rPr>
      </w:pPr>
      <w:r w:rsidRPr="005606E2">
        <w:rPr>
          <w:sz w:val="24"/>
          <w:szCs w:val="24"/>
          <w:lang w:val="en-US"/>
        </w:rPr>
        <w:t xml:space="preserve"> H</w:t>
      </w:r>
      <w:r w:rsidRPr="005606E2">
        <w:rPr>
          <w:spacing w:val="-5"/>
          <w:sz w:val="24"/>
          <w:szCs w:val="24"/>
          <w:lang w:val="en-US"/>
        </w:rPr>
        <w:t xml:space="preserve">e </w:t>
      </w:r>
      <w:r w:rsidRPr="005606E2">
        <w:rPr>
          <w:sz w:val="24"/>
          <w:szCs w:val="24"/>
          <w:lang w:val="en-US"/>
        </w:rPr>
        <w:t>(hear</w:t>
      </w:r>
      <w:r w:rsidRPr="005606E2">
        <w:rPr>
          <w:spacing w:val="-6"/>
          <w:sz w:val="24"/>
          <w:szCs w:val="24"/>
          <w:lang w:val="en-US"/>
        </w:rPr>
        <w:t xml:space="preserve">) </w:t>
      </w:r>
      <w:r w:rsidRPr="005606E2">
        <w:rPr>
          <w:sz w:val="24"/>
          <w:szCs w:val="24"/>
          <w:lang w:val="en-US"/>
        </w:rPr>
        <w:t>th</w:t>
      </w:r>
      <w:r w:rsidRPr="005606E2">
        <w:rPr>
          <w:spacing w:val="-6"/>
          <w:sz w:val="24"/>
          <w:szCs w:val="24"/>
          <w:lang w:val="en-US"/>
        </w:rPr>
        <w:t xml:space="preserve">e </w:t>
      </w:r>
      <w:r w:rsidRPr="005606E2">
        <w:rPr>
          <w:sz w:val="24"/>
          <w:szCs w:val="24"/>
          <w:lang w:val="en-US"/>
        </w:rPr>
        <w:t>news</w:t>
      </w:r>
      <w:r w:rsidRPr="005606E2">
        <w:rPr>
          <w:spacing w:val="-7"/>
          <w:sz w:val="24"/>
          <w:szCs w:val="24"/>
          <w:lang w:val="en-US"/>
        </w:rPr>
        <w:t xml:space="preserve">, </w:t>
      </w:r>
      <w:r w:rsidRPr="005606E2">
        <w:rPr>
          <w:sz w:val="24"/>
          <w:szCs w:val="24"/>
          <w:lang w:val="en-US"/>
        </w:rPr>
        <w:t>(go</w:t>
      </w:r>
      <w:r w:rsidRPr="005606E2">
        <w:rPr>
          <w:spacing w:val="-7"/>
          <w:sz w:val="24"/>
          <w:szCs w:val="24"/>
          <w:lang w:val="en-US"/>
        </w:rPr>
        <w:t xml:space="preserve">) </w:t>
      </w:r>
      <w:r w:rsidRPr="005606E2">
        <w:rPr>
          <w:sz w:val="24"/>
          <w:szCs w:val="24"/>
          <w:lang w:val="en-US"/>
        </w:rPr>
        <w:t>t</w:t>
      </w:r>
      <w:r w:rsidRPr="005606E2">
        <w:rPr>
          <w:spacing w:val="-6"/>
          <w:sz w:val="24"/>
          <w:szCs w:val="24"/>
          <w:lang w:val="en-US"/>
        </w:rPr>
        <w:t xml:space="preserve">o </w:t>
      </w:r>
      <w:r w:rsidRPr="005606E2">
        <w:rPr>
          <w:sz w:val="24"/>
          <w:szCs w:val="24"/>
          <w:lang w:val="en-US"/>
        </w:rPr>
        <w:t>th</w:t>
      </w:r>
      <w:r w:rsidRPr="005606E2">
        <w:rPr>
          <w:spacing w:val="-4"/>
          <w:sz w:val="24"/>
          <w:szCs w:val="24"/>
          <w:lang w:val="en-US"/>
        </w:rPr>
        <w:t xml:space="preserve">e </w:t>
      </w:r>
      <w:r w:rsidRPr="005606E2">
        <w:rPr>
          <w:sz w:val="24"/>
          <w:szCs w:val="24"/>
          <w:lang w:val="en-US"/>
        </w:rPr>
        <w:t>telephon</w:t>
      </w:r>
      <w:r w:rsidRPr="005606E2">
        <w:rPr>
          <w:spacing w:val="-6"/>
          <w:sz w:val="24"/>
          <w:szCs w:val="24"/>
          <w:lang w:val="en-US"/>
        </w:rPr>
        <w:t xml:space="preserve">e </w:t>
      </w:r>
      <w:r w:rsidRPr="005606E2">
        <w:rPr>
          <w:sz w:val="24"/>
          <w:szCs w:val="24"/>
          <w:lang w:val="en-US"/>
        </w:rPr>
        <w:t>an</w:t>
      </w:r>
      <w:r w:rsidRPr="005606E2">
        <w:rPr>
          <w:spacing w:val="-5"/>
          <w:sz w:val="24"/>
          <w:szCs w:val="24"/>
          <w:lang w:val="en-US"/>
        </w:rPr>
        <w:t xml:space="preserve">d </w:t>
      </w:r>
      <w:r w:rsidRPr="005606E2">
        <w:rPr>
          <w:sz w:val="24"/>
          <w:szCs w:val="24"/>
          <w:lang w:val="en-US"/>
        </w:rPr>
        <w:t>(call</w:t>
      </w:r>
      <w:r w:rsidRPr="005606E2">
        <w:rPr>
          <w:spacing w:val="-7"/>
          <w:sz w:val="24"/>
          <w:szCs w:val="24"/>
          <w:lang w:val="en-US"/>
        </w:rPr>
        <w:t xml:space="preserve">) </w:t>
      </w:r>
      <w:r w:rsidRPr="005606E2">
        <w:rPr>
          <w:spacing w:val="-5"/>
          <w:sz w:val="24"/>
          <w:szCs w:val="24"/>
          <w:lang w:val="en-US"/>
        </w:rPr>
        <w:t>a</w:t>
      </w:r>
      <w:r w:rsidRPr="005606E2">
        <w:rPr>
          <w:spacing w:val="-2"/>
          <w:sz w:val="24"/>
          <w:szCs w:val="24"/>
          <w:lang w:val="en-US"/>
        </w:rPr>
        <w:t xml:space="preserve"> friend.</w:t>
      </w:r>
    </w:p>
    <w:p w:rsidR="007E3DDD" w:rsidRPr="005606E2" w:rsidRDefault="007E3DDD" w:rsidP="00C20807">
      <w:pPr>
        <w:pStyle w:val="a5"/>
        <w:numPr>
          <w:ilvl w:val="0"/>
          <w:numId w:val="12"/>
        </w:numPr>
        <w:tabs>
          <w:tab w:val="left" w:pos="993"/>
        </w:tabs>
        <w:ind w:left="0" w:firstLine="567"/>
        <w:contextualSpacing/>
        <w:jc w:val="both"/>
        <w:rPr>
          <w:sz w:val="24"/>
          <w:szCs w:val="24"/>
          <w:lang w:val="en-US"/>
        </w:rPr>
      </w:pPr>
      <w:r w:rsidRPr="005606E2">
        <w:rPr>
          <w:sz w:val="24"/>
          <w:szCs w:val="24"/>
          <w:lang w:val="en-US"/>
        </w:rPr>
        <w:t>When</w:t>
      </w:r>
      <w:r w:rsidRPr="005606E2">
        <w:rPr>
          <w:spacing w:val="-9"/>
          <w:sz w:val="24"/>
          <w:szCs w:val="24"/>
          <w:lang w:val="en-US"/>
        </w:rPr>
        <w:t xml:space="preserve"> </w:t>
      </w:r>
      <w:r w:rsidRPr="005606E2">
        <w:rPr>
          <w:sz w:val="24"/>
          <w:szCs w:val="24"/>
          <w:lang w:val="en-US"/>
        </w:rPr>
        <w:t>she</w:t>
      </w:r>
      <w:r w:rsidRPr="005606E2">
        <w:rPr>
          <w:spacing w:val="-7"/>
          <w:sz w:val="24"/>
          <w:szCs w:val="24"/>
          <w:lang w:val="en-US"/>
        </w:rPr>
        <w:t xml:space="preserve"> </w:t>
      </w:r>
      <w:r w:rsidRPr="005606E2">
        <w:rPr>
          <w:sz w:val="24"/>
          <w:szCs w:val="24"/>
          <w:lang w:val="en-US"/>
        </w:rPr>
        <w:t>(start)</w:t>
      </w:r>
      <w:r w:rsidRPr="005606E2">
        <w:rPr>
          <w:spacing w:val="-8"/>
          <w:sz w:val="24"/>
          <w:szCs w:val="24"/>
          <w:lang w:val="en-US"/>
        </w:rPr>
        <w:t xml:space="preserve"> </w:t>
      </w:r>
      <w:r w:rsidRPr="005606E2">
        <w:rPr>
          <w:sz w:val="24"/>
          <w:szCs w:val="24"/>
          <w:lang w:val="en-US"/>
        </w:rPr>
        <w:t>learning</w:t>
      </w:r>
      <w:r w:rsidRPr="005606E2">
        <w:rPr>
          <w:spacing w:val="-8"/>
          <w:sz w:val="24"/>
          <w:szCs w:val="24"/>
          <w:lang w:val="en-US"/>
        </w:rPr>
        <w:t xml:space="preserve"> </w:t>
      </w:r>
      <w:r w:rsidRPr="005606E2">
        <w:rPr>
          <w:sz w:val="24"/>
          <w:szCs w:val="24"/>
          <w:lang w:val="en-US"/>
        </w:rPr>
        <w:t>English</w:t>
      </w:r>
      <w:r w:rsidRPr="005606E2">
        <w:rPr>
          <w:spacing w:val="-8"/>
          <w:sz w:val="24"/>
          <w:szCs w:val="24"/>
          <w:lang w:val="en-US"/>
        </w:rPr>
        <w:t xml:space="preserve"> </w:t>
      </w:r>
      <w:r w:rsidRPr="005606E2">
        <w:rPr>
          <w:sz w:val="24"/>
          <w:szCs w:val="24"/>
          <w:lang w:val="en-US"/>
        </w:rPr>
        <w:t>she</w:t>
      </w:r>
      <w:r w:rsidRPr="005606E2">
        <w:rPr>
          <w:spacing w:val="-9"/>
          <w:sz w:val="24"/>
          <w:szCs w:val="24"/>
          <w:lang w:val="en-US"/>
        </w:rPr>
        <w:t xml:space="preserve"> </w:t>
      </w:r>
      <w:r w:rsidRPr="005606E2">
        <w:rPr>
          <w:sz w:val="24"/>
          <w:szCs w:val="24"/>
          <w:lang w:val="en-US"/>
        </w:rPr>
        <w:t>(already</w:t>
      </w:r>
      <w:r w:rsidRPr="005606E2">
        <w:rPr>
          <w:spacing w:val="-11"/>
          <w:sz w:val="24"/>
          <w:szCs w:val="24"/>
          <w:lang w:val="en-US"/>
        </w:rPr>
        <w:t xml:space="preserve"> </w:t>
      </w:r>
      <w:r w:rsidRPr="005606E2">
        <w:rPr>
          <w:sz w:val="24"/>
          <w:szCs w:val="24"/>
          <w:lang w:val="en-US"/>
        </w:rPr>
        <w:t>/learn)</w:t>
      </w:r>
      <w:r w:rsidRPr="005606E2">
        <w:rPr>
          <w:spacing w:val="-5"/>
          <w:sz w:val="24"/>
          <w:szCs w:val="24"/>
          <w:lang w:val="en-US"/>
        </w:rPr>
        <w:t xml:space="preserve"> </w:t>
      </w:r>
      <w:r w:rsidRPr="005606E2">
        <w:rPr>
          <w:spacing w:val="-2"/>
          <w:sz w:val="24"/>
          <w:szCs w:val="24"/>
          <w:lang w:val="en-US"/>
        </w:rPr>
        <w:t>French.</w:t>
      </w:r>
    </w:p>
    <w:p w:rsidR="007E3DDD" w:rsidRPr="005606E2" w:rsidRDefault="007E3DDD" w:rsidP="00C20807">
      <w:pPr>
        <w:pStyle w:val="a5"/>
        <w:numPr>
          <w:ilvl w:val="0"/>
          <w:numId w:val="12"/>
        </w:numPr>
        <w:tabs>
          <w:tab w:val="left" w:pos="993"/>
        </w:tabs>
        <w:ind w:left="0" w:firstLine="567"/>
        <w:contextualSpacing/>
        <w:jc w:val="both"/>
        <w:rPr>
          <w:sz w:val="24"/>
          <w:szCs w:val="24"/>
          <w:lang w:val="en-US"/>
        </w:rPr>
      </w:pPr>
      <w:r w:rsidRPr="005606E2">
        <w:rPr>
          <w:sz w:val="24"/>
          <w:szCs w:val="24"/>
          <w:lang w:val="en-US"/>
        </w:rPr>
        <w:t>Jane</w:t>
      </w:r>
      <w:r w:rsidRPr="005606E2">
        <w:rPr>
          <w:spacing w:val="-8"/>
          <w:sz w:val="24"/>
          <w:szCs w:val="24"/>
          <w:lang w:val="en-US"/>
        </w:rPr>
        <w:t xml:space="preserve"> </w:t>
      </w:r>
      <w:r w:rsidRPr="005606E2">
        <w:rPr>
          <w:sz w:val="24"/>
          <w:szCs w:val="24"/>
          <w:lang w:val="en-US"/>
        </w:rPr>
        <w:t>(already</w:t>
      </w:r>
      <w:r w:rsidRPr="005606E2">
        <w:rPr>
          <w:spacing w:val="-6"/>
          <w:sz w:val="24"/>
          <w:szCs w:val="24"/>
          <w:lang w:val="en-US"/>
        </w:rPr>
        <w:t xml:space="preserve"> </w:t>
      </w:r>
      <w:r w:rsidRPr="005606E2">
        <w:rPr>
          <w:sz w:val="24"/>
          <w:szCs w:val="24"/>
          <w:lang w:val="en-US"/>
        </w:rPr>
        <w:t>/</w:t>
      </w:r>
      <w:r w:rsidRPr="005606E2">
        <w:rPr>
          <w:spacing w:val="-9"/>
          <w:sz w:val="24"/>
          <w:szCs w:val="24"/>
          <w:lang w:val="en-US"/>
        </w:rPr>
        <w:t xml:space="preserve"> </w:t>
      </w:r>
      <w:r w:rsidRPr="005606E2">
        <w:rPr>
          <w:sz w:val="24"/>
          <w:szCs w:val="24"/>
          <w:lang w:val="en-US"/>
        </w:rPr>
        <w:t>type)</w:t>
      </w:r>
      <w:r w:rsidRPr="005606E2">
        <w:rPr>
          <w:spacing w:val="-8"/>
          <w:sz w:val="24"/>
          <w:szCs w:val="24"/>
          <w:lang w:val="en-US"/>
        </w:rPr>
        <w:t xml:space="preserve"> </w:t>
      </w:r>
      <w:r w:rsidRPr="005606E2">
        <w:rPr>
          <w:sz w:val="24"/>
          <w:szCs w:val="24"/>
          <w:lang w:val="en-US"/>
        </w:rPr>
        <w:t>three</w:t>
      </w:r>
      <w:r w:rsidRPr="005606E2">
        <w:rPr>
          <w:spacing w:val="-8"/>
          <w:sz w:val="24"/>
          <w:szCs w:val="24"/>
          <w:lang w:val="en-US"/>
        </w:rPr>
        <w:t xml:space="preserve"> </w:t>
      </w:r>
      <w:r w:rsidRPr="005606E2">
        <w:rPr>
          <w:sz w:val="24"/>
          <w:szCs w:val="24"/>
          <w:lang w:val="en-US"/>
        </w:rPr>
        <w:t>pages</w:t>
      </w:r>
      <w:r w:rsidRPr="005606E2">
        <w:rPr>
          <w:spacing w:val="-8"/>
          <w:sz w:val="24"/>
          <w:szCs w:val="24"/>
          <w:lang w:val="en-US"/>
        </w:rPr>
        <w:t xml:space="preserve"> </w:t>
      </w:r>
      <w:r w:rsidRPr="005606E2">
        <w:rPr>
          <w:sz w:val="24"/>
          <w:szCs w:val="24"/>
          <w:lang w:val="en-US"/>
        </w:rPr>
        <w:t>when</w:t>
      </w:r>
      <w:r w:rsidRPr="005606E2">
        <w:rPr>
          <w:spacing w:val="-6"/>
          <w:sz w:val="24"/>
          <w:szCs w:val="24"/>
          <w:lang w:val="en-US"/>
        </w:rPr>
        <w:t xml:space="preserve"> </w:t>
      </w:r>
      <w:r w:rsidRPr="005606E2">
        <w:rPr>
          <w:sz w:val="24"/>
          <w:szCs w:val="24"/>
          <w:lang w:val="en-US"/>
        </w:rPr>
        <w:t>her</w:t>
      </w:r>
      <w:r w:rsidRPr="005606E2">
        <w:rPr>
          <w:spacing w:val="-8"/>
          <w:sz w:val="24"/>
          <w:szCs w:val="24"/>
          <w:lang w:val="en-US"/>
        </w:rPr>
        <w:t xml:space="preserve"> </w:t>
      </w:r>
      <w:r w:rsidRPr="005606E2">
        <w:rPr>
          <w:sz w:val="24"/>
          <w:szCs w:val="24"/>
          <w:lang w:val="en-US"/>
        </w:rPr>
        <w:t>computer</w:t>
      </w:r>
      <w:r w:rsidRPr="005606E2">
        <w:rPr>
          <w:spacing w:val="-7"/>
          <w:sz w:val="24"/>
          <w:szCs w:val="24"/>
          <w:lang w:val="en-US"/>
        </w:rPr>
        <w:t xml:space="preserve"> </w:t>
      </w:r>
      <w:r w:rsidRPr="005606E2">
        <w:rPr>
          <w:spacing w:val="-2"/>
          <w:sz w:val="24"/>
          <w:szCs w:val="24"/>
          <w:lang w:val="en-US"/>
        </w:rPr>
        <w:t>(crash).</w:t>
      </w:r>
    </w:p>
    <w:p w:rsidR="007E3DDD" w:rsidRPr="005606E2" w:rsidRDefault="007E3DDD" w:rsidP="00C20807">
      <w:pPr>
        <w:pStyle w:val="a5"/>
        <w:numPr>
          <w:ilvl w:val="0"/>
          <w:numId w:val="12"/>
        </w:numPr>
        <w:tabs>
          <w:tab w:val="left" w:pos="993"/>
        </w:tabs>
        <w:ind w:left="0" w:firstLine="567"/>
        <w:contextualSpacing/>
        <w:jc w:val="both"/>
        <w:rPr>
          <w:sz w:val="24"/>
          <w:szCs w:val="24"/>
          <w:lang w:val="en-US"/>
        </w:rPr>
      </w:pPr>
      <w:r w:rsidRPr="005606E2">
        <w:rPr>
          <w:sz w:val="24"/>
          <w:szCs w:val="24"/>
          <w:lang w:val="en-US"/>
        </w:rPr>
        <w:t>By</w:t>
      </w:r>
      <w:r w:rsidRPr="005606E2">
        <w:rPr>
          <w:spacing w:val="-8"/>
          <w:sz w:val="24"/>
          <w:szCs w:val="24"/>
          <w:lang w:val="en-US"/>
        </w:rPr>
        <w:t xml:space="preserve"> </w:t>
      </w:r>
      <w:r w:rsidRPr="005606E2">
        <w:rPr>
          <w:sz w:val="24"/>
          <w:szCs w:val="24"/>
          <w:lang w:val="en-US"/>
        </w:rPr>
        <w:t>the</w:t>
      </w:r>
      <w:r w:rsidRPr="005606E2">
        <w:rPr>
          <w:spacing w:val="-5"/>
          <w:sz w:val="24"/>
          <w:szCs w:val="24"/>
          <w:lang w:val="en-US"/>
        </w:rPr>
        <w:t xml:space="preserve"> </w:t>
      </w:r>
      <w:r w:rsidRPr="005606E2">
        <w:rPr>
          <w:sz w:val="24"/>
          <w:szCs w:val="24"/>
          <w:lang w:val="en-US"/>
        </w:rPr>
        <w:t>time</w:t>
      </w:r>
      <w:r w:rsidRPr="005606E2">
        <w:rPr>
          <w:spacing w:val="-5"/>
          <w:sz w:val="24"/>
          <w:szCs w:val="24"/>
          <w:lang w:val="en-US"/>
        </w:rPr>
        <w:t xml:space="preserve"> </w:t>
      </w:r>
      <w:r w:rsidRPr="005606E2">
        <w:rPr>
          <w:sz w:val="24"/>
          <w:szCs w:val="24"/>
          <w:lang w:val="en-US"/>
        </w:rPr>
        <w:t>the</w:t>
      </w:r>
      <w:r w:rsidRPr="005606E2">
        <w:rPr>
          <w:spacing w:val="-5"/>
          <w:sz w:val="24"/>
          <w:szCs w:val="24"/>
          <w:lang w:val="en-US"/>
        </w:rPr>
        <w:t xml:space="preserve"> </w:t>
      </w:r>
      <w:r w:rsidRPr="005606E2">
        <w:rPr>
          <w:sz w:val="24"/>
          <w:szCs w:val="24"/>
          <w:lang w:val="en-US"/>
        </w:rPr>
        <w:t>doctor</w:t>
      </w:r>
      <w:r w:rsidRPr="005606E2">
        <w:rPr>
          <w:spacing w:val="-8"/>
          <w:sz w:val="24"/>
          <w:szCs w:val="24"/>
          <w:lang w:val="en-US"/>
        </w:rPr>
        <w:t xml:space="preserve"> </w:t>
      </w:r>
      <w:r w:rsidRPr="005606E2">
        <w:rPr>
          <w:sz w:val="24"/>
          <w:szCs w:val="24"/>
          <w:lang w:val="en-US"/>
        </w:rPr>
        <w:t>(arrive)</w:t>
      </w:r>
      <w:r w:rsidRPr="005606E2">
        <w:rPr>
          <w:spacing w:val="-7"/>
          <w:sz w:val="24"/>
          <w:szCs w:val="24"/>
          <w:lang w:val="en-US"/>
        </w:rPr>
        <w:t xml:space="preserve"> </w:t>
      </w:r>
      <w:r w:rsidRPr="005606E2">
        <w:rPr>
          <w:sz w:val="24"/>
          <w:szCs w:val="24"/>
          <w:lang w:val="en-US"/>
        </w:rPr>
        <w:t>at</w:t>
      </w:r>
      <w:r w:rsidRPr="005606E2">
        <w:rPr>
          <w:spacing w:val="-5"/>
          <w:sz w:val="24"/>
          <w:szCs w:val="24"/>
          <w:lang w:val="en-US"/>
        </w:rPr>
        <w:t xml:space="preserve"> </w:t>
      </w:r>
      <w:r w:rsidRPr="005606E2">
        <w:rPr>
          <w:sz w:val="24"/>
          <w:szCs w:val="24"/>
          <w:lang w:val="en-US"/>
        </w:rPr>
        <w:t>the</w:t>
      </w:r>
      <w:r w:rsidRPr="005606E2">
        <w:rPr>
          <w:spacing w:val="-7"/>
          <w:sz w:val="24"/>
          <w:szCs w:val="24"/>
          <w:lang w:val="en-US"/>
        </w:rPr>
        <w:t xml:space="preserve"> </w:t>
      </w:r>
      <w:r w:rsidRPr="005606E2">
        <w:rPr>
          <w:sz w:val="24"/>
          <w:szCs w:val="24"/>
          <w:lang w:val="en-US"/>
        </w:rPr>
        <w:t>house</w:t>
      </w:r>
      <w:r w:rsidRPr="005606E2">
        <w:rPr>
          <w:spacing w:val="-7"/>
          <w:sz w:val="24"/>
          <w:szCs w:val="24"/>
          <w:lang w:val="en-US"/>
        </w:rPr>
        <w:t xml:space="preserve"> </w:t>
      </w:r>
      <w:r w:rsidRPr="005606E2">
        <w:rPr>
          <w:sz w:val="24"/>
          <w:szCs w:val="24"/>
          <w:lang w:val="en-US"/>
        </w:rPr>
        <w:t>the</w:t>
      </w:r>
      <w:r w:rsidRPr="005606E2">
        <w:rPr>
          <w:spacing w:val="-6"/>
          <w:sz w:val="24"/>
          <w:szCs w:val="24"/>
          <w:lang w:val="en-US"/>
        </w:rPr>
        <w:t xml:space="preserve"> </w:t>
      </w:r>
      <w:r w:rsidRPr="005606E2">
        <w:rPr>
          <w:sz w:val="24"/>
          <w:szCs w:val="24"/>
          <w:lang w:val="en-US"/>
        </w:rPr>
        <w:t>patient</w:t>
      </w:r>
      <w:r w:rsidRPr="005606E2">
        <w:rPr>
          <w:spacing w:val="-7"/>
          <w:sz w:val="24"/>
          <w:szCs w:val="24"/>
          <w:lang w:val="en-US"/>
        </w:rPr>
        <w:t xml:space="preserve"> </w:t>
      </w:r>
      <w:r w:rsidRPr="005606E2">
        <w:rPr>
          <w:sz w:val="24"/>
          <w:szCs w:val="24"/>
          <w:lang w:val="en-US"/>
        </w:rPr>
        <w:t>(die</w:t>
      </w:r>
      <w:proofErr w:type="gramStart"/>
      <w:r w:rsidRPr="005606E2">
        <w:rPr>
          <w:sz w:val="24"/>
          <w:szCs w:val="24"/>
          <w:lang w:val="en-US"/>
        </w:rPr>
        <w:t>)</w:t>
      </w:r>
      <w:r w:rsidRPr="005606E2">
        <w:rPr>
          <w:spacing w:val="-8"/>
          <w:sz w:val="24"/>
          <w:szCs w:val="24"/>
          <w:lang w:val="en-US"/>
        </w:rPr>
        <w:t xml:space="preserve"> </w:t>
      </w:r>
      <w:r w:rsidRPr="005606E2">
        <w:rPr>
          <w:spacing w:val="-10"/>
          <w:sz w:val="24"/>
          <w:szCs w:val="24"/>
          <w:lang w:val="en-US"/>
        </w:rPr>
        <w:t>.</w:t>
      </w:r>
      <w:proofErr w:type="gramEnd"/>
    </w:p>
    <w:p w:rsidR="007E3DDD" w:rsidRPr="005606E2" w:rsidRDefault="007E3DDD" w:rsidP="00C20807">
      <w:pPr>
        <w:pStyle w:val="a5"/>
        <w:numPr>
          <w:ilvl w:val="0"/>
          <w:numId w:val="12"/>
        </w:numPr>
        <w:tabs>
          <w:tab w:val="left" w:pos="993"/>
        </w:tabs>
        <w:ind w:left="0" w:firstLine="567"/>
        <w:contextualSpacing/>
        <w:jc w:val="both"/>
        <w:rPr>
          <w:sz w:val="24"/>
          <w:szCs w:val="24"/>
          <w:lang w:val="en-US"/>
        </w:rPr>
      </w:pPr>
      <w:r w:rsidRPr="005606E2">
        <w:rPr>
          <w:sz w:val="24"/>
          <w:szCs w:val="24"/>
          <w:lang w:val="en-US"/>
        </w:rPr>
        <w:t>Before</w:t>
      </w:r>
      <w:r w:rsidRPr="005606E2">
        <w:rPr>
          <w:spacing w:val="-8"/>
          <w:sz w:val="24"/>
          <w:szCs w:val="24"/>
          <w:lang w:val="en-US"/>
        </w:rPr>
        <w:t xml:space="preserve"> </w:t>
      </w:r>
      <w:r w:rsidRPr="005606E2">
        <w:rPr>
          <w:sz w:val="24"/>
          <w:szCs w:val="24"/>
          <w:lang w:val="en-US"/>
        </w:rPr>
        <w:t>that</w:t>
      </w:r>
      <w:r w:rsidRPr="005606E2">
        <w:rPr>
          <w:spacing w:val="-7"/>
          <w:sz w:val="24"/>
          <w:szCs w:val="24"/>
          <w:lang w:val="en-US"/>
        </w:rPr>
        <w:t xml:space="preserve"> </w:t>
      </w:r>
      <w:r w:rsidRPr="005606E2">
        <w:rPr>
          <w:sz w:val="24"/>
          <w:szCs w:val="24"/>
          <w:lang w:val="en-US"/>
        </w:rPr>
        <w:t>day</w:t>
      </w:r>
      <w:r w:rsidRPr="005606E2">
        <w:rPr>
          <w:spacing w:val="-4"/>
          <w:sz w:val="24"/>
          <w:szCs w:val="24"/>
          <w:lang w:val="en-US"/>
        </w:rPr>
        <w:t xml:space="preserve"> </w:t>
      </w:r>
      <w:r w:rsidRPr="005606E2">
        <w:rPr>
          <w:sz w:val="24"/>
          <w:szCs w:val="24"/>
          <w:lang w:val="en-US"/>
        </w:rPr>
        <w:t>we</w:t>
      </w:r>
      <w:r w:rsidRPr="005606E2">
        <w:rPr>
          <w:spacing w:val="-7"/>
          <w:sz w:val="24"/>
          <w:szCs w:val="24"/>
          <w:lang w:val="en-US"/>
        </w:rPr>
        <w:t xml:space="preserve"> </w:t>
      </w:r>
      <w:r w:rsidRPr="005606E2">
        <w:rPr>
          <w:sz w:val="24"/>
          <w:szCs w:val="24"/>
          <w:lang w:val="en-US"/>
        </w:rPr>
        <w:t>(never</w:t>
      </w:r>
      <w:r w:rsidRPr="005606E2">
        <w:rPr>
          <w:spacing w:val="-5"/>
          <w:sz w:val="24"/>
          <w:szCs w:val="24"/>
          <w:lang w:val="en-US"/>
        </w:rPr>
        <w:t xml:space="preserve"> </w:t>
      </w:r>
      <w:r w:rsidRPr="005606E2">
        <w:rPr>
          <w:sz w:val="24"/>
          <w:szCs w:val="24"/>
          <w:lang w:val="en-US"/>
        </w:rPr>
        <w:t>/</w:t>
      </w:r>
      <w:r w:rsidRPr="005606E2">
        <w:rPr>
          <w:spacing w:val="-7"/>
          <w:sz w:val="24"/>
          <w:szCs w:val="24"/>
          <w:lang w:val="en-US"/>
        </w:rPr>
        <w:t xml:space="preserve"> </w:t>
      </w:r>
      <w:r w:rsidRPr="005606E2">
        <w:rPr>
          <w:sz w:val="24"/>
          <w:szCs w:val="24"/>
          <w:lang w:val="en-US"/>
        </w:rPr>
        <w:t>think)</w:t>
      </w:r>
      <w:r w:rsidRPr="005606E2">
        <w:rPr>
          <w:spacing w:val="-6"/>
          <w:sz w:val="24"/>
          <w:szCs w:val="24"/>
          <w:lang w:val="en-US"/>
        </w:rPr>
        <w:t xml:space="preserve"> </w:t>
      </w:r>
      <w:r w:rsidRPr="005606E2">
        <w:rPr>
          <w:sz w:val="24"/>
          <w:szCs w:val="24"/>
          <w:lang w:val="en-US"/>
        </w:rPr>
        <w:t>of</w:t>
      </w:r>
      <w:r w:rsidRPr="005606E2">
        <w:rPr>
          <w:spacing w:val="-5"/>
          <w:sz w:val="24"/>
          <w:szCs w:val="24"/>
          <w:lang w:val="en-US"/>
        </w:rPr>
        <w:t xml:space="preserve"> </w:t>
      </w:r>
      <w:r w:rsidRPr="005606E2">
        <w:rPr>
          <w:sz w:val="24"/>
          <w:szCs w:val="24"/>
          <w:lang w:val="en-US"/>
        </w:rPr>
        <w:t>traveling</w:t>
      </w:r>
      <w:r w:rsidRPr="005606E2">
        <w:rPr>
          <w:spacing w:val="-6"/>
          <w:sz w:val="24"/>
          <w:szCs w:val="24"/>
          <w:lang w:val="en-US"/>
        </w:rPr>
        <w:t xml:space="preserve"> </w:t>
      </w:r>
      <w:r w:rsidRPr="005606E2">
        <w:rPr>
          <w:sz w:val="24"/>
          <w:szCs w:val="24"/>
          <w:lang w:val="en-US"/>
        </w:rPr>
        <w:t>to</w:t>
      </w:r>
      <w:r w:rsidRPr="005606E2">
        <w:rPr>
          <w:spacing w:val="-7"/>
          <w:sz w:val="24"/>
          <w:szCs w:val="24"/>
          <w:lang w:val="en-US"/>
        </w:rPr>
        <w:t xml:space="preserve"> </w:t>
      </w:r>
      <w:r w:rsidRPr="005606E2">
        <w:rPr>
          <w:spacing w:val="-2"/>
          <w:sz w:val="24"/>
          <w:szCs w:val="24"/>
          <w:lang w:val="en-US"/>
        </w:rPr>
        <w:t>Japan.</w:t>
      </w:r>
    </w:p>
    <w:p w:rsidR="007E3DDD" w:rsidRPr="005606E2" w:rsidRDefault="007E3DDD" w:rsidP="00C20807">
      <w:pPr>
        <w:pStyle w:val="a5"/>
        <w:numPr>
          <w:ilvl w:val="0"/>
          <w:numId w:val="12"/>
        </w:numPr>
        <w:tabs>
          <w:tab w:val="left" w:pos="993"/>
        </w:tabs>
        <w:ind w:left="0" w:firstLine="567"/>
        <w:contextualSpacing/>
        <w:jc w:val="both"/>
        <w:rPr>
          <w:sz w:val="24"/>
          <w:szCs w:val="24"/>
          <w:lang w:val="en-US"/>
        </w:rPr>
      </w:pPr>
      <w:r w:rsidRPr="005606E2">
        <w:rPr>
          <w:sz w:val="24"/>
          <w:szCs w:val="24"/>
          <w:lang w:val="en-US"/>
        </w:rPr>
        <w:t>I</w:t>
      </w:r>
      <w:r w:rsidRPr="005606E2">
        <w:rPr>
          <w:spacing w:val="-8"/>
          <w:sz w:val="24"/>
          <w:szCs w:val="24"/>
          <w:lang w:val="en-US"/>
        </w:rPr>
        <w:t xml:space="preserve"> </w:t>
      </w:r>
      <w:r w:rsidRPr="005606E2">
        <w:rPr>
          <w:sz w:val="24"/>
          <w:szCs w:val="24"/>
          <w:lang w:val="en-US"/>
        </w:rPr>
        <w:t>(know)</w:t>
      </w:r>
      <w:r w:rsidRPr="005606E2">
        <w:rPr>
          <w:spacing w:val="-4"/>
          <w:sz w:val="24"/>
          <w:szCs w:val="24"/>
          <w:lang w:val="en-US"/>
        </w:rPr>
        <w:t xml:space="preserve"> </w:t>
      </w:r>
      <w:r w:rsidRPr="005606E2">
        <w:rPr>
          <w:sz w:val="24"/>
          <w:szCs w:val="24"/>
          <w:lang w:val="en-US"/>
        </w:rPr>
        <w:t>him</w:t>
      </w:r>
      <w:r w:rsidRPr="005606E2">
        <w:rPr>
          <w:spacing w:val="-9"/>
          <w:sz w:val="24"/>
          <w:szCs w:val="24"/>
          <w:lang w:val="en-US"/>
        </w:rPr>
        <w:t xml:space="preserve"> </w:t>
      </w:r>
      <w:r w:rsidRPr="005606E2">
        <w:rPr>
          <w:sz w:val="24"/>
          <w:szCs w:val="24"/>
          <w:lang w:val="en-US"/>
        </w:rPr>
        <w:t>a</w:t>
      </w:r>
      <w:r w:rsidRPr="005606E2">
        <w:rPr>
          <w:spacing w:val="-4"/>
          <w:sz w:val="24"/>
          <w:szCs w:val="24"/>
          <w:lang w:val="en-US"/>
        </w:rPr>
        <w:t xml:space="preserve"> </w:t>
      </w:r>
      <w:r w:rsidRPr="005606E2">
        <w:rPr>
          <w:sz w:val="24"/>
          <w:szCs w:val="24"/>
          <w:lang w:val="en-US"/>
        </w:rPr>
        <w:t>long</w:t>
      </w:r>
      <w:r w:rsidRPr="005606E2">
        <w:rPr>
          <w:spacing w:val="-5"/>
          <w:sz w:val="24"/>
          <w:szCs w:val="24"/>
          <w:lang w:val="en-US"/>
        </w:rPr>
        <w:t xml:space="preserve"> </w:t>
      </w:r>
      <w:r w:rsidRPr="005606E2">
        <w:rPr>
          <w:sz w:val="24"/>
          <w:szCs w:val="24"/>
          <w:lang w:val="en-US"/>
        </w:rPr>
        <w:t>time</w:t>
      </w:r>
      <w:r w:rsidRPr="005606E2">
        <w:rPr>
          <w:spacing w:val="-4"/>
          <w:sz w:val="24"/>
          <w:szCs w:val="24"/>
          <w:lang w:val="en-US"/>
        </w:rPr>
        <w:t xml:space="preserve"> </w:t>
      </w:r>
      <w:r w:rsidRPr="005606E2">
        <w:rPr>
          <w:sz w:val="24"/>
          <w:szCs w:val="24"/>
          <w:lang w:val="en-US"/>
        </w:rPr>
        <w:t>before</w:t>
      </w:r>
      <w:r w:rsidRPr="005606E2">
        <w:rPr>
          <w:spacing w:val="-8"/>
          <w:sz w:val="24"/>
          <w:szCs w:val="24"/>
          <w:lang w:val="en-US"/>
        </w:rPr>
        <w:t xml:space="preserve"> </w:t>
      </w:r>
      <w:r w:rsidRPr="005606E2">
        <w:rPr>
          <w:sz w:val="24"/>
          <w:szCs w:val="24"/>
          <w:lang w:val="en-US"/>
        </w:rPr>
        <w:t>I</w:t>
      </w:r>
      <w:r w:rsidRPr="005606E2">
        <w:rPr>
          <w:spacing w:val="-5"/>
          <w:sz w:val="24"/>
          <w:szCs w:val="24"/>
          <w:lang w:val="en-US"/>
        </w:rPr>
        <w:t xml:space="preserve"> </w:t>
      </w:r>
      <w:r w:rsidRPr="005606E2">
        <w:rPr>
          <w:sz w:val="24"/>
          <w:szCs w:val="24"/>
          <w:lang w:val="en-US"/>
        </w:rPr>
        <w:t>(meet)</w:t>
      </w:r>
      <w:r w:rsidRPr="005606E2">
        <w:rPr>
          <w:spacing w:val="-7"/>
          <w:sz w:val="24"/>
          <w:szCs w:val="24"/>
          <w:lang w:val="en-US"/>
        </w:rPr>
        <w:t xml:space="preserve"> </w:t>
      </w:r>
      <w:r w:rsidRPr="005606E2">
        <w:rPr>
          <w:sz w:val="24"/>
          <w:szCs w:val="24"/>
          <w:lang w:val="en-US"/>
        </w:rPr>
        <w:t>his</w:t>
      </w:r>
      <w:r w:rsidRPr="005606E2">
        <w:rPr>
          <w:spacing w:val="-6"/>
          <w:sz w:val="24"/>
          <w:szCs w:val="24"/>
          <w:lang w:val="en-US"/>
        </w:rPr>
        <w:t xml:space="preserve"> </w:t>
      </w:r>
      <w:r w:rsidRPr="005606E2">
        <w:rPr>
          <w:spacing w:val="-2"/>
          <w:sz w:val="24"/>
          <w:szCs w:val="24"/>
          <w:lang w:val="en-US"/>
        </w:rPr>
        <w:t>family.</w:t>
      </w:r>
    </w:p>
    <w:p w:rsidR="007E3DDD" w:rsidRPr="005606E2" w:rsidRDefault="007E3DDD" w:rsidP="00C20807">
      <w:pPr>
        <w:pStyle w:val="a5"/>
        <w:numPr>
          <w:ilvl w:val="0"/>
          <w:numId w:val="12"/>
        </w:numPr>
        <w:tabs>
          <w:tab w:val="left" w:pos="993"/>
        </w:tabs>
        <w:ind w:left="0" w:firstLine="567"/>
        <w:contextualSpacing/>
        <w:jc w:val="both"/>
        <w:rPr>
          <w:sz w:val="24"/>
          <w:szCs w:val="24"/>
          <w:lang w:val="en-US"/>
        </w:rPr>
      </w:pPr>
      <w:r w:rsidRPr="005606E2">
        <w:rPr>
          <w:sz w:val="24"/>
          <w:szCs w:val="24"/>
          <w:lang w:val="en-US"/>
        </w:rPr>
        <w:t>They</w:t>
      </w:r>
      <w:r w:rsidRPr="005606E2">
        <w:rPr>
          <w:spacing w:val="-8"/>
          <w:sz w:val="24"/>
          <w:szCs w:val="24"/>
          <w:lang w:val="en-US"/>
        </w:rPr>
        <w:t xml:space="preserve"> </w:t>
      </w:r>
      <w:r w:rsidRPr="005606E2">
        <w:rPr>
          <w:sz w:val="24"/>
          <w:szCs w:val="24"/>
          <w:lang w:val="en-US"/>
        </w:rPr>
        <w:t>(not/know)</w:t>
      </w:r>
      <w:r w:rsidRPr="005606E2">
        <w:rPr>
          <w:spacing w:val="-10"/>
          <w:sz w:val="24"/>
          <w:szCs w:val="24"/>
          <w:lang w:val="en-US"/>
        </w:rPr>
        <w:t xml:space="preserve"> </w:t>
      </w:r>
      <w:r w:rsidRPr="005606E2">
        <w:rPr>
          <w:sz w:val="24"/>
          <w:szCs w:val="24"/>
          <w:lang w:val="en-US"/>
        </w:rPr>
        <w:t>where</w:t>
      </w:r>
      <w:r w:rsidRPr="005606E2">
        <w:rPr>
          <w:spacing w:val="-7"/>
          <w:sz w:val="24"/>
          <w:szCs w:val="24"/>
          <w:lang w:val="en-US"/>
        </w:rPr>
        <w:t xml:space="preserve"> </w:t>
      </w:r>
      <w:r w:rsidRPr="005606E2">
        <w:rPr>
          <w:sz w:val="24"/>
          <w:szCs w:val="24"/>
          <w:lang w:val="en-US"/>
        </w:rPr>
        <w:t>to</w:t>
      </w:r>
      <w:r w:rsidRPr="005606E2">
        <w:rPr>
          <w:spacing w:val="-5"/>
          <w:sz w:val="24"/>
          <w:szCs w:val="24"/>
          <w:lang w:val="en-US"/>
        </w:rPr>
        <w:t xml:space="preserve"> </w:t>
      </w:r>
      <w:r w:rsidRPr="005606E2">
        <w:rPr>
          <w:sz w:val="24"/>
          <w:szCs w:val="24"/>
          <w:lang w:val="en-US"/>
        </w:rPr>
        <w:t>meet</w:t>
      </w:r>
      <w:r w:rsidRPr="005606E2">
        <w:rPr>
          <w:spacing w:val="-9"/>
          <w:sz w:val="24"/>
          <w:szCs w:val="24"/>
          <w:lang w:val="en-US"/>
        </w:rPr>
        <w:t xml:space="preserve"> </w:t>
      </w:r>
      <w:r w:rsidRPr="005606E2">
        <w:rPr>
          <w:sz w:val="24"/>
          <w:szCs w:val="24"/>
          <w:lang w:val="en-US"/>
        </w:rPr>
        <w:t>because</w:t>
      </w:r>
      <w:r w:rsidRPr="005606E2">
        <w:rPr>
          <w:spacing w:val="-9"/>
          <w:sz w:val="24"/>
          <w:szCs w:val="24"/>
          <w:lang w:val="en-US"/>
        </w:rPr>
        <w:t xml:space="preserve"> </w:t>
      </w:r>
      <w:r w:rsidRPr="005606E2">
        <w:rPr>
          <w:sz w:val="24"/>
          <w:szCs w:val="24"/>
          <w:lang w:val="en-US"/>
        </w:rPr>
        <w:t>nobody</w:t>
      </w:r>
      <w:r w:rsidRPr="005606E2">
        <w:rPr>
          <w:spacing w:val="-10"/>
          <w:sz w:val="24"/>
          <w:szCs w:val="24"/>
          <w:lang w:val="en-US"/>
        </w:rPr>
        <w:t xml:space="preserve"> </w:t>
      </w:r>
      <w:r w:rsidRPr="005606E2">
        <w:rPr>
          <w:sz w:val="24"/>
          <w:szCs w:val="24"/>
          <w:lang w:val="en-US"/>
        </w:rPr>
        <w:t>(tell)</w:t>
      </w:r>
      <w:r w:rsidRPr="005606E2">
        <w:rPr>
          <w:spacing w:val="-8"/>
          <w:sz w:val="24"/>
          <w:szCs w:val="24"/>
          <w:lang w:val="en-US"/>
        </w:rPr>
        <w:t xml:space="preserve"> </w:t>
      </w:r>
      <w:r w:rsidRPr="005606E2">
        <w:rPr>
          <w:spacing w:val="-2"/>
          <w:sz w:val="24"/>
          <w:szCs w:val="24"/>
          <w:lang w:val="en-US"/>
        </w:rPr>
        <w:t>them.</w:t>
      </w:r>
    </w:p>
    <w:p w:rsidR="007E3DDD" w:rsidRPr="005606E2" w:rsidRDefault="007E3DDD" w:rsidP="00C20807">
      <w:pPr>
        <w:pStyle w:val="a5"/>
        <w:numPr>
          <w:ilvl w:val="0"/>
          <w:numId w:val="12"/>
        </w:numPr>
        <w:tabs>
          <w:tab w:val="left" w:pos="993"/>
          <w:tab w:val="left" w:pos="1300"/>
        </w:tabs>
        <w:ind w:left="0" w:firstLine="567"/>
        <w:contextualSpacing/>
        <w:jc w:val="both"/>
        <w:rPr>
          <w:sz w:val="24"/>
          <w:szCs w:val="24"/>
          <w:lang w:val="en-US"/>
        </w:rPr>
      </w:pPr>
      <w:r w:rsidRPr="005606E2">
        <w:rPr>
          <w:sz w:val="24"/>
          <w:szCs w:val="24"/>
          <w:lang w:val="en-US"/>
        </w:rPr>
        <w:t>It</w:t>
      </w:r>
      <w:r w:rsidRPr="005606E2">
        <w:rPr>
          <w:spacing w:val="-6"/>
          <w:sz w:val="24"/>
          <w:szCs w:val="24"/>
          <w:lang w:val="en-US"/>
        </w:rPr>
        <w:t xml:space="preserve"> </w:t>
      </w:r>
      <w:r w:rsidRPr="005606E2">
        <w:rPr>
          <w:sz w:val="24"/>
          <w:szCs w:val="24"/>
          <w:lang w:val="en-US"/>
        </w:rPr>
        <w:t>(be)</w:t>
      </w:r>
      <w:r w:rsidRPr="005606E2">
        <w:rPr>
          <w:spacing w:val="-6"/>
          <w:sz w:val="24"/>
          <w:szCs w:val="24"/>
          <w:lang w:val="en-US"/>
        </w:rPr>
        <w:t xml:space="preserve"> </w:t>
      </w:r>
      <w:r w:rsidRPr="005606E2">
        <w:rPr>
          <w:sz w:val="24"/>
          <w:szCs w:val="24"/>
          <w:lang w:val="en-US"/>
        </w:rPr>
        <w:t>cloudy</w:t>
      </w:r>
      <w:r w:rsidRPr="005606E2">
        <w:rPr>
          <w:spacing w:val="-8"/>
          <w:sz w:val="24"/>
          <w:szCs w:val="24"/>
          <w:lang w:val="en-US"/>
        </w:rPr>
        <w:t xml:space="preserve"> </w:t>
      </w:r>
      <w:r w:rsidRPr="005606E2">
        <w:rPr>
          <w:sz w:val="24"/>
          <w:szCs w:val="24"/>
          <w:lang w:val="en-US"/>
        </w:rPr>
        <w:t>for</w:t>
      </w:r>
      <w:r w:rsidRPr="005606E2">
        <w:rPr>
          <w:spacing w:val="-5"/>
          <w:sz w:val="24"/>
          <w:szCs w:val="24"/>
          <w:lang w:val="en-US"/>
        </w:rPr>
        <w:t xml:space="preserve"> </w:t>
      </w:r>
      <w:r w:rsidRPr="005606E2">
        <w:rPr>
          <w:sz w:val="24"/>
          <w:szCs w:val="24"/>
          <w:lang w:val="en-US"/>
        </w:rPr>
        <w:t>days</w:t>
      </w:r>
      <w:r w:rsidRPr="005606E2">
        <w:rPr>
          <w:spacing w:val="-6"/>
          <w:sz w:val="24"/>
          <w:szCs w:val="24"/>
          <w:lang w:val="en-US"/>
        </w:rPr>
        <w:t xml:space="preserve"> </w:t>
      </w:r>
      <w:r w:rsidRPr="005606E2">
        <w:rPr>
          <w:sz w:val="24"/>
          <w:szCs w:val="24"/>
          <w:lang w:val="en-US"/>
        </w:rPr>
        <w:t>before</w:t>
      </w:r>
      <w:r w:rsidRPr="005606E2">
        <w:rPr>
          <w:spacing w:val="-8"/>
          <w:sz w:val="24"/>
          <w:szCs w:val="24"/>
          <w:lang w:val="en-US"/>
        </w:rPr>
        <w:t xml:space="preserve"> </w:t>
      </w:r>
      <w:r w:rsidRPr="005606E2">
        <w:rPr>
          <w:sz w:val="24"/>
          <w:szCs w:val="24"/>
          <w:lang w:val="en-US"/>
        </w:rPr>
        <w:t>it</w:t>
      </w:r>
      <w:r w:rsidRPr="005606E2">
        <w:rPr>
          <w:spacing w:val="-6"/>
          <w:sz w:val="24"/>
          <w:szCs w:val="24"/>
          <w:lang w:val="en-US"/>
        </w:rPr>
        <w:t xml:space="preserve"> </w:t>
      </w:r>
      <w:r w:rsidRPr="005606E2">
        <w:rPr>
          <w:sz w:val="24"/>
          <w:szCs w:val="24"/>
          <w:lang w:val="en-US"/>
        </w:rPr>
        <w:t>(begin)</w:t>
      </w:r>
      <w:r w:rsidRPr="005606E2">
        <w:rPr>
          <w:spacing w:val="-7"/>
          <w:sz w:val="24"/>
          <w:szCs w:val="24"/>
          <w:lang w:val="en-US"/>
        </w:rPr>
        <w:t xml:space="preserve"> </w:t>
      </w:r>
      <w:r w:rsidRPr="005606E2">
        <w:rPr>
          <w:sz w:val="24"/>
          <w:szCs w:val="24"/>
          <w:lang w:val="en-US"/>
        </w:rPr>
        <w:t>to</w:t>
      </w:r>
      <w:r w:rsidRPr="005606E2">
        <w:rPr>
          <w:spacing w:val="-6"/>
          <w:sz w:val="24"/>
          <w:szCs w:val="24"/>
          <w:lang w:val="en-US"/>
        </w:rPr>
        <w:t xml:space="preserve"> </w:t>
      </w:r>
      <w:r w:rsidRPr="005606E2">
        <w:rPr>
          <w:spacing w:val="-2"/>
          <w:sz w:val="24"/>
          <w:szCs w:val="24"/>
          <w:lang w:val="en-US"/>
        </w:rPr>
        <w:t>rain.</w:t>
      </w:r>
    </w:p>
    <w:p w:rsidR="007E3DDD" w:rsidRPr="005606E2" w:rsidRDefault="007E3DDD" w:rsidP="00C20807">
      <w:pPr>
        <w:tabs>
          <w:tab w:val="left" w:pos="993"/>
        </w:tabs>
        <w:ind w:firstLine="567"/>
        <w:contextualSpacing/>
        <w:jc w:val="both"/>
        <w:rPr>
          <w:b/>
          <w:i/>
          <w:sz w:val="24"/>
          <w:szCs w:val="24"/>
          <w:lang w:val="en-US"/>
        </w:rPr>
      </w:pPr>
      <w:r w:rsidRPr="005606E2">
        <w:rPr>
          <w:b/>
          <w:i/>
          <w:sz w:val="24"/>
          <w:szCs w:val="24"/>
          <w:lang w:val="en-US"/>
        </w:rPr>
        <w:t>Exercise</w:t>
      </w:r>
      <w:r w:rsidRPr="005606E2">
        <w:rPr>
          <w:b/>
          <w:i/>
          <w:spacing w:val="-4"/>
          <w:sz w:val="24"/>
          <w:szCs w:val="24"/>
          <w:lang w:val="en-US"/>
        </w:rPr>
        <w:t xml:space="preserve"> </w:t>
      </w:r>
      <w:r w:rsidRPr="005606E2">
        <w:rPr>
          <w:b/>
          <w:i/>
          <w:sz w:val="24"/>
          <w:szCs w:val="24"/>
          <w:lang w:val="en-US"/>
        </w:rPr>
        <w:t>III.</w:t>
      </w:r>
      <w:r w:rsidRPr="005606E2">
        <w:rPr>
          <w:b/>
          <w:i/>
          <w:spacing w:val="-4"/>
          <w:sz w:val="24"/>
          <w:szCs w:val="24"/>
          <w:lang w:val="en-US"/>
        </w:rPr>
        <w:t xml:space="preserve"> </w:t>
      </w:r>
      <w:r w:rsidRPr="005606E2">
        <w:rPr>
          <w:b/>
          <w:i/>
          <w:sz w:val="24"/>
          <w:szCs w:val="24"/>
          <w:lang w:val="en-US"/>
        </w:rPr>
        <w:t>Put</w:t>
      </w:r>
      <w:r w:rsidRPr="005606E2">
        <w:rPr>
          <w:b/>
          <w:i/>
          <w:spacing w:val="-3"/>
          <w:sz w:val="24"/>
          <w:szCs w:val="24"/>
          <w:lang w:val="en-US"/>
        </w:rPr>
        <w:t xml:space="preserve"> </w:t>
      </w:r>
      <w:r w:rsidRPr="005606E2">
        <w:rPr>
          <w:b/>
          <w:i/>
          <w:sz w:val="24"/>
          <w:szCs w:val="24"/>
          <w:lang w:val="en-US"/>
        </w:rPr>
        <w:t>the</w:t>
      </w:r>
      <w:r w:rsidRPr="005606E2">
        <w:rPr>
          <w:b/>
          <w:i/>
          <w:spacing w:val="-4"/>
          <w:sz w:val="24"/>
          <w:szCs w:val="24"/>
          <w:lang w:val="en-US"/>
        </w:rPr>
        <w:t xml:space="preserve"> </w:t>
      </w:r>
      <w:r w:rsidRPr="005606E2">
        <w:rPr>
          <w:b/>
          <w:i/>
          <w:sz w:val="24"/>
          <w:szCs w:val="24"/>
          <w:lang w:val="en-US"/>
        </w:rPr>
        <w:t>verbs</w:t>
      </w:r>
      <w:r w:rsidRPr="005606E2">
        <w:rPr>
          <w:b/>
          <w:i/>
          <w:spacing w:val="-4"/>
          <w:sz w:val="24"/>
          <w:szCs w:val="24"/>
          <w:lang w:val="en-US"/>
        </w:rPr>
        <w:t xml:space="preserve"> </w:t>
      </w:r>
      <w:r w:rsidRPr="005606E2">
        <w:rPr>
          <w:b/>
          <w:i/>
          <w:sz w:val="24"/>
          <w:szCs w:val="24"/>
          <w:lang w:val="en-US"/>
        </w:rPr>
        <w:t>into</w:t>
      </w:r>
      <w:r w:rsidRPr="005606E2">
        <w:rPr>
          <w:b/>
          <w:i/>
          <w:spacing w:val="-3"/>
          <w:sz w:val="24"/>
          <w:szCs w:val="24"/>
          <w:lang w:val="en-US"/>
        </w:rPr>
        <w:t xml:space="preserve"> </w:t>
      </w:r>
      <w:r w:rsidRPr="005606E2">
        <w:rPr>
          <w:b/>
          <w:i/>
          <w:sz w:val="24"/>
          <w:szCs w:val="24"/>
          <w:lang w:val="en-US"/>
        </w:rPr>
        <w:t>the</w:t>
      </w:r>
      <w:r w:rsidRPr="005606E2">
        <w:rPr>
          <w:b/>
          <w:i/>
          <w:spacing w:val="-3"/>
          <w:sz w:val="24"/>
          <w:szCs w:val="24"/>
          <w:lang w:val="en-US"/>
        </w:rPr>
        <w:t xml:space="preserve"> </w:t>
      </w:r>
      <w:r w:rsidRPr="005606E2">
        <w:rPr>
          <w:b/>
          <w:i/>
          <w:sz w:val="24"/>
          <w:szCs w:val="24"/>
          <w:lang w:val="en-US"/>
        </w:rPr>
        <w:t>correct</w:t>
      </w:r>
      <w:r w:rsidRPr="005606E2">
        <w:rPr>
          <w:b/>
          <w:i/>
          <w:spacing w:val="-4"/>
          <w:sz w:val="24"/>
          <w:szCs w:val="24"/>
          <w:lang w:val="en-US"/>
        </w:rPr>
        <w:t xml:space="preserve"> </w:t>
      </w:r>
      <w:r w:rsidRPr="005606E2">
        <w:rPr>
          <w:b/>
          <w:i/>
          <w:sz w:val="24"/>
          <w:szCs w:val="24"/>
          <w:lang w:val="en-US"/>
        </w:rPr>
        <w:t>tense</w:t>
      </w:r>
      <w:r w:rsidRPr="005606E2">
        <w:rPr>
          <w:b/>
          <w:i/>
          <w:spacing w:val="-4"/>
          <w:sz w:val="24"/>
          <w:szCs w:val="24"/>
          <w:lang w:val="en-US"/>
        </w:rPr>
        <w:t xml:space="preserve"> </w:t>
      </w:r>
      <w:r w:rsidRPr="005606E2">
        <w:rPr>
          <w:b/>
          <w:i/>
          <w:sz w:val="24"/>
          <w:szCs w:val="24"/>
          <w:lang w:val="en-US"/>
        </w:rPr>
        <w:t>(Simple</w:t>
      </w:r>
      <w:r w:rsidRPr="005606E2">
        <w:rPr>
          <w:b/>
          <w:i/>
          <w:spacing w:val="-4"/>
          <w:sz w:val="24"/>
          <w:szCs w:val="24"/>
          <w:lang w:val="en-US"/>
        </w:rPr>
        <w:t xml:space="preserve"> </w:t>
      </w:r>
      <w:r w:rsidRPr="005606E2">
        <w:rPr>
          <w:b/>
          <w:i/>
          <w:sz w:val="24"/>
          <w:szCs w:val="24"/>
          <w:lang w:val="en-US"/>
        </w:rPr>
        <w:t>Past</w:t>
      </w:r>
      <w:r w:rsidRPr="005606E2">
        <w:rPr>
          <w:b/>
          <w:i/>
          <w:spacing w:val="-4"/>
          <w:sz w:val="24"/>
          <w:szCs w:val="24"/>
          <w:lang w:val="en-US"/>
        </w:rPr>
        <w:t xml:space="preserve"> </w:t>
      </w:r>
      <w:r w:rsidRPr="005606E2">
        <w:rPr>
          <w:b/>
          <w:i/>
          <w:sz w:val="24"/>
          <w:szCs w:val="24"/>
          <w:lang w:val="en-US"/>
        </w:rPr>
        <w:t>or Present Perfect).</w:t>
      </w:r>
    </w:p>
    <w:p w:rsidR="007E3DDD" w:rsidRPr="005606E2" w:rsidRDefault="007E3DDD" w:rsidP="00C20807">
      <w:pPr>
        <w:pStyle w:val="a5"/>
        <w:numPr>
          <w:ilvl w:val="0"/>
          <w:numId w:val="11"/>
        </w:numPr>
        <w:tabs>
          <w:tab w:val="left" w:pos="993"/>
        </w:tabs>
        <w:ind w:left="0" w:firstLine="567"/>
        <w:contextualSpacing/>
        <w:jc w:val="both"/>
        <w:rPr>
          <w:sz w:val="24"/>
          <w:szCs w:val="24"/>
          <w:lang w:val="en-US"/>
        </w:rPr>
      </w:pPr>
      <w:r w:rsidRPr="005606E2">
        <w:rPr>
          <w:sz w:val="24"/>
          <w:szCs w:val="24"/>
          <w:lang w:val="en-US"/>
        </w:rPr>
        <w:t>I</w:t>
      </w:r>
      <w:r w:rsidRPr="005606E2">
        <w:rPr>
          <w:spacing w:val="-9"/>
          <w:sz w:val="24"/>
          <w:szCs w:val="24"/>
          <w:lang w:val="en-US"/>
        </w:rPr>
        <w:t xml:space="preserve"> </w:t>
      </w:r>
      <w:r w:rsidRPr="005606E2">
        <w:rPr>
          <w:sz w:val="24"/>
          <w:szCs w:val="24"/>
          <w:lang w:val="en-US"/>
        </w:rPr>
        <w:t>(just/finish)</w:t>
      </w:r>
      <w:r w:rsidRPr="005606E2">
        <w:rPr>
          <w:spacing w:val="-7"/>
          <w:sz w:val="24"/>
          <w:szCs w:val="24"/>
          <w:lang w:val="en-US"/>
        </w:rPr>
        <w:t xml:space="preserve"> </w:t>
      </w:r>
      <w:r w:rsidRPr="005606E2">
        <w:rPr>
          <w:sz w:val="24"/>
          <w:szCs w:val="24"/>
          <w:lang w:val="en-US"/>
        </w:rPr>
        <w:t>my</w:t>
      </w:r>
      <w:r w:rsidRPr="005606E2">
        <w:rPr>
          <w:spacing w:val="-9"/>
          <w:sz w:val="24"/>
          <w:szCs w:val="24"/>
          <w:lang w:val="en-US"/>
        </w:rPr>
        <w:t xml:space="preserve"> </w:t>
      </w:r>
      <w:r w:rsidRPr="005606E2">
        <w:rPr>
          <w:spacing w:val="-2"/>
          <w:sz w:val="24"/>
          <w:szCs w:val="24"/>
          <w:lang w:val="en-US"/>
        </w:rPr>
        <w:t>homework.</w:t>
      </w:r>
    </w:p>
    <w:p w:rsidR="007E3DDD" w:rsidRPr="005606E2" w:rsidRDefault="007E3DDD" w:rsidP="00C20807">
      <w:pPr>
        <w:pStyle w:val="a5"/>
        <w:numPr>
          <w:ilvl w:val="0"/>
          <w:numId w:val="11"/>
        </w:numPr>
        <w:tabs>
          <w:tab w:val="left" w:pos="993"/>
        </w:tabs>
        <w:ind w:left="0" w:firstLine="567"/>
        <w:contextualSpacing/>
        <w:jc w:val="both"/>
        <w:rPr>
          <w:sz w:val="24"/>
          <w:szCs w:val="24"/>
          <w:lang w:val="en-US"/>
        </w:rPr>
      </w:pPr>
      <w:r w:rsidRPr="005606E2">
        <w:rPr>
          <w:sz w:val="24"/>
          <w:szCs w:val="24"/>
          <w:lang w:val="en-US"/>
        </w:rPr>
        <w:lastRenderedPageBreak/>
        <w:t>Mary</w:t>
      </w:r>
      <w:r w:rsidRPr="005606E2">
        <w:rPr>
          <w:spacing w:val="-10"/>
          <w:sz w:val="24"/>
          <w:szCs w:val="24"/>
          <w:lang w:val="en-US"/>
        </w:rPr>
        <w:t xml:space="preserve"> </w:t>
      </w:r>
      <w:r w:rsidRPr="005606E2">
        <w:rPr>
          <w:sz w:val="24"/>
          <w:szCs w:val="24"/>
          <w:lang w:val="en-US"/>
        </w:rPr>
        <w:t>(already/write)</w:t>
      </w:r>
      <w:r w:rsidRPr="005606E2">
        <w:rPr>
          <w:spacing w:val="-10"/>
          <w:sz w:val="24"/>
          <w:szCs w:val="24"/>
          <w:lang w:val="en-US"/>
        </w:rPr>
        <w:t xml:space="preserve"> </w:t>
      </w:r>
      <w:r w:rsidRPr="005606E2">
        <w:rPr>
          <w:sz w:val="24"/>
          <w:szCs w:val="24"/>
          <w:lang w:val="en-US"/>
        </w:rPr>
        <w:t>five</w:t>
      </w:r>
      <w:r w:rsidRPr="005606E2">
        <w:rPr>
          <w:spacing w:val="-10"/>
          <w:sz w:val="24"/>
          <w:szCs w:val="24"/>
          <w:lang w:val="en-US"/>
        </w:rPr>
        <w:t xml:space="preserve"> </w:t>
      </w:r>
      <w:r w:rsidRPr="005606E2">
        <w:rPr>
          <w:spacing w:val="-2"/>
          <w:sz w:val="24"/>
          <w:szCs w:val="24"/>
          <w:lang w:val="en-US"/>
        </w:rPr>
        <w:t>letters.</w:t>
      </w:r>
    </w:p>
    <w:p w:rsidR="007E3DDD" w:rsidRPr="005606E2" w:rsidRDefault="007E3DDD" w:rsidP="00C20807">
      <w:pPr>
        <w:pStyle w:val="a5"/>
        <w:numPr>
          <w:ilvl w:val="0"/>
          <w:numId w:val="11"/>
        </w:numPr>
        <w:tabs>
          <w:tab w:val="left" w:pos="993"/>
        </w:tabs>
        <w:ind w:left="0" w:firstLine="567"/>
        <w:contextualSpacing/>
        <w:jc w:val="both"/>
        <w:rPr>
          <w:sz w:val="24"/>
          <w:szCs w:val="24"/>
          <w:lang w:val="en-US"/>
        </w:rPr>
      </w:pPr>
      <w:r w:rsidRPr="005606E2">
        <w:rPr>
          <w:sz w:val="24"/>
          <w:szCs w:val="24"/>
          <w:lang w:val="en-US"/>
        </w:rPr>
        <w:t>Tom</w:t>
      </w:r>
      <w:r w:rsidRPr="005606E2">
        <w:rPr>
          <w:spacing w:val="-9"/>
          <w:sz w:val="24"/>
          <w:szCs w:val="24"/>
          <w:lang w:val="en-US"/>
        </w:rPr>
        <w:t xml:space="preserve"> </w:t>
      </w:r>
      <w:r w:rsidRPr="005606E2">
        <w:rPr>
          <w:sz w:val="24"/>
          <w:szCs w:val="24"/>
          <w:lang w:val="en-US"/>
        </w:rPr>
        <w:t>(move)</w:t>
      </w:r>
      <w:r w:rsidRPr="005606E2">
        <w:rPr>
          <w:spacing w:val="-8"/>
          <w:sz w:val="24"/>
          <w:szCs w:val="24"/>
          <w:lang w:val="en-US"/>
        </w:rPr>
        <w:t xml:space="preserve"> </w:t>
      </w:r>
      <w:r w:rsidRPr="005606E2">
        <w:rPr>
          <w:sz w:val="24"/>
          <w:szCs w:val="24"/>
          <w:lang w:val="en-US"/>
        </w:rPr>
        <w:t>to</w:t>
      </w:r>
      <w:r w:rsidRPr="005606E2">
        <w:rPr>
          <w:spacing w:val="-5"/>
          <w:sz w:val="24"/>
          <w:szCs w:val="24"/>
          <w:lang w:val="en-US"/>
        </w:rPr>
        <w:t xml:space="preserve"> </w:t>
      </w:r>
      <w:r w:rsidRPr="005606E2">
        <w:rPr>
          <w:sz w:val="24"/>
          <w:szCs w:val="24"/>
          <w:lang w:val="en-US"/>
        </w:rPr>
        <w:t>his</w:t>
      </w:r>
      <w:r w:rsidRPr="005606E2">
        <w:rPr>
          <w:spacing w:val="-7"/>
          <w:sz w:val="24"/>
          <w:szCs w:val="24"/>
          <w:lang w:val="en-US"/>
        </w:rPr>
        <w:t xml:space="preserve"> </w:t>
      </w:r>
      <w:r w:rsidRPr="005606E2">
        <w:rPr>
          <w:sz w:val="24"/>
          <w:szCs w:val="24"/>
          <w:lang w:val="en-US"/>
        </w:rPr>
        <w:t>home</w:t>
      </w:r>
      <w:r w:rsidRPr="005606E2">
        <w:rPr>
          <w:spacing w:val="-5"/>
          <w:sz w:val="24"/>
          <w:szCs w:val="24"/>
          <w:lang w:val="en-US"/>
        </w:rPr>
        <w:t xml:space="preserve"> </w:t>
      </w:r>
      <w:r w:rsidRPr="005606E2">
        <w:rPr>
          <w:sz w:val="24"/>
          <w:szCs w:val="24"/>
          <w:lang w:val="en-US"/>
        </w:rPr>
        <w:t>town</w:t>
      </w:r>
      <w:r w:rsidRPr="005606E2">
        <w:rPr>
          <w:spacing w:val="-5"/>
          <w:sz w:val="24"/>
          <w:szCs w:val="24"/>
          <w:lang w:val="en-US"/>
        </w:rPr>
        <w:t xml:space="preserve"> </w:t>
      </w:r>
      <w:r w:rsidRPr="005606E2">
        <w:rPr>
          <w:sz w:val="24"/>
          <w:szCs w:val="24"/>
          <w:lang w:val="en-US"/>
        </w:rPr>
        <w:t>in</w:t>
      </w:r>
      <w:r w:rsidRPr="005606E2">
        <w:rPr>
          <w:spacing w:val="-7"/>
          <w:sz w:val="24"/>
          <w:szCs w:val="24"/>
          <w:lang w:val="en-US"/>
        </w:rPr>
        <w:t xml:space="preserve"> </w:t>
      </w:r>
      <w:r w:rsidRPr="005606E2">
        <w:rPr>
          <w:spacing w:val="-2"/>
          <w:sz w:val="24"/>
          <w:szCs w:val="24"/>
          <w:lang w:val="en-US"/>
        </w:rPr>
        <w:t>1994.</w:t>
      </w:r>
    </w:p>
    <w:p w:rsidR="007E3DDD" w:rsidRPr="005606E2" w:rsidRDefault="007E3DDD" w:rsidP="00C20807">
      <w:pPr>
        <w:pStyle w:val="a5"/>
        <w:numPr>
          <w:ilvl w:val="0"/>
          <w:numId w:val="11"/>
        </w:numPr>
        <w:tabs>
          <w:tab w:val="left" w:pos="993"/>
        </w:tabs>
        <w:ind w:left="0" w:firstLine="567"/>
        <w:contextualSpacing/>
        <w:jc w:val="both"/>
        <w:rPr>
          <w:sz w:val="24"/>
          <w:szCs w:val="24"/>
          <w:lang w:val="en-US"/>
        </w:rPr>
      </w:pPr>
      <w:r w:rsidRPr="005606E2">
        <w:rPr>
          <w:sz w:val="24"/>
          <w:szCs w:val="24"/>
          <w:lang w:val="en-US"/>
        </w:rPr>
        <w:t>My</w:t>
      </w:r>
      <w:r w:rsidRPr="005606E2">
        <w:rPr>
          <w:spacing w:val="-8"/>
          <w:sz w:val="24"/>
          <w:szCs w:val="24"/>
          <w:lang w:val="en-US"/>
        </w:rPr>
        <w:t xml:space="preserve"> </w:t>
      </w:r>
      <w:r w:rsidRPr="005606E2">
        <w:rPr>
          <w:sz w:val="24"/>
          <w:szCs w:val="24"/>
          <w:lang w:val="en-US"/>
        </w:rPr>
        <w:t>friend</w:t>
      </w:r>
      <w:r w:rsidRPr="005606E2">
        <w:rPr>
          <w:spacing w:val="-5"/>
          <w:sz w:val="24"/>
          <w:szCs w:val="24"/>
          <w:lang w:val="en-US"/>
        </w:rPr>
        <w:t xml:space="preserve"> </w:t>
      </w:r>
      <w:r w:rsidRPr="005606E2">
        <w:rPr>
          <w:sz w:val="24"/>
          <w:szCs w:val="24"/>
          <w:lang w:val="en-US"/>
        </w:rPr>
        <w:t>(be)</w:t>
      </w:r>
      <w:r w:rsidRPr="005606E2">
        <w:rPr>
          <w:spacing w:val="-5"/>
          <w:sz w:val="24"/>
          <w:szCs w:val="24"/>
          <w:lang w:val="en-US"/>
        </w:rPr>
        <w:t xml:space="preserve"> </w:t>
      </w:r>
      <w:r w:rsidRPr="005606E2">
        <w:rPr>
          <w:sz w:val="24"/>
          <w:szCs w:val="24"/>
          <w:lang w:val="en-US"/>
        </w:rPr>
        <w:t>in</w:t>
      </w:r>
      <w:r w:rsidRPr="005606E2">
        <w:rPr>
          <w:spacing w:val="-6"/>
          <w:sz w:val="24"/>
          <w:szCs w:val="24"/>
          <w:lang w:val="en-US"/>
        </w:rPr>
        <w:t xml:space="preserve"> </w:t>
      </w:r>
      <w:r w:rsidRPr="005606E2">
        <w:rPr>
          <w:sz w:val="24"/>
          <w:szCs w:val="24"/>
          <w:lang w:val="en-US"/>
        </w:rPr>
        <w:t>Canada</w:t>
      </w:r>
      <w:r w:rsidRPr="005606E2">
        <w:rPr>
          <w:spacing w:val="-7"/>
          <w:sz w:val="24"/>
          <w:szCs w:val="24"/>
          <w:lang w:val="en-US"/>
        </w:rPr>
        <w:t xml:space="preserve"> </w:t>
      </w:r>
      <w:r w:rsidRPr="005606E2">
        <w:rPr>
          <w:sz w:val="24"/>
          <w:szCs w:val="24"/>
          <w:lang w:val="en-US"/>
        </w:rPr>
        <w:t>two</w:t>
      </w:r>
      <w:r w:rsidRPr="005606E2">
        <w:rPr>
          <w:spacing w:val="-7"/>
          <w:sz w:val="24"/>
          <w:szCs w:val="24"/>
          <w:lang w:val="en-US"/>
        </w:rPr>
        <w:t xml:space="preserve"> </w:t>
      </w:r>
      <w:r w:rsidRPr="005606E2">
        <w:rPr>
          <w:sz w:val="24"/>
          <w:szCs w:val="24"/>
          <w:lang w:val="en-US"/>
        </w:rPr>
        <w:t>years</w:t>
      </w:r>
      <w:r w:rsidRPr="005606E2">
        <w:rPr>
          <w:spacing w:val="-6"/>
          <w:sz w:val="24"/>
          <w:szCs w:val="24"/>
          <w:lang w:val="en-US"/>
        </w:rPr>
        <w:t xml:space="preserve"> </w:t>
      </w:r>
      <w:r w:rsidRPr="005606E2">
        <w:rPr>
          <w:spacing w:val="-4"/>
          <w:sz w:val="24"/>
          <w:szCs w:val="24"/>
          <w:lang w:val="en-US"/>
        </w:rPr>
        <w:t>ago.</w:t>
      </w:r>
    </w:p>
    <w:p w:rsidR="007E3DDD" w:rsidRPr="005606E2" w:rsidRDefault="007E3DDD" w:rsidP="00C20807">
      <w:pPr>
        <w:pStyle w:val="a5"/>
        <w:numPr>
          <w:ilvl w:val="0"/>
          <w:numId w:val="11"/>
        </w:numPr>
        <w:tabs>
          <w:tab w:val="left" w:pos="993"/>
        </w:tabs>
        <w:ind w:left="0" w:firstLine="567"/>
        <w:contextualSpacing/>
        <w:jc w:val="both"/>
        <w:rPr>
          <w:sz w:val="24"/>
          <w:szCs w:val="24"/>
          <w:lang w:val="en-US"/>
        </w:rPr>
      </w:pPr>
      <w:r w:rsidRPr="005606E2">
        <w:rPr>
          <w:sz w:val="24"/>
          <w:szCs w:val="24"/>
          <w:lang w:val="en-US"/>
        </w:rPr>
        <w:t>I</w:t>
      </w:r>
      <w:r w:rsidRPr="005606E2">
        <w:rPr>
          <w:spacing w:val="-7"/>
          <w:sz w:val="24"/>
          <w:szCs w:val="24"/>
          <w:lang w:val="en-US"/>
        </w:rPr>
        <w:t xml:space="preserve"> </w:t>
      </w:r>
      <w:r w:rsidRPr="005606E2">
        <w:rPr>
          <w:sz w:val="24"/>
          <w:szCs w:val="24"/>
          <w:lang w:val="en-US"/>
        </w:rPr>
        <w:t>(not/be)</w:t>
      </w:r>
      <w:r w:rsidRPr="005606E2">
        <w:rPr>
          <w:spacing w:val="-4"/>
          <w:sz w:val="24"/>
          <w:szCs w:val="24"/>
          <w:lang w:val="en-US"/>
        </w:rPr>
        <w:t xml:space="preserve"> </w:t>
      </w:r>
      <w:r w:rsidRPr="005606E2">
        <w:rPr>
          <w:sz w:val="24"/>
          <w:szCs w:val="24"/>
          <w:lang w:val="en-US"/>
        </w:rPr>
        <w:t>to</w:t>
      </w:r>
      <w:r w:rsidRPr="005606E2">
        <w:rPr>
          <w:spacing w:val="-6"/>
          <w:sz w:val="24"/>
          <w:szCs w:val="24"/>
          <w:lang w:val="en-US"/>
        </w:rPr>
        <w:t xml:space="preserve"> </w:t>
      </w:r>
      <w:r w:rsidRPr="005606E2">
        <w:rPr>
          <w:sz w:val="24"/>
          <w:szCs w:val="24"/>
          <w:lang w:val="en-US"/>
        </w:rPr>
        <w:t>Canada</w:t>
      </w:r>
      <w:r w:rsidRPr="005606E2">
        <w:rPr>
          <w:spacing w:val="-6"/>
          <w:sz w:val="24"/>
          <w:szCs w:val="24"/>
          <w:lang w:val="en-US"/>
        </w:rPr>
        <w:t xml:space="preserve"> </w:t>
      </w:r>
      <w:r w:rsidRPr="005606E2">
        <w:rPr>
          <w:sz w:val="24"/>
          <w:szCs w:val="24"/>
          <w:lang w:val="en-US"/>
        </w:rPr>
        <w:t>so</w:t>
      </w:r>
      <w:r w:rsidRPr="005606E2">
        <w:rPr>
          <w:spacing w:val="-5"/>
          <w:sz w:val="24"/>
          <w:szCs w:val="24"/>
          <w:lang w:val="en-US"/>
        </w:rPr>
        <w:t xml:space="preserve"> </w:t>
      </w:r>
      <w:r w:rsidRPr="005606E2">
        <w:rPr>
          <w:spacing w:val="-4"/>
          <w:sz w:val="24"/>
          <w:szCs w:val="24"/>
          <w:lang w:val="en-US"/>
        </w:rPr>
        <w:t>far.</w:t>
      </w:r>
    </w:p>
    <w:p w:rsidR="007E3DDD" w:rsidRPr="005606E2" w:rsidRDefault="007E3DDD" w:rsidP="00C20807">
      <w:pPr>
        <w:pStyle w:val="a5"/>
        <w:numPr>
          <w:ilvl w:val="0"/>
          <w:numId w:val="11"/>
        </w:numPr>
        <w:tabs>
          <w:tab w:val="left" w:pos="993"/>
        </w:tabs>
        <w:ind w:left="0" w:firstLine="567"/>
        <w:contextualSpacing/>
        <w:jc w:val="both"/>
        <w:rPr>
          <w:sz w:val="24"/>
          <w:szCs w:val="24"/>
          <w:lang w:val="en-US"/>
        </w:rPr>
      </w:pPr>
      <w:r w:rsidRPr="005606E2">
        <w:rPr>
          <w:sz w:val="24"/>
          <w:szCs w:val="24"/>
          <w:lang w:val="en-US"/>
        </w:rPr>
        <w:t>But</w:t>
      </w:r>
      <w:r w:rsidRPr="005606E2">
        <w:rPr>
          <w:spacing w:val="-8"/>
          <w:sz w:val="24"/>
          <w:szCs w:val="24"/>
          <w:lang w:val="en-US"/>
        </w:rPr>
        <w:t xml:space="preserve"> </w:t>
      </w:r>
      <w:r w:rsidRPr="005606E2">
        <w:rPr>
          <w:sz w:val="24"/>
          <w:szCs w:val="24"/>
          <w:lang w:val="en-US"/>
        </w:rPr>
        <w:t>I</w:t>
      </w:r>
      <w:r w:rsidRPr="005606E2">
        <w:rPr>
          <w:spacing w:val="-7"/>
          <w:sz w:val="24"/>
          <w:szCs w:val="24"/>
          <w:lang w:val="en-US"/>
        </w:rPr>
        <w:t xml:space="preserve"> </w:t>
      </w:r>
      <w:r w:rsidRPr="005606E2">
        <w:rPr>
          <w:sz w:val="24"/>
          <w:szCs w:val="24"/>
          <w:lang w:val="en-US"/>
        </w:rPr>
        <w:t>(already/travel)</w:t>
      </w:r>
      <w:r w:rsidRPr="005606E2">
        <w:rPr>
          <w:spacing w:val="-8"/>
          <w:sz w:val="24"/>
          <w:szCs w:val="24"/>
          <w:lang w:val="en-US"/>
        </w:rPr>
        <w:t xml:space="preserve"> </w:t>
      </w:r>
      <w:r w:rsidRPr="005606E2">
        <w:rPr>
          <w:sz w:val="24"/>
          <w:szCs w:val="24"/>
          <w:lang w:val="en-US"/>
        </w:rPr>
        <w:t>to</w:t>
      </w:r>
      <w:r w:rsidRPr="005606E2">
        <w:rPr>
          <w:spacing w:val="-7"/>
          <w:sz w:val="24"/>
          <w:szCs w:val="24"/>
          <w:lang w:val="en-US"/>
        </w:rPr>
        <w:t xml:space="preserve"> </w:t>
      </w:r>
      <w:r w:rsidRPr="005606E2">
        <w:rPr>
          <w:sz w:val="24"/>
          <w:szCs w:val="24"/>
          <w:lang w:val="en-US"/>
        </w:rPr>
        <w:t>London</w:t>
      </w:r>
      <w:r w:rsidRPr="005606E2">
        <w:rPr>
          <w:spacing w:val="-6"/>
          <w:sz w:val="24"/>
          <w:szCs w:val="24"/>
          <w:lang w:val="en-US"/>
        </w:rPr>
        <w:t xml:space="preserve"> </w:t>
      </w:r>
      <w:r w:rsidRPr="005606E2">
        <w:rPr>
          <w:sz w:val="24"/>
          <w:szCs w:val="24"/>
          <w:lang w:val="en-US"/>
        </w:rPr>
        <w:t>a</w:t>
      </w:r>
      <w:r w:rsidRPr="005606E2">
        <w:rPr>
          <w:spacing w:val="-6"/>
          <w:sz w:val="24"/>
          <w:szCs w:val="24"/>
          <w:lang w:val="en-US"/>
        </w:rPr>
        <w:t xml:space="preserve"> </w:t>
      </w:r>
      <w:r w:rsidRPr="005606E2">
        <w:rPr>
          <w:sz w:val="24"/>
          <w:szCs w:val="24"/>
          <w:lang w:val="en-US"/>
        </w:rPr>
        <w:t>couple</w:t>
      </w:r>
      <w:r w:rsidRPr="005606E2">
        <w:rPr>
          <w:spacing w:val="-7"/>
          <w:sz w:val="24"/>
          <w:szCs w:val="24"/>
          <w:lang w:val="en-US"/>
        </w:rPr>
        <w:t xml:space="preserve"> </w:t>
      </w:r>
      <w:r w:rsidRPr="005606E2">
        <w:rPr>
          <w:sz w:val="24"/>
          <w:szCs w:val="24"/>
          <w:lang w:val="en-US"/>
        </w:rPr>
        <w:t>of</w:t>
      </w:r>
      <w:r w:rsidRPr="005606E2">
        <w:rPr>
          <w:spacing w:val="-5"/>
          <w:sz w:val="24"/>
          <w:szCs w:val="24"/>
          <w:lang w:val="en-US"/>
        </w:rPr>
        <w:t xml:space="preserve"> </w:t>
      </w:r>
      <w:r w:rsidRPr="005606E2">
        <w:rPr>
          <w:spacing w:val="-2"/>
          <w:sz w:val="24"/>
          <w:szCs w:val="24"/>
          <w:lang w:val="en-US"/>
        </w:rPr>
        <w:t>times.</w:t>
      </w:r>
    </w:p>
    <w:p w:rsidR="007E3DDD" w:rsidRPr="005606E2" w:rsidRDefault="007E3DDD" w:rsidP="00C20807">
      <w:pPr>
        <w:pStyle w:val="a5"/>
        <w:numPr>
          <w:ilvl w:val="0"/>
          <w:numId w:val="11"/>
        </w:numPr>
        <w:tabs>
          <w:tab w:val="left" w:pos="993"/>
        </w:tabs>
        <w:ind w:left="0" w:firstLine="567"/>
        <w:contextualSpacing/>
        <w:jc w:val="both"/>
        <w:rPr>
          <w:sz w:val="24"/>
          <w:szCs w:val="24"/>
          <w:lang w:val="en-US"/>
        </w:rPr>
      </w:pPr>
      <w:r w:rsidRPr="005606E2">
        <w:rPr>
          <w:sz w:val="24"/>
          <w:szCs w:val="24"/>
          <w:lang w:val="en-US"/>
        </w:rPr>
        <w:t>Last</w:t>
      </w:r>
      <w:r w:rsidRPr="005606E2">
        <w:rPr>
          <w:spacing w:val="-5"/>
          <w:sz w:val="24"/>
          <w:szCs w:val="24"/>
          <w:lang w:val="en-US"/>
        </w:rPr>
        <w:t xml:space="preserve"> </w:t>
      </w:r>
      <w:r w:rsidRPr="005606E2">
        <w:rPr>
          <w:sz w:val="24"/>
          <w:szCs w:val="24"/>
          <w:lang w:val="en-US"/>
        </w:rPr>
        <w:t>week,</w:t>
      </w:r>
      <w:r w:rsidRPr="005606E2">
        <w:rPr>
          <w:spacing w:val="-4"/>
          <w:sz w:val="24"/>
          <w:szCs w:val="24"/>
          <w:lang w:val="en-US"/>
        </w:rPr>
        <w:t xml:space="preserve"> </w:t>
      </w:r>
      <w:r w:rsidRPr="005606E2">
        <w:rPr>
          <w:sz w:val="24"/>
          <w:szCs w:val="24"/>
          <w:lang w:val="en-US"/>
        </w:rPr>
        <w:t>Mary</w:t>
      </w:r>
      <w:r w:rsidRPr="005606E2">
        <w:rPr>
          <w:spacing w:val="-6"/>
          <w:sz w:val="24"/>
          <w:szCs w:val="24"/>
          <w:lang w:val="en-US"/>
        </w:rPr>
        <w:t xml:space="preserve"> </w:t>
      </w:r>
      <w:r w:rsidRPr="005606E2">
        <w:rPr>
          <w:sz w:val="24"/>
          <w:szCs w:val="24"/>
          <w:lang w:val="en-US"/>
        </w:rPr>
        <w:t>and</w:t>
      </w:r>
      <w:r w:rsidRPr="005606E2">
        <w:rPr>
          <w:spacing w:val="-5"/>
          <w:sz w:val="24"/>
          <w:szCs w:val="24"/>
          <w:lang w:val="en-US"/>
        </w:rPr>
        <w:t xml:space="preserve"> </w:t>
      </w:r>
      <w:r w:rsidRPr="005606E2">
        <w:rPr>
          <w:sz w:val="24"/>
          <w:szCs w:val="24"/>
          <w:lang w:val="en-US"/>
        </w:rPr>
        <w:t>Paul</w:t>
      </w:r>
      <w:r w:rsidRPr="005606E2">
        <w:rPr>
          <w:spacing w:val="-3"/>
          <w:sz w:val="24"/>
          <w:szCs w:val="24"/>
          <w:lang w:val="en-US"/>
        </w:rPr>
        <w:t xml:space="preserve"> </w:t>
      </w:r>
      <w:r w:rsidRPr="005606E2">
        <w:rPr>
          <w:sz w:val="24"/>
          <w:szCs w:val="24"/>
          <w:lang w:val="en-US"/>
        </w:rPr>
        <w:t>(go)</w:t>
      </w:r>
      <w:r w:rsidRPr="005606E2">
        <w:rPr>
          <w:spacing w:val="-7"/>
          <w:sz w:val="24"/>
          <w:szCs w:val="24"/>
          <w:lang w:val="en-US"/>
        </w:rPr>
        <w:t xml:space="preserve"> </w:t>
      </w:r>
      <w:r w:rsidRPr="005606E2">
        <w:rPr>
          <w:sz w:val="24"/>
          <w:szCs w:val="24"/>
          <w:lang w:val="en-US"/>
        </w:rPr>
        <w:t>to</w:t>
      </w:r>
      <w:r w:rsidRPr="005606E2">
        <w:rPr>
          <w:spacing w:val="-3"/>
          <w:sz w:val="24"/>
          <w:szCs w:val="24"/>
          <w:lang w:val="en-US"/>
        </w:rPr>
        <w:t xml:space="preserve"> </w:t>
      </w:r>
      <w:r w:rsidRPr="005606E2">
        <w:rPr>
          <w:sz w:val="24"/>
          <w:szCs w:val="24"/>
          <w:lang w:val="en-US"/>
        </w:rPr>
        <w:t>the</w:t>
      </w:r>
      <w:r w:rsidRPr="005606E2">
        <w:rPr>
          <w:spacing w:val="-7"/>
          <w:sz w:val="24"/>
          <w:szCs w:val="24"/>
          <w:lang w:val="en-US"/>
        </w:rPr>
        <w:t xml:space="preserve"> </w:t>
      </w:r>
      <w:r w:rsidRPr="005606E2">
        <w:rPr>
          <w:spacing w:val="-2"/>
          <w:sz w:val="24"/>
          <w:szCs w:val="24"/>
          <w:lang w:val="en-US"/>
        </w:rPr>
        <w:t>cinema.</w:t>
      </w:r>
    </w:p>
    <w:p w:rsidR="007E3DDD" w:rsidRPr="005606E2" w:rsidRDefault="007E3DDD" w:rsidP="00C20807">
      <w:pPr>
        <w:pStyle w:val="a5"/>
        <w:numPr>
          <w:ilvl w:val="0"/>
          <w:numId w:val="11"/>
        </w:numPr>
        <w:tabs>
          <w:tab w:val="left" w:pos="993"/>
        </w:tabs>
        <w:ind w:left="0" w:firstLine="567"/>
        <w:contextualSpacing/>
        <w:jc w:val="both"/>
        <w:rPr>
          <w:sz w:val="24"/>
          <w:szCs w:val="24"/>
          <w:lang w:val="en-US"/>
        </w:rPr>
      </w:pPr>
      <w:r w:rsidRPr="005606E2">
        <w:rPr>
          <w:sz w:val="24"/>
          <w:szCs w:val="24"/>
          <w:lang w:val="en-US"/>
        </w:rPr>
        <w:t>I</w:t>
      </w:r>
      <w:r w:rsidRPr="005606E2">
        <w:rPr>
          <w:spacing w:val="-8"/>
          <w:sz w:val="24"/>
          <w:szCs w:val="24"/>
          <w:lang w:val="en-US"/>
        </w:rPr>
        <w:t xml:space="preserve"> </w:t>
      </w:r>
      <w:r w:rsidRPr="005606E2">
        <w:rPr>
          <w:sz w:val="24"/>
          <w:szCs w:val="24"/>
          <w:lang w:val="en-US"/>
        </w:rPr>
        <w:t>can't</w:t>
      </w:r>
      <w:r w:rsidRPr="005606E2">
        <w:rPr>
          <w:spacing w:val="-3"/>
          <w:sz w:val="24"/>
          <w:szCs w:val="24"/>
          <w:lang w:val="en-US"/>
        </w:rPr>
        <w:t xml:space="preserve"> </w:t>
      </w:r>
      <w:r w:rsidRPr="005606E2">
        <w:rPr>
          <w:sz w:val="24"/>
          <w:szCs w:val="24"/>
          <w:lang w:val="en-US"/>
        </w:rPr>
        <w:t>take</w:t>
      </w:r>
      <w:r w:rsidRPr="005606E2">
        <w:rPr>
          <w:spacing w:val="-7"/>
          <w:sz w:val="24"/>
          <w:szCs w:val="24"/>
          <w:lang w:val="en-US"/>
        </w:rPr>
        <w:t xml:space="preserve"> </w:t>
      </w:r>
      <w:r w:rsidRPr="005606E2">
        <w:rPr>
          <w:sz w:val="24"/>
          <w:szCs w:val="24"/>
          <w:lang w:val="en-US"/>
        </w:rPr>
        <w:t>any</w:t>
      </w:r>
      <w:r w:rsidRPr="005606E2">
        <w:rPr>
          <w:spacing w:val="-3"/>
          <w:sz w:val="24"/>
          <w:szCs w:val="24"/>
          <w:lang w:val="en-US"/>
        </w:rPr>
        <w:t xml:space="preserve"> </w:t>
      </w:r>
      <w:r w:rsidRPr="005606E2">
        <w:rPr>
          <w:sz w:val="24"/>
          <w:szCs w:val="24"/>
          <w:lang w:val="en-US"/>
        </w:rPr>
        <w:t>pictures</w:t>
      </w:r>
      <w:r w:rsidRPr="005606E2">
        <w:rPr>
          <w:spacing w:val="-7"/>
          <w:sz w:val="24"/>
          <w:szCs w:val="24"/>
          <w:lang w:val="en-US"/>
        </w:rPr>
        <w:t xml:space="preserve"> </w:t>
      </w:r>
      <w:r w:rsidRPr="005606E2">
        <w:rPr>
          <w:sz w:val="24"/>
          <w:szCs w:val="24"/>
          <w:lang w:val="en-US"/>
        </w:rPr>
        <w:t>because</w:t>
      </w:r>
      <w:r w:rsidRPr="005606E2">
        <w:rPr>
          <w:spacing w:val="-6"/>
          <w:sz w:val="24"/>
          <w:szCs w:val="24"/>
          <w:lang w:val="en-US"/>
        </w:rPr>
        <w:t xml:space="preserve"> </w:t>
      </w:r>
      <w:r w:rsidRPr="005606E2">
        <w:rPr>
          <w:sz w:val="24"/>
          <w:szCs w:val="24"/>
          <w:lang w:val="en-US"/>
        </w:rPr>
        <w:t>I</w:t>
      </w:r>
      <w:r w:rsidRPr="005606E2">
        <w:rPr>
          <w:spacing w:val="-5"/>
          <w:sz w:val="24"/>
          <w:szCs w:val="24"/>
          <w:lang w:val="en-US"/>
        </w:rPr>
        <w:t xml:space="preserve"> </w:t>
      </w:r>
      <w:r w:rsidRPr="005606E2">
        <w:rPr>
          <w:sz w:val="24"/>
          <w:szCs w:val="24"/>
          <w:lang w:val="en-US"/>
        </w:rPr>
        <w:t>(not/buy)</w:t>
      </w:r>
      <w:r w:rsidRPr="005606E2">
        <w:rPr>
          <w:spacing w:val="-8"/>
          <w:sz w:val="24"/>
          <w:szCs w:val="24"/>
          <w:lang w:val="en-US"/>
        </w:rPr>
        <w:t xml:space="preserve"> </w:t>
      </w:r>
      <w:r w:rsidRPr="005606E2">
        <w:rPr>
          <w:sz w:val="24"/>
          <w:szCs w:val="24"/>
          <w:lang w:val="en-US"/>
        </w:rPr>
        <w:t>a</w:t>
      </w:r>
      <w:r w:rsidRPr="005606E2">
        <w:rPr>
          <w:spacing w:val="-6"/>
          <w:sz w:val="24"/>
          <w:szCs w:val="24"/>
          <w:lang w:val="en-US"/>
        </w:rPr>
        <w:t xml:space="preserve"> </w:t>
      </w:r>
      <w:r w:rsidRPr="005606E2">
        <w:rPr>
          <w:sz w:val="24"/>
          <w:szCs w:val="24"/>
          <w:lang w:val="en-US"/>
        </w:rPr>
        <w:t>new</w:t>
      </w:r>
      <w:r w:rsidRPr="005606E2">
        <w:rPr>
          <w:spacing w:val="-4"/>
          <w:sz w:val="24"/>
          <w:szCs w:val="24"/>
          <w:lang w:val="en-US"/>
        </w:rPr>
        <w:t xml:space="preserve"> </w:t>
      </w:r>
      <w:r w:rsidRPr="005606E2">
        <w:rPr>
          <w:sz w:val="24"/>
          <w:szCs w:val="24"/>
          <w:lang w:val="en-US"/>
        </w:rPr>
        <w:t>film</w:t>
      </w:r>
      <w:r w:rsidRPr="005606E2">
        <w:rPr>
          <w:spacing w:val="-8"/>
          <w:sz w:val="24"/>
          <w:szCs w:val="24"/>
          <w:lang w:val="en-US"/>
        </w:rPr>
        <w:t xml:space="preserve"> </w:t>
      </w:r>
      <w:r w:rsidRPr="005606E2">
        <w:rPr>
          <w:spacing w:val="-4"/>
          <w:sz w:val="24"/>
          <w:szCs w:val="24"/>
          <w:lang w:val="en-US"/>
        </w:rPr>
        <w:t>yet.</w:t>
      </w:r>
    </w:p>
    <w:p w:rsidR="007E3DDD" w:rsidRPr="005606E2" w:rsidRDefault="007E3DDD" w:rsidP="00C20807">
      <w:pPr>
        <w:pStyle w:val="a5"/>
        <w:numPr>
          <w:ilvl w:val="0"/>
          <w:numId w:val="11"/>
        </w:numPr>
        <w:tabs>
          <w:tab w:val="left" w:pos="993"/>
        </w:tabs>
        <w:ind w:left="0" w:firstLine="567"/>
        <w:contextualSpacing/>
        <w:jc w:val="both"/>
        <w:rPr>
          <w:sz w:val="24"/>
          <w:szCs w:val="24"/>
          <w:lang w:val="en-US"/>
        </w:rPr>
      </w:pPr>
      <w:r w:rsidRPr="005606E2">
        <w:rPr>
          <w:sz w:val="24"/>
          <w:szCs w:val="24"/>
          <w:lang w:val="en-US"/>
        </w:rPr>
        <w:t>(they/spend)</w:t>
      </w:r>
      <w:r w:rsidRPr="005606E2">
        <w:rPr>
          <w:spacing w:val="-10"/>
          <w:sz w:val="24"/>
          <w:szCs w:val="24"/>
          <w:lang w:val="en-US"/>
        </w:rPr>
        <w:t xml:space="preserve"> </w:t>
      </w:r>
      <w:r w:rsidRPr="005606E2">
        <w:rPr>
          <w:sz w:val="24"/>
          <w:szCs w:val="24"/>
          <w:lang w:val="en-US"/>
        </w:rPr>
        <w:t>their</w:t>
      </w:r>
      <w:r w:rsidRPr="005606E2">
        <w:rPr>
          <w:spacing w:val="-10"/>
          <w:sz w:val="24"/>
          <w:szCs w:val="24"/>
          <w:lang w:val="en-US"/>
        </w:rPr>
        <w:t xml:space="preserve"> </w:t>
      </w:r>
      <w:r w:rsidRPr="005606E2">
        <w:rPr>
          <w:sz w:val="24"/>
          <w:szCs w:val="24"/>
          <w:lang w:val="en-US"/>
        </w:rPr>
        <w:t>holidays</w:t>
      </w:r>
      <w:r w:rsidRPr="005606E2">
        <w:rPr>
          <w:spacing w:val="-8"/>
          <w:sz w:val="24"/>
          <w:szCs w:val="24"/>
          <w:lang w:val="en-US"/>
        </w:rPr>
        <w:t xml:space="preserve"> </w:t>
      </w:r>
      <w:r w:rsidRPr="005606E2">
        <w:rPr>
          <w:sz w:val="24"/>
          <w:szCs w:val="24"/>
          <w:lang w:val="en-US"/>
        </w:rPr>
        <w:t>in</w:t>
      </w:r>
      <w:r w:rsidRPr="005606E2">
        <w:rPr>
          <w:spacing w:val="-8"/>
          <w:sz w:val="24"/>
          <w:szCs w:val="24"/>
          <w:lang w:val="en-US"/>
        </w:rPr>
        <w:t xml:space="preserve"> </w:t>
      </w:r>
      <w:r w:rsidRPr="005606E2">
        <w:rPr>
          <w:sz w:val="24"/>
          <w:szCs w:val="24"/>
          <w:lang w:val="en-US"/>
        </w:rPr>
        <w:t>Paris</w:t>
      </w:r>
      <w:r w:rsidRPr="005606E2">
        <w:rPr>
          <w:spacing w:val="-6"/>
          <w:sz w:val="24"/>
          <w:szCs w:val="24"/>
          <w:lang w:val="en-US"/>
        </w:rPr>
        <w:t xml:space="preserve"> </w:t>
      </w:r>
      <w:r w:rsidRPr="005606E2">
        <w:rPr>
          <w:sz w:val="24"/>
          <w:szCs w:val="24"/>
          <w:lang w:val="en-US"/>
        </w:rPr>
        <w:t>last</w:t>
      </w:r>
      <w:r w:rsidRPr="005606E2">
        <w:rPr>
          <w:spacing w:val="-9"/>
          <w:sz w:val="24"/>
          <w:szCs w:val="24"/>
          <w:lang w:val="en-US"/>
        </w:rPr>
        <w:t xml:space="preserve"> </w:t>
      </w:r>
      <w:r w:rsidRPr="005606E2">
        <w:rPr>
          <w:spacing w:val="-2"/>
          <w:sz w:val="24"/>
          <w:szCs w:val="24"/>
          <w:lang w:val="en-US"/>
        </w:rPr>
        <w:t>summer?</w:t>
      </w:r>
    </w:p>
    <w:p w:rsidR="007E3DDD" w:rsidRPr="005606E2" w:rsidRDefault="007E3DDD" w:rsidP="00C20807">
      <w:pPr>
        <w:pStyle w:val="a5"/>
        <w:numPr>
          <w:ilvl w:val="0"/>
          <w:numId w:val="11"/>
        </w:numPr>
        <w:tabs>
          <w:tab w:val="left" w:pos="993"/>
          <w:tab w:val="left" w:pos="1300"/>
        </w:tabs>
        <w:ind w:left="0" w:firstLine="567"/>
        <w:contextualSpacing/>
        <w:jc w:val="both"/>
        <w:rPr>
          <w:sz w:val="24"/>
          <w:szCs w:val="24"/>
          <w:lang w:val="en-US"/>
        </w:rPr>
      </w:pPr>
      <w:r w:rsidRPr="005606E2">
        <w:rPr>
          <w:sz w:val="24"/>
          <w:szCs w:val="24"/>
          <w:lang w:val="en-US"/>
        </w:rPr>
        <w:t>(you/ever/see)</w:t>
      </w:r>
      <w:r w:rsidRPr="005606E2">
        <w:rPr>
          <w:spacing w:val="-12"/>
          <w:sz w:val="24"/>
          <w:szCs w:val="24"/>
          <w:lang w:val="en-US"/>
        </w:rPr>
        <w:t xml:space="preserve"> </w:t>
      </w:r>
      <w:r w:rsidRPr="005606E2">
        <w:rPr>
          <w:sz w:val="24"/>
          <w:szCs w:val="24"/>
          <w:lang w:val="en-US"/>
        </w:rPr>
        <w:t>a</w:t>
      </w:r>
      <w:r w:rsidRPr="005606E2">
        <w:rPr>
          <w:spacing w:val="-9"/>
          <w:sz w:val="24"/>
          <w:szCs w:val="24"/>
          <w:lang w:val="en-US"/>
        </w:rPr>
        <w:t xml:space="preserve"> </w:t>
      </w:r>
      <w:r w:rsidRPr="005606E2">
        <w:rPr>
          <w:spacing w:val="-2"/>
          <w:sz w:val="24"/>
          <w:szCs w:val="24"/>
          <w:lang w:val="en-US"/>
        </w:rPr>
        <w:t>whale?</w:t>
      </w:r>
    </w:p>
    <w:p w:rsidR="007E3DDD" w:rsidRPr="005606E2" w:rsidRDefault="007E3DDD" w:rsidP="00C20807">
      <w:pPr>
        <w:tabs>
          <w:tab w:val="left" w:pos="993"/>
        </w:tabs>
        <w:ind w:firstLine="567"/>
        <w:contextualSpacing/>
        <w:jc w:val="both"/>
        <w:rPr>
          <w:b/>
          <w:sz w:val="24"/>
          <w:szCs w:val="24"/>
          <w:lang w:val="en-US"/>
        </w:rPr>
      </w:pPr>
      <w:r w:rsidRPr="005606E2">
        <w:rPr>
          <w:b/>
          <w:i/>
          <w:sz w:val="24"/>
          <w:szCs w:val="24"/>
          <w:lang w:val="en-US"/>
        </w:rPr>
        <w:t>Exercise</w:t>
      </w:r>
      <w:r w:rsidRPr="005606E2">
        <w:rPr>
          <w:b/>
          <w:i/>
          <w:spacing w:val="-2"/>
          <w:sz w:val="24"/>
          <w:szCs w:val="24"/>
          <w:lang w:val="en-US"/>
        </w:rPr>
        <w:t xml:space="preserve"> </w:t>
      </w:r>
      <w:r w:rsidRPr="005606E2">
        <w:rPr>
          <w:b/>
          <w:i/>
          <w:sz w:val="24"/>
          <w:szCs w:val="24"/>
          <w:lang w:val="en-US"/>
        </w:rPr>
        <w:t>VI. Put</w:t>
      </w:r>
      <w:r w:rsidRPr="005606E2">
        <w:rPr>
          <w:b/>
          <w:i/>
          <w:spacing w:val="-1"/>
          <w:sz w:val="24"/>
          <w:szCs w:val="24"/>
          <w:lang w:val="en-US"/>
        </w:rPr>
        <w:t xml:space="preserve"> </w:t>
      </w:r>
      <w:r w:rsidRPr="005606E2">
        <w:rPr>
          <w:b/>
          <w:i/>
          <w:sz w:val="24"/>
          <w:szCs w:val="24"/>
          <w:lang w:val="en-US"/>
        </w:rPr>
        <w:t>the</w:t>
      </w:r>
      <w:r w:rsidRPr="005606E2">
        <w:rPr>
          <w:b/>
          <w:i/>
          <w:spacing w:val="-2"/>
          <w:sz w:val="24"/>
          <w:szCs w:val="24"/>
          <w:lang w:val="en-US"/>
        </w:rPr>
        <w:t xml:space="preserve"> </w:t>
      </w:r>
      <w:r w:rsidRPr="005606E2">
        <w:rPr>
          <w:b/>
          <w:i/>
          <w:sz w:val="24"/>
          <w:szCs w:val="24"/>
          <w:lang w:val="en-US"/>
        </w:rPr>
        <w:t>verbs</w:t>
      </w:r>
      <w:r w:rsidRPr="005606E2">
        <w:rPr>
          <w:b/>
          <w:i/>
          <w:spacing w:val="-1"/>
          <w:sz w:val="24"/>
          <w:szCs w:val="24"/>
          <w:lang w:val="en-US"/>
        </w:rPr>
        <w:t xml:space="preserve"> </w:t>
      </w:r>
      <w:r w:rsidRPr="005606E2">
        <w:rPr>
          <w:b/>
          <w:i/>
          <w:sz w:val="24"/>
          <w:szCs w:val="24"/>
          <w:lang w:val="en-US"/>
        </w:rPr>
        <w:t>into</w:t>
      </w:r>
      <w:r w:rsidRPr="005606E2">
        <w:rPr>
          <w:b/>
          <w:i/>
          <w:spacing w:val="-1"/>
          <w:sz w:val="24"/>
          <w:szCs w:val="24"/>
          <w:lang w:val="en-US"/>
        </w:rPr>
        <w:t xml:space="preserve"> </w:t>
      </w:r>
      <w:r w:rsidRPr="005606E2">
        <w:rPr>
          <w:b/>
          <w:i/>
          <w:sz w:val="24"/>
          <w:szCs w:val="24"/>
          <w:lang w:val="en-US"/>
        </w:rPr>
        <w:t>the</w:t>
      </w:r>
      <w:r w:rsidRPr="005606E2">
        <w:rPr>
          <w:b/>
          <w:i/>
          <w:spacing w:val="-1"/>
          <w:sz w:val="24"/>
          <w:szCs w:val="24"/>
          <w:lang w:val="en-US"/>
        </w:rPr>
        <w:t xml:space="preserve"> </w:t>
      </w:r>
      <w:r w:rsidRPr="005606E2">
        <w:rPr>
          <w:b/>
          <w:i/>
          <w:sz w:val="24"/>
          <w:szCs w:val="24"/>
          <w:lang w:val="en-US"/>
        </w:rPr>
        <w:t>correct</w:t>
      </w:r>
      <w:r w:rsidRPr="005606E2">
        <w:rPr>
          <w:b/>
          <w:i/>
          <w:spacing w:val="-2"/>
          <w:sz w:val="24"/>
          <w:szCs w:val="24"/>
          <w:lang w:val="en-US"/>
        </w:rPr>
        <w:t xml:space="preserve"> </w:t>
      </w:r>
      <w:r w:rsidRPr="005606E2">
        <w:rPr>
          <w:b/>
          <w:i/>
          <w:sz w:val="24"/>
          <w:szCs w:val="24"/>
          <w:lang w:val="en-US"/>
        </w:rPr>
        <w:t>tense</w:t>
      </w:r>
      <w:r w:rsidRPr="005606E2">
        <w:rPr>
          <w:b/>
          <w:i/>
          <w:spacing w:val="-2"/>
          <w:sz w:val="24"/>
          <w:szCs w:val="24"/>
          <w:lang w:val="en-US"/>
        </w:rPr>
        <w:t xml:space="preserve"> </w:t>
      </w:r>
      <w:r w:rsidRPr="005606E2">
        <w:rPr>
          <w:b/>
          <w:i/>
          <w:sz w:val="24"/>
          <w:szCs w:val="24"/>
          <w:lang w:val="en-US"/>
        </w:rPr>
        <w:t>(Simple</w:t>
      </w:r>
      <w:r w:rsidRPr="005606E2">
        <w:rPr>
          <w:b/>
          <w:i/>
          <w:spacing w:val="-2"/>
          <w:sz w:val="24"/>
          <w:szCs w:val="24"/>
          <w:lang w:val="en-US"/>
        </w:rPr>
        <w:t xml:space="preserve"> </w:t>
      </w:r>
      <w:r w:rsidRPr="005606E2">
        <w:rPr>
          <w:b/>
          <w:i/>
          <w:sz w:val="24"/>
          <w:szCs w:val="24"/>
          <w:lang w:val="en-US"/>
        </w:rPr>
        <w:t>Past</w:t>
      </w:r>
      <w:r w:rsidRPr="005606E2">
        <w:rPr>
          <w:b/>
          <w:i/>
          <w:spacing w:val="-2"/>
          <w:sz w:val="24"/>
          <w:szCs w:val="24"/>
          <w:lang w:val="en-US"/>
        </w:rPr>
        <w:t xml:space="preserve"> </w:t>
      </w:r>
      <w:r w:rsidRPr="005606E2">
        <w:rPr>
          <w:b/>
          <w:i/>
          <w:sz w:val="24"/>
          <w:szCs w:val="24"/>
          <w:lang w:val="en-US"/>
        </w:rPr>
        <w:t>or</w:t>
      </w:r>
      <w:r w:rsidRPr="005606E2">
        <w:rPr>
          <w:b/>
          <w:i/>
          <w:spacing w:val="-1"/>
          <w:sz w:val="24"/>
          <w:szCs w:val="24"/>
          <w:lang w:val="en-US"/>
        </w:rPr>
        <w:t xml:space="preserve"> </w:t>
      </w:r>
      <w:r w:rsidRPr="005606E2">
        <w:rPr>
          <w:b/>
          <w:i/>
          <w:sz w:val="24"/>
          <w:szCs w:val="24"/>
          <w:lang w:val="en-US"/>
        </w:rPr>
        <w:t xml:space="preserve">Past </w:t>
      </w:r>
      <w:r w:rsidRPr="005606E2">
        <w:rPr>
          <w:b/>
          <w:i/>
          <w:spacing w:val="-2"/>
          <w:sz w:val="24"/>
          <w:szCs w:val="24"/>
          <w:lang w:val="en-US"/>
        </w:rPr>
        <w:t>Continuous)</w:t>
      </w:r>
      <w:r w:rsidRPr="005606E2">
        <w:rPr>
          <w:b/>
          <w:spacing w:val="-2"/>
          <w:sz w:val="24"/>
          <w:szCs w:val="24"/>
          <w:lang w:val="en-US"/>
        </w:rPr>
        <w:t>.</w:t>
      </w:r>
    </w:p>
    <w:p w:rsidR="007E3DDD" w:rsidRPr="005606E2" w:rsidRDefault="007E3DDD" w:rsidP="00C20807">
      <w:pPr>
        <w:pStyle w:val="a5"/>
        <w:numPr>
          <w:ilvl w:val="0"/>
          <w:numId w:val="10"/>
        </w:numPr>
        <w:tabs>
          <w:tab w:val="left" w:pos="993"/>
        </w:tabs>
        <w:ind w:left="0" w:firstLine="567"/>
        <w:contextualSpacing/>
        <w:jc w:val="both"/>
        <w:rPr>
          <w:sz w:val="24"/>
          <w:szCs w:val="24"/>
          <w:lang w:val="en-US"/>
        </w:rPr>
      </w:pPr>
      <w:r w:rsidRPr="005606E2">
        <w:rPr>
          <w:sz w:val="24"/>
          <w:szCs w:val="24"/>
          <w:lang w:val="en-US"/>
        </w:rPr>
        <w:t>The</w:t>
      </w:r>
      <w:r w:rsidRPr="005606E2">
        <w:rPr>
          <w:spacing w:val="-5"/>
          <w:sz w:val="24"/>
          <w:szCs w:val="24"/>
          <w:lang w:val="en-US"/>
        </w:rPr>
        <w:t xml:space="preserve"> </w:t>
      </w:r>
      <w:r w:rsidRPr="005606E2">
        <w:rPr>
          <w:sz w:val="24"/>
          <w:szCs w:val="24"/>
          <w:lang w:val="en-US"/>
        </w:rPr>
        <w:t>receptionist</w:t>
      </w:r>
      <w:r w:rsidRPr="005606E2">
        <w:rPr>
          <w:spacing w:val="-5"/>
          <w:sz w:val="24"/>
          <w:szCs w:val="24"/>
          <w:lang w:val="en-US"/>
        </w:rPr>
        <w:t xml:space="preserve"> </w:t>
      </w:r>
      <w:r w:rsidRPr="005606E2">
        <w:rPr>
          <w:sz w:val="24"/>
          <w:szCs w:val="24"/>
          <w:lang w:val="en-US"/>
        </w:rPr>
        <w:t>(welcome)</w:t>
      </w:r>
      <w:r w:rsidRPr="005606E2">
        <w:rPr>
          <w:spacing w:val="-3"/>
          <w:sz w:val="24"/>
          <w:szCs w:val="24"/>
          <w:lang w:val="en-US"/>
        </w:rPr>
        <w:t xml:space="preserve"> </w:t>
      </w:r>
      <w:r w:rsidRPr="005606E2">
        <w:rPr>
          <w:sz w:val="24"/>
          <w:szCs w:val="24"/>
          <w:lang w:val="en-US"/>
        </w:rPr>
        <w:t>the</w:t>
      </w:r>
      <w:r w:rsidRPr="005606E2">
        <w:rPr>
          <w:spacing w:val="-5"/>
          <w:sz w:val="24"/>
          <w:szCs w:val="24"/>
          <w:lang w:val="en-US"/>
        </w:rPr>
        <w:t xml:space="preserve"> </w:t>
      </w:r>
      <w:r w:rsidRPr="005606E2">
        <w:rPr>
          <w:sz w:val="24"/>
          <w:szCs w:val="24"/>
          <w:lang w:val="en-US"/>
        </w:rPr>
        <w:t>guests</w:t>
      </w:r>
      <w:r w:rsidRPr="005606E2">
        <w:rPr>
          <w:spacing w:val="-4"/>
          <w:sz w:val="24"/>
          <w:szCs w:val="24"/>
          <w:lang w:val="en-US"/>
        </w:rPr>
        <w:t xml:space="preserve"> </w:t>
      </w:r>
      <w:r w:rsidRPr="005606E2">
        <w:rPr>
          <w:sz w:val="24"/>
          <w:szCs w:val="24"/>
          <w:lang w:val="en-US"/>
        </w:rPr>
        <w:t>and</w:t>
      </w:r>
      <w:r w:rsidRPr="005606E2">
        <w:rPr>
          <w:spacing w:val="-3"/>
          <w:sz w:val="24"/>
          <w:szCs w:val="24"/>
          <w:lang w:val="en-US"/>
        </w:rPr>
        <w:t xml:space="preserve"> </w:t>
      </w:r>
      <w:r w:rsidRPr="005606E2">
        <w:rPr>
          <w:sz w:val="24"/>
          <w:szCs w:val="24"/>
          <w:lang w:val="en-US"/>
        </w:rPr>
        <w:t>(ask)</w:t>
      </w:r>
      <w:r w:rsidRPr="005606E2">
        <w:rPr>
          <w:spacing w:val="-6"/>
          <w:sz w:val="24"/>
          <w:szCs w:val="24"/>
          <w:lang w:val="en-US"/>
        </w:rPr>
        <w:t xml:space="preserve"> </w:t>
      </w:r>
      <w:r w:rsidRPr="005606E2">
        <w:rPr>
          <w:sz w:val="24"/>
          <w:szCs w:val="24"/>
          <w:lang w:val="en-US"/>
        </w:rPr>
        <w:t>them</w:t>
      </w:r>
      <w:r w:rsidRPr="005606E2">
        <w:rPr>
          <w:spacing w:val="-7"/>
          <w:sz w:val="24"/>
          <w:szCs w:val="24"/>
          <w:lang w:val="en-US"/>
        </w:rPr>
        <w:t xml:space="preserve"> </w:t>
      </w:r>
      <w:r w:rsidRPr="005606E2">
        <w:rPr>
          <w:sz w:val="24"/>
          <w:szCs w:val="24"/>
          <w:lang w:val="en-US"/>
        </w:rPr>
        <w:t>to</w:t>
      </w:r>
      <w:r w:rsidRPr="005606E2">
        <w:rPr>
          <w:spacing w:val="-4"/>
          <w:sz w:val="24"/>
          <w:szCs w:val="24"/>
          <w:lang w:val="en-US"/>
        </w:rPr>
        <w:t xml:space="preserve"> </w:t>
      </w:r>
      <w:r w:rsidRPr="005606E2">
        <w:rPr>
          <w:sz w:val="24"/>
          <w:szCs w:val="24"/>
          <w:lang w:val="en-US"/>
        </w:rPr>
        <w:t>fill</w:t>
      </w:r>
      <w:r w:rsidRPr="005606E2">
        <w:rPr>
          <w:spacing w:val="-5"/>
          <w:sz w:val="24"/>
          <w:szCs w:val="24"/>
          <w:lang w:val="en-US"/>
        </w:rPr>
        <w:t xml:space="preserve"> </w:t>
      </w:r>
      <w:r w:rsidRPr="005606E2">
        <w:rPr>
          <w:sz w:val="24"/>
          <w:szCs w:val="24"/>
          <w:lang w:val="en-US"/>
        </w:rPr>
        <w:t>in the form.</w:t>
      </w:r>
    </w:p>
    <w:p w:rsidR="007E3DDD" w:rsidRPr="005606E2" w:rsidRDefault="007E3DDD" w:rsidP="00C20807">
      <w:pPr>
        <w:pStyle w:val="a5"/>
        <w:numPr>
          <w:ilvl w:val="0"/>
          <w:numId w:val="10"/>
        </w:numPr>
        <w:tabs>
          <w:tab w:val="left" w:pos="993"/>
        </w:tabs>
        <w:ind w:left="0" w:firstLine="567"/>
        <w:contextualSpacing/>
        <w:jc w:val="both"/>
        <w:rPr>
          <w:sz w:val="24"/>
          <w:szCs w:val="24"/>
          <w:lang w:val="en-US"/>
        </w:rPr>
      </w:pPr>
      <w:r w:rsidRPr="005606E2">
        <w:rPr>
          <w:sz w:val="24"/>
          <w:szCs w:val="24"/>
          <w:lang w:val="en-US"/>
        </w:rPr>
        <w:t>The</w:t>
      </w:r>
      <w:r w:rsidRPr="005606E2">
        <w:rPr>
          <w:spacing w:val="-7"/>
          <w:sz w:val="24"/>
          <w:szCs w:val="24"/>
          <w:lang w:val="en-US"/>
        </w:rPr>
        <w:t xml:space="preserve"> </w:t>
      </w:r>
      <w:r w:rsidRPr="005606E2">
        <w:rPr>
          <w:sz w:val="24"/>
          <w:szCs w:val="24"/>
          <w:lang w:val="en-US"/>
        </w:rPr>
        <w:t>car</w:t>
      </w:r>
      <w:r w:rsidRPr="005606E2">
        <w:rPr>
          <w:spacing w:val="-5"/>
          <w:sz w:val="24"/>
          <w:szCs w:val="24"/>
          <w:lang w:val="en-US"/>
        </w:rPr>
        <w:t xml:space="preserve"> </w:t>
      </w:r>
      <w:r w:rsidRPr="005606E2">
        <w:rPr>
          <w:sz w:val="24"/>
          <w:szCs w:val="24"/>
          <w:lang w:val="en-US"/>
        </w:rPr>
        <w:t>(break)</w:t>
      </w:r>
      <w:r w:rsidRPr="005606E2">
        <w:rPr>
          <w:spacing w:val="-4"/>
          <w:sz w:val="24"/>
          <w:szCs w:val="24"/>
          <w:lang w:val="en-US"/>
        </w:rPr>
        <w:t xml:space="preserve"> </w:t>
      </w:r>
      <w:r w:rsidRPr="005606E2">
        <w:rPr>
          <w:sz w:val="24"/>
          <w:szCs w:val="24"/>
          <w:lang w:val="en-US"/>
        </w:rPr>
        <w:t>down</w:t>
      </w:r>
      <w:r w:rsidRPr="005606E2">
        <w:rPr>
          <w:spacing w:val="-6"/>
          <w:sz w:val="24"/>
          <w:szCs w:val="24"/>
          <w:lang w:val="en-US"/>
        </w:rPr>
        <w:t xml:space="preserve"> </w:t>
      </w:r>
      <w:r w:rsidRPr="005606E2">
        <w:rPr>
          <w:sz w:val="24"/>
          <w:szCs w:val="24"/>
          <w:lang w:val="en-US"/>
        </w:rPr>
        <w:t>and</w:t>
      </w:r>
      <w:r w:rsidRPr="005606E2">
        <w:rPr>
          <w:spacing w:val="-4"/>
          <w:sz w:val="24"/>
          <w:szCs w:val="24"/>
          <w:lang w:val="en-US"/>
        </w:rPr>
        <w:t xml:space="preserve"> </w:t>
      </w:r>
      <w:r w:rsidRPr="005606E2">
        <w:rPr>
          <w:sz w:val="24"/>
          <w:szCs w:val="24"/>
          <w:lang w:val="en-US"/>
        </w:rPr>
        <w:t>we</w:t>
      </w:r>
      <w:r w:rsidRPr="005606E2">
        <w:rPr>
          <w:spacing w:val="-7"/>
          <w:sz w:val="24"/>
          <w:szCs w:val="24"/>
          <w:lang w:val="en-US"/>
        </w:rPr>
        <w:t xml:space="preserve"> </w:t>
      </w:r>
      <w:r w:rsidRPr="005606E2">
        <w:rPr>
          <w:sz w:val="24"/>
          <w:szCs w:val="24"/>
          <w:lang w:val="en-US"/>
        </w:rPr>
        <w:t>(have)</w:t>
      </w:r>
      <w:r w:rsidRPr="005606E2">
        <w:rPr>
          <w:spacing w:val="-7"/>
          <w:sz w:val="24"/>
          <w:szCs w:val="24"/>
          <w:lang w:val="en-US"/>
        </w:rPr>
        <w:t xml:space="preserve"> </w:t>
      </w:r>
      <w:r w:rsidRPr="005606E2">
        <w:rPr>
          <w:sz w:val="24"/>
          <w:szCs w:val="24"/>
          <w:lang w:val="en-US"/>
        </w:rPr>
        <w:t>to</w:t>
      </w:r>
      <w:r w:rsidRPr="005606E2">
        <w:rPr>
          <w:spacing w:val="-6"/>
          <w:sz w:val="24"/>
          <w:szCs w:val="24"/>
          <w:lang w:val="en-US"/>
        </w:rPr>
        <w:t xml:space="preserve"> </w:t>
      </w:r>
      <w:r w:rsidRPr="005606E2">
        <w:rPr>
          <w:sz w:val="24"/>
          <w:szCs w:val="24"/>
          <w:lang w:val="en-US"/>
        </w:rPr>
        <w:t>walk</w:t>
      </w:r>
      <w:r w:rsidRPr="005606E2">
        <w:rPr>
          <w:spacing w:val="-5"/>
          <w:sz w:val="24"/>
          <w:szCs w:val="24"/>
          <w:lang w:val="en-US"/>
        </w:rPr>
        <w:t xml:space="preserve"> </w:t>
      </w:r>
      <w:r w:rsidRPr="005606E2">
        <w:rPr>
          <w:spacing w:val="-2"/>
          <w:sz w:val="24"/>
          <w:szCs w:val="24"/>
          <w:lang w:val="en-US"/>
        </w:rPr>
        <w:t>home.</w:t>
      </w:r>
    </w:p>
    <w:p w:rsidR="007E3DDD" w:rsidRPr="005606E2" w:rsidRDefault="007E3DDD" w:rsidP="00C20807">
      <w:pPr>
        <w:pStyle w:val="a5"/>
        <w:numPr>
          <w:ilvl w:val="0"/>
          <w:numId w:val="10"/>
        </w:numPr>
        <w:tabs>
          <w:tab w:val="left" w:pos="993"/>
        </w:tabs>
        <w:ind w:left="0" w:firstLine="567"/>
        <w:contextualSpacing/>
        <w:jc w:val="both"/>
        <w:rPr>
          <w:sz w:val="24"/>
          <w:szCs w:val="24"/>
          <w:lang w:val="en-US"/>
        </w:rPr>
      </w:pPr>
      <w:r w:rsidRPr="005606E2">
        <w:rPr>
          <w:sz w:val="24"/>
          <w:szCs w:val="24"/>
          <w:lang w:val="en-US"/>
        </w:rPr>
        <w:t>The</w:t>
      </w:r>
      <w:r w:rsidRPr="005606E2">
        <w:rPr>
          <w:spacing w:val="-7"/>
          <w:sz w:val="24"/>
          <w:szCs w:val="24"/>
          <w:lang w:val="en-US"/>
        </w:rPr>
        <w:t xml:space="preserve"> </w:t>
      </w:r>
      <w:r w:rsidRPr="005606E2">
        <w:rPr>
          <w:sz w:val="24"/>
          <w:szCs w:val="24"/>
          <w:lang w:val="en-US"/>
        </w:rPr>
        <w:t>boys</w:t>
      </w:r>
      <w:r w:rsidRPr="005606E2">
        <w:rPr>
          <w:spacing w:val="-5"/>
          <w:sz w:val="24"/>
          <w:szCs w:val="24"/>
          <w:lang w:val="en-US"/>
        </w:rPr>
        <w:t xml:space="preserve"> </w:t>
      </w:r>
      <w:r w:rsidRPr="005606E2">
        <w:rPr>
          <w:sz w:val="24"/>
          <w:szCs w:val="24"/>
          <w:lang w:val="en-US"/>
        </w:rPr>
        <w:t>(swim)</w:t>
      </w:r>
      <w:r w:rsidRPr="005606E2">
        <w:rPr>
          <w:spacing w:val="-7"/>
          <w:sz w:val="24"/>
          <w:szCs w:val="24"/>
          <w:lang w:val="en-US"/>
        </w:rPr>
        <w:t xml:space="preserve"> </w:t>
      </w:r>
      <w:r w:rsidRPr="005606E2">
        <w:rPr>
          <w:sz w:val="24"/>
          <w:szCs w:val="24"/>
          <w:lang w:val="en-US"/>
        </w:rPr>
        <w:t>while</w:t>
      </w:r>
      <w:r w:rsidRPr="005606E2">
        <w:rPr>
          <w:spacing w:val="-7"/>
          <w:sz w:val="24"/>
          <w:szCs w:val="24"/>
          <w:lang w:val="en-US"/>
        </w:rPr>
        <w:t xml:space="preserve"> </w:t>
      </w:r>
      <w:r w:rsidRPr="005606E2">
        <w:rPr>
          <w:sz w:val="24"/>
          <w:szCs w:val="24"/>
          <w:lang w:val="en-US"/>
        </w:rPr>
        <w:t>the</w:t>
      </w:r>
      <w:r w:rsidRPr="005606E2">
        <w:rPr>
          <w:spacing w:val="-4"/>
          <w:sz w:val="24"/>
          <w:szCs w:val="24"/>
          <w:lang w:val="en-US"/>
        </w:rPr>
        <w:t xml:space="preserve"> </w:t>
      </w:r>
      <w:r w:rsidRPr="005606E2">
        <w:rPr>
          <w:sz w:val="24"/>
          <w:szCs w:val="24"/>
          <w:lang w:val="en-US"/>
        </w:rPr>
        <w:t>girls</w:t>
      </w:r>
      <w:r w:rsidRPr="005606E2">
        <w:rPr>
          <w:spacing w:val="-7"/>
          <w:sz w:val="24"/>
          <w:szCs w:val="24"/>
          <w:lang w:val="en-US"/>
        </w:rPr>
        <w:t xml:space="preserve"> </w:t>
      </w:r>
      <w:r w:rsidRPr="005606E2">
        <w:rPr>
          <w:spacing w:val="-2"/>
          <w:sz w:val="24"/>
          <w:szCs w:val="24"/>
          <w:lang w:val="en-US"/>
        </w:rPr>
        <w:t>(sunbath).</w:t>
      </w:r>
    </w:p>
    <w:p w:rsidR="007E3DDD" w:rsidRPr="005606E2" w:rsidRDefault="007E3DDD" w:rsidP="00C20807">
      <w:pPr>
        <w:pStyle w:val="a5"/>
        <w:numPr>
          <w:ilvl w:val="0"/>
          <w:numId w:val="10"/>
        </w:numPr>
        <w:tabs>
          <w:tab w:val="left" w:pos="993"/>
        </w:tabs>
        <w:ind w:left="0" w:firstLine="567"/>
        <w:contextualSpacing/>
        <w:jc w:val="both"/>
        <w:rPr>
          <w:sz w:val="24"/>
          <w:szCs w:val="24"/>
          <w:lang w:val="en-US"/>
        </w:rPr>
      </w:pPr>
      <w:r w:rsidRPr="005606E2">
        <w:rPr>
          <w:sz w:val="24"/>
          <w:szCs w:val="24"/>
          <w:lang w:val="en-US"/>
        </w:rPr>
        <w:t>My</w:t>
      </w:r>
      <w:r w:rsidRPr="005606E2">
        <w:rPr>
          <w:spacing w:val="-8"/>
          <w:sz w:val="24"/>
          <w:szCs w:val="24"/>
          <w:lang w:val="en-US"/>
        </w:rPr>
        <w:t xml:space="preserve"> </w:t>
      </w:r>
      <w:r w:rsidRPr="005606E2">
        <w:rPr>
          <w:sz w:val="24"/>
          <w:szCs w:val="24"/>
          <w:lang w:val="en-US"/>
        </w:rPr>
        <w:t>father</w:t>
      </w:r>
      <w:r w:rsidRPr="005606E2">
        <w:rPr>
          <w:spacing w:val="-5"/>
          <w:sz w:val="24"/>
          <w:szCs w:val="24"/>
          <w:lang w:val="en-US"/>
        </w:rPr>
        <w:t xml:space="preserve"> </w:t>
      </w:r>
      <w:r w:rsidRPr="005606E2">
        <w:rPr>
          <w:sz w:val="24"/>
          <w:szCs w:val="24"/>
          <w:lang w:val="en-US"/>
        </w:rPr>
        <w:t>(come)</w:t>
      </w:r>
      <w:r w:rsidRPr="005606E2">
        <w:rPr>
          <w:spacing w:val="-7"/>
          <w:sz w:val="24"/>
          <w:szCs w:val="24"/>
          <w:lang w:val="en-US"/>
        </w:rPr>
        <w:t xml:space="preserve"> </w:t>
      </w:r>
      <w:r w:rsidRPr="005606E2">
        <w:rPr>
          <w:sz w:val="24"/>
          <w:szCs w:val="24"/>
          <w:lang w:val="en-US"/>
        </w:rPr>
        <w:t>in,</w:t>
      </w:r>
      <w:r w:rsidRPr="005606E2">
        <w:rPr>
          <w:spacing w:val="-6"/>
          <w:sz w:val="24"/>
          <w:szCs w:val="24"/>
          <w:lang w:val="en-US"/>
        </w:rPr>
        <w:t xml:space="preserve"> </w:t>
      </w:r>
      <w:r w:rsidRPr="005606E2">
        <w:rPr>
          <w:sz w:val="24"/>
          <w:szCs w:val="24"/>
          <w:lang w:val="en-US"/>
        </w:rPr>
        <w:t>(look)</w:t>
      </w:r>
      <w:r w:rsidRPr="005606E2">
        <w:rPr>
          <w:spacing w:val="-7"/>
          <w:sz w:val="24"/>
          <w:szCs w:val="24"/>
          <w:lang w:val="en-US"/>
        </w:rPr>
        <w:t xml:space="preserve"> </w:t>
      </w:r>
      <w:r w:rsidRPr="005606E2">
        <w:rPr>
          <w:sz w:val="24"/>
          <w:szCs w:val="24"/>
          <w:lang w:val="en-US"/>
        </w:rPr>
        <w:t>and</w:t>
      </w:r>
      <w:r w:rsidRPr="005606E2">
        <w:rPr>
          <w:spacing w:val="-5"/>
          <w:sz w:val="24"/>
          <w:szCs w:val="24"/>
          <w:lang w:val="en-US"/>
        </w:rPr>
        <w:t xml:space="preserve"> </w:t>
      </w:r>
      <w:r w:rsidRPr="005606E2">
        <w:rPr>
          <w:sz w:val="24"/>
          <w:szCs w:val="24"/>
          <w:lang w:val="en-US"/>
        </w:rPr>
        <w:t>(tell)</w:t>
      </w:r>
      <w:r w:rsidRPr="005606E2">
        <w:rPr>
          <w:spacing w:val="-3"/>
          <w:sz w:val="24"/>
          <w:szCs w:val="24"/>
          <w:lang w:val="en-US"/>
        </w:rPr>
        <w:t xml:space="preserve"> </w:t>
      </w:r>
      <w:r w:rsidRPr="005606E2">
        <w:rPr>
          <w:sz w:val="24"/>
          <w:szCs w:val="24"/>
          <w:lang w:val="en-US"/>
        </w:rPr>
        <w:t>me</w:t>
      </w:r>
      <w:r w:rsidRPr="005606E2">
        <w:rPr>
          <w:spacing w:val="-6"/>
          <w:sz w:val="24"/>
          <w:szCs w:val="24"/>
          <w:lang w:val="en-US"/>
        </w:rPr>
        <w:t xml:space="preserve"> </w:t>
      </w:r>
      <w:r w:rsidRPr="005606E2">
        <w:rPr>
          <w:sz w:val="24"/>
          <w:szCs w:val="24"/>
          <w:lang w:val="en-US"/>
        </w:rPr>
        <w:t>to</w:t>
      </w:r>
      <w:r w:rsidRPr="005606E2">
        <w:rPr>
          <w:spacing w:val="-7"/>
          <w:sz w:val="24"/>
          <w:szCs w:val="24"/>
          <w:lang w:val="en-US"/>
        </w:rPr>
        <w:t xml:space="preserve"> </w:t>
      </w:r>
      <w:r w:rsidRPr="005606E2">
        <w:rPr>
          <w:sz w:val="24"/>
          <w:szCs w:val="24"/>
          <w:lang w:val="en-US"/>
        </w:rPr>
        <w:t>tidy</w:t>
      </w:r>
      <w:r w:rsidRPr="005606E2">
        <w:rPr>
          <w:spacing w:val="-7"/>
          <w:sz w:val="24"/>
          <w:szCs w:val="24"/>
          <w:lang w:val="en-US"/>
        </w:rPr>
        <w:t xml:space="preserve"> </w:t>
      </w:r>
      <w:r w:rsidRPr="005606E2">
        <w:rPr>
          <w:sz w:val="24"/>
          <w:szCs w:val="24"/>
          <w:lang w:val="en-US"/>
        </w:rPr>
        <w:t>up</w:t>
      </w:r>
      <w:r w:rsidRPr="005606E2">
        <w:rPr>
          <w:spacing w:val="-3"/>
          <w:sz w:val="24"/>
          <w:szCs w:val="24"/>
          <w:lang w:val="en-US"/>
        </w:rPr>
        <w:t xml:space="preserve"> </w:t>
      </w:r>
      <w:r w:rsidRPr="005606E2">
        <w:rPr>
          <w:sz w:val="24"/>
          <w:szCs w:val="24"/>
          <w:lang w:val="en-US"/>
        </w:rPr>
        <w:t>my</w:t>
      </w:r>
      <w:r w:rsidRPr="005606E2">
        <w:rPr>
          <w:spacing w:val="-3"/>
          <w:sz w:val="24"/>
          <w:szCs w:val="24"/>
          <w:lang w:val="en-US"/>
        </w:rPr>
        <w:t xml:space="preserve"> </w:t>
      </w:r>
      <w:r w:rsidRPr="005606E2">
        <w:rPr>
          <w:spacing w:val="-2"/>
          <w:sz w:val="24"/>
          <w:szCs w:val="24"/>
          <w:lang w:val="en-US"/>
        </w:rPr>
        <w:t>room.</w:t>
      </w:r>
    </w:p>
    <w:p w:rsidR="007E3DDD" w:rsidRPr="005606E2" w:rsidRDefault="007E3DDD" w:rsidP="00C20807">
      <w:pPr>
        <w:pStyle w:val="a5"/>
        <w:numPr>
          <w:ilvl w:val="0"/>
          <w:numId w:val="10"/>
        </w:numPr>
        <w:tabs>
          <w:tab w:val="left" w:pos="993"/>
        </w:tabs>
        <w:ind w:left="0" w:firstLine="567"/>
        <w:contextualSpacing/>
        <w:jc w:val="both"/>
        <w:rPr>
          <w:sz w:val="24"/>
          <w:szCs w:val="24"/>
          <w:lang w:val="en-US"/>
        </w:rPr>
      </w:pPr>
      <w:r w:rsidRPr="005606E2">
        <w:rPr>
          <w:sz w:val="24"/>
          <w:szCs w:val="24"/>
          <w:lang w:val="en-US"/>
        </w:rPr>
        <w:t>While</w:t>
      </w:r>
      <w:r w:rsidRPr="005606E2">
        <w:rPr>
          <w:spacing w:val="-5"/>
          <w:sz w:val="24"/>
          <w:szCs w:val="24"/>
          <w:lang w:val="en-US"/>
        </w:rPr>
        <w:t xml:space="preserve"> </w:t>
      </w:r>
      <w:r w:rsidRPr="005606E2">
        <w:rPr>
          <w:sz w:val="24"/>
          <w:szCs w:val="24"/>
          <w:lang w:val="en-US"/>
        </w:rPr>
        <w:t>one</w:t>
      </w:r>
      <w:r w:rsidRPr="005606E2">
        <w:rPr>
          <w:spacing w:val="-5"/>
          <w:sz w:val="24"/>
          <w:szCs w:val="24"/>
          <w:lang w:val="en-US"/>
        </w:rPr>
        <w:t xml:space="preserve"> </w:t>
      </w:r>
      <w:r w:rsidRPr="005606E2">
        <w:rPr>
          <w:sz w:val="24"/>
          <w:szCs w:val="24"/>
          <w:lang w:val="en-US"/>
        </w:rPr>
        <w:t>group</w:t>
      </w:r>
      <w:r w:rsidRPr="005606E2">
        <w:rPr>
          <w:spacing w:val="-4"/>
          <w:sz w:val="24"/>
          <w:szCs w:val="24"/>
          <w:lang w:val="en-US"/>
        </w:rPr>
        <w:t xml:space="preserve"> </w:t>
      </w:r>
      <w:r w:rsidRPr="005606E2">
        <w:rPr>
          <w:sz w:val="24"/>
          <w:szCs w:val="24"/>
          <w:lang w:val="en-US"/>
        </w:rPr>
        <w:t>(prepare)</w:t>
      </w:r>
      <w:r w:rsidRPr="005606E2">
        <w:rPr>
          <w:spacing w:val="-6"/>
          <w:sz w:val="24"/>
          <w:szCs w:val="24"/>
          <w:lang w:val="en-US"/>
        </w:rPr>
        <w:t xml:space="preserve"> </w:t>
      </w:r>
      <w:r w:rsidRPr="005606E2">
        <w:rPr>
          <w:sz w:val="24"/>
          <w:szCs w:val="24"/>
          <w:lang w:val="en-US"/>
        </w:rPr>
        <w:t>dinner</w:t>
      </w:r>
      <w:r w:rsidRPr="005606E2">
        <w:rPr>
          <w:spacing w:val="-4"/>
          <w:sz w:val="24"/>
          <w:szCs w:val="24"/>
          <w:lang w:val="en-US"/>
        </w:rPr>
        <w:t xml:space="preserve"> </w:t>
      </w:r>
      <w:r w:rsidRPr="005606E2">
        <w:rPr>
          <w:sz w:val="24"/>
          <w:szCs w:val="24"/>
          <w:lang w:val="en-US"/>
        </w:rPr>
        <w:t>the</w:t>
      </w:r>
      <w:r w:rsidRPr="005606E2">
        <w:rPr>
          <w:spacing w:val="-5"/>
          <w:sz w:val="24"/>
          <w:szCs w:val="24"/>
          <w:lang w:val="en-US"/>
        </w:rPr>
        <w:t xml:space="preserve"> </w:t>
      </w:r>
      <w:r w:rsidRPr="005606E2">
        <w:rPr>
          <w:sz w:val="24"/>
          <w:szCs w:val="24"/>
          <w:lang w:val="en-US"/>
        </w:rPr>
        <w:t>others</w:t>
      </w:r>
      <w:r w:rsidRPr="005606E2">
        <w:rPr>
          <w:spacing w:val="-5"/>
          <w:sz w:val="24"/>
          <w:szCs w:val="24"/>
          <w:lang w:val="en-US"/>
        </w:rPr>
        <w:t xml:space="preserve"> </w:t>
      </w:r>
      <w:r w:rsidRPr="005606E2">
        <w:rPr>
          <w:sz w:val="24"/>
          <w:szCs w:val="24"/>
          <w:lang w:val="en-US"/>
        </w:rPr>
        <w:t>(collect)</w:t>
      </w:r>
      <w:r w:rsidRPr="005606E2">
        <w:rPr>
          <w:spacing w:val="-3"/>
          <w:sz w:val="24"/>
          <w:szCs w:val="24"/>
          <w:lang w:val="en-US"/>
        </w:rPr>
        <w:t xml:space="preserve"> </w:t>
      </w:r>
      <w:r w:rsidRPr="005606E2">
        <w:rPr>
          <w:sz w:val="24"/>
          <w:szCs w:val="24"/>
          <w:lang w:val="en-US"/>
        </w:rPr>
        <w:t>wood</w:t>
      </w:r>
      <w:r w:rsidRPr="005606E2">
        <w:rPr>
          <w:spacing w:val="-4"/>
          <w:sz w:val="24"/>
          <w:szCs w:val="24"/>
          <w:lang w:val="en-US"/>
        </w:rPr>
        <w:t xml:space="preserve"> </w:t>
      </w:r>
      <w:r w:rsidRPr="005606E2">
        <w:rPr>
          <w:sz w:val="24"/>
          <w:szCs w:val="24"/>
          <w:lang w:val="en-US"/>
        </w:rPr>
        <w:t>for the campfire.</w:t>
      </w:r>
    </w:p>
    <w:p w:rsidR="007E3DDD" w:rsidRPr="005606E2" w:rsidRDefault="007E3DDD" w:rsidP="00C20807">
      <w:pPr>
        <w:pStyle w:val="a5"/>
        <w:numPr>
          <w:ilvl w:val="0"/>
          <w:numId w:val="10"/>
        </w:numPr>
        <w:tabs>
          <w:tab w:val="left" w:pos="993"/>
        </w:tabs>
        <w:ind w:left="0" w:firstLine="567"/>
        <w:contextualSpacing/>
        <w:jc w:val="both"/>
        <w:rPr>
          <w:sz w:val="24"/>
          <w:szCs w:val="24"/>
          <w:lang w:val="en-US"/>
        </w:rPr>
      </w:pPr>
      <w:r w:rsidRPr="005606E2">
        <w:rPr>
          <w:sz w:val="24"/>
          <w:szCs w:val="24"/>
          <w:lang w:val="en-US"/>
        </w:rPr>
        <w:t>While</w:t>
      </w:r>
      <w:r w:rsidRPr="005606E2">
        <w:rPr>
          <w:spacing w:val="-7"/>
          <w:sz w:val="24"/>
          <w:szCs w:val="24"/>
          <w:lang w:val="en-US"/>
        </w:rPr>
        <w:t xml:space="preserve"> </w:t>
      </w:r>
      <w:r w:rsidRPr="005606E2">
        <w:rPr>
          <w:sz w:val="24"/>
          <w:szCs w:val="24"/>
          <w:lang w:val="en-US"/>
        </w:rPr>
        <w:t>the</w:t>
      </w:r>
      <w:r w:rsidRPr="005606E2">
        <w:rPr>
          <w:spacing w:val="-9"/>
          <w:sz w:val="24"/>
          <w:szCs w:val="24"/>
          <w:lang w:val="en-US"/>
        </w:rPr>
        <w:t xml:space="preserve"> </w:t>
      </w:r>
      <w:r w:rsidRPr="005606E2">
        <w:rPr>
          <w:sz w:val="24"/>
          <w:szCs w:val="24"/>
          <w:lang w:val="en-US"/>
        </w:rPr>
        <w:t>parents</w:t>
      </w:r>
      <w:r w:rsidRPr="005606E2">
        <w:rPr>
          <w:spacing w:val="-8"/>
          <w:sz w:val="24"/>
          <w:szCs w:val="24"/>
          <w:lang w:val="en-US"/>
        </w:rPr>
        <w:t xml:space="preserve"> </w:t>
      </w:r>
      <w:r w:rsidRPr="005606E2">
        <w:rPr>
          <w:sz w:val="24"/>
          <w:szCs w:val="24"/>
          <w:lang w:val="en-US"/>
        </w:rPr>
        <w:t>(have)</w:t>
      </w:r>
      <w:r w:rsidRPr="005606E2">
        <w:rPr>
          <w:spacing w:val="-9"/>
          <w:sz w:val="24"/>
          <w:szCs w:val="24"/>
          <w:lang w:val="en-US"/>
        </w:rPr>
        <w:t xml:space="preserve"> </w:t>
      </w:r>
      <w:r w:rsidRPr="005606E2">
        <w:rPr>
          <w:sz w:val="24"/>
          <w:szCs w:val="24"/>
          <w:lang w:val="en-US"/>
        </w:rPr>
        <w:t>breakfast</w:t>
      </w:r>
      <w:r w:rsidRPr="005606E2">
        <w:rPr>
          <w:spacing w:val="-9"/>
          <w:sz w:val="24"/>
          <w:szCs w:val="24"/>
          <w:lang w:val="en-US"/>
        </w:rPr>
        <w:t xml:space="preserve"> </w:t>
      </w:r>
      <w:r w:rsidRPr="005606E2">
        <w:rPr>
          <w:sz w:val="24"/>
          <w:szCs w:val="24"/>
          <w:lang w:val="en-US"/>
        </w:rPr>
        <w:t>the</w:t>
      </w:r>
      <w:r w:rsidRPr="005606E2">
        <w:rPr>
          <w:spacing w:val="-8"/>
          <w:sz w:val="24"/>
          <w:szCs w:val="24"/>
          <w:lang w:val="en-US"/>
        </w:rPr>
        <w:t xml:space="preserve"> </w:t>
      </w:r>
      <w:r w:rsidRPr="005606E2">
        <w:rPr>
          <w:sz w:val="24"/>
          <w:szCs w:val="24"/>
          <w:lang w:val="en-US"/>
        </w:rPr>
        <w:t>children</w:t>
      </w:r>
      <w:r w:rsidRPr="005606E2">
        <w:rPr>
          <w:spacing w:val="-9"/>
          <w:sz w:val="24"/>
          <w:szCs w:val="24"/>
          <w:lang w:val="en-US"/>
        </w:rPr>
        <w:t xml:space="preserve"> </w:t>
      </w:r>
      <w:r w:rsidRPr="005606E2">
        <w:rPr>
          <w:sz w:val="24"/>
          <w:szCs w:val="24"/>
          <w:lang w:val="en-US"/>
        </w:rPr>
        <w:t>(run)</w:t>
      </w:r>
      <w:r w:rsidRPr="005606E2">
        <w:rPr>
          <w:spacing w:val="-9"/>
          <w:sz w:val="24"/>
          <w:szCs w:val="24"/>
          <w:lang w:val="en-US"/>
        </w:rPr>
        <w:t xml:space="preserve"> </w:t>
      </w:r>
      <w:r w:rsidRPr="005606E2">
        <w:rPr>
          <w:spacing w:val="-2"/>
          <w:sz w:val="24"/>
          <w:szCs w:val="24"/>
          <w:lang w:val="en-US"/>
        </w:rPr>
        <w:t>about.</w:t>
      </w:r>
    </w:p>
    <w:p w:rsidR="007E3DDD" w:rsidRPr="005606E2" w:rsidRDefault="007E3DDD" w:rsidP="00C20807">
      <w:pPr>
        <w:pStyle w:val="a5"/>
        <w:numPr>
          <w:ilvl w:val="0"/>
          <w:numId w:val="10"/>
        </w:numPr>
        <w:tabs>
          <w:tab w:val="left" w:pos="993"/>
        </w:tabs>
        <w:ind w:left="0" w:firstLine="567"/>
        <w:contextualSpacing/>
        <w:jc w:val="both"/>
        <w:rPr>
          <w:sz w:val="24"/>
          <w:szCs w:val="24"/>
          <w:lang w:val="en-US"/>
        </w:rPr>
      </w:pPr>
      <w:r w:rsidRPr="005606E2">
        <w:rPr>
          <w:sz w:val="24"/>
          <w:szCs w:val="24"/>
          <w:lang w:val="en-US"/>
        </w:rPr>
        <w:t>Martha</w:t>
      </w:r>
      <w:r w:rsidRPr="005606E2">
        <w:rPr>
          <w:spacing w:val="-7"/>
          <w:sz w:val="24"/>
          <w:szCs w:val="24"/>
          <w:lang w:val="en-US"/>
        </w:rPr>
        <w:t xml:space="preserve"> </w:t>
      </w:r>
      <w:r w:rsidRPr="005606E2">
        <w:rPr>
          <w:sz w:val="24"/>
          <w:szCs w:val="24"/>
          <w:lang w:val="en-US"/>
        </w:rPr>
        <w:t>(turn)</w:t>
      </w:r>
      <w:r w:rsidRPr="005606E2">
        <w:rPr>
          <w:spacing w:val="-5"/>
          <w:sz w:val="24"/>
          <w:szCs w:val="24"/>
          <w:lang w:val="en-US"/>
        </w:rPr>
        <w:t xml:space="preserve"> </w:t>
      </w:r>
      <w:r w:rsidRPr="005606E2">
        <w:rPr>
          <w:sz w:val="24"/>
          <w:szCs w:val="24"/>
          <w:lang w:val="en-US"/>
        </w:rPr>
        <w:t>off</w:t>
      </w:r>
      <w:r w:rsidRPr="005606E2">
        <w:rPr>
          <w:spacing w:val="-5"/>
          <w:sz w:val="24"/>
          <w:szCs w:val="24"/>
          <w:lang w:val="en-US"/>
        </w:rPr>
        <w:t xml:space="preserve"> </w:t>
      </w:r>
      <w:r w:rsidRPr="005606E2">
        <w:rPr>
          <w:sz w:val="24"/>
          <w:szCs w:val="24"/>
          <w:lang w:val="en-US"/>
        </w:rPr>
        <w:t>the</w:t>
      </w:r>
      <w:r w:rsidRPr="005606E2">
        <w:rPr>
          <w:spacing w:val="-6"/>
          <w:sz w:val="24"/>
          <w:szCs w:val="24"/>
          <w:lang w:val="en-US"/>
        </w:rPr>
        <w:t xml:space="preserve"> </w:t>
      </w:r>
      <w:r w:rsidRPr="005606E2">
        <w:rPr>
          <w:sz w:val="24"/>
          <w:szCs w:val="24"/>
          <w:lang w:val="en-US"/>
        </w:rPr>
        <w:t>light</w:t>
      </w:r>
      <w:r w:rsidRPr="005606E2">
        <w:rPr>
          <w:spacing w:val="-7"/>
          <w:sz w:val="24"/>
          <w:szCs w:val="24"/>
          <w:lang w:val="en-US"/>
        </w:rPr>
        <w:t xml:space="preserve"> </w:t>
      </w:r>
      <w:r w:rsidRPr="005606E2">
        <w:rPr>
          <w:sz w:val="24"/>
          <w:szCs w:val="24"/>
          <w:lang w:val="en-US"/>
        </w:rPr>
        <w:t>and</w:t>
      </w:r>
      <w:r w:rsidRPr="005606E2">
        <w:rPr>
          <w:spacing w:val="-5"/>
          <w:sz w:val="24"/>
          <w:szCs w:val="24"/>
          <w:lang w:val="en-US"/>
        </w:rPr>
        <w:t xml:space="preserve"> </w:t>
      </w:r>
      <w:r w:rsidRPr="005606E2">
        <w:rPr>
          <w:sz w:val="24"/>
          <w:szCs w:val="24"/>
          <w:lang w:val="en-US"/>
        </w:rPr>
        <w:t>(go)</w:t>
      </w:r>
      <w:r w:rsidRPr="005606E2">
        <w:rPr>
          <w:spacing w:val="-7"/>
          <w:sz w:val="24"/>
          <w:szCs w:val="24"/>
          <w:lang w:val="en-US"/>
        </w:rPr>
        <w:t xml:space="preserve"> </w:t>
      </w:r>
      <w:r w:rsidRPr="005606E2">
        <w:rPr>
          <w:sz w:val="24"/>
          <w:szCs w:val="24"/>
          <w:lang w:val="en-US"/>
        </w:rPr>
        <w:t>to</w:t>
      </w:r>
      <w:r w:rsidRPr="005606E2">
        <w:rPr>
          <w:spacing w:val="-6"/>
          <w:sz w:val="24"/>
          <w:szCs w:val="24"/>
          <w:lang w:val="en-US"/>
        </w:rPr>
        <w:t xml:space="preserve"> </w:t>
      </w:r>
      <w:r w:rsidRPr="005606E2">
        <w:rPr>
          <w:spacing w:val="-4"/>
          <w:sz w:val="24"/>
          <w:szCs w:val="24"/>
          <w:lang w:val="en-US"/>
        </w:rPr>
        <w:t>bed.</w:t>
      </w:r>
    </w:p>
    <w:p w:rsidR="007E3DDD" w:rsidRPr="005606E2" w:rsidRDefault="007E3DDD" w:rsidP="00C20807">
      <w:pPr>
        <w:tabs>
          <w:tab w:val="left" w:pos="993"/>
        </w:tabs>
        <w:ind w:firstLine="567"/>
        <w:contextualSpacing/>
        <w:jc w:val="both"/>
        <w:rPr>
          <w:b/>
          <w:i/>
          <w:sz w:val="24"/>
          <w:szCs w:val="24"/>
          <w:lang w:val="en-US"/>
        </w:rPr>
      </w:pPr>
      <w:r w:rsidRPr="005606E2">
        <w:rPr>
          <w:b/>
          <w:i/>
          <w:sz w:val="24"/>
          <w:szCs w:val="24"/>
          <w:lang w:val="en-US"/>
        </w:rPr>
        <w:t>Exercise</w:t>
      </w:r>
      <w:r w:rsidRPr="005606E2">
        <w:rPr>
          <w:b/>
          <w:i/>
          <w:spacing w:val="35"/>
          <w:sz w:val="24"/>
          <w:szCs w:val="24"/>
          <w:lang w:val="en-US"/>
        </w:rPr>
        <w:t xml:space="preserve"> </w:t>
      </w:r>
      <w:r w:rsidRPr="005606E2">
        <w:rPr>
          <w:b/>
          <w:i/>
          <w:sz w:val="24"/>
          <w:szCs w:val="24"/>
          <w:lang w:val="en-US"/>
        </w:rPr>
        <w:t>V.</w:t>
      </w:r>
      <w:r w:rsidRPr="005606E2">
        <w:rPr>
          <w:b/>
          <w:i/>
          <w:spacing w:val="39"/>
          <w:sz w:val="24"/>
          <w:szCs w:val="24"/>
          <w:lang w:val="en-US"/>
        </w:rPr>
        <w:t xml:space="preserve"> </w:t>
      </w:r>
      <w:r w:rsidRPr="005606E2">
        <w:rPr>
          <w:b/>
          <w:i/>
          <w:sz w:val="24"/>
          <w:szCs w:val="24"/>
          <w:lang w:val="en-US"/>
        </w:rPr>
        <w:t>Put</w:t>
      </w:r>
      <w:r w:rsidRPr="005606E2">
        <w:rPr>
          <w:b/>
          <w:i/>
          <w:spacing w:val="35"/>
          <w:sz w:val="24"/>
          <w:szCs w:val="24"/>
          <w:lang w:val="en-US"/>
        </w:rPr>
        <w:t xml:space="preserve"> </w:t>
      </w:r>
      <w:r w:rsidRPr="005606E2">
        <w:rPr>
          <w:b/>
          <w:i/>
          <w:sz w:val="24"/>
          <w:szCs w:val="24"/>
          <w:lang w:val="en-US"/>
        </w:rPr>
        <w:t>the</w:t>
      </w:r>
      <w:r w:rsidRPr="005606E2">
        <w:rPr>
          <w:b/>
          <w:i/>
          <w:spacing w:val="35"/>
          <w:sz w:val="24"/>
          <w:szCs w:val="24"/>
          <w:lang w:val="en-US"/>
        </w:rPr>
        <w:t xml:space="preserve"> </w:t>
      </w:r>
      <w:r w:rsidRPr="005606E2">
        <w:rPr>
          <w:b/>
          <w:i/>
          <w:sz w:val="24"/>
          <w:szCs w:val="24"/>
          <w:lang w:val="en-US"/>
        </w:rPr>
        <w:t>verbs</w:t>
      </w:r>
      <w:r w:rsidRPr="005606E2">
        <w:rPr>
          <w:b/>
          <w:i/>
          <w:spacing w:val="36"/>
          <w:sz w:val="24"/>
          <w:szCs w:val="24"/>
          <w:lang w:val="en-US"/>
        </w:rPr>
        <w:t xml:space="preserve"> </w:t>
      </w:r>
      <w:r w:rsidRPr="005606E2">
        <w:rPr>
          <w:b/>
          <w:i/>
          <w:sz w:val="24"/>
          <w:szCs w:val="24"/>
          <w:lang w:val="en-US"/>
        </w:rPr>
        <w:t>into</w:t>
      </w:r>
      <w:r w:rsidRPr="005606E2">
        <w:rPr>
          <w:b/>
          <w:i/>
          <w:spacing w:val="36"/>
          <w:sz w:val="24"/>
          <w:szCs w:val="24"/>
          <w:lang w:val="en-US"/>
        </w:rPr>
        <w:t xml:space="preserve"> </w:t>
      </w:r>
      <w:r w:rsidRPr="005606E2">
        <w:rPr>
          <w:b/>
          <w:i/>
          <w:sz w:val="24"/>
          <w:szCs w:val="24"/>
          <w:lang w:val="en-US"/>
        </w:rPr>
        <w:t>the</w:t>
      </w:r>
      <w:r w:rsidRPr="005606E2">
        <w:rPr>
          <w:b/>
          <w:i/>
          <w:spacing w:val="38"/>
          <w:sz w:val="24"/>
          <w:szCs w:val="24"/>
          <w:lang w:val="en-US"/>
        </w:rPr>
        <w:t xml:space="preserve"> </w:t>
      </w:r>
      <w:r w:rsidRPr="005606E2">
        <w:rPr>
          <w:b/>
          <w:i/>
          <w:sz w:val="24"/>
          <w:szCs w:val="24"/>
          <w:lang w:val="en-US"/>
        </w:rPr>
        <w:t>correct</w:t>
      </w:r>
      <w:r w:rsidRPr="005606E2">
        <w:rPr>
          <w:b/>
          <w:i/>
          <w:spacing w:val="35"/>
          <w:sz w:val="24"/>
          <w:szCs w:val="24"/>
          <w:lang w:val="en-US"/>
        </w:rPr>
        <w:t xml:space="preserve"> </w:t>
      </w:r>
      <w:r w:rsidRPr="005606E2">
        <w:rPr>
          <w:b/>
          <w:i/>
          <w:sz w:val="24"/>
          <w:szCs w:val="24"/>
          <w:lang w:val="en-US"/>
        </w:rPr>
        <w:t>tense</w:t>
      </w:r>
      <w:r w:rsidRPr="005606E2">
        <w:rPr>
          <w:b/>
          <w:i/>
          <w:spacing w:val="36"/>
          <w:sz w:val="24"/>
          <w:szCs w:val="24"/>
          <w:lang w:val="en-US"/>
        </w:rPr>
        <w:t xml:space="preserve"> </w:t>
      </w:r>
      <w:r w:rsidRPr="005606E2">
        <w:rPr>
          <w:b/>
          <w:i/>
          <w:sz w:val="24"/>
          <w:szCs w:val="24"/>
          <w:lang w:val="en-US"/>
        </w:rPr>
        <w:t>(Simple</w:t>
      </w:r>
      <w:r w:rsidRPr="005606E2">
        <w:rPr>
          <w:b/>
          <w:i/>
          <w:spacing w:val="35"/>
          <w:sz w:val="24"/>
          <w:szCs w:val="24"/>
          <w:lang w:val="en-US"/>
        </w:rPr>
        <w:t xml:space="preserve"> </w:t>
      </w:r>
      <w:r w:rsidRPr="005606E2">
        <w:rPr>
          <w:b/>
          <w:i/>
          <w:sz w:val="24"/>
          <w:szCs w:val="24"/>
          <w:lang w:val="en-US"/>
        </w:rPr>
        <w:t>Future</w:t>
      </w:r>
      <w:r w:rsidRPr="005606E2">
        <w:rPr>
          <w:b/>
          <w:i/>
          <w:spacing w:val="36"/>
          <w:sz w:val="24"/>
          <w:szCs w:val="24"/>
          <w:lang w:val="en-US"/>
        </w:rPr>
        <w:t xml:space="preserve"> </w:t>
      </w:r>
      <w:r w:rsidRPr="005606E2">
        <w:rPr>
          <w:b/>
          <w:i/>
          <w:sz w:val="24"/>
          <w:szCs w:val="24"/>
          <w:lang w:val="en-US"/>
        </w:rPr>
        <w:t>or Future Perfect)</w:t>
      </w:r>
    </w:p>
    <w:p w:rsidR="007E3DDD" w:rsidRPr="005606E2" w:rsidRDefault="007E3DDD" w:rsidP="00C20807">
      <w:pPr>
        <w:pStyle w:val="a5"/>
        <w:numPr>
          <w:ilvl w:val="0"/>
          <w:numId w:val="9"/>
        </w:numPr>
        <w:tabs>
          <w:tab w:val="left" w:pos="993"/>
        </w:tabs>
        <w:ind w:left="0" w:firstLine="567"/>
        <w:jc w:val="both"/>
        <w:rPr>
          <w:sz w:val="24"/>
          <w:szCs w:val="24"/>
          <w:lang w:val="en-US"/>
        </w:rPr>
      </w:pPr>
      <w:r w:rsidRPr="005606E2">
        <w:rPr>
          <w:sz w:val="24"/>
          <w:szCs w:val="24"/>
          <w:lang w:val="en-US"/>
        </w:rPr>
        <w:t>Tomorrow</w:t>
      </w:r>
      <w:r w:rsidRPr="005606E2">
        <w:rPr>
          <w:spacing w:val="-8"/>
          <w:sz w:val="24"/>
          <w:szCs w:val="24"/>
          <w:lang w:val="en-US"/>
        </w:rPr>
        <w:t xml:space="preserve"> </w:t>
      </w:r>
      <w:r w:rsidRPr="005606E2">
        <w:rPr>
          <w:sz w:val="24"/>
          <w:szCs w:val="24"/>
          <w:lang w:val="en-US"/>
        </w:rPr>
        <w:t>I</w:t>
      </w:r>
      <w:r w:rsidRPr="005606E2">
        <w:rPr>
          <w:spacing w:val="-5"/>
          <w:sz w:val="24"/>
          <w:szCs w:val="24"/>
          <w:lang w:val="en-US"/>
        </w:rPr>
        <w:t xml:space="preserve"> </w:t>
      </w:r>
      <w:r w:rsidRPr="005606E2">
        <w:rPr>
          <w:sz w:val="24"/>
          <w:szCs w:val="24"/>
          <w:lang w:val="en-US"/>
        </w:rPr>
        <w:t>think</w:t>
      </w:r>
      <w:r w:rsidRPr="005606E2">
        <w:rPr>
          <w:spacing w:val="-6"/>
          <w:sz w:val="24"/>
          <w:szCs w:val="24"/>
          <w:lang w:val="en-US"/>
        </w:rPr>
        <w:t xml:space="preserve"> </w:t>
      </w:r>
      <w:r w:rsidRPr="005606E2">
        <w:rPr>
          <w:sz w:val="24"/>
          <w:szCs w:val="24"/>
          <w:lang w:val="en-US"/>
        </w:rPr>
        <w:t>I</w:t>
      </w:r>
      <w:r w:rsidRPr="005606E2">
        <w:rPr>
          <w:spacing w:val="-8"/>
          <w:sz w:val="24"/>
          <w:szCs w:val="24"/>
          <w:lang w:val="en-US"/>
        </w:rPr>
        <w:t xml:space="preserve"> </w:t>
      </w:r>
      <w:r w:rsidRPr="005606E2">
        <w:rPr>
          <w:sz w:val="24"/>
          <w:szCs w:val="24"/>
          <w:lang w:val="en-US"/>
        </w:rPr>
        <w:t>(start)</w:t>
      </w:r>
      <w:r w:rsidRPr="005606E2">
        <w:rPr>
          <w:spacing w:val="-4"/>
          <w:sz w:val="24"/>
          <w:szCs w:val="24"/>
          <w:lang w:val="en-US"/>
        </w:rPr>
        <w:t xml:space="preserve"> </w:t>
      </w:r>
      <w:r w:rsidRPr="005606E2">
        <w:rPr>
          <w:sz w:val="24"/>
          <w:szCs w:val="24"/>
          <w:lang w:val="en-US"/>
        </w:rPr>
        <w:t>my</w:t>
      </w:r>
      <w:r w:rsidRPr="005606E2">
        <w:rPr>
          <w:spacing w:val="-7"/>
          <w:sz w:val="24"/>
          <w:szCs w:val="24"/>
          <w:lang w:val="en-US"/>
        </w:rPr>
        <w:t xml:space="preserve"> </w:t>
      </w:r>
      <w:r w:rsidRPr="005606E2">
        <w:rPr>
          <w:sz w:val="24"/>
          <w:szCs w:val="24"/>
          <w:lang w:val="en-US"/>
        </w:rPr>
        <w:t>new</w:t>
      </w:r>
      <w:r w:rsidRPr="005606E2">
        <w:rPr>
          <w:spacing w:val="-3"/>
          <w:sz w:val="24"/>
          <w:szCs w:val="24"/>
          <w:lang w:val="en-US"/>
        </w:rPr>
        <w:t xml:space="preserve"> </w:t>
      </w:r>
      <w:r w:rsidRPr="005606E2">
        <w:rPr>
          <w:spacing w:val="-2"/>
          <w:sz w:val="24"/>
          <w:szCs w:val="24"/>
          <w:lang w:val="en-US"/>
        </w:rPr>
        <w:t>project.</w:t>
      </w:r>
    </w:p>
    <w:p w:rsidR="007E3DDD" w:rsidRPr="005606E2" w:rsidRDefault="007E3DDD" w:rsidP="00C20807">
      <w:pPr>
        <w:pStyle w:val="a5"/>
        <w:numPr>
          <w:ilvl w:val="0"/>
          <w:numId w:val="9"/>
        </w:numPr>
        <w:tabs>
          <w:tab w:val="left" w:pos="993"/>
        </w:tabs>
        <w:ind w:left="0" w:firstLine="567"/>
        <w:jc w:val="both"/>
        <w:rPr>
          <w:sz w:val="24"/>
          <w:szCs w:val="24"/>
          <w:lang w:val="en-US"/>
        </w:rPr>
      </w:pPr>
      <w:r w:rsidRPr="005606E2">
        <w:rPr>
          <w:sz w:val="24"/>
          <w:szCs w:val="24"/>
          <w:lang w:val="en-US"/>
        </w:rPr>
        <w:t>I</w:t>
      </w:r>
      <w:r w:rsidRPr="005606E2">
        <w:rPr>
          <w:spacing w:val="-6"/>
          <w:sz w:val="24"/>
          <w:szCs w:val="24"/>
          <w:lang w:val="en-US"/>
        </w:rPr>
        <w:t xml:space="preserve"> </w:t>
      </w:r>
      <w:r w:rsidRPr="005606E2">
        <w:rPr>
          <w:sz w:val="24"/>
          <w:szCs w:val="24"/>
          <w:lang w:val="en-US"/>
        </w:rPr>
        <w:t>(finish)</w:t>
      </w:r>
      <w:r w:rsidRPr="005606E2">
        <w:rPr>
          <w:spacing w:val="-5"/>
          <w:sz w:val="24"/>
          <w:szCs w:val="24"/>
          <w:lang w:val="en-US"/>
        </w:rPr>
        <w:t xml:space="preserve"> </w:t>
      </w:r>
      <w:r w:rsidRPr="005606E2">
        <w:rPr>
          <w:sz w:val="24"/>
          <w:szCs w:val="24"/>
          <w:lang w:val="en-US"/>
        </w:rPr>
        <w:t>it</w:t>
      </w:r>
      <w:r w:rsidRPr="005606E2">
        <w:rPr>
          <w:spacing w:val="-4"/>
          <w:sz w:val="24"/>
          <w:szCs w:val="24"/>
          <w:lang w:val="en-US"/>
        </w:rPr>
        <w:t xml:space="preserve"> </w:t>
      </w:r>
      <w:r w:rsidRPr="005606E2">
        <w:rPr>
          <w:sz w:val="24"/>
          <w:szCs w:val="24"/>
          <w:lang w:val="en-US"/>
        </w:rPr>
        <w:t>by</w:t>
      </w:r>
      <w:r w:rsidRPr="005606E2">
        <w:rPr>
          <w:spacing w:val="-5"/>
          <w:sz w:val="24"/>
          <w:szCs w:val="24"/>
          <w:lang w:val="en-US"/>
        </w:rPr>
        <w:t xml:space="preserve"> </w:t>
      </w:r>
      <w:r w:rsidRPr="005606E2">
        <w:rPr>
          <w:sz w:val="24"/>
          <w:szCs w:val="24"/>
          <w:lang w:val="en-US"/>
        </w:rPr>
        <w:t>the</w:t>
      </w:r>
      <w:r w:rsidRPr="005606E2">
        <w:rPr>
          <w:spacing w:val="-5"/>
          <w:sz w:val="24"/>
          <w:szCs w:val="24"/>
          <w:lang w:val="en-US"/>
        </w:rPr>
        <w:t xml:space="preserve"> </w:t>
      </w:r>
      <w:r w:rsidRPr="005606E2">
        <w:rPr>
          <w:sz w:val="24"/>
          <w:szCs w:val="24"/>
          <w:lang w:val="en-US"/>
        </w:rPr>
        <w:t>end</w:t>
      </w:r>
      <w:r w:rsidRPr="005606E2">
        <w:rPr>
          <w:spacing w:val="-2"/>
          <w:sz w:val="24"/>
          <w:szCs w:val="24"/>
          <w:lang w:val="en-US"/>
        </w:rPr>
        <w:t xml:space="preserve"> </w:t>
      </w:r>
      <w:r w:rsidRPr="005606E2">
        <w:rPr>
          <w:sz w:val="24"/>
          <w:szCs w:val="24"/>
          <w:lang w:val="en-US"/>
        </w:rPr>
        <w:t>of</w:t>
      </w:r>
      <w:r w:rsidRPr="005606E2">
        <w:rPr>
          <w:spacing w:val="-2"/>
          <w:sz w:val="24"/>
          <w:szCs w:val="24"/>
          <w:lang w:val="en-US"/>
        </w:rPr>
        <w:t xml:space="preserve"> </w:t>
      </w:r>
      <w:r w:rsidRPr="005606E2">
        <w:rPr>
          <w:sz w:val="24"/>
          <w:szCs w:val="24"/>
          <w:lang w:val="en-US"/>
        </w:rPr>
        <w:t>this</w:t>
      </w:r>
      <w:r w:rsidRPr="005606E2">
        <w:rPr>
          <w:spacing w:val="-2"/>
          <w:sz w:val="24"/>
          <w:szCs w:val="24"/>
          <w:lang w:val="en-US"/>
        </w:rPr>
        <w:t xml:space="preserve"> month.</w:t>
      </w:r>
      <w:r w:rsidRPr="005606E2">
        <w:rPr>
          <w:sz w:val="24"/>
          <w:szCs w:val="24"/>
          <w:lang w:val="en-US"/>
        </w:rPr>
        <w:t xml:space="preserve"> </w:t>
      </w:r>
    </w:p>
    <w:p w:rsidR="007E3DDD" w:rsidRPr="005606E2" w:rsidRDefault="007E3DDD" w:rsidP="00C20807">
      <w:pPr>
        <w:pStyle w:val="a5"/>
        <w:numPr>
          <w:ilvl w:val="0"/>
          <w:numId w:val="9"/>
        </w:numPr>
        <w:tabs>
          <w:tab w:val="left" w:pos="993"/>
        </w:tabs>
        <w:ind w:left="0" w:firstLine="567"/>
        <w:jc w:val="both"/>
        <w:rPr>
          <w:sz w:val="24"/>
          <w:szCs w:val="24"/>
          <w:lang w:val="en-US"/>
        </w:rPr>
      </w:pPr>
      <w:r w:rsidRPr="005606E2">
        <w:rPr>
          <w:sz w:val="24"/>
          <w:szCs w:val="24"/>
          <w:lang w:val="en-US"/>
        </w:rPr>
        <w:t>The</w:t>
      </w:r>
      <w:r w:rsidRPr="005606E2">
        <w:rPr>
          <w:spacing w:val="-5"/>
          <w:sz w:val="24"/>
          <w:szCs w:val="24"/>
          <w:lang w:val="en-US"/>
        </w:rPr>
        <w:t xml:space="preserve"> </w:t>
      </w:r>
      <w:r w:rsidRPr="005606E2">
        <w:rPr>
          <w:sz w:val="24"/>
          <w:szCs w:val="24"/>
          <w:lang w:val="en-US"/>
        </w:rPr>
        <w:t>teacher</w:t>
      </w:r>
      <w:r w:rsidRPr="005606E2">
        <w:rPr>
          <w:spacing w:val="-4"/>
          <w:sz w:val="24"/>
          <w:szCs w:val="24"/>
          <w:lang w:val="en-US"/>
        </w:rPr>
        <w:t xml:space="preserve"> </w:t>
      </w:r>
      <w:r w:rsidRPr="005606E2">
        <w:rPr>
          <w:sz w:val="24"/>
          <w:szCs w:val="24"/>
          <w:lang w:val="en-US"/>
        </w:rPr>
        <w:t>(probably/assign)</w:t>
      </w:r>
      <w:r w:rsidRPr="005606E2">
        <w:rPr>
          <w:spacing w:val="-6"/>
          <w:sz w:val="24"/>
          <w:szCs w:val="24"/>
          <w:lang w:val="en-US"/>
        </w:rPr>
        <w:t xml:space="preserve"> </w:t>
      </w:r>
      <w:r w:rsidRPr="005606E2">
        <w:rPr>
          <w:sz w:val="24"/>
          <w:szCs w:val="24"/>
          <w:lang w:val="en-US"/>
        </w:rPr>
        <w:t>a</w:t>
      </w:r>
      <w:r w:rsidRPr="005606E2">
        <w:rPr>
          <w:spacing w:val="-5"/>
          <w:sz w:val="24"/>
          <w:szCs w:val="24"/>
          <w:lang w:val="en-US"/>
        </w:rPr>
        <w:t xml:space="preserve"> </w:t>
      </w:r>
      <w:r w:rsidRPr="005606E2">
        <w:rPr>
          <w:sz w:val="24"/>
          <w:szCs w:val="24"/>
          <w:lang w:val="en-US"/>
        </w:rPr>
        <w:t>test</w:t>
      </w:r>
      <w:r w:rsidRPr="005606E2">
        <w:rPr>
          <w:spacing w:val="-4"/>
          <w:sz w:val="24"/>
          <w:szCs w:val="24"/>
          <w:lang w:val="en-US"/>
        </w:rPr>
        <w:t xml:space="preserve"> </w:t>
      </w:r>
      <w:r w:rsidRPr="005606E2">
        <w:rPr>
          <w:sz w:val="24"/>
          <w:szCs w:val="24"/>
          <w:lang w:val="en-US"/>
        </w:rPr>
        <w:t>to</w:t>
      </w:r>
      <w:r w:rsidRPr="005606E2">
        <w:rPr>
          <w:spacing w:val="-5"/>
          <w:sz w:val="24"/>
          <w:szCs w:val="24"/>
          <w:lang w:val="en-US"/>
        </w:rPr>
        <w:t xml:space="preserve"> </w:t>
      </w:r>
      <w:r w:rsidRPr="005606E2">
        <w:rPr>
          <w:sz w:val="24"/>
          <w:szCs w:val="24"/>
          <w:lang w:val="en-US"/>
        </w:rPr>
        <w:t>his</w:t>
      </w:r>
      <w:r w:rsidRPr="005606E2">
        <w:rPr>
          <w:spacing w:val="-5"/>
          <w:sz w:val="24"/>
          <w:szCs w:val="24"/>
          <w:lang w:val="en-US"/>
        </w:rPr>
        <w:t xml:space="preserve"> </w:t>
      </w:r>
      <w:r w:rsidRPr="005606E2">
        <w:rPr>
          <w:sz w:val="24"/>
          <w:szCs w:val="24"/>
          <w:lang w:val="en-US"/>
        </w:rPr>
        <w:t>students</w:t>
      </w:r>
      <w:r w:rsidRPr="005606E2">
        <w:rPr>
          <w:spacing w:val="-5"/>
          <w:sz w:val="24"/>
          <w:szCs w:val="24"/>
          <w:lang w:val="en-US"/>
        </w:rPr>
        <w:t xml:space="preserve"> </w:t>
      </w:r>
      <w:r w:rsidRPr="005606E2">
        <w:rPr>
          <w:sz w:val="24"/>
          <w:szCs w:val="24"/>
          <w:lang w:val="en-US"/>
        </w:rPr>
        <w:t xml:space="preserve">next </w:t>
      </w:r>
      <w:r w:rsidRPr="005606E2">
        <w:rPr>
          <w:spacing w:val="-2"/>
          <w:sz w:val="24"/>
          <w:szCs w:val="24"/>
          <w:lang w:val="en-US"/>
        </w:rPr>
        <w:t>Monday.</w:t>
      </w:r>
    </w:p>
    <w:p w:rsidR="007E3DDD" w:rsidRPr="005606E2" w:rsidRDefault="007E3DDD" w:rsidP="00C20807">
      <w:pPr>
        <w:pStyle w:val="a5"/>
        <w:numPr>
          <w:ilvl w:val="0"/>
          <w:numId w:val="9"/>
        </w:numPr>
        <w:tabs>
          <w:tab w:val="left" w:pos="993"/>
        </w:tabs>
        <w:ind w:left="0" w:firstLine="567"/>
        <w:jc w:val="both"/>
        <w:rPr>
          <w:sz w:val="24"/>
          <w:szCs w:val="24"/>
          <w:lang w:val="en-US"/>
        </w:rPr>
      </w:pPr>
      <w:r w:rsidRPr="005606E2">
        <w:rPr>
          <w:sz w:val="24"/>
          <w:szCs w:val="24"/>
          <w:lang w:val="en-US"/>
        </w:rPr>
        <w:t>He</w:t>
      </w:r>
      <w:r w:rsidRPr="005606E2">
        <w:rPr>
          <w:spacing w:val="-4"/>
          <w:sz w:val="24"/>
          <w:szCs w:val="24"/>
          <w:lang w:val="en-US"/>
        </w:rPr>
        <w:t xml:space="preserve"> </w:t>
      </w:r>
      <w:r w:rsidRPr="005606E2">
        <w:rPr>
          <w:sz w:val="24"/>
          <w:szCs w:val="24"/>
          <w:lang w:val="en-US"/>
        </w:rPr>
        <w:t>(correct)</w:t>
      </w:r>
      <w:r w:rsidRPr="005606E2">
        <w:rPr>
          <w:spacing w:val="-6"/>
          <w:sz w:val="24"/>
          <w:szCs w:val="24"/>
          <w:lang w:val="en-US"/>
        </w:rPr>
        <w:t xml:space="preserve"> </w:t>
      </w:r>
      <w:r w:rsidRPr="005606E2">
        <w:rPr>
          <w:sz w:val="24"/>
          <w:szCs w:val="24"/>
          <w:lang w:val="en-US"/>
        </w:rPr>
        <w:t>it</w:t>
      </w:r>
      <w:r w:rsidRPr="005606E2">
        <w:rPr>
          <w:spacing w:val="-3"/>
          <w:sz w:val="24"/>
          <w:szCs w:val="24"/>
          <w:lang w:val="en-US"/>
        </w:rPr>
        <w:t xml:space="preserve"> </w:t>
      </w:r>
      <w:r w:rsidRPr="005606E2">
        <w:rPr>
          <w:sz w:val="24"/>
          <w:szCs w:val="24"/>
          <w:lang w:val="en-US"/>
        </w:rPr>
        <w:t>by</w:t>
      </w:r>
      <w:r w:rsidRPr="005606E2">
        <w:rPr>
          <w:spacing w:val="-6"/>
          <w:sz w:val="24"/>
          <w:szCs w:val="24"/>
          <w:lang w:val="en-US"/>
        </w:rPr>
        <w:t xml:space="preserve"> </w:t>
      </w:r>
      <w:r w:rsidRPr="005606E2">
        <w:rPr>
          <w:sz w:val="24"/>
          <w:szCs w:val="24"/>
          <w:lang w:val="en-US"/>
        </w:rPr>
        <w:t>the</w:t>
      </w:r>
      <w:r w:rsidRPr="005606E2">
        <w:rPr>
          <w:spacing w:val="-6"/>
          <w:sz w:val="24"/>
          <w:szCs w:val="24"/>
          <w:lang w:val="en-US"/>
        </w:rPr>
        <w:t xml:space="preserve"> </w:t>
      </w:r>
      <w:r w:rsidRPr="005606E2">
        <w:rPr>
          <w:sz w:val="24"/>
          <w:szCs w:val="24"/>
          <w:lang w:val="en-US"/>
        </w:rPr>
        <w:t>end</w:t>
      </w:r>
      <w:r w:rsidRPr="005606E2">
        <w:rPr>
          <w:spacing w:val="-3"/>
          <w:sz w:val="24"/>
          <w:szCs w:val="24"/>
          <w:lang w:val="en-US"/>
        </w:rPr>
        <w:t xml:space="preserve"> </w:t>
      </w:r>
      <w:r w:rsidRPr="005606E2">
        <w:rPr>
          <w:sz w:val="24"/>
          <w:szCs w:val="24"/>
          <w:lang w:val="en-US"/>
        </w:rPr>
        <w:t>of</w:t>
      </w:r>
      <w:r w:rsidRPr="005606E2">
        <w:rPr>
          <w:spacing w:val="-4"/>
          <w:sz w:val="24"/>
          <w:szCs w:val="24"/>
          <w:lang w:val="en-US"/>
        </w:rPr>
        <w:t xml:space="preserve"> </w:t>
      </w:r>
      <w:r w:rsidRPr="005606E2">
        <w:rPr>
          <w:sz w:val="24"/>
          <w:szCs w:val="24"/>
          <w:lang w:val="en-US"/>
        </w:rPr>
        <w:t>next</w:t>
      </w:r>
      <w:r w:rsidRPr="005606E2">
        <w:rPr>
          <w:spacing w:val="-5"/>
          <w:sz w:val="24"/>
          <w:szCs w:val="24"/>
          <w:lang w:val="en-US"/>
        </w:rPr>
        <w:t xml:space="preserve"> </w:t>
      </w:r>
      <w:r w:rsidRPr="005606E2">
        <w:rPr>
          <w:spacing w:val="-4"/>
          <w:sz w:val="24"/>
          <w:szCs w:val="24"/>
          <w:lang w:val="en-US"/>
        </w:rPr>
        <w:t>week.</w:t>
      </w:r>
    </w:p>
    <w:p w:rsidR="007E3DDD" w:rsidRPr="005606E2" w:rsidRDefault="007E3DDD" w:rsidP="00C20807">
      <w:pPr>
        <w:pStyle w:val="a5"/>
        <w:numPr>
          <w:ilvl w:val="0"/>
          <w:numId w:val="9"/>
        </w:numPr>
        <w:tabs>
          <w:tab w:val="left" w:pos="993"/>
        </w:tabs>
        <w:ind w:left="0" w:firstLine="567"/>
        <w:jc w:val="both"/>
        <w:rPr>
          <w:sz w:val="24"/>
          <w:szCs w:val="24"/>
          <w:lang w:val="en-US"/>
        </w:rPr>
      </w:pPr>
      <w:r w:rsidRPr="005606E2">
        <w:rPr>
          <w:sz w:val="24"/>
          <w:szCs w:val="24"/>
          <w:lang w:val="en-US"/>
        </w:rPr>
        <w:t>My</w:t>
      </w:r>
      <w:r w:rsidRPr="005606E2">
        <w:rPr>
          <w:spacing w:val="-10"/>
          <w:sz w:val="24"/>
          <w:szCs w:val="24"/>
          <w:lang w:val="en-US"/>
        </w:rPr>
        <w:t xml:space="preserve"> </w:t>
      </w:r>
      <w:r w:rsidRPr="005606E2">
        <w:rPr>
          <w:sz w:val="24"/>
          <w:szCs w:val="24"/>
          <w:lang w:val="en-US"/>
        </w:rPr>
        <w:t>friend</w:t>
      </w:r>
      <w:r w:rsidRPr="005606E2">
        <w:rPr>
          <w:spacing w:val="-7"/>
          <w:sz w:val="24"/>
          <w:szCs w:val="24"/>
          <w:lang w:val="en-US"/>
        </w:rPr>
        <w:t xml:space="preserve"> </w:t>
      </w:r>
      <w:r w:rsidRPr="005606E2">
        <w:rPr>
          <w:sz w:val="24"/>
          <w:szCs w:val="24"/>
          <w:lang w:val="en-US"/>
        </w:rPr>
        <w:t>(certainly/get)</w:t>
      </w:r>
      <w:r w:rsidRPr="005606E2">
        <w:rPr>
          <w:spacing w:val="-9"/>
          <w:sz w:val="24"/>
          <w:szCs w:val="24"/>
          <w:lang w:val="en-US"/>
        </w:rPr>
        <w:t xml:space="preserve"> </w:t>
      </w:r>
      <w:r w:rsidRPr="005606E2">
        <w:rPr>
          <w:sz w:val="24"/>
          <w:szCs w:val="24"/>
          <w:lang w:val="en-US"/>
        </w:rPr>
        <w:t>a</w:t>
      </w:r>
      <w:r w:rsidRPr="005606E2">
        <w:rPr>
          <w:spacing w:val="-7"/>
          <w:sz w:val="24"/>
          <w:szCs w:val="24"/>
          <w:lang w:val="en-US"/>
        </w:rPr>
        <w:t xml:space="preserve"> </w:t>
      </w:r>
      <w:r w:rsidRPr="005606E2">
        <w:rPr>
          <w:sz w:val="24"/>
          <w:szCs w:val="24"/>
          <w:lang w:val="en-US"/>
        </w:rPr>
        <w:t>good</w:t>
      </w:r>
      <w:r w:rsidRPr="005606E2">
        <w:rPr>
          <w:spacing w:val="-6"/>
          <w:sz w:val="24"/>
          <w:szCs w:val="24"/>
          <w:lang w:val="en-US"/>
        </w:rPr>
        <w:t xml:space="preserve"> </w:t>
      </w:r>
      <w:r w:rsidRPr="005606E2">
        <w:rPr>
          <w:spacing w:val="-2"/>
          <w:sz w:val="24"/>
          <w:szCs w:val="24"/>
          <w:lang w:val="en-US"/>
        </w:rPr>
        <w:t>mark.</w:t>
      </w:r>
    </w:p>
    <w:p w:rsidR="007E3DDD" w:rsidRPr="005606E2" w:rsidRDefault="007E3DDD" w:rsidP="00C20807">
      <w:pPr>
        <w:pStyle w:val="a5"/>
        <w:numPr>
          <w:ilvl w:val="0"/>
          <w:numId w:val="9"/>
        </w:numPr>
        <w:tabs>
          <w:tab w:val="left" w:pos="993"/>
        </w:tabs>
        <w:ind w:left="0" w:firstLine="567"/>
        <w:jc w:val="both"/>
        <w:rPr>
          <w:sz w:val="24"/>
          <w:szCs w:val="24"/>
          <w:lang w:val="en-US"/>
        </w:rPr>
      </w:pPr>
      <w:r w:rsidRPr="005606E2">
        <w:rPr>
          <w:sz w:val="24"/>
          <w:szCs w:val="24"/>
          <w:lang w:val="en-US"/>
        </w:rPr>
        <w:t>By</w:t>
      </w:r>
      <w:r w:rsidRPr="005606E2">
        <w:rPr>
          <w:spacing w:val="-8"/>
          <w:sz w:val="24"/>
          <w:szCs w:val="24"/>
          <w:lang w:val="en-US"/>
        </w:rPr>
        <w:t xml:space="preserve"> </w:t>
      </w:r>
      <w:r w:rsidRPr="005606E2">
        <w:rPr>
          <w:sz w:val="24"/>
          <w:szCs w:val="24"/>
          <w:lang w:val="en-US"/>
        </w:rPr>
        <w:t>9</w:t>
      </w:r>
      <w:r w:rsidRPr="005606E2">
        <w:rPr>
          <w:spacing w:val="-5"/>
          <w:sz w:val="24"/>
          <w:szCs w:val="24"/>
          <w:lang w:val="en-US"/>
        </w:rPr>
        <w:t xml:space="preserve"> </w:t>
      </w:r>
      <w:r w:rsidRPr="005606E2">
        <w:rPr>
          <w:sz w:val="24"/>
          <w:szCs w:val="24"/>
          <w:lang w:val="en-US"/>
        </w:rPr>
        <w:t>o'clock,</w:t>
      </w:r>
      <w:r w:rsidRPr="005606E2">
        <w:rPr>
          <w:spacing w:val="-5"/>
          <w:sz w:val="24"/>
          <w:szCs w:val="24"/>
          <w:lang w:val="en-US"/>
        </w:rPr>
        <w:t xml:space="preserve"> </w:t>
      </w:r>
      <w:r w:rsidRPr="005606E2">
        <w:rPr>
          <w:sz w:val="24"/>
          <w:szCs w:val="24"/>
          <w:lang w:val="en-US"/>
        </w:rPr>
        <w:t>we</w:t>
      </w:r>
      <w:r w:rsidRPr="005606E2">
        <w:rPr>
          <w:spacing w:val="-6"/>
          <w:sz w:val="24"/>
          <w:szCs w:val="24"/>
          <w:lang w:val="en-US"/>
        </w:rPr>
        <w:t xml:space="preserve"> </w:t>
      </w:r>
      <w:r w:rsidRPr="005606E2">
        <w:rPr>
          <w:sz w:val="24"/>
          <w:szCs w:val="24"/>
          <w:lang w:val="en-US"/>
        </w:rPr>
        <w:t>(finish)</w:t>
      </w:r>
      <w:r w:rsidRPr="005606E2">
        <w:rPr>
          <w:spacing w:val="-7"/>
          <w:sz w:val="24"/>
          <w:szCs w:val="24"/>
          <w:lang w:val="en-US"/>
        </w:rPr>
        <w:t xml:space="preserve"> </w:t>
      </w:r>
      <w:r w:rsidRPr="005606E2">
        <w:rPr>
          <w:sz w:val="24"/>
          <w:szCs w:val="24"/>
          <w:lang w:val="en-US"/>
        </w:rPr>
        <w:t>our</w:t>
      </w:r>
      <w:r w:rsidRPr="005606E2">
        <w:rPr>
          <w:spacing w:val="-7"/>
          <w:sz w:val="24"/>
          <w:szCs w:val="24"/>
          <w:lang w:val="en-US"/>
        </w:rPr>
        <w:t xml:space="preserve"> </w:t>
      </w:r>
      <w:r w:rsidRPr="005606E2">
        <w:rPr>
          <w:spacing w:val="-2"/>
          <w:sz w:val="24"/>
          <w:szCs w:val="24"/>
          <w:lang w:val="en-US"/>
        </w:rPr>
        <w:t>homework.</w:t>
      </w:r>
    </w:p>
    <w:p w:rsidR="007E3DDD" w:rsidRPr="005606E2" w:rsidRDefault="007E3DDD" w:rsidP="00C20807">
      <w:pPr>
        <w:pStyle w:val="a5"/>
        <w:numPr>
          <w:ilvl w:val="0"/>
          <w:numId w:val="9"/>
        </w:numPr>
        <w:tabs>
          <w:tab w:val="left" w:pos="993"/>
        </w:tabs>
        <w:ind w:left="0" w:firstLine="567"/>
        <w:jc w:val="both"/>
        <w:rPr>
          <w:sz w:val="24"/>
          <w:szCs w:val="24"/>
          <w:lang w:val="en-US"/>
        </w:rPr>
      </w:pPr>
      <w:r w:rsidRPr="005606E2">
        <w:rPr>
          <w:sz w:val="24"/>
          <w:szCs w:val="24"/>
          <w:lang w:val="en-US"/>
        </w:rPr>
        <w:t>They</w:t>
      </w:r>
      <w:r w:rsidRPr="005606E2">
        <w:rPr>
          <w:spacing w:val="-5"/>
          <w:sz w:val="24"/>
          <w:szCs w:val="24"/>
          <w:lang w:val="en-US"/>
        </w:rPr>
        <w:t xml:space="preserve"> </w:t>
      </w:r>
      <w:r w:rsidRPr="005606E2">
        <w:rPr>
          <w:sz w:val="24"/>
          <w:szCs w:val="24"/>
          <w:lang w:val="en-US"/>
        </w:rPr>
        <w:t>(leave)</w:t>
      </w:r>
      <w:r w:rsidRPr="005606E2">
        <w:rPr>
          <w:spacing w:val="-7"/>
          <w:sz w:val="24"/>
          <w:szCs w:val="24"/>
          <w:lang w:val="en-US"/>
        </w:rPr>
        <w:t xml:space="preserve"> </w:t>
      </w:r>
      <w:r w:rsidRPr="005606E2">
        <w:rPr>
          <w:sz w:val="24"/>
          <w:szCs w:val="24"/>
          <w:lang w:val="en-US"/>
        </w:rPr>
        <w:t>the</w:t>
      </w:r>
      <w:r w:rsidRPr="005606E2">
        <w:rPr>
          <w:spacing w:val="-4"/>
          <w:sz w:val="24"/>
          <w:szCs w:val="24"/>
          <w:lang w:val="en-US"/>
        </w:rPr>
        <w:t xml:space="preserve"> </w:t>
      </w:r>
      <w:r w:rsidRPr="005606E2">
        <w:rPr>
          <w:sz w:val="24"/>
          <w:szCs w:val="24"/>
          <w:lang w:val="en-US"/>
        </w:rPr>
        <w:t>classroom</w:t>
      </w:r>
      <w:r w:rsidRPr="005606E2">
        <w:rPr>
          <w:spacing w:val="-9"/>
          <w:sz w:val="24"/>
          <w:szCs w:val="24"/>
          <w:lang w:val="en-US"/>
        </w:rPr>
        <w:t xml:space="preserve"> </w:t>
      </w:r>
      <w:r w:rsidRPr="005606E2">
        <w:rPr>
          <w:sz w:val="24"/>
          <w:szCs w:val="24"/>
          <w:lang w:val="en-US"/>
        </w:rPr>
        <w:t>by</w:t>
      </w:r>
      <w:r w:rsidRPr="005606E2">
        <w:rPr>
          <w:spacing w:val="-7"/>
          <w:sz w:val="24"/>
          <w:szCs w:val="24"/>
          <w:lang w:val="en-US"/>
        </w:rPr>
        <w:t xml:space="preserve"> </w:t>
      </w:r>
      <w:r w:rsidRPr="005606E2">
        <w:rPr>
          <w:sz w:val="24"/>
          <w:szCs w:val="24"/>
          <w:lang w:val="en-US"/>
        </w:rPr>
        <w:t>the</w:t>
      </w:r>
      <w:r w:rsidRPr="005606E2">
        <w:rPr>
          <w:spacing w:val="-4"/>
          <w:sz w:val="24"/>
          <w:szCs w:val="24"/>
          <w:lang w:val="en-US"/>
        </w:rPr>
        <w:t xml:space="preserve"> </w:t>
      </w:r>
      <w:r w:rsidRPr="005606E2">
        <w:rPr>
          <w:sz w:val="24"/>
          <w:szCs w:val="24"/>
          <w:lang w:val="en-US"/>
        </w:rPr>
        <w:t>end</w:t>
      </w:r>
      <w:r w:rsidRPr="005606E2">
        <w:rPr>
          <w:spacing w:val="-6"/>
          <w:sz w:val="24"/>
          <w:szCs w:val="24"/>
          <w:lang w:val="en-US"/>
        </w:rPr>
        <w:t xml:space="preserve"> </w:t>
      </w:r>
      <w:r w:rsidRPr="005606E2">
        <w:rPr>
          <w:sz w:val="24"/>
          <w:szCs w:val="24"/>
          <w:lang w:val="en-US"/>
        </w:rPr>
        <w:t>of</w:t>
      </w:r>
      <w:r w:rsidRPr="005606E2">
        <w:rPr>
          <w:spacing w:val="-4"/>
          <w:sz w:val="24"/>
          <w:szCs w:val="24"/>
          <w:lang w:val="en-US"/>
        </w:rPr>
        <w:t xml:space="preserve"> </w:t>
      </w:r>
      <w:r w:rsidRPr="005606E2">
        <w:rPr>
          <w:sz w:val="24"/>
          <w:szCs w:val="24"/>
          <w:lang w:val="en-US"/>
        </w:rPr>
        <w:t>the</w:t>
      </w:r>
      <w:r w:rsidRPr="005606E2">
        <w:rPr>
          <w:spacing w:val="-6"/>
          <w:sz w:val="24"/>
          <w:szCs w:val="24"/>
          <w:lang w:val="en-US"/>
        </w:rPr>
        <w:t xml:space="preserve"> </w:t>
      </w:r>
      <w:r w:rsidRPr="005606E2">
        <w:rPr>
          <w:spacing w:val="-2"/>
          <w:sz w:val="24"/>
          <w:szCs w:val="24"/>
          <w:lang w:val="en-US"/>
        </w:rPr>
        <w:t>hour.</w:t>
      </w:r>
    </w:p>
    <w:p w:rsidR="007E3DDD" w:rsidRPr="005606E2" w:rsidRDefault="007E3DDD" w:rsidP="00C20807">
      <w:pPr>
        <w:pStyle w:val="a5"/>
        <w:numPr>
          <w:ilvl w:val="0"/>
          <w:numId w:val="9"/>
        </w:numPr>
        <w:tabs>
          <w:tab w:val="left" w:pos="993"/>
        </w:tabs>
        <w:ind w:left="0" w:firstLine="567"/>
        <w:jc w:val="both"/>
        <w:rPr>
          <w:sz w:val="24"/>
          <w:szCs w:val="24"/>
          <w:lang w:val="en-US"/>
        </w:rPr>
      </w:pPr>
      <w:r w:rsidRPr="005606E2">
        <w:rPr>
          <w:sz w:val="24"/>
          <w:szCs w:val="24"/>
          <w:lang w:val="en-US"/>
        </w:rPr>
        <w:t>I</w:t>
      </w:r>
      <w:r w:rsidRPr="005606E2">
        <w:rPr>
          <w:spacing w:val="-7"/>
          <w:sz w:val="24"/>
          <w:szCs w:val="24"/>
          <w:lang w:val="en-US"/>
        </w:rPr>
        <w:t xml:space="preserve"> </w:t>
      </w:r>
      <w:r w:rsidRPr="005606E2">
        <w:rPr>
          <w:sz w:val="24"/>
          <w:szCs w:val="24"/>
          <w:lang w:val="en-US"/>
        </w:rPr>
        <w:t>think</w:t>
      </w:r>
      <w:r w:rsidRPr="005606E2">
        <w:rPr>
          <w:spacing w:val="-5"/>
          <w:sz w:val="24"/>
          <w:szCs w:val="24"/>
          <w:lang w:val="en-US"/>
        </w:rPr>
        <w:t xml:space="preserve"> </w:t>
      </w:r>
      <w:r w:rsidRPr="005606E2">
        <w:rPr>
          <w:sz w:val="24"/>
          <w:szCs w:val="24"/>
          <w:lang w:val="en-US"/>
        </w:rPr>
        <w:t>I</w:t>
      </w:r>
      <w:r w:rsidRPr="005606E2">
        <w:rPr>
          <w:spacing w:val="-4"/>
          <w:sz w:val="24"/>
          <w:szCs w:val="24"/>
          <w:lang w:val="en-US"/>
        </w:rPr>
        <w:t xml:space="preserve"> </w:t>
      </w:r>
      <w:r w:rsidRPr="005606E2">
        <w:rPr>
          <w:sz w:val="24"/>
          <w:szCs w:val="24"/>
          <w:lang w:val="en-US"/>
        </w:rPr>
        <w:t>(start)</w:t>
      </w:r>
      <w:r w:rsidRPr="005606E2">
        <w:rPr>
          <w:spacing w:val="-5"/>
          <w:sz w:val="24"/>
          <w:szCs w:val="24"/>
          <w:lang w:val="en-US"/>
        </w:rPr>
        <w:t xml:space="preserve"> </w:t>
      </w:r>
      <w:r w:rsidRPr="005606E2">
        <w:rPr>
          <w:sz w:val="24"/>
          <w:szCs w:val="24"/>
          <w:lang w:val="en-US"/>
        </w:rPr>
        <w:t>my</w:t>
      </w:r>
      <w:r w:rsidRPr="005606E2">
        <w:rPr>
          <w:spacing w:val="-3"/>
          <w:sz w:val="24"/>
          <w:szCs w:val="24"/>
          <w:lang w:val="en-US"/>
        </w:rPr>
        <w:t xml:space="preserve"> </w:t>
      </w:r>
      <w:r w:rsidRPr="005606E2">
        <w:rPr>
          <w:sz w:val="24"/>
          <w:szCs w:val="24"/>
          <w:lang w:val="en-US"/>
        </w:rPr>
        <w:t>trip</w:t>
      </w:r>
      <w:r w:rsidRPr="005606E2">
        <w:rPr>
          <w:spacing w:val="-5"/>
          <w:sz w:val="24"/>
          <w:szCs w:val="24"/>
          <w:lang w:val="en-US"/>
        </w:rPr>
        <w:t xml:space="preserve"> </w:t>
      </w:r>
      <w:r w:rsidRPr="005606E2">
        <w:rPr>
          <w:spacing w:val="-2"/>
          <w:sz w:val="24"/>
          <w:szCs w:val="24"/>
          <w:lang w:val="en-US"/>
        </w:rPr>
        <w:t>tomorrow</w:t>
      </w:r>
    </w:p>
    <w:p w:rsidR="007E3DDD" w:rsidRPr="005606E2" w:rsidRDefault="007E3DDD" w:rsidP="007E3DDD">
      <w:pPr>
        <w:pStyle w:val="3"/>
        <w:spacing w:before="127"/>
        <w:ind w:right="557"/>
        <w:rPr>
          <w:spacing w:val="-4"/>
          <w:szCs w:val="24"/>
          <w:lang w:val="en-US"/>
        </w:rPr>
      </w:pPr>
    </w:p>
    <w:p w:rsidR="007E3DDD" w:rsidRPr="005606E2" w:rsidRDefault="007E3DDD" w:rsidP="007E3DDD">
      <w:pPr>
        <w:pStyle w:val="3"/>
        <w:spacing w:before="127"/>
        <w:ind w:right="557"/>
        <w:rPr>
          <w:szCs w:val="24"/>
          <w:lang w:val="en-US"/>
        </w:rPr>
      </w:pPr>
      <w:r w:rsidRPr="005606E2">
        <w:rPr>
          <w:spacing w:val="-4"/>
          <w:szCs w:val="24"/>
          <w:lang w:val="en-US"/>
        </w:rPr>
        <w:t>GRAMMAR</w:t>
      </w:r>
      <w:r w:rsidRPr="005606E2">
        <w:rPr>
          <w:spacing w:val="-7"/>
          <w:szCs w:val="24"/>
          <w:lang w:val="en-US"/>
        </w:rPr>
        <w:t xml:space="preserve"> </w:t>
      </w:r>
      <w:r w:rsidRPr="005606E2">
        <w:rPr>
          <w:spacing w:val="-2"/>
          <w:szCs w:val="24"/>
          <w:lang w:val="en-US"/>
        </w:rPr>
        <w:t>TESTS</w:t>
      </w:r>
    </w:p>
    <w:p w:rsidR="007E3DDD" w:rsidRPr="005606E2" w:rsidRDefault="007E3DDD" w:rsidP="007E3DDD">
      <w:pPr>
        <w:spacing w:before="1" w:line="365" w:lineRule="exact"/>
        <w:ind w:right="553"/>
        <w:jc w:val="center"/>
        <w:rPr>
          <w:b/>
          <w:sz w:val="24"/>
          <w:szCs w:val="24"/>
          <w:lang w:val="en-US"/>
        </w:rPr>
      </w:pPr>
      <w:r w:rsidRPr="005606E2">
        <w:rPr>
          <w:b/>
          <w:sz w:val="24"/>
          <w:szCs w:val="24"/>
          <w:lang w:val="en-US"/>
        </w:rPr>
        <w:t>TEST</w:t>
      </w:r>
      <w:r w:rsidRPr="005606E2">
        <w:rPr>
          <w:b/>
          <w:spacing w:val="-10"/>
          <w:sz w:val="24"/>
          <w:szCs w:val="24"/>
          <w:lang w:val="en-US"/>
        </w:rPr>
        <w:t xml:space="preserve"> 1</w:t>
      </w:r>
    </w:p>
    <w:p w:rsidR="007E3DDD" w:rsidRPr="005606E2" w:rsidRDefault="007E3DDD" w:rsidP="0049158A">
      <w:pPr>
        <w:pStyle w:val="a5"/>
        <w:numPr>
          <w:ilvl w:val="0"/>
          <w:numId w:val="8"/>
        </w:numPr>
        <w:tabs>
          <w:tab w:val="left" w:pos="851"/>
          <w:tab w:val="left" w:pos="4958"/>
        </w:tabs>
        <w:spacing w:line="365" w:lineRule="exact"/>
        <w:ind w:left="0" w:firstLine="567"/>
        <w:jc w:val="both"/>
        <w:rPr>
          <w:sz w:val="24"/>
          <w:szCs w:val="24"/>
          <w:lang w:val="en-US"/>
        </w:rPr>
      </w:pPr>
      <w:r w:rsidRPr="005606E2">
        <w:rPr>
          <w:sz w:val="24"/>
          <w:szCs w:val="24"/>
          <w:lang w:val="en-US"/>
        </w:rPr>
        <w:t xml:space="preserve">I have bought a computer, </w:t>
      </w:r>
      <w:r w:rsidRPr="005606E2">
        <w:rPr>
          <w:sz w:val="24"/>
          <w:szCs w:val="24"/>
          <w:u w:val="single"/>
          <w:lang w:val="en-US"/>
        </w:rPr>
        <w:tab/>
      </w:r>
      <w:r w:rsidRPr="005606E2">
        <w:rPr>
          <w:sz w:val="24"/>
          <w:szCs w:val="24"/>
          <w:lang w:val="en-US"/>
        </w:rPr>
        <w:t>is</w:t>
      </w:r>
      <w:r w:rsidRPr="005606E2">
        <w:rPr>
          <w:spacing w:val="-6"/>
          <w:sz w:val="24"/>
          <w:szCs w:val="24"/>
          <w:lang w:val="en-US"/>
        </w:rPr>
        <w:t xml:space="preserve"> </w:t>
      </w:r>
      <w:r w:rsidRPr="005606E2">
        <w:rPr>
          <w:sz w:val="24"/>
          <w:szCs w:val="24"/>
          <w:lang w:val="en-US"/>
        </w:rPr>
        <w:t>more</w:t>
      </w:r>
      <w:r w:rsidRPr="005606E2">
        <w:rPr>
          <w:spacing w:val="-6"/>
          <w:sz w:val="24"/>
          <w:szCs w:val="24"/>
          <w:lang w:val="en-US"/>
        </w:rPr>
        <w:t xml:space="preserve"> </w:t>
      </w:r>
      <w:r w:rsidRPr="005606E2">
        <w:rPr>
          <w:sz w:val="24"/>
          <w:szCs w:val="24"/>
          <w:lang w:val="en-US"/>
        </w:rPr>
        <w:t>expensive</w:t>
      </w:r>
      <w:r w:rsidRPr="005606E2">
        <w:rPr>
          <w:spacing w:val="-8"/>
          <w:sz w:val="24"/>
          <w:szCs w:val="24"/>
          <w:lang w:val="en-US"/>
        </w:rPr>
        <w:t xml:space="preserve"> </w:t>
      </w:r>
      <w:r w:rsidRPr="005606E2">
        <w:rPr>
          <w:sz w:val="24"/>
          <w:szCs w:val="24"/>
          <w:lang w:val="en-US"/>
        </w:rPr>
        <w:t>than</w:t>
      </w:r>
      <w:r w:rsidRPr="005606E2">
        <w:rPr>
          <w:spacing w:val="-7"/>
          <w:sz w:val="24"/>
          <w:szCs w:val="24"/>
          <w:lang w:val="en-US"/>
        </w:rPr>
        <w:t xml:space="preserve"> </w:t>
      </w:r>
      <w:r w:rsidRPr="005606E2">
        <w:rPr>
          <w:sz w:val="24"/>
          <w:szCs w:val="24"/>
          <w:lang w:val="en-US"/>
        </w:rPr>
        <w:t>this</w:t>
      </w:r>
      <w:r w:rsidRPr="005606E2">
        <w:rPr>
          <w:spacing w:val="-7"/>
          <w:sz w:val="24"/>
          <w:szCs w:val="24"/>
          <w:lang w:val="en-US"/>
        </w:rPr>
        <w:t xml:space="preserve"> </w:t>
      </w:r>
      <w:r w:rsidRPr="005606E2">
        <w:rPr>
          <w:spacing w:val="-4"/>
          <w:sz w:val="24"/>
          <w:szCs w:val="24"/>
          <w:lang w:val="en-US"/>
        </w:rPr>
        <w:t>one.</w:t>
      </w:r>
    </w:p>
    <w:p w:rsidR="007E3DDD" w:rsidRPr="005606E2" w:rsidRDefault="007E3DDD" w:rsidP="0049158A">
      <w:pPr>
        <w:pStyle w:val="a5"/>
        <w:numPr>
          <w:ilvl w:val="1"/>
          <w:numId w:val="8"/>
        </w:numPr>
        <w:tabs>
          <w:tab w:val="left" w:pos="596"/>
          <w:tab w:val="left" w:pos="851"/>
          <w:tab w:val="left" w:pos="3085"/>
          <w:tab w:val="left" w:pos="5918"/>
        </w:tabs>
        <w:ind w:left="0" w:firstLine="567"/>
        <w:jc w:val="both"/>
        <w:rPr>
          <w:sz w:val="24"/>
          <w:szCs w:val="24"/>
          <w:lang w:val="en-US"/>
        </w:rPr>
      </w:pPr>
      <w:r w:rsidRPr="005606E2">
        <w:rPr>
          <w:spacing w:val="-5"/>
          <w:sz w:val="24"/>
          <w:szCs w:val="24"/>
          <w:lang w:val="en-US"/>
        </w:rPr>
        <w:t>who</w:t>
      </w:r>
      <w:r w:rsidRPr="005606E2">
        <w:rPr>
          <w:sz w:val="24"/>
          <w:szCs w:val="24"/>
          <w:lang w:val="en-US"/>
        </w:rPr>
        <w:tab/>
      </w:r>
      <w:r w:rsidRPr="005606E2">
        <w:rPr>
          <w:b/>
          <w:sz w:val="24"/>
          <w:szCs w:val="24"/>
          <w:lang w:val="en-US"/>
        </w:rPr>
        <w:t>b)</w:t>
      </w:r>
      <w:r w:rsidRPr="005606E2">
        <w:rPr>
          <w:b/>
          <w:spacing w:val="-5"/>
          <w:sz w:val="24"/>
          <w:szCs w:val="24"/>
          <w:lang w:val="en-US"/>
        </w:rPr>
        <w:t xml:space="preserve"> </w:t>
      </w:r>
      <w:r w:rsidRPr="005606E2">
        <w:rPr>
          <w:spacing w:val="-2"/>
          <w:sz w:val="24"/>
          <w:szCs w:val="24"/>
          <w:lang w:val="en-US"/>
        </w:rPr>
        <w:t>which</w:t>
      </w:r>
      <w:r w:rsidRPr="005606E2">
        <w:rPr>
          <w:sz w:val="24"/>
          <w:szCs w:val="24"/>
          <w:lang w:val="en-US"/>
        </w:rPr>
        <w:tab/>
      </w:r>
      <w:r w:rsidRPr="005606E2">
        <w:rPr>
          <w:b/>
          <w:sz w:val="24"/>
          <w:szCs w:val="24"/>
          <w:lang w:val="en-US"/>
        </w:rPr>
        <w:t>c)</w:t>
      </w:r>
      <w:r w:rsidRPr="005606E2">
        <w:rPr>
          <w:b/>
          <w:spacing w:val="-5"/>
          <w:sz w:val="24"/>
          <w:szCs w:val="24"/>
          <w:lang w:val="en-US"/>
        </w:rPr>
        <w:t xml:space="preserve"> </w:t>
      </w:r>
      <w:r w:rsidRPr="005606E2">
        <w:rPr>
          <w:spacing w:val="-4"/>
          <w:sz w:val="24"/>
          <w:szCs w:val="24"/>
          <w:lang w:val="en-US"/>
        </w:rPr>
        <w:t>that</w:t>
      </w:r>
    </w:p>
    <w:p w:rsidR="007E3DDD" w:rsidRPr="005606E2" w:rsidRDefault="007E3DDD" w:rsidP="0049158A">
      <w:pPr>
        <w:pStyle w:val="a5"/>
        <w:numPr>
          <w:ilvl w:val="0"/>
          <w:numId w:val="8"/>
        </w:numPr>
        <w:tabs>
          <w:tab w:val="left" w:pos="851"/>
          <w:tab w:val="left" w:pos="2435"/>
        </w:tabs>
        <w:spacing w:before="119"/>
        <w:ind w:left="0" w:firstLine="567"/>
        <w:jc w:val="both"/>
        <w:rPr>
          <w:sz w:val="24"/>
          <w:szCs w:val="24"/>
          <w:lang w:val="en-US"/>
        </w:rPr>
      </w:pPr>
      <w:r w:rsidRPr="005606E2">
        <w:rPr>
          <w:sz w:val="24"/>
          <w:szCs w:val="24"/>
          <w:lang w:val="en-US"/>
        </w:rPr>
        <w:t xml:space="preserve">There </w:t>
      </w:r>
      <w:r w:rsidRPr="005606E2">
        <w:rPr>
          <w:sz w:val="24"/>
          <w:szCs w:val="24"/>
          <w:u w:val="single"/>
          <w:lang w:val="en-US"/>
        </w:rPr>
        <w:tab/>
      </w:r>
      <w:r w:rsidRPr="005606E2">
        <w:rPr>
          <w:sz w:val="24"/>
          <w:szCs w:val="24"/>
          <w:lang w:val="en-US"/>
        </w:rPr>
        <w:t>some</w:t>
      </w:r>
      <w:r w:rsidRPr="005606E2">
        <w:rPr>
          <w:spacing w:val="-8"/>
          <w:sz w:val="24"/>
          <w:szCs w:val="24"/>
          <w:lang w:val="en-US"/>
        </w:rPr>
        <w:t xml:space="preserve"> </w:t>
      </w:r>
      <w:r w:rsidRPr="005606E2">
        <w:rPr>
          <w:sz w:val="24"/>
          <w:szCs w:val="24"/>
          <w:lang w:val="en-US"/>
        </w:rPr>
        <w:t>books</w:t>
      </w:r>
      <w:r w:rsidRPr="005606E2">
        <w:rPr>
          <w:spacing w:val="-7"/>
          <w:sz w:val="24"/>
          <w:szCs w:val="24"/>
          <w:lang w:val="en-US"/>
        </w:rPr>
        <w:t xml:space="preserve"> </w:t>
      </w:r>
      <w:r w:rsidRPr="005606E2">
        <w:rPr>
          <w:sz w:val="24"/>
          <w:szCs w:val="24"/>
          <w:lang w:val="en-US"/>
        </w:rPr>
        <w:t>on</w:t>
      </w:r>
      <w:r w:rsidRPr="005606E2">
        <w:rPr>
          <w:spacing w:val="-6"/>
          <w:sz w:val="24"/>
          <w:szCs w:val="24"/>
          <w:lang w:val="en-US"/>
        </w:rPr>
        <w:t xml:space="preserve"> </w:t>
      </w:r>
      <w:r w:rsidRPr="005606E2">
        <w:rPr>
          <w:sz w:val="24"/>
          <w:szCs w:val="24"/>
          <w:lang w:val="en-US"/>
        </w:rPr>
        <w:t>the</w:t>
      </w:r>
      <w:r w:rsidRPr="005606E2">
        <w:rPr>
          <w:spacing w:val="-7"/>
          <w:sz w:val="24"/>
          <w:szCs w:val="24"/>
          <w:lang w:val="en-US"/>
        </w:rPr>
        <w:t xml:space="preserve"> </w:t>
      </w:r>
      <w:r w:rsidRPr="005606E2">
        <w:rPr>
          <w:spacing w:val="-2"/>
          <w:sz w:val="24"/>
          <w:szCs w:val="24"/>
          <w:lang w:val="en-US"/>
        </w:rPr>
        <w:t>shelves.</w:t>
      </w:r>
    </w:p>
    <w:p w:rsidR="007E3DDD" w:rsidRPr="005606E2" w:rsidRDefault="007E3DDD" w:rsidP="0049158A">
      <w:pPr>
        <w:pStyle w:val="a5"/>
        <w:numPr>
          <w:ilvl w:val="1"/>
          <w:numId w:val="8"/>
        </w:numPr>
        <w:tabs>
          <w:tab w:val="left" w:pos="596"/>
          <w:tab w:val="left" w:pos="851"/>
          <w:tab w:val="left" w:pos="3164"/>
          <w:tab w:val="left" w:pos="5997"/>
        </w:tabs>
        <w:spacing w:before="1"/>
        <w:ind w:left="0" w:firstLine="567"/>
        <w:jc w:val="both"/>
        <w:rPr>
          <w:sz w:val="24"/>
          <w:szCs w:val="24"/>
          <w:lang w:val="en-US"/>
        </w:rPr>
      </w:pPr>
      <w:r w:rsidRPr="005606E2">
        <w:rPr>
          <w:spacing w:val="-4"/>
          <w:sz w:val="24"/>
          <w:szCs w:val="24"/>
          <w:lang w:val="en-US"/>
        </w:rPr>
        <w:t>isn’t</w:t>
      </w:r>
      <w:r w:rsidRPr="005606E2">
        <w:rPr>
          <w:sz w:val="24"/>
          <w:szCs w:val="24"/>
          <w:lang w:val="en-US"/>
        </w:rPr>
        <w:tab/>
      </w:r>
      <w:r w:rsidRPr="005606E2">
        <w:rPr>
          <w:b/>
          <w:sz w:val="24"/>
          <w:szCs w:val="24"/>
          <w:lang w:val="en-US"/>
        </w:rPr>
        <w:t>b)</w:t>
      </w:r>
      <w:r w:rsidRPr="005606E2">
        <w:rPr>
          <w:b/>
          <w:spacing w:val="-5"/>
          <w:sz w:val="24"/>
          <w:szCs w:val="24"/>
          <w:lang w:val="en-US"/>
        </w:rPr>
        <w:t xml:space="preserve"> </w:t>
      </w:r>
      <w:r w:rsidRPr="005606E2">
        <w:rPr>
          <w:spacing w:val="-5"/>
          <w:sz w:val="24"/>
          <w:szCs w:val="24"/>
          <w:lang w:val="en-US"/>
        </w:rPr>
        <w:t>are</w:t>
      </w:r>
      <w:r w:rsidRPr="005606E2">
        <w:rPr>
          <w:sz w:val="24"/>
          <w:szCs w:val="24"/>
          <w:lang w:val="en-US"/>
        </w:rPr>
        <w:tab/>
      </w:r>
      <w:r w:rsidRPr="005606E2">
        <w:rPr>
          <w:b/>
          <w:sz w:val="24"/>
          <w:szCs w:val="24"/>
          <w:lang w:val="en-US"/>
        </w:rPr>
        <w:t>c)</w:t>
      </w:r>
      <w:r w:rsidRPr="005606E2">
        <w:rPr>
          <w:b/>
          <w:spacing w:val="-5"/>
          <w:sz w:val="24"/>
          <w:szCs w:val="24"/>
          <w:lang w:val="en-US"/>
        </w:rPr>
        <w:t xml:space="preserve"> </w:t>
      </w:r>
      <w:r w:rsidRPr="005606E2">
        <w:rPr>
          <w:spacing w:val="-2"/>
          <w:sz w:val="24"/>
          <w:szCs w:val="24"/>
          <w:lang w:val="en-US"/>
        </w:rPr>
        <w:t>aren’t</w:t>
      </w:r>
    </w:p>
    <w:p w:rsidR="007E3DDD" w:rsidRPr="005606E2" w:rsidRDefault="007E3DDD" w:rsidP="0049158A">
      <w:pPr>
        <w:pStyle w:val="a5"/>
        <w:numPr>
          <w:ilvl w:val="0"/>
          <w:numId w:val="8"/>
        </w:numPr>
        <w:tabs>
          <w:tab w:val="left" w:pos="851"/>
          <w:tab w:val="left" w:pos="4783"/>
        </w:tabs>
        <w:spacing w:before="120" w:line="368" w:lineRule="exact"/>
        <w:ind w:left="0" w:firstLine="567"/>
        <w:jc w:val="both"/>
        <w:rPr>
          <w:sz w:val="24"/>
          <w:szCs w:val="24"/>
          <w:lang w:val="en-US"/>
        </w:rPr>
      </w:pPr>
      <w:r w:rsidRPr="005606E2">
        <w:rPr>
          <w:sz w:val="24"/>
          <w:szCs w:val="24"/>
          <w:lang w:val="en-US"/>
        </w:rPr>
        <w:t>When I was a</w:t>
      </w:r>
      <w:r w:rsidRPr="005606E2">
        <w:rPr>
          <w:spacing w:val="-1"/>
          <w:sz w:val="24"/>
          <w:szCs w:val="24"/>
          <w:lang w:val="en-US"/>
        </w:rPr>
        <w:t xml:space="preserve"> </w:t>
      </w:r>
      <w:r w:rsidRPr="005606E2">
        <w:rPr>
          <w:sz w:val="24"/>
          <w:szCs w:val="24"/>
          <w:lang w:val="en-US"/>
        </w:rPr>
        <w:t>teenager</w:t>
      </w:r>
      <w:r w:rsidRPr="005606E2">
        <w:rPr>
          <w:spacing w:val="-1"/>
          <w:sz w:val="24"/>
          <w:szCs w:val="24"/>
          <w:lang w:val="en-US"/>
        </w:rPr>
        <w:t xml:space="preserve"> </w:t>
      </w:r>
      <w:r w:rsidRPr="005606E2">
        <w:rPr>
          <w:sz w:val="24"/>
          <w:szCs w:val="24"/>
          <w:lang w:val="en-US"/>
        </w:rPr>
        <w:t>I</w:t>
      </w:r>
      <w:r w:rsidRPr="005606E2">
        <w:rPr>
          <w:spacing w:val="-1"/>
          <w:sz w:val="24"/>
          <w:szCs w:val="24"/>
          <w:lang w:val="en-US"/>
        </w:rPr>
        <w:t xml:space="preserve"> </w:t>
      </w:r>
      <w:r w:rsidRPr="005606E2">
        <w:rPr>
          <w:sz w:val="24"/>
          <w:szCs w:val="24"/>
          <w:u w:val="single"/>
          <w:lang w:val="en-US"/>
        </w:rPr>
        <w:tab/>
      </w:r>
      <w:r w:rsidRPr="005606E2">
        <w:rPr>
          <w:sz w:val="24"/>
          <w:szCs w:val="24"/>
          <w:lang w:val="en-US"/>
        </w:rPr>
        <w:t>a</w:t>
      </w:r>
      <w:r w:rsidRPr="005606E2">
        <w:rPr>
          <w:spacing w:val="-5"/>
          <w:sz w:val="24"/>
          <w:szCs w:val="24"/>
          <w:lang w:val="en-US"/>
        </w:rPr>
        <w:t xml:space="preserve"> </w:t>
      </w:r>
      <w:r w:rsidRPr="005606E2">
        <w:rPr>
          <w:sz w:val="24"/>
          <w:szCs w:val="24"/>
          <w:lang w:val="en-US"/>
        </w:rPr>
        <w:t>lot.</w:t>
      </w:r>
      <w:r w:rsidRPr="005606E2">
        <w:rPr>
          <w:spacing w:val="-5"/>
          <w:sz w:val="24"/>
          <w:szCs w:val="24"/>
          <w:lang w:val="en-US"/>
        </w:rPr>
        <w:t xml:space="preserve"> </w:t>
      </w:r>
      <w:r w:rsidRPr="005606E2">
        <w:rPr>
          <w:sz w:val="24"/>
          <w:szCs w:val="24"/>
          <w:lang w:val="en-US"/>
        </w:rPr>
        <w:t>But</w:t>
      </w:r>
      <w:r w:rsidRPr="005606E2">
        <w:rPr>
          <w:spacing w:val="-4"/>
          <w:sz w:val="24"/>
          <w:szCs w:val="24"/>
          <w:lang w:val="en-US"/>
        </w:rPr>
        <w:t xml:space="preserve"> </w:t>
      </w:r>
      <w:r w:rsidRPr="005606E2">
        <w:rPr>
          <w:sz w:val="24"/>
          <w:szCs w:val="24"/>
          <w:lang w:val="en-US"/>
        </w:rPr>
        <w:t>I</w:t>
      </w:r>
      <w:r w:rsidRPr="005606E2">
        <w:rPr>
          <w:spacing w:val="-5"/>
          <w:sz w:val="24"/>
          <w:szCs w:val="24"/>
          <w:lang w:val="en-US"/>
        </w:rPr>
        <w:t xml:space="preserve"> </w:t>
      </w:r>
      <w:r w:rsidRPr="005606E2">
        <w:rPr>
          <w:sz w:val="24"/>
          <w:szCs w:val="24"/>
          <w:lang w:val="en-US"/>
        </w:rPr>
        <w:t>don’t</w:t>
      </w:r>
      <w:r w:rsidRPr="005606E2">
        <w:rPr>
          <w:spacing w:val="-5"/>
          <w:sz w:val="24"/>
          <w:szCs w:val="24"/>
          <w:lang w:val="en-US"/>
        </w:rPr>
        <w:t xml:space="preserve"> </w:t>
      </w:r>
      <w:r w:rsidRPr="005606E2">
        <w:rPr>
          <w:sz w:val="24"/>
          <w:szCs w:val="24"/>
          <w:lang w:val="en-US"/>
        </w:rPr>
        <w:t>do</w:t>
      </w:r>
      <w:r w:rsidRPr="005606E2">
        <w:rPr>
          <w:spacing w:val="-2"/>
          <w:sz w:val="24"/>
          <w:szCs w:val="24"/>
          <w:lang w:val="en-US"/>
        </w:rPr>
        <w:t xml:space="preserve"> </w:t>
      </w:r>
      <w:r w:rsidRPr="005606E2">
        <w:rPr>
          <w:sz w:val="24"/>
          <w:szCs w:val="24"/>
          <w:lang w:val="en-US"/>
        </w:rPr>
        <w:t>it</w:t>
      </w:r>
      <w:r w:rsidRPr="005606E2">
        <w:rPr>
          <w:spacing w:val="-4"/>
          <w:sz w:val="24"/>
          <w:szCs w:val="24"/>
          <w:lang w:val="en-US"/>
        </w:rPr>
        <w:t xml:space="preserve"> now.</w:t>
      </w:r>
    </w:p>
    <w:p w:rsidR="007E3DDD" w:rsidRPr="005606E2" w:rsidRDefault="007E3DDD" w:rsidP="0049158A">
      <w:pPr>
        <w:pStyle w:val="a5"/>
        <w:numPr>
          <w:ilvl w:val="1"/>
          <w:numId w:val="8"/>
        </w:numPr>
        <w:tabs>
          <w:tab w:val="left" w:pos="596"/>
          <w:tab w:val="left" w:pos="851"/>
          <w:tab w:val="left" w:pos="3085"/>
          <w:tab w:val="left" w:pos="5918"/>
        </w:tabs>
        <w:spacing w:line="368" w:lineRule="exact"/>
        <w:ind w:left="0" w:firstLine="567"/>
        <w:jc w:val="both"/>
        <w:rPr>
          <w:sz w:val="24"/>
          <w:szCs w:val="24"/>
          <w:lang w:val="en-US"/>
        </w:rPr>
      </w:pPr>
      <w:r w:rsidRPr="005606E2">
        <w:rPr>
          <w:spacing w:val="-2"/>
          <w:sz w:val="24"/>
          <w:szCs w:val="24"/>
          <w:lang w:val="en-US"/>
        </w:rPr>
        <w:t>smoke</w:t>
      </w:r>
      <w:r w:rsidRPr="005606E2">
        <w:rPr>
          <w:sz w:val="24"/>
          <w:szCs w:val="24"/>
          <w:lang w:val="en-US"/>
        </w:rPr>
        <w:tab/>
      </w:r>
      <w:r w:rsidRPr="005606E2">
        <w:rPr>
          <w:b/>
          <w:sz w:val="24"/>
          <w:szCs w:val="24"/>
          <w:lang w:val="en-US"/>
        </w:rPr>
        <w:t>b)</w:t>
      </w:r>
      <w:r w:rsidRPr="005606E2">
        <w:rPr>
          <w:b/>
          <w:spacing w:val="-6"/>
          <w:sz w:val="24"/>
          <w:szCs w:val="24"/>
          <w:lang w:val="en-US"/>
        </w:rPr>
        <w:t xml:space="preserve"> </w:t>
      </w:r>
      <w:r w:rsidRPr="005606E2">
        <w:rPr>
          <w:sz w:val="24"/>
          <w:szCs w:val="24"/>
          <w:lang w:val="en-US"/>
        </w:rPr>
        <w:t>was</w:t>
      </w:r>
      <w:r w:rsidRPr="005606E2">
        <w:rPr>
          <w:spacing w:val="-2"/>
          <w:sz w:val="24"/>
          <w:szCs w:val="24"/>
          <w:lang w:val="en-US"/>
        </w:rPr>
        <w:t xml:space="preserve"> smoking</w:t>
      </w:r>
      <w:r w:rsidRPr="005606E2">
        <w:rPr>
          <w:sz w:val="24"/>
          <w:szCs w:val="24"/>
          <w:lang w:val="en-US"/>
        </w:rPr>
        <w:tab/>
      </w:r>
      <w:r w:rsidRPr="005606E2">
        <w:rPr>
          <w:b/>
          <w:sz w:val="24"/>
          <w:szCs w:val="24"/>
          <w:lang w:val="en-US"/>
        </w:rPr>
        <w:t>c)</w:t>
      </w:r>
      <w:r w:rsidRPr="005606E2">
        <w:rPr>
          <w:b/>
          <w:spacing w:val="-6"/>
          <w:sz w:val="24"/>
          <w:szCs w:val="24"/>
          <w:lang w:val="en-US"/>
        </w:rPr>
        <w:t xml:space="preserve"> </w:t>
      </w:r>
      <w:r w:rsidRPr="005606E2">
        <w:rPr>
          <w:sz w:val="24"/>
          <w:szCs w:val="24"/>
          <w:lang w:val="en-US"/>
        </w:rPr>
        <w:t>used</w:t>
      </w:r>
      <w:r w:rsidRPr="005606E2">
        <w:rPr>
          <w:spacing w:val="-3"/>
          <w:sz w:val="24"/>
          <w:szCs w:val="24"/>
          <w:lang w:val="en-US"/>
        </w:rPr>
        <w:t xml:space="preserve"> </w:t>
      </w:r>
      <w:r w:rsidRPr="005606E2">
        <w:rPr>
          <w:sz w:val="24"/>
          <w:szCs w:val="24"/>
          <w:lang w:val="en-US"/>
        </w:rPr>
        <w:t>to</w:t>
      </w:r>
      <w:r w:rsidRPr="005606E2">
        <w:rPr>
          <w:spacing w:val="-4"/>
          <w:sz w:val="24"/>
          <w:szCs w:val="24"/>
          <w:lang w:val="en-US"/>
        </w:rPr>
        <w:t xml:space="preserve"> </w:t>
      </w:r>
      <w:r w:rsidRPr="005606E2">
        <w:rPr>
          <w:spacing w:val="-2"/>
          <w:sz w:val="24"/>
          <w:szCs w:val="24"/>
          <w:lang w:val="en-US"/>
        </w:rPr>
        <w:t>smoke</w:t>
      </w:r>
    </w:p>
    <w:p w:rsidR="007E3DDD" w:rsidRPr="005606E2" w:rsidRDefault="007E3DDD" w:rsidP="0049158A">
      <w:pPr>
        <w:pStyle w:val="a5"/>
        <w:numPr>
          <w:ilvl w:val="0"/>
          <w:numId w:val="8"/>
        </w:numPr>
        <w:tabs>
          <w:tab w:val="left" w:pos="851"/>
          <w:tab w:val="left" w:pos="3085"/>
        </w:tabs>
        <w:spacing w:before="119"/>
        <w:ind w:left="0" w:firstLine="567"/>
        <w:jc w:val="both"/>
        <w:rPr>
          <w:sz w:val="24"/>
          <w:szCs w:val="24"/>
          <w:lang w:val="en-US"/>
        </w:rPr>
      </w:pPr>
      <w:r w:rsidRPr="005606E2">
        <w:rPr>
          <w:sz w:val="24"/>
          <w:szCs w:val="24"/>
          <w:lang w:val="en-US"/>
        </w:rPr>
        <w:t xml:space="preserve">There isn’t </w:t>
      </w:r>
      <w:r w:rsidRPr="005606E2">
        <w:rPr>
          <w:sz w:val="24"/>
          <w:szCs w:val="24"/>
          <w:u w:val="single"/>
          <w:lang w:val="en-US"/>
        </w:rPr>
        <w:tab/>
      </w:r>
      <w:r w:rsidRPr="005606E2">
        <w:rPr>
          <w:sz w:val="24"/>
          <w:szCs w:val="24"/>
          <w:lang w:val="en-US"/>
        </w:rPr>
        <w:t>coffee</w:t>
      </w:r>
      <w:r w:rsidRPr="005606E2">
        <w:rPr>
          <w:spacing w:val="-6"/>
          <w:sz w:val="24"/>
          <w:szCs w:val="24"/>
          <w:lang w:val="en-US"/>
        </w:rPr>
        <w:t xml:space="preserve"> </w:t>
      </w:r>
      <w:r w:rsidRPr="005606E2">
        <w:rPr>
          <w:sz w:val="24"/>
          <w:szCs w:val="24"/>
          <w:lang w:val="en-US"/>
        </w:rPr>
        <w:t>in</w:t>
      </w:r>
      <w:r w:rsidRPr="005606E2">
        <w:rPr>
          <w:spacing w:val="-6"/>
          <w:sz w:val="24"/>
          <w:szCs w:val="24"/>
          <w:lang w:val="en-US"/>
        </w:rPr>
        <w:t xml:space="preserve"> </w:t>
      </w:r>
      <w:r w:rsidRPr="005606E2">
        <w:rPr>
          <w:sz w:val="24"/>
          <w:szCs w:val="24"/>
          <w:lang w:val="en-US"/>
        </w:rPr>
        <w:t>the</w:t>
      </w:r>
      <w:r w:rsidRPr="005606E2">
        <w:rPr>
          <w:spacing w:val="-6"/>
          <w:sz w:val="24"/>
          <w:szCs w:val="24"/>
          <w:lang w:val="en-US"/>
        </w:rPr>
        <w:t xml:space="preserve"> </w:t>
      </w:r>
      <w:r w:rsidRPr="005606E2">
        <w:rPr>
          <w:spacing w:val="-4"/>
          <w:sz w:val="24"/>
          <w:szCs w:val="24"/>
          <w:lang w:val="en-US"/>
        </w:rPr>
        <w:t>cup.</w:t>
      </w:r>
    </w:p>
    <w:p w:rsidR="007E3DDD" w:rsidRPr="005606E2" w:rsidRDefault="007E3DDD" w:rsidP="0049158A">
      <w:pPr>
        <w:pStyle w:val="a5"/>
        <w:numPr>
          <w:ilvl w:val="1"/>
          <w:numId w:val="8"/>
        </w:numPr>
        <w:tabs>
          <w:tab w:val="left" w:pos="596"/>
          <w:tab w:val="left" w:pos="851"/>
          <w:tab w:val="left" w:pos="3085"/>
          <w:tab w:val="left" w:pos="5918"/>
        </w:tabs>
        <w:spacing w:before="1"/>
        <w:ind w:left="0" w:firstLine="567"/>
        <w:jc w:val="both"/>
        <w:rPr>
          <w:sz w:val="24"/>
          <w:szCs w:val="24"/>
          <w:lang w:val="en-US"/>
        </w:rPr>
      </w:pPr>
      <w:r w:rsidRPr="005606E2">
        <w:rPr>
          <w:spacing w:val="-5"/>
          <w:sz w:val="24"/>
          <w:szCs w:val="24"/>
          <w:lang w:val="en-US"/>
        </w:rPr>
        <w:t>any</w:t>
      </w:r>
      <w:r w:rsidRPr="005606E2">
        <w:rPr>
          <w:sz w:val="24"/>
          <w:szCs w:val="24"/>
          <w:lang w:val="en-US"/>
        </w:rPr>
        <w:tab/>
      </w:r>
      <w:r w:rsidRPr="005606E2">
        <w:rPr>
          <w:b/>
          <w:sz w:val="24"/>
          <w:szCs w:val="24"/>
          <w:lang w:val="en-US"/>
        </w:rPr>
        <w:t>b)</w:t>
      </w:r>
      <w:r w:rsidRPr="005606E2">
        <w:rPr>
          <w:b/>
          <w:spacing w:val="-5"/>
          <w:sz w:val="24"/>
          <w:szCs w:val="24"/>
          <w:lang w:val="en-US"/>
        </w:rPr>
        <w:t xml:space="preserve"> </w:t>
      </w:r>
      <w:r w:rsidRPr="005606E2">
        <w:rPr>
          <w:spacing w:val="-4"/>
          <w:sz w:val="24"/>
          <w:szCs w:val="24"/>
          <w:lang w:val="en-US"/>
        </w:rPr>
        <w:t>some</w:t>
      </w:r>
      <w:r w:rsidRPr="005606E2">
        <w:rPr>
          <w:sz w:val="24"/>
          <w:szCs w:val="24"/>
          <w:lang w:val="en-US"/>
        </w:rPr>
        <w:tab/>
      </w:r>
      <w:r w:rsidRPr="005606E2">
        <w:rPr>
          <w:b/>
          <w:sz w:val="24"/>
          <w:szCs w:val="24"/>
          <w:lang w:val="en-US"/>
        </w:rPr>
        <w:t>c)</w:t>
      </w:r>
      <w:r w:rsidRPr="005606E2">
        <w:rPr>
          <w:b/>
          <w:spacing w:val="-5"/>
          <w:sz w:val="24"/>
          <w:szCs w:val="24"/>
          <w:lang w:val="en-US"/>
        </w:rPr>
        <w:t xml:space="preserve"> </w:t>
      </w:r>
      <w:r w:rsidRPr="005606E2">
        <w:rPr>
          <w:spacing w:val="-10"/>
          <w:sz w:val="24"/>
          <w:szCs w:val="24"/>
          <w:lang w:val="en-US"/>
        </w:rPr>
        <w:t>a</w:t>
      </w:r>
    </w:p>
    <w:p w:rsidR="007E3DDD" w:rsidRPr="005606E2" w:rsidRDefault="007E3DDD" w:rsidP="0049158A">
      <w:pPr>
        <w:pStyle w:val="a5"/>
        <w:numPr>
          <w:ilvl w:val="0"/>
          <w:numId w:val="8"/>
        </w:numPr>
        <w:tabs>
          <w:tab w:val="left" w:pos="851"/>
          <w:tab w:val="left" w:pos="2171"/>
        </w:tabs>
        <w:spacing w:before="120" w:line="368" w:lineRule="exact"/>
        <w:ind w:left="0" w:firstLine="567"/>
        <w:jc w:val="both"/>
        <w:rPr>
          <w:sz w:val="24"/>
          <w:szCs w:val="24"/>
          <w:lang w:val="en-US"/>
        </w:rPr>
      </w:pPr>
      <w:r w:rsidRPr="005606E2">
        <w:rPr>
          <w:sz w:val="24"/>
          <w:szCs w:val="24"/>
          <w:lang w:val="en-US"/>
        </w:rPr>
        <w:t xml:space="preserve">She </w:t>
      </w:r>
      <w:r w:rsidRPr="005606E2">
        <w:rPr>
          <w:sz w:val="24"/>
          <w:szCs w:val="24"/>
          <w:u w:val="single"/>
          <w:lang w:val="en-US"/>
        </w:rPr>
        <w:tab/>
      </w:r>
      <w:r w:rsidRPr="005606E2">
        <w:rPr>
          <w:sz w:val="24"/>
          <w:szCs w:val="24"/>
          <w:lang w:val="en-US"/>
        </w:rPr>
        <w:t>us</w:t>
      </w:r>
      <w:r w:rsidRPr="005606E2">
        <w:rPr>
          <w:spacing w:val="-4"/>
          <w:sz w:val="24"/>
          <w:szCs w:val="24"/>
          <w:lang w:val="en-US"/>
        </w:rPr>
        <w:t xml:space="preserve"> </w:t>
      </w:r>
      <w:r w:rsidRPr="005606E2">
        <w:rPr>
          <w:spacing w:val="-2"/>
          <w:sz w:val="24"/>
          <w:szCs w:val="24"/>
          <w:lang w:val="en-US"/>
        </w:rPr>
        <w:t>tomorrow.</w:t>
      </w:r>
    </w:p>
    <w:p w:rsidR="007E3DDD" w:rsidRPr="005606E2" w:rsidRDefault="007E3DDD" w:rsidP="0049158A">
      <w:pPr>
        <w:pStyle w:val="a5"/>
        <w:numPr>
          <w:ilvl w:val="1"/>
          <w:numId w:val="8"/>
        </w:numPr>
        <w:tabs>
          <w:tab w:val="left" w:pos="596"/>
          <w:tab w:val="left" w:pos="851"/>
          <w:tab w:val="left" w:pos="3085"/>
          <w:tab w:val="left" w:pos="5918"/>
        </w:tabs>
        <w:ind w:left="0" w:firstLine="567"/>
        <w:jc w:val="both"/>
        <w:rPr>
          <w:sz w:val="24"/>
          <w:szCs w:val="24"/>
          <w:lang w:val="en-US"/>
        </w:rPr>
      </w:pPr>
      <w:r w:rsidRPr="005606E2">
        <w:rPr>
          <w:sz w:val="24"/>
          <w:szCs w:val="24"/>
          <w:lang w:val="en-US"/>
        </w:rPr>
        <w:t>will</w:t>
      </w:r>
      <w:r w:rsidRPr="005606E2">
        <w:rPr>
          <w:spacing w:val="-6"/>
          <w:sz w:val="24"/>
          <w:szCs w:val="24"/>
          <w:lang w:val="en-US"/>
        </w:rPr>
        <w:t xml:space="preserve"> </w:t>
      </w:r>
      <w:r w:rsidRPr="005606E2">
        <w:rPr>
          <w:spacing w:val="-4"/>
          <w:sz w:val="24"/>
          <w:szCs w:val="24"/>
          <w:lang w:val="en-US"/>
        </w:rPr>
        <w:t>call</w:t>
      </w:r>
      <w:r w:rsidRPr="005606E2">
        <w:rPr>
          <w:sz w:val="24"/>
          <w:szCs w:val="24"/>
          <w:lang w:val="en-US"/>
        </w:rPr>
        <w:tab/>
      </w:r>
      <w:r w:rsidRPr="005606E2">
        <w:rPr>
          <w:b/>
          <w:sz w:val="24"/>
          <w:szCs w:val="24"/>
          <w:lang w:val="en-US"/>
        </w:rPr>
        <w:t>b)</w:t>
      </w:r>
      <w:r w:rsidRPr="005606E2">
        <w:rPr>
          <w:b/>
          <w:spacing w:val="-5"/>
          <w:sz w:val="24"/>
          <w:szCs w:val="24"/>
          <w:lang w:val="en-US"/>
        </w:rPr>
        <w:t xml:space="preserve"> </w:t>
      </w:r>
      <w:r w:rsidRPr="005606E2">
        <w:rPr>
          <w:spacing w:val="-2"/>
          <w:sz w:val="24"/>
          <w:szCs w:val="24"/>
          <w:lang w:val="en-US"/>
        </w:rPr>
        <w:t>calls</w:t>
      </w:r>
      <w:r w:rsidRPr="005606E2">
        <w:rPr>
          <w:sz w:val="24"/>
          <w:szCs w:val="24"/>
          <w:lang w:val="en-US"/>
        </w:rPr>
        <w:tab/>
      </w:r>
      <w:r w:rsidRPr="005606E2">
        <w:rPr>
          <w:b/>
          <w:sz w:val="24"/>
          <w:szCs w:val="24"/>
          <w:lang w:val="en-US"/>
        </w:rPr>
        <w:t>c)</w:t>
      </w:r>
      <w:r w:rsidRPr="005606E2">
        <w:rPr>
          <w:b/>
          <w:spacing w:val="-5"/>
          <w:sz w:val="24"/>
          <w:szCs w:val="24"/>
          <w:lang w:val="en-US"/>
        </w:rPr>
        <w:t xml:space="preserve"> </w:t>
      </w:r>
      <w:r w:rsidRPr="005606E2">
        <w:rPr>
          <w:spacing w:val="-4"/>
          <w:sz w:val="24"/>
          <w:szCs w:val="24"/>
          <w:lang w:val="en-US"/>
        </w:rPr>
        <w:t>call</w:t>
      </w:r>
    </w:p>
    <w:p w:rsidR="007E3DDD" w:rsidRPr="005606E2" w:rsidRDefault="007E3DDD" w:rsidP="0049158A">
      <w:pPr>
        <w:pStyle w:val="a5"/>
        <w:numPr>
          <w:ilvl w:val="0"/>
          <w:numId w:val="8"/>
        </w:numPr>
        <w:tabs>
          <w:tab w:val="left" w:pos="851"/>
          <w:tab w:val="left" w:pos="5591"/>
        </w:tabs>
        <w:spacing w:before="121" w:line="368" w:lineRule="exact"/>
        <w:ind w:left="0" w:firstLine="567"/>
        <w:jc w:val="both"/>
        <w:rPr>
          <w:sz w:val="24"/>
          <w:szCs w:val="24"/>
          <w:lang w:val="en-US"/>
        </w:rPr>
      </w:pPr>
      <w:r w:rsidRPr="005606E2">
        <w:rPr>
          <w:sz w:val="24"/>
          <w:szCs w:val="24"/>
          <w:lang w:val="en-US"/>
        </w:rPr>
        <w:t xml:space="preserve">The meeting is cancelled. You </w:t>
      </w:r>
      <w:r w:rsidRPr="005606E2">
        <w:rPr>
          <w:sz w:val="24"/>
          <w:szCs w:val="24"/>
          <w:u w:val="single"/>
          <w:lang w:val="en-US"/>
        </w:rPr>
        <w:tab/>
      </w:r>
      <w:r w:rsidRPr="005606E2">
        <w:rPr>
          <w:sz w:val="24"/>
          <w:szCs w:val="24"/>
          <w:lang w:val="en-US"/>
        </w:rPr>
        <w:t>prepare</w:t>
      </w:r>
      <w:r w:rsidRPr="005606E2">
        <w:rPr>
          <w:spacing w:val="-11"/>
          <w:sz w:val="24"/>
          <w:szCs w:val="24"/>
          <w:lang w:val="en-US"/>
        </w:rPr>
        <w:t xml:space="preserve"> </w:t>
      </w:r>
      <w:r w:rsidRPr="005606E2">
        <w:rPr>
          <w:sz w:val="24"/>
          <w:szCs w:val="24"/>
          <w:lang w:val="en-US"/>
        </w:rPr>
        <w:t>your</w:t>
      </w:r>
      <w:r w:rsidRPr="005606E2">
        <w:rPr>
          <w:spacing w:val="-11"/>
          <w:sz w:val="24"/>
          <w:szCs w:val="24"/>
          <w:lang w:val="en-US"/>
        </w:rPr>
        <w:t xml:space="preserve"> </w:t>
      </w:r>
      <w:r w:rsidRPr="005606E2">
        <w:rPr>
          <w:spacing w:val="-2"/>
          <w:sz w:val="24"/>
          <w:szCs w:val="24"/>
          <w:lang w:val="en-US"/>
        </w:rPr>
        <w:t>presentation.</w:t>
      </w:r>
    </w:p>
    <w:p w:rsidR="007E3DDD" w:rsidRPr="005606E2" w:rsidRDefault="007E3DDD" w:rsidP="0049158A">
      <w:pPr>
        <w:pStyle w:val="a5"/>
        <w:numPr>
          <w:ilvl w:val="1"/>
          <w:numId w:val="8"/>
        </w:numPr>
        <w:tabs>
          <w:tab w:val="left" w:pos="596"/>
          <w:tab w:val="left" w:pos="851"/>
          <w:tab w:val="left" w:pos="3085"/>
          <w:tab w:val="left" w:pos="5918"/>
        </w:tabs>
        <w:spacing w:line="368" w:lineRule="exact"/>
        <w:ind w:left="0" w:firstLine="567"/>
        <w:jc w:val="both"/>
        <w:rPr>
          <w:sz w:val="24"/>
          <w:szCs w:val="24"/>
          <w:lang w:val="en-US"/>
        </w:rPr>
      </w:pPr>
      <w:r w:rsidRPr="005606E2">
        <w:rPr>
          <w:sz w:val="24"/>
          <w:szCs w:val="24"/>
          <w:lang w:val="en-US"/>
        </w:rPr>
        <w:t>don’t</w:t>
      </w:r>
      <w:r w:rsidRPr="005606E2">
        <w:rPr>
          <w:spacing w:val="-9"/>
          <w:sz w:val="24"/>
          <w:szCs w:val="24"/>
          <w:lang w:val="en-US"/>
        </w:rPr>
        <w:t xml:space="preserve"> </w:t>
      </w:r>
      <w:r w:rsidRPr="005606E2">
        <w:rPr>
          <w:spacing w:val="-4"/>
          <w:sz w:val="24"/>
          <w:szCs w:val="24"/>
          <w:lang w:val="en-US"/>
        </w:rPr>
        <w:t>need</w:t>
      </w:r>
      <w:r w:rsidRPr="005606E2">
        <w:rPr>
          <w:sz w:val="24"/>
          <w:szCs w:val="24"/>
          <w:lang w:val="en-US"/>
        </w:rPr>
        <w:tab/>
      </w:r>
      <w:r w:rsidRPr="005606E2">
        <w:rPr>
          <w:b/>
          <w:sz w:val="24"/>
          <w:szCs w:val="24"/>
          <w:lang w:val="en-US"/>
        </w:rPr>
        <w:t xml:space="preserve">b) </w:t>
      </w:r>
      <w:r w:rsidRPr="005606E2">
        <w:rPr>
          <w:spacing w:val="-2"/>
          <w:sz w:val="24"/>
          <w:szCs w:val="24"/>
          <w:lang w:val="en-US"/>
        </w:rPr>
        <w:t>mustn’t</w:t>
      </w:r>
      <w:r w:rsidRPr="005606E2">
        <w:rPr>
          <w:sz w:val="24"/>
          <w:szCs w:val="24"/>
          <w:lang w:val="en-US"/>
        </w:rPr>
        <w:tab/>
      </w:r>
      <w:r w:rsidRPr="005606E2">
        <w:rPr>
          <w:b/>
          <w:sz w:val="24"/>
          <w:szCs w:val="24"/>
          <w:lang w:val="en-US"/>
        </w:rPr>
        <w:t>c)</w:t>
      </w:r>
      <w:r w:rsidRPr="005606E2">
        <w:rPr>
          <w:b/>
          <w:spacing w:val="-8"/>
          <w:sz w:val="24"/>
          <w:szCs w:val="24"/>
          <w:lang w:val="en-US"/>
        </w:rPr>
        <w:t xml:space="preserve"> </w:t>
      </w:r>
      <w:r w:rsidRPr="005606E2">
        <w:rPr>
          <w:sz w:val="24"/>
          <w:szCs w:val="24"/>
          <w:lang w:val="en-US"/>
        </w:rPr>
        <w:t>don’t</w:t>
      </w:r>
      <w:r w:rsidRPr="005606E2">
        <w:rPr>
          <w:spacing w:val="-7"/>
          <w:sz w:val="24"/>
          <w:szCs w:val="24"/>
          <w:lang w:val="en-US"/>
        </w:rPr>
        <w:t xml:space="preserve"> </w:t>
      </w:r>
      <w:r w:rsidRPr="005606E2">
        <w:rPr>
          <w:sz w:val="24"/>
          <w:szCs w:val="24"/>
          <w:lang w:val="en-US"/>
        </w:rPr>
        <w:t>have</w:t>
      </w:r>
      <w:r w:rsidRPr="005606E2">
        <w:rPr>
          <w:spacing w:val="-6"/>
          <w:sz w:val="24"/>
          <w:szCs w:val="24"/>
          <w:lang w:val="en-US"/>
        </w:rPr>
        <w:t xml:space="preserve"> </w:t>
      </w:r>
      <w:r w:rsidRPr="005606E2">
        <w:rPr>
          <w:spacing w:val="-5"/>
          <w:sz w:val="24"/>
          <w:szCs w:val="24"/>
          <w:lang w:val="en-US"/>
        </w:rPr>
        <w:t>to</w:t>
      </w:r>
    </w:p>
    <w:p w:rsidR="007E3DDD" w:rsidRPr="005606E2" w:rsidRDefault="007E3DDD" w:rsidP="0049158A">
      <w:pPr>
        <w:pStyle w:val="a5"/>
        <w:numPr>
          <w:ilvl w:val="0"/>
          <w:numId w:val="8"/>
        </w:numPr>
        <w:tabs>
          <w:tab w:val="left" w:pos="851"/>
          <w:tab w:val="left" w:pos="1988"/>
        </w:tabs>
        <w:spacing w:before="119"/>
        <w:ind w:left="0" w:firstLine="567"/>
        <w:jc w:val="both"/>
        <w:rPr>
          <w:sz w:val="24"/>
          <w:szCs w:val="24"/>
          <w:lang w:val="en-US"/>
        </w:rPr>
      </w:pPr>
      <w:r w:rsidRPr="005606E2">
        <w:rPr>
          <w:sz w:val="24"/>
          <w:szCs w:val="24"/>
          <w:lang w:val="en-US"/>
        </w:rPr>
        <w:t xml:space="preserve">He </w:t>
      </w:r>
      <w:r w:rsidRPr="005606E2">
        <w:rPr>
          <w:sz w:val="24"/>
          <w:szCs w:val="24"/>
          <w:u w:val="single"/>
          <w:lang w:val="en-US"/>
        </w:rPr>
        <w:tab/>
      </w:r>
      <w:r w:rsidRPr="005606E2">
        <w:rPr>
          <w:sz w:val="24"/>
          <w:szCs w:val="24"/>
          <w:lang w:val="en-US"/>
        </w:rPr>
        <w:t>too</w:t>
      </w:r>
      <w:r w:rsidRPr="005606E2">
        <w:rPr>
          <w:spacing w:val="-8"/>
          <w:sz w:val="24"/>
          <w:szCs w:val="24"/>
          <w:lang w:val="en-US"/>
        </w:rPr>
        <w:t xml:space="preserve"> </w:t>
      </w:r>
      <w:r w:rsidRPr="005606E2">
        <w:rPr>
          <w:spacing w:val="-4"/>
          <w:sz w:val="24"/>
          <w:szCs w:val="24"/>
          <w:lang w:val="en-US"/>
        </w:rPr>
        <w:t>much.</w:t>
      </w:r>
    </w:p>
    <w:p w:rsidR="007E3DDD" w:rsidRPr="005606E2" w:rsidRDefault="007E3DDD" w:rsidP="0049158A">
      <w:pPr>
        <w:pStyle w:val="a5"/>
        <w:numPr>
          <w:ilvl w:val="1"/>
          <w:numId w:val="8"/>
        </w:numPr>
        <w:tabs>
          <w:tab w:val="left" w:pos="596"/>
          <w:tab w:val="left" w:pos="851"/>
          <w:tab w:val="left" w:pos="3085"/>
          <w:tab w:val="left" w:pos="5918"/>
        </w:tabs>
        <w:spacing w:before="2"/>
        <w:ind w:left="0" w:firstLine="567"/>
        <w:jc w:val="both"/>
        <w:rPr>
          <w:sz w:val="24"/>
          <w:szCs w:val="24"/>
          <w:lang w:val="en-US"/>
        </w:rPr>
      </w:pPr>
      <w:r w:rsidRPr="005606E2">
        <w:rPr>
          <w:spacing w:val="-4"/>
          <w:sz w:val="24"/>
          <w:szCs w:val="24"/>
          <w:lang w:val="en-US"/>
        </w:rPr>
        <w:t>talk</w:t>
      </w:r>
      <w:r w:rsidRPr="005606E2">
        <w:rPr>
          <w:sz w:val="24"/>
          <w:szCs w:val="24"/>
          <w:lang w:val="en-US"/>
        </w:rPr>
        <w:tab/>
      </w:r>
      <w:r w:rsidRPr="005606E2">
        <w:rPr>
          <w:b/>
          <w:sz w:val="24"/>
          <w:szCs w:val="24"/>
          <w:lang w:val="en-US"/>
        </w:rPr>
        <w:t>b)</w:t>
      </w:r>
      <w:r w:rsidRPr="005606E2">
        <w:rPr>
          <w:b/>
          <w:spacing w:val="-5"/>
          <w:sz w:val="24"/>
          <w:szCs w:val="24"/>
          <w:lang w:val="en-US"/>
        </w:rPr>
        <w:t xml:space="preserve"> </w:t>
      </w:r>
      <w:r w:rsidRPr="005606E2">
        <w:rPr>
          <w:spacing w:val="-2"/>
          <w:sz w:val="24"/>
          <w:szCs w:val="24"/>
          <w:lang w:val="en-US"/>
        </w:rPr>
        <w:t>talking</w:t>
      </w:r>
      <w:r w:rsidRPr="005606E2">
        <w:rPr>
          <w:sz w:val="24"/>
          <w:szCs w:val="24"/>
          <w:lang w:val="en-US"/>
        </w:rPr>
        <w:tab/>
      </w:r>
      <w:r w:rsidRPr="005606E2">
        <w:rPr>
          <w:b/>
          <w:sz w:val="24"/>
          <w:szCs w:val="24"/>
          <w:lang w:val="en-US"/>
        </w:rPr>
        <w:t>c)</w:t>
      </w:r>
      <w:r w:rsidRPr="005606E2">
        <w:rPr>
          <w:b/>
          <w:spacing w:val="-5"/>
          <w:sz w:val="24"/>
          <w:szCs w:val="24"/>
          <w:lang w:val="en-US"/>
        </w:rPr>
        <w:t xml:space="preserve"> </w:t>
      </w:r>
      <w:r w:rsidRPr="005606E2">
        <w:rPr>
          <w:spacing w:val="-2"/>
          <w:sz w:val="24"/>
          <w:szCs w:val="24"/>
          <w:lang w:val="en-US"/>
        </w:rPr>
        <w:t>talks</w:t>
      </w:r>
    </w:p>
    <w:p w:rsidR="007E3DDD" w:rsidRPr="005606E2" w:rsidRDefault="007E3DDD" w:rsidP="0049158A">
      <w:pPr>
        <w:pStyle w:val="a5"/>
        <w:numPr>
          <w:ilvl w:val="0"/>
          <w:numId w:val="8"/>
        </w:numPr>
        <w:tabs>
          <w:tab w:val="left" w:pos="993"/>
          <w:tab w:val="left" w:pos="1796"/>
        </w:tabs>
        <w:spacing w:before="119"/>
        <w:ind w:left="0" w:firstLine="567"/>
        <w:jc w:val="both"/>
        <w:rPr>
          <w:sz w:val="24"/>
          <w:szCs w:val="24"/>
          <w:lang w:val="en-US"/>
        </w:rPr>
      </w:pPr>
      <w:r w:rsidRPr="005606E2">
        <w:rPr>
          <w:sz w:val="24"/>
          <w:szCs w:val="24"/>
          <w:lang w:val="en-US"/>
        </w:rPr>
        <w:t xml:space="preserve">I </w:t>
      </w:r>
      <w:r w:rsidRPr="005606E2">
        <w:rPr>
          <w:sz w:val="24"/>
          <w:szCs w:val="24"/>
          <w:u w:val="single"/>
          <w:lang w:val="en-US"/>
        </w:rPr>
        <w:tab/>
      </w:r>
      <w:r w:rsidRPr="005606E2">
        <w:rPr>
          <w:sz w:val="24"/>
          <w:szCs w:val="24"/>
          <w:lang w:val="en-US"/>
        </w:rPr>
        <w:t>go</w:t>
      </w:r>
      <w:r w:rsidRPr="005606E2">
        <w:rPr>
          <w:spacing w:val="-5"/>
          <w:sz w:val="24"/>
          <w:szCs w:val="24"/>
          <w:lang w:val="en-US"/>
        </w:rPr>
        <w:t xml:space="preserve"> </w:t>
      </w:r>
      <w:r w:rsidRPr="005606E2">
        <w:rPr>
          <w:sz w:val="24"/>
          <w:szCs w:val="24"/>
          <w:lang w:val="en-US"/>
        </w:rPr>
        <w:t>out</w:t>
      </w:r>
      <w:r w:rsidRPr="005606E2">
        <w:rPr>
          <w:spacing w:val="-6"/>
          <w:sz w:val="24"/>
          <w:szCs w:val="24"/>
          <w:lang w:val="en-US"/>
        </w:rPr>
        <w:t xml:space="preserve"> </w:t>
      </w:r>
      <w:r w:rsidRPr="005606E2">
        <w:rPr>
          <w:spacing w:val="-2"/>
          <w:sz w:val="24"/>
          <w:szCs w:val="24"/>
          <w:lang w:val="en-US"/>
        </w:rPr>
        <w:t>today.</w:t>
      </w:r>
    </w:p>
    <w:p w:rsidR="007E3DDD" w:rsidRPr="005606E2" w:rsidRDefault="007E3DDD" w:rsidP="0049158A">
      <w:pPr>
        <w:pStyle w:val="a5"/>
        <w:numPr>
          <w:ilvl w:val="1"/>
          <w:numId w:val="8"/>
        </w:numPr>
        <w:tabs>
          <w:tab w:val="left" w:pos="596"/>
          <w:tab w:val="left" w:pos="993"/>
          <w:tab w:val="left" w:pos="3085"/>
          <w:tab w:val="left" w:pos="5918"/>
        </w:tabs>
        <w:ind w:left="0" w:firstLine="567"/>
        <w:jc w:val="both"/>
        <w:rPr>
          <w:sz w:val="24"/>
          <w:szCs w:val="24"/>
          <w:lang w:val="en-US"/>
        </w:rPr>
      </w:pPr>
      <w:r w:rsidRPr="005606E2">
        <w:rPr>
          <w:sz w:val="24"/>
          <w:szCs w:val="24"/>
          <w:lang w:val="en-US"/>
        </w:rPr>
        <w:lastRenderedPageBreak/>
        <w:t>not</w:t>
      </w:r>
      <w:r w:rsidRPr="005606E2">
        <w:rPr>
          <w:spacing w:val="-6"/>
          <w:sz w:val="24"/>
          <w:szCs w:val="24"/>
          <w:lang w:val="en-US"/>
        </w:rPr>
        <w:t xml:space="preserve"> </w:t>
      </w:r>
      <w:r w:rsidRPr="005606E2">
        <w:rPr>
          <w:spacing w:val="-5"/>
          <w:sz w:val="24"/>
          <w:szCs w:val="24"/>
          <w:lang w:val="en-US"/>
        </w:rPr>
        <w:t>can</w:t>
      </w:r>
      <w:r w:rsidRPr="005606E2">
        <w:rPr>
          <w:sz w:val="24"/>
          <w:szCs w:val="24"/>
          <w:lang w:val="en-US"/>
        </w:rPr>
        <w:tab/>
      </w:r>
      <w:r w:rsidRPr="005606E2">
        <w:rPr>
          <w:b/>
          <w:sz w:val="24"/>
          <w:szCs w:val="24"/>
          <w:lang w:val="en-US"/>
        </w:rPr>
        <w:t>b)</w:t>
      </w:r>
      <w:r w:rsidRPr="005606E2">
        <w:rPr>
          <w:b/>
          <w:spacing w:val="-5"/>
          <w:sz w:val="24"/>
          <w:szCs w:val="24"/>
          <w:lang w:val="en-US"/>
        </w:rPr>
        <w:t xml:space="preserve"> </w:t>
      </w:r>
      <w:r w:rsidRPr="005606E2">
        <w:rPr>
          <w:spacing w:val="-2"/>
          <w:sz w:val="24"/>
          <w:szCs w:val="24"/>
          <w:lang w:val="en-US"/>
        </w:rPr>
        <w:t>canot</w:t>
      </w:r>
      <w:r w:rsidRPr="005606E2">
        <w:rPr>
          <w:sz w:val="24"/>
          <w:szCs w:val="24"/>
          <w:lang w:val="en-US"/>
        </w:rPr>
        <w:tab/>
      </w:r>
      <w:r w:rsidRPr="005606E2">
        <w:rPr>
          <w:b/>
          <w:sz w:val="24"/>
          <w:szCs w:val="24"/>
          <w:lang w:val="en-US"/>
        </w:rPr>
        <w:t>c)</w:t>
      </w:r>
      <w:r w:rsidRPr="005606E2">
        <w:rPr>
          <w:b/>
          <w:spacing w:val="-5"/>
          <w:sz w:val="24"/>
          <w:szCs w:val="24"/>
          <w:lang w:val="en-US"/>
        </w:rPr>
        <w:t xml:space="preserve"> </w:t>
      </w:r>
      <w:r w:rsidRPr="005606E2">
        <w:rPr>
          <w:spacing w:val="-2"/>
          <w:sz w:val="24"/>
          <w:szCs w:val="24"/>
          <w:lang w:val="en-US"/>
        </w:rPr>
        <w:t>cannot</w:t>
      </w:r>
    </w:p>
    <w:p w:rsidR="007E3DDD" w:rsidRPr="005606E2" w:rsidRDefault="007E3DDD" w:rsidP="0049158A">
      <w:pPr>
        <w:pStyle w:val="a5"/>
        <w:numPr>
          <w:ilvl w:val="0"/>
          <w:numId w:val="8"/>
        </w:numPr>
        <w:tabs>
          <w:tab w:val="left" w:pos="993"/>
          <w:tab w:val="left" w:pos="1607"/>
          <w:tab w:val="left" w:pos="3155"/>
        </w:tabs>
        <w:spacing w:before="122"/>
        <w:ind w:left="0" w:firstLine="567"/>
        <w:jc w:val="both"/>
        <w:rPr>
          <w:sz w:val="24"/>
          <w:szCs w:val="24"/>
          <w:lang w:val="en-US"/>
        </w:rPr>
      </w:pPr>
      <w:r w:rsidRPr="005606E2">
        <w:rPr>
          <w:sz w:val="24"/>
          <w:szCs w:val="24"/>
          <w:u w:val="single"/>
          <w:lang w:val="en-US"/>
        </w:rPr>
        <w:tab/>
      </w:r>
      <w:r w:rsidRPr="005606E2">
        <w:rPr>
          <w:sz w:val="24"/>
          <w:szCs w:val="24"/>
          <w:lang w:val="en-US"/>
        </w:rPr>
        <w:t xml:space="preserve">she </w:t>
      </w:r>
      <w:r w:rsidRPr="005606E2">
        <w:rPr>
          <w:sz w:val="24"/>
          <w:szCs w:val="24"/>
          <w:u w:val="single"/>
          <w:lang w:val="en-US"/>
        </w:rPr>
        <w:tab/>
      </w:r>
      <w:r w:rsidRPr="005606E2">
        <w:rPr>
          <w:sz w:val="24"/>
          <w:szCs w:val="24"/>
          <w:lang w:val="en-US"/>
        </w:rPr>
        <w:t>her</w:t>
      </w:r>
      <w:r w:rsidRPr="005606E2">
        <w:rPr>
          <w:spacing w:val="-8"/>
          <w:sz w:val="24"/>
          <w:szCs w:val="24"/>
          <w:lang w:val="en-US"/>
        </w:rPr>
        <w:t xml:space="preserve"> </w:t>
      </w:r>
      <w:r w:rsidRPr="005606E2">
        <w:rPr>
          <w:sz w:val="24"/>
          <w:szCs w:val="24"/>
          <w:lang w:val="en-US"/>
        </w:rPr>
        <w:t>friends</w:t>
      </w:r>
      <w:r w:rsidRPr="005606E2">
        <w:rPr>
          <w:spacing w:val="-6"/>
          <w:sz w:val="24"/>
          <w:szCs w:val="24"/>
          <w:lang w:val="en-US"/>
        </w:rPr>
        <w:t xml:space="preserve"> </w:t>
      </w:r>
      <w:r w:rsidRPr="005606E2">
        <w:rPr>
          <w:spacing w:val="-2"/>
          <w:sz w:val="24"/>
          <w:szCs w:val="24"/>
          <w:lang w:val="en-US"/>
        </w:rPr>
        <w:t>yesterday?</w:t>
      </w:r>
    </w:p>
    <w:p w:rsidR="007E3DDD" w:rsidRPr="005606E2" w:rsidRDefault="007E3DDD" w:rsidP="0049158A">
      <w:pPr>
        <w:pStyle w:val="a5"/>
        <w:numPr>
          <w:ilvl w:val="1"/>
          <w:numId w:val="8"/>
        </w:numPr>
        <w:tabs>
          <w:tab w:val="left" w:pos="596"/>
          <w:tab w:val="left" w:pos="993"/>
          <w:tab w:val="left" w:pos="3085"/>
          <w:tab w:val="left" w:pos="5918"/>
        </w:tabs>
        <w:ind w:left="0" w:firstLine="567"/>
        <w:jc w:val="both"/>
        <w:rPr>
          <w:sz w:val="24"/>
          <w:szCs w:val="24"/>
          <w:lang w:val="en-US"/>
        </w:rPr>
      </w:pPr>
      <w:r w:rsidRPr="005606E2">
        <w:rPr>
          <w:sz w:val="24"/>
          <w:szCs w:val="24"/>
          <w:lang w:val="en-US"/>
        </w:rPr>
        <w:t>did</w:t>
      </w:r>
      <w:r w:rsidRPr="005606E2">
        <w:rPr>
          <w:spacing w:val="-4"/>
          <w:sz w:val="24"/>
          <w:szCs w:val="24"/>
          <w:lang w:val="en-US"/>
        </w:rPr>
        <w:t xml:space="preserve"> </w:t>
      </w:r>
      <w:r w:rsidRPr="005606E2">
        <w:rPr>
          <w:sz w:val="24"/>
          <w:szCs w:val="24"/>
          <w:lang w:val="en-US"/>
        </w:rPr>
        <w:t>…</w:t>
      </w:r>
      <w:r w:rsidRPr="005606E2">
        <w:rPr>
          <w:spacing w:val="-5"/>
          <w:sz w:val="24"/>
          <w:szCs w:val="24"/>
          <w:lang w:val="en-US"/>
        </w:rPr>
        <w:t xml:space="preserve"> saw</w:t>
      </w:r>
      <w:r w:rsidRPr="005606E2">
        <w:rPr>
          <w:sz w:val="24"/>
          <w:szCs w:val="24"/>
          <w:lang w:val="en-US"/>
        </w:rPr>
        <w:tab/>
      </w:r>
      <w:r w:rsidRPr="005606E2">
        <w:rPr>
          <w:b/>
          <w:sz w:val="24"/>
          <w:szCs w:val="24"/>
          <w:lang w:val="en-US"/>
        </w:rPr>
        <w:t>b)</w:t>
      </w:r>
      <w:r w:rsidRPr="005606E2">
        <w:rPr>
          <w:b/>
          <w:spacing w:val="-6"/>
          <w:sz w:val="24"/>
          <w:szCs w:val="24"/>
          <w:lang w:val="en-US"/>
        </w:rPr>
        <w:t xml:space="preserve"> </w:t>
      </w:r>
      <w:r w:rsidRPr="005606E2">
        <w:rPr>
          <w:sz w:val="24"/>
          <w:szCs w:val="24"/>
          <w:lang w:val="en-US"/>
        </w:rPr>
        <w:t>did</w:t>
      </w:r>
      <w:r w:rsidRPr="005606E2">
        <w:rPr>
          <w:spacing w:val="-3"/>
          <w:sz w:val="24"/>
          <w:szCs w:val="24"/>
          <w:lang w:val="en-US"/>
        </w:rPr>
        <w:t xml:space="preserve"> </w:t>
      </w:r>
      <w:r w:rsidRPr="005606E2">
        <w:rPr>
          <w:sz w:val="24"/>
          <w:szCs w:val="24"/>
          <w:lang w:val="en-US"/>
        </w:rPr>
        <w:t>…</w:t>
      </w:r>
      <w:r w:rsidRPr="005606E2">
        <w:rPr>
          <w:spacing w:val="-5"/>
          <w:sz w:val="24"/>
          <w:szCs w:val="24"/>
          <w:lang w:val="en-US"/>
        </w:rPr>
        <w:t xml:space="preserve"> see</w:t>
      </w:r>
      <w:r w:rsidRPr="005606E2">
        <w:rPr>
          <w:sz w:val="24"/>
          <w:szCs w:val="24"/>
          <w:lang w:val="en-US"/>
        </w:rPr>
        <w:tab/>
      </w:r>
      <w:r w:rsidRPr="005606E2">
        <w:rPr>
          <w:b/>
          <w:sz w:val="24"/>
          <w:szCs w:val="24"/>
          <w:lang w:val="en-US"/>
        </w:rPr>
        <w:t>c)</w:t>
      </w:r>
      <w:r w:rsidRPr="005606E2">
        <w:rPr>
          <w:b/>
          <w:spacing w:val="-5"/>
          <w:sz w:val="24"/>
          <w:szCs w:val="24"/>
          <w:lang w:val="en-US"/>
        </w:rPr>
        <w:t xml:space="preserve"> </w:t>
      </w:r>
      <w:r w:rsidRPr="005606E2">
        <w:rPr>
          <w:sz w:val="24"/>
          <w:szCs w:val="24"/>
          <w:lang w:val="en-US"/>
        </w:rPr>
        <w:t>did</w:t>
      </w:r>
      <w:r w:rsidRPr="005606E2">
        <w:rPr>
          <w:spacing w:val="-3"/>
          <w:sz w:val="24"/>
          <w:szCs w:val="24"/>
          <w:lang w:val="en-US"/>
        </w:rPr>
        <w:t xml:space="preserve"> </w:t>
      </w:r>
      <w:r w:rsidRPr="005606E2">
        <w:rPr>
          <w:sz w:val="24"/>
          <w:szCs w:val="24"/>
          <w:lang w:val="en-US"/>
        </w:rPr>
        <w:t>…</w:t>
      </w:r>
      <w:r w:rsidRPr="005606E2">
        <w:rPr>
          <w:spacing w:val="-5"/>
          <w:sz w:val="24"/>
          <w:szCs w:val="24"/>
          <w:lang w:val="en-US"/>
        </w:rPr>
        <w:t xml:space="preserve"> </w:t>
      </w:r>
      <w:r w:rsidRPr="005606E2">
        <w:rPr>
          <w:spacing w:val="-4"/>
          <w:sz w:val="24"/>
          <w:szCs w:val="24"/>
          <w:lang w:val="en-US"/>
        </w:rPr>
        <w:t>sees</w:t>
      </w:r>
    </w:p>
    <w:p w:rsidR="007E3DDD" w:rsidRPr="005606E2" w:rsidRDefault="007E3DDD" w:rsidP="0049158A">
      <w:pPr>
        <w:pStyle w:val="a5"/>
        <w:numPr>
          <w:ilvl w:val="0"/>
          <w:numId w:val="8"/>
        </w:numPr>
        <w:tabs>
          <w:tab w:val="left" w:pos="729"/>
          <w:tab w:val="left" w:pos="993"/>
          <w:tab w:val="left" w:pos="2295"/>
        </w:tabs>
        <w:spacing w:before="120"/>
        <w:ind w:left="0" w:firstLine="567"/>
        <w:jc w:val="both"/>
        <w:rPr>
          <w:sz w:val="24"/>
          <w:szCs w:val="24"/>
          <w:lang w:val="en-US"/>
        </w:rPr>
      </w:pPr>
      <w:r w:rsidRPr="005606E2">
        <w:rPr>
          <w:sz w:val="24"/>
          <w:szCs w:val="24"/>
          <w:lang w:val="en-US"/>
        </w:rPr>
        <w:t xml:space="preserve">My </w:t>
      </w:r>
      <w:r w:rsidRPr="005606E2">
        <w:rPr>
          <w:sz w:val="24"/>
          <w:szCs w:val="24"/>
          <w:u w:val="single"/>
          <w:lang w:val="en-US"/>
        </w:rPr>
        <w:tab/>
      </w:r>
      <w:r w:rsidRPr="005606E2">
        <w:rPr>
          <w:sz w:val="24"/>
          <w:szCs w:val="24"/>
          <w:lang w:val="en-US"/>
        </w:rPr>
        <w:t>name’s</w:t>
      </w:r>
      <w:r w:rsidRPr="005606E2">
        <w:rPr>
          <w:spacing w:val="-16"/>
          <w:sz w:val="24"/>
          <w:szCs w:val="24"/>
          <w:lang w:val="en-US"/>
        </w:rPr>
        <w:t xml:space="preserve"> </w:t>
      </w:r>
      <w:r w:rsidRPr="005606E2">
        <w:rPr>
          <w:spacing w:val="-2"/>
          <w:sz w:val="24"/>
          <w:szCs w:val="24"/>
          <w:lang w:val="en-US"/>
        </w:rPr>
        <w:t>Mark.</w:t>
      </w:r>
    </w:p>
    <w:p w:rsidR="007E3DDD" w:rsidRPr="005606E2" w:rsidRDefault="007E3DDD" w:rsidP="0049158A">
      <w:pPr>
        <w:pStyle w:val="a5"/>
        <w:numPr>
          <w:ilvl w:val="1"/>
          <w:numId w:val="8"/>
        </w:numPr>
        <w:tabs>
          <w:tab w:val="left" w:pos="596"/>
          <w:tab w:val="left" w:pos="993"/>
          <w:tab w:val="left" w:pos="3164"/>
        </w:tabs>
        <w:spacing w:before="1"/>
        <w:ind w:left="0" w:firstLine="567"/>
        <w:jc w:val="both"/>
        <w:rPr>
          <w:sz w:val="24"/>
          <w:szCs w:val="24"/>
          <w:lang w:val="en-US"/>
        </w:rPr>
      </w:pPr>
      <w:r w:rsidRPr="005606E2">
        <w:rPr>
          <w:sz w:val="24"/>
          <w:szCs w:val="24"/>
          <w:lang w:val="en-US"/>
        </w:rPr>
        <w:t>sister’s</w:t>
      </w:r>
      <w:r w:rsidRPr="005606E2">
        <w:rPr>
          <w:spacing w:val="-12"/>
          <w:sz w:val="24"/>
          <w:szCs w:val="24"/>
          <w:lang w:val="en-US"/>
        </w:rPr>
        <w:t xml:space="preserve"> </w:t>
      </w:r>
      <w:r w:rsidRPr="005606E2">
        <w:rPr>
          <w:spacing w:val="-2"/>
          <w:sz w:val="24"/>
          <w:szCs w:val="24"/>
          <w:lang w:val="en-US"/>
        </w:rPr>
        <w:t>husband’s</w:t>
      </w:r>
      <w:r w:rsidRPr="005606E2">
        <w:rPr>
          <w:sz w:val="24"/>
          <w:szCs w:val="24"/>
          <w:lang w:val="en-US"/>
        </w:rPr>
        <w:tab/>
      </w:r>
      <w:r w:rsidRPr="005606E2">
        <w:rPr>
          <w:b/>
          <w:sz w:val="24"/>
          <w:szCs w:val="24"/>
          <w:lang w:val="en-US"/>
        </w:rPr>
        <w:t>b)</w:t>
      </w:r>
      <w:r w:rsidRPr="005606E2">
        <w:rPr>
          <w:b/>
          <w:spacing w:val="-9"/>
          <w:sz w:val="24"/>
          <w:szCs w:val="24"/>
          <w:lang w:val="en-US"/>
        </w:rPr>
        <w:t xml:space="preserve"> </w:t>
      </w:r>
      <w:r w:rsidRPr="005606E2">
        <w:rPr>
          <w:sz w:val="24"/>
          <w:szCs w:val="24"/>
          <w:lang w:val="en-US"/>
        </w:rPr>
        <w:t>sister</w:t>
      </w:r>
      <w:r w:rsidRPr="005606E2">
        <w:rPr>
          <w:spacing w:val="-8"/>
          <w:sz w:val="24"/>
          <w:szCs w:val="24"/>
          <w:lang w:val="en-US"/>
        </w:rPr>
        <w:t xml:space="preserve"> </w:t>
      </w:r>
      <w:r w:rsidRPr="005606E2">
        <w:rPr>
          <w:sz w:val="24"/>
          <w:szCs w:val="24"/>
          <w:lang w:val="en-US"/>
        </w:rPr>
        <w:t>husband’s</w:t>
      </w:r>
      <w:r w:rsidRPr="005606E2">
        <w:rPr>
          <w:spacing w:val="69"/>
          <w:sz w:val="24"/>
          <w:szCs w:val="24"/>
          <w:lang w:val="en-US"/>
        </w:rPr>
        <w:t xml:space="preserve"> </w:t>
      </w:r>
      <w:r w:rsidRPr="005606E2">
        <w:rPr>
          <w:b/>
          <w:sz w:val="24"/>
          <w:szCs w:val="24"/>
          <w:lang w:val="en-US"/>
        </w:rPr>
        <w:t>c)</w:t>
      </w:r>
      <w:r w:rsidRPr="005606E2">
        <w:rPr>
          <w:b/>
          <w:spacing w:val="-8"/>
          <w:sz w:val="24"/>
          <w:szCs w:val="24"/>
          <w:lang w:val="en-US"/>
        </w:rPr>
        <w:t xml:space="preserve"> </w:t>
      </w:r>
      <w:r w:rsidRPr="005606E2">
        <w:rPr>
          <w:sz w:val="24"/>
          <w:szCs w:val="24"/>
          <w:lang w:val="en-US"/>
        </w:rPr>
        <w:t>sister’s</w:t>
      </w:r>
      <w:r w:rsidRPr="005606E2">
        <w:rPr>
          <w:spacing w:val="-5"/>
          <w:sz w:val="24"/>
          <w:szCs w:val="24"/>
          <w:lang w:val="en-US"/>
        </w:rPr>
        <w:t xml:space="preserve"> </w:t>
      </w:r>
      <w:r w:rsidRPr="005606E2">
        <w:rPr>
          <w:spacing w:val="-2"/>
          <w:sz w:val="24"/>
          <w:szCs w:val="24"/>
          <w:lang w:val="en-US"/>
        </w:rPr>
        <w:t>husband</w:t>
      </w:r>
    </w:p>
    <w:p w:rsidR="007E3DDD" w:rsidRPr="005606E2" w:rsidRDefault="007E3DDD" w:rsidP="0049158A">
      <w:pPr>
        <w:pStyle w:val="a5"/>
        <w:numPr>
          <w:ilvl w:val="0"/>
          <w:numId w:val="8"/>
        </w:numPr>
        <w:tabs>
          <w:tab w:val="left" w:pos="729"/>
          <w:tab w:val="left" w:pos="993"/>
          <w:tab w:val="left" w:pos="2312"/>
        </w:tabs>
        <w:spacing w:before="120"/>
        <w:ind w:left="0" w:firstLine="567"/>
        <w:jc w:val="both"/>
        <w:rPr>
          <w:sz w:val="24"/>
          <w:szCs w:val="24"/>
          <w:lang w:val="en-US"/>
        </w:rPr>
      </w:pPr>
      <w:r w:rsidRPr="005606E2">
        <w:rPr>
          <w:sz w:val="24"/>
          <w:szCs w:val="24"/>
          <w:lang w:val="en-US"/>
        </w:rPr>
        <w:t xml:space="preserve">I’m </w:t>
      </w:r>
      <w:r w:rsidRPr="005606E2">
        <w:rPr>
          <w:sz w:val="24"/>
          <w:szCs w:val="24"/>
          <w:u w:val="single"/>
          <w:lang w:val="en-US"/>
        </w:rPr>
        <w:tab/>
      </w:r>
      <w:r w:rsidRPr="005606E2">
        <w:rPr>
          <w:spacing w:val="-2"/>
          <w:sz w:val="24"/>
          <w:szCs w:val="24"/>
          <w:lang w:val="en-US"/>
        </w:rPr>
        <w:t>actor.</w:t>
      </w:r>
    </w:p>
    <w:p w:rsidR="007E3DDD" w:rsidRPr="005606E2" w:rsidRDefault="007E3DDD" w:rsidP="0049158A">
      <w:pPr>
        <w:pStyle w:val="a5"/>
        <w:numPr>
          <w:ilvl w:val="1"/>
          <w:numId w:val="8"/>
        </w:numPr>
        <w:tabs>
          <w:tab w:val="left" w:pos="596"/>
          <w:tab w:val="left" w:pos="993"/>
          <w:tab w:val="left" w:pos="3085"/>
          <w:tab w:val="left" w:pos="5918"/>
        </w:tabs>
        <w:ind w:left="0" w:firstLine="567"/>
        <w:jc w:val="both"/>
        <w:rPr>
          <w:sz w:val="24"/>
          <w:szCs w:val="24"/>
          <w:lang w:val="en-US"/>
        </w:rPr>
      </w:pPr>
      <w:r w:rsidRPr="005606E2">
        <w:rPr>
          <w:spacing w:val="-10"/>
          <w:sz w:val="24"/>
          <w:szCs w:val="24"/>
          <w:lang w:val="en-US"/>
        </w:rPr>
        <w:t>a</w:t>
      </w:r>
      <w:r w:rsidRPr="005606E2">
        <w:rPr>
          <w:sz w:val="24"/>
          <w:szCs w:val="24"/>
          <w:lang w:val="en-US"/>
        </w:rPr>
        <w:tab/>
      </w:r>
      <w:r w:rsidRPr="005606E2">
        <w:rPr>
          <w:b/>
          <w:sz w:val="24"/>
          <w:szCs w:val="24"/>
          <w:lang w:val="en-US"/>
        </w:rPr>
        <w:t>b)</w:t>
      </w:r>
      <w:r w:rsidRPr="005606E2">
        <w:rPr>
          <w:b/>
          <w:spacing w:val="-5"/>
          <w:sz w:val="24"/>
          <w:szCs w:val="24"/>
          <w:lang w:val="en-US"/>
        </w:rPr>
        <w:t xml:space="preserve"> </w:t>
      </w:r>
      <w:r w:rsidRPr="005606E2">
        <w:rPr>
          <w:spacing w:val="-5"/>
          <w:sz w:val="24"/>
          <w:szCs w:val="24"/>
          <w:lang w:val="en-US"/>
        </w:rPr>
        <w:t>an</w:t>
      </w:r>
      <w:r w:rsidRPr="005606E2">
        <w:rPr>
          <w:sz w:val="24"/>
          <w:szCs w:val="24"/>
          <w:lang w:val="en-US"/>
        </w:rPr>
        <w:tab/>
      </w:r>
      <w:r w:rsidRPr="005606E2">
        <w:rPr>
          <w:b/>
          <w:sz w:val="24"/>
          <w:szCs w:val="24"/>
          <w:lang w:val="en-US"/>
        </w:rPr>
        <w:t>c)</w:t>
      </w:r>
      <w:r w:rsidRPr="005606E2">
        <w:rPr>
          <w:b/>
          <w:spacing w:val="-5"/>
          <w:sz w:val="24"/>
          <w:szCs w:val="24"/>
          <w:lang w:val="en-US"/>
        </w:rPr>
        <w:t xml:space="preserve"> </w:t>
      </w:r>
      <w:r w:rsidRPr="005606E2">
        <w:rPr>
          <w:spacing w:val="-5"/>
          <w:sz w:val="24"/>
          <w:szCs w:val="24"/>
          <w:lang w:val="en-US"/>
        </w:rPr>
        <w:t>the</w:t>
      </w:r>
    </w:p>
    <w:p w:rsidR="007E3DDD" w:rsidRPr="005606E2" w:rsidRDefault="007E3DDD" w:rsidP="0049158A">
      <w:pPr>
        <w:pStyle w:val="a5"/>
        <w:numPr>
          <w:ilvl w:val="0"/>
          <w:numId w:val="8"/>
        </w:numPr>
        <w:tabs>
          <w:tab w:val="left" w:pos="729"/>
          <w:tab w:val="left" w:pos="993"/>
          <w:tab w:val="left" w:pos="6916"/>
        </w:tabs>
        <w:spacing w:before="121"/>
        <w:ind w:left="0" w:firstLine="567"/>
        <w:jc w:val="both"/>
        <w:rPr>
          <w:sz w:val="24"/>
          <w:szCs w:val="24"/>
          <w:lang w:val="en-US"/>
        </w:rPr>
      </w:pPr>
      <w:r w:rsidRPr="005606E2">
        <w:rPr>
          <w:sz w:val="24"/>
          <w:szCs w:val="24"/>
          <w:lang w:val="en-US"/>
        </w:rPr>
        <w:t>Oh,</w:t>
      </w:r>
      <w:r w:rsidRPr="005606E2">
        <w:rPr>
          <w:spacing w:val="-2"/>
          <w:sz w:val="24"/>
          <w:szCs w:val="24"/>
          <w:lang w:val="en-US"/>
        </w:rPr>
        <w:t xml:space="preserve"> </w:t>
      </w:r>
      <w:r w:rsidRPr="005606E2">
        <w:rPr>
          <w:sz w:val="24"/>
          <w:szCs w:val="24"/>
          <w:lang w:val="en-US"/>
        </w:rPr>
        <w:t>we</w:t>
      </w:r>
      <w:r w:rsidRPr="005606E2">
        <w:rPr>
          <w:spacing w:val="-1"/>
          <w:sz w:val="24"/>
          <w:szCs w:val="24"/>
          <w:lang w:val="en-US"/>
        </w:rPr>
        <w:t xml:space="preserve"> </w:t>
      </w:r>
      <w:r w:rsidRPr="005606E2">
        <w:rPr>
          <w:sz w:val="24"/>
          <w:szCs w:val="24"/>
          <w:lang w:val="en-US"/>
        </w:rPr>
        <w:t>don’t</w:t>
      </w:r>
      <w:r w:rsidRPr="005606E2">
        <w:rPr>
          <w:spacing w:val="-2"/>
          <w:sz w:val="24"/>
          <w:szCs w:val="24"/>
          <w:lang w:val="en-US"/>
        </w:rPr>
        <w:t xml:space="preserve"> </w:t>
      </w:r>
      <w:r w:rsidRPr="005606E2">
        <w:rPr>
          <w:sz w:val="24"/>
          <w:szCs w:val="24"/>
          <w:lang w:val="en-US"/>
        </w:rPr>
        <w:t>have</w:t>
      </w:r>
      <w:r w:rsidRPr="005606E2">
        <w:rPr>
          <w:spacing w:val="-1"/>
          <w:sz w:val="24"/>
          <w:szCs w:val="24"/>
          <w:lang w:val="en-US"/>
        </w:rPr>
        <w:t xml:space="preserve"> </w:t>
      </w:r>
      <w:r w:rsidRPr="005606E2">
        <w:rPr>
          <w:sz w:val="24"/>
          <w:szCs w:val="24"/>
          <w:lang w:val="en-US"/>
        </w:rPr>
        <w:t>any</w:t>
      </w:r>
      <w:r w:rsidRPr="005606E2">
        <w:rPr>
          <w:spacing w:val="-2"/>
          <w:sz w:val="24"/>
          <w:szCs w:val="24"/>
          <w:lang w:val="en-US"/>
        </w:rPr>
        <w:t xml:space="preserve"> </w:t>
      </w:r>
      <w:r w:rsidRPr="005606E2">
        <w:rPr>
          <w:sz w:val="24"/>
          <w:szCs w:val="24"/>
          <w:lang w:val="en-US"/>
        </w:rPr>
        <w:t>bread</w:t>
      </w:r>
      <w:r w:rsidRPr="005606E2">
        <w:rPr>
          <w:spacing w:val="-1"/>
          <w:sz w:val="24"/>
          <w:szCs w:val="24"/>
          <w:lang w:val="en-US"/>
        </w:rPr>
        <w:t xml:space="preserve"> </w:t>
      </w:r>
      <w:r w:rsidRPr="005606E2">
        <w:rPr>
          <w:sz w:val="24"/>
          <w:szCs w:val="24"/>
          <w:lang w:val="en-US"/>
        </w:rPr>
        <w:t>at</w:t>
      </w:r>
      <w:r w:rsidRPr="005606E2">
        <w:rPr>
          <w:spacing w:val="-1"/>
          <w:sz w:val="24"/>
          <w:szCs w:val="24"/>
          <w:lang w:val="en-US"/>
        </w:rPr>
        <w:t xml:space="preserve"> </w:t>
      </w:r>
      <w:r w:rsidRPr="005606E2">
        <w:rPr>
          <w:sz w:val="24"/>
          <w:szCs w:val="24"/>
          <w:lang w:val="en-US"/>
        </w:rPr>
        <w:t xml:space="preserve">home. I </w:t>
      </w:r>
      <w:r w:rsidRPr="005606E2">
        <w:rPr>
          <w:sz w:val="24"/>
          <w:szCs w:val="24"/>
          <w:u w:val="single"/>
          <w:lang w:val="en-US"/>
        </w:rPr>
        <w:tab/>
      </w:r>
      <w:r w:rsidRPr="005606E2">
        <w:rPr>
          <w:sz w:val="24"/>
          <w:szCs w:val="24"/>
          <w:lang w:val="en-US"/>
        </w:rPr>
        <w:t>go</w:t>
      </w:r>
      <w:r w:rsidRPr="005606E2">
        <w:rPr>
          <w:spacing w:val="-7"/>
          <w:sz w:val="24"/>
          <w:szCs w:val="24"/>
          <w:lang w:val="en-US"/>
        </w:rPr>
        <w:t xml:space="preserve"> </w:t>
      </w:r>
      <w:r w:rsidRPr="005606E2">
        <w:rPr>
          <w:sz w:val="24"/>
          <w:szCs w:val="24"/>
          <w:lang w:val="en-US"/>
        </w:rPr>
        <w:t>and</w:t>
      </w:r>
      <w:r w:rsidRPr="005606E2">
        <w:rPr>
          <w:spacing w:val="-4"/>
          <w:sz w:val="24"/>
          <w:szCs w:val="24"/>
          <w:lang w:val="en-US"/>
        </w:rPr>
        <w:t xml:space="preserve"> </w:t>
      </w:r>
      <w:r w:rsidRPr="005606E2">
        <w:rPr>
          <w:sz w:val="24"/>
          <w:szCs w:val="24"/>
          <w:lang w:val="en-US"/>
        </w:rPr>
        <w:t>buy</w:t>
      </w:r>
      <w:r w:rsidRPr="005606E2">
        <w:rPr>
          <w:spacing w:val="-6"/>
          <w:sz w:val="24"/>
          <w:szCs w:val="24"/>
          <w:lang w:val="en-US"/>
        </w:rPr>
        <w:t xml:space="preserve"> </w:t>
      </w:r>
      <w:r w:rsidRPr="005606E2">
        <w:rPr>
          <w:spacing w:val="-2"/>
          <w:sz w:val="24"/>
          <w:szCs w:val="24"/>
          <w:lang w:val="en-US"/>
        </w:rPr>
        <w:t>some.</w:t>
      </w:r>
    </w:p>
    <w:p w:rsidR="007E3DDD" w:rsidRPr="005606E2" w:rsidRDefault="007E3DDD" w:rsidP="0049158A">
      <w:pPr>
        <w:pStyle w:val="a5"/>
        <w:numPr>
          <w:ilvl w:val="1"/>
          <w:numId w:val="8"/>
        </w:numPr>
        <w:tabs>
          <w:tab w:val="left" w:pos="596"/>
          <w:tab w:val="left" w:pos="993"/>
          <w:tab w:val="left" w:pos="3085"/>
          <w:tab w:val="left" w:pos="5918"/>
        </w:tabs>
        <w:ind w:left="0" w:firstLine="567"/>
        <w:jc w:val="both"/>
        <w:rPr>
          <w:sz w:val="24"/>
          <w:szCs w:val="24"/>
          <w:lang w:val="en-US"/>
        </w:rPr>
      </w:pPr>
      <w:r w:rsidRPr="005606E2">
        <w:rPr>
          <w:sz w:val="24"/>
          <w:szCs w:val="24"/>
          <w:lang w:val="en-US"/>
        </w:rPr>
        <w:t>am</w:t>
      </w:r>
      <w:r w:rsidRPr="005606E2">
        <w:rPr>
          <w:spacing w:val="-9"/>
          <w:sz w:val="24"/>
          <w:szCs w:val="24"/>
          <w:lang w:val="en-US"/>
        </w:rPr>
        <w:t xml:space="preserve"> </w:t>
      </w:r>
      <w:r w:rsidRPr="005606E2">
        <w:rPr>
          <w:sz w:val="24"/>
          <w:szCs w:val="24"/>
          <w:lang w:val="en-US"/>
        </w:rPr>
        <w:t>going</w:t>
      </w:r>
      <w:r w:rsidRPr="005606E2">
        <w:rPr>
          <w:spacing w:val="-5"/>
          <w:sz w:val="24"/>
          <w:szCs w:val="24"/>
          <w:lang w:val="en-US"/>
        </w:rPr>
        <w:t xml:space="preserve"> to</w:t>
      </w:r>
      <w:r w:rsidRPr="005606E2">
        <w:rPr>
          <w:sz w:val="24"/>
          <w:szCs w:val="24"/>
          <w:lang w:val="en-US"/>
        </w:rPr>
        <w:tab/>
      </w:r>
      <w:r w:rsidRPr="005606E2">
        <w:rPr>
          <w:b/>
          <w:sz w:val="24"/>
          <w:szCs w:val="24"/>
          <w:lang w:val="en-US"/>
        </w:rPr>
        <w:t>b)</w:t>
      </w:r>
      <w:r w:rsidRPr="005606E2">
        <w:rPr>
          <w:b/>
          <w:spacing w:val="-5"/>
          <w:sz w:val="24"/>
          <w:szCs w:val="24"/>
          <w:lang w:val="en-US"/>
        </w:rPr>
        <w:t xml:space="preserve"> </w:t>
      </w:r>
      <w:r w:rsidRPr="005606E2">
        <w:rPr>
          <w:spacing w:val="-2"/>
          <w:sz w:val="24"/>
          <w:szCs w:val="24"/>
          <w:lang w:val="en-US"/>
        </w:rPr>
        <w:t>would</w:t>
      </w:r>
      <w:r w:rsidRPr="005606E2">
        <w:rPr>
          <w:sz w:val="24"/>
          <w:szCs w:val="24"/>
          <w:lang w:val="en-US"/>
        </w:rPr>
        <w:tab/>
      </w:r>
      <w:r w:rsidRPr="005606E2">
        <w:rPr>
          <w:b/>
          <w:sz w:val="24"/>
          <w:szCs w:val="24"/>
          <w:lang w:val="en-US"/>
        </w:rPr>
        <w:t>c)</w:t>
      </w:r>
      <w:r w:rsidRPr="005606E2">
        <w:rPr>
          <w:b/>
          <w:spacing w:val="-5"/>
          <w:sz w:val="24"/>
          <w:szCs w:val="24"/>
          <w:lang w:val="en-US"/>
        </w:rPr>
        <w:t xml:space="preserve"> </w:t>
      </w:r>
      <w:r w:rsidRPr="005606E2">
        <w:rPr>
          <w:spacing w:val="-4"/>
          <w:sz w:val="24"/>
          <w:szCs w:val="24"/>
          <w:lang w:val="en-US"/>
        </w:rPr>
        <w:t>will</w:t>
      </w:r>
    </w:p>
    <w:p w:rsidR="007E3DDD" w:rsidRPr="005606E2" w:rsidRDefault="007E3DDD" w:rsidP="0049158A">
      <w:pPr>
        <w:pStyle w:val="a5"/>
        <w:numPr>
          <w:ilvl w:val="0"/>
          <w:numId w:val="8"/>
        </w:numPr>
        <w:tabs>
          <w:tab w:val="left" w:pos="729"/>
          <w:tab w:val="left" w:pos="993"/>
          <w:tab w:val="left" w:pos="2777"/>
        </w:tabs>
        <w:spacing w:before="63"/>
        <w:ind w:left="0" w:firstLine="567"/>
        <w:jc w:val="both"/>
        <w:rPr>
          <w:sz w:val="24"/>
          <w:szCs w:val="24"/>
          <w:lang w:val="en-US"/>
        </w:rPr>
      </w:pPr>
      <w:r w:rsidRPr="005606E2">
        <w:rPr>
          <w:sz w:val="24"/>
          <w:szCs w:val="24"/>
          <w:lang w:val="en-US"/>
        </w:rPr>
        <w:t xml:space="preserve">We like </w:t>
      </w:r>
      <w:r w:rsidRPr="005606E2">
        <w:rPr>
          <w:sz w:val="24"/>
          <w:szCs w:val="24"/>
          <w:u w:val="single"/>
          <w:lang w:val="en-US"/>
        </w:rPr>
        <w:tab/>
      </w:r>
      <w:r w:rsidRPr="005606E2">
        <w:rPr>
          <w:sz w:val="24"/>
          <w:szCs w:val="24"/>
          <w:lang w:val="en-US"/>
        </w:rPr>
        <w:t>.</w:t>
      </w:r>
      <w:r w:rsidRPr="005606E2">
        <w:rPr>
          <w:spacing w:val="-7"/>
          <w:sz w:val="24"/>
          <w:szCs w:val="24"/>
          <w:lang w:val="en-US"/>
        </w:rPr>
        <w:t xml:space="preserve"> </w:t>
      </w:r>
      <w:r w:rsidRPr="005606E2">
        <w:rPr>
          <w:sz w:val="24"/>
          <w:szCs w:val="24"/>
          <w:lang w:val="en-US"/>
        </w:rPr>
        <w:t>(Mark</w:t>
      </w:r>
      <w:r w:rsidRPr="005606E2">
        <w:rPr>
          <w:spacing w:val="-6"/>
          <w:sz w:val="24"/>
          <w:szCs w:val="24"/>
          <w:lang w:val="en-US"/>
        </w:rPr>
        <w:t xml:space="preserve"> </w:t>
      </w:r>
      <w:r w:rsidRPr="005606E2">
        <w:rPr>
          <w:sz w:val="24"/>
          <w:szCs w:val="24"/>
          <w:lang w:val="en-US"/>
        </w:rPr>
        <w:t>and</w:t>
      </w:r>
      <w:r w:rsidRPr="005606E2">
        <w:rPr>
          <w:spacing w:val="-5"/>
          <w:sz w:val="24"/>
          <w:szCs w:val="24"/>
          <w:lang w:val="en-US"/>
        </w:rPr>
        <w:t xml:space="preserve"> </w:t>
      </w:r>
      <w:r w:rsidRPr="005606E2">
        <w:rPr>
          <w:spacing w:val="-2"/>
          <w:sz w:val="24"/>
          <w:szCs w:val="24"/>
          <w:lang w:val="en-US"/>
        </w:rPr>
        <w:t>Alice)</w:t>
      </w:r>
    </w:p>
    <w:p w:rsidR="007E3DDD" w:rsidRPr="005606E2" w:rsidRDefault="007E3DDD" w:rsidP="0049158A">
      <w:pPr>
        <w:pStyle w:val="a5"/>
        <w:numPr>
          <w:ilvl w:val="1"/>
          <w:numId w:val="8"/>
        </w:numPr>
        <w:tabs>
          <w:tab w:val="left" w:pos="596"/>
          <w:tab w:val="left" w:pos="993"/>
          <w:tab w:val="left" w:pos="3085"/>
          <w:tab w:val="left" w:pos="5918"/>
        </w:tabs>
        <w:spacing w:before="2"/>
        <w:ind w:left="0" w:firstLine="567"/>
        <w:jc w:val="both"/>
        <w:rPr>
          <w:sz w:val="24"/>
          <w:szCs w:val="24"/>
          <w:lang w:val="en-US"/>
        </w:rPr>
      </w:pPr>
      <w:r w:rsidRPr="005606E2">
        <w:rPr>
          <w:spacing w:val="-5"/>
          <w:sz w:val="24"/>
          <w:szCs w:val="24"/>
          <w:lang w:val="en-US"/>
        </w:rPr>
        <w:t>you</w:t>
      </w:r>
      <w:r w:rsidRPr="005606E2">
        <w:rPr>
          <w:sz w:val="24"/>
          <w:szCs w:val="24"/>
          <w:lang w:val="en-US"/>
        </w:rPr>
        <w:tab/>
      </w:r>
      <w:r w:rsidRPr="005606E2">
        <w:rPr>
          <w:b/>
          <w:sz w:val="24"/>
          <w:szCs w:val="24"/>
          <w:lang w:val="en-US"/>
        </w:rPr>
        <w:t>b)</w:t>
      </w:r>
      <w:r w:rsidRPr="005606E2">
        <w:rPr>
          <w:b/>
          <w:spacing w:val="-5"/>
          <w:sz w:val="24"/>
          <w:szCs w:val="24"/>
          <w:lang w:val="en-US"/>
        </w:rPr>
        <w:t xml:space="preserve"> </w:t>
      </w:r>
      <w:r w:rsidRPr="005606E2">
        <w:rPr>
          <w:spacing w:val="-5"/>
          <w:sz w:val="24"/>
          <w:szCs w:val="24"/>
          <w:lang w:val="en-US"/>
        </w:rPr>
        <w:t>us</w:t>
      </w:r>
      <w:r w:rsidRPr="005606E2">
        <w:rPr>
          <w:sz w:val="24"/>
          <w:szCs w:val="24"/>
          <w:lang w:val="en-US"/>
        </w:rPr>
        <w:tab/>
      </w:r>
      <w:r w:rsidRPr="005606E2">
        <w:rPr>
          <w:b/>
          <w:sz w:val="24"/>
          <w:szCs w:val="24"/>
          <w:lang w:val="en-US"/>
        </w:rPr>
        <w:t>c)</w:t>
      </w:r>
      <w:r w:rsidRPr="005606E2">
        <w:rPr>
          <w:b/>
          <w:spacing w:val="-5"/>
          <w:sz w:val="24"/>
          <w:szCs w:val="24"/>
          <w:lang w:val="en-US"/>
        </w:rPr>
        <w:t xml:space="preserve"> </w:t>
      </w:r>
      <w:r w:rsidRPr="005606E2">
        <w:rPr>
          <w:spacing w:val="-4"/>
          <w:sz w:val="24"/>
          <w:szCs w:val="24"/>
          <w:lang w:val="en-US"/>
        </w:rPr>
        <w:t>them</w:t>
      </w:r>
    </w:p>
    <w:p w:rsidR="007E3DDD" w:rsidRPr="005606E2" w:rsidRDefault="007E3DDD" w:rsidP="0049158A">
      <w:pPr>
        <w:pStyle w:val="a5"/>
        <w:numPr>
          <w:ilvl w:val="0"/>
          <w:numId w:val="8"/>
        </w:numPr>
        <w:tabs>
          <w:tab w:val="left" w:pos="729"/>
          <w:tab w:val="left" w:pos="993"/>
          <w:tab w:val="left" w:pos="4029"/>
        </w:tabs>
        <w:spacing w:before="120"/>
        <w:ind w:left="0" w:firstLine="567"/>
        <w:jc w:val="both"/>
        <w:rPr>
          <w:sz w:val="24"/>
          <w:szCs w:val="24"/>
          <w:lang w:val="en-US"/>
        </w:rPr>
      </w:pPr>
      <w:r w:rsidRPr="005606E2">
        <w:rPr>
          <w:sz w:val="24"/>
          <w:szCs w:val="24"/>
          <w:lang w:val="en-US"/>
        </w:rPr>
        <w:t xml:space="preserve">We want to meet </w:t>
      </w:r>
      <w:r w:rsidRPr="005606E2">
        <w:rPr>
          <w:sz w:val="24"/>
          <w:szCs w:val="24"/>
          <w:u w:val="single"/>
          <w:lang w:val="en-US"/>
        </w:rPr>
        <w:tab/>
      </w:r>
      <w:r w:rsidRPr="005606E2">
        <w:rPr>
          <w:spacing w:val="-2"/>
          <w:sz w:val="24"/>
          <w:szCs w:val="24"/>
          <w:lang w:val="en-US"/>
        </w:rPr>
        <w:t>Monday.</w:t>
      </w:r>
    </w:p>
    <w:p w:rsidR="007E3DDD" w:rsidRPr="005606E2" w:rsidRDefault="007E3DDD" w:rsidP="0049158A">
      <w:pPr>
        <w:pStyle w:val="a5"/>
        <w:numPr>
          <w:ilvl w:val="1"/>
          <w:numId w:val="8"/>
        </w:numPr>
        <w:tabs>
          <w:tab w:val="left" w:pos="596"/>
          <w:tab w:val="left" w:pos="993"/>
          <w:tab w:val="left" w:pos="3085"/>
          <w:tab w:val="left" w:pos="5918"/>
        </w:tabs>
        <w:ind w:left="0" w:firstLine="567"/>
        <w:jc w:val="both"/>
        <w:rPr>
          <w:sz w:val="24"/>
          <w:szCs w:val="24"/>
          <w:lang w:val="en-US"/>
        </w:rPr>
      </w:pPr>
      <w:r w:rsidRPr="005606E2">
        <w:rPr>
          <w:spacing w:val="-5"/>
          <w:sz w:val="24"/>
          <w:szCs w:val="24"/>
          <w:lang w:val="en-US"/>
        </w:rPr>
        <w:t>at</w:t>
      </w:r>
      <w:r w:rsidRPr="005606E2">
        <w:rPr>
          <w:sz w:val="24"/>
          <w:szCs w:val="24"/>
          <w:lang w:val="en-US"/>
        </w:rPr>
        <w:tab/>
      </w:r>
      <w:r w:rsidRPr="005606E2">
        <w:rPr>
          <w:b/>
          <w:sz w:val="24"/>
          <w:szCs w:val="24"/>
          <w:lang w:val="en-US"/>
        </w:rPr>
        <w:t>b)</w:t>
      </w:r>
      <w:r w:rsidRPr="005606E2">
        <w:rPr>
          <w:b/>
          <w:spacing w:val="-5"/>
          <w:sz w:val="24"/>
          <w:szCs w:val="24"/>
          <w:lang w:val="en-US"/>
        </w:rPr>
        <w:t xml:space="preserve"> </w:t>
      </w:r>
      <w:r w:rsidRPr="005606E2">
        <w:rPr>
          <w:spacing w:val="-5"/>
          <w:sz w:val="24"/>
          <w:szCs w:val="24"/>
          <w:lang w:val="en-US"/>
        </w:rPr>
        <w:t>in</w:t>
      </w:r>
      <w:r w:rsidRPr="005606E2">
        <w:rPr>
          <w:sz w:val="24"/>
          <w:szCs w:val="24"/>
          <w:lang w:val="en-US"/>
        </w:rPr>
        <w:tab/>
      </w:r>
      <w:r w:rsidRPr="005606E2">
        <w:rPr>
          <w:b/>
          <w:sz w:val="24"/>
          <w:szCs w:val="24"/>
          <w:lang w:val="en-US"/>
        </w:rPr>
        <w:t>c)</w:t>
      </w:r>
      <w:r w:rsidRPr="005606E2">
        <w:rPr>
          <w:b/>
          <w:spacing w:val="-5"/>
          <w:sz w:val="24"/>
          <w:szCs w:val="24"/>
          <w:lang w:val="en-US"/>
        </w:rPr>
        <w:t xml:space="preserve"> </w:t>
      </w:r>
      <w:r w:rsidRPr="005606E2">
        <w:rPr>
          <w:spacing w:val="-5"/>
          <w:sz w:val="24"/>
          <w:szCs w:val="24"/>
          <w:lang w:val="en-US"/>
        </w:rPr>
        <w:t>on</w:t>
      </w:r>
    </w:p>
    <w:p w:rsidR="007E3DDD" w:rsidRPr="005606E2" w:rsidRDefault="007E3DDD" w:rsidP="0049158A">
      <w:pPr>
        <w:pStyle w:val="a5"/>
        <w:numPr>
          <w:ilvl w:val="0"/>
          <w:numId w:val="8"/>
        </w:numPr>
        <w:tabs>
          <w:tab w:val="left" w:pos="729"/>
          <w:tab w:val="left" w:pos="993"/>
          <w:tab w:val="left" w:pos="2274"/>
        </w:tabs>
        <w:spacing w:before="121"/>
        <w:ind w:left="0" w:firstLine="567"/>
        <w:jc w:val="both"/>
        <w:rPr>
          <w:sz w:val="24"/>
          <w:szCs w:val="24"/>
          <w:lang w:val="en-US"/>
        </w:rPr>
      </w:pPr>
      <w:r w:rsidRPr="005606E2">
        <w:rPr>
          <w:sz w:val="24"/>
          <w:szCs w:val="24"/>
          <w:lang w:val="en-US"/>
        </w:rPr>
        <w:t xml:space="preserve">Put </w:t>
      </w:r>
      <w:r w:rsidRPr="005606E2">
        <w:rPr>
          <w:sz w:val="24"/>
          <w:szCs w:val="24"/>
          <w:u w:val="single"/>
          <w:lang w:val="en-US"/>
        </w:rPr>
        <w:tab/>
      </w:r>
      <w:r w:rsidRPr="005606E2">
        <w:rPr>
          <w:sz w:val="24"/>
          <w:szCs w:val="24"/>
          <w:lang w:val="en-US"/>
        </w:rPr>
        <w:t>postcards</w:t>
      </w:r>
      <w:r w:rsidRPr="005606E2">
        <w:rPr>
          <w:spacing w:val="-7"/>
          <w:sz w:val="24"/>
          <w:szCs w:val="24"/>
          <w:lang w:val="en-US"/>
        </w:rPr>
        <w:t xml:space="preserve"> </w:t>
      </w:r>
      <w:r w:rsidRPr="005606E2">
        <w:rPr>
          <w:sz w:val="24"/>
          <w:szCs w:val="24"/>
          <w:lang w:val="en-US"/>
        </w:rPr>
        <w:t>on</w:t>
      </w:r>
      <w:r w:rsidRPr="005606E2">
        <w:rPr>
          <w:spacing w:val="-6"/>
          <w:sz w:val="24"/>
          <w:szCs w:val="24"/>
          <w:lang w:val="en-US"/>
        </w:rPr>
        <w:t xml:space="preserve"> </w:t>
      </w:r>
      <w:r w:rsidRPr="005606E2">
        <w:rPr>
          <w:sz w:val="24"/>
          <w:szCs w:val="24"/>
          <w:lang w:val="en-US"/>
        </w:rPr>
        <w:t>the</w:t>
      </w:r>
      <w:r w:rsidRPr="005606E2">
        <w:rPr>
          <w:spacing w:val="-8"/>
          <w:sz w:val="24"/>
          <w:szCs w:val="24"/>
          <w:lang w:val="en-US"/>
        </w:rPr>
        <w:t xml:space="preserve"> </w:t>
      </w:r>
      <w:r w:rsidRPr="005606E2">
        <w:rPr>
          <w:spacing w:val="-2"/>
          <w:sz w:val="24"/>
          <w:szCs w:val="24"/>
          <w:lang w:val="en-US"/>
        </w:rPr>
        <w:t>table.</w:t>
      </w:r>
    </w:p>
    <w:p w:rsidR="007E3DDD" w:rsidRPr="005606E2" w:rsidRDefault="007E3DDD" w:rsidP="0049158A">
      <w:pPr>
        <w:pStyle w:val="a5"/>
        <w:numPr>
          <w:ilvl w:val="1"/>
          <w:numId w:val="8"/>
        </w:numPr>
        <w:tabs>
          <w:tab w:val="left" w:pos="596"/>
          <w:tab w:val="left" w:pos="993"/>
          <w:tab w:val="left" w:pos="3085"/>
          <w:tab w:val="left" w:pos="5918"/>
        </w:tabs>
        <w:ind w:left="0" w:firstLine="567"/>
        <w:jc w:val="both"/>
        <w:rPr>
          <w:sz w:val="24"/>
          <w:szCs w:val="24"/>
          <w:lang w:val="en-US"/>
        </w:rPr>
      </w:pPr>
      <w:r w:rsidRPr="005606E2">
        <w:rPr>
          <w:spacing w:val="-4"/>
          <w:sz w:val="24"/>
          <w:szCs w:val="24"/>
          <w:lang w:val="en-US"/>
        </w:rPr>
        <w:t>this</w:t>
      </w:r>
      <w:r w:rsidRPr="005606E2">
        <w:rPr>
          <w:sz w:val="24"/>
          <w:szCs w:val="24"/>
          <w:lang w:val="en-US"/>
        </w:rPr>
        <w:tab/>
      </w:r>
      <w:r w:rsidRPr="005606E2">
        <w:rPr>
          <w:b/>
          <w:sz w:val="24"/>
          <w:szCs w:val="24"/>
          <w:lang w:val="en-US"/>
        </w:rPr>
        <w:t>b)</w:t>
      </w:r>
      <w:r w:rsidRPr="005606E2">
        <w:rPr>
          <w:b/>
          <w:spacing w:val="-5"/>
          <w:sz w:val="24"/>
          <w:szCs w:val="24"/>
          <w:lang w:val="en-US"/>
        </w:rPr>
        <w:t xml:space="preserve"> </w:t>
      </w:r>
      <w:r w:rsidRPr="005606E2">
        <w:rPr>
          <w:spacing w:val="-2"/>
          <w:sz w:val="24"/>
          <w:szCs w:val="24"/>
          <w:lang w:val="en-US"/>
        </w:rPr>
        <w:t>those</w:t>
      </w:r>
      <w:r w:rsidRPr="005606E2">
        <w:rPr>
          <w:sz w:val="24"/>
          <w:szCs w:val="24"/>
          <w:lang w:val="en-US"/>
        </w:rPr>
        <w:tab/>
      </w:r>
      <w:r w:rsidRPr="005606E2">
        <w:rPr>
          <w:b/>
          <w:sz w:val="24"/>
          <w:szCs w:val="24"/>
          <w:lang w:val="en-US"/>
        </w:rPr>
        <w:t>c)</w:t>
      </w:r>
      <w:r w:rsidRPr="005606E2">
        <w:rPr>
          <w:b/>
          <w:spacing w:val="-5"/>
          <w:sz w:val="24"/>
          <w:szCs w:val="24"/>
          <w:lang w:val="en-US"/>
        </w:rPr>
        <w:t xml:space="preserve"> </w:t>
      </w:r>
      <w:r w:rsidRPr="005606E2">
        <w:rPr>
          <w:spacing w:val="-4"/>
          <w:sz w:val="24"/>
          <w:szCs w:val="24"/>
          <w:lang w:val="en-US"/>
        </w:rPr>
        <w:t>that</w:t>
      </w:r>
    </w:p>
    <w:p w:rsidR="007E3DDD" w:rsidRPr="005606E2" w:rsidRDefault="007E3DDD" w:rsidP="0049158A">
      <w:pPr>
        <w:pStyle w:val="a5"/>
        <w:numPr>
          <w:ilvl w:val="0"/>
          <w:numId w:val="8"/>
        </w:numPr>
        <w:tabs>
          <w:tab w:val="left" w:pos="729"/>
          <w:tab w:val="left" w:pos="993"/>
          <w:tab w:val="left" w:pos="3928"/>
        </w:tabs>
        <w:spacing w:before="119"/>
        <w:ind w:left="0" w:firstLine="567"/>
        <w:jc w:val="both"/>
        <w:rPr>
          <w:sz w:val="24"/>
          <w:szCs w:val="24"/>
          <w:lang w:val="en-US"/>
        </w:rPr>
      </w:pPr>
      <w:r w:rsidRPr="005606E2">
        <w:rPr>
          <w:sz w:val="24"/>
          <w:szCs w:val="24"/>
          <w:lang w:val="en-US"/>
        </w:rPr>
        <w:t xml:space="preserve">This armchair is </w:t>
      </w:r>
      <w:r w:rsidRPr="005606E2">
        <w:rPr>
          <w:sz w:val="24"/>
          <w:szCs w:val="24"/>
          <w:u w:val="single"/>
          <w:lang w:val="en-US"/>
        </w:rPr>
        <w:tab/>
      </w:r>
      <w:r w:rsidRPr="005606E2">
        <w:rPr>
          <w:sz w:val="24"/>
          <w:szCs w:val="24"/>
          <w:lang w:val="en-US"/>
        </w:rPr>
        <w:t>than</w:t>
      </w:r>
      <w:r w:rsidRPr="005606E2">
        <w:rPr>
          <w:spacing w:val="-6"/>
          <w:sz w:val="24"/>
          <w:szCs w:val="24"/>
          <w:lang w:val="en-US"/>
        </w:rPr>
        <w:t xml:space="preserve"> </w:t>
      </w:r>
      <w:r w:rsidRPr="005606E2">
        <w:rPr>
          <w:sz w:val="24"/>
          <w:szCs w:val="24"/>
          <w:lang w:val="en-US"/>
        </w:rPr>
        <w:t>that</w:t>
      </w:r>
      <w:r w:rsidRPr="005606E2">
        <w:rPr>
          <w:spacing w:val="-6"/>
          <w:sz w:val="24"/>
          <w:szCs w:val="24"/>
          <w:lang w:val="en-US"/>
        </w:rPr>
        <w:t xml:space="preserve"> </w:t>
      </w:r>
      <w:r w:rsidRPr="005606E2">
        <w:rPr>
          <w:spacing w:val="-2"/>
          <w:sz w:val="24"/>
          <w:szCs w:val="24"/>
          <w:lang w:val="en-US"/>
        </w:rPr>
        <w:t>armchair.</w:t>
      </w:r>
    </w:p>
    <w:p w:rsidR="007E3DDD" w:rsidRPr="005606E2" w:rsidRDefault="007E3DDD" w:rsidP="0049158A">
      <w:pPr>
        <w:pStyle w:val="a5"/>
        <w:numPr>
          <w:ilvl w:val="1"/>
          <w:numId w:val="8"/>
        </w:numPr>
        <w:tabs>
          <w:tab w:val="left" w:pos="596"/>
          <w:tab w:val="left" w:pos="993"/>
          <w:tab w:val="left" w:pos="3085"/>
          <w:tab w:val="left" w:pos="5918"/>
        </w:tabs>
        <w:spacing w:before="2"/>
        <w:ind w:left="0" w:firstLine="567"/>
        <w:jc w:val="both"/>
        <w:rPr>
          <w:sz w:val="24"/>
          <w:szCs w:val="24"/>
          <w:lang w:val="en-US"/>
        </w:rPr>
      </w:pPr>
      <w:r w:rsidRPr="005606E2">
        <w:rPr>
          <w:spacing w:val="-2"/>
          <w:sz w:val="24"/>
          <w:szCs w:val="24"/>
          <w:lang w:val="en-US"/>
        </w:rPr>
        <w:t>comfortabler</w:t>
      </w:r>
      <w:r w:rsidRPr="005606E2">
        <w:rPr>
          <w:sz w:val="24"/>
          <w:szCs w:val="24"/>
          <w:lang w:val="en-US"/>
        </w:rPr>
        <w:tab/>
      </w:r>
      <w:r w:rsidRPr="005606E2">
        <w:rPr>
          <w:b/>
          <w:sz w:val="24"/>
          <w:szCs w:val="24"/>
          <w:lang w:val="en-US"/>
        </w:rPr>
        <w:t>b)</w:t>
      </w:r>
      <w:r w:rsidRPr="005606E2">
        <w:rPr>
          <w:b/>
          <w:spacing w:val="-6"/>
          <w:sz w:val="24"/>
          <w:szCs w:val="24"/>
          <w:lang w:val="en-US"/>
        </w:rPr>
        <w:t xml:space="preserve"> </w:t>
      </w:r>
      <w:r w:rsidRPr="005606E2">
        <w:rPr>
          <w:sz w:val="24"/>
          <w:szCs w:val="24"/>
          <w:lang w:val="en-US"/>
        </w:rPr>
        <w:t>most</w:t>
      </w:r>
      <w:r w:rsidRPr="005606E2">
        <w:rPr>
          <w:spacing w:val="-6"/>
          <w:sz w:val="24"/>
          <w:szCs w:val="24"/>
          <w:lang w:val="en-US"/>
        </w:rPr>
        <w:t xml:space="preserve"> </w:t>
      </w:r>
      <w:r w:rsidRPr="005606E2">
        <w:rPr>
          <w:spacing w:val="-2"/>
          <w:sz w:val="24"/>
          <w:szCs w:val="24"/>
          <w:lang w:val="en-US"/>
        </w:rPr>
        <w:t>comfortable</w:t>
      </w:r>
      <w:r w:rsidRPr="005606E2">
        <w:rPr>
          <w:sz w:val="24"/>
          <w:szCs w:val="24"/>
          <w:lang w:val="en-US"/>
        </w:rPr>
        <w:tab/>
      </w:r>
      <w:r w:rsidRPr="005606E2">
        <w:rPr>
          <w:b/>
          <w:sz w:val="24"/>
          <w:szCs w:val="24"/>
          <w:lang w:val="en-US"/>
        </w:rPr>
        <w:t>c)</w:t>
      </w:r>
      <w:r w:rsidRPr="005606E2">
        <w:rPr>
          <w:b/>
          <w:spacing w:val="-4"/>
          <w:sz w:val="24"/>
          <w:szCs w:val="24"/>
          <w:lang w:val="en-US"/>
        </w:rPr>
        <w:t xml:space="preserve"> </w:t>
      </w:r>
      <w:r w:rsidRPr="005606E2">
        <w:rPr>
          <w:sz w:val="24"/>
          <w:szCs w:val="24"/>
          <w:lang w:val="en-US"/>
        </w:rPr>
        <w:t>more</w:t>
      </w:r>
      <w:r w:rsidRPr="005606E2">
        <w:rPr>
          <w:spacing w:val="-9"/>
          <w:sz w:val="24"/>
          <w:szCs w:val="24"/>
          <w:lang w:val="en-US"/>
        </w:rPr>
        <w:t xml:space="preserve"> </w:t>
      </w:r>
      <w:r w:rsidRPr="005606E2">
        <w:rPr>
          <w:spacing w:val="-2"/>
          <w:sz w:val="24"/>
          <w:szCs w:val="24"/>
          <w:lang w:val="en-US"/>
        </w:rPr>
        <w:t>comfortable</w:t>
      </w:r>
    </w:p>
    <w:p w:rsidR="007E3DDD" w:rsidRPr="005606E2" w:rsidRDefault="007E3DDD" w:rsidP="0049158A">
      <w:pPr>
        <w:pStyle w:val="a5"/>
        <w:numPr>
          <w:ilvl w:val="0"/>
          <w:numId w:val="8"/>
        </w:numPr>
        <w:tabs>
          <w:tab w:val="left" w:pos="729"/>
          <w:tab w:val="left" w:pos="993"/>
          <w:tab w:val="left" w:pos="4441"/>
        </w:tabs>
        <w:spacing w:before="119"/>
        <w:ind w:left="0" w:firstLine="567"/>
        <w:jc w:val="both"/>
        <w:rPr>
          <w:sz w:val="24"/>
          <w:szCs w:val="24"/>
          <w:lang w:val="en-US"/>
        </w:rPr>
      </w:pPr>
      <w:r w:rsidRPr="005606E2">
        <w:rPr>
          <w:sz w:val="24"/>
          <w:szCs w:val="24"/>
          <w:lang w:val="en-US"/>
        </w:rPr>
        <w:t xml:space="preserve">I think that picture is </w:t>
      </w:r>
      <w:r w:rsidRPr="005606E2">
        <w:rPr>
          <w:sz w:val="24"/>
          <w:szCs w:val="24"/>
          <w:u w:val="single"/>
          <w:lang w:val="en-US"/>
        </w:rPr>
        <w:tab/>
      </w:r>
      <w:r w:rsidRPr="005606E2">
        <w:rPr>
          <w:spacing w:val="-10"/>
          <w:sz w:val="24"/>
          <w:szCs w:val="24"/>
          <w:lang w:val="en-US"/>
        </w:rPr>
        <w:t>.</w:t>
      </w:r>
    </w:p>
    <w:p w:rsidR="007E3DDD" w:rsidRPr="005606E2" w:rsidRDefault="007E3DDD" w:rsidP="0049158A">
      <w:pPr>
        <w:pStyle w:val="a5"/>
        <w:numPr>
          <w:ilvl w:val="1"/>
          <w:numId w:val="8"/>
        </w:numPr>
        <w:tabs>
          <w:tab w:val="left" w:pos="596"/>
          <w:tab w:val="left" w:pos="993"/>
          <w:tab w:val="left" w:pos="3085"/>
          <w:tab w:val="left" w:pos="5918"/>
        </w:tabs>
        <w:ind w:left="0" w:firstLine="567"/>
        <w:jc w:val="both"/>
        <w:rPr>
          <w:sz w:val="24"/>
          <w:szCs w:val="24"/>
          <w:lang w:val="en-US"/>
        </w:rPr>
      </w:pPr>
      <w:r w:rsidRPr="005606E2">
        <w:rPr>
          <w:spacing w:val="-2"/>
          <w:sz w:val="24"/>
          <w:szCs w:val="24"/>
          <w:lang w:val="en-US"/>
        </w:rPr>
        <w:t>worse</w:t>
      </w:r>
      <w:r w:rsidRPr="005606E2">
        <w:rPr>
          <w:sz w:val="24"/>
          <w:szCs w:val="24"/>
          <w:lang w:val="en-US"/>
        </w:rPr>
        <w:tab/>
      </w:r>
      <w:r w:rsidRPr="005606E2">
        <w:rPr>
          <w:b/>
          <w:sz w:val="24"/>
          <w:szCs w:val="24"/>
          <w:lang w:val="en-US"/>
        </w:rPr>
        <w:t>b)</w:t>
      </w:r>
      <w:r w:rsidRPr="005606E2">
        <w:rPr>
          <w:b/>
          <w:spacing w:val="-6"/>
          <w:sz w:val="24"/>
          <w:szCs w:val="24"/>
          <w:lang w:val="en-US"/>
        </w:rPr>
        <w:t xml:space="preserve"> </w:t>
      </w:r>
      <w:r w:rsidRPr="005606E2">
        <w:rPr>
          <w:sz w:val="24"/>
          <w:szCs w:val="24"/>
          <w:lang w:val="en-US"/>
        </w:rPr>
        <w:t>the</w:t>
      </w:r>
      <w:r w:rsidRPr="005606E2">
        <w:rPr>
          <w:spacing w:val="-4"/>
          <w:sz w:val="24"/>
          <w:szCs w:val="24"/>
          <w:lang w:val="en-US"/>
        </w:rPr>
        <w:t xml:space="preserve"> </w:t>
      </w:r>
      <w:r w:rsidRPr="005606E2">
        <w:rPr>
          <w:spacing w:val="-2"/>
          <w:sz w:val="24"/>
          <w:szCs w:val="24"/>
          <w:lang w:val="en-US"/>
        </w:rPr>
        <w:t>worst</w:t>
      </w:r>
      <w:r w:rsidRPr="005606E2">
        <w:rPr>
          <w:sz w:val="24"/>
          <w:szCs w:val="24"/>
          <w:lang w:val="en-US"/>
        </w:rPr>
        <w:tab/>
      </w:r>
      <w:r w:rsidRPr="005606E2">
        <w:rPr>
          <w:b/>
          <w:sz w:val="24"/>
          <w:szCs w:val="24"/>
          <w:lang w:val="en-US"/>
        </w:rPr>
        <w:t>c)</w:t>
      </w:r>
      <w:r w:rsidRPr="005606E2">
        <w:rPr>
          <w:b/>
          <w:spacing w:val="-5"/>
          <w:sz w:val="24"/>
          <w:szCs w:val="24"/>
          <w:lang w:val="en-US"/>
        </w:rPr>
        <w:t xml:space="preserve"> </w:t>
      </w:r>
      <w:r w:rsidRPr="005606E2">
        <w:rPr>
          <w:spacing w:val="-2"/>
          <w:sz w:val="24"/>
          <w:szCs w:val="24"/>
          <w:lang w:val="en-US"/>
        </w:rPr>
        <w:t>worst</w:t>
      </w:r>
    </w:p>
    <w:p w:rsidR="007E3DDD" w:rsidRPr="005606E2" w:rsidRDefault="007E3DDD" w:rsidP="0049158A">
      <w:pPr>
        <w:pStyle w:val="a5"/>
        <w:numPr>
          <w:ilvl w:val="0"/>
          <w:numId w:val="8"/>
        </w:numPr>
        <w:tabs>
          <w:tab w:val="left" w:pos="730"/>
          <w:tab w:val="left" w:pos="993"/>
          <w:tab w:val="left" w:pos="1768"/>
        </w:tabs>
        <w:spacing w:before="122"/>
        <w:ind w:left="0" w:firstLine="567"/>
        <w:jc w:val="both"/>
        <w:rPr>
          <w:sz w:val="24"/>
          <w:szCs w:val="24"/>
          <w:lang w:val="en-US"/>
        </w:rPr>
      </w:pPr>
      <w:r w:rsidRPr="005606E2">
        <w:rPr>
          <w:sz w:val="24"/>
          <w:szCs w:val="24"/>
          <w:u w:val="single"/>
          <w:lang w:val="en-US"/>
        </w:rPr>
        <w:tab/>
      </w:r>
      <w:r w:rsidRPr="005606E2">
        <w:rPr>
          <w:sz w:val="24"/>
          <w:szCs w:val="24"/>
          <w:lang w:val="en-US"/>
        </w:rPr>
        <w:t>I</w:t>
      </w:r>
      <w:r w:rsidRPr="005606E2">
        <w:rPr>
          <w:spacing w:val="-6"/>
          <w:sz w:val="24"/>
          <w:szCs w:val="24"/>
          <w:lang w:val="en-US"/>
        </w:rPr>
        <w:t xml:space="preserve"> </w:t>
      </w:r>
      <w:r w:rsidRPr="005606E2">
        <w:rPr>
          <w:sz w:val="24"/>
          <w:szCs w:val="24"/>
          <w:lang w:val="en-US"/>
        </w:rPr>
        <w:t>am</w:t>
      </w:r>
      <w:r w:rsidRPr="005606E2">
        <w:rPr>
          <w:spacing w:val="-8"/>
          <w:sz w:val="24"/>
          <w:szCs w:val="24"/>
          <w:lang w:val="en-US"/>
        </w:rPr>
        <w:t xml:space="preserve"> </w:t>
      </w:r>
      <w:r w:rsidRPr="005606E2">
        <w:rPr>
          <w:sz w:val="24"/>
          <w:szCs w:val="24"/>
          <w:lang w:val="en-US"/>
        </w:rPr>
        <w:t>going</w:t>
      </w:r>
      <w:r w:rsidRPr="005606E2">
        <w:rPr>
          <w:spacing w:val="-4"/>
          <w:sz w:val="24"/>
          <w:szCs w:val="24"/>
          <w:lang w:val="en-US"/>
        </w:rPr>
        <w:t xml:space="preserve"> </w:t>
      </w:r>
      <w:r w:rsidRPr="005606E2">
        <w:rPr>
          <w:sz w:val="24"/>
          <w:szCs w:val="24"/>
          <w:lang w:val="en-US"/>
        </w:rPr>
        <w:t>to</w:t>
      </w:r>
      <w:r w:rsidRPr="005606E2">
        <w:rPr>
          <w:spacing w:val="-4"/>
          <w:sz w:val="24"/>
          <w:szCs w:val="24"/>
          <w:lang w:val="en-US"/>
        </w:rPr>
        <w:t xml:space="preserve"> </w:t>
      </w:r>
      <w:r w:rsidRPr="005606E2">
        <w:rPr>
          <w:sz w:val="24"/>
          <w:szCs w:val="24"/>
          <w:lang w:val="en-US"/>
        </w:rPr>
        <w:t>travel</w:t>
      </w:r>
      <w:r w:rsidRPr="005606E2">
        <w:rPr>
          <w:spacing w:val="-5"/>
          <w:sz w:val="24"/>
          <w:szCs w:val="24"/>
          <w:lang w:val="en-US"/>
        </w:rPr>
        <w:t xml:space="preserve"> </w:t>
      </w:r>
      <w:r w:rsidRPr="005606E2">
        <w:rPr>
          <w:sz w:val="24"/>
          <w:szCs w:val="24"/>
          <w:lang w:val="en-US"/>
        </w:rPr>
        <w:t>all</w:t>
      </w:r>
      <w:r w:rsidRPr="005606E2">
        <w:rPr>
          <w:spacing w:val="-6"/>
          <w:sz w:val="24"/>
          <w:szCs w:val="24"/>
          <w:lang w:val="en-US"/>
        </w:rPr>
        <w:t xml:space="preserve"> </w:t>
      </w:r>
      <w:r w:rsidRPr="005606E2">
        <w:rPr>
          <w:spacing w:val="-2"/>
          <w:sz w:val="24"/>
          <w:szCs w:val="24"/>
          <w:lang w:val="en-US"/>
        </w:rPr>
        <w:t>August.</w:t>
      </w:r>
    </w:p>
    <w:p w:rsidR="007E3DDD" w:rsidRPr="005606E2" w:rsidRDefault="007E3DDD" w:rsidP="0049158A">
      <w:pPr>
        <w:pStyle w:val="a5"/>
        <w:numPr>
          <w:ilvl w:val="1"/>
          <w:numId w:val="8"/>
        </w:numPr>
        <w:tabs>
          <w:tab w:val="left" w:pos="596"/>
          <w:tab w:val="left" w:pos="993"/>
          <w:tab w:val="left" w:pos="3085"/>
          <w:tab w:val="left" w:pos="5918"/>
        </w:tabs>
        <w:ind w:left="0" w:firstLine="567"/>
        <w:jc w:val="both"/>
        <w:rPr>
          <w:sz w:val="24"/>
          <w:szCs w:val="24"/>
          <w:lang w:val="en-US"/>
        </w:rPr>
      </w:pPr>
      <w:r w:rsidRPr="005606E2">
        <w:rPr>
          <w:sz w:val="24"/>
          <w:szCs w:val="24"/>
          <w:lang w:val="en-US"/>
        </w:rPr>
        <w:t>That</w:t>
      </w:r>
      <w:r w:rsidRPr="005606E2">
        <w:rPr>
          <w:spacing w:val="-5"/>
          <w:sz w:val="24"/>
          <w:szCs w:val="24"/>
          <w:lang w:val="en-US"/>
        </w:rPr>
        <w:t xml:space="preserve"> </w:t>
      </w:r>
      <w:r w:rsidRPr="005606E2">
        <w:rPr>
          <w:spacing w:val="-4"/>
          <w:sz w:val="24"/>
          <w:szCs w:val="24"/>
          <w:lang w:val="en-US"/>
        </w:rPr>
        <w:t>year</w:t>
      </w:r>
      <w:r w:rsidRPr="005606E2">
        <w:rPr>
          <w:sz w:val="24"/>
          <w:szCs w:val="24"/>
          <w:lang w:val="en-US"/>
        </w:rPr>
        <w:tab/>
      </w:r>
      <w:r w:rsidRPr="005606E2">
        <w:rPr>
          <w:b/>
          <w:sz w:val="24"/>
          <w:szCs w:val="24"/>
          <w:lang w:val="en-US"/>
        </w:rPr>
        <w:t>b)</w:t>
      </w:r>
      <w:r w:rsidRPr="005606E2">
        <w:rPr>
          <w:b/>
          <w:spacing w:val="-7"/>
          <w:sz w:val="24"/>
          <w:szCs w:val="24"/>
          <w:lang w:val="en-US"/>
        </w:rPr>
        <w:t xml:space="preserve"> </w:t>
      </w:r>
      <w:r w:rsidRPr="005606E2">
        <w:rPr>
          <w:sz w:val="24"/>
          <w:szCs w:val="24"/>
          <w:lang w:val="en-US"/>
        </w:rPr>
        <w:t>This</w:t>
      </w:r>
      <w:r w:rsidRPr="005606E2">
        <w:rPr>
          <w:spacing w:val="-2"/>
          <w:sz w:val="24"/>
          <w:szCs w:val="24"/>
          <w:lang w:val="en-US"/>
        </w:rPr>
        <w:t xml:space="preserve"> </w:t>
      </w:r>
      <w:r w:rsidRPr="005606E2">
        <w:rPr>
          <w:spacing w:val="-4"/>
          <w:sz w:val="24"/>
          <w:szCs w:val="24"/>
          <w:lang w:val="en-US"/>
        </w:rPr>
        <w:t>year</w:t>
      </w:r>
      <w:r w:rsidRPr="005606E2">
        <w:rPr>
          <w:sz w:val="24"/>
          <w:szCs w:val="24"/>
          <w:lang w:val="en-US"/>
        </w:rPr>
        <w:tab/>
      </w:r>
      <w:r w:rsidRPr="005606E2">
        <w:rPr>
          <w:b/>
          <w:sz w:val="24"/>
          <w:szCs w:val="24"/>
          <w:lang w:val="en-US"/>
        </w:rPr>
        <w:t>c)</w:t>
      </w:r>
      <w:r w:rsidRPr="005606E2">
        <w:rPr>
          <w:b/>
          <w:spacing w:val="-6"/>
          <w:sz w:val="24"/>
          <w:szCs w:val="24"/>
          <w:lang w:val="en-US"/>
        </w:rPr>
        <w:t xml:space="preserve"> </w:t>
      </w:r>
      <w:r w:rsidRPr="005606E2">
        <w:rPr>
          <w:sz w:val="24"/>
          <w:szCs w:val="24"/>
          <w:lang w:val="en-US"/>
        </w:rPr>
        <w:t>In</w:t>
      </w:r>
      <w:r w:rsidRPr="005606E2">
        <w:rPr>
          <w:spacing w:val="-4"/>
          <w:sz w:val="24"/>
          <w:szCs w:val="24"/>
          <w:lang w:val="en-US"/>
        </w:rPr>
        <w:t xml:space="preserve"> </w:t>
      </w:r>
      <w:r w:rsidRPr="005606E2">
        <w:rPr>
          <w:sz w:val="24"/>
          <w:szCs w:val="24"/>
          <w:lang w:val="en-US"/>
        </w:rPr>
        <w:t>this</w:t>
      </w:r>
      <w:r w:rsidRPr="005606E2">
        <w:rPr>
          <w:spacing w:val="-1"/>
          <w:sz w:val="24"/>
          <w:szCs w:val="24"/>
          <w:lang w:val="en-US"/>
        </w:rPr>
        <w:t xml:space="preserve"> </w:t>
      </w:r>
      <w:r w:rsidRPr="005606E2">
        <w:rPr>
          <w:spacing w:val="-4"/>
          <w:sz w:val="24"/>
          <w:szCs w:val="24"/>
          <w:lang w:val="en-US"/>
        </w:rPr>
        <w:t>year</w:t>
      </w:r>
    </w:p>
    <w:p w:rsidR="007E3DDD" w:rsidRPr="005606E2" w:rsidRDefault="007E3DDD" w:rsidP="0049158A">
      <w:pPr>
        <w:pStyle w:val="a5"/>
        <w:numPr>
          <w:ilvl w:val="0"/>
          <w:numId w:val="8"/>
        </w:numPr>
        <w:tabs>
          <w:tab w:val="left" w:pos="729"/>
          <w:tab w:val="left" w:pos="993"/>
          <w:tab w:val="left" w:pos="3064"/>
        </w:tabs>
        <w:spacing w:before="119"/>
        <w:ind w:left="0" w:firstLine="567"/>
        <w:jc w:val="both"/>
        <w:rPr>
          <w:sz w:val="24"/>
          <w:szCs w:val="24"/>
          <w:lang w:val="en-US"/>
        </w:rPr>
      </w:pPr>
      <w:r w:rsidRPr="005606E2">
        <w:rPr>
          <w:sz w:val="24"/>
          <w:szCs w:val="24"/>
          <w:lang w:val="en-US"/>
        </w:rPr>
        <w:t xml:space="preserve">They like </w:t>
      </w:r>
      <w:r w:rsidRPr="005606E2">
        <w:rPr>
          <w:sz w:val="24"/>
          <w:szCs w:val="24"/>
          <w:u w:val="single"/>
          <w:lang w:val="en-US"/>
        </w:rPr>
        <w:tab/>
      </w:r>
      <w:r w:rsidRPr="005606E2">
        <w:rPr>
          <w:sz w:val="24"/>
          <w:szCs w:val="24"/>
          <w:lang w:val="en-US"/>
        </w:rPr>
        <w:t>a</w:t>
      </w:r>
      <w:r w:rsidRPr="005606E2">
        <w:rPr>
          <w:spacing w:val="-3"/>
          <w:sz w:val="24"/>
          <w:szCs w:val="24"/>
          <w:lang w:val="en-US"/>
        </w:rPr>
        <w:t xml:space="preserve"> </w:t>
      </w:r>
      <w:r w:rsidRPr="005606E2">
        <w:rPr>
          <w:spacing w:val="-4"/>
          <w:sz w:val="24"/>
          <w:szCs w:val="24"/>
          <w:lang w:val="en-US"/>
        </w:rPr>
        <w:t>lot.</w:t>
      </w:r>
    </w:p>
    <w:p w:rsidR="007E3DDD" w:rsidRPr="005606E2" w:rsidRDefault="007E3DDD" w:rsidP="0049158A">
      <w:pPr>
        <w:pStyle w:val="a5"/>
        <w:numPr>
          <w:ilvl w:val="1"/>
          <w:numId w:val="8"/>
        </w:numPr>
        <w:tabs>
          <w:tab w:val="left" w:pos="596"/>
          <w:tab w:val="left" w:pos="993"/>
          <w:tab w:val="left" w:pos="3085"/>
          <w:tab w:val="left" w:pos="5918"/>
        </w:tabs>
        <w:spacing w:before="2"/>
        <w:ind w:left="0" w:firstLine="567"/>
        <w:jc w:val="both"/>
        <w:rPr>
          <w:sz w:val="24"/>
          <w:szCs w:val="24"/>
          <w:lang w:val="en-US"/>
        </w:rPr>
      </w:pPr>
      <w:r w:rsidRPr="005606E2">
        <w:rPr>
          <w:spacing w:val="-5"/>
          <w:sz w:val="24"/>
          <w:szCs w:val="24"/>
          <w:lang w:val="en-US"/>
        </w:rPr>
        <w:t>ski</w:t>
      </w:r>
      <w:r w:rsidRPr="005606E2">
        <w:rPr>
          <w:sz w:val="24"/>
          <w:szCs w:val="24"/>
          <w:lang w:val="en-US"/>
        </w:rPr>
        <w:tab/>
      </w:r>
      <w:r w:rsidRPr="005606E2">
        <w:rPr>
          <w:b/>
          <w:sz w:val="24"/>
          <w:szCs w:val="24"/>
          <w:lang w:val="en-US"/>
        </w:rPr>
        <w:t>b)</w:t>
      </w:r>
      <w:r w:rsidRPr="005606E2">
        <w:rPr>
          <w:b/>
          <w:spacing w:val="-5"/>
          <w:sz w:val="24"/>
          <w:szCs w:val="24"/>
          <w:lang w:val="en-US"/>
        </w:rPr>
        <w:t xml:space="preserve"> </w:t>
      </w:r>
      <w:r w:rsidRPr="005606E2">
        <w:rPr>
          <w:spacing w:val="-2"/>
          <w:sz w:val="24"/>
          <w:szCs w:val="24"/>
          <w:lang w:val="en-US"/>
        </w:rPr>
        <w:t>skying</w:t>
      </w:r>
      <w:r w:rsidRPr="005606E2">
        <w:rPr>
          <w:sz w:val="24"/>
          <w:szCs w:val="24"/>
          <w:lang w:val="en-US"/>
        </w:rPr>
        <w:tab/>
      </w:r>
      <w:r w:rsidRPr="005606E2">
        <w:rPr>
          <w:b/>
          <w:sz w:val="24"/>
          <w:szCs w:val="24"/>
          <w:lang w:val="en-US"/>
        </w:rPr>
        <w:t>c)</w:t>
      </w:r>
      <w:r w:rsidRPr="005606E2">
        <w:rPr>
          <w:b/>
          <w:spacing w:val="-5"/>
          <w:sz w:val="24"/>
          <w:szCs w:val="24"/>
          <w:lang w:val="en-US"/>
        </w:rPr>
        <w:t xml:space="preserve"> </w:t>
      </w:r>
      <w:r w:rsidRPr="005606E2">
        <w:rPr>
          <w:spacing w:val="-2"/>
          <w:sz w:val="24"/>
          <w:szCs w:val="24"/>
          <w:lang w:val="en-US"/>
        </w:rPr>
        <w:t>skiing</w:t>
      </w:r>
    </w:p>
    <w:p w:rsidR="007E3DDD" w:rsidRPr="005606E2" w:rsidRDefault="007E3DDD" w:rsidP="0049158A">
      <w:pPr>
        <w:pStyle w:val="a5"/>
        <w:numPr>
          <w:ilvl w:val="0"/>
          <w:numId w:val="8"/>
        </w:numPr>
        <w:tabs>
          <w:tab w:val="left" w:pos="729"/>
          <w:tab w:val="left" w:pos="993"/>
          <w:tab w:val="left" w:pos="2516"/>
        </w:tabs>
        <w:spacing w:before="119"/>
        <w:ind w:left="0" w:firstLine="567"/>
        <w:jc w:val="both"/>
        <w:rPr>
          <w:sz w:val="24"/>
          <w:szCs w:val="24"/>
          <w:lang w:val="en-US"/>
        </w:rPr>
      </w:pPr>
      <w:r w:rsidRPr="005606E2">
        <w:rPr>
          <w:sz w:val="24"/>
          <w:szCs w:val="24"/>
          <w:lang w:val="en-US"/>
        </w:rPr>
        <w:t xml:space="preserve">I like </w:t>
      </w:r>
      <w:r w:rsidRPr="005606E2">
        <w:rPr>
          <w:sz w:val="24"/>
          <w:szCs w:val="24"/>
          <w:u w:val="single"/>
          <w:lang w:val="en-US"/>
        </w:rPr>
        <w:tab/>
      </w:r>
      <w:r w:rsidRPr="005606E2">
        <w:rPr>
          <w:sz w:val="24"/>
          <w:szCs w:val="24"/>
          <w:lang w:val="en-US"/>
        </w:rPr>
        <w:t>picture</w:t>
      </w:r>
      <w:r w:rsidRPr="005606E2">
        <w:rPr>
          <w:spacing w:val="-7"/>
          <w:sz w:val="24"/>
          <w:szCs w:val="24"/>
          <w:lang w:val="en-US"/>
        </w:rPr>
        <w:t xml:space="preserve"> </w:t>
      </w:r>
      <w:r w:rsidRPr="005606E2">
        <w:rPr>
          <w:sz w:val="24"/>
          <w:szCs w:val="24"/>
          <w:lang w:val="en-US"/>
        </w:rPr>
        <w:t>most</w:t>
      </w:r>
      <w:r w:rsidRPr="005606E2">
        <w:rPr>
          <w:spacing w:val="-6"/>
          <w:sz w:val="24"/>
          <w:szCs w:val="24"/>
          <w:lang w:val="en-US"/>
        </w:rPr>
        <w:t xml:space="preserve"> </w:t>
      </w:r>
      <w:r w:rsidRPr="005606E2">
        <w:rPr>
          <w:sz w:val="24"/>
          <w:szCs w:val="24"/>
          <w:lang w:val="en-US"/>
        </w:rPr>
        <w:t>of</w:t>
      </w:r>
      <w:r w:rsidRPr="005606E2">
        <w:rPr>
          <w:spacing w:val="-8"/>
          <w:sz w:val="24"/>
          <w:szCs w:val="24"/>
          <w:lang w:val="en-US"/>
        </w:rPr>
        <w:t xml:space="preserve"> </w:t>
      </w:r>
      <w:r w:rsidRPr="005606E2">
        <w:rPr>
          <w:spacing w:val="-4"/>
          <w:sz w:val="24"/>
          <w:szCs w:val="24"/>
          <w:lang w:val="en-US"/>
        </w:rPr>
        <w:t>all.</w:t>
      </w:r>
    </w:p>
    <w:p w:rsidR="007E3DDD" w:rsidRPr="005606E2" w:rsidRDefault="007E3DDD" w:rsidP="0049158A">
      <w:pPr>
        <w:pStyle w:val="a5"/>
        <w:numPr>
          <w:ilvl w:val="1"/>
          <w:numId w:val="8"/>
        </w:numPr>
        <w:tabs>
          <w:tab w:val="left" w:pos="596"/>
          <w:tab w:val="left" w:pos="993"/>
          <w:tab w:val="left" w:pos="3085"/>
          <w:tab w:val="left" w:pos="5918"/>
        </w:tabs>
        <w:ind w:left="0" w:firstLine="567"/>
        <w:jc w:val="both"/>
        <w:rPr>
          <w:sz w:val="24"/>
          <w:szCs w:val="24"/>
          <w:lang w:val="en-US"/>
        </w:rPr>
      </w:pPr>
      <w:r w:rsidRPr="005606E2">
        <w:rPr>
          <w:sz w:val="24"/>
          <w:szCs w:val="24"/>
          <w:lang w:val="en-US"/>
        </w:rPr>
        <w:t>the</w:t>
      </w:r>
      <w:r w:rsidRPr="005606E2">
        <w:rPr>
          <w:spacing w:val="-5"/>
          <w:sz w:val="24"/>
          <w:szCs w:val="24"/>
          <w:lang w:val="en-US"/>
        </w:rPr>
        <w:t xml:space="preserve"> </w:t>
      </w:r>
      <w:r w:rsidRPr="005606E2">
        <w:rPr>
          <w:spacing w:val="-2"/>
          <w:sz w:val="24"/>
          <w:szCs w:val="24"/>
          <w:lang w:val="en-US"/>
        </w:rPr>
        <w:t>first</w:t>
      </w:r>
      <w:r w:rsidRPr="005606E2">
        <w:rPr>
          <w:sz w:val="24"/>
          <w:szCs w:val="24"/>
          <w:lang w:val="en-US"/>
        </w:rPr>
        <w:tab/>
      </w:r>
      <w:r w:rsidRPr="005606E2">
        <w:rPr>
          <w:b/>
          <w:sz w:val="24"/>
          <w:szCs w:val="24"/>
          <w:lang w:val="en-US"/>
        </w:rPr>
        <w:t>b)</w:t>
      </w:r>
      <w:r w:rsidRPr="005606E2">
        <w:rPr>
          <w:b/>
          <w:spacing w:val="-6"/>
          <w:sz w:val="24"/>
          <w:szCs w:val="24"/>
          <w:lang w:val="en-US"/>
        </w:rPr>
        <w:t xml:space="preserve"> </w:t>
      </w:r>
      <w:r w:rsidRPr="005606E2">
        <w:rPr>
          <w:sz w:val="24"/>
          <w:szCs w:val="24"/>
          <w:lang w:val="en-US"/>
        </w:rPr>
        <w:t>the</w:t>
      </w:r>
      <w:r w:rsidRPr="005606E2">
        <w:rPr>
          <w:spacing w:val="-4"/>
          <w:sz w:val="24"/>
          <w:szCs w:val="24"/>
          <w:lang w:val="en-US"/>
        </w:rPr>
        <w:t xml:space="preserve"> </w:t>
      </w:r>
      <w:r w:rsidRPr="005606E2">
        <w:rPr>
          <w:spacing w:val="-5"/>
          <w:sz w:val="24"/>
          <w:szCs w:val="24"/>
          <w:lang w:val="en-US"/>
        </w:rPr>
        <w:t>one</w:t>
      </w:r>
      <w:r w:rsidRPr="005606E2">
        <w:rPr>
          <w:sz w:val="24"/>
          <w:szCs w:val="24"/>
          <w:lang w:val="en-US"/>
        </w:rPr>
        <w:tab/>
      </w:r>
      <w:r w:rsidRPr="005606E2">
        <w:rPr>
          <w:b/>
          <w:sz w:val="24"/>
          <w:szCs w:val="24"/>
          <w:lang w:val="en-US"/>
        </w:rPr>
        <w:t>c)</w:t>
      </w:r>
      <w:r w:rsidRPr="005606E2">
        <w:rPr>
          <w:b/>
          <w:spacing w:val="-5"/>
          <w:sz w:val="24"/>
          <w:szCs w:val="24"/>
          <w:lang w:val="en-US"/>
        </w:rPr>
        <w:t xml:space="preserve"> </w:t>
      </w:r>
      <w:r w:rsidRPr="005606E2">
        <w:rPr>
          <w:spacing w:val="-2"/>
          <w:sz w:val="24"/>
          <w:szCs w:val="24"/>
          <w:lang w:val="en-US"/>
        </w:rPr>
        <w:t>first</w:t>
      </w:r>
    </w:p>
    <w:p w:rsidR="007E3DDD" w:rsidRPr="005606E2" w:rsidRDefault="007E3DDD" w:rsidP="0049158A">
      <w:pPr>
        <w:pStyle w:val="a5"/>
        <w:numPr>
          <w:ilvl w:val="0"/>
          <w:numId w:val="8"/>
        </w:numPr>
        <w:tabs>
          <w:tab w:val="left" w:pos="729"/>
          <w:tab w:val="left" w:pos="993"/>
          <w:tab w:val="left" w:pos="2543"/>
        </w:tabs>
        <w:spacing w:before="122"/>
        <w:ind w:left="0" w:firstLine="567"/>
        <w:jc w:val="both"/>
        <w:rPr>
          <w:sz w:val="24"/>
          <w:szCs w:val="24"/>
          <w:lang w:val="en-US"/>
        </w:rPr>
      </w:pPr>
      <w:r w:rsidRPr="005606E2">
        <w:rPr>
          <w:sz w:val="24"/>
          <w:szCs w:val="24"/>
          <w:lang w:val="en-US"/>
        </w:rPr>
        <w:t xml:space="preserve">Mark </w:t>
      </w:r>
      <w:r w:rsidRPr="005606E2">
        <w:rPr>
          <w:sz w:val="24"/>
          <w:szCs w:val="24"/>
          <w:u w:val="single"/>
          <w:lang w:val="en-US"/>
        </w:rPr>
        <w:tab/>
      </w:r>
      <w:r w:rsidRPr="005606E2">
        <w:rPr>
          <w:sz w:val="24"/>
          <w:szCs w:val="24"/>
          <w:lang w:val="en-US"/>
        </w:rPr>
        <w:t>anything</w:t>
      </w:r>
      <w:r w:rsidRPr="005606E2">
        <w:rPr>
          <w:spacing w:val="-8"/>
          <w:sz w:val="24"/>
          <w:szCs w:val="24"/>
          <w:lang w:val="en-US"/>
        </w:rPr>
        <w:t xml:space="preserve"> </w:t>
      </w:r>
      <w:r w:rsidRPr="005606E2">
        <w:rPr>
          <w:sz w:val="24"/>
          <w:szCs w:val="24"/>
          <w:lang w:val="en-US"/>
        </w:rPr>
        <w:t>to</w:t>
      </w:r>
      <w:r w:rsidRPr="005606E2">
        <w:rPr>
          <w:spacing w:val="-6"/>
          <w:sz w:val="24"/>
          <w:szCs w:val="24"/>
          <w:lang w:val="en-US"/>
        </w:rPr>
        <w:t xml:space="preserve"> </w:t>
      </w:r>
      <w:r w:rsidRPr="005606E2">
        <w:rPr>
          <w:spacing w:val="-5"/>
          <w:sz w:val="24"/>
          <w:szCs w:val="24"/>
          <w:lang w:val="en-US"/>
        </w:rPr>
        <w:t>me.</w:t>
      </w:r>
    </w:p>
    <w:p w:rsidR="007E3DDD" w:rsidRPr="005606E2" w:rsidRDefault="007E3DDD" w:rsidP="0049158A">
      <w:pPr>
        <w:pStyle w:val="a5"/>
        <w:numPr>
          <w:ilvl w:val="1"/>
          <w:numId w:val="8"/>
        </w:numPr>
        <w:tabs>
          <w:tab w:val="left" w:pos="596"/>
          <w:tab w:val="left" w:pos="993"/>
          <w:tab w:val="left" w:pos="3085"/>
          <w:tab w:val="left" w:pos="5918"/>
        </w:tabs>
        <w:ind w:left="0" w:firstLine="567"/>
        <w:jc w:val="both"/>
        <w:rPr>
          <w:sz w:val="24"/>
          <w:szCs w:val="24"/>
          <w:lang w:val="en-US"/>
        </w:rPr>
      </w:pPr>
      <w:r w:rsidRPr="005606E2">
        <w:rPr>
          <w:sz w:val="24"/>
          <w:szCs w:val="24"/>
          <w:lang w:val="en-US"/>
        </w:rPr>
        <w:t>didn’t</w:t>
      </w:r>
      <w:r w:rsidRPr="005606E2">
        <w:rPr>
          <w:spacing w:val="-10"/>
          <w:sz w:val="24"/>
          <w:szCs w:val="24"/>
          <w:lang w:val="en-US"/>
        </w:rPr>
        <w:t xml:space="preserve"> </w:t>
      </w:r>
      <w:r w:rsidRPr="005606E2">
        <w:rPr>
          <w:spacing w:val="-2"/>
          <w:sz w:val="24"/>
          <w:szCs w:val="24"/>
          <w:lang w:val="en-US"/>
        </w:rPr>
        <w:t>wrote</w:t>
      </w:r>
      <w:r w:rsidRPr="005606E2">
        <w:rPr>
          <w:sz w:val="24"/>
          <w:szCs w:val="24"/>
          <w:lang w:val="en-US"/>
        </w:rPr>
        <w:tab/>
      </w:r>
      <w:r w:rsidRPr="005606E2">
        <w:rPr>
          <w:b/>
          <w:sz w:val="24"/>
          <w:szCs w:val="24"/>
          <w:lang w:val="en-US"/>
        </w:rPr>
        <w:t>b)</w:t>
      </w:r>
      <w:r w:rsidRPr="005606E2">
        <w:rPr>
          <w:b/>
          <w:spacing w:val="-6"/>
          <w:sz w:val="24"/>
          <w:szCs w:val="24"/>
          <w:lang w:val="en-US"/>
        </w:rPr>
        <w:t xml:space="preserve"> </w:t>
      </w:r>
      <w:r w:rsidRPr="005606E2">
        <w:rPr>
          <w:sz w:val="24"/>
          <w:szCs w:val="24"/>
          <w:lang w:val="en-US"/>
        </w:rPr>
        <w:t>not</w:t>
      </w:r>
      <w:r w:rsidRPr="005606E2">
        <w:rPr>
          <w:spacing w:val="-4"/>
          <w:sz w:val="24"/>
          <w:szCs w:val="24"/>
          <w:lang w:val="en-US"/>
        </w:rPr>
        <w:t xml:space="preserve"> write</w:t>
      </w:r>
      <w:r w:rsidRPr="005606E2">
        <w:rPr>
          <w:sz w:val="24"/>
          <w:szCs w:val="24"/>
          <w:lang w:val="en-US"/>
        </w:rPr>
        <w:tab/>
      </w:r>
      <w:r w:rsidRPr="005606E2">
        <w:rPr>
          <w:b/>
          <w:sz w:val="24"/>
          <w:szCs w:val="24"/>
          <w:lang w:val="en-US"/>
        </w:rPr>
        <w:t>c)</w:t>
      </w:r>
      <w:r w:rsidRPr="005606E2">
        <w:rPr>
          <w:b/>
          <w:spacing w:val="-8"/>
          <w:sz w:val="24"/>
          <w:szCs w:val="24"/>
          <w:lang w:val="en-US"/>
        </w:rPr>
        <w:t xml:space="preserve"> </w:t>
      </w:r>
      <w:r w:rsidRPr="005606E2">
        <w:rPr>
          <w:sz w:val="24"/>
          <w:szCs w:val="24"/>
          <w:lang w:val="en-US"/>
        </w:rPr>
        <w:t>didn’t</w:t>
      </w:r>
      <w:r w:rsidRPr="005606E2">
        <w:rPr>
          <w:spacing w:val="-7"/>
          <w:sz w:val="24"/>
          <w:szCs w:val="24"/>
          <w:lang w:val="en-US"/>
        </w:rPr>
        <w:t xml:space="preserve"> </w:t>
      </w:r>
      <w:r w:rsidRPr="005606E2">
        <w:rPr>
          <w:spacing w:val="-2"/>
          <w:sz w:val="24"/>
          <w:szCs w:val="24"/>
          <w:lang w:val="en-US"/>
        </w:rPr>
        <w:t>write</w:t>
      </w:r>
    </w:p>
    <w:p w:rsidR="007E3DDD" w:rsidRPr="005606E2" w:rsidRDefault="007E3DDD" w:rsidP="0049158A">
      <w:pPr>
        <w:pStyle w:val="a5"/>
        <w:numPr>
          <w:ilvl w:val="0"/>
          <w:numId w:val="8"/>
        </w:numPr>
        <w:tabs>
          <w:tab w:val="left" w:pos="730"/>
          <w:tab w:val="left" w:pos="993"/>
          <w:tab w:val="left" w:pos="1768"/>
        </w:tabs>
        <w:spacing w:before="119"/>
        <w:ind w:left="0" w:firstLine="567"/>
        <w:jc w:val="both"/>
        <w:rPr>
          <w:sz w:val="24"/>
          <w:szCs w:val="24"/>
          <w:lang w:val="en-US"/>
        </w:rPr>
      </w:pPr>
      <w:r w:rsidRPr="005606E2">
        <w:rPr>
          <w:sz w:val="24"/>
          <w:szCs w:val="24"/>
          <w:u w:val="single"/>
          <w:lang w:val="en-US"/>
        </w:rPr>
        <w:tab/>
      </w:r>
      <w:r w:rsidRPr="005606E2">
        <w:rPr>
          <w:sz w:val="24"/>
          <w:szCs w:val="24"/>
          <w:lang w:val="en-US"/>
        </w:rPr>
        <w:t>many</w:t>
      </w:r>
      <w:r w:rsidRPr="005606E2">
        <w:rPr>
          <w:spacing w:val="-7"/>
          <w:sz w:val="24"/>
          <w:szCs w:val="24"/>
          <w:lang w:val="en-US"/>
        </w:rPr>
        <w:t xml:space="preserve"> </w:t>
      </w:r>
      <w:r w:rsidRPr="005606E2">
        <w:rPr>
          <w:sz w:val="24"/>
          <w:szCs w:val="24"/>
          <w:lang w:val="en-US"/>
        </w:rPr>
        <w:t>people</w:t>
      </w:r>
      <w:r w:rsidRPr="005606E2">
        <w:rPr>
          <w:spacing w:val="-8"/>
          <w:sz w:val="24"/>
          <w:szCs w:val="24"/>
          <w:lang w:val="en-US"/>
        </w:rPr>
        <w:t xml:space="preserve"> </w:t>
      </w:r>
      <w:r w:rsidRPr="005606E2">
        <w:rPr>
          <w:sz w:val="24"/>
          <w:szCs w:val="24"/>
          <w:lang w:val="en-US"/>
        </w:rPr>
        <w:t>at</w:t>
      </w:r>
      <w:r w:rsidRPr="005606E2">
        <w:rPr>
          <w:spacing w:val="-8"/>
          <w:sz w:val="24"/>
          <w:szCs w:val="24"/>
          <w:lang w:val="en-US"/>
        </w:rPr>
        <w:t xml:space="preserve"> </w:t>
      </w:r>
      <w:r w:rsidRPr="005606E2">
        <w:rPr>
          <w:sz w:val="24"/>
          <w:szCs w:val="24"/>
          <w:lang w:val="en-US"/>
        </w:rPr>
        <w:t>the</w:t>
      </w:r>
      <w:r w:rsidRPr="005606E2">
        <w:rPr>
          <w:spacing w:val="-7"/>
          <w:sz w:val="24"/>
          <w:szCs w:val="24"/>
          <w:lang w:val="en-US"/>
        </w:rPr>
        <w:t xml:space="preserve"> </w:t>
      </w:r>
      <w:r w:rsidRPr="005606E2">
        <w:rPr>
          <w:spacing w:val="-2"/>
          <w:sz w:val="24"/>
          <w:szCs w:val="24"/>
          <w:lang w:val="en-US"/>
        </w:rPr>
        <w:t>airport.</w:t>
      </w:r>
    </w:p>
    <w:p w:rsidR="007E3DDD" w:rsidRPr="005606E2" w:rsidRDefault="007E3DDD" w:rsidP="0049158A">
      <w:pPr>
        <w:pStyle w:val="a5"/>
        <w:numPr>
          <w:ilvl w:val="1"/>
          <w:numId w:val="8"/>
        </w:numPr>
        <w:tabs>
          <w:tab w:val="left" w:pos="596"/>
          <w:tab w:val="left" w:pos="993"/>
          <w:tab w:val="left" w:pos="3085"/>
          <w:tab w:val="left" w:pos="5918"/>
        </w:tabs>
        <w:spacing w:before="1"/>
        <w:ind w:left="0" w:firstLine="567"/>
        <w:jc w:val="both"/>
        <w:rPr>
          <w:sz w:val="24"/>
          <w:szCs w:val="24"/>
          <w:lang w:val="en-US"/>
        </w:rPr>
      </w:pPr>
      <w:r w:rsidRPr="005606E2">
        <w:rPr>
          <w:sz w:val="24"/>
          <w:szCs w:val="24"/>
          <w:lang w:val="en-US"/>
        </w:rPr>
        <w:t>there</w:t>
      </w:r>
      <w:r w:rsidRPr="005606E2">
        <w:rPr>
          <w:spacing w:val="-8"/>
          <w:sz w:val="24"/>
          <w:szCs w:val="24"/>
          <w:lang w:val="en-US"/>
        </w:rPr>
        <w:t xml:space="preserve"> </w:t>
      </w:r>
      <w:r w:rsidRPr="005606E2">
        <w:rPr>
          <w:spacing w:val="-5"/>
          <w:sz w:val="24"/>
          <w:szCs w:val="24"/>
          <w:lang w:val="en-US"/>
        </w:rPr>
        <w:t>was</w:t>
      </w:r>
      <w:r w:rsidRPr="005606E2">
        <w:rPr>
          <w:sz w:val="24"/>
          <w:szCs w:val="24"/>
          <w:lang w:val="en-US"/>
        </w:rPr>
        <w:tab/>
      </w:r>
      <w:r w:rsidRPr="005606E2">
        <w:rPr>
          <w:b/>
          <w:sz w:val="24"/>
          <w:szCs w:val="24"/>
          <w:lang w:val="en-US"/>
        </w:rPr>
        <w:t>b)</w:t>
      </w:r>
      <w:r w:rsidRPr="005606E2">
        <w:rPr>
          <w:b/>
          <w:spacing w:val="-5"/>
          <w:sz w:val="24"/>
          <w:szCs w:val="24"/>
          <w:lang w:val="en-US"/>
        </w:rPr>
        <w:t xml:space="preserve"> </w:t>
      </w:r>
      <w:r w:rsidRPr="005606E2">
        <w:rPr>
          <w:sz w:val="24"/>
          <w:szCs w:val="24"/>
          <w:lang w:val="en-US"/>
        </w:rPr>
        <w:t>It</w:t>
      </w:r>
      <w:r w:rsidRPr="005606E2">
        <w:rPr>
          <w:spacing w:val="-1"/>
          <w:sz w:val="24"/>
          <w:szCs w:val="24"/>
          <w:lang w:val="en-US"/>
        </w:rPr>
        <w:t xml:space="preserve"> </w:t>
      </w:r>
      <w:r w:rsidRPr="005606E2">
        <w:rPr>
          <w:spacing w:val="-5"/>
          <w:sz w:val="24"/>
          <w:szCs w:val="24"/>
          <w:lang w:val="en-US"/>
        </w:rPr>
        <w:t>was</w:t>
      </w:r>
      <w:r w:rsidRPr="005606E2">
        <w:rPr>
          <w:sz w:val="24"/>
          <w:szCs w:val="24"/>
          <w:lang w:val="en-US"/>
        </w:rPr>
        <w:tab/>
      </w:r>
      <w:r w:rsidRPr="005606E2">
        <w:rPr>
          <w:b/>
          <w:sz w:val="24"/>
          <w:szCs w:val="24"/>
          <w:lang w:val="en-US"/>
        </w:rPr>
        <w:t>c)</w:t>
      </w:r>
      <w:r w:rsidRPr="005606E2">
        <w:rPr>
          <w:b/>
          <w:spacing w:val="-7"/>
          <w:sz w:val="24"/>
          <w:szCs w:val="24"/>
          <w:lang w:val="en-US"/>
        </w:rPr>
        <w:t xml:space="preserve"> </w:t>
      </w:r>
      <w:r w:rsidRPr="005606E2">
        <w:rPr>
          <w:sz w:val="24"/>
          <w:szCs w:val="24"/>
          <w:lang w:val="en-US"/>
        </w:rPr>
        <w:t>there</w:t>
      </w:r>
      <w:r w:rsidRPr="005606E2">
        <w:rPr>
          <w:spacing w:val="-3"/>
          <w:sz w:val="24"/>
          <w:szCs w:val="24"/>
          <w:lang w:val="en-US"/>
        </w:rPr>
        <w:t xml:space="preserve"> </w:t>
      </w:r>
      <w:r w:rsidRPr="005606E2">
        <w:rPr>
          <w:spacing w:val="-4"/>
          <w:sz w:val="24"/>
          <w:szCs w:val="24"/>
          <w:lang w:val="en-US"/>
        </w:rPr>
        <w:t>were</w:t>
      </w:r>
    </w:p>
    <w:p w:rsidR="007E3DDD" w:rsidRPr="005606E2" w:rsidRDefault="007E3DDD" w:rsidP="0049158A">
      <w:pPr>
        <w:pStyle w:val="a5"/>
        <w:numPr>
          <w:ilvl w:val="0"/>
          <w:numId w:val="8"/>
        </w:numPr>
        <w:tabs>
          <w:tab w:val="left" w:pos="729"/>
          <w:tab w:val="left" w:pos="993"/>
          <w:tab w:val="left" w:pos="5287"/>
        </w:tabs>
        <w:spacing w:before="119"/>
        <w:ind w:left="0" w:firstLine="567"/>
        <w:jc w:val="both"/>
        <w:rPr>
          <w:sz w:val="24"/>
          <w:szCs w:val="24"/>
          <w:lang w:val="en-US"/>
        </w:rPr>
      </w:pPr>
      <w:r w:rsidRPr="005606E2">
        <w:rPr>
          <w:sz w:val="24"/>
          <w:szCs w:val="24"/>
          <w:lang w:val="en-US"/>
        </w:rPr>
        <w:t>I am</w:t>
      </w:r>
      <w:r w:rsidRPr="005606E2">
        <w:rPr>
          <w:spacing w:val="-2"/>
          <w:sz w:val="24"/>
          <w:szCs w:val="24"/>
          <w:lang w:val="en-US"/>
        </w:rPr>
        <w:t xml:space="preserve"> </w:t>
      </w:r>
      <w:r w:rsidRPr="005606E2">
        <w:rPr>
          <w:sz w:val="24"/>
          <w:szCs w:val="24"/>
          <w:lang w:val="en-US"/>
        </w:rPr>
        <w:t xml:space="preserve">busy at the moment. I </w:t>
      </w:r>
      <w:r w:rsidRPr="005606E2">
        <w:rPr>
          <w:sz w:val="24"/>
          <w:szCs w:val="24"/>
          <w:u w:val="single"/>
          <w:lang w:val="en-US"/>
        </w:rPr>
        <w:tab/>
      </w:r>
      <w:r w:rsidRPr="005606E2">
        <w:rPr>
          <w:sz w:val="24"/>
          <w:szCs w:val="24"/>
          <w:lang w:val="en-US"/>
        </w:rPr>
        <w:t>an</w:t>
      </w:r>
      <w:r w:rsidRPr="005606E2">
        <w:rPr>
          <w:spacing w:val="-10"/>
          <w:sz w:val="24"/>
          <w:szCs w:val="24"/>
          <w:lang w:val="en-US"/>
        </w:rPr>
        <w:t xml:space="preserve"> </w:t>
      </w:r>
      <w:r w:rsidRPr="005606E2">
        <w:rPr>
          <w:sz w:val="24"/>
          <w:szCs w:val="24"/>
          <w:lang w:val="en-US"/>
        </w:rPr>
        <w:t>important</w:t>
      </w:r>
      <w:r w:rsidRPr="005606E2">
        <w:rPr>
          <w:spacing w:val="-10"/>
          <w:sz w:val="24"/>
          <w:szCs w:val="24"/>
          <w:lang w:val="en-US"/>
        </w:rPr>
        <w:t xml:space="preserve"> </w:t>
      </w:r>
      <w:r w:rsidRPr="005606E2">
        <w:rPr>
          <w:spacing w:val="-2"/>
          <w:sz w:val="24"/>
          <w:szCs w:val="24"/>
          <w:lang w:val="en-US"/>
        </w:rPr>
        <w:t>email.</w:t>
      </w:r>
    </w:p>
    <w:p w:rsidR="007E3DDD" w:rsidRPr="005606E2" w:rsidRDefault="007E3DDD" w:rsidP="0049158A">
      <w:pPr>
        <w:pStyle w:val="a5"/>
        <w:numPr>
          <w:ilvl w:val="1"/>
          <w:numId w:val="8"/>
        </w:numPr>
        <w:tabs>
          <w:tab w:val="left" w:pos="596"/>
          <w:tab w:val="left" w:pos="993"/>
          <w:tab w:val="left" w:pos="3085"/>
          <w:tab w:val="left" w:pos="5918"/>
        </w:tabs>
        <w:ind w:left="0" w:firstLine="567"/>
        <w:jc w:val="both"/>
        <w:rPr>
          <w:sz w:val="24"/>
          <w:szCs w:val="24"/>
          <w:lang w:val="en-US"/>
        </w:rPr>
      </w:pPr>
      <w:r w:rsidRPr="005606E2">
        <w:rPr>
          <w:sz w:val="24"/>
          <w:szCs w:val="24"/>
          <w:lang w:val="en-US"/>
        </w:rPr>
        <w:t>am</w:t>
      </w:r>
      <w:r w:rsidRPr="005606E2">
        <w:rPr>
          <w:spacing w:val="-6"/>
          <w:sz w:val="24"/>
          <w:szCs w:val="24"/>
          <w:lang w:val="en-US"/>
        </w:rPr>
        <w:t xml:space="preserve"> </w:t>
      </w:r>
      <w:r w:rsidRPr="005606E2">
        <w:rPr>
          <w:spacing w:val="-2"/>
          <w:sz w:val="24"/>
          <w:szCs w:val="24"/>
          <w:lang w:val="en-US"/>
        </w:rPr>
        <w:t>writing</w:t>
      </w:r>
      <w:r w:rsidRPr="005606E2">
        <w:rPr>
          <w:sz w:val="24"/>
          <w:szCs w:val="24"/>
          <w:lang w:val="en-US"/>
        </w:rPr>
        <w:tab/>
      </w:r>
      <w:r w:rsidRPr="005606E2">
        <w:rPr>
          <w:b/>
          <w:sz w:val="24"/>
          <w:szCs w:val="24"/>
          <w:lang w:val="en-US"/>
        </w:rPr>
        <w:t>b)</w:t>
      </w:r>
      <w:r w:rsidRPr="005606E2">
        <w:rPr>
          <w:b/>
          <w:spacing w:val="-5"/>
          <w:sz w:val="24"/>
          <w:szCs w:val="24"/>
          <w:lang w:val="en-US"/>
        </w:rPr>
        <w:t xml:space="preserve"> </w:t>
      </w:r>
      <w:r w:rsidRPr="005606E2">
        <w:rPr>
          <w:spacing w:val="-2"/>
          <w:sz w:val="24"/>
          <w:szCs w:val="24"/>
          <w:lang w:val="en-US"/>
        </w:rPr>
        <w:t>writing</w:t>
      </w:r>
      <w:r w:rsidRPr="005606E2">
        <w:rPr>
          <w:sz w:val="24"/>
          <w:szCs w:val="24"/>
          <w:lang w:val="en-US"/>
        </w:rPr>
        <w:tab/>
      </w:r>
      <w:r w:rsidRPr="005606E2">
        <w:rPr>
          <w:b/>
          <w:sz w:val="24"/>
          <w:szCs w:val="24"/>
          <w:lang w:val="en-US"/>
        </w:rPr>
        <w:t>c)</w:t>
      </w:r>
      <w:r w:rsidRPr="005606E2">
        <w:rPr>
          <w:b/>
          <w:spacing w:val="-5"/>
          <w:sz w:val="24"/>
          <w:szCs w:val="24"/>
          <w:lang w:val="en-US"/>
        </w:rPr>
        <w:t xml:space="preserve"> </w:t>
      </w:r>
      <w:r w:rsidRPr="005606E2">
        <w:rPr>
          <w:spacing w:val="-2"/>
          <w:sz w:val="24"/>
          <w:szCs w:val="24"/>
          <w:lang w:val="en-US"/>
        </w:rPr>
        <w:t>write</w:t>
      </w:r>
    </w:p>
    <w:p w:rsidR="007E3DDD" w:rsidRPr="005606E2" w:rsidRDefault="007E3DDD" w:rsidP="0049158A">
      <w:pPr>
        <w:pStyle w:val="a5"/>
        <w:numPr>
          <w:ilvl w:val="0"/>
          <w:numId w:val="8"/>
        </w:numPr>
        <w:tabs>
          <w:tab w:val="left" w:pos="729"/>
          <w:tab w:val="left" w:pos="993"/>
          <w:tab w:val="left" w:pos="2473"/>
        </w:tabs>
        <w:spacing w:before="122"/>
        <w:ind w:left="0" w:firstLine="567"/>
        <w:jc w:val="both"/>
        <w:rPr>
          <w:sz w:val="24"/>
          <w:szCs w:val="24"/>
          <w:lang w:val="en-US"/>
        </w:rPr>
      </w:pPr>
      <w:r w:rsidRPr="005606E2">
        <w:rPr>
          <w:sz w:val="24"/>
          <w:szCs w:val="24"/>
          <w:lang w:val="en-US"/>
        </w:rPr>
        <w:t xml:space="preserve">How </w:t>
      </w:r>
      <w:r w:rsidRPr="005606E2">
        <w:rPr>
          <w:sz w:val="24"/>
          <w:szCs w:val="24"/>
          <w:u w:val="single"/>
          <w:lang w:val="en-US"/>
        </w:rPr>
        <w:tab/>
      </w:r>
      <w:r w:rsidRPr="005606E2">
        <w:rPr>
          <w:sz w:val="24"/>
          <w:szCs w:val="24"/>
          <w:lang w:val="en-US"/>
        </w:rPr>
        <w:t>money</w:t>
      </w:r>
      <w:r w:rsidRPr="005606E2">
        <w:rPr>
          <w:spacing w:val="-10"/>
          <w:sz w:val="24"/>
          <w:szCs w:val="24"/>
          <w:lang w:val="en-US"/>
        </w:rPr>
        <w:t xml:space="preserve"> </w:t>
      </w:r>
      <w:r w:rsidRPr="005606E2">
        <w:rPr>
          <w:sz w:val="24"/>
          <w:szCs w:val="24"/>
          <w:lang w:val="en-US"/>
        </w:rPr>
        <w:t>did</w:t>
      </w:r>
      <w:r w:rsidRPr="005606E2">
        <w:rPr>
          <w:spacing w:val="-5"/>
          <w:sz w:val="24"/>
          <w:szCs w:val="24"/>
          <w:lang w:val="en-US"/>
        </w:rPr>
        <w:t xml:space="preserve"> </w:t>
      </w:r>
      <w:r w:rsidRPr="005606E2">
        <w:rPr>
          <w:sz w:val="24"/>
          <w:szCs w:val="24"/>
          <w:lang w:val="en-US"/>
        </w:rPr>
        <w:t>you</w:t>
      </w:r>
      <w:r w:rsidRPr="005606E2">
        <w:rPr>
          <w:spacing w:val="-7"/>
          <w:sz w:val="24"/>
          <w:szCs w:val="24"/>
          <w:lang w:val="en-US"/>
        </w:rPr>
        <w:t xml:space="preserve"> </w:t>
      </w:r>
      <w:r w:rsidRPr="005606E2">
        <w:rPr>
          <w:spacing w:val="-2"/>
          <w:sz w:val="24"/>
          <w:szCs w:val="24"/>
          <w:lang w:val="en-US"/>
        </w:rPr>
        <w:t>spend?</w:t>
      </w:r>
    </w:p>
    <w:p w:rsidR="007E3DDD" w:rsidRPr="005606E2" w:rsidRDefault="007E3DDD" w:rsidP="0049158A">
      <w:pPr>
        <w:pStyle w:val="a5"/>
        <w:numPr>
          <w:ilvl w:val="1"/>
          <w:numId w:val="8"/>
        </w:numPr>
        <w:tabs>
          <w:tab w:val="left" w:pos="598"/>
          <w:tab w:val="left" w:pos="993"/>
          <w:tab w:val="left" w:pos="3085"/>
          <w:tab w:val="left" w:pos="5918"/>
        </w:tabs>
        <w:ind w:left="0" w:firstLine="567"/>
        <w:jc w:val="both"/>
        <w:rPr>
          <w:sz w:val="24"/>
          <w:szCs w:val="24"/>
          <w:lang w:val="en-US"/>
        </w:rPr>
      </w:pPr>
      <w:r w:rsidRPr="005606E2">
        <w:rPr>
          <w:spacing w:val="-4"/>
          <w:sz w:val="24"/>
          <w:szCs w:val="24"/>
          <w:lang w:val="en-US"/>
        </w:rPr>
        <w:t>much</w:t>
      </w:r>
      <w:r w:rsidRPr="005606E2">
        <w:rPr>
          <w:sz w:val="24"/>
          <w:szCs w:val="24"/>
          <w:lang w:val="en-US"/>
        </w:rPr>
        <w:tab/>
      </w:r>
      <w:r w:rsidRPr="005606E2">
        <w:rPr>
          <w:b/>
          <w:sz w:val="24"/>
          <w:szCs w:val="24"/>
          <w:lang w:val="en-US"/>
        </w:rPr>
        <w:t>b)</w:t>
      </w:r>
      <w:r w:rsidRPr="005606E2">
        <w:rPr>
          <w:b/>
          <w:spacing w:val="-5"/>
          <w:sz w:val="24"/>
          <w:szCs w:val="24"/>
          <w:lang w:val="en-US"/>
        </w:rPr>
        <w:t xml:space="preserve"> </w:t>
      </w:r>
      <w:r w:rsidRPr="005606E2">
        <w:rPr>
          <w:spacing w:val="-5"/>
          <w:sz w:val="24"/>
          <w:szCs w:val="24"/>
          <w:lang w:val="en-US"/>
        </w:rPr>
        <w:t>few</w:t>
      </w:r>
      <w:r w:rsidRPr="005606E2">
        <w:rPr>
          <w:sz w:val="24"/>
          <w:szCs w:val="24"/>
          <w:lang w:val="en-US"/>
        </w:rPr>
        <w:tab/>
      </w:r>
      <w:r w:rsidRPr="005606E2">
        <w:rPr>
          <w:b/>
          <w:sz w:val="24"/>
          <w:szCs w:val="24"/>
          <w:lang w:val="en-US"/>
        </w:rPr>
        <w:t xml:space="preserve">c) </w:t>
      </w:r>
      <w:r w:rsidRPr="005606E2">
        <w:rPr>
          <w:spacing w:val="-4"/>
          <w:sz w:val="24"/>
          <w:szCs w:val="24"/>
          <w:lang w:val="en-US"/>
        </w:rPr>
        <w:t>many</w:t>
      </w:r>
    </w:p>
    <w:p w:rsidR="007E3DDD" w:rsidRPr="005606E2" w:rsidRDefault="007E3DDD" w:rsidP="0049158A">
      <w:pPr>
        <w:pStyle w:val="a5"/>
        <w:numPr>
          <w:ilvl w:val="0"/>
          <w:numId w:val="8"/>
        </w:numPr>
        <w:tabs>
          <w:tab w:val="left" w:pos="729"/>
          <w:tab w:val="left" w:pos="993"/>
          <w:tab w:val="left" w:pos="2218"/>
        </w:tabs>
        <w:spacing w:before="120"/>
        <w:ind w:left="0" w:firstLine="567"/>
        <w:jc w:val="both"/>
        <w:rPr>
          <w:sz w:val="24"/>
          <w:szCs w:val="24"/>
          <w:lang w:val="en-US"/>
        </w:rPr>
      </w:pPr>
      <w:r w:rsidRPr="005606E2">
        <w:rPr>
          <w:sz w:val="24"/>
          <w:szCs w:val="24"/>
          <w:lang w:val="en-US"/>
        </w:rPr>
        <w:t xml:space="preserve">We </w:t>
      </w:r>
      <w:r w:rsidRPr="005606E2">
        <w:rPr>
          <w:sz w:val="24"/>
          <w:szCs w:val="24"/>
          <w:u w:val="single"/>
          <w:lang w:val="en-US"/>
        </w:rPr>
        <w:tab/>
      </w:r>
      <w:r w:rsidRPr="005606E2">
        <w:rPr>
          <w:sz w:val="24"/>
          <w:szCs w:val="24"/>
          <w:lang w:val="en-US"/>
        </w:rPr>
        <w:t>to</w:t>
      </w:r>
      <w:r w:rsidRPr="005606E2">
        <w:rPr>
          <w:spacing w:val="-5"/>
          <w:sz w:val="24"/>
          <w:szCs w:val="24"/>
          <w:lang w:val="en-US"/>
        </w:rPr>
        <w:t xml:space="preserve"> </w:t>
      </w:r>
      <w:r w:rsidRPr="005606E2">
        <w:rPr>
          <w:sz w:val="24"/>
          <w:szCs w:val="24"/>
          <w:lang w:val="en-US"/>
        </w:rPr>
        <w:t>the</w:t>
      </w:r>
      <w:r w:rsidRPr="005606E2">
        <w:rPr>
          <w:spacing w:val="-6"/>
          <w:sz w:val="24"/>
          <w:szCs w:val="24"/>
          <w:lang w:val="en-US"/>
        </w:rPr>
        <w:t xml:space="preserve"> </w:t>
      </w:r>
      <w:r w:rsidRPr="005606E2">
        <w:rPr>
          <w:sz w:val="24"/>
          <w:szCs w:val="24"/>
          <w:lang w:val="en-US"/>
        </w:rPr>
        <w:t>USA</w:t>
      </w:r>
      <w:r w:rsidRPr="005606E2">
        <w:rPr>
          <w:spacing w:val="-6"/>
          <w:sz w:val="24"/>
          <w:szCs w:val="24"/>
          <w:lang w:val="en-US"/>
        </w:rPr>
        <w:t xml:space="preserve"> </w:t>
      </w:r>
      <w:r w:rsidRPr="005606E2">
        <w:rPr>
          <w:sz w:val="24"/>
          <w:szCs w:val="24"/>
          <w:lang w:val="en-US"/>
        </w:rPr>
        <w:t>this</w:t>
      </w:r>
      <w:r w:rsidRPr="005606E2">
        <w:rPr>
          <w:spacing w:val="-1"/>
          <w:sz w:val="24"/>
          <w:szCs w:val="24"/>
          <w:lang w:val="en-US"/>
        </w:rPr>
        <w:t xml:space="preserve"> </w:t>
      </w:r>
      <w:r w:rsidRPr="005606E2">
        <w:rPr>
          <w:sz w:val="24"/>
          <w:szCs w:val="24"/>
          <w:lang w:val="en-US"/>
        </w:rPr>
        <w:t>month.</w:t>
      </w:r>
      <w:r w:rsidRPr="005606E2">
        <w:rPr>
          <w:spacing w:val="-7"/>
          <w:sz w:val="24"/>
          <w:szCs w:val="24"/>
          <w:lang w:val="en-US"/>
        </w:rPr>
        <w:t xml:space="preserve"> </w:t>
      </w:r>
      <w:r w:rsidRPr="005606E2">
        <w:rPr>
          <w:sz w:val="24"/>
          <w:szCs w:val="24"/>
          <w:lang w:val="en-US"/>
        </w:rPr>
        <w:t>We</w:t>
      </w:r>
      <w:r w:rsidRPr="005606E2">
        <w:rPr>
          <w:spacing w:val="-4"/>
          <w:sz w:val="24"/>
          <w:szCs w:val="24"/>
          <w:lang w:val="en-US"/>
        </w:rPr>
        <w:t xml:space="preserve"> </w:t>
      </w:r>
      <w:r w:rsidRPr="005606E2">
        <w:rPr>
          <w:sz w:val="24"/>
          <w:szCs w:val="24"/>
          <w:lang w:val="en-US"/>
        </w:rPr>
        <w:t>have</w:t>
      </w:r>
      <w:r w:rsidRPr="005606E2">
        <w:rPr>
          <w:spacing w:val="-6"/>
          <w:sz w:val="24"/>
          <w:szCs w:val="24"/>
          <w:lang w:val="en-US"/>
        </w:rPr>
        <w:t xml:space="preserve"> </w:t>
      </w:r>
      <w:r w:rsidRPr="005606E2">
        <w:rPr>
          <w:sz w:val="24"/>
          <w:szCs w:val="24"/>
          <w:lang w:val="en-US"/>
        </w:rPr>
        <w:t>already</w:t>
      </w:r>
      <w:r w:rsidRPr="005606E2">
        <w:rPr>
          <w:spacing w:val="-7"/>
          <w:sz w:val="24"/>
          <w:szCs w:val="24"/>
          <w:lang w:val="en-US"/>
        </w:rPr>
        <w:t xml:space="preserve"> </w:t>
      </w:r>
      <w:r w:rsidRPr="005606E2">
        <w:rPr>
          <w:sz w:val="24"/>
          <w:szCs w:val="24"/>
          <w:lang w:val="en-US"/>
        </w:rPr>
        <w:t>reserved</w:t>
      </w:r>
      <w:r w:rsidRPr="005606E2">
        <w:rPr>
          <w:spacing w:val="-4"/>
          <w:sz w:val="24"/>
          <w:szCs w:val="24"/>
          <w:lang w:val="en-US"/>
        </w:rPr>
        <w:t xml:space="preserve"> </w:t>
      </w:r>
      <w:r w:rsidRPr="005606E2">
        <w:rPr>
          <w:sz w:val="24"/>
          <w:szCs w:val="24"/>
          <w:lang w:val="en-US"/>
        </w:rPr>
        <w:t>a hotel in New York.</w:t>
      </w:r>
    </w:p>
    <w:p w:rsidR="007E3DDD" w:rsidRPr="005606E2" w:rsidRDefault="007E3DDD" w:rsidP="0049158A">
      <w:pPr>
        <w:pStyle w:val="a5"/>
        <w:numPr>
          <w:ilvl w:val="1"/>
          <w:numId w:val="8"/>
        </w:numPr>
        <w:tabs>
          <w:tab w:val="left" w:pos="993"/>
          <w:tab w:val="left" w:pos="3085"/>
          <w:tab w:val="left" w:pos="5918"/>
        </w:tabs>
        <w:spacing w:before="1"/>
        <w:ind w:left="142" w:firstLine="425"/>
        <w:jc w:val="both"/>
        <w:rPr>
          <w:sz w:val="24"/>
          <w:szCs w:val="24"/>
          <w:lang w:val="en-US"/>
        </w:rPr>
      </w:pPr>
      <w:r w:rsidRPr="005606E2">
        <w:rPr>
          <w:sz w:val="24"/>
          <w:szCs w:val="24"/>
          <w:lang w:val="en-US"/>
        </w:rPr>
        <w:t>are</w:t>
      </w:r>
      <w:r w:rsidRPr="005606E2">
        <w:rPr>
          <w:spacing w:val="-3"/>
          <w:sz w:val="24"/>
          <w:szCs w:val="24"/>
          <w:lang w:val="en-US"/>
        </w:rPr>
        <w:t xml:space="preserve"> </w:t>
      </w:r>
      <w:r w:rsidRPr="005606E2">
        <w:rPr>
          <w:spacing w:val="-2"/>
          <w:sz w:val="24"/>
          <w:szCs w:val="24"/>
          <w:lang w:val="en-US"/>
        </w:rPr>
        <w:t>going</w:t>
      </w:r>
      <w:r w:rsidRPr="005606E2">
        <w:rPr>
          <w:sz w:val="24"/>
          <w:szCs w:val="24"/>
          <w:lang w:val="en-US"/>
        </w:rPr>
        <w:tab/>
      </w:r>
      <w:r w:rsidRPr="005606E2">
        <w:rPr>
          <w:b/>
          <w:sz w:val="24"/>
          <w:szCs w:val="24"/>
          <w:lang w:val="en-US"/>
        </w:rPr>
        <w:t>b)</w:t>
      </w:r>
      <w:r w:rsidRPr="005606E2">
        <w:rPr>
          <w:b/>
          <w:spacing w:val="-6"/>
          <w:sz w:val="24"/>
          <w:szCs w:val="24"/>
          <w:lang w:val="en-US"/>
        </w:rPr>
        <w:t xml:space="preserve"> </w:t>
      </w:r>
      <w:r w:rsidRPr="005606E2">
        <w:rPr>
          <w:sz w:val="24"/>
          <w:szCs w:val="24"/>
          <w:lang w:val="en-US"/>
        </w:rPr>
        <w:t>will</w:t>
      </w:r>
      <w:r w:rsidRPr="005606E2">
        <w:rPr>
          <w:spacing w:val="-2"/>
          <w:sz w:val="24"/>
          <w:szCs w:val="24"/>
          <w:lang w:val="en-US"/>
        </w:rPr>
        <w:t xml:space="preserve"> </w:t>
      </w:r>
      <w:r w:rsidRPr="005606E2">
        <w:rPr>
          <w:spacing w:val="-5"/>
          <w:sz w:val="24"/>
          <w:szCs w:val="24"/>
          <w:lang w:val="en-US"/>
        </w:rPr>
        <w:t>go</w:t>
      </w:r>
      <w:r w:rsidRPr="005606E2">
        <w:rPr>
          <w:sz w:val="24"/>
          <w:szCs w:val="24"/>
          <w:lang w:val="en-US"/>
        </w:rPr>
        <w:tab/>
      </w:r>
      <w:r w:rsidRPr="005606E2">
        <w:rPr>
          <w:b/>
          <w:sz w:val="24"/>
          <w:szCs w:val="24"/>
          <w:lang w:val="en-US"/>
        </w:rPr>
        <w:t>c)</w:t>
      </w:r>
      <w:r w:rsidRPr="005606E2">
        <w:rPr>
          <w:b/>
          <w:spacing w:val="-5"/>
          <w:sz w:val="24"/>
          <w:szCs w:val="24"/>
          <w:lang w:val="en-US"/>
        </w:rPr>
        <w:t xml:space="preserve"> </w:t>
      </w:r>
      <w:r w:rsidRPr="005606E2">
        <w:rPr>
          <w:spacing w:val="-5"/>
          <w:sz w:val="24"/>
          <w:szCs w:val="24"/>
          <w:lang w:val="en-US"/>
        </w:rPr>
        <w:t>go</w:t>
      </w:r>
    </w:p>
    <w:p w:rsidR="007E3DDD" w:rsidRPr="005606E2" w:rsidRDefault="007E3DDD" w:rsidP="0049158A">
      <w:pPr>
        <w:pStyle w:val="a5"/>
        <w:numPr>
          <w:ilvl w:val="0"/>
          <w:numId w:val="8"/>
        </w:numPr>
        <w:tabs>
          <w:tab w:val="left" w:pos="729"/>
          <w:tab w:val="left" w:pos="993"/>
          <w:tab w:val="left" w:pos="2903"/>
        </w:tabs>
        <w:spacing w:before="119" w:line="368" w:lineRule="exact"/>
        <w:ind w:left="142" w:firstLine="425"/>
        <w:jc w:val="both"/>
        <w:rPr>
          <w:sz w:val="24"/>
          <w:szCs w:val="24"/>
          <w:lang w:val="en-US"/>
        </w:rPr>
      </w:pPr>
      <w:r w:rsidRPr="005606E2">
        <w:rPr>
          <w:sz w:val="24"/>
          <w:szCs w:val="24"/>
          <w:lang w:val="en-US"/>
        </w:rPr>
        <w:t xml:space="preserve">We have </w:t>
      </w:r>
      <w:r w:rsidRPr="005606E2">
        <w:rPr>
          <w:sz w:val="24"/>
          <w:szCs w:val="24"/>
          <w:u w:val="single"/>
          <w:lang w:val="en-US"/>
        </w:rPr>
        <w:tab/>
      </w:r>
      <w:r w:rsidRPr="005606E2">
        <w:rPr>
          <w:sz w:val="24"/>
          <w:szCs w:val="24"/>
          <w:lang w:val="en-US"/>
        </w:rPr>
        <w:t>eggs</w:t>
      </w:r>
      <w:r w:rsidRPr="005606E2">
        <w:rPr>
          <w:spacing w:val="-6"/>
          <w:sz w:val="24"/>
          <w:szCs w:val="24"/>
          <w:lang w:val="en-US"/>
        </w:rPr>
        <w:t xml:space="preserve"> </w:t>
      </w:r>
      <w:r w:rsidRPr="005606E2">
        <w:rPr>
          <w:sz w:val="24"/>
          <w:szCs w:val="24"/>
          <w:lang w:val="en-US"/>
        </w:rPr>
        <w:t>in</w:t>
      </w:r>
      <w:r w:rsidRPr="005606E2">
        <w:rPr>
          <w:spacing w:val="-4"/>
          <w:sz w:val="24"/>
          <w:szCs w:val="24"/>
          <w:lang w:val="en-US"/>
        </w:rPr>
        <w:t xml:space="preserve"> </w:t>
      </w:r>
      <w:r w:rsidRPr="005606E2">
        <w:rPr>
          <w:sz w:val="24"/>
          <w:szCs w:val="24"/>
          <w:lang w:val="en-US"/>
        </w:rPr>
        <w:t>the</w:t>
      </w:r>
      <w:r w:rsidRPr="005606E2">
        <w:rPr>
          <w:spacing w:val="-5"/>
          <w:sz w:val="24"/>
          <w:szCs w:val="24"/>
          <w:lang w:val="en-US"/>
        </w:rPr>
        <w:t xml:space="preserve"> </w:t>
      </w:r>
      <w:r w:rsidRPr="005606E2">
        <w:rPr>
          <w:spacing w:val="-2"/>
          <w:sz w:val="24"/>
          <w:szCs w:val="24"/>
          <w:lang w:val="en-US"/>
        </w:rPr>
        <w:t>fridge.</w:t>
      </w:r>
    </w:p>
    <w:p w:rsidR="007E3DDD" w:rsidRPr="005606E2" w:rsidRDefault="007E3DDD" w:rsidP="0049158A">
      <w:pPr>
        <w:pStyle w:val="a5"/>
        <w:numPr>
          <w:ilvl w:val="1"/>
          <w:numId w:val="8"/>
        </w:numPr>
        <w:tabs>
          <w:tab w:val="left" w:pos="993"/>
          <w:tab w:val="left" w:pos="3085"/>
          <w:tab w:val="left" w:pos="5918"/>
        </w:tabs>
        <w:spacing w:line="368" w:lineRule="exact"/>
        <w:ind w:left="142" w:firstLine="425"/>
        <w:jc w:val="both"/>
        <w:rPr>
          <w:sz w:val="24"/>
          <w:szCs w:val="24"/>
          <w:lang w:val="en-US"/>
        </w:rPr>
      </w:pPr>
      <w:r w:rsidRPr="005606E2">
        <w:rPr>
          <w:spacing w:val="-5"/>
          <w:sz w:val="24"/>
          <w:szCs w:val="24"/>
          <w:lang w:val="en-US"/>
        </w:rPr>
        <w:t>any</w:t>
      </w:r>
      <w:r w:rsidRPr="005606E2">
        <w:rPr>
          <w:sz w:val="24"/>
          <w:szCs w:val="24"/>
          <w:lang w:val="en-US"/>
        </w:rPr>
        <w:tab/>
      </w:r>
      <w:r w:rsidRPr="005606E2">
        <w:rPr>
          <w:b/>
          <w:sz w:val="24"/>
          <w:szCs w:val="24"/>
          <w:lang w:val="en-US"/>
        </w:rPr>
        <w:t>b)</w:t>
      </w:r>
      <w:r w:rsidRPr="005606E2">
        <w:rPr>
          <w:b/>
          <w:spacing w:val="-5"/>
          <w:sz w:val="24"/>
          <w:szCs w:val="24"/>
          <w:lang w:val="en-US"/>
        </w:rPr>
        <w:t xml:space="preserve"> </w:t>
      </w:r>
      <w:r w:rsidRPr="005606E2">
        <w:rPr>
          <w:spacing w:val="-2"/>
          <w:sz w:val="24"/>
          <w:szCs w:val="24"/>
          <w:lang w:val="en-US"/>
        </w:rPr>
        <w:t>little</w:t>
      </w:r>
      <w:r w:rsidRPr="005606E2">
        <w:rPr>
          <w:sz w:val="24"/>
          <w:szCs w:val="24"/>
          <w:lang w:val="en-US"/>
        </w:rPr>
        <w:tab/>
      </w:r>
      <w:r w:rsidRPr="005606E2">
        <w:rPr>
          <w:b/>
          <w:sz w:val="24"/>
          <w:szCs w:val="24"/>
          <w:lang w:val="en-US"/>
        </w:rPr>
        <w:t>c)</w:t>
      </w:r>
      <w:r w:rsidRPr="005606E2">
        <w:rPr>
          <w:b/>
          <w:spacing w:val="-4"/>
          <w:sz w:val="24"/>
          <w:szCs w:val="24"/>
          <w:lang w:val="en-US"/>
        </w:rPr>
        <w:t xml:space="preserve"> </w:t>
      </w:r>
      <w:r w:rsidRPr="005606E2">
        <w:rPr>
          <w:sz w:val="24"/>
          <w:szCs w:val="24"/>
          <w:lang w:val="en-US"/>
        </w:rPr>
        <w:t>a</w:t>
      </w:r>
      <w:r w:rsidRPr="005606E2">
        <w:rPr>
          <w:spacing w:val="-3"/>
          <w:sz w:val="24"/>
          <w:szCs w:val="24"/>
          <w:lang w:val="en-US"/>
        </w:rPr>
        <w:t xml:space="preserve"> </w:t>
      </w:r>
      <w:r w:rsidRPr="005606E2">
        <w:rPr>
          <w:spacing w:val="-5"/>
          <w:sz w:val="24"/>
          <w:szCs w:val="24"/>
          <w:lang w:val="en-US"/>
        </w:rPr>
        <w:t>few</w:t>
      </w:r>
    </w:p>
    <w:p w:rsidR="007E3DDD" w:rsidRPr="005606E2" w:rsidRDefault="007E3DDD" w:rsidP="0049158A">
      <w:pPr>
        <w:pStyle w:val="a5"/>
        <w:numPr>
          <w:ilvl w:val="0"/>
          <w:numId w:val="8"/>
        </w:numPr>
        <w:tabs>
          <w:tab w:val="left" w:pos="729"/>
          <w:tab w:val="left" w:pos="993"/>
          <w:tab w:val="left" w:pos="1957"/>
        </w:tabs>
        <w:spacing w:before="122" w:line="368" w:lineRule="exact"/>
        <w:ind w:left="142" w:firstLine="425"/>
        <w:jc w:val="both"/>
        <w:rPr>
          <w:sz w:val="24"/>
          <w:szCs w:val="24"/>
          <w:lang w:val="en-US"/>
        </w:rPr>
      </w:pPr>
      <w:r w:rsidRPr="005606E2">
        <w:rPr>
          <w:sz w:val="24"/>
          <w:szCs w:val="24"/>
          <w:lang w:val="en-US"/>
        </w:rPr>
        <w:t xml:space="preserve">I </w:t>
      </w:r>
      <w:r w:rsidRPr="005606E2">
        <w:rPr>
          <w:sz w:val="24"/>
          <w:szCs w:val="24"/>
          <w:u w:val="single"/>
          <w:lang w:val="en-US"/>
        </w:rPr>
        <w:tab/>
      </w:r>
      <w:r w:rsidRPr="005606E2">
        <w:rPr>
          <w:sz w:val="24"/>
          <w:szCs w:val="24"/>
          <w:lang w:val="en-US"/>
        </w:rPr>
        <w:t>a</w:t>
      </w:r>
      <w:r w:rsidRPr="005606E2">
        <w:rPr>
          <w:spacing w:val="-5"/>
          <w:sz w:val="24"/>
          <w:szCs w:val="24"/>
          <w:lang w:val="en-US"/>
        </w:rPr>
        <w:t xml:space="preserve"> </w:t>
      </w:r>
      <w:r w:rsidRPr="005606E2">
        <w:rPr>
          <w:sz w:val="24"/>
          <w:szCs w:val="24"/>
          <w:lang w:val="en-US"/>
        </w:rPr>
        <w:t>cup</w:t>
      </w:r>
      <w:r w:rsidRPr="005606E2">
        <w:rPr>
          <w:spacing w:val="-6"/>
          <w:sz w:val="24"/>
          <w:szCs w:val="24"/>
          <w:lang w:val="en-US"/>
        </w:rPr>
        <w:t xml:space="preserve"> </w:t>
      </w:r>
      <w:r w:rsidRPr="005606E2">
        <w:rPr>
          <w:sz w:val="24"/>
          <w:szCs w:val="24"/>
          <w:lang w:val="en-US"/>
        </w:rPr>
        <w:t>of</w:t>
      </w:r>
      <w:r w:rsidRPr="005606E2">
        <w:rPr>
          <w:spacing w:val="-3"/>
          <w:sz w:val="24"/>
          <w:szCs w:val="24"/>
          <w:lang w:val="en-US"/>
        </w:rPr>
        <w:t xml:space="preserve"> </w:t>
      </w:r>
      <w:r w:rsidRPr="005606E2">
        <w:rPr>
          <w:sz w:val="24"/>
          <w:szCs w:val="24"/>
          <w:lang w:val="en-US"/>
        </w:rPr>
        <w:t>coffee</w:t>
      </w:r>
      <w:r w:rsidRPr="005606E2">
        <w:rPr>
          <w:spacing w:val="-5"/>
          <w:sz w:val="24"/>
          <w:szCs w:val="24"/>
          <w:lang w:val="en-US"/>
        </w:rPr>
        <w:t xml:space="preserve"> </w:t>
      </w:r>
      <w:r w:rsidRPr="005606E2">
        <w:rPr>
          <w:spacing w:val="-4"/>
          <w:sz w:val="24"/>
          <w:szCs w:val="24"/>
          <w:lang w:val="en-US"/>
        </w:rPr>
        <w:t>now.</w:t>
      </w:r>
    </w:p>
    <w:p w:rsidR="007E3DDD" w:rsidRPr="005606E2" w:rsidRDefault="007E3DDD" w:rsidP="0049158A">
      <w:pPr>
        <w:pStyle w:val="a5"/>
        <w:numPr>
          <w:ilvl w:val="1"/>
          <w:numId w:val="8"/>
        </w:numPr>
        <w:tabs>
          <w:tab w:val="left" w:pos="993"/>
          <w:tab w:val="left" w:pos="3085"/>
          <w:tab w:val="left" w:pos="5918"/>
        </w:tabs>
        <w:spacing w:line="368" w:lineRule="exact"/>
        <w:ind w:left="142" w:firstLine="425"/>
        <w:jc w:val="both"/>
        <w:rPr>
          <w:sz w:val="24"/>
          <w:szCs w:val="24"/>
          <w:lang w:val="en-US"/>
        </w:rPr>
      </w:pPr>
      <w:r w:rsidRPr="005606E2">
        <w:rPr>
          <w:sz w:val="24"/>
          <w:szCs w:val="24"/>
          <w:lang w:val="en-US"/>
        </w:rPr>
        <w:t>I</w:t>
      </w:r>
      <w:r w:rsidRPr="005606E2">
        <w:rPr>
          <w:spacing w:val="-4"/>
          <w:sz w:val="24"/>
          <w:szCs w:val="24"/>
          <w:lang w:val="en-US"/>
        </w:rPr>
        <w:t xml:space="preserve"> liked</w:t>
      </w:r>
      <w:r w:rsidRPr="005606E2">
        <w:rPr>
          <w:sz w:val="24"/>
          <w:szCs w:val="24"/>
          <w:lang w:val="en-US"/>
        </w:rPr>
        <w:tab/>
      </w:r>
      <w:r w:rsidRPr="005606E2">
        <w:rPr>
          <w:b/>
          <w:sz w:val="24"/>
          <w:szCs w:val="24"/>
          <w:lang w:val="en-US"/>
        </w:rPr>
        <w:t>b)</w:t>
      </w:r>
      <w:r w:rsidRPr="005606E2">
        <w:rPr>
          <w:b/>
          <w:spacing w:val="-6"/>
          <w:sz w:val="24"/>
          <w:szCs w:val="24"/>
          <w:lang w:val="en-US"/>
        </w:rPr>
        <w:t xml:space="preserve"> </w:t>
      </w:r>
      <w:r w:rsidRPr="005606E2">
        <w:rPr>
          <w:sz w:val="24"/>
          <w:szCs w:val="24"/>
          <w:lang w:val="en-US"/>
        </w:rPr>
        <w:t>I</w:t>
      </w:r>
      <w:r w:rsidRPr="005606E2">
        <w:rPr>
          <w:spacing w:val="-3"/>
          <w:sz w:val="24"/>
          <w:szCs w:val="24"/>
          <w:lang w:val="en-US"/>
        </w:rPr>
        <w:t xml:space="preserve"> </w:t>
      </w:r>
      <w:r w:rsidRPr="005606E2">
        <w:rPr>
          <w:sz w:val="24"/>
          <w:szCs w:val="24"/>
          <w:lang w:val="en-US"/>
        </w:rPr>
        <w:t>would</w:t>
      </w:r>
      <w:r w:rsidRPr="005606E2">
        <w:rPr>
          <w:spacing w:val="-3"/>
          <w:sz w:val="24"/>
          <w:szCs w:val="24"/>
          <w:lang w:val="en-US"/>
        </w:rPr>
        <w:t xml:space="preserve"> </w:t>
      </w:r>
      <w:r w:rsidRPr="005606E2">
        <w:rPr>
          <w:spacing w:val="-4"/>
          <w:sz w:val="24"/>
          <w:szCs w:val="24"/>
          <w:lang w:val="en-US"/>
        </w:rPr>
        <w:t>like</w:t>
      </w:r>
      <w:r w:rsidRPr="005606E2">
        <w:rPr>
          <w:sz w:val="24"/>
          <w:szCs w:val="24"/>
          <w:lang w:val="en-US"/>
        </w:rPr>
        <w:tab/>
      </w:r>
      <w:r w:rsidRPr="005606E2">
        <w:rPr>
          <w:b/>
          <w:sz w:val="24"/>
          <w:szCs w:val="24"/>
          <w:lang w:val="en-US"/>
        </w:rPr>
        <w:t>c)</w:t>
      </w:r>
      <w:r w:rsidRPr="005606E2">
        <w:rPr>
          <w:b/>
          <w:spacing w:val="-4"/>
          <w:sz w:val="24"/>
          <w:szCs w:val="24"/>
          <w:lang w:val="en-US"/>
        </w:rPr>
        <w:t xml:space="preserve"> </w:t>
      </w:r>
      <w:r w:rsidRPr="005606E2">
        <w:rPr>
          <w:sz w:val="24"/>
          <w:szCs w:val="24"/>
          <w:lang w:val="en-US"/>
        </w:rPr>
        <w:t>I</w:t>
      </w:r>
      <w:r w:rsidRPr="005606E2">
        <w:rPr>
          <w:spacing w:val="-1"/>
          <w:sz w:val="24"/>
          <w:szCs w:val="24"/>
          <w:lang w:val="en-US"/>
        </w:rPr>
        <w:t xml:space="preserve"> </w:t>
      </w:r>
      <w:r w:rsidRPr="005606E2">
        <w:rPr>
          <w:spacing w:val="-4"/>
          <w:sz w:val="24"/>
          <w:szCs w:val="24"/>
          <w:lang w:val="en-US"/>
        </w:rPr>
        <w:t>like</w:t>
      </w:r>
    </w:p>
    <w:p w:rsidR="007E3DDD" w:rsidRPr="005606E2" w:rsidRDefault="007E3DDD" w:rsidP="0049158A">
      <w:pPr>
        <w:pStyle w:val="a5"/>
        <w:numPr>
          <w:ilvl w:val="0"/>
          <w:numId w:val="8"/>
        </w:numPr>
        <w:tabs>
          <w:tab w:val="left" w:pos="730"/>
          <w:tab w:val="left" w:pos="993"/>
          <w:tab w:val="left" w:pos="1768"/>
          <w:tab w:val="left" w:pos="4002"/>
        </w:tabs>
        <w:spacing w:before="119"/>
        <w:ind w:left="142" w:firstLine="425"/>
        <w:jc w:val="both"/>
        <w:rPr>
          <w:sz w:val="24"/>
          <w:szCs w:val="24"/>
          <w:lang w:val="en-US"/>
        </w:rPr>
      </w:pPr>
      <w:r w:rsidRPr="005606E2">
        <w:rPr>
          <w:sz w:val="24"/>
          <w:szCs w:val="24"/>
          <w:u w:val="single"/>
          <w:lang w:val="en-US"/>
        </w:rPr>
        <w:tab/>
      </w:r>
      <w:r w:rsidRPr="005606E2">
        <w:rPr>
          <w:sz w:val="24"/>
          <w:szCs w:val="24"/>
          <w:lang w:val="en-US"/>
        </w:rPr>
        <w:t xml:space="preserve">you ever </w:t>
      </w:r>
      <w:r w:rsidRPr="005606E2">
        <w:rPr>
          <w:sz w:val="24"/>
          <w:szCs w:val="24"/>
          <w:u w:val="single"/>
          <w:lang w:val="en-US"/>
        </w:rPr>
        <w:tab/>
      </w:r>
      <w:r w:rsidRPr="005606E2">
        <w:rPr>
          <w:sz w:val="24"/>
          <w:szCs w:val="24"/>
          <w:lang w:val="en-US"/>
        </w:rPr>
        <w:t>to</w:t>
      </w:r>
      <w:r w:rsidRPr="005606E2">
        <w:rPr>
          <w:spacing w:val="-3"/>
          <w:sz w:val="24"/>
          <w:szCs w:val="24"/>
          <w:lang w:val="en-US"/>
        </w:rPr>
        <w:t xml:space="preserve"> </w:t>
      </w:r>
      <w:r w:rsidRPr="005606E2">
        <w:rPr>
          <w:spacing w:val="-2"/>
          <w:sz w:val="24"/>
          <w:szCs w:val="24"/>
          <w:lang w:val="en-US"/>
        </w:rPr>
        <w:t>Turkey?</w:t>
      </w:r>
    </w:p>
    <w:p w:rsidR="007E3DDD" w:rsidRPr="005606E2" w:rsidRDefault="007E3DDD" w:rsidP="0049158A">
      <w:pPr>
        <w:pStyle w:val="a5"/>
        <w:numPr>
          <w:ilvl w:val="0"/>
          <w:numId w:val="8"/>
        </w:numPr>
        <w:tabs>
          <w:tab w:val="left" w:pos="993"/>
          <w:tab w:val="left" w:pos="3085"/>
          <w:tab w:val="left" w:pos="5918"/>
        </w:tabs>
        <w:ind w:left="0" w:firstLine="567"/>
        <w:jc w:val="both"/>
        <w:rPr>
          <w:sz w:val="24"/>
          <w:szCs w:val="24"/>
          <w:lang w:val="en-US"/>
        </w:rPr>
      </w:pPr>
      <w:r w:rsidRPr="005606E2">
        <w:rPr>
          <w:sz w:val="24"/>
          <w:szCs w:val="24"/>
          <w:lang w:val="en-US"/>
        </w:rPr>
        <w:t>Has</w:t>
      </w:r>
      <w:r w:rsidRPr="005606E2">
        <w:rPr>
          <w:spacing w:val="-7"/>
          <w:sz w:val="24"/>
          <w:szCs w:val="24"/>
          <w:lang w:val="en-US"/>
        </w:rPr>
        <w:t xml:space="preserve"> </w:t>
      </w:r>
      <w:r w:rsidRPr="005606E2">
        <w:rPr>
          <w:sz w:val="24"/>
          <w:szCs w:val="24"/>
          <w:lang w:val="en-US"/>
        </w:rPr>
        <w:t>…</w:t>
      </w:r>
      <w:r w:rsidRPr="005606E2">
        <w:rPr>
          <w:spacing w:val="-4"/>
          <w:sz w:val="24"/>
          <w:szCs w:val="24"/>
          <w:lang w:val="en-US"/>
        </w:rPr>
        <w:t xml:space="preserve"> been</w:t>
      </w:r>
      <w:r w:rsidRPr="005606E2">
        <w:rPr>
          <w:sz w:val="24"/>
          <w:szCs w:val="24"/>
          <w:lang w:val="en-US"/>
        </w:rPr>
        <w:tab/>
      </w:r>
      <w:r w:rsidRPr="005606E2">
        <w:rPr>
          <w:b/>
          <w:sz w:val="24"/>
          <w:szCs w:val="24"/>
          <w:lang w:val="en-US"/>
        </w:rPr>
        <w:t>b)</w:t>
      </w:r>
      <w:r w:rsidRPr="005606E2">
        <w:rPr>
          <w:b/>
          <w:spacing w:val="-6"/>
          <w:sz w:val="24"/>
          <w:szCs w:val="24"/>
          <w:lang w:val="en-US"/>
        </w:rPr>
        <w:t xml:space="preserve"> </w:t>
      </w:r>
      <w:r w:rsidRPr="005606E2">
        <w:rPr>
          <w:sz w:val="24"/>
          <w:szCs w:val="24"/>
          <w:lang w:val="en-US"/>
        </w:rPr>
        <w:t>Have</w:t>
      </w:r>
      <w:r w:rsidRPr="005606E2">
        <w:rPr>
          <w:spacing w:val="-3"/>
          <w:sz w:val="24"/>
          <w:szCs w:val="24"/>
          <w:lang w:val="en-US"/>
        </w:rPr>
        <w:t xml:space="preserve"> </w:t>
      </w:r>
      <w:r w:rsidRPr="005606E2">
        <w:rPr>
          <w:sz w:val="24"/>
          <w:szCs w:val="24"/>
          <w:lang w:val="en-US"/>
        </w:rPr>
        <w:t>…</w:t>
      </w:r>
      <w:r w:rsidRPr="005606E2">
        <w:rPr>
          <w:spacing w:val="-6"/>
          <w:sz w:val="24"/>
          <w:szCs w:val="24"/>
          <w:lang w:val="en-US"/>
        </w:rPr>
        <w:t xml:space="preserve"> </w:t>
      </w:r>
      <w:r w:rsidRPr="005606E2">
        <w:rPr>
          <w:sz w:val="24"/>
          <w:szCs w:val="24"/>
          <w:lang w:val="en-US"/>
        </w:rPr>
        <w:t>be</w:t>
      </w:r>
      <w:r w:rsidRPr="005606E2">
        <w:rPr>
          <w:spacing w:val="-5"/>
          <w:sz w:val="24"/>
          <w:szCs w:val="24"/>
          <w:lang w:val="en-US"/>
        </w:rPr>
        <w:t xml:space="preserve"> to</w:t>
      </w:r>
      <w:r w:rsidRPr="005606E2">
        <w:rPr>
          <w:sz w:val="24"/>
          <w:szCs w:val="24"/>
          <w:lang w:val="en-US"/>
        </w:rPr>
        <w:tab/>
      </w:r>
      <w:r w:rsidRPr="005606E2">
        <w:rPr>
          <w:b/>
          <w:sz w:val="24"/>
          <w:szCs w:val="24"/>
          <w:lang w:val="en-US"/>
        </w:rPr>
        <w:t>c)</w:t>
      </w:r>
      <w:r w:rsidRPr="005606E2">
        <w:rPr>
          <w:b/>
          <w:spacing w:val="-7"/>
          <w:sz w:val="24"/>
          <w:szCs w:val="24"/>
          <w:lang w:val="en-US"/>
        </w:rPr>
        <w:t xml:space="preserve"> </w:t>
      </w:r>
      <w:r w:rsidRPr="005606E2">
        <w:rPr>
          <w:sz w:val="24"/>
          <w:szCs w:val="24"/>
          <w:lang w:val="en-US"/>
        </w:rPr>
        <w:t>Have</w:t>
      </w:r>
      <w:r w:rsidRPr="005606E2">
        <w:rPr>
          <w:spacing w:val="-3"/>
          <w:sz w:val="24"/>
          <w:szCs w:val="24"/>
          <w:lang w:val="en-US"/>
        </w:rPr>
        <w:t xml:space="preserve"> </w:t>
      </w:r>
      <w:r w:rsidRPr="005606E2">
        <w:rPr>
          <w:sz w:val="24"/>
          <w:szCs w:val="24"/>
          <w:lang w:val="en-US"/>
        </w:rPr>
        <w:t>…</w:t>
      </w:r>
      <w:r w:rsidRPr="005606E2">
        <w:rPr>
          <w:spacing w:val="-6"/>
          <w:sz w:val="24"/>
          <w:szCs w:val="24"/>
          <w:lang w:val="en-US"/>
        </w:rPr>
        <w:t xml:space="preserve"> </w:t>
      </w:r>
      <w:r w:rsidRPr="005606E2">
        <w:rPr>
          <w:spacing w:val="-4"/>
          <w:sz w:val="24"/>
          <w:szCs w:val="24"/>
          <w:lang w:val="en-US"/>
        </w:rPr>
        <w:t>been</w:t>
      </w:r>
    </w:p>
    <w:p w:rsidR="007E3DDD" w:rsidRPr="005606E2" w:rsidRDefault="007E3DDD" w:rsidP="0049158A">
      <w:pPr>
        <w:pStyle w:val="a5"/>
        <w:numPr>
          <w:ilvl w:val="0"/>
          <w:numId w:val="8"/>
        </w:numPr>
        <w:tabs>
          <w:tab w:val="left" w:pos="993"/>
          <w:tab w:val="left" w:pos="3085"/>
          <w:tab w:val="left" w:pos="5918"/>
        </w:tabs>
        <w:ind w:left="0" w:firstLine="567"/>
        <w:jc w:val="both"/>
        <w:rPr>
          <w:sz w:val="24"/>
          <w:szCs w:val="24"/>
          <w:lang w:val="en-US"/>
        </w:rPr>
      </w:pPr>
      <w:r w:rsidRPr="005606E2">
        <w:rPr>
          <w:sz w:val="24"/>
          <w:szCs w:val="24"/>
          <w:lang w:val="en-US"/>
        </w:rPr>
        <w:lastRenderedPageBreak/>
        <w:t>If you don’t</w:t>
      </w:r>
      <w:r w:rsidRPr="005606E2">
        <w:rPr>
          <w:spacing w:val="-1"/>
          <w:sz w:val="24"/>
          <w:szCs w:val="24"/>
          <w:lang w:val="en-US"/>
        </w:rPr>
        <w:t xml:space="preserve"> </w:t>
      </w:r>
      <w:r w:rsidRPr="005606E2">
        <w:rPr>
          <w:sz w:val="24"/>
          <w:szCs w:val="24"/>
          <w:lang w:val="en-US"/>
        </w:rPr>
        <w:t>have your</w:t>
      </w:r>
      <w:r w:rsidRPr="005606E2">
        <w:rPr>
          <w:spacing w:val="-1"/>
          <w:sz w:val="24"/>
          <w:szCs w:val="24"/>
          <w:lang w:val="en-US"/>
        </w:rPr>
        <w:t xml:space="preserve"> </w:t>
      </w:r>
      <w:r w:rsidRPr="005606E2">
        <w:rPr>
          <w:sz w:val="24"/>
          <w:szCs w:val="24"/>
          <w:lang w:val="en-US"/>
        </w:rPr>
        <w:t>pen,</w:t>
      </w:r>
      <w:r w:rsidRPr="005606E2">
        <w:rPr>
          <w:spacing w:val="-1"/>
          <w:sz w:val="24"/>
          <w:szCs w:val="24"/>
          <w:lang w:val="en-US"/>
        </w:rPr>
        <w:t xml:space="preserve"> </w:t>
      </w:r>
      <w:r w:rsidRPr="005606E2">
        <w:rPr>
          <w:sz w:val="24"/>
          <w:szCs w:val="24"/>
          <w:lang w:val="en-US"/>
        </w:rPr>
        <w:t xml:space="preserve">take </w:t>
      </w:r>
      <w:r w:rsidRPr="005606E2">
        <w:rPr>
          <w:sz w:val="24"/>
          <w:szCs w:val="24"/>
          <w:u w:val="single"/>
          <w:lang w:val="en-US"/>
        </w:rPr>
        <w:tab/>
      </w:r>
      <w:r w:rsidRPr="005606E2">
        <w:rPr>
          <w:spacing w:val="-10"/>
          <w:sz w:val="24"/>
          <w:szCs w:val="24"/>
          <w:lang w:val="en-US"/>
        </w:rPr>
        <w:t>.</w:t>
      </w:r>
    </w:p>
    <w:p w:rsidR="007E3DDD" w:rsidRPr="005606E2" w:rsidRDefault="007E3DDD" w:rsidP="0049158A">
      <w:pPr>
        <w:pStyle w:val="a5"/>
        <w:numPr>
          <w:ilvl w:val="1"/>
          <w:numId w:val="8"/>
        </w:numPr>
        <w:tabs>
          <w:tab w:val="left" w:pos="993"/>
          <w:tab w:val="left" w:pos="3085"/>
          <w:tab w:val="left" w:pos="5918"/>
        </w:tabs>
        <w:ind w:left="0" w:firstLine="567"/>
        <w:jc w:val="both"/>
        <w:rPr>
          <w:sz w:val="24"/>
          <w:szCs w:val="24"/>
          <w:lang w:val="en-US"/>
        </w:rPr>
      </w:pPr>
      <w:r w:rsidRPr="005606E2">
        <w:rPr>
          <w:spacing w:val="-5"/>
          <w:sz w:val="24"/>
          <w:szCs w:val="24"/>
          <w:lang w:val="en-US"/>
        </w:rPr>
        <w:t>my</w:t>
      </w:r>
      <w:r w:rsidRPr="005606E2">
        <w:rPr>
          <w:sz w:val="24"/>
          <w:szCs w:val="24"/>
          <w:lang w:val="en-US"/>
        </w:rPr>
        <w:tab/>
      </w:r>
      <w:r w:rsidRPr="005606E2">
        <w:rPr>
          <w:b/>
          <w:sz w:val="24"/>
          <w:szCs w:val="24"/>
          <w:lang w:val="en-US"/>
        </w:rPr>
        <w:t xml:space="preserve">b) </w:t>
      </w:r>
      <w:r w:rsidRPr="005606E2">
        <w:rPr>
          <w:spacing w:val="-5"/>
          <w:sz w:val="24"/>
          <w:szCs w:val="24"/>
          <w:lang w:val="en-US"/>
        </w:rPr>
        <w:t>me</w:t>
      </w:r>
      <w:r w:rsidRPr="005606E2">
        <w:rPr>
          <w:sz w:val="24"/>
          <w:szCs w:val="24"/>
          <w:lang w:val="en-US"/>
        </w:rPr>
        <w:tab/>
      </w:r>
      <w:r w:rsidRPr="005606E2">
        <w:rPr>
          <w:b/>
          <w:sz w:val="24"/>
          <w:szCs w:val="24"/>
          <w:lang w:val="en-US"/>
        </w:rPr>
        <w:t xml:space="preserve">c) </w:t>
      </w:r>
      <w:r w:rsidRPr="005606E2">
        <w:rPr>
          <w:spacing w:val="-4"/>
          <w:sz w:val="24"/>
          <w:szCs w:val="24"/>
          <w:lang w:val="en-US"/>
        </w:rPr>
        <w:t>mine</w:t>
      </w:r>
    </w:p>
    <w:p w:rsidR="007E3DDD" w:rsidRPr="005606E2" w:rsidRDefault="007E3DDD" w:rsidP="0049158A">
      <w:pPr>
        <w:pStyle w:val="a5"/>
        <w:numPr>
          <w:ilvl w:val="0"/>
          <w:numId w:val="8"/>
        </w:numPr>
        <w:tabs>
          <w:tab w:val="left" w:pos="729"/>
          <w:tab w:val="left" w:pos="993"/>
          <w:tab w:val="left" w:pos="2223"/>
        </w:tabs>
        <w:spacing w:line="368" w:lineRule="exact"/>
        <w:ind w:left="0" w:firstLine="567"/>
        <w:jc w:val="both"/>
        <w:rPr>
          <w:sz w:val="24"/>
          <w:szCs w:val="24"/>
          <w:lang w:val="en-US"/>
        </w:rPr>
      </w:pPr>
      <w:r w:rsidRPr="005606E2">
        <w:rPr>
          <w:sz w:val="24"/>
          <w:szCs w:val="24"/>
          <w:lang w:val="en-US"/>
        </w:rPr>
        <w:t xml:space="preserve">He </w:t>
      </w:r>
      <w:r w:rsidRPr="005606E2">
        <w:rPr>
          <w:sz w:val="24"/>
          <w:szCs w:val="24"/>
          <w:u w:val="single"/>
          <w:lang w:val="en-US"/>
        </w:rPr>
        <w:tab/>
      </w:r>
      <w:r w:rsidRPr="005606E2">
        <w:rPr>
          <w:sz w:val="24"/>
          <w:szCs w:val="24"/>
          <w:lang w:val="en-US"/>
        </w:rPr>
        <w:t>when</w:t>
      </w:r>
      <w:r w:rsidRPr="005606E2">
        <w:rPr>
          <w:spacing w:val="-7"/>
          <w:sz w:val="24"/>
          <w:szCs w:val="24"/>
          <w:lang w:val="en-US"/>
        </w:rPr>
        <w:t xml:space="preserve"> </w:t>
      </w:r>
      <w:r w:rsidRPr="005606E2">
        <w:rPr>
          <w:sz w:val="24"/>
          <w:szCs w:val="24"/>
          <w:lang w:val="en-US"/>
        </w:rPr>
        <w:t>the</w:t>
      </w:r>
      <w:r w:rsidRPr="005606E2">
        <w:rPr>
          <w:spacing w:val="-8"/>
          <w:sz w:val="24"/>
          <w:szCs w:val="24"/>
          <w:lang w:val="en-US"/>
        </w:rPr>
        <w:t xml:space="preserve"> </w:t>
      </w:r>
      <w:r w:rsidRPr="005606E2">
        <w:rPr>
          <w:sz w:val="24"/>
          <w:szCs w:val="24"/>
          <w:lang w:val="en-US"/>
        </w:rPr>
        <w:t>phone</w:t>
      </w:r>
      <w:r w:rsidRPr="005606E2">
        <w:rPr>
          <w:spacing w:val="-8"/>
          <w:sz w:val="24"/>
          <w:szCs w:val="24"/>
          <w:lang w:val="en-US"/>
        </w:rPr>
        <w:t xml:space="preserve"> </w:t>
      </w:r>
      <w:r w:rsidRPr="005606E2">
        <w:rPr>
          <w:spacing w:val="-2"/>
          <w:sz w:val="24"/>
          <w:szCs w:val="24"/>
          <w:lang w:val="en-US"/>
        </w:rPr>
        <w:t>rang.</w:t>
      </w:r>
    </w:p>
    <w:p w:rsidR="007E3DDD" w:rsidRPr="005606E2" w:rsidRDefault="007E3DDD" w:rsidP="0049158A">
      <w:pPr>
        <w:pStyle w:val="a5"/>
        <w:numPr>
          <w:ilvl w:val="1"/>
          <w:numId w:val="8"/>
        </w:numPr>
        <w:tabs>
          <w:tab w:val="left" w:pos="993"/>
          <w:tab w:val="left" w:pos="3085"/>
          <w:tab w:val="left" w:pos="5918"/>
        </w:tabs>
        <w:spacing w:line="368" w:lineRule="exact"/>
        <w:ind w:left="0" w:firstLine="567"/>
        <w:jc w:val="both"/>
        <w:rPr>
          <w:sz w:val="24"/>
          <w:szCs w:val="24"/>
          <w:lang w:val="en-US"/>
        </w:rPr>
      </w:pPr>
      <w:r w:rsidRPr="005606E2">
        <w:rPr>
          <w:sz w:val="24"/>
          <w:szCs w:val="24"/>
          <w:lang w:val="en-US"/>
        </w:rPr>
        <w:t>was</w:t>
      </w:r>
      <w:r w:rsidRPr="005606E2">
        <w:rPr>
          <w:spacing w:val="-6"/>
          <w:sz w:val="24"/>
          <w:szCs w:val="24"/>
          <w:lang w:val="en-US"/>
        </w:rPr>
        <w:t xml:space="preserve"> </w:t>
      </w:r>
      <w:r w:rsidRPr="005606E2">
        <w:rPr>
          <w:spacing w:val="-2"/>
          <w:sz w:val="24"/>
          <w:szCs w:val="24"/>
          <w:lang w:val="en-US"/>
        </w:rPr>
        <w:t>sleeping</w:t>
      </w:r>
      <w:r w:rsidRPr="005606E2">
        <w:rPr>
          <w:sz w:val="24"/>
          <w:szCs w:val="24"/>
          <w:lang w:val="en-US"/>
        </w:rPr>
        <w:tab/>
      </w:r>
      <w:r w:rsidRPr="005606E2">
        <w:rPr>
          <w:b/>
          <w:sz w:val="24"/>
          <w:szCs w:val="24"/>
          <w:lang w:val="en-US"/>
        </w:rPr>
        <w:t>b)</w:t>
      </w:r>
      <w:r w:rsidRPr="005606E2">
        <w:rPr>
          <w:b/>
          <w:spacing w:val="-7"/>
          <w:sz w:val="24"/>
          <w:szCs w:val="24"/>
          <w:lang w:val="en-US"/>
        </w:rPr>
        <w:t xml:space="preserve"> </w:t>
      </w:r>
      <w:r w:rsidRPr="005606E2">
        <w:rPr>
          <w:sz w:val="24"/>
          <w:szCs w:val="24"/>
          <w:lang w:val="en-US"/>
        </w:rPr>
        <w:t>were</w:t>
      </w:r>
      <w:r w:rsidRPr="005606E2">
        <w:rPr>
          <w:spacing w:val="-6"/>
          <w:sz w:val="24"/>
          <w:szCs w:val="24"/>
          <w:lang w:val="en-US"/>
        </w:rPr>
        <w:t xml:space="preserve"> </w:t>
      </w:r>
      <w:r w:rsidRPr="005606E2">
        <w:rPr>
          <w:spacing w:val="-2"/>
          <w:sz w:val="24"/>
          <w:szCs w:val="24"/>
          <w:lang w:val="en-US"/>
        </w:rPr>
        <w:t>sleeping</w:t>
      </w:r>
      <w:r w:rsidRPr="005606E2">
        <w:rPr>
          <w:sz w:val="24"/>
          <w:szCs w:val="24"/>
          <w:lang w:val="en-US"/>
        </w:rPr>
        <w:tab/>
      </w:r>
      <w:r w:rsidRPr="005606E2">
        <w:rPr>
          <w:b/>
          <w:sz w:val="24"/>
          <w:szCs w:val="24"/>
          <w:lang w:val="en-US"/>
        </w:rPr>
        <w:t>c)</w:t>
      </w:r>
      <w:r w:rsidRPr="005606E2">
        <w:rPr>
          <w:b/>
          <w:spacing w:val="-5"/>
          <w:sz w:val="24"/>
          <w:szCs w:val="24"/>
          <w:lang w:val="en-US"/>
        </w:rPr>
        <w:t xml:space="preserve"> </w:t>
      </w:r>
      <w:r w:rsidRPr="005606E2">
        <w:rPr>
          <w:spacing w:val="-2"/>
          <w:sz w:val="24"/>
          <w:szCs w:val="24"/>
          <w:lang w:val="en-US"/>
        </w:rPr>
        <w:t>sleeped</w:t>
      </w:r>
    </w:p>
    <w:p w:rsidR="007E3DDD" w:rsidRPr="005606E2" w:rsidRDefault="007E3DDD" w:rsidP="0049158A">
      <w:pPr>
        <w:pStyle w:val="a5"/>
        <w:numPr>
          <w:ilvl w:val="0"/>
          <w:numId w:val="8"/>
        </w:numPr>
        <w:tabs>
          <w:tab w:val="left" w:pos="729"/>
          <w:tab w:val="left" w:pos="993"/>
          <w:tab w:val="left" w:pos="5025"/>
        </w:tabs>
        <w:spacing w:line="368" w:lineRule="exact"/>
        <w:ind w:left="0" w:firstLine="567"/>
        <w:jc w:val="both"/>
        <w:rPr>
          <w:sz w:val="24"/>
          <w:szCs w:val="24"/>
          <w:lang w:val="en-US"/>
        </w:rPr>
      </w:pPr>
      <w:r w:rsidRPr="005606E2">
        <w:rPr>
          <w:sz w:val="24"/>
          <w:szCs w:val="24"/>
          <w:lang w:val="en-US"/>
        </w:rPr>
        <w:t xml:space="preserve">We didn’t go on a picnic </w:t>
      </w:r>
      <w:r w:rsidRPr="005606E2">
        <w:rPr>
          <w:sz w:val="24"/>
          <w:szCs w:val="24"/>
          <w:u w:val="single"/>
          <w:lang w:val="en-US"/>
        </w:rPr>
        <w:tab/>
      </w:r>
      <w:r w:rsidRPr="005606E2">
        <w:rPr>
          <w:sz w:val="24"/>
          <w:szCs w:val="24"/>
          <w:lang w:val="en-US"/>
        </w:rPr>
        <w:t>the</w:t>
      </w:r>
      <w:r w:rsidRPr="005606E2">
        <w:rPr>
          <w:spacing w:val="-8"/>
          <w:sz w:val="24"/>
          <w:szCs w:val="24"/>
          <w:lang w:val="en-US"/>
        </w:rPr>
        <w:t xml:space="preserve"> </w:t>
      </w:r>
      <w:r w:rsidRPr="005606E2">
        <w:rPr>
          <w:spacing w:val="-2"/>
          <w:sz w:val="24"/>
          <w:szCs w:val="24"/>
          <w:lang w:val="en-US"/>
        </w:rPr>
        <w:t>rain.</w:t>
      </w:r>
    </w:p>
    <w:p w:rsidR="007E3DDD" w:rsidRPr="005606E2" w:rsidRDefault="007E3DDD" w:rsidP="0049158A">
      <w:pPr>
        <w:pStyle w:val="a5"/>
        <w:numPr>
          <w:ilvl w:val="1"/>
          <w:numId w:val="8"/>
        </w:numPr>
        <w:tabs>
          <w:tab w:val="left" w:pos="993"/>
          <w:tab w:val="left" w:pos="3085"/>
          <w:tab w:val="left" w:pos="5918"/>
        </w:tabs>
        <w:spacing w:line="368" w:lineRule="exact"/>
        <w:ind w:left="0" w:firstLine="567"/>
        <w:jc w:val="both"/>
        <w:rPr>
          <w:sz w:val="24"/>
          <w:szCs w:val="24"/>
          <w:lang w:val="en-US"/>
        </w:rPr>
      </w:pPr>
      <w:r w:rsidRPr="005606E2">
        <w:rPr>
          <w:spacing w:val="-2"/>
          <w:sz w:val="24"/>
          <w:szCs w:val="24"/>
          <w:lang w:val="en-US"/>
        </w:rPr>
        <w:t>because</w:t>
      </w:r>
      <w:r w:rsidRPr="005606E2">
        <w:rPr>
          <w:sz w:val="24"/>
          <w:szCs w:val="24"/>
          <w:lang w:val="en-US"/>
        </w:rPr>
        <w:tab/>
      </w:r>
      <w:r w:rsidRPr="005606E2">
        <w:rPr>
          <w:b/>
          <w:sz w:val="24"/>
          <w:szCs w:val="24"/>
          <w:lang w:val="en-US"/>
        </w:rPr>
        <w:t>b)</w:t>
      </w:r>
      <w:r w:rsidRPr="005606E2">
        <w:rPr>
          <w:b/>
          <w:spacing w:val="-9"/>
          <w:sz w:val="24"/>
          <w:szCs w:val="24"/>
          <w:lang w:val="en-US"/>
        </w:rPr>
        <w:t xml:space="preserve"> </w:t>
      </w:r>
      <w:r w:rsidRPr="005606E2">
        <w:rPr>
          <w:sz w:val="24"/>
          <w:szCs w:val="24"/>
          <w:lang w:val="en-US"/>
        </w:rPr>
        <w:t>that’s</w:t>
      </w:r>
      <w:r w:rsidRPr="005606E2">
        <w:rPr>
          <w:spacing w:val="-5"/>
          <w:sz w:val="24"/>
          <w:szCs w:val="24"/>
          <w:lang w:val="en-US"/>
        </w:rPr>
        <w:t xml:space="preserve"> why</w:t>
      </w:r>
      <w:r w:rsidRPr="005606E2">
        <w:rPr>
          <w:sz w:val="24"/>
          <w:szCs w:val="24"/>
          <w:lang w:val="en-US"/>
        </w:rPr>
        <w:tab/>
      </w:r>
      <w:r w:rsidRPr="005606E2">
        <w:rPr>
          <w:b/>
          <w:sz w:val="24"/>
          <w:szCs w:val="24"/>
          <w:lang w:val="en-US"/>
        </w:rPr>
        <w:t>c)</w:t>
      </w:r>
      <w:r w:rsidRPr="005606E2">
        <w:rPr>
          <w:b/>
          <w:spacing w:val="-8"/>
          <w:sz w:val="24"/>
          <w:szCs w:val="24"/>
          <w:lang w:val="en-US"/>
        </w:rPr>
        <w:t xml:space="preserve"> </w:t>
      </w:r>
      <w:r w:rsidRPr="005606E2">
        <w:rPr>
          <w:sz w:val="24"/>
          <w:szCs w:val="24"/>
          <w:lang w:val="en-US"/>
        </w:rPr>
        <w:t>because</w:t>
      </w:r>
      <w:r w:rsidRPr="005606E2">
        <w:rPr>
          <w:spacing w:val="-7"/>
          <w:sz w:val="24"/>
          <w:szCs w:val="24"/>
          <w:lang w:val="en-US"/>
        </w:rPr>
        <w:t xml:space="preserve"> </w:t>
      </w:r>
      <w:r w:rsidRPr="005606E2">
        <w:rPr>
          <w:spacing w:val="-5"/>
          <w:sz w:val="24"/>
          <w:szCs w:val="24"/>
          <w:lang w:val="en-US"/>
        </w:rPr>
        <w:t>of</w:t>
      </w:r>
    </w:p>
    <w:p w:rsidR="007E3DDD" w:rsidRPr="005606E2" w:rsidRDefault="007E3DDD" w:rsidP="0049158A">
      <w:pPr>
        <w:pStyle w:val="a5"/>
        <w:numPr>
          <w:ilvl w:val="0"/>
          <w:numId w:val="8"/>
        </w:numPr>
        <w:tabs>
          <w:tab w:val="left" w:pos="729"/>
          <w:tab w:val="left" w:pos="993"/>
          <w:tab w:val="left" w:pos="4418"/>
        </w:tabs>
        <w:ind w:left="0" w:firstLine="567"/>
        <w:jc w:val="both"/>
        <w:rPr>
          <w:sz w:val="24"/>
          <w:szCs w:val="24"/>
          <w:lang w:val="en-US"/>
        </w:rPr>
      </w:pPr>
      <w:r w:rsidRPr="005606E2">
        <w:rPr>
          <w:sz w:val="24"/>
          <w:szCs w:val="24"/>
          <w:lang w:val="en-US"/>
        </w:rPr>
        <w:t xml:space="preserve">Sleeping pills are as </w:t>
      </w:r>
      <w:r w:rsidRPr="005606E2">
        <w:rPr>
          <w:sz w:val="24"/>
          <w:szCs w:val="24"/>
          <w:u w:val="single"/>
          <w:lang w:val="en-US"/>
        </w:rPr>
        <w:tab/>
      </w:r>
      <w:r w:rsidRPr="005606E2">
        <w:rPr>
          <w:sz w:val="24"/>
          <w:szCs w:val="24"/>
          <w:lang w:val="en-US"/>
        </w:rPr>
        <w:t>as</w:t>
      </w:r>
      <w:r w:rsidRPr="005606E2">
        <w:rPr>
          <w:spacing w:val="-6"/>
          <w:sz w:val="24"/>
          <w:szCs w:val="24"/>
          <w:lang w:val="en-US"/>
        </w:rPr>
        <w:t xml:space="preserve"> </w:t>
      </w:r>
      <w:r w:rsidRPr="005606E2">
        <w:rPr>
          <w:sz w:val="24"/>
          <w:szCs w:val="24"/>
          <w:lang w:val="en-US"/>
        </w:rPr>
        <w:t>warm</w:t>
      </w:r>
      <w:r w:rsidRPr="005606E2">
        <w:rPr>
          <w:spacing w:val="-5"/>
          <w:sz w:val="24"/>
          <w:szCs w:val="24"/>
          <w:lang w:val="en-US"/>
        </w:rPr>
        <w:t xml:space="preserve"> </w:t>
      </w:r>
      <w:r w:rsidRPr="005606E2">
        <w:rPr>
          <w:sz w:val="24"/>
          <w:szCs w:val="24"/>
          <w:lang w:val="en-US"/>
        </w:rPr>
        <w:t>milk</w:t>
      </w:r>
      <w:r w:rsidRPr="005606E2">
        <w:rPr>
          <w:spacing w:val="-5"/>
          <w:sz w:val="24"/>
          <w:szCs w:val="24"/>
          <w:lang w:val="en-US"/>
        </w:rPr>
        <w:t xml:space="preserve"> </w:t>
      </w:r>
      <w:r w:rsidRPr="005606E2">
        <w:rPr>
          <w:sz w:val="24"/>
          <w:szCs w:val="24"/>
          <w:lang w:val="en-US"/>
        </w:rPr>
        <w:t>and</w:t>
      </w:r>
      <w:r w:rsidRPr="005606E2">
        <w:rPr>
          <w:spacing w:val="-4"/>
          <w:sz w:val="24"/>
          <w:szCs w:val="24"/>
          <w:lang w:val="en-US"/>
        </w:rPr>
        <w:t xml:space="preserve"> </w:t>
      </w:r>
      <w:r w:rsidRPr="005606E2">
        <w:rPr>
          <w:sz w:val="24"/>
          <w:szCs w:val="24"/>
          <w:lang w:val="en-US"/>
        </w:rPr>
        <w:t>honey</w:t>
      </w:r>
      <w:r w:rsidRPr="005606E2">
        <w:rPr>
          <w:spacing w:val="-5"/>
          <w:sz w:val="24"/>
          <w:szCs w:val="24"/>
          <w:lang w:val="en-US"/>
        </w:rPr>
        <w:t xml:space="preserve"> </w:t>
      </w:r>
      <w:r w:rsidRPr="005606E2">
        <w:rPr>
          <w:sz w:val="24"/>
          <w:szCs w:val="24"/>
          <w:lang w:val="en-US"/>
        </w:rPr>
        <w:t>if</w:t>
      </w:r>
      <w:r w:rsidRPr="005606E2">
        <w:rPr>
          <w:spacing w:val="-5"/>
          <w:sz w:val="24"/>
          <w:szCs w:val="24"/>
          <w:lang w:val="en-US"/>
        </w:rPr>
        <w:t xml:space="preserve"> </w:t>
      </w:r>
      <w:r w:rsidRPr="005606E2">
        <w:rPr>
          <w:sz w:val="24"/>
          <w:szCs w:val="24"/>
          <w:lang w:val="en-US"/>
        </w:rPr>
        <w:t>you</w:t>
      </w:r>
      <w:r w:rsidRPr="005606E2">
        <w:rPr>
          <w:spacing w:val="-5"/>
          <w:sz w:val="24"/>
          <w:szCs w:val="24"/>
          <w:lang w:val="en-US"/>
        </w:rPr>
        <w:t xml:space="preserve"> </w:t>
      </w:r>
      <w:r w:rsidRPr="005606E2">
        <w:rPr>
          <w:sz w:val="24"/>
          <w:szCs w:val="24"/>
          <w:lang w:val="en-US"/>
        </w:rPr>
        <w:t>can’t fall asleep at night.</w:t>
      </w:r>
    </w:p>
    <w:p w:rsidR="007E3DDD" w:rsidRPr="005606E2" w:rsidRDefault="007E3DDD" w:rsidP="0049158A">
      <w:pPr>
        <w:pStyle w:val="a5"/>
        <w:numPr>
          <w:ilvl w:val="1"/>
          <w:numId w:val="8"/>
        </w:numPr>
        <w:tabs>
          <w:tab w:val="left" w:pos="993"/>
          <w:tab w:val="left" w:pos="3085"/>
          <w:tab w:val="left" w:pos="5918"/>
        </w:tabs>
        <w:ind w:left="0" w:firstLine="567"/>
        <w:jc w:val="both"/>
        <w:rPr>
          <w:sz w:val="24"/>
          <w:szCs w:val="24"/>
          <w:lang w:val="en-US"/>
        </w:rPr>
      </w:pPr>
      <w:r w:rsidRPr="005606E2">
        <w:rPr>
          <w:spacing w:val="-2"/>
          <w:sz w:val="24"/>
          <w:szCs w:val="24"/>
          <w:lang w:val="en-US"/>
        </w:rPr>
        <w:t>better</w:t>
      </w:r>
      <w:r w:rsidRPr="005606E2">
        <w:rPr>
          <w:sz w:val="24"/>
          <w:szCs w:val="24"/>
          <w:lang w:val="en-US"/>
        </w:rPr>
        <w:tab/>
      </w:r>
      <w:r w:rsidRPr="005606E2">
        <w:rPr>
          <w:b/>
          <w:sz w:val="24"/>
          <w:szCs w:val="24"/>
          <w:lang w:val="en-US"/>
        </w:rPr>
        <w:t>b)</w:t>
      </w:r>
      <w:r w:rsidRPr="005606E2">
        <w:rPr>
          <w:b/>
          <w:spacing w:val="-5"/>
          <w:sz w:val="24"/>
          <w:szCs w:val="24"/>
          <w:lang w:val="en-US"/>
        </w:rPr>
        <w:t xml:space="preserve"> </w:t>
      </w:r>
      <w:r w:rsidRPr="005606E2">
        <w:rPr>
          <w:spacing w:val="-4"/>
          <w:sz w:val="24"/>
          <w:szCs w:val="24"/>
          <w:lang w:val="en-US"/>
        </w:rPr>
        <w:t>good</w:t>
      </w:r>
      <w:r w:rsidRPr="005606E2">
        <w:rPr>
          <w:sz w:val="24"/>
          <w:szCs w:val="24"/>
          <w:lang w:val="en-US"/>
        </w:rPr>
        <w:tab/>
      </w:r>
      <w:r w:rsidRPr="005606E2">
        <w:rPr>
          <w:b/>
          <w:sz w:val="24"/>
          <w:szCs w:val="24"/>
          <w:lang w:val="en-US"/>
        </w:rPr>
        <w:t>c)</w:t>
      </w:r>
      <w:r w:rsidRPr="005606E2">
        <w:rPr>
          <w:b/>
          <w:spacing w:val="-5"/>
          <w:sz w:val="24"/>
          <w:szCs w:val="24"/>
          <w:lang w:val="en-US"/>
        </w:rPr>
        <w:t xml:space="preserve"> </w:t>
      </w:r>
      <w:r w:rsidRPr="005606E2">
        <w:rPr>
          <w:spacing w:val="-4"/>
          <w:sz w:val="24"/>
          <w:szCs w:val="24"/>
          <w:lang w:val="en-US"/>
        </w:rPr>
        <w:t>best</w:t>
      </w:r>
    </w:p>
    <w:p w:rsidR="007E3DDD" w:rsidRPr="005606E2" w:rsidRDefault="007E3DDD" w:rsidP="0049158A">
      <w:pPr>
        <w:pStyle w:val="a5"/>
        <w:numPr>
          <w:ilvl w:val="0"/>
          <w:numId w:val="8"/>
        </w:numPr>
        <w:tabs>
          <w:tab w:val="left" w:pos="729"/>
          <w:tab w:val="left" w:pos="993"/>
          <w:tab w:val="left" w:pos="4201"/>
        </w:tabs>
        <w:ind w:left="0" w:firstLine="567"/>
        <w:jc w:val="both"/>
        <w:rPr>
          <w:sz w:val="24"/>
          <w:szCs w:val="24"/>
          <w:lang w:val="en-US"/>
        </w:rPr>
      </w:pPr>
      <w:r w:rsidRPr="005606E2">
        <w:rPr>
          <w:sz w:val="24"/>
          <w:szCs w:val="24"/>
          <w:lang w:val="en-US"/>
        </w:rPr>
        <w:t xml:space="preserve">You see, this car is </w:t>
      </w:r>
      <w:r w:rsidRPr="005606E2">
        <w:rPr>
          <w:sz w:val="24"/>
          <w:szCs w:val="24"/>
          <w:u w:val="single"/>
          <w:lang w:val="en-US"/>
        </w:rPr>
        <w:tab/>
      </w:r>
      <w:r w:rsidRPr="005606E2">
        <w:rPr>
          <w:sz w:val="24"/>
          <w:szCs w:val="24"/>
          <w:lang w:val="en-US"/>
        </w:rPr>
        <w:t>than</w:t>
      </w:r>
      <w:r w:rsidRPr="005606E2">
        <w:rPr>
          <w:spacing w:val="-7"/>
          <w:sz w:val="24"/>
          <w:szCs w:val="24"/>
          <w:lang w:val="en-US"/>
        </w:rPr>
        <w:t xml:space="preserve"> </w:t>
      </w:r>
      <w:r w:rsidRPr="005606E2">
        <w:rPr>
          <w:sz w:val="24"/>
          <w:szCs w:val="24"/>
          <w:lang w:val="en-US"/>
        </w:rPr>
        <w:t>that</w:t>
      </w:r>
      <w:r w:rsidRPr="005606E2">
        <w:rPr>
          <w:spacing w:val="-8"/>
          <w:sz w:val="24"/>
          <w:szCs w:val="24"/>
          <w:lang w:val="en-US"/>
        </w:rPr>
        <w:t xml:space="preserve"> </w:t>
      </w:r>
      <w:r w:rsidRPr="005606E2">
        <w:rPr>
          <w:spacing w:val="-4"/>
          <w:sz w:val="24"/>
          <w:szCs w:val="24"/>
          <w:lang w:val="en-US"/>
        </w:rPr>
        <w:t>one.</w:t>
      </w:r>
    </w:p>
    <w:p w:rsidR="007E3DDD" w:rsidRPr="005606E2" w:rsidRDefault="007E3DDD" w:rsidP="0049158A">
      <w:pPr>
        <w:pStyle w:val="a5"/>
        <w:numPr>
          <w:ilvl w:val="1"/>
          <w:numId w:val="8"/>
        </w:numPr>
        <w:tabs>
          <w:tab w:val="left" w:pos="993"/>
        </w:tabs>
        <w:ind w:left="0" w:firstLine="567"/>
        <w:jc w:val="both"/>
        <w:rPr>
          <w:sz w:val="24"/>
          <w:szCs w:val="24"/>
          <w:lang w:val="en-US"/>
        </w:rPr>
      </w:pPr>
      <w:r w:rsidRPr="005606E2">
        <w:rPr>
          <w:sz w:val="24"/>
          <w:szCs w:val="24"/>
          <w:lang w:val="en-US"/>
        </w:rPr>
        <w:t>less</w:t>
      </w:r>
      <w:r w:rsidRPr="005606E2">
        <w:rPr>
          <w:spacing w:val="-6"/>
          <w:sz w:val="24"/>
          <w:szCs w:val="24"/>
          <w:lang w:val="en-US"/>
        </w:rPr>
        <w:t xml:space="preserve"> </w:t>
      </w:r>
      <w:r w:rsidRPr="005606E2">
        <w:rPr>
          <w:sz w:val="24"/>
          <w:szCs w:val="24"/>
          <w:lang w:val="en-US"/>
        </w:rPr>
        <w:t>more</w:t>
      </w:r>
      <w:r w:rsidRPr="005606E2">
        <w:rPr>
          <w:spacing w:val="-10"/>
          <w:sz w:val="24"/>
          <w:szCs w:val="24"/>
          <w:lang w:val="en-US"/>
        </w:rPr>
        <w:t xml:space="preserve"> </w:t>
      </w:r>
      <w:r w:rsidRPr="005606E2">
        <w:rPr>
          <w:sz w:val="24"/>
          <w:szCs w:val="24"/>
          <w:lang w:val="en-US"/>
        </w:rPr>
        <w:t>expensive</w:t>
      </w:r>
      <w:r w:rsidRPr="005606E2">
        <w:rPr>
          <w:spacing w:val="-7"/>
          <w:sz w:val="24"/>
          <w:szCs w:val="24"/>
          <w:lang w:val="en-US"/>
        </w:rPr>
        <w:t xml:space="preserve"> </w:t>
      </w:r>
      <w:r w:rsidRPr="005606E2">
        <w:rPr>
          <w:b/>
          <w:sz w:val="24"/>
          <w:szCs w:val="24"/>
          <w:lang w:val="en-US"/>
        </w:rPr>
        <w:t>b)</w:t>
      </w:r>
      <w:r w:rsidRPr="005606E2">
        <w:rPr>
          <w:b/>
          <w:spacing w:val="-5"/>
          <w:sz w:val="24"/>
          <w:szCs w:val="24"/>
          <w:lang w:val="en-US"/>
        </w:rPr>
        <w:t xml:space="preserve"> </w:t>
      </w:r>
      <w:r w:rsidRPr="005606E2">
        <w:rPr>
          <w:sz w:val="24"/>
          <w:szCs w:val="24"/>
          <w:lang w:val="en-US"/>
        </w:rPr>
        <w:t>much</w:t>
      </w:r>
      <w:r w:rsidRPr="005606E2">
        <w:rPr>
          <w:spacing w:val="-6"/>
          <w:sz w:val="24"/>
          <w:szCs w:val="24"/>
          <w:lang w:val="en-US"/>
        </w:rPr>
        <w:t xml:space="preserve"> </w:t>
      </w:r>
      <w:r w:rsidRPr="005606E2">
        <w:rPr>
          <w:sz w:val="24"/>
          <w:szCs w:val="24"/>
          <w:lang w:val="en-US"/>
        </w:rPr>
        <w:t>more</w:t>
      </w:r>
      <w:r w:rsidRPr="005606E2">
        <w:rPr>
          <w:spacing w:val="-7"/>
          <w:sz w:val="24"/>
          <w:szCs w:val="24"/>
          <w:lang w:val="en-US"/>
        </w:rPr>
        <w:t xml:space="preserve"> </w:t>
      </w:r>
      <w:r w:rsidRPr="005606E2">
        <w:rPr>
          <w:sz w:val="24"/>
          <w:szCs w:val="24"/>
          <w:lang w:val="en-US"/>
        </w:rPr>
        <w:t>expensive</w:t>
      </w:r>
      <w:r w:rsidRPr="005606E2">
        <w:rPr>
          <w:spacing w:val="-5"/>
          <w:sz w:val="24"/>
          <w:szCs w:val="24"/>
          <w:lang w:val="en-US"/>
        </w:rPr>
        <w:t xml:space="preserve"> </w:t>
      </w:r>
      <w:r w:rsidRPr="005606E2">
        <w:rPr>
          <w:b/>
          <w:sz w:val="24"/>
          <w:szCs w:val="24"/>
          <w:lang w:val="en-US"/>
        </w:rPr>
        <w:t>c)</w:t>
      </w:r>
      <w:r w:rsidRPr="005606E2">
        <w:rPr>
          <w:b/>
          <w:spacing w:val="-8"/>
          <w:sz w:val="24"/>
          <w:szCs w:val="24"/>
          <w:lang w:val="en-US"/>
        </w:rPr>
        <w:t xml:space="preserve"> </w:t>
      </w:r>
      <w:r w:rsidRPr="005606E2">
        <w:rPr>
          <w:sz w:val="24"/>
          <w:szCs w:val="24"/>
          <w:lang w:val="en-US"/>
        </w:rPr>
        <w:t>much</w:t>
      </w:r>
      <w:r w:rsidRPr="005606E2">
        <w:rPr>
          <w:spacing w:val="-8"/>
          <w:sz w:val="24"/>
          <w:szCs w:val="24"/>
          <w:lang w:val="en-US"/>
        </w:rPr>
        <w:t xml:space="preserve"> </w:t>
      </w:r>
      <w:r w:rsidRPr="005606E2">
        <w:rPr>
          <w:spacing w:val="-2"/>
          <w:sz w:val="24"/>
          <w:szCs w:val="24"/>
          <w:lang w:val="en-US"/>
        </w:rPr>
        <w:t>expensive</w:t>
      </w:r>
    </w:p>
    <w:p w:rsidR="007E3DDD" w:rsidRPr="005606E2" w:rsidRDefault="007E3DDD" w:rsidP="0049158A">
      <w:pPr>
        <w:pStyle w:val="a5"/>
        <w:numPr>
          <w:ilvl w:val="0"/>
          <w:numId w:val="8"/>
        </w:numPr>
        <w:tabs>
          <w:tab w:val="left" w:pos="729"/>
          <w:tab w:val="left" w:pos="993"/>
          <w:tab w:val="left" w:pos="2948"/>
          <w:tab w:val="left" w:pos="6379"/>
          <w:tab w:val="left" w:pos="9072"/>
        </w:tabs>
        <w:ind w:left="0" w:firstLine="567"/>
        <w:jc w:val="both"/>
        <w:rPr>
          <w:sz w:val="24"/>
          <w:szCs w:val="24"/>
          <w:lang w:val="en-US"/>
        </w:rPr>
      </w:pPr>
      <w:r w:rsidRPr="005606E2">
        <w:rPr>
          <w:sz w:val="24"/>
          <w:szCs w:val="24"/>
          <w:lang w:val="en-US"/>
        </w:rPr>
        <w:t xml:space="preserve">They don’t have money to buy a house. If they </w:t>
      </w:r>
      <w:r w:rsidRPr="005606E2">
        <w:rPr>
          <w:sz w:val="24"/>
          <w:szCs w:val="24"/>
          <w:u w:val="single"/>
          <w:lang w:val="en-US"/>
        </w:rPr>
        <w:tab/>
      </w:r>
      <w:r w:rsidRPr="005606E2">
        <w:rPr>
          <w:spacing w:val="-2"/>
          <w:sz w:val="24"/>
          <w:szCs w:val="24"/>
          <w:lang w:val="en-US"/>
        </w:rPr>
        <w:t xml:space="preserve">enough </w:t>
      </w:r>
      <w:r w:rsidRPr="005606E2">
        <w:rPr>
          <w:sz w:val="24"/>
          <w:szCs w:val="24"/>
          <w:lang w:val="en-US"/>
        </w:rPr>
        <w:t xml:space="preserve">money, they </w:t>
      </w:r>
      <w:r w:rsidRPr="005606E2">
        <w:rPr>
          <w:sz w:val="24"/>
          <w:szCs w:val="24"/>
          <w:u w:val="single"/>
          <w:lang w:val="en-US"/>
        </w:rPr>
        <w:tab/>
      </w:r>
      <w:r w:rsidRPr="005606E2">
        <w:rPr>
          <w:sz w:val="24"/>
          <w:szCs w:val="24"/>
          <w:lang w:val="en-US"/>
        </w:rPr>
        <w:t>buy one.</w:t>
      </w:r>
    </w:p>
    <w:p w:rsidR="007E3DDD" w:rsidRPr="005606E2" w:rsidRDefault="007E3DDD" w:rsidP="0049158A">
      <w:pPr>
        <w:pStyle w:val="a5"/>
        <w:numPr>
          <w:ilvl w:val="1"/>
          <w:numId w:val="8"/>
        </w:numPr>
        <w:tabs>
          <w:tab w:val="left" w:pos="993"/>
          <w:tab w:val="left" w:pos="3085"/>
          <w:tab w:val="left" w:pos="5918"/>
        </w:tabs>
        <w:ind w:left="0" w:firstLine="567"/>
        <w:jc w:val="both"/>
        <w:rPr>
          <w:sz w:val="24"/>
          <w:szCs w:val="24"/>
          <w:lang w:val="en-US"/>
        </w:rPr>
      </w:pPr>
      <w:r w:rsidRPr="005606E2">
        <w:rPr>
          <w:sz w:val="24"/>
          <w:szCs w:val="24"/>
          <w:lang w:val="en-US"/>
        </w:rPr>
        <w:t>have,</w:t>
      </w:r>
      <w:r w:rsidRPr="005606E2">
        <w:rPr>
          <w:spacing w:val="-9"/>
          <w:sz w:val="24"/>
          <w:szCs w:val="24"/>
          <w:lang w:val="en-US"/>
        </w:rPr>
        <w:t xml:space="preserve"> </w:t>
      </w:r>
      <w:r w:rsidRPr="005606E2">
        <w:rPr>
          <w:spacing w:val="-4"/>
          <w:sz w:val="24"/>
          <w:szCs w:val="24"/>
          <w:lang w:val="en-US"/>
        </w:rPr>
        <w:t>will</w:t>
      </w:r>
      <w:r w:rsidRPr="005606E2">
        <w:rPr>
          <w:sz w:val="24"/>
          <w:szCs w:val="24"/>
          <w:lang w:val="en-US"/>
        </w:rPr>
        <w:tab/>
      </w:r>
      <w:r w:rsidRPr="005606E2">
        <w:rPr>
          <w:b/>
          <w:sz w:val="24"/>
          <w:szCs w:val="24"/>
          <w:lang w:val="en-US"/>
        </w:rPr>
        <w:t>b)</w:t>
      </w:r>
      <w:r w:rsidRPr="005606E2">
        <w:rPr>
          <w:b/>
          <w:spacing w:val="-7"/>
          <w:sz w:val="24"/>
          <w:szCs w:val="24"/>
          <w:lang w:val="en-US"/>
        </w:rPr>
        <w:t xml:space="preserve"> </w:t>
      </w:r>
      <w:r w:rsidRPr="005606E2">
        <w:rPr>
          <w:sz w:val="24"/>
          <w:szCs w:val="24"/>
          <w:lang w:val="en-US"/>
        </w:rPr>
        <w:t>had,</w:t>
      </w:r>
      <w:r w:rsidRPr="005606E2">
        <w:rPr>
          <w:spacing w:val="-6"/>
          <w:sz w:val="24"/>
          <w:szCs w:val="24"/>
          <w:lang w:val="en-US"/>
        </w:rPr>
        <w:t xml:space="preserve"> </w:t>
      </w:r>
      <w:r w:rsidRPr="005606E2">
        <w:rPr>
          <w:spacing w:val="-4"/>
          <w:sz w:val="24"/>
          <w:szCs w:val="24"/>
          <w:lang w:val="en-US"/>
        </w:rPr>
        <w:t>will</w:t>
      </w:r>
      <w:r w:rsidRPr="005606E2">
        <w:rPr>
          <w:sz w:val="24"/>
          <w:szCs w:val="24"/>
          <w:lang w:val="en-US"/>
        </w:rPr>
        <w:tab/>
      </w:r>
      <w:r w:rsidRPr="005606E2">
        <w:rPr>
          <w:b/>
          <w:sz w:val="24"/>
          <w:szCs w:val="24"/>
          <w:lang w:val="en-US"/>
        </w:rPr>
        <w:t>c)</w:t>
      </w:r>
      <w:r w:rsidRPr="005606E2">
        <w:rPr>
          <w:b/>
          <w:spacing w:val="-6"/>
          <w:sz w:val="24"/>
          <w:szCs w:val="24"/>
          <w:lang w:val="en-US"/>
        </w:rPr>
        <w:t xml:space="preserve"> </w:t>
      </w:r>
      <w:r w:rsidRPr="005606E2">
        <w:rPr>
          <w:sz w:val="24"/>
          <w:szCs w:val="24"/>
          <w:lang w:val="en-US"/>
        </w:rPr>
        <w:t>had,</w:t>
      </w:r>
      <w:r w:rsidRPr="005606E2">
        <w:rPr>
          <w:spacing w:val="-6"/>
          <w:sz w:val="24"/>
          <w:szCs w:val="24"/>
          <w:lang w:val="en-US"/>
        </w:rPr>
        <w:t xml:space="preserve"> </w:t>
      </w:r>
      <w:r w:rsidRPr="005606E2">
        <w:rPr>
          <w:spacing w:val="-2"/>
          <w:sz w:val="24"/>
          <w:szCs w:val="24"/>
          <w:lang w:val="en-US"/>
        </w:rPr>
        <w:t>would</w:t>
      </w:r>
    </w:p>
    <w:p w:rsidR="007E3DDD" w:rsidRPr="005606E2" w:rsidRDefault="007E3DDD" w:rsidP="0049158A">
      <w:pPr>
        <w:pStyle w:val="a5"/>
        <w:numPr>
          <w:ilvl w:val="0"/>
          <w:numId w:val="8"/>
        </w:numPr>
        <w:tabs>
          <w:tab w:val="left" w:pos="729"/>
          <w:tab w:val="left" w:pos="993"/>
          <w:tab w:val="left" w:pos="3208"/>
        </w:tabs>
        <w:spacing w:line="368" w:lineRule="exact"/>
        <w:ind w:left="0" w:firstLine="567"/>
        <w:jc w:val="both"/>
        <w:rPr>
          <w:sz w:val="24"/>
          <w:szCs w:val="24"/>
          <w:lang w:val="en-US"/>
        </w:rPr>
      </w:pPr>
      <w:r w:rsidRPr="005606E2">
        <w:rPr>
          <w:sz w:val="24"/>
          <w:szCs w:val="24"/>
          <w:lang w:val="en-US"/>
        </w:rPr>
        <w:t xml:space="preserve">They come </w:t>
      </w:r>
      <w:r w:rsidRPr="005606E2">
        <w:rPr>
          <w:sz w:val="24"/>
          <w:szCs w:val="24"/>
          <w:u w:val="single"/>
          <w:lang w:val="en-US"/>
        </w:rPr>
        <w:tab/>
      </w:r>
      <w:r w:rsidRPr="005606E2">
        <w:rPr>
          <w:sz w:val="24"/>
          <w:szCs w:val="24"/>
          <w:lang w:val="en-US"/>
        </w:rPr>
        <w:t>the</w:t>
      </w:r>
      <w:r w:rsidRPr="005606E2">
        <w:rPr>
          <w:spacing w:val="-8"/>
          <w:sz w:val="24"/>
          <w:szCs w:val="24"/>
          <w:lang w:val="en-US"/>
        </w:rPr>
        <w:t xml:space="preserve"> </w:t>
      </w:r>
      <w:r w:rsidRPr="005606E2">
        <w:rPr>
          <w:spacing w:val="-4"/>
          <w:sz w:val="24"/>
          <w:szCs w:val="24"/>
          <w:lang w:val="en-US"/>
        </w:rPr>
        <w:t>USA.</w:t>
      </w:r>
    </w:p>
    <w:p w:rsidR="007E3DDD" w:rsidRPr="005606E2" w:rsidRDefault="007E3DDD" w:rsidP="0049158A">
      <w:pPr>
        <w:pStyle w:val="a5"/>
        <w:numPr>
          <w:ilvl w:val="1"/>
          <w:numId w:val="8"/>
        </w:numPr>
        <w:tabs>
          <w:tab w:val="left" w:pos="993"/>
          <w:tab w:val="left" w:pos="3085"/>
          <w:tab w:val="left" w:pos="5918"/>
        </w:tabs>
        <w:spacing w:line="368" w:lineRule="exact"/>
        <w:ind w:left="0" w:firstLine="567"/>
        <w:jc w:val="both"/>
        <w:rPr>
          <w:sz w:val="24"/>
          <w:szCs w:val="24"/>
          <w:lang w:val="en-US"/>
        </w:rPr>
      </w:pPr>
      <w:r w:rsidRPr="005606E2">
        <w:rPr>
          <w:spacing w:val="-4"/>
          <w:sz w:val="24"/>
          <w:szCs w:val="24"/>
          <w:lang w:val="en-US"/>
        </w:rPr>
        <w:t>from</w:t>
      </w:r>
      <w:r w:rsidRPr="005606E2">
        <w:rPr>
          <w:sz w:val="24"/>
          <w:szCs w:val="24"/>
          <w:lang w:val="en-US"/>
        </w:rPr>
        <w:tab/>
      </w:r>
      <w:r w:rsidRPr="005606E2">
        <w:rPr>
          <w:b/>
          <w:sz w:val="24"/>
          <w:szCs w:val="24"/>
          <w:lang w:val="en-US"/>
        </w:rPr>
        <w:t>b)</w:t>
      </w:r>
      <w:r w:rsidRPr="005606E2">
        <w:rPr>
          <w:b/>
          <w:spacing w:val="-5"/>
          <w:sz w:val="24"/>
          <w:szCs w:val="24"/>
          <w:lang w:val="en-US"/>
        </w:rPr>
        <w:t xml:space="preserve"> </w:t>
      </w:r>
      <w:r w:rsidRPr="005606E2">
        <w:rPr>
          <w:spacing w:val="-5"/>
          <w:sz w:val="24"/>
          <w:szCs w:val="24"/>
          <w:lang w:val="en-US"/>
        </w:rPr>
        <w:t>in</w:t>
      </w:r>
      <w:r w:rsidRPr="005606E2">
        <w:rPr>
          <w:sz w:val="24"/>
          <w:szCs w:val="24"/>
          <w:lang w:val="en-US"/>
        </w:rPr>
        <w:tab/>
      </w:r>
      <w:r w:rsidRPr="005606E2">
        <w:rPr>
          <w:b/>
          <w:sz w:val="24"/>
          <w:szCs w:val="24"/>
          <w:lang w:val="en-US"/>
        </w:rPr>
        <w:t>c)</w:t>
      </w:r>
      <w:r w:rsidRPr="005606E2">
        <w:rPr>
          <w:b/>
          <w:spacing w:val="-5"/>
          <w:sz w:val="24"/>
          <w:szCs w:val="24"/>
          <w:lang w:val="en-US"/>
        </w:rPr>
        <w:t xml:space="preserve"> </w:t>
      </w:r>
      <w:r w:rsidRPr="005606E2">
        <w:rPr>
          <w:spacing w:val="-5"/>
          <w:sz w:val="24"/>
          <w:szCs w:val="24"/>
          <w:lang w:val="en-US"/>
        </w:rPr>
        <w:t>at</w:t>
      </w:r>
    </w:p>
    <w:p w:rsidR="007E3DDD" w:rsidRPr="005606E2" w:rsidRDefault="007E3DDD" w:rsidP="0049158A">
      <w:pPr>
        <w:pStyle w:val="a5"/>
        <w:numPr>
          <w:ilvl w:val="0"/>
          <w:numId w:val="8"/>
        </w:numPr>
        <w:tabs>
          <w:tab w:val="left" w:pos="729"/>
          <w:tab w:val="left" w:pos="993"/>
          <w:tab w:val="left" w:pos="2773"/>
        </w:tabs>
        <w:spacing w:line="368" w:lineRule="exact"/>
        <w:ind w:left="0" w:firstLine="567"/>
        <w:jc w:val="both"/>
        <w:rPr>
          <w:sz w:val="24"/>
          <w:szCs w:val="24"/>
          <w:lang w:val="en-US"/>
        </w:rPr>
      </w:pPr>
      <w:r w:rsidRPr="005606E2">
        <w:rPr>
          <w:sz w:val="24"/>
          <w:szCs w:val="24"/>
          <w:lang w:val="en-US"/>
        </w:rPr>
        <w:t xml:space="preserve">What’s </w:t>
      </w:r>
      <w:r w:rsidRPr="005606E2">
        <w:rPr>
          <w:sz w:val="24"/>
          <w:szCs w:val="24"/>
          <w:u w:val="single"/>
          <w:lang w:val="en-US"/>
        </w:rPr>
        <w:tab/>
      </w:r>
      <w:r w:rsidRPr="005606E2">
        <w:rPr>
          <w:sz w:val="24"/>
          <w:szCs w:val="24"/>
          <w:lang w:val="en-US"/>
        </w:rPr>
        <w:t>name?</w:t>
      </w:r>
      <w:r w:rsidRPr="005606E2">
        <w:rPr>
          <w:spacing w:val="-4"/>
          <w:sz w:val="24"/>
          <w:szCs w:val="24"/>
          <w:lang w:val="en-US"/>
        </w:rPr>
        <w:t xml:space="preserve"> </w:t>
      </w:r>
      <w:r w:rsidRPr="005606E2">
        <w:rPr>
          <w:sz w:val="24"/>
          <w:szCs w:val="24"/>
          <w:lang w:val="en-US"/>
        </w:rPr>
        <w:t>Is</w:t>
      </w:r>
      <w:r w:rsidRPr="005606E2">
        <w:rPr>
          <w:spacing w:val="-7"/>
          <w:sz w:val="24"/>
          <w:szCs w:val="24"/>
          <w:lang w:val="en-US"/>
        </w:rPr>
        <w:t xml:space="preserve"> </w:t>
      </w:r>
      <w:r w:rsidRPr="005606E2">
        <w:rPr>
          <w:sz w:val="24"/>
          <w:szCs w:val="24"/>
          <w:lang w:val="en-US"/>
        </w:rPr>
        <w:t>she</w:t>
      </w:r>
      <w:r w:rsidRPr="005606E2">
        <w:rPr>
          <w:spacing w:val="-7"/>
          <w:sz w:val="24"/>
          <w:szCs w:val="24"/>
          <w:lang w:val="en-US"/>
        </w:rPr>
        <w:t xml:space="preserve"> </w:t>
      </w:r>
      <w:r w:rsidRPr="005606E2">
        <w:rPr>
          <w:spacing w:val="-2"/>
          <w:sz w:val="24"/>
          <w:szCs w:val="24"/>
          <w:lang w:val="en-US"/>
        </w:rPr>
        <w:t>Natalia?</w:t>
      </w:r>
    </w:p>
    <w:p w:rsidR="007E3DDD" w:rsidRPr="005606E2" w:rsidRDefault="007E3DDD" w:rsidP="0049158A">
      <w:pPr>
        <w:pStyle w:val="a5"/>
        <w:numPr>
          <w:ilvl w:val="1"/>
          <w:numId w:val="8"/>
        </w:numPr>
        <w:tabs>
          <w:tab w:val="left" w:pos="993"/>
          <w:tab w:val="left" w:pos="3085"/>
          <w:tab w:val="left" w:pos="5918"/>
        </w:tabs>
        <w:ind w:left="0" w:firstLine="567"/>
        <w:jc w:val="both"/>
        <w:rPr>
          <w:sz w:val="24"/>
          <w:szCs w:val="24"/>
          <w:lang w:val="en-US"/>
        </w:rPr>
      </w:pPr>
      <w:r w:rsidRPr="005606E2">
        <w:rPr>
          <w:spacing w:val="-5"/>
          <w:sz w:val="24"/>
          <w:szCs w:val="24"/>
          <w:lang w:val="en-US"/>
        </w:rPr>
        <w:t>her</w:t>
      </w:r>
      <w:r w:rsidRPr="005606E2">
        <w:rPr>
          <w:sz w:val="24"/>
          <w:szCs w:val="24"/>
          <w:lang w:val="en-US"/>
        </w:rPr>
        <w:tab/>
      </w:r>
      <w:r w:rsidRPr="005606E2">
        <w:rPr>
          <w:b/>
          <w:sz w:val="24"/>
          <w:szCs w:val="24"/>
          <w:lang w:val="en-US"/>
        </w:rPr>
        <w:t>b)</w:t>
      </w:r>
      <w:r w:rsidRPr="005606E2">
        <w:rPr>
          <w:b/>
          <w:spacing w:val="-5"/>
          <w:sz w:val="24"/>
          <w:szCs w:val="24"/>
          <w:lang w:val="en-US"/>
        </w:rPr>
        <w:t xml:space="preserve"> </w:t>
      </w:r>
      <w:r w:rsidRPr="005606E2">
        <w:rPr>
          <w:spacing w:val="-5"/>
          <w:sz w:val="24"/>
          <w:szCs w:val="24"/>
          <w:lang w:val="en-US"/>
        </w:rPr>
        <w:t>his</w:t>
      </w:r>
      <w:r w:rsidRPr="005606E2">
        <w:rPr>
          <w:sz w:val="24"/>
          <w:szCs w:val="24"/>
          <w:lang w:val="en-US"/>
        </w:rPr>
        <w:tab/>
      </w:r>
      <w:r w:rsidRPr="005606E2">
        <w:rPr>
          <w:b/>
          <w:sz w:val="24"/>
          <w:szCs w:val="24"/>
          <w:lang w:val="en-US"/>
        </w:rPr>
        <w:t>c)</w:t>
      </w:r>
      <w:r w:rsidRPr="005606E2">
        <w:rPr>
          <w:b/>
          <w:spacing w:val="-3"/>
          <w:sz w:val="24"/>
          <w:szCs w:val="24"/>
          <w:lang w:val="en-US"/>
        </w:rPr>
        <w:t xml:space="preserve"> </w:t>
      </w:r>
      <w:r w:rsidRPr="005606E2">
        <w:rPr>
          <w:spacing w:val="-4"/>
          <w:sz w:val="24"/>
          <w:szCs w:val="24"/>
          <w:lang w:val="en-US"/>
        </w:rPr>
        <w:t>your</w:t>
      </w:r>
    </w:p>
    <w:p w:rsidR="007E3DDD" w:rsidRPr="0049158A" w:rsidRDefault="007E3DDD" w:rsidP="0049158A">
      <w:pPr>
        <w:pStyle w:val="a5"/>
        <w:numPr>
          <w:ilvl w:val="0"/>
          <w:numId w:val="8"/>
        </w:numPr>
        <w:tabs>
          <w:tab w:val="left" w:pos="729"/>
          <w:tab w:val="left" w:pos="993"/>
          <w:tab w:val="left" w:pos="1215"/>
          <w:tab w:val="left" w:pos="6663"/>
          <w:tab w:val="left" w:pos="9356"/>
        </w:tabs>
        <w:spacing w:line="368" w:lineRule="exact"/>
        <w:ind w:left="0" w:firstLine="567"/>
        <w:jc w:val="both"/>
        <w:rPr>
          <w:sz w:val="24"/>
          <w:szCs w:val="24"/>
          <w:lang w:val="en-US"/>
        </w:rPr>
      </w:pPr>
      <w:r w:rsidRPr="0049158A">
        <w:rPr>
          <w:sz w:val="24"/>
          <w:szCs w:val="24"/>
          <w:lang w:val="en-US"/>
        </w:rPr>
        <w:t>Next month</w:t>
      </w:r>
      <w:r w:rsidRPr="0049158A">
        <w:rPr>
          <w:spacing w:val="-1"/>
          <w:sz w:val="24"/>
          <w:szCs w:val="24"/>
          <w:lang w:val="en-US"/>
        </w:rPr>
        <w:t xml:space="preserve"> </w:t>
      </w:r>
      <w:r w:rsidRPr="0049158A">
        <w:rPr>
          <w:sz w:val="24"/>
          <w:szCs w:val="24"/>
          <w:lang w:val="en-US"/>
        </w:rPr>
        <w:t>I</w:t>
      </w:r>
      <w:r w:rsidRPr="0049158A">
        <w:rPr>
          <w:spacing w:val="-1"/>
          <w:sz w:val="24"/>
          <w:szCs w:val="24"/>
          <w:lang w:val="en-US"/>
        </w:rPr>
        <w:t xml:space="preserve"> </w:t>
      </w:r>
      <w:r w:rsidRPr="0049158A">
        <w:rPr>
          <w:sz w:val="24"/>
          <w:szCs w:val="24"/>
          <w:lang w:val="en-US"/>
        </w:rPr>
        <w:t>will</w:t>
      </w:r>
      <w:r w:rsidRPr="0049158A">
        <w:rPr>
          <w:spacing w:val="-2"/>
          <w:sz w:val="24"/>
          <w:szCs w:val="24"/>
          <w:lang w:val="en-US"/>
        </w:rPr>
        <w:t xml:space="preserve"> </w:t>
      </w:r>
      <w:r w:rsidRPr="0049158A">
        <w:rPr>
          <w:sz w:val="24"/>
          <w:szCs w:val="24"/>
          <w:lang w:val="en-US"/>
        </w:rPr>
        <w:t>go on holiday.</w:t>
      </w:r>
      <w:r w:rsidRPr="0049158A">
        <w:rPr>
          <w:spacing w:val="-3"/>
          <w:sz w:val="24"/>
          <w:szCs w:val="24"/>
          <w:lang w:val="en-US"/>
        </w:rPr>
        <w:t xml:space="preserve"> </w:t>
      </w:r>
      <w:r w:rsidRPr="0049158A">
        <w:rPr>
          <w:sz w:val="24"/>
          <w:szCs w:val="24"/>
          <w:lang w:val="en-US"/>
        </w:rPr>
        <w:t>When</w:t>
      </w:r>
      <w:r w:rsidRPr="0049158A">
        <w:rPr>
          <w:spacing w:val="-1"/>
          <w:sz w:val="24"/>
          <w:szCs w:val="24"/>
          <w:lang w:val="en-US"/>
        </w:rPr>
        <w:t xml:space="preserve"> </w:t>
      </w:r>
      <w:r w:rsidRPr="0049158A">
        <w:rPr>
          <w:sz w:val="24"/>
          <w:szCs w:val="24"/>
          <w:lang w:val="en-US"/>
        </w:rPr>
        <w:t xml:space="preserve">I </w:t>
      </w:r>
      <w:r w:rsidRPr="0049158A">
        <w:rPr>
          <w:sz w:val="24"/>
          <w:szCs w:val="24"/>
          <w:u w:val="single"/>
          <w:lang w:val="en-US"/>
        </w:rPr>
        <w:tab/>
      </w:r>
      <w:r w:rsidRPr="0049158A">
        <w:rPr>
          <w:sz w:val="24"/>
          <w:szCs w:val="24"/>
          <w:lang w:val="en-US"/>
        </w:rPr>
        <w:t>on</w:t>
      </w:r>
      <w:r w:rsidRPr="0049158A">
        <w:rPr>
          <w:spacing w:val="-9"/>
          <w:sz w:val="24"/>
          <w:szCs w:val="24"/>
          <w:lang w:val="en-US"/>
        </w:rPr>
        <w:t xml:space="preserve"> </w:t>
      </w:r>
      <w:r w:rsidRPr="0049158A">
        <w:rPr>
          <w:sz w:val="24"/>
          <w:szCs w:val="24"/>
          <w:lang w:val="en-US"/>
        </w:rPr>
        <w:t>holiday,</w:t>
      </w:r>
      <w:r w:rsidRPr="0049158A">
        <w:rPr>
          <w:spacing w:val="-10"/>
          <w:sz w:val="24"/>
          <w:szCs w:val="24"/>
          <w:lang w:val="en-US"/>
        </w:rPr>
        <w:t xml:space="preserve"> I</w:t>
      </w:r>
      <w:r w:rsidRPr="0049158A">
        <w:rPr>
          <w:sz w:val="24"/>
          <w:szCs w:val="24"/>
          <w:u w:val="single"/>
          <w:lang w:val="en-US"/>
        </w:rPr>
        <w:tab/>
      </w:r>
      <w:r w:rsidRPr="0049158A">
        <w:rPr>
          <w:sz w:val="24"/>
          <w:szCs w:val="24"/>
          <w:lang w:val="en-US"/>
        </w:rPr>
        <w:t>to</w:t>
      </w:r>
      <w:r w:rsidRPr="0049158A">
        <w:rPr>
          <w:spacing w:val="-3"/>
          <w:sz w:val="24"/>
          <w:szCs w:val="24"/>
          <w:lang w:val="en-US"/>
        </w:rPr>
        <w:t xml:space="preserve"> </w:t>
      </w:r>
      <w:r w:rsidRPr="0049158A">
        <w:rPr>
          <w:spacing w:val="-2"/>
          <w:sz w:val="24"/>
          <w:szCs w:val="24"/>
          <w:lang w:val="en-US"/>
        </w:rPr>
        <w:t>Paris.</w:t>
      </w:r>
    </w:p>
    <w:p w:rsidR="007E3DDD" w:rsidRPr="005606E2" w:rsidRDefault="007E3DDD" w:rsidP="0049158A">
      <w:pPr>
        <w:pStyle w:val="a5"/>
        <w:numPr>
          <w:ilvl w:val="1"/>
          <w:numId w:val="8"/>
        </w:numPr>
        <w:tabs>
          <w:tab w:val="left" w:pos="993"/>
          <w:tab w:val="left" w:pos="3085"/>
          <w:tab w:val="left" w:pos="5918"/>
        </w:tabs>
        <w:spacing w:line="368" w:lineRule="exact"/>
        <w:ind w:left="0" w:firstLine="567"/>
        <w:jc w:val="both"/>
        <w:rPr>
          <w:sz w:val="24"/>
          <w:szCs w:val="24"/>
          <w:lang w:val="en-US"/>
        </w:rPr>
      </w:pPr>
      <w:r w:rsidRPr="005606E2">
        <w:rPr>
          <w:sz w:val="24"/>
          <w:szCs w:val="24"/>
          <w:lang w:val="en-US"/>
        </w:rPr>
        <w:t>went,</w:t>
      </w:r>
      <w:r w:rsidRPr="005606E2">
        <w:rPr>
          <w:spacing w:val="-7"/>
          <w:sz w:val="24"/>
          <w:szCs w:val="24"/>
          <w:lang w:val="en-US"/>
        </w:rPr>
        <w:t xml:space="preserve"> </w:t>
      </w:r>
      <w:r w:rsidRPr="005606E2">
        <w:rPr>
          <w:sz w:val="24"/>
          <w:szCs w:val="24"/>
          <w:lang w:val="en-US"/>
        </w:rPr>
        <w:t>will</w:t>
      </w:r>
      <w:r w:rsidRPr="005606E2">
        <w:rPr>
          <w:spacing w:val="-6"/>
          <w:sz w:val="24"/>
          <w:szCs w:val="24"/>
          <w:lang w:val="en-US"/>
        </w:rPr>
        <w:t xml:space="preserve"> </w:t>
      </w:r>
      <w:r w:rsidRPr="005606E2">
        <w:rPr>
          <w:spacing w:val="-5"/>
          <w:sz w:val="24"/>
          <w:szCs w:val="24"/>
          <w:lang w:val="en-US"/>
        </w:rPr>
        <w:t>fly</w:t>
      </w:r>
      <w:r w:rsidRPr="005606E2">
        <w:rPr>
          <w:sz w:val="24"/>
          <w:szCs w:val="24"/>
          <w:lang w:val="en-US"/>
        </w:rPr>
        <w:tab/>
      </w:r>
      <w:r w:rsidRPr="005606E2">
        <w:rPr>
          <w:b/>
          <w:sz w:val="24"/>
          <w:szCs w:val="24"/>
          <w:lang w:val="en-US"/>
        </w:rPr>
        <w:t>b)</w:t>
      </w:r>
      <w:r w:rsidRPr="005606E2">
        <w:rPr>
          <w:b/>
          <w:spacing w:val="-7"/>
          <w:sz w:val="24"/>
          <w:szCs w:val="24"/>
          <w:lang w:val="en-US"/>
        </w:rPr>
        <w:t xml:space="preserve"> </w:t>
      </w:r>
      <w:r w:rsidRPr="005606E2">
        <w:rPr>
          <w:sz w:val="24"/>
          <w:szCs w:val="24"/>
          <w:lang w:val="en-US"/>
        </w:rPr>
        <w:t>go,</w:t>
      </w:r>
      <w:r w:rsidRPr="005606E2">
        <w:rPr>
          <w:spacing w:val="-7"/>
          <w:sz w:val="24"/>
          <w:szCs w:val="24"/>
          <w:lang w:val="en-US"/>
        </w:rPr>
        <w:t xml:space="preserve"> </w:t>
      </w:r>
      <w:r w:rsidRPr="005606E2">
        <w:rPr>
          <w:sz w:val="24"/>
          <w:szCs w:val="24"/>
          <w:lang w:val="en-US"/>
        </w:rPr>
        <w:t>would</w:t>
      </w:r>
      <w:r w:rsidRPr="005606E2">
        <w:rPr>
          <w:spacing w:val="-5"/>
          <w:sz w:val="24"/>
          <w:szCs w:val="24"/>
          <w:lang w:val="en-US"/>
        </w:rPr>
        <w:t xml:space="preserve"> fly</w:t>
      </w:r>
      <w:r w:rsidRPr="005606E2">
        <w:rPr>
          <w:sz w:val="24"/>
          <w:szCs w:val="24"/>
          <w:lang w:val="en-US"/>
        </w:rPr>
        <w:tab/>
      </w:r>
      <w:r w:rsidRPr="005606E2">
        <w:rPr>
          <w:b/>
          <w:sz w:val="24"/>
          <w:szCs w:val="24"/>
          <w:lang w:val="en-US"/>
        </w:rPr>
        <w:t>c)</w:t>
      </w:r>
      <w:r w:rsidRPr="005606E2">
        <w:rPr>
          <w:b/>
          <w:spacing w:val="-6"/>
          <w:sz w:val="24"/>
          <w:szCs w:val="24"/>
          <w:lang w:val="en-US"/>
        </w:rPr>
        <w:t xml:space="preserve"> </w:t>
      </w:r>
      <w:r w:rsidRPr="005606E2">
        <w:rPr>
          <w:sz w:val="24"/>
          <w:szCs w:val="24"/>
          <w:lang w:val="en-US"/>
        </w:rPr>
        <w:t>go,</w:t>
      </w:r>
      <w:r w:rsidRPr="005606E2">
        <w:rPr>
          <w:spacing w:val="-6"/>
          <w:sz w:val="24"/>
          <w:szCs w:val="24"/>
          <w:lang w:val="en-US"/>
        </w:rPr>
        <w:t xml:space="preserve"> </w:t>
      </w:r>
      <w:r w:rsidRPr="005606E2">
        <w:rPr>
          <w:sz w:val="24"/>
          <w:szCs w:val="24"/>
          <w:lang w:val="en-US"/>
        </w:rPr>
        <w:t>will</w:t>
      </w:r>
      <w:r w:rsidRPr="005606E2">
        <w:rPr>
          <w:spacing w:val="-2"/>
          <w:sz w:val="24"/>
          <w:szCs w:val="24"/>
          <w:lang w:val="en-US"/>
        </w:rPr>
        <w:t xml:space="preserve"> </w:t>
      </w:r>
      <w:r w:rsidRPr="005606E2">
        <w:rPr>
          <w:spacing w:val="-5"/>
          <w:sz w:val="24"/>
          <w:szCs w:val="24"/>
          <w:lang w:val="en-US"/>
        </w:rPr>
        <w:t>fly</w:t>
      </w:r>
    </w:p>
    <w:p w:rsidR="007E3DDD" w:rsidRPr="005606E2" w:rsidRDefault="007E3DDD" w:rsidP="0049158A">
      <w:pPr>
        <w:pStyle w:val="a5"/>
        <w:numPr>
          <w:ilvl w:val="0"/>
          <w:numId w:val="8"/>
        </w:numPr>
        <w:tabs>
          <w:tab w:val="left" w:pos="729"/>
          <w:tab w:val="left" w:pos="993"/>
          <w:tab w:val="left" w:pos="7088"/>
        </w:tabs>
        <w:ind w:left="0" w:firstLine="567"/>
        <w:jc w:val="both"/>
        <w:rPr>
          <w:sz w:val="24"/>
          <w:szCs w:val="24"/>
          <w:lang w:val="en-US"/>
        </w:rPr>
      </w:pPr>
      <w:r w:rsidRPr="005606E2">
        <w:rPr>
          <w:sz w:val="24"/>
          <w:szCs w:val="24"/>
          <w:lang w:val="en-US"/>
        </w:rPr>
        <w:t xml:space="preserve">She broke her friend’s clock yesterday. I think she </w:t>
      </w:r>
      <w:r w:rsidRPr="005606E2">
        <w:rPr>
          <w:sz w:val="24"/>
          <w:szCs w:val="24"/>
          <w:u w:val="single"/>
          <w:lang w:val="en-US"/>
        </w:rPr>
        <w:tab/>
      </w:r>
      <w:r w:rsidRPr="005606E2">
        <w:rPr>
          <w:spacing w:val="-4"/>
          <w:sz w:val="24"/>
          <w:szCs w:val="24"/>
          <w:lang w:val="en-US"/>
        </w:rPr>
        <w:t xml:space="preserve">buy </w:t>
      </w:r>
      <w:r w:rsidRPr="005606E2">
        <w:rPr>
          <w:sz w:val="24"/>
          <w:szCs w:val="24"/>
          <w:lang w:val="en-US"/>
        </w:rPr>
        <w:t>him a new one.</w:t>
      </w:r>
    </w:p>
    <w:p w:rsidR="007E3DDD" w:rsidRPr="005606E2" w:rsidRDefault="007E3DDD" w:rsidP="0049158A">
      <w:pPr>
        <w:pStyle w:val="a5"/>
        <w:numPr>
          <w:ilvl w:val="1"/>
          <w:numId w:val="8"/>
        </w:numPr>
        <w:tabs>
          <w:tab w:val="left" w:pos="993"/>
          <w:tab w:val="left" w:pos="3085"/>
          <w:tab w:val="left" w:pos="5918"/>
        </w:tabs>
        <w:ind w:left="0" w:firstLine="567"/>
        <w:jc w:val="both"/>
        <w:rPr>
          <w:sz w:val="24"/>
          <w:szCs w:val="24"/>
          <w:lang w:val="en-US"/>
        </w:rPr>
      </w:pPr>
      <w:r w:rsidRPr="005606E2">
        <w:rPr>
          <w:spacing w:val="-2"/>
          <w:sz w:val="24"/>
          <w:szCs w:val="24"/>
          <w:lang w:val="en-US"/>
        </w:rPr>
        <w:t>shall</w:t>
      </w:r>
      <w:r w:rsidRPr="005606E2">
        <w:rPr>
          <w:sz w:val="24"/>
          <w:szCs w:val="24"/>
          <w:lang w:val="en-US"/>
        </w:rPr>
        <w:tab/>
      </w:r>
      <w:r w:rsidRPr="005606E2">
        <w:rPr>
          <w:b/>
          <w:sz w:val="24"/>
          <w:szCs w:val="24"/>
          <w:lang w:val="en-US"/>
        </w:rPr>
        <w:t>b)</w:t>
      </w:r>
      <w:r w:rsidRPr="005606E2">
        <w:rPr>
          <w:b/>
          <w:spacing w:val="-5"/>
          <w:sz w:val="24"/>
          <w:szCs w:val="24"/>
          <w:lang w:val="en-US"/>
        </w:rPr>
        <w:t xml:space="preserve"> </w:t>
      </w:r>
      <w:r w:rsidRPr="005606E2">
        <w:rPr>
          <w:spacing w:val="-2"/>
          <w:sz w:val="24"/>
          <w:szCs w:val="24"/>
          <w:lang w:val="en-US"/>
        </w:rPr>
        <w:t>should</w:t>
      </w:r>
      <w:r w:rsidRPr="005606E2">
        <w:rPr>
          <w:sz w:val="24"/>
          <w:szCs w:val="24"/>
          <w:lang w:val="en-US"/>
        </w:rPr>
        <w:tab/>
      </w:r>
      <w:r w:rsidRPr="005606E2">
        <w:rPr>
          <w:b/>
          <w:sz w:val="24"/>
          <w:szCs w:val="24"/>
          <w:lang w:val="en-US"/>
        </w:rPr>
        <w:t>c)</w:t>
      </w:r>
      <w:r w:rsidRPr="005606E2">
        <w:rPr>
          <w:b/>
          <w:spacing w:val="-6"/>
          <w:sz w:val="24"/>
          <w:szCs w:val="24"/>
          <w:lang w:val="en-US"/>
        </w:rPr>
        <w:t xml:space="preserve"> </w:t>
      </w:r>
      <w:r w:rsidRPr="005606E2">
        <w:rPr>
          <w:sz w:val="24"/>
          <w:szCs w:val="24"/>
          <w:lang w:val="en-US"/>
        </w:rPr>
        <w:t>has</w:t>
      </w:r>
      <w:r w:rsidRPr="005606E2">
        <w:rPr>
          <w:spacing w:val="-4"/>
          <w:sz w:val="24"/>
          <w:szCs w:val="24"/>
          <w:lang w:val="en-US"/>
        </w:rPr>
        <w:t xml:space="preserve"> </w:t>
      </w:r>
      <w:r w:rsidRPr="005606E2">
        <w:rPr>
          <w:spacing w:val="-5"/>
          <w:sz w:val="24"/>
          <w:szCs w:val="24"/>
          <w:lang w:val="en-US"/>
        </w:rPr>
        <w:t>to</w:t>
      </w:r>
    </w:p>
    <w:p w:rsidR="007E3DDD" w:rsidRPr="005606E2" w:rsidRDefault="007E3DDD" w:rsidP="0049158A">
      <w:pPr>
        <w:pStyle w:val="a5"/>
        <w:numPr>
          <w:ilvl w:val="0"/>
          <w:numId w:val="8"/>
        </w:numPr>
        <w:tabs>
          <w:tab w:val="left" w:pos="729"/>
          <w:tab w:val="left" w:pos="993"/>
          <w:tab w:val="left" w:pos="7034"/>
        </w:tabs>
        <w:spacing w:line="242" w:lineRule="auto"/>
        <w:ind w:left="0" w:firstLine="567"/>
        <w:jc w:val="both"/>
        <w:rPr>
          <w:sz w:val="24"/>
          <w:szCs w:val="24"/>
          <w:lang w:val="en-US"/>
        </w:rPr>
      </w:pPr>
      <w:r w:rsidRPr="005606E2">
        <w:rPr>
          <w:sz w:val="24"/>
          <w:szCs w:val="24"/>
          <w:lang w:val="en-US"/>
        </w:rPr>
        <w:t xml:space="preserve">His boss asked him to make a report. He </w:t>
      </w:r>
      <w:r w:rsidRPr="005606E2">
        <w:rPr>
          <w:sz w:val="24"/>
          <w:szCs w:val="24"/>
          <w:u w:val="single"/>
          <w:lang w:val="en-US"/>
        </w:rPr>
        <w:tab/>
      </w:r>
      <w:proofErr w:type="gramStart"/>
      <w:r w:rsidRPr="005606E2">
        <w:rPr>
          <w:sz w:val="24"/>
          <w:szCs w:val="24"/>
          <w:lang w:val="en-US"/>
        </w:rPr>
        <w:t>stay</w:t>
      </w:r>
      <w:proofErr w:type="gramEnd"/>
      <w:r w:rsidRPr="005606E2">
        <w:rPr>
          <w:spacing w:val="-19"/>
          <w:sz w:val="24"/>
          <w:szCs w:val="24"/>
          <w:lang w:val="en-US"/>
        </w:rPr>
        <w:t xml:space="preserve"> </w:t>
      </w:r>
      <w:r w:rsidRPr="005606E2">
        <w:rPr>
          <w:sz w:val="24"/>
          <w:szCs w:val="24"/>
          <w:lang w:val="en-US"/>
        </w:rPr>
        <w:t>after</w:t>
      </w:r>
      <w:r w:rsidRPr="005606E2">
        <w:rPr>
          <w:spacing w:val="-17"/>
          <w:sz w:val="24"/>
          <w:szCs w:val="24"/>
          <w:lang w:val="en-US"/>
        </w:rPr>
        <w:t xml:space="preserve"> </w:t>
      </w:r>
      <w:r w:rsidRPr="005606E2">
        <w:rPr>
          <w:sz w:val="24"/>
          <w:szCs w:val="24"/>
          <w:lang w:val="en-US"/>
        </w:rPr>
        <w:t xml:space="preserve">work </w:t>
      </w:r>
      <w:r w:rsidRPr="005606E2">
        <w:rPr>
          <w:spacing w:val="-2"/>
          <w:sz w:val="24"/>
          <w:szCs w:val="24"/>
          <w:lang w:val="en-US"/>
        </w:rPr>
        <w:t>today.</w:t>
      </w:r>
    </w:p>
    <w:p w:rsidR="007E3DDD" w:rsidRPr="005606E2" w:rsidRDefault="007E3DDD" w:rsidP="0049158A">
      <w:pPr>
        <w:pStyle w:val="a5"/>
        <w:numPr>
          <w:ilvl w:val="1"/>
          <w:numId w:val="8"/>
        </w:numPr>
        <w:tabs>
          <w:tab w:val="left" w:pos="993"/>
          <w:tab w:val="left" w:pos="3085"/>
          <w:tab w:val="left" w:pos="5918"/>
        </w:tabs>
        <w:spacing w:line="362" w:lineRule="exact"/>
        <w:ind w:left="0" w:firstLine="567"/>
        <w:jc w:val="both"/>
        <w:rPr>
          <w:sz w:val="24"/>
          <w:szCs w:val="24"/>
          <w:lang w:val="en-US"/>
        </w:rPr>
      </w:pPr>
      <w:r w:rsidRPr="005606E2">
        <w:rPr>
          <w:spacing w:val="-4"/>
          <w:sz w:val="24"/>
          <w:szCs w:val="24"/>
          <w:lang w:val="en-US"/>
        </w:rPr>
        <w:t>must</w:t>
      </w:r>
      <w:r w:rsidRPr="005606E2">
        <w:rPr>
          <w:sz w:val="24"/>
          <w:szCs w:val="24"/>
          <w:lang w:val="en-US"/>
        </w:rPr>
        <w:tab/>
      </w:r>
      <w:r w:rsidRPr="005606E2">
        <w:rPr>
          <w:b/>
          <w:sz w:val="24"/>
          <w:szCs w:val="24"/>
          <w:lang w:val="en-US"/>
        </w:rPr>
        <w:t>b)</w:t>
      </w:r>
      <w:r w:rsidRPr="005606E2">
        <w:rPr>
          <w:b/>
          <w:spacing w:val="-6"/>
          <w:sz w:val="24"/>
          <w:szCs w:val="24"/>
          <w:lang w:val="en-US"/>
        </w:rPr>
        <w:t xml:space="preserve"> </w:t>
      </w:r>
      <w:r w:rsidRPr="005606E2">
        <w:rPr>
          <w:sz w:val="24"/>
          <w:szCs w:val="24"/>
          <w:lang w:val="en-US"/>
        </w:rPr>
        <w:t>has</w:t>
      </w:r>
      <w:r w:rsidRPr="005606E2">
        <w:rPr>
          <w:spacing w:val="-5"/>
          <w:sz w:val="24"/>
          <w:szCs w:val="24"/>
          <w:lang w:val="en-US"/>
        </w:rPr>
        <w:t xml:space="preserve"> to</w:t>
      </w:r>
      <w:r w:rsidRPr="005606E2">
        <w:rPr>
          <w:sz w:val="24"/>
          <w:szCs w:val="24"/>
          <w:lang w:val="en-US"/>
        </w:rPr>
        <w:tab/>
      </w:r>
      <w:r w:rsidRPr="005606E2">
        <w:rPr>
          <w:b/>
          <w:sz w:val="24"/>
          <w:szCs w:val="24"/>
          <w:lang w:val="en-US"/>
        </w:rPr>
        <w:t>c)</w:t>
      </w:r>
      <w:r w:rsidRPr="005606E2">
        <w:rPr>
          <w:b/>
          <w:spacing w:val="-5"/>
          <w:sz w:val="24"/>
          <w:szCs w:val="24"/>
          <w:lang w:val="en-US"/>
        </w:rPr>
        <w:t xml:space="preserve"> </w:t>
      </w:r>
      <w:r w:rsidRPr="005606E2">
        <w:rPr>
          <w:spacing w:val="-2"/>
          <w:sz w:val="24"/>
          <w:szCs w:val="24"/>
          <w:lang w:val="en-US"/>
        </w:rPr>
        <w:t>should</w:t>
      </w:r>
    </w:p>
    <w:p w:rsidR="007E3DDD" w:rsidRPr="005606E2" w:rsidRDefault="007E3DDD" w:rsidP="0049158A">
      <w:pPr>
        <w:pStyle w:val="a5"/>
        <w:numPr>
          <w:ilvl w:val="0"/>
          <w:numId w:val="8"/>
        </w:numPr>
        <w:tabs>
          <w:tab w:val="left" w:pos="729"/>
          <w:tab w:val="left" w:pos="993"/>
          <w:tab w:val="left" w:pos="4302"/>
        </w:tabs>
        <w:spacing w:line="368" w:lineRule="exact"/>
        <w:ind w:left="0" w:firstLine="567"/>
        <w:jc w:val="both"/>
        <w:rPr>
          <w:sz w:val="24"/>
          <w:szCs w:val="24"/>
          <w:lang w:val="en-US"/>
        </w:rPr>
      </w:pPr>
      <w:r w:rsidRPr="005606E2">
        <w:rPr>
          <w:sz w:val="24"/>
          <w:szCs w:val="24"/>
          <w:lang w:val="en-US"/>
        </w:rPr>
        <w:t xml:space="preserve">‘Romeo and Juliet’ </w:t>
      </w:r>
      <w:r w:rsidRPr="005606E2">
        <w:rPr>
          <w:sz w:val="24"/>
          <w:szCs w:val="24"/>
          <w:u w:val="single"/>
          <w:lang w:val="en-US"/>
        </w:rPr>
        <w:tab/>
      </w:r>
      <w:r w:rsidRPr="005606E2">
        <w:rPr>
          <w:sz w:val="24"/>
          <w:szCs w:val="24"/>
          <w:lang w:val="en-US"/>
        </w:rPr>
        <w:t>by</w:t>
      </w:r>
      <w:r w:rsidRPr="005606E2">
        <w:rPr>
          <w:spacing w:val="-6"/>
          <w:sz w:val="24"/>
          <w:szCs w:val="24"/>
          <w:lang w:val="en-US"/>
        </w:rPr>
        <w:t xml:space="preserve"> </w:t>
      </w:r>
      <w:r w:rsidRPr="005606E2">
        <w:rPr>
          <w:spacing w:val="-2"/>
          <w:sz w:val="24"/>
          <w:szCs w:val="24"/>
          <w:lang w:val="en-US"/>
        </w:rPr>
        <w:t>Shakespeare.</w:t>
      </w:r>
    </w:p>
    <w:p w:rsidR="007E3DDD" w:rsidRPr="005606E2" w:rsidRDefault="007E3DDD" w:rsidP="0049158A">
      <w:pPr>
        <w:pStyle w:val="a5"/>
        <w:numPr>
          <w:ilvl w:val="1"/>
          <w:numId w:val="8"/>
        </w:numPr>
        <w:tabs>
          <w:tab w:val="left" w:pos="993"/>
          <w:tab w:val="left" w:pos="3085"/>
        </w:tabs>
        <w:spacing w:line="368" w:lineRule="exact"/>
        <w:ind w:left="0" w:firstLine="567"/>
        <w:jc w:val="both"/>
        <w:rPr>
          <w:sz w:val="24"/>
          <w:szCs w:val="24"/>
          <w:lang w:val="en-US"/>
        </w:rPr>
      </w:pPr>
      <w:r w:rsidRPr="005606E2">
        <w:rPr>
          <w:sz w:val="24"/>
          <w:szCs w:val="24"/>
          <w:lang w:val="en-US"/>
        </w:rPr>
        <w:t>was</w:t>
      </w:r>
      <w:r w:rsidRPr="005606E2">
        <w:rPr>
          <w:spacing w:val="-6"/>
          <w:sz w:val="24"/>
          <w:szCs w:val="24"/>
          <w:lang w:val="en-US"/>
        </w:rPr>
        <w:t xml:space="preserve"> </w:t>
      </w:r>
      <w:r w:rsidRPr="005606E2">
        <w:rPr>
          <w:spacing w:val="-2"/>
          <w:sz w:val="24"/>
          <w:szCs w:val="24"/>
          <w:lang w:val="en-US"/>
        </w:rPr>
        <w:t>written</w:t>
      </w:r>
      <w:r w:rsidRPr="005606E2">
        <w:rPr>
          <w:sz w:val="24"/>
          <w:szCs w:val="24"/>
          <w:lang w:val="en-US"/>
        </w:rPr>
        <w:tab/>
      </w:r>
      <w:r w:rsidRPr="005606E2">
        <w:rPr>
          <w:b/>
          <w:sz w:val="24"/>
          <w:szCs w:val="24"/>
          <w:lang w:val="en-US"/>
        </w:rPr>
        <w:t>b)</w:t>
      </w:r>
      <w:r w:rsidRPr="005606E2">
        <w:rPr>
          <w:b/>
          <w:spacing w:val="-6"/>
          <w:sz w:val="24"/>
          <w:szCs w:val="24"/>
          <w:lang w:val="en-US"/>
        </w:rPr>
        <w:t xml:space="preserve"> </w:t>
      </w:r>
      <w:r w:rsidRPr="005606E2">
        <w:rPr>
          <w:sz w:val="24"/>
          <w:szCs w:val="24"/>
          <w:lang w:val="en-US"/>
        </w:rPr>
        <w:t>was</w:t>
      </w:r>
      <w:r w:rsidRPr="005606E2">
        <w:rPr>
          <w:spacing w:val="-3"/>
          <w:sz w:val="24"/>
          <w:szCs w:val="24"/>
          <w:lang w:val="en-US"/>
        </w:rPr>
        <w:t xml:space="preserve"> </w:t>
      </w:r>
      <w:r w:rsidRPr="005606E2">
        <w:rPr>
          <w:sz w:val="24"/>
          <w:szCs w:val="24"/>
          <w:lang w:val="en-US"/>
        </w:rPr>
        <w:t>being</w:t>
      </w:r>
      <w:r w:rsidRPr="005606E2">
        <w:rPr>
          <w:spacing w:val="-4"/>
          <w:sz w:val="24"/>
          <w:szCs w:val="24"/>
          <w:lang w:val="en-US"/>
        </w:rPr>
        <w:t xml:space="preserve"> </w:t>
      </w:r>
      <w:r w:rsidRPr="005606E2">
        <w:rPr>
          <w:sz w:val="24"/>
          <w:szCs w:val="24"/>
          <w:lang w:val="en-US"/>
        </w:rPr>
        <w:t>written</w:t>
      </w:r>
      <w:r w:rsidRPr="005606E2">
        <w:rPr>
          <w:spacing w:val="64"/>
          <w:w w:val="150"/>
          <w:sz w:val="24"/>
          <w:szCs w:val="24"/>
          <w:lang w:val="en-US"/>
        </w:rPr>
        <w:t xml:space="preserve"> </w:t>
      </w:r>
      <w:r w:rsidRPr="005606E2">
        <w:rPr>
          <w:b/>
          <w:sz w:val="24"/>
          <w:szCs w:val="24"/>
          <w:lang w:val="en-US"/>
        </w:rPr>
        <w:t>c)</w:t>
      </w:r>
      <w:r w:rsidRPr="005606E2">
        <w:rPr>
          <w:b/>
          <w:spacing w:val="-6"/>
          <w:sz w:val="24"/>
          <w:szCs w:val="24"/>
          <w:lang w:val="en-US"/>
        </w:rPr>
        <w:t xml:space="preserve"> </w:t>
      </w:r>
      <w:r w:rsidRPr="005606E2">
        <w:rPr>
          <w:sz w:val="24"/>
          <w:szCs w:val="24"/>
          <w:lang w:val="en-US"/>
        </w:rPr>
        <w:t>was</w:t>
      </w:r>
      <w:r w:rsidRPr="005606E2">
        <w:rPr>
          <w:spacing w:val="-2"/>
          <w:sz w:val="24"/>
          <w:szCs w:val="24"/>
          <w:lang w:val="en-US"/>
        </w:rPr>
        <w:t xml:space="preserve"> wrote</w:t>
      </w:r>
    </w:p>
    <w:p w:rsidR="007E3DDD" w:rsidRPr="005606E2" w:rsidRDefault="007E3DDD" w:rsidP="0049158A">
      <w:pPr>
        <w:pStyle w:val="a5"/>
        <w:numPr>
          <w:ilvl w:val="0"/>
          <w:numId w:val="8"/>
        </w:numPr>
        <w:tabs>
          <w:tab w:val="left" w:pos="729"/>
          <w:tab w:val="left" w:pos="993"/>
          <w:tab w:val="left" w:pos="6461"/>
        </w:tabs>
        <w:spacing w:line="368" w:lineRule="exact"/>
        <w:ind w:left="0" w:firstLine="567"/>
        <w:jc w:val="both"/>
        <w:rPr>
          <w:sz w:val="24"/>
          <w:szCs w:val="24"/>
          <w:lang w:val="en-US"/>
        </w:rPr>
      </w:pPr>
      <w:r w:rsidRPr="005606E2">
        <w:rPr>
          <w:sz w:val="24"/>
          <w:szCs w:val="24"/>
          <w:lang w:val="en-US"/>
        </w:rPr>
        <w:t>When I arrived at</w:t>
      </w:r>
      <w:r w:rsidRPr="005606E2">
        <w:rPr>
          <w:spacing w:val="-1"/>
          <w:sz w:val="24"/>
          <w:szCs w:val="24"/>
          <w:lang w:val="en-US"/>
        </w:rPr>
        <w:t xml:space="preserve"> </w:t>
      </w:r>
      <w:r w:rsidRPr="005606E2">
        <w:rPr>
          <w:sz w:val="24"/>
          <w:szCs w:val="24"/>
          <w:lang w:val="en-US"/>
        </w:rPr>
        <w:t xml:space="preserve">home, my parents </w:t>
      </w:r>
      <w:r w:rsidRPr="005606E2">
        <w:rPr>
          <w:sz w:val="24"/>
          <w:szCs w:val="24"/>
          <w:u w:val="single"/>
          <w:lang w:val="en-US"/>
        </w:rPr>
        <w:tab/>
      </w:r>
      <w:r w:rsidRPr="005606E2">
        <w:rPr>
          <w:sz w:val="24"/>
          <w:szCs w:val="24"/>
          <w:lang w:val="en-US"/>
        </w:rPr>
        <w:t>to</w:t>
      </w:r>
      <w:r w:rsidRPr="005606E2">
        <w:rPr>
          <w:spacing w:val="-3"/>
          <w:sz w:val="24"/>
          <w:szCs w:val="24"/>
          <w:lang w:val="en-US"/>
        </w:rPr>
        <w:t xml:space="preserve"> </w:t>
      </w:r>
      <w:r w:rsidRPr="005606E2">
        <w:rPr>
          <w:spacing w:val="-4"/>
          <w:sz w:val="24"/>
          <w:szCs w:val="24"/>
          <w:lang w:val="en-US"/>
        </w:rPr>
        <w:t>bed.</w:t>
      </w:r>
    </w:p>
    <w:p w:rsidR="007E3DDD" w:rsidRPr="005606E2" w:rsidRDefault="007E3DDD" w:rsidP="0049158A">
      <w:pPr>
        <w:pStyle w:val="a5"/>
        <w:numPr>
          <w:ilvl w:val="1"/>
          <w:numId w:val="8"/>
        </w:numPr>
        <w:tabs>
          <w:tab w:val="left" w:pos="993"/>
          <w:tab w:val="left" w:pos="3085"/>
          <w:tab w:val="left" w:pos="5918"/>
        </w:tabs>
        <w:spacing w:line="368" w:lineRule="exact"/>
        <w:ind w:left="0" w:firstLine="567"/>
        <w:jc w:val="both"/>
        <w:rPr>
          <w:sz w:val="24"/>
          <w:szCs w:val="24"/>
          <w:lang w:val="en-US"/>
        </w:rPr>
      </w:pPr>
      <w:r w:rsidRPr="005606E2">
        <w:rPr>
          <w:sz w:val="24"/>
          <w:szCs w:val="24"/>
          <w:lang w:val="en-US"/>
        </w:rPr>
        <w:t>have</w:t>
      </w:r>
      <w:r w:rsidRPr="005606E2">
        <w:rPr>
          <w:spacing w:val="-8"/>
          <w:sz w:val="24"/>
          <w:szCs w:val="24"/>
          <w:lang w:val="en-US"/>
        </w:rPr>
        <w:t xml:space="preserve"> </w:t>
      </w:r>
      <w:r w:rsidRPr="005606E2">
        <w:rPr>
          <w:spacing w:val="-4"/>
          <w:sz w:val="24"/>
          <w:szCs w:val="24"/>
          <w:lang w:val="en-US"/>
        </w:rPr>
        <w:t>gone</w:t>
      </w:r>
      <w:r w:rsidRPr="005606E2">
        <w:rPr>
          <w:sz w:val="24"/>
          <w:szCs w:val="24"/>
          <w:lang w:val="en-US"/>
        </w:rPr>
        <w:tab/>
      </w:r>
      <w:r w:rsidRPr="005606E2">
        <w:rPr>
          <w:b/>
          <w:sz w:val="24"/>
          <w:szCs w:val="24"/>
          <w:lang w:val="en-US"/>
        </w:rPr>
        <w:t>b)</w:t>
      </w:r>
      <w:r w:rsidRPr="005606E2">
        <w:rPr>
          <w:b/>
          <w:spacing w:val="-6"/>
          <w:sz w:val="24"/>
          <w:szCs w:val="24"/>
          <w:lang w:val="en-US"/>
        </w:rPr>
        <w:t xml:space="preserve"> </w:t>
      </w:r>
      <w:r w:rsidRPr="005606E2">
        <w:rPr>
          <w:sz w:val="24"/>
          <w:szCs w:val="24"/>
          <w:lang w:val="en-US"/>
        </w:rPr>
        <w:t>had</w:t>
      </w:r>
      <w:r w:rsidRPr="005606E2">
        <w:rPr>
          <w:spacing w:val="-4"/>
          <w:sz w:val="24"/>
          <w:szCs w:val="24"/>
          <w:lang w:val="en-US"/>
        </w:rPr>
        <w:t xml:space="preserve"> gone</w:t>
      </w:r>
      <w:r w:rsidRPr="005606E2">
        <w:rPr>
          <w:sz w:val="24"/>
          <w:szCs w:val="24"/>
          <w:lang w:val="en-US"/>
        </w:rPr>
        <w:tab/>
      </w:r>
      <w:r w:rsidRPr="005606E2">
        <w:rPr>
          <w:b/>
          <w:sz w:val="24"/>
          <w:szCs w:val="24"/>
          <w:lang w:val="en-US"/>
        </w:rPr>
        <w:t>c)</w:t>
      </w:r>
      <w:r w:rsidRPr="005606E2">
        <w:rPr>
          <w:b/>
          <w:spacing w:val="-6"/>
          <w:sz w:val="24"/>
          <w:szCs w:val="24"/>
          <w:lang w:val="en-US"/>
        </w:rPr>
        <w:t xml:space="preserve"> </w:t>
      </w:r>
      <w:r w:rsidRPr="005606E2">
        <w:rPr>
          <w:sz w:val="24"/>
          <w:szCs w:val="24"/>
          <w:lang w:val="en-US"/>
        </w:rPr>
        <w:t>did</w:t>
      </w:r>
      <w:r w:rsidRPr="005606E2">
        <w:rPr>
          <w:spacing w:val="-3"/>
          <w:sz w:val="24"/>
          <w:szCs w:val="24"/>
          <w:lang w:val="en-US"/>
        </w:rPr>
        <w:t xml:space="preserve"> </w:t>
      </w:r>
      <w:r w:rsidRPr="005606E2">
        <w:rPr>
          <w:spacing w:val="-5"/>
          <w:sz w:val="24"/>
          <w:szCs w:val="24"/>
          <w:lang w:val="en-US"/>
        </w:rPr>
        <w:t>go</w:t>
      </w:r>
    </w:p>
    <w:p w:rsidR="007E3DDD" w:rsidRPr="005606E2" w:rsidRDefault="007E3DDD" w:rsidP="0049158A">
      <w:pPr>
        <w:pStyle w:val="a5"/>
        <w:numPr>
          <w:ilvl w:val="0"/>
          <w:numId w:val="8"/>
        </w:numPr>
        <w:tabs>
          <w:tab w:val="left" w:pos="729"/>
          <w:tab w:val="left" w:pos="993"/>
          <w:tab w:val="left" w:pos="5390"/>
        </w:tabs>
        <w:ind w:left="0" w:firstLine="567"/>
        <w:jc w:val="both"/>
        <w:rPr>
          <w:sz w:val="24"/>
          <w:szCs w:val="24"/>
          <w:lang w:val="en-US"/>
        </w:rPr>
      </w:pPr>
      <w:r w:rsidRPr="005606E2">
        <w:rPr>
          <w:sz w:val="24"/>
          <w:szCs w:val="24"/>
          <w:lang w:val="en-US"/>
        </w:rPr>
        <w:t xml:space="preserve">She doesn’t like sandwiches </w:t>
      </w:r>
      <w:r w:rsidRPr="005606E2">
        <w:rPr>
          <w:sz w:val="24"/>
          <w:szCs w:val="24"/>
          <w:u w:val="single"/>
          <w:lang w:val="en-US"/>
        </w:rPr>
        <w:tab/>
      </w:r>
      <w:r w:rsidRPr="005606E2">
        <w:rPr>
          <w:spacing w:val="-10"/>
          <w:sz w:val="24"/>
          <w:szCs w:val="24"/>
          <w:lang w:val="en-US"/>
        </w:rPr>
        <w:t>.</w:t>
      </w:r>
    </w:p>
    <w:p w:rsidR="007E3DDD" w:rsidRPr="005606E2" w:rsidRDefault="007E3DDD" w:rsidP="0049158A">
      <w:pPr>
        <w:pStyle w:val="a5"/>
        <w:numPr>
          <w:ilvl w:val="1"/>
          <w:numId w:val="8"/>
        </w:numPr>
        <w:tabs>
          <w:tab w:val="left" w:pos="993"/>
          <w:tab w:val="left" w:pos="3085"/>
          <w:tab w:val="left" w:pos="5918"/>
        </w:tabs>
        <w:ind w:left="0" w:firstLine="567"/>
        <w:jc w:val="both"/>
        <w:rPr>
          <w:sz w:val="24"/>
          <w:szCs w:val="24"/>
          <w:lang w:val="en-US"/>
        </w:rPr>
      </w:pPr>
      <w:r w:rsidRPr="005606E2">
        <w:rPr>
          <w:sz w:val="24"/>
          <w:szCs w:val="24"/>
          <w:lang w:val="en-US"/>
        </w:rPr>
        <w:t>Me</w:t>
      </w:r>
      <w:r w:rsidRPr="005606E2">
        <w:rPr>
          <w:spacing w:val="-5"/>
          <w:sz w:val="24"/>
          <w:szCs w:val="24"/>
          <w:lang w:val="en-US"/>
        </w:rPr>
        <w:t xml:space="preserve"> </w:t>
      </w:r>
      <w:r w:rsidRPr="005606E2">
        <w:rPr>
          <w:spacing w:val="-4"/>
          <w:sz w:val="24"/>
          <w:szCs w:val="24"/>
          <w:lang w:val="en-US"/>
        </w:rPr>
        <w:t>too.</w:t>
      </w:r>
      <w:r w:rsidRPr="005606E2">
        <w:rPr>
          <w:sz w:val="24"/>
          <w:szCs w:val="24"/>
          <w:lang w:val="en-US"/>
        </w:rPr>
        <w:tab/>
      </w:r>
      <w:r w:rsidRPr="005606E2">
        <w:rPr>
          <w:b/>
          <w:sz w:val="24"/>
          <w:szCs w:val="24"/>
          <w:lang w:val="en-US"/>
        </w:rPr>
        <w:t>b)</w:t>
      </w:r>
      <w:r w:rsidRPr="005606E2">
        <w:rPr>
          <w:b/>
          <w:spacing w:val="-6"/>
          <w:sz w:val="24"/>
          <w:szCs w:val="24"/>
          <w:lang w:val="en-US"/>
        </w:rPr>
        <w:t xml:space="preserve"> </w:t>
      </w:r>
      <w:proofErr w:type="gramStart"/>
      <w:r w:rsidRPr="005606E2">
        <w:rPr>
          <w:sz w:val="24"/>
          <w:szCs w:val="24"/>
          <w:lang w:val="en-US"/>
        </w:rPr>
        <w:t>So</w:t>
      </w:r>
      <w:r w:rsidRPr="005606E2">
        <w:rPr>
          <w:spacing w:val="-3"/>
          <w:sz w:val="24"/>
          <w:szCs w:val="24"/>
          <w:lang w:val="en-US"/>
        </w:rPr>
        <w:t xml:space="preserve"> </w:t>
      </w:r>
      <w:r w:rsidRPr="005606E2">
        <w:rPr>
          <w:sz w:val="24"/>
          <w:szCs w:val="24"/>
          <w:lang w:val="en-US"/>
        </w:rPr>
        <w:t>do</w:t>
      </w:r>
      <w:r w:rsidRPr="005606E2">
        <w:rPr>
          <w:spacing w:val="-2"/>
          <w:sz w:val="24"/>
          <w:szCs w:val="24"/>
          <w:lang w:val="en-US"/>
        </w:rPr>
        <w:t xml:space="preserve"> </w:t>
      </w:r>
      <w:r w:rsidRPr="005606E2">
        <w:rPr>
          <w:spacing w:val="-5"/>
          <w:sz w:val="24"/>
          <w:szCs w:val="24"/>
          <w:lang w:val="en-US"/>
        </w:rPr>
        <w:t>I.</w:t>
      </w:r>
      <w:r w:rsidRPr="005606E2">
        <w:rPr>
          <w:sz w:val="24"/>
          <w:szCs w:val="24"/>
          <w:lang w:val="en-US"/>
        </w:rPr>
        <w:tab/>
      </w:r>
      <w:r w:rsidRPr="005606E2">
        <w:rPr>
          <w:b/>
          <w:sz w:val="24"/>
          <w:szCs w:val="24"/>
          <w:lang w:val="en-US"/>
        </w:rPr>
        <w:t>c</w:t>
      </w:r>
      <w:proofErr w:type="gramEnd"/>
      <w:r w:rsidRPr="005606E2">
        <w:rPr>
          <w:b/>
          <w:sz w:val="24"/>
          <w:szCs w:val="24"/>
          <w:lang w:val="en-US"/>
        </w:rPr>
        <w:t>)</w:t>
      </w:r>
      <w:r w:rsidRPr="005606E2">
        <w:rPr>
          <w:b/>
          <w:spacing w:val="-7"/>
          <w:sz w:val="24"/>
          <w:szCs w:val="24"/>
          <w:lang w:val="en-US"/>
        </w:rPr>
        <w:t xml:space="preserve"> </w:t>
      </w:r>
      <w:r w:rsidRPr="005606E2">
        <w:rPr>
          <w:sz w:val="24"/>
          <w:szCs w:val="24"/>
          <w:lang w:val="en-US"/>
        </w:rPr>
        <w:t>Neither</w:t>
      </w:r>
      <w:r w:rsidRPr="005606E2">
        <w:rPr>
          <w:spacing w:val="-7"/>
          <w:sz w:val="24"/>
          <w:szCs w:val="24"/>
          <w:lang w:val="en-US"/>
        </w:rPr>
        <w:t xml:space="preserve"> </w:t>
      </w:r>
      <w:r w:rsidRPr="005606E2">
        <w:rPr>
          <w:sz w:val="24"/>
          <w:szCs w:val="24"/>
          <w:lang w:val="en-US"/>
        </w:rPr>
        <w:t>do</w:t>
      </w:r>
      <w:r w:rsidRPr="005606E2">
        <w:rPr>
          <w:spacing w:val="-5"/>
          <w:sz w:val="24"/>
          <w:szCs w:val="24"/>
          <w:lang w:val="en-US"/>
        </w:rPr>
        <w:t xml:space="preserve"> I.</w:t>
      </w:r>
    </w:p>
    <w:p w:rsidR="007E3DDD" w:rsidRPr="005606E2" w:rsidRDefault="007E3DDD" w:rsidP="0049158A">
      <w:pPr>
        <w:pStyle w:val="a5"/>
        <w:numPr>
          <w:ilvl w:val="0"/>
          <w:numId w:val="8"/>
        </w:numPr>
        <w:tabs>
          <w:tab w:val="left" w:pos="729"/>
          <w:tab w:val="left" w:pos="993"/>
          <w:tab w:val="left" w:pos="2566"/>
        </w:tabs>
        <w:ind w:left="0" w:firstLine="567"/>
        <w:jc w:val="both"/>
        <w:rPr>
          <w:sz w:val="24"/>
          <w:szCs w:val="24"/>
          <w:lang w:val="en-US"/>
        </w:rPr>
      </w:pPr>
      <w:r w:rsidRPr="005606E2">
        <w:rPr>
          <w:sz w:val="24"/>
          <w:szCs w:val="24"/>
          <w:lang w:val="en-US"/>
        </w:rPr>
        <w:t xml:space="preserve">I have </w:t>
      </w:r>
      <w:r w:rsidRPr="005606E2">
        <w:rPr>
          <w:sz w:val="24"/>
          <w:szCs w:val="24"/>
          <w:u w:val="single"/>
          <w:lang w:val="en-US"/>
        </w:rPr>
        <w:tab/>
      </w:r>
      <w:r w:rsidRPr="005606E2">
        <w:rPr>
          <w:sz w:val="24"/>
          <w:szCs w:val="24"/>
          <w:lang w:val="en-US"/>
        </w:rPr>
        <w:t>to</w:t>
      </w:r>
      <w:r w:rsidRPr="005606E2">
        <w:rPr>
          <w:spacing w:val="-5"/>
          <w:sz w:val="24"/>
          <w:szCs w:val="24"/>
          <w:lang w:val="en-US"/>
        </w:rPr>
        <w:t xml:space="preserve"> </w:t>
      </w:r>
      <w:r w:rsidRPr="005606E2">
        <w:rPr>
          <w:sz w:val="24"/>
          <w:szCs w:val="24"/>
          <w:lang w:val="en-US"/>
        </w:rPr>
        <w:t>do</w:t>
      </w:r>
      <w:r w:rsidRPr="005606E2">
        <w:rPr>
          <w:spacing w:val="-3"/>
          <w:sz w:val="24"/>
          <w:szCs w:val="24"/>
          <w:lang w:val="en-US"/>
        </w:rPr>
        <w:t xml:space="preserve"> </w:t>
      </w:r>
      <w:r w:rsidRPr="005606E2">
        <w:rPr>
          <w:spacing w:val="-2"/>
          <w:sz w:val="24"/>
          <w:szCs w:val="24"/>
          <w:lang w:val="en-US"/>
        </w:rPr>
        <w:t>today.</w:t>
      </w:r>
    </w:p>
    <w:p w:rsidR="007E3DDD" w:rsidRPr="005606E2" w:rsidRDefault="007E3DDD" w:rsidP="0049158A">
      <w:pPr>
        <w:pStyle w:val="a5"/>
        <w:numPr>
          <w:ilvl w:val="1"/>
          <w:numId w:val="8"/>
        </w:numPr>
        <w:tabs>
          <w:tab w:val="left" w:pos="993"/>
          <w:tab w:val="left" w:pos="3085"/>
          <w:tab w:val="left" w:pos="5918"/>
        </w:tabs>
        <w:ind w:left="0" w:firstLine="567"/>
        <w:jc w:val="both"/>
        <w:rPr>
          <w:sz w:val="24"/>
          <w:szCs w:val="24"/>
          <w:lang w:val="en-US"/>
        </w:rPr>
      </w:pPr>
      <w:r w:rsidRPr="005606E2">
        <w:rPr>
          <w:spacing w:val="-2"/>
          <w:sz w:val="24"/>
          <w:szCs w:val="24"/>
          <w:lang w:val="en-US"/>
        </w:rPr>
        <w:t>nothing</w:t>
      </w:r>
      <w:r w:rsidRPr="005606E2">
        <w:rPr>
          <w:sz w:val="24"/>
          <w:szCs w:val="24"/>
          <w:lang w:val="en-US"/>
        </w:rPr>
        <w:tab/>
      </w:r>
      <w:r w:rsidRPr="005606E2">
        <w:rPr>
          <w:b/>
          <w:sz w:val="24"/>
          <w:szCs w:val="24"/>
          <w:lang w:val="en-US"/>
        </w:rPr>
        <w:t>b)</w:t>
      </w:r>
      <w:r w:rsidRPr="005606E2">
        <w:rPr>
          <w:b/>
          <w:spacing w:val="-5"/>
          <w:sz w:val="24"/>
          <w:szCs w:val="24"/>
          <w:lang w:val="en-US"/>
        </w:rPr>
        <w:t xml:space="preserve"> </w:t>
      </w:r>
      <w:r w:rsidRPr="005606E2">
        <w:rPr>
          <w:spacing w:val="-2"/>
          <w:sz w:val="24"/>
          <w:szCs w:val="24"/>
          <w:lang w:val="en-US"/>
        </w:rPr>
        <w:t>anything</w:t>
      </w:r>
      <w:r w:rsidRPr="005606E2">
        <w:rPr>
          <w:sz w:val="24"/>
          <w:szCs w:val="24"/>
          <w:lang w:val="en-US"/>
        </w:rPr>
        <w:tab/>
      </w:r>
      <w:r w:rsidRPr="005606E2">
        <w:rPr>
          <w:b/>
          <w:sz w:val="24"/>
          <w:szCs w:val="24"/>
          <w:lang w:val="en-US"/>
        </w:rPr>
        <w:t>c)</w:t>
      </w:r>
      <w:r w:rsidRPr="005606E2">
        <w:rPr>
          <w:b/>
          <w:spacing w:val="-5"/>
          <w:sz w:val="24"/>
          <w:szCs w:val="24"/>
          <w:lang w:val="en-US"/>
        </w:rPr>
        <w:t xml:space="preserve"> </w:t>
      </w:r>
      <w:r w:rsidRPr="005606E2">
        <w:rPr>
          <w:spacing w:val="-2"/>
          <w:sz w:val="24"/>
          <w:szCs w:val="24"/>
          <w:lang w:val="en-US"/>
        </w:rPr>
        <w:t>everything</w:t>
      </w:r>
    </w:p>
    <w:p w:rsidR="007E3DDD" w:rsidRPr="005606E2" w:rsidRDefault="007E3DDD" w:rsidP="0049158A">
      <w:pPr>
        <w:pStyle w:val="a5"/>
        <w:numPr>
          <w:ilvl w:val="0"/>
          <w:numId w:val="8"/>
        </w:numPr>
        <w:tabs>
          <w:tab w:val="left" w:pos="729"/>
          <w:tab w:val="left" w:pos="993"/>
          <w:tab w:val="left" w:pos="4346"/>
        </w:tabs>
        <w:spacing w:line="368" w:lineRule="exact"/>
        <w:ind w:left="0" w:firstLine="567"/>
        <w:jc w:val="both"/>
        <w:rPr>
          <w:sz w:val="24"/>
          <w:szCs w:val="24"/>
          <w:lang w:val="en-US"/>
        </w:rPr>
      </w:pPr>
      <w:r w:rsidRPr="005606E2">
        <w:rPr>
          <w:sz w:val="24"/>
          <w:szCs w:val="24"/>
          <w:lang w:val="en-US"/>
        </w:rPr>
        <w:t xml:space="preserve">She thanked me for </w:t>
      </w:r>
      <w:r w:rsidRPr="005606E2">
        <w:rPr>
          <w:sz w:val="24"/>
          <w:szCs w:val="24"/>
          <w:u w:val="single"/>
          <w:lang w:val="en-US"/>
        </w:rPr>
        <w:tab/>
      </w:r>
      <w:r w:rsidRPr="005606E2">
        <w:rPr>
          <w:sz w:val="24"/>
          <w:szCs w:val="24"/>
          <w:lang w:val="en-US"/>
        </w:rPr>
        <w:t>her</w:t>
      </w:r>
      <w:r w:rsidRPr="005606E2">
        <w:rPr>
          <w:spacing w:val="-5"/>
          <w:sz w:val="24"/>
          <w:szCs w:val="24"/>
          <w:lang w:val="en-US"/>
        </w:rPr>
        <w:t xml:space="preserve"> </w:t>
      </w:r>
      <w:r w:rsidRPr="005606E2">
        <w:rPr>
          <w:sz w:val="24"/>
          <w:szCs w:val="24"/>
          <w:lang w:val="en-US"/>
        </w:rPr>
        <w:t>a</w:t>
      </w:r>
      <w:r w:rsidRPr="005606E2">
        <w:rPr>
          <w:spacing w:val="-2"/>
          <w:sz w:val="24"/>
          <w:szCs w:val="24"/>
          <w:lang w:val="en-US"/>
        </w:rPr>
        <w:t xml:space="preserve"> </w:t>
      </w:r>
      <w:r w:rsidRPr="005606E2">
        <w:rPr>
          <w:spacing w:val="-4"/>
          <w:sz w:val="24"/>
          <w:szCs w:val="24"/>
          <w:lang w:val="en-US"/>
        </w:rPr>
        <w:t>lift.</w:t>
      </w:r>
    </w:p>
    <w:p w:rsidR="007E3DDD" w:rsidRPr="005606E2" w:rsidRDefault="007E3DDD" w:rsidP="0049158A">
      <w:pPr>
        <w:pStyle w:val="a5"/>
        <w:numPr>
          <w:ilvl w:val="1"/>
          <w:numId w:val="8"/>
        </w:numPr>
        <w:tabs>
          <w:tab w:val="left" w:pos="993"/>
          <w:tab w:val="left" w:pos="3085"/>
          <w:tab w:val="left" w:pos="5918"/>
        </w:tabs>
        <w:spacing w:line="368" w:lineRule="exact"/>
        <w:ind w:left="0" w:firstLine="567"/>
        <w:jc w:val="both"/>
        <w:rPr>
          <w:sz w:val="24"/>
          <w:szCs w:val="24"/>
          <w:lang w:val="en-US"/>
        </w:rPr>
      </w:pPr>
      <w:r w:rsidRPr="005606E2">
        <w:rPr>
          <w:spacing w:val="-4"/>
          <w:sz w:val="24"/>
          <w:szCs w:val="24"/>
          <w:lang w:val="en-US"/>
        </w:rPr>
        <w:t>gave</w:t>
      </w:r>
      <w:r w:rsidRPr="005606E2">
        <w:rPr>
          <w:sz w:val="24"/>
          <w:szCs w:val="24"/>
          <w:lang w:val="en-US"/>
        </w:rPr>
        <w:tab/>
      </w:r>
      <w:r w:rsidRPr="005606E2">
        <w:rPr>
          <w:b/>
          <w:sz w:val="24"/>
          <w:szCs w:val="24"/>
          <w:lang w:val="en-US"/>
        </w:rPr>
        <w:t>b)</w:t>
      </w:r>
      <w:r w:rsidRPr="005606E2">
        <w:rPr>
          <w:b/>
          <w:spacing w:val="-5"/>
          <w:sz w:val="24"/>
          <w:szCs w:val="24"/>
          <w:lang w:val="en-US"/>
        </w:rPr>
        <w:t xml:space="preserve"> </w:t>
      </w:r>
      <w:r w:rsidRPr="005606E2">
        <w:rPr>
          <w:sz w:val="24"/>
          <w:szCs w:val="24"/>
          <w:lang w:val="en-US"/>
        </w:rPr>
        <w:t>to</w:t>
      </w:r>
      <w:r w:rsidRPr="005606E2">
        <w:rPr>
          <w:spacing w:val="-3"/>
          <w:sz w:val="24"/>
          <w:szCs w:val="24"/>
          <w:lang w:val="en-US"/>
        </w:rPr>
        <w:t xml:space="preserve"> </w:t>
      </w:r>
      <w:r w:rsidRPr="005606E2">
        <w:rPr>
          <w:spacing w:val="-4"/>
          <w:sz w:val="24"/>
          <w:szCs w:val="24"/>
          <w:lang w:val="en-US"/>
        </w:rPr>
        <w:t>give</w:t>
      </w:r>
      <w:r w:rsidRPr="005606E2">
        <w:rPr>
          <w:sz w:val="24"/>
          <w:szCs w:val="24"/>
          <w:lang w:val="en-US"/>
        </w:rPr>
        <w:tab/>
      </w:r>
      <w:r w:rsidRPr="005606E2">
        <w:rPr>
          <w:b/>
          <w:sz w:val="24"/>
          <w:szCs w:val="24"/>
          <w:lang w:val="en-US"/>
        </w:rPr>
        <w:t>c)</w:t>
      </w:r>
      <w:r w:rsidRPr="005606E2">
        <w:rPr>
          <w:b/>
          <w:spacing w:val="-5"/>
          <w:sz w:val="24"/>
          <w:szCs w:val="24"/>
          <w:lang w:val="en-US"/>
        </w:rPr>
        <w:t xml:space="preserve"> </w:t>
      </w:r>
      <w:r w:rsidRPr="005606E2">
        <w:rPr>
          <w:spacing w:val="-2"/>
          <w:sz w:val="24"/>
          <w:szCs w:val="24"/>
          <w:lang w:val="en-US"/>
        </w:rPr>
        <w:t>giving</w:t>
      </w:r>
    </w:p>
    <w:p w:rsidR="007E3DDD" w:rsidRPr="005606E2" w:rsidRDefault="007E3DDD" w:rsidP="0049158A">
      <w:pPr>
        <w:pStyle w:val="a5"/>
        <w:numPr>
          <w:ilvl w:val="0"/>
          <w:numId w:val="8"/>
        </w:numPr>
        <w:tabs>
          <w:tab w:val="left" w:pos="729"/>
          <w:tab w:val="left" w:pos="993"/>
          <w:tab w:val="left" w:pos="3491"/>
        </w:tabs>
        <w:spacing w:line="368" w:lineRule="exact"/>
        <w:ind w:left="0" w:firstLine="567"/>
        <w:jc w:val="both"/>
        <w:rPr>
          <w:sz w:val="24"/>
          <w:szCs w:val="24"/>
          <w:lang w:val="en-US"/>
        </w:rPr>
      </w:pPr>
      <w:r w:rsidRPr="005606E2">
        <w:rPr>
          <w:sz w:val="24"/>
          <w:szCs w:val="24"/>
          <w:lang w:val="en-US"/>
        </w:rPr>
        <w:t xml:space="preserve">He promised </w:t>
      </w:r>
      <w:r w:rsidRPr="005606E2">
        <w:rPr>
          <w:sz w:val="24"/>
          <w:szCs w:val="24"/>
          <w:u w:val="single"/>
          <w:lang w:val="en-US"/>
        </w:rPr>
        <w:tab/>
      </w:r>
      <w:r w:rsidRPr="005606E2">
        <w:rPr>
          <w:sz w:val="24"/>
          <w:szCs w:val="24"/>
          <w:lang w:val="en-US"/>
        </w:rPr>
        <w:t>in</w:t>
      </w:r>
      <w:r w:rsidRPr="005606E2">
        <w:rPr>
          <w:spacing w:val="-3"/>
          <w:sz w:val="24"/>
          <w:szCs w:val="24"/>
          <w:lang w:val="en-US"/>
        </w:rPr>
        <w:t xml:space="preserve"> </w:t>
      </w:r>
      <w:r w:rsidRPr="005606E2">
        <w:rPr>
          <w:spacing w:val="-4"/>
          <w:sz w:val="24"/>
          <w:szCs w:val="24"/>
          <w:lang w:val="en-US"/>
        </w:rPr>
        <w:t>time.</w:t>
      </w:r>
    </w:p>
    <w:p w:rsidR="007E3DDD" w:rsidRPr="005606E2" w:rsidRDefault="007E3DDD" w:rsidP="0049158A">
      <w:pPr>
        <w:pStyle w:val="a5"/>
        <w:numPr>
          <w:ilvl w:val="1"/>
          <w:numId w:val="8"/>
        </w:numPr>
        <w:tabs>
          <w:tab w:val="left" w:pos="993"/>
          <w:tab w:val="left" w:pos="3085"/>
          <w:tab w:val="left" w:pos="5918"/>
        </w:tabs>
        <w:spacing w:line="368" w:lineRule="exact"/>
        <w:ind w:left="0" w:firstLine="567"/>
        <w:jc w:val="both"/>
        <w:rPr>
          <w:sz w:val="24"/>
          <w:szCs w:val="24"/>
          <w:lang w:val="en-US"/>
        </w:rPr>
      </w:pPr>
      <w:r w:rsidRPr="005606E2">
        <w:rPr>
          <w:sz w:val="24"/>
          <w:szCs w:val="24"/>
          <w:lang w:val="en-US"/>
        </w:rPr>
        <w:t>to</w:t>
      </w:r>
      <w:r w:rsidRPr="005606E2">
        <w:rPr>
          <w:spacing w:val="-3"/>
          <w:sz w:val="24"/>
          <w:szCs w:val="24"/>
          <w:lang w:val="en-US"/>
        </w:rPr>
        <w:t xml:space="preserve"> </w:t>
      </w:r>
      <w:r w:rsidRPr="005606E2">
        <w:rPr>
          <w:spacing w:val="-4"/>
          <w:sz w:val="24"/>
          <w:szCs w:val="24"/>
          <w:lang w:val="en-US"/>
        </w:rPr>
        <w:t>come</w:t>
      </w:r>
      <w:r w:rsidRPr="005606E2">
        <w:rPr>
          <w:sz w:val="24"/>
          <w:szCs w:val="24"/>
          <w:lang w:val="en-US"/>
        </w:rPr>
        <w:tab/>
      </w:r>
      <w:r w:rsidRPr="005606E2">
        <w:rPr>
          <w:b/>
          <w:sz w:val="24"/>
          <w:szCs w:val="24"/>
          <w:lang w:val="en-US"/>
        </w:rPr>
        <w:t>b)</w:t>
      </w:r>
      <w:r w:rsidRPr="005606E2">
        <w:rPr>
          <w:b/>
          <w:spacing w:val="-5"/>
          <w:sz w:val="24"/>
          <w:szCs w:val="24"/>
          <w:lang w:val="en-US"/>
        </w:rPr>
        <w:t xml:space="preserve"> </w:t>
      </w:r>
      <w:r w:rsidRPr="005606E2">
        <w:rPr>
          <w:spacing w:val="-2"/>
          <w:sz w:val="24"/>
          <w:szCs w:val="24"/>
          <w:lang w:val="en-US"/>
        </w:rPr>
        <w:t>coming</w:t>
      </w:r>
      <w:r w:rsidRPr="005606E2">
        <w:rPr>
          <w:sz w:val="24"/>
          <w:szCs w:val="24"/>
          <w:lang w:val="en-US"/>
        </w:rPr>
        <w:tab/>
      </w:r>
      <w:r w:rsidRPr="005606E2">
        <w:rPr>
          <w:b/>
          <w:sz w:val="24"/>
          <w:szCs w:val="24"/>
          <w:lang w:val="en-US"/>
        </w:rPr>
        <w:t>c)</w:t>
      </w:r>
      <w:r w:rsidRPr="005606E2">
        <w:rPr>
          <w:b/>
          <w:spacing w:val="-5"/>
          <w:sz w:val="24"/>
          <w:szCs w:val="24"/>
          <w:lang w:val="en-US"/>
        </w:rPr>
        <w:t xml:space="preserve"> </w:t>
      </w:r>
      <w:r w:rsidRPr="005606E2">
        <w:rPr>
          <w:spacing w:val="-4"/>
          <w:sz w:val="24"/>
          <w:szCs w:val="24"/>
          <w:lang w:val="en-US"/>
        </w:rPr>
        <w:t>come</w:t>
      </w:r>
    </w:p>
    <w:p w:rsidR="007E3DDD" w:rsidRPr="005606E2" w:rsidRDefault="007E3DDD" w:rsidP="0049158A">
      <w:pPr>
        <w:pStyle w:val="a5"/>
        <w:numPr>
          <w:ilvl w:val="0"/>
          <w:numId w:val="8"/>
        </w:numPr>
        <w:tabs>
          <w:tab w:val="left" w:pos="729"/>
          <w:tab w:val="left" w:pos="993"/>
          <w:tab w:val="left" w:pos="2293"/>
        </w:tabs>
        <w:ind w:left="0" w:firstLine="567"/>
        <w:jc w:val="both"/>
        <w:rPr>
          <w:sz w:val="24"/>
          <w:szCs w:val="24"/>
          <w:lang w:val="en-US"/>
        </w:rPr>
      </w:pPr>
      <w:r w:rsidRPr="005606E2">
        <w:rPr>
          <w:sz w:val="24"/>
          <w:szCs w:val="24"/>
          <w:lang w:val="en-US"/>
        </w:rPr>
        <w:t xml:space="preserve">We </w:t>
      </w:r>
      <w:r w:rsidRPr="005606E2">
        <w:rPr>
          <w:sz w:val="24"/>
          <w:szCs w:val="24"/>
          <w:u w:val="single"/>
          <w:lang w:val="en-US"/>
        </w:rPr>
        <w:tab/>
      </w:r>
      <w:r w:rsidRPr="005606E2">
        <w:rPr>
          <w:sz w:val="24"/>
          <w:szCs w:val="24"/>
          <w:lang w:val="en-US"/>
        </w:rPr>
        <w:t>our</w:t>
      </w:r>
      <w:r w:rsidRPr="005606E2">
        <w:rPr>
          <w:spacing w:val="-9"/>
          <w:sz w:val="24"/>
          <w:szCs w:val="24"/>
          <w:lang w:val="en-US"/>
        </w:rPr>
        <w:t xml:space="preserve"> </w:t>
      </w:r>
      <w:r w:rsidRPr="005606E2">
        <w:rPr>
          <w:sz w:val="24"/>
          <w:szCs w:val="24"/>
          <w:lang w:val="en-US"/>
        </w:rPr>
        <w:t>friends</w:t>
      </w:r>
      <w:r w:rsidRPr="005606E2">
        <w:rPr>
          <w:spacing w:val="-8"/>
          <w:sz w:val="24"/>
          <w:szCs w:val="24"/>
          <w:lang w:val="en-US"/>
        </w:rPr>
        <w:t xml:space="preserve"> </w:t>
      </w:r>
      <w:r w:rsidRPr="005606E2">
        <w:rPr>
          <w:spacing w:val="-2"/>
          <w:sz w:val="24"/>
          <w:szCs w:val="24"/>
          <w:lang w:val="en-US"/>
        </w:rPr>
        <w:t>tonight.</w:t>
      </w:r>
    </w:p>
    <w:p w:rsidR="007E3DDD" w:rsidRPr="005606E2" w:rsidRDefault="007E3DDD" w:rsidP="0049158A">
      <w:pPr>
        <w:pStyle w:val="a5"/>
        <w:numPr>
          <w:ilvl w:val="1"/>
          <w:numId w:val="8"/>
        </w:numPr>
        <w:tabs>
          <w:tab w:val="left" w:pos="993"/>
          <w:tab w:val="left" w:pos="3085"/>
          <w:tab w:val="left" w:pos="5918"/>
        </w:tabs>
        <w:ind w:left="0" w:firstLine="567"/>
        <w:jc w:val="both"/>
        <w:rPr>
          <w:sz w:val="24"/>
          <w:szCs w:val="24"/>
          <w:lang w:val="en-US"/>
        </w:rPr>
      </w:pPr>
      <w:r w:rsidRPr="005606E2">
        <w:rPr>
          <w:spacing w:val="-5"/>
          <w:sz w:val="24"/>
          <w:szCs w:val="24"/>
          <w:lang w:val="en-US"/>
        </w:rPr>
        <w:t>see</w:t>
      </w:r>
      <w:r w:rsidRPr="005606E2">
        <w:rPr>
          <w:sz w:val="24"/>
          <w:szCs w:val="24"/>
          <w:lang w:val="en-US"/>
        </w:rPr>
        <w:tab/>
      </w:r>
      <w:r w:rsidRPr="005606E2">
        <w:rPr>
          <w:b/>
          <w:sz w:val="24"/>
          <w:szCs w:val="24"/>
          <w:lang w:val="en-US"/>
        </w:rPr>
        <w:t>b)</w:t>
      </w:r>
      <w:r w:rsidRPr="005606E2">
        <w:rPr>
          <w:b/>
          <w:spacing w:val="-5"/>
          <w:sz w:val="24"/>
          <w:szCs w:val="24"/>
          <w:lang w:val="en-US"/>
        </w:rPr>
        <w:t xml:space="preserve"> </w:t>
      </w:r>
      <w:r w:rsidRPr="005606E2">
        <w:rPr>
          <w:sz w:val="24"/>
          <w:szCs w:val="24"/>
          <w:lang w:val="en-US"/>
        </w:rPr>
        <w:t>are</w:t>
      </w:r>
      <w:r w:rsidRPr="005606E2">
        <w:rPr>
          <w:spacing w:val="-4"/>
          <w:sz w:val="24"/>
          <w:szCs w:val="24"/>
          <w:lang w:val="en-US"/>
        </w:rPr>
        <w:t xml:space="preserve"> </w:t>
      </w:r>
      <w:r w:rsidRPr="005606E2">
        <w:rPr>
          <w:spacing w:val="-2"/>
          <w:sz w:val="24"/>
          <w:szCs w:val="24"/>
          <w:lang w:val="en-US"/>
        </w:rPr>
        <w:t>seeing</w:t>
      </w:r>
      <w:r w:rsidRPr="005606E2">
        <w:rPr>
          <w:sz w:val="24"/>
          <w:szCs w:val="24"/>
          <w:lang w:val="en-US"/>
        </w:rPr>
        <w:tab/>
      </w:r>
      <w:r w:rsidRPr="005606E2">
        <w:rPr>
          <w:b/>
          <w:sz w:val="24"/>
          <w:szCs w:val="24"/>
          <w:lang w:val="en-US"/>
        </w:rPr>
        <w:t>c)</w:t>
      </w:r>
      <w:r w:rsidRPr="005606E2">
        <w:rPr>
          <w:b/>
          <w:spacing w:val="-5"/>
          <w:sz w:val="24"/>
          <w:szCs w:val="24"/>
          <w:lang w:val="en-US"/>
        </w:rPr>
        <w:t xml:space="preserve"> </w:t>
      </w:r>
      <w:r w:rsidRPr="005606E2">
        <w:rPr>
          <w:sz w:val="24"/>
          <w:szCs w:val="24"/>
          <w:lang w:val="en-US"/>
        </w:rPr>
        <w:t>are</w:t>
      </w:r>
      <w:r w:rsidRPr="005606E2">
        <w:rPr>
          <w:spacing w:val="-5"/>
          <w:sz w:val="24"/>
          <w:szCs w:val="24"/>
          <w:lang w:val="en-US"/>
        </w:rPr>
        <w:t xml:space="preserve"> see</w:t>
      </w:r>
    </w:p>
    <w:p w:rsidR="007E3DDD" w:rsidRPr="005606E2" w:rsidRDefault="007E3DDD" w:rsidP="0049158A">
      <w:pPr>
        <w:pStyle w:val="a5"/>
        <w:numPr>
          <w:ilvl w:val="0"/>
          <w:numId w:val="8"/>
        </w:numPr>
        <w:tabs>
          <w:tab w:val="left" w:pos="729"/>
          <w:tab w:val="left" w:pos="993"/>
          <w:tab w:val="left" w:pos="3011"/>
          <w:tab w:val="left" w:pos="4631"/>
        </w:tabs>
        <w:ind w:left="0" w:firstLine="567"/>
        <w:jc w:val="both"/>
        <w:rPr>
          <w:sz w:val="24"/>
          <w:szCs w:val="24"/>
          <w:lang w:val="en-US"/>
        </w:rPr>
      </w:pPr>
      <w:r w:rsidRPr="005606E2">
        <w:rPr>
          <w:sz w:val="24"/>
          <w:szCs w:val="24"/>
          <w:lang w:val="en-US"/>
        </w:rPr>
        <w:t xml:space="preserve">She likes </w:t>
      </w:r>
      <w:r w:rsidRPr="005606E2">
        <w:rPr>
          <w:sz w:val="24"/>
          <w:szCs w:val="24"/>
          <w:u w:val="single"/>
          <w:lang w:val="en-US"/>
        </w:rPr>
        <w:tab/>
      </w:r>
      <w:r w:rsidRPr="005606E2">
        <w:rPr>
          <w:sz w:val="24"/>
          <w:szCs w:val="24"/>
          <w:lang w:val="en-US"/>
        </w:rPr>
        <w:t xml:space="preserve">him </w:t>
      </w:r>
      <w:r w:rsidRPr="005606E2">
        <w:rPr>
          <w:sz w:val="24"/>
          <w:szCs w:val="24"/>
          <w:u w:val="single"/>
          <w:lang w:val="en-US"/>
        </w:rPr>
        <w:tab/>
      </w:r>
      <w:r w:rsidRPr="005606E2">
        <w:rPr>
          <w:sz w:val="24"/>
          <w:szCs w:val="24"/>
          <w:lang w:val="en-US"/>
        </w:rPr>
        <w:t>his</w:t>
      </w:r>
      <w:r w:rsidRPr="005606E2">
        <w:rPr>
          <w:spacing w:val="-6"/>
          <w:sz w:val="24"/>
          <w:szCs w:val="24"/>
          <w:lang w:val="en-US"/>
        </w:rPr>
        <w:t xml:space="preserve"> </w:t>
      </w:r>
      <w:r w:rsidRPr="005606E2">
        <w:rPr>
          <w:spacing w:val="-2"/>
          <w:sz w:val="24"/>
          <w:szCs w:val="24"/>
          <w:lang w:val="en-US"/>
        </w:rPr>
        <w:t>brother.</w:t>
      </w:r>
    </w:p>
    <w:p w:rsidR="007E3DDD" w:rsidRPr="005606E2" w:rsidRDefault="007E3DDD" w:rsidP="0049158A">
      <w:pPr>
        <w:pStyle w:val="a5"/>
        <w:numPr>
          <w:ilvl w:val="1"/>
          <w:numId w:val="8"/>
        </w:numPr>
        <w:tabs>
          <w:tab w:val="left" w:pos="993"/>
          <w:tab w:val="left" w:pos="3085"/>
          <w:tab w:val="left" w:pos="5918"/>
        </w:tabs>
        <w:ind w:left="0" w:firstLine="567"/>
        <w:jc w:val="both"/>
        <w:rPr>
          <w:sz w:val="24"/>
          <w:szCs w:val="24"/>
          <w:lang w:val="en-US"/>
        </w:rPr>
      </w:pPr>
      <w:r w:rsidRPr="005606E2">
        <w:rPr>
          <w:sz w:val="24"/>
          <w:szCs w:val="24"/>
          <w:lang w:val="en-US"/>
        </w:rPr>
        <w:t>neither</w:t>
      </w:r>
      <w:r w:rsidRPr="005606E2">
        <w:rPr>
          <w:spacing w:val="-8"/>
          <w:sz w:val="24"/>
          <w:szCs w:val="24"/>
          <w:lang w:val="en-US"/>
        </w:rPr>
        <w:t xml:space="preserve"> </w:t>
      </w:r>
      <w:r w:rsidRPr="005606E2">
        <w:rPr>
          <w:sz w:val="24"/>
          <w:szCs w:val="24"/>
          <w:lang w:val="en-US"/>
        </w:rPr>
        <w:t>…</w:t>
      </w:r>
      <w:r w:rsidRPr="005606E2">
        <w:rPr>
          <w:spacing w:val="-5"/>
          <w:sz w:val="24"/>
          <w:szCs w:val="24"/>
          <w:lang w:val="en-US"/>
        </w:rPr>
        <w:t xml:space="preserve"> nor</w:t>
      </w:r>
      <w:r w:rsidRPr="005606E2">
        <w:rPr>
          <w:sz w:val="24"/>
          <w:szCs w:val="24"/>
          <w:lang w:val="en-US"/>
        </w:rPr>
        <w:tab/>
      </w:r>
      <w:r w:rsidRPr="005606E2">
        <w:rPr>
          <w:b/>
          <w:sz w:val="24"/>
          <w:szCs w:val="24"/>
          <w:lang w:val="en-US"/>
        </w:rPr>
        <w:t>b)</w:t>
      </w:r>
      <w:r w:rsidRPr="005606E2">
        <w:rPr>
          <w:b/>
          <w:spacing w:val="-6"/>
          <w:sz w:val="24"/>
          <w:szCs w:val="24"/>
          <w:lang w:val="en-US"/>
        </w:rPr>
        <w:t xml:space="preserve"> </w:t>
      </w:r>
      <w:r w:rsidRPr="005606E2">
        <w:rPr>
          <w:sz w:val="24"/>
          <w:szCs w:val="24"/>
          <w:lang w:val="en-US"/>
        </w:rPr>
        <w:t>both</w:t>
      </w:r>
      <w:r w:rsidRPr="005606E2">
        <w:rPr>
          <w:spacing w:val="-4"/>
          <w:sz w:val="24"/>
          <w:szCs w:val="24"/>
          <w:lang w:val="en-US"/>
        </w:rPr>
        <w:t xml:space="preserve"> </w:t>
      </w:r>
      <w:r w:rsidRPr="005606E2">
        <w:rPr>
          <w:sz w:val="24"/>
          <w:szCs w:val="24"/>
          <w:lang w:val="en-US"/>
        </w:rPr>
        <w:t>…</w:t>
      </w:r>
      <w:r w:rsidRPr="005606E2">
        <w:rPr>
          <w:spacing w:val="-6"/>
          <w:sz w:val="24"/>
          <w:szCs w:val="24"/>
          <w:lang w:val="en-US"/>
        </w:rPr>
        <w:t xml:space="preserve"> </w:t>
      </w:r>
      <w:r w:rsidRPr="005606E2">
        <w:rPr>
          <w:spacing w:val="-5"/>
          <w:sz w:val="24"/>
          <w:szCs w:val="24"/>
          <w:lang w:val="en-US"/>
        </w:rPr>
        <w:t>or</w:t>
      </w:r>
      <w:r w:rsidRPr="005606E2">
        <w:rPr>
          <w:sz w:val="24"/>
          <w:szCs w:val="24"/>
          <w:lang w:val="en-US"/>
        </w:rPr>
        <w:tab/>
      </w:r>
      <w:r w:rsidRPr="005606E2">
        <w:rPr>
          <w:b/>
          <w:sz w:val="24"/>
          <w:szCs w:val="24"/>
          <w:lang w:val="en-US"/>
        </w:rPr>
        <w:t>c)</w:t>
      </w:r>
      <w:r w:rsidRPr="005606E2">
        <w:rPr>
          <w:b/>
          <w:spacing w:val="-7"/>
          <w:sz w:val="24"/>
          <w:szCs w:val="24"/>
          <w:lang w:val="en-US"/>
        </w:rPr>
        <w:t xml:space="preserve"> </w:t>
      </w:r>
      <w:r w:rsidRPr="005606E2">
        <w:rPr>
          <w:sz w:val="24"/>
          <w:szCs w:val="24"/>
          <w:lang w:val="en-US"/>
        </w:rPr>
        <w:t>either</w:t>
      </w:r>
      <w:r w:rsidRPr="005606E2">
        <w:rPr>
          <w:spacing w:val="-3"/>
          <w:sz w:val="24"/>
          <w:szCs w:val="24"/>
          <w:lang w:val="en-US"/>
        </w:rPr>
        <w:t xml:space="preserve"> </w:t>
      </w:r>
      <w:r w:rsidRPr="005606E2">
        <w:rPr>
          <w:sz w:val="24"/>
          <w:szCs w:val="24"/>
          <w:lang w:val="en-US"/>
        </w:rPr>
        <w:t>…</w:t>
      </w:r>
      <w:r w:rsidRPr="005606E2">
        <w:rPr>
          <w:spacing w:val="-6"/>
          <w:sz w:val="24"/>
          <w:szCs w:val="24"/>
          <w:lang w:val="en-US"/>
        </w:rPr>
        <w:t xml:space="preserve"> </w:t>
      </w:r>
      <w:r w:rsidRPr="005606E2">
        <w:rPr>
          <w:spacing w:val="-5"/>
          <w:sz w:val="24"/>
          <w:szCs w:val="24"/>
          <w:lang w:val="en-US"/>
        </w:rPr>
        <w:t>nor</w:t>
      </w:r>
    </w:p>
    <w:p w:rsidR="007E3DDD" w:rsidRPr="005606E2" w:rsidRDefault="007E3DDD" w:rsidP="0049158A">
      <w:pPr>
        <w:pStyle w:val="a5"/>
        <w:numPr>
          <w:ilvl w:val="0"/>
          <w:numId w:val="8"/>
        </w:numPr>
        <w:tabs>
          <w:tab w:val="left" w:pos="729"/>
          <w:tab w:val="left" w:pos="993"/>
          <w:tab w:val="left" w:pos="2327"/>
        </w:tabs>
        <w:spacing w:line="368" w:lineRule="exact"/>
        <w:ind w:left="0" w:firstLine="567"/>
        <w:jc w:val="both"/>
        <w:rPr>
          <w:sz w:val="24"/>
          <w:szCs w:val="24"/>
          <w:lang w:val="en-US"/>
        </w:rPr>
      </w:pPr>
      <w:r w:rsidRPr="005606E2">
        <w:rPr>
          <w:sz w:val="24"/>
          <w:szCs w:val="24"/>
          <w:lang w:val="en-US"/>
        </w:rPr>
        <w:t xml:space="preserve">She </w:t>
      </w:r>
      <w:r w:rsidRPr="005606E2">
        <w:rPr>
          <w:sz w:val="24"/>
          <w:szCs w:val="24"/>
          <w:u w:val="single"/>
          <w:lang w:val="en-US"/>
        </w:rPr>
        <w:tab/>
      </w:r>
      <w:r w:rsidRPr="005606E2">
        <w:rPr>
          <w:sz w:val="24"/>
          <w:szCs w:val="24"/>
          <w:lang w:val="en-US"/>
        </w:rPr>
        <w:t>her</w:t>
      </w:r>
      <w:r w:rsidRPr="005606E2">
        <w:rPr>
          <w:spacing w:val="-6"/>
          <w:sz w:val="24"/>
          <w:szCs w:val="24"/>
          <w:lang w:val="en-US"/>
        </w:rPr>
        <w:t xml:space="preserve"> </w:t>
      </w:r>
      <w:r w:rsidRPr="005606E2">
        <w:rPr>
          <w:sz w:val="24"/>
          <w:szCs w:val="24"/>
          <w:lang w:val="en-US"/>
        </w:rPr>
        <w:t>room</w:t>
      </w:r>
      <w:r w:rsidRPr="005606E2">
        <w:rPr>
          <w:spacing w:val="-6"/>
          <w:sz w:val="24"/>
          <w:szCs w:val="24"/>
          <w:lang w:val="en-US"/>
        </w:rPr>
        <w:t xml:space="preserve"> </w:t>
      </w:r>
      <w:r w:rsidRPr="005606E2">
        <w:rPr>
          <w:sz w:val="24"/>
          <w:szCs w:val="24"/>
          <w:lang w:val="en-US"/>
        </w:rPr>
        <w:t>all</w:t>
      </w:r>
      <w:r w:rsidRPr="005606E2">
        <w:rPr>
          <w:spacing w:val="-4"/>
          <w:sz w:val="24"/>
          <w:szCs w:val="24"/>
          <w:lang w:val="en-US"/>
        </w:rPr>
        <w:t xml:space="preserve"> </w:t>
      </w:r>
      <w:r w:rsidRPr="005606E2">
        <w:rPr>
          <w:sz w:val="24"/>
          <w:szCs w:val="24"/>
          <w:lang w:val="en-US"/>
        </w:rPr>
        <w:t>day</w:t>
      </w:r>
      <w:r w:rsidRPr="005606E2">
        <w:rPr>
          <w:spacing w:val="-5"/>
          <w:sz w:val="24"/>
          <w:szCs w:val="24"/>
          <w:lang w:val="en-US"/>
        </w:rPr>
        <w:t xml:space="preserve"> </w:t>
      </w:r>
      <w:r w:rsidRPr="005606E2">
        <w:rPr>
          <w:sz w:val="24"/>
          <w:szCs w:val="24"/>
          <w:lang w:val="en-US"/>
        </w:rPr>
        <w:t>but</w:t>
      </w:r>
      <w:r w:rsidRPr="005606E2">
        <w:rPr>
          <w:spacing w:val="-3"/>
          <w:sz w:val="24"/>
          <w:szCs w:val="24"/>
          <w:lang w:val="en-US"/>
        </w:rPr>
        <w:t xml:space="preserve"> </w:t>
      </w:r>
      <w:r w:rsidRPr="005606E2">
        <w:rPr>
          <w:sz w:val="24"/>
          <w:szCs w:val="24"/>
          <w:lang w:val="en-US"/>
        </w:rPr>
        <w:t>she</w:t>
      </w:r>
      <w:r w:rsidRPr="005606E2">
        <w:rPr>
          <w:spacing w:val="-4"/>
          <w:sz w:val="24"/>
          <w:szCs w:val="24"/>
          <w:lang w:val="en-US"/>
        </w:rPr>
        <w:t xml:space="preserve"> </w:t>
      </w:r>
      <w:r w:rsidRPr="005606E2">
        <w:rPr>
          <w:sz w:val="24"/>
          <w:szCs w:val="24"/>
          <w:lang w:val="en-US"/>
        </w:rPr>
        <w:t>still</w:t>
      </w:r>
      <w:r w:rsidRPr="005606E2">
        <w:rPr>
          <w:spacing w:val="-4"/>
          <w:sz w:val="24"/>
          <w:szCs w:val="24"/>
          <w:lang w:val="en-US"/>
        </w:rPr>
        <w:t xml:space="preserve"> </w:t>
      </w:r>
      <w:r w:rsidRPr="005606E2">
        <w:rPr>
          <w:sz w:val="24"/>
          <w:szCs w:val="24"/>
          <w:lang w:val="en-US"/>
        </w:rPr>
        <w:t>has</w:t>
      </w:r>
      <w:r w:rsidRPr="005606E2">
        <w:rPr>
          <w:spacing w:val="-3"/>
          <w:sz w:val="24"/>
          <w:szCs w:val="24"/>
          <w:lang w:val="en-US"/>
        </w:rPr>
        <w:t xml:space="preserve"> </w:t>
      </w:r>
      <w:r w:rsidRPr="005606E2">
        <w:rPr>
          <w:sz w:val="24"/>
          <w:szCs w:val="24"/>
          <w:lang w:val="en-US"/>
        </w:rPr>
        <w:t>a</w:t>
      </w:r>
      <w:r w:rsidRPr="005606E2">
        <w:rPr>
          <w:spacing w:val="-5"/>
          <w:sz w:val="24"/>
          <w:szCs w:val="24"/>
          <w:lang w:val="en-US"/>
        </w:rPr>
        <w:t xml:space="preserve"> </w:t>
      </w:r>
      <w:r w:rsidRPr="005606E2">
        <w:rPr>
          <w:sz w:val="24"/>
          <w:szCs w:val="24"/>
          <w:lang w:val="en-US"/>
        </w:rPr>
        <w:t>lot</w:t>
      </w:r>
      <w:r w:rsidRPr="005606E2">
        <w:rPr>
          <w:spacing w:val="-5"/>
          <w:sz w:val="24"/>
          <w:szCs w:val="24"/>
          <w:lang w:val="en-US"/>
        </w:rPr>
        <w:t xml:space="preserve"> </w:t>
      </w:r>
      <w:r w:rsidRPr="005606E2">
        <w:rPr>
          <w:sz w:val="24"/>
          <w:szCs w:val="24"/>
          <w:lang w:val="en-US"/>
        </w:rPr>
        <w:t>to</w:t>
      </w:r>
      <w:r w:rsidRPr="005606E2">
        <w:rPr>
          <w:spacing w:val="-3"/>
          <w:sz w:val="24"/>
          <w:szCs w:val="24"/>
          <w:lang w:val="en-US"/>
        </w:rPr>
        <w:t xml:space="preserve"> </w:t>
      </w:r>
      <w:r w:rsidRPr="005606E2">
        <w:rPr>
          <w:spacing w:val="-2"/>
          <w:sz w:val="24"/>
          <w:szCs w:val="24"/>
          <w:lang w:val="en-US"/>
        </w:rPr>
        <w:t>paint.</w:t>
      </w:r>
    </w:p>
    <w:p w:rsidR="007E3DDD" w:rsidRPr="005606E2" w:rsidRDefault="007E3DDD" w:rsidP="0049158A">
      <w:pPr>
        <w:pStyle w:val="a5"/>
        <w:numPr>
          <w:ilvl w:val="1"/>
          <w:numId w:val="8"/>
        </w:numPr>
        <w:tabs>
          <w:tab w:val="left" w:pos="993"/>
          <w:tab w:val="left" w:pos="3085"/>
          <w:tab w:val="left" w:pos="5918"/>
        </w:tabs>
        <w:spacing w:line="368" w:lineRule="exact"/>
        <w:ind w:left="0" w:firstLine="567"/>
        <w:jc w:val="both"/>
        <w:rPr>
          <w:sz w:val="24"/>
          <w:szCs w:val="24"/>
          <w:lang w:val="en-US"/>
        </w:rPr>
      </w:pPr>
      <w:r w:rsidRPr="005606E2">
        <w:rPr>
          <w:sz w:val="24"/>
          <w:szCs w:val="24"/>
          <w:lang w:val="en-US"/>
        </w:rPr>
        <w:t>has</w:t>
      </w:r>
      <w:r w:rsidRPr="005606E2">
        <w:rPr>
          <w:spacing w:val="-6"/>
          <w:sz w:val="24"/>
          <w:szCs w:val="24"/>
          <w:lang w:val="en-US"/>
        </w:rPr>
        <w:t xml:space="preserve"> </w:t>
      </w:r>
      <w:r w:rsidRPr="005606E2">
        <w:rPr>
          <w:spacing w:val="-2"/>
          <w:sz w:val="24"/>
          <w:szCs w:val="24"/>
          <w:lang w:val="en-US"/>
        </w:rPr>
        <w:t>painted</w:t>
      </w:r>
      <w:r w:rsidRPr="005606E2">
        <w:rPr>
          <w:sz w:val="24"/>
          <w:szCs w:val="24"/>
          <w:lang w:val="en-US"/>
        </w:rPr>
        <w:tab/>
      </w:r>
      <w:r w:rsidRPr="005606E2">
        <w:rPr>
          <w:b/>
          <w:sz w:val="24"/>
          <w:szCs w:val="24"/>
          <w:lang w:val="en-US"/>
        </w:rPr>
        <w:t>b)</w:t>
      </w:r>
      <w:r w:rsidRPr="005606E2">
        <w:rPr>
          <w:b/>
          <w:spacing w:val="-7"/>
          <w:sz w:val="24"/>
          <w:szCs w:val="24"/>
          <w:lang w:val="en-US"/>
        </w:rPr>
        <w:t xml:space="preserve"> </w:t>
      </w:r>
      <w:r w:rsidRPr="005606E2">
        <w:rPr>
          <w:sz w:val="24"/>
          <w:szCs w:val="24"/>
          <w:lang w:val="en-US"/>
        </w:rPr>
        <w:t>has</w:t>
      </w:r>
      <w:r w:rsidRPr="005606E2">
        <w:rPr>
          <w:spacing w:val="-5"/>
          <w:sz w:val="24"/>
          <w:szCs w:val="24"/>
          <w:lang w:val="en-US"/>
        </w:rPr>
        <w:t xml:space="preserve"> </w:t>
      </w:r>
      <w:r w:rsidRPr="005606E2">
        <w:rPr>
          <w:sz w:val="24"/>
          <w:szCs w:val="24"/>
          <w:lang w:val="en-US"/>
        </w:rPr>
        <w:t>been</w:t>
      </w:r>
      <w:r w:rsidRPr="005606E2">
        <w:rPr>
          <w:spacing w:val="-6"/>
          <w:sz w:val="24"/>
          <w:szCs w:val="24"/>
          <w:lang w:val="en-US"/>
        </w:rPr>
        <w:t xml:space="preserve"> </w:t>
      </w:r>
      <w:r w:rsidRPr="005606E2">
        <w:rPr>
          <w:spacing w:val="-2"/>
          <w:sz w:val="24"/>
          <w:szCs w:val="24"/>
          <w:lang w:val="en-US"/>
        </w:rPr>
        <w:t>painting</w:t>
      </w:r>
      <w:r w:rsidRPr="005606E2">
        <w:rPr>
          <w:sz w:val="24"/>
          <w:szCs w:val="24"/>
          <w:lang w:val="en-US"/>
        </w:rPr>
        <w:tab/>
      </w:r>
      <w:r w:rsidRPr="005606E2">
        <w:rPr>
          <w:b/>
          <w:sz w:val="24"/>
          <w:szCs w:val="24"/>
          <w:lang w:val="en-US"/>
        </w:rPr>
        <w:t>c)</w:t>
      </w:r>
      <w:r w:rsidRPr="005606E2">
        <w:rPr>
          <w:b/>
          <w:spacing w:val="-5"/>
          <w:sz w:val="24"/>
          <w:szCs w:val="24"/>
          <w:lang w:val="en-US"/>
        </w:rPr>
        <w:t xml:space="preserve"> </w:t>
      </w:r>
      <w:r w:rsidRPr="005606E2">
        <w:rPr>
          <w:spacing w:val="-2"/>
          <w:sz w:val="24"/>
          <w:szCs w:val="24"/>
          <w:lang w:val="en-US"/>
        </w:rPr>
        <w:t>paints</w:t>
      </w:r>
    </w:p>
    <w:p w:rsidR="007E3DDD" w:rsidRPr="005606E2" w:rsidRDefault="007E3DDD" w:rsidP="0049158A">
      <w:pPr>
        <w:pStyle w:val="a5"/>
        <w:numPr>
          <w:ilvl w:val="0"/>
          <w:numId w:val="8"/>
        </w:numPr>
        <w:tabs>
          <w:tab w:val="left" w:pos="729"/>
          <w:tab w:val="left" w:pos="993"/>
          <w:tab w:val="left" w:pos="2667"/>
        </w:tabs>
        <w:ind w:left="0" w:firstLine="567"/>
        <w:jc w:val="both"/>
        <w:rPr>
          <w:sz w:val="24"/>
          <w:szCs w:val="24"/>
          <w:lang w:val="en-US"/>
        </w:rPr>
      </w:pPr>
      <w:r w:rsidRPr="005606E2">
        <w:rPr>
          <w:sz w:val="24"/>
          <w:szCs w:val="24"/>
          <w:lang w:val="en-US"/>
        </w:rPr>
        <w:t xml:space="preserve">They </w:t>
      </w:r>
      <w:r w:rsidRPr="005606E2">
        <w:rPr>
          <w:sz w:val="24"/>
          <w:szCs w:val="24"/>
          <w:u w:val="single"/>
          <w:lang w:val="en-US"/>
        </w:rPr>
        <w:tab/>
      </w:r>
      <w:r w:rsidRPr="005606E2">
        <w:rPr>
          <w:sz w:val="24"/>
          <w:szCs w:val="24"/>
          <w:lang w:val="en-US"/>
        </w:rPr>
        <w:t>to</w:t>
      </w:r>
      <w:r w:rsidRPr="005606E2">
        <w:rPr>
          <w:spacing w:val="-5"/>
          <w:sz w:val="24"/>
          <w:szCs w:val="24"/>
          <w:lang w:val="en-US"/>
        </w:rPr>
        <w:t xml:space="preserve"> </w:t>
      </w:r>
      <w:r w:rsidRPr="005606E2">
        <w:rPr>
          <w:sz w:val="24"/>
          <w:szCs w:val="24"/>
          <w:lang w:val="en-US"/>
        </w:rPr>
        <w:t>finish</w:t>
      </w:r>
      <w:r w:rsidRPr="005606E2">
        <w:rPr>
          <w:spacing w:val="-4"/>
          <w:sz w:val="24"/>
          <w:szCs w:val="24"/>
          <w:lang w:val="en-US"/>
        </w:rPr>
        <w:t xml:space="preserve"> </w:t>
      </w:r>
      <w:r w:rsidRPr="005606E2">
        <w:rPr>
          <w:sz w:val="24"/>
          <w:szCs w:val="24"/>
          <w:lang w:val="en-US"/>
        </w:rPr>
        <w:t>the</w:t>
      </w:r>
      <w:r w:rsidRPr="005606E2">
        <w:rPr>
          <w:spacing w:val="-5"/>
          <w:sz w:val="24"/>
          <w:szCs w:val="24"/>
          <w:lang w:val="en-US"/>
        </w:rPr>
        <w:t xml:space="preserve"> </w:t>
      </w:r>
      <w:r w:rsidRPr="005606E2">
        <w:rPr>
          <w:sz w:val="24"/>
          <w:szCs w:val="24"/>
          <w:lang w:val="en-US"/>
        </w:rPr>
        <w:t>work</w:t>
      </w:r>
      <w:r w:rsidRPr="005606E2">
        <w:rPr>
          <w:spacing w:val="-6"/>
          <w:sz w:val="24"/>
          <w:szCs w:val="24"/>
          <w:lang w:val="en-US"/>
        </w:rPr>
        <w:t xml:space="preserve"> </w:t>
      </w:r>
      <w:r w:rsidRPr="005606E2">
        <w:rPr>
          <w:sz w:val="24"/>
          <w:szCs w:val="24"/>
          <w:lang w:val="en-US"/>
        </w:rPr>
        <w:t>in</w:t>
      </w:r>
      <w:r w:rsidRPr="005606E2">
        <w:rPr>
          <w:spacing w:val="-4"/>
          <w:sz w:val="24"/>
          <w:szCs w:val="24"/>
          <w:lang w:val="en-US"/>
        </w:rPr>
        <w:t xml:space="preserve"> </w:t>
      </w:r>
      <w:r w:rsidRPr="005606E2">
        <w:rPr>
          <w:spacing w:val="-2"/>
          <w:sz w:val="24"/>
          <w:szCs w:val="24"/>
          <w:lang w:val="en-US"/>
        </w:rPr>
        <w:t>time.</w:t>
      </w:r>
    </w:p>
    <w:p w:rsidR="007E3DDD" w:rsidRPr="005606E2" w:rsidRDefault="007E3DDD" w:rsidP="0049158A">
      <w:pPr>
        <w:pStyle w:val="a5"/>
        <w:numPr>
          <w:ilvl w:val="1"/>
          <w:numId w:val="8"/>
        </w:numPr>
        <w:tabs>
          <w:tab w:val="left" w:pos="993"/>
          <w:tab w:val="left" w:pos="3085"/>
          <w:tab w:val="left" w:pos="5918"/>
        </w:tabs>
        <w:ind w:left="0" w:firstLine="567"/>
        <w:jc w:val="both"/>
        <w:rPr>
          <w:sz w:val="24"/>
          <w:szCs w:val="24"/>
          <w:lang w:val="en-US"/>
        </w:rPr>
      </w:pPr>
      <w:r w:rsidRPr="005606E2">
        <w:rPr>
          <w:spacing w:val="-4"/>
          <w:sz w:val="24"/>
          <w:szCs w:val="24"/>
          <w:lang w:val="en-US"/>
        </w:rPr>
        <w:t>must</w:t>
      </w:r>
      <w:r w:rsidRPr="005606E2">
        <w:rPr>
          <w:sz w:val="24"/>
          <w:szCs w:val="24"/>
          <w:lang w:val="en-US"/>
        </w:rPr>
        <w:tab/>
      </w:r>
      <w:r w:rsidRPr="005606E2">
        <w:rPr>
          <w:b/>
          <w:sz w:val="24"/>
          <w:szCs w:val="24"/>
          <w:lang w:val="en-US"/>
        </w:rPr>
        <w:t>b)</w:t>
      </w:r>
      <w:r w:rsidRPr="005606E2">
        <w:rPr>
          <w:b/>
          <w:spacing w:val="-7"/>
          <w:sz w:val="24"/>
          <w:szCs w:val="24"/>
          <w:lang w:val="en-US"/>
        </w:rPr>
        <w:t xml:space="preserve"> </w:t>
      </w:r>
      <w:r w:rsidRPr="005606E2">
        <w:rPr>
          <w:sz w:val="24"/>
          <w:szCs w:val="24"/>
          <w:lang w:val="en-US"/>
        </w:rPr>
        <w:t>were</w:t>
      </w:r>
      <w:r w:rsidRPr="005606E2">
        <w:rPr>
          <w:spacing w:val="-6"/>
          <w:sz w:val="24"/>
          <w:szCs w:val="24"/>
          <w:lang w:val="en-US"/>
        </w:rPr>
        <w:t xml:space="preserve"> </w:t>
      </w:r>
      <w:r w:rsidRPr="005606E2">
        <w:rPr>
          <w:spacing w:val="-4"/>
          <w:sz w:val="24"/>
          <w:szCs w:val="24"/>
          <w:lang w:val="en-US"/>
        </w:rPr>
        <w:t>able</w:t>
      </w:r>
      <w:r w:rsidRPr="005606E2">
        <w:rPr>
          <w:sz w:val="24"/>
          <w:szCs w:val="24"/>
          <w:lang w:val="en-US"/>
        </w:rPr>
        <w:tab/>
      </w:r>
      <w:r w:rsidRPr="005606E2">
        <w:rPr>
          <w:b/>
          <w:sz w:val="24"/>
          <w:szCs w:val="24"/>
          <w:lang w:val="en-US"/>
        </w:rPr>
        <w:t>c)</w:t>
      </w:r>
      <w:r w:rsidRPr="005606E2">
        <w:rPr>
          <w:b/>
          <w:spacing w:val="-5"/>
          <w:sz w:val="24"/>
          <w:szCs w:val="24"/>
          <w:lang w:val="en-US"/>
        </w:rPr>
        <w:t xml:space="preserve"> </w:t>
      </w:r>
      <w:r w:rsidRPr="005606E2">
        <w:rPr>
          <w:spacing w:val="-2"/>
          <w:sz w:val="24"/>
          <w:szCs w:val="24"/>
          <w:lang w:val="en-US"/>
        </w:rPr>
        <w:t>could</w:t>
      </w:r>
    </w:p>
    <w:p w:rsidR="007E3DDD" w:rsidRPr="005606E2" w:rsidRDefault="007E3DDD" w:rsidP="0049158A">
      <w:pPr>
        <w:pStyle w:val="a5"/>
        <w:numPr>
          <w:ilvl w:val="0"/>
          <w:numId w:val="8"/>
        </w:numPr>
        <w:tabs>
          <w:tab w:val="left" w:pos="729"/>
          <w:tab w:val="left" w:pos="993"/>
          <w:tab w:val="left" w:pos="2975"/>
        </w:tabs>
        <w:spacing w:line="368" w:lineRule="exact"/>
        <w:ind w:left="0" w:firstLine="567"/>
        <w:jc w:val="both"/>
        <w:rPr>
          <w:sz w:val="24"/>
          <w:szCs w:val="24"/>
          <w:lang w:val="en-US"/>
        </w:rPr>
      </w:pPr>
      <w:r w:rsidRPr="005606E2">
        <w:rPr>
          <w:sz w:val="24"/>
          <w:szCs w:val="24"/>
          <w:lang w:val="en-US"/>
        </w:rPr>
        <w:t xml:space="preserve">We’ll do </w:t>
      </w:r>
      <w:r w:rsidRPr="005606E2">
        <w:rPr>
          <w:sz w:val="24"/>
          <w:szCs w:val="24"/>
          <w:u w:val="single"/>
          <w:lang w:val="en-US"/>
        </w:rPr>
        <w:tab/>
      </w:r>
      <w:r w:rsidRPr="005606E2">
        <w:rPr>
          <w:sz w:val="24"/>
          <w:szCs w:val="24"/>
          <w:lang w:val="en-US"/>
        </w:rPr>
        <w:t>you</w:t>
      </w:r>
      <w:r w:rsidRPr="005606E2">
        <w:rPr>
          <w:spacing w:val="-7"/>
          <w:sz w:val="24"/>
          <w:szCs w:val="24"/>
          <w:lang w:val="en-US"/>
        </w:rPr>
        <w:t xml:space="preserve"> </w:t>
      </w:r>
      <w:r w:rsidRPr="005606E2">
        <w:rPr>
          <w:spacing w:val="-2"/>
          <w:sz w:val="24"/>
          <w:szCs w:val="24"/>
          <w:lang w:val="en-US"/>
        </w:rPr>
        <w:t>like.</w:t>
      </w:r>
    </w:p>
    <w:p w:rsidR="007E3DDD" w:rsidRPr="005606E2" w:rsidRDefault="007E3DDD" w:rsidP="0049158A">
      <w:pPr>
        <w:pStyle w:val="a5"/>
        <w:numPr>
          <w:ilvl w:val="1"/>
          <w:numId w:val="8"/>
        </w:numPr>
        <w:tabs>
          <w:tab w:val="left" w:pos="993"/>
          <w:tab w:val="left" w:pos="3085"/>
          <w:tab w:val="left" w:pos="5918"/>
        </w:tabs>
        <w:spacing w:line="368" w:lineRule="exact"/>
        <w:ind w:left="0" w:firstLine="567"/>
        <w:jc w:val="both"/>
        <w:rPr>
          <w:sz w:val="24"/>
          <w:szCs w:val="24"/>
          <w:lang w:val="en-US"/>
        </w:rPr>
      </w:pPr>
      <w:r w:rsidRPr="005606E2">
        <w:rPr>
          <w:spacing w:val="-2"/>
          <w:sz w:val="24"/>
          <w:szCs w:val="24"/>
          <w:lang w:val="en-US"/>
        </w:rPr>
        <w:lastRenderedPageBreak/>
        <w:t>wherever</w:t>
      </w:r>
      <w:r w:rsidRPr="005606E2">
        <w:rPr>
          <w:sz w:val="24"/>
          <w:szCs w:val="24"/>
          <w:lang w:val="en-US"/>
        </w:rPr>
        <w:tab/>
      </w:r>
      <w:r w:rsidRPr="005606E2">
        <w:rPr>
          <w:b/>
          <w:sz w:val="24"/>
          <w:szCs w:val="24"/>
          <w:lang w:val="en-US"/>
        </w:rPr>
        <w:t>b)</w:t>
      </w:r>
      <w:r w:rsidRPr="005606E2">
        <w:rPr>
          <w:b/>
          <w:spacing w:val="-7"/>
          <w:sz w:val="24"/>
          <w:szCs w:val="24"/>
          <w:lang w:val="en-US"/>
        </w:rPr>
        <w:t xml:space="preserve"> </w:t>
      </w:r>
      <w:r w:rsidRPr="005606E2">
        <w:rPr>
          <w:sz w:val="24"/>
          <w:szCs w:val="24"/>
          <w:lang w:val="en-US"/>
        </w:rPr>
        <w:t>where</w:t>
      </w:r>
      <w:r w:rsidRPr="005606E2">
        <w:rPr>
          <w:spacing w:val="-6"/>
          <w:sz w:val="24"/>
          <w:szCs w:val="24"/>
          <w:lang w:val="en-US"/>
        </w:rPr>
        <w:t xml:space="preserve"> </w:t>
      </w:r>
      <w:r w:rsidRPr="005606E2">
        <w:rPr>
          <w:spacing w:val="-4"/>
          <w:sz w:val="24"/>
          <w:szCs w:val="24"/>
          <w:lang w:val="en-US"/>
        </w:rPr>
        <w:t>that</w:t>
      </w:r>
      <w:r w:rsidRPr="005606E2">
        <w:rPr>
          <w:sz w:val="24"/>
          <w:szCs w:val="24"/>
          <w:lang w:val="en-US"/>
        </w:rPr>
        <w:tab/>
      </w:r>
      <w:r w:rsidRPr="005606E2">
        <w:rPr>
          <w:b/>
          <w:sz w:val="24"/>
          <w:szCs w:val="24"/>
          <w:lang w:val="en-US"/>
        </w:rPr>
        <w:t>c)</w:t>
      </w:r>
      <w:r w:rsidRPr="005606E2">
        <w:rPr>
          <w:b/>
          <w:spacing w:val="-5"/>
          <w:sz w:val="24"/>
          <w:szCs w:val="24"/>
          <w:lang w:val="en-US"/>
        </w:rPr>
        <w:t xml:space="preserve"> </w:t>
      </w:r>
      <w:r w:rsidRPr="005606E2">
        <w:rPr>
          <w:spacing w:val="-2"/>
          <w:sz w:val="24"/>
          <w:szCs w:val="24"/>
          <w:lang w:val="en-US"/>
        </w:rPr>
        <w:t>whatever</w:t>
      </w:r>
    </w:p>
    <w:p w:rsidR="007E3DDD" w:rsidRPr="005606E2" w:rsidRDefault="007E3DDD" w:rsidP="0049158A">
      <w:pPr>
        <w:pStyle w:val="a5"/>
        <w:numPr>
          <w:ilvl w:val="0"/>
          <w:numId w:val="8"/>
        </w:numPr>
        <w:tabs>
          <w:tab w:val="left" w:pos="729"/>
          <w:tab w:val="left" w:pos="993"/>
          <w:tab w:val="left" w:pos="4161"/>
        </w:tabs>
        <w:spacing w:line="368" w:lineRule="exact"/>
        <w:ind w:left="0" w:firstLine="567"/>
        <w:jc w:val="both"/>
        <w:rPr>
          <w:sz w:val="24"/>
          <w:szCs w:val="24"/>
          <w:lang w:val="en-US"/>
        </w:rPr>
      </w:pPr>
      <w:r w:rsidRPr="005606E2">
        <w:rPr>
          <w:sz w:val="24"/>
          <w:szCs w:val="24"/>
          <w:lang w:val="en-US"/>
        </w:rPr>
        <w:t xml:space="preserve">Let’s call him. He </w:t>
      </w:r>
      <w:r w:rsidRPr="005606E2">
        <w:rPr>
          <w:sz w:val="24"/>
          <w:szCs w:val="24"/>
          <w:u w:val="single"/>
          <w:lang w:val="en-US"/>
        </w:rPr>
        <w:tab/>
      </w:r>
      <w:proofErr w:type="gramStart"/>
      <w:r w:rsidRPr="005606E2">
        <w:rPr>
          <w:sz w:val="24"/>
          <w:szCs w:val="24"/>
          <w:lang w:val="en-US"/>
        </w:rPr>
        <w:t>be</w:t>
      </w:r>
      <w:proofErr w:type="gramEnd"/>
      <w:r w:rsidRPr="005606E2">
        <w:rPr>
          <w:spacing w:val="-6"/>
          <w:sz w:val="24"/>
          <w:szCs w:val="24"/>
          <w:lang w:val="en-US"/>
        </w:rPr>
        <w:t xml:space="preserve"> </w:t>
      </w:r>
      <w:r w:rsidRPr="005606E2">
        <w:rPr>
          <w:sz w:val="24"/>
          <w:szCs w:val="24"/>
          <w:lang w:val="en-US"/>
        </w:rPr>
        <w:t>at</w:t>
      </w:r>
      <w:r w:rsidRPr="005606E2">
        <w:rPr>
          <w:spacing w:val="-6"/>
          <w:sz w:val="24"/>
          <w:szCs w:val="24"/>
          <w:lang w:val="en-US"/>
        </w:rPr>
        <w:t xml:space="preserve"> </w:t>
      </w:r>
      <w:r w:rsidRPr="005606E2">
        <w:rPr>
          <w:sz w:val="24"/>
          <w:szCs w:val="24"/>
          <w:lang w:val="en-US"/>
        </w:rPr>
        <w:t>home</w:t>
      </w:r>
      <w:r w:rsidRPr="005606E2">
        <w:rPr>
          <w:spacing w:val="-6"/>
          <w:sz w:val="24"/>
          <w:szCs w:val="24"/>
          <w:lang w:val="en-US"/>
        </w:rPr>
        <w:t xml:space="preserve"> </w:t>
      </w:r>
      <w:r w:rsidRPr="005606E2">
        <w:rPr>
          <w:spacing w:val="-4"/>
          <w:sz w:val="24"/>
          <w:szCs w:val="24"/>
          <w:lang w:val="en-US"/>
        </w:rPr>
        <w:t>now.</w:t>
      </w:r>
    </w:p>
    <w:p w:rsidR="007E3DDD" w:rsidRPr="005606E2" w:rsidRDefault="007E3DDD" w:rsidP="0049158A">
      <w:pPr>
        <w:pStyle w:val="a5"/>
        <w:numPr>
          <w:ilvl w:val="1"/>
          <w:numId w:val="8"/>
        </w:numPr>
        <w:tabs>
          <w:tab w:val="left" w:pos="993"/>
          <w:tab w:val="left" w:pos="3085"/>
          <w:tab w:val="left" w:pos="5918"/>
        </w:tabs>
        <w:ind w:left="0" w:firstLine="567"/>
        <w:jc w:val="both"/>
        <w:rPr>
          <w:sz w:val="24"/>
          <w:szCs w:val="24"/>
          <w:lang w:val="en-US"/>
        </w:rPr>
      </w:pPr>
      <w:r w:rsidRPr="005606E2">
        <w:rPr>
          <w:sz w:val="24"/>
          <w:szCs w:val="24"/>
          <w:lang w:val="en-US"/>
        </w:rPr>
        <w:t>has</w:t>
      </w:r>
      <w:r w:rsidRPr="005606E2">
        <w:rPr>
          <w:spacing w:val="-6"/>
          <w:sz w:val="24"/>
          <w:szCs w:val="24"/>
          <w:lang w:val="en-US"/>
        </w:rPr>
        <w:t xml:space="preserve"> </w:t>
      </w:r>
      <w:r w:rsidRPr="005606E2">
        <w:rPr>
          <w:spacing w:val="-5"/>
          <w:sz w:val="24"/>
          <w:szCs w:val="24"/>
          <w:lang w:val="en-US"/>
        </w:rPr>
        <w:t>to</w:t>
      </w:r>
      <w:r w:rsidRPr="005606E2">
        <w:rPr>
          <w:sz w:val="24"/>
          <w:szCs w:val="24"/>
          <w:lang w:val="en-US"/>
        </w:rPr>
        <w:tab/>
      </w:r>
      <w:r w:rsidRPr="005606E2">
        <w:rPr>
          <w:b/>
          <w:sz w:val="24"/>
          <w:szCs w:val="24"/>
          <w:lang w:val="en-US"/>
        </w:rPr>
        <w:t xml:space="preserve">b) </w:t>
      </w:r>
      <w:r w:rsidRPr="005606E2">
        <w:rPr>
          <w:spacing w:val="-4"/>
          <w:sz w:val="24"/>
          <w:szCs w:val="24"/>
          <w:lang w:val="en-US"/>
        </w:rPr>
        <w:t>must</w:t>
      </w:r>
      <w:r w:rsidRPr="005606E2">
        <w:rPr>
          <w:sz w:val="24"/>
          <w:szCs w:val="24"/>
          <w:lang w:val="en-US"/>
        </w:rPr>
        <w:tab/>
      </w:r>
      <w:r w:rsidRPr="005606E2">
        <w:rPr>
          <w:b/>
          <w:sz w:val="24"/>
          <w:szCs w:val="24"/>
          <w:lang w:val="en-US"/>
        </w:rPr>
        <w:t>c)</w:t>
      </w:r>
      <w:r w:rsidRPr="005606E2">
        <w:rPr>
          <w:b/>
          <w:spacing w:val="-7"/>
          <w:sz w:val="24"/>
          <w:szCs w:val="24"/>
          <w:lang w:val="en-US"/>
        </w:rPr>
        <w:t xml:space="preserve"> </w:t>
      </w:r>
      <w:r w:rsidRPr="005606E2">
        <w:rPr>
          <w:sz w:val="24"/>
          <w:szCs w:val="24"/>
          <w:lang w:val="en-US"/>
        </w:rPr>
        <w:t>is</w:t>
      </w:r>
      <w:r w:rsidRPr="005606E2">
        <w:rPr>
          <w:spacing w:val="-6"/>
          <w:sz w:val="24"/>
          <w:szCs w:val="24"/>
          <w:lang w:val="en-US"/>
        </w:rPr>
        <w:t xml:space="preserve"> </w:t>
      </w:r>
      <w:r w:rsidRPr="005606E2">
        <w:rPr>
          <w:sz w:val="24"/>
          <w:szCs w:val="24"/>
          <w:lang w:val="en-US"/>
        </w:rPr>
        <w:t>allowed</w:t>
      </w:r>
      <w:r w:rsidRPr="005606E2">
        <w:rPr>
          <w:spacing w:val="-4"/>
          <w:sz w:val="24"/>
          <w:szCs w:val="24"/>
          <w:lang w:val="en-US"/>
        </w:rPr>
        <w:t xml:space="preserve"> </w:t>
      </w:r>
      <w:r w:rsidRPr="005606E2">
        <w:rPr>
          <w:spacing w:val="-5"/>
          <w:sz w:val="24"/>
          <w:szCs w:val="24"/>
          <w:lang w:val="en-US"/>
        </w:rPr>
        <w:t>to</w:t>
      </w:r>
    </w:p>
    <w:p w:rsidR="007E3DDD" w:rsidRPr="005606E2" w:rsidRDefault="007E3DDD" w:rsidP="0049158A">
      <w:pPr>
        <w:pStyle w:val="a5"/>
        <w:numPr>
          <w:ilvl w:val="0"/>
          <w:numId w:val="8"/>
        </w:numPr>
        <w:tabs>
          <w:tab w:val="left" w:pos="729"/>
          <w:tab w:val="left" w:pos="993"/>
          <w:tab w:val="left" w:pos="2619"/>
          <w:tab w:val="left" w:pos="5356"/>
        </w:tabs>
        <w:ind w:left="0" w:firstLine="567"/>
        <w:jc w:val="both"/>
        <w:rPr>
          <w:sz w:val="24"/>
          <w:szCs w:val="24"/>
          <w:lang w:val="en-US"/>
        </w:rPr>
      </w:pPr>
      <w:r w:rsidRPr="005606E2">
        <w:rPr>
          <w:sz w:val="24"/>
          <w:szCs w:val="24"/>
          <w:lang w:val="en-US"/>
        </w:rPr>
        <w:t xml:space="preserve">If they </w:t>
      </w:r>
      <w:r w:rsidRPr="005606E2">
        <w:rPr>
          <w:sz w:val="24"/>
          <w:szCs w:val="24"/>
          <w:u w:val="single"/>
          <w:lang w:val="en-US"/>
        </w:rPr>
        <w:tab/>
      </w:r>
      <w:r w:rsidRPr="005606E2">
        <w:rPr>
          <w:sz w:val="24"/>
          <w:szCs w:val="24"/>
          <w:lang w:val="en-US"/>
        </w:rPr>
        <w:t xml:space="preserve">, the accident </w:t>
      </w:r>
      <w:r w:rsidRPr="005606E2">
        <w:rPr>
          <w:sz w:val="24"/>
          <w:szCs w:val="24"/>
          <w:u w:val="single"/>
          <w:lang w:val="en-US"/>
        </w:rPr>
        <w:tab/>
      </w:r>
      <w:r w:rsidRPr="005606E2">
        <w:rPr>
          <w:spacing w:val="-10"/>
          <w:sz w:val="24"/>
          <w:szCs w:val="24"/>
          <w:lang w:val="en-US"/>
        </w:rPr>
        <w:t>.</w:t>
      </w:r>
    </w:p>
    <w:p w:rsidR="0049158A" w:rsidRDefault="007E3DDD" w:rsidP="0049158A">
      <w:pPr>
        <w:pStyle w:val="a5"/>
        <w:numPr>
          <w:ilvl w:val="1"/>
          <w:numId w:val="8"/>
        </w:numPr>
        <w:tabs>
          <w:tab w:val="left" w:pos="993"/>
          <w:tab w:val="left" w:pos="3085"/>
          <w:tab w:val="left" w:pos="6237"/>
        </w:tabs>
        <w:ind w:left="0" w:firstLine="567"/>
        <w:jc w:val="both"/>
        <w:rPr>
          <w:sz w:val="24"/>
          <w:szCs w:val="24"/>
          <w:lang w:val="en-US"/>
        </w:rPr>
      </w:pPr>
      <w:r w:rsidRPr="005606E2">
        <w:rPr>
          <w:sz w:val="24"/>
          <w:szCs w:val="24"/>
          <w:lang w:val="en-US"/>
        </w:rPr>
        <w:t>haven’t argued, wouldn’t happen</w:t>
      </w:r>
      <w:r w:rsidRPr="005606E2">
        <w:rPr>
          <w:sz w:val="24"/>
          <w:szCs w:val="24"/>
          <w:lang w:val="en-US"/>
        </w:rPr>
        <w:tab/>
      </w:r>
      <w:r w:rsidRPr="005606E2">
        <w:rPr>
          <w:b/>
          <w:sz w:val="24"/>
          <w:szCs w:val="24"/>
          <w:lang w:val="en-US"/>
        </w:rPr>
        <w:t xml:space="preserve">b) </w:t>
      </w:r>
      <w:r w:rsidRPr="005606E2">
        <w:rPr>
          <w:sz w:val="24"/>
          <w:szCs w:val="24"/>
          <w:lang w:val="en-US"/>
        </w:rPr>
        <w:t>hadn’t argued, wouldn’t happen</w:t>
      </w:r>
      <w:r w:rsidRPr="005606E2">
        <w:rPr>
          <w:sz w:val="24"/>
          <w:szCs w:val="24"/>
          <w:lang w:val="en-US"/>
        </w:rPr>
        <w:tab/>
      </w:r>
    </w:p>
    <w:p w:rsidR="007E3DDD" w:rsidRPr="005606E2" w:rsidRDefault="007E3DDD" w:rsidP="0049158A">
      <w:pPr>
        <w:pStyle w:val="a5"/>
        <w:tabs>
          <w:tab w:val="left" w:pos="993"/>
          <w:tab w:val="left" w:pos="3085"/>
          <w:tab w:val="left" w:pos="6237"/>
        </w:tabs>
        <w:ind w:left="567" w:firstLine="0"/>
        <w:jc w:val="both"/>
        <w:rPr>
          <w:sz w:val="24"/>
          <w:szCs w:val="24"/>
          <w:lang w:val="en-US"/>
        </w:rPr>
      </w:pPr>
      <w:r w:rsidRPr="005606E2">
        <w:rPr>
          <w:b/>
          <w:sz w:val="24"/>
          <w:szCs w:val="24"/>
          <w:lang w:val="en-US"/>
        </w:rPr>
        <w:t>c)</w:t>
      </w:r>
      <w:r w:rsidRPr="005606E2">
        <w:rPr>
          <w:b/>
          <w:spacing w:val="-8"/>
          <w:sz w:val="24"/>
          <w:szCs w:val="24"/>
          <w:lang w:val="en-US"/>
        </w:rPr>
        <w:t xml:space="preserve"> </w:t>
      </w:r>
      <w:r w:rsidRPr="005606E2">
        <w:rPr>
          <w:sz w:val="24"/>
          <w:szCs w:val="24"/>
          <w:lang w:val="en-US"/>
        </w:rPr>
        <w:t>hadn’t</w:t>
      </w:r>
      <w:r w:rsidRPr="005606E2">
        <w:rPr>
          <w:spacing w:val="-7"/>
          <w:sz w:val="24"/>
          <w:szCs w:val="24"/>
          <w:lang w:val="en-US"/>
        </w:rPr>
        <w:t xml:space="preserve"> </w:t>
      </w:r>
      <w:r w:rsidRPr="005606E2">
        <w:rPr>
          <w:sz w:val="24"/>
          <w:szCs w:val="24"/>
          <w:lang w:val="en-US"/>
        </w:rPr>
        <w:t>argued,</w:t>
      </w:r>
      <w:r w:rsidRPr="005606E2">
        <w:rPr>
          <w:spacing w:val="-8"/>
          <w:sz w:val="24"/>
          <w:szCs w:val="24"/>
          <w:lang w:val="en-US"/>
        </w:rPr>
        <w:t xml:space="preserve"> </w:t>
      </w:r>
      <w:r w:rsidRPr="005606E2">
        <w:rPr>
          <w:sz w:val="24"/>
          <w:szCs w:val="24"/>
          <w:lang w:val="en-US"/>
        </w:rPr>
        <w:t>wouldn’t</w:t>
      </w:r>
      <w:r w:rsidRPr="005606E2">
        <w:rPr>
          <w:spacing w:val="-8"/>
          <w:sz w:val="24"/>
          <w:szCs w:val="24"/>
          <w:lang w:val="en-US"/>
        </w:rPr>
        <w:t xml:space="preserve"> </w:t>
      </w:r>
      <w:r w:rsidRPr="005606E2">
        <w:rPr>
          <w:sz w:val="24"/>
          <w:szCs w:val="24"/>
          <w:lang w:val="en-US"/>
        </w:rPr>
        <w:t>have</w:t>
      </w:r>
      <w:r w:rsidRPr="005606E2">
        <w:rPr>
          <w:spacing w:val="-7"/>
          <w:sz w:val="24"/>
          <w:szCs w:val="24"/>
          <w:lang w:val="en-US"/>
        </w:rPr>
        <w:t xml:space="preserve"> </w:t>
      </w:r>
      <w:r w:rsidRPr="005606E2">
        <w:rPr>
          <w:sz w:val="24"/>
          <w:szCs w:val="24"/>
          <w:lang w:val="en-US"/>
        </w:rPr>
        <w:t>happened</w:t>
      </w:r>
    </w:p>
    <w:p w:rsidR="007E3DDD" w:rsidRPr="005606E2" w:rsidRDefault="007E3DDD" w:rsidP="0049158A">
      <w:pPr>
        <w:pStyle w:val="a5"/>
        <w:numPr>
          <w:ilvl w:val="0"/>
          <w:numId w:val="8"/>
        </w:numPr>
        <w:tabs>
          <w:tab w:val="left" w:pos="729"/>
          <w:tab w:val="left" w:pos="993"/>
          <w:tab w:val="left" w:pos="5711"/>
        </w:tabs>
        <w:ind w:left="0" w:firstLine="567"/>
        <w:jc w:val="both"/>
        <w:rPr>
          <w:sz w:val="24"/>
          <w:szCs w:val="24"/>
          <w:lang w:val="en-US"/>
        </w:rPr>
      </w:pPr>
      <w:r w:rsidRPr="005606E2">
        <w:rPr>
          <w:sz w:val="24"/>
          <w:szCs w:val="24"/>
          <w:lang w:val="en-US"/>
        </w:rPr>
        <w:t xml:space="preserve">You haven’t been to Australia, </w:t>
      </w:r>
      <w:r w:rsidRPr="005606E2">
        <w:rPr>
          <w:sz w:val="24"/>
          <w:szCs w:val="24"/>
          <w:u w:val="single"/>
          <w:lang w:val="en-US"/>
        </w:rPr>
        <w:tab/>
      </w:r>
      <w:r w:rsidRPr="005606E2">
        <w:rPr>
          <w:spacing w:val="-10"/>
          <w:sz w:val="24"/>
          <w:szCs w:val="24"/>
          <w:lang w:val="en-US"/>
        </w:rPr>
        <w:t>?</w:t>
      </w:r>
    </w:p>
    <w:p w:rsidR="007E3DDD" w:rsidRPr="005606E2" w:rsidRDefault="007E3DDD" w:rsidP="0049158A">
      <w:pPr>
        <w:pStyle w:val="a5"/>
        <w:numPr>
          <w:ilvl w:val="1"/>
          <w:numId w:val="8"/>
        </w:numPr>
        <w:tabs>
          <w:tab w:val="left" w:pos="993"/>
          <w:tab w:val="left" w:pos="3085"/>
          <w:tab w:val="left" w:pos="5918"/>
        </w:tabs>
        <w:ind w:left="0" w:firstLine="567"/>
        <w:jc w:val="both"/>
        <w:rPr>
          <w:sz w:val="24"/>
          <w:szCs w:val="24"/>
          <w:lang w:val="en-US"/>
        </w:rPr>
      </w:pPr>
      <w:r w:rsidRPr="005606E2">
        <w:rPr>
          <w:sz w:val="24"/>
          <w:szCs w:val="24"/>
          <w:lang w:val="en-US"/>
        </w:rPr>
        <w:t>haven’t</w:t>
      </w:r>
      <w:r w:rsidRPr="005606E2">
        <w:rPr>
          <w:spacing w:val="-12"/>
          <w:sz w:val="24"/>
          <w:szCs w:val="24"/>
          <w:lang w:val="en-US"/>
        </w:rPr>
        <w:t xml:space="preserve"> </w:t>
      </w:r>
      <w:r w:rsidRPr="005606E2">
        <w:rPr>
          <w:spacing w:val="-5"/>
          <w:sz w:val="24"/>
          <w:szCs w:val="24"/>
          <w:lang w:val="en-US"/>
        </w:rPr>
        <w:t>you</w:t>
      </w:r>
      <w:r w:rsidRPr="005606E2">
        <w:rPr>
          <w:sz w:val="24"/>
          <w:szCs w:val="24"/>
          <w:lang w:val="en-US"/>
        </w:rPr>
        <w:tab/>
      </w:r>
      <w:r w:rsidRPr="005606E2">
        <w:rPr>
          <w:b/>
          <w:sz w:val="24"/>
          <w:szCs w:val="24"/>
          <w:lang w:val="en-US"/>
        </w:rPr>
        <w:t>b)</w:t>
      </w:r>
      <w:r w:rsidRPr="005606E2">
        <w:rPr>
          <w:b/>
          <w:spacing w:val="-6"/>
          <w:sz w:val="24"/>
          <w:szCs w:val="24"/>
          <w:lang w:val="en-US"/>
        </w:rPr>
        <w:t xml:space="preserve"> </w:t>
      </w:r>
      <w:r w:rsidRPr="005606E2">
        <w:rPr>
          <w:sz w:val="24"/>
          <w:szCs w:val="24"/>
          <w:lang w:val="en-US"/>
        </w:rPr>
        <w:t>did</w:t>
      </w:r>
      <w:r w:rsidRPr="005606E2">
        <w:rPr>
          <w:spacing w:val="-3"/>
          <w:sz w:val="24"/>
          <w:szCs w:val="24"/>
          <w:lang w:val="en-US"/>
        </w:rPr>
        <w:t xml:space="preserve"> </w:t>
      </w:r>
      <w:r w:rsidRPr="005606E2">
        <w:rPr>
          <w:spacing w:val="-5"/>
          <w:sz w:val="24"/>
          <w:szCs w:val="24"/>
          <w:lang w:val="en-US"/>
        </w:rPr>
        <w:t>you</w:t>
      </w:r>
      <w:r w:rsidRPr="005606E2">
        <w:rPr>
          <w:sz w:val="24"/>
          <w:szCs w:val="24"/>
          <w:lang w:val="en-US"/>
        </w:rPr>
        <w:tab/>
      </w:r>
      <w:r w:rsidRPr="005606E2">
        <w:rPr>
          <w:b/>
          <w:sz w:val="24"/>
          <w:szCs w:val="24"/>
          <w:lang w:val="en-US"/>
        </w:rPr>
        <w:t>c)</w:t>
      </w:r>
      <w:r w:rsidRPr="005606E2">
        <w:rPr>
          <w:b/>
          <w:spacing w:val="-7"/>
          <w:sz w:val="24"/>
          <w:szCs w:val="24"/>
          <w:lang w:val="en-US"/>
        </w:rPr>
        <w:t xml:space="preserve"> </w:t>
      </w:r>
      <w:r w:rsidRPr="005606E2">
        <w:rPr>
          <w:sz w:val="24"/>
          <w:szCs w:val="24"/>
          <w:lang w:val="en-US"/>
        </w:rPr>
        <w:t>have</w:t>
      </w:r>
      <w:r w:rsidRPr="005606E2">
        <w:rPr>
          <w:spacing w:val="-3"/>
          <w:sz w:val="24"/>
          <w:szCs w:val="24"/>
          <w:lang w:val="en-US"/>
        </w:rPr>
        <w:t xml:space="preserve"> </w:t>
      </w:r>
      <w:r w:rsidRPr="005606E2">
        <w:rPr>
          <w:spacing w:val="-5"/>
          <w:sz w:val="24"/>
          <w:szCs w:val="24"/>
          <w:lang w:val="en-US"/>
        </w:rPr>
        <w:t>you</w:t>
      </w:r>
    </w:p>
    <w:p w:rsidR="007E3DDD" w:rsidRPr="005606E2" w:rsidRDefault="007E3DDD" w:rsidP="0049158A">
      <w:pPr>
        <w:pStyle w:val="a5"/>
        <w:numPr>
          <w:ilvl w:val="0"/>
          <w:numId w:val="8"/>
        </w:numPr>
        <w:tabs>
          <w:tab w:val="left" w:pos="729"/>
          <w:tab w:val="left" w:pos="993"/>
          <w:tab w:val="left" w:pos="6549"/>
        </w:tabs>
        <w:spacing w:line="368" w:lineRule="exact"/>
        <w:ind w:left="0" w:firstLine="567"/>
        <w:jc w:val="both"/>
        <w:rPr>
          <w:sz w:val="24"/>
          <w:szCs w:val="24"/>
          <w:lang w:val="en-US"/>
        </w:rPr>
      </w:pPr>
      <w:r w:rsidRPr="005606E2">
        <w:rPr>
          <w:sz w:val="24"/>
          <w:szCs w:val="24"/>
          <w:lang w:val="en-US"/>
        </w:rPr>
        <w:t>I</w:t>
      </w:r>
      <w:r w:rsidRPr="005606E2">
        <w:rPr>
          <w:spacing w:val="-1"/>
          <w:sz w:val="24"/>
          <w:szCs w:val="24"/>
          <w:lang w:val="en-US"/>
        </w:rPr>
        <w:t xml:space="preserve"> </w:t>
      </w:r>
      <w:r w:rsidRPr="005606E2">
        <w:rPr>
          <w:sz w:val="24"/>
          <w:szCs w:val="24"/>
          <w:lang w:val="en-US"/>
        </w:rPr>
        <w:t>didn’t</w:t>
      </w:r>
      <w:r w:rsidRPr="005606E2">
        <w:rPr>
          <w:spacing w:val="-1"/>
          <w:sz w:val="24"/>
          <w:szCs w:val="24"/>
          <w:lang w:val="en-US"/>
        </w:rPr>
        <w:t xml:space="preserve"> </w:t>
      </w:r>
      <w:r w:rsidRPr="005606E2">
        <w:rPr>
          <w:sz w:val="24"/>
          <w:szCs w:val="24"/>
          <w:lang w:val="en-US"/>
        </w:rPr>
        <w:t>know anything about it.</w:t>
      </w:r>
      <w:r w:rsidRPr="005606E2">
        <w:rPr>
          <w:spacing w:val="-1"/>
          <w:sz w:val="24"/>
          <w:szCs w:val="24"/>
          <w:lang w:val="en-US"/>
        </w:rPr>
        <w:t xml:space="preserve"> </w:t>
      </w:r>
      <w:r w:rsidRPr="005606E2">
        <w:rPr>
          <w:sz w:val="24"/>
          <w:szCs w:val="24"/>
          <w:lang w:val="en-US"/>
        </w:rPr>
        <w:t xml:space="preserve">You </w:t>
      </w:r>
      <w:r w:rsidRPr="005606E2">
        <w:rPr>
          <w:sz w:val="24"/>
          <w:szCs w:val="24"/>
          <w:u w:val="single"/>
          <w:lang w:val="en-US"/>
        </w:rPr>
        <w:tab/>
      </w:r>
      <w:r w:rsidRPr="005606E2">
        <w:rPr>
          <w:spacing w:val="-5"/>
          <w:sz w:val="24"/>
          <w:szCs w:val="24"/>
          <w:lang w:val="en-US"/>
        </w:rPr>
        <w:t>me.</w:t>
      </w:r>
    </w:p>
    <w:p w:rsidR="007E3DDD" w:rsidRPr="005606E2" w:rsidRDefault="007E3DDD" w:rsidP="0049158A">
      <w:pPr>
        <w:pStyle w:val="a5"/>
        <w:numPr>
          <w:ilvl w:val="1"/>
          <w:numId w:val="8"/>
        </w:numPr>
        <w:tabs>
          <w:tab w:val="left" w:pos="993"/>
          <w:tab w:val="left" w:pos="3085"/>
          <w:tab w:val="left" w:pos="5918"/>
        </w:tabs>
        <w:spacing w:line="368" w:lineRule="exact"/>
        <w:ind w:left="0" w:firstLine="567"/>
        <w:jc w:val="both"/>
        <w:rPr>
          <w:sz w:val="24"/>
          <w:szCs w:val="24"/>
          <w:lang w:val="en-US"/>
        </w:rPr>
      </w:pPr>
      <w:r w:rsidRPr="005606E2">
        <w:rPr>
          <w:sz w:val="24"/>
          <w:szCs w:val="24"/>
          <w:lang w:val="en-US"/>
        </w:rPr>
        <w:t>should</w:t>
      </w:r>
      <w:r w:rsidRPr="005606E2">
        <w:rPr>
          <w:spacing w:val="-8"/>
          <w:sz w:val="24"/>
          <w:szCs w:val="24"/>
          <w:lang w:val="en-US"/>
        </w:rPr>
        <w:t xml:space="preserve"> </w:t>
      </w:r>
      <w:r w:rsidRPr="005606E2">
        <w:rPr>
          <w:spacing w:val="-4"/>
          <w:sz w:val="24"/>
          <w:szCs w:val="24"/>
          <w:lang w:val="en-US"/>
        </w:rPr>
        <w:t>told</w:t>
      </w:r>
      <w:r w:rsidRPr="005606E2">
        <w:rPr>
          <w:sz w:val="24"/>
          <w:szCs w:val="24"/>
          <w:lang w:val="en-US"/>
        </w:rPr>
        <w:tab/>
      </w:r>
      <w:r w:rsidRPr="005606E2">
        <w:rPr>
          <w:b/>
          <w:sz w:val="24"/>
          <w:szCs w:val="24"/>
          <w:lang w:val="en-US"/>
        </w:rPr>
        <w:t>b)</w:t>
      </w:r>
      <w:r w:rsidRPr="005606E2">
        <w:rPr>
          <w:b/>
          <w:spacing w:val="-8"/>
          <w:sz w:val="24"/>
          <w:szCs w:val="24"/>
          <w:lang w:val="en-US"/>
        </w:rPr>
        <w:t xml:space="preserve"> </w:t>
      </w:r>
      <w:r w:rsidRPr="005606E2">
        <w:rPr>
          <w:sz w:val="24"/>
          <w:szCs w:val="24"/>
          <w:lang w:val="en-US"/>
        </w:rPr>
        <w:t>should</w:t>
      </w:r>
      <w:r w:rsidRPr="005606E2">
        <w:rPr>
          <w:spacing w:val="-5"/>
          <w:sz w:val="24"/>
          <w:szCs w:val="24"/>
          <w:lang w:val="en-US"/>
        </w:rPr>
        <w:t xml:space="preserve"> </w:t>
      </w:r>
      <w:r w:rsidRPr="005606E2">
        <w:rPr>
          <w:sz w:val="24"/>
          <w:szCs w:val="24"/>
          <w:lang w:val="en-US"/>
        </w:rPr>
        <w:t>have</w:t>
      </w:r>
      <w:r w:rsidRPr="005606E2">
        <w:rPr>
          <w:spacing w:val="-6"/>
          <w:sz w:val="24"/>
          <w:szCs w:val="24"/>
          <w:lang w:val="en-US"/>
        </w:rPr>
        <w:t xml:space="preserve"> </w:t>
      </w:r>
      <w:r w:rsidRPr="005606E2">
        <w:rPr>
          <w:spacing w:val="-4"/>
          <w:sz w:val="24"/>
          <w:szCs w:val="24"/>
          <w:lang w:val="en-US"/>
        </w:rPr>
        <w:t>told</w:t>
      </w:r>
      <w:r w:rsidRPr="005606E2">
        <w:rPr>
          <w:sz w:val="24"/>
          <w:szCs w:val="24"/>
          <w:lang w:val="en-US"/>
        </w:rPr>
        <w:tab/>
      </w:r>
      <w:r w:rsidRPr="005606E2">
        <w:rPr>
          <w:b/>
          <w:sz w:val="24"/>
          <w:szCs w:val="24"/>
          <w:lang w:val="en-US"/>
        </w:rPr>
        <w:t>c)</w:t>
      </w:r>
      <w:r w:rsidRPr="005606E2">
        <w:rPr>
          <w:b/>
          <w:spacing w:val="-7"/>
          <w:sz w:val="24"/>
          <w:szCs w:val="24"/>
          <w:lang w:val="en-US"/>
        </w:rPr>
        <w:t xml:space="preserve"> </w:t>
      </w:r>
      <w:r w:rsidRPr="005606E2">
        <w:rPr>
          <w:sz w:val="24"/>
          <w:szCs w:val="24"/>
          <w:lang w:val="en-US"/>
        </w:rPr>
        <w:t>should</w:t>
      </w:r>
      <w:r w:rsidRPr="005606E2">
        <w:rPr>
          <w:spacing w:val="-4"/>
          <w:sz w:val="24"/>
          <w:szCs w:val="24"/>
          <w:lang w:val="en-US"/>
        </w:rPr>
        <w:t xml:space="preserve"> </w:t>
      </w:r>
      <w:r w:rsidRPr="005606E2">
        <w:rPr>
          <w:sz w:val="24"/>
          <w:szCs w:val="24"/>
          <w:lang w:val="en-US"/>
        </w:rPr>
        <w:t>be</w:t>
      </w:r>
      <w:r w:rsidRPr="005606E2">
        <w:rPr>
          <w:spacing w:val="-6"/>
          <w:sz w:val="24"/>
          <w:szCs w:val="24"/>
          <w:lang w:val="en-US"/>
        </w:rPr>
        <w:t xml:space="preserve"> </w:t>
      </w:r>
      <w:r w:rsidRPr="005606E2">
        <w:rPr>
          <w:spacing w:val="-2"/>
          <w:sz w:val="24"/>
          <w:szCs w:val="24"/>
          <w:lang w:val="en-US"/>
        </w:rPr>
        <w:t>telling</w:t>
      </w:r>
    </w:p>
    <w:p w:rsidR="007E3DDD" w:rsidRPr="005606E2" w:rsidRDefault="007E3DDD" w:rsidP="0049158A">
      <w:pPr>
        <w:pStyle w:val="a5"/>
        <w:numPr>
          <w:ilvl w:val="0"/>
          <w:numId w:val="8"/>
        </w:numPr>
        <w:tabs>
          <w:tab w:val="left" w:pos="730"/>
          <w:tab w:val="left" w:pos="993"/>
          <w:tab w:val="left" w:pos="1695"/>
          <w:tab w:val="left" w:pos="3731"/>
        </w:tabs>
        <w:spacing w:line="368" w:lineRule="exact"/>
        <w:ind w:left="0" w:firstLine="567"/>
        <w:jc w:val="both"/>
        <w:rPr>
          <w:sz w:val="24"/>
          <w:szCs w:val="24"/>
          <w:lang w:val="en-US"/>
        </w:rPr>
      </w:pPr>
      <w:r w:rsidRPr="005606E2">
        <w:rPr>
          <w:sz w:val="24"/>
          <w:szCs w:val="24"/>
          <w:u w:val="single"/>
          <w:lang w:val="en-US"/>
        </w:rPr>
        <w:tab/>
      </w:r>
      <w:r w:rsidRPr="005606E2">
        <w:rPr>
          <w:sz w:val="24"/>
          <w:szCs w:val="24"/>
          <w:lang w:val="en-US"/>
        </w:rPr>
        <w:t xml:space="preserve">you try, </w:t>
      </w:r>
      <w:r w:rsidRPr="005606E2">
        <w:rPr>
          <w:sz w:val="24"/>
          <w:szCs w:val="24"/>
          <w:u w:val="single"/>
          <w:lang w:val="en-US"/>
        </w:rPr>
        <w:tab/>
      </w:r>
      <w:r w:rsidRPr="005606E2">
        <w:rPr>
          <w:sz w:val="24"/>
          <w:szCs w:val="24"/>
          <w:lang w:val="en-US"/>
        </w:rPr>
        <w:t>you</w:t>
      </w:r>
      <w:r w:rsidRPr="005606E2">
        <w:rPr>
          <w:spacing w:val="-7"/>
          <w:sz w:val="24"/>
          <w:szCs w:val="24"/>
          <w:lang w:val="en-US"/>
        </w:rPr>
        <w:t xml:space="preserve"> </w:t>
      </w:r>
      <w:r w:rsidRPr="005606E2">
        <w:rPr>
          <w:spacing w:val="-2"/>
          <w:sz w:val="24"/>
          <w:szCs w:val="24"/>
          <w:lang w:val="en-US"/>
        </w:rPr>
        <w:t>learn.</w:t>
      </w:r>
    </w:p>
    <w:p w:rsidR="007E3DDD" w:rsidRPr="005606E2" w:rsidRDefault="007E3DDD" w:rsidP="0049158A">
      <w:pPr>
        <w:pStyle w:val="a5"/>
        <w:numPr>
          <w:ilvl w:val="1"/>
          <w:numId w:val="8"/>
        </w:numPr>
        <w:tabs>
          <w:tab w:val="left" w:pos="993"/>
        </w:tabs>
        <w:spacing w:line="368" w:lineRule="exact"/>
        <w:ind w:left="0" w:firstLine="567"/>
        <w:jc w:val="both"/>
        <w:rPr>
          <w:sz w:val="24"/>
          <w:szCs w:val="24"/>
          <w:lang w:val="en-US"/>
        </w:rPr>
      </w:pPr>
      <w:r w:rsidRPr="005606E2">
        <w:rPr>
          <w:sz w:val="24"/>
          <w:szCs w:val="24"/>
          <w:lang w:val="en-US"/>
        </w:rPr>
        <w:t>the</w:t>
      </w:r>
      <w:r w:rsidRPr="005606E2">
        <w:rPr>
          <w:spacing w:val="-6"/>
          <w:sz w:val="24"/>
          <w:szCs w:val="24"/>
          <w:lang w:val="en-US"/>
        </w:rPr>
        <w:t xml:space="preserve"> </w:t>
      </w:r>
      <w:r w:rsidRPr="005606E2">
        <w:rPr>
          <w:sz w:val="24"/>
          <w:szCs w:val="24"/>
          <w:lang w:val="en-US"/>
        </w:rPr>
        <w:t>hardest,</w:t>
      </w:r>
      <w:r w:rsidRPr="005606E2">
        <w:rPr>
          <w:spacing w:val="-7"/>
          <w:sz w:val="24"/>
          <w:szCs w:val="24"/>
          <w:lang w:val="en-US"/>
        </w:rPr>
        <w:t xml:space="preserve"> </w:t>
      </w:r>
      <w:r w:rsidRPr="005606E2">
        <w:rPr>
          <w:sz w:val="24"/>
          <w:szCs w:val="24"/>
          <w:lang w:val="en-US"/>
        </w:rPr>
        <w:t>the</w:t>
      </w:r>
      <w:r w:rsidRPr="005606E2">
        <w:rPr>
          <w:spacing w:val="-3"/>
          <w:sz w:val="24"/>
          <w:szCs w:val="24"/>
          <w:lang w:val="en-US"/>
        </w:rPr>
        <w:t xml:space="preserve"> </w:t>
      </w:r>
      <w:r w:rsidRPr="005606E2">
        <w:rPr>
          <w:sz w:val="24"/>
          <w:szCs w:val="24"/>
          <w:lang w:val="en-US"/>
        </w:rPr>
        <w:t>fastest</w:t>
      </w:r>
      <w:r w:rsidRPr="005606E2">
        <w:rPr>
          <w:spacing w:val="-3"/>
          <w:sz w:val="24"/>
          <w:szCs w:val="24"/>
          <w:lang w:val="en-US"/>
        </w:rPr>
        <w:t xml:space="preserve"> </w:t>
      </w:r>
      <w:r w:rsidRPr="005606E2">
        <w:rPr>
          <w:b/>
          <w:sz w:val="24"/>
          <w:szCs w:val="24"/>
          <w:lang w:val="en-US"/>
        </w:rPr>
        <w:t>b)</w:t>
      </w:r>
      <w:r w:rsidRPr="005606E2">
        <w:rPr>
          <w:b/>
          <w:spacing w:val="-7"/>
          <w:sz w:val="24"/>
          <w:szCs w:val="24"/>
          <w:lang w:val="en-US"/>
        </w:rPr>
        <w:t xml:space="preserve"> </w:t>
      </w:r>
      <w:r w:rsidRPr="005606E2">
        <w:rPr>
          <w:sz w:val="24"/>
          <w:szCs w:val="24"/>
          <w:lang w:val="en-US"/>
        </w:rPr>
        <w:t>the</w:t>
      </w:r>
      <w:r w:rsidRPr="005606E2">
        <w:rPr>
          <w:spacing w:val="-6"/>
          <w:sz w:val="24"/>
          <w:szCs w:val="24"/>
          <w:lang w:val="en-US"/>
        </w:rPr>
        <w:t xml:space="preserve"> </w:t>
      </w:r>
      <w:r w:rsidRPr="005606E2">
        <w:rPr>
          <w:sz w:val="24"/>
          <w:szCs w:val="24"/>
          <w:lang w:val="en-US"/>
        </w:rPr>
        <w:t>harder,</w:t>
      </w:r>
      <w:r w:rsidRPr="005606E2">
        <w:rPr>
          <w:spacing w:val="-7"/>
          <w:sz w:val="24"/>
          <w:szCs w:val="24"/>
          <w:lang w:val="en-US"/>
        </w:rPr>
        <w:t xml:space="preserve"> </w:t>
      </w:r>
      <w:r w:rsidRPr="005606E2">
        <w:rPr>
          <w:sz w:val="24"/>
          <w:szCs w:val="24"/>
          <w:lang w:val="en-US"/>
        </w:rPr>
        <w:t>the</w:t>
      </w:r>
      <w:r w:rsidRPr="005606E2">
        <w:rPr>
          <w:spacing w:val="-6"/>
          <w:sz w:val="24"/>
          <w:szCs w:val="24"/>
          <w:lang w:val="en-US"/>
        </w:rPr>
        <w:t xml:space="preserve"> </w:t>
      </w:r>
      <w:r w:rsidRPr="005606E2">
        <w:rPr>
          <w:sz w:val="24"/>
          <w:szCs w:val="24"/>
          <w:lang w:val="en-US"/>
        </w:rPr>
        <w:t>faster</w:t>
      </w:r>
      <w:r w:rsidRPr="005606E2">
        <w:rPr>
          <w:spacing w:val="-2"/>
          <w:sz w:val="24"/>
          <w:szCs w:val="24"/>
          <w:lang w:val="en-US"/>
        </w:rPr>
        <w:t xml:space="preserve"> </w:t>
      </w:r>
      <w:r w:rsidRPr="005606E2">
        <w:rPr>
          <w:b/>
          <w:sz w:val="24"/>
          <w:szCs w:val="24"/>
          <w:lang w:val="en-US"/>
        </w:rPr>
        <w:t>c)</w:t>
      </w:r>
      <w:r w:rsidRPr="005606E2">
        <w:rPr>
          <w:b/>
          <w:spacing w:val="-5"/>
          <w:sz w:val="24"/>
          <w:szCs w:val="24"/>
          <w:lang w:val="en-US"/>
        </w:rPr>
        <w:t xml:space="preserve"> </w:t>
      </w:r>
      <w:r w:rsidRPr="005606E2">
        <w:rPr>
          <w:sz w:val="24"/>
          <w:szCs w:val="24"/>
          <w:lang w:val="en-US"/>
        </w:rPr>
        <w:t>the</w:t>
      </w:r>
      <w:r w:rsidRPr="005606E2">
        <w:rPr>
          <w:spacing w:val="-4"/>
          <w:sz w:val="24"/>
          <w:szCs w:val="24"/>
          <w:lang w:val="en-US"/>
        </w:rPr>
        <w:t xml:space="preserve"> </w:t>
      </w:r>
      <w:r w:rsidRPr="005606E2">
        <w:rPr>
          <w:sz w:val="24"/>
          <w:szCs w:val="24"/>
          <w:lang w:val="en-US"/>
        </w:rPr>
        <w:t>hard,</w:t>
      </w:r>
      <w:r w:rsidRPr="005606E2">
        <w:rPr>
          <w:spacing w:val="-6"/>
          <w:sz w:val="24"/>
          <w:szCs w:val="24"/>
          <w:lang w:val="en-US"/>
        </w:rPr>
        <w:t xml:space="preserve"> </w:t>
      </w:r>
      <w:r w:rsidRPr="005606E2">
        <w:rPr>
          <w:sz w:val="24"/>
          <w:szCs w:val="24"/>
          <w:lang w:val="en-US"/>
        </w:rPr>
        <w:t>the</w:t>
      </w:r>
      <w:r w:rsidRPr="005606E2">
        <w:rPr>
          <w:spacing w:val="-6"/>
          <w:sz w:val="24"/>
          <w:szCs w:val="24"/>
          <w:lang w:val="en-US"/>
        </w:rPr>
        <w:t xml:space="preserve"> </w:t>
      </w:r>
      <w:r w:rsidRPr="005606E2">
        <w:rPr>
          <w:spacing w:val="-4"/>
          <w:sz w:val="24"/>
          <w:szCs w:val="24"/>
          <w:lang w:val="en-US"/>
        </w:rPr>
        <w:t>fast</w:t>
      </w:r>
    </w:p>
    <w:p w:rsidR="007E3DDD" w:rsidRPr="005606E2" w:rsidRDefault="007E3DDD" w:rsidP="0049158A">
      <w:pPr>
        <w:pStyle w:val="a5"/>
        <w:numPr>
          <w:ilvl w:val="0"/>
          <w:numId w:val="8"/>
        </w:numPr>
        <w:tabs>
          <w:tab w:val="left" w:pos="729"/>
          <w:tab w:val="left" w:pos="993"/>
          <w:tab w:val="left" w:pos="2149"/>
        </w:tabs>
        <w:spacing w:line="368" w:lineRule="exact"/>
        <w:ind w:left="0" w:firstLine="567"/>
        <w:jc w:val="both"/>
        <w:rPr>
          <w:sz w:val="24"/>
          <w:szCs w:val="24"/>
          <w:lang w:val="en-US"/>
        </w:rPr>
      </w:pPr>
      <w:r w:rsidRPr="005606E2">
        <w:rPr>
          <w:sz w:val="24"/>
          <w:szCs w:val="24"/>
          <w:lang w:val="en-US"/>
        </w:rPr>
        <w:t xml:space="preserve">He </w:t>
      </w:r>
      <w:r w:rsidRPr="005606E2">
        <w:rPr>
          <w:sz w:val="24"/>
          <w:szCs w:val="24"/>
          <w:u w:val="single"/>
          <w:lang w:val="en-US"/>
        </w:rPr>
        <w:tab/>
      </w:r>
      <w:r w:rsidRPr="005606E2">
        <w:rPr>
          <w:sz w:val="24"/>
          <w:szCs w:val="24"/>
          <w:lang w:val="en-US"/>
        </w:rPr>
        <w:t>to</w:t>
      </w:r>
      <w:r w:rsidRPr="005606E2">
        <w:rPr>
          <w:spacing w:val="-5"/>
          <w:sz w:val="24"/>
          <w:szCs w:val="24"/>
          <w:lang w:val="en-US"/>
        </w:rPr>
        <w:t xml:space="preserve"> </w:t>
      </w:r>
      <w:r w:rsidRPr="005606E2">
        <w:rPr>
          <w:sz w:val="24"/>
          <w:szCs w:val="24"/>
          <w:lang w:val="en-US"/>
        </w:rPr>
        <w:t>be</w:t>
      </w:r>
      <w:r w:rsidRPr="005606E2">
        <w:rPr>
          <w:spacing w:val="-5"/>
          <w:sz w:val="24"/>
          <w:szCs w:val="24"/>
          <w:lang w:val="en-US"/>
        </w:rPr>
        <w:t xml:space="preserve"> </w:t>
      </w:r>
      <w:r w:rsidRPr="005606E2">
        <w:rPr>
          <w:sz w:val="24"/>
          <w:szCs w:val="24"/>
          <w:lang w:val="en-US"/>
        </w:rPr>
        <w:t>very</w:t>
      </w:r>
      <w:r w:rsidRPr="005606E2">
        <w:rPr>
          <w:spacing w:val="-6"/>
          <w:sz w:val="24"/>
          <w:szCs w:val="24"/>
          <w:lang w:val="en-US"/>
        </w:rPr>
        <w:t xml:space="preserve"> </w:t>
      </w:r>
      <w:r w:rsidRPr="005606E2">
        <w:rPr>
          <w:spacing w:val="-2"/>
          <w:sz w:val="24"/>
          <w:szCs w:val="24"/>
          <w:lang w:val="en-US"/>
        </w:rPr>
        <w:t>rich.</w:t>
      </w:r>
    </w:p>
    <w:p w:rsidR="007E3DDD" w:rsidRPr="005606E2" w:rsidRDefault="007E3DDD" w:rsidP="0049158A">
      <w:pPr>
        <w:pStyle w:val="a5"/>
        <w:numPr>
          <w:ilvl w:val="1"/>
          <w:numId w:val="8"/>
        </w:numPr>
        <w:tabs>
          <w:tab w:val="left" w:pos="993"/>
          <w:tab w:val="left" w:pos="3085"/>
          <w:tab w:val="left" w:pos="5918"/>
        </w:tabs>
        <w:spacing w:line="368" w:lineRule="exact"/>
        <w:ind w:left="0" w:firstLine="567"/>
        <w:jc w:val="both"/>
        <w:rPr>
          <w:sz w:val="24"/>
          <w:szCs w:val="24"/>
          <w:lang w:val="en-US"/>
        </w:rPr>
      </w:pPr>
      <w:r w:rsidRPr="005606E2">
        <w:rPr>
          <w:sz w:val="24"/>
          <w:szCs w:val="24"/>
          <w:lang w:val="en-US"/>
        </w:rPr>
        <w:t>is</w:t>
      </w:r>
      <w:r w:rsidRPr="005606E2">
        <w:rPr>
          <w:spacing w:val="-4"/>
          <w:sz w:val="24"/>
          <w:szCs w:val="24"/>
          <w:lang w:val="en-US"/>
        </w:rPr>
        <w:t xml:space="preserve"> </w:t>
      </w:r>
      <w:r w:rsidRPr="005606E2">
        <w:rPr>
          <w:spacing w:val="-2"/>
          <w:sz w:val="24"/>
          <w:szCs w:val="24"/>
          <w:lang w:val="en-US"/>
        </w:rPr>
        <w:t>thinking</w:t>
      </w:r>
      <w:r w:rsidRPr="005606E2">
        <w:rPr>
          <w:sz w:val="24"/>
          <w:szCs w:val="24"/>
          <w:lang w:val="en-US"/>
        </w:rPr>
        <w:tab/>
      </w:r>
      <w:r w:rsidRPr="005606E2">
        <w:rPr>
          <w:b/>
          <w:sz w:val="24"/>
          <w:szCs w:val="24"/>
          <w:lang w:val="en-US"/>
        </w:rPr>
        <w:t>b)</w:t>
      </w:r>
      <w:r w:rsidRPr="005606E2">
        <w:rPr>
          <w:b/>
          <w:spacing w:val="-5"/>
          <w:sz w:val="24"/>
          <w:szCs w:val="24"/>
          <w:lang w:val="en-US"/>
        </w:rPr>
        <w:t xml:space="preserve"> </w:t>
      </w:r>
      <w:r w:rsidRPr="005606E2">
        <w:rPr>
          <w:spacing w:val="-2"/>
          <w:sz w:val="24"/>
          <w:szCs w:val="24"/>
          <w:lang w:val="en-US"/>
        </w:rPr>
        <w:t>thinks</w:t>
      </w:r>
      <w:r w:rsidRPr="005606E2">
        <w:rPr>
          <w:sz w:val="24"/>
          <w:szCs w:val="24"/>
          <w:lang w:val="en-US"/>
        </w:rPr>
        <w:tab/>
      </w:r>
      <w:r w:rsidRPr="005606E2">
        <w:rPr>
          <w:b/>
          <w:sz w:val="24"/>
          <w:szCs w:val="24"/>
          <w:lang w:val="en-US"/>
        </w:rPr>
        <w:t>c)</w:t>
      </w:r>
      <w:r w:rsidRPr="005606E2">
        <w:rPr>
          <w:b/>
          <w:spacing w:val="-5"/>
          <w:sz w:val="24"/>
          <w:szCs w:val="24"/>
          <w:lang w:val="en-US"/>
        </w:rPr>
        <w:t xml:space="preserve"> </w:t>
      </w:r>
      <w:r w:rsidRPr="005606E2">
        <w:rPr>
          <w:sz w:val="24"/>
          <w:szCs w:val="24"/>
          <w:lang w:val="en-US"/>
        </w:rPr>
        <w:t>is</w:t>
      </w:r>
      <w:r w:rsidRPr="005606E2">
        <w:rPr>
          <w:spacing w:val="-3"/>
          <w:sz w:val="24"/>
          <w:szCs w:val="24"/>
          <w:lang w:val="en-US"/>
        </w:rPr>
        <w:t xml:space="preserve"> </w:t>
      </w:r>
      <w:r w:rsidRPr="005606E2">
        <w:rPr>
          <w:spacing w:val="-2"/>
          <w:sz w:val="24"/>
          <w:szCs w:val="24"/>
          <w:lang w:val="en-US"/>
        </w:rPr>
        <w:t>thought</w:t>
      </w:r>
    </w:p>
    <w:p w:rsidR="007E3DDD" w:rsidRPr="005606E2" w:rsidRDefault="007E3DDD" w:rsidP="0049158A">
      <w:pPr>
        <w:pStyle w:val="a5"/>
        <w:numPr>
          <w:ilvl w:val="0"/>
          <w:numId w:val="8"/>
        </w:numPr>
        <w:tabs>
          <w:tab w:val="left" w:pos="729"/>
          <w:tab w:val="left" w:pos="993"/>
          <w:tab w:val="left" w:pos="1957"/>
        </w:tabs>
        <w:spacing w:line="368" w:lineRule="exact"/>
        <w:ind w:left="0" w:firstLine="567"/>
        <w:jc w:val="both"/>
        <w:rPr>
          <w:sz w:val="24"/>
          <w:szCs w:val="24"/>
          <w:lang w:val="en-US"/>
        </w:rPr>
      </w:pPr>
      <w:r w:rsidRPr="005606E2">
        <w:rPr>
          <w:sz w:val="24"/>
          <w:szCs w:val="24"/>
          <w:lang w:val="en-US"/>
        </w:rPr>
        <w:t xml:space="preserve">I </w:t>
      </w:r>
      <w:r w:rsidRPr="005606E2">
        <w:rPr>
          <w:sz w:val="24"/>
          <w:szCs w:val="24"/>
          <w:u w:val="single"/>
          <w:lang w:val="en-US"/>
        </w:rPr>
        <w:tab/>
      </w:r>
      <w:r w:rsidRPr="005606E2">
        <w:rPr>
          <w:sz w:val="24"/>
          <w:szCs w:val="24"/>
          <w:lang w:val="en-US"/>
        </w:rPr>
        <w:t>know</w:t>
      </w:r>
      <w:r w:rsidRPr="005606E2">
        <w:rPr>
          <w:spacing w:val="-13"/>
          <w:sz w:val="24"/>
          <w:szCs w:val="24"/>
          <w:lang w:val="en-US"/>
        </w:rPr>
        <w:t xml:space="preserve"> </w:t>
      </w:r>
      <w:r w:rsidRPr="005606E2">
        <w:rPr>
          <w:spacing w:val="-4"/>
          <w:sz w:val="24"/>
          <w:szCs w:val="24"/>
          <w:lang w:val="en-US"/>
        </w:rPr>
        <w:t>him.</w:t>
      </w:r>
    </w:p>
    <w:p w:rsidR="007E3DDD" w:rsidRPr="005606E2" w:rsidRDefault="007E3DDD" w:rsidP="0049158A">
      <w:pPr>
        <w:pStyle w:val="a5"/>
        <w:numPr>
          <w:ilvl w:val="1"/>
          <w:numId w:val="8"/>
        </w:numPr>
        <w:tabs>
          <w:tab w:val="left" w:pos="993"/>
          <w:tab w:val="left" w:pos="3085"/>
          <w:tab w:val="left" w:pos="5918"/>
        </w:tabs>
        <w:spacing w:line="368" w:lineRule="exact"/>
        <w:ind w:left="0" w:firstLine="567"/>
        <w:jc w:val="both"/>
        <w:rPr>
          <w:sz w:val="24"/>
          <w:szCs w:val="24"/>
          <w:lang w:val="en-US"/>
        </w:rPr>
      </w:pPr>
      <w:r w:rsidRPr="005606E2">
        <w:rPr>
          <w:spacing w:val="-2"/>
          <w:sz w:val="24"/>
          <w:szCs w:val="24"/>
          <w:lang w:val="en-US"/>
        </w:rPr>
        <w:t>hardly</w:t>
      </w:r>
      <w:r w:rsidRPr="005606E2">
        <w:rPr>
          <w:sz w:val="24"/>
          <w:szCs w:val="24"/>
          <w:lang w:val="en-US"/>
        </w:rPr>
        <w:tab/>
      </w:r>
      <w:r w:rsidRPr="005606E2">
        <w:rPr>
          <w:b/>
          <w:sz w:val="24"/>
          <w:szCs w:val="24"/>
          <w:lang w:val="en-US"/>
        </w:rPr>
        <w:t>b)</w:t>
      </w:r>
      <w:r w:rsidRPr="005606E2">
        <w:rPr>
          <w:b/>
          <w:spacing w:val="-5"/>
          <w:sz w:val="24"/>
          <w:szCs w:val="24"/>
          <w:lang w:val="en-US"/>
        </w:rPr>
        <w:t xml:space="preserve"> </w:t>
      </w:r>
      <w:r w:rsidRPr="005606E2">
        <w:rPr>
          <w:spacing w:val="-4"/>
          <w:sz w:val="24"/>
          <w:szCs w:val="24"/>
          <w:lang w:val="en-US"/>
        </w:rPr>
        <w:t>hard</w:t>
      </w:r>
      <w:r w:rsidRPr="005606E2">
        <w:rPr>
          <w:sz w:val="24"/>
          <w:szCs w:val="24"/>
          <w:lang w:val="en-US"/>
        </w:rPr>
        <w:tab/>
      </w:r>
      <w:r w:rsidRPr="005606E2">
        <w:rPr>
          <w:b/>
          <w:sz w:val="24"/>
          <w:szCs w:val="24"/>
          <w:lang w:val="en-US"/>
        </w:rPr>
        <w:t>c)</w:t>
      </w:r>
      <w:r w:rsidRPr="005606E2">
        <w:rPr>
          <w:b/>
          <w:spacing w:val="-6"/>
          <w:sz w:val="24"/>
          <w:szCs w:val="24"/>
          <w:lang w:val="en-US"/>
        </w:rPr>
        <w:t xml:space="preserve"> </w:t>
      </w:r>
      <w:r w:rsidRPr="005606E2">
        <w:rPr>
          <w:spacing w:val="-2"/>
          <w:sz w:val="24"/>
          <w:szCs w:val="24"/>
          <w:lang w:val="en-US"/>
        </w:rPr>
        <w:t>harder</w:t>
      </w:r>
    </w:p>
    <w:p w:rsidR="007E3DDD" w:rsidRPr="005606E2" w:rsidRDefault="007E3DDD" w:rsidP="0049158A">
      <w:pPr>
        <w:pStyle w:val="a5"/>
        <w:numPr>
          <w:ilvl w:val="0"/>
          <w:numId w:val="8"/>
        </w:numPr>
        <w:tabs>
          <w:tab w:val="left" w:pos="729"/>
          <w:tab w:val="left" w:pos="993"/>
          <w:tab w:val="left" w:pos="5219"/>
        </w:tabs>
        <w:ind w:left="0" w:firstLine="567"/>
        <w:jc w:val="both"/>
        <w:rPr>
          <w:sz w:val="24"/>
          <w:szCs w:val="24"/>
          <w:lang w:val="en-US"/>
        </w:rPr>
      </w:pPr>
      <w:r w:rsidRPr="005606E2">
        <w:rPr>
          <w:sz w:val="24"/>
          <w:szCs w:val="24"/>
          <w:lang w:val="en-US"/>
        </w:rPr>
        <w:t xml:space="preserve">In my opinion, they’re not </w:t>
      </w:r>
      <w:r w:rsidRPr="005606E2">
        <w:rPr>
          <w:sz w:val="24"/>
          <w:szCs w:val="24"/>
          <w:u w:val="single"/>
          <w:lang w:val="en-US"/>
        </w:rPr>
        <w:tab/>
      </w:r>
      <w:r w:rsidRPr="005606E2">
        <w:rPr>
          <w:sz w:val="24"/>
          <w:szCs w:val="24"/>
          <w:lang w:val="en-US"/>
        </w:rPr>
        <w:t>to</w:t>
      </w:r>
      <w:r w:rsidRPr="005606E2">
        <w:rPr>
          <w:spacing w:val="-5"/>
          <w:sz w:val="24"/>
          <w:szCs w:val="24"/>
          <w:lang w:val="en-US"/>
        </w:rPr>
        <w:t xml:space="preserve"> </w:t>
      </w:r>
      <w:r w:rsidRPr="005606E2">
        <w:rPr>
          <w:sz w:val="24"/>
          <w:szCs w:val="24"/>
          <w:lang w:val="en-US"/>
        </w:rPr>
        <w:t>come</w:t>
      </w:r>
      <w:r w:rsidRPr="005606E2">
        <w:rPr>
          <w:spacing w:val="-3"/>
          <w:sz w:val="24"/>
          <w:szCs w:val="24"/>
          <w:lang w:val="en-US"/>
        </w:rPr>
        <w:t xml:space="preserve"> </w:t>
      </w:r>
      <w:r w:rsidRPr="005606E2">
        <w:rPr>
          <w:sz w:val="24"/>
          <w:szCs w:val="24"/>
          <w:lang w:val="en-US"/>
        </w:rPr>
        <w:t>to</w:t>
      </w:r>
      <w:r w:rsidRPr="005606E2">
        <w:rPr>
          <w:spacing w:val="-4"/>
          <w:sz w:val="24"/>
          <w:szCs w:val="24"/>
          <w:lang w:val="en-US"/>
        </w:rPr>
        <w:t xml:space="preserve"> </w:t>
      </w:r>
      <w:r w:rsidRPr="005606E2">
        <w:rPr>
          <w:sz w:val="24"/>
          <w:szCs w:val="24"/>
          <w:lang w:val="en-US"/>
        </w:rPr>
        <w:t>us</w:t>
      </w:r>
      <w:r w:rsidRPr="005606E2">
        <w:rPr>
          <w:spacing w:val="-4"/>
          <w:sz w:val="24"/>
          <w:szCs w:val="24"/>
          <w:lang w:val="en-US"/>
        </w:rPr>
        <w:t xml:space="preserve"> </w:t>
      </w:r>
      <w:r w:rsidRPr="005606E2">
        <w:rPr>
          <w:spacing w:val="-2"/>
          <w:sz w:val="24"/>
          <w:szCs w:val="24"/>
          <w:lang w:val="en-US"/>
        </w:rPr>
        <w:t>today.</w:t>
      </w:r>
    </w:p>
    <w:p w:rsidR="007E3DDD" w:rsidRPr="005606E2" w:rsidRDefault="007E3DDD" w:rsidP="0049158A">
      <w:pPr>
        <w:pStyle w:val="a5"/>
        <w:numPr>
          <w:ilvl w:val="1"/>
          <w:numId w:val="8"/>
        </w:numPr>
        <w:tabs>
          <w:tab w:val="left" w:pos="993"/>
          <w:tab w:val="left" w:pos="3085"/>
          <w:tab w:val="left" w:pos="5918"/>
        </w:tabs>
        <w:ind w:left="0" w:firstLine="567"/>
        <w:jc w:val="both"/>
        <w:rPr>
          <w:sz w:val="24"/>
          <w:szCs w:val="24"/>
          <w:lang w:val="en-US"/>
        </w:rPr>
      </w:pPr>
      <w:r w:rsidRPr="005606E2">
        <w:rPr>
          <w:spacing w:val="-2"/>
          <w:sz w:val="24"/>
          <w:szCs w:val="24"/>
          <w:lang w:val="en-US"/>
        </w:rPr>
        <w:t>definitely</w:t>
      </w:r>
      <w:r w:rsidRPr="005606E2">
        <w:rPr>
          <w:sz w:val="24"/>
          <w:szCs w:val="24"/>
          <w:lang w:val="en-US"/>
        </w:rPr>
        <w:tab/>
      </w:r>
      <w:r w:rsidRPr="005606E2">
        <w:rPr>
          <w:b/>
          <w:sz w:val="24"/>
          <w:szCs w:val="24"/>
          <w:lang w:val="en-US"/>
        </w:rPr>
        <w:t>b)</w:t>
      </w:r>
      <w:r w:rsidRPr="005606E2">
        <w:rPr>
          <w:b/>
          <w:spacing w:val="-5"/>
          <w:sz w:val="24"/>
          <w:szCs w:val="24"/>
          <w:lang w:val="en-US"/>
        </w:rPr>
        <w:t xml:space="preserve"> </w:t>
      </w:r>
      <w:r w:rsidRPr="005606E2">
        <w:rPr>
          <w:spacing w:val="-2"/>
          <w:sz w:val="24"/>
          <w:szCs w:val="24"/>
          <w:lang w:val="en-US"/>
        </w:rPr>
        <w:t>likely</w:t>
      </w:r>
      <w:r w:rsidRPr="005606E2">
        <w:rPr>
          <w:sz w:val="24"/>
          <w:szCs w:val="24"/>
          <w:lang w:val="en-US"/>
        </w:rPr>
        <w:tab/>
      </w:r>
      <w:r w:rsidRPr="005606E2">
        <w:rPr>
          <w:b/>
          <w:sz w:val="24"/>
          <w:szCs w:val="24"/>
          <w:lang w:val="en-US"/>
        </w:rPr>
        <w:t>c)</w:t>
      </w:r>
      <w:r w:rsidRPr="005606E2">
        <w:rPr>
          <w:b/>
          <w:spacing w:val="-5"/>
          <w:sz w:val="24"/>
          <w:szCs w:val="24"/>
          <w:lang w:val="en-US"/>
        </w:rPr>
        <w:t xml:space="preserve"> </w:t>
      </w:r>
      <w:r w:rsidRPr="005606E2">
        <w:rPr>
          <w:spacing w:val="-4"/>
          <w:sz w:val="24"/>
          <w:szCs w:val="24"/>
          <w:lang w:val="en-US"/>
        </w:rPr>
        <w:t>like</w:t>
      </w:r>
    </w:p>
    <w:p w:rsidR="007E3DDD" w:rsidRPr="005606E2" w:rsidRDefault="007E3DDD" w:rsidP="0049158A">
      <w:pPr>
        <w:pStyle w:val="a5"/>
        <w:numPr>
          <w:ilvl w:val="0"/>
          <w:numId w:val="8"/>
        </w:numPr>
        <w:tabs>
          <w:tab w:val="left" w:pos="729"/>
          <w:tab w:val="left" w:pos="993"/>
          <w:tab w:val="left" w:pos="2399"/>
        </w:tabs>
        <w:ind w:left="0" w:firstLine="567"/>
        <w:jc w:val="both"/>
        <w:rPr>
          <w:sz w:val="24"/>
          <w:szCs w:val="24"/>
          <w:lang w:val="en-US"/>
        </w:rPr>
      </w:pPr>
      <w:r w:rsidRPr="005606E2">
        <w:rPr>
          <w:sz w:val="24"/>
          <w:szCs w:val="24"/>
          <w:lang w:val="en-US"/>
        </w:rPr>
        <w:t xml:space="preserve">You </w:t>
      </w:r>
      <w:r w:rsidRPr="005606E2">
        <w:rPr>
          <w:sz w:val="24"/>
          <w:szCs w:val="24"/>
          <w:u w:val="single"/>
          <w:lang w:val="en-US"/>
        </w:rPr>
        <w:tab/>
      </w:r>
      <w:r w:rsidRPr="005606E2">
        <w:rPr>
          <w:sz w:val="24"/>
          <w:szCs w:val="24"/>
          <w:lang w:val="en-US"/>
        </w:rPr>
        <w:t>call</w:t>
      </w:r>
      <w:r w:rsidRPr="005606E2">
        <w:rPr>
          <w:spacing w:val="-6"/>
          <w:sz w:val="24"/>
          <w:szCs w:val="24"/>
          <w:lang w:val="en-US"/>
        </w:rPr>
        <w:t xml:space="preserve"> </w:t>
      </w:r>
      <w:r w:rsidRPr="005606E2">
        <w:rPr>
          <w:spacing w:val="-4"/>
          <w:sz w:val="24"/>
          <w:szCs w:val="24"/>
          <w:lang w:val="en-US"/>
        </w:rPr>
        <w:t>her.</w:t>
      </w:r>
    </w:p>
    <w:p w:rsidR="007E3DDD" w:rsidRPr="005606E2" w:rsidRDefault="007E3DDD" w:rsidP="0049158A">
      <w:pPr>
        <w:pStyle w:val="a5"/>
        <w:numPr>
          <w:ilvl w:val="1"/>
          <w:numId w:val="8"/>
        </w:numPr>
        <w:tabs>
          <w:tab w:val="left" w:pos="993"/>
          <w:tab w:val="left" w:pos="3085"/>
          <w:tab w:val="left" w:pos="5918"/>
        </w:tabs>
        <w:ind w:left="0" w:firstLine="567"/>
        <w:jc w:val="both"/>
        <w:rPr>
          <w:sz w:val="24"/>
          <w:szCs w:val="24"/>
          <w:lang w:val="en-US"/>
        </w:rPr>
      </w:pPr>
      <w:r w:rsidRPr="005606E2">
        <w:rPr>
          <w:sz w:val="24"/>
          <w:szCs w:val="24"/>
          <w:lang w:val="en-US"/>
        </w:rPr>
        <w:t>had</w:t>
      </w:r>
      <w:r w:rsidRPr="005606E2">
        <w:rPr>
          <w:spacing w:val="-5"/>
          <w:sz w:val="24"/>
          <w:szCs w:val="24"/>
          <w:lang w:val="en-US"/>
        </w:rPr>
        <w:t xml:space="preserve"> </w:t>
      </w:r>
      <w:r w:rsidRPr="005606E2">
        <w:rPr>
          <w:spacing w:val="-2"/>
          <w:sz w:val="24"/>
          <w:szCs w:val="24"/>
          <w:lang w:val="en-US"/>
        </w:rPr>
        <w:t>better</w:t>
      </w:r>
      <w:r w:rsidRPr="005606E2">
        <w:rPr>
          <w:sz w:val="24"/>
          <w:szCs w:val="24"/>
          <w:lang w:val="en-US"/>
        </w:rPr>
        <w:tab/>
      </w:r>
      <w:r w:rsidRPr="005606E2">
        <w:rPr>
          <w:b/>
          <w:sz w:val="24"/>
          <w:szCs w:val="24"/>
          <w:lang w:val="en-US"/>
        </w:rPr>
        <w:t>b)</w:t>
      </w:r>
      <w:r w:rsidRPr="005606E2">
        <w:rPr>
          <w:b/>
          <w:spacing w:val="-8"/>
          <w:sz w:val="24"/>
          <w:szCs w:val="24"/>
          <w:lang w:val="en-US"/>
        </w:rPr>
        <w:t xml:space="preserve"> </w:t>
      </w:r>
      <w:r w:rsidRPr="005606E2">
        <w:rPr>
          <w:sz w:val="24"/>
          <w:szCs w:val="24"/>
          <w:lang w:val="en-US"/>
        </w:rPr>
        <w:t>would</w:t>
      </w:r>
      <w:r w:rsidRPr="005606E2">
        <w:rPr>
          <w:spacing w:val="-5"/>
          <w:sz w:val="24"/>
          <w:szCs w:val="24"/>
          <w:lang w:val="en-US"/>
        </w:rPr>
        <w:t xml:space="preserve"> </w:t>
      </w:r>
      <w:r w:rsidRPr="005606E2">
        <w:rPr>
          <w:spacing w:val="-2"/>
          <w:sz w:val="24"/>
          <w:szCs w:val="24"/>
          <w:lang w:val="en-US"/>
        </w:rPr>
        <w:t>better</w:t>
      </w:r>
      <w:r w:rsidRPr="005606E2">
        <w:rPr>
          <w:sz w:val="24"/>
          <w:szCs w:val="24"/>
          <w:lang w:val="en-US"/>
        </w:rPr>
        <w:tab/>
      </w:r>
      <w:r w:rsidRPr="005606E2">
        <w:rPr>
          <w:b/>
          <w:sz w:val="24"/>
          <w:szCs w:val="24"/>
          <w:lang w:val="en-US"/>
        </w:rPr>
        <w:t>c)</w:t>
      </w:r>
      <w:r w:rsidRPr="005606E2">
        <w:rPr>
          <w:b/>
          <w:spacing w:val="-7"/>
          <w:sz w:val="24"/>
          <w:szCs w:val="24"/>
          <w:lang w:val="en-US"/>
        </w:rPr>
        <w:t xml:space="preserve"> </w:t>
      </w:r>
      <w:r w:rsidRPr="005606E2">
        <w:rPr>
          <w:sz w:val="24"/>
          <w:szCs w:val="24"/>
          <w:lang w:val="en-US"/>
        </w:rPr>
        <w:t>have</w:t>
      </w:r>
      <w:r w:rsidRPr="005606E2">
        <w:rPr>
          <w:spacing w:val="-5"/>
          <w:sz w:val="24"/>
          <w:szCs w:val="24"/>
          <w:lang w:val="en-US"/>
        </w:rPr>
        <w:t xml:space="preserve"> </w:t>
      </w:r>
      <w:r w:rsidRPr="005606E2">
        <w:rPr>
          <w:spacing w:val="-2"/>
          <w:sz w:val="24"/>
          <w:szCs w:val="24"/>
          <w:lang w:val="en-US"/>
        </w:rPr>
        <w:t>better</w:t>
      </w:r>
    </w:p>
    <w:p w:rsidR="007E3DDD" w:rsidRPr="005606E2" w:rsidRDefault="007E3DDD" w:rsidP="0049158A">
      <w:pPr>
        <w:pStyle w:val="a5"/>
        <w:numPr>
          <w:ilvl w:val="0"/>
          <w:numId w:val="8"/>
        </w:numPr>
        <w:tabs>
          <w:tab w:val="left" w:pos="729"/>
          <w:tab w:val="left" w:pos="993"/>
          <w:tab w:val="left" w:pos="4300"/>
          <w:tab w:val="left" w:pos="5526"/>
        </w:tabs>
        <w:spacing w:line="368" w:lineRule="exact"/>
        <w:ind w:left="0" w:firstLine="567"/>
        <w:jc w:val="both"/>
        <w:rPr>
          <w:sz w:val="24"/>
          <w:szCs w:val="24"/>
          <w:lang w:val="en-US"/>
        </w:rPr>
      </w:pPr>
      <w:r w:rsidRPr="005606E2">
        <w:rPr>
          <w:sz w:val="24"/>
          <w:szCs w:val="24"/>
          <w:lang w:val="en-US"/>
        </w:rPr>
        <w:t xml:space="preserve">My car broke and I </w:t>
      </w:r>
      <w:r w:rsidRPr="005606E2">
        <w:rPr>
          <w:sz w:val="24"/>
          <w:szCs w:val="24"/>
          <w:u w:val="single"/>
          <w:lang w:val="en-US"/>
        </w:rPr>
        <w:tab/>
      </w:r>
      <w:r w:rsidRPr="005606E2">
        <w:rPr>
          <w:sz w:val="24"/>
          <w:szCs w:val="24"/>
          <w:lang w:val="en-US"/>
        </w:rPr>
        <w:t xml:space="preserve">it </w:t>
      </w:r>
      <w:r w:rsidRPr="005606E2">
        <w:rPr>
          <w:sz w:val="24"/>
          <w:szCs w:val="24"/>
          <w:u w:val="single"/>
          <w:lang w:val="en-US"/>
        </w:rPr>
        <w:tab/>
      </w:r>
      <w:r w:rsidRPr="005606E2">
        <w:rPr>
          <w:spacing w:val="-10"/>
          <w:sz w:val="24"/>
          <w:szCs w:val="24"/>
          <w:lang w:val="en-US"/>
        </w:rPr>
        <w:t>.</w:t>
      </w:r>
    </w:p>
    <w:p w:rsidR="007E3DDD" w:rsidRPr="005606E2" w:rsidRDefault="007E3DDD" w:rsidP="0049158A">
      <w:pPr>
        <w:pStyle w:val="a5"/>
        <w:numPr>
          <w:ilvl w:val="1"/>
          <w:numId w:val="8"/>
        </w:numPr>
        <w:tabs>
          <w:tab w:val="left" w:pos="993"/>
          <w:tab w:val="left" w:pos="3085"/>
          <w:tab w:val="left" w:pos="5918"/>
        </w:tabs>
        <w:spacing w:line="368" w:lineRule="exact"/>
        <w:ind w:left="0" w:firstLine="567"/>
        <w:jc w:val="both"/>
        <w:rPr>
          <w:sz w:val="24"/>
          <w:szCs w:val="24"/>
          <w:lang w:val="en-US"/>
        </w:rPr>
      </w:pPr>
      <w:r w:rsidRPr="005606E2">
        <w:rPr>
          <w:sz w:val="24"/>
          <w:szCs w:val="24"/>
          <w:lang w:val="en-US"/>
        </w:rPr>
        <w:t>am</w:t>
      </w:r>
      <w:r w:rsidRPr="005606E2">
        <w:rPr>
          <w:spacing w:val="-6"/>
          <w:sz w:val="24"/>
          <w:szCs w:val="24"/>
          <w:lang w:val="en-US"/>
        </w:rPr>
        <w:t xml:space="preserve"> </w:t>
      </w:r>
      <w:r w:rsidRPr="005606E2">
        <w:rPr>
          <w:spacing w:val="-2"/>
          <w:sz w:val="24"/>
          <w:szCs w:val="24"/>
          <w:lang w:val="en-US"/>
        </w:rPr>
        <w:t>repaired</w:t>
      </w:r>
      <w:r w:rsidRPr="005606E2">
        <w:rPr>
          <w:sz w:val="24"/>
          <w:szCs w:val="24"/>
          <w:lang w:val="en-US"/>
        </w:rPr>
        <w:tab/>
      </w:r>
      <w:r w:rsidRPr="005606E2">
        <w:rPr>
          <w:b/>
          <w:sz w:val="24"/>
          <w:szCs w:val="24"/>
          <w:lang w:val="en-US"/>
        </w:rPr>
        <w:t>b)</w:t>
      </w:r>
      <w:r w:rsidRPr="005606E2">
        <w:rPr>
          <w:b/>
          <w:spacing w:val="-6"/>
          <w:sz w:val="24"/>
          <w:szCs w:val="24"/>
          <w:lang w:val="en-US"/>
        </w:rPr>
        <w:t xml:space="preserve"> </w:t>
      </w:r>
      <w:r w:rsidRPr="005606E2">
        <w:rPr>
          <w:sz w:val="24"/>
          <w:szCs w:val="24"/>
          <w:lang w:val="en-US"/>
        </w:rPr>
        <w:t>had</w:t>
      </w:r>
      <w:r w:rsidRPr="005606E2">
        <w:rPr>
          <w:spacing w:val="-4"/>
          <w:sz w:val="24"/>
          <w:szCs w:val="24"/>
          <w:lang w:val="en-US"/>
        </w:rPr>
        <w:t xml:space="preserve"> </w:t>
      </w:r>
      <w:r w:rsidRPr="005606E2">
        <w:rPr>
          <w:sz w:val="24"/>
          <w:szCs w:val="24"/>
          <w:lang w:val="en-US"/>
        </w:rPr>
        <w:t>…</w:t>
      </w:r>
      <w:r w:rsidRPr="005606E2">
        <w:rPr>
          <w:spacing w:val="-3"/>
          <w:sz w:val="24"/>
          <w:szCs w:val="24"/>
          <w:lang w:val="en-US"/>
        </w:rPr>
        <w:t xml:space="preserve"> </w:t>
      </w:r>
      <w:r w:rsidRPr="005606E2">
        <w:rPr>
          <w:spacing w:val="-2"/>
          <w:sz w:val="24"/>
          <w:szCs w:val="24"/>
          <w:lang w:val="en-US"/>
        </w:rPr>
        <w:t>repaired</w:t>
      </w:r>
      <w:r w:rsidRPr="005606E2">
        <w:rPr>
          <w:sz w:val="24"/>
          <w:szCs w:val="24"/>
          <w:lang w:val="en-US"/>
        </w:rPr>
        <w:tab/>
      </w:r>
      <w:r w:rsidRPr="005606E2">
        <w:rPr>
          <w:b/>
          <w:sz w:val="24"/>
          <w:szCs w:val="24"/>
          <w:lang w:val="en-US"/>
        </w:rPr>
        <w:t>c)</w:t>
      </w:r>
      <w:r w:rsidRPr="005606E2">
        <w:rPr>
          <w:b/>
          <w:spacing w:val="-7"/>
          <w:sz w:val="24"/>
          <w:szCs w:val="24"/>
          <w:lang w:val="en-US"/>
        </w:rPr>
        <w:t xml:space="preserve"> </w:t>
      </w:r>
      <w:r w:rsidRPr="005606E2">
        <w:rPr>
          <w:sz w:val="24"/>
          <w:szCs w:val="24"/>
          <w:lang w:val="en-US"/>
        </w:rPr>
        <w:t>would</w:t>
      </w:r>
      <w:r w:rsidRPr="005606E2">
        <w:rPr>
          <w:spacing w:val="-4"/>
          <w:sz w:val="24"/>
          <w:szCs w:val="24"/>
          <w:lang w:val="en-US"/>
        </w:rPr>
        <w:t xml:space="preserve"> </w:t>
      </w:r>
      <w:r w:rsidRPr="005606E2">
        <w:rPr>
          <w:sz w:val="24"/>
          <w:szCs w:val="24"/>
          <w:lang w:val="en-US"/>
        </w:rPr>
        <w:t>…</w:t>
      </w:r>
      <w:r w:rsidRPr="005606E2">
        <w:rPr>
          <w:spacing w:val="-7"/>
          <w:sz w:val="24"/>
          <w:szCs w:val="24"/>
          <w:lang w:val="en-US"/>
        </w:rPr>
        <w:t xml:space="preserve"> </w:t>
      </w:r>
      <w:r w:rsidRPr="005606E2">
        <w:rPr>
          <w:sz w:val="24"/>
          <w:szCs w:val="24"/>
          <w:lang w:val="en-US"/>
        </w:rPr>
        <w:t>be</w:t>
      </w:r>
      <w:r w:rsidRPr="005606E2">
        <w:rPr>
          <w:spacing w:val="-3"/>
          <w:sz w:val="24"/>
          <w:szCs w:val="24"/>
          <w:lang w:val="en-US"/>
        </w:rPr>
        <w:t xml:space="preserve"> </w:t>
      </w:r>
      <w:r w:rsidRPr="005606E2">
        <w:rPr>
          <w:spacing w:val="-2"/>
          <w:sz w:val="24"/>
          <w:szCs w:val="24"/>
          <w:lang w:val="en-US"/>
        </w:rPr>
        <w:t>repaired</w:t>
      </w:r>
    </w:p>
    <w:p w:rsidR="007E3DDD" w:rsidRPr="005606E2" w:rsidRDefault="007E3DDD" w:rsidP="0049158A">
      <w:pPr>
        <w:pStyle w:val="a5"/>
        <w:numPr>
          <w:ilvl w:val="0"/>
          <w:numId w:val="8"/>
        </w:numPr>
        <w:tabs>
          <w:tab w:val="left" w:pos="729"/>
          <w:tab w:val="left" w:pos="993"/>
          <w:tab w:val="left" w:pos="3023"/>
        </w:tabs>
        <w:spacing w:line="368" w:lineRule="exact"/>
        <w:ind w:left="0" w:firstLine="567"/>
        <w:jc w:val="both"/>
        <w:rPr>
          <w:sz w:val="24"/>
          <w:szCs w:val="24"/>
          <w:lang w:val="en-US"/>
        </w:rPr>
      </w:pPr>
      <w:r w:rsidRPr="005606E2">
        <w:rPr>
          <w:sz w:val="24"/>
          <w:szCs w:val="24"/>
          <w:lang w:val="en-US"/>
        </w:rPr>
        <w:t xml:space="preserve">I wish he </w:t>
      </w:r>
      <w:r w:rsidRPr="005606E2">
        <w:rPr>
          <w:sz w:val="24"/>
          <w:szCs w:val="24"/>
          <w:u w:val="single"/>
          <w:lang w:val="en-US"/>
        </w:rPr>
        <w:tab/>
      </w:r>
      <w:r w:rsidRPr="005606E2">
        <w:rPr>
          <w:sz w:val="24"/>
          <w:szCs w:val="24"/>
          <w:lang w:val="en-US"/>
        </w:rPr>
        <w:t>so</w:t>
      </w:r>
      <w:r w:rsidRPr="005606E2">
        <w:rPr>
          <w:spacing w:val="-5"/>
          <w:sz w:val="24"/>
          <w:szCs w:val="24"/>
          <w:lang w:val="en-US"/>
        </w:rPr>
        <w:t xml:space="preserve"> </w:t>
      </w:r>
      <w:r w:rsidRPr="005606E2">
        <w:rPr>
          <w:sz w:val="24"/>
          <w:szCs w:val="24"/>
          <w:lang w:val="en-US"/>
        </w:rPr>
        <w:t>rude</w:t>
      </w:r>
      <w:r w:rsidRPr="005606E2">
        <w:rPr>
          <w:spacing w:val="-6"/>
          <w:sz w:val="24"/>
          <w:szCs w:val="24"/>
          <w:lang w:val="en-US"/>
        </w:rPr>
        <w:t xml:space="preserve"> </w:t>
      </w:r>
      <w:r w:rsidRPr="005606E2">
        <w:rPr>
          <w:spacing w:val="-2"/>
          <w:sz w:val="24"/>
          <w:szCs w:val="24"/>
          <w:lang w:val="en-US"/>
        </w:rPr>
        <w:t>yesterday.</w:t>
      </w:r>
    </w:p>
    <w:p w:rsidR="007E3DDD" w:rsidRPr="005606E2" w:rsidRDefault="007E3DDD" w:rsidP="0049158A">
      <w:pPr>
        <w:pStyle w:val="a5"/>
        <w:numPr>
          <w:ilvl w:val="1"/>
          <w:numId w:val="8"/>
        </w:numPr>
        <w:tabs>
          <w:tab w:val="left" w:pos="993"/>
          <w:tab w:val="left" w:pos="3085"/>
          <w:tab w:val="left" w:pos="5918"/>
        </w:tabs>
        <w:spacing w:line="368" w:lineRule="exact"/>
        <w:ind w:left="0" w:firstLine="567"/>
        <w:jc w:val="both"/>
        <w:rPr>
          <w:sz w:val="24"/>
          <w:szCs w:val="24"/>
          <w:lang w:val="en-US"/>
        </w:rPr>
      </w:pPr>
      <w:r w:rsidRPr="005606E2">
        <w:rPr>
          <w:sz w:val="24"/>
          <w:szCs w:val="24"/>
          <w:lang w:val="en-US"/>
        </w:rPr>
        <w:t>hasn’t</w:t>
      </w:r>
      <w:r w:rsidRPr="005606E2">
        <w:rPr>
          <w:spacing w:val="-9"/>
          <w:sz w:val="24"/>
          <w:szCs w:val="24"/>
          <w:lang w:val="en-US"/>
        </w:rPr>
        <w:t xml:space="preserve"> </w:t>
      </w:r>
      <w:r w:rsidRPr="005606E2">
        <w:rPr>
          <w:spacing w:val="-4"/>
          <w:sz w:val="24"/>
          <w:szCs w:val="24"/>
          <w:lang w:val="en-US"/>
        </w:rPr>
        <w:t>been</w:t>
      </w:r>
      <w:r w:rsidRPr="005606E2">
        <w:rPr>
          <w:sz w:val="24"/>
          <w:szCs w:val="24"/>
          <w:lang w:val="en-US"/>
        </w:rPr>
        <w:tab/>
      </w:r>
      <w:r w:rsidRPr="005606E2">
        <w:rPr>
          <w:b/>
          <w:sz w:val="24"/>
          <w:szCs w:val="24"/>
          <w:lang w:val="en-US"/>
        </w:rPr>
        <w:t>b)</w:t>
      </w:r>
      <w:r w:rsidRPr="005606E2">
        <w:rPr>
          <w:b/>
          <w:spacing w:val="-9"/>
          <w:sz w:val="24"/>
          <w:szCs w:val="24"/>
          <w:lang w:val="en-US"/>
        </w:rPr>
        <w:t xml:space="preserve"> </w:t>
      </w:r>
      <w:r w:rsidRPr="005606E2">
        <w:rPr>
          <w:sz w:val="24"/>
          <w:szCs w:val="24"/>
          <w:lang w:val="en-US"/>
        </w:rPr>
        <w:t>haven’t</w:t>
      </w:r>
      <w:r w:rsidRPr="005606E2">
        <w:rPr>
          <w:spacing w:val="-8"/>
          <w:sz w:val="24"/>
          <w:szCs w:val="24"/>
          <w:lang w:val="en-US"/>
        </w:rPr>
        <w:t xml:space="preserve"> </w:t>
      </w:r>
      <w:r w:rsidRPr="005606E2">
        <w:rPr>
          <w:spacing w:val="-4"/>
          <w:sz w:val="24"/>
          <w:szCs w:val="24"/>
          <w:lang w:val="en-US"/>
        </w:rPr>
        <w:t>been</w:t>
      </w:r>
      <w:r w:rsidRPr="005606E2">
        <w:rPr>
          <w:sz w:val="24"/>
          <w:szCs w:val="24"/>
          <w:lang w:val="en-US"/>
        </w:rPr>
        <w:tab/>
      </w:r>
      <w:r w:rsidRPr="005606E2">
        <w:rPr>
          <w:b/>
          <w:sz w:val="24"/>
          <w:szCs w:val="24"/>
          <w:lang w:val="en-US"/>
        </w:rPr>
        <w:t>c)</w:t>
      </w:r>
      <w:r w:rsidRPr="005606E2">
        <w:rPr>
          <w:b/>
          <w:spacing w:val="-8"/>
          <w:sz w:val="24"/>
          <w:szCs w:val="24"/>
          <w:lang w:val="en-US"/>
        </w:rPr>
        <w:t xml:space="preserve"> </w:t>
      </w:r>
      <w:r w:rsidRPr="005606E2">
        <w:rPr>
          <w:sz w:val="24"/>
          <w:szCs w:val="24"/>
          <w:lang w:val="en-US"/>
        </w:rPr>
        <w:t>hadn’t</w:t>
      </w:r>
      <w:r w:rsidRPr="005606E2">
        <w:rPr>
          <w:spacing w:val="-7"/>
          <w:sz w:val="24"/>
          <w:szCs w:val="24"/>
          <w:lang w:val="en-US"/>
        </w:rPr>
        <w:t xml:space="preserve"> </w:t>
      </w:r>
      <w:r w:rsidRPr="005606E2">
        <w:rPr>
          <w:spacing w:val="-4"/>
          <w:sz w:val="24"/>
          <w:szCs w:val="24"/>
          <w:lang w:val="en-US"/>
        </w:rPr>
        <w:t>been</w:t>
      </w:r>
    </w:p>
    <w:p w:rsidR="007E3DDD" w:rsidRPr="005606E2" w:rsidRDefault="007E3DDD" w:rsidP="0049158A">
      <w:pPr>
        <w:pStyle w:val="a5"/>
        <w:numPr>
          <w:ilvl w:val="0"/>
          <w:numId w:val="8"/>
        </w:numPr>
        <w:tabs>
          <w:tab w:val="left" w:pos="729"/>
          <w:tab w:val="left" w:pos="993"/>
          <w:tab w:val="left" w:pos="5130"/>
        </w:tabs>
        <w:ind w:left="0" w:firstLine="567"/>
        <w:jc w:val="both"/>
        <w:rPr>
          <w:sz w:val="24"/>
          <w:szCs w:val="24"/>
          <w:lang w:val="en-US"/>
        </w:rPr>
      </w:pPr>
      <w:r w:rsidRPr="005606E2">
        <w:rPr>
          <w:sz w:val="24"/>
          <w:szCs w:val="24"/>
          <w:lang w:val="en-US"/>
        </w:rPr>
        <w:t xml:space="preserve">By the time you come we </w:t>
      </w:r>
      <w:r w:rsidRPr="005606E2">
        <w:rPr>
          <w:sz w:val="24"/>
          <w:szCs w:val="24"/>
          <w:u w:val="single"/>
          <w:lang w:val="en-US"/>
        </w:rPr>
        <w:tab/>
      </w:r>
      <w:r w:rsidRPr="005606E2">
        <w:rPr>
          <w:spacing w:val="-2"/>
          <w:sz w:val="24"/>
          <w:szCs w:val="24"/>
          <w:lang w:val="en-US"/>
        </w:rPr>
        <w:t>everything.</w:t>
      </w:r>
    </w:p>
    <w:p w:rsidR="007E3DDD" w:rsidRPr="005606E2" w:rsidRDefault="007E3DDD" w:rsidP="0049158A">
      <w:pPr>
        <w:pStyle w:val="a5"/>
        <w:numPr>
          <w:ilvl w:val="1"/>
          <w:numId w:val="8"/>
        </w:numPr>
        <w:tabs>
          <w:tab w:val="left" w:pos="993"/>
          <w:tab w:val="left" w:pos="5918"/>
        </w:tabs>
        <w:ind w:left="0" w:firstLine="567"/>
        <w:jc w:val="both"/>
        <w:rPr>
          <w:sz w:val="24"/>
          <w:szCs w:val="24"/>
          <w:lang w:val="en-US"/>
        </w:rPr>
      </w:pPr>
      <w:r w:rsidRPr="005606E2">
        <w:rPr>
          <w:sz w:val="24"/>
          <w:szCs w:val="24"/>
          <w:lang w:val="en-US"/>
        </w:rPr>
        <w:t>will</w:t>
      </w:r>
      <w:r w:rsidRPr="005606E2">
        <w:rPr>
          <w:spacing w:val="-6"/>
          <w:sz w:val="24"/>
          <w:szCs w:val="24"/>
          <w:lang w:val="en-US"/>
        </w:rPr>
        <w:t xml:space="preserve"> </w:t>
      </w:r>
      <w:r w:rsidRPr="005606E2">
        <w:rPr>
          <w:sz w:val="24"/>
          <w:szCs w:val="24"/>
          <w:lang w:val="en-US"/>
        </w:rPr>
        <w:t>have</w:t>
      </w:r>
      <w:r w:rsidRPr="005606E2">
        <w:rPr>
          <w:spacing w:val="-5"/>
          <w:sz w:val="24"/>
          <w:szCs w:val="24"/>
          <w:lang w:val="en-US"/>
        </w:rPr>
        <w:t xml:space="preserve"> </w:t>
      </w:r>
      <w:r w:rsidRPr="005606E2">
        <w:rPr>
          <w:sz w:val="24"/>
          <w:szCs w:val="24"/>
          <w:lang w:val="en-US"/>
        </w:rPr>
        <w:t>finished</w:t>
      </w:r>
      <w:r w:rsidRPr="005606E2">
        <w:rPr>
          <w:spacing w:val="65"/>
          <w:w w:val="150"/>
          <w:sz w:val="24"/>
          <w:szCs w:val="24"/>
          <w:lang w:val="en-US"/>
        </w:rPr>
        <w:t xml:space="preserve"> </w:t>
      </w:r>
      <w:r w:rsidRPr="005606E2">
        <w:rPr>
          <w:b/>
          <w:sz w:val="24"/>
          <w:szCs w:val="24"/>
          <w:lang w:val="en-US"/>
        </w:rPr>
        <w:t>b)</w:t>
      </w:r>
      <w:r w:rsidRPr="005606E2">
        <w:rPr>
          <w:b/>
          <w:spacing w:val="-6"/>
          <w:sz w:val="24"/>
          <w:szCs w:val="24"/>
          <w:lang w:val="en-US"/>
        </w:rPr>
        <w:t xml:space="preserve"> </w:t>
      </w:r>
      <w:r w:rsidRPr="005606E2">
        <w:rPr>
          <w:sz w:val="24"/>
          <w:szCs w:val="24"/>
          <w:lang w:val="en-US"/>
        </w:rPr>
        <w:t>will</w:t>
      </w:r>
      <w:r w:rsidRPr="005606E2">
        <w:rPr>
          <w:spacing w:val="-3"/>
          <w:sz w:val="24"/>
          <w:szCs w:val="24"/>
          <w:lang w:val="en-US"/>
        </w:rPr>
        <w:t xml:space="preserve"> </w:t>
      </w:r>
      <w:r w:rsidRPr="005606E2">
        <w:rPr>
          <w:spacing w:val="-2"/>
          <w:sz w:val="24"/>
          <w:szCs w:val="24"/>
          <w:lang w:val="en-US"/>
        </w:rPr>
        <w:t>finish</w:t>
      </w:r>
      <w:r w:rsidRPr="005606E2">
        <w:rPr>
          <w:sz w:val="24"/>
          <w:szCs w:val="24"/>
          <w:lang w:val="en-US"/>
        </w:rPr>
        <w:tab/>
      </w:r>
      <w:r w:rsidRPr="005606E2">
        <w:rPr>
          <w:b/>
          <w:sz w:val="24"/>
          <w:szCs w:val="24"/>
          <w:lang w:val="en-US"/>
        </w:rPr>
        <w:t>c)</w:t>
      </w:r>
      <w:r w:rsidRPr="005606E2">
        <w:rPr>
          <w:b/>
          <w:spacing w:val="-6"/>
          <w:sz w:val="24"/>
          <w:szCs w:val="24"/>
          <w:lang w:val="en-US"/>
        </w:rPr>
        <w:t xml:space="preserve"> </w:t>
      </w:r>
      <w:r w:rsidRPr="005606E2">
        <w:rPr>
          <w:sz w:val="24"/>
          <w:szCs w:val="24"/>
          <w:lang w:val="en-US"/>
        </w:rPr>
        <w:t>will</w:t>
      </w:r>
      <w:r w:rsidRPr="005606E2">
        <w:rPr>
          <w:spacing w:val="-2"/>
          <w:sz w:val="24"/>
          <w:szCs w:val="24"/>
          <w:lang w:val="en-US"/>
        </w:rPr>
        <w:t xml:space="preserve"> finished</w:t>
      </w:r>
    </w:p>
    <w:p w:rsidR="007E3DDD" w:rsidRPr="005606E2" w:rsidRDefault="007E3DDD" w:rsidP="007E3DDD">
      <w:pPr>
        <w:pStyle w:val="3"/>
        <w:spacing w:before="127"/>
        <w:ind w:right="553"/>
        <w:rPr>
          <w:szCs w:val="24"/>
          <w:lang w:val="en-US"/>
        </w:rPr>
      </w:pPr>
    </w:p>
    <w:p w:rsidR="007E3DDD" w:rsidRPr="005606E2" w:rsidRDefault="007E3DDD" w:rsidP="007E3DDD">
      <w:pPr>
        <w:pStyle w:val="3"/>
        <w:spacing w:before="127"/>
        <w:ind w:right="553"/>
        <w:rPr>
          <w:szCs w:val="24"/>
          <w:lang w:val="en-US"/>
        </w:rPr>
      </w:pPr>
      <w:r w:rsidRPr="005606E2">
        <w:rPr>
          <w:szCs w:val="24"/>
          <w:lang w:val="en-US"/>
        </w:rPr>
        <w:t>TEST</w:t>
      </w:r>
      <w:r w:rsidRPr="005606E2">
        <w:rPr>
          <w:spacing w:val="-15"/>
          <w:szCs w:val="24"/>
          <w:lang w:val="en-US"/>
        </w:rPr>
        <w:t xml:space="preserve"> </w:t>
      </w:r>
      <w:r w:rsidRPr="005606E2">
        <w:rPr>
          <w:spacing w:val="-10"/>
          <w:szCs w:val="24"/>
          <w:lang w:val="en-US"/>
        </w:rPr>
        <w:t>2</w:t>
      </w:r>
    </w:p>
    <w:p w:rsidR="007E3DDD" w:rsidRPr="0049158A" w:rsidRDefault="007E3DDD" w:rsidP="00D73F71">
      <w:pPr>
        <w:spacing w:before="122" w:line="368" w:lineRule="exact"/>
        <w:ind w:firstLine="567"/>
        <w:rPr>
          <w:b/>
          <w:i/>
          <w:sz w:val="24"/>
          <w:szCs w:val="24"/>
          <w:lang w:val="en-US"/>
        </w:rPr>
      </w:pPr>
      <w:r w:rsidRPr="0049158A">
        <w:rPr>
          <w:b/>
          <w:i/>
          <w:sz w:val="24"/>
          <w:szCs w:val="24"/>
          <w:lang w:val="en-US"/>
        </w:rPr>
        <w:t>Choose</w:t>
      </w:r>
      <w:r w:rsidRPr="0049158A">
        <w:rPr>
          <w:b/>
          <w:i/>
          <w:spacing w:val="-18"/>
          <w:sz w:val="24"/>
          <w:szCs w:val="24"/>
          <w:lang w:val="en-US"/>
        </w:rPr>
        <w:t xml:space="preserve"> </w:t>
      </w:r>
      <w:r w:rsidRPr="0049158A">
        <w:rPr>
          <w:b/>
          <w:i/>
          <w:sz w:val="24"/>
          <w:szCs w:val="24"/>
          <w:lang w:val="en-US"/>
        </w:rPr>
        <w:t>the</w:t>
      </w:r>
      <w:r w:rsidRPr="0049158A">
        <w:rPr>
          <w:b/>
          <w:i/>
          <w:spacing w:val="-20"/>
          <w:sz w:val="24"/>
          <w:szCs w:val="24"/>
          <w:lang w:val="en-US"/>
        </w:rPr>
        <w:t xml:space="preserve"> </w:t>
      </w:r>
      <w:r w:rsidRPr="0049158A">
        <w:rPr>
          <w:b/>
          <w:i/>
          <w:sz w:val="24"/>
          <w:szCs w:val="24"/>
          <w:lang w:val="en-US"/>
        </w:rPr>
        <w:t>correct</w:t>
      </w:r>
      <w:r w:rsidRPr="0049158A">
        <w:rPr>
          <w:b/>
          <w:i/>
          <w:spacing w:val="-20"/>
          <w:sz w:val="24"/>
          <w:szCs w:val="24"/>
          <w:lang w:val="en-US"/>
        </w:rPr>
        <w:t xml:space="preserve"> </w:t>
      </w:r>
      <w:r w:rsidRPr="0049158A">
        <w:rPr>
          <w:b/>
          <w:i/>
          <w:spacing w:val="-2"/>
          <w:sz w:val="24"/>
          <w:szCs w:val="24"/>
          <w:lang w:val="en-US"/>
        </w:rPr>
        <w:t>variant</w:t>
      </w:r>
    </w:p>
    <w:p w:rsidR="007E3DDD" w:rsidRPr="0049158A" w:rsidRDefault="007E3DDD" w:rsidP="00E576DB">
      <w:pPr>
        <w:pStyle w:val="a5"/>
        <w:numPr>
          <w:ilvl w:val="0"/>
          <w:numId w:val="7"/>
        </w:numPr>
        <w:tabs>
          <w:tab w:val="left" w:pos="570"/>
        </w:tabs>
        <w:spacing w:before="29" w:line="216" w:lineRule="auto"/>
        <w:ind w:firstLine="315"/>
        <w:rPr>
          <w:sz w:val="24"/>
          <w:szCs w:val="24"/>
          <w:lang w:val="en-US"/>
        </w:rPr>
      </w:pPr>
      <w:r w:rsidRPr="0049158A">
        <w:rPr>
          <w:sz w:val="24"/>
          <w:szCs w:val="24"/>
          <w:lang w:val="en-US"/>
        </w:rPr>
        <w:t>The</w:t>
      </w:r>
      <w:r w:rsidRPr="0049158A">
        <w:rPr>
          <w:spacing w:val="-4"/>
          <w:sz w:val="24"/>
          <w:szCs w:val="24"/>
          <w:lang w:val="en-US"/>
        </w:rPr>
        <w:t xml:space="preserve"> </w:t>
      </w:r>
      <w:r w:rsidRPr="0049158A">
        <w:rPr>
          <w:sz w:val="24"/>
          <w:szCs w:val="24"/>
          <w:lang w:val="en-US"/>
        </w:rPr>
        <w:t>United</w:t>
      </w:r>
      <w:r w:rsidRPr="0049158A">
        <w:rPr>
          <w:spacing w:val="-2"/>
          <w:sz w:val="24"/>
          <w:szCs w:val="24"/>
          <w:lang w:val="en-US"/>
        </w:rPr>
        <w:t xml:space="preserve"> </w:t>
      </w:r>
      <w:r w:rsidRPr="0049158A">
        <w:rPr>
          <w:sz w:val="24"/>
          <w:szCs w:val="24"/>
          <w:lang w:val="en-US"/>
        </w:rPr>
        <w:t>Nations</w:t>
      </w:r>
      <w:r w:rsidRPr="0049158A">
        <w:rPr>
          <w:spacing w:val="-4"/>
          <w:sz w:val="24"/>
          <w:szCs w:val="24"/>
          <w:lang w:val="en-US"/>
        </w:rPr>
        <w:t xml:space="preserve"> </w:t>
      </w:r>
      <w:r w:rsidRPr="0049158A">
        <w:rPr>
          <w:sz w:val="24"/>
          <w:szCs w:val="24"/>
          <w:lang w:val="en-US"/>
        </w:rPr>
        <w:t>Organization</w:t>
      </w:r>
      <w:r w:rsidRPr="0049158A">
        <w:rPr>
          <w:spacing w:val="-3"/>
          <w:sz w:val="24"/>
          <w:szCs w:val="24"/>
          <w:lang w:val="en-US"/>
        </w:rPr>
        <w:t xml:space="preserve"> </w:t>
      </w:r>
      <w:r w:rsidRPr="0049158A">
        <w:rPr>
          <w:sz w:val="24"/>
          <w:szCs w:val="24"/>
          <w:lang w:val="en-US"/>
        </w:rPr>
        <w:t>was</w:t>
      </w:r>
      <w:r w:rsidRPr="0049158A">
        <w:rPr>
          <w:spacing w:val="-4"/>
          <w:sz w:val="24"/>
          <w:szCs w:val="24"/>
          <w:lang w:val="en-US"/>
        </w:rPr>
        <w:t xml:space="preserve"> </w:t>
      </w:r>
      <w:r w:rsidRPr="0049158A">
        <w:rPr>
          <w:sz w:val="24"/>
          <w:szCs w:val="24"/>
          <w:lang w:val="en-US"/>
        </w:rPr>
        <w:t>…</w:t>
      </w:r>
      <w:r w:rsidRPr="0049158A">
        <w:rPr>
          <w:spacing w:val="-5"/>
          <w:sz w:val="24"/>
          <w:szCs w:val="24"/>
          <w:lang w:val="en-US"/>
        </w:rPr>
        <w:t xml:space="preserve"> </w:t>
      </w:r>
      <w:r w:rsidRPr="0049158A">
        <w:rPr>
          <w:sz w:val="24"/>
          <w:szCs w:val="24"/>
          <w:lang w:val="en-US"/>
        </w:rPr>
        <w:t>in</w:t>
      </w:r>
      <w:r w:rsidRPr="0049158A">
        <w:rPr>
          <w:spacing w:val="-3"/>
          <w:sz w:val="24"/>
          <w:szCs w:val="24"/>
          <w:lang w:val="en-US"/>
        </w:rPr>
        <w:t xml:space="preserve"> </w:t>
      </w:r>
      <w:r w:rsidRPr="0049158A">
        <w:rPr>
          <w:sz w:val="24"/>
          <w:szCs w:val="24"/>
          <w:lang w:val="en-US"/>
        </w:rPr>
        <w:t>1945</w:t>
      </w:r>
      <w:r w:rsidRPr="0049158A">
        <w:rPr>
          <w:spacing w:val="-3"/>
          <w:sz w:val="24"/>
          <w:szCs w:val="24"/>
          <w:lang w:val="en-US"/>
        </w:rPr>
        <w:t xml:space="preserve"> </w:t>
      </w:r>
      <w:r w:rsidRPr="0049158A">
        <w:rPr>
          <w:sz w:val="24"/>
          <w:szCs w:val="24"/>
          <w:lang w:val="en-US"/>
        </w:rPr>
        <w:t>with</w:t>
      </w:r>
      <w:r w:rsidRPr="0049158A">
        <w:rPr>
          <w:spacing w:val="-3"/>
          <w:sz w:val="24"/>
          <w:szCs w:val="24"/>
          <w:lang w:val="en-US"/>
        </w:rPr>
        <w:t xml:space="preserve"> </w:t>
      </w:r>
      <w:r w:rsidRPr="0049158A">
        <w:rPr>
          <w:sz w:val="24"/>
          <w:szCs w:val="24"/>
          <w:lang w:val="en-US"/>
        </w:rPr>
        <w:t>the</w:t>
      </w:r>
      <w:r w:rsidRPr="0049158A">
        <w:rPr>
          <w:spacing w:val="-4"/>
          <w:sz w:val="24"/>
          <w:szCs w:val="24"/>
          <w:lang w:val="en-US"/>
        </w:rPr>
        <w:t xml:space="preserve"> </w:t>
      </w:r>
      <w:r w:rsidRPr="0049158A">
        <w:rPr>
          <w:sz w:val="24"/>
          <w:szCs w:val="24"/>
          <w:lang w:val="en-US"/>
        </w:rPr>
        <w:t>objective of averting another major world war.</w:t>
      </w:r>
    </w:p>
    <w:p w:rsidR="007E3DDD" w:rsidRPr="0049158A" w:rsidRDefault="007E3DDD" w:rsidP="0049158A">
      <w:pPr>
        <w:pStyle w:val="a3"/>
        <w:spacing w:line="216" w:lineRule="auto"/>
        <w:ind w:left="819"/>
        <w:rPr>
          <w:spacing w:val="-2"/>
          <w:sz w:val="24"/>
          <w:szCs w:val="24"/>
          <w:lang w:val="en-US"/>
        </w:rPr>
      </w:pPr>
      <w:r w:rsidRPr="0049158A">
        <w:rPr>
          <w:spacing w:val="-2"/>
          <w:sz w:val="24"/>
          <w:szCs w:val="24"/>
          <w:lang w:val="en-US"/>
        </w:rPr>
        <w:t xml:space="preserve">fount </w:t>
      </w:r>
    </w:p>
    <w:p w:rsidR="0049158A" w:rsidRDefault="007E3DDD" w:rsidP="0049158A">
      <w:pPr>
        <w:pStyle w:val="a3"/>
        <w:spacing w:line="216" w:lineRule="auto"/>
        <w:ind w:left="819"/>
        <w:rPr>
          <w:spacing w:val="-2"/>
          <w:sz w:val="24"/>
          <w:szCs w:val="24"/>
          <w:lang w:val="en-US"/>
        </w:rPr>
      </w:pPr>
      <w:r w:rsidRPr="0049158A">
        <w:rPr>
          <w:spacing w:val="-2"/>
          <w:sz w:val="24"/>
          <w:szCs w:val="24"/>
          <w:lang w:val="en-US"/>
        </w:rPr>
        <w:t>found</w:t>
      </w:r>
    </w:p>
    <w:p w:rsidR="007E3DDD" w:rsidRPr="0049158A" w:rsidRDefault="007E3DDD" w:rsidP="0049158A">
      <w:pPr>
        <w:pStyle w:val="a3"/>
        <w:spacing w:line="216" w:lineRule="auto"/>
        <w:ind w:left="819"/>
        <w:rPr>
          <w:sz w:val="24"/>
          <w:szCs w:val="24"/>
          <w:lang w:val="en-US"/>
        </w:rPr>
      </w:pPr>
      <w:r w:rsidRPr="0049158A">
        <w:rPr>
          <w:spacing w:val="-2"/>
          <w:sz w:val="24"/>
          <w:szCs w:val="24"/>
          <w:lang w:val="en-US"/>
        </w:rPr>
        <w:t>founded</w:t>
      </w:r>
    </w:p>
    <w:p w:rsidR="007E3DDD" w:rsidRPr="0049158A" w:rsidRDefault="007E3DDD" w:rsidP="00E576DB">
      <w:pPr>
        <w:pStyle w:val="a5"/>
        <w:numPr>
          <w:ilvl w:val="0"/>
          <w:numId w:val="7"/>
        </w:numPr>
        <w:tabs>
          <w:tab w:val="left" w:pos="570"/>
          <w:tab w:val="left" w:pos="819"/>
        </w:tabs>
        <w:spacing w:line="216" w:lineRule="auto"/>
        <w:ind w:left="819" w:hanging="252"/>
        <w:rPr>
          <w:sz w:val="24"/>
          <w:szCs w:val="24"/>
          <w:lang w:val="en-US"/>
        </w:rPr>
      </w:pPr>
      <w:r w:rsidRPr="0049158A">
        <w:rPr>
          <w:sz w:val="24"/>
          <w:szCs w:val="24"/>
          <w:lang w:val="en-US"/>
        </w:rPr>
        <w:t>Have</w:t>
      </w:r>
      <w:r w:rsidRPr="0049158A">
        <w:rPr>
          <w:spacing w:val="-8"/>
          <w:sz w:val="24"/>
          <w:szCs w:val="24"/>
          <w:lang w:val="en-US"/>
        </w:rPr>
        <w:t xml:space="preserve"> </w:t>
      </w:r>
      <w:r w:rsidRPr="0049158A">
        <w:rPr>
          <w:sz w:val="24"/>
          <w:szCs w:val="24"/>
          <w:lang w:val="en-US"/>
        </w:rPr>
        <w:t>you</w:t>
      </w:r>
      <w:r w:rsidRPr="0049158A">
        <w:rPr>
          <w:spacing w:val="-9"/>
          <w:sz w:val="24"/>
          <w:szCs w:val="24"/>
          <w:lang w:val="en-US"/>
        </w:rPr>
        <w:t xml:space="preserve"> </w:t>
      </w:r>
      <w:r w:rsidRPr="0049158A">
        <w:rPr>
          <w:sz w:val="24"/>
          <w:szCs w:val="24"/>
          <w:lang w:val="en-US"/>
        </w:rPr>
        <w:t>…</w:t>
      </w:r>
      <w:r w:rsidRPr="0049158A">
        <w:rPr>
          <w:spacing w:val="-11"/>
          <w:sz w:val="24"/>
          <w:szCs w:val="24"/>
          <w:lang w:val="en-US"/>
        </w:rPr>
        <w:t xml:space="preserve"> </w:t>
      </w:r>
      <w:r w:rsidRPr="0049158A">
        <w:rPr>
          <w:sz w:val="24"/>
          <w:szCs w:val="24"/>
          <w:lang w:val="en-US"/>
        </w:rPr>
        <w:t>the</w:t>
      </w:r>
      <w:r w:rsidRPr="0049158A">
        <w:rPr>
          <w:spacing w:val="-8"/>
          <w:sz w:val="24"/>
          <w:szCs w:val="24"/>
          <w:lang w:val="en-US"/>
        </w:rPr>
        <w:t xml:space="preserve"> </w:t>
      </w:r>
      <w:r w:rsidRPr="0049158A">
        <w:rPr>
          <w:sz w:val="24"/>
          <w:szCs w:val="24"/>
          <w:lang w:val="en-US"/>
        </w:rPr>
        <w:t xml:space="preserve">answer? </w:t>
      </w:r>
    </w:p>
    <w:p w:rsidR="007E3DDD" w:rsidRPr="0049158A" w:rsidRDefault="007E3DDD" w:rsidP="0049158A">
      <w:pPr>
        <w:pStyle w:val="a5"/>
        <w:tabs>
          <w:tab w:val="left" w:pos="570"/>
          <w:tab w:val="left" w:pos="819"/>
        </w:tabs>
        <w:spacing w:line="216" w:lineRule="auto"/>
        <w:ind w:left="819" w:firstLine="0"/>
        <w:rPr>
          <w:sz w:val="24"/>
          <w:szCs w:val="24"/>
          <w:lang w:val="en-US"/>
        </w:rPr>
      </w:pPr>
      <w:r w:rsidRPr="0049158A">
        <w:rPr>
          <w:spacing w:val="-2"/>
          <w:sz w:val="24"/>
          <w:szCs w:val="24"/>
          <w:lang w:val="en-US"/>
        </w:rPr>
        <w:t>fount</w:t>
      </w:r>
    </w:p>
    <w:p w:rsidR="0049158A" w:rsidRDefault="007E3DDD" w:rsidP="0049158A">
      <w:pPr>
        <w:pStyle w:val="a3"/>
        <w:spacing w:line="216" w:lineRule="auto"/>
        <w:ind w:left="819"/>
        <w:rPr>
          <w:spacing w:val="-2"/>
          <w:sz w:val="24"/>
          <w:szCs w:val="24"/>
          <w:lang w:val="en-US"/>
        </w:rPr>
      </w:pPr>
      <w:r w:rsidRPr="0049158A">
        <w:rPr>
          <w:spacing w:val="-2"/>
          <w:sz w:val="24"/>
          <w:szCs w:val="24"/>
          <w:lang w:val="en-US"/>
        </w:rPr>
        <w:t>found</w:t>
      </w:r>
    </w:p>
    <w:p w:rsidR="007E3DDD" w:rsidRPr="0049158A" w:rsidRDefault="007E3DDD" w:rsidP="0049158A">
      <w:pPr>
        <w:pStyle w:val="a3"/>
        <w:spacing w:line="216" w:lineRule="auto"/>
        <w:ind w:left="819"/>
        <w:rPr>
          <w:sz w:val="24"/>
          <w:szCs w:val="24"/>
          <w:lang w:val="en-US"/>
        </w:rPr>
      </w:pPr>
      <w:r w:rsidRPr="0049158A">
        <w:rPr>
          <w:spacing w:val="-2"/>
          <w:sz w:val="24"/>
          <w:szCs w:val="24"/>
          <w:lang w:val="en-US"/>
        </w:rPr>
        <w:t>founded</w:t>
      </w:r>
    </w:p>
    <w:p w:rsidR="007E3DDD" w:rsidRPr="0049158A" w:rsidRDefault="007E3DDD" w:rsidP="00E576DB">
      <w:pPr>
        <w:pStyle w:val="a5"/>
        <w:numPr>
          <w:ilvl w:val="0"/>
          <w:numId w:val="7"/>
        </w:numPr>
        <w:tabs>
          <w:tab w:val="left" w:pos="570"/>
          <w:tab w:val="left" w:pos="819"/>
        </w:tabs>
        <w:spacing w:before="1" w:line="216" w:lineRule="auto"/>
        <w:ind w:left="819" w:hanging="252"/>
        <w:rPr>
          <w:sz w:val="24"/>
          <w:szCs w:val="24"/>
          <w:lang w:val="en-US"/>
        </w:rPr>
      </w:pPr>
      <w:r w:rsidRPr="0049158A">
        <w:rPr>
          <w:sz w:val="24"/>
          <w:szCs w:val="24"/>
          <w:lang w:val="en-US"/>
        </w:rPr>
        <w:t>Every</w:t>
      </w:r>
      <w:r w:rsidRPr="0049158A">
        <w:rPr>
          <w:spacing w:val="-8"/>
          <w:sz w:val="24"/>
          <w:szCs w:val="24"/>
          <w:lang w:val="en-US"/>
        </w:rPr>
        <w:t xml:space="preserve"> </w:t>
      </w:r>
      <w:r w:rsidRPr="0049158A">
        <w:rPr>
          <w:sz w:val="24"/>
          <w:szCs w:val="24"/>
          <w:lang w:val="en-US"/>
        </w:rPr>
        <w:t>nation</w:t>
      </w:r>
      <w:r w:rsidRPr="0049158A">
        <w:rPr>
          <w:spacing w:val="-6"/>
          <w:sz w:val="24"/>
          <w:szCs w:val="24"/>
          <w:lang w:val="en-US"/>
        </w:rPr>
        <w:t xml:space="preserve"> </w:t>
      </w:r>
      <w:r w:rsidRPr="0049158A">
        <w:rPr>
          <w:sz w:val="24"/>
          <w:szCs w:val="24"/>
          <w:lang w:val="en-US"/>
        </w:rPr>
        <w:t>has</w:t>
      </w:r>
      <w:r w:rsidRPr="0049158A">
        <w:rPr>
          <w:spacing w:val="-7"/>
          <w:sz w:val="24"/>
          <w:szCs w:val="24"/>
          <w:lang w:val="en-US"/>
        </w:rPr>
        <w:t xml:space="preserve"> </w:t>
      </w:r>
      <w:r w:rsidRPr="0049158A">
        <w:rPr>
          <w:sz w:val="24"/>
          <w:szCs w:val="24"/>
          <w:lang w:val="en-US"/>
        </w:rPr>
        <w:t>…</w:t>
      </w:r>
      <w:r w:rsidRPr="0049158A">
        <w:rPr>
          <w:spacing w:val="-7"/>
          <w:sz w:val="24"/>
          <w:szCs w:val="24"/>
          <w:lang w:val="en-US"/>
        </w:rPr>
        <w:t xml:space="preserve"> </w:t>
      </w:r>
      <w:r w:rsidRPr="0049158A">
        <w:rPr>
          <w:sz w:val="24"/>
          <w:szCs w:val="24"/>
          <w:lang w:val="en-US"/>
        </w:rPr>
        <w:t>customs</w:t>
      </w:r>
      <w:r w:rsidRPr="0049158A">
        <w:rPr>
          <w:spacing w:val="-5"/>
          <w:sz w:val="24"/>
          <w:szCs w:val="24"/>
          <w:lang w:val="en-US"/>
        </w:rPr>
        <w:t xml:space="preserve"> </w:t>
      </w:r>
      <w:r w:rsidRPr="0049158A">
        <w:rPr>
          <w:sz w:val="24"/>
          <w:szCs w:val="24"/>
          <w:lang w:val="en-US"/>
        </w:rPr>
        <w:t>and</w:t>
      </w:r>
      <w:r w:rsidRPr="0049158A">
        <w:rPr>
          <w:spacing w:val="-6"/>
          <w:sz w:val="24"/>
          <w:szCs w:val="24"/>
          <w:lang w:val="en-US"/>
        </w:rPr>
        <w:t xml:space="preserve"> </w:t>
      </w:r>
      <w:r w:rsidRPr="0049158A">
        <w:rPr>
          <w:sz w:val="24"/>
          <w:szCs w:val="24"/>
          <w:lang w:val="en-US"/>
        </w:rPr>
        <w:t>traditions.</w:t>
      </w:r>
    </w:p>
    <w:p w:rsidR="007E3DDD" w:rsidRPr="0049158A" w:rsidRDefault="007E3DDD" w:rsidP="0049158A">
      <w:pPr>
        <w:pStyle w:val="a5"/>
        <w:tabs>
          <w:tab w:val="left" w:pos="570"/>
          <w:tab w:val="left" w:pos="819"/>
        </w:tabs>
        <w:spacing w:before="1" w:line="216" w:lineRule="auto"/>
        <w:ind w:left="819" w:firstLine="0"/>
        <w:rPr>
          <w:i/>
          <w:sz w:val="24"/>
          <w:szCs w:val="24"/>
          <w:lang w:val="en-US"/>
        </w:rPr>
      </w:pPr>
      <w:r w:rsidRPr="0049158A">
        <w:rPr>
          <w:i/>
          <w:sz w:val="24"/>
          <w:szCs w:val="24"/>
          <w:lang w:val="en-US"/>
        </w:rPr>
        <w:t xml:space="preserve"> </w:t>
      </w:r>
      <w:r w:rsidRPr="0049158A">
        <w:rPr>
          <w:i/>
          <w:spacing w:val="-4"/>
          <w:sz w:val="24"/>
          <w:szCs w:val="24"/>
          <w:lang w:val="en-US"/>
        </w:rPr>
        <w:t>its</w:t>
      </w:r>
    </w:p>
    <w:p w:rsidR="007E3DDD" w:rsidRPr="0049158A" w:rsidRDefault="007E3DDD" w:rsidP="0049158A">
      <w:pPr>
        <w:pStyle w:val="a3"/>
        <w:spacing w:line="216" w:lineRule="auto"/>
        <w:ind w:left="819"/>
        <w:rPr>
          <w:i/>
          <w:spacing w:val="-4"/>
          <w:sz w:val="24"/>
          <w:szCs w:val="24"/>
          <w:lang w:val="en-US"/>
        </w:rPr>
      </w:pPr>
      <w:r w:rsidRPr="0049158A">
        <w:rPr>
          <w:i/>
          <w:spacing w:val="-4"/>
          <w:sz w:val="24"/>
          <w:szCs w:val="24"/>
          <w:lang w:val="en-US"/>
        </w:rPr>
        <w:t xml:space="preserve">it's </w:t>
      </w:r>
    </w:p>
    <w:p w:rsidR="007E3DDD" w:rsidRPr="0049158A" w:rsidRDefault="007E3DDD" w:rsidP="0049158A">
      <w:pPr>
        <w:pStyle w:val="a3"/>
        <w:spacing w:line="216" w:lineRule="auto"/>
        <w:ind w:left="819"/>
        <w:rPr>
          <w:i/>
          <w:sz w:val="24"/>
          <w:szCs w:val="24"/>
          <w:lang w:val="en-US"/>
        </w:rPr>
      </w:pPr>
      <w:r w:rsidRPr="0049158A">
        <w:rPr>
          <w:i/>
          <w:spacing w:val="-4"/>
          <w:sz w:val="24"/>
          <w:szCs w:val="24"/>
          <w:lang w:val="en-US"/>
        </w:rPr>
        <w:t>its'</w:t>
      </w:r>
    </w:p>
    <w:p w:rsidR="007E3DDD" w:rsidRPr="0049158A" w:rsidRDefault="007E3DDD" w:rsidP="00E576DB">
      <w:pPr>
        <w:pStyle w:val="a5"/>
        <w:numPr>
          <w:ilvl w:val="0"/>
          <w:numId w:val="7"/>
        </w:numPr>
        <w:tabs>
          <w:tab w:val="left" w:pos="571"/>
          <w:tab w:val="left" w:pos="819"/>
        </w:tabs>
        <w:spacing w:line="216" w:lineRule="auto"/>
        <w:ind w:left="819" w:hanging="252"/>
        <w:rPr>
          <w:sz w:val="24"/>
          <w:szCs w:val="24"/>
          <w:lang w:val="en-US"/>
        </w:rPr>
      </w:pPr>
      <w:r w:rsidRPr="0049158A">
        <w:rPr>
          <w:sz w:val="24"/>
          <w:szCs w:val="24"/>
          <w:lang w:val="en-US"/>
        </w:rPr>
        <w:t>Have</w:t>
      </w:r>
      <w:r w:rsidRPr="0049158A">
        <w:rPr>
          <w:spacing w:val="-6"/>
          <w:sz w:val="24"/>
          <w:szCs w:val="24"/>
          <w:lang w:val="en-US"/>
        </w:rPr>
        <w:t xml:space="preserve"> </w:t>
      </w:r>
      <w:r w:rsidRPr="0049158A">
        <w:rPr>
          <w:sz w:val="24"/>
          <w:szCs w:val="24"/>
          <w:lang w:val="en-US"/>
        </w:rPr>
        <w:t>you</w:t>
      </w:r>
      <w:r w:rsidRPr="0049158A">
        <w:rPr>
          <w:spacing w:val="-7"/>
          <w:sz w:val="24"/>
          <w:szCs w:val="24"/>
          <w:lang w:val="en-US"/>
        </w:rPr>
        <w:t xml:space="preserve"> </w:t>
      </w:r>
      <w:r w:rsidRPr="0049158A">
        <w:rPr>
          <w:sz w:val="24"/>
          <w:szCs w:val="24"/>
          <w:lang w:val="en-US"/>
        </w:rPr>
        <w:t>seen</w:t>
      </w:r>
      <w:r w:rsidRPr="0049158A">
        <w:rPr>
          <w:spacing w:val="-5"/>
          <w:sz w:val="24"/>
          <w:szCs w:val="24"/>
          <w:lang w:val="en-US"/>
        </w:rPr>
        <w:t xml:space="preserve"> </w:t>
      </w:r>
      <w:r w:rsidRPr="0049158A">
        <w:rPr>
          <w:sz w:val="24"/>
          <w:szCs w:val="24"/>
          <w:lang w:val="en-US"/>
        </w:rPr>
        <w:t>my</w:t>
      </w:r>
      <w:r w:rsidRPr="0049158A">
        <w:rPr>
          <w:spacing w:val="-7"/>
          <w:sz w:val="24"/>
          <w:szCs w:val="24"/>
          <w:lang w:val="en-US"/>
        </w:rPr>
        <w:t xml:space="preserve"> </w:t>
      </w:r>
      <w:r w:rsidRPr="0049158A">
        <w:rPr>
          <w:sz w:val="24"/>
          <w:szCs w:val="24"/>
          <w:lang w:val="en-US"/>
        </w:rPr>
        <w:t>key?</w:t>
      </w:r>
      <w:r w:rsidRPr="0049158A">
        <w:rPr>
          <w:spacing w:val="-3"/>
          <w:sz w:val="24"/>
          <w:szCs w:val="24"/>
          <w:lang w:val="en-US"/>
        </w:rPr>
        <w:t xml:space="preserve"> </w:t>
      </w:r>
      <w:r w:rsidRPr="0049158A">
        <w:rPr>
          <w:sz w:val="24"/>
          <w:szCs w:val="24"/>
          <w:lang w:val="en-US"/>
        </w:rPr>
        <w:t>…</w:t>
      </w:r>
      <w:r w:rsidRPr="0049158A">
        <w:rPr>
          <w:spacing w:val="-6"/>
          <w:sz w:val="24"/>
          <w:szCs w:val="24"/>
          <w:lang w:val="en-US"/>
        </w:rPr>
        <w:t xml:space="preserve"> </w:t>
      </w:r>
      <w:r w:rsidRPr="0049158A">
        <w:rPr>
          <w:sz w:val="24"/>
          <w:szCs w:val="24"/>
          <w:lang w:val="en-US"/>
        </w:rPr>
        <w:t xml:space="preserve">disappeared. </w:t>
      </w:r>
    </w:p>
    <w:p w:rsidR="007E3DDD" w:rsidRPr="0049158A" w:rsidRDefault="007E3DDD" w:rsidP="0049158A">
      <w:pPr>
        <w:pStyle w:val="a5"/>
        <w:tabs>
          <w:tab w:val="left" w:pos="571"/>
          <w:tab w:val="left" w:pos="819"/>
        </w:tabs>
        <w:spacing w:line="216" w:lineRule="auto"/>
        <w:ind w:left="819" w:firstLine="0"/>
        <w:rPr>
          <w:sz w:val="24"/>
          <w:szCs w:val="24"/>
          <w:lang w:val="en-US"/>
        </w:rPr>
      </w:pPr>
      <w:r w:rsidRPr="0049158A">
        <w:rPr>
          <w:spacing w:val="-4"/>
          <w:sz w:val="24"/>
          <w:szCs w:val="24"/>
          <w:lang w:val="en-US"/>
        </w:rPr>
        <w:t>its</w:t>
      </w:r>
    </w:p>
    <w:p w:rsidR="007E3DDD" w:rsidRPr="0049158A" w:rsidRDefault="007E3DDD" w:rsidP="0049158A">
      <w:pPr>
        <w:pStyle w:val="a3"/>
        <w:spacing w:line="216" w:lineRule="auto"/>
        <w:ind w:left="819"/>
        <w:rPr>
          <w:spacing w:val="-4"/>
          <w:sz w:val="24"/>
          <w:szCs w:val="24"/>
          <w:lang w:val="en-US"/>
        </w:rPr>
      </w:pPr>
      <w:r w:rsidRPr="0049158A">
        <w:rPr>
          <w:spacing w:val="-4"/>
          <w:sz w:val="24"/>
          <w:szCs w:val="24"/>
          <w:lang w:val="en-US"/>
        </w:rPr>
        <w:t xml:space="preserve">it's </w:t>
      </w:r>
    </w:p>
    <w:p w:rsidR="007E3DDD" w:rsidRPr="0049158A" w:rsidRDefault="007E3DDD" w:rsidP="0049158A">
      <w:pPr>
        <w:pStyle w:val="a3"/>
        <w:spacing w:line="216" w:lineRule="auto"/>
        <w:ind w:left="819"/>
        <w:rPr>
          <w:sz w:val="24"/>
          <w:szCs w:val="24"/>
          <w:lang w:val="en-US"/>
        </w:rPr>
      </w:pPr>
      <w:r w:rsidRPr="0049158A">
        <w:rPr>
          <w:spacing w:val="-4"/>
          <w:sz w:val="24"/>
          <w:szCs w:val="24"/>
          <w:lang w:val="en-US"/>
        </w:rPr>
        <w:t>its'</w:t>
      </w:r>
    </w:p>
    <w:p w:rsidR="007E3DDD" w:rsidRPr="0049158A" w:rsidRDefault="007E3DDD" w:rsidP="00E576DB">
      <w:pPr>
        <w:pStyle w:val="a5"/>
        <w:numPr>
          <w:ilvl w:val="0"/>
          <w:numId w:val="7"/>
        </w:numPr>
        <w:tabs>
          <w:tab w:val="left" w:pos="570"/>
          <w:tab w:val="left" w:pos="819"/>
        </w:tabs>
        <w:spacing w:line="216" w:lineRule="auto"/>
        <w:ind w:left="819" w:hanging="252"/>
        <w:rPr>
          <w:sz w:val="24"/>
          <w:szCs w:val="24"/>
          <w:lang w:val="en-US"/>
        </w:rPr>
      </w:pPr>
      <w:r w:rsidRPr="0049158A">
        <w:rPr>
          <w:sz w:val="24"/>
          <w:szCs w:val="24"/>
          <w:lang w:val="en-US"/>
        </w:rPr>
        <w:lastRenderedPageBreak/>
        <w:t>…</w:t>
      </w:r>
      <w:r w:rsidRPr="0049158A">
        <w:rPr>
          <w:spacing w:val="-7"/>
          <w:sz w:val="24"/>
          <w:szCs w:val="24"/>
          <w:lang w:val="en-US"/>
        </w:rPr>
        <w:t xml:space="preserve"> </w:t>
      </w:r>
      <w:r w:rsidRPr="0049158A">
        <w:rPr>
          <w:sz w:val="24"/>
          <w:szCs w:val="24"/>
          <w:lang w:val="en-US"/>
        </w:rPr>
        <w:t>about</w:t>
      </w:r>
      <w:r w:rsidRPr="0049158A">
        <w:rPr>
          <w:spacing w:val="-7"/>
          <w:sz w:val="24"/>
          <w:szCs w:val="24"/>
          <w:lang w:val="en-US"/>
        </w:rPr>
        <w:t xml:space="preserve"> </w:t>
      </w:r>
      <w:r w:rsidRPr="0049158A">
        <w:rPr>
          <w:sz w:val="24"/>
          <w:szCs w:val="24"/>
          <w:lang w:val="en-US"/>
        </w:rPr>
        <w:t>time</w:t>
      </w:r>
      <w:r w:rsidRPr="0049158A">
        <w:rPr>
          <w:spacing w:val="-3"/>
          <w:sz w:val="24"/>
          <w:szCs w:val="24"/>
          <w:lang w:val="en-US"/>
        </w:rPr>
        <w:t xml:space="preserve"> </w:t>
      </w:r>
      <w:r w:rsidRPr="0049158A">
        <w:rPr>
          <w:sz w:val="24"/>
          <w:szCs w:val="24"/>
          <w:lang w:val="en-US"/>
        </w:rPr>
        <w:t>you</w:t>
      </w:r>
      <w:r w:rsidRPr="0049158A">
        <w:rPr>
          <w:spacing w:val="-6"/>
          <w:sz w:val="24"/>
          <w:szCs w:val="24"/>
          <w:lang w:val="en-US"/>
        </w:rPr>
        <w:t xml:space="preserve"> </w:t>
      </w:r>
      <w:r w:rsidRPr="0049158A">
        <w:rPr>
          <w:sz w:val="24"/>
          <w:szCs w:val="24"/>
          <w:lang w:val="en-US"/>
        </w:rPr>
        <w:t>washed</w:t>
      </w:r>
      <w:r w:rsidRPr="0049158A">
        <w:rPr>
          <w:spacing w:val="-6"/>
          <w:sz w:val="24"/>
          <w:szCs w:val="24"/>
          <w:lang w:val="en-US"/>
        </w:rPr>
        <w:t xml:space="preserve"> </w:t>
      </w:r>
      <w:r w:rsidRPr="0049158A">
        <w:rPr>
          <w:sz w:val="24"/>
          <w:szCs w:val="24"/>
          <w:lang w:val="en-US"/>
        </w:rPr>
        <w:t>that</w:t>
      </w:r>
      <w:r w:rsidRPr="0049158A">
        <w:rPr>
          <w:spacing w:val="-7"/>
          <w:sz w:val="24"/>
          <w:szCs w:val="24"/>
          <w:lang w:val="en-US"/>
        </w:rPr>
        <w:t xml:space="preserve"> </w:t>
      </w:r>
      <w:r w:rsidRPr="0049158A">
        <w:rPr>
          <w:sz w:val="24"/>
          <w:szCs w:val="24"/>
          <w:lang w:val="en-US"/>
        </w:rPr>
        <w:t>coat.</w:t>
      </w:r>
    </w:p>
    <w:p w:rsidR="007E3DDD" w:rsidRPr="0049158A" w:rsidRDefault="007E3DDD" w:rsidP="0049158A">
      <w:pPr>
        <w:pStyle w:val="a5"/>
        <w:tabs>
          <w:tab w:val="left" w:pos="570"/>
          <w:tab w:val="left" w:pos="819"/>
        </w:tabs>
        <w:spacing w:line="216" w:lineRule="auto"/>
        <w:ind w:left="819" w:firstLine="0"/>
        <w:rPr>
          <w:sz w:val="24"/>
          <w:szCs w:val="24"/>
          <w:lang w:val="en-US"/>
        </w:rPr>
      </w:pPr>
      <w:r w:rsidRPr="0049158A">
        <w:rPr>
          <w:sz w:val="24"/>
          <w:szCs w:val="24"/>
          <w:lang w:val="en-US"/>
        </w:rPr>
        <w:t xml:space="preserve"> </w:t>
      </w:r>
      <w:r w:rsidRPr="0049158A">
        <w:rPr>
          <w:spacing w:val="-4"/>
          <w:sz w:val="24"/>
          <w:szCs w:val="24"/>
          <w:lang w:val="en-US"/>
        </w:rPr>
        <w:t>its</w:t>
      </w:r>
    </w:p>
    <w:p w:rsidR="007E3DDD" w:rsidRPr="0049158A" w:rsidRDefault="007E3DDD" w:rsidP="0049158A">
      <w:pPr>
        <w:pStyle w:val="a3"/>
        <w:spacing w:before="1" w:line="216" w:lineRule="auto"/>
        <w:ind w:left="819"/>
        <w:rPr>
          <w:spacing w:val="-4"/>
          <w:sz w:val="24"/>
          <w:szCs w:val="24"/>
          <w:lang w:val="en-US"/>
        </w:rPr>
      </w:pPr>
      <w:r w:rsidRPr="0049158A">
        <w:rPr>
          <w:spacing w:val="-4"/>
          <w:sz w:val="24"/>
          <w:szCs w:val="24"/>
          <w:lang w:val="en-US"/>
        </w:rPr>
        <w:t xml:space="preserve">it's </w:t>
      </w:r>
    </w:p>
    <w:p w:rsidR="007E3DDD" w:rsidRPr="0049158A" w:rsidRDefault="007E3DDD" w:rsidP="0049158A">
      <w:pPr>
        <w:pStyle w:val="a3"/>
        <w:spacing w:before="1" w:line="216" w:lineRule="auto"/>
        <w:ind w:left="819"/>
        <w:rPr>
          <w:sz w:val="24"/>
          <w:szCs w:val="24"/>
          <w:lang w:val="en-US"/>
        </w:rPr>
      </w:pPr>
      <w:r w:rsidRPr="0049158A">
        <w:rPr>
          <w:spacing w:val="-4"/>
          <w:sz w:val="24"/>
          <w:szCs w:val="24"/>
          <w:lang w:val="en-US"/>
        </w:rPr>
        <w:t>its'</w:t>
      </w:r>
    </w:p>
    <w:p w:rsidR="007E3DDD" w:rsidRPr="0049158A" w:rsidRDefault="007E3DDD" w:rsidP="00E576DB">
      <w:pPr>
        <w:pStyle w:val="a5"/>
        <w:numPr>
          <w:ilvl w:val="0"/>
          <w:numId w:val="7"/>
        </w:numPr>
        <w:tabs>
          <w:tab w:val="left" w:pos="570"/>
          <w:tab w:val="left" w:pos="819"/>
        </w:tabs>
        <w:spacing w:line="216" w:lineRule="auto"/>
        <w:ind w:left="819" w:hanging="252"/>
        <w:rPr>
          <w:sz w:val="24"/>
          <w:szCs w:val="24"/>
          <w:lang w:val="en-US"/>
        </w:rPr>
      </w:pPr>
      <w:r w:rsidRPr="0049158A">
        <w:rPr>
          <w:sz w:val="24"/>
          <w:szCs w:val="24"/>
          <w:lang w:val="en-US"/>
        </w:rPr>
        <w:t>…</w:t>
      </w:r>
      <w:r w:rsidRPr="0049158A">
        <w:rPr>
          <w:spacing w:val="-2"/>
          <w:sz w:val="24"/>
          <w:szCs w:val="24"/>
          <w:lang w:val="en-US"/>
        </w:rPr>
        <w:t xml:space="preserve"> </w:t>
      </w:r>
      <w:r w:rsidRPr="0049158A">
        <w:rPr>
          <w:sz w:val="24"/>
          <w:szCs w:val="24"/>
          <w:lang w:val="en-US"/>
        </w:rPr>
        <w:t>might</w:t>
      </w:r>
      <w:r w:rsidRPr="0049158A">
        <w:rPr>
          <w:spacing w:val="-6"/>
          <w:sz w:val="24"/>
          <w:szCs w:val="24"/>
          <w:lang w:val="en-US"/>
        </w:rPr>
        <w:t xml:space="preserve"> </w:t>
      </w:r>
      <w:r w:rsidRPr="0049158A">
        <w:rPr>
          <w:sz w:val="24"/>
          <w:szCs w:val="24"/>
          <w:lang w:val="en-US"/>
        </w:rPr>
        <w:t>be</w:t>
      </w:r>
      <w:r w:rsidRPr="0049158A">
        <w:rPr>
          <w:spacing w:val="-6"/>
          <w:sz w:val="24"/>
          <w:szCs w:val="24"/>
          <w:lang w:val="en-US"/>
        </w:rPr>
        <w:t xml:space="preserve"> </w:t>
      </w:r>
      <w:r w:rsidRPr="0049158A">
        <w:rPr>
          <w:sz w:val="24"/>
          <w:szCs w:val="24"/>
          <w:lang w:val="en-US"/>
        </w:rPr>
        <w:t>snacks</w:t>
      </w:r>
      <w:r w:rsidRPr="0049158A">
        <w:rPr>
          <w:spacing w:val="-4"/>
          <w:sz w:val="24"/>
          <w:szCs w:val="24"/>
          <w:lang w:val="en-US"/>
        </w:rPr>
        <w:t xml:space="preserve"> </w:t>
      </w:r>
      <w:r w:rsidRPr="0049158A">
        <w:rPr>
          <w:sz w:val="24"/>
          <w:szCs w:val="24"/>
          <w:lang w:val="en-US"/>
        </w:rPr>
        <w:t>if</w:t>
      </w:r>
      <w:r w:rsidRPr="0049158A">
        <w:rPr>
          <w:spacing w:val="-5"/>
          <w:sz w:val="24"/>
          <w:szCs w:val="24"/>
          <w:lang w:val="en-US"/>
        </w:rPr>
        <w:t xml:space="preserve"> </w:t>
      </w:r>
      <w:r w:rsidRPr="0049158A">
        <w:rPr>
          <w:sz w:val="24"/>
          <w:szCs w:val="24"/>
          <w:lang w:val="en-US"/>
        </w:rPr>
        <w:t>you</w:t>
      </w:r>
      <w:r w:rsidRPr="0049158A">
        <w:rPr>
          <w:spacing w:val="-5"/>
          <w:sz w:val="24"/>
          <w:szCs w:val="24"/>
          <w:lang w:val="en-US"/>
        </w:rPr>
        <w:t xml:space="preserve"> </w:t>
      </w:r>
      <w:r w:rsidRPr="0049158A">
        <w:rPr>
          <w:sz w:val="24"/>
          <w:szCs w:val="24"/>
          <w:lang w:val="en-US"/>
        </w:rPr>
        <w:t>wait</w:t>
      </w:r>
      <w:r w:rsidRPr="0049158A">
        <w:rPr>
          <w:spacing w:val="-7"/>
          <w:sz w:val="24"/>
          <w:szCs w:val="24"/>
          <w:lang w:val="en-US"/>
        </w:rPr>
        <w:t xml:space="preserve"> </w:t>
      </w:r>
      <w:r w:rsidRPr="0049158A">
        <w:rPr>
          <w:sz w:val="24"/>
          <w:szCs w:val="24"/>
          <w:lang w:val="en-US"/>
        </w:rPr>
        <w:t>a</w:t>
      </w:r>
      <w:r w:rsidRPr="0049158A">
        <w:rPr>
          <w:spacing w:val="-4"/>
          <w:sz w:val="24"/>
          <w:szCs w:val="24"/>
          <w:lang w:val="en-US"/>
        </w:rPr>
        <w:t xml:space="preserve"> </w:t>
      </w:r>
      <w:r w:rsidRPr="0049158A">
        <w:rPr>
          <w:sz w:val="24"/>
          <w:szCs w:val="24"/>
          <w:lang w:val="en-US"/>
        </w:rPr>
        <w:t xml:space="preserve">bit. </w:t>
      </w:r>
    </w:p>
    <w:p w:rsidR="007E3DDD" w:rsidRPr="0049158A" w:rsidRDefault="007E3DDD" w:rsidP="0049158A">
      <w:pPr>
        <w:pStyle w:val="a5"/>
        <w:tabs>
          <w:tab w:val="left" w:pos="570"/>
          <w:tab w:val="left" w:pos="819"/>
        </w:tabs>
        <w:spacing w:line="216" w:lineRule="auto"/>
        <w:ind w:left="819" w:firstLine="0"/>
        <w:rPr>
          <w:sz w:val="24"/>
          <w:szCs w:val="24"/>
          <w:lang w:val="en-US"/>
        </w:rPr>
      </w:pPr>
      <w:r w:rsidRPr="0049158A">
        <w:rPr>
          <w:spacing w:val="-2"/>
          <w:sz w:val="24"/>
          <w:szCs w:val="24"/>
          <w:lang w:val="en-US"/>
        </w:rPr>
        <w:t>there</w:t>
      </w:r>
    </w:p>
    <w:p w:rsidR="007E3DDD" w:rsidRPr="0049158A" w:rsidRDefault="007E3DDD" w:rsidP="0049158A">
      <w:pPr>
        <w:pStyle w:val="a3"/>
        <w:spacing w:line="216" w:lineRule="auto"/>
        <w:ind w:left="819"/>
        <w:rPr>
          <w:sz w:val="24"/>
          <w:szCs w:val="24"/>
          <w:lang w:val="en-US"/>
        </w:rPr>
      </w:pPr>
      <w:r w:rsidRPr="0049158A">
        <w:rPr>
          <w:spacing w:val="-2"/>
          <w:sz w:val="24"/>
          <w:szCs w:val="24"/>
          <w:lang w:val="en-US"/>
        </w:rPr>
        <w:t>their theirs</w:t>
      </w:r>
    </w:p>
    <w:p w:rsidR="007E3DDD" w:rsidRPr="0049158A" w:rsidRDefault="007E3DDD" w:rsidP="00E576DB">
      <w:pPr>
        <w:pStyle w:val="a5"/>
        <w:numPr>
          <w:ilvl w:val="0"/>
          <w:numId w:val="7"/>
        </w:numPr>
        <w:tabs>
          <w:tab w:val="left" w:pos="1134"/>
        </w:tabs>
        <w:spacing w:line="216" w:lineRule="auto"/>
        <w:ind w:left="816" w:hanging="249"/>
        <w:rPr>
          <w:sz w:val="24"/>
          <w:szCs w:val="24"/>
          <w:lang w:val="en-US"/>
        </w:rPr>
      </w:pPr>
      <w:r w:rsidRPr="0049158A">
        <w:rPr>
          <w:sz w:val="24"/>
          <w:szCs w:val="24"/>
          <w:lang w:val="en-US"/>
        </w:rPr>
        <w:t>Where</w:t>
      </w:r>
      <w:r w:rsidRPr="0049158A">
        <w:rPr>
          <w:spacing w:val="-5"/>
          <w:sz w:val="24"/>
          <w:szCs w:val="24"/>
          <w:lang w:val="en-US"/>
        </w:rPr>
        <w:t xml:space="preserve"> </w:t>
      </w:r>
      <w:r w:rsidRPr="0049158A">
        <w:rPr>
          <w:sz w:val="24"/>
          <w:szCs w:val="24"/>
          <w:lang w:val="en-US"/>
        </w:rPr>
        <w:t>will</w:t>
      </w:r>
      <w:r w:rsidRPr="0049158A">
        <w:rPr>
          <w:spacing w:val="-5"/>
          <w:sz w:val="24"/>
          <w:szCs w:val="24"/>
          <w:lang w:val="en-US"/>
        </w:rPr>
        <w:t xml:space="preserve"> </w:t>
      </w:r>
      <w:r w:rsidRPr="0049158A">
        <w:rPr>
          <w:sz w:val="24"/>
          <w:szCs w:val="24"/>
          <w:lang w:val="en-US"/>
        </w:rPr>
        <w:t>he</w:t>
      </w:r>
      <w:r w:rsidRPr="0049158A">
        <w:rPr>
          <w:spacing w:val="-5"/>
          <w:sz w:val="24"/>
          <w:szCs w:val="24"/>
          <w:lang w:val="en-US"/>
        </w:rPr>
        <w:t xml:space="preserve"> </w:t>
      </w:r>
      <w:r w:rsidRPr="0049158A">
        <w:rPr>
          <w:sz w:val="24"/>
          <w:szCs w:val="24"/>
          <w:lang w:val="en-US"/>
        </w:rPr>
        <w:t>sleep?’</w:t>
      </w:r>
      <w:r w:rsidRPr="0049158A">
        <w:rPr>
          <w:spacing w:val="-6"/>
          <w:sz w:val="24"/>
          <w:szCs w:val="24"/>
          <w:lang w:val="en-US"/>
        </w:rPr>
        <w:t xml:space="preserve"> </w:t>
      </w:r>
      <w:r w:rsidRPr="0049158A">
        <w:rPr>
          <w:sz w:val="24"/>
          <w:szCs w:val="24"/>
          <w:lang w:val="en-US"/>
        </w:rPr>
        <w:t>‘Well,</w:t>
      </w:r>
      <w:r w:rsidRPr="0049158A">
        <w:rPr>
          <w:spacing w:val="-5"/>
          <w:sz w:val="24"/>
          <w:szCs w:val="24"/>
          <w:lang w:val="en-US"/>
        </w:rPr>
        <w:t xml:space="preserve"> </w:t>
      </w:r>
      <w:r w:rsidRPr="0049158A">
        <w:rPr>
          <w:sz w:val="24"/>
          <w:szCs w:val="24"/>
          <w:lang w:val="en-US"/>
        </w:rPr>
        <w:t>…</w:t>
      </w:r>
      <w:r w:rsidRPr="0049158A">
        <w:rPr>
          <w:spacing w:val="-5"/>
          <w:sz w:val="24"/>
          <w:szCs w:val="24"/>
          <w:lang w:val="en-US"/>
        </w:rPr>
        <w:t xml:space="preserve"> </w:t>
      </w:r>
      <w:r w:rsidRPr="0049158A">
        <w:rPr>
          <w:sz w:val="24"/>
          <w:szCs w:val="24"/>
          <w:lang w:val="en-US"/>
        </w:rPr>
        <w:t>one</w:t>
      </w:r>
      <w:r w:rsidRPr="0049158A">
        <w:rPr>
          <w:spacing w:val="-5"/>
          <w:sz w:val="24"/>
          <w:szCs w:val="24"/>
          <w:lang w:val="en-US"/>
        </w:rPr>
        <w:t xml:space="preserve"> </w:t>
      </w:r>
      <w:r w:rsidRPr="0049158A">
        <w:rPr>
          <w:sz w:val="24"/>
          <w:szCs w:val="24"/>
          <w:lang w:val="en-US"/>
        </w:rPr>
        <w:t xml:space="preserve">bedroom.’ </w:t>
      </w:r>
    </w:p>
    <w:p w:rsidR="007E3DDD" w:rsidRPr="0049158A" w:rsidRDefault="007E3DDD" w:rsidP="0049158A">
      <w:pPr>
        <w:pStyle w:val="a5"/>
        <w:tabs>
          <w:tab w:val="left" w:pos="570"/>
          <w:tab w:val="left" w:pos="819"/>
        </w:tabs>
        <w:spacing w:line="216" w:lineRule="auto"/>
        <w:ind w:left="819" w:firstLine="0"/>
        <w:rPr>
          <w:sz w:val="24"/>
          <w:szCs w:val="24"/>
          <w:lang w:val="en-US"/>
        </w:rPr>
      </w:pPr>
      <w:r w:rsidRPr="0049158A">
        <w:rPr>
          <w:spacing w:val="-2"/>
          <w:sz w:val="24"/>
          <w:szCs w:val="24"/>
          <w:lang w:val="en-US"/>
        </w:rPr>
        <w:t>theirs</w:t>
      </w:r>
    </w:p>
    <w:p w:rsidR="007E3DDD" w:rsidRPr="0049158A" w:rsidRDefault="007E3DDD" w:rsidP="0049158A">
      <w:pPr>
        <w:pStyle w:val="a3"/>
        <w:spacing w:line="216" w:lineRule="auto"/>
        <w:ind w:left="819"/>
        <w:rPr>
          <w:sz w:val="24"/>
          <w:szCs w:val="24"/>
          <w:lang w:val="en-US"/>
        </w:rPr>
      </w:pPr>
      <w:r w:rsidRPr="0049158A">
        <w:rPr>
          <w:spacing w:val="-2"/>
          <w:sz w:val="24"/>
          <w:szCs w:val="24"/>
          <w:lang w:val="en-US"/>
        </w:rPr>
        <w:t>there there's</w:t>
      </w:r>
    </w:p>
    <w:p w:rsidR="007E3DDD" w:rsidRPr="0049158A" w:rsidRDefault="007E3DDD" w:rsidP="0049158A">
      <w:pPr>
        <w:pStyle w:val="a3"/>
        <w:spacing w:line="216" w:lineRule="auto"/>
        <w:ind w:left="819"/>
        <w:rPr>
          <w:sz w:val="24"/>
          <w:szCs w:val="24"/>
          <w:lang w:val="en-US"/>
        </w:rPr>
      </w:pPr>
      <w:proofErr w:type="gramStart"/>
      <w:r w:rsidRPr="0049158A">
        <w:rPr>
          <w:spacing w:val="-2"/>
          <w:sz w:val="24"/>
          <w:szCs w:val="24"/>
          <w:lang w:val="en-US"/>
        </w:rPr>
        <w:t>their</w:t>
      </w:r>
      <w:proofErr w:type="gramEnd"/>
    </w:p>
    <w:p w:rsidR="007E3DDD" w:rsidRPr="0049158A" w:rsidRDefault="007E3DDD" w:rsidP="00E576DB">
      <w:pPr>
        <w:pStyle w:val="a5"/>
        <w:numPr>
          <w:ilvl w:val="0"/>
          <w:numId w:val="7"/>
        </w:numPr>
        <w:tabs>
          <w:tab w:val="left" w:pos="570"/>
          <w:tab w:val="left" w:pos="819"/>
        </w:tabs>
        <w:spacing w:before="11" w:line="216" w:lineRule="auto"/>
        <w:ind w:left="819" w:hanging="252"/>
        <w:rPr>
          <w:sz w:val="24"/>
          <w:szCs w:val="24"/>
          <w:lang w:val="en-US"/>
        </w:rPr>
      </w:pPr>
      <w:r w:rsidRPr="0049158A">
        <w:rPr>
          <w:sz w:val="24"/>
          <w:szCs w:val="24"/>
          <w:lang w:val="en-US"/>
        </w:rPr>
        <w:t>Have</w:t>
      </w:r>
      <w:r w:rsidRPr="0049158A">
        <w:rPr>
          <w:spacing w:val="-6"/>
          <w:sz w:val="24"/>
          <w:szCs w:val="24"/>
          <w:lang w:val="en-US"/>
        </w:rPr>
        <w:t xml:space="preserve"> </w:t>
      </w:r>
      <w:r w:rsidRPr="0049158A">
        <w:rPr>
          <w:sz w:val="24"/>
          <w:szCs w:val="24"/>
          <w:lang w:val="en-US"/>
        </w:rPr>
        <w:t>you</w:t>
      </w:r>
      <w:r w:rsidRPr="0049158A">
        <w:rPr>
          <w:spacing w:val="-7"/>
          <w:sz w:val="24"/>
          <w:szCs w:val="24"/>
          <w:lang w:val="en-US"/>
        </w:rPr>
        <w:t xml:space="preserve"> </w:t>
      </w:r>
      <w:r w:rsidRPr="0049158A">
        <w:rPr>
          <w:sz w:val="24"/>
          <w:szCs w:val="24"/>
          <w:lang w:val="en-US"/>
        </w:rPr>
        <w:t>ever</w:t>
      </w:r>
      <w:r w:rsidRPr="0049158A">
        <w:rPr>
          <w:spacing w:val="-8"/>
          <w:sz w:val="24"/>
          <w:szCs w:val="24"/>
          <w:lang w:val="en-US"/>
        </w:rPr>
        <w:t xml:space="preserve"> </w:t>
      </w:r>
      <w:r w:rsidRPr="0049158A">
        <w:rPr>
          <w:sz w:val="24"/>
          <w:szCs w:val="24"/>
          <w:lang w:val="en-US"/>
        </w:rPr>
        <w:t>visite</w:t>
      </w:r>
      <w:r w:rsidRPr="0049158A">
        <w:rPr>
          <w:spacing w:val="-5"/>
          <w:sz w:val="24"/>
          <w:szCs w:val="24"/>
          <w:lang w:val="en-US"/>
        </w:rPr>
        <w:t xml:space="preserve"> </w:t>
      </w:r>
      <w:r w:rsidRPr="0049158A">
        <w:rPr>
          <w:sz w:val="24"/>
          <w:szCs w:val="24"/>
          <w:lang w:val="en-US"/>
        </w:rPr>
        <w:t>…</w:t>
      </w:r>
      <w:r w:rsidRPr="0049158A">
        <w:rPr>
          <w:spacing w:val="-8"/>
          <w:sz w:val="24"/>
          <w:szCs w:val="24"/>
          <w:lang w:val="en-US"/>
        </w:rPr>
        <w:t xml:space="preserve"> </w:t>
      </w:r>
      <w:r w:rsidRPr="0049158A">
        <w:rPr>
          <w:sz w:val="24"/>
          <w:szCs w:val="24"/>
          <w:lang w:val="en-US"/>
        </w:rPr>
        <w:t xml:space="preserve">place? </w:t>
      </w:r>
    </w:p>
    <w:p w:rsidR="007E3DDD" w:rsidRPr="0049158A" w:rsidRDefault="007E3DDD" w:rsidP="0049158A">
      <w:pPr>
        <w:pStyle w:val="a5"/>
        <w:tabs>
          <w:tab w:val="left" w:pos="570"/>
          <w:tab w:val="left" w:pos="819"/>
        </w:tabs>
        <w:spacing w:before="11" w:line="216" w:lineRule="auto"/>
        <w:ind w:left="819" w:firstLine="0"/>
        <w:rPr>
          <w:sz w:val="24"/>
          <w:szCs w:val="24"/>
          <w:lang w:val="en-US"/>
        </w:rPr>
      </w:pPr>
      <w:proofErr w:type="gramStart"/>
      <w:r w:rsidRPr="0049158A">
        <w:rPr>
          <w:spacing w:val="-2"/>
          <w:sz w:val="24"/>
          <w:szCs w:val="24"/>
          <w:lang w:val="en-US"/>
        </w:rPr>
        <w:t>their</w:t>
      </w:r>
      <w:proofErr w:type="gramEnd"/>
    </w:p>
    <w:p w:rsidR="007E3DDD" w:rsidRPr="0049158A" w:rsidRDefault="007E3DDD" w:rsidP="0049158A">
      <w:pPr>
        <w:pStyle w:val="a3"/>
        <w:spacing w:line="216" w:lineRule="auto"/>
        <w:ind w:left="819"/>
        <w:jc w:val="both"/>
        <w:rPr>
          <w:sz w:val="24"/>
          <w:szCs w:val="24"/>
          <w:lang w:val="en-US"/>
        </w:rPr>
      </w:pPr>
      <w:r w:rsidRPr="0049158A">
        <w:rPr>
          <w:spacing w:val="-2"/>
          <w:sz w:val="24"/>
          <w:szCs w:val="24"/>
          <w:lang w:val="en-US"/>
        </w:rPr>
        <w:t>theirs there there's</w:t>
      </w:r>
    </w:p>
    <w:p w:rsidR="007E3DDD" w:rsidRPr="0049158A" w:rsidRDefault="007E3DDD" w:rsidP="00E576DB">
      <w:pPr>
        <w:pStyle w:val="a5"/>
        <w:numPr>
          <w:ilvl w:val="0"/>
          <w:numId w:val="7"/>
        </w:numPr>
        <w:tabs>
          <w:tab w:val="left" w:pos="570"/>
          <w:tab w:val="left" w:pos="819"/>
        </w:tabs>
        <w:spacing w:line="216" w:lineRule="auto"/>
        <w:ind w:left="819" w:hanging="252"/>
        <w:jc w:val="both"/>
        <w:rPr>
          <w:sz w:val="24"/>
          <w:szCs w:val="24"/>
          <w:lang w:val="en-US"/>
        </w:rPr>
      </w:pPr>
      <w:r w:rsidRPr="0049158A">
        <w:rPr>
          <w:sz w:val="24"/>
          <w:szCs w:val="24"/>
          <w:lang w:val="en-US"/>
        </w:rPr>
        <w:t>I</w:t>
      </w:r>
      <w:r w:rsidRPr="0049158A">
        <w:rPr>
          <w:spacing w:val="-7"/>
          <w:sz w:val="24"/>
          <w:szCs w:val="24"/>
          <w:lang w:val="en-US"/>
        </w:rPr>
        <w:t xml:space="preserve"> </w:t>
      </w:r>
      <w:r w:rsidRPr="0049158A">
        <w:rPr>
          <w:sz w:val="24"/>
          <w:szCs w:val="24"/>
          <w:lang w:val="en-US"/>
        </w:rPr>
        <w:t>have</w:t>
      </w:r>
      <w:r w:rsidRPr="0049158A">
        <w:rPr>
          <w:spacing w:val="-6"/>
          <w:sz w:val="24"/>
          <w:szCs w:val="24"/>
          <w:lang w:val="en-US"/>
        </w:rPr>
        <w:t xml:space="preserve"> </w:t>
      </w:r>
      <w:r w:rsidRPr="0049158A">
        <w:rPr>
          <w:sz w:val="24"/>
          <w:szCs w:val="24"/>
          <w:lang w:val="en-US"/>
        </w:rPr>
        <w:t>brought</w:t>
      </w:r>
      <w:r w:rsidRPr="0049158A">
        <w:rPr>
          <w:spacing w:val="-6"/>
          <w:sz w:val="24"/>
          <w:szCs w:val="24"/>
          <w:lang w:val="en-US"/>
        </w:rPr>
        <w:t xml:space="preserve"> </w:t>
      </w:r>
      <w:r w:rsidRPr="0049158A">
        <w:rPr>
          <w:sz w:val="24"/>
          <w:szCs w:val="24"/>
          <w:lang w:val="en-US"/>
        </w:rPr>
        <w:t>my</w:t>
      </w:r>
      <w:r w:rsidRPr="0049158A">
        <w:rPr>
          <w:spacing w:val="-5"/>
          <w:sz w:val="24"/>
          <w:szCs w:val="24"/>
          <w:lang w:val="en-US"/>
        </w:rPr>
        <w:t xml:space="preserve"> </w:t>
      </w:r>
      <w:r w:rsidRPr="0049158A">
        <w:rPr>
          <w:sz w:val="24"/>
          <w:szCs w:val="24"/>
          <w:lang w:val="en-US"/>
        </w:rPr>
        <w:t>piano.</w:t>
      </w:r>
      <w:r w:rsidRPr="0049158A">
        <w:rPr>
          <w:spacing w:val="-5"/>
          <w:sz w:val="24"/>
          <w:szCs w:val="24"/>
          <w:lang w:val="en-US"/>
        </w:rPr>
        <w:t xml:space="preserve"> </w:t>
      </w:r>
      <w:r w:rsidRPr="0049158A">
        <w:rPr>
          <w:sz w:val="24"/>
          <w:szCs w:val="24"/>
          <w:lang w:val="en-US"/>
        </w:rPr>
        <w:t>Where</w:t>
      </w:r>
      <w:r w:rsidRPr="0049158A">
        <w:rPr>
          <w:spacing w:val="-7"/>
          <w:sz w:val="24"/>
          <w:szCs w:val="24"/>
          <w:lang w:val="en-US"/>
        </w:rPr>
        <w:t xml:space="preserve"> </w:t>
      </w:r>
      <w:r w:rsidRPr="0049158A">
        <w:rPr>
          <w:sz w:val="24"/>
          <w:szCs w:val="24"/>
          <w:lang w:val="en-US"/>
        </w:rPr>
        <w:t>is</w:t>
      </w:r>
      <w:r w:rsidRPr="0049158A">
        <w:rPr>
          <w:spacing w:val="-6"/>
          <w:sz w:val="24"/>
          <w:szCs w:val="24"/>
          <w:lang w:val="en-US"/>
        </w:rPr>
        <w:t xml:space="preserve"> </w:t>
      </w:r>
      <w:r w:rsidRPr="0049158A">
        <w:rPr>
          <w:sz w:val="24"/>
          <w:szCs w:val="24"/>
          <w:lang w:val="en-US"/>
        </w:rPr>
        <w:t xml:space="preserve">…? </w:t>
      </w:r>
    </w:p>
    <w:p w:rsidR="007E3DDD" w:rsidRPr="0049158A" w:rsidRDefault="007E3DDD" w:rsidP="0049158A">
      <w:pPr>
        <w:pStyle w:val="a5"/>
        <w:tabs>
          <w:tab w:val="left" w:pos="570"/>
          <w:tab w:val="left" w:pos="819"/>
        </w:tabs>
        <w:spacing w:line="216" w:lineRule="auto"/>
        <w:ind w:left="819" w:firstLine="0"/>
        <w:jc w:val="both"/>
        <w:rPr>
          <w:sz w:val="24"/>
          <w:szCs w:val="24"/>
          <w:lang w:val="en-US"/>
        </w:rPr>
      </w:pPr>
      <w:r w:rsidRPr="0049158A">
        <w:rPr>
          <w:spacing w:val="-2"/>
          <w:sz w:val="24"/>
          <w:szCs w:val="24"/>
          <w:lang w:val="en-US"/>
        </w:rPr>
        <w:t>yours'</w:t>
      </w:r>
    </w:p>
    <w:p w:rsidR="0049158A" w:rsidRDefault="007E3DDD" w:rsidP="0049158A">
      <w:pPr>
        <w:pStyle w:val="a3"/>
        <w:spacing w:line="216" w:lineRule="auto"/>
        <w:ind w:left="819"/>
        <w:jc w:val="both"/>
        <w:rPr>
          <w:spacing w:val="-2"/>
          <w:sz w:val="24"/>
          <w:szCs w:val="24"/>
          <w:lang w:val="en-US"/>
        </w:rPr>
      </w:pPr>
      <w:r w:rsidRPr="0049158A">
        <w:rPr>
          <w:spacing w:val="-2"/>
          <w:sz w:val="24"/>
          <w:szCs w:val="24"/>
          <w:lang w:val="en-US"/>
        </w:rPr>
        <w:t>yours</w:t>
      </w:r>
    </w:p>
    <w:p w:rsidR="0049158A" w:rsidRDefault="007E3DDD" w:rsidP="0049158A">
      <w:pPr>
        <w:pStyle w:val="a3"/>
        <w:spacing w:line="216" w:lineRule="auto"/>
        <w:ind w:left="819"/>
        <w:jc w:val="both"/>
        <w:rPr>
          <w:spacing w:val="-2"/>
          <w:sz w:val="24"/>
          <w:szCs w:val="24"/>
          <w:lang w:val="en-US"/>
        </w:rPr>
      </w:pPr>
      <w:r w:rsidRPr="0049158A">
        <w:rPr>
          <w:spacing w:val="-2"/>
          <w:sz w:val="24"/>
          <w:szCs w:val="24"/>
          <w:lang w:val="en-US"/>
        </w:rPr>
        <w:t xml:space="preserve">your's </w:t>
      </w:r>
    </w:p>
    <w:p w:rsidR="007E3DDD" w:rsidRPr="0049158A" w:rsidRDefault="007E3DDD" w:rsidP="0049158A">
      <w:pPr>
        <w:pStyle w:val="a3"/>
        <w:spacing w:line="216" w:lineRule="auto"/>
        <w:ind w:left="819"/>
        <w:jc w:val="both"/>
        <w:rPr>
          <w:sz w:val="24"/>
          <w:szCs w:val="24"/>
          <w:lang w:val="en-US"/>
        </w:rPr>
      </w:pPr>
      <w:r w:rsidRPr="0049158A">
        <w:rPr>
          <w:spacing w:val="-4"/>
          <w:sz w:val="24"/>
          <w:szCs w:val="24"/>
          <w:lang w:val="en-US"/>
        </w:rPr>
        <w:t>your</w:t>
      </w:r>
    </w:p>
    <w:p w:rsidR="007E3DDD" w:rsidRPr="0049158A" w:rsidRDefault="007E3DDD" w:rsidP="00E576DB">
      <w:pPr>
        <w:pStyle w:val="a5"/>
        <w:numPr>
          <w:ilvl w:val="0"/>
          <w:numId w:val="7"/>
        </w:numPr>
        <w:tabs>
          <w:tab w:val="left" w:pos="730"/>
          <w:tab w:val="left" w:pos="819"/>
        </w:tabs>
        <w:spacing w:before="1" w:line="216" w:lineRule="auto"/>
        <w:ind w:left="819" w:hanging="252"/>
        <w:jc w:val="both"/>
        <w:rPr>
          <w:sz w:val="24"/>
          <w:szCs w:val="24"/>
          <w:lang w:val="en-US"/>
        </w:rPr>
      </w:pPr>
      <w:r w:rsidRPr="0049158A">
        <w:rPr>
          <w:sz w:val="24"/>
          <w:szCs w:val="24"/>
          <w:lang w:val="en-US"/>
        </w:rPr>
        <w:t>…</w:t>
      </w:r>
      <w:r w:rsidRPr="0049158A">
        <w:rPr>
          <w:spacing w:val="-6"/>
          <w:sz w:val="24"/>
          <w:szCs w:val="24"/>
          <w:lang w:val="en-US"/>
        </w:rPr>
        <w:t xml:space="preserve"> </w:t>
      </w:r>
      <w:r w:rsidRPr="0049158A">
        <w:rPr>
          <w:sz w:val="24"/>
          <w:szCs w:val="24"/>
          <w:lang w:val="en-US"/>
        </w:rPr>
        <w:t>the</w:t>
      </w:r>
      <w:r w:rsidRPr="0049158A">
        <w:rPr>
          <w:spacing w:val="-2"/>
          <w:sz w:val="24"/>
          <w:szCs w:val="24"/>
          <w:lang w:val="en-US"/>
        </w:rPr>
        <w:t xml:space="preserve"> </w:t>
      </w:r>
      <w:r w:rsidRPr="0049158A">
        <w:rPr>
          <w:sz w:val="24"/>
          <w:szCs w:val="24"/>
          <w:lang w:val="en-US"/>
        </w:rPr>
        <w:t>most</w:t>
      </w:r>
      <w:r w:rsidRPr="0049158A">
        <w:rPr>
          <w:spacing w:val="-3"/>
          <w:sz w:val="24"/>
          <w:szCs w:val="24"/>
          <w:lang w:val="en-US"/>
        </w:rPr>
        <w:t xml:space="preserve"> </w:t>
      </w:r>
      <w:r w:rsidRPr="0049158A">
        <w:rPr>
          <w:sz w:val="24"/>
          <w:szCs w:val="24"/>
          <w:lang w:val="en-US"/>
        </w:rPr>
        <w:t>wonderful</w:t>
      </w:r>
      <w:r w:rsidRPr="0049158A">
        <w:rPr>
          <w:spacing w:val="-6"/>
          <w:sz w:val="24"/>
          <w:szCs w:val="24"/>
          <w:lang w:val="en-US"/>
        </w:rPr>
        <w:t xml:space="preserve"> </w:t>
      </w:r>
      <w:r w:rsidRPr="0049158A">
        <w:rPr>
          <w:sz w:val="24"/>
          <w:szCs w:val="24"/>
          <w:lang w:val="en-US"/>
        </w:rPr>
        <w:t>person</w:t>
      </w:r>
      <w:r w:rsidRPr="0049158A">
        <w:rPr>
          <w:spacing w:val="-5"/>
          <w:sz w:val="24"/>
          <w:szCs w:val="24"/>
          <w:lang w:val="en-US"/>
        </w:rPr>
        <w:t xml:space="preserve"> </w:t>
      </w:r>
      <w:r w:rsidRPr="0049158A">
        <w:rPr>
          <w:sz w:val="24"/>
          <w:szCs w:val="24"/>
          <w:lang w:val="en-US"/>
        </w:rPr>
        <w:t>I</w:t>
      </w:r>
      <w:r w:rsidRPr="0049158A">
        <w:rPr>
          <w:spacing w:val="-7"/>
          <w:sz w:val="24"/>
          <w:szCs w:val="24"/>
          <w:lang w:val="en-US"/>
        </w:rPr>
        <w:t xml:space="preserve"> </w:t>
      </w:r>
      <w:r w:rsidRPr="0049158A">
        <w:rPr>
          <w:sz w:val="24"/>
          <w:szCs w:val="24"/>
          <w:lang w:val="en-US"/>
        </w:rPr>
        <w:t>have</w:t>
      </w:r>
      <w:r w:rsidRPr="0049158A">
        <w:rPr>
          <w:spacing w:val="-6"/>
          <w:sz w:val="24"/>
          <w:szCs w:val="24"/>
          <w:lang w:val="en-US"/>
        </w:rPr>
        <w:t xml:space="preserve"> </w:t>
      </w:r>
      <w:r w:rsidRPr="0049158A">
        <w:rPr>
          <w:sz w:val="24"/>
          <w:szCs w:val="24"/>
          <w:lang w:val="en-US"/>
        </w:rPr>
        <w:t>ever</w:t>
      </w:r>
      <w:r w:rsidRPr="0049158A">
        <w:rPr>
          <w:spacing w:val="-2"/>
          <w:sz w:val="24"/>
          <w:szCs w:val="24"/>
          <w:lang w:val="en-US"/>
        </w:rPr>
        <w:t xml:space="preserve"> </w:t>
      </w:r>
      <w:r w:rsidRPr="0049158A">
        <w:rPr>
          <w:sz w:val="24"/>
          <w:szCs w:val="24"/>
          <w:lang w:val="en-US"/>
        </w:rPr>
        <w:t xml:space="preserve">met. </w:t>
      </w:r>
    </w:p>
    <w:p w:rsidR="007E3DDD" w:rsidRPr="0049158A" w:rsidRDefault="007E3DDD" w:rsidP="0049158A">
      <w:pPr>
        <w:pStyle w:val="a5"/>
        <w:tabs>
          <w:tab w:val="left" w:pos="730"/>
          <w:tab w:val="left" w:pos="819"/>
        </w:tabs>
        <w:spacing w:before="1" w:line="216" w:lineRule="auto"/>
        <w:ind w:left="819" w:firstLine="0"/>
        <w:jc w:val="both"/>
        <w:rPr>
          <w:sz w:val="24"/>
          <w:szCs w:val="24"/>
          <w:lang w:val="en-US"/>
        </w:rPr>
      </w:pPr>
      <w:r w:rsidRPr="0049158A">
        <w:rPr>
          <w:spacing w:val="-2"/>
          <w:sz w:val="24"/>
          <w:szCs w:val="24"/>
          <w:lang w:val="en-US"/>
        </w:rPr>
        <w:t>you're</w:t>
      </w:r>
    </w:p>
    <w:p w:rsidR="0049158A" w:rsidRDefault="007E3DDD" w:rsidP="0049158A">
      <w:pPr>
        <w:pStyle w:val="a3"/>
        <w:spacing w:line="216" w:lineRule="auto"/>
        <w:ind w:left="819"/>
        <w:jc w:val="both"/>
        <w:rPr>
          <w:spacing w:val="-4"/>
          <w:sz w:val="24"/>
          <w:szCs w:val="24"/>
          <w:lang w:val="en-US"/>
        </w:rPr>
      </w:pPr>
      <w:r w:rsidRPr="0049158A">
        <w:rPr>
          <w:spacing w:val="-4"/>
          <w:sz w:val="24"/>
          <w:szCs w:val="24"/>
          <w:lang w:val="en-US"/>
        </w:rPr>
        <w:t>your</w:t>
      </w:r>
    </w:p>
    <w:p w:rsidR="0049158A" w:rsidRDefault="007E3DDD" w:rsidP="0049158A">
      <w:pPr>
        <w:pStyle w:val="a3"/>
        <w:spacing w:line="216" w:lineRule="auto"/>
        <w:ind w:left="819"/>
        <w:jc w:val="both"/>
        <w:rPr>
          <w:spacing w:val="-4"/>
          <w:sz w:val="24"/>
          <w:szCs w:val="24"/>
          <w:lang w:val="en-US"/>
        </w:rPr>
      </w:pPr>
      <w:r w:rsidRPr="0049158A">
        <w:rPr>
          <w:spacing w:val="-4"/>
          <w:sz w:val="24"/>
          <w:szCs w:val="24"/>
          <w:lang w:val="en-US"/>
        </w:rPr>
        <w:t>your</w:t>
      </w:r>
    </w:p>
    <w:p w:rsidR="007E3DDD" w:rsidRPr="0049158A" w:rsidRDefault="007E3DDD" w:rsidP="0049158A">
      <w:pPr>
        <w:pStyle w:val="a3"/>
        <w:spacing w:line="216" w:lineRule="auto"/>
        <w:ind w:left="819"/>
        <w:jc w:val="both"/>
        <w:rPr>
          <w:sz w:val="24"/>
          <w:szCs w:val="24"/>
          <w:lang w:val="en-US"/>
        </w:rPr>
      </w:pPr>
      <w:r w:rsidRPr="0049158A">
        <w:rPr>
          <w:spacing w:val="-4"/>
          <w:sz w:val="24"/>
          <w:szCs w:val="24"/>
          <w:lang w:val="en-US"/>
        </w:rPr>
        <w:t>yuor</w:t>
      </w:r>
    </w:p>
    <w:p w:rsidR="007E3DDD" w:rsidRPr="0049158A" w:rsidRDefault="007E3DDD" w:rsidP="00E576DB">
      <w:pPr>
        <w:pStyle w:val="a5"/>
        <w:numPr>
          <w:ilvl w:val="0"/>
          <w:numId w:val="7"/>
        </w:numPr>
        <w:tabs>
          <w:tab w:val="left" w:pos="730"/>
          <w:tab w:val="left" w:pos="819"/>
        </w:tabs>
        <w:spacing w:line="216" w:lineRule="auto"/>
        <w:ind w:left="819" w:hanging="252"/>
        <w:jc w:val="both"/>
        <w:rPr>
          <w:sz w:val="24"/>
          <w:szCs w:val="24"/>
          <w:lang w:val="en-US"/>
        </w:rPr>
      </w:pPr>
      <w:r w:rsidRPr="0049158A">
        <w:rPr>
          <w:sz w:val="24"/>
          <w:szCs w:val="24"/>
          <w:lang w:val="en-US"/>
        </w:rPr>
        <w:t>Can</w:t>
      </w:r>
      <w:r w:rsidRPr="0049158A">
        <w:rPr>
          <w:spacing w:val="-7"/>
          <w:sz w:val="24"/>
          <w:szCs w:val="24"/>
          <w:lang w:val="en-US"/>
        </w:rPr>
        <w:t xml:space="preserve"> </w:t>
      </w:r>
      <w:r w:rsidRPr="0049158A">
        <w:rPr>
          <w:sz w:val="24"/>
          <w:szCs w:val="24"/>
          <w:lang w:val="en-US"/>
        </w:rPr>
        <w:t>you</w:t>
      </w:r>
      <w:r w:rsidRPr="0049158A">
        <w:rPr>
          <w:spacing w:val="-8"/>
          <w:sz w:val="24"/>
          <w:szCs w:val="24"/>
          <w:lang w:val="en-US"/>
        </w:rPr>
        <w:t xml:space="preserve"> </w:t>
      </w:r>
      <w:r w:rsidRPr="0049158A">
        <w:rPr>
          <w:sz w:val="24"/>
          <w:szCs w:val="24"/>
          <w:lang w:val="en-US"/>
        </w:rPr>
        <w:t>lend</w:t>
      </w:r>
      <w:r w:rsidRPr="0049158A">
        <w:rPr>
          <w:spacing w:val="-7"/>
          <w:sz w:val="24"/>
          <w:szCs w:val="24"/>
          <w:lang w:val="en-US"/>
        </w:rPr>
        <w:t xml:space="preserve"> </w:t>
      </w:r>
      <w:r w:rsidRPr="0049158A">
        <w:rPr>
          <w:sz w:val="24"/>
          <w:szCs w:val="24"/>
          <w:lang w:val="en-US"/>
        </w:rPr>
        <w:t>me</w:t>
      </w:r>
      <w:r w:rsidRPr="0049158A">
        <w:rPr>
          <w:spacing w:val="-6"/>
          <w:sz w:val="24"/>
          <w:szCs w:val="24"/>
          <w:lang w:val="en-US"/>
        </w:rPr>
        <w:t xml:space="preserve"> </w:t>
      </w:r>
      <w:r w:rsidRPr="0049158A">
        <w:rPr>
          <w:sz w:val="24"/>
          <w:szCs w:val="24"/>
          <w:lang w:val="en-US"/>
        </w:rPr>
        <w:t>…</w:t>
      </w:r>
      <w:r w:rsidRPr="0049158A">
        <w:rPr>
          <w:spacing w:val="-9"/>
          <w:sz w:val="24"/>
          <w:szCs w:val="24"/>
          <w:lang w:val="en-US"/>
        </w:rPr>
        <w:t xml:space="preserve"> </w:t>
      </w:r>
      <w:r w:rsidRPr="0049158A">
        <w:rPr>
          <w:sz w:val="24"/>
          <w:szCs w:val="24"/>
          <w:lang w:val="en-US"/>
        </w:rPr>
        <w:t xml:space="preserve">pen? </w:t>
      </w:r>
    </w:p>
    <w:p w:rsidR="007E3DDD" w:rsidRPr="0049158A" w:rsidRDefault="007E3DDD" w:rsidP="0049158A">
      <w:pPr>
        <w:pStyle w:val="a5"/>
        <w:tabs>
          <w:tab w:val="left" w:pos="730"/>
          <w:tab w:val="left" w:pos="819"/>
        </w:tabs>
        <w:spacing w:line="216" w:lineRule="auto"/>
        <w:ind w:left="819" w:firstLine="0"/>
        <w:jc w:val="both"/>
        <w:rPr>
          <w:sz w:val="24"/>
          <w:szCs w:val="24"/>
          <w:lang w:val="en-US"/>
        </w:rPr>
      </w:pPr>
      <w:r w:rsidRPr="0049158A">
        <w:rPr>
          <w:spacing w:val="-2"/>
          <w:sz w:val="24"/>
          <w:szCs w:val="24"/>
          <w:lang w:val="en-US"/>
        </w:rPr>
        <w:t>yours</w:t>
      </w:r>
    </w:p>
    <w:p w:rsidR="0049158A" w:rsidRDefault="007E3DDD" w:rsidP="0049158A">
      <w:pPr>
        <w:pStyle w:val="a3"/>
        <w:spacing w:line="216" w:lineRule="auto"/>
        <w:ind w:left="819"/>
        <w:rPr>
          <w:spacing w:val="-4"/>
          <w:sz w:val="24"/>
          <w:szCs w:val="24"/>
          <w:lang w:val="en-US"/>
        </w:rPr>
      </w:pPr>
      <w:r w:rsidRPr="0049158A">
        <w:rPr>
          <w:spacing w:val="-4"/>
          <w:sz w:val="24"/>
          <w:szCs w:val="24"/>
          <w:lang w:val="en-US"/>
        </w:rPr>
        <w:t>your</w:t>
      </w:r>
    </w:p>
    <w:p w:rsidR="0049158A" w:rsidRDefault="007E3DDD" w:rsidP="0049158A">
      <w:pPr>
        <w:pStyle w:val="a3"/>
        <w:spacing w:line="216" w:lineRule="auto"/>
        <w:ind w:left="819"/>
        <w:rPr>
          <w:spacing w:val="-2"/>
          <w:sz w:val="24"/>
          <w:szCs w:val="24"/>
          <w:lang w:val="en-US"/>
        </w:rPr>
      </w:pPr>
      <w:r w:rsidRPr="0049158A">
        <w:rPr>
          <w:spacing w:val="-2"/>
          <w:sz w:val="24"/>
          <w:szCs w:val="24"/>
          <w:lang w:val="en-US"/>
        </w:rPr>
        <w:t>you're</w:t>
      </w:r>
    </w:p>
    <w:p w:rsidR="007E3DDD" w:rsidRPr="0049158A" w:rsidRDefault="007E3DDD" w:rsidP="0049158A">
      <w:pPr>
        <w:pStyle w:val="a3"/>
        <w:spacing w:line="216" w:lineRule="auto"/>
        <w:ind w:left="819"/>
        <w:rPr>
          <w:sz w:val="24"/>
          <w:szCs w:val="24"/>
          <w:lang w:val="en-US"/>
        </w:rPr>
      </w:pPr>
      <w:r w:rsidRPr="0049158A">
        <w:rPr>
          <w:spacing w:val="-2"/>
          <w:sz w:val="24"/>
          <w:szCs w:val="24"/>
          <w:lang w:val="en-US"/>
        </w:rPr>
        <w:t>your’s</w:t>
      </w:r>
    </w:p>
    <w:p w:rsidR="007E3DDD" w:rsidRPr="0049158A" w:rsidRDefault="007E3DDD" w:rsidP="00E576DB">
      <w:pPr>
        <w:pStyle w:val="a5"/>
        <w:numPr>
          <w:ilvl w:val="0"/>
          <w:numId w:val="7"/>
        </w:numPr>
        <w:tabs>
          <w:tab w:val="left" w:pos="730"/>
          <w:tab w:val="left" w:pos="819"/>
        </w:tabs>
        <w:spacing w:before="1" w:line="216" w:lineRule="auto"/>
        <w:ind w:left="819" w:hanging="252"/>
        <w:rPr>
          <w:sz w:val="24"/>
          <w:szCs w:val="24"/>
          <w:lang w:val="en-US"/>
        </w:rPr>
      </w:pPr>
      <w:r w:rsidRPr="0049158A">
        <w:rPr>
          <w:sz w:val="24"/>
          <w:szCs w:val="24"/>
          <w:lang w:val="en-US"/>
        </w:rPr>
        <w:t>…</w:t>
      </w:r>
      <w:r w:rsidRPr="0049158A">
        <w:rPr>
          <w:spacing w:val="-8"/>
          <w:sz w:val="24"/>
          <w:szCs w:val="24"/>
          <w:lang w:val="en-US"/>
        </w:rPr>
        <w:t xml:space="preserve"> </w:t>
      </w:r>
      <w:r w:rsidRPr="0049158A">
        <w:rPr>
          <w:sz w:val="24"/>
          <w:szCs w:val="24"/>
          <w:lang w:val="en-US"/>
        </w:rPr>
        <w:t>no</w:t>
      </w:r>
      <w:r w:rsidRPr="0049158A">
        <w:rPr>
          <w:spacing w:val="-7"/>
          <w:sz w:val="24"/>
          <w:szCs w:val="24"/>
          <w:lang w:val="en-US"/>
        </w:rPr>
        <w:t xml:space="preserve"> </w:t>
      </w:r>
      <w:r w:rsidRPr="0049158A">
        <w:rPr>
          <w:sz w:val="24"/>
          <w:szCs w:val="24"/>
          <w:lang w:val="en-US"/>
        </w:rPr>
        <w:t>use</w:t>
      </w:r>
      <w:r w:rsidRPr="0049158A">
        <w:rPr>
          <w:spacing w:val="-8"/>
          <w:sz w:val="24"/>
          <w:szCs w:val="24"/>
          <w:lang w:val="en-US"/>
        </w:rPr>
        <w:t xml:space="preserve"> </w:t>
      </w:r>
      <w:r w:rsidRPr="0049158A">
        <w:rPr>
          <w:sz w:val="24"/>
          <w:szCs w:val="24"/>
          <w:lang w:val="en-US"/>
        </w:rPr>
        <w:t>trying</w:t>
      </w:r>
      <w:r w:rsidRPr="0049158A">
        <w:rPr>
          <w:spacing w:val="-7"/>
          <w:sz w:val="24"/>
          <w:szCs w:val="24"/>
          <w:lang w:val="en-US"/>
        </w:rPr>
        <w:t xml:space="preserve"> </w:t>
      </w:r>
      <w:r w:rsidRPr="0049158A">
        <w:rPr>
          <w:sz w:val="24"/>
          <w:szCs w:val="24"/>
          <w:lang w:val="en-US"/>
        </w:rPr>
        <w:t>to</w:t>
      </w:r>
      <w:r w:rsidRPr="0049158A">
        <w:rPr>
          <w:spacing w:val="-8"/>
          <w:sz w:val="24"/>
          <w:szCs w:val="24"/>
          <w:lang w:val="en-US"/>
        </w:rPr>
        <w:t xml:space="preserve"> </w:t>
      </w:r>
      <w:r w:rsidRPr="0049158A">
        <w:rPr>
          <w:sz w:val="24"/>
          <w:szCs w:val="24"/>
          <w:lang w:val="en-US"/>
        </w:rPr>
        <w:t>complain.</w:t>
      </w:r>
    </w:p>
    <w:p w:rsidR="007E3DDD" w:rsidRPr="0049158A" w:rsidRDefault="007E3DDD" w:rsidP="0049158A">
      <w:pPr>
        <w:pStyle w:val="a5"/>
        <w:tabs>
          <w:tab w:val="left" w:pos="730"/>
          <w:tab w:val="left" w:pos="819"/>
        </w:tabs>
        <w:spacing w:before="1" w:line="216" w:lineRule="auto"/>
        <w:ind w:left="819" w:firstLine="0"/>
        <w:rPr>
          <w:sz w:val="24"/>
          <w:szCs w:val="24"/>
          <w:lang w:val="en-US"/>
        </w:rPr>
      </w:pPr>
      <w:r w:rsidRPr="0049158A">
        <w:rPr>
          <w:spacing w:val="-2"/>
          <w:sz w:val="24"/>
          <w:szCs w:val="24"/>
          <w:lang w:val="en-US"/>
        </w:rPr>
        <w:t>there's</w:t>
      </w:r>
    </w:p>
    <w:p w:rsidR="0049158A" w:rsidRDefault="007E3DDD" w:rsidP="0049158A">
      <w:pPr>
        <w:pStyle w:val="a3"/>
        <w:spacing w:line="216" w:lineRule="auto"/>
        <w:ind w:left="819"/>
        <w:jc w:val="both"/>
        <w:rPr>
          <w:spacing w:val="-2"/>
          <w:sz w:val="24"/>
          <w:szCs w:val="24"/>
          <w:lang w:val="en-US"/>
        </w:rPr>
      </w:pPr>
      <w:r w:rsidRPr="0049158A">
        <w:rPr>
          <w:spacing w:val="-2"/>
          <w:sz w:val="24"/>
          <w:szCs w:val="24"/>
          <w:lang w:val="en-US"/>
        </w:rPr>
        <w:t>there</w:t>
      </w:r>
    </w:p>
    <w:p w:rsidR="0049158A" w:rsidRDefault="007E3DDD" w:rsidP="0049158A">
      <w:pPr>
        <w:pStyle w:val="a3"/>
        <w:spacing w:line="216" w:lineRule="auto"/>
        <w:ind w:left="819"/>
        <w:jc w:val="both"/>
        <w:rPr>
          <w:spacing w:val="-2"/>
          <w:sz w:val="24"/>
          <w:szCs w:val="24"/>
          <w:lang w:val="en-US"/>
        </w:rPr>
      </w:pPr>
      <w:r w:rsidRPr="0049158A">
        <w:rPr>
          <w:spacing w:val="-2"/>
          <w:sz w:val="24"/>
          <w:szCs w:val="24"/>
          <w:lang w:val="en-US"/>
        </w:rPr>
        <w:t>theirs</w:t>
      </w:r>
    </w:p>
    <w:p w:rsidR="007E3DDD" w:rsidRPr="0049158A" w:rsidRDefault="007E3DDD" w:rsidP="0049158A">
      <w:pPr>
        <w:pStyle w:val="a3"/>
        <w:spacing w:line="216" w:lineRule="auto"/>
        <w:ind w:left="819"/>
        <w:jc w:val="both"/>
        <w:rPr>
          <w:sz w:val="24"/>
          <w:szCs w:val="24"/>
          <w:lang w:val="en-US"/>
        </w:rPr>
      </w:pPr>
      <w:proofErr w:type="gramStart"/>
      <w:r w:rsidRPr="0049158A">
        <w:rPr>
          <w:spacing w:val="-2"/>
          <w:sz w:val="24"/>
          <w:szCs w:val="24"/>
          <w:lang w:val="en-US"/>
        </w:rPr>
        <w:t>their</w:t>
      </w:r>
      <w:proofErr w:type="gramEnd"/>
    </w:p>
    <w:p w:rsidR="007E3DDD" w:rsidRPr="0049158A" w:rsidRDefault="007E3DDD" w:rsidP="00E576DB">
      <w:pPr>
        <w:pStyle w:val="a5"/>
        <w:numPr>
          <w:ilvl w:val="0"/>
          <w:numId w:val="7"/>
        </w:numPr>
        <w:tabs>
          <w:tab w:val="left" w:pos="730"/>
          <w:tab w:val="left" w:pos="819"/>
        </w:tabs>
        <w:spacing w:line="216" w:lineRule="auto"/>
        <w:ind w:left="819" w:hanging="252"/>
        <w:jc w:val="both"/>
        <w:rPr>
          <w:sz w:val="24"/>
          <w:szCs w:val="24"/>
          <w:lang w:val="en-US"/>
        </w:rPr>
      </w:pPr>
      <w:r w:rsidRPr="0049158A">
        <w:rPr>
          <w:sz w:val="24"/>
          <w:szCs w:val="24"/>
          <w:lang w:val="en-US"/>
        </w:rPr>
        <w:t>I</w:t>
      </w:r>
      <w:r w:rsidRPr="0049158A">
        <w:rPr>
          <w:spacing w:val="-6"/>
          <w:sz w:val="24"/>
          <w:szCs w:val="24"/>
          <w:lang w:val="en-US"/>
        </w:rPr>
        <w:t xml:space="preserve"> </w:t>
      </w:r>
      <w:r w:rsidRPr="0049158A">
        <w:rPr>
          <w:sz w:val="24"/>
          <w:szCs w:val="24"/>
          <w:lang w:val="en-US"/>
        </w:rPr>
        <w:t>don’t</w:t>
      </w:r>
      <w:r w:rsidRPr="0049158A">
        <w:rPr>
          <w:spacing w:val="-6"/>
          <w:sz w:val="24"/>
          <w:szCs w:val="24"/>
          <w:lang w:val="en-US"/>
        </w:rPr>
        <w:t xml:space="preserve"> </w:t>
      </w:r>
      <w:r w:rsidRPr="0049158A">
        <w:rPr>
          <w:sz w:val="24"/>
          <w:szCs w:val="24"/>
          <w:lang w:val="en-US"/>
        </w:rPr>
        <w:t>know</w:t>
      </w:r>
      <w:r w:rsidRPr="0049158A">
        <w:rPr>
          <w:spacing w:val="-5"/>
          <w:sz w:val="24"/>
          <w:szCs w:val="24"/>
          <w:lang w:val="en-US"/>
        </w:rPr>
        <w:t xml:space="preserve"> </w:t>
      </w:r>
      <w:r w:rsidRPr="0049158A">
        <w:rPr>
          <w:sz w:val="24"/>
          <w:szCs w:val="24"/>
          <w:lang w:val="en-US"/>
        </w:rPr>
        <w:t>…</w:t>
      </w:r>
      <w:r w:rsidRPr="0049158A">
        <w:rPr>
          <w:spacing w:val="-6"/>
          <w:sz w:val="24"/>
          <w:szCs w:val="24"/>
          <w:lang w:val="en-US"/>
        </w:rPr>
        <w:t xml:space="preserve"> </w:t>
      </w:r>
      <w:r w:rsidRPr="0049158A">
        <w:rPr>
          <w:sz w:val="24"/>
          <w:szCs w:val="24"/>
          <w:lang w:val="en-US"/>
        </w:rPr>
        <w:t>I</w:t>
      </w:r>
      <w:r w:rsidRPr="0049158A">
        <w:rPr>
          <w:spacing w:val="-4"/>
          <w:sz w:val="24"/>
          <w:szCs w:val="24"/>
          <w:lang w:val="en-US"/>
        </w:rPr>
        <w:t xml:space="preserve"> </w:t>
      </w:r>
      <w:r w:rsidRPr="0049158A">
        <w:rPr>
          <w:sz w:val="24"/>
          <w:szCs w:val="24"/>
          <w:lang w:val="en-US"/>
        </w:rPr>
        <w:t>will</w:t>
      </w:r>
      <w:r w:rsidRPr="0049158A">
        <w:rPr>
          <w:spacing w:val="-5"/>
          <w:sz w:val="24"/>
          <w:szCs w:val="24"/>
          <w:lang w:val="en-US"/>
        </w:rPr>
        <w:t xml:space="preserve"> </w:t>
      </w:r>
      <w:r w:rsidRPr="0049158A">
        <w:rPr>
          <w:sz w:val="24"/>
          <w:szCs w:val="24"/>
          <w:lang w:val="en-US"/>
        </w:rPr>
        <w:t>have</w:t>
      </w:r>
      <w:r w:rsidRPr="0049158A">
        <w:rPr>
          <w:spacing w:val="-5"/>
          <w:sz w:val="24"/>
          <w:szCs w:val="24"/>
          <w:lang w:val="en-US"/>
        </w:rPr>
        <w:t xml:space="preserve"> </w:t>
      </w:r>
      <w:r w:rsidRPr="0049158A">
        <w:rPr>
          <w:sz w:val="24"/>
          <w:szCs w:val="24"/>
          <w:lang w:val="en-US"/>
        </w:rPr>
        <w:t>time.</w:t>
      </w:r>
    </w:p>
    <w:p w:rsidR="007E3DDD" w:rsidRPr="0049158A" w:rsidRDefault="007E3DDD" w:rsidP="0049158A">
      <w:pPr>
        <w:pStyle w:val="a5"/>
        <w:tabs>
          <w:tab w:val="left" w:pos="730"/>
          <w:tab w:val="left" w:pos="819"/>
        </w:tabs>
        <w:spacing w:line="216" w:lineRule="auto"/>
        <w:ind w:left="819" w:firstLine="0"/>
        <w:jc w:val="both"/>
        <w:rPr>
          <w:sz w:val="24"/>
          <w:szCs w:val="24"/>
          <w:lang w:val="en-US"/>
        </w:rPr>
      </w:pPr>
      <w:r w:rsidRPr="0049158A">
        <w:rPr>
          <w:spacing w:val="-2"/>
          <w:sz w:val="24"/>
          <w:szCs w:val="24"/>
          <w:lang w:val="en-US"/>
        </w:rPr>
        <w:t>weather</w:t>
      </w:r>
    </w:p>
    <w:p w:rsidR="0049158A" w:rsidRDefault="007E3DDD" w:rsidP="0049158A">
      <w:pPr>
        <w:pStyle w:val="a3"/>
        <w:spacing w:line="216" w:lineRule="auto"/>
        <w:ind w:left="819"/>
        <w:jc w:val="both"/>
        <w:rPr>
          <w:spacing w:val="-2"/>
          <w:sz w:val="24"/>
          <w:szCs w:val="24"/>
          <w:lang w:val="en-US"/>
        </w:rPr>
      </w:pPr>
      <w:r w:rsidRPr="0049158A">
        <w:rPr>
          <w:spacing w:val="-2"/>
          <w:sz w:val="24"/>
          <w:szCs w:val="24"/>
          <w:lang w:val="en-US"/>
        </w:rPr>
        <w:t>whether</w:t>
      </w:r>
    </w:p>
    <w:p w:rsidR="0049158A" w:rsidRDefault="007E3DDD" w:rsidP="0049158A">
      <w:pPr>
        <w:pStyle w:val="a3"/>
        <w:spacing w:line="216" w:lineRule="auto"/>
        <w:ind w:left="819"/>
        <w:jc w:val="both"/>
        <w:rPr>
          <w:spacing w:val="-2"/>
          <w:sz w:val="24"/>
          <w:szCs w:val="24"/>
          <w:lang w:val="en-US"/>
        </w:rPr>
      </w:pPr>
      <w:r w:rsidRPr="0049158A">
        <w:rPr>
          <w:spacing w:val="-2"/>
          <w:sz w:val="24"/>
          <w:szCs w:val="24"/>
          <w:lang w:val="en-US"/>
        </w:rPr>
        <w:t>whither</w:t>
      </w:r>
    </w:p>
    <w:p w:rsidR="007E3DDD" w:rsidRPr="0049158A" w:rsidRDefault="007E3DDD" w:rsidP="0049158A">
      <w:pPr>
        <w:pStyle w:val="a3"/>
        <w:spacing w:line="216" w:lineRule="auto"/>
        <w:ind w:left="819"/>
        <w:jc w:val="both"/>
        <w:rPr>
          <w:sz w:val="24"/>
          <w:szCs w:val="24"/>
          <w:lang w:val="en-US"/>
        </w:rPr>
      </w:pPr>
      <w:r w:rsidRPr="0049158A">
        <w:rPr>
          <w:spacing w:val="-2"/>
          <w:sz w:val="24"/>
          <w:szCs w:val="24"/>
          <w:lang w:val="en-US"/>
        </w:rPr>
        <w:t>wither</w:t>
      </w:r>
    </w:p>
    <w:p w:rsidR="007E3DDD" w:rsidRPr="0049158A" w:rsidRDefault="007E3DDD" w:rsidP="00E576DB">
      <w:pPr>
        <w:pStyle w:val="a5"/>
        <w:numPr>
          <w:ilvl w:val="0"/>
          <w:numId w:val="7"/>
        </w:numPr>
        <w:tabs>
          <w:tab w:val="left" w:pos="730"/>
          <w:tab w:val="left" w:pos="819"/>
        </w:tabs>
        <w:spacing w:line="216" w:lineRule="auto"/>
        <w:ind w:left="819" w:hanging="252"/>
        <w:jc w:val="both"/>
        <w:rPr>
          <w:sz w:val="24"/>
          <w:szCs w:val="24"/>
          <w:lang w:val="en-US"/>
        </w:rPr>
      </w:pPr>
      <w:r w:rsidRPr="0049158A">
        <w:rPr>
          <w:sz w:val="24"/>
          <w:szCs w:val="24"/>
          <w:lang w:val="en-US"/>
        </w:rPr>
        <w:t>…</w:t>
      </w:r>
      <w:r w:rsidRPr="0049158A">
        <w:rPr>
          <w:spacing w:val="-12"/>
          <w:sz w:val="24"/>
          <w:szCs w:val="24"/>
          <w:lang w:val="en-US"/>
        </w:rPr>
        <w:t xml:space="preserve"> </w:t>
      </w:r>
      <w:r w:rsidRPr="0049158A">
        <w:rPr>
          <w:sz w:val="24"/>
          <w:szCs w:val="24"/>
          <w:lang w:val="en-US"/>
        </w:rPr>
        <w:t>is</w:t>
      </w:r>
      <w:r w:rsidRPr="0049158A">
        <w:rPr>
          <w:spacing w:val="-12"/>
          <w:sz w:val="24"/>
          <w:szCs w:val="24"/>
          <w:lang w:val="en-US"/>
        </w:rPr>
        <w:t xml:space="preserve"> </w:t>
      </w:r>
      <w:r w:rsidRPr="0049158A">
        <w:rPr>
          <w:sz w:val="24"/>
          <w:szCs w:val="24"/>
          <w:lang w:val="en-US"/>
        </w:rPr>
        <w:t>that</w:t>
      </w:r>
      <w:r w:rsidRPr="0049158A">
        <w:rPr>
          <w:spacing w:val="-12"/>
          <w:sz w:val="24"/>
          <w:szCs w:val="24"/>
          <w:lang w:val="en-US"/>
        </w:rPr>
        <w:t xml:space="preserve"> </w:t>
      </w:r>
      <w:r w:rsidRPr="0049158A">
        <w:rPr>
          <w:sz w:val="24"/>
          <w:szCs w:val="24"/>
          <w:lang w:val="en-US"/>
        </w:rPr>
        <w:t xml:space="preserve">car? </w:t>
      </w:r>
      <w:r w:rsidRPr="0049158A">
        <w:rPr>
          <w:spacing w:val="-2"/>
          <w:sz w:val="24"/>
          <w:szCs w:val="24"/>
          <w:lang w:val="en-US"/>
        </w:rPr>
        <w:t>who's</w:t>
      </w:r>
    </w:p>
    <w:p w:rsidR="0049158A" w:rsidRDefault="0049158A" w:rsidP="0049158A">
      <w:pPr>
        <w:pStyle w:val="a3"/>
        <w:spacing w:before="1" w:line="216" w:lineRule="auto"/>
        <w:ind w:left="819"/>
        <w:rPr>
          <w:spacing w:val="-2"/>
          <w:sz w:val="24"/>
          <w:szCs w:val="24"/>
          <w:lang w:val="en-US"/>
        </w:rPr>
      </w:pPr>
      <w:r>
        <w:rPr>
          <w:spacing w:val="-2"/>
          <w:sz w:val="24"/>
          <w:szCs w:val="24"/>
          <w:lang w:val="en-US"/>
        </w:rPr>
        <w:t>whose</w:t>
      </w:r>
    </w:p>
    <w:p w:rsidR="0049158A" w:rsidRDefault="007E3DDD" w:rsidP="0049158A">
      <w:pPr>
        <w:pStyle w:val="a3"/>
        <w:spacing w:before="1" w:line="216" w:lineRule="auto"/>
        <w:ind w:left="819"/>
        <w:rPr>
          <w:spacing w:val="-4"/>
          <w:sz w:val="24"/>
          <w:szCs w:val="24"/>
          <w:lang w:val="en-US"/>
        </w:rPr>
      </w:pPr>
      <w:r w:rsidRPr="0049158A">
        <w:rPr>
          <w:spacing w:val="-4"/>
          <w:sz w:val="24"/>
          <w:szCs w:val="24"/>
          <w:lang w:val="en-US"/>
        </w:rPr>
        <w:t>hose</w:t>
      </w:r>
    </w:p>
    <w:p w:rsidR="007E3DDD" w:rsidRPr="0049158A" w:rsidRDefault="007E3DDD" w:rsidP="0049158A">
      <w:pPr>
        <w:pStyle w:val="a3"/>
        <w:spacing w:before="1" w:line="216" w:lineRule="auto"/>
        <w:ind w:left="819"/>
        <w:rPr>
          <w:sz w:val="24"/>
          <w:szCs w:val="24"/>
          <w:lang w:val="en-US"/>
        </w:rPr>
      </w:pPr>
      <w:r w:rsidRPr="0049158A">
        <w:rPr>
          <w:spacing w:val="-4"/>
          <w:sz w:val="24"/>
          <w:szCs w:val="24"/>
          <w:lang w:val="en-US"/>
        </w:rPr>
        <w:t>wose</w:t>
      </w:r>
    </w:p>
    <w:p w:rsidR="007E3DDD" w:rsidRPr="0049158A" w:rsidRDefault="007E3DDD" w:rsidP="00E576DB">
      <w:pPr>
        <w:pStyle w:val="a5"/>
        <w:numPr>
          <w:ilvl w:val="0"/>
          <w:numId w:val="7"/>
        </w:numPr>
        <w:tabs>
          <w:tab w:val="left" w:pos="730"/>
          <w:tab w:val="left" w:pos="819"/>
        </w:tabs>
        <w:spacing w:line="216" w:lineRule="auto"/>
        <w:ind w:left="819" w:hanging="252"/>
        <w:rPr>
          <w:sz w:val="24"/>
          <w:szCs w:val="24"/>
          <w:lang w:val="en-US"/>
        </w:rPr>
      </w:pPr>
      <w:r w:rsidRPr="0049158A">
        <w:rPr>
          <w:sz w:val="24"/>
          <w:szCs w:val="24"/>
          <w:lang w:val="en-US"/>
        </w:rPr>
        <w:t>I’ve</w:t>
      </w:r>
      <w:r w:rsidRPr="0049158A">
        <w:rPr>
          <w:spacing w:val="-4"/>
          <w:sz w:val="24"/>
          <w:szCs w:val="24"/>
          <w:lang w:val="en-US"/>
        </w:rPr>
        <w:t xml:space="preserve"> </w:t>
      </w:r>
      <w:r w:rsidRPr="0049158A">
        <w:rPr>
          <w:sz w:val="24"/>
          <w:szCs w:val="24"/>
          <w:lang w:val="en-US"/>
        </w:rPr>
        <w:t>got</w:t>
      </w:r>
      <w:r w:rsidRPr="0049158A">
        <w:rPr>
          <w:spacing w:val="-4"/>
          <w:sz w:val="24"/>
          <w:szCs w:val="24"/>
          <w:lang w:val="en-US"/>
        </w:rPr>
        <w:t xml:space="preserve"> </w:t>
      </w:r>
      <w:r w:rsidRPr="0049158A">
        <w:rPr>
          <w:sz w:val="24"/>
          <w:szCs w:val="24"/>
          <w:lang w:val="en-US"/>
        </w:rPr>
        <w:t>a</w:t>
      </w:r>
      <w:r w:rsidRPr="0049158A">
        <w:rPr>
          <w:spacing w:val="-5"/>
          <w:sz w:val="24"/>
          <w:szCs w:val="24"/>
          <w:lang w:val="en-US"/>
        </w:rPr>
        <w:t xml:space="preserve"> </w:t>
      </w:r>
      <w:r w:rsidRPr="0049158A">
        <w:rPr>
          <w:sz w:val="24"/>
          <w:szCs w:val="24"/>
          <w:lang w:val="en-US"/>
        </w:rPr>
        <w:t>cousin</w:t>
      </w:r>
      <w:r w:rsidRPr="0049158A">
        <w:rPr>
          <w:spacing w:val="-3"/>
          <w:sz w:val="24"/>
          <w:szCs w:val="24"/>
          <w:lang w:val="en-US"/>
        </w:rPr>
        <w:t xml:space="preserve"> </w:t>
      </w:r>
      <w:r w:rsidRPr="0049158A">
        <w:rPr>
          <w:sz w:val="24"/>
          <w:szCs w:val="24"/>
          <w:lang w:val="en-US"/>
        </w:rPr>
        <w:t>…</w:t>
      </w:r>
      <w:r w:rsidRPr="0049158A">
        <w:rPr>
          <w:spacing w:val="-5"/>
          <w:sz w:val="24"/>
          <w:szCs w:val="24"/>
          <w:lang w:val="en-US"/>
        </w:rPr>
        <w:t xml:space="preserve"> </w:t>
      </w:r>
      <w:r w:rsidRPr="0049158A">
        <w:rPr>
          <w:sz w:val="24"/>
          <w:szCs w:val="24"/>
          <w:lang w:val="en-US"/>
        </w:rPr>
        <w:t>never</w:t>
      </w:r>
      <w:r w:rsidRPr="0049158A">
        <w:rPr>
          <w:spacing w:val="-5"/>
          <w:sz w:val="24"/>
          <w:szCs w:val="24"/>
          <w:lang w:val="en-US"/>
        </w:rPr>
        <w:t xml:space="preserve"> </w:t>
      </w:r>
      <w:r w:rsidRPr="0049158A">
        <w:rPr>
          <w:sz w:val="24"/>
          <w:szCs w:val="24"/>
          <w:lang w:val="en-US"/>
        </w:rPr>
        <w:t>been</w:t>
      </w:r>
      <w:r w:rsidRPr="0049158A">
        <w:rPr>
          <w:spacing w:val="-4"/>
          <w:sz w:val="24"/>
          <w:szCs w:val="24"/>
          <w:lang w:val="en-US"/>
        </w:rPr>
        <w:t xml:space="preserve"> </w:t>
      </w:r>
      <w:r w:rsidRPr="0049158A">
        <w:rPr>
          <w:sz w:val="24"/>
          <w:szCs w:val="24"/>
          <w:lang w:val="en-US"/>
        </w:rPr>
        <w:t>to</w:t>
      </w:r>
      <w:r w:rsidRPr="0049158A">
        <w:rPr>
          <w:spacing w:val="-1"/>
          <w:sz w:val="24"/>
          <w:szCs w:val="24"/>
          <w:lang w:val="en-US"/>
        </w:rPr>
        <w:t xml:space="preserve"> </w:t>
      </w:r>
      <w:r w:rsidRPr="0049158A">
        <w:rPr>
          <w:sz w:val="24"/>
          <w:szCs w:val="24"/>
          <w:lang w:val="en-US"/>
        </w:rPr>
        <w:t>a</w:t>
      </w:r>
      <w:r w:rsidRPr="0049158A">
        <w:rPr>
          <w:spacing w:val="-5"/>
          <w:sz w:val="24"/>
          <w:szCs w:val="24"/>
          <w:lang w:val="en-US"/>
        </w:rPr>
        <w:t xml:space="preserve"> </w:t>
      </w:r>
      <w:r w:rsidRPr="0049158A">
        <w:rPr>
          <w:sz w:val="24"/>
          <w:szCs w:val="24"/>
          <w:lang w:val="en-US"/>
        </w:rPr>
        <w:t xml:space="preserve">concert. </w:t>
      </w:r>
    </w:p>
    <w:p w:rsidR="007E3DDD" w:rsidRPr="0049158A" w:rsidRDefault="007E3DDD" w:rsidP="0049158A">
      <w:pPr>
        <w:pStyle w:val="a5"/>
        <w:tabs>
          <w:tab w:val="left" w:pos="730"/>
          <w:tab w:val="left" w:pos="819"/>
        </w:tabs>
        <w:spacing w:line="216" w:lineRule="auto"/>
        <w:ind w:left="819" w:firstLine="0"/>
        <w:rPr>
          <w:sz w:val="24"/>
          <w:szCs w:val="24"/>
          <w:lang w:val="en-US"/>
        </w:rPr>
      </w:pPr>
      <w:r w:rsidRPr="0049158A">
        <w:rPr>
          <w:spacing w:val="-2"/>
          <w:sz w:val="24"/>
          <w:szCs w:val="24"/>
          <w:lang w:val="en-US"/>
        </w:rPr>
        <w:t>whose</w:t>
      </w:r>
    </w:p>
    <w:p w:rsidR="0049158A" w:rsidRDefault="007E3DDD" w:rsidP="0049158A">
      <w:pPr>
        <w:pStyle w:val="a3"/>
        <w:spacing w:line="216" w:lineRule="auto"/>
        <w:ind w:left="819"/>
        <w:rPr>
          <w:spacing w:val="-2"/>
          <w:sz w:val="24"/>
          <w:szCs w:val="24"/>
          <w:lang w:val="en-US"/>
        </w:rPr>
      </w:pPr>
      <w:r w:rsidRPr="0049158A">
        <w:rPr>
          <w:spacing w:val="-2"/>
          <w:sz w:val="24"/>
          <w:szCs w:val="24"/>
          <w:lang w:val="en-US"/>
        </w:rPr>
        <w:t>who's</w:t>
      </w:r>
    </w:p>
    <w:p w:rsidR="007E3DDD" w:rsidRPr="0049158A" w:rsidRDefault="007E3DDD" w:rsidP="0049158A">
      <w:pPr>
        <w:pStyle w:val="a3"/>
        <w:spacing w:line="216" w:lineRule="auto"/>
        <w:ind w:left="819"/>
        <w:rPr>
          <w:sz w:val="24"/>
          <w:szCs w:val="24"/>
          <w:lang w:val="en-US"/>
        </w:rPr>
      </w:pPr>
      <w:r w:rsidRPr="0049158A">
        <w:rPr>
          <w:spacing w:val="-4"/>
          <w:sz w:val="24"/>
          <w:szCs w:val="24"/>
          <w:lang w:val="en-US"/>
        </w:rPr>
        <w:t>wose</w:t>
      </w:r>
    </w:p>
    <w:p w:rsidR="007E3DDD" w:rsidRPr="0049158A" w:rsidRDefault="007E3DDD" w:rsidP="00E576DB">
      <w:pPr>
        <w:pStyle w:val="a5"/>
        <w:numPr>
          <w:ilvl w:val="0"/>
          <w:numId w:val="7"/>
        </w:numPr>
        <w:tabs>
          <w:tab w:val="left" w:pos="730"/>
          <w:tab w:val="left" w:pos="819"/>
        </w:tabs>
        <w:spacing w:line="216" w:lineRule="auto"/>
        <w:ind w:left="819" w:hanging="252"/>
        <w:rPr>
          <w:sz w:val="24"/>
          <w:szCs w:val="24"/>
          <w:lang w:val="en-US"/>
        </w:rPr>
      </w:pPr>
      <w:r w:rsidRPr="0049158A">
        <w:rPr>
          <w:sz w:val="24"/>
          <w:szCs w:val="24"/>
          <w:lang w:val="en-US"/>
        </w:rPr>
        <w:t>There</w:t>
      </w:r>
      <w:r w:rsidRPr="0049158A">
        <w:rPr>
          <w:spacing w:val="-7"/>
          <w:sz w:val="24"/>
          <w:szCs w:val="24"/>
          <w:lang w:val="en-US"/>
        </w:rPr>
        <w:t xml:space="preserve"> </w:t>
      </w:r>
      <w:r w:rsidRPr="0049158A">
        <w:rPr>
          <w:sz w:val="24"/>
          <w:szCs w:val="24"/>
          <w:lang w:val="en-US"/>
        </w:rPr>
        <w:t>is</w:t>
      </w:r>
      <w:r w:rsidRPr="0049158A">
        <w:rPr>
          <w:spacing w:val="-3"/>
          <w:sz w:val="24"/>
          <w:szCs w:val="24"/>
          <w:lang w:val="en-US"/>
        </w:rPr>
        <w:t xml:space="preserve"> </w:t>
      </w:r>
      <w:r w:rsidRPr="0049158A">
        <w:rPr>
          <w:sz w:val="24"/>
          <w:szCs w:val="24"/>
          <w:lang w:val="en-US"/>
        </w:rPr>
        <w:t>no</w:t>
      </w:r>
      <w:r w:rsidRPr="0049158A">
        <w:rPr>
          <w:spacing w:val="-4"/>
          <w:sz w:val="24"/>
          <w:szCs w:val="24"/>
          <w:lang w:val="en-US"/>
        </w:rPr>
        <w:t xml:space="preserve"> </w:t>
      </w:r>
      <w:r w:rsidRPr="0049158A">
        <w:rPr>
          <w:sz w:val="24"/>
          <w:szCs w:val="24"/>
          <w:lang w:val="en-US"/>
        </w:rPr>
        <w:t>…</w:t>
      </w:r>
      <w:r w:rsidRPr="0049158A">
        <w:rPr>
          <w:spacing w:val="-5"/>
          <w:sz w:val="24"/>
          <w:szCs w:val="24"/>
          <w:lang w:val="en-US"/>
        </w:rPr>
        <w:t xml:space="preserve"> </w:t>
      </w:r>
      <w:r w:rsidRPr="0049158A">
        <w:rPr>
          <w:sz w:val="24"/>
          <w:szCs w:val="24"/>
          <w:lang w:val="en-US"/>
        </w:rPr>
        <w:t>between</w:t>
      </w:r>
      <w:r w:rsidRPr="0049158A">
        <w:rPr>
          <w:spacing w:val="-6"/>
          <w:sz w:val="24"/>
          <w:szCs w:val="24"/>
          <w:lang w:val="en-US"/>
        </w:rPr>
        <w:t xml:space="preserve"> </w:t>
      </w:r>
      <w:r w:rsidRPr="0049158A">
        <w:rPr>
          <w:sz w:val="24"/>
          <w:szCs w:val="24"/>
          <w:lang w:val="en-US"/>
        </w:rPr>
        <w:t>this</w:t>
      </w:r>
      <w:r w:rsidRPr="0049158A">
        <w:rPr>
          <w:spacing w:val="-6"/>
          <w:sz w:val="24"/>
          <w:szCs w:val="24"/>
          <w:lang w:val="en-US"/>
        </w:rPr>
        <w:t xml:space="preserve"> </w:t>
      </w:r>
      <w:r w:rsidRPr="0049158A">
        <w:rPr>
          <w:sz w:val="24"/>
          <w:szCs w:val="24"/>
          <w:lang w:val="en-US"/>
        </w:rPr>
        <w:t>and</w:t>
      </w:r>
      <w:r w:rsidRPr="0049158A">
        <w:rPr>
          <w:spacing w:val="-5"/>
          <w:sz w:val="24"/>
          <w:szCs w:val="24"/>
          <w:lang w:val="en-US"/>
        </w:rPr>
        <w:t xml:space="preserve"> </w:t>
      </w:r>
      <w:r w:rsidRPr="0049158A">
        <w:rPr>
          <w:sz w:val="24"/>
          <w:szCs w:val="24"/>
          <w:lang w:val="en-US"/>
        </w:rPr>
        <w:t xml:space="preserve">that. </w:t>
      </w:r>
    </w:p>
    <w:p w:rsidR="007E3DDD" w:rsidRPr="0049158A" w:rsidRDefault="007E3DDD" w:rsidP="0049158A">
      <w:pPr>
        <w:pStyle w:val="a5"/>
        <w:tabs>
          <w:tab w:val="left" w:pos="730"/>
          <w:tab w:val="left" w:pos="819"/>
        </w:tabs>
        <w:spacing w:line="216" w:lineRule="auto"/>
        <w:ind w:left="819" w:firstLine="0"/>
        <w:rPr>
          <w:sz w:val="24"/>
          <w:szCs w:val="24"/>
          <w:lang w:val="en-US"/>
        </w:rPr>
      </w:pPr>
      <w:r w:rsidRPr="0049158A">
        <w:rPr>
          <w:spacing w:val="-2"/>
          <w:sz w:val="24"/>
          <w:szCs w:val="24"/>
          <w:lang w:val="en-US"/>
        </w:rPr>
        <w:t>difference</w:t>
      </w:r>
    </w:p>
    <w:p w:rsidR="007E3DDD" w:rsidRPr="0049158A" w:rsidRDefault="007E3DDD" w:rsidP="0049158A">
      <w:pPr>
        <w:pStyle w:val="a5"/>
        <w:tabs>
          <w:tab w:val="left" w:pos="730"/>
          <w:tab w:val="left" w:pos="819"/>
        </w:tabs>
        <w:spacing w:line="216" w:lineRule="auto"/>
        <w:ind w:left="819" w:firstLine="0"/>
        <w:rPr>
          <w:spacing w:val="-2"/>
          <w:sz w:val="24"/>
          <w:szCs w:val="24"/>
          <w:lang w:val="en-US"/>
        </w:rPr>
      </w:pPr>
      <w:r w:rsidRPr="0049158A">
        <w:rPr>
          <w:spacing w:val="-2"/>
          <w:sz w:val="24"/>
          <w:szCs w:val="24"/>
          <w:lang w:val="en-US"/>
        </w:rPr>
        <w:t xml:space="preserve">deference </w:t>
      </w:r>
    </w:p>
    <w:p w:rsidR="007E3DDD" w:rsidRPr="0049158A" w:rsidRDefault="007E3DDD" w:rsidP="0049158A">
      <w:pPr>
        <w:pStyle w:val="a5"/>
        <w:tabs>
          <w:tab w:val="left" w:pos="730"/>
          <w:tab w:val="left" w:pos="819"/>
        </w:tabs>
        <w:spacing w:line="216" w:lineRule="auto"/>
        <w:ind w:left="819" w:firstLine="0"/>
        <w:rPr>
          <w:spacing w:val="-2"/>
          <w:sz w:val="24"/>
          <w:szCs w:val="24"/>
          <w:lang w:val="en-US"/>
        </w:rPr>
      </w:pPr>
      <w:r w:rsidRPr="0049158A">
        <w:rPr>
          <w:spacing w:val="-2"/>
          <w:sz w:val="24"/>
          <w:szCs w:val="24"/>
          <w:lang w:val="en-US"/>
        </w:rPr>
        <w:t xml:space="preserve">diference </w:t>
      </w:r>
    </w:p>
    <w:p w:rsidR="007E3DDD" w:rsidRPr="0049158A" w:rsidRDefault="007E3DDD" w:rsidP="0049158A">
      <w:pPr>
        <w:pStyle w:val="a5"/>
        <w:tabs>
          <w:tab w:val="left" w:pos="730"/>
          <w:tab w:val="left" w:pos="819"/>
        </w:tabs>
        <w:spacing w:line="216" w:lineRule="auto"/>
        <w:ind w:left="819" w:firstLine="0"/>
        <w:rPr>
          <w:sz w:val="24"/>
          <w:szCs w:val="24"/>
          <w:lang w:val="en-US"/>
        </w:rPr>
      </w:pPr>
      <w:r w:rsidRPr="0049158A">
        <w:rPr>
          <w:spacing w:val="-2"/>
          <w:sz w:val="24"/>
          <w:szCs w:val="24"/>
          <w:lang w:val="en-US"/>
        </w:rPr>
        <w:t>diferences</w:t>
      </w:r>
    </w:p>
    <w:p w:rsidR="007E3DDD" w:rsidRPr="0049158A" w:rsidRDefault="007E3DDD" w:rsidP="00E576DB">
      <w:pPr>
        <w:pStyle w:val="a5"/>
        <w:numPr>
          <w:ilvl w:val="0"/>
          <w:numId w:val="7"/>
        </w:numPr>
        <w:tabs>
          <w:tab w:val="left" w:pos="730"/>
          <w:tab w:val="left" w:pos="819"/>
        </w:tabs>
        <w:spacing w:before="1" w:line="216" w:lineRule="auto"/>
        <w:ind w:left="819" w:hanging="252"/>
        <w:jc w:val="both"/>
        <w:rPr>
          <w:sz w:val="24"/>
          <w:szCs w:val="24"/>
          <w:lang w:val="en-US"/>
        </w:rPr>
      </w:pPr>
      <w:r w:rsidRPr="0049158A">
        <w:rPr>
          <w:sz w:val="24"/>
          <w:szCs w:val="24"/>
          <w:lang w:val="en-US"/>
        </w:rPr>
        <w:t>In</w:t>
      </w:r>
      <w:r w:rsidRPr="0049158A">
        <w:rPr>
          <w:spacing w:val="-10"/>
          <w:sz w:val="24"/>
          <w:szCs w:val="24"/>
          <w:lang w:val="en-US"/>
        </w:rPr>
        <w:t xml:space="preserve"> </w:t>
      </w:r>
      <w:r w:rsidRPr="0049158A">
        <w:rPr>
          <w:sz w:val="24"/>
          <w:szCs w:val="24"/>
          <w:lang w:val="en-US"/>
        </w:rPr>
        <w:t>summer,</w:t>
      </w:r>
      <w:r w:rsidRPr="0049158A">
        <w:rPr>
          <w:spacing w:val="-9"/>
          <w:sz w:val="24"/>
          <w:szCs w:val="24"/>
          <w:lang w:val="en-US"/>
        </w:rPr>
        <w:t xml:space="preserve"> </w:t>
      </w:r>
      <w:r w:rsidRPr="0049158A">
        <w:rPr>
          <w:sz w:val="24"/>
          <w:szCs w:val="24"/>
          <w:lang w:val="en-US"/>
        </w:rPr>
        <w:t>the</w:t>
      </w:r>
      <w:r w:rsidRPr="0049158A">
        <w:rPr>
          <w:spacing w:val="-7"/>
          <w:sz w:val="24"/>
          <w:szCs w:val="24"/>
          <w:lang w:val="en-US"/>
        </w:rPr>
        <w:t xml:space="preserve"> </w:t>
      </w:r>
      <w:r w:rsidRPr="0049158A">
        <w:rPr>
          <w:sz w:val="24"/>
          <w:szCs w:val="24"/>
          <w:lang w:val="en-US"/>
        </w:rPr>
        <w:t>…is</w:t>
      </w:r>
      <w:r w:rsidRPr="0049158A">
        <w:rPr>
          <w:spacing w:val="-10"/>
          <w:sz w:val="24"/>
          <w:szCs w:val="24"/>
          <w:lang w:val="en-US"/>
        </w:rPr>
        <w:t xml:space="preserve"> </w:t>
      </w:r>
      <w:r w:rsidRPr="0049158A">
        <w:rPr>
          <w:sz w:val="24"/>
          <w:szCs w:val="24"/>
          <w:lang w:val="en-US"/>
        </w:rPr>
        <w:t xml:space="preserve">hot. </w:t>
      </w:r>
    </w:p>
    <w:p w:rsidR="007E3DDD" w:rsidRPr="0049158A" w:rsidRDefault="007E3DDD" w:rsidP="0049158A">
      <w:pPr>
        <w:pStyle w:val="a5"/>
        <w:tabs>
          <w:tab w:val="left" w:pos="730"/>
          <w:tab w:val="left" w:pos="819"/>
        </w:tabs>
        <w:spacing w:before="1" w:line="216" w:lineRule="auto"/>
        <w:ind w:left="819" w:firstLine="0"/>
        <w:jc w:val="both"/>
        <w:rPr>
          <w:sz w:val="24"/>
          <w:szCs w:val="24"/>
          <w:lang w:val="en-US"/>
        </w:rPr>
      </w:pPr>
      <w:r w:rsidRPr="0049158A">
        <w:rPr>
          <w:spacing w:val="-2"/>
          <w:sz w:val="24"/>
          <w:szCs w:val="24"/>
          <w:lang w:val="en-US"/>
        </w:rPr>
        <w:t>weather</w:t>
      </w:r>
    </w:p>
    <w:p w:rsidR="0049158A" w:rsidRDefault="007E3DDD" w:rsidP="0049158A">
      <w:pPr>
        <w:pStyle w:val="a3"/>
        <w:spacing w:line="216" w:lineRule="auto"/>
        <w:ind w:left="819"/>
        <w:rPr>
          <w:spacing w:val="-2"/>
          <w:sz w:val="24"/>
          <w:szCs w:val="24"/>
          <w:lang w:val="en-US"/>
        </w:rPr>
      </w:pPr>
      <w:r w:rsidRPr="0049158A">
        <w:rPr>
          <w:spacing w:val="-2"/>
          <w:sz w:val="24"/>
          <w:szCs w:val="24"/>
          <w:lang w:val="en-US"/>
        </w:rPr>
        <w:t>whether</w:t>
      </w:r>
    </w:p>
    <w:p w:rsidR="0049158A" w:rsidRDefault="007E3DDD" w:rsidP="0049158A">
      <w:pPr>
        <w:pStyle w:val="a3"/>
        <w:spacing w:line="216" w:lineRule="auto"/>
        <w:ind w:left="819"/>
        <w:rPr>
          <w:spacing w:val="-2"/>
          <w:sz w:val="24"/>
          <w:szCs w:val="24"/>
          <w:lang w:val="en-US"/>
        </w:rPr>
      </w:pPr>
      <w:r w:rsidRPr="0049158A">
        <w:rPr>
          <w:spacing w:val="-2"/>
          <w:sz w:val="24"/>
          <w:szCs w:val="24"/>
          <w:lang w:val="en-US"/>
        </w:rPr>
        <w:t>wheter</w:t>
      </w:r>
    </w:p>
    <w:p w:rsidR="007E3DDD" w:rsidRPr="0049158A" w:rsidRDefault="007E3DDD" w:rsidP="0049158A">
      <w:pPr>
        <w:pStyle w:val="a3"/>
        <w:spacing w:line="216" w:lineRule="auto"/>
        <w:ind w:left="819"/>
        <w:rPr>
          <w:sz w:val="24"/>
          <w:szCs w:val="24"/>
          <w:lang w:val="en-US"/>
        </w:rPr>
      </w:pPr>
      <w:r w:rsidRPr="0049158A">
        <w:rPr>
          <w:spacing w:val="-2"/>
          <w:sz w:val="24"/>
          <w:szCs w:val="24"/>
          <w:lang w:val="en-US"/>
        </w:rPr>
        <w:lastRenderedPageBreak/>
        <w:t>whethers</w:t>
      </w:r>
    </w:p>
    <w:p w:rsidR="007E3DDD" w:rsidRPr="0049158A" w:rsidRDefault="007E3DDD" w:rsidP="00E576DB">
      <w:pPr>
        <w:pStyle w:val="a5"/>
        <w:numPr>
          <w:ilvl w:val="0"/>
          <w:numId w:val="7"/>
        </w:numPr>
        <w:tabs>
          <w:tab w:val="left" w:pos="680"/>
          <w:tab w:val="left" w:pos="730"/>
        </w:tabs>
        <w:spacing w:line="216" w:lineRule="auto"/>
        <w:ind w:left="680" w:hanging="113"/>
        <w:rPr>
          <w:sz w:val="24"/>
          <w:szCs w:val="24"/>
          <w:lang w:val="en-US"/>
        </w:rPr>
      </w:pPr>
      <w:r w:rsidRPr="0049158A">
        <w:rPr>
          <w:sz w:val="24"/>
          <w:szCs w:val="24"/>
          <w:lang w:val="en-US"/>
        </w:rPr>
        <w:tab/>
        <w:t>I</w:t>
      </w:r>
      <w:r w:rsidRPr="0049158A">
        <w:rPr>
          <w:spacing w:val="-5"/>
          <w:sz w:val="24"/>
          <w:szCs w:val="24"/>
          <w:lang w:val="en-US"/>
        </w:rPr>
        <w:t xml:space="preserve"> </w:t>
      </w:r>
      <w:r w:rsidRPr="0049158A">
        <w:rPr>
          <w:sz w:val="24"/>
          <w:szCs w:val="24"/>
          <w:lang w:val="en-US"/>
        </w:rPr>
        <w:t>will</w:t>
      </w:r>
      <w:r w:rsidRPr="0049158A">
        <w:rPr>
          <w:spacing w:val="-1"/>
          <w:sz w:val="24"/>
          <w:szCs w:val="24"/>
          <w:lang w:val="en-US"/>
        </w:rPr>
        <w:t xml:space="preserve"> </w:t>
      </w:r>
      <w:r w:rsidRPr="0049158A">
        <w:rPr>
          <w:sz w:val="24"/>
          <w:szCs w:val="24"/>
          <w:lang w:val="en-US"/>
        </w:rPr>
        <w:t>let</w:t>
      </w:r>
      <w:r w:rsidRPr="0049158A">
        <w:rPr>
          <w:spacing w:val="-3"/>
          <w:sz w:val="24"/>
          <w:szCs w:val="24"/>
          <w:lang w:val="en-US"/>
        </w:rPr>
        <w:t xml:space="preserve"> </w:t>
      </w:r>
      <w:r w:rsidRPr="0049158A">
        <w:rPr>
          <w:sz w:val="24"/>
          <w:szCs w:val="24"/>
          <w:lang w:val="en-US"/>
        </w:rPr>
        <w:t>you</w:t>
      </w:r>
      <w:r w:rsidRPr="0049158A">
        <w:rPr>
          <w:spacing w:val="-3"/>
          <w:sz w:val="24"/>
          <w:szCs w:val="24"/>
          <w:lang w:val="en-US"/>
        </w:rPr>
        <w:t xml:space="preserve"> </w:t>
      </w:r>
      <w:r w:rsidRPr="0049158A">
        <w:rPr>
          <w:sz w:val="24"/>
          <w:szCs w:val="24"/>
          <w:lang w:val="en-US"/>
        </w:rPr>
        <w:t>do</w:t>
      </w:r>
      <w:r w:rsidRPr="0049158A">
        <w:rPr>
          <w:spacing w:val="-2"/>
          <w:sz w:val="24"/>
          <w:szCs w:val="24"/>
          <w:lang w:val="en-US"/>
        </w:rPr>
        <w:t xml:space="preserve"> </w:t>
      </w:r>
      <w:r w:rsidRPr="0049158A">
        <w:rPr>
          <w:sz w:val="24"/>
          <w:szCs w:val="24"/>
          <w:lang w:val="en-US"/>
        </w:rPr>
        <w:t>this</w:t>
      </w:r>
      <w:r w:rsidRPr="0049158A">
        <w:rPr>
          <w:spacing w:val="-3"/>
          <w:sz w:val="24"/>
          <w:szCs w:val="24"/>
          <w:lang w:val="en-US"/>
        </w:rPr>
        <w:t xml:space="preserve"> </w:t>
      </w:r>
      <w:r w:rsidRPr="0049158A">
        <w:rPr>
          <w:sz w:val="24"/>
          <w:szCs w:val="24"/>
          <w:lang w:val="en-US"/>
        </w:rPr>
        <w:t>now</w:t>
      </w:r>
      <w:r w:rsidRPr="0049158A">
        <w:rPr>
          <w:spacing w:val="-4"/>
          <w:sz w:val="24"/>
          <w:szCs w:val="24"/>
          <w:lang w:val="en-US"/>
        </w:rPr>
        <w:t xml:space="preserve"> </w:t>
      </w:r>
      <w:r w:rsidRPr="0049158A">
        <w:rPr>
          <w:sz w:val="24"/>
          <w:szCs w:val="24"/>
          <w:lang w:val="en-US"/>
        </w:rPr>
        <w:t>but</w:t>
      </w:r>
      <w:r w:rsidRPr="0049158A">
        <w:rPr>
          <w:spacing w:val="-4"/>
          <w:sz w:val="24"/>
          <w:szCs w:val="24"/>
          <w:lang w:val="en-US"/>
        </w:rPr>
        <w:t xml:space="preserve"> </w:t>
      </w:r>
      <w:r w:rsidRPr="0049158A">
        <w:rPr>
          <w:sz w:val="24"/>
          <w:szCs w:val="24"/>
          <w:lang w:val="en-US"/>
        </w:rPr>
        <w:t>don’t</w:t>
      </w:r>
      <w:r w:rsidRPr="0049158A">
        <w:rPr>
          <w:spacing w:val="-5"/>
          <w:sz w:val="24"/>
          <w:szCs w:val="24"/>
          <w:lang w:val="en-US"/>
        </w:rPr>
        <w:t xml:space="preserve"> </w:t>
      </w:r>
      <w:r w:rsidRPr="0049158A">
        <w:rPr>
          <w:sz w:val="24"/>
          <w:szCs w:val="24"/>
          <w:lang w:val="en-US"/>
        </w:rPr>
        <w:t>take</w:t>
      </w:r>
      <w:r w:rsidRPr="0049158A">
        <w:rPr>
          <w:spacing w:val="-4"/>
          <w:sz w:val="24"/>
          <w:szCs w:val="24"/>
          <w:lang w:val="en-US"/>
        </w:rPr>
        <w:t xml:space="preserve"> </w:t>
      </w:r>
      <w:r w:rsidRPr="0049158A">
        <w:rPr>
          <w:sz w:val="24"/>
          <w:szCs w:val="24"/>
          <w:lang w:val="en-US"/>
        </w:rPr>
        <w:t>it</w:t>
      </w:r>
      <w:r w:rsidRPr="0049158A">
        <w:rPr>
          <w:spacing w:val="-2"/>
          <w:sz w:val="24"/>
          <w:szCs w:val="24"/>
          <w:lang w:val="en-US"/>
        </w:rPr>
        <w:t xml:space="preserve"> </w:t>
      </w:r>
      <w:r w:rsidRPr="0049158A">
        <w:rPr>
          <w:sz w:val="24"/>
          <w:szCs w:val="24"/>
          <w:lang w:val="en-US"/>
        </w:rPr>
        <w:t>as</w:t>
      </w:r>
      <w:r w:rsidRPr="0049158A">
        <w:rPr>
          <w:spacing w:val="-4"/>
          <w:sz w:val="24"/>
          <w:szCs w:val="24"/>
          <w:lang w:val="en-US"/>
        </w:rPr>
        <w:t xml:space="preserve"> </w:t>
      </w:r>
      <w:r w:rsidRPr="0049158A">
        <w:rPr>
          <w:sz w:val="24"/>
          <w:szCs w:val="24"/>
          <w:lang w:val="en-US"/>
        </w:rPr>
        <w:t>a</w:t>
      </w:r>
      <w:r w:rsidRPr="0049158A">
        <w:rPr>
          <w:spacing w:val="-2"/>
          <w:sz w:val="24"/>
          <w:szCs w:val="24"/>
          <w:lang w:val="en-US"/>
        </w:rPr>
        <w:t xml:space="preserve"> </w:t>
      </w:r>
      <w:r w:rsidRPr="0049158A">
        <w:rPr>
          <w:sz w:val="24"/>
          <w:szCs w:val="24"/>
          <w:lang w:val="en-US"/>
        </w:rPr>
        <w:t>…,</w:t>
      </w:r>
      <w:r w:rsidRPr="0049158A">
        <w:rPr>
          <w:spacing w:val="-3"/>
          <w:sz w:val="24"/>
          <w:szCs w:val="24"/>
          <w:lang w:val="en-US"/>
        </w:rPr>
        <w:t xml:space="preserve"> </w:t>
      </w:r>
      <w:r w:rsidRPr="0049158A">
        <w:rPr>
          <w:sz w:val="24"/>
          <w:szCs w:val="24"/>
          <w:lang w:val="en-US"/>
        </w:rPr>
        <w:t>because</w:t>
      </w:r>
      <w:r w:rsidRPr="0049158A">
        <w:rPr>
          <w:spacing w:val="-4"/>
          <w:sz w:val="24"/>
          <w:szCs w:val="24"/>
          <w:lang w:val="en-US"/>
        </w:rPr>
        <w:t xml:space="preserve"> </w:t>
      </w:r>
      <w:r w:rsidRPr="0049158A">
        <w:rPr>
          <w:sz w:val="24"/>
          <w:szCs w:val="24"/>
          <w:lang w:val="en-US"/>
        </w:rPr>
        <w:t>I</w:t>
      </w:r>
      <w:r w:rsidRPr="0049158A">
        <w:rPr>
          <w:spacing w:val="-3"/>
          <w:sz w:val="24"/>
          <w:szCs w:val="24"/>
          <w:lang w:val="en-US"/>
        </w:rPr>
        <w:t xml:space="preserve"> </w:t>
      </w:r>
      <w:r w:rsidRPr="0049158A">
        <w:rPr>
          <w:sz w:val="24"/>
          <w:szCs w:val="24"/>
          <w:lang w:val="en-US"/>
        </w:rPr>
        <w:t>will not let you do it again.</w:t>
      </w:r>
    </w:p>
    <w:p w:rsidR="0049158A" w:rsidRDefault="007E3DDD" w:rsidP="0049158A">
      <w:pPr>
        <w:pStyle w:val="a3"/>
        <w:spacing w:line="216" w:lineRule="auto"/>
        <w:ind w:left="819"/>
        <w:jc w:val="both"/>
        <w:rPr>
          <w:spacing w:val="-2"/>
          <w:sz w:val="24"/>
          <w:szCs w:val="24"/>
          <w:lang w:val="en-US"/>
        </w:rPr>
      </w:pPr>
      <w:r w:rsidRPr="0049158A">
        <w:rPr>
          <w:spacing w:val="-2"/>
          <w:sz w:val="24"/>
          <w:szCs w:val="24"/>
          <w:lang w:val="en-US"/>
        </w:rPr>
        <w:t>president</w:t>
      </w:r>
    </w:p>
    <w:p w:rsidR="0049158A" w:rsidRDefault="007E3DDD" w:rsidP="0049158A">
      <w:pPr>
        <w:pStyle w:val="a3"/>
        <w:spacing w:line="216" w:lineRule="auto"/>
        <w:ind w:left="819"/>
        <w:jc w:val="both"/>
        <w:rPr>
          <w:spacing w:val="-2"/>
          <w:sz w:val="24"/>
          <w:szCs w:val="24"/>
          <w:lang w:val="en-US"/>
        </w:rPr>
      </w:pPr>
      <w:r w:rsidRPr="0049158A">
        <w:rPr>
          <w:spacing w:val="-2"/>
          <w:sz w:val="24"/>
          <w:szCs w:val="24"/>
          <w:lang w:val="en-US"/>
        </w:rPr>
        <w:t>precedent</w:t>
      </w:r>
    </w:p>
    <w:p w:rsidR="0049158A" w:rsidRDefault="007E3DDD" w:rsidP="0049158A">
      <w:pPr>
        <w:pStyle w:val="a3"/>
        <w:spacing w:line="216" w:lineRule="auto"/>
        <w:ind w:left="819"/>
        <w:jc w:val="both"/>
        <w:rPr>
          <w:spacing w:val="-2"/>
          <w:sz w:val="24"/>
          <w:szCs w:val="24"/>
          <w:lang w:val="en-US"/>
        </w:rPr>
      </w:pPr>
      <w:r w:rsidRPr="0049158A">
        <w:rPr>
          <w:spacing w:val="-2"/>
          <w:sz w:val="24"/>
          <w:szCs w:val="24"/>
          <w:lang w:val="en-US"/>
        </w:rPr>
        <w:t>precident</w:t>
      </w:r>
    </w:p>
    <w:p w:rsidR="007E3DDD" w:rsidRPr="0049158A" w:rsidRDefault="007E3DDD" w:rsidP="0049158A">
      <w:pPr>
        <w:pStyle w:val="a3"/>
        <w:spacing w:line="216" w:lineRule="auto"/>
        <w:ind w:left="819"/>
        <w:jc w:val="both"/>
        <w:rPr>
          <w:sz w:val="24"/>
          <w:szCs w:val="24"/>
          <w:lang w:val="en-US"/>
        </w:rPr>
      </w:pPr>
      <w:r w:rsidRPr="0049158A">
        <w:rPr>
          <w:spacing w:val="-2"/>
          <w:sz w:val="24"/>
          <w:szCs w:val="24"/>
          <w:lang w:val="en-US"/>
        </w:rPr>
        <w:t>presidant</w:t>
      </w:r>
    </w:p>
    <w:p w:rsidR="007E3DDD" w:rsidRPr="0049158A" w:rsidRDefault="007E3DDD" w:rsidP="00E576DB">
      <w:pPr>
        <w:pStyle w:val="a5"/>
        <w:numPr>
          <w:ilvl w:val="0"/>
          <w:numId w:val="7"/>
        </w:numPr>
        <w:tabs>
          <w:tab w:val="left" w:pos="730"/>
          <w:tab w:val="left" w:pos="819"/>
        </w:tabs>
        <w:spacing w:before="1" w:line="216" w:lineRule="auto"/>
        <w:ind w:left="819" w:hanging="252"/>
        <w:jc w:val="both"/>
        <w:rPr>
          <w:sz w:val="24"/>
          <w:szCs w:val="24"/>
          <w:lang w:val="en-US"/>
        </w:rPr>
      </w:pPr>
      <w:r w:rsidRPr="0049158A">
        <w:rPr>
          <w:sz w:val="24"/>
          <w:szCs w:val="24"/>
          <w:lang w:val="en-US"/>
        </w:rPr>
        <w:t>The</w:t>
      </w:r>
      <w:r w:rsidRPr="0049158A">
        <w:rPr>
          <w:spacing w:val="-5"/>
          <w:sz w:val="24"/>
          <w:szCs w:val="24"/>
          <w:lang w:val="en-US"/>
        </w:rPr>
        <w:t xml:space="preserve"> </w:t>
      </w:r>
      <w:r w:rsidRPr="0049158A">
        <w:rPr>
          <w:sz w:val="24"/>
          <w:szCs w:val="24"/>
          <w:lang w:val="en-US"/>
        </w:rPr>
        <w:t>…</w:t>
      </w:r>
      <w:r w:rsidRPr="0049158A">
        <w:rPr>
          <w:spacing w:val="-5"/>
          <w:sz w:val="24"/>
          <w:szCs w:val="24"/>
          <w:lang w:val="en-US"/>
        </w:rPr>
        <w:t xml:space="preserve"> </w:t>
      </w:r>
      <w:r w:rsidRPr="0049158A">
        <w:rPr>
          <w:sz w:val="24"/>
          <w:szCs w:val="24"/>
          <w:lang w:val="en-US"/>
        </w:rPr>
        <w:t>is</w:t>
      </w:r>
      <w:r w:rsidRPr="0049158A">
        <w:rPr>
          <w:spacing w:val="-3"/>
          <w:sz w:val="24"/>
          <w:szCs w:val="24"/>
          <w:lang w:val="en-US"/>
        </w:rPr>
        <w:t xml:space="preserve"> </w:t>
      </w:r>
      <w:r w:rsidRPr="0049158A">
        <w:rPr>
          <w:sz w:val="24"/>
          <w:szCs w:val="24"/>
          <w:lang w:val="en-US"/>
        </w:rPr>
        <w:t>survived</w:t>
      </w:r>
      <w:r w:rsidRPr="0049158A">
        <w:rPr>
          <w:spacing w:val="-4"/>
          <w:sz w:val="24"/>
          <w:szCs w:val="24"/>
          <w:lang w:val="en-US"/>
        </w:rPr>
        <w:t xml:space="preserve"> </w:t>
      </w:r>
      <w:r w:rsidRPr="0049158A">
        <w:rPr>
          <w:sz w:val="24"/>
          <w:szCs w:val="24"/>
          <w:lang w:val="en-US"/>
        </w:rPr>
        <w:t>by</w:t>
      </w:r>
      <w:r w:rsidRPr="0049158A">
        <w:rPr>
          <w:spacing w:val="-6"/>
          <w:sz w:val="24"/>
          <w:szCs w:val="24"/>
          <w:lang w:val="en-US"/>
        </w:rPr>
        <w:t xml:space="preserve"> </w:t>
      </w:r>
      <w:r w:rsidRPr="0049158A">
        <w:rPr>
          <w:sz w:val="24"/>
          <w:szCs w:val="24"/>
          <w:lang w:val="en-US"/>
        </w:rPr>
        <w:t>his</w:t>
      </w:r>
      <w:r w:rsidRPr="0049158A">
        <w:rPr>
          <w:spacing w:val="-5"/>
          <w:sz w:val="24"/>
          <w:szCs w:val="24"/>
          <w:lang w:val="en-US"/>
        </w:rPr>
        <w:t xml:space="preserve"> </w:t>
      </w:r>
      <w:r w:rsidRPr="0049158A">
        <w:rPr>
          <w:sz w:val="24"/>
          <w:szCs w:val="24"/>
          <w:lang w:val="en-US"/>
        </w:rPr>
        <w:t>wife</w:t>
      </w:r>
      <w:r w:rsidRPr="0049158A">
        <w:rPr>
          <w:spacing w:val="-3"/>
          <w:sz w:val="24"/>
          <w:szCs w:val="24"/>
          <w:lang w:val="en-US"/>
        </w:rPr>
        <w:t xml:space="preserve"> </w:t>
      </w:r>
      <w:r w:rsidRPr="0049158A">
        <w:rPr>
          <w:sz w:val="24"/>
          <w:szCs w:val="24"/>
          <w:lang w:val="en-US"/>
        </w:rPr>
        <w:t>and</w:t>
      </w:r>
      <w:r w:rsidRPr="0049158A">
        <w:rPr>
          <w:spacing w:val="-4"/>
          <w:sz w:val="24"/>
          <w:szCs w:val="24"/>
          <w:lang w:val="en-US"/>
        </w:rPr>
        <w:t xml:space="preserve"> </w:t>
      </w:r>
      <w:r w:rsidRPr="0049158A">
        <w:rPr>
          <w:sz w:val="24"/>
          <w:szCs w:val="24"/>
          <w:lang w:val="en-US"/>
        </w:rPr>
        <w:t>two</w:t>
      </w:r>
      <w:r w:rsidRPr="0049158A">
        <w:rPr>
          <w:spacing w:val="-5"/>
          <w:sz w:val="24"/>
          <w:szCs w:val="24"/>
          <w:lang w:val="en-US"/>
        </w:rPr>
        <w:t xml:space="preserve"> </w:t>
      </w:r>
      <w:r w:rsidRPr="0049158A">
        <w:rPr>
          <w:sz w:val="24"/>
          <w:szCs w:val="24"/>
          <w:lang w:val="en-US"/>
        </w:rPr>
        <w:t xml:space="preserve">children. </w:t>
      </w:r>
    </w:p>
    <w:p w:rsidR="007E3DDD" w:rsidRPr="0049158A" w:rsidRDefault="007E3DDD" w:rsidP="0049158A">
      <w:pPr>
        <w:pStyle w:val="a5"/>
        <w:tabs>
          <w:tab w:val="left" w:pos="730"/>
          <w:tab w:val="left" w:pos="819"/>
        </w:tabs>
        <w:spacing w:before="1" w:line="216" w:lineRule="auto"/>
        <w:ind w:left="819" w:firstLine="0"/>
        <w:jc w:val="both"/>
        <w:rPr>
          <w:sz w:val="24"/>
          <w:szCs w:val="24"/>
          <w:lang w:val="en-US"/>
        </w:rPr>
      </w:pPr>
      <w:r w:rsidRPr="0049158A">
        <w:rPr>
          <w:spacing w:val="-2"/>
          <w:sz w:val="24"/>
          <w:szCs w:val="24"/>
          <w:lang w:val="en-US"/>
        </w:rPr>
        <w:t>deceased</w:t>
      </w:r>
    </w:p>
    <w:p w:rsidR="0049158A" w:rsidRDefault="007E3DDD" w:rsidP="0049158A">
      <w:pPr>
        <w:pStyle w:val="a3"/>
        <w:spacing w:line="216" w:lineRule="auto"/>
        <w:ind w:left="819"/>
        <w:jc w:val="both"/>
        <w:rPr>
          <w:spacing w:val="-2"/>
          <w:sz w:val="24"/>
          <w:szCs w:val="24"/>
          <w:lang w:val="en-US"/>
        </w:rPr>
      </w:pPr>
      <w:r w:rsidRPr="0049158A">
        <w:rPr>
          <w:spacing w:val="-2"/>
          <w:sz w:val="24"/>
          <w:szCs w:val="24"/>
          <w:lang w:val="en-US"/>
        </w:rPr>
        <w:t>diseased</w:t>
      </w:r>
    </w:p>
    <w:p w:rsidR="0049158A" w:rsidRDefault="007E3DDD" w:rsidP="0049158A">
      <w:pPr>
        <w:pStyle w:val="a3"/>
        <w:spacing w:line="216" w:lineRule="auto"/>
        <w:ind w:left="819"/>
        <w:jc w:val="both"/>
        <w:rPr>
          <w:spacing w:val="-2"/>
          <w:sz w:val="24"/>
          <w:szCs w:val="24"/>
          <w:lang w:val="en-US"/>
        </w:rPr>
      </w:pPr>
      <w:r w:rsidRPr="0049158A">
        <w:rPr>
          <w:spacing w:val="-2"/>
          <w:sz w:val="24"/>
          <w:szCs w:val="24"/>
          <w:lang w:val="en-US"/>
        </w:rPr>
        <w:t>deseased</w:t>
      </w:r>
    </w:p>
    <w:p w:rsidR="007E3DDD" w:rsidRPr="0049158A" w:rsidRDefault="007E3DDD" w:rsidP="0049158A">
      <w:pPr>
        <w:pStyle w:val="a3"/>
        <w:spacing w:line="216" w:lineRule="auto"/>
        <w:ind w:left="819"/>
        <w:jc w:val="both"/>
        <w:rPr>
          <w:sz w:val="24"/>
          <w:szCs w:val="24"/>
          <w:lang w:val="en-US"/>
        </w:rPr>
      </w:pPr>
      <w:r w:rsidRPr="0049158A">
        <w:rPr>
          <w:spacing w:val="-2"/>
          <w:sz w:val="24"/>
          <w:szCs w:val="24"/>
          <w:lang w:val="en-US"/>
        </w:rPr>
        <w:t>decease</w:t>
      </w:r>
    </w:p>
    <w:p w:rsidR="00E576DB" w:rsidRDefault="007E3DDD" w:rsidP="00E576DB">
      <w:pPr>
        <w:pStyle w:val="a5"/>
        <w:numPr>
          <w:ilvl w:val="0"/>
          <w:numId w:val="7"/>
        </w:numPr>
        <w:tabs>
          <w:tab w:val="left" w:pos="730"/>
          <w:tab w:val="left" w:pos="819"/>
        </w:tabs>
        <w:spacing w:line="216" w:lineRule="auto"/>
        <w:ind w:left="819" w:hanging="252"/>
        <w:jc w:val="both"/>
        <w:rPr>
          <w:sz w:val="24"/>
          <w:szCs w:val="24"/>
          <w:lang w:val="en-US"/>
        </w:rPr>
      </w:pPr>
      <w:r w:rsidRPr="0049158A">
        <w:rPr>
          <w:sz w:val="24"/>
          <w:szCs w:val="24"/>
          <w:lang w:val="en-US"/>
        </w:rPr>
        <w:t>A</w:t>
      </w:r>
      <w:r w:rsidRPr="0049158A">
        <w:rPr>
          <w:spacing w:val="-7"/>
          <w:sz w:val="24"/>
          <w:szCs w:val="24"/>
          <w:lang w:val="en-US"/>
        </w:rPr>
        <w:t xml:space="preserve"> </w:t>
      </w:r>
      <w:r w:rsidRPr="0049158A">
        <w:rPr>
          <w:sz w:val="24"/>
          <w:szCs w:val="24"/>
          <w:lang w:val="en-US"/>
        </w:rPr>
        <w:t>sick</w:t>
      </w:r>
      <w:r w:rsidRPr="0049158A">
        <w:rPr>
          <w:spacing w:val="-5"/>
          <w:sz w:val="24"/>
          <w:szCs w:val="24"/>
          <w:lang w:val="en-US"/>
        </w:rPr>
        <w:t xml:space="preserve"> </w:t>
      </w:r>
      <w:r w:rsidRPr="0049158A">
        <w:rPr>
          <w:sz w:val="24"/>
          <w:szCs w:val="24"/>
          <w:lang w:val="en-US"/>
        </w:rPr>
        <w:t>man</w:t>
      </w:r>
      <w:r w:rsidRPr="0049158A">
        <w:rPr>
          <w:spacing w:val="-4"/>
          <w:sz w:val="24"/>
          <w:szCs w:val="24"/>
          <w:lang w:val="en-US"/>
        </w:rPr>
        <w:t xml:space="preserve"> </w:t>
      </w:r>
      <w:r w:rsidRPr="0049158A">
        <w:rPr>
          <w:sz w:val="24"/>
          <w:szCs w:val="24"/>
          <w:lang w:val="en-US"/>
        </w:rPr>
        <w:t>needs</w:t>
      </w:r>
      <w:r w:rsidRPr="0049158A">
        <w:rPr>
          <w:spacing w:val="-7"/>
          <w:sz w:val="24"/>
          <w:szCs w:val="24"/>
          <w:lang w:val="en-US"/>
        </w:rPr>
        <w:t xml:space="preserve"> </w:t>
      </w:r>
      <w:r w:rsidRPr="0049158A">
        <w:rPr>
          <w:sz w:val="24"/>
          <w:szCs w:val="24"/>
          <w:lang w:val="en-US"/>
        </w:rPr>
        <w:t>a</w:t>
      </w:r>
      <w:r w:rsidRPr="0049158A">
        <w:rPr>
          <w:spacing w:val="-5"/>
          <w:sz w:val="24"/>
          <w:szCs w:val="24"/>
          <w:lang w:val="en-US"/>
        </w:rPr>
        <w:t xml:space="preserve"> </w:t>
      </w:r>
      <w:r w:rsidRPr="0049158A">
        <w:rPr>
          <w:sz w:val="24"/>
          <w:szCs w:val="24"/>
          <w:lang w:val="en-US"/>
        </w:rPr>
        <w:t>…</w:t>
      </w:r>
      <w:r w:rsidRPr="0049158A">
        <w:rPr>
          <w:spacing w:val="-5"/>
          <w:sz w:val="24"/>
          <w:szCs w:val="24"/>
          <w:lang w:val="en-US"/>
        </w:rPr>
        <w:t xml:space="preserve"> </w:t>
      </w:r>
      <w:r w:rsidRPr="0049158A">
        <w:rPr>
          <w:sz w:val="24"/>
          <w:szCs w:val="24"/>
          <w:lang w:val="en-US"/>
        </w:rPr>
        <w:t>room.</w:t>
      </w:r>
    </w:p>
    <w:p w:rsidR="007E3DDD" w:rsidRPr="00E576DB" w:rsidRDefault="007E3DDD" w:rsidP="00E576DB">
      <w:pPr>
        <w:pStyle w:val="a5"/>
        <w:tabs>
          <w:tab w:val="left" w:pos="730"/>
          <w:tab w:val="left" w:pos="819"/>
        </w:tabs>
        <w:spacing w:line="216" w:lineRule="auto"/>
        <w:ind w:left="819" w:firstLine="0"/>
        <w:jc w:val="both"/>
        <w:rPr>
          <w:sz w:val="24"/>
          <w:szCs w:val="24"/>
          <w:lang w:val="en-US"/>
        </w:rPr>
      </w:pPr>
      <w:r w:rsidRPr="00E576DB">
        <w:rPr>
          <w:spacing w:val="-2"/>
          <w:sz w:val="24"/>
          <w:szCs w:val="24"/>
          <w:lang w:val="en-US"/>
        </w:rPr>
        <w:t>quite</w:t>
      </w:r>
    </w:p>
    <w:p w:rsidR="0049158A" w:rsidRDefault="007E3DDD" w:rsidP="0049158A">
      <w:pPr>
        <w:pStyle w:val="a3"/>
        <w:spacing w:line="216" w:lineRule="auto"/>
        <w:ind w:left="819"/>
        <w:rPr>
          <w:spacing w:val="-4"/>
          <w:sz w:val="24"/>
          <w:szCs w:val="24"/>
          <w:lang w:val="en-US"/>
        </w:rPr>
      </w:pPr>
      <w:r w:rsidRPr="0049158A">
        <w:rPr>
          <w:spacing w:val="-4"/>
          <w:sz w:val="24"/>
          <w:szCs w:val="24"/>
          <w:lang w:val="en-US"/>
        </w:rPr>
        <w:t>quit</w:t>
      </w:r>
    </w:p>
    <w:p w:rsidR="0049158A" w:rsidRDefault="007E3DDD" w:rsidP="0049158A">
      <w:pPr>
        <w:pStyle w:val="a3"/>
        <w:spacing w:line="216" w:lineRule="auto"/>
        <w:ind w:left="819"/>
        <w:rPr>
          <w:spacing w:val="-2"/>
          <w:sz w:val="24"/>
          <w:szCs w:val="24"/>
          <w:lang w:val="en-US"/>
        </w:rPr>
      </w:pPr>
      <w:r w:rsidRPr="0049158A">
        <w:rPr>
          <w:spacing w:val="-2"/>
          <w:sz w:val="24"/>
          <w:szCs w:val="24"/>
          <w:lang w:val="en-US"/>
        </w:rPr>
        <w:t>quiet</w:t>
      </w:r>
    </w:p>
    <w:p w:rsidR="007E3DDD" w:rsidRPr="0049158A" w:rsidRDefault="007E3DDD" w:rsidP="0049158A">
      <w:pPr>
        <w:pStyle w:val="a3"/>
        <w:spacing w:line="216" w:lineRule="auto"/>
        <w:ind w:left="819"/>
        <w:rPr>
          <w:sz w:val="24"/>
          <w:szCs w:val="24"/>
          <w:lang w:val="en-US"/>
        </w:rPr>
      </w:pPr>
      <w:r w:rsidRPr="0049158A">
        <w:rPr>
          <w:spacing w:val="-2"/>
          <w:sz w:val="24"/>
          <w:szCs w:val="24"/>
          <w:lang w:val="en-US"/>
        </w:rPr>
        <w:t>quites</w:t>
      </w:r>
    </w:p>
    <w:p w:rsidR="007E3DDD" w:rsidRPr="005606E2" w:rsidRDefault="007E3DDD" w:rsidP="007E3DDD">
      <w:pPr>
        <w:pStyle w:val="1"/>
        <w:spacing w:before="124"/>
        <w:ind w:left="2506" w:right="3058" w:hanging="7"/>
        <w:rPr>
          <w:rFonts w:ascii="Times New Roman" w:hAnsi="Times New Roman" w:cs="Times New Roman"/>
          <w:sz w:val="24"/>
          <w:szCs w:val="24"/>
          <w:lang w:val="en-US"/>
        </w:rPr>
      </w:pPr>
    </w:p>
    <w:p w:rsidR="007E3DDD" w:rsidRPr="005606E2" w:rsidRDefault="007E3DDD" w:rsidP="007E3DDD">
      <w:pPr>
        <w:pStyle w:val="1"/>
        <w:spacing w:before="124"/>
        <w:ind w:right="65"/>
        <w:rPr>
          <w:rFonts w:ascii="Times New Roman" w:hAnsi="Times New Roman" w:cs="Times New Roman"/>
          <w:sz w:val="24"/>
          <w:szCs w:val="24"/>
          <w:lang w:val="en-US"/>
        </w:rPr>
      </w:pPr>
      <w:r w:rsidRPr="005606E2">
        <w:rPr>
          <w:rFonts w:ascii="Times New Roman" w:hAnsi="Times New Roman" w:cs="Times New Roman"/>
          <w:sz w:val="24"/>
          <w:szCs w:val="24"/>
          <w:lang w:val="en-US"/>
        </w:rPr>
        <w:t>SEQUENCE OF TENSES (УЗГОДЖЕННЯ</w:t>
      </w:r>
      <w:r w:rsidRPr="005606E2">
        <w:rPr>
          <w:rFonts w:ascii="Times New Roman" w:hAnsi="Times New Roman" w:cs="Times New Roman"/>
          <w:spacing w:val="-8"/>
          <w:sz w:val="24"/>
          <w:szCs w:val="24"/>
          <w:lang w:val="en-US"/>
        </w:rPr>
        <w:t xml:space="preserve"> </w:t>
      </w:r>
      <w:r w:rsidRPr="005606E2">
        <w:rPr>
          <w:rFonts w:ascii="Times New Roman" w:hAnsi="Times New Roman" w:cs="Times New Roman"/>
          <w:spacing w:val="-2"/>
          <w:sz w:val="24"/>
          <w:szCs w:val="24"/>
          <w:lang w:val="en-US"/>
        </w:rPr>
        <w:t>ЧАСІВ)</w:t>
      </w:r>
    </w:p>
    <w:p w:rsidR="007E3DDD" w:rsidRPr="0049158A" w:rsidRDefault="007E3DDD" w:rsidP="007E3DDD">
      <w:pPr>
        <w:ind w:firstLine="567"/>
        <w:jc w:val="both"/>
        <w:rPr>
          <w:b/>
          <w:i/>
          <w:sz w:val="24"/>
          <w:szCs w:val="24"/>
          <w:lang w:val="ru-RU"/>
        </w:rPr>
      </w:pPr>
      <w:r w:rsidRPr="0049158A">
        <w:rPr>
          <w:b/>
          <w:i/>
          <w:sz w:val="24"/>
          <w:szCs w:val="24"/>
          <w:u w:val="single"/>
          <w:lang w:val="ru-RU"/>
        </w:rPr>
        <w:t>Вивчіть</w:t>
      </w:r>
      <w:r w:rsidRPr="0049158A">
        <w:rPr>
          <w:b/>
          <w:i/>
          <w:spacing w:val="-9"/>
          <w:sz w:val="24"/>
          <w:szCs w:val="24"/>
          <w:u w:val="single"/>
          <w:lang w:val="ru-RU"/>
        </w:rPr>
        <w:t xml:space="preserve"> </w:t>
      </w:r>
      <w:r w:rsidRPr="0049158A">
        <w:rPr>
          <w:b/>
          <w:i/>
          <w:sz w:val="24"/>
          <w:szCs w:val="24"/>
          <w:u w:val="single"/>
          <w:lang w:val="ru-RU"/>
        </w:rPr>
        <w:t>два</w:t>
      </w:r>
      <w:r w:rsidRPr="0049158A">
        <w:rPr>
          <w:b/>
          <w:i/>
          <w:spacing w:val="-9"/>
          <w:sz w:val="24"/>
          <w:szCs w:val="24"/>
          <w:u w:val="single"/>
          <w:lang w:val="ru-RU"/>
        </w:rPr>
        <w:t xml:space="preserve"> </w:t>
      </w:r>
      <w:r w:rsidRPr="0049158A">
        <w:rPr>
          <w:b/>
          <w:i/>
          <w:sz w:val="24"/>
          <w:szCs w:val="24"/>
          <w:u w:val="single"/>
          <w:lang w:val="ru-RU"/>
        </w:rPr>
        <w:t>основних</w:t>
      </w:r>
      <w:r w:rsidRPr="0049158A">
        <w:rPr>
          <w:b/>
          <w:i/>
          <w:spacing w:val="-9"/>
          <w:sz w:val="24"/>
          <w:szCs w:val="24"/>
          <w:u w:val="single"/>
          <w:lang w:val="ru-RU"/>
        </w:rPr>
        <w:t xml:space="preserve"> </w:t>
      </w:r>
      <w:r w:rsidRPr="0049158A">
        <w:rPr>
          <w:b/>
          <w:i/>
          <w:spacing w:val="-2"/>
          <w:sz w:val="24"/>
          <w:szCs w:val="24"/>
          <w:u w:val="single"/>
          <w:lang w:val="ru-RU"/>
        </w:rPr>
        <w:t>правила.</w:t>
      </w:r>
    </w:p>
    <w:p w:rsidR="007E3DDD" w:rsidRPr="0049158A" w:rsidRDefault="007E3DDD" w:rsidP="007E3DDD">
      <w:pPr>
        <w:pStyle w:val="a3"/>
        <w:ind w:left="0" w:firstLine="567"/>
        <w:jc w:val="both"/>
        <w:rPr>
          <w:sz w:val="24"/>
          <w:szCs w:val="24"/>
          <w:lang w:val="ru-RU"/>
        </w:rPr>
      </w:pPr>
      <w:r w:rsidRPr="0049158A">
        <w:rPr>
          <w:b/>
          <w:sz w:val="24"/>
          <w:szCs w:val="24"/>
          <w:lang w:val="ru-RU"/>
        </w:rPr>
        <w:t xml:space="preserve">Правило 1. </w:t>
      </w:r>
      <w:r w:rsidRPr="0049158A">
        <w:rPr>
          <w:sz w:val="24"/>
          <w:szCs w:val="24"/>
          <w:lang w:val="ru-RU"/>
        </w:rPr>
        <w:t>Якщо дієслово головного речення має форму теперішнього чи майбутнього часу, то дієслово підрядного речення буде мати будь-яку форму, котра вимагається змістом речення. Тобто жодних змін не відбудеться, узгодження часів тут не набирає сили.</w:t>
      </w:r>
    </w:p>
    <w:p w:rsidR="007E3DDD" w:rsidRPr="0049158A" w:rsidRDefault="007E3DDD" w:rsidP="007E3DDD">
      <w:pPr>
        <w:pStyle w:val="a3"/>
        <w:ind w:left="0" w:firstLine="567"/>
        <w:jc w:val="both"/>
        <w:rPr>
          <w:sz w:val="24"/>
          <w:szCs w:val="24"/>
          <w:lang w:val="ru-RU"/>
        </w:rPr>
      </w:pPr>
      <w:r w:rsidRPr="0049158A">
        <w:rPr>
          <w:b/>
          <w:sz w:val="24"/>
          <w:szCs w:val="24"/>
          <w:lang w:val="ru-RU"/>
        </w:rPr>
        <w:t xml:space="preserve">Правило 2. </w:t>
      </w:r>
      <w:r w:rsidRPr="0049158A">
        <w:rPr>
          <w:sz w:val="24"/>
          <w:szCs w:val="24"/>
          <w:lang w:val="ru-RU"/>
        </w:rPr>
        <w:t xml:space="preserve">Проте, якщо дієслово головного речення має форму минулого часу (за звичай, це </w:t>
      </w:r>
      <w:r w:rsidRPr="005606E2">
        <w:rPr>
          <w:sz w:val="24"/>
          <w:szCs w:val="24"/>
          <w:lang w:val="en-US"/>
        </w:rPr>
        <w:t>Past</w:t>
      </w:r>
      <w:r w:rsidRPr="0049158A">
        <w:rPr>
          <w:sz w:val="24"/>
          <w:szCs w:val="24"/>
          <w:lang w:val="ru-RU"/>
        </w:rPr>
        <w:t xml:space="preserve"> </w:t>
      </w:r>
      <w:r w:rsidRPr="005606E2">
        <w:rPr>
          <w:sz w:val="24"/>
          <w:szCs w:val="24"/>
          <w:lang w:val="en-US"/>
        </w:rPr>
        <w:t>Simple</w:t>
      </w:r>
      <w:r w:rsidRPr="0049158A">
        <w:rPr>
          <w:sz w:val="24"/>
          <w:szCs w:val="24"/>
          <w:lang w:val="ru-RU"/>
        </w:rPr>
        <w:t>), то дієслово підрядного речення повинно бути у формі одного з минулих часів. Тобто, в даному випадку час підрядного речення зміниться. Всі ці зміни відображені у таблиці нижче (показані найбільш поширені часи).</w:t>
      </w:r>
    </w:p>
    <w:p w:rsidR="00C20807" w:rsidRPr="00C20807" w:rsidRDefault="00C20807" w:rsidP="00C20807">
      <w:pPr>
        <w:pStyle w:val="a3"/>
        <w:ind w:left="0"/>
        <w:jc w:val="center"/>
        <w:rPr>
          <w:b/>
          <w:bCs/>
          <w:sz w:val="24"/>
          <w:szCs w:val="24"/>
          <w:lang w:val="en-US"/>
        </w:rPr>
      </w:pPr>
      <w:r w:rsidRPr="00C20807">
        <w:rPr>
          <w:b/>
          <w:bCs/>
          <w:sz w:val="24"/>
          <w:szCs w:val="24"/>
          <w:lang w:val="ru-RU"/>
        </w:rPr>
        <w:t>ТАБЛИЦЯ</w:t>
      </w:r>
      <w:r w:rsidRPr="00C20807">
        <w:rPr>
          <w:b/>
          <w:bCs/>
          <w:spacing w:val="-15"/>
          <w:sz w:val="24"/>
          <w:szCs w:val="24"/>
          <w:lang w:val="ru-RU"/>
        </w:rPr>
        <w:t xml:space="preserve"> </w:t>
      </w:r>
      <w:r w:rsidRPr="00C20807">
        <w:rPr>
          <w:b/>
          <w:bCs/>
          <w:sz w:val="24"/>
          <w:szCs w:val="24"/>
          <w:lang w:val="ru-RU"/>
        </w:rPr>
        <w:t>1.</w:t>
      </w:r>
      <w:r w:rsidRPr="00C20807">
        <w:rPr>
          <w:b/>
          <w:bCs/>
          <w:spacing w:val="-16"/>
          <w:sz w:val="24"/>
          <w:szCs w:val="24"/>
          <w:lang w:val="ru-RU"/>
        </w:rPr>
        <w:t xml:space="preserve"> </w:t>
      </w:r>
      <w:r w:rsidRPr="00C20807">
        <w:rPr>
          <w:b/>
          <w:bCs/>
          <w:sz w:val="24"/>
          <w:szCs w:val="24"/>
          <w:lang w:val="ru-RU"/>
        </w:rPr>
        <w:t>УЗГОДЖЕННЯ</w:t>
      </w:r>
      <w:r w:rsidRPr="00C20807">
        <w:rPr>
          <w:b/>
          <w:bCs/>
          <w:spacing w:val="-15"/>
          <w:sz w:val="24"/>
          <w:szCs w:val="24"/>
          <w:lang w:val="ru-RU"/>
        </w:rPr>
        <w:t xml:space="preserve"> </w:t>
      </w:r>
      <w:r w:rsidRPr="00C20807">
        <w:rPr>
          <w:b/>
          <w:bCs/>
          <w:spacing w:val="-4"/>
          <w:sz w:val="24"/>
          <w:szCs w:val="24"/>
          <w:lang w:val="ru-RU"/>
        </w:rPr>
        <w:t>ЧАСІВ</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286"/>
        <w:gridCol w:w="3366"/>
        <w:gridCol w:w="3488"/>
      </w:tblGrid>
      <w:tr w:rsidR="007E3DDD" w:rsidRPr="005606E2" w:rsidTr="00E576DB">
        <w:trPr>
          <w:trHeight w:val="454"/>
        </w:trPr>
        <w:tc>
          <w:tcPr>
            <w:tcW w:w="1620" w:type="pct"/>
          </w:tcPr>
          <w:p w:rsidR="007E3DDD" w:rsidRPr="00C20807" w:rsidRDefault="007E3DDD" w:rsidP="00695EE1">
            <w:pPr>
              <w:pStyle w:val="TableParagraph"/>
              <w:ind w:left="187" w:right="187" w:firstLine="187"/>
              <w:rPr>
                <w:b/>
                <w:i/>
                <w:szCs w:val="24"/>
                <w:lang w:val="ru-RU"/>
              </w:rPr>
            </w:pPr>
            <w:r w:rsidRPr="00C20807">
              <w:rPr>
                <w:b/>
                <w:i/>
                <w:szCs w:val="24"/>
                <w:lang w:val="ru-RU"/>
              </w:rPr>
              <w:t>Перехід</w:t>
            </w:r>
            <w:r w:rsidRPr="00C20807">
              <w:rPr>
                <w:b/>
                <w:i/>
                <w:spacing w:val="-13"/>
                <w:szCs w:val="24"/>
                <w:lang w:val="ru-RU"/>
              </w:rPr>
              <w:t xml:space="preserve"> </w:t>
            </w:r>
            <w:r w:rsidRPr="00C20807">
              <w:rPr>
                <w:b/>
                <w:i/>
                <w:szCs w:val="24"/>
                <w:lang w:val="ru-RU"/>
              </w:rPr>
              <w:t>із</w:t>
            </w:r>
            <w:r w:rsidRPr="00C20807">
              <w:rPr>
                <w:b/>
                <w:i/>
                <w:spacing w:val="-13"/>
                <w:szCs w:val="24"/>
                <w:lang w:val="ru-RU"/>
              </w:rPr>
              <w:t xml:space="preserve"> </w:t>
            </w:r>
            <w:r w:rsidRPr="00C20807">
              <w:rPr>
                <w:b/>
                <w:i/>
                <w:szCs w:val="24"/>
                <w:lang w:val="ru-RU"/>
              </w:rPr>
              <w:t>одного</w:t>
            </w:r>
            <w:r w:rsidRPr="00C20807">
              <w:rPr>
                <w:b/>
                <w:i/>
                <w:spacing w:val="-12"/>
                <w:szCs w:val="24"/>
                <w:lang w:val="ru-RU"/>
              </w:rPr>
              <w:t xml:space="preserve"> </w:t>
            </w:r>
            <w:r w:rsidRPr="00C20807">
              <w:rPr>
                <w:b/>
                <w:i/>
                <w:szCs w:val="24"/>
                <w:lang w:val="ru-RU"/>
              </w:rPr>
              <w:t>часу в інший</w:t>
            </w:r>
          </w:p>
        </w:tc>
        <w:tc>
          <w:tcPr>
            <w:tcW w:w="3380" w:type="pct"/>
            <w:gridSpan w:val="2"/>
          </w:tcPr>
          <w:p w:rsidR="007E3DDD" w:rsidRPr="005606E2" w:rsidRDefault="007E3DDD" w:rsidP="00695EE1">
            <w:pPr>
              <w:pStyle w:val="TableParagraph"/>
              <w:ind w:left="187" w:right="187" w:firstLine="187"/>
              <w:rPr>
                <w:b/>
                <w:i/>
                <w:szCs w:val="24"/>
                <w:lang w:val="en-US"/>
              </w:rPr>
            </w:pPr>
            <w:r w:rsidRPr="005606E2">
              <w:rPr>
                <w:b/>
                <w:i/>
                <w:spacing w:val="-2"/>
                <w:szCs w:val="24"/>
                <w:lang w:val="en-US"/>
              </w:rPr>
              <w:t>Приклад</w:t>
            </w:r>
          </w:p>
        </w:tc>
      </w:tr>
      <w:tr w:rsidR="007E3DDD" w:rsidRPr="005606E2" w:rsidTr="0009213C">
        <w:trPr>
          <w:trHeight w:val="1247"/>
        </w:trPr>
        <w:tc>
          <w:tcPr>
            <w:tcW w:w="1620" w:type="pct"/>
          </w:tcPr>
          <w:p w:rsidR="007E3DDD" w:rsidRPr="005606E2" w:rsidRDefault="007E3DDD" w:rsidP="00695EE1">
            <w:pPr>
              <w:pStyle w:val="TableParagraph"/>
              <w:ind w:left="187" w:right="187" w:firstLine="187"/>
              <w:rPr>
                <w:b/>
                <w:i/>
                <w:szCs w:val="24"/>
                <w:lang w:val="en-US"/>
              </w:rPr>
            </w:pPr>
            <w:r w:rsidRPr="005606E2">
              <w:rPr>
                <w:b/>
                <w:i/>
                <w:szCs w:val="24"/>
                <w:lang w:val="en-US"/>
              </w:rPr>
              <w:t>Present</w:t>
            </w:r>
            <w:r w:rsidRPr="005606E2">
              <w:rPr>
                <w:b/>
                <w:i/>
                <w:spacing w:val="-18"/>
                <w:szCs w:val="24"/>
                <w:lang w:val="en-US"/>
              </w:rPr>
              <w:t xml:space="preserve"> </w:t>
            </w:r>
            <w:r w:rsidRPr="005606E2">
              <w:rPr>
                <w:b/>
                <w:i/>
                <w:szCs w:val="24"/>
                <w:lang w:val="en-US"/>
              </w:rPr>
              <w:t>Simple</w:t>
            </w:r>
            <w:r w:rsidRPr="005606E2">
              <w:rPr>
                <w:b/>
                <w:i/>
                <w:spacing w:val="-17"/>
                <w:szCs w:val="24"/>
                <w:lang w:val="en-US"/>
              </w:rPr>
              <w:t xml:space="preserve"> </w:t>
            </w:r>
            <w:r w:rsidRPr="005606E2">
              <w:rPr>
                <w:b/>
                <w:i/>
                <w:szCs w:val="24"/>
                <w:lang w:val="en-US"/>
              </w:rPr>
              <w:t>– Past Simple</w:t>
            </w:r>
          </w:p>
        </w:tc>
        <w:tc>
          <w:tcPr>
            <w:tcW w:w="1660" w:type="pct"/>
          </w:tcPr>
          <w:p w:rsidR="007E3DDD" w:rsidRPr="005606E2" w:rsidRDefault="007E3DDD" w:rsidP="00695EE1">
            <w:pPr>
              <w:pStyle w:val="TableParagraph"/>
              <w:ind w:left="187" w:right="187" w:firstLine="187"/>
              <w:rPr>
                <w:b/>
                <w:i/>
                <w:szCs w:val="24"/>
                <w:lang w:val="en-US"/>
              </w:rPr>
            </w:pPr>
            <w:r w:rsidRPr="005606E2">
              <w:rPr>
                <w:b/>
                <w:i/>
                <w:szCs w:val="24"/>
                <w:lang w:val="en-US"/>
              </w:rPr>
              <w:t>He</w:t>
            </w:r>
            <w:r w:rsidRPr="005606E2">
              <w:rPr>
                <w:b/>
                <w:i/>
                <w:spacing w:val="-8"/>
                <w:szCs w:val="24"/>
                <w:lang w:val="en-US"/>
              </w:rPr>
              <w:t xml:space="preserve"> </w:t>
            </w:r>
            <w:r w:rsidRPr="005606E2">
              <w:rPr>
                <w:b/>
                <w:i/>
                <w:szCs w:val="24"/>
                <w:lang w:val="en-US"/>
              </w:rPr>
              <w:t>can speak</w:t>
            </w:r>
            <w:r w:rsidRPr="005606E2">
              <w:rPr>
                <w:b/>
                <w:i/>
                <w:spacing w:val="-6"/>
                <w:szCs w:val="24"/>
                <w:lang w:val="en-US"/>
              </w:rPr>
              <w:t xml:space="preserve"> </w:t>
            </w:r>
            <w:r w:rsidRPr="005606E2">
              <w:rPr>
                <w:b/>
                <w:i/>
                <w:szCs w:val="24"/>
                <w:lang w:val="en-US"/>
              </w:rPr>
              <w:t>French. – Він</w:t>
            </w:r>
            <w:r w:rsidRPr="005606E2">
              <w:rPr>
                <w:b/>
                <w:i/>
                <w:spacing w:val="-17"/>
                <w:szCs w:val="24"/>
                <w:lang w:val="en-US"/>
              </w:rPr>
              <w:t xml:space="preserve"> </w:t>
            </w:r>
            <w:r w:rsidRPr="005606E2">
              <w:rPr>
                <w:b/>
                <w:i/>
                <w:szCs w:val="24"/>
                <w:lang w:val="en-US"/>
              </w:rPr>
              <w:t>може</w:t>
            </w:r>
            <w:r w:rsidRPr="005606E2">
              <w:rPr>
                <w:b/>
                <w:i/>
                <w:spacing w:val="-17"/>
                <w:szCs w:val="24"/>
                <w:lang w:val="en-US"/>
              </w:rPr>
              <w:t xml:space="preserve"> </w:t>
            </w:r>
            <w:r w:rsidRPr="005606E2">
              <w:rPr>
                <w:b/>
                <w:i/>
                <w:szCs w:val="24"/>
                <w:lang w:val="en-US"/>
              </w:rPr>
              <w:t xml:space="preserve">розмовляти </w:t>
            </w:r>
            <w:r w:rsidRPr="005606E2">
              <w:rPr>
                <w:b/>
                <w:i/>
                <w:spacing w:val="-2"/>
                <w:szCs w:val="24"/>
                <w:lang w:val="en-US"/>
              </w:rPr>
              <w:t>французькою.</w:t>
            </w:r>
          </w:p>
        </w:tc>
        <w:tc>
          <w:tcPr>
            <w:tcW w:w="1720" w:type="pct"/>
          </w:tcPr>
          <w:p w:rsidR="007E3DDD" w:rsidRPr="005606E2" w:rsidRDefault="007E3DDD" w:rsidP="00695EE1">
            <w:pPr>
              <w:pStyle w:val="TableParagraph"/>
              <w:ind w:left="187" w:right="187" w:firstLine="187"/>
              <w:rPr>
                <w:b/>
                <w:i/>
                <w:szCs w:val="24"/>
                <w:lang w:val="en-US"/>
              </w:rPr>
            </w:pPr>
            <w:r w:rsidRPr="005606E2">
              <w:rPr>
                <w:b/>
                <w:i/>
                <w:szCs w:val="24"/>
                <w:lang w:val="en-US"/>
              </w:rPr>
              <w:t>Boris</w:t>
            </w:r>
            <w:r w:rsidRPr="005606E2">
              <w:rPr>
                <w:b/>
                <w:i/>
                <w:spacing w:val="-10"/>
                <w:szCs w:val="24"/>
                <w:lang w:val="en-US"/>
              </w:rPr>
              <w:t xml:space="preserve"> </w:t>
            </w:r>
            <w:r w:rsidRPr="005606E2">
              <w:rPr>
                <w:b/>
                <w:i/>
                <w:szCs w:val="24"/>
                <w:lang w:val="en-US"/>
              </w:rPr>
              <w:t>said</w:t>
            </w:r>
            <w:r w:rsidRPr="005606E2">
              <w:rPr>
                <w:b/>
                <w:i/>
                <w:spacing w:val="-10"/>
                <w:szCs w:val="24"/>
                <w:lang w:val="en-US"/>
              </w:rPr>
              <w:t xml:space="preserve"> </w:t>
            </w:r>
            <w:r w:rsidRPr="005606E2">
              <w:rPr>
                <w:b/>
                <w:i/>
                <w:szCs w:val="24"/>
                <w:lang w:val="en-US"/>
              </w:rPr>
              <w:t>that</w:t>
            </w:r>
            <w:r w:rsidRPr="005606E2">
              <w:rPr>
                <w:b/>
                <w:i/>
                <w:spacing w:val="-9"/>
                <w:szCs w:val="24"/>
                <w:lang w:val="en-US"/>
              </w:rPr>
              <w:t xml:space="preserve"> </w:t>
            </w:r>
            <w:r w:rsidRPr="005606E2">
              <w:rPr>
                <w:b/>
                <w:i/>
                <w:szCs w:val="24"/>
                <w:lang w:val="en-US"/>
              </w:rPr>
              <w:t>he</w:t>
            </w:r>
            <w:r w:rsidRPr="005606E2">
              <w:rPr>
                <w:b/>
                <w:i/>
                <w:spacing w:val="-10"/>
                <w:szCs w:val="24"/>
                <w:lang w:val="en-US"/>
              </w:rPr>
              <w:t xml:space="preserve"> </w:t>
            </w:r>
            <w:r w:rsidRPr="005606E2">
              <w:rPr>
                <w:b/>
                <w:i/>
                <w:szCs w:val="24"/>
                <w:lang w:val="en-US"/>
              </w:rPr>
              <w:t xml:space="preserve">could speak French. – Борис сказав, що він може </w:t>
            </w:r>
            <w:r w:rsidRPr="005606E2">
              <w:rPr>
                <w:b/>
                <w:i/>
                <w:spacing w:val="-2"/>
                <w:szCs w:val="24"/>
                <w:lang w:val="en-US"/>
              </w:rPr>
              <w:t>розмовляти</w:t>
            </w:r>
            <w:r w:rsidRPr="005606E2">
              <w:rPr>
                <w:b/>
                <w:i/>
                <w:szCs w:val="24"/>
                <w:lang w:val="en-US"/>
              </w:rPr>
              <w:t xml:space="preserve"> </w:t>
            </w:r>
            <w:r w:rsidRPr="005606E2">
              <w:rPr>
                <w:b/>
                <w:i/>
                <w:spacing w:val="-2"/>
                <w:szCs w:val="24"/>
                <w:lang w:val="en-US"/>
              </w:rPr>
              <w:t>французькою.</w:t>
            </w:r>
          </w:p>
        </w:tc>
      </w:tr>
      <w:tr w:rsidR="007E3DDD" w:rsidRPr="005606E2" w:rsidTr="0009213C">
        <w:trPr>
          <w:trHeight w:val="1252"/>
        </w:trPr>
        <w:tc>
          <w:tcPr>
            <w:tcW w:w="1620" w:type="pct"/>
          </w:tcPr>
          <w:p w:rsidR="007E3DDD" w:rsidRPr="005606E2" w:rsidRDefault="007E3DDD" w:rsidP="00695EE1">
            <w:pPr>
              <w:pStyle w:val="TableParagraph"/>
              <w:tabs>
                <w:tab w:val="left" w:pos="2834"/>
              </w:tabs>
              <w:ind w:left="187" w:right="187" w:firstLine="187"/>
              <w:rPr>
                <w:b/>
                <w:i/>
                <w:szCs w:val="24"/>
                <w:lang w:val="en-US"/>
              </w:rPr>
            </w:pPr>
            <w:r w:rsidRPr="005606E2">
              <w:rPr>
                <w:b/>
                <w:i/>
                <w:szCs w:val="24"/>
                <w:lang w:val="en-US"/>
              </w:rPr>
              <w:t>Present</w:t>
            </w:r>
            <w:r w:rsidRPr="005606E2">
              <w:rPr>
                <w:b/>
                <w:i/>
                <w:spacing w:val="80"/>
                <w:szCs w:val="24"/>
                <w:lang w:val="en-US"/>
              </w:rPr>
              <w:t xml:space="preserve"> </w:t>
            </w:r>
            <w:r w:rsidRPr="005606E2">
              <w:rPr>
                <w:b/>
                <w:i/>
                <w:szCs w:val="24"/>
                <w:lang w:val="en-US"/>
              </w:rPr>
              <w:t>Continuous</w:t>
            </w:r>
            <w:r w:rsidRPr="005606E2">
              <w:rPr>
                <w:b/>
                <w:i/>
                <w:szCs w:val="24"/>
                <w:lang w:val="en-US"/>
              </w:rPr>
              <w:tab/>
            </w:r>
            <w:r w:rsidRPr="005606E2">
              <w:rPr>
                <w:b/>
                <w:i/>
                <w:spacing w:val="-10"/>
                <w:szCs w:val="24"/>
                <w:lang w:val="en-US"/>
              </w:rPr>
              <w:t xml:space="preserve">- </w:t>
            </w:r>
            <w:r w:rsidRPr="005606E2">
              <w:rPr>
                <w:b/>
                <w:i/>
                <w:szCs w:val="24"/>
                <w:lang w:val="en-US"/>
              </w:rPr>
              <w:t>Past Continuous</w:t>
            </w:r>
          </w:p>
        </w:tc>
        <w:tc>
          <w:tcPr>
            <w:tcW w:w="1660" w:type="pct"/>
          </w:tcPr>
          <w:p w:rsidR="007E3DDD" w:rsidRPr="005606E2" w:rsidRDefault="007E3DDD" w:rsidP="00695EE1">
            <w:pPr>
              <w:pStyle w:val="TableParagraph"/>
              <w:ind w:left="187" w:right="187" w:firstLine="187"/>
              <w:rPr>
                <w:b/>
                <w:i/>
                <w:szCs w:val="24"/>
                <w:lang w:val="en-US"/>
              </w:rPr>
            </w:pPr>
            <w:r w:rsidRPr="005606E2">
              <w:rPr>
                <w:b/>
                <w:i/>
                <w:szCs w:val="24"/>
                <w:lang w:val="en-US"/>
              </w:rPr>
              <w:t>They</w:t>
            </w:r>
            <w:r w:rsidRPr="005606E2">
              <w:rPr>
                <w:b/>
                <w:i/>
                <w:spacing w:val="-5"/>
                <w:szCs w:val="24"/>
                <w:lang w:val="en-US"/>
              </w:rPr>
              <w:t xml:space="preserve"> </w:t>
            </w:r>
            <w:r w:rsidRPr="005606E2">
              <w:rPr>
                <w:b/>
                <w:i/>
                <w:szCs w:val="24"/>
                <w:lang w:val="en-US"/>
              </w:rPr>
              <w:t>are</w:t>
            </w:r>
            <w:r w:rsidRPr="005606E2">
              <w:rPr>
                <w:b/>
                <w:i/>
                <w:spacing w:val="80"/>
                <w:szCs w:val="24"/>
                <w:lang w:val="en-US"/>
              </w:rPr>
              <w:t xml:space="preserve"> </w:t>
            </w:r>
            <w:r w:rsidRPr="005606E2">
              <w:rPr>
                <w:b/>
                <w:i/>
                <w:szCs w:val="24"/>
                <w:lang w:val="en-US"/>
              </w:rPr>
              <w:t>listening</w:t>
            </w:r>
            <w:r w:rsidRPr="005606E2">
              <w:rPr>
                <w:b/>
                <w:i/>
                <w:spacing w:val="-2"/>
                <w:szCs w:val="24"/>
                <w:lang w:val="en-US"/>
              </w:rPr>
              <w:t xml:space="preserve"> </w:t>
            </w:r>
            <w:r w:rsidRPr="005606E2">
              <w:rPr>
                <w:b/>
                <w:i/>
                <w:szCs w:val="24"/>
                <w:lang w:val="en-US"/>
              </w:rPr>
              <w:t>to him</w:t>
            </w:r>
            <w:proofErr w:type="gramStart"/>
            <w:r w:rsidRPr="005606E2">
              <w:rPr>
                <w:b/>
                <w:i/>
                <w:szCs w:val="24"/>
                <w:lang w:val="en-US"/>
              </w:rPr>
              <w:t>.-</w:t>
            </w:r>
            <w:proofErr w:type="gramEnd"/>
            <w:r w:rsidRPr="005606E2">
              <w:rPr>
                <w:b/>
                <w:i/>
                <w:spacing w:val="-8"/>
                <w:szCs w:val="24"/>
                <w:lang w:val="en-US"/>
              </w:rPr>
              <w:t xml:space="preserve"> </w:t>
            </w:r>
            <w:r w:rsidRPr="005606E2">
              <w:rPr>
                <w:b/>
                <w:i/>
                <w:szCs w:val="24"/>
                <w:lang w:val="en-US"/>
              </w:rPr>
              <w:t>Вони</w:t>
            </w:r>
            <w:r w:rsidRPr="005606E2">
              <w:rPr>
                <w:b/>
                <w:i/>
                <w:spacing w:val="40"/>
                <w:szCs w:val="24"/>
                <w:lang w:val="en-US"/>
              </w:rPr>
              <w:t xml:space="preserve"> </w:t>
            </w:r>
            <w:r w:rsidRPr="005606E2">
              <w:rPr>
                <w:b/>
                <w:i/>
                <w:szCs w:val="24"/>
                <w:lang w:val="en-US"/>
              </w:rPr>
              <w:t xml:space="preserve">слухають </w:t>
            </w:r>
            <w:r w:rsidRPr="005606E2">
              <w:rPr>
                <w:b/>
                <w:i/>
                <w:spacing w:val="-2"/>
                <w:szCs w:val="24"/>
                <w:lang w:val="en-US"/>
              </w:rPr>
              <w:t>його.</w:t>
            </w:r>
          </w:p>
        </w:tc>
        <w:tc>
          <w:tcPr>
            <w:tcW w:w="1720" w:type="pct"/>
          </w:tcPr>
          <w:p w:rsidR="007E3DDD" w:rsidRPr="0049158A" w:rsidRDefault="007E3DDD" w:rsidP="00695EE1">
            <w:pPr>
              <w:pStyle w:val="TableParagraph"/>
              <w:tabs>
                <w:tab w:val="left" w:pos="1104"/>
                <w:tab w:val="left" w:pos="1684"/>
                <w:tab w:val="left" w:pos="1738"/>
                <w:tab w:val="left" w:pos="2466"/>
                <w:tab w:val="left" w:pos="2606"/>
              </w:tabs>
              <w:ind w:left="187" w:right="187" w:firstLine="187"/>
              <w:rPr>
                <w:b/>
                <w:i/>
                <w:szCs w:val="24"/>
                <w:lang w:val="ru-RU"/>
              </w:rPr>
            </w:pPr>
            <w:r w:rsidRPr="005606E2">
              <w:rPr>
                <w:b/>
                <w:i/>
                <w:szCs w:val="24"/>
                <w:lang w:val="en-US"/>
              </w:rPr>
              <w:t>I thought they were listening to</w:t>
            </w:r>
            <w:r w:rsidRPr="005606E2">
              <w:rPr>
                <w:b/>
                <w:i/>
                <w:szCs w:val="24"/>
                <w:lang w:val="en-US"/>
              </w:rPr>
              <w:tab/>
            </w:r>
            <w:r w:rsidRPr="005606E2">
              <w:rPr>
                <w:b/>
                <w:i/>
                <w:szCs w:val="24"/>
                <w:lang w:val="en-US"/>
              </w:rPr>
              <w:tab/>
            </w:r>
            <w:r w:rsidRPr="005606E2">
              <w:rPr>
                <w:b/>
                <w:i/>
                <w:spacing w:val="-4"/>
                <w:szCs w:val="24"/>
                <w:lang w:val="en-US"/>
              </w:rPr>
              <w:t>him.</w:t>
            </w:r>
            <w:r w:rsidRPr="005606E2">
              <w:rPr>
                <w:b/>
                <w:i/>
                <w:szCs w:val="24"/>
                <w:lang w:val="en-US"/>
              </w:rPr>
              <w:tab/>
            </w:r>
            <w:r w:rsidRPr="005606E2">
              <w:rPr>
                <w:b/>
                <w:i/>
                <w:szCs w:val="24"/>
                <w:lang w:val="en-US"/>
              </w:rPr>
              <w:tab/>
            </w:r>
            <w:r w:rsidRPr="0049158A">
              <w:rPr>
                <w:b/>
                <w:i/>
                <w:szCs w:val="24"/>
                <w:lang w:val="ru-RU"/>
              </w:rPr>
              <w:t>–</w:t>
            </w:r>
            <w:r w:rsidRPr="0049158A">
              <w:rPr>
                <w:b/>
                <w:i/>
                <w:spacing w:val="-18"/>
                <w:szCs w:val="24"/>
                <w:lang w:val="ru-RU"/>
              </w:rPr>
              <w:t xml:space="preserve"> </w:t>
            </w:r>
            <w:r w:rsidRPr="0049158A">
              <w:rPr>
                <w:b/>
                <w:i/>
                <w:szCs w:val="24"/>
                <w:lang w:val="ru-RU"/>
              </w:rPr>
              <w:t xml:space="preserve">Я </w:t>
            </w:r>
            <w:r w:rsidRPr="0049158A">
              <w:rPr>
                <w:b/>
                <w:i/>
                <w:spacing w:val="-2"/>
                <w:szCs w:val="24"/>
                <w:lang w:val="ru-RU"/>
              </w:rPr>
              <w:t>думав,</w:t>
            </w:r>
            <w:r w:rsidRPr="0049158A">
              <w:rPr>
                <w:b/>
                <w:i/>
                <w:szCs w:val="24"/>
                <w:lang w:val="ru-RU"/>
              </w:rPr>
              <w:tab/>
            </w:r>
            <w:r w:rsidRPr="0049158A">
              <w:rPr>
                <w:b/>
                <w:i/>
                <w:spacing w:val="-6"/>
                <w:szCs w:val="24"/>
                <w:lang w:val="ru-RU"/>
              </w:rPr>
              <w:t>що</w:t>
            </w:r>
            <w:r w:rsidRPr="0049158A">
              <w:rPr>
                <w:b/>
                <w:i/>
                <w:szCs w:val="24"/>
                <w:lang w:val="ru-RU"/>
              </w:rPr>
              <w:tab/>
            </w:r>
            <w:r w:rsidRPr="0049158A">
              <w:rPr>
                <w:b/>
                <w:i/>
                <w:spacing w:val="-4"/>
                <w:szCs w:val="24"/>
                <w:lang w:val="ru-RU"/>
              </w:rPr>
              <w:t>вони</w:t>
            </w:r>
            <w:r w:rsidRPr="0049158A">
              <w:rPr>
                <w:b/>
                <w:i/>
                <w:szCs w:val="24"/>
                <w:lang w:val="ru-RU"/>
              </w:rPr>
              <w:tab/>
            </w:r>
            <w:r w:rsidRPr="0049158A">
              <w:rPr>
                <w:b/>
                <w:i/>
                <w:spacing w:val="-4"/>
                <w:szCs w:val="24"/>
                <w:lang w:val="ru-RU"/>
              </w:rPr>
              <w:t xml:space="preserve">його </w:t>
            </w:r>
            <w:r w:rsidRPr="0049158A">
              <w:rPr>
                <w:b/>
                <w:i/>
                <w:spacing w:val="-2"/>
                <w:szCs w:val="24"/>
                <w:lang w:val="ru-RU"/>
              </w:rPr>
              <w:t>слухають.</w:t>
            </w:r>
          </w:p>
        </w:tc>
      </w:tr>
      <w:tr w:rsidR="007E3DDD" w:rsidRPr="005606E2" w:rsidTr="0009213C">
        <w:trPr>
          <w:trHeight w:val="1837"/>
        </w:trPr>
        <w:tc>
          <w:tcPr>
            <w:tcW w:w="1620" w:type="pct"/>
            <w:shd w:val="clear" w:color="auto" w:fill="auto"/>
          </w:tcPr>
          <w:p w:rsidR="007E3DDD" w:rsidRPr="005606E2" w:rsidRDefault="007E3DDD" w:rsidP="00695EE1">
            <w:pPr>
              <w:pStyle w:val="TableParagraph"/>
              <w:ind w:left="187" w:right="187" w:firstLine="187"/>
              <w:rPr>
                <w:b/>
                <w:i/>
                <w:szCs w:val="24"/>
                <w:lang w:val="en-US"/>
              </w:rPr>
            </w:pPr>
            <w:r w:rsidRPr="005606E2">
              <w:rPr>
                <w:b/>
                <w:i/>
                <w:szCs w:val="24"/>
                <w:lang w:val="en-US"/>
              </w:rPr>
              <w:t>Present</w:t>
            </w:r>
            <w:r w:rsidRPr="005606E2">
              <w:rPr>
                <w:b/>
                <w:i/>
                <w:spacing w:val="-18"/>
                <w:szCs w:val="24"/>
                <w:lang w:val="en-US"/>
              </w:rPr>
              <w:t xml:space="preserve"> </w:t>
            </w:r>
            <w:r w:rsidRPr="005606E2">
              <w:rPr>
                <w:b/>
                <w:i/>
                <w:szCs w:val="24"/>
                <w:lang w:val="en-US"/>
              </w:rPr>
              <w:t>Perfect</w:t>
            </w:r>
            <w:r w:rsidRPr="005606E2">
              <w:rPr>
                <w:b/>
                <w:i/>
                <w:spacing w:val="-17"/>
                <w:szCs w:val="24"/>
                <w:lang w:val="en-US"/>
              </w:rPr>
              <w:t xml:space="preserve"> </w:t>
            </w:r>
            <w:r w:rsidRPr="005606E2">
              <w:rPr>
                <w:b/>
                <w:i/>
                <w:szCs w:val="24"/>
                <w:lang w:val="en-US"/>
              </w:rPr>
              <w:t>– Past Perfect</w:t>
            </w:r>
          </w:p>
        </w:tc>
        <w:tc>
          <w:tcPr>
            <w:tcW w:w="1660" w:type="pct"/>
          </w:tcPr>
          <w:p w:rsidR="007E3DDD" w:rsidRPr="005606E2" w:rsidRDefault="007E3DDD" w:rsidP="00695EE1">
            <w:pPr>
              <w:pStyle w:val="TableParagraph"/>
              <w:ind w:left="187" w:right="187" w:firstLine="187"/>
              <w:rPr>
                <w:b/>
                <w:i/>
                <w:szCs w:val="24"/>
                <w:lang w:val="en-US"/>
              </w:rPr>
            </w:pPr>
            <w:r w:rsidRPr="005606E2">
              <w:rPr>
                <w:b/>
                <w:i/>
                <w:szCs w:val="24"/>
                <w:lang w:val="en-US"/>
              </w:rPr>
              <w:t>Our teacher has asked my parents to help him. – Наш вчитель попросив</w:t>
            </w:r>
            <w:r w:rsidRPr="005606E2">
              <w:rPr>
                <w:b/>
                <w:i/>
                <w:spacing w:val="-18"/>
                <w:szCs w:val="24"/>
                <w:lang w:val="en-US"/>
              </w:rPr>
              <w:t xml:space="preserve"> </w:t>
            </w:r>
            <w:r w:rsidRPr="005606E2">
              <w:rPr>
                <w:b/>
                <w:i/>
                <w:szCs w:val="24"/>
                <w:lang w:val="en-US"/>
              </w:rPr>
              <w:t>моїх</w:t>
            </w:r>
            <w:r w:rsidRPr="005606E2">
              <w:rPr>
                <w:b/>
                <w:i/>
                <w:spacing w:val="-17"/>
                <w:szCs w:val="24"/>
                <w:lang w:val="en-US"/>
              </w:rPr>
              <w:t xml:space="preserve"> </w:t>
            </w:r>
            <w:r w:rsidRPr="005606E2">
              <w:rPr>
                <w:b/>
                <w:i/>
                <w:szCs w:val="24"/>
                <w:lang w:val="en-US"/>
              </w:rPr>
              <w:t>батьків допомогти йому.</w:t>
            </w:r>
          </w:p>
        </w:tc>
        <w:tc>
          <w:tcPr>
            <w:tcW w:w="1720" w:type="pct"/>
          </w:tcPr>
          <w:p w:rsidR="007E3DDD" w:rsidRPr="005606E2" w:rsidRDefault="007E3DDD" w:rsidP="00695EE1">
            <w:pPr>
              <w:pStyle w:val="TableParagraph"/>
              <w:tabs>
                <w:tab w:val="left" w:pos="2038"/>
              </w:tabs>
              <w:ind w:left="187" w:right="187" w:firstLine="187"/>
              <w:rPr>
                <w:b/>
                <w:i/>
                <w:szCs w:val="24"/>
                <w:lang w:val="en-US"/>
              </w:rPr>
            </w:pPr>
            <w:r w:rsidRPr="005606E2">
              <w:rPr>
                <w:b/>
                <w:i/>
                <w:szCs w:val="24"/>
                <w:lang w:val="en-US"/>
              </w:rPr>
              <w:t>Mary told me that our tacher had asked my parents to help him. – Марія</w:t>
            </w:r>
            <w:r w:rsidRPr="005606E2">
              <w:rPr>
                <w:b/>
                <w:i/>
                <w:spacing w:val="-7"/>
                <w:szCs w:val="24"/>
                <w:lang w:val="en-US"/>
              </w:rPr>
              <w:t xml:space="preserve"> </w:t>
            </w:r>
            <w:r w:rsidRPr="005606E2">
              <w:rPr>
                <w:b/>
                <w:i/>
                <w:szCs w:val="24"/>
                <w:lang w:val="en-US"/>
              </w:rPr>
              <w:t>сказала</w:t>
            </w:r>
            <w:r w:rsidRPr="005606E2">
              <w:rPr>
                <w:b/>
                <w:i/>
                <w:spacing w:val="-6"/>
                <w:szCs w:val="24"/>
                <w:lang w:val="en-US"/>
              </w:rPr>
              <w:t xml:space="preserve"> </w:t>
            </w:r>
            <w:r w:rsidRPr="005606E2">
              <w:rPr>
                <w:b/>
                <w:i/>
                <w:szCs w:val="24"/>
                <w:lang w:val="en-US"/>
              </w:rPr>
              <w:t>мені,</w:t>
            </w:r>
            <w:r w:rsidRPr="005606E2">
              <w:rPr>
                <w:b/>
                <w:i/>
                <w:spacing w:val="-10"/>
                <w:szCs w:val="24"/>
                <w:lang w:val="en-US"/>
              </w:rPr>
              <w:t xml:space="preserve"> </w:t>
            </w:r>
            <w:r w:rsidRPr="005606E2">
              <w:rPr>
                <w:b/>
                <w:i/>
                <w:szCs w:val="24"/>
                <w:lang w:val="en-US"/>
              </w:rPr>
              <w:t xml:space="preserve">що наш вчитель попросив </w:t>
            </w:r>
            <w:r w:rsidRPr="005606E2">
              <w:rPr>
                <w:b/>
                <w:i/>
                <w:spacing w:val="-4"/>
                <w:szCs w:val="24"/>
                <w:lang w:val="en-US"/>
              </w:rPr>
              <w:t>моїх</w:t>
            </w:r>
            <w:r w:rsidRPr="005606E2">
              <w:rPr>
                <w:b/>
                <w:i/>
                <w:szCs w:val="24"/>
                <w:lang w:val="en-US"/>
              </w:rPr>
              <w:tab/>
            </w:r>
            <w:r w:rsidRPr="005606E2">
              <w:rPr>
                <w:b/>
                <w:i/>
                <w:spacing w:val="-2"/>
                <w:szCs w:val="24"/>
                <w:lang w:val="en-US"/>
              </w:rPr>
              <w:t xml:space="preserve">батьків </w:t>
            </w:r>
            <w:r w:rsidRPr="005606E2">
              <w:rPr>
                <w:b/>
                <w:i/>
                <w:szCs w:val="24"/>
                <w:lang w:val="en-US"/>
              </w:rPr>
              <w:t>допомогти йому.</w:t>
            </w:r>
          </w:p>
        </w:tc>
      </w:tr>
      <w:tr w:rsidR="007E3DDD" w:rsidRPr="005606E2" w:rsidTr="0009213C">
        <w:trPr>
          <w:trHeight w:val="970"/>
        </w:trPr>
        <w:tc>
          <w:tcPr>
            <w:tcW w:w="1620" w:type="pct"/>
          </w:tcPr>
          <w:p w:rsidR="007E3DDD" w:rsidRPr="005606E2" w:rsidRDefault="007E3DDD" w:rsidP="00695EE1">
            <w:pPr>
              <w:pStyle w:val="TableParagraph"/>
              <w:ind w:left="187" w:right="187" w:firstLine="187"/>
              <w:rPr>
                <w:b/>
                <w:i/>
                <w:szCs w:val="24"/>
                <w:lang w:val="en-US"/>
              </w:rPr>
            </w:pPr>
            <w:r w:rsidRPr="005606E2">
              <w:rPr>
                <w:b/>
                <w:i/>
                <w:szCs w:val="24"/>
                <w:lang w:val="en-US"/>
              </w:rPr>
              <w:t>Past</w:t>
            </w:r>
            <w:r w:rsidRPr="005606E2">
              <w:rPr>
                <w:b/>
                <w:i/>
                <w:spacing w:val="-18"/>
                <w:szCs w:val="24"/>
                <w:lang w:val="en-US"/>
              </w:rPr>
              <w:t xml:space="preserve"> </w:t>
            </w:r>
            <w:r w:rsidRPr="005606E2">
              <w:rPr>
                <w:b/>
                <w:i/>
                <w:szCs w:val="24"/>
                <w:lang w:val="en-US"/>
              </w:rPr>
              <w:t>Simple</w:t>
            </w:r>
            <w:r w:rsidRPr="005606E2">
              <w:rPr>
                <w:b/>
                <w:i/>
                <w:spacing w:val="-17"/>
                <w:szCs w:val="24"/>
                <w:lang w:val="en-US"/>
              </w:rPr>
              <w:t xml:space="preserve"> </w:t>
            </w:r>
            <w:r w:rsidRPr="005606E2">
              <w:rPr>
                <w:b/>
                <w:i/>
                <w:szCs w:val="24"/>
                <w:lang w:val="en-US"/>
              </w:rPr>
              <w:t>– Past Perfect</w:t>
            </w:r>
          </w:p>
        </w:tc>
        <w:tc>
          <w:tcPr>
            <w:tcW w:w="1660" w:type="pct"/>
          </w:tcPr>
          <w:p w:rsidR="007E3DDD" w:rsidRPr="005606E2" w:rsidRDefault="007E3DDD" w:rsidP="00695EE1">
            <w:pPr>
              <w:pStyle w:val="TableParagraph"/>
              <w:tabs>
                <w:tab w:val="left" w:pos="498"/>
                <w:tab w:val="left" w:pos="1554"/>
                <w:tab w:val="left" w:pos="2289"/>
                <w:tab w:val="left" w:pos="2707"/>
              </w:tabs>
              <w:ind w:left="187" w:right="187" w:firstLine="187"/>
              <w:rPr>
                <w:b/>
                <w:i/>
                <w:szCs w:val="24"/>
                <w:lang w:val="en-US"/>
              </w:rPr>
            </w:pPr>
            <w:r w:rsidRPr="005606E2">
              <w:rPr>
                <w:b/>
                <w:i/>
                <w:spacing w:val="-10"/>
                <w:szCs w:val="24"/>
                <w:lang w:val="en-US"/>
              </w:rPr>
              <w:t>I</w:t>
            </w:r>
            <w:r w:rsidRPr="005606E2">
              <w:rPr>
                <w:b/>
                <w:i/>
                <w:szCs w:val="24"/>
                <w:lang w:val="en-US"/>
              </w:rPr>
              <w:tab/>
            </w:r>
            <w:r w:rsidRPr="005606E2">
              <w:rPr>
                <w:b/>
                <w:i/>
                <w:spacing w:val="-2"/>
                <w:szCs w:val="24"/>
                <w:lang w:val="en-US"/>
              </w:rPr>
              <w:t>invited</w:t>
            </w:r>
            <w:r w:rsidRPr="005606E2">
              <w:rPr>
                <w:b/>
                <w:i/>
                <w:szCs w:val="24"/>
                <w:lang w:val="en-US"/>
              </w:rPr>
              <w:tab/>
            </w:r>
            <w:r w:rsidRPr="005606E2">
              <w:rPr>
                <w:b/>
                <w:i/>
                <w:spacing w:val="-4"/>
                <w:szCs w:val="24"/>
                <w:lang w:val="en-US"/>
              </w:rPr>
              <w:t>her.</w:t>
            </w:r>
            <w:r w:rsidRPr="005606E2">
              <w:rPr>
                <w:b/>
                <w:i/>
                <w:szCs w:val="24"/>
                <w:lang w:val="en-US"/>
              </w:rPr>
              <w:tab/>
            </w:r>
            <w:r w:rsidRPr="005606E2">
              <w:rPr>
                <w:b/>
                <w:i/>
                <w:spacing w:val="-10"/>
                <w:szCs w:val="24"/>
                <w:lang w:val="en-US"/>
              </w:rPr>
              <w:t>–</w:t>
            </w:r>
            <w:r w:rsidRPr="005606E2">
              <w:rPr>
                <w:b/>
                <w:i/>
                <w:szCs w:val="24"/>
                <w:lang w:val="en-US"/>
              </w:rPr>
              <w:tab/>
            </w:r>
            <w:r w:rsidRPr="005606E2">
              <w:rPr>
                <w:b/>
                <w:i/>
                <w:spacing w:val="-10"/>
                <w:szCs w:val="24"/>
                <w:lang w:val="en-US"/>
              </w:rPr>
              <w:t xml:space="preserve">Я </w:t>
            </w:r>
            <w:r w:rsidRPr="005606E2">
              <w:rPr>
                <w:b/>
                <w:i/>
                <w:szCs w:val="24"/>
                <w:lang w:val="en-US"/>
              </w:rPr>
              <w:t>запросив її.</w:t>
            </w:r>
          </w:p>
        </w:tc>
        <w:tc>
          <w:tcPr>
            <w:tcW w:w="1720" w:type="pct"/>
          </w:tcPr>
          <w:p w:rsidR="007E3DDD" w:rsidRPr="005606E2" w:rsidRDefault="007E3DDD" w:rsidP="00695EE1">
            <w:pPr>
              <w:pStyle w:val="TableParagraph"/>
              <w:ind w:left="187" w:right="187" w:firstLine="187"/>
              <w:rPr>
                <w:b/>
                <w:i/>
                <w:szCs w:val="24"/>
                <w:lang w:val="en-US"/>
              </w:rPr>
            </w:pPr>
            <w:r w:rsidRPr="005606E2">
              <w:rPr>
                <w:b/>
                <w:i/>
                <w:szCs w:val="24"/>
                <w:lang w:val="en-US"/>
              </w:rPr>
              <w:t>Peter didn't know that I had</w:t>
            </w:r>
            <w:r w:rsidRPr="005606E2">
              <w:rPr>
                <w:b/>
                <w:i/>
                <w:spacing w:val="-3"/>
                <w:szCs w:val="24"/>
                <w:lang w:val="en-US"/>
              </w:rPr>
              <w:t xml:space="preserve"> </w:t>
            </w:r>
            <w:r w:rsidRPr="005606E2">
              <w:rPr>
                <w:b/>
                <w:i/>
                <w:szCs w:val="24"/>
                <w:lang w:val="en-US"/>
              </w:rPr>
              <w:t>invited her.</w:t>
            </w:r>
            <w:r w:rsidRPr="005606E2">
              <w:rPr>
                <w:b/>
                <w:i/>
                <w:spacing w:val="-1"/>
                <w:szCs w:val="24"/>
                <w:lang w:val="en-US"/>
              </w:rPr>
              <w:t xml:space="preserve"> </w:t>
            </w:r>
            <w:r w:rsidRPr="005606E2">
              <w:rPr>
                <w:b/>
                <w:i/>
                <w:szCs w:val="24"/>
                <w:lang w:val="en-US"/>
              </w:rPr>
              <w:t xml:space="preserve">– Пітер не знав, що я запросив </w:t>
            </w:r>
            <w:r w:rsidRPr="005606E2">
              <w:rPr>
                <w:b/>
                <w:i/>
                <w:spacing w:val="-4"/>
                <w:szCs w:val="24"/>
                <w:lang w:val="en-US"/>
              </w:rPr>
              <w:t>її.</w:t>
            </w:r>
          </w:p>
        </w:tc>
      </w:tr>
      <w:tr w:rsidR="007E3DDD" w:rsidRPr="005606E2" w:rsidTr="00E576DB">
        <w:trPr>
          <w:trHeight w:val="454"/>
        </w:trPr>
        <w:tc>
          <w:tcPr>
            <w:tcW w:w="1620" w:type="pct"/>
          </w:tcPr>
          <w:p w:rsidR="007E3DDD" w:rsidRPr="005606E2" w:rsidRDefault="007E3DDD" w:rsidP="00695EE1">
            <w:pPr>
              <w:pStyle w:val="TableParagraph"/>
              <w:ind w:left="187" w:right="187" w:firstLine="187"/>
              <w:rPr>
                <w:b/>
                <w:i/>
                <w:szCs w:val="24"/>
                <w:lang w:val="en-US"/>
              </w:rPr>
            </w:pPr>
          </w:p>
        </w:tc>
        <w:tc>
          <w:tcPr>
            <w:tcW w:w="1660" w:type="pct"/>
          </w:tcPr>
          <w:p w:rsidR="007E3DDD" w:rsidRPr="005606E2" w:rsidRDefault="007E3DDD" w:rsidP="00695EE1">
            <w:pPr>
              <w:pStyle w:val="TableParagraph"/>
              <w:ind w:left="187" w:right="187" w:firstLine="187"/>
              <w:rPr>
                <w:b/>
                <w:i/>
                <w:szCs w:val="24"/>
                <w:lang w:val="en-US"/>
              </w:rPr>
            </w:pPr>
            <w:r w:rsidRPr="005606E2">
              <w:rPr>
                <w:b/>
                <w:i/>
                <w:szCs w:val="24"/>
                <w:lang w:val="en-US"/>
              </w:rPr>
              <w:t>She</w:t>
            </w:r>
            <w:r w:rsidRPr="005606E2">
              <w:rPr>
                <w:b/>
                <w:i/>
                <w:spacing w:val="-8"/>
                <w:szCs w:val="24"/>
                <w:lang w:val="en-US"/>
              </w:rPr>
              <w:t xml:space="preserve"> </w:t>
            </w:r>
            <w:r w:rsidRPr="005606E2">
              <w:rPr>
                <w:b/>
                <w:i/>
                <w:szCs w:val="24"/>
                <w:lang w:val="en-US"/>
              </w:rPr>
              <w:t>was</w:t>
            </w:r>
            <w:r w:rsidRPr="005606E2">
              <w:rPr>
                <w:b/>
                <w:i/>
                <w:spacing w:val="29"/>
                <w:szCs w:val="24"/>
                <w:lang w:val="en-US"/>
              </w:rPr>
              <w:t xml:space="preserve"> </w:t>
            </w:r>
            <w:r w:rsidRPr="005606E2">
              <w:rPr>
                <w:b/>
                <w:i/>
                <w:szCs w:val="24"/>
                <w:lang w:val="en-US"/>
              </w:rPr>
              <w:t>crying.</w:t>
            </w:r>
            <w:r w:rsidRPr="005606E2">
              <w:rPr>
                <w:b/>
                <w:i/>
                <w:spacing w:val="30"/>
                <w:szCs w:val="24"/>
                <w:lang w:val="en-US"/>
              </w:rPr>
              <w:t xml:space="preserve"> </w:t>
            </w:r>
            <w:r w:rsidRPr="005606E2">
              <w:rPr>
                <w:b/>
                <w:i/>
                <w:szCs w:val="24"/>
                <w:lang w:val="en-US"/>
              </w:rPr>
              <w:t>-</w:t>
            </w:r>
            <w:r w:rsidRPr="005606E2">
              <w:rPr>
                <w:b/>
                <w:i/>
                <w:spacing w:val="29"/>
                <w:szCs w:val="24"/>
                <w:lang w:val="en-US"/>
              </w:rPr>
              <w:t xml:space="preserve"> </w:t>
            </w:r>
            <w:r w:rsidRPr="005606E2">
              <w:rPr>
                <w:b/>
                <w:i/>
                <w:szCs w:val="24"/>
                <w:lang w:val="en-US"/>
              </w:rPr>
              <w:t xml:space="preserve">Вона </w:t>
            </w:r>
            <w:r w:rsidRPr="005606E2">
              <w:rPr>
                <w:b/>
                <w:i/>
                <w:spacing w:val="-2"/>
                <w:szCs w:val="24"/>
                <w:lang w:val="en-US"/>
              </w:rPr>
              <w:t>плакала.</w:t>
            </w:r>
          </w:p>
        </w:tc>
        <w:tc>
          <w:tcPr>
            <w:tcW w:w="1720" w:type="pct"/>
          </w:tcPr>
          <w:p w:rsidR="007E3DDD" w:rsidRPr="005606E2" w:rsidRDefault="007E3DDD" w:rsidP="00695EE1">
            <w:pPr>
              <w:pStyle w:val="TableParagraph"/>
              <w:ind w:left="187" w:right="187" w:firstLine="187"/>
              <w:rPr>
                <w:b/>
                <w:i/>
                <w:szCs w:val="24"/>
                <w:lang w:val="en-US"/>
              </w:rPr>
            </w:pPr>
            <w:r w:rsidRPr="005606E2">
              <w:rPr>
                <w:b/>
                <w:i/>
                <w:szCs w:val="24"/>
                <w:lang w:val="en-US"/>
              </w:rPr>
              <w:t>John said that she</w:t>
            </w:r>
            <w:r w:rsidRPr="005606E2">
              <w:rPr>
                <w:b/>
                <w:i/>
                <w:spacing w:val="-4"/>
                <w:szCs w:val="24"/>
                <w:lang w:val="en-US"/>
              </w:rPr>
              <w:t xml:space="preserve"> </w:t>
            </w:r>
            <w:r w:rsidRPr="005606E2">
              <w:rPr>
                <w:b/>
                <w:i/>
                <w:szCs w:val="24"/>
                <w:lang w:val="en-US"/>
              </w:rPr>
              <w:t xml:space="preserve">had been </w:t>
            </w:r>
            <w:proofErr w:type="gramStart"/>
            <w:r w:rsidRPr="005606E2">
              <w:rPr>
                <w:b/>
                <w:i/>
                <w:szCs w:val="24"/>
                <w:lang w:val="en-US"/>
              </w:rPr>
              <w:t>crying</w:t>
            </w:r>
            <w:r w:rsidRPr="005606E2">
              <w:rPr>
                <w:b/>
                <w:i/>
                <w:spacing w:val="-2"/>
                <w:szCs w:val="24"/>
                <w:lang w:val="en-US"/>
              </w:rPr>
              <w:t xml:space="preserve"> </w:t>
            </w:r>
            <w:r w:rsidRPr="005606E2">
              <w:rPr>
                <w:b/>
                <w:i/>
                <w:szCs w:val="24"/>
                <w:lang w:val="en-US"/>
              </w:rPr>
              <w:t>.</w:t>
            </w:r>
            <w:proofErr w:type="gramEnd"/>
            <w:r w:rsidRPr="005606E2">
              <w:rPr>
                <w:b/>
                <w:i/>
                <w:szCs w:val="24"/>
                <w:lang w:val="en-US"/>
              </w:rPr>
              <w:t xml:space="preserve"> – Джон сказав, що вона </w:t>
            </w:r>
            <w:r w:rsidRPr="005606E2">
              <w:rPr>
                <w:b/>
                <w:i/>
                <w:spacing w:val="-2"/>
                <w:szCs w:val="24"/>
                <w:lang w:val="en-US"/>
              </w:rPr>
              <w:t>плакала.</w:t>
            </w:r>
          </w:p>
        </w:tc>
      </w:tr>
      <w:tr w:rsidR="007E3DDD" w:rsidRPr="005606E2" w:rsidTr="0009213C">
        <w:trPr>
          <w:trHeight w:val="982"/>
        </w:trPr>
        <w:tc>
          <w:tcPr>
            <w:tcW w:w="1620" w:type="pct"/>
          </w:tcPr>
          <w:p w:rsidR="007E3DDD" w:rsidRPr="005606E2" w:rsidRDefault="007E3DDD" w:rsidP="00695EE1">
            <w:pPr>
              <w:pStyle w:val="TableParagraph"/>
              <w:ind w:left="187" w:right="187" w:firstLine="187"/>
              <w:rPr>
                <w:b/>
                <w:i/>
                <w:szCs w:val="24"/>
                <w:lang w:val="en-US"/>
              </w:rPr>
            </w:pPr>
            <w:r w:rsidRPr="005606E2">
              <w:rPr>
                <w:b/>
                <w:i/>
                <w:szCs w:val="24"/>
                <w:lang w:val="en-US"/>
              </w:rPr>
              <w:lastRenderedPageBreak/>
              <w:t>Present</w:t>
            </w:r>
            <w:r w:rsidRPr="005606E2">
              <w:rPr>
                <w:b/>
                <w:i/>
                <w:spacing w:val="-18"/>
                <w:szCs w:val="24"/>
                <w:lang w:val="en-US"/>
              </w:rPr>
              <w:t xml:space="preserve"> </w:t>
            </w:r>
            <w:r w:rsidRPr="005606E2">
              <w:rPr>
                <w:b/>
                <w:i/>
                <w:szCs w:val="24"/>
                <w:lang w:val="en-US"/>
              </w:rPr>
              <w:t>Perfect Continuous –</w:t>
            </w:r>
          </w:p>
        </w:tc>
        <w:tc>
          <w:tcPr>
            <w:tcW w:w="1660" w:type="pct"/>
          </w:tcPr>
          <w:p w:rsidR="007E3DDD" w:rsidRPr="005606E2" w:rsidRDefault="007E3DDD" w:rsidP="00695EE1">
            <w:pPr>
              <w:pStyle w:val="TableParagraph"/>
              <w:ind w:left="187" w:right="187" w:firstLine="187"/>
              <w:rPr>
                <w:b/>
                <w:i/>
                <w:szCs w:val="24"/>
                <w:lang w:val="en-US"/>
              </w:rPr>
            </w:pPr>
            <w:r w:rsidRPr="005606E2">
              <w:rPr>
                <w:b/>
                <w:i/>
                <w:szCs w:val="24"/>
                <w:lang w:val="en-US"/>
              </w:rPr>
              <w:t>It</w:t>
            </w:r>
            <w:r w:rsidRPr="005606E2">
              <w:rPr>
                <w:b/>
                <w:i/>
                <w:spacing w:val="-5"/>
                <w:szCs w:val="24"/>
                <w:lang w:val="en-US"/>
              </w:rPr>
              <w:t xml:space="preserve"> </w:t>
            </w:r>
            <w:r w:rsidRPr="005606E2">
              <w:rPr>
                <w:b/>
                <w:i/>
                <w:szCs w:val="24"/>
                <w:lang w:val="en-US"/>
              </w:rPr>
              <w:t>has</w:t>
            </w:r>
            <w:r w:rsidRPr="005606E2">
              <w:rPr>
                <w:b/>
                <w:i/>
                <w:spacing w:val="80"/>
                <w:szCs w:val="24"/>
                <w:lang w:val="en-US"/>
              </w:rPr>
              <w:t xml:space="preserve"> </w:t>
            </w:r>
            <w:r w:rsidRPr="005606E2">
              <w:rPr>
                <w:b/>
                <w:i/>
                <w:szCs w:val="24"/>
                <w:lang w:val="en-US"/>
              </w:rPr>
              <w:t>been</w:t>
            </w:r>
            <w:r w:rsidRPr="005606E2">
              <w:rPr>
                <w:b/>
                <w:i/>
                <w:spacing w:val="80"/>
                <w:szCs w:val="24"/>
                <w:lang w:val="en-US"/>
              </w:rPr>
              <w:t xml:space="preserve"> </w:t>
            </w:r>
            <w:r w:rsidRPr="005606E2">
              <w:rPr>
                <w:b/>
                <w:i/>
                <w:szCs w:val="24"/>
                <w:lang w:val="en-US"/>
              </w:rPr>
              <w:t>raining.</w:t>
            </w:r>
            <w:r w:rsidRPr="005606E2">
              <w:rPr>
                <w:b/>
                <w:i/>
                <w:spacing w:val="80"/>
                <w:szCs w:val="24"/>
                <w:lang w:val="en-US"/>
              </w:rPr>
              <w:t xml:space="preserve"> </w:t>
            </w:r>
            <w:r w:rsidRPr="005606E2">
              <w:rPr>
                <w:b/>
                <w:i/>
                <w:szCs w:val="24"/>
                <w:lang w:val="en-US"/>
              </w:rPr>
              <w:t>– Йде дощ.</w:t>
            </w:r>
          </w:p>
        </w:tc>
        <w:tc>
          <w:tcPr>
            <w:tcW w:w="1720" w:type="pct"/>
          </w:tcPr>
          <w:p w:rsidR="007E3DDD" w:rsidRPr="005606E2" w:rsidRDefault="007E3DDD" w:rsidP="00695EE1">
            <w:pPr>
              <w:pStyle w:val="TableParagraph"/>
              <w:ind w:left="187" w:right="187" w:firstLine="187"/>
              <w:rPr>
                <w:b/>
                <w:i/>
                <w:szCs w:val="24"/>
                <w:lang w:val="en-US"/>
              </w:rPr>
            </w:pPr>
            <w:r w:rsidRPr="005606E2">
              <w:rPr>
                <w:b/>
                <w:i/>
                <w:szCs w:val="24"/>
                <w:lang w:val="en-US"/>
              </w:rPr>
              <w:t>He said that it</w:t>
            </w:r>
            <w:r w:rsidRPr="005606E2">
              <w:rPr>
                <w:b/>
                <w:i/>
                <w:spacing w:val="-2"/>
                <w:szCs w:val="24"/>
                <w:lang w:val="en-US"/>
              </w:rPr>
              <w:t xml:space="preserve"> </w:t>
            </w:r>
            <w:r w:rsidRPr="005606E2">
              <w:rPr>
                <w:b/>
                <w:i/>
                <w:szCs w:val="24"/>
                <w:lang w:val="en-US"/>
              </w:rPr>
              <w:t>had been raining. – Він сказав, що йшов дощ.</w:t>
            </w:r>
          </w:p>
        </w:tc>
      </w:tr>
      <w:tr w:rsidR="00E576DB" w:rsidRPr="005606E2" w:rsidTr="00E576DB">
        <w:trPr>
          <w:trHeight w:val="454"/>
        </w:trPr>
        <w:tc>
          <w:tcPr>
            <w:tcW w:w="1620" w:type="pct"/>
          </w:tcPr>
          <w:p w:rsidR="00E576DB" w:rsidRPr="005606E2" w:rsidRDefault="00E576DB" w:rsidP="00E576DB">
            <w:pPr>
              <w:pStyle w:val="TableParagraph"/>
              <w:ind w:left="187" w:right="187" w:firstLine="187"/>
              <w:rPr>
                <w:b/>
                <w:i/>
                <w:szCs w:val="24"/>
                <w:lang w:val="en-US"/>
              </w:rPr>
            </w:pPr>
            <w:r w:rsidRPr="005606E2">
              <w:rPr>
                <w:b/>
                <w:i/>
                <w:spacing w:val="-2"/>
                <w:szCs w:val="24"/>
                <w:lang w:val="en-US"/>
              </w:rPr>
              <w:t>Perfect Continuous</w:t>
            </w:r>
          </w:p>
        </w:tc>
        <w:tc>
          <w:tcPr>
            <w:tcW w:w="1660" w:type="pct"/>
          </w:tcPr>
          <w:p w:rsidR="00E576DB" w:rsidRPr="005606E2" w:rsidRDefault="00E576DB" w:rsidP="00E576DB">
            <w:pPr>
              <w:pStyle w:val="TableParagraph"/>
              <w:ind w:left="187" w:right="187" w:firstLine="187"/>
              <w:rPr>
                <w:b/>
                <w:i/>
                <w:szCs w:val="24"/>
                <w:lang w:val="en-US"/>
              </w:rPr>
            </w:pPr>
          </w:p>
        </w:tc>
        <w:tc>
          <w:tcPr>
            <w:tcW w:w="1720" w:type="pct"/>
          </w:tcPr>
          <w:p w:rsidR="00E576DB" w:rsidRPr="005606E2" w:rsidRDefault="00E576DB" w:rsidP="00E576DB">
            <w:pPr>
              <w:pStyle w:val="TableParagraph"/>
              <w:ind w:left="187" w:right="187" w:firstLine="187"/>
              <w:rPr>
                <w:b/>
                <w:i/>
                <w:szCs w:val="24"/>
                <w:lang w:val="en-US"/>
              </w:rPr>
            </w:pPr>
          </w:p>
        </w:tc>
      </w:tr>
      <w:tr w:rsidR="00E576DB" w:rsidRPr="005606E2" w:rsidTr="0009213C">
        <w:trPr>
          <w:trHeight w:val="1228"/>
        </w:trPr>
        <w:tc>
          <w:tcPr>
            <w:tcW w:w="1620" w:type="pct"/>
          </w:tcPr>
          <w:p w:rsidR="00E576DB" w:rsidRPr="005606E2" w:rsidRDefault="00670CC0" w:rsidP="00E576DB">
            <w:pPr>
              <w:pStyle w:val="TableParagraph"/>
              <w:ind w:left="187" w:right="187" w:firstLine="187"/>
              <w:rPr>
                <w:b/>
                <w:i/>
                <w:spacing w:val="-2"/>
                <w:szCs w:val="24"/>
                <w:lang w:val="en-US"/>
              </w:rPr>
            </w:pPr>
            <w:r>
              <w:rPr>
                <w:noProof/>
                <w:lang w:val="en-US"/>
              </w:rPr>
              <w:pict>
                <v:group id="Group 78" o:spid="_x0000_s1230" style="position:absolute;left:0;text-align:left;margin-left:46.1pt;margin-top:42.45pt;width:3.5pt;height:16.2pt;z-index:-251605504;mso-wrap-distance-left:0;mso-wrap-distance-right:0;mso-position-horizontal-relative:text;mso-position-vertical-relative:text" coordsize="44450,205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">
                  <v:shape id="Graphic 79" o:spid="_x0000_s1231" style="position:absolute;width:44450;height:205740;visibility:visible;mso-wrap-style:square;v-text-anchor:top" coordsize="44450,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" path="m44196,l,,,205740r44196,l44196,xe" fillcolor="#e6eaf5" stroked="f">
                    <v:path arrowok="t" o:connecttype="custom" o:connectlocs="44196,0;0,0;0,205740;44196,205740;44196,0" o:connectangles="0,0,0,0,0"/>
                  </v:shape>
                </v:group>
              </w:pict>
            </w:r>
            <w:r w:rsidR="00E576DB" w:rsidRPr="005606E2">
              <w:rPr>
                <w:b/>
                <w:i/>
                <w:szCs w:val="24"/>
                <w:lang w:val="en-US"/>
              </w:rPr>
              <w:t>Future Simple – Future</w:t>
            </w:r>
            <w:r w:rsidR="00E576DB" w:rsidRPr="005606E2">
              <w:rPr>
                <w:b/>
                <w:i/>
                <w:spacing w:val="-11"/>
                <w:szCs w:val="24"/>
                <w:lang w:val="en-US"/>
              </w:rPr>
              <w:t xml:space="preserve"> </w:t>
            </w:r>
            <w:r w:rsidR="00E576DB" w:rsidRPr="005606E2">
              <w:rPr>
                <w:b/>
                <w:i/>
                <w:szCs w:val="24"/>
                <w:lang w:val="en-US"/>
              </w:rPr>
              <w:t>inthe</w:t>
            </w:r>
            <w:r w:rsidR="00E576DB" w:rsidRPr="005606E2">
              <w:rPr>
                <w:b/>
                <w:i/>
                <w:spacing w:val="-11"/>
                <w:szCs w:val="24"/>
                <w:lang w:val="en-US"/>
              </w:rPr>
              <w:t xml:space="preserve"> </w:t>
            </w:r>
            <w:r w:rsidR="00E576DB" w:rsidRPr="005606E2">
              <w:rPr>
                <w:b/>
                <w:i/>
                <w:szCs w:val="24"/>
                <w:lang w:val="en-US"/>
              </w:rPr>
              <w:t>Past</w:t>
            </w:r>
          </w:p>
        </w:tc>
        <w:tc>
          <w:tcPr>
            <w:tcW w:w="1660" w:type="pct"/>
          </w:tcPr>
          <w:p w:rsidR="00E576DB" w:rsidRPr="005606E2" w:rsidRDefault="00E576DB" w:rsidP="00E576DB">
            <w:pPr>
              <w:pStyle w:val="TableParagraph"/>
              <w:ind w:left="187" w:right="187" w:firstLine="187"/>
              <w:rPr>
                <w:b/>
                <w:i/>
                <w:szCs w:val="24"/>
                <w:lang w:val="en-US"/>
              </w:rPr>
            </w:pPr>
            <w:r w:rsidRPr="005606E2">
              <w:rPr>
                <w:b/>
                <w:i/>
                <w:szCs w:val="24"/>
                <w:lang w:val="en-US"/>
              </w:rPr>
              <w:t>She</w:t>
            </w:r>
            <w:r w:rsidRPr="005606E2">
              <w:rPr>
                <w:b/>
                <w:i/>
                <w:spacing w:val="-4"/>
                <w:szCs w:val="24"/>
                <w:lang w:val="en-US"/>
              </w:rPr>
              <w:t xml:space="preserve"> </w:t>
            </w:r>
            <w:r w:rsidRPr="005606E2">
              <w:rPr>
                <w:b/>
                <w:i/>
                <w:szCs w:val="24"/>
                <w:lang w:val="en-US"/>
              </w:rPr>
              <w:t>will</w:t>
            </w:r>
            <w:r w:rsidRPr="005606E2">
              <w:rPr>
                <w:b/>
                <w:i/>
                <w:spacing w:val="-5"/>
                <w:szCs w:val="24"/>
                <w:lang w:val="en-US"/>
              </w:rPr>
              <w:t xml:space="preserve"> </w:t>
            </w:r>
            <w:r w:rsidRPr="005606E2">
              <w:rPr>
                <w:b/>
                <w:i/>
                <w:szCs w:val="24"/>
                <w:lang w:val="en-US"/>
              </w:rPr>
              <w:t>show</w:t>
            </w:r>
            <w:r w:rsidRPr="005606E2">
              <w:rPr>
                <w:b/>
                <w:i/>
                <w:spacing w:val="40"/>
                <w:szCs w:val="24"/>
                <w:lang w:val="en-US"/>
              </w:rPr>
              <w:t xml:space="preserve"> </w:t>
            </w:r>
            <w:r w:rsidRPr="005606E2">
              <w:rPr>
                <w:b/>
                <w:i/>
                <w:szCs w:val="24"/>
                <w:lang w:val="en-US"/>
              </w:rPr>
              <w:t>us</w:t>
            </w:r>
            <w:r w:rsidRPr="005606E2">
              <w:rPr>
                <w:b/>
                <w:i/>
                <w:spacing w:val="40"/>
                <w:szCs w:val="24"/>
                <w:lang w:val="en-US"/>
              </w:rPr>
              <w:t xml:space="preserve"> </w:t>
            </w:r>
            <w:r w:rsidRPr="005606E2">
              <w:rPr>
                <w:b/>
                <w:i/>
                <w:szCs w:val="24"/>
                <w:lang w:val="en-US"/>
              </w:rPr>
              <w:t>the map. – Вона покаже нам карту.</w:t>
            </w:r>
          </w:p>
        </w:tc>
        <w:tc>
          <w:tcPr>
            <w:tcW w:w="1720" w:type="pct"/>
          </w:tcPr>
          <w:p w:rsidR="00E576DB" w:rsidRPr="005606E2" w:rsidRDefault="00E576DB" w:rsidP="00E576DB">
            <w:pPr>
              <w:pStyle w:val="TableParagraph"/>
              <w:ind w:left="187" w:right="187" w:firstLine="187"/>
              <w:rPr>
                <w:b/>
                <w:i/>
                <w:szCs w:val="24"/>
                <w:lang w:val="en-US"/>
              </w:rPr>
            </w:pPr>
            <w:r w:rsidRPr="005606E2">
              <w:rPr>
                <w:b/>
                <w:i/>
                <w:szCs w:val="24"/>
                <w:lang w:val="en-US"/>
              </w:rPr>
              <w:t>I</w:t>
            </w:r>
            <w:r w:rsidRPr="005606E2">
              <w:rPr>
                <w:b/>
                <w:i/>
                <w:spacing w:val="-2"/>
                <w:szCs w:val="24"/>
                <w:lang w:val="en-US"/>
              </w:rPr>
              <w:t xml:space="preserve"> </w:t>
            </w:r>
            <w:r w:rsidRPr="005606E2">
              <w:rPr>
                <w:b/>
                <w:i/>
                <w:szCs w:val="24"/>
                <w:lang w:val="en-US"/>
              </w:rPr>
              <w:t>didn't</w:t>
            </w:r>
            <w:r w:rsidRPr="005606E2">
              <w:rPr>
                <w:b/>
                <w:i/>
                <w:spacing w:val="-2"/>
                <w:szCs w:val="24"/>
                <w:lang w:val="en-US"/>
              </w:rPr>
              <w:t xml:space="preserve"> </w:t>
            </w:r>
            <w:r w:rsidRPr="005606E2">
              <w:rPr>
                <w:b/>
                <w:i/>
                <w:szCs w:val="24"/>
                <w:lang w:val="en-US"/>
              </w:rPr>
              <w:t>expect</w:t>
            </w:r>
            <w:r w:rsidRPr="005606E2">
              <w:rPr>
                <w:b/>
                <w:i/>
                <w:spacing w:val="-2"/>
                <w:szCs w:val="24"/>
                <w:lang w:val="en-US"/>
              </w:rPr>
              <w:t xml:space="preserve"> </w:t>
            </w:r>
            <w:r w:rsidRPr="005606E2">
              <w:rPr>
                <w:b/>
                <w:i/>
                <w:szCs w:val="24"/>
                <w:lang w:val="en-US"/>
              </w:rPr>
              <w:t>she</w:t>
            </w:r>
            <w:r w:rsidRPr="005606E2">
              <w:rPr>
                <w:b/>
                <w:i/>
                <w:spacing w:val="-6"/>
                <w:szCs w:val="24"/>
                <w:lang w:val="en-US"/>
              </w:rPr>
              <w:t xml:space="preserve"> </w:t>
            </w:r>
            <w:r w:rsidRPr="005606E2">
              <w:rPr>
                <w:b/>
                <w:i/>
                <w:szCs w:val="24"/>
                <w:lang w:val="en-US"/>
              </w:rPr>
              <w:t>would show</w:t>
            </w:r>
            <w:r w:rsidRPr="005606E2">
              <w:rPr>
                <w:b/>
                <w:i/>
                <w:spacing w:val="-5"/>
                <w:szCs w:val="24"/>
                <w:lang w:val="en-US"/>
              </w:rPr>
              <w:t xml:space="preserve"> </w:t>
            </w:r>
            <w:r w:rsidRPr="005606E2">
              <w:rPr>
                <w:b/>
                <w:i/>
                <w:szCs w:val="24"/>
                <w:lang w:val="en-US"/>
              </w:rPr>
              <w:t>us the map. – Я не очікував, що вона покаже нам карту.</w:t>
            </w:r>
          </w:p>
        </w:tc>
      </w:tr>
    </w:tbl>
    <w:p w:rsidR="007E3DDD" w:rsidRPr="005606E2" w:rsidRDefault="007E3DDD" w:rsidP="007E3DDD">
      <w:pPr>
        <w:spacing w:line="276" w:lineRule="auto"/>
        <w:rPr>
          <w:sz w:val="24"/>
          <w:szCs w:val="24"/>
          <w:lang w:val="en-US"/>
        </w:rPr>
        <w:sectPr w:rsidR="007E3DDD" w:rsidRPr="005606E2" w:rsidSect="007E3DDD">
          <w:pgSz w:w="11910" w:h="16850"/>
          <w:pgMar w:top="1120" w:right="900" w:bottom="1680" w:left="880" w:header="0" w:footer="1466" w:gutter="0"/>
          <w:cols w:space="720"/>
        </w:sectPr>
      </w:pPr>
    </w:p>
    <w:p w:rsidR="007E3DDD" w:rsidRPr="0049158A" w:rsidRDefault="007E3DDD" w:rsidP="007E3DDD">
      <w:pPr>
        <w:ind w:firstLine="567"/>
        <w:jc w:val="both"/>
        <w:rPr>
          <w:sz w:val="24"/>
          <w:szCs w:val="24"/>
          <w:lang w:val="ru-RU"/>
        </w:rPr>
      </w:pPr>
      <w:r w:rsidRPr="0049158A">
        <w:rPr>
          <w:sz w:val="24"/>
          <w:szCs w:val="24"/>
          <w:lang w:val="ru-RU"/>
        </w:rPr>
        <w:lastRenderedPageBreak/>
        <w:t>Однак,</w:t>
      </w:r>
      <w:r w:rsidRPr="0049158A">
        <w:rPr>
          <w:spacing w:val="-6"/>
          <w:sz w:val="24"/>
          <w:szCs w:val="24"/>
          <w:lang w:val="ru-RU"/>
        </w:rPr>
        <w:t xml:space="preserve"> </w:t>
      </w:r>
      <w:r w:rsidRPr="0049158A">
        <w:rPr>
          <w:sz w:val="24"/>
          <w:szCs w:val="24"/>
          <w:lang w:val="ru-RU"/>
        </w:rPr>
        <w:t>в</w:t>
      </w:r>
      <w:r w:rsidRPr="0049158A">
        <w:rPr>
          <w:spacing w:val="-6"/>
          <w:sz w:val="24"/>
          <w:szCs w:val="24"/>
          <w:lang w:val="ru-RU"/>
        </w:rPr>
        <w:t xml:space="preserve"> </w:t>
      </w:r>
      <w:r w:rsidRPr="0049158A">
        <w:rPr>
          <w:sz w:val="24"/>
          <w:szCs w:val="24"/>
          <w:lang w:val="ru-RU"/>
        </w:rPr>
        <w:t>певних</w:t>
      </w:r>
      <w:r w:rsidRPr="0049158A">
        <w:rPr>
          <w:spacing w:val="-3"/>
          <w:sz w:val="24"/>
          <w:szCs w:val="24"/>
          <w:lang w:val="ru-RU"/>
        </w:rPr>
        <w:t xml:space="preserve"> </w:t>
      </w:r>
      <w:r w:rsidRPr="0049158A">
        <w:rPr>
          <w:sz w:val="24"/>
          <w:szCs w:val="24"/>
          <w:lang w:val="ru-RU"/>
        </w:rPr>
        <w:t>випадках</w:t>
      </w:r>
      <w:r w:rsidRPr="0049158A">
        <w:rPr>
          <w:spacing w:val="-4"/>
          <w:sz w:val="24"/>
          <w:szCs w:val="24"/>
          <w:lang w:val="ru-RU"/>
        </w:rPr>
        <w:t xml:space="preserve"> </w:t>
      </w:r>
      <w:r w:rsidRPr="0049158A">
        <w:rPr>
          <w:sz w:val="24"/>
          <w:szCs w:val="24"/>
          <w:lang w:val="ru-RU"/>
        </w:rPr>
        <w:t>узгодження</w:t>
      </w:r>
      <w:r w:rsidRPr="0049158A">
        <w:rPr>
          <w:spacing w:val="-4"/>
          <w:sz w:val="24"/>
          <w:szCs w:val="24"/>
          <w:lang w:val="ru-RU"/>
        </w:rPr>
        <w:t xml:space="preserve"> </w:t>
      </w:r>
      <w:r w:rsidRPr="0049158A">
        <w:rPr>
          <w:sz w:val="24"/>
          <w:szCs w:val="24"/>
          <w:lang w:val="ru-RU"/>
        </w:rPr>
        <w:t>часів</w:t>
      </w:r>
      <w:r w:rsidRPr="0049158A">
        <w:rPr>
          <w:spacing w:val="-4"/>
          <w:sz w:val="24"/>
          <w:szCs w:val="24"/>
          <w:lang w:val="ru-RU"/>
        </w:rPr>
        <w:t xml:space="preserve"> </w:t>
      </w:r>
      <w:r w:rsidRPr="0049158A">
        <w:rPr>
          <w:sz w:val="24"/>
          <w:szCs w:val="24"/>
          <w:lang w:val="ru-RU"/>
        </w:rPr>
        <w:t>не</w:t>
      </w:r>
      <w:r w:rsidRPr="0049158A">
        <w:rPr>
          <w:spacing w:val="-4"/>
          <w:sz w:val="24"/>
          <w:szCs w:val="24"/>
          <w:lang w:val="ru-RU"/>
        </w:rPr>
        <w:t xml:space="preserve"> </w:t>
      </w:r>
      <w:r w:rsidRPr="0049158A">
        <w:rPr>
          <w:spacing w:val="-2"/>
          <w:sz w:val="24"/>
          <w:szCs w:val="24"/>
          <w:lang w:val="ru-RU"/>
        </w:rPr>
        <w:t>використовується.</w:t>
      </w:r>
    </w:p>
    <w:p w:rsidR="007E3DDD" w:rsidRPr="0049158A" w:rsidRDefault="007E3DDD" w:rsidP="007E3DDD">
      <w:pPr>
        <w:pStyle w:val="a3"/>
        <w:ind w:left="0"/>
        <w:rPr>
          <w:sz w:val="24"/>
          <w:szCs w:val="24"/>
          <w:lang w:val="ru-RU"/>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072"/>
        <w:gridCol w:w="5068"/>
      </w:tblGrid>
      <w:tr w:rsidR="007E3DDD" w:rsidRPr="005606E2" w:rsidTr="0009213C">
        <w:trPr>
          <w:trHeight w:val="984"/>
        </w:trPr>
        <w:tc>
          <w:tcPr>
            <w:tcW w:w="2501" w:type="pct"/>
          </w:tcPr>
          <w:p w:rsidR="007E3DDD" w:rsidRPr="0049158A" w:rsidRDefault="007E3DDD" w:rsidP="00695EE1">
            <w:pPr>
              <w:pStyle w:val="TableParagraph"/>
              <w:ind w:left="187" w:right="187" w:firstLine="187"/>
              <w:rPr>
                <w:b/>
                <w:i/>
                <w:szCs w:val="24"/>
                <w:lang w:val="ru-RU"/>
              </w:rPr>
            </w:pPr>
            <w:r w:rsidRPr="0049158A">
              <w:rPr>
                <w:b/>
                <w:i/>
                <w:szCs w:val="24"/>
                <w:lang w:val="ru-RU"/>
              </w:rPr>
              <w:t>1. Якщо в підрядному реченні повідомляється загальновідоме твердження або факт.</w:t>
            </w:r>
          </w:p>
        </w:tc>
        <w:tc>
          <w:tcPr>
            <w:tcW w:w="2499" w:type="pct"/>
          </w:tcPr>
          <w:p w:rsidR="007E3DDD" w:rsidRPr="0049158A" w:rsidRDefault="007E3DDD" w:rsidP="00695EE1">
            <w:pPr>
              <w:pStyle w:val="TableParagraph"/>
              <w:ind w:left="187" w:right="187" w:firstLine="187"/>
              <w:rPr>
                <w:b/>
                <w:i/>
                <w:szCs w:val="24"/>
                <w:lang w:val="ru-RU"/>
              </w:rPr>
            </w:pPr>
            <w:r w:rsidRPr="005606E2">
              <w:rPr>
                <w:b/>
                <w:i/>
                <w:szCs w:val="24"/>
                <w:lang w:val="en-US"/>
              </w:rPr>
              <w:t>We</w:t>
            </w:r>
            <w:r w:rsidRPr="0049158A">
              <w:rPr>
                <w:b/>
                <w:i/>
                <w:szCs w:val="24"/>
                <w:lang w:val="ru-RU"/>
              </w:rPr>
              <w:t xml:space="preserve"> </w:t>
            </w:r>
            <w:r w:rsidRPr="005606E2">
              <w:rPr>
                <w:b/>
                <w:i/>
                <w:szCs w:val="24"/>
                <w:lang w:val="en-US"/>
              </w:rPr>
              <w:t>convinced</w:t>
            </w:r>
            <w:r w:rsidRPr="0049158A">
              <w:rPr>
                <w:b/>
                <w:i/>
                <w:szCs w:val="24"/>
                <w:lang w:val="ru-RU"/>
              </w:rPr>
              <w:t xml:space="preserve"> </w:t>
            </w:r>
            <w:r w:rsidRPr="005606E2">
              <w:rPr>
                <w:b/>
                <w:i/>
                <w:szCs w:val="24"/>
                <w:lang w:val="en-US"/>
              </w:rPr>
              <w:t>him</w:t>
            </w:r>
            <w:r w:rsidRPr="0049158A">
              <w:rPr>
                <w:b/>
                <w:i/>
                <w:szCs w:val="24"/>
                <w:lang w:val="ru-RU"/>
              </w:rPr>
              <w:t xml:space="preserve"> </w:t>
            </w:r>
            <w:r w:rsidRPr="005606E2">
              <w:rPr>
                <w:b/>
                <w:i/>
                <w:szCs w:val="24"/>
                <w:lang w:val="en-US"/>
              </w:rPr>
              <w:t>how</w:t>
            </w:r>
            <w:r w:rsidRPr="0049158A">
              <w:rPr>
                <w:b/>
                <w:i/>
                <w:szCs w:val="24"/>
                <w:lang w:val="ru-RU"/>
              </w:rPr>
              <w:t xml:space="preserve"> </w:t>
            </w:r>
            <w:r w:rsidRPr="005606E2">
              <w:rPr>
                <w:b/>
                <w:i/>
                <w:szCs w:val="24"/>
                <w:lang w:val="en-US"/>
              </w:rPr>
              <w:t>important</w:t>
            </w:r>
            <w:r w:rsidRPr="0049158A">
              <w:rPr>
                <w:b/>
                <w:i/>
                <w:szCs w:val="24"/>
                <w:lang w:val="ru-RU"/>
              </w:rPr>
              <w:t xml:space="preserve"> </w:t>
            </w:r>
            <w:r w:rsidRPr="005606E2">
              <w:rPr>
                <w:b/>
                <w:i/>
                <w:szCs w:val="24"/>
                <w:lang w:val="en-US"/>
              </w:rPr>
              <w:t>learning</w:t>
            </w:r>
            <w:r w:rsidRPr="0049158A">
              <w:rPr>
                <w:b/>
                <w:i/>
                <w:szCs w:val="24"/>
                <w:lang w:val="ru-RU"/>
              </w:rPr>
              <w:t xml:space="preserve"> </w:t>
            </w:r>
            <w:r w:rsidRPr="005606E2">
              <w:rPr>
                <w:b/>
                <w:i/>
                <w:szCs w:val="24"/>
                <w:lang w:val="en-US"/>
              </w:rPr>
              <w:t>English</w:t>
            </w:r>
            <w:r w:rsidRPr="0049158A">
              <w:rPr>
                <w:b/>
                <w:i/>
                <w:szCs w:val="24"/>
                <w:lang w:val="ru-RU"/>
              </w:rPr>
              <w:t xml:space="preserve"> </w:t>
            </w:r>
            <w:r w:rsidRPr="005606E2">
              <w:rPr>
                <w:b/>
                <w:i/>
                <w:szCs w:val="24"/>
                <w:lang w:val="en-US"/>
              </w:rPr>
              <w:t>is</w:t>
            </w:r>
            <w:r w:rsidRPr="0049158A">
              <w:rPr>
                <w:b/>
                <w:i/>
                <w:szCs w:val="24"/>
                <w:lang w:val="ru-RU"/>
              </w:rPr>
              <w:t>. – Ми переконали</w:t>
            </w:r>
            <w:r w:rsidRPr="0049158A">
              <w:rPr>
                <w:b/>
                <w:i/>
                <w:spacing w:val="-6"/>
                <w:szCs w:val="24"/>
                <w:lang w:val="ru-RU"/>
              </w:rPr>
              <w:t xml:space="preserve"> </w:t>
            </w:r>
            <w:r w:rsidRPr="0049158A">
              <w:rPr>
                <w:b/>
                <w:i/>
                <w:szCs w:val="24"/>
                <w:lang w:val="ru-RU"/>
              </w:rPr>
              <w:t>його</w:t>
            </w:r>
            <w:r w:rsidRPr="0049158A">
              <w:rPr>
                <w:b/>
                <w:i/>
                <w:spacing w:val="-6"/>
                <w:szCs w:val="24"/>
                <w:lang w:val="ru-RU"/>
              </w:rPr>
              <w:t xml:space="preserve"> </w:t>
            </w:r>
            <w:r w:rsidRPr="0049158A">
              <w:rPr>
                <w:b/>
                <w:i/>
                <w:szCs w:val="24"/>
                <w:lang w:val="ru-RU"/>
              </w:rPr>
              <w:t>в</w:t>
            </w:r>
            <w:r w:rsidRPr="0049158A">
              <w:rPr>
                <w:b/>
                <w:i/>
                <w:spacing w:val="-7"/>
                <w:szCs w:val="24"/>
                <w:lang w:val="ru-RU"/>
              </w:rPr>
              <w:t xml:space="preserve"> </w:t>
            </w:r>
            <w:r w:rsidRPr="0049158A">
              <w:rPr>
                <w:b/>
                <w:i/>
                <w:szCs w:val="24"/>
                <w:lang w:val="ru-RU"/>
              </w:rPr>
              <w:t>тому,</w:t>
            </w:r>
            <w:r w:rsidRPr="0049158A">
              <w:rPr>
                <w:b/>
                <w:i/>
                <w:spacing w:val="-6"/>
                <w:szCs w:val="24"/>
                <w:lang w:val="ru-RU"/>
              </w:rPr>
              <w:t xml:space="preserve"> </w:t>
            </w:r>
            <w:r w:rsidRPr="0049158A">
              <w:rPr>
                <w:b/>
                <w:i/>
                <w:spacing w:val="-2"/>
                <w:szCs w:val="24"/>
                <w:lang w:val="ru-RU"/>
              </w:rPr>
              <w:t>наскільки</w:t>
            </w:r>
            <w:r w:rsidRPr="0049158A">
              <w:rPr>
                <w:b/>
                <w:i/>
                <w:szCs w:val="24"/>
                <w:lang w:val="ru-RU"/>
              </w:rPr>
              <w:t xml:space="preserve"> важливим</w:t>
            </w:r>
            <w:r w:rsidRPr="0049158A">
              <w:rPr>
                <w:b/>
                <w:i/>
                <w:spacing w:val="-6"/>
                <w:szCs w:val="24"/>
                <w:lang w:val="ru-RU"/>
              </w:rPr>
              <w:t xml:space="preserve"> </w:t>
            </w:r>
            <w:r w:rsidRPr="0049158A">
              <w:rPr>
                <w:b/>
                <w:i/>
                <w:szCs w:val="24"/>
                <w:lang w:val="ru-RU"/>
              </w:rPr>
              <w:t>є</w:t>
            </w:r>
            <w:r w:rsidRPr="0049158A">
              <w:rPr>
                <w:b/>
                <w:i/>
                <w:spacing w:val="-3"/>
                <w:szCs w:val="24"/>
                <w:lang w:val="ru-RU"/>
              </w:rPr>
              <w:t xml:space="preserve"> </w:t>
            </w:r>
            <w:r w:rsidRPr="0049158A">
              <w:rPr>
                <w:b/>
                <w:i/>
                <w:szCs w:val="24"/>
                <w:lang w:val="ru-RU"/>
              </w:rPr>
              <w:t>вивчення</w:t>
            </w:r>
            <w:r w:rsidRPr="0049158A">
              <w:rPr>
                <w:b/>
                <w:i/>
                <w:spacing w:val="-5"/>
                <w:szCs w:val="24"/>
                <w:lang w:val="ru-RU"/>
              </w:rPr>
              <w:t xml:space="preserve"> </w:t>
            </w:r>
            <w:r w:rsidRPr="0049158A">
              <w:rPr>
                <w:b/>
                <w:i/>
                <w:spacing w:val="-2"/>
                <w:szCs w:val="24"/>
                <w:lang w:val="ru-RU"/>
              </w:rPr>
              <w:t>англійської.</w:t>
            </w:r>
          </w:p>
        </w:tc>
      </w:tr>
      <w:tr w:rsidR="007E3DDD" w:rsidRPr="005606E2" w:rsidTr="0009213C">
        <w:trPr>
          <w:trHeight w:val="984"/>
        </w:trPr>
        <w:tc>
          <w:tcPr>
            <w:tcW w:w="2501" w:type="pct"/>
          </w:tcPr>
          <w:p w:rsidR="007E3DDD" w:rsidRPr="0049158A" w:rsidRDefault="007E3DDD" w:rsidP="00695EE1">
            <w:pPr>
              <w:pStyle w:val="TableParagraph"/>
              <w:ind w:left="187" w:right="187" w:firstLine="187"/>
              <w:rPr>
                <w:b/>
                <w:i/>
                <w:szCs w:val="24"/>
                <w:lang w:val="ru-RU"/>
              </w:rPr>
            </w:pPr>
            <w:r w:rsidRPr="0049158A">
              <w:rPr>
                <w:b/>
                <w:i/>
                <w:szCs w:val="24"/>
                <w:lang w:val="ru-RU"/>
              </w:rPr>
              <w:t>2. Якщо в підрядних реченнях присудок виражено дієсловом умовного способу.</w:t>
            </w:r>
          </w:p>
        </w:tc>
        <w:tc>
          <w:tcPr>
            <w:tcW w:w="2499" w:type="pct"/>
          </w:tcPr>
          <w:p w:rsidR="007E3DDD" w:rsidRPr="005606E2" w:rsidRDefault="007E3DDD" w:rsidP="00695EE1">
            <w:pPr>
              <w:pStyle w:val="TableParagraph"/>
              <w:ind w:left="187" w:right="187" w:firstLine="187"/>
              <w:rPr>
                <w:b/>
                <w:i/>
                <w:szCs w:val="24"/>
                <w:lang w:val="en-US"/>
              </w:rPr>
            </w:pPr>
            <w:r w:rsidRPr="005606E2">
              <w:rPr>
                <w:b/>
                <w:i/>
                <w:szCs w:val="24"/>
                <w:lang w:val="en-US"/>
              </w:rPr>
              <w:t>If</w:t>
            </w:r>
            <w:r w:rsidRPr="005606E2">
              <w:rPr>
                <w:b/>
                <w:i/>
                <w:spacing w:val="40"/>
                <w:szCs w:val="24"/>
                <w:lang w:val="en-US"/>
              </w:rPr>
              <w:t xml:space="preserve"> </w:t>
            </w:r>
            <w:r w:rsidRPr="005606E2">
              <w:rPr>
                <w:b/>
                <w:i/>
                <w:szCs w:val="24"/>
                <w:lang w:val="en-US"/>
              </w:rPr>
              <w:t>your</w:t>
            </w:r>
            <w:r w:rsidRPr="005606E2">
              <w:rPr>
                <w:b/>
                <w:i/>
                <w:spacing w:val="40"/>
                <w:szCs w:val="24"/>
                <w:lang w:val="en-US"/>
              </w:rPr>
              <w:t xml:space="preserve"> </w:t>
            </w:r>
            <w:r w:rsidRPr="005606E2">
              <w:rPr>
                <w:b/>
                <w:i/>
                <w:szCs w:val="24"/>
                <w:lang w:val="en-US"/>
              </w:rPr>
              <w:t>father</w:t>
            </w:r>
            <w:r w:rsidRPr="005606E2">
              <w:rPr>
                <w:b/>
                <w:i/>
                <w:spacing w:val="-2"/>
                <w:szCs w:val="24"/>
                <w:lang w:val="en-US"/>
              </w:rPr>
              <w:t xml:space="preserve"> </w:t>
            </w:r>
            <w:r w:rsidRPr="005606E2">
              <w:rPr>
                <w:b/>
                <w:i/>
                <w:szCs w:val="24"/>
                <w:lang w:val="en-US"/>
              </w:rPr>
              <w:t>were</w:t>
            </w:r>
            <w:r w:rsidRPr="005606E2">
              <w:rPr>
                <w:b/>
                <w:i/>
                <w:spacing w:val="-6"/>
                <w:szCs w:val="24"/>
                <w:lang w:val="en-US"/>
              </w:rPr>
              <w:t xml:space="preserve"> </w:t>
            </w:r>
            <w:r w:rsidRPr="005606E2">
              <w:rPr>
                <w:b/>
                <w:i/>
                <w:szCs w:val="24"/>
                <w:lang w:val="en-US"/>
              </w:rPr>
              <w:t>kind,</w:t>
            </w:r>
            <w:r w:rsidRPr="005606E2">
              <w:rPr>
                <w:b/>
                <w:i/>
                <w:spacing w:val="40"/>
                <w:szCs w:val="24"/>
                <w:lang w:val="en-US"/>
              </w:rPr>
              <w:t xml:space="preserve"> </w:t>
            </w:r>
            <w:r w:rsidRPr="005606E2">
              <w:rPr>
                <w:b/>
                <w:i/>
                <w:szCs w:val="24"/>
                <w:lang w:val="en-US"/>
              </w:rPr>
              <w:t>he</w:t>
            </w:r>
            <w:r w:rsidRPr="005606E2">
              <w:rPr>
                <w:b/>
                <w:i/>
                <w:spacing w:val="-3"/>
                <w:szCs w:val="24"/>
                <w:lang w:val="en-US"/>
              </w:rPr>
              <w:t xml:space="preserve"> </w:t>
            </w:r>
            <w:r w:rsidRPr="005606E2">
              <w:rPr>
                <w:b/>
                <w:i/>
                <w:szCs w:val="24"/>
                <w:lang w:val="en-US"/>
              </w:rPr>
              <w:t>would let</w:t>
            </w:r>
            <w:r w:rsidRPr="005606E2">
              <w:rPr>
                <w:b/>
                <w:i/>
                <w:spacing w:val="-2"/>
                <w:szCs w:val="24"/>
                <w:lang w:val="en-US"/>
              </w:rPr>
              <w:t xml:space="preserve"> </w:t>
            </w:r>
            <w:r w:rsidRPr="005606E2">
              <w:rPr>
                <w:b/>
                <w:i/>
                <w:szCs w:val="24"/>
                <w:lang w:val="en-US"/>
              </w:rPr>
              <w:t>us stay here. – Якби твій тато був</w:t>
            </w:r>
            <w:r w:rsidRPr="005606E2">
              <w:rPr>
                <w:b/>
                <w:i/>
                <w:spacing w:val="-4"/>
                <w:szCs w:val="24"/>
                <w:lang w:val="en-US"/>
              </w:rPr>
              <w:t xml:space="preserve"> </w:t>
            </w:r>
            <w:r w:rsidRPr="005606E2">
              <w:rPr>
                <w:b/>
                <w:i/>
                <w:szCs w:val="24"/>
                <w:lang w:val="en-US"/>
              </w:rPr>
              <w:t>добрим,</w:t>
            </w:r>
            <w:r w:rsidRPr="005606E2">
              <w:rPr>
                <w:b/>
                <w:i/>
                <w:spacing w:val="-2"/>
                <w:szCs w:val="24"/>
                <w:lang w:val="en-US"/>
              </w:rPr>
              <w:t xml:space="preserve"> </w:t>
            </w:r>
            <w:r w:rsidRPr="005606E2">
              <w:rPr>
                <w:b/>
                <w:i/>
                <w:szCs w:val="24"/>
                <w:lang w:val="en-US"/>
              </w:rPr>
              <w:t>він</w:t>
            </w:r>
            <w:r w:rsidRPr="005606E2">
              <w:rPr>
                <w:b/>
                <w:i/>
                <w:spacing w:val="-2"/>
                <w:szCs w:val="24"/>
                <w:lang w:val="en-US"/>
              </w:rPr>
              <w:t xml:space="preserve"> </w:t>
            </w:r>
            <w:r w:rsidRPr="005606E2">
              <w:rPr>
                <w:b/>
                <w:i/>
                <w:szCs w:val="24"/>
                <w:lang w:val="en-US"/>
              </w:rPr>
              <w:t>би</w:t>
            </w:r>
            <w:r w:rsidRPr="005606E2">
              <w:rPr>
                <w:b/>
                <w:i/>
                <w:spacing w:val="-2"/>
                <w:szCs w:val="24"/>
                <w:lang w:val="en-US"/>
              </w:rPr>
              <w:t xml:space="preserve"> </w:t>
            </w:r>
            <w:r w:rsidRPr="005606E2">
              <w:rPr>
                <w:b/>
                <w:i/>
                <w:szCs w:val="24"/>
                <w:lang w:val="en-US"/>
              </w:rPr>
              <w:t>дозволив</w:t>
            </w:r>
            <w:r w:rsidRPr="005606E2">
              <w:rPr>
                <w:b/>
                <w:i/>
                <w:spacing w:val="-2"/>
                <w:szCs w:val="24"/>
                <w:lang w:val="en-US"/>
              </w:rPr>
              <w:t xml:space="preserve"> </w:t>
            </w:r>
            <w:r w:rsidRPr="005606E2">
              <w:rPr>
                <w:b/>
                <w:i/>
                <w:szCs w:val="24"/>
                <w:lang w:val="en-US"/>
              </w:rPr>
              <w:t>би</w:t>
            </w:r>
            <w:r w:rsidRPr="005606E2">
              <w:rPr>
                <w:b/>
                <w:i/>
                <w:spacing w:val="-1"/>
                <w:szCs w:val="24"/>
                <w:lang w:val="en-US"/>
              </w:rPr>
              <w:t xml:space="preserve"> </w:t>
            </w:r>
            <w:r w:rsidRPr="005606E2">
              <w:rPr>
                <w:b/>
                <w:i/>
                <w:spacing w:val="-5"/>
                <w:szCs w:val="24"/>
                <w:lang w:val="en-US"/>
              </w:rPr>
              <w:t>нам</w:t>
            </w:r>
            <w:r w:rsidRPr="005606E2">
              <w:rPr>
                <w:b/>
                <w:i/>
                <w:szCs w:val="24"/>
                <w:lang w:val="en-US"/>
              </w:rPr>
              <w:t xml:space="preserve"> залишитися</w:t>
            </w:r>
            <w:r w:rsidRPr="005606E2">
              <w:rPr>
                <w:b/>
                <w:i/>
                <w:spacing w:val="-16"/>
                <w:szCs w:val="24"/>
                <w:lang w:val="en-US"/>
              </w:rPr>
              <w:t xml:space="preserve"> </w:t>
            </w:r>
            <w:r w:rsidRPr="005606E2">
              <w:rPr>
                <w:b/>
                <w:i/>
                <w:spacing w:val="-4"/>
                <w:szCs w:val="24"/>
                <w:lang w:val="en-US"/>
              </w:rPr>
              <w:t>тут.</w:t>
            </w:r>
          </w:p>
        </w:tc>
      </w:tr>
      <w:tr w:rsidR="007E3DDD" w:rsidRPr="005606E2" w:rsidTr="0009213C">
        <w:trPr>
          <w:trHeight w:val="971"/>
        </w:trPr>
        <w:tc>
          <w:tcPr>
            <w:tcW w:w="2501" w:type="pct"/>
          </w:tcPr>
          <w:p w:rsidR="007E3DDD" w:rsidRPr="0049158A" w:rsidRDefault="007E3DDD" w:rsidP="00695EE1">
            <w:pPr>
              <w:pStyle w:val="TableParagraph"/>
              <w:tabs>
                <w:tab w:val="left" w:pos="671"/>
                <w:tab w:val="left" w:pos="1681"/>
                <w:tab w:val="left" w:pos="1729"/>
                <w:tab w:val="left" w:pos="2201"/>
                <w:tab w:val="left" w:pos="2904"/>
                <w:tab w:val="left" w:pos="3257"/>
                <w:tab w:val="left" w:pos="3317"/>
              </w:tabs>
              <w:ind w:left="187" w:right="187" w:firstLine="187"/>
              <w:rPr>
                <w:b/>
                <w:i/>
                <w:szCs w:val="24"/>
                <w:lang w:val="ru-RU"/>
              </w:rPr>
            </w:pPr>
            <w:r w:rsidRPr="0049158A">
              <w:rPr>
                <w:b/>
                <w:i/>
                <w:spacing w:val="-6"/>
                <w:szCs w:val="24"/>
                <w:lang w:val="ru-RU"/>
              </w:rPr>
              <w:t>3.</w:t>
            </w:r>
            <w:r w:rsidRPr="0049158A">
              <w:rPr>
                <w:b/>
                <w:i/>
                <w:szCs w:val="24"/>
                <w:lang w:val="ru-RU"/>
              </w:rPr>
              <w:tab/>
            </w:r>
            <w:r w:rsidRPr="0049158A">
              <w:rPr>
                <w:b/>
                <w:i/>
                <w:spacing w:val="-4"/>
                <w:szCs w:val="24"/>
                <w:lang w:val="ru-RU"/>
              </w:rPr>
              <w:t>Якщо</w:t>
            </w:r>
            <w:r w:rsidRPr="0049158A">
              <w:rPr>
                <w:b/>
                <w:i/>
                <w:szCs w:val="24"/>
                <w:lang w:val="ru-RU"/>
              </w:rPr>
              <w:tab/>
            </w:r>
            <w:r w:rsidRPr="0049158A">
              <w:rPr>
                <w:b/>
                <w:i/>
                <w:szCs w:val="24"/>
                <w:lang w:val="ru-RU"/>
              </w:rPr>
              <w:tab/>
            </w:r>
            <w:r w:rsidRPr="0049158A">
              <w:rPr>
                <w:b/>
                <w:i/>
                <w:spacing w:val="-10"/>
                <w:szCs w:val="24"/>
                <w:lang w:val="ru-RU"/>
              </w:rPr>
              <w:t>у</w:t>
            </w:r>
            <w:r w:rsidRPr="0049158A">
              <w:rPr>
                <w:b/>
                <w:i/>
                <w:szCs w:val="24"/>
                <w:lang w:val="ru-RU"/>
              </w:rPr>
              <w:tab/>
            </w:r>
            <w:r w:rsidRPr="0049158A">
              <w:rPr>
                <w:b/>
                <w:i/>
                <w:spacing w:val="-2"/>
                <w:szCs w:val="24"/>
                <w:lang w:val="ru-RU"/>
              </w:rPr>
              <w:t>складі</w:t>
            </w:r>
            <w:r w:rsidRPr="0049158A">
              <w:rPr>
                <w:b/>
                <w:i/>
                <w:szCs w:val="24"/>
                <w:lang w:val="ru-RU"/>
              </w:rPr>
              <w:tab/>
            </w:r>
            <w:r w:rsidRPr="0049158A">
              <w:rPr>
                <w:b/>
                <w:i/>
                <w:szCs w:val="24"/>
                <w:lang w:val="ru-RU"/>
              </w:rPr>
              <w:tab/>
            </w:r>
            <w:r w:rsidRPr="0049158A">
              <w:rPr>
                <w:b/>
                <w:i/>
                <w:spacing w:val="-2"/>
                <w:szCs w:val="24"/>
                <w:lang w:val="ru-RU"/>
              </w:rPr>
              <w:t>присудку підрядного</w:t>
            </w:r>
            <w:r w:rsidRPr="0049158A">
              <w:rPr>
                <w:b/>
                <w:i/>
                <w:szCs w:val="24"/>
                <w:lang w:val="ru-RU"/>
              </w:rPr>
              <w:tab/>
            </w:r>
            <w:r w:rsidRPr="0049158A">
              <w:rPr>
                <w:b/>
                <w:i/>
                <w:spacing w:val="-2"/>
                <w:szCs w:val="24"/>
                <w:lang w:val="ru-RU"/>
              </w:rPr>
              <w:t>речення</w:t>
            </w:r>
            <w:r w:rsidRPr="0049158A">
              <w:rPr>
                <w:b/>
                <w:i/>
                <w:szCs w:val="24"/>
                <w:lang w:val="ru-RU"/>
              </w:rPr>
              <w:tab/>
            </w:r>
            <w:r w:rsidRPr="0049158A">
              <w:rPr>
                <w:b/>
                <w:i/>
                <w:spacing w:val="-10"/>
                <w:szCs w:val="24"/>
                <w:lang w:val="ru-RU"/>
              </w:rPr>
              <w:t>є</w:t>
            </w:r>
            <w:r w:rsidRPr="0049158A">
              <w:rPr>
                <w:b/>
                <w:i/>
                <w:szCs w:val="24"/>
                <w:lang w:val="ru-RU"/>
              </w:rPr>
              <w:tab/>
            </w:r>
            <w:r w:rsidRPr="0049158A">
              <w:rPr>
                <w:b/>
                <w:i/>
                <w:spacing w:val="-2"/>
                <w:szCs w:val="24"/>
                <w:lang w:val="ru-RU"/>
              </w:rPr>
              <w:t>модальне</w:t>
            </w:r>
            <w:r w:rsidRPr="0049158A">
              <w:rPr>
                <w:b/>
                <w:i/>
                <w:szCs w:val="24"/>
                <w:lang w:val="ru-RU"/>
              </w:rPr>
              <w:t xml:space="preserve"> </w:t>
            </w:r>
            <w:r w:rsidRPr="0049158A">
              <w:rPr>
                <w:b/>
                <w:i/>
                <w:spacing w:val="-2"/>
                <w:szCs w:val="24"/>
                <w:lang w:val="ru-RU"/>
              </w:rPr>
              <w:t>дієслово.</w:t>
            </w:r>
          </w:p>
        </w:tc>
        <w:tc>
          <w:tcPr>
            <w:tcW w:w="2499" w:type="pct"/>
          </w:tcPr>
          <w:p w:rsidR="007E3DDD" w:rsidRPr="005606E2" w:rsidRDefault="007E3DDD" w:rsidP="00695EE1">
            <w:pPr>
              <w:pStyle w:val="TableParagraph"/>
              <w:tabs>
                <w:tab w:val="left" w:pos="1064"/>
                <w:tab w:val="left" w:pos="2003"/>
                <w:tab w:val="left" w:pos="2272"/>
                <w:tab w:val="left" w:pos="2848"/>
                <w:tab w:val="left" w:pos="3409"/>
                <w:tab w:val="left" w:pos="3613"/>
                <w:tab w:val="left" w:pos="4282"/>
              </w:tabs>
              <w:ind w:left="187" w:right="187" w:firstLine="187"/>
              <w:rPr>
                <w:b/>
                <w:i/>
                <w:szCs w:val="24"/>
                <w:lang w:val="en-US"/>
              </w:rPr>
            </w:pPr>
            <w:r w:rsidRPr="005606E2">
              <w:rPr>
                <w:b/>
                <w:i/>
                <w:szCs w:val="24"/>
                <w:lang w:val="en-US"/>
              </w:rPr>
              <w:t>Mary said that</w:t>
            </w:r>
            <w:r w:rsidRPr="005606E2">
              <w:rPr>
                <w:b/>
                <w:i/>
                <w:szCs w:val="24"/>
                <w:lang w:val="en-US"/>
              </w:rPr>
              <w:tab/>
              <w:t>he must call</w:t>
            </w:r>
            <w:r w:rsidRPr="005606E2">
              <w:rPr>
                <w:b/>
                <w:i/>
                <w:szCs w:val="24"/>
                <w:lang w:val="en-US"/>
              </w:rPr>
              <w:tab/>
            </w:r>
            <w:r w:rsidRPr="005606E2">
              <w:rPr>
                <w:b/>
                <w:i/>
                <w:szCs w:val="24"/>
                <w:lang w:val="en-US"/>
              </w:rPr>
              <w:tab/>
            </w:r>
            <w:r w:rsidRPr="005606E2">
              <w:rPr>
                <w:b/>
                <w:i/>
                <w:spacing w:val="-4"/>
                <w:szCs w:val="24"/>
                <w:lang w:val="en-US"/>
              </w:rPr>
              <w:t>her.</w:t>
            </w:r>
            <w:r w:rsidRPr="005606E2">
              <w:rPr>
                <w:b/>
                <w:i/>
                <w:szCs w:val="24"/>
                <w:lang w:val="en-US"/>
              </w:rPr>
              <w:tab/>
            </w:r>
            <w:r w:rsidRPr="005606E2">
              <w:rPr>
                <w:b/>
                <w:i/>
                <w:spacing w:val="-10"/>
                <w:szCs w:val="24"/>
                <w:lang w:val="en-US"/>
              </w:rPr>
              <w:t xml:space="preserve">– </w:t>
            </w:r>
            <w:r w:rsidRPr="005606E2">
              <w:rPr>
                <w:b/>
                <w:i/>
                <w:spacing w:val="-2"/>
                <w:szCs w:val="24"/>
                <w:lang w:val="en-US"/>
              </w:rPr>
              <w:t>Марія</w:t>
            </w:r>
            <w:r w:rsidRPr="005606E2">
              <w:rPr>
                <w:b/>
                <w:i/>
                <w:szCs w:val="24"/>
                <w:lang w:val="en-US"/>
              </w:rPr>
              <w:tab/>
            </w:r>
            <w:r w:rsidRPr="005606E2">
              <w:rPr>
                <w:b/>
                <w:i/>
                <w:spacing w:val="-2"/>
                <w:szCs w:val="24"/>
                <w:lang w:val="en-US"/>
              </w:rPr>
              <w:t>сказала,</w:t>
            </w:r>
            <w:r w:rsidRPr="005606E2">
              <w:rPr>
                <w:b/>
                <w:i/>
                <w:szCs w:val="24"/>
                <w:lang w:val="en-US"/>
              </w:rPr>
              <w:tab/>
            </w:r>
            <w:r w:rsidRPr="005606E2">
              <w:rPr>
                <w:b/>
                <w:i/>
                <w:spacing w:val="-5"/>
                <w:szCs w:val="24"/>
                <w:lang w:val="en-US"/>
              </w:rPr>
              <w:t>що</w:t>
            </w:r>
            <w:r w:rsidRPr="005606E2">
              <w:rPr>
                <w:b/>
                <w:i/>
                <w:szCs w:val="24"/>
                <w:lang w:val="en-US"/>
              </w:rPr>
              <w:tab/>
            </w:r>
            <w:r w:rsidRPr="005606E2">
              <w:rPr>
                <w:b/>
                <w:i/>
                <w:spacing w:val="-5"/>
                <w:szCs w:val="24"/>
                <w:lang w:val="en-US"/>
              </w:rPr>
              <w:t>він</w:t>
            </w:r>
            <w:r w:rsidRPr="005606E2">
              <w:rPr>
                <w:b/>
                <w:i/>
                <w:szCs w:val="24"/>
                <w:lang w:val="en-US"/>
              </w:rPr>
              <w:tab/>
            </w:r>
            <w:r w:rsidRPr="005606E2">
              <w:rPr>
                <w:b/>
                <w:i/>
                <w:spacing w:val="-2"/>
                <w:szCs w:val="24"/>
                <w:lang w:val="en-US"/>
              </w:rPr>
              <w:t>повинен</w:t>
            </w:r>
            <w:r w:rsidRPr="005606E2">
              <w:rPr>
                <w:b/>
                <w:i/>
                <w:szCs w:val="24"/>
                <w:lang w:val="en-US"/>
              </w:rPr>
              <w:t xml:space="preserve"> подзвонити</w:t>
            </w:r>
            <w:r w:rsidRPr="005606E2">
              <w:rPr>
                <w:b/>
                <w:i/>
                <w:spacing w:val="-8"/>
                <w:szCs w:val="24"/>
                <w:lang w:val="en-US"/>
              </w:rPr>
              <w:t xml:space="preserve"> </w:t>
            </w:r>
            <w:r w:rsidRPr="005606E2">
              <w:rPr>
                <w:b/>
                <w:i/>
                <w:spacing w:val="-5"/>
                <w:szCs w:val="24"/>
                <w:lang w:val="en-US"/>
              </w:rPr>
              <w:t>їй.</w:t>
            </w:r>
          </w:p>
        </w:tc>
      </w:tr>
    </w:tbl>
    <w:p w:rsidR="007E3DDD" w:rsidRPr="0049158A" w:rsidRDefault="007E3DDD" w:rsidP="007E3DDD">
      <w:pPr>
        <w:ind w:firstLine="567"/>
        <w:jc w:val="both"/>
        <w:rPr>
          <w:i/>
          <w:sz w:val="24"/>
          <w:szCs w:val="24"/>
        </w:rPr>
      </w:pPr>
      <w:r w:rsidRPr="0049158A">
        <w:rPr>
          <w:i/>
          <w:sz w:val="24"/>
          <w:szCs w:val="24"/>
        </w:rPr>
        <w:t>Слід</w:t>
      </w:r>
      <w:r w:rsidRPr="0049158A">
        <w:rPr>
          <w:i/>
          <w:spacing w:val="-5"/>
          <w:sz w:val="24"/>
          <w:szCs w:val="24"/>
        </w:rPr>
        <w:t xml:space="preserve"> </w:t>
      </w:r>
      <w:r w:rsidRPr="0049158A">
        <w:rPr>
          <w:i/>
          <w:sz w:val="24"/>
          <w:szCs w:val="24"/>
        </w:rPr>
        <w:t>запам’ятати,</w:t>
      </w:r>
      <w:r w:rsidRPr="0049158A">
        <w:rPr>
          <w:i/>
          <w:spacing w:val="-8"/>
          <w:sz w:val="24"/>
          <w:szCs w:val="24"/>
        </w:rPr>
        <w:t xml:space="preserve"> </w:t>
      </w:r>
      <w:r w:rsidRPr="0049158A">
        <w:rPr>
          <w:i/>
          <w:sz w:val="24"/>
          <w:szCs w:val="24"/>
        </w:rPr>
        <w:t>що</w:t>
      </w:r>
      <w:r w:rsidRPr="0049158A">
        <w:rPr>
          <w:i/>
          <w:spacing w:val="-4"/>
          <w:sz w:val="24"/>
          <w:szCs w:val="24"/>
        </w:rPr>
        <w:t xml:space="preserve"> </w:t>
      </w:r>
      <w:r w:rsidRPr="0049158A">
        <w:rPr>
          <w:i/>
          <w:sz w:val="24"/>
          <w:szCs w:val="24"/>
        </w:rPr>
        <w:t>при</w:t>
      </w:r>
      <w:r w:rsidRPr="0049158A">
        <w:rPr>
          <w:i/>
          <w:spacing w:val="-3"/>
          <w:sz w:val="24"/>
          <w:szCs w:val="24"/>
        </w:rPr>
        <w:t xml:space="preserve"> </w:t>
      </w:r>
      <w:r w:rsidRPr="0049158A">
        <w:rPr>
          <w:i/>
          <w:sz w:val="24"/>
          <w:szCs w:val="24"/>
        </w:rPr>
        <w:t>узгодженні</w:t>
      </w:r>
      <w:r w:rsidRPr="0049158A">
        <w:rPr>
          <w:i/>
          <w:spacing w:val="-3"/>
          <w:sz w:val="24"/>
          <w:szCs w:val="24"/>
        </w:rPr>
        <w:t xml:space="preserve"> </w:t>
      </w:r>
      <w:r w:rsidRPr="0049158A">
        <w:rPr>
          <w:i/>
          <w:sz w:val="24"/>
          <w:szCs w:val="24"/>
        </w:rPr>
        <w:t>часі</w:t>
      </w:r>
      <w:r w:rsidRPr="0049158A">
        <w:rPr>
          <w:i/>
          <w:spacing w:val="-3"/>
          <w:sz w:val="24"/>
          <w:szCs w:val="24"/>
        </w:rPr>
        <w:t xml:space="preserve"> </w:t>
      </w:r>
      <w:r w:rsidRPr="0049158A">
        <w:rPr>
          <w:i/>
          <w:sz w:val="24"/>
          <w:szCs w:val="24"/>
        </w:rPr>
        <w:t>змінюються</w:t>
      </w:r>
      <w:r w:rsidRPr="0049158A">
        <w:rPr>
          <w:i/>
          <w:spacing w:val="-6"/>
          <w:sz w:val="24"/>
          <w:szCs w:val="24"/>
        </w:rPr>
        <w:t xml:space="preserve"> </w:t>
      </w:r>
      <w:r w:rsidRPr="0049158A">
        <w:rPr>
          <w:i/>
          <w:sz w:val="24"/>
          <w:szCs w:val="24"/>
        </w:rPr>
        <w:t>також</w:t>
      </w:r>
      <w:r w:rsidRPr="0049158A">
        <w:rPr>
          <w:i/>
          <w:spacing w:val="-4"/>
          <w:sz w:val="24"/>
          <w:szCs w:val="24"/>
        </w:rPr>
        <w:t xml:space="preserve"> </w:t>
      </w:r>
      <w:r w:rsidRPr="0049158A">
        <w:rPr>
          <w:i/>
          <w:sz w:val="24"/>
          <w:szCs w:val="24"/>
        </w:rPr>
        <w:t>деякі</w:t>
      </w:r>
      <w:r w:rsidRPr="0049158A">
        <w:rPr>
          <w:i/>
          <w:spacing w:val="-3"/>
          <w:sz w:val="24"/>
          <w:szCs w:val="24"/>
        </w:rPr>
        <w:t xml:space="preserve"> </w:t>
      </w:r>
      <w:r w:rsidRPr="0049158A">
        <w:rPr>
          <w:i/>
          <w:sz w:val="24"/>
          <w:szCs w:val="24"/>
        </w:rPr>
        <w:t>слова (обставини часу та місця).</w:t>
      </w:r>
    </w:p>
    <w:p w:rsidR="007E3DDD" w:rsidRPr="0049158A" w:rsidRDefault="007E3DDD" w:rsidP="007E3DDD">
      <w:pPr>
        <w:ind w:firstLine="567"/>
        <w:jc w:val="both"/>
        <w:rPr>
          <w:b/>
          <w:i/>
          <w:sz w:val="24"/>
          <w:szCs w:val="24"/>
          <w:lang w:val="ru-RU"/>
        </w:rPr>
      </w:pPr>
      <w:r w:rsidRPr="0049158A">
        <w:rPr>
          <w:b/>
          <w:i/>
          <w:sz w:val="24"/>
          <w:szCs w:val="24"/>
          <w:lang w:val="ru-RU"/>
        </w:rPr>
        <w:t>Таблиця</w:t>
      </w:r>
      <w:r w:rsidRPr="0049158A">
        <w:rPr>
          <w:b/>
          <w:i/>
          <w:spacing w:val="-6"/>
          <w:sz w:val="24"/>
          <w:szCs w:val="24"/>
          <w:lang w:val="ru-RU"/>
        </w:rPr>
        <w:t xml:space="preserve"> </w:t>
      </w:r>
      <w:r w:rsidRPr="0049158A">
        <w:rPr>
          <w:b/>
          <w:i/>
          <w:sz w:val="24"/>
          <w:szCs w:val="24"/>
          <w:lang w:val="ru-RU"/>
        </w:rPr>
        <w:t>3.</w:t>
      </w:r>
      <w:r w:rsidRPr="0049158A">
        <w:rPr>
          <w:b/>
          <w:i/>
          <w:spacing w:val="-4"/>
          <w:sz w:val="24"/>
          <w:szCs w:val="24"/>
          <w:lang w:val="ru-RU"/>
        </w:rPr>
        <w:t xml:space="preserve"> </w:t>
      </w:r>
      <w:r w:rsidRPr="0049158A">
        <w:rPr>
          <w:b/>
          <w:i/>
          <w:sz w:val="24"/>
          <w:szCs w:val="24"/>
          <w:lang w:val="ru-RU"/>
        </w:rPr>
        <w:t>Зміна</w:t>
      </w:r>
      <w:r w:rsidRPr="0049158A">
        <w:rPr>
          <w:b/>
          <w:i/>
          <w:spacing w:val="-3"/>
          <w:sz w:val="24"/>
          <w:szCs w:val="24"/>
          <w:lang w:val="ru-RU"/>
        </w:rPr>
        <w:t xml:space="preserve"> </w:t>
      </w:r>
      <w:r w:rsidRPr="0049158A">
        <w:rPr>
          <w:b/>
          <w:i/>
          <w:sz w:val="24"/>
          <w:szCs w:val="24"/>
          <w:lang w:val="ru-RU"/>
        </w:rPr>
        <w:t>обставин</w:t>
      </w:r>
      <w:r w:rsidRPr="0049158A">
        <w:rPr>
          <w:b/>
          <w:i/>
          <w:spacing w:val="-5"/>
          <w:sz w:val="24"/>
          <w:szCs w:val="24"/>
          <w:lang w:val="ru-RU"/>
        </w:rPr>
        <w:t xml:space="preserve"> </w:t>
      </w:r>
      <w:r w:rsidRPr="0049158A">
        <w:rPr>
          <w:b/>
          <w:i/>
          <w:sz w:val="24"/>
          <w:szCs w:val="24"/>
          <w:lang w:val="ru-RU"/>
        </w:rPr>
        <w:t>часу</w:t>
      </w:r>
      <w:r w:rsidRPr="0049158A">
        <w:rPr>
          <w:b/>
          <w:i/>
          <w:spacing w:val="-8"/>
          <w:sz w:val="24"/>
          <w:szCs w:val="24"/>
          <w:lang w:val="ru-RU"/>
        </w:rPr>
        <w:t xml:space="preserve"> </w:t>
      </w:r>
      <w:r w:rsidRPr="0049158A">
        <w:rPr>
          <w:b/>
          <w:i/>
          <w:sz w:val="24"/>
          <w:szCs w:val="24"/>
          <w:lang w:val="ru-RU"/>
        </w:rPr>
        <w:t>та</w:t>
      </w:r>
      <w:r w:rsidRPr="0049158A">
        <w:rPr>
          <w:b/>
          <w:i/>
          <w:spacing w:val="-4"/>
          <w:sz w:val="24"/>
          <w:szCs w:val="24"/>
          <w:lang w:val="ru-RU"/>
        </w:rPr>
        <w:t xml:space="preserve"> </w:t>
      </w:r>
      <w:r w:rsidRPr="0049158A">
        <w:rPr>
          <w:b/>
          <w:i/>
          <w:sz w:val="24"/>
          <w:szCs w:val="24"/>
          <w:lang w:val="ru-RU"/>
        </w:rPr>
        <w:t>місця</w:t>
      </w:r>
      <w:r w:rsidRPr="0049158A">
        <w:rPr>
          <w:b/>
          <w:i/>
          <w:spacing w:val="-5"/>
          <w:sz w:val="24"/>
          <w:szCs w:val="24"/>
          <w:lang w:val="ru-RU"/>
        </w:rPr>
        <w:t xml:space="preserve"> </w:t>
      </w:r>
      <w:r w:rsidRPr="0049158A">
        <w:rPr>
          <w:b/>
          <w:i/>
          <w:sz w:val="24"/>
          <w:szCs w:val="24"/>
          <w:lang w:val="ru-RU"/>
        </w:rPr>
        <w:t>при</w:t>
      </w:r>
      <w:r w:rsidRPr="0049158A">
        <w:rPr>
          <w:b/>
          <w:i/>
          <w:spacing w:val="-4"/>
          <w:sz w:val="24"/>
          <w:szCs w:val="24"/>
          <w:lang w:val="ru-RU"/>
        </w:rPr>
        <w:t xml:space="preserve"> </w:t>
      </w:r>
      <w:r w:rsidRPr="0049158A">
        <w:rPr>
          <w:b/>
          <w:i/>
          <w:sz w:val="24"/>
          <w:szCs w:val="24"/>
          <w:lang w:val="ru-RU"/>
        </w:rPr>
        <w:t>узгодженні</w:t>
      </w:r>
      <w:r w:rsidRPr="0049158A">
        <w:rPr>
          <w:b/>
          <w:i/>
          <w:spacing w:val="-5"/>
          <w:sz w:val="24"/>
          <w:szCs w:val="24"/>
          <w:lang w:val="ru-RU"/>
        </w:rPr>
        <w:t xml:space="preserve"> </w:t>
      </w:r>
      <w:r w:rsidRPr="0049158A">
        <w:rPr>
          <w:b/>
          <w:i/>
          <w:spacing w:val="-2"/>
          <w:sz w:val="24"/>
          <w:szCs w:val="24"/>
          <w:lang w:val="ru-RU"/>
        </w:rPr>
        <w:t>часів</w:t>
      </w:r>
    </w:p>
    <w:p w:rsidR="007E3DDD" w:rsidRPr="0049158A" w:rsidRDefault="007E3DDD" w:rsidP="007E3DDD">
      <w:pPr>
        <w:pStyle w:val="a3"/>
        <w:ind w:left="0" w:firstLine="567"/>
        <w:jc w:val="both"/>
        <w:rPr>
          <w:b/>
          <w:i/>
          <w:sz w:val="24"/>
          <w:szCs w:val="24"/>
          <w:lang w:val="ru-RU"/>
        </w:rPr>
      </w:pPr>
    </w:p>
    <w:tbl>
      <w:tblPr>
        <w:tblStyle w:val="TableNormal"/>
        <w:tblW w:w="0" w:type="auto"/>
        <w:tblInd w:w="17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2"/>
        <w:gridCol w:w="3402"/>
      </w:tblGrid>
      <w:tr w:rsidR="007E3DDD" w:rsidRPr="005606E2" w:rsidTr="00695EE1">
        <w:trPr>
          <w:trHeight w:val="372"/>
        </w:trPr>
        <w:tc>
          <w:tcPr>
            <w:tcW w:w="3262" w:type="dxa"/>
          </w:tcPr>
          <w:p w:rsidR="007E3DDD" w:rsidRPr="005606E2" w:rsidRDefault="007E3DDD" w:rsidP="00695EE1">
            <w:pPr>
              <w:pStyle w:val="TableParagraph"/>
              <w:ind w:left="187" w:right="187" w:firstLine="187"/>
              <w:rPr>
                <w:b/>
                <w:i/>
                <w:szCs w:val="24"/>
                <w:lang w:val="en-US"/>
              </w:rPr>
            </w:pPr>
            <w:r w:rsidRPr="005606E2">
              <w:rPr>
                <w:b/>
                <w:i/>
                <w:spacing w:val="-4"/>
                <w:szCs w:val="24"/>
                <w:lang w:val="en-US"/>
              </w:rPr>
              <w:t>this</w:t>
            </w:r>
          </w:p>
        </w:tc>
        <w:tc>
          <w:tcPr>
            <w:tcW w:w="3402" w:type="dxa"/>
          </w:tcPr>
          <w:p w:rsidR="007E3DDD" w:rsidRPr="005606E2" w:rsidRDefault="007E3DDD" w:rsidP="00695EE1">
            <w:pPr>
              <w:pStyle w:val="TableParagraph"/>
              <w:ind w:left="187" w:right="187" w:firstLine="187"/>
              <w:rPr>
                <w:b/>
                <w:i/>
                <w:szCs w:val="24"/>
                <w:lang w:val="en-US"/>
              </w:rPr>
            </w:pPr>
            <w:r w:rsidRPr="005606E2">
              <w:rPr>
                <w:b/>
                <w:i/>
                <w:spacing w:val="-4"/>
                <w:szCs w:val="24"/>
                <w:lang w:val="en-US"/>
              </w:rPr>
              <w:t>that</w:t>
            </w:r>
          </w:p>
        </w:tc>
      </w:tr>
      <w:tr w:rsidR="007E3DDD" w:rsidRPr="005606E2" w:rsidTr="00695EE1">
        <w:trPr>
          <w:trHeight w:val="369"/>
        </w:trPr>
        <w:tc>
          <w:tcPr>
            <w:tcW w:w="3262" w:type="dxa"/>
          </w:tcPr>
          <w:p w:rsidR="007E3DDD" w:rsidRPr="005606E2" w:rsidRDefault="007E3DDD" w:rsidP="00695EE1">
            <w:pPr>
              <w:pStyle w:val="TableParagraph"/>
              <w:ind w:left="187" w:right="187" w:firstLine="187"/>
              <w:rPr>
                <w:b/>
                <w:i/>
                <w:szCs w:val="24"/>
                <w:lang w:val="en-US"/>
              </w:rPr>
            </w:pPr>
            <w:r w:rsidRPr="005606E2">
              <w:rPr>
                <w:b/>
                <w:i/>
                <w:spacing w:val="-4"/>
                <w:szCs w:val="24"/>
                <w:lang w:val="en-US"/>
              </w:rPr>
              <w:t>these</w:t>
            </w:r>
          </w:p>
        </w:tc>
        <w:tc>
          <w:tcPr>
            <w:tcW w:w="3402" w:type="dxa"/>
          </w:tcPr>
          <w:p w:rsidR="007E3DDD" w:rsidRPr="005606E2" w:rsidRDefault="007E3DDD" w:rsidP="00695EE1">
            <w:pPr>
              <w:pStyle w:val="TableParagraph"/>
              <w:ind w:left="187" w:right="187" w:firstLine="187"/>
              <w:rPr>
                <w:b/>
                <w:i/>
                <w:szCs w:val="24"/>
                <w:lang w:val="en-US"/>
              </w:rPr>
            </w:pPr>
            <w:r w:rsidRPr="005606E2">
              <w:rPr>
                <w:b/>
                <w:i/>
                <w:spacing w:val="-4"/>
                <w:szCs w:val="24"/>
                <w:lang w:val="en-US"/>
              </w:rPr>
              <w:t>those</w:t>
            </w:r>
          </w:p>
        </w:tc>
      </w:tr>
      <w:tr w:rsidR="007E3DDD" w:rsidRPr="005606E2" w:rsidTr="00695EE1">
        <w:trPr>
          <w:trHeight w:val="369"/>
        </w:trPr>
        <w:tc>
          <w:tcPr>
            <w:tcW w:w="3262" w:type="dxa"/>
          </w:tcPr>
          <w:p w:rsidR="007E3DDD" w:rsidRPr="005606E2" w:rsidRDefault="007E3DDD" w:rsidP="00695EE1">
            <w:pPr>
              <w:pStyle w:val="TableParagraph"/>
              <w:ind w:left="187" w:right="187" w:firstLine="187"/>
              <w:rPr>
                <w:b/>
                <w:i/>
                <w:szCs w:val="24"/>
                <w:lang w:val="en-US"/>
              </w:rPr>
            </w:pPr>
            <w:r w:rsidRPr="005606E2">
              <w:rPr>
                <w:b/>
                <w:i/>
                <w:spacing w:val="-4"/>
                <w:szCs w:val="24"/>
                <w:lang w:val="en-US"/>
              </w:rPr>
              <w:t>here</w:t>
            </w:r>
          </w:p>
        </w:tc>
        <w:tc>
          <w:tcPr>
            <w:tcW w:w="3402" w:type="dxa"/>
          </w:tcPr>
          <w:p w:rsidR="007E3DDD" w:rsidRPr="005606E2" w:rsidRDefault="007E3DDD" w:rsidP="00695EE1">
            <w:pPr>
              <w:pStyle w:val="TableParagraph"/>
              <w:ind w:left="187" w:right="187" w:firstLine="187"/>
              <w:rPr>
                <w:b/>
                <w:i/>
                <w:szCs w:val="24"/>
                <w:lang w:val="en-US"/>
              </w:rPr>
            </w:pPr>
            <w:r w:rsidRPr="005606E2">
              <w:rPr>
                <w:b/>
                <w:i/>
                <w:spacing w:val="-4"/>
                <w:szCs w:val="24"/>
                <w:lang w:val="en-US"/>
              </w:rPr>
              <w:t>there</w:t>
            </w:r>
          </w:p>
        </w:tc>
      </w:tr>
      <w:tr w:rsidR="007E3DDD" w:rsidRPr="005606E2" w:rsidTr="00695EE1">
        <w:trPr>
          <w:trHeight w:val="371"/>
        </w:trPr>
        <w:tc>
          <w:tcPr>
            <w:tcW w:w="3262" w:type="dxa"/>
          </w:tcPr>
          <w:p w:rsidR="007E3DDD" w:rsidRPr="005606E2" w:rsidRDefault="007E3DDD" w:rsidP="00695EE1">
            <w:pPr>
              <w:pStyle w:val="TableParagraph"/>
              <w:ind w:left="187" w:right="187" w:firstLine="187"/>
              <w:rPr>
                <w:b/>
                <w:i/>
                <w:szCs w:val="24"/>
                <w:lang w:val="en-US"/>
              </w:rPr>
            </w:pPr>
            <w:r w:rsidRPr="005606E2">
              <w:rPr>
                <w:b/>
                <w:i/>
                <w:spacing w:val="-5"/>
                <w:szCs w:val="24"/>
                <w:lang w:val="en-US"/>
              </w:rPr>
              <w:t>now</w:t>
            </w:r>
          </w:p>
        </w:tc>
        <w:tc>
          <w:tcPr>
            <w:tcW w:w="3402" w:type="dxa"/>
          </w:tcPr>
          <w:p w:rsidR="007E3DDD" w:rsidRPr="005606E2" w:rsidRDefault="007E3DDD" w:rsidP="00695EE1">
            <w:pPr>
              <w:pStyle w:val="TableParagraph"/>
              <w:ind w:left="187" w:right="187" w:firstLine="187"/>
              <w:rPr>
                <w:b/>
                <w:i/>
                <w:szCs w:val="24"/>
                <w:lang w:val="en-US"/>
              </w:rPr>
            </w:pPr>
            <w:r w:rsidRPr="005606E2">
              <w:rPr>
                <w:b/>
                <w:i/>
                <w:spacing w:val="-4"/>
                <w:szCs w:val="24"/>
                <w:lang w:val="en-US"/>
              </w:rPr>
              <w:t>then</w:t>
            </w:r>
          </w:p>
        </w:tc>
      </w:tr>
      <w:tr w:rsidR="007E3DDD" w:rsidRPr="005606E2" w:rsidTr="00695EE1">
        <w:trPr>
          <w:trHeight w:val="369"/>
        </w:trPr>
        <w:tc>
          <w:tcPr>
            <w:tcW w:w="3262" w:type="dxa"/>
          </w:tcPr>
          <w:p w:rsidR="007E3DDD" w:rsidRPr="005606E2" w:rsidRDefault="007E3DDD" w:rsidP="00695EE1">
            <w:pPr>
              <w:pStyle w:val="TableParagraph"/>
              <w:ind w:left="187" w:right="187" w:firstLine="187"/>
              <w:rPr>
                <w:b/>
                <w:i/>
                <w:szCs w:val="24"/>
                <w:lang w:val="en-US"/>
              </w:rPr>
            </w:pPr>
            <w:r w:rsidRPr="005606E2">
              <w:rPr>
                <w:b/>
                <w:i/>
                <w:spacing w:val="-2"/>
                <w:szCs w:val="24"/>
                <w:lang w:val="en-US"/>
              </w:rPr>
              <w:t>yesterday</w:t>
            </w:r>
          </w:p>
        </w:tc>
        <w:tc>
          <w:tcPr>
            <w:tcW w:w="3402" w:type="dxa"/>
          </w:tcPr>
          <w:p w:rsidR="007E3DDD" w:rsidRPr="005606E2" w:rsidRDefault="007E3DDD" w:rsidP="00695EE1">
            <w:pPr>
              <w:pStyle w:val="TableParagraph"/>
              <w:ind w:left="187" w:right="187" w:firstLine="187"/>
              <w:rPr>
                <w:b/>
                <w:i/>
                <w:szCs w:val="24"/>
                <w:lang w:val="en-US"/>
              </w:rPr>
            </w:pPr>
            <w:r w:rsidRPr="005606E2">
              <w:rPr>
                <w:b/>
                <w:i/>
                <w:szCs w:val="24"/>
                <w:lang w:val="en-US"/>
              </w:rPr>
              <w:t>the</w:t>
            </w:r>
            <w:r w:rsidRPr="005606E2">
              <w:rPr>
                <w:b/>
                <w:i/>
                <w:spacing w:val="-2"/>
                <w:szCs w:val="24"/>
                <w:lang w:val="en-US"/>
              </w:rPr>
              <w:t xml:space="preserve"> </w:t>
            </w:r>
            <w:r w:rsidRPr="005606E2">
              <w:rPr>
                <w:b/>
                <w:i/>
                <w:szCs w:val="24"/>
                <w:lang w:val="en-US"/>
              </w:rPr>
              <w:t>day</w:t>
            </w:r>
            <w:r w:rsidRPr="005606E2">
              <w:rPr>
                <w:b/>
                <w:i/>
                <w:spacing w:val="-3"/>
                <w:szCs w:val="24"/>
                <w:lang w:val="en-US"/>
              </w:rPr>
              <w:t xml:space="preserve"> </w:t>
            </w:r>
            <w:r w:rsidRPr="005606E2">
              <w:rPr>
                <w:b/>
                <w:i/>
                <w:spacing w:val="-2"/>
                <w:szCs w:val="24"/>
                <w:lang w:val="en-US"/>
              </w:rPr>
              <w:t>before</w:t>
            </w:r>
          </w:p>
        </w:tc>
      </w:tr>
      <w:tr w:rsidR="007E3DDD" w:rsidRPr="005606E2" w:rsidTr="00695EE1">
        <w:trPr>
          <w:trHeight w:val="371"/>
        </w:trPr>
        <w:tc>
          <w:tcPr>
            <w:tcW w:w="3262" w:type="dxa"/>
          </w:tcPr>
          <w:p w:rsidR="007E3DDD" w:rsidRPr="005606E2" w:rsidRDefault="007E3DDD" w:rsidP="00695EE1">
            <w:pPr>
              <w:pStyle w:val="TableParagraph"/>
              <w:ind w:left="187" w:right="187" w:firstLine="187"/>
              <w:rPr>
                <w:b/>
                <w:i/>
                <w:szCs w:val="24"/>
                <w:lang w:val="en-US"/>
              </w:rPr>
            </w:pPr>
            <w:r w:rsidRPr="005606E2">
              <w:rPr>
                <w:b/>
                <w:i/>
                <w:spacing w:val="-2"/>
                <w:szCs w:val="24"/>
                <w:lang w:val="en-US"/>
              </w:rPr>
              <w:t>today</w:t>
            </w:r>
          </w:p>
        </w:tc>
        <w:tc>
          <w:tcPr>
            <w:tcW w:w="3402" w:type="dxa"/>
          </w:tcPr>
          <w:p w:rsidR="007E3DDD" w:rsidRPr="005606E2" w:rsidRDefault="007E3DDD" w:rsidP="00695EE1">
            <w:pPr>
              <w:pStyle w:val="TableParagraph"/>
              <w:ind w:left="187" w:right="187" w:firstLine="187"/>
              <w:rPr>
                <w:b/>
                <w:i/>
                <w:szCs w:val="24"/>
                <w:lang w:val="en-US"/>
              </w:rPr>
            </w:pPr>
            <w:r w:rsidRPr="005606E2">
              <w:rPr>
                <w:b/>
                <w:i/>
                <w:szCs w:val="24"/>
                <w:lang w:val="en-US"/>
              </w:rPr>
              <w:t>that</w:t>
            </w:r>
            <w:r w:rsidRPr="005606E2">
              <w:rPr>
                <w:b/>
                <w:i/>
                <w:spacing w:val="-1"/>
                <w:szCs w:val="24"/>
                <w:lang w:val="en-US"/>
              </w:rPr>
              <w:t xml:space="preserve"> </w:t>
            </w:r>
            <w:r w:rsidRPr="005606E2">
              <w:rPr>
                <w:b/>
                <w:i/>
                <w:spacing w:val="-5"/>
                <w:szCs w:val="24"/>
                <w:lang w:val="en-US"/>
              </w:rPr>
              <w:t>day</w:t>
            </w:r>
          </w:p>
        </w:tc>
      </w:tr>
      <w:tr w:rsidR="007E3DDD" w:rsidRPr="005606E2" w:rsidTr="00695EE1">
        <w:trPr>
          <w:trHeight w:val="369"/>
        </w:trPr>
        <w:tc>
          <w:tcPr>
            <w:tcW w:w="3262" w:type="dxa"/>
          </w:tcPr>
          <w:p w:rsidR="007E3DDD" w:rsidRPr="005606E2" w:rsidRDefault="007E3DDD" w:rsidP="00695EE1">
            <w:pPr>
              <w:pStyle w:val="TableParagraph"/>
              <w:ind w:left="187" w:right="187" w:firstLine="187"/>
              <w:rPr>
                <w:b/>
                <w:i/>
                <w:szCs w:val="24"/>
                <w:lang w:val="en-US"/>
              </w:rPr>
            </w:pPr>
            <w:r w:rsidRPr="005606E2">
              <w:rPr>
                <w:b/>
                <w:i/>
                <w:spacing w:val="-2"/>
                <w:szCs w:val="24"/>
                <w:lang w:val="en-US"/>
              </w:rPr>
              <w:t>tomorrow</w:t>
            </w:r>
          </w:p>
        </w:tc>
        <w:tc>
          <w:tcPr>
            <w:tcW w:w="3402" w:type="dxa"/>
          </w:tcPr>
          <w:p w:rsidR="007E3DDD" w:rsidRPr="005606E2" w:rsidRDefault="007E3DDD" w:rsidP="00695EE1">
            <w:pPr>
              <w:pStyle w:val="TableParagraph"/>
              <w:ind w:left="187" w:right="187" w:firstLine="187"/>
              <w:rPr>
                <w:b/>
                <w:i/>
                <w:szCs w:val="24"/>
                <w:lang w:val="en-US"/>
              </w:rPr>
            </w:pPr>
            <w:r w:rsidRPr="005606E2">
              <w:rPr>
                <w:b/>
                <w:i/>
                <w:szCs w:val="24"/>
                <w:lang w:val="en-US"/>
              </w:rPr>
              <w:t>the</w:t>
            </w:r>
            <w:r w:rsidRPr="005606E2">
              <w:rPr>
                <w:b/>
                <w:i/>
                <w:spacing w:val="-4"/>
                <w:szCs w:val="24"/>
                <w:lang w:val="en-US"/>
              </w:rPr>
              <w:t xml:space="preserve"> </w:t>
            </w:r>
            <w:r w:rsidRPr="005606E2">
              <w:rPr>
                <w:b/>
                <w:i/>
                <w:szCs w:val="24"/>
                <w:lang w:val="en-US"/>
              </w:rPr>
              <w:t>next</w:t>
            </w:r>
            <w:r w:rsidRPr="005606E2">
              <w:rPr>
                <w:b/>
                <w:i/>
                <w:spacing w:val="-4"/>
                <w:szCs w:val="24"/>
                <w:lang w:val="en-US"/>
              </w:rPr>
              <w:t xml:space="preserve"> </w:t>
            </w:r>
            <w:r w:rsidRPr="005606E2">
              <w:rPr>
                <w:b/>
                <w:i/>
                <w:szCs w:val="24"/>
                <w:lang w:val="en-US"/>
              </w:rPr>
              <w:t>(the</w:t>
            </w:r>
            <w:r w:rsidRPr="005606E2">
              <w:rPr>
                <w:b/>
                <w:i/>
                <w:spacing w:val="-4"/>
                <w:szCs w:val="24"/>
                <w:lang w:val="en-US"/>
              </w:rPr>
              <w:t xml:space="preserve"> </w:t>
            </w:r>
            <w:r w:rsidRPr="005606E2">
              <w:rPr>
                <w:b/>
                <w:i/>
                <w:szCs w:val="24"/>
                <w:lang w:val="en-US"/>
              </w:rPr>
              <w:t>following)</w:t>
            </w:r>
            <w:r w:rsidRPr="005606E2">
              <w:rPr>
                <w:b/>
                <w:i/>
                <w:spacing w:val="-3"/>
                <w:szCs w:val="24"/>
                <w:lang w:val="en-US"/>
              </w:rPr>
              <w:t xml:space="preserve"> </w:t>
            </w:r>
            <w:r w:rsidRPr="005606E2">
              <w:rPr>
                <w:b/>
                <w:i/>
                <w:spacing w:val="-5"/>
                <w:szCs w:val="24"/>
                <w:lang w:val="en-US"/>
              </w:rPr>
              <w:t>day</w:t>
            </w:r>
          </w:p>
        </w:tc>
      </w:tr>
      <w:tr w:rsidR="007E3DDD" w:rsidRPr="005606E2" w:rsidTr="00695EE1">
        <w:trPr>
          <w:trHeight w:val="371"/>
        </w:trPr>
        <w:tc>
          <w:tcPr>
            <w:tcW w:w="3262" w:type="dxa"/>
          </w:tcPr>
          <w:p w:rsidR="007E3DDD" w:rsidRPr="005606E2" w:rsidRDefault="007E3DDD" w:rsidP="00695EE1">
            <w:pPr>
              <w:pStyle w:val="TableParagraph"/>
              <w:ind w:left="187" w:right="187" w:firstLine="187"/>
              <w:rPr>
                <w:b/>
                <w:i/>
                <w:szCs w:val="24"/>
                <w:lang w:val="en-US"/>
              </w:rPr>
            </w:pPr>
            <w:r w:rsidRPr="005606E2">
              <w:rPr>
                <w:b/>
                <w:i/>
                <w:szCs w:val="24"/>
                <w:lang w:val="en-US"/>
              </w:rPr>
              <w:t>last</w:t>
            </w:r>
            <w:r w:rsidRPr="005606E2">
              <w:rPr>
                <w:b/>
                <w:i/>
                <w:spacing w:val="-1"/>
                <w:szCs w:val="24"/>
                <w:lang w:val="en-US"/>
              </w:rPr>
              <w:t xml:space="preserve"> </w:t>
            </w:r>
            <w:r w:rsidRPr="005606E2">
              <w:rPr>
                <w:b/>
                <w:i/>
                <w:spacing w:val="-2"/>
                <w:szCs w:val="24"/>
                <w:lang w:val="en-US"/>
              </w:rPr>
              <w:t>week/year</w:t>
            </w:r>
          </w:p>
        </w:tc>
        <w:tc>
          <w:tcPr>
            <w:tcW w:w="3402" w:type="dxa"/>
          </w:tcPr>
          <w:p w:rsidR="007E3DDD" w:rsidRPr="005606E2" w:rsidRDefault="007E3DDD" w:rsidP="00695EE1">
            <w:pPr>
              <w:pStyle w:val="TableParagraph"/>
              <w:ind w:left="187" w:right="187" w:firstLine="187"/>
              <w:rPr>
                <w:b/>
                <w:i/>
                <w:szCs w:val="24"/>
                <w:lang w:val="en-US"/>
              </w:rPr>
            </w:pPr>
            <w:r w:rsidRPr="005606E2">
              <w:rPr>
                <w:b/>
                <w:i/>
                <w:szCs w:val="24"/>
                <w:lang w:val="en-US"/>
              </w:rPr>
              <w:t>the</w:t>
            </w:r>
            <w:r w:rsidRPr="005606E2">
              <w:rPr>
                <w:b/>
                <w:i/>
                <w:spacing w:val="-4"/>
                <w:szCs w:val="24"/>
                <w:lang w:val="en-US"/>
              </w:rPr>
              <w:t xml:space="preserve"> </w:t>
            </w:r>
            <w:r w:rsidRPr="005606E2">
              <w:rPr>
                <w:b/>
                <w:i/>
                <w:szCs w:val="24"/>
                <w:lang w:val="en-US"/>
              </w:rPr>
              <w:t>previous</w:t>
            </w:r>
            <w:r w:rsidRPr="005606E2">
              <w:rPr>
                <w:b/>
                <w:i/>
                <w:spacing w:val="-2"/>
                <w:szCs w:val="24"/>
                <w:lang w:val="en-US"/>
              </w:rPr>
              <w:t xml:space="preserve"> week/year</w:t>
            </w:r>
          </w:p>
        </w:tc>
      </w:tr>
      <w:tr w:rsidR="007E3DDD" w:rsidRPr="005606E2" w:rsidTr="00695EE1">
        <w:trPr>
          <w:trHeight w:val="369"/>
        </w:trPr>
        <w:tc>
          <w:tcPr>
            <w:tcW w:w="3262" w:type="dxa"/>
          </w:tcPr>
          <w:p w:rsidR="007E3DDD" w:rsidRPr="005606E2" w:rsidRDefault="007E3DDD" w:rsidP="00695EE1">
            <w:pPr>
              <w:pStyle w:val="TableParagraph"/>
              <w:ind w:left="187" w:right="187" w:firstLine="187"/>
              <w:rPr>
                <w:b/>
                <w:i/>
                <w:szCs w:val="24"/>
                <w:lang w:val="en-US"/>
              </w:rPr>
            </w:pPr>
            <w:r w:rsidRPr="005606E2">
              <w:rPr>
                <w:b/>
                <w:i/>
                <w:spacing w:val="-5"/>
                <w:szCs w:val="24"/>
                <w:lang w:val="en-US"/>
              </w:rPr>
              <w:t>ago</w:t>
            </w:r>
          </w:p>
        </w:tc>
        <w:tc>
          <w:tcPr>
            <w:tcW w:w="3402" w:type="dxa"/>
          </w:tcPr>
          <w:p w:rsidR="007E3DDD" w:rsidRPr="005606E2" w:rsidRDefault="007E3DDD" w:rsidP="00695EE1">
            <w:pPr>
              <w:pStyle w:val="TableParagraph"/>
              <w:ind w:left="187" w:right="187" w:firstLine="187"/>
              <w:rPr>
                <w:b/>
                <w:i/>
                <w:szCs w:val="24"/>
                <w:lang w:val="en-US"/>
              </w:rPr>
            </w:pPr>
            <w:r w:rsidRPr="005606E2">
              <w:rPr>
                <w:b/>
                <w:i/>
                <w:spacing w:val="-2"/>
                <w:szCs w:val="24"/>
                <w:lang w:val="en-US"/>
              </w:rPr>
              <w:t>before</w:t>
            </w:r>
          </w:p>
        </w:tc>
      </w:tr>
    </w:tbl>
    <w:p w:rsidR="007E3DDD" w:rsidRPr="005606E2" w:rsidRDefault="007E3DDD" w:rsidP="007E3DDD">
      <w:pPr>
        <w:ind w:left="187" w:right="187" w:firstLine="187"/>
        <w:jc w:val="both"/>
        <w:rPr>
          <w:sz w:val="24"/>
          <w:szCs w:val="24"/>
          <w:lang w:val="en-US"/>
        </w:rPr>
        <w:sectPr w:rsidR="007E3DDD" w:rsidRPr="005606E2" w:rsidSect="007E3DDD">
          <w:type w:val="continuous"/>
          <w:pgSz w:w="11910" w:h="16850"/>
          <w:pgMar w:top="1120" w:right="900" w:bottom="1831" w:left="880" w:header="0" w:footer="1466" w:gutter="0"/>
          <w:cols w:space="720"/>
        </w:sectPr>
      </w:pPr>
    </w:p>
    <w:tbl>
      <w:tblPr>
        <w:tblStyle w:val="TableNormal"/>
        <w:tblW w:w="0" w:type="auto"/>
        <w:tblInd w:w="17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2"/>
        <w:gridCol w:w="3402"/>
      </w:tblGrid>
      <w:tr w:rsidR="007E3DDD" w:rsidRPr="005606E2" w:rsidTr="00695EE1">
        <w:trPr>
          <w:trHeight w:val="371"/>
        </w:trPr>
        <w:tc>
          <w:tcPr>
            <w:tcW w:w="3262" w:type="dxa"/>
          </w:tcPr>
          <w:p w:rsidR="007E3DDD" w:rsidRPr="005606E2" w:rsidRDefault="007E3DDD" w:rsidP="00695EE1">
            <w:pPr>
              <w:pStyle w:val="TableParagraph"/>
              <w:ind w:left="187" w:right="187" w:firstLine="187"/>
              <w:rPr>
                <w:b/>
                <w:i/>
                <w:szCs w:val="24"/>
                <w:lang w:val="en-US"/>
              </w:rPr>
            </w:pPr>
            <w:r w:rsidRPr="005606E2">
              <w:rPr>
                <w:b/>
                <w:i/>
                <w:szCs w:val="24"/>
                <w:lang w:val="en-US"/>
              </w:rPr>
              <w:lastRenderedPageBreak/>
              <w:t>next</w:t>
            </w:r>
            <w:r w:rsidRPr="005606E2">
              <w:rPr>
                <w:b/>
                <w:i/>
                <w:spacing w:val="-2"/>
                <w:szCs w:val="24"/>
                <w:lang w:val="en-US"/>
              </w:rPr>
              <w:t xml:space="preserve"> week/year</w:t>
            </w:r>
          </w:p>
        </w:tc>
        <w:tc>
          <w:tcPr>
            <w:tcW w:w="3402" w:type="dxa"/>
          </w:tcPr>
          <w:p w:rsidR="007E3DDD" w:rsidRPr="005606E2" w:rsidRDefault="007E3DDD" w:rsidP="00695EE1">
            <w:pPr>
              <w:pStyle w:val="TableParagraph"/>
              <w:ind w:left="187" w:right="187" w:firstLine="187"/>
              <w:rPr>
                <w:b/>
                <w:i/>
                <w:szCs w:val="24"/>
                <w:lang w:val="en-US"/>
              </w:rPr>
            </w:pPr>
            <w:r w:rsidRPr="005606E2">
              <w:rPr>
                <w:b/>
                <w:i/>
                <w:szCs w:val="24"/>
                <w:lang w:val="en-US"/>
              </w:rPr>
              <w:t>the</w:t>
            </w:r>
            <w:r w:rsidRPr="005606E2">
              <w:rPr>
                <w:b/>
                <w:i/>
                <w:spacing w:val="-5"/>
                <w:szCs w:val="24"/>
                <w:lang w:val="en-US"/>
              </w:rPr>
              <w:t xml:space="preserve"> </w:t>
            </w:r>
            <w:r w:rsidRPr="005606E2">
              <w:rPr>
                <w:b/>
                <w:i/>
                <w:szCs w:val="24"/>
                <w:lang w:val="en-US"/>
              </w:rPr>
              <w:t>following</w:t>
            </w:r>
            <w:r w:rsidRPr="005606E2">
              <w:rPr>
                <w:b/>
                <w:i/>
                <w:spacing w:val="-4"/>
                <w:szCs w:val="24"/>
                <w:lang w:val="en-US"/>
              </w:rPr>
              <w:t xml:space="preserve"> </w:t>
            </w:r>
            <w:r w:rsidRPr="005606E2">
              <w:rPr>
                <w:b/>
                <w:i/>
                <w:spacing w:val="-2"/>
                <w:szCs w:val="24"/>
                <w:lang w:val="en-US"/>
              </w:rPr>
              <w:t>week/year</w:t>
            </w:r>
          </w:p>
        </w:tc>
      </w:tr>
    </w:tbl>
    <w:p w:rsidR="007E3DDD" w:rsidRPr="0049158A" w:rsidRDefault="007E3DDD" w:rsidP="007E3DDD">
      <w:pPr>
        <w:pStyle w:val="a3"/>
        <w:ind w:left="0" w:firstLine="567"/>
        <w:jc w:val="both"/>
        <w:rPr>
          <w:sz w:val="24"/>
          <w:szCs w:val="24"/>
          <w:lang w:val="ru-RU"/>
        </w:rPr>
      </w:pPr>
      <w:r w:rsidRPr="0049158A">
        <w:rPr>
          <w:sz w:val="24"/>
          <w:szCs w:val="24"/>
          <w:lang w:val="ru-RU"/>
        </w:rPr>
        <w:t>На</w:t>
      </w:r>
      <w:r w:rsidRPr="0049158A">
        <w:rPr>
          <w:spacing w:val="-10"/>
          <w:sz w:val="24"/>
          <w:szCs w:val="24"/>
          <w:lang w:val="ru-RU"/>
        </w:rPr>
        <w:t xml:space="preserve"> </w:t>
      </w:r>
      <w:r w:rsidRPr="0049158A">
        <w:rPr>
          <w:sz w:val="24"/>
          <w:szCs w:val="24"/>
          <w:lang w:val="ru-RU"/>
        </w:rPr>
        <w:t>зміну</w:t>
      </w:r>
      <w:r w:rsidRPr="0049158A">
        <w:rPr>
          <w:spacing w:val="-11"/>
          <w:sz w:val="24"/>
          <w:szCs w:val="24"/>
          <w:lang w:val="ru-RU"/>
        </w:rPr>
        <w:t xml:space="preserve"> </w:t>
      </w:r>
      <w:r w:rsidRPr="0049158A">
        <w:rPr>
          <w:sz w:val="24"/>
          <w:szCs w:val="24"/>
          <w:lang w:val="ru-RU"/>
        </w:rPr>
        <w:t>обставин</w:t>
      </w:r>
      <w:r w:rsidRPr="0049158A">
        <w:rPr>
          <w:spacing w:val="-11"/>
          <w:sz w:val="24"/>
          <w:szCs w:val="24"/>
          <w:lang w:val="ru-RU"/>
        </w:rPr>
        <w:t xml:space="preserve"> </w:t>
      </w:r>
      <w:r w:rsidRPr="0049158A">
        <w:rPr>
          <w:sz w:val="24"/>
          <w:szCs w:val="24"/>
          <w:lang w:val="ru-RU"/>
        </w:rPr>
        <w:t>часу</w:t>
      </w:r>
      <w:r w:rsidRPr="0049158A">
        <w:rPr>
          <w:spacing w:val="-11"/>
          <w:sz w:val="24"/>
          <w:szCs w:val="24"/>
          <w:lang w:val="ru-RU"/>
        </w:rPr>
        <w:t xml:space="preserve"> </w:t>
      </w:r>
      <w:r w:rsidRPr="0049158A">
        <w:rPr>
          <w:sz w:val="24"/>
          <w:szCs w:val="24"/>
          <w:lang w:val="ru-RU"/>
        </w:rPr>
        <w:t>слід</w:t>
      </w:r>
      <w:r w:rsidRPr="0049158A">
        <w:rPr>
          <w:spacing w:val="-10"/>
          <w:sz w:val="24"/>
          <w:szCs w:val="24"/>
          <w:lang w:val="ru-RU"/>
        </w:rPr>
        <w:t xml:space="preserve"> </w:t>
      </w:r>
      <w:r w:rsidRPr="0049158A">
        <w:rPr>
          <w:sz w:val="24"/>
          <w:szCs w:val="24"/>
          <w:lang w:val="ru-RU"/>
        </w:rPr>
        <w:t>звернути</w:t>
      </w:r>
      <w:r w:rsidRPr="0049158A">
        <w:rPr>
          <w:spacing w:val="-8"/>
          <w:sz w:val="24"/>
          <w:szCs w:val="24"/>
          <w:lang w:val="ru-RU"/>
        </w:rPr>
        <w:t xml:space="preserve"> </w:t>
      </w:r>
      <w:r w:rsidRPr="0049158A">
        <w:rPr>
          <w:sz w:val="24"/>
          <w:szCs w:val="24"/>
          <w:lang w:val="ru-RU"/>
        </w:rPr>
        <w:t>особливу</w:t>
      </w:r>
      <w:r w:rsidRPr="0049158A">
        <w:rPr>
          <w:spacing w:val="-9"/>
          <w:sz w:val="24"/>
          <w:szCs w:val="24"/>
          <w:lang w:val="ru-RU"/>
        </w:rPr>
        <w:t xml:space="preserve"> </w:t>
      </w:r>
      <w:r w:rsidRPr="0049158A">
        <w:rPr>
          <w:spacing w:val="-2"/>
          <w:sz w:val="24"/>
          <w:szCs w:val="24"/>
          <w:lang w:val="ru-RU"/>
        </w:rPr>
        <w:t>увагу.</w:t>
      </w:r>
    </w:p>
    <w:p w:rsidR="007E3DDD" w:rsidRPr="0049158A" w:rsidRDefault="007E3DDD" w:rsidP="007E3DDD">
      <w:pPr>
        <w:pStyle w:val="3"/>
        <w:spacing w:before="126"/>
        <w:ind w:right="551"/>
        <w:rPr>
          <w:szCs w:val="24"/>
          <w:lang w:val="ru-RU"/>
        </w:rPr>
      </w:pPr>
    </w:p>
    <w:p w:rsidR="007E3DDD" w:rsidRPr="005606E2" w:rsidRDefault="007E3DDD" w:rsidP="007E3DDD">
      <w:pPr>
        <w:pStyle w:val="3"/>
        <w:spacing w:before="126"/>
        <w:ind w:right="551"/>
        <w:rPr>
          <w:szCs w:val="24"/>
          <w:lang w:val="en-US"/>
        </w:rPr>
      </w:pPr>
      <w:r w:rsidRPr="005606E2">
        <w:rPr>
          <w:szCs w:val="24"/>
          <w:lang w:val="en-US"/>
        </w:rPr>
        <w:t>SEQUENCE</w:t>
      </w:r>
      <w:r w:rsidRPr="005606E2">
        <w:rPr>
          <w:spacing w:val="-10"/>
          <w:szCs w:val="24"/>
          <w:lang w:val="en-US"/>
        </w:rPr>
        <w:t xml:space="preserve"> </w:t>
      </w:r>
      <w:r w:rsidRPr="005606E2">
        <w:rPr>
          <w:szCs w:val="24"/>
          <w:lang w:val="en-US"/>
        </w:rPr>
        <w:t>OF</w:t>
      </w:r>
      <w:r w:rsidRPr="005606E2">
        <w:rPr>
          <w:spacing w:val="-11"/>
          <w:szCs w:val="24"/>
          <w:lang w:val="en-US"/>
        </w:rPr>
        <w:t xml:space="preserve"> </w:t>
      </w:r>
      <w:r w:rsidRPr="005606E2">
        <w:rPr>
          <w:spacing w:val="-2"/>
          <w:szCs w:val="24"/>
          <w:lang w:val="en-US"/>
        </w:rPr>
        <w:t>TENSES</w:t>
      </w:r>
    </w:p>
    <w:p w:rsidR="007E3DDD" w:rsidRPr="005606E2" w:rsidRDefault="007E3DDD" w:rsidP="007E3DDD">
      <w:pPr>
        <w:pStyle w:val="a5"/>
        <w:numPr>
          <w:ilvl w:val="0"/>
          <w:numId w:val="6"/>
        </w:numPr>
        <w:tabs>
          <w:tab w:val="left" w:pos="570"/>
        </w:tabs>
        <w:ind w:left="0" w:firstLine="567"/>
        <w:rPr>
          <w:b/>
          <w:i/>
          <w:sz w:val="24"/>
          <w:szCs w:val="24"/>
          <w:lang w:val="en-US"/>
        </w:rPr>
      </w:pPr>
      <w:r w:rsidRPr="005606E2">
        <w:rPr>
          <w:b/>
          <w:i/>
          <w:sz w:val="24"/>
          <w:szCs w:val="24"/>
          <w:lang w:val="en-US"/>
        </w:rPr>
        <w:t>Mark</w:t>
      </w:r>
      <w:r w:rsidRPr="005606E2">
        <w:rPr>
          <w:b/>
          <w:i/>
          <w:spacing w:val="-6"/>
          <w:sz w:val="24"/>
          <w:szCs w:val="24"/>
          <w:lang w:val="en-US"/>
        </w:rPr>
        <w:t xml:space="preserve"> </w:t>
      </w:r>
      <w:r w:rsidRPr="005606E2">
        <w:rPr>
          <w:b/>
          <w:i/>
          <w:sz w:val="24"/>
          <w:szCs w:val="24"/>
          <w:lang w:val="en-US"/>
        </w:rPr>
        <w:t>the</w:t>
      </w:r>
      <w:r w:rsidRPr="005606E2">
        <w:rPr>
          <w:b/>
          <w:i/>
          <w:spacing w:val="-8"/>
          <w:sz w:val="24"/>
          <w:szCs w:val="24"/>
          <w:lang w:val="en-US"/>
        </w:rPr>
        <w:t xml:space="preserve"> </w:t>
      </w:r>
      <w:r w:rsidRPr="005606E2">
        <w:rPr>
          <w:b/>
          <w:i/>
          <w:sz w:val="24"/>
          <w:szCs w:val="24"/>
          <w:lang w:val="en-US"/>
        </w:rPr>
        <w:t>sentences</w:t>
      </w:r>
      <w:r w:rsidRPr="005606E2">
        <w:rPr>
          <w:b/>
          <w:i/>
          <w:spacing w:val="-6"/>
          <w:sz w:val="24"/>
          <w:szCs w:val="24"/>
          <w:lang w:val="en-US"/>
        </w:rPr>
        <w:t xml:space="preserve"> </w:t>
      </w:r>
      <w:r w:rsidRPr="005606E2">
        <w:rPr>
          <w:b/>
          <w:i/>
          <w:sz w:val="24"/>
          <w:szCs w:val="24"/>
          <w:lang w:val="en-US"/>
        </w:rPr>
        <w:t>where</w:t>
      </w:r>
      <w:r w:rsidRPr="005606E2">
        <w:rPr>
          <w:b/>
          <w:i/>
          <w:spacing w:val="-7"/>
          <w:sz w:val="24"/>
          <w:szCs w:val="24"/>
          <w:lang w:val="en-US"/>
        </w:rPr>
        <w:t xml:space="preserve"> </w:t>
      </w:r>
      <w:r w:rsidRPr="005606E2">
        <w:rPr>
          <w:b/>
          <w:i/>
          <w:sz w:val="24"/>
          <w:szCs w:val="24"/>
          <w:lang w:val="en-US"/>
        </w:rPr>
        <w:t>the</w:t>
      </w:r>
      <w:r w:rsidRPr="005606E2">
        <w:rPr>
          <w:b/>
          <w:i/>
          <w:spacing w:val="-7"/>
          <w:sz w:val="24"/>
          <w:szCs w:val="24"/>
          <w:lang w:val="en-US"/>
        </w:rPr>
        <w:t xml:space="preserve"> </w:t>
      </w:r>
      <w:r w:rsidRPr="005606E2">
        <w:rPr>
          <w:b/>
          <w:i/>
          <w:sz w:val="24"/>
          <w:szCs w:val="24"/>
          <w:lang w:val="en-US"/>
        </w:rPr>
        <w:t>verb</w:t>
      </w:r>
      <w:r w:rsidRPr="005606E2">
        <w:rPr>
          <w:b/>
          <w:i/>
          <w:spacing w:val="-4"/>
          <w:sz w:val="24"/>
          <w:szCs w:val="24"/>
          <w:lang w:val="en-US"/>
        </w:rPr>
        <w:t xml:space="preserve"> </w:t>
      </w:r>
      <w:r w:rsidRPr="005606E2">
        <w:rPr>
          <w:b/>
          <w:i/>
          <w:sz w:val="24"/>
          <w:szCs w:val="24"/>
          <w:lang w:val="en-US"/>
        </w:rPr>
        <w:t>can</w:t>
      </w:r>
      <w:r w:rsidRPr="005606E2">
        <w:rPr>
          <w:b/>
          <w:i/>
          <w:spacing w:val="-7"/>
          <w:sz w:val="24"/>
          <w:szCs w:val="24"/>
          <w:lang w:val="en-US"/>
        </w:rPr>
        <w:t xml:space="preserve"> </w:t>
      </w:r>
      <w:r w:rsidRPr="005606E2">
        <w:rPr>
          <w:b/>
          <w:i/>
          <w:sz w:val="24"/>
          <w:szCs w:val="24"/>
          <w:lang w:val="en-US"/>
        </w:rPr>
        <w:t>be</w:t>
      </w:r>
      <w:r w:rsidRPr="005606E2">
        <w:rPr>
          <w:b/>
          <w:i/>
          <w:spacing w:val="-7"/>
          <w:sz w:val="24"/>
          <w:szCs w:val="24"/>
          <w:lang w:val="en-US"/>
        </w:rPr>
        <w:t xml:space="preserve"> </w:t>
      </w:r>
      <w:r w:rsidRPr="005606E2">
        <w:rPr>
          <w:b/>
          <w:i/>
          <w:sz w:val="24"/>
          <w:szCs w:val="24"/>
          <w:lang w:val="en-US"/>
        </w:rPr>
        <w:t>used</w:t>
      </w:r>
      <w:r w:rsidRPr="005606E2">
        <w:rPr>
          <w:b/>
          <w:i/>
          <w:spacing w:val="-5"/>
          <w:sz w:val="24"/>
          <w:szCs w:val="24"/>
          <w:lang w:val="en-US"/>
        </w:rPr>
        <w:t xml:space="preserve"> </w:t>
      </w:r>
      <w:r w:rsidRPr="005606E2">
        <w:rPr>
          <w:b/>
          <w:i/>
          <w:sz w:val="24"/>
          <w:szCs w:val="24"/>
          <w:lang w:val="en-US"/>
        </w:rPr>
        <w:t>in</w:t>
      </w:r>
      <w:r w:rsidRPr="005606E2">
        <w:rPr>
          <w:b/>
          <w:i/>
          <w:spacing w:val="-6"/>
          <w:sz w:val="24"/>
          <w:szCs w:val="24"/>
          <w:lang w:val="en-US"/>
        </w:rPr>
        <w:t xml:space="preserve"> </w:t>
      </w:r>
      <w:r w:rsidRPr="005606E2">
        <w:rPr>
          <w:b/>
          <w:i/>
          <w:sz w:val="24"/>
          <w:szCs w:val="24"/>
          <w:lang w:val="en-US"/>
        </w:rPr>
        <w:t>Present</w:t>
      </w:r>
      <w:r w:rsidRPr="005606E2">
        <w:rPr>
          <w:b/>
          <w:i/>
          <w:spacing w:val="-7"/>
          <w:sz w:val="24"/>
          <w:szCs w:val="24"/>
          <w:lang w:val="en-US"/>
        </w:rPr>
        <w:t xml:space="preserve"> </w:t>
      </w:r>
      <w:r w:rsidRPr="005606E2">
        <w:rPr>
          <w:b/>
          <w:i/>
          <w:spacing w:val="-2"/>
          <w:sz w:val="24"/>
          <w:szCs w:val="24"/>
          <w:lang w:val="en-US"/>
        </w:rPr>
        <w:t>Tenses:</w:t>
      </w:r>
    </w:p>
    <w:p w:rsidR="007E3DDD" w:rsidRPr="005606E2" w:rsidRDefault="007E3DDD" w:rsidP="00C20807">
      <w:pPr>
        <w:pStyle w:val="a5"/>
        <w:numPr>
          <w:ilvl w:val="1"/>
          <w:numId w:val="6"/>
        </w:numPr>
        <w:tabs>
          <w:tab w:val="left" w:pos="1136"/>
        </w:tabs>
        <w:ind w:left="170" w:firstLine="567"/>
        <w:rPr>
          <w:sz w:val="24"/>
          <w:szCs w:val="24"/>
          <w:lang w:val="en-US"/>
        </w:rPr>
      </w:pPr>
      <w:r w:rsidRPr="005606E2">
        <w:rPr>
          <w:sz w:val="24"/>
          <w:szCs w:val="24"/>
          <w:lang w:val="en-US"/>
        </w:rPr>
        <w:t>Aristotle</w:t>
      </w:r>
      <w:r w:rsidRPr="005606E2">
        <w:rPr>
          <w:spacing w:val="-9"/>
          <w:sz w:val="24"/>
          <w:szCs w:val="24"/>
          <w:lang w:val="en-US"/>
        </w:rPr>
        <w:t xml:space="preserve"> </w:t>
      </w:r>
      <w:r w:rsidRPr="005606E2">
        <w:rPr>
          <w:sz w:val="24"/>
          <w:szCs w:val="24"/>
          <w:lang w:val="en-US"/>
        </w:rPr>
        <w:t>discovered</w:t>
      </w:r>
      <w:r w:rsidRPr="005606E2">
        <w:rPr>
          <w:spacing w:val="-9"/>
          <w:sz w:val="24"/>
          <w:szCs w:val="24"/>
          <w:lang w:val="en-US"/>
        </w:rPr>
        <w:t xml:space="preserve"> </w:t>
      </w:r>
      <w:r w:rsidRPr="005606E2">
        <w:rPr>
          <w:sz w:val="24"/>
          <w:szCs w:val="24"/>
          <w:lang w:val="en-US"/>
        </w:rPr>
        <w:t>that</w:t>
      </w:r>
      <w:r w:rsidRPr="005606E2">
        <w:rPr>
          <w:spacing w:val="-9"/>
          <w:sz w:val="24"/>
          <w:szCs w:val="24"/>
          <w:lang w:val="en-US"/>
        </w:rPr>
        <w:t xml:space="preserve"> </w:t>
      </w:r>
      <w:r w:rsidRPr="005606E2">
        <w:rPr>
          <w:sz w:val="24"/>
          <w:szCs w:val="24"/>
          <w:lang w:val="en-US"/>
        </w:rPr>
        <w:t>the</w:t>
      </w:r>
      <w:r w:rsidRPr="005606E2">
        <w:rPr>
          <w:spacing w:val="-7"/>
          <w:sz w:val="24"/>
          <w:szCs w:val="24"/>
          <w:lang w:val="en-US"/>
        </w:rPr>
        <w:t xml:space="preserve"> </w:t>
      </w:r>
      <w:r w:rsidRPr="005606E2">
        <w:rPr>
          <w:sz w:val="24"/>
          <w:szCs w:val="24"/>
          <w:lang w:val="en-US"/>
        </w:rPr>
        <w:t>Earth</w:t>
      </w:r>
      <w:r w:rsidRPr="005606E2">
        <w:rPr>
          <w:spacing w:val="-6"/>
          <w:sz w:val="24"/>
          <w:szCs w:val="24"/>
          <w:lang w:val="en-US"/>
        </w:rPr>
        <w:t xml:space="preserve"> </w:t>
      </w:r>
      <w:r w:rsidRPr="005606E2">
        <w:rPr>
          <w:sz w:val="24"/>
          <w:szCs w:val="24"/>
          <w:lang w:val="en-US"/>
        </w:rPr>
        <w:t>(be)</w:t>
      </w:r>
      <w:r w:rsidRPr="005606E2">
        <w:rPr>
          <w:spacing w:val="-8"/>
          <w:sz w:val="24"/>
          <w:szCs w:val="24"/>
          <w:lang w:val="en-US"/>
        </w:rPr>
        <w:t xml:space="preserve"> </w:t>
      </w:r>
      <w:r w:rsidRPr="005606E2">
        <w:rPr>
          <w:spacing w:val="-2"/>
          <w:sz w:val="24"/>
          <w:szCs w:val="24"/>
          <w:lang w:val="en-US"/>
        </w:rPr>
        <w:t>round.</w:t>
      </w:r>
    </w:p>
    <w:p w:rsidR="007E3DDD" w:rsidRPr="005606E2" w:rsidRDefault="007E3DDD" w:rsidP="00C20807">
      <w:pPr>
        <w:pStyle w:val="a5"/>
        <w:numPr>
          <w:ilvl w:val="1"/>
          <w:numId w:val="6"/>
        </w:numPr>
        <w:tabs>
          <w:tab w:val="left" w:pos="1136"/>
        </w:tabs>
        <w:ind w:left="170" w:firstLine="567"/>
        <w:rPr>
          <w:sz w:val="24"/>
          <w:szCs w:val="24"/>
          <w:lang w:val="en-US"/>
        </w:rPr>
      </w:pPr>
      <w:r w:rsidRPr="005606E2">
        <w:rPr>
          <w:sz w:val="24"/>
          <w:szCs w:val="24"/>
          <w:lang w:val="en-US"/>
        </w:rPr>
        <w:t>I</w:t>
      </w:r>
      <w:r w:rsidRPr="005606E2">
        <w:rPr>
          <w:spacing w:val="-8"/>
          <w:sz w:val="24"/>
          <w:szCs w:val="24"/>
          <w:lang w:val="en-US"/>
        </w:rPr>
        <w:t xml:space="preserve"> </w:t>
      </w:r>
      <w:r w:rsidRPr="005606E2">
        <w:rPr>
          <w:sz w:val="24"/>
          <w:szCs w:val="24"/>
          <w:lang w:val="en-US"/>
        </w:rPr>
        <w:t>thought</w:t>
      </w:r>
      <w:r w:rsidRPr="005606E2">
        <w:rPr>
          <w:spacing w:val="-6"/>
          <w:sz w:val="24"/>
          <w:szCs w:val="24"/>
          <w:lang w:val="en-US"/>
        </w:rPr>
        <w:t xml:space="preserve"> </w:t>
      </w:r>
      <w:r w:rsidRPr="005606E2">
        <w:rPr>
          <w:sz w:val="24"/>
          <w:szCs w:val="24"/>
          <w:lang w:val="en-US"/>
        </w:rPr>
        <w:t>you</w:t>
      </w:r>
      <w:r w:rsidRPr="005606E2">
        <w:rPr>
          <w:spacing w:val="-5"/>
          <w:sz w:val="24"/>
          <w:szCs w:val="24"/>
          <w:lang w:val="en-US"/>
        </w:rPr>
        <w:t xml:space="preserve"> </w:t>
      </w:r>
      <w:r w:rsidRPr="005606E2">
        <w:rPr>
          <w:sz w:val="24"/>
          <w:szCs w:val="24"/>
          <w:lang w:val="en-US"/>
        </w:rPr>
        <w:t>(invite)</w:t>
      </w:r>
      <w:r w:rsidRPr="005606E2">
        <w:rPr>
          <w:spacing w:val="-8"/>
          <w:sz w:val="24"/>
          <w:szCs w:val="24"/>
          <w:lang w:val="en-US"/>
        </w:rPr>
        <w:t xml:space="preserve"> </w:t>
      </w:r>
      <w:r w:rsidRPr="005606E2">
        <w:rPr>
          <w:sz w:val="24"/>
          <w:szCs w:val="24"/>
          <w:lang w:val="en-US"/>
        </w:rPr>
        <w:t>her</w:t>
      </w:r>
      <w:r w:rsidRPr="005606E2">
        <w:rPr>
          <w:spacing w:val="-3"/>
          <w:sz w:val="24"/>
          <w:szCs w:val="24"/>
          <w:lang w:val="en-US"/>
        </w:rPr>
        <w:t xml:space="preserve"> </w:t>
      </w:r>
      <w:r w:rsidRPr="005606E2">
        <w:rPr>
          <w:sz w:val="24"/>
          <w:szCs w:val="24"/>
          <w:lang w:val="en-US"/>
        </w:rPr>
        <w:t>to</w:t>
      </w:r>
      <w:r w:rsidRPr="005606E2">
        <w:rPr>
          <w:spacing w:val="-6"/>
          <w:sz w:val="24"/>
          <w:szCs w:val="24"/>
          <w:lang w:val="en-US"/>
        </w:rPr>
        <w:t xml:space="preserve"> </w:t>
      </w:r>
      <w:r w:rsidRPr="005606E2">
        <w:rPr>
          <w:sz w:val="24"/>
          <w:szCs w:val="24"/>
          <w:lang w:val="en-US"/>
        </w:rPr>
        <w:t>the</w:t>
      </w:r>
      <w:r w:rsidRPr="005606E2">
        <w:rPr>
          <w:spacing w:val="-6"/>
          <w:sz w:val="24"/>
          <w:szCs w:val="24"/>
          <w:lang w:val="en-US"/>
        </w:rPr>
        <w:t xml:space="preserve"> </w:t>
      </w:r>
      <w:r w:rsidRPr="005606E2">
        <w:rPr>
          <w:spacing w:val="-2"/>
          <w:sz w:val="24"/>
          <w:szCs w:val="24"/>
          <w:lang w:val="en-US"/>
        </w:rPr>
        <w:t>cinema.</w:t>
      </w:r>
    </w:p>
    <w:p w:rsidR="007E3DDD" w:rsidRPr="005606E2" w:rsidRDefault="007E3DDD" w:rsidP="00C20807">
      <w:pPr>
        <w:pStyle w:val="a5"/>
        <w:numPr>
          <w:ilvl w:val="1"/>
          <w:numId w:val="6"/>
        </w:numPr>
        <w:tabs>
          <w:tab w:val="left" w:pos="1136"/>
        </w:tabs>
        <w:ind w:left="170" w:firstLine="567"/>
        <w:rPr>
          <w:sz w:val="24"/>
          <w:szCs w:val="24"/>
          <w:lang w:val="en-US"/>
        </w:rPr>
      </w:pPr>
      <w:r w:rsidRPr="005606E2">
        <w:rPr>
          <w:sz w:val="24"/>
          <w:szCs w:val="24"/>
          <w:lang w:val="en-US"/>
        </w:rPr>
        <w:t>I</w:t>
      </w:r>
      <w:r w:rsidRPr="005606E2">
        <w:rPr>
          <w:spacing w:val="-3"/>
          <w:sz w:val="24"/>
          <w:szCs w:val="24"/>
          <w:lang w:val="en-US"/>
        </w:rPr>
        <w:t xml:space="preserve"> </w:t>
      </w:r>
      <w:r w:rsidRPr="005606E2">
        <w:rPr>
          <w:sz w:val="24"/>
          <w:szCs w:val="24"/>
          <w:lang w:val="en-US"/>
        </w:rPr>
        <w:t>met</w:t>
      </w:r>
      <w:r w:rsidRPr="005606E2">
        <w:rPr>
          <w:spacing w:val="-6"/>
          <w:sz w:val="24"/>
          <w:szCs w:val="24"/>
          <w:lang w:val="en-US"/>
        </w:rPr>
        <w:t xml:space="preserve"> </w:t>
      </w:r>
      <w:r w:rsidRPr="005606E2">
        <w:rPr>
          <w:sz w:val="24"/>
          <w:szCs w:val="24"/>
          <w:lang w:val="en-US"/>
        </w:rPr>
        <w:t>the</w:t>
      </w:r>
      <w:r w:rsidRPr="005606E2">
        <w:rPr>
          <w:spacing w:val="-3"/>
          <w:sz w:val="24"/>
          <w:szCs w:val="24"/>
          <w:lang w:val="en-US"/>
        </w:rPr>
        <w:t xml:space="preserve"> </w:t>
      </w:r>
      <w:r w:rsidRPr="005606E2">
        <w:rPr>
          <w:sz w:val="24"/>
          <w:szCs w:val="24"/>
          <w:lang w:val="en-US"/>
        </w:rPr>
        <w:t>girl</w:t>
      </w:r>
      <w:r w:rsidRPr="005606E2">
        <w:rPr>
          <w:spacing w:val="-6"/>
          <w:sz w:val="24"/>
          <w:szCs w:val="24"/>
          <w:lang w:val="en-US"/>
        </w:rPr>
        <w:t xml:space="preserve"> </w:t>
      </w:r>
      <w:r w:rsidRPr="005606E2">
        <w:rPr>
          <w:sz w:val="24"/>
          <w:szCs w:val="24"/>
          <w:lang w:val="en-US"/>
        </w:rPr>
        <w:t>who</w:t>
      </w:r>
      <w:r w:rsidRPr="005606E2">
        <w:rPr>
          <w:spacing w:val="-5"/>
          <w:sz w:val="24"/>
          <w:szCs w:val="24"/>
          <w:lang w:val="en-US"/>
        </w:rPr>
        <w:t xml:space="preserve"> </w:t>
      </w:r>
      <w:r w:rsidRPr="005606E2">
        <w:rPr>
          <w:sz w:val="24"/>
          <w:szCs w:val="24"/>
          <w:lang w:val="en-US"/>
        </w:rPr>
        <w:t>(live)</w:t>
      </w:r>
      <w:r w:rsidRPr="005606E2">
        <w:rPr>
          <w:spacing w:val="-7"/>
          <w:sz w:val="24"/>
          <w:szCs w:val="24"/>
          <w:lang w:val="en-US"/>
        </w:rPr>
        <w:t xml:space="preserve"> </w:t>
      </w:r>
      <w:r w:rsidRPr="005606E2">
        <w:rPr>
          <w:sz w:val="24"/>
          <w:szCs w:val="24"/>
          <w:lang w:val="en-US"/>
        </w:rPr>
        <w:t>near</w:t>
      </w:r>
      <w:r w:rsidRPr="005606E2">
        <w:rPr>
          <w:spacing w:val="-7"/>
          <w:sz w:val="24"/>
          <w:szCs w:val="24"/>
          <w:lang w:val="en-US"/>
        </w:rPr>
        <w:t xml:space="preserve"> </w:t>
      </w:r>
      <w:r w:rsidRPr="005606E2">
        <w:rPr>
          <w:spacing w:val="-2"/>
          <w:sz w:val="24"/>
          <w:szCs w:val="24"/>
          <w:lang w:val="en-US"/>
        </w:rPr>
        <w:t>here.</w:t>
      </w:r>
    </w:p>
    <w:p w:rsidR="007E3DDD" w:rsidRPr="005606E2" w:rsidRDefault="007E3DDD" w:rsidP="00C20807">
      <w:pPr>
        <w:pStyle w:val="a5"/>
        <w:numPr>
          <w:ilvl w:val="1"/>
          <w:numId w:val="6"/>
        </w:numPr>
        <w:tabs>
          <w:tab w:val="left" w:pos="1136"/>
        </w:tabs>
        <w:ind w:left="170" w:firstLine="567"/>
        <w:rPr>
          <w:sz w:val="24"/>
          <w:szCs w:val="24"/>
          <w:lang w:val="en-US"/>
        </w:rPr>
      </w:pPr>
      <w:r w:rsidRPr="005606E2">
        <w:rPr>
          <w:sz w:val="24"/>
          <w:szCs w:val="24"/>
          <w:lang w:val="en-US"/>
        </w:rPr>
        <w:t>He</w:t>
      </w:r>
      <w:r w:rsidRPr="005606E2">
        <w:rPr>
          <w:spacing w:val="-7"/>
          <w:sz w:val="24"/>
          <w:szCs w:val="24"/>
          <w:lang w:val="en-US"/>
        </w:rPr>
        <w:t xml:space="preserve"> </w:t>
      </w:r>
      <w:r w:rsidRPr="005606E2">
        <w:rPr>
          <w:sz w:val="24"/>
          <w:szCs w:val="24"/>
          <w:lang w:val="en-US"/>
        </w:rPr>
        <w:t>told</w:t>
      </w:r>
      <w:r w:rsidRPr="005606E2">
        <w:rPr>
          <w:spacing w:val="-1"/>
          <w:sz w:val="24"/>
          <w:szCs w:val="24"/>
          <w:lang w:val="en-US"/>
        </w:rPr>
        <w:t xml:space="preserve"> </w:t>
      </w:r>
      <w:r w:rsidRPr="005606E2">
        <w:rPr>
          <w:sz w:val="24"/>
          <w:szCs w:val="24"/>
          <w:lang w:val="en-US"/>
        </w:rPr>
        <w:t>me</w:t>
      </w:r>
      <w:r w:rsidRPr="005606E2">
        <w:rPr>
          <w:spacing w:val="-7"/>
          <w:sz w:val="24"/>
          <w:szCs w:val="24"/>
          <w:lang w:val="en-US"/>
        </w:rPr>
        <w:t xml:space="preserve"> </w:t>
      </w:r>
      <w:r w:rsidRPr="005606E2">
        <w:rPr>
          <w:sz w:val="24"/>
          <w:szCs w:val="24"/>
          <w:lang w:val="en-US"/>
        </w:rPr>
        <w:t>he</w:t>
      </w:r>
      <w:r w:rsidRPr="005606E2">
        <w:rPr>
          <w:spacing w:val="-4"/>
          <w:sz w:val="24"/>
          <w:szCs w:val="24"/>
          <w:lang w:val="en-US"/>
        </w:rPr>
        <w:t xml:space="preserve"> </w:t>
      </w:r>
      <w:r w:rsidRPr="005606E2">
        <w:rPr>
          <w:sz w:val="24"/>
          <w:szCs w:val="24"/>
          <w:lang w:val="en-US"/>
        </w:rPr>
        <w:t>(be</w:t>
      </w:r>
      <w:r w:rsidRPr="005606E2">
        <w:rPr>
          <w:spacing w:val="-6"/>
          <w:sz w:val="24"/>
          <w:szCs w:val="24"/>
          <w:lang w:val="en-US"/>
        </w:rPr>
        <w:t xml:space="preserve"> </w:t>
      </w:r>
      <w:r w:rsidRPr="005606E2">
        <w:rPr>
          <w:sz w:val="24"/>
          <w:szCs w:val="24"/>
          <w:lang w:val="en-US"/>
        </w:rPr>
        <w:t>preparing)</w:t>
      </w:r>
      <w:r w:rsidRPr="005606E2">
        <w:rPr>
          <w:spacing w:val="-8"/>
          <w:sz w:val="24"/>
          <w:szCs w:val="24"/>
          <w:lang w:val="en-US"/>
        </w:rPr>
        <w:t xml:space="preserve"> </w:t>
      </w:r>
      <w:r w:rsidRPr="005606E2">
        <w:rPr>
          <w:sz w:val="24"/>
          <w:szCs w:val="24"/>
          <w:lang w:val="en-US"/>
        </w:rPr>
        <w:t>for</w:t>
      </w:r>
      <w:r w:rsidRPr="005606E2">
        <w:rPr>
          <w:spacing w:val="-7"/>
          <w:sz w:val="24"/>
          <w:szCs w:val="24"/>
          <w:lang w:val="en-US"/>
        </w:rPr>
        <w:t xml:space="preserve"> </w:t>
      </w:r>
      <w:r w:rsidRPr="005606E2">
        <w:rPr>
          <w:sz w:val="24"/>
          <w:szCs w:val="24"/>
          <w:lang w:val="en-US"/>
        </w:rPr>
        <w:t>his</w:t>
      </w:r>
      <w:r w:rsidRPr="005606E2">
        <w:rPr>
          <w:spacing w:val="-6"/>
          <w:sz w:val="24"/>
          <w:szCs w:val="24"/>
          <w:lang w:val="en-US"/>
        </w:rPr>
        <w:t xml:space="preserve"> </w:t>
      </w:r>
      <w:r w:rsidRPr="005606E2">
        <w:rPr>
          <w:spacing w:val="-2"/>
          <w:sz w:val="24"/>
          <w:szCs w:val="24"/>
          <w:lang w:val="en-US"/>
        </w:rPr>
        <w:t>exams.</w:t>
      </w:r>
    </w:p>
    <w:p w:rsidR="007E3DDD" w:rsidRPr="005606E2" w:rsidRDefault="007E3DDD" w:rsidP="00C20807">
      <w:pPr>
        <w:pStyle w:val="a5"/>
        <w:numPr>
          <w:ilvl w:val="1"/>
          <w:numId w:val="6"/>
        </w:numPr>
        <w:tabs>
          <w:tab w:val="left" w:pos="1136"/>
        </w:tabs>
        <w:ind w:left="170" w:firstLine="567"/>
        <w:rPr>
          <w:sz w:val="24"/>
          <w:szCs w:val="24"/>
          <w:lang w:val="en-US"/>
        </w:rPr>
      </w:pPr>
      <w:r w:rsidRPr="005606E2">
        <w:rPr>
          <w:sz w:val="24"/>
          <w:szCs w:val="24"/>
          <w:lang w:val="en-US"/>
        </w:rPr>
        <w:t>You</w:t>
      </w:r>
      <w:r w:rsidRPr="005606E2">
        <w:rPr>
          <w:spacing w:val="-9"/>
          <w:sz w:val="24"/>
          <w:szCs w:val="24"/>
          <w:lang w:val="en-US"/>
        </w:rPr>
        <w:t xml:space="preserve"> </w:t>
      </w:r>
      <w:r w:rsidRPr="005606E2">
        <w:rPr>
          <w:sz w:val="24"/>
          <w:szCs w:val="24"/>
          <w:lang w:val="en-US"/>
        </w:rPr>
        <w:t>made</w:t>
      </w:r>
      <w:r w:rsidRPr="005606E2">
        <w:rPr>
          <w:spacing w:val="-7"/>
          <w:sz w:val="24"/>
          <w:szCs w:val="24"/>
          <w:lang w:val="en-US"/>
        </w:rPr>
        <w:t xml:space="preserve"> </w:t>
      </w:r>
      <w:r w:rsidRPr="005606E2">
        <w:rPr>
          <w:sz w:val="24"/>
          <w:szCs w:val="24"/>
          <w:lang w:val="en-US"/>
        </w:rPr>
        <w:t>me</w:t>
      </w:r>
      <w:r w:rsidRPr="005606E2">
        <w:rPr>
          <w:spacing w:val="-9"/>
          <w:sz w:val="24"/>
          <w:szCs w:val="24"/>
          <w:lang w:val="en-US"/>
        </w:rPr>
        <w:t xml:space="preserve"> </w:t>
      </w:r>
      <w:r w:rsidRPr="005606E2">
        <w:rPr>
          <w:sz w:val="24"/>
          <w:szCs w:val="24"/>
          <w:lang w:val="en-US"/>
        </w:rPr>
        <w:t>understand</w:t>
      </w:r>
      <w:r w:rsidRPr="005606E2">
        <w:rPr>
          <w:spacing w:val="-9"/>
          <w:sz w:val="24"/>
          <w:szCs w:val="24"/>
          <w:lang w:val="en-US"/>
        </w:rPr>
        <w:t xml:space="preserve"> </w:t>
      </w:r>
      <w:r w:rsidRPr="005606E2">
        <w:rPr>
          <w:sz w:val="24"/>
          <w:szCs w:val="24"/>
          <w:lang w:val="en-US"/>
        </w:rPr>
        <w:t>how</w:t>
      </w:r>
      <w:r w:rsidRPr="005606E2">
        <w:rPr>
          <w:spacing w:val="-11"/>
          <w:sz w:val="24"/>
          <w:szCs w:val="24"/>
          <w:lang w:val="en-US"/>
        </w:rPr>
        <w:t xml:space="preserve"> </w:t>
      </w:r>
      <w:r w:rsidRPr="005606E2">
        <w:rPr>
          <w:sz w:val="24"/>
          <w:szCs w:val="24"/>
          <w:lang w:val="en-US"/>
        </w:rPr>
        <w:t>important</w:t>
      </w:r>
      <w:r w:rsidRPr="005606E2">
        <w:rPr>
          <w:spacing w:val="-10"/>
          <w:sz w:val="24"/>
          <w:szCs w:val="24"/>
          <w:lang w:val="en-US"/>
        </w:rPr>
        <w:t xml:space="preserve"> </w:t>
      </w:r>
      <w:r w:rsidRPr="005606E2">
        <w:rPr>
          <w:sz w:val="24"/>
          <w:szCs w:val="24"/>
          <w:lang w:val="en-US"/>
        </w:rPr>
        <w:t>education</w:t>
      </w:r>
      <w:r w:rsidRPr="005606E2">
        <w:rPr>
          <w:spacing w:val="-10"/>
          <w:sz w:val="24"/>
          <w:szCs w:val="24"/>
          <w:lang w:val="en-US"/>
        </w:rPr>
        <w:t xml:space="preserve"> </w:t>
      </w:r>
      <w:r w:rsidRPr="005606E2">
        <w:rPr>
          <w:spacing w:val="-2"/>
          <w:sz w:val="24"/>
          <w:szCs w:val="24"/>
          <w:lang w:val="en-US"/>
        </w:rPr>
        <w:t>(be).</w:t>
      </w:r>
    </w:p>
    <w:p w:rsidR="007E3DDD" w:rsidRPr="005606E2" w:rsidRDefault="007E3DDD" w:rsidP="007E3DDD">
      <w:pPr>
        <w:pStyle w:val="a5"/>
        <w:numPr>
          <w:ilvl w:val="0"/>
          <w:numId w:val="6"/>
        </w:numPr>
        <w:tabs>
          <w:tab w:val="left" w:pos="569"/>
        </w:tabs>
        <w:ind w:left="0" w:firstLine="567"/>
        <w:rPr>
          <w:b/>
          <w:i/>
          <w:sz w:val="24"/>
          <w:szCs w:val="24"/>
          <w:lang w:val="en-US"/>
        </w:rPr>
      </w:pPr>
      <w:r w:rsidRPr="005606E2">
        <w:rPr>
          <w:b/>
          <w:i/>
          <w:sz w:val="24"/>
          <w:szCs w:val="24"/>
          <w:lang w:val="en-US"/>
        </w:rPr>
        <w:t>Complete</w:t>
      </w:r>
      <w:r w:rsidRPr="005606E2">
        <w:rPr>
          <w:b/>
          <w:i/>
          <w:spacing w:val="-10"/>
          <w:sz w:val="24"/>
          <w:szCs w:val="24"/>
          <w:lang w:val="en-US"/>
        </w:rPr>
        <w:t xml:space="preserve"> </w:t>
      </w:r>
      <w:r w:rsidRPr="005606E2">
        <w:rPr>
          <w:b/>
          <w:i/>
          <w:sz w:val="24"/>
          <w:szCs w:val="24"/>
          <w:lang w:val="en-US"/>
        </w:rPr>
        <w:t>the</w:t>
      </w:r>
      <w:r w:rsidRPr="005606E2">
        <w:rPr>
          <w:b/>
          <w:i/>
          <w:spacing w:val="-9"/>
          <w:sz w:val="24"/>
          <w:szCs w:val="24"/>
          <w:lang w:val="en-US"/>
        </w:rPr>
        <w:t xml:space="preserve"> </w:t>
      </w:r>
      <w:r w:rsidRPr="005606E2">
        <w:rPr>
          <w:b/>
          <w:i/>
          <w:spacing w:val="-2"/>
          <w:sz w:val="24"/>
          <w:szCs w:val="24"/>
          <w:lang w:val="en-US"/>
        </w:rPr>
        <w:t>sentences:</w:t>
      </w:r>
    </w:p>
    <w:p w:rsidR="007E3DDD" w:rsidRPr="005606E2" w:rsidRDefault="007E3DDD" w:rsidP="007E3DDD">
      <w:pPr>
        <w:ind w:firstLine="567"/>
        <w:rPr>
          <w:i/>
          <w:sz w:val="24"/>
          <w:szCs w:val="24"/>
          <w:lang w:val="en-US"/>
        </w:rPr>
      </w:pPr>
      <w:r w:rsidRPr="005606E2">
        <w:rPr>
          <w:i/>
          <w:color w:val="000000" w:themeColor="text1"/>
          <w:sz w:val="24"/>
          <w:szCs w:val="24"/>
          <w:lang w:val="en-US"/>
        </w:rPr>
        <w:t>e.g.</w:t>
      </w:r>
      <w:r w:rsidRPr="005606E2">
        <w:rPr>
          <w:i/>
          <w:color w:val="000000" w:themeColor="text1"/>
          <w:spacing w:val="-5"/>
          <w:sz w:val="24"/>
          <w:szCs w:val="24"/>
          <w:lang w:val="en-US"/>
        </w:rPr>
        <w:t xml:space="preserve"> </w:t>
      </w:r>
      <w:r w:rsidRPr="005606E2">
        <w:rPr>
          <w:i/>
          <w:color w:val="000000" w:themeColor="text1"/>
          <w:sz w:val="24"/>
          <w:szCs w:val="24"/>
          <w:lang w:val="en-US"/>
        </w:rPr>
        <w:t>I</w:t>
      </w:r>
      <w:r w:rsidRPr="005606E2">
        <w:rPr>
          <w:i/>
          <w:color w:val="000000" w:themeColor="text1"/>
          <w:spacing w:val="-4"/>
          <w:sz w:val="24"/>
          <w:szCs w:val="24"/>
          <w:lang w:val="en-US"/>
        </w:rPr>
        <w:t xml:space="preserve"> </w:t>
      </w:r>
      <w:r w:rsidRPr="005606E2">
        <w:rPr>
          <w:i/>
          <w:color w:val="000000" w:themeColor="text1"/>
          <w:sz w:val="24"/>
          <w:szCs w:val="24"/>
          <w:lang w:val="en-US"/>
        </w:rPr>
        <w:t>think</w:t>
      </w:r>
      <w:r w:rsidRPr="005606E2">
        <w:rPr>
          <w:i/>
          <w:color w:val="000000" w:themeColor="text1"/>
          <w:spacing w:val="-4"/>
          <w:sz w:val="24"/>
          <w:szCs w:val="24"/>
          <w:lang w:val="en-US"/>
        </w:rPr>
        <w:t xml:space="preserve"> </w:t>
      </w:r>
      <w:r w:rsidRPr="005606E2">
        <w:rPr>
          <w:i/>
          <w:color w:val="000000" w:themeColor="text1"/>
          <w:sz w:val="24"/>
          <w:szCs w:val="24"/>
          <w:lang w:val="en-US"/>
        </w:rPr>
        <w:t>I</w:t>
      </w:r>
      <w:r w:rsidRPr="005606E2">
        <w:rPr>
          <w:i/>
          <w:color w:val="000000" w:themeColor="text1"/>
          <w:spacing w:val="-6"/>
          <w:sz w:val="24"/>
          <w:szCs w:val="24"/>
          <w:lang w:val="en-US"/>
        </w:rPr>
        <w:t xml:space="preserve"> </w:t>
      </w:r>
      <w:r w:rsidRPr="005606E2">
        <w:rPr>
          <w:i/>
          <w:color w:val="000000" w:themeColor="text1"/>
          <w:sz w:val="24"/>
          <w:szCs w:val="24"/>
          <w:lang w:val="en-US"/>
        </w:rPr>
        <w:t>know</w:t>
      </w:r>
      <w:r w:rsidRPr="005606E2">
        <w:rPr>
          <w:i/>
          <w:color w:val="000000" w:themeColor="text1"/>
          <w:spacing w:val="-2"/>
          <w:sz w:val="24"/>
          <w:szCs w:val="24"/>
          <w:lang w:val="en-US"/>
        </w:rPr>
        <w:t xml:space="preserve"> </w:t>
      </w:r>
      <w:r w:rsidRPr="005606E2">
        <w:rPr>
          <w:i/>
          <w:color w:val="000000" w:themeColor="text1"/>
          <w:sz w:val="24"/>
          <w:szCs w:val="24"/>
          <w:lang w:val="en-US"/>
        </w:rPr>
        <w:t>the</w:t>
      </w:r>
      <w:r w:rsidRPr="005606E2">
        <w:rPr>
          <w:i/>
          <w:color w:val="000000" w:themeColor="text1"/>
          <w:spacing w:val="-4"/>
          <w:sz w:val="24"/>
          <w:szCs w:val="24"/>
          <w:lang w:val="en-US"/>
        </w:rPr>
        <w:t xml:space="preserve"> </w:t>
      </w:r>
      <w:r w:rsidRPr="005606E2">
        <w:rPr>
          <w:i/>
          <w:color w:val="000000" w:themeColor="text1"/>
          <w:spacing w:val="-2"/>
          <w:sz w:val="24"/>
          <w:szCs w:val="24"/>
          <w:lang w:val="en-US"/>
        </w:rPr>
        <w:t>answer</w:t>
      </w:r>
      <w:r w:rsidRPr="005606E2">
        <w:rPr>
          <w:i/>
          <w:spacing w:val="-2"/>
          <w:sz w:val="24"/>
          <w:szCs w:val="24"/>
          <w:lang w:val="en-US"/>
        </w:rPr>
        <w:t>.</w:t>
      </w:r>
    </w:p>
    <w:p w:rsidR="007E3DDD" w:rsidRPr="005606E2" w:rsidRDefault="007E3DDD" w:rsidP="007E3DDD">
      <w:pPr>
        <w:pStyle w:val="a3"/>
        <w:ind w:left="0" w:firstLine="567"/>
        <w:rPr>
          <w:sz w:val="24"/>
          <w:szCs w:val="24"/>
          <w:lang w:val="en-US"/>
        </w:rPr>
      </w:pPr>
      <w:r w:rsidRPr="005606E2">
        <w:rPr>
          <w:sz w:val="24"/>
          <w:szCs w:val="24"/>
          <w:lang w:val="en-US"/>
        </w:rPr>
        <w:t>I</w:t>
      </w:r>
      <w:r w:rsidRPr="005606E2">
        <w:rPr>
          <w:spacing w:val="-6"/>
          <w:sz w:val="24"/>
          <w:szCs w:val="24"/>
          <w:lang w:val="en-US"/>
        </w:rPr>
        <w:t xml:space="preserve"> </w:t>
      </w:r>
      <w:r w:rsidRPr="005606E2">
        <w:rPr>
          <w:sz w:val="24"/>
          <w:szCs w:val="24"/>
          <w:lang w:val="en-US"/>
        </w:rPr>
        <w:t>thought</w:t>
      </w:r>
      <w:r w:rsidRPr="005606E2">
        <w:rPr>
          <w:spacing w:val="-5"/>
          <w:sz w:val="24"/>
          <w:szCs w:val="24"/>
          <w:lang w:val="en-US"/>
        </w:rPr>
        <w:t xml:space="preserve"> </w:t>
      </w:r>
      <w:r w:rsidRPr="005606E2">
        <w:rPr>
          <w:sz w:val="24"/>
          <w:szCs w:val="24"/>
          <w:lang w:val="en-US"/>
        </w:rPr>
        <w:t>…</w:t>
      </w:r>
      <w:r w:rsidRPr="005606E2">
        <w:rPr>
          <w:spacing w:val="-5"/>
          <w:sz w:val="24"/>
          <w:szCs w:val="24"/>
          <w:lang w:val="en-US"/>
        </w:rPr>
        <w:t xml:space="preserve"> </w:t>
      </w:r>
      <w:r w:rsidRPr="005606E2">
        <w:rPr>
          <w:sz w:val="24"/>
          <w:szCs w:val="24"/>
          <w:lang w:val="en-US"/>
        </w:rPr>
        <w:t>–</w:t>
      </w:r>
      <w:r w:rsidRPr="005606E2">
        <w:rPr>
          <w:spacing w:val="-4"/>
          <w:sz w:val="24"/>
          <w:szCs w:val="24"/>
          <w:lang w:val="en-US"/>
        </w:rPr>
        <w:t xml:space="preserve"> </w:t>
      </w:r>
      <w:r w:rsidRPr="005606E2">
        <w:rPr>
          <w:sz w:val="24"/>
          <w:szCs w:val="24"/>
          <w:lang w:val="en-US"/>
        </w:rPr>
        <w:t>I</w:t>
      </w:r>
      <w:r w:rsidRPr="005606E2">
        <w:rPr>
          <w:spacing w:val="-6"/>
          <w:sz w:val="24"/>
          <w:szCs w:val="24"/>
          <w:lang w:val="en-US"/>
        </w:rPr>
        <w:t xml:space="preserve"> </w:t>
      </w:r>
      <w:r w:rsidRPr="005606E2">
        <w:rPr>
          <w:sz w:val="24"/>
          <w:szCs w:val="24"/>
          <w:lang w:val="en-US"/>
        </w:rPr>
        <w:t>thought</w:t>
      </w:r>
      <w:r w:rsidRPr="005606E2">
        <w:rPr>
          <w:spacing w:val="-4"/>
          <w:sz w:val="24"/>
          <w:szCs w:val="24"/>
          <w:lang w:val="en-US"/>
        </w:rPr>
        <w:t xml:space="preserve"> </w:t>
      </w:r>
      <w:r w:rsidRPr="005606E2">
        <w:rPr>
          <w:sz w:val="24"/>
          <w:szCs w:val="24"/>
          <w:lang w:val="en-US"/>
        </w:rPr>
        <w:t>I</w:t>
      </w:r>
      <w:r w:rsidRPr="005606E2">
        <w:rPr>
          <w:spacing w:val="-6"/>
          <w:sz w:val="24"/>
          <w:szCs w:val="24"/>
          <w:lang w:val="en-US"/>
        </w:rPr>
        <w:t xml:space="preserve"> </w:t>
      </w:r>
      <w:r w:rsidRPr="005606E2">
        <w:rPr>
          <w:sz w:val="24"/>
          <w:szCs w:val="24"/>
          <w:lang w:val="en-US"/>
        </w:rPr>
        <w:t>knew</w:t>
      </w:r>
      <w:r w:rsidRPr="005606E2">
        <w:rPr>
          <w:spacing w:val="-5"/>
          <w:sz w:val="24"/>
          <w:szCs w:val="24"/>
          <w:lang w:val="en-US"/>
        </w:rPr>
        <w:t xml:space="preserve"> </w:t>
      </w:r>
      <w:r w:rsidRPr="005606E2">
        <w:rPr>
          <w:sz w:val="24"/>
          <w:szCs w:val="24"/>
          <w:lang w:val="en-US"/>
        </w:rPr>
        <w:t>the</w:t>
      </w:r>
      <w:r w:rsidRPr="005606E2">
        <w:rPr>
          <w:spacing w:val="-2"/>
          <w:sz w:val="24"/>
          <w:szCs w:val="24"/>
          <w:lang w:val="en-US"/>
        </w:rPr>
        <w:t xml:space="preserve"> answer.</w:t>
      </w:r>
    </w:p>
    <w:p w:rsidR="007E3DDD" w:rsidRPr="005606E2" w:rsidRDefault="007E3DDD" w:rsidP="00C20807">
      <w:pPr>
        <w:pStyle w:val="a5"/>
        <w:numPr>
          <w:ilvl w:val="0"/>
          <w:numId w:val="1"/>
        </w:numPr>
        <w:tabs>
          <w:tab w:val="left" w:pos="1130"/>
        </w:tabs>
        <w:ind w:left="170" w:firstLine="567"/>
        <w:rPr>
          <w:sz w:val="24"/>
          <w:szCs w:val="24"/>
          <w:lang w:val="en-US"/>
        </w:rPr>
      </w:pPr>
      <w:r w:rsidRPr="005606E2">
        <w:rPr>
          <w:sz w:val="24"/>
          <w:szCs w:val="24"/>
          <w:lang w:val="en-US"/>
        </w:rPr>
        <w:t>He</w:t>
      </w:r>
      <w:r w:rsidRPr="005606E2">
        <w:rPr>
          <w:spacing w:val="-8"/>
          <w:sz w:val="24"/>
          <w:szCs w:val="24"/>
          <w:lang w:val="en-US"/>
        </w:rPr>
        <w:t xml:space="preserve"> </w:t>
      </w:r>
      <w:r w:rsidRPr="005606E2">
        <w:rPr>
          <w:sz w:val="24"/>
          <w:szCs w:val="24"/>
          <w:lang w:val="en-US"/>
        </w:rPr>
        <w:t>realizes</w:t>
      </w:r>
      <w:r w:rsidRPr="005606E2">
        <w:rPr>
          <w:spacing w:val="-7"/>
          <w:sz w:val="24"/>
          <w:szCs w:val="24"/>
          <w:lang w:val="en-US"/>
        </w:rPr>
        <w:t xml:space="preserve"> </w:t>
      </w:r>
      <w:r w:rsidRPr="005606E2">
        <w:rPr>
          <w:sz w:val="24"/>
          <w:szCs w:val="24"/>
          <w:lang w:val="en-US"/>
        </w:rPr>
        <w:t>he</w:t>
      </w:r>
      <w:r w:rsidRPr="005606E2">
        <w:rPr>
          <w:spacing w:val="-6"/>
          <w:sz w:val="24"/>
          <w:szCs w:val="24"/>
          <w:lang w:val="en-US"/>
        </w:rPr>
        <w:t xml:space="preserve"> </w:t>
      </w:r>
      <w:r w:rsidRPr="005606E2">
        <w:rPr>
          <w:sz w:val="24"/>
          <w:szCs w:val="24"/>
          <w:lang w:val="en-US"/>
        </w:rPr>
        <w:t>will</w:t>
      </w:r>
      <w:r w:rsidRPr="005606E2">
        <w:rPr>
          <w:spacing w:val="-8"/>
          <w:sz w:val="24"/>
          <w:szCs w:val="24"/>
          <w:lang w:val="en-US"/>
        </w:rPr>
        <w:t xml:space="preserve"> </w:t>
      </w:r>
      <w:r w:rsidRPr="005606E2">
        <w:rPr>
          <w:sz w:val="24"/>
          <w:szCs w:val="24"/>
          <w:lang w:val="en-US"/>
        </w:rPr>
        <w:t>be</w:t>
      </w:r>
      <w:r w:rsidRPr="005606E2">
        <w:rPr>
          <w:spacing w:val="-8"/>
          <w:sz w:val="24"/>
          <w:szCs w:val="24"/>
          <w:lang w:val="en-US"/>
        </w:rPr>
        <w:t xml:space="preserve"> </w:t>
      </w:r>
      <w:r w:rsidRPr="005606E2">
        <w:rPr>
          <w:sz w:val="24"/>
          <w:szCs w:val="24"/>
          <w:lang w:val="en-US"/>
        </w:rPr>
        <w:t>alone. He realized…</w:t>
      </w:r>
    </w:p>
    <w:p w:rsidR="007E3DDD" w:rsidRPr="005606E2" w:rsidRDefault="007E3DDD" w:rsidP="00C20807">
      <w:pPr>
        <w:pStyle w:val="a5"/>
        <w:numPr>
          <w:ilvl w:val="0"/>
          <w:numId w:val="1"/>
        </w:numPr>
        <w:tabs>
          <w:tab w:val="left" w:pos="1136"/>
        </w:tabs>
        <w:ind w:left="170" w:firstLine="567"/>
        <w:rPr>
          <w:sz w:val="24"/>
          <w:szCs w:val="24"/>
          <w:lang w:val="en-US"/>
        </w:rPr>
      </w:pPr>
      <w:r w:rsidRPr="005606E2">
        <w:rPr>
          <w:sz w:val="24"/>
          <w:szCs w:val="24"/>
          <w:lang w:val="en-US"/>
        </w:rPr>
        <w:t>We</w:t>
      </w:r>
      <w:r w:rsidRPr="005606E2">
        <w:rPr>
          <w:spacing w:val="-2"/>
          <w:sz w:val="24"/>
          <w:szCs w:val="24"/>
          <w:lang w:val="en-US"/>
        </w:rPr>
        <w:t xml:space="preserve"> </w:t>
      </w:r>
      <w:r w:rsidRPr="005606E2">
        <w:rPr>
          <w:sz w:val="24"/>
          <w:szCs w:val="24"/>
          <w:lang w:val="en-US"/>
        </w:rPr>
        <w:t>hope</w:t>
      </w:r>
      <w:r w:rsidRPr="005606E2">
        <w:rPr>
          <w:spacing w:val="-4"/>
          <w:sz w:val="24"/>
          <w:szCs w:val="24"/>
          <w:lang w:val="en-US"/>
        </w:rPr>
        <w:t xml:space="preserve"> </w:t>
      </w:r>
      <w:r w:rsidRPr="005606E2">
        <w:rPr>
          <w:sz w:val="24"/>
          <w:szCs w:val="24"/>
          <w:lang w:val="en-US"/>
        </w:rPr>
        <w:t>she</w:t>
      </w:r>
      <w:r w:rsidRPr="005606E2">
        <w:rPr>
          <w:spacing w:val="-4"/>
          <w:sz w:val="24"/>
          <w:szCs w:val="24"/>
          <w:lang w:val="en-US"/>
        </w:rPr>
        <w:t xml:space="preserve"> </w:t>
      </w:r>
      <w:r w:rsidRPr="005606E2">
        <w:rPr>
          <w:sz w:val="24"/>
          <w:szCs w:val="24"/>
          <w:lang w:val="en-US"/>
        </w:rPr>
        <w:t>will</w:t>
      </w:r>
      <w:r w:rsidRPr="005606E2">
        <w:rPr>
          <w:spacing w:val="-4"/>
          <w:sz w:val="24"/>
          <w:szCs w:val="24"/>
          <w:lang w:val="en-US"/>
        </w:rPr>
        <w:t xml:space="preserve"> </w:t>
      </w:r>
      <w:r w:rsidRPr="005606E2">
        <w:rPr>
          <w:sz w:val="24"/>
          <w:szCs w:val="24"/>
          <w:lang w:val="en-US"/>
        </w:rPr>
        <w:t>be</w:t>
      </w:r>
      <w:r w:rsidRPr="005606E2">
        <w:rPr>
          <w:spacing w:val="-4"/>
          <w:sz w:val="24"/>
          <w:szCs w:val="24"/>
          <w:lang w:val="en-US"/>
        </w:rPr>
        <w:t xml:space="preserve"> </w:t>
      </w:r>
      <w:r w:rsidRPr="005606E2">
        <w:rPr>
          <w:sz w:val="24"/>
          <w:szCs w:val="24"/>
          <w:lang w:val="en-US"/>
        </w:rPr>
        <w:t>waiting</w:t>
      </w:r>
      <w:r w:rsidRPr="005606E2">
        <w:rPr>
          <w:spacing w:val="-3"/>
          <w:sz w:val="24"/>
          <w:szCs w:val="24"/>
          <w:lang w:val="en-US"/>
        </w:rPr>
        <w:t xml:space="preserve"> </w:t>
      </w:r>
      <w:r w:rsidRPr="005606E2">
        <w:rPr>
          <w:sz w:val="24"/>
          <w:szCs w:val="24"/>
          <w:lang w:val="en-US"/>
        </w:rPr>
        <w:t>for</w:t>
      </w:r>
      <w:r w:rsidRPr="005606E2">
        <w:rPr>
          <w:spacing w:val="-5"/>
          <w:sz w:val="24"/>
          <w:szCs w:val="24"/>
          <w:lang w:val="en-US"/>
        </w:rPr>
        <w:t xml:space="preserve"> </w:t>
      </w:r>
      <w:r w:rsidRPr="005606E2">
        <w:rPr>
          <w:sz w:val="24"/>
          <w:szCs w:val="24"/>
          <w:lang w:val="en-US"/>
        </w:rPr>
        <w:t>us</w:t>
      </w:r>
      <w:r w:rsidRPr="005606E2">
        <w:rPr>
          <w:spacing w:val="-4"/>
          <w:sz w:val="24"/>
          <w:szCs w:val="24"/>
          <w:lang w:val="en-US"/>
        </w:rPr>
        <w:t xml:space="preserve"> </w:t>
      </w:r>
      <w:r w:rsidRPr="005606E2">
        <w:rPr>
          <w:sz w:val="24"/>
          <w:szCs w:val="24"/>
          <w:lang w:val="en-US"/>
        </w:rPr>
        <w:t>at</w:t>
      </w:r>
      <w:r w:rsidRPr="005606E2">
        <w:rPr>
          <w:spacing w:val="-4"/>
          <w:sz w:val="24"/>
          <w:szCs w:val="24"/>
          <w:lang w:val="en-US"/>
        </w:rPr>
        <w:t xml:space="preserve"> </w:t>
      </w:r>
      <w:r w:rsidRPr="005606E2">
        <w:rPr>
          <w:sz w:val="24"/>
          <w:szCs w:val="24"/>
          <w:lang w:val="en-US"/>
        </w:rPr>
        <w:t>six</w:t>
      </w:r>
      <w:r w:rsidRPr="005606E2">
        <w:rPr>
          <w:spacing w:val="-3"/>
          <w:sz w:val="24"/>
          <w:szCs w:val="24"/>
          <w:lang w:val="en-US"/>
        </w:rPr>
        <w:t xml:space="preserve"> </w:t>
      </w:r>
      <w:r w:rsidRPr="005606E2">
        <w:rPr>
          <w:sz w:val="24"/>
          <w:szCs w:val="24"/>
          <w:lang w:val="en-US"/>
        </w:rPr>
        <w:t>o'clock. We hoped…</w:t>
      </w:r>
    </w:p>
    <w:p w:rsidR="007E3DDD" w:rsidRPr="005606E2" w:rsidRDefault="007E3DDD" w:rsidP="00C20807">
      <w:pPr>
        <w:pStyle w:val="a5"/>
        <w:numPr>
          <w:ilvl w:val="0"/>
          <w:numId w:val="1"/>
        </w:numPr>
        <w:tabs>
          <w:tab w:val="left" w:pos="1136"/>
        </w:tabs>
        <w:ind w:left="170" w:firstLine="567"/>
        <w:rPr>
          <w:sz w:val="24"/>
          <w:szCs w:val="24"/>
          <w:lang w:val="en-US"/>
        </w:rPr>
      </w:pPr>
      <w:r w:rsidRPr="005606E2">
        <w:rPr>
          <w:sz w:val="24"/>
          <w:szCs w:val="24"/>
          <w:lang w:val="en-US"/>
        </w:rPr>
        <w:t>He</w:t>
      </w:r>
      <w:r w:rsidRPr="005606E2">
        <w:rPr>
          <w:spacing w:val="-8"/>
          <w:sz w:val="24"/>
          <w:szCs w:val="24"/>
          <w:lang w:val="en-US"/>
        </w:rPr>
        <w:t xml:space="preserve"> </w:t>
      </w:r>
      <w:r w:rsidRPr="005606E2">
        <w:rPr>
          <w:sz w:val="24"/>
          <w:szCs w:val="24"/>
          <w:lang w:val="en-US"/>
        </w:rPr>
        <w:t>proves</w:t>
      </w:r>
      <w:r w:rsidRPr="005606E2">
        <w:rPr>
          <w:spacing w:val="-8"/>
          <w:sz w:val="24"/>
          <w:szCs w:val="24"/>
          <w:lang w:val="en-US"/>
        </w:rPr>
        <w:t xml:space="preserve"> </w:t>
      </w:r>
      <w:r w:rsidRPr="005606E2">
        <w:rPr>
          <w:sz w:val="24"/>
          <w:szCs w:val="24"/>
          <w:lang w:val="en-US"/>
        </w:rPr>
        <w:t>he</w:t>
      </w:r>
      <w:r w:rsidRPr="005606E2">
        <w:rPr>
          <w:spacing w:val="-8"/>
          <w:sz w:val="24"/>
          <w:szCs w:val="24"/>
          <w:lang w:val="en-US"/>
        </w:rPr>
        <w:t xml:space="preserve"> </w:t>
      </w:r>
      <w:r w:rsidRPr="005606E2">
        <w:rPr>
          <w:sz w:val="24"/>
          <w:szCs w:val="24"/>
          <w:lang w:val="en-US"/>
        </w:rPr>
        <w:t>is</w:t>
      </w:r>
      <w:r w:rsidRPr="005606E2">
        <w:rPr>
          <w:spacing w:val="-6"/>
          <w:sz w:val="24"/>
          <w:szCs w:val="24"/>
          <w:lang w:val="en-US"/>
        </w:rPr>
        <w:t xml:space="preserve"> </w:t>
      </w:r>
      <w:r w:rsidRPr="005606E2">
        <w:rPr>
          <w:sz w:val="24"/>
          <w:szCs w:val="24"/>
          <w:lang w:val="en-US"/>
        </w:rPr>
        <w:t>the</w:t>
      </w:r>
      <w:r w:rsidRPr="005606E2">
        <w:rPr>
          <w:spacing w:val="-8"/>
          <w:sz w:val="24"/>
          <w:szCs w:val="24"/>
          <w:lang w:val="en-US"/>
        </w:rPr>
        <w:t xml:space="preserve"> </w:t>
      </w:r>
      <w:r w:rsidRPr="005606E2">
        <w:rPr>
          <w:sz w:val="24"/>
          <w:szCs w:val="24"/>
          <w:lang w:val="en-US"/>
        </w:rPr>
        <w:t>best. He proved…</w:t>
      </w:r>
    </w:p>
    <w:p w:rsidR="007E3DDD" w:rsidRPr="005606E2" w:rsidRDefault="007E3DDD" w:rsidP="00C20807">
      <w:pPr>
        <w:pStyle w:val="a5"/>
        <w:numPr>
          <w:ilvl w:val="0"/>
          <w:numId w:val="1"/>
        </w:numPr>
        <w:tabs>
          <w:tab w:val="left" w:pos="1136"/>
        </w:tabs>
        <w:ind w:left="170" w:firstLine="567"/>
        <w:rPr>
          <w:sz w:val="24"/>
          <w:szCs w:val="24"/>
          <w:lang w:val="en-US"/>
        </w:rPr>
      </w:pPr>
      <w:r w:rsidRPr="005606E2">
        <w:rPr>
          <w:sz w:val="24"/>
          <w:szCs w:val="24"/>
          <w:lang w:val="en-US"/>
        </w:rPr>
        <w:t>She</w:t>
      </w:r>
      <w:r w:rsidRPr="005606E2">
        <w:rPr>
          <w:spacing w:val="-8"/>
          <w:sz w:val="24"/>
          <w:szCs w:val="24"/>
          <w:lang w:val="en-US"/>
        </w:rPr>
        <w:t xml:space="preserve"> </w:t>
      </w:r>
      <w:r w:rsidRPr="005606E2">
        <w:rPr>
          <w:sz w:val="24"/>
          <w:szCs w:val="24"/>
          <w:lang w:val="en-US"/>
        </w:rPr>
        <w:t>imagines</w:t>
      </w:r>
      <w:r w:rsidRPr="005606E2">
        <w:rPr>
          <w:spacing w:val="-8"/>
          <w:sz w:val="24"/>
          <w:szCs w:val="24"/>
          <w:lang w:val="en-US"/>
        </w:rPr>
        <w:t xml:space="preserve"> </w:t>
      </w:r>
      <w:r w:rsidRPr="005606E2">
        <w:rPr>
          <w:sz w:val="24"/>
          <w:szCs w:val="24"/>
          <w:lang w:val="en-US"/>
        </w:rPr>
        <w:t>she</w:t>
      </w:r>
      <w:r w:rsidRPr="005606E2">
        <w:rPr>
          <w:spacing w:val="-8"/>
          <w:sz w:val="24"/>
          <w:szCs w:val="24"/>
          <w:lang w:val="en-US"/>
        </w:rPr>
        <w:t xml:space="preserve"> </w:t>
      </w:r>
      <w:r w:rsidRPr="005606E2">
        <w:rPr>
          <w:sz w:val="24"/>
          <w:szCs w:val="24"/>
          <w:lang w:val="en-US"/>
        </w:rPr>
        <w:t>can</w:t>
      </w:r>
      <w:r w:rsidRPr="005606E2">
        <w:rPr>
          <w:spacing w:val="-7"/>
          <w:sz w:val="24"/>
          <w:szCs w:val="24"/>
          <w:lang w:val="en-US"/>
        </w:rPr>
        <w:t xml:space="preserve"> </w:t>
      </w:r>
      <w:r w:rsidRPr="005606E2">
        <w:rPr>
          <w:sz w:val="24"/>
          <w:szCs w:val="24"/>
          <w:lang w:val="en-US"/>
        </w:rPr>
        <w:t>do</w:t>
      </w:r>
      <w:r w:rsidRPr="005606E2">
        <w:rPr>
          <w:spacing w:val="-6"/>
          <w:sz w:val="24"/>
          <w:szCs w:val="24"/>
          <w:lang w:val="en-US"/>
        </w:rPr>
        <w:t xml:space="preserve"> </w:t>
      </w:r>
      <w:r w:rsidRPr="005606E2">
        <w:rPr>
          <w:sz w:val="24"/>
          <w:szCs w:val="24"/>
          <w:lang w:val="en-US"/>
        </w:rPr>
        <w:t>that. She imagined…</w:t>
      </w:r>
    </w:p>
    <w:p w:rsidR="007E3DDD" w:rsidRPr="005606E2" w:rsidRDefault="007E3DDD" w:rsidP="00C20807">
      <w:pPr>
        <w:pStyle w:val="a5"/>
        <w:numPr>
          <w:ilvl w:val="0"/>
          <w:numId w:val="1"/>
        </w:numPr>
        <w:tabs>
          <w:tab w:val="left" w:pos="1136"/>
        </w:tabs>
        <w:ind w:left="170" w:firstLine="567"/>
        <w:rPr>
          <w:sz w:val="24"/>
          <w:szCs w:val="24"/>
          <w:lang w:val="en-US"/>
        </w:rPr>
      </w:pPr>
      <w:r w:rsidRPr="005606E2">
        <w:rPr>
          <w:sz w:val="24"/>
          <w:szCs w:val="24"/>
          <w:lang w:val="en-US"/>
        </w:rPr>
        <w:t>We</w:t>
      </w:r>
      <w:r w:rsidRPr="005606E2">
        <w:rPr>
          <w:spacing w:val="-8"/>
          <w:sz w:val="24"/>
          <w:szCs w:val="24"/>
          <w:lang w:val="en-US"/>
        </w:rPr>
        <w:t xml:space="preserve"> </w:t>
      </w:r>
      <w:r w:rsidRPr="005606E2">
        <w:rPr>
          <w:sz w:val="24"/>
          <w:szCs w:val="24"/>
          <w:lang w:val="en-US"/>
        </w:rPr>
        <w:t>understand</w:t>
      </w:r>
      <w:r w:rsidRPr="005606E2">
        <w:rPr>
          <w:spacing w:val="-8"/>
          <w:sz w:val="24"/>
          <w:szCs w:val="24"/>
          <w:lang w:val="en-US"/>
        </w:rPr>
        <w:t xml:space="preserve"> </w:t>
      </w:r>
      <w:r w:rsidRPr="005606E2">
        <w:rPr>
          <w:sz w:val="24"/>
          <w:szCs w:val="24"/>
          <w:lang w:val="en-US"/>
        </w:rPr>
        <w:t>we</w:t>
      </w:r>
      <w:r w:rsidRPr="005606E2">
        <w:rPr>
          <w:spacing w:val="-11"/>
          <w:sz w:val="24"/>
          <w:szCs w:val="24"/>
          <w:lang w:val="en-US"/>
        </w:rPr>
        <w:t xml:space="preserve"> </w:t>
      </w:r>
      <w:r w:rsidRPr="005606E2">
        <w:rPr>
          <w:sz w:val="24"/>
          <w:szCs w:val="24"/>
          <w:lang w:val="en-US"/>
        </w:rPr>
        <w:t>need</w:t>
      </w:r>
      <w:r w:rsidRPr="005606E2">
        <w:rPr>
          <w:spacing w:val="-6"/>
          <w:sz w:val="24"/>
          <w:szCs w:val="24"/>
          <w:lang w:val="en-US"/>
        </w:rPr>
        <w:t xml:space="preserve"> </w:t>
      </w:r>
      <w:r w:rsidRPr="005606E2">
        <w:rPr>
          <w:sz w:val="24"/>
          <w:szCs w:val="24"/>
          <w:lang w:val="en-US"/>
        </w:rPr>
        <w:t>more</w:t>
      </w:r>
      <w:r w:rsidRPr="005606E2">
        <w:rPr>
          <w:spacing w:val="-6"/>
          <w:sz w:val="24"/>
          <w:szCs w:val="24"/>
          <w:lang w:val="en-US"/>
        </w:rPr>
        <w:t xml:space="preserve"> </w:t>
      </w:r>
      <w:r w:rsidRPr="005606E2">
        <w:rPr>
          <w:sz w:val="24"/>
          <w:szCs w:val="24"/>
          <w:lang w:val="en-US"/>
        </w:rPr>
        <w:t>money. We understood…</w:t>
      </w:r>
    </w:p>
    <w:p w:rsidR="007E3DDD" w:rsidRPr="005606E2" w:rsidRDefault="007E3DDD" w:rsidP="007E3DDD">
      <w:pPr>
        <w:pStyle w:val="a5"/>
        <w:numPr>
          <w:ilvl w:val="0"/>
          <w:numId w:val="6"/>
        </w:numPr>
        <w:tabs>
          <w:tab w:val="left" w:pos="581"/>
        </w:tabs>
        <w:ind w:left="0" w:firstLine="567"/>
        <w:rPr>
          <w:b/>
          <w:sz w:val="24"/>
          <w:szCs w:val="24"/>
          <w:lang w:val="en-US"/>
        </w:rPr>
      </w:pPr>
      <w:r w:rsidRPr="005606E2">
        <w:rPr>
          <w:b/>
          <w:i/>
          <w:sz w:val="24"/>
          <w:szCs w:val="24"/>
          <w:lang w:val="en-US"/>
        </w:rPr>
        <w:t>Choose the correct variant of the verb and translate the sentences into Ukrainian</w:t>
      </w:r>
      <w:r w:rsidRPr="005606E2">
        <w:rPr>
          <w:b/>
          <w:sz w:val="24"/>
          <w:szCs w:val="24"/>
          <w:lang w:val="en-US"/>
        </w:rPr>
        <w:t>:</w:t>
      </w:r>
    </w:p>
    <w:p w:rsidR="007E3DDD" w:rsidRPr="005606E2" w:rsidRDefault="007E3DDD" w:rsidP="00C20807">
      <w:pPr>
        <w:pStyle w:val="a5"/>
        <w:numPr>
          <w:ilvl w:val="1"/>
          <w:numId w:val="6"/>
        </w:numPr>
        <w:tabs>
          <w:tab w:val="left" w:pos="1136"/>
        </w:tabs>
        <w:ind w:left="170" w:firstLine="567"/>
        <w:rPr>
          <w:sz w:val="24"/>
          <w:szCs w:val="24"/>
          <w:lang w:val="en-US"/>
        </w:rPr>
      </w:pPr>
      <w:r w:rsidRPr="005606E2">
        <w:rPr>
          <w:sz w:val="24"/>
          <w:szCs w:val="24"/>
          <w:lang w:val="en-US"/>
        </w:rPr>
        <w:t>I</w:t>
      </w:r>
      <w:r w:rsidRPr="005606E2">
        <w:rPr>
          <w:spacing w:val="-9"/>
          <w:sz w:val="24"/>
          <w:szCs w:val="24"/>
          <w:lang w:val="en-US"/>
        </w:rPr>
        <w:t xml:space="preserve"> </w:t>
      </w:r>
      <w:r w:rsidRPr="005606E2">
        <w:rPr>
          <w:sz w:val="24"/>
          <w:szCs w:val="24"/>
          <w:lang w:val="en-US"/>
        </w:rPr>
        <w:t>knew</w:t>
      </w:r>
      <w:r w:rsidRPr="005606E2">
        <w:rPr>
          <w:spacing w:val="-7"/>
          <w:sz w:val="24"/>
          <w:szCs w:val="24"/>
          <w:lang w:val="en-US"/>
        </w:rPr>
        <w:t xml:space="preserve"> </w:t>
      </w:r>
      <w:r w:rsidRPr="005606E2">
        <w:rPr>
          <w:sz w:val="24"/>
          <w:szCs w:val="24"/>
          <w:lang w:val="en-US"/>
        </w:rPr>
        <w:t>that</w:t>
      </w:r>
      <w:r w:rsidRPr="005606E2">
        <w:rPr>
          <w:spacing w:val="-2"/>
          <w:sz w:val="24"/>
          <w:szCs w:val="24"/>
          <w:lang w:val="en-US"/>
        </w:rPr>
        <w:t xml:space="preserve"> </w:t>
      </w:r>
      <w:r w:rsidRPr="005606E2">
        <w:rPr>
          <w:sz w:val="24"/>
          <w:szCs w:val="24"/>
          <w:lang w:val="en-US"/>
        </w:rPr>
        <w:t>my</w:t>
      </w:r>
      <w:r w:rsidRPr="005606E2">
        <w:rPr>
          <w:spacing w:val="-7"/>
          <w:sz w:val="24"/>
          <w:szCs w:val="24"/>
          <w:lang w:val="en-US"/>
        </w:rPr>
        <w:t xml:space="preserve"> </w:t>
      </w:r>
      <w:r w:rsidRPr="005606E2">
        <w:rPr>
          <w:sz w:val="24"/>
          <w:szCs w:val="24"/>
          <w:lang w:val="en-US"/>
        </w:rPr>
        <w:t>sister</w:t>
      </w:r>
      <w:r w:rsidRPr="005606E2">
        <w:rPr>
          <w:spacing w:val="-7"/>
          <w:sz w:val="24"/>
          <w:szCs w:val="24"/>
          <w:lang w:val="en-US"/>
        </w:rPr>
        <w:t xml:space="preserve"> </w:t>
      </w:r>
      <w:r w:rsidRPr="005606E2">
        <w:rPr>
          <w:sz w:val="24"/>
          <w:szCs w:val="24"/>
          <w:lang w:val="en-US"/>
        </w:rPr>
        <w:t>…</w:t>
      </w:r>
      <w:r w:rsidRPr="005606E2">
        <w:rPr>
          <w:spacing w:val="-5"/>
          <w:sz w:val="24"/>
          <w:szCs w:val="24"/>
          <w:lang w:val="en-US"/>
        </w:rPr>
        <w:t xml:space="preserve"> </w:t>
      </w:r>
      <w:r w:rsidRPr="005606E2">
        <w:rPr>
          <w:sz w:val="24"/>
          <w:szCs w:val="24"/>
          <w:lang w:val="en-US"/>
        </w:rPr>
        <w:t>(have/has/had)</w:t>
      </w:r>
      <w:r w:rsidRPr="005606E2">
        <w:rPr>
          <w:spacing w:val="-8"/>
          <w:sz w:val="24"/>
          <w:szCs w:val="24"/>
          <w:lang w:val="en-US"/>
        </w:rPr>
        <w:t xml:space="preserve"> </w:t>
      </w:r>
      <w:r w:rsidRPr="005606E2">
        <w:rPr>
          <w:sz w:val="24"/>
          <w:szCs w:val="24"/>
          <w:lang w:val="en-US"/>
        </w:rPr>
        <w:t>a</w:t>
      </w:r>
      <w:r w:rsidRPr="005606E2">
        <w:rPr>
          <w:spacing w:val="-8"/>
          <w:sz w:val="24"/>
          <w:szCs w:val="24"/>
          <w:lang w:val="en-US"/>
        </w:rPr>
        <w:t xml:space="preserve"> </w:t>
      </w:r>
      <w:r w:rsidRPr="005606E2">
        <w:rPr>
          <w:spacing w:val="-2"/>
          <w:sz w:val="24"/>
          <w:szCs w:val="24"/>
          <w:lang w:val="en-US"/>
        </w:rPr>
        <w:t>problem.</w:t>
      </w:r>
    </w:p>
    <w:p w:rsidR="007E3DDD" w:rsidRPr="005606E2" w:rsidRDefault="007E3DDD" w:rsidP="00C20807">
      <w:pPr>
        <w:pStyle w:val="a5"/>
        <w:numPr>
          <w:ilvl w:val="1"/>
          <w:numId w:val="6"/>
        </w:numPr>
        <w:tabs>
          <w:tab w:val="left" w:pos="1136"/>
        </w:tabs>
        <w:ind w:left="170" w:firstLine="567"/>
        <w:rPr>
          <w:sz w:val="24"/>
          <w:szCs w:val="24"/>
          <w:lang w:val="en-US"/>
        </w:rPr>
      </w:pPr>
      <w:r w:rsidRPr="005606E2">
        <w:rPr>
          <w:sz w:val="24"/>
          <w:szCs w:val="24"/>
          <w:lang w:val="en-US"/>
        </w:rPr>
        <w:t>I</w:t>
      </w:r>
      <w:r w:rsidRPr="005606E2">
        <w:rPr>
          <w:spacing w:val="-9"/>
          <w:sz w:val="24"/>
          <w:szCs w:val="24"/>
          <w:lang w:val="en-US"/>
        </w:rPr>
        <w:t xml:space="preserve"> </w:t>
      </w:r>
      <w:r w:rsidRPr="005606E2">
        <w:rPr>
          <w:sz w:val="24"/>
          <w:szCs w:val="24"/>
          <w:lang w:val="en-US"/>
        </w:rPr>
        <w:t>know</w:t>
      </w:r>
      <w:r w:rsidRPr="005606E2">
        <w:rPr>
          <w:spacing w:val="-7"/>
          <w:sz w:val="24"/>
          <w:szCs w:val="24"/>
          <w:lang w:val="en-US"/>
        </w:rPr>
        <w:t xml:space="preserve"> </w:t>
      </w:r>
      <w:r w:rsidRPr="005606E2">
        <w:rPr>
          <w:sz w:val="24"/>
          <w:szCs w:val="24"/>
          <w:lang w:val="en-US"/>
        </w:rPr>
        <w:t>that</w:t>
      </w:r>
      <w:r w:rsidRPr="005606E2">
        <w:rPr>
          <w:spacing w:val="-3"/>
          <w:sz w:val="24"/>
          <w:szCs w:val="24"/>
          <w:lang w:val="en-US"/>
        </w:rPr>
        <w:t xml:space="preserve"> </w:t>
      </w:r>
      <w:r w:rsidRPr="005606E2">
        <w:rPr>
          <w:sz w:val="24"/>
          <w:szCs w:val="24"/>
          <w:lang w:val="en-US"/>
        </w:rPr>
        <w:t>my</w:t>
      </w:r>
      <w:r w:rsidRPr="005606E2">
        <w:rPr>
          <w:spacing w:val="-4"/>
          <w:sz w:val="24"/>
          <w:szCs w:val="24"/>
          <w:lang w:val="en-US"/>
        </w:rPr>
        <w:t xml:space="preserve"> </w:t>
      </w:r>
      <w:r w:rsidRPr="005606E2">
        <w:rPr>
          <w:sz w:val="24"/>
          <w:szCs w:val="24"/>
          <w:lang w:val="en-US"/>
        </w:rPr>
        <w:t>sister</w:t>
      </w:r>
      <w:r w:rsidRPr="005606E2">
        <w:rPr>
          <w:spacing w:val="-9"/>
          <w:sz w:val="24"/>
          <w:szCs w:val="24"/>
          <w:lang w:val="en-US"/>
        </w:rPr>
        <w:t xml:space="preserve"> </w:t>
      </w:r>
      <w:r w:rsidRPr="005606E2">
        <w:rPr>
          <w:sz w:val="24"/>
          <w:szCs w:val="24"/>
          <w:lang w:val="en-US"/>
        </w:rPr>
        <w:t>…</w:t>
      </w:r>
      <w:r w:rsidRPr="005606E2">
        <w:rPr>
          <w:spacing w:val="-5"/>
          <w:sz w:val="24"/>
          <w:szCs w:val="24"/>
          <w:lang w:val="en-US"/>
        </w:rPr>
        <w:t xml:space="preserve"> </w:t>
      </w:r>
      <w:r w:rsidRPr="005606E2">
        <w:rPr>
          <w:sz w:val="24"/>
          <w:szCs w:val="24"/>
          <w:lang w:val="en-US"/>
        </w:rPr>
        <w:t>(have/has/had)</w:t>
      </w:r>
      <w:r w:rsidRPr="005606E2">
        <w:rPr>
          <w:spacing w:val="-8"/>
          <w:sz w:val="24"/>
          <w:szCs w:val="24"/>
          <w:lang w:val="en-US"/>
        </w:rPr>
        <w:t xml:space="preserve"> </w:t>
      </w:r>
      <w:r w:rsidRPr="005606E2">
        <w:rPr>
          <w:sz w:val="24"/>
          <w:szCs w:val="24"/>
          <w:lang w:val="en-US"/>
        </w:rPr>
        <w:t>a</w:t>
      </w:r>
      <w:r w:rsidRPr="005606E2">
        <w:rPr>
          <w:spacing w:val="-8"/>
          <w:sz w:val="24"/>
          <w:szCs w:val="24"/>
          <w:lang w:val="en-US"/>
        </w:rPr>
        <w:t xml:space="preserve"> </w:t>
      </w:r>
      <w:r w:rsidRPr="005606E2">
        <w:rPr>
          <w:spacing w:val="-2"/>
          <w:sz w:val="24"/>
          <w:szCs w:val="24"/>
          <w:lang w:val="en-US"/>
        </w:rPr>
        <w:t>problem.</w:t>
      </w:r>
    </w:p>
    <w:p w:rsidR="007E3DDD" w:rsidRPr="005606E2" w:rsidRDefault="007E3DDD" w:rsidP="00C20807">
      <w:pPr>
        <w:pStyle w:val="a5"/>
        <w:numPr>
          <w:ilvl w:val="1"/>
          <w:numId w:val="6"/>
        </w:numPr>
        <w:tabs>
          <w:tab w:val="left" w:pos="1148"/>
        </w:tabs>
        <w:ind w:left="170" w:firstLine="567"/>
        <w:rPr>
          <w:sz w:val="24"/>
          <w:szCs w:val="24"/>
          <w:lang w:val="en-US"/>
        </w:rPr>
      </w:pPr>
      <w:r w:rsidRPr="005606E2">
        <w:rPr>
          <w:sz w:val="24"/>
          <w:szCs w:val="24"/>
          <w:lang w:val="en-US"/>
        </w:rPr>
        <w:t xml:space="preserve">I knew that my sister … (will have/would have/had) a problem </w:t>
      </w:r>
      <w:r w:rsidRPr="005606E2">
        <w:rPr>
          <w:spacing w:val="-2"/>
          <w:sz w:val="24"/>
          <w:szCs w:val="24"/>
          <w:lang w:val="en-US"/>
        </w:rPr>
        <w:t>soon.</w:t>
      </w:r>
    </w:p>
    <w:p w:rsidR="007E3DDD" w:rsidRPr="005606E2" w:rsidRDefault="007E3DDD" w:rsidP="00C20807">
      <w:pPr>
        <w:pStyle w:val="a5"/>
        <w:numPr>
          <w:ilvl w:val="1"/>
          <w:numId w:val="6"/>
        </w:numPr>
        <w:tabs>
          <w:tab w:val="left" w:pos="1131"/>
        </w:tabs>
        <w:ind w:left="170" w:firstLine="567"/>
        <w:rPr>
          <w:sz w:val="24"/>
          <w:szCs w:val="24"/>
          <w:lang w:val="en-US"/>
        </w:rPr>
      </w:pPr>
      <w:r w:rsidRPr="005606E2">
        <w:rPr>
          <w:sz w:val="24"/>
          <w:szCs w:val="24"/>
          <w:lang w:val="en-US"/>
        </w:rPr>
        <w:t>He</w:t>
      </w:r>
      <w:r w:rsidRPr="005606E2">
        <w:rPr>
          <w:spacing w:val="-14"/>
          <w:sz w:val="24"/>
          <w:szCs w:val="24"/>
          <w:lang w:val="en-US"/>
        </w:rPr>
        <w:t xml:space="preserve"> </w:t>
      </w:r>
      <w:r w:rsidRPr="005606E2">
        <w:rPr>
          <w:sz w:val="24"/>
          <w:szCs w:val="24"/>
          <w:lang w:val="en-US"/>
        </w:rPr>
        <w:t>said</w:t>
      </w:r>
      <w:r w:rsidRPr="005606E2">
        <w:rPr>
          <w:spacing w:val="-12"/>
          <w:sz w:val="24"/>
          <w:szCs w:val="24"/>
          <w:lang w:val="en-US"/>
        </w:rPr>
        <w:t xml:space="preserve"> </w:t>
      </w:r>
      <w:r w:rsidRPr="005606E2">
        <w:rPr>
          <w:sz w:val="24"/>
          <w:szCs w:val="24"/>
          <w:lang w:val="en-US"/>
        </w:rPr>
        <w:t>he</w:t>
      </w:r>
      <w:r w:rsidRPr="005606E2">
        <w:rPr>
          <w:spacing w:val="-13"/>
          <w:sz w:val="24"/>
          <w:szCs w:val="24"/>
          <w:lang w:val="en-US"/>
        </w:rPr>
        <w:t xml:space="preserve"> </w:t>
      </w:r>
      <w:r w:rsidRPr="005606E2">
        <w:rPr>
          <w:sz w:val="24"/>
          <w:szCs w:val="24"/>
          <w:lang w:val="en-US"/>
        </w:rPr>
        <w:t>…</w:t>
      </w:r>
      <w:r w:rsidRPr="005606E2">
        <w:rPr>
          <w:spacing w:val="-13"/>
          <w:sz w:val="24"/>
          <w:szCs w:val="24"/>
          <w:lang w:val="en-US"/>
        </w:rPr>
        <w:t xml:space="preserve"> </w:t>
      </w:r>
      <w:r w:rsidRPr="005606E2">
        <w:rPr>
          <w:sz w:val="24"/>
          <w:szCs w:val="24"/>
          <w:lang w:val="en-US"/>
        </w:rPr>
        <w:t>(lived/has</w:t>
      </w:r>
      <w:r w:rsidRPr="005606E2">
        <w:rPr>
          <w:spacing w:val="-13"/>
          <w:sz w:val="24"/>
          <w:szCs w:val="24"/>
          <w:lang w:val="en-US"/>
        </w:rPr>
        <w:t xml:space="preserve"> </w:t>
      </w:r>
      <w:r w:rsidRPr="005606E2">
        <w:rPr>
          <w:sz w:val="24"/>
          <w:szCs w:val="24"/>
          <w:lang w:val="en-US"/>
        </w:rPr>
        <w:t>lived/had</w:t>
      </w:r>
      <w:r w:rsidRPr="005606E2">
        <w:rPr>
          <w:spacing w:val="-12"/>
          <w:sz w:val="24"/>
          <w:szCs w:val="24"/>
          <w:lang w:val="en-US"/>
        </w:rPr>
        <w:t xml:space="preserve"> </w:t>
      </w:r>
      <w:r w:rsidRPr="005606E2">
        <w:rPr>
          <w:sz w:val="24"/>
          <w:szCs w:val="24"/>
          <w:lang w:val="en-US"/>
        </w:rPr>
        <w:t>lived)</w:t>
      </w:r>
      <w:r w:rsidRPr="005606E2">
        <w:rPr>
          <w:spacing w:val="-14"/>
          <w:sz w:val="24"/>
          <w:szCs w:val="24"/>
          <w:lang w:val="en-US"/>
        </w:rPr>
        <w:t xml:space="preserve"> </w:t>
      </w:r>
      <w:r w:rsidRPr="005606E2">
        <w:rPr>
          <w:sz w:val="24"/>
          <w:szCs w:val="24"/>
          <w:lang w:val="en-US"/>
        </w:rPr>
        <w:t>in</w:t>
      </w:r>
      <w:r w:rsidRPr="005606E2">
        <w:rPr>
          <w:spacing w:val="-12"/>
          <w:sz w:val="24"/>
          <w:szCs w:val="24"/>
          <w:lang w:val="en-US"/>
        </w:rPr>
        <w:t xml:space="preserve"> </w:t>
      </w:r>
      <w:r w:rsidRPr="005606E2">
        <w:rPr>
          <w:sz w:val="24"/>
          <w:szCs w:val="24"/>
          <w:lang w:val="en-US"/>
        </w:rPr>
        <w:t>Moscow</w:t>
      </w:r>
      <w:r w:rsidRPr="005606E2">
        <w:rPr>
          <w:spacing w:val="-14"/>
          <w:sz w:val="24"/>
          <w:szCs w:val="24"/>
          <w:lang w:val="en-US"/>
        </w:rPr>
        <w:t xml:space="preserve"> </w:t>
      </w:r>
      <w:r w:rsidRPr="005606E2">
        <w:rPr>
          <w:sz w:val="24"/>
          <w:szCs w:val="24"/>
          <w:lang w:val="en-US"/>
        </w:rPr>
        <w:t>since</w:t>
      </w:r>
      <w:r w:rsidRPr="005606E2">
        <w:rPr>
          <w:spacing w:val="-13"/>
          <w:sz w:val="24"/>
          <w:szCs w:val="24"/>
          <w:lang w:val="en-US"/>
        </w:rPr>
        <w:t xml:space="preserve"> </w:t>
      </w:r>
      <w:r w:rsidRPr="005606E2">
        <w:rPr>
          <w:spacing w:val="-2"/>
          <w:sz w:val="24"/>
          <w:szCs w:val="24"/>
          <w:lang w:val="en-US"/>
        </w:rPr>
        <w:t>2005.</w:t>
      </w:r>
    </w:p>
    <w:p w:rsidR="007E3DDD" w:rsidRPr="005606E2" w:rsidRDefault="007E3DDD" w:rsidP="00C20807">
      <w:pPr>
        <w:pStyle w:val="a5"/>
        <w:numPr>
          <w:ilvl w:val="1"/>
          <w:numId w:val="6"/>
        </w:numPr>
        <w:tabs>
          <w:tab w:val="left" w:pos="1213"/>
        </w:tabs>
        <w:ind w:left="170" w:firstLine="567"/>
        <w:rPr>
          <w:sz w:val="24"/>
          <w:szCs w:val="24"/>
          <w:lang w:val="en-US"/>
        </w:rPr>
      </w:pPr>
      <w:r w:rsidRPr="005606E2">
        <w:rPr>
          <w:sz w:val="24"/>
          <w:szCs w:val="24"/>
          <w:lang w:val="en-US"/>
        </w:rPr>
        <w:t>She</w:t>
      </w:r>
      <w:r w:rsidRPr="005606E2">
        <w:rPr>
          <w:spacing w:val="40"/>
          <w:sz w:val="24"/>
          <w:szCs w:val="24"/>
          <w:lang w:val="en-US"/>
        </w:rPr>
        <w:t xml:space="preserve"> </w:t>
      </w:r>
      <w:r w:rsidRPr="005606E2">
        <w:rPr>
          <w:sz w:val="24"/>
          <w:szCs w:val="24"/>
          <w:lang w:val="en-US"/>
        </w:rPr>
        <w:t>asks</w:t>
      </w:r>
      <w:r w:rsidRPr="005606E2">
        <w:rPr>
          <w:spacing w:val="78"/>
          <w:sz w:val="24"/>
          <w:szCs w:val="24"/>
          <w:lang w:val="en-US"/>
        </w:rPr>
        <w:t xml:space="preserve"> </w:t>
      </w:r>
      <w:r w:rsidRPr="005606E2">
        <w:rPr>
          <w:sz w:val="24"/>
          <w:szCs w:val="24"/>
          <w:lang w:val="en-US"/>
        </w:rPr>
        <w:t>me</w:t>
      </w:r>
      <w:r w:rsidRPr="005606E2">
        <w:rPr>
          <w:spacing w:val="40"/>
          <w:sz w:val="24"/>
          <w:szCs w:val="24"/>
          <w:lang w:val="en-US"/>
        </w:rPr>
        <w:t xml:space="preserve"> </w:t>
      </w:r>
      <w:r w:rsidRPr="005606E2">
        <w:rPr>
          <w:sz w:val="24"/>
          <w:szCs w:val="24"/>
          <w:lang w:val="en-US"/>
        </w:rPr>
        <w:t>if</w:t>
      </w:r>
      <w:r w:rsidRPr="005606E2">
        <w:rPr>
          <w:spacing w:val="40"/>
          <w:sz w:val="24"/>
          <w:szCs w:val="24"/>
          <w:lang w:val="en-US"/>
        </w:rPr>
        <w:t xml:space="preserve"> </w:t>
      </w:r>
      <w:r w:rsidRPr="005606E2">
        <w:rPr>
          <w:sz w:val="24"/>
          <w:szCs w:val="24"/>
          <w:lang w:val="en-US"/>
        </w:rPr>
        <w:t>the</w:t>
      </w:r>
      <w:r w:rsidRPr="005606E2">
        <w:rPr>
          <w:spacing w:val="40"/>
          <w:sz w:val="24"/>
          <w:szCs w:val="24"/>
          <w:lang w:val="en-US"/>
        </w:rPr>
        <w:t xml:space="preserve"> </w:t>
      </w:r>
      <w:r w:rsidRPr="005606E2">
        <w:rPr>
          <w:sz w:val="24"/>
          <w:szCs w:val="24"/>
          <w:lang w:val="en-US"/>
        </w:rPr>
        <w:t>flight</w:t>
      </w:r>
      <w:r w:rsidRPr="005606E2">
        <w:rPr>
          <w:spacing w:val="40"/>
          <w:sz w:val="24"/>
          <w:szCs w:val="24"/>
          <w:lang w:val="en-US"/>
        </w:rPr>
        <w:t xml:space="preserve"> </w:t>
      </w:r>
      <w:r w:rsidRPr="005606E2">
        <w:rPr>
          <w:sz w:val="24"/>
          <w:szCs w:val="24"/>
          <w:lang w:val="en-US"/>
        </w:rPr>
        <w:t>…</w:t>
      </w:r>
      <w:r w:rsidRPr="005606E2">
        <w:rPr>
          <w:spacing w:val="75"/>
          <w:sz w:val="24"/>
          <w:szCs w:val="24"/>
          <w:lang w:val="en-US"/>
        </w:rPr>
        <w:t xml:space="preserve"> </w:t>
      </w:r>
      <w:r w:rsidRPr="005606E2">
        <w:rPr>
          <w:sz w:val="24"/>
          <w:szCs w:val="24"/>
          <w:lang w:val="en-US"/>
        </w:rPr>
        <w:t>(has</w:t>
      </w:r>
      <w:r w:rsidRPr="005606E2">
        <w:rPr>
          <w:spacing w:val="40"/>
          <w:sz w:val="24"/>
          <w:szCs w:val="24"/>
          <w:lang w:val="en-US"/>
        </w:rPr>
        <w:t xml:space="preserve"> </w:t>
      </w:r>
      <w:r w:rsidRPr="005606E2">
        <w:rPr>
          <w:sz w:val="24"/>
          <w:szCs w:val="24"/>
          <w:lang w:val="en-US"/>
        </w:rPr>
        <w:t>been</w:t>
      </w:r>
      <w:r w:rsidRPr="005606E2">
        <w:rPr>
          <w:spacing w:val="75"/>
          <w:sz w:val="24"/>
          <w:szCs w:val="24"/>
          <w:lang w:val="en-US"/>
        </w:rPr>
        <w:t xml:space="preserve"> </w:t>
      </w:r>
      <w:r w:rsidRPr="005606E2">
        <w:rPr>
          <w:sz w:val="24"/>
          <w:szCs w:val="24"/>
          <w:lang w:val="en-US"/>
        </w:rPr>
        <w:t>cancelled/had</w:t>
      </w:r>
      <w:r w:rsidRPr="005606E2">
        <w:rPr>
          <w:spacing w:val="40"/>
          <w:sz w:val="24"/>
          <w:szCs w:val="24"/>
          <w:lang w:val="en-US"/>
        </w:rPr>
        <w:t xml:space="preserve"> </w:t>
      </w:r>
      <w:r w:rsidRPr="005606E2">
        <w:rPr>
          <w:sz w:val="24"/>
          <w:szCs w:val="24"/>
          <w:lang w:val="en-US"/>
        </w:rPr>
        <w:t>been</w:t>
      </w:r>
      <w:r w:rsidRPr="005606E2">
        <w:rPr>
          <w:spacing w:val="40"/>
          <w:sz w:val="24"/>
          <w:szCs w:val="24"/>
          <w:lang w:val="en-US"/>
        </w:rPr>
        <w:t xml:space="preserve"> </w:t>
      </w:r>
      <w:r w:rsidRPr="005606E2">
        <w:rPr>
          <w:sz w:val="24"/>
          <w:szCs w:val="24"/>
          <w:lang w:val="en-US"/>
        </w:rPr>
        <w:t>cancelled/been cancelled).</w:t>
      </w:r>
    </w:p>
    <w:p w:rsidR="007E3DDD" w:rsidRPr="005606E2" w:rsidRDefault="007E3DDD" w:rsidP="00C20807">
      <w:pPr>
        <w:pStyle w:val="a5"/>
        <w:numPr>
          <w:ilvl w:val="1"/>
          <w:numId w:val="6"/>
        </w:numPr>
        <w:tabs>
          <w:tab w:val="left" w:pos="1199"/>
        </w:tabs>
        <w:ind w:left="170" w:firstLine="567"/>
        <w:rPr>
          <w:sz w:val="24"/>
          <w:szCs w:val="24"/>
          <w:lang w:val="en-US"/>
        </w:rPr>
      </w:pPr>
      <w:r w:rsidRPr="005606E2">
        <w:rPr>
          <w:sz w:val="24"/>
          <w:szCs w:val="24"/>
          <w:lang w:val="en-US"/>
        </w:rPr>
        <w:t>She</w:t>
      </w:r>
      <w:r w:rsidRPr="005606E2">
        <w:rPr>
          <w:spacing w:val="40"/>
          <w:sz w:val="24"/>
          <w:szCs w:val="24"/>
          <w:lang w:val="en-US"/>
        </w:rPr>
        <w:t xml:space="preserve"> </w:t>
      </w:r>
      <w:r w:rsidRPr="005606E2">
        <w:rPr>
          <w:sz w:val="24"/>
          <w:szCs w:val="24"/>
          <w:lang w:val="en-US"/>
        </w:rPr>
        <w:t>asked</w:t>
      </w:r>
      <w:r w:rsidRPr="005606E2">
        <w:rPr>
          <w:spacing w:val="40"/>
          <w:sz w:val="24"/>
          <w:szCs w:val="24"/>
          <w:lang w:val="en-US"/>
        </w:rPr>
        <w:t xml:space="preserve"> </w:t>
      </w:r>
      <w:r w:rsidRPr="005606E2">
        <w:rPr>
          <w:sz w:val="24"/>
          <w:szCs w:val="24"/>
          <w:lang w:val="en-US"/>
        </w:rPr>
        <w:t>me</w:t>
      </w:r>
      <w:r w:rsidRPr="005606E2">
        <w:rPr>
          <w:spacing w:val="40"/>
          <w:sz w:val="24"/>
          <w:szCs w:val="24"/>
          <w:lang w:val="en-US"/>
        </w:rPr>
        <w:t xml:space="preserve"> </w:t>
      </w:r>
      <w:r w:rsidRPr="005606E2">
        <w:rPr>
          <w:sz w:val="24"/>
          <w:szCs w:val="24"/>
          <w:lang w:val="en-US"/>
        </w:rPr>
        <w:t>if</w:t>
      </w:r>
      <w:r w:rsidRPr="005606E2">
        <w:rPr>
          <w:spacing w:val="40"/>
          <w:sz w:val="24"/>
          <w:szCs w:val="24"/>
          <w:lang w:val="en-US"/>
        </w:rPr>
        <w:t xml:space="preserve"> </w:t>
      </w:r>
      <w:r w:rsidRPr="005606E2">
        <w:rPr>
          <w:sz w:val="24"/>
          <w:szCs w:val="24"/>
          <w:lang w:val="en-US"/>
        </w:rPr>
        <w:t>the</w:t>
      </w:r>
      <w:r w:rsidRPr="005606E2">
        <w:rPr>
          <w:spacing w:val="40"/>
          <w:sz w:val="24"/>
          <w:szCs w:val="24"/>
          <w:lang w:val="en-US"/>
        </w:rPr>
        <w:t xml:space="preserve"> </w:t>
      </w:r>
      <w:r w:rsidRPr="005606E2">
        <w:rPr>
          <w:sz w:val="24"/>
          <w:szCs w:val="24"/>
          <w:lang w:val="en-US"/>
        </w:rPr>
        <w:t>flight</w:t>
      </w:r>
      <w:r w:rsidRPr="005606E2">
        <w:rPr>
          <w:spacing w:val="40"/>
          <w:sz w:val="24"/>
          <w:szCs w:val="24"/>
          <w:lang w:val="en-US"/>
        </w:rPr>
        <w:t xml:space="preserve"> </w:t>
      </w:r>
      <w:r w:rsidRPr="005606E2">
        <w:rPr>
          <w:sz w:val="24"/>
          <w:szCs w:val="24"/>
          <w:lang w:val="en-US"/>
        </w:rPr>
        <w:t>…</w:t>
      </w:r>
      <w:r w:rsidRPr="005606E2">
        <w:rPr>
          <w:spacing w:val="40"/>
          <w:sz w:val="24"/>
          <w:szCs w:val="24"/>
          <w:lang w:val="en-US"/>
        </w:rPr>
        <w:t xml:space="preserve"> </w:t>
      </w:r>
      <w:r w:rsidRPr="005606E2">
        <w:rPr>
          <w:sz w:val="24"/>
          <w:szCs w:val="24"/>
          <w:lang w:val="en-US"/>
        </w:rPr>
        <w:t>(has</w:t>
      </w:r>
      <w:r w:rsidRPr="005606E2">
        <w:rPr>
          <w:spacing w:val="40"/>
          <w:sz w:val="24"/>
          <w:szCs w:val="24"/>
          <w:lang w:val="en-US"/>
        </w:rPr>
        <w:t xml:space="preserve"> </w:t>
      </w:r>
      <w:r w:rsidRPr="005606E2">
        <w:rPr>
          <w:sz w:val="24"/>
          <w:szCs w:val="24"/>
          <w:lang w:val="en-US"/>
        </w:rPr>
        <w:t>been</w:t>
      </w:r>
      <w:r w:rsidRPr="005606E2">
        <w:rPr>
          <w:spacing w:val="40"/>
          <w:sz w:val="24"/>
          <w:szCs w:val="24"/>
          <w:lang w:val="en-US"/>
        </w:rPr>
        <w:t xml:space="preserve"> </w:t>
      </w:r>
      <w:r w:rsidRPr="005606E2">
        <w:rPr>
          <w:sz w:val="24"/>
          <w:szCs w:val="24"/>
          <w:lang w:val="en-US"/>
        </w:rPr>
        <w:t>cancelled/had</w:t>
      </w:r>
      <w:r w:rsidRPr="005606E2">
        <w:rPr>
          <w:spacing w:val="40"/>
          <w:sz w:val="24"/>
          <w:szCs w:val="24"/>
          <w:lang w:val="en-US"/>
        </w:rPr>
        <w:t xml:space="preserve"> </w:t>
      </w:r>
      <w:r w:rsidRPr="005606E2">
        <w:rPr>
          <w:sz w:val="24"/>
          <w:szCs w:val="24"/>
          <w:lang w:val="en-US"/>
        </w:rPr>
        <w:t>been cancelled/was cancelled).</w:t>
      </w:r>
    </w:p>
    <w:p w:rsidR="00C20807" w:rsidRPr="00C20807" w:rsidRDefault="007E3DDD" w:rsidP="00C20807">
      <w:pPr>
        <w:pStyle w:val="a5"/>
        <w:numPr>
          <w:ilvl w:val="1"/>
          <w:numId w:val="6"/>
        </w:numPr>
        <w:tabs>
          <w:tab w:val="left" w:pos="1201"/>
        </w:tabs>
        <w:ind w:left="170" w:firstLine="567"/>
        <w:jc w:val="both"/>
        <w:rPr>
          <w:sz w:val="24"/>
          <w:szCs w:val="24"/>
          <w:lang w:val="en-US"/>
        </w:rPr>
      </w:pPr>
      <w:r w:rsidRPr="00C20807">
        <w:rPr>
          <w:sz w:val="24"/>
          <w:szCs w:val="24"/>
          <w:lang w:val="en-US"/>
        </w:rPr>
        <w:t>Nobody</w:t>
      </w:r>
      <w:r w:rsidRPr="00C20807">
        <w:rPr>
          <w:spacing w:val="40"/>
          <w:sz w:val="24"/>
          <w:szCs w:val="24"/>
          <w:lang w:val="en-US"/>
        </w:rPr>
        <w:t xml:space="preserve"> </w:t>
      </w:r>
      <w:r w:rsidRPr="00C20807">
        <w:rPr>
          <w:sz w:val="24"/>
          <w:szCs w:val="24"/>
          <w:lang w:val="en-US"/>
        </w:rPr>
        <w:t>knew</w:t>
      </w:r>
      <w:r w:rsidRPr="00C20807">
        <w:rPr>
          <w:spacing w:val="40"/>
          <w:sz w:val="24"/>
          <w:szCs w:val="24"/>
          <w:lang w:val="en-US"/>
        </w:rPr>
        <w:t xml:space="preserve"> </w:t>
      </w:r>
      <w:r w:rsidRPr="00C20807">
        <w:rPr>
          <w:sz w:val="24"/>
          <w:szCs w:val="24"/>
          <w:lang w:val="en-US"/>
        </w:rPr>
        <w:t>what</w:t>
      </w:r>
      <w:r w:rsidRPr="00C20807">
        <w:rPr>
          <w:spacing w:val="40"/>
          <w:sz w:val="24"/>
          <w:szCs w:val="24"/>
          <w:lang w:val="en-US"/>
        </w:rPr>
        <w:t xml:space="preserve"> </w:t>
      </w:r>
      <w:r w:rsidRPr="00C20807">
        <w:rPr>
          <w:sz w:val="24"/>
          <w:szCs w:val="24"/>
          <w:lang w:val="en-US"/>
        </w:rPr>
        <w:t>…</w:t>
      </w:r>
      <w:r w:rsidRPr="00C20807">
        <w:rPr>
          <w:spacing w:val="40"/>
          <w:sz w:val="24"/>
          <w:szCs w:val="24"/>
          <w:lang w:val="en-US"/>
        </w:rPr>
        <w:t xml:space="preserve"> </w:t>
      </w:r>
      <w:r w:rsidRPr="00C20807">
        <w:rPr>
          <w:sz w:val="24"/>
          <w:szCs w:val="24"/>
          <w:lang w:val="en-US"/>
        </w:rPr>
        <w:t>(will</w:t>
      </w:r>
      <w:r w:rsidRPr="00C20807">
        <w:rPr>
          <w:spacing w:val="40"/>
          <w:sz w:val="24"/>
          <w:szCs w:val="24"/>
          <w:lang w:val="en-US"/>
        </w:rPr>
        <w:t xml:space="preserve"> </w:t>
      </w:r>
      <w:r w:rsidRPr="00C20807">
        <w:rPr>
          <w:sz w:val="24"/>
          <w:szCs w:val="24"/>
          <w:lang w:val="en-US"/>
        </w:rPr>
        <w:t>happen/would</w:t>
      </w:r>
      <w:r w:rsidRPr="00C20807">
        <w:rPr>
          <w:spacing w:val="40"/>
          <w:sz w:val="24"/>
          <w:szCs w:val="24"/>
          <w:lang w:val="en-US"/>
        </w:rPr>
        <w:t xml:space="preserve"> </w:t>
      </w:r>
      <w:r w:rsidRPr="00C20807">
        <w:rPr>
          <w:sz w:val="24"/>
          <w:szCs w:val="24"/>
          <w:lang w:val="en-US"/>
        </w:rPr>
        <w:t xml:space="preserve">happen/happens) </w:t>
      </w:r>
      <w:r w:rsidRPr="00C20807">
        <w:rPr>
          <w:spacing w:val="-2"/>
          <w:sz w:val="24"/>
          <w:szCs w:val="24"/>
          <w:lang w:val="en-US"/>
        </w:rPr>
        <w:t>next.</w:t>
      </w:r>
    </w:p>
    <w:p w:rsidR="007E3DDD" w:rsidRPr="00C20807" w:rsidRDefault="007E3DDD" w:rsidP="00C20807">
      <w:pPr>
        <w:pStyle w:val="a5"/>
        <w:numPr>
          <w:ilvl w:val="1"/>
          <w:numId w:val="6"/>
        </w:numPr>
        <w:tabs>
          <w:tab w:val="left" w:pos="1201"/>
        </w:tabs>
        <w:ind w:left="170" w:firstLine="567"/>
        <w:jc w:val="both"/>
        <w:rPr>
          <w:sz w:val="24"/>
          <w:szCs w:val="24"/>
          <w:lang w:val="en-US"/>
        </w:rPr>
      </w:pPr>
      <w:r w:rsidRPr="00C20807">
        <w:rPr>
          <w:sz w:val="24"/>
          <w:szCs w:val="24"/>
          <w:lang w:val="en-US"/>
        </w:rPr>
        <w:t>Mike said that he … (hasn’t met/didn’t meet/hadn’t met) Helen since they parted.</w:t>
      </w:r>
    </w:p>
    <w:p w:rsidR="007E3DDD" w:rsidRPr="005606E2" w:rsidRDefault="007E3DDD" w:rsidP="00C20807">
      <w:pPr>
        <w:pStyle w:val="a5"/>
        <w:numPr>
          <w:ilvl w:val="1"/>
          <w:numId w:val="6"/>
        </w:numPr>
        <w:tabs>
          <w:tab w:val="left" w:pos="1136"/>
        </w:tabs>
        <w:ind w:left="170" w:firstLine="567"/>
        <w:jc w:val="both"/>
        <w:rPr>
          <w:sz w:val="24"/>
          <w:szCs w:val="24"/>
          <w:lang w:val="en-US"/>
        </w:rPr>
      </w:pPr>
      <w:r w:rsidRPr="005606E2">
        <w:rPr>
          <w:sz w:val="24"/>
          <w:szCs w:val="24"/>
          <w:lang w:val="en-US"/>
        </w:rPr>
        <w:t>Kelly</w:t>
      </w:r>
      <w:r w:rsidRPr="005606E2">
        <w:rPr>
          <w:spacing w:val="-6"/>
          <w:sz w:val="24"/>
          <w:szCs w:val="24"/>
          <w:lang w:val="en-US"/>
        </w:rPr>
        <w:t xml:space="preserve"> </w:t>
      </w:r>
      <w:r w:rsidRPr="005606E2">
        <w:rPr>
          <w:sz w:val="24"/>
          <w:szCs w:val="24"/>
          <w:lang w:val="en-US"/>
        </w:rPr>
        <w:t>said</w:t>
      </w:r>
      <w:r w:rsidRPr="005606E2">
        <w:rPr>
          <w:spacing w:val="-1"/>
          <w:sz w:val="24"/>
          <w:szCs w:val="24"/>
          <w:lang w:val="en-US"/>
        </w:rPr>
        <w:t xml:space="preserve"> </w:t>
      </w:r>
      <w:r w:rsidRPr="005606E2">
        <w:rPr>
          <w:sz w:val="24"/>
          <w:szCs w:val="24"/>
          <w:lang w:val="en-US"/>
        </w:rPr>
        <w:t>that</w:t>
      </w:r>
      <w:r w:rsidRPr="005606E2">
        <w:rPr>
          <w:spacing w:val="-5"/>
          <w:sz w:val="24"/>
          <w:szCs w:val="24"/>
          <w:lang w:val="en-US"/>
        </w:rPr>
        <w:t xml:space="preserve"> </w:t>
      </w:r>
      <w:r w:rsidRPr="005606E2">
        <w:rPr>
          <w:sz w:val="24"/>
          <w:szCs w:val="24"/>
          <w:lang w:val="en-US"/>
        </w:rPr>
        <w:t>she</w:t>
      </w:r>
      <w:r w:rsidRPr="005606E2">
        <w:rPr>
          <w:spacing w:val="-5"/>
          <w:sz w:val="24"/>
          <w:szCs w:val="24"/>
          <w:lang w:val="en-US"/>
        </w:rPr>
        <w:t xml:space="preserve"> </w:t>
      </w:r>
      <w:r w:rsidRPr="005606E2">
        <w:rPr>
          <w:sz w:val="24"/>
          <w:szCs w:val="24"/>
          <w:lang w:val="en-US"/>
        </w:rPr>
        <w:t>…</w:t>
      </w:r>
      <w:r w:rsidRPr="005606E2">
        <w:rPr>
          <w:spacing w:val="-4"/>
          <w:sz w:val="24"/>
          <w:szCs w:val="24"/>
          <w:lang w:val="en-US"/>
        </w:rPr>
        <w:t xml:space="preserve"> </w:t>
      </w:r>
      <w:r w:rsidRPr="005606E2">
        <w:rPr>
          <w:sz w:val="24"/>
          <w:szCs w:val="24"/>
          <w:lang w:val="en-US"/>
        </w:rPr>
        <w:t>(didn’t</w:t>
      </w:r>
      <w:r w:rsidRPr="005606E2">
        <w:rPr>
          <w:spacing w:val="-6"/>
          <w:sz w:val="24"/>
          <w:szCs w:val="24"/>
          <w:lang w:val="en-US"/>
        </w:rPr>
        <w:t xml:space="preserve"> </w:t>
      </w:r>
      <w:r w:rsidRPr="005606E2">
        <w:rPr>
          <w:sz w:val="24"/>
          <w:szCs w:val="24"/>
          <w:lang w:val="en-US"/>
        </w:rPr>
        <w:t>want/doesn’t</w:t>
      </w:r>
      <w:r w:rsidRPr="005606E2">
        <w:rPr>
          <w:spacing w:val="-6"/>
          <w:sz w:val="24"/>
          <w:szCs w:val="24"/>
          <w:lang w:val="en-US"/>
        </w:rPr>
        <w:t xml:space="preserve"> </w:t>
      </w:r>
      <w:r w:rsidRPr="005606E2">
        <w:rPr>
          <w:sz w:val="24"/>
          <w:szCs w:val="24"/>
          <w:lang w:val="en-US"/>
        </w:rPr>
        <w:t>want/hadn’t</w:t>
      </w:r>
      <w:r w:rsidRPr="005606E2">
        <w:rPr>
          <w:spacing w:val="-6"/>
          <w:sz w:val="24"/>
          <w:szCs w:val="24"/>
          <w:lang w:val="en-US"/>
        </w:rPr>
        <w:t xml:space="preserve"> </w:t>
      </w:r>
      <w:r w:rsidRPr="005606E2">
        <w:rPr>
          <w:sz w:val="24"/>
          <w:szCs w:val="24"/>
          <w:lang w:val="en-US"/>
        </w:rPr>
        <w:t>wanted) to wear her hat.</w:t>
      </w:r>
    </w:p>
    <w:p w:rsidR="007E3DDD" w:rsidRPr="005606E2" w:rsidRDefault="007E3DDD" w:rsidP="00C20807">
      <w:pPr>
        <w:pStyle w:val="a5"/>
        <w:numPr>
          <w:ilvl w:val="1"/>
          <w:numId w:val="6"/>
        </w:numPr>
        <w:tabs>
          <w:tab w:val="left" w:pos="1136"/>
        </w:tabs>
        <w:ind w:left="170" w:firstLine="567"/>
        <w:jc w:val="both"/>
        <w:rPr>
          <w:sz w:val="24"/>
          <w:szCs w:val="24"/>
          <w:lang w:val="en-US"/>
        </w:rPr>
      </w:pPr>
      <w:r w:rsidRPr="005606E2">
        <w:rPr>
          <w:sz w:val="24"/>
          <w:szCs w:val="24"/>
          <w:lang w:val="en-US"/>
        </w:rPr>
        <w:t>We didn’t expect that he … (showed/will show/would show) us the film.</w:t>
      </w:r>
    </w:p>
    <w:p w:rsidR="007E3DDD" w:rsidRPr="005606E2" w:rsidRDefault="007E3DDD" w:rsidP="00C20807">
      <w:pPr>
        <w:pStyle w:val="1"/>
        <w:spacing w:before="118" w:after="4"/>
        <w:ind w:right="553"/>
        <w:rPr>
          <w:rFonts w:ascii="Times New Roman" w:hAnsi="Times New Roman" w:cs="Times New Roman"/>
          <w:sz w:val="24"/>
          <w:szCs w:val="24"/>
          <w:lang w:val="en-US"/>
        </w:rPr>
      </w:pPr>
      <w:r w:rsidRPr="005606E2">
        <w:rPr>
          <w:rFonts w:ascii="Times New Roman" w:hAnsi="Times New Roman" w:cs="Times New Roman"/>
          <w:spacing w:val="-2"/>
          <w:sz w:val="24"/>
          <w:szCs w:val="24"/>
          <w:lang w:val="en-US"/>
        </w:rPr>
        <w:t>PASSIVE</w:t>
      </w:r>
      <w:r w:rsidRPr="005606E2">
        <w:rPr>
          <w:rFonts w:ascii="Times New Roman" w:hAnsi="Times New Roman" w:cs="Times New Roman"/>
          <w:spacing w:val="-20"/>
          <w:sz w:val="24"/>
          <w:szCs w:val="24"/>
          <w:lang w:val="en-US"/>
        </w:rPr>
        <w:t xml:space="preserve"> </w:t>
      </w:r>
      <w:r w:rsidRPr="005606E2">
        <w:rPr>
          <w:rFonts w:ascii="Times New Roman" w:hAnsi="Times New Roman" w:cs="Times New Roman"/>
          <w:spacing w:val="-4"/>
          <w:sz w:val="24"/>
          <w:szCs w:val="24"/>
          <w:lang w:val="en-US"/>
        </w:rPr>
        <w:t>VOICE</w:t>
      </w:r>
    </w:p>
    <w:p w:rsidR="007E3DDD" w:rsidRPr="005606E2" w:rsidRDefault="007E3DDD" w:rsidP="00C20807">
      <w:pPr>
        <w:pStyle w:val="a3"/>
        <w:tabs>
          <w:tab w:val="left" w:pos="876"/>
          <w:tab w:val="center" w:pos="5274"/>
        </w:tabs>
        <w:jc w:val="center"/>
        <w:rPr>
          <w:sz w:val="24"/>
          <w:szCs w:val="24"/>
          <w:lang w:val="en-US"/>
        </w:rPr>
        <w:sectPr w:rsidR="007E3DDD" w:rsidRPr="005606E2" w:rsidSect="007E3DDD">
          <w:pgSz w:w="11910" w:h="16850"/>
          <w:pgMar w:top="1060" w:right="900" w:bottom="1680" w:left="880" w:header="0" w:footer="1466" w:gutter="0"/>
          <w:cols w:space="720"/>
        </w:sectPr>
      </w:pPr>
      <w:r w:rsidRPr="005606E2">
        <w:rPr>
          <w:noProof/>
          <w:sz w:val="24"/>
          <w:szCs w:val="24"/>
          <w:lang w:eastAsia="uk-UA"/>
        </w:rPr>
        <w:drawing>
          <wp:inline distT="0" distB="0" distL="0" distR="0">
            <wp:extent cx="4914900" cy="2924175"/>
            <wp:effectExtent l="0" t="0" r="0" b="0"/>
            <wp:docPr id="80" name="Image 80" descr="http://canspeak.ucoz.ru/table_pas.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descr="http://canspeak.ucoz.ru/table_pas.jpg"/>
                    <pic:cNvPicPr/>
                  </pic:nvPicPr>
                  <pic:blipFill>
                    <a:blip r:embed="rId243" cstate="print"/>
                    <a:stretch>
                      <a:fillRect/>
                    </a:stretch>
                  </pic:blipFill>
                  <pic:spPr>
                    <a:xfrm>
                      <a:off x="0" y="0"/>
                      <a:ext cx="4914950" cy="2924205"/>
                    </a:xfrm>
                    <a:prstGeom prst="rect">
                      <a:avLst/>
                    </a:prstGeom>
                  </pic:spPr>
                </pic:pic>
              </a:graphicData>
            </a:graphic>
          </wp:inline>
        </w:drawing>
      </w: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01"/>
        <w:gridCol w:w="2018"/>
        <w:gridCol w:w="2213"/>
        <w:gridCol w:w="2825"/>
      </w:tblGrid>
      <w:tr w:rsidR="007E3DDD" w:rsidRPr="005606E2" w:rsidTr="00695EE1">
        <w:trPr>
          <w:trHeight w:val="736"/>
        </w:trPr>
        <w:tc>
          <w:tcPr>
            <w:tcW w:w="2001" w:type="dxa"/>
          </w:tcPr>
          <w:p w:rsidR="007E3DDD" w:rsidRPr="005606E2" w:rsidRDefault="007E3DDD" w:rsidP="00695EE1">
            <w:pPr>
              <w:pStyle w:val="TableParagraph"/>
              <w:ind w:left="187" w:right="187" w:firstLine="187"/>
              <w:rPr>
                <w:b/>
                <w:szCs w:val="24"/>
                <w:lang w:val="en-US"/>
              </w:rPr>
            </w:pPr>
            <w:r w:rsidRPr="005606E2">
              <w:rPr>
                <w:b/>
                <w:spacing w:val="-2"/>
                <w:szCs w:val="24"/>
                <w:lang w:val="en-US"/>
              </w:rPr>
              <w:lastRenderedPageBreak/>
              <w:t>TENSES</w:t>
            </w:r>
          </w:p>
        </w:tc>
        <w:tc>
          <w:tcPr>
            <w:tcW w:w="2018" w:type="dxa"/>
          </w:tcPr>
          <w:p w:rsidR="007E3DDD" w:rsidRPr="005606E2" w:rsidRDefault="007E3DDD" w:rsidP="00695EE1">
            <w:pPr>
              <w:pStyle w:val="TableParagraph"/>
              <w:ind w:left="187" w:right="187" w:firstLine="187"/>
              <w:rPr>
                <w:b/>
                <w:szCs w:val="24"/>
                <w:lang w:val="en-US"/>
              </w:rPr>
            </w:pPr>
            <w:r w:rsidRPr="005606E2">
              <w:rPr>
                <w:b/>
                <w:spacing w:val="-2"/>
                <w:szCs w:val="24"/>
                <w:lang w:val="en-US"/>
              </w:rPr>
              <w:t>ACTIVE</w:t>
            </w:r>
          </w:p>
        </w:tc>
        <w:tc>
          <w:tcPr>
            <w:tcW w:w="2213" w:type="dxa"/>
          </w:tcPr>
          <w:p w:rsidR="007E3DDD" w:rsidRPr="005606E2" w:rsidRDefault="007E3DDD" w:rsidP="00695EE1">
            <w:pPr>
              <w:pStyle w:val="TableParagraph"/>
              <w:tabs>
                <w:tab w:val="left" w:pos="1528"/>
              </w:tabs>
              <w:ind w:left="187" w:right="187" w:firstLine="187"/>
              <w:rPr>
                <w:b/>
                <w:szCs w:val="24"/>
                <w:lang w:val="en-US"/>
              </w:rPr>
            </w:pPr>
            <w:r w:rsidRPr="005606E2">
              <w:rPr>
                <w:b/>
                <w:spacing w:val="-2"/>
                <w:szCs w:val="24"/>
                <w:lang w:val="en-US"/>
              </w:rPr>
              <w:t>PASSIVE</w:t>
            </w:r>
          </w:p>
        </w:tc>
        <w:tc>
          <w:tcPr>
            <w:tcW w:w="2825" w:type="dxa"/>
          </w:tcPr>
          <w:p w:rsidR="007E3DDD" w:rsidRPr="005606E2" w:rsidRDefault="007E3DDD" w:rsidP="00695EE1">
            <w:pPr>
              <w:pStyle w:val="TableParagraph"/>
              <w:tabs>
                <w:tab w:val="left" w:pos="2208"/>
              </w:tabs>
              <w:ind w:left="187" w:right="187" w:firstLine="187"/>
              <w:rPr>
                <w:b/>
                <w:szCs w:val="24"/>
                <w:lang w:val="en-US"/>
              </w:rPr>
            </w:pPr>
            <w:r w:rsidRPr="005606E2">
              <w:rPr>
                <w:b/>
                <w:szCs w:val="24"/>
                <w:lang w:val="en-US"/>
              </w:rPr>
              <w:t>Note: the action is done</w:t>
            </w:r>
            <w:r w:rsidRPr="005606E2">
              <w:rPr>
                <w:b/>
                <w:spacing w:val="-7"/>
                <w:szCs w:val="24"/>
                <w:lang w:val="en-US"/>
              </w:rPr>
              <w:t xml:space="preserve"> </w:t>
            </w:r>
            <w:r w:rsidRPr="005606E2">
              <w:rPr>
                <w:b/>
                <w:szCs w:val="24"/>
                <w:lang w:val="en-US"/>
              </w:rPr>
              <w:t>to</w:t>
            </w:r>
            <w:r w:rsidRPr="005606E2">
              <w:rPr>
                <w:b/>
                <w:spacing w:val="-5"/>
                <w:szCs w:val="24"/>
                <w:lang w:val="en-US"/>
              </w:rPr>
              <w:t xml:space="preserve"> </w:t>
            </w:r>
            <w:r w:rsidRPr="005606E2">
              <w:rPr>
                <w:b/>
                <w:szCs w:val="24"/>
                <w:lang w:val="en-US"/>
              </w:rPr>
              <w:t>the</w:t>
            </w:r>
            <w:r w:rsidRPr="005606E2">
              <w:rPr>
                <w:b/>
                <w:spacing w:val="-6"/>
                <w:szCs w:val="24"/>
                <w:lang w:val="en-US"/>
              </w:rPr>
              <w:t xml:space="preserve"> </w:t>
            </w:r>
            <w:r w:rsidRPr="005606E2">
              <w:rPr>
                <w:b/>
                <w:spacing w:val="-2"/>
                <w:szCs w:val="24"/>
                <w:lang w:val="en-US"/>
              </w:rPr>
              <w:t>subject</w:t>
            </w:r>
          </w:p>
        </w:tc>
      </w:tr>
      <w:tr w:rsidR="007E3DDD" w:rsidRPr="005606E2" w:rsidTr="00695EE1">
        <w:trPr>
          <w:trHeight w:val="808"/>
        </w:trPr>
        <w:tc>
          <w:tcPr>
            <w:tcW w:w="2001" w:type="dxa"/>
          </w:tcPr>
          <w:p w:rsidR="007E3DDD" w:rsidRPr="005606E2" w:rsidRDefault="007E3DDD" w:rsidP="00695EE1">
            <w:pPr>
              <w:pStyle w:val="TableParagraph"/>
              <w:ind w:left="187" w:right="187" w:firstLine="187"/>
              <w:rPr>
                <w:b/>
                <w:szCs w:val="24"/>
                <w:lang w:val="en-US"/>
              </w:rPr>
            </w:pPr>
            <w:r w:rsidRPr="005606E2">
              <w:rPr>
                <w:b/>
                <w:spacing w:val="-2"/>
                <w:szCs w:val="24"/>
                <w:lang w:val="en-US"/>
              </w:rPr>
              <w:t>Present Indefinite</w:t>
            </w:r>
          </w:p>
        </w:tc>
        <w:tc>
          <w:tcPr>
            <w:tcW w:w="2018" w:type="dxa"/>
          </w:tcPr>
          <w:p w:rsidR="007E3DDD" w:rsidRPr="005606E2" w:rsidRDefault="007E3DDD" w:rsidP="000403E9">
            <w:pPr>
              <w:pStyle w:val="TableParagraph"/>
              <w:ind w:left="187" w:right="187" w:firstLine="0"/>
              <w:rPr>
                <w:szCs w:val="24"/>
                <w:lang w:val="en-US"/>
              </w:rPr>
            </w:pPr>
            <w:r w:rsidRPr="005606E2">
              <w:rPr>
                <w:spacing w:val="-2"/>
                <w:szCs w:val="24"/>
                <w:lang w:val="en-US"/>
              </w:rPr>
              <w:t>ask(s)</w:t>
            </w:r>
          </w:p>
        </w:tc>
        <w:tc>
          <w:tcPr>
            <w:tcW w:w="2213" w:type="dxa"/>
          </w:tcPr>
          <w:p w:rsidR="000403E9" w:rsidRDefault="000403E9" w:rsidP="000403E9">
            <w:pPr>
              <w:pStyle w:val="TableParagraph"/>
              <w:tabs>
                <w:tab w:val="left" w:pos="970"/>
              </w:tabs>
              <w:ind w:left="187" w:right="187" w:firstLine="0"/>
              <w:rPr>
                <w:spacing w:val="-5"/>
                <w:szCs w:val="24"/>
                <w:lang w:val="en-US"/>
              </w:rPr>
            </w:pPr>
            <w:r>
              <w:rPr>
                <w:spacing w:val="-5"/>
                <w:szCs w:val="24"/>
                <w:lang w:val="en-US"/>
              </w:rPr>
              <w:t xml:space="preserve">am </w:t>
            </w:r>
          </w:p>
          <w:p w:rsidR="000403E9" w:rsidRDefault="007E3DDD" w:rsidP="000403E9">
            <w:pPr>
              <w:pStyle w:val="TableParagraph"/>
              <w:tabs>
                <w:tab w:val="left" w:pos="1254"/>
                <w:tab w:val="left" w:pos="1785"/>
              </w:tabs>
              <w:ind w:left="187" w:right="187" w:firstLine="0"/>
              <w:rPr>
                <w:szCs w:val="24"/>
                <w:lang w:val="en-US"/>
              </w:rPr>
            </w:pPr>
            <w:r w:rsidRPr="005606E2">
              <w:rPr>
                <w:spacing w:val="-6"/>
                <w:szCs w:val="24"/>
                <w:lang w:val="en-US"/>
              </w:rPr>
              <w:t>is</w:t>
            </w:r>
            <w:r w:rsidR="000403E9">
              <w:rPr>
                <w:szCs w:val="24"/>
              </w:rPr>
              <w:tab/>
            </w:r>
            <w:r w:rsidR="000403E9" w:rsidRPr="005606E2">
              <w:rPr>
                <w:spacing w:val="-4"/>
                <w:szCs w:val="24"/>
                <w:lang w:val="en-US"/>
              </w:rPr>
              <w:t>ask</w:t>
            </w:r>
            <w:r w:rsidR="000403E9" w:rsidRPr="005606E2">
              <w:rPr>
                <w:b/>
                <w:spacing w:val="-4"/>
                <w:szCs w:val="24"/>
                <w:lang w:val="en-US"/>
              </w:rPr>
              <w:t>ed</w:t>
            </w:r>
          </w:p>
          <w:p w:rsidR="007E3DDD" w:rsidRPr="005606E2" w:rsidRDefault="000403E9" w:rsidP="000403E9">
            <w:pPr>
              <w:pStyle w:val="TableParagraph"/>
              <w:tabs>
                <w:tab w:val="left" w:pos="970"/>
              </w:tabs>
              <w:ind w:left="187" w:right="187" w:firstLine="0"/>
              <w:rPr>
                <w:szCs w:val="24"/>
                <w:lang w:val="en-US"/>
              </w:rPr>
            </w:pPr>
            <w:r w:rsidRPr="005606E2">
              <w:rPr>
                <w:spacing w:val="-4"/>
                <w:szCs w:val="24"/>
                <w:lang w:val="en-US"/>
              </w:rPr>
              <w:t xml:space="preserve">are </w:t>
            </w:r>
          </w:p>
        </w:tc>
        <w:tc>
          <w:tcPr>
            <w:tcW w:w="2825" w:type="dxa"/>
            <w:vMerge w:val="restart"/>
          </w:tcPr>
          <w:p w:rsidR="00C20807" w:rsidRDefault="007E3DDD" w:rsidP="00C20807">
            <w:pPr>
              <w:pStyle w:val="TableParagraph"/>
              <w:tabs>
                <w:tab w:val="left" w:pos="2208"/>
              </w:tabs>
              <w:ind w:left="187" w:right="187" w:firstLine="187"/>
              <w:rPr>
                <w:szCs w:val="24"/>
                <w:lang w:val="en-US"/>
              </w:rPr>
            </w:pPr>
            <w:r w:rsidRPr="005606E2">
              <w:rPr>
                <w:b/>
                <w:szCs w:val="24"/>
                <w:lang w:val="en-US"/>
              </w:rPr>
              <w:t xml:space="preserve">He asks </w:t>
            </w:r>
            <w:r w:rsidRPr="005606E2">
              <w:rPr>
                <w:szCs w:val="24"/>
                <w:lang w:val="en-US"/>
              </w:rPr>
              <w:t>Він питає</w:t>
            </w:r>
          </w:p>
          <w:p w:rsidR="007E3DDD" w:rsidRPr="005606E2" w:rsidRDefault="007E3DDD" w:rsidP="00C20807">
            <w:pPr>
              <w:pStyle w:val="TableParagraph"/>
              <w:tabs>
                <w:tab w:val="left" w:pos="2208"/>
              </w:tabs>
              <w:ind w:left="187" w:right="187" w:firstLine="187"/>
              <w:rPr>
                <w:b/>
                <w:szCs w:val="24"/>
                <w:lang w:val="en-US"/>
              </w:rPr>
            </w:pPr>
            <w:r w:rsidRPr="005606E2">
              <w:rPr>
                <w:b/>
                <w:szCs w:val="24"/>
                <w:lang w:val="en-US"/>
              </w:rPr>
              <w:t>He</w:t>
            </w:r>
            <w:r w:rsidRPr="005606E2">
              <w:rPr>
                <w:b/>
                <w:spacing w:val="-20"/>
                <w:szCs w:val="24"/>
                <w:lang w:val="en-US"/>
              </w:rPr>
              <w:t xml:space="preserve"> </w:t>
            </w:r>
            <w:r w:rsidRPr="005606E2">
              <w:rPr>
                <w:b/>
                <w:szCs w:val="24"/>
                <w:lang w:val="en-US"/>
              </w:rPr>
              <w:t>is</w:t>
            </w:r>
            <w:r w:rsidRPr="005606E2">
              <w:rPr>
                <w:b/>
                <w:spacing w:val="-20"/>
                <w:szCs w:val="24"/>
                <w:lang w:val="en-US"/>
              </w:rPr>
              <w:t xml:space="preserve"> </w:t>
            </w:r>
            <w:r w:rsidRPr="005606E2">
              <w:rPr>
                <w:b/>
                <w:szCs w:val="24"/>
                <w:lang w:val="en-US"/>
              </w:rPr>
              <w:t>asked</w:t>
            </w:r>
            <w:r w:rsidR="00C20807">
              <w:rPr>
                <w:b/>
                <w:szCs w:val="24"/>
                <w:lang w:val="en-US"/>
              </w:rPr>
              <w:t xml:space="preserve"> </w:t>
            </w:r>
            <w:r w:rsidRPr="005606E2">
              <w:rPr>
                <w:szCs w:val="24"/>
                <w:lang w:val="en-US"/>
              </w:rPr>
              <w:t>Його</w:t>
            </w:r>
            <w:r w:rsidRPr="005606E2">
              <w:rPr>
                <w:spacing w:val="-7"/>
                <w:szCs w:val="24"/>
                <w:lang w:val="en-US"/>
              </w:rPr>
              <w:t xml:space="preserve"> </w:t>
            </w:r>
            <w:r w:rsidRPr="005606E2">
              <w:rPr>
                <w:spacing w:val="-2"/>
                <w:szCs w:val="24"/>
                <w:lang w:val="en-US"/>
              </w:rPr>
              <w:t>питають</w:t>
            </w:r>
          </w:p>
        </w:tc>
      </w:tr>
      <w:tr w:rsidR="007E3DDD" w:rsidRPr="005606E2" w:rsidTr="00695EE1">
        <w:trPr>
          <w:trHeight w:val="988"/>
        </w:trPr>
        <w:tc>
          <w:tcPr>
            <w:tcW w:w="2001" w:type="dxa"/>
          </w:tcPr>
          <w:p w:rsidR="007E3DDD" w:rsidRPr="005606E2" w:rsidRDefault="007E3DDD" w:rsidP="00695EE1">
            <w:pPr>
              <w:pStyle w:val="TableParagraph"/>
              <w:ind w:left="187" w:right="187" w:firstLine="187"/>
              <w:rPr>
                <w:b/>
                <w:szCs w:val="24"/>
                <w:lang w:val="en-US"/>
              </w:rPr>
            </w:pPr>
            <w:r w:rsidRPr="005606E2">
              <w:rPr>
                <w:b/>
                <w:spacing w:val="-4"/>
                <w:szCs w:val="24"/>
                <w:lang w:val="en-US"/>
              </w:rPr>
              <w:t xml:space="preserve">Past </w:t>
            </w:r>
            <w:r w:rsidRPr="005606E2">
              <w:rPr>
                <w:b/>
                <w:spacing w:val="-2"/>
                <w:szCs w:val="24"/>
                <w:lang w:val="en-US"/>
              </w:rPr>
              <w:t>Indefinite</w:t>
            </w:r>
          </w:p>
        </w:tc>
        <w:tc>
          <w:tcPr>
            <w:tcW w:w="2018" w:type="dxa"/>
          </w:tcPr>
          <w:p w:rsidR="007E3DDD" w:rsidRPr="005606E2" w:rsidRDefault="007E3DDD" w:rsidP="000403E9">
            <w:pPr>
              <w:pStyle w:val="TableParagraph"/>
              <w:ind w:left="187" w:right="187" w:firstLine="0"/>
              <w:rPr>
                <w:b/>
                <w:szCs w:val="24"/>
                <w:lang w:val="en-US"/>
              </w:rPr>
            </w:pPr>
            <w:r w:rsidRPr="005606E2">
              <w:rPr>
                <w:spacing w:val="-2"/>
                <w:szCs w:val="24"/>
                <w:lang w:val="en-US"/>
              </w:rPr>
              <w:t>ask</w:t>
            </w:r>
            <w:r w:rsidRPr="005606E2">
              <w:rPr>
                <w:b/>
                <w:spacing w:val="-2"/>
                <w:szCs w:val="24"/>
                <w:lang w:val="en-US"/>
              </w:rPr>
              <w:t>ed</w:t>
            </w:r>
          </w:p>
        </w:tc>
        <w:tc>
          <w:tcPr>
            <w:tcW w:w="2213" w:type="dxa"/>
          </w:tcPr>
          <w:p w:rsidR="007E3DDD" w:rsidRPr="005606E2" w:rsidRDefault="007E3DDD" w:rsidP="000403E9">
            <w:pPr>
              <w:pStyle w:val="TableParagraph"/>
              <w:tabs>
                <w:tab w:val="left" w:pos="1528"/>
              </w:tabs>
              <w:ind w:left="187" w:right="187" w:firstLine="0"/>
              <w:rPr>
                <w:szCs w:val="24"/>
                <w:lang w:val="en-US"/>
              </w:rPr>
            </w:pPr>
            <w:r w:rsidRPr="005606E2">
              <w:rPr>
                <w:spacing w:val="-5"/>
                <w:szCs w:val="24"/>
                <w:lang w:val="en-US"/>
              </w:rPr>
              <w:t>was</w:t>
            </w:r>
          </w:p>
          <w:p w:rsidR="007E3DDD" w:rsidRPr="005606E2" w:rsidRDefault="000403E9" w:rsidP="000403E9">
            <w:pPr>
              <w:pStyle w:val="TableParagraph"/>
              <w:tabs>
                <w:tab w:val="left" w:pos="1112"/>
              </w:tabs>
              <w:ind w:left="187" w:right="187" w:firstLine="0"/>
              <w:rPr>
                <w:b/>
                <w:szCs w:val="24"/>
                <w:lang w:val="en-US"/>
              </w:rPr>
            </w:pPr>
            <w:r>
              <w:rPr>
                <w:spacing w:val="-2"/>
                <w:szCs w:val="24"/>
              </w:rPr>
              <w:tab/>
            </w:r>
            <w:r w:rsidR="007E3DDD" w:rsidRPr="005606E2">
              <w:rPr>
                <w:spacing w:val="-2"/>
                <w:szCs w:val="24"/>
                <w:lang w:val="en-US"/>
              </w:rPr>
              <w:t>ask</w:t>
            </w:r>
            <w:r w:rsidR="007E3DDD" w:rsidRPr="005606E2">
              <w:rPr>
                <w:b/>
                <w:spacing w:val="-2"/>
                <w:szCs w:val="24"/>
                <w:lang w:val="en-US"/>
              </w:rPr>
              <w:t>ed</w:t>
            </w:r>
          </w:p>
          <w:p w:rsidR="007E3DDD" w:rsidRPr="005606E2" w:rsidRDefault="007E3DDD" w:rsidP="000403E9">
            <w:pPr>
              <w:pStyle w:val="TableParagraph"/>
              <w:tabs>
                <w:tab w:val="left" w:pos="1528"/>
              </w:tabs>
              <w:ind w:left="187" w:right="187" w:firstLine="0"/>
              <w:rPr>
                <w:szCs w:val="24"/>
                <w:lang w:val="en-US"/>
              </w:rPr>
            </w:pPr>
            <w:r w:rsidRPr="005606E2">
              <w:rPr>
                <w:spacing w:val="-4"/>
                <w:szCs w:val="24"/>
                <w:lang w:val="en-US"/>
              </w:rPr>
              <w:t>were</w:t>
            </w:r>
          </w:p>
        </w:tc>
        <w:tc>
          <w:tcPr>
            <w:tcW w:w="2825" w:type="dxa"/>
            <w:vMerge/>
            <w:tcBorders>
              <w:top w:val="nil"/>
            </w:tcBorders>
          </w:tcPr>
          <w:p w:rsidR="007E3DDD" w:rsidRPr="005606E2" w:rsidRDefault="007E3DDD" w:rsidP="00695EE1">
            <w:pPr>
              <w:tabs>
                <w:tab w:val="left" w:pos="2208"/>
              </w:tabs>
              <w:ind w:left="187" w:right="187" w:firstLine="187"/>
              <w:jc w:val="both"/>
              <w:rPr>
                <w:sz w:val="24"/>
                <w:szCs w:val="24"/>
                <w:lang w:val="en-US"/>
              </w:rPr>
            </w:pPr>
          </w:p>
        </w:tc>
      </w:tr>
      <w:tr w:rsidR="007E3DDD" w:rsidRPr="005606E2" w:rsidTr="00695EE1">
        <w:trPr>
          <w:trHeight w:val="593"/>
        </w:trPr>
        <w:tc>
          <w:tcPr>
            <w:tcW w:w="2001" w:type="dxa"/>
          </w:tcPr>
          <w:p w:rsidR="007E3DDD" w:rsidRPr="005606E2" w:rsidRDefault="007E3DDD" w:rsidP="00695EE1">
            <w:pPr>
              <w:pStyle w:val="TableParagraph"/>
              <w:ind w:left="187" w:right="187" w:firstLine="187"/>
              <w:rPr>
                <w:b/>
                <w:szCs w:val="24"/>
                <w:lang w:val="en-US"/>
              </w:rPr>
            </w:pPr>
            <w:r w:rsidRPr="005606E2">
              <w:rPr>
                <w:b/>
                <w:spacing w:val="-2"/>
                <w:szCs w:val="24"/>
                <w:lang w:val="en-US"/>
              </w:rPr>
              <w:t>Future Indefinite</w:t>
            </w:r>
          </w:p>
        </w:tc>
        <w:tc>
          <w:tcPr>
            <w:tcW w:w="2018" w:type="dxa"/>
          </w:tcPr>
          <w:p w:rsidR="007E3DDD" w:rsidRPr="005606E2" w:rsidRDefault="007E3DDD" w:rsidP="000403E9">
            <w:pPr>
              <w:pStyle w:val="TableParagraph"/>
              <w:tabs>
                <w:tab w:val="left" w:pos="1004"/>
              </w:tabs>
              <w:ind w:left="187" w:right="187" w:firstLine="0"/>
              <w:rPr>
                <w:szCs w:val="24"/>
                <w:lang w:val="en-US"/>
              </w:rPr>
            </w:pPr>
            <w:r w:rsidRPr="005606E2">
              <w:rPr>
                <w:spacing w:val="-4"/>
                <w:szCs w:val="24"/>
                <w:lang w:val="en-US"/>
              </w:rPr>
              <w:t>will</w:t>
            </w:r>
            <w:r w:rsidR="00ED729F">
              <w:rPr>
                <w:szCs w:val="24"/>
                <w:lang w:val="ru-RU"/>
              </w:rPr>
              <w:t xml:space="preserve"> </w:t>
            </w:r>
            <w:r w:rsidRPr="005606E2">
              <w:rPr>
                <w:spacing w:val="-5"/>
                <w:szCs w:val="24"/>
                <w:lang w:val="en-US"/>
              </w:rPr>
              <w:t>ask</w:t>
            </w:r>
          </w:p>
        </w:tc>
        <w:tc>
          <w:tcPr>
            <w:tcW w:w="2213" w:type="dxa"/>
          </w:tcPr>
          <w:p w:rsidR="007E3DDD" w:rsidRPr="005606E2" w:rsidRDefault="007E3DDD" w:rsidP="000403E9">
            <w:pPr>
              <w:pStyle w:val="TableParagraph"/>
              <w:tabs>
                <w:tab w:val="left" w:pos="1225"/>
                <w:tab w:val="left" w:pos="1528"/>
              </w:tabs>
              <w:ind w:left="187" w:right="187" w:firstLine="0"/>
              <w:rPr>
                <w:b/>
                <w:szCs w:val="24"/>
                <w:lang w:val="en-US"/>
              </w:rPr>
            </w:pPr>
            <w:r w:rsidRPr="005606E2">
              <w:rPr>
                <w:szCs w:val="24"/>
                <w:lang w:val="en-US"/>
              </w:rPr>
              <w:t>will</w:t>
            </w:r>
            <w:r w:rsidRPr="005606E2">
              <w:rPr>
                <w:spacing w:val="-6"/>
                <w:szCs w:val="24"/>
                <w:lang w:val="en-US"/>
              </w:rPr>
              <w:t xml:space="preserve"> </w:t>
            </w:r>
            <w:r w:rsidRPr="005606E2">
              <w:rPr>
                <w:spacing w:val="-5"/>
                <w:szCs w:val="24"/>
                <w:lang w:val="en-US"/>
              </w:rPr>
              <w:t>be</w:t>
            </w:r>
            <w:r w:rsidR="00ED729F">
              <w:rPr>
                <w:szCs w:val="24"/>
                <w:lang w:val="ru-RU"/>
              </w:rPr>
              <w:t xml:space="preserve"> </w:t>
            </w:r>
            <w:r w:rsidRPr="005606E2">
              <w:rPr>
                <w:spacing w:val="-2"/>
                <w:szCs w:val="24"/>
                <w:lang w:val="en-US"/>
              </w:rPr>
              <w:t>ask</w:t>
            </w:r>
            <w:r w:rsidRPr="005606E2">
              <w:rPr>
                <w:b/>
                <w:spacing w:val="-2"/>
                <w:szCs w:val="24"/>
                <w:lang w:val="en-US"/>
              </w:rPr>
              <w:t>ed</w:t>
            </w:r>
          </w:p>
        </w:tc>
        <w:tc>
          <w:tcPr>
            <w:tcW w:w="2825" w:type="dxa"/>
            <w:vMerge/>
            <w:tcBorders>
              <w:top w:val="nil"/>
            </w:tcBorders>
          </w:tcPr>
          <w:p w:rsidR="007E3DDD" w:rsidRPr="005606E2" w:rsidRDefault="007E3DDD" w:rsidP="00695EE1">
            <w:pPr>
              <w:tabs>
                <w:tab w:val="left" w:pos="2208"/>
              </w:tabs>
              <w:ind w:left="187" w:right="187" w:firstLine="187"/>
              <w:jc w:val="both"/>
              <w:rPr>
                <w:sz w:val="24"/>
                <w:szCs w:val="24"/>
                <w:lang w:val="en-US"/>
              </w:rPr>
            </w:pPr>
          </w:p>
        </w:tc>
      </w:tr>
      <w:tr w:rsidR="007E3DDD" w:rsidRPr="005606E2" w:rsidTr="00695EE1">
        <w:trPr>
          <w:trHeight w:val="942"/>
        </w:trPr>
        <w:tc>
          <w:tcPr>
            <w:tcW w:w="2001" w:type="dxa"/>
          </w:tcPr>
          <w:p w:rsidR="007E3DDD" w:rsidRPr="005606E2" w:rsidRDefault="007E3DDD" w:rsidP="00695EE1">
            <w:pPr>
              <w:pStyle w:val="TableParagraph"/>
              <w:ind w:left="187" w:right="187" w:firstLine="187"/>
              <w:rPr>
                <w:b/>
                <w:szCs w:val="24"/>
                <w:lang w:val="en-US"/>
              </w:rPr>
            </w:pPr>
            <w:r w:rsidRPr="005606E2">
              <w:rPr>
                <w:b/>
                <w:spacing w:val="-2"/>
                <w:szCs w:val="24"/>
                <w:lang w:val="en-US"/>
              </w:rPr>
              <w:t>Present Continuous</w:t>
            </w:r>
          </w:p>
        </w:tc>
        <w:tc>
          <w:tcPr>
            <w:tcW w:w="2018" w:type="dxa"/>
          </w:tcPr>
          <w:p w:rsidR="007E3DDD" w:rsidRPr="005606E2" w:rsidRDefault="007E3DDD" w:rsidP="000403E9">
            <w:pPr>
              <w:pStyle w:val="TableParagraph"/>
              <w:ind w:left="187" w:right="187" w:firstLine="0"/>
              <w:rPr>
                <w:szCs w:val="24"/>
                <w:lang w:val="en-US"/>
              </w:rPr>
            </w:pPr>
            <w:r w:rsidRPr="005606E2">
              <w:rPr>
                <w:spacing w:val="-5"/>
                <w:szCs w:val="24"/>
                <w:lang w:val="en-US"/>
              </w:rPr>
              <w:t>am</w:t>
            </w:r>
          </w:p>
          <w:p w:rsidR="007E3DDD" w:rsidRPr="005606E2" w:rsidRDefault="007E3DDD" w:rsidP="000403E9">
            <w:pPr>
              <w:pStyle w:val="TableParagraph"/>
              <w:tabs>
                <w:tab w:val="left" w:pos="961"/>
              </w:tabs>
              <w:ind w:left="187" w:right="187" w:firstLine="0"/>
              <w:rPr>
                <w:szCs w:val="24"/>
                <w:lang w:val="en-US"/>
              </w:rPr>
            </w:pPr>
            <w:r w:rsidRPr="005606E2">
              <w:rPr>
                <w:spacing w:val="-6"/>
                <w:szCs w:val="24"/>
                <w:lang w:val="en-US"/>
              </w:rPr>
              <w:t>is</w:t>
            </w:r>
            <w:r w:rsidRPr="005606E2">
              <w:rPr>
                <w:szCs w:val="24"/>
                <w:lang w:val="en-US"/>
              </w:rPr>
              <w:tab/>
            </w:r>
            <w:r w:rsidRPr="005606E2">
              <w:rPr>
                <w:spacing w:val="-2"/>
                <w:szCs w:val="24"/>
                <w:lang w:val="en-US"/>
              </w:rPr>
              <w:t>ask</w:t>
            </w:r>
            <w:r w:rsidRPr="005606E2">
              <w:rPr>
                <w:b/>
                <w:spacing w:val="-2"/>
                <w:szCs w:val="24"/>
                <w:lang w:val="en-US"/>
              </w:rPr>
              <w:t xml:space="preserve">ing </w:t>
            </w:r>
            <w:r w:rsidRPr="005606E2">
              <w:rPr>
                <w:spacing w:val="-4"/>
                <w:szCs w:val="24"/>
                <w:lang w:val="en-US"/>
              </w:rPr>
              <w:t>are</w:t>
            </w:r>
          </w:p>
        </w:tc>
        <w:tc>
          <w:tcPr>
            <w:tcW w:w="2213" w:type="dxa"/>
          </w:tcPr>
          <w:p w:rsidR="007E3DDD" w:rsidRPr="005606E2" w:rsidRDefault="007E3DDD" w:rsidP="000403E9">
            <w:pPr>
              <w:pStyle w:val="TableParagraph"/>
              <w:tabs>
                <w:tab w:val="left" w:pos="1528"/>
              </w:tabs>
              <w:ind w:left="187" w:right="187" w:firstLine="0"/>
              <w:rPr>
                <w:szCs w:val="24"/>
                <w:lang w:val="en-US"/>
              </w:rPr>
            </w:pPr>
            <w:r w:rsidRPr="005606E2">
              <w:rPr>
                <w:spacing w:val="-5"/>
                <w:szCs w:val="24"/>
                <w:lang w:val="en-US"/>
              </w:rPr>
              <w:t>am</w:t>
            </w:r>
          </w:p>
          <w:p w:rsidR="000403E9" w:rsidRDefault="007E3DDD" w:rsidP="000403E9">
            <w:pPr>
              <w:pStyle w:val="TableParagraph"/>
              <w:tabs>
                <w:tab w:val="left" w:pos="582"/>
                <w:tab w:val="left" w:pos="1528"/>
              </w:tabs>
              <w:ind w:left="187" w:right="187" w:firstLine="0"/>
              <w:rPr>
                <w:b/>
                <w:spacing w:val="-2"/>
                <w:szCs w:val="24"/>
              </w:rPr>
            </w:pPr>
            <w:r w:rsidRPr="005606E2">
              <w:rPr>
                <w:spacing w:val="-6"/>
                <w:szCs w:val="24"/>
                <w:lang w:val="en-US"/>
              </w:rPr>
              <w:t>is</w:t>
            </w:r>
            <w:r w:rsidRPr="005606E2">
              <w:rPr>
                <w:szCs w:val="24"/>
                <w:lang w:val="en-US"/>
              </w:rPr>
              <w:tab/>
            </w:r>
            <w:r w:rsidRPr="005606E2">
              <w:rPr>
                <w:spacing w:val="-2"/>
                <w:szCs w:val="24"/>
                <w:lang w:val="en-US"/>
              </w:rPr>
              <w:t>being</w:t>
            </w:r>
            <w:r w:rsidRPr="005606E2">
              <w:rPr>
                <w:spacing w:val="-18"/>
                <w:szCs w:val="24"/>
                <w:lang w:val="en-US"/>
              </w:rPr>
              <w:t xml:space="preserve"> </w:t>
            </w:r>
            <w:r w:rsidRPr="005606E2">
              <w:rPr>
                <w:spacing w:val="-2"/>
                <w:szCs w:val="24"/>
                <w:lang w:val="en-US"/>
              </w:rPr>
              <w:t>ask</w:t>
            </w:r>
            <w:r w:rsidRPr="005606E2">
              <w:rPr>
                <w:b/>
                <w:spacing w:val="-2"/>
                <w:szCs w:val="24"/>
                <w:lang w:val="en-US"/>
              </w:rPr>
              <w:t>ed</w:t>
            </w:r>
          </w:p>
          <w:p w:rsidR="007E3DDD" w:rsidRPr="005606E2" w:rsidRDefault="007E3DDD" w:rsidP="000403E9">
            <w:pPr>
              <w:pStyle w:val="TableParagraph"/>
              <w:tabs>
                <w:tab w:val="left" w:pos="582"/>
                <w:tab w:val="left" w:pos="1528"/>
              </w:tabs>
              <w:ind w:left="187" w:right="187" w:firstLine="0"/>
              <w:rPr>
                <w:szCs w:val="24"/>
                <w:lang w:val="en-US"/>
              </w:rPr>
            </w:pPr>
            <w:r w:rsidRPr="005606E2">
              <w:rPr>
                <w:spacing w:val="-4"/>
                <w:szCs w:val="24"/>
                <w:lang w:val="en-US"/>
              </w:rPr>
              <w:t>are</w:t>
            </w:r>
          </w:p>
        </w:tc>
        <w:tc>
          <w:tcPr>
            <w:tcW w:w="2825" w:type="dxa"/>
            <w:vMerge w:val="restart"/>
          </w:tcPr>
          <w:p w:rsidR="00C20807" w:rsidRDefault="007E3DDD" w:rsidP="00695EE1">
            <w:pPr>
              <w:pStyle w:val="TableParagraph"/>
              <w:tabs>
                <w:tab w:val="left" w:pos="2208"/>
              </w:tabs>
              <w:ind w:left="187" w:right="187" w:firstLine="187"/>
              <w:rPr>
                <w:szCs w:val="24"/>
                <w:lang w:val="en-US"/>
              </w:rPr>
            </w:pPr>
            <w:r w:rsidRPr="005606E2">
              <w:rPr>
                <w:b/>
                <w:szCs w:val="24"/>
                <w:lang w:val="en-US"/>
              </w:rPr>
              <w:t xml:space="preserve">He is asking </w:t>
            </w:r>
            <w:r w:rsidRPr="005606E2">
              <w:rPr>
                <w:szCs w:val="24"/>
                <w:lang w:val="en-US"/>
              </w:rPr>
              <w:t xml:space="preserve">Він зараз питає </w:t>
            </w:r>
          </w:p>
          <w:p w:rsidR="007E3DDD" w:rsidRPr="005606E2" w:rsidRDefault="007E3DDD" w:rsidP="00C20807">
            <w:pPr>
              <w:pStyle w:val="TableParagraph"/>
              <w:tabs>
                <w:tab w:val="left" w:pos="2208"/>
              </w:tabs>
              <w:ind w:left="187" w:right="187" w:firstLine="187"/>
              <w:rPr>
                <w:b/>
                <w:szCs w:val="24"/>
                <w:lang w:val="en-US"/>
              </w:rPr>
            </w:pPr>
            <w:r w:rsidRPr="005606E2">
              <w:rPr>
                <w:b/>
                <w:szCs w:val="24"/>
                <w:lang w:val="en-US"/>
              </w:rPr>
              <w:t>He</w:t>
            </w:r>
            <w:r w:rsidRPr="005606E2">
              <w:rPr>
                <w:b/>
                <w:spacing w:val="-15"/>
                <w:szCs w:val="24"/>
                <w:lang w:val="en-US"/>
              </w:rPr>
              <w:t xml:space="preserve"> </w:t>
            </w:r>
            <w:r w:rsidRPr="005606E2">
              <w:rPr>
                <w:b/>
                <w:szCs w:val="24"/>
                <w:lang w:val="en-US"/>
              </w:rPr>
              <w:t>is</w:t>
            </w:r>
            <w:r w:rsidRPr="005606E2">
              <w:rPr>
                <w:b/>
                <w:spacing w:val="-13"/>
                <w:szCs w:val="24"/>
                <w:lang w:val="en-US"/>
              </w:rPr>
              <w:t xml:space="preserve"> </w:t>
            </w:r>
            <w:r w:rsidRPr="005606E2">
              <w:rPr>
                <w:b/>
                <w:szCs w:val="24"/>
                <w:lang w:val="en-US"/>
              </w:rPr>
              <w:t>being</w:t>
            </w:r>
            <w:r w:rsidRPr="005606E2">
              <w:rPr>
                <w:b/>
                <w:spacing w:val="-15"/>
                <w:szCs w:val="24"/>
                <w:lang w:val="en-US"/>
              </w:rPr>
              <w:t xml:space="preserve"> </w:t>
            </w:r>
            <w:r w:rsidRPr="005606E2">
              <w:rPr>
                <w:b/>
                <w:szCs w:val="24"/>
                <w:lang w:val="en-US"/>
              </w:rPr>
              <w:t>asked</w:t>
            </w:r>
            <w:r w:rsidR="00C20807">
              <w:rPr>
                <w:b/>
                <w:szCs w:val="24"/>
                <w:lang w:val="en-US"/>
              </w:rPr>
              <w:t xml:space="preserve"> </w:t>
            </w:r>
            <w:r w:rsidRPr="005606E2">
              <w:rPr>
                <w:szCs w:val="24"/>
                <w:lang w:val="en-US"/>
              </w:rPr>
              <w:t>Його</w:t>
            </w:r>
            <w:r w:rsidRPr="005606E2">
              <w:rPr>
                <w:spacing w:val="-20"/>
                <w:szCs w:val="24"/>
                <w:lang w:val="en-US"/>
              </w:rPr>
              <w:t xml:space="preserve"> </w:t>
            </w:r>
            <w:r w:rsidRPr="005606E2">
              <w:rPr>
                <w:szCs w:val="24"/>
                <w:lang w:val="en-US"/>
              </w:rPr>
              <w:t xml:space="preserve">зараз </w:t>
            </w:r>
            <w:r w:rsidRPr="005606E2">
              <w:rPr>
                <w:spacing w:val="-2"/>
                <w:szCs w:val="24"/>
                <w:lang w:val="en-US"/>
              </w:rPr>
              <w:t>питають</w:t>
            </w:r>
          </w:p>
        </w:tc>
      </w:tr>
      <w:tr w:rsidR="007E3DDD" w:rsidRPr="005606E2" w:rsidTr="00695EE1">
        <w:trPr>
          <w:trHeight w:val="972"/>
        </w:trPr>
        <w:tc>
          <w:tcPr>
            <w:tcW w:w="2001" w:type="dxa"/>
          </w:tcPr>
          <w:p w:rsidR="007E3DDD" w:rsidRPr="005606E2" w:rsidRDefault="007E3DDD" w:rsidP="00695EE1">
            <w:pPr>
              <w:pStyle w:val="TableParagraph"/>
              <w:ind w:left="187" w:right="187" w:firstLine="187"/>
              <w:rPr>
                <w:b/>
                <w:szCs w:val="24"/>
                <w:lang w:val="en-US"/>
              </w:rPr>
            </w:pPr>
            <w:r w:rsidRPr="005606E2">
              <w:rPr>
                <w:b/>
                <w:spacing w:val="-4"/>
                <w:szCs w:val="24"/>
                <w:lang w:val="en-US"/>
              </w:rPr>
              <w:t xml:space="preserve">Past </w:t>
            </w:r>
            <w:r w:rsidRPr="005606E2">
              <w:rPr>
                <w:b/>
                <w:spacing w:val="-2"/>
                <w:szCs w:val="24"/>
                <w:lang w:val="en-US"/>
              </w:rPr>
              <w:t>Continuous</w:t>
            </w:r>
          </w:p>
        </w:tc>
        <w:tc>
          <w:tcPr>
            <w:tcW w:w="2018" w:type="dxa"/>
          </w:tcPr>
          <w:p w:rsidR="007E3DDD" w:rsidRPr="005606E2" w:rsidRDefault="007E3DDD" w:rsidP="000403E9">
            <w:pPr>
              <w:pStyle w:val="TableParagraph"/>
              <w:ind w:left="187" w:right="187" w:firstLine="0"/>
              <w:rPr>
                <w:szCs w:val="24"/>
                <w:lang w:val="en-US"/>
              </w:rPr>
            </w:pPr>
            <w:r w:rsidRPr="005606E2">
              <w:rPr>
                <w:spacing w:val="-5"/>
                <w:szCs w:val="24"/>
                <w:lang w:val="en-US"/>
              </w:rPr>
              <w:t>was</w:t>
            </w:r>
          </w:p>
          <w:p w:rsidR="007E3DDD" w:rsidRPr="005606E2" w:rsidRDefault="007E3DDD" w:rsidP="000403E9">
            <w:pPr>
              <w:pStyle w:val="TableParagraph"/>
              <w:ind w:left="187" w:right="187" w:firstLine="0"/>
              <w:rPr>
                <w:b/>
                <w:szCs w:val="24"/>
                <w:lang w:val="en-US"/>
              </w:rPr>
            </w:pPr>
            <w:r w:rsidRPr="005606E2">
              <w:rPr>
                <w:spacing w:val="-2"/>
                <w:szCs w:val="24"/>
                <w:lang w:val="en-US"/>
              </w:rPr>
              <w:t>ask</w:t>
            </w:r>
            <w:r w:rsidRPr="005606E2">
              <w:rPr>
                <w:b/>
                <w:spacing w:val="-2"/>
                <w:szCs w:val="24"/>
                <w:lang w:val="en-US"/>
              </w:rPr>
              <w:t>ing</w:t>
            </w:r>
          </w:p>
          <w:p w:rsidR="007E3DDD" w:rsidRPr="005606E2" w:rsidRDefault="007E3DDD" w:rsidP="000403E9">
            <w:pPr>
              <w:pStyle w:val="TableParagraph"/>
              <w:ind w:left="187" w:right="187" w:firstLine="0"/>
              <w:rPr>
                <w:szCs w:val="24"/>
                <w:lang w:val="en-US"/>
              </w:rPr>
            </w:pPr>
            <w:r w:rsidRPr="005606E2">
              <w:rPr>
                <w:spacing w:val="-4"/>
                <w:szCs w:val="24"/>
                <w:lang w:val="en-US"/>
              </w:rPr>
              <w:t>were</w:t>
            </w:r>
          </w:p>
        </w:tc>
        <w:tc>
          <w:tcPr>
            <w:tcW w:w="2213" w:type="dxa"/>
          </w:tcPr>
          <w:p w:rsidR="007E3DDD" w:rsidRPr="005606E2" w:rsidRDefault="007E3DDD" w:rsidP="000403E9">
            <w:pPr>
              <w:pStyle w:val="TableParagraph"/>
              <w:tabs>
                <w:tab w:val="left" w:pos="1528"/>
              </w:tabs>
              <w:ind w:left="187" w:right="187" w:firstLine="0"/>
              <w:rPr>
                <w:szCs w:val="24"/>
                <w:lang w:val="en-US"/>
              </w:rPr>
            </w:pPr>
            <w:r w:rsidRPr="005606E2">
              <w:rPr>
                <w:spacing w:val="-5"/>
                <w:szCs w:val="24"/>
                <w:lang w:val="en-US"/>
              </w:rPr>
              <w:t>was</w:t>
            </w:r>
          </w:p>
          <w:p w:rsidR="007E3DDD" w:rsidRPr="005606E2" w:rsidRDefault="000403E9" w:rsidP="000403E9">
            <w:pPr>
              <w:pStyle w:val="TableParagraph"/>
              <w:tabs>
                <w:tab w:val="left" w:pos="828"/>
              </w:tabs>
              <w:ind w:left="187" w:right="187" w:firstLine="0"/>
              <w:rPr>
                <w:b/>
                <w:szCs w:val="24"/>
                <w:lang w:val="en-US"/>
              </w:rPr>
            </w:pPr>
            <w:r>
              <w:rPr>
                <w:spacing w:val="-2"/>
                <w:szCs w:val="24"/>
              </w:rPr>
              <w:tab/>
            </w:r>
            <w:r w:rsidR="007E3DDD" w:rsidRPr="005606E2">
              <w:rPr>
                <w:spacing w:val="-2"/>
                <w:szCs w:val="24"/>
                <w:lang w:val="en-US"/>
              </w:rPr>
              <w:t>being ask</w:t>
            </w:r>
            <w:r w:rsidR="007E3DDD" w:rsidRPr="005606E2">
              <w:rPr>
                <w:b/>
                <w:spacing w:val="-2"/>
                <w:szCs w:val="24"/>
                <w:lang w:val="en-US"/>
              </w:rPr>
              <w:t>ed</w:t>
            </w:r>
          </w:p>
          <w:p w:rsidR="007E3DDD" w:rsidRPr="000403E9" w:rsidRDefault="007E3DDD" w:rsidP="000403E9">
            <w:pPr>
              <w:pStyle w:val="TableParagraph"/>
              <w:tabs>
                <w:tab w:val="left" w:pos="1528"/>
              </w:tabs>
              <w:ind w:left="187" w:right="187" w:firstLine="0"/>
              <w:rPr>
                <w:szCs w:val="24"/>
              </w:rPr>
            </w:pPr>
            <w:r w:rsidRPr="005606E2">
              <w:rPr>
                <w:spacing w:val="-4"/>
                <w:szCs w:val="24"/>
                <w:lang w:val="en-US"/>
              </w:rPr>
              <w:t>were</w:t>
            </w:r>
          </w:p>
        </w:tc>
        <w:tc>
          <w:tcPr>
            <w:tcW w:w="2825" w:type="dxa"/>
            <w:vMerge/>
            <w:tcBorders>
              <w:top w:val="nil"/>
            </w:tcBorders>
          </w:tcPr>
          <w:p w:rsidR="007E3DDD" w:rsidRPr="005606E2" w:rsidRDefault="007E3DDD" w:rsidP="00695EE1">
            <w:pPr>
              <w:tabs>
                <w:tab w:val="left" w:pos="2208"/>
              </w:tabs>
              <w:ind w:left="187" w:right="187" w:firstLine="187"/>
              <w:jc w:val="both"/>
              <w:rPr>
                <w:sz w:val="24"/>
                <w:szCs w:val="24"/>
                <w:lang w:val="en-US"/>
              </w:rPr>
            </w:pPr>
          </w:p>
        </w:tc>
      </w:tr>
      <w:tr w:rsidR="007E3DDD" w:rsidRPr="005606E2" w:rsidTr="00695EE1">
        <w:trPr>
          <w:trHeight w:val="563"/>
        </w:trPr>
        <w:tc>
          <w:tcPr>
            <w:tcW w:w="2001" w:type="dxa"/>
          </w:tcPr>
          <w:p w:rsidR="007E3DDD" w:rsidRPr="005606E2" w:rsidRDefault="007E3DDD" w:rsidP="00695EE1">
            <w:pPr>
              <w:pStyle w:val="TableParagraph"/>
              <w:ind w:left="187" w:right="187" w:firstLine="187"/>
              <w:rPr>
                <w:b/>
                <w:szCs w:val="24"/>
                <w:lang w:val="en-US"/>
              </w:rPr>
            </w:pPr>
            <w:r w:rsidRPr="005606E2">
              <w:rPr>
                <w:b/>
                <w:spacing w:val="-2"/>
                <w:szCs w:val="24"/>
                <w:lang w:val="en-US"/>
              </w:rPr>
              <w:t>Future Continuous</w:t>
            </w:r>
          </w:p>
        </w:tc>
        <w:tc>
          <w:tcPr>
            <w:tcW w:w="2018" w:type="dxa"/>
          </w:tcPr>
          <w:p w:rsidR="007E3DDD" w:rsidRPr="005606E2" w:rsidRDefault="007E3DDD" w:rsidP="000403E9">
            <w:pPr>
              <w:pStyle w:val="TableParagraph"/>
              <w:ind w:left="187" w:right="187" w:firstLine="0"/>
              <w:rPr>
                <w:b/>
                <w:szCs w:val="24"/>
                <w:lang w:val="en-US"/>
              </w:rPr>
            </w:pPr>
            <w:r w:rsidRPr="005606E2">
              <w:rPr>
                <w:szCs w:val="24"/>
                <w:lang w:val="en-US"/>
              </w:rPr>
              <w:t>will</w:t>
            </w:r>
            <w:r w:rsidRPr="005606E2">
              <w:rPr>
                <w:spacing w:val="-5"/>
                <w:szCs w:val="24"/>
                <w:lang w:val="en-US"/>
              </w:rPr>
              <w:t xml:space="preserve"> </w:t>
            </w:r>
            <w:r w:rsidRPr="005606E2">
              <w:rPr>
                <w:szCs w:val="24"/>
                <w:lang w:val="en-US"/>
              </w:rPr>
              <w:t>be</w:t>
            </w:r>
            <w:r w:rsidRPr="005606E2">
              <w:rPr>
                <w:spacing w:val="-5"/>
                <w:szCs w:val="24"/>
                <w:lang w:val="en-US"/>
              </w:rPr>
              <w:t xml:space="preserve"> </w:t>
            </w:r>
            <w:r w:rsidRPr="005606E2">
              <w:rPr>
                <w:spacing w:val="-2"/>
                <w:szCs w:val="24"/>
                <w:lang w:val="en-US"/>
              </w:rPr>
              <w:t>ask</w:t>
            </w:r>
            <w:r w:rsidRPr="005606E2">
              <w:rPr>
                <w:b/>
                <w:spacing w:val="-2"/>
                <w:szCs w:val="24"/>
                <w:lang w:val="en-US"/>
              </w:rPr>
              <w:t>ing</w:t>
            </w:r>
          </w:p>
        </w:tc>
        <w:tc>
          <w:tcPr>
            <w:tcW w:w="2213" w:type="dxa"/>
          </w:tcPr>
          <w:p w:rsidR="007E3DDD" w:rsidRPr="00ED729F" w:rsidRDefault="007E3DDD" w:rsidP="00ED729F">
            <w:pPr>
              <w:pStyle w:val="TableParagraph"/>
              <w:tabs>
                <w:tab w:val="left" w:pos="1528"/>
              </w:tabs>
              <w:ind w:left="170" w:right="187" w:firstLine="0"/>
              <w:rPr>
                <w:szCs w:val="24"/>
                <w:lang w:val="ru-RU"/>
              </w:rPr>
            </w:pPr>
          </w:p>
        </w:tc>
        <w:tc>
          <w:tcPr>
            <w:tcW w:w="2825" w:type="dxa"/>
            <w:vMerge/>
            <w:tcBorders>
              <w:top w:val="nil"/>
            </w:tcBorders>
          </w:tcPr>
          <w:p w:rsidR="007E3DDD" w:rsidRPr="005606E2" w:rsidRDefault="007E3DDD" w:rsidP="00695EE1">
            <w:pPr>
              <w:tabs>
                <w:tab w:val="left" w:pos="2208"/>
              </w:tabs>
              <w:ind w:left="187" w:right="187" w:firstLine="187"/>
              <w:jc w:val="both"/>
              <w:rPr>
                <w:sz w:val="24"/>
                <w:szCs w:val="24"/>
                <w:lang w:val="en-US"/>
              </w:rPr>
            </w:pPr>
          </w:p>
        </w:tc>
      </w:tr>
      <w:tr w:rsidR="000403E9" w:rsidRPr="005606E2" w:rsidTr="00695EE1">
        <w:trPr>
          <w:trHeight w:val="1465"/>
        </w:trPr>
        <w:tc>
          <w:tcPr>
            <w:tcW w:w="2001" w:type="dxa"/>
            <w:tcBorders>
              <w:bottom w:val="single" w:sz="4" w:space="0" w:color="auto"/>
            </w:tcBorders>
          </w:tcPr>
          <w:p w:rsidR="000403E9" w:rsidRPr="005606E2" w:rsidRDefault="000403E9" w:rsidP="00695EE1">
            <w:pPr>
              <w:pStyle w:val="TableParagraph"/>
              <w:ind w:left="187" w:right="187" w:firstLine="187"/>
              <w:rPr>
                <w:b/>
                <w:szCs w:val="24"/>
                <w:lang w:val="en-US"/>
              </w:rPr>
            </w:pPr>
            <w:r w:rsidRPr="005606E2">
              <w:rPr>
                <w:b/>
                <w:spacing w:val="-2"/>
                <w:szCs w:val="24"/>
                <w:lang w:val="en-US"/>
              </w:rPr>
              <w:t>Present Perfect</w:t>
            </w:r>
          </w:p>
        </w:tc>
        <w:tc>
          <w:tcPr>
            <w:tcW w:w="2018" w:type="dxa"/>
            <w:tcBorders>
              <w:bottom w:val="single" w:sz="4" w:space="0" w:color="auto"/>
            </w:tcBorders>
          </w:tcPr>
          <w:p w:rsidR="000403E9" w:rsidRPr="005606E2" w:rsidRDefault="000403E9" w:rsidP="000403E9">
            <w:pPr>
              <w:pStyle w:val="TableParagraph"/>
              <w:ind w:left="187" w:right="187" w:firstLine="0"/>
              <w:rPr>
                <w:szCs w:val="24"/>
                <w:lang w:val="en-US"/>
              </w:rPr>
            </w:pPr>
            <w:r w:rsidRPr="005606E2">
              <w:rPr>
                <w:spacing w:val="-4"/>
                <w:szCs w:val="24"/>
                <w:lang w:val="en-US"/>
              </w:rPr>
              <w:t>have</w:t>
            </w:r>
          </w:p>
          <w:p w:rsidR="000403E9" w:rsidRPr="005606E2" w:rsidRDefault="000403E9" w:rsidP="000403E9">
            <w:pPr>
              <w:pStyle w:val="TableParagraph"/>
              <w:ind w:left="997" w:right="187" w:hanging="810"/>
              <w:rPr>
                <w:b/>
                <w:szCs w:val="24"/>
                <w:lang w:val="en-US"/>
              </w:rPr>
            </w:pPr>
            <w:r>
              <w:rPr>
                <w:spacing w:val="-2"/>
                <w:szCs w:val="24"/>
              </w:rPr>
              <w:tab/>
            </w:r>
            <w:r w:rsidRPr="005606E2">
              <w:rPr>
                <w:spacing w:val="-2"/>
                <w:szCs w:val="24"/>
                <w:lang w:val="en-US"/>
              </w:rPr>
              <w:t>ask</w:t>
            </w:r>
            <w:r w:rsidRPr="005606E2">
              <w:rPr>
                <w:b/>
                <w:spacing w:val="-2"/>
                <w:szCs w:val="24"/>
                <w:lang w:val="en-US"/>
              </w:rPr>
              <w:t>ed</w:t>
            </w:r>
          </w:p>
          <w:p w:rsidR="000403E9" w:rsidRPr="005606E2" w:rsidRDefault="000403E9" w:rsidP="000403E9">
            <w:pPr>
              <w:pStyle w:val="TableParagraph"/>
              <w:ind w:left="187" w:right="187" w:firstLine="0"/>
              <w:rPr>
                <w:szCs w:val="24"/>
                <w:lang w:val="en-US"/>
              </w:rPr>
            </w:pPr>
            <w:r w:rsidRPr="005606E2">
              <w:rPr>
                <w:spacing w:val="-5"/>
                <w:szCs w:val="24"/>
                <w:lang w:val="en-US"/>
              </w:rPr>
              <w:t>has</w:t>
            </w:r>
          </w:p>
        </w:tc>
        <w:tc>
          <w:tcPr>
            <w:tcW w:w="2213" w:type="dxa"/>
            <w:tcBorders>
              <w:bottom w:val="single" w:sz="4" w:space="0" w:color="auto"/>
            </w:tcBorders>
          </w:tcPr>
          <w:p w:rsidR="000403E9" w:rsidRPr="005606E2" w:rsidRDefault="000403E9" w:rsidP="000403E9">
            <w:pPr>
              <w:pStyle w:val="TableParagraph"/>
              <w:tabs>
                <w:tab w:val="left" w:pos="1528"/>
              </w:tabs>
              <w:ind w:left="187" w:right="187" w:firstLine="0"/>
              <w:rPr>
                <w:szCs w:val="24"/>
                <w:lang w:val="en-US"/>
              </w:rPr>
            </w:pPr>
            <w:r w:rsidRPr="005606E2">
              <w:rPr>
                <w:spacing w:val="-4"/>
                <w:szCs w:val="24"/>
                <w:lang w:val="en-US"/>
              </w:rPr>
              <w:t>have</w:t>
            </w:r>
          </w:p>
          <w:p w:rsidR="000403E9" w:rsidRDefault="000403E9" w:rsidP="000403E9">
            <w:pPr>
              <w:pStyle w:val="TableParagraph"/>
              <w:tabs>
                <w:tab w:val="left" w:pos="1528"/>
              </w:tabs>
              <w:ind w:left="187" w:right="187" w:firstLine="0"/>
              <w:rPr>
                <w:spacing w:val="-4"/>
                <w:szCs w:val="24"/>
                <w:lang w:val="ru-RU"/>
              </w:rPr>
            </w:pPr>
            <w:r w:rsidRPr="005606E2">
              <w:rPr>
                <w:spacing w:val="-4"/>
                <w:szCs w:val="24"/>
                <w:lang w:val="en-US"/>
              </w:rPr>
              <w:t>been</w:t>
            </w:r>
          </w:p>
          <w:p w:rsidR="00ED729F" w:rsidRPr="00ED729F" w:rsidRDefault="00ED729F" w:rsidP="00ED729F">
            <w:pPr>
              <w:pStyle w:val="TableParagraph"/>
              <w:tabs>
                <w:tab w:val="left" w:pos="1254"/>
              </w:tabs>
              <w:ind w:left="187" w:right="187" w:firstLine="0"/>
              <w:rPr>
                <w:szCs w:val="24"/>
                <w:lang w:val="ru-RU"/>
              </w:rPr>
            </w:pPr>
            <w:r>
              <w:rPr>
                <w:spacing w:val="-4"/>
                <w:szCs w:val="24"/>
                <w:lang w:val="en-US"/>
              </w:rPr>
              <w:tab/>
            </w:r>
            <w:r w:rsidRPr="005606E2">
              <w:rPr>
                <w:spacing w:val="-2"/>
                <w:szCs w:val="24"/>
                <w:lang w:val="en-US"/>
              </w:rPr>
              <w:t>ask</w:t>
            </w:r>
            <w:r w:rsidRPr="005606E2">
              <w:rPr>
                <w:b/>
                <w:spacing w:val="-2"/>
                <w:szCs w:val="24"/>
                <w:lang w:val="en-US"/>
              </w:rPr>
              <w:t>ed</w:t>
            </w:r>
          </w:p>
          <w:p w:rsidR="000403E9" w:rsidRDefault="000403E9" w:rsidP="000403E9">
            <w:pPr>
              <w:pStyle w:val="TableParagraph"/>
              <w:tabs>
                <w:tab w:val="left" w:pos="1528"/>
              </w:tabs>
              <w:ind w:left="187" w:right="187" w:firstLine="0"/>
              <w:rPr>
                <w:spacing w:val="-4"/>
                <w:szCs w:val="24"/>
              </w:rPr>
            </w:pPr>
            <w:r w:rsidRPr="005606E2">
              <w:rPr>
                <w:spacing w:val="-4"/>
                <w:szCs w:val="24"/>
                <w:lang w:val="en-US"/>
              </w:rPr>
              <w:t>has</w:t>
            </w:r>
          </w:p>
          <w:p w:rsidR="000403E9" w:rsidRDefault="000403E9" w:rsidP="000403E9">
            <w:pPr>
              <w:pStyle w:val="TableParagraph"/>
              <w:tabs>
                <w:tab w:val="left" w:pos="1254"/>
              </w:tabs>
              <w:ind w:left="187" w:right="187" w:firstLine="0"/>
              <w:rPr>
                <w:b/>
                <w:spacing w:val="-2"/>
                <w:szCs w:val="24"/>
              </w:rPr>
            </w:pPr>
            <w:r>
              <w:rPr>
                <w:spacing w:val="-4"/>
                <w:szCs w:val="24"/>
                <w:lang w:val="en-US"/>
              </w:rPr>
              <w:t>been</w:t>
            </w:r>
            <w:r w:rsidRPr="005606E2">
              <w:rPr>
                <w:b/>
                <w:spacing w:val="-2"/>
                <w:szCs w:val="24"/>
                <w:lang w:val="en-US"/>
              </w:rPr>
              <w:t xml:space="preserve"> </w:t>
            </w:r>
          </w:p>
          <w:p w:rsidR="000403E9" w:rsidRPr="000403E9" w:rsidRDefault="000403E9" w:rsidP="000403E9">
            <w:pPr>
              <w:pStyle w:val="TableParagraph"/>
              <w:tabs>
                <w:tab w:val="left" w:pos="1528"/>
              </w:tabs>
              <w:ind w:left="187" w:right="187" w:firstLine="0"/>
              <w:rPr>
                <w:szCs w:val="24"/>
                <w:lang w:val="en-US"/>
              </w:rPr>
            </w:pPr>
          </w:p>
        </w:tc>
        <w:tc>
          <w:tcPr>
            <w:tcW w:w="2825" w:type="dxa"/>
            <w:vMerge w:val="restart"/>
          </w:tcPr>
          <w:p w:rsidR="000403E9" w:rsidRDefault="000403E9" w:rsidP="00695EE1">
            <w:pPr>
              <w:pStyle w:val="TableParagraph"/>
              <w:tabs>
                <w:tab w:val="left" w:pos="2208"/>
              </w:tabs>
              <w:ind w:left="187" w:right="187" w:firstLine="187"/>
              <w:rPr>
                <w:szCs w:val="24"/>
                <w:lang w:val="en-US"/>
              </w:rPr>
            </w:pPr>
            <w:r w:rsidRPr="005606E2">
              <w:rPr>
                <w:b/>
                <w:szCs w:val="24"/>
                <w:lang w:val="en-US"/>
              </w:rPr>
              <w:t xml:space="preserve">He has asked </w:t>
            </w:r>
            <w:r w:rsidRPr="005606E2">
              <w:rPr>
                <w:szCs w:val="24"/>
                <w:lang w:val="en-US"/>
              </w:rPr>
              <w:t xml:space="preserve">Він вже запитав </w:t>
            </w:r>
          </w:p>
          <w:p w:rsidR="000403E9" w:rsidRPr="005606E2" w:rsidRDefault="000403E9" w:rsidP="00695EE1">
            <w:pPr>
              <w:pStyle w:val="TableParagraph"/>
              <w:tabs>
                <w:tab w:val="left" w:pos="2208"/>
              </w:tabs>
              <w:ind w:left="187" w:right="187" w:firstLine="187"/>
              <w:rPr>
                <w:szCs w:val="24"/>
                <w:lang w:val="en-US"/>
              </w:rPr>
            </w:pPr>
            <w:r w:rsidRPr="005606E2">
              <w:rPr>
                <w:b/>
                <w:szCs w:val="24"/>
                <w:lang w:val="en-US"/>
              </w:rPr>
              <w:t>He</w:t>
            </w:r>
            <w:r w:rsidRPr="005606E2">
              <w:rPr>
                <w:b/>
                <w:spacing w:val="-14"/>
                <w:szCs w:val="24"/>
                <w:lang w:val="en-US"/>
              </w:rPr>
              <w:t xml:space="preserve"> </w:t>
            </w:r>
            <w:r w:rsidRPr="005606E2">
              <w:rPr>
                <w:b/>
                <w:szCs w:val="24"/>
                <w:lang w:val="en-US"/>
              </w:rPr>
              <w:t>has</w:t>
            </w:r>
            <w:r w:rsidRPr="005606E2">
              <w:rPr>
                <w:b/>
                <w:spacing w:val="-13"/>
                <w:szCs w:val="24"/>
                <w:lang w:val="en-US"/>
              </w:rPr>
              <w:t xml:space="preserve"> </w:t>
            </w:r>
            <w:r w:rsidRPr="005606E2">
              <w:rPr>
                <w:b/>
                <w:szCs w:val="24"/>
                <w:lang w:val="en-US"/>
              </w:rPr>
              <w:t>been</w:t>
            </w:r>
            <w:r w:rsidRPr="005606E2">
              <w:rPr>
                <w:b/>
                <w:spacing w:val="-14"/>
                <w:szCs w:val="24"/>
                <w:lang w:val="en-US"/>
              </w:rPr>
              <w:t xml:space="preserve"> </w:t>
            </w:r>
            <w:r w:rsidRPr="005606E2">
              <w:rPr>
                <w:b/>
                <w:szCs w:val="24"/>
                <w:lang w:val="en-US"/>
              </w:rPr>
              <w:t xml:space="preserve">asked </w:t>
            </w:r>
            <w:r w:rsidRPr="005606E2">
              <w:rPr>
                <w:szCs w:val="24"/>
                <w:lang w:val="en-US"/>
              </w:rPr>
              <w:t>Його вже спитали</w:t>
            </w:r>
          </w:p>
        </w:tc>
      </w:tr>
      <w:tr w:rsidR="000403E9" w:rsidRPr="005606E2" w:rsidTr="00695EE1">
        <w:trPr>
          <w:trHeight w:val="493"/>
        </w:trPr>
        <w:tc>
          <w:tcPr>
            <w:tcW w:w="2001" w:type="dxa"/>
            <w:tcBorders>
              <w:top w:val="single" w:sz="4" w:space="0" w:color="auto"/>
            </w:tcBorders>
          </w:tcPr>
          <w:p w:rsidR="000403E9" w:rsidRPr="005606E2" w:rsidRDefault="000403E9" w:rsidP="00695EE1">
            <w:pPr>
              <w:pStyle w:val="TableParagraph"/>
              <w:spacing w:before="234"/>
              <w:ind w:right="1" w:firstLine="0"/>
              <w:jc w:val="center"/>
              <w:rPr>
                <w:b/>
                <w:szCs w:val="24"/>
                <w:lang w:val="en-US"/>
              </w:rPr>
            </w:pPr>
            <w:r w:rsidRPr="005606E2">
              <w:rPr>
                <w:b/>
                <w:szCs w:val="24"/>
                <w:lang w:val="en-US"/>
              </w:rPr>
              <w:t>Past</w:t>
            </w:r>
            <w:r w:rsidRPr="005606E2">
              <w:rPr>
                <w:b/>
                <w:spacing w:val="-8"/>
                <w:szCs w:val="24"/>
                <w:lang w:val="en-US"/>
              </w:rPr>
              <w:t xml:space="preserve"> </w:t>
            </w:r>
            <w:r w:rsidRPr="005606E2">
              <w:rPr>
                <w:b/>
                <w:spacing w:val="-2"/>
                <w:szCs w:val="24"/>
                <w:lang w:val="en-US"/>
              </w:rPr>
              <w:t>Perfect</w:t>
            </w:r>
          </w:p>
        </w:tc>
        <w:tc>
          <w:tcPr>
            <w:tcW w:w="2018" w:type="dxa"/>
            <w:tcBorders>
              <w:top w:val="single" w:sz="4" w:space="0" w:color="auto"/>
            </w:tcBorders>
          </w:tcPr>
          <w:p w:rsidR="000403E9" w:rsidRPr="005606E2" w:rsidRDefault="000403E9" w:rsidP="000403E9">
            <w:pPr>
              <w:pStyle w:val="TableParagraph"/>
              <w:tabs>
                <w:tab w:val="left" w:pos="1130"/>
              </w:tabs>
              <w:spacing w:line="356" w:lineRule="exact"/>
              <w:ind w:firstLine="0"/>
              <w:jc w:val="center"/>
              <w:rPr>
                <w:b/>
                <w:szCs w:val="24"/>
                <w:lang w:val="en-US"/>
              </w:rPr>
            </w:pPr>
            <w:r w:rsidRPr="005606E2">
              <w:rPr>
                <w:spacing w:val="-5"/>
                <w:szCs w:val="24"/>
                <w:lang w:val="en-US"/>
              </w:rPr>
              <w:t>had</w:t>
            </w:r>
            <w:r w:rsidR="00ED729F">
              <w:rPr>
                <w:szCs w:val="24"/>
                <w:lang w:val="ru-RU"/>
              </w:rPr>
              <w:t xml:space="preserve"> </w:t>
            </w:r>
            <w:r w:rsidRPr="005606E2">
              <w:rPr>
                <w:spacing w:val="-2"/>
                <w:szCs w:val="24"/>
                <w:lang w:val="en-US"/>
              </w:rPr>
              <w:t>ask</w:t>
            </w:r>
            <w:r w:rsidRPr="005606E2">
              <w:rPr>
                <w:b/>
                <w:spacing w:val="-2"/>
                <w:szCs w:val="24"/>
                <w:lang w:val="en-US"/>
              </w:rPr>
              <w:t>ed</w:t>
            </w:r>
          </w:p>
        </w:tc>
        <w:tc>
          <w:tcPr>
            <w:tcW w:w="2213" w:type="dxa"/>
            <w:tcBorders>
              <w:top w:val="single" w:sz="4" w:space="0" w:color="auto"/>
            </w:tcBorders>
          </w:tcPr>
          <w:p w:rsidR="000403E9" w:rsidRPr="005606E2" w:rsidRDefault="000403E9" w:rsidP="000403E9">
            <w:pPr>
              <w:pStyle w:val="TableParagraph"/>
              <w:tabs>
                <w:tab w:val="left" w:pos="1528"/>
              </w:tabs>
              <w:spacing w:line="356" w:lineRule="exact"/>
              <w:ind w:firstLine="0"/>
              <w:jc w:val="center"/>
              <w:rPr>
                <w:szCs w:val="24"/>
                <w:lang w:val="en-US"/>
              </w:rPr>
            </w:pPr>
            <w:r w:rsidRPr="005606E2">
              <w:rPr>
                <w:szCs w:val="24"/>
                <w:lang w:val="en-US"/>
              </w:rPr>
              <w:t>had</w:t>
            </w:r>
            <w:r w:rsidRPr="005606E2">
              <w:rPr>
                <w:spacing w:val="73"/>
                <w:szCs w:val="24"/>
                <w:lang w:val="en-US"/>
              </w:rPr>
              <w:t xml:space="preserve"> </w:t>
            </w:r>
            <w:r w:rsidRPr="005606E2">
              <w:rPr>
                <w:spacing w:val="-4"/>
                <w:szCs w:val="24"/>
                <w:lang w:val="en-US"/>
              </w:rPr>
              <w:t>been</w:t>
            </w:r>
          </w:p>
          <w:p w:rsidR="000403E9" w:rsidRPr="005606E2" w:rsidRDefault="000403E9" w:rsidP="000403E9">
            <w:pPr>
              <w:pStyle w:val="TableParagraph"/>
              <w:tabs>
                <w:tab w:val="left" w:pos="1528"/>
              </w:tabs>
              <w:spacing w:before="1" w:line="355" w:lineRule="exact"/>
              <w:ind w:firstLine="0"/>
              <w:jc w:val="center"/>
              <w:rPr>
                <w:b/>
                <w:szCs w:val="24"/>
                <w:lang w:val="en-US"/>
              </w:rPr>
            </w:pPr>
            <w:r w:rsidRPr="005606E2">
              <w:rPr>
                <w:spacing w:val="-2"/>
                <w:szCs w:val="24"/>
                <w:lang w:val="en-US"/>
              </w:rPr>
              <w:t>ask</w:t>
            </w:r>
            <w:r w:rsidRPr="005606E2">
              <w:rPr>
                <w:b/>
                <w:spacing w:val="-2"/>
                <w:szCs w:val="24"/>
                <w:lang w:val="en-US"/>
              </w:rPr>
              <w:t>ed</w:t>
            </w:r>
          </w:p>
        </w:tc>
        <w:tc>
          <w:tcPr>
            <w:tcW w:w="2825" w:type="dxa"/>
            <w:vMerge/>
          </w:tcPr>
          <w:p w:rsidR="000403E9" w:rsidRPr="005606E2" w:rsidRDefault="000403E9" w:rsidP="00695EE1">
            <w:pPr>
              <w:tabs>
                <w:tab w:val="left" w:pos="2208"/>
              </w:tabs>
              <w:rPr>
                <w:sz w:val="24"/>
                <w:szCs w:val="24"/>
                <w:lang w:val="en-US"/>
              </w:rPr>
            </w:pPr>
          </w:p>
        </w:tc>
      </w:tr>
      <w:tr w:rsidR="000403E9" w:rsidRPr="005606E2" w:rsidTr="00695EE1">
        <w:trPr>
          <w:trHeight w:val="603"/>
        </w:trPr>
        <w:tc>
          <w:tcPr>
            <w:tcW w:w="2001" w:type="dxa"/>
          </w:tcPr>
          <w:p w:rsidR="000403E9" w:rsidRPr="005606E2" w:rsidRDefault="000403E9" w:rsidP="00695EE1">
            <w:pPr>
              <w:pStyle w:val="TableParagraph"/>
              <w:spacing w:before="238"/>
              <w:ind w:firstLine="0"/>
              <w:jc w:val="center"/>
              <w:rPr>
                <w:b/>
                <w:szCs w:val="24"/>
                <w:lang w:val="en-US"/>
              </w:rPr>
            </w:pPr>
            <w:r w:rsidRPr="005606E2">
              <w:rPr>
                <w:b/>
                <w:spacing w:val="-2"/>
                <w:szCs w:val="24"/>
                <w:lang w:val="en-US"/>
              </w:rPr>
              <w:t>Future Perfect</w:t>
            </w:r>
          </w:p>
        </w:tc>
        <w:tc>
          <w:tcPr>
            <w:tcW w:w="2018" w:type="dxa"/>
          </w:tcPr>
          <w:p w:rsidR="000403E9" w:rsidRPr="005606E2" w:rsidRDefault="000403E9" w:rsidP="000403E9">
            <w:pPr>
              <w:pStyle w:val="TableParagraph"/>
              <w:tabs>
                <w:tab w:val="left" w:pos="1364"/>
              </w:tabs>
              <w:ind w:right="98" w:firstLine="0"/>
              <w:jc w:val="center"/>
              <w:rPr>
                <w:b/>
                <w:szCs w:val="24"/>
                <w:lang w:val="en-US"/>
              </w:rPr>
            </w:pPr>
            <w:r w:rsidRPr="005606E2">
              <w:rPr>
                <w:spacing w:val="-4"/>
                <w:szCs w:val="24"/>
                <w:lang w:val="en-US"/>
              </w:rPr>
              <w:t>will</w:t>
            </w:r>
            <w:r w:rsidR="00ED729F">
              <w:rPr>
                <w:szCs w:val="24"/>
                <w:lang w:val="ru-RU"/>
              </w:rPr>
              <w:t xml:space="preserve"> </w:t>
            </w:r>
            <w:r w:rsidRPr="005606E2">
              <w:rPr>
                <w:spacing w:val="-4"/>
                <w:szCs w:val="24"/>
                <w:lang w:val="en-US"/>
              </w:rPr>
              <w:t xml:space="preserve">have </w:t>
            </w:r>
            <w:r w:rsidRPr="005606E2">
              <w:rPr>
                <w:spacing w:val="-2"/>
                <w:szCs w:val="24"/>
                <w:lang w:val="en-US"/>
              </w:rPr>
              <w:t>ask</w:t>
            </w:r>
            <w:r w:rsidRPr="005606E2">
              <w:rPr>
                <w:b/>
                <w:spacing w:val="-2"/>
                <w:szCs w:val="24"/>
                <w:lang w:val="en-US"/>
              </w:rPr>
              <w:t>ed</w:t>
            </w:r>
          </w:p>
        </w:tc>
        <w:tc>
          <w:tcPr>
            <w:tcW w:w="2213" w:type="dxa"/>
          </w:tcPr>
          <w:p w:rsidR="000403E9" w:rsidRPr="005606E2" w:rsidRDefault="000403E9" w:rsidP="000403E9">
            <w:pPr>
              <w:pStyle w:val="TableParagraph"/>
              <w:tabs>
                <w:tab w:val="left" w:pos="1528"/>
              </w:tabs>
              <w:ind w:firstLine="0"/>
              <w:jc w:val="center"/>
              <w:rPr>
                <w:b/>
                <w:szCs w:val="24"/>
                <w:lang w:val="en-US"/>
              </w:rPr>
            </w:pPr>
            <w:r w:rsidRPr="005606E2">
              <w:rPr>
                <w:szCs w:val="24"/>
                <w:lang w:val="en-US"/>
              </w:rPr>
              <w:t>will</w:t>
            </w:r>
            <w:r w:rsidRPr="005606E2">
              <w:rPr>
                <w:spacing w:val="40"/>
                <w:szCs w:val="24"/>
                <w:lang w:val="en-US"/>
              </w:rPr>
              <w:t xml:space="preserve"> </w:t>
            </w:r>
            <w:r w:rsidRPr="005606E2">
              <w:rPr>
                <w:szCs w:val="24"/>
                <w:lang w:val="en-US"/>
              </w:rPr>
              <w:t>have</w:t>
            </w:r>
            <w:r w:rsidRPr="005606E2">
              <w:rPr>
                <w:spacing w:val="40"/>
                <w:szCs w:val="24"/>
                <w:lang w:val="en-US"/>
              </w:rPr>
              <w:t xml:space="preserve"> </w:t>
            </w:r>
            <w:r w:rsidRPr="005606E2">
              <w:rPr>
                <w:szCs w:val="24"/>
                <w:lang w:val="en-US"/>
              </w:rPr>
              <w:t xml:space="preserve">been </w:t>
            </w:r>
            <w:r w:rsidRPr="005606E2">
              <w:rPr>
                <w:spacing w:val="-2"/>
                <w:szCs w:val="24"/>
                <w:lang w:val="en-US"/>
              </w:rPr>
              <w:t>ask</w:t>
            </w:r>
            <w:r w:rsidRPr="005606E2">
              <w:rPr>
                <w:b/>
                <w:spacing w:val="-2"/>
                <w:szCs w:val="24"/>
                <w:lang w:val="en-US"/>
              </w:rPr>
              <w:t>ed</w:t>
            </w:r>
          </w:p>
        </w:tc>
        <w:tc>
          <w:tcPr>
            <w:tcW w:w="2825" w:type="dxa"/>
            <w:vMerge/>
          </w:tcPr>
          <w:p w:rsidR="000403E9" w:rsidRPr="005606E2" w:rsidRDefault="000403E9" w:rsidP="00695EE1">
            <w:pPr>
              <w:tabs>
                <w:tab w:val="left" w:pos="2208"/>
              </w:tabs>
              <w:rPr>
                <w:sz w:val="24"/>
                <w:szCs w:val="24"/>
                <w:lang w:val="en-US"/>
              </w:rPr>
            </w:pPr>
          </w:p>
        </w:tc>
      </w:tr>
    </w:tbl>
    <w:p w:rsidR="007E3DDD" w:rsidRPr="005606E2" w:rsidRDefault="007E3DDD" w:rsidP="007E3DDD">
      <w:pPr>
        <w:pStyle w:val="3"/>
        <w:spacing w:before="0" w:after="0"/>
        <w:jc w:val="left"/>
        <w:rPr>
          <w:szCs w:val="24"/>
          <w:lang w:val="en-US"/>
        </w:rPr>
      </w:pPr>
    </w:p>
    <w:p w:rsidR="007E3DDD" w:rsidRPr="005606E2" w:rsidRDefault="007E3DDD" w:rsidP="007E3DDD">
      <w:pPr>
        <w:pStyle w:val="3"/>
        <w:spacing w:before="0" w:after="0"/>
        <w:rPr>
          <w:szCs w:val="24"/>
          <w:lang w:val="en-US"/>
        </w:rPr>
      </w:pPr>
      <w:r w:rsidRPr="005606E2">
        <w:rPr>
          <w:szCs w:val="24"/>
          <w:lang w:val="en-US"/>
        </w:rPr>
        <w:t>PASSIVE</w:t>
      </w:r>
      <w:r w:rsidRPr="005606E2">
        <w:rPr>
          <w:spacing w:val="-7"/>
          <w:szCs w:val="24"/>
          <w:lang w:val="en-US"/>
        </w:rPr>
        <w:t xml:space="preserve"> </w:t>
      </w:r>
      <w:r w:rsidRPr="005606E2">
        <w:rPr>
          <w:szCs w:val="24"/>
          <w:lang w:val="en-US"/>
        </w:rPr>
        <w:t>VOICE</w:t>
      </w:r>
      <w:r w:rsidRPr="005606E2">
        <w:rPr>
          <w:spacing w:val="-8"/>
          <w:szCs w:val="24"/>
          <w:lang w:val="en-US"/>
        </w:rPr>
        <w:t xml:space="preserve"> </w:t>
      </w:r>
      <w:r w:rsidRPr="005606E2">
        <w:rPr>
          <w:szCs w:val="24"/>
          <w:lang w:val="en-US"/>
        </w:rPr>
        <w:t>-</w:t>
      </w:r>
      <w:r w:rsidRPr="005606E2">
        <w:rPr>
          <w:spacing w:val="-11"/>
          <w:szCs w:val="24"/>
          <w:lang w:val="en-US"/>
        </w:rPr>
        <w:t xml:space="preserve"> </w:t>
      </w:r>
      <w:r w:rsidRPr="005606E2">
        <w:rPr>
          <w:szCs w:val="24"/>
          <w:lang w:val="en-US"/>
        </w:rPr>
        <w:t>PRESENT/PAST</w:t>
      </w:r>
      <w:r w:rsidRPr="005606E2">
        <w:rPr>
          <w:spacing w:val="-10"/>
          <w:szCs w:val="24"/>
          <w:lang w:val="en-US"/>
        </w:rPr>
        <w:t xml:space="preserve"> </w:t>
      </w:r>
      <w:r w:rsidRPr="005606E2">
        <w:rPr>
          <w:szCs w:val="24"/>
          <w:lang w:val="en-US"/>
        </w:rPr>
        <w:t>SIMPLE USE: AM/IS/ARE/WAS/WERE</w:t>
      </w:r>
    </w:p>
    <w:p w:rsidR="007E3DDD" w:rsidRPr="005606E2" w:rsidRDefault="007E3DDD" w:rsidP="007E3DDD">
      <w:pPr>
        <w:pStyle w:val="a5"/>
        <w:numPr>
          <w:ilvl w:val="0"/>
          <w:numId w:val="5"/>
        </w:numPr>
        <w:tabs>
          <w:tab w:val="left" w:pos="582"/>
        </w:tabs>
        <w:ind w:left="0" w:firstLine="567"/>
        <w:jc w:val="both"/>
        <w:rPr>
          <w:b/>
          <w:i/>
          <w:sz w:val="24"/>
          <w:szCs w:val="24"/>
          <w:lang w:val="en-US"/>
        </w:rPr>
      </w:pPr>
      <w:r w:rsidRPr="005606E2">
        <w:rPr>
          <w:b/>
          <w:i/>
          <w:sz w:val="24"/>
          <w:szCs w:val="24"/>
          <w:lang w:val="en-US"/>
        </w:rPr>
        <w:t>For each sentence, choose either the active or the passive form of the verb… and the correct tense.</w:t>
      </w:r>
    </w:p>
    <w:p w:rsidR="007E3DDD" w:rsidRPr="005606E2" w:rsidRDefault="007E3DDD" w:rsidP="00D73F71">
      <w:pPr>
        <w:pStyle w:val="a5"/>
        <w:numPr>
          <w:ilvl w:val="1"/>
          <w:numId w:val="5"/>
        </w:numPr>
        <w:tabs>
          <w:tab w:val="left" w:pos="993"/>
          <w:tab w:val="left" w:pos="2892"/>
        </w:tabs>
        <w:ind w:left="0" w:firstLine="567"/>
        <w:jc w:val="both"/>
        <w:rPr>
          <w:sz w:val="24"/>
          <w:szCs w:val="24"/>
          <w:lang w:val="en-US"/>
        </w:rPr>
      </w:pPr>
      <w:r w:rsidRPr="005606E2">
        <w:rPr>
          <w:sz w:val="24"/>
          <w:szCs w:val="24"/>
          <w:lang w:val="en-US"/>
        </w:rPr>
        <w:t xml:space="preserve">Rose </w:t>
      </w:r>
      <w:r w:rsidRPr="005606E2">
        <w:rPr>
          <w:sz w:val="24"/>
          <w:szCs w:val="24"/>
          <w:u w:val="single"/>
          <w:lang w:val="en-US"/>
        </w:rPr>
        <w:tab/>
      </w:r>
      <w:r w:rsidRPr="005606E2">
        <w:rPr>
          <w:sz w:val="24"/>
          <w:szCs w:val="24"/>
          <w:lang w:val="en-US"/>
        </w:rPr>
        <w:t>by</w:t>
      </w:r>
      <w:r w:rsidRPr="005606E2">
        <w:rPr>
          <w:spacing w:val="-8"/>
          <w:sz w:val="24"/>
          <w:szCs w:val="24"/>
          <w:lang w:val="en-US"/>
        </w:rPr>
        <w:t xml:space="preserve"> </w:t>
      </w:r>
      <w:r w:rsidRPr="005606E2">
        <w:rPr>
          <w:sz w:val="24"/>
          <w:szCs w:val="24"/>
          <w:lang w:val="en-US"/>
        </w:rPr>
        <w:t>the</w:t>
      </w:r>
      <w:r w:rsidRPr="005606E2">
        <w:rPr>
          <w:spacing w:val="-6"/>
          <w:sz w:val="24"/>
          <w:szCs w:val="24"/>
          <w:lang w:val="en-US"/>
        </w:rPr>
        <w:t xml:space="preserve"> </w:t>
      </w:r>
      <w:r w:rsidRPr="005606E2">
        <w:rPr>
          <w:sz w:val="24"/>
          <w:szCs w:val="24"/>
          <w:lang w:val="en-US"/>
        </w:rPr>
        <w:t>snake.</w:t>
      </w:r>
      <w:r w:rsidRPr="005606E2">
        <w:rPr>
          <w:spacing w:val="-7"/>
          <w:sz w:val="24"/>
          <w:szCs w:val="24"/>
          <w:lang w:val="en-US"/>
        </w:rPr>
        <w:t xml:space="preserve"> </w:t>
      </w:r>
      <w:r w:rsidRPr="005606E2">
        <w:rPr>
          <w:sz w:val="24"/>
          <w:szCs w:val="24"/>
          <w:lang w:val="en-US"/>
        </w:rPr>
        <w:t>(scare-</w:t>
      </w:r>
      <w:r w:rsidRPr="005606E2">
        <w:rPr>
          <w:spacing w:val="-2"/>
          <w:sz w:val="24"/>
          <w:szCs w:val="24"/>
          <w:lang w:val="en-US"/>
        </w:rPr>
        <w:t>past)</w:t>
      </w:r>
    </w:p>
    <w:p w:rsidR="007E3DDD" w:rsidRPr="005606E2" w:rsidRDefault="007E3DDD" w:rsidP="00D73F71">
      <w:pPr>
        <w:pStyle w:val="a5"/>
        <w:numPr>
          <w:ilvl w:val="1"/>
          <w:numId w:val="5"/>
        </w:numPr>
        <w:tabs>
          <w:tab w:val="left" w:pos="993"/>
          <w:tab w:val="left" w:pos="3001"/>
        </w:tabs>
        <w:ind w:left="0" w:firstLine="567"/>
        <w:jc w:val="both"/>
        <w:rPr>
          <w:sz w:val="24"/>
          <w:szCs w:val="24"/>
          <w:lang w:val="en-US"/>
        </w:rPr>
      </w:pPr>
      <w:r w:rsidRPr="005606E2">
        <w:rPr>
          <w:sz w:val="24"/>
          <w:szCs w:val="24"/>
          <w:lang w:val="en-US"/>
        </w:rPr>
        <w:t xml:space="preserve">Many </w:t>
      </w:r>
      <w:r w:rsidRPr="005606E2">
        <w:rPr>
          <w:sz w:val="24"/>
          <w:szCs w:val="24"/>
          <w:u w:val="single"/>
          <w:lang w:val="en-US"/>
        </w:rPr>
        <w:tab/>
      </w:r>
      <w:r w:rsidRPr="005606E2">
        <w:rPr>
          <w:sz w:val="24"/>
          <w:szCs w:val="24"/>
          <w:lang w:val="en-US"/>
        </w:rPr>
        <w:t>in</w:t>
      </w:r>
      <w:r w:rsidRPr="005606E2">
        <w:rPr>
          <w:spacing w:val="-11"/>
          <w:sz w:val="24"/>
          <w:szCs w:val="24"/>
          <w:lang w:val="en-US"/>
        </w:rPr>
        <w:t xml:space="preserve"> </w:t>
      </w:r>
      <w:r w:rsidRPr="005606E2">
        <w:rPr>
          <w:sz w:val="24"/>
          <w:szCs w:val="24"/>
          <w:lang w:val="en-US"/>
        </w:rPr>
        <w:t>Japan.</w:t>
      </w:r>
      <w:r w:rsidRPr="005606E2">
        <w:rPr>
          <w:spacing w:val="-11"/>
          <w:sz w:val="24"/>
          <w:szCs w:val="24"/>
          <w:lang w:val="en-US"/>
        </w:rPr>
        <w:t xml:space="preserve"> </w:t>
      </w:r>
      <w:r w:rsidRPr="005606E2">
        <w:rPr>
          <w:sz w:val="24"/>
          <w:szCs w:val="24"/>
          <w:lang w:val="en-US"/>
        </w:rPr>
        <w:t>(make-</w:t>
      </w:r>
      <w:r w:rsidRPr="005606E2">
        <w:rPr>
          <w:spacing w:val="-2"/>
          <w:sz w:val="24"/>
          <w:szCs w:val="24"/>
          <w:lang w:val="en-US"/>
        </w:rPr>
        <w:t>present)</w:t>
      </w:r>
    </w:p>
    <w:p w:rsidR="000403E9" w:rsidRPr="000403E9" w:rsidRDefault="007E3DDD" w:rsidP="00D73F71">
      <w:pPr>
        <w:pStyle w:val="a5"/>
        <w:numPr>
          <w:ilvl w:val="1"/>
          <w:numId w:val="5"/>
        </w:numPr>
        <w:tabs>
          <w:tab w:val="left" w:pos="993"/>
          <w:tab w:val="left" w:pos="3757"/>
        </w:tabs>
        <w:ind w:left="0" w:firstLine="567"/>
        <w:jc w:val="both"/>
        <w:rPr>
          <w:sz w:val="24"/>
          <w:szCs w:val="24"/>
          <w:lang w:val="en-US"/>
        </w:rPr>
      </w:pPr>
      <w:r w:rsidRPr="000403E9">
        <w:rPr>
          <w:sz w:val="24"/>
          <w:szCs w:val="24"/>
          <w:lang w:val="en-US"/>
        </w:rPr>
        <w:t xml:space="preserve">The cinema </w:t>
      </w:r>
      <w:r w:rsidRPr="000403E9">
        <w:rPr>
          <w:sz w:val="24"/>
          <w:szCs w:val="24"/>
          <w:u w:val="single"/>
          <w:lang w:val="en-US"/>
        </w:rPr>
        <w:tab/>
      </w:r>
      <w:r w:rsidRPr="000403E9">
        <w:rPr>
          <w:sz w:val="24"/>
          <w:szCs w:val="24"/>
          <w:lang w:val="en-US"/>
        </w:rPr>
        <w:t>by</w:t>
      </w:r>
      <w:r w:rsidRPr="000403E9">
        <w:rPr>
          <w:spacing w:val="-10"/>
          <w:sz w:val="24"/>
          <w:szCs w:val="24"/>
          <w:lang w:val="en-US"/>
        </w:rPr>
        <w:t xml:space="preserve"> </w:t>
      </w:r>
      <w:r w:rsidRPr="000403E9">
        <w:rPr>
          <w:sz w:val="24"/>
          <w:szCs w:val="24"/>
          <w:lang w:val="en-US"/>
        </w:rPr>
        <w:t>the</w:t>
      </w:r>
      <w:r w:rsidRPr="000403E9">
        <w:rPr>
          <w:spacing w:val="-9"/>
          <w:sz w:val="24"/>
          <w:szCs w:val="24"/>
          <w:lang w:val="en-US"/>
        </w:rPr>
        <w:t xml:space="preserve"> </w:t>
      </w:r>
      <w:r w:rsidRPr="000403E9">
        <w:rPr>
          <w:sz w:val="24"/>
          <w:szCs w:val="24"/>
          <w:lang w:val="en-US"/>
        </w:rPr>
        <w:t>police.</w:t>
      </w:r>
      <w:r w:rsidRPr="000403E9">
        <w:rPr>
          <w:spacing w:val="-8"/>
          <w:sz w:val="24"/>
          <w:szCs w:val="24"/>
          <w:lang w:val="en-US"/>
        </w:rPr>
        <w:t xml:space="preserve"> </w:t>
      </w:r>
      <w:r w:rsidRPr="000403E9">
        <w:rPr>
          <w:sz w:val="24"/>
          <w:szCs w:val="24"/>
          <w:lang w:val="en-US"/>
        </w:rPr>
        <w:t>(close-</w:t>
      </w:r>
      <w:r w:rsidRPr="000403E9">
        <w:rPr>
          <w:spacing w:val="-2"/>
          <w:sz w:val="24"/>
          <w:szCs w:val="24"/>
          <w:lang w:val="en-US"/>
        </w:rPr>
        <w:t>past)</w:t>
      </w:r>
    </w:p>
    <w:p w:rsidR="007E3DDD" w:rsidRPr="000403E9" w:rsidRDefault="007E3DDD" w:rsidP="00D73F71">
      <w:pPr>
        <w:pStyle w:val="a5"/>
        <w:numPr>
          <w:ilvl w:val="1"/>
          <w:numId w:val="5"/>
        </w:numPr>
        <w:tabs>
          <w:tab w:val="left" w:pos="993"/>
          <w:tab w:val="left" w:pos="3757"/>
        </w:tabs>
        <w:ind w:left="0" w:firstLine="567"/>
        <w:jc w:val="both"/>
        <w:rPr>
          <w:sz w:val="24"/>
          <w:szCs w:val="24"/>
          <w:lang w:val="en-US"/>
        </w:rPr>
      </w:pPr>
      <w:r w:rsidRPr="000403E9">
        <w:rPr>
          <w:sz w:val="24"/>
          <w:szCs w:val="24"/>
          <w:lang w:val="en-US"/>
        </w:rPr>
        <w:t xml:space="preserve">The work </w:t>
      </w:r>
      <w:r w:rsidRPr="000403E9">
        <w:rPr>
          <w:sz w:val="24"/>
          <w:szCs w:val="24"/>
          <w:u w:val="single"/>
          <w:lang w:val="en-US"/>
        </w:rPr>
        <w:tab/>
      </w:r>
      <w:r w:rsidRPr="000403E9">
        <w:rPr>
          <w:sz w:val="24"/>
          <w:szCs w:val="24"/>
          <w:lang w:val="en-US"/>
        </w:rPr>
        <w:t>three</w:t>
      </w:r>
      <w:r w:rsidRPr="000403E9">
        <w:rPr>
          <w:spacing w:val="-8"/>
          <w:sz w:val="24"/>
          <w:szCs w:val="24"/>
          <w:lang w:val="en-US"/>
        </w:rPr>
        <w:t xml:space="preserve"> </w:t>
      </w:r>
      <w:r w:rsidRPr="000403E9">
        <w:rPr>
          <w:sz w:val="24"/>
          <w:szCs w:val="24"/>
          <w:lang w:val="en-US"/>
        </w:rPr>
        <w:t>times</w:t>
      </w:r>
      <w:r w:rsidRPr="000403E9">
        <w:rPr>
          <w:spacing w:val="-6"/>
          <w:sz w:val="24"/>
          <w:szCs w:val="24"/>
          <w:lang w:val="en-US"/>
        </w:rPr>
        <w:t xml:space="preserve"> </w:t>
      </w:r>
      <w:r w:rsidRPr="000403E9">
        <w:rPr>
          <w:sz w:val="24"/>
          <w:szCs w:val="24"/>
          <w:lang w:val="en-US"/>
        </w:rPr>
        <w:t>a</w:t>
      </w:r>
      <w:r w:rsidRPr="000403E9">
        <w:rPr>
          <w:spacing w:val="-5"/>
          <w:sz w:val="24"/>
          <w:szCs w:val="24"/>
          <w:lang w:val="en-US"/>
        </w:rPr>
        <w:t xml:space="preserve"> </w:t>
      </w:r>
      <w:r w:rsidRPr="000403E9">
        <w:rPr>
          <w:sz w:val="24"/>
          <w:szCs w:val="24"/>
          <w:lang w:val="en-US"/>
        </w:rPr>
        <w:t>day.</w:t>
      </w:r>
      <w:r w:rsidRPr="000403E9">
        <w:rPr>
          <w:spacing w:val="-7"/>
          <w:sz w:val="24"/>
          <w:szCs w:val="24"/>
          <w:lang w:val="en-US"/>
        </w:rPr>
        <w:t xml:space="preserve"> </w:t>
      </w:r>
      <w:r w:rsidRPr="000403E9">
        <w:rPr>
          <w:sz w:val="24"/>
          <w:szCs w:val="24"/>
          <w:lang w:val="en-US"/>
        </w:rPr>
        <w:t>(do-</w:t>
      </w:r>
      <w:r w:rsidRPr="000403E9">
        <w:rPr>
          <w:spacing w:val="-2"/>
          <w:sz w:val="24"/>
          <w:szCs w:val="24"/>
          <w:lang w:val="en-US"/>
        </w:rPr>
        <w:t>present)</w:t>
      </w:r>
    </w:p>
    <w:p w:rsidR="007E3DDD" w:rsidRPr="005606E2" w:rsidRDefault="007E3DDD" w:rsidP="00D73F71">
      <w:pPr>
        <w:pStyle w:val="a5"/>
        <w:numPr>
          <w:ilvl w:val="1"/>
          <w:numId w:val="5"/>
        </w:numPr>
        <w:tabs>
          <w:tab w:val="left" w:pos="993"/>
          <w:tab w:val="left" w:pos="3846"/>
        </w:tabs>
        <w:ind w:left="0" w:firstLine="567"/>
        <w:jc w:val="both"/>
        <w:rPr>
          <w:sz w:val="24"/>
          <w:szCs w:val="24"/>
          <w:lang w:val="en-US"/>
        </w:rPr>
      </w:pPr>
      <w:r w:rsidRPr="005606E2">
        <w:rPr>
          <w:sz w:val="24"/>
          <w:szCs w:val="24"/>
          <w:lang w:val="en-US"/>
        </w:rPr>
        <w:t xml:space="preserve">The pictures </w:t>
      </w:r>
      <w:r w:rsidRPr="005606E2">
        <w:rPr>
          <w:sz w:val="24"/>
          <w:szCs w:val="24"/>
          <w:u w:val="single"/>
          <w:lang w:val="en-US"/>
        </w:rPr>
        <w:tab/>
      </w:r>
      <w:r w:rsidRPr="005606E2">
        <w:rPr>
          <w:sz w:val="24"/>
          <w:szCs w:val="24"/>
          <w:lang w:val="en-US"/>
        </w:rPr>
        <w:t>by</w:t>
      </w:r>
      <w:r w:rsidRPr="005606E2">
        <w:rPr>
          <w:spacing w:val="-12"/>
          <w:sz w:val="24"/>
          <w:szCs w:val="24"/>
          <w:lang w:val="en-US"/>
        </w:rPr>
        <w:t xml:space="preserve"> </w:t>
      </w:r>
      <w:r w:rsidRPr="005606E2">
        <w:rPr>
          <w:sz w:val="24"/>
          <w:szCs w:val="24"/>
          <w:lang w:val="en-US"/>
        </w:rPr>
        <w:t>Picasso.</w:t>
      </w:r>
      <w:r w:rsidRPr="005606E2">
        <w:rPr>
          <w:spacing w:val="-12"/>
          <w:sz w:val="24"/>
          <w:szCs w:val="24"/>
          <w:lang w:val="en-US"/>
        </w:rPr>
        <w:t xml:space="preserve"> </w:t>
      </w:r>
      <w:r w:rsidRPr="005606E2">
        <w:rPr>
          <w:sz w:val="24"/>
          <w:szCs w:val="24"/>
          <w:lang w:val="en-US"/>
        </w:rPr>
        <w:t>(paint-</w:t>
      </w:r>
      <w:r w:rsidRPr="005606E2">
        <w:rPr>
          <w:spacing w:val="-2"/>
          <w:sz w:val="24"/>
          <w:szCs w:val="24"/>
          <w:lang w:val="en-US"/>
        </w:rPr>
        <w:t>past)</w:t>
      </w:r>
    </w:p>
    <w:p w:rsidR="007E3DDD" w:rsidRPr="005606E2" w:rsidRDefault="007E3DDD" w:rsidP="00D73F71">
      <w:pPr>
        <w:pStyle w:val="a5"/>
        <w:numPr>
          <w:ilvl w:val="1"/>
          <w:numId w:val="5"/>
        </w:numPr>
        <w:tabs>
          <w:tab w:val="left" w:pos="993"/>
          <w:tab w:val="left" w:pos="3687"/>
        </w:tabs>
        <w:ind w:left="0" w:firstLine="567"/>
        <w:jc w:val="both"/>
        <w:rPr>
          <w:sz w:val="24"/>
          <w:szCs w:val="24"/>
          <w:lang w:val="en-US"/>
        </w:rPr>
      </w:pPr>
      <w:r w:rsidRPr="005606E2">
        <w:rPr>
          <w:sz w:val="24"/>
          <w:szCs w:val="24"/>
          <w:lang w:val="en-US"/>
        </w:rPr>
        <w:t xml:space="preserve">The cheese </w:t>
      </w:r>
      <w:r w:rsidRPr="005606E2">
        <w:rPr>
          <w:sz w:val="24"/>
          <w:szCs w:val="24"/>
          <w:u w:val="single"/>
          <w:lang w:val="en-US"/>
        </w:rPr>
        <w:tab/>
      </w:r>
      <w:r w:rsidRPr="005606E2">
        <w:rPr>
          <w:sz w:val="24"/>
          <w:szCs w:val="24"/>
          <w:lang w:val="en-US"/>
        </w:rPr>
        <w:t>by</w:t>
      </w:r>
      <w:r w:rsidRPr="005606E2">
        <w:rPr>
          <w:spacing w:val="-9"/>
          <w:sz w:val="24"/>
          <w:szCs w:val="24"/>
          <w:lang w:val="en-US"/>
        </w:rPr>
        <w:t xml:space="preserve"> </w:t>
      </w:r>
      <w:r w:rsidRPr="005606E2">
        <w:rPr>
          <w:sz w:val="24"/>
          <w:szCs w:val="24"/>
          <w:lang w:val="en-US"/>
        </w:rPr>
        <w:t>the</w:t>
      </w:r>
      <w:r w:rsidRPr="005606E2">
        <w:rPr>
          <w:spacing w:val="-7"/>
          <w:sz w:val="24"/>
          <w:szCs w:val="24"/>
          <w:lang w:val="en-US"/>
        </w:rPr>
        <w:t xml:space="preserve"> </w:t>
      </w:r>
      <w:r w:rsidRPr="005606E2">
        <w:rPr>
          <w:sz w:val="24"/>
          <w:szCs w:val="24"/>
          <w:lang w:val="en-US"/>
        </w:rPr>
        <w:t>mice.</w:t>
      </w:r>
      <w:r w:rsidRPr="005606E2">
        <w:rPr>
          <w:spacing w:val="-8"/>
          <w:sz w:val="24"/>
          <w:szCs w:val="24"/>
          <w:lang w:val="en-US"/>
        </w:rPr>
        <w:t xml:space="preserve"> </w:t>
      </w:r>
      <w:r w:rsidRPr="005606E2">
        <w:rPr>
          <w:sz w:val="24"/>
          <w:szCs w:val="24"/>
          <w:lang w:val="en-US"/>
        </w:rPr>
        <w:t>(eat-</w:t>
      </w:r>
      <w:r w:rsidRPr="005606E2">
        <w:rPr>
          <w:spacing w:val="-4"/>
          <w:sz w:val="24"/>
          <w:szCs w:val="24"/>
          <w:lang w:val="en-US"/>
        </w:rPr>
        <w:t>past)</w:t>
      </w:r>
    </w:p>
    <w:p w:rsidR="007E3DDD" w:rsidRPr="005606E2" w:rsidRDefault="007E3DDD" w:rsidP="00D73F71">
      <w:pPr>
        <w:pStyle w:val="a5"/>
        <w:numPr>
          <w:ilvl w:val="1"/>
          <w:numId w:val="5"/>
        </w:numPr>
        <w:tabs>
          <w:tab w:val="left" w:pos="993"/>
          <w:tab w:val="left" w:pos="3933"/>
        </w:tabs>
        <w:ind w:left="0" w:firstLine="567"/>
        <w:jc w:val="both"/>
        <w:rPr>
          <w:sz w:val="24"/>
          <w:szCs w:val="24"/>
          <w:lang w:val="en-US"/>
        </w:rPr>
      </w:pPr>
      <w:r w:rsidRPr="005606E2">
        <w:rPr>
          <w:sz w:val="24"/>
          <w:szCs w:val="24"/>
          <w:lang w:val="en-US"/>
        </w:rPr>
        <w:t xml:space="preserve">These knives </w:t>
      </w:r>
      <w:r w:rsidRPr="005606E2">
        <w:rPr>
          <w:sz w:val="24"/>
          <w:szCs w:val="24"/>
          <w:u w:val="single"/>
          <w:lang w:val="en-US"/>
        </w:rPr>
        <w:tab/>
      </w:r>
      <w:r w:rsidRPr="005606E2">
        <w:rPr>
          <w:sz w:val="24"/>
          <w:szCs w:val="24"/>
          <w:lang w:val="en-US"/>
        </w:rPr>
        <w:t>to</w:t>
      </w:r>
      <w:r w:rsidRPr="005606E2">
        <w:rPr>
          <w:spacing w:val="-6"/>
          <w:sz w:val="24"/>
          <w:szCs w:val="24"/>
          <w:lang w:val="en-US"/>
        </w:rPr>
        <w:t xml:space="preserve"> </w:t>
      </w:r>
      <w:r w:rsidRPr="005606E2">
        <w:rPr>
          <w:sz w:val="24"/>
          <w:szCs w:val="24"/>
          <w:lang w:val="en-US"/>
        </w:rPr>
        <w:t>cut</w:t>
      </w:r>
      <w:r w:rsidRPr="005606E2">
        <w:rPr>
          <w:spacing w:val="-7"/>
          <w:sz w:val="24"/>
          <w:szCs w:val="24"/>
          <w:lang w:val="en-US"/>
        </w:rPr>
        <w:t xml:space="preserve"> </w:t>
      </w:r>
      <w:r w:rsidRPr="005606E2">
        <w:rPr>
          <w:sz w:val="24"/>
          <w:szCs w:val="24"/>
          <w:lang w:val="en-US"/>
        </w:rPr>
        <w:t>up</w:t>
      </w:r>
      <w:r w:rsidRPr="005606E2">
        <w:rPr>
          <w:spacing w:val="-9"/>
          <w:sz w:val="24"/>
          <w:szCs w:val="24"/>
          <w:lang w:val="en-US"/>
        </w:rPr>
        <w:t xml:space="preserve"> </w:t>
      </w:r>
      <w:r w:rsidRPr="005606E2">
        <w:rPr>
          <w:sz w:val="24"/>
          <w:szCs w:val="24"/>
          <w:lang w:val="en-US"/>
        </w:rPr>
        <w:t>food.</w:t>
      </w:r>
      <w:r w:rsidRPr="005606E2">
        <w:rPr>
          <w:spacing w:val="-7"/>
          <w:sz w:val="24"/>
          <w:szCs w:val="24"/>
          <w:lang w:val="en-US"/>
        </w:rPr>
        <w:t xml:space="preserve"> </w:t>
      </w:r>
      <w:r w:rsidRPr="005606E2">
        <w:rPr>
          <w:sz w:val="24"/>
          <w:szCs w:val="24"/>
          <w:lang w:val="en-US"/>
        </w:rPr>
        <w:t>(use-</w:t>
      </w:r>
      <w:r w:rsidRPr="005606E2">
        <w:rPr>
          <w:spacing w:val="-2"/>
          <w:sz w:val="24"/>
          <w:szCs w:val="24"/>
          <w:lang w:val="en-US"/>
        </w:rPr>
        <w:t>present)</w:t>
      </w:r>
    </w:p>
    <w:p w:rsidR="007E3DDD" w:rsidRPr="005606E2" w:rsidRDefault="007E3DDD" w:rsidP="00D73F71">
      <w:pPr>
        <w:pStyle w:val="a5"/>
        <w:numPr>
          <w:ilvl w:val="1"/>
          <w:numId w:val="5"/>
        </w:numPr>
        <w:tabs>
          <w:tab w:val="left" w:pos="993"/>
          <w:tab w:val="left" w:pos="2915"/>
        </w:tabs>
        <w:ind w:left="0" w:firstLine="567"/>
        <w:jc w:val="both"/>
        <w:rPr>
          <w:sz w:val="24"/>
          <w:szCs w:val="24"/>
          <w:lang w:val="en-US"/>
        </w:rPr>
      </w:pPr>
      <w:r w:rsidRPr="005606E2">
        <w:rPr>
          <w:sz w:val="24"/>
          <w:szCs w:val="24"/>
          <w:lang w:val="en-US"/>
        </w:rPr>
        <w:t xml:space="preserve">They </w:t>
      </w:r>
      <w:r w:rsidRPr="005606E2">
        <w:rPr>
          <w:sz w:val="24"/>
          <w:szCs w:val="24"/>
          <w:u w:val="single"/>
          <w:lang w:val="en-US"/>
        </w:rPr>
        <w:tab/>
      </w:r>
      <w:r w:rsidRPr="005606E2">
        <w:rPr>
          <w:sz w:val="24"/>
          <w:szCs w:val="24"/>
          <w:lang w:val="en-US"/>
        </w:rPr>
        <w:t>the</w:t>
      </w:r>
      <w:r w:rsidRPr="005606E2">
        <w:rPr>
          <w:spacing w:val="-10"/>
          <w:sz w:val="24"/>
          <w:szCs w:val="24"/>
          <w:lang w:val="en-US"/>
        </w:rPr>
        <w:t xml:space="preserve"> </w:t>
      </w:r>
      <w:r w:rsidRPr="005606E2">
        <w:rPr>
          <w:sz w:val="24"/>
          <w:szCs w:val="24"/>
          <w:lang w:val="en-US"/>
        </w:rPr>
        <w:t>question</w:t>
      </w:r>
      <w:r w:rsidRPr="005606E2">
        <w:rPr>
          <w:spacing w:val="-8"/>
          <w:sz w:val="24"/>
          <w:szCs w:val="24"/>
          <w:lang w:val="en-US"/>
        </w:rPr>
        <w:t xml:space="preserve"> </w:t>
      </w:r>
      <w:r w:rsidRPr="005606E2">
        <w:rPr>
          <w:sz w:val="24"/>
          <w:szCs w:val="24"/>
          <w:lang w:val="en-US"/>
        </w:rPr>
        <w:t>two</w:t>
      </w:r>
      <w:r w:rsidRPr="005606E2">
        <w:rPr>
          <w:spacing w:val="-10"/>
          <w:sz w:val="24"/>
          <w:szCs w:val="24"/>
          <w:lang w:val="en-US"/>
        </w:rPr>
        <w:t xml:space="preserve"> </w:t>
      </w:r>
      <w:r w:rsidRPr="005606E2">
        <w:rPr>
          <w:sz w:val="24"/>
          <w:szCs w:val="24"/>
          <w:lang w:val="en-US"/>
        </w:rPr>
        <w:t>times.</w:t>
      </w:r>
      <w:r w:rsidRPr="005606E2">
        <w:rPr>
          <w:spacing w:val="-9"/>
          <w:sz w:val="24"/>
          <w:szCs w:val="24"/>
          <w:lang w:val="en-US"/>
        </w:rPr>
        <w:t xml:space="preserve"> </w:t>
      </w:r>
      <w:r w:rsidRPr="005606E2">
        <w:rPr>
          <w:sz w:val="24"/>
          <w:szCs w:val="24"/>
          <w:lang w:val="en-US"/>
        </w:rPr>
        <w:t>(ask-</w:t>
      </w:r>
      <w:r w:rsidRPr="005606E2">
        <w:rPr>
          <w:spacing w:val="-2"/>
          <w:sz w:val="24"/>
          <w:szCs w:val="24"/>
          <w:lang w:val="en-US"/>
        </w:rPr>
        <w:t>past)</w:t>
      </w:r>
    </w:p>
    <w:p w:rsidR="007E3DDD" w:rsidRPr="005606E2" w:rsidRDefault="007E3DDD" w:rsidP="00D73F71">
      <w:pPr>
        <w:pStyle w:val="a5"/>
        <w:numPr>
          <w:ilvl w:val="1"/>
          <w:numId w:val="5"/>
        </w:numPr>
        <w:tabs>
          <w:tab w:val="left" w:pos="993"/>
          <w:tab w:val="left" w:pos="3577"/>
        </w:tabs>
        <w:ind w:left="0" w:firstLine="567"/>
        <w:jc w:val="both"/>
        <w:rPr>
          <w:sz w:val="24"/>
          <w:szCs w:val="24"/>
          <w:lang w:val="en-US"/>
        </w:rPr>
      </w:pPr>
      <w:r w:rsidRPr="005606E2">
        <w:rPr>
          <w:sz w:val="24"/>
          <w:szCs w:val="24"/>
          <w:lang w:val="en-US"/>
        </w:rPr>
        <w:t xml:space="preserve">Our house </w:t>
      </w:r>
      <w:r w:rsidRPr="005606E2">
        <w:rPr>
          <w:sz w:val="24"/>
          <w:szCs w:val="24"/>
          <w:u w:val="single"/>
          <w:lang w:val="en-US"/>
        </w:rPr>
        <w:tab/>
      </w:r>
      <w:r w:rsidRPr="005606E2">
        <w:rPr>
          <w:sz w:val="24"/>
          <w:szCs w:val="24"/>
          <w:lang w:val="en-US"/>
        </w:rPr>
        <w:t>in</w:t>
      </w:r>
      <w:r w:rsidRPr="005606E2">
        <w:rPr>
          <w:spacing w:val="-9"/>
          <w:sz w:val="24"/>
          <w:szCs w:val="24"/>
          <w:lang w:val="en-US"/>
        </w:rPr>
        <w:t xml:space="preserve"> </w:t>
      </w:r>
      <w:r w:rsidRPr="005606E2">
        <w:rPr>
          <w:sz w:val="24"/>
          <w:szCs w:val="24"/>
          <w:lang w:val="en-US"/>
        </w:rPr>
        <w:t>1902.</w:t>
      </w:r>
      <w:r w:rsidRPr="005606E2">
        <w:rPr>
          <w:spacing w:val="-10"/>
          <w:sz w:val="24"/>
          <w:szCs w:val="24"/>
          <w:lang w:val="en-US"/>
        </w:rPr>
        <w:t xml:space="preserve"> </w:t>
      </w:r>
      <w:r w:rsidRPr="005606E2">
        <w:rPr>
          <w:sz w:val="24"/>
          <w:szCs w:val="24"/>
          <w:lang w:val="en-US"/>
        </w:rPr>
        <w:t>(build-</w:t>
      </w:r>
      <w:r w:rsidRPr="005606E2">
        <w:rPr>
          <w:spacing w:val="-2"/>
          <w:sz w:val="24"/>
          <w:szCs w:val="24"/>
          <w:lang w:val="en-US"/>
        </w:rPr>
        <w:t>past)</w:t>
      </w:r>
    </w:p>
    <w:p w:rsidR="007E3DDD" w:rsidRPr="005606E2" w:rsidRDefault="007E3DDD" w:rsidP="00D73F71">
      <w:pPr>
        <w:pStyle w:val="a5"/>
        <w:numPr>
          <w:ilvl w:val="1"/>
          <w:numId w:val="5"/>
        </w:numPr>
        <w:tabs>
          <w:tab w:val="left" w:pos="993"/>
          <w:tab w:val="left" w:pos="1297"/>
          <w:tab w:val="left" w:pos="3822"/>
        </w:tabs>
        <w:ind w:left="0" w:firstLine="567"/>
        <w:jc w:val="both"/>
        <w:rPr>
          <w:sz w:val="24"/>
          <w:szCs w:val="24"/>
          <w:lang w:val="en-US"/>
        </w:rPr>
      </w:pPr>
      <w:r w:rsidRPr="005606E2">
        <w:rPr>
          <w:sz w:val="24"/>
          <w:szCs w:val="24"/>
          <w:lang w:val="en-US"/>
        </w:rPr>
        <w:t xml:space="preserve">Computers </w:t>
      </w:r>
      <w:r w:rsidRPr="005606E2">
        <w:rPr>
          <w:sz w:val="24"/>
          <w:szCs w:val="24"/>
          <w:u w:val="single"/>
          <w:lang w:val="en-US"/>
        </w:rPr>
        <w:tab/>
      </w:r>
      <w:r w:rsidRPr="005606E2">
        <w:rPr>
          <w:sz w:val="24"/>
          <w:szCs w:val="24"/>
          <w:lang w:val="en-US"/>
        </w:rPr>
        <w:t>all</w:t>
      </w:r>
      <w:r w:rsidRPr="005606E2">
        <w:rPr>
          <w:spacing w:val="-8"/>
          <w:sz w:val="24"/>
          <w:szCs w:val="24"/>
          <w:lang w:val="en-US"/>
        </w:rPr>
        <w:t xml:space="preserve"> </w:t>
      </w:r>
      <w:r w:rsidRPr="005606E2">
        <w:rPr>
          <w:sz w:val="24"/>
          <w:szCs w:val="24"/>
          <w:lang w:val="en-US"/>
        </w:rPr>
        <w:t>over</w:t>
      </w:r>
      <w:r w:rsidRPr="005606E2">
        <w:rPr>
          <w:spacing w:val="-9"/>
          <w:sz w:val="24"/>
          <w:szCs w:val="24"/>
          <w:lang w:val="en-US"/>
        </w:rPr>
        <w:t xml:space="preserve"> </w:t>
      </w:r>
      <w:r w:rsidRPr="005606E2">
        <w:rPr>
          <w:sz w:val="24"/>
          <w:szCs w:val="24"/>
          <w:lang w:val="en-US"/>
        </w:rPr>
        <w:t>the</w:t>
      </w:r>
      <w:r w:rsidRPr="005606E2">
        <w:rPr>
          <w:spacing w:val="-7"/>
          <w:sz w:val="24"/>
          <w:szCs w:val="24"/>
          <w:lang w:val="en-US"/>
        </w:rPr>
        <w:t xml:space="preserve"> </w:t>
      </w:r>
      <w:r w:rsidRPr="005606E2">
        <w:rPr>
          <w:sz w:val="24"/>
          <w:szCs w:val="24"/>
          <w:lang w:val="en-US"/>
        </w:rPr>
        <w:t>world.</w:t>
      </w:r>
      <w:r w:rsidRPr="005606E2">
        <w:rPr>
          <w:spacing w:val="-8"/>
          <w:sz w:val="24"/>
          <w:szCs w:val="24"/>
          <w:lang w:val="en-US"/>
        </w:rPr>
        <w:t xml:space="preserve"> </w:t>
      </w:r>
      <w:r w:rsidRPr="005606E2">
        <w:rPr>
          <w:sz w:val="24"/>
          <w:szCs w:val="24"/>
          <w:lang w:val="en-US"/>
        </w:rPr>
        <w:t>(use-</w:t>
      </w:r>
      <w:r w:rsidRPr="005606E2">
        <w:rPr>
          <w:spacing w:val="-2"/>
          <w:sz w:val="24"/>
          <w:szCs w:val="24"/>
          <w:lang w:val="en-US"/>
        </w:rPr>
        <w:t>present)</w:t>
      </w:r>
    </w:p>
    <w:p w:rsidR="007E3DDD" w:rsidRPr="005606E2" w:rsidRDefault="007E3DDD" w:rsidP="00D73F71">
      <w:pPr>
        <w:pStyle w:val="a5"/>
        <w:numPr>
          <w:ilvl w:val="1"/>
          <w:numId w:val="5"/>
        </w:numPr>
        <w:tabs>
          <w:tab w:val="left" w:pos="993"/>
          <w:tab w:val="left" w:pos="1297"/>
          <w:tab w:val="left" w:pos="3846"/>
        </w:tabs>
        <w:ind w:left="0" w:firstLine="567"/>
        <w:jc w:val="both"/>
        <w:rPr>
          <w:sz w:val="24"/>
          <w:szCs w:val="24"/>
          <w:lang w:val="en-US"/>
        </w:rPr>
      </w:pPr>
      <w:r w:rsidRPr="005606E2">
        <w:rPr>
          <w:sz w:val="24"/>
          <w:szCs w:val="24"/>
          <w:lang w:val="en-US"/>
        </w:rPr>
        <w:t xml:space="preserve">An ovation </w:t>
      </w:r>
      <w:r w:rsidRPr="005606E2">
        <w:rPr>
          <w:sz w:val="24"/>
          <w:szCs w:val="24"/>
          <w:u w:val="single"/>
          <w:lang w:val="en-US"/>
        </w:rPr>
        <w:tab/>
      </w:r>
      <w:r w:rsidRPr="005606E2">
        <w:rPr>
          <w:sz w:val="24"/>
          <w:szCs w:val="24"/>
          <w:lang w:val="en-US"/>
        </w:rPr>
        <w:t>to</w:t>
      </w:r>
      <w:r w:rsidRPr="005606E2">
        <w:rPr>
          <w:spacing w:val="-8"/>
          <w:sz w:val="24"/>
          <w:szCs w:val="24"/>
          <w:lang w:val="en-US"/>
        </w:rPr>
        <w:t xml:space="preserve"> </w:t>
      </w:r>
      <w:r w:rsidRPr="005606E2">
        <w:rPr>
          <w:sz w:val="24"/>
          <w:szCs w:val="24"/>
          <w:lang w:val="en-US"/>
        </w:rPr>
        <w:t>the</w:t>
      </w:r>
      <w:r w:rsidRPr="005606E2">
        <w:rPr>
          <w:spacing w:val="-8"/>
          <w:sz w:val="24"/>
          <w:szCs w:val="24"/>
          <w:lang w:val="en-US"/>
        </w:rPr>
        <w:t xml:space="preserve"> </w:t>
      </w:r>
      <w:r w:rsidRPr="005606E2">
        <w:rPr>
          <w:sz w:val="24"/>
          <w:szCs w:val="24"/>
          <w:lang w:val="en-US"/>
        </w:rPr>
        <w:t>actors.</w:t>
      </w:r>
      <w:r w:rsidRPr="005606E2">
        <w:rPr>
          <w:spacing w:val="-9"/>
          <w:sz w:val="24"/>
          <w:szCs w:val="24"/>
          <w:lang w:val="en-US"/>
        </w:rPr>
        <w:t xml:space="preserve"> </w:t>
      </w:r>
      <w:r w:rsidRPr="005606E2">
        <w:rPr>
          <w:sz w:val="24"/>
          <w:szCs w:val="24"/>
          <w:lang w:val="en-US"/>
        </w:rPr>
        <w:t>(give-</w:t>
      </w:r>
      <w:r w:rsidRPr="005606E2">
        <w:rPr>
          <w:spacing w:val="-2"/>
          <w:sz w:val="24"/>
          <w:szCs w:val="24"/>
          <w:lang w:val="en-US"/>
        </w:rPr>
        <w:t>present)</w:t>
      </w:r>
    </w:p>
    <w:p w:rsidR="007E3DDD" w:rsidRPr="005606E2" w:rsidRDefault="007E3DDD" w:rsidP="00D73F71">
      <w:pPr>
        <w:pStyle w:val="a5"/>
        <w:numPr>
          <w:ilvl w:val="1"/>
          <w:numId w:val="5"/>
        </w:numPr>
        <w:tabs>
          <w:tab w:val="left" w:pos="993"/>
          <w:tab w:val="left" w:pos="1297"/>
          <w:tab w:val="left" w:pos="3651"/>
        </w:tabs>
        <w:ind w:left="0" w:firstLine="567"/>
        <w:jc w:val="both"/>
        <w:rPr>
          <w:sz w:val="24"/>
          <w:szCs w:val="24"/>
          <w:lang w:val="en-US"/>
        </w:rPr>
      </w:pPr>
      <w:r w:rsidRPr="005606E2">
        <w:rPr>
          <w:sz w:val="24"/>
          <w:szCs w:val="24"/>
          <w:lang w:val="en-US"/>
        </w:rPr>
        <w:t xml:space="preserve">A bicycle </w:t>
      </w:r>
      <w:r w:rsidRPr="005606E2">
        <w:rPr>
          <w:sz w:val="24"/>
          <w:szCs w:val="24"/>
          <w:u w:val="single"/>
          <w:lang w:val="en-US"/>
        </w:rPr>
        <w:tab/>
      </w:r>
      <w:r w:rsidRPr="005606E2">
        <w:rPr>
          <w:sz w:val="24"/>
          <w:szCs w:val="24"/>
          <w:lang w:val="en-US"/>
        </w:rPr>
        <w:t>from</w:t>
      </w:r>
      <w:r w:rsidRPr="005606E2">
        <w:rPr>
          <w:spacing w:val="-13"/>
          <w:sz w:val="24"/>
          <w:szCs w:val="24"/>
          <w:lang w:val="en-US"/>
        </w:rPr>
        <w:t xml:space="preserve"> </w:t>
      </w:r>
      <w:r w:rsidRPr="005606E2">
        <w:rPr>
          <w:sz w:val="24"/>
          <w:szCs w:val="24"/>
          <w:lang w:val="en-US"/>
        </w:rPr>
        <w:t>her.</w:t>
      </w:r>
      <w:r w:rsidRPr="005606E2">
        <w:rPr>
          <w:spacing w:val="-7"/>
          <w:sz w:val="24"/>
          <w:szCs w:val="24"/>
          <w:lang w:val="en-US"/>
        </w:rPr>
        <w:t xml:space="preserve"> </w:t>
      </w:r>
      <w:r w:rsidRPr="005606E2">
        <w:rPr>
          <w:sz w:val="24"/>
          <w:szCs w:val="24"/>
          <w:lang w:val="en-US"/>
        </w:rPr>
        <w:t>(steal-</w:t>
      </w:r>
      <w:r w:rsidRPr="005606E2">
        <w:rPr>
          <w:spacing w:val="-4"/>
          <w:sz w:val="24"/>
          <w:szCs w:val="24"/>
          <w:lang w:val="en-US"/>
        </w:rPr>
        <w:t>past)</w:t>
      </w:r>
    </w:p>
    <w:p w:rsidR="007E3DDD" w:rsidRPr="005606E2" w:rsidRDefault="007E3DDD" w:rsidP="007E3DDD">
      <w:pPr>
        <w:pStyle w:val="a5"/>
        <w:numPr>
          <w:ilvl w:val="0"/>
          <w:numId w:val="5"/>
        </w:numPr>
        <w:tabs>
          <w:tab w:val="left" w:pos="569"/>
        </w:tabs>
        <w:ind w:left="0" w:firstLine="567"/>
        <w:jc w:val="both"/>
        <w:rPr>
          <w:b/>
          <w:i/>
          <w:sz w:val="24"/>
          <w:szCs w:val="24"/>
          <w:lang w:val="en-US"/>
        </w:rPr>
      </w:pPr>
      <w:r w:rsidRPr="005606E2">
        <w:rPr>
          <w:b/>
          <w:i/>
          <w:sz w:val="24"/>
          <w:szCs w:val="24"/>
          <w:lang w:val="en-US"/>
        </w:rPr>
        <w:t>Open</w:t>
      </w:r>
      <w:r w:rsidRPr="005606E2">
        <w:rPr>
          <w:b/>
          <w:i/>
          <w:spacing w:val="-7"/>
          <w:sz w:val="24"/>
          <w:szCs w:val="24"/>
          <w:lang w:val="en-US"/>
        </w:rPr>
        <w:t xml:space="preserve"> </w:t>
      </w:r>
      <w:r w:rsidRPr="005606E2">
        <w:rPr>
          <w:b/>
          <w:i/>
          <w:sz w:val="24"/>
          <w:szCs w:val="24"/>
          <w:lang w:val="en-US"/>
        </w:rPr>
        <w:t>the</w:t>
      </w:r>
      <w:r w:rsidRPr="005606E2">
        <w:rPr>
          <w:b/>
          <w:i/>
          <w:spacing w:val="-5"/>
          <w:sz w:val="24"/>
          <w:szCs w:val="24"/>
          <w:lang w:val="en-US"/>
        </w:rPr>
        <w:t xml:space="preserve"> </w:t>
      </w:r>
      <w:r w:rsidRPr="005606E2">
        <w:rPr>
          <w:b/>
          <w:i/>
          <w:sz w:val="24"/>
          <w:szCs w:val="24"/>
          <w:lang w:val="en-US"/>
        </w:rPr>
        <w:t>brackets</w:t>
      </w:r>
      <w:r w:rsidRPr="005606E2">
        <w:rPr>
          <w:b/>
          <w:i/>
          <w:spacing w:val="-7"/>
          <w:sz w:val="24"/>
          <w:szCs w:val="24"/>
          <w:lang w:val="en-US"/>
        </w:rPr>
        <w:t xml:space="preserve"> </w:t>
      </w:r>
      <w:r w:rsidRPr="005606E2">
        <w:rPr>
          <w:b/>
          <w:i/>
          <w:sz w:val="24"/>
          <w:szCs w:val="24"/>
          <w:lang w:val="en-US"/>
        </w:rPr>
        <w:t>put</w:t>
      </w:r>
      <w:r w:rsidRPr="005606E2">
        <w:rPr>
          <w:b/>
          <w:i/>
          <w:spacing w:val="-7"/>
          <w:sz w:val="24"/>
          <w:szCs w:val="24"/>
          <w:lang w:val="en-US"/>
        </w:rPr>
        <w:t xml:space="preserve"> </w:t>
      </w:r>
      <w:r w:rsidRPr="005606E2">
        <w:rPr>
          <w:b/>
          <w:i/>
          <w:sz w:val="24"/>
          <w:szCs w:val="24"/>
          <w:lang w:val="en-US"/>
        </w:rPr>
        <w:t>the</w:t>
      </w:r>
      <w:r w:rsidRPr="005606E2">
        <w:rPr>
          <w:b/>
          <w:i/>
          <w:spacing w:val="-5"/>
          <w:sz w:val="24"/>
          <w:szCs w:val="24"/>
          <w:lang w:val="en-US"/>
        </w:rPr>
        <w:t xml:space="preserve"> </w:t>
      </w:r>
      <w:r w:rsidRPr="005606E2">
        <w:rPr>
          <w:b/>
          <w:i/>
          <w:sz w:val="24"/>
          <w:szCs w:val="24"/>
          <w:lang w:val="en-US"/>
        </w:rPr>
        <w:t>verb</w:t>
      </w:r>
      <w:r w:rsidRPr="005606E2">
        <w:rPr>
          <w:b/>
          <w:i/>
          <w:spacing w:val="-5"/>
          <w:sz w:val="24"/>
          <w:szCs w:val="24"/>
          <w:lang w:val="en-US"/>
        </w:rPr>
        <w:t xml:space="preserve"> </w:t>
      </w:r>
      <w:r w:rsidRPr="005606E2">
        <w:rPr>
          <w:b/>
          <w:i/>
          <w:sz w:val="24"/>
          <w:szCs w:val="24"/>
          <w:lang w:val="en-US"/>
        </w:rPr>
        <w:t>into</w:t>
      </w:r>
      <w:r w:rsidRPr="005606E2">
        <w:rPr>
          <w:b/>
          <w:i/>
          <w:spacing w:val="-6"/>
          <w:sz w:val="24"/>
          <w:szCs w:val="24"/>
          <w:lang w:val="en-US"/>
        </w:rPr>
        <w:t xml:space="preserve"> </w:t>
      </w:r>
      <w:r w:rsidRPr="005606E2">
        <w:rPr>
          <w:b/>
          <w:i/>
          <w:sz w:val="24"/>
          <w:szCs w:val="24"/>
          <w:lang w:val="en-US"/>
        </w:rPr>
        <w:t>the</w:t>
      </w:r>
      <w:r w:rsidRPr="005606E2">
        <w:rPr>
          <w:b/>
          <w:i/>
          <w:spacing w:val="-8"/>
          <w:sz w:val="24"/>
          <w:szCs w:val="24"/>
          <w:lang w:val="en-US"/>
        </w:rPr>
        <w:t xml:space="preserve"> </w:t>
      </w:r>
      <w:r w:rsidRPr="005606E2">
        <w:rPr>
          <w:b/>
          <w:i/>
          <w:sz w:val="24"/>
          <w:szCs w:val="24"/>
          <w:lang w:val="en-US"/>
        </w:rPr>
        <w:t>correct</w:t>
      </w:r>
      <w:r w:rsidRPr="005606E2">
        <w:rPr>
          <w:b/>
          <w:i/>
          <w:spacing w:val="-5"/>
          <w:sz w:val="24"/>
          <w:szCs w:val="24"/>
          <w:lang w:val="en-US"/>
        </w:rPr>
        <w:t xml:space="preserve"> </w:t>
      </w:r>
      <w:r w:rsidRPr="005606E2">
        <w:rPr>
          <w:b/>
          <w:i/>
          <w:spacing w:val="-2"/>
          <w:sz w:val="24"/>
          <w:szCs w:val="24"/>
          <w:lang w:val="en-US"/>
        </w:rPr>
        <w:t>form.</w:t>
      </w:r>
    </w:p>
    <w:p w:rsidR="007E3DDD" w:rsidRPr="005606E2" w:rsidRDefault="007E3DDD" w:rsidP="00D73F71">
      <w:pPr>
        <w:pStyle w:val="a5"/>
        <w:numPr>
          <w:ilvl w:val="1"/>
          <w:numId w:val="5"/>
        </w:numPr>
        <w:tabs>
          <w:tab w:val="left" w:pos="993"/>
        </w:tabs>
        <w:ind w:left="0" w:firstLine="567"/>
        <w:jc w:val="both"/>
        <w:rPr>
          <w:sz w:val="24"/>
          <w:szCs w:val="24"/>
          <w:lang w:val="en-US"/>
        </w:rPr>
      </w:pPr>
      <w:r w:rsidRPr="005606E2">
        <w:rPr>
          <w:sz w:val="24"/>
          <w:szCs w:val="24"/>
          <w:lang w:val="en-US"/>
        </w:rPr>
        <w:t>That</w:t>
      </w:r>
      <w:r w:rsidRPr="005606E2">
        <w:rPr>
          <w:spacing w:val="-7"/>
          <w:sz w:val="24"/>
          <w:szCs w:val="24"/>
          <w:lang w:val="en-US"/>
        </w:rPr>
        <w:t xml:space="preserve"> </w:t>
      </w:r>
      <w:r w:rsidRPr="005606E2">
        <w:rPr>
          <w:sz w:val="24"/>
          <w:szCs w:val="24"/>
          <w:lang w:val="en-US"/>
        </w:rPr>
        <w:t>door</w:t>
      </w:r>
      <w:r w:rsidRPr="005606E2">
        <w:rPr>
          <w:spacing w:val="-8"/>
          <w:sz w:val="24"/>
          <w:szCs w:val="24"/>
          <w:lang w:val="en-US"/>
        </w:rPr>
        <w:t xml:space="preserve"> </w:t>
      </w:r>
      <w:r w:rsidRPr="005606E2">
        <w:rPr>
          <w:sz w:val="24"/>
          <w:szCs w:val="24"/>
          <w:lang w:val="en-US"/>
        </w:rPr>
        <w:t>(paint)</w:t>
      </w:r>
      <w:r w:rsidRPr="005606E2">
        <w:rPr>
          <w:spacing w:val="-8"/>
          <w:sz w:val="24"/>
          <w:szCs w:val="24"/>
          <w:lang w:val="en-US"/>
        </w:rPr>
        <w:t xml:space="preserve"> </w:t>
      </w:r>
      <w:r w:rsidRPr="005606E2">
        <w:rPr>
          <w:spacing w:val="-2"/>
          <w:sz w:val="24"/>
          <w:szCs w:val="24"/>
          <w:lang w:val="en-US"/>
        </w:rPr>
        <w:t>yesterday.</w:t>
      </w:r>
    </w:p>
    <w:p w:rsidR="007E3DDD" w:rsidRPr="005606E2" w:rsidRDefault="007E3DDD" w:rsidP="00D73F71">
      <w:pPr>
        <w:pStyle w:val="a5"/>
        <w:numPr>
          <w:ilvl w:val="1"/>
          <w:numId w:val="5"/>
        </w:numPr>
        <w:tabs>
          <w:tab w:val="left" w:pos="993"/>
        </w:tabs>
        <w:ind w:left="0" w:firstLine="567"/>
        <w:jc w:val="both"/>
        <w:rPr>
          <w:sz w:val="24"/>
          <w:szCs w:val="24"/>
          <w:lang w:val="en-US"/>
        </w:rPr>
      </w:pPr>
      <w:r w:rsidRPr="005606E2">
        <w:rPr>
          <w:sz w:val="24"/>
          <w:szCs w:val="24"/>
          <w:lang w:val="en-US"/>
        </w:rPr>
        <w:t>Michelangelo</w:t>
      </w:r>
      <w:r w:rsidRPr="005606E2">
        <w:rPr>
          <w:spacing w:val="-10"/>
          <w:sz w:val="24"/>
          <w:szCs w:val="24"/>
          <w:lang w:val="en-US"/>
        </w:rPr>
        <w:t xml:space="preserve"> </w:t>
      </w:r>
      <w:r w:rsidRPr="005606E2">
        <w:rPr>
          <w:sz w:val="24"/>
          <w:szCs w:val="24"/>
          <w:lang w:val="en-US"/>
        </w:rPr>
        <w:t>(paint)</w:t>
      </w:r>
      <w:r w:rsidRPr="005606E2">
        <w:rPr>
          <w:spacing w:val="-11"/>
          <w:sz w:val="24"/>
          <w:szCs w:val="24"/>
          <w:lang w:val="en-US"/>
        </w:rPr>
        <w:t xml:space="preserve"> </w:t>
      </w:r>
      <w:r w:rsidRPr="005606E2">
        <w:rPr>
          <w:sz w:val="24"/>
          <w:szCs w:val="24"/>
          <w:lang w:val="en-US"/>
        </w:rPr>
        <w:t>the</w:t>
      </w:r>
      <w:r w:rsidRPr="005606E2">
        <w:rPr>
          <w:spacing w:val="-10"/>
          <w:sz w:val="24"/>
          <w:szCs w:val="24"/>
          <w:lang w:val="en-US"/>
        </w:rPr>
        <w:t xml:space="preserve"> </w:t>
      </w:r>
      <w:r w:rsidRPr="005606E2">
        <w:rPr>
          <w:sz w:val="24"/>
          <w:szCs w:val="24"/>
          <w:lang w:val="en-US"/>
        </w:rPr>
        <w:t>Sistine</w:t>
      </w:r>
      <w:r w:rsidRPr="005606E2">
        <w:rPr>
          <w:spacing w:val="-10"/>
          <w:sz w:val="24"/>
          <w:szCs w:val="24"/>
          <w:lang w:val="en-US"/>
        </w:rPr>
        <w:t xml:space="preserve"> </w:t>
      </w:r>
      <w:r w:rsidRPr="005606E2">
        <w:rPr>
          <w:spacing w:val="-2"/>
          <w:sz w:val="24"/>
          <w:szCs w:val="24"/>
          <w:lang w:val="en-US"/>
        </w:rPr>
        <w:t>Chapel.</w:t>
      </w:r>
    </w:p>
    <w:p w:rsidR="007E3DDD" w:rsidRPr="005606E2" w:rsidRDefault="007E3DDD" w:rsidP="00D73F71">
      <w:pPr>
        <w:pStyle w:val="a5"/>
        <w:numPr>
          <w:ilvl w:val="1"/>
          <w:numId w:val="5"/>
        </w:numPr>
        <w:tabs>
          <w:tab w:val="left" w:pos="993"/>
        </w:tabs>
        <w:ind w:left="0" w:firstLine="567"/>
        <w:jc w:val="both"/>
        <w:rPr>
          <w:sz w:val="24"/>
          <w:szCs w:val="24"/>
          <w:lang w:val="en-US"/>
        </w:rPr>
      </w:pPr>
      <w:r w:rsidRPr="005606E2">
        <w:rPr>
          <w:sz w:val="24"/>
          <w:szCs w:val="24"/>
          <w:lang w:val="en-US"/>
        </w:rPr>
        <w:lastRenderedPageBreak/>
        <w:t>Michael</w:t>
      </w:r>
      <w:r w:rsidRPr="005606E2">
        <w:rPr>
          <w:spacing w:val="-7"/>
          <w:sz w:val="24"/>
          <w:szCs w:val="24"/>
          <w:lang w:val="en-US"/>
        </w:rPr>
        <w:t xml:space="preserve"> </w:t>
      </w:r>
      <w:r w:rsidRPr="005606E2">
        <w:rPr>
          <w:sz w:val="24"/>
          <w:szCs w:val="24"/>
          <w:lang w:val="en-US"/>
        </w:rPr>
        <w:t>Schumacher</w:t>
      </w:r>
      <w:r w:rsidRPr="005606E2">
        <w:rPr>
          <w:spacing w:val="-8"/>
          <w:sz w:val="24"/>
          <w:szCs w:val="24"/>
          <w:lang w:val="en-US"/>
        </w:rPr>
        <w:t xml:space="preserve"> </w:t>
      </w:r>
      <w:r w:rsidRPr="005606E2">
        <w:rPr>
          <w:sz w:val="24"/>
          <w:szCs w:val="24"/>
          <w:lang w:val="en-US"/>
        </w:rPr>
        <w:t>(drive)</w:t>
      </w:r>
      <w:r w:rsidRPr="005606E2">
        <w:rPr>
          <w:spacing w:val="-10"/>
          <w:sz w:val="24"/>
          <w:szCs w:val="24"/>
          <w:lang w:val="en-US"/>
        </w:rPr>
        <w:t xml:space="preserve"> </w:t>
      </w:r>
      <w:r w:rsidRPr="005606E2">
        <w:rPr>
          <w:sz w:val="24"/>
          <w:szCs w:val="24"/>
          <w:lang w:val="en-US"/>
        </w:rPr>
        <w:t>for</w:t>
      </w:r>
      <w:r w:rsidRPr="005606E2">
        <w:rPr>
          <w:spacing w:val="-10"/>
          <w:sz w:val="24"/>
          <w:szCs w:val="24"/>
          <w:lang w:val="en-US"/>
        </w:rPr>
        <w:t xml:space="preserve"> </w:t>
      </w:r>
      <w:r w:rsidRPr="005606E2">
        <w:rPr>
          <w:sz w:val="24"/>
          <w:szCs w:val="24"/>
          <w:lang w:val="en-US"/>
        </w:rPr>
        <w:t>Ferrari</w:t>
      </w:r>
      <w:r w:rsidRPr="005606E2">
        <w:rPr>
          <w:spacing w:val="-10"/>
          <w:sz w:val="24"/>
          <w:szCs w:val="24"/>
          <w:lang w:val="en-US"/>
        </w:rPr>
        <w:t xml:space="preserve"> </w:t>
      </w:r>
      <w:r w:rsidRPr="005606E2">
        <w:rPr>
          <w:sz w:val="24"/>
          <w:szCs w:val="24"/>
          <w:lang w:val="en-US"/>
        </w:rPr>
        <w:t>in</w:t>
      </w:r>
      <w:r w:rsidRPr="005606E2">
        <w:rPr>
          <w:spacing w:val="-7"/>
          <w:sz w:val="24"/>
          <w:szCs w:val="24"/>
          <w:lang w:val="en-US"/>
        </w:rPr>
        <w:t xml:space="preserve"> </w:t>
      </w:r>
      <w:r w:rsidRPr="005606E2">
        <w:rPr>
          <w:spacing w:val="-2"/>
          <w:sz w:val="24"/>
          <w:szCs w:val="24"/>
          <w:lang w:val="en-US"/>
        </w:rPr>
        <w:t>2003.</w:t>
      </w:r>
    </w:p>
    <w:p w:rsidR="007E3DDD" w:rsidRPr="005606E2" w:rsidRDefault="007E3DDD" w:rsidP="00D73F71">
      <w:pPr>
        <w:pStyle w:val="a5"/>
        <w:numPr>
          <w:ilvl w:val="1"/>
          <w:numId w:val="5"/>
        </w:numPr>
        <w:tabs>
          <w:tab w:val="left" w:pos="993"/>
        </w:tabs>
        <w:ind w:left="0" w:firstLine="567"/>
        <w:jc w:val="both"/>
        <w:rPr>
          <w:sz w:val="24"/>
          <w:szCs w:val="24"/>
          <w:lang w:val="en-US"/>
        </w:rPr>
      </w:pPr>
      <w:r w:rsidRPr="005606E2">
        <w:rPr>
          <w:sz w:val="24"/>
          <w:szCs w:val="24"/>
          <w:lang w:val="en-US"/>
        </w:rPr>
        <w:t>In</w:t>
      </w:r>
      <w:r w:rsidRPr="005606E2">
        <w:rPr>
          <w:spacing w:val="-7"/>
          <w:sz w:val="24"/>
          <w:szCs w:val="24"/>
          <w:lang w:val="en-US"/>
        </w:rPr>
        <w:t xml:space="preserve"> </w:t>
      </w:r>
      <w:r w:rsidRPr="005606E2">
        <w:rPr>
          <w:sz w:val="24"/>
          <w:szCs w:val="24"/>
          <w:lang w:val="en-US"/>
        </w:rPr>
        <w:t>the</w:t>
      </w:r>
      <w:r w:rsidRPr="005606E2">
        <w:rPr>
          <w:spacing w:val="-7"/>
          <w:sz w:val="24"/>
          <w:szCs w:val="24"/>
          <w:lang w:val="en-US"/>
        </w:rPr>
        <w:t xml:space="preserve"> </w:t>
      </w:r>
      <w:r w:rsidRPr="005606E2">
        <w:rPr>
          <w:sz w:val="24"/>
          <w:szCs w:val="24"/>
          <w:lang w:val="en-US"/>
        </w:rPr>
        <w:t>UK,</w:t>
      </w:r>
      <w:r w:rsidRPr="005606E2">
        <w:rPr>
          <w:spacing w:val="-7"/>
          <w:sz w:val="24"/>
          <w:szCs w:val="24"/>
          <w:lang w:val="en-US"/>
        </w:rPr>
        <w:t xml:space="preserve"> </w:t>
      </w:r>
      <w:r w:rsidRPr="005606E2">
        <w:rPr>
          <w:sz w:val="24"/>
          <w:szCs w:val="24"/>
          <w:lang w:val="en-US"/>
        </w:rPr>
        <w:t>everyone</w:t>
      </w:r>
      <w:r w:rsidRPr="005606E2">
        <w:rPr>
          <w:spacing w:val="-7"/>
          <w:sz w:val="24"/>
          <w:szCs w:val="24"/>
          <w:lang w:val="en-US"/>
        </w:rPr>
        <w:t xml:space="preserve"> </w:t>
      </w:r>
      <w:r w:rsidRPr="005606E2">
        <w:rPr>
          <w:sz w:val="24"/>
          <w:szCs w:val="24"/>
          <w:lang w:val="en-US"/>
        </w:rPr>
        <w:t>(drive)</w:t>
      </w:r>
      <w:r w:rsidRPr="005606E2">
        <w:rPr>
          <w:spacing w:val="-5"/>
          <w:sz w:val="24"/>
          <w:szCs w:val="24"/>
          <w:lang w:val="en-US"/>
        </w:rPr>
        <w:t xml:space="preserve"> </w:t>
      </w:r>
      <w:r w:rsidRPr="005606E2">
        <w:rPr>
          <w:sz w:val="24"/>
          <w:szCs w:val="24"/>
          <w:lang w:val="en-US"/>
        </w:rPr>
        <w:t>on</w:t>
      </w:r>
      <w:r w:rsidRPr="005606E2">
        <w:rPr>
          <w:spacing w:val="-4"/>
          <w:sz w:val="24"/>
          <w:szCs w:val="24"/>
          <w:lang w:val="en-US"/>
        </w:rPr>
        <w:t xml:space="preserve"> </w:t>
      </w:r>
      <w:r w:rsidRPr="005606E2">
        <w:rPr>
          <w:sz w:val="24"/>
          <w:szCs w:val="24"/>
          <w:lang w:val="en-US"/>
        </w:rPr>
        <w:t>the</w:t>
      </w:r>
      <w:r w:rsidRPr="005606E2">
        <w:rPr>
          <w:spacing w:val="-7"/>
          <w:sz w:val="24"/>
          <w:szCs w:val="24"/>
          <w:lang w:val="en-US"/>
        </w:rPr>
        <w:t xml:space="preserve"> </w:t>
      </w:r>
      <w:r w:rsidRPr="005606E2">
        <w:rPr>
          <w:spacing w:val="-2"/>
          <w:sz w:val="24"/>
          <w:szCs w:val="24"/>
          <w:lang w:val="en-US"/>
        </w:rPr>
        <w:t>left.</w:t>
      </w:r>
    </w:p>
    <w:p w:rsidR="007E3DDD" w:rsidRPr="005606E2" w:rsidRDefault="007E3DDD" w:rsidP="00D73F71">
      <w:pPr>
        <w:pStyle w:val="a5"/>
        <w:numPr>
          <w:ilvl w:val="1"/>
          <w:numId w:val="5"/>
        </w:numPr>
        <w:tabs>
          <w:tab w:val="left" w:pos="993"/>
        </w:tabs>
        <w:ind w:left="0" w:firstLine="567"/>
        <w:jc w:val="both"/>
        <w:rPr>
          <w:sz w:val="24"/>
          <w:szCs w:val="24"/>
          <w:lang w:val="en-US"/>
        </w:rPr>
      </w:pPr>
      <w:r w:rsidRPr="005606E2">
        <w:rPr>
          <w:sz w:val="24"/>
          <w:szCs w:val="24"/>
          <w:lang w:val="en-US"/>
        </w:rPr>
        <w:t>Inter-city</w:t>
      </w:r>
      <w:r w:rsidRPr="005606E2">
        <w:rPr>
          <w:spacing w:val="-11"/>
          <w:sz w:val="24"/>
          <w:szCs w:val="24"/>
          <w:lang w:val="en-US"/>
        </w:rPr>
        <w:t xml:space="preserve"> </w:t>
      </w:r>
      <w:r w:rsidRPr="005606E2">
        <w:rPr>
          <w:sz w:val="24"/>
          <w:szCs w:val="24"/>
          <w:lang w:val="en-US"/>
        </w:rPr>
        <w:t>trains</w:t>
      </w:r>
      <w:r w:rsidRPr="005606E2">
        <w:rPr>
          <w:spacing w:val="-9"/>
          <w:sz w:val="24"/>
          <w:szCs w:val="24"/>
          <w:lang w:val="en-US"/>
        </w:rPr>
        <w:t xml:space="preserve"> </w:t>
      </w:r>
      <w:r w:rsidRPr="005606E2">
        <w:rPr>
          <w:sz w:val="24"/>
          <w:szCs w:val="24"/>
          <w:lang w:val="en-US"/>
        </w:rPr>
        <w:t>(usually/drive)</w:t>
      </w:r>
      <w:r w:rsidRPr="005606E2">
        <w:rPr>
          <w:spacing w:val="-11"/>
          <w:sz w:val="24"/>
          <w:szCs w:val="24"/>
          <w:lang w:val="en-US"/>
        </w:rPr>
        <w:t xml:space="preserve"> </w:t>
      </w:r>
      <w:r w:rsidRPr="005606E2">
        <w:rPr>
          <w:sz w:val="24"/>
          <w:szCs w:val="24"/>
          <w:lang w:val="en-US"/>
        </w:rPr>
        <w:t>by</w:t>
      </w:r>
      <w:r w:rsidRPr="005606E2">
        <w:rPr>
          <w:spacing w:val="-11"/>
          <w:sz w:val="24"/>
          <w:szCs w:val="24"/>
          <w:lang w:val="en-US"/>
        </w:rPr>
        <w:t xml:space="preserve"> </w:t>
      </w:r>
      <w:r w:rsidRPr="005606E2">
        <w:rPr>
          <w:spacing w:val="-4"/>
          <w:sz w:val="24"/>
          <w:szCs w:val="24"/>
          <w:lang w:val="en-US"/>
        </w:rPr>
        <w:t>men.</w:t>
      </w:r>
    </w:p>
    <w:p w:rsidR="007E3DDD" w:rsidRPr="005606E2" w:rsidRDefault="007E3DDD" w:rsidP="00D73F71">
      <w:pPr>
        <w:pStyle w:val="a5"/>
        <w:numPr>
          <w:ilvl w:val="1"/>
          <w:numId w:val="5"/>
        </w:numPr>
        <w:tabs>
          <w:tab w:val="left" w:pos="993"/>
        </w:tabs>
        <w:ind w:left="0" w:firstLine="567"/>
        <w:jc w:val="both"/>
        <w:rPr>
          <w:sz w:val="24"/>
          <w:szCs w:val="24"/>
          <w:lang w:val="en-US"/>
        </w:rPr>
      </w:pPr>
      <w:r w:rsidRPr="005606E2">
        <w:rPr>
          <w:spacing w:val="-2"/>
          <w:sz w:val="24"/>
          <w:szCs w:val="24"/>
          <w:lang w:val="en-US"/>
        </w:rPr>
        <w:t>The</w:t>
      </w:r>
      <w:r w:rsidRPr="005606E2">
        <w:rPr>
          <w:spacing w:val="-18"/>
          <w:sz w:val="24"/>
          <w:szCs w:val="24"/>
          <w:lang w:val="en-US"/>
        </w:rPr>
        <w:t xml:space="preserve"> </w:t>
      </w:r>
      <w:r w:rsidRPr="005606E2">
        <w:rPr>
          <w:spacing w:val="-2"/>
          <w:sz w:val="24"/>
          <w:szCs w:val="24"/>
          <w:lang w:val="en-US"/>
        </w:rPr>
        <w:t>'La</w:t>
      </w:r>
      <w:r w:rsidRPr="005606E2">
        <w:rPr>
          <w:spacing w:val="-17"/>
          <w:sz w:val="24"/>
          <w:szCs w:val="24"/>
          <w:lang w:val="en-US"/>
        </w:rPr>
        <w:t xml:space="preserve"> </w:t>
      </w:r>
      <w:r w:rsidRPr="005606E2">
        <w:rPr>
          <w:spacing w:val="-2"/>
          <w:sz w:val="24"/>
          <w:szCs w:val="24"/>
          <w:lang w:val="en-US"/>
        </w:rPr>
        <w:t>Stamp</w:t>
      </w:r>
      <w:r w:rsidRPr="005606E2">
        <w:rPr>
          <w:spacing w:val="-15"/>
          <w:sz w:val="24"/>
          <w:szCs w:val="24"/>
          <w:lang w:val="en-US"/>
        </w:rPr>
        <w:t xml:space="preserve"> </w:t>
      </w:r>
      <w:r w:rsidRPr="005606E2">
        <w:rPr>
          <w:spacing w:val="-2"/>
          <w:sz w:val="24"/>
          <w:szCs w:val="24"/>
          <w:lang w:val="en-US"/>
        </w:rPr>
        <w:t>a'</w:t>
      </w:r>
      <w:r w:rsidRPr="005606E2">
        <w:rPr>
          <w:spacing w:val="-16"/>
          <w:sz w:val="24"/>
          <w:szCs w:val="24"/>
          <w:lang w:val="en-US"/>
        </w:rPr>
        <w:t xml:space="preserve"> </w:t>
      </w:r>
      <w:r w:rsidRPr="005606E2">
        <w:rPr>
          <w:spacing w:val="-2"/>
          <w:sz w:val="24"/>
          <w:szCs w:val="24"/>
          <w:lang w:val="en-US"/>
        </w:rPr>
        <w:t>newspaper</w:t>
      </w:r>
      <w:r w:rsidRPr="005606E2">
        <w:rPr>
          <w:spacing w:val="-19"/>
          <w:sz w:val="24"/>
          <w:szCs w:val="24"/>
          <w:lang w:val="en-US"/>
        </w:rPr>
        <w:t xml:space="preserve"> </w:t>
      </w:r>
      <w:r w:rsidRPr="005606E2">
        <w:rPr>
          <w:spacing w:val="-2"/>
          <w:sz w:val="24"/>
          <w:szCs w:val="24"/>
          <w:lang w:val="en-US"/>
        </w:rPr>
        <w:t>(read)</w:t>
      </w:r>
      <w:r w:rsidRPr="005606E2">
        <w:rPr>
          <w:spacing w:val="-19"/>
          <w:sz w:val="24"/>
          <w:szCs w:val="24"/>
          <w:lang w:val="en-US"/>
        </w:rPr>
        <w:t xml:space="preserve"> </w:t>
      </w:r>
      <w:r w:rsidRPr="005606E2">
        <w:rPr>
          <w:spacing w:val="-2"/>
          <w:sz w:val="24"/>
          <w:szCs w:val="24"/>
          <w:lang w:val="en-US"/>
        </w:rPr>
        <w:t>by</w:t>
      </w:r>
      <w:r w:rsidRPr="005606E2">
        <w:rPr>
          <w:spacing w:val="-20"/>
          <w:sz w:val="24"/>
          <w:szCs w:val="24"/>
          <w:lang w:val="en-US"/>
        </w:rPr>
        <w:t xml:space="preserve"> </w:t>
      </w:r>
      <w:r w:rsidRPr="005606E2">
        <w:rPr>
          <w:spacing w:val="-2"/>
          <w:sz w:val="24"/>
          <w:szCs w:val="24"/>
          <w:lang w:val="en-US"/>
        </w:rPr>
        <w:t>two</w:t>
      </w:r>
      <w:r w:rsidRPr="005606E2">
        <w:rPr>
          <w:spacing w:val="-13"/>
          <w:sz w:val="24"/>
          <w:szCs w:val="24"/>
          <w:lang w:val="en-US"/>
        </w:rPr>
        <w:t xml:space="preserve"> </w:t>
      </w:r>
      <w:r w:rsidRPr="005606E2">
        <w:rPr>
          <w:spacing w:val="-2"/>
          <w:sz w:val="24"/>
          <w:szCs w:val="24"/>
          <w:lang w:val="en-US"/>
        </w:rPr>
        <w:t>million</w:t>
      </w:r>
      <w:r w:rsidRPr="005606E2">
        <w:rPr>
          <w:spacing w:val="-18"/>
          <w:sz w:val="24"/>
          <w:szCs w:val="24"/>
          <w:lang w:val="en-US"/>
        </w:rPr>
        <w:t xml:space="preserve"> </w:t>
      </w:r>
      <w:r w:rsidRPr="005606E2">
        <w:rPr>
          <w:spacing w:val="-2"/>
          <w:sz w:val="24"/>
          <w:szCs w:val="24"/>
          <w:lang w:val="en-US"/>
        </w:rPr>
        <w:t>people</w:t>
      </w:r>
      <w:r w:rsidRPr="005606E2">
        <w:rPr>
          <w:spacing w:val="-18"/>
          <w:sz w:val="24"/>
          <w:szCs w:val="24"/>
          <w:lang w:val="en-US"/>
        </w:rPr>
        <w:t xml:space="preserve"> </w:t>
      </w:r>
      <w:r w:rsidRPr="005606E2">
        <w:rPr>
          <w:spacing w:val="-2"/>
          <w:sz w:val="24"/>
          <w:szCs w:val="24"/>
          <w:lang w:val="en-US"/>
        </w:rPr>
        <w:t>in</w:t>
      </w:r>
      <w:r w:rsidRPr="005606E2">
        <w:rPr>
          <w:spacing w:val="-18"/>
          <w:sz w:val="24"/>
          <w:szCs w:val="24"/>
          <w:lang w:val="en-US"/>
        </w:rPr>
        <w:t xml:space="preserve"> </w:t>
      </w:r>
      <w:r w:rsidRPr="005606E2">
        <w:rPr>
          <w:spacing w:val="-2"/>
          <w:sz w:val="24"/>
          <w:szCs w:val="24"/>
          <w:lang w:val="en-US"/>
        </w:rPr>
        <w:t>Italy.</w:t>
      </w:r>
    </w:p>
    <w:p w:rsidR="007E3DDD" w:rsidRPr="005606E2" w:rsidRDefault="007E3DDD" w:rsidP="00D73F71">
      <w:pPr>
        <w:pStyle w:val="a5"/>
        <w:numPr>
          <w:ilvl w:val="1"/>
          <w:numId w:val="5"/>
        </w:numPr>
        <w:tabs>
          <w:tab w:val="left" w:pos="993"/>
        </w:tabs>
        <w:ind w:left="0" w:firstLine="567"/>
        <w:jc w:val="both"/>
        <w:rPr>
          <w:sz w:val="24"/>
          <w:szCs w:val="24"/>
          <w:lang w:val="en-US"/>
        </w:rPr>
      </w:pPr>
      <w:r w:rsidRPr="005606E2">
        <w:rPr>
          <w:sz w:val="24"/>
          <w:szCs w:val="24"/>
          <w:lang w:val="en-US"/>
        </w:rPr>
        <w:t>My</w:t>
      </w:r>
      <w:r w:rsidRPr="005606E2">
        <w:rPr>
          <w:spacing w:val="-7"/>
          <w:sz w:val="24"/>
          <w:szCs w:val="24"/>
          <w:lang w:val="en-US"/>
        </w:rPr>
        <w:t xml:space="preserve"> </w:t>
      </w:r>
      <w:r w:rsidRPr="005606E2">
        <w:rPr>
          <w:sz w:val="24"/>
          <w:szCs w:val="24"/>
          <w:lang w:val="en-US"/>
        </w:rPr>
        <w:t>car</w:t>
      </w:r>
      <w:r w:rsidRPr="005606E2">
        <w:rPr>
          <w:spacing w:val="-6"/>
          <w:sz w:val="24"/>
          <w:szCs w:val="24"/>
          <w:lang w:val="en-US"/>
        </w:rPr>
        <w:t xml:space="preserve"> </w:t>
      </w:r>
      <w:r w:rsidRPr="005606E2">
        <w:rPr>
          <w:sz w:val="24"/>
          <w:szCs w:val="24"/>
          <w:lang w:val="en-US"/>
        </w:rPr>
        <w:t>(steal)!</w:t>
      </w:r>
      <w:r w:rsidRPr="005606E2">
        <w:rPr>
          <w:spacing w:val="-4"/>
          <w:sz w:val="24"/>
          <w:szCs w:val="24"/>
          <w:lang w:val="en-US"/>
        </w:rPr>
        <w:t xml:space="preserve"> </w:t>
      </w:r>
      <w:r w:rsidRPr="005606E2">
        <w:rPr>
          <w:sz w:val="24"/>
          <w:szCs w:val="24"/>
          <w:lang w:val="en-US"/>
        </w:rPr>
        <w:t>Call</w:t>
      </w:r>
      <w:r w:rsidRPr="005606E2">
        <w:rPr>
          <w:spacing w:val="-6"/>
          <w:sz w:val="24"/>
          <w:szCs w:val="24"/>
          <w:lang w:val="en-US"/>
        </w:rPr>
        <w:t xml:space="preserve"> </w:t>
      </w:r>
      <w:r w:rsidRPr="005606E2">
        <w:rPr>
          <w:sz w:val="24"/>
          <w:szCs w:val="24"/>
          <w:lang w:val="en-US"/>
        </w:rPr>
        <w:t>the</w:t>
      </w:r>
      <w:r w:rsidRPr="005606E2">
        <w:rPr>
          <w:spacing w:val="-5"/>
          <w:sz w:val="24"/>
          <w:szCs w:val="24"/>
          <w:lang w:val="en-US"/>
        </w:rPr>
        <w:t xml:space="preserve"> </w:t>
      </w:r>
      <w:r w:rsidRPr="005606E2">
        <w:rPr>
          <w:spacing w:val="-2"/>
          <w:sz w:val="24"/>
          <w:szCs w:val="24"/>
          <w:lang w:val="en-US"/>
        </w:rPr>
        <w:t>police!!!</w:t>
      </w:r>
    </w:p>
    <w:p w:rsidR="007E3DDD" w:rsidRPr="005606E2" w:rsidRDefault="007E3DDD" w:rsidP="00D73F71">
      <w:pPr>
        <w:pStyle w:val="a5"/>
        <w:numPr>
          <w:ilvl w:val="1"/>
          <w:numId w:val="5"/>
        </w:numPr>
        <w:tabs>
          <w:tab w:val="left" w:pos="993"/>
        </w:tabs>
        <w:ind w:left="0" w:firstLine="567"/>
        <w:jc w:val="both"/>
        <w:rPr>
          <w:sz w:val="24"/>
          <w:szCs w:val="24"/>
          <w:lang w:val="en-US"/>
        </w:rPr>
      </w:pPr>
      <w:r w:rsidRPr="005606E2">
        <w:rPr>
          <w:sz w:val="24"/>
          <w:szCs w:val="24"/>
          <w:lang w:val="en-US"/>
        </w:rPr>
        <w:t>The</w:t>
      </w:r>
      <w:r w:rsidRPr="005606E2">
        <w:rPr>
          <w:spacing w:val="-7"/>
          <w:sz w:val="24"/>
          <w:szCs w:val="24"/>
          <w:lang w:val="en-US"/>
        </w:rPr>
        <w:t xml:space="preserve"> </w:t>
      </w:r>
      <w:r w:rsidRPr="005606E2">
        <w:rPr>
          <w:sz w:val="24"/>
          <w:szCs w:val="24"/>
          <w:lang w:val="en-US"/>
        </w:rPr>
        <w:t>thieves</w:t>
      </w:r>
      <w:r w:rsidRPr="005606E2">
        <w:rPr>
          <w:spacing w:val="-7"/>
          <w:sz w:val="24"/>
          <w:szCs w:val="24"/>
          <w:lang w:val="en-US"/>
        </w:rPr>
        <w:t xml:space="preserve"> </w:t>
      </w:r>
      <w:r w:rsidRPr="005606E2">
        <w:rPr>
          <w:sz w:val="24"/>
          <w:szCs w:val="24"/>
          <w:lang w:val="en-US"/>
        </w:rPr>
        <w:t>(steal)</w:t>
      </w:r>
      <w:r w:rsidRPr="005606E2">
        <w:rPr>
          <w:spacing w:val="-7"/>
          <w:sz w:val="24"/>
          <w:szCs w:val="24"/>
          <w:lang w:val="en-US"/>
        </w:rPr>
        <w:t xml:space="preserve"> </w:t>
      </w:r>
      <w:r w:rsidRPr="005606E2">
        <w:rPr>
          <w:sz w:val="24"/>
          <w:szCs w:val="24"/>
          <w:lang w:val="en-US"/>
        </w:rPr>
        <w:t>the</w:t>
      </w:r>
      <w:r w:rsidRPr="005606E2">
        <w:rPr>
          <w:spacing w:val="-6"/>
          <w:sz w:val="24"/>
          <w:szCs w:val="24"/>
          <w:lang w:val="en-US"/>
        </w:rPr>
        <w:t xml:space="preserve"> </w:t>
      </w:r>
      <w:r w:rsidRPr="005606E2">
        <w:rPr>
          <w:sz w:val="24"/>
          <w:szCs w:val="24"/>
          <w:lang w:val="en-US"/>
        </w:rPr>
        <w:t>gold</w:t>
      </w:r>
      <w:r w:rsidRPr="005606E2">
        <w:rPr>
          <w:spacing w:val="-6"/>
          <w:sz w:val="24"/>
          <w:szCs w:val="24"/>
          <w:lang w:val="en-US"/>
        </w:rPr>
        <w:t xml:space="preserve"> </w:t>
      </w:r>
      <w:r w:rsidRPr="005606E2">
        <w:rPr>
          <w:sz w:val="24"/>
          <w:szCs w:val="24"/>
          <w:lang w:val="en-US"/>
        </w:rPr>
        <w:t>last</w:t>
      </w:r>
      <w:r w:rsidRPr="005606E2">
        <w:rPr>
          <w:spacing w:val="-7"/>
          <w:sz w:val="24"/>
          <w:szCs w:val="24"/>
          <w:lang w:val="en-US"/>
        </w:rPr>
        <w:t xml:space="preserve"> </w:t>
      </w:r>
      <w:r w:rsidRPr="005606E2">
        <w:rPr>
          <w:spacing w:val="-2"/>
          <w:sz w:val="24"/>
          <w:szCs w:val="24"/>
          <w:lang w:val="en-US"/>
        </w:rPr>
        <w:t>week.</w:t>
      </w:r>
    </w:p>
    <w:p w:rsidR="007E3DDD" w:rsidRPr="005606E2" w:rsidRDefault="007E3DDD" w:rsidP="00D73F71">
      <w:pPr>
        <w:pStyle w:val="a5"/>
        <w:numPr>
          <w:ilvl w:val="1"/>
          <w:numId w:val="5"/>
        </w:numPr>
        <w:tabs>
          <w:tab w:val="left" w:pos="993"/>
        </w:tabs>
        <w:ind w:left="0" w:firstLine="567"/>
        <w:jc w:val="both"/>
        <w:rPr>
          <w:sz w:val="24"/>
          <w:szCs w:val="24"/>
          <w:lang w:val="en-US"/>
        </w:rPr>
      </w:pPr>
      <w:r w:rsidRPr="005606E2">
        <w:rPr>
          <w:sz w:val="24"/>
          <w:szCs w:val="24"/>
          <w:lang w:val="en-US"/>
        </w:rPr>
        <w:t>The</w:t>
      </w:r>
      <w:r w:rsidRPr="005606E2">
        <w:rPr>
          <w:spacing w:val="-7"/>
          <w:sz w:val="24"/>
          <w:szCs w:val="24"/>
          <w:lang w:val="en-US"/>
        </w:rPr>
        <w:t xml:space="preserve"> </w:t>
      </w:r>
      <w:r w:rsidRPr="005606E2">
        <w:rPr>
          <w:sz w:val="24"/>
          <w:szCs w:val="24"/>
          <w:lang w:val="en-US"/>
        </w:rPr>
        <w:t>Queen</w:t>
      </w:r>
      <w:r w:rsidRPr="005606E2">
        <w:rPr>
          <w:spacing w:val="-5"/>
          <w:sz w:val="24"/>
          <w:szCs w:val="24"/>
          <w:lang w:val="en-US"/>
        </w:rPr>
        <w:t xml:space="preserve"> </w:t>
      </w:r>
      <w:r w:rsidRPr="005606E2">
        <w:rPr>
          <w:sz w:val="24"/>
          <w:szCs w:val="24"/>
          <w:lang w:val="en-US"/>
        </w:rPr>
        <w:t>(open)</w:t>
      </w:r>
      <w:r w:rsidRPr="005606E2">
        <w:rPr>
          <w:spacing w:val="-7"/>
          <w:sz w:val="24"/>
          <w:szCs w:val="24"/>
          <w:lang w:val="en-US"/>
        </w:rPr>
        <w:t xml:space="preserve"> </w:t>
      </w:r>
      <w:r w:rsidRPr="005606E2">
        <w:rPr>
          <w:sz w:val="24"/>
          <w:szCs w:val="24"/>
          <w:lang w:val="en-US"/>
        </w:rPr>
        <w:t>the</w:t>
      </w:r>
      <w:r w:rsidRPr="005606E2">
        <w:rPr>
          <w:spacing w:val="-7"/>
          <w:sz w:val="24"/>
          <w:szCs w:val="24"/>
          <w:lang w:val="en-US"/>
        </w:rPr>
        <w:t xml:space="preserve"> </w:t>
      </w:r>
      <w:r w:rsidRPr="005606E2">
        <w:rPr>
          <w:sz w:val="24"/>
          <w:szCs w:val="24"/>
          <w:lang w:val="en-US"/>
        </w:rPr>
        <w:t>bridge</w:t>
      </w:r>
      <w:r w:rsidRPr="005606E2">
        <w:rPr>
          <w:spacing w:val="-7"/>
          <w:sz w:val="24"/>
          <w:szCs w:val="24"/>
          <w:lang w:val="en-US"/>
        </w:rPr>
        <w:t xml:space="preserve"> </w:t>
      </w:r>
      <w:r w:rsidRPr="005606E2">
        <w:rPr>
          <w:spacing w:val="-2"/>
          <w:sz w:val="24"/>
          <w:szCs w:val="24"/>
          <w:lang w:val="en-US"/>
        </w:rPr>
        <w:t>tomorrow.</w:t>
      </w:r>
    </w:p>
    <w:p w:rsidR="007E3DDD" w:rsidRPr="005606E2" w:rsidRDefault="007E3DDD" w:rsidP="00D73F71">
      <w:pPr>
        <w:pStyle w:val="a5"/>
        <w:numPr>
          <w:ilvl w:val="1"/>
          <w:numId w:val="5"/>
        </w:numPr>
        <w:tabs>
          <w:tab w:val="left" w:pos="993"/>
          <w:tab w:val="left" w:pos="1296"/>
        </w:tabs>
        <w:ind w:left="0" w:firstLine="567"/>
        <w:jc w:val="both"/>
        <w:rPr>
          <w:sz w:val="24"/>
          <w:szCs w:val="24"/>
          <w:lang w:val="en-US"/>
        </w:rPr>
      </w:pPr>
      <w:r w:rsidRPr="005606E2">
        <w:rPr>
          <w:sz w:val="24"/>
          <w:szCs w:val="24"/>
          <w:lang w:val="en-US"/>
        </w:rPr>
        <w:t>The</w:t>
      </w:r>
      <w:r w:rsidRPr="005606E2">
        <w:rPr>
          <w:spacing w:val="-7"/>
          <w:sz w:val="24"/>
          <w:szCs w:val="24"/>
          <w:lang w:val="en-US"/>
        </w:rPr>
        <w:t xml:space="preserve"> </w:t>
      </w:r>
      <w:r w:rsidRPr="005606E2">
        <w:rPr>
          <w:sz w:val="24"/>
          <w:szCs w:val="24"/>
          <w:lang w:val="en-US"/>
        </w:rPr>
        <w:t>bridge</w:t>
      </w:r>
      <w:r w:rsidRPr="005606E2">
        <w:rPr>
          <w:spacing w:val="-7"/>
          <w:sz w:val="24"/>
          <w:szCs w:val="24"/>
          <w:lang w:val="en-US"/>
        </w:rPr>
        <w:t xml:space="preserve"> </w:t>
      </w:r>
      <w:r w:rsidRPr="005606E2">
        <w:rPr>
          <w:sz w:val="24"/>
          <w:szCs w:val="24"/>
          <w:lang w:val="en-US"/>
        </w:rPr>
        <w:t>(destroy)</w:t>
      </w:r>
      <w:r w:rsidRPr="005606E2">
        <w:rPr>
          <w:spacing w:val="-7"/>
          <w:sz w:val="24"/>
          <w:szCs w:val="24"/>
          <w:lang w:val="en-US"/>
        </w:rPr>
        <w:t xml:space="preserve"> </w:t>
      </w:r>
      <w:r w:rsidRPr="005606E2">
        <w:rPr>
          <w:sz w:val="24"/>
          <w:szCs w:val="24"/>
          <w:lang w:val="en-US"/>
        </w:rPr>
        <w:t>by</w:t>
      </w:r>
      <w:r w:rsidRPr="005606E2">
        <w:rPr>
          <w:spacing w:val="-7"/>
          <w:sz w:val="24"/>
          <w:szCs w:val="24"/>
          <w:lang w:val="en-US"/>
        </w:rPr>
        <w:t xml:space="preserve"> </w:t>
      </w:r>
      <w:r w:rsidRPr="005606E2">
        <w:rPr>
          <w:sz w:val="24"/>
          <w:szCs w:val="24"/>
          <w:lang w:val="en-US"/>
        </w:rPr>
        <w:t>the</w:t>
      </w:r>
      <w:r w:rsidRPr="005606E2">
        <w:rPr>
          <w:spacing w:val="-7"/>
          <w:sz w:val="24"/>
          <w:szCs w:val="24"/>
          <w:lang w:val="en-US"/>
        </w:rPr>
        <w:t xml:space="preserve"> </w:t>
      </w:r>
      <w:r w:rsidRPr="005606E2">
        <w:rPr>
          <w:sz w:val="24"/>
          <w:szCs w:val="24"/>
          <w:lang w:val="en-US"/>
        </w:rPr>
        <w:t>storm</w:t>
      </w:r>
      <w:r w:rsidRPr="005606E2">
        <w:rPr>
          <w:spacing w:val="-7"/>
          <w:sz w:val="24"/>
          <w:szCs w:val="24"/>
          <w:lang w:val="en-US"/>
        </w:rPr>
        <w:t xml:space="preserve"> </w:t>
      </w:r>
      <w:r w:rsidRPr="005606E2">
        <w:rPr>
          <w:sz w:val="24"/>
          <w:szCs w:val="24"/>
          <w:lang w:val="en-US"/>
        </w:rPr>
        <w:t>last</w:t>
      </w:r>
      <w:r w:rsidRPr="005606E2">
        <w:rPr>
          <w:spacing w:val="-7"/>
          <w:sz w:val="24"/>
          <w:szCs w:val="24"/>
          <w:lang w:val="en-US"/>
        </w:rPr>
        <w:t xml:space="preserve"> </w:t>
      </w:r>
      <w:r w:rsidRPr="005606E2">
        <w:rPr>
          <w:spacing w:val="-2"/>
          <w:sz w:val="24"/>
          <w:szCs w:val="24"/>
          <w:lang w:val="en-US"/>
        </w:rPr>
        <w:t>night.</w:t>
      </w:r>
    </w:p>
    <w:p w:rsidR="007E3DDD" w:rsidRPr="005606E2" w:rsidRDefault="007E3DDD" w:rsidP="00D73F71">
      <w:pPr>
        <w:pStyle w:val="a5"/>
        <w:numPr>
          <w:ilvl w:val="1"/>
          <w:numId w:val="5"/>
        </w:numPr>
        <w:tabs>
          <w:tab w:val="left" w:pos="993"/>
          <w:tab w:val="left" w:pos="1296"/>
        </w:tabs>
        <w:ind w:left="0" w:firstLine="567"/>
        <w:jc w:val="both"/>
        <w:rPr>
          <w:sz w:val="24"/>
          <w:szCs w:val="24"/>
          <w:lang w:val="en-US"/>
        </w:rPr>
      </w:pPr>
      <w:r w:rsidRPr="005606E2">
        <w:rPr>
          <w:sz w:val="24"/>
          <w:szCs w:val="24"/>
          <w:lang w:val="en-US"/>
        </w:rPr>
        <w:t>I</w:t>
      </w:r>
      <w:r w:rsidRPr="005606E2">
        <w:rPr>
          <w:spacing w:val="-7"/>
          <w:sz w:val="24"/>
          <w:szCs w:val="24"/>
          <w:lang w:val="en-US"/>
        </w:rPr>
        <w:t xml:space="preserve"> </w:t>
      </w:r>
      <w:r w:rsidRPr="005606E2">
        <w:rPr>
          <w:sz w:val="24"/>
          <w:szCs w:val="24"/>
          <w:lang w:val="en-US"/>
        </w:rPr>
        <w:t>(learn)</w:t>
      </w:r>
      <w:r w:rsidRPr="005606E2">
        <w:rPr>
          <w:spacing w:val="-6"/>
          <w:sz w:val="24"/>
          <w:szCs w:val="24"/>
          <w:lang w:val="en-US"/>
        </w:rPr>
        <w:t xml:space="preserve"> </w:t>
      </w:r>
      <w:r w:rsidRPr="005606E2">
        <w:rPr>
          <w:sz w:val="24"/>
          <w:szCs w:val="24"/>
          <w:lang w:val="en-US"/>
        </w:rPr>
        <w:t>Japanese</w:t>
      </w:r>
      <w:r w:rsidRPr="005606E2">
        <w:rPr>
          <w:spacing w:val="-5"/>
          <w:sz w:val="24"/>
          <w:szCs w:val="24"/>
          <w:lang w:val="en-US"/>
        </w:rPr>
        <w:t xml:space="preserve"> </w:t>
      </w:r>
      <w:r w:rsidRPr="005606E2">
        <w:rPr>
          <w:sz w:val="24"/>
          <w:szCs w:val="24"/>
          <w:lang w:val="en-US"/>
        </w:rPr>
        <w:t>when</w:t>
      </w:r>
      <w:r w:rsidRPr="005606E2">
        <w:rPr>
          <w:spacing w:val="-4"/>
          <w:sz w:val="24"/>
          <w:szCs w:val="24"/>
          <w:lang w:val="en-US"/>
        </w:rPr>
        <w:t xml:space="preserve"> </w:t>
      </w:r>
      <w:r w:rsidRPr="005606E2">
        <w:rPr>
          <w:sz w:val="24"/>
          <w:szCs w:val="24"/>
          <w:lang w:val="en-US"/>
        </w:rPr>
        <w:t>I</w:t>
      </w:r>
      <w:r w:rsidRPr="005606E2">
        <w:rPr>
          <w:spacing w:val="-5"/>
          <w:sz w:val="24"/>
          <w:szCs w:val="24"/>
          <w:lang w:val="en-US"/>
        </w:rPr>
        <w:t xml:space="preserve"> </w:t>
      </w:r>
      <w:r w:rsidRPr="005606E2">
        <w:rPr>
          <w:sz w:val="24"/>
          <w:szCs w:val="24"/>
          <w:lang w:val="en-US"/>
        </w:rPr>
        <w:t>was</w:t>
      </w:r>
      <w:r w:rsidRPr="005606E2">
        <w:rPr>
          <w:spacing w:val="-5"/>
          <w:sz w:val="24"/>
          <w:szCs w:val="24"/>
          <w:lang w:val="en-US"/>
        </w:rPr>
        <w:t xml:space="preserve"> </w:t>
      </w:r>
      <w:r w:rsidRPr="005606E2">
        <w:rPr>
          <w:sz w:val="24"/>
          <w:szCs w:val="24"/>
          <w:lang w:val="en-US"/>
        </w:rPr>
        <w:t>in</w:t>
      </w:r>
      <w:r w:rsidRPr="005606E2">
        <w:rPr>
          <w:spacing w:val="-3"/>
          <w:sz w:val="24"/>
          <w:szCs w:val="24"/>
          <w:lang w:val="en-US"/>
        </w:rPr>
        <w:t xml:space="preserve"> </w:t>
      </w:r>
      <w:r w:rsidRPr="005606E2">
        <w:rPr>
          <w:spacing w:val="-2"/>
          <w:sz w:val="24"/>
          <w:szCs w:val="24"/>
          <w:lang w:val="en-US"/>
        </w:rPr>
        <w:t>Tokyo.</w:t>
      </w:r>
    </w:p>
    <w:p w:rsidR="007E3DDD" w:rsidRPr="005606E2" w:rsidRDefault="007E3DDD" w:rsidP="00D73F71">
      <w:pPr>
        <w:pStyle w:val="a5"/>
        <w:numPr>
          <w:ilvl w:val="1"/>
          <w:numId w:val="5"/>
        </w:numPr>
        <w:tabs>
          <w:tab w:val="left" w:pos="993"/>
          <w:tab w:val="left" w:pos="1296"/>
        </w:tabs>
        <w:ind w:left="0" w:firstLine="567"/>
        <w:jc w:val="both"/>
        <w:rPr>
          <w:sz w:val="24"/>
          <w:szCs w:val="24"/>
          <w:lang w:val="en-US"/>
        </w:rPr>
      </w:pPr>
      <w:r w:rsidRPr="005606E2">
        <w:rPr>
          <w:sz w:val="24"/>
          <w:szCs w:val="24"/>
          <w:lang w:val="en-US"/>
        </w:rPr>
        <w:t>I</w:t>
      </w:r>
      <w:r w:rsidRPr="005606E2">
        <w:rPr>
          <w:spacing w:val="-7"/>
          <w:sz w:val="24"/>
          <w:szCs w:val="24"/>
          <w:lang w:val="en-US"/>
        </w:rPr>
        <w:t xml:space="preserve"> </w:t>
      </w:r>
      <w:r w:rsidRPr="005606E2">
        <w:rPr>
          <w:sz w:val="24"/>
          <w:szCs w:val="24"/>
          <w:lang w:val="en-US"/>
        </w:rPr>
        <w:t>(teach)</w:t>
      </w:r>
      <w:r w:rsidRPr="005606E2">
        <w:rPr>
          <w:spacing w:val="-6"/>
          <w:sz w:val="24"/>
          <w:szCs w:val="24"/>
          <w:lang w:val="en-US"/>
        </w:rPr>
        <w:t xml:space="preserve"> </w:t>
      </w:r>
      <w:r w:rsidRPr="005606E2">
        <w:rPr>
          <w:sz w:val="24"/>
          <w:szCs w:val="24"/>
          <w:lang w:val="en-US"/>
        </w:rPr>
        <w:t>by</w:t>
      </w:r>
      <w:r w:rsidRPr="005606E2">
        <w:rPr>
          <w:spacing w:val="-7"/>
          <w:sz w:val="24"/>
          <w:szCs w:val="24"/>
          <w:lang w:val="en-US"/>
        </w:rPr>
        <w:t xml:space="preserve"> </w:t>
      </w:r>
      <w:r w:rsidRPr="005606E2">
        <w:rPr>
          <w:sz w:val="24"/>
          <w:szCs w:val="24"/>
          <w:lang w:val="en-US"/>
        </w:rPr>
        <w:t>an</w:t>
      </w:r>
      <w:r w:rsidRPr="005606E2">
        <w:rPr>
          <w:spacing w:val="-3"/>
          <w:sz w:val="24"/>
          <w:szCs w:val="24"/>
          <w:lang w:val="en-US"/>
        </w:rPr>
        <w:t xml:space="preserve"> </w:t>
      </w:r>
      <w:r w:rsidRPr="005606E2">
        <w:rPr>
          <w:sz w:val="24"/>
          <w:szCs w:val="24"/>
          <w:lang w:val="en-US"/>
        </w:rPr>
        <w:t>old</w:t>
      </w:r>
      <w:r w:rsidRPr="005606E2">
        <w:rPr>
          <w:spacing w:val="-5"/>
          <w:sz w:val="24"/>
          <w:szCs w:val="24"/>
          <w:lang w:val="en-US"/>
        </w:rPr>
        <w:t xml:space="preserve"> </w:t>
      </w:r>
      <w:r w:rsidRPr="005606E2">
        <w:rPr>
          <w:sz w:val="24"/>
          <w:szCs w:val="24"/>
          <w:lang w:val="en-US"/>
        </w:rPr>
        <w:t>Japanese</w:t>
      </w:r>
      <w:r w:rsidRPr="005606E2">
        <w:rPr>
          <w:spacing w:val="-4"/>
          <w:sz w:val="24"/>
          <w:szCs w:val="24"/>
          <w:lang w:val="en-US"/>
        </w:rPr>
        <w:t xml:space="preserve"> man.</w:t>
      </w:r>
    </w:p>
    <w:p w:rsidR="007E3DDD" w:rsidRPr="005606E2" w:rsidRDefault="007E3DDD" w:rsidP="00D73F71">
      <w:pPr>
        <w:pStyle w:val="a5"/>
        <w:numPr>
          <w:ilvl w:val="1"/>
          <w:numId w:val="5"/>
        </w:numPr>
        <w:tabs>
          <w:tab w:val="left" w:pos="993"/>
          <w:tab w:val="left" w:pos="1296"/>
        </w:tabs>
        <w:ind w:left="0" w:firstLine="567"/>
        <w:jc w:val="both"/>
        <w:rPr>
          <w:sz w:val="24"/>
          <w:szCs w:val="24"/>
          <w:lang w:val="en-US"/>
        </w:rPr>
      </w:pPr>
      <w:r w:rsidRPr="005606E2">
        <w:rPr>
          <w:sz w:val="24"/>
          <w:szCs w:val="24"/>
          <w:lang w:val="en-US"/>
        </w:rPr>
        <w:t>This</w:t>
      </w:r>
      <w:r w:rsidRPr="005606E2">
        <w:rPr>
          <w:spacing w:val="-9"/>
          <w:sz w:val="24"/>
          <w:szCs w:val="24"/>
          <w:lang w:val="en-US"/>
        </w:rPr>
        <w:t xml:space="preserve"> </w:t>
      </w:r>
      <w:r w:rsidRPr="005606E2">
        <w:rPr>
          <w:sz w:val="24"/>
          <w:szCs w:val="24"/>
          <w:lang w:val="en-US"/>
        </w:rPr>
        <w:t>letter</w:t>
      </w:r>
      <w:r w:rsidRPr="005606E2">
        <w:rPr>
          <w:spacing w:val="-9"/>
          <w:sz w:val="24"/>
          <w:szCs w:val="24"/>
          <w:lang w:val="en-US"/>
        </w:rPr>
        <w:t xml:space="preserve"> </w:t>
      </w:r>
      <w:r w:rsidRPr="005606E2">
        <w:rPr>
          <w:sz w:val="24"/>
          <w:szCs w:val="24"/>
          <w:lang w:val="en-US"/>
        </w:rPr>
        <w:t>(should/type),</w:t>
      </w:r>
      <w:r w:rsidRPr="005606E2">
        <w:rPr>
          <w:spacing w:val="-11"/>
          <w:sz w:val="24"/>
          <w:szCs w:val="24"/>
          <w:lang w:val="en-US"/>
        </w:rPr>
        <w:t xml:space="preserve"> </w:t>
      </w:r>
      <w:r w:rsidRPr="005606E2">
        <w:rPr>
          <w:sz w:val="24"/>
          <w:szCs w:val="24"/>
          <w:lang w:val="en-US"/>
        </w:rPr>
        <w:t>not</w:t>
      </w:r>
      <w:r w:rsidRPr="005606E2">
        <w:rPr>
          <w:spacing w:val="-10"/>
          <w:sz w:val="24"/>
          <w:szCs w:val="24"/>
          <w:lang w:val="en-US"/>
        </w:rPr>
        <w:t xml:space="preserve"> </w:t>
      </w:r>
      <w:r w:rsidRPr="005606E2">
        <w:rPr>
          <w:spacing w:val="-2"/>
          <w:sz w:val="24"/>
          <w:szCs w:val="24"/>
          <w:lang w:val="en-US"/>
        </w:rPr>
        <w:t>handwritten!</w:t>
      </w:r>
    </w:p>
    <w:p w:rsidR="007E3DDD" w:rsidRPr="005606E2" w:rsidRDefault="007E3DDD" w:rsidP="00D73F71">
      <w:pPr>
        <w:pStyle w:val="a5"/>
        <w:numPr>
          <w:ilvl w:val="1"/>
          <w:numId w:val="5"/>
        </w:numPr>
        <w:tabs>
          <w:tab w:val="left" w:pos="993"/>
          <w:tab w:val="left" w:pos="1296"/>
        </w:tabs>
        <w:ind w:left="0" w:firstLine="567"/>
        <w:jc w:val="both"/>
        <w:rPr>
          <w:sz w:val="24"/>
          <w:szCs w:val="24"/>
          <w:lang w:val="en-US"/>
        </w:rPr>
      </w:pPr>
      <w:r w:rsidRPr="005606E2">
        <w:rPr>
          <w:sz w:val="24"/>
          <w:szCs w:val="24"/>
          <w:lang w:val="en-US"/>
        </w:rPr>
        <w:t>The</w:t>
      </w:r>
      <w:r w:rsidRPr="005606E2">
        <w:rPr>
          <w:spacing w:val="-7"/>
          <w:sz w:val="24"/>
          <w:szCs w:val="24"/>
          <w:lang w:val="en-US"/>
        </w:rPr>
        <w:t xml:space="preserve"> </w:t>
      </w:r>
      <w:r w:rsidRPr="005606E2">
        <w:rPr>
          <w:sz w:val="24"/>
          <w:szCs w:val="24"/>
          <w:lang w:val="en-US"/>
        </w:rPr>
        <w:t>new</w:t>
      </w:r>
      <w:r w:rsidRPr="005606E2">
        <w:rPr>
          <w:spacing w:val="-7"/>
          <w:sz w:val="24"/>
          <w:szCs w:val="24"/>
          <w:lang w:val="en-US"/>
        </w:rPr>
        <w:t xml:space="preserve"> </w:t>
      </w:r>
      <w:r w:rsidRPr="005606E2">
        <w:rPr>
          <w:sz w:val="24"/>
          <w:szCs w:val="24"/>
          <w:lang w:val="en-US"/>
        </w:rPr>
        <w:t>secretary</w:t>
      </w:r>
      <w:r w:rsidRPr="005606E2">
        <w:rPr>
          <w:spacing w:val="-7"/>
          <w:sz w:val="24"/>
          <w:szCs w:val="24"/>
          <w:lang w:val="en-US"/>
        </w:rPr>
        <w:t xml:space="preserve"> </w:t>
      </w:r>
      <w:r w:rsidRPr="005606E2">
        <w:rPr>
          <w:sz w:val="24"/>
          <w:szCs w:val="24"/>
          <w:lang w:val="en-US"/>
        </w:rPr>
        <w:t>(type)</w:t>
      </w:r>
      <w:r w:rsidRPr="005606E2">
        <w:rPr>
          <w:spacing w:val="-6"/>
          <w:sz w:val="24"/>
          <w:szCs w:val="24"/>
          <w:lang w:val="en-US"/>
        </w:rPr>
        <w:t xml:space="preserve"> </w:t>
      </w:r>
      <w:r w:rsidRPr="005606E2">
        <w:rPr>
          <w:sz w:val="24"/>
          <w:szCs w:val="24"/>
          <w:lang w:val="en-US"/>
        </w:rPr>
        <w:t>at</w:t>
      </w:r>
      <w:r w:rsidRPr="005606E2">
        <w:rPr>
          <w:spacing w:val="-6"/>
          <w:sz w:val="24"/>
          <w:szCs w:val="24"/>
          <w:lang w:val="en-US"/>
        </w:rPr>
        <w:t xml:space="preserve"> </w:t>
      </w:r>
      <w:r w:rsidRPr="005606E2">
        <w:rPr>
          <w:sz w:val="24"/>
          <w:szCs w:val="24"/>
          <w:lang w:val="en-US"/>
        </w:rPr>
        <w:t>100</w:t>
      </w:r>
      <w:r w:rsidRPr="005606E2">
        <w:rPr>
          <w:spacing w:val="-6"/>
          <w:sz w:val="24"/>
          <w:szCs w:val="24"/>
          <w:lang w:val="en-US"/>
        </w:rPr>
        <w:t xml:space="preserve"> </w:t>
      </w:r>
      <w:r w:rsidRPr="005606E2">
        <w:rPr>
          <w:spacing w:val="-4"/>
          <w:sz w:val="24"/>
          <w:szCs w:val="24"/>
          <w:lang w:val="en-US"/>
        </w:rPr>
        <w:t>wpm.</w:t>
      </w:r>
    </w:p>
    <w:p w:rsidR="007E3DDD" w:rsidRPr="005606E2" w:rsidRDefault="007E3DDD" w:rsidP="00D73F71">
      <w:pPr>
        <w:pStyle w:val="a5"/>
        <w:numPr>
          <w:ilvl w:val="0"/>
          <w:numId w:val="5"/>
        </w:numPr>
        <w:tabs>
          <w:tab w:val="left" w:pos="570"/>
          <w:tab w:val="left" w:pos="993"/>
        </w:tabs>
        <w:ind w:left="0" w:firstLine="567"/>
        <w:jc w:val="both"/>
        <w:rPr>
          <w:sz w:val="24"/>
          <w:szCs w:val="24"/>
          <w:lang w:val="en-US"/>
        </w:rPr>
      </w:pPr>
      <w:r w:rsidRPr="005606E2">
        <w:rPr>
          <w:b/>
          <w:i/>
          <w:sz w:val="24"/>
          <w:szCs w:val="24"/>
          <w:lang w:val="en-US"/>
        </w:rPr>
        <w:t>Rewrite</w:t>
      </w:r>
      <w:r w:rsidRPr="005606E2">
        <w:rPr>
          <w:b/>
          <w:i/>
          <w:spacing w:val="-9"/>
          <w:sz w:val="24"/>
          <w:szCs w:val="24"/>
          <w:lang w:val="en-US"/>
        </w:rPr>
        <w:t xml:space="preserve"> </w:t>
      </w:r>
      <w:r w:rsidRPr="005606E2">
        <w:rPr>
          <w:b/>
          <w:i/>
          <w:sz w:val="24"/>
          <w:szCs w:val="24"/>
          <w:lang w:val="en-US"/>
        </w:rPr>
        <w:t>the</w:t>
      </w:r>
      <w:r w:rsidRPr="005606E2">
        <w:rPr>
          <w:b/>
          <w:i/>
          <w:spacing w:val="-5"/>
          <w:sz w:val="24"/>
          <w:szCs w:val="24"/>
          <w:lang w:val="en-US"/>
        </w:rPr>
        <w:t xml:space="preserve"> </w:t>
      </w:r>
      <w:r w:rsidRPr="005606E2">
        <w:rPr>
          <w:b/>
          <w:i/>
          <w:sz w:val="24"/>
          <w:szCs w:val="24"/>
          <w:lang w:val="en-US"/>
        </w:rPr>
        <w:t>sentences</w:t>
      </w:r>
      <w:r w:rsidRPr="005606E2">
        <w:rPr>
          <w:b/>
          <w:i/>
          <w:spacing w:val="-8"/>
          <w:sz w:val="24"/>
          <w:szCs w:val="24"/>
          <w:lang w:val="en-US"/>
        </w:rPr>
        <w:t xml:space="preserve"> </w:t>
      </w:r>
      <w:r w:rsidRPr="005606E2">
        <w:rPr>
          <w:b/>
          <w:i/>
          <w:sz w:val="24"/>
          <w:szCs w:val="24"/>
          <w:lang w:val="en-US"/>
        </w:rPr>
        <w:t>in</w:t>
      </w:r>
      <w:r w:rsidRPr="005606E2">
        <w:rPr>
          <w:b/>
          <w:i/>
          <w:spacing w:val="-8"/>
          <w:sz w:val="24"/>
          <w:szCs w:val="24"/>
          <w:lang w:val="en-US"/>
        </w:rPr>
        <w:t xml:space="preserve"> </w:t>
      </w:r>
      <w:r w:rsidRPr="005606E2">
        <w:rPr>
          <w:b/>
          <w:i/>
          <w:sz w:val="24"/>
          <w:szCs w:val="24"/>
          <w:lang w:val="en-US"/>
        </w:rPr>
        <w:t>passive</w:t>
      </w:r>
      <w:r w:rsidRPr="005606E2">
        <w:rPr>
          <w:b/>
          <w:i/>
          <w:spacing w:val="-6"/>
          <w:sz w:val="24"/>
          <w:szCs w:val="24"/>
          <w:lang w:val="en-US"/>
        </w:rPr>
        <w:t xml:space="preserve"> </w:t>
      </w:r>
      <w:r w:rsidRPr="005606E2">
        <w:rPr>
          <w:b/>
          <w:i/>
          <w:spacing w:val="-2"/>
          <w:sz w:val="24"/>
          <w:szCs w:val="24"/>
          <w:lang w:val="en-US"/>
        </w:rPr>
        <w:t>voice</w:t>
      </w:r>
      <w:r w:rsidRPr="005606E2">
        <w:rPr>
          <w:spacing w:val="-2"/>
          <w:sz w:val="24"/>
          <w:szCs w:val="24"/>
          <w:lang w:val="en-US"/>
        </w:rPr>
        <w:t>.</w:t>
      </w:r>
    </w:p>
    <w:p w:rsidR="007E3DDD" w:rsidRPr="005606E2" w:rsidRDefault="007E3DDD" w:rsidP="00D73F71">
      <w:pPr>
        <w:pStyle w:val="a5"/>
        <w:numPr>
          <w:ilvl w:val="1"/>
          <w:numId w:val="5"/>
        </w:numPr>
        <w:tabs>
          <w:tab w:val="left" w:pos="993"/>
        </w:tabs>
        <w:ind w:left="0" w:firstLine="567"/>
        <w:jc w:val="both"/>
        <w:rPr>
          <w:color w:val="212121"/>
          <w:sz w:val="24"/>
          <w:szCs w:val="24"/>
          <w:lang w:val="en-US"/>
        </w:rPr>
      </w:pPr>
      <w:r w:rsidRPr="005606E2">
        <w:rPr>
          <w:color w:val="212121"/>
          <w:sz w:val="24"/>
          <w:szCs w:val="24"/>
          <w:lang w:val="en-US"/>
        </w:rPr>
        <w:t>He</w:t>
      </w:r>
      <w:r w:rsidRPr="005606E2">
        <w:rPr>
          <w:color w:val="212121"/>
          <w:spacing w:val="-6"/>
          <w:sz w:val="24"/>
          <w:szCs w:val="24"/>
          <w:lang w:val="en-US"/>
        </w:rPr>
        <w:t xml:space="preserve"> </w:t>
      </w:r>
      <w:r w:rsidRPr="005606E2">
        <w:rPr>
          <w:color w:val="212121"/>
          <w:sz w:val="24"/>
          <w:szCs w:val="24"/>
          <w:lang w:val="en-US"/>
        </w:rPr>
        <w:t>opens</w:t>
      </w:r>
      <w:r w:rsidRPr="005606E2">
        <w:rPr>
          <w:color w:val="212121"/>
          <w:spacing w:val="-6"/>
          <w:sz w:val="24"/>
          <w:szCs w:val="24"/>
          <w:lang w:val="en-US"/>
        </w:rPr>
        <w:t xml:space="preserve"> </w:t>
      </w:r>
      <w:r w:rsidRPr="005606E2">
        <w:rPr>
          <w:color w:val="212121"/>
          <w:sz w:val="24"/>
          <w:szCs w:val="24"/>
          <w:lang w:val="en-US"/>
        </w:rPr>
        <w:t>the</w:t>
      </w:r>
      <w:r w:rsidRPr="005606E2">
        <w:rPr>
          <w:color w:val="212121"/>
          <w:spacing w:val="-6"/>
          <w:sz w:val="24"/>
          <w:szCs w:val="24"/>
          <w:lang w:val="en-US"/>
        </w:rPr>
        <w:t xml:space="preserve"> </w:t>
      </w:r>
      <w:r w:rsidRPr="005606E2">
        <w:rPr>
          <w:color w:val="212121"/>
          <w:spacing w:val="-4"/>
          <w:sz w:val="24"/>
          <w:szCs w:val="24"/>
          <w:lang w:val="en-US"/>
        </w:rPr>
        <w:t>door.</w:t>
      </w:r>
    </w:p>
    <w:p w:rsidR="007E3DDD" w:rsidRPr="005606E2" w:rsidRDefault="007E3DDD" w:rsidP="00D73F71">
      <w:pPr>
        <w:pStyle w:val="a5"/>
        <w:numPr>
          <w:ilvl w:val="1"/>
          <w:numId w:val="5"/>
        </w:numPr>
        <w:tabs>
          <w:tab w:val="left" w:pos="993"/>
        </w:tabs>
        <w:ind w:left="0" w:firstLine="567"/>
        <w:jc w:val="both"/>
        <w:rPr>
          <w:color w:val="212121"/>
          <w:sz w:val="24"/>
          <w:szCs w:val="24"/>
          <w:lang w:val="en-US"/>
        </w:rPr>
      </w:pPr>
      <w:r w:rsidRPr="005606E2">
        <w:rPr>
          <w:color w:val="212121"/>
          <w:sz w:val="24"/>
          <w:szCs w:val="24"/>
          <w:lang w:val="en-US"/>
        </w:rPr>
        <w:t>We</w:t>
      </w:r>
      <w:r w:rsidRPr="005606E2">
        <w:rPr>
          <w:color w:val="212121"/>
          <w:spacing w:val="-4"/>
          <w:sz w:val="24"/>
          <w:szCs w:val="24"/>
          <w:lang w:val="en-US"/>
        </w:rPr>
        <w:t xml:space="preserve"> </w:t>
      </w:r>
      <w:r w:rsidRPr="005606E2">
        <w:rPr>
          <w:color w:val="212121"/>
          <w:sz w:val="24"/>
          <w:szCs w:val="24"/>
          <w:lang w:val="en-US"/>
        </w:rPr>
        <w:t>set</w:t>
      </w:r>
      <w:r w:rsidRPr="005606E2">
        <w:rPr>
          <w:color w:val="212121"/>
          <w:spacing w:val="-6"/>
          <w:sz w:val="24"/>
          <w:szCs w:val="24"/>
          <w:lang w:val="en-US"/>
        </w:rPr>
        <w:t xml:space="preserve"> </w:t>
      </w:r>
      <w:r w:rsidRPr="005606E2">
        <w:rPr>
          <w:color w:val="212121"/>
          <w:sz w:val="24"/>
          <w:szCs w:val="24"/>
          <w:lang w:val="en-US"/>
        </w:rPr>
        <w:t>the</w:t>
      </w:r>
      <w:r w:rsidRPr="005606E2">
        <w:rPr>
          <w:color w:val="212121"/>
          <w:spacing w:val="-5"/>
          <w:sz w:val="24"/>
          <w:szCs w:val="24"/>
          <w:lang w:val="en-US"/>
        </w:rPr>
        <w:t xml:space="preserve"> </w:t>
      </w:r>
      <w:r w:rsidRPr="005606E2">
        <w:rPr>
          <w:color w:val="212121"/>
          <w:spacing w:val="-2"/>
          <w:sz w:val="24"/>
          <w:szCs w:val="24"/>
          <w:lang w:val="en-US"/>
        </w:rPr>
        <w:t>table.</w:t>
      </w:r>
    </w:p>
    <w:p w:rsidR="007E3DDD" w:rsidRPr="005606E2" w:rsidRDefault="007E3DDD" w:rsidP="00D73F71">
      <w:pPr>
        <w:pStyle w:val="a5"/>
        <w:numPr>
          <w:ilvl w:val="1"/>
          <w:numId w:val="5"/>
        </w:numPr>
        <w:tabs>
          <w:tab w:val="left" w:pos="993"/>
        </w:tabs>
        <w:ind w:left="0" w:firstLine="567"/>
        <w:jc w:val="both"/>
        <w:rPr>
          <w:color w:val="212121"/>
          <w:sz w:val="24"/>
          <w:szCs w:val="24"/>
          <w:lang w:val="en-US"/>
        </w:rPr>
      </w:pPr>
      <w:r w:rsidRPr="005606E2">
        <w:rPr>
          <w:color w:val="212121"/>
          <w:sz w:val="24"/>
          <w:szCs w:val="24"/>
          <w:lang w:val="en-US"/>
        </w:rPr>
        <w:t>She</w:t>
      </w:r>
      <w:r w:rsidRPr="005606E2">
        <w:rPr>
          <w:color w:val="212121"/>
          <w:spacing w:val="-5"/>
          <w:sz w:val="24"/>
          <w:szCs w:val="24"/>
          <w:lang w:val="en-US"/>
        </w:rPr>
        <w:t xml:space="preserve"> </w:t>
      </w:r>
      <w:r w:rsidRPr="005606E2">
        <w:rPr>
          <w:color w:val="212121"/>
          <w:sz w:val="24"/>
          <w:szCs w:val="24"/>
          <w:lang w:val="en-US"/>
        </w:rPr>
        <w:t>pays</w:t>
      </w:r>
      <w:r w:rsidRPr="005606E2">
        <w:rPr>
          <w:color w:val="212121"/>
          <w:spacing w:val="-3"/>
          <w:sz w:val="24"/>
          <w:szCs w:val="24"/>
          <w:lang w:val="en-US"/>
        </w:rPr>
        <w:t xml:space="preserve"> </w:t>
      </w:r>
      <w:r w:rsidRPr="005606E2">
        <w:rPr>
          <w:color w:val="212121"/>
          <w:sz w:val="24"/>
          <w:szCs w:val="24"/>
          <w:lang w:val="en-US"/>
        </w:rPr>
        <w:t>a</w:t>
      </w:r>
      <w:r w:rsidRPr="005606E2">
        <w:rPr>
          <w:color w:val="212121"/>
          <w:spacing w:val="-4"/>
          <w:sz w:val="24"/>
          <w:szCs w:val="24"/>
          <w:lang w:val="en-US"/>
        </w:rPr>
        <w:t xml:space="preserve"> </w:t>
      </w:r>
      <w:r w:rsidRPr="005606E2">
        <w:rPr>
          <w:color w:val="212121"/>
          <w:sz w:val="24"/>
          <w:szCs w:val="24"/>
          <w:lang w:val="en-US"/>
        </w:rPr>
        <w:t>lot</w:t>
      </w:r>
      <w:r w:rsidRPr="005606E2">
        <w:rPr>
          <w:color w:val="212121"/>
          <w:spacing w:val="-5"/>
          <w:sz w:val="24"/>
          <w:szCs w:val="24"/>
          <w:lang w:val="en-US"/>
        </w:rPr>
        <w:t xml:space="preserve"> </w:t>
      </w:r>
      <w:r w:rsidRPr="005606E2">
        <w:rPr>
          <w:color w:val="212121"/>
          <w:sz w:val="24"/>
          <w:szCs w:val="24"/>
          <w:lang w:val="en-US"/>
        </w:rPr>
        <w:t>of</w:t>
      </w:r>
      <w:r w:rsidRPr="005606E2">
        <w:rPr>
          <w:color w:val="212121"/>
          <w:spacing w:val="-2"/>
          <w:sz w:val="24"/>
          <w:szCs w:val="24"/>
          <w:lang w:val="en-US"/>
        </w:rPr>
        <w:t xml:space="preserve"> money.</w:t>
      </w:r>
    </w:p>
    <w:p w:rsidR="007E3DDD" w:rsidRPr="005606E2" w:rsidRDefault="007E3DDD" w:rsidP="00D73F71">
      <w:pPr>
        <w:pStyle w:val="a5"/>
        <w:numPr>
          <w:ilvl w:val="1"/>
          <w:numId w:val="5"/>
        </w:numPr>
        <w:tabs>
          <w:tab w:val="left" w:pos="993"/>
        </w:tabs>
        <w:ind w:left="0" w:firstLine="567"/>
        <w:jc w:val="both"/>
        <w:rPr>
          <w:color w:val="212121"/>
          <w:sz w:val="24"/>
          <w:szCs w:val="24"/>
          <w:lang w:val="en-US"/>
        </w:rPr>
      </w:pPr>
      <w:r w:rsidRPr="005606E2">
        <w:rPr>
          <w:color w:val="212121"/>
          <w:sz w:val="24"/>
          <w:szCs w:val="24"/>
          <w:lang w:val="en-US"/>
        </w:rPr>
        <w:t>I</w:t>
      </w:r>
      <w:r w:rsidRPr="005606E2">
        <w:rPr>
          <w:color w:val="212121"/>
          <w:spacing w:val="-5"/>
          <w:sz w:val="24"/>
          <w:szCs w:val="24"/>
          <w:lang w:val="en-US"/>
        </w:rPr>
        <w:t xml:space="preserve"> </w:t>
      </w:r>
      <w:r w:rsidRPr="005606E2">
        <w:rPr>
          <w:color w:val="212121"/>
          <w:sz w:val="24"/>
          <w:szCs w:val="24"/>
          <w:lang w:val="en-US"/>
        </w:rPr>
        <w:t>draw</w:t>
      </w:r>
      <w:r w:rsidRPr="005606E2">
        <w:rPr>
          <w:color w:val="212121"/>
          <w:spacing w:val="-4"/>
          <w:sz w:val="24"/>
          <w:szCs w:val="24"/>
          <w:lang w:val="en-US"/>
        </w:rPr>
        <w:t xml:space="preserve"> </w:t>
      </w:r>
      <w:r w:rsidRPr="005606E2">
        <w:rPr>
          <w:color w:val="212121"/>
          <w:sz w:val="24"/>
          <w:szCs w:val="24"/>
          <w:lang w:val="en-US"/>
        </w:rPr>
        <w:t>a</w:t>
      </w:r>
      <w:r w:rsidRPr="005606E2">
        <w:rPr>
          <w:color w:val="212121"/>
          <w:spacing w:val="-4"/>
          <w:sz w:val="24"/>
          <w:szCs w:val="24"/>
          <w:lang w:val="en-US"/>
        </w:rPr>
        <w:t xml:space="preserve"> </w:t>
      </w:r>
      <w:r w:rsidRPr="005606E2">
        <w:rPr>
          <w:color w:val="212121"/>
          <w:spacing w:val="-2"/>
          <w:sz w:val="24"/>
          <w:szCs w:val="24"/>
          <w:lang w:val="en-US"/>
        </w:rPr>
        <w:t>picture.</w:t>
      </w:r>
    </w:p>
    <w:p w:rsidR="007E3DDD" w:rsidRPr="005606E2" w:rsidRDefault="007E3DDD" w:rsidP="00D73F71">
      <w:pPr>
        <w:pStyle w:val="a5"/>
        <w:numPr>
          <w:ilvl w:val="1"/>
          <w:numId w:val="5"/>
        </w:numPr>
        <w:tabs>
          <w:tab w:val="left" w:pos="993"/>
        </w:tabs>
        <w:ind w:left="0" w:firstLine="567"/>
        <w:jc w:val="both"/>
        <w:rPr>
          <w:color w:val="212121"/>
          <w:sz w:val="24"/>
          <w:szCs w:val="24"/>
          <w:lang w:val="en-US"/>
        </w:rPr>
      </w:pPr>
      <w:r w:rsidRPr="005606E2">
        <w:rPr>
          <w:color w:val="212121"/>
          <w:sz w:val="24"/>
          <w:szCs w:val="24"/>
          <w:lang w:val="en-US"/>
        </w:rPr>
        <w:t>They</w:t>
      </w:r>
      <w:r w:rsidRPr="005606E2">
        <w:rPr>
          <w:color w:val="212121"/>
          <w:spacing w:val="-5"/>
          <w:sz w:val="24"/>
          <w:szCs w:val="24"/>
          <w:lang w:val="en-US"/>
        </w:rPr>
        <w:t xml:space="preserve"> </w:t>
      </w:r>
      <w:r w:rsidRPr="005606E2">
        <w:rPr>
          <w:color w:val="212121"/>
          <w:sz w:val="24"/>
          <w:szCs w:val="24"/>
          <w:lang w:val="en-US"/>
        </w:rPr>
        <w:t>wear</w:t>
      </w:r>
      <w:r w:rsidRPr="005606E2">
        <w:rPr>
          <w:color w:val="212121"/>
          <w:spacing w:val="-8"/>
          <w:sz w:val="24"/>
          <w:szCs w:val="24"/>
          <w:lang w:val="en-US"/>
        </w:rPr>
        <w:t xml:space="preserve"> </w:t>
      </w:r>
      <w:r w:rsidRPr="005606E2">
        <w:rPr>
          <w:color w:val="212121"/>
          <w:sz w:val="24"/>
          <w:szCs w:val="24"/>
          <w:lang w:val="en-US"/>
        </w:rPr>
        <w:t>blue</w:t>
      </w:r>
      <w:r w:rsidRPr="005606E2">
        <w:rPr>
          <w:color w:val="212121"/>
          <w:spacing w:val="-5"/>
          <w:sz w:val="24"/>
          <w:szCs w:val="24"/>
          <w:lang w:val="en-US"/>
        </w:rPr>
        <w:t xml:space="preserve"> </w:t>
      </w:r>
      <w:r w:rsidRPr="005606E2">
        <w:rPr>
          <w:color w:val="212121"/>
          <w:spacing w:val="-2"/>
          <w:sz w:val="24"/>
          <w:szCs w:val="24"/>
          <w:lang w:val="en-US"/>
        </w:rPr>
        <w:t>shoes.</w:t>
      </w:r>
    </w:p>
    <w:p w:rsidR="007E3DDD" w:rsidRPr="005606E2" w:rsidRDefault="007E3DDD" w:rsidP="00D73F71">
      <w:pPr>
        <w:pStyle w:val="a5"/>
        <w:numPr>
          <w:ilvl w:val="1"/>
          <w:numId w:val="5"/>
        </w:numPr>
        <w:tabs>
          <w:tab w:val="left" w:pos="993"/>
        </w:tabs>
        <w:ind w:left="0" w:firstLine="567"/>
        <w:jc w:val="both"/>
        <w:rPr>
          <w:color w:val="212121"/>
          <w:sz w:val="24"/>
          <w:szCs w:val="24"/>
          <w:lang w:val="en-US"/>
        </w:rPr>
      </w:pPr>
      <w:r w:rsidRPr="005606E2">
        <w:rPr>
          <w:color w:val="212121"/>
          <w:sz w:val="24"/>
          <w:szCs w:val="24"/>
          <w:lang w:val="en-US"/>
        </w:rPr>
        <w:t>They</w:t>
      </w:r>
      <w:r w:rsidRPr="005606E2">
        <w:rPr>
          <w:color w:val="212121"/>
          <w:spacing w:val="-5"/>
          <w:sz w:val="24"/>
          <w:szCs w:val="24"/>
          <w:lang w:val="en-US"/>
        </w:rPr>
        <w:t xml:space="preserve"> </w:t>
      </w:r>
      <w:r w:rsidRPr="005606E2">
        <w:rPr>
          <w:color w:val="212121"/>
          <w:sz w:val="24"/>
          <w:szCs w:val="24"/>
          <w:lang w:val="en-US"/>
        </w:rPr>
        <w:t>don't</w:t>
      </w:r>
      <w:r w:rsidRPr="005606E2">
        <w:rPr>
          <w:color w:val="212121"/>
          <w:spacing w:val="-7"/>
          <w:sz w:val="24"/>
          <w:szCs w:val="24"/>
          <w:lang w:val="en-US"/>
        </w:rPr>
        <w:t xml:space="preserve"> </w:t>
      </w:r>
      <w:r w:rsidRPr="005606E2">
        <w:rPr>
          <w:color w:val="212121"/>
          <w:sz w:val="24"/>
          <w:szCs w:val="24"/>
          <w:lang w:val="en-US"/>
        </w:rPr>
        <w:t>help</w:t>
      </w:r>
      <w:r w:rsidRPr="005606E2">
        <w:rPr>
          <w:color w:val="212121"/>
          <w:spacing w:val="-5"/>
          <w:sz w:val="24"/>
          <w:szCs w:val="24"/>
          <w:lang w:val="en-US"/>
        </w:rPr>
        <w:t xml:space="preserve"> </w:t>
      </w:r>
      <w:r w:rsidRPr="005606E2">
        <w:rPr>
          <w:color w:val="212121"/>
          <w:spacing w:val="-4"/>
          <w:sz w:val="24"/>
          <w:szCs w:val="24"/>
          <w:lang w:val="en-US"/>
        </w:rPr>
        <w:t>you.</w:t>
      </w:r>
    </w:p>
    <w:p w:rsidR="007E3DDD" w:rsidRPr="005606E2" w:rsidRDefault="007E3DDD" w:rsidP="00D73F71">
      <w:pPr>
        <w:pStyle w:val="a5"/>
        <w:numPr>
          <w:ilvl w:val="1"/>
          <w:numId w:val="5"/>
        </w:numPr>
        <w:tabs>
          <w:tab w:val="left" w:pos="993"/>
        </w:tabs>
        <w:ind w:left="0" w:firstLine="567"/>
        <w:jc w:val="both"/>
        <w:rPr>
          <w:color w:val="212121"/>
          <w:sz w:val="24"/>
          <w:szCs w:val="24"/>
          <w:lang w:val="en-US"/>
        </w:rPr>
      </w:pPr>
      <w:r w:rsidRPr="005606E2">
        <w:rPr>
          <w:color w:val="212121"/>
          <w:sz w:val="24"/>
          <w:szCs w:val="24"/>
          <w:lang w:val="en-US"/>
        </w:rPr>
        <w:t>He</w:t>
      </w:r>
      <w:r w:rsidRPr="005606E2">
        <w:rPr>
          <w:color w:val="212121"/>
          <w:spacing w:val="-6"/>
          <w:sz w:val="24"/>
          <w:szCs w:val="24"/>
          <w:lang w:val="en-US"/>
        </w:rPr>
        <w:t xml:space="preserve"> </w:t>
      </w:r>
      <w:r w:rsidRPr="005606E2">
        <w:rPr>
          <w:color w:val="212121"/>
          <w:sz w:val="24"/>
          <w:szCs w:val="24"/>
          <w:lang w:val="en-US"/>
        </w:rPr>
        <w:t>doesn't</w:t>
      </w:r>
      <w:r w:rsidRPr="005606E2">
        <w:rPr>
          <w:color w:val="212121"/>
          <w:spacing w:val="-6"/>
          <w:sz w:val="24"/>
          <w:szCs w:val="24"/>
          <w:lang w:val="en-US"/>
        </w:rPr>
        <w:t xml:space="preserve"> </w:t>
      </w:r>
      <w:r w:rsidRPr="005606E2">
        <w:rPr>
          <w:color w:val="212121"/>
          <w:sz w:val="24"/>
          <w:szCs w:val="24"/>
          <w:lang w:val="en-US"/>
        </w:rPr>
        <w:t>open</w:t>
      </w:r>
      <w:r w:rsidRPr="005606E2">
        <w:rPr>
          <w:color w:val="212121"/>
          <w:spacing w:val="-5"/>
          <w:sz w:val="24"/>
          <w:szCs w:val="24"/>
          <w:lang w:val="en-US"/>
        </w:rPr>
        <w:t xml:space="preserve"> </w:t>
      </w:r>
      <w:r w:rsidRPr="005606E2">
        <w:rPr>
          <w:color w:val="212121"/>
          <w:sz w:val="24"/>
          <w:szCs w:val="24"/>
          <w:lang w:val="en-US"/>
        </w:rPr>
        <w:t>the</w:t>
      </w:r>
      <w:r w:rsidRPr="005606E2">
        <w:rPr>
          <w:color w:val="212121"/>
          <w:spacing w:val="-6"/>
          <w:sz w:val="24"/>
          <w:szCs w:val="24"/>
          <w:lang w:val="en-US"/>
        </w:rPr>
        <w:t xml:space="preserve"> </w:t>
      </w:r>
      <w:r w:rsidRPr="005606E2">
        <w:rPr>
          <w:color w:val="212121"/>
          <w:spacing w:val="-2"/>
          <w:sz w:val="24"/>
          <w:szCs w:val="24"/>
          <w:lang w:val="en-US"/>
        </w:rPr>
        <w:t>book.</w:t>
      </w:r>
    </w:p>
    <w:p w:rsidR="007E3DDD" w:rsidRPr="005606E2" w:rsidRDefault="007E3DDD" w:rsidP="00D73F71">
      <w:pPr>
        <w:pStyle w:val="a5"/>
        <w:numPr>
          <w:ilvl w:val="1"/>
          <w:numId w:val="5"/>
        </w:numPr>
        <w:tabs>
          <w:tab w:val="left" w:pos="993"/>
        </w:tabs>
        <w:ind w:left="0" w:firstLine="567"/>
        <w:jc w:val="both"/>
        <w:rPr>
          <w:color w:val="212121"/>
          <w:sz w:val="24"/>
          <w:szCs w:val="24"/>
          <w:lang w:val="en-US"/>
        </w:rPr>
      </w:pPr>
      <w:r w:rsidRPr="005606E2">
        <w:rPr>
          <w:color w:val="212121"/>
          <w:sz w:val="24"/>
          <w:szCs w:val="24"/>
          <w:lang w:val="en-US"/>
        </w:rPr>
        <w:t>You</w:t>
      </w:r>
      <w:r w:rsidRPr="005606E2">
        <w:rPr>
          <w:color w:val="212121"/>
          <w:spacing w:val="-5"/>
          <w:sz w:val="24"/>
          <w:szCs w:val="24"/>
          <w:lang w:val="en-US"/>
        </w:rPr>
        <w:t xml:space="preserve"> </w:t>
      </w:r>
      <w:r w:rsidRPr="005606E2">
        <w:rPr>
          <w:color w:val="212121"/>
          <w:sz w:val="24"/>
          <w:szCs w:val="24"/>
          <w:lang w:val="en-US"/>
        </w:rPr>
        <w:t>do</w:t>
      </w:r>
      <w:r w:rsidRPr="005606E2">
        <w:rPr>
          <w:color w:val="212121"/>
          <w:spacing w:val="-4"/>
          <w:sz w:val="24"/>
          <w:szCs w:val="24"/>
          <w:lang w:val="en-US"/>
        </w:rPr>
        <w:t xml:space="preserve"> </w:t>
      </w:r>
      <w:r w:rsidRPr="005606E2">
        <w:rPr>
          <w:color w:val="212121"/>
          <w:sz w:val="24"/>
          <w:szCs w:val="24"/>
          <w:lang w:val="en-US"/>
        </w:rPr>
        <w:t>not</w:t>
      </w:r>
      <w:r w:rsidRPr="005606E2">
        <w:rPr>
          <w:color w:val="212121"/>
          <w:spacing w:val="-5"/>
          <w:sz w:val="24"/>
          <w:szCs w:val="24"/>
          <w:lang w:val="en-US"/>
        </w:rPr>
        <w:t xml:space="preserve"> </w:t>
      </w:r>
      <w:r w:rsidRPr="005606E2">
        <w:rPr>
          <w:color w:val="212121"/>
          <w:sz w:val="24"/>
          <w:szCs w:val="24"/>
          <w:lang w:val="en-US"/>
        </w:rPr>
        <w:t>write</w:t>
      </w:r>
      <w:r w:rsidRPr="005606E2">
        <w:rPr>
          <w:color w:val="212121"/>
          <w:spacing w:val="-5"/>
          <w:sz w:val="24"/>
          <w:szCs w:val="24"/>
          <w:lang w:val="en-US"/>
        </w:rPr>
        <w:t xml:space="preserve"> </w:t>
      </w:r>
      <w:r w:rsidRPr="005606E2">
        <w:rPr>
          <w:color w:val="212121"/>
          <w:sz w:val="24"/>
          <w:szCs w:val="24"/>
          <w:lang w:val="en-US"/>
        </w:rPr>
        <w:t>the</w:t>
      </w:r>
      <w:r w:rsidRPr="005606E2">
        <w:rPr>
          <w:color w:val="212121"/>
          <w:spacing w:val="-6"/>
          <w:sz w:val="24"/>
          <w:szCs w:val="24"/>
          <w:lang w:val="en-US"/>
        </w:rPr>
        <w:t xml:space="preserve"> </w:t>
      </w:r>
      <w:r w:rsidRPr="005606E2">
        <w:rPr>
          <w:color w:val="212121"/>
          <w:spacing w:val="-2"/>
          <w:sz w:val="24"/>
          <w:szCs w:val="24"/>
          <w:lang w:val="en-US"/>
        </w:rPr>
        <w:t>letter.</w:t>
      </w:r>
    </w:p>
    <w:p w:rsidR="007E3DDD" w:rsidRPr="005606E2" w:rsidRDefault="007E3DDD" w:rsidP="00D73F71">
      <w:pPr>
        <w:pStyle w:val="a5"/>
        <w:numPr>
          <w:ilvl w:val="1"/>
          <w:numId w:val="5"/>
        </w:numPr>
        <w:tabs>
          <w:tab w:val="left" w:pos="993"/>
        </w:tabs>
        <w:ind w:left="0" w:firstLine="567"/>
        <w:jc w:val="both"/>
        <w:rPr>
          <w:color w:val="212121"/>
          <w:sz w:val="24"/>
          <w:szCs w:val="24"/>
          <w:lang w:val="en-US"/>
        </w:rPr>
      </w:pPr>
      <w:r w:rsidRPr="005606E2">
        <w:rPr>
          <w:color w:val="212121"/>
          <w:sz w:val="24"/>
          <w:szCs w:val="24"/>
          <w:lang w:val="en-US"/>
        </w:rPr>
        <w:t>Does</w:t>
      </w:r>
      <w:r w:rsidRPr="005606E2">
        <w:rPr>
          <w:color w:val="212121"/>
          <w:spacing w:val="-7"/>
          <w:sz w:val="24"/>
          <w:szCs w:val="24"/>
          <w:lang w:val="en-US"/>
        </w:rPr>
        <w:t xml:space="preserve"> </w:t>
      </w:r>
      <w:r w:rsidRPr="005606E2">
        <w:rPr>
          <w:color w:val="212121"/>
          <w:sz w:val="24"/>
          <w:szCs w:val="24"/>
          <w:lang w:val="en-US"/>
        </w:rPr>
        <w:t>your</w:t>
      </w:r>
      <w:r w:rsidRPr="005606E2">
        <w:rPr>
          <w:color w:val="212121"/>
          <w:spacing w:val="-3"/>
          <w:sz w:val="24"/>
          <w:szCs w:val="24"/>
          <w:lang w:val="en-US"/>
        </w:rPr>
        <w:t xml:space="preserve"> </w:t>
      </w:r>
      <w:r w:rsidRPr="005606E2">
        <w:rPr>
          <w:color w:val="212121"/>
          <w:sz w:val="24"/>
          <w:szCs w:val="24"/>
          <w:lang w:val="en-US"/>
        </w:rPr>
        <w:t>mum</w:t>
      </w:r>
      <w:r w:rsidRPr="005606E2">
        <w:rPr>
          <w:color w:val="212121"/>
          <w:spacing w:val="-8"/>
          <w:sz w:val="24"/>
          <w:szCs w:val="24"/>
          <w:lang w:val="en-US"/>
        </w:rPr>
        <w:t xml:space="preserve"> </w:t>
      </w:r>
      <w:r w:rsidRPr="005606E2">
        <w:rPr>
          <w:color w:val="212121"/>
          <w:sz w:val="24"/>
          <w:szCs w:val="24"/>
          <w:lang w:val="en-US"/>
        </w:rPr>
        <w:t>pick</w:t>
      </w:r>
      <w:r w:rsidRPr="005606E2">
        <w:rPr>
          <w:color w:val="212121"/>
          <w:spacing w:val="-5"/>
          <w:sz w:val="24"/>
          <w:szCs w:val="24"/>
          <w:lang w:val="en-US"/>
        </w:rPr>
        <w:t xml:space="preserve"> </w:t>
      </w:r>
      <w:r w:rsidRPr="005606E2">
        <w:rPr>
          <w:color w:val="212121"/>
          <w:sz w:val="24"/>
          <w:szCs w:val="24"/>
          <w:lang w:val="en-US"/>
        </w:rPr>
        <w:t>you</w:t>
      </w:r>
      <w:r w:rsidRPr="005606E2">
        <w:rPr>
          <w:color w:val="212121"/>
          <w:spacing w:val="-6"/>
          <w:sz w:val="24"/>
          <w:szCs w:val="24"/>
          <w:lang w:val="en-US"/>
        </w:rPr>
        <w:t xml:space="preserve"> </w:t>
      </w:r>
      <w:r w:rsidRPr="005606E2">
        <w:rPr>
          <w:color w:val="212121"/>
          <w:spacing w:val="-5"/>
          <w:sz w:val="24"/>
          <w:szCs w:val="24"/>
          <w:lang w:val="en-US"/>
        </w:rPr>
        <w:t>up?</w:t>
      </w:r>
    </w:p>
    <w:p w:rsidR="007E3DDD" w:rsidRPr="005606E2" w:rsidRDefault="007E3DDD" w:rsidP="00D73F71">
      <w:pPr>
        <w:pStyle w:val="a5"/>
        <w:numPr>
          <w:ilvl w:val="1"/>
          <w:numId w:val="5"/>
        </w:numPr>
        <w:tabs>
          <w:tab w:val="left" w:pos="993"/>
          <w:tab w:val="left" w:pos="1303"/>
        </w:tabs>
        <w:ind w:left="0" w:firstLine="567"/>
        <w:jc w:val="both"/>
        <w:rPr>
          <w:color w:val="212121"/>
          <w:sz w:val="24"/>
          <w:szCs w:val="24"/>
          <w:lang w:val="en-US"/>
        </w:rPr>
      </w:pPr>
      <w:r w:rsidRPr="005606E2">
        <w:rPr>
          <w:color w:val="212121"/>
          <w:sz w:val="24"/>
          <w:szCs w:val="24"/>
          <w:lang w:val="en-US"/>
        </w:rPr>
        <w:t>Does</w:t>
      </w:r>
      <w:r w:rsidRPr="005606E2">
        <w:rPr>
          <w:color w:val="212121"/>
          <w:spacing w:val="-7"/>
          <w:sz w:val="24"/>
          <w:szCs w:val="24"/>
          <w:lang w:val="en-US"/>
        </w:rPr>
        <w:t xml:space="preserve"> </w:t>
      </w:r>
      <w:r w:rsidRPr="005606E2">
        <w:rPr>
          <w:color w:val="212121"/>
          <w:sz w:val="24"/>
          <w:szCs w:val="24"/>
          <w:lang w:val="en-US"/>
        </w:rPr>
        <w:t>the</w:t>
      </w:r>
      <w:r w:rsidRPr="005606E2">
        <w:rPr>
          <w:color w:val="212121"/>
          <w:spacing w:val="-7"/>
          <w:sz w:val="24"/>
          <w:szCs w:val="24"/>
          <w:lang w:val="en-US"/>
        </w:rPr>
        <w:t xml:space="preserve"> </w:t>
      </w:r>
      <w:r w:rsidRPr="005606E2">
        <w:rPr>
          <w:color w:val="212121"/>
          <w:sz w:val="24"/>
          <w:szCs w:val="24"/>
          <w:lang w:val="en-US"/>
        </w:rPr>
        <w:t>police</w:t>
      </w:r>
      <w:r w:rsidRPr="005606E2">
        <w:rPr>
          <w:color w:val="212121"/>
          <w:spacing w:val="-6"/>
          <w:sz w:val="24"/>
          <w:szCs w:val="24"/>
          <w:lang w:val="en-US"/>
        </w:rPr>
        <w:t xml:space="preserve"> </w:t>
      </w:r>
      <w:r w:rsidRPr="005606E2">
        <w:rPr>
          <w:color w:val="212121"/>
          <w:sz w:val="24"/>
          <w:szCs w:val="24"/>
          <w:lang w:val="en-US"/>
        </w:rPr>
        <w:t>officer</w:t>
      </w:r>
      <w:r w:rsidRPr="005606E2">
        <w:rPr>
          <w:color w:val="212121"/>
          <w:spacing w:val="-8"/>
          <w:sz w:val="24"/>
          <w:szCs w:val="24"/>
          <w:lang w:val="en-US"/>
        </w:rPr>
        <w:t xml:space="preserve"> </w:t>
      </w:r>
      <w:r w:rsidRPr="005606E2">
        <w:rPr>
          <w:color w:val="212121"/>
          <w:sz w:val="24"/>
          <w:szCs w:val="24"/>
          <w:lang w:val="en-US"/>
        </w:rPr>
        <w:t>catch</w:t>
      </w:r>
      <w:r w:rsidRPr="005606E2">
        <w:rPr>
          <w:color w:val="212121"/>
          <w:spacing w:val="-6"/>
          <w:sz w:val="24"/>
          <w:szCs w:val="24"/>
          <w:lang w:val="en-US"/>
        </w:rPr>
        <w:t xml:space="preserve"> </w:t>
      </w:r>
      <w:r w:rsidRPr="005606E2">
        <w:rPr>
          <w:color w:val="212121"/>
          <w:sz w:val="24"/>
          <w:szCs w:val="24"/>
          <w:lang w:val="en-US"/>
        </w:rPr>
        <w:t>the</w:t>
      </w:r>
      <w:r w:rsidRPr="005606E2">
        <w:rPr>
          <w:color w:val="212121"/>
          <w:spacing w:val="-7"/>
          <w:sz w:val="24"/>
          <w:szCs w:val="24"/>
          <w:lang w:val="en-US"/>
        </w:rPr>
        <w:t xml:space="preserve"> </w:t>
      </w:r>
      <w:r w:rsidRPr="005606E2">
        <w:rPr>
          <w:color w:val="212121"/>
          <w:spacing w:val="-2"/>
          <w:sz w:val="24"/>
          <w:szCs w:val="24"/>
          <w:lang w:val="en-US"/>
        </w:rPr>
        <w:t>thief?</w:t>
      </w:r>
    </w:p>
    <w:p w:rsidR="007E3DDD" w:rsidRPr="005606E2" w:rsidRDefault="007E3DDD" w:rsidP="00D73F71">
      <w:pPr>
        <w:pStyle w:val="a5"/>
        <w:numPr>
          <w:ilvl w:val="0"/>
          <w:numId w:val="5"/>
        </w:numPr>
        <w:tabs>
          <w:tab w:val="left" w:pos="570"/>
          <w:tab w:val="left" w:pos="993"/>
        </w:tabs>
        <w:ind w:left="0" w:firstLine="567"/>
        <w:jc w:val="both"/>
        <w:rPr>
          <w:b/>
          <w:i/>
          <w:sz w:val="24"/>
          <w:szCs w:val="24"/>
          <w:lang w:val="en-US"/>
        </w:rPr>
      </w:pPr>
      <w:r w:rsidRPr="005606E2">
        <w:rPr>
          <w:b/>
          <w:i/>
          <w:sz w:val="24"/>
          <w:szCs w:val="24"/>
          <w:lang w:val="en-US"/>
        </w:rPr>
        <w:t>Make</w:t>
      </w:r>
      <w:r w:rsidRPr="005606E2">
        <w:rPr>
          <w:b/>
          <w:i/>
          <w:spacing w:val="-7"/>
          <w:sz w:val="24"/>
          <w:szCs w:val="24"/>
          <w:lang w:val="en-US"/>
        </w:rPr>
        <w:t xml:space="preserve"> </w:t>
      </w:r>
      <w:r w:rsidRPr="005606E2">
        <w:rPr>
          <w:b/>
          <w:i/>
          <w:sz w:val="24"/>
          <w:szCs w:val="24"/>
          <w:lang w:val="en-US"/>
        </w:rPr>
        <w:t>the</w:t>
      </w:r>
      <w:r w:rsidRPr="005606E2">
        <w:rPr>
          <w:b/>
          <w:i/>
          <w:spacing w:val="-7"/>
          <w:sz w:val="24"/>
          <w:szCs w:val="24"/>
          <w:lang w:val="en-US"/>
        </w:rPr>
        <w:t xml:space="preserve"> </w:t>
      </w:r>
      <w:r w:rsidRPr="005606E2">
        <w:rPr>
          <w:b/>
          <w:i/>
          <w:spacing w:val="-2"/>
          <w:sz w:val="24"/>
          <w:szCs w:val="24"/>
          <w:lang w:val="en-US"/>
        </w:rPr>
        <w:t>questions</w:t>
      </w:r>
    </w:p>
    <w:p w:rsidR="007E3DDD" w:rsidRPr="005606E2" w:rsidRDefault="007E3DDD" w:rsidP="00D73F71">
      <w:pPr>
        <w:pStyle w:val="a5"/>
        <w:numPr>
          <w:ilvl w:val="1"/>
          <w:numId w:val="5"/>
        </w:numPr>
        <w:tabs>
          <w:tab w:val="left" w:pos="993"/>
        </w:tabs>
        <w:ind w:left="0" w:firstLine="567"/>
        <w:jc w:val="both"/>
        <w:rPr>
          <w:sz w:val="24"/>
          <w:szCs w:val="24"/>
          <w:lang w:val="en-US"/>
        </w:rPr>
      </w:pPr>
      <w:r w:rsidRPr="005606E2">
        <w:rPr>
          <w:sz w:val="24"/>
          <w:szCs w:val="24"/>
          <w:lang w:val="en-US"/>
        </w:rPr>
        <w:t>In</w:t>
      </w:r>
      <w:r w:rsidRPr="005606E2">
        <w:rPr>
          <w:spacing w:val="-6"/>
          <w:sz w:val="24"/>
          <w:szCs w:val="24"/>
          <w:lang w:val="en-US"/>
        </w:rPr>
        <w:t xml:space="preserve"> </w:t>
      </w:r>
      <w:r w:rsidRPr="005606E2">
        <w:rPr>
          <w:sz w:val="24"/>
          <w:szCs w:val="24"/>
          <w:lang w:val="en-US"/>
        </w:rPr>
        <w:t>Hong</w:t>
      </w:r>
      <w:r w:rsidRPr="005606E2">
        <w:rPr>
          <w:spacing w:val="-5"/>
          <w:sz w:val="24"/>
          <w:szCs w:val="24"/>
          <w:lang w:val="en-US"/>
        </w:rPr>
        <w:t xml:space="preserve"> </w:t>
      </w:r>
      <w:r w:rsidRPr="005606E2">
        <w:rPr>
          <w:spacing w:val="-2"/>
          <w:sz w:val="24"/>
          <w:szCs w:val="24"/>
          <w:lang w:val="en-US"/>
        </w:rPr>
        <w:t>Kong/cars/are/made?</w:t>
      </w:r>
    </w:p>
    <w:p w:rsidR="007E3DDD" w:rsidRPr="005606E2" w:rsidRDefault="007E3DDD" w:rsidP="00D73F71">
      <w:pPr>
        <w:pStyle w:val="a5"/>
        <w:numPr>
          <w:ilvl w:val="1"/>
          <w:numId w:val="5"/>
        </w:numPr>
        <w:tabs>
          <w:tab w:val="left" w:pos="993"/>
        </w:tabs>
        <w:ind w:left="0" w:firstLine="567"/>
        <w:jc w:val="both"/>
        <w:rPr>
          <w:sz w:val="24"/>
          <w:szCs w:val="24"/>
          <w:lang w:val="en-US"/>
        </w:rPr>
      </w:pPr>
      <w:r w:rsidRPr="005606E2">
        <w:rPr>
          <w:sz w:val="24"/>
          <w:szCs w:val="24"/>
          <w:lang w:val="en-US"/>
        </w:rPr>
        <w:t>Been/to</w:t>
      </w:r>
      <w:r w:rsidRPr="005606E2">
        <w:rPr>
          <w:spacing w:val="-9"/>
          <w:sz w:val="24"/>
          <w:szCs w:val="24"/>
          <w:lang w:val="en-US"/>
        </w:rPr>
        <w:t xml:space="preserve"> </w:t>
      </w:r>
      <w:r w:rsidRPr="005606E2">
        <w:rPr>
          <w:spacing w:val="-2"/>
          <w:sz w:val="24"/>
          <w:szCs w:val="24"/>
          <w:lang w:val="en-US"/>
        </w:rPr>
        <w:t>hospital/taken/has/she?</w:t>
      </w:r>
    </w:p>
    <w:p w:rsidR="007E3DDD" w:rsidRPr="005606E2" w:rsidRDefault="007E3DDD" w:rsidP="00D73F71">
      <w:pPr>
        <w:pStyle w:val="a5"/>
        <w:numPr>
          <w:ilvl w:val="1"/>
          <w:numId w:val="5"/>
        </w:numPr>
        <w:tabs>
          <w:tab w:val="left" w:pos="993"/>
        </w:tabs>
        <w:ind w:left="0" w:firstLine="567"/>
        <w:jc w:val="both"/>
        <w:rPr>
          <w:sz w:val="24"/>
          <w:szCs w:val="24"/>
          <w:lang w:val="en-US"/>
        </w:rPr>
      </w:pPr>
      <w:r w:rsidRPr="005606E2">
        <w:rPr>
          <w:sz w:val="24"/>
          <w:szCs w:val="24"/>
          <w:lang w:val="en-US"/>
        </w:rPr>
        <w:t>Can/in</w:t>
      </w:r>
      <w:r w:rsidRPr="005606E2">
        <w:rPr>
          <w:spacing w:val="-12"/>
          <w:sz w:val="24"/>
          <w:szCs w:val="24"/>
          <w:lang w:val="en-US"/>
        </w:rPr>
        <w:t xml:space="preserve"> </w:t>
      </w:r>
      <w:r w:rsidRPr="005606E2">
        <w:rPr>
          <w:sz w:val="24"/>
          <w:szCs w:val="24"/>
          <w:lang w:val="en-US"/>
        </w:rPr>
        <w:t>five</w:t>
      </w:r>
      <w:r w:rsidRPr="005606E2">
        <w:rPr>
          <w:spacing w:val="-11"/>
          <w:sz w:val="24"/>
          <w:szCs w:val="24"/>
          <w:lang w:val="en-US"/>
        </w:rPr>
        <w:t xml:space="preserve"> </w:t>
      </w:r>
      <w:r w:rsidRPr="005606E2">
        <w:rPr>
          <w:sz w:val="24"/>
          <w:szCs w:val="24"/>
          <w:lang w:val="en-US"/>
        </w:rPr>
        <w:t>minutes/be/the</w:t>
      </w:r>
      <w:r w:rsidRPr="005606E2">
        <w:rPr>
          <w:spacing w:val="-12"/>
          <w:sz w:val="24"/>
          <w:szCs w:val="24"/>
          <w:lang w:val="en-US"/>
        </w:rPr>
        <w:t xml:space="preserve"> </w:t>
      </w:r>
      <w:r w:rsidRPr="005606E2">
        <w:rPr>
          <w:spacing w:val="-2"/>
          <w:sz w:val="24"/>
          <w:szCs w:val="24"/>
          <w:lang w:val="en-US"/>
        </w:rPr>
        <w:t>potatoes/roasted?</w:t>
      </w:r>
    </w:p>
    <w:p w:rsidR="007E3DDD" w:rsidRPr="005606E2" w:rsidRDefault="007E3DDD" w:rsidP="00D73F71">
      <w:pPr>
        <w:pStyle w:val="a5"/>
        <w:numPr>
          <w:ilvl w:val="1"/>
          <w:numId w:val="5"/>
        </w:numPr>
        <w:tabs>
          <w:tab w:val="left" w:pos="993"/>
        </w:tabs>
        <w:ind w:left="0" w:firstLine="567"/>
        <w:jc w:val="both"/>
        <w:rPr>
          <w:sz w:val="24"/>
          <w:szCs w:val="24"/>
          <w:lang w:val="en-US"/>
        </w:rPr>
      </w:pPr>
      <w:r w:rsidRPr="005606E2">
        <w:rPr>
          <w:sz w:val="24"/>
          <w:szCs w:val="24"/>
          <w:lang w:val="en-US"/>
        </w:rPr>
        <w:t>The</w:t>
      </w:r>
      <w:r w:rsidRPr="005606E2">
        <w:rPr>
          <w:spacing w:val="-15"/>
          <w:sz w:val="24"/>
          <w:szCs w:val="24"/>
          <w:lang w:val="en-US"/>
        </w:rPr>
        <w:t xml:space="preserve"> </w:t>
      </w:r>
      <w:r w:rsidRPr="005606E2">
        <w:rPr>
          <w:sz w:val="24"/>
          <w:szCs w:val="24"/>
          <w:lang w:val="en-US"/>
        </w:rPr>
        <w:t>students/prepared/be/will/for</w:t>
      </w:r>
      <w:r w:rsidRPr="005606E2">
        <w:rPr>
          <w:spacing w:val="-16"/>
          <w:sz w:val="24"/>
          <w:szCs w:val="24"/>
          <w:lang w:val="en-US"/>
        </w:rPr>
        <w:t xml:space="preserve"> </w:t>
      </w:r>
      <w:r w:rsidRPr="005606E2">
        <w:rPr>
          <w:sz w:val="24"/>
          <w:szCs w:val="24"/>
          <w:lang w:val="en-US"/>
        </w:rPr>
        <w:t>the</w:t>
      </w:r>
      <w:r w:rsidRPr="005606E2">
        <w:rPr>
          <w:spacing w:val="-15"/>
          <w:sz w:val="24"/>
          <w:szCs w:val="24"/>
          <w:lang w:val="en-US"/>
        </w:rPr>
        <w:t xml:space="preserve"> </w:t>
      </w:r>
      <w:r w:rsidRPr="005606E2">
        <w:rPr>
          <w:spacing w:val="-2"/>
          <w:sz w:val="24"/>
          <w:szCs w:val="24"/>
          <w:lang w:val="en-US"/>
        </w:rPr>
        <w:t>exam?</w:t>
      </w:r>
    </w:p>
    <w:p w:rsidR="007E3DDD" w:rsidRPr="005606E2" w:rsidRDefault="007E3DDD" w:rsidP="00D73F71">
      <w:pPr>
        <w:pStyle w:val="a5"/>
        <w:numPr>
          <w:ilvl w:val="1"/>
          <w:numId w:val="5"/>
        </w:numPr>
        <w:tabs>
          <w:tab w:val="left" w:pos="993"/>
        </w:tabs>
        <w:ind w:left="0" w:firstLine="567"/>
        <w:jc w:val="both"/>
        <w:rPr>
          <w:sz w:val="24"/>
          <w:szCs w:val="24"/>
          <w:lang w:val="en-US"/>
        </w:rPr>
      </w:pPr>
      <w:r w:rsidRPr="005606E2">
        <w:rPr>
          <w:spacing w:val="-2"/>
          <w:sz w:val="24"/>
          <w:szCs w:val="24"/>
          <w:lang w:val="en-US"/>
        </w:rPr>
        <w:t>Served/when/tea/be/will?</w:t>
      </w:r>
    </w:p>
    <w:p w:rsidR="007E3DDD" w:rsidRPr="005606E2" w:rsidRDefault="007E3DDD" w:rsidP="00D73F71">
      <w:pPr>
        <w:pStyle w:val="a5"/>
        <w:numPr>
          <w:ilvl w:val="1"/>
          <w:numId w:val="5"/>
        </w:numPr>
        <w:tabs>
          <w:tab w:val="left" w:pos="993"/>
        </w:tabs>
        <w:ind w:left="0" w:firstLine="567"/>
        <w:jc w:val="both"/>
        <w:rPr>
          <w:sz w:val="24"/>
          <w:szCs w:val="24"/>
          <w:lang w:val="en-US"/>
        </w:rPr>
      </w:pPr>
      <w:r w:rsidRPr="005606E2">
        <w:rPr>
          <w:spacing w:val="-2"/>
          <w:sz w:val="24"/>
          <w:szCs w:val="24"/>
          <w:lang w:val="en-US"/>
        </w:rPr>
        <w:t>Is/provided/today/being/lunch?</w:t>
      </w:r>
    </w:p>
    <w:p w:rsidR="007E3DDD" w:rsidRPr="005606E2" w:rsidRDefault="007E3DDD" w:rsidP="00D73F71">
      <w:pPr>
        <w:pStyle w:val="a5"/>
        <w:numPr>
          <w:ilvl w:val="1"/>
          <w:numId w:val="5"/>
        </w:numPr>
        <w:tabs>
          <w:tab w:val="left" w:pos="993"/>
        </w:tabs>
        <w:ind w:left="0" w:firstLine="567"/>
        <w:jc w:val="both"/>
        <w:rPr>
          <w:sz w:val="24"/>
          <w:szCs w:val="24"/>
          <w:lang w:val="en-US"/>
        </w:rPr>
      </w:pPr>
      <w:r w:rsidRPr="005606E2">
        <w:rPr>
          <w:sz w:val="24"/>
          <w:szCs w:val="24"/>
          <w:lang w:val="en-US"/>
        </w:rPr>
        <w:t>Last</w:t>
      </w:r>
      <w:r w:rsidRPr="005606E2">
        <w:rPr>
          <w:spacing w:val="-11"/>
          <w:sz w:val="24"/>
          <w:szCs w:val="24"/>
          <w:lang w:val="en-US"/>
        </w:rPr>
        <w:t xml:space="preserve"> </w:t>
      </w:r>
      <w:r w:rsidRPr="005606E2">
        <w:rPr>
          <w:sz w:val="24"/>
          <w:szCs w:val="24"/>
          <w:lang w:val="en-US"/>
        </w:rPr>
        <w:t>week/laptops/to</w:t>
      </w:r>
      <w:r w:rsidRPr="005606E2">
        <w:rPr>
          <w:spacing w:val="-11"/>
          <w:sz w:val="24"/>
          <w:szCs w:val="24"/>
          <w:lang w:val="en-US"/>
        </w:rPr>
        <w:t xml:space="preserve"> </w:t>
      </w:r>
      <w:r w:rsidRPr="005606E2">
        <w:rPr>
          <w:spacing w:val="-2"/>
          <w:sz w:val="24"/>
          <w:szCs w:val="24"/>
          <w:lang w:val="en-US"/>
        </w:rPr>
        <w:t>them/were/given?</w:t>
      </w:r>
    </w:p>
    <w:p w:rsidR="007E3DDD" w:rsidRPr="005606E2" w:rsidRDefault="007E3DDD" w:rsidP="00D73F71">
      <w:pPr>
        <w:pStyle w:val="a5"/>
        <w:numPr>
          <w:ilvl w:val="1"/>
          <w:numId w:val="5"/>
        </w:numPr>
        <w:tabs>
          <w:tab w:val="left" w:pos="993"/>
        </w:tabs>
        <w:ind w:left="0" w:firstLine="567"/>
        <w:jc w:val="both"/>
        <w:rPr>
          <w:sz w:val="24"/>
          <w:szCs w:val="24"/>
          <w:lang w:val="en-US"/>
        </w:rPr>
      </w:pPr>
      <w:r w:rsidRPr="005606E2">
        <w:rPr>
          <w:spacing w:val="-2"/>
          <w:sz w:val="24"/>
          <w:szCs w:val="24"/>
          <w:lang w:val="en-US"/>
        </w:rPr>
        <w:t>Broad/casted/the</w:t>
      </w:r>
      <w:r w:rsidRPr="005606E2">
        <w:rPr>
          <w:spacing w:val="11"/>
          <w:sz w:val="24"/>
          <w:szCs w:val="24"/>
          <w:lang w:val="en-US"/>
        </w:rPr>
        <w:t xml:space="preserve"> </w:t>
      </w:r>
      <w:r w:rsidRPr="005606E2">
        <w:rPr>
          <w:spacing w:val="-2"/>
          <w:sz w:val="24"/>
          <w:szCs w:val="24"/>
          <w:lang w:val="en-US"/>
        </w:rPr>
        <w:t>video/be/may?</w:t>
      </w:r>
    </w:p>
    <w:p w:rsidR="007E3DDD" w:rsidRPr="005606E2" w:rsidRDefault="007E3DDD" w:rsidP="00D73F71">
      <w:pPr>
        <w:pStyle w:val="a5"/>
        <w:numPr>
          <w:ilvl w:val="1"/>
          <w:numId w:val="5"/>
        </w:numPr>
        <w:tabs>
          <w:tab w:val="left" w:pos="993"/>
        </w:tabs>
        <w:ind w:left="0" w:firstLine="567"/>
        <w:jc w:val="both"/>
        <w:rPr>
          <w:sz w:val="24"/>
          <w:szCs w:val="24"/>
          <w:lang w:val="en-US"/>
        </w:rPr>
      </w:pPr>
      <w:r w:rsidRPr="005606E2">
        <w:rPr>
          <w:sz w:val="24"/>
          <w:szCs w:val="24"/>
          <w:lang w:val="en-US"/>
        </w:rPr>
        <w:t>Has/closed/been/the</w:t>
      </w:r>
      <w:r w:rsidRPr="005606E2">
        <w:rPr>
          <w:spacing w:val="-20"/>
          <w:sz w:val="24"/>
          <w:szCs w:val="24"/>
          <w:lang w:val="en-US"/>
        </w:rPr>
        <w:t xml:space="preserve"> </w:t>
      </w:r>
      <w:r w:rsidRPr="005606E2">
        <w:rPr>
          <w:sz w:val="24"/>
          <w:szCs w:val="24"/>
          <w:lang w:val="en-US"/>
        </w:rPr>
        <w:t>road/for</w:t>
      </w:r>
      <w:r w:rsidRPr="005606E2">
        <w:rPr>
          <w:spacing w:val="-20"/>
          <w:sz w:val="24"/>
          <w:szCs w:val="24"/>
          <w:lang w:val="en-US"/>
        </w:rPr>
        <w:t xml:space="preserve"> </w:t>
      </w:r>
      <w:r w:rsidRPr="005606E2">
        <w:rPr>
          <w:spacing w:val="-2"/>
          <w:sz w:val="24"/>
          <w:szCs w:val="24"/>
          <w:lang w:val="en-US"/>
        </w:rPr>
        <w:t>repairs?</w:t>
      </w:r>
    </w:p>
    <w:p w:rsidR="007E3DDD" w:rsidRPr="005606E2" w:rsidRDefault="007E3DDD" w:rsidP="00D73F71">
      <w:pPr>
        <w:pStyle w:val="a5"/>
        <w:numPr>
          <w:ilvl w:val="1"/>
          <w:numId w:val="5"/>
        </w:numPr>
        <w:tabs>
          <w:tab w:val="left" w:pos="993"/>
          <w:tab w:val="left" w:pos="1297"/>
        </w:tabs>
        <w:ind w:left="0" w:firstLine="567"/>
        <w:jc w:val="both"/>
        <w:rPr>
          <w:sz w:val="24"/>
          <w:szCs w:val="24"/>
          <w:lang w:val="en-US"/>
        </w:rPr>
      </w:pPr>
      <w:r w:rsidRPr="005606E2">
        <w:rPr>
          <w:sz w:val="24"/>
          <w:szCs w:val="24"/>
          <w:lang w:val="en-US"/>
        </w:rPr>
        <w:t>He/yesterday/was/by</w:t>
      </w:r>
      <w:r w:rsidRPr="005606E2">
        <w:rPr>
          <w:spacing w:val="-18"/>
          <w:sz w:val="24"/>
          <w:szCs w:val="24"/>
          <w:lang w:val="en-US"/>
        </w:rPr>
        <w:t xml:space="preserve"> </w:t>
      </w:r>
      <w:r w:rsidRPr="005606E2">
        <w:rPr>
          <w:sz w:val="24"/>
          <w:szCs w:val="24"/>
          <w:lang w:val="en-US"/>
        </w:rPr>
        <w:t>the</w:t>
      </w:r>
      <w:r w:rsidRPr="005606E2">
        <w:rPr>
          <w:spacing w:val="-16"/>
          <w:sz w:val="24"/>
          <w:szCs w:val="24"/>
          <w:lang w:val="en-US"/>
        </w:rPr>
        <w:t xml:space="preserve"> </w:t>
      </w:r>
      <w:r w:rsidRPr="005606E2">
        <w:rPr>
          <w:spacing w:val="-2"/>
          <w:sz w:val="24"/>
          <w:szCs w:val="24"/>
          <w:lang w:val="en-US"/>
        </w:rPr>
        <w:t>teacher/asked?</w:t>
      </w:r>
    </w:p>
    <w:p w:rsidR="007E3DDD" w:rsidRPr="005606E2" w:rsidRDefault="007E3DDD" w:rsidP="00D73F71">
      <w:pPr>
        <w:pStyle w:val="a5"/>
        <w:numPr>
          <w:ilvl w:val="1"/>
          <w:numId w:val="5"/>
        </w:numPr>
        <w:tabs>
          <w:tab w:val="left" w:pos="993"/>
          <w:tab w:val="left" w:pos="1297"/>
        </w:tabs>
        <w:ind w:left="0" w:firstLine="567"/>
        <w:jc w:val="both"/>
        <w:rPr>
          <w:sz w:val="24"/>
          <w:szCs w:val="24"/>
          <w:lang w:val="en-US"/>
        </w:rPr>
      </w:pPr>
      <w:r w:rsidRPr="005606E2">
        <w:rPr>
          <w:sz w:val="24"/>
          <w:szCs w:val="24"/>
          <w:lang w:val="en-US"/>
        </w:rPr>
        <w:t>The</w:t>
      </w:r>
      <w:r w:rsidRPr="005606E2">
        <w:rPr>
          <w:spacing w:val="-6"/>
          <w:sz w:val="24"/>
          <w:szCs w:val="24"/>
          <w:lang w:val="en-US"/>
        </w:rPr>
        <w:t xml:space="preserve"> </w:t>
      </w:r>
      <w:r w:rsidRPr="005606E2">
        <w:rPr>
          <w:spacing w:val="-2"/>
          <w:sz w:val="24"/>
          <w:szCs w:val="24"/>
          <w:lang w:val="en-US"/>
        </w:rPr>
        <w:t>thieves/caught/were?</w:t>
      </w:r>
    </w:p>
    <w:p w:rsidR="007E3DDD" w:rsidRPr="005606E2" w:rsidRDefault="007E3DDD" w:rsidP="00D73F71">
      <w:pPr>
        <w:pStyle w:val="a5"/>
        <w:numPr>
          <w:ilvl w:val="1"/>
          <w:numId w:val="5"/>
        </w:numPr>
        <w:tabs>
          <w:tab w:val="left" w:pos="993"/>
          <w:tab w:val="left" w:pos="1297"/>
        </w:tabs>
        <w:ind w:left="0" w:firstLine="567"/>
        <w:jc w:val="both"/>
        <w:rPr>
          <w:sz w:val="24"/>
          <w:szCs w:val="24"/>
          <w:lang w:val="en-US"/>
        </w:rPr>
      </w:pPr>
      <w:r w:rsidRPr="005606E2">
        <w:rPr>
          <w:sz w:val="24"/>
          <w:szCs w:val="24"/>
          <w:lang w:val="en-US"/>
        </w:rPr>
        <w:t>In</w:t>
      </w:r>
      <w:r w:rsidRPr="005606E2">
        <w:rPr>
          <w:spacing w:val="-14"/>
          <w:sz w:val="24"/>
          <w:szCs w:val="24"/>
          <w:lang w:val="en-US"/>
        </w:rPr>
        <w:t xml:space="preserve"> </w:t>
      </w:r>
      <w:r w:rsidRPr="005606E2">
        <w:rPr>
          <w:sz w:val="24"/>
          <w:szCs w:val="24"/>
          <w:lang w:val="en-US"/>
        </w:rPr>
        <w:t>the</w:t>
      </w:r>
      <w:r w:rsidRPr="005606E2">
        <w:rPr>
          <w:spacing w:val="-13"/>
          <w:sz w:val="24"/>
          <w:szCs w:val="24"/>
          <w:lang w:val="en-US"/>
        </w:rPr>
        <w:t xml:space="preserve"> </w:t>
      </w:r>
      <w:r w:rsidRPr="005606E2">
        <w:rPr>
          <w:sz w:val="24"/>
          <w:szCs w:val="24"/>
          <w:lang w:val="en-US"/>
        </w:rPr>
        <w:t>language</w:t>
      </w:r>
      <w:r w:rsidRPr="005606E2">
        <w:rPr>
          <w:spacing w:val="-13"/>
          <w:sz w:val="24"/>
          <w:szCs w:val="24"/>
          <w:lang w:val="en-US"/>
        </w:rPr>
        <w:t xml:space="preserve"> </w:t>
      </w:r>
      <w:r w:rsidRPr="005606E2">
        <w:rPr>
          <w:sz w:val="24"/>
          <w:szCs w:val="24"/>
          <w:lang w:val="en-US"/>
        </w:rPr>
        <w:t>lab/were/always/written/the</w:t>
      </w:r>
      <w:r w:rsidRPr="005606E2">
        <w:rPr>
          <w:spacing w:val="-13"/>
          <w:sz w:val="24"/>
          <w:szCs w:val="24"/>
          <w:lang w:val="en-US"/>
        </w:rPr>
        <w:t xml:space="preserve"> </w:t>
      </w:r>
      <w:r w:rsidRPr="005606E2">
        <w:rPr>
          <w:spacing w:val="-2"/>
          <w:sz w:val="24"/>
          <w:szCs w:val="24"/>
          <w:lang w:val="en-US"/>
        </w:rPr>
        <w:t>tests?</w:t>
      </w:r>
    </w:p>
    <w:p w:rsidR="007E3DDD" w:rsidRPr="005606E2" w:rsidRDefault="007E3DDD" w:rsidP="00D73F71">
      <w:pPr>
        <w:pStyle w:val="a5"/>
        <w:numPr>
          <w:ilvl w:val="1"/>
          <w:numId w:val="5"/>
        </w:numPr>
        <w:tabs>
          <w:tab w:val="left" w:pos="993"/>
          <w:tab w:val="left" w:pos="1297"/>
        </w:tabs>
        <w:ind w:left="0" w:firstLine="567"/>
        <w:jc w:val="both"/>
        <w:rPr>
          <w:sz w:val="24"/>
          <w:szCs w:val="24"/>
          <w:lang w:val="en-US"/>
        </w:rPr>
      </w:pPr>
      <w:r w:rsidRPr="005606E2">
        <w:rPr>
          <w:sz w:val="24"/>
          <w:szCs w:val="24"/>
          <w:lang w:val="en-US"/>
        </w:rPr>
        <w:t>My</w:t>
      </w:r>
      <w:r w:rsidRPr="005606E2">
        <w:rPr>
          <w:spacing w:val="-6"/>
          <w:sz w:val="24"/>
          <w:szCs w:val="24"/>
          <w:lang w:val="en-US"/>
        </w:rPr>
        <w:t xml:space="preserve"> </w:t>
      </w:r>
      <w:r w:rsidRPr="005606E2">
        <w:rPr>
          <w:spacing w:val="-2"/>
          <w:sz w:val="24"/>
          <w:szCs w:val="24"/>
          <w:lang w:val="en-US"/>
        </w:rPr>
        <w:t>apology/accepted/will/be?</w:t>
      </w:r>
    </w:p>
    <w:p w:rsidR="007E3DDD" w:rsidRPr="005606E2" w:rsidRDefault="007E3DDD" w:rsidP="00D73F71">
      <w:pPr>
        <w:pStyle w:val="a5"/>
        <w:numPr>
          <w:ilvl w:val="1"/>
          <w:numId w:val="5"/>
        </w:numPr>
        <w:tabs>
          <w:tab w:val="left" w:pos="993"/>
          <w:tab w:val="left" w:pos="1297"/>
        </w:tabs>
        <w:ind w:left="0" w:firstLine="567"/>
        <w:jc w:val="both"/>
        <w:rPr>
          <w:sz w:val="24"/>
          <w:szCs w:val="24"/>
          <w:lang w:val="en-US"/>
        </w:rPr>
      </w:pPr>
      <w:r w:rsidRPr="005606E2">
        <w:rPr>
          <w:spacing w:val="-2"/>
          <w:sz w:val="24"/>
          <w:szCs w:val="24"/>
          <w:lang w:val="en-US"/>
        </w:rPr>
        <w:t>Found/are/eagles/in</w:t>
      </w:r>
      <w:r w:rsidRPr="005606E2">
        <w:rPr>
          <w:spacing w:val="14"/>
          <w:sz w:val="24"/>
          <w:szCs w:val="24"/>
          <w:lang w:val="en-US"/>
        </w:rPr>
        <w:t xml:space="preserve"> </w:t>
      </w:r>
      <w:r w:rsidRPr="005606E2">
        <w:rPr>
          <w:spacing w:val="-2"/>
          <w:sz w:val="24"/>
          <w:szCs w:val="24"/>
          <w:lang w:val="en-US"/>
        </w:rPr>
        <w:t>Alaska?</w:t>
      </w:r>
    </w:p>
    <w:p w:rsidR="007E3DDD" w:rsidRPr="005606E2" w:rsidRDefault="007E3DDD" w:rsidP="00D73F71">
      <w:pPr>
        <w:pStyle w:val="a5"/>
        <w:numPr>
          <w:ilvl w:val="1"/>
          <w:numId w:val="5"/>
        </w:numPr>
        <w:tabs>
          <w:tab w:val="left" w:pos="993"/>
          <w:tab w:val="left" w:pos="1297"/>
        </w:tabs>
        <w:ind w:left="0" w:firstLine="567"/>
        <w:jc w:val="both"/>
        <w:rPr>
          <w:sz w:val="24"/>
          <w:szCs w:val="24"/>
          <w:lang w:val="en-US"/>
        </w:rPr>
      </w:pPr>
      <w:r w:rsidRPr="005606E2">
        <w:rPr>
          <w:sz w:val="24"/>
          <w:szCs w:val="24"/>
          <w:lang w:val="en-US"/>
        </w:rPr>
        <w:t>In</w:t>
      </w:r>
      <w:r w:rsidRPr="005606E2">
        <w:rPr>
          <w:spacing w:val="-11"/>
          <w:sz w:val="24"/>
          <w:szCs w:val="24"/>
          <w:lang w:val="en-US"/>
        </w:rPr>
        <w:t xml:space="preserve"> </w:t>
      </w:r>
      <w:r w:rsidRPr="005606E2">
        <w:rPr>
          <w:sz w:val="24"/>
          <w:szCs w:val="24"/>
          <w:lang w:val="en-US"/>
        </w:rPr>
        <w:t>1889/built/for</w:t>
      </w:r>
      <w:r w:rsidRPr="005606E2">
        <w:rPr>
          <w:spacing w:val="-10"/>
          <w:sz w:val="24"/>
          <w:szCs w:val="24"/>
          <w:lang w:val="en-US"/>
        </w:rPr>
        <w:t xml:space="preserve"> </w:t>
      </w:r>
      <w:r w:rsidRPr="005606E2">
        <w:rPr>
          <w:sz w:val="24"/>
          <w:szCs w:val="24"/>
          <w:lang w:val="en-US"/>
        </w:rPr>
        <w:t>the</w:t>
      </w:r>
      <w:r w:rsidRPr="005606E2">
        <w:rPr>
          <w:spacing w:val="-9"/>
          <w:sz w:val="24"/>
          <w:szCs w:val="24"/>
          <w:lang w:val="en-US"/>
        </w:rPr>
        <w:t xml:space="preserve"> </w:t>
      </w:r>
      <w:r w:rsidRPr="005606E2">
        <w:rPr>
          <w:sz w:val="24"/>
          <w:szCs w:val="24"/>
          <w:lang w:val="en-US"/>
        </w:rPr>
        <w:t>World</w:t>
      </w:r>
      <w:r w:rsidRPr="005606E2">
        <w:rPr>
          <w:spacing w:val="-10"/>
          <w:sz w:val="24"/>
          <w:szCs w:val="24"/>
          <w:lang w:val="en-US"/>
        </w:rPr>
        <w:t xml:space="preserve"> </w:t>
      </w:r>
      <w:r w:rsidRPr="005606E2">
        <w:rPr>
          <w:sz w:val="24"/>
          <w:szCs w:val="24"/>
          <w:lang w:val="en-US"/>
        </w:rPr>
        <w:t>Exhibition/the</w:t>
      </w:r>
      <w:r w:rsidRPr="005606E2">
        <w:rPr>
          <w:spacing w:val="-10"/>
          <w:sz w:val="24"/>
          <w:szCs w:val="24"/>
          <w:lang w:val="en-US"/>
        </w:rPr>
        <w:t xml:space="preserve"> </w:t>
      </w:r>
      <w:r w:rsidRPr="005606E2">
        <w:rPr>
          <w:sz w:val="24"/>
          <w:szCs w:val="24"/>
          <w:lang w:val="en-US"/>
        </w:rPr>
        <w:t>Eifel</w:t>
      </w:r>
      <w:r w:rsidRPr="005606E2">
        <w:rPr>
          <w:spacing w:val="-11"/>
          <w:sz w:val="24"/>
          <w:szCs w:val="24"/>
          <w:lang w:val="en-US"/>
        </w:rPr>
        <w:t xml:space="preserve"> </w:t>
      </w:r>
      <w:r w:rsidRPr="005606E2">
        <w:rPr>
          <w:sz w:val="24"/>
          <w:szCs w:val="24"/>
          <w:lang w:val="en-US"/>
        </w:rPr>
        <w:t>Tower</w:t>
      </w:r>
      <w:r w:rsidRPr="005606E2">
        <w:rPr>
          <w:spacing w:val="-11"/>
          <w:sz w:val="24"/>
          <w:szCs w:val="24"/>
          <w:lang w:val="en-US"/>
        </w:rPr>
        <w:t xml:space="preserve"> </w:t>
      </w:r>
      <w:r w:rsidRPr="005606E2">
        <w:rPr>
          <w:spacing w:val="-2"/>
          <w:sz w:val="24"/>
          <w:szCs w:val="24"/>
          <w:lang w:val="en-US"/>
        </w:rPr>
        <w:t>/was?</w:t>
      </w:r>
    </w:p>
    <w:p w:rsidR="007E3DDD" w:rsidRPr="005606E2" w:rsidRDefault="007E3DDD" w:rsidP="00D73F71">
      <w:pPr>
        <w:pStyle w:val="a5"/>
        <w:numPr>
          <w:ilvl w:val="1"/>
          <w:numId w:val="5"/>
        </w:numPr>
        <w:tabs>
          <w:tab w:val="left" w:pos="993"/>
          <w:tab w:val="left" w:pos="1297"/>
        </w:tabs>
        <w:ind w:left="0" w:firstLine="567"/>
        <w:jc w:val="both"/>
        <w:rPr>
          <w:sz w:val="24"/>
          <w:szCs w:val="24"/>
          <w:lang w:val="en-US"/>
        </w:rPr>
      </w:pPr>
      <w:r w:rsidRPr="005606E2">
        <w:rPr>
          <w:sz w:val="24"/>
          <w:szCs w:val="24"/>
          <w:lang w:val="en-US"/>
        </w:rPr>
        <w:t>The</w:t>
      </w:r>
      <w:r w:rsidRPr="005606E2">
        <w:rPr>
          <w:spacing w:val="-6"/>
          <w:sz w:val="24"/>
          <w:szCs w:val="24"/>
          <w:lang w:val="en-US"/>
        </w:rPr>
        <w:t xml:space="preserve"> </w:t>
      </w:r>
      <w:r w:rsidRPr="005606E2">
        <w:rPr>
          <w:spacing w:val="-2"/>
          <w:sz w:val="24"/>
          <w:szCs w:val="24"/>
          <w:lang w:val="en-US"/>
        </w:rPr>
        <w:t>workers/will/replace/by/computers/be?</w:t>
      </w:r>
    </w:p>
    <w:p w:rsidR="007E3DDD" w:rsidRPr="005606E2" w:rsidRDefault="007E3DDD" w:rsidP="00D73F71">
      <w:pPr>
        <w:pStyle w:val="a5"/>
        <w:numPr>
          <w:ilvl w:val="1"/>
          <w:numId w:val="5"/>
        </w:numPr>
        <w:tabs>
          <w:tab w:val="left" w:pos="993"/>
          <w:tab w:val="left" w:pos="1297"/>
        </w:tabs>
        <w:ind w:left="0" w:firstLine="567"/>
        <w:jc w:val="both"/>
        <w:rPr>
          <w:sz w:val="24"/>
          <w:szCs w:val="24"/>
          <w:lang w:val="en-US"/>
        </w:rPr>
      </w:pPr>
      <w:r w:rsidRPr="005606E2">
        <w:rPr>
          <w:sz w:val="24"/>
          <w:szCs w:val="24"/>
          <w:lang w:val="en-US"/>
        </w:rPr>
        <w:t>Be/cooked/together/beans</w:t>
      </w:r>
      <w:r w:rsidRPr="005606E2">
        <w:rPr>
          <w:spacing w:val="-20"/>
          <w:sz w:val="24"/>
          <w:szCs w:val="24"/>
          <w:lang w:val="en-US"/>
        </w:rPr>
        <w:t xml:space="preserve"> </w:t>
      </w:r>
      <w:r w:rsidRPr="005606E2">
        <w:rPr>
          <w:sz w:val="24"/>
          <w:szCs w:val="24"/>
          <w:lang w:val="en-US"/>
        </w:rPr>
        <w:t>and</w:t>
      </w:r>
      <w:r w:rsidRPr="005606E2">
        <w:rPr>
          <w:spacing w:val="-20"/>
          <w:sz w:val="24"/>
          <w:szCs w:val="24"/>
          <w:lang w:val="en-US"/>
        </w:rPr>
        <w:t xml:space="preserve"> </w:t>
      </w:r>
      <w:r w:rsidRPr="005606E2">
        <w:rPr>
          <w:spacing w:val="-2"/>
          <w:sz w:val="24"/>
          <w:szCs w:val="24"/>
          <w:lang w:val="en-US"/>
        </w:rPr>
        <w:t>carrots/can?</w:t>
      </w:r>
    </w:p>
    <w:p w:rsidR="007E3DDD" w:rsidRPr="005606E2" w:rsidRDefault="007E3DDD" w:rsidP="00D73F71">
      <w:pPr>
        <w:pStyle w:val="a5"/>
        <w:numPr>
          <w:ilvl w:val="1"/>
          <w:numId w:val="5"/>
        </w:numPr>
        <w:tabs>
          <w:tab w:val="left" w:pos="993"/>
          <w:tab w:val="left" w:pos="1297"/>
        </w:tabs>
        <w:ind w:left="0" w:firstLine="567"/>
        <w:jc w:val="both"/>
        <w:rPr>
          <w:sz w:val="24"/>
          <w:szCs w:val="24"/>
          <w:lang w:val="en-US"/>
        </w:rPr>
      </w:pPr>
      <w:r w:rsidRPr="005606E2">
        <w:rPr>
          <w:sz w:val="24"/>
          <w:szCs w:val="24"/>
          <w:lang w:val="en-US"/>
        </w:rPr>
        <w:t>Yesterday/the</w:t>
      </w:r>
      <w:r w:rsidRPr="005606E2">
        <w:rPr>
          <w:spacing w:val="-13"/>
          <w:sz w:val="24"/>
          <w:szCs w:val="24"/>
          <w:lang w:val="en-US"/>
        </w:rPr>
        <w:t xml:space="preserve"> </w:t>
      </w:r>
      <w:r w:rsidRPr="005606E2">
        <w:rPr>
          <w:sz w:val="24"/>
          <w:szCs w:val="24"/>
          <w:lang w:val="en-US"/>
        </w:rPr>
        <w:t>accident/was/by</w:t>
      </w:r>
      <w:r w:rsidRPr="005606E2">
        <w:rPr>
          <w:spacing w:val="-14"/>
          <w:sz w:val="24"/>
          <w:szCs w:val="24"/>
          <w:lang w:val="en-US"/>
        </w:rPr>
        <w:t xml:space="preserve"> </w:t>
      </w:r>
      <w:r w:rsidRPr="005606E2">
        <w:rPr>
          <w:sz w:val="24"/>
          <w:szCs w:val="24"/>
          <w:lang w:val="en-US"/>
        </w:rPr>
        <w:t>the</w:t>
      </w:r>
      <w:r w:rsidRPr="005606E2">
        <w:rPr>
          <w:spacing w:val="-14"/>
          <w:sz w:val="24"/>
          <w:szCs w:val="24"/>
          <w:lang w:val="en-US"/>
        </w:rPr>
        <w:t xml:space="preserve"> </w:t>
      </w:r>
      <w:r w:rsidRPr="005606E2">
        <w:rPr>
          <w:spacing w:val="-2"/>
          <w:sz w:val="24"/>
          <w:szCs w:val="24"/>
          <w:lang w:val="en-US"/>
        </w:rPr>
        <w:t>police/seen?</w:t>
      </w:r>
    </w:p>
    <w:p w:rsidR="007E3DDD" w:rsidRPr="005606E2" w:rsidRDefault="007E3DDD" w:rsidP="00D73F71">
      <w:pPr>
        <w:pStyle w:val="a5"/>
        <w:numPr>
          <w:ilvl w:val="1"/>
          <w:numId w:val="5"/>
        </w:numPr>
        <w:tabs>
          <w:tab w:val="left" w:pos="993"/>
          <w:tab w:val="left" w:pos="1297"/>
        </w:tabs>
        <w:ind w:left="0" w:firstLine="567"/>
        <w:jc w:val="both"/>
        <w:rPr>
          <w:sz w:val="24"/>
          <w:szCs w:val="24"/>
          <w:lang w:val="en-US"/>
        </w:rPr>
      </w:pPr>
      <w:r w:rsidRPr="005606E2">
        <w:rPr>
          <w:sz w:val="24"/>
          <w:szCs w:val="24"/>
          <w:lang w:val="en-US"/>
        </w:rPr>
        <w:t>Opened/was/the</w:t>
      </w:r>
      <w:r w:rsidRPr="005606E2">
        <w:rPr>
          <w:spacing w:val="-15"/>
          <w:sz w:val="24"/>
          <w:szCs w:val="24"/>
          <w:lang w:val="en-US"/>
        </w:rPr>
        <w:t xml:space="preserve"> </w:t>
      </w:r>
      <w:r w:rsidRPr="005606E2">
        <w:rPr>
          <w:sz w:val="24"/>
          <w:szCs w:val="24"/>
          <w:lang w:val="en-US"/>
        </w:rPr>
        <w:t>first</w:t>
      </w:r>
      <w:r w:rsidRPr="005606E2">
        <w:rPr>
          <w:spacing w:val="-14"/>
          <w:sz w:val="24"/>
          <w:szCs w:val="24"/>
          <w:lang w:val="en-US"/>
        </w:rPr>
        <w:t xml:space="preserve"> </w:t>
      </w:r>
      <w:r w:rsidRPr="005606E2">
        <w:rPr>
          <w:sz w:val="24"/>
          <w:szCs w:val="24"/>
          <w:lang w:val="en-US"/>
        </w:rPr>
        <w:t>underground</w:t>
      </w:r>
      <w:r w:rsidRPr="005606E2">
        <w:rPr>
          <w:spacing w:val="-15"/>
          <w:sz w:val="24"/>
          <w:szCs w:val="24"/>
          <w:lang w:val="en-US"/>
        </w:rPr>
        <w:t xml:space="preserve"> </w:t>
      </w:r>
      <w:r w:rsidRPr="005606E2">
        <w:rPr>
          <w:spacing w:val="-2"/>
          <w:sz w:val="24"/>
          <w:szCs w:val="24"/>
          <w:lang w:val="en-US"/>
        </w:rPr>
        <w:t>railway/was?</w:t>
      </w:r>
    </w:p>
    <w:p w:rsidR="007E3DDD" w:rsidRPr="005606E2" w:rsidRDefault="007E3DDD" w:rsidP="00D73F71">
      <w:pPr>
        <w:pStyle w:val="a5"/>
        <w:numPr>
          <w:ilvl w:val="1"/>
          <w:numId w:val="5"/>
        </w:numPr>
        <w:tabs>
          <w:tab w:val="left" w:pos="993"/>
          <w:tab w:val="left" w:pos="1297"/>
        </w:tabs>
        <w:ind w:left="0" w:firstLine="567"/>
        <w:jc w:val="both"/>
        <w:rPr>
          <w:sz w:val="24"/>
          <w:szCs w:val="24"/>
          <w:lang w:val="en-US"/>
        </w:rPr>
      </w:pPr>
      <w:r w:rsidRPr="005606E2">
        <w:rPr>
          <w:sz w:val="24"/>
          <w:szCs w:val="24"/>
          <w:lang w:val="en-US"/>
        </w:rPr>
        <w:t>To</w:t>
      </w:r>
      <w:r w:rsidRPr="005606E2">
        <w:rPr>
          <w:spacing w:val="-13"/>
          <w:sz w:val="24"/>
          <w:szCs w:val="24"/>
          <w:lang w:val="en-US"/>
        </w:rPr>
        <w:t xml:space="preserve"> </w:t>
      </w:r>
      <w:r w:rsidRPr="005606E2">
        <w:rPr>
          <w:sz w:val="24"/>
          <w:szCs w:val="24"/>
          <w:lang w:val="en-US"/>
        </w:rPr>
        <w:t>the</w:t>
      </w:r>
      <w:r w:rsidRPr="005606E2">
        <w:rPr>
          <w:spacing w:val="-12"/>
          <w:sz w:val="24"/>
          <w:szCs w:val="24"/>
          <w:lang w:val="en-US"/>
        </w:rPr>
        <w:t xml:space="preserve"> </w:t>
      </w:r>
      <w:r w:rsidRPr="005606E2">
        <w:rPr>
          <w:sz w:val="24"/>
          <w:szCs w:val="24"/>
          <w:lang w:val="en-US"/>
        </w:rPr>
        <w:t>school/returned/are/be/going</w:t>
      </w:r>
      <w:r w:rsidRPr="005606E2">
        <w:rPr>
          <w:spacing w:val="-12"/>
          <w:sz w:val="24"/>
          <w:szCs w:val="24"/>
          <w:lang w:val="en-US"/>
        </w:rPr>
        <w:t xml:space="preserve"> </w:t>
      </w:r>
      <w:r w:rsidRPr="005606E2">
        <w:rPr>
          <w:sz w:val="24"/>
          <w:szCs w:val="24"/>
          <w:lang w:val="en-US"/>
        </w:rPr>
        <w:t>to/the</w:t>
      </w:r>
      <w:r w:rsidRPr="005606E2">
        <w:rPr>
          <w:spacing w:val="-12"/>
          <w:sz w:val="24"/>
          <w:szCs w:val="24"/>
          <w:lang w:val="en-US"/>
        </w:rPr>
        <w:t xml:space="preserve"> </w:t>
      </w:r>
      <w:r w:rsidRPr="005606E2">
        <w:rPr>
          <w:spacing w:val="-2"/>
          <w:sz w:val="24"/>
          <w:szCs w:val="24"/>
          <w:lang w:val="en-US"/>
        </w:rPr>
        <w:t>books?</w:t>
      </w:r>
    </w:p>
    <w:p w:rsidR="007E3DDD" w:rsidRPr="005606E2" w:rsidRDefault="007E3DDD" w:rsidP="00D73F71">
      <w:pPr>
        <w:pStyle w:val="a5"/>
        <w:numPr>
          <w:ilvl w:val="0"/>
          <w:numId w:val="5"/>
        </w:numPr>
        <w:tabs>
          <w:tab w:val="left" w:pos="591"/>
          <w:tab w:val="left" w:pos="993"/>
        </w:tabs>
        <w:ind w:left="0" w:firstLine="567"/>
        <w:jc w:val="both"/>
        <w:rPr>
          <w:b/>
          <w:i/>
          <w:sz w:val="24"/>
          <w:szCs w:val="24"/>
          <w:lang w:val="en-US"/>
        </w:rPr>
      </w:pPr>
      <w:r w:rsidRPr="005606E2">
        <w:rPr>
          <w:b/>
          <w:i/>
          <w:sz w:val="24"/>
          <w:szCs w:val="24"/>
          <w:lang w:val="en-US"/>
        </w:rPr>
        <w:t xml:space="preserve">Make passive sentences from the following information. You will often have to change the word order to make the most natural </w:t>
      </w:r>
      <w:r w:rsidRPr="005606E2">
        <w:rPr>
          <w:b/>
          <w:i/>
          <w:spacing w:val="-2"/>
          <w:sz w:val="24"/>
          <w:szCs w:val="24"/>
          <w:lang w:val="en-US"/>
        </w:rPr>
        <w:t>sentence.</w:t>
      </w:r>
    </w:p>
    <w:p w:rsidR="007E3DDD" w:rsidRPr="005606E2" w:rsidRDefault="007E3DDD" w:rsidP="00D73F71">
      <w:pPr>
        <w:tabs>
          <w:tab w:val="left" w:pos="993"/>
        </w:tabs>
        <w:ind w:firstLine="567"/>
        <w:jc w:val="both"/>
        <w:rPr>
          <w:i/>
          <w:sz w:val="24"/>
          <w:szCs w:val="24"/>
          <w:lang w:val="en-US"/>
        </w:rPr>
      </w:pPr>
      <w:r w:rsidRPr="005606E2">
        <w:rPr>
          <w:b/>
          <w:i/>
          <w:sz w:val="24"/>
          <w:szCs w:val="24"/>
          <w:lang w:val="en-US"/>
        </w:rPr>
        <w:t>For</w:t>
      </w:r>
      <w:r w:rsidRPr="005606E2">
        <w:rPr>
          <w:b/>
          <w:i/>
          <w:spacing w:val="-20"/>
          <w:sz w:val="24"/>
          <w:szCs w:val="24"/>
          <w:lang w:val="en-US"/>
        </w:rPr>
        <w:t xml:space="preserve"> </w:t>
      </w:r>
      <w:r w:rsidRPr="005606E2">
        <w:rPr>
          <w:b/>
          <w:i/>
          <w:sz w:val="24"/>
          <w:szCs w:val="24"/>
          <w:lang w:val="en-US"/>
        </w:rPr>
        <w:t>example:</w:t>
      </w:r>
      <w:r w:rsidRPr="005606E2">
        <w:rPr>
          <w:b/>
          <w:i/>
          <w:spacing w:val="-19"/>
          <w:sz w:val="24"/>
          <w:szCs w:val="24"/>
          <w:lang w:val="en-US"/>
        </w:rPr>
        <w:t xml:space="preserve"> </w:t>
      </w:r>
      <w:r w:rsidRPr="005606E2">
        <w:rPr>
          <w:i/>
          <w:sz w:val="24"/>
          <w:szCs w:val="24"/>
          <w:lang w:val="en-US"/>
        </w:rPr>
        <w:t>BMW\Germany\make:</w:t>
      </w:r>
      <w:r w:rsidRPr="005606E2">
        <w:rPr>
          <w:i/>
          <w:spacing w:val="-18"/>
          <w:sz w:val="24"/>
          <w:szCs w:val="24"/>
          <w:lang w:val="en-US"/>
        </w:rPr>
        <w:t xml:space="preserve"> </w:t>
      </w:r>
      <w:r w:rsidRPr="005606E2">
        <w:rPr>
          <w:i/>
          <w:sz w:val="24"/>
          <w:szCs w:val="24"/>
          <w:lang w:val="en-US"/>
        </w:rPr>
        <w:t>BMW</w:t>
      </w:r>
      <w:r w:rsidRPr="005606E2">
        <w:rPr>
          <w:i/>
          <w:spacing w:val="-20"/>
          <w:sz w:val="24"/>
          <w:szCs w:val="24"/>
          <w:lang w:val="en-US"/>
        </w:rPr>
        <w:t xml:space="preserve"> </w:t>
      </w:r>
      <w:r w:rsidRPr="005606E2">
        <w:rPr>
          <w:i/>
          <w:sz w:val="24"/>
          <w:szCs w:val="24"/>
          <w:lang w:val="en-US"/>
        </w:rPr>
        <w:t>cars</w:t>
      </w:r>
      <w:r w:rsidRPr="005606E2">
        <w:rPr>
          <w:i/>
          <w:spacing w:val="-19"/>
          <w:sz w:val="24"/>
          <w:szCs w:val="24"/>
          <w:lang w:val="en-US"/>
        </w:rPr>
        <w:t xml:space="preserve"> </w:t>
      </w:r>
      <w:r w:rsidRPr="005606E2">
        <w:rPr>
          <w:i/>
          <w:sz w:val="24"/>
          <w:szCs w:val="24"/>
          <w:lang w:val="en-US"/>
        </w:rPr>
        <w:t>are</w:t>
      </w:r>
      <w:r w:rsidRPr="005606E2">
        <w:rPr>
          <w:i/>
          <w:spacing w:val="-18"/>
          <w:sz w:val="24"/>
          <w:szCs w:val="24"/>
          <w:lang w:val="en-US"/>
        </w:rPr>
        <w:t xml:space="preserve"> </w:t>
      </w:r>
      <w:r w:rsidRPr="005606E2">
        <w:rPr>
          <w:i/>
          <w:sz w:val="24"/>
          <w:szCs w:val="24"/>
          <w:lang w:val="en-US"/>
        </w:rPr>
        <w:t>made</w:t>
      </w:r>
      <w:r w:rsidRPr="005606E2">
        <w:rPr>
          <w:i/>
          <w:spacing w:val="-19"/>
          <w:sz w:val="24"/>
          <w:szCs w:val="24"/>
          <w:lang w:val="en-US"/>
        </w:rPr>
        <w:t xml:space="preserve"> </w:t>
      </w:r>
      <w:r w:rsidRPr="005606E2">
        <w:rPr>
          <w:i/>
          <w:sz w:val="24"/>
          <w:szCs w:val="24"/>
          <w:lang w:val="en-US"/>
        </w:rPr>
        <w:t>in</w:t>
      </w:r>
      <w:r w:rsidRPr="005606E2">
        <w:rPr>
          <w:i/>
          <w:spacing w:val="-19"/>
          <w:sz w:val="24"/>
          <w:szCs w:val="24"/>
          <w:lang w:val="en-US"/>
        </w:rPr>
        <w:t xml:space="preserve"> </w:t>
      </w:r>
      <w:r w:rsidRPr="005606E2">
        <w:rPr>
          <w:i/>
          <w:spacing w:val="-2"/>
          <w:sz w:val="24"/>
          <w:szCs w:val="24"/>
          <w:lang w:val="en-US"/>
        </w:rPr>
        <w:t>Germany.</w:t>
      </w:r>
    </w:p>
    <w:p w:rsidR="007E3DDD" w:rsidRPr="005606E2" w:rsidRDefault="007E3DDD" w:rsidP="00D73F71">
      <w:pPr>
        <w:pStyle w:val="a5"/>
        <w:numPr>
          <w:ilvl w:val="1"/>
          <w:numId w:val="5"/>
        </w:numPr>
        <w:tabs>
          <w:tab w:val="left" w:pos="993"/>
        </w:tabs>
        <w:ind w:left="0" w:firstLine="567"/>
        <w:jc w:val="both"/>
        <w:rPr>
          <w:sz w:val="24"/>
          <w:szCs w:val="24"/>
          <w:lang w:val="en-US"/>
        </w:rPr>
      </w:pPr>
      <w:r w:rsidRPr="005606E2">
        <w:rPr>
          <w:sz w:val="24"/>
          <w:szCs w:val="24"/>
          <w:lang w:val="en-US"/>
        </w:rPr>
        <w:t>Fiat</w:t>
      </w:r>
      <w:r w:rsidRPr="005606E2">
        <w:rPr>
          <w:spacing w:val="-6"/>
          <w:sz w:val="24"/>
          <w:szCs w:val="24"/>
          <w:lang w:val="en-US"/>
        </w:rPr>
        <w:t xml:space="preserve"> </w:t>
      </w:r>
      <w:r w:rsidRPr="005606E2">
        <w:rPr>
          <w:spacing w:val="-2"/>
          <w:sz w:val="24"/>
          <w:szCs w:val="24"/>
          <w:lang w:val="en-US"/>
        </w:rPr>
        <w:t>cars\Italy\make</w:t>
      </w:r>
    </w:p>
    <w:p w:rsidR="007E3DDD" w:rsidRPr="005606E2" w:rsidRDefault="007E3DDD" w:rsidP="00D73F71">
      <w:pPr>
        <w:pStyle w:val="a5"/>
        <w:numPr>
          <w:ilvl w:val="1"/>
          <w:numId w:val="5"/>
        </w:numPr>
        <w:tabs>
          <w:tab w:val="left" w:pos="993"/>
        </w:tabs>
        <w:ind w:left="0" w:firstLine="567"/>
        <w:jc w:val="both"/>
        <w:rPr>
          <w:sz w:val="24"/>
          <w:szCs w:val="24"/>
          <w:lang w:val="en-US"/>
        </w:rPr>
      </w:pPr>
      <w:r w:rsidRPr="005606E2">
        <w:rPr>
          <w:spacing w:val="-2"/>
          <w:sz w:val="24"/>
          <w:szCs w:val="24"/>
          <w:lang w:val="en-US"/>
        </w:rPr>
        <w:t>Spaghetti\boiling</w:t>
      </w:r>
      <w:r w:rsidRPr="005606E2">
        <w:rPr>
          <w:spacing w:val="11"/>
          <w:sz w:val="24"/>
          <w:szCs w:val="24"/>
          <w:lang w:val="en-US"/>
        </w:rPr>
        <w:t xml:space="preserve"> </w:t>
      </w:r>
      <w:r w:rsidRPr="005606E2">
        <w:rPr>
          <w:spacing w:val="-2"/>
          <w:sz w:val="24"/>
          <w:szCs w:val="24"/>
          <w:lang w:val="en-US"/>
        </w:rPr>
        <w:t>water\cook</w:t>
      </w:r>
    </w:p>
    <w:p w:rsidR="007E3DDD" w:rsidRPr="005606E2" w:rsidRDefault="007E3DDD" w:rsidP="00D73F71">
      <w:pPr>
        <w:pStyle w:val="a5"/>
        <w:numPr>
          <w:ilvl w:val="1"/>
          <w:numId w:val="5"/>
        </w:numPr>
        <w:tabs>
          <w:tab w:val="left" w:pos="993"/>
        </w:tabs>
        <w:ind w:left="0" w:firstLine="567"/>
        <w:jc w:val="both"/>
        <w:rPr>
          <w:sz w:val="24"/>
          <w:szCs w:val="24"/>
          <w:lang w:val="en-US"/>
        </w:rPr>
      </w:pPr>
      <w:r w:rsidRPr="005606E2">
        <w:rPr>
          <w:spacing w:val="-2"/>
          <w:sz w:val="24"/>
          <w:szCs w:val="24"/>
          <w:lang w:val="en-US"/>
        </w:rPr>
        <w:t>Children\schools\educate</w:t>
      </w:r>
    </w:p>
    <w:p w:rsidR="007E3DDD" w:rsidRPr="005606E2" w:rsidRDefault="007E3DDD" w:rsidP="00D73F71">
      <w:pPr>
        <w:pStyle w:val="a5"/>
        <w:numPr>
          <w:ilvl w:val="1"/>
          <w:numId w:val="5"/>
        </w:numPr>
        <w:tabs>
          <w:tab w:val="left" w:pos="993"/>
        </w:tabs>
        <w:ind w:left="0" w:firstLine="567"/>
        <w:jc w:val="both"/>
        <w:rPr>
          <w:sz w:val="24"/>
          <w:szCs w:val="24"/>
          <w:lang w:val="en-US"/>
        </w:rPr>
      </w:pPr>
      <w:r w:rsidRPr="005606E2">
        <w:rPr>
          <w:sz w:val="24"/>
          <w:szCs w:val="24"/>
          <w:lang w:val="en-US"/>
        </w:rPr>
        <w:t>Football\every</w:t>
      </w:r>
      <w:r w:rsidRPr="005606E2">
        <w:rPr>
          <w:spacing w:val="-19"/>
          <w:sz w:val="24"/>
          <w:szCs w:val="24"/>
          <w:lang w:val="en-US"/>
        </w:rPr>
        <w:t xml:space="preserve"> </w:t>
      </w:r>
      <w:r w:rsidRPr="005606E2">
        <w:rPr>
          <w:spacing w:val="-2"/>
          <w:sz w:val="24"/>
          <w:szCs w:val="24"/>
          <w:lang w:val="en-US"/>
        </w:rPr>
        <w:t>country\play</w:t>
      </w:r>
    </w:p>
    <w:p w:rsidR="007E3DDD" w:rsidRPr="005606E2" w:rsidRDefault="007E3DDD" w:rsidP="00D73F71">
      <w:pPr>
        <w:pStyle w:val="a5"/>
        <w:numPr>
          <w:ilvl w:val="1"/>
          <w:numId w:val="5"/>
        </w:numPr>
        <w:tabs>
          <w:tab w:val="left" w:pos="993"/>
        </w:tabs>
        <w:ind w:left="0" w:firstLine="567"/>
        <w:jc w:val="both"/>
        <w:rPr>
          <w:sz w:val="24"/>
          <w:szCs w:val="24"/>
          <w:lang w:val="en-US"/>
        </w:rPr>
      </w:pPr>
      <w:r w:rsidRPr="005606E2">
        <w:rPr>
          <w:spacing w:val="-2"/>
          <w:sz w:val="24"/>
          <w:szCs w:val="24"/>
          <w:lang w:val="en-US"/>
        </w:rPr>
        <w:lastRenderedPageBreak/>
        <w:t>Racehorses\jockeys\ride</w:t>
      </w:r>
    </w:p>
    <w:p w:rsidR="007E3DDD" w:rsidRPr="005606E2" w:rsidRDefault="007E3DDD" w:rsidP="00D73F71">
      <w:pPr>
        <w:pStyle w:val="a5"/>
        <w:numPr>
          <w:ilvl w:val="1"/>
          <w:numId w:val="5"/>
        </w:numPr>
        <w:tabs>
          <w:tab w:val="left" w:pos="993"/>
        </w:tabs>
        <w:ind w:left="0" w:firstLine="567"/>
        <w:jc w:val="both"/>
        <w:rPr>
          <w:sz w:val="24"/>
          <w:szCs w:val="24"/>
          <w:lang w:val="en-US"/>
        </w:rPr>
      </w:pPr>
      <w:r w:rsidRPr="005606E2">
        <w:rPr>
          <w:sz w:val="24"/>
          <w:szCs w:val="24"/>
          <w:lang w:val="en-US"/>
        </w:rPr>
        <w:t>Rolls</w:t>
      </w:r>
      <w:r w:rsidRPr="005606E2">
        <w:rPr>
          <w:spacing w:val="-12"/>
          <w:sz w:val="24"/>
          <w:szCs w:val="24"/>
          <w:lang w:val="en-US"/>
        </w:rPr>
        <w:t xml:space="preserve"> </w:t>
      </w:r>
      <w:r w:rsidRPr="005606E2">
        <w:rPr>
          <w:sz w:val="24"/>
          <w:szCs w:val="24"/>
          <w:lang w:val="en-US"/>
        </w:rPr>
        <w:t>Royce</w:t>
      </w:r>
      <w:r w:rsidRPr="005606E2">
        <w:rPr>
          <w:spacing w:val="-12"/>
          <w:sz w:val="24"/>
          <w:szCs w:val="24"/>
          <w:lang w:val="en-US"/>
        </w:rPr>
        <w:t xml:space="preserve"> </w:t>
      </w:r>
      <w:r w:rsidRPr="005606E2">
        <w:rPr>
          <w:sz w:val="24"/>
          <w:szCs w:val="24"/>
          <w:lang w:val="en-US"/>
        </w:rPr>
        <w:t>cars\make\Great</w:t>
      </w:r>
      <w:r w:rsidRPr="005606E2">
        <w:rPr>
          <w:spacing w:val="-12"/>
          <w:sz w:val="24"/>
          <w:szCs w:val="24"/>
          <w:lang w:val="en-US"/>
        </w:rPr>
        <w:t xml:space="preserve"> </w:t>
      </w:r>
      <w:r w:rsidRPr="005606E2">
        <w:rPr>
          <w:spacing w:val="-2"/>
          <w:sz w:val="24"/>
          <w:szCs w:val="24"/>
          <w:lang w:val="en-US"/>
        </w:rPr>
        <w:t>Britain</w:t>
      </w:r>
    </w:p>
    <w:p w:rsidR="007E3DDD" w:rsidRPr="005606E2" w:rsidRDefault="007E3DDD" w:rsidP="00D73F71">
      <w:pPr>
        <w:pStyle w:val="a5"/>
        <w:numPr>
          <w:ilvl w:val="1"/>
          <w:numId w:val="5"/>
        </w:numPr>
        <w:tabs>
          <w:tab w:val="left" w:pos="993"/>
        </w:tabs>
        <w:ind w:left="0" w:firstLine="567"/>
        <w:jc w:val="both"/>
        <w:rPr>
          <w:sz w:val="24"/>
          <w:szCs w:val="24"/>
          <w:lang w:val="en-US"/>
        </w:rPr>
      </w:pPr>
      <w:r w:rsidRPr="005606E2">
        <w:rPr>
          <w:sz w:val="24"/>
          <w:szCs w:val="24"/>
          <w:lang w:val="en-US"/>
        </w:rPr>
        <w:t>We\teach\our</w:t>
      </w:r>
      <w:r w:rsidRPr="005606E2">
        <w:rPr>
          <w:spacing w:val="-19"/>
          <w:sz w:val="24"/>
          <w:szCs w:val="24"/>
          <w:lang w:val="en-US"/>
        </w:rPr>
        <w:t xml:space="preserve"> </w:t>
      </w:r>
      <w:r w:rsidRPr="005606E2">
        <w:rPr>
          <w:spacing w:val="-2"/>
          <w:sz w:val="24"/>
          <w:szCs w:val="24"/>
          <w:lang w:val="en-US"/>
        </w:rPr>
        <w:t>teacher</w:t>
      </w:r>
    </w:p>
    <w:p w:rsidR="007E3DDD" w:rsidRPr="005606E2" w:rsidRDefault="007E3DDD" w:rsidP="00D73F71">
      <w:pPr>
        <w:pStyle w:val="a5"/>
        <w:numPr>
          <w:ilvl w:val="1"/>
          <w:numId w:val="5"/>
        </w:numPr>
        <w:tabs>
          <w:tab w:val="left" w:pos="993"/>
        </w:tabs>
        <w:ind w:left="0" w:firstLine="567"/>
        <w:jc w:val="both"/>
        <w:rPr>
          <w:sz w:val="24"/>
          <w:szCs w:val="24"/>
          <w:lang w:val="en-US"/>
        </w:rPr>
      </w:pPr>
      <w:r w:rsidRPr="005606E2">
        <w:rPr>
          <w:spacing w:val="-2"/>
          <w:sz w:val="24"/>
          <w:szCs w:val="24"/>
          <w:lang w:val="en-US"/>
        </w:rPr>
        <w:t>Spaghetti\make\flour</w:t>
      </w:r>
    </w:p>
    <w:p w:rsidR="007E3DDD" w:rsidRPr="005606E2" w:rsidRDefault="007E3DDD" w:rsidP="00D73F71">
      <w:pPr>
        <w:pStyle w:val="a5"/>
        <w:numPr>
          <w:ilvl w:val="1"/>
          <w:numId w:val="5"/>
        </w:numPr>
        <w:tabs>
          <w:tab w:val="left" w:pos="993"/>
        </w:tabs>
        <w:ind w:left="0" w:firstLine="567"/>
        <w:jc w:val="both"/>
        <w:rPr>
          <w:sz w:val="24"/>
          <w:szCs w:val="24"/>
          <w:lang w:val="en-US"/>
        </w:rPr>
      </w:pPr>
      <w:r w:rsidRPr="005606E2">
        <w:rPr>
          <w:spacing w:val="-2"/>
          <w:sz w:val="24"/>
          <w:szCs w:val="24"/>
          <w:lang w:val="en-US"/>
        </w:rPr>
        <w:t>Switzerland\speak\German</w:t>
      </w:r>
    </w:p>
    <w:p w:rsidR="007E3DDD" w:rsidRPr="005606E2" w:rsidRDefault="007E3DDD" w:rsidP="00D73F71">
      <w:pPr>
        <w:pStyle w:val="a5"/>
        <w:numPr>
          <w:ilvl w:val="1"/>
          <w:numId w:val="5"/>
        </w:numPr>
        <w:tabs>
          <w:tab w:val="left" w:pos="993"/>
          <w:tab w:val="left" w:pos="1296"/>
        </w:tabs>
        <w:ind w:left="0" w:firstLine="567"/>
        <w:jc w:val="both"/>
        <w:rPr>
          <w:sz w:val="24"/>
          <w:szCs w:val="24"/>
          <w:lang w:val="en-US"/>
        </w:rPr>
      </w:pPr>
      <w:r w:rsidRPr="005606E2">
        <w:rPr>
          <w:spacing w:val="-2"/>
          <w:sz w:val="24"/>
          <w:szCs w:val="24"/>
          <w:lang w:val="en-US"/>
        </w:rPr>
        <w:t>Grapes\wine\make</w:t>
      </w:r>
    </w:p>
    <w:p w:rsidR="007E3DDD" w:rsidRPr="005606E2" w:rsidRDefault="007E3DDD" w:rsidP="007E3DDD">
      <w:pPr>
        <w:pStyle w:val="a5"/>
        <w:numPr>
          <w:ilvl w:val="0"/>
          <w:numId w:val="5"/>
        </w:numPr>
        <w:tabs>
          <w:tab w:val="left" w:pos="570"/>
        </w:tabs>
        <w:ind w:left="0" w:firstLine="567"/>
        <w:jc w:val="both"/>
        <w:rPr>
          <w:b/>
          <w:i/>
          <w:sz w:val="24"/>
          <w:szCs w:val="24"/>
          <w:lang w:val="en-US"/>
        </w:rPr>
      </w:pPr>
      <w:r w:rsidRPr="005606E2">
        <w:rPr>
          <w:b/>
          <w:i/>
          <w:sz w:val="24"/>
          <w:szCs w:val="24"/>
          <w:lang w:val="en-US"/>
        </w:rPr>
        <w:t>Put</w:t>
      </w:r>
      <w:r w:rsidRPr="005606E2">
        <w:rPr>
          <w:b/>
          <w:i/>
          <w:spacing w:val="-8"/>
          <w:sz w:val="24"/>
          <w:szCs w:val="24"/>
          <w:lang w:val="en-US"/>
        </w:rPr>
        <w:t xml:space="preserve"> </w:t>
      </w:r>
      <w:r w:rsidRPr="005606E2">
        <w:rPr>
          <w:b/>
          <w:i/>
          <w:sz w:val="24"/>
          <w:szCs w:val="24"/>
          <w:lang w:val="en-US"/>
        </w:rPr>
        <w:t>the</w:t>
      </w:r>
      <w:r w:rsidRPr="005606E2">
        <w:rPr>
          <w:b/>
          <w:i/>
          <w:spacing w:val="-7"/>
          <w:sz w:val="24"/>
          <w:szCs w:val="24"/>
          <w:lang w:val="en-US"/>
        </w:rPr>
        <w:t xml:space="preserve"> </w:t>
      </w:r>
      <w:r w:rsidRPr="005606E2">
        <w:rPr>
          <w:b/>
          <w:i/>
          <w:sz w:val="24"/>
          <w:szCs w:val="24"/>
          <w:lang w:val="en-US"/>
        </w:rPr>
        <w:t>sentences</w:t>
      </w:r>
      <w:r w:rsidRPr="005606E2">
        <w:rPr>
          <w:b/>
          <w:i/>
          <w:spacing w:val="-7"/>
          <w:sz w:val="24"/>
          <w:szCs w:val="24"/>
          <w:lang w:val="en-US"/>
        </w:rPr>
        <w:t xml:space="preserve"> </w:t>
      </w:r>
      <w:r w:rsidRPr="005606E2">
        <w:rPr>
          <w:b/>
          <w:i/>
          <w:sz w:val="24"/>
          <w:szCs w:val="24"/>
          <w:lang w:val="en-US"/>
        </w:rPr>
        <w:t>into</w:t>
      </w:r>
      <w:r w:rsidRPr="005606E2">
        <w:rPr>
          <w:b/>
          <w:i/>
          <w:spacing w:val="-6"/>
          <w:sz w:val="24"/>
          <w:szCs w:val="24"/>
          <w:lang w:val="en-US"/>
        </w:rPr>
        <w:t xml:space="preserve"> </w:t>
      </w:r>
      <w:r w:rsidRPr="005606E2">
        <w:rPr>
          <w:b/>
          <w:i/>
          <w:sz w:val="24"/>
          <w:szCs w:val="24"/>
          <w:lang w:val="en-US"/>
        </w:rPr>
        <w:t>passive</w:t>
      </w:r>
      <w:r w:rsidRPr="005606E2">
        <w:rPr>
          <w:b/>
          <w:i/>
          <w:spacing w:val="-7"/>
          <w:sz w:val="24"/>
          <w:szCs w:val="24"/>
          <w:lang w:val="en-US"/>
        </w:rPr>
        <w:t xml:space="preserve"> </w:t>
      </w:r>
      <w:r w:rsidRPr="005606E2">
        <w:rPr>
          <w:b/>
          <w:i/>
          <w:spacing w:val="-2"/>
          <w:sz w:val="24"/>
          <w:szCs w:val="24"/>
          <w:lang w:val="en-US"/>
        </w:rPr>
        <w:t>voice.</w:t>
      </w:r>
    </w:p>
    <w:p w:rsidR="007E3DDD" w:rsidRPr="005606E2" w:rsidRDefault="007E3DDD" w:rsidP="007E3DDD">
      <w:pPr>
        <w:pStyle w:val="a3"/>
        <w:ind w:left="0" w:firstLine="567"/>
        <w:jc w:val="both"/>
        <w:rPr>
          <w:sz w:val="24"/>
          <w:szCs w:val="24"/>
          <w:lang w:val="en-US"/>
        </w:rPr>
      </w:pPr>
      <w:r w:rsidRPr="005606E2">
        <w:rPr>
          <w:sz w:val="24"/>
          <w:szCs w:val="24"/>
          <w:lang w:val="en-US"/>
        </w:rPr>
        <w:t>They</w:t>
      </w:r>
      <w:r w:rsidRPr="005606E2">
        <w:rPr>
          <w:spacing w:val="-8"/>
          <w:sz w:val="24"/>
          <w:szCs w:val="24"/>
          <w:lang w:val="en-US"/>
        </w:rPr>
        <w:t xml:space="preserve"> </w:t>
      </w:r>
      <w:r w:rsidRPr="005606E2">
        <w:rPr>
          <w:sz w:val="24"/>
          <w:szCs w:val="24"/>
          <w:lang w:val="en-US"/>
        </w:rPr>
        <w:t>speak</w:t>
      </w:r>
      <w:r w:rsidRPr="005606E2">
        <w:rPr>
          <w:spacing w:val="-5"/>
          <w:sz w:val="24"/>
          <w:szCs w:val="24"/>
          <w:lang w:val="en-US"/>
        </w:rPr>
        <w:t xml:space="preserve"> </w:t>
      </w:r>
      <w:r w:rsidRPr="005606E2">
        <w:rPr>
          <w:sz w:val="24"/>
          <w:szCs w:val="24"/>
          <w:lang w:val="en-US"/>
        </w:rPr>
        <w:t>English</w:t>
      </w:r>
      <w:r w:rsidRPr="005606E2">
        <w:rPr>
          <w:spacing w:val="-5"/>
          <w:sz w:val="24"/>
          <w:szCs w:val="24"/>
          <w:lang w:val="en-US"/>
        </w:rPr>
        <w:t xml:space="preserve"> </w:t>
      </w:r>
      <w:r w:rsidRPr="005606E2">
        <w:rPr>
          <w:sz w:val="24"/>
          <w:szCs w:val="24"/>
          <w:lang w:val="en-US"/>
        </w:rPr>
        <w:t>and</w:t>
      </w:r>
      <w:r w:rsidRPr="005606E2">
        <w:rPr>
          <w:spacing w:val="-5"/>
          <w:sz w:val="24"/>
          <w:szCs w:val="24"/>
          <w:lang w:val="en-US"/>
        </w:rPr>
        <w:t xml:space="preserve"> </w:t>
      </w:r>
      <w:r w:rsidRPr="005606E2">
        <w:rPr>
          <w:sz w:val="24"/>
          <w:szCs w:val="24"/>
          <w:lang w:val="en-US"/>
        </w:rPr>
        <w:t>French</w:t>
      </w:r>
      <w:r w:rsidRPr="005606E2">
        <w:rPr>
          <w:spacing w:val="-6"/>
          <w:sz w:val="24"/>
          <w:szCs w:val="24"/>
          <w:lang w:val="en-US"/>
        </w:rPr>
        <w:t xml:space="preserve"> </w:t>
      </w:r>
      <w:r w:rsidRPr="005606E2">
        <w:rPr>
          <w:sz w:val="24"/>
          <w:szCs w:val="24"/>
          <w:lang w:val="en-US"/>
        </w:rPr>
        <w:t>at</w:t>
      </w:r>
      <w:r w:rsidRPr="005606E2">
        <w:rPr>
          <w:spacing w:val="-8"/>
          <w:sz w:val="24"/>
          <w:szCs w:val="24"/>
          <w:lang w:val="en-US"/>
        </w:rPr>
        <w:t xml:space="preserve"> </w:t>
      </w:r>
      <w:r w:rsidRPr="005606E2">
        <w:rPr>
          <w:sz w:val="24"/>
          <w:szCs w:val="24"/>
          <w:lang w:val="en-US"/>
        </w:rPr>
        <w:t>this</w:t>
      </w:r>
      <w:r w:rsidRPr="005606E2">
        <w:rPr>
          <w:spacing w:val="-7"/>
          <w:sz w:val="24"/>
          <w:szCs w:val="24"/>
          <w:lang w:val="en-US"/>
        </w:rPr>
        <w:t xml:space="preserve"> </w:t>
      </w:r>
      <w:r w:rsidRPr="005606E2">
        <w:rPr>
          <w:spacing w:val="-2"/>
          <w:sz w:val="24"/>
          <w:szCs w:val="24"/>
          <w:lang w:val="en-US"/>
        </w:rPr>
        <w:t>hotel.</w:t>
      </w:r>
    </w:p>
    <w:p w:rsidR="007E3DDD" w:rsidRPr="005606E2" w:rsidRDefault="007E3DDD" w:rsidP="007E3DDD">
      <w:pPr>
        <w:pStyle w:val="a3"/>
        <w:tabs>
          <w:tab w:val="left" w:pos="4350"/>
        </w:tabs>
        <w:ind w:left="0" w:firstLine="567"/>
        <w:jc w:val="both"/>
        <w:rPr>
          <w:sz w:val="24"/>
          <w:szCs w:val="24"/>
          <w:lang w:val="en-US"/>
        </w:rPr>
      </w:pPr>
      <w:r w:rsidRPr="005606E2">
        <w:rPr>
          <w:sz w:val="24"/>
          <w:szCs w:val="24"/>
          <w:lang w:val="en-US"/>
        </w:rPr>
        <w:t xml:space="preserve">English and French </w:t>
      </w:r>
      <w:r w:rsidRPr="005606E2">
        <w:rPr>
          <w:sz w:val="24"/>
          <w:szCs w:val="24"/>
          <w:u w:val="single"/>
          <w:lang w:val="en-US"/>
        </w:rPr>
        <w:tab/>
      </w:r>
      <w:r w:rsidRPr="005606E2">
        <w:rPr>
          <w:sz w:val="24"/>
          <w:szCs w:val="24"/>
          <w:lang w:val="en-US"/>
        </w:rPr>
        <w:t xml:space="preserve">at this hotel </w:t>
      </w:r>
      <w:proofErr w:type="gramStart"/>
      <w:r w:rsidRPr="005606E2">
        <w:rPr>
          <w:sz w:val="24"/>
          <w:szCs w:val="24"/>
          <w:lang w:val="en-US"/>
        </w:rPr>
        <w:t>The</w:t>
      </w:r>
      <w:proofErr w:type="gramEnd"/>
      <w:r w:rsidRPr="005606E2">
        <w:rPr>
          <w:spacing w:val="-6"/>
          <w:sz w:val="24"/>
          <w:szCs w:val="24"/>
          <w:lang w:val="en-US"/>
        </w:rPr>
        <w:t xml:space="preserve"> </w:t>
      </w:r>
      <w:r w:rsidRPr="005606E2">
        <w:rPr>
          <w:sz w:val="24"/>
          <w:szCs w:val="24"/>
          <w:lang w:val="en-US"/>
        </w:rPr>
        <w:t>little</w:t>
      </w:r>
      <w:r w:rsidRPr="005606E2">
        <w:rPr>
          <w:spacing w:val="-6"/>
          <w:sz w:val="24"/>
          <w:szCs w:val="24"/>
          <w:lang w:val="en-US"/>
        </w:rPr>
        <w:t xml:space="preserve"> </w:t>
      </w:r>
      <w:r w:rsidRPr="005606E2">
        <w:rPr>
          <w:sz w:val="24"/>
          <w:szCs w:val="24"/>
          <w:lang w:val="en-US"/>
        </w:rPr>
        <w:t>boy</w:t>
      </w:r>
      <w:r w:rsidRPr="005606E2">
        <w:rPr>
          <w:spacing w:val="-5"/>
          <w:sz w:val="24"/>
          <w:szCs w:val="24"/>
          <w:lang w:val="en-US"/>
        </w:rPr>
        <w:t xml:space="preserve"> </w:t>
      </w:r>
      <w:r w:rsidRPr="005606E2">
        <w:rPr>
          <w:sz w:val="24"/>
          <w:szCs w:val="24"/>
          <w:lang w:val="en-US"/>
        </w:rPr>
        <w:t>broke</w:t>
      </w:r>
      <w:r w:rsidRPr="005606E2">
        <w:rPr>
          <w:spacing w:val="-6"/>
          <w:sz w:val="24"/>
          <w:szCs w:val="24"/>
          <w:lang w:val="en-US"/>
        </w:rPr>
        <w:t xml:space="preserve"> </w:t>
      </w:r>
      <w:r w:rsidRPr="005606E2">
        <w:rPr>
          <w:sz w:val="24"/>
          <w:szCs w:val="24"/>
          <w:lang w:val="en-US"/>
        </w:rPr>
        <w:t>the</w:t>
      </w:r>
      <w:r w:rsidRPr="005606E2">
        <w:rPr>
          <w:spacing w:val="-6"/>
          <w:sz w:val="24"/>
          <w:szCs w:val="24"/>
          <w:lang w:val="en-US"/>
        </w:rPr>
        <w:t xml:space="preserve"> </w:t>
      </w:r>
      <w:r w:rsidRPr="005606E2">
        <w:rPr>
          <w:sz w:val="24"/>
          <w:szCs w:val="24"/>
          <w:lang w:val="en-US"/>
        </w:rPr>
        <w:t>window</w:t>
      </w:r>
      <w:r w:rsidRPr="005606E2">
        <w:rPr>
          <w:spacing w:val="-6"/>
          <w:sz w:val="24"/>
          <w:szCs w:val="24"/>
          <w:lang w:val="en-US"/>
        </w:rPr>
        <w:t xml:space="preserve"> </w:t>
      </w:r>
      <w:r w:rsidRPr="005606E2">
        <w:rPr>
          <w:sz w:val="24"/>
          <w:szCs w:val="24"/>
          <w:lang w:val="en-US"/>
        </w:rPr>
        <w:t>last</w:t>
      </w:r>
      <w:r w:rsidRPr="005606E2">
        <w:rPr>
          <w:spacing w:val="-5"/>
          <w:sz w:val="24"/>
          <w:szCs w:val="24"/>
          <w:lang w:val="en-US"/>
        </w:rPr>
        <w:t xml:space="preserve"> </w:t>
      </w:r>
      <w:r w:rsidRPr="005606E2">
        <w:rPr>
          <w:sz w:val="24"/>
          <w:szCs w:val="24"/>
          <w:lang w:val="en-US"/>
        </w:rPr>
        <w:t>week.</w:t>
      </w:r>
    </w:p>
    <w:p w:rsidR="007E3DDD" w:rsidRPr="005606E2" w:rsidRDefault="007E3DDD" w:rsidP="007E3DDD">
      <w:pPr>
        <w:pStyle w:val="a3"/>
        <w:tabs>
          <w:tab w:val="left" w:pos="3541"/>
        </w:tabs>
        <w:ind w:left="0" w:firstLine="567"/>
        <w:jc w:val="both"/>
        <w:rPr>
          <w:sz w:val="24"/>
          <w:szCs w:val="24"/>
          <w:lang w:val="en-US"/>
        </w:rPr>
      </w:pPr>
      <w:r w:rsidRPr="005606E2">
        <w:rPr>
          <w:sz w:val="24"/>
          <w:szCs w:val="24"/>
          <w:lang w:val="en-US"/>
        </w:rPr>
        <w:t xml:space="preserve">The window </w:t>
      </w:r>
      <w:r w:rsidRPr="005606E2">
        <w:rPr>
          <w:sz w:val="24"/>
          <w:szCs w:val="24"/>
          <w:u w:val="single"/>
          <w:lang w:val="en-US"/>
        </w:rPr>
        <w:tab/>
      </w:r>
      <w:r w:rsidRPr="005606E2">
        <w:rPr>
          <w:sz w:val="24"/>
          <w:szCs w:val="24"/>
          <w:lang w:val="en-US"/>
        </w:rPr>
        <w:t>by</w:t>
      </w:r>
      <w:r w:rsidRPr="005606E2">
        <w:rPr>
          <w:spacing w:val="-7"/>
          <w:sz w:val="24"/>
          <w:szCs w:val="24"/>
          <w:lang w:val="en-US"/>
        </w:rPr>
        <w:t xml:space="preserve"> </w:t>
      </w:r>
      <w:r w:rsidRPr="005606E2">
        <w:rPr>
          <w:sz w:val="24"/>
          <w:szCs w:val="24"/>
          <w:lang w:val="en-US"/>
        </w:rPr>
        <w:t>the</w:t>
      </w:r>
      <w:r w:rsidRPr="005606E2">
        <w:rPr>
          <w:spacing w:val="-7"/>
          <w:sz w:val="24"/>
          <w:szCs w:val="24"/>
          <w:lang w:val="en-US"/>
        </w:rPr>
        <w:t xml:space="preserve"> </w:t>
      </w:r>
      <w:r w:rsidRPr="005606E2">
        <w:rPr>
          <w:sz w:val="24"/>
          <w:szCs w:val="24"/>
          <w:lang w:val="en-US"/>
        </w:rPr>
        <w:t>little</w:t>
      </w:r>
      <w:r w:rsidRPr="005606E2">
        <w:rPr>
          <w:spacing w:val="-7"/>
          <w:sz w:val="24"/>
          <w:szCs w:val="24"/>
          <w:lang w:val="en-US"/>
        </w:rPr>
        <w:t xml:space="preserve"> </w:t>
      </w:r>
      <w:r w:rsidRPr="005606E2">
        <w:rPr>
          <w:sz w:val="24"/>
          <w:szCs w:val="24"/>
          <w:lang w:val="en-US"/>
        </w:rPr>
        <w:t>boy</w:t>
      </w:r>
      <w:r w:rsidRPr="005606E2">
        <w:rPr>
          <w:spacing w:val="-6"/>
          <w:sz w:val="24"/>
          <w:szCs w:val="24"/>
          <w:lang w:val="en-US"/>
        </w:rPr>
        <w:t xml:space="preserve"> </w:t>
      </w:r>
      <w:r w:rsidRPr="005606E2">
        <w:rPr>
          <w:sz w:val="24"/>
          <w:szCs w:val="24"/>
          <w:lang w:val="en-US"/>
        </w:rPr>
        <w:t>last</w:t>
      </w:r>
      <w:r w:rsidRPr="005606E2">
        <w:rPr>
          <w:spacing w:val="-7"/>
          <w:sz w:val="24"/>
          <w:szCs w:val="24"/>
          <w:lang w:val="en-US"/>
        </w:rPr>
        <w:t xml:space="preserve"> </w:t>
      </w:r>
      <w:r w:rsidRPr="005606E2">
        <w:rPr>
          <w:sz w:val="24"/>
          <w:szCs w:val="24"/>
          <w:lang w:val="en-US"/>
        </w:rPr>
        <w:t>week. Our secretary typed this enquiry.</w:t>
      </w:r>
    </w:p>
    <w:p w:rsidR="007E3DDD" w:rsidRPr="005606E2" w:rsidRDefault="007E3DDD" w:rsidP="007E3DDD">
      <w:pPr>
        <w:pStyle w:val="a3"/>
        <w:tabs>
          <w:tab w:val="left" w:pos="3563"/>
        </w:tabs>
        <w:ind w:left="0" w:firstLine="567"/>
        <w:jc w:val="both"/>
        <w:rPr>
          <w:sz w:val="24"/>
          <w:szCs w:val="24"/>
          <w:lang w:val="en-US"/>
        </w:rPr>
      </w:pPr>
      <w:r w:rsidRPr="005606E2">
        <w:rPr>
          <w:sz w:val="24"/>
          <w:szCs w:val="24"/>
          <w:lang w:val="en-US"/>
        </w:rPr>
        <w:t xml:space="preserve">This enquiry </w:t>
      </w:r>
      <w:r w:rsidRPr="005606E2">
        <w:rPr>
          <w:sz w:val="24"/>
          <w:szCs w:val="24"/>
          <w:u w:val="single"/>
          <w:lang w:val="en-US"/>
        </w:rPr>
        <w:tab/>
      </w:r>
      <w:r w:rsidRPr="005606E2">
        <w:rPr>
          <w:sz w:val="24"/>
          <w:szCs w:val="24"/>
          <w:lang w:val="en-US"/>
        </w:rPr>
        <w:t>by</w:t>
      </w:r>
      <w:r w:rsidRPr="005606E2">
        <w:rPr>
          <w:spacing w:val="-17"/>
          <w:sz w:val="24"/>
          <w:szCs w:val="24"/>
          <w:lang w:val="en-US"/>
        </w:rPr>
        <w:t xml:space="preserve"> </w:t>
      </w:r>
      <w:r w:rsidRPr="005606E2">
        <w:rPr>
          <w:sz w:val="24"/>
          <w:szCs w:val="24"/>
          <w:lang w:val="en-US"/>
        </w:rPr>
        <w:t>our</w:t>
      </w:r>
      <w:r w:rsidRPr="005606E2">
        <w:rPr>
          <w:spacing w:val="-17"/>
          <w:sz w:val="24"/>
          <w:szCs w:val="24"/>
          <w:lang w:val="en-US"/>
        </w:rPr>
        <w:t xml:space="preserve"> </w:t>
      </w:r>
      <w:r w:rsidRPr="005606E2">
        <w:rPr>
          <w:sz w:val="24"/>
          <w:szCs w:val="24"/>
          <w:lang w:val="en-US"/>
        </w:rPr>
        <w:t>secretary. Jill uses the computer quite often</w:t>
      </w:r>
    </w:p>
    <w:p w:rsidR="007E3DDD" w:rsidRPr="005606E2" w:rsidRDefault="007E3DDD" w:rsidP="007E3DDD">
      <w:pPr>
        <w:pStyle w:val="a3"/>
        <w:tabs>
          <w:tab w:val="left" w:pos="3723"/>
          <w:tab w:val="left" w:pos="4202"/>
        </w:tabs>
        <w:ind w:left="0" w:firstLine="567"/>
        <w:jc w:val="both"/>
        <w:rPr>
          <w:sz w:val="24"/>
          <w:szCs w:val="24"/>
          <w:lang w:val="en-US"/>
        </w:rPr>
      </w:pPr>
      <w:r w:rsidRPr="005606E2">
        <w:rPr>
          <w:sz w:val="24"/>
          <w:szCs w:val="24"/>
          <w:lang w:val="en-US"/>
        </w:rPr>
        <w:t xml:space="preserve">The computer </w:t>
      </w:r>
      <w:r w:rsidRPr="005606E2">
        <w:rPr>
          <w:sz w:val="24"/>
          <w:szCs w:val="24"/>
          <w:u w:val="single"/>
          <w:lang w:val="en-US"/>
        </w:rPr>
        <w:tab/>
      </w:r>
      <w:r w:rsidRPr="005606E2">
        <w:rPr>
          <w:sz w:val="24"/>
          <w:szCs w:val="24"/>
          <w:lang w:val="en-US"/>
        </w:rPr>
        <w:t xml:space="preserve">by Jill quite often. The secretary defended some colleagues. </w:t>
      </w:r>
      <w:proofErr w:type="gramStart"/>
      <w:r w:rsidRPr="005606E2">
        <w:rPr>
          <w:sz w:val="24"/>
          <w:szCs w:val="24"/>
          <w:lang w:val="en-US"/>
        </w:rPr>
        <w:t xml:space="preserve">Some colleagues’ </w:t>
      </w:r>
      <w:r w:rsidRPr="005606E2">
        <w:rPr>
          <w:sz w:val="24"/>
          <w:szCs w:val="24"/>
          <w:u w:val="single"/>
          <w:lang w:val="en-US"/>
        </w:rPr>
        <w:tab/>
      </w:r>
      <w:r w:rsidRPr="005606E2">
        <w:rPr>
          <w:sz w:val="24"/>
          <w:szCs w:val="24"/>
          <w:u w:val="single"/>
          <w:lang w:val="en-US"/>
        </w:rPr>
        <w:tab/>
      </w:r>
      <w:r w:rsidRPr="005606E2">
        <w:rPr>
          <w:sz w:val="24"/>
          <w:szCs w:val="24"/>
          <w:lang w:val="en-US"/>
        </w:rPr>
        <w:t>by</w:t>
      </w:r>
      <w:r w:rsidRPr="005606E2">
        <w:rPr>
          <w:spacing w:val="-16"/>
          <w:sz w:val="24"/>
          <w:szCs w:val="24"/>
          <w:lang w:val="en-US"/>
        </w:rPr>
        <w:t xml:space="preserve"> </w:t>
      </w:r>
      <w:r w:rsidRPr="005606E2">
        <w:rPr>
          <w:sz w:val="24"/>
          <w:szCs w:val="24"/>
          <w:lang w:val="en-US"/>
        </w:rPr>
        <w:t>the</w:t>
      </w:r>
      <w:r w:rsidRPr="005606E2">
        <w:rPr>
          <w:spacing w:val="-15"/>
          <w:sz w:val="24"/>
          <w:szCs w:val="24"/>
          <w:lang w:val="en-US"/>
        </w:rPr>
        <w:t xml:space="preserve"> </w:t>
      </w:r>
      <w:r w:rsidRPr="005606E2">
        <w:rPr>
          <w:sz w:val="24"/>
          <w:szCs w:val="24"/>
          <w:lang w:val="en-US"/>
        </w:rPr>
        <w:t>secretary.</w:t>
      </w:r>
      <w:proofErr w:type="gramEnd"/>
      <w:r w:rsidRPr="005606E2">
        <w:rPr>
          <w:sz w:val="24"/>
          <w:szCs w:val="24"/>
          <w:lang w:val="en-US"/>
        </w:rPr>
        <w:t xml:space="preserve"> Picasso painted this picture.</w:t>
      </w:r>
    </w:p>
    <w:p w:rsidR="007E3DDD" w:rsidRPr="005606E2" w:rsidRDefault="007E3DDD" w:rsidP="007E3DDD">
      <w:pPr>
        <w:pStyle w:val="a3"/>
        <w:tabs>
          <w:tab w:val="left" w:pos="3469"/>
        </w:tabs>
        <w:ind w:left="0" w:firstLine="567"/>
        <w:jc w:val="both"/>
        <w:rPr>
          <w:sz w:val="24"/>
          <w:szCs w:val="24"/>
          <w:lang w:val="en-US"/>
        </w:rPr>
      </w:pPr>
      <w:r w:rsidRPr="005606E2">
        <w:rPr>
          <w:sz w:val="24"/>
          <w:szCs w:val="24"/>
          <w:lang w:val="en-US"/>
        </w:rPr>
        <w:t xml:space="preserve">This picture </w:t>
      </w:r>
      <w:r w:rsidRPr="005606E2">
        <w:rPr>
          <w:sz w:val="24"/>
          <w:szCs w:val="24"/>
          <w:u w:val="single"/>
          <w:lang w:val="en-US"/>
        </w:rPr>
        <w:tab/>
      </w:r>
      <w:r w:rsidRPr="005606E2">
        <w:rPr>
          <w:sz w:val="24"/>
          <w:szCs w:val="24"/>
          <w:lang w:val="en-US"/>
        </w:rPr>
        <w:t>by Picasso. Last</w:t>
      </w:r>
      <w:r w:rsidRPr="005606E2">
        <w:rPr>
          <w:spacing w:val="-7"/>
          <w:sz w:val="24"/>
          <w:szCs w:val="24"/>
          <w:lang w:val="en-US"/>
        </w:rPr>
        <w:t xml:space="preserve"> </w:t>
      </w:r>
      <w:r w:rsidRPr="005606E2">
        <w:rPr>
          <w:sz w:val="24"/>
          <w:szCs w:val="24"/>
          <w:lang w:val="en-US"/>
        </w:rPr>
        <w:t>year</w:t>
      </w:r>
      <w:r w:rsidRPr="005606E2">
        <w:rPr>
          <w:spacing w:val="-7"/>
          <w:sz w:val="24"/>
          <w:szCs w:val="24"/>
          <w:lang w:val="en-US"/>
        </w:rPr>
        <w:t xml:space="preserve"> </w:t>
      </w:r>
      <w:r w:rsidRPr="005606E2">
        <w:rPr>
          <w:sz w:val="24"/>
          <w:szCs w:val="24"/>
          <w:lang w:val="en-US"/>
        </w:rPr>
        <w:t>they</w:t>
      </w:r>
      <w:r w:rsidRPr="005606E2">
        <w:rPr>
          <w:spacing w:val="-7"/>
          <w:sz w:val="24"/>
          <w:szCs w:val="24"/>
          <w:lang w:val="en-US"/>
        </w:rPr>
        <w:t xml:space="preserve"> </w:t>
      </w:r>
      <w:r w:rsidRPr="005606E2">
        <w:rPr>
          <w:sz w:val="24"/>
          <w:szCs w:val="24"/>
          <w:lang w:val="en-US"/>
        </w:rPr>
        <w:t>published</w:t>
      </w:r>
      <w:r w:rsidRPr="005606E2">
        <w:rPr>
          <w:spacing w:val="-8"/>
          <w:sz w:val="24"/>
          <w:szCs w:val="24"/>
          <w:lang w:val="en-US"/>
        </w:rPr>
        <w:t xml:space="preserve"> </w:t>
      </w:r>
      <w:r w:rsidRPr="005606E2">
        <w:rPr>
          <w:sz w:val="24"/>
          <w:szCs w:val="24"/>
          <w:lang w:val="en-US"/>
        </w:rPr>
        <w:t>ten</w:t>
      </w:r>
      <w:r w:rsidRPr="005606E2">
        <w:rPr>
          <w:spacing w:val="-8"/>
          <w:sz w:val="24"/>
          <w:szCs w:val="24"/>
          <w:lang w:val="en-US"/>
        </w:rPr>
        <w:t xml:space="preserve"> </w:t>
      </w:r>
      <w:r w:rsidRPr="005606E2">
        <w:rPr>
          <w:sz w:val="24"/>
          <w:szCs w:val="24"/>
          <w:lang w:val="en-US"/>
        </w:rPr>
        <w:t>books.</w:t>
      </w:r>
    </w:p>
    <w:p w:rsidR="007E3DDD" w:rsidRPr="005606E2" w:rsidRDefault="007E3DDD" w:rsidP="007E3DDD">
      <w:pPr>
        <w:pStyle w:val="a3"/>
        <w:tabs>
          <w:tab w:val="left" w:pos="3277"/>
        </w:tabs>
        <w:ind w:left="0" w:firstLine="567"/>
        <w:jc w:val="both"/>
        <w:rPr>
          <w:sz w:val="24"/>
          <w:szCs w:val="24"/>
          <w:lang w:val="en-US"/>
        </w:rPr>
      </w:pPr>
      <w:r w:rsidRPr="005606E2">
        <w:rPr>
          <w:sz w:val="24"/>
          <w:szCs w:val="24"/>
          <w:lang w:val="en-US"/>
        </w:rPr>
        <w:t xml:space="preserve">Ten books </w:t>
      </w:r>
      <w:r w:rsidRPr="005606E2">
        <w:rPr>
          <w:sz w:val="24"/>
          <w:szCs w:val="24"/>
          <w:u w:val="single"/>
          <w:lang w:val="en-US"/>
        </w:rPr>
        <w:tab/>
      </w:r>
      <w:r w:rsidRPr="005606E2">
        <w:rPr>
          <w:sz w:val="24"/>
          <w:szCs w:val="24"/>
          <w:lang w:val="en-US"/>
        </w:rPr>
        <w:t>(by</w:t>
      </w:r>
      <w:r w:rsidRPr="005606E2">
        <w:rPr>
          <w:spacing w:val="-12"/>
          <w:sz w:val="24"/>
          <w:szCs w:val="24"/>
          <w:lang w:val="en-US"/>
        </w:rPr>
        <w:t xml:space="preserve"> </w:t>
      </w:r>
      <w:r w:rsidRPr="005606E2">
        <w:rPr>
          <w:sz w:val="24"/>
          <w:szCs w:val="24"/>
          <w:lang w:val="en-US"/>
        </w:rPr>
        <w:t>them)</w:t>
      </w:r>
      <w:r w:rsidRPr="005606E2">
        <w:rPr>
          <w:spacing w:val="-10"/>
          <w:sz w:val="24"/>
          <w:szCs w:val="24"/>
          <w:lang w:val="en-US"/>
        </w:rPr>
        <w:t xml:space="preserve"> </w:t>
      </w:r>
      <w:r w:rsidRPr="005606E2">
        <w:rPr>
          <w:sz w:val="24"/>
          <w:szCs w:val="24"/>
          <w:lang w:val="en-US"/>
        </w:rPr>
        <w:t>last</w:t>
      </w:r>
      <w:r w:rsidRPr="005606E2">
        <w:rPr>
          <w:spacing w:val="-10"/>
          <w:sz w:val="24"/>
          <w:szCs w:val="24"/>
          <w:lang w:val="en-US"/>
        </w:rPr>
        <w:t xml:space="preserve"> </w:t>
      </w:r>
      <w:r w:rsidRPr="005606E2">
        <w:rPr>
          <w:sz w:val="24"/>
          <w:szCs w:val="24"/>
          <w:lang w:val="en-US"/>
        </w:rPr>
        <w:t>year. Molly has knitted this cardigan.</w:t>
      </w:r>
    </w:p>
    <w:p w:rsidR="007E3DDD" w:rsidRPr="005606E2" w:rsidRDefault="007E3DDD" w:rsidP="007E3DDD">
      <w:pPr>
        <w:pStyle w:val="a3"/>
        <w:tabs>
          <w:tab w:val="left" w:pos="3687"/>
        </w:tabs>
        <w:ind w:left="0" w:firstLine="567"/>
        <w:jc w:val="both"/>
        <w:rPr>
          <w:sz w:val="24"/>
          <w:szCs w:val="24"/>
          <w:lang w:val="en-US"/>
        </w:rPr>
      </w:pPr>
      <w:r w:rsidRPr="005606E2">
        <w:rPr>
          <w:sz w:val="24"/>
          <w:szCs w:val="24"/>
          <w:lang w:val="en-US"/>
        </w:rPr>
        <w:t xml:space="preserve">This cardigan </w:t>
      </w:r>
      <w:r w:rsidRPr="005606E2">
        <w:rPr>
          <w:sz w:val="24"/>
          <w:szCs w:val="24"/>
          <w:u w:val="single"/>
          <w:lang w:val="en-US"/>
        </w:rPr>
        <w:tab/>
      </w:r>
      <w:r w:rsidRPr="005606E2">
        <w:rPr>
          <w:sz w:val="24"/>
          <w:szCs w:val="24"/>
          <w:lang w:val="en-US"/>
        </w:rPr>
        <w:t>by</w:t>
      </w:r>
      <w:r w:rsidRPr="005606E2">
        <w:rPr>
          <w:spacing w:val="-6"/>
          <w:sz w:val="24"/>
          <w:szCs w:val="24"/>
          <w:lang w:val="en-US"/>
        </w:rPr>
        <w:t xml:space="preserve"> </w:t>
      </w:r>
      <w:r w:rsidRPr="005606E2">
        <w:rPr>
          <w:spacing w:val="-2"/>
          <w:sz w:val="24"/>
          <w:szCs w:val="24"/>
          <w:lang w:val="en-US"/>
        </w:rPr>
        <w:t>Molly.</w:t>
      </w:r>
    </w:p>
    <w:p w:rsidR="007E3DDD" w:rsidRPr="005606E2" w:rsidRDefault="007E3DDD" w:rsidP="007E3DDD">
      <w:pPr>
        <w:pStyle w:val="a3"/>
        <w:tabs>
          <w:tab w:val="left" w:pos="3866"/>
        </w:tabs>
        <w:ind w:left="0" w:firstLine="567"/>
        <w:jc w:val="both"/>
        <w:rPr>
          <w:sz w:val="24"/>
          <w:szCs w:val="24"/>
          <w:lang w:val="en-US"/>
        </w:rPr>
      </w:pPr>
      <w:r w:rsidRPr="005606E2">
        <w:rPr>
          <w:sz w:val="24"/>
          <w:szCs w:val="24"/>
          <w:lang w:val="en-US"/>
        </w:rPr>
        <w:t>Next year George will visit Marc in London. Next year Marc</w:t>
      </w:r>
      <w:r w:rsidRPr="005606E2">
        <w:rPr>
          <w:sz w:val="24"/>
          <w:szCs w:val="24"/>
          <w:u w:val="single"/>
          <w:lang w:val="en-US"/>
        </w:rPr>
        <w:tab/>
      </w:r>
      <w:r w:rsidRPr="005606E2">
        <w:rPr>
          <w:sz w:val="24"/>
          <w:szCs w:val="24"/>
          <w:lang w:val="en-US"/>
        </w:rPr>
        <w:t>by</w:t>
      </w:r>
      <w:r w:rsidRPr="005606E2">
        <w:rPr>
          <w:spacing w:val="-12"/>
          <w:sz w:val="24"/>
          <w:szCs w:val="24"/>
          <w:lang w:val="en-US"/>
        </w:rPr>
        <w:t xml:space="preserve"> </w:t>
      </w:r>
      <w:r w:rsidRPr="005606E2">
        <w:rPr>
          <w:sz w:val="24"/>
          <w:szCs w:val="24"/>
          <w:lang w:val="en-US"/>
        </w:rPr>
        <w:t>George</w:t>
      </w:r>
      <w:r w:rsidRPr="005606E2">
        <w:rPr>
          <w:spacing w:val="-12"/>
          <w:sz w:val="24"/>
          <w:szCs w:val="24"/>
          <w:lang w:val="en-US"/>
        </w:rPr>
        <w:t xml:space="preserve"> </w:t>
      </w:r>
      <w:r w:rsidRPr="005606E2">
        <w:rPr>
          <w:sz w:val="24"/>
          <w:szCs w:val="24"/>
          <w:lang w:val="en-US"/>
        </w:rPr>
        <w:t>in</w:t>
      </w:r>
      <w:r w:rsidRPr="005606E2">
        <w:rPr>
          <w:spacing w:val="-10"/>
          <w:sz w:val="24"/>
          <w:szCs w:val="24"/>
          <w:lang w:val="en-US"/>
        </w:rPr>
        <w:t xml:space="preserve"> </w:t>
      </w:r>
      <w:r w:rsidRPr="005606E2">
        <w:rPr>
          <w:sz w:val="24"/>
          <w:szCs w:val="24"/>
          <w:lang w:val="en-US"/>
        </w:rPr>
        <w:t>London. Jim has opened the window.</w:t>
      </w:r>
    </w:p>
    <w:p w:rsidR="007E3DDD" w:rsidRPr="005606E2" w:rsidRDefault="007E3DDD" w:rsidP="007E3DDD">
      <w:pPr>
        <w:pStyle w:val="a3"/>
        <w:tabs>
          <w:tab w:val="left" w:pos="3541"/>
          <w:tab w:val="left" w:pos="3921"/>
        </w:tabs>
        <w:ind w:left="0" w:firstLine="567"/>
        <w:jc w:val="both"/>
        <w:rPr>
          <w:sz w:val="24"/>
          <w:szCs w:val="24"/>
          <w:lang w:val="en-US"/>
        </w:rPr>
      </w:pPr>
      <w:r w:rsidRPr="005606E2">
        <w:rPr>
          <w:sz w:val="24"/>
          <w:szCs w:val="24"/>
          <w:lang w:val="en-US"/>
        </w:rPr>
        <w:t xml:space="preserve">The window </w:t>
      </w:r>
      <w:r w:rsidRPr="005606E2">
        <w:rPr>
          <w:sz w:val="24"/>
          <w:szCs w:val="24"/>
          <w:u w:val="single"/>
          <w:lang w:val="en-US"/>
        </w:rPr>
        <w:tab/>
      </w:r>
      <w:r w:rsidRPr="005606E2">
        <w:rPr>
          <w:sz w:val="24"/>
          <w:szCs w:val="24"/>
          <w:lang w:val="en-US"/>
        </w:rPr>
        <w:t>by Jim. Frank</w:t>
      </w:r>
      <w:r w:rsidRPr="005606E2">
        <w:rPr>
          <w:spacing w:val="-9"/>
          <w:sz w:val="24"/>
          <w:szCs w:val="24"/>
          <w:lang w:val="en-US"/>
        </w:rPr>
        <w:t xml:space="preserve"> </w:t>
      </w:r>
      <w:r w:rsidRPr="005606E2">
        <w:rPr>
          <w:sz w:val="24"/>
          <w:szCs w:val="24"/>
          <w:lang w:val="en-US"/>
        </w:rPr>
        <w:t>has</w:t>
      </w:r>
      <w:r w:rsidRPr="005606E2">
        <w:rPr>
          <w:spacing w:val="-10"/>
          <w:sz w:val="24"/>
          <w:szCs w:val="24"/>
          <w:lang w:val="en-US"/>
        </w:rPr>
        <w:t xml:space="preserve"> </w:t>
      </w:r>
      <w:r w:rsidRPr="005606E2">
        <w:rPr>
          <w:sz w:val="24"/>
          <w:szCs w:val="24"/>
          <w:lang w:val="en-US"/>
        </w:rPr>
        <w:t>broken</w:t>
      </w:r>
      <w:r w:rsidRPr="005606E2">
        <w:rPr>
          <w:spacing w:val="-10"/>
          <w:sz w:val="24"/>
          <w:szCs w:val="24"/>
          <w:lang w:val="en-US"/>
        </w:rPr>
        <w:t xml:space="preserve"> </w:t>
      </w:r>
      <w:r w:rsidRPr="005606E2">
        <w:rPr>
          <w:sz w:val="24"/>
          <w:szCs w:val="24"/>
          <w:lang w:val="en-US"/>
        </w:rPr>
        <w:t>many</w:t>
      </w:r>
      <w:r w:rsidRPr="005606E2">
        <w:rPr>
          <w:spacing w:val="-10"/>
          <w:sz w:val="24"/>
          <w:szCs w:val="24"/>
          <w:lang w:val="en-US"/>
        </w:rPr>
        <w:t xml:space="preserve"> </w:t>
      </w:r>
      <w:r w:rsidRPr="005606E2">
        <w:rPr>
          <w:sz w:val="24"/>
          <w:szCs w:val="24"/>
          <w:lang w:val="en-US"/>
        </w:rPr>
        <w:t xml:space="preserve">windows. Many windows </w:t>
      </w:r>
      <w:r w:rsidRPr="005606E2">
        <w:rPr>
          <w:sz w:val="24"/>
          <w:szCs w:val="24"/>
          <w:u w:val="single"/>
          <w:lang w:val="en-US"/>
        </w:rPr>
        <w:tab/>
      </w:r>
      <w:r w:rsidRPr="005606E2">
        <w:rPr>
          <w:sz w:val="24"/>
          <w:szCs w:val="24"/>
          <w:u w:val="single"/>
          <w:lang w:val="en-US"/>
        </w:rPr>
        <w:tab/>
      </w:r>
      <w:r w:rsidRPr="005606E2">
        <w:rPr>
          <w:sz w:val="24"/>
          <w:szCs w:val="24"/>
          <w:lang w:val="en-US"/>
        </w:rPr>
        <w:t>by Frank Lucy buys many books.</w:t>
      </w:r>
    </w:p>
    <w:p w:rsidR="007E3DDD" w:rsidRPr="005606E2" w:rsidRDefault="007E3DDD" w:rsidP="007E3DDD">
      <w:pPr>
        <w:pStyle w:val="a3"/>
        <w:tabs>
          <w:tab w:val="left" w:pos="3524"/>
        </w:tabs>
        <w:ind w:left="0" w:firstLine="567"/>
        <w:jc w:val="both"/>
        <w:rPr>
          <w:sz w:val="24"/>
          <w:szCs w:val="24"/>
          <w:lang w:val="en-US"/>
        </w:rPr>
      </w:pPr>
      <w:r w:rsidRPr="005606E2">
        <w:rPr>
          <w:sz w:val="24"/>
          <w:szCs w:val="24"/>
          <w:lang w:val="en-US"/>
        </w:rPr>
        <w:t xml:space="preserve">Many books </w:t>
      </w:r>
      <w:r w:rsidRPr="005606E2">
        <w:rPr>
          <w:sz w:val="24"/>
          <w:szCs w:val="24"/>
          <w:u w:val="single"/>
          <w:lang w:val="en-US"/>
        </w:rPr>
        <w:tab/>
      </w:r>
      <w:r w:rsidRPr="005606E2">
        <w:rPr>
          <w:sz w:val="24"/>
          <w:szCs w:val="24"/>
          <w:lang w:val="en-US"/>
        </w:rPr>
        <w:t>by Lucy. David</w:t>
      </w:r>
      <w:r w:rsidRPr="005606E2">
        <w:rPr>
          <w:spacing w:val="-10"/>
          <w:sz w:val="24"/>
          <w:szCs w:val="24"/>
          <w:lang w:val="en-US"/>
        </w:rPr>
        <w:t xml:space="preserve"> </w:t>
      </w:r>
      <w:r w:rsidRPr="005606E2">
        <w:rPr>
          <w:sz w:val="24"/>
          <w:szCs w:val="24"/>
          <w:lang w:val="en-US"/>
        </w:rPr>
        <w:t>has</w:t>
      </w:r>
      <w:r w:rsidRPr="005606E2">
        <w:rPr>
          <w:spacing w:val="-10"/>
          <w:sz w:val="24"/>
          <w:szCs w:val="24"/>
          <w:lang w:val="en-US"/>
        </w:rPr>
        <w:t xml:space="preserve"> </w:t>
      </w:r>
      <w:r w:rsidRPr="005606E2">
        <w:rPr>
          <w:sz w:val="24"/>
          <w:szCs w:val="24"/>
          <w:lang w:val="en-US"/>
        </w:rPr>
        <w:t>written</w:t>
      </w:r>
      <w:r w:rsidRPr="005606E2">
        <w:rPr>
          <w:spacing w:val="-8"/>
          <w:sz w:val="24"/>
          <w:szCs w:val="24"/>
          <w:lang w:val="en-US"/>
        </w:rPr>
        <w:t xml:space="preserve"> </w:t>
      </w:r>
      <w:r w:rsidRPr="005606E2">
        <w:rPr>
          <w:sz w:val="24"/>
          <w:szCs w:val="24"/>
          <w:lang w:val="en-US"/>
        </w:rPr>
        <w:t>some</w:t>
      </w:r>
      <w:r w:rsidRPr="005606E2">
        <w:rPr>
          <w:spacing w:val="-9"/>
          <w:sz w:val="24"/>
          <w:szCs w:val="24"/>
          <w:lang w:val="en-US"/>
        </w:rPr>
        <w:t xml:space="preserve"> </w:t>
      </w:r>
      <w:r w:rsidRPr="005606E2">
        <w:rPr>
          <w:sz w:val="24"/>
          <w:szCs w:val="24"/>
          <w:lang w:val="en-US"/>
        </w:rPr>
        <w:t xml:space="preserve">letters. Some letters </w:t>
      </w:r>
      <w:r w:rsidRPr="005606E2">
        <w:rPr>
          <w:sz w:val="24"/>
          <w:szCs w:val="24"/>
          <w:u w:val="single"/>
          <w:lang w:val="en-US"/>
        </w:rPr>
        <w:tab/>
      </w:r>
      <w:r w:rsidRPr="005606E2">
        <w:rPr>
          <w:spacing w:val="-78"/>
          <w:sz w:val="24"/>
          <w:szCs w:val="24"/>
          <w:u w:val="single"/>
          <w:lang w:val="en-US"/>
        </w:rPr>
        <w:t xml:space="preserve"> </w:t>
      </w:r>
      <w:r w:rsidRPr="005606E2">
        <w:rPr>
          <w:sz w:val="24"/>
          <w:szCs w:val="24"/>
          <w:lang w:val="en-US"/>
        </w:rPr>
        <w:t>by</w:t>
      </w:r>
      <w:r w:rsidRPr="005606E2">
        <w:rPr>
          <w:spacing w:val="-5"/>
          <w:sz w:val="24"/>
          <w:szCs w:val="24"/>
          <w:lang w:val="en-US"/>
        </w:rPr>
        <w:t xml:space="preserve"> </w:t>
      </w:r>
      <w:r w:rsidRPr="005606E2">
        <w:rPr>
          <w:spacing w:val="-2"/>
          <w:sz w:val="24"/>
          <w:szCs w:val="24"/>
          <w:lang w:val="en-US"/>
        </w:rPr>
        <w:t>David.</w:t>
      </w:r>
    </w:p>
    <w:p w:rsidR="007E3DDD" w:rsidRPr="005606E2" w:rsidRDefault="007E3DDD" w:rsidP="007E3DDD">
      <w:pPr>
        <w:pStyle w:val="a3"/>
        <w:tabs>
          <w:tab w:val="left" w:pos="5027"/>
        </w:tabs>
        <w:ind w:left="0" w:firstLine="567"/>
        <w:jc w:val="both"/>
        <w:rPr>
          <w:sz w:val="24"/>
          <w:szCs w:val="24"/>
          <w:lang w:val="en-US"/>
        </w:rPr>
      </w:pPr>
      <w:r w:rsidRPr="005606E2">
        <w:rPr>
          <w:sz w:val="24"/>
          <w:szCs w:val="24"/>
          <w:lang w:val="en-US"/>
        </w:rPr>
        <w:t xml:space="preserve">Benjamin Franklin invented the lightning conductor. The lightning conductor </w:t>
      </w:r>
      <w:r w:rsidRPr="005606E2">
        <w:rPr>
          <w:sz w:val="24"/>
          <w:szCs w:val="24"/>
          <w:u w:val="single"/>
          <w:lang w:val="en-US"/>
        </w:rPr>
        <w:tab/>
      </w:r>
      <w:r w:rsidRPr="005606E2">
        <w:rPr>
          <w:sz w:val="24"/>
          <w:szCs w:val="24"/>
          <w:lang w:val="en-US"/>
        </w:rPr>
        <w:t>by</w:t>
      </w:r>
      <w:r w:rsidR="00ED729F" w:rsidRPr="00ED729F">
        <w:rPr>
          <w:sz w:val="24"/>
          <w:szCs w:val="24"/>
          <w:lang w:val="en-US"/>
        </w:rPr>
        <w:t xml:space="preserve"> </w:t>
      </w:r>
      <w:r w:rsidRPr="005606E2">
        <w:rPr>
          <w:sz w:val="24"/>
          <w:szCs w:val="24"/>
          <w:lang w:val="en-US"/>
        </w:rPr>
        <w:t>Benjamin</w:t>
      </w:r>
      <w:r w:rsidRPr="005606E2">
        <w:rPr>
          <w:spacing w:val="-15"/>
          <w:sz w:val="24"/>
          <w:szCs w:val="24"/>
          <w:lang w:val="en-US"/>
        </w:rPr>
        <w:t xml:space="preserve"> </w:t>
      </w:r>
      <w:r w:rsidRPr="005606E2">
        <w:rPr>
          <w:sz w:val="24"/>
          <w:szCs w:val="24"/>
          <w:lang w:val="en-US"/>
        </w:rPr>
        <w:t>Franklin. All students have learned the irregular verbs.</w:t>
      </w:r>
    </w:p>
    <w:p w:rsidR="007E3DDD" w:rsidRPr="005606E2" w:rsidRDefault="007E3DDD" w:rsidP="007E3DDD">
      <w:pPr>
        <w:pStyle w:val="a3"/>
        <w:tabs>
          <w:tab w:val="left" w:pos="4388"/>
        </w:tabs>
        <w:ind w:left="0" w:firstLine="567"/>
        <w:jc w:val="both"/>
        <w:rPr>
          <w:sz w:val="24"/>
          <w:szCs w:val="24"/>
          <w:lang w:val="en-US"/>
        </w:rPr>
      </w:pPr>
      <w:r w:rsidRPr="005606E2">
        <w:rPr>
          <w:sz w:val="24"/>
          <w:szCs w:val="24"/>
          <w:lang w:val="en-US"/>
        </w:rPr>
        <w:t xml:space="preserve">The irregular verbs </w:t>
      </w:r>
      <w:r w:rsidRPr="005606E2">
        <w:rPr>
          <w:sz w:val="24"/>
          <w:szCs w:val="24"/>
          <w:u w:val="single"/>
          <w:lang w:val="en-US"/>
        </w:rPr>
        <w:tab/>
      </w:r>
      <w:r w:rsidRPr="005606E2">
        <w:rPr>
          <w:sz w:val="24"/>
          <w:szCs w:val="24"/>
          <w:lang w:val="en-US"/>
        </w:rPr>
        <w:t>by</w:t>
      </w:r>
      <w:r w:rsidRPr="005606E2">
        <w:rPr>
          <w:spacing w:val="-6"/>
          <w:sz w:val="24"/>
          <w:szCs w:val="24"/>
          <w:lang w:val="en-US"/>
        </w:rPr>
        <w:t xml:space="preserve"> </w:t>
      </w:r>
      <w:r w:rsidRPr="005606E2">
        <w:rPr>
          <w:sz w:val="24"/>
          <w:szCs w:val="24"/>
          <w:lang w:val="en-US"/>
        </w:rPr>
        <w:t>all</w:t>
      </w:r>
      <w:r w:rsidRPr="005606E2">
        <w:rPr>
          <w:spacing w:val="-5"/>
          <w:sz w:val="24"/>
          <w:szCs w:val="24"/>
          <w:lang w:val="en-US"/>
        </w:rPr>
        <w:t xml:space="preserve"> </w:t>
      </w:r>
      <w:r w:rsidRPr="005606E2">
        <w:rPr>
          <w:spacing w:val="-2"/>
          <w:sz w:val="24"/>
          <w:szCs w:val="24"/>
          <w:lang w:val="en-US"/>
        </w:rPr>
        <w:t>students.</w:t>
      </w:r>
    </w:p>
    <w:p w:rsidR="007E3DDD" w:rsidRPr="005606E2" w:rsidRDefault="007E3DDD" w:rsidP="007E3DDD">
      <w:pPr>
        <w:pStyle w:val="3"/>
        <w:spacing w:before="160"/>
        <w:ind w:right="555"/>
        <w:rPr>
          <w:szCs w:val="24"/>
          <w:lang w:val="en-US"/>
        </w:rPr>
      </w:pPr>
      <w:r w:rsidRPr="005606E2">
        <w:rPr>
          <w:spacing w:val="-4"/>
          <w:szCs w:val="24"/>
          <w:lang w:val="en-US"/>
        </w:rPr>
        <w:t>TEST</w:t>
      </w:r>
    </w:p>
    <w:p w:rsidR="007E3DDD" w:rsidRPr="005606E2" w:rsidRDefault="007E3DDD" w:rsidP="00CB3951">
      <w:pPr>
        <w:tabs>
          <w:tab w:val="left" w:pos="993"/>
        </w:tabs>
        <w:ind w:firstLine="567"/>
        <w:jc w:val="both"/>
        <w:rPr>
          <w:b/>
          <w:sz w:val="24"/>
          <w:szCs w:val="24"/>
          <w:lang w:val="en-US"/>
        </w:rPr>
      </w:pPr>
      <w:r w:rsidRPr="005606E2">
        <w:rPr>
          <w:b/>
          <w:color w:val="3E352F"/>
          <w:sz w:val="24"/>
          <w:szCs w:val="24"/>
          <w:lang w:val="en-US"/>
        </w:rPr>
        <w:t xml:space="preserve">1 Cape Town </w:t>
      </w:r>
      <w:r w:rsidRPr="005606E2">
        <w:rPr>
          <w:b/>
          <w:color w:val="3E352F"/>
          <w:sz w:val="24"/>
          <w:szCs w:val="24"/>
          <w:u w:val="single" w:color="3D342E"/>
          <w:lang w:val="en-US"/>
        </w:rPr>
        <w:tab/>
      </w:r>
      <w:r w:rsidRPr="005606E2">
        <w:rPr>
          <w:b/>
          <w:color w:val="3E352F"/>
          <w:sz w:val="24"/>
          <w:szCs w:val="24"/>
          <w:lang w:val="en-US"/>
        </w:rPr>
        <w:t>by</w:t>
      </w:r>
      <w:r w:rsidRPr="005606E2">
        <w:rPr>
          <w:b/>
          <w:color w:val="3E352F"/>
          <w:spacing w:val="-8"/>
          <w:sz w:val="24"/>
          <w:szCs w:val="24"/>
          <w:lang w:val="en-US"/>
        </w:rPr>
        <w:t xml:space="preserve"> </w:t>
      </w:r>
      <w:r w:rsidRPr="005606E2">
        <w:rPr>
          <w:b/>
          <w:color w:val="3E352F"/>
          <w:sz w:val="24"/>
          <w:szCs w:val="24"/>
          <w:lang w:val="en-US"/>
        </w:rPr>
        <w:t>millions</w:t>
      </w:r>
      <w:r w:rsidRPr="005606E2">
        <w:rPr>
          <w:b/>
          <w:color w:val="3E352F"/>
          <w:spacing w:val="-7"/>
          <w:sz w:val="24"/>
          <w:szCs w:val="24"/>
          <w:lang w:val="en-US"/>
        </w:rPr>
        <w:t xml:space="preserve"> </w:t>
      </w:r>
      <w:r w:rsidRPr="005606E2">
        <w:rPr>
          <w:b/>
          <w:color w:val="3E352F"/>
          <w:sz w:val="24"/>
          <w:szCs w:val="24"/>
          <w:lang w:val="en-US"/>
        </w:rPr>
        <w:t>of</w:t>
      </w:r>
      <w:r w:rsidRPr="005606E2">
        <w:rPr>
          <w:b/>
          <w:color w:val="3E352F"/>
          <w:spacing w:val="-3"/>
          <w:sz w:val="24"/>
          <w:szCs w:val="24"/>
          <w:lang w:val="en-US"/>
        </w:rPr>
        <w:t xml:space="preserve"> </w:t>
      </w:r>
      <w:r w:rsidRPr="005606E2">
        <w:rPr>
          <w:b/>
          <w:color w:val="3E352F"/>
          <w:sz w:val="24"/>
          <w:szCs w:val="24"/>
          <w:lang w:val="en-US"/>
        </w:rPr>
        <w:t>people</w:t>
      </w:r>
      <w:r w:rsidRPr="005606E2">
        <w:rPr>
          <w:b/>
          <w:color w:val="3E352F"/>
          <w:spacing w:val="-4"/>
          <w:sz w:val="24"/>
          <w:szCs w:val="24"/>
          <w:lang w:val="en-US"/>
        </w:rPr>
        <w:t xml:space="preserve"> </w:t>
      </w:r>
      <w:r w:rsidRPr="005606E2">
        <w:rPr>
          <w:b/>
          <w:color w:val="3E352F"/>
          <w:sz w:val="24"/>
          <w:szCs w:val="24"/>
          <w:lang w:val="en-US"/>
        </w:rPr>
        <w:t>every</w:t>
      </w:r>
      <w:r w:rsidRPr="005606E2">
        <w:rPr>
          <w:b/>
          <w:color w:val="3E352F"/>
          <w:spacing w:val="-2"/>
          <w:sz w:val="24"/>
          <w:szCs w:val="24"/>
          <w:lang w:val="en-US"/>
        </w:rPr>
        <w:t xml:space="preserve"> year.</w:t>
      </w:r>
    </w:p>
    <w:p w:rsidR="00CB3951" w:rsidRPr="00CB3951" w:rsidRDefault="00CB3951" w:rsidP="00563523">
      <w:pPr>
        <w:pStyle w:val="a5"/>
        <w:numPr>
          <w:ilvl w:val="0"/>
          <w:numId w:val="200"/>
        </w:numPr>
        <w:tabs>
          <w:tab w:val="left" w:pos="993"/>
        </w:tabs>
        <w:ind w:left="0" w:firstLine="567"/>
        <w:jc w:val="both"/>
        <w:rPr>
          <w:sz w:val="24"/>
          <w:szCs w:val="24"/>
          <w:lang w:val="en-US"/>
        </w:rPr>
      </w:pPr>
      <w:r w:rsidRPr="00CB3951">
        <w:rPr>
          <w:color w:val="3E352F"/>
          <w:sz w:val="24"/>
          <w:szCs w:val="24"/>
          <w:lang w:val="en-US"/>
        </w:rPr>
        <w:t>V</w:t>
      </w:r>
      <w:r w:rsidR="007E3DDD" w:rsidRPr="00CB3951">
        <w:rPr>
          <w:color w:val="3E352F"/>
          <w:sz w:val="24"/>
          <w:szCs w:val="24"/>
          <w:lang w:val="en-US"/>
        </w:rPr>
        <w:t>isited</w:t>
      </w:r>
    </w:p>
    <w:p w:rsidR="00CB3951" w:rsidRPr="00CB3951" w:rsidRDefault="007E3DDD" w:rsidP="00563523">
      <w:pPr>
        <w:pStyle w:val="a5"/>
        <w:numPr>
          <w:ilvl w:val="0"/>
          <w:numId w:val="200"/>
        </w:numPr>
        <w:tabs>
          <w:tab w:val="left" w:pos="993"/>
        </w:tabs>
        <w:ind w:left="0" w:firstLine="567"/>
        <w:jc w:val="both"/>
        <w:rPr>
          <w:sz w:val="24"/>
          <w:szCs w:val="24"/>
          <w:lang w:val="en-US"/>
        </w:rPr>
      </w:pPr>
      <w:r w:rsidRPr="00CB3951">
        <w:rPr>
          <w:color w:val="3E352F"/>
          <w:sz w:val="24"/>
          <w:szCs w:val="24"/>
          <w:lang w:val="en-US"/>
        </w:rPr>
        <w:t>is</w:t>
      </w:r>
      <w:r w:rsidRPr="00CB3951">
        <w:rPr>
          <w:color w:val="3E352F"/>
          <w:spacing w:val="-11"/>
          <w:sz w:val="24"/>
          <w:szCs w:val="24"/>
          <w:lang w:val="en-US"/>
        </w:rPr>
        <w:t xml:space="preserve"> </w:t>
      </w:r>
      <w:r w:rsidRPr="00CB3951">
        <w:rPr>
          <w:color w:val="3E352F"/>
          <w:sz w:val="24"/>
          <w:szCs w:val="24"/>
          <w:lang w:val="en-US"/>
        </w:rPr>
        <w:t xml:space="preserve">visited </w:t>
      </w:r>
    </w:p>
    <w:p w:rsidR="00CB3951" w:rsidRPr="00CB3951" w:rsidRDefault="007E3DDD" w:rsidP="00563523">
      <w:pPr>
        <w:pStyle w:val="a5"/>
        <w:numPr>
          <w:ilvl w:val="0"/>
          <w:numId w:val="200"/>
        </w:numPr>
        <w:tabs>
          <w:tab w:val="left" w:pos="993"/>
        </w:tabs>
        <w:ind w:left="0" w:firstLine="567"/>
        <w:jc w:val="both"/>
        <w:rPr>
          <w:sz w:val="24"/>
          <w:szCs w:val="24"/>
          <w:lang w:val="en-US"/>
        </w:rPr>
      </w:pPr>
      <w:r w:rsidRPr="00CB3951">
        <w:rPr>
          <w:color w:val="3E352F"/>
          <w:sz w:val="24"/>
          <w:szCs w:val="24"/>
          <w:lang w:val="en-US"/>
        </w:rPr>
        <w:t>visits</w:t>
      </w:r>
    </w:p>
    <w:p w:rsidR="007E3DDD" w:rsidRPr="005606E2" w:rsidRDefault="007E3DDD" w:rsidP="00CB3951">
      <w:pPr>
        <w:tabs>
          <w:tab w:val="left" w:pos="993"/>
        </w:tabs>
        <w:ind w:firstLine="567"/>
        <w:jc w:val="both"/>
        <w:rPr>
          <w:b/>
          <w:sz w:val="24"/>
          <w:szCs w:val="24"/>
          <w:lang w:val="en-US"/>
        </w:rPr>
      </w:pPr>
      <w:r w:rsidRPr="005606E2">
        <w:rPr>
          <w:b/>
          <w:color w:val="3E352F"/>
          <w:sz w:val="24"/>
          <w:szCs w:val="24"/>
          <w:lang w:val="en-US"/>
        </w:rPr>
        <w:t xml:space="preserve">My chocolate </w:t>
      </w:r>
      <w:r w:rsidRPr="005606E2">
        <w:rPr>
          <w:b/>
          <w:color w:val="3E352F"/>
          <w:sz w:val="24"/>
          <w:szCs w:val="24"/>
          <w:u w:val="single" w:color="3D342E"/>
          <w:lang w:val="en-US"/>
        </w:rPr>
        <w:tab/>
      </w:r>
      <w:r w:rsidRPr="005606E2">
        <w:rPr>
          <w:b/>
          <w:color w:val="3E352F"/>
          <w:sz w:val="24"/>
          <w:szCs w:val="24"/>
          <w:lang w:val="en-US"/>
        </w:rPr>
        <w:t>by</w:t>
      </w:r>
      <w:r w:rsidRPr="005606E2">
        <w:rPr>
          <w:b/>
          <w:color w:val="3E352F"/>
          <w:spacing w:val="-1"/>
          <w:sz w:val="24"/>
          <w:szCs w:val="24"/>
          <w:lang w:val="en-US"/>
        </w:rPr>
        <w:t xml:space="preserve"> </w:t>
      </w:r>
      <w:r w:rsidRPr="005606E2">
        <w:rPr>
          <w:b/>
          <w:color w:val="3E352F"/>
          <w:sz w:val="24"/>
          <w:szCs w:val="24"/>
          <w:lang w:val="en-US"/>
        </w:rPr>
        <w:t>Emily</w:t>
      </w:r>
      <w:r w:rsidRPr="005606E2">
        <w:rPr>
          <w:b/>
          <w:color w:val="3E352F"/>
          <w:spacing w:val="-5"/>
          <w:sz w:val="24"/>
          <w:szCs w:val="24"/>
          <w:lang w:val="en-US"/>
        </w:rPr>
        <w:t xml:space="preserve"> </w:t>
      </w:r>
      <w:r w:rsidRPr="005606E2">
        <w:rPr>
          <w:b/>
          <w:color w:val="3E352F"/>
          <w:sz w:val="24"/>
          <w:szCs w:val="24"/>
          <w:lang w:val="en-US"/>
        </w:rPr>
        <w:t>and</w:t>
      </w:r>
      <w:r w:rsidRPr="005606E2">
        <w:rPr>
          <w:b/>
          <w:color w:val="3E352F"/>
          <w:spacing w:val="-2"/>
          <w:sz w:val="24"/>
          <w:szCs w:val="24"/>
          <w:lang w:val="en-US"/>
        </w:rPr>
        <w:t xml:space="preserve"> Patrick.</w:t>
      </w:r>
    </w:p>
    <w:p w:rsidR="00CB3951" w:rsidRPr="00CB3951" w:rsidRDefault="007E3DDD" w:rsidP="00563523">
      <w:pPr>
        <w:pStyle w:val="a5"/>
        <w:numPr>
          <w:ilvl w:val="0"/>
          <w:numId w:val="201"/>
        </w:numPr>
        <w:tabs>
          <w:tab w:val="left" w:pos="993"/>
        </w:tabs>
        <w:ind w:left="0" w:firstLine="567"/>
        <w:jc w:val="both"/>
        <w:rPr>
          <w:sz w:val="24"/>
          <w:szCs w:val="24"/>
          <w:lang w:val="en-US"/>
        </w:rPr>
      </w:pPr>
      <w:r w:rsidRPr="00CB3951">
        <w:rPr>
          <w:color w:val="3E352F"/>
          <w:sz w:val="24"/>
          <w:szCs w:val="24"/>
          <w:lang w:val="en-US"/>
        </w:rPr>
        <w:t>was</w:t>
      </w:r>
      <w:r w:rsidRPr="00CB3951">
        <w:rPr>
          <w:color w:val="3E352F"/>
          <w:spacing w:val="-8"/>
          <w:sz w:val="24"/>
          <w:szCs w:val="24"/>
          <w:lang w:val="en-US"/>
        </w:rPr>
        <w:t xml:space="preserve"> </w:t>
      </w:r>
      <w:r w:rsidRPr="00CB3951">
        <w:rPr>
          <w:color w:val="3E352F"/>
          <w:sz w:val="24"/>
          <w:szCs w:val="24"/>
          <w:lang w:val="en-US"/>
        </w:rPr>
        <w:t>eat</w:t>
      </w:r>
    </w:p>
    <w:p w:rsidR="00CB3951" w:rsidRPr="00CB3951" w:rsidRDefault="007E3DDD" w:rsidP="00563523">
      <w:pPr>
        <w:pStyle w:val="a5"/>
        <w:numPr>
          <w:ilvl w:val="0"/>
          <w:numId w:val="201"/>
        </w:numPr>
        <w:tabs>
          <w:tab w:val="left" w:pos="993"/>
        </w:tabs>
        <w:ind w:left="0" w:firstLine="567"/>
        <w:jc w:val="both"/>
        <w:rPr>
          <w:sz w:val="24"/>
          <w:szCs w:val="24"/>
          <w:lang w:val="en-US"/>
        </w:rPr>
      </w:pPr>
      <w:r w:rsidRPr="00CB3951">
        <w:rPr>
          <w:color w:val="3E352F"/>
          <w:sz w:val="24"/>
          <w:szCs w:val="24"/>
          <w:lang w:val="en-US"/>
        </w:rPr>
        <w:t>was</w:t>
      </w:r>
      <w:r w:rsidRPr="00CB3951">
        <w:rPr>
          <w:color w:val="3E352F"/>
          <w:spacing w:val="-8"/>
          <w:sz w:val="24"/>
          <w:szCs w:val="24"/>
          <w:lang w:val="en-US"/>
        </w:rPr>
        <w:t xml:space="preserve"> </w:t>
      </w:r>
      <w:r w:rsidRPr="00CB3951">
        <w:rPr>
          <w:color w:val="3E352F"/>
          <w:sz w:val="24"/>
          <w:szCs w:val="24"/>
          <w:lang w:val="en-US"/>
        </w:rPr>
        <w:t>ate</w:t>
      </w:r>
    </w:p>
    <w:p w:rsidR="007E3DDD" w:rsidRPr="00CB3951" w:rsidRDefault="007E3DDD" w:rsidP="00563523">
      <w:pPr>
        <w:pStyle w:val="a5"/>
        <w:numPr>
          <w:ilvl w:val="0"/>
          <w:numId w:val="201"/>
        </w:numPr>
        <w:tabs>
          <w:tab w:val="left" w:pos="993"/>
        </w:tabs>
        <w:ind w:left="0" w:firstLine="567"/>
        <w:jc w:val="both"/>
        <w:rPr>
          <w:sz w:val="24"/>
          <w:szCs w:val="24"/>
          <w:lang w:val="en-US"/>
        </w:rPr>
      </w:pPr>
      <w:r w:rsidRPr="00CB3951">
        <w:rPr>
          <w:color w:val="3E352F"/>
          <w:sz w:val="24"/>
          <w:szCs w:val="24"/>
          <w:lang w:val="en-US"/>
        </w:rPr>
        <w:t>was eaten</w:t>
      </w:r>
    </w:p>
    <w:p w:rsidR="007E3DDD" w:rsidRPr="005606E2" w:rsidRDefault="007E3DDD" w:rsidP="00CB3951">
      <w:pPr>
        <w:pStyle w:val="a5"/>
        <w:numPr>
          <w:ilvl w:val="0"/>
          <w:numId w:val="4"/>
        </w:numPr>
        <w:tabs>
          <w:tab w:val="left" w:pos="532"/>
          <w:tab w:val="left" w:pos="993"/>
          <w:tab w:val="left" w:pos="3360"/>
        </w:tabs>
        <w:ind w:left="0" w:firstLine="567"/>
        <w:jc w:val="both"/>
        <w:rPr>
          <w:b/>
          <w:sz w:val="24"/>
          <w:szCs w:val="24"/>
          <w:lang w:val="en-US"/>
        </w:rPr>
      </w:pPr>
      <w:r w:rsidRPr="005606E2">
        <w:rPr>
          <w:b/>
          <w:color w:val="3E352F"/>
          <w:sz w:val="24"/>
          <w:szCs w:val="24"/>
          <w:lang w:val="en-US"/>
        </w:rPr>
        <w:t xml:space="preserve">A beautiful picture </w:t>
      </w:r>
      <w:r w:rsidRPr="005606E2">
        <w:rPr>
          <w:b/>
          <w:color w:val="3E352F"/>
          <w:sz w:val="24"/>
          <w:szCs w:val="24"/>
          <w:u w:val="single" w:color="3D342E"/>
          <w:lang w:val="en-US"/>
        </w:rPr>
        <w:tab/>
      </w:r>
      <w:r w:rsidRPr="005606E2">
        <w:rPr>
          <w:b/>
          <w:color w:val="3E352F"/>
          <w:sz w:val="24"/>
          <w:szCs w:val="24"/>
          <w:lang w:val="en-US"/>
        </w:rPr>
        <w:t>by</w:t>
      </w:r>
      <w:r w:rsidRPr="005606E2">
        <w:rPr>
          <w:b/>
          <w:color w:val="3E352F"/>
          <w:spacing w:val="-2"/>
          <w:sz w:val="24"/>
          <w:szCs w:val="24"/>
          <w:lang w:val="en-US"/>
        </w:rPr>
        <w:t xml:space="preserve"> </w:t>
      </w:r>
      <w:r w:rsidRPr="005606E2">
        <w:rPr>
          <w:b/>
          <w:color w:val="3E352F"/>
          <w:spacing w:val="-4"/>
          <w:sz w:val="24"/>
          <w:szCs w:val="24"/>
          <w:lang w:val="en-US"/>
        </w:rPr>
        <w:t>Bob.</w:t>
      </w:r>
    </w:p>
    <w:p w:rsidR="00CB3951" w:rsidRPr="00CB3951" w:rsidRDefault="007E3DDD" w:rsidP="00563523">
      <w:pPr>
        <w:pStyle w:val="a5"/>
        <w:numPr>
          <w:ilvl w:val="0"/>
          <w:numId w:val="202"/>
        </w:numPr>
        <w:tabs>
          <w:tab w:val="left" w:pos="993"/>
        </w:tabs>
        <w:ind w:left="0" w:firstLine="567"/>
        <w:jc w:val="both"/>
        <w:rPr>
          <w:sz w:val="24"/>
          <w:szCs w:val="24"/>
          <w:lang w:val="en-US"/>
        </w:rPr>
      </w:pPr>
      <w:r w:rsidRPr="00CB3951">
        <w:rPr>
          <w:color w:val="3E352F"/>
          <w:sz w:val="24"/>
          <w:szCs w:val="24"/>
          <w:lang w:val="en-US"/>
        </w:rPr>
        <w:t>was pain</w:t>
      </w:r>
    </w:p>
    <w:p w:rsidR="00CB3951" w:rsidRPr="00CB3951" w:rsidRDefault="007E3DDD" w:rsidP="00563523">
      <w:pPr>
        <w:pStyle w:val="a5"/>
        <w:numPr>
          <w:ilvl w:val="0"/>
          <w:numId w:val="202"/>
        </w:numPr>
        <w:tabs>
          <w:tab w:val="left" w:pos="993"/>
        </w:tabs>
        <w:ind w:left="0" w:firstLine="567"/>
        <w:jc w:val="both"/>
        <w:rPr>
          <w:sz w:val="24"/>
          <w:szCs w:val="24"/>
          <w:lang w:val="en-US"/>
        </w:rPr>
      </w:pPr>
      <w:r w:rsidRPr="00CB3951">
        <w:rPr>
          <w:color w:val="3E352F"/>
          <w:sz w:val="24"/>
          <w:szCs w:val="24"/>
          <w:lang w:val="en-US"/>
        </w:rPr>
        <w:t>was</w:t>
      </w:r>
      <w:r w:rsidRPr="00CB3951">
        <w:rPr>
          <w:color w:val="3E352F"/>
          <w:spacing w:val="-9"/>
          <w:sz w:val="24"/>
          <w:szCs w:val="24"/>
          <w:lang w:val="en-US"/>
        </w:rPr>
        <w:t xml:space="preserve"> </w:t>
      </w:r>
      <w:r w:rsidRPr="00CB3951">
        <w:rPr>
          <w:color w:val="3E352F"/>
          <w:sz w:val="24"/>
          <w:szCs w:val="24"/>
          <w:lang w:val="en-US"/>
        </w:rPr>
        <w:t>painted</w:t>
      </w:r>
    </w:p>
    <w:p w:rsidR="007E3DDD" w:rsidRPr="00CB3951" w:rsidRDefault="007E3DDD" w:rsidP="00563523">
      <w:pPr>
        <w:pStyle w:val="a5"/>
        <w:numPr>
          <w:ilvl w:val="0"/>
          <w:numId w:val="202"/>
        </w:numPr>
        <w:tabs>
          <w:tab w:val="left" w:pos="993"/>
        </w:tabs>
        <w:ind w:left="0" w:firstLine="567"/>
        <w:jc w:val="both"/>
        <w:rPr>
          <w:sz w:val="24"/>
          <w:szCs w:val="24"/>
          <w:lang w:val="en-US"/>
        </w:rPr>
      </w:pPr>
      <w:r w:rsidRPr="00CB3951">
        <w:rPr>
          <w:color w:val="3E352F"/>
          <w:sz w:val="24"/>
          <w:szCs w:val="24"/>
          <w:lang w:val="en-US"/>
        </w:rPr>
        <w:t>is pain</w:t>
      </w:r>
    </w:p>
    <w:p w:rsidR="007E3DDD" w:rsidRPr="005606E2" w:rsidRDefault="007E3DDD" w:rsidP="00CB3951">
      <w:pPr>
        <w:pStyle w:val="a5"/>
        <w:numPr>
          <w:ilvl w:val="0"/>
          <w:numId w:val="4"/>
        </w:numPr>
        <w:tabs>
          <w:tab w:val="left" w:pos="532"/>
          <w:tab w:val="left" w:pos="993"/>
          <w:tab w:val="left" w:pos="1665"/>
        </w:tabs>
        <w:ind w:left="0" w:firstLine="567"/>
        <w:jc w:val="both"/>
        <w:rPr>
          <w:b/>
          <w:sz w:val="24"/>
          <w:szCs w:val="24"/>
          <w:lang w:val="en-US"/>
        </w:rPr>
      </w:pPr>
      <w:r w:rsidRPr="005606E2">
        <w:rPr>
          <w:b/>
          <w:color w:val="3E352F"/>
          <w:sz w:val="24"/>
          <w:szCs w:val="24"/>
          <w:lang w:val="en-US"/>
        </w:rPr>
        <w:t xml:space="preserve">Kate </w:t>
      </w:r>
      <w:r w:rsidRPr="005606E2">
        <w:rPr>
          <w:b/>
          <w:color w:val="3E352F"/>
          <w:sz w:val="24"/>
          <w:szCs w:val="24"/>
          <w:u w:val="single" w:color="3D342E"/>
          <w:lang w:val="en-US"/>
        </w:rPr>
        <w:tab/>
      </w:r>
      <w:r w:rsidRPr="005606E2">
        <w:rPr>
          <w:b/>
          <w:color w:val="3E352F"/>
          <w:sz w:val="24"/>
          <w:szCs w:val="24"/>
          <w:lang w:val="en-US"/>
        </w:rPr>
        <w:t>to</w:t>
      </w:r>
      <w:r w:rsidRPr="005606E2">
        <w:rPr>
          <w:b/>
          <w:color w:val="3E352F"/>
          <w:spacing w:val="-6"/>
          <w:sz w:val="24"/>
          <w:szCs w:val="24"/>
          <w:lang w:val="en-US"/>
        </w:rPr>
        <w:t xml:space="preserve"> </w:t>
      </w:r>
      <w:r w:rsidRPr="005606E2">
        <w:rPr>
          <w:b/>
          <w:color w:val="3E352F"/>
          <w:sz w:val="24"/>
          <w:szCs w:val="24"/>
          <w:lang w:val="en-US"/>
        </w:rPr>
        <w:t>work</w:t>
      </w:r>
      <w:r w:rsidRPr="005606E2">
        <w:rPr>
          <w:b/>
          <w:color w:val="3E352F"/>
          <w:spacing w:val="-6"/>
          <w:sz w:val="24"/>
          <w:szCs w:val="24"/>
          <w:lang w:val="en-US"/>
        </w:rPr>
        <w:t xml:space="preserve"> </w:t>
      </w:r>
      <w:r w:rsidRPr="005606E2">
        <w:rPr>
          <w:b/>
          <w:color w:val="3E352F"/>
          <w:sz w:val="24"/>
          <w:szCs w:val="24"/>
          <w:lang w:val="en-US"/>
        </w:rPr>
        <w:t>every</w:t>
      </w:r>
      <w:r w:rsidRPr="005606E2">
        <w:rPr>
          <w:b/>
          <w:color w:val="3E352F"/>
          <w:spacing w:val="-2"/>
          <w:sz w:val="24"/>
          <w:szCs w:val="24"/>
          <w:lang w:val="en-US"/>
        </w:rPr>
        <w:t xml:space="preserve"> </w:t>
      </w:r>
      <w:r w:rsidRPr="005606E2">
        <w:rPr>
          <w:b/>
          <w:color w:val="3E352F"/>
          <w:sz w:val="24"/>
          <w:szCs w:val="24"/>
          <w:lang w:val="en-US"/>
        </w:rPr>
        <w:t>day</w:t>
      </w:r>
      <w:r w:rsidRPr="005606E2">
        <w:rPr>
          <w:b/>
          <w:color w:val="3E352F"/>
          <w:spacing w:val="-2"/>
          <w:sz w:val="24"/>
          <w:szCs w:val="24"/>
          <w:lang w:val="en-US"/>
        </w:rPr>
        <w:t xml:space="preserve"> </w:t>
      </w:r>
      <w:r w:rsidRPr="005606E2">
        <w:rPr>
          <w:b/>
          <w:color w:val="3E352F"/>
          <w:sz w:val="24"/>
          <w:szCs w:val="24"/>
          <w:lang w:val="en-US"/>
        </w:rPr>
        <w:t>by</w:t>
      </w:r>
      <w:r w:rsidRPr="005606E2">
        <w:rPr>
          <w:b/>
          <w:color w:val="3E352F"/>
          <w:spacing w:val="-1"/>
          <w:sz w:val="24"/>
          <w:szCs w:val="24"/>
          <w:lang w:val="en-US"/>
        </w:rPr>
        <w:t xml:space="preserve"> </w:t>
      </w:r>
      <w:r w:rsidRPr="005606E2">
        <w:rPr>
          <w:b/>
          <w:color w:val="3E352F"/>
          <w:spacing w:val="-2"/>
          <w:sz w:val="24"/>
          <w:szCs w:val="24"/>
          <w:lang w:val="en-US"/>
        </w:rPr>
        <w:t>Kevin.</w:t>
      </w:r>
    </w:p>
    <w:p w:rsidR="00CB3951" w:rsidRDefault="007E3DDD" w:rsidP="00563523">
      <w:pPr>
        <w:pStyle w:val="a5"/>
        <w:numPr>
          <w:ilvl w:val="0"/>
          <w:numId w:val="203"/>
        </w:numPr>
        <w:tabs>
          <w:tab w:val="left" w:pos="993"/>
          <w:tab w:val="left" w:pos="1701"/>
        </w:tabs>
        <w:ind w:left="0" w:firstLine="567"/>
        <w:jc w:val="both"/>
        <w:rPr>
          <w:color w:val="3E352F"/>
          <w:sz w:val="24"/>
          <w:szCs w:val="24"/>
          <w:lang w:val="en-US"/>
        </w:rPr>
      </w:pPr>
      <w:r w:rsidRPr="00CB3951">
        <w:rPr>
          <w:color w:val="3E352F"/>
          <w:sz w:val="24"/>
          <w:szCs w:val="24"/>
          <w:lang w:val="en-US"/>
        </w:rPr>
        <w:t>is driven</w:t>
      </w:r>
    </w:p>
    <w:p w:rsidR="00CB3951" w:rsidRPr="00CB3951" w:rsidRDefault="007E3DDD" w:rsidP="00563523">
      <w:pPr>
        <w:pStyle w:val="a5"/>
        <w:numPr>
          <w:ilvl w:val="0"/>
          <w:numId w:val="203"/>
        </w:numPr>
        <w:tabs>
          <w:tab w:val="left" w:pos="993"/>
          <w:tab w:val="left" w:pos="1701"/>
        </w:tabs>
        <w:ind w:left="0" w:firstLine="567"/>
        <w:jc w:val="both"/>
        <w:rPr>
          <w:color w:val="3E352F"/>
          <w:sz w:val="24"/>
          <w:szCs w:val="24"/>
          <w:lang w:val="en-US"/>
        </w:rPr>
      </w:pPr>
      <w:r w:rsidRPr="00CB3951">
        <w:rPr>
          <w:color w:val="3E352F"/>
          <w:sz w:val="24"/>
          <w:szCs w:val="24"/>
          <w:lang w:val="en-US"/>
        </w:rPr>
        <w:t>is drived</w:t>
      </w:r>
      <w:r w:rsidRPr="00CB3951">
        <w:rPr>
          <w:color w:val="3E352F"/>
          <w:spacing w:val="40"/>
          <w:sz w:val="24"/>
          <w:szCs w:val="24"/>
          <w:lang w:val="en-US"/>
        </w:rPr>
        <w:t xml:space="preserve"> </w:t>
      </w:r>
    </w:p>
    <w:p w:rsidR="007E3DDD" w:rsidRPr="00CB3951" w:rsidRDefault="007E3DDD" w:rsidP="00563523">
      <w:pPr>
        <w:pStyle w:val="a5"/>
        <w:numPr>
          <w:ilvl w:val="0"/>
          <w:numId w:val="203"/>
        </w:numPr>
        <w:tabs>
          <w:tab w:val="left" w:pos="993"/>
          <w:tab w:val="left" w:pos="1701"/>
        </w:tabs>
        <w:ind w:left="0" w:firstLine="567"/>
        <w:jc w:val="both"/>
        <w:rPr>
          <w:color w:val="3E352F"/>
          <w:sz w:val="24"/>
          <w:szCs w:val="24"/>
          <w:lang w:val="en-US"/>
        </w:rPr>
      </w:pPr>
      <w:r w:rsidRPr="00CB3951">
        <w:rPr>
          <w:color w:val="3E352F"/>
          <w:sz w:val="24"/>
          <w:szCs w:val="24"/>
          <w:lang w:val="en-US"/>
        </w:rPr>
        <w:t>was</w:t>
      </w:r>
      <w:r w:rsidRPr="00CB3951">
        <w:rPr>
          <w:color w:val="3E352F"/>
          <w:spacing w:val="-8"/>
          <w:sz w:val="24"/>
          <w:szCs w:val="24"/>
          <w:lang w:val="en-US"/>
        </w:rPr>
        <w:t xml:space="preserve"> </w:t>
      </w:r>
      <w:r w:rsidRPr="00CB3951">
        <w:rPr>
          <w:color w:val="3E352F"/>
          <w:sz w:val="24"/>
          <w:szCs w:val="24"/>
          <w:lang w:val="en-US"/>
        </w:rPr>
        <w:t>drove</w:t>
      </w:r>
    </w:p>
    <w:p w:rsidR="007E3DDD" w:rsidRPr="005606E2" w:rsidRDefault="007E3DDD" w:rsidP="00CB3951">
      <w:pPr>
        <w:pStyle w:val="a5"/>
        <w:numPr>
          <w:ilvl w:val="0"/>
          <w:numId w:val="4"/>
        </w:numPr>
        <w:tabs>
          <w:tab w:val="left" w:pos="532"/>
          <w:tab w:val="left" w:pos="993"/>
          <w:tab w:val="left" w:pos="1984"/>
        </w:tabs>
        <w:ind w:left="0" w:firstLine="567"/>
        <w:jc w:val="both"/>
        <w:rPr>
          <w:b/>
          <w:sz w:val="24"/>
          <w:szCs w:val="24"/>
          <w:lang w:val="en-US"/>
        </w:rPr>
      </w:pPr>
      <w:r w:rsidRPr="005606E2">
        <w:rPr>
          <w:b/>
          <w:color w:val="3E352F"/>
          <w:sz w:val="24"/>
          <w:szCs w:val="24"/>
          <w:lang w:val="en-US"/>
        </w:rPr>
        <w:t xml:space="preserve">The rat </w:t>
      </w:r>
      <w:r w:rsidRPr="005606E2">
        <w:rPr>
          <w:b/>
          <w:color w:val="3E352F"/>
          <w:sz w:val="24"/>
          <w:szCs w:val="24"/>
          <w:u w:val="single" w:color="3D342E"/>
          <w:lang w:val="en-US"/>
        </w:rPr>
        <w:tab/>
      </w:r>
      <w:r w:rsidRPr="005606E2">
        <w:rPr>
          <w:b/>
          <w:color w:val="3E352F"/>
          <w:sz w:val="24"/>
          <w:szCs w:val="24"/>
          <w:lang w:val="en-US"/>
        </w:rPr>
        <w:t>by</w:t>
      </w:r>
      <w:r w:rsidRPr="005606E2">
        <w:rPr>
          <w:b/>
          <w:color w:val="3E352F"/>
          <w:spacing w:val="-5"/>
          <w:sz w:val="24"/>
          <w:szCs w:val="24"/>
          <w:lang w:val="en-US"/>
        </w:rPr>
        <w:t xml:space="preserve"> </w:t>
      </w:r>
      <w:r w:rsidRPr="005606E2">
        <w:rPr>
          <w:b/>
          <w:color w:val="3E352F"/>
          <w:spacing w:val="-2"/>
          <w:sz w:val="24"/>
          <w:szCs w:val="24"/>
          <w:lang w:val="en-US"/>
        </w:rPr>
        <w:t>Peter.</w:t>
      </w:r>
    </w:p>
    <w:p w:rsidR="00CB3951" w:rsidRDefault="007E3DDD" w:rsidP="00563523">
      <w:pPr>
        <w:pStyle w:val="a5"/>
        <w:numPr>
          <w:ilvl w:val="0"/>
          <w:numId w:val="199"/>
        </w:numPr>
        <w:tabs>
          <w:tab w:val="left" w:pos="993"/>
        </w:tabs>
        <w:ind w:left="0" w:firstLine="567"/>
        <w:jc w:val="both"/>
        <w:rPr>
          <w:color w:val="3E352F"/>
          <w:sz w:val="24"/>
          <w:szCs w:val="24"/>
          <w:lang w:val="en-US"/>
        </w:rPr>
      </w:pPr>
      <w:r w:rsidRPr="000403E9">
        <w:rPr>
          <w:color w:val="3E352F"/>
          <w:sz w:val="24"/>
          <w:szCs w:val="24"/>
          <w:lang w:val="en-US"/>
        </w:rPr>
        <w:t>was</w:t>
      </w:r>
      <w:r w:rsidRPr="000403E9">
        <w:rPr>
          <w:color w:val="3E352F"/>
          <w:spacing w:val="-9"/>
          <w:sz w:val="24"/>
          <w:szCs w:val="24"/>
          <w:lang w:val="en-US"/>
        </w:rPr>
        <w:t xml:space="preserve"> </w:t>
      </w:r>
      <w:r w:rsidRPr="000403E9">
        <w:rPr>
          <w:color w:val="3E352F"/>
          <w:sz w:val="24"/>
          <w:szCs w:val="24"/>
          <w:lang w:val="en-US"/>
        </w:rPr>
        <w:t xml:space="preserve">killed </w:t>
      </w:r>
    </w:p>
    <w:p w:rsidR="00CB3951" w:rsidRDefault="007E3DDD" w:rsidP="00563523">
      <w:pPr>
        <w:pStyle w:val="a5"/>
        <w:numPr>
          <w:ilvl w:val="0"/>
          <w:numId w:val="199"/>
        </w:numPr>
        <w:tabs>
          <w:tab w:val="left" w:pos="993"/>
        </w:tabs>
        <w:ind w:left="0" w:firstLine="567"/>
        <w:jc w:val="both"/>
        <w:rPr>
          <w:color w:val="3E352F"/>
          <w:sz w:val="24"/>
          <w:szCs w:val="24"/>
          <w:lang w:val="en-US"/>
        </w:rPr>
      </w:pPr>
      <w:r w:rsidRPr="00CB3951">
        <w:rPr>
          <w:color w:val="3E352F"/>
          <w:sz w:val="24"/>
          <w:szCs w:val="24"/>
          <w:lang w:val="en-US"/>
        </w:rPr>
        <w:t>killed</w:t>
      </w:r>
    </w:p>
    <w:p w:rsidR="007E3DDD" w:rsidRPr="00CB3951" w:rsidRDefault="007E3DDD" w:rsidP="00563523">
      <w:pPr>
        <w:pStyle w:val="a5"/>
        <w:numPr>
          <w:ilvl w:val="0"/>
          <w:numId w:val="199"/>
        </w:numPr>
        <w:tabs>
          <w:tab w:val="left" w:pos="993"/>
        </w:tabs>
        <w:ind w:left="0" w:firstLine="567"/>
        <w:jc w:val="both"/>
        <w:rPr>
          <w:color w:val="3E352F"/>
          <w:sz w:val="24"/>
          <w:szCs w:val="24"/>
          <w:lang w:val="en-US"/>
        </w:rPr>
      </w:pPr>
      <w:r w:rsidRPr="00CB3951">
        <w:rPr>
          <w:color w:val="3E352F"/>
          <w:sz w:val="24"/>
          <w:szCs w:val="24"/>
          <w:lang w:val="en-US"/>
        </w:rPr>
        <w:t>is killing</w:t>
      </w:r>
    </w:p>
    <w:p w:rsidR="007E3DDD" w:rsidRPr="005606E2" w:rsidRDefault="007E3DDD" w:rsidP="00CB3951">
      <w:pPr>
        <w:pStyle w:val="a5"/>
        <w:numPr>
          <w:ilvl w:val="0"/>
          <w:numId w:val="4"/>
        </w:numPr>
        <w:tabs>
          <w:tab w:val="left" w:pos="532"/>
          <w:tab w:val="left" w:pos="993"/>
          <w:tab w:val="left" w:pos="3707"/>
        </w:tabs>
        <w:ind w:left="0" w:firstLine="567"/>
        <w:jc w:val="both"/>
        <w:rPr>
          <w:b/>
          <w:sz w:val="24"/>
          <w:szCs w:val="24"/>
          <w:lang w:val="en-US"/>
        </w:rPr>
      </w:pPr>
      <w:r w:rsidRPr="005606E2">
        <w:rPr>
          <w:b/>
          <w:color w:val="3E352F"/>
          <w:sz w:val="24"/>
          <w:szCs w:val="24"/>
          <w:lang w:val="en-US"/>
        </w:rPr>
        <w:t xml:space="preserve">Two bars of chocolate </w:t>
      </w:r>
      <w:r w:rsidRPr="005606E2">
        <w:rPr>
          <w:b/>
          <w:color w:val="3E352F"/>
          <w:sz w:val="24"/>
          <w:szCs w:val="24"/>
          <w:u w:val="single" w:color="3D342E"/>
          <w:lang w:val="en-US"/>
        </w:rPr>
        <w:tab/>
      </w:r>
      <w:r w:rsidRPr="005606E2">
        <w:rPr>
          <w:b/>
          <w:color w:val="3E352F"/>
          <w:sz w:val="24"/>
          <w:szCs w:val="24"/>
          <w:lang w:val="en-US"/>
        </w:rPr>
        <w:t>daily</w:t>
      </w:r>
      <w:r w:rsidRPr="005606E2">
        <w:rPr>
          <w:b/>
          <w:color w:val="3E352F"/>
          <w:spacing w:val="-4"/>
          <w:sz w:val="24"/>
          <w:szCs w:val="24"/>
          <w:lang w:val="en-US"/>
        </w:rPr>
        <w:t xml:space="preserve"> </w:t>
      </w:r>
      <w:r w:rsidRPr="005606E2">
        <w:rPr>
          <w:b/>
          <w:color w:val="3E352F"/>
          <w:sz w:val="24"/>
          <w:szCs w:val="24"/>
          <w:lang w:val="en-US"/>
        </w:rPr>
        <w:t>by</w:t>
      </w:r>
      <w:r w:rsidRPr="005606E2">
        <w:rPr>
          <w:b/>
          <w:color w:val="3E352F"/>
          <w:spacing w:val="-3"/>
          <w:sz w:val="24"/>
          <w:szCs w:val="24"/>
          <w:lang w:val="en-US"/>
        </w:rPr>
        <w:t xml:space="preserve"> </w:t>
      </w:r>
      <w:r w:rsidRPr="005606E2">
        <w:rPr>
          <w:b/>
          <w:color w:val="3E352F"/>
          <w:spacing w:val="-2"/>
          <w:sz w:val="24"/>
          <w:szCs w:val="24"/>
          <w:lang w:val="en-US"/>
        </w:rPr>
        <w:t>Caroline.</w:t>
      </w:r>
    </w:p>
    <w:p w:rsidR="00CB3951" w:rsidRPr="00CB3951" w:rsidRDefault="007E3DDD" w:rsidP="00563523">
      <w:pPr>
        <w:pStyle w:val="a5"/>
        <w:numPr>
          <w:ilvl w:val="0"/>
          <w:numId w:val="204"/>
        </w:numPr>
        <w:tabs>
          <w:tab w:val="left" w:pos="993"/>
        </w:tabs>
        <w:ind w:left="0" w:firstLine="567"/>
        <w:jc w:val="both"/>
        <w:rPr>
          <w:sz w:val="24"/>
          <w:szCs w:val="24"/>
          <w:lang w:val="en-US"/>
        </w:rPr>
      </w:pPr>
      <w:r w:rsidRPr="00CB3951">
        <w:rPr>
          <w:color w:val="3E352F"/>
          <w:sz w:val="24"/>
          <w:szCs w:val="24"/>
          <w:lang w:val="en-US"/>
        </w:rPr>
        <w:t>are ate</w:t>
      </w:r>
    </w:p>
    <w:p w:rsidR="00CB3951" w:rsidRPr="00CB3951" w:rsidRDefault="007E3DDD" w:rsidP="00563523">
      <w:pPr>
        <w:pStyle w:val="a5"/>
        <w:numPr>
          <w:ilvl w:val="0"/>
          <w:numId w:val="204"/>
        </w:numPr>
        <w:tabs>
          <w:tab w:val="left" w:pos="993"/>
        </w:tabs>
        <w:ind w:left="0" w:firstLine="567"/>
        <w:jc w:val="both"/>
        <w:rPr>
          <w:sz w:val="24"/>
          <w:szCs w:val="24"/>
          <w:lang w:val="en-US"/>
        </w:rPr>
      </w:pPr>
      <w:r w:rsidRPr="00CB3951">
        <w:rPr>
          <w:color w:val="3E352F"/>
          <w:sz w:val="24"/>
          <w:szCs w:val="24"/>
          <w:lang w:val="en-US"/>
        </w:rPr>
        <w:t>is</w:t>
      </w:r>
      <w:r w:rsidRPr="00CB3951">
        <w:rPr>
          <w:color w:val="3E352F"/>
          <w:spacing w:val="-9"/>
          <w:sz w:val="24"/>
          <w:szCs w:val="24"/>
          <w:lang w:val="en-US"/>
        </w:rPr>
        <w:t xml:space="preserve"> </w:t>
      </w:r>
      <w:r w:rsidRPr="00CB3951">
        <w:rPr>
          <w:color w:val="3E352F"/>
          <w:sz w:val="24"/>
          <w:szCs w:val="24"/>
          <w:lang w:val="en-US"/>
        </w:rPr>
        <w:t>eaten</w:t>
      </w:r>
    </w:p>
    <w:p w:rsidR="007E3DDD" w:rsidRPr="00CB3951" w:rsidRDefault="007E3DDD" w:rsidP="00563523">
      <w:pPr>
        <w:pStyle w:val="a5"/>
        <w:numPr>
          <w:ilvl w:val="0"/>
          <w:numId w:val="204"/>
        </w:numPr>
        <w:tabs>
          <w:tab w:val="left" w:pos="993"/>
        </w:tabs>
        <w:ind w:left="0" w:firstLine="567"/>
        <w:jc w:val="both"/>
        <w:rPr>
          <w:sz w:val="24"/>
          <w:szCs w:val="24"/>
          <w:lang w:val="en-US"/>
        </w:rPr>
      </w:pPr>
      <w:r w:rsidRPr="00CB3951">
        <w:rPr>
          <w:color w:val="3E352F"/>
          <w:sz w:val="24"/>
          <w:szCs w:val="24"/>
          <w:lang w:val="en-US"/>
        </w:rPr>
        <w:t>are eaten</w:t>
      </w:r>
    </w:p>
    <w:p w:rsidR="007E3DDD" w:rsidRPr="005606E2" w:rsidRDefault="007E3DDD" w:rsidP="00CB3951">
      <w:pPr>
        <w:pStyle w:val="a5"/>
        <w:numPr>
          <w:ilvl w:val="0"/>
          <w:numId w:val="4"/>
        </w:numPr>
        <w:tabs>
          <w:tab w:val="left" w:pos="532"/>
          <w:tab w:val="left" w:pos="993"/>
          <w:tab w:val="left" w:pos="2513"/>
        </w:tabs>
        <w:ind w:left="0" w:firstLine="567"/>
        <w:jc w:val="both"/>
        <w:rPr>
          <w:b/>
          <w:sz w:val="24"/>
          <w:szCs w:val="24"/>
          <w:lang w:val="en-US"/>
        </w:rPr>
      </w:pPr>
      <w:r w:rsidRPr="005606E2">
        <w:rPr>
          <w:b/>
          <w:color w:val="3E352F"/>
          <w:sz w:val="24"/>
          <w:szCs w:val="24"/>
          <w:lang w:val="en-US"/>
        </w:rPr>
        <w:lastRenderedPageBreak/>
        <w:t xml:space="preserve">The kitchen </w:t>
      </w:r>
      <w:r w:rsidRPr="005606E2">
        <w:rPr>
          <w:b/>
          <w:color w:val="3E352F"/>
          <w:sz w:val="24"/>
          <w:szCs w:val="24"/>
          <w:u w:val="single" w:color="3D342E"/>
          <w:lang w:val="en-US"/>
        </w:rPr>
        <w:tab/>
      </w:r>
      <w:r w:rsidRPr="005606E2">
        <w:rPr>
          <w:b/>
          <w:color w:val="3E352F"/>
          <w:sz w:val="24"/>
          <w:szCs w:val="24"/>
          <w:lang w:val="en-US"/>
        </w:rPr>
        <w:t>by</w:t>
      </w:r>
      <w:r w:rsidRPr="005606E2">
        <w:rPr>
          <w:b/>
          <w:color w:val="3E352F"/>
          <w:spacing w:val="-4"/>
          <w:sz w:val="24"/>
          <w:szCs w:val="24"/>
          <w:lang w:val="en-US"/>
        </w:rPr>
        <w:t xml:space="preserve"> </w:t>
      </w:r>
      <w:r w:rsidRPr="005606E2">
        <w:rPr>
          <w:b/>
          <w:color w:val="3E352F"/>
          <w:spacing w:val="-2"/>
          <w:sz w:val="24"/>
          <w:szCs w:val="24"/>
          <w:lang w:val="en-US"/>
        </w:rPr>
        <w:t>Sophie.</w:t>
      </w:r>
    </w:p>
    <w:p w:rsidR="00CB3951" w:rsidRPr="00CB3951" w:rsidRDefault="007E3DDD" w:rsidP="00563523">
      <w:pPr>
        <w:pStyle w:val="a5"/>
        <w:numPr>
          <w:ilvl w:val="0"/>
          <w:numId w:val="205"/>
        </w:numPr>
        <w:tabs>
          <w:tab w:val="left" w:pos="993"/>
        </w:tabs>
        <w:ind w:left="0" w:firstLine="567"/>
        <w:jc w:val="both"/>
        <w:rPr>
          <w:sz w:val="24"/>
          <w:szCs w:val="24"/>
          <w:lang w:val="en-US"/>
        </w:rPr>
      </w:pPr>
      <w:r w:rsidRPr="00CB3951">
        <w:rPr>
          <w:color w:val="3E352F"/>
          <w:sz w:val="24"/>
          <w:szCs w:val="24"/>
          <w:lang w:val="en-US"/>
        </w:rPr>
        <w:t>were</w:t>
      </w:r>
      <w:r w:rsidRPr="00CB3951">
        <w:rPr>
          <w:color w:val="3E352F"/>
          <w:spacing w:val="-9"/>
          <w:sz w:val="24"/>
          <w:szCs w:val="24"/>
          <w:lang w:val="en-US"/>
        </w:rPr>
        <w:t xml:space="preserve"> </w:t>
      </w:r>
      <w:r w:rsidRPr="00CB3951">
        <w:rPr>
          <w:color w:val="3E352F"/>
          <w:sz w:val="24"/>
          <w:szCs w:val="24"/>
          <w:lang w:val="en-US"/>
        </w:rPr>
        <w:t>cleaned</w:t>
      </w:r>
    </w:p>
    <w:p w:rsidR="00CB3951" w:rsidRPr="00CB3951" w:rsidRDefault="007E3DDD" w:rsidP="00563523">
      <w:pPr>
        <w:pStyle w:val="a5"/>
        <w:numPr>
          <w:ilvl w:val="0"/>
          <w:numId w:val="205"/>
        </w:numPr>
        <w:tabs>
          <w:tab w:val="left" w:pos="993"/>
        </w:tabs>
        <w:ind w:left="0" w:firstLine="567"/>
        <w:jc w:val="both"/>
        <w:rPr>
          <w:sz w:val="24"/>
          <w:szCs w:val="24"/>
          <w:lang w:val="en-US"/>
        </w:rPr>
      </w:pPr>
      <w:r w:rsidRPr="00CB3951">
        <w:rPr>
          <w:color w:val="3E352F"/>
          <w:sz w:val="24"/>
          <w:szCs w:val="24"/>
          <w:lang w:val="en-US"/>
        </w:rPr>
        <w:t>is cleaned</w:t>
      </w:r>
    </w:p>
    <w:p w:rsidR="007E3DDD" w:rsidRPr="00CB3951" w:rsidRDefault="007E3DDD" w:rsidP="00563523">
      <w:pPr>
        <w:pStyle w:val="a5"/>
        <w:numPr>
          <w:ilvl w:val="0"/>
          <w:numId w:val="205"/>
        </w:numPr>
        <w:tabs>
          <w:tab w:val="left" w:pos="993"/>
        </w:tabs>
        <w:ind w:left="0" w:firstLine="567"/>
        <w:jc w:val="both"/>
        <w:rPr>
          <w:sz w:val="24"/>
          <w:szCs w:val="24"/>
          <w:lang w:val="en-US"/>
        </w:rPr>
      </w:pPr>
      <w:r w:rsidRPr="00CB3951">
        <w:rPr>
          <w:color w:val="3E352F"/>
          <w:sz w:val="24"/>
          <w:szCs w:val="24"/>
          <w:lang w:val="en-US"/>
        </w:rPr>
        <w:t>cleaned</w:t>
      </w:r>
    </w:p>
    <w:p w:rsidR="007E3DDD" w:rsidRPr="005606E2" w:rsidRDefault="007E3DDD" w:rsidP="00CB3951">
      <w:pPr>
        <w:pStyle w:val="a5"/>
        <w:numPr>
          <w:ilvl w:val="0"/>
          <w:numId w:val="4"/>
        </w:numPr>
        <w:tabs>
          <w:tab w:val="left" w:pos="532"/>
          <w:tab w:val="left" w:pos="993"/>
          <w:tab w:val="left" w:pos="2776"/>
        </w:tabs>
        <w:ind w:left="0" w:firstLine="567"/>
        <w:jc w:val="both"/>
        <w:rPr>
          <w:b/>
          <w:sz w:val="24"/>
          <w:szCs w:val="24"/>
          <w:lang w:val="en-US"/>
        </w:rPr>
      </w:pPr>
      <w:r w:rsidRPr="005606E2">
        <w:rPr>
          <w:b/>
          <w:color w:val="3E352F"/>
          <w:sz w:val="24"/>
          <w:szCs w:val="24"/>
          <w:lang w:val="en-US"/>
        </w:rPr>
        <w:t xml:space="preserve">The fireworks </w:t>
      </w:r>
      <w:r w:rsidRPr="005606E2">
        <w:rPr>
          <w:b/>
          <w:color w:val="3E352F"/>
          <w:sz w:val="24"/>
          <w:szCs w:val="24"/>
          <w:u w:val="single" w:color="3D342E"/>
          <w:lang w:val="en-US"/>
        </w:rPr>
        <w:tab/>
      </w:r>
      <w:r w:rsidRPr="005606E2">
        <w:rPr>
          <w:b/>
          <w:color w:val="3E352F"/>
          <w:sz w:val="24"/>
          <w:szCs w:val="24"/>
          <w:lang w:val="en-US"/>
        </w:rPr>
        <w:t>by</w:t>
      </w:r>
      <w:r w:rsidRPr="005606E2">
        <w:rPr>
          <w:b/>
          <w:color w:val="3E352F"/>
          <w:spacing w:val="1"/>
          <w:sz w:val="24"/>
          <w:szCs w:val="24"/>
          <w:lang w:val="en-US"/>
        </w:rPr>
        <w:t xml:space="preserve"> </w:t>
      </w:r>
      <w:r w:rsidRPr="005606E2">
        <w:rPr>
          <w:b/>
          <w:color w:val="3E352F"/>
          <w:spacing w:val="-2"/>
          <w:sz w:val="24"/>
          <w:szCs w:val="24"/>
          <w:lang w:val="en-US"/>
        </w:rPr>
        <w:t>everyone.</w:t>
      </w:r>
    </w:p>
    <w:p w:rsidR="00CB3951" w:rsidRPr="00CB3951" w:rsidRDefault="007E3DDD" w:rsidP="00563523">
      <w:pPr>
        <w:pStyle w:val="a5"/>
        <w:numPr>
          <w:ilvl w:val="0"/>
          <w:numId w:val="206"/>
        </w:numPr>
        <w:tabs>
          <w:tab w:val="left" w:pos="993"/>
        </w:tabs>
        <w:ind w:left="0" w:firstLine="567"/>
        <w:jc w:val="both"/>
        <w:rPr>
          <w:sz w:val="24"/>
          <w:szCs w:val="24"/>
          <w:lang w:val="en-US"/>
        </w:rPr>
      </w:pPr>
      <w:r w:rsidRPr="00CB3951">
        <w:rPr>
          <w:color w:val="3E352F"/>
          <w:sz w:val="24"/>
          <w:szCs w:val="24"/>
          <w:lang w:val="en-US"/>
        </w:rPr>
        <w:t>was</w:t>
      </w:r>
      <w:r w:rsidRPr="00CB3951">
        <w:rPr>
          <w:color w:val="3E352F"/>
          <w:spacing w:val="-9"/>
          <w:sz w:val="24"/>
          <w:szCs w:val="24"/>
          <w:lang w:val="en-US"/>
        </w:rPr>
        <w:t xml:space="preserve"> </w:t>
      </w:r>
      <w:r w:rsidRPr="00CB3951">
        <w:rPr>
          <w:color w:val="3E352F"/>
          <w:sz w:val="24"/>
          <w:szCs w:val="24"/>
          <w:lang w:val="en-US"/>
        </w:rPr>
        <w:t>watching</w:t>
      </w:r>
    </w:p>
    <w:p w:rsidR="00CB3951" w:rsidRPr="00CB3951" w:rsidRDefault="007E3DDD" w:rsidP="00563523">
      <w:pPr>
        <w:pStyle w:val="a5"/>
        <w:numPr>
          <w:ilvl w:val="0"/>
          <w:numId w:val="206"/>
        </w:numPr>
        <w:tabs>
          <w:tab w:val="left" w:pos="993"/>
        </w:tabs>
        <w:ind w:left="0" w:firstLine="567"/>
        <w:jc w:val="both"/>
        <w:rPr>
          <w:sz w:val="24"/>
          <w:szCs w:val="24"/>
          <w:lang w:val="en-US"/>
        </w:rPr>
      </w:pPr>
      <w:r w:rsidRPr="00CB3951">
        <w:rPr>
          <w:color w:val="3E352F"/>
          <w:sz w:val="24"/>
          <w:szCs w:val="24"/>
          <w:lang w:val="en-US"/>
        </w:rPr>
        <w:t>was watched</w:t>
      </w:r>
    </w:p>
    <w:p w:rsidR="007E3DDD" w:rsidRPr="00CB3951" w:rsidRDefault="007E3DDD" w:rsidP="00563523">
      <w:pPr>
        <w:pStyle w:val="a5"/>
        <w:numPr>
          <w:ilvl w:val="0"/>
          <w:numId w:val="206"/>
        </w:numPr>
        <w:tabs>
          <w:tab w:val="left" w:pos="993"/>
        </w:tabs>
        <w:ind w:left="0" w:firstLine="567"/>
        <w:jc w:val="both"/>
        <w:rPr>
          <w:sz w:val="24"/>
          <w:szCs w:val="24"/>
          <w:lang w:val="en-US"/>
        </w:rPr>
      </w:pPr>
      <w:r w:rsidRPr="00CB3951">
        <w:rPr>
          <w:color w:val="3E352F"/>
          <w:sz w:val="24"/>
          <w:szCs w:val="24"/>
          <w:lang w:val="en-US"/>
        </w:rPr>
        <w:t>are watched</w:t>
      </w:r>
    </w:p>
    <w:p w:rsidR="007E3DDD" w:rsidRPr="005606E2" w:rsidRDefault="007E3DDD" w:rsidP="007E3DDD">
      <w:pPr>
        <w:spacing w:line="295" w:lineRule="auto"/>
        <w:rPr>
          <w:sz w:val="24"/>
          <w:szCs w:val="24"/>
          <w:lang w:val="en-US"/>
        </w:rPr>
        <w:sectPr w:rsidR="007E3DDD" w:rsidRPr="005606E2" w:rsidSect="007E3DDD">
          <w:pgSz w:w="11910" w:h="16850"/>
          <w:pgMar w:top="1060" w:right="900" w:bottom="1680" w:left="880" w:header="0" w:footer="1466" w:gutter="0"/>
          <w:cols w:space="720"/>
        </w:sectPr>
      </w:pPr>
    </w:p>
    <w:p w:rsidR="007E3DDD" w:rsidRPr="005606E2" w:rsidRDefault="007E3DDD" w:rsidP="007E3DDD">
      <w:pPr>
        <w:pStyle w:val="1"/>
        <w:ind w:right="555"/>
        <w:rPr>
          <w:rFonts w:ascii="Times New Roman" w:hAnsi="Times New Roman" w:cs="Times New Roman"/>
          <w:sz w:val="24"/>
          <w:szCs w:val="24"/>
          <w:lang w:val="en-US"/>
        </w:rPr>
      </w:pPr>
      <w:r w:rsidRPr="005606E2">
        <w:rPr>
          <w:rFonts w:ascii="Times New Roman" w:hAnsi="Times New Roman" w:cs="Times New Roman"/>
          <w:spacing w:val="-5"/>
          <w:sz w:val="24"/>
          <w:szCs w:val="24"/>
          <w:lang w:val="en-US"/>
        </w:rPr>
        <w:lastRenderedPageBreak/>
        <w:t>IRREGULAR</w:t>
      </w:r>
      <w:r w:rsidRPr="005606E2">
        <w:rPr>
          <w:rFonts w:ascii="Times New Roman" w:hAnsi="Times New Roman" w:cs="Times New Roman"/>
          <w:spacing w:val="-7"/>
          <w:sz w:val="24"/>
          <w:szCs w:val="24"/>
          <w:lang w:val="en-US"/>
        </w:rPr>
        <w:t xml:space="preserve"> </w:t>
      </w:r>
      <w:r w:rsidRPr="005606E2">
        <w:rPr>
          <w:rFonts w:ascii="Times New Roman" w:hAnsi="Times New Roman" w:cs="Times New Roman"/>
          <w:spacing w:val="-2"/>
          <w:sz w:val="24"/>
          <w:szCs w:val="24"/>
          <w:lang w:val="en-US"/>
        </w:rPr>
        <w:t>VERBS</w:t>
      </w:r>
    </w:p>
    <w:p w:rsidR="007E3DDD" w:rsidRPr="005606E2" w:rsidRDefault="007E3DDD" w:rsidP="007E3DDD">
      <w:pPr>
        <w:pStyle w:val="a3"/>
        <w:spacing w:before="9"/>
        <w:ind w:left="0"/>
        <w:rPr>
          <w:b/>
          <w:sz w:val="24"/>
          <w:szCs w:val="24"/>
          <w:lang w:val="en-US"/>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1792"/>
        <w:gridCol w:w="1813"/>
        <w:gridCol w:w="1813"/>
        <w:gridCol w:w="3867"/>
      </w:tblGrid>
      <w:tr w:rsidR="007E3DDD" w:rsidRPr="005606E2" w:rsidTr="00541609">
        <w:trPr>
          <w:trHeight w:val="584"/>
        </w:trPr>
        <w:tc>
          <w:tcPr>
            <w:tcW w:w="421" w:type="pct"/>
          </w:tcPr>
          <w:p w:rsidR="007E3DDD" w:rsidRPr="005606E2" w:rsidRDefault="007E3DDD" w:rsidP="006837CB">
            <w:pPr>
              <w:pStyle w:val="TableParagraph"/>
              <w:spacing w:before="3"/>
              <w:ind w:left="170" w:right="170" w:firstLine="0"/>
              <w:rPr>
                <w:szCs w:val="24"/>
                <w:lang w:val="en-US"/>
              </w:rPr>
            </w:pPr>
            <w:r w:rsidRPr="005606E2">
              <w:rPr>
                <w:spacing w:val="-10"/>
                <w:szCs w:val="24"/>
                <w:lang w:val="en-US"/>
              </w:rPr>
              <w:t>N</w:t>
            </w:r>
          </w:p>
        </w:tc>
        <w:tc>
          <w:tcPr>
            <w:tcW w:w="883" w:type="pct"/>
          </w:tcPr>
          <w:p w:rsidR="007E3DDD" w:rsidRPr="005606E2" w:rsidRDefault="007E3DDD" w:rsidP="006837CB">
            <w:pPr>
              <w:pStyle w:val="TableParagraph"/>
              <w:spacing w:before="3"/>
              <w:ind w:left="170" w:right="170" w:firstLine="0"/>
              <w:rPr>
                <w:szCs w:val="24"/>
                <w:lang w:val="en-US"/>
              </w:rPr>
            </w:pPr>
            <w:r w:rsidRPr="005606E2">
              <w:rPr>
                <w:spacing w:val="-5"/>
                <w:szCs w:val="24"/>
                <w:lang w:val="en-US"/>
              </w:rPr>
              <w:t>V1</w:t>
            </w:r>
          </w:p>
        </w:tc>
        <w:tc>
          <w:tcPr>
            <w:tcW w:w="894" w:type="pct"/>
          </w:tcPr>
          <w:p w:rsidR="007E3DDD" w:rsidRPr="005606E2" w:rsidRDefault="007E3DDD" w:rsidP="006837CB">
            <w:pPr>
              <w:pStyle w:val="TableParagraph"/>
              <w:spacing w:before="3"/>
              <w:ind w:left="170" w:right="170" w:firstLine="0"/>
              <w:rPr>
                <w:szCs w:val="24"/>
                <w:lang w:val="en-US"/>
              </w:rPr>
            </w:pPr>
            <w:r w:rsidRPr="005606E2">
              <w:rPr>
                <w:spacing w:val="-5"/>
                <w:szCs w:val="24"/>
                <w:lang w:val="en-US"/>
              </w:rPr>
              <w:t>V2</w:t>
            </w:r>
          </w:p>
        </w:tc>
        <w:tc>
          <w:tcPr>
            <w:tcW w:w="894" w:type="pct"/>
          </w:tcPr>
          <w:p w:rsidR="007E3DDD" w:rsidRPr="005606E2" w:rsidRDefault="007E3DDD" w:rsidP="006837CB">
            <w:pPr>
              <w:pStyle w:val="TableParagraph"/>
              <w:spacing w:before="3"/>
              <w:ind w:left="170" w:right="170" w:firstLine="0"/>
              <w:rPr>
                <w:szCs w:val="24"/>
                <w:lang w:val="en-US"/>
              </w:rPr>
            </w:pPr>
            <w:r w:rsidRPr="005606E2">
              <w:rPr>
                <w:spacing w:val="-5"/>
                <w:szCs w:val="24"/>
                <w:lang w:val="en-US"/>
              </w:rPr>
              <w:t>V3</w:t>
            </w:r>
          </w:p>
        </w:tc>
        <w:tc>
          <w:tcPr>
            <w:tcW w:w="1907" w:type="pct"/>
          </w:tcPr>
          <w:p w:rsidR="007E3DDD" w:rsidRPr="005606E2" w:rsidRDefault="007E3DDD" w:rsidP="006837CB">
            <w:pPr>
              <w:pStyle w:val="TableParagraph"/>
              <w:spacing w:before="3"/>
              <w:ind w:left="170" w:right="170" w:firstLine="0"/>
              <w:rPr>
                <w:szCs w:val="24"/>
                <w:lang w:val="en-US"/>
              </w:rPr>
            </w:pPr>
            <w:r w:rsidRPr="005606E2">
              <w:rPr>
                <w:spacing w:val="-2"/>
                <w:szCs w:val="24"/>
                <w:lang w:val="en-US"/>
              </w:rPr>
              <w:t>Значення</w:t>
            </w:r>
          </w:p>
        </w:tc>
      </w:tr>
      <w:tr w:rsidR="007E3DDD" w:rsidRPr="005606E2" w:rsidTr="00541609">
        <w:trPr>
          <w:trHeight w:val="12726"/>
        </w:trPr>
        <w:tc>
          <w:tcPr>
            <w:tcW w:w="421" w:type="pct"/>
          </w:tcPr>
          <w:p w:rsidR="007E3DDD" w:rsidRPr="005606E2" w:rsidRDefault="007E3DDD" w:rsidP="00695EE1">
            <w:pPr>
              <w:pStyle w:val="TableParagraph"/>
              <w:spacing w:before="59"/>
              <w:ind w:left="84" w:firstLine="0"/>
              <w:rPr>
                <w:szCs w:val="24"/>
                <w:lang w:val="en-US"/>
              </w:rPr>
            </w:pPr>
            <w:r w:rsidRPr="005606E2">
              <w:rPr>
                <w:spacing w:val="-5"/>
                <w:szCs w:val="24"/>
                <w:lang w:val="en-US"/>
              </w:rPr>
              <w:t>1.</w:t>
            </w:r>
          </w:p>
          <w:p w:rsidR="007E3DDD" w:rsidRPr="005606E2" w:rsidRDefault="007E3DDD" w:rsidP="00695EE1">
            <w:pPr>
              <w:pStyle w:val="TableParagraph"/>
              <w:spacing w:before="50"/>
              <w:ind w:left="84" w:firstLine="0"/>
              <w:rPr>
                <w:szCs w:val="24"/>
                <w:lang w:val="en-US"/>
              </w:rPr>
            </w:pPr>
            <w:r w:rsidRPr="005606E2">
              <w:rPr>
                <w:spacing w:val="-5"/>
                <w:szCs w:val="24"/>
                <w:lang w:val="en-US"/>
              </w:rPr>
              <w:t>2.</w:t>
            </w:r>
          </w:p>
          <w:p w:rsidR="007E3DDD" w:rsidRPr="005606E2" w:rsidRDefault="007E3DDD" w:rsidP="00695EE1">
            <w:pPr>
              <w:pStyle w:val="TableParagraph"/>
              <w:spacing w:before="48"/>
              <w:ind w:left="84" w:firstLine="0"/>
              <w:rPr>
                <w:szCs w:val="24"/>
                <w:lang w:val="en-US"/>
              </w:rPr>
            </w:pPr>
            <w:r w:rsidRPr="005606E2">
              <w:rPr>
                <w:spacing w:val="-5"/>
                <w:szCs w:val="24"/>
                <w:lang w:val="en-US"/>
              </w:rPr>
              <w:t>3.</w:t>
            </w:r>
          </w:p>
          <w:p w:rsidR="007E3DDD" w:rsidRPr="005606E2" w:rsidRDefault="007E3DDD" w:rsidP="00695EE1">
            <w:pPr>
              <w:pStyle w:val="TableParagraph"/>
              <w:spacing w:before="47"/>
              <w:ind w:left="84" w:firstLine="0"/>
              <w:rPr>
                <w:szCs w:val="24"/>
                <w:lang w:val="en-US"/>
              </w:rPr>
            </w:pPr>
            <w:r w:rsidRPr="005606E2">
              <w:rPr>
                <w:spacing w:val="-5"/>
                <w:szCs w:val="24"/>
                <w:lang w:val="en-US"/>
              </w:rPr>
              <w:t>4.</w:t>
            </w:r>
          </w:p>
          <w:p w:rsidR="007E3DDD" w:rsidRPr="005606E2" w:rsidRDefault="007E3DDD" w:rsidP="00695EE1">
            <w:pPr>
              <w:pStyle w:val="TableParagraph"/>
              <w:spacing w:before="48"/>
              <w:ind w:left="84" w:firstLine="0"/>
              <w:rPr>
                <w:szCs w:val="24"/>
                <w:lang w:val="en-US"/>
              </w:rPr>
            </w:pPr>
            <w:r w:rsidRPr="005606E2">
              <w:rPr>
                <w:spacing w:val="-5"/>
                <w:szCs w:val="24"/>
                <w:lang w:val="en-US"/>
              </w:rPr>
              <w:t>5.</w:t>
            </w:r>
          </w:p>
          <w:p w:rsidR="007E3DDD" w:rsidRPr="005606E2" w:rsidRDefault="007E3DDD" w:rsidP="00695EE1">
            <w:pPr>
              <w:pStyle w:val="TableParagraph"/>
              <w:spacing w:before="50"/>
              <w:ind w:left="84" w:firstLine="0"/>
              <w:rPr>
                <w:szCs w:val="24"/>
                <w:lang w:val="en-US"/>
              </w:rPr>
            </w:pPr>
            <w:r w:rsidRPr="005606E2">
              <w:rPr>
                <w:spacing w:val="-5"/>
                <w:szCs w:val="24"/>
                <w:lang w:val="en-US"/>
              </w:rPr>
              <w:t>6.</w:t>
            </w:r>
          </w:p>
          <w:p w:rsidR="007E3DDD" w:rsidRPr="005606E2" w:rsidRDefault="007E3DDD" w:rsidP="00695EE1">
            <w:pPr>
              <w:pStyle w:val="TableParagraph"/>
              <w:spacing w:before="48"/>
              <w:ind w:left="84" w:firstLine="0"/>
              <w:rPr>
                <w:szCs w:val="24"/>
                <w:lang w:val="en-US"/>
              </w:rPr>
            </w:pPr>
            <w:r w:rsidRPr="005606E2">
              <w:rPr>
                <w:spacing w:val="-5"/>
                <w:szCs w:val="24"/>
                <w:lang w:val="en-US"/>
              </w:rPr>
              <w:t>7.</w:t>
            </w:r>
          </w:p>
          <w:p w:rsidR="007E3DDD" w:rsidRPr="005606E2" w:rsidRDefault="007E3DDD" w:rsidP="00695EE1">
            <w:pPr>
              <w:pStyle w:val="TableParagraph"/>
              <w:spacing w:before="48"/>
              <w:ind w:left="84" w:firstLine="0"/>
              <w:rPr>
                <w:szCs w:val="24"/>
                <w:lang w:val="en-US"/>
              </w:rPr>
            </w:pPr>
            <w:r w:rsidRPr="005606E2">
              <w:rPr>
                <w:spacing w:val="-5"/>
                <w:szCs w:val="24"/>
                <w:lang w:val="en-US"/>
              </w:rPr>
              <w:t>8.</w:t>
            </w:r>
          </w:p>
          <w:p w:rsidR="007E3DDD" w:rsidRPr="005606E2" w:rsidRDefault="007E3DDD" w:rsidP="00695EE1">
            <w:pPr>
              <w:pStyle w:val="TableParagraph"/>
              <w:spacing w:before="50"/>
              <w:ind w:left="84" w:firstLine="0"/>
              <w:rPr>
                <w:szCs w:val="24"/>
                <w:lang w:val="en-US"/>
              </w:rPr>
            </w:pPr>
            <w:r w:rsidRPr="005606E2">
              <w:rPr>
                <w:spacing w:val="-5"/>
                <w:szCs w:val="24"/>
                <w:lang w:val="en-US"/>
              </w:rPr>
              <w:t>9.</w:t>
            </w:r>
          </w:p>
          <w:p w:rsidR="007E3DDD" w:rsidRPr="005606E2" w:rsidRDefault="007E3DDD" w:rsidP="00695EE1">
            <w:pPr>
              <w:pStyle w:val="TableParagraph"/>
              <w:spacing w:before="47"/>
              <w:ind w:left="84" w:firstLine="0"/>
              <w:rPr>
                <w:szCs w:val="24"/>
                <w:lang w:val="en-US"/>
              </w:rPr>
            </w:pPr>
            <w:r w:rsidRPr="005606E2">
              <w:rPr>
                <w:spacing w:val="-5"/>
                <w:szCs w:val="24"/>
                <w:lang w:val="en-US"/>
              </w:rPr>
              <w:t>10.</w:t>
            </w:r>
          </w:p>
          <w:p w:rsidR="007E3DDD" w:rsidRPr="005606E2" w:rsidRDefault="007E3DDD" w:rsidP="00695EE1">
            <w:pPr>
              <w:pStyle w:val="TableParagraph"/>
              <w:spacing w:before="48"/>
              <w:ind w:left="84" w:firstLine="0"/>
              <w:rPr>
                <w:szCs w:val="24"/>
                <w:lang w:val="en-US"/>
              </w:rPr>
            </w:pPr>
            <w:r w:rsidRPr="005606E2">
              <w:rPr>
                <w:spacing w:val="-5"/>
                <w:szCs w:val="24"/>
                <w:lang w:val="en-US"/>
              </w:rPr>
              <w:t>11.</w:t>
            </w:r>
          </w:p>
          <w:p w:rsidR="007E3DDD" w:rsidRPr="005606E2" w:rsidRDefault="007E3DDD" w:rsidP="00695EE1">
            <w:pPr>
              <w:pStyle w:val="TableParagraph"/>
              <w:spacing w:before="48"/>
              <w:ind w:left="84" w:firstLine="0"/>
              <w:rPr>
                <w:szCs w:val="24"/>
                <w:lang w:val="en-US"/>
              </w:rPr>
            </w:pPr>
            <w:r w:rsidRPr="005606E2">
              <w:rPr>
                <w:spacing w:val="-5"/>
                <w:szCs w:val="24"/>
                <w:lang w:val="en-US"/>
              </w:rPr>
              <w:t>12.</w:t>
            </w:r>
          </w:p>
          <w:p w:rsidR="007E3DDD" w:rsidRPr="005606E2" w:rsidRDefault="007E3DDD" w:rsidP="00695EE1">
            <w:pPr>
              <w:pStyle w:val="TableParagraph"/>
              <w:spacing w:before="50"/>
              <w:ind w:left="84" w:firstLine="0"/>
              <w:rPr>
                <w:szCs w:val="24"/>
                <w:lang w:val="en-US"/>
              </w:rPr>
            </w:pPr>
            <w:r w:rsidRPr="005606E2">
              <w:rPr>
                <w:spacing w:val="-5"/>
                <w:szCs w:val="24"/>
                <w:lang w:val="en-US"/>
              </w:rPr>
              <w:t>13.</w:t>
            </w:r>
          </w:p>
          <w:p w:rsidR="007E3DDD" w:rsidRPr="005606E2" w:rsidRDefault="007E3DDD" w:rsidP="00695EE1">
            <w:pPr>
              <w:pStyle w:val="TableParagraph"/>
              <w:spacing w:before="47"/>
              <w:ind w:left="84" w:firstLine="0"/>
              <w:rPr>
                <w:szCs w:val="24"/>
                <w:lang w:val="en-US"/>
              </w:rPr>
            </w:pPr>
            <w:r w:rsidRPr="005606E2">
              <w:rPr>
                <w:spacing w:val="-5"/>
                <w:szCs w:val="24"/>
                <w:lang w:val="en-US"/>
              </w:rPr>
              <w:t>14.</w:t>
            </w:r>
          </w:p>
          <w:p w:rsidR="007E3DDD" w:rsidRPr="005606E2" w:rsidRDefault="007E3DDD" w:rsidP="00695EE1">
            <w:pPr>
              <w:pStyle w:val="TableParagraph"/>
              <w:spacing w:before="48"/>
              <w:ind w:left="84" w:firstLine="0"/>
              <w:rPr>
                <w:szCs w:val="24"/>
                <w:lang w:val="en-US"/>
              </w:rPr>
            </w:pPr>
            <w:r w:rsidRPr="005606E2">
              <w:rPr>
                <w:spacing w:val="-5"/>
                <w:szCs w:val="24"/>
                <w:lang w:val="en-US"/>
              </w:rPr>
              <w:t>15.</w:t>
            </w:r>
          </w:p>
          <w:p w:rsidR="007E3DDD" w:rsidRPr="005606E2" w:rsidRDefault="007E3DDD" w:rsidP="00695EE1">
            <w:pPr>
              <w:pStyle w:val="TableParagraph"/>
              <w:spacing w:before="48"/>
              <w:ind w:left="84" w:firstLine="0"/>
              <w:rPr>
                <w:szCs w:val="24"/>
                <w:lang w:val="en-US"/>
              </w:rPr>
            </w:pPr>
            <w:r w:rsidRPr="005606E2">
              <w:rPr>
                <w:spacing w:val="-5"/>
                <w:szCs w:val="24"/>
                <w:lang w:val="en-US"/>
              </w:rPr>
              <w:t>16.</w:t>
            </w:r>
          </w:p>
          <w:p w:rsidR="007E3DDD" w:rsidRPr="005606E2" w:rsidRDefault="007E3DDD" w:rsidP="00695EE1">
            <w:pPr>
              <w:pStyle w:val="TableParagraph"/>
              <w:spacing w:before="50"/>
              <w:ind w:left="84" w:firstLine="0"/>
              <w:rPr>
                <w:szCs w:val="24"/>
                <w:lang w:val="en-US"/>
              </w:rPr>
            </w:pPr>
            <w:r w:rsidRPr="005606E2">
              <w:rPr>
                <w:spacing w:val="-5"/>
                <w:szCs w:val="24"/>
                <w:lang w:val="en-US"/>
              </w:rPr>
              <w:t>17.</w:t>
            </w:r>
          </w:p>
          <w:p w:rsidR="007E3DDD" w:rsidRPr="005606E2" w:rsidRDefault="007E3DDD" w:rsidP="00695EE1">
            <w:pPr>
              <w:pStyle w:val="TableParagraph"/>
              <w:spacing w:before="48"/>
              <w:ind w:left="84" w:firstLine="0"/>
              <w:rPr>
                <w:szCs w:val="24"/>
                <w:lang w:val="en-US"/>
              </w:rPr>
            </w:pPr>
            <w:r w:rsidRPr="005606E2">
              <w:rPr>
                <w:spacing w:val="-5"/>
                <w:szCs w:val="24"/>
                <w:lang w:val="en-US"/>
              </w:rPr>
              <w:t>18.</w:t>
            </w:r>
          </w:p>
          <w:p w:rsidR="007E3DDD" w:rsidRPr="005606E2" w:rsidRDefault="007E3DDD" w:rsidP="00695EE1">
            <w:pPr>
              <w:pStyle w:val="TableParagraph"/>
              <w:spacing w:before="47"/>
              <w:ind w:left="84" w:firstLine="0"/>
              <w:rPr>
                <w:szCs w:val="24"/>
                <w:lang w:val="en-US"/>
              </w:rPr>
            </w:pPr>
            <w:r w:rsidRPr="005606E2">
              <w:rPr>
                <w:spacing w:val="-5"/>
                <w:szCs w:val="24"/>
                <w:lang w:val="en-US"/>
              </w:rPr>
              <w:t>19.</w:t>
            </w:r>
          </w:p>
          <w:p w:rsidR="007E3DDD" w:rsidRPr="005606E2" w:rsidRDefault="007E3DDD" w:rsidP="00695EE1">
            <w:pPr>
              <w:pStyle w:val="TableParagraph"/>
              <w:spacing w:before="50"/>
              <w:ind w:left="84" w:firstLine="0"/>
              <w:rPr>
                <w:szCs w:val="24"/>
                <w:lang w:val="en-US"/>
              </w:rPr>
            </w:pPr>
            <w:r w:rsidRPr="005606E2">
              <w:rPr>
                <w:spacing w:val="-5"/>
                <w:szCs w:val="24"/>
                <w:lang w:val="en-US"/>
              </w:rPr>
              <w:t>20.</w:t>
            </w:r>
          </w:p>
          <w:p w:rsidR="007E3DDD" w:rsidRPr="005606E2" w:rsidRDefault="007E3DDD" w:rsidP="00695EE1">
            <w:pPr>
              <w:pStyle w:val="TableParagraph"/>
              <w:spacing w:before="48"/>
              <w:ind w:left="84" w:firstLine="0"/>
              <w:rPr>
                <w:szCs w:val="24"/>
                <w:lang w:val="en-US"/>
              </w:rPr>
            </w:pPr>
            <w:r w:rsidRPr="005606E2">
              <w:rPr>
                <w:spacing w:val="-5"/>
                <w:szCs w:val="24"/>
                <w:lang w:val="en-US"/>
              </w:rPr>
              <w:t>21.</w:t>
            </w:r>
          </w:p>
          <w:p w:rsidR="007E3DDD" w:rsidRPr="005606E2" w:rsidRDefault="007E3DDD" w:rsidP="00695EE1">
            <w:pPr>
              <w:pStyle w:val="TableParagraph"/>
              <w:spacing w:before="48"/>
              <w:ind w:left="84" w:firstLine="0"/>
              <w:rPr>
                <w:szCs w:val="24"/>
                <w:lang w:val="en-US"/>
              </w:rPr>
            </w:pPr>
            <w:r w:rsidRPr="005606E2">
              <w:rPr>
                <w:spacing w:val="-5"/>
                <w:szCs w:val="24"/>
                <w:lang w:val="en-US"/>
              </w:rPr>
              <w:t>22.</w:t>
            </w:r>
          </w:p>
          <w:p w:rsidR="007E3DDD" w:rsidRPr="005606E2" w:rsidRDefault="007E3DDD" w:rsidP="00695EE1">
            <w:pPr>
              <w:pStyle w:val="TableParagraph"/>
              <w:spacing w:before="47"/>
              <w:ind w:left="84" w:firstLine="0"/>
              <w:rPr>
                <w:szCs w:val="24"/>
                <w:lang w:val="en-US"/>
              </w:rPr>
            </w:pPr>
            <w:r w:rsidRPr="005606E2">
              <w:rPr>
                <w:spacing w:val="-5"/>
                <w:szCs w:val="24"/>
                <w:lang w:val="en-US"/>
              </w:rPr>
              <w:t>23.</w:t>
            </w:r>
          </w:p>
          <w:p w:rsidR="007E3DDD" w:rsidRPr="005606E2" w:rsidRDefault="007E3DDD" w:rsidP="00695EE1">
            <w:pPr>
              <w:pStyle w:val="TableParagraph"/>
              <w:spacing w:before="50"/>
              <w:ind w:left="84" w:firstLine="0"/>
              <w:rPr>
                <w:szCs w:val="24"/>
                <w:lang w:val="en-US"/>
              </w:rPr>
            </w:pPr>
            <w:r w:rsidRPr="005606E2">
              <w:rPr>
                <w:spacing w:val="-5"/>
                <w:szCs w:val="24"/>
                <w:lang w:val="en-US"/>
              </w:rPr>
              <w:t>24.</w:t>
            </w:r>
          </w:p>
          <w:p w:rsidR="007E3DDD" w:rsidRPr="005606E2" w:rsidRDefault="007E3DDD" w:rsidP="00695EE1">
            <w:pPr>
              <w:pStyle w:val="TableParagraph"/>
              <w:spacing w:before="48"/>
              <w:ind w:left="84" w:firstLine="0"/>
              <w:rPr>
                <w:szCs w:val="24"/>
                <w:lang w:val="en-US"/>
              </w:rPr>
            </w:pPr>
            <w:r w:rsidRPr="005606E2">
              <w:rPr>
                <w:spacing w:val="-5"/>
                <w:szCs w:val="24"/>
                <w:lang w:val="en-US"/>
              </w:rPr>
              <w:t>25.</w:t>
            </w:r>
          </w:p>
          <w:p w:rsidR="007E3DDD" w:rsidRPr="005606E2" w:rsidRDefault="007E3DDD" w:rsidP="00695EE1">
            <w:pPr>
              <w:pStyle w:val="TableParagraph"/>
              <w:spacing w:before="48"/>
              <w:ind w:left="84" w:firstLine="0"/>
              <w:rPr>
                <w:szCs w:val="24"/>
                <w:lang w:val="en-US"/>
              </w:rPr>
            </w:pPr>
            <w:r w:rsidRPr="005606E2">
              <w:rPr>
                <w:spacing w:val="-5"/>
                <w:szCs w:val="24"/>
                <w:lang w:val="en-US"/>
              </w:rPr>
              <w:t>26.</w:t>
            </w:r>
          </w:p>
          <w:p w:rsidR="007E3DDD" w:rsidRPr="005606E2" w:rsidRDefault="007E3DDD" w:rsidP="00695EE1">
            <w:pPr>
              <w:pStyle w:val="TableParagraph"/>
              <w:spacing w:before="50"/>
              <w:ind w:left="84" w:firstLine="0"/>
              <w:rPr>
                <w:szCs w:val="24"/>
                <w:lang w:val="en-US"/>
              </w:rPr>
            </w:pPr>
            <w:r w:rsidRPr="005606E2">
              <w:rPr>
                <w:spacing w:val="-5"/>
                <w:szCs w:val="24"/>
                <w:lang w:val="en-US"/>
              </w:rPr>
              <w:t>27.</w:t>
            </w:r>
          </w:p>
          <w:p w:rsidR="007E3DDD" w:rsidRPr="005606E2" w:rsidRDefault="007E3DDD" w:rsidP="00695EE1">
            <w:pPr>
              <w:pStyle w:val="TableParagraph"/>
              <w:spacing w:before="48"/>
              <w:ind w:left="84" w:firstLine="0"/>
              <w:rPr>
                <w:szCs w:val="24"/>
                <w:lang w:val="en-US"/>
              </w:rPr>
            </w:pPr>
            <w:r w:rsidRPr="005606E2">
              <w:rPr>
                <w:spacing w:val="-5"/>
                <w:szCs w:val="24"/>
                <w:lang w:val="en-US"/>
              </w:rPr>
              <w:t>28.</w:t>
            </w:r>
          </w:p>
          <w:p w:rsidR="007E3DDD" w:rsidRPr="005606E2" w:rsidRDefault="007E3DDD" w:rsidP="00695EE1">
            <w:pPr>
              <w:pStyle w:val="TableParagraph"/>
              <w:spacing w:before="47"/>
              <w:ind w:left="84" w:firstLine="0"/>
              <w:rPr>
                <w:szCs w:val="24"/>
                <w:lang w:val="en-US"/>
              </w:rPr>
            </w:pPr>
            <w:r w:rsidRPr="005606E2">
              <w:rPr>
                <w:spacing w:val="-5"/>
                <w:szCs w:val="24"/>
                <w:lang w:val="en-US"/>
              </w:rPr>
              <w:t>29.</w:t>
            </w:r>
          </w:p>
          <w:p w:rsidR="007E3DDD" w:rsidRPr="005606E2" w:rsidRDefault="007E3DDD" w:rsidP="00695EE1">
            <w:pPr>
              <w:pStyle w:val="TableParagraph"/>
              <w:spacing w:before="48"/>
              <w:ind w:left="84" w:firstLine="0"/>
              <w:rPr>
                <w:szCs w:val="24"/>
                <w:lang w:val="en-US"/>
              </w:rPr>
            </w:pPr>
            <w:r w:rsidRPr="005606E2">
              <w:rPr>
                <w:spacing w:val="-5"/>
                <w:szCs w:val="24"/>
                <w:lang w:val="en-US"/>
              </w:rPr>
              <w:t>30.</w:t>
            </w:r>
          </w:p>
          <w:p w:rsidR="007E3DDD" w:rsidRPr="005606E2" w:rsidRDefault="007E3DDD" w:rsidP="00695EE1">
            <w:pPr>
              <w:pStyle w:val="TableParagraph"/>
              <w:spacing w:before="50"/>
              <w:ind w:left="84" w:firstLine="0"/>
              <w:rPr>
                <w:szCs w:val="24"/>
                <w:lang w:val="en-US"/>
              </w:rPr>
            </w:pPr>
            <w:r w:rsidRPr="005606E2">
              <w:rPr>
                <w:spacing w:val="-5"/>
                <w:szCs w:val="24"/>
                <w:lang w:val="en-US"/>
              </w:rPr>
              <w:t>31.</w:t>
            </w:r>
          </w:p>
          <w:p w:rsidR="007E3DDD" w:rsidRPr="005606E2" w:rsidRDefault="007E3DDD" w:rsidP="00695EE1">
            <w:pPr>
              <w:pStyle w:val="TableParagraph"/>
              <w:spacing w:before="48"/>
              <w:ind w:left="84" w:firstLine="0"/>
              <w:rPr>
                <w:szCs w:val="24"/>
                <w:lang w:val="en-US"/>
              </w:rPr>
            </w:pPr>
            <w:r w:rsidRPr="005606E2">
              <w:rPr>
                <w:spacing w:val="-5"/>
                <w:szCs w:val="24"/>
                <w:lang w:val="en-US"/>
              </w:rPr>
              <w:t>32.</w:t>
            </w:r>
          </w:p>
          <w:p w:rsidR="007E3DDD" w:rsidRPr="005606E2" w:rsidRDefault="007E3DDD" w:rsidP="00695EE1">
            <w:pPr>
              <w:pStyle w:val="TableParagraph"/>
              <w:spacing w:before="47"/>
              <w:ind w:left="84" w:firstLine="0"/>
              <w:rPr>
                <w:szCs w:val="24"/>
                <w:lang w:val="en-US"/>
              </w:rPr>
            </w:pPr>
            <w:r w:rsidRPr="005606E2">
              <w:rPr>
                <w:spacing w:val="-5"/>
                <w:szCs w:val="24"/>
                <w:lang w:val="en-US"/>
              </w:rPr>
              <w:t>33.</w:t>
            </w:r>
          </w:p>
          <w:p w:rsidR="007E3DDD" w:rsidRDefault="007E3DDD" w:rsidP="00695EE1">
            <w:pPr>
              <w:pStyle w:val="TableParagraph"/>
              <w:spacing w:before="48"/>
              <w:ind w:left="84" w:firstLine="0"/>
              <w:rPr>
                <w:spacing w:val="-5"/>
                <w:szCs w:val="24"/>
              </w:rPr>
            </w:pPr>
            <w:r w:rsidRPr="005606E2">
              <w:rPr>
                <w:spacing w:val="-5"/>
                <w:szCs w:val="24"/>
                <w:lang w:val="en-US"/>
              </w:rPr>
              <w:t>34.</w:t>
            </w:r>
          </w:p>
          <w:p w:rsidR="006E1B40" w:rsidRPr="005606E2" w:rsidRDefault="006E1B40" w:rsidP="006E1B40">
            <w:pPr>
              <w:pStyle w:val="TableParagraph"/>
              <w:spacing w:before="60"/>
              <w:ind w:left="84" w:firstLine="0"/>
              <w:rPr>
                <w:szCs w:val="24"/>
                <w:lang w:val="en-US"/>
              </w:rPr>
            </w:pPr>
            <w:r w:rsidRPr="005606E2">
              <w:rPr>
                <w:spacing w:val="-5"/>
                <w:szCs w:val="24"/>
                <w:lang w:val="en-US"/>
              </w:rPr>
              <w:t>35.</w:t>
            </w:r>
          </w:p>
          <w:p w:rsidR="006E1B40" w:rsidRPr="005606E2" w:rsidRDefault="006E1B40" w:rsidP="006E1B40">
            <w:pPr>
              <w:pStyle w:val="TableParagraph"/>
              <w:spacing w:before="51"/>
              <w:ind w:left="84" w:firstLine="0"/>
              <w:rPr>
                <w:szCs w:val="24"/>
                <w:lang w:val="en-US"/>
              </w:rPr>
            </w:pPr>
            <w:r w:rsidRPr="005606E2">
              <w:rPr>
                <w:spacing w:val="-5"/>
                <w:szCs w:val="24"/>
                <w:lang w:val="en-US"/>
              </w:rPr>
              <w:t>36.</w:t>
            </w:r>
          </w:p>
          <w:p w:rsidR="006E1B40" w:rsidRPr="005606E2" w:rsidRDefault="006E1B40" w:rsidP="006E1B40">
            <w:pPr>
              <w:pStyle w:val="TableParagraph"/>
              <w:spacing w:before="47"/>
              <w:ind w:left="84" w:firstLine="0"/>
              <w:rPr>
                <w:szCs w:val="24"/>
                <w:lang w:val="en-US"/>
              </w:rPr>
            </w:pPr>
            <w:r w:rsidRPr="005606E2">
              <w:rPr>
                <w:spacing w:val="-5"/>
                <w:szCs w:val="24"/>
                <w:lang w:val="en-US"/>
              </w:rPr>
              <w:t>37.</w:t>
            </w:r>
          </w:p>
          <w:p w:rsidR="006E1B40" w:rsidRPr="005606E2" w:rsidRDefault="006E1B40" w:rsidP="006E1B40">
            <w:pPr>
              <w:pStyle w:val="TableParagraph"/>
              <w:spacing w:before="48"/>
              <w:ind w:left="84" w:firstLine="0"/>
              <w:rPr>
                <w:szCs w:val="24"/>
                <w:lang w:val="en-US"/>
              </w:rPr>
            </w:pPr>
            <w:r w:rsidRPr="005606E2">
              <w:rPr>
                <w:spacing w:val="-5"/>
                <w:szCs w:val="24"/>
                <w:lang w:val="en-US"/>
              </w:rPr>
              <w:t>38.</w:t>
            </w:r>
          </w:p>
          <w:p w:rsidR="006E1B40" w:rsidRPr="005606E2" w:rsidRDefault="006E1B40" w:rsidP="006E1B40">
            <w:pPr>
              <w:pStyle w:val="TableParagraph"/>
              <w:spacing w:before="48"/>
              <w:ind w:left="84" w:firstLine="0"/>
              <w:rPr>
                <w:szCs w:val="24"/>
                <w:lang w:val="en-US"/>
              </w:rPr>
            </w:pPr>
            <w:r w:rsidRPr="005606E2">
              <w:rPr>
                <w:spacing w:val="-5"/>
                <w:szCs w:val="24"/>
                <w:lang w:val="en-US"/>
              </w:rPr>
              <w:t>39.</w:t>
            </w:r>
          </w:p>
          <w:p w:rsidR="006E1B40" w:rsidRDefault="006E1B40" w:rsidP="006E1B40">
            <w:pPr>
              <w:pStyle w:val="TableParagraph"/>
              <w:spacing w:before="50"/>
              <w:ind w:left="84" w:firstLine="0"/>
              <w:rPr>
                <w:szCs w:val="24"/>
              </w:rPr>
            </w:pPr>
            <w:r w:rsidRPr="005606E2">
              <w:rPr>
                <w:spacing w:val="-5"/>
                <w:szCs w:val="24"/>
                <w:lang w:val="en-US"/>
              </w:rPr>
              <w:lastRenderedPageBreak/>
              <w:t>40.</w:t>
            </w:r>
          </w:p>
          <w:p w:rsidR="006E1B40" w:rsidRPr="005606E2" w:rsidRDefault="006E1B40" w:rsidP="006E1B40">
            <w:pPr>
              <w:pStyle w:val="TableParagraph"/>
              <w:spacing w:before="47"/>
              <w:ind w:left="84" w:firstLine="0"/>
              <w:rPr>
                <w:szCs w:val="24"/>
                <w:lang w:val="en-US"/>
              </w:rPr>
            </w:pPr>
            <w:r w:rsidRPr="005606E2">
              <w:rPr>
                <w:spacing w:val="-5"/>
                <w:szCs w:val="24"/>
                <w:lang w:val="en-US"/>
              </w:rPr>
              <w:t>41.</w:t>
            </w:r>
          </w:p>
          <w:p w:rsidR="006E1B40" w:rsidRPr="005606E2" w:rsidRDefault="006E1B40" w:rsidP="006E1B40">
            <w:pPr>
              <w:pStyle w:val="TableParagraph"/>
              <w:spacing w:before="48"/>
              <w:ind w:left="84" w:firstLine="0"/>
              <w:rPr>
                <w:szCs w:val="24"/>
                <w:lang w:val="en-US"/>
              </w:rPr>
            </w:pPr>
            <w:r w:rsidRPr="005606E2">
              <w:rPr>
                <w:spacing w:val="-5"/>
                <w:szCs w:val="24"/>
                <w:lang w:val="en-US"/>
              </w:rPr>
              <w:t>42.</w:t>
            </w:r>
          </w:p>
          <w:p w:rsidR="006E1B40" w:rsidRPr="005606E2" w:rsidRDefault="006E1B40" w:rsidP="006E1B40">
            <w:pPr>
              <w:pStyle w:val="TableParagraph"/>
              <w:spacing w:before="47"/>
              <w:ind w:left="84" w:firstLine="0"/>
              <w:rPr>
                <w:szCs w:val="24"/>
                <w:lang w:val="en-US"/>
              </w:rPr>
            </w:pPr>
            <w:r w:rsidRPr="005606E2">
              <w:rPr>
                <w:spacing w:val="-5"/>
                <w:szCs w:val="24"/>
                <w:lang w:val="en-US"/>
              </w:rPr>
              <w:t>43.</w:t>
            </w:r>
          </w:p>
          <w:p w:rsidR="006E1B40" w:rsidRPr="005606E2" w:rsidRDefault="006E1B40" w:rsidP="006E1B40">
            <w:pPr>
              <w:pStyle w:val="TableParagraph"/>
              <w:spacing w:before="50"/>
              <w:ind w:left="84" w:firstLine="0"/>
              <w:rPr>
                <w:szCs w:val="24"/>
                <w:lang w:val="en-US"/>
              </w:rPr>
            </w:pPr>
            <w:r w:rsidRPr="005606E2">
              <w:rPr>
                <w:spacing w:val="-5"/>
                <w:szCs w:val="24"/>
                <w:lang w:val="en-US"/>
              </w:rPr>
              <w:t>44.</w:t>
            </w:r>
          </w:p>
          <w:p w:rsidR="006E1B40" w:rsidRPr="005606E2" w:rsidRDefault="006E1B40" w:rsidP="006E1B40">
            <w:pPr>
              <w:pStyle w:val="TableParagraph"/>
              <w:spacing w:before="49"/>
              <w:ind w:left="84" w:firstLine="0"/>
              <w:rPr>
                <w:szCs w:val="24"/>
                <w:lang w:val="en-US"/>
              </w:rPr>
            </w:pPr>
            <w:r w:rsidRPr="005606E2">
              <w:rPr>
                <w:spacing w:val="-5"/>
                <w:szCs w:val="24"/>
                <w:lang w:val="en-US"/>
              </w:rPr>
              <w:t>45.</w:t>
            </w:r>
          </w:p>
          <w:p w:rsidR="006E1B40" w:rsidRPr="005606E2" w:rsidRDefault="006E1B40" w:rsidP="006E1B40">
            <w:pPr>
              <w:pStyle w:val="TableParagraph"/>
              <w:spacing w:before="47"/>
              <w:ind w:left="84" w:firstLine="0"/>
              <w:rPr>
                <w:szCs w:val="24"/>
                <w:lang w:val="en-US"/>
              </w:rPr>
            </w:pPr>
            <w:r w:rsidRPr="005606E2">
              <w:rPr>
                <w:spacing w:val="-5"/>
                <w:szCs w:val="24"/>
                <w:lang w:val="en-US"/>
              </w:rPr>
              <w:t>46.</w:t>
            </w:r>
          </w:p>
          <w:p w:rsidR="006E1B40" w:rsidRPr="005606E2" w:rsidRDefault="006E1B40" w:rsidP="006E1B40">
            <w:pPr>
              <w:pStyle w:val="TableParagraph"/>
              <w:spacing w:before="50"/>
              <w:ind w:left="84" w:firstLine="0"/>
              <w:rPr>
                <w:szCs w:val="24"/>
                <w:lang w:val="en-US"/>
              </w:rPr>
            </w:pPr>
            <w:r w:rsidRPr="005606E2">
              <w:rPr>
                <w:spacing w:val="-5"/>
                <w:szCs w:val="24"/>
                <w:lang w:val="en-US"/>
              </w:rPr>
              <w:t>47.</w:t>
            </w:r>
          </w:p>
          <w:p w:rsidR="006E1B40" w:rsidRPr="005606E2" w:rsidRDefault="006E1B40" w:rsidP="006E1B40">
            <w:pPr>
              <w:pStyle w:val="TableParagraph"/>
              <w:spacing w:before="48"/>
              <w:ind w:left="84" w:firstLine="0"/>
              <w:rPr>
                <w:szCs w:val="24"/>
                <w:lang w:val="en-US"/>
              </w:rPr>
            </w:pPr>
            <w:r w:rsidRPr="005606E2">
              <w:rPr>
                <w:spacing w:val="-5"/>
                <w:szCs w:val="24"/>
                <w:lang w:val="en-US"/>
              </w:rPr>
              <w:t>48.</w:t>
            </w:r>
          </w:p>
          <w:p w:rsidR="006E1B40" w:rsidRPr="005606E2" w:rsidRDefault="006E1B40" w:rsidP="006E1B40">
            <w:pPr>
              <w:pStyle w:val="TableParagraph"/>
              <w:spacing w:before="48"/>
              <w:ind w:left="84" w:firstLine="0"/>
              <w:rPr>
                <w:szCs w:val="24"/>
                <w:lang w:val="en-US"/>
              </w:rPr>
            </w:pPr>
            <w:r w:rsidRPr="005606E2">
              <w:rPr>
                <w:spacing w:val="-5"/>
                <w:szCs w:val="24"/>
                <w:lang w:val="en-US"/>
              </w:rPr>
              <w:t>49.</w:t>
            </w:r>
          </w:p>
          <w:p w:rsidR="006E1B40" w:rsidRPr="005606E2" w:rsidRDefault="006E1B40" w:rsidP="006E1B40">
            <w:pPr>
              <w:pStyle w:val="TableParagraph"/>
              <w:spacing w:before="47"/>
              <w:ind w:left="84" w:firstLine="0"/>
              <w:rPr>
                <w:szCs w:val="24"/>
                <w:lang w:val="en-US"/>
              </w:rPr>
            </w:pPr>
            <w:r w:rsidRPr="005606E2">
              <w:rPr>
                <w:spacing w:val="-5"/>
                <w:szCs w:val="24"/>
                <w:lang w:val="en-US"/>
              </w:rPr>
              <w:t>50.</w:t>
            </w:r>
          </w:p>
          <w:p w:rsidR="006E1B40" w:rsidRPr="005606E2" w:rsidRDefault="006E1B40" w:rsidP="006E1B40">
            <w:pPr>
              <w:pStyle w:val="TableParagraph"/>
              <w:spacing w:before="50"/>
              <w:ind w:left="84" w:firstLine="0"/>
              <w:rPr>
                <w:szCs w:val="24"/>
                <w:lang w:val="en-US"/>
              </w:rPr>
            </w:pPr>
            <w:r w:rsidRPr="005606E2">
              <w:rPr>
                <w:spacing w:val="-5"/>
                <w:szCs w:val="24"/>
                <w:lang w:val="en-US"/>
              </w:rPr>
              <w:t>51.</w:t>
            </w:r>
          </w:p>
          <w:p w:rsidR="006E1B40" w:rsidRPr="005606E2" w:rsidRDefault="006E1B40" w:rsidP="006E1B40">
            <w:pPr>
              <w:pStyle w:val="TableParagraph"/>
              <w:spacing w:before="48"/>
              <w:ind w:left="84" w:firstLine="0"/>
              <w:rPr>
                <w:szCs w:val="24"/>
                <w:lang w:val="en-US"/>
              </w:rPr>
            </w:pPr>
            <w:r w:rsidRPr="005606E2">
              <w:rPr>
                <w:spacing w:val="-5"/>
                <w:szCs w:val="24"/>
                <w:lang w:val="en-US"/>
              </w:rPr>
              <w:t>52.</w:t>
            </w:r>
          </w:p>
          <w:p w:rsidR="006E1B40" w:rsidRPr="005606E2" w:rsidRDefault="006E1B40" w:rsidP="006E1B40">
            <w:pPr>
              <w:pStyle w:val="TableParagraph"/>
              <w:spacing w:before="47"/>
              <w:ind w:left="84" w:firstLine="0"/>
              <w:rPr>
                <w:szCs w:val="24"/>
                <w:lang w:val="en-US"/>
              </w:rPr>
            </w:pPr>
            <w:r w:rsidRPr="005606E2">
              <w:rPr>
                <w:spacing w:val="-5"/>
                <w:szCs w:val="24"/>
                <w:lang w:val="en-US"/>
              </w:rPr>
              <w:t>53.</w:t>
            </w:r>
          </w:p>
          <w:p w:rsidR="006E1B40" w:rsidRPr="005606E2" w:rsidRDefault="006E1B40" w:rsidP="006E1B40">
            <w:pPr>
              <w:pStyle w:val="TableParagraph"/>
              <w:spacing w:before="51"/>
              <w:ind w:left="84" w:firstLine="0"/>
              <w:rPr>
                <w:szCs w:val="24"/>
                <w:lang w:val="en-US"/>
              </w:rPr>
            </w:pPr>
            <w:r w:rsidRPr="005606E2">
              <w:rPr>
                <w:spacing w:val="-5"/>
                <w:szCs w:val="24"/>
                <w:lang w:val="en-US"/>
              </w:rPr>
              <w:t>54.</w:t>
            </w:r>
          </w:p>
          <w:p w:rsidR="006E1B40" w:rsidRPr="005606E2" w:rsidRDefault="006E1B40" w:rsidP="006E1B40">
            <w:pPr>
              <w:pStyle w:val="TableParagraph"/>
              <w:spacing w:before="48"/>
              <w:ind w:left="84" w:firstLine="0"/>
              <w:rPr>
                <w:szCs w:val="24"/>
                <w:lang w:val="en-US"/>
              </w:rPr>
            </w:pPr>
            <w:r w:rsidRPr="005606E2">
              <w:rPr>
                <w:spacing w:val="-5"/>
                <w:szCs w:val="24"/>
                <w:lang w:val="en-US"/>
              </w:rPr>
              <w:t>55.</w:t>
            </w:r>
          </w:p>
          <w:p w:rsidR="006E1B40" w:rsidRPr="005606E2" w:rsidRDefault="006E1B40" w:rsidP="006E1B40">
            <w:pPr>
              <w:pStyle w:val="TableParagraph"/>
              <w:spacing w:before="47"/>
              <w:ind w:left="84" w:firstLine="0"/>
              <w:rPr>
                <w:szCs w:val="24"/>
                <w:lang w:val="en-US"/>
              </w:rPr>
            </w:pPr>
            <w:r w:rsidRPr="005606E2">
              <w:rPr>
                <w:spacing w:val="-5"/>
                <w:szCs w:val="24"/>
                <w:lang w:val="en-US"/>
              </w:rPr>
              <w:t>56.</w:t>
            </w:r>
          </w:p>
          <w:p w:rsidR="006E1B40" w:rsidRPr="005606E2" w:rsidRDefault="006E1B40" w:rsidP="006E1B40">
            <w:pPr>
              <w:pStyle w:val="TableParagraph"/>
              <w:spacing w:before="48"/>
              <w:ind w:left="84" w:firstLine="0"/>
              <w:rPr>
                <w:szCs w:val="24"/>
                <w:lang w:val="en-US"/>
              </w:rPr>
            </w:pPr>
            <w:r w:rsidRPr="005606E2">
              <w:rPr>
                <w:spacing w:val="-5"/>
                <w:szCs w:val="24"/>
                <w:lang w:val="en-US"/>
              </w:rPr>
              <w:t>57.</w:t>
            </w:r>
          </w:p>
          <w:p w:rsidR="006E1B40" w:rsidRPr="005606E2" w:rsidRDefault="006E1B40" w:rsidP="006E1B40">
            <w:pPr>
              <w:pStyle w:val="TableParagraph"/>
              <w:spacing w:before="50"/>
              <w:ind w:left="84" w:firstLine="0"/>
              <w:rPr>
                <w:szCs w:val="24"/>
                <w:lang w:val="en-US"/>
              </w:rPr>
            </w:pPr>
            <w:r w:rsidRPr="005606E2">
              <w:rPr>
                <w:spacing w:val="-5"/>
                <w:szCs w:val="24"/>
                <w:lang w:val="en-US"/>
              </w:rPr>
              <w:t>58.</w:t>
            </w:r>
          </w:p>
          <w:p w:rsidR="006E1B40" w:rsidRPr="005606E2" w:rsidRDefault="006E1B40" w:rsidP="006E1B40">
            <w:pPr>
              <w:pStyle w:val="TableParagraph"/>
              <w:spacing w:before="47"/>
              <w:ind w:left="84" w:firstLine="0"/>
              <w:rPr>
                <w:szCs w:val="24"/>
                <w:lang w:val="en-US"/>
              </w:rPr>
            </w:pPr>
            <w:r w:rsidRPr="005606E2">
              <w:rPr>
                <w:spacing w:val="-5"/>
                <w:szCs w:val="24"/>
                <w:lang w:val="en-US"/>
              </w:rPr>
              <w:t>59.</w:t>
            </w:r>
          </w:p>
          <w:p w:rsidR="006E1B40" w:rsidRPr="005606E2" w:rsidRDefault="006E1B40" w:rsidP="006E1B40">
            <w:pPr>
              <w:pStyle w:val="TableParagraph"/>
              <w:spacing w:before="48"/>
              <w:ind w:left="84" w:firstLine="0"/>
              <w:rPr>
                <w:szCs w:val="24"/>
                <w:lang w:val="en-US"/>
              </w:rPr>
            </w:pPr>
            <w:r w:rsidRPr="005606E2">
              <w:rPr>
                <w:spacing w:val="-5"/>
                <w:szCs w:val="24"/>
                <w:lang w:val="en-US"/>
              </w:rPr>
              <w:t>60.</w:t>
            </w:r>
          </w:p>
          <w:p w:rsidR="006E1B40" w:rsidRPr="005606E2" w:rsidRDefault="006E1B40" w:rsidP="006E1B40">
            <w:pPr>
              <w:pStyle w:val="TableParagraph"/>
              <w:spacing w:before="48"/>
              <w:ind w:left="84" w:firstLine="0"/>
              <w:rPr>
                <w:szCs w:val="24"/>
                <w:lang w:val="en-US"/>
              </w:rPr>
            </w:pPr>
            <w:r w:rsidRPr="005606E2">
              <w:rPr>
                <w:spacing w:val="-5"/>
                <w:szCs w:val="24"/>
                <w:lang w:val="en-US"/>
              </w:rPr>
              <w:t>61.</w:t>
            </w:r>
          </w:p>
          <w:p w:rsidR="006E1B40" w:rsidRPr="005606E2" w:rsidRDefault="006E1B40" w:rsidP="006E1B40">
            <w:pPr>
              <w:pStyle w:val="TableParagraph"/>
              <w:spacing w:before="50"/>
              <w:ind w:left="84" w:firstLine="0"/>
              <w:rPr>
                <w:szCs w:val="24"/>
                <w:lang w:val="en-US"/>
              </w:rPr>
            </w:pPr>
            <w:r w:rsidRPr="005606E2">
              <w:rPr>
                <w:spacing w:val="-5"/>
                <w:szCs w:val="24"/>
                <w:lang w:val="en-US"/>
              </w:rPr>
              <w:t>62.</w:t>
            </w:r>
          </w:p>
          <w:p w:rsidR="006E1B40" w:rsidRPr="005606E2" w:rsidRDefault="006E1B40" w:rsidP="006E1B40">
            <w:pPr>
              <w:pStyle w:val="TableParagraph"/>
              <w:spacing w:before="48"/>
              <w:ind w:left="84" w:firstLine="0"/>
              <w:rPr>
                <w:szCs w:val="24"/>
                <w:lang w:val="en-US"/>
              </w:rPr>
            </w:pPr>
            <w:r w:rsidRPr="005606E2">
              <w:rPr>
                <w:spacing w:val="-5"/>
                <w:szCs w:val="24"/>
                <w:lang w:val="en-US"/>
              </w:rPr>
              <w:t>63.</w:t>
            </w:r>
          </w:p>
          <w:p w:rsidR="006E1B40" w:rsidRPr="005606E2" w:rsidRDefault="006E1B40" w:rsidP="006E1B40">
            <w:pPr>
              <w:pStyle w:val="TableParagraph"/>
              <w:spacing w:before="48"/>
              <w:ind w:left="84" w:firstLine="0"/>
              <w:rPr>
                <w:szCs w:val="24"/>
                <w:lang w:val="en-US"/>
              </w:rPr>
            </w:pPr>
            <w:r w:rsidRPr="005606E2">
              <w:rPr>
                <w:spacing w:val="-5"/>
                <w:szCs w:val="24"/>
                <w:lang w:val="en-US"/>
              </w:rPr>
              <w:t>64.</w:t>
            </w:r>
          </w:p>
          <w:p w:rsidR="006E1B40" w:rsidRPr="005606E2" w:rsidRDefault="006E1B40" w:rsidP="006E1B40">
            <w:pPr>
              <w:pStyle w:val="TableParagraph"/>
              <w:spacing w:before="50"/>
              <w:ind w:left="84" w:firstLine="0"/>
              <w:rPr>
                <w:szCs w:val="24"/>
                <w:lang w:val="en-US"/>
              </w:rPr>
            </w:pPr>
            <w:r w:rsidRPr="005606E2">
              <w:rPr>
                <w:spacing w:val="-5"/>
                <w:szCs w:val="24"/>
                <w:lang w:val="en-US"/>
              </w:rPr>
              <w:t>65.</w:t>
            </w:r>
          </w:p>
          <w:p w:rsidR="006E1B40" w:rsidRPr="005606E2" w:rsidRDefault="006E1B40" w:rsidP="006E1B40">
            <w:pPr>
              <w:pStyle w:val="TableParagraph"/>
              <w:spacing w:before="47"/>
              <w:ind w:left="84" w:firstLine="0"/>
              <w:rPr>
                <w:szCs w:val="24"/>
                <w:lang w:val="en-US"/>
              </w:rPr>
            </w:pPr>
            <w:r w:rsidRPr="005606E2">
              <w:rPr>
                <w:spacing w:val="-5"/>
                <w:szCs w:val="24"/>
                <w:lang w:val="en-US"/>
              </w:rPr>
              <w:t>66.</w:t>
            </w:r>
          </w:p>
          <w:p w:rsidR="006E1B40" w:rsidRPr="005606E2" w:rsidRDefault="006E1B40" w:rsidP="006E1B40">
            <w:pPr>
              <w:pStyle w:val="TableParagraph"/>
              <w:spacing w:before="48"/>
              <w:ind w:left="84" w:firstLine="0"/>
              <w:rPr>
                <w:szCs w:val="24"/>
                <w:lang w:val="en-US"/>
              </w:rPr>
            </w:pPr>
            <w:r w:rsidRPr="005606E2">
              <w:rPr>
                <w:spacing w:val="-5"/>
                <w:szCs w:val="24"/>
                <w:lang w:val="en-US"/>
              </w:rPr>
              <w:t>67.</w:t>
            </w:r>
          </w:p>
          <w:p w:rsidR="006E1B40" w:rsidRPr="005606E2" w:rsidRDefault="006E1B40" w:rsidP="006E1B40">
            <w:pPr>
              <w:pStyle w:val="TableParagraph"/>
              <w:spacing w:before="47"/>
              <w:ind w:left="84" w:firstLine="0"/>
              <w:rPr>
                <w:szCs w:val="24"/>
                <w:lang w:val="en-US"/>
              </w:rPr>
            </w:pPr>
            <w:r w:rsidRPr="005606E2">
              <w:rPr>
                <w:spacing w:val="-5"/>
                <w:szCs w:val="24"/>
                <w:lang w:val="en-US"/>
              </w:rPr>
              <w:t>68.</w:t>
            </w:r>
          </w:p>
          <w:p w:rsidR="006E1B40" w:rsidRPr="005606E2" w:rsidRDefault="006E1B40" w:rsidP="006E1B40">
            <w:pPr>
              <w:pStyle w:val="TableParagraph"/>
              <w:spacing w:before="51"/>
              <w:ind w:left="84" w:firstLine="0"/>
              <w:rPr>
                <w:szCs w:val="24"/>
                <w:lang w:val="en-US"/>
              </w:rPr>
            </w:pPr>
            <w:r w:rsidRPr="005606E2">
              <w:rPr>
                <w:spacing w:val="-5"/>
                <w:szCs w:val="24"/>
                <w:lang w:val="en-US"/>
              </w:rPr>
              <w:t>69.</w:t>
            </w:r>
          </w:p>
          <w:p w:rsidR="006E1B40" w:rsidRPr="005606E2" w:rsidRDefault="006E1B40" w:rsidP="006E1B40">
            <w:pPr>
              <w:pStyle w:val="TableParagraph"/>
              <w:spacing w:before="47"/>
              <w:ind w:left="84" w:firstLine="0"/>
              <w:rPr>
                <w:szCs w:val="24"/>
                <w:lang w:val="en-US"/>
              </w:rPr>
            </w:pPr>
            <w:r w:rsidRPr="005606E2">
              <w:rPr>
                <w:spacing w:val="-5"/>
                <w:szCs w:val="24"/>
                <w:lang w:val="en-US"/>
              </w:rPr>
              <w:t>70.</w:t>
            </w:r>
          </w:p>
          <w:p w:rsidR="006E1B40" w:rsidRDefault="006E1B40" w:rsidP="006E1B40">
            <w:pPr>
              <w:pStyle w:val="TableParagraph"/>
              <w:spacing w:before="50"/>
              <w:ind w:left="84" w:firstLine="0"/>
              <w:rPr>
                <w:spacing w:val="-5"/>
                <w:szCs w:val="24"/>
              </w:rPr>
            </w:pPr>
            <w:r w:rsidRPr="005606E2">
              <w:rPr>
                <w:spacing w:val="-5"/>
                <w:szCs w:val="24"/>
                <w:lang w:val="en-US"/>
              </w:rPr>
              <w:t>71.</w:t>
            </w:r>
          </w:p>
          <w:p w:rsidR="006E1B40" w:rsidRPr="005606E2" w:rsidRDefault="006E1B40" w:rsidP="006E1B40">
            <w:pPr>
              <w:pStyle w:val="TableParagraph"/>
              <w:spacing w:before="60"/>
              <w:ind w:left="84" w:firstLine="0"/>
              <w:rPr>
                <w:szCs w:val="24"/>
                <w:lang w:val="en-US"/>
              </w:rPr>
            </w:pPr>
            <w:r w:rsidRPr="005606E2">
              <w:rPr>
                <w:spacing w:val="-5"/>
                <w:szCs w:val="24"/>
                <w:lang w:val="en-US"/>
              </w:rPr>
              <w:t>72.</w:t>
            </w:r>
          </w:p>
          <w:p w:rsidR="006E1B40" w:rsidRPr="005606E2" w:rsidRDefault="006E1B40" w:rsidP="006E1B40">
            <w:pPr>
              <w:pStyle w:val="TableParagraph"/>
              <w:spacing w:before="51"/>
              <w:ind w:left="84" w:firstLine="0"/>
              <w:rPr>
                <w:szCs w:val="24"/>
                <w:lang w:val="en-US"/>
              </w:rPr>
            </w:pPr>
            <w:r w:rsidRPr="005606E2">
              <w:rPr>
                <w:spacing w:val="-5"/>
                <w:szCs w:val="24"/>
                <w:lang w:val="en-US"/>
              </w:rPr>
              <w:t>73.</w:t>
            </w:r>
          </w:p>
          <w:p w:rsidR="006E1B40" w:rsidRPr="005606E2" w:rsidRDefault="006E1B40" w:rsidP="006E1B40">
            <w:pPr>
              <w:pStyle w:val="TableParagraph"/>
              <w:spacing w:before="47"/>
              <w:ind w:left="84" w:firstLine="0"/>
              <w:rPr>
                <w:szCs w:val="24"/>
                <w:lang w:val="en-US"/>
              </w:rPr>
            </w:pPr>
            <w:r w:rsidRPr="005606E2">
              <w:rPr>
                <w:spacing w:val="-5"/>
                <w:szCs w:val="24"/>
                <w:lang w:val="en-US"/>
              </w:rPr>
              <w:t>74.</w:t>
            </w:r>
          </w:p>
          <w:p w:rsidR="006E1B40" w:rsidRPr="005606E2" w:rsidRDefault="006E1B40" w:rsidP="006E1B40">
            <w:pPr>
              <w:pStyle w:val="TableParagraph"/>
              <w:spacing w:before="48"/>
              <w:ind w:left="84" w:firstLine="0"/>
              <w:rPr>
                <w:szCs w:val="24"/>
                <w:lang w:val="en-US"/>
              </w:rPr>
            </w:pPr>
            <w:r w:rsidRPr="005606E2">
              <w:rPr>
                <w:spacing w:val="-5"/>
                <w:szCs w:val="24"/>
                <w:lang w:val="en-US"/>
              </w:rPr>
              <w:t>75.</w:t>
            </w:r>
          </w:p>
          <w:p w:rsidR="006E1B40" w:rsidRPr="005606E2" w:rsidRDefault="006E1B40" w:rsidP="006E1B40">
            <w:pPr>
              <w:pStyle w:val="TableParagraph"/>
              <w:spacing w:before="48"/>
              <w:ind w:left="84" w:firstLine="0"/>
              <w:rPr>
                <w:szCs w:val="24"/>
                <w:lang w:val="en-US"/>
              </w:rPr>
            </w:pPr>
            <w:r w:rsidRPr="005606E2">
              <w:rPr>
                <w:spacing w:val="-5"/>
                <w:szCs w:val="24"/>
                <w:lang w:val="en-US"/>
              </w:rPr>
              <w:t>76.</w:t>
            </w:r>
          </w:p>
          <w:p w:rsidR="006E1B40" w:rsidRPr="005606E2" w:rsidRDefault="006E1B40" w:rsidP="006E1B40">
            <w:pPr>
              <w:pStyle w:val="TableParagraph"/>
              <w:spacing w:before="50"/>
              <w:ind w:left="84" w:firstLine="0"/>
              <w:rPr>
                <w:szCs w:val="24"/>
                <w:lang w:val="en-US"/>
              </w:rPr>
            </w:pPr>
            <w:r w:rsidRPr="005606E2">
              <w:rPr>
                <w:spacing w:val="-5"/>
                <w:szCs w:val="24"/>
                <w:lang w:val="en-US"/>
              </w:rPr>
              <w:t>77.</w:t>
            </w:r>
          </w:p>
          <w:p w:rsidR="006E1B40" w:rsidRPr="005606E2" w:rsidRDefault="006E1B40" w:rsidP="006E1B40">
            <w:pPr>
              <w:pStyle w:val="TableParagraph"/>
              <w:spacing w:before="47"/>
              <w:ind w:left="84" w:firstLine="0"/>
              <w:rPr>
                <w:szCs w:val="24"/>
                <w:lang w:val="en-US"/>
              </w:rPr>
            </w:pPr>
            <w:r w:rsidRPr="005606E2">
              <w:rPr>
                <w:spacing w:val="-5"/>
                <w:szCs w:val="24"/>
                <w:lang w:val="en-US"/>
              </w:rPr>
              <w:t>78.</w:t>
            </w:r>
          </w:p>
          <w:p w:rsidR="006E1B40" w:rsidRPr="005606E2" w:rsidRDefault="006E1B40" w:rsidP="006E1B40">
            <w:pPr>
              <w:pStyle w:val="TableParagraph"/>
              <w:spacing w:before="48"/>
              <w:ind w:left="84" w:firstLine="0"/>
              <w:rPr>
                <w:szCs w:val="24"/>
                <w:lang w:val="en-US"/>
              </w:rPr>
            </w:pPr>
            <w:r w:rsidRPr="005606E2">
              <w:rPr>
                <w:spacing w:val="-5"/>
                <w:szCs w:val="24"/>
                <w:lang w:val="en-US"/>
              </w:rPr>
              <w:t>79.</w:t>
            </w:r>
          </w:p>
          <w:p w:rsidR="006E1B40" w:rsidRPr="005606E2" w:rsidRDefault="006E1B40" w:rsidP="006E1B40">
            <w:pPr>
              <w:pStyle w:val="TableParagraph"/>
              <w:spacing w:before="47"/>
              <w:ind w:left="84" w:firstLine="0"/>
              <w:rPr>
                <w:szCs w:val="24"/>
                <w:lang w:val="en-US"/>
              </w:rPr>
            </w:pPr>
            <w:r w:rsidRPr="005606E2">
              <w:rPr>
                <w:spacing w:val="-5"/>
                <w:szCs w:val="24"/>
                <w:lang w:val="en-US"/>
              </w:rPr>
              <w:t>80.</w:t>
            </w:r>
          </w:p>
          <w:p w:rsidR="006E1B40" w:rsidRPr="005606E2" w:rsidRDefault="006E1B40" w:rsidP="006E1B40">
            <w:pPr>
              <w:pStyle w:val="TableParagraph"/>
              <w:spacing w:before="50"/>
              <w:ind w:left="84" w:firstLine="0"/>
              <w:rPr>
                <w:szCs w:val="24"/>
                <w:lang w:val="en-US"/>
              </w:rPr>
            </w:pPr>
            <w:r w:rsidRPr="005606E2">
              <w:rPr>
                <w:spacing w:val="-5"/>
                <w:szCs w:val="24"/>
                <w:lang w:val="en-US"/>
              </w:rPr>
              <w:t>81.</w:t>
            </w:r>
          </w:p>
          <w:p w:rsidR="006E1B40" w:rsidRPr="005606E2" w:rsidRDefault="006E1B40" w:rsidP="006E1B40">
            <w:pPr>
              <w:pStyle w:val="TableParagraph"/>
              <w:spacing w:before="49"/>
              <w:ind w:left="84" w:firstLine="0"/>
              <w:rPr>
                <w:szCs w:val="24"/>
                <w:lang w:val="en-US"/>
              </w:rPr>
            </w:pPr>
            <w:r w:rsidRPr="005606E2">
              <w:rPr>
                <w:spacing w:val="-5"/>
                <w:szCs w:val="24"/>
                <w:lang w:val="en-US"/>
              </w:rPr>
              <w:t>82.</w:t>
            </w:r>
          </w:p>
          <w:p w:rsidR="006E1B40" w:rsidRPr="005606E2" w:rsidRDefault="006E1B40" w:rsidP="006E1B40">
            <w:pPr>
              <w:pStyle w:val="TableParagraph"/>
              <w:spacing w:before="47"/>
              <w:ind w:left="84" w:firstLine="0"/>
              <w:rPr>
                <w:szCs w:val="24"/>
                <w:lang w:val="en-US"/>
              </w:rPr>
            </w:pPr>
            <w:r w:rsidRPr="005606E2">
              <w:rPr>
                <w:spacing w:val="-5"/>
                <w:szCs w:val="24"/>
                <w:lang w:val="en-US"/>
              </w:rPr>
              <w:lastRenderedPageBreak/>
              <w:t>83.</w:t>
            </w:r>
          </w:p>
          <w:p w:rsidR="006E1B40" w:rsidRPr="005606E2" w:rsidRDefault="006E1B40" w:rsidP="006E1B40">
            <w:pPr>
              <w:pStyle w:val="TableParagraph"/>
              <w:spacing w:before="50"/>
              <w:ind w:left="84" w:firstLine="0"/>
              <w:rPr>
                <w:szCs w:val="24"/>
                <w:lang w:val="en-US"/>
              </w:rPr>
            </w:pPr>
            <w:r w:rsidRPr="005606E2">
              <w:rPr>
                <w:spacing w:val="-5"/>
                <w:szCs w:val="24"/>
                <w:lang w:val="en-US"/>
              </w:rPr>
              <w:t>84.</w:t>
            </w:r>
          </w:p>
          <w:p w:rsidR="006E1B40" w:rsidRPr="005606E2" w:rsidRDefault="006E1B40" w:rsidP="006E1B40">
            <w:pPr>
              <w:pStyle w:val="TableParagraph"/>
              <w:spacing w:before="48"/>
              <w:ind w:left="84" w:firstLine="0"/>
              <w:rPr>
                <w:szCs w:val="24"/>
                <w:lang w:val="en-US"/>
              </w:rPr>
            </w:pPr>
            <w:r w:rsidRPr="005606E2">
              <w:rPr>
                <w:spacing w:val="-5"/>
                <w:szCs w:val="24"/>
                <w:lang w:val="en-US"/>
              </w:rPr>
              <w:t>85.</w:t>
            </w:r>
          </w:p>
          <w:p w:rsidR="006E1B40" w:rsidRPr="005606E2" w:rsidRDefault="006E1B40" w:rsidP="006E1B40">
            <w:pPr>
              <w:pStyle w:val="TableParagraph"/>
              <w:spacing w:before="48"/>
              <w:ind w:left="84" w:firstLine="0"/>
              <w:rPr>
                <w:szCs w:val="24"/>
                <w:lang w:val="en-US"/>
              </w:rPr>
            </w:pPr>
            <w:r w:rsidRPr="005606E2">
              <w:rPr>
                <w:spacing w:val="-5"/>
                <w:szCs w:val="24"/>
                <w:lang w:val="en-US"/>
              </w:rPr>
              <w:t>86.</w:t>
            </w:r>
          </w:p>
          <w:p w:rsidR="006E1B40" w:rsidRPr="005606E2" w:rsidRDefault="006E1B40" w:rsidP="006E1B40">
            <w:pPr>
              <w:pStyle w:val="TableParagraph"/>
              <w:spacing w:before="47"/>
              <w:ind w:left="84" w:firstLine="0"/>
              <w:rPr>
                <w:szCs w:val="24"/>
                <w:lang w:val="en-US"/>
              </w:rPr>
            </w:pPr>
            <w:r w:rsidRPr="005606E2">
              <w:rPr>
                <w:spacing w:val="-5"/>
                <w:szCs w:val="24"/>
                <w:lang w:val="en-US"/>
              </w:rPr>
              <w:t>87.</w:t>
            </w:r>
          </w:p>
          <w:p w:rsidR="006E1B40" w:rsidRPr="005606E2" w:rsidRDefault="006E1B40" w:rsidP="006E1B40">
            <w:pPr>
              <w:pStyle w:val="TableParagraph"/>
              <w:spacing w:before="50"/>
              <w:ind w:left="84" w:firstLine="0"/>
              <w:rPr>
                <w:szCs w:val="24"/>
                <w:lang w:val="en-US"/>
              </w:rPr>
            </w:pPr>
            <w:r w:rsidRPr="005606E2">
              <w:rPr>
                <w:spacing w:val="-5"/>
                <w:szCs w:val="24"/>
                <w:lang w:val="en-US"/>
              </w:rPr>
              <w:t>88.</w:t>
            </w:r>
          </w:p>
          <w:p w:rsidR="006E1B40" w:rsidRPr="005606E2" w:rsidRDefault="006E1B40" w:rsidP="006E1B40">
            <w:pPr>
              <w:pStyle w:val="TableParagraph"/>
              <w:spacing w:before="48"/>
              <w:ind w:left="84" w:firstLine="0"/>
              <w:rPr>
                <w:szCs w:val="24"/>
                <w:lang w:val="en-US"/>
              </w:rPr>
            </w:pPr>
            <w:r w:rsidRPr="005606E2">
              <w:rPr>
                <w:spacing w:val="-5"/>
                <w:szCs w:val="24"/>
                <w:lang w:val="en-US"/>
              </w:rPr>
              <w:t>89.</w:t>
            </w:r>
          </w:p>
          <w:p w:rsidR="006E1B40" w:rsidRPr="005606E2" w:rsidRDefault="006E1B40" w:rsidP="006E1B40">
            <w:pPr>
              <w:pStyle w:val="TableParagraph"/>
              <w:spacing w:before="47"/>
              <w:ind w:left="84" w:firstLine="0"/>
              <w:rPr>
                <w:szCs w:val="24"/>
                <w:lang w:val="en-US"/>
              </w:rPr>
            </w:pPr>
            <w:r w:rsidRPr="005606E2">
              <w:rPr>
                <w:spacing w:val="-5"/>
                <w:szCs w:val="24"/>
                <w:lang w:val="en-US"/>
              </w:rPr>
              <w:t>90.</w:t>
            </w:r>
          </w:p>
          <w:p w:rsidR="006E1B40" w:rsidRPr="005606E2" w:rsidRDefault="006E1B40" w:rsidP="006E1B40">
            <w:pPr>
              <w:pStyle w:val="TableParagraph"/>
              <w:spacing w:before="51"/>
              <w:ind w:left="84" w:firstLine="0"/>
              <w:rPr>
                <w:szCs w:val="24"/>
                <w:lang w:val="en-US"/>
              </w:rPr>
            </w:pPr>
            <w:r w:rsidRPr="005606E2">
              <w:rPr>
                <w:spacing w:val="-5"/>
                <w:szCs w:val="24"/>
                <w:lang w:val="en-US"/>
              </w:rPr>
              <w:t>91.</w:t>
            </w:r>
          </w:p>
          <w:p w:rsidR="006E1B40" w:rsidRPr="005606E2" w:rsidRDefault="006E1B40" w:rsidP="006E1B40">
            <w:pPr>
              <w:pStyle w:val="TableParagraph"/>
              <w:spacing w:before="48"/>
              <w:ind w:left="84" w:firstLine="0"/>
              <w:rPr>
                <w:szCs w:val="24"/>
                <w:lang w:val="en-US"/>
              </w:rPr>
            </w:pPr>
            <w:r w:rsidRPr="005606E2">
              <w:rPr>
                <w:spacing w:val="-5"/>
                <w:szCs w:val="24"/>
                <w:lang w:val="en-US"/>
              </w:rPr>
              <w:t>92.</w:t>
            </w:r>
          </w:p>
          <w:p w:rsidR="006E1B40" w:rsidRPr="005606E2" w:rsidRDefault="006E1B40" w:rsidP="006E1B40">
            <w:pPr>
              <w:pStyle w:val="TableParagraph"/>
              <w:spacing w:before="47"/>
              <w:ind w:left="84" w:firstLine="0"/>
              <w:rPr>
                <w:szCs w:val="24"/>
                <w:lang w:val="en-US"/>
              </w:rPr>
            </w:pPr>
            <w:r w:rsidRPr="005606E2">
              <w:rPr>
                <w:spacing w:val="-5"/>
                <w:szCs w:val="24"/>
                <w:lang w:val="en-US"/>
              </w:rPr>
              <w:t>93.</w:t>
            </w:r>
          </w:p>
          <w:p w:rsidR="006E1B40" w:rsidRPr="005606E2" w:rsidRDefault="006E1B40" w:rsidP="006E1B40">
            <w:pPr>
              <w:pStyle w:val="TableParagraph"/>
              <w:spacing w:before="48"/>
              <w:ind w:left="84" w:firstLine="0"/>
              <w:rPr>
                <w:szCs w:val="24"/>
                <w:lang w:val="en-US"/>
              </w:rPr>
            </w:pPr>
            <w:r w:rsidRPr="005606E2">
              <w:rPr>
                <w:spacing w:val="-5"/>
                <w:szCs w:val="24"/>
                <w:lang w:val="en-US"/>
              </w:rPr>
              <w:t>94.</w:t>
            </w:r>
          </w:p>
          <w:p w:rsidR="006E1B40" w:rsidRPr="005606E2" w:rsidRDefault="006E1B40" w:rsidP="006E1B40">
            <w:pPr>
              <w:pStyle w:val="TableParagraph"/>
              <w:spacing w:before="50"/>
              <w:ind w:left="84" w:firstLine="0"/>
              <w:rPr>
                <w:szCs w:val="24"/>
                <w:lang w:val="en-US"/>
              </w:rPr>
            </w:pPr>
            <w:r w:rsidRPr="005606E2">
              <w:rPr>
                <w:spacing w:val="-5"/>
                <w:szCs w:val="24"/>
                <w:lang w:val="en-US"/>
              </w:rPr>
              <w:t>95.</w:t>
            </w:r>
          </w:p>
          <w:p w:rsidR="006E1B40" w:rsidRPr="005606E2" w:rsidRDefault="006E1B40" w:rsidP="006E1B40">
            <w:pPr>
              <w:pStyle w:val="TableParagraph"/>
              <w:spacing w:before="47"/>
              <w:ind w:left="84" w:firstLine="0"/>
              <w:rPr>
                <w:szCs w:val="24"/>
                <w:lang w:val="en-US"/>
              </w:rPr>
            </w:pPr>
            <w:r w:rsidRPr="005606E2">
              <w:rPr>
                <w:spacing w:val="-5"/>
                <w:szCs w:val="24"/>
                <w:lang w:val="en-US"/>
              </w:rPr>
              <w:t>96.</w:t>
            </w:r>
          </w:p>
          <w:p w:rsidR="006E1B40" w:rsidRPr="005606E2" w:rsidRDefault="006E1B40" w:rsidP="006E1B40">
            <w:pPr>
              <w:pStyle w:val="TableParagraph"/>
              <w:spacing w:before="48"/>
              <w:ind w:left="84" w:firstLine="0"/>
              <w:rPr>
                <w:szCs w:val="24"/>
                <w:lang w:val="en-US"/>
              </w:rPr>
            </w:pPr>
            <w:r w:rsidRPr="005606E2">
              <w:rPr>
                <w:spacing w:val="-5"/>
                <w:szCs w:val="24"/>
                <w:lang w:val="en-US"/>
              </w:rPr>
              <w:t>97.</w:t>
            </w:r>
          </w:p>
          <w:p w:rsidR="006E1B40" w:rsidRPr="005606E2" w:rsidRDefault="006E1B40" w:rsidP="006E1B40">
            <w:pPr>
              <w:pStyle w:val="TableParagraph"/>
              <w:spacing w:before="48"/>
              <w:ind w:left="84" w:firstLine="0"/>
              <w:rPr>
                <w:szCs w:val="24"/>
                <w:lang w:val="en-US"/>
              </w:rPr>
            </w:pPr>
            <w:r w:rsidRPr="005606E2">
              <w:rPr>
                <w:spacing w:val="-5"/>
                <w:szCs w:val="24"/>
                <w:lang w:val="en-US"/>
              </w:rPr>
              <w:t>98.</w:t>
            </w:r>
          </w:p>
          <w:p w:rsidR="006E1B40" w:rsidRPr="005606E2" w:rsidRDefault="006E1B40" w:rsidP="006E1B40">
            <w:pPr>
              <w:pStyle w:val="TableParagraph"/>
              <w:spacing w:before="50"/>
              <w:ind w:left="84" w:firstLine="0"/>
              <w:rPr>
                <w:szCs w:val="24"/>
                <w:lang w:val="en-US"/>
              </w:rPr>
            </w:pPr>
            <w:r w:rsidRPr="005606E2">
              <w:rPr>
                <w:spacing w:val="-5"/>
                <w:szCs w:val="24"/>
                <w:lang w:val="en-US"/>
              </w:rPr>
              <w:t>99.</w:t>
            </w:r>
          </w:p>
          <w:p w:rsidR="006E1B40" w:rsidRPr="006E1B40" w:rsidRDefault="006E1B40" w:rsidP="006E1B40">
            <w:pPr>
              <w:pStyle w:val="TableParagraph"/>
              <w:spacing w:before="50"/>
              <w:ind w:left="84" w:firstLine="0"/>
              <w:rPr>
                <w:szCs w:val="24"/>
              </w:rPr>
            </w:pPr>
            <w:r w:rsidRPr="005606E2">
              <w:rPr>
                <w:spacing w:val="-4"/>
                <w:szCs w:val="24"/>
                <w:lang w:val="en-US"/>
              </w:rPr>
              <w:t>100.</w:t>
            </w:r>
          </w:p>
        </w:tc>
        <w:tc>
          <w:tcPr>
            <w:tcW w:w="883" w:type="pct"/>
          </w:tcPr>
          <w:p w:rsidR="00CB3951" w:rsidRDefault="007E3DDD" w:rsidP="00CB3951">
            <w:pPr>
              <w:pStyle w:val="TableParagraph"/>
              <w:ind w:left="170" w:right="170" w:firstLine="0"/>
              <w:rPr>
                <w:spacing w:val="-2"/>
                <w:szCs w:val="24"/>
                <w:lang w:val="en-US"/>
              </w:rPr>
            </w:pPr>
            <w:r w:rsidRPr="005606E2">
              <w:rPr>
                <w:spacing w:val="-2"/>
                <w:szCs w:val="24"/>
                <w:lang w:val="en-US"/>
              </w:rPr>
              <w:lastRenderedPageBreak/>
              <w:t>arise</w:t>
            </w:r>
          </w:p>
          <w:p w:rsidR="00CB3951" w:rsidRDefault="007E3DDD" w:rsidP="00CB3951">
            <w:pPr>
              <w:pStyle w:val="TableParagraph"/>
              <w:ind w:left="170" w:right="170" w:firstLine="0"/>
              <w:rPr>
                <w:spacing w:val="-6"/>
                <w:szCs w:val="24"/>
                <w:lang w:val="en-US"/>
              </w:rPr>
            </w:pPr>
            <w:r w:rsidRPr="005606E2">
              <w:rPr>
                <w:spacing w:val="-6"/>
                <w:szCs w:val="24"/>
                <w:lang w:val="en-US"/>
              </w:rPr>
              <w:t>be</w:t>
            </w:r>
          </w:p>
          <w:p w:rsidR="007E3DDD" w:rsidRPr="005606E2" w:rsidRDefault="007E3DDD" w:rsidP="00CB3951">
            <w:pPr>
              <w:pStyle w:val="TableParagraph"/>
              <w:ind w:left="170" w:right="170" w:firstLine="0"/>
              <w:rPr>
                <w:szCs w:val="24"/>
                <w:lang w:val="en-US"/>
              </w:rPr>
            </w:pPr>
            <w:r w:rsidRPr="005606E2">
              <w:rPr>
                <w:spacing w:val="-4"/>
                <w:szCs w:val="24"/>
                <w:lang w:val="en-US"/>
              </w:rPr>
              <w:t>bear</w:t>
            </w:r>
          </w:p>
          <w:p w:rsidR="00CB3951" w:rsidRDefault="007E3DDD" w:rsidP="00CB3951">
            <w:pPr>
              <w:pStyle w:val="TableParagraph"/>
              <w:ind w:left="170" w:right="170" w:firstLine="0"/>
              <w:rPr>
                <w:spacing w:val="-2"/>
                <w:szCs w:val="24"/>
                <w:lang w:val="en-US"/>
              </w:rPr>
            </w:pPr>
            <w:r w:rsidRPr="005606E2">
              <w:rPr>
                <w:spacing w:val="-2"/>
                <w:szCs w:val="24"/>
                <w:lang w:val="en-US"/>
              </w:rPr>
              <w:t>become</w:t>
            </w:r>
          </w:p>
          <w:p w:rsidR="00CB3951" w:rsidRDefault="007E3DDD" w:rsidP="00CB3951">
            <w:pPr>
              <w:pStyle w:val="TableParagraph"/>
              <w:ind w:left="170" w:right="170" w:firstLine="0"/>
              <w:rPr>
                <w:spacing w:val="-2"/>
                <w:szCs w:val="24"/>
                <w:lang w:val="en-US"/>
              </w:rPr>
            </w:pPr>
            <w:r w:rsidRPr="005606E2">
              <w:rPr>
                <w:spacing w:val="-2"/>
                <w:szCs w:val="24"/>
                <w:lang w:val="en-US"/>
              </w:rPr>
              <w:t>begin</w:t>
            </w:r>
          </w:p>
          <w:p w:rsidR="00CB3951" w:rsidRDefault="007E3DDD" w:rsidP="00CB3951">
            <w:pPr>
              <w:pStyle w:val="TableParagraph"/>
              <w:ind w:left="170" w:right="170" w:firstLine="0"/>
              <w:rPr>
                <w:spacing w:val="-4"/>
                <w:szCs w:val="24"/>
                <w:lang w:val="en-US"/>
              </w:rPr>
            </w:pPr>
            <w:r w:rsidRPr="005606E2">
              <w:rPr>
                <w:spacing w:val="-4"/>
                <w:szCs w:val="24"/>
                <w:lang w:val="en-US"/>
              </w:rPr>
              <w:t>bend</w:t>
            </w:r>
          </w:p>
          <w:p w:rsidR="00CB3951" w:rsidRDefault="007E3DDD" w:rsidP="00CB3951">
            <w:pPr>
              <w:pStyle w:val="TableParagraph"/>
              <w:ind w:left="170" w:right="170" w:firstLine="0"/>
              <w:rPr>
                <w:spacing w:val="-4"/>
                <w:szCs w:val="24"/>
                <w:lang w:val="en-US"/>
              </w:rPr>
            </w:pPr>
            <w:r w:rsidRPr="005606E2">
              <w:rPr>
                <w:spacing w:val="-4"/>
                <w:szCs w:val="24"/>
                <w:lang w:val="en-US"/>
              </w:rPr>
              <w:t>bind</w:t>
            </w:r>
          </w:p>
          <w:p w:rsidR="00CB3951" w:rsidRDefault="007E3DDD" w:rsidP="00CB3951">
            <w:pPr>
              <w:pStyle w:val="TableParagraph"/>
              <w:ind w:left="170" w:right="170" w:firstLine="0"/>
              <w:rPr>
                <w:spacing w:val="-4"/>
                <w:szCs w:val="24"/>
                <w:lang w:val="en-US"/>
              </w:rPr>
            </w:pPr>
            <w:r w:rsidRPr="005606E2">
              <w:rPr>
                <w:spacing w:val="-4"/>
                <w:szCs w:val="24"/>
                <w:lang w:val="en-US"/>
              </w:rPr>
              <w:t>bite</w:t>
            </w:r>
          </w:p>
          <w:p w:rsidR="00CB3951" w:rsidRDefault="007E3DDD" w:rsidP="00CB3951">
            <w:pPr>
              <w:pStyle w:val="TableParagraph"/>
              <w:ind w:left="170" w:right="170" w:firstLine="0"/>
              <w:rPr>
                <w:spacing w:val="-4"/>
                <w:szCs w:val="24"/>
                <w:lang w:val="en-US"/>
              </w:rPr>
            </w:pPr>
            <w:r w:rsidRPr="005606E2">
              <w:rPr>
                <w:spacing w:val="-4"/>
                <w:szCs w:val="24"/>
                <w:lang w:val="en-US"/>
              </w:rPr>
              <w:t>bleed</w:t>
            </w:r>
          </w:p>
          <w:p w:rsidR="00CB3951" w:rsidRDefault="007E3DDD" w:rsidP="00CB3951">
            <w:pPr>
              <w:pStyle w:val="TableParagraph"/>
              <w:ind w:left="170" w:right="170" w:firstLine="0"/>
              <w:rPr>
                <w:spacing w:val="-4"/>
                <w:szCs w:val="24"/>
                <w:lang w:val="en-US"/>
              </w:rPr>
            </w:pPr>
            <w:r w:rsidRPr="005606E2">
              <w:rPr>
                <w:spacing w:val="-4"/>
                <w:szCs w:val="24"/>
                <w:lang w:val="en-US"/>
              </w:rPr>
              <w:t>blow</w:t>
            </w:r>
          </w:p>
          <w:p w:rsidR="00CB3951" w:rsidRDefault="007E3DDD" w:rsidP="00CB3951">
            <w:pPr>
              <w:pStyle w:val="TableParagraph"/>
              <w:ind w:left="170" w:right="170" w:firstLine="0"/>
              <w:rPr>
                <w:spacing w:val="-2"/>
                <w:szCs w:val="24"/>
                <w:lang w:val="en-US"/>
              </w:rPr>
            </w:pPr>
            <w:r w:rsidRPr="005606E2">
              <w:rPr>
                <w:spacing w:val="-2"/>
                <w:szCs w:val="24"/>
                <w:lang w:val="en-US"/>
              </w:rPr>
              <w:t>break</w:t>
            </w:r>
          </w:p>
          <w:p w:rsidR="00CB3951" w:rsidRDefault="007E3DDD" w:rsidP="00CB3951">
            <w:pPr>
              <w:pStyle w:val="TableParagraph"/>
              <w:ind w:left="170" w:right="170" w:firstLine="0"/>
              <w:rPr>
                <w:spacing w:val="-2"/>
                <w:szCs w:val="24"/>
                <w:lang w:val="en-US"/>
              </w:rPr>
            </w:pPr>
            <w:r w:rsidRPr="005606E2">
              <w:rPr>
                <w:spacing w:val="-2"/>
                <w:szCs w:val="24"/>
                <w:lang w:val="en-US"/>
              </w:rPr>
              <w:t>breed</w:t>
            </w:r>
          </w:p>
          <w:p w:rsidR="00CB3951" w:rsidRDefault="007E3DDD" w:rsidP="00CB3951">
            <w:pPr>
              <w:pStyle w:val="TableParagraph"/>
              <w:ind w:left="170" w:right="170" w:firstLine="0"/>
              <w:rPr>
                <w:spacing w:val="-2"/>
                <w:szCs w:val="24"/>
                <w:lang w:val="en-US"/>
              </w:rPr>
            </w:pPr>
            <w:r w:rsidRPr="005606E2">
              <w:rPr>
                <w:spacing w:val="-2"/>
                <w:szCs w:val="24"/>
                <w:lang w:val="en-US"/>
              </w:rPr>
              <w:t>bring</w:t>
            </w:r>
          </w:p>
          <w:p w:rsidR="00CB3951" w:rsidRDefault="007E3DDD" w:rsidP="00CB3951">
            <w:pPr>
              <w:pStyle w:val="TableParagraph"/>
              <w:ind w:left="170" w:right="170" w:firstLine="0"/>
              <w:rPr>
                <w:spacing w:val="-2"/>
                <w:szCs w:val="24"/>
                <w:lang w:val="en-US"/>
              </w:rPr>
            </w:pPr>
            <w:r w:rsidRPr="005606E2">
              <w:rPr>
                <w:spacing w:val="-2"/>
                <w:szCs w:val="24"/>
                <w:lang w:val="en-US"/>
              </w:rPr>
              <w:t>build</w:t>
            </w:r>
          </w:p>
          <w:p w:rsidR="00CB3951" w:rsidRDefault="007E3DDD" w:rsidP="00CB3951">
            <w:pPr>
              <w:pStyle w:val="TableParagraph"/>
              <w:ind w:left="170" w:right="170" w:firstLine="0"/>
              <w:rPr>
                <w:spacing w:val="-4"/>
                <w:szCs w:val="24"/>
                <w:lang w:val="en-US"/>
              </w:rPr>
            </w:pPr>
            <w:r w:rsidRPr="005606E2">
              <w:rPr>
                <w:spacing w:val="-4"/>
                <w:szCs w:val="24"/>
                <w:lang w:val="en-US"/>
              </w:rPr>
              <w:t>burn</w:t>
            </w:r>
          </w:p>
          <w:p w:rsidR="00CB3951" w:rsidRDefault="007E3DDD" w:rsidP="00CB3951">
            <w:pPr>
              <w:pStyle w:val="TableParagraph"/>
              <w:ind w:left="170" w:right="170" w:firstLine="0"/>
              <w:rPr>
                <w:spacing w:val="40"/>
                <w:szCs w:val="24"/>
                <w:lang w:val="en-US"/>
              </w:rPr>
            </w:pPr>
            <w:r w:rsidRPr="005606E2">
              <w:rPr>
                <w:spacing w:val="-4"/>
                <w:szCs w:val="24"/>
                <w:lang w:val="en-US"/>
              </w:rPr>
              <w:t>buy</w:t>
            </w:r>
          </w:p>
          <w:p w:rsidR="00CB3951" w:rsidRDefault="007E3DDD" w:rsidP="00CB3951">
            <w:pPr>
              <w:pStyle w:val="TableParagraph"/>
              <w:ind w:left="170" w:right="170" w:firstLine="0"/>
              <w:rPr>
                <w:spacing w:val="-4"/>
                <w:szCs w:val="24"/>
                <w:lang w:val="en-US"/>
              </w:rPr>
            </w:pPr>
            <w:r w:rsidRPr="005606E2">
              <w:rPr>
                <w:spacing w:val="-4"/>
                <w:szCs w:val="24"/>
                <w:lang w:val="en-US"/>
              </w:rPr>
              <w:t>cast</w:t>
            </w:r>
          </w:p>
          <w:p w:rsidR="00CB3951" w:rsidRDefault="007E3DDD" w:rsidP="00CB3951">
            <w:pPr>
              <w:pStyle w:val="TableParagraph"/>
              <w:ind w:left="170" w:right="170" w:firstLine="0"/>
              <w:rPr>
                <w:spacing w:val="-2"/>
                <w:szCs w:val="24"/>
                <w:lang w:val="en-US"/>
              </w:rPr>
            </w:pPr>
            <w:r w:rsidRPr="005606E2">
              <w:rPr>
                <w:spacing w:val="-2"/>
                <w:szCs w:val="24"/>
                <w:lang w:val="en-US"/>
              </w:rPr>
              <w:t>catch</w:t>
            </w:r>
          </w:p>
          <w:p w:rsidR="00CB3951" w:rsidRDefault="007E3DDD" w:rsidP="00CB3951">
            <w:pPr>
              <w:pStyle w:val="TableParagraph"/>
              <w:ind w:left="170" w:right="170" w:firstLine="0"/>
              <w:rPr>
                <w:spacing w:val="-2"/>
                <w:szCs w:val="24"/>
                <w:lang w:val="en-US"/>
              </w:rPr>
            </w:pPr>
            <w:r w:rsidRPr="005606E2">
              <w:rPr>
                <w:spacing w:val="-2"/>
                <w:szCs w:val="24"/>
                <w:lang w:val="en-US"/>
              </w:rPr>
              <w:t>choose</w:t>
            </w:r>
          </w:p>
          <w:p w:rsidR="00CB3951" w:rsidRDefault="007E3DDD" w:rsidP="00CB3951">
            <w:pPr>
              <w:pStyle w:val="TableParagraph"/>
              <w:ind w:left="170" w:right="170" w:firstLine="0"/>
              <w:rPr>
                <w:spacing w:val="-4"/>
                <w:szCs w:val="24"/>
                <w:lang w:val="en-US"/>
              </w:rPr>
            </w:pPr>
            <w:r w:rsidRPr="005606E2">
              <w:rPr>
                <w:spacing w:val="-4"/>
                <w:szCs w:val="24"/>
                <w:lang w:val="en-US"/>
              </w:rPr>
              <w:t>come</w:t>
            </w:r>
          </w:p>
          <w:p w:rsidR="007E3DDD" w:rsidRPr="005606E2" w:rsidRDefault="007E3DDD" w:rsidP="00CB3951">
            <w:pPr>
              <w:pStyle w:val="TableParagraph"/>
              <w:ind w:left="170" w:right="170" w:firstLine="0"/>
              <w:rPr>
                <w:szCs w:val="24"/>
                <w:lang w:val="en-US"/>
              </w:rPr>
            </w:pPr>
            <w:r w:rsidRPr="005606E2">
              <w:rPr>
                <w:spacing w:val="-4"/>
                <w:szCs w:val="24"/>
                <w:lang w:val="en-US"/>
              </w:rPr>
              <w:t>cost</w:t>
            </w:r>
          </w:p>
          <w:p w:rsidR="00CB3951" w:rsidRDefault="007E3DDD" w:rsidP="00CB3951">
            <w:pPr>
              <w:pStyle w:val="TableParagraph"/>
              <w:ind w:left="170" w:right="170" w:firstLine="0"/>
              <w:rPr>
                <w:spacing w:val="40"/>
                <w:szCs w:val="24"/>
                <w:lang w:val="en-US"/>
              </w:rPr>
            </w:pPr>
            <w:r w:rsidRPr="005606E2">
              <w:rPr>
                <w:spacing w:val="-4"/>
                <w:szCs w:val="24"/>
                <w:lang w:val="en-US"/>
              </w:rPr>
              <w:t>cut</w:t>
            </w:r>
          </w:p>
          <w:p w:rsidR="00CB3951" w:rsidRDefault="007E3DDD" w:rsidP="00CB3951">
            <w:pPr>
              <w:pStyle w:val="TableParagraph"/>
              <w:ind w:left="170" w:right="170" w:firstLine="0"/>
              <w:rPr>
                <w:spacing w:val="80"/>
                <w:szCs w:val="24"/>
                <w:lang w:val="en-US"/>
              </w:rPr>
            </w:pPr>
            <w:r w:rsidRPr="005606E2">
              <w:rPr>
                <w:spacing w:val="-4"/>
                <w:szCs w:val="24"/>
                <w:lang w:val="en-US"/>
              </w:rPr>
              <w:t>dig</w:t>
            </w:r>
          </w:p>
          <w:p w:rsidR="00CB3951" w:rsidRDefault="007E3DDD" w:rsidP="00CB3951">
            <w:pPr>
              <w:pStyle w:val="TableParagraph"/>
              <w:ind w:left="170" w:right="170" w:firstLine="0"/>
              <w:rPr>
                <w:spacing w:val="-6"/>
                <w:szCs w:val="24"/>
                <w:lang w:val="en-US"/>
              </w:rPr>
            </w:pPr>
            <w:r w:rsidRPr="005606E2">
              <w:rPr>
                <w:spacing w:val="-6"/>
                <w:szCs w:val="24"/>
                <w:lang w:val="en-US"/>
              </w:rPr>
              <w:t>do</w:t>
            </w:r>
          </w:p>
          <w:p w:rsidR="00CB3951" w:rsidRDefault="007E3DDD" w:rsidP="00CB3951">
            <w:pPr>
              <w:pStyle w:val="TableParagraph"/>
              <w:ind w:left="170" w:right="170" w:firstLine="0"/>
              <w:rPr>
                <w:spacing w:val="-4"/>
                <w:szCs w:val="24"/>
                <w:lang w:val="en-US"/>
              </w:rPr>
            </w:pPr>
            <w:r w:rsidRPr="005606E2">
              <w:rPr>
                <w:spacing w:val="-4"/>
                <w:szCs w:val="24"/>
                <w:lang w:val="en-US"/>
              </w:rPr>
              <w:t>draw</w:t>
            </w:r>
          </w:p>
          <w:p w:rsidR="00CB3951" w:rsidRDefault="007E3DDD" w:rsidP="00CB3951">
            <w:pPr>
              <w:pStyle w:val="TableParagraph"/>
              <w:ind w:left="170" w:right="170" w:firstLine="0"/>
              <w:rPr>
                <w:spacing w:val="-2"/>
                <w:szCs w:val="24"/>
                <w:lang w:val="en-US"/>
              </w:rPr>
            </w:pPr>
            <w:r w:rsidRPr="005606E2">
              <w:rPr>
                <w:spacing w:val="-2"/>
                <w:szCs w:val="24"/>
                <w:lang w:val="en-US"/>
              </w:rPr>
              <w:t>dream</w:t>
            </w:r>
          </w:p>
          <w:p w:rsidR="00CB3951" w:rsidRDefault="007E3DDD" w:rsidP="00CB3951">
            <w:pPr>
              <w:pStyle w:val="TableParagraph"/>
              <w:ind w:left="170" w:right="170" w:firstLine="0"/>
              <w:rPr>
                <w:spacing w:val="-2"/>
                <w:szCs w:val="24"/>
                <w:lang w:val="en-US"/>
              </w:rPr>
            </w:pPr>
            <w:r w:rsidRPr="005606E2">
              <w:rPr>
                <w:spacing w:val="-2"/>
                <w:szCs w:val="24"/>
                <w:lang w:val="en-US"/>
              </w:rPr>
              <w:t>drink</w:t>
            </w:r>
          </w:p>
          <w:p w:rsidR="00CB3951" w:rsidRDefault="007E3DDD" w:rsidP="00CB3951">
            <w:pPr>
              <w:pStyle w:val="TableParagraph"/>
              <w:ind w:left="170" w:right="170" w:firstLine="0"/>
              <w:rPr>
                <w:spacing w:val="-2"/>
                <w:szCs w:val="24"/>
                <w:lang w:val="en-US"/>
              </w:rPr>
            </w:pPr>
            <w:r w:rsidRPr="005606E2">
              <w:rPr>
                <w:spacing w:val="-2"/>
                <w:szCs w:val="24"/>
                <w:lang w:val="en-US"/>
              </w:rPr>
              <w:t>drive</w:t>
            </w:r>
          </w:p>
          <w:p w:rsidR="00CB3951" w:rsidRDefault="007E3DDD" w:rsidP="00CB3951">
            <w:pPr>
              <w:pStyle w:val="TableParagraph"/>
              <w:ind w:left="170" w:right="170" w:firstLine="0"/>
              <w:rPr>
                <w:spacing w:val="40"/>
                <w:szCs w:val="24"/>
                <w:lang w:val="en-US"/>
              </w:rPr>
            </w:pPr>
            <w:r w:rsidRPr="005606E2">
              <w:rPr>
                <w:spacing w:val="-4"/>
                <w:szCs w:val="24"/>
                <w:lang w:val="en-US"/>
              </w:rPr>
              <w:t>eat</w:t>
            </w:r>
          </w:p>
          <w:p w:rsidR="00CB3951" w:rsidRDefault="007E3DDD" w:rsidP="00CB3951">
            <w:pPr>
              <w:pStyle w:val="TableParagraph"/>
              <w:ind w:left="170" w:right="170" w:firstLine="0"/>
              <w:rPr>
                <w:spacing w:val="-4"/>
                <w:szCs w:val="24"/>
                <w:lang w:val="en-US"/>
              </w:rPr>
            </w:pPr>
            <w:r w:rsidRPr="005606E2">
              <w:rPr>
                <w:spacing w:val="-4"/>
                <w:szCs w:val="24"/>
                <w:lang w:val="en-US"/>
              </w:rPr>
              <w:t>fall</w:t>
            </w:r>
          </w:p>
          <w:p w:rsidR="00CB3951" w:rsidRDefault="007E3DDD" w:rsidP="00CB3951">
            <w:pPr>
              <w:pStyle w:val="TableParagraph"/>
              <w:ind w:left="170" w:right="170" w:firstLine="0"/>
              <w:rPr>
                <w:spacing w:val="-4"/>
                <w:szCs w:val="24"/>
                <w:lang w:val="en-US"/>
              </w:rPr>
            </w:pPr>
            <w:r w:rsidRPr="005606E2">
              <w:rPr>
                <w:spacing w:val="-4"/>
                <w:szCs w:val="24"/>
                <w:lang w:val="en-US"/>
              </w:rPr>
              <w:t>feed</w:t>
            </w:r>
          </w:p>
          <w:p w:rsidR="00CB3951" w:rsidRDefault="007E3DDD" w:rsidP="00CB3951">
            <w:pPr>
              <w:pStyle w:val="TableParagraph"/>
              <w:ind w:left="170" w:right="170" w:firstLine="0"/>
              <w:rPr>
                <w:spacing w:val="-4"/>
                <w:szCs w:val="24"/>
                <w:lang w:val="en-US"/>
              </w:rPr>
            </w:pPr>
            <w:r w:rsidRPr="005606E2">
              <w:rPr>
                <w:spacing w:val="-4"/>
                <w:szCs w:val="24"/>
                <w:lang w:val="en-US"/>
              </w:rPr>
              <w:t>feel</w:t>
            </w:r>
          </w:p>
          <w:p w:rsidR="00CB3951" w:rsidRDefault="007E3DDD" w:rsidP="00CB3951">
            <w:pPr>
              <w:pStyle w:val="TableParagraph"/>
              <w:ind w:left="170" w:right="170" w:firstLine="0"/>
              <w:rPr>
                <w:spacing w:val="-2"/>
                <w:szCs w:val="24"/>
                <w:lang w:val="en-US"/>
              </w:rPr>
            </w:pPr>
            <w:r w:rsidRPr="005606E2">
              <w:rPr>
                <w:spacing w:val="-2"/>
                <w:szCs w:val="24"/>
                <w:lang w:val="en-US"/>
              </w:rPr>
              <w:t>fight</w:t>
            </w:r>
          </w:p>
          <w:p w:rsidR="006E1B40" w:rsidRDefault="007E3DDD" w:rsidP="006E1B40">
            <w:pPr>
              <w:pStyle w:val="TableParagraph"/>
              <w:ind w:left="170" w:right="170" w:firstLine="0"/>
              <w:rPr>
                <w:spacing w:val="-4"/>
                <w:szCs w:val="24"/>
              </w:rPr>
            </w:pPr>
            <w:r w:rsidRPr="005606E2">
              <w:rPr>
                <w:spacing w:val="-4"/>
                <w:szCs w:val="24"/>
                <w:lang w:val="en-US"/>
              </w:rPr>
              <w:t>find</w:t>
            </w:r>
          </w:p>
          <w:p w:rsidR="006E1B40" w:rsidRPr="006E1B40" w:rsidRDefault="006E1B40" w:rsidP="006E1B40">
            <w:pPr>
              <w:pStyle w:val="TableParagraph"/>
              <w:ind w:left="170" w:right="170" w:firstLine="0"/>
              <w:rPr>
                <w:spacing w:val="-4"/>
                <w:szCs w:val="24"/>
                <w:lang w:val="en-US"/>
              </w:rPr>
            </w:pPr>
            <w:r>
              <w:rPr>
                <w:spacing w:val="-4"/>
                <w:szCs w:val="24"/>
                <w:lang w:val="en-US"/>
              </w:rPr>
              <w:t>flee</w:t>
            </w:r>
          </w:p>
          <w:p w:rsidR="006E1B40" w:rsidRPr="006E1B40" w:rsidRDefault="006E1B40" w:rsidP="006E1B40">
            <w:pPr>
              <w:pStyle w:val="TableParagraph"/>
              <w:ind w:left="170" w:right="170" w:firstLine="0"/>
              <w:rPr>
                <w:spacing w:val="-4"/>
                <w:szCs w:val="24"/>
                <w:lang w:val="en-US"/>
              </w:rPr>
            </w:pPr>
            <w:r w:rsidRPr="005606E2">
              <w:rPr>
                <w:spacing w:val="-4"/>
                <w:szCs w:val="24"/>
                <w:lang w:val="en-US"/>
              </w:rPr>
              <w:t>fly</w:t>
            </w:r>
          </w:p>
          <w:p w:rsidR="006E1B40" w:rsidRPr="00541609" w:rsidRDefault="006E1B40" w:rsidP="006E1B40">
            <w:pPr>
              <w:pStyle w:val="TableParagraph"/>
              <w:ind w:left="170" w:right="170" w:firstLine="0"/>
              <w:rPr>
                <w:spacing w:val="-2"/>
                <w:szCs w:val="24"/>
                <w:lang w:val="en-US"/>
              </w:rPr>
            </w:pPr>
            <w:r w:rsidRPr="005606E2">
              <w:rPr>
                <w:spacing w:val="-2"/>
                <w:szCs w:val="24"/>
                <w:lang w:val="en-US"/>
              </w:rPr>
              <w:t>forget</w:t>
            </w:r>
          </w:p>
          <w:p w:rsidR="006E1B40" w:rsidRPr="00541609" w:rsidRDefault="006E1B40" w:rsidP="006E1B40">
            <w:pPr>
              <w:pStyle w:val="TableParagraph"/>
              <w:ind w:left="170" w:right="170" w:firstLine="0"/>
              <w:rPr>
                <w:spacing w:val="-4"/>
                <w:szCs w:val="24"/>
                <w:lang w:val="en-US"/>
              </w:rPr>
            </w:pPr>
            <w:r w:rsidRPr="005606E2">
              <w:rPr>
                <w:spacing w:val="-4"/>
                <w:szCs w:val="24"/>
                <w:lang w:val="en-US"/>
              </w:rPr>
              <w:t>get</w:t>
            </w:r>
          </w:p>
          <w:p w:rsidR="006E1B40" w:rsidRPr="00541609" w:rsidRDefault="006E1B40" w:rsidP="006E1B40">
            <w:pPr>
              <w:pStyle w:val="TableParagraph"/>
              <w:ind w:left="170" w:right="170" w:firstLine="0"/>
              <w:rPr>
                <w:spacing w:val="-4"/>
                <w:szCs w:val="24"/>
                <w:lang w:val="en-US"/>
              </w:rPr>
            </w:pPr>
            <w:r w:rsidRPr="005606E2">
              <w:rPr>
                <w:spacing w:val="-4"/>
                <w:szCs w:val="24"/>
                <w:lang w:val="en-US"/>
              </w:rPr>
              <w:t>give</w:t>
            </w:r>
          </w:p>
          <w:p w:rsidR="006E1B40" w:rsidRPr="00541609" w:rsidRDefault="006E1B40" w:rsidP="006E1B40">
            <w:pPr>
              <w:pStyle w:val="TableParagraph"/>
              <w:ind w:left="170" w:right="170" w:firstLine="0"/>
              <w:rPr>
                <w:spacing w:val="-6"/>
                <w:szCs w:val="24"/>
                <w:lang w:val="en-US"/>
              </w:rPr>
            </w:pPr>
            <w:r w:rsidRPr="005606E2">
              <w:rPr>
                <w:spacing w:val="-6"/>
                <w:szCs w:val="24"/>
                <w:lang w:val="en-US"/>
              </w:rPr>
              <w:t>go</w:t>
            </w:r>
          </w:p>
          <w:p w:rsidR="006E1B40" w:rsidRPr="00541609" w:rsidRDefault="006E1B40" w:rsidP="006E1B40">
            <w:pPr>
              <w:pStyle w:val="TableParagraph"/>
              <w:ind w:left="170" w:right="170" w:firstLine="0"/>
              <w:rPr>
                <w:spacing w:val="-4"/>
                <w:szCs w:val="24"/>
                <w:lang w:val="en-US"/>
              </w:rPr>
            </w:pPr>
            <w:r w:rsidRPr="005606E2">
              <w:rPr>
                <w:spacing w:val="-4"/>
                <w:szCs w:val="24"/>
                <w:lang w:val="en-US"/>
              </w:rPr>
              <w:t>grow</w:t>
            </w:r>
          </w:p>
          <w:p w:rsidR="006E1B40" w:rsidRPr="00541609" w:rsidRDefault="006E1B40" w:rsidP="006E1B40">
            <w:pPr>
              <w:pStyle w:val="TableParagraph"/>
              <w:ind w:left="170" w:right="170" w:firstLine="0"/>
              <w:rPr>
                <w:spacing w:val="-4"/>
                <w:szCs w:val="24"/>
                <w:lang w:val="en-US"/>
              </w:rPr>
            </w:pPr>
            <w:r w:rsidRPr="005606E2">
              <w:rPr>
                <w:spacing w:val="-4"/>
                <w:szCs w:val="24"/>
                <w:lang w:val="en-US"/>
              </w:rPr>
              <w:t>hang</w:t>
            </w:r>
          </w:p>
          <w:p w:rsidR="006E1B40" w:rsidRPr="00541609" w:rsidRDefault="006E1B40" w:rsidP="006E1B40">
            <w:pPr>
              <w:pStyle w:val="TableParagraph"/>
              <w:ind w:left="170" w:right="170" w:firstLine="0"/>
              <w:rPr>
                <w:spacing w:val="-4"/>
                <w:szCs w:val="24"/>
                <w:lang w:val="en-US"/>
              </w:rPr>
            </w:pPr>
            <w:r w:rsidRPr="005606E2">
              <w:rPr>
                <w:spacing w:val="-4"/>
                <w:szCs w:val="24"/>
                <w:lang w:val="en-US"/>
              </w:rPr>
              <w:t>have</w:t>
            </w:r>
          </w:p>
          <w:p w:rsidR="006E1B40" w:rsidRPr="00541609" w:rsidRDefault="006E1B40" w:rsidP="006E1B40">
            <w:pPr>
              <w:pStyle w:val="TableParagraph"/>
              <w:ind w:left="170" w:right="170" w:firstLine="0"/>
              <w:rPr>
                <w:spacing w:val="-4"/>
                <w:szCs w:val="24"/>
                <w:lang w:val="en-US"/>
              </w:rPr>
            </w:pPr>
            <w:r w:rsidRPr="005606E2">
              <w:rPr>
                <w:spacing w:val="-4"/>
                <w:szCs w:val="24"/>
                <w:lang w:val="en-US"/>
              </w:rPr>
              <w:t>hear</w:t>
            </w:r>
          </w:p>
          <w:p w:rsidR="006E1B40" w:rsidRPr="00541609" w:rsidRDefault="006E1B40" w:rsidP="006E1B40">
            <w:pPr>
              <w:pStyle w:val="TableParagraph"/>
              <w:ind w:left="170" w:right="170" w:firstLine="0"/>
              <w:rPr>
                <w:spacing w:val="-4"/>
                <w:szCs w:val="24"/>
                <w:lang w:val="en-US"/>
              </w:rPr>
            </w:pPr>
            <w:r w:rsidRPr="005606E2">
              <w:rPr>
                <w:spacing w:val="-4"/>
                <w:szCs w:val="24"/>
                <w:lang w:val="en-US"/>
              </w:rPr>
              <w:t>hide</w:t>
            </w:r>
          </w:p>
          <w:p w:rsidR="006E1B40" w:rsidRPr="00541609" w:rsidRDefault="006E1B40" w:rsidP="006E1B40">
            <w:pPr>
              <w:pStyle w:val="TableParagraph"/>
              <w:ind w:left="170" w:right="170" w:firstLine="0"/>
              <w:rPr>
                <w:spacing w:val="-4"/>
                <w:szCs w:val="24"/>
                <w:lang w:val="en-US"/>
              </w:rPr>
            </w:pPr>
            <w:r w:rsidRPr="005606E2">
              <w:rPr>
                <w:spacing w:val="-4"/>
                <w:szCs w:val="24"/>
                <w:lang w:val="en-US"/>
              </w:rPr>
              <w:t>hold</w:t>
            </w:r>
          </w:p>
          <w:p w:rsidR="006E1B40" w:rsidRPr="00541609" w:rsidRDefault="006E1B40" w:rsidP="006E1B40">
            <w:pPr>
              <w:pStyle w:val="TableParagraph"/>
              <w:ind w:left="170" w:right="170" w:firstLine="0"/>
              <w:rPr>
                <w:spacing w:val="-4"/>
                <w:szCs w:val="24"/>
                <w:lang w:val="en-US"/>
              </w:rPr>
            </w:pPr>
            <w:r w:rsidRPr="005606E2">
              <w:rPr>
                <w:spacing w:val="-4"/>
                <w:szCs w:val="24"/>
                <w:lang w:val="en-US"/>
              </w:rPr>
              <w:lastRenderedPageBreak/>
              <w:t>keep</w:t>
            </w:r>
          </w:p>
          <w:p w:rsidR="006E1B40" w:rsidRPr="00541609" w:rsidRDefault="006E1B40" w:rsidP="006E1B40">
            <w:pPr>
              <w:pStyle w:val="TableParagraph"/>
              <w:ind w:left="170" w:right="170" w:firstLine="0"/>
              <w:rPr>
                <w:spacing w:val="-4"/>
                <w:szCs w:val="24"/>
                <w:lang w:val="en-US"/>
              </w:rPr>
            </w:pPr>
            <w:r w:rsidRPr="005606E2">
              <w:rPr>
                <w:spacing w:val="-4"/>
                <w:szCs w:val="24"/>
                <w:lang w:val="en-US"/>
              </w:rPr>
              <w:t>know</w:t>
            </w:r>
          </w:p>
          <w:p w:rsidR="006E1B40" w:rsidRPr="00541609" w:rsidRDefault="006E1B40" w:rsidP="006E1B40">
            <w:pPr>
              <w:pStyle w:val="TableParagraph"/>
              <w:ind w:left="170" w:right="170" w:firstLine="0"/>
              <w:rPr>
                <w:spacing w:val="-4"/>
                <w:szCs w:val="24"/>
                <w:lang w:val="en-US"/>
              </w:rPr>
            </w:pPr>
            <w:r w:rsidRPr="005606E2">
              <w:rPr>
                <w:spacing w:val="-4"/>
                <w:szCs w:val="24"/>
                <w:lang w:val="en-US"/>
              </w:rPr>
              <w:t>lead</w:t>
            </w:r>
          </w:p>
          <w:p w:rsidR="006E1B40" w:rsidRPr="00541609" w:rsidRDefault="006E1B40" w:rsidP="006E1B40">
            <w:pPr>
              <w:pStyle w:val="TableParagraph"/>
              <w:ind w:left="170" w:right="170" w:firstLine="0"/>
              <w:rPr>
                <w:spacing w:val="-2"/>
                <w:szCs w:val="24"/>
                <w:lang w:val="en-US"/>
              </w:rPr>
            </w:pPr>
            <w:r w:rsidRPr="005606E2">
              <w:rPr>
                <w:spacing w:val="-2"/>
                <w:szCs w:val="24"/>
                <w:lang w:val="en-US"/>
              </w:rPr>
              <w:t>learn</w:t>
            </w:r>
          </w:p>
          <w:p w:rsidR="006E1B40" w:rsidRPr="00541609" w:rsidRDefault="006E1B40" w:rsidP="006E1B40">
            <w:pPr>
              <w:pStyle w:val="TableParagraph"/>
              <w:ind w:left="170" w:right="170" w:firstLine="0"/>
              <w:rPr>
                <w:spacing w:val="-4"/>
                <w:szCs w:val="24"/>
                <w:lang w:val="en-US"/>
              </w:rPr>
            </w:pPr>
            <w:r w:rsidRPr="005606E2">
              <w:rPr>
                <w:spacing w:val="-4"/>
                <w:szCs w:val="24"/>
                <w:lang w:val="en-US"/>
              </w:rPr>
              <w:t>leave</w:t>
            </w:r>
          </w:p>
          <w:p w:rsidR="006E1B40" w:rsidRPr="00541609" w:rsidRDefault="006E1B40" w:rsidP="006E1B40">
            <w:pPr>
              <w:pStyle w:val="TableParagraph"/>
              <w:ind w:left="170" w:right="170" w:firstLine="0"/>
              <w:rPr>
                <w:spacing w:val="-4"/>
                <w:szCs w:val="24"/>
                <w:lang w:val="en-US"/>
              </w:rPr>
            </w:pPr>
            <w:r w:rsidRPr="005606E2">
              <w:rPr>
                <w:spacing w:val="-4"/>
                <w:szCs w:val="24"/>
                <w:lang w:val="en-US"/>
              </w:rPr>
              <w:t>lend</w:t>
            </w:r>
          </w:p>
          <w:p w:rsidR="006E1B40" w:rsidRPr="00541609" w:rsidRDefault="006E1B40" w:rsidP="006E1B40">
            <w:pPr>
              <w:pStyle w:val="TableParagraph"/>
              <w:ind w:left="170" w:right="170" w:firstLine="0"/>
              <w:rPr>
                <w:spacing w:val="-4"/>
                <w:szCs w:val="24"/>
                <w:lang w:val="en-US"/>
              </w:rPr>
            </w:pPr>
            <w:r w:rsidRPr="005606E2">
              <w:rPr>
                <w:spacing w:val="-4"/>
                <w:szCs w:val="24"/>
                <w:lang w:val="en-US"/>
              </w:rPr>
              <w:t>let</w:t>
            </w:r>
          </w:p>
          <w:p w:rsidR="006E1B40" w:rsidRPr="00541609" w:rsidRDefault="006E1B40" w:rsidP="006E1B40">
            <w:pPr>
              <w:pStyle w:val="TableParagraph"/>
              <w:ind w:left="170" w:right="170" w:firstLine="0"/>
              <w:rPr>
                <w:spacing w:val="-2"/>
                <w:szCs w:val="24"/>
                <w:lang w:val="en-US"/>
              </w:rPr>
            </w:pPr>
            <w:r w:rsidRPr="005606E2">
              <w:rPr>
                <w:spacing w:val="-2"/>
                <w:szCs w:val="24"/>
                <w:lang w:val="en-US"/>
              </w:rPr>
              <w:t>light</w:t>
            </w:r>
          </w:p>
          <w:p w:rsidR="006E1B40" w:rsidRPr="00541609" w:rsidRDefault="006E1B40" w:rsidP="006E1B40">
            <w:pPr>
              <w:pStyle w:val="TableParagraph"/>
              <w:ind w:left="170" w:right="170" w:firstLine="0"/>
              <w:rPr>
                <w:spacing w:val="-4"/>
                <w:szCs w:val="24"/>
                <w:lang w:val="en-US"/>
              </w:rPr>
            </w:pPr>
            <w:r w:rsidRPr="005606E2">
              <w:rPr>
                <w:spacing w:val="-4"/>
                <w:szCs w:val="24"/>
                <w:lang w:val="en-US"/>
              </w:rPr>
              <w:t>lose</w:t>
            </w:r>
          </w:p>
          <w:p w:rsidR="006E1B40" w:rsidRPr="00541609" w:rsidRDefault="006E1B40" w:rsidP="006E1B40">
            <w:pPr>
              <w:pStyle w:val="TableParagraph"/>
              <w:ind w:left="170" w:right="170" w:firstLine="0"/>
              <w:rPr>
                <w:spacing w:val="-4"/>
                <w:szCs w:val="24"/>
                <w:lang w:val="en-US"/>
              </w:rPr>
            </w:pPr>
            <w:r w:rsidRPr="005606E2">
              <w:rPr>
                <w:spacing w:val="-4"/>
                <w:szCs w:val="24"/>
                <w:lang w:val="en-US"/>
              </w:rPr>
              <w:t>make</w:t>
            </w:r>
          </w:p>
          <w:p w:rsidR="006E1B40" w:rsidRPr="00541609" w:rsidRDefault="006E1B40" w:rsidP="006E1B40">
            <w:pPr>
              <w:pStyle w:val="TableParagraph"/>
              <w:ind w:left="170" w:right="170" w:firstLine="0"/>
              <w:rPr>
                <w:spacing w:val="-4"/>
                <w:szCs w:val="24"/>
                <w:lang w:val="en-US"/>
              </w:rPr>
            </w:pPr>
            <w:r w:rsidRPr="005606E2">
              <w:rPr>
                <w:spacing w:val="-4"/>
                <w:szCs w:val="24"/>
                <w:lang w:val="en-US"/>
              </w:rPr>
              <w:t>mean</w:t>
            </w:r>
          </w:p>
          <w:p w:rsidR="006E1B40" w:rsidRPr="00541609" w:rsidRDefault="006E1B40" w:rsidP="006E1B40">
            <w:pPr>
              <w:pStyle w:val="TableParagraph"/>
              <w:ind w:left="170" w:right="170" w:firstLine="0"/>
              <w:rPr>
                <w:spacing w:val="-4"/>
                <w:szCs w:val="24"/>
                <w:lang w:val="en-US"/>
              </w:rPr>
            </w:pPr>
            <w:r w:rsidRPr="005606E2">
              <w:rPr>
                <w:spacing w:val="-4"/>
                <w:szCs w:val="24"/>
                <w:lang w:val="en-US"/>
              </w:rPr>
              <w:t>meet</w:t>
            </w:r>
          </w:p>
          <w:p w:rsidR="006E1B40" w:rsidRPr="00541609" w:rsidRDefault="006E1B40" w:rsidP="006E1B40">
            <w:pPr>
              <w:pStyle w:val="TableParagraph"/>
              <w:ind w:left="170" w:right="170" w:firstLine="0"/>
              <w:rPr>
                <w:spacing w:val="-4"/>
                <w:szCs w:val="24"/>
                <w:lang w:val="en-US"/>
              </w:rPr>
            </w:pPr>
            <w:r w:rsidRPr="005606E2">
              <w:rPr>
                <w:spacing w:val="-4"/>
                <w:szCs w:val="24"/>
                <w:lang w:val="en-US"/>
              </w:rPr>
              <w:t>put</w:t>
            </w:r>
          </w:p>
          <w:p w:rsidR="006E1B40" w:rsidRPr="00541609" w:rsidRDefault="006E1B40" w:rsidP="006E1B40">
            <w:pPr>
              <w:pStyle w:val="TableParagraph"/>
              <w:ind w:left="170" w:right="170" w:firstLine="0"/>
              <w:rPr>
                <w:spacing w:val="-4"/>
                <w:szCs w:val="24"/>
                <w:lang w:val="en-US"/>
              </w:rPr>
            </w:pPr>
            <w:r w:rsidRPr="005606E2">
              <w:rPr>
                <w:spacing w:val="-4"/>
                <w:szCs w:val="24"/>
                <w:lang w:val="en-US"/>
              </w:rPr>
              <w:t>read</w:t>
            </w:r>
          </w:p>
          <w:p w:rsidR="006E1B40" w:rsidRPr="00541609" w:rsidRDefault="006E1B40" w:rsidP="006E1B40">
            <w:pPr>
              <w:pStyle w:val="TableParagraph"/>
              <w:ind w:left="170" w:right="170" w:firstLine="0"/>
              <w:rPr>
                <w:spacing w:val="-4"/>
                <w:szCs w:val="24"/>
                <w:lang w:val="en-US"/>
              </w:rPr>
            </w:pPr>
            <w:r w:rsidRPr="005606E2">
              <w:rPr>
                <w:spacing w:val="-4"/>
                <w:szCs w:val="24"/>
                <w:lang w:val="en-US"/>
              </w:rPr>
              <w:t>ride</w:t>
            </w:r>
          </w:p>
          <w:p w:rsidR="006E1B40" w:rsidRPr="00541609" w:rsidRDefault="006E1B40" w:rsidP="006E1B40">
            <w:pPr>
              <w:pStyle w:val="TableParagraph"/>
              <w:ind w:left="170" w:right="170" w:firstLine="0"/>
              <w:rPr>
                <w:spacing w:val="-4"/>
                <w:szCs w:val="24"/>
                <w:lang w:val="en-US"/>
              </w:rPr>
            </w:pPr>
            <w:r w:rsidRPr="005606E2">
              <w:rPr>
                <w:spacing w:val="-4"/>
                <w:szCs w:val="24"/>
                <w:lang w:val="en-US"/>
              </w:rPr>
              <w:t>rise</w:t>
            </w:r>
          </w:p>
          <w:p w:rsidR="006E1B40" w:rsidRPr="00541609" w:rsidRDefault="006E1B40" w:rsidP="006E1B40">
            <w:pPr>
              <w:pStyle w:val="TableParagraph"/>
              <w:ind w:left="170" w:right="170" w:firstLine="0"/>
              <w:rPr>
                <w:spacing w:val="-4"/>
                <w:szCs w:val="24"/>
                <w:lang w:val="en-US"/>
              </w:rPr>
            </w:pPr>
            <w:r w:rsidRPr="005606E2">
              <w:rPr>
                <w:spacing w:val="-4"/>
                <w:szCs w:val="24"/>
                <w:lang w:val="en-US"/>
              </w:rPr>
              <w:t>run</w:t>
            </w:r>
          </w:p>
          <w:p w:rsidR="006E1B40" w:rsidRPr="00541609" w:rsidRDefault="006E1B40" w:rsidP="006E1B40">
            <w:pPr>
              <w:pStyle w:val="TableParagraph"/>
              <w:ind w:left="170" w:right="170" w:firstLine="0"/>
              <w:rPr>
                <w:spacing w:val="-4"/>
                <w:szCs w:val="24"/>
                <w:lang w:val="en-US"/>
              </w:rPr>
            </w:pPr>
            <w:r w:rsidRPr="005606E2">
              <w:rPr>
                <w:spacing w:val="-4"/>
                <w:szCs w:val="24"/>
                <w:lang w:val="en-US"/>
              </w:rPr>
              <w:t>say</w:t>
            </w:r>
          </w:p>
          <w:p w:rsidR="006E1B40" w:rsidRPr="00541609" w:rsidRDefault="006E1B40" w:rsidP="006E1B40">
            <w:pPr>
              <w:pStyle w:val="TableParagraph"/>
              <w:ind w:left="170" w:right="170" w:firstLine="0"/>
              <w:rPr>
                <w:spacing w:val="-4"/>
                <w:szCs w:val="24"/>
                <w:lang w:val="en-US"/>
              </w:rPr>
            </w:pPr>
            <w:r w:rsidRPr="005606E2">
              <w:rPr>
                <w:spacing w:val="-4"/>
                <w:szCs w:val="24"/>
                <w:lang w:val="en-US"/>
              </w:rPr>
              <w:t>see</w:t>
            </w:r>
          </w:p>
          <w:p w:rsidR="006E1B40" w:rsidRPr="00541609" w:rsidRDefault="006E1B40" w:rsidP="006E1B40">
            <w:pPr>
              <w:pStyle w:val="TableParagraph"/>
              <w:ind w:left="170" w:right="170" w:firstLine="0"/>
              <w:rPr>
                <w:spacing w:val="-4"/>
                <w:szCs w:val="24"/>
                <w:lang w:val="en-US"/>
              </w:rPr>
            </w:pPr>
            <w:r w:rsidRPr="005606E2">
              <w:rPr>
                <w:spacing w:val="-4"/>
                <w:szCs w:val="24"/>
                <w:lang w:val="en-US"/>
              </w:rPr>
              <w:t>sell</w:t>
            </w:r>
          </w:p>
          <w:p w:rsidR="006E1B40" w:rsidRPr="00541609" w:rsidRDefault="006E1B40" w:rsidP="006E1B40">
            <w:pPr>
              <w:pStyle w:val="TableParagraph"/>
              <w:ind w:left="170" w:right="170" w:firstLine="0"/>
              <w:rPr>
                <w:spacing w:val="-4"/>
                <w:szCs w:val="24"/>
                <w:lang w:val="en-US"/>
              </w:rPr>
            </w:pPr>
            <w:r w:rsidRPr="005606E2">
              <w:rPr>
                <w:spacing w:val="-4"/>
                <w:szCs w:val="24"/>
                <w:lang w:val="en-US"/>
              </w:rPr>
              <w:t>send</w:t>
            </w:r>
          </w:p>
          <w:p w:rsidR="006E1B40" w:rsidRPr="00541609" w:rsidRDefault="006E1B40" w:rsidP="006E1B40">
            <w:pPr>
              <w:pStyle w:val="TableParagraph"/>
              <w:ind w:left="170" w:right="170" w:firstLine="0"/>
              <w:rPr>
                <w:spacing w:val="-4"/>
                <w:szCs w:val="24"/>
                <w:lang w:val="en-US"/>
              </w:rPr>
            </w:pPr>
            <w:r w:rsidRPr="005606E2">
              <w:rPr>
                <w:spacing w:val="-4"/>
                <w:szCs w:val="24"/>
                <w:lang w:val="en-US"/>
              </w:rPr>
              <w:t>set</w:t>
            </w:r>
          </w:p>
          <w:p w:rsidR="006E1B40" w:rsidRPr="00541609" w:rsidRDefault="006E1B40" w:rsidP="006E1B40">
            <w:pPr>
              <w:pStyle w:val="TableParagraph"/>
              <w:ind w:left="170" w:right="170" w:firstLine="0"/>
              <w:rPr>
                <w:spacing w:val="-4"/>
                <w:szCs w:val="24"/>
                <w:lang w:val="en-US"/>
              </w:rPr>
            </w:pPr>
            <w:r w:rsidRPr="005606E2">
              <w:rPr>
                <w:spacing w:val="-4"/>
                <w:szCs w:val="24"/>
                <w:lang w:val="en-US"/>
              </w:rPr>
              <w:t>shake</w:t>
            </w:r>
          </w:p>
          <w:p w:rsidR="006E1B40" w:rsidRPr="00541609" w:rsidRDefault="006E1B40" w:rsidP="006E1B40">
            <w:pPr>
              <w:pStyle w:val="TableParagraph"/>
              <w:ind w:left="170" w:right="170" w:firstLine="0"/>
              <w:rPr>
                <w:spacing w:val="-4"/>
                <w:szCs w:val="24"/>
                <w:lang w:val="en-US"/>
              </w:rPr>
            </w:pPr>
            <w:r w:rsidRPr="005606E2">
              <w:rPr>
                <w:spacing w:val="-4"/>
                <w:szCs w:val="24"/>
                <w:lang w:val="en-US"/>
              </w:rPr>
              <w:t>shine</w:t>
            </w:r>
          </w:p>
          <w:p w:rsidR="006E1B40" w:rsidRDefault="006E1B40" w:rsidP="006E1B40">
            <w:pPr>
              <w:pStyle w:val="TableParagraph"/>
              <w:ind w:left="170" w:right="170" w:firstLine="0"/>
              <w:rPr>
                <w:spacing w:val="-4"/>
                <w:szCs w:val="24"/>
                <w:lang w:val="en-US"/>
              </w:rPr>
            </w:pPr>
            <w:r>
              <w:rPr>
                <w:spacing w:val="-4"/>
                <w:szCs w:val="24"/>
                <w:lang w:val="en-US"/>
              </w:rPr>
              <w:t>shoot</w:t>
            </w:r>
          </w:p>
          <w:p w:rsidR="006E1B40" w:rsidRPr="00E65C22" w:rsidRDefault="006E1B40" w:rsidP="006E1B40">
            <w:pPr>
              <w:pStyle w:val="TableParagraph"/>
              <w:ind w:left="170" w:right="170" w:firstLine="0"/>
              <w:rPr>
                <w:spacing w:val="-4"/>
                <w:szCs w:val="24"/>
                <w:lang w:val="en-US"/>
              </w:rPr>
            </w:pPr>
            <w:r w:rsidRPr="005606E2">
              <w:rPr>
                <w:spacing w:val="-4"/>
                <w:szCs w:val="24"/>
                <w:lang w:val="en-US"/>
              </w:rPr>
              <w:t>shut</w:t>
            </w:r>
          </w:p>
          <w:p w:rsidR="006E1B40" w:rsidRPr="00E65C22" w:rsidRDefault="006E1B40" w:rsidP="006E1B40">
            <w:pPr>
              <w:pStyle w:val="TableParagraph"/>
              <w:ind w:left="170" w:right="170" w:firstLine="0"/>
              <w:rPr>
                <w:spacing w:val="-4"/>
                <w:szCs w:val="24"/>
                <w:lang w:val="en-US"/>
              </w:rPr>
            </w:pPr>
            <w:r w:rsidRPr="005606E2">
              <w:rPr>
                <w:spacing w:val="-4"/>
                <w:szCs w:val="24"/>
                <w:lang w:val="en-US"/>
              </w:rPr>
              <w:t>sing</w:t>
            </w:r>
          </w:p>
          <w:p w:rsidR="006E1B40" w:rsidRPr="00E65C22" w:rsidRDefault="006E1B40" w:rsidP="006E1B40">
            <w:pPr>
              <w:pStyle w:val="TableParagraph"/>
              <w:ind w:left="170" w:right="170" w:firstLine="0"/>
              <w:rPr>
                <w:spacing w:val="40"/>
                <w:szCs w:val="24"/>
                <w:lang w:val="en-US"/>
              </w:rPr>
            </w:pPr>
            <w:r w:rsidRPr="005606E2">
              <w:rPr>
                <w:spacing w:val="-4"/>
                <w:szCs w:val="24"/>
                <w:lang w:val="en-US"/>
              </w:rPr>
              <w:t>sink</w:t>
            </w:r>
          </w:p>
          <w:p w:rsidR="006E1B40" w:rsidRPr="00E65C22" w:rsidRDefault="006E1B40" w:rsidP="006E1B40">
            <w:pPr>
              <w:pStyle w:val="TableParagraph"/>
              <w:ind w:left="170" w:right="170" w:firstLine="0"/>
              <w:rPr>
                <w:spacing w:val="-4"/>
                <w:szCs w:val="24"/>
                <w:lang w:val="en-US"/>
              </w:rPr>
            </w:pPr>
            <w:r w:rsidRPr="005606E2">
              <w:rPr>
                <w:spacing w:val="-4"/>
                <w:szCs w:val="24"/>
                <w:lang w:val="en-US"/>
              </w:rPr>
              <w:t>sit</w:t>
            </w:r>
          </w:p>
          <w:p w:rsidR="006E1B40" w:rsidRPr="00E65C22" w:rsidRDefault="006E1B40" w:rsidP="006E1B40">
            <w:pPr>
              <w:pStyle w:val="TableParagraph"/>
              <w:ind w:left="170" w:right="170" w:firstLine="0"/>
              <w:rPr>
                <w:spacing w:val="-2"/>
                <w:szCs w:val="24"/>
                <w:lang w:val="en-US"/>
              </w:rPr>
            </w:pPr>
            <w:r w:rsidRPr="005606E2">
              <w:rPr>
                <w:spacing w:val="-2"/>
                <w:szCs w:val="24"/>
                <w:lang w:val="en-US"/>
              </w:rPr>
              <w:t>sleep</w:t>
            </w:r>
          </w:p>
          <w:p w:rsidR="006E1B40" w:rsidRPr="00E65C22" w:rsidRDefault="006E1B40" w:rsidP="006E1B40">
            <w:pPr>
              <w:pStyle w:val="TableParagraph"/>
              <w:ind w:left="170" w:right="170" w:firstLine="0"/>
              <w:rPr>
                <w:spacing w:val="-2"/>
                <w:szCs w:val="24"/>
                <w:lang w:val="en-US"/>
              </w:rPr>
            </w:pPr>
            <w:r w:rsidRPr="005606E2">
              <w:rPr>
                <w:spacing w:val="-2"/>
                <w:szCs w:val="24"/>
                <w:lang w:val="en-US"/>
              </w:rPr>
              <w:t>smell</w:t>
            </w:r>
          </w:p>
          <w:p w:rsidR="006E1B40" w:rsidRPr="00E65C22" w:rsidRDefault="006E1B40" w:rsidP="006E1B40">
            <w:pPr>
              <w:pStyle w:val="TableParagraph"/>
              <w:ind w:left="170" w:right="170" w:firstLine="0"/>
              <w:rPr>
                <w:spacing w:val="-4"/>
                <w:szCs w:val="24"/>
                <w:lang w:val="en-US"/>
              </w:rPr>
            </w:pPr>
            <w:r w:rsidRPr="005606E2">
              <w:rPr>
                <w:spacing w:val="-4"/>
                <w:szCs w:val="24"/>
                <w:lang w:val="en-US"/>
              </w:rPr>
              <w:t>speak</w:t>
            </w:r>
          </w:p>
          <w:p w:rsidR="006E1B40" w:rsidRPr="00E65C22" w:rsidRDefault="006E1B40" w:rsidP="006E1B40">
            <w:pPr>
              <w:pStyle w:val="TableParagraph"/>
              <w:ind w:left="170" w:right="170" w:firstLine="0"/>
              <w:rPr>
                <w:spacing w:val="-2"/>
                <w:szCs w:val="24"/>
                <w:lang w:val="en-US"/>
              </w:rPr>
            </w:pPr>
            <w:r w:rsidRPr="005606E2">
              <w:rPr>
                <w:spacing w:val="-2"/>
                <w:szCs w:val="24"/>
                <w:lang w:val="en-US"/>
              </w:rPr>
              <w:t>spend</w:t>
            </w:r>
          </w:p>
          <w:p w:rsidR="006E1B40" w:rsidRPr="00E65C22" w:rsidRDefault="006E1B40" w:rsidP="006E1B40">
            <w:pPr>
              <w:pStyle w:val="TableParagraph"/>
              <w:ind w:left="170" w:right="170" w:firstLine="0"/>
              <w:rPr>
                <w:spacing w:val="-4"/>
                <w:szCs w:val="24"/>
                <w:lang w:val="en-US"/>
              </w:rPr>
            </w:pPr>
            <w:r w:rsidRPr="005606E2">
              <w:rPr>
                <w:spacing w:val="-4"/>
                <w:szCs w:val="24"/>
                <w:lang w:val="en-US"/>
              </w:rPr>
              <w:t>spoil</w:t>
            </w:r>
          </w:p>
          <w:p w:rsidR="006E1B40" w:rsidRPr="006E1B40" w:rsidRDefault="006E1B40" w:rsidP="006E1B40">
            <w:pPr>
              <w:pStyle w:val="TableParagraph"/>
              <w:ind w:left="170" w:right="170" w:firstLine="0"/>
              <w:rPr>
                <w:spacing w:val="-2"/>
                <w:szCs w:val="24"/>
                <w:lang w:val="en-US"/>
              </w:rPr>
            </w:pPr>
            <w:r w:rsidRPr="005606E2">
              <w:rPr>
                <w:spacing w:val="-2"/>
                <w:szCs w:val="24"/>
                <w:lang w:val="en-US"/>
              </w:rPr>
              <w:t>spread</w:t>
            </w:r>
          </w:p>
          <w:p w:rsidR="006E1B40" w:rsidRPr="00E65C22" w:rsidRDefault="006E1B40" w:rsidP="006E1B40">
            <w:pPr>
              <w:pStyle w:val="TableParagraph"/>
              <w:ind w:left="170" w:right="170" w:firstLine="0"/>
              <w:rPr>
                <w:spacing w:val="-2"/>
                <w:szCs w:val="24"/>
                <w:lang w:val="en-US"/>
              </w:rPr>
            </w:pPr>
            <w:r w:rsidRPr="005606E2">
              <w:rPr>
                <w:spacing w:val="-2"/>
                <w:szCs w:val="24"/>
                <w:lang w:val="en-US"/>
              </w:rPr>
              <w:t>spring</w:t>
            </w:r>
          </w:p>
          <w:p w:rsidR="006E1B40" w:rsidRPr="00E65C22" w:rsidRDefault="006E1B40" w:rsidP="006E1B40">
            <w:pPr>
              <w:pStyle w:val="TableParagraph"/>
              <w:ind w:left="170" w:right="170" w:firstLine="0"/>
              <w:rPr>
                <w:spacing w:val="-2"/>
                <w:szCs w:val="24"/>
                <w:lang w:val="en-US"/>
              </w:rPr>
            </w:pPr>
            <w:r w:rsidRPr="005606E2">
              <w:rPr>
                <w:spacing w:val="-2"/>
                <w:szCs w:val="24"/>
                <w:lang w:val="en-US"/>
              </w:rPr>
              <w:t>stand</w:t>
            </w:r>
          </w:p>
          <w:p w:rsidR="006E1B40" w:rsidRPr="00E65C22" w:rsidRDefault="006E1B40" w:rsidP="006E1B40">
            <w:pPr>
              <w:pStyle w:val="TableParagraph"/>
              <w:ind w:left="170" w:right="170" w:firstLine="0"/>
              <w:rPr>
                <w:spacing w:val="-2"/>
                <w:szCs w:val="24"/>
                <w:lang w:val="en-US"/>
              </w:rPr>
            </w:pPr>
            <w:r w:rsidRPr="005606E2">
              <w:rPr>
                <w:spacing w:val="-2"/>
                <w:szCs w:val="24"/>
                <w:lang w:val="en-US"/>
              </w:rPr>
              <w:t>steal</w:t>
            </w:r>
          </w:p>
          <w:p w:rsidR="006E1B40" w:rsidRPr="00E65C22" w:rsidRDefault="006E1B40" w:rsidP="006E1B40">
            <w:pPr>
              <w:pStyle w:val="TableParagraph"/>
              <w:ind w:left="170" w:right="170" w:firstLine="0"/>
              <w:rPr>
                <w:spacing w:val="-2"/>
                <w:szCs w:val="24"/>
                <w:lang w:val="en-US"/>
              </w:rPr>
            </w:pPr>
            <w:r w:rsidRPr="005606E2">
              <w:rPr>
                <w:spacing w:val="-2"/>
                <w:szCs w:val="24"/>
                <w:lang w:val="en-US"/>
              </w:rPr>
              <w:t>strike</w:t>
            </w:r>
          </w:p>
          <w:p w:rsidR="006E1B40" w:rsidRPr="00E65C22" w:rsidRDefault="006E1B40" w:rsidP="006E1B40">
            <w:pPr>
              <w:pStyle w:val="TableParagraph"/>
              <w:ind w:left="170" w:right="170" w:firstLine="0"/>
              <w:rPr>
                <w:spacing w:val="-2"/>
                <w:szCs w:val="24"/>
                <w:lang w:val="en-US"/>
              </w:rPr>
            </w:pPr>
            <w:r w:rsidRPr="005606E2">
              <w:rPr>
                <w:spacing w:val="-2"/>
                <w:szCs w:val="24"/>
                <w:lang w:val="en-US"/>
              </w:rPr>
              <w:t>strive</w:t>
            </w:r>
          </w:p>
          <w:p w:rsidR="006E1B40" w:rsidRPr="00E65C22" w:rsidRDefault="006E1B40" w:rsidP="006E1B40">
            <w:pPr>
              <w:pStyle w:val="TableParagraph"/>
              <w:ind w:left="170" w:right="170" w:firstLine="0"/>
              <w:rPr>
                <w:spacing w:val="-2"/>
                <w:szCs w:val="24"/>
                <w:lang w:val="en-US"/>
              </w:rPr>
            </w:pPr>
            <w:r w:rsidRPr="005606E2">
              <w:rPr>
                <w:spacing w:val="-2"/>
                <w:szCs w:val="24"/>
                <w:lang w:val="en-US"/>
              </w:rPr>
              <w:t>swear</w:t>
            </w:r>
          </w:p>
          <w:p w:rsidR="006E1B40" w:rsidRPr="00E65C22" w:rsidRDefault="006E1B40" w:rsidP="006E1B40">
            <w:pPr>
              <w:pStyle w:val="TableParagraph"/>
              <w:ind w:left="170" w:right="170" w:firstLine="0"/>
              <w:rPr>
                <w:spacing w:val="-4"/>
                <w:szCs w:val="24"/>
                <w:lang w:val="en-US"/>
              </w:rPr>
            </w:pPr>
            <w:r w:rsidRPr="005606E2">
              <w:rPr>
                <w:spacing w:val="-4"/>
                <w:szCs w:val="24"/>
                <w:lang w:val="en-US"/>
              </w:rPr>
              <w:t>swim</w:t>
            </w:r>
          </w:p>
          <w:p w:rsidR="006E1B40" w:rsidRPr="00E65C22" w:rsidRDefault="006E1B40" w:rsidP="006E1B40">
            <w:pPr>
              <w:pStyle w:val="TableParagraph"/>
              <w:ind w:left="170" w:right="170" w:firstLine="0"/>
              <w:rPr>
                <w:spacing w:val="-4"/>
                <w:szCs w:val="24"/>
                <w:lang w:val="en-US"/>
              </w:rPr>
            </w:pPr>
            <w:r w:rsidRPr="005606E2">
              <w:rPr>
                <w:spacing w:val="-4"/>
                <w:szCs w:val="24"/>
                <w:lang w:val="en-US"/>
              </w:rPr>
              <w:t>take</w:t>
            </w:r>
          </w:p>
          <w:p w:rsidR="006E1B40" w:rsidRPr="00E65C22" w:rsidRDefault="006E1B40" w:rsidP="006E1B40">
            <w:pPr>
              <w:pStyle w:val="TableParagraph"/>
              <w:ind w:left="170" w:right="170" w:firstLine="0"/>
              <w:rPr>
                <w:spacing w:val="-2"/>
                <w:szCs w:val="24"/>
                <w:lang w:val="en-US"/>
              </w:rPr>
            </w:pPr>
            <w:r w:rsidRPr="005606E2">
              <w:rPr>
                <w:spacing w:val="-2"/>
                <w:szCs w:val="24"/>
                <w:lang w:val="en-US"/>
              </w:rPr>
              <w:t>teach</w:t>
            </w:r>
          </w:p>
          <w:p w:rsidR="006E1B40" w:rsidRPr="00E65C22" w:rsidRDefault="006E1B40" w:rsidP="006E1B40">
            <w:pPr>
              <w:pStyle w:val="TableParagraph"/>
              <w:ind w:left="170" w:right="170" w:firstLine="0"/>
              <w:rPr>
                <w:spacing w:val="-4"/>
                <w:szCs w:val="24"/>
                <w:lang w:val="en-US"/>
              </w:rPr>
            </w:pPr>
            <w:r w:rsidRPr="005606E2">
              <w:rPr>
                <w:spacing w:val="-4"/>
                <w:szCs w:val="24"/>
                <w:lang w:val="en-US"/>
              </w:rPr>
              <w:t>tear</w:t>
            </w:r>
          </w:p>
          <w:p w:rsidR="006E1B40" w:rsidRPr="00E65C22" w:rsidRDefault="006E1B40" w:rsidP="006E1B40">
            <w:pPr>
              <w:pStyle w:val="TableParagraph"/>
              <w:ind w:left="170" w:right="170" w:firstLine="0"/>
              <w:rPr>
                <w:spacing w:val="-4"/>
                <w:szCs w:val="24"/>
                <w:lang w:val="en-US"/>
              </w:rPr>
            </w:pPr>
            <w:r w:rsidRPr="005606E2">
              <w:rPr>
                <w:spacing w:val="-4"/>
                <w:szCs w:val="24"/>
                <w:lang w:val="en-US"/>
              </w:rPr>
              <w:t>tell</w:t>
            </w:r>
          </w:p>
          <w:p w:rsidR="006E1B40" w:rsidRPr="00E65C22" w:rsidRDefault="006E1B40" w:rsidP="006E1B40">
            <w:pPr>
              <w:pStyle w:val="TableParagraph"/>
              <w:ind w:left="170" w:right="170" w:firstLine="0"/>
              <w:rPr>
                <w:spacing w:val="-2"/>
                <w:szCs w:val="24"/>
                <w:lang w:val="en-US"/>
              </w:rPr>
            </w:pPr>
            <w:r w:rsidRPr="005606E2">
              <w:rPr>
                <w:spacing w:val="-2"/>
                <w:szCs w:val="24"/>
                <w:lang w:val="en-US"/>
              </w:rPr>
              <w:t>think</w:t>
            </w:r>
          </w:p>
          <w:p w:rsidR="006E1B40" w:rsidRPr="005606E2" w:rsidRDefault="006E1B40" w:rsidP="006E1B40">
            <w:pPr>
              <w:pStyle w:val="TableParagraph"/>
              <w:ind w:left="170" w:right="170" w:firstLine="0"/>
              <w:rPr>
                <w:szCs w:val="24"/>
                <w:lang w:val="en-US"/>
              </w:rPr>
            </w:pPr>
            <w:r w:rsidRPr="005606E2">
              <w:rPr>
                <w:spacing w:val="-2"/>
                <w:szCs w:val="24"/>
                <w:lang w:val="en-US"/>
              </w:rPr>
              <w:t>throw</w:t>
            </w:r>
          </w:p>
          <w:p w:rsidR="006E1B40" w:rsidRPr="00E65C22" w:rsidRDefault="006E1B40" w:rsidP="006E1B40">
            <w:pPr>
              <w:pStyle w:val="TableParagraph"/>
              <w:ind w:left="170" w:right="170" w:firstLine="0"/>
              <w:rPr>
                <w:spacing w:val="-2"/>
                <w:szCs w:val="24"/>
                <w:lang w:val="en-US"/>
              </w:rPr>
            </w:pPr>
            <w:r w:rsidRPr="005606E2">
              <w:rPr>
                <w:spacing w:val="-2"/>
                <w:szCs w:val="24"/>
                <w:lang w:val="en-US"/>
              </w:rPr>
              <w:t>understand</w:t>
            </w:r>
          </w:p>
          <w:p w:rsidR="006E1B40" w:rsidRPr="005606E2" w:rsidRDefault="006E1B40" w:rsidP="006E1B40">
            <w:pPr>
              <w:pStyle w:val="TableParagraph"/>
              <w:ind w:left="170" w:right="170" w:firstLine="0"/>
              <w:rPr>
                <w:szCs w:val="24"/>
                <w:lang w:val="en-US"/>
              </w:rPr>
            </w:pPr>
            <w:r w:rsidRPr="005606E2">
              <w:rPr>
                <w:spacing w:val="-4"/>
                <w:szCs w:val="24"/>
                <w:lang w:val="en-US"/>
              </w:rPr>
              <w:t>wear</w:t>
            </w:r>
          </w:p>
          <w:p w:rsidR="006E1B40" w:rsidRPr="006E1B40" w:rsidRDefault="006E1B40" w:rsidP="006E1B40">
            <w:pPr>
              <w:pStyle w:val="TableParagraph"/>
              <w:ind w:left="170" w:right="170" w:firstLine="0"/>
              <w:rPr>
                <w:spacing w:val="-4"/>
                <w:szCs w:val="24"/>
                <w:lang w:val="en-US"/>
              </w:rPr>
            </w:pPr>
            <w:r w:rsidRPr="005606E2">
              <w:rPr>
                <w:spacing w:val="-4"/>
                <w:szCs w:val="24"/>
                <w:lang w:val="en-US"/>
              </w:rPr>
              <w:t>weep</w:t>
            </w:r>
          </w:p>
          <w:p w:rsidR="006E1B40" w:rsidRPr="006E1B40" w:rsidRDefault="006E1B40" w:rsidP="006E1B40">
            <w:pPr>
              <w:pStyle w:val="TableParagraph"/>
              <w:ind w:left="170" w:right="170" w:firstLine="0"/>
              <w:rPr>
                <w:spacing w:val="-4"/>
                <w:szCs w:val="24"/>
                <w:lang w:val="en-US"/>
              </w:rPr>
            </w:pPr>
            <w:r w:rsidRPr="005606E2">
              <w:rPr>
                <w:spacing w:val="-4"/>
                <w:szCs w:val="24"/>
                <w:lang w:val="en-US"/>
              </w:rPr>
              <w:lastRenderedPageBreak/>
              <w:t>win</w:t>
            </w:r>
          </w:p>
          <w:p w:rsidR="006E1B40" w:rsidRPr="006E1B40" w:rsidRDefault="006E1B40" w:rsidP="006E1B40">
            <w:pPr>
              <w:pStyle w:val="TableParagraph"/>
              <w:ind w:left="170" w:right="170" w:firstLine="0"/>
              <w:rPr>
                <w:spacing w:val="-4"/>
                <w:szCs w:val="24"/>
                <w:lang w:val="en-US"/>
              </w:rPr>
            </w:pPr>
            <w:r w:rsidRPr="005606E2">
              <w:rPr>
                <w:spacing w:val="-4"/>
                <w:szCs w:val="24"/>
                <w:lang w:val="en-US"/>
              </w:rPr>
              <w:t>wind</w:t>
            </w:r>
          </w:p>
          <w:p w:rsidR="006E1B40" w:rsidRPr="006E1B40" w:rsidRDefault="006E1B40" w:rsidP="006E1B40">
            <w:pPr>
              <w:pStyle w:val="TableParagraph"/>
              <w:ind w:left="170" w:right="170" w:firstLine="0"/>
              <w:rPr>
                <w:spacing w:val="-4"/>
                <w:szCs w:val="24"/>
                <w:lang w:val="en-US"/>
              </w:rPr>
            </w:pPr>
            <w:r w:rsidRPr="005606E2">
              <w:rPr>
                <w:spacing w:val="-2"/>
                <w:szCs w:val="24"/>
                <w:lang w:val="en-US"/>
              </w:rPr>
              <w:t>write</w:t>
            </w:r>
          </w:p>
        </w:tc>
        <w:tc>
          <w:tcPr>
            <w:tcW w:w="894" w:type="pct"/>
          </w:tcPr>
          <w:p w:rsidR="00CB3951" w:rsidRDefault="007E3DDD" w:rsidP="00CB3951">
            <w:pPr>
              <w:pStyle w:val="TableParagraph"/>
              <w:ind w:left="170" w:right="170" w:firstLine="0"/>
              <w:rPr>
                <w:spacing w:val="40"/>
                <w:szCs w:val="24"/>
                <w:lang w:val="en-US"/>
              </w:rPr>
            </w:pPr>
            <w:r w:rsidRPr="005606E2">
              <w:rPr>
                <w:spacing w:val="-4"/>
                <w:szCs w:val="24"/>
                <w:lang w:val="en-US"/>
              </w:rPr>
              <w:lastRenderedPageBreak/>
              <w:t>arose</w:t>
            </w:r>
          </w:p>
          <w:p w:rsidR="00CB3951" w:rsidRDefault="007E3DDD" w:rsidP="00CB3951">
            <w:pPr>
              <w:pStyle w:val="TableParagraph"/>
              <w:ind w:left="170" w:right="170" w:firstLine="0"/>
              <w:rPr>
                <w:szCs w:val="24"/>
                <w:lang w:val="en-US"/>
              </w:rPr>
            </w:pPr>
            <w:r w:rsidRPr="005606E2">
              <w:rPr>
                <w:szCs w:val="24"/>
                <w:lang w:val="en-US"/>
              </w:rPr>
              <w:t>was,</w:t>
            </w:r>
            <w:r w:rsidRPr="005606E2">
              <w:rPr>
                <w:spacing w:val="-18"/>
                <w:szCs w:val="24"/>
                <w:lang w:val="en-US"/>
              </w:rPr>
              <w:t xml:space="preserve"> </w:t>
            </w:r>
            <w:r w:rsidRPr="005606E2">
              <w:rPr>
                <w:szCs w:val="24"/>
                <w:lang w:val="en-US"/>
              </w:rPr>
              <w:t>were</w:t>
            </w:r>
          </w:p>
          <w:p w:rsidR="00CB3951" w:rsidRDefault="007E3DDD" w:rsidP="00CB3951">
            <w:pPr>
              <w:pStyle w:val="TableParagraph"/>
              <w:ind w:left="170" w:right="170" w:firstLine="0"/>
              <w:rPr>
                <w:spacing w:val="-4"/>
                <w:szCs w:val="24"/>
                <w:lang w:val="en-US"/>
              </w:rPr>
            </w:pPr>
            <w:r w:rsidRPr="005606E2">
              <w:rPr>
                <w:spacing w:val="-4"/>
                <w:szCs w:val="24"/>
                <w:lang w:val="en-US"/>
              </w:rPr>
              <w:t>bore</w:t>
            </w:r>
          </w:p>
          <w:p w:rsidR="00CB3951" w:rsidRDefault="007E3DDD" w:rsidP="00CB3951">
            <w:pPr>
              <w:pStyle w:val="TableParagraph"/>
              <w:ind w:left="170" w:right="170" w:firstLine="0"/>
              <w:rPr>
                <w:spacing w:val="-2"/>
                <w:szCs w:val="24"/>
                <w:lang w:val="en-US"/>
              </w:rPr>
            </w:pPr>
            <w:r w:rsidRPr="005606E2">
              <w:rPr>
                <w:spacing w:val="-2"/>
                <w:szCs w:val="24"/>
                <w:lang w:val="en-US"/>
              </w:rPr>
              <w:t>became</w:t>
            </w:r>
          </w:p>
          <w:p w:rsidR="00CB3951" w:rsidRDefault="007E3DDD" w:rsidP="00CB3951">
            <w:pPr>
              <w:pStyle w:val="TableParagraph"/>
              <w:ind w:left="170" w:right="170" w:firstLine="0"/>
              <w:rPr>
                <w:spacing w:val="-2"/>
                <w:szCs w:val="24"/>
                <w:lang w:val="en-US"/>
              </w:rPr>
            </w:pPr>
            <w:r w:rsidRPr="005606E2">
              <w:rPr>
                <w:spacing w:val="-2"/>
                <w:szCs w:val="24"/>
                <w:lang w:val="en-US"/>
              </w:rPr>
              <w:t>began</w:t>
            </w:r>
          </w:p>
          <w:p w:rsidR="00CB3951" w:rsidRDefault="007E3DDD" w:rsidP="00CB3951">
            <w:pPr>
              <w:pStyle w:val="TableParagraph"/>
              <w:ind w:left="170" w:right="170" w:firstLine="0"/>
              <w:rPr>
                <w:spacing w:val="-4"/>
                <w:szCs w:val="24"/>
                <w:lang w:val="en-US"/>
              </w:rPr>
            </w:pPr>
            <w:r w:rsidRPr="005606E2">
              <w:rPr>
                <w:spacing w:val="-4"/>
                <w:szCs w:val="24"/>
                <w:lang w:val="en-US"/>
              </w:rPr>
              <w:t>bent</w:t>
            </w:r>
          </w:p>
          <w:p w:rsidR="007E3DDD" w:rsidRPr="005606E2" w:rsidRDefault="007E3DDD" w:rsidP="00CB3951">
            <w:pPr>
              <w:pStyle w:val="TableParagraph"/>
              <w:ind w:left="170" w:right="170" w:firstLine="0"/>
              <w:rPr>
                <w:szCs w:val="24"/>
                <w:lang w:val="en-US"/>
              </w:rPr>
            </w:pPr>
            <w:r w:rsidRPr="005606E2">
              <w:rPr>
                <w:spacing w:val="-2"/>
                <w:szCs w:val="24"/>
                <w:lang w:val="en-US"/>
              </w:rPr>
              <w:t>bound</w:t>
            </w:r>
          </w:p>
          <w:p w:rsidR="00CB3951" w:rsidRDefault="007E3DDD" w:rsidP="00CB3951">
            <w:pPr>
              <w:pStyle w:val="TableParagraph"/>
              <w:ind w:left="170" w:right="170" w:firstLine="0"/>
              <w:rPr>
                <w:spacing w:val="-4"/>
                <w:szCs w:val="24"/>
                <w:lang w:val="en-US"/>
              </w:rPr>
            </w:pPr>
            <w:r w:rsidRPr="005606E2">
              <w:rPr>
                <w:spacing w:val="-4"/>
                <w:szCs w:val="24"/>
                <w:lang w:val="en-US"/>
              </w:rPr>
              <w:t>bit</w:t>
            </w:r>
          </w:p>
          <w:p w:rsidR="00CB3951" w:rsidRDefault="007E3DDD" w:rsidP="00CB3951">
            <w:pPr>
              <w:pStyle w:val="TableParagraph"/>
              <w:ind w:left="170" w:right="170" w:firstLine="0"/>
              <w:rPr>
                <w:spacing w:val="-4"/>
                <w:szCs w:val="24"/>
                <w:lang w:val="en-US"/>
              </w:rPr>
            </w:pPr>
            <w:r w:rsidRPr="005606E2">
              <w:rPr>
                <w:spacing w:val="-4"/>
                <w:szCs w:val="24"/>
                <w:lang w:val="en-US"/>
              </w:rPr>
              <w:t>bled</w:t>
            </w:r>
          </w:p>
          <w:p w:rsidR="00CB3951" w:rsidRDefault="007E3DDD" w:rsidP="00CB3951">
            <w:pPr>
              <w:pStyle w:val="TableParagraph"/>
              <w:ind w:left="170" w:right="170" w:firstLine="0"/>
              <w:rPr>
                <w:spacing w:val="-4"/>
                <w:szCs w:val="24"/>
                <w:lang w:val="en-US"/>
              </w:rPr>
            </w:pPr>
            <w:r w:rsidRPr="005606E2">
              <w:rPr>
                <w:spacing w:val="-4"/>
                <w:szCs w:val="24"/>
                <w:lang w:val="en-US"/>
              </w:rPr>
              <w:t>blew</w:t>
            </w:r>
          </w:p>
          <w:p w:rsidR="00CB3951" w:rsidRDefault="007E3DDD" w:rsidP="00CB3951">
            <w:pPr>
              <w:pStyle w:val="TableParagraph"/>
              <w:ind w:left="170" w:right="170" w:firstLine="0"/>
              <w:rPr>
                <w:spacing w:val="-4"/>
                <w:szCs w:val="24"/>
                <w:lang w:val="en-US"/>
              </w:rPr>
            </w:pPr>
            <w:r w:rsidRPr="005606E2">
              <w:rPr>
                <w:spacing w:val="-4"/>
                <w:szCs w:val="24"/>
                <w:lang w:val="en-US"/>
              </w:rPr>
              <w:t>broke</w:t>
            </w:r>
          </w:p>
          <w:p w:rsidR="007E3DDD" w:rsidRPr="005606E2" w:rsidRDefault="007E3DDD" w:rsidP="00CB3951">
            <w:pPr>
              <w:pStyle w:val="TableParagraph"/>
              <w:ind w:left="170" w:right="170" w:firstLine="0"/>
              <w:rPr>
                <w:szCs w:val="24"/>
                <w:lang w:val="en-US"/>
              </w:rPr>
            </w:pPr>
            <w:r w:rsidRPr="005606E2">
              <w:rPr>
                <w:spacing w:val="-4"/>
                <w:szCs w:val="24"/>
                <w:lang w:val="en-US"/>
              </w:rPr>
              <w:t>bred</w:t>
            </w:r>
          </w:p>
          <w:p w:rsidR="00CB3951" w:rsidRDefault="007E3DDD" w:rsidP="00CB3951">
            <w:pPr>
              <w:pStyle w:val="TableParagraph"/>
              <w:ind w:left="170" w:right="170" w:firstLine="0"/>
              <w:rPr>
                <w:spacing w:val="-2"/>
                <w:szCs w:val="24"/>
                <w:lang w:val="en-US"/>
              </w:rPr>
            </w:pPr>
            <w:r w:rsidRPr="005606E2">
              <w:rPr>
                <w:spacing w:val="-2"/>
                <w:szCs w:val="24"/>
                <w:lang w:val="en-US"/>
              </w:rPr>
              <w:t>brought</w:t>
            </w:r>
          </w:p>
          <w:p w:rsidR="00CB3951" w:rsidRDefault="007E3DDD" w:rsidP="00CB3951">
            <w:pPr>
              <w:pStyle w:val="TableParagraph"/>
              <w:ind w:left="170" w:right="170" w:firstLine="0"/>
              <w:rPr>
                <w:spacing w:val="-2"/>
                <w:szCs w:val="24"/>
                <w:lang w:val="en-US"/>
              </w:rPr>
            </w:pPr>
            <w:r w:rsidRPr="005606E2">
              <w:rPr>
                <w:spacing w:val="-2"/>
                <w:szCs w:val="24"/>
                <w:lang w:val="en-US"/>
              </w:rPr>
              <w:t>built</w:t>
            </w:r>
          </w:p>
          <w:p w:rsidR="00CB3951" w:rsidRDefault="007E3DDD" w:rsidP="00CB3951">
            <w:pPr>
              <w:pStyle w:val="TableParagraph"/>
              <w:ind w:left="170" w:right="170" w:firstLine="0"/>
              <w:rPr>
                <w:spacing w:val="-2"/>
                <w:szCs w:val="24"/>
                <w:lang w:val="en-US"/>
              </w:rPr>
            </w:pPr>
            <w:r w:rsidRPr="005606E2">
              <w:rPr>
                <w:spacing w:val="-2"/>
                <w:szCs w:val="24"/>
                <w:lang w:val="en-US"/>
              </w:rPr>
              <w:t>burnt</w:t>
            </w:r>
          </w:p>
          <w:p w:rsidR="00CB3951" w:rsidRDefault="007E3DDD" w:rsidP="00CB3951">
            <w:pPr>
              <w:pStyle w:val="TableParagraph"/>
              <w:ind w:left="170" w:right="170" w:firstLine="0"/>
              <w:rPr>
                <w:spacing w:val="-2"/>
                <w:szCs w:val="24"/>
                <w:lang w:val="en-US"/>
              </w:rPr>
            </w:pPr>
            <w:r w:rsidRPr="005606E2">
              <w:rPr>
                <w:spacing w:val="-2"/>
                <w:szCs w:val="24"/>
                <w:lang w:val="en-US"/>
              </w:rPr>
              <w:t>bought</w:t>
            </w:r>
          </w:p>
          <w:p w:rsidR="00CB3951" w:rsidRDefault="007E3DDD" w:rsidP="00CB3951">
            <w:pPr>
              <w:pStyle w:val="TableParagraph"/>
              <w:ind w:left="170" w:right="170" w:firstLine="0"/>
              <w:rPr>
                <w:spacing w:val="-4"/>
                <w:szCs w:val="24"/>
                <w:lang w:val="en-US"/>
              </w:rPr>
            </w:pPr>
            <w:r w:rsidRPr="005606E2">
              <w:rPr>
                <w:spacing w:val="-4"/>
                <w:szCs w:val="24"/>
                <w:lang w:val="en-US"/>
              </w:rPr>
              <w:t>cast</w:t>
            </w:r>
          </w:p>
          <w:p w:rsidR="00CB3951" w:rsidRDefault="007E3DDD" w:rsidP="00CB3951">
            <w:pPr>
              <w:pStyle w:val="TableParagraph"/>
              <w:ind w:left="170" w:right="170" w:firstLine="0"/>
              <w:rPr>
                <w:spacing w:val="-2"/>
                <w:szCs w:val="24"/>
                <w:lang w:val="en-US"/>
              </w:rPr>
            </w:pPr>
            <w:r w:rsidRPr="005606E2">
              <w:rPr>
                <w:spacing w:val="-2"/>
                <w:szCs w:val="24"/>
                <w:lang w:val="en-US"/>
              </w:rPr>
              <w:t>caught</w:t>
            </w:r>
          </w:p>
          <w:p w:rsidR="00CB3951" w:rsidRDefault="007E3DDD" w:rsidP="00CB3951">
            <w:pPr>
              <w:pStyle w:val="TableParagraph"/>
              <w:ind w:left="170" w:right="170" w:firstLine="0"/>
              <w:rPr>
                <w:spacing w:val="-4"/>
                <w:szCs w:val="24"/>
                <w:lang w:val="en-US"/>
              </w:rPr>
            </w:pPr>
            <w:r w:rsidRPr="005606E2">
              <w:rPr>
                <w:spacing w:val="-4"/>
                <w:szCs w:val="24"/>
                <w:lang w:val="en-US"/>
              </w:rPr>
              <w:t>chose</w:t>
            </w:r>
          </w:p>
          <w:p w:rsidR="00CB3951" w:rsidRDefault="007E3DDD" w:rsidP="00CB3951">
            <w:pPr>
              <w:pStyle w:val="TableParagraph"/>
              <w:ind w:left="170" w:right="170" w:firstLine="0"/>
              <w:rPr>
                <w:spacing w:val="-4"/>
                <w:szCs w:val="24"/>
                <w:lang w:val="en-US"/>
              </w:rPr>
            </w:pPr>
            <w:r w:rsidRPr="005606E2">
              <w:rPr>
                <w:spacing w:val="-4"/>
                <w:szCs w:val="24"/>
                <w:lang w:val="en-US"/>
              </w:rPr>
              <w:t>came</w:t>
            </w:r>
          </w:p>
          <w:p w:rsidR="007E3DDD" w:rsidRPr="005606E2" w:rsidRDefault="007E3DDD" w:rsidP="00CB3951">
            <w:pPr>
              <w:pStyle w:val="TableParagraph"/>
              <w:ind w:left="170" w:right="170" w:firstLine="0"/>
              <w:rPr>
                <w:szCs w:val="24"/>
                <w:lang w:val="en-US"/>
              </w:rPr>
            </w:pPr>
            <w:r w:rsidRPr="005606E2">
              <w:rPr>
                <w:spacing w:val="-4"/>
                <w:szCs w:val="24"/>
                <w:lang w:val="en-US"/>
              </w:rPr>
              <w:t>cost</w:t>
            </w:r>
          </w:p>
          <w:p w:rsidR="00CB3951" w:rsidRDefault="007E3DDD" w:rsidP="00CB3951">
            <w:pPr>
              <w:pStyle w:val="TableParagraph"/>
              <w:ind w:left="170" w:right="170" w:firstLine="0"/>
              <w:rPr>
                <w:spacing w:val="40"/>
                <w:szCs w:val="24"/>
                <w:lang w:val="en-US"/>
              </w:rPr>
            </w:pPr>
            <w:r w:rsidRPr="005606E2">
              <w:rPr>
                <w:spacing w:val="-4"/>
                <w:szCs w:val="24"/>
                <w:lang w:val="en-US"/>
              </w:rPr>
              <w:t>cut</w:t>
            </w:r>
          </w:p>
          <w:p w:rsidR="00CB3951" w:rsidRDefault="007E3DDD" w:rsidP="00CB3951">
            <w:pPr>
              <w:pStyle w:val="TableParagraph"/>
              <w:ind w:left="170" w:right="170" w:firstLine="0"/>
              <w:rPr>
                <w:spacing w:val="-4"/>
                <w:szCs w:val="24"/>
                <w:lang w:val="en-US"/>
              </w:rPr>
            </w:pPr>
            <w:r w:rsidRPr="005606E2">
              <w:rPr>
                <w:spacing w:val="-4"/>
                <w:szCs w:val="24"/>
                <w:lang w:val="en-US"/>
              </w:rPr>
              <w:t>dug</w:t>
            </w:r>
          </w:p>
          <w:p w:rsidR="00CB3951" w:rsidRDefault="007E3DDD" w:rsidP="00CB3951">
            <w:pPr>
              <w:pStyle w:val="TableParagraph"/>
              <w:ind w:left="170" w:right="170" w:firstLine="0"/>
              <w:rPr>
                <w:spacing w:val="-4"/>
                <w:szCs w:val="24"/>
                <w:lang w:val="en-US"/>
              </w:rPr>
            </w:pPr>
            <w:r w:rsidRPr="005606E2">
              <w:rPr>
                <w:spacing w:val="-4"/>
                <w:szCs w:val="24"/>
                <w:lang w:val="en-US"/>
              </w:rPr>
              <w:t>did</w:t>
            </w:r>
          </w:p>
          <w:p w:rsidR="00CB3951" w:rsidRDefault="007E3DDD" w:rsidP="00CB3951">
            <w:pPr>
              <w:pStyle w:val="TableParagraph"/>
              <w:ind w:left="170" w:right="170" w:firstLine="0"/>
              <w:rPr>
                <w:spacing w:val="-4"/>
                <w:szCs w:val="24"/>
                <w:lang w:val="en-US"/>
              </w:rPr>
            </w:pPr>
            <w:r w:rsidRPr="005606E2">
              <w:rPr>
                <w:spacing w:val="-4"/>
                <w:szCs w:val="24"/>
                <w:lang w:val="en-US"/>
              </w:rPr>
              <w:t>drew</w:t>
            </w:r>
          </w:p>
          <w:p w:rsidR="00CB3951" w:rsidRDefault="007E3DDD" w:rsidP="00CB3951">
            <w:pPr>
              <w:pStyle w:val="TableParagraph"/>
              <w:ind w:left="170" w:right="170" w:firstLine="0"/>
              <w:rPr>
                <w:spacing w:val="-2"/>
                <w:szCs w:val="24"/>
                <w:lang w:val="en-US"/>
              </w:rPr>
            </w:pPr>
            <w:r w:rsidRPr="005606E2">
              <w:rPr>
                <w:spacing w:val="-2"/>
                <w:szCs w:val="24"/>
                <w:lang w:val="en-US"/>
              </w:rPr>
              <w:t>dreamt</w:t>
            </w:r>
          </w:p>
          <w:p w:rsidR="00CB3951" w:rsidRDefault="007E3DDD" w:rsidP="00CB3951">
            <w:pPr>
              <w:pStyle w:val="TableParagraph"/>
              <w:ind w:left="170" w:right="170" w:firstLine="0"/>
              <w:rPr>
                <w:spacing w:val="-4"/>
                <w:szCs w:val="24"/>
                <w:lang w:val="en-US"/>
              </w:rPr>
            </w:pPr>
            <w:r w:rsidRPr="005606E2">
              <w:rPr>
                <w:spacing w:val="-4"/>
                <w:szCs w:val="24"/>
                <w:lang w:val="en-US"/>
              </w:rPr>
              <w:t>drank</w:t>
            </w:r>
          </w:p>
          <w:p w:rsidR="00CB3951" w:rsidRDefault="007E3DDD" w:rsidP="00CB3951">
            <w:pPr>
              <w:pStyle w:val="TableParagraph"/>
              <w:ind w:left="170" w:right="170" w:firstLine="0"/>
              <w:rPr>
                <w:spacing w:val="-4"/>
                <w:szCs w:val="24"/>
                <w:lang w:val="en-US"/>
              </w:rPr>
            </w:pPr>
            <w:r w:rsidRPr="005606E2">
              <w:rPr>
                <w:spacing w:val="-4"/>
                <w:szCs w:val="24"/>
                <w:lang w:val="en-US"/>
              </w:rPr>
              <w:t>drove</w:t>
            </w:r>
          </w:p>
          <w:p w:rsidR="007E3DDD" w:rsidRPr="005606E2" w:rsidRDefault="007E3DDD" w:rsidP="00CB3951">
            <w:pPr>
              <w:pStyle w:val="TableParagraph"/>
              <w:ind w:left="170" w:right="170" w:firstLine="0"/>
              <w:rPr>
                <w:szCs w:val="24"/>
                <w:lang w:val="en-US"/>
              </w:rPr>
            </w:pPr>
            <w:r w:rsidRPr="005606E2">
              <w:rPr>
                <w:spacing w:val="-4"/>
                <w:szCs w:val="24"/>
                <w:lang w:val="en-US"/>
              </w:rPr>
              <w:t>ate</w:t>
            </w:r>
          </w:p>
          <w:p w:rsidR="00CB3951" w:rsidRDefault="007E3DDD" w:rsidP="00CB3951">
            <w:pPr>
              <w:pStyle w:val="TableParagraph"/>
              <w:ind w:left="170" w:right="170" w:firstLine="0"/>
              <w:rPr>
                <w:spacing w:val="40"/>
                <w:szCs w:val="24"/>
                <w:lang w:val="en-US"/>
              </w:rPr>
            </w:pPr>
            <w:r w:rsidRPr="005606E2">
              <w:rPr>
                <w:spacing w:val="-4"/>
                <w:szCs w:val="24"/>
                <w:lang w:val="en-US"/>
              </w:rPr>
              <w:t>fell</w:t>
            </w:r>
          </w:p>
          <w:p w:rsidR="00CB3951" w:rsidRDefault="007E3DDD" w:rsidP="00CB3951">
            <w:pPr>
              <w:pStyle w:val="TableParagraph"/>
              <w:ind w:left="170" w:right="170" w:firstLine="0"/>
              <w:rPr>
                <w:spacing w:val="40"/>
                <w:szCs w:val="24"/>
                <w:lang w:val="en-US"/>
              </w:rPr>
            </w:pPr>
            <w:r w:rsidRPr="005606E2">
              <w:rPr>
                <w:spacing w:val="-4"/>
                <w:szCs w:val="24"/>
                <w:lang w:val="en-US"/>
              </w:rPr>
              <w:t>fed</w:t>
            </w:r>
          </w:p>
          <w:p w:rsidR="00CB3951" w:rsidRDefault="007E3DDD" w:rsidP="00CB3951">
            <w:pPr>
              <w:pStyle w:val="TableParagraph"/>
              <w:ind w:left="170" w:right="170" w:firstLine="0"/>
              <w:rPr>
                <w:spacing w:val="-4"/>
                <w:szCs w:val="24"/>
                <w:lang w:val="en-US"/>
              </w:rPr>
            </w:pPr>
            <w:r w:rsidRPr="005606E2">
              <w:rPr>
                <w:spacing w:val="-4"/>
                <w:szCs w:val="24"/>
                <w:lang w:val="en-US"/>
              </w:rPr>
              <w:t>felt</w:t>
            </w:r>
          </w:p>
          <w:p w:rsidR="00CB3951" w:rsidRDefault="007E3DDD" w:rsidP="00CB3951">
            <w:pPr>
              <w:pStyle w:val="TableParagraph"/>
              <w:ind w:left="170" w:right="170" w:firstLine="0"/>
              <w:rPr>
                <w:spacing w:val="-2"/>
                <w:szCs w:val="24"/>
                <w:lang w:val="en-US"/>
              </w:rPr>
            </w:pPr>
            <w:r w:rsidRPr="005606E2">
              <w:rPr>
                <w:spacing w:val="-2"/>
                <w:szCs w:val="24"/>
                <w:lang w:val="en-US"/>
              </w:rPr>
              <w:t>fought</w:t>
            </w:r>
          </w:p>
          <w:p w:rsidR="007E3DDD" w:rsidRDefault="007E3DDD" w:rsidP="00CB3951">
            <w:pPr>
              <w:pStyle w:val="TableParagraph"/>
              <w:ind w:left="170" w:right="170" w:firstLine="0"/>
              <w:rPr>
                <w:spacing w:val="-2"/>
                <w:szCs w:val="24"/>
                <w:lang w:val="en-US"/>
              </w:rPr>
            </w:pPr>
            <w:r w:rsidRPr="005606E2">
              <w:rPr>
                <w:spacing w:val="-2"/>
                <w:szCs w:val="24"/>
                <w:lang w:val="en-US"/>
              </w:rPr>
              <w:t>found</w:t>
            </w:r>
          </w:p>
          <w:p w:rsidR="006E1B40" w:rsidRPr="00541609" w:rsidRDefault="006E1B40" w:rsidP="006E1B40">
            <w:pPr>
              <w:pStyle w:val="TableParagraph"/>
              <w:ind w:left="170" w:right="170" w:firstLine="0"/>
              <w:rPr>
                <w:spacing w:val="-4"/>
                <w:szCs w:val="24"/>
                <w:lang w:val="en-US"/>
              </w:rPr>
            </w:pPr>
            <w:r w:rsidRPr="005606E2">
              <w:rPr>
                <w:spacing w:val="-4"/>
                <w:szCs w:val="24"/>
                <w:lang w:val="en-US"/>
              </w:rPr>
              <w:t>fled</w:t>
            </w:r>
          </w:p>
          <w:p w:rsidR="006E1B40" w:rsidRPr="00541609" w:rsidRDefault="006E1B40" w:rsidP="006E1B40">
            <w:pPr>
              <w:pStyle w:val="TableParagraph"/>
              <w:ind w:left="170" w:right="170" w:firstLine="0"/>
              <w:rPr>
                <w:spacing w:val="-4"/>
                <w:szCs w:val="24"/>
                <w:lang w:val="en-US"/>
              </w:rPr>
            </w:pPr>
            <w:r w:rsidRPr="005606E2">
              <w:rPr>
                <w:spacing w:val="-4"/>
                <w:szCs w:val="24"/>
                <w:lang w:val="en-US"/>
              </w:rPr>
              <w:t>flew</w:t>
            </w:r>
          </w:p>
          <w:p w:rsidR="006E1B40" w:rsidRPr="00541609" w:rsidRDefault="006E1B40" w:rsidP="006E1B40">
            <w:pPr>
              <w:pStyle w:val="TableParagraph"/>
              <w:ind w:left="170" w:right="170" w:firstLine="0"/>
              <w:rPr>
                <w:spacing w:val="-2"/>
                <w:szCs w:val="24"/>
                <w:lang w:val="en-US"/>
              </w:rPr>
            </w:pPr>
            <w:r w:rsidRPr="005606E2">
              <w:rPr>
                <w:spacing w:val="-2"/>
                <w:szCs w:val="24"/>
                <w:lang w:val="en-US"/>
              </w:rPr>
              <w:t>forgot</w:t>
            </w:r>
          </w:p>
          <w:p w:rsidR="006E1B40" w:rsidRPr="00541609" w:rsidRDefault="006E1B40" w:rsidP="006E1B40">
            <w:pPr>
              <w:pStyle w:val="TableParagraph"/>
              <w:ind w:left="170" w:right="170" w:firstLine="0"/>
              <w:rPr>
                <w:spacing w:val="-4"/>
                <w:szCs w:val="24"/>
                <w:lang w:val="en-US"/>
              </w:rPr>
            </w:pPr>
            <w:r w:rsidRPr="005606E2">
              <w:rPr>
                <w:spacing w:val="-4"/>
                <w:szCs w:val="24"/>
                <w:lang w:val="en-US"/>
              </w:rPr>
              <w:t>got</w:t>
            </w:r>
          </w:p>
          <w:p w:rsidR="006E1B40" w:rsidRPr="00541609" w:rsidRDefault="006E1B40" w:rsidP="006E1B40">
            <w:pPr>
              <w:pStyle w:val="TableParagraph"/>
              <w:ind w:left="170" w:right="170" w:firstLine="0"/>
              <w:rPr>
                <w:spacing w:val="-4"/>
                <w:szCs w:val="24"/>
                <w:lang w:val="en-US"/>
              </w:rPr>
            </w:pPr>
            <w:r w:rsidRPr="005606E2">
              <w:rPr>
                <w:spacing w:val="-4"/>
                <w:szCs w:val="24"/>
                <w:lang w:val="en-US"/>
              </w:rPr>
              <w:t>gave</w:t>
            </w:r>
          </w:p>
          <w:p w:rsidR="006E1B40" w:rsidRPr="00541609" w:rsidRDefault="006E1B40" w:rsidP="006E1B40">
            <w:pPr>
              <w:pStyle w:val="TableParagraph"/>
              <w:ind w:left="170" w:right="170" w:firstLine="0"/>
              <w:rPr>
                <w:spacing w:val="-4"/>
                <w:szCs w:val="24"/>
                <w:lang w:val="en-US"/>
              </w:rPr>
            </w:pPr>
            <w:r w:rsidRPr="005606E2">
              <w:rPr>
                <w:spacing w:val="-4"/>
                <w:szCs w:val="24"/>
                <w:lang w:val="en-US"/>
              </w:rPr>
              <w:t>went</w:t>
            </w:r>
          </w:p>
          <w:p w:rsidR="006E1B40" w:rsidRPr="00541609" w:rsidRDefault="006E1B40" w:rsidP="006E1B40">
            <w:pPr>
              <w:pStyle w:val="TableParagraph"/>
              <w:ind w:left="170" w:right="170" w:firstLine="0"/>
              <w:rPr>
                <w:spacing w:val="-4"/>
                <w:szCs w:val="24"/>
                <w:lang w:val="en-US"/>
              </w:rPr>
            </w:pPr>
            <w:r w:rsidRPr="005606E2">
              <w:rPr>
                <w:spacing w:val="-4"/>
                <w:szCs w:val="24"/>
                <w:lang w:val="en-US"/>
              </w:rPr>
              <w:t>grew</w:t>
            </w:r>
          </w:p>
          <w:p w:rsidR="006E1B40" w:rsidRPr="00541609" w:rsidRDefault="006E1B40" w:rsidP="006E1B40">
            <w:pPr>
              <w:pStyle w:val="TableParagraph"/>
              <w:ind w:left="170" w:right="170" w:firstLine="0"/>
              <w:rPr>
                <w:spacing w:val="-4"/>
                <w:szCs w:val="24"/>
                <w:lang w:val="en-US"/>
              </w:rPr>
            </w:pPr>
            <w:r w:rsidRPr="005606E2">
              <w:rPr>
                <w:spacing w:val="-4"/>
                <w:szCs w:val="24"/>
                <w:lang w:val="en-US"/>
              </w:rPr>
              <w:t>hung</w:t>
            </w:r>
          </w:p>
          <w:p w:rsidR="006E1B40" w:rsidRPr="00541609" w:rsidRDefault="006E1B40" w:rsidP="006E1B40">
            <w:pPr>
              <w:pStyle w:val="TableParagraph"/>
              <w:ind w:left="170" w:right="170" w:firstLine="0"/>
              <w:rPr>
                <w:spacing w:val="-4"/>
                <w:szCs w:val="24"/>
                <w:lang w:val="en-US"/>
              </w:rPr>
            </w:pPr>
            <w:r w:rsidRPr="005606E2">
              <w:rPr>
                <w:spacing w:val="-4"/>
                <w:szCs w:val="24"/>
                <w:lang w:val="en-US"/>
              </w:rPr>
              <w:t>had</w:t>
            </w:r>
          </w:p>
          <w:p w:rsidR="006E1B40" w:rsidRPr="00541609" w:rsidRDefault="006E1B40" w:rsidP="006E1B40">
            <w:pPr>
              <w:pStyle w:val="TableParagraph"/>
              <w:ind w:left="170" w:right="170" w:firstLine="0"/>
              <w:rPr>
                <w:spacing w:val="-2"/>
                <w:szCs w:val="24"/>
                <w:lang w:val="en-US"/>
              </w:rPr>
            </w:pPr>
            <w:r w:rsidRPr="005606E2">
              <w:rPr>
                <w:spacing w:val="-2"/>
                <w:szCs w:val="24"/>
                <w:lang w:val="en-US"/>
              </w:rPr>
              <w:t>heard</w:t>
            </w:r>
          </w:p>
          <w:p w:rsidR="006E1B40" w:rsidRPr="00541609" w:rsidRDefault="006E1B40" w:rsidP="006E1B40">
            <w:pPr>
              <w:pStyle w:val="TableParagraph"/>
              <w:ind w:left="170" w:right="170" w:firstLine="0"/>
              <w:rPr>
                <w:spacing w:val="-4"/>
                <w:szCs w:val="24"/>
                <w:lang w:val="en-US"/>
              </w:rPr>
            </w:pPr>
            <w:r w:rsidRPr="005606E2">
              <w:rPr>
                <w:spacing w:val="-4"/>
                <w:szCs w:val="24"/>
                <w:lang w:val="en-US"/>
              </w:rPr>
              <w:t>hid</w:t>
            </w:r>
          </w:p>
          <w:p w:rsidR="006E1B40" w:rsidRPr="00541609" w:rsidRDefault="006E1B40" w:rsidP="006E1B40">
            <w:pPr>
              <w:pStyle w:val="TableParagraph"/>
              <w:ind w:left="170" w:right="170" w:firstLine="0"/>
              <w:rPr>
                <w:spacing w:val="-4"/>
                <w:szCs w:val="24"/>
                <w:lang w:val="en-US"/>
              </w:rPr>
            </w:pPr>
            <w:r w:rsidRPr="005606E2">
              <w:rPr>
                <w:spacing w:val="-4"/>
                <w:szCs w:val="24"/>
                <w:lang w:val="en-US"/>
              </w:rPr>
              <w:t>held</w:t>
            </w:r>
          </w:p>
          <w:p w:rsidR="006E1B40" w:rsidRPr="00541609" w:rsidRDefault="006E1B40" w:rsidP="006E1B40">
            <w:pPr>
              <w:pStyle w:val="TableParagraph"/>
              <w:ind w:left="170" w:right="170" w:firstLine="0"/>
              <w:rPr>
                <w:spacing w:val="-4"/>
                <w:szCs w:val="24"/>
                <w:lang w:val="en-US"/>
              </w:rPr>
            </w:pPr>
            <w:r w:rsidRPr="005606E2">
              <w:rPr>
                <w:spacing w:val="-4"/>
                <w:szCs w:val="24"/>
                <w:lang w:val="en-US"/>
              </w:rPr>
              <w:lastRenderedPageBreak/>
              <w:t>kept</w:t>
            </w:r>
          </w:p>
          <w:p w:rsidR="006E1B40" w:rsidRPr="00541609" w:rsidRDefault="006E1B40" w:rsidP="006E1B40">
            <w:pPr>
              <w:pStyle w:val="TableParagraph"/>
              <w:ind w:left="170" w:right="170" w:firstLine="0"/>
              <w:rPr>
                <w:spacing w:val="-4"/>
                <w:szCs w:val="24"/>
                <w:lang w:val="en-US"/>
              </w:rPr>
            </w:pPr>
            <w:r w:rsidRPr="005606E2">
              <w:rPr>
                <w:spacing w:val="-4"/>
                <w:szCs w:val="24"/>
                <w:lang w:val="en-US"/>
              </w:rPr>
              <w:t>knew</w:t>
            </w:r>
          </w:p>
          <w:p w:rsidR="006E1B40" w:rsidRPr="00541609" w:rsidRDefault="006E1B40" w:rsidP="006E1B40">
            <w:pPr>
              <w:pStyle w:val="TableParagraph"/>
              <w:ind w:left="170" w:right="170" w:firstLine="0"/>
              <w:rPr>
                <w:spacing w:val="-4"/>
                <w:szCs w:val="24"/>
                <w:lang w:val="en-US"/>
              </w:rPr>
            </w:pPr>
            <w:r w:rsidRPr="005606E2">
              <w:rPr>
                <w:spacing w:val="-4"/>
                <w:szCs w:val="24"/>
                <w:lang w:val="en-US"/>
              </w:rPr>
              <w:t>led</w:t>
            </w:r>
          </w:p>
          <w:p w:rsidR="006E1B40" w:rsidRPr="00541609" w:rsidRDefault="006E1B40" w:rsidP="006E1B40">
            <w:pPr>
              <w:pStyle w:val="TableParagraph"/>
              <w:ind w:left="170" w:right="170" w:firstLine="0"/>
              <w:rPr>
                <w:spacing w:val="-2"/>
                <w:szCs w:val="24"/>
                <w:lang w:val="en-US"/>
              </w:rPr>
            </w:pPr>
            <w:r w:rsidRPr="005606E2">
              <w:rPr>
                <w:spacing w:val="-2"/>
                <w:szCs w:val="24"/>
                <w:lang w:val="en-US"/>
              </w:rPr>
              <w:t>learnt</w:t>
            </w:r>
          </w:p>
          <w:p w:rsidR="006E1B40" w:rsidRPr="00541609" w:rsidRDefault="006E1B40" w:rsidP="006E1B40">
            <w:pPr>
              <w:pStyle w:val="TableParagraph"/>
              <w:ind w:left="170" w:right="170" w:firstLine="0"/>
              <w:rPr>
                <w:spacing w:val="-4"/>
                <w:szCs w:val="24"/>
                <w:lang w:val="en-US"/>
              </w:rPr>
            </w:pPr>
            <w:r w:rsidRPr="005606E2">
              <w:rPr>
                <w:spacing w:val="-4"/>
                <w:szCs w:val="24"/>
                <w:lang w:val="en-US"/>
              </w:rPr>
              <w:t>left</w:t>
            </w:r>
          </w:p>
          <w:p w:rsidR="006E1B40" w:rsidRPr="00541609" w:rsidRDefault="006E1B40" w:rsidP="006E1B40">
            <w:pPr>
              <w:pStyle w:val="TableParagraph"/>
              <w:ind w:left="170" w:right="170" w:firstLine="0"/>
              <w:rPr>
                <w:spacing w:val="-4"/>
                <w:szCs w:val="24"/>
                <w:lang w:val="en-US"/>
              </w:rPr>
            </w:pPr>
            <w:r w:rsidRPr="005606E2">
              <w:rPr>
                <w:spacing w:val="-4"/>
                <w:szCs w:val="24"/>
                <w:lang w:val="en-US"/>
              </w:rPr>
              <w:t>lent</w:t>
            </w:r>
          </w:p>
          <w:p w:rsidR="006E1B40" w:rsidRPr="005606E2" w:rsidRDefault="006E1B40" w:rsidP="006E1B40">
            <w:pPr>
              <w:pStyle w:val="TableParagraph"/>
              <w:ind w:left="170" w:right="170" w:firstLine="0"/>
              <w:rPr>
                <w:szCs w:val="24"/>
                <w:lang w:val="en-US"/>
              </w:rPr>
            </w:pPr>
            <w:r w:rsidRPr="005606E2">
              <w:rPr>
                <w:spacing w:val="-4"/>
                <w:szCs w:val="24"/>
                <w:lang w:val="en-US"/>
              </w:rPr>
              <w:t>let</w:t>
            </w:r>
          </w:p>
          <w:p w:rsidR="006E1B40" w:rsidRPr="00541609" w:rsidRDefault="006E1B40" w:rsidP="006E1B40">
            <w:pPr>
              <w:pStyle w:val="TableParagraph"/>
              <w:ind w:left="170" w:right="170" w:firstLine="0"/>
              <w:rPr>
                <w:spacing w:val="80"/>
                <w:szCs w:val="24"/>
                <w:lang w:val="en-US"/>
              </w:rPr>
            </w:pPr>
            <w:r w:rsidRPr="005606E2">
              <w:rPr>
                <w:spacing w:val="-4"/>
                <w:szCs w:val="24"/>
                <w:lang w:val="en-US"/>
              </w:rPr>
              <w:t>lit</w:t>
            </w:r>
          </w:p>
          <w:p w:rsidR="006E1B40" w:rsidRPr="00541609" w:rsidRDefault="006E1B40" w:rsidP="006E1B40">
            <w:pPr>
              <w:pStyle w:val="TableParagraph"/>
              <w:ind w:left="170" w:right="170" w:firstLine="0"/>
              <w:rPr>
                <w:spacing w:val="-4"/>
                <w:szCs w:val="24"/>
                <w:lang w:val="en-US"/>
              </w:rPr>
            </w:pPr>
            <w:r w:rsidRPr="005606E2">
              <w:rPr>
                <w:spacing w:val="-4"/>
                <w:szCs w:val="24"/>
                <w:lang w:val="en-US"/>
              </w:rPr>
              <w:t>lost</w:t>
            </w:r>
          </w:p>
          <w:p w:rsidR="006E1B40" w:rsidRPr="00541609" w:rsidRDefault="006E1B40" w:rsidP="006E1B40">
            <w:pPr>
              <w:pStyle w:val="TableParagraph"/>
              <w:ind w:left="170" w:right="170" w:firstLine="0"/>
              <w:rPr>
                <w:spacing w:val="-4"/>
                <w:szCs w:val="24"/>
                <w:lang w:val="en-US"/>
              </w:rPr>
            </w:pPr>
            <w:r w:rsidRPr="005606E2">
              <w:rPr>
                <w:spacing w:val="-4"/>
                <w:szCs w:val="24"/>
                <w:lang w:val="en-US"/>
              </w:rPr>
              <w:t>made</w:t>
            </w:r>
          </w:p>
          <w:p w:rsidR="006E1B40" w:rsidRPr="00541609" w:rsidRDefault="006E1B40" w:rsidP="006E1B40">
            <w:pPr>
              <w:pStyle w:val="TableParagraph"/>
              <w:ind w:left="170" w:right="170" w:firstLine="0"/>
              <w:rPr>
                <w:spacing w:val="-2"/>
                <w:szCs w:val="24"/>
                <w:lang w:val="en-US"/>
              </w:rPr>
            </w:pPr>
            <w:r w:rsidRPr="005606E2">
              <w:rPr>
                <w:spacing w:val="-2"/>
                <w:szCs w:val="24"/>
                <w:lang w:val="en-US"/>
              </w:rPr>
              <w:t>meant</w:t>
            </w:r>
          </w:p>
          <w:p w:rsidR="006E1B40" w:rsidRPr="006E1B40" w:rsidRDefault="006E1B40" w:rsidP="006E1B40">
            <w:pPr>
              <w:pStyle w:val="TableParagraph"/>
              <w:ind w:left="170" w:right="170" w:firstLine="0"/>
              <w:rPr>
                <w:spacing w:val="-4"/>
                <w:szCs w:val="24"/>
                <w:lang w:val="en-US"/>
              </w:rPr>
            </w:pPr>
            <w:r w:rsidRPr="005606E2">
              <w:rPr>
                <w:spacing w:val="-4"/>
                <w:szCs w:val="24"/>
                <w:lang w:val="en-US"/>
              </w:rPr>
              <w:t>met</w:t>
            </w:r>
          </w:p>
          <w:p w:rsidR="006E1B40" w:rsidRPr="00541609" w:rsidRDefault="006E1B40" w:rsidP="006E1B40">
            <w:pPr>
              <w:pStyle w:val="TableParagraph"/>
              <w:ind w:left="170" w:right="170" w:firstLine="0"/>
              <w:rPr>
                <w:spacing w:val="-4"/>
                <w:szCs w:val="24"/>
                <w:lang w:val="en-US"/>
              </w:rPr>
            </w:pPr>
            <w:r w:rsidRPr="005606E2">
              <w:rPr>
                <w:spacing w:val="-4"/>
                <w:szCs w:val="24"/>
                <w:lang w:val="en-US"/>
              </w:rPr>
              <w:t>put</w:t>
            </w:r>
          </w:p>
          <w:p w:rsidR="006E1B40" w:rsidRPr="00541609" w:rsidRDefault="006E1B40" w:rsidP="006E1B40">
            <w:pPr>
              <w:pStyle w:val="TableParagraph"/>
              <w:ind w:left="170" w:right="170" w:firstLine="0"/>
              <w:rPr>
                <w:spacing w:val="-4"/>
                <w:szCs w:val="24"/>
                <w:lang w:val="en-US"/>
              </w:rPr>
            </w:pPr>
            <w:r w:rsidRPr="005606E2">
              <w:rPr>
                <w:spacing w:val="-4"/>
                <w:szCs w:val="24"/>
                <w:lang w:val="en-US"/>
              </w:rPr>
              <w:t>read</w:t>
            </w:r>
          </w:p>
          <w:p w:rsidR="006E1B40" w:rsidRPr="00541609" w:rsidRDefault="006E1B40" w:rsidP="006E1B40">
            <w:pPr>
              <w:pStyle w:val="TableParagraph"/>
              <w:ind w:left="170" w:right="170" w:firstLine="0"/>
              <w:rPr>
                <w:spacing w:val="-4"/>
                <w:szCs w:val="24"/>
                <w:lang w:val="en-US"/>
              </w:rPr>
            </w:pPr>
            <w:r w:rsidRPr="005606E2">
              <w:rPr>
                <w:spacing w:val="-4"/>
                <w:szCs w:val="24"/>
                <w:lang w:val="en-US"/>
              </w:rPr>
              <w:t>rode</w:t>
            </w:r>
          </w:p>
          <w:p w:rsidR="006E1B40" w:rsidRPr="00541609" w:rsidRDefault="006E1B40" w:rsidP="006E1B40">
            <w:pPr>
              <w:pStyle w:val="TableParagraph"/>
              <w:ind w:left="170" w:right="170" w:firstLine="0"/>
              <w:rPr>
                <w:spacing w:val="-4"/>
                <w:szCs w:val="24"/>
                <w:lang w:val="en-US"/>
              </w:rPr>
            </w:pPr>
            <w:r w:rsidRPr="005606E2">
              <w:rPr>
                <w:spacing w:val="-4"/>
                <w:szCs w:val="24"/>
                <w:lang w:val="en-US"/>
              </w:rPr>
              <w:t>rose</w:t>
            </w:r>
          </w:p>
          <w:p w:rsidR="006E1B40" w:rsidRPr="00541609" w:rsidRDefault="006E1B40" w:rsidP="006E1B40">
            <w:pPr>
              <w:pStyle w:val="TableParagraph"/>
              <w:ind w:left="170" w:right="170" w:firstLine="0"/>
              <w:rPr>
                <w:spacing w:val="-4"/>
                <w:szCs w:val="24"/>
                <w:lang w:val="en-US"/>
              </w:rPr>
            </w:pPr>
            <w:r w:rsidRPr="005606E2">
              <w:rPr>
                <w:spacing w:val="-4"/>
                <w:szCs w:val="24"/>
                <w:lang w:val="en-US"/>
              </w:rPr>
              <w:t>ran</w:t>
            </w:r>
          </w:p>
          <w:p w:rsidR="006E1B40" w:rsidRPr="00541609" w:rsidRDefault="006E1B40" w:rsidP="006E1B40">
            <w:pPr>
              <w:pStyle w:val="TableParagraph"/>
              <w:ind w:left="170" w:right="170" w:firstLine="0"/>
              <w:rPr>
                <w:spacing w:val="-4"/>
                <w:szCs w:val="24"/>
                <w:lang w:val="en-US"/>
              </w:rPr>
            </w:pPr>
            <w:r w:rsidRPr="005606E2">
              <w:rPr>
                <w:spacing w:val="-4"/>
                <w:szCs w:val="24"/>
                <w:lang w:val="en-US"/>
              </w:rPr>
              <w:t>said</w:t>
            </w:r>
          </w:p>
          <w:p w:rsidR="006E1B40" w:rsidRPr="00541609" w:rsidRDefault="006E1B40" w:rsidP="006E1B40">
            <w:pPr>
              <w:pStyle w:val="TableParagraph"/>
              <w:ind w:left="170" w:right="170" w:firstLine="0"/>
              <w:rPr>
                <w:spacing w:val="-4"/>
                <w:szCs w:val="24"/>
                <w:lang w:val="en-US"/>
              </w:rPr>
            </w:pPr>
            <w:r w:rsidRPr="005606E2">
              <w:rPr>
                <w:spacing w:val="-4"/>
                <w:szCs w:val="24"/>
                <w:lang w:val="en-US"/>
              </w:rPr>
              <w:t>saw</w:t>
            </w:r>
          </w:p>
          <w:p w:rsidR="006E1B40" w:rsidRPr="00541609" w:rsidRDefault="006E1B40" w:rsidP="006E1B40">
            <w:pPr>
              <w:pStyle w:val="TableParagraph"/>
              <w:ind w:left="170" w:right="170" w:firstLine="0"/>
              <w:rPr>
                <w:spacing w:val="-4"/>
                <w:szCs w:val="24"/>
                <w:lang w:val="en-US"/>
              </w:rPr>
            </w:pPr>
            <w:r w:rsidRPr="005606E2">
              <w:rPr>
                <w:spacing w:val="-4"/>
                <w:szCs w:val="24"/>
                <w:lang w:val="en-US"/>
              </w:rPr>
              <w:t>sold</w:t>
            </w:r>
          </w:p>
          <w:p w:rsidR="006E1B40" w:rsidRPr="00541609" w:rsidRDefault="006E1B40" w:rsidP="006E1B40">
            <w:pPr>
              <w:pStyle w:val="TableParagraph"/>
              <w:ind w:left="170" w:right="170" w:firstLine="0"/>
              <w:rPr>
                <w:spacing w:val="-4"/>
                <w:szCs w:val="24"/>
                <w:lang w:val="en-US"/>
              </w:rPr>
            </w:pPr>
            <w:r w:rsidRPr="005606E2">
              <w:rPr>
                <w:spacing w:val="-4"/>
                <w:szCs w:val="24"/>
                <w:lang w:val="en-US"/>
              </w:rPr>
              <w:t>sent</w:t>
            </w:r>
          </w:p>
          <w:p w:rsidR="006E1B40" w:rsidRPr="00541609" w:rsidRDefault="006E1B40" w:rsidP="006E1B40">
            <w:pPr>
              <w:pStyle w:val="TableParagraph"/>
              <w:ind w:left="170" w:right="170" w:firstLine="0"/>
              <w:rPr>
                <w:spacing w:val="-4"/>
                <w:szCs w:val="24"/>
                <w:lang w:val="en-US"/>
              </w:rPr>
            </w:pPr>
            <w:r w:rsidRPr="005606E2">
              <w:rPr>
                <w:spacing w:val="-4"/>
                <w:szCs w:val="24"/>
                <w:lang w:val="en-US"/>
              </w:rPr>
              <w:t>set</w:t>
            </w:r>
          </w:p>
          <w:p w:rsidR="006E1B40" w:rsidRPr="00541609" w:rsidRDefault="006E1B40" w:rsidP="006E1B40">
            <w:pPr>
              <w:pStyle w:val="TableParagraph"/>
              <w:ind w:left="170" w:right="170" w:firstLine="0"/>
              <w:rPr>
                <w:spacing w:val="-2"/>
                <w:szCs w:val="24"/>
                <w:lang w:val="en-US"/>
              </w:rPr>
            </w:pPr>
            <w:r w:rsidRPr="005606E2">
              <w:rPr>
                <w:spacing w:val="-2"/>
                <w:szCs w:val="24"/>
                <w:lang w:val="en-US"/>
              </w:rPr>
              <w:t>shook</w:t>
            </w:r>
          </w:p>
          <w:p w:rsidR="006E1B40" w:rsidRPr="00541609" w:rsidRDefault="006E1B40" w:rsidP="006E1B40">
            <w:pPr>
              <w:pStyle w:val="TableParagraph"/>
              <w:ind w:left="170" w:right="170" w:firstLine="0"/>
              <w:rPr>
                <w:spacing w:val="-2"/>
                <w:szCs w:val="24"/>
                <w:lang w:val="en-US"/>
              </w:rPr>
            </w:pPr>
            <w:r w:rsidRPr="005606E2">
              <w:rPr>
                <w:spacing w:val="-2"/>
                <w:szCs w:val="24"/>
                <w:lang w:val="en-US"/>
              </w:rPr>
              <w:t>shone</w:t>
            </w:r>
          </w:p>
          <w:p w:rsidR="006E1B40" w:rsidRDefault="006E1B40" w:rsidP="00CB3951">
            <w:pPr>
              <w:pStyle w:val="TableParagraph"/>
              <w:ind w:left="170" w:right="170" w:firstLine="0"/>
              <w:rPr>
                <w:szCs w:val="24"/>
                <w:lang w:val="en-US"/>
              </w:rPr>
            </w:pPr>
            <w:r>
              <w:rPr>
                <w:szCs w:val="24"/>
                <w:lang w:val="en-US"/>
              </w:rPr>
              <w:t>shot</w:t>
            </w:r>
          </w:p>
          <w:p w:rsidR="006E1B40" w:rsidRPr="00E65C22" w:rsidRDefault="006E1B40" w:rsidP="006E1B40">
            <w:pPr>
              <w:pStyle w:val="TableParagraph"/>
              <w:ind w:left="170" w:right="170" w:firstLine="0"/>
              <w:rPr>
                <w:spacing w:val="-4"/>
                <w:szCs w:val="24"/>
                <w:lang w:val="en-US"/>
              </w:rPr>
            </w:pPr>
            <w:r w:rsidRPr="005606E2">
              <w:rPr>
                <w:spacing w:val="-4"/>
                <w:szCs w:val="24"/>
                <w:lang w:val="en-US"/>
              </w:rPr>
              <w:t>shut</w:t>
            </w:r>
          </w:p>
          <w:p w:rsidR="006E1B40" w:rsidRPr="00E65C22" w:rsidRDefault="006E1B40" w:rsidP="006E1B40">
            <w:pPr>
              <w:pStyle w:val="TableParagraph"/>
              <w:ind w:left="170" w:right="170" w:firstLine="0"/>
              <w:rPr>
                <w:spacing w:val="-4"/>
                <w:szCs w:val="24"/>
                <w:lang w:val="en-US"/>
              </w:rPr>
            </w:pPr>
            <w:r w:rsidRPr="005606E2">
              <w:rPr>
                <w:spacing w:val="-4"/>
                <w:szCs w:val="24"/>
                <w:lang w:val="en-US"/>
              </w:rPr>
              <w:t>sang</w:t>
            </w:r>
          </w:p>
          <w:p w:rsidR="006E1B40" w:rsidRPr="00E65C22" w:rsidRDefault="006E1B40" w:rsidP="006E1B40">
            <w:pPr>
              <w:pStyle w:val="TableParagraph"/>
              <w:ind w:left="170" w:right="170" w:firstLine="0"/>
              <w:rPr>
                <w:spacing w:val="40"/>
                <w:szCs w:val="24"/>
                <w:lang w:val="en-US"/>
              </w:rPr>
            </w:pPr>
            <w:r w:rsidRPr="005606E2">
              <w:rPr>
                <w:spacing w:val="-4"/>
                <w:szCs w:val="24"/>
                <w:lang w:val="en-US"/>
              </w:rPr>
              <w:t>sank</w:t>
            </w:r>
          </w:p>
          <w:p w:rsidR="006E1B40" w:rsidRPr="00E65C22" w:rsidRDefault="006E1B40" w:rsidP="006E1B40">
            <w:pPr>
              <w:pStyle w:val="TableParagraph"/>
              <w:ind w:left="170" w:right="170" w:firstLine="0"/>
              <w:rPr>
                <w:spacing w:val="40"/>
                <w:szCs w:val="24"/>
                <w:lang w:val="en-US"/>
              </w:rPr>
            </w:pPr>
            <w:r w:rsidRPr="005606E2">
              <w:rPr>
                <w:spacing w:val="-4"/>
                <w:szCs w:val="24"/>
                <w:lang w:val="en-US"/>
              </w:rPr>
              <w:t>sat</w:t>
            </w:r>
          </w:p>
          <w:p w:rsidR="006E1B40" w:rsidRPr="00E65C22" w:rsidRDefault="006E1B40" w:rsidP="006E1B40">
            <w:pPr>
              <w:pStyle w:val="TableParagraph"/>
              <w:ind w:left="170" w:right="170" w:firstLine="0"/>
              <w:rPr>
                <w:spacing w:val="-2"/>
                <w:szCs w:val="24"/>
                <w:lang w:val="en-US"/>
              </w:rPr>
            </w:pPr>
            <w:r w:rsidRPr="005606E2">
              <w:rPr>
                <w:spacing w:val="-2"/>
                <w:szCs w:val="24"/>
                <w:lang w:val="en-US"/>
              </w:rPr>
              <w:t>slept</w:t>
            </w:r>
          </w:p>
          <w:p w:rsidR="006E1B40" w:rsidRPr="00E65C22" w:rsidRDefault="006E1B40" w:rsidP="006E1B40">
            <w:pPr>
              <w:pStyle w:val="TableParagraph"/>
              <w:ind w:left="170" w:right="170" w:firstLine="0"/>
              <w:rPr>
                <w:spacing w:val="-2"/>
                <w:szCs w:val="24"/>
                <w:lang w:val="en-US"/>
              </w:rPr>
            </w:pPr>
            <w:r w:rsidRPr="005606E2">
              <w:rPr>
                <w:spacing w:val="-2"/>
                <w:szCs w:val="24"/>
                <w:lang w:val="en-US"/>
              </w:rPr>
              <w:t>smelt</w:t>
            </w:r>
          </w:p>
          <w:p w:rsidR="006E1B40" w:rsidRPr="00E65C22" w:rsidRDefault="006E1B40" w:rsidP="006E1B40">
            <w:pPr>
              <w:pStyle w:val="TableParagraph"/>
              <w:ind w:left="170" w:right="170" w:firstLine="0"/>
              <w:rPr>
                <w:spacing w:val="-2"/>
                <w:szCs w:val="24"/>
                <w:lang w:val="en-US"/>
              </w:rPr>
            </w:pPr>
            <w:r w:rsidRPr="005606E2">
              <w:rPr>
                <w:spacing w:val="-2"/>
                <w:szCs w:val="24"/>
                <w:lang w:val="en-US"/>
              </w:rPr>
              <w:t>spoke</w:t>
            </w:r>
          </w:p>
          <w:p w:rsidR="006E1B40" w:rsidRPr="00E65C22" w:rsidRDefault="006E1B40" w:rsidP="006E1B40">
            <w:pPr>
              <w:pStyle w:val="TableParagraph"/>
              <w:ind w:left="170" w:right="170" w:firstLine="0"/>
              <w:rPr>
                <w:spacing w:val="-2"/>
                <w:szCs w:val="24"/>
                <w:lang w:val="en-US"/>
              </w:rPr>
            </w:pPr>
            <w:r w:rsidRPr="005606E2">
              <w:rPr>
                <w:spacing w:val="-2"/>
                <w:szCs w:val="24"/>
                <w:lang w:val="en-US"/>
              </w:rPr>
              <w:t>spent</w:t>
            </w:r>
          </w:p>
          <w:p w:rsidR="006E1B40" w:rsidRPr="00E65C22" w:rsidRDefault="006E1B40" w:rsidP="006E1B40">
            <w:pPr>
              <w:pStyle w:val="TableParagraph"/>
              <w:ind w:left="170" w:right="170" w:firstLine="0"/>
              <w:rPr>
                <w:spacing w:val="-2"/>
                <w:szCs w:val="24"/>
                <w:lang w:val="en-US"/>
              </w:rPr>
            </w:pPr>
            <w:r w:rsidRPr="005606E2">
              <w:rPr>
                <w:spacing w:val="-2"/>
                <w:szCs w:val="24"/>
                <w:lang w:val="en-US"/>
              </w:rPr>
              <w:t>spoilt</w:t>
            </w:r>
          </w:p>
          <w:p w:rsidR="006E1B40" w:rsidRPr="00E65C22" w:rsidRDefault="006E1B40" w:rsidP="006E1B40">
            <w:pPr>
              <w:pStyle w:val="TableParagraph"/>
              <w:ind w:left="170" w:right="170" w:firstLine="0"/>
              <w:rPr>
                <w:spacing w:val="-2"/>
                <w:szCs w:val="24"/>
                <w:lang w:val="en-US"/>
              </w:rPr>
            </w:pPr>
            <w:r w:rsidRPr="005606E2">
              <w:rPr>
                <w:spacing w:val="-2"/>
                <w:szCs w:val="24"/>
                <w:lang w:val="en-US"/>
              </w:rPr>
              <w:t>spread</w:t>
            </w:r>
          </w:p>
          <w:p w:rsidR="006E1B40" w:rsidRPr="006E1B40" w:rsidRDefault="006E1B40" w:rsidP="006E1B40">
            <w:pPr>
              <w:pStyle w:val="TableParagraph"/>
              <w:ind w:left="170" w:right="170" w:firstLine="0"/>
              <w:rPr>
                <w:spacing w:val="-2"/>
                <w:szCs w:val="24"/>
                <w:lang w:val="en-US"/>
              </w:rPr>
            </w:pPr>
            <w:r w:rsidRPr="005606E2">
              <w:rPr>
                <w:spacing w:val="-2"/>
                <w:szCs w:val="24"/>
                <w:lang w:val="en-US"/>
              </w:rPr>
              <w:t>sprang</w:t>
            </w:r>
          </w:p>
          <w:p w:rsidR="006E1B40" w:rsidRPr="00E65C22" w:rsidRDefault="006E1B40" w:rsidP="006E1B40">
            <w:pPr>
              <w:pStyle w:val="TableParagraph"/>
              <w:ind w:left="170" w:right="170" w:firstLine="0"/>
              <w:rPr>
                <w:spacing w:val="-4"/>
                <w:szCs w:val="24"/>
                <w:lang w:val="en-US"/>
              </w:rPr>
            </w:pPr>
            <w:r w:rsidRPr="005606E2">
              <w:rPr>
                <w:spacing w:val="-4"/>
                <w:szCs w:val="24"/>
                <w:lang w:val="en-US"/>
              </w:rPr>
              <w:t>stood</w:t>
            </w:r>
          </w:p>
          <w:p w:rsidR="006E1B40" w:rsidRPr="00E65C22" w:rsidRDefault="006E1B40" w:rsidP="006E1B40">
            <w:pPr>
              <w:pStyle w:val="TableParagraph"/>
              <w:ind w:left="170" w:right="170" w:firstLine="0"/>
              <w:rPr>
                <w:spacing w:val="-2"/>
                <w:szCs w:val="24"/>
                <w:lang w:val="en-US"/>
              </w:rPr>
            </w:pPr>
            <w:r w:rsidRPr="005606E2">
              <w:rPr>
                <w:spacing w:val="-2"/>
                <w:szCs w:val="24"/>
                <w:lang w:val="en-US"/>
              </w:rPr>
              <w:t>stole</w:t>
            </w:r>
          </w:p>
          <w:p w:rsidR="006E1B40" w:rsidRPr="00E65C22" w:rsidRDefault="006E1B40" w:rsidP="006E1B40">
            <w:pPr>
              <w:pStyle w:val="TableParagraph"/>
              <w:ind w:left="170" w:right="170" w:firstLine="0"/>
              <w:rPr>
                <w:spacing w:val="-2"/>
                <w:szCs w:val="24"/>
                <w:lang w:val="en-US"/>
              </w:rPr>
            </w:pPr>
            <w:r w:rsidRPr="005606E2">
              <w:rPr>
                <w:spacing w:val="-2"/>
                <w:szCs w:val="24"/>
                <w:lang w:val="en-US"/>
              </w:rPr>
              <w:t>struck</w:t>
            </w:r>
          </w:p>
          <w:p w:rsidR="006E1B40" w:rsidRPr="00E65C22" w:rsidRDefault="006E1B40" w:rsidP="006E1B40">
            <w:pPr>
              <w:pStyle w:val="TableParagraph"/>
              <w:ind w:left="170" w:right="170" w:firstLine="0"/>
              <w:rPr>
                <w:spacing w:val="-2"/>
                <w:szCs w:val="24"/>
                <w:lang w:val="en-US"/>
              </w:rPr>
            </w:pPr>
            <w:r w:rsidRPr="005606E2">
              <w:rPr>
                <w:spacing w:val="-2"/>
                <w:szCs w:val="24"/>
                <w:lang w:val="en-US"/>
              </w:rPr>
              <w:t>strove</w:t>
            </w:r>
          </w:p>
          <w:p w:rsidR="006E1B40" w:rsidRPr="00E65C22" w:rsidRDefault="006E1B40" w:rsidP="006E1B40">
            <w:pPr>
              <w:pStyle w:val="TableParagraph"/>
              <w:ind w:left="170" w:right="170" w:firstLine="0"/>
              <w:rPr>
                <w:spacing w:val="-2"/>
                <w:szCs w:val="24"/>
                <w:lang w:val="en-US"/>
              </w:rPr>
            </w:pPr>
            <w:r w:rsidRPr="005606E2">
              <w:rPr>
                <w:spacing w:val="-2"/>
                <w:szCs w:val="24"/>
                <w:lang w:val="en-US"/>
              </w:rPr>
              <w:t>swore</w:t>
            </w:r>
          </w:p>
          <w:p w:rsidR="006E1B40" w:rsidRPr="00E65C22" w:rsidRDefault="006E1B40" w:rsidP="006E1B40">
            <w:pPr>
              <w:pStyle w:val="TableParagraph"/>
              <w:ind w:left="170" w:right="170" w:firstLine="0"/>
              <w:rPr>
                <w:spacing w:val="-4"/>
                <w:szCs w:val="24"/>
                <w:lang w:val="en-US"/>
              </w:rPr>
            </w:pPr>
            <w:r w:rsidRPr="005606E2">
              <w:rPr>
                <w:spacing w:val="-4"/>
                <w:szCs w:val="24"/>
                <w:lang w:val="en-US"/>
              </w:rPr>
              <w:t>swam</w:t>
            </w:r>
          </w:p>
          <w:p w:rsidR="006E1B40" w:rsidRPr="00E65C22" w:rsidRDefault="006E1B40" w:rsidP="006E1B40">
            <w:pPr>
              <w:pStyle w:val="TableParagraph"/>
              <w:ind w:left="170" w:right="170" w:firstLine="0"/>
              <w:rPr>
                <w:spacing w:val="-4"/>
                <w:szCs w:val="24"/>
                <w:lang w:val="en-US"/>
              </w:rPr>
            </w:pPr>
            <w:r w:rsidRPr="005606E2">
              <w:rPr>
                <w:spacing w:val="-4"/>
                <w:szCs w:val="24"/>
                <w:lang w:val="en-US"/>
              </w:rPr>
              <w:t>took</w:t>
            </w:r>
          </w:p>
          <w:p w:rsidR="006E1B40" w:rsidRPr="00E65C22" w:rsidRDefault="006E1B40" w:rsidP="006E1B40">
            <w:pPr>
              <w:pStyle w:val="TableParagraph"/>
              <w:ind w:left="170" w:right="170" w:firstLine="0"/>
              <w:rPr>
                <w:spacing w:val="-2"/>
                <w:szCs w:val="24"/>
                <w:lang w:val="en-US"/>
              </w:rPr>
            </w:pPr>
            <w:r w:rsidRPr="005606E2">
              <w:rPr>
                <w:spacing w:val="-2"/>
                <w:szCs w:val="24"/>
                <w:lang w:val="en-US"/>
              </w:rPr>
              <w:t>taught</w:t>
            </w:r>
          </w:p>
          <w:p w:rsidR="006E1B40" w:rsidRPr="00E65C22" w:rsidRDefault="006E1B40" w:rsidP="006E1B40">
            <w:pPr>
              <w:pStyle w:val="TableParagraph"/>
              <w:ind w:left="170" w:right="170" w:firstLine="0"/>
              <w:rPr>
                <w:spacing w:val="-4"/>
                <w:szCs w:val="24"/>
                <w:lang w:val="en-US"/>
              </w:rPr>
            </w:pPr>
            <w:r w:rsidRPr="005606E2">
              <w:rPr>
                <w:spacing w:val="-4"/>
                <w:szCs w:val="24"/>
                <w:lang w:val="en-US"/>
              </w:rPr>
              <w:t>tore</w:t>
            </w:r>
          </w:p>
          <w:p w:rsidR="006E1B40" w:rsidRPr="00E65C22" w:rsidRDefault="006E1B40" w:rsidP="006E1B40">
            <w:pPr>
              <w:pStyle w:val="TableParagraph"/>
              <w:ind w:left="170" w:right="170" w:firstLine="0"/>
              <w:rPr>
                <w:spacing w:val="-4"/>
                <w:szCs w:val="24"/>
                <w:lang w:val="en-US"/>
              </w:rPr>
            </w:pPr>
            <w:r w:rsidRPr="005606E2">
              <w:rPr>
                <w:spacing w:val="-4"/>
                <w:szCs w:val="24"/>
                <w:lang w:val="en-US"/>
              </w:rPr>
              <w:t>told</w:t>
            </w:r>
          </w:p>
          <w:p w:rsidR="006E1B40" w:rsidRPr="00E65C22" w:rsidRDefault="006E1B40" w:rsidP="006E1B40">
            <w:pPr>
              <w:pStyle w:val="TableParagraph"/>
              <w:ind w:left="170" w:right="170" w:firstLine="0"/>
              <w:rPr>
                <w:spacing w:val="-2"/>
                <w:szCs w:val="24"/>
                <w:lang w:val="en-US"/>
              </w:rPr>
            </w:pPr>
            <w:r w:rsidRPr="005606E2">
              <w:rPr>
                <w:spacing w:val="-2"/>
                <w:szCs w:val="24"/>
                <w:lang w:val="en-US"/>
              </w:rPr>
              <w:t>thought</w:t>
            </w:r>
          </w:p>
          <w:p w:rsidR="006E1B40" w:rsidRPr="005606E2" w:rsidRDefault="006E1B40" w:rsidP="006E1B40">
            <w:pPr>
              <w:pStyle w:val="TableParagraph"/>
              <w:ind w:left="170" w:right="170" w:firstLine="0"/>
              <w:rPr>
                <w:szCs w:val="24"/>
                <w:lang w:val="en-US"/>
              </w:rPr>
            </w:pPr>
            <w:r w:rsidRPr="005606E2">
              <w:rPr>
                <w:spacing w:val="-2"/>
                <w:szCs w:val="24"/>
                <w:lang w:val="en-US"/>
              </w:rPr>
              <w:t>threw</w:t>
            </w:r>
          </w:p>
          <w:p w:rsidR="006E1B40" w:rsidRPr="00E65C22" w:rsidRDefault="006E1B40" w:rsidP="006E1B40">
            <w:pPr>
              <w:pStyle w:val="TableParagraph"/>
              <w:ind w:left="170" w:right="170" w:firstLine="0"/>
              <w:rPr>
                <w:spacing w:val="-2"/>
                <w:szCs w:val="24"/>
                <w:lang w:val="en-US"/>
              </w:rPr>
            </w:pPr>
            <w:r w:rsidRPr="005606E2">
              <w:rPr>
                <w:spacing w:val="-2"/>
                <w:szCs w:val="24"/>
                <w:lang w:val="en-US"/>
              </w:rPr>
              <w:t>understood</w:t>
            </w:r>
          </w:p>
          <w:p w:rsidR="006E1B40" w:rsidRPr="005606E2" w:rsidRDefault="006E1B40" w:rsidP="006E1B40">
            <w:pPr>
              <w:pStyle w:val="TableParagraph"/>
              <w:ind w:left="170" w:right="170" w:firstLine="0"/>
              <w:rPr>
                <w:szCs w:val="24"/>
                <w:lang w:val="en-US"/>
              </w:rPr>
            </w:pPr>
            <w:r w:rsidRPr="005606E2">
              <w:rPr>
                <w:spacing w:val="-4"/>
                <w:szCs w:val="24"/>
                <w:lang w:val="en-US"/>
              </w:rPr>
              <w:t>wore</w:t>
            </w:r>
          </w:p>
          <w:p w:rsidR="006E1B40" w:rsidRPr="00E65C22" w:rsidRDefault="006E1B40" w:rsidP="006E1B40">
            <w:pPr>
              <w:pStyle w:val="TableParagraph"/>
              <w:ind w:left="170" w:right="170" w:firstLine="0"/>
              <w:rPr>
                <w:spacing w:val="-4"/>
                <w:szCs w:val="24"/>
                <w:lang w:val="en-US"/>
              </w:rPr>
            </w:pPr>
            <w:r w:rsidRPr="005606E2">
              <w:rPr>
                <w:spacing w:val="-4"/>
                <w:szCs w:val="24"/>
                <w:lang w:val="en-US"/>
              </w:rPr>
              <w:t>wept</w:t>
            </w:r>
          </w:p>
          <w:p w:rsidR="006E1B40" w:rsidRPr="006E1B40" w:rsidRDefault="006E1B40" w:rsidP="006E1B40">
            <w:pPr>
              <w:pStyle w:val="TableParagraph"/>
              <w:ind w:left="170" w:right="170" w:firstLine="0"/>
              <w:rPr>
                <w:spacing w:val="-4"/>
                <w:szCs w:val="24"/>
                <w:lang w:val="en-US"/>
              </w:rPr>
            </w:pPr>
            <w:r w:rsidRPr="005606E2">
              <w:rPr>
                <w:spacing w:val="-4"/>
                <w:szCs w:val="24"/>
                <w:lang w:val="en-US"/>
              </w:rPr>
              <w:lastRenderedPageBreak/>
              <w:t>won</w:t>
            </w:r>
          </w:p>
          <w:p w:rsidR="006E1B40" w:rsidRPr="006E1B40" w:rsidRDefault="006E1B40" w:rsidP="006E1B40">
            <w:pPr>
              <w:pStyle w:val="TableParagraph"/>
              <w:ind w:left="170" w:right="170" w:firstLine="0"/>
              <w:rPr>
                <w:spacing w:val="-2"/>
                <w:szCs w:val="24"/>
                <w:lang w:val="en-US"/>
              </w:rPr>
            </w:pPr>
            <w:r w:rsidRPr="005606E2">
              <w:rPr>
                <w:spacing w:val="-2"/>
                <w:szCs w:val="24"/>
                <w:lang w:val="en-US"/>
              </w:rPr>
              <w:t>wound</w:t>
            </w:r>
          </w:p>
          <w:p w:rsidR="006E1B40" w:rsidRPr="006E1B40" w:rsidRDefault="006E1B40" w:rsidP="006E1B40">
            <w:pPr>
              <w:pStyle w:val="TableParagraph"/>
              <w:ind w:left="170" w:right="170" w:firstLine="0"/>
              <w:rPr>
                <w:szCs w:val="24"/>
                <w:lang w:val="en-US"/>
              </w:rPr>
            </w:pPr>
            <w:r w:rsidRPr="005606E2">
              <w:rPr>
                <w:spacing w:val="-4"/>
                <w:szCs w:val="24"/>
                <w:lang w:val="en-US"/>
              </w:rPr>
              <w:t>wrote</w:t>
            </w:r>
          </w:p>
        </w:tc>
        <w:tc>
          <w:tcPr>
            <w:tcW w:w="894" w:type="pct"/>
          </w:tcPr>
          <w:p w:rsidR="00CB3951" w:rsidRDefault="007E3DDD" w:rsidP="00CB3951">
            <w:pPr>
              <w:pStyle w:val="TableParagraph"/>
              <w:ind w:left="170" w:right="170" w:firstLine="0"/>
              <w:rPr>
                <w:spacing w:val="-2"/>
                <w:szCs w:val="24"/>
                <w:lang w:val="en-US"/>
              </w:rPr>
            </w:pPr>
            <w:r w:rsidRPr="005606E2">
              <w:rPr>
                <w:spacing w:val="-2"/>
                <w:szCs w:val="24"/>
                <w:lang w:val="en-US"/>
              </w:rPr>
              <w:lastRenderedPageBreak/>
              <w:t>arisen</w:t>
            </w:r>
          </w:p>
          <w:p w:rsidR="00CB3951" w:rsidRDefault="007E3DDD" w:rsidP="00CB3951">
            <w:pPr>
              <w:pStyle w:val="TableParagraph"/>
              <w:ind w:left="170" w:right="170" w:firstLine="0"/>
              <w:rPr>
                <w:spacing w:val="-4"/>
                <w:szCs w:val="24"/>
                <w:lang w:val="en-US"/>
              </w:rPr>
            </w:pPr>
            <w:r w:rsidRPr="005606E2">
              <w:rPr>
                <w:spacing w:val="-4"/>
                <w:szCs w:val="24"/>
                <w:lang w:val="en-US"/>
              </w:rPr>
              <w:t>been</w:t>
            </w:r>
          </w:p>
          <w:p w:rsidR="00CB3951" w:rsidRDefault="007E3DDD" w:rsidP="00CB3951">
            <w:pPr>
              <w:pStyle w:val="TableParagraph"/>
              <w:ind w:left="170" w:right="170" w:firstLine="0"/>
              <w:rPr>
                <w:spacing w:val="-4"/>
                <w:szCs w:val="24"/>
                <w:lang w:val="en-US"/>
              </w:rPr>
            </w:pPr>
            <w:r w:rsidRPr="005606E2">
              <w:rPr>
                <w:spacing w:val="-4"/>
                <w:szCs w:val="24"/>
                <w:lang w:val="en-US"/>
              </w:rPr>
              <w:t>born</w:t>
            </w:r>
          </w:p>
          <w:p w:rsidR="00CB3951" w:rsidRDefault="007E3DDD" w:rsidP="00CB3951">
            <w:pPr>
              <w:pStyle w:val="TableParagraph"/>
              <w:ind w:left="170" w:right="170" w:firstLine="0"/>
              <w:rPr>
                <w:spacing w:val="-2"/>
                <w:szCs w:val="24"/>
                <w:lang w:val="en-US"/>
              </w:rPr>
            </w:pPr>
            <w:r w:rsidRPr="005606E2">
              <w:rPr>
                <w:spacing w:val="-2"/>
                <w:szCs w:val="24"/>
                <w:lang w:val="en-US"/>
              </w:rPr>
              <w:t>become</w:t>
            </w:r>
          </w:p>
          <w:p w:rsidR="00CB3951" w:rsidRDefault="007E3DDD" w:rsidP="00CB3951">
            <w:pPr>
              <w:pStyle w:val="TableParagraph"/>
              <w:ind w:left="170" w:right="170" w:firstLine="0"/>
              <w:rPr>
                <w:spacing w:val="-2"/>
                <w:szCs w:val="24"/>
                <w:lang w:val="en-US"/>
              </w:rPr>
            </w:pPr>
            <w:r w:rsidRPr="005606E2">
              <w:rPr>
                <w:spacing w:val="-2"/>
                <w:szCs w:val="24"/>
                <w:lang w:val="en-US"/>
              </w:rPr>
              <w:t>begun</w:t>
            </w:r>
          </w:p>
          <w:p w:rsidR="00CB3951" w:rsidRDefault="007E3DDD" w:rsidP="00CB3951">
            <w:pPr>
              <w:pStyle w:val="TableParagraph"/>
              <w:ind w:left="170" w:right="170" w:firstLine="0"/>
              <w:rPr>
                <w:spacing w:val="-4"/>
                <w:szCs w:val="24"/>
                <w:lang w:val="en-US"/>
              </w:rPr>
            </w:pPr>
            <w:r w:rsidRPr="005606E2">
              <w:rPr>
                <w:spacing w:val="-4"/>
                <w:szCs w:val="24"/>
                <w:lang w:val="en-US"/>
              </w:rPr>
              <w:t>bent</w:t>
            </w:r>
          </w:p>
          <w:p w:rsidR="00CB3951" w:rsidRDefault="007E3DDD" w:rsidP="00CB3951">
            <w:pPr>
              <w:pStyle w:val="TableParagraph"/>
              <w:ind w:left="170" w:right="170" w:firstLine="0"/>
              <w:rPr>
                <w:spacing w:val="-2"/>
                <w:szCs w:val="24"/>
                <w:lang w:val="en-US"/>
              </w:rPr>
            </w:pPr>
            <w:r w:rsidRPr="005606E2">
              <w:rPr>
                <w:spacing w:val="-2"/>
                <w:szCs w:val="24"/>
                <w:lang w:val="en-US"/>
              </w:rPr>
              <w:t>bound</w:t>
            </w:r>
          </w:p>
          <w:p w:rsidR="00CB3951" w:rsidRDefault="007E3DDD" w:rsidP="00CB3951">
            <w:pPr>
              <w:pStyle w:val="TableParagraph"/>
              <w:ind w:left="170" w:right="170" w:firstLine="0"/>
              <w:rPr>
                <w:spacing w:val="-2"/>
                <w:szCs w:val="24"/>
                <w:lang w:val="en-US"/>
              </w:rPr>
            </w:pPr>
            <w:r w:rsidRPr="005606E2">
              <w:rPr>
                <w:spacing w:val="-2"/>
                <w:szCs w:val="24"/>
                <w:lang w:val="en-US"/>
              </w:rPr>
              <w:t>bitten</w:t>
            </w:r>
          </w:p>
          <w:p w:rsidR="00CB3951" w:rsidRDefault="007E3DDD" w:rsidP="00CB3951">
            <w:pPr>
              <w:pStyle w:val="TableParagraph"/>
              <w:ind w:left="170" w:right="170" w:firstLine="0"/>
              <w:rPr>
                <w:spacing w:val="-4"/>
                <w:szCs w:val="24"/>
                <w:lang w:val="en-US"/>
              </w:rPr>
            </w:pPr>
            <w:r w:rsidRPr="005606E2">
              <w:rPr>
                <w:spacing w:val="-4"/>
                <w:szCs w:val="24"/>
                <w:lang w:val="en-US"/>
              </w:rPr>
              <w:t>bled</w:t>
            </w:r>
          </w:p>
          <w:p w:rsidR="00CB3951" w:rsidRDefault="007E3DDD" w:rsidP="00CB3951">
            <w:pPr>
              <w:pStyle w:val="TableParagraph"/>
              <w:ind w:left="170" w:right="170" w:firstLine="0"/>
              <w:rPr>
                <w:spacing w:val="-2"/>
                <w:szCs w:val="24"/>
                <w:lang w:val="en-US"/>
              </w:rPr>
            </w:pPr>
            <w:r w:rsidRPr="005606E2">
              <w:rPr>
                <w:spacing w:val="-2"/>
                <w:szCs w:val="24"/>
                <w:lang w:val="en-US"/>
              </w:rPr>
              <w:t>blown</w:t>
            </w:r>
          </w:p>
          <w:p w:rsidR="00CB3951" w:rsidRDefault="007E3DDD" w:rsidP="00CB3951">
            <w:pPr>
              <w:pStyle w:val="TableParagraph"/>
              <w:ind w:left="170" w:right="170" w:firstLine="0"/>
              <w:rPr>
                <w:spacing w:val="-2"/>
                <w:szCs w:val="24"/>
                <w:lang w:val="en-US"/>
              </w:rPr>
            </w:pPr>
            <w:r w:rsidRPr="005606E2">
              <w:rPr>
                <w:spacing w:val="-2"/>
                <w:szCs w:val="24"/>
                <w:lang w:val="en-US"/>
              </w:rPr>
              <w:t>broken</w:t>
            </w:r>
          </w:p>
          <w:p w:rsidR="00CB3951" w:rsidRDefault="007E3DDD" w:rsidP="00CB3951">
            <w:pPr>
              <w:pStyle w:val="TableParagraph"/>
              <w:ind w:left="170" w:right="170" w:firstLine="0"/>
              <w:rPr>
                <w:spacing w:val="-4"/>
                <w:szCs w:val="24"/>
                <w:lang w:val="en-US"/>
              </w:rPr>
            </w:pPr>
            <w:r w:rsidRPr="005606E2">
              <w:rPr>
                <w:spacing w:val="-4"/>
                <w:szCs w:val="24"/>
                <w:lang w:val="en-US"/>
              </w:rPr>
              <w:t>bred</w:t>
            </w:r>
          </w:p>
          <w:p w:rsidR="00CB3951" w:rsidRDefault="007E3DDD" w:rsidP="00CB3951">
            <w:pPr>
              <w:pStyle w:val="TableParagraph"/>
              <w:ind w:left="170" w:right="170" w:firstLine="0"/>
              <w:rPr>
                <w:spacing w:val="-2"/>
                <w:szCs w:val="24"/>
                <w:lang w:val="en-US"/>
              </w:rPr>
            </w:pPr>
            <w:r w:rsidRPr="005606E2">
              <w:rPr>
                <w:spacing w:val="-2"/>
                <w:szCs w:val="24"/>
                <w:lang w:val="en-US"/>
              </w:rPr>
              <w:t>brought</w:t>
            </w:r>
          </w:p>
          <w:p w:rsidR="00CB3951" w:rsidRDefault="007E3DDD" w:rsidP="00CB3951">
            <w:pPr>
              <w:pStyle w:val="TableParagraph"/>
              <w:ind w:left="170" w:right="170" w:firstLine="0"/>
              <w:rPr>
                <w:spacing w:val="-2"/>
                <w:szCs w:val="24"/>
                <w:lang w:val="en-US"/>
              </w:rPr>
            </w:pPr>
            <w:r w:rsidRPr="005606E2">
              <w:rPr>
                <w:spacing w:val="-2"/>
                <w:szCs w:val="24"/>
                <w:lang w:val="en-US"/>
              </w:rPr>
              <w:t>built</w:t>
            </w:r>
          </w:p>
          <w:p w:rsidR="00CB3951" w:rsidRDefault="007E3DDD" w:rsidP="00CB3951">
            <w:pPr>
              <w:pStyle w:val="TableParagraph"/>
              <w:ind w:left="170" w:right="170" w:firstLine="0"/>
              <w:rPr>
                <w:spacing w:val="-2"/>
                <w:szCs w:val="24"/>
                <w:lang w:val="en-US"/>
              </w:rPr>
            </w:pPr>
            <w:r w:rsidRPr="005606E2">
              <w:rPr>
                <w:spacing w:val="-2"/>
                <w:szCs w:val="24"/>
                <w:lang w:val="en-US"/>
              </w:rPr>
              <w:t>burnt</w:t>
            </w:r>
          </w:p>
          <w:p w:rsidR="00CB3951" w:rsidRDefault="007E3DDD" w:rsidP="00CB3951">
            <w:pPr>
              <w:pStyle w:val="TableParagraph"/>
              <w:ind w:left="170" w:right="170" w:firstLine="0"/>
              <w:rPr>
                <w:spacing w:val="-2"/>
                <w:szCs w:val="24"/>
                <w:lang w:val="en-US"/>
              </w:rPr>
            </w:pPr>
            <w:r w:rsidRPr="005606E2">
              <w:rPr>
                <w:spacing w:val="-2"/>
                <w:szCs w:val="24"/>
                <w:lang w:val="en-US"/>
              </w:rPr>
              <w:t>bought</w:t>
            </w:r>
          </w:p>
          <w:p w:rsidR="00CB3951" w:rsidRDefault="007E3DDD" w:rsidP="00CB3951">
            <w:pPr>
              <w:pStyle w:val="TableParagraph"/>
              <w:ind w:left="170" w:right="170" w:firstLine="0"/>
              <w:rPr>
                <w:spacing w:val="-4"/>
                <w:szCs w:val="24"/>
                <w:lang w:val="en-US"/>
              </w:rPr>
            </w:pPr>
            <w:r w:rsidRPr="005606E2">
              <w:rPr>
                <w:spacing w:val="-4"/>
                <w:szCs w:val="24"/>
                <w:lang w:val="en-US"/>
              </w:rPr>
              <w:t>cast</w:t>
            </w:r>
          </w:p>
          <w:p w:rsidR="00CB3951" w:rsidRDefault="007E3DDD" w:rsidP="00CB3951">
            <w:pPr>
              <w:pStyle w:val="TableParagraph"/>
              <w:ind w:left="170" w:right="170" w:firstLine="0"/>
              <w:rPr>
                <w:spacing w:val="-2"/>
                <w:szCs w:val="24"/>
                <w:lang w:val="en-US"/>
              </w:rPr>
            </w:pPr>
            <w:r w:rsidRPr="005606E2">
              <w:rPr>
                <w:spacing w:val="-2"/>
                <w:szCs w:val="24"/>
                <w:lang w:val="en-US"/>
              </w:rPr>
              <w:t>caught</w:t>
            </w:r>
          </w:p>
          <w:p w:rsidR="00CB3951" w:rsidRDefault="007E3DDD" w:rsidP="00CB3951">
            <w:pPr>
              <w:pStyle w:val="TableParagraph"/>
              <w:ind w:left="170" w:right="170" w:firstLine="0"/>
              <w:rPr>
                <w:spacing w:val="-2"/>
                <w:szCs w:val="24"/>
                <w:lang w:val="en-US"/>
              </w:rPr>
            </w:pPr>
            <w:r w:rsidRPr="005606E2">
              <w:rPr>
                <w:spacing w:val="-2"/>
                <w:szCs w:val="24"/>
                <w:lang w:val="en-US"/>
              </w:rPr>
              <w:t>chosen</w:t>
            </w:r>
          </w:p>
          <w:p w:rsidR="00CB3951" w:rsidRDefault="007E3DDD" w:rsidP="00CB3951">
            <w:pPr>
              <w:pStyle w:val="TableParagraph"/>
              <w:ind w:left="170" w:right="170" w:firstLine="0"/>
              <w:rPr>
                <w:spacing w:val="-4"/>
                <w:szCs w:val="24"/>
                <w:lang w:val="en-US"/>
              </w:rPr>
            </w:pPr>
            <w:r w:rsidRPr="005606E2">
              <w:rPr>
                <w:spacing w:val="-4"/>
                <w:szCs w:val="24"/>
                <w:lang w:val="en-US"/>
              </w:rPr>
              <w:t>come</w:t>
            </w:r>
          </w:p>
          <w:p w:rsidR="007E3DDD" w:rsidRPr="005606E2" w:rsidRDefault="007E3DDD" w:rsidP="00CB3951">
            <w:pPr>
              <w:pStyle w:val="TableParagraph"/>
              <w:ind w:left="170" w:right="170" w:firstLine="0"/>
              <w:rPr>
                <w:szCs w:val="24"/>
                <w:lang w:val="en-US"/>
              </w:rPr>
            </w:pPr>
            <w:r w:rsidRPr="005606E2">
              <w:rPr>
                <w:spacing w:val="-4"/>
                <w:szCs w:val="24"/>
                <w:lang w:val="en-US"/>
              </w:rPr>
              <w:t>cost</w:t>
            </w:r>
          </w:p>
          <w:p w:rsidR="00CB3951" w:rsidRDefault="007E3DDD" w:rsidP="00CB3951">
            <w:pPr>
              <w:pStyle w:val="TableParagraph"/>
              <w:ind w:left="170" w:right="170" w:firstLine="0"/>
              <w:rPr>
                <w:spacing w:val="40"/>
                <w:szCs w:val="24"/>
                <w:lang w:val="en-US"/>
              </w:rPr>
            </w:pPr>
            <w:r w:rsidRPr="005606E2">
              <w:rPr>
                <w:spacing w:val="-4"/>
                <w:szCs w:val="24"/>
                <w:lang w:val="en-US"/>
              </w:rPr>
              <w:t>cut</w:t>
            </w:r>
          </w:p>
          <w:p w:rsidR="00CB3951" w:rsidRDefault="007E3DDD" w:rsidP="00CB3951">
            <w:pPr>
              <w:pStyle w:val="TableParagraph"/>
              <w:ind w:left="170" w:right="170" w:firstLine="0"/>
              <w:rPr>
                <w:spacing w:val="-4"/>
                <w:szCs w:val="24"/>
                <w:lang w:val="en-US"/>
              </w:rPr>
            </w:pPr>
            <w:r w:rsidRPr="005606E2">
              <w:rPr>
                <w:spacing w:val="-4"/>
                <w:szCs w:val="24"/>
                <w:lang w:val="en-US"/>
              </w:rPr>
              <w:t>dug</w:t>
            </w:r>
          </w:p>
          <w:p w:rsidR="00CB3951" w:rsidRDefault="007E3DDD" w:rsidP="00CB3951">
            <w:pPr>
              <w:pStyle w:val="TableParagraph"/>
              <w:ind w:left="170" w:right="170" w:firstLine="0"/>
              <w:rPr>
                <w:spacing w:val="-4"/>
                <w:szCs w:val="24"/>
                <w:lang w:val="en-US"/>
              </w:rPr>
            </w:pPr>
            <w:r w:rsidRPr="005606E2">
              <w:rPr>
                <w:spacing w:val="-4"/>
                <w:szCs w:val="24"/>
                <w:lang w:val="en-US"/>
              </w:rPr>
              <w:t>done</w:t>
            </w:r>
          </w:p>
          <w:p w:rsidR="00CB3951" w:rsidRDefault="007E3DDD" w:rsidP="00CB3951">
            <w:pPr>
              <w:pStyle w:val="TableParagraph"/>
              <w:ind w:left="170" w:right="170" w:firstLine="0"/>
              <w:rPr>
                <w:spacing w:val="-2"/>
                <w:szCs w:val="24"/>
                <w:lang w:val="en-US"/>
              </w:rPr>
            </w:pPr>
            <w:r w:rsidRPr="005606E2">
              <w:rPr>
                <w:spacing w:val="-2"/>
                <w:szCs w:val="24"/>
                <w:lang w:val="en-US"/>
              </w:rPr>
              <w:t>drawn</w:t>
            </w:r>
          </w:p>
          <w:p w:rsidR="00CB3951" w:rsidRDefault="007E3DDD" w:rsidP="00CB3951">
            <w:pPr>
              <w:pStyle w:val="TableParagraph"/>
              <w:ind w:left="170" w:right="170" w:firstLine="0"/>
              <w:rPr>
                <w:spacing w:val="-2"/>
                <w:szCs w:val="24"/>
                <w:lang w:val="en-US"/>
              </w:rPr>
            </w:pPr>
            <w:r w:rsidRPr="005606E2">
              <w:rPr>
                <w:spacing w:val="-2"/>
                <w:szCs w:val="24"/>
                <w:lang w:val="en-US"/>
              </w:rPr>
              <w:t>dreamt</w:t>
            </w:r>
          </w:p>
          <w:p w:rsidR="00CB3951" w:rsidRDefault="007E3DDD" w:rsidP="00CB3951">
            <w:pPr>
              <w:pStyle w:val="TableParagraph"/>
              <w:ind w:left="170" w:right="170" w:firstLine="0"/>
              <w:rPr>
                <w:spacing w:val="-2"/>
                <w:szCs w:val="24"/>
                <w:lang w:val="en-US"/>
              </w:rPr>
            </w:pPr>
            <w:r w:rsidRPr="005606E2">
              <w:rPr>
                <w:spacing w:val="-2"/>
                <w:szCs w:val="24"/>
                <w:lang w:val="en-US"/>
              </w:rPr>
              <w:t>drunk</w:t>
            </w:r>
          </w:p>
          <w:p w:rsidR="00CB3951" w:rsidRDefault="007E3DDD" w:rsidP="00CB3951">
            <w:pPr>
              <w:pStyle w:val="TableParagraph"/>
              <w:ind w:left="170" w:right="170" w:firstLine="0"/>
              <w:rPr>
                <w:spacing w:val="-2"/>
                <w:szCs w:val="24"/>
                <w:lang w:val="en-US"/>
              </w:rPr>
            </w:pPr>
            <w:r w:rsidRPr="005606E2">
              <w:rPr>
                <w:spacing w:val="-2"/>
                <w:szCs w:val="24"/>
                <w:lang w:val="en-US"/>
              </w:rPr>
              <w:t>driven</w:t>
            </w:r>
          </w:p>
          <w:p w:rsidR="00CB3951" w:rsidRDefault="007E3DDD" w:rsidP="00CB3951">
            <w:pPr>
              <w:pStyle w:val="TableParagraph"/>
              <w:ind w:left="170" w:right="170" w:firstLine="0"/>
              <w:rPr>
                <w:spacing w:val="-2"/>
                <w:szCs w:val="24"/>
                <w:lang w:val="en-US"/>
              </w:rPr>
            </w:pPr>
            <w:r w:rsidRPr="005606E2">
              <w:rPr>
                <w:spacing w:val="-2"/>
                <w:szCs w:val="24"/>
                <w:lang w:val="en-US"/>
              </w:rPr>
              <w:t>eaten</w:t>
            </w:r>
          </w:p>
          <w:p w:rsidR="00CB3951" w:rsidRDefault="007E3DDD" w:rsidP="00CB3951">
            <w:pPr>
              <w:pStyle w:val="TableParagraph"/>
              <w:ind w:left="170" w:right="170" w:firstLine="0"/>
              <w:rPr>
                <w:spacing w:val="-2"/>
                <w:szCs w:val="24"/>
                <w:lang w:val="en-US"/>
              </w:rPr>
            </w:pPr>
            <w:r w:rsidRPr="005606E2">
              <w:rPr>
                <w:spacing w:val="-2"/>
                <w:szCs w:val="24"/>
                <w:lang w:val="en-US"/>
              </w:rPr>
              <w:t>fallen</w:t>
            </w:r>
          </w:p>
          <w:p w:rsidR="00CB3951" w:rsidRDefault="007E3DDD" w:rsidP="00CB3951">
            <w:pPr>
              <w:pStyle w:val="TableParagraph"/>
              <w:ind w:left="170" w:right="170" w:firstLine="0"/>
              <w:rPr>
                <w:spacing w:val="80"/>
                <w:szCs w:val="24"/>
                <w:lang w:val="en-US"/>
              </w:rPr>
            </w:pPr>
            <w:r w:rsidRPr="005606E2">
              <w:rPr>
                <w:spacing w:val="-4"/>
                <w:szCs w:val="24"/>
                <w:lang w:val="en-US"/>
              </w:rPr>
              <w:t>fed</w:t>
            </w:r>
          </w:p>
          <w:p w:rsidR="00CB3951" w:rsidRDefault="007E3DDD" w:rsidP="00CB3951">
            <w:pPr>
              <w:pStyle w:val="TableParagraph"/>
              <w:ind w:left="170" w:right="170" w:firstLine="0"/>
              <w:rPr>
                <w:spacing w:val="-4"/>
                <w:szCs w:val="24"/>
                <w:lang w:val="en-US"/>
              </w:rPr>
            </w:pPr>
            <w:r w:rsidRPr="005606E2">
              <w:rPr>
                <w:spacing w:val="-4"/>
                <w:szCs w:val="24"/>
                <w:lang w:val="en-US"/>
              </w:rPr>
              <w:t>felt</w:t>
            </w:r>
          </w:p>
          <w:p w:rsidR="00CB3951" w:rsidRDefault="007E3DDD" w:rsidP="00CB3951">
            <w:pPr>
              <w:pStyle w:val="TableParagraph"/>
              <w:ind w:left="170" w:right="170" w:firstLine="0"/>
              <w:rPr>
                <w:spacing w:val="-2"/>
                <w:szCs w:val="24"/>
                <w:lang w:val="en-US"/>
              </w:rPr>
            </w:pPr>
            <w:r w:rsidRPr="005606E2">
              <w:rPr>
                <w:spacing w:val="-2"/>
                <w:szCs w:val="24"/>
                <w:lang w:val="en-US"/>
              </w:rPr>
              <w:t>fought</w:t>
            </w:r>
          </w:p>
          <w:p w:rsidR="007E3DDD" w:rsidRDefault="007E3DDD" w:rsidP="00CB3951">
            <w:pPr>
              <w:pStyle w:val="TableParagraph"/>
              <w:ind w:left="170" w:right="170" w:firstLine="0"/>
              <w:rPr>
                <w:spacing w:val="-2"/>
                <w:szCs w:val="24"/>
                <w:lang w:val="en-US"/>
              </w:rPr>
            </w:pPr>
            <w:r w:rsidRPr="005606E2">
              <w:rPr>
                <w:spacing w:val="-2"/>
                <w:szCs w:val="24"/>
                <w:lang w:val="en-US"/>
              </w:rPr>
              <w:t>found</w:t>
            </w:r>
          </w:p>
          <w:p w:rsidR="006E1B40" w:rsidRPr="00541609" w:rsidRDefault="006E1B40" w:rsidP="006E1B40">
            <w:pPr>
              <w:pStyle w:val="TableParagraph"/>
              <w:ind w:left="170" w:right="170" w:firstLine="0"/>
              <w:rPr>
                <w:spacing w:val="-4"/>
                <w:szCs w:val="24"/>
                <w:lang w:val="en-US"/>
              </w:rPr>
            </w:pPr>
            <w:r w:rsidRPr="005606E2">
              <w:rPr>
                <w:spacing w:val="-4"/>
                <w:szCs w:val="24"/>
                <w:lang w:val="en-US"/>
              </w:rPr>
              <w:t>fled</w:t>
            </w:r>
          </w:p>
          <w:p w:rsidR="006E1B40" w:rsidRPr="00541609" w:rsidRDefault="006E1B40" w:rsidP="006E1B40">
            <w:pPr>
              <w:pStyle w:val="TableParagraph"/>
              <w:ind w:left="170" w:right="170" w:firstLine="0"/>
              <w:rPr>
                <w:spacing w:val="-2"/>
                <w:szCs w:val="24"/>
                <w:lang w:val="en-US"/>
              </w:rPr>
            </w:pPr>
            <w:r w:rsidRPr="005606E2">
              <w:rPr>
                <w:spacing w:val="-2"/>
                <w:szCs w:val="24"/>
                <w:lang w:val="en-US"/>
              </w:rPr>
              <w:t>flown</w:t>
            </w:r>
          </w:p>
          <w:p w:rsidR="006E1B40" w:rsidRPr="00541609" w:rsidRDefault="006E1B40" w:rsidP="006E1B40">
            <w:pPr>
              <w:pStyle w:val="TableParagraph"/>
              <w:ind w:left="170" w:right="170" w:firstLine="0"/>
              <w:rPr>
                <w:spacing w:val="-2"/>
                <w:szCs w:val="24"/>
                <w:lang w:val="en-US"/>
              </w:rPr>
            </w:pPr>
            <w:r w:rsidRPr="005606E2">
              <w:rPr>
                <w:spacing w:val="-2"/>
                <w:szCs w:val="24"/>
                <w:lang w:val="en-US"/>
              </w:rPr>
              <w:t>forgotten</w:t>
            </w:r>
          </w:p>
          <w:p w:rsidR="006E1B40" w:rsidRPr="00541609" w:rsidRDefault="006E1B40" w:rsidP="006E1B40">
            <w:pPr>
              <w:pStyle w:val="TableParagraph"/>
              <w:ind w:left="170" w:right="170" w:firstLine="0"/>
              <w:rPr>
                <w:spacing w:val="80"/>
                <w:szCs w:val="24"/>
                <w:lang w:val="en-US"/>
              </w:rPr>
            </w:pPr>
            <w:r w:rsidRPr="005606E2">
              <w:rPr>
                <w:spacing w:val="-4"/>
                <w:szCs w:val="24"/>
                <w:lang w:val="en-US"/>
              </w:rPr>
              <w:t>got</w:t>
            </w:r>
          </w:p>
          <w:p w:rsidR="006E1B40" w:rsidRPr="00541609" w:rsidRDefault="006E1B40" w:rsidP="006E1B40">
            <w:pPr>
              <w:pStyle w:val="TableParagraph"/>
              <w:ind w:left="170" w:right="170" w:firstLine="0"/>
              <w:rPr>
                <w:spacing w:val="-2"/>
                <w:szCs w:val="24"/>
                <w:lang w:val="en-US"/>
              </w:rPr>
            </w:pPr>
            <w:r w:rsidRPr="005606E2">
              <w:rPr>
                <w:spacing w:val="-2"/>
                <w:szCs w:val="24"/>
                <w:lang w:val="en-US"/>
              </w:rPr>
              <w:t>given</w:t>
            </w:r>
          </w:p>
          <w:p w:rsidR="006E1B40" w:rsidRPr="00541609" w:rsidRDefault="006E1B40" w:rsidP="006E1B40">
            <w:pPr>
              <w:pStyle w:val="TableParagraph"/>
              <w:ind w:left="170" w:right="170" w:firstLine="0"/>
              <w:rPr>
                <w:spacing w:val="-4"/>
                <w:szCs w:val="24"/>
                <w:lang w:val="en-US"/>
              </w:rPr>
            </w:pPr>
            <w:r w:rsidRPr="005606E2">
              <w:rPr>
                <w:spacing w:val="-4"/>
                <w:szCs w:val="24"/>
                <w:lang w:val="en-US"/>
              </w:rPr>
              <w:t>gone</w:t>
            </w:r>
          </w:p>
          <w:p w:rsidR="006E1B40" w:rsidRPr="00541609" w:rsidRDefault="006E1B40" w:rsidP="006E1B40">
            <w:pPr>
              <w:pStyle w:val="TableParagraph"/>
              <w:ind w:left="170" w:right="170" w:firstLine="0"/>
              <w:rPr>
                <w:spacing w:val="-2"/>
                <w:szCs w:val="24"/>
                <w:lang w:val="en-US"/>
              </w:rPr>
            </w:pPr>
            <w:r w:rsidRPr="005606E2">
              <w:rPr>
                <w:spacing w:val="-2"/>
                <w:szCs w:val="24"/>
                <w:lang w:val="en-US"/>
              </w:rPr>
              <w:t>grown</w:t>
            </w:r>
          </w:p>
          <w:p w:rsidR="006E1B40" w:rsidRPr="00541609" w:rsidRDefault="006E1B40" w:rsidP="006E1B40">
            <w:pPr>
              <w:pStyle w:val="TableParagraph"/>
              <w:ind w:left="170" w:right="170" w:firstLine="0"/>
              <w:rPr>
                <w:spacing w:val="80"/>
                <w:szCs w:val="24"/>
                <w:lang w:val="en-US"/>
              </w:rPr>
            </w:pPr>
            <w:r w:rsidRPr="005606E2">
              <w:rPr>
                <w:spacing w:val="-4"/>
                <w:szCs w:val="24"/>
                <w:lang w:val="en-US"/>
              </w:rPr>
              <w:t>hung</w:t>
            </w:r>
          </w:p>
          <w:p w:rsidR="006E1B40" w:rsidRPr="00541609" w:rsidRDefault="006E1B40" w:rsidP="006E1B40">
            <w:pPr>
              <w:pStyle w:val="TableParagraph"/>
              <w:ind w:left="170" w:right="170" w:firstLine="0"/>
              <w:rPr>
                <w:spacing w:val="-2"/>
                <w:szCs w:val="24"/>
                <w:lang w:val="en-US"/>
              </w:rPr>
            </w:pPr>
            <w:r w:rsidRPr="005606E2">
              <w:rPr>
                <w:spacing w:val="-4"/>
                <w:szCs w:val="24"/>
                <w:lang w:val="en-US"/>
              </w:rPr>
              <w:t>had</w:t>
            </w:r>
          </w:p>
          <w:p w:rsidR="006E1B40" w:rsidRPr="00541609" w:rsidRDefault="006E1B40" w:rsidP="006E1B40">
            <w:pPr>
              <w:pStyle w:val="TableParagraph"/>
              <w:ind w:left="170" w:right="170" w:firstLine="0"/>
              <w:rPr>
                <w:spacing w:val="-2"/>
                <w:szCs w:val="24"/>
                <w:lang w:val="en-US"/>
              </w:rPr>
            </w:pPr>
            <w:r w:rsidRPr="005606E2">
              <w:rPr>
                <w:spacing w:val="-2"/>
                <w:szCs w:val="24"/>
                <w:lang w:val="en-US"/>
              </w:rPr>
              <w:t>heard</w:t>
            </w:r>
          </w:p>
          <w:p w:rsidR="006E1B40" w:rsidRPr="00541609" w:rsidRDefault="006E1B40" w:rsidP="006E1B40">
            <w:pPr>
              <w:pStyle w:val="TableParagraph"/>
              <w:ind w:left="170" w:right="170" w:firstLine="0"/>
              <w:rPr>
                <w:spacing w:val="-2"/>
                <w:szCs w:val="24"/>
                <w:lang w:val="en-US"/>
              </w:rPr>
            </w:pPr>
            <w:r w:rsidRPr="005606E2">
              <w:rPr>
                <w:spacing w:val="-2"/>
                <w:szCs w:val="24"/>
                <w:lang w:val="en-US"/>
              </w:rPr>
              <w:t>hidden</w:t>
            </w:r>
          </w:p>
          <w:p w:rsidR="006E1B40" w:rsidRPr="00541609" w:rsidRDefault="006E1B40" w:rsidP="006E1B40">
            <w:pPr>
              <w:pStyle w:val="TableParagraph"/>
              <w:ind w:left="170" w:right="170" w:firstLine="0"/>
              <w:rPr>
                <w:spacing w:val="80"/>
                <w:szCs w:val="24"/>
                <w:lang w:val="en-US"/>
              </w:rPr>
            </w:pPr>
            <w:r w:rsidRPr="005606E2">
              <w:rPr>
                <w:spacing w:val="-4"/>
                <w:szCs w:val="24"/>
                <w:lang w:val="en-US"/>
              </w:rPr>
              <w:t>held</w:t>
            </w:r>
          </w:p>
          <w:p w:rsidR="006E1B40" w:rsidRPr="00541609" w:rsidRDefault="006E1B40" w:rsidP="006E1B40">
            <w:pPr>
              <w:pStyle w:val="TableParagraph"/>
              <w:ind w:left="170" w:right="170" w:firstLine="0"/>
              <w:rPr>
                <w:spacing w:val="-4"/>
                <w:szCs w:val="24"/>
                <w:lang w:val="en-US"/>
              </w:rPr>
            </w:pPr>
            <w:r w:rsidRPr="005606E2">
              <w:rPr>
                <w:spacing w:val="-4"/>
                <w:szCs w:val="24"/>
                <w:lang w:val="en-US"/>
              </w:rPr>
              <w:lastRenderedPageBreak/>
              <w:t>kept</w:t>
            </w:r>
          </w:p>
          <w:p w:rsidR="006E1B40" w:rsidRPr="00541609" w:rsidRDefault="006E1B40" w:rsidP="006E1B40">
            <w:pPr>
              <w:pStyle w:val="TableParagraph"/>
              <w:ind w:left="170" w:right="170" w:firstLine="0"/>
              <w:rPr>
                <w:spacing w:val="-2"/>
                <w:szCs w:val="24"/>
                <w:lang w:val="en-US"/>
              </w:rPr>
            </w:pPr>
            <w:r w:rsidRPr="005606E2">
              <w:rPr>
                <w:spacing w:val="-2"/>
                <w:szCs w:val="24"/>
                <w:lang w:val="en-US"/>
              </w:rPr>
              <w:t>known</w:t>
            </w:r>
          </w:p>
          <w:p w:rsidR="006E1B40" w:rsidRPr="00541609" w:rsidRDefault="006E1B40" w:rsidP="006E1B40">
            <w:pPr>
              <w:pStyle w:val="TableParagraph"/>
              <w:ind w:left="170" w:right="170" w:firstLine="0"/>
              <w:rPr>
                <w:spacing w:val="80"/>
                <w:szCs w:val="24"/>
                <w:lang w:val="en-US"/>
              </w:rPr>
            </w:pPr>
            <w:r w:rsidRPr="005606E2">
              <w:rPr>
                <w:spacing w:val="-4"/>
                <w:szCs w:val="24"/>
                <w:lang w:val="en-US"/>
              </w:rPr>
              <w:t>led</w:t>
            </w:r>
          </w:p>
          <w:p w:rsidR="006E1B40" w:rsidRPr="00541609" w:rsidRDefault="006E1B40" w:rsidP="006E1B40">
            <w:pPr>
              <w:pStyle w:val="TableParagraph"/>
              <w:ind w:left="170" w:right="170" w:firstLine="0"/>
              <w:rPr>
                <w:spacing w:val="40"/>
                <w:szCs w:val="24"/>
                <w:lang w:val="en-US"/>
              </w:rPr>
            </w:pPr>
            <w:r w:rsidRPr="005606E2">
              <w:rPr>
                <w:spacing w:val="-2"/>
                <w:szCs w:val="24"/>
                <w:lang w:val="en-US"/>
              </w:rPr>
              <w:t>learnt</w:t>
            </w:r>
          </w:p>
          <w:p w:rsidR="006E1B40" w:rsidRPr="005606E2" w:rsidRDefault="006E1B40" w:rsidP="006E1B40">
            <w:pPr>
              <w:pStyle w:val="TableParagraph"/>
              <w:ind w:left="170" w:right="170" w:firstLine="0"/>
              <w:rPr>
                <w:szCs w:val="24"/>
                <w:lang w:val="en-US"/>
              </w:rPr>
            </w:pPr>
            <w:r w:rsidRPr="005606E2">
              <w:rPr>
                <w:spacing w:val="-4"/>
                <w:szCs w:val="24"/>
                <w:lang w:val="en-US"/>
              </w:rPr>
              <w:t>left</w:t>
            </w:r>
          </w:p>
          <w:p w:rsidR="006E1B40" w:rsidRPr="006E1B40" w:rsidRDefault="006E1B40" w:rsidP="006E1B40">
            <w:pPr>
              <w:pStyle w:val="TableParagraph"/>
              <w:ind w:left="170" w:right="170" w:firstLine="0"/>
              <w:rPr>
                <w:spacing w:val="-4"/>
                <w:szCs w:val="24"/>
                <w:lang w:val="en-US"/>
              </w:rPr>
            </w:pPr>
            <w:r w:rsidRPr="005606E2">
              <w:rPr>
                <w:spacing w:val="-4"/>
                <w:szCs w:val="24"/>
                <w:lang w:val="en-US"/>
              </w:rPr>
              <w:t>lent</w:t>
            </w:r>
          </w:p>
          <w:p w:rsidR="006E1B40" w:rsidRPr="006E1B40" w:rsidRDefault="006E1B40" w:rsidP="006E1B40">
            <w:pPr>
              <w:pStyle w:val="TableParagraph"/>
              <w:ind w:left="170" w:right="170" w:firstLine="0"/>
              <w:rPr>
                <w:spacing w:val="-4"/>
                <w:szCs w:val="24"/>
                <w:lang w:val="en-US"/>
              </w:rPr>
            </w:pPr>
            <w:r w:rsidRPr="005606E2">
              <w:rPr>
                <w:spacing w:val="-4"/>
                <w:szCs w:val="24"/>
                <w:lang w:val="en-US"/>
              </w:rPr>
              <w:t>let</w:t>
            </w:r>
          </w:p>
          <w:p w:rsidR="006E1B40" w:rsidRPr="00541609" w:rsidRDefault="006E1B40" w:rsidP="006E1B40">
            <w:pPr>
              <w:pStyle w:val="TableParagraph"/>
              <w:ind w:left="170" w:right="170" w:firstLine="0"/>
              <w:rPr>
                <w:spacing w:val="-4"/>
                <w:szCs w:val="24"/>
                <w:lang w:val="en-US"/>
              </w:rPr>
            </w:pPr>
            <w:r w:rsidRPr="005606E2">
              <w:rPr>
                <w:spacing w:val="-4"/>
                <w:szCs w:val="24"/>
                <w:lang w:val="en-US"/>
              </w:rPr>
              <w:t>lit</w:t>
            </w:r>
          </w:p>
          <w:p w:rsidR="006E1B40" w:rsidRPr="005606E2" w:rsidRDefault="006E1B40" w:rsidP="006E1B40">
            <w:pPr>
              <w:pStyle w:val="TableParagraph"/>
              <w:ind w:left="170" w:right="170" w:firstLine="0"/>
              <w:rPr>
                <w:szCs w:val="24"/>
                <w:lang w:val="en-US"/>
              </w:rPr>
            </w:pPr>
            <w:r w:rsidRPr="005606E2">
              <w:rPr>
                <w:spacing w:val="-4"/>
                <w:szCs w:val="24"/>
                <w:lang w:val="en-US"/>
              </w:rPr>
              <w:t>lost</w:t>
            </w:r>
          </w:p>
          <w:p w:rsidR="006E1B40" w:rsidRPr="00541609" w:rsidRDefault="006E1B40" w:rsidP="006E1B40">
            <w:pPr>
              <w:pStyle w:val="TableParagraph"/>
              <w:ind w:left="170" w:right="170" w:firstLine="0"/>
              <w:rPr>
                <w:spacing w:val="-4"/>
                <w:szCs w:val="24"/>
                <w:lang w:val="en-US"/>
              </w:rPr>
            </w:pPr>
            <w:r w:rsidRPr="005606E2">
              <w:rPr>
                <w:spacing w:val="-4"/>
                <w:szCs w:val="24"/>
                <w:lang w:val="en-US"/>
              </w:rPr>
              <w:t>made</w:t>
            </w:r>
          </w:p>
          <w:p w:rsidR="006E1B40" w:rsidRPr="00541609" w:rsidRDefault="006E1B40" w:rsidP="006E1B40">
            <w:pPr>
              <w:pStyle w:val="TableParagraph"/>
              <w:ind w:left="170" w:right="170" w:firstLine="0"/>
              <w:rPr>
                <w:spacing w:val="-2"/>
                <w:szCs w:val="24"/>
                <w:lang w:val="en-US"/>
              </w:rPr>
            </w:pPr>
            <w:r w:rsidRPr="005606E2">
              <w:rPr>
                <w:spacing w:val="-2"/>
                <w:szCs w:val="24"/>
                <w:lang w:val="en-US"/>
              </w:rPr>
              <w:t>meant</w:t>
            </w:r>
          </w:p>
          <w:p w:rsidR="006E1B40" w:rsidRPr="00541609" w:rsidRDefault="006E1B40" w:rsidP="006E1B40">
            <w:pPr>
              <w:pStyle w:val="TableParagraph"/>
              <w:ind w:left="170" w:right="170" w:firstLine="0"/>
              <w:rPr>
                <w:szCs w:val="24"/>
                <w:lang w:val="en-US"/>
              </w:rPr>
            </w:pPr>
            <w:r w:rsidRPr="005606E2">
              <w:rPr>
                <w:spacing w:val="-4"/>
                <w:szCs w:val="24"/>
                <w:lang w:val="en-US"/>
              </w:rPr>
              <w:t>met</w:t>
            </w:r>
          </w:p>
          <w:p w:rsidR="006E1B40" w:rsidRPr="00541609" w:rsidRDefault="006E1B40" w:rsidP="006E1B40">
            <w:pPr>
              <w:pStyle w:val="TableParagraph"/>
              <w:ind w:left="170" w:right="170" w:firstLine="0"/>
              <w:rPr>
                <w:spacing w:val="-4"/>
                <w:szCs w:val="24"/>
                <w:lang w:val="en-US"/>
              </w:rPr>
            </w:pPr>
            <w:r w:rsidRPr="005606E2">
              <w:rPr>
                <w:spacing w:val="-4"/>
                <w:szCs w:val="24"/>
                <w:lang w:val="en-US"/>
              </w:rPr>
              <w:t>put</w:t>
            </w:r>
          </w:p>
          <w:p w:rsidR="006E1B40" w:rsidRPr="00541609" w:rsidRDefault="006E1B40" w:rsidP="006E1B40">
            <w:pPr>
              <w:pStyle w:val="TableParagraph"/>
              <w:ind w:left="170" w:right="170" w:firstLine="0"/>
              <w:rPr>
                <w:spacing w:val="-4"/>
                <w:szCs w:val="24"/>
                <w:lang w:val="en-US"/>
              </w:rPr>
            </w:pPr>
            <w:r w:rsidRPr="005606E2">
              <w:rPr>
                <w:spacing w:val="-4"/>
                <w:szCs w:val="24"/>
                <w:lang w:val="en-US"/>
              </w:rPr>
              <w:t>read</w:t>
            </w:r>
          </w:p>
          <w:p w:rsidR="006E1B40" w:rsidRPr="00541609" w:rsidRDefault="006E1B40" w:rsidP="006E1B40">
            <w:pPr>
              <w:pStyle w:val="TableParagraph"/>
              <w:ind w:left="170" w:right="170" w:firstLine="0"/>
              <w:rPr>
                <w:spacing w:val="-2"/>
                <w:szCs w:val="24"/>
                <w:lang w:val="en-US"/>
              </w:rPr>
            </w:pPr>
            <w:r w:rsidRPr="005606E2">
              <w:rPr>
                <w:spacing w:val="-2"/>
                <w:szCs w:val="24"/>
                <w:lang w:val="en-US"/>
              </w:rPr>
              <w:t>ridden</w:t>
            </w:r>
          </w:p>
          <w:p w:rsidR="006E1B40" w:rsidRPr="00541609" w:rsidRDefault="006E1B40" w:rsidP="006E1B40">
            <w:pPr>
              <w:pStyle w:val="TableParagraph"/>
              <w:ind w:left="170" w:right="170" w:firstLine="0"/>
              <w:rPr>
                <w:spacing w:val="-2"/>
                <w:szCs w:val="24"/>
                <w:lang w:val="en-US"/>
              </w:rPr>
            </w:pPr>
            <w:r w:rsidRPr="005606E2">
              <w:rPr>
                <w:spacing w:val="-2"/>
                <w:szCs w:val="24"/>
                <w:lang w:val="en-US"/>
              </w:rPr>
              <w:t>risen</w:t>
            </w:r>
          </w:p>
          <w:p w:rsidR="006E1B40" w:rsidRPr="00541609" w:rsidRDefault="006E1B40" w:rsidP="006E1B40">
            <w:pPr>
              <w:pStyle w:val="TableParagraph"/>
              <w:ind w:left="170" w:right="170" w:firstLine="0"/>
              <w:rPr>
                <w:spacing w:val="-4"/>
                <w:szCs w:val="24"/>
                <w:lang w:val="en-US"/>
              </w:rPr>
            </w:pPr>
            <w:r w:rsidRPr="005606E2">
              <w:rPr>
                <w:spacing w:val="-4"/>
                <w:szCs w:val="24"/>
                <w:lang w:val="en-US"/>
              </w:rPr>
              <w:t>run</w:t>
            </w:r>
          </w:p>
          <w:p w:rsidR="006E1B40" w:rsidRPr="00541609" w:rsidRDefault="006E1B40" w:rsidP="006E1B40">
            <w:pPr>
              <w:pStyle w:val="TableParagraph"/>
              <w:ind w:left="170" w:right="170" w:firstLine="0"/>
              <w:rPr>
                <w:spacing w:val="-4"/>
                <w:szCs w:val="24"/>
                <w:lang w:val="en-US"/>
              </w:rPr>
            </w:pPr>
            <w:r w:rsidRPr="005606E2">
              <w:rPr>
                <w:spacing w:val="-4"/>
                <w:szCs w:val="24"/>
                <w:lang w:val="en-US"/>
              </w:rPr>
              <w:t>said</w:t>
            </w:r>
          </w:p>
          <w:p w:rsidR="006E1B40" w:rsidRPr="00541609" w:rsidRDefault="006E1B40" w:rsidP="006E1B40">
            <w:pPr>
              <w:pStyle w:val="TableParagraph"/>
              <w:ind w:left="170" w:right="170" w:firstLine="0"/>
              <w:rPr>
                <w:spacing w:val="-4"/>
                <w:szCs w:val="24"/>
                <w:lang w:val="en-US"/>
              </w:rPr>
            </w:pPr>
            <w:r w:rsidRPr="005606E2">
              <w:rPr>
                <w:spacing w:val="-4"/>
                <w:szCs w:val="24"/>
                <w:lang w:val="en-US"/>
              </w:rPr>
              <w:t>seen</w:t>
            </w:r>
          </w:p>
          <w:p w:rsidR="006E1B40" w:rsidRPr="00541609" w:rsidRDefault="006E1B40" w:rsidP="006E1B40">
            <w:pPr>
              <w:pStyle w:val="TableParagraph"/>
              <w:ind w:left="170" w:right="170" w:firstLine="0"/>
              <w:rPr>
                <w:spacing w:val="-4"/>
                <w:szCs w:val="24"/>
                <w:lang w:val="en-US"/>
              </w:rPr>
            </w:pPr>
            <w:r w:rsidRPr="005606E2">
              <w:rPr>
                <w:spacing w:val="-4"/>
                <w:szCs w:val="24"/>
                <w:lang w:val="en-US"/>
              </w:rPr>
              <w:t>sold</w:t>
            </w:r>
          </w:p>
          <w:p w:rsidR="006E1B40" w:rsidRPr="00541609" w:rsidRDefault="006E1B40" w:rsidP="006E1B40">
            <w:pPr>
              <w:pStyle w:val="TableParagraph"/>
              <w:ind w:left="170" w:right="170" w:firstLine="0"/>
              <w:rPr>
                <w:spacing w:val="40"/>
                <w:szCs w:val="24"/>
                <w:lang w:val="en-US"/>
              </w:rPr>
            </w:pPr>
            <w:r w:rsidRPr="005606E2">
              <w:rPr>
                <w:spacing w:val="-4"/>
                <w:szCs w:val="24"/>
                <w:lang w:val="en-US"/>
              </w:rPr>
              <w:t>sent</w:t>
            </w:r>
          </w:p>
          <w:p w:rsidR="006E1B40" w:rsidRPr="00541609" w:rsidRDefault="006E1B40" w:rsidP="006E1B40">
            <w:pPr>
              <w:pStyle w:val="TableParagraph"/>
              <w:ind w:left="170" w:right="170" w:firstLine="0"/>
              <w:rPr>
                <w:spacing w:val="-4"/>
                <w:szCs w:val="24"/>
                <w:lang w:val="en-US"/>
              </w:rPr>
            </w:pPr>
            <w:r w:rsidRPr="005606E2">
              <w:rPr>
                <w:spacing w:val="-4"/>
                <w:szCs w:val="24"/>
                <w:lang w:val="en-US"/>
              </w:rPr>
              <w:t>set</w:t>
            </w:r>
          </w:p>
          <w:p w:rsidR="006E1B40" w:rsidRPr="00541609" w:rsidRDefault="006E1B40" w:rsidP="006E1B40">
            <w:pPr>
              <w:pStyle w:val="TableParagraph"/>
              <w:ind w:left="170" w:right="170" w:firstLine="0"/>
              <w:rPr>
                <w:spacing w:val="-2"/>
                <w:szCs w:val="24"/>
                <w:lang w:val="en-US"/>
              </w:rPr>
            </w:pPr>
            <w:r w:rsidRPr="005606E2">
              <w:rPr>
                <w:spacing w:val="-2"/>
                <w:szCs w:val="24"/>
                <w:lang w:val="en-US"/>
              </w:rPr>
              <w:t>shaken</w:t>
            </w:r>
          </w:p>
          <w:p w:rsidR="006E1B40" w:rsidRDefault="006E1B40" w:rsidP="006E1B40">
            <w:pPr>
              <w:pStyle w:val="TableParagraph"/>
              <w:ind w:left="170" w:right="170" w:firstLine="0"/>
              <w:rPr>
                <w:spacing w:val="-2"/>
                <w:szCs w:val="24"/>
                <w:lang w:val="en-US"/>
              </w:rPr>
            </w:pPr>
            <w:r w:rsidRPr="005606E2">
              <w:rPr>
                <w:spacing w:val="-2"/>
                <w:szCs w:val="24"/>
                <w:lang w:val="en-US"/>
              </w:rPr>
              <w:t>shone</w:t>
            </w:r>
          </w:p>
          <w:p w:rsidR="006E1B40" w:rsidRDefault="006E1B40" w:rsidP="006E1B40">
            <w:pPr>
              <w:pStyle w:val="TableParagraph"/>
              <w:ind w:left="170" w:right="170" w:firstLine="0"/>
              <w:rPr>
                <w:spacing w:val="-2"/>
                <w:szCs w:val="24"/>
                <w:lang w:val="en-US"/>
              </w:rPr>
            </w:pPr>
            <w:r>
              <w:rPr>
                <w:spacing w:val="-2"/>
                <w:szCs w:val="24"/>
              </w:rPr>
              <w:t>s</w:t>
            </w:r>
            <w:r>
              <w:rPr>
                <w:spacing w:val="-2"/>
                <w:szCs w:val="24"/>
                <w:lang w:val="en-US"/>
              </w:rPr>
              <w:t>hot</w:t>
            </w:r>
          </w:p>
          <w:p w:rsidR="006E1B40" w:rsidRPr="00E65C22" w:rsidRDefault="006E1B40" w:rsidP="006E1B40">
            <w:pPr>
              <w:pStyle w:val="TableParagraph"/>
              <w:ind w:left="170" w:right="170" w:firstLine="0"/>
              <w:rPr>
                <w:spacing w:val="-4"/>
                <w:szCs w:val="24"/>
                <w:lang w:val="en-US"/>
              </w:rPr>
            </w:pPr>
            <w:r w:rsidRPr="005606E2">
              <w:rPr>
                <w:spacing w:val="-4"/>
                <w:szCs w:val="24"/>
                <w:lang w:val="en-US"/>
              </w:rPr>
              <w:t>shut</w:t>
            </w:r>
          </w:p>
          <w:p w:rsidR="006E1B40" w:rsidRPr="00E65C22" w:rsidRDefault="006E1B40" w:rsidP="006E1B40">
            <w:pPr>
              <w:pStyle w:val="TableParagraph"/>
              <w:ind w:left="170" w:right="170" w:firstLine="0"/>
              <w:rPr>
                <w:spacing w:val="-4"/>
                <w:szCs w:val="24"/>
                <w:lang w:val="en-US"/>
              </w:rPr>
            </w:pPr>
            <w:r w:rsidRPr="005606E2">
              <w:rPr>
                <w:spacing w:val="-4"/>
                <w:szCs w:val="24"/>
                <w:lang w:val="en-US"/>
              </w:rPr>
              <w:t>sung</w:t>
            </w:r>
          </w:p>
          <w:p w:rsidR="006E1B40" w:rsidRPr="00E65C22" w:rsidRDefault="006E1B40" w:rsidP="006E1B40">
            <w:pPr>
              <w:pStyle w:val="TableParagraph"/>
              <w:ind w:left="170" w:right="170" w:firstLine="0"/>
              <w:rPr>
                <w:spacing w:val="40"/>
                <w:szCs w:val="24"/>
                <w:lang w:val="en-US"/>
              </w:rPr>
            </w:pPr>
            <w:r w:rsidRPr="005606E2">
              <w:rPr>
                <w:spacing w:val="-4"/>
                <w:szCs w:val="24"/>
                <w:lang w:val="en-US"/>
              </w:rPr>
              <w:t>sunk</w:t>
            </w:r>
          </w:p>
          <w:p w:rsidR="006E1B40" w:rsidRPr="00E65C22" w:rsidRDefault="006E1B40" w:rsidP="006E1B40">
            <w:pPr>
              <w:pStyle w:val="TableParagraph"/>
              <w:ind w:left="170" w:right="170" w:firstLine="0"/>
              <w:rPr>
                <w:spacing w:val="40"/>
                <w:szCs w:val="24"/>
                <w:lang w:val="en-US"/>
              </w:rPr>
            </w:pPr>
            <w:r w:rsidRPr="005606E2">
              <w:rPr>
                <w:spacing w:val="-4"/>
                <w:szCs w:val="24"/>
                <w:lang w:val="en-US"/>
              </w:rPr>
              <w:t>sat</w:t>
            </w:r>
          </w:p>
          <w:p w:rsidR="006E1B40" w:rsidRPr="00E65C22" w:rsidRDefault="006E1B40" w:rsidP="006E1B40">
            <w:pPr>
              <w:pStyle w:val="TableParagraph"/>
              <w:ind w:left="170" w:right="170" w:firstLine="0"/>
              <w:rPr>
                <w:spacing w:val="-2"/>
                <w:szCs w:val="24"/>
                <w:lang w:val="en-US"/>
              </w:rPr>
            </w:pPr>
            <w:r w:rsidRPr="005606E2">
              <w:rPr>
                <w:spacing w:val="-2"/>
                <w:szCs w:val="24"/>
                <w:lang w:val="en-US"/>
              </w:rPr>
              <w:t>slept</w:t>
            </w:r>
          </w:p>
          <w:p w:rsidR="006E1B40" w:rsidRPr="00E65C22" w:rsidRDefault="006E1B40" w:rsidP="006E1B40">
            <w:pPr>
              <w:pStyle w:val="TableParagraph"/>
              <w:ind w:left="170" w:right="170" w:firstLine="0"/>
              <w:rPr>
                <w:spacing w:val="-2"/>
                <w:szCs w:val="24"/>
                <w:lang w:val="en-US"/>
              </w:rPr>
            </w:pPr>
            <w:r w:rsidRPr="005606E2">
              <w:rPr>
                <w:spacing w:val="-2"/>
                <w:szCs w:val="24"/>
                <w:lang w:val="en-US"/>
              </w:rPr>
              <w:t>smelt</w:t>
            </w:r>
          </w:p>
          <w:p w:rsidR="006E1B40" w:rsidRPr="006E1B40" w:rsidRDefault="006E1B40" w:rsidP="006E1B40">
            <w:pPr>
              <w:pStyle w:val="TableParagraph"/>
              <w:ind w:left="170" w:right="170" w:firstLine="0"/>
              <w:rPr>
                <w:spacing w:val="-2"/>
                <w:szCs w:val="24"/>
                <w:lang w:val="en-US"/>
              </w:rPr>
            </w:pPr>
            <w:r w:rsidRPr="005606E2">
              <w:rPr>
                <w:spacing w:val="-2"/>
                <w:szCs w:val="24"/>
                <w:lang w:val="en-US"/>
              </w:rPr>
              <w:t>spoken</w:t>
            </w:r>
          </w:p>
          <w:p w:rsidR="006E1B40" w:rsidRPr="00E65C22" w:rsidRDefault="006E1B40" w:rsidP="006E1B40">
            <w:pPr>
              <w:pStyle w:val="TableParagraph"/>
              <w:ind w:left="170" w:right="170" w:firstLine="0"/>
              <w:rPr>
                <w:spacing w:val="-2"/>
                <w:szCs w:val="24"/>
                <w:lang w:val="en-US"/>
              </w:rPr>
            </w:pPr>
            <w:r w:rsidRPr="005606E2">
              <w:rPr>
                <w:spacing w:val="-2"/>
                <w:szCs w:val="24"/>
                <w:lang w:val="en-US"/>
              </w:rPr>
              <w:t>spent</w:t>
            </w:r>
          </w:p>
          <w:p w:rsidR="006E1B40" w:rsidRPr="00E65C22" w:rsidRDefault="006E1B40" w:rsidP="006E1B40">
            <w:pPr>
              <w:pStyle w:val="TableParagraph"/>
              <w:ind w:left="170" w:right="170" w:firstLine="0"/>
              <w:rPr>
                <w:spacing w:val="-2"/>
                <w:szCs w:val="24"/>
                <w:lang w:val="en-US"/>
              </w:rPr>
            </w:pPr>
            <w:r w:rsidRPr="005606E2">
              <w:rPr>
                <w:spacing w:val="-2"/>
                <w:szCs w:val="24"/>
                <w:lang w:val="en-US"/>
              </w:rPr>
              <w:t>spoilt</w:t>
            </w:r>
          </w:p>
          <w:p w:rsidR="006E1B40" w:rsidRPr="00E65C22" w:rsidRDefault="006E1B40" w:rsidP="006E1B40">
            <w:pPr>
              <w:pStyle w:val="TableParagraph"/>
              <w:ind w:left="170" w:right="170" w:firstLine="0"/>
              <w:rPr>
                <w:spacing w:val="-2"/>
                <w:szCs w:val="24"/>
                <w:lang w:val="en-US"/>
              </w:rPr>
            </w:pPr>
            <w:r w:rsidRPr="005606E2">
              <w:rPr>
                <w:spacing w:val="-2"/>
                <w:szCs w:val="24"/>
                <w:lang w:val="en-US"/>
              </w:rPr>
              <w:t>spread</w:t>
            </w:r>
          </w:p>
          <w:p w:rsidR="006E1B40" w:rsidRPr="00E65C22" w:rsidRDefault="006E1B40" w:rsidP="006E1B40">
            <w:pPr>
              <w:pStyle w:val="TableParagraph"/>
              <w:ind w:left="170" w:right="170" w:firstLine="0"/>
              <w:rPr>
                <w:spacing w:val="-2"/>
                <w:szCs w:val="24"/>
                <w:lang w:val="en-US"/>
              </w:rPr>
            </w:pPr>
            <w:r w:rsidRPr="005606E2">
              <w:rPr>
                <w:spacing w:val="-2"/>
                <w:szCs w:val="24"/>
                <w:lang w:val="en-US"/>
              </w:rPr>
              <w:t>sprung</w:t>
            </w:r>
          </w:p>
          <w:p w:rsidR="006E1B40" w:rsidRPr="00E65C22" w:rsidRDefault="006E1B40" w:rsidP="006E1B40">
            <w:pPr>
              <w:pStyle w:val="TableParagraph"/>
              <w:ind w:left="170" w:right="170" w:firstLine="0"/>
              <w:rPr>
                <w:spacing w:val="-4"/>
                <w:szCs w:val="24"/>
                <w:lang w:val="en-US"/>
              </w:rPr>
            </w:pPr>
            <w:r w:rsidRPr="005606E2">
              <w:rPr>
                <w:spacing w:val="-4"/>
                <w:szCs w:val="24"/>
                <w:lang w:val="en-US"/>
              </w:rPr>
              <w:t>stood</w:t>
            </w:r>
          </w:p>
          <w:p w:rsidR="006E1B40" w:rsidRPr="00E65C22" w:rsidRDefault="006E1B40" w:rsidP="006E1B40">
            <w:pPr>
              <w:pStyle w:val="TableParagraph"/>
              <w:ind w:left="170" w:right="170" w:firstLine="0"/>
              <w:rPr>
                <w:spacing w:val="-2"/>
                <w:szCs w:val="24"/>
                <w:lang w:val="en-US"/>
              </w:rPr>
            </w:pPr>
            <w:r w:rsidRPr="005606E2">
              <w:rPr>
                <w:spacing w:val="-2"/>
                <w:szCs w:val="24"/>
                <w:lang w:val="en-US"/>
              </w:rPr>
              <w:t>stolen</w:t>
            </w:r>
          </w:p>
          <w:p w:rsidR="006E1B40" w:rsidRPr="00E65C22" w:rsidRDefault="006E1B40" w:rsidP="006E1B40">
            <w:pPr>
              <w:pStyle w:val="TableParagraph"/>
              <w:ind w:left="170" w:right="170" w:firstLine="0"/>
              <w:rPr>
                <w:spacing w:val="-2"/>
                <w:szCs w:val="24"/>
                <w:lang w:val="en-US"/>
              </w:rPr>
            </w:pPr>
            <w:r w:rsidRPr="005606E2">
              <w:rPr>
                <w:spacing w:val="-2"/>
                <w:szCs w:val="24"/>
                <w:lang w:val="en-US"/>
              </w:rPr>
              <w:t>struck</w:t>
            </w:r>
          </w:p>
          <w:p w:rsidR="006E1B40" w:rsidRPr="00E65C22" w:rsidRDefault="006E1B40" w:rsidP="006E1B40">
            <w:pPr>
              <w:pStyle w:val="TableParagraph"/>
              <w:ind w:left="170" w:right="170" w:firstLine="0"/>
              <w:rPr>
                <w:spacing w:val="-2"/>
                <w:szCs w:val="24"/>
                <w:lang w:val="en-US"/>
              </w:rPr>
            </w:pPr>
            <w:r w:rsidRPr="005606E2">
              <w:rPr>
                <w:spacing w:val="-2"/>
                <w:szCs w:val="24"/>
                <w:lang w:val="en-US"/>
              </w:rPr>
              <w:t>striven</w:t>
            </w:r>
          </w:p>
          <w:p w:rsidR="006E1B40" w:rsidRPr="00E65C22" w:rsidRDefault="006E1B40" w:rsidP="006E1B40">
            <w:pPr>
              <w:pStyle w:val="TableParagraph"/>
              <w:ind w:left="170" w:right="170" w:firstLine="0"/>
              <w:rPr>
                <w:spacing w:val="-2"/>
                <w:szCs w:val="24"/>
                <w:lang w:val="en-US"/>
              </w:rPr>
            </w:pPr>
            <w:r w:rsidRPr="005606E2">
              <w:rPr>
                <w:spacing w:val="-2"/>
                <w:szCs w:val="24"/>
                <w:lang w:val="en-US"/>
              </w:rPr>
              <w:t>sworn</w:t>
            </w:r>
          </w:p>
          <w:p w:rsidR="006E1B40" w:rsidRPr="00E65C22" w:rsidRDefault="006E1B40" w:rsidP="006E1B40">
            <w:pPr>
              <w:pStyle w:val="TableParagraph"/>
              <w:ind w:left="170" w:right="170" w:firstLine="0"/>
              <w:rPr>
                <w:spacing w:val="-4"/>
                <w:szCs w:val="24"/>
                <w:lang w:val="en-US"/>
              </w:rPr>
            </w:pPr>
            <w:r w:rsidRPr="005606E2">
              <w:rPr>
                <w:spacing w:val="-4"/>
                <w:szCs w:val="24"/>
                <w:lang w:val="en-US"/>
              </w:rPr>
              <w:t>swum</w:t>
            </w:r>
          </w:p>
          <w:p w:rsidR="006E1B40" w:rsidRPr="00E65C22" w:rsidRDefault="006E1B40" w:rsidP="006E1B40">
            <w:pPr>
              <w:pStyle w:val="TableParagraph"/>
              <w:ind w:left="170" w:right="170" w:firstLine="0"/>
              <w:rPr>
                <w:spacing w:val="-4"/>
                <w:szCs w:val="24"/>
                <w:lang w:val="en-US"/>
              </w:rPr>
            </w:pPr>
            <w:r w:rsidRPr="005606E2">
              <w:rPr>
                <w:spacing w:val="-4"/>
                <w:szCs w:val="24"/>
                <w:lang w:val="en-US"/>
              </w:rPr>
              <w:t>taken</w:t>
            </w:r>
          </w:p>
          <w:p w:rsidR="006E1B40" w:rsidRPr="00E65C22" w:rsidRDefault="006E1B40" w:rsidP="006E1B40">
            <w:pPr>
              <w:pStyle w:val="TableParagraph"/>
              <w:ind w:left="170" w:right="170" w:firstLine="0"/>
              <w:rPr>
                <w:spacing w:val="-2"/>
                <w:szCs w:val="24"/>
                <w:lang w:val="en-US"/>
              </w:rPr>
            </w:pPr>
            <w:r w:rsidRPr="005606E2">
              <w:rPr>
                <w:spacing w:val="-2"/>
                <w:szCs w:val="24"/>
                <w:lang w:val="en-US"/>
              </w:rPr>
              <w:t>taught</w:t>
            </w:r>
          </w:p>
          <w:p w:rsidR="006E1B40" w:rsidRPr="00E65C22" w:rsidRDefault="006E1B40" w:rsidP="006E1B40">
            <w:pPr>
              <w:pStyle w:val="TableParagraph"/>
              <w:ind w:left="170" w:right="170" w:firstLine="0"/>
              <w:rPr>
                <w:spacing w:val="-4"/>
                <w:szCs w:val="24"/>
                <w:lang w:val="en-US"/>
              </w:rPr>
            </w:pPr>
            <w:r w:rsidRPr="005606E2">
              <w:rPr>
                <w:spacing w:val="-4"/>
                <w:szCs w:val="24"/>
                <w:lang w:val="en-US"/>
              </w:rPr>
              <w:t>torn</w:t>
            </w:r>
          </w:p>
          <w:p w:rsidR="006E1B40" w:rsidRPr="00E65C22" w:rsidRDefault="006E1B40" w:rsidP="006E1B40">
            <w:pPr>
              <w:pStyle w:val="TableParagraph"/>
              <w:ind w:left="170" w:right="170" w:firstLine="0"/>
              <w:rPr>
                <w:spacing w:val="-4"/>
                <w:szCs w:val="24"/>
                <w:lang w:val="en-US"/>
              </w:rPr>
            </w:pPr>
            <w:r w:rsidRPr="005606E2">
              <w:rPr>
                <w:spacing w:val="-4"/>
                <w:szCs w:val="24"/>
                <w:lang w:val="en-US"/>
              </w:rPr>
              <w:t>told</w:t>
            </w:r>
          </w:p>
          <w:p w:rsidR="006E1B40" w:rsidRPr="00E65C22" w:rsidRDefault="006E1B40" w:rsidP="006E1B40">
            <w:pPr>
              <w:pStyle w:val="TableParagraph"/>
              <w:ind w:left="170" w:right="170" w:firstLine="0"/>
              <w:rPr>
                <w:spacing w:val="-2"/>
                <w:szCs w:val="24"/>
                <w:lang w:val="en-US"/>
              </w:rPr>
            </w:pPr>
            <w:r w:rsidRPr="005606E2">
              <w:rPr>
                <w:spacing w:val="-2"/>
                <w:szCs w:val="24"/>
                <w:lang w:val="en-US"/>
              </w:rPr>
              <w:t>thought</w:t>
            </w:r>
          </w:p>
          <w:p w:rsidR="006E1B40" w:rsidRPr="005606E2" w:rsidRDefault="006E1B40" w:rsidP="006E1B40">
            <w:pPr>
              <w:pStyle w:val="TableParagraph"/>
              <w:ind w:left="170" w:right="170" w:firstLine="0"/>
              <w:rPr>
                <w:szCs w:val="24"/>
                <w:lang w:val="en-US"/>
              </w:rPr>
            </w:pPr>
            <w:r w:rsidRPr="005606E2">
              <w:rPr>
                <w:spacing w:val="-2"/>
                <w:szCs w:val="24"/>
                <w:lang w:val="en-US"/>
              </w:rPr>
              <w:t>thrown</w:t>
            </w:r>
          </w:p>
          <w:p w:rsidR="006E1B40" w:rsidRPr="00E65C22" w:rsidRDefault="006E1B40" w:rsidP="006E1B40">
            <w:pPr>
              <w:pStyle w:val="TableParagraph"/>
              <w:ind w:left="170" w:right="170" w:firstLine="0"/>
              <w:rPr>
                <w:spacing w:val="-2"/>
                <w:szCs w:val="24"/>
                <w:lang w:val="en-US"/>
              </w:rPr>
            </w:pPr>
            <w:r w:rsidRPr="005606E2">
              <w:rPr>
                <w:spacing w:val="-2"/>
                <w:szCs w:val="24"/>
                <w:lang w:val="en-US"/>
              </w:rPr>
              <w:t>understood</w:t>
            </w:r>
          </w:p>
          <w:p w:rsidR="006E1B40" w:rsidRPr="005606E2" w:rsidRDefault="006E1B40" w:rsidP="006E1B40">
            <w:pPr>
              <w:pStyle w:val="TableParagraph"/>
              <w:ind w:left="170" w:right="170" w:firstLine="0"/>
              <w:rPr>
                <w:szCs w:val="24"/>
                <w:lang w:val="en-US"/>
              </w:rPr>
            </w:pPr>
            <w:r w:rsidRPr="005606E2">
              <w:rPr>
                <w:spacing w:val="-4"/>
                <w:szCs w:val="24"/>
                <w:lang w:val="en-US"/>
              </w:rPr>
              <w:t>worn</w:t>
            </w:r>
          </w:p>
          <w:p w:rsidR="006E1B40" w:rsidRPr="006E1B40" w:rsidRDefault="006E1B40" w:rsidP="006E1B40">
            <w:pPr>
              <w:pStyle w:val="TableParagraph"/>
              <w:ind w:left="170" w:right="170" w:firstLine="0"/>
              <w:rPr>
                <w:spacing w:val="-4"/>
                <w:szCs w:val="24"/>
                <w:lang w:val="en-US"/>
              </w:rPr>
            </w:pPr>
            <w:r w:rsidRPr="005606E2">
              <w:rPr>
                <w:spacing w:val="-4"/>
                <w:szCs w:val="24"/>
                <w:lang w:val="en-US"/>
              </w:rPr>
              <w:t>wept</w:t>
            </w:r>
          </w:p>
          <w:p w:rsidR="006E1B40" w:rsidRPr="006E1B40" w:rsidRDefault="006E1B40" w:rsidP="006E1B40">
            <w:pPr>
              <w:pStyle w:val="TableParagraph"/>
              <w:ind w:left="170" w:right="170" w:firstLine="0"/>
              <w:rPr>
                <w:spacing w:val="-4"/>
                <w:szCs w:val="24"/>
                <w:lang w:val="en-US"/>
              </w:rPr>
            </w:pPr>
            <w:r w:rsidRPr="005606E2">
              <w:rPr>
                <w:spacing w:val="-4"/>
                <w:szCs w:val="24"/>
                <w:lang w:val="en-US"/>
              </w:rPr>
              <w:lastRenderedPageBreak/>
              <w:t>won</w:t>
            </w:r>
          </w:p>
          <w:p w:rsidR="006E1B40" w:rsidRPr="006E1B40" w:rsidRDefault="006E1B40" w:rsidP="006E1B40">
            <w:pPr>
              <w:pStyle w:val="TableParagraph"/>
              <w:ind w:left="170" w:right="170" w:firstLine="0"/>
              <w:rPr>
                <w:spacing w:val="-2"/>
                <w:szCs w:val="24"/>
                <w:lang w:val="en-US"/>
              </w:rPr>
            </w:pPr>
            <w:r w:rsidRPr="005606E2">
              <w:rPr>
                <w:spacing w:val="-2"/>
                <w:szCs w:val="24"/>
                <w:lang w:val="en-US"/>
              </w:rPr>
              <w:t>wound</w:t>
            </w:r>
          </w:p>
          <w:p w:rsidR="006E1B40" w:rsidRPr="006E1B40" w:rsidRDefault="006E1B40" w:rsidP="006E1B40">
            <w:pPr>
              <w:pStyle w:val="TableParagraph"/>
              <w:ind w:left="170" w:right="170" w:firstLine="0"/>
              <w:rPr>
                <w:szCs w:val="24"/>
                <w:lang w:val="en-US"/>
              </w:rPr>
            </w:pPr>
            <w:r w:rsidRPr="005606E2">
              <w:rPr>
                <w:spacing w:val="-2"/>
                <w:szCs w:val="24"/>
                <w:lang w:val="en-US"/>
              </w:rPr>
              <w:t>written</w:t>
            </w:r>
          </w:p>
        </w:tc>
        <w:tc>
          <w:tcPr>
            <w:tcW w:w="1907" w:type="pct"/>
          </w:tcPr>
          <w:p w:rsidR="00CB3951" w:rsidRPr="00CB3951" w:rsidRDefault="007E3DDD" w:rsidP="00CB3951">
            <w:pPr>
              <w:pStyle w:val="TableParagraph"/>
              <w:ind w:left="170" w:right="170" w:firstLine="0"/>
              <w:rPr>
                <w:szCs w:val="24"/>
                <w:lang w:val="ru-RU"/>
              </w:rPr>
            </w:pPr>
            <w:r w:rsidRPr="00CB3951">
              <w:rPr>
                <w:szCs w:val="24"/>
                <w:lang w:val="ru-RU"/>
              </w:rPr>
              <w:lastRenderedPageBreak/>
              <w:t>виникати,</w:t>
            </w:r>
            <w:r w:rsidRPr="00CB3951">
              <w:rPr>
                <w:spacing w:val="-18"/>
                <w:szCs w:val="24"/>
                <w:lang w:val="ru-RU"/>
              </w:rPr>
              <w:t xml:space="preserve"> </w:t>
            </w:r>
            <w:r w:rsidRPr="00CB3951">
              <w:rPr>
                <w:szCs w:val="24"/>
                <w:lang w:val="ru-RU"/>
              </w:rPr>
              <w:t>з’являтися</w:t>
            </w:r>
          </w:p>
          <w:p w:rsidR="007E3DDD" w:rsidRPr="00CB3951" w:rsidRDefault="007E3DDD" w:rsidP="00CB3951">
            <w:pPr>
              <w:pStyle w:val="TableParagraph"/>
              <w:ind w:left="170" w:right="170" w:firstLine="0"/>
              <w:rPr>
                <w:szCs w:val="24"/>
                <w:lang w:val="ru-RU"/>
              </w:rPr>
            </w:pPr>
            <w:r w:rsidRPr="00CB3951">
              <w:rPr>
                <w:spacing w:val="-4"/>
                <w:szCs w:val="24"/>
                <w:lang w:val="ru-RU"/>
              </w:rPr>
              <w:t>бути</w:t>
            </w:r>
          </w:p>
          <w:p w:rsidR="00CB3951" w:rsidRPr="00CB3951" w:rsidRDefault="007E3DDD" w:rsidP="00CB3951">
            <w:pPr>
              <w:pStyle w:val="TableParagraph"/>
              <w:ind w:left="170" w:right="170" w:firstLine="0"/>
              <w:rPr>
                <w:spacing w:val="-2"/>
                <w:szCs w:val="24"/>
                <w:lang w:val="ru-RU"/>
              </w:rPr>
            </w:pPr>
            <w:r w:rsidRPr="00CB3951">
              <w:rPr>
                <w:spacing w:val="-2"/>
                <w:szCs w:val="24"/>
                <w:lang w:val="ru-RU"/>
              </w:rPr>
              <w:t>народжувати</w:t>
            </w:r>
          </w:p>
          <w:p w:rsidR="00CB3951" w:rsidRPr="00CB3951" w:rsidRDefault="007E3DDD" w:rsidP="00CB3951">
            <w:pPr>
              <w:pStyle w:val="TableParagraph"/>
              <w:ind w:left="170" w:right="170" w:firstLine="0"/>
              <w:rPr>
                <w:spacing w:val="-2"/>
                <w:szCs w:val="24"/>
                <w:lang w:val="ru-RU"/>
              </w:rPr>
            </w:pPr>
            <w:r w:rsidRPr="00CB3951">
              <w:rPr>
                <w:spacing w:val="-2"/>
                <w:szCs w:val="24"/>
                <w:lang w:val="ru-RU"/>
              </w:rPr>
              <w:t>ставати</w:t>
            </w:r>
          </w:p>
          <w:p w:rsidR="00CB3951" w:rsidRPr="00CB3951" w:rsidRDefault="007E3DDD" w:rsidP="00CB3951">
            <w:pPr>
              <w:pStyle w:val="TableParagraph"/>
              <w:ind w:left="170" w:right="170" w:firstLine="0"/>
              <w:rPr>
                <w:spacing w:val="-2"/>
                <w:szCs w:val="24"/>
                <w:lang w:val="ru-RU"/>
              </w:rPr>
            </w:pPr>
            <w:r w:rsidRPr="00CB3951">
              <w:rPr>
                <w:spacing w:val="-2"/>
                <w:szCs w:val="24"/>
                <w:lang w:val="ru-RU"/>
              </w:rPr>
              <w:t>починати</w:t>
            </w:r>
          </w:p>
          <w:p w:rsidR="007E3DDD" w:rsidRPr="006E1B40" w:rsidRDefault="007E3DDD" w:rsidP="00CB3951">
            <w:pPr>
              <w:pStyle w:val="TableParagraph"/>
              <w:ind w:left="170" w:right="170" w:firstLine="0"/>
              <w:rPr>
                <w:szCs w:val="24"/>
                <w:lang w:val="ru-RU"/>
              </w:rPr>
            </w:pPr>
            <w:r w:rsidRPr="006E1B40">
              <w:rPr>
                <w:spacing w:val="-2"/>
                <w:szCs w:val="24"/>
                <w:lang w:val="ru-RU"/>
              </w:rPr>
              <w:t>гнути</w:t>
            </w:r>
          </w:p>
          <w:p w:rsidR="00386A5F" w:rsidRPr="006E1B40" w:rsidRDefault="007E3DDD" w:rsidP="00CB3951">
            <w:pPr>
              <w:pStyle w:val="TableParagraph"/>
              <w:ind w:left="170" w:right="170" w:firstLine="0"/>
              <w:rPr>
                <w:szCs w:val="24"/>
                <w:lang w:val="ru-RU"/>
              </w:rPr>
            </w:pPr>
            <w:r w:rsidRPr="006E1B40">
              <w:rPr>
                <w:szCs w:val="24"/>
                <w:lang w:val="ru-RU"/>
              </w:rPr>
              <w:t>зв’язувати,</w:t>
            </w:r>
            <w:r w:rsidRPr="006E1B40">
              <w:rPr>
                <w:spacing w:val="-18"/>
                <w:szCs w:val="24"/>
                <w:lang w:val="ru-RU"/>
              </w:rPr>
              <w:t xml:space="preserve"> </w:t>
            </w:r>
            <w:r w:rsidRPr="006E1B40">
              <w:rPr>
                <w:szCs w:val="24"/>
                <w:lang w:val="ru-RU"/>
              </w:rPr>
              <w:t>пов’язувати</w:t>
            </w:r>
          </w:p>
          <w:p w:rsidR="007E3DDD" w:rsidRPr="006E1B40" w:rsidRDefault="007E3DDD" w:rsidP="00CB3951">
            <w:pPr>
              <w:pStyle w:val="TableParagraph"/>
              <w:ind w:left="170" w:right="170" w:firstLine="0"/>
              <w:rPr>
                <w:szCs w:val="24"/>
                <w:lang w:val="ru-RU"/>
              </w:rPr>
            </w:pPr>
            <w:r w:rsidRPr="006E1B40">
              <w:rPr>
                <w:spacing w:val="-2"/>
                <w:szCs w:val="24"/>
                <w:lang w:val="ru-RU"/>
              </w:rPr>
              <w:t>кусатися</w:t>
            </w:r>
          </w:p>
          <w:p w:rsidR="00CB3951" w:rsidRPr="006E1B40" w:rsidRDefault="007E3DDD" w:rsidP="00CB3951">
            <w:pPr>
              <w:pStyle w:val="TableParagraph"/>
              <w:ind w:left="170" w:right="170" w:firstLine="0"/>
              <w:rPr>
                <w:spacing w:val="-2"/>
                <w:szCs w:val="24"/>
                <w:lang w:val="ru-RU"/>
              </w:rPr>
            </w:pPr>
            <w:r w:rsidRPr="006E1B40">
              <w:rPr>
                <w:spacing w:val="-2"/>
                <w:szCs w:val="24"/>
                <w:lang w:val="ru-RU"/>
              </w:rPr>
              <w:t>кровоточити</w:t>
            </w:r>
          </w:p>
          <w:p w:rsidR="00CB3951" w:rsidRPr="006E1B40" w:rsidRDefault="007E3DDD" w:rsidP="00CB3951">
            <w:pPr>
              <w:pStyle w:val="TableParagraph"/>
              <w:ind w:left="170" w:right="170" w:firstLine="0"/>
              <w:rPr>
                <w:spacing w:val="-4"/>
                <w:szCs w:val="24"/>
                <w:lang w:val="ru-RU"/>
              </w:rPr>
            </w:pPr>
            <w:r w:rsidRPr="00CB3951">
              <w:rPr>
                <w:spacing w:val="-4"/>
                <w:szCs w:val="24"/>
                <w:lang w:val="ru-RU"/>
              </w:rPr>
              <w:t>дути</w:t>
            </w:r>
          </w:p>
          <w:p w:rsidR="00CB3951" w:rsidRPr="00CB3951" w:rsidRDefault="007E3DDD" w:rsidP="00CB3951">
            <w:pPr>
              <w:pStyle w:val="TableParagraph"/>
              <w:ind w:left="170" w:right="170" w:firstLine="0"/>
              <w:rPr>
                <w:spacing w:val="-2"/>
                <w:szCs w:val="24"/>
                <w:lang w:val="ru-RU"/>
              </w:rPr>
            </w:pPr>
            <w:r w:rsidRPr="00CB3951">
              <w:rPr>
                <w:spacing w:val="-2"/>
                <w:szCs w:val="24"/>
                <w:lang w:val="ru-RU"/>
              </w:rPr>
              <w:t>ламати(ся)</w:t>
            </w:r>
          </w:p>
          <w:p w:rsidR="00CB3951" w:rsidRPr="00CB3951" w:rsidRDefault="007E3DDD" w:rsidP="00CB3951">
            <w:pPr>
              <w:pStyle w:val="TableParagraph"/>
              <w:ind w:left="170" w:right="170" w:firstLine="0"/>
              <w:rPr>
                <w:spacing w:val="-2"/>
                <w:szCs w:val="24"/>
                <w:lang w:val="ru-RU"/>
              </w:rPr>
            </w:pPr>
            <w:r w:rsidRPr="00CB3951">
              <w:rPr>
                <w:spacing w:val="-2"/>
                <w:szCs w:val="24"/>
                <w:lang w:val="ru-RU"/>
              </w:rPr>
              <w:t>виховувати</w:t>
            </w:r>
          </w:p>
          <w:p w:rsidR="00CB3951" w:rsidRPr="00CB3951" w:rsidRDefault="007E3DDD" w:rsidP="00CB3951">
            <w:pPr>
              <w:pStyle w:val="TableParagraph"/>
              <w:ind w:left="170" w:right="170" w:firstLine="0"/>
              <w:rPr>
                <w:spacing w:val="-2"/>
                <w:szCs w:val="24"/>
                <w:lang w:val="ru-RU"/>
              </w:rPr>
            </w:pPr>
            <w:r w:rsidRPr="00CB3951">
              <w:rPr>
                <w:spacing w:val="-2"/>
                <w:szCs w:val="24"/>
                <w:lang w:val="ru-RU"/>
              </w:rPr>
              <w:t>приносити</w:t>
            </w:r>
          </w:p>
          <w:p w:rsidR="00CB3951" w:rsidRPr="00CB3951" w:rsidRDefault="007E3DDD" w:rsidP="00CB3951">
            <w:pPr>
              <w:pStyle w:val="TableParagraph"/>
              <w:ind w:left="170" w:right="170" w:firstLine="0"/>
              <w:rPr>
                <w:spacing w:val="-2"/>
                <w:szCs w:val="24"/>
                <w:lang w:val="ru-RU"/>
              </w:rPr>
            </w:pPr>
            <w:r w:rsidRPr="00CB3951">
              <w:rPr>
                <w:spacing w:val="-2"/>
                <w:szCs w:val="24"/>
                <w:lang w:val="ru-RU"/>
              </w:rPr>
              <w:t>будувати</w:t>
            </w:r>
          </w:p>
          <w:p w:rsidR="00CB3951" w:rsidRPr="00CB3951" w:rsidRDefault="007E3DDD" w:rsidP="00CB3951">
            <w:pPr>
              <w:pStyle w:val="TableParagraph"/>
              <w:ind w:left="170" w:right="170" w:firstLine="0"/>
              <w:rPr>
                <w:szCs w:val="24"/>
                <w:lang w:val="ru-RU"/>
              </w:rPr>
            </w:pPr>
            <w:r w:rsidRPr="00CB3951">
              <w:rPr>
                <w:szCs w:val="24"/>
                <w:lang w:val="ru-RU"/>
              </w:rPr>
              <w:t>горіти,</w:t>
            </w:r>
            <w:r w:rsidRPr="00CB3951">
              <w:rPr>
                <w:spacing w:val="-18"/>
                <w:szCs w:val="24"/>
                <w:lang w:val="ru-RU"/>
              </w:rPr>
              <w:t xml:space="preserve"> </w:t>
            </w:r>
            <w:r w:rsidRPr="00CB3951">
              <w:rPr>
                <w:szCs w:val="24"/>
                <w:lang w:val="ru-RU"/>
              </w:rPr>
              <w:t>палити</w:t>
            </w:r>
          </w:p>
          <w:p w:rsidR="00CB3951" w:rsidRPr="00CB3951" w:rsidRDefault="007E3DDD" w:rsidP="00CB3951">
            <w:pPr>
              <w:pStyle w:val="TableParagraph"/>
              <w:ind w:left="170" w:right="170" w:firstLine="0"/>
              <w:rPr>
                <w:spacing w:val="-2"/>
                <w:szCs w:val="24"/>
                <w:lang w:val="ru-RU"/>
              </w:rPr>
            </w:pPr>
            <w:r w:rsidRPr="00CB3951">
              <w:rPr>
                <w:spacing w:val="-2"/>
                <w:szCs w:val="24"/>
                <w:lang w:val="ru-RU"/>
              </w:rPr>
              <w:t>купувати</w:t>
            </w:r>
          </w:p>
          <w:p w:rsidR="007E3DDD" w:rsidRPr="00CB3951" w:rsidRDefault="007E3DDD" w:rsidP="00CB3951">
            <w:pPr>
              <w:pStyle w:val="TableParagraph"/>
              <w:ind w:left="170" w:right="170" w:firstLine="0"/>
              <w:rPr>
                <w:szCs w:val="24"/>
                <w:lang w:val="ru-RU"/>
              </w:rPr>
            </w:pPr>
            <w:r w:rsidRPr="00CB3951">
              <w:rPr>
                <w:spacing w:val="-2"/>
                <w:szCs w:val="24"/>
                <w:lang w:val="ru-RU"/>
              </w:rPr>
              <w:t>кидати</w:t>
            </w:r>
          </w:p>
          <w:p w:rsidR="00CB3951" w:rsidRPr="006E1B40" w:rsidRDefault="007E3DDD" w:rsidP="00CB3951">
            <w:pPr>
              <w:pStyle w:val="TableParagraph"/>
              <w:ind w:left="170" w:right="170" w:firstLine="0"/>
              <w:rPr>
                <w:szCs w:val="24"/>
                <w:lang w:val="ru-RU"/>
              </w:rPr>
            </w:pPr>
            <w:r w:rsidRPr="006E1B40">
              <w:rPr>
                <w:szCs w:val="24"/>
                <w:lang w:val="ru-RU"/>
              </w:rPr>
              <w:t>ловити,</w:t>
            </w:r>
            <w:r w:rsidRPr="006E1B40">
              <w:rPr>
                <w:spacing w:val="-18"/>
                <w:szCs w:val="24"/>
                <w:lang w:val="ru-RU"/>
              </w:rPr>
              <w:t xml:space="preserve"> </w:t>
            </w:r>
            <w:r w:rsidRPr="006E1B40">
              <w:rPr>
                <w:szCs w:val="24"/>
                <w:lang w:val="ru-RU"/>
              </w:rPr>
              <w:t>схоплювати</w:t>
            </w:r>
          </w:p>
          <w:p w:rsidR="00CB3951" w:rsidRPr="006E1B40" w:rsidRDefault="007E3DDD" w:rsidP="00CB3951">
            <w:pPr>
              <w:pStyle w:val="TableParagraph"/>
              <w:ind w:left="170" w:right="170" w:firstLine="0"/>
              <w:rPr>
                <w:spacing w:val="40"/>
                <w:szCs w:val="24"/>
                <w:lang w:val="ru-RU"/>
              </w:rPr>
            </w:pPr>
            <w:r w:rsidRPr="006E1B40">
              <w:rPr>
                <w:spacing w:val="-2"/>
                <w:szCs w:val="24"/>
                <w:lang w:val="ru-RU"/>
              </w:rPr>
              <w:t>вибирати</w:t>
            </w:r>
          </w:p>
          <w:p w:rsidR="00CB3951" w:rsidRPr="006E1B40" w:rsidRDefault="007E3DDD" w:rsidP="00CB3951">
            <w:pPr>
              <w:pStyle w:val="TableParagraph"/>
              <w:ind w:left="170" w:right="170" w:firstLine="0"/>
              <w:rPr>
                <w:spacing w:val="-2"/>
                <w:szCs w:val="24"/>
                <w:lang w:val="ru-RU"/>
              </w:rPr>
            </w:pPr>
            <w:r w:rsidRPr="006E1B40">
              <w:rPr>
                <w:spacing w:val="-2"/>
                <w:szCs w:val="24"/>
                <w:lang w:val="ru-RU"/>
              </w:rPr>
              <w:t>приходити</w:t>
            </w:r>
          </w:p>
          <w:p w:rsidR="007E3DDD" w:rsidRPr="006E1B40" w:rsidRDefault="007E3DDD" w:rsidP="00CB3951">
            <w:pPr>
              <w:pStyle w:val="TableParagraph"/>
              <w:ind w:left="170" w:right="170" w:firstLine="0"/>
              <w:rPr>
                <w:szCs w:val="24"/>
                <w:lang w:val="ru-RU"/>
              </w:rPr>
            </w:pPr>
            <w:r w:rsidRPr="006E1B40">
              <w:rPr>
                <w:spacing w:val="-2"/>
                <w:szCs w:val="24"/>
                <w:lang w:val="ru-RU"/>
              </w:rPr>
              <w:t>коштувати</w:t>
            </w:r>
          </w:p>
          <w:p w:rsidR="007E3DDD" w:rsidRPr="006E1B40" w:rsidRDefault="007E3DDD" w:rsidP="00CB3951">
            <w:pPr>
              <w:pStyle w:val="TableParagraph"/>
              <w:ind w:left="170" w:right="170" w:firstLine="0"/>
              <w:rPr>
                <w:szCs w:val="24"/>
                <w:lang w:val="ru-RU"/>
              </w:rPr>
            </w:pPr>
            <w:r w:rsidRPr="006E1B40">
              <w:rPr>
                <w:spacing w:val="-2"/>
                <w:szCs w:val="24"/>
                <w:lang w:val="ru-RU"/>
              </w:rPr>
              <w:t>різати</w:t>
            </w:r>
          </w:p>
          <w:p w:rsidR="00CB3951" w:rsidRPr="00CB3951" w:rsidRDefault="007E3DDD" w:rsidP="00CB3951">
            <w:pPr>
              <w:pStyle w:val="TableParagraph"/>
              <w:ind w:left="170" w:right="170" w:firstLine="0"/>
              <w:rPr>
                <w:szCs w:val="24"/>
                <w:lang w:val="ru-RU"/>
              </w:rPr>
            </w:pPr>
            <w:r w:rsidRPr="00CB3951">
              <w:rPr>
                <w:szCs w:val="24"/>
                <w:lang w:val="ru-RU"/>
              </w:rPr>
              <w:t>рити,</w:t>
            </w:r>
            <w:r w:rsidRPr="00CB3951">
              <w:rPr>
                <w:spacing w:val="-18"/>
                <w:szCs w:val="24"/>
                <w:lang w:val="ru-RU"/>
              </w:rPr>
              <w:t xml:space="preserve"> </w:t>
            </w:r>
            <w:r w:rsidRPr="00CB3951">
              <w:rPr>
                <w:szCs w:val="24"/>
                <w:lang w:val="ru-RU"/>
              </w:rPr>
              <w:t>копати</w:t>
            </w:r>
          </w:p>
          <w:p w:rsidR="007E3DDD" w:rsidRPr="00CB3951" w:rsidRDefault="007E3DDD" w:rsidP="00CB3951">
            <w:pPr>
              <w:pStyle w:val="TableParagraph"/>
              <w:ind w:left="170" w:right="170" w:firstLine="0"/>
              <w:rPr>
                <w:szCs w:val="24"/>
                <w:lang w:val="ru-RU"/>
              </w:rPr>
            </w:pPr>
            <w:r w:rsidRPr="00CB3951">
              <w:rPr>
                <w:spacing w:val="-2"/>
                <w:szCs w:val="24"/>
                <w:lang w:val="ru-RU"/>
              </w:rPr>
              <w:t>робити</w:t>
            </w:r>
          </w:p>
          <w:p w:rsidR="00CB3951" w:rsidRPr="00CB3951" w:rsidRDefault="007E3DDD" w:rsidP="00CB3951">
            <w:pPr>
              <w:pStyle w:val="TableParagraph"/>
              <w:ind w:left="170" w:right="170" w:firstLine="0"/>
              <w:rPr>
                <w:szCs w:val="24"/>
                <w:lang w:val="ru-RU"/>
              </w:rPr>
            </w:pPr>
            <w:r w:rsidRPr="00CB3951">
              <w:rPr>
                <w:szCs w:val="24"/>
                <w:lang w:val="ru-RU"/>
              </w:rPr>
              <w:t>тягнути;</w:t>
            </w:r>
          </w:p>
          <w:p w:rsidR="00CB3951" w:rsidRPr="00CB3951" w:rsidRDefault="007E3DDD" w:rsidP="00CB3951">
            <w:pPr>
              <w:pStyle w:val="TableParagraph"/>
              <w:ind w:left="170" w:right="170" w:firstLine="0"/>
              <w:rPr>
                <w:szCs w:val="24"/>
                <w:lang w:val="ru-RU"/>
              </w:rPr>
            </w:pPr>
            <w:r w:rsidRPr="00CB3951">
              <w:rPr>
                <w:szCs w:val="24"/>
                <w:lang w:val="ru-RU"/>
              </w:rPr>
              <w:t>малювати мріяти;</w:t>
            </w:r>
            <w:r w:rsidRPr="00CB3951">
              <w:rPr>
                <w:spacing w:val="-12"/>
                <w:szCs w:val="24"/>
                <w:lang w:val="ru-RU"/>
              </w:rPr>
              <w:t xml:space="preserve"> </w:t>
            </w:r>
            <w:r w:rsidRPr="00CB3951">
              <w:rPr>
                <w:szCs w:val="24"/>
                <w:lang w:val="ru-RU"/>
              </w:rPr>
              <w:t>бачити</w:t>
            </w:r>
            <w:r w:rsidRPr="00CB3951">
              <w:rPr>
                <w:spacing w:val="-13"/>
                <w:szCs w:val="24"/>
                <w:lang w:val="ru-RU"/>
              </w:rPr>
              <w:t xml:space="preserve"> </w:t>
            </w:r>
            <w:r w:rsidRPr="00CB3951">
              <w:rPr>
                <w:szCs w:val="24"/>
                <w:lang w:val="ru-RU"/>
              </w:rPr>
              <w:t>уві</w:t>
            </w:r>
            <w:r w:rsidRPr="00CB3951">
              <w:rPr>
                <w:spacing w:val="-13"/>
                <w:szCs w:val="24"/>
                <w:lang w:val="ru-RU"/>
              </w:rPr>
              <w:t xml:space="preserve"> </w:t>
            </w:r>
            <w:r w:rsidRPr="00CB3951">
              <w:rPr>
                <w:szCs w:val="24"/>
                <w:lang w:val="ru-RU"/>
              </w:rPr>
              <w:t>сні</w:t>
            </w:r>
          </w:p>
          <w:p w:rsidR="007E3DDD" w:rsidRPr="00CB3951" w:rsidRDefault="007E3DDD" w:rsidP="00CB3951">
            <w:pPr>
              <w:pStyle w:val="TableParagraph"/>
              <w:ind w:left="170" w:right="170" w:firstLine="0"/>
              <w:rPr>
                <w:szCs w:val="24"/>
                <w:lang w:val="ru-RU"/>
              </w:rPr>
            </w:pPr>
            <w:r w:rsidRPr="00CB3951">
              <w:rPr>
                <w:spacing w:val="-4"/>
                <w:szCs w:val="24"/>
                <w:lang w:val="ru-RU"/>
              </w:rPr>
              <w:t>пити</w:t>
            </w:r>
          </w:p>
          <w:p w:rsidR="00386A5F" w:rsidRPr="00386A5F" w:rsidRDefault="007E3DDD" w:rsidP="00CB3951">
            <w:pPr>
              <w:pStyle w:val="TableParagraph"/>
              <w:ind w:left="170" w:right="170" w:firstLine="0"/>
              <w:rPr>
                <w:szCs w:val="24"/>
                <w:lang w:val="ru-RU"/>
              </w:rPr>
            </w:pPr>
            <w:r w:rsidRPr="00386A5F">
              <w:rPr>
                <w:szCs w:val="24"/>
                <w:lang w:val="ru-RU"/>
              </w:rPr>
              <w:t>вести,</w:t>
            </w:r>
            <w:r w:rsidRPr="00386A5F">
              <w:rPr>
                <w:spacing w:val="-18"/>
                <w:szCs w:val="24"/>
                <w:lang w:val="ru-RU"/>
              </w:rPr>
              <w:t xml:space="preserve"> </w:t>
            </w:r>
            <w:r w:rsidRPr="00386A5F">
              <w:rPr>
                <w:szCs w:val="24"/>
                <w:lang w:val="ru-RU"/>
              </w:rPr>
              <w:t>гнати,</w:t>
            </w:r>
            <w:r w:rsidRPr="00386A5F">
              <w:rPr>
                <w:spacing w:val="-17"/>
                <w:szCs w:val="24"/>
                <w:lang w:val="ru-RU"/>
              </w:rPr>
              <w:t xml:space="preserve"> </w:t>
            </w:r>
            <w:r w:rsidRPr="00386A5F">
              <w:rPr>
                <w:szCs w:val="24"/>
                <w:lang w:val="ru-RU"/>
              </w:rPr>
              <w:t>керувати</w:t>
            </w:r>
          </w:p>
          <w:p w:rsidR="007E3DDD" w:rsidRPr="00386A5F" w:rsidRDefault="007E3DDD" w:rsidP="00CB3951">
            <w:pPr>
              <w:pStyle w:val="TableParagraph"/>
              <w:ind w:left="170" w:right="170" w:firstLine="0"/>
              <w:rPr>
                <w:szCs w:val="24"/>
                <w:lang w:val="ru-RU"/>
              </w:rPr>
            </w:pPr>
            <w:r w:rsidRPr="00386A5F">
              <w:rPr>
                <w:spacing w:val="-4"/>
                <w:szCs w:val="24"/>
                <w:lang w:val="ru-RU"/>
              </w:rPr>
              <w:t>їсти</w:t>
            </w:r>
          </w:p>
          <w:p w:rsidR="00386A5F" w:rsidRPr="00386A5F" w:rsidRDefault="007E3DDD" w:rsidP="00CB3951">
            <w:pPr>
              <w:pStyle w:val="TableParagraph"/>
              <w:ind w:left="170" w:right="170" w:firstLine="0"/>
              <w:rPr>
                <w:spacing w:val="-2"/>
                <w:szCs w:val="24"/>
                <w:lang w:val="ru-RU"/>
              </w:rPr>
            </w:pPr>
            <w:r w:rsidRPr="00386A5F">
              <w:rPr>
                <w:spacing w:val="-2"/>
                <w:szCs w:val="24"/>
                <w:lang w:val="ru-RU"/>
              </w:rPr>
              <w:t>падати</w:t>
            </w:r>
          </w:p>
          <w:p w:rsidR="00386A5F" w:rsidRPr="00386A5F" w:rsidRDefault="007E3DDD" w:rsidP="00CB3951">
            <w:pPr>
              <w:pStyle w:val="TableParagraph"/>
              <w:ind w:left="170" w:right="170" w:firstLine="0"/>
              <w:rPr>
                <w:spacing w:val="-2"/>
                <w:szCs w:val="24"/>
                <w:lang w:val="ru-RU"/>
              </w:rPr>
            </w:pPr>
            <w:r w:rsidRPr="00386A5F">
              <w:rPr>
                <w:spacing w:val="-2"/>
                <w:szCs w:val="24"/>
                <w:lang w:val="ru-RU"/>
              </w:rPr>
              <w:t>годувати</w:t>
            </w:r>
          </w:p>
          <w:p w:rsidR="007E3DDD" w:rsidRPr="006E1B40" w:rsidRDefault="007E3DDD" w:rsidP="00CB3951">
            <w:pPr>
              <w:pStyle w:val="TableParagraph"/>
              <w:ind w:left="170" w:right="170" w:firstLine="0"/>
              <w:rPr>
                <w:szCs w:val="24"/>
                <w:lang w:val="ru-RU"/>
              </w:rPr>
            </w:pPr>
            <w:r w:rsidRPr="006E1B40">
              <w:rPr>
                <w:spacing w:val="-2"/>
                <w:szCs w:val="24"/>
                <w:lang w:val="ru-RU"/>
              </w:rPr>
              <w:t>відчувати</w:t>
            </w:r>
          </w:p>
          <w:p w:rsidR="00386A5F" w:rsidRPr="006E1B40" w:rsidRDefault="007E3DDD" w:rsidP="00CB3951">
            <w:pPr>
              <w:pStyle w:val="TableParagraph"/>
              <w:ind w:left="170" w:right="170" w:firstLine="0"/>
              <w:rPr>
                <w:szCs w:val="24"/>
                <w:lang w:val="ru-RU"/>
              </w:rPr>
            </w:pPr>
            <w:r w:rsidRPr="006E1B40">
              <w:rPr>
                <w:szCs w:val="24"/>
                <w:lang w:val="ru-RU"/>
              </w:rPr>
              <w:t>боротися,</w:t>
            </w:r>
            <w:r w:rsidRPr="006E1B40">
              <w:rPr>
                <w:spacing w:val="-18"/>
                <w:szCs w:val="24"/>
                <w:lang w:val="ru-RU"/>
              </w:rPr>
              <w:t xml:space="preserve"> </w:t>
            </w:r>
            <w:r w:rsidRPr="006E1B40">
              <w:rPr>
                <w:szCs w:val="24"/>
                <w:lang w:val="ru-RU"/>
              </w:rPr>
              <w:t>битися</w:t>
            </w:r>
          </w:p>
          <w:p w:rsidR="007E3DDD" w:rsidRPr="00A50A1A" w:rsidRDefault="007E3DDD" w:rsidP="00CB3951">
            <w:pPr>
              <w:pStyle w:val="TableParagraph"/>
              <w:ind w:left="170" w:right="170" w:firstLine="0"/>
              <w:rPr>
                <w:spacing w:val="-2"/>
                <w:szCs w:val="24"/>
                <w:lang w:val="ru-RU"/>
              </w:rPr>
            </w:pPr>
            <w:r w:rsidRPr="006E1B40">
              <w:rPr>
                <w:spacing w:val="-2"/>
                <w:szCs w:val="24"/>
                <w:lang w:val="ru-RU"/>
              </w:rPr>
              <w:t>знаходити</w:t>
            </w:r>
          </w:p>
          <w:p w:rsidR="006E1B40" w:rsidRDefault="006E1B40" w:rsidP="006E1B40">
            <w:pPr>
              <w:pStyle w:val="TableParagraph"/>
              <w:ind w:left="170" w:right="170" w:firstLine="0"/>
              <w:rPr>
                <w:szCs w:val="24"/>
                <w:lang w:val="ru-RU"/>
              </w:rPr>
            </w:pPr>
            <w:r w:rsidRPr="0049158A">
              <w:rPr>
                <w:szCs w:val="24"/>
                <w:lang w:val="ru-RU"/>
              </w:rPr>
              <w:t>бігти;</w:t>
            </w:r>
            <w:r w:rsidRPr="0049158A">
              <w:rPr>
                <w:spacing w:val="-18"/>
                <w:szCs w:val="24"/>
                <w:lang w:val="ru-RU"/>
              </w:rPr>
              <w:t xml:space="preserve"> </w:t>
            </w:r>
            <w:r w:rsidRPr="0049158A">
              <w:rPr>
                <w:szCs w:val="24"/>
                <w:lang w:val="ru-RU"/>
              </w:rPr>
              <w:t>рятуватися</w:t>
            </w:r>
          </w:p>
          <w:p w:rsidR="006E1B40" w:rsidRPr="0049158A" w:rsidRDefault="006E1B40" w:rsidP="006E1B40">
            <w:pPr>
              <w:pStyle w:val="TableParagraph"/>
              <w:ind w:left="170" w:right="170" w:firstLine="0"/>
              <w:rPr>
                <w:szCs w:val="24"/>
                <w:lang w:val="ru-RU"/>
              </w:rPr>
            </w:pPr>
            <w:r w:rsidRPr="0049158A">
              <w:rPr>
                <w:spacing w:val="-2"/>
                <w:szCs w:val="24"/>
                <w:lang w:val="ru-RU"/>
              </w:rPr>
              <w:t>літати</w:t>
            </w:r>
          </w:p>
          <w:p w:rsidR="006E1B40" w:rsidRPr="0049158A" w:rsidRDefault="006E1B40" w:rsidP="006E1B40">
            <w:pPr>
              <w:pStyle w:val="TableParagraph"/>
              <w:ind w:left="170" w:right="170" w:firstLine="0"/>
              <w:rPr>
                <w:szCs w:val="24"/>
                <w:lang w:val="ru-RU"/>
              </w:rPr>
            </w:pPr>
            <w:r w:rsidRPr="0049158A">
              <w:rPr>
                <w:spacing w:val="-2"/>
                <w:szCs w:val="24"/>
                <w:lang w:val="ru-RU"/>
              </w:rPr>
              <w:t>забувати</w:t>
            </w:r>
          </w:p>
          <w:p w:rsidR="006E1B40" w:rsidRDefault="006E1B40" w:rsidP="006E1B40">
            <w:pPr>
              <w:pStyle w:val="TableParagraph"/>
              <w:ind w:left="170" w:right="170" w:firstLine="0"/>
              <w:rPr>
                <w:szCs w:val="24"/>
                <w:lang w:val="ru-RU"/>
              </w:rPr>
            </w:pPr>
            <w:r w:rsidRPr="0049158A">
              <w:rPr>
                <w:szCs w:val="24"/>
                <w:lang w:val="ru-RU"/>
              </w:rPr>
              <w:t>отримувати;</w:t>
            </w:r>
            <w:r w:rsidRPr="0049158A">
              <w:rPr>
                <w:spacing w:val="-18"/>
                <w:szCs w:val="24"/>
                <w:lang w:val="ru-RU"/>
              </w:rPr>
              <w:t xml:space="preserve"> </w:t>
            </w:r>
            <w:r w:rsidRPr="0049158A">
              <w:rPr>
                <w:szCs w:val="24"/>
                <w:lang w:val="ru-RU"/>
              </w:rPr>
              <w:t>ставати</w:t>
            </w:r>
          </w:p>
          <w:p w:rsidR="006E1B40" w:rsidRPr="0049158A" w:rsidRDefault="006E1B40" w:rsidP="006E1B40">
            <w:pPr>
              <w:pStyle w:val="TableParagraph"/>
              <w:ind w:left="170" w:right="170" w:firstLine="0"/>
              <w:rPr>
                <w:szCs w:val="24"/>
                <w:lang w:val="ru-RU"/>
              </w:rPr>
            </w:pPr>
            <w:r w:rsidRPr="0049158A">
              <w:rPr>
                <w:spacing w:val="-2"/>
                <w:szCs w:val="24"/>
                <w:lang w:val="ru-RU"/>
              </w:rPr>
              <w:t>давати</w:t>
            </w:r>
          </w:p>
          <w:p w:rsidR="006E1B40" w:rsidRDefault="006E1B40" w:rsidP="006E1B40">
            <w:pPr>
              <w:pStyle w:val="TableParagraph"/>
              <w:ind w:left="170" w:right="170" w:firstLine="0"/>
              <w:rPr>
                <w:szCs w:val="24"/>
                <w:lang w:val="ru-RU"/>
              </w:rPr>
            </w:pPr>
            <w:r w:rsidRPr="0049158A">
              <w:rPr>
                <w:szCs w:val="24"/>
                <w:lang w:val="ru-RU"/>
              </w:rPr>
              <w:t>йти, ходити</w:t>
            </w:r>
          </w:p>
          <w:p w:rsidR="006E1B40" w:rsidRDefault="006E1B40" w:rsidP="006E1B40">
            <w:pPr>
              <w:pStyle w:val="TableParagraph"/>
              <w:ind w:left="170" w:right="170" w:firstLine="0"/>
              <w:rPr>
                <w:szCs w:val="24"/>
                <w:lang w:val="ru-RU"/>
              </w:rPr>
            </w:pPr>
            <w:r w:rsidRPr="0049158A">
              <w:rPr>
                <w:szCs w:val="24"/>
                <w:lang w:val="ru-RU"/>
              </w:rPr>
              <w:t>рости,</w:t>
            </w:r>
            <w:r w:rsidRPr="0049158A">
              <w:rPr>
                <w:spacing w:val="-18"/>
                <w:szCs w:val="24"/>
                <w:lang w:val="ru-RU"/>
              </w:rPr>
              <w:t xml:space="preserve"> </w:t>
            </w:r>
            <w:r w:rsidRPr="0049158A">
              <w:rPr>
                <w:szCs w:val="24"/>
                <w:lang w:val="ru-RU"/>
              </w:rPr>
              <w:t>ставати</w:t>
            </w:r>
          </w:p>
          <w:p w:rsidR="006E1B40" w:rsidRDefault="006E1B40" w:rsidP="006E1B40">
            <w:pPr>
              <w:pStyle w:val="TableParagraph"/>
              <w:ind w:left="170" w:right="170" w:firstLine="0"/>
              <w:rPr>
                <w:szCs w:val="24"/>
                <w:lang w:val="ru-RU"/>
              </w:rPr>
            </w:pPr>
            <w:r w:rsidRPr="0049158A">
              <w:rPr>
                <w:szCs w:val="24"/>
                <w:lang w:val="ru-RU"/>
              </w:rPr>
              <w:t>вішати,</w:t>
            </w:r>
            <w:r w:rsidRPr="0049158A">
              <w:rPr>
                <w:spacing w:val="-18"/>
                <w:szCs w:val="24"/>
                <w:lang w:val="ru-RU"/>
              </w:rPr>
              <w:t xml:space="preserve"> </w:t>
            </w:r>
            <w:r w:rsidRPr="0049158A">
              <w:rPr>
                <w:szCs w:val="24"/>
                <w:lang w:val="ru-RU"/>
              </w:rPr>
              <w:t>висіти</w:t>
            </w:r>
          </w:p>
          <w:p w:rsidR="006E1B40" w:rsidRPr="0049158A" w:rsidRDefault="006E1B40" w:rsidP="006E1B40">
            <w:pPr>
              <w:pStyle w:val="TableParagraph"/>
              <w:ind w:left="170" w:right="170" w:firstLine="0"/>
              <w:rPr>
                <w:szCs w:val="24"/>
                <w:lang w:val="ru-RU"/>
              </w:rPr>
            </w:pPr>
            <w:r w:rsidRPr="0049158A">
              <w:rPr>
                <w:spacing w:val="-4"/>
                <w:szCs w:val="24"/>
                <w:lang w:val="ru-RU"/>
              </w:rPr>
              <w:t>мати</w:t>
            </w:r>
          </w:p>
          <w:p w:rsidR="006E1B40" w:rsidRDefault="006E1B40" w:rsidP="006E1B40">
            <w:pPr>
              <w:pStyle w:val="TableParagraph"/>
              <w:ind w:left="170" w:right="170" w:firstLine="0"/>
              <w:rPr>
                <w:spacing w:val="-4"/>
                <w:szCs w:val="24"/>
                <w:lang w:val="ru-RU"/>
              </w:rPr>
            </w:pPr>
            <w:r w:rsidRPr="0049158A">
              <w:rPr>
                <w:spacing w:val="-4"/>
                <w:szCs w:val="24"/>
                <w:lang w:val="ru-RU"/>
              </w:rPr>
              <w:t>чути</w:t>
            </w:r>
          </w:p>
          <w:p w:rsidR="006E1B40" w:rsidRDefault="006E1B40" w:rsidP="006E1B40">
            <w:pPr>
              <w:pStyle w:val="TableParagraph"/>
              <w:ind w:left="170" w:right="170" w:firstLine="0"/>
              <w:rPr>
                <w:spacing w:val="-2"/>
                <w:szCs w:val="24"/>
                <w:lang w:val="ru-RU"/>
              </w:rPr>
            </w:pPr>
            <w:r w:rsidRPr="0049158A">
              <w:rPr>
                <w:spacing w:val="-2"/>
                <w:szCs w:val="24"/>
                <w:lang w:val="ru-RU"/>
              </w:rPr>
              <w:t>ховати</w:t>
            </w:r>
          </w:p>
          <w:p w:rsidR="006E1B40" w:rsidRPr="0049158A" w:rsidRDefault="006E1B40" w:rsidP="006E1B40">
            <w:pPr>
              <w:pStyle w:val="TableParagraph"/>
              <w:ind w:left="170" w:right="170" w:firstLine="0"/>
              <w:rPr>
                <w:szCs w:val="24"/>
                <w:lang w:val="ru-RU"/>
              </w:rPr>
            </w:pPr>
            <w:r w:rsidRPr="0049158A">
              <w:rPr>
                <w:spacing w:val="-2"/>
                <w:szCs w:val="24"/>
                <w:lang w:val="ru-RU"/>
              </w:rPr>
              <w:t>тримати</w:t>
            </w:r>
          </w:p>
          <w:p w:rsidR="006E1B40" w:rsidRDefault="006E1B40" w:rsidP="006E1B40">
            <w:pPr>
              <w:pStyle w:val="TableParagraph"/>
              <w:ind w:left="170" w:right="170" w:firstLine="0"/>
              <w:rPr>
                <w:szCs w:val="24"/>
                <w:lang w:val="ru-RU"/>
              </w:rPr>
            </w:pPr>
            <w:r w:rsidRPr="0049158A">
              <w:rPr>
                <w:szCs w:val="24"/>
                <w:lang w:val="ru-RU"/>
              </w:rPr>
              <w:lastRenderedPageBreak/>
              <w:t>тримати,</w:t>
            </w:r>
            <w:r w:rsidRPr="0049158A">
              <w:rPr>
                <w:spacing w:val="-18"/>
                <w:szCs w:val="24"/>
                <w:lang w:val="ru-RU"/>
              </w:rPr>
              <w:t xml:space="preserve"> </w:t>
            </w:r>
            <w:r w:rsidRPr="0049158A">
              <w:rPr>
                <w:szCs w:val="24"/>
                <w:lang w:val="ru-RU"/>
              </w:rPr>
              <w:t>зберігати</w:t>
            </w:r>
          </w:p>
          <w:p w:rsidR="006E1B40" w:rsidRPr="0049158A" w:rsidRDefault="006E1B40" w:rsidP="006E1B40">
            <w:pPr>
              <w:pStyle w:val="TableParagraph"/>
              <w:ind w:left="170" w:right="170" w:firstLine="0"/>
              <w:rPr>
                <w:szCs w:val="24"/>
                <w:lang w:val="ru-RU"/>
              </w:rPr>
            </w:pPr>
            <w:r w:rsidRPr="0049158A">
              <w:rPr>
                <w:spacing w:val="-2"/>
                <w:szCs w:val="24"/>
                <w:lang w:val="ru-RU"/>
              </w:rPr>
              <w:t>знати</w:t>
            </w:r>
          </w:p>
          <w:p w:rsidR="006E1B40" w:rsidRDefault="006E1B40" w:rsidP="006E1B40">
            <w:pPr>
              <w:pStyle w:val="TableParagraph"/>
              <w:ind w:left="170" w:right="170" w:firstLine="0"/>
              <w:rPr>
                <w:szCs w:val="24"/>
                <w:lang w:val="ru-RU"/>
              </w:rPr>
            </w:pPr>
            <w:r w:rsidRPr="0049158A">
              <w:rPr>
                <w:szCs w:val="24"/>
                <w:lang w:val="ru-RU"/>
              </w:rPr>
              <w:t>вести,</w:t>
            </w:r>
            <w:r w:rsidRPr="0049158A">
              <w:rPr>
                <w:spacing w:val="-18"/>
                <w:szCs w:val="24"/>
                <w:lang w:val="ru-RU"/>
              </w:rPr>
              <w:t xml:space="preserve"> </w:t>
            </w:r>
            <w:r w:rsidRPr="0049158A">
              <w:rPr>
                <w:szCs w:val="24"/>
                <w:lang w:val="ru-RU"/>
              </w:rPr>
              <w:t>керувати,</w:t>
            </w:r>
            <w:r w:rsidRPr="0049158A">
              <w:rPr>
                <w:spacing w:val="-17"/>
                <w:szCs w:val="24"/>
                <w:lang w:val="ru-RU"/>
              </w:rPr>
              <w:t xml:space="preserve"> </w:t>
            </w:r>
            <w:r w:rsidRPr="0049158A">
              <w:rPr>
                <w:szCs w:val="24"/>
                <w:lang w:val="ru-RU"/>
              </w:rPr>
              <w:t>очолювати</w:t>
            </w:r>
          </w:p>
          <w:p w:rsidR="006E1B40" w:rsidRPr="0049158A" w:rsidRDefault="006E1B40" w:rsidP="006E1B40">
            <w:pPr>
              <w:pStyle w:val="TableParagraph"/>
              <w:ind w:left="170" w:right="170" w:firstLine="0"/>
              <w:rPr>
                <w:szCs w:val="24"/>
                <w:lang w:val="ru-RU"/>
              </w:rPr>
            </w:pPr>
            <w:r w:rsidRPr="0049158A">
              <w:rPr>
                <w:szCs w:val="24"/>
                <w:lang w:val="ru-RU"/>
              </w:rPr>
              <w:t>вчити (ся)</w:t>
            </w:r>
          </w:p>
          <w:p w:rsidR="006E1B40" w:rsidRDefault="006E1B40" w:rsidP="006E1B40">
            <w:pPr>
              <w:pStyle w:val="TableParagraph"/>
              <w:ind w:left="170" w:right="170" w:firstLine="0"/>
              <w:rPr>
                <w:szCs w:val="24"/>
                <w:lang w:val="ru-RU"/>
              </w:rPr>
            </w:pPr>
            <w:r w:rsidRPr="0049158A">
              <w:rPr>
                <w:szCs w:val="24"/>
                <w:lang w:val="ru-RU"/>
              </w:rPr>
              <w:t>залишати, покидати</w:t>
            </w:r>
          </w:p>
          <w:p w:rsidR="006E1B40" w:rsidRDefault="006E1B40" w:rsidP="006E1B40">
            <w:pPr>
              <w:pStyle w:val="TableParagraph"/>
              <w:ind w:left="170" w:right="170" w:firstLine="0"/>
              <w:rPr>
                <w:szCs w:val="24"/>
                <w:lang w:val="ru-RU"/>
              </w:rPr>
            </w:pPr>
            <w:r w:rsidRPr="0049158A">
              <w:rPr>
                <w:szCs w:val="24"/>
                <w:lang w:val="ru-RU"/>
              </w:rPr>
              <w:t>давати в борг</w:t>
            </w:r>
          </w:p>
          <w:p w:rsidR="006E1B40" w:rsidRDefault="006E1B40" w:rsidP="006E1B40">
            <w:pPr>
              <w:pStyle w:val="TableParagraph"/>
              <w:ind w:left="170" w:right="170" w:firstLine="0"/>
              <w:rPr>
                <w:spacing w:val="-2"/>
                <w:szCs w:val="24"/>
                <w:lang w:val="ru-RU"/>
              </w:rPr>
            </w:pPr>
            <w:r w:rsidRPr="0049158A">
              <w:rPr>
                <w:spacing w:val="-2"/>
                <w:szCs w:val="24"/>
                <w:lang w:val="ru-RU"/>
              </w:rPr>
              <w:t>дозволяти</w:t>
            </w:r>
          </w:p>
          <w:p w:rsidR="006E1B40" w:rsidRDefault="006E1B40" w:rsidP="006E1B40">
            <w:pPr>
              <w:pStyle w:val="TableParagraph"/>
              <w:ind w:left="170" w:right="170" w:firstLine="0"/>
              <w:rPr>
                <w:spacing w:val="40"/>
                <w:szCs w:val="24"/>
                <w:lang w:val="ru-RU"/>
              </w:rPr>
            </w:pPr>
            <w:r w:rsidRPr="0049158A">
              <w:rPr>
                <w:spacing w:val="-2"/>
                <w:szCs w:val="24"/>
                <w:lang w:val="ru-RU"/>
              </w:rPr>
              <w:t>запалювати</w:t>
            </w:r>
          </w:p>
          <w:p w:rsidR="006E1B40" w:rsidRDefault="006E1B40" w:rsidP="006E1B40">
            <w:pPr>
              <w:pStyle w:val="TableParagraph"/>
              <w:ind w:left="170" w:right="170" w:firstLine="0"/>
              <w:rPr>
                <w:szCs w:val="24"/>
                <w:lang w:val="ru-RU"/>
              </w:rPr>
            </w:pPr>
            <w:r w:rsidRPr="0049158A">
              <w:rPr>
                <w:szCs w:val="24"/>
                <w:lang w:val="ru-RU"/>
              </w:rPr>
              <w:t>втрачати,</w:t>
            </w:r>
            <w:r w:rsidRPr="0049158A">
              <w:rPr>
                <w:spacing w:val="-18"/>
                <w:szCs w:val="24"/>
                <w:lang w:val="ru-RU"/>
              </w:rPr>
              <w:t xml:space="preserve"> </w:t>
            </w:r>
            <w:r w:rsidRPr="0049158A">
              <w:rPr>
                <w:szCs w:val="24"/>
                <w:lang w:val="ru-RU"/>
              </w:rPr>
              <w:t>програвати</w:t>
            </w:r>
          </w:p>
          <w:p w:rsidR="006E1B40" w:rsidRPr="0049158A" w:rsidRDefault="006E1B40" w:rsidP="006E1B40">
            <w:pPr>
              <w:pStyle w:val="TableParagraph"/>
              <w:ind w:left="170" w:right="170" w:firstLine="0"/>
              <w:rPr>
                <w:szCs w:val="24"/>
                <w:lang w:val="ru-RU"/>
              </w:rPr>
            </w:pPr>
            <w:r w:rsidRPr="0049158A">
              <w:rPr>
                <w:spacing w:val="-2"/>
                <w:szCs w:val="24"/>
                <w:lang w:val="ru-RU"/>
              </w:rPr>
              <w:t>робити</w:t>
            </w:r>
          </w:p>
          <w:p w:rsidR="006E1B40" w:rsidRDefault="006E1B40" w:rsidP="006E1B40">
            <w:pPr>
              <w:pStyle w:val="TableParagraph"/>
              <w:ind w:left="170" w:right="170" w:firstLine="0"/>
              <w:rPr>
                <w:szCs w:val="24"/>
                <w:lang w:val="ru-RU"/>
              </w:rPr>
            </w:pPr>
            <w:r w:rsidRPr="0049158A">
              <w:rPr>
                <w:szCs w:val="24"/>
                <w:lang w:val="ru-RU"/>
              </w:rPr>
              <w:t>означати,</w:t>
            </w:r>
            <w:r w:rsidRPr="0049158A">
              <w:rPr>
                <w:spacing w:val="-18"/>
                <w:szCs w:val="24"/>
                <w:lang w:val="ru-RU"/>
              </w:rPr>
              <w:t xml:space="preserve"> </w:t>
            </w:r>
            <w:r w:rsidRPr="0049158A">
              <w:rPr>
                <w:szCs w:val="24"/>
                <w:lang w:val="ru-RU"/>
              </w:rPr>
              <w:t>значити</w:t>
            </w:r>
          </w:p>
          <w:p w:rsidR="006E1B40" w:rsidRPr="0049158A" w:rsidRDefault="006E1B40" w:rsidP="006E1B40">
            <w:pPr>
              <w:pStyle w:val="TableParagraph"/>
              <w:ind w:left="170" w:right="170" w:firstLine="0"/>
              <w:rPr>
                <w:szCs w:val="24"/>
                <w:lang w:val="ru-RU"/>
              </w:rPr>
            </w:pPr>
            <w:r w:rsidRPr="0049158A">
              <w:rPr>
                <w:spacing w:val="-2"/>
                <w:szCs w:val="24"/>
                <w:lang w:val="ru-RU"/>
              </w:rPr>
              <w:t>зустрічати</w:t>
            </w:r>
          </w:p>
          <w:p w:rsidR="006E1B40" w:rsidRDefault="006E1B40" w:rsidP="006E1B40">
            <w:pPr>
              <w:pStyle w:val="TableParagraph"/>
              <w:ind w:left="170" w:right="170" w:firstLine="0"/>
              <w:rPr>
                <w:spacing w:val="-2"/>
                <w:szCs w:val="24"/>
                <w:lang w:val="ru-RU"/>
              </w:rPr>
            </w:pPr>
            <w:r w:rsidRPr="0049158A">
              <w:rPr>
                <w:spacing w:val="-2"/>
                <w:szCs w:val="24"/>
                <w:lang w:val="ru-RU"/>
              </w:rPr>
              <w:t>класти</w:t>
            </w:r>
          </w:p>
          <w:p w:rsidR="006E1B40" w:rsidRPr="0049158A" w:rsidRDefault="006E1B40" w:rsidP="006E1B40">
            <w:pPr>
              <w:pStyle w:val="TableParagraph"/>
              <w:ind w:left="170" w:right="170" w:firstLine="0"/>
              <w:rPr>
                <w:szCs w:val="24"/>
                <w:lang w:val="ru-RU"/>
              </w:rPr>
            </w:pPr>
            <w:r w:rsidRPr="0049158A">
              <w:rPr>
                <w:spacing w:val="-2"/>
                <w:szCs w:val="24"/>
                <w:lang w:val="ru-RU"/>
              </w:rPr>
              <w:t>читати</w:t>
            </w:r>
          </w:p>
          <w:p w:rsidR="006E1B40" w:rsidRDefault="006E1B40" w:rsidP="006E1B40">
            <w:pPr>
              <w:pStyle w:val="TableParagraph"/>
              <w:ind w:left="170" w:right="170" w:firstLine="0"/>
              <w:rPr>
                <w:szCs w:val="24"/>
                <w:lang w:val="ru-RU"/>
              </w:rPr>
            </w:pPr>
            <w:r w:rsidRPr="0049158A">
              <w:rPr>
                <w:szCs w:val="24"/>
                <w:lang w:val="ru-RU"/>
              </w:rPr>
              <w:t>їздити</w:t>
            </w:r>
            <w:r w:rsidRPr="0049158A">
              <w:rPr>
                <w:spacing w:val="-18"/>
                <w:szCs w:val="24"/>
                <w:lang w:val="ru-RU"/>
              </w:rPr>
              <w:t xml:space="preserve"> </w:t>
            </w:r>
            <w:r w:rsidRPr="0049158A">
              <w:rPr>
                <w:szCs w:val="24"/>
                <w:lang w:val="ru-RU"/>
              </w:rPr>
              <w:t>верхи</w:t>
            </w:r>
          </w:p>
          <w:p w:rsidR="006E1B40" w:rsidRDefault="006E1B40" w:rsidP="006E1B40">
            <w:pPr>
              <w:pStyle w:val="TableParagraph"/>
              <w:ind w:left="170" w:right="170" w:firstLine="0"/>
              <w:rPr>
                <w:spacing w:val="-2"/>
                <w:szCs w:val="24"/>
                <w:lang w:val="ru-RU"/>
              </w:rPr>
            </w:pPr>
            <w:r w:rsidRPr="0049158A">
              <w:rPr>
                <w:spacing w:val="-2"/>
                <w:szCs w:val="24"/>
                <w:lang w:val="ru-RU"/>
              </w:rPr>
              <w:t>підніматися</w:t>
            </w:r>
          </w:p>
          <w:p w:rsidR="006E1B40" w:rsidRPr="0049158A" w:rsidRDefault="006E1B40" w:rsidP="006E1B40">
            <w:pPr>
              <w:pStyle w:val="TableParagraph"/>
              <w:ind w:left="170" w:right="170" w:firstLine="0"/>
              <w:rPr>
                <w:szCs w:val="24"/>
                <w:lang w:val="ru-RU"/>
              </w:rPr>
            </w:pPr>
            <w:r w:rsidRPr="0049158A">
              <w:rPr>
                <w:spacing w:val="-2"/>
                <w:szCs w:val="24"/>
                <w:lang w:val="ru-RU"/>
              </w:rPr>
              <w:t>бігти</w:t>
            </w:r>
          </w:p>
          <w:p w:rsidR="006E1B40" w:rsidRDefault="006E1B40" w:rsidP="006E1B40">
            <w:pPr>
              <w:pStyle w:val="TableParagraph"/>
              <w:ind w:left="170" w:right="170" w:firstLine="0"/>
              <w:rPr>
                <w:szCs w:val="24"/>
                <w:lang w:val="ru-RU"/>
              </w:rPr>
            </w:pPr>
            <w:r w:rsidRPr="0049158A">
              <w:rPr>
                <w:szCs w:val="24"/>
                <w:lang w:val="ru-RU"/>
              </w:rPr>
              <w:t>казати,</w:t>
            </w:r>
            <w:r w:rsidRPr="0049158A">
              <w:rPr>
                <w:spacing w:val="-18"/>
                <w:szCs w:val="24"/>
                <w:lang w:val="ru-RU"/>
              </w:rPr>
              <w:t xml:space="preserve"> </w:t>
            </w:r>
            <w:r w:rsidRPr="0049158A">
              <w:rPr>
                <w:szCs w:val="24"/>
                <w:lang w:val="ru-RU"/>
              </w:rPr>
              <w:t>сказати</w:t>
            </w:r>
          </w:p>
          <w:p w:rsidR="006E1B40" w:rsidRDefault="006E1B40" w:rsidP="006E1B40">
            <w:pPr>
              <w:pStyle w:val="TableParagraph"/>
              <w:ind w:left="170" w:right="170" w:firstLine="0"/>
              <w:rPr>
                <w:spacing w:val="-2"/>
                <w:szCs w:val="24"/>
                <w:lang w:val="ru-RU"/>
              </w:rPr>
            </w:pPr>
            <w:r w:rsidRPr="0049158A">
              <w:rPr>
                <w:spacing w:val="-2"/>
                <w:szCs w:val="24"/>
                <w:lang w:val="ru-RU"/>
              </w:rPr>
              <w:t>бачити</w:t>
            </w:r>
          </w:p>
          <w:p w:rsidR="006E1B40" w:rsidRPr="0049158A" w:rsidRDefault="006E1B40" w:rsidP="006E1B40">
            <w:pPr>
              <w:pStyle w:val="TableParagraph"/>
              <w:ind w:left="170" w:right="170" w:firstLine="0"/>
              <w:rPr>
                <w:szCs w:val="24"/>
                <w:lang w:val="ru-RU"/>
              </w:rPr>
            </w:pPr>
            <w:r w:rsidRPr="0049158A">
              <w:rPr>
                <w:spacing w:val="-2"/>
                <w:szCs w:val="24"/>
                <w:lang w:val="ru-RU"/>
              </w:rPr>
              <w:t>продавати</w:t>
            </w:r>
          </w:p>
          <w:p w:rsidR="006E1B40" w:rsidRDefault="006E1B40" w:rsidP="006E1B40">
            <w:pPr>
              <w:pStyle w:val="TableParagraph"/>
              <w:ind w:left="170" w:right="170" w:firstLine="0"/>
              <w:rPr>
                <w:szCs w:val="24"/>
                <w:lang w:val="ru-RU"/>
              </w:rPr>
            </w:pPr>
            <w:r w:rsidRPr="0049158A">
              <w:rPr>
                <w:szCs w:val="24"/>
                <w:lang w:val="ru-RU"/>
              </w:rPr>
              <w:t>посилати, надсилати</w:t>
            </w:r>
          </w:p>
          <w:p w:rsidR="006E1B40" w:rsidRDefault="006E1B40" w:rsidP="006E1B40">
            <w:pPr>
              <w:pStyle w:val="TableParagraph"/>
              <w:ind w:left="170" w:right="170" w:firstLine="0"/>
              <w:rPr>
                <w:szCs w:val="24"/>
                <w:lang w:val="ru-RU"/>
              </w:rPr>
            </w:pPr>
            <w:r w:rsidRPr="0049158A">
              <w:rPr>
                <w:szCs w:val="24"/>
                <w:lang w:val="ru-RU"/>
              </w:rPr>
              <w:t>поміщати;</w:t>
            </w:r>
            <w:r w:rsidRPr="0049158A">
              <w:rPr>
                <w:spacing w:val="-18"/>
                <w:szCs w:val="24"/>
                <w:lang w:val="ru-RU"/>
              </w:rPr>
              <w:t xml:space="preserve"> </w:t>
            </w:r>
            <w:r w:rsidRPr="0049158A">
              <w:rPr>
                <w:szCs w:val="24"/>
                <w:lang w:val="ru-RU"/>
              </w:rPr>
              <w:t>встановлювати</w:t>
            </w:r>
          </w:p>
          <w:p w:rsidR="006E1B40" w:rsidRPr="0049158A" w:rsidRDefault="006E1B40" w:rsidP="006E1B40">
            <w:pPr>
              <w:pStyle w:val="TableParagraph"/>
              <w:ind w:left="170" w:right="170" w:firstLine="0"/>
              <w:rPr>
                <w:szCs w:val="24"/>
                <w:lang w:val="ru-RU"/>
              </w:rPr>
            </w:pPr>
            <w:r w:rsidRPr="0049158A">
              <w:rPr>
                <w:spacing w:val="-2"/>
                <w:szCs w:val="24"/>
                <w:lang w:val="ru-RU"/>
              </w:rPr>
              <w:t>трясти</w:t>
            </w:r>
          </w:p>
          <w:p w:rsidR="006E1B40" w:rsidRDefault="006E1B40" w:rsidP="006E1B40">
            <w:pPr>
              <w:pStyle w:val="TableParagraph"/>
              <w:ind w:left="170" w:right="170" w:firstLine="0"/>
              <w:rPr>
                <w:szCs w:val="24"/>
                <w:lang w:val="ru-RU"/>
              </w:rPr>
            </w:pPr>
            <w:r w:rsidRPr="006E1B40">
              <w:rPr>
                <w:szCs w:val="24"/>
                <w:lang w:val="ru-RU"/>
              </w:rPr>
              <w:t>сяяти,</w:t>
            </w:r>
            <w:r w:rsidRPr="006E1B40">
              <w:rPr>
                <w:spacing w:val="-18"/>
                <w:szCs w:val="24"/>
                <w:lang w:val="ru-RU"/>
              </w:rPr>
              <w:t xml:space="preserve"> </w:t>
            </w:r>
            <w:r w:rsidRPr="006E1B40">
              <w:rPr>
                <w:szCs w:val="24"/>
                <w:lang w:val="ru-RU"/>
              </w:rPr>
              <w:t>блищати</w:t>
            </w:r>
          </w:p>
          <w:p w:rsidR="006E1B40" w:rsidRDefault="006E1B40" w:rsidP="00CB3951">
            <w:pPr>
              <w:pStyle w:val="TableParagraph"/>
              <w:ind w:left="170" w:right="170" w:firstLine="0"/>
              <w:rPr>
                <w:szCs w:val="24"/>
              </w:rPr>
            </w:pPr>
            <w:r>
              <w:rPr>
                <w:szCs w:val="24"/>
              </w:rPr>
              <w:t>стріляти</w:t>
            </w:r>
          </w:p>
          <w:p w:rsidR="006E1B40" w:rsidRDefault="006E1B40" w:rsidP="006E1B40">
            <w:pPr>
              <w:pStyle w:val="TableParagraph"/>
              <w:ind w:left="170" w:right="170" w:firstLine="0"/>
              <w:rPr>
                <w:spacing w:val="-2"/>
                <w:szCs w:val="24"/>
                <w:lang w:val="ru-RU"/>
              </w:rPr>
            </w:pPr>
            <w:r w:rsidRPr="0049158A">
              <w:rPr>
                <w:spacing w:val="-2"/>
                <w:szCs w:val="24"/>
                <w:lang w:val="ru-RU"/>
              </w:rPr>
              <w:t>закривати</w:t>
            </w:r>
          </w:p>
          <w:p w:rsidR="006E1B40" w:rsidRDefault="006E1B40" w:rsidP="006E1B40">
            <w:pPr>
              <w:pStyle w:val="TableParagraph"/>
              <w:ind w:left="170" w:right="170" w:firstLine="0"/>
              <w:rPr>
                <w:spacing w:val="-2"/>
                <w:szCs w:val="24"/>
                <w:lang w:val="ru-RU"/>
              </w:rPr>
            </w:pPr>
            <w:r w:rsidRPr="0049158A">
              <w:rPr>
                <w:spacing w:val="-2"/>
                <w:szCs w:val="24"/>
                <w:lang w:val="ru-RU"/>
              </w:rPr>
              <w:t>співати</w:t>
            </w:r>
          </w:p>
          <w:p w:rsidR="006E1B40" w:rsidRDefault="006E1B40" w:rsidP="006E1B40">
            <w:pPr>
              <w:pStyle w:val="TableParagraph"/>
              <w:ind w:left="170" w:right="170" w:firstLine="0"/>
              <w:rPr>
                <w:spacing w:val="-2"/>
                <w:szCs w:val="24"/>
                <w:lang w:val="ru-RU"/>
              </w:rPr>
            </w:pPr>
            <w:r w:rsidRPr="0049158A">
              <w:rPr>
                <w:spacing w:val="-2"/>
                <w:szCs w:val="24"/>
                <w:lang w:val="ru-RU"/>
              </w:rPr>
              <w:t>занурюватися</w:t>
            </w:r>
          </w:p>
          <w:p w:rsidR="006E1B40" w:rsidRPr="0049158A" w:rsidRDefault="006E1B40" w:rsidP="006E1B40">
            <w:pPr>
              <w:pStyle w:val="TableParagraph"/>
              <w:ind w:left="170" w:right="170" w:firstLine="0"/>
              <w:rPr>
                <w:szCs w:val="24"/>
                <w:lang w:val="ru-RU"/>
              </w:rPr>
            </w:pPr>
            <w:r w:rsidRPr="0049158A">
              <w:rPr>
                <w:spacing w:val="-2"/>
                <w:szCs w:val="24"/>
                <w:lang w:val="ru-RU"/>
              </w:rPr>
              <w:t>сидіти</w:t>
            </w:r>
          </w:p>
          <w:p w:rsidR="006E1B40" w:rsidRPr="0049158A" w:rsidRDefault="006E1B40" w:rsidP="006E1B40">
            <w:pPr>
              <w:pStyle w:val="TableParagraph"/>
              <w:ind w:left="170" w:right="170" w:firstLine="0"/>
              <w:rPr>
                <w:szCs w:val="24"/>
                <w:lang w:val="ru-RU"/>
              </w:rPr>
            </w:pPr>
            <w:r w:rsidRPr="0049158A">
              <w:rPr>
                <w:spacing w:val="-2"/>
                <w:szCs w:val="24"/>
                <w:lang w:val="ru-RU"/>
              </w:rPr>
              <w:t>спати</w:t>
            </w:r>
          </w:p>
          <w:p w:rsidR="006E1B40" w:rsidRPr="00E65C22" w:rsidRDefault="006E1B40" w:rsidP="006E1B40">
            <w:pPr>
              <w:pStyle w:val="TableParagraph"/>
              <w:ind w:left="170" w:right="170" w:firstLine="0"/>
              <w:rPr>
                <w:spacing w:val="-18"/>
                <w:szCs w:val="24"/>
                <w:lang w:val="ru-RU"/>
              </w:rPr>
            </w:pPr>
            <w:r w:rsidRPr="0049158A">
              <w:rPr>
                <w:szCs w:val="24"/>
                <w:lang w:val="ru-RU"/>
              </w:rPr>
              <w:t>нюхати,</w:t>
            </w:r>
            <w:r>
              <w:rPr>
                <w:spacing w:val="-18"/>
                <w:szCs w:val="24"/>
                <w:lang w:val="ru-RU"/>
              </w:rPr>
              <w:t xml:space="preserve"> </w:t>
            </w:r>
            <w:r w:rsidRPr="0049158A">
              <w:rPr>
                <w:szCs w:val="24"/>
                <w:lang w:val="ru-RU"/>
              </w:rPr>
              <w:t>пахнути</w:t>
            </w:r>
          </w:p>
          <w:p w:rsidR="006E1B40" w:rsidRDefault="006E1B40" w:rsidP="006E1B40">
            <w:pPr>
              <w:pStyle w:val="TableParagraph"/>
              <w:ind w:left="170" w:right="170" w:firstLine="0"/>
              <w:rPr>
                <w:spacing w:val="-2"/>
                <w:szCs w:val="24"/>
                <w:lang w:val="ru-RU"/>
              </w:rPr>
            </w:pPr>
            <w:r w:rsidRPr="0049158A">
              <w:rPr>
                <w:spacing w:val="-2"/>
                <w:szCs w:val="24"/>
                <w:lang w:val="ru-RU"/>
              </w:rPr>
              <w:t>говорити</w:t>
            </w:r>
          </w:p>
          <w:p w:rsidR="006E1B40" w:rsidRDefault="006E1B40" w:rsidP="006E1B40">
            <w:pPr>
              <w:pStyle w:val="TableParagraph"/>
              <w:ind w:left="170" w:right="170" w:firstLine="0"/>
              <w:rPr>
                <w:spacing w:val="-2"/>
                <w:szCs w:val="24"/>
                <w:lang w:val="ru-RU"/>
              </w:rPr>
            </w:pPr>
            <w:r w:rsidRPr="0049158A">
              <w:rPr>
                <w:spacing w:val="-2"/>
                <w:szCs w:val="24"/>
                <w:lang w:val="ru-RU"/>
              </w:rPr>
              <w:t>витрачати</w:t>
            </w:r>
          </w:p>
          <w:p w:rsidR="006E1B40" w:rsidRDefault="006E1B40" w:rsidP="006E1B40">
            <w:pPr>
              <w:pStyle w:val="TableParagraph"/>
              <w:ind w:left="170" w:right="170" w:firstLine="0"/>
              <w:rPr>
                <w:spacing w:val="-2"/>
                <w:szCs w:val="24"/>
                <w:lang w:val="ru-RU"/>
              </w:rPr>
            </w:pPr>
            <w:r w:rsidRPr="0049158A">
              <w:rPr>
                <w:spacing w:val="-2"/>
                <w:szCs w:val="24"/>
                <w:lang w:val="ru-RU"/>
              </w:rPr>
              <w:t>псувати</w:t>
            </w:r>
          </w:p>
          <w:p w:rsidR="006E1B40" w:rsidRPr="0049158A" w:rsidRDefault="006E1B40" w:rsidP="006E1B40">
            <w:pPr>
              <w:pStyle w:val="TableParagraph"/>
              <w:ind w:left="170" w:right="170" w:firstLine="0"/>
              <w:rPr>
                <w:szCs w:val="24"/>
                <w:lang w:val="ru-RU"/>
              </w:rPr>
            </w:pPr>
            <w:r w:rsidRPr="0049158A">
              <w:rPr>
                <w:spacing w:val="-2"/>
                <w:szCs w:val="24"/>
                <w:lang w:val="ru-RU"/>
              </w:rPr>
              <w:t>поширювати</w:t>
            </w:r>
          </w:p>
          <w:p w:rsidR="006E1B40" w:rsidRDefault="006E1B40" w:rsidP="006E1B40">
            <w:pPr>
              <w:pStyle w:val="TableParagraph"/>
              <w:ind w:left="170" w:right="170" w:firstLine="0"/>
              <w:rPr>
                <w:szCs w:val="24"/>
                <w:lang w:val="ru-RU"/>
              </w:rPr>
            </w:pPr>
            <w:r w:rsidRPr="0049158A">
              <w:rPr>
                <w:szCs w:val="24"/>
                <w:lang w:val="ru-RU"/>
              </w:rPr>
              <w:t>стрибати,</w:t>
            </w:r>
            <w:r w:rsidRPr="0049158A">
              <w:rPr>
                <w:spacing w:val="-18"/>
                <w:szCs w:val="24"/>
                <w:lang w:val="ru-RU"/>
              </w:rPr>
              <w:t xml:space="preserve"> </w:t>
            </w:r>
            <w:r w:rsidRPr="0049158A">
              <w:rPr>
                <w:szCs w:val="24"/>
                <w:lang w:val="ru-RU"/>
              </w:rPr>
              <w:t>витікати</w:t>
            </w:r>
          </w:p>
          <w:p w:rsidR="006E1B40" w:rsidRPr="0049158A" w:rsidRDefault="006E1B40" w:rsidP="006E1B40">
            <w:pPr>
              <w:pStyle w:val="TableParagraph"/>
              <w:ind w:left="170" w:right="170" w:firstLine="0"/>
              <w:rPr>
                <w:szCs w:val="24"/>
                <w:lang w:val="ru-RU"/>
              </w:rPr>
            </w:pPr>
            <w:r w:rsidRPr="0049158A">
              <w:rPr>
                <w:spacing w:val="-2"/>
                <w:szCs w:val="24"/>
                <w:lang w:val="ru-RU"/>
              </w:rPr>
              <w:t>стояти</w:t>
            </w:r>
          </w:p>
          <w:p w:rsidR="006E1B40" w:rsidRDefault="006E1B40" w:rsidP="006E1B40">
            <w:pPr>
              <w:pStyle w:val="TableParagraph"/>
              <w:ind w:left="170" w:right="170" w:firstLine="0"/>
              <w:rPr>
                <w:szCs w:val="24"/>
                <w:lang w:val="ru-RU"/>
              </w:rPr>
            </w:pPr>
            <w:r w:rsidRPr="0049158A">
              <w:rPr>
                <w:szCs w:val="24"/>
                <w:lang w:val="ru-RU"/>
              </w:rPr>
              <w:t>красти;</w:t>
            </w:r>
            <w:r w:rsidRPr="0049158A">
              <w:rPr>
                <w:spacing w:val="-18"/>
                <w:szCs w:val="24"/>
                <w:lang w:val="ru-RU"/>
              </w:rPr>
              <w:t xml:space="preserve"> </w:t>
            </w:r>
            <w:r w:rsidRPr="0049158A">
              <w:rPr>
                <w:szCs w:val="24"/>
                <w:lang w:val="ru-RU"/>
              </w:rPr>
              <w:t>викрадати,</w:t>
            </w:r>
            <w:r w:rsidRPr="0049158A">
              <w:rPr>
                <w:spacing w:val="-17"/>
                <w:szCs w:val="24"/>
                <w:lang w:val="ru-RU"/>
              </w:rPr>
              <w:t xml:space="preserve"> </w:t>
            </w:r>
            <w:r w:rsidRPr="0049158A">
              <w:rPr>
                <w:szCs w:val="24"/>
                <w:lang w:val="ru-RU"/>
              </w:rPr>
              <w:t>цупити</w:t>
            </w:r>
          </w:p>
          <w:p w:rsidR="006E1B40" w:rsidRPr="0049158A" w:rsidRDefault="006E1B40" w:rsidP="006E1B40">
            <w:pPr>
              <w:pStyle w:val="TableParagraph"/>
              <w:ind w:left="170" w:right="170" w:firstLine="0"/>
              <w:rPr>
                <w:szCs w:val="24"/>
                <w:lang w:val="ru-RU"/>
              </w:rPr>
            </w:pPr>
            <w:r w:rsidRPr="0049158A">
              <w:rPr>
                <w:spacing w:val="-2"/>
                <w:szCs w:val="24"/>
                <w:lang w:val="ru-RU"/>
              </w:rPr>
              <w:t>ударяти</w:t>
            </w:r>
          </w:p>
          <w:p w:rsidR="006E1B40" w:rsidRDefault="006E1B40" w:rsidP="006E1B40">
            <w:pPr>
              <w:pStyle w:val="TableParagraph"/>
              <w:ind w:left="170" w:right="170" w:firstLine="0"/>
              <w:rPr>
                <w:spacing w:val="-2"/>
                <w:szCs w:val="24"/>
                <w:lang w:val="ru-RU"/>
              </w:rPr>
            </w:pPr>
            <w:r w:rsidRPr="0049158A">
              <w:rPr>
                <w:spacing w:val="-2"/>
                <w:szCs w:val="24"/>
                <w:lang w:val="ru-RU"/>
              </w:rPr>
              <w:t>боротися</w:t>
            </w:r>
          </w:p>
          <w:p w:rsidR="006E1B40" w:rsidRDefault="006E1B40" w:rsidP="006E1B40">
            <w:pPr>
              <w:pStyle w:val="TableParagraph"/>
              <w:ind w:left="170" w:right="170" w:firstLine="0"/>
              <w:rPr>
                <w:spacing w:val="-2"/>
                <w:szCs w:val="24"/>
                <w:lang w:val="ru-RU"/>
              </w:rPr>
            </w:pPr>
            <w:r w:rsidRPr="0049158A">
              <w:rPr>
                <w:spacing w:val="-2"/>
                <w:szCs w:val="24"/>
                <w:lang w:val="ru-RU"/>
              </w:rPr>
              <w:t>клястися</w:t>
            </w:r>
          </w:p>
          <w:p w:rsidR="006E1B40" w:rsidRDefault="006E1B40" w:rsidP="006E1B40">
            <w:pPr>
              <w:pStyle w:val="TableParagraph"/>
              <w:ind w:left="170" w:right="170" w:firstLine="0"/>
              <w:rPr>
                <w:spacing w:val="-2"/>
                <w:szCs w:val="24"/>
                <w:lang w:val="ru-RU"/>
              </w:rPr>
            </w:pPr>
            <w:r w:rsidRPr="0049158A">
              <w:rPr>
                <w:spacing w:val="-2"/>
                <w:szCs w:val="24"/>
                <w:lang w:val="ru-RU"/>
              </w:rPr>
              <w:t>плавати</w:t>
            </w:r>
          </w:p>
          <w:p w:rsidR="006E1B40" w:rsidRDefault="006E1B40" w:rsidP="006E1B40">
            <w:pPr>
              <w:pStyle w:val="TableParagraph"/>
              <w:ind w:left="170" w:right="170" w:firstLine="0"/>
              <w:rPr>
                <w:spacing w:val="-2"/>
                <w:szCs w:val="24"/>
                <w:lang w:val="ru-RU"/>
              </w:rPr>
            </w:pPr>
            <w:r w:rsidRPr="0049158A">
              <w:rPr>
                <w:spacing w:val="-2"/>
                <w:szCs w:val="24"/>
                <w:lang w:val="ru-RU"/>
              </w:rPr>
              <w:t>брати</w:t>
            </w:r>
          </w:p>
          <w:p w:rsidR="006E1B40" w:rsidRPr="0049158A" w:rsidRDefault="006E1B40" w:rsidP="006E1B40">
            <w:pPr>
              <w:pStyle w:val="TableParagraph"/>
              <w:ind w:left="170" w:right="170" w:firstLine="0"/>
              <w:rPr>
                <w:szCs w:val="24"/>
                <w:lang w:val="ru-RU"/>
              </w:rPr>
            </w:pPr>
            <w:r w:rsidRPr="0049158A">
              <w:rPr>
                <w:spacing w:val="-2"/>
                <w:szCs w:val="24"/>
                <w:lang w:val="ru-RU"/>
              </w:rPr>
              <w:t>навчати</w:t>
            </w:r>
          </w:p>
          <w:p w:rsidR="006E1B40" w:rsidRDefault="006E1B40" w:rsidP="006E1B40">
            <w:pPr>
              <w:pStyle w:val="TableParagraph"/>
              <w:ind w:left="170" w:right="170" w:firstLine="0"/>
              <w:rPr>
                <w:szCs w:val="24"/>
                <w:lang w:val="ru-RU"/>
              </w:rPr>
            </w:pPr>
            <w:r w:rsidRPr="0049158A">
              <w:rPr>
                <w:szCs w:val="24"/>
                <w:lang w:val="ru-RU"/>
              </w:rPr>
              <w:t>розривати,</w:t>
            </w:r>
            <w:r w:rsidRPr="0049158A">
              <w:rPr>
                <w:spacing w:val="-18"/>
                <w:szCs w:val="24"/>
                <w:lang w:val="ru-RU"/>
              </w:rPr>
              <w:t xml:space="preserve"> </w:t>
            </w:r>
            <w:r w:rsidRPr="0049158A">
              <w:rPr>
                <w:szCs w:val="24"/>
                <w:lang w:val="ru-RU"/>
              </w:rPr>
              <w:t>рвати</w:t>
            </w:r>
          </w:p>
          <w:p w:rsidR="006E1B40" w:rsidRDefault="006E1B40" w:rsidP="006E1B40">
            <w:pPr>
              <w:pStyle w:val="TableParagraph"/>
              <w:ind w:left="170" w:right="170" w:firstLine="0"/>
              <w:rPr>
                <w:szCs w:val="24"/>
                <w:lang w:val="ru-RU"/>
              </w:rPr>
            </w:pPr>
            <w:r w:rsidRPr="0049158A">
              <w:rPr>
                <w:szCs w:val="24"/>
                <w:lang w:val="ru-RU"/>
              </w:rPr>
              <w:t>казати, сказати</w:t>
            </w:r>
          </w:p>
          <w:p w:rsidR="006E1B40" w:rsidRPr="0049158A" w:rsidRDefault="006E1B40" w:rsidP="006E1B40">
            <w:pPr>
              <w:pStyle w:val="TableParagraph"/>
              <w:ind w:left="170" w:right="170" w:firstLine="0"/>
              <w:rPr>
                <w:szCs w:val="24"/>
                <w:lang w:val="ru-RU"/>
              </w:rPr>
            </w:pPr>
            <w:r w:rsidRPr="0049158A">
              <w:rPr>
                <w:spacing w:val="-2"/>
                <w:szCs w:val="24"/>
                <w:lang w:val="ru-RU"/>
              </w:rPr>
              <w:t>думати</w:t>
            </w:r>
          </w:p>
          <w:p w:rsidR="006E1B40" w:rsidRDefault="006E1B40" w:rsidP="006E1B40">
            <w:pPr>
              <w:pStyle w:val="TableParagraph"/>
              <w:ind w:left="170" w:right="170" w:firstLine="0"/>
              <w:rPr>
                <w:spacing w:val="-2"/>
                <w:szCs w:val="24"/>
                <w:lang w:val="ru-RU"/>
              </w:rPr>
            </w:pPr>
            <w:r w:rsidRPr="0049158A">
              <w:rPr>
                <w:spacing w:val="-2"/>
                <w:szCs w:val="24"/>
                <w:lang w:val="ru-RU"/>
              </w:rPr>
              <w:t>кидати</w:t>
            </w:r>
          </w:p>
          <w:p w:rsidR="006E1B40" w:rsidRPr="0049158A" w:rsidRDefault="006E1B40" w:rsidP="006E1B40">
            <w:pPr>
              <w:pStyle w:val="TableParagraph"/>
              <w:ind w:left="170" w:right="170" w:firstLine="0"/>
              <w:rPr>
                <w:szCs w:val="24"/>
                <w:lang w:val="ru-RU"/>
              </w:rPr>
            </w:pPr>
            <w:r w:rsidRPr="0049158A">
              <w:rPr>
                <w:spacing w:val="-2"/>
                <w:szCs w:val="24"/>
                <w:lang w:val="ru-RU"/>
              </w:rPr>
              <w:t>розуміти</w:t>
            </w:r>
          </w:p>
          <w:p w:rsidR="006E1B40" w:rsidRDefault="006E1B40" w:rsidP="006E1B40">
            <w:pPr>
              <w:pStyle w:val="TableParagraph"/>
              <w:ind w:left="170" w:right="170" w:firstLine="0"/>
              <w:rPr>
                <w:szCs w:val="24"/>
                <w:lang w:val="ru-RU"/>
              </w:rPr>
            </w:pPr>
            <w:r w:rsidRPr="0049158A">
              <w:rPr>
                <w:szCs w:val="24"/>
                <w:lang w:val="ru-RU"/>
              </w:rPr>
              <w:t>носити</w:t>
            </w:r>
            <w:r w:rsidRPr="0049158A">
              <w:rPr>
                <w:spacing w:val="-18"/>
                <w:szCs w:val="24"/>
                <w:lang w:val="ru-RU"/>
              </w:rPr>
              <w:t xml:space="preserve"> </w:t>
            </w:r>
            <w:r w:rsidRPr="0049158A">
              <w:rPr>
                <w:szCs w:val="24"/>
                <w:lang w:val="ru-RU"/>
              </w:rPr>
              <w:t>зношуються</w:t>
            </w:r>
          </w:p>
          <w:p w:rsidR="006E1B40" w:rsidRPr="0049158A" w:rsidRDefault="006E1B40" w:rsidP="006E1B40">
            <w:pPr>
              <w:pStyle w:val="TableParagraph"/>
              <w:ind w:left="170" w:right="170" w:firstLine="0"/>
              <w:rPr>
                <w:szCs w:val="24"/>
                <w:lang w:val="ru-RU"/>
              </w:rPr>
            </w:pPr>
            <w:r w:rsidRPr="0049158A">
              <w:rPr>
                <w:spacing w:val="-2"/>
                <w:szCs w:val="24"/>
                <w:lang w:val="ru-RU"/>
              </w:rPr>
              <w:t>плакати</w:t>
            </w:r>
          </w:p>
          <w:p w:rsidR="006E1B40" w:rsidRDefault="006E1B40" w:rsidP="006E1B40">
            <w:pPr>
              <w:pStyle w:val="TableParagraph"/>
              <w:ind w:left="170" w:right="170" w:firstLine="0"/>
              <w:rPr>
                <w:szCs w:val="24"/>
                <w:lang w:val="ru-RU"/>
              </w:rPr>
            </w:pPr>
            <w:r w:rsidRPr="0049158A">
              <w:rPr>
                <w:szCs w:val="24"/>
                <w:lang w:val="ru-RU"/>
              </w:rPr>
              <w:lastRenderedPageBreak/>
              <w:t>вигравати,</w:t>
            </w:r>
            <w:r w:rsidRPr="0049158A">
              <w:rPr>
                <w:spacing w:val="-18"/>
                <w:szCs w:val="24"/>
                <w:lang w:val="ru-RU"/>
              </w:rPr>
              <w:t xml:space="preserve"> </w:t>
            </w:r>
            <w:r w:rsidRPr="0049158A">
              <w:rPr>
                <w:szCs w:val="24"/>
                <w:lang w:val="ru-RU"/>
              </w:rPr>
              <w:t>перемагати</w:t>
            </w:r>
          </w:p>
          <w:p w:rsidR="006E1B40" w:rsidRPr="0049158A" w:rsidRDefault="006E1B40" w:rsidP="006E1B40">
            <w:pPr>
              <w:pStyle w:val="TableParagraph"/>
              <w:ind w:left="170" w:right="170" w:firstLine="0"/>
              <w:rPr>
                <w:szCs w:val="24"/>
                <w:lang w:val="ru-RU"/>
              </w:rPr>
            </w:pPr>
            <w:r w:rsidRPr="0049158A">
              <w:rPr>
                <w:szCs w:val="24"/>
                <w:lang w:val="ru-RU"/>
              </w:rPr>
              <w:t xml:space="preserve">крутити, заводити </w:t>
            </w:r>
            <w:r w:rsidRPr="0049158A">
              <w:rPr>
                <w:spacing w:val="-2"/>
                <w:szCs w:val="24"/>
                <w:lang w:val="ru-RU"/>
              </w:rPr>
              <w:t>(годинник)</w:t>
            </w:r>
          </w:p>
          <w:p w:rsidR="006E1B40" w:rsidRPr="006E1B40" w:rsidRDefault="006E1B40" w:rsidP="006E1B40">
            <w:pPr>
              <w:pStyle w:val="TableParagraph"/>
              <w:ind w:left="170" w:right="170" w:firstLine="0"/>
              <w:rPr>
                <w:szCs w:val="24"/>
              </w:rPr>
            </w:pPr>
            <w:r w:rsidRPr="005606E2">
              <w:rPr>
                <w:spacing w:val="-2"/>
                <w:szCs w:val="24"/>
                <w:lang w:val="en-US"/>
              </w:rPr>
              <w:t>писати</w:t>
            </w:r>
          </w:p>
        </w:tc>
      </w:tr>
    </w:tbl>
    <w:p w:rsidR="007E3DDD" w:rsidRPr="006E1B40" w:rsidRDefault="007E3DDD" w:rsidP="007E3DDD">
      <w:pPr>
        <w:spacing w:line="276" w:lineRule="auto"/>
        <w:rPr>
          <w:sz w:val="24"/>
          <w:szCs w:val="24"/>
          <w:lang w:val="ru-RU"/>
        </w:rPr>
        <w:sectPr w:rsidR="007E3DDD" w:rsidRPr="006E1B40" w:rsidSect="007E3DDD">
          <w:pgSz w:w="11910" w:h="16850"/>
          <w:pgMar w:top="1040" w:right="900" w:bottom="1680" w:left="880" w:header="0" w:footer="1466" w:gutter="0"/>
          <w:cols w:space="720"/>
        </w:sectPr>
      </w:pPr>
    </w:p>
    <w:p w:rsidR="007E3DDD" w:rsidRPr="005606E2" w:rsidRDefault="007E3DDD" w:rsidP="007E3DDD">
      <w:pPr>
        <w:rPr>
          <w:sz w:val="24"/>
          <w:szCs w:val="24"/>
          <w:lang w:val="en-US"/>
        </w:rPr>
        <w:sectPr w:rsidR="007E3DDD" w:rsidRPr="005606E2" w:rsidSect="007E3DDD">
          <w:type w:val="continuous"/>
          <w:pgSz w:w="11910" w:h="16850"/>
          <w:pgMar w:top="1120" w:right="900" w:bottom="1680" w:left="880" w:header="0" w:footer="1466" w:gutter="0"/>
          <w:cols w:space="720"/>
        </w:sectPr>
      </w:pPr>
    </w:p>
    <w:p w:rsidR="007E3DDD" w:rsidRPr="005606E2" w:rsidRDefault="007E3DDD" w:rsidP="007E3DDD">
      <w:pPr>
        <w:pStyle w:val="1"/>
        <w:ind w:right="0"/>
        <w:rPr>
          <w:rFonts w:ascii="Times New Roman" w:hAnsi="Times New Roman" w:cs="Times New Roman"/>
          <w:sz w:val="24"/>
          <w:szCs w:val="24"/>
          <w:lang w:val="en-US"/>
        </w:rPr>
      </w:pPr>
      <w:bookmarkStart w:id="35" w:name="_bookmark12"/>
      <w:bookmarkEnd w:id="35"/>
      <w:r w:rsidRPr="005606E2">
        <w:rPr>
          <w:rFonts w:ascii="Times New Roman" w:hAnsi="Times New Roman" w:cs="Times New Roman"/>
          <w:spacing w:val="-2"/>
          <w:sz w:val="24"/>
          <w:szCs w:val="24"/>
          <w:lang w:val="en-US"/>
        </w:rPr>
        <w:lastRenderedPageBreak/>
        <w:t>PART</w:t>
      </w:r>
      <w:r w:rsidRPr="005606E2">
        <w:rPr>
          <w:rFonts w:ascii="Times New Roman" w:hAnsi="Times New Roman" w:cs="Times New Roman"/>
          <w:spacing w:val="-19"/>
          <w:sz w:val="24"/>
          <w:szCs w:val="24"/>
          <w:lang w:val="en-US"/>
        </w:rPr>
        <w:t xml:space="preserve"> </w:t>
      </w:r>
      <w:r w:rsidRPr="005606E2">
        <w:rPr>
          <w:rFonts w:ascii="Times New Roman" w:hAnsi="Times New Roman" w:cs="Times New Roman"/>
          <w:spacing w:val="-2"/>
          <w:sz w:val="24"/>
          <w:szCs w:val="24"/>
          <w:lang w:val="en-US"/>
        </w:rPr>
        <w:t>III.</w:t>
      </w:r>
      <w:r w:rsidRPr="005606E2">
        <w:rPr>
          <w:rFonts w:ascii="Times New Roman" w:hAnsi="Times New Roman" w:cs="Times New Roman"/>
          <w:spacing w:val="-17"/>
          <w:sz w:val="24"/>
          <w:szCs w:val="24"/>
          <w:lang w:val="en-US"/>
        </w:rPr>
        <w:t xml:space="preserve"> </w:t>
      </w:r>
      <w:r w:rsidRPr="005606E2">
        <w:rPr>
          <w:rFonts w:ascii="Times New Roman" w:hAnsi="Times New Roman" w:cs="Times New Roman"/>
          <w:spacing w:val="-2"/>
          <w:sz w:val="24"/>
          <w:szCs w:val="24"/>
          <w:lang w:val="en-US"/>
        </w:rPr>
        <w:t>GLOSSARY</w:t>
      </w:r>
      <w:r w:rsidRPr="005606E2">
        <w:rPr>
          <w:rFonts w:ascii="Times New Roman" w:hAnsi="Times New Roman" w:cs="Times New Roman"/>
          <w:spacing w:val="-19"/>
          <w:sz w:val="24"/>
          <w:szCs w:val="24"/>
          <w:lang w:val="en-US"/>
        </w:rPr>
        <w:t xml:space="preserve"> </w:t>
      </w:r>
      <w:r w:rsidRPr="005606E2">
        <w:rPr>
          <w:rFonts w:ascii="Times New Roman" w:hAnsi="Times New Roman" w:cs="Times New Roman"/>
          <w:spacing w:val="-2"/>
          <w:sz w:val="24"/>
          <w:szCs w:val="24"/>
          <w:lang w:val="en-US"/>
        </w:rPr>
        <w:t>OF</w:t>
      </w:r>
      <w:r w:rsidRPr="005606E2">
        <w:rPr>
          <w:rFonts w:ascii="Times New Roman" w:hAnsi="Times New Roman" w:cs="Times New Roman"/>
          <w:spacing w:val="-13"/>
          <w:sz w:val="24"/>
          <w:szCs w:val="24"/>
          <w:lang w:val="en-US"/>
        </w:rPr>
        <w:t xml:space="preserve"> </w:t>
      </w:r>
      <w:r w:rsidRPr="005606E2">
        <w:rPr>
          <w:rFonts w:ascii="Times New Roman" w:hAnsi="Times New Roman" w:cs="Times New Roman"/>
          <w:spacing w:val="-2"/>
          <w:sz w:val="24"/>
          <w:szCs w:val="24"/>
          <w:lang w:val="en-US"/>
        </w:rPr>
        <w:t>GEOLOGICAL</w:t>
      </w:r>
      <w:r w:rsidRPr="005606E2">
        <w:rPr>
          <w:rFonts w:ascii="Times New Roman" w:hAnsi="Times New Roman" w:cs="Times New Roman"/>
          <w:spacing w:val="-17"/>
          <w:sz w:val="24"/>
          <w:szCs w:val="24"/>
          <w:lang w:val="en-US"/>
        </w:rPr>
        <w:t xml:space="preserve"> </w:t>
      </w:r>
      <w:r w:rsidRPr="005606E2">
        <w:rPr>
          <w:rFonts w:ascii="Times New Roman" w:hAnsi="Times New Roman" w:cs="Times New Roman"/>
          <w:spacing w:val="-2"/>
          <w:sz w:val="24"/>
          <w:szCs w:val="24"/>
          <w:lang w:val="en-US"/>
        </w:rPr>
        <w:t>TERMS</w:t>
      </w:r>
    </w:p>
    <w:p w:rsidR="007E3DDD" w:rsidRPr="005606E2" w:rsidRDefault="007E3DDD" w:rsidP="007E3DDD">
      <w:pPr>
        <w:pStyle w:val="a3"/>
        <w:ind w:left="0"/>
        <w:rPr>
          <w:b/>
          <w:sz w:val="24"/>
          <w:szCs w:val="24"/>
          <w:lang w:val="en-US"/>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407"/>
        <w:gridCol w:w="6733"/>
      </w:tblGrid>
      <w:tr w:rsidR="007E3DDD" w:rsidRPr="005606E2" w:rsidTr="006E1B40">
        <w:trPr>
          <w:trHeight w:val="460"/>
        </w:trPr>
        <w:tc>
          <w:tcPr>
            <w:tcW w:w="5000" w:type="pct"/>
            <w:gridSpan w:val="2"/>
          </w:tcPr>
          <w:p w:rsidR="007E3DDD" w:rsidRPr="005606E2" w:rsidRDefault="007E3DDD" w:rsidP="0044676B">
            <w:pPr>
              <w:pStyle w:val="TableParagraph"/>
              <w:ind w:left="170" w:right="170" w:firstLine="170"/>
              <w:rPr>
                <w:b/>
                <w:szCs w:val="24"/>
                <w:lang w:val="en-US"/>
              </w:rPr>
            </w:pPr>
            <w:r w:rsidRPr="005606E2">
              <w:rPr>
                <w:b/>
                <w:spacing w:val="-5"/>
                <w:szCs w:val="24"/>
                <w:lang w:val="en-US"/>
              </w:rPr>
              <w:t>Aa</w:t>
            </w:r>
          </w:p>
        </w:tc>
      </w:tr>
      <w:tr w:rsidR="007E3DDD" w:rsidRPr="005606E2" w:rsidTr="0044676B">
        <w:trPr>
          <w:trHeight w:val="964"/>
        </w:trPr>
        <w:tc>
          <w:tcPr>
            <w:tcW w:w="1680" w:type="pct"/>
          </w:tcPr>
          <w:p w:rsidR="007E3DDD" w:rsidRPr="005606E2" w:rsidRDefault="007E3DDD" w:rsidP="0044676B">
            <w:pPr>
              <w:pStyle w:val="TableParagraph"/>
              <w:ind w:left="170" w:right="170" w:firstLine="170"/>
              <w:rPr>
                <w:b/>
                <w:szCs w:val="24"/>
                <w:lang w:val="en-US"/>
              </w:rPr>
            </w:pPr>
            <w:r w:rsidRPr="005606E2">
              <w:rPr>
                <w:b/>
                <w:szCs w:val="24"/>
                <w:lang w:val="en-US"/>
              </w:rPr>
              <w:t>a</w:t>
            </w:r>
            <w:r w:rsidRPr="005606E2">
              <w:rPr>
                <w:b/>
                <w:spacing w:val="1"/>
                <w:szCs w:val="24"/>
                <w:lang w:val="en-US"/>
              </w:rPr>
              <w:t xml:space="preserve"> </w:t>
            </w:r>
            <w:r w:rsidRPr="005606E2">
              <w:rPr>
                <w:b/>
                <w:spacing w:val="-2"/>
                <w:szCs w:val="24"/>
                <w:lang w:val="en-US"/>
              </w:rPr>
              <w:t>horizon</w:t>
            </w:r>
          </w:p>
        </w:tc>
        <w:tc>
          <w:tcPr>
            <w:tcW w:w="3320" w:type="pct"/>
          </w:tcPr>
          <w:p w:rsidR="007E3DDD" w:rsidRPr="005606E2" w:rsidRDefault="007E3DDD" w:rsidP="0044676B">
            <w:pPr>
              <w:pStyle w:val="TableParagraph"/>
              <w:ind w:left="170" w:right="170" w:firstLine="170"/>
              <w:rPr>
                <w:szCs w:val="24"/>
                <w:lang w:val="en-US"/>
              </w:rPr>
            </w:pPr>
            <w:r w:rsidRPr="005606E2">
              <w:rPr>
                <w:szCs w:val="24"/>
                <w:lang w:val="en-US"/>
              </w:rPr>
              <w:t>the</w:t>
            </w:r>
            <w:r w:rsidRPr="005606E2">
              <w:rPr>
                <w:spacing w:val="38"/>
                <w:szCs w:val="24"/>
                <w:lang w:val="en-US"/>
              </w:rPr>
              <w:t xml:space="preserve"> </w:t>
            </w:r>
            <w:r w:rsidRPr="005606E2">
              <w:rPr>
                <w:szCs w:val="24"/>
                <w:lang w:val="en-US"/>
              </w:rPr>
              <w:t>uppermost</w:t>
            </w:r>
            <w:r w:rsidRPr="005606E2">
              <w:rPr>
                <w:spacing w:val="40"/>
                <w:szCs w:val="24"/>
                <w:lang w:val="en-US"/>
              </w:rPr>
              <w:t xml:space="preserve"> </w:t>
            </w:r>
            <w:r w:rsidRPr="005606E2">
              <w:rPr>
                <w:szCs w:val="24"/>
                <w:lang w:val="en-US"/>
              </w:rPr>
              <w:t>layer</w:t>
            </w:r>
            <w:r w:rsidRPr="005606E2">
              <w:rPr>
                <w:spacing w:val="40"/>
                <w:szCs w:val="24"/>
                <w:lang w:val="en-US"/>
              </w:rPr>
              <w:t xml:space="preserve"> </w:t>
            </w:r>
            <w:r w:rsidRPr="005606E2">
              <w:rPr>
                <w:szCs w:val="24"/>
                <w:lang w:val="en-US"/>
              </w:rPr>
              <w:t>of</w:t>
            </w:r>
            <w:r w:rsidRPr="005606E2">
              <w:rPr>
                <w:spacing w:val="40"/>
                <w:szCs w:val="24"/>
                <w:lang w:val="en-US"/>
              </w:rPr>
              <w:t xml:space="preserve"> </w:t>
            </w:r>
            <w:r w:rsidRPr="005606E2">
              <w:rPr>
                <w:szCs w:val="24"/>
                <w:lang w:val="en-US"/>
              </w:rPr>
              <w:t>soil</w:t>
            </w:r>
            <w:r w:rsidRPr="005606E2">
              <w:rPr>
                <w:spacing w:val="40"/>
                <w:szCs w:val="24"/>
                <w:lang w:val="en-US"/>
              </w:rPr>
              <w:t xml:space="preserve"> </w:t>
            </w:r>
            <w:r w:rsidRPr="005606E2">
              <w:rPr>
                <w:szCs w:val="24"/>
                <w:lang w:val="en-US"/>
              </w:rPr>
              <w:t>composed</w:t>
            </w:r>
            <w:r w:rsidRPr="005606E2">
              <w:rPr>
                <w:spacing w:val="39"/>
                <w:szCs w:val="24"/>
                <w:lang w:val="en-US"/>
              </w:rPr>
              <w:t xml:space="preserve"> </w:t>
            </w:r>
            <w:r w:rsidRPr="005606E2">
              <w:rPr>
                <w:szCs w:val="24"/>
                <w:lang w:val="en-US"/>
              </w:rPr>
              <w:t>of</w:t>
            </w:r>
            <w:r w:rsidRPr="005606E2">
              <w:rPr>
                <w:spacing w:val="38"/>
                <w:szCs w:val="24"/>
                <w:lang w:val="en-US"/>
              </w:rPr>
              <w:t xml:space="preserve"> </w:t>
            </w:r>
            <w:r w:rsidRPr="005606E2">
              <w:rPr>
                <w:szCs w:val="24"/>
                <w:lang w:val="en-US"/>
              </w:rPr>
              <w:t>a mixtureof</w:t>
            </w:r>
            <w:r w:rsidRPr="005606E2">
              <w:rPr>
                <w:spacing w:val="-13"/>
                <w:szCs w:val="24"/>
                <w:lang w:val="en-US"/>
              </w:rPr>
              <w:t xml:space="preserve"> </w:t>
            </w:r>
            <w:r w:rsidRPr="005606E2">
              <w:rPr>
                <w:szCs w:val="24"/>
                <w:lang w:val="en-US"/>
              </w:rPr>
              <w:t>humus</w:t>
            </w:r>
            <w:r w:rsidRPr="005606E2">
              <w:rPr>
                <w:spacing w:val="-14"/>
                <w:szCs w:val="24"/>
                <w:lang w:val="en-US"/>
              </w:rPr>
              <w:t xml:space="preserve"> </w:t>
            </w:r>
            <w:r w:rsidRPr="005606E2">
              <w:rPr>
                <w:szCs w:val="24"/>
                <w:lang w:val="en-US"/>
              </w:rPr>
              <w:t>and</w:t>
            </w:r>
            <w:r w:rsidRPr="005606E2">
              <w:rPr>
                <w:spacing w:val="-15"/>
                <w:szCs w:val="24"/>
                <w:lang w:val="en-US"/>
              </w:rPr>
              <w:t xml:space="preserve"> </w:t>
            </w:r>
            <w:r w:rsidRPr="005606E2">
              <w:rPr>
                <w:szCs w:val="24"/>
                <w:lang w:val="en-US"/>
              </w:rPr>
              <w:t>leached</w:t>
            </w:r>
            <w:r w:rsidRPr="005606E2">
              <w:rPr>
                <w:spacing w:val="-14"/>
                <w:szCs w:val="24"/>
                <w:lang w:val="en-US"/>
              </w:rPr>
              <w:t xml:space="preserve"> </w:t>
            </w:r>
            <w:r w:rsidRPr="005606E2">
              <w:rPr>
                <w:szCs w:val="24"/>
                <w:lang w:val="en-US"/>
              </w:rPr>
              <w:t>and</w:t>
            </w:r>
            <w:r w:rsidRPr="005606E2">
              <w:rPr>
                <w:spacing w:val="-13"/>
                <w:szCs w:val="24"/>
                <w:lang w:val="en-US"/>
              </w:rPr>
              <w:t xml:space="preserve"> </w:t>
            </w:r>
            <w:r w:rsidRPr="005606E2">
              <w:rPr>
                <w:spacing w:val="-2"/>
                <w:szCs w:val="24"/>
                <w:lang w:val="en-US"/>
              </w:rPr>
              <w:t>weathered</w:t>
            </w:r>
            <w:r w:rsidR="00A50A1A">
              <w:rPr>
                <w:spacing w:val="-2"/>
                <w:szCs w:val="24"/>
                <w:lang w:val="en-US"/>
              </w:rPr>
              <w:t xml:space="preserve"> </w:t>
            </w:r>
            <w:r w:rsidRPr="005606E2">
              <w:rPr>
                <w:szCs w:val="24"/>
                <w:lang w:val="en-US"/>
              </w:rPr>
              <w:t>minerals.</w:t>
            </w:r>
            <w:r w:rsidRPr="005606E2">
              <w:rPr>
                <w:spacing w:val="-5"/>
                <w:szCs w:val="24"/>
                <w:lang w:val="en-US"/>
              </w:rPr>
              <w:t xml:space="preserve"> </w:t>
            </w:r>
            <w:r w:rsidRPr="005606E2">
              <w:rPr>
                <w:i/>
                <w:szCs w:val="24"/>
                <w:lang w:val="en-US"/>
              </w:rPr>
              <w:t>(syn:</w:t>
            </w:r>
            <w:r w:rsidRPr="005606E2">
              <w:rPr>
                <w:i/>
                <w:spacing w:val="-5"/>
                <w:szCs w:val="24"/>
                <w:lang w:val="en-US"/>
              </w:rPr>
              <w:t xml:space="preserve"> </w:t>
            </w:r>
            <w:r w:rsidRPr="005606E2">
              <w:rPr>
                <w:spacing w:val="-2"/>
                <w:szCs w:val="24"/>
                <w:lang w:val="en-US"/>
              </w:rPr>
              <w:t>topsoil)</w:t>
            </w:r>
          </w:p>
        </w:tc>
      </w:tr>
      <w:tr w:rsidR="007E3DDD" w:rsidRPr="005606E2" w:rsidTr="0044676B">
        <w:trPr>
          <w:trHeight w:val="645"/>
        </w:trPr>
        <w:tc>
          <w:tcPr>
            <w:tcW w:w="1680"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abrasion</w:t>
            </w:r>
          </w:p>
        </w:tc>
        <w:tc>
          <w:tcPr>
            <w:tcW w:w="3320" w:type="pct"/>
          </w:tcPr>
          <w:p w:rsidR="007E3DDD" w:rsidRPr="005606E2" w:rsidRDefault="007E3DDD" w:rsidP="0044676B">
            <w:pPr>
              <w:pStyle w:val="TableParagraph"/>
              <w:ind w:left="170" w:right="170" w:firstLine="170"/>
              <w:rPr>
                <w:szCs w:val="24"/>
                <w:lang w:val="en-US"/>
              </w:rPr>
            </w:pPr>
            <w:r w:rsidRPr="005606E2">
              <w:rPr>
                <w:szCs w:val="24"/>
                <w:lang w:val="en-US"/>
              </w:rPr>
              <w:t>the</w:t>
            </w:r>
            <w:r w:rsidRPr="005606E2">
              <w:rPr>
                <w:spacing w:val="-4"/>
                <w:szCs w:val="24"/>
                <w:lang w:val="en-US"/>
              </w:rPr>
              <w:t xml:space="preserve"> </w:t>
            </w:r>
            <w:r w:rsidRPr="005606E2">
              <w:rPr>
                <w:szCs w:val="24"/>
                <w:lang w:val="en-US"/>
              </w:rPr>
              <w:t>mechanical</w:t>
            </w:r>
            <w:r w:rsidRPr="005606E2">
              <w:rPr>
                <w:spacing w:val="-4"/>
                <w:szCs w:val="24"/>
                <w:lang w:val="en-US"/>
              </w:rPr>
              <w:t xml:space="preserve"> </w:t>
            </w:r>
            <w:r w:rsidRPr="005606E2">
              <w:rPr>
                <w:szCs w:val="24"/>
                <w:lang w:val="en-US"/>
              </w:rPr>
              <w:t>wearing</w:t>
            </w:r>
            <w:r w:rsidRPr="005606E2">
              <w:rPr>
                <w:spacing w:val="-3"/>
                <w:szCs w:val="24"/>
                <w:lang w:val="en-US"/>
              </w:rPr>
              <w:t xml:space="preserve"> </w:t>
            </w:r>
            <w:r w:rsidRPr="005606E2">
              <w:rPr>
                <w:szCs w:val="24"/>
                <w:lang w:val="en-US"/>
              </w:rPr>
              <w:t>and</w:t>
            </w:r>
            <w:r w:rsidRPr="005606E2">
              <w:rPr>
                <w:spacing w:val="-6"/>
                <w:szCs w:val="24"/>
                <w:lang w:val="en-US"/>
              </w:rPr>
              <w:t xml:space="preserve"> </w:t>
            </w:r>
            <w:r w:rsidRPr="005606E2">
              <w:rPr>
                <w:szCs w:val="24"/>
                <w:lang w:val="en-US"/>
              </w:rPr>
              <w:t>grinding</w:t>
            </w:r>
            <w:r w:rsidRPr="005606E2">
              <w:rPr>
                <w:spacing w:val="-3"/>
                <w:szCs w:val="24"/>
                <w:lang w:val="en-US"/>
              </w:rPr>
              <w:t xml:space="preserve"> </w:t>
            </w:r>
            <w:r w:rsidRPr="005606E2">
              <w:rPr>
                <w:szCs w:val="24"/>
                <w:lang w:val="en-US"/>
              </w:rPr>
              <w:t>of</w:t>
            </w:r>
            <w:r w:rsidRPr="005606E2">
              <w:rPr>
                <w:spacing w:val="-4"/>
                <w:szCs w:val="24"/>
                <w:lang w:val="en-US"/>
              </w:rPr>
              <w:t xml:space="preserve"> rock</w:t>
            </w:r>
            <w:r w:rsidR="00A50A1A">
              <w:rPr>
                <w:spacing w:val="-4"/>
                <w:szCs w:val="24"/>
                <w:lang w:val="en-US"/>
              </w:rPr>
              <w:t xml:space="preserve"> </w:t>
            </w:r>
            <w:r w:rsidRPr="005606E2">
              <w:rPr>
                <w:szCs w:val="24"/>
                <w:lang w:val="en-US"/>
              </w:rPr>
              <w:t>surfaces</w:t>
            </w:r>
            <w:r w:rsidRPr="005606E2">
              <w:rPr>
                <w:spacing w:val="-5"/>
                <w:szCs w:val="24"/>
                <w:lang w:val="en-US"/>
              </w:rPr>
              <w:t xml:space="preserve"> </w:t>
            </w:r>
            <w:r w:rsidRPr="005606E2">
              <w:rPr>
                <w:szCs w:val="24"/>
                <w:lang w:val="en-US"/>
              </w:rPr>
              <w:t>by</w:t>
            </w:r>
            <w:r w:rsidRPr="005606E2">
              <w:rPr>
                <w:spacing w:val="-5"/>
                <w:szCs w:val="24"/>
                <w:lang w:val="en-US"/>
              </w:rPr>
              <w:t xml:space="preserve"> </w:t>
            </w:r>
            <w:r w:rsidRPr="005606E2">
              <w:rPr>
                <w:szCs w:val="24"/>
                <w:lang w:val="en-US"/>
              </w:rPr>
              <w:t>friction</w:t>
            </w:r>
            <w:r w:rsidRPr="005606E2">
              <w:rPr>
                <w:spacing w:val="-3"/>
                <w:szCs w:val="24"/>
                <w:lang w:val="en-US"/>
              </w:rPr>
              <w:t xml:space="preserve"> </w:t>
            </w:r>
            <w:r w:rsidRPr="005606E2">
              <w:rPr>
                <w:szCs w:val="24"/>
                <w:lang w:val="en-US"/>
              </w:rPr>
              <w:t>and</w:t>
            </w:r>
            <w:r w:rsidRPr="005606E2">
              <w:rPr>
                <w:spacing w:val="-5"/>
                <w:szCs w:val="24"/>
                <w:lang w:val="en-US"/>
              </w:rPr>
              <w:t xml:space="preserve"> </w:t>
            </w:r>
            <w:r w:rsidRPr="005606E2">
              <w:rPr>
                <w:spacing w:val="-2"/>
                <w:szCs w:val="24"/>
                <w:lang w:val="en-US"/>
              </w:rPr>
              <w:t>impact</w:t>
            </w:r>
          </w:p>
        </w:tc>
      </w:tr>
      <w:tr w:rsidR="007E3DDD" w:rsidRPr="005606E2" w:rsidTr="0044676B">
        <w:trPr>
          <w:trHeight w:val="321"/>
        </w:trPr>
        <w:tc>
          <w:tcPr>
            <w:tcW w:w="1680" w:type="pct"/>
          </w:tcPr>
          <w:p w:rsidR="007E3DDD" w:rsidRPr="005606E2" w:rsidRDefault="007E3DDD" w:rsidP="0044676B">
            <w:pPr>
              <w:pStyle w:val="TableParagraph"/>
              <w:ind w:left="170" w:right="170" w:firstLine="170"/>
              <w:rPr>
                <w:b/>
                <w:szCs w:val="24"/>
                <w:lang w:val="en-US"/>
              </w:rPr>
            </w:pPr>
            <w:r w:rsidRPr="005606E2">
              <w:rPr>
                <w:b/>
                <w:szCs w:val="24"/>
                <w:lang w:val="en-US"/>
              </w:rPr>
              <w:t>absolute</w:t>
            </w:r>
            <w:r w:rsidRPr="005606E2">
              <w:rPr>
                <w:b/>
                <w:spacing w:val="-7"/>
                <w:szCs w:val="24"/>
                <w:lang w:val="en-US"/>
              </w:rPr>
              <w:t xml:space="preserve"> </w:t>
            </w:r>
            <w:r w:rsidRPr="005606E2">
              <w:rPr>
                <w:b/>
                <w:spacing w:val="-5"/>
                <w:szCs w:val="24"/>
                <w:lang w:val="en-US"/>
              </w:rPr>
              <w:t>age</w:t>
            </w:r>
          </w:p>
        </w:tc>
        <w:tc>
          <w:tcPr>
            <w:tcW w:w="3320" w:type="pct"/>
          </w:tcPr>
          <w:p w:rsidR="007E3DDD" w:rsidRPr="005606E2" w:rsidRDefault="007E3DDD" w:rsidP="0044676B">
            <w:pPr>
              <w:pStyle w:val="TableParagraph"/>
              <w:ind w:left="170" w:right="170" w:firstLine="170"/>
              <w:rPr>
                <w:szCs w:val="24"/>
                <w:lang w:val="en-US"/>
              </w:rPr>
            </w:pPr>
            <w:r w:rsidRPr="005606E2">
              <w:rPr>
                <w:szCs w:val="24"/>
                <w:lang w:val="en-US"/>
              </w:rPr>
              <w:t>age,</w:t>
            </w:r>
            <w:r w:rsidRPr="005606E2">
              <w:rPr>
                <w:spacing w:val="-6"/>
                <w:szCs w:val="24"/>
                <w:lang w:val="en-US"/>
              </w:rPr>
              <w:t xml:space="preserve"> </w:t>
            </w:r>
            <w:r w:rsidRPr="005606E2">
              <w:rPr>
                <w:szCs w:val="24"/>
                <w:lang w:val="en-US"/>
              </w:rPr>
              <w:t>or</w:t>
            </w:r>
            <w:r w:rsidRPr="005606E2">
              <w:rPr>
                <w:spacing w:val="-3"/>
                <w:szCs w:val="24"/>
                <w:lang w:val="en-US"/>
              </w:rPr>
              <w:t xml:space="preserve"> </w:t>
            </w:r>
            <w:r w:rsidRPr="005606E2">
              <w:rPr>
                <w:szCs w:val="24"/>
                <w:lang w:val="en-US"/>
              </w:rPr>
              <w:t>time</w:t>
            </w:r>
            <w:r w:rsidRPr="005606E2">
              <w:rPr>
                <w:spacing w:val="-2"/>
                <w:szCs w:val="24"/>
                <w:lang w:val="en-US"/>
              </w:rPr>
              <w:t xml:space="preserve"> </w:t>
            </w:r>
            <w:r w:rsidRPr="005606E2">
              <w:rPr>
                <w:szCs w:val="24"/>
                <w:lang w:val="en-US"/>
              </w:rPr>
              <w:t>measured</w:t>
            </w:r>
            <w:r w:rsidRPr="005606E2">
              <w:rPr>
                <w:spacing w:val="-2"/>
                <w:szCs w:val="24"/>
                <w:lang w:val="en-US"/>
              </w:rPr>
              <w:t xml:space="preserve"> </w:t>
            </w:r>
            <w:r w:rsidRPr="005606E2">
              <w:rPr>
                <w:szCs w:val="24"/>
                <w:lang w:val="en-US"/>
              </w:rPr>
              <w:t>in</w:t>
            </w:r>
            <w:r w:rsidRPr="005606E2">
              <w:rPr>
                <w:spacing w:val="-2"/>
                <w:szCs w:val="24"/>
                <w:lang w:val="en-US"/>
              </w:rPr>
              <w:t xml:space="preserve"> years</w:t>
            </w:r>
          </w:p>
        </w:tc>
      </w:tr>
      <w:tr w:rsidR="007E3DDD" w:rsidRPr="005606E2" w:rsidTr="0044676B">
        <w:trPr>
          <w:trHeight w:val="645"/>
        </w:trPr>
        <w:tc>
          <w:tcPr>
            <w:tcW w:w="1680" w:type="pct"/>
          </w:tcPr>
          <w:p w:rsidR="007E3DDD" w:rsidRPr="005606E2" w:rsidRDefault="007E3DDD" w:rsidP="0044676B">
            <w:pPr>
              <w:pStyle w:val="TableParagraph"/>
              <w:ind w:left="170" w:right="170" w:firstLine="170"/>
              <w:rPr>
                <w:b/>
                <w:szCs w:val="24"/>
                <w:lang w:val="en-US"/>
              </w:rPr>
            </w:pPr>
            <w:r w:rsidRPr="005606E2">
              <w:rPr>
                <w:b/>
                <w:szCs w:val="24"/>
                <w:lang w:val="en-US"/>
              </w:rPr>
              <w:t>accessory</w:t>
            </w:r>
            <w:r w:rsidRPr="005606E2">
              <w:rPr>
                <w:b/>
                <w:spacing w:val="-6"/>
                <w:szCs w:val="24"/>
                <w:lang w:val="en-US"/>
              </w:rPr>
              <w:t xml:space="preserve"> </w:t>
            </w:r>
            <w:r w:rsidRPr="005606E2">
              <w:rPr>
                <w:b/>
                <w:spacing w:val="-2"/>
                <w:szCs w:val="24"/>
                <w:lang w:val="en-US"/>
              </w:rPr>
              <w:t>mineral</w:t>
            </w:r>
          </w:p>
        </w:tc>
        <w:tc>
          <w:tcPr>
            <w:tcW w:w="3320" w:type="pct"/>
          </w:tcPr>
          <w:p w:rsidR="007E3DDD" w:rsidRPr="005606E2" w:rsidRDefault="007E3DDD" w:rsidP="0044676B">
            <w:pPr>
              <w:pStyle w:val="TableParagraph"/>
              <w:ind w:left="170" w:right="170" w:firstLine="170"/>
              <w:rPr>
                <w:szCs w:val="24"/>
                <w:lang w:val="en-US"/>
              </w:rPr>
            </w:pPr>
            <w:r w:rsidRPr="005606E2">
              <w:rPr>
                <w:szCs w:val="24"/>
                <w:lang w:val="en-US"/>
              </w:rPr>
              <w:t>a</w:t>
            </w:r>
            <w:r w:rsidRPr="005606E2">
              <w:rPr>
                <w:spacing w:val="8"/>
                <w:szCs w:val="24"/>
                <w:lang w:val="en-US"/>
              </w:rPr>
              <w:t xml:space="preserve"> </w:t>
            </w:r>
            <w:r w:rsidRPr="005606E2">
              <w:rPr>
                <w:szCs w:val="24"/>
                <w:lang w:val="en-US"/>
              </w:rPr>
              <w:t>mineral</w:t>
            </w:r>
            <w:r w:rsidRPr="005606E2">
              <w:rPr>
                <w:spacing w:val="7"/>
                <w:szCs w:val="24"/>
                <w:lang w:val="en-US"/>
              </w:rPr>
              <w:t xml:space="preserve"> </w:t>
            </w:r>
            <w:r w:rsidRPr="005606E2">
              <w:rPr>
                <w:szCs w:val="24"/>
                <w:lang w:val="en-US"/>
              </w:rPr>
              <w:t>that</w:t>
            </w:r>
            <w:r w:rsidRPr="005606E2">
              <w:rPr>
                <w:spacing w:val="8"/>
                <w:szCs w:val="24"/>
                <w:lang w:val="en-US"/>
              </w:rPr>
              <w:t xml:space="preserve"> </w:t>
            </w:r>
            <w:r w:rsidRPr="005606E2">
              <w:rPr>
                <w:szCs w:val="24"/>
                <w:lang w:val="en-US"/>
              </w:rPr>
              <w:t>is</w:t>
            </w:r>
            <w:r w:rsidRPr="005606E2">
              <w:rPr>
                <w:spacing w:val="7"/>
                <w:szCs w:val="24"/>
                <w:lang w:val="en-US"/>
              </w:rPr>
              <w:t xml:space="preserve"> </w:t>
            </w:r>
            <w:r w:rsidRPr="005606E2">
              <w:rPr>
                <w:szCs w:val="24"/>
                <w:lang w:val="en-US"/>
              </w:rPr>
              <w:t>common,</w:t>
            </w:r>
            <w:r w:rsidRPr="005606E2">
              <w:rPr>
                <w:spacing w:val="5"/>
                <w:szCs w:val="24"/>
                <w:lang w:val="en-US"/>
              </w:rPr>
              <w:t xml:space="preserve"> </w:t>
            </w:r>
            <w:r w:rsidRPr="005606E2">
              <w:rPr>
                <w:szCs w:val="24"/>
                <w:lang w:val="en-US"/>
              </w:rPr>
              <w:t>but</w:t>
            </w:r>
            <w:r w:rsidRPr="005606E2">
              <w:rPr>
                <w:spacing w:val="5"/>
                <w:szCs w:val="24"/>
                <w:lang w:val="en-US"/>
              </w:rPr>
              <w:t xml:space="preserve"> </w:t>
            </w:r>
            <w:r w:rsidRPr="005606E2">
              <w:rPr>
                <w:szCs w:val="24"/>
                <w:lang w:val="en-US"/>
              </w:rPr>
              <w:t>usually</w:t>
            </w:r>
            <w:r w:rsidRPr="005606E2">
              <w:rPr>
                <w:spacing w:val="3"/>
                <w:szCs w:val="24"/>
                <w:lang w:val="en-US"/>
              </w:rPr>
              <w:t xml:space="preserve"> </w:t>
            </w:r>
            <w:r w:rsidRPr="005606E2">
              <w:rPr>
                <w:spacing w:val="-4"/>
                <w:szCs w:val="24"/>
                <w:lang w:val="en-US"/>
              </w:rPr>
              <w:t>found</w:t>
            </w:r>
            <w:r w:rsidR="00A50A1A">
              <w:rPr>
                <w:spacing w:val="-4"/>
                <w:szCs w:val="24"/>
                <w:lang w:val="en-US"/>
              </w:rPr>
              <w:t xml:space="preserve"> </w:t>
            </w:r>
            <w:r w:rsidRPr="005606E2">
              <w:rPr>
                <w:szCs w:val="24"/>
                <w:lang w:val="en-US"/>
              </w:rPr>
              <w:t>only</w:t>
            </w:r>
            <w:r w:rsidRPr="005606E2">
              <w:rPr>
                <w:spacing w:val="-7"/>
                <w:szCs w:val="24"/>
                <w:lang w:val="en-US"/>
              </w:rPr>
              <w:t xml:space="preserve"> </w:t>
            </w:r>
            <w:r w:rsidRPr="005606E2">
              <w:rPr>
                <w:szCs w:val="24"/>
                <w:lang w:val="en-US"/>
              </w:rPr>
              <w:t>in</w:t>
            </w:r>
            <w:r w:rsidRPr="005606E2">
              <w:rPr>
                <w:spacing w:val="-1"/>
                <w:szCs w:val="24"/>
                <w:lang w:val="en-US"/>
              </w:rPr>
              <w:t xml:space="preserve"> </w:t>
            </w:r>
            <w:r w:rsidRPr="005606E2">
              <w:rPr>
                <w:szCs w:val="24"/>
                <w:lang w:val="en-US"/>
              </w:rPr>
              <w:t>small</w:t>
            </w:r>
            <w:r w:rsidRPr="005606E2">
              <w:rPr>
                <w:spacing w:val="-1"/>
                <w:szCs w:val="24"/>
                <w:lang w:val="en-US"/>
              </w:rPr>
              <w:t xml:space="preserve"> </w:t>
            </w:r>
            <w:r w:rsidRPr="005606E2">
              <w:rPr>
                <w:spacing w:val="-2"/>
                <w:szCs w:val="24"/>
                <w:lang w:val="en-US"/>
              </w:rPr>
              <w:t>amounts</w:t>
            </w:r>
          </w:p>
        </w:tc>
      </w:tr>
      <w:tr w:rsidR="007E3DDD" w:rsidRPr="005606E2" w:rsidTr="0028368F">
        <w:trPr>
          <w:trHeight w:val="661"/>
        </w:trPr>
        <w:tc>
          <w:tcPr>
            <w:tcW w:w="1680"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accumulation</w:t>
            </w:r>
          </w:p>
        </w:tc>
        <w:tc>
          <w:tcPr>
            <w:tcW w:w="3320" w:type="pct"/>
          </w:tcPr>
          <w:p w:rsidR="007E3DDD" w:rsidRPr="005606E2" w:rsidRDefault="007E3DDD" w:rsidP="0044676B">
            <w:pPr>
              <w:pStyle w:val="TableParagraph"/>
              <w:ind w:left="170" w:right="170" w:firstLine="170"/>
              <w:rPr>
                <w:szCs w:val="24"/>
                <w:lang w:val="en-US"/>
              </w:rPr>
            </w:pPr>
            <w:r w:rsidRPr="005606E2">
              <w:rPr>
                <w:szCs w:val="24"/>
                <w:lang w:val="en-US"/>
              </w:rPr>
              <w:t>a</w:t>
            </w:r>
            <w:r w:rsidRPr="005606E2">
              <w:rPr>
                <w:spacing w:val="50"/>
                <w:szCs w:val="24"/>
                <w:lang w:val="en-US"/>
              </w:rPr>
              <w:t xml:space="preserve"> </w:t>
            </w:r>
            <w:r w:rsidRPr="005606E2">
              <w:rPr>
                <w:szCs w:val="24"/>
                <w:lang w:val="en-US"/>
              </w:rPr>
              <w:t>collection</w:t>
            </w:r>
            <w:r w:rsidRPr="005606E2">
              <w:rPr>
                <w:spacing w:val="51"/>
                <w:szCs w:val="24"/>
                <w:lang w:val="en-US"/>
              </w:rPr>
              <w:t xml:space="preserve"> </w:t>
            </w:r>
            <w:r w:rsidRPr="005606E2">
              <w:rPr>
                <w:szCs w:val="24"/>
                <w:lang w:val="en-US"/>
              </w:rPr>
              <w:t>of</w:t>
            </w:r>
            <w:r w:rsidRPr="005606E2">
              <w:rPr>
                <w:spacing w:val="50"/>
                <w:szCs w:val="24"/>
                <w:lang w:val="en-US"/>
              </w:rPr>
              <w:t xml:space="preserve"> </w:t>
            </w:r>
            <w:r w:rsidRPr="005606E2">
              <w:rPr>
                <w:szCs w:val="24"/>
                <w:lang w:val="en-US"/>
              </w:rPr>
              <w:t>mineral</w:t>
            </w:r>
            <w:r w:rsidRPr="005606E2">
              <w:rPr>
                <w:spacing w:val="52"/>
                <w:szCs w:val="24"/>
                <w:lang w:val="en-US"/>
              </w:rPr>
              <w:t xml:space="preserve"> </w:t>
            </w:r>
            <w:r w:rsidRPr="005606E2">
              <w:rPr>
                <w:szCs w:val="24"/>
                <w:lang w:val="en-US"/>
              </w:rPr>
              <w:t>matter</w:t>
            </w:r>
            <w:r w:rsidRPr="005606E2">
              <w:rPr>
                <w:spacing w:val="50"/>
                <w:szCs w:val="24"/>
                <w:lang w:val="en-US"/>
              </w:rPr>
              <w:t xml:space="preserve"> </w:t>
            </w:r>
            <w:r w:rsidRPr="005606E2">
              <w:rPr>
                <w:szCs w:val="24"/>
                <w:lang w:val="en-US"/>
              </w:rPr>
              <w:t>and</w:t>
            </w:r>
            <w:r w:rsidRPr="005606E2">
              <w:rPr>
                <w:spacing w:val="50"/>
                <w:szCs w:val="24"/>
                <w:lang w:val="en-US"/>
              </w:rPr>
              <w:t xml:space="preserve"> </w:t>
            </w:r>
            <w:r w:rsidRPr="005606E2">
              <w:rPr>
                <w:spacing w:val="-2"/>
                <w:szCs w:val="24"/>
                <w:lang w:val="en-US"/>
              </w:rPr>
              <w:t>organic</w:t>
            </w:r>
            <w:r w:rsidR="00A50A1A">
              <w:rPr>
                <w:spacing w:val="-2"/>
                <w:szCs w:val="24"/>
                <w:lang w:val="en-US"/>
              </w:rPr>
              <w:t xml:space="preserve"> </w:t>
            </w:r>
            <w:r w:rsidRPr="005606E2">
              <w:rPr>
                <w:szCs w:val="24"/>
                <w:lang w:val="en-US"/>
              </w:rPr>
              <w:t>remains</w:t>
            </w:r>
            <w:r w:rsidRPr="005606E2">
              <w:rPr>
                <w:spacing w:val="-18"/>
                <w:szCs w:val="24"/>
                <w:lang w:val="en-US"/>
              </w:rPr>
              <w:t xml:space="preserve"> </w:t>
            </w:r>
            <w:r w:rsidRPr="005606E2">
              <w:rPr>
                <w:szCs w:val="24"/>
                <w:lang w:val="en-US"/>
              </w:rPr>
              <w:t>on</w:t>
            </w:r>
            <w:r w:rsidRPr="005606E2">
              <w:rPr>
                <w:spacing w:val="-17"/>
                <w:szCs w:val="24"/>
                <w:lang w:val="en-US"/>
              </w:rPr>
              <w:t xml:space="preserve"> </w:t>
            </w:r>
            <w:r w:rsidRPr="005606E2">
              <w:rPr>
                <w:szCs w:val="24"/>
                <w:lang w:val="en-US"/>
              </w:rPr>
              <w:t>the</w:t>
            </w:r>
            <w:r w:rsidRPr="005606E2">
              <w:rPr>
                <w:spacing w:val="-18"/>
                <w:szCs w:val="24"/>
                <w:lang w:val="en-US"/>
              </w:rPr>
              <w:t xml:space="preserve"> </w:t>
            </w:r>
            <w:r w:rsidRPr="005606E2">
              <w:rPr>
                <w:szCs w:val="24"/>
                <w:lang w:val="en-US"/>
              </w:rPr>
              <w:t>land</w:t>
            </w:r>
            <w:r w:rsidRPr="005606E2">
              <w:rPr>
                <w:spacing w:val="-17"/>
                <w:szCs w:val="24"/>
                <w:lang w:val="en-US"/>
              </w:rPr>
              <w:t xml:space="preserve"> </w:t>
            </w:r>
            <w:r w:rsidRPr="005606E2">
              <w:rPr>
                <w:szCs w:val="24"/>
                <w:lang w:val="en-US"/>
              </w:rPr>
              <w:t>surface</w:t>
            </w:r>
            <w:r w:rsidRPr="005606E2">
              <w:rPr>
                <w:spacing w:val="-18"/>
                <w:szCs w:val="24"/>
                <w:lang w:val="en-US"/>
              </w:rPr>
              <w:t xml:space="preserve"> </w:t>
            </w:r>
            <w:r w:rsidRPr="005606E2">
              <w:rPr>
                <w:szCs w:val="24"/>
                <w:lang w:val="en-US"/>
              </w:rPr>
              <w:t>of</w:t>
            </w:r>
            <w:r w:rsidRPr="005606E2">
              <w:rPr>
                <w:spacing w:val="-17"/>
                <w:szCs w:val="24"/>
                <w:lang w:val="en-US"/>
              </w:rPr>
              <w:t xml:space="preserve"> </w:t>
            </w:r>
            <w:r w:rsidRPr="005606E2">
              <w:rPr>
                <w:szCs w:val="24"/>
                <w:lang w:val="en-US"/>
              </w:rPr>
              <w:t>the</w:t>
            </w:r>
            <w:r w:rsidRPr="005606E2">
              <w:rPr>
                <w:spacing w:val="-18"/>
                <w:szCs w:val="24"/>
                <w:lang w:val="en-US"/>
              </w:rPr>
              <w:t xml:space="preserve"> </w:t>
            </w:r>
            <w:r w:rsidRPr="005606E2">
              <w:rPr>
                <w:szCs w:val="24"/>
                <w:lang w:val="en-US"/>
              </w:rPr>
              <w:t>water</w:t>
            </w:r>
            <w:r w:rsidRPr="005606E2">
              <w:rPr>
                <w:spacing w:val="-17"/>
                <w:szCs w:val="24"/>
                <w:lang w:val="en-US"/>
              </w:rPr>
              <w:t xml:space="preserve"> </w:t>
            </w:r>
            <w:r w:rsidRPr="005606E2">
              <w:rPr>
                <w:szCs w:val="24"/>
                <w:lang w:val="en-US"/>
              </w:rPr>
              <w:t xml:space="preserve">basin </w:t>
            </w:r>
            <w:r w:rsidRPr="005606E2">
              <w:rPr>
                <w:spacing w:val="-2"/>
                <w:szCs w:val="24"/>
                <w:lang w:val="en-US"/>
              </w:rPr>
              <w:t>floor</w:t>
            </w:r>
          </w:p>
        </w:tc>
      </w:tr>
      <w:tr w:rsidR="007E3DDD" w:rsidRPr="005606E2" w:rsidTr="0044676B">
        <w:trPr>
          <w:trHeight w:val="966"/>
        </w:trPr>
        <w:tc>
          <w:tcPr>
            <w:tcW w:w="1680" w:type="pct"/>
          </w:tcPr>
          <w:p w:rsidR="007E3DDD" w:rsidRPr="005606E2" w:rsidRDefault="007E3DDD" w:rsidP="0044676B">
            <w:pPr>
              <w:pStyle w:val="TableParagraph"/>
              <w:ind w:left="170" w:right="170" w:firstLine="170"/>
              <w:rPr>
                <w:b/>
                <w:szCs w:val="24"/>
                <w:lang w:val="en-US"/>
              </w:rPr>
            </w:pPr>
            <w:r w:rsidRPr="005606E2">
              <w:rPr>
                <w:b/>
                <w:szCs w:val="24"/>
                <w:lang w:val="en-US"/>
              </w:rPr>
              <w:t>acid</w:t>
            </w:r>
            <w:r w:rsidRPr="005606E2">
              <w:rPr>
                <w:b/>
                <w:spacing w:val="-2"/>
                <w:szCs w:val="24"/>
                <w:lang w:val="en-US"/>
              </w:rPr>
              <w:t xml:space="preserve"> precipitation</w:t>
            </w:r>
          </w:p>
        </w:tc>
        <w:tc>
          <w:tcPr>
            <w:tcW w:w="3320" w:type="pct"/>
          </w:tcPr>
          <w:p w:rsidR="007E3DDD" w:rsidRPr="005606E2" w:rsidRDefault="007E3DDD" w:rsidP="0044676B">
            <w:pPr>
              <w:pStyle w:val="TableParagraph"/>
              <w:ind w:left="170" w:right="170" w:firstLine="170"/>
              <w:rPr>
                <w:szCs w:val="24"/>
                <w:lang w:val="en-US"/>
              </w:rPr>
            </w:pPr>
            <w:r w:rsidRPr="005606E2">
              <w:rPr>
                <w:szCs w:val="24"/>
                <w:lang w:val="en-US"/>
              </w:rPr>
              <w:t>a</w:t>
            </w:r>
            <w:r w:rsidRPr="005606E2">
              <w:rPr>
                <w:spacing w:val="74"/>
                <w:szCs w:val="24"/>
                <w:lang w:val="en-US"/>
              </w:rPr>
              <w:t xml:space="preserve"> </w:t>
            </w:r>
            <w:r w:rsidRPr="005606E2">
              <w:rPr>
                <w:szCs w:val="24"/>
                <w:lang w:val="en-US"/>
              </w:rPr>
              <w:t>condition</w:t>
            </w:r>
            <w:r w:rsidRPr="005606E2">
              <w:rPr>
                <w:spacing w:val="75"/>
                <w:szCs w:val="24"/>
                <w:lang w:val="en-US"/>
              </w:rPr>
              <w:t xml:space="preserve"> </w:t>
            </w:r>
            <w:r w:rsidRPr="005606E2">
              <w:rPr>
                <w:szCs w:val="24"/>
                <w:lang w:val="en-US"/>
              </w:rPr>
              <w:t>in</w:t>
            </w:r>
            <w:r w:rsidRPr="005606E2">
              <w:rPr>
                <w:spacing w:val="75"/>
                <w:szCs w:val="24"/>
                <w:lang w:val="en-US"/>
              </w:rPr>
              <w:t xml:space="preserve"> </w:t>
            </w:r>
            <w:r w:rsidRPr="005606E2">
              <w:rPr>
                <w:szCs w:val="24"/>
                <w:lang w:val="en-US"/>
              </w:rPr>
              <w:t>which</w:t>
            </w:r>
            <w:r w:rsidRPr="005606E2">
              <w:rPr>
                <w:spacing w:val="75"/>
                <w:szCs w:val="24"/>
                <w:lang w:val="en-US"/>
              </w:rPr>
              <w:t xml:space="preserve"> </w:t>
            </w:r>
            <w:r w:rsidRPr="005606E2">
              <w:rPr>
                <w:szCs w:val="24"/>
                <w:lang w:val="en-US"/>
              </w:rPr>
              <w:t>natural</w:t>
            </w:r>
            <w:r w:rsidRPr="005606E2">
              <w:rPr>
                <w:spacing w:val="75"/>
                <w:szCs w:val="24"/>
                <w:lang w:val="en-US"/>
              </w:rPr>
              <w:t xml:space="preserve"> </w:t>
            </w:r>
            <w:r w:rsidRPr="005606E2">
              <w:rPr>
                <w:spacing w:val="-2"/>
                <w:szCs w:val="24"/>
                <w:lang w:val="en-US"/>
              </w:rPr>
              <w:t>precipitation</w:t>
            </w:r>
            <w:r w:rsidR="00A50A1A">
              <w:rPr>
                <w:spacing w:val="-2"/>
                <w:szCs w:val="24"/>
                <w:lang w:val="en-US"/>
              </w:rPr>
              <w:t xml:space="preserve"> </w:t>
            </w:r>
            <w:r w:rsidRPr="005606E2">
              <w:rPr>
                <w:spacing w:val="-2"/>
                <w:szCs w:val="24"/>
                <w:lang w:val="en-US"/>
              </w:rPr>
              <w:t>becomes</w:t>
            </w:r>
            <w:r w:rsidR="0028368F">
              <w:rPr>
                <w:spacing w:val="-2"/>
                <w:szCs w:val="24"/>
              </w:rPr>
              <w:t xml:space="preserve"> </w:t>
            </w:r>
            <w:r w:rsidRPr="005606E2">
              <w:rPr>
                <w:spacing w:val="-2"/>
                <w:szCs w:val="24"/>
                <w:lang w:val="en-US"/>
              </w:rPr>
              <w:t>acidic</w:t>
            </w:r>
            <w:r w:rsidR="0028368F">
              <w:rPr>
                <w:spacing w:val="-2"/>
                <w:szCs w:val="24"/>
              </w:rPr>
              <w:t xml:space="preserve"> </w:t>
            </w:r>
            <w:r w:rsidRPr="005606E2">
              <w:rPr>
                <w:spacing w:val="-4"/>
                <w:szCs w:val="24"/>
                <w:lang w:val="en-US"/>
              </w:rPr>
              <w:t>after</w:t>
            </w:r>
            <w:r w:rsidR="0028368F">
              <w:rPr>
                <w:spacing w:val="-4"/>
                <w:szCs w:val="24"/>
              </w:rPr>
              <w:t xml:space="preserve"> </w:t>
            </w:r>
            <w:r w:rsidRPr="005606E2">
              <w:rPr>
                <w:spacing w:val="-2"/>
                <w:szCs w:val="24"/>
                <w:lang w:val="en-US"/>
              </w:rPr>
              <w:t>reacting</w:t>
            </w:r>
            <w:r w:rsidRPr="005606E2">
              <w:rPr>
                <w:szCs w:val="24"/>
                <w:lang w:val="en-US"/>
              </w:rPr>
              <w:tab/>
            </w:r>
            <w:r w:rsidRPr="005606E2">
              <w:rPr>
                <w:spacing w:val="-4"/>
                <w:szCs w:val="24"/>
                <w:lang w:val="en-US"/>
              </w:rPr>
              <w:t>with</w:t>
            </w:r>
            <w:r w:rsidR="0028368F">
              <w:rPr>
                <w:spacing w:val="-4"/>
                <w:szCs w:val="24"/>
              </w:rPr>
              <w:t xml:space="preserve"> </w:t>
            </w:r>
            <w:r w:rsidRPr="005606E2">
              <w:rPr>
                <w:spacing w:val="-4"/>
                <w:szCs w:val="24"/>
                <w:lang w:val="en-US"/>
              </w:rPr>
              <w:t xml:space="preserve">air </w:t>
            </w:r>
            <w:r w:rsidRPr="005606E2">
              <w:rPr>
                <w:szCs w:val="24"/>
                <w:lang w:val="en-US"/>
              </w:rPr>
              <w:t>pollutants. Often called acid rain</w:t>
            </w:r>
          </w:p>
        </w:tc>
      </w:tr>
      <w:tr w:rsidR="007E3DDD" w:rsidRPr="005606E2" w:rsidTr="0044676B">
        <w:trPr>
          <w:trHeight w:val="973"/>
        </w:trPr>
        <w:tc>
          <w:tcPr>
            <w:tcW w:w="1680" w:type="pct"/>
          </w:tcPr>
          <w:p w:rsidR="007E3DDD" w:rsidRPr="005606E2" w:rsidRDefault="007E3DDD" w:rsidP="0044676B">
            <w:pPr>
              <w:pStyle w:val="TableParagraph"/>
              <w:ind w:left="170" w:right="170" w:firstLine="170"/>
              <w:rPr>
                <w:b/>
                <w:szCs w:val="24"/>
                <w:lang w:val="en-US"/>
              </w:rPr>
            </w:pPr>
            <w:r w:rsidRPr="005606E2">
              <w:rPr>
                <w:b/>
                <w:szCs w:val="24"/>
                <w:lang w:val="en-US"/>
              </w:rPr>
              <w:t>active</w:t>
            </w:r>
            <w:r w:rsidRPr="005606E2">
              <w:rPr>
                <w:b/>
                <w:spacing w:val="-8"/>
                <w:szCs w:val="24"/>
                <w:lang w:val="en-US"/>
              </w:rPr>
              <w:t xml:space="preserve"> </w:t>
            </w:r>
            <w:r w:rsidRPr="005606E2">
              <w:rPr>
                <w:b/>
                <w:szCs w:val="24"/>
                <w:lang w:val="en-US"/>
              </w:rPr>
              <w:t>continental</w:t>
            </w:r>
            <w:r w:rsidRPr="005606E2">
              <w:rPr>
                <w:b/>
                <w:spacing w:val="-4"/>
                <w:szCs w:val="24"/>
                <w:lang w:val="en-US"/>
              </w:rPr>
              <w:t xml:space="preserve"> </w:t>
            </w:r>
            <w:r w:rsidRPr="005606E2">
              <w:rPr>
                <w:b/>
                <w:spacing w:val="-2"/>
                <w:szCs w:val="24"/>
                <w:lang w:val="en-US"/>
              </w:rPr>
              <w:t>margin</w:t>
            </w:r>
          </w:p>
        </w:tc>
        <w:tc>
          <w:tcPr>
            <w:tcW w:w="3320" w:type="pct"/>
          </w:tcPr>
          <w:p w:rsidR="007E3DDD" w:rsidRPr="005606E2" w:rsidRDefault="007E3DDD" w:rsidP="0044676B">
            <w:pPr>
              <w:pStyle w:val="TableParagraph"/>
              <w:ind w:left="170" w:right="170" w:firstLine="170"/>
              <w:rPr>
                <w:szCs w:val="24"/>
                <w:lang w:val="en-US"/>
              </w:rPr>
            </w:pPr>
            <w:r w:rsidRPr="005606E2">
              <w:rPr>
                <w:szCs w:val="24"/>
                <w:lang w:val="en-US"/>
              </w:rPr>
              <w:t>often called acid rain a continental margin characterized by subduction of an oceanic lithospheric</w:t>
            </w:r>
            <w:r w:rsidRPr="005606E2">
              <w:rPr>
                <w:spacing w:val="-17"/>
                <w:szCs w:val="24"/>
                <w:lang w:val="en-US"/>
              </w:rPr>
              <w:t xml:space="preserve"> </w:t>
            </w:r>
            <w:r w:rsidRPr="005606E2">
              <w:rPr>
                <w:szCs w:val="24"/>
                <w:lang w:val="en-US"/>
              </w:rPr>
              <w:t>plate</w:t>
            </w:r>
            <w:r w:rsidRPr="005606E2">
              <w:rPr>
                <w:spacing w:val="-16"/>
                <w:szCs w:val="24"/>
                <w:lang w:val="en-US"/>
              </w:rPr>
              <w:t xml:space="preserve"> </w:t>
            </w:r>
            <w:r w:rsidRPr="005606E2">
              <w:rPr>
                <w:szCs w:val="24"/>
                <w:lang w:val="en-US"/>
              </w:rPr>
              <w:t>beneath</w:t>
            </w:r>
            <w:r w:rsidRPr="005606E2">
              <w:rPr>
                <w:spacing w:val="-16"/>
                <w:szCs w:val="24"/>
                <w:lang w:val="en-US"/>
              </w:rPr>
              <w:t xml:space="preserve"> </w:t>
            </w:r>
            <w:r w:rsidRPr="005606E2">
              <w:rPr>
                <w:szCs w:val="24"/>
                <w:lang w:val="en-US"/>
              </w:rPr>
              <w:t>a</w:t>
            </w:r>
            <w:r w:rsidRPr="005606E2">
              <w:rPr>
                <w:spacing w:val="-16"/>
                <w:szCs w:val="24"/>
                <w:lang w:val="en-US"/>
              </w:rPr>
              <w:t xml:space="preserve"> </w:t>
            </w:r>
            <w:r w:rsidRPr="005606E2">
              <w:rPr>
                <w:szCs w:val="24"/>
                <w:lang w:val="en-US"/>
              </w:rPr>
              <w:t>continental</w:t>
            </w:r>
            <w:r w:rsidRPr="005606E2">
              <w:rPr>
                <w:spacing w:val="-16"/>
                <w:szCs w:val="24"/>
                <w:lang w:val="en-US"/>
              </w:rPr>
              <w:t xml:space="preserve"> </w:t>
            </w:r>
            <w:r w:rsidRPr="005606E2">
              <w:rPr>
                <w:spacing w:val="-2"/>
                <w:szCs w:val="24"/>
                <w:lang w:val="en-US"/>
              </w:rPr>
              <w:t>plate,</w:t>
            </w:r>
            <w:r w:rsidR="00A50A1A">
              <w:rPr>
                <w:spacing w:val="-2"/>
                <w:szCs w:val="24"/>
                <w:lang w:val="en-US"/>
              </w:rPr>
              <w:t xml:space="preserve"> </w:t>
            </w:r>
            <w:r w:rsidRPr="005606E2">
              <w:rPr>
                <w:i/>
                <w:szCs w:val="24"/>
                <w:lang w:val="en-US"/>
              </w:rPr>
              <w:t>(syn</w:t>
            </w:r>
            <w:r w:rsidRPr="005606E2">
              <w:rPr>
                <w:szCs w:val="24"/>
                <w:lang w:val="en-US"/>
              </w:rPr>
              <w:t>:</w:t>
            </w:r>
            <w:r w:rsidRPr="005606E2">
              <w:rPr>
                <w:spacing w:val="-4"/>
                <w:szCs w:val="24"/>
                <w:lang w:val="en-US"/>
              </w:rPr>
              <w:t xml:space="preserve"> </w:t>
            </w:r>
            <w:r w:rsidRPr="005606E2">
              <w:rPr>
                <w:szCs w:val="24"/>
                <w:lang w:val="en-US"/>
              </w:rPr>
              <w:t>Andean</w:t>
            </w:r>
            <w:r w:rsidRPr="005606E2">
              <w:rPr>
                <w:spacing w:val="-3"/>
                <w:szCs w:val="24"/>
                <w:lang w:val="en-US"/>
              </w:rPr>
              <w:t xml:space="preserve"> </w:t>
            </w:r>
            <w:r w:rsidRPr="005606E2">
              <w:rPr>
                <w:spacing w:val="-2"/>
                <w:szCs w:val="24"/>
                <w:lang w:val="en-US"/>
              </w:rPr>
              <w:t>margin)</w:t>
            </w:r>
          </w:p>
        </w:tc>
      </w:tr>
      <w:tr w:rsidR="007E3DDD" w:rsidRPr="005606E2" w:rsidTr="0044676B">
        <w:trPr>
          <w:trHeight w:val="643"/>
        </w:trPr>
        <w:tc>
          <w:tcPr>
            <w:tcW w:w="1680" w:type="pct"/>
          </w:tcPr>
          <w:p w:rsidR="007E3DDD" w:rsidRPr="005606E2" w:rsidRDefault="007E3DDD" w:rsidP="0044676B">
            <w:pPr>
              <w:pStyle w:val="TableParagraph"/>
              <w:ind w:left="170" w:right="170" w:firstLine="170"/>
              <w:rPr>
                <w:b/>
                <w:szCs w:val="24"/>
                <w:lang w:val="en-US"/>
              </w:rPr>
            </w:pPr>
            <w:r w:rsidRPr="005606E2">
              <w:rPr>
                <w:b/>
                <w:szCs w:val="24"/>
                <w:lang w:val="en-US"/>
              </w:rPr>
              <w:t>active</w:t>
            </w:r>
            <w:r w:rsidRPr="005606E2">
              <w:rPr>
                <w:b/>
                <w:spacing w:val="-6"/>
                <w:szCs w:val="24"/>
                <w:lang w:val="en-US"/>
              </w:rPr>
              <w:t xml:space="preserve"> </w:t>
            </w:r>
            <w:r w:rsidRPr="005606E2">
              <w:rPr>
                <w:b/>
                <w:spacing w:val="-2"/>
                <w:szCs w:val="24"/>
                <w:lang w:val="en-US"/>
              </w:rPr>
              <w:t>volcano</w:t>
            </w:r>
          </w:p>
        </w:tc>
        <w:tc>
          <w:tcPr>
            <w:tcW w:w="3320" w:type="pct"/>
          </w:tcPr>
          <w:p w:rsidR="007E3DDD" w:rsidRPr="005606E2" w:rsidRDefault="007E3DDD" w:rsidP="0044676B">
            <w:pPr>
              <w:pStyle w:val="TableParagraph"/>
              <w:ind w:left="170" w:right="170" w:firstLine="170"/>
              <w:rPr>
                <w:szCs w:val="24"/>
                <w:lang w:val="en-US"/>
              </w:rPr>
            </w:pPr>
            <w:r w:rsidRPr="005606E2">
              <w:rPr>
                <w:szCs w:val="24"/>
                <w:lang w:val="en-US"/>
              </w:rPr>
              <w:t>a</w:t>
            </w:r>
            <w:r w:rsidRPr="005606E2">
              <w:rPr>
                <w:spacing w:val="31"/>
                <w:szCs w:val="24"/>
                <w:lang w:val="en-US"/>
              </w:rPr>
              <w:t xml:space="preserve"> </w:t>
            </w:r>
            <w:r w:rsidRPr="005606E2">
              <w:rPr>
                <w:szCs w:val="24"/>
                <w:lang w:val="en-US"/>
              </w:rPr>
              <w:t>volcano</w:t>
            </w:r>
            <w:r w:rsidRPr="005606E2">
              <w:rPr>
                <w:spacing w:val="29"/>
                <w:szCs w:val="24"/>
                <w:lang w:val="en-US"/>
              </w:rPr>
              <w:t xml:space="preserve"> </w:t>
            </w:r>
            <w:r w:rsidRPr="005606E2">
              <w:rPr>
                <w:szCs w:val="24"/>
                <w:lang w:val="en-US"/>
              </w:rPr>
              <w:t>that</w:t>
            </w:r>
            <w:r w:rsidRPr="005606E2">
              <w:rPr>
                <w:spacing w:val="29"/>
                <w:szCs w:val="24"/>
                <w:lang w:val="en-US"/>
              </w:rPr>
              <w:t xml:space="preserve"> </w:t>
            </w:r>
            <w:r w:rsidRPr="005606E2">
              <w:rPr>
                <w:szCs w:val="24"/>
                <w:lang w:val="en-US"/>
              </w:rPr>
              <w:t>is</w:t>
            </w:r>
            <w:r w:rsidRPr="005606E2">
              <w:rPr>
                <w:spacing w:val="32"/>
                <w:szCs w:val="24"/>
                <w:lang w:val="en-US"/>
              </w:rPr>
              <w:t xml:space="preserve"> </w:t>
            </w:r>
            <w:r w:rsidRPr="005606E2">
              <w:rPr>
                <w:szCs w:val="24"/>
                <w:lang w:val="en-US"/>
              </w:rPr>
              <w:t>erupting</w:t>
            </w:r>
            <w:r w:rsidRPr="005606E2">
              <w:rPr>
                <w:spacing w:val="30"/>
                <w:szCs w:val="24"/>
                <w:lang w:val="en-US"/>
              </w:rPr>
              <w:t xml:space="preserve"> </w:t>
            </w:r>
            <w:r w:rsidRPr="005606E2">
              <w:rPr>
                <w:szCs w:val="24"/>
                <w:lang w:val="en-US"/>
              </w:rPr>
              <w:t>or</w:t>
            </w:r>
            <w:r w:rsidRPr="005606E2">
              <w:rPr>
                <w:spacing w:val="29"/>
                <w:szCs w:val="24"/>
                <w:lang w:val="en-US"/>
              </w:rPr>
              <w:t xml:space="preserve"> </w:t>
            </w:r>
            <w:r w:rsidRPr="005606E2">
              <w:rPr>
                <w:szCs w:val="24"/>
                <w:lang w:val="en-US"/>
              </w:rPr>
              <w:t>is</w:t>
            </w:r>
            <w:r w:rsidRPr="005606E2">
              <w:rPr>
                <w:spacing w:val="32"/>
                <w:szCs w:val="24"/>
                <w:lang w:val="en-US"/>
              </w:rPr>
              <w:t xml:space="preserve"> </w:t>
            </w:r>
            <w:r w:rsidRPr="005606E2">
              <w:rPr>
                <w:szCs w:val="24"/>
                <w:lang w:val="en-US"/>
              </w:rPr>
              <w:t>expected</w:t>
            </w:r>
            <w:r w:rsidRPr="005606E2">
              <w:rPr>
                <w:spacing w:val="30"/>
                <w:szCs w:val="24"/>
                <w:lang w:val="en-US"/>
              </w:rPr>
              <w:t xml:space="preserve"> </w:t>
            </w:r>
            <w:r w:rsidRPr="005606E2">
              <w:rPr>
                <w:spacing w:val="-5"/>
                <w:szCs w:val="24"/>
                <w:lang w:val="en-US"/>
              </w:rPr>
              <w:t>to</w:t>
            </w:r>
            <w:r w:rsidR="00A50A1A">
              <w:rPr>
                <w:spacing w:val="-5"/>
                <w:szCs w:val="24"/>
                <w:lang w:val="en-US"/>
              </w:rPr>
              <w:t xml:space="preserve"> </w:t>
            </w:r>
            <w:r w:rsidRPr="005606E2">
              <w:rPr>
                <w:spacing w:val="-4"/>
                <w:szCs w:val="24"/>
                <w:lang w:val="en-US"/>
              </w:rPr>
              <w:t>erupt</w:t>
            </w:r>
          </w:p>
        </w:tc>
      </w:tr>
      <w:tr w:rsidR="007E3DDD" w:rsidRPr="005606E2" w:rsidTr="0044676B">
        <w:trPr>
          <w:trHeight w:val="966"/>
        </w:trPr>
        <w:tc>
          <w:tcPr>
            <w:tcW w:w="1680" w:type="pct"/>
          </w:tcPr>
          <w:p w:rsidR="007E3DDD" w:rsidRPr="005606E2" w:rsidRDefault="007E3DDD" w:rsidP="0044676B">
            <w:pPr>
              <w:pStyle w:val="TableParagraph"/>
              <w:ind w:left="170" w:right="170" w:firstLine="170"/>
              <w:rPr>
                <w:b/>
                <w:szCs w:val="24"/>
                <w:lang w:val="en-US"/>
              </w:rPr>
            </w:pPr>
            <w:r w:rsidRPr="005606E2">
              <w:rPr>
                <w:b/>
                <w:szCs w:val="24"/>
                <w:lang w:val="en-US"/>
              </w:rPr>
              <w:t>alluvial</w:t>
            </w:r>
            <w:r w:rsidRPr="005606E2">
              <w:rPr>
                <w:b/>
                <w:spacing w:val="-8"/>
                <w:szCs w:val="24"/>
                <w:lang w:val="en-US"/>
              </w:rPr>
              <w:t xml:space="preserve"> </w:t>
            </w:r>
            <w:r w:rsidRPr="005606E2">
              <w:rPr>
                <w:b/>
                <w:spacing w:val="-5"/>
                <w:szCs w:val="24"/>
                <w:lang w:val="en-US"/>
              </w:rPr>
              <w:t>fan</w:t>
            </w:r>
          </w:p>
        </w:tc>
        <w:tc>
          <w:tcPr>
            <w:tcW w:w="3320" w:type="pct"/>
          </w:tcPr>
          <w:p w:rsidR="007E3DDD" w:rsidRPr="005606E2" w:rsidRDefault="007E3DDD" w:rsidP="0044676B">
            <w:pPr>
              <w:pStyle w:val="TableParagraph"/>
              <w:ind w:left="170" w:right="170" w:firstLine="170"/>
              <w:rPr>
                <w:szCs w:val="24"/>
                <w:lang w:val="en-US"/>
              </w:rPr>
            </w:pPr>
            <w:r w:rsidRPr="005606E2">
              <w:rPr>
                <w:szCs w:val="24"/>
                <w:lang w:val="en-US"/>
              </w:rPr>
              <w:t>a</w:t>
            </w:r>
            <w:r w:rsidRPr="005606E2">
              <w:rPr>
                <w:spacing w:val="18"/>
                <w:szCs w:val="24"/>
                <w:lang w:val="en-US"/>
              </w:rPr>
              <w:t xml:space="preserve"> </w:t>
            </w:r>
            <w:r w:rsidRPr="005606E2">
              <w:rPr>
                <w:szCs w:val="24"/>
                <w:lang w:val="en-US"/>
              </w:rPr>
              <w:t>fan-like</w:t>
            </w:r>
            <w:r w:rsidRPr="005606E2">
              <w:rPr>
                <w:spacing w:val="18"/>
                <w:szCs w:val="24"/>
                <w:lang w:val="en-US"/>
              </w:rPr>
              <w:t xml:space="preserve"> </w:t>
            </w:r>
            <w:r w:rsidRPr="005606E2">
              <w:rPr>
                <w:szCs w:val="24"/>
                <w:lang w:val="en-US"/>
              </w:rPr>
              <w:t>accumulation</w:t>
            </w:r>
            <w:r w:rsidRPr="005606E2">
              <w:rPr>
                <w:spacing w:val="16"/>
                <w:szCs w:val="24"/>
                <w:lang w:val="en-US"/>
              </w:rPr>
              <w:t xml:space="preserve"> </w:t>
            </w:r>
            <w:r w:rsidRPr="005606E2">
              <w:rPr>
                <w:szCs w:val="24"/>
                <w:lang w:val="en-US"/>
              </w:rPr>
              <w:t>of</w:t>
            </w:r>
            <w:r w:rsidRPr="005606E2">
              <w:rPr>
                <w:spacing w:val="18"/>
                <w:szCs w:val="24"/>
                <w:lang w:val="en-US"/>
              </w:rPr>
              <w:t xml:space="preserve"> </w:t>
            </w:r>
            <w:r w:rsidRPr="005606E2">
              <w:rPr>
                <w:szCs w:val="24"/>
                <w:lang w:val="en-US"/>
              </w:rPr>
              <w:t>sediment</w:t>
            </w:r>
            <w:r w:rsidRPr="005606E2">
              <w:rPr>
                <w:spacing w:val="20"/>
                <w:szCs w:val="24"/>
                <w:lang w:val="en-US"/>
              </w:rPr>
              <w:t xml:space="preserve"> </w:t>
            </w:r>
            <w:r w:rsidRPr="005606E2">
              <w:rPr>
                <w:spacing w:val="-2"/>
                <w:szCs w:val="24"/>
                <w:lang w:val="en-US"/>
              </w:rPr>
              <w:t>created</w:t>
            </w:r>
            <w:r w:rsidR="00A50A1A">
              <w:rPr>
                <w:spacing w:val="-2"/>
                <w:szCs w:val="24"/>
                <w:lang w:val="en-US"/>
              </w:rPr>
              <w:t xml:space="preserve"> </w:t>
            </w:r>
            <w:r w:rsidRPr="005606E2">
              <w:rPr>
                <w:szCs w:val="24"/>
                <w:lang w:val="en-US"/>
              </w:rPr>
              <w:t>where a steep stream slows down rapidly as it reaches a relatively flat valley floor</w:t>
            </w:r>
          </w:p>
        </w:tc>
      </w:tr>
      <w:tr w:rsidR="007E3DDD" w:rsidRPr="005606E2" w:rsidTr="0044676B">
        <w:trPr>
          <w:trHeight w:val="642"/>
        </w:trPr>
        <w:tc>
          <w:tcPr>
            <w:tcW w:w="1680"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alluvium</w:t>
            </w:r>
          </w:p>
        </w:tc>
        <w:tc>
          <w:tcPr>
            <w:tcW w:w="3320" w:type="pct"/>
          </w:tcPr>
          <w:p w:rsidR="007E3DDD" w:rsidRPr="005606E2" w:rsidRDefault="007E3DDD" w:rsidP="0044676B">
            <w:pPr>
              <w:pStyle w:val="TableParagraph"/>
              <w:ind w:left="170" w:right="170" w:firstLine="170"/>
              <w:rPr>
                <w:szCs w:val="24"/>
                <w:lang w:val="en-US"/>
              </w:rPr>
            </w:pPr>
            <w:r w:rsidRPr="005606E2">
              <w:rPr>
                <w:szCs w:val="24"/>
                <w:lang w:val="en-US"/>
              </w:rPr>
              <w:t>deposit</w:t>
            </w:r>
            <w:r w:rsidRPr="005606E2">
              <w:rPr>
                <w:spacing w:val="47"/>
                <w:szCs w:val="24"/>
                <w:lang w:val="en-US"/>
              </w:rPr>
              <w:t xml:space="preserve"> </w:t>
            </w:r>
            <w:r w:rsidRPr="005606E2">
              <w:rPr>
                <w:szCs w:val="24"/>
                <w:lang w:val="en-US"/>
              </w:rPr>
              <w:t>formed</w:t>
            </w:r>
            <w:r w:rsidRPr="005606E2">
              <w:rPr>
                <w:spacing w:val="48"/>
                <w:szCs w:val="24"/>
                <w:lang w:val="en-US"/>
              </w:rPr>
              <w:t xml:space="preserve"> </w:t>
            </w:r>
            <w:r w:rsidRPr="005606E2">
              <w:rPr>
                <w:szCs w:val="24"/>
                <w:lang w:val="en-US"/>
              </w:rPr>
              <w:t>by</w:t>
            </w:r>
            <w:r w:rsidRPr="005606E2">
              <w:rPr>
                <w:spacing w:val="44"/>
                <w:szCs w:val="24"/>
                <w:lang w:val="en-US"/>
              </w:rPr>
              <w:t xml:space="preserve"> </w:t>
            </w:r>
            <w:r w:rsidRPr="005606E2">
              <w:rPr>
                <w:szCs w:val="24"/>
                <w:lang w:val="en-US"/>
              </w:rPr>
              <w:t>constant</w:t>
            </w:r>
            <w:r w:rsidRPr="005606E2">
              <w:rPr>
                <w:spacing w:val="47"/>
                <w:szCs w:val="24"/>
                <w:lang w:val="en-US"/>
              </w:rPr>
              <w:t xml:space="preserve"> </w:t>
            </w:r>
            <w:r w:rsidRPr="005606E2">
              <w:rPr>
                <w:szCs w:val="24"/>
                <w:lang w:val="en-US"/>
              </w:rPr>
              <w:t>water</w:t>
            </w:r>
            <w:r w:rsidRPr="005606E2">
              <w:rPr>
                <w:spacing w:val="47"/>
                <w:szCs w:val="24"/>
                <w:lang w:val="en-US"/>
              </w:rPr>
              <w:t xml:space="preserve"> </w:t>
            </w:r>
            <w:r w:rsidRPr="005606E2">
              <w:rPr>
                <w:szCs w:val="24"/>
                <w:lang w:val="en-US"/>
              </w:rPr>
              <w:t>flows</w:t>
            </w:r>
            <w:r w:rsidRPr="005606E2">
              <w:rPr>
                <w:spacing w:val="46"/>
                <w:szCs w:val="24"/>
                <w:lang w:val="en-US"/>
              </w:rPr>
              <w:t xml:space="preserve"> </w:t>
            </w:r>
            <w:r w:rsidRPr="005606E2">
              <w:rPr>
                <w:spacing w:val="-5"/>
                <w:szCs w:val="24"/>
                <w:lang w:val="en-US"/>
              </w:rPr>
              <w:t>in</w:t>
            </w:r>
            <w:r w:rsidR="00A50A1A">
              <w:rPr>
                <w:spacing w:val="-5"/>
                <w:szCs w:val="24"/>
                <w:lang w:val="en-US"/>
              </w:rPr>
              <w:t xml:space="preserve"> </w:t>
            </w:r>
            <w:r w:rsidRPr="005606E2">
              <w:rPr>
                <w:szCs w:val="24"/>
                <w:lang w:val="en-US"/>
              </w:rPr>
              <w:t>river</w:t>
            </w:r>
            <w:r w:rsidRPr="005606E2">
              <w:rPr>
                <w:spacing w:val="-4"/>
                <w:szCs w:val="24"/>
                <w:lang w:val="en-US"/>
              </w:rPr>
              <w:t xml:space="preserve"> </w:t>
            </w:r>
            <w:r w:rsidRPr="005606E2">
              <w:rPr>
                <w:spacing w:val="-2"/>
                <w:szCs w:val="24"/>
                <w:lang w:val="en-US"/>
              </w:rPr>
              <w:t>valleys</w:t>
            </w:r>
          </w:p>
        </w:tc>
      </w:tr>
      <w:tr w:rsidR="007E3DDD" w:rsidRPr="005606E2" w:rsidTr="0044676B">
        <w:trPr>
          <w:trHeight w:val="966"/>
        </w:trPr>
        <w:tc>
          <w:tcPr>
            <w:tcW w:w="1680" w:type="pct"/>
          </w:tcPr>
          <w:p w:rsidR="007E3DDD" w:rsidRPr="005606E2" w:rsidRDefault="007E3DDD" w:rsidP="0044676B">
            <w:pPr>
              <w:pStyle w:val="TableParagraph"/>
              <w:ind w:left="170" w:right="170" w:firstLine="170"/>
              <w:rPr>
                <w:b/>
                <w:szCs w:val="24"/>
                <w:lang w:val="en-US"/>
              </w:rPr>
            </w:pPr>
            <w:r w:rsidRPr="005606E2">
              <w:rPr>
                <w:b/>
                <w:szCs w:val="24"/>
                <w:lang w:val="en-US"/>
              </w:rPr>
              <w:t>bayon</w:t>
            </w:r>
            <w:r w:rsidRPr="005606E2">
              <w:rPr>
                <w:b/>
                <w:spacing w:val="-7"/>
                <w:szCs w:val="24"/>
                <w:lang w:val="en-US"/>
              </w:rPr>
              <w:t xml:space="preserve"> </w:t>
            </w:r>
            <w:r w:rsidRPr="005606E2">
              <w:rPr>
                <w:b/>
                <w:spacing w:val="-2"/>
                <w:szCs w:val="24"/>
                <w:lang w:val="en-US"/>
              </w:rPr>
              <w:t>alluvium</w:t>
            </w:r>
          </w:p>
        </w:tc>
        <w:tc>
          <w:tcPr>
            <w:tcW w:w="3320" w:type="pct"/>
          </w:tcPr>
          <w:p w:rsidR="007E3DDD" w:rsidRPr="005606E2" w:rsidRDefault="007E3DDD" w:rsidP="0044676B">
            <w:pPr>
              <w:pStyle w:val="TableParagraph"/>
              <w:ind w:left="170" w:right="170" w:firstLine="170"/>
              <w:rPr>
                <w:szCs w:val="24"/>
                <w:lang w:val="en-US"/>
              </w:rPr>
            </w:pPr>
            <w:r w:rsidRPr="005606E2">
              <w:rPr>
                <w:szCs w:val="24"/>
                <w:lang w:val="en-US"/>
              </w:rPr>
              <w:t>alluvial</w:t>
            </w:r>
            <w:r w:rsidRPr="005606E2">
              <w:rPr>
                <w:spacing w:val="-4"/>
                <w:szCs w:val="24"/>
                <w:lang w:val="en-US"/>
              </w:rPr>
              <w:t xml:space="preserve"> </w:t>
            </w:r>
            <w:r w:rsidRPr="005606E2">
              <w:rPr>
                <w:szCs w:val="24"/>
                <w:lang w:val="en-US"/>
              </w:rPr>
              <w:t>deposit</w:t>
            </w:r>
            <w:r w:rsidRPr="005606E2">
              <w:rPr>
                <w:spacing w:val="-3"/>
                <w:szCs w:val="24"/>
                <w:lang w:val="en-US"/>
              </w:rPr>
              <w:t xml:space="preserve"> </w:t>
            </w:r>
            <w:r w:rsidRPr="005606E2">
              <w:rPr>
                <w:szCs w:val="24"/>
                <w:lang w:val="en-US"/>
              </w:rPr>
              <w:t>formed</w:t>
            </w:r>
            <w:r w:rsidRPr="005606E2">
              <w:rPr>
                <w:spacing w:val="-3"/>
                <w:szCs w:val="24"/>
                <w:lang w:val="en-US"/>
              </w:rPr>
              <w:t xml:space="preserve"> </w:t>
            </w:r>
            <w:r w:rsidRPr="005606E2">
              <w:rPr>
                <w:szCs w:val="24"/>
                <w:lang w:val="en-US"/>
              </w:rPr>
              <w:t>in</w:t>
            </w:r>
            <w:r w:rsidRPr="005606E2">
              <w:rPr>
                <w:spacing w:val="-3"/>
                <w:szCs w:val="24"/>
                <w:lang w:val="en-US"/>
              </w:rPr>
              <w:t xml:space="preserve"> </w:t>
            </w:r>
            <w:r w:rsidRPr="005606E2">
              <w:rPr>
                <w:szCs w:val="24"/>
                <w:lang w:val="en-US"/>
              </w:rPr>
              <w:t>dired</w:t>
            </w:r>
            <w:r w:rsidRPr="005606E2">
              <w:rPr>
                <w:spacing w:val="-3"/>
                <w:szCs w:val="24"/>
                <w:lang w:val="en-US"/>
              </w:rPr>
              <w:t xml:space="preserve"> </w:t>
            </w:r>
            <w:r w:rsidRPr="005606E2">
              <w:rPr>
                <w:szCs w:val="24"/>
                <w:lang w:val="en-US"/>
              </w:rPr>
              <w:t>river</w:t>
            </w:r>
            <w:r w:rsidRPr="005606E2">
              <w:rPr>
                <w:spacing w:val="-4"/>
                <w:szCs w:val="24"/>
                <w:lang w:val="en-US"/>
              </w:rPr>
              <w:t xml:space="preserve"> </w:t>
            </w:r>
            <w:r w:rsidRPr="005606E2">
              <w:rPr>
                <w:szCs w:val="24"/>
                <w:lang w:val="en-US"/>
              </w:rPr>
              <w:t>beds.</w:t>
            </w:r>
            <w:r w:rsidRPr="005606E2">
              <w:rPr>
                <w:spacing w:val="-5"/>
                <w:szCs w:val="24"/>
                <w:lang w:val="en-US"/>
              </w:rPr>
              <w:t xml:space="preserve"> It</w:t>
            </w:r>
            <w:r w:rsidR="00A50A1A">
              <w:rPr>
                <w:spacing w:val="-5"/>
                <w:szCs w:val="24"/>
                <w:lang w:val="en-US"/>
              </w:rPr>
              <w:t xml:space="preserve"> </w:t>
            </w:r>
            <w:r w:rsidRPr="005606E2">
              <w:rPr>
                <w:szCs w:val="24"/>
                <w:lang w:val="en-US"/>
              </w:rPr>
              <w:t>is</w:t>
            </w:r>
            <w:r w:rsidRPr="005606E2">
              <w:rPr>
                <w:spacing w:val="80"/>
                <w:szCs w:val="24"/>
                <w:lang w:val="en-US"/>
              </w:rPr>
              <w:t xml:space="preserve"> </w:t>
            </w:r>
            <w:r w:rsidRPr="005606E2">
              <w:rPr>
                <w:szCs w:val="24"/>
                <w:lang w:val="en-US"/>
              </w:rPr>
              <w:t>similar</w:t>
            </w:r>
            <w:r w:rsidRPr="005606E2">
              <w:rPr>
                <w:spacing w:val="80"/>
                <w:szCs w:val="24"/>
                <w:lang w:val="en-US"/>
              </w:rPr>
              <w:t xml:space="preserve"> </w:t>
            </w:r>
            <w:r w:rsidRPr="005606E2">
              <w:rPr>
                <w:szCs w:val="24"/>
                <w:lang w:val="en-US"/>
              </w:rPr>
              <w:t>to</w:t>
            </w:r>
            <w:r w:rsidRPr="005606E2">
              <w:rPr>
                <w:spacing w:val="80"/>
                <w:szCs w:val="24"/>
                <w:lang w:val="en-US"/>
              </w:rPr>
              <w:t xml:space="preserve"> </w:t>
            </w:r>
            <w:r w:rsidRPr="005606E2">
              <w:rPr>
                <w:szCs w:val="24"/>
                <w:lang w:val="en-US"/>
              </w:rPr>
              <w:t>lake</w:t>
            </w:r>
            <w:r w:rsidRPr="005606E2">
              <w:rPr>
                <w:spacing w:val="80"/>
                <w:szCs w:val="24"/>
                <w:lang w:val="en-US"/>
              </w:rPr>
              <w:t xml:space="preserve"> </w:t>
            </w:r>
            <w:r w:rsidRPr="005606E2">
              <w:rPr>
                <w:szCs w:val="24"/>
                <w:lang w:val="en-US"/>
              </w:rPr>
              <w:t>deposits</w:t>
            </w:r>
            <w:r w:rsidRPr="005606E2">
              <w:rPr>
                <w:spacing w:val="80"/>
                <w:szCs w:val="24"/>
                <w:lang w:val="en-US"/>
              </w:rPr>
              <w:t xml:space="preserve"> </w:t>
            </w:r>
            <w:r w:rsidRPr="005606E2">
              <w:rPr>
                <w:szCs w:val="24"/>
                <w:lang w:val="en-US"/>
              </w:rPr>
              <w:t>in</w:t>
            </w:r>
            <w:r w:rsidRPr="005606E2">
              <w:rPr>
                <w:spacing w:val="80"/>
                <w:szCs w:val="24"/>
                <w:lang w:val="en-US"/>
              </w:rPr>
              <w:t xml:space="preserve"> </w:t>
            </w:r>
            <w:r w:rsidRPr="005606E2">
              <w:rPr>
                <w:szCs w:val="24"/>
                <w:lang w:val="en-US"/>
              </w:rPr>
              <w:t>its</w:t>
            </w:r>
            <w:r w:rsidRPr="005606E2">
              <w:rPr>
                <w:spacing w:val="80"/>
                <w:szCs w:val="24"/>
                <w:lang w:val="en-US"/>
              </w:rPr>
              <w:t xml:space="preserve"> </w:t>
            </w:r>
            <w:r w:rsidRPr="005606E2">
              <w:rPr>
                <w:szCs w:val="24"/>
                <w:lang w:val="en-US"/>
              </w:rPr>
              <w:t>major</w:t>
            </w:r>
            <w:r w:rsidRPr="005606E2">
              <w:rPr>
                <w:spacing w:val="40"/>
                <w:szCs w:val="24"/>
                <w:lang w:val="en-US"/>
              </w:rPr>
              <w:t xml:space="preserve"> </w:t>
            </w:r>
            <w:r w:rsidRPr="005606E2">
              <w:rPr>
                <w:spacing w:val="-2"/>
                <w:szCs w:val="24"/>
                <w:lang w:val="en-US"/>
              </w:rPr>
              <w:t>characteristics</w:t>
            </w:r>
          </w:p>
        </w:tc>
      </w:tr>
      <w:tr w:rsidR="007E3DDD" w:rsidRPr="005606E2" w:rsidTr="0044676B">
        <w:trPr>
          <w:trHeight w:val="643"/>
        </w:trPr>
        <w:tc>
          <w:tcPr>
            <w:tcW w:w="1680" w:type="pct"/>
          </w:tcPr>
          <w:p w:rsidR="007E3DDD" w:rsidRPr="005606E2" w:rsidRDefault="007E3DDD" w:rsidP="0044676B">
            <w:pPr>
              <w:pStyle w:val="TableParagraph"/>
              <w:ind w:left="170" w:right="170" w:firstLine="170"/>
              <w:rPr>
                <w:b/>
                <w:szCs w:val="24"/>
                <w:lang w:val="en-US"/>
              </w:rPr>
            </w:pPr>
            <w:r w:rsidRPr="005606E2">
              <w:rPr>
                <w:b/>
                <w:szCs w:val="24"/>
                <w:lang w:val="en-US"/>
              </w:rPr>
              <w:t>flood</w:t>
            </w:r>
            <w:r w:rsidRPr="005606E2">
              <w:rPr>
                <w:b/>
                <w:spacing w:val="-5"/>
                <w:szCs w:val="24"/>
                <w:lang w:val="en-US"/>
              </w:rPr>
              <w:t xml:space="preserve"> </w:t>
            </w:r>
            <w:r w:rsidRPr="005606E2">
              <w:rPr>
                <w:b/>
                <w:szCs w:val="24"/>
                <w:lang w:val="en-US"/>
              </w:rPr>
              <w:t>plain</w:t>
            </w:r>
            <w:r w:rsidRPr="005606E2">
              <w:rPr>
                <w:b/>
                <w:spacing w:val="-6"/>
                <w:szCs w:val="24"/>
                <w:lang w:val="en-US"/>
              </w:rPr>
              <w:t xml:space="preserve"> </w:t>
            </w:r>
            <w:r w:rsidRPr="005606E2">
              <w:rPr>
                <w:b/>
                <w:spacing w:val="-2"/>
                <w:szCs w:val="24"/>
                <w:lang w:val="en-US"/>
              </w:rPr>
              <w:t>alluvium</w:t>
            </w:r>
          </w:p>
        </w:tc>
        <w:tc>
          <w:tcPr>
            <w:tcW w:w="3320" w:type="pct"/>
          </w:tcPr>
          <w:p w:rsidR="007E3DDD" w:rsidRPr="005606E2" w:rsidRDefault="007E3DDD" w:rsidP="0044676B">
            <w:pPr>
              <w:pStyle w:val="TableParagraph"/>
              <w:ind w:left="170" w:right="170" w:firstLine="170"/>
              <w:rPr>
                <w:szCs w:val="24"/>
                <w:lang w:val="en-US"/>
              </w:rPr>
            </w:pPr>
            <w:r w:rsidRPr="005606E2">
              <w:rPr>
                <w:szCs w:val="24"/>
                <w:lang w:val="en-US"/>
              </w:rPr>
              <w:t>river</w:t>
            </w:r>
            <w:r w:rsidRPr="005606E2">
              <w:rPr>
                <w:spacing w:val="52"/>
                <w:w w:val="150"/>
                <w:szCs w:val="24"/>
                <w:lang w:val="en-US"/>
              </w:rPr>
              <w:t xml:space="preserve"> </w:t>
            </w:r>
            <w:r w:rsidRPr="005606E2">
              <w:rPr>
                <w:szCs w:val="24"/>
                <w:lang w:val="en-US"/>
              </w:rPr>
              <w:t>flood</w:t>
            </w:r>
            <w:r w:rsidRPr="005606E2">
              <w:rPr>
                <w:spacing w:val="52"/>
                <w:w w:val="150"/>
                <w:szCs w:val="24"/>
                <w:lang w:val="en-US"/>
              </w:rPr>
              <w:t xml:space="preserve"> </w:t>
            </w:r>
            <w:r w:rsidRPr="005606E2">
              <w:rPr>
                <w:szCs w:val="24"/>
                <w:lang w:val="en-US"/>
              </w:rPr>
              <w:t>plain</w:t>
            </w:r>
            <w:r w:rsidRPr="005606E2">
              <w:rPr>
                <w:spacing w:val="53"/>
                <w:w w:val="150"/>
                <w:szCs w:val="24"/>
                <w:lang w:val="en-US"/>
              </w:rPr>
              <w:t xml:space="preserve"> </w:t>
            </w:r>
            <w:r w:rsidRPr="005606E2">
              <w:rPr>
                <w:szCs w:val="24"/>
                <w:lang w:val="en-US"/>
              </w:rPr>
              <w:t>alluvial</w:t>
            </w:r>
            <w:r w:rsidRPr="005606E2">
              <w:rPr>
                <w:spacing w:val="52"/>
                <w:w w:val="150"/>
                <w:szCs w:val="24"/>
                <w:lang w:val="en-US"/>
              </w:rPr>
              <w:t xml:space="preserve"> </w:t>
            </w:r>
            <w:r w:rsidRPr="005606E2">
              <w:rPr>
                <w:szCs w:val="24"/>
                <w:lang w:val="en-US"/>
              </w:rPr>
              <w:t>deposit,</w:t>
            </w:r>
            <w:r w:rsidRPr="005606E2">
              <w:rPr>
                <w:spacing w:val="52"/>
                <w:w w:val="150"/>
                <w:szCs w:val="24"/>
                <w:lang w:val="en-US"/>
              </w:rPr>
              <w:t xml:space="preserve"> </w:t>
            </w:r>
            <w:r w:rsidRPr="005606E2">
              <w:rPr>
                <w:spacing w:val="-2"/>
                <w:szCs w:val="24"/>
                <w:lang w:val="en-US"/>
              </w:rPr>
              <w:t>formed</w:t>
            </w:r>
            <w:r w:rsidR="00A50A1A">
              <w:rPr>
                <w:spacing w:val="-2"/>
                <w:szCs w:val="24"/>
                <w:lang w:val="en-US"/>
              </w:rPr>
              <w:t xml:space="preserve"> </w:t>
            </w:r>
            <w:r w:rsidRPr="005606E2">
              <w:rPr>
                <w:szCs w:val="24"/>
                <w:lang w:val="en-US"/>
              </w:rPr>
              <w:t>during</w:t>
            </w:r>
            <w:r w:rsidRPr="005606E2">
              <w:rPr>
                <w:spacing w:val="-6"/>
                <w:szCs w:val="24"/>
                <w:lang w:val="en-US"/>
              </w:rPr>
              <w:t xml:space="preserve"> </w:t>
            </w:r>
            <w:r w:rsidRPr="005606E2">
              <w:rPr>
                <w:spacing w:val="-4"/>
                <w:szCs w:val="24"/>
                <w:lang w:val="en-US"/>
              </w:rPr>
              <w:t>flood</w:t>
            </w:r>
          </w:p>
        </w:tc>
      </w:tr>
      <w:tr w:rsidR="007E3DDD" w:rsidRPr="005606E2" w:rsidTr="0044676B">
        <w:trPr>
          <w:trHeight w:val="645"/>
        </w:trPr>
        <w:tc>
          <w:tcPr>
            <w:tcW w:w="1680" w:type="pct"/>
          </w:tcPr>
          <w:p w:rsidR="007E3DDD" w:rsidRPr="005606E2" w:rsidRDefault="007E3DDD" w:rsidP="0044676B">
            <w:pPr>
              <w:pStyle w:val="TableParagraph"/>
              <w:ind w:left="170" w:right="170" w:firstLine="170"/>
              <w:rPr>
                <w:b/>
                <w:szCs w:val="24"/>
                <w:lang w:val="en-US"/>
              </w:rPr>
            </w:pPr>
            <w:r w:rsidRPr="005606E2">
              <w:rPr>
                <w:b/>
                <w:szCs w:val="24"/>
                <w:lang w:val="en-US"/>
              </w:rPr>
              <w:t>river-bed</w:t>
            </w:r>
            <w:r w:rsidRPr="005606E2">
              <w:rPr>
                <w:b/>
                <w:spacing w:val="-5"/>
                <w:szCs w:val="24"/>
                <w:lang w:val="en-US"/>
              </w:rPr>
              <w:t xml:space="preserve"> </w:t>
            </w:r>
            <w:r w:rsidRPr="005606E2">
              <w:rPr>
                <w:b/>
                <w:spacing w:val="-2"/>
                <w:szCs w:val="24"/>
                <w:lang w:val="en-US"/>
              </w:rPr>
              <w:t>alluvium</w:t>
            </w:r>
          </w:p>
        </w:tc>
        <w:tc>
          <w:tcPr>
            <w:tcW w:w="3320" w:type="pct"/>
          </w:tcPr>
          <w:p w:rsidR="007E3DDD" w:rsidRPr="005606E2" w:rsidRDefault="007E3DDD" w:rsidP="0044676B">
            <w:pPr>
              <w:pStyle w:val="TableParagraph"/>
              <w:ind w:left="170" w:right="170" w:firstLine="170"/>
              <w:rPr>
                <w:szCs w:val="24"/>
                <w:lang w:val="en-US"/>
              </w:rPr>
            </w:pPr>
            <w:r w:rsidRPr="005606E2">
              <w:rPr>
                <w:szCs w:val="24"/>
                <w:lang w:val="en-US"/>
              </w:rPr>
              <w:t>alluvial</w:t>
            </w:r>
            <w:r w:rsidRPr="005606E2">
              <w:rPr>
                <w:spacing w:val="64"/>
                <w:w w:val="150"/>
                <w:szCs w:val="24"/>
                <w:lang w:val="en-US"/>
              </w:rPr>
              <w:t xml:space="preserve"> </w:t>
            </w:r>
            <w:r w:rsidRPr="005606E2">
              <w:rPr>
                <w:szCs w:val="24"/>
                <w:lang w:val="en-US"/>
              </w:rPr>
              <w:t>deposit,</w:t>
            </w:r>
            <w:r w:rsidRPr="005606E2">
              <w:rPr>
                <w:spacing w:val="66"/>
                <w:w w:val="150"/>
                <w:szCs w:val="24"/>
                <w:lang w:val="en-US"/>
              </w:rPr>
              <w:t xml:space="preserve"> </w:t>
            </w:r>
            <w:r w:rsidRPr="005606E2">
              <w:rPr>
                <w:szCs w:val="24"/>
                <w:lang w:val="en-US"/>
              </w:rPr>
              <w:t>composing</w:t>
            </w:r>
            <w:r w:rsidRPr="005606E2">
              <w:rPr>
                <w:spacing w:val="65"/>
                <w:w w:val="150"/>
                <w:szCs w:val="24"/>
                <w:lang w:val="en-US"/>
              </w:rPr>
              <w:t xml:space="preserve"> </w:t>
            </w:r>
            <w:r w:rsidRPr="005606E2">
              <w:rPr>
                <w:szCs w:val="24"/>
                <w:lang w:val="en-US"/>
              </w:rPr>
              <w:t>islands,</w:t>
            </w:r>
            <w:r w:rsidRPr="005606E2">
              <w:rPr>
                <w:spacing w:val="64"/>
                <w:w w:val="150"/>
                <w:szCs w:val="24"/>
                <w:lang w:val="en-US"/>
              </w:rPr>
              <w:t xml:space="preserve"> </w:t>
            </w:r>
            <w:r w:rsidRPr="005606E2">
              <w:rPr>
                <w:spacing w:val="-4"/>
                <w:szCs w:val="24"/>
                <w:lang w:val="en-US"/>
              </w:rPr>
              <w:t>sand</w:t>
            </w:r>
            <w:r w:rsidR="00A50A1A">
              <w:rPr>
                <w:spacing w:val="-4"/>
                <w:szCs w:val="24"/>
                <w:lang w:val="en-US"/>
              </w:rPr>
              <w:t xml:space="preserve"> </w:t>
            </w:r>
            <w:r w:rsidRPr="005606E2">
              <w:rPr>
                <w:szCs w:val="24"/>
                <w:lang w:val="en-US"/>
              </w:rPr>
              <w:t>banks</w:t>
            </w:r>
            <w:r w:rsidRPr="005606E2">
              <w:rPr>
                <w:spacing w:val="-6"/>
                <w:szCs w:val="24"/>
                <w:lang w:val="en-US"/>
              </w:rPr>
              <w:t xml:space="preserve"> </w:t>
            </w:r>
            <w:r w:rsidRPr="005606E2">
              <w:rPr>
                <w:szCs w:val="24"/>
                <w:lang w:val="en-US"/>
              </w:rPr>
              <w:t>and</w:t>
            </w:r>
            <w:r w:rsidRPr="005606E2">
              <w:rPr>
                <w:spacing w:val="-6"/>
                <w:szCs w:val="24"/>
                <w:lang w:val="en-US"/>
              </w:rPr>
              <w:t xml:space="preserve"> </w:t>
            </w:r>
            <w:r w:rsidRPr="005606E2">
              <w:rPr>
                <w:spacing w:val="-4"/>
                <w:szCs w:val="24"/>
                <w:lang w:val="en-US"/>
              </w:rPr>
              <w:t>spits</w:t>
            </w:r>
          </w:p>
        </w:tc>
      </w:tr>
      <w:tr w:rsidR="007E3DDD" w:rsidRPr="005606E2" w:rsidTr="0044676B">
        <w:trPr>
          <w:trHeight w:val="321"/>
        </w:trPr>
        <w:tc>
          <w:tcPr>
            <w:tcW w:w="1680" w:type="pct"/>
          </w:tcPr>
          <w:p w:rsidR="007E3DDD" w:rsidRPr="005606E2" w:rsidRDefault="007E3DDD" w:rsidP="0044676B">
            <w:pPr>
              <w:pStyle w:val="TableParagraph"/>
              <w:ind w:left="170" w:right="170" w:firstLine="170"/>
              <w:rPr>
                <w:b/>
                <w:szCs w:val="24"/>
                <w:lang w:val="en-US"/>
              </w:rPr>
            </w:pPr>
            <w:r w:rsidRPr="005606E2">
              <w:rPr>
                <w:b/>
                <w:szCs w:val="24"/>
                <w:lang w:val="en-US"/>
              </w:rPr>
              <w:t>alpine</w:t>
            </w:r>
            <w:r w:rsidRPr="005606E2">
              <w:rPr>
                <w:b/>
                <w:spacing w:val="-6"/>
                <w:szCs w:val="24"/>
                <w:lang w:val="en-US"/>
              </w:rPr>
              <w:t xml:space="preserve"> </w:t>
            </w:r>
            <w:r w:rsidRPr="005606E2">
              <w:rPr>
                <w:b/>
                <w:spacing w:val="-2"/>
                <w:szCs w:val="24"/>
                <w:lang w:val="en-US"/>
              </w:rPr>
              <w:t>glacier</w:t>
            </w:r>
          </w:p>
        </w:tc>
        <w:tc>
          <w:tcPr>
            <w:tcW w:w="3320" w:type="pct"/>
          </w:tcPr>
          <w:p w:rsidR="007E3DDD" w:rsidRPr="005606E2" w:rsidRDefault="007E3DDD" w:rsidP="0044676B">
            <w:pPr>
              <w:pStyle w:val="TableParagraph"/>
              <w:ind w:left="170" w:right="170" w:firstLine="170"/>
              <w:rPr>
                <w:szCs w:val="24"/>
                <w:lang w:val="en-US"/>
              </w:rPr>
            </w:pPr>
            <w:r w:rsidRPr="005606E2">
              <w:rPr>
                <w:szCs w:val="24"/>
                <w:lang w:val="en-US"/>
              </w:rPr>
              <w:t>a</w:t>
            </w:r>
            <w:r w:rsidRPr="005606E2">
              <w:rPr>
                <w:spacing w:val="-5"/>
                <w:szCs w:val="24"/>
                <w:lang w:val="en-US"/>
              </w:rPr>
              <w:t xml:space="preserve"> </w:t>
            </w:r>
            <w:r w:rsidRPr="005606E2">
              <w:rPr>
                <w:szCs w:val="24"/>
                <w:lang w:val="en-US"/>
              </w:rPr>
              <w:t>glacier</w:t>
            </w:r>
            <w:r w:rsidRPr="005606E2">
              <w:rPr>
                <w:spacing w:val="-5"/>
                <w:szCs w:val="24"/>
                <w:lang w:val="en-US"/>
              </w:rPr>
              <w:t xml:space="preserve"> </w:t>
            </w:r>
            <w:r w:rsidRPr="005606E2">
              <w:rPr>
                <w:szCs w:val="24"/>
                <w:lang w:val="en-US"/>
              </w:rPr>
              <w:t>that</w:t>
            </w:r>
            <w:r w:rsidRPr="005606E2">
              <w:rPr>
                <w:spacing w:val="-3"/>
                <w:szCs w:val="24"/>
                <w:lang w:val="en-US"/>
              </w:rPr>
              <w:t xml:space="preserve"> </w:t>
            </w:r>
            <w:r w:rsidRPr="005606E2">
              <w:rPr>
                <w:szCs w:val="24"/>
                <w:lang w:val="en-US"/>
              </w:rPr>
              <w:t>forms</w:t>
            </w:r>
            <w:r w:rsidRPr="005606E2">
              <w:rPr>
                <w:spacing w:val="-4"/>
                <w:szCs w:val="24"/>
                <w:lang w:val="en-US"/>
              </w:rPr>
              <w:t xml:space="preserve"> </w:t>
            </w:r>
            <w:r w:rsidRPr="005606E2">
              <w:rPr>
                <w:szCs w:val="24"/>
                <w:lang w:val="en-US"/>
              </w:rPr>
              <w:t>in</w:t>
            </w:r>
            <w:r w:rsidRPr="005606E2">
              <w:rPr>
                <w:spacing w:val="-4"/>
                <w:szCs w:val="24"/>
                <w:lang w:val="en-US"/>
              </w:rPr>
              <w:t xml:space="preserve"> </w:t>
            </w:r>
            <w:r w:rsidRPr="005606E2">
              <w:rPr>
                <w:szCs w:val="24"/>
                <w:lang w:val="en-US"/>
              </w:rPr>
              <w:t>mountainous</w:t>
            </w:r>
            <w:r w:rsidRPr="005606E2">
              <w:rPr>
                <w:spacing w:val="-3"/>
                <w:szCs w:val="24"/>
                <w:lang w:val="en-US"/>
              </w:rPr>
              <w:t xml:space="preserve"> </w:t>
            </w:r>
            <w:r w:rsidRPr="005606E2">
              <w:rPr>
                <w:spacing w:val="-2"/>
                <w:szCs w:val="24"/>
                <w:lang w:val="en-US"/>
              </w:rPr>
              <w:t>terrain</w:t>
            </w:r>
          </w:p>
        </w:tc>
      </w:tr>
      <w:tr w:rsidR="007E3DDD" w:rsidRPr="005606E2" w:rsidTr="0044676B">
        <w:trPr>
          <w:trHeight w:val="1288"/>
        </w:trPr>
        <w:tc>
          <w:tcPr>
            <w:tcW w:w="1680" w:type="pct"/>
          </w:tcPr>
          <w:p w:rsidR="007E3DDD" w:rsidRPr="005606E2" w:rsidRDefault="007E3DDD" w:rsidP="0044676B">
            <w:pPr>
              <w:pStyle w:val="TableParagraph"/>
              <w:ind w:left="170" w:right="170" w:firstLine="170"/>
              <w:rPr>
                <w:b/>
                <w:szCs w:val="24"/>
                <w:lang w:val="en-US"/>
              </w:rPr>
            </w:pPr>
            <w:r w:rsidRPr="005606E2">
              <w:rPr>
                <w:b/>
                <w:szCs w:val="24"/>
                <w:lang w:val="en-US"/>
              </w:rPr>
              <w:t>Andean</w:t>
            </w:r>
            <w:r w:rsidRPr="005606E2">
              <w:rPr>
                <w:b/>
                <w:spacing w:val="-2"/>
                <w:szCs w:val="24"/>
                <w:lang w:val="en-US"/>
              </w:rPr>
              <w:t xml:space="preserve"> margin</w:t>
            </w:r>
          </w:p>
        </w:tc>
        <w:tc>
          <w:tcPr>
            <w:tcW w:w="3320" w:type="pct"/>
          </w:tcPr>
          <w:p w:rsidR="007E3DDD" w:rsidRPr="005606E2" w:rsidRDefault="007E3DDD" w:rsidP="0044676B">
            <w:pPr>
              <w:pStyle w:val="TableParagraph"/>
              <w:ind w:left="170" w:right="170" w:firstLine="170"/>
              <w:rPr>
                <w:szCs w:val="24"/>
                <w:lang w:val="en-US"/>
              </w:rPr>
            </w:pPr>
            <w:r w:rsidRPr="005606E2">
              <w:rPr>
                <w:szCs w:val="24"/>
                <w:lang w:val="en-US"/>
              </w:rPr>
              <w:t>a continental margin characterized by subduction of an oceanic lithospheric plate beneath</w:t>
            </w:r>
            <w:r w:rsidRPr="005606E2">
              <w:rPr>
                <w:spacing w:val="23"/>
                <w:szCs w:val="24"/>
                <w:lang w:val="en-US"/>
              </w:rPr>
              <w:t xml:space="preserve">  </w:t>
            </w:r>
            <w:r w:rsidRPr="005606E2">
              <w:rPr>
                <w:szCs w:val="24"/>
                <w:lang w:val="en-US"/>
              </w:rPr>
              <w:t>a</w:t>
            </w:r>
            <w:r w:rsidRPr="005606E2">
              <w:rPr>
                <w:spacing w:val="23"/>
                <w:szCs w:val="24"/>
                <w:lang w:val="en-US"/>
              </w:rPr>
              <w:t xml:space="preserve">  </w:t>
            </w:r>
            <w:r w:rsidRPr="005606E2">
              <w:rPr>
                <w:szCs w:val="24"/>
                <w:lang w:val="en-US"/>
              </w:rPr>
              <w:t>continental</w:t>
            </w:r>
            <w:r w:rsidRPr="005606E2">
              <w:rPr>
                <w:spacing w:val="23"/>
                <w:szCs w:val="24"/>
                <w:lang w:val="en-US"/>
              </w:rPr>
              <w:t xml:space="preserve">  </w:t>
            </w:r>
            <w:r w:rsidRPr="005606E2">
              <w:rPr>
                <w:szCs w:val="24"/>
                <w:lang w:val="en-US"/>
              </w:rPr>
              <w:t>plate,</w:t>
            </w:r>
            <w:r w:rsidRPr="005606E2">
              <w:rPr>
                <w:spacing w:val="25"/>
                <w:szCs w:val="24"/>
                <w:lang w:val="en-US"/>
              </w:rPr>
              <w:t xml:space="preserve">  </w:t>
            </w:r>
            <w:r w:rsidRPr="005606E2">
              <w:rPr>
                <w:i/>
                <w:szCs w:val="24"/>
                <w:lang w:val="en-US"/>
              </w:rPr>
              <w:t>(syn</w:t>
            </w:r>
            <w:r w:rsidRPr="005606E2">
              <w:rPr>
                <w:szCs w:val="24"/>
                <w:lang w:val="en-US"/>
              </w:rPr>
              <w:t>:</w:t>
            </w:r>
            <w:r w:rsidRPr="005606E2">
              <w:rPr>
                <w:spacing w:val="23"/>
                <w:szCs w:val="24"/>
                <w:lang w:val="en-US"/>
              </w:rPr>
              <w:t xml:space="preserve">  </w:t>
            </w:r>
            <w:r w:rsidRPr="005606E2">
              <w:rPr>
                <w:spacing w:val="-2"/>
                <w:szCs w:val="24"/>
                <w:lang w:val="en-US"/>
              </w:rPr>
              <w:t>active</w:t>
            </w:r>
            <w:r w:rsidR="00A50A1A">
              <w:rPr>
                <w:spacing w:val="-2"/>
                <w:szCs w:val="24"/>
                <w:lang w:val="en-US"/>
              </w:rPr>
              <w:t xml:space="preserve"> </w:t>
            </w:r>
            <w:r w:rsidRPr="005606E2">
              <w:rPr>
                <w:szCs w:val="24"/>
                <w:lang w:val="en-US"/>
              </w:rPr>
              <w:t>continental</w:t>
            </w:r>
            <w:r w:rsidRPr="005606E2">
              <w:rPr>
                <w:spacing w:val="-10"/>
                <w:szCs w:val="24"/>
                <w:lang w:val="en-US"/>
              </w:rPr>
              <w:t xml:space="preserve"> </w:t>
            </w:r>
            <w:r w:rsidRPr="005606E2">
              <w:rPr>
                <w:spacing w:val="-2"/>
                <w:szCs w:val="24"/>
                <w:lang w:val="en-US"/>
              </w:rPr>
              <w:t>margin)</w:t>
            </w:r>
          </w:p>
        </w:tc>
      </w:tr>
      <w:tr w:rsidR="007E3DDD" w:rsidRPr="005606E2" w:rsidTr="0044676B">
        <w:trPr>
          <w:trHeight w:val="645"/>
        </w:trPr>
        <w:tc>
          <w:tcPr>
            <w:tcW w:w="1680" w:type="pct"/>
          </w:tcPr>
          <w:p w:rsidR="007E3DDD" w:rsidRPr="005606E2" w:rsidRDefault="007E3DDD" w:rsidP="0044676B">
            <w:pPr>
              <w:pStyle w:val="TableParagraph"/>
              <w:ind w:left="170" w:right="170" w:firstLine="170"/>
              <w:rPr>
                <w:b/>
                <w:szCs w:val="24"/>
                <w:lang w:val="en-US"/>
              </w:rPr>
            </w:pPr>
            <w:r w:rsidRPr="005606E2">
              <w:rPr>
                <w:b/>
                <w:szCs w:val="24"/>
                <w:lang w:val="en-US"/>
              </w:rPr>
              <w:t>angle</w:t>
            </w:r>
            <w:r w:rsidRPr="005606E2">
              <w:rPr>
                <w:b/>
                <w:spacing w:val="-4"/>
                <w:szCs w:val="24"/>
                <w:lang w:val="en-US"/>
              </w:rPr>
              <w:t xml:space="preserve"> </w:t>
            </w:r>
            <w:r w:rsidRPr="005606E2">
              <w:rPr>
                <w:b/>
                <w:szCs w:val="24"/>
                <w:lang w:val="en-US"/>
              </w:rPr>
              <w:t>of</w:t>
            </w:r>
            <w:r w:rsidRPr="005606E2">
              <w:rPr>
                <w:b/>
                <w:spacing w:val="-1"/>
                <w:szCs w:val="24"/>
                <w:lang w:val="en-US"/>
              </w:rPr>
              <w:t xml:space="preserve"> </w:t>
            </w:r>
            <w:r w:rsidRPr="005606E2">
              <w:rPr>
                <w:b/>
                <w:spacing w:val="-2"/>
                <w:szCs w:val="24"/>
                <w:lang w:val="en-US"/>
              </w:rPr>
              <w:t>repose</w:t>
            </w:r>
          </w:p>
        </w:tc>
        <w:tc>
          <w:tcPr>
            <w:tcW w:w="3320" w:type="pct"/>
          </w:tcPr>
          <w:p w:rsidR="007E3DDD" w:rsidRPr="005606E2" w:rsidRDefault="007E3DDD" w:rsidP="0044676B">
            <w:pPr>
              <w:pStyle w:val="TableParagraph"/>
              <w:ind w:left="170" w:right="170" w:firstLine="170"/>
              <w:rPr>
                <w:szCs w:val="24"/>
                <w:lang w:val="en-US"/>
              </w:rPr>
            </w:pPr>
            <w:r w:rsidRPr="005606E2">
              <w:rPr>
                <w:szCs w:val="24"/>
                <w:lang w:val="en-US"/>
              </w:rPr>
              <w:t>the</w:t>
            </w:r>
            <w:r w:rsidRPr="005606E2">
              <w:rPr>
                <w:spacing w:val="17"/>
                <w:szCs w:val="24"/>
                <w:lang w:val="en-US"/>
              </w:rPr>
              <w:t xml:space="preserve"> </w:t>
            </w:r>
            <w:r w:rsidRPr="005606E2">
              <w:rPr>
                <w:szCs w:val="24"/>
                <w:lang w:val="en-US"/>
              </w:rPr>
              <w:t>maximum</w:t>
            </w:r>
            <w:r w:rsidRPr="005606E2">
              <w:rPr>
                <w:spacing w:val="13"/>
                <w:szCs w:val="24"/>
                <w:lang w:val="en-US"/>
              </w:rPr>
              <w:t xml:space="preserve"> </w:t>
            </w:r>
            <w:r w:rsidRPr="005606E2">
              <w:rPr>
                <w:szCs w:val="24"/>
                <w:lang w:val="en-US"/>
              </w:rPr>
              <w:t>slope</w:t>
            </w:r>
            <w:r w:rsidRPr="005606E2">
              <w:rPr>
                <w:spacing w:val="17"/>
                <w:szCs w:val="24"/>
                <w:lang w:val="en-US"/>
              </w:rPr>
              <w:t xml:space="preserve"> </w:t>
            </w:r>
            <w:r w:rsidRPr="005606E2">
              <w:rPr>
                <w:szCs w:val="24"/>
                <w:lang w:val="en-US"/>
              </w:rPr>
              <w:t>or</w:t>
            </w:r>
            <w:r w:rsidRPr="005606E2">
              <w:rPr>
                <w:spacing w:val="18"/>
                <w:szCs w:val="24"/>
                <w:lang w:val="en-US"/>
              </w:rPr>
              <w:t xml:space="preserve"> </w:t>
            </w:r>
            <w:r w:rsidRPr="005606E2">
              <w:rPr>
                <w:szCs w:val="24"/>
                <w:lang w:val="en-US"/>
              </w:rPr>
              <w:t>angle</w:t>
            </w:r>
            <w:r w:rsidRPr="005606E2">
              <w:rPr>
                <w:spacing w:val="17"/>
                <w:szCs w:val="24"/>
                <w:lang w:val="en-US"/>
              </w:rPr>
              <w:t xml:space="preserve"> </w:t>
            </w:r>
            <w:r w:rsidRPr="005606E2">
              <w:rPr>
                <w:szCs w:val="24"/>
                <w:lang w:val="en-US"/>
              </w:rPr>
              <w:t>at</w:t>
            </w:r>
            <w:r w:rsidRPr="005606E2">
              <w:rPr>
                <w:spacing w:val="18"/>
                <w:szCs w:val="24"/>
                <w:lang w:val="en-US"/>
              </w:rPr>
              <w:t xml:space="preserve"> </w:t>
            </w:r>
            <w:r w:rsidRPr="005606E2">
              <w:rPr>
                <w:szCs w:val="24"/>
                <w:lang w:val="en-US"/>
              </w:rPr>
              <w:t>which</w:t>
            </w:r>
            <w:r w:rsidRPr="005606E2">
              <w:rPr>
                <w:spacing w:val="17"/>
                <w:szCs w:val="24"/>
                <w:lang w:val="en-US"/>
              </w:rPr>
              <w:t xml:space="preserve"> </w:t>
            </w:r>
            <w:r w:rsidRPr="005606E2">
              <w:rPr>
                <w:spacing w:val="-2"/>
                <w:szCs w:val="24"/>
                <w:lang w:val="en-US"/>
              </w:rPr>
              <w:t>loose</w:t>
            </w:r>
            <w:r w:rsidR="00A50A1A">
              <w:rPr>
                <w:spacing w:val="-2"/>
                <w:szCs w:val="24"/>
                <w:lang w:val="en-US"/>
              </w:rPr>
              <w:t xml:space="preserve"> </w:t>
            </w:r>
            <w:r w:rsidRPr="005606E2">
              <w:rPr>
                <w:szCs w:val="24"/>
                <w:lang w:val="en-US"/>
              </w:rPr>
              <w:t>material</w:t>
            </w:r>
            <w:r w:rsidRPr="005606E2">
              <w:rPr>
                <w:spacing w:val="-5"/>
                <w:szCs w:val="24"/>
                <w:lang w:val="en-US"/>
              </w:rPr>
              <w:t xml:space="preserve"> </w:t>
            </w:r>
            <w:r w:rsidRPr="005606E2">
              <w:rPr>
                <w:szCs w:val="24"/>
                <w:lang w:val="en-US"/>
              </w:rPr>
              <w:t>remains</w:t>
            </w:r>
            <w:r w:rsidRPr="005606E2">
              <w:rPr>
                <w:spacing w:val="-8"/>
                <w:szCs w:val="24"/>
                <w:lang w:val="en-US"/>
              </w:rPr>
              <w:t xml:space="preserve"> </w:t>
            </w:r>
            <w:r w:rsidRPr="005606E2">
              <w:rPr>
                <w:spacing w:val="-2"/>
                <w:szCs w:val="24"/>
                <w:lang w:val="en-US"/>
              </w:rPr>
              <w:t>stable</w:t>
            </w:r>
          </w:p>
        </w:tc>
      </w:tr>
    </w:tbl>
    <w:p w:rsidR="007E3DDD" w:rsidRPr="005606E2" w:rsidRDefault="007E3DDD" w:rsidP="0044676B">
      <w:pPr>
        <w:ind w:left="170" w:right="170" w:firstLine="170"/>
        <w:jc w:val="both"/>
        <w:rPr>
          <w:sz w:val="24"/>
          <w:szCs w:val="24"/>
          <w:lang w:val="en-US"/>
        </w:rPr>
        <w:sectPr w:rsidR="007E3DDD" w:rsidRPr="005606E2" w:rsidSect="007E3DDD">
          <w:pgSz w:w="11910" w:h="16850"/>
          <w:pgMar w:top="1040" w:right="900" w:bottom="1680" w:left="880" w:header="0" w:footer="1466" w:gutter="0"/>
          <w:cols w:space="720"/>
        </w:sect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407"/>
        <w:gridCol w:w="6733"/>
      </w:tblGrid>
      <w:tr w:rsidR="007E3DDD" w:rsidRPr="005606E2" w:rsidTr="0044676B">
        <w:trPr>
          <w:trHeight w:val="967"/>
        </w:trPr>
        <w:tc>
          <w:tcPr>
            <w:tcW w:w="1680" w:type="pct"/>
          </w:tcPr>
          <w:p w:rsidR="007E3DDD" w:rsidRPr="005606E2" w:rsidRDefault="007E3DDD" w:rsidP="0044676B">
            <w:pPr>
              <w:pStyle w:val="TableParagraph"/>
              <w:ind w:left="170" w:right="170" w:firstLine="170"/>
              <w:rPr>
                <w:b/>
                <w:szCs w:val="24"/>
                <w:lang w:val="en-US"/>
              </w:rPr>
            </w:pPr>
            <w:r w:rsidRPr="005606E2">
              <w:rPr>
                <w:b/>
                <w:szCs w:val="24"/>
                <w:lang w:val="en-US"/>
              </w:rPr>
              <w:lastRenderedPageBreak/>
              <w:t>angular</w:t>
            </w:r>
            <w:r w:rsidRPr="005606E2">
              <w:rPr>
                <w:b/>
                <w:spacing w:val="-4"/>
                <w:szCs w:val="24"/>
                <w:lang w:val="en-US"/>
              </w:rPr>
              <w:t xml:space="preserve"> </w:t>
            </w:r>
            <w:r w:rsidRPr="005606E2">
              <w:rPr>
                <w:b/>
                <w:spacing w:val="-2"/>
                <w:szCs w:val="24"/>
                <w:lang w:val="en-US"/>
              </w:rPr>
              <w:t>unconformity</w:t>
            </w:r>
          </w:p>
        </w:tc>
        <w:tc>
          <w:tcPr>
            <w:tcW w:w="3320" w:type="pct"/>
          </w:tcPr>
          <w:p w:rsidR="007E3DDD" w:rsidRPr="005606E2" w:rsidRDefault="007E3DDD" w:rsidP="0044676B">
            <w:pPr>
              <w:pStyle w:val="TableParagraph"/>
              <w:ind w:left="170" w:right="170" w:firstLine="170"/>
              <w:rPr>
                <w:szCs w:val="24"/>
                <w:lang w:val="en-US"/>
              </w:rPr>
            </w:pPr>
            <w:r w:rsidRPr="005606E2">
              <w:rPr>
                <w:szCs w:val="24"/>
                <w:lang w:val="en-US"/>
              </w:rPr>
              <w:t>an</w:t>
            </w:r>
            <w:r w:rsidRPr="005606E2">
              <w:rPr>
                <w:spacing w:val="5"/>
                <w:szCs w:val="24"/>
                <w:lang w:val="en-US"/>
              </w:rPr>
              <w:t xml:space="preserve"> </w:t>
            </w:r>
            <w:r w:rsidRPr="005606E2">
              <w:rPr>
                <w:szCs w:val="24"/>
                <w:lang w:val="en-US"/>
              </w:rPr>
              <w:t>unconformity</w:t>
            </w:r>
            <w:r w:rsidRPr="005606E2">
              <w:rPr>
                <w:spacing w:val="2"/>
                <w:szCs w:val="24"/>
                <w:lang w:val="en-US"/>
              </w:rPr>
              <w:t xml:space="preserve"> </w:t>
            </w:r>
            <w:r w:rsidRPr="005606E2">
              <w:rPr>
                <w:szCs w:val="24"/>
                <w:lang w:val="en-US"/>
              </w:rPr>
              <w:t>in</w:t>
            </w:r>
            <w:r w:rsidRPr="005606E2">
              <w:rPr>
                <w:spacing w:val="7"/>
                <w:szCs w:val="24"/>
                <w:lang w:val="en-US"/>
              </w:rPr>
              <w:t xml:space="preserve"> </w:t>
            </w:r>
            <w:r w:rsidRPr="005606E2">
              <w:rPr>
                <w:szCs w:val="24"/>
                <w:lang w:val="en-US"/>
              </w:rPr>
              <w:t>which</w:t>
            </w:r>
            <w:r w:rsidRPr="005606E2">
              <w:rPr>
                <w:spacing w:val="7"/>
                <w:szCs w:val="24"/>
                <w:lang w:val="en-US"/>
              </w:rPr>
              <w:t xml:space="preserve"> </w:t>
            </w:r>
            <w:r w:rsidRPr="005606E2">
              <w:rPr>
                <w:szCs w:val="24"/>
                <w:lang w:val="en-US"/>
              </w:rPr>
              <w:t>younger</w:t>
            </w:r>
            <w:r w:rsidRPr="005606E2">
              <w:rPr>
                <w:spacing w:val="7"/>
                <w:szCs w:val="24"/>
                <w:lang w:val="en-US"/>
              </w:rPr>
              <w:t xml:space="preserve"> </w:t>
            </w:r>
            <w:r w:rsidRPr="005606E2">
              <w:rPr>
                <w:spacing w:val="-2"/>
                <w:szCs w:val="24"/>
                <w:lang w:val="en-US"/>
              </w:rPr>
              <w:t>sediment</w:t>
            </w:r>
            <w:r w:rsidR="00A50A1A">
              <w:rPr>
                <w:spacing w:val="-2"/>
                <w:szCs w:val="24"/>
                <w:lang w:val="en-US"/>
              </w:rPr>
              <w:t xml:space="preserve"> </w:t>
            </w:r>
            <w:r w:rsidRPr="005606E2">
              <w:rPr>
                <w:szCs w:val="24"/>
                <w:lang w:val="en-US"/>
              </w:rPr>
              <w:t>or</w:t>
            </w:r>
            <w:r w:rsidRPr="005606E2">
              <w:rPr>
                <w:spacing w:val="80"/>
                <w:szCs w:val="24"/>
                <w:lang w:val="en-US"/>
              </w:rPr>
              <w:t xml:space="preserve"> </w:t>
            </w:r>
            <w:r w:rsidRPr="005606E2">
              <w:rPr>
                <w:szCs w:val="24"/>
                <w:lang w:val="en-US"/>
              </w:rPr>
              <w:t>sedimentary</w:t>
            </w:r>
            <w:r w:rsidRPr="005606E2">
              <w:rPr>
                <w:spacing w:val="40"/>
                <w:szCs w:val="24"/>
                <w:lang w:val="en-US"/>
              </w:rPr>
              <w:t xml:space="preserve"> </w:t>
            </w:r>
            <w:r w:rsidRPr="005606E2">
              <w:rPr>
                <w:szCs w:val="24"/>
                <w:lang w:val="en-US"/>
              </w:rPr>
              <w:t>rocks</w:t>
            </w:r>
            <w:r w:rsidRPr="005606E2">
              <w:rPr>
                <w:spacing w:val="80"/>
                <w:szCs w:val="24"/>
                <w:lang w:val="en-US"/>
              </w:rPr>
              <w:t xml:space="preserve"> </w:t>
            </w:r>
            <w:r w:rsidRPr="005606E2">
              <w:rPr>
                <w:szCs w:val="24"/>
                <w:lang w:val="en-US"/>
              </w:rPr>
              <w:t>rest</w:t>
            </w:r>
            <w:r w:rsidRPr="005606E2">
              <w:rPr>
                <w:spacing w:val="80"/>
                <w:szCs w:val="24"/>
                <w:lang w:val="en-US"/>
              </w:rPr>
              <w:t xml:space="preserve"> </w:t>
            </w:r>
            <w:r w:rsidRPr="005606E2">
              <w:rPr>
                <w:szCs w:val="24"/>
                <w:lang w:val="en-US"/>
              </w:rPr>
              <w:t>on</w:t>
            </w:r>
            <w:r w:rsidRPr="005606E2">
              <w:rPr>
                <w:spacing w:val="80"/>
                <w:szCs w:val="24"/>
                <w:lang w:val="en-US"/>
              </w:rPr>
              <w:t xml:space="preserve"> </w:t>
            </w:r>
            <w:r w:rsidRPr="005606E2">
              <w:rPr>
                <w:szCs w:val="24"/>
                <w:lang w:val="en-US"/>
              </w:rPr>
              <w:t>the</w:t>
            </w:r>
            <w:r w:rsidRPr="005606E2">
              <w:rPr>
                <w:spacing w:val="80"/>
                <w:szCs w:val="24"/>
                <w:lang w:val="en-US"/>
              </w:rPr>
              <w:t xml:space="preserve"> </w:t>
            </w:r>
            <w:r w:rsidRPr="005606E2">
              <w:rPr>
                <w:szCs w:val="24"/>
                <w:lang w:val="en-US"/>
              </w:rPr>
              <w:t>eroded surface of tilted or folded older rocks</w:t>
            </w:r>
          </w:p>
        </w:tc>
      </w:tr>
      <w:tr w:rsidR="007E3DDD" w:rsidRPr="005606E2" w:rsidTr="0044676B">
        <w:trPr>
          <w:trHeight w:val="966"/>
        </w:trPr>
        <w:tc>
          <w:tcPr>
            <w:tcW w:w="1680"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anticline</w:t>
            </w:r>
          </w:p>
        </w:tc>
        <w:tc>
          <w:tcPr>
            <w:tcW w:w="3320" w:type="pct"/>
          </w:tcPr>
          <w:p w:rsidR="007E3DDD" w:rsidRPr="005606E2" w:rsidRDefault="007E3DDD" w:rsidP="0044676B">
            <w:pPr>
              <w:pStyle w:val="TableParagraph"/>
              <w:ind w:left="170" w:right="170" w:firstLine="170"/>
              <w:rPr>
                <w:szCs w:val="24"/>
                <w:lang w:val="en-US"/>
              </w:rPr>
            </w:pPr>
            <w:r w:rsidRPr="005606E2">
              <w:rPr>
                <w:szCs w:val="24"/>
                <w:lang w:val="en-US"/>
              </w:rPr>
              <w:t>a</w:t>
            </w:r>
            <w:r w:rsidRPr="005606E2">
              <w:rPr>
                <w:spacing w:val="-11"/>
                <w:szCs w:val="24"/>
                <w:lang w:val="en-US"/>
              </w:rPr>
              <w:t xml:space="preserve"> </w:t>
            </w:r>
            <w:r w:rsidRPr="005606E2">
              <w:rPr>
                <w:szCs w:val="24"/>
                <w:lang w:val="en-US"/>
              </w:rPr>
              <w:t>fold</w:t>
            </w:r>
            <w:r w:rsidRPr="005606E2">
              <w:rPr>
                <w:spacing w:val="-12"/>
                <w:szCs w:val="24"/>
                <w:lang w:val="en-US"/>
              </w:rPr>
              <w:t xml:space="preserve"> </w:t>
            </w:r>
            <w:r w:rsidRPr="005606E2">
              <w:rPr>
                <w:szCs w:val="24"/>
                <w:lang w:val="en-US"/>
              </w:rPr>
              <w:t>in</w:t>
            </w:r>
            <w:r w:rsidRPr="005606E2">
              <w:rPr>
                <w:spacing w:val="-10"/>
                <w:szCs w:val="24"/>
                <w:lang w:val="en-US"/>
              </w:rPr>
              <w:t xml:space="preserve"> </w:t>
            </w:r>
            <w:r w:rsidRPr="005606E2">
              <w:rPr>
                <w:szCs w:val="24"/>
                <w:lang w:val="en-US"/>
              </w:rPr>
              <w:t>rock</w:t>
            </w:r>
            <w:r w:rsidRPr="005606E2">
              <w:rPr>
                <w:spacing w:val="-10"/>
                <w:szCs w:val="24"/>
                <w:lang w:val="en-US"/>
              </w:rPr>
              <w:t xml:space="preserve"> </w:t>
            </w:r>
            <w:r w:rsidRPr="005606E2">
              <w:rPr>
                <w:szCs w:val="24"/>
                <w:lang w:val="en-US"/>
              </w:rPr>
              <w:t>that</w:t>
            </w:r>
            <w:r w:rsidRPr="005606E2">
              <w:rPr>
                <w:spacing w:val="-10"/>
                <w:szCs w:val="24"/>
                <w:lang w:val="en-US"/>
              </w:rPr>
              <w:t xml:space="preserve"> </w:t>
            </w:r>
            <w:r w:rsidRPr="005606E2">
              <w:rPr>
                <w:szCs w:val="24"/>
                <w:lang w:val="en-US"/>
              </w:rPr>
              <w:t>resembles</w:t>
            </w:r>
            <w:r w:rsidRPr="005606E2">
              <w:rPr>
                <w:spacing w:val="-10"/>
                <w:szCs w:val="24"/>
                <w:lang w:val="en-US"/>
              </w:rPr>
              <w:t xml:space="preserve"> </w:t>
            </w:r>
            <w:r w:rsidRPr="005606E2">
              <w:rPr>
                <w:szCs w:val="24"/>
                <w:lang w:val="en-US"/>
              </w:rPr>
              <w:t>an</w:t>
            </w:r>
            <w:r w:rsidRPr="005606E2">
              <w:rPr>
                <w:spacing w:val="-10"/>
                <w:szCs w:val="24"/>
                <w:lang w:val="en-US"/>
              </w:rPr>
              <w:t xml:space="preserve"> </w:t>
            </w:r>
            <w:r w:rsidRPr="005606E2">
              <w:rPr>
                <w:szCs w:val="24"/>
                <w:lang w:val="en-US"/>
              </w:rPr>
              <w:t>arch;</w:t>
            </w:r>
            <w:r w:rsidRPr="005606E2">
              <w:rPr>
                <w:spacing w:val="-10"/>
                <w:szCs w:val="24"/>
                <w:lang w:val="en-US"/>
              </w:rPr>
              <w:t xml:space="preserve"> </w:t>
            </w:r>
            <w:r w:rsidRPr="005606E2">
              <w:rPr>
                <w:szCs w:val="24"/>
                <w:lang w:val="en-US"/>
              </w:rPr>
              <w:t>the</w:t>
            </w:r>
            <w:r w:rsidRPr="005606E2">
              <w:rPr>
                <w:spacing w:val="-11"/>
                <w:szCs w:val="24"/>
                <w:lang w:val="en-US"/>
              </w:rPr>
              <w:t xml:space="preserve"> </w:t>
            </w:r>
            <w:r w:rsidRPr="005606E2">
              <w:rPr>
                <w:szCs w:val="24"/>
                <w:lang w:val="en-US"/>
              </w:rPr>
              <w:t>fold is</w:t>
            </w:r>
            <w:r w:rsidRPr="005606E2">
              <w:rPr>
                <w:spacing w:val="-10"/>
                <w:szCs w:val="24"/>
                <w:lang w:val="en-US"/>
              </w:rPr>
              <w:t xml:space="preserve"> </w:t>
            </w:r>
            <w:r w:rsidRPr="005606E2">
              <w:rPr>
                <w:szCs w:val="24"/>
                <w:lang w:val="en-US"/>
              </w:rPr>
              <w:t>convex</w:t>
            </w:r>
            <w:r w:rsidRPr="005606E2">
              <w:rPr>
                <w:spacing w:val="-9"/>
                <w:szCs w:val="24"/>
                <w:lang w:val="en-US"/>
              </w:rPr>
              <w:t xml:space="preserve"> </w:t>
            </w:r>
            <w:r w:rsidRPr="005606E2">
              <w:rPr>
                <w:szCs w:val="24"/>
                <w:lang w:val="en-US"/>
              </w:rPr>
              <w:t>upward,</w:t>
            </w:r>
            <w:r w:rsidRPr="005606E2">
              <w:rPr>
                <w:spacing w:val="-9"/>
                <w:szCs w:val="24"/>
                <w:lang w:val="en-US"/>
              </w:rPr>
              <w:t xml:space="preserve"> </w:t>
            </w:r>
            <w:r w:rsidRPr="005606E2">
              <w:rPr>
                <w:szCs w:val="24"/>
                <w:lang w:val="en-US"/>
              </w:rPr>
              <w:t>and</w:t>
            </w:r>
            <w:r w:rsidRPr="005606E2">
              <w:rPr>
                <w:spacing w:val="-7"/>
                <w:szCs w:val="24"/>
                <w:lang w:val="en-US"/>
              </w:rPr>
              <w:t xml:space="preserve"> </w:t>
            </w:r>
            <w:r w:rsidRPr="005606E2">
              <w:rPr>
                <w:szCs w:val="24"/>
                <w:lang w:val="en-US"/>
              </w:rPr>
              <w:t>the</w:t>
            </w:r>
            <w:r w:rsidRPr="005606E2">
              <w:rPr>
                <w:spacing w:val="-8"/>
                <w:szCs w:val="24"/>
                <w:lang w:val="en-US"/>
              </w:rPr>
              <w:t xml:space="preserve"> </w:t>
            </w:r>
            <w:r w:rsidRPr="005606E2">
              <w:rPr>
                <w:szCs w:val="24"/>
                <w:lang w:val="en-US"/>
              </w:rPr>
              <w:t>oldest</w:t>
            </w:r>
            <w:r w:rsidRPr="005606E2">
              <w:rPr>
                <w:spacing w:val="-7"/>
                <w:szCs w:val="24"/>
                <w:lang w:val="en-US"/>
              </w:rPr>
              <w:t xml:space="preserve"> </w:t>
            </w:r>
            <w:r w:rsidRPr="005606E2">
              <w:rPr>
                <w:szCs w:val="24"/>
                <w:lang w:val="en-US"/>
              </w:rPr>
              <w:t>rocks</w:t>
            </w:r>
            <w:r w:rsidRPr="005606E2">
              <w:rPr>
                <w:spacing w:val="-8"/>
                <w:szCs w:val="24"/>
                <w:lang w:val="en-US"/>
              </w:rPr>
              <w:t xml:space="preserve"> </w:t>
            </w:r>
            <w:r w:rsidRPr="005606E2">
              <w:rPr>
                <w:szCs w:val="24"/>
                <w:lang w:val="en-US"/>
              </w:rPr>
              <w:t>are</w:t>
            </w:r>
            <w:r w:rsidRPr="005606E2">
              <w:rPr>
                <w:spacing w:val="-7"/>
                <w:szCs w:val="24"/>
                <w:lang w:val="en-US"/>
              </w:rPr>
              <w:t xml:space="preserve"> </w:t>
            </w:r>
            <w:r w:rsidRPr="005606E2">
              <w:rPr>
                <w:spacing w:val="-5"/>
                <w:szCs w:val="24"/>
                <w:lang w:val="en-US"/>
              </w:rPr>
              <w:t>in</w:t>
            </w:r>
            <w:r w:rsidR="00A50A1A">
              <w:rPr>
                <w:spacing w:val="-5"/>
                <w:szCs w:val="24"/>
                <w:lang w:val="en-US"/>
              </w:rPr>
              <w:t xml:space="preserve"> </w:t>
            </w:r>
            <w:r w:rsidRPr="005606E2">
              <w:rPr>
                <w:szCs w:val="24"/>
                <w:lang w:val="en-US"/>
              </w:rPr>
              <w:t xml:space="preserve">the </w:t>
            </w:r>
            <w:r w:rsidRPr="005606E2">
              <w:rPr>
                <w:spacing w:val="-2"/>
                <w:szCs w:val="24"/>
                <w:lang w:val="en-US"/>
              </w:rPr>
              <w:t>middle</w:t>
            </w:r>
          </w:p>
        </w:tc>
      </w:tr>
      <w:tr w:rsidR="007E3DDD" w:rsidRPr="005606E2" w:rsidTr="0044676B">
        <w:trPr>
          <w:trHeight w:val="964"/>
        </w:trPr>
        <w:tc>
          <w:tcPr>
            <w:tcW w:w="1680"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aquifer</w:t>
            </w:r>
          </w:p>
        </w:tc>
        <w:tc>
          <w:tcPr>
            <w:tcW w:w="3320" w:type="pct"/>
          </w:tcPr>
          <w:p w:rsidR="007E3DDD" w:rsidRPr="005606E2" w:rsidRDefault="007E3DDD" w:rsidP="0044676B">
            <w:pPr>
              <w:pStyle w:val="TableParagraph"/>
              <w:ind w:left="170" w:right="170" w:firstLine="170"/>
              <w:rPr>
                <w:szCs w:val="24"/>
                <w:lang w:val="en-US"/>
              </w:rPr>
            </w:pPr>
            <w:r w:rsidRPr="005606E2">
              <w:rPr>
                <w:szCs w:val="24"/>
                <w:lang w:val="en-US"/>
              </w:rPr>
              <w:t>a</w:t>
            </w:r>
            <w:r w:rsidRPr="005606E2">
              <w:rPr>
                <w:spacing w:val="-18"/>
                <w:szCs w:val="24"/>
                <w:lang w:val="en-US"/>
              </w:rPr>
              <w:t xml:space="preserve"> </w:t>
            </w:r>
            <w:r w:rsidRPr="005606E2">
              <w:rPr>
                <w:szCs w:val="24"/>
                <w:lang w:val="en-US"/>
              </w:rPr>
              <w:t>porous</w:t>
            </w:r>
            <w:r w:rsidRPr="005606E2">
              <w:rPr>
                <w:spacing w:val="-14"/>
                <w:szCs w:val="24"/>
                <w:lang w:val="en-US"/>
              </w:rPr>
              <w:t xml:space="preserve"> </w:t>
            </w:r>
            <w:r w:rsidRPr="005606E2">
              <w:rPr>
                <w:szCs w:val="24"/>
                <w:lang w:val="en-US"/>
              </w:rPr>
              <w:t>and</w:t>
            </w:r>
            <w:r w:rsidRPr="005606E2">
              <w:rPr>
                <w:spacing w:val="-13"/>
                <w:szCs w:val="24"/>
                <w:lang w:val="en-US"/>
              </w:rPr>
              <w:t xml:space="preserve"> </w:t>
            </w:r>
            <w:r w:rsidRPr="005606E2">
              <w:rPr>
                <w:szCs w:val="24"/>
                <w:lang w:val="en-US"/>
              </w:rPr>
              <w:t>permeable</w:t>
            </w:r>
            <w:r w:rsidRPr="005606E2">
              <w:rPr>
                <w:spacing w:val="-15"/>
                <w:szCs w:val="24"/>
                <w:lang w:val="en-US"/>
              </w:rPr>
              <w:t xml:space="preserve"> </w:t>
            </w:r>
            <w:r w:rsidRPr="005606E2">
              <w:rPr>
                <w:szCs w:val="24"/>
                <w:lang w:val="en-US"/>
              </w:rPr>
              <w:t>body</w:t>
            </w:r>
            <w:r w:rsidRPr="005606E2">
              <w:rPr>
                <w:spacing w:val="-18"/>
                <w:szCs w:val="24"/>
                <w:lang w:val="en-US"/>
              </w:rPr>
              <w:t xml:space="preserve"> </w:t>
            </w:r>
            <w:r w:rsidRPr="005606E2">
              <w:rPr>
                <w:szCs w:val="24"/>
                <w:lang w:val="en-US"/>
              </w:rPr>
              <w:t>of</w:t>
            </w:r>
            <w:r w:rsidRPr="005606E2">
              <w:rPr>
                <w:spacing w:val="-15"/>
                <w:szCs w:val="24"/>
                <w:lang w:val="en-US"/>
              </w:rPr>
              <w:t xml:space="preserve"> </w:t>
            </w:r>
            <w:r w:rsidRPr="005606E2">
              <w:rPr>
                <w:szCs w:val="24"/>
                <w:lang w:val="en-US"/>
              </w:rPr>
              <w:t>rock</w:t>
            </w:r>
            <w:r w:rsidRPr="005606E2">
              <w:rPr>
                <w:spacing w:val="-15"/>
                <w:szCs w:val="24"/>
                <w:lang w:val="en-US"/>
              </w:rPr>
              <w:t xml:space="preserve"> </w:t>
            </w:r>
            <w:r w:rsidRPr="005606E2">
              <w:rPr>
                <w:szCs w:val="24"/>
                <w:lang w:val="en-US"/>
              </w:rPr>
              <w:t>that</w:t>
            </w:r>
            <w:r w:rsidRPr="005606E2">
              <w:rPr>
                <w:spacing w:val="-14"/>
                <w:szCs w:val="24"/>
                <w:lang w:val="en-US"/>
              </w:rPr>
              <w:t xml:space="preserve"> </w:t>
            </w:r>
            <w:r w:rsidRPr="005606E2">
              <w:rPr>
                <w:spacing w:val="-5"/>
                <w:szCs w:val="24"/>
                <w:lang w:val="en-US"/>
              </w:rPr>
              <w:t>can</w:t>
            </w:r>
            <w:r w:rsidR="00A50A1A">
              <w:rPr>
                <w:spacing w:val="-5"/>
                <w:szCs w:val="24"/>
                <w:lang w:val="en-US"/>
              </w:rPr>
              <w:t xml:space="preserve"> </w:t>
            </w:r>
            <w:r w:rsidRPr="005606E2">
              <w:rPr>
                <w:szCs w:val="24"/>
                <w:lang w:val="en-US"/>
              </w:rPr>
              <w:t>yield</w:t>
            </w:r>
            <w:r w:rsidRPr="005606E2">
              <w:rPr>
                <w:spacing w:val="34"/>
                <w:szCs w:val="24"/>
                <w:lang w:val="en-US"/>
              </w:rPr>
              <w:t xml:space="preserve"> </w:t>
            </w:r>
            <w:r w:rsidRPr="005606E2">
              <w:rPr>
                <w:szCs w:val="24"/>
                <w:lang w:val="en-US"/>
              </w:rPr>
              <w:t>economically</w:t>
            </w:r>
            <w:r w:rsidRPr="005606E2">
              <w:rPr>
                <w:spacing w:val="29"/>
                <w:szCs w:val="24"/>
                <w:lang w:val="en-US"/>
              </w:rPr>
              <w:t xml:space="preserve"> </w:t>
            </w:r>
            <w:r w:rsidRPr="005606E2">
              <w:rPr>
                <w:szCs w:val="24"/>
                <w:lang w:val="en-US"/>
              </w:rPr>
              <w:t>significant</w:t>
            </w:r>
            <w:r w:rsidRPr="005606E2">
              <w:rPr>
                <w:spacing w:val="34"/>
                <w:szCs w:val="24"/>
                <w:lang w:val="en-US"/>
              </w:rPr>
              <w:t xml:space="preserve"> </w:t>
            </w:r>
            <w:r w:rsidRPr="005606E2">
              <w:rPr>
                <w:szCs w:val="24"/>
                <w:lang w:val="en-US"/>
              </w:rPr>
              <w:t>quantities</w:t>
            </w:r>
            <w:r w:rsidRPr="005606E2">
              <w:rPr>
                <w:spacing w:val="34"/>
                <w:szCs w:val="24"/>
                <w:lang w:val="en-US"/>
              </w:rPr>
              <w:t xml:space="preserve"> </w:t>
            </w:r>
            <w:r w:rsidRPr="005606E2">
              <w:rPr>
                <w:szCs w:val="24"/>
                <w:lang w:val="en-US"/>
              </w:rPr>
              <w:t>of ground water</w:t>
            </w:r>
          </w:p>
        </w:tc>
      </w:tr>
      <w:tr w:rsidR="007E3DDD" w:rsidRPr="005606E2" w:rsidTr="0044676B">
        <w:trPr>
          <w:trHeight w:val="967"/>
        </w:trPr>
        <w:tc>
          <w:tcPr>
            <w:tcW w:w="1680" w:type="pct"/>
          </w:tcPr>
          <w:p w:rsidR="007E3DDD" w:rsidRPr="005606E2" w:rsidRDefault="007E3DDD" w:rsidP="0044676B">
            <w:pPr>
              <w:pStyle w:val="TableParagraph"/>
              <w:ind w:left="170" w:right="170" w:firstLine="170"/>
              <w:rPr>
                <w:b/>
                <w:szCs w:val="24"/>
                <w:lang w:val="en-US"/>
              </w:rPr>
            </w:pPr>
            <w:r w:rsidRPr="005606E2">
              <w:rPr>
                <w:b/>
                <w:szCs w:val="24"/>
                <w:lang w:val="en-US"/>
              </w:rPr>
              <w:t>artesian</w:t>
            </w:r>
            <w:r w:rsidRPr="005606E2">
              <w:rPr>
                <w:b/>
                <w:spacing w:val="-7"/>
                <w:szCs w:val="24"/>
                <w:lang w:val="en-US"/>
              </w:rPr>
              <w:t xml:space="preserve"> </w:t>
            </w:r>
            <w:r w:rsidRPr="005606E2">
              <w:rPr>
                <w:b/>
                <w:spacing w:val="-4"/>
                <w:szCs w:val="24"/>
                <w:lang w:val="en-US"/>
              </w:rPr>
              <w:t>well</w:t>
            </w:r>
          </w:p>
        </w:tc>
        <w:tc>
          <w:tcPr>
            <w:tcW w:w="3320" w:type="pct"/>
          </w:tcPr>
          <w:p w:rsidR="007E3DDD" w:rsidRPr="005606E2" w:rsidRDefault="007E3DDD" w:rsidP="0044676B">
            <w:pPr>
              <w:pStyle w:val="TableParagraph"/>
              <w:ind w:left="170" w:right="170" w:firstLine="170"/>
              <w:rPr>
                <w:szCs w:val="24"/>
                <w:lang w:val="en-US"/>
              </w:rPr>
            </w:pPr>
            <w:r w:rsidRPr="005606E2">
              <w:rPr>
                <w:spacing w:val="-2"/>
                <w:szCs w:val="24"/>
                <w:lang w:val="en-US"/>
              </w:rPr>
              <w:t>a</w:t>
            </w:r>
            <w:r w:rsidRPr="005606E2">
              <w:rPr>
                <w:spacing w:val="-13"/>
                <w:szCs w:val="24"/>
                <w:lang w:val="en-US"/>
              </w:rPr>
              <w:t xml:space="preserve"> </w:t>
            </w:r>
            <w:r w:rsidRPr="005606E2">
              <w:rPr>
                <w:spacing w:val="-2"/>
                <w:szCs w:val="24"/>
                <w:lang w:val="en-US"/>
              </w:rPr>
              <w:t>well</w:t>
            </w:r>
            <w:r w:rsidRPr="005606E2">
              <w:rPr>
                <w:spacing w:val="-14"/>
                <w:szCs w:val="24"/>
                <w:lang w:val="en-US"/>
              </w:rPr>
              <w:t xml:space="preserve"> </w:t>
            </w:r>
            <w:r w:rsidRPr="005606E2">
              <w:rPr>
                <w:spacing w:val="-2"/>
                <w:szCs w:val="24"/>
                <w:lang w:val="en-US"/>
              </w:rPr>
              <w:t>drilled</w:t>
            </w:r>
            <w:r w:rsidRPr="005606E2">
              <w:rPr>
                <w:spacing w:val="-12"/>
                <w:szCs w:val="24"/>
                <w:lang w:val="en-US"/>
              </w:rPr>
              <w:t xml:space="preserve"> </w:t>
            </w:r>
            <w:r w:rsidRPr="005606E2">
              <w:rPr>
                <w:spacing w:val="-2"/>
                <w:szCs w:val="24"/>
                <w:lang w:val="en-US"/>
              </w:rPr>
              <w:t>into</w:t>
            </w:r>
            <w:r w:rsidRPr="005606E2">
              <w:rPr>
                <w:spacing w:val="-12"/>
                <w:szCs w:val="24"/>
                <w:lang w:val="en-US"/>
              </w:rPr>
              <w:t xml:space="preserve"> </w:t>
            </w:r>
            <w:r w:rsidRPr="005606E2">
              <w:rPr>
                <w:spacing w:val="-2"/>
                <w:szCs w:val="24"/>
                <w:lang w:val="en-US"/>
              </w:rPr>
              <w:t>an</w:t>
            </w:r>
            <w:r w:rsidRPr="005606E2">
              <w:rPr>
                <w:spacing w:val="-12"/>
                <w:szCs w:val="24"/>
                <w:lang w:val="en-US"/>
              </w:rPr>
              <w:t xml:space="preserve"> </w:t>
            </w:r>
            <w:r w:rsidRPr="005606E2">
              <w:rPr>
                <w:spacing w:val="-2"/>
                <w:szCs w:val="24"/>
                <w:lang w:val="en-US"/>
              </w:rPr>
              <w:t>artesian</w:t>
            </w:r>
            <w:r w:rsidRPr="005606E2">
              <w:rPr>
                <w:spacing w:val="-12"/>
                <w:szCs w:val="24"/>
                <w:lang w:val="en-US"/>
              </w:rPr>
              <w:t xml:space="preserve"> </w:t>
            </w:r>
            <w:r w:rsidRPr="005606E2">
              <w:rPr>
                <w:spacing w:val="-2"/>
                <w:szCs w:val="24"/>
                <w:lang w:val="en-US"/>
              </w:rPr>
              <w:t>aquifer</w:t>
            </w:r>
            <w:r w:rsidRPr="005606E2">
              <w:rPr>
                <w:spacing w:val="-13"/>
                <w:szCs w:val="24"/>
                <w:lang w:val="en-US"/>
              </w:rPr>
              <w:t xml:space="preserve"> </w:t>
            </w:r>
            <w:r w:rsidRPr="005606E2">
              <w:rPr>
                <w:spacing w:val="-2"/>
                <w:szCs w:val="24"/>
                <w:lang w:val="en-US"/>
              </w:rPr>
              <w:t>in</w:t>
            </w:r>
            <w:r w:rsidRPr="005606E2">
              <w:rPr>
                <w:spacing w:val="-12"/>
                <w:szCs w:val="24"/>
                <w:lang w:val="en-US"/>
              </w:rPr>
              <w:t xml:space="preserve"> </w:t>
            </w:r>
            <w:r w:rsidRPr="005606E2">
              <w:rPr>
                <w:spacing w:val="-2"/>
                <w:szCs w:val="24"/>
                <w:lang w:val="en-US"/>
              </w:rPr>
              <w:t xml:space="preserve">which </w:t>
            </w:r>
            <w:r w:rsidRPr="005606E2">
              <w:rPr>
                <w:szCs w:val="24"/>
                <w:lang w:val="en-US"/>
              </w:rPr>
              <w:t>the</w:t>
            </w:r>
            <w:r w:rsidRPr="005606E2">
              <w:rPr>
                <w:spacing w:val="-7"/>
                <w:szCs w:val="24"/>
                <w:lang w:val="en-US"/>
              </w:rPr>
              <w:t xml:space="preserve"> </w:t>
            </w:r>
            <w:r w:rsidRPr="005606E2">
              <w:rPr>
                <w:szCs w:val="24"/>
                <w:lang w:val="en-US"/>
              </w:rPr>
              <w:t>water</w:t>
            </w:r>
            <w:r w:rsidRPr="005606E2">
              <w:rPr>
                <w:spacing w:val="-6"/>
                <w:szCs w:val="24"/>
                <w:lang w:val="en-US"/>
              </w:rPr>
              <w:t xml:space="preserve"> </w:t>
            </w:r>
            <w:r w:rsidRPr="005606E2">
              <w:rPr>
                <w:szCs w:val="24"/>
                <w:lang w:val="en-US"/>
              </w:rPr>
              <w:t>rises</w:t>
            </w:r>
            <w:r w:rsidRPr="005606E2">
              <w:rPr>
                <w:spacing w:val="-3"/>
                <w:szCs w:val="24"/>
                <w:lang w:val="en-US"/>
              </w:rPr>
              <w:t xml:space="preserve"> </w:t>
            </w:r>
            <w:r w:rsidRPr="005606E2">
              <w:rPr>
                <w:szCs w:val="24"/>
                <w:lang w:val="en-US"/>
              </w:rPr>
              <w:t>without</w:t>
            </w:r>
            <w:r w:rsidRPr="005606E2">
              <w:rPr>
                <w:spacing w:val="-6"/>
                <w:szCs w:val="24"/>
                <w:lang w:val="en-US"/>
              </w:rPr>
              <w:t xml:space="preserve"> </w:t>
            </w:r>
            <w:r w:rsidRPr="005606E2">
              <w:rPr>
                <w:szCs w:val="24"/>
                <w:lang w:val="en-US"/>
              </w:rPr>
              <w:t>pumping</w:t>
            </w:r>
            <w:r w:rsidRPr="005606E2">
              <w:rPr>
                <w:spacing w:val="-5"/>
                <w:szCs w:val="24"/>
                <w:lang w:val="en-US"/>
              </w:rPr>
              <w:t xml:space="preserve"> </w:t>
            </w:r>
            <w:r w:rsidRPr="005606E2">
              <w:rPr>
                <w:szCs w:val="24"/>
                <w:lang w:val="en-US"/>
              </w:rPr>
              <w:t>and</w:t>
            </w:r>
            <w:r w:rsidRPr="005606E2">
              <w:rPr>
                <w:spacing w:val="-6"/>
                <w:szCs w:val="24"/>
                <w:lang w:val="en-US"/>
              </w:rPr>
              <w:t xml:space="preserve"> </w:t>
            </w:r>
            <w:r w:rsidRPr="005606E2">
              <w:rPr>
                <w:szCs w:val="24"/>
                <w:lang w:val="en-US"/>
              </w:rPr>
              <w:t>in</w:t>
            </w:r>
            <w:r w:rsidRPr="005606E2">
              <w:rPr>
                <w:spacing w:val="-4"/>
                <w:szCs w:val="24"/>
                <w:lang w:val="en-US"/>
              </w:rPr>
              <w:t xml:space="preserve"> some</w:t>
            </w:r>
            <w:r w:rsidR="00A50A1A">
              <w:rPr>
                <w:spacing w:val="-4"/>
                <w:szCs w:val="24"/>
                <w:lang w:val="en-US"/>
              </w:rPr>
              <w:t xml:space="preserve"> </w:t>
            </w:r>
            <w:r w:rsidRPr="005606E2">
              <w:rPr>
                <w:szCs w:val="24"/>
                <w:lang w:val="en-US"/>
              </w:rPr>
              <w:t>cases</w:t>
            </w:r>
            <w:r w:rsidRPr="005606E2">
              <w:rPr>
                <w:spacing w:val="-3"/>
                <w:szCs w:val="24"/>
                <w:lang w:val="en-US"/>
              </w:rPr>
              <w:t xml:space="preserve"> </w:t>
            </w:r>
            <w:r w:rsidRPr="005606E2">
              <w:rPr>
                <w:szCs w:val="24"/>
                <w:lang w:val="en-US"/>
              </w:rPr>
              <w:t>spurts</w:t>
            </w:r>
            <w:r w:rsidRPr="005606E2">
              <w:rPr>
                <w:spacing w:val="-2"/>
                <w:szCs w:val="24"/>
                <w:lang w:val="en-US"/>
              </w:rPr>
              <w:t xml:space="preserve"> </w:t>
            </w:r>
            <w:r w:rsidRPr="005606E2">
              <w:rPr>
                <w:szCs w:val="24"/>
                <w:lang w:val="en-US"/>
              </w:rPr>
              <w:t>to</w:t>
            </w:r>
            <w:r w:rsidRPr="005606E2">
              <w:rPr>
                <w:spacing w:val="-2"/>
                <w:szCs w:val="24"/>
                <w:lang w:val="en-US"/>
              </w:rPr>
              <w:t xml:space="preserve"> </w:t>
            </w:r>
            <w:r w:rsidRPr="005606E2">
              <w:rPr>
                <w:szCs w:val="24"/>
                <w:lang w:val="en-US"/>
              </w:rPr>
              <w:t>the</w:t>
            </w:r>
            <w:r w:rsidRPr="005606E2">
              <w:rPr>
                <w:spacing w:val="-5"/>
                <w:szCs w:val="24"/>
                <w:lang w:val="en-US"/>
              </w:rPr>
              <w:t xml:space="preserve"> </w:t>
            </w:r>
            <w:r w:rsidRPr="005606E2">
              <w:rPr>
                <w:spacing w:val="-2"/>
                <w:szCs w:val="24"/>
                <w:lang w:val="en-US"/>
              </w:rPr>
              <w:t>surface</w:t>
            </w:r>
          </w:p>
        </w:tc>
      </w:tr>
      <w:tr w:rsidR="007E3DDD" w:rsidRPr="005606E2" w:rsidTr="0044676B">
        <w:trPr>
          <w:trHeight w:val="645"/>
        </w:trPr>
        <w:tc>
          <w:tcPr>
            <w:tcW w:w="1680" w:type="pct"/>
          </w:tcPr>
          <w:p w:rsidR="007E3DDD" w:rsidRPr="005606E2" w:rsidRDefault="007E3DDD" w:rsidP="0044676B">
            <w:pPr>
              <w:pStyle w:val="TableParagraph"/>
              <w:ind w:left="170" w:right="170" w:firstLine="170"/>
              <w:rPr>
                <w:b/>
                <w:szCs w:val="24"/>
                <w:lang w:val="en-US"/>
              </w:rPr>
            </w:pPr>
            <w:r w:rsidRPr="005606E2">
              <w:rPr>
                <w:b/>
                <w:szCs w:val="24"/>
                <w:lang w:val="en-US"/>
              </w:rPr>
              <w:t>aseismic</w:t>
            </w:r>
            <w:r w:rsidRPr="005606E2">
              <w:rPr>
                <w:b/>
                <w:spacing w:val="-9"/>
                <w:szCs w:val="24"/>
                <w:lang w:val="en-US"/>
              </w:rPr>
              <w:t xml:space="preserve"> </w:t>
            </w:r>
            <w:r w:rsidRPr="005606E2">
              <w:rPr>
                <w:b/>
                <w:spacing w:val="-2"/>
                <w:szCs w:val="24"/>
                <w:lang w:val="en-US"/>
              </w:rPr>
              <w:t>ridge</w:t>
            </w:r>
          </w:p>
        </w:tc>
        <w:tc>
          <w:tcPr>
            <w:tcW w:w="3320" w:type="pct"/>
          </w:tcPr>
          <w:p w:rsidR="007E3DDD" w:rsidRPr="005606E2" w:rsidRDefault="007E3DDD" w:rsidP="0044676B">
            <w:pPr>
              <w:pStyle w:val="TableParagraph"/>
              <w:ind w:left="170" w:right="170" w:firstLine="170"/>
              <w:rPr>
                <w:szCs w:val="24"/>
                <w:lang w:val="en-US"/>
              </w:rPr>
            </w:pPr>
            <w:r w:rsidRPr="005606E2">
              <w:rPr>
                <w:szCs w:val="24"/>
                <w:lang w:val="en-US"/>
              </w:rPr>
              <w:t>a</w:t>
            </w:r>
            <w:r w:rsidRPr="005606E2">
              <w:rPr>
                <w:spacing w:val="1"/>
                <w:szCs w:val="24"/>
                <w:lang w:val="en-US"/>
              </w:rPr>
              <w:t xml:space="preserve"> </w:t>
            </w:r>
            <w:r w:rsidRPr="005606E2">
              <w:rPr>
                <w:szCs w:val="24"/>
                <w:lang w:val="en-US"/>
              </w:rPr>
              <w:t>submarine</w:t>
            </w:r>
            <w:r w:rsidRPr="005606E2">
              <w:rPr>
                <w:spacing w:val="7"/>
                <w:szCs w:val="24"/>
                <w:lang w:val="en-US"/>
              </w:rPr>
              <w:t xml:space="preserve"> </w:t>
            </w:r>
            <w:r w:rsidRPr="005606E2">
              <w:rPr>
                <w:szCs w:val="24"/>
                <w:lang w:val="en-US"/>
              </w:rPr>
              <w:t>mountain</w:t>
            </w:r>
            <w:r w:rsidRPr="005606E2">
              <w:rPr>
                <w:spacing w:val="3"/>
                <w:szCs w:val="24"/>
                <w:lang w:val="en-US"/>
              </w:rPr>
              <w:t xml:space="preserve"> </w:t>
            </w:r>
            <w:r w:rsidRPr="005606E2">
              <w:rPr>
                <w:szCs w:val="24"/>
                <w:lang w:val="en-US"/>
              </w:rPr>
              <w:t>chain</w:t>
            </w:r>
            <w:r w:rsidRPr="005606E2">
              <w:rPr>
                <w:spacing w:val="2"/>
                <w:szCs w:val="24"/>
                <w:lang w:val="en-US"/>
              </w:rPr>
              <w:t xml:space="preserve"> </w:t>
            </w:r>
            <w:r w:rsidRPr="005606E2">
              <w:rPr>
                <w:szCs w:val="24"/>
                <w:lang w:val="en-US"/>
              </w:rPr>
              <w:t>with</w:t>
            </w:r>
            <w:r w:rsidRPr="005606E2">
              <w:rPr>
                <w:spacing w:val="3"/>
                <w:szCs w:val="24"/>
                <w:lang w:val="en-US"/>
              </w:rPr>
              <w:t xml:space="preserve"> </w:t>
            </w:r>
            <w:r w:rsidRPr="005606E2">
              <w:rPr>
                <w:szCs w:val="24"/>
                <w:lang w:val="en-US"/>
              </w:rPr>
              <w:t>little</w:t>
            </w:r>
            <w:r w:rsidRPr="005606E2">
              <w:rPr>
                <w:spacing w:val="2"/>
                <w:szCs w:val="24"/>
                <w:lang w:val="en-US"/>
              </w:rPr>
              <w:t xml:space="preserve"> </w:t>
            </w:r>
            <w:r w:rsidRPr="005606E2">
              <w:rPr>
                <w:szCs w:val="24"/>
                <w:lang w:val="en-US"/>
              </w:rPr>
              <w:t>or</w:t>
            </w:r>
            <w:r w:rsidRPr="005606E2">
              <w:rPr>
                <w:spacing w:val="2"/>
                <w:szCs w:val="24"/>
                <w:lang w:val="en-US"/>
              </w:rPr>
              <w:t xml:space="preserve"> </w:t>
            </w:r>
            <w:r w:rsidRPr="005606E2">
              <w:rPr>
                <w:spacing w:val="-5"/>
                <w:szCs w:val="24"/>
                <w:lang w:val="en-US"/>
              </w:rPr>
              <w:t>no</w:t>
            </w:r>
            <w:r w:rsidR="00A50A1A">
              <w:rPr>
                <w:spacing w:val="-5"/>
                <w:szCs w:val="24"/>
                <w:lang w:val="en-US"/>
              </w:rPr>
              <w:t xml:space="preserve"> </w:t>
            </w:r>
            <w:r w:rsidRPr="005606E2">
              <w:rPr>
                <w:szCs w:val="24"/>
                <w:lang w:val="en-US"/>
              </w:rPr>
              <w:t>earthquake</w:t>
            </w:r>
            <w:r w:rsidRPr="005606E2">
              <w:rPr>
                <w:spacing w:val="-6"/>
                <w:szCs w:val="24"/>
                <w:lang w:val="en-US"/>
              </w:rPr>
              <w:t xml:space="preserve"> </w:t>
            </w:r>
            <w:r w:rsidRPr="005606E2">
              <w:rPr>
                <w:spacing w:val="-2"/>
                <w:szCs w:val="24"/>
                <w:lang w:val="en-US"/>
              </w:rPr>
              <w:t>activity</w:t>
            </w:r>
          </w:p>
        </w:tc>
      </w:tr>
      <w:tr w:rsidR="007E3DDD" w:rsidRPr="005606E2" w:rsidTr="0044676B">
        <w:trPr>
          <w:trHeight w:val="642"/>
        </w:trPr>
        <w:tc>
          <w:tcPr>
            <w:tcW w:w="1680" w:type="pct"/>
          </w:tcPr>
          <w:p w:rsidR="007E3DDD" w:rsidRPr="005606E2" w:rsidRDefault="007E3DDD" w:rsidP="0044676B">
            <w:pPr>
              <w:pStyle w:val="TableParagraph"/>
              <w:ind w:left="170" w:right="170" w:firstLine="170"/>
              <w:rPr>
                <w:b/>
                <w:szCs w:val="24"/>
                <w:lang w:val="en-US"/>
              </w:rPr>
            </w:pPr>
            <w:r w:rsidRPr="005606E2">
              <w:rPr>
                <w:b/>
                <w:szCs w:val="24"/>
                <w:lang w:val="en-US"/>
              </w:rPr>
              <w:t xml:space="preserve">ash </w:t>
            </w:r>
            <w:r w:rsidRPr="005606E2">
              <w:rPr>
                <w:b/>
                <w:spacing w:val="-2"/>
                <w:szCs w:val="24"/>
                <w:lang w:val="en-US"/>
              </w:rPr>
              <w:t>(volcanic)</w:t>
            </w:r>
          </w:p>
        </w:tc>
        <w:tc>
          <w:tcPr>
            <w:tcW w:w="3320" w:type="pct"/>
          </w:tcPr>
          <w:p w:rsidR="007E3DDD" w:rsidRPr="005606E2" w:rsidRDefault="007E3DDD" w:rsidP="0044676B">
            <w:pPr>
              <w:pStyle w:val="TableParagraph"/>
              <w:ind w:left="170" w:right="170" w:firstLine="170"/>
              <w:rPr>
                <w:szCs w:val="24"/>
                <w:lang w:val="en-US"/>
              </w:rPr>
            </w:pPr>
            <w:r w:rsidRPr="005606E2">
              <w:rPr>
                <w:szCs w:val="24"/>
                <w:lang w:val="en-US"/>
              </w:rPr>
              <w:t>fine</w:t>
            </w:r>
            <w:r w:rsidRPr="005606E2">
              <w:rPr>
                <w:spacing w:val="30"/>
                <w:szCs w:val="24"/>
                <w:lang w:val="en-US"/>
              </w:rPr>
              <w:t xml:space="preserve"> </w:t>
            </w:r>
            <w:r w:rsidRPr="005606E2">
              <w:rPr>
                <w:szCs w:val="24"/>
                <w:lang w:val="en-US"/>
              </w:rPr>
              <w:t>pyroclastic</w:t>
            </w:r>
            <w:r w:rsidRPr="005606E2">
              <w:rPr>
                <w:spacing w:val="33"/>
                <w:szCs w:val="24"/>
                <w:lang w:val="en-US"/>
              </w:rPr>
              <w:t xml:space="preserve"> </w:t>
            </w:r>
            <w:r w:rsidRPr="005606E2">
              <w:rPr>
                <w:szCs w:val="24"/>
                <w:lang w:val="en-US"/>
              </w:rPr>
              <w:t>material</w:t>
            </w:r>
            <w:r w:rsidRPr="005606E2">
              <w:rPr>
                <w:spacing w:val="34"/>
                <w:szCs w:val="24"/>
                <w:lang w:val="en-US"/>
              </w:rPr>
              <w:t xml:space="preserve"> </w:t>
            </w:r>
            <w:r w:rsidRPr="005606E2">
              <w:rPr>
                <w:szCs w:val="24"/>
                <w:lang w:val="en-US"/>
              </w:rPr>
              <w:t>less</w:t>
            </w:r>
            <w:r w:rsidRPr="005606E2">
              <w:rPr>
                <w:spacing w:val="31"/>
                <w:szCs w:val="24"/>
                <w:lang w:val="en-US"/>
              </w:rPr>
              <w:t xml:space="preserve"> </w:t>
            </w:r>
            <w:r w:rsidRPr="005606E2">
              <w:rPr>
                <w:szCs w:val="24"/>
                <w:lang w:val="en-US"/>
              </w:rPr>
              <w:t>than</w:t>
            </w:r>
            <w:r w:rsidRPr="005606E2">
              <w:rPr>
                <w:spacing w:val="32"/>
                <w:szCs w:val="24"/>
                <w:lang w:val="en-US"/>
              </w:rPr>
              <w:t xml:space="preserve"> </w:t>
            </w:r>
            <w:r w:rsidRPr="005606E2">
              <w:rPr>
                <w:szCs w:val="24"/>
                <w:lang w:val="en-US"/>
              </w:rPr>
              <w:t>2</w:t>
            </w:r>
            <w:r w:rsidRPr="005606E2">
              <w:rPr>
                <w:spacing w:val="32"/>
                <w:szCs w:val="24"/>
                <w:lang w:val="en-US"/>
              </w:rPr>
              <w:t xml:space="preserve"> </w:t>
            </w:r>
            <w:r w:rsidRPr="005606E2">
              <w:rPr>
                <w:szCs w:val="24"/>
                <w:lang w:val="en-US"/>
              </w:rPr>
              <w:t>mm</w:t>
            </w:r>
            <w:r w:rsidRPr="005606E2">
              <w:rPr>
                <w:spacing w:val="33"/>
                <w:szCs w:val="24"/>
                <w:lang w:val="en-US"/>
              </w:rPr>
              <w:t xml:space="preserve"> </w:t>
            </w:r>
            <w:r w:rsidRPr="005606E2">
              <w:rPr>
                <w:spacing w:val="-5"/>
                <w:szCs w:val="24"/>
                <w:lang w:val="en-US"/>
              </w:rPr>
              <w:t>in</w:t>
            </w:r>
            <w:r w:rsidR="00A50A1A">
              <w:rPr>
                <w:spacing w:val="-5"/>
                <w:szCs w:val="24"/>
                <w:lang w:val="en-US"/>
              </w:rPr>
              <w:t xml:space="preserve"> </w:t>
            </w:r>
            <w:r w:rsidRPr="005606E2">
              <w:rPr>
                <w:spacing w:val="-2"/>
                <w:szCs w:val="24"/>
                <w:lang w:val="en-US"/>
              </w:rPr>
              <w:t>diameter</w:t>
            </w:r>
          </w:p>
        </w:tc>
      </w:tr>
      <w:tr w:rsidR="007E3DDD" w:rsidRPr="005606E2" w:rsidTr="0044676B">
        <w:trPr>
          <w:trHeight w:val="1610"/>
        </w:trPr>
        <w:tc>
          <w:tcPr>
            <w:tcW w:w="1680"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asthenosphere</w:t>
            </w:r>
          </w:p>
        </w:tc>
        <w:tc>
          <w:tcPr>
            <w:tcW w:w="3320" w:type="pct"/>
          </w:tcPr>
          <w:p w:rsidR="007E3DDD" w:rsidRPr="005606E2" w:rsidRDefault="007E3DDD" w:rsidP="0044676B">
            <w:pPr>
              <w:pStyle w:val="TableParagraph"/>
              <w:ind w:left="170" w:right="170" w:firstLine="170"/>
              <w:rPr>
                <w:szCs w:val="24"/>
                <w:lang w:val="en-US"/>
              </w:rPr>
            </w:pPr>
            <w:r w:rsidRPr="005606E2">
              <w:rPr>
                <w:szCs w:val="24"/>
                <w:lang w:val="en-US"/>
              </w:rPr>
              <w:t>the portion of the upper mantle beneath the lithosphere. It consists of weak, plastic rock and</w:t>
            </w:r>
            <w:r w:rsidRPr="005606E2">
              <w:rPr>
                <w:spacing w:val="64"/>
                <w:w w:val="150"/>
                <w:szCs w:val="24"/>
                <w:lang w:val="en-US"/>
              </w:rPr>
              <w:t xml:space="preserve"> </w:t>
            </w:r>
            <w:r w:rsidRPr="005606E2">
              <w:rPr>
                <w:szCs w:val="24"/>
                <w:lang w:val="en-US"/>
              </w:rPr>
              <w:t>extends</w:t>
            </w:r>
            <w:r w:rsidRPr="005606E2">
              <w:rPr>
                <w:spacing w:val="64"/>
                <w:w w:val="150"/>
                <w:szCs w:val="24"/>
                <w:lang w:val="en-US"/>
              </w:rPr>
              <w:t xml:space="preserve"> </w:t>
            </w:r>
            <w:r w:rsidRPr="005606E2">
              <w:rPr>
                <w:szCs w:val="24"/>
                <w:lang w:val="en-US"/>
              </w:rPr>
              <w:t>from</w:t>
            </w:r>
            <w:r w:rsidRPr="005606E2">
              <w:rPr>
                <w:spacing w:val="58"/>
                <w:w w:val="150"/>
                <w:szCs w:val="24"/>
                <w:lang w:val="en-US"/>
              </w:rPr>
              <w:t xml:space="preserve"> </w:t>
            </w:r>
            <w:r w:rsidRPr="005606E2">
              <w:rPr>
                <w:szCs w:val="24"/>
                <w:lang w:val="en-US"/>
              </w:rPr>
              <w:t>a</w:t>
            </w:r>
            <w:r w:rsidRPr="005606E2">
              <w:rPr>
                <w:spacing w:val="65"/>
                <w:w w:val="150"/>
                <w:szCs w:val="24"/>
                <w:lang w:val="en-US"/>
              </w:rPr>
              <w:t xml:space="preserve"> </w:t>
            </w:r>
            <w:r w:rsidRPr="005606E2">
              <w:rPr>
                <w:szCs w:val="24"/>
                <w:lang w:val="en-US"/>
              </w:rPr>
              <w:t>depth</w:t>
            </w:r>
            <w:r w:rsidRPr="005606E2">
              <w:rPr>
                <w:spacing w:val="64"/>
                <w:w w:val="150"/>
                <w:szCs w:val="24"/>
                <w:lang w:val="en-US"/>
              </w:rPr>
              <w:t xml:space="preserve"> </w:t>
            </w:r>
            <w:r w:rsidRPr="005606E2">
              <w:rPr>
                <w:szCs w:val="24"/>
                <w:lang w:val="en-US"/>
              </w:rPr>
              <w:t>of</w:t>
            </w:r>
            <w:r w:rsidRPr="005606E2">
              <w:rPr>
                <w:spacing w:val="68"/>
                <w:w w:val="150"/>
                <w:szCs w:val="24"/>
                <w:lang w:val="en-US"/>
              </w:rPr>
              <w:t xml:space="preserve"> </w:t>
            </w:r>
            <w:r w:rsidRPr="005606E2">
              <w:rPr>
                <w:szCs w:val="24"/>
                <w:lang w:val="en-US"/>
              </w:rPr>
              <w:t>about</w:t>
            </w:r>
            <w:r w:rsidRPr="005606E2">
              <w:rPr>
                <w:spacing w:val="64"/>
                <w:w w:val="150"/>
                <w:szCs w:val="24"/>
                <w:lang w:val="en-US"/>
              </w:rPr>
              <w:t xml:space="preserve"> </w:t>
            </w:r>
            <w:r w:rsidRPr="005606E2">
              <w:rPr>
                <w:spacing w:val="-5"/>
                <w:szCs w:val="24"/>
                <w:lang w:val="en-US"/>
              </w:rPr>
              <w:t>100</w:t>
            </w:r>
            <w:r w:rsidR="00A50A1A">
              <w:rPr>
                <w:spacing w:val="-5"/>
                <w:szCs w:val="24"/>
                <w:lang w:val="en-US"/>
              </w:rPr>
              <w:t xml:space="preserve"> </w:t>
            </w:r>
            <w:r w:rsidRPr="005606E2">
              <w:rPr>
                <w:szCs w:val="24"/>
                <w:lang w:val="en-US"/>
              </w:rPr>
              <w:t>kilometers</w:t>
            </w:r>
            <w:r w:rsidRPr="005606E2">
              <w:rPr>
                <w:spacing w:val="-15"/>
                <w:szCs w:val="24"/>
                <w:lang w:val="en-US"/>
              </w:rPr>
              <w:t xml:space="preserve"> </w:t>
            </w:r>
            <w:r w:rsidRPr="005606E2">
              <w:rPr>
                <w:szCs w:val="24"/>
                <w:lang w:val="en-US"/>
              </w:rPr>
              <w:t>to</w:t>
            </w:r>
            <w:r w:rsidRPr="005606E2">
              <w:rPr>
                <w:spacing w:val="-13"/>
                <w:szCs w:val="24"/>
                <w:lang w:val="en-US"/>
              </w:rPr>
              <w:t xml:space="preserve"> </w:t>
            </w:r>
            <w:r w:rsidRPr="005606E2">
              <w:rPr>
                <w:szCs w:val="24"/>
                <w:lang w:val="en-US"/>
              </w:rPr>
              <w:t>about</w:t>
            </w:r>
            <w:r w:rsidRPr="005606E2">
              <w:rPr>
                <w:spacing w:val="-16"/>
                <w:szCs w:val="24"/>
                <w:lang w:val="en-US"/>
              </w:rPr>
              <w:t xml:space="preserve"> </w:t>
            </w:r>
            <w:r w:rsidRPr="005606E2">
              <w:rPr>
                <w:szCs w:val="24"/>
                <w:lang w:val="en-US"/>
              </w:rPr>
              <w:t>350</w:t>
            </w:r>
            <w:r w:rsidRPr="005606E2">
              <w:rPr>
                <w:spacing w:val="-16"/>
                <w:szCs w:val="24"/>
                <w:lang w:val="en-US"/>
              </w:rPr>
              <w:t xml:space="preserve"> </w:t>
            </w:r>
            <w:r w:rsidRPr="005606E2">
              <w:rPr>
                <w:szCs w:val="24"/>
                <w:lang w:val="en-US"/>
              </w:rPr>
              <w:t>kilometers</w:t>
            </w:r>
            <w:r w:rsidRPr="005606E2">
              <w:rPr>
                <w:spacing w:val="-13"/>
                <w:szCs w:val="24"/>
                <w:lang w:val="en-US"/>
              </w:rPr>
              <w:t xml:space="preserve"> </w:t>
            </w:r>
            <w:r w:rsidRPr="005606E2">
              <w:rPr>
                <w:szCs w:val="24"/>
                <w:lang w:val="en-US"/>
              </w:rPr>
              <w:t>below</w:t>
            </w:r>
            <w:r w:rsidRPr="005606E2">
              <w:rPr>
                <w:spacing w:val="-15"/>
                <w:szCs w:val="24"/>
                <w:lang w:val="en-US"/>
              </w:rPr>
              <w:t xml:space="preserve"> </w:t>
            </w:r>
            <w:r w:rsidRPr="005606E2">
              <w:rPr>
                <w:szCs w:val="24"/>
                <w:lang w:val="en-US"/>
              </w:rPr>
              <w:t>the surface of the Earth</w:t>
            </w:r>
          </w:p>
        </w:tc>
      </w:tr>
      <w:tr w:rsidR="007E3DDD" w:rsidRPr="005606E2" w:rsidTr="0044676B">
        <w:trPr>
          <w:trHeight w:val="643"/>
        </w:trPr>
        <w:tc>
          <w:tcPr>
            <w:tcW w:w="1680"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atmosphere</w:t>
            </w:r>
          </w:p>
        </w:tc>
        <w:tc>
          <w:tcPr>
            <w:tcW w:w="3320" w:type="pct"/>
          </w:tcPr>
          <w:p w:rsidR="007E3DDD" w:rsidRPr="005606E2" w:rsidRDefault="007E3DDD" w:rsidP="0044676B">
            <w:pPr>
              <w:pStyle w:val="TableParagraph"/>
              <w:ind w:left="170" w:right="170" w:firstLine="170"/>
              <w:rPr>
                <w:szCs w:val="24"/>
                <w:lang w:val="en-US"/>
              </w:rPr>
            </w:pPr>
            <w:r w:rsidRPr="005606E2">
              <w:rPr>
                <w:szCs w:val="24"/>
                <w:lang w:val="en-US"/>
              </w:rPr>
              <w:t>a</w:t>
            </w:r>
            <w:r w:rsidRPr="005606E2">
              <w:rPr>
                <w:spacing w:val="62"/>
                <w:w w:val="150"/>
                <w:szCs w:val="24"/>
                <w:lang w:val="en-US"/>
              </w:rPr>
              <w:t xml:space="preserve"> </w:t>
            </w:r>
            <w:r w:rsidRPr="005606E2">
              <w:rPr>
                <w:szCs w:val="24"/>
                <w:lang w:val="en-US"/>
              </w:rPr>
              <w:t>mixture</w:t>
            </w:r>
            <w:r w:rsidRPr="005606E2">
              <w:rPr>
                <w:spacing w:val="58"/>
                <w:w w:val="150"/>
                <w:szCs w:val="24"/>
                <w:lang w:val="en-US"/>
              </w:rPr>
              <w:t xml:space="preserve"> </w:t>
            </w:r>
            <w:r w:rsidRPr="005606E2">
              <w:rPr>
                <w:szCs w:val="24"/>
                <w:lang w:val="en-US"/>
              </w:rPr>
              <w:t>of</w:t>
            </w:r>
            <w:r w:rsidRPr="005606E2">
              <w:rPr>
                <w:spacing w:val="59"/>
                <w:w w:val="150"/>
                <w:szCs w:val="24"/>
                <w:lang w:val="en-US"/>
              </w:rPr>
              <w:t xml:space="preserve"> </w:t>
            </w:r>
            <w:r w:rsidRPr="005606E2">
              <w:rPr>
                <w:szCs w:val="24"/>
                <w:lang w:val="en-US"/>
              </w:rPr>
              <w:t>gases,</w:t>
            </w:r>
            <w:r w:rsidRPr="005606E2">
              <w:rPr>
                <w:spacing w:val="60"/>
                <w:w w:val="150"/>
                <w:szCs w:val="24"/>
                <w:lang w:val="en-US"/>
              </w:rPr>
              <w:t xml:space="preserve"> </w:t>
            </w:r>
            <w:r w:rsidRPr="005606E2">
              <w:rPr>
                <w:szCs w:val="24"/>
                <w:lang w:val="en-US"/>
              </w:rPr>
              <w:t>mostly</w:t>
            </w:r>
            <w:r w:rsidRPr="005606E2">
              <w:rPr>
                <w:spacing w:val="57"/>
                <w:w w:val="150"/>
                <w:szCs w:val="24"/>
                <w:lang w:val="en-US"/>
              </w:rPr>
              <w:t xml:space="preserve"> </w:t>
            </w:r>
            <w:r w:rsidRPr="005606E2">
              <w:rPr>
                <w:szCs w:val="24"/>
                <w:lang w:val="en-US"/>
              </w:rPr>
              <w:t>nitrogen</w:t>
            </w:r>
            <w:r w:rsidRPr="005606E2">
              <w:rPr>
                <w:spacing w:val="62"/>
                <w:w w:val="150"/>
                <w:szCs w:val="24"/>
                <w:lang w:val="en-US"/>
              </w:rPr>
              <w:t xml:space="preserve"> </w:t>
            </w:r>
            <w:r w:rsidRPr="005606E2">
              <w:rPr>
                <w:spacing w:val="-5"/>
                <w:szCs w:val="24"/>
                <w:lang w:val="en-US"/>
              </w:rPr>
              <w:t>and</w:t>
            </w:r>
            <w:r w:rsidR="00A50A1A">
              <w:rPr>
                <w:spacing w:val="-5"/>
                <w:szCs w:val="24"/>
                <w:lang w:val="en-US"/>
              </w:rPr>
              <w:t xml:space="preserve"> </w:t>
            </w:r>
            <w:r w:rsidRPr="005606E2">
              <w:rPr>
                <w:szCs w:val="24"/>
                <w:lang w:val="en-US"/>
              </w:rPr>
              <w:t>oxygen,</w:t>
            </w:r>
            <w:r w:rsidRPr="005606E2">
              <w:rPr>
                <w:spacing w:val="-6"/>
                <w:szCs w:val="24"/>
                <w:lang w:val="en-US"/>
              </w:rPr>
              <w:t xml:space="preserve"> </w:t>
            </w:r>
            <w:r w:rsidRPr="005606E2">
              <w:rPr>
                <w:szCs w:val="24"/>
                <w:lang w:val="en-US"/>
              </w:rPr>
              <w:t>that</w:t>
            </w:r>
            <w:r w:rsidRPr="005606E2">
              <w:rPr>
                <w:spacing w:val="-3"/>
                <w:szCs w:val="24"/>
                <w:lang w:val="en-US"/>
              </w:rPr>
              <w:t xml:space="preserve"> </w:t>
            </w:r>
            <w:r w:rsidRPr="005606E2">
              <w:rPr>
                <w:szCs w:val="24"/>
                <w:lang w:val="en-US"/>
              </w:rPr>
              <w:t>envelops</w:t>
            </w:r>
            <w:r w:rsidRPr="005606E2">
              <w:rPr>
                <w:spacing w:val="-5"/>
                <w:szCs w:val="24"/>
                <w:lang w:val="en-US"/>
              </w:rPr>
              <w:t xml:space="preserve"> </w:t>
            </w:r>
            <w:r w:rsidRPr="005606E2">
              <w:rPr>
                <w:szCs w:val="24"/>
                <w:lang w:val="en-US"/>
              </w:rPr>
              <w:t>the</w:t>
            </w:r>
            <w:r w:rsidRPr="005606E2">
              <w:rPr>
                <w:spacing w:val="-4"/>
                <w:szCs w:val="24"/>
                <w:lang w:val="en-US"/>
              </w:rPr>
              <w:t xml:space="preserve"> Earth</w:t>
            </w:r>
          </w:p>
        </w:tc>
      </w:tr>
      <w:tr w:rsidR="007E3DDD" w:rsidRPr="005606E2" w:rsidTr="006E1B40">
        <w:trPr>
          <w:trHeight w:val="460"/>
        </w:trPr>
        <w:tc>
          <w:tcPr>
            <w:tcW w:w="5000" w:type="pct"/>
            <w:gridSpan w:val="2"/>
          </w:tcPr>
          <w:p w:rsidR="007E3DDD" w:rsidRPr="005606E2" w:rsidRDefault="007E3DDD" w:rsidP="0044676B">
            <w:pPr>
              <w:pStyle w:val="TableParagraph"/>
              <w:ind w:left="170" w:right="170" w:firstLine="170"/>
              <w:rPr>
                <w:b/>
                <w:szCs w:val="24"/>
                <w:lang w:val="en-US"/>
              </w:rPr>
            </w:pPr>
            <w:r w:rsidRPr="005606E2">
              <w:rPr>
                <w:b/>
                <w:spacing w:val="-5"/>
                <w:szCs w:val="24"/>
                <w:lang w:val="en-US"/>
              </w:rPr>
              <w:t>Bb</w:t>
            </w:r>
          </w:p>
        </w:tc>
      </w:tr>
      <w:tr w:rsidR="007E3DDD" w:rsidRPr="005606E2" w:rsidTr="0044676B">
        <w:trPr>
          <w:trHeight w:val="966"/>
        </w:trPr>
        <w:tc>
          <w:tcPr>
            <w:tcW w:w="1680" w:type="pct"/>
          </w:tcPr>
          <w:p w:rsidR="007E3DDD" w:rsidRPr="005606E2" w:rsidRDefault="007E3DDD" w:rsidP="0044676B">
            <w:pPr>
              <w:pStyle w:val="TableParagraph"/>
              <w:ind w:left="170" w:right="170" w:firstLine="170"/>
              <w:rPr>
                <w:b/>
                <w:szCs w:val="24"/>
                <w:lang w:val="en-US"/>
              </w:rPr>
            </w:pPr>
            <w:r w:rsidRPr="005606E2">
              <w:rPr>
                <w:b/>
                <w:szCs w:val="24"/>
                <w:lang w:val="en-US"/>
              </w:rPr>
              <w:t>B</w:t>
            </w:r>
            <w:r w:rsidRPr="005606E2">
              <w:rPr>
                <w:b/>
                <w:spacing w:val="-2"/>
                <w:szCs w:val="24"/>
                <w:lang w:val="en-US"/>
              </w:rPr>
              <w:t xml:space="preserve"> horizon</w:t>
            </w:r>
          </w:p>
        </w:tc>
        <w:tc>
          <w:tcPr>
            <w:tcW w:w="3320" w:type="pct"/>
          </w:tcPr>
          <w:p w:rsidR="007E3DDD" w:rsidRPr="005606E2" w:rsidRDefault="007E3DDD" w:rsidP="0044676B">
            <w:pPr>
              <w:pStyle w:val="TableParagraph"/>
              <w:ind w:left="170" w:right="170" w:firstLine="170"/>
              <w:rPr>
                <w:szCs w:val="24"/>
                <w:lang w:val="en-US"/>
              </w:rPr>
            </w:pPr>
            <w:r w:rsidRPr="005606E2">
              <w:rPr>
                <w:szCs w:val="24"/>
                <w:lang w:val="en-US"/>
              </w:rPr>
              <w:t>the</w:t>
            </w:r>
            <w:r w:rsidRPr="005606E2">
              <w:rPr>
                <w:spacing w:val="-14"/>
                <w:szCs w:val="24"/>
                <w:lang w:val="en-US"/>
              </w:rPr>
              <w:t xml:space="preserve"> </w:t>
            </w:r>
            <w:r w:rsidRPr="005606E2">
              <w:rPr>
                <w:szCs w:val="24"/>
                <w:lang w:val="en-US"/>
              </w:rPr>
              <w:t>soil</w:t>
            </w:r>
            <w:r w:rsidRPr="005606E2">
              <w:rPr>
                <w:spacing w:val="-13"/>
                <w:szCs w:val="24"/>
                <w:lang w:val="en-US"/>
              </w:rPr>
              <w:t xml:space="preserve"> </w:t>
            </w:r>
            <w:r w:rsidRPr="005606E2">
              <w:rPr>
                <w:szCs w:val="24"/>
                <w:lang w:val="en-US"/>
              </w:rPr>
              <w:t>layer</w:t>
            </w:r>
            <w:r w:rsidRPr="005606E2">
              <w:rPr>
                <w:spacing w:val="-11"/>
                <w:szCs w:val="24"/>
                <w:lang w:val="en-US"/>
              </w:rPr>
              <w:t xml:space="preserve"> </w:t>
            </w:r>
            <w:r w:rsidRPr="005606E2">
              <w:rPr>
                <w:szCs w:val="24"/>
                <w:lang w:val="en-US"/>
              </w:rPr>
              <w:t>just</w:t>
            </w:r>
            <w:r w:rsidRPr="005606E2">
              <w:rPr>
                <w:spacing w:val="-13"/>
                <w:szCs w:val="24"/>
                <w:lang w:val="en-US"/>
              </w:rPr>
              <w:t xml:space="preserve"> </w:t>
            </w:r>
            <w:r w:rsidRPr="005606E2">
              <w:rPr>
                <w:szCs w:val="24"/>
                <w:lang w:val="en-US"/>
              </w:rPr>
              <w:t>below</w:t>
            </w:r>
            <w:r w:rsidRPr="005606E2">
              <w:rPr>
                <w:spacing w:val="-12"/>
                <w:szCs w:val="24"/>
                <w:lang w:val="en-US"/>
              </w:rPr>
              <w:t xml:space="preserve"> </w:t>
            </w:r>
            <w:r w:rsidRPr="005606E2">
              <w:rPr>
                <w:szCs w:val="24"/>
                <w:lang w:val="en-US"/>
              </w:rPr>
              <w:t>the</w:t>
            </w:r>
            <w:r w:rsidRPr="005606E2">
              <w:rPr>
                <w:spacing w:val="-13"/>
                <w:szCs w:val="24"/>
                <w:lang w:val="en-US"/>
              </w:rPr>
              <w:t xml:space="preserve"> </w:t>
            </w:r>
            <w:r w:rsidRPr="005606E2">
              <w:rPr>
                <w:szCs w:val="24"/>
                <w:lang w:val="en-US"/>
              </w:rPr>
              <w:t>A</w:t>
            </w:r>
            <w:r w:rsidRPr="005606E2">
              <w:rPr>
                <w:spacing w:val="-12"/>
                <w:szCs w:val="24"/>
                <w:lang w:val="en-US"/>
              </w:rPr>
              <w:t xml:space="preserve"> </w:t>
            </w:r>
            <w:r w:rsidRPr="005606E2">
              <w:rPr>
                <w:szCs w:val="24"/>
                <w:lang w:val="en-US"/>
              </w:rPr>
              <w:t>horizon,</w:t>
            </w:r>
            <w:r w:rsidRPr="005606E2">
              <w:rPr>
                <w:spacing w:val="-14"/>
                <w:szCs w:val="24"/>
                <w:lang w:val="en-US"/>
              </w:rPr>
              <w:t xml:space="preserve"> </w:t>
            </w:r>
            <w:r w:rsidRPr="005606E2">
              <w:rPr>
                <w:spacing w:val="-2"/>
                <w:szCs w:val="24"/>
                <w:lang w:val="en-US"/>
              </w:rPr>
              <w:t>called</w:t>
            </w:r>
            <w:r w:rsidR="00A50A1A">
              <w:rPr>
                <w:spacing w:val="-2"/>
                <w:szCs w:val="24"/>
                <w:lang w:val="en-US"/>
              </w:rPr>
              <w:t xml:space="preserve"> </w:t>
            </w:r>
            <w:r w:rsidRPr="005606E2">
              <w:rPr>
                <w:szCs w:val="24"/>
                <w:lang w:val="en-US"/>
              </w:rPr>
              <w:t>the subsoil, where ions leached</w:t>
            </w:r>
            <w:r w:rsidRPr="005606E2">
              <w:rPr>
                <w:spacing w:val="35"/>
                <w:szCs w:val="24"/>
                <w:lang w:val="en-US"/>
              </w:rPr>
              <w:t xml:space="preserve"> </w:t>
            </w:r>
            <w:r w:rsidRPr="005606E2">
              <w:rPr>
                <w:szCs w:val="24"/>
                <w:lang w:val="en-US"/>
              </w:rPr>
              <w:t>from the A horizon accumulate</w:t>
            </w:r>
          </w:p>
        </w:tc>
      </w:tr>
      <w:tr w:rsidR="007E3DDD" w:rsidRPr="005606E2" w:rsidTr="0044676B">
        <w:trPr>
          <w:trHeight w:val="964"/>
        </w:trPr>
        <w:tc>
          <w:tcPr>
            <w:tcW w:w="1680" w:type="pct"/>
          </w:tcPr>
          <w:p w:rsidR="007E3DDD" w:rsidRPr="005606E2" w:rsidRDefault="007E3DDD" w:rsidP="0044676B">
            <w:pPr>
              <w:pStyle w:val="TableParagraph"/>
              <w:ind w:left="170" w:right="170" w:firstLine="170"/>
              <w:rPr>
                <w:b/>
                <w:szCs w:val="24"/>
                <w:lang w:val="en-US"/>
              </w:rPr>
            </w:pPr>
            <w:r w:rsidRPr="005606E2">
              <w:rPr>
                <w:b/>
                <w:spacing w:val="-5"/>
                <w:szCs w:val="24"/>
                <w:lang w:val="en-US"/>
              </w:rPr>
              <w:t>bar</w:t>
            </w:r>
          </w:p>
        </w:tc>
        <w:tc>
          <w:tcPr>
            <w:tcW w:w="3320" w:type="pct"/>
          </w:tcPr>
          <w:p w:rsidR="007E3DDD" w:rsidRPr="005606E2" w:rsidRDefault="007E3DDD" w:rsidP="0044676B">
            <w:pPr>
              <w:pStyle w:val="TableParagraph"/>
              <w:ind w:left="170" w:right="170" w:firstLine="170"/>
              <w:rPr>
                <w:szCs w:val="24"/>
                <w:lang w:val="en-US"/>
              </w:rPr>
            </w:pPr>
            <w:r w:rsidRPr="005606E2">
              <w:rPr>
                <w:szCs w:val="24"/>
                <w:lang w:val="en-US"/>
              </w:rPr>
              <w:t>an</w:t>
            </w:r>
            <w:r w:rsidRPr="005606E2">
              <w:rPr>
                <w:spacing w:val="80"/>
                <w:szCs w:val="24"/>
                <w:lang w:val="en-US"/>
              </w:rPr>
              <w:t xml:space="preserve"> </w:t>
            </w:r>
            <w:r w:rsidRPr="005606E2">
              <w:rPr>
                <w:szCs w:val="24"/>
                <w:lang w:val="en-US"/>
              </w:rPr>
              <w:t>elongate</w:t>
            </w:r>
            <w:r w:rsidRPr="005606E2">
              <w:rPr>
                <w:spacing w:val="80"/>
                <w:szCs w:val="24"/>
                <w:lang w:val="en-US"/>
              </w:rPr>
              <w:t xml:space="preserve"> </w:t>
            </w:r>
            <w:r w:rsidRPr="005606E2">
              <w:rPr>
                <w:szCs w:val="24"/>
                <w:lang w:val="en-US"/>
              </w:rPr>
              <w:t>mound</w:t>
            </w:r>
            <w:r w:rsidRPr="005606E2">
              <w:rPr>
                <w:spacing w:val="80"/>
                <w:szCs w:val="24"/>
                <w:lang w:val="en-US"/>
              </w:rPr>
              <w:t xml:space="preserve"> </w:t>
            </w:r>
            <w:r w:rsidRPr="005606E2">
              <w:rPr>
                <w:szCs w:val="24"/>
                <w:lang w:val="en-US"/>
              </w:rPr>
              <w:t>of</w:t>
            </w:r>
            <w:r w:rsidRPr="005606E2">
              <w:rPr>
                <w:spacing w:val="80"/>
                <w:szCs w:val="24"/>
                <w:lang w:val="en-US"/>
              </w:rPr>
              <w:t xml:space="preserve"> </w:t>
            </w:r>
            <w:r w:rsidRPr="005606E2">
              <w:rPr>
                <w:szCs w:val="24"/>
                <w:lang w:val="en-US"/>
              </w:rPr>
              <w:t>sediment,</w:t>
            </w:r>
            <w:r w:rsidRPr="005606E2">
              <w:rPr>
                <w:spacing w:val="80"/>
                <w:szCs w:val="24"/>
                <w:lang w:val="en-US"/>
              </w:rPr>
              <w:t xml:space="preserve"> </w:t>
            </w:r>
            <w:r w:rsidRPr="005606E2">
              <w:rPr>
                <w:szCs w:val="24"/>
                <w:lang w:val="en-US"/>
              </w:rPr>
              <w:t>usually composed</w:t>
            </w:r>
            <w:r w:rsidRPr="005606E2">
              <w:rPr>
                <w:spacing w:val="76"/>
                <w:szCs w:val="24"/>
                <w:lang w:val="en-US"/>
              </w:rPr>
              <w:t xml:space="preserve"> </w:t>
            </w:r>
            <w:r w:rsidRPr="005606E2">
              <w:rPr>
                <w:szCs w:val="24"/>
                <w:lang w:val="en-US"/>
              </w:rPr>
              <w:t>of</w:t>
            </w:r>
            <w:r w:rsidRPr="005606E2">
              <w:rPr>
                <w:spacing w:val="75"/>
                <w:szCs w:val="24"/>
                <w:lang w:val="en-US"/>
              </w:rPr>
              <w:t xml:space="preserve"> </w:t>
            </w:r>
            <w:r w:rsidRPr="005606E2">
              <w:rPr>
                <w:szCs w:val="24"/>
                <w:lang w:val="en-US"/>
              </w:rPr>
              <w:t>sand</w:t>
            </w:r>
            <w:r w:rsidRPr="005606E2">
              <w:rPr>
                <w:spacing w:val="75"/>
                <w:szCs w:val="24"/>
                <w:lang w:val="en-US"/>
              </w:rPr>
              <w:t xml:space="preserve"> </w:t>
            </w:r>
            <w:r w:rsidRPr="005606E2">
              <w:rPr>
                <w:szCs w:val="24"/>
                <w:lang w:val="en-US"/>
              </w:rPr>
              <w:t>or</w:t>
            </w:r>
            <w:r w:rsidRPr="005606E2">
              <w:rPr>
                <w:spacing w:val="75"/>
                <w:szCs w:val="24"/>
                <w:lang w:val="en-US"/>
              </w:rPr>
              <w:t xml:space="preserve"> </w:t>
            </w:r>
            <w:r w:rsidRPr="005606E2">
              <w:rPr>
                <w:szCs w:val="24"/>
                <w:lang w:val="en-US"/>
              </w:rPr>
              <w:t>gravel,</w:t>
            </w:r>
            <w:r w:rsidRPr="005606E2">
              <w:rPr>
                <w:spacing w:val="78"/>
                <w:szCs w:val="24"/>
                <w:lang w:val="en-US"/>
              </w:rPr>
              <w:t xml:space="preserve"> </w:t>
            </w:r>
            <w:r w:rsidRPr="005606E2">
              <w:rPr>
                <w:szCs w:val="24"/>
                <w:lang w:val="en-US"/>
              </w:rPr>
              <w:t>in</w:t>
            </w:r>
            <w:r w:rsidRPr="005606E2">
              <w:rPr>
                <w:spacing w:val="78"/>
                <w:szCs w:val="24"/>
                <w:lang w:val="en-US"/>
              </w:rPr>
              <w:t xml:space="preserve"> </w:t>
            </w:r>
            <w:r w:rsidRPr="005606E2">
              <w:rPr>
                <w:szCs w:val="24"/>
                <w:lang w:val="en-US"/>
              </w:rPr>
              <w:t>a</w:t>
            </w:r>
            <w:r w:rsidRPr="005606E2">
              <w:rPr>
                <w:spacing w:val="76"/>
                <w:szCs w:val="24"/>
                <w:lang w:val="en-US"/>
              </w:rPr>
              <w:t xml:space="preserve"> </w:t>
            </w:r>
            <w:r w:rsidRPr="005606E2">
              <w:rPr>
                <w:spacing w:val="-2"/>
                <w:szCs w:val="24"/>
                <w:lang w:val="en-US"/>
              </w:rPr>
              <w:t>stream</w:t>
            </w:r>
            <w:r w:rsidR="00A50A1A">
              <w:rPr>
                <w:spacing w:val="-2"/>
                <w:szCs w:val="24"/>
                <w:lang w:val="en-US"/>
              </w:rPr>
              <w:t xml:space="preserve"> </w:t>
            </w:r>
            <w:r w:rsidRPr="005606E2">
              <w:rPr>
                <w:szCs w:val="24"/>
                <w:lang w:val="en-US"/>
              </w:rPr>
              <w:t>channel</w:t>
            </w:r>
            <w:r w:rsidRPr="005606E2">
              <w:rPr>
                <w:spacing w:val="-5"/>
                <w:szCs w:val="24"/>
                <w:lang w:val="en-US"/>
              </w:rPr>
              <w:t xml:space="preserve"> </w:t>
            </w:r>
            <w:r w:rsidRPr="005606E2">
              <w:rPr>
                <w:szCs w:val="24"/>
                <w:lang w:val="en-US"/>
              </w:rPr>
              <w:t>or</w:t>
            </w:r>
            <w:r w:rsidRPr="005606E2">
              <w:rPr>
                <w:spacing w:val="-2"/>
                <w:szCs w:val="24"/>
                <w:lang w:val="en-US"/>
              </w:rPr>
              <w:t xml:space="preserve"> </w:t>
            </w:r>
            <w:r w:rsidRPr="005606E2">
              <w:rPr>
                <w:szCs w:val="24"/>
                <w:lang w:val="en-US"/>
              </w:rPr>
              <w:t>along</w:t>
            </w:r>
            <w:r w:rsidRPr="005606E2">
              <w:rPr>
                <w:spacing w:val="-5"/>
                <w:szCs w:val="24"/>
                <w:lang w:val="en-US"/>
              </w:rPr>
              <w:t xml:space="preserve"> </w:t>
            </w:r>
            <w:r w:rsidRPr="005606E2">
              <w:rPr>
                <w:szCs w:val="24"/>
                <w:lang w:val="en-US"/>
              </w:rPr>
              <w:t>a</w:t>
            </w:r>
            <w:r w:rsidRPr="005606E2">
              <w:rPr>
                <w:spacing w:val="-2"/>
                <w:szCs w:val="24"/>
                <w:lang w:val="en-US"/>
              </w:rPr>
              <w:t xml:space="preserve"> coastline</w:t>
            </w:r>
          </w:p>
        </w:tc>
      </w:tr>
      <w:tr w:rsidR="007E3DDD" w:rsidRPr="005606E2" w:rsidTr="0044676B">
        <w:trPr>
          <w:trHeight w:val="1288"/>
        </w:trPr>
        <w:tc>
          <w:tcPr>
            <w:tcW w:w="1680" w:type="pct"/>
          </w:tcPr>
          <w:p w:rsidR="007E3DDD" w:rsidRPr="005606E2" w:rsidRDefault="007E3DDD" w:rsidP="0044676B">
            <w:pPr>
              <w:pStyle w:val="TableParagraph"/>
              <w:ind w:left="170" w:right="170" w:firstLine="170"/>
              <w:rPr>
                <w:b/>
                <w:szCs w:val="24"/>
                <w:lang w:val="en-US"/>
              </w:rPr>
            </w:pPr>
            <w:r w:rsidRPr="005606E2">
              <w:rPr>
                <w:b/>
                <w:szCs w:val="24"/>
                <w:lang w:val="en-US"/>
              </w:rPr>
              <w:t>basalt</w:t>
            </w:r>
            <w:r w:rsidRPr="005606E2">
              <w:rPr>
                <w:b/>
                <w:spacing w:val="-4"/>
                <w:szCs w:val="24"/>
                <w:lang w:val="en-US"/>
              </w:rPr>
              <w:t xml:space="preserve"> </w:t>
            </w:r>
            <w:r w:rsidRPr="005606E2">
              <w:rPr>
                <w:b/>
                <w:spacing w:val="-2"/>
                <w:szCs w:val="24"/>
                <w:lang w:val="en-US"/>
              </w:rPr>
              <w:t>plateau</w:t>
            </w:r>
          </w:p>
        </w:tc>
        <w:tc>
          <w:tcPr>
            <w:tcW w:w="3320" w:type="pct"/>
          </w:tcPr>
          <w:p w:rsidR="007E3DDD" w:rsidRPr="005606E2" w:rsidRDefault="007E3DDD" w:rsidP="0044676B">
            <w:pPr>
              <w:pStyle w:val="TableParagraph"/>
              <w:ind w:left="170" w:right="170" w:firstLine="170"/>
              <w:rPr>
                <w:szCs w:val="24"/>
                <w:lang w:val="en-US"/>
              </w:rPr>
            </w:pPr>
            <w:r w:rsidRPr="005606E2">
              <w:rPr>
                <w:szCs w:val="24"/>
                <w:lang w:val="en-US"/>
              </w:rPr>
              <w:t>a sequence of horizontal basalt lava flows that were extruded rapidly to cover a large region</w:t>
            </w:r>
            <w:r w:rsidRPr="005606E2">
              <w:rPr>
                <w:spacing w:val="78"/>
                <w:szCs w:val="24"/>
                <w:lang w:val="en-US"/>
              </w:rPr>
              <w:t xml:space="preserve"> </w:t>
            </w:r>
            <w:r w:rsidRPr="005606E2">
              <w:rPr>
                <w:szCs w:val="24"/>
                <w:lang w:val="en-US"/>
              </w:rPr>
              <w:t>of</w:t>
            </w:r>
            <w:r w:rsidRPr="005606E2">
              <w:rPr>
                <w:spacing w:val="79"/>
                <w:szCs w:val="24"/>
                <w:lang w:val="en-US"/>
              </w:rPr>
              <w:t xml:space="preserve"> </w:t>
            </w:r>
            <w:r w:rsidRPr="005606E2">
              <w:rPr>
                <w:szCs w:val="24"/>
                <w:lang w:val="en-US"/>
              </w:rPr>
              <w:t>the</w:t>
            </w:r>
            <w:r w:rsidRPr="005606E2">
              <w:rPr>
                <w:spacing w:val="78"/>
                <w:szCs w:val="24"/>
                <w:lang w:val="en-US"/>
              </w:rPr>
              <w:t xml:space="preserve"> </w:t>
            </w:r>
            <w:r w:rsidRPr="005606E2">
              <w:rPr>
                <w:szCs w:val="24"/>
                <w:lang w:val="en-US"/>
              </w:rPr>
              <w:t>Earth’s</w:t>
            </w:r>
            <w:r w:rsidRPr="005606E2">
              <w:rPr>
                <w:spacing w:val="78"/>
                <w:szCs w:val="24"/>
                <w:lang w:val="en-US"/>
              </w:rPr>
              <w:t xml:space="preserve"> </w:t>
            </w:r>
            <w:r w:rsidRPr="005606E2">
              <w:rPr>
                <w:szCs w:val="24"/>
                <w:lang w:val="en-US"/>
              </w:rPr>
              <w:t>surface,</w:t>
            </w:r>
            <w:r w:rsidRPr="005606E2">
              <w:rPr>
                <w:spacing w:val="80"/>
                <w:szCs w:val="24"/>
                <w:lang w:val="en-US"/>
              </w:rPr>
              <w:t xml:space="preserve"> </w:t>
            </w:r>
            <w:r w:rsidRPr="005606E2">
              <w:rPr>
                <w:i/>
                <w:szCs w:val="24"/>
                <w:lang w:val="en-US"/>
              </w:rPr>
              <w:t>(syn</w:t>
            </w:r>
            <w:r w:rsidRPr="005606E2">
              <w:rPr>
                <w:szCs w:val="24"/>
                <w:lang w:val="en-US"/>
              </w:rPr>
              <w:t>:</w:t>
            </w:r>
            <w:r w:rsidRPr="005606E2">
              <w:rPr>
                <w:spacing w:val="78"/>
                <w:szCs w:val="24"/>
                <w:lang w:val="en-US"/>
              </w:rPr>
              <w:t xml:space="preserve"> </w:t>
            </w:r>
            <w:r w:rsidRPr="005606E2">
              <w:rPr>
                <w:spacing w:val="-4"/>
                <w:szCs w:val="24"/>
                <w:lang w:val="en-US"/>
              </w:rPr>
              <w:t>flood</w:t>
            </w:r>
            <w:r w:rsidR="00A50A1A">
              <w:rPr>
                <w:spacing w:val="-4"/>
                <w:szCs w:val="24"/>
                <w:lang w:val="en-US"/>
              </w:rPr>
              <w:t xml:space="preserve"> </w:t>
            </w:r>
            <w:r w:rsidRPr="005606E2">
              <w:rPr>
                <w:szCs w:val="24"/>
                <w:lang w:val="en-US"/>
              </w:rPr>
              <w:t>basalt,</w:t>
            </w:r>
            <w:r w:rsidRPr="005606E2">
              <w:rPr>
                <w:spacing w:val="-5"/>
                <w:szCs w:val="24"/>
                <w:lang w:val="en-US"/>
              </w:rPr>
              <w:t xml:space="preserve"> </w:t>
            </w:r>
            <w:r w:rsidRPr="005606E2">
              <w:rPr>
                <w:szCs w:val="24"/>
                <w:lang w:val="en-US"/>
              </w:rPr>
              <w:t>lava</w:t>
            </w:r>
            <w:r w:rsidRPr="005606E2">
              <w:rPr>
                <w:spacing w:val="-6"/>
                <w:szCs w:val="24"/>
                <w:lang w:val="en-US"/>
              </w:rPr>
              <w:t xml:space="preserve"> </w:t>
            </w:r>
            <w:r w:rsidRPr="005606E2">
              <w:rPr>
                <w:spacing w:val="-2"/>
                <w:szCs w:val="24"/>
                <w:lang w:val="en-US"/>
              </w:rPr>
              <w:t>plateau)</w:t>
            </w:r>
          </w:p>
        </w:tc>
      </w:tr>
      <w:tr w:rsidR="007E3DDD" w:rsidRPr="005606E2" w:rsidTr="0044676B">
        <w:trPr>
          <w:trHeight w:val="966"/>
        </w:trPr>
        <w:tc>
          <w:tcPr>
            <w:tcW w:w="1680" w:type="pct"/>
          </w:tcPr>
          <w:p w:rsidR="007E3DDD" w:rsidRPr="005606E2" w:rsidRDefault="007E3DDD" w:rsidP="0044676B">
            <w:pPr>
              <w:pStyle w:val="TableParagraph"/>
              <w:ind w:left="170" w:right="170" w:firstLine="170"/>
              <w:rPr>
                <w:b/>
                <w:szCs w:val="24"/>
                <w:lang w:val="en-US"/>
              </w:rPr>
            </w:pPr>
            <w:r w:rsidRPr="005606E2">
              <w:rPr>
                <w:b/>
                <w:szCs w:val="24"/>
                <w:lang w:val="en-US"/>
              </w:rPr>
              <w:t>base</w:t>
            </w:r>
            <w:r w:rsidRPr="005606E2">
              <w:rPr>
                <w:b/>
                <w:spacing w:val="-4"/>
                <w:szCs w:val="24"/>
                <w:lang w:val="en-US"/>
              </w:rPr>
              <w:t xml:space="preserve"> </w:t>
            </w:r>
            <w:r w:rsidRPr="005606E2">
              <w:rPr>
                <w:b/>
                <w:spacing w:val="-2"/>
                <w:szCs w:val="24"/>
                <w:lang w:val="en-US"/>
              </w:rPr>
              <w:t>level</w:t>
            </w:r>
          </w:p>
        </w:tc>
        <w:tc>
          <w:tcPr>
            <w:tcW w:w="3320" w:type="pct"/>
          </w:tcPr>
          <w:p w:rsidR="007E3DDD" w:rsidRPr="005606E2" w:rsidRDefault="007E3DDD" w:rsidP="0044676B">
            <w:pPr>
              <w:pStyle w:val="TableParagraph"/>
              <w:ind w:left="170" w:right="170" w:firstLine="170"/>
              <w:rPr>
                <w:szCs w:val="24"/>
                <w:lang w:val="en-US"/>
              </w:rPr>
            </w:pPr>
            <w:r w:rsidRPr="005606E2">
              <w:rPr>
                <w:szCs w:val="24"/>
                <w:lang w:val="en-US"/>
              </w:rPr>
              <w:t>the</w:t>
            </w:r>
            <w:r w:rsidRPr="005606E2">
              <w:rPr>
                <w:spacing w:val="-11"/>
                <w:szCs w:val="24"/>
                <w:lang w:val="en-US"/>
              </w:rPr>
              <w:t xml:space="preserve"> </w:t>
            </w:r>
            <w:r w:rsidRPr="005606E2">
              <w:rPr>
                <w:szCs w:val="24"/>
                <w:lang w:val="en-US"/>
              </w:rPr>
              <w:t>deepest</w:t>
            </w:r>
            <w:r w:rsidRPr="005606E2">
              <w:rPr>
                <w:spacing w:val="-8"/>
                <w:szCs w:val="24"/>
                <w:lang w:val="en-US"/>
              </w:rPr>
              <w:t xml:space="preserve"> </w:t>
            </w:r>
            <w:r w:rsidRPr="005606E2">
              <w:rPr>
                <w:szCs w:val="24"/>
                <w:lang w:val="en-US"/>
              </w:rPr>
              <w:t>level</w:t>
            </w:r>
            <w:r w:rsidRPr="005606E2">
              <w:rPr>
                <w:spacing w:val="-9"/>
                <w:szCs w:val="24"/>
                <w:lang w:val="en-US"/>
              </w:rPr>
              <w:t xml:space="preserve"> </w:t>
            </w:r>
            <w:r w:rsidRPr="005606E2">
              <w:rPr>
                <w:szCs w:val="24"/>
                <w:lang w:val="en-US"/>
              </w:rPr>
              <w:t>to</w:t>
            </w:r>
            <w:r w:rsidRPr="005606E2">
              <w:rPr>
                <w:spacing w:val="-8"/>
                <w:szCs w:val="24"/>
                <w:lang w:val="en-US"/>
              </w:rPr>
              <w:t xml:space="preserve"> </w:t>
            </w:r>
            <w:r w:rsidRPr="005606E2">
              <w:rPr>
                <w:szCs w:val="24"/>
                <w:lang w:val="en-US"/>
              </w:rPr>
              <w:t>which</w:t>
            </w:r>
            <w:r w:rsidRPr="005606E2">
              <w:rPr>
                <w:spacing w:val="-8"/>
                <w:szCs w:val="24"/>
                <w:lang w:val="en-US"/>
              </w:rPr>
              <w:t xml:space="preserve"> </w:t>
            </w:r>
            <w:r w:rsidRPr="005606E2">
              <w:rPr>
                <w:szCs w:val="24"/>
                <w:lang w:val="en-US"/>
              </w:rPr>
              <w:t>a</w:t>
            </w:r>
            <w:r w:rsidRPr="005606E2">
              <w:rPr>
                <w:spacing w:val="-11"/>
                <w:szCs w:val="24"/>
                <w:lang w:val="en-US"/>
              </w:rPr>
              <w:t xml:space="preserve"> </w:t>
            </w:r>
            <w:r w:rsidRPr="005606E2">
              <w:rPr>
                <w:szCs w:val="24"/>
                <w:lang w:val="en-US"/>
              </w:rPr>
              <w:t>stream</w:t>
            </w:r>
            <w:r w:rsidRPr="005606E2">
              <w:rPr>
                <w:spacing w:val="-12"/>
                <w:szCs w:val="24"/>
                <w:lang w:val="en-US"/>
              </w:rPr>
              <w:t xml:space="preserve"> </w:t>
            </w:r>
            <w:r w:rsidRPr="005606E2">
              <w:rPr>
                <w:szCs w:val="24"/>
                <w:lang w:val="en-US"/>
              </w:rPr>
              <w:t>can</w:t>
            </w:r>
            <w:r w:rsidRPr="005606E2">
              <w:rPr>
                <w:spacing w:val="-8"/>
                <w:szCs w:val="24"/>
                <w:lang w:val="en-US"/>
              </w:rPr>
              <w:t xml:space="preserve"> </w:t>
            </w:r>
            <w:r w:rsidRPr="005606E2">
              <w:rPr>
                <w:spacing w:val="-4"/>
                <w:szCs w:val="24"/>
                <w:lang w:val="en-US"/>
              </w:rPr>
              <w:t>erode</w:t>
            </w:r>
            <w:r w:rsidR="00A50A1A">
              <w:rPr>
                <w:spacing w:val="-4"/>
                <w:szCs w:val="24"/>
                <w:lang w:val="en-US"/>
              </w:rPr>
              <w:t xml:space="preserve"> </w:t>
            </w:r>
            <w:r w:rsidRPr="005606E2">
              <w:rPr>
                <w:szCs w:val="24"/>
                <w:lang w:val="en-US"/>
              </w:rPr>
              <w:t>its</w:t>
            </w:r>
            <w:r w:rsidRPr="005606E2">
              <w:rPr>
                <w:spacing w:val="-7"/>
                <w:szCs w:val="24"/>
                <w:lang w:val="en-US"/>
              </w:rPr>
              <w:t xml:space="preserve"> </w:t>
            </w:r>
            <w:r w:rsidRPr="005606E2">
              <w:rPr>
                <w:szCs w:val="24"/>
                <w:lang w:val="en-US"/>
              </w:rPr>
              <w:t>bed.</w:t>
            </w:r>
            <w:r w:rsidRPr="005606E2">
              <w:rPr>
                <w:spacing w:val="-8"/>
                <w:szCs w:val="24"/>
                <w:lang w:val="en-US"/>
              </w:rPr>
              <w:t xml:space="preserve"> </w:t>
            </w:r>
            <w:r w:rsidRPr="005606E2">
              <w:rPr>
                <w:szCs w:val="24"/>
                <w:lang w:val="en-US"/>
              </w:rPr>
              <w:t>The</w:t>
            </w:r>
            <w:r w:rsidRPr="005606E2">
              <w:rPr>
                <w:spacing w:val="-10"/>
                <w:szCs w:val="24"/>
                <w:lang w:val="en-US"/>
              </w:rPr>
              <w:t xml:space="preserve"> </w:t>
            </w:r>
            <w:r w:rsidRPr="005606E2">
              <w:rPr>
                <w:szCs w:val="24"/>
                <w:lang w:val="en-US"/>
              </w:rPr>
              <w:t>ultimate</w:t>
            </w:r>
            <w:r w:rsidRPr="005606E2">
              <w:rPr>
                <w:spacing w:val="-7"/>
                <w:szCs w:val="24"/>
                <w:lang w:val="en-US"/>
              </w:rPr>
              <w:t xml:space="preserve"> </w:t>
            </w:r>
            <w:r w:rsidRPr="005606E2">
              <w:rPr>
                <w:szCs w:val="24"/>
                <w:lang w:val="en-US"/>
              </w:rPr>
              <w:t>base</w:t>
            </w:r>
            <w:r w:rsidRPr="005606E2">
              <w:rPr>
                <w:spacing w:val="-7"/>
                <w:szCs w:val="24"/>
                <w:lang w:val="en-US"/>
              </w:rPr>
              <w:t xml:space="preserve"> </w:t>
            </w:r>
            <w:r w:rsidRPr="005606E2">
              <w:rPr>
                <w:szCs w:val="24"/>
                <w:lang w:val="en-US"/>
              </w:rPr>
              <w:t>level</w:t>
            </w:r>
            <w:r w:rsidRPr="005606E2">
              <w:rPr>
                <w:spacing w:val="-7"/>
                <w:szCs w:val="24"/>
                <w:lang w:val="en-US"/>
              </w:rPr>
              <w:t xml:space="preserve"> </w:t>
            </w:r>
            <w:r w:rsidRPr="005606E2">
              <w:rPr>
                <w:szCs w:val="24"/>
                <w:lang w:val="en-US"/>
              </w:rPr>
              <w:t>is</w:t>
            </w:r>
            <w:r w:rsidRPr="005606E2">
              <w:rPr>
                <w:spacing w:val="-7"/>
                <w:szCs w:val="24"/>
                <w:lang w:val="en-US"/>
              </w:rPr>
              <w:t xml:space="preserve"> </w:t>
            </w:r>
            <w:r w:rsidRPr="005606E2">
              <w:rPr>
                <w:szCs w:val="24"/>
                <w:lang w:val="en-US"/>
              </w:rPr>
              <w:t>usually</w:t>
            </w:r>
            <w:r w:rsidRPr="005606E2">
              <w:rPr>
                <w:spacing w:val="-11"/>
                <w:szCs w:val="24"/>
                <w:lang w:val="en-US"/>
              </w:rPr>
              <w:t xml:space="preserve"> </w:t>
            </w:r>
            <w:r w:rsidRPr="005606E2">
              <w:rPr>
                <w:szCs w:val="24"/>
                <w:lang w:val="en-US"/>
              </w:rPr>
              <w:t>sea level, but this is seldom attained</w:t>
            </w:r>
          </w:p>
        </w:tc>
      </w:tr>
      <w:tr w:rsidR="007E3DDD" w:rsidRPr="005606E2" w:rsidTr="0044676B">
        <w:trPr>
          <w:trHeight w:val="966"/>
        </w:trPr>
        <w:tc>
          <w:tcPr>
            <w:tcW w:w="1680" w:type="pct"/>
          </w:tcPr>
          <w:p w:rsidR="007E3DDD" w:rsidRPr="005606E2" w:rsidRDefault="007E3DDD" w:rsidP="0044676B">
            <w:pPr>
              <w:pStyle w:val="TableParagraph"/>
              <w:ind w:left="170" w:right="170" w:firstLine="170"/>
              <w:rPr>
                <w:b/>
                <w:szCs w:val="24"/>
                <w:lang w:val="en-US"/>
              </w:rPr>
            </w:pPr>
            <w:r w:rsidRPr="005606E2">
              <w:rPr>
                <w:b/>
                <w:szCs w:val="24"/>
                <w:lang w:val="en-US"/>
              </w:rPr>
              <w:t>basement</w:t>
            </w:r>
            <w:r w:rsidRPr="005606E2">
              <w:rPr>
                <w:b/>
                <w:spacing w:val="-6"/>
                <w:szCs w:val="24"/>
                <w:lang w:val="en-US"/>
              </w:rPr>
              <w:t xml:space="preserve"> </w:t>
            </w:r>
            <w:r w:rsidRPr="005606E2">
              <w:rPr>
                <w:b/>
                <w:spacing w:val="-4"/>
                <w:szCs w:val="24"/>
                <w:lang w:val="en-US"/>
              </w:rPr>
              <w:t>rocks</w:t>
            </w:r>
          </w:p>
        </w:tc>
        <w:tc>
          <w:tcPr>
            <w:tcW w:w="3320" w:type="pct"/>
          </w:tcPr>
          <w:p w:rsidR="007E3DDD" w:rsidRPr="005606E2" w:rsidRDefault="007E3DDD" w:rsidP="0044676B">
            <w:pPr>
              <w:pStyle w:val="TableParagraph"/>
              <w:ind w:left="170" w:right="170" w:firstLine="170"/>
              <w:rPr>
                <w:szCs w:val="24"/>
                <w:lang w:val="en-US"/>
              </w:rPr>
            </w:pPr>
            <w:r w:rsidRPr="005606E2">
              <w:rPr>
                <w:szCs w:val="24"/>
                <w:lang w:val="en-US"/>
              </w:rPr>
              <w:t>the</w:t>
            </w:r>
            <w:r w:rsidRPr="005606E2">
              <w:rPr>
                <w:spacing w:val="25"/>
                <w:szCs w:val="24"/>
                <w:lang w:val="en-US"/>
              </w:rPr>
              <w:t xml:space="preserve"> </w:t>
            </w:r>
            <w:r w:rsidRPr="005606E2">
              <w:rPr>
                <w:szCs w:val="24"/>
                <w:lang w:val="en-US"/>
              </w:rPr>
              <w:t>older</w:t>
            </w:r>
            <w:r w:rsidRPr="005606E2">
              <w:rPr>
                <w:spacing w:val="29"/>
                <w:szCs w:val="24"/>
                <w:lang w:val="en-US"/>
              </w:rPr>
              <w:t xml:space="preserve"> </w:t>
            </w:r>
            <w:r w:rsidRPr="005606E2">
              <w:rPr>
                <w:szCs w:val="24"/>
                <w:lang w:val="en-US"/>
              </w:rPr>
              <w:t>granitic</w:t>
            </w:r>
            <w:r w:rsidRPr="005606E2">
              <w:rPr>
                <w:spacing w:val="29"/>
                <w:szCs w:val="24"/>
                <w:lang w:val="en-US"/>
              </w:rPr>
              <w:t xml:space="preserve"> </w:t>
            </w:r>
            <w:r w:rsidRPr="005606E2">
              <w:rPr>
                <w:szCs w:val="24"/>
                <w:lang w:val="en-US"/>
              </w:rPr>
              <w:t>and</w:t>
            </w:r>
            <w:r w:rsidRPr="005606E2">
              <w:rPr>
                <w:spacing w:val="29"/>
                <w:szCs w:val="24"/>
                <w:lang w:val="en-US"/>
              </w:rPr>
              <w:t xml:space="preserve"> </w:t>
            </w:r>
            <w:r w:rsidRPr="005606E2">
              <w:rPr>
                <w:szCs w:val="24"/>
                <w:lang w:val="en-US"/>
              </w:rPr>
              <w:t>related</w:t>
            </w:r>
            <w:r w:rsidRPr="005606E2">
              <w:rPr>
                <w:spacing w:val="29"/>
                <w:szCs w:val="24"/>
                <w:lang w:val="en-US"/>
              </w:rPr>
              <w:t xml:space="preserve"> </w:t>
            </w:r>
            <w:r w:rsidRPr="005606E2">
              <w:rPr>
                <w:szCs w:val="24"/>
                <w:lang w:val="en-US"/>
              </w:rPr>
              <w:t>meta-</w:t>
            </w:r>
            <w:r w:rsidRPr="005606E2">
              <w:rPr>
                <w:spacing w:val="-2"/>
                <w:szCs w:val="24"/>
                <w:lang w:val="en-US"/>
              </w:rPr>
              <w:t>morphic</w:t>
            </w:r>
            <w:r w:rsidR="00A50A1A">
              <w:rPr>
                <w:spacing w:val="-2"/>
                <w:szCs w:val="24"/>
                <w:lang w:val="en-US"/>
              </w:rPr>
              <w:t xml:space="preserve"> </w:t>
            </w:r>
            <w:r w:rsidRPr="005606E2">
              <w:rPr>
                <w:szCs w:val="24"/>
                <w:lang w:val="en-US"/>
              </w:rPr>
              <w:t>rocks of the Earth’s crust that make up the</w:t>
            </w:r>
            <w:r w:rsidRPr="005606E2">
              <w:rPr>
                <w:spacing w:val="40"/>
                <w:szCs w:val="24"/>
                <w:lang w:val="en-US"/>
              </w:rPr>
              <w:t xml:space="preserve"> </w:t>
            </w:r>
            <w:r w:rsidRPr="005606E2">
              <w:rPr>
                <w:szCs w:val="24"/>
                <w:lang w:val="en-US"/>
              </w:rPr>
              <w:t>foundations of continents</w:t>
            </w:r>
          </w:p>
        </w:tc>
      </w:tr>
      <w:tr w:rsidR="007E3DDD" w:rsidRPr="005606E2" w:rsidTr="0044676B">
        <w:trPr>
          <w:trHeight w:val="642"/>
        </w:trPr>
        <w:tc>
          <w:tcPr>
            <w:tcW w:w="1680" w:type="pct"/>
          </w:tcPr>
          <w:p w:rsidR="007E3DDD" w:rsidRPr="005606E2" w:rsidRDefault="007E3DDD" w:rsidP="0044676B">
            <w:pPr>
              <w:pStyle w:val="TableParagraph"/>
              <w:ind w:left="170" w:right="170" w:firstLine="170"/>
              <w:rPr>
                <w:b/>
                <w:szCs w:val="24"/>
                <w:lang w:val="en-US"/>
              </w:rPr>
            </w:pPr>
            <w:r w:rsidRPr="005606E2">
              <w:rPr>
                <w:b/>
                <w:spacing w:val="-4"/>
                <w:szCs w:val="24"/>
                <w:lang w:val="en-US"/>
              </w:rPr>
              <w:t>basin</w:t>
            </w:r>
          </w:p>
        </w:tc>
        <w:tc>
          <w:tcPr>
            <w:tcW w:w="3320" w:type="pct"/>
          </w:tcPr>
          <w:p w:rsidR="007E3DDD" w:rsidRPr="005606E2" w:rsidRDefault="007E3DDD" w:rsidP="0044676B">
            <w:pPr>
              <w:pStyle w:val="TableParagraph"/>
              <w:ind w:left="170" w:right="170" w:firstLine="170"/>
              <w:rPr>
                <w:szCs w:val="24"/>
                <w:lang w:val="en-US"/>
              </w:rPr>
            </w:pPr>
            <w:r w:rsidRPr="005606E2">
              <w:rPr>
                <w:szCs w:val="24"/>
                <w:lang w:val="en-US"/>
              </w:rPr>
              <w:t>a</w:t>
            </w:r>
            <w:r w:rsidRPr="005606E2">
              <w:rPr>
                <w:spacing w:val="79"/>
                <w:szCs w:val="24"/>
                <w:lang w:val="en-US"/>
              </w:rPr>
              <w:t xml:space="preserve"> </w:t>
            </w:r>
            <w:r w:rsidRPr="005606E2">
              <w:rPr>
                <w:szCs w:val="24"/>
                <w:lang w:val="en-US"/>
              </w:rPr>
              <w:t>circular</w:t>
            </w:r>
            <w:r w:rsidRPr="005606E2">
              <w:rPr>
                <w:spacing w:val="77"/>
                <w:szCs w:val="24"/>
                <w:lang w:val="en-US"/>
              </w:rPr>
              <w:t xml:space="preserve"> </w:t>
            </w:r>
            <w:r w:rsidRPr="005606E2">
              <w:rPr>
                <w:szCs w:val="24"/>
                <w:lang w:val="en-US"/>
              </w:rPr>
              <w:t>or</w:t>
            </w:r>
            <w:r w:rsidRPr="005606E2">
              <w:rPr>
                <w:spacing w:val="79"/>
                <w:szCs w:val="24"/>
                <w:lang w:val="en-US"/>
              </w:rPr>
              <w:t xml:space="preserve"> </w:t>
            </w:r>
            <w:r w:rsidRPr="005606E2">
              <w:rPr>
                <w:szCs w:val="24"/>
                <w:lang w:val="en-US"/>
              </w:rPr>
              <w:t>elliptical</w:t>
            </w:r>
            <w:r w:rsidRPr="005606E2">
              <w:rPr>
                <w:spacing w:val="45"/>
                <w:w w:val="150"/>
                <w:szCs w:val="24"/>
                <w:lang w:val="en-US"/>
              </w:rPr>
              <w:t xml:space="preserve"> </w:t>
            </w:r>
            <w:r w:rsidRPr="005606E2">
              <w:rPr>
                <w:szCs w:val="24"/>
                <w:lang w:val="en-US"/>
              </w:rPr>
              <w:t>synclinal</w:t>
            </w:r>
            <w:r w:rsidRPr="005606E2">
              <w:rPr>
                <w:spacing w:val="46"/>
                <w:w w:val="150"/>
                <w:szCs w:val="24"/>
                <w:lang w:val="en-US"/>
              </w:rPr>
              <w:t xml:space="preserve"> </w:t>
            </w:r>
            <w:r w:rsidRPr="005606E2">
              <w:rPr>
                <w:spacing w:val="-2"/>
                <w:szCs w:val="24"/>
                <w:lang w:val="en-US"/>
              </w:rPr>
              <w:t>structure,</w:t>
            </w:r>
            <w:r w:rsidR="00A50A1A">
              <w:rPr>
                <w:spacing w:val="-2"/>
                <w:szCs w:val="24"/>
                <w:lang w:val="en-US"/>
              </w:rPr>
              <w:t xml:space="preserve"> </w:t>
            </w:r>
            <w:r w:rsidRPr="005606E2">
              <w:rPr>
                <w:szCs w:val="24"/>
                <w:lang w:val="en-US"/>
              </w:rPr>
              <w:t>commonly</w:t>
            </w:r>
            <w:r w:rsidRPr="005606E2">
              <w:rPr>
                <w:spacing w:val="-9"/>
                <w:szCs w:val="24"/>
                <w:lang w:val="en-US"/>
              </w:rPr>
              <w:t xml:space="preserve"> </w:t>
            </w:r>
            <w:r w:rsidRPr="005606E2">
              <w:rPr>
                <w:szCs w:val="24"/>
                <w:lang w:val="en-US"/>
              </w:rPr>
              <w:t>filled</w:t>
            </w:r>
            <w:r w:rsidRPr="005606E2">
              <w:rPr>
                <w:spacing w:val="-3"/>
                <w:szCs w:val="24"/>
                <w:lang w:val="en-US"/>
              </w:rPr>
              <w:t xml:space="preserve"> </w:t>
            </w:r>
            <w:r w:rsidRPr="005606E2">
              <w:rPr>
                <w:szCs w:val="24"/>
                <w:lang w:val="en-US"/>
              </w:rPr>
              <w:t>with</w:t>
            </w:r>
            <w:r w:rsidRPr="005606E2">
              <w:rPr>
                <w:spacing w:val="-5"/>
                <w:szCs w:val="24"/>
                <w:lang w:val="en-US"/>
              </w:rPr>
              <w:t xml:space="preserve"> </w:t>
            </w:r>
            <w:r w:rsidRPr="005606E2">
              <w:rPr>
                <w:spacing w:val="-2"/>
                <w:szCs w:val="24"/>
                <w:lang w:val="en-US"/>
              </w:rPr>
              <w:t>sediment</w:t>
            </w:r>
          </w:p>
        </w:tc>
      </w:tr>
    </w:tbl>
    <w:p w:rsidR="007E3DDD" w:rsidRPr="005606E2" w:rsidRDefault="007E3DDD" w:rsidP="0044676B">
      <w:pPr>
        <w:ind w:left="170" w:right="170" w:firstLine="170"/>
        <w:jc w:val="both"/>
        <w:rPr>
          <w:sz w:val="24"/>
          <w:szCs w:val="24"/>
          <w:lang w:val="en-US"/>
        </w:rPr>
        <w:sectPr w:rsidR="007E3DDD" w:rsidRPr="005606E2" w:rsidSect="007E3DDD">
          <w:type w:val="continuous"/>
          <w:pgSz w:w="11910" w:h="16850"/>
          <w:pgMar w:top="1120" w:right="900" w:bottom="1680" w:left="880" w:header="0" w:footer="1466" w:gutter="0"/>
          <w:cols w:space="720"/>
        </w:sect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407"/>
        <w:gridCol w:w="6733"/>
      </w:tblGrid>
      <w:tr w:rsidR="007E3DDD" w:rsidRPr="005606E2" w:rsidTr="0028368F">
        <w:trPr>
          <w:trHeight w:val="982"/>
        </w:trPr>
        <w:tc>
          <w:tcPr>
            <w:tcW w:w="1680" w:type="pct"/>
          </w:tcPr>
          <w:p w:rsidR="007E3DDD" w:rsidRPr="005606E2" w:rsidRDefault="007E3DDD" w:rsidP="0044676B">
            <w:pPr>
              <w:pStyle w:val="TableParagraph"/>
              <w:ind w:left="170" w:right="170" w:firstLine="170"/>
              <w:rPr>
                <w:b/>
                <w:szCs w:val="24"/>
                <w:lang w:val="en-US"/>
              </w:rPr>
            </w:pPr>
            <w:r w:rsidRPr="005606E2">
              <w:rPr>
                <w:b/>
                <w:spacing w:val="-5"/>
                <w:szCs w:val="24"/>
                <w:lang w:val="en-US"/>
              </w:rPr>
              <w:lastRenderedPageBreak/>
              <w:t>bed</w:t>
            </w:r>
          </w:p>
        </w:tc>
        <w:tc>
          <w:tcPr>
            <w:tcW w:w="3320" w:type="pct"/>
          </w:tcPr>
          <w:p w:rsidR="007E3DDD" w:rsidRPr="005606E2" w:rsidRDefault="007E3DDD" w:rsidP="0044676B">
            <w:pPr>
              <w:pStyle w:val="TableParagraph"/>
              <w:ind w:left="170" w:right="170" w:firstLine="170"/>
              <w:rPr>
                <w:szCs w:val="24"/>
                <w:lang w:val="en-US"/>
              </w:rPr>
            </w:pPr>
            <w:r w:rsidRPr="005606E2">
              <w:rPr>
                <w:szCs w:val="24"/>
                <w:lang w:val="en-US"/>
              </w:rPr>
              <w:t>the</w:t>
            </w:r>
            <w:r w:rsidRPr="005606E2">
              <w:rPr>
                <w:spacing w:val="80"/>
                <w:szCs w:val="24"/>
                <w:lang w:val="en-US"/>
              </w:rPr>
              <w:t xml:space="preserve"> </w:t>
            </w:r>
            <w:r w:rsidRPr="005606E2">
              <w:rPr>
                <w:szCs w:val="24"/>
                <w:lang w:val="en-US"/>
              </w:rPr>
              <w:t>floor</w:t>
            </w:r>
            <w:r w:rsidRPr="005606E2">
              <w:rPr>
                <w:spacing w:val="80"/>
                <w:szCs w:val="24"/>
                <w:lang w:val="en-US"/>
              </w:rPr>
              <w:t xml:space="preserve"> </w:t>
            </w:r>
            <w:r w:rsidRPr="005606E2">
              <w:rPr>
                <w:szCs w:val="24"/>
                <w:lang w:val="en-US"/>
              </w:rPr>
              <w:t>of</w:t>
            </w:r>
            <w:r w:rsidRPr="005606E2">
              <w:rPr>
                <w:spacing w:val="80"/>
                <w:szCs w:val="24"/>
                <w:lang w:val="en-US"/>
              </w:rPr>
              <w:t xml:space="preserve"> </w:t>
            </w:r>
            <w:r w:rsidRPr="005606E2">
              <w:rPr>
                <w:szCs w:val="24"/>
                <w:lang w:val="en-US"/>
              </w:rPr>
              <w:t>a</w:t>
            </w:r>
            <w:r w:rsidRPr="005606E2">
              <w:rPr>
                <w:spacing w:val="80"/>
                <w:szCs w:val="24"/>
                <w:lang w:val="en-US"/>
              </w:rPr>
              <w:t xml:space="preserve"> </w:t>
            </w:r>
            <w:r w:rsidRPr="005606E2">
              <w:rPr>
                <w:szCs w:val="24"/>
                <w:lang w:val="en-US"/>
              </w:rPr>
              <w:t>stream</w:t>
            </w:r>
            <w:r w:rsidRPr="005606E2">
              <w:rPr>
                <w:spacing w:val="80"/>
                <w:szCs w:val="24"/>
                <w:lang w:val="en-US"/>
              </w:rPr>
              <w:t xml:space="preserve"> </w:t>
            </w:r>
            <w:r w:rsidRPr="005606E2">
              <w:rPr>
                <w:szCs w:val="24"/>
                <w:lang w:val="en-US"/>
              </w:rPr>
              <w:t>channel.</w:t>
            </w:r>
            <w:r w:rsidRPr="005606E2">
              <w:rPr>
                <w:spacing w:val="80"/>
                <w:szCs w:val="24"/>
                <w:lang w:val="en-US"/>
              </w:rPr>
              <w:t xml:space="preserve"> </w:t>
            </w:r>
            <w:r w:rsidRPr="005606E2">
              <w:rPr>
                <w:szCs w:val="24"/>
                <w:lang w:val="en-US"/>
              </w:rPr>
              <w:t>Also</w:t>
            </w:r>
            <w:r w:rsidRPr="005606E2">
              <w:rPr>
                <w:spacing w:val="80"/>
                <w:szCs w:val="24"/>
                <w:lang w:val="en-US"/>
              </w:rPr>
              <w:t xml:space="preserve"> </w:t>
            </w:r>
            <w:r w:rsidRPr="005606E2">
              <w:rPr>
                <w:szCs w:val="24"/>
                <w:lang w:val="en-US"/>
              </w:rPr>
              <w:t xml:space="preserve">the </w:t>
            </w:r>
            <w:r w:rsidRPr="005606E2">
              <w:rPr>
                <w:spacing w:val="-2"/>
                <w:szCs w:val="24"/>
                <w:lang w:val="en-US"/>
              </w:rPr>
              <w:t>thinnest</w:t>
            </w:r>
            <w:r w:rsidR="00A50A1A">
              <w:rPr>
                <w:spacing w:val="-2"/>
                <w:szCs w:val="24"/>
                <w:lang w:val="en-US"/>
              </w:rPr>
              <w:t xml:space="preserve"> </w:t>
            </w:r>
            <w:r w:rsidRPr="005606E2">
              <w:rPr>
                <w:spacing w:val="-2"/>
                <w:szCs w:val="24"/>
                <w:lang w:val="en-US"/>
              </w:rPr>
              <w:t>layer</w:t>
            </w:r>
            <w:r w:rsidR="00A50A1A">
              <w:rPr>
                <w:spacing w:val="-2"/>
                <w:szCs w:val="24"/>
                <w:lang w:val="en-US"/>
              </w:rPr>
              <w:t xml:space="preserve"> </w:t>
            </w:r>
            <w:r w:rsidRPr="005606E2">
              <w:rPr>
                <w:spacing w:val="-5"/>
                <w:szCs w:val="24"/>
                <w:lang w:val="en-US"/>
              </w:rPr>
              <w:t>in</w:t>
            </w:r>
            <w:r w:rsidR="00A50A1A">
              <w:rPr>
                <w:spacing w:val="-5"/>
                <w:szCs w:val="24"/>
                <w:lang w:val="en-US"/>
              </w:rPr>
              <w:t xml:space="preserve"> </w:t>
            </w:r>
            <w:r w:rsidRPr="005606E2">
              <w:rPr>
                <w:spacing w:val="-2"/>
                <w:szCs w:val="24"/>
                <w:lang w:val="en-US"/>
              </w:rPr>
              <w:t>sedimentary</w:t>
            </w:r>
            <w:r w:rsidR="00A50A1A">
              <w:rPr>
                <w:spacing w:val="-2"/>
                <w:szCs w:val="24"/>
                <w:lang w:val="en-US"/>
              </w:rPr>
              <w:t xml:space="preserve"> </w:t>
            </w:r>
            <w:r w:rsidRPr="005606E2">
              <w:rPr>
                <w:spacing w:val="-2"/>
                <w:szCs w:val="24"/>
                <w:lang w:val="en-US"/>
              </w:rPr>
              <w:t>rocks,</w:t>
            </w:r>
            <w:r w:rsidR="00A50A1A">
              <w:rPr>
                <w:spacing w:val="-2"/>
                <w:szCs w:val="24"/>
                <w:lang w:val="en-US"/>
              </w:rPr>
              <w:t xml:space="preserve"> </w:t>
            </w:r>
            <w:r w:rsidRPr="005606E2">
              <w:rPr>
                <w:spacing w:val="-2"/>
                <w:szCs w:val="24"/>
                <w:lang w:val="en-US"/>
              </w:rPr>
              <w:t>commonly</w:t>
            </w:r>
            <w:r w:rsidR="00A50A1A">
              <w:rPr>
                <w:spacing w:val="-2"/>
                <w:szCs w:val="24"/>
                <w:lang w:val="en-US"/>
              </w:rPr>
              <w:t xml:space="preserve"> </w:t>
            </w:r>
            <w:r w:rsidRPr="005606E2">
              <w:rPr>
                <w:spacing w:val="-2"/>
                <w:szCs w:val="24"/>
                <w:lang w:val="en-US"/>
              </w:rPr>
              <w:t>ranging</w:t>
            </w:r>
            <w:r w:rsidR="00A50A1A">
              <w:rPr>
                <w:spacing w:val="-2"/>
                <w:szCs w:val="24"/>
                <w:lang w:val="en-US"/>
              </w:rPr>
              <w:t xml:space="preserve"> </w:t>
            </w:r>
            <w:r w:rsidRPr="005606E2">
              <w:rPr>
                <w:spacing w:val="-6"/>
                <w:szCs w:val="24"/>
                <w:lang w:val="en-US"/>
              </w:rPr>
              <w:t>in</w:t>
            </w:r>
            <w:r w:rsidR="00A50A1A">
              <w:rPr>
                <w:spacing w:val="-6"/>
                <w:szCs w:val="24"/>
                <w:lang w:val="en-US"/>
              </w:rPr>
              <w:t xml:space="preserve"> </w:t>
            </w:r>
            <w:r w:rsidRPr="005606E2">
              <w:rPr>
                <w:spacing w:val="-2"/>
                <w:szCs w:val="24"/>
                <w:lang w:val="en-US"/>
              </w:rPr>
              <w:t>thickness</w:t>
            </w:r>
            <w:r w:rsidR="00A50A1A">
              <w:rPr>
                <w:spacing w:val="-2"/>
                <w:szCs w:val="24"/>
                <w:lang w:val="en-US"/>
              </w:rPr>
              <w:t xml:space="preserve"> </w:t>
            </w:r>
            <w:r w:rsidRPr="005606E2">
              <w:rPr>
                <w:spacing w:val="-4"/>
                <w:szCs w:val="24"/>
                <w:lang w:val="en-US"/>
              </w:rPr>
              <w:t>from</w:t>
            </w:r>
            <w:r w:rsidR="00A50A1A">
              <w:rPr>
                <w:spacing w:val="-4"/>
                <w:szCs w:val="24"/>
                <w:lang w:val="en-US"/>
              </w:rPr>
              <w:t xml:space="preserve"> </w:t>
            </w:r>
            <w:r w:rsidRPr="005606E2">
              <w:rPr>
                <w:spacing w:val="-10"/>
                <w:szCs w:val="24"/>
                <w:lang w:val="en-US"/>
              </w:rPr>
              <w:t xml:space="preserve">a </w:t>
            </w:r>
            <w:r w:rsidRPr="005606E2">
              <w:rPr>
                <w:szCs w:val="24"/>
                <w:lang w:val="en-US"/>
              </w:rPr>
              <w:t>centimeter to a meter or two</w:t>
            </w:r>
          </w:p>
        </w:tc>
      </w:tr>
      <w:tr w:rsidR="007E3DDD" w:rsidRPr="005606E2" w:rsidTr="0044676B">
        <w:trPr>
          <w:trHeight w:val="645"/>
        </w:trPr>
        <w:tc>
          <w:tcPr>
            <w:tcW w:w="1680"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bedding</w:t>
            </w:r>
          </w:p>
        </w:tc>
        <w:tc>
          <w:tcPr>
            <w:tcW w:w="3320" w:type="pct"/>
          </w:tcPr>
          <w:p w:rsidR="007E3DDD" w:rsidRPr="005606E2" w:rsidRDefault="007E3DDD" w:rsidP="0044676B">
            <w:pPr>
              <w:pStyle w:val="TableParagraph"/>
              <w:ind w:left="170" w:right="170" w:firstLine="170"/>
              <w:rPr>
                <w:szCs w:val="24"/>
                <w:lang w:val="en-US"/>
              </w:rPr>
            </w:pPr>
            <w:r w:rsidRPr="005606E2">
              <w:rPr>
                <w:spacing w:val="-2"/>
                <w:szCs w:val="24"/>
                <w:lang w:val="en-US"/>
              </w:rPr>
              <w:t>layering</w:t>
            </w:r>
            <w:r w:rsidR="00A50A1A">
              <w:rPr>
                <w:spacing w:val="-2"/>
                <w:szCs w:val="24"/>
                <w:lang w:val="en-US"/>
              </w:rPr>
              <w:t xml:space="preserve"> </w:t>
            </w:r>
            <w:r w:rsidRPr="005606E2">
              <w:rPr>
                <w:spacing w:val="-4"/>
                <w:szCs w:val="24"/>
                <w:lang w:val="en-US"/>
              </w:rPr>
              <w:t>that</w:t>
            </w:r>
            <w:r w:rsidR="00A50A1A">
              <w:rPr>
                <w:spacing w:val="-4"/>
                <w:szCs w:val="24"/>
                <w:lang w:val="en-US"/>
              </w:rPr>
              <w:t xml:space="preserve"> </w:t>
            </w:r>
            <w:r w:rsidRPr="005606E2">
              <w:rPr>
                <w:spacing w:val="-2"/>
                <w:szCs w:val="24"/>
                <w:lang w:val="en-US"/>
              </w:rPr>
              <w:t>develops</w:t>
            </w:r>
            <w:r w:rsidR="00A50A1A">
              <w:rPr>
                <w:spacing w:val="-2"/>
                <w:szCs w:val="24"/>
                <w:lang w:val="en-US"/>
              </w:rPr>
              <w:t xml:space="preserve"> </w:t>
            </w:r>
            <w:r w:rsidRPr="005606E2">
              <w:rPr>
                <w:spacing w:val="-5"/>
                <w:szCs w:val="24"/>
                <w:lang w:val="en-US"/>
              </w:rPr>
              <w:t>as</w:t>
            </w:r>
            <w:r w:rsidR="00A50A1A">
              <w:rPr>
                <w:spacing w:val="-5"/>
                <w:szCs w:val="24"/>
                <w:lang w:val="en-US"/>
              </w:rPr>
              <w:t xml:space="preserve"> </w:t>
            </w:r>
            <w:r w:rsidRPr="005606E2">
              <w:rPr>
                <w:spacing w:val="-2"/>
                <w:szCs w:val="24"/>
                <w:lang w:val="en-US"/>
              </w:rPr>
              <w:t>sediment</w:t>
            </w:r>
            <w:r w:rsidRPr="005606E2">
              <w:rPr>
                <w:szCs w:val="24"/>
                <w:lang w:val="en-US"/>
              </w:rPr>
              <w:tab/>
            </w:r>
            <w:r w:rsidRPr="005606E2">
              <w:rPr>
                <w:spacing w:val="-5"/>
                <w:szCs w:val="24"/>
                <w:lang w:val="en-US"/>
              </w:rPr>
              <w:t>is</w:t>
            </w:r>
            <w:r w:rsidR="00A50A1A">
              <w:rPr>
                <w:spacing w:val="-5"/>
                <w:szCs w:val="24"/>
                <w:lang w:val="en-US"/>
              </w:rPr>
              <w:t xml:space="preserve"> </w:t>
            </w:r>
            <w:r w:rsidRPr="005606E2">
              <w:rPr>
                <w:spacing w:val="-2"/>
                <w:szCs w:val="24"/>
                <w:lang w:val="en-US"/>
              </w:rPr>
              <w:t>deposited</w:t>
            </w:r>
          </w:p>
        </w:tc>
      </w:tr>
      <w:tr w:rsidR="007E3DDD" w:rsidRPr="005606E2" w:rsidTr="0044676B">
        <w:trPr>
          <w:trHeight w:val="321"/>
        </w:trPr>
        <w:tc>
          <w:tcPr>
            <w:tcW w:w="1680"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bedrock</w:t>
            </w:r>
          </w:p>
        </w:tc>
        <w:tc>
          <w:tcPr>
            <w:tcW w:w="3320" w:type="pct"/>
          </w:tcPr>
          <w:p w:rsidR="007E3DDD" w:rsidRPr="005606E2" w:rsidRDefault="007E3DDD" w:rsidP="0044676B">
            <w:pPr>
              <w:pStyle w:val="TableParagraph"/>
              <w:ind w:left="170" w:right="170" w:firstLine="170"/>
              <w:rPr>
                <w:szCs w:val="24"/>
                <w:lang w:val="en-US"/>
              </w:rPr>
            </w:pPr>
            <w:r w:rsidRPr="005606E2">
              <w:rPr>
                <w:szCs w:val="24"/>
                <w:lang w:val="en-US"/>
              </w:rPr>
              <w:t>the</w:t>
            </w:r>
            <w:r w:rsidRPr="005606E2">
              <w:rPr>
                <w:spacing w:val="-10"/>
                <w:szCs w:val="24"/>
                <w:lang w:val="en-US"/>
              </w:rPr>
              <w:t xml:space="preserve"> </w:t>
            </w:r>
            <w:r w:rsidRPr="005606E2">
              <w:rPr>
                <w:szCs w:val="24"/>
                <w:lang w:val="en-US"/>
              </w:rPr>
              <w:t>solid</w:t>
            </w:r>
            <w:r w:rsidRPr="005606E2">
              <w:rPr>
                <w:spacing w:val="-4"/>
                <w:szCs w:val="24"/>
                <w:lang w:val="en-US"/>
              </w:rPr>
              <w:t xml:space="preserve"> </w:t>
            </w:r>
            <w:r w:rsidRPr="005606E2">
              <w:rPr>
                <w:szCs w:val="24"/>
                <w:lang w:val="en-US"/>
              </w:rPr>
              <w:t>rock</w:t>
            </w:r>
            <w:r w:rsidRPr="005606E2">
              <w:rPr>
                <w:spacing w:val="-4"/>
                <w:szCs w:val="24"/>
                <w:lang w:val="en-US"/>
              </w:rPr>
              <w:t xml:space="preserve"> </w:t>
            </w:r>
            <w:r w:rsidRPr="005606E2">
              <w:rPr>
                <w:szCs w:val="24"/>
                <w:lang w:val="en-US"/>
              </w:rPr>
              <w:t>that</w:t>
            </w:r>
            <w:r w:rsidRPr="005606E2">
              <w:rPr>
                <w:spacing w:val="-4"/>
                <w:szCs w:val="24"/>
                <w:lang w:val="en-US"/>
              </w:rPr>
              <w:t xml:space="preserve"> </w:t>
            </w:r>
            <w:r w:rsidRPr="005606E2">
              <w:rPr>
                <w:szCs w:val="24"/>
                <w:lang w:val="en-US"/>
              </w:rPr>
              <w:t>underlies</w:t>
            </w:r>
            <w:r w:rsidRPr="005606E2">
              <w:rPr>
                <w:spacing w:val="-4"/>
                <w:szCs w:val="24"/>
                <w:lang w:val="en-US"/>
              </w:rPr>
              <w:t xml:space="preserve"> soil</w:t>
            </w:r>
          </w:p>
        </w:tc>
      </w:tr>
      <w:tr w:rsidR="007E3DDD" w:rsidRPr="005606E2" w:rsidTr="0044676B">
        <w:trPr>
          <w:trHeight w:val="1288"/>
        </w:trPr>
        <w:tc>
          <w:tcPr>
            <w:tcW w:w="1680" w:type="pct"/>
          </w:tcPr>
          <w:p w:rsidR="007E3DDD" w:rsidRPr="005606E2" w:rsidRDefault="007E3DDD" w:rsidP="0044676B">
            <w:pPr>
              <w:pStyle w:val="TableParagraph"/>
              <w:ind w:left="170" w:right="170" w:firstLine="170"/>
              <w:rPr>
                <w:b/>
                <w:szCs w:val="24"/>
                <w:lang w:val="en-US"/>
              </w:rPr>
            </w:pPr>
            <w:r w:rsidRPr="005606E2">
              <w:rPr>
                <w:b/>
                <w:szCs w:val="24"/>
                <w:lang w:val="en-US"/>
              </w:rPr>
              <w:t>biogeochemical</w:t>
            </w:r>
            <w:r w:rsidRPr="005606E2">
              <w:rPr>
                <w:b/>
                <w:spacing w:val="-13"/>
                <w:szCs w:val="24"/>
                <w:lang w:val="en-US"/>
              </w:rPr>
              <w:t xml:space="preserve"> </w:t>
            </w:r>
            <w:r w:rsidRPr="005606E2">
              <w:rPr>
                <w:b/>
                <w:spacing w:val="-4"/>
                <w:szCs w:val="24"/>
                <w:lang w:val="en-US"/>
              </w:rPr>
              <w:t>cycle</w:t>
            </w:r>
          </w:p>
        </w:tc>
        <w:tc>
          <w:tcPr>
            <w:tcW w:w="3320" w:type="pct"/>
          </w:tcPr>
          <w:p w:rsidR="007E3DDD" w:rsidRPr="005606E2" w:rsidRDefault="007E3DDD" w:rsidP="0044676B">
            <w:pPr>
              <w:pStyle w:val="TableParagraph"/>
              <w:ind w:left="170" w:right="170" w:firstLine="170"/>
              <w:rPr>
                <w:szCs w:val="24"/>
                <w:lang w:val="en-US"/>
              </w:rPr>
            </w:pPr>
            <w:r w:rsidRPr="005606E2">
              <w:rPr>
                <w:spacing w:val="-4"/>
                <w:szCs w:val="24"/>
                <w:lang w:val="en-US"/>
              </w:rPr>
              <w:t>the</w:t>
            </w:r>
            <w:r w:rsidR="00A50A1A">
              <w:rPr>
                <w:spacing w:val="-4"/>
                <w:szCs w:val="24"/>
                <w:lang w:val="en-US"/>
              </w:rPr>
              <w:t xml:space="preserve"> </w:t>
            </w:r>
            <w:r w:rsidRPr="005606E2">
              <w:rPr>
                <w:spacing w:val="-2"/>
                <w:szCs w:val="24"/>
                <w:lang w:val="en-US"/>
              </w:rPr>
              <w:t>movement</w:t>
            </w:r>
            <w:r w:rsidR="00A50A1A">
              <w:rPr>
                <w:spacing w:val="-2"/>
                <w:szCs w:val="24"/>
                <w:lang w:val="en-US"/>
              </w:rPr>
              <w:t xml:space="preserve"> </w:t>
            </w:r>
            <w:r w:rsidRPr="005606E2">
              <w:rPr>
                <w:spacing w:val="-6"/>
                <w:szCs w:val="24"/>
                <w:lang w:val="en-US"/>
              </w:rPr>
              <w:t>of</w:t>
            </w:r>
            <w:r w:rsidR="00A50A1A">
              <w:rPr>
                <w:spacing w:val="-6"/>
                <w:szCs w:val="24"/>
                <w:lang w:val="en-US"/>
              </w:rPr>
              <w:t xml:space="preserve"> </w:t>
            </w:r>
            <w:r w:rsidRPr="005606E2">
              <w:rPr>
                <w:spacing w:val="-2"/>
                <w:szCs w:val="24"/>
                <w:lang w:val="en-US"/>
              </w:rPr>
              <w:t>nutrients</w:t>
            </w:r>
            <w:r w:rsidR="00A50A1A">
              <w:rPr>
                <w:spacing w:val="-2"/>
                <w:szCs w:val="24"/>
                <w:lang w:val="en-US"/>
              </w:rPr>
              <w:t xml:space="preserve"> </w:t>
            </w:r>
            <w:r w:rsidRPr="005606E2">
              <w:rPr>
                <w:spacing w:val="-2"/>
                <w:szCs w:val="24"/>
                <w:lang w:val="en-US"/>
              </w:rPr>
              <w:t>through</w:t>
            </w:r>
            <w:r w:rsidR="00A50A1A">
              <w:rPr>
                <w:spacing w:val="-2"/>
                <w:szCs w:val="24"/>
                <w:lang w:val="en-US"/>
              </w:rPr>
              <w:t xml:space="preserve"> </w:t>
            </w:r>
            <w:r w:rsidRPr="005606E2">
              <w:rPr>
                <w:spacing w:val="-4"/>
                <w:szCs w:val="24"/>
                <w:lang w:val="en-US"/>
              </w:rPr>
              <w:t xml:space="preserve">the </w:t>
            </w:r>
            <w:r w:rsidRPr="005606E2">
              <w:rPr>
                <w:spacing w:val="-2"/>
                <w:szCs w:val="24"/>
                <w:lang w:val="en-US"/>
              </w:rPr>
              <w:t>atmosphere,</w:t>
            </w:r>
            <w:r w:rsidR="00A50A1A">
              <w:rPr>
                <w:spacing w:val="-2"/>
                <w:szCs w:val="24"/>
                <w:lang w:val="en-US"/>
              </w:rPr>
              <w:t xml:space="preserve"> </w:t>
            </w:r>
            <w:r w:rsidRPr="005606E2">
              <w:rPr>
                <w:spacing w:val="-2"/>
                <w:szCs w:val="24"/>
                <w:lang w:val="en-US"/>
              </w:rPr>
              <w:t>biosphere,</w:t>
            </w:r>
            <w:r w:rsidR="00A50A1A">
              <w:rPr>
                <w:spacing w:val="-2"/>
                <w:szCs w:val="24"/>
                <w:lang w:val="en-US"/>
              </w:rPr>
              <w:t xml:space="preserve"> </w:t>
            </w:r>
            <w:r w:rsidRPr="005606E2">
              <w:rPr>
                <w:spacing w:val="-2"/>
                <w:szCs w:val="24"/>
                <w:lang w:val="en-US"/>
              </w:rPr>
              <w:t>hydrosphere,</w:t>
            </w:r>
            <w:r w:rsidR="00A50A1A">
              <w:rPr>
                <w:spacing w:val="-2"/>
                <w:szCs w:val="24"/>
                <w:lang w:val="en-US"/>
              </w:rPr>
              <w:t xml:space="preserve"> </w:t>
            </w:r>
            <w:r w:rsidRPr="005606E2">
              <w:rPr>
                <w:spacing w:val="-5"/>
                <w:szCs w:val="24"/>
                <w:lang w:val="en-US"/>
              </w:rPr>
              <w:t>and</w:t>
            </w:r>
            <w:r w:rsidR="00A50A1A">
              <w:rPr>
                <w:spacing w:val="-5"/>
                <w:szCs w:val="24"/>
                <w:lang w:val="en-US"/>
              </w:rPr>
              <w:t xml:space="preserve"> </w:t>
            </w:r>
            <w:r w:rsidRPr="005606E2">
              <w:rPr>
                <w:spacing w:val="-2"/>
                <w:szCs w:val="24"/>
                <w:lang w:val="en-US"/>
              </w:rPr>
              <w:t>solid</w:t>
            </w:r>
            <w:r w:rsidR="00A50A1A">
              <w:rPr>
                <w:spacing w:val="-2"/>
                <w:szCs w:val="24"/>
                <w:lang w:val="en-US"/>
              </w:rPr>
              <w:t xml:space="preserve"> </w:t>
            </w:r>
            <w:r w:rsidRPr="005606E2">
              <w:rPr>
                <w:spacing w:val="-4"/>
                <w:szCs w:val="24"/>
                <w:lang w:val="en-US"/>
              </w:rPr>
              <w:t>Earth</w:t>
            </w:r>
            <w:r w:rsidR="00A50A1A">
              <w:rPr>
                <w:spacing w:val="-4"/>
                <w:szCs w:val="24"/>
                <w:lang w:val="en-US"/>
              </w:rPr>
              <w:t xml:space="preserve"> </w:t>
            </w:r>
            <w:r w:rsidRPr="005606E2">
              <w:rPr>
                <w:spacing w:val="-6"/>
                <w:szCs w:val="24"/>
                <w:lang w:val="en-US"/>
              </w:rPr>
              <w:t>in</w:t>
            </w:r>
            <w:r w:rsidR="00A50A1A">
              <w:rPr>
                <w:spacing w:val="-6"/>
                <w:szCs w:val="24"/>
                <w:lang w:val="en-US"/>
              </w:rPr>
              <w:t xml:space="preserve"> </w:t>
            </w:r>
            <w:r w:rsidRPr="005606E2">
              <w:rPr>
                <w:spacing w:val="-2"/>
                <w:szCs w:val="24"/>
                <w:lang w:val="en-US"/>
              </w:rPr>
              <w:t>response</w:t>
            </w:r>
            <w:r w:rsidR="00A50A1A">
              <w:rPr>
                <w:spacing w:val="-2"/>
                <w:szCs w:val="24"/>
                <w:lang w:val="en-US"/>
              </w:rPr>
              <w:t xml:space="preserve"> </w:t>
            </w:r>
            <w:r w:rsidRPr="005606E2">
              <w:rPr>
                <w:spacing w:val="-6"/>
                <w:szCs w:val="24"/>
                <w:lang w:val="en-US"/>
              </w:rPr>
              <w:t>to</w:t>
            </w:r>
            <w:r w:rsidR="00A50A1A">
              <w:rPr>
                <w:spacing w:val="-6"/>
                <w:szCs w:val="24"/>
                <w:lang w:val="en-US"/>
              </w:rPr>
              <w:t xml:space="preserve"> </w:t>
            </w:r>
            <w:r w:rsidRPr="005606E2">
              <w:rPr>
                <w:spacing w:val="-2"/>
                <w:szCs w:val="24"/>
                <w:lang w:val="en-US"/>
              </w:rPr>
              <w:t xml:space="preserve">physical, </w:t>
            </w:r>
            <w:r w:rsidRPr="005606E2">
              <w:rPr>
                <w:szCs w:val="24"/>
                <w:lang w:val="en-US"/>
              </w:rPr>
              <w:t>biological, and chemical processes</w:t>
            </w:r>
          </w:p>
        </w:tc>
      </w:tr>
      <w:tr w:rsidR="007E3DDD" w:rsidRPr="005606E2" w:rsidTr="0044676B">
        <w:trPr>
          <w:trHeight w:val="643"/>
        </w:trPr>
        <w:tc>
          <w:tcPr>
            <w:tcW w:w="1680" w:type="pct"/>
          </w:tcPr>
          <w:p w:rsidR="007E3DDD" w:rsidRPr="005606E2" w:rsidRDefault="007E3DDD" w:rsidP="0044676B">
            <w:pPr>
              <w:pStyle w:val="TableParagraph"/>
              <w:ind w:left="170" w:right="170" w:firstLine="170"/>
              <w:rPr>
                <w:b/>
                <w:szCs w:val="24"/>
                <w:lang w:val="en-US"/>
              </w:rPr>
            </w:pPr>
            <w:r w:rsidRPr="005606E2">
              <w:rPr>
                <w:b/>
                <w:szCs w:val="24"/>
                <w:lang w:val="en-US"/>
              </w:rPr>
              <w:t>biomass</w:t>
            </w:r>
            <w:r w:rsidRPr="005606E2">
              <w:rPr>
                <w:b/>
                <w:spacing w:val="-5"/>
                <w:szCs w:val="24"/>
                <w:lang w:val="en-US"/>
              </w:rPr>
              <w:t xml:space="preserve"> </w:t>
            </w:r>
            <w:r w:rsidRPr="005606E2">
              <w:rPr>
                <w:b/>
                <w:spacing w:val="-2"/>
                <w:szCs w:val="24"/>
                <w:lang w:val="en-US"/>
              </w:rPr>
              <w:t>energy</w:t>
            </w:r>
          </w:p>
        </w:tc>
        <w:tc>
          <w:tcPr>
            <w:tcW w:w="3320" w:type="pct"/>
          </w:tcPr>
          <w:p w:rsidR="007E3DDD" w:rsidRPr="005606E2" w:rsidRDefault="007E3DDD" w:rsidP="0044676B">
            <w:pPr>
              <w:pStyle w:val="TableParagraph"/>
              <w:ind w:left="170" w:right="170" w:firstLine="170"/>
              <w:rPr>
                <w:szCs w:val="24"/>
                <w:lang w:val="en-US"/>
              </w:rPr>
            </w:pPr>
            <w:r w:rsidRPr="005606E2">
              <w:rPr>
                <w:szCs w:val="24"/>
                <w:lang w:val="en-US"/>
              </w:rPr>
              <w:t>electricity</w:t>
            </w:r>
            <w:r w:rsidRPr="005606E2">
              <w:rPr>
                <w:spacing w:val="-10"/>
                <w:szCs w:val="24"/>
                <w:lang w:val="en-US"/>
              </w:rPr>
              <w:t xml:space="preserve"> </w:t>
            </w:r>
            <w:r w:rsidRPr="005606E2">
              <w:rPr>
                <w:szCs w:val="24"/>
                <w:lang w:val="en-US"/>
              </w:rPr>
              <w:t>or</w:t>
            </w:r>
            <w:r w:rsidRPr="005606E2">
              <w:rPr>
                <w:spacing w:val="-6"/>
                <w:szCs w:val="24"/>
                <w:lang w:val="en-US"/>
              </w:rPr>
              <w:t xml:space="preserve"> </w:t>
            </w:r>
            <w:r w:rsidRPr="005606E2">
              <w:rPr>
                <w:szCs w:val="24"/>
                <w:lang w:val="en-US"/>
              </w:rPr>
              <w:t>other</w:t>
            </w:r>
            <w:r w:rsidRPr="005606E2">
              <w:rPr>
                <w:spacing w:val="-6"/>
                <w:szCs w:val="24"/>
                <w:lang w:val="en-US"/>
              </w:rPr>
              <w:t xml:space="preserve"> </w:t>
            </w:r>
            <w:r w:rsidRPr="005606E2">
              <w:rPr>
                <w:szCs w:val="24"/>
                <w:lang w:val="en-US"/>
              </w:rPr>
              <w:t>forms</w:t>
            </w:r>
            <w:r w:rsidRPr="005606E2">
              <w:rPr>
                <w:spacing w:val="-6"/>
                <w:szCs w:val="24"/>
                <w:lang w:val="en-US"/>
              </w:rPr>
              <w:t xml:space="preserve"> </w:t>
            </w:r>
            <w:r w:rsidRPr="005606E2">
              <w:rPr>
                <w:szCs w:val="24"/>
                <w:lang w:val="en-US"/>
              </w:rPr>
              <w:t>of</w:t>
            </w:r>
            <w:r w:rsidRPr="005606E2">
              <w:rPr>
                <w:spacing w:val="-6"/>
                <w:szCs w:val="24"/>
                <w:lang w:val="en-US"/>
              </w:rPr>
              <w:t xml:space="preserve"> </w:t>
            </w:r>
            <w:r w:rsidRPr="005606E2">
              <w:rPr>
                <w:szCs w:val="24"/>
                <w:lang w:val="en-US"/>
              </w:rPr>
              <w:t>energy</w:t>
            </w:r>
            <w:r w:rsidRPr="005606E2">
              <w:rPr>
                <w:spacing w:val="-9"/>
                <w:szCs w:val="24"/>
                <w:lang w:val="en-US"/>
              </w:rPr>
              <w:t xml:space="preserve"> </w:t>
            </w:r>
            <w:r w:rsidRPr="005606E2">
              <w:rPr>
                <w:spacing w:val="-2"/>
                <w:szCs w:val="24"/>
                <w:lang w:val="en-US"/>
              </w:rPr>
              <w:t>produced</w:t>
            </w:r>
            <w:r w:rsidR="00A50A1A">
              <w:rPr>
                <w:spacing w:val="-2"/>
                <w:szCs w:val="24"/>
                <w:lang w:val="en-US"/>
              </w:rPr>
              <w:t xml:space="preserve"> </w:t>
            </w:r>
            <w:r w:rsidRPr="005606E2">
              <w:rPr>
                <w:szCs w:val="24"/>
                <w:lang w:val="en-US"/>
              </w:rPr>
              <w:t>by</w:t>
            </w:r>
            <w:r w:rsidRPr="005606E2">
              <w:rPr>
                <w:spacing w:val="-8"/>
                <w:szCs w:val="24"/>
                <w:lang w:val="en-US"/>
              </w:rPr>
              <w:t xml:space="preserve"> </w:t>
            </w:r>
            <w:r w:rsidRPr="005606E2">
              <w:rPr>
                <w:szCs w:val="24"/>
                <w:lang w:val="en-US"/>
              </w:rPr>
              <w:t>combustion</w:t>
            </w:r>
            <w:r w:rsidRPr="005606E2">
              <w:rPr>
                <w:spacing w:val="-2"/>
                <w:szCs w:val="24"/>
                <w:lang w:val="en-US"/>
              </w:rPr>
              <w:t xml:space="preserve"> </w:t>
            </w:r>
            <w:r w:rsidRPr="005606E2">
              <w:rPr>
                <w:szCs w:val="24"/>
                <w:lang w:val="en-US"/>
              </w:rPr>
              <w:t>of</w:t>
            </w:r>
            <w:r w:rsidRPr="005606E2">
              <w:rPr>
                <w:spacing w:val="-7"/>
                <w:szCs w:val="24"/>
                <w:lang w:val="en-US"/>
              </w:rPr>
              <w:t xml:space="preserve"> </w:t>
            </w:r>
            <w:r w:rsidRPr="005606E2">
              <w:rPr>
                <w:szCs w:val="24"/>
                <w:lang w:val="en-US"/>
              </w:rPr>
              <w:t>plant</w:t>
            </w:r>
            <w:r w:rsidRPr="005606E2">
              <w:rPr>
                <w:spacing w:val="-2"/>
                <w:szCs w:val="24"/>
                <w:lang w:val="en-US"/>
              </w:rPr>
              <w:t xml:space="preserve"> </w:t>
            </w:r>
            <w:r w:rsidRPr="005606E2">
              <w:rPr>
                <w:spacing w:val="-4"/>
                <w:szCs w:val="24"/>
                <w:lang w:val="en-US"/>
              </w:rPr>
              <w:t>fuels</w:t>
            </w:r>
          </w:p>
        </w:tc>
      </w:tr>
      <w:tr w:rsidR="007E3DDD" w:rsidRPr="005606E2" w:rsidTr="0044676B">
        <w:trPr>
          <w:trHeight w:val="645"/>
        </w:trPr>
        <w:tc>
          <w:tcPr>
            <w:tcW w:w="1680"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bioremediation</w:t>
            </w:r>
          </w:p>
        </w:tc>
        <w:tc>
          <w:tcPr>
            <w:tcW w:w="3320" w:type="pct"/>
          </w:tcPr>
          <w:p w:rsidR="007E3DDD" w:rsidRPr="005606E2" w:rsidRDefault="007E3DDD" w:rsidP="0044676B">
            <w:pPr>
              <w:pStyle w:val="TableParagraph"/>
              <w:ind w:left="170" w:right="170" w:firstLine="170"/>
              <w:rPr>
                <w:szCs w:val="24"/>
                <w:lang w:val="en-US"/>
              </w:rPr>
            </w:pPr>
            <w:r w:rsidRPr="005606E2">
              <w:rPr>
                <w:szCs w:val="24"/>
                <w:lang w:val="en-US"/>
              </w:rPr>
              <w:t>use</w:t>
            </w:r>
            <w:r w:rsidRPr="005606E2">
              <w:rPr>
                <w:spacing w:val="29"/>
                <w:szCs w:val="24"/>
                <w:lang w:val="en-US"/>
              </w:rPr>
              <w:t xml:space="preserve">  </w:t>
            </w:r>
            <w:r w:rsidRPr="005606E2">
              <w:rPr>
                <w:spacing w:val="-5"/>
                <w:szCs w:val="24"/>
                <w:lang w:val="en-US"/>
              </w:rPr>
              <w:t>of</w:t>
            </w:r>
            <w:r w:rsidRPr="005606E2">
              <w:rPr>
                <w:szCs w:val="24"/>
                <w:lang w:val="en-US"/>
              </w:rPr>
              <w:tab/>
            </w:r>
            <w:r w:rsidRPr="005606E2">
              <w:rPr>
                <w:spacing w:val="-2"/>
                <w:szCs w:val="24"/>
                <w:lang w:val="en-US"/>
              </w:rPr>
              <w:t>microorganisms</w:t>
            </w:r>
            <w:r w:rsidRPr="005606E2">
              <w:rPr>
                <w:szCs w:val="24"/>
                <w:lang w:val="en-US"/>
              </w:rPr>
              <w:tab/>
            </w:r>
            <w:r w:rsidRPr="005606E2">
              <w:rPr>
                <w:spacing w:val="-5"/>
                <w:szCs w:val="24"/>
                <w:lang w:val="en-US"/>
              </w:rPr>
              <w:t>to</w:t>
            </w:r>
            <w:r w:rsidRPr="005606E2">
              <w:rPr>
                <w:szCs w:val="24"/>
                <w:lang w:val="en-US"/>
              </w:rPr>
              <w:tab/>
              <w:t>decompose</w:t>
            </w:r>
            <w:r w:rsidRPr="005606E2">
              <w:rPr>
                <w:spacing w:val="26"/>
                <w:szCs w:val="24"/>
                <w:lang w:val="en-US"/>
              </w:rPr>
              <w:t xml:space="preserve">  </w:t>
            </w:r>
            <w:r w:rsidRPr="005606E2">
              <w:rPr>
                <w:spacing w:val="-12"/>
                <w:szCs w:val="24"/>
                <w:lang w:val="en-US"/>
              </w:rPr>
              <w:t>a</w:t>
            </w:r>
            <w:r w:rsidR="00A50A1A">
              <w:rPr>
                <w:spacing w:val="-12"/>
                <w:szCs w:val="24"/>
                <w:lang w:val="en-US"/>
              </w:rPr>
              <w:t xml:space="preserve"> </w:t>
            </w:r>
            <w:r w:rsidRPr="005606E2">
              <w:rPr>
                <w:szCs w:val="24"/>
                <w:lang w:val="en-US"/>
              </w:rPr>
              <w:t>ground-</w:t>
            </w:r>
            <w:r w:rsidRPr="005606E2">
              <w:rPr>
                <w:spacing w:val="-5"/>
                <w:szCs w:val="24"/>
                <w:lang w:val="en-US"/>
              </w:rPr>
              <w:t xml:space="preserve"> </w:t>
            </w:r>
            <w:r w:rsidRPr="005606E2">
              <w:rPr>
                <w:szCs w:val="24"/>
                <w:lang w:val="en-US"/>
              </w:rPr>
              <w:t>water</w:t>
            </w:r>
            <w:r w:rsidRPr="005606E2">
              <w:rPr>
                <w:spacing w:val="-3"/>
                <w:szCs w:val="24"/>
                <w:lang w:val="en-US"/>
              </w:rPr>
              <w:t xml:space="preserve"> </w:t>
            </w:r>
            <w:r w:rsidRPr="005606E2">
              <w:rPr>
                <w:spacing w:val="-2"/>
                <w:szCs w:val="24"/>
                <w:lang w:val="en-US"/>
              </w:rPr>
              <w:t>contaminant</w:t>
            </w:r>
          </w:p>
        </w:tc>
      </w:tr>
      <w:tr w:rsidR="007E3DDD" w:rsidRPr="005606E2" w:rsidTr="0044676B">
        <w:trPr>
          <w:trHeight w:val="642"/>
        </w:trPr>
        <w:tc>
          <w:tcPr>
            <w:tcW w:w="1680"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biosphere</w:t>
            </w:r>
          </w:p>
        </w:tc>
        <w:tc>
          <w:tcPr>
            <w:tcW w:w="3320" w:type="pct"/>
          </w:tcPr>
          <w:p w:rsidR="007E3DDD" w:rsidRPr="005606E2" w:rsidRDefault="007E3DDD" w:rsidP="0044676B">
            <w:pPr>
              <w:pStyle w:val="TableParagraph"/>
              <w:ind w:left="170" w:right="170" w:firstLine="170"/>
              <w:rPr>
                <w:szCs w:val="24"/>
                <w:lang w:val="en-US"/>
              </w:rPr>
            </w:pPr>
            <w:r w:rsidRPr="005606E2">
              <w:rPr>
                <w:szCs w:val="24"/>
                <w:lang w:val="en-US"/>
              </w:rPr>
              <w:t>the</w:t>
            </w:r>
            <w:r w:rsidRPr="005606E2">
              <w:rPr>
                <w:spacing w:val="8"/>
                <w:szCs w:val="24"/>
                <w:lang w:val="en-US"/>
              </w:rPr>
              <w:t xml:space="preserve"> </w:t>
            </w:r>
            <w:r w:rsidRPr="005606E2">
              <w:rPr>
                <w:szCs w:val="24"/>
                <w:lang w:val="en-US"/>
              </w:rPr>
              <w:t>thin</w:t>
            </w:r>
            <w:r w:rsidRPr="005606E2">
              <w:rPr>
                <w:spacing w:val="12"/>
                <w:szCs w:val="24"/>
                <w:lang w:val="en-US"/>
              </w:rPr>
              <w:t xml:space="preserve"> </w:t>
            </w:r>
            <w:r w:rsidRPr="005606E2">
              <w:rPr>
                <w:szCs w:val="24"/>
                <w:lang w:val="en-US"/>
              </w:rPr>
              <w:t>zone</w:t>
            </w:r>
            <w:r w:rsidRPr="005606E2">
              <w:rPr>
                <w:spacing w:val="11"/>
                <w:szCs w:val="24"/>
                <w:lang w:val="en-US"/>
              </w:rPr>
              <w:t xml:space="preserve"> </w:t>
            </w:r>
            <w:r w:rsidRPr="005606E2">
              <w:rPr>
                <w:szCs w:val="24"/>
                <w:lang w:val="en-US"/>
              </w:rPr>
              <w:t>near</w:t>
            </w:r>
            <w:r w:rsidRPr="005606E2">
              <w:rPr>
                <w:spacing w:val="10"/>
                <w:szCs w:val="24"/>
                <w:lang w:val="en-US"/>
              </w:rPr>
              <w:t xml:space="preserve"> </w:t>
            </w:r>
            <w:r w:rsidRPr="005606E2">
              <w:rPr>
                <w:szCs w:val="24"/>
                <w:lang w:val="en-US"/>
              </w:rPr>
              <w:t>the</w:t>
            </w:r>
            <w:r w:rsidRPr="005606E2">
              <w:rPr>
                <w:spacing w:val="11"/>
                <w:szCs w:val="24"/>
                <w:lang w:val="en-US"/>
              </w:rPr>
              <w:t xml:space="preserve"> </w:t>
            </w:r>
            <w:r w:rsidRPr="005606E2">
              <w:rPr>
                <w:szCs w:val="24"/>
                <w:lang w:val="en-US"/>
              </w:rPr>
              <w:t>Earth’s</w:t>
            </w:r>
            <w:r w:rsidRPr="005606E2">
              <w:rPr>
                <w:spacing w:val="9"/>
                <w:szCs w:val="24"/>
                <w:lang w:val="en-US"/>
              </w:rPr>
              <w:t xml:space="preserve"> </w:t>
            </w:r>
            <w:r w:rsidRPr="005606E2">
              <w:rPr>
                <w:szCs w:val="24"/>
                <w:lang w:val="en-US"/>
              </w:rPr>
              <w:t>surface</w:t>
            </w:r>
            <w:r w:rsidRPr="005606E2">
              <w:rPr>
                <w:spacing w:val="9"/>
                <w:szCs w:val="24"/>
                <w:lang w:val="en-US"/>
              </w:rPr>
              <w:t xml:space="preserve"> </w:t>
            </w:r>
            <w:r w:rsidRPr="005606E2">
              <w:rPr>
                <w:szCs w:val="24"/>
                <w:lang w:val="en-US"/>
              </w:rPr>
              <w:t>that</w:t>
            </w:r>
            <w:r w:rsidRPr="005606E2">
              <w:rPr>
                <w:spacing w:val="10"/>
                <w:szCs w:val="24"/>
                <w:lang w:val="en-US"/>
              </w:rPr>
              <w:t xml:space="preserve"> </w:t>
            </w:r>
            <w:r w:rsidRPr="005606E2">
              <w:rPr>
                <w:spacing w:val="-5"/>
                <w:szCs w:val="24"/>
                <w:lang w:val="en-US"/>
              </w:rPr>
              <w:t>is</w:t>
            </w:r>
            <w:r w:rsidR="00A50A1A">
              <w:rPr>
                <w:spacing w:val="-5"/>
                <w:szCs w:val="24"/>
                <w:lang w:val="en-US"/>
              </w:rPr>
              <w:t xml:space="preserve"> </w:t>
            </w:r>
            <w:r w:rsidRPr="005606E2">
              <w:rPr>
                <w:szCs w:val="24"/>
                <w:lang w:val="en-US"/>
              </w:rPr>
              <w:t>inhabited</w:t>
            </w:r>
            <w:r w:rsidRPr="005606E2">
              <w:rPr>
                <w:spacing w:val="-7"/>
                <w:szCs w:val="24"/>
                <w:lang w:val="en-US"/>
              </w:rPr>
              <w:t xml:space="preserve"> </w:t>
            </w:r>
            <w:r w:rsidRPr="005606E2">
              <w:rPr>
                <w:szCs w:val="24"/>
                <w:lang w:val="en-US"/>
              </w:rPr>
              <w:t>by</w:t>
            </w:r>
            <w:r w:rsidRPr="005606E2">
              <w:rPr>
                <w:spacing w:val="-7"/>
                <w:szCs w:val="24"/>
                <w:lang w:val="en-US"/>
              </w:rPr>
              <w:t xml:space="preserve"> </w:t>
            </w:r>
            <w:r w:rsidRPr="005606E2">
              <w:rPr>
                <w:spacing w:val="-4"/>
                <w:szCs w:val="24"/>
                <w:lang w:val="en-US"/>
              </w:rPr>
              <w:t>life</w:t>
            </w:r>
          </w:p>
        </w:tc>
      </w:tr>
      <w:tr w:rsidR="007E3DDD" w:rsidRPr="005606E2" w:rsidTr="0044676B">
        <w:trPr>
          <w:trHeight w:val="645"/>
        </w:trPr>
        <w:tc>
          <w:tcPr>
            <w:tcW w:w="1680" w:type="pct"/>
          </w:tcPr>
          <w:p w:rsidR="007E3DDD" w:rsidRPr="005606E2" w:rsidRDefault="007E3DDD" w:rsidP="0044676B">
            <w:pPr>
              <w:pStyle w:val="TableParagraph"/>
              <w:ind w:left="170" w:right="170" w:firstLine="170"/>
              <w:rPr>
                <w:b/>
                <w:szCs w:val="24"/>
                <w:lang w:val="en-US"/>
              </w:rPr>
            </w:pPr>
            <w:r w:rsidRPr="005606E2">
              <w:rPr>
                <w:b/>
                <w:szCs w:val="24"/>
                <w:lang w:val="en-US"/>
              </w:rPr>
              <w:t>brittle</w:t>
            </w:r>
            <w:r w:rsidRPr="005606E2">
              <w:rPr>
                <w:b/>
                <w:spacing w:val="-3"/>
                <w:szCs w:val="24"/>
                <w:lang w:val="en-US"/>
              </w:rPr>
              <w:t xml:space="preserve"> </w:t>
            </w:r>
            <w:r w:rsidRPr="005606E2">
              <w:rPr>
                <w:b/>
                <w:spacing w:val="-2"/>
                <w:szCs w:val="24"/>
                <w:lang w:val="en-US"/>
              </w:rPr>
              <w:t>fracture</w:t>
            </w:r>
          </w:p>
        </w:tc>
        <w:tc>
          <w:tcPr>
            <w:tcW w:w="3320" w:type="pct"/>
          </w:tcPr>
          <w:p w:rsidR="007E3DDD" w:rsidRPr="005606E2" w:rsidRDefault="007E3DDD" w:rsidP="0044676B">
            <w:pPr>
              <w:pStyle w:val="TableParagraph"/>
              <w:ind w:left="170" w:right="170" w:firstLine="170"/>
              <w:rPr>
                <w:szCs w:val="24"/>
                <w:lang w:val="en-US"/>
              </w:rPr>
            </w:pPr>
            <w:r w:rsidRPr="005606E2">
              <w:rPr>
                <w:szCs w:val="24"/>
                <w:lang w:val="en-US"/>
              </w:rPr>
              <w:t>the</w:t>
            </w:r>
            <w:r w:rsidRPr="005606E2">
              <w:rPr>
                <w:spacing w:val="34"/>
                <w:szCs w:val="24"/>
                <w:lang w:val="en-US"/>
              </w:rPr>
              <w:t xml:space="preserve"> </w:t>
            </w:r>
            <w:r w:rsidRPr="005606E2">
              <w:rPr>
                <w:szCs w:val="24"/>
                <w:lang w:val="en-US"/>
              </w:rPr>
              <w:t>rupture</w:t>
            </w:r>
            <w:r w:rsidRPr="005606E2">
              <w:rPr>
                <w:spacing w:val="35"/>
                <w:szCs w:val="24"/>
                <w:lang w:val="en-US"/>
              </w:rPr>
              <w:t xml:space="preserve"> </w:t>
            </w:r>
            <w:r w:rsidRPr="005606E2">
              <w:rPr>
                <w:szCs w:val="24"/>
                <w:lang w:val="en-US"/>
              </w:rPr>
              <w:t>that</w:t>
            </w:r>
            <w:r w:rsidRPr="005606E2">
              <w:rPr>
                <w:spacing w:val="36"/>
                <w:szCs w:val="24"/>
                <w:lang w:val="en-US"/>
              </w:rPr>
              <w:t xml:space="preserve"> </w:t>
            </w:r>
            <w:r w:rsidRPr="005606E2">
              <w:rPr>
                <w:szCs w:val="24"/>
                <w:lang w:val="en-US"/>
              </w:rPr>
              <w:t>occurs</w:t>
            </w:r>
            <w:r w:rsidRPr="005606E2">
              <w:rPr>
                <w:spacing w:val="35"/>
                <w:szCs w:val="24"/>
                <w:lang w:val="en-US"/>
              </w:rPr>
              <w:t xml:space="preserve"> </w:t>
            </w:r>
            <w:r w:rsidRPr="005606E2">
              <w:rPr>
                <w:szCs w:val="24"/>
                <w:lang w:val="en-US"/>
              </w:rPr>
              <w:t>when</w:t>
            </w:r>
            <w:r w:rsidRPr="005606E2">
              <w:rPr>
                <w:spacing w:val="36"/>
                <w:szCs w:val="24"/>
                <w:lang w:val="en-US"/>
              </w:rPr>
              <w:t xml:space="preserve"> </w:t>
            </w:r>
            <w:r w:rsidRPr="005606E2">
              <w:rPr>
                <w:szCs w:val="24"/>
                <w:lang w:val="en-US"/>
              </w:rPr>
              <w:t>a</w:t>
            </w:r>
            <w:r w:rsidRPr="005606E2">
              <w:rPr>
                <w:spacing w:val="35"/>
                <w:szCs w:val="24"/>
                <w:lang w:val="en-US"/>
              </w:rPr>
              <w:t xml:space="preserve"> </w:t>
            </w:r>
            <w:r w:rsidRPr="005606E2">
              <w:rPr>
                <w:szCs w:val="24"/>
                <w:lang w:val="en-US"/>
              </w:rPr>
              <w:t>rock</w:t>
            </w:r>
            <w:r w:rsidRPr="005606E2">
              <w:rPr>
                <w:spacing w:val="36"/>
                <w:szCs w:val="24"/>
                <w:lang w:val="en-US"/>
              </w:rPr>
              <w:t xml:space="preserve"> </w:t>
            </w:r>
            <w:r w:rsidRPr="005606E2">
              <w:rPr>
                <w:spacing w:val="-2"/>
                <w:szCs w:val="24"/>
                <w:lang w:val="en-US"/>
              </w:rPr>
              <w:t>breaks</w:t>
            </w:r>
            <w:r w:rsidR="00A50A1A">
              <w:rPr>
                <w:spacing w:val="-2"/>
                <w:szCs w:val="24"/>
                <w:lang w:val="en-US"/>
              </w:rPr>
              <w:t xml:space="preserve"> </w:t>
            </w:r>
            <w:r w:rsidRPr="005606E2">
              <w:rPr>
                <w:spacing w:val="-2"/>
                <w:szCs w:val="24"/>
                <w:lang w:val="en-US"/>
              </w:rPr>
              <w:t>sharply</w:t>
            </w:r>
          </w:p>
        </w:tc>
      </w:tr>
      <w:tr w:rsidR="007E3DDD" w:rsidRPr="005606E2" w:rsidTr="006E1B40">
        <w:trPr>
          <w:trHeight w:val="242"/>
        </w:trPr>
        <w:tc>
          <w:tcPr>
            <w:tcW w:w="5000" w:type="pct"/>
            <w:gridSpan w:val="2"/>
          </w:tcPr>
          <w:p w:rsidR="007E3DDD" w:rsidRPr="005606E2" w:rsidRDefault="007E3DDD" w:rsidP="0044676B">
            <w:pPr>
              <w:pStyle w:val="TableParagraph"/>
              <w:ind w:left="170" w:right="170" w:firstLine="170"/>
              <w:rPr>
                <w:b/>
                <w:szCs w:val="24"/>
                <w:lang w:val="en-US"/>
              </w:rPr>
            </w:pPr>
            <w:r w:rsidRPr="005606E2">
              <w:rPr>
                <w:b/>
                <w:spacing w:val="-5"/>
                <w:szCs w:val="24"/>
                <w:lang w:val="en-US"/>
              </w:rPr>
              <w:t>Cc</w:t>
            </w:r>
          </w:p>
        </w:tc>
      </w:tr>
      <w:tr w:rsidR="007E3DDD" w:rsidRPr="005606E2" w:rsidTr="0044676B">
        <w:trPr>
          <w:trHeight w:val="964"/>
        </w:trPr>
        <w:tc>
          <w:tcPr>
            <w:tcW w:w="1680" w:type="pct"/>
          </w:tcPr>
          <w:p w:rsidR="007E3DDD" w:rsidRPr="005606E2" w:rsidRDefault="007E3DDD" w:rsidP="0044676B">
            <w:pPr>
              <w:pStyle w:val="TableParagraph"/>
              <w:ind w:left="170" w:right="170" w:firstLine="170"/>
              <w:rPr>
                <w:b/>
                <w:szCs w:val="24"/>
                <w:lang w:val="en-US"/>
              </w:rPr>
            </w:pPr>
            <w:r w:rsidRPr="005606E2">
              <w:rPr>
                <w:b/>
                <w:szCs w:val="24"/>
                <w:lang w:val="en-US"/>
              </w:rPr>
              <w:t>C</w:t>
            </w:r>
            <w:r w:rsidRPr="005606E2">
              <w:rPr>
                <w:b/>
                <w:spacing w:val="-1"/>
                <w:szCs w:val="24"/>
                <w:lang w:val="en-US"/>
              </w:rPr>
              <w:t xml:space="preserve"> </w:t>
            </w:r>
            <w:r w:rsidRPr="005606E2">
              <w:rPr>
                <w:b/>
                <w:spacing w:val="-2"/>
                <w:szCs w:val="24"/>
                <w:lang w:val="en-US"/>
              </w:rPr>
              <w:t>horizon</w:t>
            </w:r>
          </w:p>
        </w:tc>
        <w:tc>
          <w:tcPr>
            <w:tcW w:w="3320" w:type="pct"/>
          </w:tcPr>
          <w:p w:rsidR="007E3DDD" w:rsidRPr="005606E2" w:rsidRDefault="007E3DDD" w:rsidP="0044676B">
            <w:pPr>
              <w:pStyle w:val="TableParagraph"/>
              <w:ind w:left="170" w:right="170" w:firstLine="170"/>
              <w:rPr>
                <w:szCs w:val="24"/>
                <w:lang w:val="en-US"/>
              </w:rPr>
            </w:pPr>
            <w:r w:rsidRPr="005606E2">
              <w:rPr>
                <w:szCs w:val="24"/>
                <w:lang w:val="en-US"/>
              </w:rPr>
              <w:t>the</w:t>
            </w:r>
            <w:r w:rsidRPr="005606E2">
              <w:rPr>
                <w:spacing w:val="52"/>
                <w:szCs w:val="24"/>
                <w:lang w:val="en-US"/>
              </w:rPr>
              <w:t xml:space="preserve"> </w:t>
            </w:r>
            <w:r w:rsidRPr="005606E2">
              <w:rPr>
                <w:szCs w:val="24"/>
                <w:lang w:val="en-US"/>
              </w:rPr>
              <w:t>lowest</w:t>
            </w:r>
            <w:r w:rsidRPr="005606E2">
              <w:rPr>
                <w:spacing w:val="52"/>
                <w:szCs w:val="24"/>
                <w:lang w:val="en-US"/>
              </w:rPr>
              <w:t xml:space="preserve"> </w:t>
            </w:r>
            <w:r w:rsidRPr="005606E2">
              <w:rPr>
                <w:szCs w:val="24"/>
                <w:lang w:val="en-US"/>
              </w:rPr>
              <w:t>soil</w:t>
            </w:r>
            <w:r w:rsidRPr="005606E2">
              <w:rPr>
                <w:spacing w:val="52"/>
                <w:szCs w:val="24"/>
                <w:lang w:val="en-US"/>
              </w:rPr>
              <w:t xml:space="preserve"> </w:t>
            </w:r>
            <w:r w:rsidRPr="005606E2">
              <w:rPr>
                <w:szCs w:val="24"/>
                <w:lang w:val="en-US"/>
              </w:rPr>
              <w:t>layer,</w:t>
            </w:r>
            <w:r w:rsidRPr="005606E2">
              <w:rPr>
                <w:spacing w:val="53"/>
                <w:szCs w:val="24"/>
                <w:lang w:val="en-US"/>
              </w:rPr>
              <w:t xml:space="preserve"> </w:t>
            </w:r>
            <w:r w:rsidRPr="005606E2">
              <w:rPr>
                <w:szCs w:val="24"/>
                <w:lang w:val="en-US"/>
              </w:rPr>
              <w:t>composed</w:t>
            </w:r>
            <w:r w:rsidRPr="005606E2">
              <w:rPr>
                <w:spacing w:val="55"/>
                <w:szCs w:val="24"/>
                <w:lang w:val="en-US"/>
              </w:rPr>
              <w:t xml:space="preserve"> </w:t>
            </w:r>
            <w:r w:rsidRPr="005606E2">
              <w:rPr>
                <w:szCs w:val="24"/>
                <w:lang w:val="en-US"/>
              </w:rPr>
              <w:t>mainly</w:t>
            </w:r>
            <w:r w:rsidRPr="005606E2">
              <w:rPr>
                <w:spacing w:val="51"/>
                <w:szCs w:val="24"/>
                <w:lang w:val="en-US"/>
              </w:rPr>
              <w:t xml:space="preserve"> </w:t>
            </w:r>
            <w:r w:rsidRPr="005606E2">
              <w:rPr>
                <w:spacing w:val="-5"/>
                <w:szCs w:val="24"/>
                <w:lang w:val="en-US"/>
              </w:rPr>
              <w:t>of</w:t>
            </w:r>
            <w:r w:rsidR="00A50A1A">
              <w:rPr>
                <w:spacing w:val="-5"/>
                <w:szCs w:val="24"/>
                <w:lang w:val="en-US"/>
              </w:rPr>
              <w:t xml:space="preserve"> </w:t>
            </w:r>
            <w:r w:rsidRPr="005606E2">
              <w:rPr>
                <w:szCs w:val="24"/>
                <w:lang w:val="en-US"/>
              </w:rPr>
              <w:t>partly</w:t>
            </w:r>
            <w:r w:rsidRPr="005606E2">
              <w:rPr>
                <w:spacing w:val="-13"/>
                <w:szCs w:val="24"/>
                <w:lang w:val="en-US"/>
              </w:rPr>
              <w:t xml:space="preserve"> </w:t>
            </w:r>
            <w:r w:rsidRPr="005606E2">
              <w:rPr>
                <w:szCs w:val="24"/>
                <w:lang w:val="en-US"/>
              </w:rPr>
              <w:t>weathered</w:t>
            </w:r>
            <w:r w:rsidRPr="005606E2">
              <w:rPr>
                <w:spacing w:val="-8"/>
                <w:szCs w:val="24"/>
                <w:lang w:val="en-US"/>
              </w:rPr>
              <w:t xml:space="preserve"> </w:t>
            </w:r>
            <w:r w:rsidRPr="005606E2">
              <w:rPr>
                <w:szCs w:val="24"/>
                <w:lang w:val="en-US"/>
              </w:rPr>
              <w:t>bedrock</w:t>
            </w:r>
            <w:r w:rsidRPr="005606E2">
              <w:rPr>
                <w:spacing w:val="-8"/>
                <w:szCs w:val="24"/>
                <w:lang w:val="en-US"/>
              </w:rPr>
              <w:t xml:space="preserve"> </w:t>
            </w:r>
            <w:r w:rsidRPr="005606E2">
              <w:rPr>
                <w:szCs w:val="24"/>
                <w:lang w:val="en-US"/>
              </w:rPr>
              <w:t>grading</w:t>
            </w:r>
            <w:r w:rsidRPr="005606E2">
              <w:rPr>
                <w:spacing w:val="-12"/>
                <w:szCs w:val="24"/>
                <w:lang w:val="en-US"/>
              </w:rPr>
              <w:t xml:space="preserve"> </w:t>
            </w:r>
            <w:r w:rsidRPr="005606E2">
              <w:rPr>
                <w:szCs w:val="24"/>
                <w:lang w:val="en-US"/>
              </w:rPr>
              <w:t>downward into unweathered parent rock</w:t>
            </w:r>
          </w:p>
        </w:tc>
      </w:tr>
      <w:tr w:rsidR="007E3DDD" w:rsidRPr="005606E2" w:rsidTr="0044676B">
        <w:trPr>
          <w:trHeight w:val="645"/>
        </w:trPr>
        <w:tc>
          <w:tcPr>
            <w:tcW w:w="1680"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capacity</w:t>
            </w:r>
          </w:p>
        </w:tc>
        <w:tc>
          <w:tcPr>
            <w:tcW w:w="3320" w:type="pct"/>
          </w:tcPr>
          <w:p w:rsidR="007E3DDD" w:rsidRPr="005606E2" w:rsidRDefault="007E3DDD" w:rsidP="0044676B">
            <w:pPr>
              <w:pStyle w:val="TableParagraph"/>
              <w:ind w:left="170" w:right="170" w:firstLine="170"/>
              <w:rPr>
                <w:szCs w:val="24"/>
                <w:lang w:val="en-US"/>
              </w:rPr>
            </w:pPr>
            <w:r w:rsidRPr="005606E2">
              <w:rPr>
                <w:szCs w:val="24"/>
                <w:lang w:val="en-US"/>
              </w:rPr>
              <w:t>the</w:t>
            </w:r>
            <w:r w:rsidRPr="005606E2">
              <w:rPr>
                <w:spacing w:val="63"/>
                <w:szCs w:val="24"/>
                <w:lang w:val="en-US"/>
              </w:rPr>
              <w:t xml:space="preserve"> </w:t>
            </w:r>
            <w:r w:rsidRPr="005606E2">
              <w:rPr>
                <w:szCs w:val="24"/>
                <w:lang w:val="en-US"/>
              </w:rPr>
              <w:t>maximum</w:t>
            </w:r>
            <w:r w:rsidRPr="005606E2">
              <w:rPr>
                <w:spacing w:val="63"/>
                <w:szCs w:val="24"/>
                <w:lang w:val="en-US"/>
              </w:rPr>
              <w:t xml:space="preserve"> </w:t>
            </w:r>
            <w:r w:rsidRPr="005606E2">
              <w:rPr>
                <w:szCs w:val="24"/>
                <w:lang w:val="en-US"/>
              </w:rPr>
              <w:t>quantity</w:t>
            </w:r>
            <w:r w:rsidRPr="005606E2">
              <w:rPr>
                <w:spacing w:val="62"/>
                <w:szCs w:val="24"/>
                <w:lang w:val="en-US"/>
              </w:rPr>
              <w:t xml:space="preserve"> </w:t>
            </w:r>
            <w:r w:rsidRPr="005606E2">
              <w:rPr>
                <w:szCs w:val="24"/>
                <w:lang w:val="en-US"/>
              </w:rPr>
              <w:t>of</w:t>
            </w:r>
            <w:r w:rsidRPr="005606E2">
              <w:rPr>
                <w:spacing w:val="66"/>
                <w:szCs w:val="24"/>
                <w:lang w:val="en-US"/>
              </w:rPr>
              <w:t xml:space="preserve"> </w:t>
            </w:r>
            <w:r w:rsidRPr="005606E2">
              <w:rPr>
                <w:szCs w:val="24"/>
                <w:lang w:val="en-US"/>
              </w:rPr>
              <w:t>sediment</w:t>
            </w:r>
            <w:r w:rsidRPr="005606E2">
              <w:rPr>
                <w:spacing w:val="66"/>
                <w:szCs w:val="24"/>
                <w:lang w:val="en-US"/>
              </w:rPr>
              <w:t xml:space="preserve"> </w:t>
            </w:r>
            <w:r w:rsidRPr="005606E2">
              <w:rPr>
                <w:szCs w:val="24"/>
                <w:lang w:val="en-US"/>
              </w:rPr>
              <w:t>that</w:t>
            </w:r>
            <w:r w:rsidRPr="005606E2">
              <w:rPr>
                <w:spacing w:val="64"/>
                <w:szCs w:val="24"/>
                <w:lang w:val="en-US"/>
              </w:rPr>
              <w:t xml:space="preserve"> </w:t>
            </w:r>
            <w:r w:rsidRPr="005606E2">
              <w:rPr>
                <w:spacing w:val="-10"/>
                <w:szCs w:val="24"/>
                <w:lang w:val="en-US"/>
              </w:rPr>
              <w:t>a</w:t>
            </w:r>
            <w:r w:rsidR="00A50A1A">
              <w:rPr>
                <w:spacing w:val="-10"/>
                <w:szCs w:val="24"/>
                <w:lang w:val="en-US"/>
              </w:rPr>
              <w:t xml:space="preserve"> </w:t>
            </w:r>
            <w:r w:rsidRPr="005606E2">
              <w:rPr>
                <w:szCs w:val="24"/>
                <w:lang w:val="en-US"/>
              </w:rPr>
              <w:t>stream</w:t>
            </w:r>
            <w:r w:rsidRPr="005606E2">
              <w:rPr>
                <w:spacing w:val="-7"/>
                <w:szCs w:val="24"/>
                <w:lang w:val="en-US"/>
              </w:rPr>
              <w:t xml:space="preserve"> </w:t>
            </w:r>
            <w:r w:rsidRPr="005606E2">
              <w:rPr>
                <w:szCs w:val="24"/>
                <w:lang w:val="en-US"/>
              </w:rPr>
              <w:t>can</w:t>
            </w:r>
            <w:r w:rsidRPr="005606E2">
              <w:rPr>
                <w:spacing w:val="-1"/>
                <w:szCs w:val="24"/>
                <w:lang w:val="en-US"/>
              </w:rPr>
              <w:t xml:space="preserve"> </w:t>
            </w:r>
            <w:r w:rsidRPr="005606E2">
              <w:rPr>
                <w:spacing w:val="-2"/>
                <w:szCs w:val="24"/>
                <w:lang w:val="en-US"/>
              </w:rPr>
              <w:t>carry</w:t>
            </w:r>
          </w:p>
        </w:tc>
      </w:tr>
      <w:tr w:rsidR="007E3DDD" w:rsidRPr="005606E2" w:rsidTr="0044676B">
        <w:trPr>
          <w:trHeight w:val="964"/>
        </w:trPr>
        <w:tc>
          <w:tcPr>
            <w:tcW w:w="1680" w:type="pct"/>
          </w:tcPr>
          <w:p w:rsidR="007E3DDD" w:rsidRPr="005606E2" w:rsidRDefault="007E3DDD" w:rsidP="0044676B">
            <w:pPr>
              <w:pStyle w:val="TableParagraph"/>
              <w:ind w:left="170" w:right="170" w:firstLine="170"/>
              <w:rPr>
                <w:b/>
                <w:szCs w:val="24"/>
                <w:lang w:val="en-US"/>
              </w:rPr>
            </w:pPr>
            <w:r w:rsidRPr="005606E2">
              <w:rPr>
                <w:b/>
                <w:szCs w:val="24"/>
                <w:lang w:val="en-US"/>
              </w:rPr>
              <w:t>capillary</w:t>
            </w:r>
            <w:r w:rsidRPr="005606E2">
              <w:rPr>
                <w:b/>
                <w:spacing w:val="-8"/>
                <w:szCs w:val="24"/>
                <w:lang w:val="en-US"/>
              </w:rPr>
              <w:t xml:space="preserve"> </w:t>
            </w:r>
            <w:r w:rsidRPr="005606E2">
              <w:rPr>
                <w:b/>
                <w:spacing w:val="-2"/>
                <w:szCs w:val="24"/>
                <w:lang w:val="en-US"/>
              </w:rPr>
              <w:t>action</w:t>
            </w:r>
          </w:p>
        </w:tc>
        <w:tc>
          <w:tcPr>
            <w:tcW w:w="3320" w:type="pct"/>
          </w:tcPr>
          <w:p w:rsidR="007E3DDD" w:rsidRPr="005606E2" w:rsidRDefault="007E3DDD" w:rsidP="0044676B">
            <w:pPr>
              <w:pStyle w:val="TableParagraph"/>
              <w:ind w:left="170" w:right="170" w:firstLine="170"/>
              <w:rPr>
                <w:szCs w:val="24"/>
                <w:lang w:val="en-US"/>
              </w:rPr>
            </w:pPr>
            <w:r w:rsidRPr="005606E2">
              <w:rPr>
                <w:szCs w:val="24"/>
                <w:lang w:val="en-US"/>
              </w:rPr>
              <w:t>the</w:t>
            </w:r>
            <w:r w:rsidRPr="005606E2">
              <w:rPr>
                <w:spacing w:val="22"/>
                <w:szCs w:val="24"/>
                <w:lang w:val="en-US"/>
              </w:rPr>
              <w:t xml:space="preserve"> </w:t>
            </w:r>
            <w:r w:rsidRPr="005606E2">
              <w:rPr>
                <w:szCs w:val="24"/>
                <w:lang w:val="en-US"/>
              </w:rPr>
              <w:t>action</w:t>
            </w:r>
            <w:r w:rsidRPr="005606E2">
              <w:rPr>
                <w:spacing w:val="24"/>
                <w:szCs w:val="24"/>
                <w:lang w:val="en-US"/>
              </w:rPr>
              <w:t xml:space="preserve"> </w:t>
            </w:r>
            <w:r w:rsidRPr="005606E2">
              <w:rPr>
                <w:szCs w:val="24"/>
                <w:lang w:val="en-US"/>
              </w:rPr>
              <w:t>by</w:t>
            </w:r>
            <w:r w:rsidRPr="005606E2">
              <w:rPr>
                <w:spacing w:val="22"/>
                <w:szCs w:val="24"/>
                <w:lang w:val="en-US"/>
              </w:rPr>
              <w:t xml:space="preserve"> </w:t>
            </w:r>
            <w:r w:rsidRPr="005606E2">
              <w:rPr>
                <w:szCs w:val="24"/>
                <w:lang w:val="en-US"/>
              </w:rPr>
              <w:t>which</w:t>
            </w:r>
            <w:r w:rsidRPr="005606E2">
              <w:rPr>
                <w:spacing w:val="24"/>
                <w:szCs w:val="24"/>
                <w:lang w:val="en-US"/>
              </w:rPr>
              <w:t xml:space="preserve"> </w:t>
            </w:r>
            <w:r w:rsidRPr="005606E2">
              <w:rPr>
                <w:szCs w:val="24"/>
                <w:lang w:val="en-US"/>
              </w:rPr>
              <w:t>water</w:t>
            </w:r>
            <w:r w:rsidRPr="005606E2">
              <w:rPr>
                <w:spacing w:val="24"/>
                <w:szCs w:val="24"/>
                <w:lang w:val="en-US"/>
              </w:rPr>
              <w:t xml:space="preserve"> </w:t>
            </w:r>
            <w:r w:rsidRPr="005606E2">
              <w:rPr>
                <w:szCs w:val="24"/>
                <w:lang w:val="en-US"/>
              </w:rPr>
              <w:t>is</w:t>
            </w:r>
            <w:r w:rsidRPr="005606E2">
              <w:rPr>
                <w:spacing w:val="24"/>
                <w:szCs w:val="24"/>
                <w:lang w:val="en-US"/>
              </w:rPr>
              <w:t xml:space="preserve"> </w:t>
            </w:r>
            <w:r w:rsidRPr="005606E2">
              <w:rPr>
                <w:szCs w:val="24"/>
                <w:lang w:val="en-US"/>
              </w:rPr>
              <w:t>pulled</w:t>
            </w:r>
            <w:r w:rsidRPr="005606E2">
              <w:rPr>
                <w:spacing w:val="24"/>
                <w:szCs w:val="24"/>
                <w:lang w:val="en-US"/>
              </w:rPr>
              <w:t xml:space="preserve"> </w:t>
            </w:r>
            <w:r w:rsidRPr="005606E2">
              <w:rPr>
                <w:spacing w:val="-2"/>
                <w:szCs w:val="24"/>
                <w:lang w:val="en-US"/>
              </w:rPr>
              <w:t>upward</w:t>
            </w:r>
            <w:r w:rsidR="00A50A1A">
              <w:rPr>
                <w:spacing w:val="-2"/>
                <w:szCs w:val="24"/>
                <w:lang w:val="en-US"/>
              </w:rPr>
              <w:t xml:space="preserve"> </w:t>
            </w:r>
            <w:r w:rsidRPr="005606E2">
              <w:rPr>
                <w:szCs w:val="24"/>
                <w:lang w:val="en-US"/>
              </w:rPr>
              <w:t>through</w:t>
            </w:r>
            <w:r w:rsidRPr="005606E2">
              <w:rPr>
                <w:spacing w:val="-17"/>
                <w:szCs w:val="24"/>
                <w:lang w:val="en-US"/>
              </w:rPr>
              <w:t xml:space="preserve"> </w:t>
            </w:r>
            <w:r w:rsidRPr="005606E2">
              <w:rPr>
                <w:szCs w:val="24"/>
                <w:lang w:val="en-US"/>
              </w:rPr>
              <w:t>small</w:t>
            </w:r>
            <w:r w:rsidRPr="005606E2">
              <w:rPr>
                <w:spacing w:val="-17"/>
                <w:szCs w:val="24"/>
                <w:lang w:val="en-US"/>
              </w:rPr>
              <w:t xml:space="preserve"> </w:t>
            </w:r>
            <w:r w:rsidRPr="005606E2">
              <w:rPr>
                <w:szCs w:val="24"/>
                <w:lang w:val="en-US"/>
              </w:rPr>
              <w:t>pores</w:t>
            </w:r>
            <w:r w:rsidRPr="005606E2">
              <w:rPr>
                <w:spacing w:val="-17"/>
                <w:szCs w:val="24"/>
                <w:lang w:val="en-US"/>
              </w:rPr>
              <w:t xml:space="preserve"> </w:t>
            </w:r>
            <w:r w:rsidRPr="005606E2">
              <w:rPr>
                <w:szCs w:val="24"/>
                <w:lang w:val="en-US"/>
              </w:rPr>
              <w:t>by</w:t>
            </w:r>
            <w:r w:rsidRPr="005606E2">
              <w:rPr>
                <w:spacing w:val="-18"/>
                <w:szCs w:val="24"/>
                <w:lang w:val="en-US"/>
              </w:rPr>
              <w:t xml:space="preserve"> </w:t>
            </w:r>
            <w:r w:rsidRPr="005606E2">
              <w:rPr>
                <w:szCs w:val="24"/>
                <w:lang w:val="en-US"/>
              </w:rPr>
              <w:t>electrical</w:t>
            </w:r>
            <w:r w:rsidRPr="005606E2">
              <w:rPr>
                <w:spacing w:val="-15"/>
                <w:szCs w:val="24"/>
                <w:lang w:val="en-US"/>
              </w:rPr>
              <w:t xml:space="preserve"> </w:t>
            </w:r>
            <w:r w:rsidRPr="005606E2">
              <w:rPr>
                <w:szCs w:val="24"/>
                <w:lang w:val="en-US"/>
              </w:rPr>
              <w:t>attraction</w:t>
            </w:r>
            <w:r w:rsidRPr="005606E2">
              <w:rPr>
                <w:spacing w:val="-17"/>
                <w:szCs w:val="24"/>
                <w:lang w:val="en-US"/>
              </w:rPr>
              <w:t xml:space="preserve"> </w:t>
            </w:r>
            <w:r w:rsidRPr="005606E2">
              <w:rPr>
                <w:szCs w:val="24"/>
                <w:lang w:val="en-US"/>
              </w:rPr>
              <w:t>to the pore walls</w:t>
            </w:r>
          </w:p>
        </w:tc>
      </w:tr>
      <w:tr w:rsidR="007E3DDD" w:rsidRPr="005606E2" w:rsidTr="0044676B">
        <w:trPr>
          <w:trHeight w:val="645"/>
        </w:trPr>
        <w:tc>
          <w:tcPr>
            <w:tcW w:w="1680" w:type="pct"/>
          </w:tcPr>
          <w:p w:rsidR="007E3DDD" w:rsidRPr="005606E2" w:rsidRDefault="007E3DDD" w:rsidP="0044676B">
            <w:pPr>
              <w:pStyle w:val="TableParagraph"/>
              <w:ind w:left="170" w:right="170" w:firstLine="170"/>
              <w:rPr>
                <w:b/>
                <w:szCs w:val="24"/>
                <w:lang w:val="en-US"/>
              </w:rPr>
            </w:pPr>
            <w:r w:rsidRPr="005606E2">
              <w:rPr>
                <w:b/>
                <w:szCs w:val="24"/>
                <w:lang w:val="en-US"/>
              </w:rPr>
              <w:t>carbonate</w:t>
            </w:r>
            <w:r w:rsidRPr="005606E2">
              <w:rPr>
                <w:b/>
                <w:spacing w:val="-7"/>
                <w:szCs w:val="24"/>
                <w:lang w:val="en-US"/>
              </w:rPr>
              <w:t xml:space="preserve"> </w:t>
            </w:r>
            <w:r w:rsidRPr="005606E2">
              <w:rPr>
                <w:b/>
                <w:spacing w:val="-4"/>
                <w:szCs w:val="24"/>
                <w:lang w:val="en-US"/>
              </w:rPr>
              <w:t>rocks</w:t>
            </w:r>
          </w:p>
        </w:tc>
        <w:tc>
          <w:tcPr>
            <w:tcW w:w="3320" w:type="pct"/>
          </w:tcPr>
          <w:p w:rsidR="007E3DDD" w:rsidRPr="005606E2" w:rsidRDefault="007E3DDD" w:rsidP="0044676B">
            <w:pPr>
              <w:pStyle w:val="TableParagraph"/>
              <w:ind w:left="170" w:right="170" w:firstLine="170"/>
              <w:rPr>
                <w:szCs w:val="24"/>
                <w:lang w:val="en-US"/>
              </w:rPr>
            </w:pPr>
            <w:r w:rsidRPr="005606E2">
              <w:rPr>
                <w:szCs w:val="24"/>
                <w:lang w:val="en-US"/>
              </w:rPr>
              <w:t>rocks</w:t>
            </w:r>
            <w:r w:rsidRPr="005606E2">
              <w:rPr>
                <w:spacing w:val="8"/>
                <w:szCs w:val="24"/>
                <w:lang w:val="en-US"/>
              </w:rPr>
              <w:t xml:space="preserve"> </w:t>
            </w:r>
            <w:r w:rsidRPr="005606E2">
              <w:rPr>
                <w:szCs w:val="24"/>
                <w:lang w:val="en-US"/>
              </w:rPr>
              <w:t>such</w:t>
            </w:r>
            <w:r w:rsidRPr="005606E2">
              <w:rPr>
                <w:spacing w:val="10"/>
                <w:szCs w:val="24"/>
                <w:lang w:val="en-US"/>
              </w:rPr>
              <w:t xml:space="preserve"> </w:t>
            </w:r>
            <w:r w:rsidRPr="005606E2">
              <w:rPr>
                <w:szCs w:val="24"/>
                <w:lang w:val="en-US"/>
              </w:rPr>
              <w:t>as</w:t>
            </w:r>
            <w:r w:rsidRPr="005606E2">
              <w:rPr>
                <w:spacing w:val="8"/>
                <w:szCs w:val="24"/>
                <w:lang w:val="en-US"/>
              </w:rPr>
              <w:t xml:space="preserve"> </w:t>
            </w:r>
            <w:r w:rsidRPr="005606E2">
              <w:rPr>
                <w:szCs w:val="24"/>
                <w:lang w:val="en-US"/>
              </w:rPr>
              <w:t>limestone</w:t>
            </w:r>
            <w:r w:rsidRPr="005606E2">
              <w:rPr>
                <w:spacing w:val="9"/>
                <w:szCs w:val="24"/>
                <w:lang w:val="en-US"/>
              </w:rPr>
              <w:t xml:space="preserve"> </w:t>
            </w:r>
            <w:r w:rsidRPr="005606E2">
              <w:rPr>
                <w:szCs w:val="24"/>
                <w:lang w:val="en-US"/>
              </w:rPr>
              <w:t>and</w:t>
            </w:r>
            <w:r w:rsidRPr="005606E2">
              <w:rPr>
                <w:spacing w:val="10"/>
                <w:szCs w:val="24"/>
                <w:lang w:val="en-US"/>
              </w:rPr>
              <w:t xml:space="preserve"> </w:t>
            </w:r>
            <w:r w:rsidRPr="005606E2">
              <w:rPr>
                <w:szCs w:val="24"/>
                <w:lang w:val="en-US"/>
              </w:rPr>
              <w:t>dolomite,</w:t>
            </w:r>
            <w:r w:rsidRPr="005606E2">
              <w:rPr>
                <w:spacing w:val="9"/>
                <w:szCs w:val="24"/>
                <w:lang w:val="en-US"/>
              </w:rPr>
              <w:t xml:space="preserve"> </w:t>
            </w:r>
            <w:r w:rsidRPr="005606E2">
              <w:rPr>
                <w:spacing w:val="-4"/>
                <w:szCs w:val="24"/>
                <w:lang w:val="en-US"/>
              </w:rPr>
              <w:t>made</w:t>
            </w:r>
            <w:r w:rsidR="00A50A1A">
              <w:rPr>
                <w:spacing w:val="-4"/>
                <w:szCs w:val="24"/>
                <w:lang w:val="en-US"/>
              </w:rPr>
              <w:t xml:space="preserve"> </w:t>
            </w:r>
            <w:r w:rsidRPr="005606E2">
              <w:rPr>
                <w:szCs w:val="24"/>
                <w:lang w:val="en-US"/>
              </w:rPr>
              <w:t>up</w:t>
            </w:r>
            <w:r w:rsidRPr="005606E2">
              <w:rPr>
                <w:spacing w:val="-5"/>
                <w:szCs w:val="24"/>
                <w:lang w:val="en-US"/>
              </w:rPr>
              <w:t xml:space="preserve"> </w:t>
            </w:r>
            <w:r w:rsidRPr="005606E2">
              <w:rPr>
                <w:szCs w:val="24"/>
                <w:lang w:val="en-US"/>
              </w:rPr>
              <w:t>primarily</w:t>
            </w:r>
            <w:r w:rsidRPr="005606E2">
              <w:rPr>
                <w:spacing w:val="-6"/>
                <w:szCs w:val="24"/>
                <w:lang w:val="en-US"/>
              </w:rPr>
              <w:t xml:space="preserve"> </w:t>
            </w:r>
            <w:r w:rsidRPr="005606E2">
              <w:rPr>
                <w:szCs w:val="24"/>
                <w:lang w:val="en-US"/>
              </w:rPr>
              <w:t>of</w:t>
            </w:r>
            <w:r w:rsidRPr="005606E2">
              <w:rPr>
                <w:spacing w:val="-2"/>
                <w:szCs w:val="24"/>
                <w:lang w:val="en-US"/>
              </w:rPr>
              <w:t xml:space="preserve"> </w:t>
            </w:r>
            <w:r w:rsidRPr="005606E2">
              <w:rPr>
                <w:szCs w:val="24"/>
                <w:lang w:val="en-US"/>
              </w:rPr>
              <w:t>carbonate</w:t>
            </w:r>
            <w:r w:rsidRPr="005606E2">
              <w:rPr>
                <w:spacing w:val="-2"/>
                <w:szCs w:val="24"/>
                <w:lang w:val="en-US"/>
              </w:rPr>
              <w:t xml:space="preserve"> minerals</w:t>
            </w:r>
          </w:p>
        </w:tc>
      </w:tr>
      <w:tr w:rsidR="007E3DDD" w:rsidRPr="005606E2" w:rsidTr="0044676B">
        <w:trPr>
          <w:trHeight w:val="1289"/>
        </w:trPr>
        <w:tc>
          <w:tcPr>
            <w:tcW w:w="1680"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carbonization</w:t>
            </w:r>
          </w:p>
        </w:tc>
        <w:tc>
          <w:tcPr>
            <w:tcW w:w="3320" w:type="pct"/>
          </w:tcPr>
          <w:p w:rsidR="007E3DDD" w:rsidRPr="005606E2" w:rsidRDefault="007E3DDD" w:rsidP="0044676B">
            <w:pPr>
              <w:pStyle w:val="TableParagraph"/>
              <w:ind w:left="170" w:right="170" w:firstLine="170"/>
              <w:rPr>
                <w:szCs w:val="24"/>
                <w:lang w:val="en-US"/>
              </w:rPr>
            </w:pPr>
            <w:r w:rsidRPr="005606E2">
              <w:rPr>
                <w:szCs w:val="24"/>
                <w:lang w:val="en-US"/>
              </w:rPr>
              <w:t>a process in which a fossil forms when the</w:t>
            </w:r>
            <w:r w:rsidRPr="005606E2">
              <w:rPr>
                <w:spacing w:val="40"/>
                <w:szCs w:val="24"/>
                <w:lang w:val="en-US"/>
              </w:rPr>
              <w:t xml:space="preserve"> </w:t>
            </w:r>
            <w:r w:rsidRPr="005606E2">
              <w:rPr>
                <w:szCs w:val="24"/>
                <w:lang w:val="en-US"/>
              </w:rPr>
              <w:t>volatile</w:t>
            </w:r>
            <w:r w:rsidRPr="005606E2">
              <w:rPr>
                <w:spacing w:val="48"/>
                <w:szCs w:val="24"/>
                <w:lang w:val="en-US"/>
              </w:rPr>
              <w:t xml:space="preserve"> </w:t>
            </w:r>
            <w:r w:rsidRPr="005606E2">
              <w:rPr>
                <w:szCs w:val="24"/>
                <w:lang w:val="en-US"/>
              </w:rPr>
              <w:t>components</w:t>
            </w:r>
            <w:r w:rsidRPr="005606E2">
              <w:rPr>
                <w:spacing w:val="48"/>
                <w:szCs w:val="24"/>
                <w:lang w:val="en-US"/>
              </w:rPr>
              <w:t xml:space="preserve"> </w:t>
            </w:r>
            <w:r w:rsidRPr="005606E2">
              <w:rPr>
                <w:szCs w:val="24"/>
                <w:lang w:val="en-US"/>
              </w:rPr>
              <w:t>of</w:t>
            </w:r>
            <w:r w:rsidRPr="005606E2">
              <w:rPr>
                <w:spacing w:val="48"/>
                <w:szCs w:val="24"/>
                <w:lang w:val="en-US"/>
              </w:rPr>
              <w:t xml:space="preserve"> </w:t>
            </w:r>
            <w:r w:rsidRPr="005606E2">
              <w:rPr>
                <w:szCs w:val="24"/>
                <w:lang w:val="en-US"/>
              </w:rPr>
              <w:t>the</w:t>
            </w:r>
            <w:r w:rsidRPr="005606E2">
              <w:rPr>
                <w:spacing w:val="47"/>
                <w:szCs w:val="24"/>
                <w:lang w:val="en-US"/>
              </w:rPr>
              <w:t xml:space="preserve"> </w:t>
            </w:r>
            <w:r w:rsidRPr="005606E2">
              <w:rPr>
                <w:szCs w:val="24"/>
                <w:lang w:val="en-US"/>
              </w:rPr>
              <w:t>soft</w:t>
            </w:r>
            <w:r w:rsidRPr="005606E2">
              <w:rPr>
                <w:spacing w:val="48"/>
                <w:szCs w:val="24"/>
                <w:lang w:val="en-US"/>
              </w:rPr>
              <w:t xml:space="preserve"> </w:t>
            </w:r>
            <w:r w:rsidRPr="005606E2">
              <w:rPr>
                <w:szCs w:val="24"/>
                <w:lang w:val="en-US"/>
              </w:rPr>
              <w:t>tissues</w:t>
            </w:r>
            <w:r w:rsidRPr="005606E2">
              <w:rPr>
                <w:spacing w:val="50"/>
                <w:szCs w:val="24"/>
                <w:lang w:val="en-US"/>
              </w:rPr>
              <w:t xml:space="preserve"> </w:t>
            </w:r>
            <w:r w:rsidRPr="005606E2">
              <w:rPr>
                <w:spacing w:val="-5"/>
                <w:szCs w:val="24"/>
                <w:lang w:val="en-US"/>
              </w:rPr>
              <w:t>are</w:t>
            </w:r>
            <w:r w:rsidR="00A50A1A">
              <w:rPr>
                <w:spacing w:val="-5"/>
                <w:szCs w:val="24"/>
                <w:lang w:val="en-US"/>
              </w:rPr>
              <w:t xml:space="preserve"> </w:t>
            </w:r>
            <w:r w:rsidRPr="005606E2">
              <w:rPr>
                <w:szCs w:val="24"/>
                <w:lang w:val="en-US"/>
              </w:rPr>
              <w:t>driven</w:t>
            </w:r>
            <w:r w:rsidRPr="005606E2">
              <w:rPr>
                <w:spacing w:val="40"/>
                <w:szCs w:val="24"/>
                <w:lang w:val="en-US"/>
              </w:rPr>
              <w:t xml:space="preserve"> </w:t>
            </w:r>
            <w:r w:rsidRPr="005606E2">
              <w:rPr>
                <w:szCs w:val="24"/>
                <w:lang w:val="en-US"/>
              </w:rPr>
              <w:t>off,</w:t>
            </w:r>
            <w:r w:rsidRPr="005606E2">
              <w:rPr>
                <w:spacing w:val="40"/>
                <w:szCs w:val="24"/>
                <w:lang w:val="en-US"/>
              </w:rPr>
              <w:t xml:space="preserve"> </w:t>
            </w:r>
            <w:r w:rsidRPr="005606E2">
              <w:rPr>
                <w:szCs w:val="24"/>
                <w:lang w:val="en-US"/>
              </w:rPr>
              <w:t>leaving</w:t>
            </w:r>
            <w:r w:rsidRPr="005606E2">
              <w:rPr>
                <w:spacing w:val="40"/>
                <w:szCs w:val="24"/>
                <w:lang w:val="en-US"/>
              </w:rPr>
              <w:t xml:space="preserve"> </w:t>
            </w:r>
            <w:r w:rsidRPr="005606E2">
              <w:rPr>
                <w:szCs w:val="24"/>
                <w:lang w:val="en-US"/>
              </w:rPr>
              <w:t>behind</w:t>
            </w:r>
            <w:r w:rsidRPr="005606E2">
              <w:rPr>
                <w:spacing w:val="40"/>
                <w:szCs w:val="24"/>
                <w:lang w:val="en-US"/>
              </w:rPr>
              <w:t xml:space="preserve"> </w:t>
            </w:r>
            <w:r w:rsidRPr="005606E2">
              <w:rPr>
                <w:szCs w:val="24"/>
                <w:lang w:val="en-US"/>
              </w:rPr>
              <w:t>a</w:t>
            </w:r>
            <w:r w:rsidRPr="005606E2">
              <w:rPr>
                <w:spacing w:val="40"/>
                <w:szCs w:val="24"/>
                <w:lang w:val="en-US"/>
              </w:rPr>
              <w:t xml:space="preserve"> </w:t>
            </w:r>
            <w:r w:rsidRPr="005606E2">
              <w:rPr>
                <w:szCs w:val="24"/>
                <w:lang w:val="en-US"/>
              </w:rPr>
              <w:t>thin</w:t>
            </w:r>
            <w:r w:rsidRPr="005606E2">
              <w:rPr>
                <w:spacing w:val="40"/>
                <w:szCs w:val="24"/>
                <w:lang w:val="en-US"/>
              </w:rPr>
              <w:t xml:space="preserve"> </w:t>
            </w:r>
            <w:r w:rsidRPr="005606E2">
              <w:rPr>
                <w:szCs w:val="24"/>
                <w:lang w:val="en-US"/>
              </w:rPr>
              <w:t>film</w:t>
            </w:r>
            <w:r w:rsidRPr="005606E2">
              <w:rPr>
                <w:spacing w:val="40"/>
                <w:szCs w:val="24"/>
                <w:lang w:val="en-US"/>
              </w:rPr>
              <w:t xml:space="preserve"> </w:t>
            </w:r>
            <w:r w:rsidRPr="005606E2">
              <w:rPr>
                <w:szCs w:val="24"/>
                <w:lang w:val="en-US"/>
              </w:rPr>
              <w:t>of</w:t>
            </w:r>
            <w:r w:rsidRPr="005606E2">
              <w:rPr>
                <w:spacing w:val="80"/>
                <w:szCs w:val="24"/>
                <w:lang w:val="en-US"/>
              </w:rPr>
              <w:t xml:space="preserve"> </w:t>
            </w:r>
            <w:r w:rsidRPr="005606E2">
              <w:rPr>
                <w:spacing w:val="-2"/>
                <w:szCs w:val="24"/>
                <w:lang w:val="en-US"/>
              </w:rPr>
              <w:t>carbon</w:t>
            </w:r>
          </w:p>
        </w:tc>
      </w:tr>
      <w:tr w:rsidR="007E3DDD" w:rsidRPr="005606E2" w:rsidTr="0044676B">
        <w:trPr>
          <w:trHeight w:val="642"/>
        </w:trPr>
        <w:tc>
          <w:tcPr>
            <w:tcW w:w="1680" w:type="pct"/>
          </w:tcPr>
          <w:p w:rsidR="007E3DDD" w:rsidRPr="005606E2" w:rsidRDefault="007E3DDD" w:rsidP="0044676B">
            <w:pPr>
              <w:pStyle w:val="TableParagraph"/>
              <w:ind w:left="170" w:right="170" w:firstLine="170"/>
              <w:rPr>
                <w:b/>
                <w:szCs w:val="24"/>
                <w:lang w:val="en-US"/>
              </w:rPr>
            </w:pPr>
            <w:r w:rsidRPr="005606E2">
              <w:rPr>
                <w:b/>
                <w:spacing w:val="-4"/>
                <w:szCs w:val="24"/>
                <w:lang w:val="en-US"/>
              </w:rPr>
              <w:t>carst</w:t>
            </w:r>
          </w:p>
        </w:tc>
        <w:tc>
          <w:tcPr>
            <w:tcW w:w="3320" w:type="pct"/>
          </w:tcPr>
          <w:p w:rsidR="007E3DDD" w:rsidRPr="005606E2" w:rsidRDefault="007E3DDD" w:rsidP="0044676B">
            <w:pPr>
              <w:pStyle w:val="TableParagraph"/>
              <w:ind w:left="170" w:right="170" w:firstLine="170"/>
              <w:rPr>
                <w:szCs w:val="24"/>
                <w:lang w:val="en-US"/>
              </w:rPr>
            </w:pPr>
            <w:r w:rsidRPr="005606E2">
              <w:rPr>
                <w:szCs w:val="24"/>
                <w:lang w:val="en-US"/>
              </w:rPr>
              <w:t>a</w:t>
            </w:r>
            <w:r w:rsidRPr="005606E2">
              <w:rPr>
                <w:spacing w:val="5"/>
                <w:szCs w:val="24"/>
                <w:lang w:val="en-US"/>
              </w:rPr>
              <w:t xml:space="preserve"> </w:t>
            </w:r>
            <w:r w:rsidRPr="005606E2">
              <w:rPr>
                <w:szCs w:val="24"/>
                <w:lang w:val="en-US"/>
              </w:rPr>
              <w:t>process</w:t>
            </w:r>
            <w:r w:rsidRPr="005606E2">
              <w:rPr>
                <w:spacing w:val="6"/>
                <w:szCs w:val="24"/>
                <w:lang w:val="en-US"/>
              </w:rPr>
              <w:t xml:space="preserve"> </w:t>
            </w:r>
            <w:r w:rsidRPr="005606E2">
              <w:rPr>
                <w:szCs w:val="24"/>
                <w:lang w:val="en-US"/>
              </w:rPr>
              <w:t>of</w:t>
            </w:r>
            <w:r w:rsidRPr="005606E2">
              <w:rPr>
                <w:spacing w:val="6"/>
                <w:szCs w:val="24"/>
                <w:lang w:val="en-US"/>
              </w:rPr>
              <w:t xml:space="preserve"> </w:t>
            </w:r>
            <w:r w:rsidRPr="005606E2">
              <w:rPr>
                <w:szCs w:val="24"/>
                <w:lang w:val="en-US"/>
              </w:rPr>
              <w:t>rocks</w:t>
            </w:r>
            <w:r w:rsidRPr="005606E2">
              <w:rPr>
                <w:spacing w:val="4"/>
                <w:szCs w:val="24"/>
                <w:lang w:val="en-US"/>
              </w:rPr>
              <w:t xml:space="preserve"> </w:t>
            </w:r>
            <w:r w:rsidRPr="005606E2">
              <w:rPr>
                <w:szCs w:val="24"/>
                <w:lang w:val="en-US"/>
              </w:rPr>
              <w:t>dissolution</w:t>
            </w:r>
            <w:r w:rsidRPr="005606E2">
              <w:rPr>
                <w:spacing w:val="6"/>
                <w:szCs w:val="24"/>
                <w:lang w:val="en-US"/>
              </w:rPr>
              <w:t xml:space="preserve"> </w:t>
            </w:r>
            <w:r w:rsidRPr="005606E2">
              <w:rPr>
                <w:szCs w:val="24"/>
                <w:lang w:val="en-US"/>
              </w:rPr>
              <w:t>and</w:t>
            </w:r>
            <w:r w:rsidRPr="005606E2">
              <w:rPr>
                <w:spacing w:val="7"/>
                <w:szCs w:val="24"/>
                <w:lang w:val="en-US"/>
              </w:rPr>
              <w:t xml:space="preserve"> </w:t>
            </w:r>
            <w:r w:rsidRPr="005606E2">
              <w:rPr>
                <w:spacing w:val="-2"/>
                <w:szCs w:val="24"/>
                <w:lang w:val="en-US"/>
              </w:rPr>
              <w:t>formation</w:t>
            </w:r>
            <w:r w:rsidR="00A50A1A">
              <w:rPr>
                <w:spacing w:val="-2"/>
                <w:szCs w:val="24"/>
                <w:lang w:val="en-US"/>
              </w:rPr>
              <w:t xml:space="preserve"> </w:t>
            </w:r>
            <w:r w:rsidRPr="005606E2">
              <w:rPr>
                <w:szCs w:val="24"/>
                <w:lang w:val="en-US"/>
              </w:rPr>
              <w:t>of</w:t>
            </w:r>
            <w:r w:rsidRPr="005606E2">
              <w:rPr>
                <w:spacing w:val="-4"/>
                <w:szCs w:val="24"/>
                <w:lang w:val="en-US"/>
              </w:rPr>
              <w:t xml:space="preserve"> </w:t>
            </w:r>
            <w:r w:rsidRPr="005606E2">
              <w:rPr>
                <w:szCs w:val="24"/>
                <w:lang w:val="en-US"/>
              </w:rPr>
              <w:t>voids</w:t>
            </w:r>
            <w:r w:rsidRPr="005606E2">
              <w:rPr>
                <w:spacing w:val="-2"/>
                <w:szCs w:val="24"/>
                <w:lang w:val="en-US"/>
              </w:rPr>
              <w:t xml:space="preserve"> </w:t>
            </w:r>
            <w:r w:rsidRPr="005606E2">
              <w:rPr>
                <w:szCs w:val="24"/>
                <w:lang w:val="en-US"/>
              </w:rPr>
              <w:t>of</w:t>
            </w:r>
            <w:r w:rsidRPr="005606E2">
              <w:rPr>
                <w:spacing w:val="-5"/>
                <w:szCs w:val="24"/>
                <w:lang w:val="en-US"/>
              </w:rPr>
              <w:t xml:space="preserve"> </w:t>
            </w:r>
            <w:r w:rsidRPr="005606E2">
              <w:rPr>
                <w:szCs w:val="24"/>
                <w:lang w:val="en-US"/>
              </w:rPr>
              <w:t>different</w:t>
            </w:r>
            <w:r w:rsidRPr="005606E2">
              <w:rPr>
                <w:spacing w:val="-2"/>
                <w:szCs w:val="24"/>
                <w:lang w:val="en-US"/>
              </w:rPr>
              <w:t xml:space="preserve"> </w:t>
            </w:r>
            <w:r w:rsidRPr="005606E2">
              <w:rPr>
                <w:szCs w:val="24"/>
                <w:lang w:val="en-US"/>
              </w:rPr>
              <w:t>shape</w:t>
            </w:r>
            <w:r w:rsidRPr="005606E2">
              <w:rPr>
                <w:spacing w:val="-3"/>
                <w:szCs w:val="24"/>
                <w:lang w:val="en-US"/>
              </w:rPr>
              <w:t xml:space="preserve"> </w:t>
            </w:r>
            <w:r w:rsidRPr="005606E2">
              <w:rPr>
                <w:szCs w:val="24"/>
                <w:lang w:val="en-US"/>
              </w:rPr>
              <w:t>and</w:t>
            </w:r>
            <w:r w:rsidRPr="005606E2">
              <w:rPr>
                <w:spacing w:val="-5"/>
                <w:szCs w:val="24"/>
                <w:lang w:val="en-US"/>
              </w:rPr>
              <w:t xml:space="preserve"> </w:t>
            </w:r>
            <w:r w:rsidRPr="005606E2">
              <w:rPr>
                <w:szCs w:val="24"/>
                <w:lang w:val="en-US"/>
              </w:rPr>
              <w:t>size</w:t>
            </w:r>
            <w:r w:rsidRPr="005606E2">
              <w:rPr>
                <w:spacing w:val="-3"/>
                <w:szCs w:val="24"/>
                <w:lang w:val="en-US"/>
              </w:rPr>
              <w:t xml:space="preserve"> </w:t>
            </w:r>
            <w:r w:rsidRPr="005606E2">
              <w:rPr>
                <w:szCs w:val="24"/>
                <w:lang w:val="en-US"/>
              </w:rPr>
              <w:t>in</w:t>
            </w:r>
            <w:r w:rsidRPr="005606E2">
              <w:rPr>
                <w:spacing w:val="-2"/>
                <w:szCs w:val="24"/>
                <w:lang w:val="en-US"/>
              </w:rPr>
              <w:t xml:space="preserve"> </w:t>
            </w:r>
            <w:r w:rsidRPr="005606E2">
              <w:rPr>
                <w:spacing w:val="-4"/>
                <w:szCs w:val="24"/>
                <w:lang w:val="en-US"/>
              </w:rPr>
              <w:t>them</w:t>
            </w:r>
          </w:p>
        </w:tc>
      </w:tr>
      <w:tr w:rsidR="007E3DDD" w:rsidRPr="005606E2" w:rsidTr="0044676B">
        <w:trPr>
          <w:trHeight w:val="645"/>
        </w:trPr>
        <w:tc>
          <w:tcPr>
            <w:tcW w:w="1680" w:type="pct"/>
          </w:tcPr>
          <w:p w:rsidR="007E3DDD" w:rsidRPr="005606E2" w:rsidRDefault="007E3DDD" w:rsidP="0044676B">
            <w:pPr>
              <w:pStyle w:val="TableParagraph"/>
              <w:ind w:left="170" w:right="170" w:firstLine="170"/>
              <w:rPr>
                <w:b/>
                <w:szCs w:val="24"/>
                <w:lang w:val="en-US"/>
              </w:rPr>
            </w:pPr>
            <w:r w:rsidRPr="005606E2">
              <w:rPr>
                <w:b/>
                <w:spacing w:val="-4"/>
                <w:szCs w:val="24"/>
                <w:lang w:val="en-US"/>
              </w:rPr>
              <w:t>cast</w:t>
            </w:r>
          </w:p>
        </w:tc>
        <w:tc>
          <w:tcPr>
            <w:tcW w:w="3320" w:type="pct"/>
          </w:tcPr>
          <w:p w:rsidR="007E3DDD" w:rsidRPr="005606E2" w:rsidRDefault="007E3DDD" w:rsidP="0044676B">
            <w:pPr>
              <w:pStyle w:val="TableParagraph"/>
              <w:ind w:left="170" w:right="170" w:firstLine="170"/>
              <w:rPr>
                <w:szCs w:val="24"/>
                <w:lang w:val="en-US"/>
              </w:rPr>
            </w:pPr>
            <w:r w:rsidRPr="005606E2">
              <w:rPr>
                <w:szCs w:val="24"/>
                <w:lang w:val="en-US"/>
              </w:rPr>
              <w:t>a</w:t>
            </w:r>
            <w:r w:rsidRPr="005606E2">
              <w:rPr>
                <w:spacing w:val="55"/>
                <w:szCs w:val="24"/>
                <w:lang w:val="en-US"/>
              </w:rPr>
              <w:t xml:space="preserve"> </w:t>
            </w:r>
            <w:r w:rsidRPr="005606E2">
              <w:rPr>
                <w:szCs w:val="24"/>
                <w:lang w:val="en-US"/>
              </w:rPr>
              <w:t>fossil</w:t>
            </w:r>
            <w:r w:rsidRPr="005606E2">
              <w:rPr>
                <w:spacing w:val="56"/>
                <w:szCs w:val="24"/>
                <w:lang w:val="en-US"/>
              </w:rPr>
              <w:t xml:space="preserve"> </w:t>
            </w:r>
            <w:r w:rsidRPr="005606E2">
              <w:rPr>
                <w:szCs w:val="24"/>
                <w:lang w:val="en-US"/>
              </w:rPr>
              <w:t>formed</w:t>
            </w:r>
            <w:r w:rsidRPr="005606E2">
              <w:rPr>
                <w:spacing w:val="56"/>
                <w:szCs w:val="24"/>
                <w:lang w:val="en-US"/>
              </w:rPr>
              <w:t xml:space="preserve"> </w:t>
            </w:r>
            <w:r w:rsidRPr="005606E2">
              <w:rPr>
                <w:szCs w:val="24"/>
                <w:lang w:val="en-US"/>
              </w:rPr>
              <w:t>when</w:t>
            </w:r>
            <w:r w:rsidRPr="005606E2">
              <w:rPr>
                <w:spacing w:val="57"/>
                <w:szCs w:val="24"/>
                <w:lang w:val="en-US"/>
              </w:rPr>
              <w:t xml:space="preserve"> </w:t>
            </w:r>
            <w:r w:rsidRPr="005606E2">
              <w:rPr>
                <w:szCs w:val="24"/>
                <w:lang w:val="en-US"/>
              </w:rPr>
              <w:t>sedimentary</w:t>
            </w:r>
            <w:r w:rsidRPr="005606E2">
              <w:rPr>
                <w:spacing w:val="52"/>
                <w:szCs w:val="24"/>
                <w:lang w:val="en-US"/>
              </w:rPr>
              <w:t xml:space="preserve"> </w:t>
            </w:r>
            <w:r w:rsidRPr="005606E2">
              <w:rPr>
                <w:szCs w:val="24"/>
                <w:lang w:val="en-US"/>
              </w:rPr>
              <w:t>rock</w:t>
            </w:r>
            <w:r w:rsidRPr="005606E2">
              <w:rPr>
                <w:spacing w:val="57"/>
                <w:szCs w:val="24"/>
                <w:lang w:val="en-US"/>
              </w:rPr>
              <w:t xml:space="preserve"> </w:t>
            </w:r>
            <w:r w:rsidRPr="005606E2">
              <w:rPr>
                <w:spacing w:val="-5"/>
                <w:szCs w:val="24"/>
                <w:lang w:val="en-US"/>
              </w:rPr>
              <w:t>or</w:t>
            </w:r>
            <w:r w:rsidR="00A50A1A">
              <w:rPr>
                <w:spacing w:val="-5"/>
                <w:szCs w:val="24"/>
                <w:lang w:val="en-US"/>
              </w:rPr>
              <w:t xml:space="preserve"> </w:t>
            </w:r>
            <w:r w:rsidRPr="005606E2">
              <w:rPr>
                <w:szCs w:val="24"/>
                <w:lang w:val="en-US"/>
              </w:rPr>
              <w:t>mineral</w:t>
            </w:r>
            <w:r w:rsidRPr="005606E2">
              <w:rPr>
                <w:spacing w:val="-4"/>
                <w:szCs w:val="24"/>
                <w:lang w:val="en-US"/>
              </w:rPr>
              <w:t xml:space="preserve"> </w:t>
            </w:r>
            <w:r w:rsidRPr="005606E2">
              <w:rPr>
                <w:szCs w:val="24"/>
                <w:lang w:val="en-US"/>
              </w:rPr>
              <w:t>matter</w:t>
            </w:r>
            <w:r w:rsidRPr="005606E2">
              <w:rPr>
                <w:spacing w:val="-4"/>
                <w:szCs w:val="24"/>
                <w:lang w:val="en-US"/>
              </w:rPr>
              <w:t xml:space="preserve"> </w:t>
            </w:r>
            <w:r w:rsidRPr="005606E2">
              <w:rPr>
                <w:szCs w:val="24"/>
                <w:lang w:val="en-US"/>
              </w:rPr>
              <w:t>fills</w:t>
            </w:r>
            <w:r w:rsidRPr="005606E2">
              <w:rPr>
                <w:spacing w:val="-3"/>
                <w:szCs w:val="24"/>
                <w:lang w:val="en-US"/>
              </w:rPr>
              <w:t xml:space="preserve"> </w:t>
            </w:r>
            <w:r w:rsidRPr="005606E2">
              <w:rPr>
                <w:szCs w:val="24"/>
                <w:lang w:val="en-US"/>
              </w:rPr>
              <w:t>a</w:t>
            </w:r>
            <w:r w:rsidRPr="005606E2">
              <w:rPr>
                <w:spacing w:val="-7"/>
                <w:szCs w:val="24"/>
                <w:lang w:val="en-US"/>
              </w:rPr>
              <w:t xml:space="preserve"> </w:t>
            </w:r>
            <w:r w:rsidRPr="005606E2">
              <w:rPr>
                <w:szCs w:val="24"/>
                <w:lang w:val="en-US"/>
              </w:rPr>
              <w:t>natural</w:t>
            </w:r>
            <w:r w:rsidRPr="005606E2">
              <w:rPr>
                <w:spacing w:val="-3"/>
                <w:szCs w:val="24"/>
                <w:lang w:val="en-US"/>
              </w:rPr>
              <w:t xml:space="preserve"> </w:t>
            </w:r>
            <w:r w:rsidRPr="005606E2">
              <w:rPr>
                <w:spacing w:val="-4"/>
                <w:szCs w:val="24"/>
                <w:lang w:val="en-US"/>
              </w:rPr>
              <w:t>mold</w:t>
            </w:r>
          </w:p>
        </w:tc>
      </w:tr>
      <w:tr w:rsidR="007E3DDD" w:rsidRPr="005606E2" w:rsidTr="0044676B">
        <w:trPr>
          <w:trHeight w:val="964"/>
        </w:trPr>
        <w:tc>
          <w:tcPr>
            <w:tcW w:w="1680"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catastrophism</w:t>
            </w:r>
          </w:p>
        </w:tc>
        <w:tc>
          <w:tcPr>
            <w:tcW w:w="3320" w:type="pct"/>
          </w:tcPr>
          <w:p w:rsidR="007E3DDD" w:rsidRPr="005606E2" w:rsidRDefault="007E3DDD" w:rsidP="0044676B">
            <w:pPr>
              <w:pStyle w:val="TableParagraph"/>
              <w:ind w:left="170" w:right="170" w:firstLine="170"/>
              <w:rPr>
                <w:szCs w:val="24"/>
                <w:lang w:val="en-US"/>
              </w:rPr>
            </w:pPr>
            <w:r w:rsidRPr="005606E2">
              <w:rPr>
                <w:szCs w:val="24"/>
                <w:lang w:val="en-US"/>
              </w:rPr>
              <w:t>a</w:t>
            </w:r>
            <w:r w:rsidRPr="005606E2">
              <w:rPr>
                <w:spacing w:val="-14"/>
                <w:szCs w:val="24"/>
                <w:lang w:val="en-US"/>
              </w:rPr>
              <w:t xml:space="preserve"> </w:t>
            </w:r>
            <w:r w:rsidRPr="005606E2">
              <w:rPr>
                <w:szCs w:val="24"/>
                <w:lang w:val="en-US"/>
              </w:rPr>
              <w:t>principle</w:t>
            </w:r>
            <w:r w:rsidRPr="005606E2">
              <w:rPr>
                <w:spacing w:val="-15"/>
                <w:szCs w:val="24"/>
                <w:lang w:val="en-US"/>
              </w:rPr>
              <w:t xml:space="preserve"> </w:t>
            </w:r>
            <w:r w:rsidRPr="005606E2">
              <w:rPr>
                <w:szCs w:val="24"/>
                <w:lang w:val="en-US"/>
              </w:rPr>
              <w:t>that</w:t>
            </w:r>
            <w:r w:rsidRPr="005606E2">
              <w:rPr>
                <w:spacing w:val="-13"/>
                <w:szCs w:val="24"/>
                <w:lang w:val="en-US"/>
              </w:rPr>
              <w:t xml:space="preserve"> </w:t>
            </w:r>
            <w:r w:rsidRPr="005606E2">
              <w:rPr>
                <w:szCs w:val="24"/>
                <w:lang w:val="en-US"/>
              </w:rPr>
              <w:t>states</w:t>
            </w:r>
            <w:r w:rsidRPr="005606E2">
              <w:rPr>
                <w:spacing w:val="-12"/>
                <w:szCs w:val="24"/>
                <w:lang w:val="en-US"/>
              </w:rPr>
              <w:t xml:space="preserve"> </w:t>
            </w:r>
            <w:r w:rsidRPr="005606E2">
              <w:rPr>
                <w:szCs w:val="24"/>
                <w:lang w:val="en-US"/>
              </w:rPr>
              <w:t>that</w:t>
            </w:r>
            <w:r w:rsidRPr="005606E2">
              <w:rPr>
                <w:spacing w:val="-13"/>
                <w:szCs w:val="24"/>
                <w:lang w:val="en-US"/>
              </w:rPr>
              <w:t xml:space="preserve"> </w:t>
            </w:r>
            <w:r w:rsidRPr="005606E2">
              <w:rPr>
                <w:szCs w:val="24"/>
                <w:lang w:val="en-US"/>
              </w:rPr>
              <w:t>catastrophic</w:t>
            </w:r>
            <w:r w:rsidRPr="005606E2">
              <w:rPr>
                <w:spacing w:val="-13"/>
                <w:szCs w:val="24"/>
                <w:lang w:val="en-US"/>
              </w:rPr>
              <w:t xml:space="preserve"> </w:t>
            </w:r>
            <w:r w:rsidRPr="005606E2">
              <w:rPr>
                <w:spacing w:val="-2"/>
                <w:szCs w:val="24"/>
                <w:lang w:val="en-US"/>
              </w:rPr>
              <w:t>events</w:t>
            </w:r>
            <w:r w:rsidR="00A50A1A">
              <w:rPr>
                <w:spacing w:val="-2"/>
                <w:szCs w:val="24"/>
                <w:lang w:val="en-US"/>
              </w:rPr>
              <w:t xml:space="preserve"> </w:t>
            </w:r>
            <w:r w:rsidRPr="005606E2">
              <w:rPr>
                <w:szCs w:val="24"/>
                <w:lang w:val="en-US"/>
              </w:rPr>
              <w:t>have</w:t>
            </w:r>
            <w:r w:rsidRPr="005606E2">
              <w:rPr>
                <w:spacing w:val="40"/>
                <w:szCs w:val="24"/>
                <w:lang w:val="en-US"/>
              </w:rPr>
              <w:t xml:space="preserve"> </w:t>
            </w:r>
            <w:r w:rsidRPr="005606E2">
              <w:rPr>
                <w:szCs w:val="24"/>
                <w:lang w:val="en-US"/>
              </w:rPr>
              <w:t>been</w:t>
            </w:r>
            <w:r w:rsidRPr="005606E2">
              <w:rPr>
                <w:spacing w:val="40"/>
                <w:szCs w:val="24"/>
                <w:lang w:val="en-US"/>
              </w:rPr>
              <w:t xml:space="preserve"> </w:t>
            </w:r>
            <w:r w:rsidRPr="005606E2">
              <w:rPr>
                <w:szCs w:val="24"/>
                <w:lang w:val="en-US"/>
              </w:rPr>
              <w:t>important</w:t>
            </w:r>
            <w:r w:rsidRPr="005606E2">
              <w:rPr>
                <w:spacing w:val="40"/>
                <w:szCs w:val="24"/>
                <w:lang w:val="en-US"/>
              </w:rPr>
              <w:t xml:space="preserve"> </w:t>
            </w:r>
            <w:r w:rsidRPr="005606E2">
              <w:rPr>
                <w:szCs w:val="24"/>
                <w:lang w:val="en-US"/>
              </w:rPr>
              <w:t>in</w:t>
            </w:r>
            <w:r w:rsidRPr="005606E2">
              <w:rPr>
                <w:spacing w:val="40"/>
                <w:szCs w:val="24"/>
                <w:lang w:val="en-US"/>
              </w:rPr>
              <w:t xml:space="preserve"> </w:t>
            </w:r>
            <w:r w:rsidRPr="005606E2">
              <w:rPr>
                <w:szCs w:val="24"/>
                <w:lang w:val="en-US"/>
              </w:rPr>
              <w:t>Earth</w:t>
            </w:r>
            <w:r w:rsidRPr="005606E2">
              <w:rPr>
                <w:spacing w:val="40"/>
                <w:szCs w:val="24"/>
                <w:lang w:val="en-US"/>
              </w:rPr>
              <w:t xml:space="preserve"> </w:t>
            </w:r>
            <w:r w:rsidRPr="005606E2">
              <w:rPr>
                <w:szCs w:val="24"/>
                <w:lang w:val="en-US"/>
              </w:rPr>
              <w:t>history</w:t>
            </w:r>
            <w:r w:rsidRPr="005606E2">
              <w:rPr>
                <w:spacing w:val="40"/>
                <w:szCs w:val="24"/>
                <w:lang w:val="en-US"/>
              </w:rPr>
              <w:t xml:space="preserve"> </w:t>
            </w:r>
            <w:r w:rsidRPr="005606E2">
              <w:rPr>
                <w:szCs w:val="24"/>
                <w:lang w:val="en-US"/>
              </w:rPr>
              <w:t>and modify the path of slow change</w:t>
            </w:r>
          </w:p>
        </w:tc>
      </w:tr>
    </w:tbl>
    <w:p w:rsidR="007E3DDD" w:rsidRPr="005606E2" w:rsidRDefault="007E3DDD" w:rsidP="0044676B">
      <w:pPr>
        <w:ind w:left="170" w:right="170" w:firstLine="170"/>
        <w:jc w:val="both"/>
        <w:rPr>
          <w:sz w:val="24"/>
          <w:szCs w:val="24"/>
          <w:lang w:val="en-US"/>
        </w:rPr>
        <w:sectPr w:rsidR="007E3DDD" w:rsidRPr="005606E2" w:rsidSect="007E3DDD">
          <w:type w:val="continuous"/>
          <w:pgSz w:w="11910" w:h="16850"/>
          <w:pgMar w:top="1120" w:right="900" w:bottom="1680" w:left="880" w:header="0" w:footer="1466" w:gutter="0"/>
          <w:cols w:space="720"/>
        </w:sect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407"/>
        <w:gridCol w:w="6733"/>
      </w:tblGrid>
      <w:tr w:rsidR="007E3DDD" w:rsidRPr="005606E2" w:rsidTr="0044676B">
        <w:trPr>
          <w:trHeight w:val="1288"/>
        </w:trPr>
        <w:tc>
          <w:tcPr>
            <w:tcW w:w="1680"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lastRenderedPageBreak/>
              <w:t>cavern</w:t>
            </w:r>
          </w:p>
        </w:tc>
        <w:tc>
          <w:tcPr>
            <w:tcW w:w="3320" w:type="pct"/>
          </w:tcPr>
          <w:p w:rsidR="007E3DDD" w:rsidRPr="00A50A1A" w:rsidRDefault="007E3DDD" w:rsidP="0044676B">
            <w:pPr>
              <w:pStyle w:val="TableParagraph"/>
              <w:ind w:left="170" w:right="170" w:firstLine="170"/>
              <w:rPr>
                <w:i/>
                <w:szCs w:val="24"/>
                <w:lang w:val="en-US"/>
              </w:rPr>
            </w:pPr>
            <w:r w:rsidRPr="005606E2">
              <w:rPr>
                <w:szCs w:val="24"/>
                <w:lang w:val="en-US"/>
              </w:rPr>
              <w:t>an underground cavity or series of chambers created when ground water dissolves large amounts</w:t>
            </w:r>
            <w:r w:rsidRPr="005606E2">
              <w:rPr>
                <w:spacing w:val="74"/>
                <w:szCs w:val="24"/>
                <w:lang w:val="en-US"/>
              </w:rPr>
              <w:t xml:space="preserve"> </w:t>
            </w:r>
            <w:r w:rsidRPr="005606E2">
              <w:rPr>
                <w:szCs w:val="24"/>
                <w:lang w:val="en-US"/>
              </w:rPr>
              <w:t>of</w:t>
            </w:r>
            <w:r w:rsidRPr="005606E2">
              <w:rPr>
                <w:spacing w:val="74"/>
                <w:szCs w:val="24"/>
                <w:lang w:val="en-US"/>
              </w:rPr>
              <w:t xml:space="preserve"> </w:t>
            </w:r>
            <w:r w:rsidRPr="005606E2">
              <w:rPr>
                <w:szCs w:val="24"/>
                <w:lang w:val="en-US"/>
              </w:rPr>
              <w:t>rock,</w:t>
            </w:r>
            <w:r w:rsidRPr="005606E2">
              <w:rPr>
                <w:spacing w:val="73"/>
                <w:szCs w:val="24"/>
                <w:lang w:val="en-US"/>
              </w:rPr>
              <w:t xml:space="preserve"> </w:t>
            </w:r>
            <w:r w:rsidRPr="005606E2">
              <w:rPr>
                <w:szCs w:val="24"/>
                <w:lang w:val="en-US"/>
              </w:rPr>
              <w:t>usually</w:t>
            </w:r>
            <w:r w:rsidRPr="005606E2">
              <w:rPr>
                <w:spacing w:val="70"/>
                <w:szCs w:val="24"/>
                <w:lang w:val="en-US"/>
              </w:rPr>
              <w:t xml:space="preserve"> </w:t>
            </w:r>
            <w:r w:rsidRPr="005606E2">
              <w:rPr>
                <w:szCs w:val="24"/>
                <w:lang w:val="en-US"/>
              </w:rPr>
              <w:t>limestone,</w:t>
            </w:r>
            <w:r w:rsidRPr="005606E2">
              <w:rPr>
                <w:spacing w:val="45"/>
                <w:w w:val="150"/>
                <w:szCs w:val="24"/>
                <w:lang w:val="en-US"/>
              </w:rPr>
              <w:t xml:space="preserve"> </w:t>
            </w:r>
            <w:r w:rsidRPr="005606E2">
              <w:rPr>
                <w:i/>
                <w:spacing w:val="-4"/>
                <w:szCs w:val="24"/>
                <w:lang w:val="en-US"/>
              </w:rPr>
              <w:t>(syn:</w:t>
            </w:r>
            <w:r w:rsidR="00A50A1A">
              <w:rPr>
                <w:i/>
                <w:spacing w:val="-4"/>
                <w:szCs w:val="24"/>
                <w:lang w:val="en-US"/>
              </w:rPr>
              <w:t xml:space="preserve"> </w:t>
            </w:r>
            <w:r w:rsidRPr="005606E2">
              <w:rPr>
                <w:spacing w:val="-4"/>
                <w:szCs w:val="24"/>
                <w:lang w:val="en-US"/>
              </w:rPr>
              <w:t>cave)</w:t>
            </w:r>
          </w:p>
        </w:tc>
      </w:tr>
      <w:tr w:rsidR="007E3DDD" w:rsidRPr="005606E2" w:rsidTr="0044676B">
        <w:trPr>
          <w:trHeight w:val="966"/>
        </w:trPr>
        <w:tc>
          <w:tcPr>
            <w:tcW w:w="1680"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cementation</w:t>
            </w:r>
          </w:p>
        </w:tc>
        <w:tc>
          <w:tcPr>
            <w:tcW w:w="3320" w:type="pct"/>
          </w:tcPr>
          <w:p w:rsidR="007E3DDD" w:rsidRPr="005606E2" w:rsidRDefault="007E3DDD" w:rsidP="0044676B">
            <w:pPr>
              <w:pStyle w:val="TableParagraph"/>
              <w:ind w:left="170" w:right="170" w:firstLine="170"/>
              <w:rPr>
                <w:szCs w:val="24"/>
                <w:lang w:val="en-US"/>
              </w:rPr>
            </w:pPr>
            <w:r w:rsidRPr="005606E2">
              <w:rPr>
                <w:szCs w:val="24"/>
                <w:lang w:val="en-US"/>
              </w:rPr>
              <w:t>the</w:t>
            </w:r>
            <w:r w:rsidRPr="005606E2">
              <w:rPr>
                <w:spacing w:val="47"/>
                <w:w w:val="150"/>
                <w:szCs w:val="24"/>
                <w:lang w:val="en-US"/>
              </w:rPr>
              <w:t xml:space="preserve"> </w:t>
            </w:r>
            <w:r w:rsidRPr="005606E2">
              <w:rPr>
                <w:szCs w:val="24"/>
                <w:lang w:val="en-US"/>
              </w:rPr>
              <w:t>process</w:t>
            </w:r>
            <w:r w:rsidRPr="005606E2">
              <w:rPr>
                <w:spacing w:val="50"/>
                <w:w w:val="150"/>
                <w:szCs w:val="24"/>
                <w:lang w:val="en-US"/>
              </w:rPr>
              <w:t xml:space="preserve"> </w:t>
            </w:r>
            <w:r w:rsidRPr="005606E2">
              <w:rPr>
                <w:szCs w:val="24"/>
                <w:lang w:val="en-US"/>
              </w:rPr>
              <w:t>by</w:t>
            </w:r>
            <w:r w:rsidRPr="005606E2">
              <w:rPr>
                <w:spacing w:val="47"/>
                <w:w w:val="150"/>
                <w:szCs w:val="24"/>
                <w:lang w:val="en-US"/>
              </w:rPr>
              <w:t xml:space="preserve"> </w:t>
            </w:r>
            <w:r w:rsidRPr="005606E2">
              <w:rPr>
                <w:szCs w:val="24"/>
                <w:lang w:val="en-US"/>
              </w:rPr>
              <w:t>which</w:t>
            </w:r>
            <w:r w:rsidRPr="005606E2">
              <w:rPr>
                <w:spacing w:val="53"/>
                <w:w w:val="150"/>
                <w:szCs w:val="24"/>
                <w:lang w:val="en-US"/>
              </w:rPr>
              <w:t xml:space="preserve"> </w:t>
            </w:r>
            <w:r w:rsidRPr="005606E2">
              <w:rPr>
                <w:szCs w:val="24"/>
                <w:lang w:val="en-US"/>
              </w:rPr>
              <w:t>clastic</w:t>
            </w:r>
            <w:r w:rsidRPr="005606E2">
              <w:rPr>
                <w:spacing w:val="51"/>
                <w:w w:val="150"/>
                <w:szCs w:val="24"/>
                <w:lang w:val="en-US"/>
              </w:rPr>
              <w:t xml:space="preserve"> </w:t>
            </w:r>
            <w:r w:rsidRPr="005606E2">
              <w:rPr>
                <w:szCs w:val="24"/>
                <w:lang w:val="en-US"/>
              </w:rPr>
              <w:t>sediment</w:t>
            </w:r>
            <w:r w:rsidRPr="005606E2">
              <w:rPr>
                <w:spacing w:val="51"/>
                <w:w w:val="150"/>
                <w:szCs w:val="24"/>
                <w:lang w:val="en-US"/>
              </w:rPr>
              <w:t xml:space="preserve"> </w:t>
            </w:r>
            <w:r w:rsidRPr="005606E2">
              <w:rPr>
                <w:spacing w:val="-5"/>
                <w:szCs w:val="24"/>
                <w:lang w:val="en-US"/>
              </w:rPr>
              <w:t>is</w:t>
            </w:r>
            <w:r w:rsidR="00A50A1A">
              <w:rPr>
                <w:spacing w:val="-5"/>
                <w:szCs w:val="24"/>
                <w:lang w:val="en-US"/>
              </w:rPr>
              <w:t xml:space="preserve"> </w:t>
            </w:r>
            <w:r w:rsidRPr="005606E2">
              <w:rPr>
                <w:szCs w:val="24"/>
                <w:lang w:val="en-US"/>
              </w:rPr>
              <w:t>lithified</w:t>
            </w:r>
            <w:r w:rsidRPr="005606E2">
              <w:rPr>
                <w:spacing w:val="-5"/>
                <w:szCs w:val="24"/>
                <w:lang w:val="en-US"/>
              </w:rPr>
              <w:t xml:space="preserve"> </w:t>
            </w:r>
            <w:r w:rsidRPr="005606E2">
              <w:rPr>
                <w:szCs w:val="24"/>
                <w:lang w:val="en-US"/>
              </w:rPr>
              <w:t>by</w:t>
            </w:r>
            <w:r w:rsidRPr="005606E2">
              <w:rPr>
                <w:spacing w:val="-9"/>
                <w:szCs w:val="24"/>
                <w:lang w:val="en-US"/>
              </w:rPr>
              <w:t xml:space="preserve"> </w:t>
            </w:r>
            <w:r w:rsidRPr="005606E2">
              <w:rPr>
                <w:szCs w:val="24"/>
                <w:lang w:val="en-US"/>
              </w:rPr>
              <w:t>precipitation</w:t>
            </w:r>
            <w:r w:rsidRPr="005606E2">
              <w:rPr>
                <w:spacing w:val="-9"/>
                <w:szCs w:val="24"/>
                <w:lang w:val="en-US"/>
              </w:rPr>
              <w:t xml:space="preserve"> </w:t>
            </w:r>
            <w:r w:rsidRPr="005606E2">
              <w:rPr>
                <w:szCs w:val="24"/>
                <w:lang w:val="en-US"/>
              </w:rPr>
              <w:t>of</w:t>
            </w:r>
            <w:r w:rsidRPr="005606E2">
              <w:rPr>
                <w:spacing w:val="-6"/>
                <w:szCs w:val="24"/>
                <w:lang w:val="en-US"/>
              </w:rPr>
              <w:t xml:space="preserve"> </w:t>
            </w:r>
            <w:r w:rsidRPr="005606E2">
              <w:rPr>
                <w:szCs w:val="24"/>
                <w:lang w:val="en-US"/>
              </w:rPr>
              <w:t>a</w:t>
            </w:r>
            <w:r w:rsidRPr="005606E2">
              <w:rPr>
                <w:spacing w:val="-5"/>
                <w:szCs w:val="24"/>
                <w:lang w:val="en-US"/>
              </w:rPr>
              <w:t xml:space="preserve"> </w:t>
            </w:r>
            <w:r w:rsidRPr="005606E2">
              <w:rPr>
                <w:szCs w:val="24"/>
                <w:lang w:val="en-US"/>
              </w:rPr>
              <w:t>mineral</w:t>
            </w:r>
            <w:r w:rsidRPr="005606E2">
              <w:rPr>
                <w:spacing w:val="-5"/>
                <w:szCs w:val="24"/>
                <w:lang w:val="en-US"/>
              </w:rPr>
              <w:t xml:space="preserve"> </w:t>
            </w:r>
            <w:r w:rsidRPr="005606E2">
              <w:rPr>
                <w:szCs w:val="24"/>
                <w:lang w:val="en-US"/>
              </w:rPr>
              <w:t>cement among the grains of the sediment</w:t>
            </w:r>
          </w:p>
        </w:tc>
      </w:tr>
      <w:tr w:rsidR="007E3DDD" w:rsidRPr="005606E2" w:rsidTr="0044676B">
        <w:trPr>
          <w:trHeight w:val="642"/>
        </w:trPr>
        <w:tc>
          <w:tcPr>
            <w:tcW w:w="1680"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chert</w:t>
            </w:r>
          </w:p>
        </w:tc>
        <w:tc>
          <w:tcPr>
            <w:tcW w:w="3320" w:type="pct"/>
          </w:tcPr>
          <w:p w:rsidR="007E3DDD" w:rsidRPr="005606E2" w:rsidRDefault="007E3DDD" w:rsidP="0044676B">
            <w:pPr>
              <w:pStyle w:val="TableParagraph"/>
              <w:ind w:left="170" w:right="170" w:firstLine="170"/>
              <w:rPr>
                <w:szCs w:val="24"/>
                <w:lang w:val="en-US"/>
              </w:rPr>
            </w:pPr>
            <w:r w:rsidRPr="005606E2">
              <w:rPr>
                <w:szCs w:val="24"/>
                <w:lang w:val="en-US"/>
              </w:rPr>
              <w:t>a</w:t>
            </w:r>
            <w:r w:rsidRPr="005606E2">
              <w:rPr>
                <w:spacing w:val="-10"/>
                <w:szCs w:val="24"/>
                <w:lang w:val="en-US"/>
              </w:rPr>
              <w:t xml:space="preserve"> </w:t>
            </w:r>
            <w:r w:rsidRPr="005606E2">
              <w:rPr>
                <w:szCs w:val="24"/>
                <w:lang w:val="en-US"/>
              </w:rPr>
              <w:t>hard,</w:t>
            </w:r>
            <w:r w:rsidRPr="005606E2">
              <w:rPr>
                <w:spacing w:val="-9"/>
                <w:szCs w:val="24"/>
                <w:lang w:val="en-US"/>
              </w:rPr>
              <w:t xml:space="preserve"> </w:t>
            </w:r>
            <w:r w:rsidRPr="005606E2">
              <w:rPr>
                <w:szCs w:val="24"/>
                <w:lang w:val="en-US"/>
              </w:rPr>
              <w:t>dense,</w:t>
            </w:r>
            <w:r w:rsidRPr="005606E2">
              <w:rPr>
                <w:spacing w:val="-11"/>
                <w:szCs w:val="24"/>
                <w:lang w:val="en-US"/>
              </w:rPr>
              <w:t xml:space="preserve"> </w:t>
            </w:r>
            <w:r w:rsidRPr="005606E2">
              <w:rPr>
                <w:szCs w:val="24"/>
                <w:lang w:val="en-US"/>
              </w:rPr>
              <w:t>sedimentary</w:t>
            </w:r>
            <w:r w:rsidRPr="005606E2">
              <w:rPr>
                <w:spacing w:val="-12"/>
                <w:szCs w:val="24"/>
                <w:lang w:val="en-US"/>
              </w:rPr>
              <w:t xml:space="preserve"> </w:t>
            </w:r>
            <w:r w:rsidRPr="005606E2">
              <w:rPr>
                <w:szCs w:val="24"/>
                <w:lang w:val="en-US"/>
              </w:rPr>
              <w:t>rock</w:t>
            </w:r>
            <w:r w:rsidRPr="005606E2">
              <w:rPr>
                <w:spacing w:val="-8"/>
                <w:szCs w:val="24"/>
                <w:lang w:val="en-US"/>
              </w:rPr>
              <w:t xml:space="preserve"> </w:t>
            </w:r>
            <w:r w:rsidRPr="005606E2">
              <w:rPr>
                <w:szCs w:val="24"/>
                <w:lang w:val="en-US"/>
              </w:rPr>
              <w:t>composed</w:t>
            </w:r>
            <w:r w:rsidRPr="005606E2">
              <w:rPr>
                <w:spacing w:val="-10"/>
                <w:szCs w:val="24"/>
                <w:lang w:val="en-US"/>
              </w:rPr>
              <w:t xml:space="preserve"> </w:t>
            </w:r>
            <w:r w:rsidRPr="005606E2">
              <w:rPr>
                <w:spacing w:val="-5"/>
                <w:szCs w:val="24"/>
                <w:lang w:val="en-US"/>
              </w:rPr>
              <w:t>of</w:t>
            </w:r>
            <w:r w:rsidR="00A50A1A">
              <w:rPr>
                <w:spacing w:val="-5"/>
                <w:szCs w:val="24"/>
                <w:lang w:val="en-US"/>
              </w:rPr>
              <w:t xml:space="preserve"> </w:t>
            </w:r>
            <w:r w:rsidRPr="005606E2">
              <w:rPr>
                <w:szCs w:val="24"/>
                <w:lang w:val="en-US"/>
              </w:rPr>
              <w:t>microcrystalline</w:t>
            </w:r>
            <w:r w:rsidRPr="005606E2">
              <w:rPr>
                <w:spacing w:val="-7"/>
                <w:szCs w:val="24"/>
                <w:lang w:val="en-US"/>
              </w:rPr>
              <w:t xml:space="preserve"> </w:t>
            </w:r>
            <w:r w:rsidRPr="005606E2">
              <w:rPr>
                <w:szCs w:val="24"/>
                <w:lang w:val="en-US"/>
              </w:rPr>
              <w:t>quartz,</w:t>
            </w:r>
            <w:r w:rsidRPr="005606E2">
              <w:rPr>
                <w:spacing w:val="-5"/>
                <w:szCs w:val="24"/>
                <w:lang w:val="en-US"/>
              </w:rPr>
              <w:t xml:space="preserve"> </w:t>
            </w:r>
            <w:r w:rsidRPr="005606E2">
              <w:rPr>
                <w:i/>
                <w:szCs w:val="24"/>
                <w:lang w:val="en-US"/>
              </w:rPr>
              <w:t>(syn:</w:t>
            </w:r>
            <w:r w:rsidRPr="005606E2">
              <w:rPr>
                <w:i/>
                <w:spacing w:val="-6"/>
                <w:szCs w:val="24"/>
                <w:lang w:val="en-US"/>
              </w:rPr>
              <w:t xml:space="preserve"> </w:t>
            </w:r>
            <w:r w:rsidRPr="005606E2">
              <w:rPr>
                <w:spacing w:val="-4"/>
                <w:szCs w:val="24"/>
                <w:lang w:val="en-US"/>
              </w:rPr>
              <w:t>flint</w:t>
            </w:r>
          </w:p>
        </w:tc>
      </w:tr>
      <w:tr w:rsidR="007E3DDD" w:rsidRPr="005606E2" w:rsidTr="0028368F">
        <w:trPr>
          <w:trHeight w:val="739"/>
        </w:trPr>
        <w:tc>
          <w:tcPr>
            <w:tcW w:w="1680" w:type="pct"/>
          </w:tcPr>
          <w:p w:rsidR="007E3DDD" w:rsidRPr="005606E2" w:rsidRDefault="007E3DDD" w:rsidP="0044676B">
            <w:pPr>
              <w:pStyle w:val="TableParagraph"/>
              <w:ind w:left="170" w:right="170" w:firstLine="170"/>
              <w:rPr>
                <w:b/>
                <w:szCs w:val="24"/>
                <w:lang w:val="en-US"/>
              </w:rPr>
            </w:pPr>
            <w:r w:rsidRPr="005606E2">
              <w:rPr>
                <w:b/>
                <w:szCs w:val="24"/>
                <w:lang w:val="en-US"/>
              </w:rPr>
              <w:t>clastic</w:t>
            </w:r>
            <w:r w:rsidRPr="005606E2">
              <w:rPr>
                <w:b/>
                <w:spacing w:val="-5"/>
                <w:szCs w:val="24"/>
                <w:lang w:val="en-US"/>
              </w:rPr>
              <w:t xml:space="preserve"> </w:t>
            </w:r>
            <w:r w:rsidRPr="005606E2">
              <w:rPr>
                <w:b/>
                <w:spacing w:val="-2"/>
                <w:szCs w:val="24"/>
                <w:lang w:val="en-US"/>
              </w:rPr>
              <w:t>sediment</w:t>
            </w:r>
          </w:p>
        </w:tc>
        <w:tc>
          <w:tcPr>
            <w:tcW w:w="3320" w:type="pct"/>
          </w:tcPr>
          <w:p w:rsidR="007E3DDD" w:rsidRPr="005606E2" w:rsidRDefault="007E3DDD" w:rsidP="0044676B">
            <w:pPr>
              <w:pStyle w:val="TableParagraph"/>
              <w:ind w:left="170" w:right="170" w:firstLine="170"/>
              <w:rPr>
                <w:szCs w:val="24"/>
                <w:lang w:val="en-US"/>
              </w:rPr>
            </w:pPr>
            <w:r w:rsidRPr="005606E2">
              <w:rPr>
                <w:spacing w:val="-2"/>
                <w:szCs w:val="24"/>
                <w:lang w:val="en-US"/>
              </w:rPr>
              <w:t>sediment</w:t>
            </w:r>
            <w:r w:rsidRPr="005606E2">
              <w:rPr>
                <w:szCs w:val="24"/>
                <w:lang w:val="en-US"/>
              </w:rPr>
              <w:tab/>
            </w:r>
            <w:r w:rsidRPr="005606E2">
              <w:rPr>
                <w:spacing w:val="-2"/>
                <w:szCs w:val="24"/>
                <w:lang w:val="en-US"/>
              </w:rPr>
              <w:t>composed</w:t>
            </w:r>
            <w:r w:rsidRPr="005606E2">
              <w:rPr>
                <w:szCs w:val="24"/>
                <w:lang w:val="en-US"/>
              </w:rPr>
              <w:tab/>
            </w:r>
            <w:r w:rsidRPr="005606E2">
              <w:rPr>
                <w:spacing w:val="-6"/>
                <w:szCs w:val="24"/>
                <w:lang w:val="en-US"/>
              </w:rPr>
              <w:t>of</w:t>
            </w:r>
            <w:r w:rsidRPr="005606E2">
              <w:rPr>
                <w:szCs w:val="24"/>
                <w:lang w:val="en-US"/>
              </w:rPr>
              <w:tab/>
            </w:r>
            <w:r w:rsidRPr="005606E2">
              <w:rPr>
                <w:spacing w:val="-2"/>
                <w:szCs w:val="24"/>
                <w:lang w:val="en-US"/>
              </w:rPr>
              <w:t>fragments</w:t>
            </w:r>
            <w:r w:rsidRPr="005606E2">
              <w:rPr>
                <w:szCs w:val="24"/>
                <w:lang w:val="en-US"/>
              </w:rPr>
              <w:tab/>
            </w:r>
            <w:r w:rsidRPr="005606E2">
              <w:rPr>
                <w:spacing w:val="-6"/>
                <w:szCs w:val="24"/>
                <w:lang w:val="en-US"/>
              </w:rPr>
              <w:t xml:space="preserve">of </w:t>
            </w:r>
            <w:r w:rsidRPr="005606E2">
              <w:rPr>
                <w:szCs w:val="24"/>
                <w:lang w:val="en-US"/>
              </w:rPr>
              <w:t>weathered</w:t>
            </w:r>
            <w:r w:rsidRPr="005606E2">
              <w:rPr>
                <w:spacing w:val="53"/>
                <w:szCs w:val="24"/>
                <w:lang w:val="en-US"/>
              </w:rPr>
              <w:t xml:space="preserve"> </w:t>
            </w:r>
            <w:r w:rsidRPr="005606E2">
              <w:rPr>
                <w:szCs w:val="24"/>
                <w:lang w:val="en-US"/>
              </w:rPr>
              <w:t>rock</w:t>
            </w:r>
            <w:r w:rsidRPr="005606E2">
              <w:rPr>
                <w:spacing w:val="54"/>
                <w:szCs w:val="24"/>
                <w:lang w:val="en-US"/>
              </w:rPr>
              <w:t xml:space="preserve"> </w:t>
            </w:r>
            <w:r w:rsidRPr="005606E2">
              <w:rPr>
                <w:szCs w:val="24"/>
                <w:lang w:val="en-US"/>
              </w:rPr>
              <w:t>that</w:t>
            </w:r>
            <w:r w:rsidRPr="005606E2">
              <w:rPr>
                <w:spacing w:val="53"/>
                <w:szCs w:val="24"/>
                <w:lang w:val="en-US"/>
              </w:rPr>
              <w:t xml:space="preserve"> </w:t>
            </w:r>
            <w:r w:rsidRPr="005606E2">
              <w:rPr>
                <w:szCs w:val="24"/>
                <w:lang w:val="en-US"/>
              </w:rPr>
              <w:t>have</w:t>
            </w:r>
            <w:r w:rsidRPr="005606E2">
              <w:rPr>
                <w:spacing w:val="53"/>
                <w:szCs w:val="24"/>
                <w:lang w:val="en-US"/>
              </w:rPr>
              <w:t xml:space="preserve"> </w:t>
            </w:r>
            <w:r w:rsidRPr="005606E2">
              <w:rPr>
                <w:szCs w:val="24"/>
                <w:lang w:val="en-US"/>
              </w:rPr>
              <w:t>been</w:t>
            </w:r>
            <w:r w:rsidRPr="005606E2">
              <w:rPr>
                <w:spacing w:val="54"/>
                <w:szCs w:val="24"/>
                <w:lang w:val="en-US"/>
              </w:rPr>
              <w:t xml:space="preserve"> </w:t>
            </w:r>
            <w:r w:rsidRPr="005606E2">
              <w:rPr>
                <w:spacing w:val="-2"/>
                <w:szCs w:val="24"/>
                <w:lang w:val="en-US"/>
              </w:rPr>
              <w:t>transported</w:t>
            </w:r>
            <w:r w:rsidR="00A50A1A">
              <w:rPr>
                <w:spacing w:val="-2"/>
                <w:szCs w:val="24"/>
                <w:lang w:val="en-US"/>
              </w:rPr>
              <w:t xml:space="preserve"> </w:t>
            </w:r>
            <w:r w:rsidRPr="005606E2">
              <w:rPr>
                <w:szCs w:val="24"/>
                <w:lang w:val="en-US"/>
              </w:rPr>
              <w:t>and</w:t>
            </w:r>
            <w:r w:rsidRPr="005606E2">
              <w:rPr>
                <w:spacing w:val="-3"/>
                <w:szCs w:val="24"/>
                <w:lang w:val="en-US"/>
              </w:rPr>
              <w:t xml:space="preserve"> </w:t>
            </w:r>
            <w:r w:rsidRPr="005606E2">
              <w:rPr>
                <w:szCs w:val="24"/>
                <w:lang w:val="en-US"/>
              </w:rPr>
              <w:t>deposited</w:t>
            </w:r>
            <w:r w:rsidRPr="005606E2">
              <w:rPr>
                <w:spacing w:val="-3"/>
                <w:szCs w:val="24"/>
                <w:lang w:val="en-US"/>
              </w:rPr>
              <w:t xml:space="preserve"> </w:t>
            </w:r>
            <w:r w:rsidRPr="005606E2">
              <w:rPr>
                <w:szCs w:val="24"/>
                <w:lang w:val="en-US"/>
              </w:rPr>
              <w:t>at</w:t>
            </w:r>
            <w:r w:rsidRPr="005606E2">
              <w:rPr>
                <w:spacing w:val="-3"/>
                <w:szCs w:val="24"/>
                <w:lang w:val="en-US"/>
              </w:rPr>
              <w:t xml:space="preserve"> </w:t>
            </w:r>
            <w:r w:rsidRPr="005606E2">
              <w:rPr>
                <w:szCs w:val="24"/>
                <w:lang w:val="en-US"/>
              </w:rPr>
              <w:t>the</w:t>
            </w:r>
            <w:r w:rsidRPr="005606E2">
              <w:rPr>
                <w:spacing w:val="-7"/>
                <w:szCs w:val="24"/>
                <w:lang w:val="en-US"/>
              </w:rPr>
              <w:t xml:space="preserve"> </w:t>
            </w:r>
            <w:r w:rsidRPr="005606E2">
              <w:rPr>
                <w:szCs w:val="24"/>
                <w:lang w:val="en-US"/>
              </w:rPr>
              <w:t>Earth’s</w:t>
            </w:r>
            <w:r w:rsidRPr="005606E2">
              <w:rPr>
                <w:spacing w:val="-6"/>
                <w:szCs w:val="24"/>
                <w:lang w:val="en-US"/>
              </w:rPr>
              <w:t xml:space="preserve"> </w:t>
            </w:r>
            <w:r w:rsidRPr="005606E2">
              <w:rPr>
                <w:spacing w:val="-2"/>
                <w:szCs w:val="24"/>
                <w:lang w:val="en-US"/>
              </w:rPr>
              <w:t>surface</w:t>
            </w:r>
          </w:p>
        </w:tc>
      </w:tr>
      <w:tr w:rsidR="007E3DDD" w:rsidRPr="005606E2" w:rsidTr="0028368F">
        <w:trPr>
          <w:trHeight w:val="423"/>
        </w:trPr>
        <w:tc>
          <w:tcPr>
            <w:tcW w:w="1680" w:type="pct"/>
          </w:tcPr>
          <w:p w:rsidR="007E3DDD" w:rsidRPr="005606E2" w:rsidRDefault="007E3DDD" w:rsidP="0044676B">
            <w:pPr>
              <w:pStyle w:val="TableParagraph"/>
              <w:ind w:left="170" w:right="170" w:firstLine="170"/>
              <w:rPr>
                <w:b/>
                <w:szCs w:val="24"/>
                <w:lang w:val="en-US"/>
              </w:rPr>
            </w:pPr>
            <w:r w:rsidRPr="005606E2">
              <w:rPr>
                <w:b/>
                <w:szCs w:val="24"/>
                <w:lang w:val="en-US"/>
              </w:rPr>
              <w:t>clastic</w:t>
            </w:r>
            <w:r w:rsidRPr="005606E2">
              <w:rPr>
                <w:b/>
                <w:spacing w:val="-7"/>
                <w:szCs w:val="24"/>
                <w:lang w:val="en-US"/>
              </w:rPr>
              <w:t xml:space="preserve"> </w:t>
            </w:r>
            <w:r w:rsidRPr="005606E2">
              <w:rPr>
                <w:b/>
                <w:szCs w:val="24"/>
                <w:lang w:val="en-US"/>
              </w:rPr>
              <w:t>sedimentary</w:t>
            </w:r>
            <w:r w:rsidRPr="005606E2">
              <w:rPr>
                <w:b/>
                <w:spacing w:val="-9"/>
                <w:szCs w:val="24"/>
                <w:lang w:val="en-US"/>
              </w:rPr>
              <w:t xml:space="preserve"> </w:t>
            </w:r>
            <w:r w:rsidRPr="005606E2">
              <w:rPr>
                <w:b/>
                <w:spacing w:val="-4"/>
                <w:szCs w:val="24"/>
                <w:lang w:val="en-US"/>
              </w:rPr>
              <w:t>rocks</w:t>
            </w:r>
          </w:p>
        </w:tc>
        <w:tc>
          <w:tcPr>
            <w:tcW w:w="3320" w:type="pct"/>
          </w:tcPr>
          <w:p w:rsidR="007E3DDD" w:rsidRPr="005606E2" w:rsidRDefault="007E3DDD" w:rsidP="0044676B">
            <w:pPr>
              <w:pStyle w:val="TableParagraph"/>
              <w:ind w:left="170" w:right="170" w:firstLine="170"/>
              <w:rPr>
                <w:szCs w:val="24"/>
                <w:lang w:val="en-US"/>
              </w:rPr>
            </w:pPr>
            <w:r w:rsidRPr="005606E2">
              <w:rPr>
                <w:szCs w:val="24"/>
                <w:lang w:val="en-US"/>
              </w:rPr>
              <w:t>rocks</w:t>
            </w:r>
            <w:r w:rsidRPr="005606E2">
              <w:rPr>
                <w:spacing w:val="-5"/>
                <w:szCs w:val="24"/>
                <w:lang w:val="en-US"/>
              </w:rPr>
              <w:t xml:space="preserve"> </w:t>
            </w:r>
            <w:r w:rsidRPr="005606E2">
              <w:rPr>
                <w:szCs w:val="24"/>
                <w:lang w:val="en-US"/>
              </w:rPr>
              <w:t>composed</w:t>
            </w:r>
            <w:r w:rsidRPr="005606E2">
              <w:rPr>
                <w:spacing w:val="-9"/>
                <w:szCs w:val="24"/>
                <w:lang w:val="en-US"/>
              </w:rPr>
              <w:t xml:space="preserve"> </w:t>
            </w:r>
            <w:r w:rsidRPr="005606E2">
              <w:rPr>
                <w:szCs w:val="24"/>
                <w:lang w:val="en-US"/>
              </w:rPr>
              <w:t>of</w:t>
            </w:r>
            <w:r w:rsidRPr="005606E2">
              <w:rPr>
                <w:spacing w:val="-6"/>
                <w:szCs w:val="24"/>
                <w:lang w:val="en-US"/>
              </w:rPr>
              <w:t xml:space="preserve"> </w:t>
            </w:r>
            <w:r w:rsidRPr="005606E2">
              <w:rPr>
                <w:szCs w:val="24"/>
                <w:lang w:val="en-US"/>
              </w:rPr>
              <w:t>lithified</w:t>
            </w:r>
            <w:r w:rsidRPr="005606E2">
              <w:rPr>
                <w:spacing w:val="-5"/>
                <w:szCs w:val="24"/>
                <w:lang w:val="en-US"/>
              </w:rPr>
              <w:t xml:space="preserve"> </w:t>
            </w:r>
            <w:r w:rsidRPr="005606E2">
              <w:rPr>
                <w:szCs w:val="24"/>
                <w:lang w:val="en-US"/>
              </w:rPr>
              <w:t>clastic</w:t>
            </w:r>
            <w:r w:rsidRPr="005606E2">
              <w:rPr>
                <w:spacing w:val="-5"/>
                <w:szCs w:val="24"/>
                <w:lang w:val="en-US"/>
              </w:rPr>
              <w:t xml:space="preserve"> </w:t>
            </w:r>
            <w:r w:rsidRPr="005606E2">
              <w:rPr>
                <w:spacing w:val="-2"/>
                <w:szCs w:val="24"/>
                <w:lang w:val="en-US"/>
              </w:rPr>
              <w:t>sediment</w:t>
            </w:r>
          </w:p>
        </w:tc>
      </w:tr>
      <w:tr w:rsidR="007E3DDD" w:rsidRPr="005606E2" w:rsidTr="0044676B">
        <w:trPr>
          <w:trHeight w:val="645"/>
        </w:trPr>
        <w:tc>
          <w:tcPr>
            <w:tcW w:w="1680"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cleavage</w:t>
            </w:r>
          </w:p>
        </w:tc>
        <w:tc>
          <w:tcPr>
            <w:tcW w:w="3320" w:type="pct"/>
          </w:tcPr>
          <w:p w:rsidR="007E3DDD" w:rsidRPr="005606E2" w:rsidRDefault="007E3DDD" w:rsidP="0044676B">
            <w:pPr>
              <w:pStyle w:val="TableParagraph"/>
              <w:ind w:left="170" w:right="170" w:firstLine="170"/>
              <w:rPr>
                <w:szCs w:val="24"/>
                <w:lang w:val="en-US"/>
              </w:rPr>
            </w:pPr>
            <w:r w:rsidRPr="005606E2">
              <w:rPr>
                <w:szCs w:val="24"/>
                <w:lang w:val="en-US"/>
              </w:rPr>
              <w:t>the</w:t>
            </w:r>
            <w:r w:rsidRPr="005606E2">
              <w:rPr>
                <w:spacing w:val="-16"/>
                <w:szCs w:val="24"/>
                <w:lang w:val="en-US"/>
              </w:rPr>
              <w:t xml:space="preserve"> </w:t>
            </w:r>
            <w:r w:rsidRPr="005606E2">
              <w:rPr>
                <w:szCs w:val="24"/>
                <w:lang w:val="en-US"/>
              </w:rPr>
              <w:t>tendency</w:t>
            </w:r>
            <w:r w:rsidRPr="005606E2">
              <w:rPr>
                <w:spacing w:val="-16"/>
                <w:szCs w:val="24"/>
                <w:lang w:val="en-US"/>
              </w:rPr>
              <w:t xml:space="preserve"> </w:t>
            </w:r>
            <w:r w:rsidRPr="005606E2">
              <w:rPr>
                <w:szCs w:val="24"/>
                <w:lang w:val="en-US"/>
              </w:rPr>
              <w:t>of</w:t>
            </w:r>
            <w:r w:rsidRPr="005606E2">
              <w:rPr>
                <w:spacing w:val="-13"/>
                <w:szCs w:val="24"/>
                <w:lang w:val="en-US"/>
              </w:rPr>
              <w:t xml:space="preserve"> </w:t>
            </w:r>
            <w:r w:rsidRPr="005606E2">
              <w:rPr>
                <w:szCs w:val="24"/>
                <w:lang w:val="en-US"/>
              </w:rPr>
              <w:t>some</w:t>
            </w:r>
            <w:r w:rsidRPr="005606E2">
              <w:rPr>
                <w:spacing w:val="-10"/>
                <w:szCs w:val="24"/>
                <w:lang w:val="en-US"/>
              </w:rPr>
              <w:t xml:space="preserve"> </w:t>
            </w:r>
            <w:r w:rsidRPr="005606E2">
              <w:rPr>
                <w:szCs w:val="24"/>
                <w:lang w:val="en-US"/>
              </w:rPr>
              <w:t>minerals</w:t>
            </w:r>
            <w:r w:rsidRPr="005606E2">
              <w:rPr>
                <w:spacing w:val="-15"/>
                <w:szCs w:val="24"/>
                <w:lang w:val="en-US"/>
              </w:rPr>
              <w:t xml:space="preserve"> </w:t>
            </w:r>
            <w:r w:rsidRPr="005606E2">
              <w:rPr>
                <w:szCs w:val="24"/>
                <w:lang w:val="en-US"/>
              </w:rPr>
              <w:t>to</w:t>
            </w:r>
            <w:r w:rsidRPr="005606E2">
              <w:rPr>
                <w:spacing w:val="-14"/>
                <w:szCs w:val="24"/>
                <w:lang w:val="en-US"/>
              </w:rPr>
              <w:t xml:space="preserve"> </w:t>
            </w:r>
            <w:r w:rsidRPr="005606E2">
              <w:rPr>
                <w:szCs w:val="24"/>
                <w:lang w:val="en-US"/>
              </w:rPr>
              <w:t>break</w:t>
            </w:r>
            <w:r w:rsidRPr="005606E2">
              <w:rPr>
                <w:spacing w:val="-12"/>
                <w:szCs w:val="24"/>
                <w:lang w:val="en-US"/>
              </w:rPr>
              <w:t xml:space="preserve"> </w:t>
            </w:r>
            <w:r w:rsidRPr="005606E2">
              <w:rPr>
                <w:spacing w:val="-4"/>
                <w:szCs w:val="24"/>
                <w:lang w:val="en-US"/>
              </w:rPr>
              <w:t>along</w:t>
            </w:r>
            <w:r w:rsidR="00A50A1A">
              <w:rPr>
                <w:spacing w:val="-4"/>
                <w:szCs w:val="24"/>
                <w:lang w:val="en-US"/>
              </w:rPr>
              <w:t xml:space="preserve"> </w:t>
            </w:r>
            <w:r w:rsidRPr="005606E2">
              <w:rPr>
                <w:szCs w:val="24"/>
                <w:lang w:val="en-US"/>
              </w:rPr>
              <w:t>certain</w:t>
            </w:r>
            <w:r w:rsidRPr="005606E2">
              <w:rPr>
                <w:spacing w:val="-11"/>
                <w:szCs w:val="24"/>
                <w:lang w:val="en-US"/>
              </w:rPr>
              <w:t xml:space="preserve"> </w:t>
            </w:r>
            <w:r w:rsidRPr="005606E2">
              <w:rPr>
                <w:szCs w:val="24"/>
                <w:lang w:val="en-US"/>
              </w:rPr>
              <w:t>crystallographic</w:t>
            </w:r>
            <w:r w:rsidRPr="005606E2">
              <w:rPr>
                <w:spacing w:val="-9"/>
                <w:szCs w:val="24"/>
                <w:lang w:val="en-US"/>
              </w:rPr>
              <w:t xml:space="preserve"> </w:t>
            </w:r>
            <w:r w:rsidRPr="005606E2">
              <w:rPr>
                <w:spacing w:val="-2"/>
                <w:szCs w:val="24"/>
                <w:lang w:val="en-US"/>
              </w:rPr>
              <w:t>planes</w:t>
            </w:r>
          </w:p>
        </w:tc>
      </w:tr>
      <w:tr w:rsidR="007E3DDD" w:rsidRPr="005606E2" w:rsidTr="0044676B">
        <w:trPr>
          <w:trHeight w:val="964"/>
        </w:trPr>
        <w:tc>
          <w:tcPr>
            <w:tcW w:w="1680"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cobbles</w:t>
            </w:r>
          </w:p>
        </w:tc>
        <w:tc>
          <w:tcPr>
            <w:tcW w:w="3320" w:type="pct"/>
          </w:tcPr>
          <w:p w:rsidR="007E3DDD" w:rsidRPr="005606E2" w:rsidRDefault="007E3DDD" w:rsidP="0044676B">
            <w:pPr>
              <w:pStyle w:val="TableParagraph"/>
              <w:ind w:left="170" w:right="170" w:firstLine="170"/>
              <w:rPr>
                <w:szCs w:val="24"/>
                <w:lang w:val="en-US"/>
              </w:rPr>
            </w:pPr>
            <w:r w:rsidRPr="005606E2">
              <w:rPr>
                <w:szCs w:val="24"/>
                <w:lang w:val="en-US"/>
              </w:rPr>
              <w:t>rounded</w:t>
            </w:r>
            <w:r w:rsidRPr="005606E2">
              <w:rPr>
                <w:spacing w:val="-18"/>
                <w:szCs w:val="24"/>
                <w:lang w:val="en-US"/>
              </w:rPr>
              <w:t xml:space="preserve"> </w:t>
            </w:r>
            <w:r w:rsidRPr="005606E2">
              <w:rPr>
                <w:szCs w:val="24"/>
                <w:lang w:val="en-US"/>
              </w:rPr>
              <w:t>rock</w:t>
            </w:r>
            <w:r w:rsidRPr="005606E2">
              <w:rPr>
                <w:spacing w:val="-17"/>
                <w:szCs w:val="24"/>
                <w:lang w:val="en-US"/>
              </w:rPr>
              <w:t xml:space="preserve"> </w:t>
            </w:r>
            <w:r w:rsidRPr="005606E2">
              <w:rPr>
                <w:szCs w:val="24"/>
                <w:lang w:val="en-US"/>
              </w:rPr>
              <w:t>fragments</w:t>
            </w:r>
            <w:r w:rsidRPr="005606E2">
              <w:rPr>
                <w:spacing w:val="-18"/>
                <w:szCs w:val="24"/>
                <w:lang w:val="en-US"/>
              </w:rPr>
              <w:t xml:space="preserve"> </w:t>
            </w:r>
            <w:r w:rsidRPr="005606E2">
              <w:rPr>
                <w:szCs w:val="24"/>
                <w:lang w:val="en-US"/>
              </w:rPr>
              <w:t>in</w:t>
            </w:r>
            <w:r w:rsidRPr="005606E2">
              <w:rPr>
                <w:spacing w:val="-17"/>
                <w:szCs w:val="24"/>
                <w:lang w:val="en-US"/>
              </w:rPr>
              <w:t xml:space="preserve"> </w:t>
            </w:r>
            <w:r w:rsidRPr="005606E2">
              <w:rPr>
                <w:szCs w:val="24"/>
                <w:lang w:val="en-US"/>
              </w:rPr>
              <w:t>the</w:t>
            </w:r>
            <w:r w:rsidRPr="005606E2">
              <w:rPr>
                <w:spacing w:val="-18"/>
                <w:szCs w:val="24"/>
                <w:lang w:val="en-US"/>
              </w:rPr>
              <w:t xml:space="preserve"> </w:t>
            </w:r>
            <w:r w:rsidRPr="005606E2">
              <w:rPr>
                <w:szCs w:val="24"/>
                <w:lang w:val="en-US"/>
              </w:rPr>
              <w:t>64-</w:t>
            </w:r>
            <w:r w:rsidRPr="005606E2">
              <w:rPr>
                <w:spacing w:val="-17"/>
                <w:szCs w:val="24"/>
                <w:lang w:val="en-US"/>
              </w:rPr>
              <w:t xml:space="preserve"> </w:t>
            </w:r>
            <w:r w:rsidRPr="005606E2">
              <w:rPr>
                <w:szCs w:val="24"/>
                <w:lang w:val="en-US"/>
              </w:rPr>
              <w:t>to</w:t>
            </w:r>
            <w:r w:rsidRPr="005606E2">
              <w:rPr>
                <w:spacing w:val="-18"/>
                <w:szCs w:val="24"/>
                <w:lang w:val="en-US"/>
              </w:rPr>
              <w:t xml:space="preserve"> </w:t>
            </w:r>
            <w:r w:rsidRPr="005606E2">
              <w:rPr>
                <w:szCs w:val="24"/>
                <w:lang w:val="en-US"/>
              </w:rPr>
              <w:t>256-mm size</w:t>
            </w:r>
            <w:r w:rsidRPr="005606E2">
              <w:rPr>
                <w:spacing w:val="38"/>
                <w:szCs w:val="24"/>
                <w:lang w:val="en-US"/>
              </w:rPr>
              <w:t xml:space="preserve"> </w:t>
            </w:r>
            <w:r w:rsidRPr="005606E2">
              <w:rPr>
                <w:szCs w:val="24"/>
                <w:lang w:val="en-US"/>
              </w:rPr>
              <w:t>range,</w:t>
            </w:r>
            <w:r w:rsidRPr="005606E2">
              <w:rPr>
                <w:spacing w:val="39"/>
                <w:szCs w:val="24"/>
                <w:lang w:val="en-US"/>
              </w:rPr>
              <w:t xml:space="preserve"> </w:t>
            </w:r>
            <w:r w:rsidRPr="005606E2">
              <w:rPr>
                <w:szCs w:val="24"/>
                <w:lang w:val="en-US"/>
              </w:rPr>
              <w:t>larger</w:t>
            </w:r>
            <w:r w:rsidRPr="005606E2">
              <w:rPr>
                <w:spacing w:val="38"/>
                <w:szCs w:val="24"/>
                <w:lang w:val="en-US"/>
              </w:rPr>
              <w:t xml:space="preserve"> </w:t>
            </w:r>
            <w:r w:rsidRPr="005606E2">
              <w:rPr>
                <w:szCs w:val="24"/>
                <w:lang w:val="en-US"/>
              </w:rPr>
              <w:t>than</w:t>
            </w:r>
            <w:r w:rsidRPr="005606E2">
              <w:rPr>
                <w:spacing w:val="39"/>
                <w:szCs w:val="24"/>
                <w:lang w:val="en-US"/>
              </w:rPr>
              <w:t xml:space="preserve"> </w:t>
            </w:r>
            <w:r w:rsidRPr="005606E2">
              <w:rPr>
                <w:szCs w:val="24"/>
                <w:lang w:val="en-US"/>
              </w:rPr>
              <w:t>pebbles</w:t>
            </w:r>
            <w:r w:rsidRPr="005606E2">
              <w:rPr>
                <w:spacing w:val="40"/>
                <w:szCs w:val="24"/>
                <w:lang w:val="en-US"/>
              </w:rPr>
              <w:t xml:space="preserve"> </w:t>
            </w:r>
            <w:r w:rsidRPr="005606E2">
              <w:rPr>
                <w:szCs w:val="24"/>
                <w:lang w:val="en-US"/>
              </w:rPr>
              <w:t>and</w:t>
            </w:r>
            <w:r w:rsidRPr="005606E2">
              <w:rPr>
                <w:spacing w:val="37"/>
                <w:szCs w:val="24"/>
                <w:lang w:val="en-US"/>
              </w:rPr>
              <w:t xml:space="preserve"> </w:t>
            </w:r>
            <w:r w:rsidRPr="005606E2">
              <w:rPr>
                <w:spacing w:val="-2"/>
                <w:szCs w:val="24"/>
                <w:lang w:val="en-US"/>
              </w:rPr>
              <w:t>smaller</w:t>
            </w:r>
            <w:r w:rsidR="00A50A1A">
              <w:rPr>
                <w:spacing w:val="-2"/>
                <w:szCs w:val="24"/>
                <w:lang w:val="en-US"/>
              </w:rPr>
              <w:t xml:space="preserve"> </w:t>
            </w:r>
            <w:r w:rsidRPr="005606E2">
              <w:rPr>
                <w:szCs w:val="24"/>
                <w:lang w:val="en-US"/>
              </w:rPr>
              <w:t>than</w:t>
            </w:r>
            <w:r w:rsidRPr="005606E2">
              <w:rPr>
                <w:spacing w:val="-6"/>
                <w:szCs w:val="24"/>
                <w:lang w:val="en-US"/>
              </w:rPr>
              <w:t xml:space="preserve"> </w:t>
            </w:r>
            <w:r w:rsidRPr="005606E2">
              <w:rPr>
                <w:spacing w:val="-2"/>
                <w:szCs w:val="24"/>
                <w:lang w:val="en-US"/>
              </w:rPr>
              <w:t>boulders</w:t>
            </w:r>
          </w:p>
        </w:tc>
      </w:tr>
      <w:tr w:rsidR="007E3DDD" w:rsidRPr="005606E2" w:rsidTr="0044676B">
        <w:trPr>
          <w:trHeight w:val="966"/>
        </w:trPr>
        <w:tc>
          <w:tcPr>
            <w:tcW w:w="1680" w:type="pct"/>
          </w:tcPr>
          <w:p w:rsidR="007E3DDD" w:rsidRPr="005606E2" w:rsidRDefault="007E3DDD" w:rsidP="0044676B">
            <w:pPr>
              <w:pStyle w:val="TableParagraph"/>
              <w:ind w:left="170" w:right="170" w:firstLine="170"/>
              <w:rPr>
                <w:b/>
                <w:szCs w:val="24"/>
                <w:lang w:val="en-US"/>
              </w:rPr>
            </w:pPr>
            <w:r w:rsidRPr="005606E2">
              <w:rPr>
                <w:b/>
                <w:szCs w:val="24"/>
                <w:lang w:val="en-US"/>
              </w:rPr>
              <w:t>columnar</w:t>
            </w:r>
            <w:r w:rsidRPr="005606E2">
              <w:rPr>
                <w:b/>
                <w:spacing w:val="-5"/>
                <w:szCs w:val="24"/>
                <w:lang w:val="en-US"/>
              </w:rPr>
              <w:t xml:space="preserve"> </w:t>
            </w:r>
            <w:r w:rsidRPr="005606E2">
              <w:rPr>
                <w:b/>
                <w:spacing w:val="-2"/>
                <w:szCs w:val="24"/>
                <w:lang w:val="en-US"/>
              </w:rPr>
              <w:t>joints</w:t>
            </w:r>
          </w:p>
        </w:tc>
        <w:tc>
          <w:tcPr>
            <w:tcW w:w="3320" w:type="pct"/>
          </w:tcPr>
          <w:p w:rsidR="007E3DDD" w:rsidRPr="005606E2" w:rsidRDefault="007E3DDD" w:rsidP="0044676B">
            <w:pPr>
              <w:pStyle w:val="TableParagraph"/>
              <w:ind w:left="170" w:right="170" w:firstLine="170"/>
              <w:rPr>
                <w:szCs w:val="24"/>
                <w:lang w:val="en-US"/>
              </w:rPr>
            </w:pPr>
            <w:r w:rsidRPr="005606E2">
              <w:rPr>
                <w:szCs w:val="24"/>
                <w:lang w:val="en-US"/>
              </w:rPr>
              <w:t>the</w:t>
            </w:r>
            <w:r w:rsidRPr="005606E2">
              <w:rPr>
                <w:spacing w:val="40"/>
                <w:szCs w:val="24"/>
                <w:lang w:val="en-US"/>
              </w:rPr>
              <w:t xml:space="preserve"> </w:t>
            </w:r>
            <w:r w:rsidRPr="005606E2">
              <w:rPr>
                <w:szCs w:val="24"/>
                <w:lang w:val="en-US"/>
              </w:rPr>
              <w:t>regularly</w:t>
            </w:r>
            <w:r w:rsidRPr="005606E2">
              <w:rPr>
                <w:spacing w:val="36"/>
                <w:szCs w:val="24"/>
                <w:lang w:val="en-US"/>
              </w:rPr>
              <w:t xml:space="preserve"> </w:t>
            </w:r>
            <w:r w:rsidRPr="005606E2">
              <w:rPr>
                <w:szCs w:val="24"/>
                <w:lang w:val="en-US"/>
              </w:rPr>
              <w:t>spaced</w:t>
            </w:r>
            <w:r w:rsidRPr="005606E2">
              <w:rPr>
                <w:spacing w:val="38"/>
                <w:szCs w:val="24"/>
                <w:lang w:val="en-US"/>
              </w:rPr>
              <w:t xml:space="preserve"> </w:t>
            </w:r>
            <w:r w:rsidRPr="005606E2">
              <w:rPr>
                <w:szCs w:val="24"/>
                <w:lang w:val="en-US"/>
              </w:rPr>
              <w:t>cracks</w:t>
            </w:r>
            <w:r w:rsidRPr="005606E2">
              <w:rPr>
                <w:spacing w:val="40"/>
                <w:szCs w:val="24"/>
                <w:lang w:val="en-US"/>
              </w:rPr>
              <w:t xml:space="preserve"> </w:t>
            </w:r>
            <w:r w:rsidRPr="005606E2">
              <w:rPr>
                <w:szCs w:val="24"/>
                <w:lang w:val="en-US"/>
              </w:rPr>
              <w:t>that</w:t>
            </w:r>
            <w:r w:rsidRPr="005606E2">
              <w:rPr>
                <w:spacing w:val="40"/>
                <w:szCs w:val="24"/>
                <w:lang w:val="en-US"/>
              </w:rPr>
              <w:t xml:space="preserve"> </w:t>
            </w:r>
            <w:r w:rsidRPr="005606E2">
              <w:rPr>
                <w:szCs w:val="24"/>
                <w:lang w:val="en-US"/>
              </w:rPr>
              <w:t>commonly develop</w:t>
            </w:r>
            <w:r w:rsidRPr="005606E2">
              <w:rPr>
                <w:spacing w:val="37"/>
                <w:szCs w:val="24"/>
                <w:lang w:val="en-US"/>
              </w:rPr>
              <w:t xml:space="preserve"> </w:t>
            </w:r>
            <w:r w:rsidRPr="005606E2">
              <w:rPr>
                <w:szCs w:val="24"/>
                <w:lang w:val="en-US"/>
              </w:rPr>
              <w:t>in</w:t>
            </w:r>
            <w:r w:rsidRPr="005606E2">
              <w:rPr>
                <w:spacing w:val="38"/>
                <w:szCs w:val="24"/>
                <w:lang w:val="en-US"/>
              </w:rPr>
              <w:t xml:space="preserve"> </w:t>
            </w:r>
            <w:r w:rsidRPr="005606E2">
              <w:rPr>
                <w:szCs w:val="24"/>
                <w:lang w:val="en-US"/>
              </w:rPr>
              <w:t>lava</w:t>
            </w:r>
            <w:r w:rsidRPr="005606E2">
              <w:rPr>
                <w:spacing w:val="35"/>
                <w:szCs w:val="24"/>
                <w:lang w:val="en-US"/>
              </w:rPr>
              <w:t xml:space="preserve"> </w:t>
            </w:r>
            <w:r w:rsidRPr="005606E2">
              <w:rPr>
                <w:szCs w:val="24"/>
                <w:lang w:val="en-US"/>
              </w:rPr>
              <w:t>flows,</w:t>
            </w:r>
            <w:r w:rsidRPr="005606E2">
              <w:rPr>
                <w:spacing w:val="36"/>
                <w:szCs w:val="24"/>
                <w:lang w:val="en-US"/>
              </w:rPr>
              <w:t xml:space="preserve"> </w:t>
            </w:r>
            <w:r w:rsidRPr="005606E2">
              <w:rPr>
                <w:szCs w:val="24"/>
                <w:lang w:val="en-US"/>
              </w:rPr>
              <w:t>forming</w:t>
            </w:r>
            <w:r w:rsidRPr="005606E2">
              <w:rPr>
                <w:spacing w:val="36"/>
                <w:szCs w:val="24"/>
                <w:lang w:val="en-US"/>
              </w:rPr>
              <w:t xml:space="preserve"> </w:t>
            </w:r>
            <w:r w:rsidRPr="005606E2">
              <w:rPr>
                <w:szCs w:val="24"/>
                <w:lang w:val="en-US"/>
              </w:rPr>
              <w:t>five-</w:t>
            </w:r>
            <w:r w:rsidRPr="005606E2">
              <w:rPr>
                <w:spacing w:val="36"/>
                <w:szCs w:val="24"/>
                <w:lang w:val="en-US"/>
              </w:rPr>
              <w:t xml:space="preserve"> </w:t>
            </w:r>
            <w:r w:rsidRPr="005606E2">
              <w:rPr>
                <w:szCs w:val="24"/>
                <w:lang w:val="en-US"/>
              </w:rPr>
              <w:t>or</w:t>
            </w:r>
            <w:r w:rsidRPr="005606E2">
              <w:rPr>
                <w:spacing w:val="38"/>
                <w:szCs w:val="24"/>
                <w:lang w:val="en-US"/>
              </w:rPr>
              <w:t xml:space="preserve"> </w:t>
            </w:r>
            <w:r w:rsidRPr="005606E2">
              <w:rPr>
                <w:spacing w:val="-5"/>
                <w:szCs w:val="24"/>
                <w:lang w:val="en-US"/>
              </w:rPr>
              <w:t>six</w:t>
            </w:r>
            <w:r w:rsidR="00A50A1A">
              <w:rPr>
                <w:spacing w:val="-5"/>
                <w:szCs w:val="24"/>
                <w:lang w:val="en-US"/>
              </w:rPr>
              <w:t xml:space="preserve"> </w:t>
            </w:r>
            <w:r w:rsidRPr="005606E2">
              <w:rPr>
                <w:szCs w:val="24"/>
                <w:lang w:val="en-US"/>
              </w:rPr>
              <w:t>sided</w:t>
            </w:r>
            <w:r w:rsidRPr="005606E2">
              <w:rPr>
                <w:spacing w:val="-4"/>
                <w:szCs w:val="24"/>
                <w:lang w:val="en-US"/>
              </w:rPr>
              <w:t xml:space="preserve"> </w:t>
            </w:r>
            <w:r w:rsidRPr="005606E2">
              <w:rPr>
                <w:spacing w:val="-2"/>
                <w:szCs w:val="24"/>
                <w:lang w:val="en-US"/>
              </w:rPr>
              <w:t>columns</w:t>
            </w:r>
          </w:p>
        </w:tc>
      </w:tr>
      <w:tr w:rsidR="007E3DDD" w:rsidRPr="005606E2" w:rsidTr="0044676B">
        <w:trPr>
          <w:trHeight w:val="1288"/>
        </w:trPr>
        <w:tc>
          <w:tcPr>
            <w:tcW w:w="1680"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compaction</w:t>
            </w:r>
          </w:p>
        </w:tc>
        <w:tc>
          <w:tcPr>
            <w:tcW w:w="3320" w:type="pct"/>
          </w:tcPr>
          <w:p w:rsidR="007E3DDD" w:rsidRPr="005606E2" w:rsidRDefault="007E3DDD" w:rsidP="0044676B">
            <w:pPr>
              <w:pStyle w:val="TableParagraph"/>
              <w:ind w:left="170" w:right="170" w:firstLine="170"/>
              <w:rPr>
                <w:szCs w:val="24"/>
                <w:lang w:val="en-US"/>
              </w:rPr>
            </w:pPr>
            <w:r w:rsidRPr="005606E2">
              <w:rPr>
                <w:szCs w:val="24"/>
                <w:lang w:val="en-US"/>
              </w:rPr>
              <w:t>a</w:t>
            </w:r>
            <w:r w:rsidRPr="005606E2">
              <w:rPr>
                <w:spacing w:val="39"/>
                <w:szCs w:val="24"/>
                <w:lang w:val="en-US"/>
              </w:rPr>
              <w:t xml:space="preserve"> </w:t>
            </w:r>
            <w:r w:rsidRPr="005606E2">
              <w:rPr>
                <w:szCs w:val="24"/>
                <w:lang w:val="en-US"/>
              </w:rPr>
              <w:t>process</w:t>
            </w:r>
            <w:r w:rsidRPr="005606E2">
              <w:rPr>
                <w:spacing w:val="37"/>
                <w:szCs w:val="24"/>
                <w:lang w:val="en-US"/>
              </w:rPr>
              <w:t xml:space="preserve"> </w:t>
            </w:r>
            <w:r w:rsidRPr="005606E2">
              <w:rPr>
                <w:szCs w:val="24"/>
                <w:lang w:val="en-US"/>
              </w:rPr>
              <w:t>whereby</w:t>
            </w:r>
            <w:r w:rsidRPr="005606E2">
              <w:rPr>
                <w:spacing w:val="35"/>
                <w:szCs w:val="24"/>
                <w:lang w:val="en-US"/>
              </w:rPr>
              <w:t xml:space="preserve"> </w:t>
            </w:r>
            <w:r w:rsidRPr="005606E2">
              <w:rPr>
                <w:szCs w:val="24"/>
                <w:lang w:val="en-US"/>
              </w:rPr>
              <w:t>the</w:t>
            </w:r>
            <w:r w:rsidRPr="005606E2">
              <w:rPr>
                <w:spacing w:val="39"/>
                <w:szCs w:val="24"/>
                <w:lang w:val="en-US"/>
              </w:rPr>
              <w:t xml:space="preserve"> </w:t>
            </w:r>
            <w:r w:rsidRPr="005606E2">
              <w:rPr>
                <w:szCs w:val="24"/>
                <w:lang w:val="en-US"/>
              </w:rPr>
              <w:t>weight</w:t>
            </w:r>
            <w:r w:rsidRPr="005606E2">
              <w:rPr>
                <w:spacing w:val="39"/>
                <w:szCs w:val="24"/>
                <w:lang w:val="en-US"/>
              </w:rPr>
              <w:t xml:space="preserve"> </w:t>
            </w:r>
            <w:r w:rsidRPr="005606E2">
              <w:rPr>
                <w:szCs w:val="24"/>
                <w:lang w:val="en-US"/>
              </w:rPr>
              <w:t>of</w:t>
            </w:r>
            <w:r w:rsidRPr="005606E2">
              <w:rPr>
                <w:spacing w:val="36"/>
                <w:szCs w:val="24"/>
                <w:lang w:val="en-US"/>
              </w:rPr>
              <w:t xml:space="preserve"> </w:t>
            </w:r>
            <w:r w:rsidRPr="005606E2">
              <w:rPr>
                <w:szCs w:val="24"/>
                <w:lang w:val="en-US"/>
              </w:rPr>
              <w:t xml:space="preserve">overlying </w:t>
            </w:r>
            <w:r w:rsidRPr="005606E2">
              <w:rPr>
                <w:spacing w:val="-2"/>
                <w:szCs w:val="24"/>
                <w:lang w:val="en-US"/>
              </w:rPr>
              <w:t>sediment</w:t>
            </w:r>
            <w:r w:rsidR="00A50A1A">
              <w:rPr>
                <w:spacing w:val="-2"/>
                <w:szCs w:val="24"/>
                <w:lang w:val="en-US"/>
              </w:rPr>
              <w:t xml:space="preserve"> </w:t>
            </w:r>
            <w:r w:rsidRPr="005606E2">
              <w:rPr>
                <w:spacing w:val="-2"/>
                <w:szCs w:val="24"/>
                <w:lang w:val="en-US"/>
              </w:rPr>
              <w:t>compresses</w:t>
            </w:r>
            <w:r w:rsidR="00A50A1A">
              <w:rPr>
                <w:spacing w:val="-2"/>
                <w:szCs w:val="24"/>
                <w:lang w:val="en-US"/>
              </w:rPr>
              <w:t xml:space="preserve"> </w:t>
            </w:r>
            <w:r w:rsidRPr="005606E2">
              <w:rPr>
                <w:spacing w:val="-2"/>
                <w:szCs w:val="24"/>
                <w:lang w:val="en-US"/>
              </w:rPr>
              <w:t>deeper</w:t>
            </w:r>
            <w:r w:rsidR="00A50A1A">
              <w:rPr>
                <w:spacing w:val="-2"/>
                <w:szCs w:val="24"/>
                <w:lang w:val="en-US"/>
              </w:rPr>
              <w:t xml:space="preserve"> </w:t>
            </w:r>
            <w:r w:rsidRPr="005606E2">
              <w:rPr>
                <w:spacing w:val="-2"/>
                <w:szCs w:val="24"/>
                <w:lang w:val="en-US"/>
              </w:rPr>
              <w:t>sediment,</w:t>
            </w:r>
            <w:r w:rsidR="00A50A1A">
              <w:rPr>
                <w:spacing w:val="-2"/>
                <w:szCs w:val="24"/>
                <w:lang w:val="en-US"/>
              </w:rPr>
              <w:t xml:space="preserve"> </w:t>
            </w:r>
            <w:r w:rsidRPr="005606E2">
              <w:rPr>
                <w:szCs w:val="24"/>
                <w:lang w:val="en-US"/>
              </w:rPr>
              <w:t>decreasing</w:t>
            </w:r>
            <w:r w:rsidRPr="005606E2">
              <w:rPr>
                <w:spacing w:val="80"/>
                <w:szCs w:val="24"/>
                <w:lang w:val="en-US"/>
              </w:rPr>
              <w:t xml:space="preserve"> </w:t>
            </w:r>
            <w:r w:rsidRPr="005606E2">
              <w:rPr>
                <w:szCs w:val="24"/>
                <w:lang w:val="en-US"/>
              </w:rPr>
              <w:t>pore</w:t>
            </w:r>
            <w:r w:rsidRPr="005606E2">
              <w:rPr>
                <w:spacing w:val="80"/>
                <w:szCs w:val="24"/>
                <w:lang w:val="en-US"/>
              </w:rPr>
              <w:t xml:space="preserve"> </w:t>
            </w:r>
            <w:r w:rsidRPr="005606E2">
              <w:rPr>
                <w:szCs w:val="24"/>
                <w:lang w:val="en-US"/>
              </w:rPr>
              <w:t>space</w:t>
            </w:r>
            <w:r w:rsidRPr="005606E2">
              <w:rPr>
                <w:spacing w:val="80"/>
                <w:szCs w:val="24"/>
                <w:lang w:val="en-US"/>
              </w:rPr>
              <w:t xml:space="preserve"> </w:t>
            </w:r>
            <w:r w:rsidRPr="005606E2">
              <w:rPr>
                <w:szCs w:val="24"/>
                <w:lang w:val="en-US"/>
              </w:rPr>
              <w:t>and</w:t>
            </w:r>
            <w:r w:rsidRPr="005606E2">
              <w:rPr>
                <w:spacing w:val="80"/>
                <w:szCs w:val="24"/>
                <w:lang w:val="en-US"/>
              </w:rPr>
              <w:t xml:space="preserve"> </w:t>
            </w:r>
            <w:r w:rsidRPr="005606E2">
              <w:rPr>
                <w:szCs w:val="24"/>
                <w:lang w:val="en-US"/>
              </w:rPr>
              <w:t>causing</w:t>
            </w:r>
            <w:r w:rsidRPr="005606E2">
              <w:rPr>
                <w:spacing w:val="80"/>
                <w:szCs w:val="24"/>
                <w:lang w:val="en-US"/>
              </w:rPr>
              <w:t xml:space="preserve"> </w:t>
            </w:r>
            <w:r w:rsidRPr="005606E2">
              <w:rPr>
                <w:szCs w:val="24"/>
                <w:lang w:val="en-US"/>
              </w:rPr>
              <w:t xml:space="preserve">weak </w:t>
            </w:r>
            <w:r w:rsidRPr="005606E2">
              <w:rPr>
                <w:spacing w:val="-2"/>
                <w:szCs w:val="24"/>
                <w:lang w:val="en-US"/>
              </w:rPr>
              <w:t>lithification</w:t>
            </w:r>
          </w:p>
        </w:tc>
      </w:tr>
      <w:tr w:rsidR="007E3DDD" w:rsidRPr="005606E2" w:rsidTr="0044676B">
        <w:trPr>
          <w:trHeight w:val="642"/>
        </w:trPr>
        <w:tc>
          <w:tcPr>
            <w:tcW w:w="1680" w:type="pct"/>
          </w:tcPr>
          <w:p w:rsidR="007E3DDD" w:rsidRPr="005606E2" w:rsidRDefault="007E3DDD" w:rsidP="0044676B">
            <w:pPr>
              <w:pStyle w:val="TableParagraph"/>
              <w:ind w:left="170" w:right="170" w:firstLine="170"/>
              <w:rPr>
                <w:b/>
                <w:szCs w:val="24"/>
                <w:lang w:val="en-US"/>
              </w:rPr>
            </w:pPr>
            <w:r w:rsidRPr="005606E2">
              <w:rPr>
                <w:b/>
                <w:szCs w:val="24"/>
                <w:lang w:val="en-US"/>
              </w:rPr>
              <w:t>compressive</w:t>
            </w:r>
            <w:r w:rsidRPr="005606E2">
              <w:rPr>
                <w:b/>
                <w:spacing w:val="-6"/>
                <w:szCs w:val="24"/>
                <w:lang w:val="en-US"/>
              </w:rPr>
              <w:t xml:space="preserve"> </w:t>
            </w:r>
            <w:r w:rsidRPr="005606E2">
              <w:rPr>
                <w:b/>
                <w:spacing w:val="-2"/>
                <w:szCs w:val="24"/>
                <w:lang w:val="en-US"/>
              </w:rPr>
              <w:t>stress</w:t>
            </w:r>
          </w:p>
        </w:tc>
        <w:tc>
          <w:tcPr>
            <w:tcW w:w="3320" w:type="pct"/>
          </w:tcPr>
          <w:p w:rsidR="007E3DDD" w:rsidRPr="005606E2" w:rsidRDefault="007E3DDD" w:rsidP="0044676B">
            <w:pPr>
              <w:pStyle w:val="TableParagraph"/>
              <w:ind w:left="170" w:right="170" w:firstLine="170"/>
              <w:rPr>
                <w:szCs w:val="24"/>
                <w:lang w:val="en-US"/>
              </w:rPr>
            </w:pPr>
            <w:r w:rsidRPr="005606E2">
              <w:rPr>
                <w:szCs w:val="24"/>
                <w:lang w:val="en-US"/>
              </w:rPr>
              <w:t>stress</w:t>
            </w:r>
            <w:r w:rsidRPr="005606E2">
              <w:rPr>
                <w:spacing w:val="72"/>
                <w:w w:val="150"/>
                <w:szCs w:val="24"/>
                <w:lang w:val="en-US"/>
              </w:rPr>
              <w:t xml:space="preserve"> </w:t>
            </w:r>
            <w:r w:rsidRPr="005606E2">
              <w:rPr>
                <w:szCs w:val="24"/>
                <w:lang w:val="en-US"/>
              </w:rPr>
              <w:t>that</w:t>
            </w:r>
            <w:r w:rsidRPr="005606E2">
              <w:rPr>
                <w:spacing w:val="74"/>
                <w:w w:val="150"/>
                <w:szCs w:val="24"/>
                <w:lang w:val="en-US"/>
              </w:rPr>
              <w:t xml:space="preserve"> </w:t>
            </w:r>
            <w:r w:rsidRPr="005606E2">
              <w:rPr>
                <w:szCs w:val="24"/>
                <w:lang w:val="en-US"/>
              </w:rPr>
              <w:t>acts</w:t>
            </w:r>
            <w:r w:rsidRPr="005606E2">
              <w:rPr>
                <w:spacing w:val="72"/>
                <w:w w:val="150"/>
                <w:szCs w:val="24"/>
                <w:lang w:val="en-US"/>
              </w:rPr>
              <w:t xml:space="preserve"> </w:t>
            </w:r>
            <w:r w:rsidRPr="005606E2">
              <w:rPr>
                <w:szCs w:val="24"/>
                <w:lang w:val="en-US"/>
              </w:rPr>
              <w:t>to</w:t>
            </w:r>
            <w:r w:rsidRPr="005606E2">
              <w:rPr>
                <w:spacing w:val="71"/>
                <w:w w:val="150"/>
                <w:szCs w:val="24"/>
                <w:lang w:val="en-US"/>
              </w:rPr>
              <w:t xml:space="preserve"> </w:t>
            </w:r>
            <w:r w:rsidRPr="005606E2">
              <w:rPr>
                <w:szCs w:val="24"/>
                <w:lang w:val="en-US"/>
              </w:rPr>
              <w:t>shorten</w:t>
            </w:r>
            <w:r w:rsidRPr="005606E2">
              <w:rPr>
                <w:spacing w:val="75"/>
                <w:w w:val="150"/>
                <w:szCs w:val="24"/>
                <w:lang w:val="en-US"/>
              </w:rPr>
              <w:t xml:space="preserve"> </w:t>
            </w:r>
            <w:r w:rsidRPr="005606E2">
              <w:rPr>
                <w:szCs w:val="24"/>
                <w:lang w:val="en-US"/>
              </w:rPr>
              <w:t>an</w:t>
            </w:r>
            <w:r w:rsidRPr="005606E2">
              <w:rPr>
                <w:spacing w:val="71"/>
                <w:w w:val="150"/>
                <w:szCs w:val="24"/>
                <w:lang w:val="en-US"/>
              </w:rPr>
              <w:t xml:space="preserve"> </w:t>
            </w:r>
            <w:r w:rsidRPr="005606E2">
              <w:rPr>
                <w:szCs w:val="24"/>
                <w:lang w:val="en-US"/>
              </w:rPr>
              <w:t>object</w:t>
            </w:r>
            <w:r w:rsidRPr="005606E2">
              <w:rPr>
                <w:spacing w:val="72"/>
                <w:w w:val="150"/>
                <w:szCs w:val="24"/>
                <w:lang w:val="en-US"/>
              </w:rPr>
              <w:t xml:space="preserve"> </w:t>
            </w:r>
            <w:r w:rsidRPr="005606E2">
              <w:rPr>
                <w:spacing w:val="-5"/>
                <w:szCs w:val="24"/>
                <w:lang w:val="en-US"/>
              </w:rPr>
              <w:t>by</w:t>
            </w:r>
            <w:r w:rsidR="00A50A1A">
              <w:rPr>
                <w:spacing w:val="-5"/>
                <w:szCs w:val="24"/>
                <w:lang w:val="en-US"/>
              </w:rPr>
              <w:t xml:space="preserve"> </w:t>
            </w:r>
            <w:r w:rsidRPr="005606E2">
              <w:rPr>
                <w:szCs w:val="24"/>
                <w:lang w:val="en-US"/>
              </w:rPr>
              <w:t>squeezing</w:t>
            </w:r>
            <w:r w:rsidRPr="005606E2">
              <w:rPr>
                <w:spacing w:val="-10"/>
                <w:szCs w:val="24"/>
                <w:lang w:val="en-US"/>
              </w:rPr>
              <w:t xml:space="preserve"> </w:t>
            </w:r>
            <w:r w:rsidRPr="005606E2">
              <w:rPr>
                <w:spacing w:val="-5"/>
                <w:szCs w:val="24"/>
                <w:lang w:val="en-US"/>
              </w:rPr>
              <w:t>it</w:t>
            </w:r>
          </w:p>
        </w:tc>
      </w:tr>
      <w:tr w:rsidR="007E3DDD" w:rsidRPr="005606E2" w:rsidTr="0044676B">
        <w:trPr>
          <w:trHeight w:val="645"/>
        </w:trPr>
        <w:tc>
          <w:tcPr>
            <w:tcW w:w="1680" w:type="pct"/>
          </w:tcPr>
          <w:p w:rsidR="007E3DDD" w:rsidRPr="005606E2" w:rsidRDefault="007E3DDD" w:rsidP="0044676B">
            <w:pPr>
              <w:pStyle w:val="TableParagraph"/>
              <w:ind w:left="170" w:right="170" w:firstLine="170"/>
              <w:rPr>
                <w:b/>
                <w:szCs w:val="24"/>
                <w:lang w:val="en-US"/>
              </w:rPr>
            </w:pPr>
            <w:r w:rsidRPr="005606E2">
              <w:rPr>
                <w:b/>
                <w:szCs w:val="24"/>
                <w:lang w:val="en-US"/>
              </w:rPr>
              <w:t>confining</w:t>
            </w:r>
            <w:r w:rsidRPr="005606E2">
              <w:rPr>
                <w:b/>
                <w:spacing w:val="-7"/>
                <w:szCs w:val="24"/>
                <w:lang w:val="en-US"/>
              </w:rPr>
              <w:t xml:space="preserve"> </w:t>
            </w:r>
            <w:r w:rsidRPr="005606E2">
              <w:rPr>
                <w:b/>
                <w:spacing w:val="-2"/>
                <w:szCs w:val="24"/>
                <w:lang w:val="en-US"/>
              </w:rPr>
              <w:t>stress</w:t>
            </w:r>
          </w:p>
        </w:tc>
        <w:tc>
          <w:tcPr>
            <w:tcW w:w="3320" w:type="pct"/>
          </w:tcPr>
          <w:p w:rsidR="007E3DDD" w:rsidRPr="005606E2" w:rsidRDefault="007E3DDD" w:rsidP="0044676B">
            <w:pPr>
              <w:pStyle w:val="TableParagraph"/>
              <w:ind w:left="170" w:right="170" w:firstLine="170"/>
              <w:rPr>
                <w:szCs w:val="24"/>
                <w:lang w:val="en-US"/>
              </w:rPr>
            </w:pPr>
            <w:r w:rsidRPr="005606E2">
              <w:rPr>
                <w:szCs w:val="24"/>
                <w:lang w:val="en-US"/>
              </w:rPr>
              <w:t>stress</w:t>
            </w:r>
            <w:r w:rsidRPr="005606E2">
              <w:rPr>
                <w:spacing w:val="62"/>
                <w:szCs w:val="24"/>
                <w:lang w:val="en-US"/>
              </w:rPr>
              <w:t xml:space="preserve"> </w:t>
            </w:r>
            <w:r w:rsidRPr="005606E2">
              <w:rPr>
                <w:szCs w:val="24"/>
                <w:lang w:val="en-US"/>
              </w:rPr>
              <w:t>produced</w:t>
            </w:r>
            <w:r w:rsidRPr="005606E2">
              <w:rPr>
                <w:spacing w:val="62"/>
                <w:szCs w:val="24"/>
                <w:lang w:val="en-US"/>
              </w:rPr>
              <w:t xml:space="preserve"> </w:t>
            </w:r>
            <w:r w:rsidRPr="005606E2">
              <w:rPr>
                <w:szCs w:val="24"/>
                <w:lang w:val="en-US"/>
              </w:rPr>
              <w:t>when</w:t>
            </w:r>
            <w:r w:rsidRPr="005606E2">
              <w:rPr>
                <w:spacing w:val="62"/>
                <w:szCs w:val="24"/>
                <w:lang w:val="en-US"/>
              </w:rPr>
              <w:t xml:space="preserve"> </w:t>
            </w:r>
            <w:r w:rsidRPr="005606E2">
              <w:rPr>
                <w:szCs w:val="24"/>
                <w:lang w:val="en-US"/>
              </w:rPr>
              <w:t>rock</w:t>
            </w:r>
            <w:r w:rsidRPr="005606E2">
              <w:rPr>
                <w:spacing w:val="62"/>
                <w:szCs w:val="24"/>
                <w:lang w:val="en-US"/>
              </w:rPr>
              <w:t xml:space="preserve"> </w:t>
            </w:r>
            <w:r w:rsidRPr="005606E2">
              <w:rPr>
                <w:szCs w:val="24"/>
                <w:lang w:val="en-US"/>
              </w:rPr>
              <w:t>or</w:t>
            </w:r>
            <w:r w:rsidRPr="005606E2">
              <w:rPr>
                <w:spacing w:val="61"/>
                <w:szCs w:val="24"/>
                <w:lang w:val="en-US"/>
              </w:rPr>
              <w:t xml:space="preserve"> </w:t>
            </w:r>
            <w:r w:rsidRPr="005606E2">
              <w:rPr>
                <w:szCs w:val="24"/>
                <w:lang w:val="en-US"/>
              </w:rPr>
              <w:t>sediment</w:t>
            </w:r>
            <w:r w:rsidRPr="005606E2">
              <w:rPr>
                <w:spacing w:val="63"/>
                <w:szCs w:val="24"/>
                <w:lang w:val="en-US"/>
              </w:rPr>
              <w:t xml:space="preserve"> </w:t>
            </w:r>
            <w:r w:rsidRPr="005606E2">
              <w:rPr>
                <w:spacing w:val="-5"/>
                <w:szCs w:val="24"/>
                <w:lang w:val="en-US"/>
              </w:rPr>
              <w:t>is</w:t>
            </w:r>
            <w:r w:rsidR="00A50A1A">
              <w:rPr>
                <w:spacing w:val="-5"/>
                <w:szCs w:val="24"/>
                <w:lang w:val="en-US"/>
              </w:rPr>
              <w:t xml:space="preserve"> </w:t>
            </w:r>
            <w:r w:rsidRPr="005606E2">
              <w:rPr>
                <w:spacing w:val="-2"/>
                <w:szCs w:val="24"/>
                <w:lang w:val="en-US"/>
              </w:rPr>
              <w:t>buried</w:t>
            </w:r>
          </w:p>
        </w:tc>
      </w:tr>
      <w:tr w:rsidR="007E3DDD" w:rsidRPr="005606E2" w:rsidTr="0028368F">
        <w:trPr>
          <w:trHeight w:val="1014"/>
        </w:trPr>
        <w:tc>
          <w:tcPr>
            <w:tcW w:w="1680"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conglomerate</w:t>
            </w:r>
          </w:p>
        </w:tc>
        <w:tc>
          <w:tcPr>
            <w:tcW w:w="3320" w:type="pct"/>
          </w:tcPr>
          <w:p w:rsidR="007E3DDD" w:rsidRPr="005606E2" w:rsidRDefault="007E3DDD" w:rsidP="0044676B">
            <w:pPr>
              <w:pStyle w:val="TableParagraph"/>
              <w:ind w:left="170" w:right="170" w:firstLine="170"/>
              <w:rPr>
                <w:szCs w:val="24"/>
                <w:lang w:val="en-US"/>
              </w:rPr>
            </w:pPr>
            <w:r w:rsidRPr="005606E2">
              <w:rPr>
                <w:szCs w:val="24"/>
                <w:lang w:val="en-US"/>
              </w:rPr>
              <w:t>a coarse-grained clastic sedimentary rock, composed</w:t>
            </w:r>
            <w:r w:rsidRPr="005606E2">
              <w:rPr>
                <w:spacing w:val="-18"/>
                <w:szCs w:val="24"/>
                <w:lang w:val="en-US"/>
              </w:rPr>
              <w:t xml:space="preserve"> </w:t>
            </w:r>
            <w:r w:rsidRPr="005606E2">
              <w:rPr>
                <w:szCs w:val="24"/>
                <w:lang w:val="en-US"/>
              </w:rPr>
              <w:t>of</w:t>
            </w:r>
            <w:r w:rsidRPr="005606E2">
              <w:rPr>
                <w:spacing w:val="-17"/>
                <w:szCs w:val="24"/>
                <w:lang w:val="en-US"/>
              </w:rPr>
              <w:t xml:space="preserve"> </w:t>
            </w:r>
            <w:r w:rsidRPr="005606E2">
              <w:rPr>
                <w:szCs w:val="24"/>
                <w:lang w:val="en-US"/>
              </w:rPr>
              <w:t>rounded</w:t>
            </w:r>
            <w:r w:rsidRPr="005606E2">
              <w:rPr>
                <w:spacing w:val="-18"/>
                <w:szCs w:val="24"/>
                <w:lang w:val="en-US"/>
              </w:rPr>
              <w:t xml:space="preserve"> </w:t>
            </w:r>
            <w:r w:rsidRPr="005606E2">
              <w:rPr>
                <w:szCs w:val="24"/>
                <w:lang w:val="en-US"/>
              </w:rPr>
              <w:t>fragments</w:t>
            </w:r>
            <w:r w:rsidRPr="005606E2">
              <w:rPr>
                <w:spacing w:val="-17"/>
                <w:szCs w:val="24"/>
                <w:lang w:val="en-US"/>
              </w:rPr>
              <w:t xml:space="preserve"> </w:t>
            </w:r>
            <w:r w:rsidRPr="005606E2">
              <w:rPr>
                <w:szCs w:val="24"/>
                <w:lang w:val="en-US"/>
              </w:rPr>
              <w:t>larger</w:t>
            </w:r>
            <w:r w:rsidRPr="005606E2">
              <w:rPr>
                <w:spacing w:val="-18"/>
                <w:szCs w:val="24"/>
                <w:lang w:val="en-US"/>
              </w:rPr>
              <w:t xml:space="preserve"> </w:t>
            </w:r>
            <w:r w:rsidRPr="005606E2">
              <w:rPr>
                <w:szCs w:val="24"/>
                <w:lang w:val="en-US"/>
              </w:rPr>
              <w:t>than</w:t>
            </w:r>
            <w:r w:rsidRPr="005606E2">
              <w:rPr>
                <w:spacing w:val="-17"/>
                <w:szCs w:val="24"/>
                <w:lang w:val="en-US"/>
              </w:rPr>
              <w:t xml:space="preserve"> </w:t>
            </w:r>
            <w:r w:rsidRPr="005606E2">
              <w:rPr>
                <w:szCs w:val="24"/>
                <w:lang w:val="en-US"/>
              </w:rPr>
              <w:t>2 mm</w:t>
            </w:r>
            <w:r w:rsidRPr="005606E2">
              <w:rPr>
                <w:spacing w:val="13"/>
                <w:szCs w:val="24"/>
                <w:lang w:val="en-US"/>
              </w:rPr>
              <w:t xml:space="preserve"> </w:t>
            </w:r>
            <w:r w:rsidRPr="005606E2">
              <w:rPr>
                <w:szCs w:val="24"/>
                <w:lang w:val="en-US"/>
              </w:rPr>
              <w:t>in</w:t>
            </w:r>
            <w:r w:rsidRPr="005606E2">
              <w:rPr>
                <w:spacing w:val="18"/>
                <w:szCs w:val="24"/>
                <w:lang w:val="en-US"/>
              </w:rPr>
              <w:t xml:space="preserve"> </w:t>
            </w:r>
            <w:r w:rsidRPr="005606E2">
              <w:rPr>
                <w:szCs w:val="24"/>
                <w:lang w:val="en-US"/>
              </w:rPr>
              <w:t>diameter,</w:t>
            </w:r>
            <w:r w:rsidRPr="005606E2">
              <w:rPr>
                <w:spacing w:val="20"/>
                <w:szCs w:val="24"/>
                <w:lang w:val="en-US"/>
              </w:rPr>
              <w:t xml:space="preserve"> </w:t>
            </w:r>
            <w:r w:rsidRPr="005606E2">
              <w:rPr>
                <w:szCs w:val="24"/>
                <w:lang w:val="en-US"/>
              </w:rPr>
              <w:t>cemented</w:t>
            </w:r>
            <w:r w:rsidRPr="005606E2">
              <w:rPr>
                <w:spacing w:val="17"/>
                <w:szCs w:val="24"/>
                <w:lang w:val="en-US"/>
              </w:rPr>
              <w:t xml:space="preserve"> </w:t>
            </w:r>
            <w:r w:rsidRPr="005606E2">
              <w:rPr>
                <w:szCs w:val="24"/>
                <w:lang w:val="en-US"/>
              </w:rPr>
              <w:t>in</w:t>
            </w:r>
            <w:r w:rsidRPr="005606E2">
              <w:rPr>
                <w:spacing w:val="18"/>
                <w:szCs w:val="24"/>
                <w:lang w:val="en-US"/>
              </w:rPr>
              <w:t xml:space="preserve"> </w:t>
            </w:r>
            <w:r w:rsidRPr="005606E2">
              <w:rPr>
                <w:szCs w:val="24"/>
                <w:lang w:val="en-US"/>
              </w:rPr>
              <w:t>a</w:t>
            </w:r>
            <w:r w:rsidRPr="005606E2">
              <w:rPr>
                <w:spacing w:val="17"/>
                <w:szCs w:val="24"/>
                <w:lang w:val="en-US"/>
              </w:rPr>
              <w:t xml:space="preserve"> </w:t>
            </w:r>
            <w:r w:rsidRPr="005606E2">
              <w:rPr>
                <w:szCs w:val="24"/>
                <w:lang w:val="en-US"/>
              </w:rPr>
              <w:t>fine-</w:t>
            </w:r>
            <w:r w:rsidRPr="005606E2">
              <w:rPr>
                <w:spacing w:val="-2"/>
                <w:szCs w:val="24"/>
                <w:lang w:val="en-US"/>
              </w:rPr>
              <w:t>grained</w:t>
            </w:r>
            <w:r w:rsidR="00A50A1A">
              <w:rPr>
                <w:spacing w:val="-2"/>
                <w:szCs w:val="24"/>
                <w:lang w:val="en-US"/>
              </w:rPr>
              <w:t xml:space="preserve"> </w:t>
            </w:r>
            <w:r w:rsidRPr="005606E2">
              <w:rPr>
                <w:szCs w:val="24"/>
                <w:lang w:val="en-US"/>
              </w:rPr>
              <w:t>matrix</w:t>
            </w:r>
            <w:r w:rsidRPr="005606E2">
              <w:rPr>
                <w:spacing w:val="-7"/>
                <w:szCs w:val="24"/>
                <w:lang w:val="en-US"/>
              </w:rPr>
              <w:t xml:space="preserve"> </w:t>
            </w:r>
            <w:r w:rsidRPr="005606E2">
              <w:rPr>
                <w:szCs w:val="24"/>
                <w:lang w:val="en-US"/>
              </w:rPr>
              <w:t>of</w:t>
            </w:r>
            <w:r w:rsidRPr="005606E2">
              <w:rPr>
                <w:spacing w:val="-2"/>
                <w:szCs w:val="24"/>
                <w:lang w:val="en-US"/>
              </w:rPr>
              <w:t xml:space="preserve"> </w:t>
            </w:r>
            <w:r w:rsidRPr="005606E2">
              <w:rPr>
                <w:szCs w:val="24"/>
                <w:lang w:val="en-US"/>
              </w:rPr>
              <w:t>sand</w:t>
            </w:r>
            <w:r w:rsidRPr="005606E2">
              <w:rPr>
                <w:spacing w:val="-5"/>
                <w:szCs w:val="24"/>
                <w:lang w:val="en-US"/>
              </w:rPr>
              <w:t xml:space="preserve"> </w:t>
            </w:r>
            <w:r w:rsidRPr="005606E2">
              <w:rPr>
                <w:szCs w:val="24"/>
                <w:lang w:val="en-US"/>
              </w:rPr>
              <w:t>or</w:t>
            </w:r>
            <w:r w:rsidRPr="005606E2">
              <w:rPr>
                <w:spacing w:val="-1"/>
                <w:szCs w:val="24"/>
                <w:lang w:val="en-US"/>
              </w:rPr>
              <w:t xml:space="preserve"> </w:t>
            </w:r>
            <w:r w:rsidRPr="005606E2">
              <w:rPr>
                <w:spacing w:val="-4"/>
                <w:szCs w:val="24"/>
                <w:lang w:val="en-US"/>
              </w:rPr>
              <w:t>silt</w:t>
            </w:r>
          </w:p>
        </w:tc>
      </w:tr>
      <w:tr w:rsidR="007E3DDD" w:rsidRPr="005606E2" w:rsidTr="0028368F">
        <w:trPr>
          <w:trHeight w:val="703"/>
        </w:trPr>
        <w:tc>
          <w:tcPr>
            <w:tcW w:w="1680" w:type="pct"/>
          </w:tcPr>
          <w:p w:rsidR="007E3DDD" w:rsidRPr="005606E2" w:rsidRDefault="007E3DDD" w:rsidP="0044676B">
            <w:pPr>
              <w:pStyle w:val="TableParagraph"/>
              <w:ind w:left="170" w:right="170" w:firstLine="170"/>
              <w:rPr>
                <w:b/>
                <w:szCs w:val="24"/>
                <w:lang w:val="en-US"/>
              </w:rPr>
            </w:pPr>
            <w:r w:rsidRPr="005606E2">
              <w:rPr>
                <w:b/>
                <w:szCs w:val="24"/>
                <w:lang w:val="en-US"/>
              </w:rPr>
              <w:t>constructive</w:t>
            </w:r>
            <w:r w:rsidRPr="005606E2">
              <w:rPr>
                <w:b/>
                <w:spacing w:val="-4"/>
                <w:szCs w:val="24"/>
                <w:lang w:val="en-US"/>
              </w:rPr>
              <w:t xml:space="preserve"> </w:t>
            </w:r>
            <w:r w:rsidRPr="005606E2">
              <w:rPr>
                <w:b/>
                <w:szCs w:val="24"/>
                <w:lang w:val="en-US"/>
              </w:rPr>
              <w:t>plate</w:t>
            </w:r>
            <w:r w:rsidRPr="005606E2">
              <w:rPr>
                <w:b/>
                <w:spacing w:val="-4"/>
                <w:szCs w:val="24"/>
                <w:lang w:val="en-US"/>
              </w:rPr>
              <w:t xml:space="preserve"> </w:t>
            </w:r>
            <w:r w:rsidRPr="005606E2">
              <w:rPr>
                <w:b/>
                <w:spacing w:val="-2"/>
                <w:szCs w:val="24"/>
                <w:lang w:val="en-US"/>
              </w:rPr>
              <w:t>boundary</w:t>
            </w:r>
          </w:p>
        </w:tc>
        <w:tc>
          <w:tcPr>
            <w:tcW w:w="3320" w:type="pct"/>
          </w:tcPr>
          <w:p w:rsidR="007E3DDD" w:rsidRPr="005606E2" w:rsidRDefault="007E3DDD" w:rsidP="0044676B">
            <w:pPr>
              <w:pStyle w:val="TableParagraph"/>
              <w:ind w:left="170" w:right="170" w:firstLine="170"/>
              <w:rPr>
                <w:szCs w:val="24"/>
                <w:lang w:val="en-US"/>
              </w:rPr>
            </w:pPr>
            <w:r w:rsidRPr="005606E2">
              <w:rPr>
                <w:szCs w:val="24"/>
                <w:lang w:val="en-US"/>
              </w:rPr>
              <w:t>a site where two tectonic plates are moving apart,</w:t>
            </w:r>
            <w:r w:rsidRPr="005606E2">
              <w:rPr>
                <w:spacing w:val="26"/>
                <w:szCs w:val="24"/>
                <w:lang w:val="en-US"/>
              </w:rPr>
              <w:t xml:space="preserve"> </w:t>
            </w:r>
            <w:r w:rsidRPr="005606E2">
              <w:rPr>
                <w:szCs w:val="24"/>
                <w:lang w:val="en-US"/>
              </w:rPr>
              <w:t>and</w:t>
            </w:r>
            <w:r w:rsidRPr="005606E2">
              <w:rPr>
                <w:spacing w:val="28"/>
                <w:szCs w:val="24"/>
                <w:lang w:val="en-US"/>
              </w:rPr>
              <w:t xml:space="preserve"> </w:t>
            </w:r>
            <w:r w:rsidRPr="005606E2">
              <w:rPr>
                <w:szCs w:val="24"/>
                <w:lang w:val="en-US"/>
              </w:rPr>
              <w:t>each</w:t>
            </w:r>
            <w:r w:rsidRPr="005606E2">
              <w:rPr>
                <w:spacing w:val="27"/>
                <w:szCs w:val="24"/>
                <w:lang w:val="en-US"/>
              </w:rPr>
              <w:t xml:space="preserve"> </w:t>
            </w:r>
            <w:r w:rsidRPr="005606E2">
              <w:rPr>
                <w:szCs w:val="24"/>
                <w:lang w:val="en-US"/>
              </w:rPr>
              <w:t>is</w:t>
            </w:r>
            <w:r w:rsidRPr="005606E2">
              <w:rPr>
                <w:spacing w:val="26"/>
                <w:szCs w:val="24"/>
                <w:lang w:val="en-US"/>
              </w:rPr>
              <w:t xml:space="preserve"> </w:t>
            </w:r>
            <w:r w:rsidRPr="005606E2">
              <w:rPr>
                <w:szCs w:val="24"/>
                <w:lang w:val="en-US"/>
              </w:rPr>
              <w:t>being</w:t>
            </w:r>
            <w:r w:rsidRPr="005606E2">
              <w:rPr>
                <w:spacing w:val="27"/>
                <w:szCs w:val="24"/>
                <w:lang w:val="en-US"/>
              </w:rPr>
              <w:t xml:space="preserve"> </w:t>
            </w:r>
            <w:r w:rsidRPr="005606E2">
              <w:rPr>
                <w:szCs w:val="24"/>
                <w:lang w:val="en-US"/>
              </w:rPr>
              <w:t>added</w:t>
            </w:r>
            <w:r w:rsidRPr="005606E2">
              <w:rPr>
                <w:spacing w:val="28"/>
                <w:szCs w:val="24"/>
                <w:lang w:val="en-US"/>
              </w:rPr>
              <w:t xml:space="preserve"> </w:t>
            </w:r>
            <w:r w:rsidRPr="005606E2">
              <w:rPr>
                <w:szCs w:val="24"/>
                <w:lang w:val="en-US"/>
              </w:rPr>
              <w:t>by</w:t>
            </w:r>
            <w:r w:rsidRPr="005606E2">
              <w:rPr>
                <w:spacing w:val="25"/>
                <w:szCs w:val="24"/>
                <w:lang w:val="en-US"/>
              </w:rPr>
              <w:t xml:space="preserve"> </w:t>
            </w:r>
            <w:r w:rsidRPr="005606E2">
              <w:rPr>
                <w:spacing w:val="-5"/>
                <w:szCs w:val="24"/>
                <w:lang w:val="en-US"/>
              </w:rPr>
              <w:t>the</w:t>
            </w:r>
            <w:r w:rsidR="00A50A1A">
              <w:rPr>
                <w:spacing w:val="-5"/>
                <w:szCs w:val="24"/>
                <w:lang w:val="en-US"/>
              </w:rPr>
              <w:t xml:space="preserve"> </w:t>
            </w:r>
            <w:r w:rsidRPr="005606E2">
              <w:rPr>
                <w:szCs w:val="24"/>
                <w:lang w:val="en-US"/>
              </w:rPr>
              <w:t>formation</w:t>
            </w:r>
            <w:r w:rsidRPr="005606E2">
              <w:rPr>
                <w:spacing w:val="-3"/>
                <w:szCs w:val="24"/>
                <w:lang w:val="en-US"/>
              </w:rPr>
              <w:t xml:space="preserve"> </w:t>
            </w:r>
            <w:r w:rsidRPr="005606E2">
              <w:rPr>
                <w:szCs w:val="24"/>
                <w:lang w:val="en-US"/>
              </w:rPr>
              <w:t>of</w:t>
            </w:r>
            <w:r w:rsidRPr="005606E2">
              <w:rPr>
                <w:spacing w:val="-4"/>
                <w:szCs w:val="24"/>
                <w:lang w:val="en-US"/>
              </w:rPr>
              <w:t xml:space="preserve"> </w:t>
            </w:r>
            <w:r w:rsidRPr="005606E2">
              <w:rPr>
                <w:szCs w:val="24"/>
                <w:lang w:val="en-US"/>
              </w:rPr>
              <w:t>new</w:t>
            </w:r>
            <w:r w:rsidRPr="005606E2">
              <w:rPr>
                <w:spacing w:val="-4"/>
                <w:szCs w:val="24"/>
                <w:lang w:val="en-US"/>
              </w:rPr>
              <w:t xml:space="preserve"> </w:t>
            </w:r>
            <w:r w:rsidRPr="005606E2">
              <w:rPr>
                <w:szCs w:val="24"/>
                <w:lang w:val="en-US"/>
              </w:rPr>
              <w:t>oceanic</w:t>
            </w:r>
            <w:r w:rsidRPr="005606E2">
              <w:rPr>
                <w:spacing w:val="-3"/>
                <w:szCs w:val="24"/>
                <w:lang w:val="en-US"/>
              </w:rPr>
              <w:t xml:space="preserve"> </w:t>
            </w:r>
            <w:r w:rsidRPr="005606E2">
              <w:rPr>
                <w:spacing w:val="-2"/>
                <w:szCs w:val="24"/>
                <w:lang w:val="en-US"/>
              </w:rPr>
              <w:t>lithosphere</w:t>
            </w:r>
          </w:p>
        </w:tc>
      </w:tr>
      <w:tr w:rsidR="007E3DDD" w:rsidRPr="005606E2" w:rsidTr="0028368F">
        <w:trPr>
          <w:trHeight w:val="415"/>
        </w:trPr>
        <w:tc>
          <w:tcPr>
            <w:tcW w:w="1680" w:type="pct"/>
          </w:tcPr>
          <w:p w:rsidR="007E3DDD" w:rsidRPr="005606E2" w:rsidRDefault="007E3DDD" w:rsidP="0044676B">
            <w:pPr>
              <w:pStyle w:val="TableParagraph"/>
              <w:ind w:left="170" w:right="170" w:firstLine="170"/>
              <w:rPr>
                <w:b/>
                <w:szCs w:val="24"/>
                <w:lang w:val="en-US"/>
              </w:rPr>
            </w:pPr>
            <w:r w:rsidRPr="005606E2">
              <w:rPr>
                <w:b/>
                <w:szCs w:val="24"/>
                <w:lang w:val="en-US"/>
              </w:rPr>
              <w:t>contact</w:t>
            </w:r>
            <w:r w:rsidRPr="005606E2">
              <w:rPr>
                <w:b/>
                <w:spacing w:val="-2"/>
                <w:szCs w:val="24"/>
                <w:lang w:val="en-US"/>
              </w:rPr>
              <w:t xml:space="preserve"> metamorphism</w:t>
            </w:r>
          </w:p>
        </w:tc>
        <w:tc>
          <w:tcPr>
            <w:tcW w:w="3320" w:type="pct"/>
          </w:tcPr>
          <w:p w:rsidR="007E3DDD" w:rsidRPr="005606E2" w:rsidRDefault="007E3DDD" w:rsidP="0044676B">
            <w:pPr>
              <w:pStyle w:val="TableParagraph"/>
              <w:ind w:left="170" w:right="170" w:firstLine="170"/>
              <w:rPr>
                <w:szCs w:val="24"/>
                <w:lang w:val="en-US"/>
              </w:rPr>
            </w:pPr>
            <w:r w:rsidRPr="005606E2">
              <w:rPr>
                <w:spacing w:val="-5"/>
                <w:szCs w:val="24"/>
                <w:lang w:val="en-US"/>
              </w:rPr>
              <w:t>an</w:t>
            </w:r>
            <w:r w:rsidR="00A50A1A">
              <w:rPr>
                <w:spacing w:val="-5"/>
                <w:szCs w:val="24"/>
                <w:lang w:val="en-US"/>
              </w:rPr>
              <w:t xml:space="preserve"> </w:t>
            </w:r>
            <w:r w:rsidRPr="005606E2">
              <w:rPr>
                <w:spacing w:val="-5"/>
                <w:szCs w:val="24"/>
                <w:lang w:val="en-US"/>
              </w:rPr>
              <w:t>ore</w:t>
            </w:r>
            <w:r w:rsidR="00A50A1A">
              <w:rPr>
                <w:spacing w:val="-5"/>
                <w:szCs w:val="24"/>
                <w:lang w:val="en-US"/>
              </w:rPr>
              <w:t xml:space="preserve"> </w:t>
            </w:r>
            <w:r w:rsidRPr="005606E2">
              <w:rPr>
                <w:spacing w:val="-2"/>
                <w:szCs w:val="24"/>
                <w:lang w:val="en-US"/>
              </w:rPr>
              <w:t>deposit</w:t>
            </w:r>
            <w:r w:rsidR="00A50A1A">
              <w:rPr>
                <w:spacing w:val="-2"/>
                <w:szCs w:val="24"/>
                <w:lang w:val="en-US"/>
              </w:rPr>
              <w:t xml:space="preserve"> </w:t>
            </w:r>
            <w:r w:rsidRPr="005606E2">
              <w:rPr>
                <w:spacing w:val="-2"/>
                <w:szCs w:val="24"/>
                <w:lang w:val="en-US"/>
              </w:rPr>
              <w:t>formed</w:t>
            </w:r>
            <w:r w:rsidR="00A50A1A">
              <w:rPr>
                <w:spacing w:val="-2"/>
                <w:szCs w:val="24"/>
                <w:lang w:val="en-US"/>
              </w:rPr>
              <w:t xml:space="preserve"> </w:t>
            </w:r>
            <w:r w:rsidRPr="005606E2">
              <w:rPr>
                <w:spacing w:val="-5"/>
                <w:szCs w:val="24"/>
                <w:lang w:val="en-US"/>
              </w:rPr>
              <w:t>by</w:t>
            </w:r>
            <w:r w:rsidR="00A50A1A">
              <w:rPr>
                <w:spacing w:val="-5"/>
                <w:szCs w:val="24"/>
                <w:lang w:val="en-US"/>
              </w:rPr>
              <w:t xml:space="preserve"> </w:t>
            </w:r>
            <w:r w:rsidRPr="005606E2">
              <w:rPr>
                <w:spacing w:val="-2"/>
                <w:szCs w:val="24"/>
                <w:lang w:val="en-US"/>
              </w:rPr>
              <w:t>contact</w:t>
            </w:r>
            <w:r w:rsidR="00A50A1A">
              <w:rPr>
                <w:spacing w:val="-2"/>
                <w:szCs w:val="24"/>
                <w:lang w:val="en-US"/>
              </w:rPr>
              <w:t xml:space="preserve"> </w:t>
            </w:r>
            <w:r w:rsidRPr="005606E2">
              <w:rPr>
                <w:spacing w:val="-2"/>
                <w:szCs w:val="24"/>
                <w:lang w:val="en-US"/>
              </w:rPr>
              <w:t>metamorphism</w:t>
            </w:r>
          </w:p>
        </w:tc>
      </w:tr>
      <w:tr w:rsidR="007E3DDD" w:rsidRPr="005606E2" w:rsidTr="0028368F">
        <w:trPr>
          <w:trHeight w:val="1272"/>
        </w:trPr>
        <w:tc>
          <w:tcPr>
            <w:tcW w:w="1680" w:type="pct"/>
          </w:tcPr>
          <w:p w:rsidR="007E3DDD" w:rsidRPr="005606E2" w:rsidRDefault="007E3DDD" w:rsidP="0044676B">
            <w:pPr>
              <w:pStyle w:val="TableParagraph"/>
              <w:ind w:left="170" w:right="170" w:firstLine="170"/>
              <w:rPr>
                <w:b/>
                <w:szCs w:val="24"/>
                <w:lang w:val="en-US"/>
              </w:rPr>
            </w:pPr>
            <w:r w:rsidRPr="005606E2">
              <w:rPr>
                <w:b/>
                <w:szCs w:val="24"/>
                <w:lang w:val="en-US"/>
              </w:rPr>
              <w:t>continental</w:t>
            </w:r>
            <w:r w:rsidRPr="005606E2">
              <w:rPr>
                <w:b/>
                <w:spacing w:val="-6"/>
                <w:szCs w:val="24"/>
                <w:lang w:val="en-US"/>
              </w:rPr>
              <w:t xml:space="preserve"> </w:t>
            </w:r>
            <w:r w:rsidRPr="005606E2">
              <w:rPr>
                <w:b/>
                <w:spacing w:val="-4"/>
                <w:szCs w:val="24"/>
                <w:lang w:val="en-US"/>
              </w:rPr>
              <w:t>drift</w:t>
            </w:r>
          </w:p>
        </w:tc>
        <w:tc>
          <w:tcPr>
            <w:tcW w:w="3320" w:type="pct"/>
          </w:tcPr>
          <w:p w:rsidR="007E3DDD" w:rsidRPr="005606E2" w:rsidRDefault="007E3DDD" w:rsidP="0044676B">
            <w:pPr>
              <w:pStyle w:val="TableParagraph"/>
              <w:ind w:left="170" w:right="170" w:firstLine="170"/>
              <w:rPr>
                <w:szCs w:val="24"/>
                <w:lang w:val="en-US"/>
              </w:rPr>
            </w:pPr>
            <w:r w:rsidRPr="005606E2">
              <w:rPr>
                <w:szCs w:val="24"/>
                <w:lang w:val="en-US"/>
              </w:rPr>
              <w:t>the theory proposed by Alfred Wegener that continents were once joined together and later</w:t>
            </w:r>
            <w:r w:rsidRPr="005606E2">
              <w:rPr>
                <w:spacing w:val="21"/>
                <w:szCs w:val="24"/>
                <w:lang w:val="en-US"/>
              </w:rPr>
              <w:t xml:space="preserve"> </w:t>
            </w:r>
            <w:r w:rsidRPr="005606E2">
              <w:rPr>
                <w:szCs w:val="24"/>
                <w:lang w:val="en-US"/>
              </w:rPr>
              <w:t>split</w:t>
            </w:r>
            <w:r w:rsidRPr="005606E2">
              <w:rPr>
                <w:spacing w:val="24"/>
                <w:szCs w:val="24"/>
                <w:lang w:val="en-US"/>
              </w:rPr>
              <w:t xml:space="preserve"> </w:t>
            </w:r>
            <w:r w:rsidRPr="005606E2">
              <w:rPr>
                <w:szCs w:val="24"/>
                <w:lang w:val="en-US"/>
              </w:rPr>
              <w:t>and</w:t>
            </w:r>
            <w:r w:rsidRPr="005606E2">
              <w:rPr>
                <w:spacing w:val="24"/>
                <w:szCs w:val="24"/>
                <w:lang w:val="en-US"/>
              </w:rPr>
              <w:t xml:space="preserve"> </w:t>
            </w:r>
            <w:r w:rsidRPr="005606E2">
              <w:rPr>
                <w:szCs w:val="24"/>
                <w:lang w:val="en-US"/>
              </w:rPr>
              <w:t>drifted</w:t>
            </w:r>
            <w:r w:rsidRPr="005606E2">
              <w:rPr>
                <w:spacing w:val="22"/>
                <w:szCs w:val="24"/>
                <w:lang w:val="en-US"/>
              </w:rPr>
              <w:t xml:space="preserve"> </w:t>
            </w:r>
            <w:r w:rsidRPr="005606E2">
              <w:rPr>
                <w:szCs w:val="24"/>
                <w:lang w:val="en-US"/>
              </w:rPr>
              <w:t>apart.</w:t>
            </w:r>
            <w:r w:rsidRPr="005606E2">
              <w:rPr>
                <w:spacing w:val="23"/>
                <w:szCs w:val="24"/>
                <w:lang w:val="en-US"/>
              </w:rPr>
              <w:t xml:space="preserve"> </w:t>
            </w:r>
            <w:r w:rsidRPr="005606E2">
              <w:rPr>
                <w:szCs w:val="24"/>
                <w:lang w:val="en-US"/>
              </w:rPr>
              <w:t>The</w:t>
            </w:r>
            <w:r w:rsidRPr="005606E2">
              <w:rPr>
                <w:spacing w:val="24"/>
                <w:szCs w:val="24"/>
                <w:lang w:val="en-US"/>
              </w:rPr>
              <w:t xml:space="preserve"> </w:t>
            </w:r>
            <w:r w:rsidRPr="005606E2">
              <w:rPr>
                <w:spacing w:val="-2"/>
                <w:szCs w:val="24"/>
                <w:lang w:val="en-US"/>
              </w:rPr>
              <w:t>continental</w:t>
            </w:r>
            <w:r w:rsidR="00A50A1A">
              <w:rPr>
                <w:spacing w:val="-2"/>
                <w:szCs w:val="24"/>
                <w:lang w:val="en-US"/>
              </w:rPr>
              <w:t xml:space="preserve"> </w:t>
            </w:r>
            <w:r w:rsidRPr="005606E2">
              <w:rPr>
                <w:szCs w:val="24"/>
                <w:lang w:val="en-US"/>
              </w:rPr>
              <w:t>drift theory has been replaced by the more complete plate tectonics theory</w:t>
            </w:r>
          </w:p>
        </w:tc>
      </w:tr>
    </w:tbl>
    <w:p w:rsidR="007E3DDD" w:rsidRPr="005606E2" w:rsidRDefault="007E3DDD" w:rsidP="0044676B">
      <w:pPr>
        <w:ind w:left="170" w:right="170" w:firstLine="170"/>
        <w:jc w:val="both"/>
        <w:rPr>
          <w:sz w:val="24"/>
          <w:szCs w:val="24"/>
          <w:lang w:val="en-US"/>
        </w:rPr>
        <w:sectPr w:rsidR="007E3DDD" w:rsidRPr="005606E2" w:rsidSect="007E3DDD">
          <w:type w:val="continuous"/>
          <w:pgSz w:w="11910" w:h="16850"/>
          <w:pgMar w:top="1120" w:right="900" w:bottom="1660" w:left="880" w:header="0" w:footer="1466" w:gutter="0"/>
          <w:cols w:space="720"/>
        </w:sect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407"/>
        <w:gridCol w:w="6733"/>
      </w:tblGrid>
      <w:tr w:rsidR="007E3DDD" w:rsidRPr="005606E2" w:rsidTr="0028368F">
        <w:trPr>
          <w:trHeight w:val="1407"/>
        </w:trPr>
        <w:tc>
          <w:tcPr>
            <w:tcW w:w="1680" w:type="pct"/>
          </w:tcPr>
          <w:p w:rsidR="007E3DDD" w:rsidRPr="005606E2" w:rsidRDefault="007E3DDD" w:rsidP="0044676B">
            <w:pPr>
              <w:pStyle w:val="TableParagraph"/>
              <w:ind w:left="170" w:right="170" w:firstLine="170"/>
              <w:rPr>
                <w:b/>
                <w:szCs w:val="24"/>
                <w:lang w:val="en-US"/>
              </w:rPr>
            </w:pPr>
            <w:r w:rsidRPr="005606E2">
              <w:rPr>
                <w:b/>
                <w:szCs w:val="24"/>
                <w:lang w:val="en-US"/>
              </w:rPr>
              <w:lastRenderedPageBreak/>
              <w:t>continental</w:t>
            </w:r>
            <w:r w:rsidRPr="005606E2">
              <w:rPr>
                <w:b/>
                <w:spacing w:val="-6"/>
                <w:szCs w:val="24"/>
                <w:lang w:val="en-US"/>
              </w:rPr>
              <w:t xml:space="preserve"> </w:t>
            </w:r>
            <w:r w:rsidRPr="005606E2">
              <w:rPr>
                <w:b/>
                <w:spacing w:val="-2"/>
                <w:szCs w:val="24"/>
                <w:lang w:val="en-US"/>
              </w:rPr>
              <w:t>shelf</w:t>
            </w:r>
          </w:p>
        </w:tc>
        <w:tc>
          <w:tcPr>
            <w:tcW w:w="3320" w:type="pct"/>
          </w:tcPr>
          <w:p w:rsidR="007E3DDD" w:rsidRPr="005606E2" w:rsidRDefault="007E3DDD" w:rsidP="0044676B">
            <w:pPr>
              <w:pStyle w:val="TableParagraph"/>
              <w:ind w:left="170" w:right="170" w:firstLine="170"/>
              <w:rPr>
                <w:szCs w:val="24"/>
                <w:lang w:val="en-US"/>
              </w:rPr>
            </w:pPr>
            <w:r w:rsidRPr="005606E2">
              <w:rPr>
                <w:szCs w:val="24"/>
                <w:lang w:val="en-US"/>
              </w:rPr>
              <w:t>a shallow, nearly level area of continental crust covered by sediment and sedimentary rocks</w:t>
            </w:r>
            <w:r w:rsidRPr="005606E2">
              <w:rPr>
                <w:spacing w:val="-18"/>
                <w:szCs w:val="24"/>
                <w:lang w:val="en-US"/>
              </w:rPr>
              <w:t xml:space="preserve"> </w:t>
            </w:r>
            <w:r w:rsidRPr="005606E2">
              <w:rPr>
                <w:szCs w:val="24"/>
                <w:lang w:val="en-US"/>
              </w:rPr>
              <w:t>that</w:t>
            </w:r>
            <w:r w:rsidRPr="005606E2">
              <w:rPr>
                <w:spacing w:val="-17"/>
                <w:szCs w:val="24"/>
                <w:lang w:val="en-US"/>
              </w:rPr>
              <w:t xml:space="preserve"> </w:t>
            </w:r>
            <w:r w:rsidRPr="005606E2">
              <w:rPr>
                <w:szCs w:val="24"/>
                <w:lang w:val="en-US"/>
              </w:rPr>
              <w:t>is</w:t>
            </w:r>
            <w:r w:rsidRPr="005606E2">
              <w:rPr>
                <w:spacing w:val="-18"/>
                <w:szCs w:val="24"/>
                <w:lang w:val="en-US"/>
              </w:rPr>
              <w:t xml:space="preserve"> </w:t>
            </w:r>
            <w:r w:rsidRPr="005606E2">
              <w:rPr>
                <w:szCs w:val="24"/>
                <w:lang w:val="en-US"/>
              </w:rPr>
              <w:t>submerged</w:t>
            </w:r>
            <w:r w:rsidRPr="005606E2">
              <w:rPr>
                <w:spacing w:val="-17"/>
                <w:szCs w:val="24"/>
                <w:lang w:val="en-US"/>
              </w:rPr>
              <w:t xml:space="preserve"> </w:t>
            </w:r>
            <w:r w:rsidRPr="005606E2">
              <w:rPr>
                <w:szCs w:val="24"/>
                <w:lang w:val="en-US"/>
              </w:rPr>
              <w:t>below</w:t>
            </w:r>
            <w:r w:rsidRPr="005606E2">
              <w:rPr>
                <w:spacing w:val="-18"/>
                <w:szCs w:val="24"/>
                <w:lang w:val="en-US"/>
              </w:rPr>
              <w:t xml:space="preserve"> </w:t>
            </w:r>
            <w:r w:rsidRPr="005606E2">
              <w:rPr>
                <w:szCs w:val="24"/>
                <w:lang w:val="en-US"/>
              </w:rPr>
              <w:t>sea</w:t>
            </w:r>
            <w:r w:rsidRPr="005606E2">
              <w:rPr>
                <w:spacing w:val="-17"/>
                <w:szCs w:val="24"/>
                <w:lang w:val="en-US"/>
              </w:rPr>
              <w:t xml:space="preserve"> </w:t>
            </w:r>
            <w:r w:rsidRPr="005606E2">
              <w:rPr>
                <w:szCs w:val="24"/>
                <w:lang w:val="en-US"/>
              </w:rPr>
              <w:t>level</w:t>
            </w:r>
            <w:r w:rsidRPr="005606E2">
              <w:rPr>
                <w:spacing w:val="-18"/>
                <w:szCs w:val="24"/>
                <w:lang w:val="en-US"/>
              </w:rPr>
              <w:t xml:space="preserve"> </w:t>
            </w:r>
            <w:r w:rsidRPr="005606E2">
              <w:rPr>
                <w:szCs w:val="24"/>
                <w:lang w:val="en-US"/>
              </w:rPr>
              <w:t>at</w:t>
            </w:r>
            <w:r w:rsidRPr="005606E2">
              <w:rPr>
                <w:spacing w:val="-17"/>
                <w:szCs w:val="24"/>
                <w:lang w:val="en-US"/>
              </w:rPr>
              <w:t xml:space="preserve"> </w:t>
            </w:r>
            <w:r w:rsidRPr="005606E2">
              <w:rPr>
                <w:spacing w:val="-5"/>
                <w:szCs w:val="24"/>
                <w:lang w:val="en-US"/>
              </w:rPr>
              <w:t>the</w:t>
            </w:r>
            <w:r w:rsidR="00A50A1A">
              <w:rPr>
                <w:spacing w:val="-5"/>
                <w:szCs w:val="24"/>
                <w:lang w:val="en-US"/>
              </w:rPr>
              <w:t xml:space="preserve"> </w:t>
            </w:r>
            <w:r w:rsidRPr="005606E2">
              <w:rPr>
                <w:szCs w:val="24"/>
                <w:lang w:val="en-US"/>
              </w:rPr>
              <w:t>edge</w:t>
            </w:r>
            <w:r w:rsidRPr="005606E2">
              <w:rPr>
                <w:spacing w:val="-18"/>
                <w:szCs w:val="24"/>
                <w:lang w:val="en-US"/>
              </w:rPr>
              <w:t xml:space="preserve"> </w:t>
            </w:r>
            <w:r w:rsidRPr="005606E2">
              <w:rPr>
                <w:szCs w:val="24"/>
                <w:lang w:val="en-US"/>
              </w:rPr>
              <w:t>of</w:t>
            </w:r>
            <w:r w:rsidRPr="005606E2">
              <w:rPr>
                <w:spacing w:val="-17"/>
                <w:szCs w:val="24"/>
                <w:lang w:val="en-US"/>
              </w:rPr>
              <w:t xml:space="preserve"> </w:t>
            </w:r>
            <w:r w:rsidRPr="005606E2">
              <w:rPr>
                <w:szCs w:val="24"/>
                <w:lang w:val="en-US"/>
              </w:rPr>
              <w:t>a</w:t>
            </w:r>
            <w:r w:rsidRPr="005606E2">
              <w:rPr>
                <w:spacing w:val="-18"/>
                <w:szCs w:val="24"/>
                <w:lang w:val="en-US"/>
              </w:rPr>
              <w:t xml:space="preserve"> </w:t>
            </w:r>
            <w:r w:rsidRPr="005606E2">
              <w:rPr>
                <w:szCs w:val="24"/>
                <w:lang w:val="en-US"/>
              </w:rPr>
              <w:t>continent</w:t>
            </w:r>
            <w:r w:rsidRPr="005606E2">
              <w:rPr>
                <w:spacing w:val="-17"/>
                <w:szCs w:val="24"/>
                <w:lang w:val="en-US"/>
              </w:rPr>
              <w:t xml:space="preserve"> </w:t>
            </w:r>
            <w:r w:rsidRPr="005606E2">
              <w:rPr>
                <w:szCs w:val="24"/>
                <w:lang w:val="en-US"/>
              </w:rPr>
              <w:t>between</w:t>
            </w:r>
            <w:r w:rsidRPr="005606E2">
              <w:rPr>
                <w:spacing w:val="-18"/>
                <w:szCs w:val="24"/>
                <w:lang w:val="en-US"/>
              </w:rPr>
              <w:t xml:space="preserve"> </w:t>
            </w:r>
            <w:r w:rsidRPr="005606E2">
              <w:rPr>
                <w:szCs w:val="24"/>
                <w:lang w:val="en-US"/>
              </w:rPr>
              <w:t>the</w:t>
            </w:r>
            <w:r w:rsidRPr="005606E2">
              <w:rPr>
                <w:spacing w:val="-17"/>
                <w:szCs w:val="24"/>
                <w:lang w:val="en-US"/>
              </w:rPr>
              <w:t xml:space="preserve"> </w:t>
            </w:r>
            <w:r w:rsidRPr="005606E2">
              <w:rPr>
                <w:szCs w:val="24"/>
                <w:lang w:val="en-US"/>
              </w:rPr>
              <w:t>shoreline</w:t>
            </w:r>
            <w:r w:rsidRPr="005606E2">
              <w:rPr>
                <w:spacing w:val="-18"/>
                <w:szCs w:val="24"/>
                <w:lang w:val="en-US"/>
              </w:rPr>
              <w:t xml:space="preserve"> </w:t>
            </w:r>
            <w:r w:rsidRPr="005606E2">
              <w:rPr>
                <w:szCs w:val="24"/>
                <w:lang w:val="en-US"/>
              </w:rPr>
              <w:t>and the continental slope</w:t>
            </w:r>
          </w:p>
        </w:tc>
      </w:tr>
      <w:tr w:rsidR="007E3DDD" w:rsidRPr="005606E2" w:rsidTr="0028368F">
        <w:trPr>
          <w:trHeight w:val="703"/>
        </w:trPr>
        <w:tc>
          <w:tcPr>
            <w:tcW w:w="1680" w:type="pct"/>
          </w:tcPr>
          <w:p w:rsidR="007E3DDD" w:rsidRPr="005606E2" w:rsidRDefault="007E3DDD" w:rsidP="0044676B">
            <w:pPr>
              <w:pStyle w:val="TableParagraph"/>
              <w:ind w:left="170" w:right="170" w:firstLine="170"/>
              <w:rPr>
                <w:b/>
                <w:szCs w:val="24"/>
                <w:lang w:val="en-US"/>
              </w:rPr>
            </w:pPr>
            <w:r w:rsidRPr="005606E2">
              <w:rPr>
                <w:b/>
                <w:szCs w:val="24"/>
                <w:lang w:val="en-US"/>
              </w:rPr>
              <w:t>continental</w:t>
            </w:r>
            <w:r w:rsidRPr="005606E2">
              <w:rPr>
                <w:b/>
                <w:spacing w:val="-8"/>
                <w:szCs w:val="24"/>
                <w:lang w:val="en-US"/>
              </w:rPr>
              <w:t xml:space="preserve"> </w:t>
            </w:r>
            <w:r w:rsidRPr="005606E2">
              <w:rPr>
                <w:b/>
                <w:spacing w:val="-4"/>
                <w:szCs w:val="24"/>
                <w:lang w:val="en-US"/>
              </w:rPr>
              <w:t>slope</w:t>
            </w:r>
          </w:p>
        </w:tc>
        <w:tc>
          <w:tcPr>
            <w:tcW w:w="3320" w:type="pct"/>
          </w:tcPr>
          <w:p w:rsidR="007E3DDD" w:rsidRPr="005606E2" w:rsidRDefault="007E3DDD" w:rsidP="0044676B">
            <w:pPr>
              <w:pStyle w:val="TableParagraph"/>
              <w:ind w:left="170" w:right="170" w:firstLine="170"/>
              <w:rPr>
                <w:szCs w:val="24"/>
                <w:lang w:val="en-US"/>
              </w:rPr>
            </w:pPr>
            <w:r w:rsidRPr="005606E2">
              <w:rPr>
                <w:szCs w:val="24"/>
                <w:lang w:val="en-US"/>
              </w:rPr>
              <w:t>the relatively steep (3° to 6°) underwater slope between the continental shelf and the continental rise</w:t>
            </w:r>
          </w:p>
        </w:tc>
      </w:tr>
      <w:tr w:rsidR="007E3DDD" w:rsidRPr="005606E2" w:rsidTr="0044676B">
        <w:trPr>
          <w:trHeight w:val="630"/>
        </w:trPr>
        <w:tc>
          <w:tcPr>
            <w:tcW w:w="1680" w:type="pct"/>
          </w:tcPr>
          <w:p w:rsidR="007E3DDD" w:rsidRPr="005606E2" w:rsidRDefault="007E3DDD" w:rsidP="0044676B">
            <w:pPr>
              <w:pStyle w:val="TableParagraph"/>
              <w:ind w:left="170" w:right="170" w:firstLine="170"/>
              <w:rPr>
                <w:b/>
                <w:szCs w:val="24"/>
                <w:lang w:val="en-US"/>
              </w:rPr>
            </w:pPr>
            <w:r w:rsidRPr="005606E2">
              <w:rPr>
                <w:b/>
                <w:spacing w:val="-4"/>
                <w:szCs w:val="24"/>
                <w:lang w:val="en-US"/>
              </w:rPr>
              <w:t>core</w:t>
            </w:r>
          </w:p>
        </w:tc>
        <w:tc>
          <w:tcPr>
            <w:tcW w:w="3320" w:type="pct"/>
          </w:tcPr>
          <w:p w:rsidR="007E3DDD" w:rsidRPr="005606E2" w:rsidRDefault="007E3DDD" w:rsidP="0044676B">
            <w:pPr>
              <w:pStyle w:val="TableParagraph"/>
              <w:ind w:left="170" w:right="170" w:firstLine="170"/>
              <w:rPr>
                <w:szCs w:val="24"/>
                <w:lang w:val="en-US"/>
              </w:rPr>
            </w:pPr>
            <w:r w:rsidRPr="005606E2">
              <w:rPr>
                <w:szCs w:val="24"/>
                <w:lang w:val="en-US"/>
              </w:rPr>
              <w:t>the</w:t>
            </w:r>
            <w:r w:rsidRPr="005606E2">
              <w:rPr>
                <w:spacing w:val="24"/>
                <w:szCs w:val="24"/>
                <w:lang w:val="en-US"/>
              </w:rPr>
              <w:t xml:space="preserve"> </w:t>
            </w:r>
            <w:r w:rsidRPr="005606E2">
              <w:rPr>
                <w:szCs w:val="24"/>
                <w:lang w:val="en-US"/>
              </w:rPr>
              <w:t>innermost</w:t>
            </w:r>
            <w:r w:rsidRPr="005606E2">
              <w:rPr>
                <w:spacing w:val="27"/>
                <w:szCs w:val="24"/>
                <w:lang w:val="en-US"/>
              </w:rPr>
              <w:t xml:space="preserve"> </w:t>
            </w:r>
            <w:r w:rsidRPr="005606E2">
              <w:rPr>
                <w:szCs w:val="24"/>
                <w:lang w:val="en-US"/>
              </w:rPr>
              <w:t>region</w:t>
            </w:r>
            <w:r w:rsidRPr="005606E2">
              <w:rPr>
                <w:spacing w:val="25"/>
                <w:szCs w:val="24"/>
                <w:lang w:val="en-US"/>
              </w:rPr>
              <w:t xml:space="preserve"> </w:t>
            </w:r>
            <w:r w:rsidRPr="005606E2">
              <w:rPr>
                <w:szCs w:val="24"/>
                <w:lang w:val="en-US"/>
              </w:rPr>
              <w:t>of</w:t>
            </w:r>
            <w:r w:rsidRPr="005606E2">
              <w:rPr>
                <w:spacing w:val="25"/>
                <w:szCs w:val="24"/>
                <w:lang w:val="en-US"/>
              </w:rPr>
              <w:t xml:space="preserve"> </w:t>
            </w:r>
            <w:r w:rsidRPr="005606E2">
              <w:rPr>
                <w:szCs w:val="24"/>
                <w:lang w:val="en-US"/>
              </w:rPr>
              <w:t>the</w:t>
            </w:r>
            <w:r w:rsidRPr="005606E2">
              <w:rPr>
                <w:spacing w:val="26"/>
                <w:szCs w:val="24"/>
                <w:lang w:val="en-US"/>
              </w:rPr>
              <w:t xml:space="preserve"> </w:t>
            </w:r>
            <w:r w:rsidRPr="005606E2">
              <w:rPr>
                <w:szCs w:val="24"/>
                <w:lang w:val="en-US"/>
              </w:rPr>
              <w:t>Earth,</w:t>
            </w:r>
            <w:r w:rsidRPr="005606E2">
              <w:rPr>
                <w:spacing w:val="24"/>
                <w:szCs w:val="24"/>
                <w:lang w:val="en-US"/>
              </w:rPr>
              <w:t xml:space="preserve"> </w:t>
            </w:r>
            <w:r w:rsidRPr="005606E2">
              <w:rPr>
                <w:spacing w:val="-2"/>
                <w:szCs w:val="24"/>
                <w:lang w:val="en-US"/>
              </w:rPr>
              <w:t>probably</w:t>
            </w:r>
            <w:r w:rsidR="00A50A1A">
              <w:rPr>
                <w:spacing w:val="-2"/>
                <w:szCs w:val="24"/>
                <w:lang w:val="en-US"/>
              </w:rPr>
              <w:t xml:space="preserve"> </w:t>
            </w:r>
            <w:r w:rsidRPr="005606E2">
              <w:rPr>
                <w:szCs w:val="24"/>
                <w:lang w:val="en-US"/>
              </w:rPr>
              <w:t>consisting</w:t>
            </w:r>
            <w:r w:rsidRPr="005606E2">
              <w:rPr>
                <w:spacing w:val="-4"/>
                <w:szCs w:val="24"/>
                <w:lang w:val="en-US"/>
              </w:rPr>
              <w:t xml:space="preserve"> </w:t>
            </w:r>
            <w:r w:rsidRPr="005606E2">
              <w:rPr>
                <w:szCs w:val="24"/>
                <w:lang w:val="en-US"/>
              </w:rPr>
              <w:t>of</w:t>
            </w:r>
            <w:r w:rsidRPr="005606E2">
              <w:rPr>
                <w:spacing w:val="-7"/>
                <w:szCs w:val="24"/>
                <w:lang w:val="en-US"/>
              </w:rPr>
              <w:t xml:space="preserve"> </w:t>
            </w:r>
            <w:r w:rsidRPr="005606E2">
              <w:rPr>
                <w:szCs w:val="24"/>
                <w:lang w:val="en-US"/>
              </w:rPr>
              <w:t>iron</w:t>
            </w:r>
            <w:r w:rsidRPr="005606E2">
              <w:rPr>
                <w:spacing w:val="-4"/>
                <w:szCs w:val="24"/>
                <w:lang w:val="en-US"/>
              </w:rPr>
              <w:t xml:space="preserve"> </w:t>
            </w:r>
            <w:r w:rsidRPr="005606E2">
              <w:rPr>
                <w:szCs w:val="24"/>
                <w:lang w:val="en-US"/>
              </w:rPr>
              <w:t>and</w:t>
            </w:r>
            <w:r w:rsidRPr="005606E2">
              <w:rPr>
                <w:spacing w:val="-5"/>
                <w:szCs w:val="24"/>
                <w:lang w:val="en-US"/>
              </w:rPr>
              <w:t xml:space="preserve"> </w:t>
            </w:r>
            <w:r w:rsidRPr="005606E2">
              <w:rPr>
                <w:spacing w:val="-2"/>
                <w:szCs w:val="24"/>
                <w:lang w:val="en-US"/>
              </w:rPr>
              <w:t>nickel</w:t>
            </w:r>
          </w:p>
        </w:tc>
      </w:tr>
      <w:tr w:rsidR="007E3DDD" w:rsidRPr="005606E2" w:rsidTr="0044676B">
        <w:trPr>
          <w:trHeight w:val="628"/>
        </w:trPr>
        <w:tc>
          <w:tcPr>
            <w:tcW w:w="1680"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corrasion</w:t>
            </w:r>
          </w:p>
        </w:tc>
        <w:tc>
          <w:tcPr>
            <w:tcW w:w="3320" w:type="pct"/>
          </w:tcPr>
          <w:p w:rsidR="007E3DDD" w:rsidRPr="005606E2" w:rsidRDefault="007E3DDD" w:rsidP="0044676B">
            <w:pPr>
              <w:pStyle w:val="TableParagraph"/>
              <w:ind w:left="170" w:right="170" w:firstLine="170"/>
              <w:rPr>
                <w:szCs w:val="24"/>
                <w:lang w:val="en-US"/>
              </w:rPr>
            </w:pPr>
            <w:r w:rsidRPr="005606E2">
              <w:rPr>
                <w:spacing w:val="-2"/>
                <w:szCs w:val="24"/>
                <w:lang w:val="en-US"/>
              </w:rPr>
              <w:t>the</w:t>
            </w:r>
            <w:r w:rsidRPr="005606E2">
              <w:rPr>
                <w:spacing w:val="-12"/>
                <w:szCs w:val="24"/>
                <w:lang w:val="en-US"/>
              </w:rPr>
              <w:t xml:space="preserve"> </w:t>
            </w:r>
            <w:r w:rsidRPr="005606E2">
              <w:rPr>
                <w:spacing w:val="-2"/>
                <w:szCs w:val="24"/>
                <w:lang w:val="en-US"/>
              </w:rPr>
              <w:t>process</w:t>
            </w:r>
            <w:r w:rsidRPr="005606E2">
              <w:rPr>
                <w:spacing w:val="-8"/>
                <w:szCs w:val="24"/>
                <w:lang w:val="en-US"/>
              </w:rPr>
              <w:t xml:space="preserve"> </w:t>
            </w:r>
            <w:r w:rsidRPr="005606E2">
              <w:rPr>
                <w:spacing w:val="-2"/>
                <w:szCs w:val="24"/>
                <w:lang w:val="en-US"/>
              </w:rPr>
              <w:t>of</w:t>
            </w:r>
            <w:r w:rsidRPr="005606E2">
              <w:rPr>
                <w:spacing w:val="-6"/>
                <w:szCs w:val="24"/>
                <w:lang w:val="en-US"/>
              </w:rPr>
              <w:t xml:space="preserve"> </w:t>
            </w:r>
            <w:r w:rsidRPr="005606E2">
              <w:rPr>
                <w:spacing w:val="-2"/>
                <w:szCs w:val="24"/>
                <w:lang w:val="en-US"/>
              </w:rPr>
              <w:t>mechanical</w:t>
            </w:r>
            <w:r w:rsidRPr="005606E2">
              <w:rPr>
                <w:spacing w:val="-8"/>
                <w:szCs w:val="24"/>
                <w:lang w:val="en-US"/>
              </w:rPr>
              <w:t xml:space="preserve"> </w:t>
            </w:r>
            <w:r w:rsidRPr="005606E2">
              <w:rPr>
                <w:spacing w:val="-2"/>
                <w:szCs w:val="24"/>
                <w:lang w:val="en-US"/>
              </w:rPr>
              <w:t>erosion</w:t>
            </w:r>
            <w:r w:rsidRPr="005606E2">
              <w:rPr>
                <w:spacing w:val="-7"/>
                <w:szCs w:val="24"/>
                <w:lang w:val="en-US"/>
              </w:rPr>
              <w:t xml:space="preserve"> </w:t>
            </w:r>
            <w:r w:rsidRPr="005606E2">
              <w:rPr>
                <w:spacing w:val="-2"/>
                <w:szCs w:val="24"/>
                <w:lang w:val="en-US"/>
              </w:rPr>
              <w:t>of</w:t>
            </w:r>
            <w:r w:rsidRPr="005606E2">
              <w:rPr>
                <w:spacing w:val="-9"/>
                <w:szCs w:val="24"/>
                <w:lang w:val="en-US"/>
              </w:rPr>
              <w:t xml:space="preserve"> </w:t>
            </w:r>
            <w:r w:rsidRPr="005606E2">
              <w:rPr>
                <w:spacing w:val="-2"/>
                <w:szCs w:val="24"/>
                <w:lang w:val="en-US"/>
              </w:rPr>
              <w:t>rocks</w:t>
            </w:r>
            <w:r w:rsidRPr="005606E2">
              <w:rPr>
                <w:spacing w:val="-7"/>
                <w:szCs w:val="24"/>
                <w:lang w:val="en-US"/>
              </w:rPr>
              <w:t xml:space="preserve"> </w:t>
            </w:r>
            <w:r w:rsidRPr="005606E2">
              <w:rPr>
                <w:spacing w:val="-5"/>
                <w:szCs w:val="24"/>
                <w:lang w:val="en-US"/>
              </w:rPr>
              <w:t>by</w:t>
            </w:r>
            <w:r w:rsidR="00A50A1A">
              <w:rPr>
                <w:spacing w:val="-5"/>
                <w:szCs w:val="24"/>
                <w:lang w:val="en-US"/>
              </w:rPr>
              <w:t xml:space="preserve"> </w:t>
            </w:r>
            <w:r w:rsidRPr="005606E2">
              <w:rPr>
                <w:szCs w:val="24"/>
                <w:lang w:val="en-US"/>
              </w:rPr>
              <w:t>clastic</w:t>
            </w:r>
            <w:r w:rsidRPr="005606E2">
              <w:rPr>
                <w:spacing w:val="-7"/>
                <w:szCs w:val="24"/>
                <w:lang w:val="en-US"/>
              </w:rPr>
              <w:t xml:space="preserve"> </w:t>
            </w:r>
            <w:r w:rsidRPr="005606E2">
              <w:rPr>
                <w:szCs w:val="24"/>
                <w:lang w:val="en-US"/>
              </w:rPr>
              <w:t>material</w:t>
            </w:r>
            <w:r w:rsidRPr="005606E2">
              <w:rPr>
                <w:spacing w:val="-5"/>
                <w:szCs w:val="24"/>
                <w:lang w:val="en-US"/>
              </w:rPr>
              <w:t xml:space="preserve"> </w:t>
            </w:r>
            <w:r w:rsidRPr="005606E2">
              <w:rPr>
                <w:szCs w:val="24"/>
                <w:lang w:val="en-US"/>
              </w:rPr>
              <w:t>transported</w:t>
            </w:r>
            <w:r w:rsidRPr="005606E2">
              <w:rPr>
                <w:spacing w:val="-5"/>
                <w:szCs w:val="24"/>
                <w:lang w:val="en-US"/>
              </w:rPr>
              <w:t xml:space="preserve"> </w:t>
            </w:r>
            <w:r w:rsidRPr="005606E2">
              <w:rPr>
                <w:szCs w:val="24"/>
                <w:lang w:val="en-US"/>
              </w:rPr>
              <w:t>by</w:t>
            </w:r>
            <w:r w:rsidRPr="005606E2">
              <w:rPr>
                <w:spacing w:val="-9"/>
                <w:szCs w:val="24"/>
                <w:lang w:val="en-US"/>
              </w:rPr>
              <w:t xml:space="preserve"> </w:t>
            </w:r>
            <w:r w:rsidRPr="005606E2">
              <w:rPr>
                <w:spacing w:val="-4"/>
                <w:szCs w:val="24"/>
                <w:lang w:val="en-US"/>
              </w:rPr>
              <w:t>wind</w:t>
            </w:r>
          </w:p>
        </w:tc>
      </w:tr>
      <w:tr w:rsidR="007E3DDD" w:rsidRPr="005606E2" w:rsidTr="0044676B">
        <w:trPr>
          <w:trHeight w:val="630"/>
        </w:trPr>
        <w:tc>
          <w:tcPr>
            <w:tcW w:w="1680" w:type="pct"/>
          </w:tcPr>
          <w:p w:rsidR="007E3DDD" w:rsidRPr="005606E2" w:rsidRDefault="007E3DDD" w:rsidP="0044676B">
            <w:pPr>
              <w:pStyle w:val="TableParagraph"/>
              <w:ind w:left="170" w:right="170" w:firstLine="170"/>
              <w:rPr>
                <w:b/>
                <w:szCs w:val="24"/>
                <w:lang w:val="en-US"/>
              </w:rPr>
            </w:pPr>
            <w:r w:rsidRPr="005606E2">
              <w:rPr>
                <w:b/>
                <w:szCs w:val="24"/>
                <w:lang w:val="en-US"/>
              </w:rPr>
              <w:t>country</w:t>
            </w:r>
            <w:r w:rsidRPr="005606E2">
              <w:rPr>
                <w:b/>
                <w:spacing w:val="-3"/>
                <w:szCs w:val="24"/>
                <w:lang w:val="en-US"/>
              </w:rPr>
              <w:t xml:space="preserve"> </w:t>
            </w:r>
            <w:r w:rsidRPr="005606E2">
              <w:rPr>
                <w:b/>
                <w:spacing w:val="-4"/>
                <w:szCs w:val="24"/>
                <w:lang w:val="en-US"/>
              </w:rPr>
              <w:t>rock</w:t>
            </w:r>
          </w:p>
        </w:tc>
        <w:tc>
          <w:tcPr>
            <w:tcW w:w="3320" w:type="pct"/>
          </w:tcPr>
          <w:p w:rsidR="007E3DDD" w:rsidRPr="005606E2" w:rsidRDefault="007E3DDD" w:rsidP="0044676B">
            <w:pPr>
              <w:pStyle w:val="TableParagraph"/>
              <w:ind w:left="170" w:right="170" w:firstLine="170"/>
              <w:rPr>
                <w:szCs w:val="24"/>
                <w:lang w:val="en-US"/>
              </w:rPr>
            </w:pPr>
            <w:r w:rsidRPr="005606E2">
              <w:rPr>
                <w:szCs w:val="24"/>
                <w:lang w:val="en-US"/>
              </w:rPr>
              <w:t>the</w:t>
            </w:r>
            <w:r w:rsidRPr="005606E2">
              <w:rPr>
                <w:spacing w:val="-8"/>
                <w:szCs w:val="24"/>
                <w:lang w:val="en-US"/>
              </w:rPr>
              <w:t xml:space="preserve"> </w:t>
            </w:r>
            <w:r w:rsidRPr="005606E2">
              <w:rPr>
                <w:szCs w:val="24"/>
                <w:lang w:val="en-US"/>
              </w:rPr>
              <w:t>older</w:t>
            </w:r>
            <w:r w:rsidRPr="005606E2">
              <w:rPr>
                <w:spacing w:val="-6"/>
                <w:szCs w:val="24"/>
                <w:lang w:val="en-US"/>
              </w:rPr>
              <w:t xml:space="preserve"> </w:t>
            </w:r>
            <w:r w:rsidRPr="005606E2">
              <w:rPr>
                <w:szCs w:val="24"/>
                <w:lang w:val="en-US"/>
              </w:rPr>
              <w:t>rock</w:t>
            </w:r>
            <w:r w:rsidRPr="005606E2">
              <w:rPr>
                <w:spacing w:val="-5"/>
                <w:szCs w:val="24"/>
                <w:lang w:val="en-US"/>
              </w:rPr>
              <w:t xml:space="preserve"> </w:t>
            </w:r>
            <w:r w:rsidRPr="005606E2">
              <w:rPr>
                <w:szCs w:val="24"/>
                <w:lang w:val="en-US"/>
              </w:rPr>
              <w:t>intruded</w:t>
            </w:r>
            <w:r w:rsidRPr="005606E2">
              <w:rPr>
                <w:spacing w:val="-5"/>
                <w:szCs w:val="24"/>
                <w:lang w:val="en-US"/>
              </w:rPr>
              <w:t xml:space="preserve"> </w:t>
            </w:r>
            <w:r w:rsidRPr="005606E2">
              <w:rPr>
                <w:szCs w:val="24"/>
                <w:lang w:val="en-US"/>
              </w:rPr>
              <w:t>by</w:t>
            </w:r>
            <w:r w:rsidRPr="005606E2">
              <w:rPr>
                <w:spacing w:val="-8"/>
                <w:szCs w:val="24"/>
                <w:lang w:val="en-US"/>
              </w:rPr>
              <w:t xml:space="preserve"> </w:t>
            </w:r>
            <w:r w:rsidRPr="005606E2">
              <w:rPr>
                <w:szCs w:val="24"/>
                <w:lang w:val="en-US"/>
              </w:rPr>
              <w:t>a</w:t>
            </w:r>
            <w:r w:rsidRPr="005606E2">
              <w:rPr>
                <w:spacing w:val="-7"/>
                <w:szCs w:val="24"/>
                <w:lang w:val="en-US"/>
              </w:rPr>
              <w:t xml:space="preserve"> </w:t>
            </w:r>
            <w:r w:rsidRPr="005606E2">
              <w:rPr>
                <w:szCs w:val="24"/>
                <w:lang w:val="en-US"/>
              </w:rPr>
              <w:t>younger</w:t>
            </w:r>
            <w:r w:rsidRPr="005606E2">
              <w:rPr>
                <w:spacing w:val="-8"/>
                <w:szCs w:val="24"/>
                <w:lang w:val="en-US"/>
              </w:rPr>
              <w:t xml:space="preserve"> </w:t>
            </w:r>
            <w:r w:rsidRPr="005606E2">
              <w:rPr>
                <w:szCs w:val="24"/>
                <w:lang w:val="en-US"/>
              </w:rPr>
              <w:t>igneous intrusion or mineral deposit</w:t>
            </w:r>
          </w:p>
        </w:tc>
      </w:tr>
      <w:tr w:rsidR="007E3DDD" w:rsidRPr="005606E2" w:rsidTr="0044676B">
        <w:trPr>
          <w:trHeight w:val="630"/>
        </w:trPr>
        <w:tc>
          <w:tcPr>
            <w:tcW w:w="1680"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cross-bedding</w:t>
            </w:r>
          </w:p>
        </w:tc>
        <w:tc>
          <w:tcPr>
            <w:tcW w:w="3320" w:type="pct"/>
          </w:tcPr>
          <w:p w:rsidR="007E3DDD" w:rsidRPr="005606E2" w:rsidRDefault="007E3DDD" w:rsidP="0044676B">
            <w:pPr>
              <w:pStyle w:val="TableParagraph"/>
              <w:ind w:left="170" w:right="170" w:firstLine="170"/>
              <w:rPr>
                <w:szCs w:val="24"/>
                <w:lang w:val="en-US"/>
              </w:rPr>
            </w:pPr>
            <w:r w:rsidRPr="005606E2">
              <w:rPr>
                <w:szCs w:val="24"/>
                <w:lang w:val="en-US"/>
              </w:rPr>
              <w:t>an</w:t>
            </w:r>
            <w:r w:rsidRPr="005606E2">
              <w:rPr>
                <w:spacing w:val="40"/>
                <w:szCs w:val="24"/>
                <w:lang w:val="en-US"/>
              </w:rPr>
              <w:t xml:space="preserve"> </w:t>
            </w:r>
            <w:r w:rsidRPr="005606E2">
              <w:rPr>
                <w:szCs w:val="24"/>
                <w:lang w:val="en-US"/>
              </w:rPr>
              <w:t>arrangement</w:t>
            </w:r>
            <w:r w:rsidRPr="005606E2">
              <w:rPr>
                <w:spacing w:val="40"/>
                <w:szCs w:val="24"/>
                <w:lang w:val="en-US"/>
              </w:rPr>
              <w:t xml:space="preserve"> </w:t>
            </w:r>
            <w:r w:rsidRPr="005606E2">
              <w:rPr>
                <w:szCs w:val="24"/>
                <w:lang w:val="en-US"/>
              </w:rPr>
              <w:t>of</w:t>
            </w:r>
            <w:r w:rsidRPr="005606E2">
              <w:rPr>
                <w:spacing w:val="40"/>
                <w:szCs w:val="24"/>
                <w:lang w:val="en-US"/>
              </w:rPr>
              <w:t xml:space="preserve"> </w:t>
            </w:r>
            <w:r w:rsidRPr="005606E2">
              <w:rPr>
                <w:szCs w:val="24"/>
                <w:lang w:val="en-US"/>
              </w:rPr>
              <w:t>small</w:t>
            </w:r>
            <w:r w:rsidRPr="005606E2">
              <w:rPr>
                <w:spacing w:val="40"/>
                <w:szCs w:val="24"/>
                <w:lang w:val="en-US"/>
              </w:rPr>
              <w:t xml:space="preserve"> </w:t>
            </w:r>
            <w:r w:rsidRPr="005606E2">
              <w:rPr>
                <w:szCs w:val="24"/>
                <w:lang w:val="en-US"/>
              </w:rPr>
              <w:t>beds</w:t>
            </w:r>
            <w:r w:rsidRPr="005606E2">
              <w:rPr>
                <w:spacing w:val="40"/>
                <w:szCs w:val="24"/>
                <w:lang w:val="en-US"/>
              </w:rPr>
              <w:t xml:space="preserve"> </w:t>
            </w:r>
            <w:r w:rsidRPr="005606E2">
              <w:rPr>
                <w:szCs w:val="24"/>
                <w:lang w:val="en-US"/>
              </w:rPr>
              <w:t>lying</w:t>
            </w:r>
            <w:r w:rsidRPr="005606E2">
              <w:rPr>
                <w:spacing w:val="40"/>
                <w:szCs w:val="24"/>
                <w:lang w:val="en-US"/>
              </w:rPr>
              <w:t xml:space="preserve"> </w:t>
            </w:r>
            <w:r w:rsidRPr="005606E2">
              <w:rPr>
                <w:szCs w:val="24"/>
                <w:lang w:val="en-US"/>
              </w:rPr>
              <w:t>at</w:t>
            </w:r>
            <w:r w:rsidRPr="005606E2">
              <w:rPr>
                <w:spacing w:val="40"/>
                <w:szCs w:val="24"/>
                <w:lang w:val="en-US"/>
              </w:rPr>
              <w:t xml:space="preserve"> </w:t>
            </w:r>
            <w:r w:rsidRPr="005606E2">
              <w:rPr>
                <w:szCs w:val="24"/>
                <w:lang w:val="en-US"/>
              </w:rPr>
              <w:t>an angle to the main sedimentary layering</w:t>
            </w:r>
          </w:p>
        </w:tc>
      </w:tr>
      <w:tr w:rsidR="007E3DDD" w:rsidRPr="005606E2" w:rsidTr="0028368F">
        <w:trPr>
          <w:trHeight w:val="679"/>
        </w:trPr>
        <w:tc>
          <w:tcPr>
            <w:tcW w:w="1680"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crust</w:t>
            </w:r>
          </w:p>
        </w:tc>
        <w:tc>
          <w:tcPr>
            <w:tcW w:w="3320" w:type="pct"/>
          </w:tcPr>
          <w:p w:rsidR="007E3DDD" w:rsidRPr="005606E2" w:rsidRDefault="007E3DDD" w:rsidP="0044676B">
            <w:pPr>
              <w:pStyle w:val="TableParagraph"/>
              <w:ind w:left="170" w:right="170" w:firstLine="170"/>
              <w:rPr>
                <w:szCs w:val="24"/>
                <w:lang w:val="en-US"/>
              </w:rPr>
            </w:pPr>
            <w:r w:rsidRPr="005606E2">
              <w:rPr>
                <w:szCs w:val="24"/>
                <w:lang w:val="en-US"/>
              </w:rPr>
              <w:t>the</w:t>
            </w:r>
            <w:r w:rsidRPr="005606E2">
              <w:rPr>
                <w:spacing w:val="48"/>
                <w:szCs w:val="24"/>
                <w:lang w:val="en-US"/>
              </w:rPr>
              <w:t xml:space="preserve"> </w:t>
            </w:r>
            <w:r w:rsidRPr="005606E2">
              <w:rPr>
                <w:szCs w:val="24"/>
                <w:lang w:val="en-US"/>
              </w:rPr>
              <w:t>Earth’s</w:t>
            </w:r>
            <w:r w:rsidRPr="005606E2">
              <w:rPr>
                <w:spacing w:val="49"/>
                <w:szCs w:val="24"/>
                <w:lang w:val="en-US"/>
              </w:rPr>
              <w:t xml:space="preserve"> </w:t>
            </w:r>
            <w:r w:rsidRPr="005606E2">
              <w:rPr>
                <w:szCs w:val="24"/>
                <w:lang w:val="en-US"/>
              </w:rPr>
              <w:t>outermost</w:t>
            </w:r>
            <w:r w:rsidRPr="005606E2">
              <w:rPr>
                <w:spacing w:val="50"/>
                <w:szCs w:val="24"/>
                <w:lang w:val="en-US"/>
              </w:rPr>
              <w:t xml:space="preserve"> </w:t>
            </w:r>
            <w:r w:rsidRPr="005606E2">
              <w:rPr>
                <w:szCs w:val="24"/>
                <w:lang w:val="en-US"/>
              </w:rPr>
              <w:t>layer,</w:t>
            </w:r>
            <w:r w:rsidRPr="005606E2">
              <w:rPr>
                <w:spacing w:val="47"/>
                <w:szCs w:val="24"/>
                <w:lang w:val="en-US"/>
              </w:rPr>
              <w:t xml:space="preserve"> </w:t>
            </w:r>
            <w:r w:rsidRPr="005606E2">
              <w:rPr>
                <w:szCs w:val="24"/>
                <w:lang w:val="en-US"/>
              </w:rPr>
              <w:t>about</w:t>
            </w:r>
            <w:r w:rsidRPr="005606E2">
              <w:rPr>
                <w:spacing w:val="50"/>
                <w:szCs w:val="24"/>
                <w:lang w:val="en-US"/>
              </w:rPr>
              <w:t xml:space="preserve"> </w:t>
            </w:r>
            <w:r w:rsidRPr="005606E2">
              <w:rPr>
                <w:szCs w:val="24"/>
                <w:lang w:val="en-US"/>
              </w:rPr>
              <w:t>5</w:t>
            </w:r>
            <w:r w:rsidRPr="005606E2">
              <w:rPr>
                <w:spacing w:val="50"/>
                <w:szCs w:val="24"/>
                <w:lang w:val="en-US"/>
              </w:rPr>
              <w:t xml:space="preserve"> </w:t>
            </w:r>
            <w:r w:rsidRPr="005606E2">
              <w:rPr>
                <w:szCs w:val="24"/>
                <w:lang w:val="en-US"/>
              </w:rPr>
              <w:t>to</w:t>
            </w:r>
            <w:r w:rsidRPr="005606E2">
              <w:rPr>
                <w:spacing w:val="47"/>
                <w:szCs w:val="24"/>
                <w:lang w:val="en-US"/>
              </w:rPr>
              <w:t xml:space="preserve"> </w:t>
            </w:r>
            <w:r w:rsidRPr="005606E2">
              <w:rPr>
                <w:spacing w:val="-5"/>
                <w:szCs w:val="24"/>
                <w:lang w:val="en-US"/>
              </w:rPr>
              <w:t>80</w:t>
            </w:r>
            <w:r w:rsidR="00A50A1A">
              <w:rPr>
                <w:spacing w:val="-5"/>
                <w:szCs w:val="24"/>
                <w:lang w:val="en-US"/>
              </w:rPr>
              <w:t xml:space="preserve"> </w:t>
            </w:r>
            <w:r w:rsidRPr="005606E2">
              <w:rPr>
                <w:szCs w:val="24"/>
                <w:lang w:val="en-US"/>
              </w:rPr>
              <w:t>kilometers</w:t>
            </w:r>
            <w:r w:rsidRPr="005606E2">
              <w:rPr>
                <w:spacing w:val="-4"/>
                <w:szCs w:val="24"/>
                <w:lang w:val="en-US"/>
              </w:rPr>
              <w:t xml:space="preserve"> </w:t>
            </w:r>
            <w:r w:rsidRPr="005606E2">
              <w:rPr>
                <w:szCs w:val="24"/>
                <w:lang w:val="en-US"/>
              </w:rPr>
              <w:t>thick,</w:t>
            </w:r>
            <w:r w:rsidRPr="005606E2">
              <w:rPr>
                <w:spacing w:val="-6"/>
                <w:szCs w:val="24"/>
                <w:lang w:val="en-US"/>
              </w:rPr>
              <w:t xml:space="preserve"> </w:t>
            </w:r>
            <w:r w:rsidRPr="005606E2">
              <w:rPr>
                <w:szCs w:val="24"/>
                <w:lang w:val="en-US"/>
              </w:rPr>
              <w:t>composed</w:t>
            </w:r>
            <w:r w:rsidRPr="005606E2">
              <w:rPr>
                <w:spacing w:val="-5"/>
                <w:szCs w:val="24"/>
                <w:lang w:val="en-US"/>
              </w:rPr>
              <w:t xml:space="preserve"> </w:t>
            </w:r>
            <w:r w:rsidRPr="005606E2">
              <w:rPr>
                <w:szCs w:val="24"/>
                <w:lang w:val="en-US"/>
              </w:rPr>
              <w:t>of relatively</w:t>
            </w:r>
            <w:r w:rsidRPr="005606E2">
              <w:rPr>
                <w:spacing w:val="-7"/>
                <w:szCs w:val="24"/>
                <w:lang w:val="en-US"/>
              </w:rPr>
              <w:t xml:space="preserve"> </w:t>
            </w:r>
            <w:r w:rsidRPr="005606E2">
              <w:rPr>
                <w:szCs w:val="24"/>
                <w:lang w:val="en-US"/>
              </w:rPr>
              <w:t>low density silicate rocks</w:t>
            </w:r>
          </w:p>
        </w:tc>
      </w:tr>
      <w:tr w:rsidR="007E3DDD" w:rsidRPr="005606E2" w:rsidTr="0028368F">
        <w:trPr>
          <w:trHeight w:val="717"/>
        </w:trPr>
        <w:tc>
          <w:tcPr>
            <w:tcW w:w="1680"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crystal</w:t>
            </w:r>
          </w:p>
        </w:tc>
        <w:tc>
          <w:tcPr>
            <w:tcW w:w="3320" w:type="pct"/>
          </w:tcPr>
          <w:p w:rsidR="007E3DDD" w:rsidRPr="005606E2" w:rsidRDefault="007E3DDD" w:rsidP="0044676B">
            <w:pPr>
              <w:pStyle w:val="TableParagraph"/>
              <w:ind w:left="170" w:right="170" w:firstLine="170"/>
              <w:rPr>
                <w:szCs w:val="24"/>
                <w:lang w:val="en-US"/>
              </w:rPr>
            </w:pPr>
            <w:r w:rsidRPr="005606E2">
              <w:rPr>
                <w:szCs w:val="24"/>
                <w:lang w:val="en-US"/>
              </w:rPr>
              <w:t>a</w:t>
            </w:r>
            <w:r w:rsidRPr="005606E2">
              <w:rPr>
                <w:spacing w:val="35"/>
                <w:szCs w:val="24"/>
                <w:lang w:val="en-US"/>
              </w:rPr>
              <w:t xml:space="preserve"> </w:t>
            </w:r>
            <w:r w:rsidRPr="005606E2">
              <w:rPr>
                <w:szCs w:val="24"/>
                <w:lang w:val="en-US"/>
              </w:rPr>
              <w:t>solid</w:t>
            </w:r>
            <w:r w:rsidRPr="005606E2">
              <w:rPr>
                <w:spacing w:val="36"/>
                <w:szCs w:val="24"/>
                <w:lang w:val="en-US"/>
              </w:rPr>
              <w:t xml:space="preserve"> </w:t>
            </w:r>
            <w:r w:rsidRPr="005606E2">
              <w:rPr>
                <w:szCs w:val="24"/>
                <w:lang w:val="en-US"/>
              </w:rPr>
              <w:t>element</w:t>
            </w:r>
            <w:r w:rsidRPr="005606E2">
              <w:rPr>
                <w:spacing w:val="33"/>
                <w:szCs w:val="24"/>
                <w:lang w:val="en-US"/>
              </w:rPr>
              <w:t xml:space="preserve"> </w:t>
            </w:r>
            <w:r w:rsidRPr="005606E2">
              <w:rPr>
                <w:szCs w:val="24"/>
                <w:lang w:val="en-US"/>
              </w:rPr>
              <w:t>or</w:t>
            </w:r>
            <w:r w:rsidRPr="005606E2">
              <w:rPr>
                <w:spacing w:val="35"/>
                <w:szCs w:val="24"/>
                <w:lang w:val="en-US"/>
              </w:rPr>
              <w:t xml:space="preserve"> </w:t>
            </w:r>
            <w:r w:rsidRPr="005606E2">
              <w:rPr>
                <w:szCs w:val="24"/>
                <w:lang w:val="en-US"/>
              </w:rPr>
              <w:t>compound</w:t>
            </w:r>
            <w:r w:rsidRPr="005606E2">
              <w:rPr>
                <w:spacing w:val="34"/>
                <w:szCs w:val="24"/>
                <w:lang w:val="en-US"/>
              </w:rPr>
              <w:t xml:space="preserve"> </w:t>
            </w:r>
            <w:r w:rsidRPr="005606E2">
              <w:rPr>
                <w:szCs w:val="24"/>
                <w:lang w:val="en-US"/>
              </w:rPr>
              <w:t>whose</w:t>
            </w:r>
            <w:r w:rsidRPr="005606E2">
              <w:rPr>
                <w:spacing w:val="33"/>
                <w:szCs w:val="24"/>
                <w:lang w:val="en-US"/>
              </w:rPr>
              <w:t xml:space="preserve"> </w:t>
            </w:r>
            <w:r w:rsidRPr="005606E2">
              <w:rPr>
                <w:szCs w:val="24"/>
                <w:lang w:val="en-US"/>
              </w:rPr>
              <w:t xml:space="preserve">atoms </w:t>
            </w:r>
            <w:r w:rsidRPr="005606E2">
              <w:rPr>
                <w:spacing w:val="-5"/>
                <w:szCs w:val="24"/>
                <w:lang w:val="en-US"/>
              </w:rPr>
              <w:t>are</w:t>
            </w:r>
            <w:r w:rsidRPr="005606E2">
              <w:rPr>
                <w:szCs w:val="24"/>
                <w:lang w:val="en-US"/>
              </w:rPr>
              <w:tab/>
            </w:r>
            <w:r w:rsidRPr="005606E2">
              <w:rPr>
                <w:spacing w:val="-2"/>
                <w:szCs w:val="24"/>
                <w:lang w:val="en-US"/>
              </w:rPr>
              <w:t>arranged</w:t>
            </w:r>
            <w:r w:rsidRPr="005606E2">
              <w:rPr>
                <w:szCs w:val="24"/>
                <w:lang w:val="en-US"/>
              </w:rPr>
              <w:tab/>
            </w:r>
            <w:r w:rsidRPr="005606E2">
              <w:rPr>
                <w:spacing w:val="-5"/>
                <w:szCs w:val="24"/>
                <w:lang w:val="en-US"/>
              </w:rPr>
              <w:t>in</w:t>
            </w:r>
            <w:r w:rsidRPr="005606E2">
              <w:rPr>
                <w:szCs w:val="24"/>
                <w:lang w:val="en-US"/>
              </w:rPr>
              <w:tab/>
            </w:r>
            <w:r w:rsidRPr="005606E2">
              <w:rPr>
                <w:spacing w:val="-10"/>
                <w:szCs w:val="24"/>
                <w:lang w:val="en-US"/>
              </w:rPr>
              <w:t>a</w:t>
            </w:r>
            <w:r w:rsidRPr="005606E2">
              <w:rPr>
                <w:szCs w:val="24"/>
                <w:lang w:val="en-US"/>
              </w:rPr>
              <w:tab/>
            </w:r>
            <w:r w:rsidRPr="005606E2">
              <w:rPr>
                <w:spacing w:val="-2"/>
                <w:szCs w:val="24"/>
                <w:lang w:val="en-US"/>
              </w:rPr>
              <w:t>regular,</w:t>
            </w:r>
            <w:r w:rsidRPr="005606E2">
              <w:rPr>
                <w:szCs w:val="24"/>
                <w:lang w:val="en-US"/>
              </w:rPr>
              <w:tab/>
            </w:r>
            <w:r w:rsidRPr="005606E2">
              <w:rPr>
                <w:spacing w:val="-2"/>
                <w:szCs w:val="24"/>
                <w:lang w:val="en-US"/>
              </w:rPr>
              <w:t>orderly,</w:t>
            </w:r>
            <w:r w:rsidR="00A50A1A">
              <w:rPr>
                <w:spacing w:val="-2"/>
                <w:szCs w:val="24"/>
                <w:lang w:val="en-US"/>
              </w:rPr>
              <w:t xml:space="preserve"> </w:t>
            </w:r>
            <w:r w:rsidRPr="005606E2">
              <w:rPr>
                <w:szCs w:val="24"/>
                <w:lang w:val="en-US"/>
              </w:rPr>
              <w:t>periodically</w:t>
            </w:r>
            <w:r w:rsidRPr="005606E2">
              <w:rPr>
                <w:spacing w:val="-14"/>
                <w:szCs w:val="24"/>
                <w:lang w:val="en-US"/>
              </w:rPr>
              <w:t xml:space="preserve"> </w:t>
            </w:r>
            <w:r w:rsidRPr="005606E2">
              <w:rPr>
                <w:szCs w:val="24"/>
                <w:lang w:val="en-US"/>
              </w:rPr>
              <w:t>repeated</w:t>
            </w:r>
            <w:r w:rsidRPr="005606E2">
              <w:rPr>
                <w:spacing w:val="-7"/>
                <w:szCs w:val="24"/>
                <w:lang w:val="en-US"/>
              </w:rPr>
              <w:t xml:space="preserve"> </w:t>
            </w:r>
            <w:r w:rsidRPr="005606E2">
              <w:rPr>
                <w:spacing w:val="-2"/>
                <w:szCs w:val="24"/>
                <w:lang w:val="en-US"/>
              </w:rPr>
              <w:t>array</w:t>
            </w:r>
          </w:p>
        </w:tc>
      </w:tr>
      <w:tr w:rsidR="007E3DDD" w:rsidRPr="005606E2" w:rsidTr="0044676B">
        <w:trPr>
          <w:trHeight w:val="631"/>
        </w:trPr>
        <w:tc>
          <w:tcPr>
            <w:tcW w:w="1680" w:type="pct"/>
          </w:tcPr>
          <w:p w:rsidR="007E3DDD" w:rsidRPr="005606E2" w:rsidRDefault="007E3DDD" w:rsidP="0044676B">
            <w:pPr>
              <w:pStyle w:val="TableParagraph"/>
              <w:ind w:left="170" w:right="170" w:firstLine="170"/>
              <w:rPr>
                <w:b/>
                <w:szCs w:val="24"/>
                <w:lang w:val="en-US"/>
              </w:rPr>
            </w:pPr>
            <w:r w:rsidRPr="005606E2">
              <w:rPr>
                <w:b/>
                <w:szCs w:val="24"/>
                <w:lang w:val="en-US"/>
              </w:rPr>
              <w:t>crystal</w:t>
            </w:r>
            <w:r w:rsidRPr="005606E2">
              <w:rPr>
                <w:b/>
                <w:spacing w:val="-2"/>
                <w:szCs w:val="24"/>
                <w:lang w:val="en-US"/>
              </w:rPr>
              <w:t xml:space="preserve"> </w:t>
            </w:r>
            <w:r w:rsidRPr="005606E2">
              <w:rPr>
                <w:b/>
                <w:spacing w:val="-4"/>
                <w:szCs w:val="24"/>
                <w:lang w:val="en-US"/>
              </w:rPr>
              <w:t>face</w:t>
            </w:r>
          </w:p>
        </w:tc>
        <w:tc>
          <w:tcPr>
            <w:tcW w:w="3320" w:type="pct"/>
          </w:tcPr>
          <w:p w:rsidR="007E3DDD" w:rsidRPr="005606E2" w:rsidRDefault="007E3DDD" w:rsidP="0044676B">
            <w:pPr>
              <w:pStyle w:val="TableParagraph"/>
              <w:ind w:left="170" w:right="170" w:firstLine="170"/>
              <w:rPr>
                <w:szCs w:val="24"/>
                <w:lang w:val="en-US"/>
              </w:rPr>
            </w:pPr>
            <w:r w:rsidRPr="005606E2">
              <w:rPr>
                <w:szCs w:val="24"/>
                <w:lang w:val="en-US"/>
              </w:rPr>
              <w:t>a</w:t>
            </w:r>
            <w:r w:rsidRPr="005606E2">
              <w:rPr>
                <w:spacing w:val="73"/>
                <w:szCs w:val="24"/>
                <w:lang w:val="en-US"/>
              </w:rPr>
              <w:t xml:space="preserve"> </w:t>
            </w:r>
            <w:r w:rsidRPr="005606E2">
              <w:rPr>
                <w:szCs w:val="24"/>
                <w:lang w:val="en-US"/>
              </w:rPr>
              <w:t>planar</w:t>
            </w:r>
            <w:r w:rsidRPr="005606E2">
              <w:rPr>
                <w:spacing w:val="73"/>
                <w:szCs w:val="24"/>
                <w:lang w:val="en-US"/>
              </w:rPr>
              <w:t xml:space="preserve"> </w:t>
            </w:r>
            <w:r w:rsidRPr="005606E2">
              <w:rPr>
                <w:szCs w:val="24"/>
                <w:lang w:val="en-US"/>
              </w:rPr>
              <w:t>surface</w:t>
            </w:r>
            <w:r w:rsidRPr="005606E2">
              <w:rPr>
                <w:spacing w:val="76"/>
                <w:szCs w:val="24"/>
                <w:lang w:val="en-US"/>
              </w:rPr>
              <w:t xml:space="preserve"> </w:t>
            </w:r>
            <w:r w:rsidRPr="005606E2">
              <w:rPr>
                <w:szCs w:val="24"/>
                <w:lang w:val="en-US"/>
              </w:rPr>
              <w:t>that</w:t>
            </w:r>
            <w:r w:rsidRPr="005606E2">
              <w:rPr>
                <w:spacing w:val="77"/>
                <w:szCs w:val="24"/>
                <w:lang w:val="en-US"/>
              </w:rPr>
              <w:t xml:space="preserve"> </w:t>
            </w:r>
            <w:r w:rsidRPr="005606E2">
              <w:rPr>
                <w:szCs w:val="24"/>
                <w:lang w:val="en-US"/>
              </w:rPr>
              <w:t>develop</w:t>
            </w:r>
            <w:r w:rsidRPr="005606E2">
              <w:rPr>
                <w:spacing w:val="76"/>
                <w:szCs w:val="24"/>
                <w:lang w:val="en-US"/>
              </w:rPr>
              <w:t xml:space="preserve"> </w:t>
            </w:r>
            <w:r w:rsidRPr="005606E2">
              <w:rPr>
                <w:szCs w:val="24"/>
                <w:lang w:val="en-US"/>
              </w:rPr>
              <w:t>if</w:t>
            </w:r>
            <w:r w:rsidRPr="005606E2">
              <w:rPr>
                <w:spacing w:val="75"/>
                <w:szCs w:val="24"/>
                <w:lang w:val="en-US"/>
              </w:rPr>
              <w:t xml:space="preserve"> </w:t>
            </w:r>
            <w:r w:rsidRPr="005606E2">
              <w:rPr>
                <w:szCs w:val="24"/>
                <w:lang w:val="en-US"/>
              </w:rPr>
              <w:t>a</w:t>
            </w:r>
            <w:r w:rsidRPr="005606E2">
              <w:rPr>
                <w:spacing w:val="76"/>
                <w:szCs w:val="24"/>
                <w:lang w:val="en-US"/>
              </w:rPr>
              <w:t xml:space="preserve"> </w:t>
            </w:r>
            <w:r w:rsidRPr="005606E2">
              <w:rPr>
                <w:spacing w:val="-2"/>
                <w:szCs w:val="24"/>
                <w:lang w:val="en-US"/>
              </w:rPr>
              <w:t>crystal</w:t>
            </w:r>
            <w:r w:rsidR="00A50A1A">
              <w:rPr>
                <w:spacing w:val="-2"/>
                <w:szCs w:val="24"/>
                <w:lang w:val="en-US"/>
              </w:rPr>
              <w:t xml:space="preserve"> </w:t>
            </w:r>
            <w:r w:rsidRPr="005606E2">
              <w:rPr>
                <w:szCs w:val="24"/>
                <w:lang w:val="en-US"/>
              </w:rPr>
              <w:t>grows</w:t>
            </w:r>
            <w:r w:rsidRPr="005606E2">
              <w:rPr>
                <w:spacing w:val="-2"/>
                <w:szCs w:val="24"/>
                <w:lang w:val="en-US"/>
              </w:rPr>
              <w:t xml:space="preserve"> </w:t>
            </w:r>
            <w:r w:rsidRPr="005606E2">
              <w:rPr>
                <w:szCs w:val="24"/>
                <w:lang w:val="en-US"/>
              </w:rPr>
              <w:t>freely</w:t>
            </w:r>
            <w:r w:rsidRPr="005606E2">
              <w:rPr>
                <w:spacing w:val="-7"/>
                <w:szCs w:val="24"/>
                <w:lang w:val="en-US"/>
              </w:rPr>
              <w:t xml:space="preserve"> </w:t>
            </w:r>
            <w:r w:rsidRPr="005606E2">
              <w:rPr>
                <w:szCs w:val="24"/>
                <w:lang w:val="en-US"/>
              </w:rPr>
              <w:t>in</w:t>
            </w:r>
            <w:r w:rsidRPr="005606E2">
              <w:rPr>
                <w:spacing w:val="-1"/>
                <w:szCs w:val="24"/>
                <w:lang w:val="en-US"/>
              </w:rPr>
              <w:t xml:space="preserve"> </w:t>
            </w:r>
            <w:r w:rsidRPr="005606E2">
              <w:rPr>
                <w:szCs w:val="24"/>
                <w:lang w:val="en-US"/>
              </w:rPr>
              <w:t>an</w:t>
            </w:r>
            <w:r w:rsidRPr="005606E2">
              <w:rPr>
                <w:spacing w:val="-6"/>
                <w:szCs w:val="24"/>
                <w:lang w:val="en-US"/>
              </w:rPr>
              <w:t xml:space="preserve"> </w:t>
            </w:r>
            <w:r w:rsidRPr="005606E2">
              <w:rPr>
                <w:szCs w:val="24"/>
                <w:lang w:val="en-US"/>
              </w:rPr>
              <w:t>uncrowded</w:t>
            </w:r>
            <w:r w:rsidRPr="005606E2">
              <w:rPr>
                <w:spacing w:val="-1"/>
                <w:szCs w:val="24"/>
                <w:lang w:val="en-US"/>
              </w:rPr>
              <w:t xml:space="preserve"> </w:t>
            </w:r>
            <w:r w:rsidRPr="005606E2">
              <w:rPr>
                <w:spacing w:val="-2"/>
                <w:szCs w:val="24"/>
                <w:lang w:val="en-US"/>
              </w:rPr>
              <w:t>environment</w:t>
            </w:r>
          </w:p>
        </w:tc>
      </w:tr>
      <w:tr w:rsidR="007E3DDD" w:rsidRPr="005606E2" w:rsidTr="0028368F">
        <w:trPr>
          <w:trHeight w:val="750"/>
        </w:trPr>
        <w:tc>
          <w:tcPr>
            <w:tcW w:w="1680" w:type="pct"/>
          </w:tcPr>
          <w:p w:rsidR="007E3DDD" w:rsidRPr="005606E2" w:rsidRDefault="007E3DDD" w:rsidP="0044676B">
            <w:pPr>
              <w:pStyle w:val="TableParagraph"/>
              <w:ind w:left="170" w:right="170" w:firstLine="170"/>
              <w:rPr>
                <w:b/>
                <w:szCs w:val="24"/>
                <w:lang w:val="en-US"/>
              </w:rPr>
            </w:pPr>
            <w:r w:rsidRPr="005606E2">
              <w:rPr>
                <w:b/>
                <w:szCs w:val="24"/>
                <w:lang w:val="en-US"/>
              </w:rPr>
              <w:t>crystal</w:t>
            </w:r>
            <w:r w:rsidRPr="005606E2">
              <w:rPr>
                <w:b/>
                <w:spacing w:val="-3"/>
                <w:szCs w:val="24"/>
                <w:lang w:val="en-US"/>
              </w:rPr>
              <w:t xml:space="preserve"> </w:t>
            </w:r>
            <w:r w:rsidRPr="005606E2">
              <w:rPr>
                <w:b/>
                <w:spacing w:val="-4"/>
                <w:szCs w:val="24"/>
                <w:lang w:val="en-US"/>
              </w:rPr>
              <w:t>habit</w:t>
            </w:r>
          </w:p>
        </w:tc>
        <w:tc>
          <w:tcPr>
            <w:tcW w:w="3320" w:type="pct"/>
          </w:tcPr>
          <w:p w:rsidR="007E3DDD" w:rsidRPr="005606E2" w:rsidRDefault="007E3DDD" w:rsidP="0044676B">
            <w:pPr>
              <w:pStyle w:val="TableParagraph"/>
              <w:ind w:left="170" w:right="170" w:firstLine="170"/>
              <w:rPr>
                <w:szCs w:val="24"/>
                <w:lang w:val="en-US"/>
              </w:rPr>
            </w:pPr>
            <w:r w:rsidRPr="005606E2">
              <w:rPr>
                <w:szCs w:val="24"/>
                <w:lang w:val="en-US"/>
              </w:rPr>
              <w:t>the shape in which individual crystals grow and</w:t>
            </w:r>
            <w:r w:rsidRPr="005606E2">
              <w:rPr>
                <w:spacing w:val="76"/>
                <w:w w:val="150"/>
                <w:szCs w:val="24"/>
                <w:lang w:val="en-US"/>
              </w:rPr>
              <w:t xml:space="preserve"> </w:t>
            </w:r>
            <w:r w:rsidRPr="005606E2">
              <w:rPr>
                <w:szCs w:val="24"/>
                <w:lang w:val="en-US"/>
              </w:rPr>
              <w:t>the</w:t>
            </w:r>
            <w:r w:rsidRPr="005606E2">
              <w:rPr>
                <w:spacing w:val="75"/>
                <w:w w:val="150"/>
                <w:szCs w:val="24"/>
                <w:lang w:val="en-US"/>
              </w:rPr>
              <w:t xml:space="preserve"> </w:t>
            </w:r>
            <w:r w:rsidRPr="005606E2">
              <w:rPr>
                <w:szCs w:val="24"/>
                <w:lang w:val="en-US"/>
              </w:rPr>
              <w:t>manner</w:t>
            </w:r>
            <w:r w:rsidRPr="005606E2">
              <w:rPr>
                <w:spacing w:val="74"/>
                <w:w w:val="150"/>
                <w:szCs w:val="24"/>
                <w:lang w:val="en-US"/>
              </w:rPr>
              <w:t xml:space="preserve"> </w:t>
            </w:r>
            <w:r w:rsidRPr="005606E2">
              <w:rPr>
                <w:szCs w:val="24"/>
                <w:lang w:val="en-US"/>
              </w:rPr>
              <w:t>in</w:t>
            </w:r>
            <w:r w:rsidRPr="005606E2">
              <w:rPr>
                <w:spacing w:val="74"/>
                <w:w w:val="150"/>
                <w:szCs w:val="24"/>
                <w:lang w:val="en-US"/>
              </w:rPr>
              <w:t xml:space="preserve"> </w:t>
            </w:r>
            <w:r w:rsidRPr="005606E2">
              <w:rPr>
                <w:szCs w:val="24"/>
                <w:lang w:val="en-US"/>
              </w:rPr>
              <w:t>which</w:t>
            </w:r>
            <w:r w:rsidRPr="005606E2">
              <w:rPr>
                <w:spacing w:val="76"/>
                <w:w w:val="150"/>
                <w:szCs w:val="24"/>
                <w:lang w:val="en-US"/>
              </w:rPr>
              <w:t xml:space="preserve"> </w:t>
            </w:r>
            <w:r w:rsidRPr="005606E2">
              <w:rPr>
                <w:szCs w:val="24"/>
                <w:lang w:val="en-US"/>
              </w:rPr>
              <w:t>crystals</w:t>
            </w:r>
            <w:r w:rsidRPr="005606E2">
              <w:rPr>
                <w:spacing w:val="77"/>
                <w:w w:val="150"/>
                <w:szCs w:val="24"/>
                <w:lang w:val="en-US"/>
              </w:rPr>
              <w:t xml:space="preserve"> </w:t>
            </w:r>
            <w:r w:rsidRPr="005606E2">
              <w:rPr>
                <w:spacing w:val="-4"/>
                <w:szCs w:val="24"/>
                <w:lang w:val="en-US"/>
              </w:rPr>
              <w:t>grow</w:t>
            </w:r>
            <w:r w:rsidR="00A50A1A">
              <w:rPr>
                <w:spacing w:val="-4"/>
                <w:szCs w:val="24"/>
                <w:lang w:val="en-US"/>
              </w:rPr>
              <w:t xml:space="preserve"> </w:t>
            </w:r>
            <w:r w:rsidRPr="005606E2">
              <w:rPr>
                <w:szCs w:val="24"/>
                <w:lang w:val="en-US"/>
              </w:rPr>
              <w:t>together</w:t>
            </w:r>
            <w:r w:rsidRPr="005606E2">
              <w:rPr>
                <w:spacing w:val="-5"/>
                <w:szCs w:val="24"/>
                <w:lang w:val="en-US"/>
              </w:rPr>
              <w:t xml:space="preserve"> </w:t>
            </w:r>
            <w:r w:rsidRPr="005606E2">
              <w:rPr>
                <w:szCs w:val="24"/>
                <w:lang w:val="en-US"/>
              </w:rPr>
              <w:t>in</w:t>
            </w:r>
            <w:r w:rsidRPr="005606E2">
              <w:rPr>
                <w:spacing w:val="-3"/>
                <w:szCs w:val="24"/>
                <w:lang w:val="en-US"/>
              </w:rPr>
              <w:t xml:space="preserve"> </w:t>
            </w:r>
            <w:r w:rsidRPr="005606E2">
              <w:rPr>
                <w:spacing w:val="-2"/>
                <w:szCs w:val="24"/>
                <w:lang w:val="en-US"/>
              </w:rPr>
              <w:t>aggregates</w:t>
            </w:r>
          </w:p>
        </w:tc>
      </w:tr>
      <w:tr w:rsidR="007E3DDD" w:rsidRPr="005606E2" w:rsidTr="0028368F">
        <w:trPr>
          <w:trHeight w:val="988"/>
        </w:trPr>
        <w:tc>
          <w:tcPr>
            <w:tcW w:w="1680" w:type="pct"/>
          </w:tcPr>
          <w:p w:rsidR="007E3DDD" w:rsidRPr="005606E2" w:rsidRDefault="007E3DDD" w:rsidP="0044676B">
            <w:pPr>
              <w:pStyle w:val="TableParagraph"/>
              <w:ind w:left="170" w:right="170" w:firstLine="170"/>
              <w:rPr>
                <w:b/>
                <w:szCs w:val="24"/>
                <w:lang w:val="en-US"/>
              </w:rPr>
            </w:pPr>
            <w:r w:rsidRPr="005606E2">
              <w:rPr>
                <w:b/>
                <w:szCs w:val="24"/>
                <w:lang w:val="en-US"/>
              </w:rPr>
              <w:t>crystal</w:t>
            </w:r>
            <w:r w:rsidRPr="005606E2">
              <w:rPr>
                <w:b/>
                <w:spacing w:val="-6"/>
                <w:szCs w:val="24"/>
                <w:lang w:val="en-US"/>
              </w:rPr>
              <w:t xml:space="preserve"> </w:t>
            </w:r>
            <w:r w:rsidRPr="005606E2">
              <w:rPr>
                <w:b/>
                <w:spacing w:val="-2"/>
                <w:szCs w:val="24"/>
                <w:lang w:val="en-US"/>
              </w:rPr>
              <w:t>settling</w:t>
            </w:r>
          </w:p>
        </w:tc>
        <w:tc>
          <w:tcPr>
            <w:tcW w:w="3320" w:type="pct"/>
          </w:tcPr>
          <w:p w:rsidR="007E3DDD" w:rsidRPr="005606E2" w:rsidRDefault="007E3DDD" w:rsidP="0044676B">
            <w:pPr>
              <w:pStyle w:val="TableParagraph"/>
              <w:ind w:left="170" w:right="170" w:firstLine="170"/>
              <w:rPr>
                <w:szCs w:val="24"/>
                <w:lang w:val="en-US"/>
              </w:rPr>
            </w:pPr>
            <w:r w:rsidRPr="005606E2">
              <w:rPr>
                <w:szCs w:val="24"/>
                <w:lang w:val="en-US"/>
              </w:rPr>
              <w:t>a process in which the crystals that solidify first from a cooling magma settle to the bottom of a magma chamber because the solid</w:t>
            </w:r>
            <w:r w:rsidRPr="005606E2">
              <w:rPr>
                <w:spacing w:val="63"/>
                <w:szCs w:val="24"/>
                <w:lang w:val="en-US"/>
              </w:rPr>
              <w:t xml:space="preserve"> </w:t>
            </w:r>
            <w:r w:rsidRPr="005606E2">
              <w:rPr>
                <w:szCs w:val="24"/>
                <w:lang w:val="en-US"/>
              </w:rPr>
              <w:t>minerals</w:t>
            </w:r>
            <w:r w:rsidRPr="005606E2">
              <w:rPr>
                <w:spacing w:val="64"/>
                <w:szCs w:val="24"/>
                <w:lang w:val="en-US"/>
              </w:rPr>
              <w:t xml:space="preserve"> </w:t>
            </w:r>
            <w:r w:rsidRPr="005606E2">
              <w:rPr>
                <w:szCs w:val="24"/>
                <w:lang w:val="en-US"/>
              </w:rPr>
              <w:t>are</w:t>
            </w:r>
            <w:r w:rsidRPr="005606E2">
              <w:rPr>
                <w:spacing w:val="63"/>
                <w:szCs w:val="24"/>
                <w:lang w:val="en-US"/>
              </w:rPr>
              <w:t xml:space="preserve"> </w:t>
            </w:r>
            <w:r w:rsidRPr="005606E2">
              <w:rPr>
                <w:szCs w:val="24"/>
                <w:lang w:val="en-US"/>
              </w:rPr>
              <w:t>more</w:t>
            </w:r>
            <w:r w:rsidRPr="005606E2">
              <w:rPr>
                <w:spacing w:val="63"/>
                <w:szCs w:val="24"/>
                <w:lang w:val="en-US"/>
              </w:rPr>
              <w:t xml:space="preserve"> </w:t>
            </w:r>
            <w:r w:rsidRPr="005606E2">
              <w:rPr>
                <w:szCs w:val="24"/>
                <w:lang w:val="en-US"/>
              </w:rPr>
              <w:t>dense</w:t>
            </w:r>
            <w:r w:rsidRPr="005606E2">
              <w:rPr>
                <w:spacing w:val="63"/>
                <w:szCs w:val="24"/>
                <w:lang w:val="en-US"/>
              </w:rPr>
              <w:t xml:space="preserve"> </w:t>
            </w:r>
            <w:r w:rsidRPr="005606E2">
              <w:rPr>
                <w:szCs w:val="24"/>
                <w:lang w:val="en-US"/>
              </w:rPr>
              <w:t>than</w:t>
            </w:r>
            <w:r w:rsidRPr="005606E2">
              <w:rPr>
                <w:spacing w:val="64"/>
                <w:szCs w:val="24"/>
                <w:lang w:val="en-US"/>
              </w:rPr>
              <w:t xml:space="preserve"> </w:t>
            </w:r>
            <w:r w:rsidRPr="005606E2">
              <w:rPr>
                <w:spacing w:val="-2"/>
                <w:szCs w:val="24"/>
                <w:lang w:val="en-US"/>
              </w:rPr>
              <w:t>liquid</w:t>
            </w:r>
            <w:r w:rsidR="00A50A1A">
              <w:rPr>
                <w:spacing w:val="-2"/>
                <w:szCs w:val="24"/>
                <w:lang w:val="en-US"/>
              </w:rPr>
              <w:t xml:space="preserve"> </w:t>
            </w:r>
            <w:r w:rsidRPr="005606E2">
              <w:rPr>
                <w:spacing w:val="-2"/>
                <w:szCs w:val="24"/>
                <w:lang w:val="en-US"/>
              </w:rPr>
              <w:t>magma</w:t>
            </w:r>
          </w:p>
        </w:tc>
      </w:tr>
      <w:tr w:rsidR="007E3DDD" w:rsidRPr="005606E2" w:rsidTr="0028368F">
        <w:trPr>
          <w:trHeight w:val="408"/>
        </w:trPr>
        <w:tc>
          <w:tcPr>
            <w:tcW w:w="1680" w:type="pct"/>
          </w:tcPr>
          <w:p w:rsidR="007E3DDD" w:rsidRPr="005606E2" w:rsidRDefault="007E3DDD" w:rsidP="0044676B">
            <w:pPr>
              <w:pStyle w:val="TableParagraph"/>
              <w:ind w:left="170" w:right="170" w:firstLine="170"/>
              <w:rPr>
                <w:b/>
                <w:szCs w:val="24"/>
                <w:lang w:val="en-US"/>
              </w:rPr>
            </w:pPr>
            <w:r w:rsidRPr="005606E2">
              <w:rPr>
                <w:b/>
                <w:szCs w:val="24"/>
                <w:lang w:val="en-US"/>
              </w:rPr>
              <w:t>Curie</w:t>
            </w:r>
            <w:r w:rsidRPr="005606E2">
              <w:rPr>
                <w:b/>
                <w:spacing w:val="-2"/>
                <w:szCs w:val="24"/>
                <w:lang w:val="en-US"/>
              </w:rPr>
              <w:t xml:space="preserve"> point</w:t>
            </w:r>
          </w:p>
        </w:tc>
        <w:tc>
          <w:tcPr>
            <w:tcW w:w="3320" w:type="pct"/>
          </w:tcPr>
          <w:p w:rsidR="007E3DDD" w:rsidRPr="005606E2" w:rsidRDefault="007E3DDD" w:rsidP="0044676B">
            <w:pPr>
              <w:pStyle w:val="TableParagraph"/>
              <w:ind w:left="170" w:right="170" w:firstLine="170"/>
              <w:rPr>
                <w:szCs w:val="24"/>
                <w:lang w:val="en-US"/>
              </w:rPr>
            </w:pPr>
            <w:r w:rsidRPr="005606E2">
              <w:rPr>
                <w:szCs w:val="24"/>
                <w:lang w:val="en-US"/>
              </w:rPr>
              <w:t>the</w:t>
            </w:r>
            <w:r w:rsidRPr="005606E2">
              <w:rPr>
                <w:spacing w:val="-18"/>
                <w:szCs w:val="24"/>
                <w:lang w:val="en-US"/>
              </w:rPr>
              <w:t xml:space="preserve"> </w:t>
            </w:r>
            <w:r w:rsidRPr="005606E2">
              <w:rPr>
                <w:szCs w:val="24"/>
                <w:lang w:val="en-US"/>
              </w:rPr>
              <w:t>temperature</w:t>
            </w:r>
            <w:r w:rsidRPr="005606E2">
              <w:rPr>
                <w:spacing w:val="-17"/>
                <w:szCs w:val="24"/>
                <w:lang w:val="en-US"/>
              </w:rPr>
              <w:t xml:space="preserve"> </w:t>
            </w:r>
            <w:r w:rsidRPr="005606E2">
              <w:rPr>
                <w:szCs w:val="24"/>
                <w:lang w:val="en-US"/>
              </w:rPr>
              <w:t>below</w:t>
            </w:r>
            <w:r w:rsidRPr="005606E2">
              <w:rPr>
                <w:spacing w:val="-18"/>
                <w:szCs w:val="24"/>
                <w:lang w:val="en-US"/>
              </w:rPr>
              <w:t xml:space="preserve"> </w:t>
            </w:r>
            <w:r w:rsidRPr="005606E2">
              <w:rPr>
                <w:szCs w:val="24"/>
                <w:lang w:val="en-US"/>
              </w:rPr>
              <w:t>which</w:t>
            </w:r>
            <w:r w:rsidRPr="005606E2">
              <w:rPr>
                <w:spacing w:val="-17"/>
                <w:szCs w:val="24"/>
                <w:lang w:val="en-US"/>
              </w:rPr>
              <w:t xml:space="preserve"> </w:t>
            </w:r>
            <w:r w:rsidRPr="005606E2">
              <w:rPr>
                <w:szCs w:val="24"/>
                <w:lang w:val="en-US"/>
              </w:rPr>
              <w:t>rocks</w:t>
            </w:r>
            <w:r w:rsidRPr="005606E2">
              <w:rPr>
                <w:spacing w:val="-18"/>
                <w:szCs w:val="24"/>
                <w:lang w:val="en-US"/>
              </w:rPr>
              <w:t xml:space="preserve"> </w:t>
            </w:r>
            <w:r w:rsidRPr="005606E2">
              <w:rPr>
                <w:szCs w:val="24"/>
                <w:lang w:val="en-US"/>
              </w:rPr>
              <w:t>can</w:t>
            </w:r>
            <w:r w:rsidRPr="005606E2">
              <w:rPr>
                <w:spacing w:val="-15"/>
                <w:szCs w:val="24"/>
                <w:lang w:val="en-US"/>
              </w:rPr>
              <w:t xml:space="preserve"> </w:t>
            </w:r>
            <w:r w:rsidRPr="005606E2">
              <w:rPr>
                <w:spacing w:val="-2"/>
                <w:szCs w:val="24"/>
                <w:lang w:val="en-US"/>
              </w:rPr>
              <w:t>retain</w:t>
            </w:r>
            <w:r w:rsidR="00A50A1A">
              <w:rPr>
                <w:spacing w:val="-2"/>
                <w:szCs w:val="24"/>
                <w:lang w:val="en-US"/>
              </w:rPr>
              <w:t xml:space="preserve"> </w:t>
            </w:r>
            <w:r w:rsidRPr="005606E2">
              <w:rPr>
                <w:spacing w:val="-2"/>
                <w:szCs w:val="24"/>
                <w:lang w:val="en-US"/>
              </w:rPr>
              <w:t>magnetism</w:t>
            </w:r>
          </w:p>
        </w:tc>
      </w:tr>
      <w:tr w:rsidR="007E3DDD" w:rsidRPr="005606E2" w:rsidTr="0028368F">
        <w:trPr>
          <w:trHeight w:val="413"/>
        </w:trPr>
        <w:tc>
          <w:tcPr>
            <w:tcW w:w="1680"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current</w:t>
            </w:r>
          </w:p>
        </w:tc>
        <w:tc>
          <w:tcPr>
            <w:tcW w:w="3320" w:type="pct"/>
          </w:tcPr>
          <w:p w:rsidR="007E3DDD" w:rsidRPr="005606E2" w:rsidRDefault="007E3DDD" w:rsidP="0044676B">
            <w:pPr>
              <w:pStyle w:val="TableParagraph"/>
              <w:ind w:left="170" w:right="170" w:firstLine="170"/>
              <w:rPr>
                <w:szCs w:val="24"/>
                <w:lang w:val="en-US"/>
              </w:rPr>
            </w:pPr>
            <w:r w:rsidRPr="005606E2">
              <w:rPr>
                <w:szCs w:val="24"/>
                <w:lang w:val="en-US"/>
              </w:rPr>
              <w:t>a</w:t>
            </w:r>
            <w:r w:rsidRPr="005606E2">
              <w:rPr>
                <w:spacing w:val="51"/>
                <w:szCs w:val="24"/>
                <w:lang w:val="en-US"/>
              </w:rPr>
              <w:t xml:space="preserve"> </w:t>
            </w:r>
            <w:r w:rsidRPr="005606E2">
              <w:rPr>
                <w:szCs w:val="24"/>
                <w:lang w:val="en-US"/>
              </w:rPr>
              <w:t>continuous</w:t>
            </w:r>
            <w:r w:rsidRPr="005606E2">
              <w:rPr>
                <w:spacing w:val="52"/>
                <w:szCs w:val="24"/>
                <w:lang w:val="en-US"/>
              </w:rPr>
              <w:t xml:space="preserve"> </w:t>
            </w:r>
            <w:r w:rsidRPr="005606E2">
              <w:rPr>
                <w:szCs w:val="24"/>
                <w:lang w:val="en-US"/>
              </w:rPr>
              <w:t>flow</w:t>
            </w:r>
            <w:r w:rsidRPr="005606E2">
              <w:rPr>
                <w:spacing w:val="48"/>
                <w:szCs w:val="24"/>
                <w:lang w:val="en-US"/>
              </w:rPr>
              <w:t xml:space="preserve"> </w:t>
            </w:r>
            <w:r w:rsidRPr="005606E2">
              <w:rPr>
                <w:szCs w:val="24"/>
                <w:lang w:val="en-US"/>
              </w:rPr>
              <w:t>of</w:t>
            </w:r>
            <w:r w:rsidRPr="005606E2">
              <w:rPr>
                <w:spacing w:val="52"/>
                <w:szCs w:val="24"/>
                <w:lang w:val="en-US"/>
              </w:rPr>
              <w:t xml:space="preserve"> </w:t>
            </w:r>
            <w:r w:rsidRPr="005606E2">
              <w:rPr>
                <w:szCs w:val="24"/>
                <w:lang w:val="en-US"/>
              </w:rPr>
              <w:t>water</w:t>
            </w:r>
            <w:r w:rsidRPr="005606E2">
              <w:rPr>
                <w:spacing w:val="51"/>
                <w:szCs w:val="24"/>
                <w:lang w:val="en-US"/>
              </w:rPr>
              <w:t xml:space="preserve"> </w:t>
            </w:r>
            <w:r w:rsidRPr="005606E2">
              <w:rPr>
                <w:szCs w:val="24"/>
                <w:lang w:val="en-US"/>
              </w:rPr>
              <w:t>in</w:t>
            </w:r>
            <w:r w:rsidRPr="005606E2">
              <w:rPr>
                <w:spacing w:val="52"/>
                <w:szCs w:val="24"/>
                <w:lang w:val="en-US"/>
              </w:rPr>
              <w:t xml:space="preserve"> </w:t>
            </w:r>
            <w:r w:rsidRPr="005606E2">
              <w:rPr>
                <w:szCs w:val="24"/>
                <w:lang w:val="en-US"/>
              </w:rPr>
              <w:t>a</w:t>
            </w:r>
            <w:r w:rsidRPr="005606E2">
              <w:rPr>
                <w:spacing w:val="52"/>
                <w:szCs w:val="24"/>
                <w:lang w:val="en-US"/>
              </w:rPr>
              <w:t xml:space="preserve"> </w:t>
            </w:r>
            <w:r w:rsidRPr="005606E2">
              <w:rPr>
                <w:spacing w:val="-2"/>
                <w:szCs w:val="24"/>
                <w:lang w:val="en-US"/>
              </w:rPr>
              <w:t>concerted</w:t>
            </w:r>
            <w:r w:rsidR="00A50A1A">
              <w:rPr>
                <w:spacing w:val="-2"/>
                <w:szCs w:val="24"/>
                <w:lang w:val="en-US"/>
              </w:rPr>
              <w:t xml:space="preserve"> </w:t>
            </w:r>
            <w:r w:rsidRPr="005606E2">
              <w:rPr>
                <w:spacing w:val="-2"/>
                <w:szCs w:val="24"/>
                <w:lang w:val="en-US"/>
              </w:rPr>
              <w:t>direction</w:t>
            </w:r>
          </w:p>
        </w:tc>
      </w:tr>
      <w:tr w:rsidR="007E3DDD" w:rsidRPr="005606E2" w:rsidTr="0020159A">
        <w:trPr>
          <w:trHeight w:val="448"/>
        </w:trPr>
        <w:tc>
          <w:tcPr>
            <w:tcW w:w="5000" w:type="pct"/>
            <w:gridSpan w:val="2"/>
          </w:tcPr>
          <w:p w:rsidR="007E3DDD" w:rsidRPr="005606E2" w:rsidRDefault="007E3DDD" w:rsidP="0044676B">
            <w:pPr>
              <w:pStyle w:val="TableParagraph"/>
              <w:ind w:left="170" w:right="170" w:firstLine="170"/>
              <w:rPr>
                <w:b/>
                <w:szCs w:val="24"/>
                <w:lang w:val="en-US"/>
              </w:rPr>
            </w:pPr>
            <w:r w:rsidRPr="005606E2">
              <w:rPr>
                <w:b/>
                <w:spacing w:val="-5"/>
                <w:szCs w:val="24"/>
                <w:lang w:val="en-US"/>
              </w:rPr>
              <w:t>Dd</w:t>
            </w:r>
          </w:p>
        </w:tc>
      </w:tr>
      <w:tr w:rsidR="007E3DDD" w:rsidRPr="005606E2" w:rsidTr="0028368F">
        <w:trPr>
          <w:trHeight w:val="823"/>
        </w:trPr>
        <w:tc>
          <w:tcPr>
            <w:tcW w:w="1680" w:type="pct"/>
          </w:tcPr>
          <w:p w:rsidR="007E3DDD" w:rsidRPr="005606E2" w:rsidRDefault="007E3DDD" w:rsidP="0044676B">
            <w:pPr>
              <w:pStyle w:val="TableParagraph"/>
              <w:ind w:left="170" w:right="170" w:firstLine="170"/>
              <w:rPr>
                <w:b/>
                <w:szCs w:val="24"/>
                <w:lang w:val="en-US"/>
              </w:rPr>
            </w:pPr>
            <w:r w:rsidRPr="005606E2">
              <w:rPr>
                <w:b/>
                <w:szCs w:val="24"/>
                <w:lang w:val="en-US"/>
              </w:rPr>
              <w:t>debris</w:t>
            </w:r>
            <w:r w:rsidRPr="005606E2">
              <w:rPr>
                <w:b/>
                <w:spacing w:val="-1"/>
                <w:szCs w:val="24"/>
                <w:lang w:val="en-US"/>
              </w:rPr>
              <w:t xml:space="preserve"> </w:t>
            </w:r>
            <w:r w:rsidRPr="005606E2">
              <w:rPr>
                <w:b/>
                <w:spacing w:val="-4"/>
                <w:szCs w:val="24"/>
                <w:lang w:val="en-US"/>
              </w:rPr>
              <w:t>flow</w:t>
            </w:r>
          </w:p>
        </w:tc>
        <w:tc>
          <w:tcPr>
            <w:tcW w:w="3320" w:type="pct"/>
          </w:tcPr>
          <w:p w:rsidR="007E3DDD" w:rsidRPr="005606E2" w:rsidRDefault="007E3DDD" w:rsidP="0044676B">
            <w:pPr>
              <w:pStyle w:val="TableParagraph"/>
              <w:ind w:left="170" w:right="170" w:firstLine="170"/>
              <w:rPr>
                <w:szCs w:val="24"/>
                <w:lang w:val="en-US"/>
              </w:rPr>
            </w:pPr>
            <w:r w:rsidRPr="005606E2">
              <w:rPr>
                <w:szCs w:val="24"/>
                <w:lang w:val="en-US"/>
              </w:rPr>
              <w:t>a type of mass wasting in which particles move as a fluid and more than half of the particles are larger than sand</w:t>
            </w:r>
          </w:p>
        </w:tc>
      </w:tr>
      <w:tr w:rsidR="007E3DDD" w:rsidRPr="005606E2" w:rsidTr="0044676B">
        <w:trPr>
          <w:trHeight w:val="321"/>
        </w:trPr>
        <w:tc>
          <w:tcPr>
            <w:tcW w:w="1680"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deflation</w:t>
            </w:r>
          </w:p>
        </w:tc>
        <w:tc>
          <w:tcPr>
            <w:tcW w:w="3320" w:type="pct"/>
          </w:tcPr>
          <w:p w:rsidR="007E3DDD" w:rsidRPr="005606E2" w:rsidRDefault="007E3DDD" w:rsidP="0044676B">
            <w:pPr>
              <w:pStyle w:val="TableParagraph"/>
              <w:ind w:left="170" w:right="170" w:firstLine="170"/>
              <w:rPr>
                <w:szCs w:val="24"/>
                <w:lang w:val="en-US"/>
              </w:rPr>
            </w:pPr>
            <w:r w:rsidRPr="005606E2">
              <w:rPr>
                <w:szCs w:val="24"/>
                <w:lang w:val="en-US"/>
              </w:rPr>
              <w:t>erosion</w:t>
            </w:r>
            <w:r w:rsidRPr="005606E2">
              <w:rPr>
                <w:spacing w:val="-2"/>
                <w:szCs w:val="24"/>
                <w:lang w:val="en-US"/>
              </w:rPr>
              <w:t xml:space="preserve"> </w:t>
            </w:r>
            <w:r w:rsidRPr="005606E2">
              <w:rPr>
                <w:szCs w:val="24"/>
                <w:lang w:val="en-US"/>
              </w:rPr>
              <w:t>by</w:t>
            </w:r>
            <w:r w:rsidRPr="005606E2">
              <w:rPr>
                <w:spacing w:val="-5"/>
                <w:szCs w:val="24"/>
                <w:lang w:val="en-US"/>
              </w:rPr>
              <w:t xml:space="preserve"> </w:t>
            </w:r>
            <w:r w:rsidRPr="005606E2">
              <w:rPr>
                <w:spacing w:val="-4"/>
                <w:szCs w:val="24"/>
                <w:lang w:val="en-US"/>
              </w:rPr>
              <w:t>wind</w:t>
            </w:r>
          </w:p>
        </w:tc>
      </w:tr>
      <w:tr w:rsidR="007E3DDD" w:rsidRPr="005606E2" w:rsidTr="0044676B">
        <w:trPr>
          <w:trHeight w:val="630"/>
        </w:trPr>
        <w:tc>
          <w:tcPr>
            <w:tcW w:w="1680"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deformation</w:t>
            </w:r>
          </w:p>
        </w:tc>
        <w:tc>
          <w:tcPr>
            <w:tcW w:w="3320" w:type="pct"/>
          </w:tcPr>
          <w:p w:rsidR="007E3DDD" w:rsidRPr="0028368F" w:rsidRDefault="007E3DDD" w:rsidP="0044676B">
            <w:pPr>
              <w:pStyle w:val="TableParagraph"/>
              <w:ind w:left="170" w:right="170" w:firstLine="170"/>
              <w:rPr>
                <w:szCs w:val="24"/>
              </w:rPr>
            </w:pPr>
            <w:r w:rsidRPr="005606E2">
              <w:rPr>
                <w:szCs w:val="24"/>
                <w:lang w:val="en-US"/>
              </w:rPr>
              <w:t>folding,</w:t>
            </w:r>
            <w:r w:rsidRPr="005606E2">
              <w:rPr>
                <w:spacing w:val="12"/>
                <w:szCs w:val="24"/>
                <w:lang w:val="en-US"/>
              </w:rPr>
              <w:t xml:space="preserve"> </w:t>
            </w:r>
            <w:r w:rsidRPr="005606E2">
              <w:rPr>
                <w:szCs w:val="24"/>
                <w:lang w:val="en-US"/>
              </w:rPr>
              <w:t>faulting</w:t>
            </w:r>
            <w:r w:rsidRPr="005606E2">
              <w:rPr>
                <w:spacing w:val="15"/>
                <w:szCs w:val="24"/>
                <w:lang w:val="en-US"/>
              </w:rPr>
              <w:t xml:space="preserve"> </w:t>
            </w:r>
            <w:r w:rsidRPr="005606E2">
              <w:rPr>
                <w:szCs w:val="24"/>
                <w:lang w:val="en-US"/>
              </w:rPr>
              <w:t>and</w:t>
            </w:r>
            <w:r w:rsidRPr="005606E2">
              <w:rPr>
                <w:spacing w:val="13"/>
                <w:szCs w:val="24"/>
                <w:lang w:val="en-US"/>
              </w:rPr>
              <w:t xml:space="preserve"> </w:t>
            </w:r>
            <w:r w:rsidRPr="005606E2">
              <w:rPr>
                <w:szCs w:val="24"/>
                <w:lang w:val="en-US"/>
              </w:rPr>
              <w:t>other</w:t>
            </w:r>
            <w:r w:rsidRPr="005606E2">
              <w:rPr>
                <w:spacing w:val="14"/>
                <w:szCs w:val="24"/>
                <w:lang w:val="en-US"/>
              </w:rPr>
              <w:t xml:space="preserve"> </w:t>
            </w:r>
            <w:r w:rsidRPr="005606E2">
              <w:rPr>
                <w:szCs w:val="24"/>
                <w:lang w:val="en-US"/>
              </w:rPr>
              <w:t>changes</w:t>
            </w:r>
            <w:r w:rsidRPr="005606E2">
              <w:rPr>
                <w:spacing w:val="15"/>
                <w:szCs w:val="24"/>
                <w:lang w:val="en-US"/>
              </w:rPr>
              <w:t xml:space="preserve"> </w:t>
            </w:r>
            <w:r w:rsidRPr="005606E2">
              <w:rPr>
                <w:szCs w:val="24"/>
                <w:lang w:val="en-US"/>
              </w:rPr>
              <w:t>in</w:t>
            </w:r>
            <w:r w:rsidRPr="005606E2">
              <w:rPr>
                <w:spacing w:val="15"/>
                <w:szCs w:val="24"/>
                <w:lang w:val="en-US"/>
              </w:rPr>
              <w:t xml:space="preserve"> </w:t>
            </w:r>
            <w:r w:rsidRPr="005606E2">
              <w:rPr>
                <w:spacing w:val="-4"/>
                <w:szCs w:val="24"/>
                <w:lang w:val="en-US"/>
              </w:rPr>
              <w:t>shape</w:t>
            </w:r>
            <w:r w:rsidR="00A50A1A">
              <w:rPr>
                <w:spacing w:val="-4"/>
                <w:szCs w:val="24"/>
                <w:lang w:val="en-US"/>
              </w:rPr>
              <w:t xml:space="preserve"> </w:t>
            </w:r>
            <w:r w:rsidRPr="005606E2">
              <w:rPr>
                <w:spacing w:val="-5"/>
                <w:szCs w:val="24"/>
                <w:lang w:val="en-US"/>
              </w:rPr>
              <w:t>of</w:t>
            </w:r>
            <w:r w:rsidR="0028368F">
              <w:rPr>
                <w:spacing w:val="-5"/>
                <w:szCs w:val="24"/>
              </w:rPr>
              <w:t xml:space="preserve"> </w:t>
            </w:r>
            <w:r w:rsidRPr="005606E2">
              <w:rPr>
                <w:spacing w:val="-2"/>
                <w:szCs w:val="24"/>
                <w:lang w:val="en-US"/>
              </w:rPr>
              <w:t>rocks</w:t>
            </w:r>
            <w:r w:rsidR="0028368F">
              <w:rPr>
                <w:spacing w:val="-2"/>
                <w:szCs w:val="24"/>
              </w:rPr>
              <w:t xml:space="preserve"> </w:t>
            </w:r>
            <w:r w:rsidRPr="005606E2">
              <w:rPr>
                <w:spacing w:val="-5"/>
                <w:szCs w:val="24"/>
                <w:lang w:val="en-US"/>
              </w:rPr>
              <w:t>or</w:t>
            </w:r>
            <w:r w:rsidR="0028368F">
              <w:rPr>
                <w:spacing w:val="-5"/>
                <w:szCs w:val="24"/>
              </w:rPr>
              <w:t xml:space="preserve"> </w:t>
            </w:r>
            <w:r w:rsidRPr="005606E2">
              <w:rPr>
                <w:spacing w:val="-2"/>
                <w:szCs w:val="24"/>
                <w:lang w:val="en-US"/>
              </w:rPr>
              <w:t>minerals</w:t>
            </w:r>
            <w:r w:rsidR="0028368F">
              <w:rPr>
                <w:spacing w:val="-2"/>
                <w:szCs w:val="24"/>
              </w:rPr>
              <w:t xml:space="preserve"> </w:t>
            </w:r>
            <w:r w:rsidRPr="005606E2">
              <w:rPr>
                <w:spacing w:val="-5"/>
                <w:szCs w:val="24"/>
                <w:lang w:val="en-US"/>
              </w:rPr>
              <w:t>in</w:t>
            </w:r>
            <w:r w:rsidR="0028368F">
              <w:rPr>
                <w:spacing w:val="-5"/>
                <w:szCs w:val="24"/>
              </w:rPr>
              <w:t xml:space="preserve"> </w:t>
            </w:r>
            <w:r w:rsidRPr="005606E2">
              <w:rPr>
                <w:spacing w:val="-2"/>
                <w:szCs w:val="24"/>
                <w:lang w:val="en-US"/>
              </w:rPr>
              <w:t>response</w:t>
            </w:r>
            <w:r w:rsidR="0028368F">
              <w:rPr>
                <w:spacing w:val="-2"/>
                <w:szCs w:val="24"/>
              </w:rPr>
              <w:t xml:space="preserve"> </w:t>
            </w:r>
            <w:r w:rsidRPr="005606E2">
              <w:rPr>
                <w:spacing w:val="-5"/>
                <w:szCs w:val="24"/>
                <w:lang w:val="en-US"/>
              </w:rPr>
              <w:t>to</w:t>
            </w:r>
            <w:r w:rsidR="0028368F">
              <w:rPr>
                <w:spacing w:val="-5"/>
                <w:szCs w:val="24"/>
              </w:rPr>
              <w:t xml:space="preserve"> </w:t>
            </w:r>
            <w:r w:rsidR="0028368F" w:rsidRPr="005606E2">
              <w:rPr>
                <w:szCs w:val="24"/>
                <w:lang w:val="en-US"/>
              </w:rPr>
              <w:t>mechanical</w:t>
            </w:r>
            <w:r w:rsidR="0028368F" w:rsidRPr="005606E2">
              <w:rPr>
                <w:spacing w:val="-18"/>
                <w:szCs w:val="24"/>
                <w:lang w:val="en-US"/>
              </w:rPr>
              <w:t xml:space="preserve"> </w:t>
            </w:r>
            <w:r w:rsidR="0028368F" w:rsidRPr="005606E2">
              <w:rPr>
                <w:szCs w:val="24"/>
                <w:lang w:val="en-US"/>
              </w:rPr>
              <w:t>forces,</w:t>
            </w:r>
            <w:r w:rsidR="0028368F" w:rsidRPr="005606E2">
              <w:rPr>
                <w:spacing w:val="-17"/>
                <w:szCs w:val="24"/>
                <w:lang w:val="en-US"/>
              </w:rPr>
              <w:t xml:space="preserve"> </w:t>
            </w:r>
            <w:r w:rsidR="0028368F" w:rsidRPr="005606E2">
              <w:rPr>
                <w:szCs w:val="24"/>
                <w:lang w:val="en-US"/>
              </w:rPr>
              <w:t>such</w:t>
            </w:r>
            <w:r w:rsidR="0028368F" w:rsidRPr="005606E2">
              <w:rPr>
                <w:spacing w:val="-18"/>
                <w:szCs w:val="24"/>
                <w:lang w:val="en-US"/>
              </w:rPr>
              <w:t xml:space="preserve"> </w:t>
            </w:r>
            <w:r w:rsidR="0028368F" w:rsidRPr="005606E2">
              <w:rPr>
                <w:szCs w:val="24"/>
                <w:lang w:val="en-US"/>
              </w:rPr>
              <w:t>as</w:t>
            </w:r>
            <w:r w:rsidR="0028368F" w:rsidRPr="005606E2">
              <w:rPr>
                <w:spacing w:val="-17"/>
                <w:szCs w:val="24"/>
                <w:lang w:val="en-US"/>
              </w:rPr>
              <w:t xml:space="preserve"> </w:t>
            </w:r>
            <w:r w:rsidR="0028368F" w:rsidRPr="005606E2">
              <w:rPr>
                <w:szCs w:val="24"/>
                <w:lang w:val="en-US"/>
              </w:rPr>
              <w:t>those</w:t>
            </w:r>
            <w:r w:rsidR="0028368F" w:rsidRPr="005606E2">
              <w:rPr>
                <w:spacing w:val="-18"/>
                <w:szCs w:val="24"/>
                <w:lang w:val="en-US"/>
              </w:rPr>
              <w:t xml:space="preserve"> </w:t>
            </w:r>
            <w:r w:rsidR="0028368F" w:rsidRPr="005606E2">
              <w:rPr>
                <w:szCs w:val="24"/>
                <w:lang w:val="en-US"/>
              </w:rPr>
              <w:t>that</w:t>
            </w:r>
            <w:r w:rsidR="0028368F" w:rsidRPr="005606E2">
              <w:rPr>
                <w:spacing w:val="-17"/>
                <w:szCs w:val="24"/>
                <w:lang w:val="en-US"/>
              </w:rPr>
              <w:t xml:space="preserve"> </w:t>
            </w:r>
            <w:r w:rsidR="0028368F" w:rsidRPr="005606E2">
              <w:rPr>
                <w:szCs w:val="24"/>
                <w:lang w:val="en-US"/>
              </w:rPr>
              <w:t>occur</w:t>
            </w:r>
            <w:r w:rsidR="0028368F" w:rsidRPr="005606E2">
              <w:rPr>
                <w:spacing w:val="-18"/>
                <w:szCs w:val="24"/>
                <w:lang w:val="en-US"/>
              </w:rPr>
              <w:t xml:space="preserve"> </w:t>
            </w:r>
            <w:r w:rsidR="0028368F" w:rsidRPr="005606E2">
              <w:rPr>
                <w:szCs w:val="24"/>
                <w:lang w:val="en-US"/>
              </w:rPr>
              <w:t>in tectonically active regions</w:t>
            </w:r>
            <w:r w:rsidR="0028368F">
              <w:rPr>
                <w:spacing w:val="-5"/>
                <w:szCs w:val="24"/>
              </w:rPr>
              <w:t xml:space="preserve"> </w:t>
            </w:r>
          </w:p>
        </w:tc>
      </w:tr>
    </w:tbl>
    <w:p w:rsidR="007E3DDD" w:rsidRPr="005606E2" w:rsidRDefault="007E3DDD" w:rsidP="0044676B">
      <w:pPr>
        <w:ind w:left="170" w:right="170" w:firstLine="170"/>
        <w:jc w:val="both"/>
        <w:rPr>
          <w:sz w:val="24"/>
          <w:szCs w:val="24"/>
          <w:lang w:val="en-US"/>
        </w:rPr>
        <w:sectPr w:rsidR="007E3DDD" w:rsidRPr="005606E2" w:rsidSect="007E3DDD">
          <w:type w:val="continuous"/>
          <w:pgSz w:w="11910" w:h="16850"/>
          <w:pgMar w:top="1120" w:right="900" w:bottom="1680" w:left="880" w:header="0" w:footer="1466" w:gutter="0"/>
          <w:cols w:space="720"/>
        </w:sect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407"/>
        <w:gridCol w:w="6733"/>
      </w:tblGrid>
      <w:tr w:rsidR="007E3DDD" w:rsidRPr="005606E2" w:rsidTr="0028368F">
        <w:trPr>
          <w:trHeight w:val="630"/>
        </w:trPr>
        <w:tc>
          <w:tcPr>
            <w:tcW w:w="1680" w:type="pct"/>
            <w:tcBorders>
              <w:top w:val="nil"/>
            </w:tcBorders>
          </w:tcPr>
          <w:p w:rsidR="007E3DDD" w:rsidRPr="005606E2" w:rsidRDefault="007E3DDD" w:rsidP="0044676B">
            <w:pPr>
              <w:pStyle w:val="TableParagraph"/>
              <w:ind w:left="170" w:right="170" w:firstLine="170"/>
              <w:rPr>
                <w:b/>
                <w:szCs w:val="24"/>
                <w:lang w:val="en-US"/>
              </w:rPr>
            </w:pPr>
            <w:r w:rsidRPr="005606E2">
              <w:rPr>
                <w:b/>
                <w:spacing w:val="-2"/>
                <w:szCs w:val="24"/>
                <w:lang w:val="en-US"/>
              </w:rPr>
              <w:lastRenderedPageBreak/>
              <w:t>delta</w:t>
            </w:r>
          </w:p>
        </w:tc>
        <w:tc>
          <w:tcPr>
            <w:tcW w:w="3320" w:type="pct"/>
            <w:tcBorders>
              <w:top w:val="nil"/>
            </w:tcBorders>
          </w:tcPr>
          <w:p w:rsidR="007E3DDD" w:rsidRPr="005606E2" w:rsidRDefault="007E3DDD" w:rsidP="0044676B">
            <w:pPr>
              <w:pStyle w:val="TableParagraph"/>
              <w:ind w:left="170" w:right="170" w:firstLine="170"/>
              <w:rPr>
                <w:szCs w:val="24"/>
                <w:lang w:val="en-US"/>
              </w:rPr>
            </w:pPr>
            <w:r w:rsidRPr="005606E2">
              <w:rPr>
                <w:szCs w:val="24"/>
                <w:lang w:val="en-US"/>
              </w:rPr>
              <w:t>the nearly flat, alluvial, fan-shaped tract of land at the mouth of a stream</w:t>
            </w:r>
          </w:p>
        </w:tc>
      </w:tr>
      <w:tr w:rsidR="007E3DDD" w:rsidRPr="005606E2" w:rsidTr="00AB76C6">
        <w:trPr>
          <w:trHeight w:val="1261"/>
        </w:trPr>
        <w:tc>
          <w:tcPr>
            <w:tcW w:w="1680" w:type="pct"/>
          </w:tcPr>
          <w:p w:rsidR="007E3DDD" w:rsidRPr="005606E2" w:rsidRDefault="007E3DDD" w:rsidP="0044676B">
            <w:pPr>
              <w:pStyle w:val="TableParagraph"/>
              <w:ind w:left="170" w:right="170" w:firstLine="170"/>
              <w:rPr>
                <w:b/>
                <w:szCs w:val="24"/>
                <w:lang w:val="en-US"/>
              </w:rPr>
            </w:pPr>
            <w:r w:rsidRPr="005606E2">
              <w:rPr>
                <w:b/>
                <w:szCs w:val="24"/>
                <w:lang w:val="en-US"/>
              </w:rPr>
              <w:t>diluvium</w:t>
            </w:r>
            <w:r w:rsidRPr="005606E2">
              <w:rPr>
                <w:b/>
                <w:spacing w:val="-9"/>
                <w:szCs w:val="24"/>
                <w:lang w:val="en-US"/>
              </w:rPr>
              <w:t xml:space="preserve"> </w:t>
            </w:r>
            <w:r w:rsidRPr="005606E2">
              <w:rPr>
                <w:b/>
                <w:spacing w:val="-2"/>
                <w:szCs w:val="24"/>
                <w:lang w:val="en-US"/>
              </w:rPr>
              <w:t>(diluvium)</w:t>
            </w:r>
          </w:p>
        </w:tc>
        <w:tc>
          <w:tcPr>
            <w:tcW w:w="3320" w:type="pct"/>
          </w:tcPr>
          <w:p w:rsidR="007E3DDD" w:rsidRPr="005606E2" w:rsidRDefault="007E3DDD" w:rsidP="0044676B">
            <w:pPr>
              <w:pStyle w:val="TableParagraph"/>
              <w:ind w:left="170" w:right="170" w:firstLine="170"/>
              <w:rPr>
                <w:szCs w:val="24"/>
                <w:lang w:val="en-US"/>
              </w:rPr>
            </w:pPr>
            <w:r w:rsidRPr="005606E2">
              <w:rPr>
                <w:szCs w:val="24"/>
                <w:lang w:val="en-US"/>
              </w:rPr>
              <w:t>genetic type of sediments occurring in the result of accumulation of eroded loose products</w:t>
            </w:r>
            <w:r w:rsidRPr="005606E2">
              <w:rPr>
                <w:spacing w:val="5"/>
                <w:szCs w:val="24"/>
                <w:lang w:val="en-US"/>
              </w:rPr>
              <w:t xml:space="preserve"> </w:t>
            </w:r>
            <w:r w:rsidRPr="005606E2">
              <w:rPr>
                <w:szCs w:val="24"/>
                <w:lang w:val="en-US"/>
              </w:rPr>
              <w:t>of</w:t>
            </w:r>
            <w:r w:rsidRPr="005606E2">
              <w:rPr>
                <w:spacing w:val="5"/>
                <w:szCs w:val="24"/>
                <w:lang w:val="en-US"/>
              </w:rPr>
              <w:t xml:space="preserve"> </w:t>
            </w:r>
            <w:r w:rsidRPr="005606E2">
              <w:rPr>
                <w:szCs w:val="24"/>
                <w:lang w:val="en-US"/>
              </w:rPr>
              <w:t>weathering</w:t>
            </w:r>
            <w:r w:rsidRPr="005606E2">
              <w:rPr>
                <w:spacing w:val="6"/>
                <w:szCs w:val="24"/>
                <w:lang w:val="en-US"/>
              </w:rPr>
              <w:t xml:space="preserve"> </w:t>
            </w:r>
            <w:r w:rsidRPr="005606E2">
              <w:rPr>
                <w:szCs w:val="24"/>
                <w:lang w:val="en-US"/>
              </w:rPr>
              <w:t>by</w:t>
            </w:r>
            <w:r w:rsidRPr="005606E2">
              <w:rPr>
                <w:spacing w:val="3"/>
                <w:szCs w:val="24"/>
                <w:lang w:val="en-US"/>
              </w:rPr>
              <w:t xml:space="preserve"> </w:t>
            </w:r>
            <w:r w:rsidRPr="005606E2">
              <w:rPr>
                <w:szCs w:val="24"/>
                <w:lang w:val="en-US"/>
              </w:rPr>
              <w:t>rain</w:t>
            </w:r>
            <w:r w:rsidRPr="005606E2">
              <w:rPr>
                <w:spacing w:val="6"/>
                <w:szCs w:val="24"/>
                <w:lang w:val="en-US"/>
              </w:rPr>
              <w:t xml:space="preserve"> </w:t>
            </w:r>
            <w:r w:rsidRPr="005606E2">
              <w:rPr>
                <w:szCs w:val="24"/>
                <w:lang w:val="en-US"/>
              </w:rPr>
              <w:t>and</w:t>
            </w:r>
            <w:r w:rsidRPr="005606E2">
              <w:rPr>
                <w:spacing w:val="6"/>
                <w:szCs w:val="24"/>
                <w:lang w:val="en-US"/>
              </w:rPr>
              <w:t xml:space="preserve"> </w:t>
            </w:r>
            <w:r w:rsidRPr="005606E2">
              <w:rPr>
                <w:spacing w:val="-2"/>
                <w:szCs w:val="24"/>
                <w:lang w:val="en-US"/>
              </w:rPr>
              <w:t>thawing</w:t>
            </w:r>
            <w:r w:rsidR="00A50A1A">
              <w:rPr>
                <w:spacing w:val="-2"/>
                <w:szCs w:val="24"/>
                <w:lang w:val="en-US"/>
              </w:rPr>
              <w:t xml:space="preserve"> </w:t>
            </w:r>
            <w:r w:rsidRPr="005606E2">
              <w:rPr>
                <w:spacing w:val="-2"/>
                <w:szCs w:val="24"/>
                <w:lang w:val="en-US"/>
              </w:rPr>
              <w:t>waters</w:t>
            </w:r>
          </w:p>
        </w:tc>
      </w:tr>
      <w:tr w:rsidR="007E3DDD" w:rsidRPr="005606E2" w:rsidTr="0028368F">
        <w:trPr>
          <w:trHeight w:val="557"/>
        </w:trPr>
        <w:tc>
          <w:tcPr>
            <w:tcW w:w="1680"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lastRenderedPageBreak/>
              <w:t>deposition</w:t>
            </w:r>
          </w:p>
        </w:tc>
        <w:tc>
          <w:tcPr>
            <w:tcW w:w="3320" w:type="pct"/>
          </w:tcPr>
          <w:p w:rsidR="007E3DDD" w:rsidRPr="005606E2" w:rsidRDefault="007E3DDD" w:rsidP="0044676B">
            <w:pPr>
              <w:pStyle w:val="TableParagraph"/>
              <w:ind w:left="170" w:right="170" w:firstLine="170"/>
              <w:rPr>
                <w:szCs w:val="24"/>
                <w:lang w:val="en-US"/>
              </w:rPr>
            </w:pPr>
            <w:r w:rsidRPr="005606E2">
              <w:rPr>
                <w:szCs w:val="24"/>
                <w:lang w:val="en-US"/>
              </w:rPr>
              <w:t>the</w:t>
            </w:r>
            <w:r w:rsidRPr="005606E2">
              <w:rPr>
                <w:spacing w:val="7"/>
                <w:szCs w:val="24"/>
                <w:lang w:val="en-US"/>
              </w:rPr>
              <w:t xml:space="preserve"> </w:t>
            </w:r>
            <w:r w:rsidRPr="005606E2">
              <w:rPr>
                <w:szCs w:val="24"/>
                <w:lang w:val="en-US"/>
              </w:rPr>
              <w:t>laying-down</w:t>
            </w:r>
            <w:r w:rsidRPr="005606E2">
              <w:rPr>
                <w:spacing w:val="6"/>
                <w:szCs w:val="24"/>
                <w:lang w:val="en-US"/>
              </w:rPr>
              <w:t xml:space="preserve"> </w:t>
            </w:r>
            <w:r w:rsidRPr="005606E2">
              <w:rPr>
                <w:szCs w:val="24"/>
                <w:lang w:val="en-US"/>
              </w:rPr>
              <w:t>of</w:t>
            </w:r>
            <w:r w:rsidRPr="005606E2">
              <w:rPr>
                <w:spacing w:val="6"/>
                <w:szCs w:val="24"/>
                <w:lang w:val="en-US"/>
              </w:rPr>
              <w:t xml:space="preserve"> </w:t>
            </w:r>
            <w:r w:rsidRPr="005606E2">
              <w:rPr>
                <w:szCs w:val="24"/>
                <w:lang w:val="en-US"/>
              </w:rPr>
              <w:t>sediment</w:t>
            </w:r>
            <w:r w:rsidRPr="005606E2">
              <w:rPr>
                <w:spacing w:val="6"/>
                <w:szCs w:val="24"/>
                <w:lang w:val="en-US"/>
              </w:rPr>
              <w:t xml:space="preserve"> </w:t>
            </w:r>
            <w:r w:rsidRPr="005606E2">
              <w:rPr>
                <w:szCs w:val="24"/>
                <w:lang w:val="en-US"/>
              </w:rPr>
              <w:t>by</w:t>
            </w:r>
            <w:r w:rsidRPr="005606E2">
              <w:rPr>
                <w:spacing w:val="3"/>
                <w:szCs w:val="24"/>
                <w:lang w:val="en-US"/>
              </w:rPr>
              <w:t xml:space="preserve"> </w:t>
            </w:r>
            <w:r w:rsidRPr="005606E2">
              <w:rPr>
                <w:szCs w:val="24"/>
                <w:lang w:val="en-US"/>
              </w:rPr>
              <w:t>any</w:t>
            </w:r>
            <w:r w:rsidRPr="005606E2">
              <w:rPr>
                <w:spacing w:val="5"/>
                <w:szCs w:val="24"/>
                <w:lang w:val="en-US"/>
              </w:rPr>
              <w:t xml:space="preserve"> </w:t>
            </w:r>
            <w:r w:rsidRPr="005606E2">
              <w:rPr>
                <w:spacing w:val="-2"/>
                <w:szCs w:val="24"/>
                <w:lang w:val="en-US"/>
              </w:rPr>
              <w:t>natural</w:t>
            </w:r>
            <w:r w:rsidR="00A50A1A">
              <w:rPr>
                <w:spacing w:val="-2"/>
                <w:szCs w:val="24"/>
                <w:lang w:val="en-US"/>
              </w:rPr>
              <w:t xml:space="preserve"> </w:t>
            </w:r>
            <w:r w:rsidRPr="005606E2">
              <w:rPr>
                <w:spacing w:val="-4"/>
                <w:szCs w:val="24"/>
                <w:lang w:val="en-US"/>
              </w:rPr>
              <w:t>agent</w:t>
            </w:r>
          </w:p>
        </w:tc>
      </w:tr>
      <w:tr w:rsidR="007E3DDD" w:rsidRPr="005606E2" w:rsidTr="00AB76C6">
        <w:trPr>
          <w:trHeight w:val="321"/>
        </w:trPr>
        <w:tc>
          <w:tcPr>
            <w:tcW w:w="1680" w:type="pct"/>
          </w:tcPr>
          <w:p w:rsidR="007E3DDD" w:rsidRPr="005606E2" w:rsidRDefault="007E3DDD" w:rsidP="0044676B">
            <w:pPr>
              <w:pStyle w:val="TableParagraph"/>
              <w:ind w:left="170" w:right="170" w:firstLine="170"/>
              <w:rPr>
                <w:b/>
                <w:szCs w:val="24"/>
                <w:lang w:val="en-US"/>
              </w:rPr>
            </w:pPr>
            <w:r w:rsidRPr="005606E2">
              <w:rPr>
                <w:b/>
                <w:szCs w:val="24"/>
                <w:lang w:val="en-US"/>
              </w:rPr>
              <w:t>depositional</w:t>
            </w:r>
            <w:r w:rsidRPr="005606E2">
              <w:rPr>
                <w:b/>
                <w:spacing w:val="-8"/>
                <w:szCs w:val="24"/>
                <w:lang w:val="en-US"/>
              </w:rPr>
              <w:t xml:space="preserve"> </w:t>
            </w:r>
            <w:r w:rsidRPr="005606E2">
              <w:rPr>
                <w:b/>
                <w:spacing w:val="-2"/>
                <w:szCs w:val="24"/>
                <w:lang w:val="en-US"/>
              </w:rPr>
              <w:t>environment</w:t>
            </w:r>
          </w:p>
        </w:tc>
        <w:tc>
          <w:tcPr>
            <w:tcW w:w="3320" w:type="pct"/>
          </w:tcPr>
          <w:p w:rsidR="007E3DDD" w:rsidRPr="005606E2" w:rsidRDefault="007E3DDD" w:rsidP="0044676B">
            <w:pPr>
              <w:pStyle w:val="TableParagraph"/>
              <w:ind w:left="170" w:right="170" w:firstLine="170"/>
              <w:rPr>
                <w:szCs w:val="24"/>
                <w:lang w:val="en-US"/>
              </w:rPr>
            </w:pPr>
            <w:r w:rsidRPr="005606E2">
              <w:rPr>
                <w:szCs w:val="24"/>
                <w:lang w:val="en-US"/>
              </w:rPr>
              <w:t>any</w:t>
            </w:r>
            <w:r w:rsidRPr="005606E2">
              <w:rPr>
                <w:spacing w:val="-7"/>
                <w:szCs w:val="24"/>
                <w:lang w:val="en-US"/>
              </w:rPr>
              <w:t xml:space="preserve"> </w:t>
            </w:r>
            <w:r w:rsidRPr="005606E2">
              <w:rPr>
                <w:szCs w:val="24"/>
                <w:lang w:val="en-US"/>
              </w:rPr>
              <w:t>setting</w:t>
            </w:r>
            <w:r w:rsidRPr="005606E2">
              <w:rPr>
                <w:spacing w:val="-5"/>
                <w:szCs w:val="24"/>
                <w:lang w:val="en-US"/>
              </w:rPr>
              <w:t xml:space="preserve"> </w:t>
            </w:r>
            <w:r w:rsidRPr="005606E2">
              <w:rPr>
                <w:szCs w:val="24"/>
                <w:lang w:val="en-US"/>
              </w:rPr>
              <w:t>in</w:t>
            </w:r>
            <w:r w:rsidRPr="005606E2">
              <w:rPr>
                <w:spacing w:val="-2"/>
                <w:szCs w:val="24"/>
                <w:lang w:val="en-US"/>
              </w:rPr>
              <w:t xml:space="preserve"> </w:t>
            </w:r>
            <w:r w:rsidRPr="005606E2">
              <w:rPr>
                <w:szCs w:val="24"/>
                <w:lang w:val="en-US"/>
              </w:rPr>
              <w:t>which</w:t>
            </w:r>
            <w:r w:rsidRPr="005606E2">
              <w:rPr>
                <w:spacing w:val="-2"/>
                <w:szCs w:val="24"/>
                <w:lang w:val="en-US"/>
              </w:rPr>
              <w:t xml:space="preserve"> </w:t>
            </w:r>
            <w:r w:rsidRPr="005606E2">
              <w:rPr>
                <w:szCs w:val="24"/>
                <w:lang w:val="en-US"/>
              </w:rPr>
              <w:t>sediment</w:t>
            </w:r>
            <w:r w:rsidRPr="005606E2">
              <w:rPr>
                <w:spacing w:val="-5"/>
                <w:szCs w:val="24"/>
                <w:lang w:val="en-US"/>
              </w:rPr>
              <w:t xml:space="preserve"> </w:t>
            </w:r>
            <w:r w:rsidRPr="005606E2">
              <w:rPr>
                <w:szCs w:val="24"/>
                <w:lang w:val="en-US"/>
              </w:rPr>
              <w:t>is</w:t>
            </w:r>
            <w:r w:rsidRPr="005606E2">
              <w:rPr>
                <w:spacing w:val="-5"/>
                <w:szCs w:val="24"/>
                <w:lang w:val="en-US"/>
              </w:rPr>
              <w:t xml:space="preserve"> </w:t>
            </w:r>
            <w:r w:rsidRPr="005606E2">
              <w:rPr>
                <w:spacing w:val="-2"/>
                <w:szCs w:val="24"/>
                <w:lang w:val="en-US"/>
              </w:rPr>
              <w:t>deposited</w:t>
            </w:r>
          </w:p>
        </w:tc>
      </w:tr>
      <w:tr w:rsidR="007E3DDD" w:rsidRPr="005606E2" w:rsidTr="0028368F">
        <w:trPr>
          <w:trHeight w:val="782"/>
        </w:trPr>
        <w:tc>
          <w:tcPr>
            <w:tcW w:w="1680"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desert</w:t>
            </w:r>
          </w:p>
        </w:tc>
        <w:tc>
          <w:tcPr>
            <w:tcW w:w="3320" w:type="pct"/>
          </w:tcPr>
          <w:p w:rsidR="007E3DDD" w:rsidRPr="005606E2" w:rsidRDefault="007E3DDD" w:rsidP="0044676B">
            <w:pPr>
              <w:pStyle w:val="TableParagraph"/>
              <w:ind w:left="170" w:right="170" w:firstLine="170"/>
              <w:rPr>
                <w:szCs w:val="24"/>
                <w:lang w:val="en-US"/>
              </w:rPr>
            </w:pPr>
            <w:r w:rsidRPr="005606E2">
              <w:rPr>
                <w:szCs w:val="24"/>
                <w:lang w:val="en-US"/>
              </w:rPr>
              <w:t>a</w:t>
            </w:r>
            <w:r w:rsidRPr="005606E2">
              <w:rPr>
                <w:spacing w:val="28"/>
                <w:szCs w:val="24"/>
                <w:lang w:val="en-US"/>
              </w:rPr>
              <w:t xml:space="preserve"> </w:t>
            </w:r>
            <w:r w:rsidRPr="005606E2">
              <w:rPr>
                <w:szCs w:val="24"/>
                <w:lang w:val="en-US"/>
              </w:rPr>
              <w:t>region</w:t>
            </w:r>
            <w:r w:rsidRPr="005606E2">
              <w:rPr>
                <w:spacing w:val="29"/>
                <w:szCs w:val="24"/>
                <w:lang w:val="en-US"/>
              </w:rPr>
              <w:t xml:space="preserve"> </w:t>
            </w:r>
            <w:r w:rsidRPr="005606E2">
              <w:rPr>
                <w:szCs w:val="24"/>
                <w:lang w:val="en-US"/>
              </w:rPr>
              <w:t>with</w:t>
            </w:r>
            <w:r w:rsidRPr="005606E2">
              <w:rPr>
                <w:spacing w:val="29"/>
                <w:szCs w:val="24"/>
                <w:lang w:val="en-US"/>
              </w:rPr>
              <w:t xml:space="preserve"> </w:t>
            </w:r>
            <w:r w:rsidRPr="005606E2">
              <w:rPr>
                <w:szCs w:val="24"/>
                <w:lang w:val="en-US"/>
              </w:rPr>
              <w:t>less</w:t>
            </w:r>
            <w:r w:rsidRPr="005606E2">
              <w:rPr>
                <w:spacing w:val="29"/>
                <w:szCs w:val="24"/>
                <w:lang w:val="en-US"/>
              </w:rPr>
              <w:t xml:space="preserve"> </w:t>
            </w:r>
            <w:r w:rsidRPr="005606E2">
              <w:rPr>
                <w:szCs w:val="24"/>
                <w:lang w:val="en-US"/>
              </w:rPr>
              <w:t>than</w:t>
            </w:r>
            <w:r w:rsidRPr="005606E2">
              <w:rPr>
                <w:spacing w:val="29"/>
                <w:szCs w:val="24"/>
                <w:lang w:val="en-US"/>
              </w:rPr>
              <w:t xml:space="preserve"> </w:t>
            </w:r>
            <w:r w:rsidRPr="005606E2">
              <w:rPr>
                <w:szCs w:val="24"/>
                <w:lang w:val="en-US"/>
              </w:rPr>
              <w:t>25</w:t>
            </w:r>
            <w:r w:rsidRPr="005606E2">
              <w:rPr>
                <w:spacing w:val="29"/>
                <w:szCs w:val="24"/>
                <w:lang w:val="en-US"/>
              </w:rPr>
              <w:t xml:space="preserve"> </w:t>
            </w:r>
            <w:r w:rsidRPr="005606E2">
              <w:rPr>
                <w:szCs w:val="24"/>
                <w:lang w:val="en-US"/>
              </w:rPr>
              <w:t>cm</w:t>
            </w:r>
            <w:r w:rsidRPr="005606E2">
              <w:rPr>
                <w:spacing w:val="26"/>
                <w:szCs w:val="24"/>
                <w:lang w:val="en-US"/>
              </w:rPr>
              <w:t xml:space="preserve"> </w:t>
            </w:r>
            <w:r w:rsidRPr="005606E2">
              <w:rPr>
                <w:szCs w:val="24"/>
                <w:lang w:val="en-US"/>
              </w:rPr>
              <w:t>of</w:t>
            </w:r>
            <w:r w:rsidRPr="005606E2">
              <w:rPr>
                <w:spacing w:val="28"/>
                <w:szCs w:val="24"/>
                <w:lang w:val="en-US"/>
              </w:rPr>
              <w:t xml:space="preserve"> </w:t>
            </w:r>
            <w:r w:rsidRPr="005606E2">
              <w:rPr>
                <w:szCs w:val="24"/>
                <w:lang w:val="en-US"/>
              </w:rPr>
              <w:t>rainfall</w:t>
            </w:r>
            <w:r w:rsidRPr="005606E2">
              <w:rPr>
                <w:spacing w:val="27"/>
                <w:szCs w:val="24"/>
                <w:lang w:val="en-US"/>
              </w:rPr>
              <w:t xml:space="preserve"> </w:t>
            </w:r>
            <w:r w:rsidRPr="005606E2">
              <w:rPr>
                <w:spacing w:val="-10"/>
                <w:szCs w:val="24"/>
                <w:lang w:val="en-US"/>
              </w:rPr>
              <w:t>a</w:t>
            </w:r>
            <w:r w:rsidR="00A50A1A">
              <w:rPr>
                <w:spacing w:val="-10"/>
                <w:szCs w:val="24"/>
                <w:lang w:val="en-US"/>
              </w:rPr>
              <w:t xml:space="preserve"> </w:t>
            </w:r>
            <w:r w:rsidRPr="005606E2">
              <w:rPr>
                <w:szCs w:val="24"/>
                <w:lang w:val="en-US"/>
              </w:rPr>
              <w:t>year. Also defined as a region that supports only a sparse plant cover</w:t>
            </w:r>
          </w:p>
        </w:tc>
      </w:tr>
      <w:tr w:rsidR="007E3DDD" w:rsidRPr="005606E2" w:rsidTr="0028368F">
        <w:trPr>
          <w:trHeight w:val="693"/>
        </w:trPr>
        <w:tc>
          <w:tcPr>
            <w:tcW w:w="1680"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desertification</w:t>
            </w:r>
          </w:p>
        </w:tc>
        <w:tc>
          <w:tcPr>
            <w:tcW w:w="3320" w:type="pct"/>
          </w:tcPr>
          <w:p w:rsidR="007E3DDD" w:rsidRPr="005606E2" w:rsidRDefault="007E3DDD" w:rsidP="0044676B">
            <w:pPr>
              <w:pStyle w:val="TableParagraph"/>
              <w:ind w:left="170" w:right="170" w:firstLine="170"/>
              <w:rPr>
                <w:szCs w:val="24"/>
                <w:lang w:val="en-US"/>
              </w:rPr>
            </w:pPr>
            <w:r w:rsidRPr="005606E2">
              <w:rPr>
                <w:spacing w:val="-10"/>
                <w:szCs w:val="24"/>
                <w:lang w:val="en-US"/>
              </w:rPr>
              <w:t>a</w:t>
            </w:r>
            <w:r w:rsidRPr="005606E2">
              <w:rPr>
                <w:szCs w:val="24"/>
                <w:lang w:val="en-US"/>
              </w:rPr>
              <w:tab/>
            </w:r>
            <w:r w:rsidRPr="005606E2">
              <w:rPr>
                <w:spacing w:val="-2"/>
                <w:szCs w:val="24"/>
                <w:lang w:val="en-US"/>
              </w:rPr>
              <w:t>process</w:t>
            </w:r>
            <w:r w:rsidRPr="005606E2">
              <w:rPr>
                <w:szCs w:val="24"/>
                <w:lang w:val="en-US"/>
              </w:rPr>
              <w:tab/>
            </w:r>
            <w:r w:rsidRPr="005606E2">
              <w:rPr>
                <w:spacing w:val="-5"/>
                <w:szCs w:val="24"/>
                <w:lang w:val="en-US"/>
              </w:rPr>
              <w:t>by</w:t>
            </w:r>
            <w:r w:rsidRPr="005606E2">
              <w:rPr>
                <w:szCs w:val="24"/>
                <w:lang w:val="en-US"/>
              </w:rPr>
              <w:tab/>
            </w:r>
            <w:r w:rsidRPr="005606E2">
              <w:rPr>
                <w:spacing w:val="-2"/>
                <w:szCs w:val="24"/>
                <w:lang w:val="en-US"/>
              </w:rPr>
              <w:t>which</w:t>
            </w:r>
            <w:r w:rsidRPr="005606E2">
              <w:rPr>
                <w:szCs w:val="24"/>
                <w:lang w:val="en-US"/>
              </w:rPr>
              <w:tab/>
            </w:r>
            <w:r w:rsidRPr="005606E2">
              <w:rPr>
                <w:spacing w:val="-2"/>
                <w:szCs w:val="24"/>
                <w:lang w:val="en-US"/>
              </w:rPr>
              <w:t>semiarid</w:t>
            </w:r>
            <w:r w:rsidRPr="005606E2">
              <w:rPr>
                <w:szCs w:val="24"/>
                <w:lang w:val="en-US"/>
              </w:rPr>
              <w:tab/>
            </w:r>
            <w:r w:rsidRPr="005606E2">
              <w:rPr>
                <w:spacing w:val="-4"/>
                <w:szCs w:val="24"/>
                <w:lang w:val="en-US"/>
              </w:rPr>
              <w:t>land</w:t>
            </w:r>
            <w:r w:rsidRPr="005606E2">
              <w:rPr>
                <w:szCs w:val="24"/>
                <w:lang w:val="en-US"/>
              </w:rPr>
              <w:tab/>
            </w:r>
            <w:r w:rsidRPr="005606E2">
              <w:rPr>
                <w:spacing w:val="-5"/>
                <w:szCs w:val="24"/>
                <w:lang w:val="en-US"/>
              </w:rPr>
              <w:t>is</w:t>
            </w:r>
            <w:r w:rsidR="00A50A1A">
              <w:rPr>
                <w:spacing w:val="-5"/>
                <w:szCs w:val="24"/>
                <w:lang w:val="en-US"/>
              </w:rPr>
              <w:t xml:space="preserve"> </w:t>
            </w:r>
            <w:r w:rsidRPr="005606E2">
              <w:rPr>
                <w:szCs w:val="24"/>
                <w:lang w:val="en-US"/>
              </w:rPr>
              <w:t>converted</w:t>
            </w:r>
            <w:r w:rsidRPr="005606E2">
              <w:rPr>
                <w:spacing w:val="80"/>
                <w:szCs w:val="24"/>
                <w:lang w:val="en-US"/>
              </w:rPr>
              <w:t xml:space="preserve"> </w:t>
            </w:r>
            <w:r w:rsidRPr="005606E2">
              <w:rPr>
                <w:szCs w:val="24"/>
                <w:lang w:val="en-US"/>
              </w:rPr>
              <w:t>to</w:t>
            </w:r>
            <w:r w:rsidRPr="005606E2">
              <w:rPr>
                <w:szCs w:val="24"/>
                <w:lang w:val="en-US"/>
              </w:rPr>
              <w:tab/>
            </w:r>
            <w:r w:rsidRPr="005606E2">
              <w:rPr>
                <w:spacing w:val="-2"/>
                <w:szCs w:val="24"/>
                <w:lang w:val="en-US"/>
              </w:rPr>
              <w:t>desert,</w:t>
            </w:r>
            <w:r w:rsidRPr="005606E2">
              <w:rPr>
                <w:szCs w:val="24"/>
                <w:lang w:val="en-US"/>
              </w:rPr>
              <w:tab/>
            </w:r>
            <w:r w:rsidRPr="005606E2">
              <w:rPr>
                <w:spacing w:val="-4"/>
                <w:szCs w:val="24"/>
                <w:lang w:val="en-US"/>
              </w:rPr>
              <w:t>often</w:t>
            </w:r>
            <w:r w:rsidRPr="005606E2">
              <w:rPr>
                <w:szCs w:val="24"/>
                <w:lang w:val="en-US"/>
              </w:rPr>
              <w:tab/>
              <w:t>by</w:t>
            </w:r>
            <w:r w:rsidRPr="005606E2">
              <w:rPr>
                <w:spacing w:val="80"/>
                <w:szCs w:val="24"/>
                <w:lang w:val="en-US"/>
              </w:rPr>
              <w:t xml:space="preserve"> </w:t>
            </w:r>
            <w:r w:rsidRPr="005606E2">
              <w:rPr>
                <w:szCs w:val="24"/>
                <w:lang w:val="en-US"/>
              </w:rPr>
              <w:t>improper farming or by climate change</w:t>
            </w:r>
          </w:p>
        </w:tc>
      </w:tr>
      <w:tr w:rsidR="007E3DDD" w:rsidRPr="005606E2" w:rsidTr="0028368F">
        <w:trPr>
          <w:trHeight w:val="703"/>
        </w:trPr>
        <w:tc>
          <w:tcPr>
            <w:tcW w:w="1680"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diagenesis</w:t>
            </w:r>
          </w:p>
        </w:tc>
        <w:tc>
          <w:tcPr>
            <w:tcW w:w="3320" w:type="pct"/>
          </w:tcPr>
          <w:p w:rsidR="007E3DDD" w:rsidRPr="005606E2" w:rsidRDefault="007E3DDD" w:rsidP="0044676B">
            <w:pPr>
              <w:pStyle w:val="TableParagraph"/>
              <w:ind w:left="170" w:right="170" w:firstLine="170"/>
              <w:rPr>
                <w:szCs w:val="24"/>
                <w:lang w:val="en-US"/>
              </w:rPr>
            </w:pPr>
            <w:r w:rsidRPr="005606E2">
              <w:rPr>
                <w:szCs w:val="24"/>
                <w:lang w:val="en-US"/>
              </w:rPr>
              <w:t>the</w:t>
            </w:r>
            <w:r w:rsidRPr="005606E2">
              <w:rPr>
                <w:spacing w:val="40"/>
                <w:szCs w:val="24"/>
                <w:lang w:val="en-US"/>
              </w:rPr>
              <w:t xml:space="preserve"> </w:t>
            </w:r>
            <w:r w:rsidRPr="005606E2">
              <w:rPr>
                <w:szCs w:val="24"/>
                <w:lang w:val="en-US"/>
              </w:rPr>
              <w:t>chemical</w:t>
            </w:r>
            <w:r w:rsidRPr="005606E2">
              <w:rPr>
                <w:spacing w:val="40"/>
                <w:szCs w:val="24"/>
                <w:lang w:val="en-US"/>
              </w:rPr>
              <w:t xml:space="preserve"> </w:t>
            </w:r>
            <w:r w:rsidRPr="005606E2">
              <w:rPr>
                <w:szCs w:val="24"/>
                <w:lang w:val="en-US"/>
              </w:rPr>
              <w:t>and</w:t>
            </w:r>
            <w:r w:rsidRPr="005606E2">
              <w:rPr>
                <w:spacing w:val="40"/>
                <w:szCs w:val="24"/>
                <w:lang w:val="en-US"/>
              </w:rPr>
              <w:t xml:space="preserve"> </w:t>
            </w:r>
            <w:r w:rsidRPr="005606E2">
              <w:rPr>
                <w:szCs w:val="24"/>
                <w:lang w:val="en-US"/>
              </w:rPr>
              <w:t>physical</w:t>
            </w:r>
            <w:r w:rsidRPr="005606E2">
              <w:rPr>
                <w:spacing w:val="40"/>
                <w:szCs w:val="24"/>
                <w:lang w:val="en-US"/>
              </w:rPr>
              <w:t xml:space="preserve"> </w:t>
            </w:r>
            <w:r w:rsidRPr="005606E2">
              <w:rPr>
                <w:szCs w:val="24"/>
                <w:lang w:val="en-US"/>
              </w:rPr>
              <w:t>processes</w:t>
            </w:r>
            <w:r w:rsidRPr="005606E2">
              <w:rPr>
                <w:spacing w:val="40"/>
                <w:szCs w:val="24"/>
                <w:lang w:val="en-US"/>
              </w:rPr>
              <w:t xml:space="preserve"> </w:t>
            </w:r>
            <w:r w:rsidRPr="005606E2">
              <w:rPr>
                <w:szCs w:val="24"/>
                <w:lang w:val="en-US"/>
              </w:rPr>
              <w:t>that turn</w:t>
            </w:r>
            <w:r w:rsidRPr="005606E2">
              <w:rPr>
                <w:spacing w:val="1"/>
                <w:szCs w:val="24"/>
                <w:lang w:val="en-US"/>
              </w:rPr>
              <w:t xml:space="preserve"> </w:t>
            </w:r>
            <w:r w:rsidRPr="005606E2">
              <w:rPr>
                <w:szCs w:val="24"/>
                <w:lang w:val="en-US"/>
              </w:rPr>
              <w:t>an unconsolidated</w:t>
            </w:r>
            <w:r w:rsidRPr="005606E2">
              <w:rPr>
                <w:spacing w:val="2"/>
                <w:szCs w:val="24"/>
                <w:lang w:val="en-US"/>
              </w:rPr>
              <w:t xml:space="preserve"> </w:t>
            </w:r>
            <w:r w:rsidRPr="005606E2">
              <w:rPr>
                <w:szCs w:val="24"/>
                <w:lang w:val="en-US"/>
              </w:rPr>
              <w:t>sediment</w:t>
            </w:r>
            <w:r w:rsidRPr="005606E2">
              <w:rPr>
                <w:spacing w:val="2"/>
                <w:szCs w:val="24"/>
                <w:lang w:val="en-US"/>
              </w:rPr>
              <w:t xml:space="preserve"> </w:t>
            </w:r>
            <w:r w:rsidRPr="005606E2">
              <w:rPr>
                <w:szCs w:val="24"/>
                <w:lang w:val="en-US"/>
              </w:rPr>
              <w:t>into</w:t>
            </w:r>
            <w:r w:rsidRPr="005606E2">
              <w:rPr>
                <w:spacing w:val="2"/>
                <w:szCs w:val="24"/>
                <w:lang w:val="en-US"/>
              </w:rPr>
              <w:t xml:space="preserve"> </w:t>
            </w:r>
            <w:r w:rsidRPr="005606E2">
              <w:rPr>
                <w:szCs w:val="24"/>
                <w:lang w:val="en-US"/>
              </w:rPr>
              <w:t>a</w:t>
            </w:r>
            <w:r w:rsidRPr="005606E2">
              <w:rPr>
                <w:spacing w:val="1"/>
                <w:szCs w:val="24"/>
                <w:lang w:val="en-US"/>
              </w:rPr>
              <w:t xml:space="preserve"> </w:t>
            </w:r>
            <w:r w:rsidRPr="005606E2">
              <w:rPr>
                <w:spacing w:val="-4"/>
                <w:szCs w:val="24"/>
                <w:lang w:val="en-US"/>
              </w:rPr>
              <w:t>hard</w:t>
            </w:r>
            <w:r w:rsidR="00A50A1A">
              <w:rPr>
                <w:spacing w:val="-4"/>
                <w:szCs w:val="24"/>
                <w:lang w:val="en-US"/>
              </w:rPr>
              <w:t xml:space="preserve"> </w:t>
            </w:r>
            <w:r w:rsidRPr="005606E2">
              <w:rPr>
                <w:szCs w:val="24"/>
                <w:lang w:val="en-US"/>
              </w:rPr>
              <w:t>sedimentary</w:t>
            </w:r>
            <w:r w:rsidRPr="005606E2">
              <w:rPr>
                <w:spacing w:val="-12"/>
                <w:szCs w:val="24"/>
                <w:lang w:val="en-US"/>
              </w:rPr>
              <w:t xml:space="preserve"> </w:t>
            </w:r>
            <w:r w:rsidRPr="005606E2">
              <w:rPr>
                <w:spacing w:val="-4"/>
                <w:szCs w:val="24"/>
                <w:lang w:val="en-US"/>
              </w:rPr>
              <w:t>rock</w:t>
            </w:r>
          </w:p>
        </w:tc>
      </w:tr>
      <w:tr w:rsidR="007E3DDD" w:rsidRPr="005606E2" w:rsidTr="00AB76C6">
        <w:trPr>
          <w:trHeight w:val="630"/>
        </w:trPr>
        <w:tc>
          <w:tcPr>
            <w:tcW w:w="1680" w:type="pct"/>
          </w:tcPr>
          <w:p w:rsidR="007E3DDD" w:rsidRPr="005606E2" w:rsidRDefault="007E3DDD" w:rsidP="0044676B">
            <w:pPr>
              <w:pStyle w:val="TableParagraph"/>
              <w:ind w:left="170" w:right="170" w:firstLine="170"/>
              <w:rPr>
                <w:b/>
                <w:szCs w:val="24"/>
                <w:lang w:val="en-US"/>
              </w:rPr>
            </w:pPr>
            <w:r w:rsidRPr="005606E2">
              <w:rPr>
                <w:b/>
                <w:szCs w:val="24"/>
                <w:lang w:val="en-US"/>
              </w:rPr>
              <w:t>dike</w:t>
            </w:r>
            <w:r w:rsidRPr="005606E2">
              <w:rPr>
                <w:b/>
                <w:spacing w:val="-8"/>
                <w:szCs w:val="24"/>
                <w:lang w:val="en-US"/>
              </w:rPr>
              <w:t xml:space="preserve"> </w:t>
            </w:r>
            <w:r w:rsidRPr="005606E2">
              <w:rPr>
                <w:b/>
                <w:spacing w:val="-2"/>
                <w:szCs w:val="24"/>
                <w:lang w:val="en-US"/>
              </w:rPr>
              <w:t>(dyke)</w:t>
            </w:r>
          </w:p>
        </w:tc>
        <w:tc>
          <w:tcPr>
            <w:tcW w:w="3320" w:type="pct"/>
          </w:tcPr>
          <w:p w:rsidR="007E3DDD" w:rsidRPr="005606E2" w:rsidRDefault="007E3DDD" w:rsidP="0044676B">
            <w:pPr>
              <w:pStyle w:val="TableParagraph"/>
              <w:ind w:left="170" w:right="170" w:firstLine="170"/>
              <w:rPr>
                <w:szCs w:val="24"/>
                <w:lang w:val="en-US"/>
              </w:rPr>
            </w:pPr>
            <w:r w:rsidRPr="005606E2">
              <w:rPr>
                <w:szCs w:val="24"/>
                <w:lang w:val="en-US"/>
              </w:rPr>
              <w:t>a</w:t>
            </w:r>
            <w:r w:rsidRPr="005606E2">
              <w:rPr>
                <w:spacing w:val="-11"/>
                <w:szCs w:val="24"/>
                <w:lang w:val="en-US"/>
              </w:rPr>
              <w:t xml:space="preserve"> </w:t>
            </w:r>
            <w:r w:rsidRPr="005606E2">
              <w:rPr>
                <w:szCs w:val="24"/>
                <w:lang w:val="en-US"/>
              </w:rPr>
              <w:t>sheet-like</w:t>
            </w:r>
            <w:r w:rsidRPr="005606E2">
              <w:rPr>
                <w:spacing w:val="-11"/>
                <w:szCs w:val="24"/>
                <w:lang w:val="en-US"/>
              </w:rPr>
              <w:t xml:space="preserve"> </w:t>
            </w:r>
            <w:r w:rsidRPr="005606E2">
              <w:rPr>
                <w:szCs w:val="24"/>
                <w:lang w:val="en-US"/>
              </w:rPr>
              <w:t>igneous</w:t>
            </w:r>
            <w:r w:rsidRPr="005606E2">
              <w:rPr>
                <w:spacing w:val="-10"/>
                <w:szCs w:val="24"/>
                <w:lang w:val="en-US"/>
              </w:rPr>
              <w:t xml:space="preserve"> </w:t>
            </w:r>
            <w:r w:rsidRPr="005606E2">
              <w:rPr>
                <w:szCs w:val="24"/>
                <w:lang w:val="en-US"/>
              </w:rPr>
              <w:t>rock</w:t>
            </w:r>
            <w:r w:rsidRPr="005606E2">
              <w:rPr>
                <w:spacing w:val="-11"/>
                <w:szCs w:val="24"/>
                <w:lang w:val="en-US"/>
              </w:rPr>
              <w:t xml:space="preserve"> </w:t>
            </w:r>
            <w:r w:rsidRPr="005606E2">
              <w:rPr>
                <w:szCs w:val="24"/>
                <w:lang w:val="en-US"/>
              </w:rPr>
              <w:t>that</w:t>
            </w:r>
            <w:r w:rsidRPr="005606E2">
              <w:rPr>
                <w:spacing w:val="-10"/>
                <w:szCs w:val="24"/>
                <w:lang w:val="en-US"/>
              </w:rPr>
              <w:t xml:space="preserve"> </w:t>
            </w:r>
            <w:r w:rsidRPr="005606E2">
              <w:rPr>
                <w:szCs w:val="24"/>
                <w:lang w:val="en-US"/>
              </w:rPr>
              <w:t>cuts</w:t>
            </w:r>
            <w:r w:rsidRPr="005606E2">
              <w:rPr>
                <w:spacing w:val="-10"/>
                <w:szCs w:val="24"/>
                <w:lang w:val="en-US"/>
              </w:rPr>
              <w:t xml:space="preserve"> </w:t>
            </w:r>
            <w:r w:rsidRPr="005606E2">
              <w:rPr>
                <w:szCs w:val="24"/>
                <w:lang w:val="en-US"/>
              </w:rPr>
              <w:t>across</w:t>
            </w:r>
            <w:r w:rsidRPr="005606E2">
              <w:rPr>
                <w:spacing w:val="-11"/>
                <w:szCs w:val="24"/>
                <w:lang w:val="en-US"/>
              </w:rPr>
              <w:t xml:space="preserve"> </w:t>
            </w:r>
            <w:r w:rsidRPr="005606E2">
              <w:rPr>
                <w:spacing w:val="-5"/>
                <w:szCs w:val="24"/>
                <w:lang w:val="en-US"/>
              </w:rPr>
              <w:t>the</w:t>
            </w:r>
            <w:r w:rsidR="00A50A1A">
              <w:rPr>
                <w:spacing w:val="-5"/>
                <w:szCs w:val="24"/>
                <w:lang w:val="en-US"/>
              </w:rPr>
              <w:t xml:space="preserve"> </w:t>
            </w:r>
            <w:r w:rsidRPr="005606E2">
              <w:rPr>
                <w:szCs w:val="24"/>
                <w:lang w:val="en-US"/>
              </w:rPr>
              <w:t>structure</w:t>
            </w:r>
            <w:r w:rsidRPr="005606E2">
              <w:rPr>
                <w:spacing w:val="-6"/>
                <w:szCs w:val="24"/>
                <w:lang w:val="en-US"/>
              </w:rPr>
              <w:t xml:space="preserve"> </w:t>
            </w:r>
            <w:r w:rsidRPr="005606E2">
              <w:rPr>
                <w:szCs w:val="24"/>
                <w:lang w:val="en-US"/>
              </w:rPr>
              <w:t>of</w:t>
            </w:r>
            <w:r w:rsidRPr="005606E2">
              <w:rPr>
                <w:spacing w:val="-5"/>
                <w:szCs w:val="24"/>
                <w:lang w:val="en-US"/>
              </w:rPr>
              <w:t xml:space="preserve"> </w:t>
            </w:r>
            <w:r w:rsidRPr="005606E2">
              <w:rPr>
                <w:szCs w:val="24"/>
                <w:lang w:val="en-US"/>
              </w:rPr>
              <w:t>country</w:t>
            </w:r>
            <w:r w:rsidRPr="005606E2">
              <w:rPr>
                <w:spacing w:val="-8"/>
                <w:szCs w:val="24"/>
                <w:lang w:val="en-US"/>
              </w:rPr>
              <w:t xml:space="preserve"> </w:t>
            </w:r>
            <w:r w:rsidRPr="005606E2">
              <w:rPr>
                <w:spacing w:val="-4"/>
                <w:szCs w:val="24"/>
                <w:lang w:val="en-US"/>
              </w:rPr>
              <w:t>rock</w:t>
            </w:r>
          </w:p>
        </w:tc>
      </w:tr>
      <w:tr w:rsidR="007E3DDD" w:rsidRPr="005606E2" w:rsidTr="0028368F">
        <w:trPr>
          <w:trHeight w:val="481"/>
        </w:trPr>
        <w:tc>
          <w:tcPr>
            <w:tcW w:w="1680" w:type="pct"/>
          </w:tcPr>
          <w:p w:rsidR="007E3DDD" w:rsidRPr="005606E2" w:rsidRDefault="007E3DDD" w:rsidP="0044676B">
            <w:pPr>
              <w:pStyle w:val="TableParagraph"/>
              <w:ind w:left="170" w:right="170" w:firstLine="170"/>
              <w:rPr>
                <w:b/>
                <w:szCs w:val="24"/>
                <w:lang w:val="en-US"/>
              </w:rPr>
            </w:pPr>
            <w:r w:rsidRPr="005606E2">
              <w:rPr>
                <w:b/>
                <w:szCs w:val="24"/>
                <w:lang w:val="en-US"/>
              </w:rPr>
              <w:t>dike</w:t>
            </w:r>
            <w:r w:rsidRPr="005606E2">
              <w:rPr>
                <w:b/>
                <w:spacing w:val="-6"/>
                <w:szCs w:val="24"/>
                <w:lang w:val="en-US"/>
              </w:rPr>
              <w:t xml:space="preserve"> </w:t>
            </w:r>
            <w:r w:rsidRPr="005606E2">
              <w:rPr>
                <w:b/>
                <w:spacing w:val="-2"/>
                <w:szCs w:val="24"/>
                <w:lang w:val="en-US"/>
              </w:rPr>
              <w:t>swarm</w:t>
            </w:r>
          </w:p>
        </w:tc>
        <w:tc>
          <w:tcPr>
            <w:tcW w:w="3320" w:type="pct"/>
          </w:tcPr>
          <w:p w:rsidR="007E3DDD" w:rsidRPr="005606E2" w:rsidRDefault="007E3DDD" w:rsidP="0044676B">
            <w:pPr>
              <w:pStyle w:val="TableParagraph"/>
              <w:ind w:left="170" w:right="170" w:firstLine="170"/>
              <w:rPr>
                <w:szCs w:val="24"/>
                <w:lang w:val="en-US"/>
              </w:rPr>
            </w:pPr>
            <w:r w:rsidRPr="005606E2">
              <w:rPr>
                <w:szCs w:val="24"/>
                <w:lang w:val="en-US"/>
              </w:rPr>
              <w:t>a</w:t>
            </w:r>
            <w:r w:rsidRPr="005606E2">
              <w:rPr>
                <w:spacing w:val="63"/>
                <w:szCs w:val="24"/>
                <w:lang w:val="en-US"/>
              </w:rPr>
              <w:t xml:space="preserve"> </w:t>
            </w:r>
            <w:r w:rsidRPr="005606E2">
              <w:rPr>
                <w:szCs w:val="24"/>
                <w:lang w:val="en-US"/>
              </w:rPr>
              <w:t>group</w:t>
            </w:r>
            <w:r w:rsidRPr="005606E2">
              <w:rPr>
                <w:spacing w:val="62"/>
                <w:szCs w:val="24"/>
                <w:lang w:val="en-US"/>
              </w:rPr>
              <w:t xml:space="preserve"> </w:t>
            </w:r>
            <w:r w:rsidRPr="005606E2">
              <w:rPr>
                <w:szCs w:val="24"/>
                <w:lang w:val="en-US"/>
              </w:rPr>
              <w:t>of</w:t>
            </w:r>
            <w:r w:rsidRPr="005606E2">
              <w:rPr>
                <w:spacing w:val="61"/>
                <w:szCs w:val="24"/>
                <w:lang w:val="en-US"/>
              </w:rPr>
              <w:t xml:space="preserve"> </w:t>
            </w:r>
            <w:r w:rsidRPr="005606E2">
              <w:rPr>
                <w:szCs w:val="24"/>
                <w:lang w:val="en-US"/>
              </w:rPr>
              <w:t>dikes</w:t>
            </w:r>
            <w:r w:rsidRPr="005606E2">
              <w:rPr>
                <w:spacing w:val="62"/>
                <w:szCs w:val="24"/>
                <w:lang w:val="en-US"/>
              </w:rPr>
              <w:t xml:space="preserve"> </w:t>
            </w:r>
            <w:r w:rsidRPr="005606E2">
              <w:rPr>
                <w:szCs w:val="24"/>
                <w:lang w:val="en-US"/>
              </w:rPr>
              <w:t>that</w:t>
            </w:r>
            <w:r w:rsidRPr="005606E2">
              <w:rPr>
                <w:spacing w:val="64"/>
                <w:szCs w:val="24"/>
                <w:lang w:val="en-US"/>
              </w:rPr>
              <w:t xml:space="preserve"> </w:t>
            </w:r>
            <w:r w:rsidRPr="005606E2">
              <w:rPr>
                <w:szCs w:val="24"/>
                <w:lang w:val="en-US"/>
              </w:rPr>
              <w:t>form</w:t>
            </w:r>
            <w:r w:rsidRPr="005606E2">
              <w:rPr>
                <w:spacing w:val="58"/>
                <w:szCs w:val="24"/>
                <w:lang w:val="en-US"/>
              </w:rPr>
              <w:t xml:space="preserve"> </w:t>
            </w:r>
            <w:r w:rsidRPr="005606E2">
              <w:rPr>
                <w:szCs w:val="24"/>
                <w:lang w:val="en-US"/>
              </w:rPr>
              <w:t>in</w:t>
            </w:r>
            <w:r w:rsidRPr="005606E2">
              <w:rPr>
                <w:spacing w:val="64"/>
                <w:szCs w:val="24"/>
                <w:lang w:val="en-US"/>
              </w:rPr>
              <w:t xml:space="preserve"> </w:t>
            </w:r>
            <w:r w:rsidRPr="005606E2">
              <w:rPr>
                <w:szCs w:val="24"/>
                <w:lang w:val="en-US"/>
              </w:rPr>
              <w:t>parallel</w:t>
            </w:r>
            <w:r w:rsidRPr="005606E2">
              <w:rPr>
                <w:spacing w:val="63"/>
                <w:szCs w:val="24"/>
                <w:lang w:val="en-US"/>
              </w:rPr>
              <w:t xml:space="preserve"> </w:t>
            </w:r>
            <w:r w:rsidRPr="005606E2">
              <w:rPr>
                <w:spacing w:val="-5"/>
                <w:szCs w:val="24"/>
                <w:lang w:val="en-US"/>
              </w:rPr>
              <w:t>or</w:t>
            </w:r>
            <w:r w:rsidR="00A50A1A">
              <w:rPr>
                <w:spacing w:val="-5"/>
                <w:szCs w:val="24"/>
                <w:lang w:val="en-US"/>
              </w:rPr>
              <w:t xml:space="preserve"> </w:t>
            </w:r>
            <w:r w:rsidRPr="005606E2">
              <w:rPr>
                <w:szCs w:val="24"/>
                <w:lang w:val="en-US"/>
              </w:rPr>
              <w:t>radial</w:t>
            </w:r>
            <w:r w:rsidRPr="005606E2">
              <w:rPr>
                <w:spacing w:val="-6"/>
                <w:szCs w:val="24"/>
                <w:lang w:val="en-US"/>
              </w:rPr>
              <w:t xml:space="preserve"> </w:t>
            </w:r>
            <w:r w:rsidRPr="005606E2">
              <w:rPr>
                <w:spacing w:val="-4"/>
                <w:szCs w:val="24"/>
                <w:lang w:val="en-US"/>
              </w:rPr>
              <w:t>sets</w:t>
            </w:r>
          </w:p>
        </w:tc>
      </w:tr>
      <w:tr w:rsidR="007E3DDD" w:rsidRPr="005606E2" w:rsidTr="00AB76C6">
        <w:trPr>
          <w:trHeight w:val="628"/>
        </w:trPr>
        <w:tc>
          <w:tcPr>
            <w:tcW w:w="1680" w:type="pct"/>
          </w:tcPr>
          <w:p w:rsidR="007E3DDD" w:rsidRPr="005606E2" w:rsidRDefault="007E3DDD" w:rsidP="0044676B">
            <w:pPr>
              <w:pStyle w:val="TableParagraph"/>
              <w:ind w:left="170" w:right="170" w:firstLine="170"/>
              <w:rPr>
                <w:b/>
                <w:szCs w:val="24"/>
                <w:lang w:val="en-US"/>
              </w:rPr>
            </w:pPr>
            <w:r w:rsidRPr="005606E2">
              <w:rPr>
                <w:b/>
                <w:spacing w:val="-5"/>
                <w:szCs w:val="24"/>
                <w:lang w:val="en-US"/>
              </w:rPr>
              <w:t>dip</w:t>
            </w:r>
          </w:p>
        </w:tc>
        <w:tc>
          <w:tcPr>
            <w:tcW w:w="3320" w:type="pct"/>
          </w:tcPr>
          <w:p w:rsidR="007E3DDD" w:rsidRPr="005606E2" w:rsidRDefault="007E3DDD" w:rsidP="0044676B">
            <w:pPr>
              <w:pStyle w:val="TableParagraph"/>
              <w:ind w:left="170" w:right="170" w:firstLine="170"/>
              <w:rPr>
                <w:szCs w:val="24"/>
                <w:lang w:val="en-US"/>
              </w:rPr>
            </w:pPr>
            <w:r w:rsidRPr="005606E2">
              <w:rPr>
                <w:spacing w:val="-5"/>
                <w:szCs w:val="24"/>
                <w:lang w:val="en-US"/>
              </w:rPr>
              <w:t>the</w:t>
            </w:r>
            <w:r w:rsidRPr="005606E2">
              <w:rPr>
                <w:szCs w:val="24"/>
                <w:lang w:val="en-US"/>
              </w:rPr>
              <w:tab/>
            </w:r>
            <w:r w:rsidRPr="005606E2">
              <w:rPr>
                <w:spacing w:val="-2"/>
                <w:szCs w:val="24"/>
                <w:lang w:val="en-US"/>
              </w:rPr>
              <w:t>angle</w:t>
            </w:r>
            <w:r w:rsidRPr="005606E2">
              <w:rPr>
                <w:szCs w:val="24"/>
                <w:lang w:val="en-US"/>
              </w:rPr>
              <w:tab/>
            </w:r>
            <w:r w:rsidRPr="005606E2">
              <w:rPr>
                <w:spacing w:val="-5"/>
                <w:szCs w:val="24"/>
                <w:lang w:val="en-US"/>
              </w:rPr>
              <w:t>of</w:t>
            </w:r>
            <w:r w:rsidRPr="005606E2">
              <w:rPr>
                <w:szCs w:val="24"/>
                <w:lang w:val="en-US"/>
              </w:rPr>
              <w:tab/>
            </w:r>
            <w:r w:rsidRPr="005606E2">
              <w:rPr>
                <w:spacing w:val="-2"/>
                <w:szCs w:val="24"/>
                <w:lang w:val="en-US"/>
              </w:rPr>
              <w:t>inclination</w:t>
            </w:r>
            <w:r w:rsidRPr="005606E2">
              <w:rPr>
                <w:szCs w:val="24"/>
                <w:lang w:val="en-US"/>
              </w:rPr>
              <w:tab/>
            </w:r>
            <w:r w:rsidRPr="005606E2">
              <w:rPr>
                <w:spacing w:val="-5"/>
                <w:szCs w:val="24"/>
                <w:lang w:val="en-US"/>
              </w:rPr>
              <w:t>of</w:t>
            </w:r>
            <w:r w:rsidRPr="005606E2">
              <w:rPr>
                <w:szCs w:val="24"/>
                <w:lang w:val="en-US"/>
              </w:rPr>
              <w:tab/>
            </w:r>
            <w:r w:rsidRPr="005606E2">
              <w:rPr>
                <w:spacing w:val="-2"/>
                <w:szCs w:val="24"/>
                <w:lang w:val="en-US"/>
              </w:rPr>
              <w:t>bedding,</w:t>
            </w:r>
            <w:r w:rsidR="00A50A1A">
              <w:rPr>
                <w:spacing w:val="-2"/>
                <w:szCs w:val="24"/>
                <w:lang w:val="en-US"/>
              </w:rPr>
              <w:t xml:space="preserve"> </w:t>
            </w:r>
            <w:r w:rsidRPr="005606E2">
              <w:rPr>
                <w:szCs w:val="24"/>
                <w:lang w:val="en-US"/>
              </w:rPr>
              <w:t>measured</w:t>
            </w:r>
            <w:r w:rsidRPr="005606E2">
              <w:rPr>
                <w:spacing w:val="-2"/>
                <w:szCs w:val="24"/>
                <w:lang w:val="en-US"/>
              </w:rPr>
              <w:t xml:space="preserve"> </w:t>
            </w:r>
            <w:r w:rsidRPr="005606E2">
              <w:rPr>
                <w:szCs w:val="24"/>
                <w:lang w:val="en-US"/>
              </w:rPr>
              <w:t>from</w:t>
            </w:r>
            <w:r w:rsidRPr="005606E2">
              <w:rPr>
                <w:spacing w:val="-7"/>
                <w:szCs w:val="24"/>
                <w:lang w:val="en-US"/>
              </w:rPr>
              <w:t xml:space="preserve"> </w:t>
            </w:r>
            <w:r w:rsidRPr="005606E2">
              <w:rPr>
                <w:szCs w:val="24"/>
                <w:lang w:val="en-US"/>
              </w:rPr>
              <w:t>the</w:t>
            </w:r>
            <w:r w:rsidRPr="005606E2">
              <w:rPr>
                <w:spacing w:val="-2"/>
                <w:szCs w:val="24"/>
                <w:lang w:val="en-US"/>
              </w:rPr>
              <w:t xml:space="preserve"> horizontal</w:t>
            </w:r>
          </w:p>
        </w:tc>
      </w:tr>
      <w:tr w:rsidR="007E3DDD" w:rsidRPr="005606E2" w:rsidTr="00AB76C6">
        <w:trPr>
          <w:trHeight w:val="323"/>
        </w:trPr>
        <w:tc>
          <w:tcPr>
            <w:tcW w:w="1680" w:type="pct"/>
          </w:tcPr>
          <w:p w:rsidR="007E3DDD" w:rsidRPr="005606E2" w:rsidRDefault="007E3DDD" w:rsidP="0044676B">
            <w:pPr>
              <w:pStyle w:val="TableParagraph"/>
              <w:ind w:left="170" w:right="170" w:firstLine="170"/>
              <w:rPr>
                <w:b/>
                <w:szCs w:val="24"/>
                <w:lang w:val="en-US"/>
              </w:rPr>
            </w:pPr>
            <w:r w:rsidRPr="005606E2">
              <w:rPr>
                <w:b/>
                <w:szCs w:val="24"/>
                <w:lang w:val="en-US"/>
              </w:rPr>
              <w:t>directed</w:t>
            </w:r>
            <w:r w:rsidRPr="005606E2">
              <w:rPr>
                <w:b/>
                <w:spacing w:val="-2"/>
                <w:szCs w:val="24"/>
                <w:lang w:val="en-US"/>
              </w:rPr>
              <w:t xml:space="preserve"> stress</w:t>
            </w:r>
          </w:p>
        </w:tc>
        <w:tc>
          <w:tcPr>
            <w:tcW w:w="3320" w:type="pct"/>
          </w:tcPr>
          <w:p w:rsidR="007E3DDD" w:rsidRPr="005606E2" w:rsidRDefault="007E3DDD" w:rsidP="0044676B">
            <w:pPr>
              <w:pStyle w:val="TableParagraph"/>
              <w:ind w:left="170" w:right="170" w:firstLine="170"/>
              <w:rPr>
                <w:szCs w:val="24"/>
                <w:lang w:val="en-US"/>
              </w:rPr>
            </w:pPr>
            <w:r w:rsidRPr="005606E2">
              <w:rPr>
                <w:spacing w:val="-2"/>
                <w:szCs w:val="24"/>
                <w:lang w:val="en-US"/>
              </w:rPr>
              <w:t>stress</w:t>
            </w:r>
            <w:r w:rsidRPr="005606E2">
              <w:rPr>
                <w:spacing w:val="-9"/>
                <w:szCs w:val="24"/>
                <w:lang w:val="en-US"/>
              </w:rPr>
              <w:t xml:space="preserve"> </w:t>
            </w:r>
            <w:r w:rsidRPr="005606E2">
              <w:rPr>
                <w:spacing w:val="-2"/>
                <w:szCs w:val="24"/>
                <w:lang w:val="en-US"/>
              </w:rPr>
              <w:t>that</w:t>
            </w:r>
            <w:r w:rsidRPr="005606E2">
              <w:rPr>
                <w:spacing w:val="-9"/>
                <w:szCs w:val="24"/>
                <w:lang w:val="en-US"/>
              </w:rPr>
              <w:t xml:space="preserve"> </w:t>
            </w:r>
            <w:r w:rsidRPr="005606E2">
              <w:rPr>
                <w:spacing w:val="-2"/>
                <w:szCs w:val="24"/>
                <w:lang w:val="en-US"/>
              </w:rPr>
              <w:t>acts</w:t>
            </w:r>
            <w:r w:rsidRPr="005606E2">
              <w:rPr>
                <w:spacing w:val="-9"/>
                <w:szCs w:val="24"/>
                <w:lang w:val="en-US"/>
              </w:rPr>
              <w:t xml:space="preserve"> </w:t>
            </w:r>
            <w:r w:rsidRPr="005606E2">
              <w:rPr>
                <w:spacing w:val="-2"/>
                <w:szCs w:val="24"/>
                <w:lang w:val="en-US"/>
              </w:rPr>
              <w:t>most</w:t>
            </w:r>
            <w:r w:rsidRPr="005606E2">
              <w:rPr>
                <w:spacing w:val="-9"/>
                <w:szCs w:val="24"/>
                <w:lang w:val="en-US"/>
              </w:rPr>
              <w:t xml:space="preserve"> </w:t>
            </w:r>
            <w:r w:rsidRPr="005606E2">
              <w:rPr>
                <w:spacing w:val="-2"/>
                <w:szCs w:val="24"/>
                <w:lang w:val="en-US"/>
              </w:rPr>
              <w:t>strongly</w:t>
            </w:r>
            <w:r w:rsidRPr="005606E2">
              <w:rPr>
                <w:spacing w:val="-14"/>
                <w:szCs w:val="24"/>
                <w:lang w:val="en-US"/>
              </w:rPr>
              <w:t xml:space="preserve"> </w:t>
            </w:r>
            <w:r w:rsidRPr="005606E2">
              <w:rPr>
                <w:spacing w:val="-2"/>
                <w:szCs w:val="24"/>
                <w:lang w:val="en-US"/>
              </w:rPr>
              <w:t>in</w:t>
            </w:r>
            <w:r w:rsidRPr="005606E2">
              <w:rPr>
                <w:spacing w:val="-9"/>
                <w:szCs w:val="24"/>
                <w:lang w:val="en-US"/>
              </w:rPr>
              <w:t xml:space="preserve"> </w:t>
            </w:r>
            <w:r w:rsidRPr="005606E2">
              <w:rPr>
                <w:spacing w:val="-2"/>
                <w:szCs w:val="24"/>
                <w:lang w:val="en-US"/>
              </w:rPr>
              <w:t>one</w:t>
            </w:r>
            <w:r w:rsidRPr="005606E2">
              <w:rPr>
                <w:spacing w:val="-9"/>
                <w:szCs w:val="24"/>
                <w:lang w:val="en-US"/>
              </w:rPr>
              <w:t xml:space="preserve"> </w:t>
            </w:r>
            <w:r w:rsidRPr="005606E2">
              <w:rPr>
                <w:spacing w:val="-2"/>
                <w:szCs w:val="24"/>
                <w:lang w:val="en-US"/>
              </w:rPr>
              <w:t>direction</w:t>
            </w:r>
          </w:p>
        </w:tc>
      </w:tr>
      <w:tr w:rsidR="007E3DDD" w:rsidRPr="005606E2" w:rsidTr="00AB76C6">
        <w:trPr>
          <w:trHeight w:val="630"/>
        </w:trPr>
        <w:tc>
          <w:tcPr>
            <w:tcW w:w="1680" w:type="pct"/>
          </w:tcPr>
          <w:p w:rsidR="007E3DDD" w:rsidRPr="005606E2" w:rsidRDefault="007E3DDD" w:rsidP="0044676B">
            <w:pPr>
              <w:pStyle w:val="TableParagraph"/>
              <w:ind w:left="170" w:right="170" w:firstLine="170"/>
              <w:rPr>
                <w:b/>
                <w:szCs w:val="24"/>
                <w:lang w:val="en-US"/>
              </w:rPr>
            </w:pPr>
            <w:r w:rsidRPr="005606E2">
              <w:rPr>
                <w:b/>
                <w:szCs w:val="24"/>
                <w:lang w:val="en-US"/>
              </w:rPr>
              <w:t>displacement</w:t>
            </w:r>
            <w:r w:rsidRPr="005606E2">
              <w:rPr>
                <w:b/>
                <w:spacing w:val="-9"/>
                <w:szCs w:val="24"/>
                <w:lang w:val="en-US"/>
              </w:rPr>
              <w:t xml:space="preserve"> </w:t>
            </w:r>
            <w:r w:rsidRPr="005606E2">
              <w:rPr>
                <w:b/>
                <w:spacing w:val="-2"/>
                <w:szCs w:val="24"/>
                <w:lang w:val="en-US"/>
              </w:rPr>
              <w:t>(dislocation)</w:t>
            </w:r>
          </w:p>
        </w:tc>
        <w:tc>
          <w:tcPr>
            <w:tcW w:w="3320" w:type="pct"/>
          </w:tcPr>
          <w:p w:rsidR="007E3DDD" w:rsidRPr="005606E2" w:rsidRDefault="007E3DDD" w:rsidP="0044676B">
            <w:pPr>
              <w:pStyle w:val="TableParagraph"/>
              <w:ind w:left="170" w:right="170" w:firstLine="170"/>
              <w:rPr>
                <w:szCs w:val="24"/>
                <w:lang w:val="en-US"/>
              </w:rPr>
            </w:pPr>
            <w:r w:rsidRPr="005606E2">
              <w:rPr>
                <w:szCs w:val="24"/>
                <w:lang w:val="en-US"/>
              </w:rPr>
              <w:t>tectonic</w:t>
            </w:r>
            <w:r w:rsidRPr="005606E2">
              <w:rPr>
                <w:spacing w:val="36"/>
                <w:szCs w:val="24"/>
                <w:lang w:val="en-US"/>
              </w:rPr>
              <w:t xml:space="preserve"> </w:t>
            </w:r>
            <w:r w:rsidRPr="005606E2">
              <w:rPr>
                <w:szCs w:val="24"/>
                <w:lang w:val="en-US"/>
              </w:rPr>
              <w:t>disturbance</w:t>
            </w:r>
            <w:r w:rsidRPr="005606E2">
              <w:rPr>
                <w:spacing w:val="36"/>
                <w:szCs w:val="24"/>
                <w:lang w:val="en-US"/>
              </w:rPr>
              <w:t xml:space="preserve"> </w:t>
            </w:r>
            <w:r w:rsidRPr="005606E2">
              <w:rPr>
                <w:szCs w:val="24"/>
                <w:lang w:val="en-US"/>
              </w:rPr>
              <w:t>in</w:t>
            </w:r>
            <w:r w:rsidRPr="005606E2">
              <w:rPr>
                <w:spacing w:val="34"/>
                <w:szCs w:val="24"/>
                <w:lang w:val="en-US"/>
              </w:rPr>
              <w:t xml:space="preserve"> </w:t>
            </w:r>
            <w:r w:rsidRPr="005606E2">
              <w:rPr>
                <w:szCs w:val="24"/>
                <w:lang w:val="en-US"/>
              </w:rPr>
              <w:t>original</w:t>
            </w:r>
            <w:r w:rsidRPr="005606E2">
              <w:rPr>
                <w:spacing w:val="38"/>
                <w:szCs w:val="24"/>
                <w:lang w:val="en-US"/>
              </w:rPr>
              <w:t xml:space="preserve"> </w:t>
            </w:r>
            <w:r w:rsidRPr="005606E2">
              <w:rPr>
                <w:spacing w:val="-2"/>
                <w:szCs w:val="24"/>
                <w:lang w:val="en-US"/>
              </w:rPr>
              <w:t>occurrence</w:t>
            </w:r>
            <w:r w:rsidR="00A50A1A">
              <w:rPr>
                <w:spacing w:val="-2"/>
                <w:szCs w:val="24"/>
                <w:lang w:val="en-US"/>
              </w:rPr>
              <w:t xml:space="preserve"> </w:t>
            </w:r>
            <w:r w:rsidRPr="005606E2">
              <w:rPr>
                <w:szCs w:val="24"/>
                <w:lang w:val="en-US"/>
              </w:rPr>
              <w:t>of</w:t>
            </w:r>
            <w:r w:rsidRPr="005606E2">
              <w:rPr>
                <w:spacing w:val="-7"/>
                <w:szCs w:val="24"/>
                <w:lang w:val="en-US"/>
              </w:rPr>
              <w:t xml:space="preserve"> </w:t>
            </w:r>
            <w:r w:rsidRPr="005606E2">
              <w:rPr>
                <w:szCs w:val="24"/>
                <w:lang w:val="en-US"/>
              </w:rPr>
              <w:t>rock</w:t>
            </w:r>
            <w:r w:rsidRPr="005606E2">
              <w:rPr>
                <w:spacing w:val="-8"/>
                <w:szCs w:val="24"/>
                <w:lang w:val="en-US"/>
              </w:rPr>
              <w:t xml:space="preserve"> </w:t>
            </w:r>
            <w:r w:rsidRPr="005606E2">
              <w:rPr>
                <w:szCs w:val="24"/>
                <w:lang w:val="en-US"/>
              </w:rPr>
              <w:t>thickness</w:t>
            </w:r>
            <w:r w:rsidRPr="005606E2">
              <w:rPr>
                <w:spacing w:val="-7"/>
                <w:szCs w:val="24"/>
                <w:lang w:val="en-US"/>
              </w:rPr>
              <w:t xml:space="preserve"> </w:t>
            </w:r>
            <w:r w:rsidRPr="005606E2">
              <w:rPr>
                <w:szCs w:val="24"/>
                <w:lang w:val="en-US"/>
              </w:rPr>
              <w:t>caused</w:t>
            </w:r>
            <w:r w:rsidRPr="005606E2">
              <w:rPr>
                <w:spacing w:val="-8"/>
                <w:szCs w:val="24"/>
                <w:lang w:val="en-US"/>
              </w:rPr>
              <w:t xml:space="preserve"> </w:t>
            </w:r>
            <w:r w:rsidRPr="005606E2">
              <w:rPr>
                <w:szCs w:val="24"/>
                <w:lang w:val="en-US"/>
              </w:rPr>
              <w:t>by</w:t>
            </w:r>
            <w:r w:rsidRPr="005606E2">
              <w:rPr>
                <w:spacing w:val="-10"/>
                <w:szCs w:val="24"/>
                <w:lang w:val="en-US"/>
              </w:rPr>
              <w:t xml:space="preserve"> </w:t>
            </w:r>
            <w:r w:rsidRPr="005606E2">
              <w:rPr>
                <w:szCs w:val="24"/>
                <w:lang w:val="en-US"/>
              </w:rPr>
              <w:t>tectonic</w:t>
            </w:r>
            <w:r w:rsidRPr="005606E2">
              <w:rPr>
                <w:spacing w:val="-6"/>
                <w:szCs w:val="24"/>
                <w:lang w:val="en-US"/>
              </w:rPr>
              <w:t xml:space="preserve"> </w:t>
            </w:r>
            <w:r w:rsidRPr="005606E2">
              <w:rPr>
                <w:spacing w:val="-2"/>
                <w:szCs w:val="24"/>
                <w:lang w:val="en-US"/>
              </w:rPr>
              <w:t>activity</w:t>
            </w:r>
          </w:p>
        </w:tc>
      </w:tr>
      <w:tr w:rsidR="007E3DDD" w:rsidRPr="005606E2" w:rsidTr="0028368F">
        <w:trPr>
          <w:trHeight w:val="1220"/>
        </w:trPr>
        <w:tc>
          <w:tcPr>
            <w:tcW w:w="1680" w:type="pct"/>
          </w:tcPr>
          <w:p w:rsidR="007E3DDD" w:rsidRPr="005606E2" w:rsidRDefault="007E3DDD" w:rsidP="0044676B">
            <w:pPr>
              <w:pStyle w:val="TableParagraph"/>
              <w:ind w:left="170" w:right="170" w:firstLine="170"/>
              <w:rPr>
                <w:b/>
                <w:szCs w:val="24"/>
                <w:lang w:val="en-US"/>
              </w:rPr>
            </w:pPr>
            <w:r w:rsidRPr="005606E2">
              <w:rPr>
                <w:b/>
                <w:szCs w:val="24"/>
                <w:lang w:val="en-US"/>
              </w:rPr>
              <w:t>disseminated</w:t>
            </w:r>
            <w:r w:rsidRPr="005606E2">
              <w:rPr>
                <w:b/>
                <w:spacing w:val="-6"/>
                <w:szCs w:val="24"/>
                <w:lang w:val="en-US"/>
              </w:rPr>
              <w:t xml:space="preserve"> </w:t>
            </w:r>
            <w:r w:rsidRPr="005606E2">
              <w:rPr>
                <w:b/>
                <w:szCs w:val="24"/>
                <w:lang w:val="en-US"/>
              </w:rPr>
              <w:t>ore</w:t>
            </w:r>
            <w:r w:rsidRPr="005606E2">
              <w:rPr>
                <w:b/>
                <w:spacing w:val="-5"/>
                <w:szCs w:val="24"/>
                <w:lang w:val="en-US"/>
              </w:rPr>
              <w:t xml:space="preserve"> </w:t>
            </w:r>
            <w:r w:rsidRPr="005606E2">
              <w:rPr>
                <w:b/>
                <w:spacing w:val="-2"/>
                <w:szCs w:val="24"/>
                <w:lang w:val="en-US"/>
              </w:rPr>
              <w:t>deposit</w:t>
            </w:r>
          </w:p>
        </w:tc>
        <w:tc>
          <w:tcPr>
            <w:tcW w:w="3320" w:type="pct"/>
          </w:tcPr>
          <w:p w:rsidR="007E3DDD" w:rsidRPr="005606E2" w:rsidRDefault="007E3DDD" w:rsidP="0044676B">
            <w:pPr>
              <w:pStyle w:val="TableParagraph"/>
              <w:ind w:left="170" w:right="170" w:firstLine="170"/>
              <w:rPr>
                <w:szCs w:val="24"/>
                <w:lang w:val="en-US"/>
              </w:rPr>
            </w:pPr>
            <w:r w:rsidRPr="005606E2">
              <w:rPr>
                <w:szCs w:val="24"/>
                <w:lang w:val="en-US"/>
              </w:rPr>
              <w:t>a large low grade ore deposit in which generally fine-grained metal-bearing minerals are widely scattered throughout a rock</w:t>
            </w:r>
            <w:r w:rsidRPr="005606E2">
              <w:rPr>
                <w:spacing w:val="63"/>
                <w:w w:val="150"/>
                <w:szCs w:val="24"/>
                <w:lang w:val="en-US"/>
              </w:rPr>
              <w:t xml:space="preserve"> </w:t>
            </w:r>
            <w:r w:rsidRPr="005606E2">
              <w:rPr>
                <w:szCs w:val="24"/>
                <w:lang w:val="en-US"/>
              </w:rPr>
              <w:t>body</w:t>
            </w:r>
            <w:r w:rsidRPr="005606E2">
              <w:rPr>
                <w:spacing w:val="61"/>
                <w:w w:val="150"/>
                <w:szCs w:val="24"/>
                <w:lang w:val="en-US"/>
              </w:rPr>
              <w:t xml:space="preserve"> </w:t>
            </w:r>
            <w:r w:rsidRPr="005606E2">
              <w:rPr>
                <w:szCs w:val="24"/>
                <w:lang w:val="en-US"/>
              </w:rPr>
              <w:t>in</w:t>
            </w:r>
            <w:r w:rsidRPr="005606E2">
              <w:rPr>
                <w:spacing w:val="63"/>
                <w:w w:val="150"/>
                <w:szCs w:val="24"/>
                <w:lang w:val="en-US"/>
              </w:rPr>
              <w:t xml:space="preserve"> </w:t>
            </w:r>
            <w:r w:rsidRPr="005606E2">
              <w:rPr>
                <w:szCs w:val="24"/>
                <w:lang w:val="en-US"/>
              </w:rPr>
              <w:t>sufficient</w:t>
            </w:r>
            <w:r w:rsidRPr="005606E2">
              <w:rPr>
                <w:spacing w:val="63"/>
                <w:w w:val="150"/>
                <w:szCs w:val="24"/>
                <w:lang w:val="en-US"/>
              </w:rPr>
              <w:t xml:space="preserve"> </w:t>
            </w:r>
            <w:r w:rsidRPr="005606E2">
              <w:rPr>
                <w:szCs w:val="24"/>
                <w:lang w:val="en-US"/>
              </w:rPr>
              <w:t>concentration</w:t>
            </w:r>
            <w:r w:rsidRPr="005606E2">
              <w:rPr>
                <w:spacing w:val="64"/>
                <w:w w:val="150"/>
                <w:szCs w:val="24"/>
                <w:lang w:val="en-US"/>
              </w:rPr>
              <w:t xml:space="preserve"> </w:t>
            </w:r>
            <w:r w:rsidRPr="005606E2">
              <w:rPr>
                <w:spacing w:val="-5"/>
                <w:szCs w:val="24"/>
                <w:lang w:val="en-US"/>
              </w:rPr>
              <w:t>to</w:t>
            </w:r>
            <w:r w:rsidR="00A50A1A">
              <w:rPr>
                <w:spacing w:val="-5"/>
                <w:szCs w:val="24"/>
                <w:lang w:val="en-US"/>
              </w:rPr>
              <w:t xml:space="preserve"> </w:t>
            </w:r>
            <w:r w:rsidRPr="005606E2">
              <w:rPr>
                <w:szCs w:val="24"/>
                <w:lang w:val="en-US"/>
              </w:rPr>
              <w:t>make</w:t>
            </w:r>
            <w:r w:rsidRPr="005606E2">
              <w:rPr>
                <w:spacing w:val="-4"/>
                <w:szCs w:val="24"/>
                <w:lang w:val="en-US"/>
              </w:rPr>
              <w:t xml:space="preserve"> </w:t>
            </w:r>
            <w:r w:rsidRPr="005606E2">
              <w:rPr>
                <w:szCs w:val="24"/>
                <w:lang w:val="en-US"/>
              </w:rPr>
              <w:t>the</w:t>
            </w:r>
            <w:r w:rsidRPr="005606E2">
              <w:rPr>
                <w:spacing w:val="-5"/>
                <w:szCs w:val="24"/>
                <w:lang w:val="en-US"/>
              </w:rPr>
              <w:t xml:space="preserve"> </w:t>
            </w:r>
            <w:r w:rsidRPr="005606E2">
              <w:rPr>
                <w:szCs w:val="24"/>
                <w:lang w:val="en-US"/>
              </w:rPr>
              <w:t>deposit</w:t>
            </w:r>
            <w:r w:rsidRPr="005606E2">
              <w:rPr>
                <w:spacing w:val="-3"/>
                <w:szCs w:val="24"/>
                <w:lang w:val="en-US"/>
              </w:rPr>
              <w:t xml:space="preserve"> </w:t>
            </w:r>
            <w:r w:rsidRPr="005606E2">
              <w:rPr>
                <w:szCs w:val="24"/>
                <w:lang w:val="en-US"/>
              </w:rPr>
              <w:t>economical</w:t>
            </w:r>
            <w:r w:rsidRPr="005606E2">
              <w:rPr>
                <w:spacing w:val="-6"/>
                <w:szCs w:val="24"/>
                <w:lang w:val="en-US"/>
              </w:rPr>
              <w:t xml:space="preserve"> </w:t>
            </w:r>
            <w:r w:rsidRPr="005606E2">
              <w:rPr>
                <w:szCs w:val="24"/>
                <w:lang w:val="en-US"/>
              </w:rPr>
              <w:t>to</w:t>
            </w:r>
            <w:r w:rsidRPr="005606E2">
              <w:rPr>
                <w:spacing w:val="-2"/>
                <w:szCs w:val="24"/>
                <w:lang w:val="en-US"/>
              </w:rPr>
              <w:t xml:space="preserve"> </w:t>
            </w:r>
            <w:r w:rsidRPr="005606E2">
              <w:rPr>
                <w:spacing w:val="-4"/>
                <w:szCs w:val="24"/>
                <w:lang w:val="en-US"/>
              </w:rPr>
              <w:t>mine</w:t>
            </w:r>
          </w:p>
        </w:tc>
      </w:tr>
      <w:tr w:rsidR="007E3DDD" w:rsidRPr="005606E2" w:rsidTr="00AB76C6">
        <w:trPr>
          <w:trHeight w:val="630"/>
        </w:trPr>
        <w:tc>
          <w:tcPr>
            <w:tcW w:w="1680"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dissolution</w:t>
            </w:r>
          </w:p>
        </w:tc>
        <w:tc>
          <w:tcPr>
            <w:tcW w:w="3320" w:type="pct"/>
          </w:tcPr>
          <w:p w:rsidR="007E3DDD" w:rsidRPr="005606E2" w:rsidRDefault="007E3DDD" w:rsidP="0044676B">
            <w:pPr>
              <w:pStyle w:val="TableParagraph"/>
              <w:ind w:left="170" w:right="170" w:firstLine="170"/>
              <w:rPr>
                <w:szCs w:val="24"/>
                <w:lang w:val="en-US"/>
              </w:rPr>
            </w:pPr>
            <w:r w:rsidRPr="005606E2">
              <w:rPr>
                <w:szCs w:val="24"/>
                <w:lang w:val="en-US"/>
              </w:rPr>
              <w:t>the</w:t>
            </w:r>
            <w:r w:rsidRPr="005606E2">
              <w:rPr>
                <w:spacing w:val="51"/>
                <w:w w:val="150"/>
                <w:szCs w:val="24"/>
                <w:lang w:val="en-US"/>
              </w:rPr>
              <w:t xml:space="preserve"> </w:t>
            </w:r>
            <w:r w:rsidRPr="005606E2">
              <w:rPr>
                <w:szCs w:val="24"/>
                <w:lang w:val="en-US"/>
              </w:rPr>
              <w:t>process</w:t>
            </w:r>
            <w:r w:rsidRPr="005606E2">
              <w:rPr>
                <w:spacing w:val="53"/>
                <w:w w:val="150"/>
                <w:szCs w:val="24"/>
                <w:lang w:val="en-US"/>
              </w:rPr>
              <w:t xml:space="preserve"> </w:t>
            </w:r>
            <w:r w:rsidRPr="005606E2">
              <w:rPr>
                <w:szCs w:val="24"/>
                <w:lang w:val="en-US"/>
              </w:rPr>
              <w:t>by</w:t>
            </w:r>
            <w:r w:rsidRPr="005606E2">
              <w:rPr>
                <w:spacing w:val="51"/>
                <w:w w:val="150"/>
                <w:szCs w:val="24"/>
                <w:lang w:val="en-US"/>
              </w:rPr>
              <w:t xml:space="preserve"> </w:t>
            </w:r>
            <w:r w:rsidRPr="005606E2">
              <w:rPr>
                <w:szCs w:val="24"/>
                <w:lang w:val="en-US"/>
              </w:rPr>
              <w:t>which</w:t>
            </w:r>
            <w:r w:rsidRPr="005606E2">
              <w:rPr>
                <w:spacing w:val="54"/>
                <w:w w:val="150"/>
                <w:szCs w:val="24"/>
                <w:lang w:val="en-US"/>
              </w:rPr>
              <w:t xml:space="preserve"> </w:t>
            </w:r>
            <w:r w:rsidRPr="005606E2">
              <w:rPr>
                <w:szCs w:val="24"/>
                <w:lang w:val="en-US"/>
              </w:rPr>
              <w:t>soluble</w:t>
            </w:r>
            <w:r w:rsidRPr="005606E2">
              <w:rPr>
                <w:spacing w:val="55"/>
                <w:w w:val="150"/>
                <w:szCs w:val="24"/>
                <w:lang w:val="en-US"/>
              </w:rPr>
              <w:t xml:space="preserve"> </w:t>
            </w:r>
            <w:r w:rsidRPr="005606E2">
              <w:rPr>
                <w:szCs w:val="24"/>
                <w:lang w:val="en-US"/>
              </w:rPr>
              <w:t>rocks</w:t>
            </w:r>
            <w:r w:rsidRPr="005606E2">
              <w:rPr>
                <w:spacing w:val="55"/>
                <w:w w:val="150"/>
                <w:szCs w:val="24"/>
                <w:lang w:val="en-US"/>
              </w:rPr>
              <w:t xml:space="preserve"> </w:t>
            </w:r>
            <w:r w:rsidRPr="005606E2">
              <w:rPr>
                <w:spacing w:val="-5"/>
                <w:szCs w:val="24"/>
                <w:lang w:val="en-US"/>
              </w:rPr>
              <w:t>and</w:t>
            </w:r>
            <w:r w:rsidR="00A50A1A">
              <w:rPr>
                <w:spacing w:val="-5"/>
                <w:szCs w:val="24"/>
                <w:lang w:val="en-US"/>
              </w:rPr>
              <w:t xml:space="preserve"> </w:t>
            </w:r>
            <w:r w:rsidRPr="005606E2">
              <w:rPr>
                <w:szCs w:val="24"/>
                <w:lang w:val="en-US"/>
              </w:rPr>
              <w:t>minerals</w:t>
            </w:r>
            <w:r w:rsidRPr="005606E2">
              <w:rPr>
                <w:spacing w:val="-16"/>
                <w:szCs w:val="24"/>
                <w:lang w:val="en-US"/>
              </w:rPr>
              <w:t xml:space="preserve"> </w:t>
            </w:r>
            <w:r w:rsidRPr="005606E2">
              <w:rPr>
                <w:szCs w:val="24"/>
                <w:lang w:val="en-US"/>
              </w:rPr>
              <w:t>dissolve</w:t>
            </w:r>
            <w:r w:rsidRPr="005606E2">
              <w:rPr>
                <w:spacing w:val="-13"/>
                <w:szCs w:val="24"/>
                <w:lang w:val="en-US"/>
              </w:rPr>
              <w:t xml:space="preserve"> </w:t>
            </w:r>
            <w:r w:rsidRPr="005606E2">
              <w:rPr>
                <w:szCs w:val="24"/>
                <w:lang w:val="en-US"/>
              </w:rPr>
              <w:t>in</w:t>
            </w:r>
            <w:r w:rsidRPr="005606E2">
              <w:rPr>
                <w:spacing w:val="-15"/>
                <w:szCs w:val="24"/>
                <w:lang w:val="en-US"/>
              </w:rPr>
              <w:t xml:space="preserve"> </w:t>
            </w:r>
            <w:r w:rsidRPr="005606E2">
              <w:rPr>
                <w:szCs w:val="24"/>
                <w:lang w:val="en-US"/>
              </w:rPr>
              <w:t>water</w:t>
            </w:r>
            <w:r w:rsidRPr="005606E2">
              <w:rPr>
                <w:spacing w:val="-17"/>
                <w:szCs w:val="24"/>
                <w:lang w:val="en-US"/>
              </w:rPr>
              <w:t xml:space="preserve"> </w:t>
            </w:r>
            <w:r w:rsidRPr="005606E2">
              <w:rPr>
                <w:szCs w:val="24"/>
                <w:lang w:val="en-US"/>
              </w:rPr>
              <w:t>or</w:t>
            </w:r>
            <w:r w:rsidRPr="005606E2">
              <w:rPr>
                <w:spacing w:val="-13"/>
                <w:szCs w:val="24"/>
                <w:lang w:val="en-US"/>
              </w:rPr>
              <w:t xml:space="preserve"> </w:t>
            </w:r>
            <w:r w:rsidRPr="005606E2">
              <w:rPr>
                <w:szCs w:val="24"/>
                <w:lang w:val="en-US"/>
              </w:rPr>
              <w:t>water</w:t>
            </w:r>
            <w:r w:rsidRPr="005606E2">
              <w:rPr>
                <w:spacing w:val="-13"/>
                <w:szCs w:val="24"/>
                <w:lang w:val="en-US"/>
              </w:rPr>
              <w:t xml:space="preserve"> </w:t>
            </w:r>
            <w:r w:rsidRPr="005606E2">
              <w:rPr>
                <w:spacing w:val="-2"/>
                <w:szCs w:val="24"/>
                <w:lang w:val="en-US"/>
              </w:rPr>
              <w:t>solutions</w:t>
            </w:r>
          </w:p>
        </w:tc>
      </w:tr>
      <w:tr w:rsidR="007E3DDD" w:rsidRPr="005606E2" w:rsidTr="00AB76C6">
        <w:trPr>
          <w:trHeight w:val="628"/>
        </w:trPr>
        <w:tc>
          <w:tcPr>
            <w:tcW w:w="1680" w:type="pct"/>
          </w:tcPr>
          <w:p w:rsidR="007E3DDD" w:rsidRPr="005606E2" w:rsidRDefault="007E3DDD" w:rsidP="0044676B">
            <w:pPr>
              <w:pStyle w:val="TableParagraph"/>
              <w:ind w:left="170" w:right="170" w:firstLine="170"/>
              <w:rPr>
                <w:b/>
                <w:szCs w:val="24"/>
                <w:lang w:val="en-US"/>
              </w:rPr>
            </w:pPr>
            <w:r w:rsidRPr="005606E2">
              <w:rPr>
                <w:b/>
                <w:szCs w:val="24"/>
                <w:lang w:val="en-US"/>
              </w:rPr>
              <w:t>dissolved</w:t>
            </w:r>
            <w:r w:rsidRPr="005606E2">
              <w:rPr>
                <w:b/>
                <w:spacing w:val="-9"/>
                <w:szCs w:val="24"/>
                <w:lang w:val="en-US"/>
              </w:rPr>
              <w:t xml:space="preserve"> </w:t>
            </w:r>
            <w:r w:rsidRPr="005606E2">
              <w:rPr>
                <w:b/>
                <w:spacing w:val="-4"/>
                <w:szCs w:val="24"/>
                <w:lang w:val="en-US"/>
              </w:rPr>
              <w:t>load</w:t>
            </w:r>
          </w:p>
        </w:tc>
        <w:tc>
          <w:tcPr>
            <w:tcW w:w="3320" w:type="pct"/>
          </w:tcPr>
          <w:p w:rsidR="007E3DDD" w:rsidRPr="005606E2" w:rsidRDefault="007E3DDD" w:rsidP="0044676B">
            <w:pPr>
              <w:pStyle w:val="TableParagraph"/>
              <w:ind w:left="170" w:right="170" w:firstLine="170"/>
              <w:rPr>
                <w:szCs w:val="24"/>
                <w:lang w:val="en-US"/>
              </w:rPr>
            </w:pPr>
            <w:r w:rsidRPr="005606E2">
              <w:rPr>
                <w:szCs w:val="24"/>
                <w:lang w:val="en-US"/>
              </w:rPr>
              <w:t>the</w:t>
            </w:r>
            <w:r w:rsidRPr="005606E2">
              <w:rPr>
                <w:spacing w:val="2"/>
                <w:szCs w:val="24"/>
                <w:lang w:val="en-US"/>
              </w:rPr>
              <w:t xml:space="preserve"> </w:t>
            </w:r>
            <w:r w:rsidRPr="005606E2">
              <w:rPr>
                <w:szCs w:val="24"/>
                <w:lang w:val="en-US"/>
              </w:rPr>
              <w:t>portion</w:t>
            </w:r>
            <w:r w:rsidRPr="005606E2">
              <w:rPr>
                <w:spacing w:val="8"/>
                <w:szCs w:val="24"/>
                <w:lang w:val="en-US"/>
              </w:rPr>
              <w:t xml:space="preserve"> </w:t>
            </w:r>
            <w:r w:rsidRPr="005606E2">
              <w:rPr>
                <w:szCs w:val="24"/>
                <w:lang w:val="en-US"/>
              </w:rPr>
              <w:t>of</w:t>
            </w:r>
            <w:r w:rsidRPr="005606E2">
              <w:rPr>
                <w:spacing w:val="7"/>
                <w:szCs w:val="24"/>
                <w:lang w:val="en-US"/>
              </w:rPr>
              <w:t xml:space="preserve"> </w:t>
            </w:r>
            <w:r w:rsidRPr="005606E2">
              <w:rPr>
                <w:szCs w:val="24"/>
                <w:lang w:val="en-US"/>
              </w:rPr>
              <w:t>a</w:t>
            </w:r>
            <w:r w:rsidRPr="005606E2">
              <w:rPr>
                <w:spacing w:val="8"/>
                <w:szCs w:val="24"/>
                <w:lang w:val="en-US"/>
              </w:rPr>
              <w:t xml:space="preserve"> </w:t>
            </w:r>
            <w:r w:rsidRPr="005606E2">
              <w:rPr>
                <w:szCs w:val="24"/>
                <w:lang w:val="en-US"/>
              </w:rPr>
              <w:t>stream’s</w:t>
            </w:r>
            <w:r w:rsidRPr="005606E2">
              <w:rPr>
                <w:spacing w:val="8"/>
                <w:szCs w:val="24"/>
                <w:lang w:val="en-US"/>
              </w:rPr>
              <w:t xml:space="preserve"> </w:t>
            </w:r>
            <w:r w:rsidRPr="005606E2">
              <w:rPr>
                <w:szCs w:val="24"/>
                <w:lang w:val="en-US"/>
              </w:rPr>
              <w:t>sediment</w:t>
            </w:r>
            <w:r w:rsidRPr="005606E2">
              <w:rPr>
                <w:spacing w:val="8"/>
                <w:szCs w:val="24"/>
                <w:lang w:val="en-US"/>
              </w:rPr>
              <w:t xml:space="preserve"> </w:t>
            </w:r>
            <w:r w:rsidRPr="005606E2">
              <w:rPr>
                <w:szCs w:val="24"/>
                <w:lang w:val="en-US"/>
              </w:rPr>
              <w:t>load</w:t>
            </w:r>
            <w:r w:rsidRPr="005606E2">
              <w:rPr>
                <w:spacing w:val="9"/>
                <w:szCs w:val="24"/>
                <w:lang w:val="en-US"/>
              </w:rPr>
              <w:t xml:space="preserve"> </w:t>
            </w:r>
            <w:r w:rsidRPr="005606E2">
              <w:rPr>
                <w:spacing w:val="-4"/>
                <w:szCs w:val="24"/>
                <w:lang w:val="en-US"/>
              </w:rPr>
              <w:t>that</w:t>
            </w:r>
            <w:r w:rsidR="00A50A1A">
              <w:rPr>
                <w:spacing w:val="-4"/>
                <w:szCs w:val="24"/>
                <w:lang w:val="en-US"/>
              </w:rPr>
              <w:t xml:space="preserve"> </w:t>
            </w:r>
            <w:r w:rsidRPr="005606E2">
              <w:rPr>
                <w:szCs w:val="24"/>
                <w:lang w:val="en-US"/>
              </w:rPr>
              <w:t>is</w:t>
            </w:r>
            <w:r w:rsidRPr="005606E2">
              <w:rPr>
                <w:spacing w:val="-1"/>
                <w:szCs w:val="24"/>
                <w:lang w:val="en-US"/>
              </w:rPr>
              <w:t xml:space="preserve"> </w:t>
            </w:r>
            <w:r w:rsidRPr="005606E2">
              <w:rPr>
                <w:szCs w:val="24"/>
                <w:lang w:val="en-US"/>
              </w:rPr>
              <w:t>carried</w:t>
            </w:r>
            <w:r w:rsidRPr="005606E2">
              <w:rPr>
                <w:spacing w:val="-4"/>
                <w:szCs w:val="24"/>
                <w:lang w:val="en-US"/>
              </w:rPr>
              <w:t xml:space="preserve"> </w:t>
            </w:r>
            <w:r w:rsidRPr="005606E2">
              <w:rPr>
                <w:szCs w:val="24"/>
                <w:lang w:val="en-US"/>
              </w:rPr>
              <w:t>in</w:t>
            </w:r>
            <w:r w:rsidRPr="005606E2">
              <w:rPr>
                <w:spacing w:val="-1"/>
                <w:szCs w:val="24"/>
                <w:lang w:val="en-US"/>
              </w:rPr>
              <w:t xml:space="preserve"> </w:t>
            </w:r>
            <w:r w:rsidRPr="005606E2">
              <w:rPr>
                <w:spacing w:val="-2"/>
                <w:szCs w:val="24"/>
                <w:lang w:val="en-US"/>
              </w:rPr>
              <w:t>solution</w:t>
            </w:r>
          </w:p>
        </w:tc>
      </w:tr>
      <w:tr w:rsidR="007E3DDD" w:rsidRPr="005606E2" w:rsidTr="0028368F">
        <w:trPr>
          <w:trHeight w:val="702"/>
        </w:trPr>
        <w:tc>
          <w:tcPr>
            <w:tcW w:w="1680" w:type="pct"/>
          </w:tcPr>
          <w:p w:rsidR="007E3DDD" w:rsidRPr="005606E2" w:rsidRDefault="007E3DDD" w:rsidP="0044676B">
            <w:pPr>
              <w:pStyle w:val="TableParagraph"/>
              <w:ind w:left="170" w:right="170" w:firstLine="170"/>
              <w:rPr>
                <w:b/>
                <w:szCs w:val="24"/>
                <w:lang w:val="en-US"/>
              </w:rPr>
            </w:pPr>
            <w:r w:rsidRPr="005606E2">
              <w:rPr>
                <w:b/>
                <w:szCs w:val="24"/>
                <w:lang w:val="en-US"/>
              </w:rPr>
              <w:t>divergent</w:t>
            </w:r>
            <w:r w:rsidRPr="005606E2">
              <w:rPr>
                <w:b/>
                <w:spacing w:val="-3"/>
                <w:szCs w:val="24"/>
                <w:lang w:val="en-US"/>
              </w:rPr>
              <w:t xml:space="preserve"> </w:t>
            </w:r>
            <w:r w:rsidRPr="005606E2">
              <w:rPr>
                <w:b/>
                <w:szCs w:val="24"/>
                <w:lang w:val="en-US"/>
              </w:rPr>
              <w:t>plate</w:t>
            </w:r>
            <w:r w:rsidRPr="005606E2">
              <w:rPr>
                <w:b/>
                <w:spacing w:val="-2"/>
                <w:szCs w:val="24"/>
                <w:lang w:val="en-US"/>
              </w:rPr>
              <w:t xml:space="preserve"> boundary</w:t>
            </w:r>
          </w:p>
        </w:tc>
        <w:tc>
          <w:tcPr>
            <w:tcW w:w="3320" w:type="pct"/>
          </w:tcPr>
          <w:p w:rsidR="007E3DDD" w:rsidRPr="005606E2" w:rsidRDefault="007E3DDD" w:rsidP="0044676B">
            <w:pPr>
              <w:pStyle w:val="TableParagraph"/>
              <w:ind w:left="170" w:right="170" w:firstLine="170"/>
              <w:rPr>
                <w:szCs w:val="24"/>
                <w:lang w:val="en-US"/>
              </w:rPr>
            </w:pPr>
            <w:r w:rsidRPr="005606E2">
              <w:rPr>
                <w:szCs w:val="24"/>
                <w:lang w:val="en-US"/>
              </w:rPr>
              <w:t>the boundary or zone where lithospheric plates separate from each other (syn: spreading center, rift zone)</w:t>
            </w:r>
          </w:p>
        </w:tc>
      </w:tr>
      <w:tr w:rsidR="007E3DDD" w:rsidRPr="005606E2" w:rsidTr="0020159A">
        <w:trPr>
          <w:trHeight w:val="450"/>
        </w:trPr>
        <w:tc>
          <w:tcPr>
            <w:tcW w:w="5000" w:type="pct"/>
            <w:gridSpan w:val="2"/>
          </w:tcPr>
          <w:p w:rsidR="007E3DDD" w:rsidRPr="005606E2" w:rsidRDefault="007E3DDD" w:rsidP="0044676B">
            <w:pPr>
              <w:pStyle w:val="TableParagraph"/>
              <w:ind w:left="170" w:right="170" w:firstLine="170"/>
              <w:rPr>
                <w:b/>
                <w:szCs w:val="24"/>
                <w:lang w:val="en-US"/>
              </w:rPr>
            </w:pPr>
            <w:r w:rsidRPr="005606E2">
              <w:rPr>
                <w:b/>
                <w:spacing w:val="-5"/>
                <w:szCs w:val="24"/>
                <w:lang w:val="en-US"/>
              </w:rPr>
              <w:t>Ee</w:t>
            </w:r>
          </w:p>
        </w:tc>
      </w:tr>
      <w:tr w:rsidR="007E3DDD" w:rsidRPr="005606E2" w:rsidTr="00AB76C6">
        <w:trPr>
          <w:trHeight w:val="321"/>
        </w:trPr>
        <w:tc>
          <w:tcPr>
            <w:tcW w:w="1680"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Earth</w:t>
            </w:r>
          </w:p>
        </w:tc>
        <w:tc>
          <w:tcPr>
            <w:tcW w:w="3320" w:type="pct"/>
          </w:tcPr>
          <w:p w:rsidR="007E3DDD" w:rsidRPr="005606E2" w:rsidRDefault="007E3DDD" w:rsidP="0044676B">
            <w:pPr>
              <w:pStyle w:val="TableParagraph"/>
              <w:ind w:left="170" w:right="170" w:firstLine="170"/>
              <w:rPr>
                <w:szCs w:val="24"/>
                <w:lang w:val="en-US"/>
              </w:rPr>
            </w:pPr>
            <w:r w:rsidRPr="005606E2">
              <w:rPr>
                <w:szCs w:val="24"/>
                <w:lang w:val="en-US"/>
              </w:rPr>
              <w:t>A</w:t>
            </w:r>
            <w:r w:rsidRPr="005606E2">
              <w:rPr>
                <w:spacing w:val="54"/>
                <w:w w:val="150"/>
                <w:szCs w:val="24"/>
                <w:lang w:val="en-US"/>
              </w:rPr>
              <w:t xml:space="preserve"> </w:t>
            </w:r>
            <w:r w:rsidRPr="005606E2">
              <w:rPr>
                <w:szCs w:val="24"/>
                <w:lang w:val="en-US"/>
              </w:rPr>
              <w:t>heavenly</w:t>
            </w:r>
            <w:r w:rsidRPr="005606E2">
              <w:rPr>
                <w:spacing w:val="52"/>
                <w:w w:val="150"/>
                <w:szCs w:val="24"/>
                <w:lang w:val="en-US"/>
              </w:rPr>
              <w:t xml:space="preserve"> </w:t>
            </w:r>
            <w:r w:rsidRPr="005606E2">
              <w:rPr>
                <w:szCs w:val="24"/>
                <w:lang w:val="en-US"/>
              </w:rPr>
              <w:t>body,</w:t>
            </w:r>
            <w:r w:rsidRPr="005606E2">
              <w:rPr>
                <w:spacing w:val="55"/>
                <w:w w:val="150"/>
                <w:szCs w:val="24"/>
                <w:lang w:val="en-US"/>
              </w:rPr>
              <w:t xml:space="preserve"> </w:t>
            </w:r>
            <w:r w:rsidRPr="005606E2">
              <w:rPr>
                <w:szCs w:val="24"/>
                <w:lang w:val="en-US"/>
              </w:rPr>
              <w:t>which</w:t>
            </w:r>
            <w:r w:rsidRPr="005606E2">
              <w:rPr>
                <w:spacing w:val="53"/>
                <w:w w:val="150"/>
                <w:szCs w:val="24"/>
                <w:lang w:val="en-US"/>
              </w:rPr>
              <w:t xml:space="preserve"> </w:t>
            </w:r>
            <w:r w:rsidRPr="005606E2">
              <w:rPr>
                <w:szCs w:val="24"/>
                <w:lang w:val="en-US"/>
              </w:rPr>
              <w:t>belongs</w:t>
            </w:r>
            <w:r w:rsidRPr="005606E2">
              <w:rPr>
                <w:spacing w:val="55"/>
                <w:w w:val="150"/>
                <w:szCs w:val="24"/>
                <w:lang w:val="en-US"/>
              </w:rPr>
              <w:t xml:space="preserve"> </w:t>
            </w:r>
            <w:r w:rsidRPr="005606E2">
              <w:rPr>
                <w:szCs w:val="24"/>
                <w:lang w:val="en-US"/>
              </w:rPr>
              <w:t>to</w:t>
            </w:r>
            <w:r w:rsidRPr="005606E2">
              <w:rPr>
                <w:spacing w:val="54"/>
                <w:w w:val="150"/>
                <w:szCs w:val="24"/>
                <w:lang w:val="en-US"/>
              </w:rPr>
              <w:t xml:space="preserve"> </w:t>
            </w:r>
            <w:r w:rsidRPr="005606E2">
              <w:rPr>
                <w:spacing w:val="-5"/>
                <w:szCs w:val="24"/>
                <w:lang w:val="en-US"/>
              </w:rPr>
              <w:t>the</w:t>
            </w:r>
          </w:p>
        </w:tc>
      </w:tr>
    </w:tbl>
    <w:p w:rsidR="007E3DDD" w:rsidRPr="005606E2" w:rsidRDefault="007E3DDD" w:rsidP="0044676B">
      <w:pPr>
        <w:ind w:left="170" w:right="170" w:firstLine="170"/>
        <w:jc w:val="both"/>
        <w:rPr>
          <w:sz w:val="24"/>
          <w:szCs w:val="24"/>
          <w:lang w:val="en-US"/>
        </w:rPr>
        <w:sectPr w:rsidR="007E3DDD" w:rsidRPr="005606E2" w:rsidSect="007E3DDD">
          <w:type w:val="continuous"/>
          <w:pgSz w:w="11910" w:h="16850"/>
          <w:pgMar w:top="1120" w:right="900" w:bottom="1680" w:left="880" w:header="0" w:footer="1466" w:gutter="0"/>
          <w:cols w:space="720"/>
        </w:sect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354"/>
        <w:gridCol w:w="6778"/>
        <w:gridCol w:w="8"/>
      </w:tblGrid>
      <w:tr w:rsidR="007E3DDD" w:rsidRPr="005606E2" w:rsidTr="00924A60">
        <w:trPr>
          <w:trHeight w:val="631"/>
        </w:trPr>
        <w:tc>
          <w:tcPr>
            <w:tcW w:w="1654" w:type="pct"/>
            <w:tcBorders>
              <w:top w:val="single" w:sz="4" w:space="0" w:color="auto"/>
            </w:tcBorders>
          </w:tcPr>
          <w:p w:rsidR="007E3DDD" w:rsidRPr="005606E2" w:rsidRDefault="007E3DDD" w:rsidP="0044676B">
            <w:pPr>
              <w:pStyle w:val="TableParagraph"/>
              <w:ind w:left="170" w:right="170" w:firstLine="170"/>
              <w:rPr>
                <w:szCs w:val="24"/>
                <w:lang w:val="en-US"/>
              </w:rPr>
            </w:pPr>
          </w:p>
        </w:tc>
        <w:tc>
          <w:tcPr>
            <w:tcW w:w="3346" w:type="pct"/>
            <w:gridSpan w:val="2"/>
            <w:tcBorders>
              <w:top w:val="single" w:sz="4" w:space="0" w:color="auto"/>
            </w:tcBorders>
          </w:tcPr>
          <w:p w:rsidR="007E3DDD" w:rsidRPr="005606E2" w:rsidRDefault="007E3DDD" w:rsidP="0044676B">
            <w:pPr>
              <w:pStyle w:val="TableParagraph"/>
              <w:ind w:left="170" w:right="170" w:firstLine="170"/>
              <w:rPr>
                <w:szCs w:val="24"/>
                <w:lang w:val="en-US"/>
              </w:rPr>
            </w:pPr>
            <w:r w:rsidRPr="005606E2">
              <w:rPr>
                <w:szCs w:val="24"/>
                <w:lang w:val="en-US"/>
              </w:rPr>
              <w:t>group</w:t>
            </w:r>
            <w:r w:rsidRPr="005606E2">
              <w:rPr>
                <w:spacing w:val="19"/>
                <w:szCs w:val="24"/>
                <w:lang w:val="en-US"/>
              </w:rPr>
              <w:t xml:space="preserve"> </w:t>
            </w:r>
            <w:r w:rsidRPr="005606E2">
              <w:rPr>
                <w:szCs w:val="24"/>
                <w:lang w:val="en-US"/>
              </w:rPr>
              <w:t>of</w:t>
            </w:r>
            <w:r w:rsidRPr="005606E2">
              <w:rPr>
                <w:spacing w:val="19"/>
                <w:szCs w:val="24"/>
                <w:lang w:val="en-US"/>
              </w:rPr>
              <w:t xml:space="preserve"> </w:t>
            </w:r>
            <w:r w:rsidRPr="005606E2">
              <w:rPr>
                <w:szCs w:val="24"/>
                <w:lang w:val="en-US"/>
              </w:rPr>
              <w:t>terrestrial</w:t>
            </w:r>
            <w:r w:rsidRPr="005606E2">
              <w:rPr>
                <w:spacing w:val="17"/>
                <w:szCs w:val="24"/>
                <w:lang w:val="en-US"/>
              </w:rPr>
              <w:t xml:space="preserve"> </w:t>
            </w:r>
            <w:r w:rsidRPr="005606E2">
              <w:rPr>
                <w:szCs w:val="24"/>
                <w:lang w:val="en-US"/>
              </w:rPr>
              <w:t>planets,</w:t>
            </w:r>
            <w:r w:rsidRPr="005606E2">
              <w:rPr>
                <w:spacing w:val="18"/>
                <w:szCs w:val="24"/>
                <w:lang w:val="en-US"/>
              </w:rPr>
              <w:t xml:space="preserve"> </w:t>
            </w:r>
            <w:r w:rsidRPr="005606E2">
              <w:rPr>
                <w:szCs w:val="24"/>
                <w:lang w:val="en-US"/>
              </w:rPr>
              <w:t>the</w:t>
            </w:r>
            <w:r w:rsidRPr="005606E2">
              <w:rPr>
                <w:spacing w:val="19"/>
                <w:szCs w:val="24"/>
                <w:lang w:val="en-US"/>
              </w:rPr>
              <w:t xml:space="preserve"> </w:t>
            </w:r>
            <w:r w:rsidRPr="005606E2">
              <w:rPr>
                <w:szCs w:val="24"/>
                <w:lang w:val="en-US"/>
              </w:rPr>
              <w:t>third</w:t>
            </w:r>
            <w:r w:rsidRPr="005606E2">
              <w:rPr>
                <w:spacing w:val="20"/>
                <w:szCs w:val="24"/>
                <w:lang w:val="en-US"/>
              </w:rPr>
              <w:t xml:space="preserve"> </w:t>
            </w:r>
            <w:r w:rsidRPr="005606E2">
              <w:rPr>
                <w:spacing w:val="-2"/>
                <w:szCs w:val="24"/>
                <w:lang w:val="en-US"/>
              </w:rPr>
              <w:t>planet</w:t>
            </w:r>
            <w:r w:rsidR="00A50A1A">
              <w:rPr>
                <w:szCs w:val="24"/>
                <w:lang w:val="en-US"/>
              </w:rPr>
              <w:t xml:space="preserve"> </w:t>
            </w:r>
            <w:r w:rsidRPr="005606E2">
              <w:rPr>
                <w:szCs w:val="24"/>
                <w:lang w:val="en-US"/>
              </w:rPr>
              <w:t>of</w:t>
            </w:r>
            <w:r w:rsidRPr="005606E2">
              <w:rPr>
                <w:spacing w:val="-5"/>
                <w:szCs w:val="24"/>
                <w:lang w:val="en-US"/>
              </w:rPr>
              <w:t xml:space="preserve"> </w:t>
            </w:r>
            <w:r w:rsidRPr="005606E2">
              <w:rPr>
                <w:szCs w:val="24"/>
                <w:lang w:val="en-US"/>
              </w:rPr>
              <w:t>the</w:t>
            </w:r>
            <w:r w:rsidRPr="005606E2">
              <w:rPr>
                <w:spacing w:val="-3"/>
                <w:szCs w:val="24"/>
                <w:lang w:val="en-US"/>
              </w:rPr>
              <w:t xml:space="preserve"> </w:t>
            </w:r>
            <w:r w:rsidRPr="005606E2">
              <w:rPr>
                <w:szCs w:val="24"/>
                <w:lang w:val="en-US"/>
              </w:rPr>
              <w:t>Solar</w:t>
            </w:r>
            <w:r w:rsidRPr="005606E2">
              <w:rPr>
                <w:spacing w:val="-2"/>
                <w:szCs w:val="24"/>
                <w:lang w:val="en-US"/>
              </w:rPr>
              <w:t xml:space="preserve"> System</w:t>
            </w:r>
          </w:p>
        </w:tc>
      </w:tr>
      <w:tr w:rsidR="007E3DDD" w:rsidRPr="005606E2" w:rsidTr="0028368F">
        <w:trPr>
          <w:trHeight w:val="764"/>
        </w:trPr>
        <w:tc>
          <w:tcPr>
            <w:tcW w:w="1654"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earthquake</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w:t>
            </w:r>
            <w:r w:rsidRPr="005606E2">
              <w:rPr>
                <w:spacing w:val="29"/>
                <w:szCs w:val="24"/>
                <w:lang w:val="en-US"/>
              </w:rPr>
              <w:t xml:space="preserve"> </w:t>
            </w:r>
            <w:r w:rsidRPr="005606E2">
              <w:rPr>
                <w:szCs w:val="24"/>
                <w:lang w:val="en-US"/>
              </w:rPr>
              <w:t>sudden</w:t>
            </w:r>
            <w:r w:rsidRPr="005606E2">
              <w:rPr>
                <w:spacing w:val="30"/>
                <w:szCs w:val="24"/>
                <w:lang w:val="en-US"/>
              </w:rPr>
              <w:t xml:space="preserve"> </w:t>
            </w:r>
            <w:r w:rsidRPr="005606E2">
              <w:rPr>
                <w:szCs w:val="24"/>
                <w:lang w:val="en-US"/>
              </w:rPr>
              <w:t>motion</w:t>
            </w:r>
            <w:r w:rsidRPr="005606E2">
              <w:rPr>
                <w:spacing w:val="30"/>
                <w:szCs w:val="24"/>
                <w:lang w:val="en-US"/>
              </w:rPr>
              <w:t xml:space="preserve"> </w:t>
            </w:r>
            <w:r w:rsidRPr="005606E2">
              <w:rPr>
                <w:szCs w:val="24"/>
                <w:lang w:val="en-US"/>
              </w:rPr>
              <w:t>or</w:t>
            </w:r>
            <w:r w:rsidRPr="005606E2">
              <w:rPr>
                <w:spacing w:val="29"/>
                <w:szCs w:val="24"/>
                <w:lang w:val="en-US"/>
              </w:rPr>
              <w:t xml:space="preserve"> </w:t>
            </w:r>
            <w:r w:rsidRPr="005606E2">
              <w:rPr>
                <w:szCs w:val="24"/>
                <w:lang w:val="en-US"/>
              </w:rPr>
              <w:t>trembling</w:t>
            </w:r>
            <w:r w:rsidRPr="005606E2">
              <w:rPr>
                <w:spacing w:val="30"/>
                <w:szCs w:val="24"/>
                <w:lang w:val="en-US"/>
              </w:rPr>
              <w:t xml:space="preserve"> </w:t>
            </w:r>
            <w:r w:rsidRPr="005606E2">
              <w:rPr>
                <w:szCs w:val="24"/>
                <w:lang w:val="en-US"/>
              </w:rPr>
              <w:t>of</w:t>
            </w:r>
            <w:r w:rsidRPr="005606E2">
              <w:rPr>
                <w:spacing w:val="30"/>
                <w:szCs w:val="24"/>
                <w:lang w:val="en-US"/>
              </w:rPr>
              <w:t xml:space="preserve"> </w:t>
            </w:r>
            <w:r w:rsidRPr="005606E2">
              <w:rPr>
                <w:szCs w:val="24"/>
                <w:lang w:val="en-US"/>
              </w:rPr>
              <w:t>the</w:t>
            </w:r>
            <w:r w:rsidRPr="005606E2">
              <w:rPr>
                <w:spacing w:val="30"/>
                <w:szCs w:val="24"/>
                <w:lang w:val="en-US"/>
              </w:rPr>
              <w:t xml:space="preserve"> </w:t>
            </w:r>
            <w:r w:rsidRPr="005606E2">
              <w:rPr>
                <w:spacing w:val="-4"/>
                <w:szCs w:val="24"/>
                <w:lang w:val="en-US"/>
              </w:rPr>
              <w:t>Earth</w:t>
            </w:r>
            <w:r w:rsidR="00A50A1A">
              <w:rPr>
                <w:szCs w:val="24"/>
                <w:lang w:val="en-US"/>
              </w:rPr>
              <w:t xml:space="preserve"> </w:t>
            </w:r>
            <w:r w:rsidRPr="005606E2">
              <w:rPr>
                <w:szCs w:val="24"/>
                <w:lang w:val="en-US"/>
              </w:rPr>
              <w:t>caused</w:t>
            </w:r>
            <w:r w:rsidRPr="005606E2">
              <w:rPr>
                <w:spacing w:val="80"/>
                <w:szCs w:val="24"/>
                <w:lang w:val="en-US"/>
              </w:rPr>
              <w:t xml:space="preserve"> </w:t>
            </w:r>
            <w:r w:rsidRPr="005606E2">
              <w:rPr>
                <w:szCs w:val="24"/>
                <w:lang w:val="en-US"/>
              </w:rPr>
              <w:t>by</w:t>
            </w:r>
            <w:r w:rsidRPr="005606E2">
              <w:rPr>
                <w:spacing w:val="80"/>
                <w:szCs w:val="24"/>
                <w:lang w:val="en-US"/>
              </w:rPr>
              <w:t xml:space="preserve"> </w:t>
            </w:r>
            <w:r w:rsidRPr="005606E2">
              <w:rPr>
                <w:szCs w:val="24"/>
                <w:lang w:val="en-US"/>
              </w:rPr>
              <w:t>the</w:t>
            </w:r>
            <w:r w:rsidRPr="005606E2">
              <w:rPr>
                <w:spacing w:val="80"/>
                <w:szCs w:val="24"/>
                <w:lang w:val="en-US"/>
              </w:rPr>
              <w:t xml:space="preserve"> </w:t>
            </w:r>
            <w:r w:rsidRPr="005606E2">
              <w:rPr>
                <w:szCs w:val="24"/>
                <w:lang w:val="en-US"/>
              </w:rPr>
              <w:t>abrupt</w:t>
            </w:r>
            <w:r w:rsidRPr="005606E2">
              <w:rPr>
                <w:spacing w:val="80"/>
                <w:szCs w:val="24"/>
                <w:lang w:val="en-US"/>
              </w:rPr>
              <w:t xml:space="preserve"> </w:t>
            </w:r>
            <w:r w:rsidRPr="005606E2">
              <w:rPr>
                <w:szCs w:val="24"/>
                <w:lang w:val="en-US"/>
              </w:rPr>
              <w:t>release</w:t>
            </w:r>
            <w:r w:rsidRPr="005606E2">
              <w:rPr>
                <w:spacing w:val="80"/>
                <w:szCs w:val="24"/>
                <w:lang w:val="en-US"/>
              </w:rPr>
              <w:t xml:space="preserve"> </w:t>
            </w:r>
            <w:r w:rsidRPr="005606E2">
              <w:rPr>
                <w:szCs w:val="24"/>
                <w:lang w:val="en-US"/>
              </w:rPr>
              <w:t>of</w:t>
            </w:r>
            <w:r w:rsidRPr="005606E2">
              <w:rPr>
                <w:spacing w:val="80"/>
                <w:szCs w:val="24"/>
                <w:lang w:val="en-US"/>
              </w:rPr>
              <w:t xml:space="preserve"> </w:t>
            </w:r>
            <w:r w:rsidRPr="005606E2">
              <w:rPr>
                <w:szCs w:val="24"/>
                <w:lang w:val="en-US"/>
              </w:rPr>
              <w:t>slowly accumulated elastic energy in rocks</w:t>
            </w:r>
          </w:p>
        </w:tc>
      </w:tr>
      <w:tr w:rsidR="007E3DDD" w:rsidRPr="005606E2" w:rsidTr="0028368F">
        <w:trPr>
          <w:trHeight w:val="986"/>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echo</w:t>
            </w:r>
            <w:r w:rsidRPr="005606E2">
              <w:rPr>
                <w:b/>
                <w:spacing w:val="-4"/>
                <w:szCs w:val="24"/>
                <w:lang w:val="en-US"/>
              </w:rPr>
              <w:t xml:space="preserve"> </w:t>
            </w:r>
            <w:r w:rsidRPr="005606E2">
              <w:rPr>
                <w:b/>
                <w:spacing w:val="-2"/>
                <w:szCs w:val="24"/>
                <w:lang w:val="en-US"/>
              </w:rPr>
              <w:t>sounder</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an instrument that emits sound waves and then records them after they reflect off the sea</w:t>
            </w:r>
            <w:r w:rsidRPr="005606E2">
              <w:rPr>
                <w:spacing w:val="-8"/>
                <w:szCs w:val="24"/>
                <w:lang w:val="en-US"/>
              </w:rPr>
              <w:t xml:space="preserve"> </w:t>
            </w:r>
            <w:r w:rsidRPr="005606E2">
              <w:rPr>
                <w:szCs w:val="24"/>
                <w:lang w:val="en-US"/>
              </w:rPr>
              <w:t>floor.</w:t>
            </w:r>
            <w:r w:rsidRPr="005606E2">
              <w:rPr>
                <w:spacing w:val="-6"/>
                <w:szCs w:val="24"/>
                <w:lang w:val="en-US"/>
              </w:rPr>
              <w:t xml:space="preserve"> </w:t>
            </w:r>
            <w:r w:rsidRPr="005606E2">
              <w:rPr>
                <w:szCs w:val="24"/>
                <w:lang w:val="en-US"/>
              </w:rPr>
              <w:t>The</w:t>
            </w:r>
            <w:r w:rsidRPr="005606E2">
              <w:rPr>
                <w:spacing w:val="-5"/>
                <w:szCs w:val="24"/>
                <w:lang w:val="en-US"/>
              </w:rPr>
              <w:t xml:space="preserve"> </w:t>
            </w:r>
            <w:r w:rsidRPr="005606E2">
              <w:rPr>
                <w:szCs w:val="24"/>
                <w:lang w:val="en-US"/>
              </w:rPr>
              <w:t>data</w:t>
            </w:r>
            <w:r w:rsidRPr="005606E2">
              <w:rPr>
                <w:spacing w:val="-4"/>
                <w:szCs w:val="24"/>
                <w:lang w:val="en-US"/>
              </w:rPr>
              <w:t xml:space="preserve"> </w:t>
            </w:r>
            <w:r w:rsidRPr="005606E2">
              <w:rPr>
                <w:szCs w:val="24"/>
                <w:lang w:val="en-US"/>
              </w:rPr>
              <w:t>is</w:t>
            </w:r>
            <w:r w:rsidRPr="005606E2">
              <w:rPr>
                <w:spacing w:val="-7"/>
                <w:szCs w:val="24"/>
                <w:lang w:val="en-US"/>
              </w:rPr>
              <w:t xml:space="preserve"> </w:t>
            </w:r>
            <w:r w:rsidRPr="005606E2">
              <w:rPr>
                <w:szCs w:val="24"/>
                <w:lang w:val="en-US"/>
              </w:rPr>
              <w:t>then</w:t>
            </w:r>
            <w:r w:rsidRPr="005606E2">
              <w:rPr>
                <w:spacing w:val="-5"/>
                <w:szCs w:val="24"/>
                <w:lang w:val="en-US"/>
              </w:rPr>
              <w:t xml:space="preserve"> </w:t>
            </w:r>
            <w:r w:rsidRPr="005606E2">
              <w:rPr>
                <w:szCs w:val="24"/>
                <w:lang w:val="en-US"/>
              </w:rPr>
              <w:t>used</w:t>
            </w:r>
            <w:r w:rsidRPr="005606E2">
              <w:rPr>
                <w:spacing w:val="-6"/>
                <w:szCs w:val="24"/>
                <w:lang w:val="en-US"/>
              </w:rPr>
              <w:t xml:space="preserve"> </w:t>
            </w:r>
            <w:r w:rsidRPr="005606E2">
              <w:rPr>
                <w:szCs w:val="24"/>
                <w:lang w:val="en-US"/>
              </w:rPr>
              <w:t>to</w:t>
            </w:r>
            <w:r w:rsidRPr="005606E2">
              <w:rPr>
                <w:spacing w:val="-5"/>
                <w:szCs w:val="24"/>
                <w:lang w:val="en-US"/>
              </w:rPr>
              <w:t xml:space="preserve"> </w:t>
            </w:r>
            <w:r w:rsidRPr="005606E2">
              <w:rPr>
                <w:szCs w:val="24"/>
                <w:lang w:val="en-US"/>
              </w:rPr>
              <w:t>record</w:t>
            </w:r>
            <w:r w:rsidRPr="005606E2">
              <w:rPr>
                <w:spacing w:val="-5"/>
                <w:szCs w:val="24"/>
                <w:lang w:val="en-US"/>
              </w:rPr>
              <w:t xml:space="preserve"> the</w:t>
            </w:r>
            <w:r w:rsidR="00A50A1A">
              <w:rPr>
                <w:szCs w:val="24"/>
                <w:lang w:val="en-US"/>
              </w:rPr>
              <w:t xml:space="preserve"> </w:t>
            </w:r>
            <w:r w:rsidRPr="005606E2">
              <w:rPr>
                <w:szCs w:val="24"/>
                <w:lang w:val="en-US"/>
              </w:rPr>
              <w:t>topography</w:t>
            </w:r>
            <w:r w:rsidRPr="005606E2">
              <w:rPr>
                <w:spacing w:val="-7"/>
                <w:szCs w:val="24"/>
                <w:lang w:val="en-US"/>
              </w:rPr>
              <w:t xml:space="preserve"> </w:t>
            </w:r>
            <w:r w:rsidRPr="005606E2">
              <w:rPr>
                <w:szCs w:val="24"/>
                <w:lang w:val="en-US"/>
              </w:rPr>
              <w:t>of</w:t>
            </w:r>
            <w:r w:rsidRPr="005606E2">
              <w:rPr>
                <w:spacing w:val="-3"/>
                <w:szCs w:val="24"/>
                <w:lang w:val="en-US"/>
              </w:rPr>
              <w:t xml:space="preserve"> </w:t>
            </w:r>
            <w:r w:rsidRPr="005606E2">
              <w:rPr>
                <w:szCs w:val="24"/>
                <w:lang w:val="en-US"/>
              </w:rPr>
              <w:t>the</w:t>
            </w:r>
            <w:r w:rsidRPr="005606E2">
              <w:rPr>
                <w:spacing w:val="-3"/>
                <w:szCs w:val="24"/>
                <w:lang w:val="en-US"/>
              </w:rPr>
              <w:t xml:space="preserve"> </w:t>
            </w:r>
            <w:r w:rsidRPr="005606E2">
              <w:rPr>
                <w:szCs w:val="24"/>
                <w:lang w:val="en-US"/>
              </w:rPr>
              <w:t>sea</w:t>
            </w:r>
            <w:r w:rsidRPr="005606E2">
              <w:rPr>
                <w:spacing w:val="-4"/>
                <w:szCs w:val="24"/>
                <w:lang w:val="en-US"/>
              </w:rPr>
              <w:t xml:space="preserve"> </w:t>
            </w:r>
            <w:r w:rsidRPr="005606E2">
              <w:rPr>
                <w:spacing w:val="-2"/>
                <w:szCs w:val="24"/>
                <w:lang w:val="en-US"/>
              </w:rPr>
              <w:t>floor</w:t>
            </w:r>
          </w:p>
        </w:tc>
      </w:tr>
      <w:tr w:rsidR="007E3DDD" w:rsidRPr="005606E2" w:rsidTr="0028368F">
        <w:trPr>
          <w:trHeight w:val="405"/>
        </w:trPr>
        <w:tc>
          <w:tcPr>
            <w:tcW w:w="1654"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eluvium</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residual</w:t>
            </w:r>
            <w:r w:rsidRPr="005606E2">
              <w:rPr>
                <w:spacing w:val="67"/>
                <w:szCs w:val="24"/>
                <w:lang w:val="en-US"/>
              </w:rPr>
              <w:t xml:space="preserve"> </w:t>
            </w:r>
            <w:r w:rsidRPr="005606E2">
              <w:rPr>
                <w:szCs w:val="24"/>
                <w:lang w:val="en-US"/>
              </w:rPr>
              <w:t>products</w:t>
            </w:r>
            <w:r w:rsidRPr="005606E2">
              <w:rPr>
                <w:spacing w:val="68"/>
                <w:szCs w:val="24"/>
                <w:lang w:val="en-US"/>
              </w:rPr>
              <w:t xml:space="preserve"> </w:t>
            </w:r>
            <w:r w:rsidRPr="005606E2">
              <w:rPr>
                <w:szCs w:val="24"/>
                <w:lang w:val="en-US"/>
              </w:rPr>
              <w:t>of</w:t>
            </w:r>
            <w:r w:rsidRPr="005606E2">
              <w:rPr>
                <w:spacing w:val="65"/>
                <w:szCs w:val="24"/>
                <w:lang w:val="en-US"/>
              </w:rPr>
              <w:t xml:space="preserve"> </w:t>
            </w:r>
            <w:r w:rsidRPr="005606E2">
              <w:rPr>
                <w:szCs w:val="24"/>
                <w:lang w:val="en-US"/>
              </w:rPr>
              <w:t>weathering</w:t>
            </w:r>
            <w:r w:rsidRPr="005606E2">
              <w:rPr>
                <w:spacing w:val="68"/>
                <w:szCs w:val="24"/>
                <w:lang w:val="en-US"/>
              </w:rPr>
              <w:t xml:space="preserve"> </w:t>
            </w:r>
            <w:r w:rsidRPr="005606E2">
              <w:rPr>
                <w:spacing w:val="-2"/>
                <w:szCs w:val="24"/>
                <w:lang w:val="en-US"/>
              </w:rPr>
              <w:t>emergent</w:t>
            </w:r>
            <w:r w:rsidR="00A50A1A">
              <w:rPr>
                <w:szCs w:val="24"/>
                <w:lang w:val="en-US"/>
              </w:rPr>
              <w:t xml:space="preserve"> </w:t>
            </w:r>
            <w:r w:rsidRPr="005606E2">
              <w:rPr>
                <w:spacing w:val="-2"/>
                <w:szCs w:val="24"/>
                <w:lang w:val="en-US"/>
              </w:rPr>
              <w:t>coastline</w:t>
            </w:r>
          </w:p>
        </w:tc>
      </w:tr>
      <w:tr w:rsidR="007E3DDD" w:rsidRPr="005606E2" w:rsidTr="0028368F">
        <w:trPr>
          <w:trHeight w:val="708"/>
        </w:trPr>
        <w:tc>
          <w:tcPr>
            <w:tcW w:w="1654" w:type="pct"/>
          </w:tcPr>
          <w:p w:rsidR="007E3DDD" w:rsidRPr="005606E2" w:rsidRDefault="007E3DDD" w:rsidP="0044676B">
            <w:pPr>
              <w:pStyle w:val="TableParagraph"/>
              <w:ind w:left="170" w:right="170" w:firstLine="170"/>
              <w:rPr>
                <w:b/>
                <w:szCs w:val="24"/>
                <w:lang w:val="en-US"/>
              </w:rPr>
            </w:pPr>
            <w:r w:rsidRPr="005606E2">
              <w:rPr>
                <w:b/>
                <w:spacing w:val="-5"/>
                <w:szCs w:val="24"/>
                <w:lang w:val="en-US"/>
              </w:rPr>
              <w:t>eon</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the longest unit of geologic time. The most recent,</w:t>
            </w:r>
            <w:r w:rsidRPr="005606E2">
              <w:rPr>
                <w:spacing w:val="27"/>
                <w:szCs w:val="24"/>
                <w:lang w:val="en-US"/>
              </w:rPr>
              <w:t xml:space="preserve">  </w:t>
            </w:r>
            <w:r w:rsidRPr="005606E2">
              <w:rPr>
                <w:szCs w:val="24"/>
                <w:lang w:val="en-US"/>
              </w:rPr>
              <w:t>the</w:t>
            </w:r>
            <w:r w:rsidRPr="005606E2">
              <w:rPr>
                <w:spacing w:val="27"/>
                <w:szCs w:val="24"/>
                <w:lang w:val="en-US"/>
              </w:rPr>
              <w:t xml:space="preserve">  </w:t>
            </w:r>
            <w:r w:rsidRPr="005606E2">
              <w:rPr>
                <w:szCs w:val="24"/>
                <w:lang w:val="en-US"/>
              </w:rPr>
              <w:t>Phanerozoic</w:t>
            </w:r>
            <w:r w:rsidRPr="005606E2">
              <w:rPr>
                <w:spacing w:val="28"/>
                <w:szCs w:val="24"/>
                <w:lang w:val="en-US"/>
              </w:rPr>
              <w:t xml:space="preserve">  </w:t>
            </w:r>
            <w:r w:rsidRPr="005606E2">
              <w:rPr>
                <w:szCs w:val="24"/>
                <w:lang w:val="en-US"/>
              </w:rPr>
              <w:t>Eon,</w:t>
            </w:r>
            <w:r w:rsidRPr="005606E2">
              <w:rPr>
                <w:spacing w:val="27"/>
                <w:szCs w:val="24"/>
                <w:lang w:val="en-US"/>
              </w:rPr>
              <w:t xml:space="preserve">  </w:t>
            </w:r>
            <w:r w:rsidRPr="005606E2">
              <w:rPr>
                <w:szCs w:val="24"/>
                <w:lang w:val="en-US"/>
              </w:rPr>
              <w:t>is</w:t>
            </w:r>
            <w:r w:rsidRPr="005606E2">
              <w:rPr>
                <w:spacing w:val="28"/>
                <w:szCs w:val="24"/>
                <w:lang w:val="en-US"/>
              </w:rPr>
              <w:t xml:space="preserve">  </w:t>
            </w:r>
            <w:r w:rsidRPr="005606E2">
              <w:rPr>
                <w:spacing w:val="-2"/>
                <w:szCs w:val="24"/>
                <w:lang w:val="en-US"/>
              </w:rPr>
              <w:t>further</w:t>
            </w:r>
            <w:r w:rsidR="00A50A1A">
              <w:rPr>
                <w:szCs w:val="24"/>
                <w:lang w:val="en-US"/>
              </w:rPr>
              <w:t xml:space="preserve"> </w:t>
            </w:r>
            <w:r w:rsidRPr="005606E2">
              <w:rPr>
                <w:szCs w:val="24"/>
                <w:lang w:val="en-US"/>
              </w:rPr>
              <w:t>subdivided</w:t>
            </w:r>
            <w:r w:rsidRPr="005606E2">
              <w:rPr>
                <w:spacing w:val="-5"/>
                <w:szCs w:val="24"/>
                <w:lang w:val="en-US"/>
              </w:rPr>
              <w:t xml:space="preserve"> </w:t>
            </w:r>
            <w:r w:rsidRPr="005606E2">
              <w:rPr>
                <w:szCs w:val="24"/>
                <w:lang w:val="en-US"/>
              </w:rPr>
              <w:t>into</w:t>
            </w:r>
            <w:r w:rsidRPr="005606E2">
              <w:rPr>
                <w:spacing w:val="-4"/>
                <w:szCs w:val="24"/>
                <w:lang w:val="en-US"/>
              </w:rPr>
              <w:t xml:space="preserve"> </w:t>
            </w:r>
            <w:r w:rsidRPr="005606E2">
              <w:rPr>
                <w:szCs w:val="24"/>
                <w:lang w:val="en-US"/>
              </w:rPr>
              <w:t>eras</w:t>
            </w:r>
            <w:r w:rsidRPr="005606E2">
              <w:rPr>
                <w:spacing w:val="-4"/>
                <w:szCs w:val="24"/>
                <w:lang w:val="en-US"/>
              </w:rPr>
              <w:t xml:space="preserve"> </w:t>
            </w:r>
            <w:r w:rsidRPr="005606E2">
              <w:rPr>
                <w:szCs w:val="24"/>
                <w:lang w:val="en-US"/>
              </w:rPr>
              <w:t>and</w:t>
            </w:r>
            <w:r w:rsidRPr="005606E2">
              <w:rPr>
                <w:spacing w:val="-8"/>
                <w:szCs w:val="24"/>
                <w:lang w:val="en-US"/>
              </w:rPr>
              <w:t xml:space="preserve"> </w:t>
            </w:r>
            <w:r w:rsidRPr="005606E2">
              <w:rPr>
                <w:spacing w:val="-2"/>
                <w:szCs w:val="24"/>
                <w:lang w:val="en-US"/>
              </w:rPr>
              <w:t>periods</w:t>
            </w:r>
          </w:p>
        </w:tc>
      </w:tr>
      <w:tr w:rsidR="007E3DDD" w:rsidRPr="005606E2" w:rsidTr="00924A60">
        <w:trPr>
          <w:trHeight w:val="630"/>
        </w:trPr>
        <w:tc>
          <w:tcPr>
            <w:tcW w:w="1654"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epeirogey</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deformation</w:t>
            </w:r>
            <w:r w:rsidRPr="005606E2">
              <w:rPr>
                <w:spacing w:val="-3"/>
                <w:szCs w:val="24"/>
                <w:lang w:val="en-US"/>
              </w:rPr>
              <w:t xml:space="preserve"> </w:t>
            </w:r>
            <w:r w:rsidRPr="005606E2">
              <w:rPr>
                <w:szCs w:val="24"/>
                <w:lang w:val="en-US"/>
              </w:rPr>
              <w:t>of</w:t>
            </w:r>
            <w:r w:rsidRPr="005606E2">
              <w:rPr>
                <w:spacing w:val="-1"/>
                <w:szCs w:val="24"/>
                <w:lang w:val="en-US"/>
              </w:rPr>
              <w:t xml:space="preserve"> </w:t>
            </w:r>
            <w:r w:rsidRPr="005606E2">
              <w:rPr>
                <w:szCs w:val="24"/>
                <w:lang w:val="en-US"/>
              </w:rPr>
              <w:t>the</w:t>
            </w:r>
            <w:r w:rsidRPr="005606E2">
              <w:rPr>
                <w:spacing w:val="-1"/>
                <w:szCs w:val="24"/>
                <w:lang w:val="en-US"/>
              </w:rPr>
              <w:t xml:space="preserve"> </w:t>
            </w:r>
            <w:r w:rsidRPr="005606E2">
              <w:rPr>
                <w:szCs w:val="24"/>
                <w:lang w:val="en-US"/>
              </w:rPr>
              <w:t>Earth’s</w:t>
            </w:r>
            <w:r w:rsidRPr="005606E2">
              <w:rPr>
                <w:spacing w:val="-1"/>
                <w:szCs w:val="24"/>
                <w:lang w:val="en-US"/>
              </w:rPr>
              <w:t xml:space="preserve"> </w:t>
            </w:r>
            <w:r w:rsidRPr="005606E2">
              <w:rPr>
                <w:szCs w:val="24"/>
                <w:lang w:val="en-US"/>
              </w:rPr>
              <w:t>crust resulting</w:t>
            </w:r>
            <w:r w:rsidRPr="005606E2">
              <w:rPr>
                <w:spacing w:val="-2"/>
                <w:szCs w:val="24"/>
                <w:lang w:val="en-US"/>
              </w:rPr>
              <w:t xml:space="preserve"> </w:t>
            </w:r>
            <w:r w:rsidRPr="005606E2">
              <w:rPr>
                <w:spacing w:val="-5"/>
                <w:szCs w:val="24"/>
                <w:lang w:val="en-US"/>
              </w:rPr>
              <w:t>in</w:t>
            </w:r>
            <w:r w:rsidR="00A50A1A">
              <w:rPr>
                <w:szCs w:val="24"/>
                <w:lang w:val="en-US"/>
              </w:rPr>
              <w:t xml:space="preserve"> </w:t>
            </w:r>
            <w:r w:rsidRPr="005606E2">
              <w:rPr>
                <w:szCs w:val="24"/>
                <w:lang w:val="en-US"/>
              </w:rPr>
              <w:t>formation</w:t>
            </w:r>
            <w:r w:rsidRPr="005606E2">
              <w:rPr>
                <w:spacing w:val="-5"/>
                <w:szCs w:val="24"/>
                <w:lang w:val="en-US"/>
              </w:rPr>
              <w:t xml:space="preserve"> </w:t>
            </w:r>
            <w:r w:rsidRPr="005606E2">
              <w:rPr>
                <w:szCs w:val="24"/>
                <w:lang w:val="en-US"/>
              </w:rPr>
              <w:t>of</w:t>
            </w:r>
            <w:r w:rsidRPr="005606E2">
              <w:rPr>
                <w:spacing w:val="-6"/>
                <w:szCs w:val="24"/>
                <w:lang w:val="en-US"/>
              </w:rPr>
              <w:t xml:space="preserve"> </w:t>
            </w:r>
            <w:r w:rsidRPr="005606E2">
              <w:rPr>
                <w:szCs w:val="24"/>
                <w:lang w:val="en-US"/>
              </w:rPr>
              <w:t>continents</w:t>
            </w:r>
            <w:r w:rsidRPr="005606E2">
              <w:rPr>
                <w:spacing w:val="-4"/>
                <w:szCs w:val="24"/>
                <w:lang w:val="en-US"/>
              </w:rPr>
              <w:t xml:space="preserve"> </w:t>
            </w:r>
            <w:r w:rsidRPr="005606E2">
              <w:rPr>
                <w:szCs w:val="24"/>
                <w:lang w:val="en-US"/>
              </w:rPr>
              <w:t>and</w:t>
            </w:r>
            <w:r w:rsidRPr="005606E2">
              <w:rPr>
                <w:spacing w:val="-5"/>
                <w:szCs w:val="24"/>
                <w:lang w:val="en-US"/>
              </w:rPr>
              <w:t xml:space="preserve"> </w:t>
            </w:r>
            <w:r w:rsidRPr="005606E2">
              <w:rPr>
                <w:szCs w:val="24"/>
                <w:lang w:val="en-US"/>
              </w:rPr>
              <w:t>oceanic</w:t>
            </w:r>
            <w:r w:rsidRPr="005606E2">
              <w:rPr>
                <w:spacing w:val="-8"/>
                <w:szCs w:val="24"/>
                <w:lang w:val="en-US"/>
              </w:rPr>
              <w:t xml:space="preserve"> </w:t>
            </w:r>
            <w:r w:rsidRPr="005606E2">
              <w:rPr>
                <w:spacing w:val="-2"/>
                <w:szCs w:val="24"/>
                <w:lang w:val="en-US"/>
              </w:rPr>
              <w:t>basins</w:t>
            </w:r>
          </w:p>
        </w:tc>
      </w:tr>
      <w:tr w:rsidR="007E3DDD" w:rsidRPr="005606E2" w:rsidTr="00924A60">
        <w:trPr>
          <w:trHeight w:val="630"/>
        </w:trPr>
        <w:tc>
          <w:tcPr>
            <w:tcW w:w="1654"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epicenter</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the</w:t>
            </w:r>
            <w:r w:rsidRPr="005606E2">
              <w:rPr>
                <w:spacing w:val="79"/>
                <w:szCs w:val="24"/>
                <w:lang w:val="en-US"/>
              </w:rPr>
              <w:t xml:space="preserve"> </w:t>
            </w:r>
            <w:r w:rsidRPr="005606E2">
              <w:rPr>
                <w:szCs w:val="24"/>
                <w:lang w:val="en-US"/>
              </w:rPr>
              <w:t>point</w:t>
            </w:r>
            <w:r w:rsidRPr="005606E2">
              <w:rPr>
                <w:spacing w:val="48"/>
                <w:w w:val="150"/>
                <w:szCs w:val="24"/>
                <w:lang w:val="en-US"/>
              </w:rPr>
              <w:t xml:space="preserve"> </w:t>
            </w:r>
            <w:r w:rsidRPr="005606E2">
              <w:rPr>
                <w:szCs w:val="24"/>
                <w:lang w:val="en-US"/>
              </w:rPr>
              <w:t>on</w:t>
            </w:r>
            <w:r w:rsidRPr="005606E2">
              <w:rPr>
                <w:spacing w:val="45"/>
                <w:w w:val="150"/>
                <w:szCs w:val="24"/>
                <w:lang w:val="en-US"/>
              </w:rPr>
              <w:t xml:space="preserve"> </w:t>
            </w:r>
            <w:r w:rsidRPr="005606E2">
              <w:rPr>
                <w:szCs w:val="24"/>
                <w:lang w:val="en-US"/>
              </w:rPr>
              <w:t>the</w:t>
            </w:r>
            <w:r w:rsidRPr="005606E2">
              <w:rPr>
                <w:spacing w:val="47"/>
                <w:w w:val="150"/>
                <w:szCs w:val="24"/>
                <w:lang w:val="en-US"/>
              </w:rPr>
              <w:t xml:space="preserve"> </w:t>
            </w:r>
            <w:r w:rsidRPr="005606E2">
              <w:rPr>
                <w:szCs w:val="24"/>
                <w:lang w:val="en-US"/>
              </w:rPr>
              <w:t>Earth’s</w:t>
            </w:r>
            <w:r w:rsidRPr="005606E2">
              <w:rPr>
                <w:spacing w:val="47"/>
                <w:w w:val="150"/>
                <w:szCs w:val="24"/>
                <w:lang w:val="en-US"/>
              </w:rPr>
              <w:t xml:space="preserve"> </w:t>
            </w:r>
            <w:r w:rsidRPr="005606E2">
              <w:rPr>
                <w:szCs w:val="24"/>
                <w:lang w:val="en-US"/>
              </w:rPr>
              <w:t>surface</w:t>
            </w:r>
            <w:r w:rsidRPr="005606E2">
              <w:rPr>
                <w:spacing w:val="47"/>
                <w:w w:val="150"/>
                <w:szCs w:val="24"/>
                <w:lang w:val="en-US"/>
              </w:rPr>
              <w:t xml:space="preserve"> </w:t>
            </w:r>
            <w:r w:rsidRPr="005606E2">
              <w:rPr>
                <w:spacing w:val="-2"/>
                <w:szCs w:val="24"/>
                <w:lang w:val="en-US"/>
              </w:rPr>
              <w:t>directly</w:t>
            </w:r>
            <w:r w:rsidR="00A50A1A">
              <w:rPr>
                <w:szCs w:val="24"/>
                <w:lang w:val="en-US"/>
              </w:rPr>
              <w:t xml:space="preserve"> </w:t>
            </w:r>
            <w:r w:rsidRPr="005606E2">
              <w:rPr>
                <w:szCs w:val="24"/>
                <w:lang w:val="en-US"/>
              </w:rPr>
              <w:t>above</w:t>
            </w:r>
            <w:r w:rsidRPr="005606E2">
              <w:rPr>
                <w:spacing w:val="-6"/>
                <w:szCs w:val="24"/>
                <w:lang w:val="en-US"/>
              </w:rPr>
              <w:t xml:space="preserve"> </w:t>
            </w:r>
            <w:r w:rsidRPr="005606E2">
              <w:rPr>
                <w:szCs w:val="24"/>
                <w:lang w:val="en-US"/>
              </w:rPr>
              <w:t>the</w:t>
            </w:r>
            <w:r w:rsidRPr="005606E2">
              <w:rPr>
                <w:spacing w:val="-2"/>
                <w:szCs w:val="24"/>
                <w:lang w:val="en-US"/>
              </w:rPr>
              <w:t xml:space="preserve"> </w:t>
            </w:r>
            <w:r w:rsidRPr="005606E2">
              <w:rPr>
                <w:szCs w:val="24"/>
                <w:lang w:val="en-US"/>
              </w:rPr>
              <w:t>focus</w:t>
            </w:r>
            <w:r w:rsidRPr="005606E2">
              <w:rPr>
                <w:spacing w:val="-1"/>
                <w:szCs w:val="24"/>
                <w:lang w:val="en-US"/>
              </w:rPr>
              <w:t xml:space="preserve"> </w:t>
            </w:r>
            <w:r w:rsidRPr="005606E2">
              <w:rPr>
                <w:szCs w:val="24"/>
                <w:lang w:val="en-US"/>
              </w:rPr>
              <w:t>of</w:t>
            </w:r>
            <w:r w:rsidRPr="005606E2">
              <w:rPr>
                <w:spacing w:val="-2"/>
                <w:szCs w:val="24"/>
                <w:lang w:val="en-US"/>
              </w:rPr>
              <w:t xml:space="preserve"> </w:t>
            </w:r>
            <w:r w:rsidRPr="005606E2">
              <w:rPr>
                <w:szCs w:val="24"/>
                <w:lang w:val="en-US"/>
              </w:rPr>
              <w:t>an</w:t>
            </w:r>
            <w:r w:rsidRPr="005606E2">
              <w:rPr>
                <w:spacing w:val="-3"/>
                <w:szCs w:val="24"/>
                <w:lang w:val="en-US"/>
              </w:rPr>
              <w:t xml:space="preserve"> </w:t>
            </w:r>
            <w:r w:rsidRPr="005606E2">
              <w:rPr>
                <w:spacing w:val="-2"/>
                <w:szCs w:val="24"/>
                <w:lang w:val="en-US"/>
              </w:rPr>
              <w:t>earthquake</w:t>
            </w:r>
          </w:p>
        </w:tc>
      </w:tr>
      <w:tr w:rsidR="007E3DDD" w:rsidRPr="005606E2" w:rsidTr="0028368F">
        <w:trPr>
          <w:trHeight w:val="539"/>
        </w:trPr>
        <w:tc>
          <w:tcPr>
            <w:tcW w:w="1654"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epidemiology</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the study of</w:t>
            </w:r>
            <w:r w:rsidRPr="005606E2">
              <w:rPr>
                <w:spacing w:val="3"/>
                <w:szCs w:val="24"/>
                <w:lang w:val="en-US"/>
              </w:rPr>
              <w:t xml:space="preserve"> </w:t>
            </w:r>
            <w:r w:rsidRPr="005606E2">
              <w:rPr>
                <w:szCs w:val="24"/>
                <w:lang w:val="en-US"/>
              </w:rPr>
              <w:t>the</w:t>
            </w:r>
            <w:r w:rsidRPr="005606E2">
              <w:rPr>
                <w:spacing w:val="2"/>
                <w:szCs w:val="24"/>
                <w:lang w:val="en-US"/>
              </w:rPr>
              <w:t xml:space="preserve"> </w:t>
            </w:r>
            <w:r w:rsidRPr="005606E2">
              <w:rPr>
                <w:szCs w:val="24"/>
                <w:lang w:val="en-US"/>
              </w:rPr>
              <w:t>distribution</w:t>
            </w:r>
            <w:r w:rsidRPr="005606E2">
              <w:rPr>
                <w:spacing w:val="4"/>
                <w:szCs w:val="24"/>
                <w:lang w:val="en-US"/>
              </w:rPr>
              <w:t xml:space="preserve"> </w:t>
            </w:r>
            <w:r w:rsidRPr="005606E2">
              <w:rPr>
                <w:szCs w:val="24"/>
                <w:lang w:val="en-US"/>
              </w:rPr>
              <w:t>of</w:t>
            </w:r>
            <w:r w:rsidRPr="005606E2">
              <w:rPr>
                <w:spacing w:val="2"/>
                <w:szCs w:val="24"/>
                <w:lang w:val="en-US"/>
              </w:rPr>
              <w:t xml:space="preserve"> </w:t>
            </w:r>
            <w:r w:rsidRPr="005606E2">
              <w:rPr>
                <w:szCs w:val="24"/>
                <w:lang w:val="en-US"/>
              </w:rPr>
              <w:t>sickness</w:t>
            </w:r>
            <w:r w:rsidRPr="005606E2">
              <w:rPr>
                <w:spacing w:val="4"/>
                <w:szCs w:val="24"/>
                <w:lang w:val="en-US"/>
              </w:rPr>
              <w:t xml:space="preserve"> </w:t>
            </w:r>
            <w:r w:rsidRPr="005606E2">
              <w:rPr>
                <w:szCs w:val="24"/>
                <w:lang w:val="en-US"/>
              </w:rPr>
              <w:t>in</w:t>
            </w:r>
            <w:r w:rsidRPr="005606E2">
              <w:rPr>
                <w:spacing w:val="4"/>
                <w:szCs w:val="24"/>
                <w:lang w:val="en-US"/>
              </w:rPr>
              <w:t xml:space="preserve"> </w:t>
            </w:r>
            <w:r w:rsidRPr="005606E2">
              <w:rPr>
                <w:spacing w:val="-10"/>
                <w:szCs w:val="24"/>
                <w:lang w:val="en-US"/>
              </w:rPr>
              <w:t>a</w:t>
            </w:r>
            <w:r w:rsidR="00A50A1A">
              <w:rPr>
                <w:szCs w:val="24"/>
                <w:lang w:val="en-US"/>
              </w:rPr>
              <w:t xml:space="preserve"> </w:t>
            </w:r>
            <w:r w:rsidRPr="005606E2">
              <w:rPr>
                <w:spacing w:val="-2"/>
                <w:szCs w:val="24"/>
                <w:lang w:val="en-US"/>
              </w:rPr>
              <w:t>population</w:t>
            </w:r>
          </w:p>
        </w:tc>
      </w:tr>
      <w:tr w:rsidR="007E3DDD" w:rsidRPr="005606E2" w:rsidTr="00924A60">
        <w:trPr>
          <w:trHeight w:val="630"/>
        </w:trPr>
        <w:tc>
          <w:tcPr>
            <w:tcW w:w="1654"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epoch</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the</w:t>
            </w:r>
            <w:r w:rsidRPr="005606E2">
              <w:rPr>
                <w:spacing w:val="30"/>
                <w:szCs w:val="24"/>
                <w:lang w:val="en-US"/>
              </w:rPr>
              <w:t xml:space="preserve"> </w:t>
            </w:r>
            <w:r w:rsidRPr="005606E2">
              <w:rPr>
                <w:szCs w:val="24"/>
                <w:lang w:val="en-US"/>
              </w:rPr>
              <w:t>smallest</w:t>
            </w:r>
            <w:r w:rsidRPr="005606E2">
              <w:rPr>
                <w:spacing w:val="31"/>
                <w:szCs w:val="24"/>
                <w:lang w:val="en-US"/>
              </w:rPr>
              <w:t xml:space="preserve"> </w:t>
            </w:r>
            <w:r w:rsidRPr="005606E2">
              <w:rPr>
                <w:szCs w:val="24"/>
                <w:lang w:val="en-US"/>
              </w:rPr>
              <w:t>unit</w:t>
            </w:r>
            <w:r w:rsidRPr="005606E2">
              <w:rPr>
                <w:spacing w:val="33"/>
                <w:szCs w:val="24"/>
                <w:lang w:val="en-US"/>
              </w:rPr>
              <w:t xml:space="preserve"> </w:t>
            </w:r>
            <w:r w:rsidRPr="005606E2">
              <w:rPr>
                <w:szCs w:val="24"/>
                <w:lang w:val="en-US"/>
              </w:rPr>
              <w:t>of</w:t>
            </w:r>
            <w:r w:rsidRPr="005606E2">
              <w:rPr>
                <w:spacing w:val="31"/>
                <w:szCs w:val="24"/>
                <w:lang w:val="en-US"/>
              </w:rPr>
              <w:t xml:space="preserve"> </w:t>
            </w:r>
            <w:r w:rsidRPr="005606E2">
              <w:rPr>
                <w:szCs w:val="24"/>
                <w:lang w:val="en-US"/>
              </w:rPr>
              <w:t>geologic</w:t>
            </w:r>
            <w:r w:rsidRPr="005606E2">
              <w:rPr>
                <w:spacing w:val="30"/>
                <w:szCs w:val="24"/>
                <w:lang w:val="en-US"/>
              </w:rPr>
              <w:t xml:space="preserve"> </w:t>
            </w:r>
            <w:r w:rsidRPr="005606E2">
              <w:rPr>
                <w:szCs w:val="24"/>
                <w:lang w:val="en-US"/>
              </w:rPr>
              <w:t>time.</w:t>
            </w:r>
            <w:r w:rsidRPr="005606E2">
              <w:rPr>
                <w:spacing w:val="33"/>
                <w:szCs w:val="24"/>
                <w:lang w:val="en-US"/>
              </w:rPr>
              <w:t xml:space="preserve"> </w:t>
            </w:r>
            <w:r w:rsidRPr="005606E2">
              <w:rPr>
                <w:spacing w:val="-2"/>
                <w:szCs w:val="24"/>
                <w:lang w:val="en-US"/>
              </w:rPr>
              <w:t>Periods</w:t>
            </w:r>
            <w:r w:rsidR="00A50A1A">
              <w:rPr>
                <w:szCs w:val="24"/>
                <w:lang w:val="en-US"/>
              </w:rPr>
              <w:t xml:space="preserve"> </w:t>
            </w:r>
            <w:r w:rsidRPr="005606E2">
              <w:rPr>
                <w:szCs w:val="24"/>
                <w:lang w:val="en-US"/>
              </w:rPr>
              <w:t>are</w:t>
            </w:r>
            <w:r w:rsidRPr="005606E2">
              <w:rPr>
                <w:spacing w:val="-4"/>
                <w:szCs w:val="24"/>
                <w:lang w:val="en-US"/>
              </w:rPr>
              <w:t xml:space="preserve"> </w:t>
            </w:r>
            <w:r w:rsidRPr="005606E2">
              <w:rPr>
                <w:szCs w:val="24"/>
                <w:lang w:val="en-US"/>
              </w:rPr>
              <w:t>divided</w:t>
            </w:r>
            <w:r w:rsidRPr="005606E2">
              <w:rPr>
                <w:spacing w:val="-5"/>
                <w:szCs w:val="24"/>
                <w:lang w:val="en-US"/>
              </w:rPr>
              <w:t xml:space="preserve"> </w:t>
            </w:r>
            <w:r w:rsidRPr="005606E2">
              <w:rPr>
                <w:szCs w:val="24"/>
                <w:lang w:val="en-US"/>
              </w:rPr>
              <w:t>into</w:t>
            </w:r>
            <w:r w:rsidRPr="005606E2">
              <w:rPr>
                <w:spacing w:val="-2"/>
                <w:szCs w:val="24"/>
                <w:lang w:val="en-US"/>
              </w:rPr>
              <w:t xml:space="preserve"> epochs</w:t>
            </w:r>
          </w:p>
        </w:tc>
      </w:tr>
      <w:tr w:rsidR="007E3DDD" w:rsidRPr="005606E2" w:rsidTr="0028368F">
        <w:trPr>
          <w:trHeight w:val="769"/>
        </w:trPr>
        <w:tc>
          <w:tcPr>
            <w:tcW w:w="1654" w:type="pct"/>
          </w:tcPr>
          <w:p w:rsidR="007E3DDD" w:rsidRPr="005606E2" w:rsidRDefault="007E3DDD" w:rsidP="0044676B">
            <w:pPr>
              <w:pStyle w:val="TableParagraph"/>
              <w:ind w:left="170" w:right="170" w:firstLine="170"/>
              <w:rPr>
                <w:b/>
                <w:szCs w:val="24"/>
                <w:lang w:val="en-US"/>
              </w:rPr>
            </w:pPr>
            <w:r w:rsidRPr="005606E2">
              <w:rPr>
                <w:b/>
                <w:spacing w:val="-5"/>
                <w:szCs w:val="24"/>
                <w:lang w:val="en-US"/>
              </w:rPr>
              <w:t>era</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 geologic time unit. Eons are divided into eras,</w:t>
            </w:r>
            <w:r w:rsidRPr="005606E2">
              <w:rPr>
                <w:spacing w:val="53"/>
                <w:szCs w:val="24"/>
                <w:lang w:val="en-US"/>
              </w:rPr>
              <w:t xml:space="preserve"> </w:t>
            </w:r>
            <w:r w:rsidRPr="005606E2">
              <w:rPr>
                <w:szCs w:val="24"/>
                <w:lang w:val="en-US"/>
              </w:rPr>
              <w:t>and</w:t>
            </w:r>
            <w:r w:rsidRPr="005606E2">
              <w:rPr>
                <w:spacing w:val="54"/>
                <w:szCs w:val="24"/>
                <w:lang w:val="en-US"/>
              </w:rPr>
              <w:t xml:space="preserve"> </w:t>
            </w:r>
            <w:r w:rsidRPr="005606E2">
              <w:rPr>
                <w:szCs w:val="24"/>
                <w:lang w:val="en-US"/>
              </w:rPr>
              <w:t>in</w:t>
            </w:r>
            <w:r w:rsidRPr="005606E2">
              <w:rPr>
                <w:spacing w:val="54"/>
                <w:szCs w:val="24"/>
                <w:lang w:val="en-US"/>
              </w:rPr>
              <w:t xml:space="preserve"> </w:t>
            </w:r>
            <w:r w:rsidRPr="005606E2">
              <w:rPr>
                <w:szCs w:val="24"/>
                <w:lang w:val="en-US"/>
              </w:rPr>
              <w:t>turn</w:t>
            </w:r>
            <w:r w:rsidRPr="005606E2">
              <w:rPr>
                <w:spacing w:val="53"/>
                <w:szCs w:val="24"/>
                <w:lang w:val="en-US"/>
              </w:rPr>
              <w:t xml:space="preserve"> </w:t>
            </w:r>
            <w:r w:rsidRPr="005606E2">
              <w:rPr>
                <w:szCs w:val="24"/>
                <w:lang w:val="en-US"/>
              </w:rPr>
              <w:t>eras</w:t>
            </w:r>
            <w:r w:rsidRPr="005606E2">
              <w:rPr>
                <w:spacing w:val="54"/>
                <w:szCs w:val="24"/>
                <w:lang w:val="en-US"/>
              </w:rPr>
              <w:t xml:space="preserve"> </w:t>
            </w:r>
            <w:r w:rsidRPr="005606E2">
              <w:rPr>
                <w:szCs w:val="24"/>
                <w:lang w:val="en-US"/>
              </w:rPr>
              <w:t>are</w:t>
            </w:r>
            <w:r w:rsidRPr="005606E2">
              <w:rPr>
                <w:spacing w:val="54"/>
                <w:szCs w:val="24"/>
                <w:lang w:val="en-US"/>
              </w:rPr>
              <w:t xml:space="preserve"> </w:t>
            </w:r>
            <w:r w:rsidRPr="005606E2">
              <w:rPr>
                <w:szCs w:val="24"/>
                <w:lang w:val="en-US"/>
              </w:rPr>
              <w:t>subdivided</w:t>
            </w:r>
            <w:r w:rsidRPr="005606E2">
              <w:rPr>
                <w:spacing w:val="53"/>
                <w:szCs w:val="24"/>
                <w:lang w:val="en-US"/>
              </w:rPr>
              <w:t xml:space="preserve"> </w:t>
            </w:r>
            <w:r w:rsidRPr="005606E2">
              <w:rPr>
                <w:spacing w:val="-4"/>
                <w:szCs w:val="24"/>
                <w:lang w:val="en-US"/>
              </w:rPr>
              <w:t>into</w:t>
            </w:r>
            <w:r w:rsidR="00A50A1A">
              <w:rPr>
                <w:szCs w:val="24"/>
                <w:lang w:val="en-US"/>
              </w:rPr>
              <w:t xml:space="preserve"> </w:t>
            </w:r>
            <w:r w:rsidRPr="005606E2">
              <w:rPr>
                <w:spacing w:val="-2"/>
                <w:szCs w:val="24"/>
                <w:lang w:val="en-US"/>
              </w:rPr>
              <w:t>periods</w:t>
            </w:r>
          </w:p>
        </w:tc>
      </w:tr>
      <w:tr w:rsidR="007E3DDD" w:rsidRPr="005606E2" w:rsidTr="00924A60">
        <w:trPr>
          <w:trHeight w:val="630"/>
        </w:trPr>
        <w:tc>
          <w:tcPr>
            <w:tcW w:w="1654"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erosion</w:t>
            </w:r>
          </w:p>
        </w:tc>
        <w:tc>
          <w:tcPr>
            <w:tcW w:w="3346" w:type="pct"/>
            <w:gridSpan w:val="2"/>
          </w:tcPr>
          <w:p w:rsidR="007E3DDD" w:rsidRPr="005606E2" w:rsidRDefault="007E3DDD" w:rsidP="0044676B">
            <w:pPr>
              <w:pStyle w:val="TableParagraph"/>
              <w:ind w:left="170" w:right="170" w:firstLine="170"/>
              <w:rPr>
                <w:szCs w:val="24"/>
                <w:lang w:val="en-US"/>
              </w:rPr>
            </w:pPr>
            <w:r w:rsidRPr="005606E2">
              <w:rPr>
                <w:spacing w:val="-2"/>
                <w:szCs w:val="24"/>
                <w:lang w:val="en-US"/>
              </w:rPr>
              <w:t>the</w:t>
            </w:r>
            <w:r w:rsidRPr="005606E2">
              <w:rPr>
                <w:spacing w:val="-12"/>
                <w:szCs w:val="24"/>
                <w:lang w:val="en-US"/>
              </w:rPr>
              <w:t xml:space="preserve"> </w:t>
            </w:r>
            <w:r w:rsidRPr="005606E2">
              <w:rPr>
                <w:spacing w:val="-2"/>
                <w:szCs w:val="24"/>
                <w:lang w:val="en-US"/>
              </w:rPr>
              <w:t>removal</w:t>
            </w:r>
            <w:r w:rsidRPr="005606E2">
              <w:rPr>
                <w:spacing w:val="-11"/>
                <w:szCs w:val="24"/>
                <w:lang w:val="en-US"/>
              </w:rPr>
              <w:t xml:space="preserve"> </w:t>
            </w:r>
            <w:r w:rsidRPr="005606E2">
              <w:rPr>
                <w:spacing w:val="-2"/>
                <w:szCs w:val="24"/>
                <w:lang w:val="en-US"/>
              </w:rPr>
              <w:t>of</w:t>
            </w:r>
            <w:r w:rsidRPr="005606E2">
              <w:rPr>
                <w:spacing w:val="-9"/>
                <w:szCs w:val="24"/>
                <w:lang w:val="en-US"/>
              </w:rPr>
              <w:t xml:space="preserve"> </w:t>
            </w:r>
            <w:r w:rsidRPr="005606E2">
              <w:rPr>
                <w:spacing w:val="-2"/>
                <w:szCs w:val="24"/>
                <w:lang w:val="en-US"/>
              </w:rPr>
              <w:t>weathered</w:t>
            </w:r>
            <w:r w:rsidRPr="005606E2">
              <w:rPr>
                <w:spacing w:val="-8"/>
                <w:szCs w:val="24"/>
                <w:lang w:val="en-US"/>
              </w:rPr>
              <w:t xml:space="preserve"> </w:t>
            </w:r>
            <w:r w:rsidRPr="005606E2">
              <w:rPr>
                <w:spacing w:val="-2"/>
                <w:szCs w:val="24"/>
                <w:lang w:val="en-US"/>
              </w:rPr>
              <w:t>rocks</w:t>
            </w:r>
            <w:r w:rsidRPr="005606E2">
              <w:rPr>
                <w:spacing w:val="-10"/>
                <w:szCs w:val="24"/>
                <w:lang w:val="en-US"/>
              </w:rPr>
              <w:t xml:space="preserve"> </w:t>
            </w:r>
            <w:r w:rsidRPr="005606E2">
              <w:rPr>
                <w:spacing w:val="-2"/>
                <w:szCs w:val="24"/>
                <w:lang w:val="en-US"/>
              </w:rPr>
              <w:t>and</w:t>
            </w:r>
            <w:r w:rsidRPr="005606E2">
              <w:rPr>
                <w:spacing w:val="-8"/>
                <w:szCs w:val="24"/>
                <w:lang w:val="en-US"/>
              </w:rPr>
              <w:t xml:space="preserve"> </w:t>
            </w:r>
            <w:r w:rsidRPr="005606E2">
              <w:rPr>
                <w:spacing w:val="-2"/>
                <w:szCs w:val="24"/>
                <w:lang w:val="en-US"/>
              </w:rPr>
              <w:t>minerals</w:t>
            </w:r>
            <w:r w:rsidR="00A50A1A">
              <w:rPr>
                <w:szCs w:val="24"/>
                <w:lang w:val="en-US"/>
              </w:rPr>
              <w:t xml:space="preserve"> </w:t>
            </w:r>
            <w:r w:rsidRPr="005606E2">
              <w:rPr>
                <w:szCs w:val="24"/>
                <w:lang w:val="en-US"/>
              </w:rPr>
              <w:t>by</w:t>
            </w:r>
            <w:r w:rsidRPr="005606E2">
              <w:rPr>
                <w:spacing w:val="-6"/>
                <w:szCs w:val="24"/>
                <w:lang w:val="en-US"/>
              </w:rPr>
              <w:t xml:space="preserve"> </w:t>
            </w:r>
            <w:r w:rsidRPr="005606E2">
              <w:rPr>
                <w:szCs w:val="24"/>
                <w:lang w:val="en-US"/>
              </w:rPr>
              <w:t>moving</w:t>
            </w:r>
            <w:r w:rsidRPr="005606E2">
              <w:rPr>
                <w:spacing w:val="-2"/>
                <w:szCs w:val="24"/>
                <w:lang w:val="en-US"/>
              </w:rPr>
              <w:t xml:space="preserve"> </w:t>
            </w:r>
            <w:r w:rsidRPr="005606E2">
              <w:rPr>
                <w:szCs w:val="24"/>
                <w:lang w:val="en-US"/>
              </w:rPr>
              <w:t>water,</w:t>
            </w:r>
            <w:r w:rsidRPr="005606E2">
              <w:rPr>
                <w:spacing w:val="-4"/>
                <w:szCs w:val="24"/>
                <w:lang w:val="en-US"/>
              </w:rPr>
              <w:t xml:space="preserve"> </w:t>
            </w:r>
            <w:r w:rsidRPr="005606E2">
              <w:rPr>
                <w:szCs w:val="24"/>
                <w:lang w:val="en-US"/>
              </w:rPr>
              <w:t>wind,</w:t>
            </w:r>
            <w:r w:rsidRPr="005606E2">
              <w:rPr>
                <w:spacing w:val="-6"/>
                <w:szCs w:val="24"/>
                <w:lang w:val="en-US"/>
              </w:rPr>
              <w:t xml:space="preserve"> </w:t>
            </w:r>
            <w:r w:rsidRPr="005606E2">
              <w:rPr>
                <w:szCs w:val="24"/>
                <w:lang w:val="en-US"/>
              </w:rPr>
              <w:t>ice,</w:t>
            </w:r>
            <w:r w:rsidRPr="005606E2">
              <w:rPr>
                <w:spacing w:val="-4"/>
                <w:szCs w:val="24"/>
                <w:lang w:val="en-US"/>
              </w:rPr>
              <w:t xml:space="preserve"> </w:t>
            </w:r>
            <w:r w:rsidRPr="005606E2">
              <w:rPr>
                <w:szCs w:val="24"/>
                <w:lang w:val="en-US"/>
              </w:rPr>
              <w:t>and</w:t>
            </w:r>
            <w:r w:rsidRPr="005606E2">
              <w:rPr>
                <w:spacing w:val="-5"/>
                <w:szCs w:val="24"/>
                <w:lang w:val="en-US"/>
              </w:rPr>
              <w:t xml:space="preserve"> </w:t>
            </w:r>
            <w:r w:rsidRPr="005606E2">
              <w:rPr>
                <w:spacing w:val="-2"/>
                <w:szCs w:val="24"/>
                <w:lang w:val="en-US"/>
              </w:rPr>
              <w:t>gravity</w:t>
            </w:r>
          </w:p>
        </w:tc>
      </w:tr>
      <w:tr w:rsidR="007E3DDD" w:rsidRPr="005606E2" w:rsidTr="0028368F">
        <w:trPr>
          <w:trHeight w:val="633"/>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evaporite</w:t>
            </w:r>
            <w:r w:rsidRPr="005606E2">
              <w:rPr>
                <w:b/>
                <w:spacing w:val="-4"/>
                <w:szCs w:val="24"/>
                <w:lang w:val="en-US"/>
              </w:rPr>
              <w:t xml:space="preserve"> </w:t>
            </w:r>
            <w:r w:rsidRPr="005606E2">
              <w:rPr>
                <w:b/>
                <w:spacing w:val="-2"/>
                <w:szCs w:val="24"/>
                <w:lang w:val="en-US"/>
              </w:rPr>
              <w:t>deposit</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 chemically precipitated sedimentary rock</w:t>
            </w:r>
            <w:r w:rsidR="00A50A1A">
              <w:rPr>
                <w:szCs w:val="24"/>
                <w:lang w:val="en-US"/>
              </w:rPr>
              <w:t xml:space="preserve"> </w:t>
            </w:r>
            <w:r w:rsidRPr="005606E2">
              <w:rPr>
                <w:spacing w:val="-4"/>
                <w:szCs w:val="24"/>
                <w:lang w:val="en-US"/>
              </w:rPr>
              <w:t>that</w:t>
            </w:r>
            <w:r w:rsidR="00A50A1A">
              <w:rPr>
                <w:szCs w:val="24"/>
                <w:lang w:val="en-US"/>
              </w:rPr>
              <w:t xml:space="preserve"> </w:t>
            </w:r>
            <w:r w:rsidRPr="005606E2">
              <w:rPr>
                <w:spacing w:val="-2"/>
                <w:szCs w:val="24"/>
                <w:lang w:val="en-US"/>
              </w:rPr>
              <w:t>formed</w:t>
            </w:r>
            <w:r w:rsidR="00A50A1A">
              <w:rPr>
                <w:szCs w:val="24"/>
                <w:lang w:val="en-US"/>
              </w:rPr>
              <w:t xml:space="preserve"> </w:t>
            </w:r>
            <w:r w:rsidRPr="005606E2">
              <w:rPr>
                <w:spacing w:val="-4"/>
                <w:szCs w:val="24"/>
                <w:lang w:val="en-US"/>
              </w:rPr>
              <w:t>when</w:t>
            </w:r>
            <w:r w:rsidR="00A50A1A">
              <w:rPr>
                <w:szCs w:val="24"/>
                <w:lang w:val="en-US"/>
              </w:rPr>
              <w:t xml:space="preserve"> </w:t>
            </w:r>
            <w:r w:rsidRPr="005606E2">
              <w:rPr>
                <w:spacing w:val="-2"/>
                <w:szCs w:val="24"/>
                <w:lang w:val="en-US"/>
              </w:rPr>
              <w:t>dissolved</w:t>
            </w:r>
            <w:r w:rsidR="00A50A1A">
              <w:rPr>
                <w:szCs w:val="24"/>
                <w:lang w:val="en-US"/>
              </w:rPr>
              <w:t xml:space="preserve"> </w:t>
            </w:r>
            <w:r w:rsidRPr="005606E2">
              <w:rPr>
                <w:spacing w:val="-4"/>
                <w:szCs w:val="24"/>
                <w:lang w:val="en-US"/>
              </w:rPr>
              <w:t>ions</w:t>
            </w:r>
            <w:r w:rsidR="00A50A1A">
              <w:rPr>
                <w:szCs w:val="24"/>
                <w:lang w:val="en-US"/>
              </w:rPr>
              <w:t xml:space="preserve"> </w:t>
            </w:r>
            <w:r w:rsidRPr="005606E2">
              <w:rPr>
                <w:spacing w:val="-4"/>
                <w:szCs w:val="24"/>
                <w:lang w:val="en-US"/>
              </w:rPr>
              <w:t>were</w:t>
            </w:r>
            <w:r w:rsidR="00A50A1A">
              <w:rPr>
                <w:szCs w:val="24"/>
                <w:lang w:val="en-US"/>
              </w:rPr>
              <w:t xml:space="preserve"> </w:t>
            </w:r>
            <w:r w:rsidRPr="005606E2">
              <w:rPr>
                <w:szCs w:val="24"/>
                <w:lang w:val="en-US"/>
              </w:rPr>
              <w:t>concentrated</w:t>
            </w:r>
            <w:r w:rsidRPr="005606E2">
              <w:rPr>
                <w:spacing w:val="-8"/>
                <w:szCs w:val="24"/>
                <w:lang w:val="en-US"/>
              </w:rPr>
              <w:t xml:space="preserve"> </w:t>
            </w:r>
            <w:r w:rsidRPr="005606E2">
              <w:rPr>
                <w:szCs w:val="24"/>
                <w:lang w:val="en-US"/>
              </w:rPr>
              <w:t>by</w:t>
            </w:r>
            <w:r w:rsidRPr="005606E2">
              <w:rPr>
                <w:spacing w:val="-9"/>
                <w:szCs w:val="24"/>
                <w:lang w:val="en-US"/>
              </w:rPr>
              <w:t xml:space="preserve"> </w:t>
            </w:r>
            <w:r w:rsidRPr="005606E2">
              <w:rPr>
                <w:szCs w:val="24"/>
                <w:lang w:val="en-US"/>
              </w:rPr>
              <w:t>evaporation</w:t>
            </w:r>
            <w:r w:rsidRPr="005606E2">
              <w:rPr>
                <w:spacing w:val="-4"/>
                <w:szCs w:val="24"/>
                <w:lang w:val="en-US"/>
              </w:rPr>
              <w:t xml:space="preserve"> </w:t>
            </w:r>
            <w:r w:rsidRPr="005606E2">
              <w:rPr>
                <w:szCs w:val="24"/>
                <w:lang w:val="en-US"/>
              </w:rPr>
              <w:t>of</w:t>
            </w:r>
            <w:r w:rsidRPr="005606E2">
              <w:rPr>
                <w:spacing w:val="-5"/>
                <w:szCs w:val="24"/>
                <w:lang w:val="en-US"/>
              </w:rPr>
              <w:t xml:space="preserve"> </w:t>
            </w:r>
            <w:r w:rsidRPr="005606E2">
              <w:rPr>
                <w:spacing w:val="-2"/>
                <w:szCs w:val="24"/>
                <w:lang w:val="en-US"/>
              </w:rPr>
              <w:t>water</w:t>
            </w:r>
          </w:p>
        </w:tc>
      </w:tr>
      <w:tr w:rsidR="007E3DDD" w:rsidRPr="005606E2" w:rsidTr="0028368F">
        <w:trPr>
          <w:trHeight w:val="699"/>
        </w:trPr>
        <w:tc>
          <w:tcPr>
            <w:tcW w:w="1654"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exfoliation</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weathering</w:t>
            </w:r>
            <w:r w:rsidRPr="005606E2">
              <w:rPr>
                <w:spacing w:val="73"/>
                <w:szCs w:val="24"/>
                <w:lang w:val="en-US"/>
              </w:rPr>
              <w:t xml:space="preserve"> </w:t>
            </w:r>
            <w:r w:rsidRPr="005606E2">
              <w:rPr>
                <w:szCs w:val="24"/>
                <w:lang w:val="en-US"/>
              </w:rPr>
              <w:t>in</w:t>
            </w:r>
            <w:r w:rsidRPr="005606E2">
              <w:rPr>
                <w:spacing w:val="74"/>
                <w:szCs w:val="24"/>
                <w:lang w:val="en-US"/>
              </w:rPr>
              <w:t xml:space="preserve"> </w:t>
            </w:r>
            <w:r w:rsidRPr="005606E2">
              <w:rPr>
                <w:szCs w:val="24"/>
                <w:lang w:val="en-US"/>
              </w:rPr>
              <w:t>which</w:t>
            </w:r>
            <w:r w:rsidRPr="005606E2">
              <w:rPr>
                <w:spacing w:val="73"/>
                <w:szCs w:val="24"/>
                <w:lang w:val="en-US"/>
              </w:rPr>
              <w:t xml:space="preserve"> </w:t>
            </w:r>
            <w:r w:rsidRPr="005606E2">
              <w:rPr>
                <w:szCs w:val="24"/>
                <w:lang w:val="en-US"/>
              </w:rPr>
              <w:t>concentric</w:t>
            </w:r>
            <w:r w:rsidRPr="005606E2">
              <w:rPr>
                <w:spacing w:val="73"/>
                <w:szCs w:val="24"/>
                <w:lang w:val="en-US"/>
              </w:rPr>
              <w:t xml:space="preserve"> </w:t>
            </w:r>
            <w:r w:rsidRPr="005606E2">
              <w:rPr>
                <w:szCs w:val="24"/>
                <w:lang w:val="en-US"/>
              </w:rPr>
              <w:t>plates</w:t>
            </w:r>
            <w:r w:rsidRPr="005606E2">
              <w:rPr>
                <w:spacing w:val="74"/>
                <w:szCs w:val="24"/>
                <w:lang w:val="en-US"/>
              </w:rPr>
              <w:t xml:space="preserve"> </w:t>
            </w:r>
            <w:r w:rsidRPr="005606E2">
              <w:rPr>
                <w:spacing w:val="-5"/>
                <w:szCs w:val="24"/>
                <w:lang w:val="en-US"/>
              </w:rPr>
              <w:t>or</w:t>
            </w:r>
            <w:r w:rsidR="00A50A1A">
              <w:rPr>
                <w:szCs w:val="24"/>
                <w:lang w:val="en-US"/>
              </w:rPr>
              <w:t xml:space="preserve"> </w:t>
            </w:r>
            <w:r w:rsidRPr="005606E2">
              <w:rPr>
                <w:szCs w:val="24"/>
                <w:lang w:val="en-US"/>
              </w:rPr>
              <w:t>shells</w:t>
            </w:r>
            <w:r w:rsidRPr="005606E2">
              <w:rPr>
                <w:spacing w:val="-7"/>
                <w:szCs w:val="24"/>
                <w:lang w:val="en-US"/>
              </w:rPr>
              <w:t xml:space="preserve"> </w:t>
            </w:r>
            <w:r w:rsidRPr="005606E2">
              <w:rPr>
                <w:szCs w:val="24"/>
                <w:lang w:val="en-US"/>
              </w:rPr>
              <w:t>split</w:t>
            </w:r>
            <w:r w:rsidRPr="005606E2">
              <w:rPr>
                <w:spacing w:val="-4"/>
                <w:szCs w:val="24"/>
                <w:lang w:val="en-US"/>
              </w:rPr>
              <w:t xml:space="preserve"> </w:t>
            </w:r>
            <w:r w:rsidRPr="005606E2">
              <w:rPr>
                <w:szCs w:val="24"/>
                <w:lang w:val="en-US"/>
              </w:rPr>
              <w:t>from</w:t>
            </w:r>
            <w:r w:rsidRPr="005606E2">
              <w:rPr>
                <w:spacing w:val="-9"/>
                <w:szCs w:val="24"/>
                <w:lang w:val="en-US"/>
              </w:rPr>
              <w:t xml:space="preserve"> </w:t>
            </w:r>
            <w:r w:rsidRPr="005606E2">
              <w:rPr>
                <w:szCs w:val="24"/>
                <w:lang w:val="en-US"/>
              </w:rPr>
              <w:t>the</w:t>
            </w:r>
            <w:r w:rsidRPr="005606E2">
              <w:rPr>
                <w:spacing w:val="-5"/>
                <w:szCs w:val="24"/>
                <w:lang w:val="en-US"/>
              </w:rPr>
              <w:t xml:space="preserve"> </w:t>
            </w:r>
            <w:r w:rsidRPr="005606E2">
              <w:rPr>
                <w:szCs w:val="24"/>
                <w:lang w:val="en-US"/>
              </w:rPr>
              <w:t>main</w:t>
            </w:r>
            <w:r w:rsidRPr="005606E2">
              <w:rPr>
                <w:spacing w:val="-4"/>
                <w:szCs w:val="24"/>
                <w:lang w:val="en-US"/>
              </w:rPr>
              <w:t xml:space="preserve"> </w:t>
            </w:r>
            <w:r w:rsidRPr="005606E2">
              <w:rPr>
                <w:szCs w:val="24"/>
                <w:lang w:val="en-US"/>
              </w:rPr>
              <w:t>rock</w:t>
            </w:r>
            <w:r w:rsidRPr="005606E2">
              <w:rPr>
                <w:spacing w:val="-4"/>
                <w:szCs w:val="24"/>
                <w:lang w:val="en-US"/>
              </w:rPr>
              <w:t xml:space="preserve"> </w:t>
            </w:r>
            <w:r w:rsidRPr="005606E2">
              <w:rPr>
                <w:szCs w:val="24"/>
                <w:lang w:val="en-US"/>
              </w:rPr>
              <w:t>mass</w:t>
            </w:r>
            <w:r w:rsidRPr="005606E2">
              <w:rPr>
                <w:spacing w:val="-4"/>
                <w:szCs w:val="24"/>
                <w:lang w:val="en-US"/>
              </w:rPr>
              <w:t xml:space="preserve"> </w:t>
            </w:r>
            <w:r w:rsidRPr="005606E2">
              <w:rPr>
                <w:szCs w:val="24"/>
                <w:lang w:val="en-US"/>
              </w:rPr>
              <w:t>like</w:t>
            </w:r>
            <w:r w:rsidRPr="005606E2">
              <w:rPr>
                <w:spacing w:val="-7"/>
                <w:szCs w:val="24"/>
                <w:lang w:val="en-US"/>
              </w:rPr>
              <w:t xml:space="preserve"> </w:t>
            </w:r>
            <w:r w:rsidRPr="005606E2">
              <w:rPr>
                <w:szCs w:val="24"/>
                <w:lang w:val="en-US"/>
              </w:rPr>
              <w:t>the layers of an onion</w:t>
            </w:r>
          </w:p>
        </w:tc>
      </w:tr>
      <w:tr w:rsidR="007E3DDD" w:rsidRPr="005606E2" w:rsidTr="0028368F">
        <w:trPr>
          <w:trHeight w:val="553"/>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extensional</w:t>
            </w:r>
            <w:r w:rsidRPr="005606E2">
              <w:rPr>
                <w:b/>
                <w:spacing w:val="-8"/>
                <w:szCs w:val="24"/>
                <w:lang w:val="en-US"/>
              </w:rPr>
              <w:t xml:space="preserve"> </w:t>
            </w:r>
            <w:r w:rsidRPr="005606E2">
              <w:rPr>
                <w:b/>
                <w:spacing w:val="-2"/>
                <w:szCs w:val="24"/>
                <w:lang w:val="en-US"/>
              </w:rPr>
              <w:t>stress</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tectonic</w:t>
            </w:r>
            <w:r w:rsidRPr="005606E2">
              <w:rPr>
                <w:spacing w:val="40"/>
                <w:szCs w:val="24"/>
                <w:lang w:val="en-US"/>
              </w:rPr>
              <w:t xml:space="preserve"> </w:t>
            </w:r>
            <w:r w:rsidRPr="005606E2">
              <w:rPr>
                <w:szCs w:val="24"/>
                <w:lang w:val="en-US"/>
              </w:rPr>
              <w:t>stress</w:t>
            </w:r>
            <w:r w:rsidRPr="005606E2">
              <w:rPr>
                <w:spacing w:val="40"/>
                <w:szCs w:val="24"/>
                <w:lang w:val="en-US"/>
              </w:rPr>
              <w:t xml:space="preserve"> </w:t>
            </w:r>
            <w:r w:rsidRPr="005606E2">
              <w:rPr>
                <w:szCs w:val="24"/>
                <w:lang w:val="en-US"/>
              </w:rPr>
              <w:t>in</w:t>
            </w:r>
            <w:r w:rsidRPr="005606E2">
              <w:rPr>
                <w:spacing w:val="40"/>
                <w:szCs w:val="24"/>
                <w:lang w:val="en-US"/>
              </w:rPr>
              <w:t xml:space="preserve"> </w:t>
            </w:r>
            <w:r w:rsidRPr="005606E2">
              <w:rPr>
                <w:szCs w:val="24"/>
                <w:lang w:val="en-US"/>
              </w:rPr>
              <w:t>which</w:t>
            </w:r>
            <w:r w:rsidRPr="005606E2">
              <w:rPr>
                <w:spacing w:val="40"/>
                <w:szCs w:val="24"/>
                <w:lang w:val="en-US"/>
              </w:rPr>
              <w:t xml:space="preserve"> </w:t>
            </w:r>
            <w:r w:rsidRPr="005606E2">
              <w:rPr>
                <w:szCs w:val="24"/>
                <w:lang w:val="en-US"/>
              </w:rPr>
              <w:t>rocks</w:t>
            </w:r>
            <w:r w:rsidRPr="005606E2">
              <w:rPr>
                <w:spacing w:val="40"/>
                <w:szCs w:val="24"/>
                <w:lang w:val="en-US"/>
              </w:rPr>
              <w:t xml:space="preserve"> </w:t>
            </w:r>
            <w:r w:rsidRPr="005606E2">
              <w:rPr>
                <w:szCs w:val="24"/>
                <w:lang w:val="en-US"/>
              </w:rPr>
              <w:t>are</w:t>
            </w:r>
            <w:r w:rsidRPr="005606E2">
              <w:rPr>
                <w:spacing w:val="40"/>
                <w:szCs w:val="24"/>
                <w:lang w:val="en-US"/>
              </w:rPr>
              <w:t xml:space="preserve"> </w:t>
            </w:r>
            <w:r w:rsidRPr="005606E2">
              <w:rPr>
                <w:szCs w:val="24"/>
                <w:lang w:val="en-US"/>
              </w:rPr>
              <w:t xml:space="preserve">pulled </w:t>
            </w:r>
            <w:r w:rsidRPr="005606E2">
              <w:rPr>
                <w:spacing w:val="-2"/>
                <w:szCs w:val="24"/>
                <w:lang w:val="en-US"/>
              </w:rPr>
              <w:t>apart</w:t>
            </w:r>
          </w:p>
        </w:tc>
      </w:tr>
      <w:tr w:rsidR="007E3DDD" w:rsidRPr="005606E2" w:rsidTr="00924A60">
        <w:trPr>
          <w:trHeight w:val="947"/>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external</w:t>
            </w:r>
            <w:r w:rsidRPr="005606E2">
              <w:rPr>
                <w:b/>
                <w:spacing w:val="-2"/>
                <w:szCs w:val="24"/>
                <w:lang w:val="en-US"/>
              </w:rPr>
              <w:t xml:space="preserve"> </w:t>
            </w:r>
            <w:r w:rsidRPr="005606E2">
              <w:rPr>
                <w:b/>
                <w:spacing w:val="-4"/>
                <w:szCs w:val="24"/>
                <w:lang w:val="en-US"/>
              </w:rPr>
              <w:t>mold</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w:t>
            </w:r>
            <w:r w:rsidRPr="005606E2">
              <w:rPr>
                <w:spacing w:val="-3"/>
                <w:szCs w:val="24"/>
                <w:lang w:val="en-US"/>
              </w:rPr>
              <w:t xml:space="preserve"> </w:t>
            </w:r>
            <w:r w:rsidRPr="005606E2">
              <w:rPr>
                <w:szCs w:val="24"/>
                <w:lang w:val="en-US"/>
              </w:rPr>
              <w:t>fossil</w:t>
            </w:r>
            <w:r w:rsidRPr="005606E2">
              <w:rPr>
                <w:spacing w:val="-1"/>
                <w:szCs w:val="24"/>
                <w:lang w:val="en-US"/>
              </w:rPr>
              <w:t xml:space="preserve"> </w:t>
            </w:r>
            <w:r w:rsidRPr="005606E2">
              <w:rPr>
                <w:szCs w:val="24"/>
                <w:lang w:val="en-US"/>
              </w:rPr>
              <w:t>cavity</w:t>
            </w:r>
            <w:r w:rsidRPr="005606E2">
              <w:rPr>
                <w:spacing w:val="-6"/>
                <w:szCs w:val="24"/>
                <w:lang w:val="en-US"/>
              </w:rPr>
              <w:t xml:space="preserve"> </w:t>
            </w:r>
            <w:r w:rsidRPr="005606E2">
              <w:rPr>
                <w:szCs w:val="24"/>
                <w:lang w:val="en-US"/>
              </w:rPr>
              <w:t>created</w:t>
            </w:r>
            <w:r w:rsidRPr="005606E2">
              <w:rPr>
                <w:spacing w:val="-3"/>
                <w:szCs w:val="24"/>
                <w:lang w:val="en-US"/>
              </w:rPr>
              <w:t xml:space="preserve"> </w:t>
            </w:r>
            <w:r w:rsidRPr="005606E2">
              <w:rPr>
                <w:szCs w:val="24"/>
                <w:lang w:val="en-US"/>
              </w:rPr>
              <w:t>in</w:t>
            </w:r>
            <w:r w:rsidRPr="005606E2">
              <w:rPr>
                <w:spacing w:val="-2"/>
                <w:szCs w:val="24"/>
                <w:lang w:val="en-US"/>
              </w:rPr>
              <w:t xml:space="preserve"> </w:t>
            </w:r>
            <w:r w:rsidRPr="005606E2">
              <w:rPr>
                <w:szCs w:val="24"/>
                <w:lang w:val="en-US"/>
              </w:rPr>
              <w:t>sediment</w:t>
            </w:r>
            <w:r w:rsidRPr="005606E2">
              <w:rPr>
                <w:spacing w:val="-1"/>
                <w:szCs w:val="24"/>
                <w:lang w:val="en-US"/>
              </w:rPr>
              <w:t xml:space="preserve"> </w:t>
            </w:r>
            <w:r w:rsidRPr="005606E2">
              <w:rPr>
                <w:szCs w:val="24"/>
                <w:lang w:val="en-US"/>
              </w:rPr>
              <w:t>by</w:t>
            </w:r>
            <w:r w:rsidRPr="005606E2">
              <w:rPr>
                <w:spacing w:val="-5"/>
                <w:szCs w:val="24"/>
                <w:lang w:val="en-US"/>
              </w:rPr>
              <w:t xml:space="preserve"> </w:t>
            </w:r>
            <w:r w:rsidRPr="005606E2">
              <w:rPr>
                <w:szCs w:val="24"/>
                <w:lang w:val="en-US"/>
              </w:rPr>
              <w:t>a</w:t>
            </w:r>
            <w:r w:rsidRPr="005606E2">
              <w:rPr>
                <w:spacing w:val="-3"/>
                <w:szCs w:val="24"/>
                <w:lang w:val="en-US"/>
              </w:rPr>
              <w:t xml:space="preserve"> </w:t>
            </w:r>
            <w:r w:rsidRPr="005606E2">
              <w:rPr>
                <w:spacing w:val="-2"/>
                <w:szCs w:val="24"/>
                <w:lang w:val="en-US"/>
              </w:rPr>
              <w:t>shell</w:t>
            </w:r>
            <w:r w:rsidR="00A50A1A">
              <w:rPr>
                <w:szCs w:val="24"/>
                <w:lang w:val="en-US"/>
              </w:rPr>
              <w:t xml:space="preserve"> </w:t>
            </w:r>
            <w:r w:rsidRPr="005606E2">
              <w:rPr>
                <w:szCs w:val="24"/>
                <w:lang w:val="en-US"/>
              </w:rPr>
              <w:t>or</w:t>
            </w:r>
            <w:r w:rsidRPr="005606E2">
              <w:rPr>
                <w:spacing w:val="80"/>
                <w:szCs w:val="24"/>
                <w:lang w:val="en-US"/>
              </w:rPr>
              <w:t xml:space="preserve"> </w:t>
            </w:r>
            <w:r w:rsidRPr="005606E2">
              <w:rPr>
                <w:szCs w:val="24"/>
                <w:lang w:val="en-US"/>
              </w:rPr>
              <w:t>other</w:t>
            </w:r>
            <w:r w:rsidRPr="005606E2">
              <w:rPr>
                <w:spacing w:val="80"/>
                <w:szCs w:val="24"/>
                <w:lang w:val="en-US"/>
              </w:rPr>
              <w:t xml:space="preserve"> </w:t>
            </w:r>
            <w:r w:rsidRPr="005606E2">
              <w:rPr>
                <w:szCs w:val="24"/>
                <w:lang w:val="en-US"/>
              </w:rPr>
              <w:t>hard</w:t>
            </w:r>
            <w:r w:rsidRPr="005606E2">
              <w:rPr>
                <w:spacing w:val="80"/>
                <w:szCs w:val="24"/>
                <w:lang w:val="en-US"/>
              </w:rPr>
              <w:t xml:space="preserve"> </w:t>
            </w:r>
            <w:r w:rsidRPr="005606E2">
              <w:rPr>
                <w:szCs w:val="24"/>
                <w:lang w:val="en-US"/>
              </w:rPr>
              <w:t>body</w:t>
            </w:r>
            <w:r w:rsidRPr="005606E2">
              <w:rPr>
                <w:spacing w:val="80"/>
                <w:szCs w:val="24"/>
                <w:lang w:val="en-US"/>
              </w:rPr>
              <w:t xml:space="preserve"> </w:t>
            </w:r>
            <w:r w:rsidRPr="005606E2">
              <w:rPr>
                <w:szCs w:val="24"/>
                <w:lang w:val="en-US"/>
              </w:rPr>
              <w:t>part</w:t>
            </w:r>
            <w:r w:rsidRPr="005606E2">
              <w:rPr>
                <w:spacing w:val="80"/>
                <w:szCs w:val="24"/>
                <w:lang w:val="en-US"/>
              </w:rPr>
              <w:t xml:space="preserve"> </w:t>
            </w:r>
            <w:r w:rsidRPr="005606E2">
              <w:rPr>
                <w:szCs w:val="24"/>
                <w:lang w:val="en-US"/>
              </w:rPr>
              <w:t>that</w:t>
            </w:r>
            <w:r w:rsidRPr="005606E2">
              <w:rPr>
                <w:spacing w:val="80"/>
                <w:szCs w:val="24"/>
                <w:lang w:val="en-US"/>
              </w:rPr>
              <w:t xml:space="preserve"> </w:t>
            </w:r>
            <w:r w:rsidRPr="005606E2">
              <w:rPr>
                <w:szCs w:val="24"/>
                <w:lang w:val="en-US"/>
              </w:rPr>
              <w:t>bears</w:t>
            </w:r>
            <w:r w:rsidRPr="005606E2">
              <w:rPr>
                <w:spacing w:val="80"/>
                <w:szCs w:val="24"/>
                <w:lang w:val="en-US"/>
              </w:rPr>
              <w:t xml:space="preserve"> </w:t>
            </w:r>
            <w:r w:rsidRPr="005606E2">
              <w:rPr>
                <w:szCs w:val="24"/>
                <w:lang w:val="en-US"/>
              </w:rPr>
              <w:t>the impression off the exterior of the original</w:t>
            </w:r>
          </w:p>
        </w:tc>
      </w:tr>
      <w:tr w:rsidR="007E3DDD" w:rsidRPr="005606E2" w:rsidTr="00924A60">
        <w:trPr>
          <w:trHeight w:val="628"/>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extrusive</w:t>
            </w:r>
            <w:r w:rsidRPr="005606E2">
              <w:rPr>
                <w:b/>
                <w:spacing w:val="-6"/>
                <w:szCs w:val="24"/>
                <w:lang w:val="en-US"/>
              </w:rPr>
              <w:t xml:space="preserve"> </w:t>
            </w:r>
            <w:r w:rsidRPr="005606E2">
              <w:rPr>
                <w:b/>
                <w:spacing w:val="-4"/>
                <w:szCs w:val="24"/>
                <w:lang w:val="en-US"/>
              </w:rPr>
              <w:t>rock</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an</w:t>
            </w:r>
            <w:r w:rsidRPr="005606E2">
              <w:rPr>
                <w:spacing w:val="31"/>
                <w:szCs w:val="24"/>
                <w:lang w:val="en-US"/>
              </w:rPr>
              <w:t xml:space="preserve"> </w:t>
            </w:r>
            <w:r w:rsidRPr="005606E2">
              <w:rPr>
                <w:szCs w:val="24"/>
                <w:lang w:val="en-US"/>
              </w:rPr>
              <w:t>igneous</w:t>
            </w:r>
            <w:r w:rsidRPr="005606E2">
              <w:rPr>
                <w:spacing w:val="31"/>
                <w:szCs w:val="24"/>
                <w:lang w:val="en-US"/>
              </w:rPr>
              <w:t xml:space="preserve"> </w:t>
            </w:r>
            <w:r w:rsidRPr="005606E2">
              <w:rPr>
                <w:szCs w:val="24"/>
                <w:lang w:val="en-US"/>
              </w:rPr>
              <w:t>rock</w:t>
            </w:r>
            <w:r w:rsidRPr="005606E2">
              <w:rPr>
                <w:spacing w:val="30"/>
                <w:szCs w:val="24"/>
                <w:lang w:val="en-US"/>
              </w:rPr>
              <w:t xml:space="preserve"> </w:t>
            </w:r>
            <w:r w:rsidRPr="005606E2">
              <w:rPr>
                <w:szCs w:val="24"/>
                <w:lang w:val="en-US"/>
              </w:rPr>
              <w:t>formed</w:t>
            </w:r>
            <w:r w:rsidRPr="005606E2">
              <w:rPr>
                <w:spacing w:val="31"/>
                <w:szCs w:val="24"/>
                <w:lang w:val="en-US"/>
              </w:rPr>
              <w:t xml:space="preserve"> </w:t>
            </w:r>
            <w:r w:rsidRPr="005606E2">
              <w:rPr>
                <w:szCs w:val="24"/>
                <w:lang w:val="en-US"/>
              </w:rPr>
              <w:t>from</w:t>
            </w:r>
            <w:r w:rsidRPr="005606E2">
              <w:rPr>
                <w:spacing w:val="28"/>
                <w:szCs w:val="24"/>
                <w:lang w:val="en-US"/>
              </w:rPr>
              <w:t xml:space="preserve"> </w:t>
            </w:r>
            <w:r w:rsidRPr="005606E2">
              <w:rPr>
                <w:szCs w:val="24"/>
                <w:lang w:val="en-US"/>
              </w:rPr>
              <w:t>material</w:t>
            </w:r>
            <w:r w:rsidRPr="005606E2">
              <w:rPr>
                <w:spacing w:val="29"/>
                <w:szCs w:val="24"/>
                <w:lang w:val="en-US"/>
              </w:rPr>
              <w:t xml:space="preserve"> </w:t>
            </w:r>
            <w:r w:rsidRPr="005606E2">
              <w:rPr>
                <w:spacing w:val="-4"/>
                <w:szCs w:val="24"/>
                <w:lang w:val="en-US"/>
              </w:rPr>
              <w:t>that</w:t>
            </w:r>
            <w:r w:rsidR="00A50A1A">
              <w:rPr>
                <w:szCs w:val="24"/>
                <w:lang w:val="en-US"/>
              </w:rPr>
              <w:t xml:space="preserve"> </w:t>
            </w:r>
            <w:r w:rsidRPr="005606E2">
              <w:rPr>
                <w:szCs w:val="24"/>
                <w:lang w:val="en-US"/>
              </w:rPr>
              <w:t>has</w:t>
            </w:r>
            <w:r w:rsidRPr="005606E2">
              <w:rPr>
                <w:spacing w:val="-5"/>
                <w:szCs w:val="24"/>
                <w:lang w:val="en-US"/>
              </w:rPr>
              <w:t xml:space="preserve"> </w:t>
            </w:r>
            <w:r w:rsidRPr="005606E2">
              <w:rPr>
                <w:szCs w:val="24"/>
                <w:lang w:val="en-US"/>
              </w:rPr>
              <w:t>erupted</w:t>
            </w:r>
            <w:r w:rsidRPr="005606E2">
              <w:rPr>
                <w:spacing w:val="-4"/>
                <w:szCs w:val="24"/>
                <w:lang w:val="en-US"/>
              </w:rPr>
              <w:t xml:space="preserve"> </w:t>
            </w:r>
            <w:r w:rsidRPr="005606E2">
              <w:rPr>
                <w:szCs w:val="24"/>
                <w:lang w:val="en-US"/>
              </w:rPr>
              <w:t>onto</w:t>
            </w:r>
            <w:r w:rsidRPr="005606E2">
              <w:rPr>
                <w:spacing w:val="-1"/>
                <w:szCs w:val="24"/>
                <w:lang w:val="en-US"/>
              </w:rPr>
              <w:t xml:space="preserve"> </w:t>
            </w:r>
            <w:r w:rsidRPr="005606E2">
              <w:rPr>
                <w:szCs w:val="24"/>
                <w:lang w:val="en-US"/>
              </w:rPr>
              <w:t>the</w:t>
            </w:r>
            <w:r w:rsidRPr="005606E2">
              <w:rPr>
                <w:spacing w:val="-5"/>
                <w:szCs w:val="24"/>
                <w:lang w:val="en-US"/>
              </w:rPr>
              <w:t xml:space="preserve"> </w:t>
            </w:r>
            <w:r w:rsidRPr="005606E2">
              <w:rPr>
                <w:szCs w:val="24"/>
                <w:lang w:val="en-US"/>
              </w:rPr>
              <w:t>surface</w:t>
            </w:r>
            <w:r w:rsidRPr="005606E2">
              <w:rPr>
                <w:spacing w:val="-2"/>
                <w:szCs w:val="24"/>
                <w:lang w:val="en-US"/>
              </w:rPr>
              <w:t xml:space="preserve"> </w:t>
            </w:r>
            <w:r w:rsidRPr="005606E2">
              <w:rPr>
                <w:szCs w:val="24"/>
                <w:lang w:val="en-US"/>
              </w:rPr>
              <w:t>of</w:t>
            </w:r>
            <w:r w:rsidRPr="005606E2">
              <w:rPr>
                <w:spacing w:val="-5"/>
                <w:szCs w:val="24"/>
                <w:lang w:val="en-US"/>
              </w:rPr>
              <w:t xml:space="preserve"> </w:t>
            </w:r>
            <w:r w:rsidRPr="005606E2">
              <w:rPr>
                <w:szCs w:val="24"/>
                <w:lang w:val="en-US"/>
              </w:rPr>
              <w:t>the</w:t>
            </w:r>
            <w:r w:rsidRPr="005606E2">
              <w:rPr>
                <w:spacing w:val="-2"/>
                <w:szCs w:val="24"/>
                <w:lang w:val="en-US"/>
              </w:rPr>
              <w:t xml:space="preserve"> </w:t>
            </w:r>
            <w:r w:rsidRPr="005606E2">
              <w:rPr>
                <w:spacing w:val="-4"/>
                <w:szCs w:val="24"/>
                <w:lang w:val="en-US"/>
              </w:rPr>
              <w:t>Earth</w:t>
            </w:r>
          </w:p>
        </w:tc>
      </w:tr>
      <w:tr w:rsidR="007E3DDD" w:rsidRPr="005606E2" w:rsidTr="00924A60">
        <w:trPr>
          <w:trHeight w:val="450"/>
        </w:trPr>
        <w:tc>
          <w:tcPr>
            <w:tcW w:w="5000" w:type="pct"/>
            <w:gridSpan w:val="3"/>
          </w:tcPr>
          <w:p w:rsidR="007E3DDD" w:rsidRPr="005606E2" w:rsidRDefault="007E3DDD" w:rsidP="0044676B">
            <w:pPr>
              <w:pStyle w:val="TableParagraph"/>
              <w:ind w:left="170" w:right="170" w:firstLine="170"/>
              <w:rPr>
                <w:b/>
                <w:szCs w:val="24"/>
                <w:lang w:val="en-US"/>
              </w:rPr>
            </w:pPr>
            <w:r w:rsidRPr="005606E2">
              <w:rPr>
                <w:b/>
                <w:spacing w:val="-5"/>
                <w:szCs w:val="24"/>
                <w:lang w:val="en-US"/>
              </w:rPr>
              <w:t>Ff</w:t>
            </w:r>
          </w:p>
        </w:tc>
      </w:tr>
      <w:tr w:rsidR="007E3DDD" w:rsidRPr="005606E2" w:rsidTr="00924A60">
        <w:trPr>
          <w:trHeight w:val="630"/>
        </w:trPr>
        <w:tc>
          <w:tcPr>
            <w:tcW w:w="1654"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facies</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w:t>
            </w:r>
            <w:r w:rsidRPr="005606E2">
              <w:rPr>
                <w:spacing w:val="44"/>
                <w:szCs w:val="24"/>
                <w:lang w:val="en-US"/>
              </w:rPr>
              <w:t xml:space="preserve"> </w:t>
            </w:r>
            <w:r w:rsidRPr="005606E2">
              <w:rPr>
                <w:szCs w:val="24"/>
                <w:lang w:val="en-US"/>
              </w:rPr>
              <w:t>rock</w:t>
            </w:r>
            <w:r w:rsidRPr="005606E2">
              <w:rPr>
                <w:spacing w:val="44"/>
                <w:szCs w:val="24"/>
                <w:lang w:val="en-US"/>
              </w:rPr>
              <w:t xml:space="preserve"> </w:t>
            </w:r>
            <w:r w:rsidRPr="005606E2">
              <w:rPr>
                <w:szCs w:val="24"/>
                <w:lang w:val="en-US"/>
              </w:rPr>
              <w:t>or</w:t>
            </w:r>
            <w:r w:rsidRPr="005606E2">
              <w:rPr>
                <w:spacing w:val="45"/>
                <w:szCs w:val="24"/>
                <w:lang w:val="en-US"/>
              </w:rPr>
              <w:t xml:space="preserve"> </w:t>
            </w:r>
            <w:r w:rsidRPr="005606E2">
              <w:rPr>
                <w:szCs w:val="24"/>
                <w:lang w:val="en-US"/>
              </w:rPr>
              <w:t>rock</w:t>
            </w:r>
            <w:r w:rsidRPr="005606E2">
              <w:rPr>
                <w:spacing w:val="44"/>
                <w:szCs w:val="24"/>
                <w:lang w:val="en-US"/>
              </w:rPr>
              <w:t xml:space="preserve"> </w:t>
            </w:r>
            <w:r w:rsidRPr="005606E2">
              <w:rPr>
                <w:szCs w:val="24"/>
                <w:lang w:val="en-US"/>
              </w:rPr>
              <w:t>complex</w:t>
            </w:r>
            <w:r w:rsidRPr="005606E2">
              <w:rPr>
                <w:spacing w:val="45"/>
                <w:szCs w:val="24"/>
                <w:lang w:val="en-US"/>
              </w:rPr>
              <w:t xml:space="preserve"> </w:t>
            </w:r>
            <w:r w:rsidRPr="005606E2">
              <w:rPr>
                <w:szCs w:val="24"/>
                <w:lang w:val="en-US"/>
              </w:rPr>
              <w:t>formed</w:t>
            </w:r>
            <w:r w:rsidRPr="005606E2">
              <w:rPr>
                <w:spacing w:val="45"/>
                <w:szCs w:val="24"/>
                <w:lang w:val="en-US"/>
              </w:rPr>
              <w:t xml:space="preserve"> </w:t>
            </w:r>
            <w:r w:rsidRPr="005606E2">
              <w:rPr>
                <w:szCs w:val="24"/>
                <w:lang w:val="en-US"/>
              </w:rPr>
              <w:t>in</w:t>
            </w:r>
            <w:r w:rsidRPr="005606E2">
              <w:rPr>
                <w:spacing w:val="43"/>
                <w:szCs w:val="24"/>
                <w:lang w:val="en-US"/>
              </w:rPr>
              <w:t xml:space="preserve"> </w:t>
            </w:r>
            <w:r w:rsidRPr="005606E2">
              <w:rPr>
                <w:spacing w:val="-2"/>
                <w:szCs w:val="24"/>
                <w:lang w:val="en-US"/>
              </w:rPr>
              <w:t>similar</w:t>
            </w:r>
            <w:r w:rsidR="00A50A1A">
              <w:rPr>
                <w:szCs w:val="24"/>
                <w:lang w:val="en-US"/>
              </w:rPr>
              <w:t xml:space="preserve"> </w:t>
            </w:r>
            <w:r w:rsidRPr="005606E2">
              <w:rPr>
                <w:spacing w:val="-2"/>
                <w:szCs w:val="24"/>
                <w:lang w:val="en-US"/>
              </w:rPr>
              <w:t>environment</w:t>
            </w:r>
            <w:r w:rsidRPr="005606E2">
              <w:rPr>
                <w:szCs w:val="24"/>
                <w:lang w:val="en-US"/>
              </w:rPr>
              <w:tab/>
            </w:r>
            <w:r w:rsidRPr="005606E2">
              <w:rPr>
                <w:spacing w:val="-5"/>
                <w:szCs w:val="24"/>
                <w:lang w:val="en-US"/>
              </w:rPr>
              <w:t>and</w:t>
            </w:r>
            <w:r w:rsidRPr="005606E2">
              <w:rPr>
                <w:szCs w:val="24"/>
                <w:lang w:val="en-US"/>
              </w:rPr>
              <w:tab/>
            </w:r>
            <w:r w:rsidRPr="005606E2">
              <w:rPr>
                <w:spacing w:val="-2"/>
                <w:szCs w:val="24"/>
                <w:lang w:val="en-US"/>
              </w:rPr>
              <w:t>having</w:t>
            </w:r>
            <w:r w:rsidRPr="005606E2">
              <w:rPr>
                <w:szCs w:val="24"/>
                <w:lang w:val="en-US"/>
              </w:rPr>
              <w:tab/>
            </w:r>
            <w:r w:rsidRPr="005606E2">
              <w:rPr>
                <w:spacing w:val="-2"/>
                <w:szCs w:val="24"/>
                <w:lang w:val="en-US"/>
              </w:rPr>
              <w:t>similar</w:t>
            </w:r>
          </w:p>
        </w:tc>
      </w:tr>
      <w:tr w:rsidR="007E3DDD" w:rsidRPr="005606E2" w:rsidTr="0028368F">
        <w:trPr>
          <w:trHeight w:val="557"/>
        </w:trPr>
        <w:tc>
          <w:tcPr>
            <w:tcW w:w="1654" w:type="pct"/>
            <w:tcBorders>
              <w:top w:val="nil"/>
            </w:tcBorders>
          </w:tcPr>
          <w:p w:rsidR="007E3DDD" w:rsidRPr="005606E2" w:rsidRDefault="007E3DDD" w:rsidP="0044676B">
            <w:pPr>
              <w:pStyle w:val="TableParagraph"/>
              <w:ind w:left="170" w:right="170" w:firstLine="170"/>
              <w:rPr>
                <w:szCs w:val="24"/>
                <w:lang w:val="en-US"/>
              </w:rPr>
            </w:pPr>
          </w:p>
        </w:tc>
        <w:tc>
          <w:tcPr>
            <w:tcW w:w="3346" w:type="pct"/>
            <w:gridSpan w:val="2"/>
            <w:tcBorders>
              <w:top w:val="nil"/>
            </w:tcBorders>
          </w:tcPr>
          <w:p w:rsidR="007E3DDD" w:rsidRPr="005606E2" w:rsidRDefault="007E3DDD" w:rsidP="0044676B">
            <w:pPr>
              <w:pStyle w:val="TableParagraph"/>
              <w:ind w:left="170" w:right="170" w:firstLine="170"/>
              <w:rPr>
                <w:szCs w:val="24"/>
                <w:lang w:val="en-US"/>
              </w:rPr>
            </w:pPr>
            <w:proofErr w:type="gramStart"/>
            <w:r w:rsidRPr="005606E2">
              <w:rPr>
                <w:szCs w:val="24"/>
                <w:lang w:val="en-US"/>
              </w:rPr>
              <w:t>characteristics(</w:t>
            </w:r>
            <w:proofErr w:type="gramEnd"/>
            <w:r w:rsidRPr="005606E2">
              <w:rPr>
                <w:szCs w:val="24"/>
                <w:lang w:val="en-US"/>
              </w:rPr>
              <w:t>composition,</w:t>
            </w:r>
            <w:r w:rsidRPr="005606E2">
              <w:rPr>
                <w:spacing w:val="42"/>
                <w:szCs w:val="24"/>
                <w:lang w:val="en-US"/>
              </w:rPr>
              <w:t xml:space="preserve"> </w:t>
            </w:r>
            <w:r w:rsidRPr="005606E2">
              <w:rPr>
                <w:szCs w:val="24"/>
                <w:lang w:val="en-US"/>
              </w:rPr>
              <w:t>texture,</w:t>
            </w:r>
            <w:r w:rsidRPr="005606E2">
              <w:rPr>
                <w:spacing w:val="44"/>
                <w:szCs w:val="24"/>
                <w:lang w:val="en-US"/>
              </w:rPr>
              <w:t xml:space="preserve"> </w:t>
            </w:r>
            <w:r w:rsidRPr="005606E2">
              <w:rPr>
                <w:spacing w:val="-2"/>
                <w:szCs w:val="24"/>
                <w:lang w:val="en-US"/>
              </w:rPr>
              <w:t>fauna,</w:t>
            </w:r>
            <w:r w:rsidR="00A50A1A">
              <w:rPr>
                <w:szCs w:val="24"/>
                <w:lang w:val="en-US"/>
              </w:rPr>
              <w:t xml:space="preserve"> </w:t>
            </w:r>
            <w:r w:rsidRPr="005606E2">
              <w:rPr>
                <w:szCs w:val="24"/>
                <w:lang w:val="en-US"/>
              </w:rPr>
              <w:t>set,</w:t>
            </w:r>
            <w:r w:rsidRPr="005606E2">
              <w:rPr>
                <w:spacing w:val="-1"/>
                <w:szCs w:val="24"/>
                <w:lang w:val="en-US"/>
              </w:rPr>
              <w:t xml:space="preserve"> </w:t>
            </w:r>
            <w:r w:rsidRPr="005606E2">
              <w:rPr>
                <w:spacing w:val="-2"/>
                <w:szCs w:val="24"/>
                <w:lang w:val="en-US"/>
              </w:rPr>
              <w:t>etc.)</w:t>
            </w:r>
          </w:p>
        </w:tc>
      </w:tr>
      <w:tr w:rsidR="007E3DDD" w:rsidRPr="005606E2" w:rsidTr="00924A60">
        <w:trPr>
          <w:trHeight w:val="1262"/>
        </w:trPr>
        <w:tc>
          <w:tcPr>
            <w:tcW w:w="1654" w:type="pct"/>
          </w:tcPr>
          <w:p w:rsidR="007E3DDD" w:rsidRPr="005606E2" w:rsidRDefault="007E3DDD" w:rsidP="0044676B">
            <w:pPr>
              <w:pStyle w:val="TableParagraph"/>
              <w:ind w:left="170" w:right="170" w:firstLine="170"/>
              <w:rPr>
                <w:b/>
                <w:szCs w:val="24"/>
                <w:lang w:val="en-US"/>
              </w:rPr>
            </w:pPr>
            <w:r w:rsidRPr="005606E2">
              <w:rPr>
                <w:b/>
                <w:spacing w:val="-5"/>
                <w:szCs w:val="24"/>
                <w:lang w:val="en-US"/>
              </w:rPr>
              <w:t>fan</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 xml:space="preserve">fan-shaped accumulation of sediment in the </w:t>
            </w:r>
            <w:r w:rsidRPr="005606E2">
              <w:rPr>
                <w:spacing w:val="-2"/>
                <w:szCs w:val="24"/>
                <w:lang w:val="en-US"/>
              </w:rPr>
              <w:t>result</w:t>
            </w:r>
            <w:r w:rsidR="007406E2">
              <w:rPr>
                <w:szCs w:val="24"/>
                <w:lang w:val="en-US"/>
              </w:rPr>
              <w:t xml:space="preserve"> </w:t>
            </w:r>
            <w:r w:rsidRPr="005606E2">
              <w:rPr>
                <w:spacing w:val="-5"/>
                <w:szCs w:val="24"/>
                <w:lang w:val="en-US"/>
              </w:rPr>
              <w:t>of</w:t>
            </w:r>
            <w:r w:rsidR="007406E2">
              <w:rPr>
                <w:szCs w:val="24"/>
                <w:lang w:val="en-US"/>
              </w:rPr>
              <w:t xml:space="preserve"> </w:t>
            </w:r>
            <w:r w:rsidRPr="005606E2">
              <w:rPr>
                <w:spacing w:val="-5"/>
                <w:szCs w:val="24"/>
                <w:lang w:val="en-US"/>
              </w:rPr>
              <w:t>its</w:t>
            </w:r>
            <w:r w:rsidR="007406E2">
              <w:rPr>
                <w:szCs w:val="24"/>
                <w:lang w:val="en-US"/>
              </w:rPr>
              <w:t xml:space="preserve"> </w:t>
            </w:r>
            <w:r w:rsidRPr="005606E2">
              <w:rPr>
                <w:spacing w:val="-2"/>
                <w:szCs w:val="24"/>
                <w:lang w:val="en-US"/>
              </w:rPr>
              <w:t>transportation</w:t>
            </w:r>
            <w:r w:rsidR="007406E2">
              <w:rPr>
                <w:szCs w:val="24"/>
                <w:lang w:val="en-US"/>
              </w:rPr>
              <w:t xml:space="preserve"> </w:t>
            </w:r>
            <w:r w:rsidRPr="005606E2">
              <w:rPr>
                <w:spacing w:val="-5"/>
                <w:szCs w:val="24"/>
                <w:lang w:val="en-US"/>
              </w:rPr>
              <w:t>by</w:t>
            </w:r>
            <w:r w:rsidR="007406E2">
              <w:rPr>
                <w:szCs w:val="24"/>
                <w:lang w:val="en-US"/>
              </w:rPr>
              <w:t xml:space="preserve"> </w:t>
            </w:r>
            <w:r w:rsidRPr="005606E2">
              <w:rPr>
                <w:spacing w:val="-2"/>
                <w:szCs w:val="24"/>
                <w:lang w:val="en-US"/>
              </w:rPr>
              <w:t>various</w:t>
            </w:r>
            <w:r w:rsidR="00A50A1A">
              <w:rPr>
                <w:szCs w:val="24"/>
                <w:lang w:val="en-US"/>
              </w:rPr>
              <w:t xml:space="preserve"> </w:t>
            </w:r>
            <w:r w:rsidRPr="005606E2">
              <w:rPr>
                <w:spacing w:val="-2"/>
                <w:szCs w:val="24"/>
                <w:lang w:val="en-US"/>
              </w:rPr>
              <w:t>geological</w:t>
            </w:r>
            <w:r w:rsidR="007406E2">
              <w:rPr>
                <w:szCs w:val="24"/>
                <w:lang w:val="en-US"/>
              </w:rPr>
              <w:t xml:space="preserve"> </w:t>
            </w:r>
            <w:r w:rsidRPr="005606E2">
              <w:rPr>
                <w:spacing w:val="-2"/>
                <w:szCs w:val="24"/>
                <w:lang w:val="en-US"/>
              </w:rPr>
              <w:t>processes</w:t>
            </w:r>
            <w:r w:rsidR="007406E2">
              <w:rPr>
                <w:szCs w:val="24"/>
                <w:lang w:val="en-US"/>
              </w:rPr>
              <w:t xml:space="preserve"> </w:t>
            </w:r>
            <w:r w:rsidRPr="005606E2">
              <w:rPr>
                <w:spacing w:val="-2"/>
                <w:szCs w:val="24"/>
                <w:lang w:val="en-US"/>
              </w:rPr>
              <w:t>(alluvial,</w:t>
            </w:r>
            <w:r w:rsidR="007406E2">
              <w:rPr>
                <w:szCs w:val="24"/>
                <w:lang w:val="en-US"/>
              </w:rPr>
              <w:t xml:space="preserve"> </w:t>
            </w:r>
            <w:r w:rsidRPr="005606E2">
              <w:rPr>
                <w:spacing w:val="-2"/>
                <w:szCs w:val="24"/>
                <w:lang w:val="en-US"/>
              </w:rPr>
              <w:t xml:space="preserve">deluvial, </w:t>
            </w:r>
            <w:r w:rsidRPr="005606E2">
              <w:rPr>
                <w:szCs w:val="24"/>
                <w:lang w:val="en-US"/>
              </w:rPr>
              <w:t>avalanche sedimentation</w:t>
            </w:r>
          </w:p>
        </w:tc>
      </w:tr>
      <w:tr w:rsidR="007E3DDD" w:rsidRPr="005606E2" w:rsidTr="00924A60">
        <w:trPr>
          <w:trHeight w:val="630"/>
        </w:trPr>
        <w:tc>
          <w:tcPr>
            <w:tcW w:w="1654" w:type="pct"/>
          </w:tcPr>
          <w:p w:rsidR="007E3DDD" w:rsidRPr="005606E2" w:rsidRDefault="007E3DDD" w:rsidP="0044676B">
            <w:pPr>
              <w:pStyle w:val="TableParagraph"/>
              <w:ind w:left="170" w:right="170" w:firstLine="170"/>
              <w:rPr>
                <w:b/>
                <w:szCs w:val="24"/>
                <w:lang w:val="en-US"/>
              </w:rPr>
            </w:pPr>
            <w:r w:rsidRPr="005606E2">
              <w:rPr>
                <w:b/>
                <w:spacing w:val="-4"/>
                <w:szCs w:val="24"/>
                <w:lang w:val="en-US"/>
              </w:rPr>
              <w:lastRenderedPageBreak/>
              <w:t>fault</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w:t>
            </w:r>
            <w:r w:rsidRPr="005606E2">
              <w:rPr>
                <w:spacing w:val="6"/>
                <w:szCs w:val="24"/>
                <w:lang w:val="en-US"/>
              </w:rPr>
              <w:t xml:space="preserve"> </w:t>
            </w:r>
            <w:r w:rsidRPr="005606E2">
              <w:rPr>
                <w:szCs w:val="24"/>
                <w:lang w:val="en-US"/>
              </w:rPr>
              <w:t>fracture</w:t>
            </w:r>
            <w:r w:rsidRPr="005606E2">
              <w:rPr>
                <w:spacing w:val="6"/>
                <w:szCs w:val="24"/>
                <w:lang w:val="en-US"/>
              </w:rPr>
              <w:t xml:space="preserve"> </w:t>
            </w:r>
            <w:r w:rsidRPr="005606E2">
              <w:rPr>
                <w:szCs w:val="24"/>
                <w:lang w:val="en-US"/>
              </w:rPr>
              <w:t>in</w:t>
            </w:r>
            <w:r w:rsidRPr="005606E2">
              <w:rPr>
                <w:spacing w:val="9"/>
                <w:szCs w:val="24"/>
                <w:lang w:val="en-US"/>
              </w:rPr>
              <w:t xml:space="preserve"> </w:t>
            </w:r>
            <w:r w:rsidRPr="005606E2">
              <w:rPr>
                <w:szCs w:val="24"/>
                <w:lang w:val="en-US"/>
              </w:rPr>
              <w:t>rock</w:t>
            </w:r>
            <w:r w:rsidRPr="005606E2">
              <w:rPr>
                <w:spacing w:val="9"/>
                <w:szCs w:val="24"/>
                <w:lang w:val="en-US"/>
              </w:rPr>
              <w:t xml:space="preserve"> </w:t>
            </w:r>
            <w:r w:rsidRPr="005606E2">
              <w:rPr>
                <w:szCs w:val="24"/>
                <w:lang w:val="en-US"/>
              </w:rPr>
              <w:t>along</w:t>
            </w:r>
            <w:r w:rsidRPr="005606E2">
              <w:rPr>
                <w:spacing w:val="8"/>
                <w:szCs w:val="24"/>
                <w:lang w:val="en-US"/>
              </w:rPr>
              <w:t xml:space="preserve"> </w:t>
            </w:r>
            <w:r w:rsidRPr="005606E2">
              <w:rPr>
                <w:szCs w:val="24"/>
                <w:lang w:val="en-US"/>
              </w:rPr>
              <w:t>which</w:t>
            </w:r>
            <w:r w:rsidRPr="005606E2">
              <w:rPr>
                <w:spacing w:val="7"/>
                <w:szCs w:val="24"/>
                <w:lang w:val="en-US"/>
              </w:rPr>
              <w:t xml:space="preserve"> </w:t>
            </w:r>
            <w:r w:rsidRPr="005606E2">
              <w:rPr>
                <w:szCs w:val="24"/>
                <w:lang w:val="en-US"/>
              </w:rPr>
              <w:t>one</w:t>
            </w:r>
            <w:r w:rsidRPr="005606E2">
              <w:rPr>
                <w:spacing w:val="8"/>
                <w:szCs w:val="24"/>
                <w:lang w:val="en-US"/>
              </w:rPr>
              <w:t xml:space="preserve"> </w:t>
            </w:r>
            <w:r w:rsidRPr="005606E2">
              <w:rPr>
                <w:szCs w:val="24"/>
                <w:lang w:val="en-US"/>
              </w:rPr>
              <w:t>rock</w:t>
            </w:r>
            <w:r w:rsidRPr="005606E2">
              <w:rPr>
                <w:spacing w:val="9"/>
                <w:szCs w:val="24"/>
                <w:lang w:val="en-US"/>
              </w:rPr>
              <w:t xml:space="preserve"> </w:t>
            </w:r>
            <w:r w:rsidRPr="005606E2">
              <w:rPr>
                <w:spacing w:val="-5"/>
                <w:szCs w:val="24"/>
                <w:lang w:val="en-US"/>
              </w:rPr>
              <w:t>has</w:t>
            </w:r>
            <w:r w:rsidR="007406E2">
              <w:rPr>
                <w:szCs w:val="24"/>
                <w:lang w:val="en-US"/>
              </w:rPr>
              <w:t xml:space="preserve"> </w:t>
            </w:r>
            <w:r w:rsidRPr="005606E2">
              <w:rPr>
                <w:szCs w:val="24"/>
                <w:lang w:val="en-US"/>
              </w:rPr>
              <w:t>moved</w:t>
            </w:r>
            <w:r w:rsidRPr="005606E2">
              <w:rPr>
                <w:spacing w:val="-2"/>
                <w:szCs w:val="24"/>
                <w:lang w:val="en-US"/>
              </w:rPr>
              <w:t xml:space="preserve"> </w:t>
            </w:r>
            <w:r w:rsidRPr="005606E2">
              <w:rPr>
                <w:szCs w:val="24"/>
                <w:lang w:val="en-US"/>
              </w:rPr>
              <w:t>relative</w:t>
            </w:r>
            <w:r w:rsidRPr="005606E2">
              <w:rPr>
                <w:spacing w:val="-6"/>
                <w:szCs w:val="24"/>
                <w:lang w:val="en-US"/>
              </w:rPr>
              <w:t xml:space="preserve"> </w:t>
            </w:r>
            <w:r w:rsidRPr="005606E2">
              <w:rPr>
                <w:szCs w:val="24"/>
                <w:lang w:val="en-US"/>
              </w:rPr>
              <w:t>to</w:t>
            </w:r>
            <w:r w:rsidRPr="005606E2">
              <w:rPr>
                <w:spacing w:val="-2"/>
                <w:szCs w:val="24"/>
                <w:lang w:val="en-US"/>
              </w:rPr>
              <w:t xml:space="preserve"> </w:t>
            </w:r>
            <w:r w:rsidRPr="005606E2">
              <w:rPr>
                <w:szCs w:val="24"/>
                <w:lang w:val="en-US"/>
              </w:rPr>
              <w:t>rock</w:t>
            </w:r>
            <w:r w:rsidRPr="005606E2">
              <w:rPr>
                <w:spacing w:val="-1"/>
                <w:szCs w:val="24"/>
                <w:lang w:val="en-US"/>
              </w:rPr>
              <w:t xml:space="preserve"> </w:t>
            </w:r>
            <w:r w:rsidRPr="005606E2">
              <w:rPr>
                <w:szCs w:val="24"/>
                <w:lang w:val="en-US"/>
              </w:rPr>
              <w:t>on</w:t>
            </w:r>
            <w:r w:rsidRPr="005606E2">
              <w:rPr>
                <w:spacing w:val="-2"/>
                <w:szCs w:val="24"/>
                <w:lang w:val="en-US"/>
              </w:rPr>
              <w:t xml:space="preserve"> </w:t>
            </w:r>
            <w:r w:rsidRPr="005606E2">
              <w:rPr>
                <w:szCs w:val="24"/>
                <w:lang w:val="en-US"/>
              </w:rPr>
              <w:t>the</w:t>
            </w:r>
            <w:r w:rsidRPr="005606E2">
              <w:rPr>
                <w:spacing w:val="-6"/>
                <w:szCs w:val="24"/>
                <w:lang w:val="en-US"/>
              </w:rPr>
              <w:t xml:space="preserve"> </w:t>
            </w:r>
            <w:r w:rsidRPr="005606E2">
              <w:rPr>
                <w:szCs w:val="24"/>
                <w:lang w:val="en-US"/>
              </w:rPr>
              <w:t>other</w:t>
            </w:r>
            <w:r w:rsidRPr="005606E2">
              <w:rPr>
                <w:spacing w:val="-5"/>
                <w:szCs w:val="24"/>
                <w:lang w:val="en-US"/>
              </w:rPr>
              <w:t xml:space="preserve"> </w:t>
            </w:r>
            <w:r w:rsidRPr="005606E2">
              <w:rPr>
                <w:spacing w:val="-4"/>
                <w:szCs w:val="24"/>
                <w:lang w:val="en-US"/>
              </w:rPr>
              <w:t>side</w:t>
            </w:r>
          </w:p>
        </w:tc>
      </w:tr>
      <w:tr w:rsidR="007E3DDD" w:rsidRPr="005606E2" w:rsidTr="0028368F">
        <w:trPr>
          <w:trHeight w:val="764"/>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fault</w:t>
            </w:r>
            <w:r w:rsidRPr="005606E2">
              <w:rPr>
                <w:b/>
                <w:spacing w:val="-2"/>
                <w:szCs w:val="24"/>
                <w:lang w:val="en-US"/>
              </w:rPr>
              <w:t xml:space="preserve"> creep</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 continuous, slow movement of solid rock along</w:t>
            </w:r>
            <w:r w:rsidRPr="005606E2">
              <w:rPr>
                <w:spacing w:val="-17"/>
                <w:szCs w:val="24"/>
                <w:lang w:val="en-US"/>
              </w:rPr>
              <w:t xml:space="preserve"> </w:t>
            </w:r>
            <w:r w:rsidRPr="005606E2">
              <w:rPr>
                <w:szCs w:val="24"/>
                <w:lang w:val="en-US"/>
              </w:rPr>
              <w:t>a</w:t>
            </w:r>
            <w:r w:rsidRPr="005606E2">
              <w:rPr>
                <w:spacing w:val="-15"/>
                <w:szCs w:val="24"/>
                <w:lang w:val="en-US"/>
              </w:rPr>
              <w:t xml:space="preserve"> </w:t>
            </w:r>
            <w:r w:rsidRPr="005606E2">
              <w:rPr>
                <w:szCs w:val="24"/>
                <w:lang w:val="en-US"/>
              </w:rPr>
              <w:t>fault,</w:t>
            </w:r>
            <w:r w:rsidRPr="005606E2">
              <w:rPr>
                <w:spacing w:val="-15"/>
                <w:szCs w:val="24"/>
                <w:lang w:val="en-US"/>
              </w:rPr>
              <w:t xml:space="preserve"> </w:t>
            </w:r>
            <w:r w:rsidRPr="005606E2">
              <w:rPr>
                <w:szCs w:val="24"/>
                <w:lang w:val="en-US"/>
              </w:rPr>
              <w:t>resulting</w:t>
            </w:r>
            <w:r w:rsidRPr="005606E2">
              <w:rPr>
                <w:spacing w:val="-14"/>
                <w:szCs w:val="24"/>
                <w:lang w:val="en-US"/>
              </w:rPr>
              <w:t xml:space="preserve"> </w:t>
            </w:r>
            <w:r w:rsidRPr="005606E2">
              <w:rPr>
                <w:szCs w:val="24"/>
                <w:lang w:val="en-US"/>
              </w:rPr>
              <w:t>from</w:t>
            </w:r>
            <w:r w:rsidRPr="005606E2">
              <w:rPr>
                <w:spacing w:val="-18"/>
                <w:szCs w:val="24"/>
                <w:lang w:val="en-US"/>
              </w:rPr>
              <w:t xml:space="preserve"> </w:t>
            </w:r>
            <w:r w:rsidRPr="005606E2">
              <w:rPr>
                <w:szCs w:val="24"/>
                <w:lang w:val="en-US"/>
              </w:rPr>
              <w:t>a</w:t>
            </w:r>
            <w:r w:rsidRPr="005606E2">
              <w:rPr>
                <w:spacing w:val="-13"/>
                <w:szCs w:val="24"/>
                <w:lang w:val="en-US"/>
              </w:rPr>
              <w:t xml:space="preserve"> </w:t>
            </w:r>
            <w:r w:rsidRPr="005606E2">
              <w:rPr>
                <w:szCs w:val="24"/>
                <w:lang w:val="en-US"/>
              </w:rPr>
              <w:t>constant</w:t>
            </w:r>
            <w:r w:rsidRPr="005606E2">
              <w:rPr>
                <w:spacing w:val="-14"/>
                <w:szCs w:val="24"/>
                <w:lang w:val="en-US"/>
              </w:rPr>
              <w:t xml:space="preserve"> </w:t>
            </w:r>
            <w:r w:rsidRPr="005606E2">
              <w:rPr>
                <w:spacing w:val="-2"/>
                <w:szCs w:val="24"/>
                <w:lang w:val="en-US"/>
              </w:rPr>
              <w:t>stress</w:t>
            </w:r>
            <w:r w:rsidR="007406E2">
              <w:rPr>
                <w:szCs w:val="24"/>
                <w:lang w:val="en-US"/>
              </w:rPr>
              <w:t xml:space="preserve"> </w:t>
            </w:r>
            <w:r w:rsidRPr="005606E2">
              <w:rPr>
                <w:szCs w:val="24"/>
                <w:lang w:val="en-US"/>
              </w:rPr>
              <w:t>acting</w:t>
            </w:r>
            <w:r w:rsidRPr="005606E2">
              <w:rPr>
                <w:spacing w:val="-4"/>
                <w:szCs w:val="24"/>
                <w:lang w:val="en-US"/>
              </w:rPr>
              <w:t xml:space="preserve"> </w:t>
            </w:r>
            <w:r w:rsidRPr="005606E2">
              <w:rPr>
                <w:szCs w:val="24"/>
                <w:lang w:val="en-US"/>
              </w:rPr>
              <w:t>over</w:t>
            </w:r>
            <w:r w:rsidRPr="005606E2">
              <w:rPr>
                <w:spacing w:val="-3"/>
                <w:szCs w:val="24"/>
                <w:lang w:val="en-US"/>
              </w:rPr>
              <w:t xml:space="preserve"> </w:t>
            </w:r>
            <w:r w:rsidRPr="005606E2">
              <w:rPr>
                <w:szCs w:val="24"/>
                <w:lang w:val="en-US"/>
              </w:rPr>
              <w:t>a</w:t>
            </w:r>
            <w:r w:rsidRPr="005606E2">
              <w:rPr>
                <w:spacing w:val="-6"/>
                <w:szCs w:val="24"/>
                <w:lang w:val="en-US"/>
              </w:rPr>
              <w:t xml:space="preserve"> </w:t>
            </w:r>
            <w:r w:rsidRPr="005606E2">
              <w:rPr>
                <w:szCs w:val="24"/>
                <w:lang w:val="en-US"/>
              </w:rPr>
              <w:t>long</w:t>
            </w:r>
            <w:r w:rsidRPr="005606E2">
              <w:rPr>
                <w:spacing w:val="-1"/>
                <w:szCs w:val="24"/>
                <w:lang w:val="en-US"/>
              </w:rPr>
              <w:t xml:space="preserve"> </w:t>
            </w:r>
            <w:r w:rsidRPr="005606E2">
              <w:rPr>
                <w:spacing w:val="-4"/>
                <w:szCs w:val="24"/>
                <w:lang w:val="en-US"/>
              </w:rPr>
              <w:t>time</w:t>
            </w:r>
          </w:p>
        </w:tc>
      </w:tr>
      <w:tr w:rsidR="007E3DDD" w:rsidRPr="005606E2" w:rsidTr="00924A60">
        <w:trPr>
          <w:trHeight w:val="321"/>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fault</w:t>
            </w:r>
            <w:r w:rsidRPr="005606E2">
              <w:rPr>
                <w:b/>
                <w:spacing w:val="-2"/>
                <w:szCs w:val="24"/>
                <w:lang w:val="en-US"/>
              </w:rPr>
              <w:t xml:space="preserve"> </w:t>
            </w:r>
            <w:r w:rsidRPr="005606E2">
              <w:rPr>
                <w:b/>
                <w:spacing w:val="-4"/>
                <w:szCs w:val="24"/>
                <w:lang w:val="en-US"/>
              </w:rPr>
              <w:t>zone</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an</w:t>
            </w:r>
            <w:r w:rsidRPr="005606E2">
              <w:rPr>
                <w:spacing w:val="-2"/>
                <w:szCs w:val="24"/>
                <w:lang w:val="en-US"/>
              </w:rPr>
              <w:t xml:space="preserve"> </w:t>
            </w:r>
            <w:r w:rsidRPr="005606E2">
              <w:rPr>
                <w:szCs w:val="24"/>
                <w:lang w:val="en-US"/>
              </w:rPr>
              <w:t>area</w:t>
            </w:r>
            <w:r w:rsidRPr="005606E2">
              <w:rPr>
                <w:spacing w:val="-5"/>
                <w:szCs w:val="24"/>
                <w:lang w:val="en-US"/>
              </w:rPr>
              <w:t xml:space="preserve"> </w:t>
            </w:r>
            <w:r w:rsidRPr="005606E2">
              <w:rPr>
                <w:szCs w:val="24"/>
                <w:lang w:val="en-US"/>
              </w:rPr>
              <w:t>of</w:t>
            </w:r>
            <w:r w:rsidRPr="005606E2">
              <w:rPr>
                <w:spacing w:val="-5"/>
                <w:szCs w:val="24"/>
                <w:lang w:val="en-US"/>
              </w:rPr>
              <w:t xml:space="preserve"> </w:t>
            </w:r>
            <w:r w:rsidRPr="005606E2">
              <w:rPr>
                <w:szCs w:val="24"/>
                <w:lang w:val="en-US"/>
              </w:rPr>
              <w:t>numerous</w:t>
            </w:r>
            <w:r w:rsidRPr="005606E2">
              <w:rPr>
                <w:spacing w:val="-4"/>
                <w:szCs w:val="24"/>
                <w:lang w:val="en-US"/>
              </w:rPr>
              <w:t xml:space="preserve"> </w:t>
            </w:r>
            <w:r w:rsidRPr="005606E2">
              <w:rPr>
                <w:szCs w:val="24"/>
                <w:lang w:val="en-US"/>
              </w:rPr>
              <w:t>closely</w:t>
            </w:r>
            <w:r w:rsidRPr="005606E2">
              <w:rPr>
                <w:spacing w:val="-6"/>
                <w:szCs w:val="24"/>
                <w:lang w:val="en-US"/>
              </w:rPr>
              <w:t xml:space="preserve"> </w:t>
            </w:r>
            <w:r w:rsidRPr="005606E2">
              <w:rPr>
                <w:szCs w:val="24"/>
                <w:lang w:val="en-US"/>
              </w:rPr>
              <w:t>spaced</w:t>
            </w:r>
            <w:r w:rsidRPr="005606E2">
              <w:rPr>
                <w:spacing w:val="-1"/>
                <w:szCs w:val="24"/>
                <w:lang w:val="en-US"/>
              </w:rPr>
              <w:t xml:space="preserve"> </w:t>
            </w:r>
            <w:r w:rsidRPr="005606E2">
              <w:rPr>
                <w:spacing w:val="-2"/>
                <w:szCs w:val="24"/>
                <w:lang w:val="en-US"/>
              </w:rPr>
              <w:t>faults</w:t>
            </w:r>
          </w:p>
        </w:tc>
      </w:tr>
      <w:tr w:rsidR="007E3DDD" w:rsidRPr="005606E2" w:rsidTr="00924A60">
        <w:trPr>
          <w:trHeight w:val="323"/>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faunal</w:t>
            </w:r>
            <w:r w:rsidRPr="005606E2">
              <w:rPr>
                <w:b/>
                <w:spacing w:val="-5"/>
                <w:szCs w:val="24"/>
                <w:lang w:val="en-US"/>
              </w:rPr>
              <w:t xml:space="preserve"> </w:t>
            </w:r>
            <w:r w:rsidRPr="005606E2">
              <w:rPr>
                <w:b/>
                <w:spacing w:val="-2"/>
                <w:szCs w:val="24"/>
                <w:lang w:val="en-US"/>
              </w:rPr>
              <w:t>succession</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(See</w:t>
            </w:r>
            <w:r w:rsidRPr="005606E2">
              <w:rPr>
                <w:spacing w:val="-5"/>
                <w:szCs w:val="24"/>
                <w:lang w:val="en-US"/>
              </w:rPr>
              <w:t xml:space="preserve"> </w:t>
            </w:r>
            <w:r w:rsidRPr="005606E2">
              <w:rPr>
                <w:szCs w:val="24"/>
                <w:lang w:val="en-US"/>
              </w:rPr>
              <w:t>principle</w:t>
            </w:r>
            <w:r w:rsidRPr="005606E2">
              <w:rPr>
                <w:spacing w:val="-4"/>
                <w:szCs w:val="24"/>
                <w:lang w:val="en-US"/>
              </w:rPr>
              <w:t xml:space="preserve"> </w:t>
            </w:r>
            <w:r w:rsidRPr="005606E2">
              <w:rPr>
                <w:szCs w:val="24"/>
                <w:lang w:val="en-US"/>
              </w:rPr>
              <w:t>offaunal</w:t>
            </w:r>
            <w:r w:rsidRPr="005606E2">
              <w:rPr>
                <w:spacing w:val="-3"/>
                <w:szCs w:val="24"/>
                <w:lang w:val="en-US"/>
              </w:rPr>
              <w:t xml:space="preserve"> </w:t>
            </w:r>
            <w:r w:rsidRPr="005606E2">
              <w:rPr>
                <w:spacing w:val="-2"/>
                <w:szCs w:val="24"/>
                <w:lang w:val="en-US"/>
              </w:rPr>
              <w:t>succession.)</w:t>
            </w:r>
          </w:p>
        </w:tc>
      </w:tr>
      <w:tr w:rsidR="007E3DDD" w:rsidRPr="005606E2" w:rsidTr="00924A60">
        <w:trPr>
          <w:trHeight w:val="321"/>
        </w:trPr>
        <w:tc>
          <w:tcPr>
            <w:tcW w:w="1654"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fissility</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fine</w:t>
            </w:r>
            <w:r w:rsidRPr="005606E2">
              <w:rPr>
                <w:spacing w:val="-15"/>
                <w:szCs w:val="24"/>
                <w:lang w:val="en-US"/>
              </w:rPr>
              <w:t xml:space="preserve"> </w:t>
            </w:r>
            <w:r w:rsidRPr="005606E2">
              <w:rPr>
                <w:szCs w:val="24"/>
                <w:lang w:val="en-US"/>
              </w:rPr>
              <w:t>layering</w:t>
            </w:r>
            <w:r w:rsidRPr="005606E2">
              <w:rPr>
                <w:spacing w:val="-15"/>
                <w:szCs w:val="24"/>
                <w:lang w:val="en-US"/>
              </w:rPr>
              <w:t xml:space="preserve"> </w:t>
            </w:r>
            <w:r w:rsidRPr="005606E2">
              <w:rPr>
                <w:szCs w:val="24"/>
                <w:lang w:val="en-US"/>
              </w:rPr>
              <w:t>along</w:t>
            </w:r>
            <w:r w:rsidRPr="005606E2">
              <w:rPr>
                <w:spacing w:val="-15"/>
                <w:szCs w:val="24"/>
                <w:lang w:val="en-US"/>
              </w:rPr>
              <w:t xml:space="preserve"> </w:t>
            </w:r>
            <w:r w:rsidRPr="005606E2">
              <w:rPr>
                <w:szCs w:val="24"/>
                <w:lang w:val="en-US"/>
              </w:rPr>
              <w:t>which</w:t>
            </w:r>
            <w:r w:rsidRPr="005606E2">
              <w:rPr>
                <w:spacing w:val="-15"/>
                <w:szCs w:val="24"/>
                <w:lang w:val="en-US"/>
              </w:rPr>
              <w:t xml:space="preserve"> </w:t>
            </w:r>
            <w:r w:rsidRPr="005606E2">
              <w:rPr>
                <w:szCs w:val="24"/>
                <w:lang w:val="en-US"/>
              </w:rPr>
              <w:t>a</w:t>
            </w:r>
            <w:r w:rsidRPr="005606E2">
              <w:rPr>
                <w:spacing w:val="-15"/>
                <w:szCs w:val="24"/>
                <w:lang w:val="en-US"/>
              </w:rPr>
              <w:t xml:space="preserve"> </w:t>
            </w:r>
            <w:r w:rsidRPr="005606E2">
              <w:rPr>
                <w:szCs w:val="24"/>
                <w:lang w:val="en-US"/>
              </w:rPr>
              <w:t>rock</w:t>
            </w:r>
            <w:r w:rsidRPr="005606E2">
              <w:rPr>
                <w:spacing w:val="-15"/>
                <w:szCs w:val="24"/>
                <w:lang w:val="en-US"/>
              </w:rPr>
              <w:t xml:space="preserve"> </w:t>
            </w:r>
            <w:r w:rsidRPr="005606E2">
              <w:rPr>
                <w:szCs w:val="24"/>
                <w:lang w:val="en-US"/>
              </w:rPr>
              <w:t>splits</w:t>
            </w:r>
            <w:r w:rsidRPr="005606E2">
              <w:rPr>
                <w:spacing w:val="-14"/>
                <w:szCs w:val="24"/>
                <w:lang w:val="en-US"/>
              </w:rPr>
              <w:t xml:space="preserve"> </w:t>
            </w:r>
            <w:r w:rsidRPr="005606E2">
              <w:rPr>
                <w:spacing w:val="-2"/>
                <w:szCs w:val="24"/>
                <w:lang w:val="en-US"/>
              </w:rPr>
              <w:t>easily</w:t>
            </w:r>
          </w:p>
        </w:tc>
      </w:tr>
      <w:tr w:rsidR="007E3DDD" w:rsidRPr="005606E2" w:rsidTr="0028368F">
        <w:trPr>
          <w:trHeight w:val="1256"/>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fission</w:t>
            </w:r>
            <w:r w:rsidRPr="005606E2">
              <w:rPr>
                <w:b/>
                <w:spacing w:val="-4"/>
                <w:szCs w:val="24"/>
                <w:lang w:val="en-US"/>
              </w:rPr>
              <w:t xml:space="preserve"> </w:t>
            </w:r>
            <w:r w:rsidRPr="005606E2">
              <w:rPr>
                <w:b/>
                <w:spacing w:val="-2"/>
                <w:szCs w:val="24"/>
                <w:lang w:val="en-US"/>
              </w:rPr>
              <w:t>(nuclear)</w:t>
            </w:r>
          </w:p>
        </w:tc>
        <w:tc>
          <w:tcPr>
            <w:tcW w:w="3346" w:type="pct"/>
            <w:gridSpan w:val="2"/>
          </w:tcPr>
          <w:p w:rsidR="007E3DDD" w:rsidRPr="005606E2" w:rsidRDefault="007E3DDD" w:rsidP="0044676B">
            <w:pPr>
              <w:pStyle w:val="TableParagraph"/>
              <w:ind w:left="170" w:right="170" w:firstLine="170"/>
              <w:rPr>
                <w:szCs w:val="24"/>
                <w:lang w:val="en-US"/>
              </w:rPr>
            </w:pPr>
            <w:proofErr w:type="gramStart"/>
            <w:r w:rsidRPr="005606E2">
              <w:rPr>
                <w:szCs w:val="24"/>
                <w:lang w:val="en-US"/>
              </w:rPr>
              <w:t>the</w:t>
            </w:r>
            <w:proofErr w:type="gramEnd"/>
            <w:r w:rsidRPr="005606E2">
              <w:rPr>
                <w:szCs w:val="24"/>
                <w:lang w:val="en-US"/>
              </w:rPr>
              <w:t xml:space="preserve"> spontaneous or induced splitting by particle collision of a heavy nucleus into a pair of nearly equal fission fragments plus some</w:t>
            </w:r>
            <w:r w:rsidRPr="005606E2">
              <w:rPr>
                <w:spacing w:val="59"/>
                <w:szCs w:val="24"/>
                <w:lang w:val="en-US"/>
              </w:rPr>
              <w:t xml:space="preserve">  </w:t>
            </w:r>
            <w:r w:rsidRPr="005606E2">
              <w:rPr>
                <w:szCs w:val="24"/>
                <w:lang w:val="en-US"/>
              </w:rPr>
              <w:t>neutrons.</w:t>
            </w:r>
            <w:r w:rsidRPr="005606E2">
              <w:rPr>
                <w:spacing w:val="59"/>
                <w:szCs w:val="24"/>
                <w:lang w:val="en-US"/>
              </w:rPr>
              <w:t xml:space="preserve">  </w:t>
            </w:r>
            <w:r w:rsidRPr="005606E2">
              <w:rPr>
                <w:szCs w:val="24"/>
                <w:lang w:val="en-US"/>
              </w:rPr>
              <w:t>Fission</w:t>
            </w:r>
            <w:r w:rsidRPr="005606E2">
              <w:rPr>
                <w:spacing w:val="60"/>
                <w:szCs w:val="24"/>
                <w:lang w:val="en-US"/>
              </w:rPr>
              <w:t xml:space="preserve">  </w:t>
            </w:r>
            <w:r w:rsidRPr="005606E2">
              <w:rPr>
                <w:szCs w:val="24"/>
                <w:lang w:val="en-US"/>
              </w:rPr>
              <w:t>releases</w:t>
            </w:r>
            <w:r w:rsidRPr="005606E2">
              <w:rPr>
                <w:spacing w:val="61"/>
                <w:szCs w:val="24"/>
                <w:lang w:val="en-US"/>
              </w:rPr>
              <w:t xml:space="preserve">  </w:t>
            </w:r>
            <w:r w:rsidRPr="005606E2">
              <w:rPr>
                <w:spacing w:val="-4"/>
                <w:szCs w:val="24"/>
                <w:lang w:val="en-US"/>
              </w:rPr>
              <w:t>large</w:t>
            </w:r>
            <w:r w:rsidR="007406E2">
              <w:rPr>
                <w:szCs w:val="24"/>
                <w:lang w:val="en-US"/>
              </w:rPr>
              <w:t xml:space="preserve"> </w:t>
            </w:r>
            <w:r w:rsidRPr="005606E2">
              <w:rPr>
                <w:szCs w:val="24"/>
                <w:lang w:val="en-US"/>
              </w:rPr>
              <w:t>amounts</w:t>
            </w:r>
            <w:r w:rsidRPr="005606E2">
              <w:rPr>
                <w:spacing w:val="-3"/>
                <w:szCs w:val="24"/>
                <w:lang w:val="en-US"/>
              </w:rPr>
              <w:t xml:space="preserve"> </w:t>
            </w:r>
            <w:r w:rsidRPr="005606E2">
              <w:rPr>
                <w:szCs w:val="24"/>
                <w:lang w:val="en-US"/>
              </w:rPr>
              <w:t>of</w:t>
            </w:r>
            <w:r w:rsidRPr="005606E2">
              <w:rPr>
                <w:spacing w:val="-3"/>
                <w:szCs w:val="24"/>
                <w:lang w:val="en-US"/>
              </w:rPr>
              <w:t xml:space="preserve"> </w:t>
            </w:r>
            <w:r w:rsidRPr="005606E2">
              <w:rPr>
                <w:szCs w:val="24"/>
                <w:lang w:val="en-US"/>
              </w:rPr>
              <w:t>energy</w:t>
            </w:r>
            <w:r w:rsidRPr="005606E2">
              <w:rPr>
                <w:spacing w:val="-7"/>
                <w:szCs w:val="24"/>
                <w:lang w:val="en-US"/>
              </w:rPr>
              <w:t xml:space="preserve"> </w:t>
            </w:r>
            <w:r w:rsidRPr="005606E2">
              <w:rPr>
                <w:szCs w:val="24"/>
                <w:lang w:val="en-US"/>
              </w:rPr>
              <w:t>(see</w:t>
            </w:r>
            <w:r w:rsidRPr="005606E2">
              <w:rPr>
                <w:spacing w:val="-3"/>
                <w:szCs w:val="24"/>
                <w:lang w:val="en-US"/>
              </w:rPr>
              <w:t xml:space="preserve"> </w:t>
            </w:r>
            <w:r w:rsidRPr="005606E2">
              <w:rPr>
                <w:spacing w:val="-2"/>
                <w:szCs w:val="24"/>
                <w:lang w:val="en-US"/>
              </w:rPr>
              <w:t>fusion)</w:t>
            </w:r>
          </w:p>
        </w:tc>
      </w:tr>
      <w:tr w:rsidR="007E3DDD" w:rsidRPr="005606E2" w:rsidTr="0028368F">
        <w:trPr>
          <w:trHeight w:val="990"/>
        </w:trPr>
        <w:tc>
          <w:tcPr>
            <w:tcW w:w="1654" w:type="pct"/>
          </w:tcPr>
          <w:p w:rsidR="007E3DDD" w:rsidRPr="005606E2" w:rsidRDefault="007E3DDD" w:rsidP="0044676B">
            <w:pPr>
              <w:pStyle w:val="TableParagraph"/>
              <w:ind w:left="170" w:right="170" w:firstLine="170"/>
              <w:rPr>
                <w:b/>
                <w:szCs w:val="24"/>
                <w:lang w:val="en-US"/>
              </w:rPr>
            </w:pPr>
            <w:r w:rsidRPr="005606E2">
              <w:rPr>
                <w:b/>
                <w:spacing w:val="-4"/>
                <w:szCs w:val="24"/>
                <w:lang w:val="en-US"/>
              </w:rPr>
              <w:t>fjord</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w:t>
            </w:r>
            <w:r w:rsidRPr="005606E2">
              <w:rPr>
                <w:spacing w:val="-9"/>
                <w:szCs w:val="24"/>
                <w:lang w:val="en-US"/>
              </w:rPr>
              <w:t xml:space="preserve"> </w:t>
            </w:r>
            <w:r w:rsidRPr="005606E2">
              <w:rPr>
                <w:szCs w:val="24"/>
                <w:lang w:val="en-US"/>
              </w:rPr>
              <w:t>long,</w:t>
            </w:r>
            <w:r w:rsidRPr="005606E2">
              <w:rPr>
                <w:spacing w:val="-9"/>
                <w:szCs w:val="24"/>
                <w:lang w:val="en-US"/>
              </w:rPr>
              <w:t xml:space="preserve"> </w:t>
            </w:r>
            <w:r w:rsidRPr="005606E2">
              <w:rPr>
                <w:szCs w:val="24"/>
                <w:lang w:val="en-US"/>
              </w:rPr>
              <w:t>deep,</w:t>
            </w:r>
            <w:r w:rsidRPr="005606E2">
              <w:rPr>
                <w:spacing w:val="-9"/>
                <w:szCs w:val="24"/>
                <w:lang w:val="en-US"/>
              </w:rPr>
              <w:t xml:space="preserve"> </w:t>
            </w:r>
            <w:r w:rsidRPr="005606E2">
              <w:rPr>
                <w:szCs w:val="24"/>
                <w:lang w:val="en-US"/>
              </w:rPr>
              <w:t>narrow</w:t>
            </w:r>
            <w:r w:rsidRPr="005606E2">
              <w:rPr>
                <w:spacing w:val="-10"/>
                <w:szCs w:val="24"/>
                <w:lang w:val="en-US"/>
              </w:rPr>
              <w:t xml:space="preserve"> </w:t>
            </w:r>
            <w:r w:rsidRPr="005606E2">
              <w:rPr>
                <w:szCs w:val="24"/>
                <w:lang w:val="en-US"/>
              </w:rPr>
              <w:t>arm</w:t>
            </w:r>
            <w:r w:rsidRPr="005606E2">
              <w:rPr>
                <w:spacing w:val="-11"/>
                <w:szCs w:val="24"/>
                <w:lang w:val="en-US"/>
              </w:rPr>
              <w:t xml:space="preserve"> </w:t>
            </w:r>
            <w:r w:rsidRPr="005606E2">
              <w:rPr>
                <w:szCs w:val="24"/>
                <w:lang w:val="en-US"/>
              </w:rPr>
              <w:t>of</w:t>
            </w:r>
            <w:r w:rsidRPr="005606E2">
              <w:rPr>
                <w:spacing w:val="-9"/>
                <w:szCs w:val="24"/>
                <w:lang w:val="en-US"/>
              </w:rPr>
              <w:t xml:space="preserve"> </w:t>
            </w:r>
            <w:r w:rsidRPr="005606E2">
              <w:rPr>
                <w:szCs w:val="24"/>
                <w:lang w:val="en-US"/>
              </w:rPr>
              <w:t>the</w:t>
            </w:r>
            <w:r w:rsidRPr="005606E2">
              <w:rPr>
                <w:spacing w:val="-9"/>
                <w:szCs w:val="24"/>
                <w:lang w:val="en-US"/>
              </w:rPr>
              <w:t xml:space="preserve"> </w:t>
            </w:r>
            <w:r w:rsidRPr="005606E2">
              <w:rPr>
                <w:szCs w:val="24"/>
                <w:lang w:val="en-US"/>
              </w:rPr>
              <w:t>sea</w:t>
            </w:r>
            <w:r w:rsidRPr="005606E2">
              <w:rPr>
                <w:spacing w:val="-8"/>
                <w:szCs w:val="24"/>
                <w:lang w:val="en-US"/>
              </w:rPr>
              <w:t xml:space="preserve"> </w:t>
            </w:r>
            <w:r w:rsidRPr="005606E2">
              <w:rPr>
                <w:szCs w:val="24"/>
                <w:lang w:val="en-US"/>
              </w:rPr>
              <w:t>bounded by steep walls, generally formed by submergence</w:t>
            </w:r>
            <w:r w:rsidRPr="005606E2">
              <w:rPr>
                <w:spacing w:val="50"/>
                <w:szCs w:val="24"/>
                <w:lang w:val="en-US"/>
              </w:rPr>
              <w:t xml:space="preserve"> </w:t>
            </w:r>
            <w:r w:rsidRPr="005606E2">
              <w:rPr>
                <w:szCs w:val="24"/>
                <w:lang w:val="en-US"/>
              </w:rPr>
              <w:t>of</w:t>
            </w:r>
            <w:r w:rsidRPr="005606E2">
              <w:rPr>
                <w:spacing w:val="53"/>
                <w:szCs w:val="24"/>
                <w:lang w:val="en-US"/>
              </w:rPr>
              <w:t xml:space="preserve"> </w:t>
            </w:r>
            <w:r w:rsidRPr="005606E2">
              <w:rPr>
                <w:szCs w:val="24"/>
                <w:lang w:val="en-US"/>
              </w:rPr>
              <w:t>a</w:t>
            </w:r>
            <w:r w:rsidRPr="005606E2">
              <w:rPr>
                <w:spacing w:val="50"/>
                <w:szCs w:val="24"/>
                <w:lang w:val="en-US"/>
              </w:rPr>
              <w:t xml:space="preserve"> </w:t>
            </w:r>
            <w:r w:rsidRPr="005606E2">
              <w:rPr>
                <w:szCs w:val="24"/>
                <w:lang w:val="en-US"/>
              </w:rPr>
              <w:t>glacially</w:t>
            </w:r>
            <w:r w:rsidRPr="005606E2">
              <w:rPr>
                <w:spacing w:val="50"/>
                <w:szCs w:val="24"/>
                <w:lang w:val="en-US"/>
              </w:rPr>
              <w:t xml:space="preserve"> </w:t>
            </w:r>
            <w:r w:rsidRPr="005606E2">
              <w:rPr>
                <w:szCs w:val="24"/>
                <w:lang w:val="en-US"/>
              </w:rPr>
              <w:t>eroded</w:t>
            </w:r>
            <w:r w:rsidRPr="005606E2">
              <w:rPr>
                <w:spacing w:val="52"/>
                <w:szCs w:val="24"/>
                <w:lang w:val="en-US"/>
              </w:rPr>
              <w:t xml:space="preserve"> </w:t>
            </w:r>
            <w:r w:rsidRPr="005606E2">
              <w:rPr>
                <w:spacing w:val="-2"/>
                <w:szCs w:val="24"/>
                <w:lang w:val="en-US"/>
              </w:rPr>
              <w:t>valley.</w:t>
            </w:r>
            <w:r w:rsidR="007406E2">
              <w:rPr>
                <w:szCs w:val="24"/>
                <w:lang w:val="en-US"/>
              </w:rPr>
              <w:t xml:space="preserve"> </w:t>
            </w:r>
            <w:r w:rsidRPr="005606E2">
              <w:rPr>
                <w:szCs w:val="24"/>
                <w:lang w:val="en-US"/>
              </w:rPr>
              <w:t>(Also</w:t>
            </w:r>
            <w:r w:rsidRPr="005606E2">
              <w:rPr>
                <w:spacing w:val="-7"/>
                <w:szCs w:val="24"/>
                <w:lang w:val="en-US"/>
              </w:rPr>
              <w:t xml:space="preserve"> </w:t>
            </w:r>
            <w:r w:rsidRPr="005606E2">
              <w:rPr>
                <w:szCs w:val="24"/>
                <w:lang w:val="en-US"/>
              </w:rPr>
              <w:t>spelled</w:t>
            </w:r>
            <w:r w:rsidRPr="005606E2">
              <w:rPr>
                <w:spacing w:val="-5"/>
                <w:szCs w:val="24"/>
                <w:lang w:val="en-US"/>
              </w:rPr>
              <w:t xml:space="preserve"> </w:t>
            </w:r>
            <w:r w:rsidRPr="005606E2">
              <w:rPr>
                <w:spacing w:val="-2"/>
                <w:szCs w:val="24"/>
                <w:lang w:val="en-US"/>
              </w:rPr>
              <w:t>fiord.)</w:t>
            </w:r>
          </w:p>
        </w:tc>
      </w:tr>
      <w:tr w:rsidR="007E3DDD" w:rsidRPr="005606E2" w:rsidTr="0028368F">
        <w:trPr>
          <w:trHeight w:val="693"/>
        </w:trPr>
        <w:tc>
          <w:tcPr>
            <w:tcW w:w="1654"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flood</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 period characterized by the greatest amount of water in rivers due to snow melting and hard rains</w:t>
            </w:r>
          </w:p>
        </w:tc>
      </w:tr>
      <w:tr w:rsidR="007E3DDD" w:rsidRPr="005606E2" w:rsidTr="0028368F">
        <w:trPr>
          <w:trHeight w:val="689"/>
        </w:trPr>
        <w:tc>
          <w:tcPr>
            <w:tcW w:w="1654" w:type="pct"/>
          </w:tcPr>
          <w:p w:rsidR="007E3DDD" w:rsidRPr="005606E2" w:rsidRDefault="007E3DDD" w:rsidP="0044676B">
            <w:pPr>
              <w:pStyle w:val="TableParagraph"/>
              <w:ind w:left="170" w:right="170" w:firstLine="170"/>
              <w:rPr>
                <w:b/>
                <w:szCs w:val="24"/>
                <w:lang w:val="en-US"/>
              </w:rPr>
            </w:pPr>
            <w:r w:rsidRPr="005606E2">
              <w:rPr>
                <w:b/>
                <w:spacing w:val="-4"/>
                <w:szCs w:val="24"/>
                <w:lang w:val="en-US"/>
              </w:rPr>
              <w:t>flow</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mass wasting in which individual particles move</w:t>
            </w:r>
            <w:r w:rsidRPr="005606E2">
              <w:rPr>
                <w:spacing w:val="43"/>
                <w:szCs w:val="24"/>
                <w:lang w:val="en-US"/>
              </w:rPr>
              <w:t xml:space="preserve"> </w:t>
            </w:r>
            <w:r w:rsidRPr="005606E2">
              <w:rPr>
                <w:szCs w:val="24"/>
                <w:lang w:val="en-US"/>
              </w:rPr>
              <w:t>downslope</w:t>
            </w:r>
            <w:r w:rsidRPr="005606E2">
              <w:rPr>
                <w:spacing w:val="44"/>
                <w:szCs w:val="24"/>
                <w:lang w:val="en-US"/>
              </w:rPr>
              <w:t xml:space="preserve"> </w:t>
            </w:r>
            <w:r w:rsidRPr="005606E2">
              <w:rPr>
                <w:szCs w:val="24"/>
                <w:lang w:val="en-US"/>
              </w:rPr>
              <w:t>as</w:t>
            </w:r>
            <w:r w:rsidRPr="005606E2">
              <w:rPr>
                <w:spacing w:val="41"/>
                <w:szCs w:val="24"/>
                <w:lang w:val="en-US"/>
              </w:rPr>
              <w:t xml:space="preserve"> </w:t>
            </w:r>
            <w:r w:rsidRPr="005606E2">
              <w:rPr>
                <w:szCs w:val="24"/>
                <w:lang w:val="en-US"/>
              </w:rPr>
              <w:t>a</w:t>
            </w:r>
            <w:r w:rsidRPr="005606E2">
              <w:rPr>
                <w:spacing w:val="44"/>
                <w:szCs w:val="24"/>
                <w:lang w:val="en-US"/>
              </w:rPr>
              <w:t xml:space="preserve"> </w:t>
            </w:r>
            <w:r w:rsidRPr="005606E2">
              <w:rPr>
                <w:szCs w:val="24"/>
                <w:lang w:val="en-US"/>
              </w:rPr>
              <w:t>semi-fluid,</w:t>
            </w:r>
            <w:r w:rsidRPr="005606E2">
              <w:rPr>
                <w:spacing w:val="40"/>
                <w:szCs w:val="24"/>
                <w:lang w:val="en-US"/>
              </w:rPr>
              <w:t xml:space="preserve"> </w:t>
            </w:r>
            <w:r w:rsidRPr="005606E2">
              <w:rPr>
                <w:szCs w:val="24"/>
                <w:lang w:val="en-US"/>
              </w:rPr>
              <w:t>not</w:t>
            </w:r>
            <w:r w:rsidRPr="005606E2">
              <w:rPr>
                <w:spacing w:val="42"/>
                <w:szCs w:val="24"/>
                <w:lang w:val="en-US"/>
              </w:rPr>
              <w:t xml:space="preserve"> </w:t>
            </w:r>
            <w:r w:rsidRPr="005606E2">
              <w:rPr>
                <w:szCs w:val="24"/>
                <w:lang w:val="en-US"/>
              </w:rPr>
              <w:t>as</w:t>
            </w:r>
            <w:r w:rsidRPr="005606E2">
              <w:rPr>
                <w:spacing w:val="42"/>
                <w:szCs w:val="24"/>
                <w:lang w:val="en-US"/>
              </w:rPr>
              <w:t xml:space="preserve"> </w:t>
            </w:r>
            <w:r w:rsidRPr="005606E2">
              <w:rPr>
                <w:spacing w:val="-10"/>
                <w:szCs w:val="24"/>
                <w:lang w:val="en-US"/>
              </w:rPr>
              <w:t>a</w:t>
            </w:r>
            <w:r w:rsidR="007406E2">
              <w:rPr>
                <w:szCs w:val="24"/>
                <w:lang w:val="en-US"/>
              </w:rPr>
              <w:t xml:space="preserve"> </w:t>
            </w:r>
            <w:r w:rsidRPr="005606E2">
              <w:rPr>
                <w:szCs w:val="24"/>
                <w:lang w:val="en-US"/>
              </w:rPr>
              <w:t>consolidated</w:t>
            </w:r>
            <w:r w:rsidRPr="005606E2">
              <w:rPr>
                <w:spacing w:val="-11"/>
                <w:szCs w:val="24"/>
                <w:lang w:val="en-US"/>
              </w:rPr>
              <w:t xml:space="preserve"> </w:t>
            </w:r>
            <w:r w:rsidRPr="005606E2">
              <w:rPr>
                <w:spacing w:val="-4"/>
                <w:szCs w:val="24"/>
                <w:lang w:val="en-US"/>
              </w:rPr>
              <w:t>mass</w:t>
            </w:r>
          </w:p>
        </w:tc>
      </w:tr>
      <w:tr w:rsidR="007E3DDD" w:rsidRPr="005606E2" w:rsidTr="00924A60">
        <w:trPr>
          <w:trHeight w:val="321"/>
        </w:trPr>
        <w:tc>
          <w:tcPr>
            <w:tcW w:w="1654" w:type="pct"/>
          </w:tcPr>
          <w:p w:rsidR="007E3DDD" w:rsidRPr="005606E2" w:rsidRDefault="007E3DDD" w:rsidP="0044676B">
            <w:pPr>
              <w:pStyle w:val="TableParagraph"/>
              <w:ind w:left="170" w:right="170" w:firstLine="170"/>
              <w:rPr>
                <w:b/>
                <w:szCs w:val="24"/>
                <w:lang w:val="en-US"/>
              </w:rPr>
            </w:pPr>
            <w:r w:rsidRPr="005606E2">
              <w:rPr>
                <w:b/>
                <w:spacing w:val="-4"/>
                <w:szCs w:val="24"/>
                <w:lang w:val="en-US"/>
              </w:rPr>
              <w:t>fold</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w:t>
            </w:r>
            <w:r w:rsidRPr="005606E2">
              <w:rPr>
                <w:spacing w:val="-3"/>
                <w:szCs w:val="24"/>
                <w:lang w:val="en-US"/>
              </w:rPr>
              <w:t xml:space="preserve"> </w:t>
            </w:r>
            <w:r w:rsidRPr="005606E2">
              <w:rPr>
                <w:szCs w:val="24"/>
                <w:lang w:val="en-US"/>
              </w:rPr>
              <w:t>bend</w:t>
            </w:r>
            <w:r w:rsidRPr="005606E2">
              <w:rPr>
                <w:spacing w:val="-4"/>
                <w:szCs w:val="24"/>
                <w:lang w:val="en-US"/>
              </w:rPr>
              <w:t xml:space="preserve"> </w:t>
            </w:r>
            <w:r w:rsidRPr="005606E2">
              <w:rPr>
                <w:szCs w:val="24"/>
                <w:lang w:val="en-US"/>
              </w:rPr>
              <w:t>in</w:t>
            </w:r>
            <w:r w:rsidRPr="005606E2">
              <w:rPr>
                <w:spacing w:val="1"/>
                <w:szCs w:val="24"/>
                <w:lang w:val="en-US"/>
              </w:rPr>
              <w:t xml:space="preserve"> </w:t>
            </w:r>
            <w:r w:rsidRPr="005606E2">
              <w:rPr>
                <w:spacing w:val="-4"/>
                <w:szCs w:val="24"/>
                <w:lang w:val="en-US"/>
              </w:rPr>
              <w:t>rock</w:t>
            </w:r>
          </w:p>
        </w:tc>
      </w:tr>
      <w:tr w:rsidR="007E3DDD" w:rsidRPr="005606E2" w:rsidTr="00924A60">
        <w:trPr>
          <w:trHeight w:val="323"/>
        </w:trPr>
        <w:tc>
          <w:tcPr>
            <w:tcW w:w="1654"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foliation</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layering</w:t>
            </w:r>
            <w:r w:rsidRPr="005606E2">
              <w:rPr>
                <w:spacing w:val="-3"/>
                <w:szCs w:val="24"/>
                <w:lang w:val="en-US"/>
              </w:rPr>
              <w:t xml:space="preserve"> </w:t>
            </w:r>
            <w:r w:rsidRPr="005606E2">
              <w:rPr>
                <w:szCs w:val="24"/>
                <w:lang w:val="en-US"/>
              </w:rPr>
              <w:t>in</w:t>
            </w:r>
            <w:r w:rsidRPr="005606E2">
              <w:rPr>
                <w:spacing w:val="-2"/>
                <w:szCs w:val="24"/>
                <w:lang w:val="en-US"/>
              </w:rPr>
              <w:t xml:space="preserve"> </w:t>
            </w:r>
            <w:r w:rsidRPr="005606E2">
              <w:rPr>
                <w:szCs w:val="24"/>
                <w:lang w:val="en-US"/>
              </w:rPr>
              <w:t>rock</w:t>
            </w:r>
            <w:r w:rsidRPr="005606E2">
              <w:rPr>
                <w:spacing w:val="-2"/>
                <w:szCs w:val="24"/>
                <w:lang w:val="en-US"/>
              </w:rPr>
              <w:t xml:space="preserve"> </w:t>
            </w:r>
            <w:r w:rsidRPr="005606E2">
              <w:rPr>
                <w:szCs w:val="24"/>
                <w:lang w:val="en-US"/>
              </w:rPr>
              <w:t>created</w:t>
            </w:r>
            <w:r w:rsidRPr="005606E2">
              <w:rPr>
                <w:spacing w:val="-2"/>
                <w:szCs w:val="24"/>
                <w:lang w:val="en-US"/>
              </w:rPr>
              <w:t xml:space="preserve"> </w:t>
            </w:r>
            <w:r w:rsidRPr="005606E2">
              <w:rPr>
                <w:szCs w:val="24"/>
                <w:lang w:val="en-US"/>
              </w:rPr>
              <w:t>by</w:t>
            </w:r>
            <w:r w:rsidRPr="005606E2">
              <w:rPr>
                <w:spacing w:val="-5"/>
                <w:szCs w:val="24"/>
                <w:lang w:val="en-US"/>
              </w:rPr>
              <w:t xml:space="preserve"> </w:t>
            </w:r>
            <w:r w:rsidRPr="005606E2">
              <w:rPr>
                <w:spacing w:val="-2"/>
                <w:szCs w:val="24"/>
                <w:lang w:val="en-US"/>
              </w:rPr>
              <w:t>metamorphism</w:t>
            </w:r>
          </w:p>
        </w:tc>
      </w:tr>
      <w:tr w:rsidR="007E3DDD" w:rsidRPr="005606E2" w:rsidTr="00924A60">
        <w:trPr>
          <w:trHeight w:val="321"/>
        </w:trPr>
        <w:tc>
          <w:tcPr>
            <w:tcW w:w="1654"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footwall</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the</w:t>
            </w:r>
            <w:r w:rsidRPr="005606E2">
              <w:rPr>
                <w:spacing w:val="-5"/>
                <w:szCs w:val="24"/>
                <w:lang w:val="en-US"/>
              </w:rPr>
              <w:t xml:space="preserve"> </w:t>
            </w:r>
            <w:r w:rsidRPr="005606E2">
              <w:rPr>
                <w:szCs w:val="24"/>
                <w:lang w:val="en-US"/>
              </w:rPr>
              <w:t>rock</w:t>
            </w:r>
            <w:r w:rsidRPr="005606E2">
              <w:rPr>
                <w:spacing w:val="-4"/>
                <w:szCs w:val="24"/>
                <w:lang w:val="en-US"/>
              </w:rPr>
              <w:t xml:space="preserve"> </w:t>
            </w:r>
            <w:r w:rsidRPr="005606E2">
              <w:rPr>
                <w:szCs w:val="24"/>
                <w:lang w:val="en-US"/>
              </w:rPr>
              <w:t>beneath</w:t>
            </w:r>
            <w:r w:rsidRPr="005606E2">
              <w:rPr>
                <w:spacing w:val="-4"/>
                <w:szCs w:val="24"/>
                <w:lang w:val="en-US"/>
              </w:rPr>
              <w:t xml:space="preserve"> </w:t>
            </w:r>
            <w:r w:rsidRPr="005606E2">
              <w:rPr>
                <w:szCs w:val="24"/>
                <w:lang w:val="en-US"/>
              </w:rPr>
              <w:t>an</w:t>
            </w:r>
            <w:r w:rsidRPr="005606E2">
              <w:rPr>
                <w:spacing w:val="-4"/>
                <w:szCs w:val="24"/>
                <w:lang w:val="en-US"/>
              </w:rPr>
              <w:t xml:space="preserve"> </w:t>
            </w:r>
            <w:r w:rsidRPr="005606E2">
              <w:rPr>
                <w:szCs w:val="24"/>
                <w:lang w:val="en-US"/>
              </w:rPr>
              <w:t>inclined</w:t>
            </w:r>
            <w:r w:rsidRPr="005606E2">
              <w:rPr>
                <w:spacing w:val="-3"/>
                <w:szCs w:val="24"/>
                <w:lang w:val="en-US"/>
              </w:rPr>
              <w:t xml:space="preserve"> </w:t>
            </w:r>
            <w:r w:rsidRPr="005606E2">
              <w:rPr>
                <w:spacing w:val="-4"/>
                <w:szCs w:val="24"/>
                <w:lang w:val="en-US"/>
              </w:rPr>
              <w:t>fault</w:t>
            </w:r>
          </w:p>
        </w:tc>
      </w:tr>
      <w:tr w:rsidR="007E3DDD" w:rsidRPr="005606E2" w:rsidTr="00924A60">
        <w:trPr>
          <w:trHeight w:val="945"/>
        </w:trPr>
        <w:tc>
          <w:tcPr>
            <w:tcW w:w="1654"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formation</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w:t>
            </w:r>
            <w:r w:rsidRPr="005606E2">
              <w:rPr>
                <w:spacing w:val="-18"/>
                <w:szCs w:val="24"/>
                <w:lang w:val="en-US"/>
              </w:rPr>
              <w:t xml:space="preserve"> </w:t>
            </w:r>
            <w:r w:rsidRPr="005606E2">
              <w:rPr>
                <w:szCs w:val="24"/>
                <w:lang w:val="en-US"/>
              </w:rPr>
              <w:t>lithologically</w:t>
            </w:r>
            <w:r w:rsidRPr="005606E2">
              <w:rPr>
                <w:spacing w:val="-19"/>
                <w:szCs w:val="24"/>
                <w:lang w:val="en-US"/>
              </w:rPr>
              <w:t xml:space="preserve"> </w:t>
            </w:r>
            <w:r w:rsidRPr="005606E2">
              <w:rPr>
                <w:szCs w:val="24"/>
                <w:lang w:val="en-US"/>
              </w:rPr>
              <w:t>distinct</w:t>
            </w:r>
            <w:r w:rsidRPr="005606E2">
              <w:rPr>
                <w:spacing w:val="-17"/>
                <w:szCs w:val="24"/>
                <w:lang w:val="en-US"/>
              </w:rPr>
              <w:t xml:space="preserve"> </w:t>
            </w:r>
            <w:r w:rsidRPr="005606E2">
              <w:rPr>
                <w:szCs w:val="24"/>
                <w:lang w:val="en-US"/>
              </w:rPr>
              <w:t>body</w:t>
            </w:r>
            <w:r w:rsidRPr="005606E2">
              <w:rPr>
                <w:spacing w:val="-19"/>
                <w:szCs w:val="24"/>
                <w:lang w:val="en-US"/>
              </w:rPr>
              <w:t xml:space="preserve"> </w:t>
            </w:r>
            <w:r w:rsidRPr="005606E2">
              <w:rPr>
                <w:szCs w:val="24"/>
                <w:lang w:val="en-US"/>
              </w:rPr>
              <w:t>of</w:t>
            </w:r>
            <w:r w:rsidRPr="005606E2">
              <w:rPr>
                <w:spacing w:val="-18"/>
                <w:szCs w:val="24"/>
                <w:lang w:val="en-US"/>
              </w:rPr>
              <w:t xml:space="preserve"> </w:t>
            </w:r>
            <w:r w:rsidRPr="005606E2">
              <w:rPr>
                <w:szCs w:val="24"/>
                <w:lang w:val="en-US"/>
              </w:rPr>
              <w:t>sedimentary, igneous,</w:t>
            </w:r>
            <w:r w:rsidRPr="005606E2">
              <w:rPr>
                <w:spacing w:val="43"/>
                <w:szCs w:val="24"/>
                <w:lang w:val="en-US"/>
              </w:rPr>
              <w:t xml:space="preserve"> </w:t>
            </w:r>
            <w:r w:rsidRPr="005606E2">
              <w:rPr>
                <w:szCs w:val="24"/>
                <w:lang w:val="en-US"/>
              </w:rPr>
              <w:t>or</w:t>
            </w:r>
            <w:r w:rsidRPr="005606E2">
              <w:rPr>
                <w:spacing w:val="45"/>
                <w:szCs w:val="24"/>
                <w:lang w:val="en-US"/>
              </w:rPr>
              <w:t xml:space="preserve"> </w:t>
            </w:r>
            <w:r w:rsidRPr="005606E2">
              <w:rPr>
                <w:szCs w:val="24"/>
                <w:lang w:val="en-US"/>
              </w:rPr>
              <w:t>metamorphic</w:t>
            </w:r>
            <w:r w:rsidRPr="005606E2">
              <w:rPr>
                <w:spacing w:val="45"/>
                <w:szCs w:val="24"/>
                <w:lang w:val="en-US"/>
              </w:rPr>
              <w:t xml:space="preserve"> </w:t>
            </w:r>
            <w:r w:rsidRPr="005606E2">
              <w:rPr>
                <w:szCs w:val="24"/>
                <w:lang w:val="en-US"/>
              </w:rPr>
              <w:t>rock</w:t>
            </w:r>
            <w:r w:rsidRPr="005606E2">
              <w:rPr>
                <w:spacing w:val="49"/>
                <w:szCs w:val="24"/>
                <w:lang w:val="en-US"/>
              </w:rPr>
              <w:t xml:space="preserve"> </w:t>
            </w:r>
            <w:r w:rsidRPr="005606E2">
              <w:rPr>
                <w:szCs w:val="24"/>
                <w:lang w:val="en-US"/>
              </w:rPr>
              <w:t>that</w:t>
            </w:r>
            <w:r w:rsidRPr="005606E2">
              <w:rPr>
                <w:spacing w:val="47"/>
                <w:szCs w:val="24"/>
                <w:lang w:val="en-US"/>
              </w:rPr>
              <w:t xml:space="preserve"> </w:t>
            </w:r>
            <w:r w:rsidRPr="005606E2">
              <w:rPr>
                <w:szCs w:val="24"/>
                <w:lang w:val="en-US"/>
              </w:rPr>
              <w:t>can</w:t>
            </w:r>
            <w:r w:rsidRPr="005606E2">
              <w:rPr>
                <w:spacing w:val="46"/>
                <w:szCs w:val="24"/>
                <w:lang w:val="en-US"/>
              </w:rPr>
              <w:t xml:space="preserve"> </w:t>
            </w:r>
            <w:r w:rsidRPr="005606E2">
              <w:rPr>
                <w:spacing w:val="-5"/>
                <w:szCs w:val="24"/>
                <w:lang w:val="en-US"/>
              </w:rPr>
              <w:t>be</w:t>
            </w:r>
            <w:r w:rsidR="007406E2">
              <w:rPr>
                <w:szCs w:val="24"/>
                <w:lang w:val="en-US"/>
              </w:rPr>
              <w:t xml:space="preserve"> </w:t>
            </w:r>
            <w:r w:rsidRPr="005606E2">
              <w:rPr>
                <w:szCs w:val="24"/>
                <w:lang w:val="en-US"/>
              </w:rPr>
              <w:t>recognized</w:t>
            </w:r>
            <w:r w:rsidRPr="005606E2">
              <w:rPr>
                <w:spacing w:val="-5"/>
                <w:szCs w:val="24"/>
                <w:lang w:val="en-US"/>
              </w:rPr>
              <w:t xml:space="preserve"> </w:t>
            </w:r>
            <w:r w:rsidRPr="005606E2">
              <w:rPr>
                <w:szCs w:val="24"/>
                <w:lang w:val="en-US"/>
              </w:rPr>
              <w:t>in</w:t>
            </w:r>
            <w:r w:rsidRPr="005606E2">
              <w:rPr>
                <w:spacing w:val="-6"/>
                <w:szCs w:val="24"/>
                <w:lang w:val="en-US"/>
              </w:rPr>
              <w:t xml:space="preserve"> </w:t>
            </w:r>
            <w:r w:rsidRPr="005606E2">
              <w:rPr>
                <w:szCs w:val="24"/>
                <w:lang w:val="en-US"/>
              </w:rPr>
              <w:t>the</w:t>
            </w:r>
            <w:r w:rsidRPr="005606E2">
              <w:rPr>
                <w:spacing w:val="-2"/>
                <w:szCs w:val="24"/>
                <w:lang w:val="en-US"/>
              </w:rPr>
              <w:t xml:space="preserve"> </w:t>
            </w:r>
            <w:r w:rsidRPr="005606E2">
              <w:rPr>
                <w:szCs w:val="24"/>
                <w:lang w:val="en-US"/>
              </w:rPr>
              <w:t>field</w:t>
            </w:r>
            <w:r w:rsidRPr="005606E2">
              <w:rPr>
                <w:spacing w:val="-2"/>
                <w:szCs w:val="24"/>
                <w:lang w:val="en-US"/>
              </w:rPr>
              <w:t xml:space="preserve"> </w:t>
            </w:r>
            <w:r w:rsidRPr="005606E2">
              <w:rPr>
                <w:szCs w:val="24"/>
                <w:lang w:val="en-US"/>
              </w:rPr>
              <w:t>and</w:t>
            </w:r>
            <w:r w:rsidRPr="005606E2">
              <w:rPr>
                <w:spacing w:val="-2"/>
                <w:szCs w:val="24"/>
                <w:lang w:val="en-US"/>
              </w:rPr>
              <w:t xml:space="preserve"> </w:t>
            </w:r>
            <w:r w:rsidRPr="005606E2">
              <w:rPr>
                <w:szCs w:val="24"/>
                <w:lang w:val="en-US"/>
              </w:rPr>
              <w:t>can</w:t>
            </w:r>
            <w:r w:rsidRPr="005606E2">
              <w:rPr>
                <w:spacing w:val="-2"/>
                <w:szCs w:val="24"/>
                <w:lang w:val="en-US"/>
              </w:rPr>
              <w:t xml:space="preserve"> </w:t>
            </w:r>
            <w:r w:rsidRPr="005606E2">
              <w:rPr>
                <w:szCs w:val="24"/>
                <w:lang w:val="en-US"/>
              </w:rPr>
              <w:t>be</w:t>
            </w:r>
            <w:r w:rsidRPr="005606E2">
              <w:rPr>
                <w:spacing w:val="-2"/>
                <w:szCs w:val="24"/>
                <w:lang w:val="en-US"/>
              </w:rPr>
              <w:t xml:space="preserve"> mapped</w:t>
            </w:r>
          </w:p>
        </w:tc>
      </w:tr>
      <w:tr w:rsidR="007E3DDD" w:rsidRPr="005606E2" w:rsidTr="0028368F">
        <w:trPr>
          <w:trHeight w:val="457"/>
        </w:trPr>
        <w:tc>
          <w:tcPr>
            <w:tcW w:w="1654"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fossil</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any</w:t>
            </w:r>
            <w:r w:rsidRPr="005606E2">
              <w:rPr>
                <w:spacing w:val="-10"/>
                <w:szCs w:val="24"/>
                <w:lang w:val="en-US"/>
              </w:rPr>
              <w:t xml:space="preserve"> </w:t>
            </w:r>
            <w:r w:rsidRPr="005606E2">
              <w:rPr>
                <w:szCs w:val="24"/>
                <w:lang w:val="en-US"/>
              </w:rPr>
              <w:t>preserved</w:t>
            </w:r>
            <w:r w:rsidRPr="005606E2">
              <w:rPr>
                <w:spacing w:val="-8"/>
                <w:szCs w:val="24"/>
                <w:lang w:val="en-US"/>
              </w:rPr>
              <w:t xml:space="preserve"> </w:t>
            </w:r>
            <w:r w:rsidRPr="005606E2">
              <w:rPr>
                <w:szCs w:val="24"/>
                <w:lang w:val="en-US"/>
              </w:rPr>
              <w:t>trace,</w:t>
            </w:r>
            <w:r w:rsidRPr="005606E2">
              <w:rPr>
                <w:spacing w:val="-7"/>
                <w:szCs w:val="24"/>
                <w:lang w:val="en-US"/>
              </w:rPr>
              <w:t xml:space="preserve"> </w:t>
            </w:r>
            <w:r w:rsidRPr="005606E2">
              <w:rPr>
                <w:szCs w:val="24"/>
                <w:lang w:val="en-US"/>
              </w:rPr>
              <w:t>imprint,</w:t>
            </w:r>
            <w:r w:rsidRPr="005606E2">
              <w:rPr>
                <w:spacing w:val="-6"/>
                <w:szCs w:val="24"/>
                <w:lang w:val="en-US"/>
              </w:rPr>
              <w:t xml:space="preserve"> </w:t>
            </w:r>
            <w:r w:rsidRPr="005606E2">
              <w:rPr>
                <w:szCs w:val="24"/>
                <w:lang w:val="en-US"/>
              </w:rPr>
              <w:t>or</w:t>
            </w:r>
            <w:r w:rsidRPr="005606E2">
              <w:rPr>
                <w:spacing w:val="-6"/>
                <w:szCs w:val="24"/>
                <w:lang w:val="en-US"/>
              </w:rPr>
              <w:t xml:space="preserve"> </w:t>
            </w:r>
            <w:r w:rsidRPr="005606E2">
              <w:rPr>
                <w:szCs w:val="24"/>
                <w:lang w:val="en-US"/>
              </w:rPr>
              <w:t>remains</w:t>
            </w:r>
            <w:r w:rsidRPr="005606E2">
              <w:rPr>
                <w:spacing w:val="-8"/>
                <w:szCs w:val="24"/>
                <w:lang w:val="en-US"/>
              </w:rPr>
              <w:t xml:space="preserve"> </w:t>
            </w:r>
            <w:r w:rsidRPr="005606E2">
              <w:rPr>
                <w:szCs w:val="24"/>
                <w:lang w:val="en-US"/>
              </w:rPr>
              <w:t>of</w:t>
            </w:r>
            <w:r w:rsidRPr="005606E2">
              <w:rPr>
                <w:spacing w:val="-8"/>
                <w:szCs w:val="24"/>
                <w:lang w:val="en-US"/>
              </w:rPr>
              <w:t xml:space="preserve"> </w:t>
            </w:r>
            <w:r w:rsidRPr="005606E2">
              <w:rPr>
                <w:spacing w:val="-10"/>
                <w:szCs w:val="24"/>
                <w:lang w:val="en-US"/>
              </w:rPr>
              <w:t>a</w:t>
            </w:r>
            <w:r w:rsidR="007406E2">
              <w:rPr>
                <w:szCs w:val="24"/>
                <w:lang w:val="en-US"/>
              </w:rPr>
              <w:t xml:space="preserve"> </w:t>
            </w:r>
            <w:r w:rsidRPr="005606E2">
              <w:rPr>
                <w:szCs w:val="24"/>
                <w:lang w:val="en-US"/>
              </w:rPr>
              <w:t>plant</w:t>
            </w:r>
            <w:r w:rsidRPr="005606E2">
              <w:rPr>
                <w:spacing w:val="-4"/>
                <w:szCs w:val="24"/>
                <w:lang w:val="en-US"/>
              </w:rPr>
              <w:t xml:space="preserve"> </w:t>
            </w:r>
            <w:r w:rsidRPr="005606E2">
              <w:rPr>
                <w:szCs w:val="24"/>
                <w:lang w:val="en-US"/>
              </w:rPr>
              <w:t>or</w:t>
            </w:r>
            <w:r w:rsidRPr="005606E2">
              <w:rPr>
                <w:spacing w:val="-2"/>
                <w:szCs w:val="24"/>
                <w:lang w:val="en-US"/>
              </w:rPr>
              <w:t xml:space="preserve"> animal</w:t>
            </w:r>
          </w:p>
        </w:tc>
      </w:tr>
      <w:tr w:rsidR="007E3DDD" w:rsidRPr="005606E2" w:rsidTr="0028368F">
        <w:trPr>
          <w:trHeight w:val="988"/>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fossil</w:t>
            </w:r>
            <w:r w:rsidRPr="005606E2">
              <w:rPr>
                <w:b/>
                <w:spacing w:val="-2"/>
                <w:szCs w:val="24"/>
                <w:lang w:val="en-US"/>
              </w:rPr>
              <w:t xml:space="preserve"> </w:t>
            </w:r>
            <w:r w:rsidRPr="005606E2">
              <w:rPr>
                <w:b/>
                <w:spacing w:val="-4"/>
                <w:szCs w:val="24"/>
                <w:lang w:val="en-US"/>
              </w:rPr>
              <w:t>fuel</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fuels</w:t>
            </w:r>
            <w:r w:rsidRPr="005606E2">
              <w:rPr>
                <w:spacing w:val="80"/>
                <w:szCs w:val="24"/>
                <w:lang w:val="en-US"/>
              </w:rPr>
              <w:t xml:space="preserve"> </w:t>
            </w:r>
            <w:r w:rsidRPr="005606E2">
              <w:rPr>
                <w:szCs w:val="24"/>
                <w:lang w:val="en-US"/>
              </w:rPr>
              <w:t>formed</w:t>
            </w:r>
            <w:r w:rsidRPr="005606E2">
              <w:rPr>
                <w:spacing w:val="80"/>
                <w:szCs w:val="24"/>
                <w:lang w:val="en-US"/>
              </w:rPr>
              <w:t xml:space="preserve"> </w:t>
            </w:r>
            <w:r w:rsidRPr="005606E2">
              <w:rPr>
                <w:szCs w:val="24"/>
                <w:lang w:val="en-US"/>
              </w:rPr>
              <w:t>from</w:t>
            </w:r>
            <w:r w:rsidRPr="005606E2">
              <w:rPr>
                <w:spacing w:val="40"/>
                <w:szCs w:val="24"/>
                <w:lang w:val="en-US"/>
              </w:rPr>
              <w:t xml:space="preserve"> </w:t>
            </w:r>
            <w:r w:rsidRPr="005606E2">
              <w:rPr>
                <w:szCs w:val="24"/>
                <w:lang w:val="en-US"/>
              </w:rPr>
              <w:t>the</w:t>
            </w:r>
            <w:r w:rsidRPr="005606E2">
              <w:rPr>
                <w:spacing w:val="40"/>
                <w:szCs w:val="24"/>
                <w:lang w:val="en-US"/>
              </w:rPr>
              <w:t xml:space="preserve"> </w:t>
            </w:r>
            <w:r w:rsidRPr="005606E2">
              <w:rPr>
                <w:szCs w:val="24"/>
                <w:lang w:val="en-US"/>
              </w:rPr>
              <w:t>partially</w:t>
            </w:r>
            <w:r w:rsidRPr="005606E2">
              <w:rPr>
                <w:spacing w:val="40"/>
                <w:szCs w:val="24"/>
                <w:lang w:val="en-US"/>
              </w:rPr>
              <w:t xml:space="preserve"> </w:t>
            </w:r>
            <w:r w:rsidRPr="005606E2">
              <w:rPr>
                <w:szCs w:val="24"/>
                <w:lang w:val="en-US"/>
              </w:rPr>
              <w:t>decayed remains</w:t>
            </w:r>
            <w:r w:rsidRPr="005606E2">
              <w:rPr>
                <w:spacing w:val="64"/>
                <w:szCs w:val="24"/>
                <w:lang w:val="en-US"/>
              </w:rPr>
              <w:t xml:space="preserve"> </w:t>
            </w:r>
            <w:r w:rsidRPr="005606E2">
              <w:rPr>
                <w:szCs w:val="24"/>
                <w:lang w:val="en-US"/>
              </w:rPr>
              <w:t>of</w:t>
            </w:r>
            <w:r w:rsidRPr="005606E2">
              <w:rPr>
                <w:spacing w:val="65"/>
                <w:szCs w:val="24"/>
                <w:lang w:val="en-US"/>
              </w:rPr>
              <w:t xml:space="preserve"> </w:t>
            </w:r>
            <w:r w:rsidRPr="005606E2">
              <w:rPr>
                <w:szCs w:val="24"/>
                <w:lang w:val="en-US"/>
              </w:rPr>
              <w:t>plants</w:t>
            </w:r>
            <w:r w:rsidRPr="005606E2">
              <w:rPr>
                <w:spacing w:val="64"/>
                <w:szCs w:val="24"/>
                <w:lang w:val="en-US"/>
              </w:rPr>
              <w:t xml:space="preserve"> </w:t>
            </w:r>
            <w:r w:rsidRPr="005606E2">
              <w:rPr>
                <w:szCs w:val="24"/>
                <w:lang w:val="en-US"/>
              </w:rPr>
              <w:t>and</w:t>
            </w:r>
            <w:r w:rsidRPr="005606E2">
              <w:rPr>
                <w:spacing w:val="63"/>
                <w:szCs w:val="24"/>
                <w:lang w:val="en-US"/>
              </w:rPr>
              <w:t xml:space="preserve"> </w:t>
            </w:r>
            <w:r w:rsidRPr="005606E2">
              <w:rPr>
                <w:szCs w:val="24"/>
                <w:lang w:val="en-US"/>
              </w:rPr>
              <w:t>animals.</w:t>
            </w:r>
            <w:r w:rsidRPr="005606E2">
              <w:rPr>
                <w:spacing w:val="64"/>
                <w:szCs w:val="24"/>
                <w:lang w:val="en-US"/>
              </w:rPr>
              <w:t xml:space="preserve"> </w:t>
            </w:r>
            <w:r w:rsidRPr="005606E2">
              <w:rPr>
                <w:szCs w:val="24"/>
                <w:lang w:val="en-US"/>
              </w:rPr>
              <w:t>The</w:t>
            </w:r>
            <w:r w:rsidRPr="005606E2">
              <w:rPr>
                <w:spacing w:val="65"/>
                <w:szCs w:val="24"/>
                <w:lang w:val="en-US"/>
              </w:rPr>
              <w:t xml:space="preserve"> </w:t>
            </w:r>
            <w:r w:rsidRPr="005606E2">
              <w:rPr>
                <w:spacing w:val="-4"/>
                <w:szCs w:val="24"/>
                <w:lang w:val="en-US"/>
              </w:rPr>
              <w:t>most</w:t>
            </w:r>
            <w:r w:rsidR="007406E2">
              <w:rPr>
                <w:szCs w:val="24"/>
                <w:lang w:val="en-US"/>
              </w:rPr>
              <w:t xml:space="preserve"> </w:t>
            </w:r>
            <w:r w:rsidRPr="005606E2">
              <w:rPr>
                <w:szCs w:val="24"/>
                <w:lang w:val="en-US"/>
              </w:rPr>
              <w:t>commonly used fossil</w:t>
            </w:r>
            <w:r w:rsidRPr="005606E2">
              <w:rPr>
                <w:spacing w:val="30"/>
                <w:szCs w:val="24"/>
                <w:lang w:val="en-US"/>
              </w:rPr>
              <w:t xml:space="preserve"> </w:t>
            </w:r>
            <w:r w:rsidRPr="005606E2">
              <w:rPr>
                <w:szCs w:val="24"/>
                <w:lang w:val="en-US"/>
              </w:rPr>
              <w:t>fuels</w:t>
            </w:r>
            <w:r w:rsidRPr="005606E2">
              <w:rPr>
                <w:spacing w:val="30"/>
                <w:szCs w:val="24"/>
                <w:lang w:val="en-US"/>
              </w:rPr>
              <w:t xml:space="preserve"> </w:t>
            </w:r>
            <w:r w:rsidRPr="005606E2">
              <w:rPr>
                <w:szCs w:val="24"/>
                <w:lang w:val="en-US"/>
              </w:rPr>
              <w:t>are</w:t>
            </w:r>
            <w:r w:rsidRPr="005606E2">
              <w:rPr>
                <w:spacing w:val="35"/>
                <w:szCs w:val="24"/>
                <w:lang w:val="en-US"/>
              </w:rPr>
              <w:t xml:space="preserve"> </w:t>
            </w:r>
            <w:r w:rsidRPr="005606E2">
              <w:rPr>
                <w:szCs w:val="24"/>
                <w:lang w:val="en-US"/>
              </w:rPr>
              <w:t>petroleum, coal, and natural gas</w:t>
            </w:r>
          </w:p>
        </w:tc>
      </w:tr>
      <w:tr w:rsidR="007E3DDD" w:rsidRPr="005606E2" w:rsidTr="00924A60">
        <w:trPr>
          <w:trHeight w:val="630"/>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fractional</w:t>
            </w:r>
            <w:r w:rsidRPr="005606E2">
              <w:rPr>
                <w:b/>
                <w:spacing w:val="-5"/>
                <w:szCs w:val="24"/>
                <w:lang w:val="en-US"/>
              </w:rPr>
              <w:t xml:space="preserve"> </w:t>
            </w:r>
            <w:r w:rsidRPr="005606E2">
              <w:rPr>
                <w:b/>
                <w:spacing w:val="-2"/>
                <w:szCs w:val="24"/>
                <w:lang w:val="en-US"/>
              </w:rPr>
              <w:t>crystallization</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crystallization</w:t>
            </w:r>
            <w:r w:rsidRPr="005606E2">
              <w:rPr>
                <w:spacing w:val="-10"/>
                <w:szCs w:val="24"/>
                <w:lang w:val="en-US"/>
              </w:rPr>
              <w:t xml:space="preserve"> </w:t>
            </w:r>
            <w:r w:rsidRPr="005606E2">
              <w:rPr>
                <w:szCs w:val="24"/>
                <w:lang w:val="en-US"/>
              </w:rPr>
              <w:t>from</w:t>
            </w:r>
            <w:r w:rsidRPr="005606E2">
              <w:rPr>
                <w:spacing w:val="-13"/>
                <w:szCs w:val="24"/>
                <w:lang w:val="en-US"/>
              </w:rPr>
              <w:t xml:space="preserve"> </w:t>
            </w:r>
            <w:r w:rsidRPr="005606E2">
              <w:rPr>
                <w:szCs w:val="24"/>
                <w:lang w:val="en-US"/>
              </w:rPr>
              <w:t>a</w:t>
            </w:r>
            <w:r w:rsidRPr="005606E2">
              <w:rPr>
                <w:spacing w:val="-3"/>
                <w:szCs w:val="24"/>
                <w:lang w:val="en-US"/>
              </w:rPr>
              <w:t xml:space="preserve"> </w:t>
            </w:r>
            <w:r w:rsidRPr="005606E2">
              <w:rPr>
                <w:szCs w:val="24"/>
                <w:lang w:val="en-US"/>
              </w:rPr>
              <w:t>magma</w:t>
            </w:r>
            <w:r w:rsidRPr="005606E2">
              <w:rPr>
                <w:spacing w:val="-8"/>
                <w:szCs w:val="24"/>
                <w:lang w:val="en-US"/>
              </w:rPr>
              <w:t xml:space="preserve"> </w:t>
            </w:r>
            <w:r w:rsidRPr="005606E2">
              <w:rPr>
                <w:szCs w:val="24"/>
                <w:lang w:val="en-US"/>
              </w:rPr>
              <w:t>in</w:t>
            </w:r>
            <w:r w:rsidRPr="005606E2">
              <w:rPr>
                <w:spacing w:val="-8"/>
                <w:szCs w:val="24"/>
                <w:lang w:val="en-US"/>
              </w:rPr>
              <w:t xml:space="preserve"> </w:t>
            </w:r>
            <w:r w:rsidRPr="005606E2">
              <w:rPr>
                <w:szCs w:val="24"/>
                <w:lang w:val="en-US"/>
              </w:rPr>
              <w:t>which</w:t>
            </w:r>
            <w:r w:rsidRPr="005606E2">
              <w:rPr>
                <w:spacing w:val="-7"/>
                <w:szCs w:val="24"/>
                <w:lang w:val="en-US"/>
              </w:rPr>
              <w:t xml:space="preserve"> </w:t>
            </w:r>
            <w:r w:rsidRPr="005606E2">
              <w:rPr>
                <w:spacing w:val="-4"/>
                <w:szCs w:val="24"/>
                <w:lang w:val="en-US"/>
              </w:rPr>
              <w:t>early</w:t>
            </w:r>
            <w:r w:rsidR="007406E2">
              <w:rPr>
                <w:szCs w:val="24"/>
                <w:lang w:val="en-US"/>
              </w:rPr>
              <w:t xml:space="preserve"> </w:t>
            </w:r>
            <w:r w:rsidRPr="005606E2">
              <w:rPr>
                <w:szCs w:val="24"/>
                <w:lang w:val="en-US"/>
              </w:rPr>
              <w:t>formed</w:t>
            </w:r>
            <w:r w:rsidRPr="005606E2">
              <w:rPr>
                <w:spacing w:val="3"/>
                <w:szCs w:val="24"/>
                <w:lang w:val="en-US"/>
              </w:rPr>
              <w:t xml:space="preserve"> </w:t>
            </w:r>
            <w:r w:rsidRPr="005606E2">
              <w:rPr>
                <w:szCs w:val="24"/>
                <w:lang w:val="en-US"/>
              </w:rPr>
              <w:t>crystals</w:t>
            </w:r>
            <w:r w:rsidRPr="005606E2">
              <w:rPr>
                <w:spacing w:val="4"/>
                <w:szCs w:val="24"/>
                <w:lang w:val="en-US"/>
              </w:rPr>
              <w:t xml:space="preserve"> </w:t>
            </w:r>
            <w:r w:rsidRPr="005606E2">
              <w:rPr>
                <w:szCs w:val="24"/>
                <w:lang w:val="en-US"/>
              </w:rPr>
              <w:t>are</w:t>
            </w:r>
            <w:r w:rsidRPr="005606E2">
              <w:rPr>
                <w:spacing w:val="2"/>
                <w:szCs w:val="24"/>
                <w:lang w:val="en-US"/>
              </w:rPr>
              <w:t xml:space="preserve"> </w:t>
            </w:r>
            <w:r w:rsidRPr="005606E2">
              <w:rPr>
                <w:szCs w:val="24"/>
                <w:lang w:val="en-US"/>
              </w:rPr>
              <w:t>prevented</w:t>
            </w:r>
            <w:r w:rsidRPr="005606E2">
              <w:rPr>
                <w:spacing w:val="4"/>
                <w:szCs w:val="24"/>
                <w:lang w:val="en-US"/>
              </w:rPr>
              <w:t xml:space="preserve"> </w:t>
            </w:r>
            <w:r w:rsidRPr="005606E2">
              <w:rPr>
                <w:szCs w:val="24"/>
                <w:lang w:val="en-US"/>
              </w:rPr>
              <w:t>from</w:t>
            </w:r>
            <w:r w:rsidRPr="005606E2">
              <w:rPr>
                <w:spacing w:val="1"/>
                <w:szCs w:val="24"/>
                <w:lang w:val="en-US"/>
              </w:rPr>
              <w:t xml:space="preserve"> </w:t>
            </w:r>
            <w:r w:rsidRPr="005606E2">
              <w:rPr>
                <w:spacing w:val="-2"/>
                <w:szCs w:val="24"/>
                <w:lang w:val="en-US"/>
              </w:rPr>
              <w:t>reacting</w:t>
            </w:r>
            <w:r w:rsidR="009E5855">
              <w:rPr>
                <w:spacing w:val="-2"/>
                <w:szCs w:val="24"/>
                <w:lang w:val="en-US"/>
              </w:rPr>
              <w:t xml:space="preserve"> </w:t>
            </w:r>
            <w:r w:rsidR="009E5855" w:rsidRPr="005606E2">
              <w:rPr>
                <w:spacing w:val="-2"/>
                <w:szCs w:val="24"/>
                <w:lang w:val="en-US"/>
              </w:rPr>
              <w:t>with</w:t>
            </w:r>
            <w:r w:rsidR="009E5855" w:rsidRPr="005606E2">
              <w:rPr>
                <w:spacing w:val="-8"/>
                <w:szCs w:val="24"/>
                <w:lang w:val="en-US"/>
              </w:rPr>
              <w:t xml:space="preserve"> </w:t>
            </w:r>
            <w:r w:rsidR="009E5855" w:rsidRPr="005606E2">
              <w:rPr>
                <w:spacing w:val="-2"/>
                <w:szCs w:val="24"/>
                <w:lang w:val="en-US"/>
              </w:rPr>
              <w:t>the</w:t>
            </w:r>
            <w:r w:rsidR="009E5855" w:rsidRPr="005606E2">
              <w:rPr>
                <w:spacing w:val="-12"/>
                <w:szCs w:val="24"/>
                <w:lang w:val="en-US"/>
              </w:rPr>
              <w:t xml:space="preserve"> </w:t>
            </w:r>
            <w:r w:rsidR="009E5855" w:rsidRPr="005606E2">
              <w:rPr>
                <w:spacing w:val="-2"/>
                <w:szCs w:val="24"/>
                <w:lang w:val="en-US"/>
              </w:rPr>
              <w:t>magma,</w:t>
            </w:r>
            <w:r w:rsidR="009E5855" w:rsidRPr="005606E2">
              <w:rPr>
                <w:spacing w:val="-10"/>
                <w:szCs w:val="24"/>
                <w:lang w:val="en-US"/>
              </w:rPr>
              <w:t xml:space="preserve"> </w:t>
            </w:r>
            <w:r w:rsidR="009E5855" w:rsidRPr="005606E2">
              <w:rPr>
                <w:spacing w:val="-2"/>
                <w:szCs w:val="24"/>
                <w:lang w:val="en-US"/>
              </w:rPr>
              <w:t>resulting</w:t>
            </w:r>
            <w:r w:rsidR="009E5855" w:rsidRPr="005606E2">
              <w:rPr>
                <w:spacing w:val="-10"/>
                <w:szCs w:val="24"/>
                <w:lang w:val="en-US"/>
              </w:rPr>
              <w:t xml:space="preserve"> </w:t>
            </w:r>
            <w:r w:rsidR="009E5855" w:rsidRPr="005606E2">
              <w:rPr>
                <w:spacing w:val="-2"/>
                <w:szCs w:val="24"/>
                <w:lang w:val="en-US"/>
              </w:rPr>
              <w:t>in</w:t>
            </w:r>
            <w:r w:rsidR="009E5855" w:rsidRPr="005606E2">
              <w:rPr>
                <w:spacing w:val="-11"/>
                <w:szCs w:val="24"/>
                <w:lang w:val="en-US"/>
              </w:rPr>
              <w:t xml:space="preserve"> </w:t>
            </w:r>
            <w:r w:rsidR="009E5855" w:rsidRPr="005606E2">
              <w:rPr>
                <w:spacing w:val="-2"/>
                <w:szCs w:val="24"/>
                <w:lang w:val="en-US"/>
              </w:rPr>
              <w:t>the</w:t>
            </w:r>
            <w:r w:rsidR="009E5855" w:rsidRPr="005606E2">
              <w:rPr>
                <w:spacing w:val="-9"/>
                <w:szCs w:val="24"/>
                <w:lang w:val="en-US"/>
              </w:rPr>
              <w:t xml:space="preserve"> </w:t>
            </w:r>
            <w:r w:rsidR="009E5855" w:rsidRPr="005606E2">
              <w:rPr>
                <w:spacing w:val="-2"/>
                <w:szCs w:val="24"/>
                <w:lang w:val="en-US"/>
              </w:rPr>
              <w:t>evolution</w:t>
            </w:r>
            <w:r w:rsidR="009E5855" w:rsidRPr="005606E2">
              <w:rPr>
                <w:spacing w:val="-11"/>
                <w:szCs w:val="24"/>
                <w:lang w:val="en-US"/>
              </w:rPr>
              <w:t xml:space="preserve"> </w:t>
            </w:r>
            <w:r w:rsidR="009E5855" w:rsidRPr="005606E2">
              <w:rPr>
                <w:spacing w:val="-5"/>
                <w:szCs w:val="24"/>
                <w:lang w:val="en-US"/>
              </w:rPr>
              <w:t>of</w:t>
            </w:r>
            <w:r w:rsidR="007406E2">
              <w:rPr>
                <w:szCs w:val="24"/>
                <w:lang w:val="en-US"/>
              </w:rPr>
              <w:t xml:space="preserve"> </w:t>
            </w:r>
            <w:r w:rsidR="009E5855" w:rsidRPr="005606E2">
              <w:rPr>
                <w:szCs w:val="24"/>
                <w:lang w:val="en-US"/>
              </w:rPr>
              <w:t>a final magma that is enriched in silica and other components of granite</w:t>
            </w:r>
          </w:p>
        </w:tc>
      </w:tr>
      <w:tr w:rsidR="00AB76C6" w:rsidRPr="005606E2" w:rsidTr="0028368F">
        <w:trPr>
          <w:trHeight w:val="721"/>
        </w:trPr>
        <w:tc>
          <w:tcPr>
            <w:tcW w:w="1654" w:type="pct"/>
          </w:tcPr>
          <w:p w:rsidR="007E3DDD" w:rsidRPr="005606E2" w:rsidRDefault="009E5855" w:rsidP="0044676B">
            <w:pPr>
              <w:pStyle w:val="TableParagraph"/>
              <w:ind w:left="170" w:right="170" w:firstLine="170"/>
              <w:rPr>
                <w:b/>
                <w:szCs w:val="24"/>
                <w:lang w:val="en-US"/>
              </w:rPr>
            </w:pPr>
            <w:r>
              <w:rPr>
                <w:szCs w:val="24"/>
                <w:lang w:val="en-US"/>
              </w:rPr>
              <w:br w:type="page"/>
            </w:r>
            <w:bookmarkStart w:id="36" w:name="_Hlk169456453"/>
            <w:r w:rsidR="007E3DDD" w:rsidRPr="005606E2">
              <w:rPr>
                <w:b/>
                <w:spacing w:val="-2"/>
                <w:szCs w:val="24"/>
                <w:lang w:val="en-US"/>
              </w:rPr>
              <w:t>fracture</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w:t>
            </w:r>
            <w:r w:rsidRPr="005606E2">
              <w:rPr>
                <w:spacing w:val="70"/>
                <w:szCs w:val="24"/>
                <w:lang w:val="en-US"/>
              </w:rPr>
              <w:t xml:space="preserve"> </w:t>
            </w:r>
            <w:r w:rsidRPr="005606E2">
              <w:rPr>
                <w:szCs w:val="24"/>
                <w:lang w:val="en-US"/>
              </w:rPr>
              <w:t>The</w:t>
            </w:r>
            <w:r w:rsidRPr="005606E2">
              <w:rPr>
                <w:spacing w:val="73"/>
                <w:szCs w:val="24"/>
                <w:lang w:val="en-US"/>
              </w:rPr>
              <w:t xml:space="preserve"> </w:t>
            </w:r>
            <w:r w:rsidRPr="005606E2">
              <w:rPr>
                <w:szCs w:val="24"/>
                <w:lang w:val="en-US"/>
              </w:rPr>
              <w:t>manner</w:t>
            </w:r>
            <w:r w:rsidRPr="005606E2">
              <w:rPr>
                <w:spacing w:val="71"/>
                <w:szCs w:val="24"/>
                <w:lang w:val="en-US"/>
              </w:rPr>
              <w:t xml:space="preserve"> </w:t>
            </w:r>
            <w:r w:rsidRPr="005606E2">
              <w:rPr>
                <w:szCs w:val="24"/>
                <w:lang w:val="en-US"/>
              </w:rPr>
              <w:t>in</w:t>
            </w:r>
            <w:r w:rsidRPr="005606E2">
              <w:rPr>
                <w:spacing w:val="70"/>
                <w:szCs w:val="24"/>
                <w:lang w:val="en-US"/>
              </w:rPr>
              <w:t xml:space="preserve"> </w:t>
            </w:r>
            <w:r w:rsidRPr="005606E2">
              <w:rPr>
                <w:szCs w:val="24"/>
                <w:lang w:val="en-US"/>
              </w:rPr>
              <w:t>which</w:t>
            </w:r>
            <w:r w:rsidRPr="005606E2">
              <w:rPr>
                <w:spacing w:val="73"/>
                <w:szCs w:val="24"/>
                <w:lang w:val="en-US"/>
              </w:rPr>
              <w:t xml:space="preserve"> </w:t>
            </w:r>
            <w:r w:rsidRPr="005606E2">
              <w:rPr>
                <w:szCs w:val="24"/>
                <w:lang w:val="en-US"/>
              </w:rPr>
              <w:t>minerals</w:t>
            </w:r>
            <w:r w:rsidRPr="005606E2">
              <w:rPr>
                <w:spacing w:val="71"/>
                <w:szCs w:val="24"/>
                <w:lang w:val="en-US"/>
              </w:rPr>
              <w:t xml:space="preserve"> </w:t>
            </w:r>
            <w:r w:rsidRPr="005606E2">
              <w:rPr>
                <w:spacing w:val="-4"/>
                <w:szCs w:val="24"/>
                <w:lang w:val="en-US"/>
              </w:rPr>
              <w:t>break</w:t>
            </w:r>
            <w:r w:rsidR="007406E2">
              <w:rPr>
                <w:szCs w:val="24"/>
                <w:lang w:val="en-US"/>
              </w:rPr>
              <w:t xml:space="preserve"> </w:t>
            </w:r>
            <w:r w:rsidRPr="005606E2">
              <w:rPr>
                <w:szCs w:val="24"/>
                <w:lang w:val="en-US"/>
              </w:rPr>
              <w:t>other than along planes of cleavage, (b) A crack, joint, or fault in bedrock</w:t>
            </w:r>
          </w:p>
        </w:tc>
      </w:tr>
      <w:tr w:rsidR="00AB76C6" w:rsidRPr="005606E2" w:rsidTr="0028368F">
        <w:trPr>
          <w:trHeight w:val="689"/>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frost</w:t>
            </w:r>
            <w:r w:rsidRPr="005606E2">
              <w:rPr>
                <w:b/>
                <w:spacing w:val="-4"/>
                <w:szCs w:val="24"/>
                <w:lang w:val="en-US"/>
              </w:rPr>
              <w:t xml:space="preserve"> </w:t>
            </w:r>
            <w:r w:rsidRPr="005606E2">
              <w:rPr>
                <w:b/>
                <w:spacing w:val="-2"/>
                <w:szCs w:val="24"/>
                <w:lang w:val="en-US"/>
              </w:rPr>
              <w:t>wedging</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 process in which water freezes in a crack in</w:t>
            </w:r>
            <w:r w:rsidRPr="005606E2">
              <w:rPr>
                <w:spacing w:val="21"/>
                <w:szCs w:val="24"/>
                <w:lang w:val="en-US"/>
              </w:rPr>
              <w:t xml:space="preserve"> </w:t>
            </w:r>
            <w:r w:rsidRPr="005606E2">
              <w:rPr>
                <w:szCs w:val="24"/>
                <w:lang w:val="en-US"/>
              </w:rPr>
              <w:t>rock</w:t>
            </w:r>
            <w:r w:rsidRPr="005606E2">
              <w:rPr>
                <w:spacing w:val="21"/>
                <w:szCs w:val="24"/>
                <w:lang w:val="en-US"/>
              </w:rPr>
              <w:t xml:space="preserve"> </w:t>
            </w:r>
            <w:r w:rsidRPr="005606E2">
              <w:rPr>
                <w:szCs w:val="24"/>
                <w:lang w:val="en-US"/>
              </w:rPr>
              <w:t>and</w:t>
            </w:r>
            <w:r w:rsidRPr="005606E2">
              <w:rPr>
                <w:spacing w:val="21"/>
                <w:szCs w:val="24"/>
                <w:lang w:val="en-US"/>
              </w:rPr>
              <w:t xml:space="preserve"> </w:t>
            </w:r>
            <w:r w:rsidRPr="005606E2">
              <w:rPr>
                <w:szCs w:val="24"/>
                <w:lang w:val="en-US"/>
              </w:rPr>
              <w:t>the</w:t>
            </w:r>
            <w:r w:rsidRPr="005606E2">
              <w:rPr>
                <w:spacing w:val="20"/>
                <w:szCs w:val="24"/>
                <w:lang w:val="en-US"/>
              </w:rPr>
              <w:t xml:space="preserve"> </w:t>
            </w:r>
            <w:r w:rsidRPr="005606E2">
              <w:rPr>
                <w:szCs w:val="24"/>
                <w:lang w:val="en-US"/>
              </w:rPr>
              <w:t>expansion</w:t>
            </w:r>
            <w:r w:rsidRPr="005606E2">
              <w:rPr>
                <w:spacing w:val="21"/>
                <w:szCs w:val="24"/>
                <w:lang w:val="en-US"/>
              </w:rPr>
              <w:t xml:space="preserve"> </w:t>
            </w:r>
            <w:r w:rsidRPr="005606E2">
              <w:rPr>
                <w:szCs w:val="24"/>
                <w:lang w:val="en-US"/>
              </w:rPr>
              <w:t>wedges</w:t>
            </w:r>
            <w:r w:rsidRPr="005606E2">
              <w:rPr>
                <w:spacing w:val="19"/>
                <w:szCs w:val="24"/>
                <w:lang w:val="en-US"/>
              </w:rPr>
              <w:t xml:space="preserve"> </w:t>
            </w:r>
            <w:r w:rsidRPr="005606E2">
              <w:rPr>
                <w:szCs w:val="24"/>
                <w:lang w:val="en-US"/>
              </w:rPr>
              <w:t>the</w:t>
            </w:r>
            <w:r w:rsidRPr="005606E2">
              <w:rPr>
                <w:spacing w:val="21"/>
                <w:szCs w:val="24"/>
                <w:lang w:val="en-US"/>
              </w:rPr>
              <w:t xml:space="preserve"> </w:t>
            </w:r>
            <w:r w:rsidRPr="005606E2">
              <w:rPr>
                <w:spacing w:val="-4"/>
                <w:szCs w:val="24"/>
                <w:lang w:val="en-US"/>
              </w:rPr>
              <w:t>rock</w:t>
            </w:r>
            <w:r w:rsidR="007406E2">
              <w:rPr>
                <w:szCs w:val="24"/>
                <w:lang w:val="en-US"/>
              </w:rPr>
              <w:t xml:space="preserve"> </w:t>
            </w:r>
            <w:r w:rsidRPr="005606E2">
              <w:rPr>
                <w:spacing w:val="-2"/>
                <w:szCs w:val="24"/>
                <w:lang w:val="en-US"/>
              </w:rPr>
              <w:t>apart</w:t>
            </w:r>
          </w:p>
        </w:tc>
      </w:tr>
      <w:tr w:rsidR="00AB76C6" w:rsidRPr="005606E2" w:rsidTr="00924A60">
        <w:trPr>
          <w:trHeight w:val="630"/>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fuel</w:t>
            </w:r>
            <w:r w:rsidRPr="005606E2">
              <w:rPr>
                <w:b/>
                <w:spacing w:val="1"/>
                <w:szCs w:val="24"/>
                <w:lang w:val="en-US"/>
              </w:rPr>
              <w:t xml:space="preserve"> </w:t>
            </w:r>
            <w:r w:rsidRPr="005606E2">
              <w:rPr>
                <w:b/>
                <w:spacing w:val="-5"/>
                <w:szCs w:val="24"/>
                <w:lang w:val="en-US"/>
              </w:rPr>
              <w:t>rod</w:t>
            </w:r>
          </w:p>
        </w:tc>
        <w:tc>
          <w:tcPr>
            <w:tcW w:w="3346" w:type="pct"/>
            <w:gridSpan w:val="2"/>
          </w:tcPr>
          <w:p w:rsidR="007E3DDD" w:rsidRPr="005606E2" w:rsidRDefault="007E3DDD" w:rsidP="0044676B">
            <w:pPr>
              <w:pStyle w:val="TableParagraph"/>
              <w:ind w:left="170" w:right="170" w:firstLine="170"/>
              <w:rPr>
                <w:szCs w:val="24"/>
                <w:lang w:val="en-US"/>
              </w:rPr>
            </w:pPr>
            <w:r w:rsidRPr="005606E2">
              <w:rPr>
                <w:spacing w:val="-10"/>
                <w:szCs w:val="24"/>
                <w:lang w:val="en-US"/>
              </w:rPr>
              <w:t>a</w:t>
            </w:r>
            <w:r w:rsidR="007406E2">
              <w:rPr>
                <w:szCs w:val="24"/>
                <w:lang w:val="en-US"/>
              </w:rPr>
              <w:t xml:space="preserve"> </w:t>
            </w:r>
            <w:r w:rsidRPr="005606E2">
              <w:rPr>
                <w:spacing w:val="-2"/>
                <w:szCs w:val="24"/>
                <w:lang w:val="en-US"/>
              </w:rPr>
              <w:t>2-meter-</w:t>
            </w:r>
            <w:r w:rsidRPr="005606E2">
              <w:rPr>
                <w:spacing w:val="-4"/>
                <w:szCs w:val="24"/>
                <w:lang w:val="en-US"/>
              </w:rPr>
              <w:t>long</w:t>
            </w:r>
            <w:r w:rsidR="007406E2">
              <w:rPr>
                <w:szCs w:val="24"/>
                <w:lang w:val="en-US"/>
              </w:rPr>
              <w:t xml:space="preserve"> </w:t>
            </w:r>
            <w:r w:rsidRPr="005606E2">
              <w:rPr>
                <w:spacing w:val="-2"/>
                <w:szCs w:val="24"/>
                <w:lang w:val="en-US"/>
              </w:rPr>
              <w:t>column</w:t>
            </w:r>
            <w:r w:rsidR="007406E2">
              <w:rPr>
                <w:szCs w:val="24"/>
                <w:lang w:val="en-US"/>
              </w:rPr>
              <w:t xml:space="preserve"> </w:t>
            </w:r>
            <w:r w:rsidRPr="005606E2">
              <w:rPr>
                <w:spacing w:val="-5"/>
                <w:szCs w:val="24"/>
                <w:lang w:val="en-US"/>
              </w:rPr>
              <w:t>of</w:t>
            </w:r>
            <w:r w:rsidR="007406E2">
              <w:rPr>
                <w:szCs w:val="24"/>
                <w:lang w:val="en-US"/>
              </w:rPr>
              <w:t xml:space="preserve"> </w:t>
            </w:r>
            <w:r w:rsidRPr="005606E2">
              <w:rPr>
                <w:szCs w:val="24"/>
                <w:lang w:val="en-US"/>
              </w:rPr>
              <w:t>fuel-</w:t>
            </w:r>
            <w:r w:rsidRPr="005606E2">
              <w:rPr>
                <w:spacing w:val="-4"/>
                <w:szCs w:val="24"/>
                <w:lang w:val="en-US"/>
              </w:rPr>
              <w:t>grade</w:t>
            </w:r>
            <w:r w:rsidR="007406E2">
              <w:rPr>
                <w:szCs w:val="24"/>
                <w:lang w:val="en-US"/>
              </w:rPr>
              <w:t xml:space="preserve"> </w:t>
            </w:r>
            <w:r w:rsidRPr="005606E2">
              <w:rPr>
                <w:spacing w:val="-2"/>
                <w:szCs w:val="24"/>
                <w:lang w:val="en-US"/>
              </w:rPr>
              <w:t>uranium</w:t>
            </w:r>
            <w:r w:rsidRPr="005606E2">
              <w:rPr>
                <w:spacing w:val="-15"/>
                <w:szCs w:val="24"/>
                <w:lang w:val="en-US"/>
              </w:rPr>
              <w:t xml:space="preserve"> </w:t>
            </w:r>
            <w:r w:rsidRPr="005606E2">
              <w:rPr>
                <w:spacing w:val="-2"/>
                <w:szCs w:val="24"/>
                <w:lang w:val="en-US"/>
              </w:rPr>
              <w:t>pellets</w:t>
            </w:r>
            <w:r w:rsidRPr="005606E2">
              <w:rPr>
                <w:spacing w:val="-11"/>
                <w:szCs w:val="24"/>
                <w:lang w:val="en-US"/>
              </w:rPr>
              <w:t xml:space="preserve"> </w:t>
            </w:r>
            <w:r w:rsidRPr="005606E2">
              <w:rPr>
                <w:spacing w:val="-2"/>
                <w:szCs w:val="24"/>
                <w:lang w:val="en-US"/>
              </w:rPr>
              <w:t>used</w:t>
            </w:r>
            <w:r w:rsidRPr="005606E2">
              <w:rPr>
                <w:spacing w:val="-7"/>
                <w:szCs w:val="24"/>
                <w:lang w:val="en-US"/>
              </w:rPr>
              <w:t xml:space="preserve"> </w:t>
            </w:r>
            <w:r w:rsidRPr="005606E2">
              <w:rPr>
                <w:spacing w:val="-2"/>
                <w:szCs w:val="24"/>
                <w:lang w:val="en-US"/>
              </w:rPr>
              <w:t>to</w:t>
            </w:r>
            <w:r w:rsidRPr="005606E2">
              <w:rPr>
                <w:spacing w:val="-8"/>
                <w:szCs w:val="24"/>
                <w:lang w:val="en-US"/>
              </w:rPr>
              <w:t xml:space="preserve"> </w:t>
            </w:r>
            <w:r w:rsidRPr="005606E2">
              <w:rPr>
                <w:spacing w:val="-2"/>
                <w:szCs w:val="24"/>
                <w:lang w:val="en-US"/>
              </w:rPr>
              <w:t>fuel</w:t>
            </w:r>
            <w:r w:rsidRPr="005606E2">
              <w:rPr>
                <w:spacing w:val="-7"/>
                <w:szCs w:val="24"/>
                <w:lang w:val="en-US"/>
              </w:rPr>
              <w:t xml:space="preserve"> </w:t>
            </w:r>
            <w:r w:rsidRPr="005606E2">
              <w:rPr>
                <w:spacing w:val="-2"/>
                <w:szCs w:val="24"/>
                <w:lang w:val="en-US"/>
              </w:rPr>
              <w:t>a</w:t>
            </w:r>
            <w:r w:rsidRPr="005606E2">
              <w:rPr>
                <w:spacing w:val="-9"/>
                <w:szCs w:val="24"/>
                <w:lang w:val="en-US"/>
              </w:rPr>
              <w:t xml:space="preserve"> </w:t>
            </w:r>
            <w:r w:rsidRPr="005606E2">
              <w:rPr>
                <w:spacing w:val="-2"/>
                <w:szCs w:val="24"/>
                <w:lang w:val="en-US"/>
              </w:rPr>
              <w:t>nuclear</w:t>
            </w:r>
            <w:r w:rsidRPr="005606E2">
              <w:rPr>
                <w:spacing w:val="-8"/>
                <w:szCs w:val="24"/>
                <w:lang w:val="en-US"/>
              </w:rPr>
              <w:t xml:space="preserve"> </w:t>
            </w:r>
            <w:r w:rsidRPr="005606E2">
              <w:rPr>
                <w:spacing w:val="-2"/>
                <w:szCs w:val="24"/>
                <w:lang w:val="en-US"/>
              </w:rPr>
              <w:t>reactor</w:t>
            </w:r>
          </w:p>
        </w:tc>
      </w:tr>
      <w:tr w:rsidR="00AB76C6" w:rsidRPr="005606E2" w:rsidTr="00924A60">
        <w:trPr>
          <w:trHeight w:val="945"/>
        </w:trPr>
        <w:tc>
          <w:tcPr>
            <w:tcW w:w="1654"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fusion</w:t>
            </w:r>
          </w:p>
        </w:tc>
        <w:tc>
          <w:tcPr>
            <w:tcW w:w="3346" w:type="pct"/>
            <w:gridSpan w:val="2"/>
          </w:tcPr>
          <w:p w:rsidR="007E3DDD" w:rsidRDefault="007E3DDD" w:rsidP="0044676B">
            <w:pPr>
              <w:pStyle w:val="TableParagraph"/>
              <w:ind w:left="170" w:right="170" w:firstLine="170"/>
              <w:rPr>
                <w:spacing w:val="-2"/>
                <w:szCs w:val="24"/>
              </w:rPr>
            </w:pPr>
            <w:r w:rsidRPr="005606E2">
              <w:rPr>
                <w:szCs w:val="24"/>
                <w:lang w:val="en-US"/>
              </w:rPr>
              <w:t>the combination of two light nuclei to form a</w:t>
            </w:r>
            <w:r w:rsidRPr="005606E2">
              <w:rPr>
                <w:spacing w:val="62"/>
                <w:w w:val="150"/>
                <w:szCs w:val="24"/>
                <w:lang w:val="en-US"/>
              </w:rPr>
              <w:t xml:space="preserve"> </w:t>
            </w:r>
            <w:r w:rsidRPr="005606E2">
              <w:rPr>
                <w:szCs w:val="24"/>
                <w:lang w:val="en-US"/>
              </w:rPr>
              <w:t>heavier</w:t>
            </w:r>
            <w:r w:rsidRPr="005606E2">
              <w:rPr>
                <w:spacing w:val="61"/>
                <w:w w:val="150"/>
                <w:szCs w:val="24"/>
                <w:lang w:val="en-US"/>
              </w:rPr>
              <w:t xml:space="preserve"> </w:t>
            </w:r>
            <w:r w:rsidRPr="005606E2">
              <w:rPr>
                <w:szCs w:val="24"/>
                <w:lang w:val="en-US"/>
              </w:rPr>
              <w:t>nucleus.</w:t>
            </w:r>
            <w:r w:rsidRPr="005606E2">
              <w:rPr>
                <w:spacing w:val="60"/>
                <w:w w:val="150"/>
                <w:szCs w:val="24"/>
                <w:lang w:val="en-US"/>
              </w:rPr>
              <w:t xml:space="preserve"> </w:t>
            </w:r>
            <w:r w:rsidRPr="005606E2">
              <w:rPr>
                <w:szCs w:val="24"/>
                <w:lang w:val="en-US"/>
              </w:rPr>
              <w:t>Fusion</w:t>
            </w:r>
            <w:r w:rsidRPr="005606E2">
              <w:rPr>
                <w:spacing w:val="63"/>
                <w:w w:val="150"/>
                <w:szCs w:val="24"/>
                <w:lang w:val="en-US"/>
              </w:rPr>
              <w:t xml:space="preserve"> </w:t>
            </w:r>
            <w:r w:rsidRPr="005606E2">
              <w:rPr>
                <w:szCs w:val="24"/>
                <w:lang w:val="en-US"/>
              </w:rPr>
              <w:t>releases</w:t>
            </w:r>
            <w:r w:rsidRPr="005606E2">
              <w:rPr>
                <w:spacing w:val="63"/>
                <w:w w:val="150"/>
                <w:szCs w:val="24"/>
                <w:lang w:val="en-US"/>
              </w:rPr>
              <w:t xml:space="preserve"> </w:t>
            </w:r>
            <w:r w:rsidRPr="005606E2">
              <w:rPr>
                <w:spacing w:val="-4"/>
                <w:szCs w:val="24"/>
                <w:lang w:val="en-US"/>
              </w:rPr>
              <w:t>large</w:t>
            </w:r>
            <w:r w:rsidR="007406E2">
              <w:rPr>
                <w:szCs w:val="24"/>
                <w:lang w:val="en-US"/>
              </w:rPr>
              <w:t xml:space="preserve"> </w:t>
            </w:r>
            <w:r w:rsidRPr="005606E2">
              <w:rPr>
                <w:szCs w:val="24"/>
                <w:lang w:val="en-US"/>
              </w:rPr>
              <w:t>amounts</w:t>
            </w:r>
            <w:r w:rsidRPr="005606E2">
              <w:rPr>
                <w:spacing w:val="-3"/>
                <w:szCs w:val="24"/>
                <w:lang w:val="en-US"/>
              </w:rPr>
              <w:t xml:space="preserve"> </w:t>
            </w:r>
            <w:r w:rsidRPr="005606E2">
              <w:rPr>
                <w:szCs w:val="24"/>
                <w:lang w:val="en-US"/>
              </w:rPr>
              <w:t>of</w:t>
            </w:r>
            <w:r w:rsidRPr="005606E2">
              <w:rPr>
                <w:spacing w:val="-4"/>
                <w:szCs w:val="24"/>
                <w:lang w:val="en-US"/>
              </w:rPr>
              <w:t xml:space="preserve"> </w:t>
            </w:r>
            <w:r w:rsidRPr="005606E2">
              <w:rPr>
                <w:szCs w:val="24"/>
                <w:lang w:val="en-US"/>
              </w:rPr>
              <w:t>energy.</w:t>
            </w:r>
            <w:r w:rsidRPr="005606E2">
              <w:rPr>
                <w:spacing w:val="-5"/>
                <w:szCs w:val="24"/>
                <w:lang w:val="en-US"/>
              </w:rPr>
              <w:t xml:space="preserve"> </w:t>
            </w:r>
            <w:r w:rsidRPr="005606E2">
              <w:rPr>
                <w:szCs w:val="24"/>
                <w:lang w:val="en-US"/>
              </w:rPr>
              <w:t>(See</w:t>
            </w:r>
            <w:r w:rsidRPr="005606E2">
              <w:rPr>
                <w:spacing w:val="-3"/>
                <w:szCs w:val="24"/>
                <w:lang w:val="en-US"/>
              </w:rPr>
              <w:t xml:space="preserve"> </w:t>
            </w:r>
            <w:r w:rsidRPr="005606E2">
              <w:rPr>
                <w:spacing w:val="-2"/>
                <w:szCs w:val="24"/>
                <w:lang w:val="en-US"/>
              </w:rPr>
              <w:t>fission.)</w:t>
            </w:r>
          </w:p>
          <w:p w:rsidR="0028368F" w:rsidRPr="0028368F" w:rsidRDefault="0028368F" w:rsidP="0044676B">
            <w:pPr>
              <w:pStyle w:val="TableParagraph"/>
              <w:ind w:left="170" w:right="170" w:firstLine="170"/>
              <w:rPr>
                <w:szCs w:val="24"/>
              </w:rPr>
            </w:pPr>
          </w:p>
        </w:tc>
      </w:tr>
      <w:tr w:rsidR="007E3DDD" w:rsidRPr="005606E2" w:rsidTr="00924A60">
        <w:trPr>
          <w:trHeight w:val="450"/>
        </w:trPr>
        <w:tc>
          <w:tcPr>
            <w:tcW w:w="5000" w:type="pct"/>
            <w:gridSpan w:val="3"/>
          </w:tcPr>
          <w:p w:rsidR="007E3DDD" w:rsidRPr="005606E2" w:rsidRDefault="007E3DDD" w:rsidP="0044676B">
            <w:pPr>
              <w:pStyle w:val="TableParagraph"/>
              <w:ind w:left="170" w:right="170" w:firstLine="170"/>
              <w:rPr>
                <w:b/>
                <w:szCs w:val="24"/>
                <w:lang w:val="en-US"/>
              </w:rPr>
            </w:pPr>
            <w:r w:rsidRPr="005606E2">
              <w:rPr>
                <w:b/>
                <w:spacing w:val="-5"/>
                <w:szCs w:val="24"/>
                <w:lang w:val="en-US"/>
              </w:rPr>
              <w:t>Gg</w:t>
            </w:r>
          </w:p>
        </w:tc>
      </w:tr>
      <w:tr w:rsidR="00AB76C6" w:rsidRPr="005606E2" w:rsidTr="0028368F">
        <w:trPr>
          <w:trHeight w:val="931"/>
        </w:trPr>
        <w:tc>
          <w:tcPr>
            <w:tcW w:w="1654"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lastRenderedPageBreak/>
              <w:t>gabbro</w:t>
            </w:r>
          </w:p>
        </w:tc>
        <w:tc>
          <w:tcPr>
            <w:tcW w:w="3346" w:type="pct"/>
            <w:gridSpan w:val="2"/>
          </w:tcPr>
          <w:p w:rsidR="007E3DDD" w:rsidRPr="005606E2" w:rsidRDefault="007E3DDD" w:rsidP="0044676B">
            <w:pPr>
              <w:pStyle w:val="TableParagraph"/>
              <w:ind w:left="170" w:right="170" w:firstLine="170"/>
              <w:rPr>
                <w:szCs w:val="24"/>
                <w:lang w:val="en-US"/>
              </w:rPr>
            </w:pPr>
            <w:r w:rsidRPr="005606E2">
              <w:rPr>
                <w:spacing w:val="-2"/>
                <w:szCs w:val="24"/>
                <w:lang w:val="en-US"/>
              </w:rPr>
              <w:t>igneous</w:t>
            </w:r>
            <w:r w:rsidR="007406E2">
              <w:rPr>
                <w:szCs w:val="24"/>
                <w:lang w:val="en-US"/>
              </w:rPr>
              <w:t xml:space="preserve"> </w:t>
            </w:r>
            <w:r w:rsidRPr="005606E2">
              <w:rPr>
                <w:spacing w:val="-4"/>
                <w:szCs w:val="24"/>
                <w:lang w:val="en-US"/>
              </w:rPr>
              <w:t>rock</w:t>
            </w:r>
            <w:r w:rsidR="007406E2">
              <w:rPr>
                <w:szCs w:val="24"/>
                <w:lang w:val="en-US"/>
              </w:rPr>
              <w:t xml:space="preserve"> </w:t>
            </w:r>
            <w:r w:rsidRPr="005606E2">
              <w:rPr>
                <w:spacing w:val="-4"/>
                <w:szCs w:val="24"/>
                <w:lang w:val="en-US"/>
              </w:rPr>
              <w:t>that</w:t>
            </w:r>
            <w:r w:rsidR="007406E2">
              <w:rPr>
                <w:szCs w:val="24"/>
                <w:lang w:val="en-US"/>
              </w:rPr>
              <w:t xml:space="preserve"> </w:t>
            </w:r>
            <w:r w:rsidRPr="005606E2">
              <w:rPr>
                <w:spacing w:val="-6"/>
                <w:szCs w:val="24"/>
                <w:lang w:val="en-US"/>
              </w:rPr>
              <w:t>is</w:t>
            </w:r>
            <w:r w:rsidR="007406E2">
              <w:rPr>
                <w:szCs w:val="24"/>
                <w:lang w:val="en-US"/>
              </w:rPr>
              <w:t xml:space="preserve"> </w:t>
            </w:r>
            <w:r w:rsidRPr="005606E2">
              <w:rPr>
                <w:spacing w:val="-2"/>
                <w:szCs w:val="24"/>
                <w:lang w:val="en-US"/>
              </w:rPr>
              <w:t xml:space="preserve">mineralogically </w:t>
            </w:r>
            <w:r w:rsidRPr="005606E2">
              <w:rPr>
                <w:szCs w:val="24"/>
                <w:lang w:val="en-US"/>
              </w:rPr>
              <w:t>identical</w:t>
            </w:r>
            <w:r w:rsidRPr="005606E2">
              <w:rPr>
                <w:spacing w:val="2"/>
                <w:szCs w:val="24"/>
                <w:lang w:val="en-US"/>
              </w:rPr>
              <w:t xml:space="preserve"> </w:t>
            </w:r>
            <w:r w:rsidRPr="005606E2">
              <w:rPr>
                <w:szCs w:val="24"/>
                <w:lang w:val="en-US"/>
              </w:rPr>
              <w:t>to</w:t>
            </w:r>
            <w:r w:rsidRPr="005606E2">
              <w:rPr>
                <w:spacing w:val="1"/>
                <w:szCs w:val="24"/>
                <w:lang w:val="en-US"/>
              </w:rPr>
              <w:t xml:space="preserve"> </w:t>
            </w:r>
            <w:r w:rsidRPr="005606E2">
              <w:rPr>
                <w:szCs w:val="24"/>
                <w:lang w:val="en-US"/>
              </w:rPr>
              <w:t>basalt</w:t>
            </w:r>
            <w:r w:rsidRPr="005606E2">
              <w:rPr>
                <w:spacing w:val="1"/>
                <w:szCs w:val="24"/>
                <w:lang w:val="en-US"/>
              </w:rPr>
              <w:t xml:space="preserve"> </w:t>
            </w:r>
            <w:r w:rsidRPr="005606E2">
              <w:rPr>
                <w:szCs w:val="24"/>
                <w:lang w:val="en-US"/>
              </w:rPr>
              <w:t>but</w:t>
            </w:r>
            <w:r w:rsidRPr="005606E2">
              <w:rPr>
                <w:spacing w:val="2"/>
                <w:szCs w:val="24"/>
                <w:lang w:val="en-US"/>
              </w:rPr>
              <w:t xml:space="preserve"> </w:t>
            </w:r>
            <w:r w:rsidRPr="005606E2">
              <w:rPr>
                <w:szCs w:val="24"/>
                <w:lang w:val="en-US"/>
              </w:rPr>
              <w:t>that</w:t>
            </w:r>
            <w:r w:rsidRPr="005606E2">
              <w:rPr>
                <w:spacing w:val="2"/>
                <w:szCs w:val="24"/>
                <w:lang w:val="en-US"/>
              </w:rPr>
              <w:t xml:space="preserve"> </w:t>
            </w:r>
            <w:r w:rsidRPr="005606E2">
              <w:rPr>
                <w:szCs w:val="24"/>
                <w:lang w:val="en-US"/>
              </w:rPr>
              <w:t>has</w:t>
            </w:r>
            <w:r w:rsidRPr="005606E2">
              <w:rPr>
                <w:spacing w:val="2"/>
                <w:szCs w:val="24"/>
                <w:lang w:val="en-US"/>
              </w:rPr>
              <w:t xml:space="preserve"> </w:t>
            </w:r>
            <w:r w:rsidRPr="005606E2">
              <w:rPr>
                <w:szCs w:val="24"/>
                <w:lang w:val="en-US"/>
              </w:rPr>
              <w:t>a</w:t>
            </w:r>
            <w:r w:rsidRPr="005606E2">
              <w:rPr>
                <w:spacing w:val="3"/>
                <w:szCs w:val="24"/>
                <w:lang w:val="en-US"/>
              </w:rPr>
              <w:t xml:space="preserve"> </w:t>
            </w:r>
            <w:r w:rsidRPr="005606E2">
              <w:rPr>
                <w:szCs w:val="24"/>
                <w:lang w:val="en-US"/>
              </w:rPr>
              <w:t>medium-</w:t>
            </w:r>
            <w:r w:rsidRPr="005606E2">
              <w:rPr>
                <w:spacing w:val="4"/>
                <w:szCs w:val="24"/>
                <w:lang w:val="en-US"/>
              </w:rPr>
              <w:t xml:space="preserve"> </w:t>
            </w:r>
            <w:r w:rsidRPr="005606E2">
              <w:rPr>
                <w:spacing w:val="-5"/>
                <w:szCs w:val="24"/>
                <w:lang w:val="en-US"/>
              </w:rPr>
              <w:t>to</w:t>
            </w:r>
            <w:r w:rsidR="007406E2">
              <w:rPr>
                <w:szCs w:val="24"/>
                <w:lang w:val="en-US"/>
              </w:rPr>
              <w:t xml:space="preserve"> </w:t>
            </w:r>
            <w:r w:rsidRPr="005606E2">
              <w:rPr>
                <w:spacing w:val="-2"/>
                <w:szCs w:val="24"/>
                <w:lang w:val="en-US"/>
              </w:rPr>
              <w:t>coarse-grained</w:t>
            </w:r>
            <w:r w:rsidR="007406E2">
              <w:rPr>
                <w:szCs w:val="24"/>
                <w:lang w:val="en-US"/>
              </w:rPr>
              <w:t xml:space="preserve"> </w:t>
            </w:r>
            <w:r w:rsidRPr="005606E2">
              <w:rPr>
                <w:spacing w:val="-2"/>
                <w:szCs w:val="24"/>
                <w:lang w:val="en-US"/>
              </w:rPr>
              <w:t>texture</w:t>
            </w:r>
            <w:r w:rsidR="007406E2">
              <w:rPr>
                <w:szCs w:val="24"/>
                <w:lang w:val="en-US"/>
              </w:rPr>
              <w:t xml:space="preserve"> </w:t>
            </w:r>
            <w:r w:rsidRPr="005606E2">
              <w:rPr>
                <w:spacing w:val="-2"/>
                <w:szCs w:val="24"/>
                <w:lang w:val="en-US"/>
              </w:rPr>
              <w:t>because</w:t>
            </w:r>
            <w:r w:rsidR="007406E2">
              <w:rPr>
                <w:szCs w:val="24"/>
                <w:lang w:val="en-US"/>
              </w:rPr>
              <w:t xml:space="preserve"> </w:t>
            </w:r>
            <w:r w:rsidRPr="005606E2">
              <w:rPr>
                <w:spacing w:val="-6"/>
                <w:szCs w:val="24"/>
                <w:lang w:val="en-US"/>
              </w:rPr>
              <w:t>of</w:t>
            </w:r>
            <w:r w:rsidR="007406E2">
              <w:rPr>
                <w:szCs w:val="24"/>
                <w:lang w:val="en-US"/>
              </w:rPr>
              <w:t xml:space="preserve"> </w:t>
            </w:r>
            <w:r w:rsidRPr="005606E2">
              <w:rPr>
                <w:spacing w:val="-4"/>
                <w:szCs w:val="24"/>
                <w:lang w:val="en-US"/>
              </w:rPr>
              <w:t xml:space="preserve">its </w:t>
            </w:r>
            <w:r w:rsidRPr="005606E2">
              <w:rPr>
                <w:szCs w:val="24"/>
                <w:lang w:val="en-US"/>
              </w:rPr>
              <w:t>plutonic origin</w:t>
            </w:r>
          </w:p>
        </w:tc>
      </w:tr>
      <w:tr w:rsidR="00AB76C6" w:rsidRPr="005606E2" w:rsidTr="0028368F">
        <w:trPr>
          <w:trHeight w:val="1000"/>
        </w:trPr>
        <w:tc>
          <w:tcPr>
            <w:tcW w:w="1654" w:type="pct"/>
          </w:tcPr>
          <w:p w:rsidR="007E3DDD" w:rsidRPr="005606E2" w:rsidRDefault="007E3DDD" w:rsidP="0044676B">
            <w:pPr>
              <w:pStyle w:val="TableParagraph"/>
              <w:ind w:left="170" w:right="170" w:firstLine="170"/>
              <w:rPr>
                <w:b/>
                <w:szCs w:val="24"/>
                <w:lang w:val="en-US"/>
              </w:rPr>
            </w:pPr>
            <w:r w:rsidRPr="005606E2">
              <w:rPr>
                <w:b/>
                <w:spacing w:val="-5"/>
                <w:szCs w:val="24"/>
                <w:lang w:val="en-US"/>
              </w:rPr>
              <w:t>gem</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 mineral that is prized primarily for its beauty.</w:t>
            </w:r>
            <w:r w:rsidRPr="005606E2">
              <w:rPr>
                <w:spacing w:val="-13"/>
                <w:szCs w:val="24"/>
                <w:lang w:val="en-US"/>
              </w:rPr>
              <w:t xml:space="preserve"> </w:t>
            </w:r>
            <w:r w:rsidRPr="005606E2">
              <w:rPr>
                <w:szCs w:val="24"/>
                <w:lang w:val="en-US"/>
              </w:rPr>
              <w:t>Any</w:t>
            </w:r>
            <w:r w:rsidRPr="005606E2">
              <w:rPr>
                <w:spacing w:val="-14"/>
                <w:szCs w:val="24"/>
                <w:lang w:val="en-US"/>
              </w:rPr>
              <w:t xml:space="preserve"> </w:t>
            </w:r>
            <w:r w:rsidRPr="005606E2">
              <w:rPr>
                <w:szCs w:val="24"/>
                <w:lang w:val="en-US"/>
              </w:rPr>
              <w:t>precious</w:t>
            </w:r>
            <w:r w:rsidRPr="005606E2">
              <w:rPr>
                <w:spacing w:val="-14"/>
                <w:szCs w:val="24"/>
                <w:lang w:val="en-US"/>
              </w:rPr>
              <w:t xml:space="preserve"> </w:t>
            </w:r>
            <w:r w:rsidRPr="005606E2">
              <w:rPr>
                <w:szCs w:val="24"/>
                <w:lang w:val="en-US"/>
              </w:rPr>
              <w:t>or</w:t>
            </w:r>
            <w:r w:rsidRPr="005606E2">
              <w:rPr>
                <w:spacing w:val="-13"/>
                <w:szCs w:val="24"/>
                <w:lang w:val="en-US"/>
              </w:rPr>
              <w:t xml:space="preserve"> </w:t>
            </w:r>
            <w:r w:rsidRPr="005606E2">
              <w:rPr>
                <w:szCs w:val="24"/>
                <w:lang w:val="en-US"/>
              </w:rPr>
              <w:t>semiprecious</w:t>
            </w:r>
            <w:r w:rsidRPr="005606E2">
              <w:rPr>
                <w:spacing w:val="-12"/>
                <w:szCs w:val="24"/>
                <w:lang w:val="en-US"/>
              </w:rPr>
              <w:t xml:space="preserve"> </w:t>
            </w:r>
            <w:r w:rsidRPr="005606E2">
              <w:rPr>
                <w:szCs w:val="24"/>
                <w:lang w:val="en-US"/>
              </w:rPr>
              <w:t>stone, especially</w:t>
            </w:r>
            <w:r w:rsidRPr="005606E2">
              <w:rPr>
                <w:spacing w:val="62"/>
                <w:szCs w:val="24"/>
                <w:lang w:val="en-US"/>
              </w:rPr>
              <w:t xml:space="preserve">  </w:t>
            </w:r>
            <w:r w:rsidRPr="005606E2">
              <w:rPr>
                <w:szCs w:val="24"/>
                <w:lang w:val="en-US"/>
              </w:rPr>
              <w:t>when</w:t>
            </w:r>
            <w:r w:rsidRPr="005606E2">
              <w:rPr>
                <w:spacing w:val="65"/>
                <w:szCs w:val="24"/>
                <w:lang w:val="en-US"/>
              </w:rPr>
              <w:t xml:space="preserve">  </w:t>
            </w:r>
            <w:r w:rsidRPr="005606E2">
              <w:rPr>
                <w:szCs w:val="24"/>
                <w:lang w:val="en-US"/>
              </w:rPr>
              <w:t>cut</w:t>
            </w:r>
            <w:r w:rsidRPr="005606E2">
              <w:rPr>
                <w:spacing w:val="64"/>
                <w:szCs w:val="24"/>
                <w:lang w:val="en-US"/>
              </w:rPr>
              <w:t xml:space="preserve">  </w:t>
            </w:r>
            <w:r w:rsidRPr="005606E2">
              <w:rPr>
                <w:szCs w:val="24"/>
                <w:lang w:val="en-US"/>
              </w:rPr>
              <w:t>or</w:t>
            </w:r>
            <w:r w:rsidRPr="005606E2">
              <w:rPr>
                <w:spacing w:val="65"/>
                <w:szCs w:val="24"/>
                <w:lang w:val="en-US"/>
              </w:rPr>
              <w:t xml:space="preserve">  </w:t>
            </w:r>
            <w:r w:rsidRPr="005606E2">
              <w:rPr>
                <w:szCs w:val="24"/>
                <w:lang w:val="en-US"/>
              </w:rPr>
              <w:t>polished</w:t>
            </w:r>
            <w:r w:rsidRPr="005606E2">
              <w:rPr>
                <w:spacing w:val="65"/>
                <w:szCs w:val="24"/>
                <w:lang w:val="en-US"/>
              </w:rPr>
              <w:t xml:space="preserve">  </w:t>
            </w:r>
            <w:r w:rsidRPr="005606E2">
              <w:rPr>
                <w:spacing w:val="-5"/>
                <w:szCs w:val="24"/>
                <w:lang w:val="en-US"/>
              </w:rPr>
              <w:t>for</w:t>
            </w:r>
            <w:r w:rsidR="007406E2">
              <w:rPr>
                <w:szCs w:val="24"/>
                <w:lang w:val="en-US"/>
              </w:rPr>
              <w:t xml:space="preserve"> </w:t>
            </w:r>
            <w:r w:rsidRPr="005606E2">
              <w:rPr>
                <w:szCs w:val="24"/>
                <w:lang w:val="en-US"/>
              </w:rPr>
              <w:t>ornamental</w:t>
            </w:r>
            <w:r w:rsidRPr="005606E2">
              <w:rPr>
                <w:spacing w:val="-9"/>
                <w:szCs w:val="24"/>
                <w:lang w:val="en-US"/>
              </w:rPr>
              <w:t xml:space="preserve"> </w:t>
            </w:r>
            <w:r w:rsidRPr="005606E2">
              <w:rPr>
                <w:spacing w:val="-5"/>
                <w:szCs w:val="24"/>
                <w:lang w:val="en-US"/>
              </w:rPr>
              <w:t>use</w:t>
            </w:r>
          </w:p>
        </w:tc>
      </w:tr>
      <w:tr w:rsidR="00AB76C6" w:rsidRPr="005606E2" w:rsidTr="0028368F">
        <w:trPr>
          <w:trHeight w:val="972"/>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geochronologic</w:t>
            </w:r>
            <w:r w:rsidRPr="005606E2">
              <w:rPr>
                <w:b/>
                <w:spacing w:val="-16"/>
                <w:szCs w:val="24"/>
                <w:lang w:val="en-US"/>
              </w:rPr>
              <w:t xml:space="preserve"> </w:t>
            </w:r>
            <w:r w:rsidRPr="005606E2">
              <w:rPr>
                <w:b/>
                <w:spacing w:val="-4"/>
                <w:szCs w:val="24"/>
                <w:lang w:val="en-US"/>
              </w:rPr>
              <w:t>scale</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 scale of relative geologic time which shows the sequence of basic stages of geologic history of the earth and evolution of</w:t>
            </w:r>
            <w:r w:rsidRPr="005606E2">
              <w:rPr>
                <w:spacing w:val="20"/>
                <w:szCs w:val="24"/>
                <w:lang w:val="en-US"/>
              </w:rPr>
              <w:t xml:space="preserve"> </w:t>
            </w:r>
            <w:r w:rsidRPr="005606E2">
              <w:rPr>
                <w:szCs w:val="24"/>
                <w:lang w:val="en-US"/>
              </w:rPr>
              <w:t>life.</w:t>
            </w:r>
            <w:r w:rsidRPr="005606E2">
              <w:rPr>
                <w:spacing w:val="19"/>
                <w:szCs w:val="24"/>
                <w:lang w:val="en-US"/>
              </w:rPr>
              <w:t xml:space="preserve"> </w:t>
            </w:r>
            <w:r w:rsidRPr="005606E2">
              <w:rPr>
                <w:szCs w:val="24"/>
                <w:lang w:val="en-US"/>
              </w:rPr>
              <w:t>It</w:t>
            </w:r>
            <w:r w:rsidRPr="005606E2">
              <w:rPr>
                <w:spacing w:val="19"/>
                <w:szCs w:val="24"/>
                <w:lang w:val="en-US"/>
              </w:rPr>
              <w:t xml:space="preserve"> </w:t>
            </w:r>
            <w:r w:rsidRPr="005606E2">
              <w:rPr>
                <w:szCs w:val="24"/>
                <w:lang w:val="en-US"/>
              </w:rPr>
              <w:t>is</w:t>
            </w:r>
            <w:r w:rsidRPr="005606E2">
              <w:rPr>
                <w:spacing w:val="19"/>
                <w:szCs w:val="24"/>
                <w:lang w:val="en-US"/>
              </w:rPr>
              <w:t xml:space="preserve"> </w:t>
            </w:r>
            <w:r w:rsidRPr="005606E2">
              <w:rPr>
                <w:szCs w:val="24"/>
                <w:lang w:val="en-US"/>
              </w:rPr>
              <w:t>divided</w:t>
            </w:r>
            <w:r w:rsidRPr="005606E2">
              <w:rPr>
                <w:spacing w:val="19"/>
                <w:szCs w:val="24"/>
                <w:lang w:val="en-US"/>
              </w:rPr>
              <w:t xml:space="preserve"> </w:t>
            </w:r>
            <w:r w:rsidRPr="005606E2">
              <w:rPr>
                <w:szCs w:val="24"/>
                <w:lang w:val="en-US"/>
              </w:rPr>
              <w:t>into</w:t>
            </w:r>
            <w:r w:rsidRPr="005606E2">
              <w:rPr>
                <w:spacing w:val="21"/>
                <w:szCs w:val="24"/>
                <w:lang w:val="en-US"/>
              </w:rPr>
              <w:t xml:space="preserve"> </w:t>
            </w:r>
            <w:r w:rsidRPr="005606E2">
              <w:rPr>
                <w:szCs w:val="24"/>
                <w:lang w:val="en-US"/>
              </w:rPr>
              <w:t>eon,</w:t>
            </w:r>
            <w:r w:rsidRPr="005606E2">
              <w:rPr>
                <w:spacing w:val="18"/>
                <w:szCs w:val="24"/>
                <w:lang w:val="en-US"/>
              </w:rPr>
              <w:t xml:space="preserve"> </w:t>
            </w:r>
            <w:r w:rsidRPr="005606E2">
              <w:rPr>
                <w:szCs w:val="24"/>
                <w:lang w:val="en-US"/>
              </w:rPr>
              <w:t>eras,</w:t>
            </w:r>
            <w:r w:rsidRPr="005606E2">
              <w:rPr>
                <w:spacing w:val="20"/>
                <w:szCs w:val="24"/>
                <w:lang w:val="en-US"/>
              </w:rPr>
              <w:t xml:space="preserve"> </w:t>
            </w:r>
            <w:r w:rsidRPr="005606E2">
              <w:rPr>
                <w:spacing w:val="-2"/>
                <w:szCs w:val="24"/>
                <w:lang w:val="en-US"/>
              </w:rPr>
              <w:t>periods,</w:t>
            </w:r>
            <w:r w:rsidR="007406E2">
              <w:rPr>
                <w:szCs w:val="24"/>
                <w:lang w:val="en-US"/>
              </w:rPr>
              <w:t xml:space="preserve"> </w:t>
            </w:r>
            <w:r w:rsidRPr="005606E2">
              <w:rPr>
                <w:spacing w:val="-2"/>
                <w:szCs w:val="24"/>
                <w:lang w:val="en-US"/>
              </w:rPr>
              <w:t>epochs</w:t>
            </w:r>
          </w:p>
        </w:tc>
      </w:tr>
      <w:tr w:rsidR="00AB76C6" w:rsidRPr="005606E2" w:rsidTr="0028368F">
        <w:trPr>
          <w:trHeight w:val="986"/>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geologic</w:t>
            </w:r>
            <w:r w:rsidRPr="005606E2">
              <w:rPr>
                <w:b/>
                <w:spacing w:val="-7"/>
                <w:szCs w:val="24"/>
                <w:lang w:val="en-US"/>
              </w:rPr>
              <w:t xml:space="preserve"> </w:t>
            </w:r>
            <w:r w:rsidRPr="005606E2">
              <w:rPr>
                <w:b/>
                <w:spacing w:val="-2"/>
                <w:szCs w:val="24"/>
                <w:lang w:val="en-US"/>
              </w:rPr>
              <w:t>column</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w:t>
            </w:r>
            <w:r w:rsidRPr="005606E2">
              <w:rPr>
                <w:spacing w:val="38"/>
                <w:szCs w:val="24"/>
                <w:lang w:val="en-US"/>
              </w:rPr>
              <w:t xml:space="preserve"> </w:t>
            </w:r>
            <w:r w:rsidRPr="005606E2">
              <w:rPr>
                <w:szCs w:val="24"/>
                <w:lang w:val="en-US"/>
              </w:rPr>
              <w:t>composite</w:t>
            </w:r>
            <w:r w:rsidRPr="005606E2">
              <w:rPr>
                <w:spacing w:val="38"/>
                <w:szCs w:val="24"/>
                <w:lang w:val="en-US"/>
              </w:rPr>
              <w:t xml:space="preserve"> </w:t>
            </w:r>
            <w:r w:rsidRPr="005606E2">
              <w:rPr>
                <w:szCs w:val="24"/>
                <w:lang w:val="en-US"/>
              </w:rPr>
              <w:t>columnar</w:t>
            </w:r>
            <w:r w:rsidRPr="005606E2">
              <w:rPr>
                <w:spacing w:val="38"/>
                <w:szCs w:val="24"/>
                <w:lang w:val="en-US"/>
              </w:rPr>
              <w:t xml:space="preserve"> </w:t>
            </w:r>
            <w:r w:rsidRPr="005606E2">
              <w:rPr>
                <w:szCs w:val="24"/>
                <w:lang w:val="en-US"/>
              </w:rPr>
              <w:t>diagram</w:t>
            </w:r>
            <w:r w:rsidRPr="005606E2">
              <w:rPr>
                <w:spacing w:val="33"/>
                <w:szCs w:val="24"/>
                <w:lang w:val="en-US"/>
              </w:rPr>
              <w:t xml:space="preserve"> </w:t>
            </w:r>
            <w:r w:rsidRPr="005606E2">
              <w:rPr>
                <w:szCs w:val="24"/>
                <w:lang w:val="en-US"/>
              </w:rPr>
              <w:t>that</w:t>
            </w:r>
            <w:r w:rsidRPr="005606E2">
              <w:rPr>
                <w:spacing w:val="40"/>
                <w:szCs w:val="24"/>
                <w:lang w:val="en-US"/>
              </w:rPr>
              <w:t xml:space="preserve"> </w:t>
            </w:r>
            <w:r w:rsidRPr="005606E2">
              <w:rPr>
                <w:szCs w:val="24"/>
                <w:lang w:val="en-US"/>
              </w:rPr>
              <w:t>shows the</w:t>
            </w:r>
            <w:r w:rsidRPr="005606E2">
              <w:rPr>
                <w:spacing w:val="42"/>
                <w:szCs w:val="24"/>
                <w:lang w:val="en-US"/>
              </w:rPr>
              <w:t xml:space="preserve"> </w:t>
            </w:r>
            <w:r w:rsidRPr="005606E2">
              <w:rPr>
                <w:szCs w:val="24"/>
                <w:lang w:val="en-US"/>
              </w:rPr>
              <w:t>sequence</w:t>
            </w:r>
            <w:r w:rsidRPr="005606E2">
              <w:rPr>
                <w:spacing w:val="46"/>
                <w:szCs w:val="24"/>
                <w:lang w:val="en-US"/>
              </w:rPr>
              <w:t xml:space="preserve"> </w:t>
            </w:r>
            <w:r w:rsidRPr="005606E2">
              <w:rPr>
                <w:szCs w:val="24"/>
                <w:lang w:val="en-US"/>
              </w:rPr>
              <w:t>of</w:t>
            </w:r>
            <w:r w:rsidRPr="005606E2">
              <w:rPr>
                <w:spacing w:val="46"/>
                <w:szCs w:val="24"/>
                <w:lang w:val="en-US"/>
              </w:rPr>
              <w:t xml:space="preserve"> </w:t>
            </w:r>
            <w:r w:rsidRPr="005606E2">
              <w:rPr>
                <w:szCs w:val="24"/>
                <w:lang w:val="en-US"/>
              </w:rPr>
              <w:t>rocks</w:t>
            </w:r>
            <w:r w:rsidRPr="005606E2">
              <w:rPr>
                <w:spacing w:val="47"/>
                <w:szCs w:val="24"/>
                <w:lang w:val="en-US"/>
              </w:rPr>
              <w:t xml:space="preserve"> </w:t>
            </w:r>
            <w:r w:rsidRPr="005606E2">
              <w:rPr>
                <w:szCs w:val="24"/>
                <w:lang w:val="en-US"/>
              </w:rPr>
              <w:t>at</w:t>
            </w:r>
            <w:r w:rsidRPr="005606E2">
              <w:rPr>
                <w:spacing w:val="46"/>
                <w:szCs w:val="24"/>
                <w:lang w:val="en-US"/>
              </w:rPr>
              <w:t xml:space="preserve"> </w:t>
            </w:r>
            <w:r w:rsidRPr="005606E2">
              <w:rPr>
                <w:szCs w:val="24"/>
                <w:lang w:val="en-US"/>
              </w:rPr>
              <w:t>a</w:t>
            </w:r>
            <w:r w:rsidRPr="005606E2">
              <w:rPr>
                <w:spacing w:val="46"/>
                <w:szCs w:val="24"/>
                <w:lang w:val="en-US"/>
              </w:rPr>
              <w:t xml:space="preserve"> </w:t>
            </w:r>
            <w:r w:rsidRPr="005606E2">
              <w:rPr>
                <w:szCs w:val="24"/>
                <w:lang w:val="en-US"/>
              </w:rPr>
              <w:t>given</w:t>
            </w:r>
            <w:r w:rsidRPr="005606E2">
              <w:rPr>
                <w:spacing w:val="47"/>
                <w:szCs w:val="24"/>
                <w:lang w:val="en-US"/>
              </w:rPr>
              <w:t xml:space="preserve"> </w:t>
            </w:r>
            <w:r w:rsidRPr="005606E2">
              <w:rPr>
                <w:szCs w:val="24"/>
                <w:lang w:val="en-US"/>
              </w:rPr>
              <w:t>place</w:t>
            </w:r>
            <w:r w:rsidRPr="005606E2">
              <w:rPr>
                <w:spacing w:val="45"/>
                <w:szCs w:val="24"/>
                <w:lang w:val="en-US"/>
              </w:rPr>
              <w:t xml:space="preserve"> </w:t>
            </w:r>
            <w:r w:rsidRPr="005606E2">
              <w:rPr>
                <w:spacing w:val="-5"/>
                <w:szCs w:val="24"/>
                <w:lang w:val="en-US"/>
              </w:rPr>
              <w:t>or</w:t>
            </w:r>
            <w:r w:rsidR="007406E2">
              <w:rPr>
                <w:szCs w:val="24"/>
                <w:lang w:val="en-US"/>
              </w:rPr>
              <w:t xml:space="preserve"> </w:t>
            </w:r>
            <w:r w:rsidRPr="005606E2">
              <w:rPr>
                <w:szCs w:val="24"/>
                <w:lang w:val="en-US"/>
              </w:rPr>
              <w:t>region</w:t>
            </w:r>
            <w:r w:rsidRPr="005606E2">
              <w:rPr>
                <w:spacing w:val="-8"/>
                <w:szCs w:val="24"/>
                <w:lang w:val="en-US"/>
              </w:rPr>
              <w:t xml:space="preserve"> </w:t>
            </w:r>
            <w:r w:rsidRPr="005606E2">
              <w:rPr>
                <w:szCs w:val="24"/>
                <w:lang w:val="en-US"/>
              </w:rPr>
              <w:t>arranged</w:t>
            </w:r>
            <w:r w:rsidRPr="005606E2">
              <w:rPr>
                <w:spacing w:val="-9"/>
                <w:szCs w:val="24"/>
                <w:lang w:val="en-US"/>
              </w:rPr>
              <w:t xml:space="preserve"> </w:t>
            </w:r>
            <w:r w:rsidRPr="005606E2">
              <w:rPr>
                <w:szCs w:val="24"/>
                <w:lang w:val="en-US"/>
              </w:rPr>
              <w:t>to</w:t>
            </w:r>
            <w:r w:rsidRPr="005606E2">
              <w:rPr>
                <w:spacing w:val="-10"/>
                <w:szCs w:val="24"/>
                <w:lang w:val="en-US"/>
              </w:rPr>
              <w:t xml:space="preserve"> </w:t>
            </w:r>
            <w:r w:rsidRPr="005606E2">
              <w:rPr>
                <w:szCs w:val="24"/>
                <w:lang w:val="en-US"/>
              </w:rPr>
              <w:t>show</w:t>
            </w:r>
            <w:r w:rsidRPr="005606E2">
              <w:rPr>
                <w:spacing w:val="-9"/>
                <w:szCs w:val="24"/>
                <w:lang w:val="en-US"/>
              </w:rPr>
              <w:t xml:space="preserve"> </w:t>
            </w:r>
            <w:r w:rsidRPr="005606E2">
              <w:rPr>
                <w:szCs w:val="24"/>
                <w:lang w:val="en-US"/>
              </w:rPr>
              <w:t>their</w:t>
            </w:r>
            <w:r w:rsidRPr="005606E2">
              <w:rPr>
                <w:spacing w:val="-10"/>
                <w:szCs w:val="24"/>
                <w:lang w:val="en-US"/>
              </w:rPr>
              <w:t xml:space="preserve"> </w:t>
            </w:r>
            <w:r w:rsidRPr="005606E2">
              <w:rPr>
                <w:szCs w:val="24"/>
                <w:lang w:val="en-US"/>
              </w:rPr>
              <w:t>position</w:t>
            </w:r>
            <w:r w:rsidRPr="005606E2">
              <w:rPr>
                <w:spacing w:val="-9"/>
                <w:szCs w:val="24"/>
                <w:lang w:val="en-US"/>
              </w:rPr>
              <w:t xml:space="preserve"> </w:t>
            </w:r>
            <w:r w:rsidRPr="005606E2">
              <w:rPr>
                <w:szCs w:val="24"/>
                <w:lang w:val="en-US"/>
              </w:rPr>
              <w:t>in</w:t>
            </w:r>
            <w:r w:rsidRPr="005606E2">
              <w:rPr>
                <w:spacing w:val="-10"/>
                <w:szCs w:val="24"/>
                <w:lang w:val="en-US"/>
              </w:rPr>
              <w:t xml:space="preserve"> </w:t>
            </w:r>
            <w:r w:rsidRPr="005606E2">
              <w:rPr>
                <w:szCs w:val="24"/>
                <w:lang w:val="en-US"/>
              </w:rPr>
              <w:t>the geologic time scale</w:t>
            </w:r>
          </w:p>
        </w:tc>
      </w:tr>
      <w:tr w:rsidR="00AB76C6" w:rsidRPr="005606E2" w:rsidTr="0028368F">
        <w:trPr>
          <w:trHeight w:val="972"/>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geologic</w:t>
            </w:r>
            <w:r w:rsidRPr="005606E2">
              <w:rPr>
                <w:b/>
                <w:spacing w:val="-10"/>
                <w:szCs w:val="24"/>
                <w:lang w:val="en-US"/>
              </w:rPr>
              <w:t xml:space="preserve"> </w:t>
            </w:r>
            <w:r w:rsidRPr="005606E2">
              <w:rPr>
                <w:b/>
                <w:spacing w:val="-2"/>
                <w:szCs w:val="24"/>
                <w:lang w:val="en-US"/>
              </w:rPr>
              <w:t>structure</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any feature formed by rock deformation, such as a fold or a fault. Also, the combination</w:t>
            </w:r>
            <w:r w:rsidRPr="005606E2">
              <w:rPr>
                <w:spacing w:val="22"/>
                <w:szCs w:val="24"/>
                <w:lang w:val="en-US"/>
              </w:rPr>
              <w:t xml:space="preserve"> </w:t>
            </w:r>
            <w:r w:rsidRPr="005606E2">
              <w:rPr>
                <w:szCs w:val="24"/>
                <w:lang w:val="en-US"/>
              </w:rPr>
              <w:t>of</w:t>
            </w:r>
            <w:r w:rsidRPr="005606E2">
              <w:rPr>
                <w:spacing w:val="21"/>
                <w:szCs w:val="24"/>
                <w:lang w:val="en-US"/>
              </w:rPr>
              <w:t xml:space="preserve"> </w:t>
            </w:r>
            <w:r w:rsidRPr="005606E2">
              <w:rPr>
                <w:szCs w:val="24"/>
                <w:lang w:val="en-US"/>
              </w:rPr>
              <w:t>all</w:t>
            </w:r>
            <w:r w:rsidRPr="005606E2">
              <w:rPr>
                <w:spacing w:val="20"/>
                <w:szCs w:val="24"/>
                <w:lang w:val="en-US"/>
              </w:rPr>
              <w:t xml:space="preserve"> </w:t>
            </w:r>
            <w:r w:rsidRPr="005606E2">
              <w:rPr>
                <w:szCs w:val="24"/>
                <w:lang w:val="en-US"/>
              </w:rPr>
              <w:t>such</w:t>
            </w:r>
            <w:r w:rsidRPr="005606E2">
              <w:rPr>
                <w:spacing w:val="23"/>
                <w:szCs w:val="24"/>
                <w:lang w:val="en-US"/>
              </w:rPr>
              <w:t xml:space="preserve"> </w:t>
            </w:r>
            <w:r w:rsidRPr="005606E2">
              <w:rPr>
                <w:szCs w:val="24"/>
                <w:lang w:val="en-US"/>
              </w:rPr>
              <w:t>features</w:t>
            </w:r>
            <w:r w:rsidRPr="005606E2">
              <w:rPr>
                <w:spacing w:val="22"/>
                <w:szCs w:val="24"/>
                <w:lang w:val="en-US"/>
              </w:rPr>
              <w:t xml:space="preserve"> </w:t>
            </w:r>
            <w:r w:rsidRPr="005606E2">
              <w:rPr>
                <w:szCs w:val="24"/>
                <w:lang w:val="en-US"/>
              </w:rPr>
              <w:t>of</w:t>
            </w:r>
            <w:r w:rsidRPr="005606E2">
              <w:rPr>
                <w:spacing w:val="21"/>
                <w:szCs w:val="24"/>
                <w:lang w:val="en-US"/>
              </w:rPr>
              <w:t xml:space="preserve"> </w:t>
            </w:r>
            <w:r w:rsidRPr="005606E2">
              <w:rPr>
                <w:szCs w:val="24"/>
                <w:lang w:val="en-US"/>
              </w:rPr>
              <w:t>an</w:t>
            </w:r>
            <w:r w:rsidRPr="005606E2">
              <w:rPr>
                <w:spacing w:val="21"/>
                <w:szCs w:val="24"/>
                <w:lang w:val="en-US"/>
              </w:rPr>
              <w:t xml:space="preserve"> </w:t>
            </w:r>
            <w:r w:rsidRPr="005606E2">
              <w:rPr>
                <w:spacing w:val="-4"/>
                <w:szCs w:val="24"/>
                <w:lang w:val="en-US"/>
              </w:rPr>
              <w:t>area</w:t>
            </w:r>
            <w:r w:rsidR="007406E2">
              <w:rPr>
                <w:szCs w:val="24"/>
                <w:lang w:val="en-US"/>
              </w:rPr>
              <w:t xml:space="preserve"> </w:t>
            </w:r>
            <w:r w:rsidRPr="005606E2">
              <w:rPr>
                <w:szCs w:val="24"/>
                <w:lang w:val="en-US"/>
              </w:rPr>
              <w:t>or</w:t>
            </w:r>
            <w:r w:rsidRPr="005606E2">
              <w:rPr>
                <w:spacing w:val="1"/>
                <w:szCs w:val="24"/>
                <w:lang w:val="en-US"/>
              </w:rPr>
              <w:t xml:space="preserve"> </w:t>
            </w:r>
            <w:r w:rsidRPr="005606E2">
              <w:rPr>
                <w:spacing w:val="-2"/>
                <w:szCs w:val="24"/>
                <w:lang w:val="en-US"/>
              </w:rPr>
              <w:t>region</w:t>
            </w:r>
          </w:p>
        </w:tc>
      </w:tr>
      <w:tr w:rsidR="00AB76C6" w:rsidRPr="005606E2" w:rsidTr="0028368F">
        <w:trPr>
          <w:trHeight w:val="703"/>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geologic</w:t>
            </w:r>
            <w:r w:rsidRPr="005606E2">
              <w:rPr>
                <w:b/>
                <w:spacing w:val="-7"/>
                <w:szCs w:val="24"/>
                <w:lang w:val="en-US"/>
              </w:rPr>
              <w:t xml:space="preserve"> </w:t>
            </w:r>
            <w:r w:rsidRPr="005606E2">
              <w:rPr>
                <w:b/>
                <w:spacing w:val="-4"/>
                <w:szCs w:val="24"/>
                <w:lang w:val="en-US"/>
              </w:rPr>
              <w:t>time</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the period from the moment of the Earth’s crust formation (about 4,5 billion years ago up to the present day)</w:t>
            </w:r>
          </w:p>
        </w:tc>
      </w:tr>
      <w:tr w:rsidR="00AB76C6" w:rsidRPr="005606E2" w:rsidTr="00924A60">
        <w:trPr>
          <w:trHeight w:val="630"/>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geologic</w:t>
            </w:r>
            <w:r w:rsidRPr="005606E2">
              <w:rPr>
                <w:b/>
                <w:spacing w:val="-9"/>
                <w:szCs w:val="24"/>
                <w:lang w:val="en-US"/>
              </w:rPr>
              <w:t xml:space="preserve"> </w:t>
            </w:r>
            <w:r w:rsidRPr="005606E2">
              <w:rPr>
                <w:b/>
                <w:szCs w:val="24"/>
                <w:lang w:val="en-US"/>
              </w:rPr>
              <w:t>time</w:t>
            </w:r>
            <w:r w:rsidRPr="005606E2">
              <w:rPr>
                <w:b/>
                <w:spacing w:val="-7"/>
                <w:szCs w:val="24"/>
                <w:lang w:val="en-US"/>
              </w:rPr>
              <w:t xml:space="preserve"> </w:t>
            </w:r>
            <w:r w:rsidRPr="005606E2">
              <w:rPr>
                <w:b/>
                <w:spacing w:val="-2"/>
                <w:szCs w:val="24"/>
                <w:lang w:val="en-US"/>
              </w:rPr>
              <w:t>scale</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w:t>
            </w:r>
            <w:r w:rsidRPr="005606E2">
              <w:rPr>
                <w:spacing w:val="60"/>
                <w:w w:val="150"/>
                <w:szCs w:val="24"/>
                <w:lang w:val="en-US"/>
              </w:rPr>
              <w:t xml:space="preserve"> </w:t>
            </w:r>
            <w:r w:rsidRPr="005606E2">
              <w:rPr>
                <w:szCs w:val="24"/>
                <w:lang w:val="en-US"/>
              </w:rPr>
              <w:t>chronological</w:t>
            </w:r>
            <w:r w:rsidRPr="005606E2">
              <w:rPr>
                <w:spacing w:val="62"/>
                <w:w w:val="150"/>
                <w:szCs w:val="24"/>
                <w:lang w:val="en-US"/>
              </w:rPr>
              <w:t xml:space="preserve"> </w:t>
            </w:r>
            <w:r w:rsidRPr="005606E2">
              <w:rPr>
                <w:szCs w:val="24"/>
                <w:lang w:val="en-US"/>
              </w:rPr>
              <w:t>arrangement</w:t>
            </w:r>
            <w:r w:rsidRPr="005606E2">
              <w:rPr>
                <w:spacing w:val="61"/>
                <w:w w:val="150"/>
                <w:szCs w:val="24"/>
                <w:lang w:val="en-US"/>
              </w:rPr>
              <w:t xml:space="preserve"> </w:t>
            </w:r>
            <w:r w:rsidRPr="005606E2">
              <w:rPr>
                <w:szCs w:val="24"/>
                <w:lang w:val="en-US"/>
              </w:rPr>
              <w:t>of</w:t>
            </w:r>
            <w:r w:rsidRPr="005606E2">
              <w:rPr>
                <w:spacing w:val="61"/>
                <w:w w:val="150"/>
                <w:szCs w:val="24"/>
                <w:lang w:val="en-US"/>
              </w:rPr>
              <w:t xml:space="preserve"> </w:t>
            </w:r>
            <w:r w:rsidRPr="005606E2">
              <w:rPr>
                <w:spacing w:val="-2"/>
                <w:szCs w:val="24"/>
                <w:lang w:val="en-US"/>
              </w:rPr>
              <w:t>geologic</w:t>
            </w:r>
            <w:r w:rsidR="007406E2">
              <w:rPr>
                <w:szCs w:val="24"/>
                <w:lang w:val="en-US"/>
              </w:rPr>
              <w:t xml:space="preserve"> </w:t>
            </w:r>
            <w:r w:rsidRPr="005606E2">
              <w:rPr>
                <w:szCs w:val="24"/>
                <w:lang w:val="en-US"/>
              </w:rPr>
              <w:t>time</w:t>
            </w:r>
            <w:r w:rsidRPr="005606E2">
              <w:rPr>
                <w:spacing w:val="-6"/>
                <w:szCs w:val="24"/>
                <w:lang w:val="en-US"/>
              </w:rPr>
              <w:t xml:space="preserve"> </w:t>
            </w:r>
            <w:r w:rsidRPr="005606E2">
              <w:rPr>
                <w:szCs w:val="24"/>
                <w:lang w:val="en-US"/>
              </w:rPr>
              <w:t>subdivided</w:t>
            </w:r>
            <w:r w:rsidRPr="005606E2">
              <w:rPr>
                <w:spacing w:val="-7"/>
                <w:szCs w:val="24"/>
                <w:lang w:val="en-US"/>
              </w:rPr>
              <w:t xml:space="preserve"> </w:t>
            </w:r>
            <w:r w:rsidRPr="005606E2">
              <w:rPr>
                <w:szCs w:val="24"/>
                <w:lang w:val="en-US"/>
              </w:rPr>
              <w:t>into</w:t>
            </w:r>
            <w:r w:rsidRPr="005606E2">
              <w:rPr>
                <w:spacing w:val="-8"/>
                <w:szCs w:val="24"/>
                <w:lang w:val="en-US"/>
              </w:rPr>
              <w:t xml:space="preserve"> </w:t>
            </w:r>
            <w:r w:rsidRPr="005606E2">
              <w:rPr>
                <w:spacing w:val="-4"/>
                <w:szCs w:val="24"/>
                <w:lang w:val="en-US"/>
              </w:rPr>
              <w:t>units</w:t>
            </w:r>
          </w:p>
        </w:tc>
      </w:tr>
      <w:tr w:rsidR="00AB76C6" w:rsidRPr="005606E2" w:rsidTr="00924A60">
        <w:trPr>
          <w:trHeight w:val="630"/>
        </w:trPr>
        <w:tc>
          <w:tcPr>
            <w:tcW w:w="1654"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geology</w:t>
            </w:r>
          </w:p>
        </w:tc>
        <w:tc>
          <w:tcPr>
            <w:tcW w:w="3346" w:type="pct"/>
            <w:gridSpan w:val="2"/>
          </w:tcPr>
          <w:p w:rsidR="007E3DDD" w:rsidRPr="007406E2" w:rsidRDefault="007E3DDD" w:rsidP="0044676B">
            <w:pPr>
              <w:pStyle w:val="TableParagraph"/>
              <w:ind w:left="170" w:right="170" w:firstLine="170"/>
              <w:rPr>
                <w:szCs w:val="24"/>
                <w:lang w:val="en-US"/>
              </w:rPr>
            </w:pPr>
            <w:r w:rsidRPr="005606E2">
              <w:rPr>
                <w:spacing w:val="-5"/>
                <w:szCs w:val="24"/>
                <w:lang w:val="en-US"/>
              </w:rPr>
              <w:t>the</w:t>
            </w:r>
            <w:r w:rsidR="0028368F">
              <w:rPr>
                <w:szCs w:val="24"/>
              </w:rPr>
              <w:t xml:space="preserve"> </w:t>
            </w:r>
            <w:r w:rsidRPr="005606E2">
              <w:rPr>
                <w:spacing w:val="-2"/>
                <w:szCs w:val="24"/>
                <w:lang w:val="en-US"/>
              </w:rPr>
              <w:t>study</w:t>
            </w:r>
            <w:r w:rsidR="0028368F">
              <w:rPr>
                <w:szCs w:val="24"/>
              </w:rPr>
              <w:t xml:space="preserve"> </w:t>
            </w:r>
            <w:r w:rsidRPr="005606E2">
              <w:rPr>
                <w:spacing w:val="-5"/>
                <w:szCs w:val="24"/>
                <w:lang w:val="en-US"/>
              </w:rPr>
              <w:t>of</w:t>
            </w:r>
            <w:r w:rsidR="0028368F">
              <w:rPr>
                <w:szCs w:val="24"/>
              </w:rPr>
              <w:t xml:space="preserve"> </w:t>
            </w:r>
            <w:r w:rsidRPr="005606E2">
              <w:rPr>
                <w:spacing w:val="-5"/>
                <w:szCs w:val="24"/>
                <w:lang w:val="en-US"/>
              </w:rPr>
              <w:t>the</w:t>
            </w:r>
            <w:r w:rsidRPr="005606E2">
              <w:rPr>
                <w:szCs w:val="24"/>
                <w:lang w:val="en-US"/>
              </w:rPr>
              <w:tab/>
            </w:r>
            <w:r w:rsidRPr="005606E2">
              <w:rPr>
                <w:spacing w:val="-2"/>
                <w:szCs w:val="24"/>
                <w:lang w:val="en-US"/>
              </w:rPr>
              <w:t>Earth,</w:t>
            </w:r>
            <w:r w:rsidRPr="005606E2">
              <w:rPr>
                <w:szCs w:val="24"/>
                <w:lang w:val="en-US"/>
              </w:rPr>
              <w:tab/>
            </w:r>
            <w:r w:rsidRPr="005606E2">
              <w:rPr>
                <w:spacing w:val="-2"/>
                <w:szCs w:val="24"/>
                <w:lang w:val="en-US"/>
              </w:rPr>
              <w:t>including</w:t>
            </w:r>
            <w:r w:rsidR="0028368F">
              <w:rPr>
                <w:szCs w:val="24"/>
              </w:rPr>
              <w:t xml:space="preserve"> </w:t>
            </w:r>
            <w:r w:rsidRPr="005606E2">
              <w:rPr>
                <w:spacing w:val="-5"/>
                <w:szCs w:val="24"/>
                <w:lang w:val="en-US"/>
              </w:rPr>
              <w:t>the</w:t>
            </w:r>
            <w:r w:rsidR="007406E2">
              <w:rPr>
                <w:szCs w:val="24"/>
                <w:lang w:val="en-US"/>
              </w:rPr>
              <w:t xml:space="preserve"> </w:t>
            </w:r>
            <w:r w:rsidRPr="005606E2">
              <w:rPr>
                <w:szCs w:val="24"/>
                <w:lang w:val="en-US"/>
              </w:rPr>
              <w:t>materials</w:t>
            </w:r>
            <w:r w:rsidRPr="005606E2">
              <w:rPr>
                <w:spacing w:val="-4"/>
                <w:szCs w:val="24"/>
                <w:lang w:val="en-US"/>
              </w:rPr>
              <w:t xml:space="preserve"> </w:t>
            </w:r>
            <w:r w:rsidRPr="005606E2">
              <w:rPr>
                <w:szCs w:val="24"/>
                <w:lang w:val="en-US"/>
              </w:rPr>
              <w:t>that</w:t>
            </w:r>
            <w:r w:rsidRPr="005606E2">
              <w:rPr>
                <w:spacing w:val="-2"/>
                <w:szCs w:val="24"/>
                <w:lang w:val="en-US"/>
              </w:rPr>
              <w:t xml:space="preserve"> </w:t>
            </w:r>
            <w:r w:rsidRPr="005606E2">
              <w:rPr>
                <w:szCs w:val="24"/>
                <w:lang w:val="en-US"/>
              </w:rPr>
              <w:t>it</w:t>
            </w:r>
            <w:r w:rsidRPr="005606E2">
              <w:rPr>
                <w:spacing w:val="-2"/>
                <w:szCs w:val="24"/>
                <w:lang w:val="en-US"/>
              </w:rPr>
              <w:t xml:space="preserve"> </w:t>
            </w:r>
            <w:r w:rsidRPr="005606E2">
              <w:rPr>
                <w:szCs w:val="24"/>
                <w:lang w:val="en-US"/>
              </w:rPr>
              <w:t>is</w:t>
            </w:r>
            <w:r w:rsidRPr="005606E2">
              <w:rPr>
                <w:spacing w:val="-1"/>
                <w:szCs w:val="24"/>
                <w:lang w:val="en-US"/>
              </w:rPr>
              <w:t xml:space="preserve"> </w:t>
            </w:r>
            <w:r w:rsidRPr="005606E2">
              <w:rPr>
                <w:szCs w:val="24"/>
                <w:lang w:val="en-US"/>
              </w:rPr>
              <w:t>made</w:t>
            </w:r>
            <w:r w:rsidRPr="005606E2">
              <w:rPr>
                <w:spacing w:val="-3"/>
                <w:szCs w:val="24"/>
                <w:lang w:val="en-US"/>
              </w:rPr>
              <w:t xml:space="preserve"> </w:t>
            </w:r>
            <w:r w:rsidRPr="005606E2">
              <w:rPr>
                <w:szCs w:val="24"/>
                <w:lang w:val="en-US"/>
              </w:rPr>
              <w:t>of,</w:t>
            </w:r>
            <w:r w:rsidRPr="005606E2">
              <w:rPr>
                <w:spacing w:val="-3"/>
                <w:szCs w:val="24"/>
                <w:lang w:val="en-US"/>
              </w:rPr>
              <w:t xml:space="preserve"> </w:t>
            </w:r>
            <w:r w:rsidRPr="005606E2">
              <w:rPr>
                <w:szCs w:val="24"/>
                <w:lang w:val="en-US"/>
              </w:rPr>
              <w:t>the</w:t>
            </w:r>
            <w:r w:rsidRPr="005606E2">
              <w:rPr>
                <w:spacing w:val="-4"/>
                <w:szCs w:val="24"/>
                <w:lang w:val="en-US"/>
              </w:rPr>
              <w:t xml:space="preserve"> </w:t>
            </w:r>
            <w:r w:rsidRPr="005606E2">
              <w:rPr>
                <w:szCs w:val="24"/>
                <w:lang w:val="en-US"/>
              </w:rPr>
              <w:t>physical</w:t>
            </w:r>
            <w:r w:rsidRPr="005606E2">
              <w:rPr>
                <w:spacing w:val="-1"/>
                <w:szCs w:val="24"/>
                <w:lang w:val="en-US"/>
              </w:rPr>
              <w:t xml:space="preserve"> </w:t>
            </w:r>
            <w:r w:rsidRPr="005606E2">
              <w:rPr>
                <w:spacing w:val="-5"/>
                <w:szCs w:val="24"/>
                <w:lang w:val="en-US"/>
              </w:rPr>
              <w:t>and</w:t>
            </w:r>
            <w:r w:rsidR="007406E2">
              <w:rPr>
                <w:spacing w:val="-5"/>
                <w:szCs w:val="24"/>
                <w:lang w:val="en-US"/>
              </w:rPr>
              <w:t xml:space="preserve"> </w:t>
            </w:r>
            <w:r w:rsidR="007406E2" w:rsidRPr="005606E2">
              <w:rPr>
                <w:szCs w:val="24"/>
                <w:lang w:val="en-US"/>
              </w:rPr>
              <w:t>chemical</w:t>
            </w:r>
            <w:r w:rsidR="007406E2" w:rsidRPr="005606E2">
              <w:rPr>
                <w:spacing w:val="32"/>
                <w:szCs w:val="24"/>
                <w:lang w:val="en-US"/>
              </w:rPr>
              <w:t xml:space="preserve"> </w:t>
            </w:r>
            <w:r w:rsidR="007406E2" w:rsidRPr="005606E2">
              <w:rPr>
                <w:szCs w:val="24"/>
                <w:lang w:val="en-US"/>
              </w:rPr>
              <w:t>changes</w:t>
            </w:r>
            <w:r w:rsidR="007406E2" w:rsidRPr="005606E2">
              <w:rPr>
                <w:spacing w:val="33"/>
                <w:szCs w:val="24"/>
                <w:lang w:val="en-US"/>
              </w:rPr>
              <w:t xml:space="preserve"> </w:t>
            </w:r>
            <w:r w:rsidR="007406E2" w:rsidRPr="005606E2">
              <w:rPr>
                <w:szCs w:val="24"/>
                <w:lang w:val="en-US"/>
              </w:rPr>
              <w:t>that</w:t>
            </w:r>
            <w:r w:rsidR="007406E2" w:rsidRPr="005606E2">
              <w:rPr>
                <w:spacing w:val="32"/>
                <w:szCs w:val="24"/>
                <w:lang w:val="en-US"/>
              </w:rPr>
              <w:t xml:space="preserve"> </w:t>
            </w:r>
            <w:r w:rsidR="007406E2" w:rsidRPr="005606E2">
              <w:rPr>
                <w:szCs w:val="24"/>
                <w:lang w:val="en-US"/>
              </w:rPr>
              <w:t>occur</w:t>
            </w:r>
            <w:r w:rsidR="007406E2" w:rsidRPr="005606E2">
              <w:rPr>
                <w:spacing w:val="32"/>
                <w:szCs w:val="24"/>
                <w:lang w:val="en-US"/>
              </w:rPr>
              <w:t xml:space="preserve"> </w:t>
            </w:r>
            <w:r w:rsidR="007406E2" w:rsidRPr="005606E2">
              <w:rPr>
                <w:szCs w:val="24"/>
                <w:lang w:val="en-US"/>
              </w:rPr>
              <w:t>on</w:t>
            </w:r>
            <w:r w:rsidR="007406E2" w:rsidRPr="005606E2">
              <w:rPr>
                <w:spacing w:val="33"/>
                <w:szCs w:val="24"/>
                <w:lang w:val="en-US"/>
              </w:rPr>
              <w:t xml:space="preserve"> </w:t>
            </w:r>
            <w:r w:rsidR="007406E2" w:rsidRPr="005606E2">
              <w:rPr>
                <w:szCs w:val="24"/>
                <w:lang w:val="en-US"/>
              </w:rPr>
              <w:t>its</w:t>
            </w:r>
            <w:r w:rsidR="007406E2" w:rsidRPr="005606E2">
              <w:rPr>
                <w:spacing w:val="30"/>
                <w:szCs w:val="24"/>
                <w:lang w:val="en-US"/>
              </w:rPr>
              <w:t xml:space="preserve"> </w:t>
            </w:r>
            <w:r w:rsidR="007406E2" w:rsidRPr="005606E2">
              <w:rPr>
                <w:spacing w:val="-2"/>
                <w:szCs w:val="24"/>
                <w:lang w:val="en-US"/>
              </w:rPr>
              <w:t>surface</w:t>
            </w:r>
            <w:r w:rsidR="007406E2">
              <w:rPr>
                <w:szCs w:val="24"/>
                <w:lang w:val="en-US"/>
              </w:rPr>
              <w:t xml:space="preserve"> </w:t>
            </w:r>
            <w:r w:rsidR="007406E2" w:rsidRPr="005606E2">
              <w:rPr>
                <w:szCs w:val="24"/>
                <w:lang w:val="en-US"/>
              </w:rPr>
              <w:t>and</w:t>
            </w:r>
            <w:r w:rsidR="007406E2" w:rsidRPr="005606E2">
              <w:rPr>
                <w:spacing w:val="40"/>
                <w:szCs w:val="24"/>
                <w:lang w:val="en-US"/>
              </w:rPr>
              <w:t xml:space="preserve"> </w:t>
            </w:r>
            <w:r w:rsidR="007406E2" w:rsidRPr="005606E2">
              <w:rPr>
                <w:szCs w:val="24"/>
                <w:lang w:val="en-US"/>
              </w:rPr>
              <w:t>in</w:t>
            </w:r>
            <w:r w:rsidR="007406E2" w:rsidRPr="005606E2">
              <w:rPr>
                <w:spacing w:val="40"/>
                <w:szCs w:val="24"/>
                <w:lang w:val="en-US"/>
              </w:rPr>
              <w:t xml:space="preserve"> </w:t>
            </w:r>
            <w:r w:rsidR="007406E2" w:rsidRPr="005606E2">
              <w:rPr>
                <w:szCs w:val="24"/>
                <w:lang w:val="en-US"/>
              </w:rPr>
              <w:t>its</w:t>
            </w:r>
            <w:r w:rsidR="007406E2" w:rsidRPr="005606E2">
              <w:rPr>
                <w:spacing w:val="40"/>
                <w:szCs w:val="24"/>
                <w:lang w:val="en-US"/>
              </w:rPr>
              <w:t xml:space="preserve"> </w:t>
            </w:r>
            <w:r w:rsidR="007406E2" w:rsidRPr="005606E2">
              <w:rPr>
                <w:szCs w:val="24"/>
                <w:lang w:val="en-US"/>
              </w:rPr>
              <w:t>interior,</w:t>
            </w:r>
            <w:r w:rsidR="007406E2" w:rsidRPr="005606E2">
              <w:rPr>
                <w:spacing w:val="40"/>
                <w:szCs w:val="24"/>
                <w:lang w:val="en-US"/>
              </w:rPr>
              <w:t xml:space="preserve"> </w:t>
            </w:r>
            <w:r w:rsidR="007406E2" w:rsidRPr="005606E2">
              <w:rPr>
                <w:szCs w:val="24"/>
                <w:lang w:val="en-US"/>
              </w:rPr>
              <w:t>and</w:t>
            </w:r>
            <w:r w:rsidR="007406E2" w:rsidRPr="005606E2">
              <w:rPr>
                <w:spacing w:val="40"/>
                <w:szCs w:val="24"/>
                <w:lang w:val="en-US"/>
              </w:rPr>
              <w:t xml:space="preserve"> </w:t>
            </w:r>
            <w:r w:rsidR="007406E2" w:rsidRPr="005606E2">
              <w:rPr>
                <w:szCs w:val="24"/>
                <w:lang w:val="en-US"/>
              </w:rPr>
              <w:t>the</w:t>
            </w:r>
            <w:r w:rsidR="007406E2" w:rsidRPr="005606E2">
              <w:rPr>
                <w:spacing w:val="40"/>
                <w:szCs w:val="24"/>
                <w:lang w:val="en-US"/>
              </w:rPr>
              <w:t xml:space="preserve"> </w:t>
            </w:r>
            <w:r w:rsidR="007406E2" w:rsidRPr="005606E2">
              <w:rPr>
                <w:szCs w:val="24"/>
                <w:lang w:val="en-US"/>
              </w:rPr>
              <w:t>history</w:t>
            </w:r>
            <w:r w:rsidR="007406E2" w:rsidRPr="005606E2">
              <w:rPr>
                <w:spacing w:val="40"/>
                <w:szCs w:val="24"/>
                <w:lang w:val="en-US"/>
              </w:rPr>
              <w:t xml:space="preserve"> </w:t>
            </w:r>
            <w:r w:rsidR="007406E2" w:rsidRPr="005606E2">
              <w:rPr>
                <w:szCs w:val="24"/>
                <w:lang w:val="en-US"/>
              </w:rPr>
              <w:t>of</w:t>
            </w:r>
            <w:r w:rsidR="007406E2" w:rsidRPr="005606E2">
              <w:rPr>
                <w:spacing w:val="40"/>
                <w:szCs w:val="24"/>
                <w:lang w:val="en-US"/>
              </w:rPr>
              <w:t xml:space="preserve"> </w:t>
            </w:r>
            <w:r w:rsidR="007406E2" w:rsidRPr="005606E2">
              <w:rPr>
                <w:szCs w:val="24"/>
                <w:lang w:val="en-US"/>
              </w:rPr>
              <w:t>the planet and its life forms</w:t>
            </w:r>
          </w:p>
        </w:tc>
      </w:tr>
      <w:tr w:rsidR="00A50A1A" w:rsidRPr="005606E2" w:rsidTr="0028368F">
        <w:trPr>
          <w:trHeight w:val="922"/>
        </w:trPr>
        <w:tc>
          <w:tcPr>
            <w:tcW w:w="1654"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geosphere</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more or less concentric layers enveloping the Earth, which alter with depth in vertical section</w:t>
            </w:r>
            <w:r w:rsidRPr="005606E2">
              <w:rPr>
                <w:spacing w:val="52"/>
                <w:szCs w:val="24"/>
                <w:lang w:val="en-US"/>
              </w:rPr>
              <w:t xml:space="preserve"> </w:t>
            </w:r>
            <w:r w:rsidRPr="005606E2">
              <w:rPr>
                <w:szCs w:val="24"/>
                <w:lang w:val="en-US"/>
              </w:rPr>
              <w:t>of</w:t>
            </w:r>
            <w:r w:rsidRPr="005606E2">
              <w:rPr>
                <w:spacing w:val="51"/>
                <w:szCs w:val="24"/>
                <w:lang w:val="en-US"/>
              </w:rPr>
              <w:t xml:space="preserve"> </w:t>
            </w:r>
            <w:r w:rsidRPr="005606E2">
              <w:rPr>
                <w:szCs w:val="24"/>
                <w:lang w:val="en-US"/>
              </w:rPr>
              <w:t>the</w:t>
            </w:r>
            <w:r w:rsidRPr="005606E2">
              <w:rPr>
                <w:spacing w:val="51"/>
                <w:szCs w:val="24"/>
                <w:lang w:val="en-US"/>
              </w:rPr>
              <w:t xml:space="preserve"> </w:t>
            </w:r>
            <w:r w:rsidRPr="005606E2">
              <w:rPr>
                <w:szCs w:val="24"/>
                <w:lang w:val="en-US"/>
              </w:rPr>
              <w:t>planet.</w:t>
            </w:r>
            <w:r w:rsidRPr="005606E2">
              <w:rPr>
                <w:spacing w:val="51"/>
                <w:szCs w:val="24"/>
                <w:lang w:val="en-US"/>
              </w:rPr>
              <w:t xml:space="preserve"> </w:t>
            </w:r>
            <w:r w:rsidRPr="005606E2">
              <w:rPr>
                <w:szCs w:val="24"/>
                <w:lang w:val="en-US"/>
              </w:rPr>
              <w:t>They</w:t>
            </w:r>
            <w:r w:rsidRPr="005606E2">
              <w:rPr>
                <w:spacing w:val="50"/>
                <w:szCs w:val="24"/>
                <w:lang w:val="en-US"/>
              </w:rPr>
              <w:t xml:space="preserve"> </w:t>
            </w:r>
            <w:r w:rsidRPr="005606E2">
              <w:rPr>
                <w:szCs w:val="24"/>
                <w:lang w:val="en-US"/>
              </w:rPr>
              <w:t>have</w:t>
            </w:r>
            <w:r w:rsidRPr="005606E2">
              <w:rPr>
                <w:spacing w:val="52"/>
                <w:szCs w:val="24"/>
                <w:lang w:val="en-US"/>
              </w:rPr>
              <w:t xml:space="preserve"> </w:t>
            </w:r>
            <w:r w:rsidRPr="005606E2">
              <w:rPr>
                <w:spacing w:val="-2"/>
                <w:szCs w:val="24"/>
                <w:lang w:val="en-US"/>
              </w:rPr>
              <w:t>different</w:t>
            </w:r>
            <w:r w:rsidR="007406E2">
              <w:rPr>
                <w:szCs w:val="24"/>
                <w:lang w:val="en-US"/>
              </w:rPr>
              <w:t xml:space="preserve"> </w:t>
            </w:r>
            <w:r w:rsidRPr="005606E2">
              <w:rPr>
                <w:szCs w:val="24"/>
                <w:lang w:val="en-US"/>
              </w:rPr>
              <w:t>chemical,</w:t>
            </w:r>
            <w:r w:rsidRPr="005606E2">
              <w:rPr>
                <w:spacing w:val="-8"/>
                <w:szCs w:val="24"/>
                <w:lang w:val="en-US"/>
              </w:rPr>
              <w:t xml:space="preserve"> </w:t>
            </w:r>
            <w:r w:rsidRPr="005606E2">
              <w:rPr>
                <w:szCs w:val="24"/>
                <w:lang w:val="en-US"/>
              </w:rPr>
              <w:t>physical</w:t>
            </w:r>
            <w:r w:rsidRPr="005606E2">
              <w:rPr>
                <w:spacing w:val="-5"/>
                <w:szCs w:val="24"/>
                <w:lang w:val="en-US"/>
              </w:rPr>
              <w:t xml:space="preserve"> </w:t>
            </w:r>
            <w:r w:rsidRPr="005606E2">
              <w:rPr>
                <w:szCs w:val="24"/>
                <w:lang w:val="en-US"/>
              </w:rPr>
              <w:t>and</w:t>
            </w:r>
            <w:r w:rsidRPr="005606E2">
              <w:rPr>
                <w:spacing w:val="-5"/>
                <w:szCs w:val="24"/>
                <w:lang w:val="en-US"/>
              </w:rPr>
              <w:t xml:space="preserve"> </w:t>
            </w:r>
            <w:r w:rsidRPr="005606E2">
              <w:rPr>
                <w:szCs w:val="24"/>
                <w:lang w:val="en-US"/>
              </w:rPr>
              <w:t>biological</w:t>
            </w:r>
            <w:r w:rsidRPr="005606E2">
              <w:rPr>
                <w:spacing w:val="-5"/>
                <w:szCs w:val="24"/>
                <w:lang w:val="en-US"/>
              </w:rPr>
              <w:t xml:space="preserve"> </w:t>
            </w:r>
            <w:r w:rsidRPr="005606E2">
              <w:rPr>
                <w:spacing w:val="-2"/>
                <w:szCs w:val="24"/>
                <w:lang w:val="en-US"/>
              </w:rPr>
              <w:t>properties</w:t>
            </w:r>
          </w:p>
        </w:tc>
      </w:tr>
      <w:tr w:rsidR="00A50A1A" w:rsidRPr="005606E2" w:rsidTr="00924A60">
        <w:trPr>
          <w:trHeight w:val="323"/>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outer</w:t>
            </w:r>
            <w:r w:rsidRPr="005606E2">
              <w:rPr>
                <w:b/>
                <w:spacing w:val="-3"/>
                <w:szCs w:val="24"/>
                <w:lang w:val="en-US"/>
              </w:rPr>
              <w:t xml:space="preserve"> </w:t>
            </w:r>
            <w:r w:rsidRPr="005606E2">
              <w:rPr>
                <w:b/>
                <w:spacing w:val="-2"/>
                <w:szCs w:val="24"/>
                <w:lang w:val="en-US"/>
              </w:rPr>
              <w:t>geospheres</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atmosphere,</w:t>
            </w:r>
            <w:r w:rsidRPr="005606E2">
              <w:rPr>
                <w:spacing w:val="-11"/>
                <w:szCs w:val="24"/>
                <w:lang w:val="en-US"/>
              </w:rPr>
              <w:t xml:space="preserve"> </w:t>
            </w:r>
            <w:r w:rsidRPr="005606E2">
              <w:rPr>
                <w:spacing w:val="-2"/>
                <w:szCs w:val="24"/>
                <w:lang w:val="en-US"/>
              </w:rPr>
              <w:t>hydrosphere</w:t>
            </w:r>
          </w:p>
        </w:tc>
      </w:tr>
      <w:tr w:rsidR="00A50A1A" w:rsidRPr="005606E2" w:rsidTr="00924A60">
        <w:trPr>
          <w:trHeight w:val="628"/>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inner</w:t>
            </w:r>
            <w:r w:rsidRPr="005606E2">
              <w:rPr>
                <w:b/>
                <w:spacing w:val="-3"/>
                <w:szCs w:val="24"/>
                <w:lang w:val="en-US"/>
              </w:rPr>
              <w:t xml:space="preserve"> </w:t>
            </w:r>
            <w:r w:rsidRPr="005606E2">
              <w:rPr>
                <w:b/>
                <w:spacing w:val="-2"/>
                <w:szCs w:val="24"/>
                <w:lang w:val="en-US"/>
              </w:rPr>
              <w:t>geospheres</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the</w:t>
            </w:r>
            <w:r w:rsidRPr="005606E2">
              <w:rPr>
                <w:spacing w:val="11"/>
                <w:szCs w:val="24"/>
                <w:lang w:val="en-US"/>
              </w:rPr>
              <w:t xml:space="preserve"> </w:t>
            </w:r>
            <w:r w:rsidRPr="005606E2">
              <w:rPr>
                <w:szCs w:val="24"/>
                <w:lang w:val="en-US"/>
              </w:rPr>
              <w:t>Earth’s</w:t>
            </w:r>
            <w:r w:rsidRPr="005606E2">
              <w:rPr>
                <w:spacing w:val="12"/>
                <w:szCs w:val="24"/>
                <w:lang w:val="en-US"/>
              </w:rPr>
              <w:t xml:space="preserve"> </w:t>
            </w:r>
            <w:r w:rsidRPr="005606E2">
              <w:rPr>
                <w:szCs w:val="24"/>
                <w:lang w:val="en-US"/>
              </w:rPr>
              <w:t>crust</w:t>
            </w:r>
            <w:r w:rsidRPr="005606E2">
              <w:rPr>
                <w:spacing w:val="12"/>
                <w:szCs w:val="24"/>
                <w:lang w:val="en-US"/>
              </w:rPr>
              <w:t xml:space="preserve"> </w:t>
            </w:r>
            <w:r w:rsidRPr="005606E2">
              <w:rPr>
                <w:szCs w:val="24"/>
                <w:lang w:val="en-US"/>
              </w:rPr>
              <w:t>and</w:t>
            </w:r>
            <w:r w:rsidRPr="005606E2">
              <w:rPr>
                <w:spacing w:val="9"/>
                <w:szCs w:val="24"/>
                <w:lang w:val="en-US"/>
              </w:rPr>
              <w:t xml:space="preserve"> </w:t>
            </w:r>
            <w:r w:rsidRPr="005606E2">
              <w:rPr>
                <w:szCs w:val="24"/>
                <w:lang w:val="en-US"/>
              </w:rPr>
              <w:t>mantle.</w:t>
            </w:r>
            <w:r w:rsidRPr="005606E2">
              <w:rPr>
                <w:spacing w:val="10"/>
                <w:szCs w:val="24"/>
                <w:lang w:val="en-US"/>
              </w:rPr>
              <w:t xml:space="preserve"> </w:t>
            </w:r>
            <w:r w:rsidRPr="005606E2">
              <w:rPr>
                <w:szCs w:val="24"/>
                <w:lang w:val="en-US"/>
              </w:rPr>
              <w:t>Synonym:</w:t>
            </w:r>
            <w:r w:rsidRPr="005606E2">
              <w:rPr>
                <w:spacing w:val="13"/>
                <w:szCs w:val="24"/>
                <w:lang w:val="en-US"/>
              </w:rPr>
              <w:t xml:space="preserve"> </w:t>
            </w:r>
            <w:r w:rsidRPr="005606E2">
              <w:rPr>
                <w:spacing w:val="-5"/>
                <w:szCs w:val="24"/>
                <w:lang w:val="en-US"/>
              </w:rPr>
              <w:t>the</w:t>
            </w:r>
            <w:r w:rsidR="007406E2">
              <w:rPr>
                <w:szCs w:val="24"/>
                <w:lang w:val="en-US"/>
              </w:rPr>
              <w:t xml:space="preserve"> </w:t>
            </w:r>
            <w:r w:rsidRPr="005606E2">
              <w:rPr>
                <w:szCs w:val="24"/>
                <w:lang w:val="en-US"/>
              </w:rPr>
              <w:t>Earth’s</w:t>
            </w:r>
            <w:r w:rsidRPr="005606E2">
              <w:rPr>
                <w:spacing w:val="-5"/>
                <w:szCs w:val="24"/>
                <w:lang w:val="en-US"/>
              </w:rPr>
              <w:t xml:space="preserve"> </w:t>
            </w:r>
            <w:r w:rsidRPr="005606E2">
              <w:rPr>
                <w:spacing w:val="-2"/>
                <w:szCs w:val="24"/>
                <w:lang w:val="en-US"/>
              </w:rPr>
              <w:t>envelopes</w:t>
            </w:r>
          </w:p>
        </w:tc>
      </w:tr>
      <w:tr w:rsidR="00A50A1A" w:rsidRPr="005606E2" w:rsidTr="0028368F">
        <w:trPr>
          <w:trHeight w:val="1021"/>
        </w:trPr>
        <w:tc>
          <w:tcPr>
            <w:tcW w:w="1654"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glacier</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 massive, long-lasting accumulation of compacted snow and ice that forms on land and</w:t>
            </w:r>
            <w:r w:rsidRPr="005606E2">
              <w:rPr>
                <w:spacing w:val="16"/>
                <w:szCs w:val="24"/>
                <w:lang w:val="en-US"/>
              </w:rPr>
              <w:t xml:space="preserve"> </w:t>
            </w:r>
            <w:r w:rsidRPr="005606E2">
              <w:rPr>
                <w:szCs w:val="24"/>
                <w:lang w:val="en-US"/>
              </w:rPr>
              <w:t>moves</w:t>
            </w:r>
            <w:r w:rsidRPr="005606E2">
              <w:rPr>
                <w:spacing w:val="15"/>
                <w:szCs w:val="24"/>
                <w:lang w:val="en-US"/>
              </w:rPr>
              <w:t xml:space="preserve"> </w:t>
            </w:r>
            <w:r w:rsidRPr="005606E2">
              <w:rPr>
                <w:szCs w:val="24"/>
                <w:lang w:val="en-US"/>
              </w:rPr>
              <w:t>downslope</w:t>
            </w:r>
            <w:r w:rsidRPr="005606E2">
              <w:rPr>
                <w:spacing w:val="15"/>
                <w:szCs w:val="24"/>
                <w:lang w:val="en-US"/>
              </w:rPr>
              <w:t xml:space="preserve"> </w:t>
            </w:r>
            <w:r w:rsidRPr="005606E2">
              <w:rPr>
                <w:szCs w:val="24"/>
                <w:lang w:val="en-US"/>
              </w:rPr>
              <w:t>or</w:t>
            </w:r>
            <w:r w:rsidRPr="005606E2">
              <w:rPr>
                <w:spacing w:val="14"/>
                <w:szCs w:val="24"/>
                <w:lang w:val="en-US"/>
              </w:rPr>
              <w:t xml:space="preserve"> </w:t>
            </w:r>
            <w:r w:rsidRPr="005606E2">
              <w:rPr>
                <w:szCs w:val="24"/>
                <w:lang w:val="en-US"/>
              </w:rPr>
              <w:t>outward</w:t>
            </w:r>
            <w:r w:rsidRPr="005606E2">
              <w:rPr>
                <w:spacing w:val="15"/>
                <w:szCs w:val="24"/>
                <w:lang w:val="en-US"/>
              </w:rPr>
              <w:t xml:space="preserve"> </w:t>
            </w:r>
            <w:r w:rsidRPr="005606E2">
              <w:rPr>
                <w:szCs w:val="24"/>
                <w:lang w:val="en-US"/>
              </w:rPr>
              <w:t>under</w:t>
            </w:r>
            <w:r w:rsidRPr="005606E2">
              <w:rPr>
                <w:spacing w:val="14"/>
                <w:szCs w:val="24"/>
                <w:lang w:val="en-US"/>
              </w:rPr>
              <w:t xml:space="preserve"> </w:t>
            </w:r>
            <w:r w:rsidRPr="005606E2">
              <w:rPr>
                <w:spacing w:val="-5"/>
                <w:szCs w:val="24"/>
                <w:lang w:val="en-US"/>
              </w:rPr>
              <w:t>its</w:t>
            </w:r>
            <w:r w:rsidR="007406E2">
              <w:rPr>
                <w:szCs w:val="24"/>
                <w:lang w:val="en-US"/>
              </w:rPr>
              <w:t xml:space="preserve"> </w:t>
            </w:r>
            <w:r w:rsidRPr="005606E2">
              <w:rPr>
                <w:szCs w:val="24"/>
                <w:lang w:val="en-US"/>
              </w:rPr>
              <w:t>own</w:t>
            </w:r>
            <w:r w:rsidRPr="005606E2">
              <w:rPr>
                <w:spacing w:val="-3"/>
                <w:szCs w:val="24"/>
                <w:lang w:val="en-US"/>
              </w:rPr>
              <w:t xml:space="preserve"> </w:t>
            </w:r>
            <w:r w:rsidRPr="005606E2">
              <w:rPr>
                <w:spacing w:val="-2"/>
                <w:szCs w:val="24"/>
                <w:lang w:val="en-US"/>
              </w:rPr>
              <w:t>weight</w:t>
            </w:r>
          </w:p>
        </w:tc>
      </w:tr>
      <w:tr w:rsidR="00A50A1A" w:rsidRPr="005606E2" w:rsidTr="00924A60">
        <w:trPr>
          <w:trHeight w:val="630"/>
        </w:trPr>
        <w:tc>
          <w:tcPr>
            <w:tcW w:w="1654"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gneiss</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w:t>
            </w:r>
            <w:r w:rsidRPr="005606E2">
              <w:rPr>
                <w:spacing w:val="70"/>
                <w:w w:val="150"/>
                <w:szCs w:val="24"/>
                <w:lang w:val="en-US"/>
              </w:rPr>
              <w:t xml:space="preserve"> </w:t>
            </w:r>
            <w:r w:rsidRPr="005606E2">
              <w:rPr>
                <w:szCs w:val="24"/>
                <w:lang w:val="en-US"/>
              </w:rPr>
              <w:t>foliated</w:t>
            </w:r>
            <w:r w:rsidRPr="005606E2">
              <w:rPr>
                <w:spacing w:val="71"/>
                <w:w w:val="150"/>
                <w:szCs w:val="24"/>
                <w:lang w:val="en-US"/>
              </w:rPr>
              <w:t xml:space="preserve"> </w:t>
            </w:r>
            <w:r w:rsidRPr="005606E2">
              <w:rPr>
                <w:szCs w:val="24"/>
                <w:lang w:val="en-US"/>
              </w:rPr>
              <w:t>rock</w:t>
            </w:r>
            <w:r w:rsidRPr="005606E2">
              <w:rPr>
                <w:spacing w:val="71"/>
                <w:w w:val="150"/>
                <w:szCs w:val="24"/>
                <w:lang w:val="en-US"/>
              </w:rPr>
              <w:t xml:space="preserve"> </w:t>
            </w:r>
            <w:r w:rsidRPr="005606E2">
              <w:rPr>
                <w:szCs w:val="24"/>
                <w:lang w:val="en-US"/>
              </w:rPr>
              <w:t>with</w:t>
            </w:r>
            <w:r w:rsidRPr="005606E2">
              <w:rPr>
                <w:spacing w:val="71"/>
                <w:w w:val="150"/>
                <w:szCs w:val="24"/>
                <w:lang w:val="en-US"/>
              </w:rPr>
              <w:t xml:space="preserve"> </w:t>
            </w:r>
            <w:r w:rsidRPr="005606E2">
              <w:rPr>
                <w:szCs w:val="24"/>
                <w:lang w:val="en-US"/>
              </w:rPr>
              <w:t>banded</w:t>
            </w:r>
            <w:r w:rsidRPr="005606E2">
              <w:rPr>
                <w:spacing w:val="72"/>
                <w:w w:val="150"/>
                <w:szCs w:val="24"/>
                <w:lang w:val="en-US"/>
              </w:rPr>
              <w:t xml:space="preserve"> </w:t>
            </w:r>
            <w:r w:rsidRPr="005606E2">
              <w:rPr>
                <w:spacing w:val="-2"/>
                <w:szCs w:val="24"/>
                <w:lang w:val="en-US"/>
              </w:rPr>
              <w:t>appearance</w:t>
            </w:r>
            <w:r w:rsidR="007406E2">
              <w:rPr>
                <w:szCs w:val="24"/>
                <w:lang w:val="en-US"/>
              </w:rPr>
              <w:t xml:space="preserve"> </w:t>
            </w:r>
            <w:r w:rsidRPr="005606E2">
              <w:rPr>
                <w:szCs w:val="24"/>
                <w:lang w:val="en-US"/>
              </w:rPr>
              <w:t>formed</w:t>
            </w:r>
            <w:r w:rsidRPr="005606E2">
              <w:rPr>
                <w:spacing w:val="-2"/>
                <w:szCs w:val="24"/>
                <w:lang w:val="en-US"/>
              </w:rPr>
              <w:t xml:space="preserve"> </w:t>
            </w:r>
            <w:r w:rsidRPr="005606E2">
              <w:rPr>
                <w:szCs w:val="24"/>
                <w:lang w:val="en-US"/>
              </w:rPr>
              <w:t>by</w:t>
            </w:r>
            <w:r w:rsidRPr="005606E2">
              <w:rPr>
                <w:spacing w:val="-6"/>
                <w:szCs w:val="24"/>
                <w:lang w:val="en-US"/>
              </w:rPr>
              <w:t xml:space="preserve"> </w:t>
            </w:r>
            <w:r w:rsidRPr="005606E2">
              <w:rPr>
                <w:szCs w:val="24"/>
                <w:lang w:val="en-US"/>
              </w:rPr>
              <w:t>regional</w:t>
            </w:r>
            <w:r w:rsidRPr="005606E2">
              <w:rPr>
                <w:spacing w:val="-1"/>
                <w:szCs w:val="24"/>
                <w:lang w:val="en-US"/>
              </w:rPr>
              <w:t xml:space="preserve"> </w:t>
            </w:r>
            <w:r w:rsidRPr="005606E2">
              <w:rPr>
                <w:spacing w:val="-2"/>
                <w:szCs w:val="24"/>
                <w:lang w:val="en-US"/>
              </w:rPr>
              <w:t>metamorphism</w:t>
            </w:r>
          </w:p>
        </w:tc>
      </w:tr>
      <w:tr w:rsidR="00A50A1A" w:rsidRPr="005606E2" w:rsidTr="0028368F">
        <w:trPr>
          <w:trHeight w:val="761"/>
        </w:trPr>
        <w:tc>
          <w:tcPr>
            <w:tcW w:w="1654"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graben</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w:t>
            </w:r>
            <w:r w:rsidRPr="005606E2">
              <w:rPr>
                <w:spacing w:val="80"/>
                <w:szCs w:val="24"/>
                <w:lang w:val="en-US"/>
              </w:rPr>
              <w:t xml:space="preserve"> </w:t>
            </w:r>
            <w:r w:rsidRPr="005606E2">
              <w:rPr>
                <w:szCs w:val="24"/>
                <w:lang w:val="en-US"/>
              </w:rPr>
              <w:t>wedge-shaped</w:t>
            </w:r>
            <w:r w:rsidRPr="005606E2">
              <w:rPr>
                <w:spacing w:val="80"/>
                <w:szCs w:val="24"/>
                <w:lang w:val="en-US"/>
              </w:rPr>
              <w:t xml:space="preserve"> </w:t>
            </w:r>
            <w:r w:rsidRPr="005606E2">
              <w:rPr>
                <w:szCs w:val="24"/>
                <w:lang w:val="en-US"/>
              </w:rPr>
              <w:t>block</w:t>
            </w:r>
            <w:r w:rsidRPr="005606E2">
              <w:rPr>
                <w:spacing w:val="80"/>
                <w:szCs w:val="24"/>
                <w:lang w:val="en-US"/>
              </w:rPr>
              <w:t xml:space="preserve"> </w:t>
            </w:r>
            <w:r w:rsidRPr="005606E2">
              <w:rPr>
                <w:szCs w:val="24"/>
                <w:lang w:val="en-US"/>
              </w:rPr>
              <w:t>of</w:t>
            </w:r>
            <w:r w:rsidRPr="005606E2">
              <w:rPr>
                <w:spacing w:val="80"/>
                <w:szCs w:val="24"/>
                <w:lang w:val="en-US"/>
              </w:rPr>
              <w:t xml:space="preserve"> </w:t>
            </w:r>
            <w:r w:rsidRPr="005606E2">
              <w:rPr>
                <w:szCs w:val="24"/>
                <w:lang w:val="en-US"/>
              </w:rPr>
              <w:t>rock</w:t>
            </w:r>
            <w:r w:rsidRPr="005606E2">
              <w:rPr>
                <w:spacing w:val="80"/>
                <w:szCs w:val="24"/>
                <w:lang w:val="en-US"/>
              </w:rPr>
              <w:t xml:space="preserve"> </w:t>
            </w:r>
            <w:r w:rsidRPr="005606E2">
              <w:rPr>
                <w:szCs w:val="24"/>
                <w:lang w:val="en-US"/>
              </w:rPr>
              <w:t>that</w:t>
            </w:r>
            <w:r w:rsidRPr="005606E2">
              <w:rPr>
                <w:spacing w:val="80"/>
                <w:szCs w:val="24"/>
                <w:lang w:val="en-US"/>
              </w:rPr>
              <w:t xml:space="preserve"> </w:t>
            </w:r>
            <w:r w:rsidRPr="005606E2">
              <w:rPr>
                <w:szCs w:val="24"/>
                <w:lang w:val="en-US"/>
              </w:rPr>
              <w:t>has dropped</w:t>
            </w:r>
            <w:r w:rsidRPr="005606E2">
              <w:rPr>
                <w:spacing w:val="64"/>
                <w:w w:val="150"/>
                <w:szCs w:val="24"/>
                <w:lang w:val="en-US"/>
              </w:rPr>
              <w:t xml:space="preserve"> </w:t>
            </w:r>
            <w:r w:rsidRPr="005606E2">
              <w:rPr>
                <w:szCs w:val="24"/>
                <w:lang w:val="en-US"/>
              </w:rPr>
              <w:t>downward</w:t>
            </w:r>
            <w:r w:rsidRPr="005606E2">
              <w:rPr>
                <w:spacing w:val="62"/>
                <w:w w:val="150"/>
                <w:szCs w:val="24"/>
                <w:lang w:val="en-US"/>
              </w:rPr>
              <w:t xml:space="preserve"> </w:t>
            </w:r>
            <w:r w:rsidRPr="005606E2">
              <w:rPr>
                <w:szCs w:val="24"/>
                <w:lang w:val="en-US"/>
              </w:rPr>
              <w:t>between</w:t>
            </w:r>
            <w:r w:rsidRPr="005606E2">
              <w:rPr>
                <w:spacing w:val="62"/>
                <w:w w:val="150"/>
                <w:szCs w:val="24"/>
                <w:lang w:val="en-US"/>
              </w:rPr>
              <w:t xml:space="preserve"> </w:t>
            </w:r>
            <w:r w:rsidRPr="005606E2">
              <w:rPr>
                <w:szCs w:val="24"/>
                <w:lang w:val="en-US"/>
              </w:rPr>
              <w:t>two</w:t>
            </w:r>
            <w:r w:rsidRPr="005606E2">
              <w:rPr>
                <w:spacing w:val="63"/>
                <w:w w:val="150"/>
                <w:szCs w:val="24"/>
                <w:lang w:val="en-US"/>
              </w:rPr>
              <w:t xml:space="preserve"> </w:t>
            </w:r>
            <w:r w:rsidRPr="005606E2">
              <w:rPr>
                <w:spacing w:val="-2"/>
                <w:szCs w:val="24"/>
                <w:lang w:val="en-US"/>
              </w:rPr>
              <w:t>normal</w:t>
            </w:r>
            <w:r w:rsidR="007406E2">
              <w:rPr>
                <w:szCs w:val="24"/>
                <w:lang w:val="en-US"/>
              </w:rPr>
              <w:t xml:space="preserve"> </w:t>
            </w:r>
            <w:r w:rsidRPr="005606E2">
              <w:rPr>
                <w:spacing w:val="-2"/>
                <w:szCs w:val="24"/>
                <w:lang w:val="en-US"/>
              </w:rPr>
              <w:t>faults</w:t>
            </w:r>
          </w:p>
        </w:tc>
      </w:tr>
      <w:tr w:rsidR="00A50A1A" w:rsidRPr="005606E2" w:rsidTr="00924A60">
        <w:trPr>
          <w:trHeight w:val="945"/>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grabed</w:t>
            </w:r>
            <w:r w:rsidRPr="005606E2">
              <w:rPr>
                <w:b/>
                <w:spacing w:val="-3"/>
                <w:szCs w:val="24"/>
                <w:lang w:val="en-US"/>
              </w:rPr>
              <w:t xml:space="preserve"> </w:t>
            </w:r>
            <w:r w:rsidRPr="005606E2">
              <w:rPr>
                <w:b/>
                <w:spacing w:val="-2"/>
                <w:szCs w:val="24"/>
                <w:lang w:val="en-US"/>
              </w:rPr>
              <w:t>bedding</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w:t>
            </w:r>
            <w:r w:rsidRPr="005606E2">
              <w:rPr>
                <w:spacing w:val="26"/>
                <w:szCs w:val="24"/>
                <w:lang w:val="en-US"/>
              </w:rPr>
              <w:t xml:space="preserve"> </w:t>
            </w:r>
            <w:r w:rsidRPr="005606E2">
              <w:rPr>
                <w:szCs w:val="24"/>
                <w:lang w:val="en-US"/>
              </w:rPr>
              <w:t>type</w:t>
            </w:r>
            <w:r w:rsidRPr="005606E2">
              <w:rPr>
                <w:spacing w:val="27"/>
                <w:szCs w:val="24"/>
                <w:lang w:val="en-US"/>
              </w:rPr>
              <w:t xml:space="preserve"> </w:t>
            </w:r>
            <w:r w:rsidRPr="005606E2">
              <w:rPr>
                <w:szCs w:val="24"/>
                <w:lang w:val="en-US"/>
              </w:rPr>
              <w:t>of</w:t>
            </w:r>
            <w:r w:rsidRPr="005606E2">
              <w:rPr>
                <w:spacing w:val="27"/>
                <w:szCs w:val="24"/>
                <w:lang w:val="en-US"/>
              </w:rPr>
              <w:t xml:space="preserve"> </w:t>
            </w:r>
            <w:r w:rsidRPr="005606E2">
              <w:rPr>
                <w:szCs w:val="24"/>
                <w:lang w:val="en-US"/>
              </w:rPr>
              <w:t>bedding</w:t>
            </w:r>
            <w:r w:rsidRPr="005606E2">
              <w:rPr>
                <w:spacing w:val="25"/>
                <w:szCs w:val="24"/>
                <w:lang w:val="en-US"/>
              </w:rPr>
              <w:t xml:space="preserve"> </w:t>
            </w:r>
            <w:r w:rsidRPr="005606E2">
              <w:rPr>
                <w:szCs w:val="24"/>
                <w:lang w:val="en-US"/>
              </w:rPr>
              <w:t>in</w:t>
            </w:r>
            <w:r w:rsidRPr="005606E2">
              <w:rPr>
                <w:spacing w:val="26"/>
                <w:szCs w:val="24"/>
                <w:lang w:val="en-US"/>
              </w:rPr>
              <w:t xml:space="preserve"> </w:t>
            </w:r>
            <w:r w:rsidRPr="005606E2">
              <w:rPr>
                <w:szCs w:val="24"/>
                <w:lang w:val="en-US"/>
              </w:rPr>
              <w:t>which</w:t>
            </w:r>
            <w:r w:rsidRPr="005606E2">
              <w:rPr>
                <w:spacing w:val="25"/>
                <w:szCs w:val="24"/>
                <w:lang w:val="en-US"/>
              </w:rPr>
              <w:t xml:space="preserve"> </w:t>
            </w:r>
            <w:r w:rsidRPr="005606E2">
              <w:rPr>
                <w:szCs w:val="24"/>
                <w:lang w:val="en-US"/>
              </w:rPr>
              <w:t>larger</w:t>
            </w:r>
            <w:r w:rsidRPr="005606E2">
              <w:rPr>
                <w:spacing w:val="25"/>
                <w:szCs w:val="24"/>
                <w:lang w:val="en-US"/>
              </w:rPr>
              <w:t xml:space="preserve"> </w:t>
            </w:r>
            <w:r w:rsidRPr="005606E2">
              <w:rPr>
                <w:spacing w:val="-2"/>
                <w:szCs w:val="24"/>
                <w:lang w:val="en-US"/>
              </w:rPr>
              <w:t>particles</w:t>
            </w:r>
            <w:r w:rsidR="007406E2">
              <w:rPr>
                <w:szCs w:val="24"/>
                <w:lang w:val="en-US"/>
              </w:rPr>
              <w:t xml:space="preserve"> </w:t>
            </w:r>
            <w:r w:rsidRPr="005606E2">
              <w:rPr>
                <w:szCs w:val="24"/>
                <w:lang w:val="en-US"/>
              </w:rPr>
              <w:t>are</w:t>
            </w:r>
            <w:r w:rsidRPr="005606E2">
              <w:rPr>
                <w:spacing w:val="80"/>
                <w:szCs w:val="24"/>
                <w:lang w:val="en-US"/>
              </w:rPr>
              <w:t xml:space="preserve"> </w:t>
            </w:r>
            <w:r w:rsidRPr="005606E2">
              <w:rPr>
                <w:szCs w:val="24"/>
                <w:lang w:val="en-US"/>
              </w:rPr>
              <w:t>at</w:t>
            </w:r>
            <w:r w:rsidRPr="005606E2">
              <w:rPr>
                <w:spacing w:val="80"/>
                <w:szCs w:val="24"/>
                <w:lang w:val="en-US"/>
              </w:rPr>
              <w:t xml:space="preserve"> </w:t>
            </w:r>
            <w:r w:rsidRPr="005606E2">
              <w:rPr>
                <w:szCs w:val="24"/>
                <w:lang w:val="en-US"/>
              </w:rPr>
              <w:t>the</w:t>
            </w:r>
            <w:r w:rsidRPr="005606E2">
              <w:rPr>
                <w:spacing w:val="80"/>
                <w:szCs w:val="24"/>
                <w:lang w:val="en-US"/>
              </w:rPr>
              <w:t xml:space="preserve"> </w:t>
            </w:r>
            <w:r w:rsidRPr="005606E2">
              <w:rPr>
                <w:szCs w:val="24"/>
                <w:lang w:val="en-US"/>
              </w:rPr>
              <w:t>bottom</w:t>
            </w:r>
            <w:r w:rsidRPr="005606E2">
              <w:rPr>
                <w:spacing w:val="80"/>
                <w:szCs w:val="24"/>
                <w:lang w:val="en-US"/>
              </w:rPr>
              <w:t xml:space="preserve"> </w:t>
            </w:r>
            <w:r w:rsidRPr="005606E2">
              <w:rPr>
                <w:szCs w:val="24"/>
                <w:lang w:val="en-US"/>
              </w:rPr>
              <w:t>of</w:t>
            </w:r>
            <w:r w:rsidRPr="005606E2">
              <w:rPr>
                <w:spacing w:val="80"/>
                <w:szCs w:val="24"/>
                <w:lang w:val="en-US"/>
              </w:rPr>
              <w:t xml:space="preserve"> </w:t>
            </w:r>
            <w:r w:rsidRPr="005606E2">
              <w:rPr>
                <w:szCs w:val="24"/>
                <w:lang w:val="en-US"/>
              </w:rPr>
              <w:t>each</w:t>
            </w:r>
            <w:r w:rsidRPr="005606E2">
              <w:rPr>
                <w:spacing w:val="80"/>
                <w:szCs w:val="24"/>
                <w:lang w:val="en-US"/>
              </w:rPr>
              <w:t xml:space="preserve"> </w:t>
            </w:r>
            <w:r w:rsidRPr="005606E2">
              <w:rPr>
                <w:szCs w:val="24"/>
                <w:lang w:val="en-US"/>
              </w:rPr>
              <w:t>bed,</w:t>
            </w:r>
            <w:r w:rsidRPr="005606E2">
              <w:rPr>
                <w:spacing w:val="80"/>
                <w:szCs w:val="24"/>
                <w:lang w:val="en-US"/>
              </w:rPr>
              <w:t xml:space="preserve"> </w:t>
            </w:r>
            <w:r w:rsidRPr="005606E2">
              <w:rPr>
                <w:szCs w:val="24"/>
                <w:lang w:val="en-US"/>
              </w:rPr>
              <w:t>and</w:t>
            </w:r>
            <w:r w:rsidRPr="005606E2">
              <w:rPr>
                <w:spacing w:val="80"/>
                <w:szCs w:val="24"/>
                <w:lang w:val="en-US"/>
              </w:rPr>
              <w:t xml:space="preserve"> </w:t>
            </w:r>
            <w:r w:rsidRPr="005606E2">
              <w:rPr>
                <w:szCs w:val="24"/>
                <w:lang w:val="en-US"/>
              </w:rPr>
              <w:t>the particle size decreases towards the top</w:t>
            </w:r>
          </w:p>
        </w:tc>
      </w:tr>
      <w:tr w:rsidR="00A50A1A" w:rsidRPr="005606E2" w:rsidTr="00924A60">
        <w:trPr>
          <w:trHeight w:val="631"/>
        </w:trPr>
        <w:tc>
          <w:tcPr>
            <w:tcW w:w="1654"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gradient</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 xml:space="preserve">the vertical drop of a stream over a specific </w:t>
            </w:r>
            <w:r w:rsidRPr="005606E2">
              <w:rPr>
                <w:spacing w:val="-2"/>
                <w:szCs w:val="24"/>
                <w:lang w:val="en-US"/>
              </w:rPr>
              <w:t>distance</w:t>
            </w:r>
          </w:p>
        </w:tc>
      </w:tr>
      <w:tr w:rsidR="00A50A1A" w:rsidRPr="005606E2" w:rsidTr="00924A60">
        <w:trPr>
          <w:trHeight w:val="1260"/>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lastRenderedPageBreak/>
              <w:t>granitic</w:t>
            </w:r>
            <w:r w:rsidRPr="005606E2">
              <w:rPr>
                <w:b/>
                <w:spacing w:val="-9"/>
                <w:szCs w:val="24"/>
                <w:lang w:val="en-US"/>
              </w:rPr>
              <w:t xml:space="preserve"> </w:t>
            </w:r>
            <w:r w:rsidRPr="005606E2">
              <w:rPr>
                <w:b/>
                <w:spacing w:val="-2"/>
                <w:szCs w:val="24"/>
                <w:lang w:val="en-US"/>
              </w:rPr>
              <w:t>layer</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the layer which lies in the Earth’s crust of continental type below sedimentary layer composed of rocks similar to granites. It’s thickness</w:t>
            </w:r>
            <w:r w:rsidRPr="005606E2">
              <w:rPr>
                <w:spacing w:val="39"/>
                <w:szCs w:val="24"/>
                <w:lang w:val="en-US"/>
              </w:rPr>
              <w:t xml:space="preserve"> </w:t>
            </w:r>
            <w:r w:rsidRPr="005606E2">
              <w:rPr>
                <w:szCs w:val="24"/>
                <w:lang w:val="en-US"/>
              </w:rPr>
              <w:t>ranges</w:t>
            </w:r>
            <w:r w:rsidRPr="005606E2">
              <w:rPr>
                <w:spacing w:val="40"/>
                <w:szCs w:val="24"/>
                <w:lang w:val="en-US"/>
              </w:rPr>
              <w:t xml:space="preserve"> </w:t>
            </w:r>
            <w:r w:rsidRPr="005606E2">
              <w:rPr>
                <w:szCs w:val="24"/>
                <w:lang w:val="en-US"/>
              </w:rPr>
              <w:t>from</w:t>
            </w:r>
            <w:r w:rsidRPr="005606E2">
              <w:rPr>
                <w:spacing w:val="39"/>
                <w:szCs w:val="24"/>
                <w:lang w:val="en-US"/>
              </w:rPr>
              <w:t xml:space="preserve"> </w:t>
            </w:r>
            <w:r w:rsidRPr="005606E2">
              <w:rPr>
                <w:szCs w:val="24"/>
                <w:lang w:val="en-US"/>
              </w:rPr>
              <w:t>10</w:t>
            </w:r>
            <w:r w:rsidRPr="005606E2">
              <w:rPr>
                <w:spacing w:val="40"/>
                <w:szCs w:val="24"/>
                <w:lang w:val="en-US"/>
              </w:rPr>
              <w:t xml:space="preserve"> </w:t>
            </w:r>
            <w:r w:rsidRPr="005606E2">
              <w:rPr>
                <w:szCs w:val="24"/>
                <w:lang w:val="en-US"/>
              </w:rPr>
              <w:t>km</w:t>
            </w:r>
            <w:r w:rsidRPr="005606E2">
              <w:rPr>
                <w:spacing w:val="37"/>
                <w:szCs w:val="24"/>
                <w:lang w:val="en-US"/>
              </w:rPr>
              <w:t xml:space="preserve"> </w:t>
            </w:r>
            <w:r w:rsidRPr="005606E2">
              <w:rPr>
                <w:spacing w:val="-2"/>
                <w:szCs w:val="24"/>
                <w:lang w:val="en-US"/>
              </w:rPr>
              <w:t>beneath</w:t>
            </w:r>
            <w:r w:rsidR="007406E2">
              <w:rPr>
                <w:szCs w:val="24"/>
                <w:lang w:val="en-US"/>
              </w:rPr>
              <w:t xml:space="preserve"> </w:t>
            </w:r>
            <w:r w:rsidRPr="005606E2">
              <w:rPr>
                <w:szCs w:val="24"/>
                <w:lang w:val="en-US"/>
              </w:rPr>
              <w:t>continental plains to 40 km beneath mountain ranges</w:t>
            </w:r>
          </w:p>
        </w:tc>
      </w:tr>
      <w:tr w:rsidR="00A50A1A" w:rsidRPr="005606E2" w:rsidTr="00924A60">
        <w:trPr>
          <w:trHeight w:val="628"/>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ground</w:t>
            </w:r>
            <w:r w:rsidRPr="005606E2">
              <w:rPr>
                <w:b/>
                <w:spacing w:val="-7"/>
                <w:szCs w:val="24"/>
                <w:lang w:val="en-US"/>
              </w:rPr>
              <w:t xml:space="preserve"> </w:t>
            </w:r>
            <w:r w:rsidRPr="005606E2">
              <w:rPr>
                <w:b/>
                <w:spacing w:val="-4"/>
                <w:szCs w:val="24"/>
                <w:lang w:val="en-US"/>
              </w:rPr>
              <w:t>water</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water</w:t>
            </w:r>
            <w:r w:rsidRPr="005606E2">
              <w:rPr>
                <w:spacing w:val="71"/>
                <w:szCs w:val="24"/>
                <w:lang w:val="en-US"/>
              </w:rPr>
              <w:t xml:space="preserve"> </w:t>
            </w:r>
            <w:r w:rsidRPr="005606E2">
              <w:rPr>
                <w:szCs w:val="24"/>
                <w:lang w:val="en-US"/>
              </w:rPr>
              <w:t>contained</w:t>
            </w:r>
            <w:r w:rsidRPr="005606E2">
              <w:rPr>
                <w:spacing w:val="70"/>
                <w:szCs w:val="24"/>
                <w:lang w:val="en-US"/>
              </w:rPr>
              <w:t xml:space="preserve"> </w:t>
            </w:r>
            <w:r w:rsidRPr="005606E2">
              <w:rPr>
                <w:szCs w:val="24"/>
                <w:lang w:val="en-US"/>
              </w:rPr>
              <w:t>in</w:t>
            </w:r>
            <w:r w:rsidRPr="005606E2">
              <w:rPr>
                <w:spacing w:val="70"/>
                <w:szCs w:val="24"/>
                <w:lang w:val="en-US"/>
              </w:rPr>
              <w:t xml:space="preserve"> </w:t>
            </w:r>
            <w:r w:rsidRPr="005606E2">
              <w:rPr>
                <w:szCs w:val="24"/>
                <w:lang w:val="en-US"/>
              </w:rPr>
              <w:t>soil</w:t>
            </w:r>
            <w:r w:rsidRPr="005606E2">
              <w:rPr>
                <w:spacing w:val="71"/>
                <w:szCs w:val="24"/>
                <w:lang w:val="en-US"/>
              </w:rPr>
              <w:t xml:space="preserve"> </w:t>
            </w:r>
            <w:r w:rsidRPr="005606E2">
              <w:rPr>
                <w:szCs w:val="24"/>
                <w:lang w:val="en-US"/>
              </w:rPr>
              <w:t>and</w:t>
            </w:r>
            <w:r w:rsidRPr="005606E2">
              <w:rPr>
                <w:spacing w:val="72"/>
                <w:szCs w:val="24"/>
                <w:lang w:val="en-US"/>
              </w:rPr>
              <w:t xml:space="preserve"> </w:t>
            </w:r>
            <w:r w:rsidRPr="005606E2">
              <w:rPr>
                <w:szCs w:val="24"/>
                <w:lang w:val="en-US"/>
              </w:rPr>
              <w:t>bedrock.</w:t>
            </w:r>
            <w:r w:rsidRPr="005606E2">
              <w:rPr>
                <w:spacing w:val="71"/>
                <w:szCs w:val="24"/>
                <w:lang w:val="en-US"/>
              </w:rPr>
              <w:t xml:space="preserve"> </w:t>
            </w:r>
            <w:r w:rsidRPr="005606E2">
              <w:rPr>
                <w:spacing w:val="-5"/>
                <w:szCs w:val="24"/>
                <w:lang w:val="en-US"/>
              </w:rPr>
              <w:t>All</w:t>
            </w:r>
            <w:r w:rsidR="007406E2">
              <w:rPr>
                <w:szCs w:val="24"/>
                <w:lang w:val="en-US"/>
              </w:rPr>
              <w:t xml:space="preserve"> </w:t>
            </w:r>
            <w:r w:rsidRPr="005606E2">
              <w:rPr>
                <w:szCs w:val="24"/>
                <w:lang w:val="en-US"/>
              </w:rPr>
              <w:t>subsurface</w:t>
            </w:r>
            <w:r w:rsidRPr="005606E2">
              <w:rPr>
                <w:spacing w:val="-7"/>
                <w:szCs w:val="24"/>
                <w:lang w:val="en-US"/>
              </w:rPr>
              <w:t xml:space="preserve"> </w:t>
            </w:r>
            <w:r w:rsidRPr="005606E2">
              <w:rPr>
                <w:spacing w:val="-2"/>
                <w:szCs w:val="24"/>
                <w:lang w:val="en-US"/>
              </w:rPr>
              <w:t>water</w:t>
            </w:r>
          </w:p>
        </w:tc>
      </w:tr>
      <w:tr w:rsidR="007E3DDD" w:rsidRPr="005606E2" w:rsidTr="00924A60">
        <w:trPr>
          <w:trHeight w:val="451"/>
        </w:trPr>
        <w:tc>
          <w:tcPr>
            <w:tcW w:w="5000" w:type="pct"/>
            <w:gridSpan w:val="3"/>
          </w:tcPr>
          <w:p w:rsidR="007E3DDD" w:rsidRPr="005606E2" w:rsidRDefault="007E3DDD" w:rsidP="0044676B">
            <w:pPr>
              <w:pStyle w:val="TableParagraph"/>
              <w:ind w:left="170" w:right="170" w:firstLine="170"/>
              <w:rPr>
                <w:b/>
                <w:szCs w:val="24"/>
                <w:lang w:val="en-US"/>
              </w:rPr>
            </w:pPr>
            <w:r w:rsidRPr="005606E2">
              <w:rPr>
                <w:b/>
                <w:spacing w:val="-5"/>
                <w:szCs w:val="24"/>
                <w:lang w:val="en-US"/>
              </w:rPr>
              <w:t>Hh</w:t>
            </w:r>
          </w:p>
        </w:tc>
      </w:tr>
      <w:tr w:rsidR="00A50A1A" w:rsidRPr="005606E2" w:rsidTr="0028368F">
        <w:trPr>
          <w:trHeight w:val="731"/>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Hadean</w:t>
            </w:r>
            <w:r w:rsidRPr="005606E2">
              <w:rPr>
                <w:b/>
                <w:spacing w:val="-3"/>
                <w:szCs w:val="24"/>
                <w:lang w:val="en-US"/>
              </w:rPr>
              <w:t xml:space="preserve"> </w:t>
            </w:r>
            <w:r w:rsidRPr="005606E2">
              <w:rPr>
                <w:b/>
                <w:spacing w:val="-5"/>
                <w:szCs w:val="24"/>
                <w:lang w:val="en-US"/>
              </w:rPr>
              <w:t>Eon</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the</w:t>
            </w:r>
            <w:r w:rsidRPr="005606E2">
              <w:rPr>
                <w:spacing w:val="-10"/>
                <w:szCs w:val="24"/>
                <w:lang w:val="en-US"/>
              </w:rPr>
              <w:t xml:space="preserve"> </w:t>
            </w:r>
            <w:r w:rsidRPr="005606E2">
              <w:rPr>
                <w:szCs w:val="24"/>
                <w:lang w:val="en-US"/>
              </w:rPr>
              <w:t>earliest</w:t>
            </w:r>
            <w:r w:rsidRPr="005606E2">
              <w:rPr>
                <w:spacing w:val="-7"/>
                <w:szCs w:val="24"/>
                <w:lang w:val="en-US"/>
              </w:rPr>
              <w:t xml:space="preserve"> </w:t>
            </w:r>
            <w:r w:rsidRPr="005606E2">
              <w:rPr>
                <w:szCs w:val="24"/>
                <w:lang w:val="en-US"/>
              </w:rPr>
              <w:t>time</w:t>
            </w:r>
            <w:r w:rsidRPr="005606E2">
              <w:rPr>
                <w:spacing w:val="-7"/>
                <w:szCs w:val="24"/>
                <w:lang w:val="en-US"/>
              </w:rPr>
              <w:t xml:space="preserve"> </w:t>
            </w:r>
            <w:r w:rsidRPr="005606E2">
              <w:rPr>
                <w:szCs w:val="24"/>
                <w:lang w:val="en-US"/>
              </w:rPr>
              <w:t>in</w:t>
            </w:r>
            <w:r w:rsidRPr="005606E2">
              <w:rPr>
                <w:spacing w:val="-7"/>
                <w:szCs w:val="24"/>
                <w:lang w:val="en-US"/>
              </w:rPr>
              <w:t xml:space="preserve"> </w:t>
            </w:r>
            <w:r w:rsidRPr="005606E2">
              <w:rPr>
                <w:szCs w:val="24"/>
                <w:lang w:val="en-US"/>
              </w:rPr>
              <w:t>the</w:t>
            </w:r>
            <w:r w:rsidRPr="005606E2">
              <w:rPr>
                <w:spacing w:val="-7"/>
                <w:szCs w:val="24"/>
                <w:lang w:val="en-US"/>
              </w:rPr>
              <w:t xml:space="preserve"> </w:t>
            </w:r>
            <w:r w:rsidRPr="005606E2">
              <w:rPr>
                <w:szCs w:val="24"/>
                <w:lang w:val="en-US"/>
              </w:rPr>
              <w:t>Earth</w:t>
            </w:r>
            <w:r w:rsidRPr="005606E2">
              <w:rPr>
                <w:spacing w:val="-7"/>
                <w:szCs w:val="24"/>
                <w:lang w:val="en-US"/>
              </w:rPr>
              <w:t xml:space="preserve"> </w:t>
            </w:r>
            <w:r w:rsidRPr="005606E2">
              <w:rPr>
                <w:szCs w:val="24"/>
                <w:lang w:val="en-US"/>
              </w:rPr>
              <w:t>’s</w:t>
            </w:r>
            <w:r w:rsidRPr="005606E2">
              <w:rPr>
                <w:spacing w:val="-7"/>
                <w:szCs w:val="24"/>
                <w:lang w:val="en-US"/>
              </w:rPr>
              <w:t xml:space="preserve"> </w:t>
            </w:r>
            <w:r w:rsidRPr="005606E2">
              <w:rPr>
                <w:szCs w:val="24"/>
                <w:lang w:val="en-US"/>
              </w:rPr>
              <w:t>history,</w:t>
            </w:r>
            <w:r w:rsidRPr="005606E2">
              <w:rPr>
                <w:spacing w:val="-8"/>
                <w:szCs w:val="24"/>
                <w:lang w:val="en-US"/>
              </w:rPr>
              <w:t xml:space="preserve"> </w:t>
            </w:r>
            <w:r w:rsidRPr="005606E2">
              <w:rPr>
                <w:spacing w:val="-4"/>
                <w:szCs w:val="24"/>
                <w:lang w:val="en-US"/>
              </w:rPr>
              <w:t>from</w:t>
            </w:r>
            <w:r w:rsidR="007406E2">
              <w:rPr>
                <w:szCs w:val="24"/>
                <w:lang w:val="en-US"/>
              </w:rPr>
              <w:t xml:space="preserve"> </w:t>
            </w:r>
            <w:r w:rsidRPr="005606E2">
              <w:rPr>
                <w:szCs w:val="24"/>
                <w:lang w:val="en-US"/>
              </w:rPr>
              <w:t>about</w:t>
            </w:r>
            <w:r w:rsidRPr="005606E2">
              <w:rPr>
                <w:spacing w:val="40"/>
                <w:szCs w:val="24"/>
                <w:lang w:val="en-US"/>
              </w:rPr>
              <w:t xml:space="preserve"> </w:t>
            </w:r>
            <w:r w:rsidRPr="005606E2">
              <w:rPr>
                <w:szCs w:val="24"/>
                <w:lang w:val="en-US"/>
              </w:rPr>
              <w:t>4.6</w:t>
            </w:r>
            <w:r w:rsidRPr="005606E2">
              <w:rPr>
                <w:spacing w:val="40"/>
                <w:szCs w:val="24"/>
                <w:lang w:val="en-US"/>
              </w:rPr>
              <w:t xml:space="preserve"> </w:t>
            </w:r>
            <w:r w:rsidRPr="005606E2">
              <w:rPr>
                <w:szCs w:val="24"/>
                <w:lang w:val="en-US"/>
              </w:rPr>
              <w:t>billion</w:t>
            </w:r>
            <w:r w:rsidRPr="005606E2">
              <w:rPr>
                <w:spacing w:val="40"/>
                <w:szCs w:val="24"/>
                <w:lang w:val="en-US"/>
              </w:rPr>
              <w:t xml:space="preserve"> </w:t>
            </w:r>
            <w:r w:rsidRPr="005606E2">
              <w:rPr>
                <w:szCs w:val="24"/>
                <w:lang w:val="en-US"/>
              </w:rPr>
              <w:t>years</w:t>
            </w:r>
            <w:r w:rsidRPr="005606E2">
              <w:rPr>
                <w:spacing w:val="40"/>
                <w:szCs w:val="24"/>
                <w:lang w:val="en-US"/>
              </w:rPr>
              <w:t xml:space="preserve"> </w:t>
            </w:r>
            <w:r w:rsidRPr="005606E2">
              <w:rPr>
                <w:szCs w:val="24"/>
                <w:lang w:val="en-US"/>
              </w:rPr>
              <w:t>ago</w:t>
            </w:r>
            <w:r w:rsidRPr="005606E2">
              <w:rPr>
                <w:spacing w:val="40"/>
                <w:szCs w:val="24"/>
                <w:lang w:val="en-US"/>
              </w:rPr>
              <w:t xml:space="preserve"> </w:t>
            </w:r>
            <w:r w:rsidRPr="005606E2">
              <w:rPr>
                <w:szCs w:val="24"/>
                <w:lang w:val="en-US"/>
              </w:rPr>
              <w:t>to</w:t>
            </w:r>
            <w:r w:rsidRPr="005606E2">
              <w:rPr>
                <w:spacing w:val="40"/>
                <w:szCs w:val="24"/>
                <w:lang w:val="en-US"/>
              </w:rPr>
              <w:t xml:space="preserve"> </w:t>
            </w:r>
            <w:r w:rsidRPr="005606E2">
              <w:rPr>
                <w:szCs w:val="24"/>
                <w:lang w:val="en-US"/>
              </w:rPr>
              <w:t>3.8</w:t>
            </w:r>
            <w:r w:rsidRPr="005606E2">
              <w:rPr>
                <w:spacing w:val="40"/>
                <w:szCs w:val="24"/>
                <w:lang w:val="en-US"/>
              </w:rPr>
              <w:t xml:space="preserve"> </w:t>
            </w:r>
            <w:r w:rsidRPr="005606E2">
              <w:rPr>
                <w:szCs w:val="24"/>
                <w:lang w:val="en-US"/>
              </w:rPr>
              <w:t>billion years ago</w:t>
            </w:r>
          </w:p>
        </w:tc>
      </w:tr>
      <w:tr w:rsidR="00A50A1A" w:rsidRPr="005606E2" w:rsidTr="0028368F">
        <w:trPr>
          <w:trHeight w:val="713"/>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half</w:t>
            </w:r>
            <w:r w:rsidRPr="005606E2">
              <w:rPr>
                <w:b/>
                <w:spacing w:val="-2"/>
                <w:szCs w:val="24"/>
                <w:lang w:val="en-US"/>
              </w:rPr>
              <w:t xml:space="preserve"> </w:t>
            </w:r>
            <w:r w:rsidRPr="005606E2">
              <w:rPr>
                <w:b/>
                <w:spacing w:val="-4"/>
                <w:szCs w:val="24"/>
                <w:lang w:val="en-US"/>
              </w:rPr>
              <w:t>life</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the time it takes for half of the nuclei of a</w:t>
            </w:r>
            <w:r w:rsidRPr="005606E2">
              <w:rPr>
                <w:spacing w:val="40"/>
                <w:szCs w:val="24"/>
                <w:lang w:val="en-US"/>
              </w:rPr>
              <w:t xml:space="preserve"> </w:t>
            </w:r>
            <w:r w:rsidRPr="005606E2">
              <w:rPr>
                <w:spacing w:val="-2"/>
                <w:szCs w:val="24"/>
                <w:lang w:val="en-US"/>
              </w:rPr>
              <w:t>radioactive</w:t>
            </w:r>
            <w:r w:rsidR="0028368F">
              <w:rPr>
                <w:szCs w:val="24"/>
              </w:rPr>
              <w:t xml:space="preserve"> </w:t>
            </w:r>
            <w:r w:rsidRPr="005606E2">
              <w:rPr>
                <w:spacing w:val="-2"/>
                <w:szCs w:val="24"/>
                <w:lang w:val="en-US"/>
              </w:rPr>
              <w:t>isotope</w:t>
            </w:r>
            <w:r w:rsidR="0028368F">
              <w:rPr>
                <w:szCs w:val="24"/>
              </w:rPr>
              <w:t xml:space="preserve"> </w:t>
            </w:r>
            <w:r w:rsidRPr="005606E2">
              <w:rPr>
                <w:spacing w:val="-5"/>
                <w:szCs w:val="24"/>
                <w:lang w:val="en-US"/>
              </w:rPr>
              <w:t>in</w:t>
            </w:r>
            <w:r w:rsidR="0028368F">
              <w:rPr>
                <w:szCs w:val="24"/>
              </w:rPr>
              <w:t xml:space="preserve"> </w:t>
            </w:r>
            <w:r w:rsidRPr="005606E2">
              <w:rPr>
                <w:spacing w:val="-10"/>
                <w:szCs w:val="24"/>
                <w:lang w:val="en-US"/>
              </w:rPr>
              <w:t>a</w:t>
            </w:r>
            <w:r w:rsidR="0028368F">
              <w:rPr>
                <w:szCs w:val="24"/>
              </w:rPr>
              <w:t xml:space="preserve"> </w:t>
            </w:r>
            <w:r w:rsidRPr="005606E2">
              <w:rPr>
                <w:spacing w:val="-2"/>
                <w:szCs w:val="24"/>
                <w:lang w:val="en-US"/>
              </w:rPr>
              <w:t>sample</w:t>
            </w:r>
            <w:r w:rsidR="0028368F">
              <w:rPr>
                <w:szCs w:val="24"/>
              </w:rPr>
              <w:t xml:space="preserve"> </w:t>
            </w:r>
            <w:r w:rsidRPr="005606E2">
              <w:rPr>
                <w:spacing w:val="-5"/>
                <w:szCs w:val="24"/>
                <w:lang w:val="en-US"/>
              </w:rPr>
              <w:t>to</w:t>
            </w:r>
            <w:r w:rsidR="007406E2">
              <w:rPr>
                <w:szCs w:val="24"/>
                <w:lang w:val="en-US"/>
              </w:rPr>
              <w:t xml:space="preserve"> </w:t>
            </w:r>
            <w:r w:rsidRPr="005606E2">
              <w:rPr>
                <w:spacing w:val="-2"/>
                <w:szCs w:val="24"/>
                <w:lang w:val="en-US"/>
              </w:rPr>
              <w:t>decompose</w:t>
            </w:r>
          </w:p>
        </w:tc>
      </w:tr>
      <w:tr w:rsidR="00A50A1A" w:rsidRPr="005606E2" w:rsidTr="00924A60">
        <w:trPr>
          <w:trHeight w:val="630"/>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hanging</w:t>
            </w:r>
            <w:r w:rsidRPr="005606E2">
              <w:rPr>
                <w:b/>
                <w:spacing w:val="-5"/>
                <w:szCs w:val="24"/>
                <w:lang w:val="en-US"/>
              </w:rPr>
              <w:t xml:space="preserve"> </w:t>
            </w:r>
            <w:r w:rsidRPr="005606E2">
              <w:rPr>
                <w:b/>
                <w:spacing w:val="-2"/>
                <w:szCs w:val="24"/>
                <w:lang w:val="en-US"/>
              </w:rPr>
              <w:t>valley</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w:t>
            </w:r>
            <w:r w:rsidRPr="005606E2">
              <w:rPr>
                <w:spacing w:val="26"/>
                <w:szCs w:val="24"/>
                <w:lang w:val="en-US"/>
              </w:rPr>
              <w:t xml:space="preserve"> </w:t>
            </w:r>
            <w:r w:rsidRPr="005606E2">
              <w:rPr>
                <w:szCs w:val="24"/>
                <w:lang w:val="en-US"/>
              </w:rPr>
              <w:t>tributary</w:t>
            </w:r>
            <w:r w:rsidRPr="005606E2">
              <w:rPr>
                <w:spacing w:val="23"/>
                <w:szCs w:val="24"/>
                <w:lang w:val="en-US"/>
              </w:rPr>
              <w:t xml:space="preserve"> </w:t>
            </w:r>
            <w:r w:rsidRPr="005606E2">
              <w:rPr>
                <w:szCs w:val="24"/>
                <w:lang w:val="en-US"/>
              </w:rPr>
              <w:t>glacial</w:t>
            </w:r>
            <w:r w:rsidRPr="005606E2">
              <w:rPr>
                <w:spacing w:val="27"/>
                <w:szCs w:val="24"/>
                <w:lang w:val="en-US"/>
              </w:rPr>
              <w:t xml:space="preserve"> </w:t>
            </w:r>
            <w:r w:rsidRPr="005606E2">
              <w:rPr>
                <w:szCs w:val="24"/>
                <w:lang w:val="en-US"/>
              </w:rPr>
              <w:t>valley</w:t>
            </w:r>
            <w:r w:rsidRPr="005606E2">
              <w:rPr>
                <w:spacing w:val="23"/>
                <w:szCs w:val="24"/>
                <w:lang w:val="en-US"/>
              </w:rPr>
              <w:t xml:space="preserve"> </w:t>
            </w:r>
            <w:r w:rsidRPr="005606E2">
              <w:rPr>
                <w:szCs w:val="24"/>
                <w:lang w:val="en-US"/>
              </w:rPr>
              <w:t>whose</w:t>
            </w:r>
            <w:r w:rsidRPr="005606E2">
              <w:rPr>
                <w:spacing w:val="26"/>
                <w:szCs w:val="24"/>
                <w:lang w:val="en-US"/>
              </w:rPr>
              <w:t xml:space="preserve"> </w:t>
            </w:r>
            <w:r w:rsidRPr="005606E2">
              <w:rPr>
                <w:szCs w:val="24"/>
                <w:lang w:val="en-US"/>
              </w:rPr>
              <w:t>mouth</w:t>
            </w:r>
            <w:r w:rsidRPr="005606E2">
              <w:rPr>
                <w:spacing w:val="25"/>
                <w:szCs w:val="24"/>
                <w:lang w:val="en-US"/>
              </w:rPr>
              <w:t xml:space="preserve"> </w:t>
            </w:r>
            <w:r w:rsidRPr="005606E2">
              <w:rPr>
                <w:spacing w:val="-4"/>
                <w:szCs w:val="24"/>
                <w:lang w:val="en-US"/>
              </w:rPr>
              <w:t>lies</w:t>
            </w:r>
            <w:r w:rsidR="007406E2">
              <w:rPr>
                <w:szCs w:val="24"/>
                <w:lang w:val="en-US"/>
              </w:rPr>
              <w:t xml:space="preserve"> </w:t>
            </w:r>
            <w:r w:rsidRPr="005606E2">
              <w:rPr>
                <w:szCs w:val="24"/>
                <w:lang w:val="en-US"/>
              </w:rPr>
              <w:t>high</w:t>
            </w:r>
            <w:r w:rsidRPr="005606E2">
              <w:rPr>
                <w:spacing w:val="-3"/>
                <w:szCs w:val="24"/>
                <w:lang w:val="en-US"/>
              </w:rPr>
              <w:t xml:space="preserve"> </w:t>
            </w:r>
            <w:r w:rsidRPr="005606E2">
              <w:rPr>
                <w:szCs w:val="24"/>
                <w:lang w:val="en-US"/>
              </w:rPr>
              <w:t>above</w:t>
            </w:r>
            <w:r w:rsidRPr="005606E2">
              <w:rPr>
                <w:spacing w:val="-3"/>
                <w:szCs w:val="24"/>
                <w:lang w:val="en-US"/>
              </w:rPr>
              <w:t xml:space="preserve"> </w:t>
            </w:r>
            <w:r w:rsidRPr="005606E2">
              <w:rPr>
                <w:szCs w:val="24"/>
                <w:lang w:val="en-US"/>
              </w:rPr>
              <w:t>the</w:t>
            </w:r>
            <w:r w:rsidRPr="005606E2">
              <w:rPr>
                <w:spacing w:val="-3"/>
                <w:szCs w:val="24"/>
                <w:lang w:val="en-US"/>
              </w:rPr>
              <w:t xml:space="preserve"> </w:t>
            </w:r>
            <w:r w:rsidRPr="005606E2">
              <w:rPr>
                <w:szCs w:val="24"/>
                <w:lang w:val="en-US"/>
              </w:rPr>
              <w:t>floor</w:t>
            </w:r>
            <w:r w:rsidRPr="005606E2">
              <w:rPr>
                <w:spacing w:val="-7"/>
                <w:szCs w:val="24"/>
                <w:lang w:val="en-US"/>
              </w:rPr>
              <w:t xml:space="preserve"> </w:t>
            </w:r>
            <w:r w:rsidRPr="005606E2">
              <w:rPr>
                <w:szCs w:val="24"/>
                <w:lang w:val="en-US"/>
              </w:rPr>
              <w:t>of</w:t>
            </w:r>
            <w:r w:rsidRPr="005606E2">
              <w:rPr>
                <w:spacing w:val="-3"/>
                <w:szCs w:val="24"/>
                <w:lang w:val="en-US"/>
              </w:rPr>
              <w:t xml:space="preserve"> </w:t>
            </w:r>
            <w:r w:rsidRPr="005606E2">
              <w:rPr>
                <w:szCs w:val="24"/>
                <w:lang w:val="en-US"/>
              </w:rPr>
              <w:t>the</w:t>
            </w:r>
            <w:r w:rsidRPr="005606E2">
              <w:rPr>
                <w:spacing w:val="-3"/>
                <w:szCs w:val="24"/>
                <w:lang w:val="en-US"/>
              </w:rPr>
              <w:t xml:space="preserve"> </w:t>
            </w:r>
            <w:r w:rsidRPr="005606E2">
              <w:rPr>
                <w:szCs w:val="24"/>
                <w:lang w:val="en-US"/>
              </w:rPr>
              <w:t>main</w:t>
            </w:r>
            <w:r w:rsidRPr="005606E2">
              <w:rPr>
                <w:spacing w:val="-2"/>
                <w:szCs w:val="24"/>
                <w:lang w:val="en-US"/>
              </w:rPr>
              <w:t xml:space="preserve"> valley</w:t>
            </w:r>
          </w:p>
        </w:tc>
      </w:tr>
      <w:tr w:rsidR="00A50A1A" w:rsidRPr="005606E2" w:rsidTr="00924A60">
        <w:trPr>
          <w:trHeight w:val="321"/>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hanging</w:t>
            </w:r>
            <w:r w:rsidRPr="005606E2">
              <w:rPr>
                <w:b/>
                <w:spacing w:val="-9"/>
                <w:szCs w:val="24"/>
                <w:lang w:val="en-US"/>
              </w:rPr>
              <w:t xml:space="preserve"> </w:t>
            </w:r>
            <w:r w:rsidRPr="005606E2">
              <w:rPr>
                <w:b/>
                <w:spacing w:val="-4"/>
                <w:szCs w:val="24"/>
                <w:lang w:val="en-US"/>
              </w:rPr>
              <w:t>wall</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the</w:t>
            </w:r>
            <w:r w:rsidRPr="005606E2">
              <w:rPr>
                <w:spacing w:val="-5"/>
                <w:szCs w:val="24"/>
                <w:lang w:val="en-US"/>
              </w:rPr>
              <w:t xml:space="preserve"> </w:t>
            </w:r>
            <w:r w:rsidRPr="005606E2">
              <w:rPr>
                <w:szCs w:val="24"/>
                <w:lang w:val="en-US"/>
              </w:rPr>
              <w:t>rock</w:t>
            </w:r>
            <w:r w:rsidRPr="005606E2">
              <w:rPr>
                <w:spacing w:val="-4"/>
                <w:szCs w:val="24"/>
                <w:lang w:val="en-US"/>
              </w:rPr>
              <w:t xml:space="preserve"> </w:t>
            </w:r>
            <w:r w:rsidRPr="005606E2">
              <w:rPr>
                <w:szCs w:val="24"/>
                <w:lang w:val="en-US"/>
              </w:rPr>
              <w:t>above</w:t>
            </w:r>
            <w:r w:rsidRPr="005606E2">
              <w:rPr>
                <w:spacing w:val="-5"/>
                <w:szCs w:val="24"/>
                <w:lang w:val="en-US"/>
              </w:rPr>
              <w:t xml:space="preserve"> </w:t>
            </w:r>
            <w:r w:rsidRPr="005606E2">
              <w:rPr>
                <w:szCs w:val="24"/>
                <w:lang w:val="en-US"/>
              </w:rPr>
              <w:t>an</w:t>
            </w:r>
            <w:r w:rsidRPr="005606E2">
              <w:rPr>
                <w:spacing w:val="-4"/>
                <w:szCs w:val="24"/>
                <w:lang w:val="en-US"/>
              </w:rPr>
              <w:t xml:space="preserve"> </w:t>
            </w:r>
            <w:r w:rsidRPr="005606E2">
              <w:rPr>
                <w:szCs w:val="24"/>
                <w:lang w:val="en-US"/>
              </w:rPr>
              <w:t>inclined</w:t>
            </w:r>
            <w:r w:rsidRPr="005606E2">
              <w:rPr>
                <w:spacing w:val="-3"/>
                <w:szCs w:val="24"/>
                <w:lang w:val="en-US"/>
              </w:rPr>
              <w:t xml:space="preserve"> </w:t>
            </w:r>
            <w:r w:rsidRPr="005606E2">
              <w:rPr>
                <w:spacing w:val="-4"/>
                <w:szCs w:val="24"/>
                <w:lang w:val="en-US"/>
              </w:rPr>
              <w:t>fault</w:t>
            </w:r>
          </w:p>
        </w:tc>
      </w:tr>
      <w:tr w:rsidR="00A50A1A" w:rsidRPr="005606E2" w:rsidTr="00924A60">
        <w:trPr>
          <w:trHeight w:val="321"/>
        </w:trPr>
        <w:tc>
          <w:tcPr>
            <w:tcW w:w="1654"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hardness</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the</w:t>
            </w:r>
            <w:r w:rsidRPr="005606E2">
              <w:rPr>
                <w:spacing w:val="10"/>
                <w:szCs w:val="24"/>
                <w:lang w:val="en-US"/>
              </w:rPr>
              <w:t xml:space="preserve"> </w:t>
            </w:r>
            <w:r w:rsidRPr="005606E2">
              <w:rPr>
                <w:szCs w:val="24"/>
                <w:lang w:val="en-US"/>
              </w:rPr>
              <w:t>resistance</w:t>
            </w:r>
            <w:r w:rsidRPr="005606E2">
              <w:rPr>
                <w:spacing w:val="11"/>
                <w:szCs w:val="24"/>
                <w:lang w:val="en-US"/>
              </w:rPr>
              <w:t xml:space="preserve"> </w:t>
            </w:r>
            <w:r w:rsidRPr="005606E2">
              <w:rPr>
                <w:szCs w:val="24"/>
                <w:lang w:val="en-US"/>
              </w:rPr>
              <w:t>of</w:t>
            </w:r>
            <w:r w:rsidRPr="005606E2">
              <w:rPr>
                <w:spacing w:val="10"/>
                <w:szCs w:val="24"/>
                <w:lang w:val="en-US"/>
              </w:rPr>
              <w:t xml:space="preserve"> </w:t>
            </w:r>
            <w:r w:rsidRPr="005606E2">
              <w:rPr>
                <w:szCs w:val="24"/>
                <w:lang w:val="en-US"/>
              </w:rPr>
              <w:t>the</w:t>
            </w:r>
            <w:r w:rsidRPr="005606E2">
              <w:rPr>
                <w:spacing w:val="9"/>
                <w:szCs w:val="24"/>
                <w:lang w:val="en-US"/>
              </w:rPr>
              <w:t xml:space="preserve"> </w:t>
            </w:r>
            <w:r w:rsidRPr="005606E2">
              <w:rPr>
                <w:szCs w:val="24"/>
                <w:lang w:val="en-US"/>
              </w:rPr>
              <w:t>surface</w:t>
            </w:r>
            <w:r w:rsidRPr="005606E2">
              <w:rPr>
                <w:spacing w:val="12"/>
                <w:szCs w:val="24"/>
                <w:lang w:val="en-US"/>
              </w:rPr>
              <w:t xml:space="preserve"> </w:t>
            </w:r>
            <w:r w:rsidRPr="005606E2">
              <w:rPr>
                <w:szCs w:val="24"/>
                <w:lang w:val="en-US"/>
              </w:rPr>
              <w:t>of</w:t>
            </w:r>
            <w:r w:rsidRPr="005606E2">
              <w:rPr>
                <w:spacing w:val="10"/>
                <w:szCs w:val="24"/>
                <w:lang w:val="en-US"/>
              </w:rPr>
              <w:t xml:space="preserve"> </w:t>
            </w:r>
            <w:r w:rsidRPr="005606E2">
              <w:rPr>
                <w:szCs w:val="24"/>
                <w:lang w:val="en-US"/>
              </w:rPr>
              <w:t>a</w:t>
            </w:r>
            <w:r w:rsidRPr="005606E2">
              <w:rPr>
                <w:spacing w:val="14"/>
                <w:szCs w:val="24"/>
                <w:lang w:val="en-US"/>
              </w:rPr>
              <w:t xml:space="preserve"> </w:t>
            </w:r>
            <w:r w:rsidRPr="005606E2">
              <w:rPr>
                <w:szCs w:val="24"/>
                <w:lang w:val="en-US"/>
              </w:rPr>
              <w:t>mineral</w:t>
            </w:r>
            <w:r w:rsidRPr="005606E2">
              <w:rPr>
                <w:spacing w:val="15"/>
                <w:szCs w:val="24"/>
                <w:lang w:val="en-US"/>
              </w:rPr>
              <w:t xml:space="preserve"> </w:t>
            </w:r>
            <w:r w:rsidRPr="005606E2">
              <w:rPr>
                <w:spacing w:val="-5"/>
                <w:szCs w:val="24"/>
                <w:lang w:val="en-US"/>
              </w:rPr>
              <w:t>to</w:t>
            </w:r>
          </w:p>
        </w:tc>
      </w:tr>
      <w:tr w:rsidR="00AB76C6" w:rsidRPr="005606E2" w:rsidTr="00924A60">
        <w:trPr>
          <w:trHeight w:val="316"/>
        </w:trPr>
        <w:tc>
          <w:tcPr>
            <w:tcW w:w="1654" w:type="pct"/>
            <w:tcBorders>
              <w:top w:val="nil"/>
            </w:tcBorders>
          </w:tcPr>
          <w:p w:rsidR="007E3DDD" w:rsidRPr="005606E2" w:rsidRDefault="007E3DDD" w:rsidP="0044676B">
            <w:pPr>
              <w:pStyle w:val="TableParagraph"/>
              <w:ind w:left="170" w:right="170" w:firstLine="170"/>
              <w:rPr>
                <w:szCs w:val="24"/>
                <w:lang w:val="en-US"/>
              </w:rPr>
            </w:pPr>
          </w:p>
        </w:tc>
        <w:tc>
          <w:tcPr>
            <w:tcW w:w="3346" w:type="pct"/>
            <w:gridSpan w:val="2"/>
            <w:tcBorders>
              <w:top w:val="nil"/>
            </w:tcBorders>
          </w:tcPr>
          <w:p w:rsidR="007E3DDD" w:rsidRPr="005606E2" w:rsidRDefault="007E3DDD" w:rsidP="0044676B">
            <w:pPr>
              <w:pStyle w:val="TableParagraph"/>
              <w:ind w:left="170" w:right="170" w:firstLine="170"/>
              <w:rPr>
                <w:szCs w:val="24"/>
                <w:lang w:val="en-US"/>
              </w:rPr>
            </w:pPr>
            <w:r w:rsidRPr="005606E2">
              <w:rPr>
                <w:spacing w:val="-2"/>
                <w:szCs w:val="24"/>
                <w:lang w:val="en-US"/>
              </w:rPr>
              <w:t>scratching</w:t>
            </w:r>
          </w:p>
        </w:tc>
      </w:tr>
      <w:tr w:rsidR="00AB76C6" w:rsidRPr="005606E2" w:rsidTr="0028368F">
        <w:trPr>
          <w:trHeight w:val="477"/>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headward</w:t>
            </w:r>
            <w:r w:rsidRPr="005606E2">
              <w:rPr>
                <w:b/>
                <w:spacing w:val="-5"/>
                <w:szCs w:val="24"/>
                <w:lang w:val="en-US"/>
              </w:rPr>
              <w:t xml:space="preserve"> </w:t>
            </w:r>
            <w:r w:rsidRPr="005606E2">
              <w:rPr>
                <w:b/>
                <w:spacing w:val="-2"/>
                <w:szCs w:val="24"/>
                <w:lang w:val="en-US"/>
              </w:rPr>
              <w:t>erosion</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the</w:t>
            </w:r>
            <w:r w:rsidRPr="005606E2">
              <w:rPr>
                <w:spacing w:val="31"/>
                <w:szCs w:val="24"/>
                <w:lang w:val="en-US"/>
              </w:rPr>
              <w:t xml:space="preserve"> </w:t>
            </w:r>
            <w:r w:rsidRPr="005606E2">
              <w:rPr>
                <w:szCs w:val="24"/>
                <w:lang w:val="en-US"/>
              </w:rPr>
              <w:t>lengthening</w:t>
            </w:r>
            <w:r w:rsidRPr="005606E2">
              <w:rPr>
                <w:spacing w:val="31"/>
                <w:szCs w:val="24"/>
                <w:lang w:val="en-US"/>
              </w:rPr>
              <w:t xml:space="preserve"> </w:t>
            </w:r>
            <w:r w:rsidRPr="005606E2">
              <w:rPr>
                <w:szCs w:val="24"/>
                <w:lang w:val="en-US"/>
              </w:rPr>
              <w:t>of</w:t>
            </w:r>
            <w:r w:rsidRPr="005606E2">
              <w:rPr>
                <w:spacing w:val="31"/>
                <w:szCs w:val="24"/>
                <w:lang w:val="en-US"/>
              </w:rPr>
              <w:t xml:space="preserve"> </w:t>
            </w:r>
            <w:r w:rsidRPr="005606E2">
              <w:rPr>
                <w:szCs w:val="24"/>
                <w:lang w:val="en-US"/>
              </w:rPr>
              <w:t>a</w:t>
            </w:r>
            <w:r w:rsidRPr="005606E2">
              <w:rPr>
                <w:spacing w:val="31"/>
                <w:szCs w:val="24"/>
                <w:lang w:val="en-US"/>
              </w:rPr>
              <w:t xml:space="preserve"> </w:t>
            </w:r>
            <w:r w:rsidRPr="005606E2">
              <w:rPr>
                <w:szCs w:val="24"/>
                <w:lang w:val="en-US"/>
              </w:rPr>
              <w:t>valley</w:t>
            </w:r>
            <w:r w:rsidRPr="005606E2">
              <w:rPr>
                <w:spacing w:val="27"/>
                <w:szCs w:val="24"/>
                <w:lang w:val="en-US"/>
              </w:rPr>
              <w:t xml:space="preserve"> </w:t>
            </w:r>
            <w:r w:rsidRPr="005606E2">
              <w:rPr>
                <w:szCs w:val="24"/>
                <w:lang w:val="en-US"/>
              </w:rPr>
              <w:t>in</w:t>
            </w:r>
            <w:r w:rsidRPr="005606E2">
              <w:rPr>
                <w:spacing w:val="31"/>
                <w:szCs w:val="24"/>
                <w:lang w:val="en-US"/>
              </w:rPr>
              <w:t xml:space="preserve"> </w:t>
            </w:r>
            <w:r w:rsidRPr="005606E2">
              <w:rPr>
                <w:szCs w:val="24"/>
                <w:lang w:val="en-US"/>
              </w:rPr>
              <w:t>an</w:t>
            </w:r>
            <w:r w:rsidRPr="005606E2">
              <w:rPr>
                <w:spacing w:val="33"/>
                <w:szCs w:val="24"/>
                <w:lang w:val="en-US"/>
              </w:rPr>
              <w:t xml:space="preserve"> </w:t>
            </w:r>
            <w:r w:rsidRPr="005606E2">
              <w:rPr>
                <w:spacing w:val="-2"/>
                <w:szCs w:val="24"/>
                <w:lang w:val="en-US"/>
              </w:rPr>
              <w:t>upstream</w:t>
            </w:r>
            <w:r w:rsidR="007406E2">
              <w:rPr>
                <w:szCs w:val="24"/>
                <w:lang w:val="en-US"/>
              </w:rPr>
              <w:t xml:space="preserve"> </w:t>
            </w:r>
            <w:r w:rsidRPr="005606E2">
              <w:rPr>
                <w:spacing w:val="-2"/>
                <w:szCs w:val="24"/>
                <w:lang w:val="en-US"/>
              </w:rPr>
              <w:t>direction</w:t>
            </w:r>
          </w:p>
        </w:tc>
      </w:tr>
      <w:tr w:rsidR="00AB76C6" w:rsidRPr="005606E2" w:rsidTr="0028368F">
        <w:trPr>
          <w:trHeight w:val="697"/>
        </w:trPr>
        <w:tc>
          <w:tcPr>
            <w:tcW w:w="1654" w:type="pct"/>
          </w:tcPr>
          <w:p w:rsidR="007E3DDD" w:rsidRPr="005606E2" w:rsidRDefault="007E3DDD" w:rsidP="0044676B">
            <w:pPr>
              <w:pStyle w:val="TableParagraph"/>
              <w:ind w:left="170" w:right="170" w:firstLine="170"/>
              <w:rPr>
                <w:b/>
                <w:szCs w:val="24"/>
                <w:lang w:val="en-US"/>
              </w:rPr>
            </w:pPr>
            <w:r w:rsidRPr="005606E2">
              <w:rPr>
                <w:b/>
                <w:spacing w:val="-4"/>
                <w:szCs w:val="24"/>
                <w:lang w:val="en-US"/>
              </w:rPr>
              <w:t>horn</w:t>
            </w:r>
          </w:p>
        </w:tc>
        <w:tc>
          <w:tcPr>
            <w:tcW w:w="3346" w:type="pct"/>
            <w:gridSpan w:val="2"/>
          </w:tcPr>
          <w:p w:rsidR="007E3DDD" w:rsidRPr="005606E2" w:rsidRDefault="007E3DDD" w:rsidP="0044676B">
            <w:pPr>
              <w:pStyle w:val="TableParagraph"/>
              <w:ind w:left="170" w:right="170" w:firstLine="170"/>
              <w:rPr>
                <w:szCs w:val="24"/>
                <w:lang w:val="en-US"/>
              </w:rPr>
            </w:pPr>
            <w:r w:rsidRPr="005606E2">
              <w:rPr>
                <w:spacing w:val="-10"/>
                <w:szCs w:val="24"/>
                <w:lang w:val="en-US"/>
              </w:rPr>
              <w:t>a</w:t>
            </w:r>
            <w:r w:rsidRPr="005606E2">
              <w:rPr>
                <w:szCs w:val="24"/>
                <w:lang w:val="en-US"/>
              </w:rPr>
              <w:tab/>
            </w:r>
            <w:r w:rsidRPr="005606E2">
              <w:rPr>
                <w:spacing w:val="-2"/>
                <w:szCs w:val="24"/>
                <w:lang w:val="en-US"/>
              </w:rPr>
              <w:t>sharp,</w:t>
            </w:r>
            <w:r w:rsidRPr="005606E2">
              <w:rPr>
                <w:szCs w:val="24"/>
                <w:lang w:val="en-US"/>
              </w:rPr>
              <w:tab/>
            </w:r>
            <w:r w:rsidRPr="005606E2">
              <w:rPr>
                <w:spacing w:val="-2"/>
                <w:szCs w:val="24"/>
                <w:lang w:val="en-US"/>
              </w:rPr>
              <w:t>pyramid-shaped</w:t>
            </w:r>
            <w:r w:rsidRPr="005606E2">
              <w:rPr>
                <w:szCs w:val="24"/>
                <w:lang w:val="en-US"/>
              </w:rPr>
              <w:tab/>
            </w:r>
            <w:r w:rsidRPr="005606E2">
              <w:rPr>
                <w:spacing w:val="-4"/>
                <w:szCs w:val="24"/>
                <w:lang w:val="en-US"/>
              </w:rPr>
              <w:t>rock</w:t>
            </w:r>
            <w:r w:rsidRPr="005606E2">
              <w:rPr>
                <w:szCs w:val="24"/>
                <w:lang w:val="en-US"/>
              </w:rPr>
              <w:tab/>
            </w:r>
            <w:r w:rsidRPr="005606E2">
              <w:rPr>
                <w:spacing w:val="-2"/>
                <w:szCs w:val="24"/>
                <w:lang w:val="en-US"/>
              </w:rPr>
              <w:t xml:space="preserve">summit </w:t>
            </w:r>
            <w:r w:rsidRPr="005606E2">
              <w:rPr>
                <w:szCs w:val="24"/>
                <w:lang w:val="en-US"/>
              </w:rPr>
              <w:t>formed</w:t>
            </w:r>
            <w:r w:rsidRPr="005606E2">
              <w:rPr>
                <w:spacing w:val="26"/>
                <w:szCs w:val="24"/>
                <w:lang w:val="en-US"/>
              </w:rPr>
              <w:t xml:space="preserve"> </w:t>
            </w:r>
            <w:r w:rsidRPr="005606E2">
              <w:rPr>
                <w:szCs w:val="24"/>
                <w:lang w:val="en-US"/>
              </w:rPr>
              <w:t>by</w:t>
            </w:r>
            <w:r w:rsidRPr="005606E2">
              <w:rPr>
                <w:spacing w:val="21"/>
                <w:szCs w:val="24"/>
                <w:lang w:val="en-US"/>
              </w:rPr>
              <w:t xml:space="preserve"> </w:t>
            </w:r>
            <w:r w:rsidRPr="005606E2">
              <w:rPr>
                <w:szCs w:val="24"/>
                <w:lang w:val="en-US"/>
              </w:rPr>
              <w:t>glacial</w:t>
            </w:r>
            <w:r w:rsidRPr="005606E2">
              <w:rPr>
                <w:spacing w:val="25"/>
                <w:szCs w:val="24"/>
                <w:lang w:val="en-US"/>
              </w:rPr>
              <w:t xml:space="preserve"> </w:t>
            </w:r>
            <w:r w:rsidRPr="005606E2">
              <w:rPr>
                <w:szCs w:val="24"/>
                <w:lang w:val="en-US"/>
              </w:rPr>
              <w:t>erosion</w:t>
            </w:r>
            <w:r w:rsidRPr="005606E2">
              <w:rPr>
                <w:spacing w:val="24"/>
                <w:szCs w:val="24"/>
                <w:lang w:val="en-US"/>
              </w:rPr>
              <w:t xml:space="preserve"> </w:t>
            </w:r>
            <w:r w:rsidRPr="005606E2">
              <w:rPr>
                <w:szCs w:val="24"/>
                <w:lang w:val="en-US"/>
              </w:rPr>
              <w:t>of</w:t>
            </w:r>
            <w:r w:rsidRPr="005606E2">
              <w:rPr>
                <w:spacing w:val="22"/>
                <w:szCs w:val="24"/>
                <w:lang w:val="en-US"/>
              </w:rPr>
              <w:t xml:space="preserve"> </w:t>
            </w:r>
            <w:r w:rsidRPr="005606E2">
              <w:rPr>
                <w:szCs w:val="24"/>
                <w:lang w:val="en-US"/>
              </w:rPr>
              <w:t>three</w:t>
            </w:r>
            <w:r w:rsidRPr="005606E2">
              <w:rPr>
                <w:spacing w:val="23"/>
                <w:szCs w:val="24"/>
                <w:lang w:val="en-US"/>
              </w:rPr>
              <w:t xml:space="preserve"> </w:t>
            </w:r>
            <w:r w:rsidRPr="005606E2">
              <w:rPr>
                <w:szCs w:val="24"/>
                <w:lang w:val="en-US"/>
              </w:rPr>
              <w:t>or</w:t>
            </w:r>
            <w:r w:rsidRPr="005606E2">
              <w:rPr>
                <w:spacing w:val="26"/>
                <w:szCs w:val="24"/>
                <w:lang w:val="en-US"/>
              </w:rPr>
              <w:t xml:space="preserve"> </w:t>
            </w:r>
            <w:r w:rsidRPr="005606E2">
              <w:rPr>
                <w:spacing w:val="-4"/>
                <w:szCs w:val="24"/>
                <w:lang w:val="en-US"/>
              </w:rPr>
              <w:t>more</w:t>
            </w:r>
            <w:r w:rsidR="007406E2">
              <w:rPr>
                <w:szCs w:val="24"/>
                <w:lang w:val="en-US"/>
              </w:rPr>
              <w:t xml:space="preserve"> </w:t>
            </w:r>
            <w:r w:rsidRPr="005606E2">
              <w:rPr>
                <w:szCs w:val="24"/>
                <w:lang w:val="en-US"/>
              </w:rPr>
              <w:t>cirques</w:t>
            </w:r>
            <w:r w:rsidRPr="005606E2">
              <w:rPr>
                <w:spacing w:val="-5"/>
                <w:szCs w:val="24"/>
                <w:lang w:val="en-US"/>
              </w:rPr>
              <w:t xml:space="preserve"> </w:t>
            </w:r>
            <w:r w:rsidRPr="005606E2">
              <w:rPr>
                <w:szCs w:val="24"/>
                <w:lang w:val="en-US"/>
              </w:rPr>
              <w:t>into</w:t>
            </w:r>
            <w:r w:rsidRPr="005606E2">
              <w:rPr>
                <w:spacing w:val="-4"/>
                <w:szCs w:val="24"/>
                <w:lang w:val="en-US"/>
              </w:rPr>
              <w:t xml:space="preserve"> </w:t>
            </w:r>
            <w:r w:rsidRPr="005606E2">
              <w:rPr>
                <w:szCs w:val="24"/>
                <w:lang w:val="en-US"/>
              </w:rPr>
              <w:t>a</w:t>
            </w:r>
            <w:r w:rsidRPr="005606E2">
              <w:rPr>
                <w:spacing w:val="-6"/>
                <w:szCs w:val="24"/>
                <w:lang w:val="en-US"/>
              </w:rPr>
              <w:t xml:space="preserve"> </w:t>
            </w:r>
            <w:r w:rsidRPr="005606E2">
              <w:rPr>
                <w:szCs w:val="24"/>
                <w:lang w:val="en-US"/>
              </w:rPr>
              <w:t>mountain</w:t>
            </w:r>
            <w:r w:rsidRPr="005606E2">
              <w:rPr>
                <w:spacing w:val="-7"/>
                <w:szCs w:val="24"/>
                <w:lang w:val="en-US"/>
              </w:rPr>
              <w:t xml:space="preserve"> </w:t>
            </w:r>
            <w:r w:rsidRPr="005606E2">
              <w:rPr>
                <w:spacing w:val="-4"/>
                <w:szCs w:val="24"/>
                <w:lang w:val="en-US"/>
              </w:rPr>
              <w:t>peak</w:t>
            </w:r>
          </w:p>
        </w:tc>
      </w:tr>
      <w:tr w:rsidR="00AB76C6" w:rsidRPr="005606E2" w:rsidTr="00924A60">
        <w:trPr>
          <w:trHeight w:val="630"/>
        </w:trPr>
        <w:tc>
          <w:tcPr>
            <w:tcW w:w="1654"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hornfels</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w:t>
            </w:r>
            <w:r w:rsidRPr="005606E2">
              <w:rPr>
                <w:spacing w:val="1"/>
                <w:szCs w:val="24"/>
                <w:lang w:val="en-US"/>
              </w:rPr>
              <w:t xml:space="preserve"> </w:t>
            </w:r>
            <w:r w:rsidRPr="005606E2">
              <w:rPr>
                <w:szCs w:val="24"/>
                <w:lang w:val="en-US"/>
              </w:rPr>
              <w:t>splintery,</w:t>
            </w:r>
            <w:r w:rsidRPr="005606E2">
              <w:rPr>
                <w:spacing w:val="1"/>
                <w:szCs w:val="24"/>
                <w:lang w:val="en-US"/>
              </w:rPr>
              <w:t xml:space="preserve"> </w:t>
            </w:r>
            <w:r w:rsidRPr="005606E2">
              <w:rPr>
                <w:szCs w:val="24"/>
                <w:lang w:val="en-US"/>
              </w:rPr>
              <w:t>spotty</w:t>
            </w:r>
            <w:r w:rsidRPr="005606E2">
              <w:rPr>
                <w:spacing w:val="-1"/>
                <w:szCs w:val="24"/>
                <w:lang w:val="en-US"/>
              </w:rPr>
              <w:t xml:space="preserve"> </w:t>
            </w:r>
            <w:r w:rsidRPr="005606E2">
              <w:rPr>
                <w:szCs w:val="24"/>
                <w:lang w:val="en-US"/>
              </w:rPr>
              <w:t>rock</w:t>
            </w:r>
            <w:r w:rsidRPr="005606E2">
              <w:rPr>
                <w:spacing w:val="2"/>
                <w:szCs w:val="24"/>
                <w:lang w:val="en-US"/>
              </w:rPr>
              <w:t xml:space="preserve"> </w:t>
            </w:r>
            <w:r w:rsidRPr="005606E2">
              <w:rPr>
                <w:szCs w:val="24"/>
                <w:lang w:val="en-US"/>
              </w:rPr>
              <w:t>produced</w:t>
            </w:r>
            <w:r w:rsidRPr="005606E2">
              <w:rPr>
                <w:spacing w:val="3"/>
                <w:szCs w:val="24"/>
                <w:lang w:val="en-US"/>
              </w:rPr>
              <w:t xml:space="preserve"> </w:t>
            </w:r>
            <w:r w:rsidRPr="005606E2">
              <w:rPr>
                <w:szCs w:val="24"/>
                <w:lang w:val="en-US"/>
              </w:rPr>
              <w:t>by</w:t>
            </w:r>
            <w:r w:rsidRPr="005606E2">
              <w:rPr>
                <w:spacing w:val="-1"/>
                <w:szCs w:val="24"/>
                <w:lang w:val="en-US"/>
              </w:rPr>
              <w:t xml:space="preserve"> </w:t>
            </w:r>
            <w:r w:rsidRPr="005606E2">
              <w:rPr>
                <w:spacing w:val="-2"/>
                <w:szCs w:val="24"/>
                <w:lang w:val="en-US"/>
              </w:rPr>
              <w:t>contact</w:t>
            </w:r>
            <w:r w:rsidR="007406E2">
              <w:rPr>
                <w:szCs w:val="24"/>
                <w:lang w:val="en-US"/>
              </w:rPr>
              <w:t xml:space="preserve"> </w:t>
            </w:r>
            <w:r w:rsidRPr="005606E2">
              <w:rPr>
                <w:spacing w:val="-2"/>
                <w:szCs w:val="24"/>
                <w:lang w:val="en-US"/>
              </w:rPr>
              <w:t>metamorphism</w:t>
            </w:r>
          </w:p>
        </w:tc>
      </w:tr>
      <w:tr w:rsidR="00AB76C6" w:rsidRPr="005606E2" w:rsidTr="00924A60">
        <w:trPr>
          <w:trHeight w:val="630"/>
        </w:trPr>
        <w:tc>
          <w:tcPr>
            <w:tcW w:w="1654" w:type="pct"/>
          </w:tcPr>
          <w:p w:rsidR="007E3DDD" w:rsidRPr="005606E2" w:rsidRDefault="007E3DDD" w:rsidP="0044676B">
            <w:pPr>
              <w:pStyle w:val="TableParagraph"/>
              <w:ind w:left="170" w:right="170" w:firstLine="170"/>
              <w:rPr>
                <w:b/>
                <w:szCs w:val="24"/>
                <w:lang w:val="en-US"/>
              </w:rPr>
            </w:pPr>
            <w:r w:rsidRPr="005606E2">
              <w:rPr>
                <w:b/>
                <w:spacing w:val="-4"/>
                <w:szCs w:val="24"/>
                <w:lang w:val="en-US"/>
              </w:rPr>
              <w:t>horst</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w:t>
            </w:r>
            <w:r w:rsidRPr="005606E2">
              <w:rPr>
                <w:spacing w:val="50"/>
                <w:szCs w:val="24"/>
                <w:lang w:val="en-US"/>
              </w:rPr>
              <w:t xml:space="preserve"> </w:t>
            </w:r>
            <w:r w:rsidRPr="005606E2">
              <w:rPr>
                <w:szCs w:val="24"/>
                <w:lang w:val="en-US"/>
              </w:rPr>
              <w:t>block</w:t>
            </w:r>
            <w:r w:rsidRPr="005606E2">
              <w:rPr>
                <w:spacing w:val="48"/>
                <w:szCs w:val="24"/>
                <w:lang w:val="en-US"/>
              </w:rPr>
              <w:t xml:space="preserve"> </w:t>
            </w:r>
            <w:r w:rsidRPr="005606E2">
              <w:rPr>
                <w:szCs w:val="24"/>
                <w:lang w:val="en-US"/>
              </w:rPr>
              <w:t>of</w:t>
            </w:r>
            <w:r w:rsidRPr="005606E2">
              <w:rPr>
                <w:spacing w:val="50"/>
                <w:szCs w:val="24"/>
                <w:lang w:val="en-US"/>
              </w:rPr>
              <w:t xml:space="preserve"> </w:t>
            </w:r>
            <w:r w:rsidRPr="005606E2">
              <w:rPr>
                <w:szCs w:val="24"/>
                <w:lang w:val="en-US"/>
              </w:rPr>
              <w:t>rock</w:t>
            </w:r>
            <w:r w:rsidRPr="005606E2">
              <w:rPr>
                <w:spacing w:val="48"/>
                <w:szCs w:val="24"/>
                <w:lang w:val="en-US"/>
              </w:rPr>
              <w:t xml:space="preserve"> </w:t>
            </w:r>
            <w:r w:rsidRPr="005606E2">
              <w:rPr>
                <w:szCs w:val="24"/>
                <w:lang w:val="en-US"/>
              </w:rPr>
              <w:t>that</w:t>
            </w:r>
            <w:r w:rsidRPr="005606E2">
              <w:rPr>
                <w:spacing w:val="49"/>
                <w:szCs w:val="24"/>
                <w:lang w:val="en-US"/>
              </w:rPr>
              <w:t xml:space="preserve"> </w:t>
            </w:r>
            <w:r w:rsidRPr="005606E2">
              <w:rPr>
                <w:szCs w:val="24"/>
                <w:lang w:val="en-US"/>
              </w:rPr>
              <w:t>has</w:t>
            </w:r>
            <w:r w:rsidRPr="005606E2">
              <w:rPr>
                <w:spacing w:val="51"/>
                <w:szCs w:val="24"/>
                <w:lang w:val="en-US"/>
              </w:rPr>
              <w:t xml:space="preserve"> </w:t>
            </w:r>
            <w:r w:rsidRPr="005606E2">
              <w:rPr>
                <w:szCs w:val="24"/>
                <w:lang w:val="en-US"/>
              </w:rPr>
              <w:t>moved</w:t>
            </w:r>
            <w:r w:rsidRPr="005606E2">
              <w:rPr>
                <w:spacing w:val="52"/>
                <w:szCs w:val="24"/>
                <w:lang w:val="en-US"/>
              </w:rPr>
              <w:t xml:space="preserve"> </w:t>
            </w:r>
            <w:r w:rsidRPr="005606E2">
              <w:rPr>
                <w:spacing w:val="-2"/>
                <w:szCs w:val="24"/>
                <w:lang w:val="en-US"/>
              </w:rPr>
              <w:t>relatively</w:t>
            </w:r>
            <w:r w:rsidR="007406E2">
              <w:rPr>
                <w:szCs w:val="24"/>
                <w:lang w:val="en-US"/>
              </w:rPr>
              <w:t xml:space="preserve"> </w:t>
            </w:r>
            <w:r w:rsidRPr="005606E2">
              <w:rPr>
                <w:szCs w:val="24"/>
                <w:lang w:val="en-US"/>
              </w:rPr>
              <w:t>upward</w:t>
            </w:r>
            <w:r w:rsidRPr="005606E2">
              <w:rPr>
                <w:spacing w:val="-2"/>
                <w:szCs w:val="24"/>
                <w:lang w:val="en-US"/>
              </w:rPr>
              <w:t xml:space="preserve"> </w:t>
            </w:r>
            <w:r w:rsidRPr="005606E2">
              <w:rPr>
                <w:szCs w:val="24"/>
                <w:lang w:val="en-US"/>
              </w:rPr>
              <w:t>and</w:t>
            </w:r>
            <w:r w:rsidRPr="005606E2">
              <w:rPr>
                <w:spacing w:val="-6"/>
                <w:szCs w:val="24"/>
                <w:lang w:val="en-US"/>
              </w:rPr>
              <w:t xml:space="preserve"> </w:t>
            </w:r>
            <w:r w:rsidRPr="005606E2">
              <w:rPr>
                <w:szCs w:val="24"/>
                <w:lang w:val="en-US"/>
              </w:rPr>
              <w:t>is</w:t>
            </w:r>
            <w:r w:rsidRPr="005606E2">
              <w:rPr>
                <w:spacing w:val="-5"/>
                <w:szCs w:val="24"/>
                <w:lang w:val="en-US"/>
              </w:rPr>
              <w:t xml:space="preserve"> </w:t>
            </w:r>
            <w:r w:rsidRPr="005606E2">
              <w:rPr>
                <w:szCs w:val="24"/>
                <w:lang w:val="en-US"/>
              </w:rPr>
              <w:t>bounded</w:t>
            </w:r>
            <w:r w:rsidRPr="005606E2">
              <w:rPr>
                <w:spacing w:val="-2"/>
                <w:szCs w:val="24"/>
                <w:lang w:val="en-US"/>
              </w:rPr>
              <w:t xml:space="preserve"> </w:t>
            </w:r>
            <w:r w:rsidRPr="005606E2">
              <w:rPr>
                <w:szCs w:val="24"/>
                <w:lang w:val="en-US"/>
              </w:rPr>
              <w:t>by</w:t>
            </w:r>
            <w:r w:rsidRPr="005606E2">
              <w:rPr>
                <w:spacing w:val="-6"/>
                <w:szCs w:val="24"/>
                <w:lang w:val="en-US"/>
              </w:rPr>
              <w:t xml:space="preserve"> </w:t>
            </w:r>
            <w:r w:rsidRPr="005606E2">
              <w:rPr>
                <w:szCs w:val="24"/>
                <w:lang w:val="en-US"/>
              </w:rPr>
              <w:t>two</w:t>
            </w:r>
            <w:r w:rsidRPr="005606E2">
              <w:rPr>
                <w:spacing w:val="-2"/>
                <w:szCs w:val="24"/>
                <w:lang w:val="en-US"/>
              </w:rPr>
              <w:t xml:space="preserve"> faults</w:t>
            </w:r>
          </w:p>
        </w:tc>
      </w:tr>
      <w:tr w:rsidR="00AB76C6" w:rsidRPr="005606E2" w:rsidTr="00924A60">
        <w:trPr>
          <w:trHeight w:val="945"/>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hydrothermal</w:t>
            </w:r>
            <w:r w:rsidRPr="005606E2">
              <w:rPr>
                <w:b/>
                <w:spacing w:val="-6"/>
                <w:szCs w:val="24"/>
                <w:lang w:val="en-US"/>
              </w:rPr>
              <w:t xml:space="preserve"> </w:t>
            </w:r>
            <w:r w:rsidRPr="005606E2">
              <w:rPr>
                <w:b/>
                <w:spacing w:val="-2"/>
                <w:szCs w:val="24"/>
                <w:lang w:val="en-US"/>
              </w:rPr>
              <w:t>metamorphism</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changes</w:t>
            </w:r>
            <w:r w:rsidRPr="005606E2">
              <w:rPr>
                <w:spacing w:val="-8"/>
                <w:szCs w:val="24"/>
                <w:lang w:val="en-US"/>
              </w:rPr>
              <w:t xml:space="preserve"> </w:t>
            </w:r>
            <w:r w:rsidRPr="005606E2">
              <w:rPr>
                <w:szCs w:val="24"/>
                <w:lang w:val="en-US"/>
              </w:rPr>
              <w:t>in</w:t>
            </w:r>
            <w:r w:rsidRPr="005606E2">
              <w:rPr>
                <w:spacing w:val="-5"/>
                <w:szCs w:val="24"/>
                <w:lang w:val="en-US"/>
              </w:rPr>
              <w:t xml:space="preserve"> </w:t>
            </w:r>
            <w:r w:rsidRPr="005606E2">
              <w:rPr>
                <w:szCs w:val="24"/>
                <w:lang w:val="en-US"/>
              </w:rPr>
              <w:t>rock</w:t>
            </w:r>
            <w:r w:rsidRPr="005606E2">
              <w:rPr>
                <w:spacing w:val="-7"/>
                <w:szCs w:val="24"/>
                <w:lang w:val="en-US"/>
              </w:rPr>
              <w:t xml:space="preserve"> </w:t>
            </w:r>
            <w:r w:rsidRPr="005606E2">
              <w:rPr>
                <w:szCs w:val="24"/>
                <w:lang w:val="en-US"/>
              </w:rPr>
              <w:t>that</w:t>
            </w:r>
            <w:r w:rsidRPr="005606E2">
              <w:rPr>
                <w:spacing w:val="-5"/>
                <w:szCs w:val="24"/>
                <w:lang w:val="en-US"/>
              </w:rPr>
              <w:t xml:space="preserve"> </w:t>
            </w:r>
            <w:r w:rsidRPr="005606E2">
              <w:rPr>
                <w:szCs w:val="24"/>
                <w:lang w:val="en-US"/>
              </w:rPr>
              <w:t>are</w:t>
            </w:r>
            <w:r w:rsidRPr="005606E2">
              <w:rPr>
                <w:spacing w:val="-6"/>
                <w:szCs w:val="24"/>
                <w:lang w:val="en-US"/>
              </w:rPr>
              <w:t xml:space="preserve"> </w:t>
            </w:r>
            <w:r w:rsidRPr="005606E2">
              <w:rPr>
                <w:szCs w:val="24"/>
                <w:lang w:val="en-US"/>
              </w:rPr>
              <w:t>primarily</w:t>
            </w:r>
            <w:r w:rsidRPr="005606E2">
              <w:rPr>
                <w:spacing w:val="-10"/>
                <w:szCs w:val="24"/>
                <w:lang w:val="en-US"/>
              </w:rPr>
              <w:t xml:space="preserve"> </w:t>
            </w:r>
            <w:r w:rsidRPr="005606E2">
              <w:rPr>
                <w:szCs w:val="24"/>
                <w:lang w:val="en-US"/>
              </w:rPr>
              <w:t>caused</w:t>
            </w:r>
            <w:r w:rsidRPr="005606E2">
              <w:rPr>
                <w:spacing w:val="-9"/>
                <w:szCs w:val="24"/>
                <w:lang w:val="en-US"/>
              </w:rPr>
              <w:t xml:space="preserve"> </w:t>
            </w:r>
            <w:r w:rsidRPr="005606E2">
              <w:rPr>
                <w:szCs w:val="24"/>
                <w:lang w:val="en-US"/>
              </w:rPr>
              <w:t>by migrating</w:t>
            </w:r>
            <w:r w:rsidRPr="005606E2">
              <w:rPr>
                <w:spacing w:val="-12"/>
                <w:szCs w:val="24"/>
                <w:lang w:val="en-US"/>
              </w:rPr>
              <w:t xml:space="preserve"> </w:t>
            </w:r>
            <w:r w:rsidRPr="005606E2">
              <w:rPr>
                <w:szCs w:val="24"/>
                <w:lang w:val="en-US"/>
              </w:rPr>
              <w:t>hot</w:t>
            </w:r>
            <w:r w:rsidRPr="005606E2">
              <w:rPr>
                <w:spacing w:val="-9"/>
                <w:szCs w:val="24"/>
                <w:lang w:val="en-US"/>
              </w:rPr>
              <w:t xml:space="preserve"> </w:t>
            </w:r>
            <w:r w:rsidRPr="005606E2">
              <w:rPr>
                <w:szCs w:val="24"/>
                <w:lang w:val="en-US"/>
              </w:rPr>
              <w:t>water</w:t>
            </w:r>
            <w:r w:rsidRPr="005606E2">
              <w:rPr>
                <w:spacing w:val="-12"/>
                <w:szCs w:val="24"/>
                <w:lang w:val="en-US"/>
              </w:rPr>
              <w:t xml:space="preserve"> </w:t>
            </w:r>
            <w:r w:rsidRPr="005606E2">
              <w:rPr>
                <w:szCs w:val="24"/>
                <w:lang w:val="en-US"/>
              </w:rPr>
              <w:t>and</w:t>
            </w:r>
            <w:r w:rsidRPr="005606E2">
              <w:rPr>
                <w:spacing w:val="-11"/>
                <w:szCs w:val="24"/>
                <w:lang w:val="en-US"/>
              </w:rPr>
              <w:t xml:space="preserve"> </w:t>
            </w:r>
            <w:r w:rsidRPr="005606E2">
              <w:rPr>
                <w:szCs w:val="24"/>
                <w:lang w:val="en-US"/>
              </w:rPr>
              <w:t>by</w:t>
            </w:r>
            <w:r w:rsidRPr="005606E2">
              <w:rPr>
                <w:spacing w:val="-13"/>
                <w:szCs w:val="24"/>
                <w:lang w:val="en-US"/>
              </w:rPr>
              <w:t xml:space="preserve"> </w:t>
            </w:r>
            <w:r w:rsidRPr="005606E2">
              <w:rPr>
                <w:szCs w:val="24"/>
                <w:lang w:val="en-US"/>
              </w:rPr>
              <w:t>ions</w:t>
            </w:r>
            <w:r w:rsidRPr="005606E2">
              <w:rPr>
                <w:spacing w:val="-11"/>
                <w:szCs w:val="24"/>
                <w:lang w:val="en-US"/>
              </w:rPr>
              <w:t xml:space="preserve"> </w:t>
            </w:r>
            <w:r w:rsidRPr="005606E2">
              <w:rPr>
                <w:szCs w:val="24"/>
                <w:lang w:val="en-US"/>
              </w:rPr>
              <w:t>dissolved</w:t>
            </w:r>
            <w:r w:rsidRPr="005606E2">
              <w:rPr>
                <w:spacing w:val="-9"/>
                <w:szCs w:val="24"/>
                <w:lang w:val="en-US"/>
              </w:rPr>
              <w:t xml:space="preserve"> </w:t>
            </w:r>
            <w:r w:rsidRPr="005606E2">
              <w:rPr>
                <w:spacing w:val="-5"/>
                <w:szCs w:val="24"/>
                <w:lang w:val="en-US"/>
              </w:rPr>
              <w:t>in</w:t>
            </w:r>
            <w:r w:rsidR="007406E2">
              <w:rPr>
                <w:szCs w:val="24"/>
                <w:lang w:val="en-US"/>
              </w:rPr>
              <w:t xml:space="preserve"> </w:t>
            </w:r>
            <w:r w:rsidRPr="005606E2">
              <w:rPr>
                <w:szCs w:val="24"/>
                <w:lang w:val="en-US"/>
              </w:rPr>
              <w:t>the</w:t>
            </w:r>
            <w:r w:rsidRPr="005606E2">
              <w:rPr>
                <w:spacing w:val="-8"/>
                <w:szCs w:val="24"/>
                <w:lang w:val="en-US"/>
              </w:rPr>
              <w:t xml:space="preserve"> </w:t>
            </w:r>
            <w:r w:rsidRPr="005606E2">
              <w:rPr>
                <w:szCs w:val="24"/>
                <w:lang w:val="en-US"/>
              </w:rPr>
              <w:t>hot</w:t>
            </w:r>
            <w:r w:rsidRPr="005606E2">
              <w:rPr>
                <w:spacing w:val="-4"/>
                <w:szCs w:val="24"/>
                <w:lang w:val="en-US"/>
              </w:rPr>
              <w:t xml:space="preserve"> </w:t>
            </w:r>
            <w:r w:rsidRPr="005606E2">
              <w:rPr>
                <w:szCs w:val="24"/>
                <w:lang w:val="en-US"/>
              </w:rPr>
              <w:t>water,</w:t>
            </w:r>
            <w:r w:rsidRPr="005606E2">
              <w:rPr>
                <w:spacing w:val="-3"/>
                <w:szCs w:val="24"/>
                <w:lang w:val="en-US"/>
              </w:rPr>
              <w:t xml:space="preserve"> </w:t>
            </w:r>
            <w:r w:rsidRPr="005606E2">
              <w:rPr>
                <w:i/>
                <w:szCs w:val="24"/>
                <w:lang w:val="en-US"/>
              </w:rPr>
              <w:t>(syn</w:t>
            </w:r>
            <w:r w:rsidRPr="005606E2">
              <w:rPr>
                <w:szCs w:val="24"/>
                <w:lang w:val="en-US"/>
              </w:rPr>
              <w:t>:</w:t>
            </w:r>
            <w:r w:rsidRPr="005606E2">
              <w:rPr>
                <w:spacing w:val="-4"/>
                <w:szCs w:val="24"/>
                <w:lang w:val="en-US"/>
              </w:rPr>
              <w:t xml:space="preserve"> </w:t>
            </w:r>
            <w:r w:rsidRPr="005606E2">
              <w:rPr>
                <w:szCs w:val="24"/>
                <w:lang w:val="en-US"/>
              </w:rPr>
              <w:t>hydrothermal</w:t>
            </w:r>
            <w:r w:rsidRPr="005606E2">
              <w:rPr>
                <w:spacing w:val="-3"/>
                <w:szCs w:val="24"/>
                <w:lang w:val="en-US"/>
              </w:rPr>
              <w:t xml:space="preserve"> </w:t>
            </w:r>
            <w:r w:rsidRPr="005606E2">
              <w:rPr>
                <w:spacing w:val="-2"/>
                <w:szCs w:val="24"/>
                <w:lang w:val="en-US"/>
              </w:rPr>
              <w:t>alteration)</w:t>
            </w:r>
          </w:p>
        </w:tc>
      </w:tr>
      <w:tr w:rsidR="00AB76C6" w:rsidRPr="005606E2" w:rsidTr="0028368F">
        <w:trPr>
          <w:trHeight w:val="725"/>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hydrothermal</w:t>
            </w:r>
            <w:r w:rsidRPr="005606E2">
              <w:rPr>
                <w:b/>
                <w:spacing w:val="-12"/>
                <w:szCs w:val="24"/>
                <w:lang w:val="en-US"/>
              </w:rPr>
              <w:t xml:space="preserve"> </w:t>
            </w:r>
            <w:r w:rsidRPr="005606E2">
              <w:rPr>
                <w:b/>
                <w:spacing w:val="-4"/>
                <w:szCs w:val="24"/>
                <w:lang w:val="en-US"/>
              </w:rPr>
              <w:t>vein</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w:t>
            </w:r>
            <w:r w:rsidRPr="005606E2">
              <w:rPr>
                <w:spacing w:val="7"/>
                <w:szCs w:val="24"/>
                <w:lang w:val="en-US"/>
              </w:rPr>
              <w:t xml:space="preserve"> </w:t>
            </w:r>
            <w:r w:rsidRPr="005606E2">
              <w:rPr>
                <w:szCs w:val="24"/>
                <w:lang w:val="en-US"/>
              </w:rPr>
              <w:t>sheet-like</w:t>
            </w:r>
            <w:r w:rsidRPr="005606E2">
              <w:rPr>
                <w:spacing w:val="8"/>
                <w:szCs w:val="24"/>
                <w:lang w:val="en-US"/>
              </w:rPr>
              <w:t xml:space="preserve"> </w:t>
            </w:r>
            <w:r w:rsidRPr="005606E2">
              <w:rPr>
                <w:szCs w:val="24"/>
                <w:lang w:val="en-US"/>
              </w:rPr>
              <w:t>mineral</w:t>
            </w:r>
            <w:r w:rsidRPr="005606E2">
              <w:rPr>
                <w:spacing w:val="8"/>
                <w:szCs w:val="24"/>
                <w:lang w:val="en-US"/>
              </w:rPr>
              <w:t xml:space="preserve"> </w:t>
            </w:r>
            <w:r w:rsidRPr="005606E2">
              <w:rPr>
                <w:szCs w:val="24"/>
                <w:lang w:val="en-US"/>
              </w:rPr>
              <w:t>deposit</w:t>
            </w:r>
            <w:r w:rsidRPr="005606E2">
              <w:rPr>
                <w:spacing w:val="6"/>
                <w:szCs w:val="24"/>
                <w:lang w:val="en-US"/>
              </w:rPr>
              <w:t xml:space="preserve"> </w:t>
            </w:r>
            <w:r w:rsidRPr="005606E2">
              <w:rPr>
                <w:szCs w:val="24"/>
                <w:lang w:val="en-US"/>
              </w:rPr>
              <w:t>that</w:t>
            </w:r>
            <w:r w:rsidRPr="005606E2">
              <w:rPr>
                <w:spacing w:val="8"/>
                <w:szCs w:val="24"/>
                <w:lang w:val="en-US"/>
              </w:rPr>
              <w:t xml:space="preserve"> </w:t>
            </w:r>
            <w:r w:rsidRPr="005606E2">
              <w:rPr>
                <w:szCs w:val="24"/>
                <w:lang w:val="en-US"/>
              </w:rPr>
              <w:t>fills</w:t>
            </w:r>
            <w:r w:rsidRPr="005606E2">
              <w:rPr>
                <w:spacing w:val="8"/>
                <w:szCs w:val="24"/>
                <w:lang w:val="en-US"/>
              </w:rPr>
              <w:t xml:space="preserve"> </w:t>
            </w:r>
            <w:r w:rsidRPr="005606E2">
              <w:rPr>
                <w:szCs w:val="24"/>
                <w:lang w:val="en-US"/>
              </w:rPr>
              <w:t>a</w:t>
            </w:r>
            <w:r w:rsidRPr="005606E2">
              <w:rPr>
                <w:spacing w:val="8"/>
                <w:szCs w:val="24"/>
                <w:lang w:val="en-US"/>
              </w:rPr>
              <w:t xml:space="preserve"> </w:t>
            </w:r>
            <w:r w:rsidRPr="005606E2">
              <w:rPr>
                <w:spacing w:val="-4"/>
                <w:szCs w:val="24"/>
                <w:lang w:val="en-US"/>
              </w:rPr>
              <w:t>fault</w:t>
            </w:r>
            <w:r w:rsidR="007406E2">
              <w:rPr>
                <w:szCs w:val="24"/>
                <w:lang w:val="en-US"/>
              </w:rPr>
              <w:t xml:space="preserve"> </w:t>
            </w:r>
            <w:r w:rsidRPr="005606E2">
              <w:rPr>
                <w:szCs w:val="24"/>
                <w:lang w:val="en-US"/>
              </w:rPr>
              <w:t>or</w:t>
            </w:r>
            <w:r w:rsidRPr="005606E2">
              <w:rPr>
                <w:spacing w:val="-18"/>
                <w:szCs w:val="24"/>
                <w:lang w:val="en-US"/>
              </w:rPr>
              <w:t xml:space="preserve"> </w:t>
            </w:r>
            <w:r w:rsidRPr="005606E2">
              <w:rPr>
                <w:szCs w:val="24"/>
                <w:lang w:val="en-US"/>
              </w:rPr>
              <w:t>other</w:t>
            </w:r>
            <w:r w:rsidRPr="005606E2">
              <w:rPr>
                <w:spacing w:val="-17"/>
                <w:szCs w:val="24"/>
                <w:lang w:val="en-US"/>
              </w:rPr>
              <w:t xml:space="preserve"> </w:t>
            </w:r>
            <w:r w:rsidRPr="005606E2">
              <w:rPr>
                <w:szCs w:val="24"/>
                <w:lang w:val="en-US"/>
              </w:rPr>
              <w:t>fracture,</w:t>
            </w:r>
            <w:r w:rsidRPr="005606E2">
              <w:rPr>
                <w:spacing w:val="-18"/>
                <w:szCs w:val="24"/>
                <w:lang w:val="en-US"/>
              </w:rPr>
              <w:t xml:space="preserve"> </w:t>
            </w:r>
            <w:r w:rsidRPr="005606E2">
              <w:rPr>
                <w:szCs w:val="24"/>
                <w:lang w:val="en-US"/>
              </w:rPr>
              <w:t>precipitated</w:t>
            </w:r>
            <w:r w:rsidRPr="005606E2">
              <w:rPr>
                <w:spacing w:val="-17"/>
                <w:szCs w:val="24"/>
                <w:lang w:val="en-US"/>
              </w:rPr>
              <w:t xml:space="preserve"> </w:t>
            </w:r>
            <w:r w:rsidRPr="005606E2">
              <w:rPr>
                <w:szCs w:val="24"/>
                <w:lang w:val="en-US"/>
              </w:rPr>
              <w:t>from</w:t>
            </w:r>
            <w:r w:rsidRPr="005606E2">
              <w:rPr>
                <w:spacing w:val="-18"/>
                <w:szCs w:val="24"/>
                <w:lang w:val="en-US"/>
              </w:rPr>
              <w:t xml:space="preserve"> </w:t>
            </w:r>
            <w:r w:rsidRPr="005606E2">
              <w:rPr>
                <w:szCs w:val="24"/>
                <w:lang w:val="en-US"/>
              </w:rPr>
              <w:t>hot</w:t>
            </w:r>
            <w:r w:rsidRPr="005606E2">
              <w:rPr>
                <w:spacing w:val="-17"/>
                <w:szCs w:val="24"/>
                <w:lang w:val="en-US"/>
              </w:rPr>
              <w:t xml:space="preserve"> </w:t>
            </w:r>
            <w:r w:rsidRPr="005606E2">
              <w:rPr>
                <w:szCs w:val="24"/>
                <w:lang w:val="en-US"/>
              </w:rPr>
              <w:t xml:space="preserve">water </w:t>
            </w:r>
            <w:r w:rsidRPr="005606E2">
              <w:rPr>
                <w:spacing w:val="-2"/>
                <w:szCs w:val="24"/>
                <w:lang w:val="en-US"/>
              </w:rPr>
              <w:t>solutions</w:t>
            </w:r>
          </w:p>
        </w:tc>
      </w:tr>
      <w:tr w:rsidR="007E3DDD" w:rsidRPr="005606E2" w:rsidTr="00924A60">
        <w:trPr>
          <w:trHeight w:val="450"/>
        </w:trPr>
        <w:tc>
          <w:tcPr>
            <w:tcW w:w="5000" w:type="pct"/>
            <w:gridSpan w:val="3"/>
          </w:tcPr>
          <w:p w:rsidR="007E3DDD" w:rsidRPr="005606E2" w:rsidRDefault="007E3DDD" w:rsidP="0044676B">
            <w:pPr>
              <w:pStyle w:val="TableParagraph"/>
              <w:ind w:left="170" w:right="170" w:firstLine="170"/>
              <w:rPr>
                <w:b/>
                <w:szCs w:val="24"/>
                <w:lang w:val="en-US"/>
              </w:rPr>
            </w:pPr>
            <w:r w:rsidRPr="005606E2">
              <w:rPr>
                <w:b/>
                <w:spacing w:val="-5"/>
                <w:szCs w:val="24"/>
                <w:lang w:val="en-US"/>
              </w:rPr>
              <w:t>Ii</w:t>
            </w:r>
          </w:p>
        </w:tc>
      </w:tr>
      <w:tr w:rsidR="00AB76C6" w:rsidRPr="005606E2" w:rsidTr="00924A60">
        <w:trPr>
          <w:trHeight w:val="1261"/>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ice</w:t>
            </w:r>
            <w:r w:rsidRPr="005606E2">
              <w:rPr>
                <w:b/>
                <w:spacing w:val="-3"/>
                <w:szCs w:val="24"/>
                <w:lang w:val="en-US"/>
              </w:rPr>
              <w:t xml:space="preserve"> </w:t>
            </w:r>
            <w:r w:rsidRPr="005606E2">
              <w:rPr>
                <w:b/>
                <w:spacing w:val="-5"/>
                <w:szCs w:val="24"/>
                <w:lang w:val="en-US"/>
              </w:rPr>
              <w:t>age</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w:t>
            </w:r>
            <w:r w:rsidRPr="005606E2">
              <w:rPr>
                <w:spacing w:val="40"/>
                <w:szCs w:val="24"/>
                <w:lang w:val="en-US"/>
              </w:rPr>
              <w:t xml:space="preserve"> </w:t>
            </w:r>
            <w:r w:rsidRPr="005606E2">
              <w:rPr>
                <w:szCs w:val="24"/>
                <w:lang w:val="en-US"/>
              </w:rPr>
              <w:t>time</w:t>
            </w:r>
            <w:r w:rsidRPr="005606E2">
              <w:rPr>
                <w:spacing w:val="40"/>
                <w:szCs w:val="24"/>
                <w:lang w:val="en-US"/>
              </w:rPr>
              <w:t xml:space="preserve"> </w:t>
            </w:r>
            <w:r w:rsidRPr="005606E2">
              <w:rPr>
                <w:szCs w:val="24"/>
                <w:lang w:val="en-US"/>
              </w:rPr>
              <w:t>of</w:t>
            </w:r>
            <w:r w:rsidRPr="005606E2">
              <w:rPr>
                <w:spacing w:val="40"/>
                <w:szCs w:val="24"/>
                <w:lang w:val="en-US"/>
              </w:rPr>
              <w:t xml:space="preserve"> </w:t>
            </w:r>
            <w:r w:rsidRPr="005606E2">
              <w:rPr>
                <w:szCs w:val="24"/>
                <w:lang w:val="en-US"/>
              </w:rPr>
              <w:t>extensive</w:t>
            </w:r>
            <w:r w:rsidRPr="005606E2">
              <w:rPr>
                <w:spacing w:val="40"/>
                <w:szCs w:val="24"/>
                <w:lang w:val="en-US"/>
              </w:rPr>
              <w:t xml:space="preserve"> </w:t>
            </w:r>
            <w:r w:rsidRPr="005606E2">
              <w:rPr>
                <w:szCs w:val="24"/>
                <w:lang w:val="en-US"/>
              </w:rPr>
              <w:t>glacial</w:t>
            </w:r>
            <w:r w:rsidRPr="005606E2">
              <w:rPr>
                <w:spacing w:val="40"/>
                <w:szCs w:val="24"/>
                <w:lang w:val="en-US"/>
              </w:rPr>
              <w:t xml:space="preserve"> </w:t>
            </w:r>
            <w:r w:rsidRPr="005606E2">
              <w:rPr>
                <w:szCs w:val="24"/>
                <w:lang w:val="en-US"/>
              </w:rPr>
              <w:t>activity,</w:t>
            </w:r>
            <w:r w:rsidRPr="005606E2">
              <w:rPr>
                <w:spacing w:val="40"/>
                <w:szCs w:val="24"/>
                <w:lang w:val="en-US"/>
              </w:rPr>
              <w:t xml:space="preserve"> </w:t>
            </w:r>
            <w:r w:rsidRPr="005606E2">
              <w:rPr>
                <w:szCs w:val="24"/>
                <w:lang w:val="en-US"/>
              </w:rPr>
              <w:t xml:space="preserve">when </w:t>
            </w:r>
            <w:r w:rsidRPr="005606E2">
              <w:rPr>
                <w:spacing w:val="-2"/>
                <w:szCs w:val="24"/>
                <w:lang w:val="en-US"/>
              </w:rPr>
              <w:t>alpine</w:t>
            </w:r>
            <w:r w:rsidR="007406E2">
              <w:rPr>
                <w:szCs w:val="24"/>
                <w:lang w:val="en-US"/>
              </w:rPr>
              <w:t xml:space="preserve"> </w:t>
            </w:r>
            <w:r w:rsidRPr="005606E2">
              <w:rPr>
                <w:spacing w:val="-2"/>
                <w:szCs w:val="24"/>
                <w:lang w:val="en-US"/>
              </w:rPr>
              <w:t>glaciers</w:t>
            </w:r>
            <w:r w:rsidR="007406E2">
              <w:rPr>
                <w:szCs w:val="24"/>
                <w:lang w:val="en-US"/>
              </w:rPr>
              <w:t xml:space="preserve"> </w:t>
            </w:r>
            <w:r w:rsidRPr="005606E2">
              <w:rPr>
                <w:spacing w:val="-2"/>
                <w:szCs w:val="24"/>
                <w:lang w:val="en-US"/>
              </w:rPr>
              <w:t>descended</w:t>
            </w:r>
            <w:r w:rsidR="007406E2">
              <w:rPr>
                <w:szCs w:val="24"/>
                <w:lang w:val="en-US"/>
              </w:rPr>
              <w:t xml:space="preserve"> </w:t>
            </w:r>
            <w:r w:rsidRPr="005606E2">
              <w:rPr>
                <w:spacing w:val="-4"/>
                <w:szCs w:val="24"/>
                <w:lang w:val="en-US"/>
              </w:rPr>
              <w:t>into</w:t>
            </w:r>
            <w:r w:rsidR="007406E2">
              <w:rPr>
                <w:szCs w:val="24"/>
                <w:lang w:val="en-US"/>
              </w:rPr>
              <w:t xml:space="preserve"> </w:t>
            </w:r>
            <w:r w:rsidRPr="005606E2">
              <w:rPr>
                <w:spacing w:val="-2"/>
                <w:szCs w:val="24"/>
                <w:lang w:val="en-US"/>
              </w:rPr>
              <w:t>lowland</w:t>
            </w:r>
            <w:r w:rsidR="007406E2">
              <w:rPr>
                <w:szCs w:val="24"/>
                <w:lang w:val="en-US"/>
              </w:rPr>
              <w:t xml:space="preserve"> </w:t>
            </w:r>
            <w:r w:rsidRPr="005606E2">
              <w:rPr>
                <w:szCs w:val="24"/>
                <w:lang w:val="en-US"/>
              </w:rPr>
              <w:t>valleys and continental glaciers spread over the higher latitudes</w:t>
            </w:r>
          </w:p>
        </w:tc>
      </w:tr>
      <w:tr w:rsidR="00AB76C6" w:rsidRPr="005606E2" w:rsidTr="0028368F">
        <w:trPr>
          <w:trHeight w:val="959"/>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 xml:space="preserve">ice </w:t>
            </w:r>
            <w:r w:rsidRPr="005606E2">
              <w:rPr>
                <w:b/>
                <w:spacing w:val="-2"/>
                <w:szCs w:val="24"/>
                <w:lang w:val="en-US"/>
              </w:rPr>
              <w:t>sheet</w:t>
            </w:r>
          </w:p>
        </w:tc>
        <w:tc>
          <w:tcPr>
            <w:tcW w:w="3346" w:type="pct"/>
            <w:gridSpan w:val="2"/>
          </w:tcPr>
          <w:p w:rsidR="007E3DDD" w:rsidRPr="007406E2" w:rsidRDefault="007E3DDD" w:rsidP="0044676B">
            <w:pPr>
              <w:pStyle w:val="TableParagraph"/>
              <w:ind w:left="170" w:right="170" w:firstLine="170"/>
              <w:rPr>
                <w:i/>
                <w:szCs w:val="24"/>
                <w:lang w:val="en-US"/>
              </w:rPr>
            </w:pPr>
            <w:r w:rsidRPr="005606E2">
              <w:rPr>
                <w:szCs w:val="24"/>
                <w:lang w:val="en-US"/>
              </w:rPr>
              <w:t>a</w:t>
            </w:r>
            <w:r w:rsidRPr="005606E2">
              <w:rPr>
                <w:spacing w:val="-18"/>
                <w:szCs w:val="24"/>
                <w:lang w:val="en-US"/>
              </w:rPr>
              <w:t xml:space="preserve"> </w:t>
            </w:r>
            <w:r w:rsidRPr="005606E2">
              <w:rPr>
                <w:szCs w:val="24"/>
                <w:lang w:val="en-US"/>
              </w:rPr>
              <w:t>glacier</w:t>
            </w:r>
            <w:r w:rsidRPr="005606E2">
              <w:rPr>
                <w:spacing w:val="-17"/>
                <w:szCs w:val="24"/>
                <w:lang w:val="en-US"/>
              </w:rPr>
              <w:t xml:space="preserve"> </w:t>
            </w:r>
            <w:r w:rsidRPr="005606E2">
              <w:rPr>
                <w:szCs w:val="24"/>
                <w:lang w:val="en-US"/>
              </w:rPr>
              <w:t>that</w:t>
            </w:r>
            <w:r w:rsidRPr="005606E2">
              <w:rPr>
                <w:spacing w:val="-18"/>
                <w:szCs w:val="24"/>
                <w:lang w:val="en-US"/>
              </w:rPr>
              <w:t xml:space="preserve"> </w:t>
            </w:r>
            <w:r w:rsidRPr="005606E2">
              <w:rPr>
                <w:szCs w:val="24"/>
                <w:lang w:val="en-US"/>
              </w:rPr>
              <w:t>forms</w:t>
            </w:r>
            <w:r w:rsidRPr="005606E2">
              <w:rPr>
                <w:spacing w:val="-17"/>
                <w:szCs w:val="24"/>
                <w:lang w:val="en-US"/>
              </w:rPr>
              <w:t xml:space="preserve"> </w:t>
            </w:r>
            <w:r w:rsidRPr="005606E2">
              <w:rPr>
                <w:szCs w:val="24"/>
                <w:lang w:val="en-US"/>
              </w:rPr>
              <w:t>a</w:t>
            </w:r>
            <w:r w:rsidRPr="005606E2">
              <w:rPr>
                <w:spacing w:val="-18"/>
                <w:szCs w:val="24"/>
                <w:lang w:val="en-US"/>
              </w:rPr>
              <w:t xml:space="preserve"> </w:t>
            </w:r>
            <w:r w:rsidRPr="005606E2">
              <w:rPr>
                <w:szCs w:val="24"/>
                <w:lang w:val="en-US"/>
              </w:rPr>
              <w:t>continuous</w:t>
            </w:r>
            <w:r w:rsidRPr="005606E2">
              <w:rPr>
                <w:spacing w:val="-17"/>
                <w:szCs w:val="24"/>
                <w:lang w:val="en-US"/>
              </w:rPr>
              <w:t xml:space="preserve"> </w:t>
            </w:r>
            <w:r w:rsidRPr="005606E2">
              <w:rPr>
                <w:szCs w:val="24"/>
                <w:lang w:val="en-US"/>
              </w:rPr>
              <w:t>cover</w:t>
            </w:r>
            <w:r w:rsidRPr="005606E2">
              <w:rPr>
                <w:spacing w:val="-18"/>
                <w:szCs w:val="24"/>
                <w:lang w:val="en-US"/>
              </w:rPr>
              <w:t xml:space="preserve"> </w:t>
            </w:r>
            <w:r w:rsidRPr="005606E2">
              <w:rPr>
                <w:szCs w:val="24"/>
                <w:lang w:val="en-US"/>
              </w:rPr>
              <w:t>of</w:t>
            </w:r>
            <w:r w:rsidRPr="005606E2">
              <w:rPr>
                <w:spacing w:val="-17"/>
                <w:szCs w:val="24"/>
                <w:lang w:val="en-US"/>
              </w:rPr>
              <w:t xml:space="preserve"> </w:t>
            </w:r>
            <w:r w:rsidRPr="005606E2">
              <w:rPr>
                <w:szCs w:val="24"/>
                <w:lang w:val="en-US"/>
              </w:rPr>
              <w:t>ice over areas of 50,000 square kilometers or more and spreads outward under the influence</w:t>
            </w:r>
            <w:r w:rsidRPr="005606E2">
              <w:rPr>
                <w:spacing w:val="79"/>
                <w:szCs w:val="24"/>
                <w:lang w:val="en-US"/>
              </w:rPr>
              <w:t xml:space="preserve"> </w:t>
            </w:r>
            <w:r w:rsidRPr="005606E2">
              <w:rPr>
                <w:szCs w:val="24"/>
                <w:lang w:val="en-US"/>
              </w:rPr>
              <w:t>of</w:t>
            </w:r>
            <w:r w:rsidRPr="005606E2">
              <w:rPr>
                <w:spacing w:val="45"/>
                <w:w w:val="150"/>
                <w:szCs w:val="24"/>
                <w:lang w:val="en-US"/>
              </w:rPr>
              <w:t xml:space="preserve"> </w:t>
            </w:r>
            <w:r w:rsidRPr="005606E2">
              <w:rPr>
                <w:szCs w:val="24"/>
                <w:lang w:val="en-US"/>
              </w:rPr>
              <w:t>its</w:t>
            </w:r>
            <w:r w:rsidRPr="005606E2">
              <w:rPr>
                <w:spacing w:val="46"/>
                <w:w w:val="150"/>
                <w:szCs w:val="24"/>
                <w:lang w:val="en-US"/>
              </w:rPr>
              <w:t xml:space="preserve"> </w:t>
            </w:r>
            <w:r w:rsidRPr="005606E2">
              <w:rPr>
                <w:szCs w:val="24"/>
                <w:lang w:val="en-US"/>
              </w:rPr>
              <w:t>own</w:t>
            </w:r>
            <w:r w:rsidRPr="005606E2">
              <w:rPr>
                <w:spacing w:val="46"/>
                <w:w w:val="150"/>
                <w:szCs w:val="24"/>
                <w:lang w:val="en-US"/>
              </w:rPr>
              <w:t xml:space="preserve"> </w:t>
            </w:r>
            <w:r w:rsidRPr="005606E2">
              <w:rPr>
                <w:szCs w:val="24"/>
                <w:lang w:val="en-US"/>
              </w:rPr>
              <w:t>weight,</w:t>
            </w:r>
            <w:r w:rsidRPr="005606E2">
              <w:rPr>
                <w:spacing w:val="49"/>
                <w:w w:val="150"/>
                <w:szCs w:val="24"/>
                <w:lang w:val="en-US"/>
              </w:rPr>
              <w:t xml:space="preserve"> </w:t>
            </w:r>
            <w:r w:rsidRPr="005606E2">
              <w:rPr>
                <w:i/>
                <w:spacing w:val="-4"/>
                <w:szCs w:val="24"/>
                <w:lang w:val="en-US"/>
              </w:rPr>
              <w:t>(syn:</w:t>
            </w:r>
            <w:r w:rsidR="007406E2">
              <w:rPr>
                <w:i/>
                <w:szCs w:val="24"/>
                <w:lang w:val="en-US"/>
              </w:rPr>
              <w:t xml:space="preserve"> </w:t>
            </w:r>
            <w:r w:rsidRPr="005606E2">
              <w:rPr>
                <w:szCs w:val="24"/>
                <w:lang w:val="en-US"/>
              </w:rPr>
              <w:t>continental</w:t>
            </w:r>
            <w:r w:rsidRPr="005606E2">
              <w:rPr>
                <w:spacing w:val="-10"/>
                <w:szCs w:val="24"/>
                <w:lang w:val="en-US"/>
              </w:rPr>
              <w:t xml:space="preserve"> </w:t>
            </w:r>
            <w:r w:rsidRPr="005606E2">
              <w:rPr>
                <w:spacing w:val="-2"/>
                <w:szCs w:val="24"/>
                <w:lang w:val="en-US"/>
              </w:rPr>
              <w:t>glacier)</w:t>
            </w:r>
          </w:p>
        </w:tc>
      </w:tr>
      <w:tr w:rsidR="00AB76C6" w:rsidRPr="005606E2" w:rsidTr="00924A60">
        <w:trPr>
          <w:trHeight w:val="321"/>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igneous</w:t>
            </w:r>
            <w:r w:rsidRPr="005606E2">
              <w:rPr>
                <w:b/>
                <w:spacing w:val="-6"/>
                <w:szCs w:val="24"/>
                <w:lang w:val="en-US"/>
              </w:rPr>
              <w:t xml:space="preserve"> </w:t>
            </w:r>
            <w:r w:rsidRPr="005606E2">
              <w:rPr>
                <w:b/>
                <w:spacing w:val="-4"/>
                <w:szCs w:val="24"/>
                <w:lang w:val="en-US"/>
              </w:rPr>
              <w:t>rock</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rock</w:t>
            </w:r>
            <w:r w:rsidRPr="005606E2">
              <w:rPr>
                <w:spacing w:val="-5"/>
                <w:szCs w:val="24"/>
                <w:lang w:val="en-US"/>
              </w:rPr>
              <w:t xml:space="preserve"> </w:t>
            </w:r>
            <w:r w:rsidRPr="005606E2">
              <w:rPr>
                <w:szCs w:val="24"/>
                <w:lang w:val="en-US"/>
              </w:rPr>
              <w:t>that</w:t>
            </w:r>
            <w:r w:rsidRPr="005606E2">
              <w:rPr>
                <w:spacing w:val="-5"/>
                <w:szCs w:val="24"/>
                <w:lang w:val="en-US"/>
              </w:rPr>
              <w:t xml:space="preserve"> </w:t>
            </w:r>
            <w:r w:rsidRPr="005606E2">
              <w:rPr>
                <w:szCs w:val="24"/>
                <w:lang w:val="en-US"/>
              </w:rPr>
              <w:t>solidified</w:t>
            </w:r>
            <w:r w:rsidRPr="005606E2">
              <w:rPr>
                <w:spacing w:val="-4"/>
                <w:szCs w:val="24"/>
                <w:lang w:val="en-US"/>
              </w:rPr>
              <w:t xml:space="preserve"> </w:t>
            </w:r>
            <w:r w:rsidRPr="005606E2">
              <w:rPr>
                <w:szCs w:val="24"/>
                <w:lang w:val="en-US"/>
              </w:rPr>
              <w:t>from</w:t>
            </w:r>
            <w:r w:rsidRPr="005606E2">
              <w:rPr>
                <w:spacing w:val="-9"/>
                <w:szCs w:val="24"/>
                <w:lang w:val="en-US"/>
              </w:rPr>
              <w:t xml:space="preserve"> </w:t>
            </w:r>
            <w:r w:rsidRPr="005606E2">
              <w:rPr>
                <w:spacing w:val="-4"/>
                <w:szCs w:val="24"/>
                <w:lang w:val="en-US"/>
              </w:rPr>
              <w:t>magma</w:t>
            </w:r>
          </w:p>
        </w:tc>
      </w:tr>
      <w:tr w:rsidR="00AB76C6" w:rsidRPr="005606E2" w:rsidTr="0028368F">
        <w:trPr>
          <w:trHeight w:val="1265"/>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index</w:t>
            </w:r>
            <w:r w:rsidRPr="005606E2">
              <w:rPr>
                <w:b/>
                <w:spacing w:val="-2"/>
                <w:szCs w:val="24"/>
                <w:lang w:val="en-US"/>
              </w:rPr>
              <w:t xml:space="preserve"> fossil</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 fossil that dates the layers in which it is found. Index fossils are abundantly preserved in rocks, widespread geographically,</w:t>
            </w:r>
            <w:r w:rsidRPr="005606E2">
              <w:rPr>
                <w:spacing w:val="27"/>
                <w:szCs w:val="24"/>
                <w:lang w:val="en-US"/>
              </w:rPr>
              <w:t xml:space="preserve"> </w:t>
            </w:r>
            <w:r w:rsidRPr="005606E2">
              <w:rPr>
                <w:szCs w:val="24"/>
                <w:lang w:val="en-US"/>
              </w:rPr>
              <w:t>and</w:t>
            </w:r>
            <w:r w:rsidRPr="005606E2">
              <w:rPr>
                <w:spacing w:val="26"/>
                <w:szCs w:val="24"/>
                <w:lang w:val="en-US"/>
              </w:rPr>
              <w:t xml:space="preserve"> </w:t>
            </w:r>
            <w:r w:rsidRPr="005606E2">
              <w:rPr>
                <w:szCs w:val="24"/>
                <w:lang w:val="en-US"/>
              </w:rPr>
              <w:t>existed</w:t>
            </w:r>
            <w:r w:rsidRPr="005606E2">
              <w:rPr>
                <w:spacing w:val="28"/>
                <w:szCs w:val="24"/>
                <w:lang w:val="en-US"/>
              </w:rPr>
              <w:t xml:space="preserve"> </w:t>
            </w:r>
            <w:r w:rsidRPr="005606E2">
              <w:rPr>
                <w:szCs w:val="24"/>
                <w:lang w:val="en-US"/>
              </w:rPr>
              <w:t>as</w:t>
            </w:r>
            <w:r w:rsidRPr="005606E2">
              <w:rPr>
                <w:spacing w:val="29"/>
                <w:szCs w:val="24"/>
                <w:lang w:val="en-US"/>
              </w:rPr>
              <w:t xml:space="preserve"> </w:t>
            </w:r>
            <w:r w:rsidRPr="005606E2">
              <w:rPr>
                <w:szCs w:val="24"/>
                <w:lang w:val="en-US"/>
              </w:rPr>
              <w:t>a</w:t>
            </w:r>
            <w:r w:rsidRPr="005606E2">
              <w:rPr>
                <w:spacing w:val="25"/>
                <w:szCs w:val="24"/>
                <w:lang w:val="en-US"/>
              </w:rPr>
              <w:t xml:space="preserve"> </w:t>
            </w:r>
            <w:r w:rsidRPr="005606E2">
              <w:rPr>
                <w:szCs w:val="24"/>
                <w:lang w:val="en-US"/>
              </w:rPr>
              <w:t>species</w:t>
            </w:r>
            <w:r w:rsidRPr="005606E2">
              <w:rPr>
                <w:spacing w:val="27"/>
                <w:szCs w:val="24"/>
                <w:lang w:val="en-US"/>
              </w:rPr>
              <w:t xml:space="preserve"> </w:t>
            </w:r>
            <w:r w:rsidRPr="005606E2">
              <w:rPr>
                <w:spacing w:val="-5"/>
                <w:szCs w:val="24"/>
                <w:lang w:val="en-US"/>
              </w:rPr>
              <w:t>or</w:t>
            </w:r>
            <w:r w:rsidR="007406E2">
              <w:rPr>
                <w:szCs w:val="24"/>
                <w:lang w:val="en-US"/>
              </w:rPr>
              <w:t xml:space="preserve"> </w:t>
            </w:r>
            <w:r w:rsidRPr="005606E2">
              <w:rPr>
                <w:szCs w:val="24"/>
                <w:lang w:val="en-US"/>
              </w:rPr>
              <w:t>genus</w:t>
            </w:r>
            <w:r w:rsidRPr="005606E2">
              <w:rPr>
                <w:spacing w:val="-2"/>
                <w:szCs w:val="24"/>
                <w:lang w:val="en-US"/>
              </w:rPr>
              <w:t xml:space="preserve"> </w:t>
            </w:r>
            <w:r w:rsidRPr="005606E2">
              <w:rPr>
                <w:szCs w:val="24"/>
                <w:lang w:val="en-US"/>
              </w:rPr>
              <w:t>for</w:t>
            </w:r>
            <w:r w:rsidRPr="005606E2">
              <w:rPr>
                <w:spacing w:val="-3"/>
                <w:szCs w:val="24"/>
                <w:lang w:val="en-US"/>
              </w:rPr>
              <w:t xml:space="preserve"> </w:t>
            </w:r>
            <w:r w:rsidRPr="005606E2">
              <w:rPr>
                <w:szCs w:val="24"/>
                <w:lang w:val="en-US"/>
              </w:rPr>
              <w:t>only</w:t>
            </w:r>
            <w:r w:rsidRPr="005606E2">
              <w:rPr>
                <w:spacing w:val="-7"/>
                <w:szCs w:val="24"/>
                <w:lang w:val="en-US"/>
              </w:rPr>
              <w:t xml:space="preserve"> </w:t>
            </w:r>
            <w:r w:rsidRPr="005606E2">
              <w:rPr>
                <w:szCs w:val="24"/>
                <w:lang w:val="en-US"/>
              </w:rPr>
              <w:t>a</w:t>
            </w:r>
            <w:r w:rsidRPr="005606E2">
              <w:rPr>
                <w:spacing w:val="-4"/>
                <w:szCs w:val="24"/>
                <w:lang w:val="en-US"/>
              </w:rPr>
              <w:t xml:space="preserve"> </w:t>
            </w:r>
            <w:r w:rsidRPr="005606E2">
              <w:rPr>
                <w:szCs w:val="24"/>
                <w:lang w:val="en-US"/>
              </w:rPr>
              <w:t>relatively</w:t>
            </w:r>
            <w:r w:rsidRPr="005606E2">
              <w:rPr>
                <w:spacing w:val="-7"/>
                <w:szCs w:val="24"/>
                <w:lang w:val="en-US"/>
              </w:rPr>
              <w:t xml:space="preserve"> </w:t>
            </w:r>
            <w:r w:rsidRPr="005606E2">
              <w:rPr>
                <w:szCs w:val="24"/>
                <w:lang w:val="en-US"/>
              </w:rPr>
              <w:t>short</w:t>
            </w:r>
            <w:r w:rsidRPr="005606E2">
              <w:rPr>
                <w:spacing w:val="-5"/>
                <w:szCs w:val="24"/>
                <w:lang w:val="en-US"/>
              </w:rPr>
              <w:t xml:space="preserve"> </w:t>
            </w:r>
            <w:r w:rsidRPr="005606E2">
              <w:rPr>
                <w:spacing w:val="-4"/>
                <w:szCs w:val="24"/>
                <w:lang w:val="en-US"/>
              </w:rPr>
              <w:t>time</w:t>
            </w:r>
          </w:p>
        </w:tc>
      </w:tr>
      <w:tr w:rsidR="00AB76C6" w:rsidRPr="005606E2" w:rsidTr="00924A60">
        <w:trPr>
          <w:trHeight w:val="631"/>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lastRenderedPageBreak/>
              <w:t>industrial</w:t>
            </w:r>
            <w:r w:rsidRPr="005606E2">
              <w:rPr>
                <w:b/>
                <w:spacing w:val="-6"/>
                <w:szCs w:val="24"/>
                <w:lang w:val="en-US"/>
              </w:rPr>
              <w:t xml:space="preserve"> </w:t>
            </w:r>
            <w:r w:rsidRPr="005606E2">
              <w:rPr>
                <w:b/>
                <w:spacing w:val="-2"/>
                <w:szCs w:val="24"/>
                <w:lang w:val="en-US"/>
              </w:rPr>
              <w:t>mineral</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any</w:t>
            </w:r>
            <w:r w:rsidRPr="005606E2">
              <w:rPr>
                <w:spacing w:val="58"/>
                <w:w w:val="150"/>
                <w:szCs w:val="24"/>
                <w:lang w:val="en-US"/>
              </w:rPr>
              <w:t xml:space="preserve"> </w:t>
            </w:r>
            <w:r w:rsidRPr="005606E2">
              <w:rPr>
                <w:szCs w:val="24"/>
                <w:lang w:val="en-US"/>
              </w:rPr>
              <w:t>rock</w:t>
            </w:r>
            <w:r w:rsidRPr="005606E2">
              <w:rPr>
                <w:spacing w:val="64"/>
                <w:w w:val="150"/>
                <w:szCs w:val="24"/>
                <w:lang w:val="en-US"/>
              </w:rPr>
              <w:t xml:space="preserve"> </w:t>
            </w:r>
            <w:r w:rsidRPr="005606E2">
              <w:rPr>
                <w:szCs w:val="24"/>
                <w:lang w:val="en-US"/>
              </w:rPr>
              <w:t>or</w:t>
            </w:r>
            <w:r w:rsidRPr="005606E2">
              <w:rPr>
                <w:spacing w:val="62"/>
                <w:w w:val="150"/>
                <w:szCs w:val="24"/>
                <w:lang w:val="en-US"/>
              </w:rPr>
              <w:t xml:space="preserve"> </w:t>
            </w:r>
            <w:r w:rsidRPr="005606E2">
              <w:rPr>
                <w:szCs w:val="24"/>
                <w:lang w:val="en-US"/>
              </w:rPr>
              <w:t>mineral</w:t>
            </w:r>
            <w:r w:rsidRPr="005606E2">
              <w:rPr>
                <w:spacing w:val="64"/>
                <w:w w:val="150"/>
                <w:szCs w:val="24"/>
                <w:lang w:val="en-US"/>
              </w:rPr>
              <w:t xml:space="preserve"> </w:t>
            </w:r>
            <w:r w:rsidRPr="005606E2">
              <w:rPr>
                <w:szCs w:val="24"/>
                <w:lang w:val="en-US"/>
              </w:rPr>
              <w:t>of</w:t>
            </w:r>
            <w:r w:rsidRPr="005606E2">
              <w:rPr>
                <w:spacing w:val="62"/>
                <w:w w:val="150"/>
                <w:szCs w:val="24"/>
                <w:lang w:val="en-US"/>
              </w:rPr>
              <w:t xml:space="preserve"> </w:t>
            </w:r>
            <w:r w:rsidRPr="005606E2">
              <w:rPr>
                <w:szCs w:val="24"/>
                <w:lang w:val="en-US"/>
              </w:rPr>
              <w:t>economic</w:t>
            </w:r>
            <w:r w:rsidRPr="005606E2">
              <w:rPr>
                <w:spacing w:val="63"/>
                <w:w w:val="150"/>
                <w:szCs w:val="24"/>
                <w:lang w:val="en-US"/>
              </w:rPr>
              <w:t xml:space="preserve"> </w:t>
            </w:r>
            <w:r w:rsidRPr="005606E2">
              <w:rPr>
                <w:spacing w:val="-4"/>
                <w:szCs w:val="24"/>
                <w:lang w:val="en-US"/>
              </w:rPr>
              <w:t>value</w:t>
            </w:r>
            <w:r w:rsidR="007406E2">
              <w:rPr>
                <w:szCs w:val="24"/>
                <w:lang w:val="en-US"/>
              </w:rPr>
              <w:t xml:space="preserve"> </w:t>
            </w:r>
            <w:r w:rsidRPr="005606E2">
              <w:rPr>
                <w:szCs w:val="24"/>
                <w:lang w:val="en-US"/>
              </w:rPr>
              <w:t>exclusive</w:t>
            </w:r>
            <w:r w:rsidRPr="005606E2">
              <w:rPr>
                <w:spacing w:val="-6"/>
                <w:szCs w:val="24"/>
                <w:lang w:val="en-US"/>
              </w:rPr>
              <w:t xml:space="preserve"> </w:t>
            </w:r>
            <w:r w:rsidRPr="005606E2">
              <w:rPr>
                <w:szCs w:val="24"/>
                <w:lang w:val="en-US"/>
              </w:rPr>
              <w:t>of</w:t>
            </w:r>
            <w:r w:rsidRPr="005606E2">
              <w:rPr>
                <w:spacing w:val="-3"/>
                <w:szCs w:val="24"/>
                <w:lang w:val="en-US"/>
              </w:rPr>
              <w:t xml:space="preserve"> </w:t>
            </w:r>
            <w:r w:rsidRPr="005606E2">
              <w:rPr>
                <w:szCs w:val="24"/>
                <w:lang w:val="en-US"/>
              </w:rPr>
              <w:t>metal</w:t>
            </w:r>
            <w:r w:rsidRPr="005606E2">
              <w:rPr>
                <w:spacing w:val="-2"/>
                <w:szCs w:val="24"/>
                <w:lang w:val="en-US"/>
              </w:rPr>
              <w:t xml:space="preserve"> </w:t>
            </w:r>
            <w:r w:rsidRPr="005606E2">
              <w:rPr>
                <w:szCs w:val="24"/>
                <w:lang w:val="en-US"/>
              </w:rPr>
              <w:t>ores,</w:t>
            </w:r>
            <w:r w:rsidRPr="005606E2">
              <w:rPr>
                <w:spacing w:val="-4"/>
                <w:szCs w:val="24"/>
                <w:lang w:val="en-US"/>
              </w:rPr>
              <w:t xml:space="preserve"> </w:t>
            </w:r>
            <w:r w:rsidRPr="005606E2">
              <w:rPr>
                <w:szCs w:val="24"/>
                <w:lang w:val="en-US"/>
              </w:rPr>
              <w:t>fuels,</w:t>
            </w:r>
            <w:r w:rsidRPr="005606E2">
              <w:rPr>
                <w:spacing w:val="-4"/>
                <w:szCs w:val="24"/>
                <w:lang w:val="en-US"/>
              </w:rPr>
              <w:t xml:space="preserve"> </w:t>
            </w:r>
            <w:r w:rsidRPr="005606E2">
              <w:rPr>
                <w:szCs w:val="24"/>
                <w:lang w:val="en-US"/>
              </w:rPr>
              <w:t>and</w:t>
            </w:r>
            <w:r w:rsidRPr="005606E2">
              <w:rPr>
                <w:spacing w:val="-2"/>
                <w:szCs w:val="24"/>
                <w:lang w:val="en-US"/>
              </w:rPr>
              <w:t xml:space="preserve"> </w:t>
            </w:r>
            <w:r w:rsidRPr="005606E2">
              <w:rPr>
                <w:spacing w:val="-4"/>
                <w:szCs w:val="24"/>
                <w:lang w:val="en-US"/>
              </w:rPr>
              <w:t>gems</w:t>
            </w:r>
          </w:p>
        </w:tc>
      </w:tr>
      <w:tr w:rsidR="00AB76C6" w:rsidRPr="005606E2" w:rsidTr="0028368F">
        <w:trPr>
          <w:trHeight w:val="764"/>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intermediate</w:t>
            </w:r>
            <w:r w:rsidRPr="005606E2">
              <w:rPr>
                <w:b/>
                <w:spacing w:val="-8"/>
                <w:szCs w:val="24"/>
                <w:lang w:val="en-US"/>
              </w:rPr>
              <w:t xml:space="preserve"> </w:t>
            </w:r>
            <w:r w:rsidRPr="005606E2">
              <w:rPr>
                <w:b/>
                <w:spacing w:val="-4"/>
                <w:szCs w:val="24"/>
                <w:lang w:val="en-US"/>
              </w:rPr>
              <w:t>rocks</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igneous</w:t>
            </w:r>
            <w:r w:rsidRPr="005606E2">
              <w:rPr>
                <w:spacing w:val="40"/>
                <w:szCs w:val="24"/>
                <w:lang w:val="en-US"/>
              </w:rPr>
              <w:t xml:space="preserve"> </w:t>
            </w:r>
            <w:r w:rsidRPr="005606E2">
              <w:rPr>
                <w:szCs w:val="24"/>
                <w:lang w:val="en-US"/>
              </w:rPr>
              <w:t>rocks</w:t>
            </w:r>
            <w:r w:rsidRPr="005606E2">
              <w:rPr>
                <w:spacing w:val="40"/>
                <w:szCs w:val="24"/>
                <w:lang w:val="en-US"/>
              </w:rPr>
              <w:t xml:space="preserve"> </w:t>
            </w:r>
            <w:r w:rsidRPr="005606E2">
              <w:rPr>
                <w:szCs w:val="24"/>
                <w:lang w:val="en-US"/>
              </w:rPr>
              <w:t>with</w:t>
            </w:r>
            <w:r w:rsidRPr="005606E2">
              <w:rPr>
                <w:spacing w:val="40"/>
                <w:szCs w:val="24"/>
                <w:lang w:val="en-US"/>
              </w:rPr>
              <w:t xml:space="preserve"> </w:t>
            </w:r>
            <w:r w:rsidRPr="005606E2">
              <w:rPr>
                <w:szCs w:val="24"/>
                <w:lang w:val="en-US"/>
              </w:rPr>
              <w:t>chemical</w:t>
            </w:r>
            <w:r w:rsidRPr="005606E2">
              <w:rPr>
                <w:spacing w:val="40"/>
                <w:szCs w:val="24"/>
                <w:lang w:val="en-US"/>
              </w:rPr>
              <w:t xml:space="preserve"> </w:t>
            </w:r>
            <w:r w:rsidRPr="005606E2">
              <w:rPr>
                <w:szCs w:val="24"/>
                <w:lang w:val="en-US"/>
              </w:rPr>
              <w:t>and</w:t>
            </w:r>
            <w:r w:rsidRPr="005606E2">
              <w:rPr>
                <w:spacing w:val="40"/>
                <w:szCs w:val="24"/>
                <w:lang w:val="en-US"/>
              </w:rPr>
              <w:t xml:space="preserve"> </w:t>
            </w:r>
            <w:r w:rsidRPr="005606E2">
              <w:rPr>
                <w:szCs w:val="24"/>
                <w:lang w:val="en-US"/>
              </w:rPr>
              <w:t>mineral compositions</w:t>
            </w:r>
            <w:r w:rsidRPr="005606E2">
              <w:rPr>
                <w:spacing w:val="26"/>
                <w:szCs w:val="24"/>
                <w:lang w:val="en-US"/>
              </w:rPr>
              <w:t xml:space="preserve"> </w:t>
            </w:r>
            <w:r w:rsidRPr="005606E2">
              <w:rPr>
                <w:szCs w:val="24"/>
                <w:lang w:val="en-US"/>
              </w:rPr>
              <w:t>between</w:t>
            </w:r>
            <w:r w:rsidRPr="005606E2">
              <w:rPr>
                <w:spacing w:val="27"/>
                <w:szCs w:val="24"/>
                <w:lang w:val="en-US"/>
              </w:rPr>
              <w:t xml:space="preserve"> </w:t>
            </w:r>
            <w:r w:rsidRPr="005606E2">
              <w:rPr>
                <w:szCs w:val="24"/>
                <w:lang w:val="en-US"/>
              </w:rPr>
              <w:t>those</w:t>
            </w:r>
            <w:r w:rsidRPr="005606E2">
              <w:rPr>
                <w:spacing w:val="24"/>
                <w:szCs w:val="24"/>
                <w:lang w:val="en-US"/>
              </w:rPr>
              <w:t xml:space="preserve"> </w:t>
            </w:r>
            <w:r w:rsidRPr="005606E2">
              <w:rPr>
                <w:szCs w:val="24"/>
                <w:lang w:val="en-US"/>
              </w:rPr>
              <w:t>of</w:t>
            </w:r>
            <w:r w:rsidRPr="005606E2">
              <w:rPr>
                <w:spacing w:val="25"/>
                <w:szCs w:val="24"/>
                <w:lang w:val="en-US"/>
              </w:rPr>
              <w:t xml:space="preserve"> </w:t>
            </w:r>
            <w:r w:rsidRPr="005606E2">
              <w:rPr>
                <w:szCs w:val="24"/>
                <w:lang w:val="en-US"/>
              </w:rPr>
              <w:t>granite</w:t>
            </w:r>
            <w:r w:rsidRPr="005606E2">
              <w:rPr>
                <w:spacing w:val="27"/>
                <w:szCs w:val="24"/>
                <w:lang w:val="en-US"/>
              </w:rPr>
              <w:t xml:space="preserve"> </w:t>
            </w:r>
            <w:r w:rsidRPr="005606E2">
              <w:rPr>
                <w:spacing w:val="-5"/>
                <w:szCs w:val="24"/>
                <w:lang w:val="en-US"/>
              </w:rPr>
              <w:t>and</w:t>
            </w:r>
            <w:r w:rsidR="007406E2">
              <w:rPr>
                <w:szCs w:val="24"/>
                <w:lang w:val="en-US"/>
              </w:rPr>
              <w:t xml:space="preserve"> </w:t>
            </w:r>
            <w:r w:rsidRPr="005606E2">
              <w:rPr>
                <w:spacing w:val="-2"/>
                <w:szCs w:val="24"/>
                <w:lang w:val="en-US"/>
              </w:rPr>
              <w:t>basalt</w:t>
            </w:r>
          </w:p>
        </w:tc>
      </w:tr>
      <w:tr w:rsidR="00AB76C6" w:rsidRPr="005606E2" w:rsidTr="00924A60">
        <w:trPr>
          <w:trHeight w:val="630"/>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internal</w:t>
            </w:r>
            <w:r w:rsidRPr="005606E2">
              <w:rPr>
                <w:b/>
                <w:spacing w:val="-6"/>
                <w:szCs w:val="24"/>
                <w:lang w:val="en-US"/>
              </w:rPr>
              <w:t xml:space="preserve"> </w:t>
            </w:r>
            <w:r w:rsidRPr="005606E2">
              <w:rPr>
                <w:b/>
                <w:spacing w:val="-4"/>
                <w:szCs w:val="24"/>
                <w:lang w:val="en-US"/>
              </w:rPr>
              <w:t>mold</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w:t>
            </w:r>
            <w:r w:rsidRPr="005606E2">
              <w:rPr>
                <w:spacing w:val="-2"/>
                <w:szCs w:val="24"/>
                <w:lang w:val="en-US"/>
              </w:rPr>
              <w:t xml:space="preserve"> </w:t>
            </w:r>
            <w:r w:rsidRPr="005606E2">
              <w:rPr>
                <w:szCs w:val="24"/>
                <w:lang w:val="en-US"/>
              </w:rPr>
              <w:t>fossil</w:t>
            </w:r>
            <w:r w:rsidRPr="005606E2">
              <w:rPr>
                <w:spacing w:val="-1"/>
                <w:szCs w:val="24"/>
                <w:lang w:val="en-US"/>
              </w:rPr>
              <w:t xml:space="preserve"> </w:t>
            </w:r>
            <w:r w:rsidRPr="005606E2">
              <w:rPr>
                <w:szCs w:val="24"/>
                <w:lang w:val="en-US"/>
              </w:rPr>
              <w:t>that</w:t>
            </w:r>
            <w:r w:rsidRPr="005606E2">
              <w:rPr>
                <w:spacing w:val="-1"/>
                <w:szCs w:val="24"/>
                <w:lang w:val="en-US"/>
              </w:rPr>
              <w:t xml:space="preserve"> </w:t>
            </w:r>
            <w:r w:rsidRPr="005606E2">
              <w:rPr>
                <w:szCs w:val="24"/>
                <w:lang w:val="en-US"/>
              </w:rPr>
              <w:t>forms when the</w:t>
            </w:r>
            <w:r w:rsidRPr="005606E2">
              <w:rPr>
                <w:spacing w:val="-2"/>
                <w:szCs w:val="24"/>
                <w:lang w:val="en-US"/>
              </w:rPr>
              <w:t xml:space="preserve"> </w:t>
            </w:r>
            <w:r w:rsidRPr="005606E2">
              <w:rPr>
                <w:szCs w:val="24"/>
                <w:lang w:val="en-US"/>
              </w:rPr>
              <w:t>inside</w:t>
            </w:r>
            <w:r w:rsidRPr="005606E2">
              <w:rPr>
                <w:spacing w:val="-4"/>
                <w:szCs w:val="24"/>
                <w:lang w:val="en-US"/>
              </w:rPr>
              <w:t xml:space="preserve"> </w:t>
            </w:r>
            <w:r w:rsidRPr="005606E2">
              <w:rPr>
                <w:szCs w:val="24"/>
                <w:lang w:val="en-US"/>
              </w:rPr>
              <w:t>of</w:t>
            </w:r>
            <w:r w:rsidRPr="005606E2">
              <w:rPr>
                <w:spacing w:val="-1"/>
                <w:szCs w:val="24"/>
                <w:lang w:val="en-US"/>
              </w:rPr>
              <w:t xml:space="preserve"> </w:t>
            </w:r>
            <w:r w:rsidRPr="005606E2">
              <w:rPr>
                <w:szCs w:val="24"/>
                <w:lang w:val="en-US"/>
              </w:rPr>
              <w:t>a</w:t>
            </w:r>
            <w:r w:rsidRPr="005606E2">
              <w:rPr>
                <w:spacing w:val="-2"/>
                <w:szCs w:val="24"/>
                <w:lang w:val="en-US"/>
              </w:rPr>
              <w:t xml:space="preserve"> </w:t>
            </w:r>
            <w:r w:rsidRPr="005606E2">
              <w:rPr>
                <w:spacing w:val="-4"/>
                <w:szCs w:val="24"/>
                <w:lang w:val="en-US"/>
              </w:rPr>
              <w:t>shell</w:t>
            </w:r>
            <w:r w:rsidR="007406E2">
              <w:rPr>
                <w:szCs w:val="24"/>
                <w:lang w:val="en-US"/>
              </w:rPr>
              <w:t xml:space="preserve"> </w:t>
            </w:r>
            <w:r w:rsidRPr="005606E2">
              <w:rPr>
                <w:szCs w:val="24"/>
                <w:lang w:val="en-US"/>
              </w:rPr>
              <w:t>fills</w:t>
            </w:r>
            <w:r w:rsidRPr="005606E2">
              <w:rPr>
                <w:spacing w:val="-5"/>
                <w:szCs w:val="24"/>
                <w:lang w:val="en-US"/>
              </w:rPr>
              <w:t xml:space="preserve"> </w:t>
            </w:r>
            <w:r w:rsidRPr="005606E2">
              <w:rPr>
                <w:szCs w:val="24"/>
                <w:lang w:val="en-US"/>
              </w:rPr>
              <w:t>with</w:t>
            </w:r>
            <w:r w:rsidRPr="005606E2">
              <w:rPr>
                <w:spacing w:val="-4"/>
                <w:szCs w:val="24"/>
                <w:lang w:val="en-US"/>
              </w:rPr>
              <w:t xml:space="preserve"> </w:t>
            </w:r>
            <w:r w:rsidRPr="005606E2">
              <w:rPr>
                <w:szCs w:val="24"/>
                <w:lang w:val="en-US"/>
              </w:rPr>
              <w:t>sediment</w:t>
            </w:r>
            <w:r w:rsidRPr="005606E2">
              <w:rPr>
                <w:spacing w:val="-4"/>
                <w:szCs w:val="24"/>
                <w:lang w:val="en-US"/>
              </w:rPr>
              <w:t xml:space="preserve"> </w:t>
            </w:r>
            <w:r w:rsidRPr="005606E2">
              <w:rPr>
                <w:szCs w:val="24"/>
                <w:lang w:val="en-US"/>
              </w:rPr>
              <w:t>or</w:t>
            </w:r>
            <w:r w:rsidRPr="005606E2">
              <w:rPr>
                <w:spacing w:val="-7"/>
                <w:szCs w:val="24"/>
                <w:lang w:val="en-US"/>
              </w:rPr>
              <w:t xml:space="preserve"> </w:t>
            </w:r>
            <w:r w:rsidRPr="005606E2">
              <w:rPr>
                <w:szCs w:val="24"/>
                <w:lang w:val="en-US"/>
              </w:rPr>
              <w:t>precipitated</w:t>
            </w:r>
            <w:r w:rsidRPr="005606E2">
              <w:rPr>
                <w:spacing w:val="-4"/>
                <w:szCs w:val="24"/>
                <w:lang w:val="en-US"/>
              </w:rPr>
              <w:t xml:space="preserve"> </w:t>
            </w:r>
            <w:r w:rsidRPr="005606E2">
              <w:rPr>
                <w:spacing w:val="-2"/>
                <w:szCs w:val="24"/>
                <w:lang w:val="en-US"/>
              </w:rPr>
              <w:t>minerals</w:t>
            </w:r>
          </w:p>
        </w:tc>
      </w:tr>
      <w:tr w:rsidR="00AB76C6" w:rsidRPr="005606E2" w:rsidTr="0028368F">
        <w:trPr>
          <w:trHeight w:val="1052"/>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internal</w:t>
            </w:r>
            <w:r w:rsidRPr="005606E2">
              <w:rPr>
                <w:b/>
                <w:spacing w:val="-4"/>
                <w:szCs w:val="24"/>
                <w:lang w:val="en-US"/>
              </w:rPr>
              <w:t xml:space="preserve"> </w:t>
            </w:r>
            <w:r w:rsidRPr="005606E2">
              <w:rPr>
                <w:b/>
                <w:spacing w:val="-2"/>
                <w:szCs w:val="24"/>
                <w:lang w:val="en-US"/>
              </w:rPr>
              <w:t>processes</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Earth</w:t>
            </w:r>
            <w:r w:rsidRPr="005606E2">
              <w:rPr>
                <w:spacing w:val="40"/>
                <w:szCs w:val="24"/>
                <w:lang w:val="en-US"/>
              </w:rPr>
              <w:t xml:space="preserve"> </w:t>
            </w:r>
            <w:r w:rsidRPr="005606E2">
              <w:rPr>
                <w:szCs w:val="24"/>
                <w:lang w:val="en-US"/>
              </w:rPr>
              <w:t>processes</w:t>
            </w:r>
            <w:r w:rsidRPr="005606E2">
              <w:rPr>
                <w:spacing w:val="40"/>
                <w:szCs w:val="24"/>
                <w:lang w:val="en-US"/>
              </w:rPr>
              <w:t xml:space="preserve"> </w:t>
            </w:r>
            <w:r w:rsidRPr="005606E2">
              <w:rPr>
                <w:szCs w:val="24"/>
                <w:lang w:val="en-US"/>
              </w:rPr>
              <w:t>and</w:t>
            </w:r>
            <w:r w:rsidRPr="005606E2">
              <w:rPr>
                <w:spacing w:val="40"/>
                <w:szCs w:val="24"/>
                <w:lang w:val="en-US"/>
              </w:rPr>
              <w:t xml:space="preserve"> </w:t>
            </w:r>
            <w:r w:rsidRPr="005606E2">
              <w:rPr>
                <w:szCs w:val="24"/>
                <w:lang w:val="en-US"/>
              </w:rPr>
              <w:t>movements</w:t>
            </w:r>
            <w:r w:rsidRPr="005606E2">
              <w:rPr>
                <w:spacing w:val="40"/>
                <w:szCs w:val="24"/>
                <w:lang w:val="en-US"/>
              </w:rPr>
              <w:t xml:space="preserve"> </w:t>
            </w:r>
            <w:r w:rsidRPr="005606E2">
              <w:rPr>
                <w:szCs w:val="24"/>
                <w:lang w:val="en-US"/>
              </w:rPr>
              <w:t>that</w:t>
            </w:r>
            <w:r w:rsidRPr="005606E2">
              <w:rPr>
                <w:spacing w:val="40"/>
                <w:szCs w:val="24"/>
                <w:lang w:val="en-US"/>
              </w:rPr>
              <w:t xml:space="preserve"> </w:t>
            </w:r>
            <w:r w:rsidRPr="005606E2">
              <w:rPr>
                <w:szCs w:val="24"/>
                <w:lang w:val="en-US"/>
              </w:rPr>
              <w:t>are</w:t>
            </w:r>
            <w:r w:rsidRPr="005606E2">
              <w:rPr>
                <w:spacing w:val="40"/>
                <w:szCs w:val="24"/>
                <w:lang w:val="en-US"/>
              </w:rPr>
              <w:t xml:space="preserve"> </w:t>
            </w:r>
            <w:r w:rsidRPr="005606E2">
              <w:rPr>
                <w:szCs w:val="24"/>
                <w:lang w:val="en-US"/>
              </w:rPr>
              <w:t>initiated</w:t>
            </w:r>
            <w:r w:rsidRPr="005606E2">
              <w:rPr>
                <w:spacing w:val="72"/>
                <w:szCs w:val="24"/>
                <w:lang w:val="en-US"/>
              </w:rPr>
              <w:t xml:space="preserve"> </w:t>
            </w:r>
            <w:r w:rsidRPr="005606E2">
              <w:rPr>
                <w:szCs w:val="24"/>
                <w:lang w:val="en-US"/>
              </w:rPr>
              <w:t>within</w:t>
            </w:r>
            <w:r w:rsidRPr="005606E2">
              <w:rPr>
                <w:spacing w:val="71"/>
                <w:szCs w:val="24"/>
                <w:lang w:val="en-US"/>
              </w:rPr>
              <w:t xml:space="preserve"> </w:t>
            </w:r>
            <w:r w:rsidRPr="005606E2">
              <w:rPr>
                <w:szCs w:val="24"/>
                <w:lang w:val="en-US"/>
              </w:rPr>
              <w:t>the</w:t>
            </w:r>
            <w:r w:rsidRPr="005606E2">
              <w:rPr>
                <w:spacing w:val="72"/>
                <w:szCs w:val="24"/>
                <w:lang w:val="en-US"/>
              </w:rPr>
              <w:t xml:space="preserve"> </w:t>
            </w:r>
            <w:r w:rsidRPr="005606E2">
              <w:rPr>
                <w:szCs w:val="24"/>
                <w:lang w:val="en-US"/>
              </w:rPr>
              <w:t>Earth</w:t>
            </w:r>
            <w:r w:rsidRPr="005606E2">
              <w:rPr>
                <w:spacing w:val="76"/>
                <w:szCs w:val="24"/>
                <w:lang w:val="en-US"/>
              </w:rPr>
              <w:t xml:space="preserve"> </w:t>
            </w:r>
            <w:r w:rsidRPr="005606E2">
              <w:rPr>
                <w:szCs w:val="24"/>
                <w:lang w:val="en-US"/>
              </w:rPr>
              <w:t>–</w:t>
            </w:r>
            <w:r w:rsidRPr="005606E2">
              <w:rPr>
                <w:spacing w:val="73"/>
                <w:szCs w:val="24"/>
                <w:lang w:val="en-US"/>
              </w:rPr>
              <w:t xml:space="preserve"> </w:t>
            </w:r>
            <w:r w:rsidRPr="005606E2">
              <w:rPr>
                <w:szCs w:val="24"/>
                <w:lang w:val="en-US"/>
              </w:rPr>
              <w:t>for</w:t>
            </w:r>
            <w:r w:rsidRPr="005606E2">
              <w:rPr>
                <w:spacing w:val="73"/>
                <w:szCs w:val="24"/>
                <w:lang w:val="en-US"/>
              </w:rPr>
              <w:t xml:space="preserve"> </w:t>
            </w:r>
            <w:r w:rsidRPr="005606E2">
              <w:rPr>
                <w:spacing w:val="-2"/>
                <w:szCs w:val="24"/>
                <w:lang w:val="en-US"/>
              </w:rPr>
              <w:t>example,</w:t>
            </w:r>
            <w:r w:rsidR="007406E2">
              <w:rPr>
                <w:szCs w:val="24"/>
                <w:lang w:val="en-US"/>
              </w:rPr>
              <w:t xml:space="preserve"> </w:t>
            </w:r>
            <w:r w:rsidRPr="005606E2">
              <w:rPr>
                <w:szCs w:val="24"/>
                <w:lang w:val="en-US"/>
              </w:rPr>
              <w:t>formation</w:t>
            </w:r>
            <w:r w:rsidRPr="005606E2">
              <w:rPr>
                <w:spacing w:val="-18"/>
                <w:szCs w:val="24"/>
                <w:lang w:val="en-US"/>
              </w:rPr>
              <w:t xml:space="preserve"> </w:t>
            </w:r>
            <w:r w:rsidRPr="005606E2">
              <w:rPr>
                <w:szCs w:val="24"/>
                <w:lang w:val="en-US"/>
              </w:rPr>
              <w:t>of</w:t>
            </w:r>
            <w:r w:rsidRPr="005606E2">
              <w:rPr>
                <w:spacing w:val="-17"/>
                <w:szCs w:val="24"/>
                <w:lang w:val="en-US"/>
              </w:rPr>
              <w:t xml:space="preserve"> </w:t>
            </w:r>
            <w:r w:rsidRPr="005606E2">
              <w:rPr>
                <w:szCs w:val="24"/>
                <w:lang w:val="en-US"/>
              </w:rPr>
              <w:t>magma,</w:t>
            </w:r>
            <w:r w:rsidRPr="005606E2">
              <w:rPr>
                <w:spacing w:val="-17"/>
                <w:szCs w:val="24"/>
                <w:lang w:val="en-US"/>
              </w:rPr>
              <w:t xml:space="preserve"> </w:t>
            </w:r>
            <w:r w:rsidRPr="005606E2">
              <w:rPr>
                <w:szCs w:val="24"/>
                <w:lang w:val="en-US"/>
              </w:rPr>
              <w:t>earthquakes,</w:t>
            </w:r>
            <w:r w:rsidRPr="005606E2">
              <w:rPr>
                <w:spacing w:val="-18"/>
                <w:szCs w:val="24"/>
                <w:lang w:val="en-US"/>
              </w:rPr>
              <w:t xml:space="preserve"> </w:t>
            </w:r>
            <w:r w:rsidRPr="005606E2">
              <w:rPr>
                <w:szCs w:val="24"/>
                <w:lang w:val="en-US"/>
              </w:rPr>
              <w:t>mountain building, and tectonic plate movement</w:t>
            </w:r>
          </w:p>
        </w:tc>
      </w:tr>
      <w:tr w:rsidR="00A50A1A" w:rsidRPr="005606E2" w:rsidTr="0028368F">
        <w:trPr>
          <w:trHeight w:val="401"/>
        </w:trPr>
        <w:tc>
          <w:tcPr>
            <w:tcW w:w="1654" w:type="pct"/>
            <w:tcBorders>
              <w:top w:val="nil"/>
            </w:tcBorders>
          </w:tcPr>
          <w:p w:rsidR="007E3DDD" w:rsidRPr="005606E2" w:rsidRDefault="007E3DDD" w:rsidP="0044676B">
            <w:pPr>
              <w:pStyle w:val="TableParagraph"/>
              <w:ind w:left="170" w:right="170" w:firstLine="170"/>
              <w:rPr>
                <w:b/>
                <w:szCs w:val="24"/>
                <w:lang w:val="en-US"/>
              </w:rPr>
            </w:pPr>
            <w:r w:rsidRPr="005606E2">
              <w:rPr>
                <w:b/>
                <w:szCs w:val="24"/>
                <w:lang w:val="en-US"/>
              </w:rPr>
              <w:t>internal</w:t>
            </w:r>
            <w:r w:rsidRPr="005606E2">
              <w:rPr>
                <w:b/>
                <w:spacing w:val="-4"/>
                <w:szCs w:val="24"/>
                <w:lang w:val="en-US"/>
              </w:rPr>
              <w:t xml:space="preserve"> zone</w:t>
            </w:r>
          </w:p>
        </w:tc>
        <w:tc>
          <w:tcPr>
            <w:tcW w:w="3346" w:type="pct"/>
            <w:gridSpan w:val="2"/>
            <w:tcBorders>
              <w:top w:val="nil"/>
            </w:tcBorders>
          </w:tcPr>
          <w:p w:rsidR="007E3DDD" w:rsidRPr="005606E2" w:rsidRDefault="007E3DDD" w:rsidP="0044676B">
            <w:pPr>
              <w:pStyle w:val="TableParagraph"/>
              <w:ind w:left="170" w:right="170" w:firstLine="170"/>
              <w:rPr>
                <w:szCs w:val="24"/>
                <w:lang w:val="en-US"/>
              </w:rPr>
            </w:pPr>
            <w:r w:rsidRPr="005606E2">
              <w:rPr>
                <w:szCs w:val="24"/>
                <w:lang w:val="en-US"/>
              </w:rPr>
              <w:t>the</w:t>
            </w:r>
            <w:r w:rsidRPr="005606E2">
              <w:rPr>
                <w:spacing w:val="-11"/>
                <w:szCs w:val="24"/>
                <w:lang w:val="en-US"/>
              </w:rPr>
              <w:t xml:space="preserve"> </w:t>
            </w:r>
            <w:r w:rsidRPr="005606E2">
              <w:rPr>
                <w:szCs w:val="24"/>
                <w:lang w:val="en-US"/>
              </w:rPr>
              <w:t>part</w:t>
            </w:r>
            <w:r w:rsidRPr="005606E2">
              <w:rPr>
                <w:spacing w:val="-9"/>
                <w:szCs w:val="24"/>
                <w:lang w:val="en-US"/>
              </w:rPr>
              <w:t xml:space="preserve"> </w:t>
            </w:r>
            <w:r w:rsidRPr="005606E2">
              <w:rPr>
                <w:szCs w:val="24"/>
                <w:lang w:val="en-US"/>
              </w:rPr>
              <w:t>of</w:t>
            </w:r>
            <w:r w:rsidRPr="005606E2">
              <w:rPr>
                <w:spacing w:val="-10"/>
                <w:szCs w:val="24"/>
                <w:lang w:val="en-US"/>
              </w:rPr>
              <w:t xml:space="preserve"> </w:t>
            </w:r>
            <w:r w:rsidRPr="005606E2">
              <w:rPr>
                <w:szCs w:val="24"/>
                <w:lang w:val="en-US"/>
              </w:rPr>
              <w:t>a</w:t>
            </w:r>
            <w:r w:rsidRPr="005606E2">
              <w:rPr>
                <w:spacing w:val="-11"/>
                <w:szCs w:val="24"/>
                <w:lang w:val="en-US"/>
              </w:rPr>
              <w:t xml:space="preserve"> </w:t>
            </w:r>
            <w:r w:rsidRPr="005606E2">
              <w:rPr>
                <w:szCs w:val="24"/>
                <w:lang w:val="en-US"/>
              </w:rPr>
              <w:t>beach</w:t>
            </w:r>
            <w:r w:rsidRPr="005606E2">
              <w:rPr>
                <w:spacing w:val="-9"/>
                <w:szCs w:val="24"/>
                <w:lang w:val="en-US"/>
              </w:rPr>
              <w:t xml:space="preserve"> </w:t>
            </w:r>
            <w:r w:rsidRPr="005606E2">
              <w:rPr>
                <w:szCs w:val="24"/>
                <w:lang w:val="en-US"/>
              </w:rPr>
              <w:t>that</w:t>
            </w:r>
            <w:r w:rsidRPr="005606E2">
              <w:rPr>
                <w:spacing w:val="-7"/>
                <w:szCs w:val="24"/>
                <w:lang w:val="en-US"/>
              </w:rPr>
              <w:t xml:space="preserve"> </w:t>
            </w:r>
            <w:r w:rsidRPr="005606E2">
              <w:rPr>
                <w:szCs w:val="24"/>
                <w:lang w:val="en-US"/>
              </w:rPr>
              <w:t>lies</w:t>
            </w:r>
            <w:r w:rsidRPr="005606E2">
              <w:rPr>
                <w:spacing w:val="-10"/>
                <w:szCs w:val="24"/>
                <w:lang w:val="en-US"/>
              </w:rPr>
              <w:t xml:space="preserve"> </w:t>
            </w:r>
            <w:r w:rsidRPr="005606E2">
              <w:rPr>
                <w:szCs w:val="24"/>
                <w:lang w:val="en-US"/>
              </w:rPr>
              <w:t>between</w:t>
            </w:r>
            <w:r w:rsidRPr="005606E2">
              <w:rPr>
                <w:spacing w:val="-8"/>
                <w:szCs w:val="24"/>
                <w:lang w:val="en-US"/>
              </w:rPr>
              <w:t xml:space="preserve"> </w:t>
            </w:r>
            <w:r w:rsidRPr="005606E2">
              <w:rPr>
                <w:szCs w:val="24"/>
                <w:lang w:val="en-US"/>
              </w:rPr>
              <w:t>the</w:t>
            </w:r>
            <w:r w:rsidRPr="005606E2">
              <w:rPr>
                <w:spacing w:val="-10"/>
                <w:szCs w:val="24"/>
                <w:lang w:val="en-US"/>
              </w:rPr>
              <w:t xml:space="preserve"> </w:t>
            </w:r>
            <w:r w:rsidRPr="005606E2">
              <w:rPr>
                <w:spacing w:val="-4"/>
                <w:szCs w:val="24"/>
                <w:lang w:val="en-US"/>
              </w:rPr>
              <w:t>high</w:t>
            </w:r>
            <w:r w:rsidR="007406E2">
              <w:rPr>
                <w:szCs w:val="24"/>
                <w:lang w:val="en-US"/>
              </w:rPr>
              <w:t xml:space="preserve"> </w:t>
            </w:r>
            <w:r w:rsidRPr="005606E2">
              <w:rPr>
                <w:szCs w:val="24"/>
                <w:lang w:val="en-US"/>
              </w:rPr>
              <w:t>and</w:t>
            </w:r>
            <w:r w:rsidRPr="005606E2">
              <w:rPr>
                <w:spacing w:val="-3"/>
                <w:szCs w:val="24"/>
                <w:lang w:val="en-US"/>
              </w:rPr>
              <w:t xml:space="preserve"> </w:t>
            </w:r>
            <w:r w:rsidRPr="005606E2">
              <w:rPr>
                <w:szCs w:val="24"/>
                <w:lang w:val="en-US"/>
              </w:rPr>
              <w:t>low</w:t>
            </w:r>
            <w:r w:rsidRPr="005606E2">
              <w:rPr>
                <w:spacing w:val="-2"/>
                <w:szCs w:val="24"/>
                <w:lang w:val="en-US"/>
              </w:rPr>
              <w:t xml:space="preserve"> </w:t>
            </w:r>
            <w:r w:rsidRPr="005606E2">
              <w:rPr>
                <w:szCs w:val="24"/>
                <w:lang w:val="en-US"/>
              </w:rPr>
              <w:t>tide</w:t>
            </w:r>
            <w:r w:rsidRPr="005606E2">
              <w:rPr>
                <w:spacing w:val="-2"/>
                <w:szCs w:val="24"/>
                <w:lang w:val="en-US"/>
              </w:rPr>
              <w:t xml:space="preserve"> </w:t>
            </w:r>
            <w:r w:rsidRPr="005606E2">
              <w:rPr>
                <w:spacing w:val="-4"/>
                <w:szCs w:val="24"/>
                <w:lang w:val="en-US"/>
              </w:rPr>
              <w:t>lines</w:t>
            </w:r>
          </w:p>
        </w:tc>
      </w:tr>
      <w:tr w:rsidR="00A50A1A" w:rsidRPr="005606E2" w:rsidTr="00924A60">
        <w:trPr>
          <w:trHeight w:val="323"/>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intracratonic</w:t>
            </w:r>
            <w:r w:rsidRPr="005606E2">
              <w:rPr>
                <w:b/>
                <w:spacing w:val="-11"/>
                <w:szCs w:val="24"/>
                <w:lang w:val="en-US"/>
              </w:rPr>
              <w:t xml:space="preserve"> </w:t>
            </w:r>
            <w:r w:rsidRPr="005606E2">
              <w:rPr>
                <w:b/>
                <w:spacing w:val="-4"/>
                <w:szCs w:val="24"/>
                <w:lang w:val="en-US"/>
              </w:rPr>
              <w:t>basin</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w:t>
            </w:r>
            <w:r w:rsidRPr="005606E2">
              <w:rPr>
                <w:spacing w:val="-4"/>
                <w:szCs w:val="24"/>
                <w:lang w:val="en-US"/>
              </w:rPr>
              <w:t xml:space="preserve"> </w:t>
            </w:r>
            <w:r w:rsidRPr="005606E2">
              <w:rPr>
                <w:szCs w:val="24"/>
                <w:lang w:val="en-US"/>
              </w:rPr>
              <w:t>sedimentary</w:t>
            </w:r>
            <w:r w:rsidRPr="005606E2">
              <w:rPr>
                <w:spacing w:val="-7"/>
                <w:szCs w:val="24"/>
                <w:lang w:val="en-US"/>
              </w:rPr>
              <w:t xml:space="preserve"> </w:t>
            </w:r>
            <w:r w:rsidRPr="005606E2">
              <w:rPr>
                <w:szCs w:val="24"/>
                <w:lang w:val="en-US"/>
              </w:rPr>
              <w:t>basin</w:t>
            </w:r>
            <w:r w:rsidRPr="005606E2">
              <w:rPr>
                <w:spacing w:val="-5"/>
                <w:szCs w:val="24"/>
                <w:lang w:val="en-US"/>
              </w:rPr>
              <w:t xml:space="preserve"> </w:t>
            </w:r>
            <w:r w:rsidRPr="005606E2">
              <w:rPr>
                <w:szCs w:val="24"/>
                <w:lang w:val="en-US"/>
              </w:rPr>
              <w:t>located</w:t>
            </w:r>
            <w:r w:rsidRPr="005606E2">
              <w:rPr>
                <w:spacing w:val="-3"/>
                <w:szCs w:val="24"/>
                <w:lang w:val="en-US"/>
              </w:rPr>
              <w:t xml:space="preserve"> </w:t>
            </w:r>
            <w:r w:rsidRPr="005606E2">
              <w:rPr>
                <w:szCs w:val="24"/>
                <w:lang w:val="en-US"/>
              </w:rPr>
              <w:t>within</w:t>
            </w:r>
            <w:r w:rsidRPr="005606E2">
              <w:rPr>
                <w:spacing w:val="-2"/>
                <w:szCs w:val="24"/>
                <w:lang w:val="en-US"/>
              </w:rPr>
              <w:t xml:space="preserve"> </w:t>
            </w:r>
            <w:r w:rsidRPr="005606E2">
              <w:rPr>
                <w:szCs w:val="24"/>
                <w:lang w:val="en-US"/>
              </w:rPr>
              <w:t>a</w:t>
            </w:r>
            <w:r w:rsidRPr="005606E2">
              <w:rPr>
                <w:spacing w:val="-4"/>
                <w:szCs w:val="24"/>
                <w:lang w:val="en-US"/>
              </w:rPr>
              <w:t xml:space="preserve"> </w:t>
            </w:r>
            <w:r w:rsidRPr="005606E2">
              <w:rPr>
                <w:spacing w:val="-2"/>
                <w:szCs w:val="24"/>
                <w:lang w:val="en-US"/>
              </w:rPr>
              <w:t>craton</w:t>
            </w:r>
          </w:p>
        </w:tc>
      </w:tr>
      <w:tr w:rsidR="00A50A1A" w:rsidRPr="005606E2" w:rsidTr="0028368F">
        <w:trPr>
          <w:trHeight w:val="950"/>
        </w:trPr>
        <w:tc>
          <w:tcPr>
            <w:tcW w:w="1654"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intrusion</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 term used to denote various in shape and composition igneous rocks, formed at considerable</w:t>
            </w:r>
            <w:r w:rsidRPr="005606E2">
              <w:rPr>
                <w:spacing w:val="15"/>
                <w:szCs w:val="24"/>
                <w:lang w:val="en-US"/>
              </w:rPr>
              <w:t xml:space="preserve"> </w:t>
            </w:r>
            <w:r w:rsidRPr="005606E2">
              <w:rPr>
                <w:szCs w:val="24"/>
                <w:lang w:val="en-US"/>
              </w:rPr>
              <w:t>depth</w:t>
            </w:r>
            <w:r w:rsidRPr="005606E2">
              <w:rPr>
                <w:spacing w:val="16"/>
                <w:szCs w:val="24"/>
                <w:lang w:val="en-US"/>
              </w:rPr>
              <w:t xml:space="preserve"> </w:t>
            </w:r>
            <w:r w:rsidRPr="005606E2">
              <w:rPr>
                <w:szCs w:val="24"/>
                <w:lang w:val="en-US"/>
              </w:rPr>
              <w:t>in</w:t>
            </w:r>
            <w:r w:rsidRPr="005606E2">
              <w:rPr>
                <w:spacing w:val="18"/>
                <w:szCs w:val="24"/>
                <w:lang w:val="en-US"/>
              </w:rPr>
              <w:t xml:space="preserve"> </w:t>
            </w:r>
            <w:r w:rsidRPr="005606E2">
              <w:rPr>
                <w:szCs w:val="24"/>
                <w:lang w:val="en-US"/>
              </w:rPr>
              <w:t>conditions</w:t>
            </w:r>
            <w:r w:rsidRPr="005606E2">
              <w:rPr>
                <w:spacing w:val="16"/>
                <w:szCs w:val="24"/>
                <w:lang w:val="en-US"/>
              </w:rPr>
              <w:t xml:space="preserve"> </w:t>
            </w:r>
            <w:r w:rsidRPr="005606E2">
              <w:rPr>
                <w:szCs w:val="24"/>
                <w:lang w:val="en-US"/>
              </w:rPr>
              <w:t>of</w:t>
            </w:r>
            <w:r w:rsidRPr="005606E2">
              <w:rPr>
                <w:spacing w:val="19"/>
                <w:szCs w:val="24"/>
                <w:lang w:val="en-US"/>
              </w:rPr>
              <w:t xml:space="preserve"> </w:t>
            </w:r>
            <w:r w:rsidRPr="005606E2">
              <w:rPr>
                <w:spacing w:val="-2"/>
                <w:szCs w:val="24"/>
                <w:lang w:val="en-US"/>
              </w:rPr>
              <w:t>abyssal</w:t>
            </w:r>
            <w:r w:rsidR="007406E2">
              <w:rPr>
                <w:szCs w:val="24"/>
                <w:lang w:val="en-US"/>
              </w:rPr>
              <w:t xml:space="preserve"> </w:t>
            </w:r>
            <w:r w:rsidRPr="005606E2">
              <w:rPr>
                <w:spacing w:val="-2"/>
                <w:szCs w:val="24"/>
                <w:lang w:val="en-US"/>
              </w:rPr>
              <w:t>facies</w:t>
            </w:r>
          </w:p>
        </w:tc>
      </w:tr>
      <w:tr w:rsidR="00A50A1A" w:rsidRPr="005606E2" w:rsidTr="00924A60">
        <w:trPr>
          <w:trHeight w:val="630"/>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intrusive</w:t>
            </w:r>
            <w:r w:rsidRPr="005606E2">
              <w:rPr>
                <w:b/>
                <w:spacing w:val="-7"/>
                <w:szCs w:val="24"/>
                <w:lang w:val="en-US"/>
              </w:rPr>
              <w:t xml:space="preserve"> </w:t>
            </w:r>
            <w:r w:rsidRPr="005606E2">
              <w:rPr>
                <w:b/>
                <w:spacing w:val="-4"/>
                <w:szCs w:val="24"/>
                <w:lang w:val="en-US"/>
              </w:rPr>
              <w:t>rock</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w:t>
            </w:r>
            <w:r w:rsidRPr="005606E2">
              <w:rPr>
                <w:spacing w:val="-18"/>
                <w:szCs w:val="24"/>
                <w:lang w:val="en-US"/>
              </w:rPr>
              <w:t xml:space="preserve"> </w:t>
            </w:r>
            <w:r w:rsidRPr="005606E2">
              <w:rPr>
                <w:szCs w:val="24"/>
                <w:lang w:val="en-US"/>
              </w:rPr>
              <w:t>rock</w:t>
            </w:r>
            <w:r w:rsidRPr="005606E2">
              <w:rPr>
                <w:spacing w:val="-17"/>
                <w:szCs w:val="24"/>
                <w:lang w:val="en-US"/>
              </w:rPr>
              <w:t xml:space="preserve"> </w:t>
            </w:r>
            <w:r w:rsidRPr="005606E2">
              <w:rPr>
                <w:szCs w:val="24"/>
                <w:lang w:val="en-US"/>
              </w:rPr>
              <w:t>formed</w:t>
            </w:r>
            <w:r w:rsidRPr="005606E2">
              <w:rPr>
                <w:spacing w:val="-18"/>
                <w:szCs w:val="24"/>
                <w:lang w:val="en-US"/>
              </w:rPr>
              <w:t xml:space="preserve"> </w:t>
            </w:r>
            <w:r w:rsidRPr="005606E2">
              <w:rPr>
                <w:szCs w:val="24"/>
                <w:lang w:val="en-US"/>
              </w:rPr>
              <w:t>when</w:t>
            </w:r>
            <w:r w:rsidRPr="005606E2">
              <w:rPr>
                <w:spacing w:val="-17"/>
                <w:szCs w:val="24"/>
                <w:lang w:val="en-US"/>
              </w:rPr>
              <w:t xml:space="preserve"> </w:t>
            </w:r>
            <w:r w:rsidRPr="005606E2">
              <w:rPr>
                <w:szCs w:val="24"/>
                <w:lang w:val="en-US"/>
              </w:rPr>
              <w:t>magma</w:t>
            </w:r>
            <w:r w:rsidRPr="005606E2">
              <w:rPr>
                <w:spacing w:val="-16"/>
                <w:szCs w:val="24"/>
                <w:lang w:val="en-US"/>
              </w:rPr>
              <w:t xml:space="preserve"> </w:t>
            </w:r>
            <w:r w:rsidRPr="005606E2">
              <w:rPr>
                <w:szCs w:val="24"/>
                <w:lang w:val="en-US"/>
              </w:rPr>
              <w:t>solidifies</w:t>
            </w:r>
            <w:r w:rsidRPr="005606E2">
              <w:rPr>
                <w:spacing w:val="-16"/>
                <w:szCs w:val="24"/>
                <w:lang w:val="en-US"/>
              </w:rPr>
              <w:t xml:space="preserve"> </w:t>
            </w:r>
            <w:r w:rsidRPr="005606E2">
              <w:rPr>
                <w:spacing w:val="-2"/>
                <w:szCs w:val="24"/>
                <w:lang w:val="en-US"/>
              </w:rPr>
              <w:t>within</w:t>
            </w:r>
            <w:r w:rsidR="007406E2">
              <w:rPr>
                <w:szCs w:val="24"/>
                <w:lang w:val="en-US"/>
              </w:rPr>
              <w:t xml:space="preserve"> </w:t>
            </w:r>
            <w:r w:rsidRPr="005606E2">
              <w:rPr>
                <w:szCs w:val="24"/>
                <w:lang w:val="en-US"/>
              </w:rPr>
              <w:t>bodies</w:t>
            </w:r>
            <w:r w:rsidRPr="005606E2">
              <w:rPr>
                <w:spacing w:val="-7"/>
                <w:szCs w:val="24"/>
                <w:lang w:val="en-US"/>
              </w:rPr>
              <w:t xml:space="preserve"> </w:t>
            </w:r>
            <w:r w:rsidRPr="005606E2">
              <w:rPr>
                <w:szCs w:val="24"/>
                <w:lang w:val="en-US"/>
              </w:rPr>
              <w:t>of</w:t>
            </w:r>
            <w:r w:rsidRPr="005606E2">
              <w:rPr>
                <w:spacing w:val="-7"/>
                <w:szCs w:val="24"/>
                <w:lang w:val="en-US"/>
              </w:rPr>
              <w:t xml:space="preserve"> </w:t>
            </w:r>
            <w:r w:rsidRPr="005606E2">
              <w:rPr>
                <w:szCs w:val="24"/>
                <w:lang w:val="en-US"/>
              </w:rPr>
              <w:t>preexisting</w:t>
            </w:r>
            <w:r w:rsidRPr="005606E2">
              <w:rPr>
                <w:spacing w:val="-6"/>
                <w:szCs w:val="24"/>
                <w:lang w:val="en-US"/>
              </w:rPr>
              <w:t xml:space="preserve"> </w:t>
            </w:r>
            <w:r w:rsidRPr="005606E2">
              <w:rPr>
                <w:spacing w:val="-4"/>
                <w:szCs w:val="24"/>
                <w:lang w:val="en-US"/>
              </w:rPr>
              <w:t>rock</w:t>
            </w:r>
          </w:p>
        </w:tc>
      </w:tr>
      <w:tr w:rsidR="00A50A1A" w:rsidRPr="005606E2" w:rsidTr="0028368F">
        <w:trPr>
          <w:trHeight w:val="1044"/>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isotopic</w:t>
            </w:r>
            <w:r w:rsidRPr="005606E2">
              <w:rPr>
                <w:b/>
                <w:spacing w:val="-7"/>
                <w:szCs w:val="24"/>
                <w:lang w:val="en-US"/>
              </w:rPr>
              <w:t xml:space="preserve"> </w:t>
            </w:r>
            <w:r w:rsidRPr="005606E2">
              <w:rPr>
                <w:b/>
                <w:spacing w:val="-2"/>
                <w:szCs w:val="24"/>
                <w:lang w:val="en-US"/>
              </w:rPr>
              <w:t>method</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w:t>
            </w:r>
            <w:r w:rsidRPr="005606E2">
              <w:rPr>
                <w:spacing w:val="80"/>
                <w:szCs w:val="24"/>
                <w:lang w:val="en-US"/>
              </w:rPr>
              <w:t xml:space="preserve"> </w:t>
            </w:r>
            <w:r w:rsidRPr="005606E2">
              <w:rPr>
                <w:szCs w:val="24"/>
                <w:lang w:val="en-US"/>
              </w:rPr>
              <w:t>method</w:t>
            </w:r>
            <w:r w:rsidRPr="005606E2">
              <w:rPr>
                <w:spacing w:val="80"/>
                <w:szCs w:val="24"/>
                <w:lang w:val="en-US"/>
              </w:rPr>
              <w:t xml:space="preserve"> </w:t>
            </w:r>
            <w:r w:rsidRPr="005606E2">
              <w:rPr>
                <w:szCs w:val="24"/>
                <w:lang w:val="en-US"/>
              </w:rPr>
              <w:t>based</w:t>
            </w:r>
            <w:r w:rsidRPr="005606E2">
              <w:rPr>
                <w:spacing w:val="80"/>
                <w:szCs w:val="24"/>
                <w:lang w:val="en-US"/>
              </w:rPr>
              <w:t xml:space="preserve"> </w:t>
            </w:r>
            <w:r w:rsidRPr="005606E2">
              <w:rPr>
                <w:szCs w:val="24"/>
                <w:lang w:val="en-US"/>
              </w:rPr>
              <w:t>on</w:t>
            </w:r>
            <w:r w:rsidRPr="005606E2">
              <w:rPr>
                <w:spacing w:val="80"/>
                <w:szCs w:val="24"/>
                <w:lang w:val="en-US"/>
              </w:rPr>
              <w:t xml:space="preserve"> </w:t>
            </w:r>
            <w:r w:rsidRPr="005606E2">
              <w:rPr>
                <w:szCs w:val="24"/>
                <w:lang w:val="en-US"/>
              </w:rPr>
              <w:t>time</w:t>
            </w:r>
            <w:r w:rsidRPr="005606E2">
              <w:rPr>
                <w:spacing w:val="80"/>
                <w:szCs w:val="24"/>
                <w:lang w:val="en-US"/>
              </w:rPr>
              <w:t xml:space="preserve"> </w:t>
            </w:r>
            <w:r w:rsidRPr="005606E2">
              <w:rPr>
                <w:szCs w:val="24"/>
                <w:lang w:val="en-US"/>
              </w:rPr>
              <w:t>calculation</w:t>
            </w:r>
            <w:r w:rsidRPr="005606E2">
              <w:rPr>
                <w:spacing w:val="80"/>
                <w:szCs w:val="24"/>
                <w:lang w:val="en-US"/>
              </w:rPr>
              <w:t xml:space="preserve"> </w:t>
            </w:r>
            <w:r w:rsidRPr="005606E2">
              <w:rPr>
                <w:szCs w:val="24"/>
                <w:lang w:val="en-US"/>
              </w:rPr>
              <w:t>of radioactive</w:t>
            </w:r>
            <w:r w:rsidRPr="005606E2">
              <w:rPr>
                <w:spacing w:val="12"/>
                <w:szCs w:val="24"/>
                <w:lang w:val="en-US"/>
              </w:rPr>
              <w:t xml:space="preserve"> </w:t>
            </w:r>
            <w:r w:rsidRPr="005606E2">
              <w:rPr>
                <w:szCs w:val="24"/>
                <w:lang w:val="en-US"/>
              </w:rPr>
              <w:t>elements</w:t>
            </w:r>
            <w:r w:rsidRPr="005606E2">
              <w:rPr>
                <w:spacing w:val="12"/>
                <w:szCs w:val="24"/>
                <w:lang w:val="en-US"/>
              </w:rPr>
              <w:t xml:space="preserve"> </w:t>
            </w:r>
            <w:r w:rsidRPr="005606E2">
              <w:rPr>
                <w:szCs w:val="24"/>
                <w:lang w:val="en-US"/>
              </w:rPr>
              <w:t>contained</w:t>
            </w:r>
            <w:r w:rsidRPr="005606E2">
              <w:rPr>
                <w:spacing w:val="11"/>
                <w:szCs w:val="24"/>
                <w:lang w:val="en-US"/>
              </w:rPr>
              <w:t xml:space="preserve"> </w:t>
            </w:r>
            <w:r w:rsidRPr="005606E2">
              <w:rPr>
                <w:szCs w:val="24"/>
                <w:lang w:val="en-US"/>
              </w:rPr>
              <w:t>in</w:t>
            </w:r>
            <w:r w:rsidRPr="005606E2">
              <w:rPr>
                <w:spacing w:val="14"/>
                <w:szCs w:val="24"/>
                <w:lang w:val="en-US"/>
              </w:rPr>
              <w:t xml:space="preserve"> </w:t>
            </w:r>
            <w:r w:rsidRPr="005606E2">
              <w:rPr>
                <w:szCs w:val="24"/>
                <w:lang w:val="en-US"/>
              </w:rPr>
              <w:t>rocks.</w:t>
            </w:r>
            <w:r w:rsidRPr="005606E2">
              <w:rPr>
                <w:spacing w:val="12"/>
                <w:szCs w:val="24"/>
                <w:lang w:val="en-US"/>
              </w:rPr>
              <w:t xml:space="preserve"> </w:t>
            </w:r>
            <w:r w:rsidRPr="005606E2">
              <w:rPr>
                <w:spacing w:val="-7"/>
                <w:szCs w:val="24"/>
                <w:lang w:val="en-US"/>
              </w:rPr>
              <w:t>At</w:t>
            </w:r>
            <w:r w:rsidR="007406E2">
              <w:rPr>
                <w:szCs w:val="24"/>
                <w:lang w:val="en-US"/>
              </w:rPr>
              <w:t xml:space="preserve"> </w:t>
            </w:r>
            <w:r w:rsidRPr="005606E2">
              <w:rPr>
                <w:spacing w:val="-2"/>
                <w:szCs w:val="24"/>
                <w:lang w:val="en-US"/>
              </w:rPr>
              <w:t>present</w:t>
            </w:r>
            <w:r w:rsidRPr="005606E2">
              <w:rPr>
                <w:szCs w:val="24"/>
                <w:lang w:val="en-US"/>
              </w:rPr>
              <w:tab/>
            </w:r>
            <w:r w:rsidRPr="005606E2">
              <w:rPr>
                <w:spacing w:val="-6"/>
                <w:szCs w:val="24"/>
                <w:lang w:val="en-US"/>
              </w:rPr>
              <w:t>U-</w:t>
            </w:r>
            <w:r w:rsidRPr="005606E2">
              <w:rPr>
                <w:szCs w:val="24"/>
                <w:lang w:val="en-US"/>
              </w:rPr>
              <w:tab/>
            </w:r>
            <w:r w:rsidRPr="005606E2">
              <w:rPr>
                <w:spacing w:val="-4"/>
                <w:szCs w:val="24"/>
                <w:lang w:val="en-US"/>
              </w:rPr>
              <w:t>Pb,</w:t>
            </w:r>
            <w:r w:rsidRPr="005606E2">
              <w:rPr>
                <w:szCs w:val="24"/>
                <w:lang w:val="en-US"/>
              </w:rPr>
              <w:tab/>
            </w:r>
            <w:r w:rsidRPr="005606E2">
              <w:rPr>
                <w:spacing w:val="-2"/>
                <w:szCs w:val="24"/>
                <w:lang w:val="en-US"/>
              </w:rPr>
              <w:t>Rb-Sr,</w:t>
            </w:r>
            <w:r w:rsidRPr="005606E2">
              <w:rPr>
                <w:szCs w:val="24"/>
                <w:lang w:val="en-US"/>
              </w:rPr>
              <w:tab/>
            </w:r>
            <w:r w:rsidRPr="005606E2">
              <w:rPr>
                <w:spacing w:val="-4"/>
                <w:szCs w:val="24"/>
                <w:lang w:val="en-US"/>
              </w:rPr>
              <w:t>K-Ar,</w:t>
            </w:r>
            <w:r w:rsidRPr="005606E2">
              <w:rPr>
                <w:szCs w:val="24"/>
                <w:lang w:val="en-US"/>
              </w:rPr>
              <w:tab/>
            </w:r>
            <w:r w:rsidRPr="005606E2">
              <w:rPr>
                <w:spacing w:val="-2"/>
                <w:szCs w:val="24"/>
                <w:lang w:val="en-US"/>
              </w:rPr>
              <w:t>C</w:t>
            </w:r>
            <w:r w:rsidRPr="005606E2">
              <w:rPr>
                <w:spacing w:val="-2"/>
                <w:szCs w:val="24"/>
                <w:vertAlign w:val="superscript"/>
                <w:lang w:val="en-US"/>
              </w:rPr>
              <w:t>13</w:t>
            </w:r>
            <w:r w:rsidRPr="005606E2">
              <w:rPr>
                <w:spacing w:val="-2"/>
                <w:szCs w:val="24"/>
                <w:lang w:val="en-US"/>
              </w:rPr>
              <w:t>-C</w:t>
            </w:r>
            <w:r w:rsidRPr="005606E2">
              <w:rPr>
                <w:spacing w:val="-2"/>
                <w:szCs w:val="24"/>
                <w:vertAlign w:val="superscript"/>
                <w:lang w:val="en-US"/>
              </w:rPr>
              <w:t>14</w:t>
            </w:r>
            <w:r w:rsidRPr="005606E2">
              <w:rPr>
                <w:spacing w:val="-2"/>
                <w:szCs w:val="24"/>
                <w:lang w:val="en-US"/>
              </w:rPr>
              <w:t xml:space="preserve"> </w:t>
            </w:r>
            <w:r w:rsidRPr="005606E2">
              <w:rPr>
                <w:szCs w:val="24"/>
                <w:lang w:val="en-US"/>
              </w:rPr>
              <w:t>methods are videly used</w:t>
            </w:r>
          </w:p>
        </w:tc>
      </w:tr>
      <w:tr w:rsidR="007E3DDD" w:rsidRPr="005606E2" w:rsidTr="00924A60">
        <w:trPr>
          <w:trHeight w:val="448"/>
        </w:trPr>
        <w:tc>
          <w:tcPr>
            <w:tcW w:w="5000" w:type="pct"/>
            <w:gridSpan w:val="3"/>
          </w:tcPr>
          <w:p w:rsidR="007E3DDD" w:rsidRPr="005606E2" w:rsidRDefault="007E3DDD" w:rsidP="0044676B">
            <w:pPr>
              <w:pStyle w:val="TableParagraph"/>
              <w:ind w:left="170" w:right="170" w:firstLine="170"/>
              <w:rPr>
                <w:b/>
                <w:szCs w:val="24"/>
                <w:lang w:val="en-US"/>
              </w:rPr>
            </w:pPr>
            <w:r w:rsidRPr="005606E2">
              <w:rPr>
                <w:b/>
                <w:spacing w:val="-5"/>
                <w:szCs w:val="24"/>
                <w:lang w:val="en-US"/>
              </w:rPr>
              <w:t>Jj</w:t>
            </w:r>
          </w:p>
        </w:tc>
      </w:tr>
      <w:tr w:rsidR="00A50A1A" w:rsidRPr="005606E2" w:rsidTr="00924A60">
        <w:trPr>
          <w:trHeight w:val="630"/>
        </w:trPr>
        <w:tc>
          <w:tcPr>
            <w:tcW w:w="1654"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joint</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 fracture that occurs without movement of rock on either side of the break</w:t>
            </w:r>
          </w:p>
        </w:tc>
      </w:tr>
      <w:tr w:rsidR="007E3DDD" w:rsidRPr="005606E2" w:rsidTr="00924A60">
        <w:trPr>
          <w:trHeight w:val="450"/>
        </w:trPr>
        <w:tc>
          <w:tcPr>
            <w:tcW w:w="5000" w:type="pct"/>
            <w:gridSpan w:val="3"/>
          </w:tcPr>
          <w:p w:rsidR="007E3DDD" w:rsidRPr="005606E2" w:rsidRDefault="007E3DDD" w:rsidP="0044676B">
            <w:pPr>
              <w:pStyle w:val="TableParagraph"/>
              <w:ind w:left="170" w:right="170" w:firstLine="170"/>
              <w:rPr>
                <w:szCs w:val="24"/>
                <w:lang w:val="en-US"/>
              </w:rPr>
            </w:pPr>
            <w:r w:rsidRPr="005606E2">
              <w:rPr>
                <w:spacing w:val="-5"/>
                <w:szCs w:val="24"/>
                <w:lang w:val="en-US"/>
              </w:rPr>
              <w:t>Kk</w:t>
            </w:r>
          </w:p>
        </w:tc>
      </w:tr>
      <w:tr w:rsidR="00A50A1A" w:rsidRPr="005606E2" w:rsidTr="0028368F">
        <w:trPr>
          <w:trHeight w:val="982"/>
        </w:trPr>
        <w:tc>
          <w:tcPr>
            <w:tcW w:w="1654" w:type="pct"/>
          </w:tcPr>
          <w:p w:rsidR="007E3DDD" w:rsidRPr="005606E2" w:rsidRDefault="007E3DDD" w:rsidP="0044676B">
            <w:pPr>
              <w:pStyle w:val="TableParagraph"/>
              <w:ind w:left="170" w:right="170" w:firstLine="170"/>
              <w:rPr>
                <w:b/>
                <w:szCs w:val="24"/>
                <w:lang w:val="en-US"/>
              </w:rPr>
            </w:pPr>
            <w:r w:rsidRPr="005606E2">
              <w:rPr>
                <w:b/>
                <w:spacing w:val="-4"/>
                <w:szCs w:val="24"/>
                <w:lang w:val="en-US"/>
              </w:rPr>
              <w:t>kame</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 small mound or ridge of layered sediment deposited</w:t>
            </w:r>
            <w:r w:rsidRPr="005606E2">
              <w:rPr>
                <w:spacing w:val="54"/>
                <w:szCs w:val="24"/>
                <w:lang w:val="en-US"/>
              </w:rPr>
              <w:t xml:space="preserve"> </w:t>
            </w:r>
            <w:r w:rsidRPr="005606E2">
              <w:rPr>
                <w:szCs w:val="24"/>
                <w:lang w:val="en-US"/>
              </w:rPr>
              <w:t>by</w:t>
            </w:r>
            <w:r w:rsidRPr="005606E2">
              <w:rPr>
                <w:spacing w:val="52"/>
                <w:szCs w:val="24"/>
                <w:lang w:val="en-US"/>
              </w:rPr>
              <w:t xml:space="preserve"> </w:t>
            </w:r>
            <w:r w:rsidRPr="005606E2">
              <w:rPr>
                <w:szCs w:val="24"/>
                <w:lang w:val="en-US"/>
              </w:rPr>
              <w:t>a</w:t>
            </w:r>
            <w:r w:rsidRPr="005606E2">
              <w:rPr>
                <w:spacing w:val="54"/>
                <w:szCs w:val="24"/>
                <w:lang w:val="en-US"/>
              </w:rPr>
              <w:t xml:space="preserve"> </w:t>
            </w:r>
            <w:r w:rsidRPr="005606E2">
              <w:rPr>
                <w:szCs w:val="24"/>
                <w:lang w:val="en-US"/>
              </w:rPr>
              <w:t>stream</w:t>
            </w:r>
            <w:r w:rsidRPr="005606E2">
              <w:rPr>
                <w:spacing w:val="52"/>
                <w:szCs w:val="24"/>
                <w:lang w:val="en-US"/>
              </w:rPr>
              <w:t xml:space="preserve"> </w:t>
            </w:r>
            <w:r w:rsidRPr="005606E2">
              <w:rPr>
                <w:szCs w:val="24"/>
                <w:lang w:val="en-US"/>
              </w:rPr>
              <w:t>at</w:t>
            </w:r>
            <w:r w:rsidRPr="005606E2">
              <w:rPr>
                <w:spacing w:val="55"/>
                <w:szCs w:val="24"/>
                <w:lang w:val="en-US"/>
              </w:rPr>
              <w:t xml:space="preserve"> </w:t>
            </w:r>
            <w:r w:rsidRPr="005606E2">
              <w:rPr>
                <w:szCs w:val="24"/>
                <w:lang w:val="en-US"/>
              </w:rPr>
              <w:t>the</w:t>
            </w:r>
            <w:r w:rsidRPr="005606E2">
              <w:rPr>
                <w:spacing w:val="57"/>
                <w:szCs w:val="24"/>
                <w:lang w:val="en-US"/>
              </w:rPr>
              <w:t xml:space="preserve"> </w:t>
            </w:r>
            <w:r w:rsidRPr="005606E2">
              <w:rPr>
                <w:szCs w:val="24"/>
                <w:lang w:val="en-US"/>
              </w:rPr>
              <w:t>margin</w:t>
            </w:r>
            <w:r w:rsidRPr="005606E2">
              <w:rPr>
                <w:spacing w:val="55"/>
                <w:szCs w:val="24"/>
                <w:lang w:val="en-US"/>
              </w:rPr>
              <w:t xml:space="preserve"> </w:t>
            </w:r>
            <w:r w:rsidRPr="005606E2">
              <w:rPr>
                <w:szCs w:val="24"/>
                <w:lang w:val="en-US"/>
              </w:rPr>
              <w:t>of</w:t>
            </w:r>
            <w:r w:rsidRPr="005606E2">
              <w:rPr>
                <w:spacing w:val="54"/>
                <w:szCs w:val="24"/>
                <w:lang w:val="en-US"/>
              </w:rPr>
              <w:t xml:space="preserve"> </w:t>
            </w:r>
            <w:r w:rsidRPr="005606E2">
              <w:rPr>
                <w:spacing w:val="-10"/>
                <w:szCs w:val="24"/>
                <w:lang w:val="en-US"/>
              </w:rPr>
              <w:t>a</w:t>
            </w:r>
            <w:r w:rsidR="007406E2">
              <w:rPr>
                <w:szCs w:val="24"/>
                <w:lang w:val="en-US"/>
              </w:rPr>
              <w:t xml:space="preserve"> </w:t>
            </w:r>
            <w:r w:rsidRPr="005606E2">
              <w:rPr>
                <w:szCs w:val="24"/>
                <w:lang w:val="en-US"/>
              </w:rPr>
              <w:t>melting</w:t>
            </w:r>
            <w:r w:rsidRPr="005606E2">
              <w:rPr>
                <w:spacing w:val="40"/>
                <w:szCs w:val="24"/>
                <w:lang w:val="en-US"/>
              </w:rPr>
              <w:t xml:space="preserve"> </w:t>
            </w:r>
            <w:r w:rsidRPr="005606E2">
              <w:rPr>
                <w:szCs w:val="24"/>
                <w:lang w:val="en-US"/>
              </w:rPr>
              <w:t>glacier</w:t>
            </w:r>
            <w:r w:rsidRPr="005606E2">
              <w:rPr>
                <w:spacing w:val="40"/>
                <w:szCs w:val="24"/>
                <w:lang w:val="en-US"/>
              </w:rPr>
              <w:t xml:space="preserve"> </w:t>
            </w:r>
            <w:r w:rsidRPr="005606E2">
              <w:rPr>
                <w:szCs w:val="24"/>
                <w:lang w:val="en-US"/>
              </w:rPr>
              <w:t>or</w:t>
            </w:r>
            <w:r w:rsidRPr="005606E2">
              <w:rPr>
                <w:spacing w:val="40"/>
                <w:szCs w:val="24"/>
                <w:lang w:val="en-US"/>
              </w:rPr>
              <w:t xml:space="preserve"> </w:t>
            </w:r>
            <w:r w:rsidRPr="005606E2">
              <w:rPr>
                <w:szCs w:val="24"/>
                <w:lang w:val="en-US"/>
              </w:rPr>
              <w:t>in</w:t>
            </w:r>
            <w:r w:rsidRPr="005606E2">
              <w:rPr>
                <w:spacing w:val="40"/>
                <w:szCs w:val="24"/>
                <w:lang w:val="en-US"/>
              </w:rPr>
              <w:t xml:space="preserve"> </w:t>
            </w:r>
            <w:r w:rsidRPr="005606E2">
              <w:rPr>
                <w:szCs w:val="24"/>
                <w:lang w:val="en-US"/>
              </w:rPr>
              <w:t>a</w:t>
            </w:r>
            <w:r w:rsidRPr="005606E2">
              <w:rPr>
                <w:spacing w:val="40"/>
                <w:szCs w:val="24"/>
                <w:lang w:val="en-US"/>
              </w:rPr>
              <w:t xml:space="preserve"> </w:t>
            </w:r>
            <w:r w:rsidRPr="005606E2">
              <w:rPr>
                <w:szCs w:val="24"/>
                <w:lang w:val="en-US"/>
              </w:rPr>
              <w:t>low</w:t>
            </w:r>
            <w:r w:rsidRPr="005606E2">
              <w:rPr>
                <w:spacing w:val="40"/>
                <w:szCs w:val="24"/>
                <w:lang w:val="en-US"/>
              </w:rPr>
              <w:t xml:space="preserve"> </w:t>
            </w:r>
            <w:r w:rsidRPr="005606E2">
              <w:rPr>
                <w:szCs w:val="24"/>
                <w:lang w:val="en-US"/>
              </w:rPr>
              <w:t>place</w:t>
            </w:r>
            <w:r w:rsidRPr="005606E2">
              <w:rPr>
                <w:spacing w:val="40"/>
                <w:szCs w:val="24"/>
                <w:lang w:val="en-US"/>
              </w:rPr>
              <w:t xml:space="preserve"> </w:t>
            </w:r>
            <w:r w:rsidRPr="005606E2">
              <w:rPr>
                <w:szCs w:val="24"/>
                <w:lang w:val="en-US"/>
              </w:rPr>
              <w:t>on</w:t>
            </w:r>
            <w:r w:rsidRPr="005606E2">
              <w:rPr>
                <w:spacing w:val="40"/>
                <w:szCs w:val="24"/>
                <w:lang w:val="en-US"/>
              </w:rPr>
              <w:t xml:space="preserve"> </w:t>
            </w:r>
            <w:r w:rsidRPr="005606E2">
              <w:rPr>
                <w:szCs w:val="24"/>
                <w:lang w:val="en-US"/>
              </w:rPr>
              <w:t>the surface of a glacier</w:t>
            </w:r>
          </w:p>
        </w:tc>
      </w:tr>
      <w:tr w:rsidR="00A50A1A" w:rsidRPr="005606E2" w:rsidTr="0028368F">
        <w:trPr>
          <w:trHeight w:val="982"/>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rarst</w:t>
            </w:r>
            <w:r w:rsidRPr="005606E2">
              <w:rPr>
                <w:b/>
                <w:spacing w:val="-2"/>
                <w:szCs w:val="24"/>
                <w:lang w:val="en-US"/>
              </w:rPr>
              <w:t xml:space="preserve"> topography</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w:t>
            </w:r>
            <w:r w:rsidRPr="005606E2">
              <w:rPr>
                <w:spacing w:val="-4"/>
                <w:szCs w:val="24"/>
                <w:lang w:val="en-US"/>
              </w:rPr>
              <w:t xml:space="preserve"> </w:t>
            </w:r>
            <w:r w:rsidRPr="005606E2">
              <w:rPr>
                <w:szCs w:val="24"/>
                <w:lang w:val="en-US"/>
              </w:rPr>
              <w:t>type</w:t>
            </w:r>
            <w:r w:rsidRPr="005606E2">
              <w:rPr>
                <w:spacing w:val="-4"/>
                <w:szCs w:val="24"/>
                <w:lang w:val="en-US"/>
              </w:rPr>
              <w:t xml:space="preserve"> </w:t>
            </w:r>
            <w:r w:rsidRPr="005606E2">
              <w:rPr>
                <w:szCs w:val="24"/>
                <w:lang w:val="en-US"/>
              </w:rPr>
              <w:t>of</w:t>
            </w:r>
            <w:r w:rsidRPr="005606E2">
              <w:rPr>
                <w:spacing w:val="-4"/>
                <w:szCs w:val="24"/>
                <w:lang w:val="en-US"/>
              </w:rPr>
              <w:t xml:space="preserve"> </w:t>
            </w:r>
            <w:r w:rsidRPr="005606E2">
              <w:rPr>
                <w:szCs w:val="24"/>
                <w:lang w:val="en-US"/>
              </w:rPr>
              <w:t>topography</w:t>
            </w:r>
            <w:r w:rsidRPr="005606E2">
              <w:rPr>
                <w:spacing w:val="-5"/>
                <w:szCs w:val="24"/>
                <w:lang w:val="en-US"/>
              </w:rPr>
              <w:t xml:space="preserve"> </w:t>
            </w:r>
            <w:r w:rsidRPr="005606E2">
              <w:rPr>
                <w:szCs w:val="24"/>
                <w:lang w:val="en-US"/>
              </w:rPr>
              <w:t>formed</w:t>
            </w:r>
            <w:r w:rsidRPr="005606E2">
              <w:rPr>
                <w:spacing w:val="-3"/>
                <w:szCs w:val="24"/>
                <w:lang w:val="en-US"/>
              </w:rPr>
              <w:t xml:space="preserve"> </w:t>
            </w:r>
            <w:r w:rsidRPr="005606E2">
              <w:rPr>
                <w:szCs w:val="24"/>
                <w:lang w:val="en-US"/>
              </w:rPr>
              <w:t>over</w:t>
            </w:r>
            <w:r w:rsidRPr="005606E2">
              <w:rPr>
                <w:spacing w:val="-5"/>
                <w:szCs w:val="24"/>
                <w:lang w:val="en-US"/>
              </w:rPr>
              <w:t xml:space="preserve"> </w:t>
            </w:r>
            <w:r w:rsidRPr="005606E2">
              <w:rPr>
                <w:szCs w:val="24"/>
                <w:lang w:val="en-US"/>
              </w:rPr>
              <w:t>limestone or other soluble rock and characterized by caverns,</w:t>
            </w:r>
            <w:r w:rsidRPr="005606E2">
              <w:rPr>
                <w:spacing w:val="68"/>
                <w:w w:val="150"/>
                <w:szCs w:val="24"/>
                <w:lang w:val="en-US"/>
              </w:rPr>
              <w:t xml:space="preserve">  </w:t>
            </w:r>
            <w:r w:rsidRPr="005606E2">
              <w:rPr>
                <w:szCs w:val="24"/>
                <w:lang w:val="en-US"/>
              </w:rPr>
              <w:t>sinkholes,</w:t>
            </w:r>
            <w:r w:rsidRPr="005606E2">
              <w:rPr>
                <w:spacing w:val="68"/>
                <w:w w:val="150"/>
                <w:szCs w:val="24"/>
                <w:lang w:val="en-US"/>
              </w:rPr>
              <w:t xml:space="preserve">  </w:t>
            </w:r>
            <w:r w:rsidRPr="005606E2">
              <w:rPr>
                <w:szCs w:val="24"/>
                <w:lang w:val="en-US"/>
              </w:rPr>
              <w:t>and</w:t>
            </w:r>
            <w:r w:rsidRPr="005606E2">
              <w:rPr>
                <w:spacing w:val="68"/>
                <w:w w:val="150"/>
                <w:szCs w:val="24"/>
                <w:lang w:val="en-US"/>
              </w:rPr>
              <w:t xml:space="preserve">  </w:t>
            </w:r>
            <w:r w:rsidRPr="005606E2">
              <w:rPr>
                <w:spacing w:val="-2"/>
                <w:szCs w:val="24"/>
                <w:lang w:val="en-US"/>
              </w:rPr>
              <w:t>underground</w:t>
            </w:r>
            <w:r w:rsidR="007406E2">
              <w:rPr>
                <w:szCs w:val="24"/>
                <w:lang w:val="en-US"/>
              </w:rPr>
              <w:t xml:space="preserve"> </w:t>
            </w:r>
            <w:r w:rsidRPr="005606E2">
              <w:rPr>
                <w:spacing w:val="-2"/>
                <w:szCs w:val="24"/>
                <w:lang w:val="en-US"/>
              </w:rPr>
              <w:t>drainage</w:t>
            </w:r>
          </w:p>
        </w:tc>
      </w:tr>
      <w:tr w:rsidR="00A50A1A" w:rsidRPr="005606E2" w:rsidTr="0028368F">
        <w:trPr>
          <w:trHeight w:val="712"/>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key</w:t>
            </w:r>
            <w:r w:rsidRPr="005606E2">
              <w:rPr>
                <w:b/>
                <w:spacing w:val="-2"/>
                <w:szCs w:val="24"/>
                <w:lang w:val="en-US"/>
              </w:rPr>
              <w:t xml:space="preserve"> </w:t>
            </w:r>
            <w:r w:rsidRPr="005606E2">
              <w:rPr>
                <w:b/>
                <w:spacing w:val="-5"/>
                <w:szCs w:val="24"/>
                <w:lang w:val="en-US"/>
              </w:rPr>
              <w:t>bed</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 xml:space="preserve">a thin, widespread, easily recognized sedimentary layer that can be used for </w:t>
            </w:r>
            <w:r w:rsidRPr="005606E2">
              <w:rPr>
                <w:spacing w:val="-2"/>
                <w:szCs w:val="24"/>
                <w:lang w:val="en-US"/>
              </w:rPr>
              <w:t>correlation</w:t>
            </w:r>
          </w:p>
        </w:tc>
      </w:tr>
      <w:tr w:rsidR="007E3DDD" w:rsidRPr="005606E2" w:rsidTr="00924A60">
        <w:trPr>
          <w:trHeight w:val="448"/>
        </w:trPr>
        <w:tc>
          <w:tcPr>
            <w:tcW w:w="5000" w:type="pct"/>
            <w:gridSpan w:val="3"/>
          </w:tcPr>
          <w:p w:rsidR="007E3DDD" w:rsidRPr="005606E2" w:rsidRDefault="007E3DDD" w:rsidP="0044676B">
            <w:pPr>
              <w:pStyle w:val="TableParagraph"/>
              <w:ind w:left="170" w:right="170" w:firstLine="170"/>
              <w:rPr>
                <w:b/>
                <w:szCs w:val="24"/>
                <w:lang w:val="en-US"/>
              </w:rPr>
            </w:pPr>
            <w:r w:rsidRPr="005606E2">
              <w:rPr>
                <w:b/>
                <w:spacing w:val="-5"/>
                <w:szCs w:val="24"/>
                <w:lang w:val="en-US"/>
              </w:rPr>
              <w:t>Ll</w:t>
            </w:r>
          </w:p>
        </w:tc>
      </w:tr>
      <w:tr w:rsidR="00A50A1A" w:rsidRPr="005606E2" w:rsidTr="0028368F">
        <w:trPr>
          <w:trHeight w:val="942"/>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L</w:t>
            </w:r>
            <w:r w:rsidRPr="005606E2">
              <w:rPr>
                <w:b/>
                <w:spacing w:val="-3"/>
                <w:szCs w:val="24"/>
                <w:lang w:val="en-US"/>
              </w:rPr>
              <w:t xml:space="preserve"> </w:t>
            </w:r>
            <w:r w:rsidRPr="005606E2">
              <w:rPr>
                <w:b/>
                <w:spacing w:val="-4"/>
                <w:szCs w:val="24"/>
                <w:lang w:val="en-US"/>
              </w:rPr>
              <w:t>wave</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an earthquake wave that travels along the surface of the Earth, or along a boundary between</w:t>
            </w:r>
            <w:r w:rsidRPr="005606E2">
              <w:rPr>
                <w:spacing w:val="33"/>
                <w:szCs w:val="24"/>
                <w:lang w:val="en-US"/>
              </w:rPr>
              <w:t xml:space="preserve"> </w:t>
            </w:r>
            <w:r w:rsidRPr="005606E2">
              <w:rPr>
                <w:szCs w:val="24"/>
                <w:lang w:val="en-US"/>
              </w:rPr>
              <w:t>layers</w:t>
            </w:r>
            <w:r w:rsidRPr="005606E2">
              <w:rPr>
                <w:spacing w:val="35"/>
                <w:szCs w:val="24"/>
                <w:lang w:val="en-US"/>
              </w:rPr>
              <w:t xml:space="preserve"> </w:t>
            </w:r>
            <w:r w:rsidRPr="005606E2">
              <w:rPr>
                <w:szCs w:val="24"/>
                <w:lang w:val="en-US"/>
              </w:rPr>
              <w:t>within</w:t>
            </w:r>
            <w:r w:rsidRPr="005606E2">
              <w:rPr>
                <w:spacing w:val="33"/>
                <w:szCs w:val="24"/>
                <w:lang w:val="en-US"/>
              </w:rPr>
              <w:t xml:space="preserve"> </w:t>
            </w:r>
            <w:r w:rsidRPr="005606E2">
              <w:rPr>
                <w:szCs w:val="24"/>
                <w:lang w:val="en-US"/>
              </w:rPr>
              <w:t>the</w:t>
            </w:r>
            <w:r w:rsidRPr="005606E2">
              <w:rPr>
                <w:spacing w:val="34"/>
                <w:szCs w:val="24"/>
                <w:lang w:val="en-US"/>
              </w:rPr>
              <w:t xml:space="preserve"> </w:t>
            </w:r>
            <w:r w:rsidRPr="005606E2">
              <w:rPr>
                <w:szCs w:val="24"/>
                <w:lang w:val="en-US"/>
              </w:rPr>
              <w:t>Earth,</w:t>
            </w:r>
            <w:r w:rsidRPr="005606E2">
              <w:rPr>
                <w:spacing w:val="37"/>
                <w:szCs w:val="24"/>
                <w:lang w:val="en-US"/>
              </w:rPr>
              <w:t xml:space="preserve"> </w:t>
            </w:r>
            <w:r w:rsidRPr="005606E2">
              <w:rPr>
                <w:i/>
                <w:spacing w:val="-4"/>
                <w:szCs w:val="24"/>
                <w:lang w:val="en-US"/>
              </w:rPr>
              <w:t>(syn</w:t>
            </w:r>
            <w:r w:rsidRPr="005606E2">
              <w:rPr>
                <w:spacing w:val="-4"/>
                <w:szCs w:val="24"/>
                <w:lang w:val="en-US"/>
              </w:rPr>
              <w:t>:</w:t>
            </w:r>
            <w:r w:rsidR="007406E2">
              <w:rPr>
                <w:szCs w:val="24"/>
                <w:lang w:val="en-US"/>
              </w:rPr>
              <w:t xml:space="preserve"> </w:t>
            </w:r>
            <w:r w:rsidRPr="005606E2">
              <w:rPr>
                <w:szCs w:val="24"/>
                <w:lang w:val="en-US"/>
              </w:rPr>
              <w:t>surface</w:t>
            </w:r>
            <w:r w:rsidRPr="005606E2">
              <w:rPr>
                <w:spacing w:val="-3"/>
                <w:szCs w:val="24"/>
                <w:lang w:val="en-US"/>
              </w:rPr>
              <w:t xml:space="preserve"> </w:t>
            </w:r>
            <w:r w:rsidRPr="005606E2">
              <w:rPr>
                <w:spacing w:val="-2"/>
                <w:szCs w:val="24"/>
                <w:lang w:val="en-US"/>
              </w:rPr>
              <w:t>wave)</w:t>
            </w:r>
          </w:p>
        </w:tc>
      </w:tr>
      <w:tr w:rsidR="00A50A1A" w:rsidRPr="005606E2" w:rsidTr="0028368F">
        <w:trPr>
          <w:trHeight w:val="687"/>
        </w:trPr>
        <w:tc>
          <w:tcPr>
            <w:tcW w:w="1654"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landslide</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w:t>
            </w:r>
            <w:r w:rsidRPr="005606E2">
              <w:rPr>
                <w:spacing w:val="-2"/>
                <w:szCs w:val="24"/>
                <w:lang w:val="en-US"/>
              </w:rPr>
              <w:t xml:space="preserve"> </w:t>
            </w:r>
            <w:r w:rsidRPr="005606E2">
              <w:rPr>
                <w:szCs w:val="24"/>
                <w:lang w:val="en-US"/>
              </w:rPr>
              <w:t>general</w:t>
            </w:r>
            <w:r w:rsidRPr="005606E2">
              <w:rPr>
                <w:spacing w:val="-1"/>
                <w:szCs w:val="24"/>
                <w:lang w:val="en-US"/>
              </w:rPr>
              <w:t xml:space="preserve"> </w:t>
            </w:r>
            <w:r w:rsidRPr="005606E2">
              <w:rPr>
                <w:szCs w:val="24"/>
                <w:lang w:val="en-US"/>
              </w:rPr>
              <w:t>term</w:t>
            </w:r>
            <w:r w:rsidRPr="005606E2">
              <w:rPr>
                <w:spacing w:val="-6"/>
                <w:szCs w:val="24"/>
                <w:lang w:val="en-US"/>
              </w:rPr>
              <w:t xml:space="preserve"> </w:t>
            </w:r>
            <w:r w:rsidRPr="005606E2">
              <w:rPr>
                <w:szCs w:val="24"/>
                <w:lang w:val="en-US"/>
              </w:rPr>
              <w:t>for</w:t>
            </w:r>
            <w:r w:rsidRPr="005606E2">
              <w:rPr>
                <w:spacing w:val="-2"/>
                <w:szCs w:val="24"/>
                <w:lang w:val="en-US"/>
              </w:rPr>
              <w:t xml:space="preserve"> </w:t>
            </w:r>
            <w:r w:rsidRPr="005606E2">
              <w:rPr>
                <w:szCs w:val="24"/>
                <w:lang w:val="en-US"/>
              </w:rPr>
              <w:t>the</w:t>
            </w:r>
            <w:r w:rsidRPr="005606E2">
              <w:rPr>
                <w:spacing w:val="-5"/>
                <w:szCs w:val="24"/>
                <w:lang w:val="en-US"/>
              </w:rPr>
              <w:t xml:space="preserve"> </w:t>
            </w:r>
            <w:r w:rsidRPr="005606E2">
              <w:rPr>
                <w:szCs w:val="24"/>
                <w:lang w:val="en-US"/>
              </w:rPr>
              <w:t>downslope</w:t>
            </w:r>
            <w:r w:rsidRPr="005606E2">
              <w:rPr>
                <w:spacing w:val="-1"/>
                <w:szCs w:val="24"/>
                <w:lang w:val="en-US"/>
              </w:rPr>
              <w:t xml:space="preserve"> </w:t>
            </w:r>
            <w:r w:rsidRPr="005606E2">
              <w:rPr>
                <w:spacing w:val="-2"/>
                <w:szCs w:val="24"/>
                <w:lang w:val="en-US"/>
              </w:rPr>
              <w:t>movement</w:t>
            </w:r>
            <w:r w:rsidR="007406E2">
              <w:rPr>
                <w:szCs w:val="24"/>
                <w:lang w:val="en-US"/>
              </w:rPr>
              <w:t xml:space="preserve"> </w:t>
            </w:r>
            <w:r w:rsidRPr="005606E2">
              <w:rPr>
                <w:szCs w:val="24"/>
                <w:lang w:val="en-US"/>
              </w:rPr>
              <w:t xml:space="preserve">of rock and regolith under the influence of </w:t>
            </w:r>
            <w:r w:rsidRPr="005606E2">
              <w:rPr>
                <w:spacing w:val="-2"/>
                <w:szCs w:val="24"/>
                <w:lang w:val="en-US"/>
              </w:rPr>
              <w:t>gravity</w:t>
            </w:r>
          </w:p>
        </w:tc>
      </w:tr>
      <w:tr w:rsidR="00A50A1A" w:rsidRPr="005606E2" w:rsidTr="00924A60">
        <w:trPr>
          <w:trHeight w:val="966"/>
        </w:trPr>
        <w:tc>
          <w:tcPr>
            <w:tcW w:w="1654"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laterite</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w:t>
            </w:r>
            <w:r w:rsidRPr="005606E2">
              <w:rPr>
                <w:spacing w:val="-14"/>
                <w:szCs w:val="24"/>
                <w:lang w:val="en-US"/>
              </w:rPr>
              <w:t xml:space="preserve"> </w:t>
            </w:r>
            <w:r w:rsidRPr="005606E2">
              <w:rPr>
                <w:szCs w:val="24"/>
                <w:lang w:val="en-US"/>
              </w:rPr>
              <w:t>highly</w:t>
            </w:r>
            <w:r w:rsidRPr="005606E2">
              <w:rPr>
                <w:spacing w:val="-18"/>
                <w:szCs w:val="24"/>
                <w:lang w:val="en-US"/>
              </w:rPr>
              <w:t xml:space="preserve"> </w:t>
            </w:r>
            <w:r w:rsidRPr="005606E2">
              <w:rPr>
                <w:szCs w:val="24"/>
                <w:lang w:val="en-US"/>
              </w:rPr>
              <w:t>weathered</w:t>
            </w:r>
            <w:r w:rsidRPr="005606E2">
              <w:rPr>
                <w:spacing w:val="-15"/>
                <w:szCs w:val="24"/>
                <w:lang w:val="en-US"/>
              </w:rPr>
              <w:t xml:space="preserve"> </w:t>
            </w:r>
            <w:r w:rsidRPr="005606E2">
              <w:rPr>
                <w:szCs w:val="24"/>
                <w:lang w:val="en-US"/>
              </w:rPr>
              <w:t>soil</w:t>
            </w:r>
            <w:r w:rsidRPr="005606E2">
              <w:rPr>
                <w:spacing w:val="-14"/>
                <w:szCs w:val="24"/>
                <w:lang w:val="en-US"/>
              </w:rPr>
              <w:t xml:space="preserve"> </w:t>
            </w:r>
            <w:r w:rsidRPr="005606E2">
              <w:rPr>
                <w:szCs w:val="24"/>
                <w:lang w:val="en-US"/>
              </w:rPr>
              <w:t>rich</w:t>
            </w:r>
            <w:r w:rsidRPr="005606E2">
              <w:rPr>
                <w:spacing w:val="-14"/>
                <w:szCs w:val="24"/>
                <w:lang w:val="en-US"/>
              </w:rPr>
              <w:t xml:space="preserve"> </w:t>
            </w:r>
            <w:r w:rsidRPr="005606E2">
              <w:rPr>
                <w:szCs w:val="24"/>
                <w:lang w:val="en-US"/>
              </w:rPr>
              <w:t>in</w:t>
            </w:r>
            <w:r w:rsidRPr="005606E2">
              <w:rPr>
                <w:spacing w:val="-14"/>
                <w:szCs w:val="24"/>
                <w:lang w:val="en-US"/>
              </w:rPr>
              <w:t xml:space="preserve"> </w:t>
            </w:r>
            <w:r w:rsidRPr="005606E2">
              <w:rPr>
                <w:szCs w:val="24"/>
                <w:lang w:val="en-US"/>
              </w:rPr>
              <w:t>oxides</w:t>
            </w:r>
            <w:r w:rsidRPr="005606E2">
              <w:rPr>
                <w:spacing w:val="-14"/>
                <w:szCs w:val="24"/>
                <w:lang w:val="en-US"/>
              </w:rPr>
              <w:t xml:space="preserve"> </w:t>
            </w:r>
            <w:r w:rsidRPr="005606E2">
              <w:rPr>
                <w:szCs w:val="24"/>
                <w:lang w:val="en-US"/>
              </w:rPr>
              <w:t>of</w:t>
            </w:r>
            <w:r w:rsidRPr="005606E2">
              <w:rPr>
                <w:spacing w:val="-17"/>
                <w:szCs w:val="24"/>
                <w:lang w:val="en-US"/>
              </w:rPr>
              <w:t xml:space="preserve"> </w:t>
            </w:r>
            <w:r w:rsidRPr="005606E2">
              <w:rPr>
                <w:szCs w:val="24"/>
                <w:lang w:val="en-US"/>
              </w:rPr>
              <w:t>iron and</w:t>
            </w:r>
            <w:r w:rsidRPr="005606E2">
              <w:rPr>
                <w:spacing w:val="24"/>
                <w:szCs w:val="24"/>
                <w:lang w:val="en-US"/>
              </w:rPr>
              <w:t xml:space="preserve"> </w:t>
            </w:r>
            <w:r w:rsidRPr="005606E2">
              <w:rPr>
                <w:szCs w:val="24"/>
                <w:lang w:val="en-US"/>
              </w:rPr>
              <w:t>aluminum</w:t>
            </w:r>
            <w:r w:rsidRPr="005606E2">
              <w:rPr>
                <w:spacing w:val="22"/>
                <w:szCs w:val="24"/>
                <w:lang w:val="en-US"/>
              </w:rPr>
              <w:t xml:space="preserve"> </w:t>
            </w:r>
            <w:r w:rsidRPr="005606E2">
              <w:rPr>
                <w:szCs w:val="24"/>
                <w:lang w:val="en-US"/>
              </w:rPr>
              <w:t>that</w:t>
            </w:r>
            <w:r w:rsidRPr="005606E2">
              <w:rPr>
                <w:spacing w:val="23"/>
                <w:szCs w:val="24"/>
                <w:lang w:val="en-US"/>
              </w:rPr>
              <w:t xml:space="preserve"> </w:t>
            </w:r>
            <w:r w:rsidRPr="005606E2">
              <w:rPr>
                <w:szCs w:val="24"/>
                <w:lang w:val="en-US"/>
              </w:rPr>
              <w:t>usually</w:t>
            </w:r>
            <w:r w:rsidRPr="005606E2">
              <w:rPr>
                <w:spacing w:val="22"/>
                <w:szCs w:val="24"/>
                <w:lang w:val="en-US"/>
              </w:rPr>
              <w:t xml:space="preserve"> </w:t>
            </w:r>
            <w:r w:rsidRPr="005606E2">
              <w:rPr>
                <w:szCs w:val="24"/>
                <w:lang w:val="en-US"/>
              </w:rPr>
              <w:t>develops</w:t>
            </w:r>
            <w:r w:rsidRPr="005606E2">
              <w:rPr>
                <w:spacing w:val="24"/>
                <w:szCs w:val="24"/>
                <w:lang w:val="en-US"/>
              </w:rPr>
              <w:t xml:space="preserve"> </w:t>
            </w:r>
            <w:r w:rsidRPr="005606E2">
              <w:rPr>
                <w:spacing w:val="-5"/>
                <w:szCs w:val="24"/>
                <w:lang w:val="en-US"/>
              </w:rPr>
              <w:t>in</w:t>
            </w:r>
            <w:r w:rsidR="007406E2">
              <w:rPr>
                <w:szCs w:val="24"/>
                <w:lang w:val="en-US"/>
              </w:rPr>
              <w:t xml:space="preserve"> </w:t>
            </w:r>
            <w:r w:rsidRPr="005606E2">
              <w:rPr>
                <w:szCs w:val="24"/>
                <w:lang w:val="en-US"/>
              </w:rPr>
              <w:t>warm,</w:t>
            </w:r>
            <w:r w:rsidRPr="005606E2">
              <w:rPr>
                <w:spacing w:val="-4"/>
                <w:szCs w:val="24"/>
                <w:lang w:val="en-US"/>
              </w:rPr>
              <w:t xml:space="preserve"> </w:t>
            </w:r>
            <w:r w:rsidRPr="005606E2">
              <w:rPr>
                <w:szCs w:val="24"/>
                <w:lang w:val="en-US"/>
              </w:rPr>
              <w:t>moist</w:t>
            </w:r>
            <w:r w:rsidRPr="005606E2">
              <w:rPr>
                <w:spacing w:val="-4"/>
                <w:szCs w:val="24"/>
                <w:lang w:val="en-US"/>
              </w:rPr>
              <w:t xml:space="preserve"> </w:t>
            </w:r>
            <w:r w:rsidRPr="005606E2">
              <w:rPr>
                <w:szCs w:val="24"/>
                <w:lang w:val="en-US"/>
              </w:rPr>
              <w:t>tropical</w:t>
            </w:r>
            <w:r w:rsidRPr="005606E2">
              <w:rPr>
                <w:spacing w:val="-8"/>
                <w:szCs w:val="24"/>
                <w:lang w:val="en-US"/>
              </w:rPr>
              <w:t xml:space="preserve"> </w:t>
            </w:r>
            <w:r w:rsidRPr="005606E2">
              <w:rPr>
                <w:szCs w:val="24"/>
                <w:lang w:val="en-US"/>
              </w:rPr>
              <w:t>or</w:t>
            </w:r>
            <w:r w:rsidRPr="005606E2">
              <w:rPr>
                <w:spacing w:val="-5"/>
                <w:szCs w:val="24"/>
                <w:lang w:val="en-US"/>
              </w:rPr>
              <w:t xml:space="preserve"> </w:t>
            </w:r>
            <w:r w:rsidRPr="005606E2">
              <w:rPr>
                <w:szCs w:val="24"/>
                <w:lang w:val="en-US"/>
              </w:rPr>
              <w:t>temperate</w:t>
            </w:r>
            <w:r w:rsidRPr="005606E2">
              <w:rPr>
                <w:spacing w:val="-4"/>
                <w:szCs w:val="24"/>
                <w:lang w:val="en-US"/>
              </w:rPr>
              <w:t xml:space="preserve"> </w:t>
            </w:r>
            <w:r w:rsidRPr="005606E2">
              <w:rPr>
                <w:spacing w:val="-2"/>
                <w:szCs w:val="24"/>
                <w:lang w:val="en-US"/>
              </w:rPr>
              <w:t>regions</w:t>
            </w:r>
          </w:p>
        </w:tc>
      </w:tr>
      <w:tr w:rsidR="00A50A1A" w:rsidRPr="005606E2" w:rsidTr="00924A60">
        <w:trPr>
          <w:trHeight w:val="642"/>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lastRenderedPageBreak/>
              <w:t>layer</w:t>
            </w:r>
            <w:r w:rsidRPr="005606E2">
              <w:rPr>
                <w:b/>
                <w:spacing w:val="-2"/>
                <w:szCs w:val="24"/>
                <w:lang w:val="en-US"/>
              </w:rPr>
              <w:t xml:space="preserve"> thickness</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the</w:t>
            </w:r>
            <w:r w:rsidRPr="005606E2">
              <w:rPr>
                <w:spacing w:val="6"/>
                <w:szCs w:val="24"/>
                <w:lang w:val="en-US"/>
              </w:rPr>
              <w:t xml:space="preserve"> </w:t>
            </w:r>
            <w:r w:rsidRPr="005606E2">
              <w:rPr>
                <w:szCs w:val="24"/>
                <w:lang w:val="en-US"/>
              </w:rPr>
              <w:t>shortest</w:t>
            </w:r>
            <w:r w:rsidRPr="005606E2">
              <w:rPr>
                <w:spacing w:val="11"/>
                <w:szCs w:val="24"/>
                <w:lang w:val="en-US"/>
              </w:rPr>
              <w:t xml:space="preserve"> </w:t>
            </w:r>
            <w:r w:rsidRPr="005606E2">
              <w:rPr>
                <w:szCs w:val="24"/>
                <w:lang w:val="en-US"/>
              </w:rPr>
              <w:t>perpendicular</w:t>
            </w:r>
            <w:r w:rsidRPr="005606E2">
              <w:rPr>
                <w:spacing w:val="7"/>
                <w:szCs w:val="24"/>
                <w:lang w:val="en-US"/>
              </w:rPr>
              <w:t xml:space="preserve"> </w:t>
            </w:r>
            <w:r w:rsidRPr="005606E2">
              <w:rPr>
                <w:szCs w:val="24"/>
                <w:lang w:val="en-US"/>
              </w:rPr>
              <w:t>distance</w:t>
            </w:r>
            <w:r w:rsidRPr="005606E2">
              <w:rPr>
                <w:spacing w:val="10"/>
                <w:szCs w:val="24"/>
                <w:lang w:val="en-US"/>
              </w:rPr>
              <w:t xml:space="preserve"> </w:t>
            </w:r>
            <w:r w:rsidRPr="005606E2">
              <w:rPr>
                <w:spacing w:val="-2"/>
                <w:szCs w:val="24"/>
                <w:lang w:val="en-US"/>
              </w:rPr>
              <w:t>between</w:t>
            </w:r>
            <w:r w:rsidR="007406E2">
              <w:rPr>
                <w:szCs w:val="24"/>
                <w:lang w:val="en-US"/>
              </w:rPr>
              <w:t xml:space="preserve"> </w:t>
            </w:r>
            <w:r w:rsidRPr="005606E2">
              <w:rPr>
                <w:szCs w:val="24"/>
                <w:lang w:val="en-US"/>
              </w:rPr>
              <w:t>a</w:t>
            </w:r>
            <w:r w:rsidRPr="005606E2">
              <w:rPr>
                <w:spacing w:val="-4"/>
                <w:szCs w:val="24"/>
                <w:lang w:val="en-US"/>
              </w:rPr>
              <w:t xml:space="preserve"> </w:t>
            </w:r>
            <w:r w:rsidRPr="005606E2">
              <w:rPr>
                <w:szCs w:val="24"/>
                <w:lang w:val="en-US"/>
              </w:rPr>
              <w:t>roof</w:t>
            </w:r>
            <w:r w:rsidRPr="005606E2">
              <w:rPr>
                <w:spacing w:val="-2"/>
                <w:szCs w:val="24"/>
                <w:lang w:val="en-US"/>
              </w:rPr>
              <w:t xml:space="preserve"> </w:t>
            </w:r>
            <w:r w:rsidRPr="005606E2">
              <w:rPr>
                <w:szCs w:val="24"/>
                <w:lang w:val="en-US"/>
              </w:rPr>
              <w:t>and a</w:t>
            </w:r>
            <w:r w:rsidRPr="005606E2">
              <w:rPr>
                <w:spacing w:val="-3"/>
                <w:szCs w:val="24"/>
                <w:lang w:val="en-US"/>
              </w:rPr>
              <w:t xml:space="preserve"> </w:t>
            </w:r>
            <w:r w:rsidRPr="005606E2">
              <w:rPr>
                <w:szCs w:val="24"/>
                <w:lang w:val="en-US"/>
              </w:rPr>
              <w:t>foot of</w:t>
            </w:r>
            <w:r w:rsidRPr="005606E2">
              <w:rPr>
                <w:spacing w:val="-2"/>
                <w:szCs w:val="24"/>
                <w:lang w:val="en-US"/>
              </w:rPr>
              <w:t xml:space="preserve"> </w:t>
            </w:r>
            <w:r w:rsidRPr="005606E2">
              <w:rPr>
                <w:szCs w:val="24"/>
                <w:lang w:val="en-US"/>
              </w:rPr>
              <w:t>a</w:t>
            </w:r>
            <w:r w:rsidRPr="005606E2">
              <w:rPr>
                <w:spacing w:val="-2"/>
                <w:szCs w:val="24"/>
                <w:lang w:val="en-US"/>
              </w:rPr>
              <w:t xml:space="preserve"> layer</w:t>
            </w:r>
          </w:p>
        </w:tc>
      </w:tr>
      <w:tr w:rsidR="00A50A1A" w:rsidRPr="005606E2" w:rsidTr="00924A60">
        <w:trPr>
          <w:trHeight w:val="321"/>
        </w:trPr>
        <w:tc>
          <w:tcPr>
            <w:tcW w:w="1654"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layering</w:t>
            </w:r>
          </w:p>
        </w:tc>
        <w:tc>
          <w:tcPr>
            <w:tcW w:w="3346" w:type="pct"/>
            <w:gridSpan w:val="2"/>
          </w:tcPr>
          <w:p w:rsidR="007E3DDD" w:rsidRPr="005606E2" w:rsidRDefault="007E3DDD" w:rsidP="0044676B">
            <w:pPr>
              <w:pStyle w:val="TableParagraph"/>
              <w:ind w:left="170" w:right="170" w:firstLine="170"/>
              <w:rPr>
                <w:szCs w:val="24"/>
                <w:lang w:val="en-US"/>
              </w:rPr>
            </w:pPr>
            <w:r w:rsidRPr="005606E2">
              <w:rPr>
                <w:spacing w:val="-2"/>
                <w:szCs w:val="24"/>
                <w:lang w:val="en-US"/>
              </w:rPr>
              <w:t>internal</w:t>
            </w:r>
            <w:r w:rsidR="007406E2">
              <w:rPr>
                <w:szCs w:val="24"/>
                <w:lang w:val="en-US"/>
              </w:rPr>
              <w:t xml:space="preserve"> </w:t>
            </w:r>
            <w:r w:rsidRPr="005606E2">
              <w:rPr>
                <w:spacing w:val="-2"/>
                <w:szCs w:val="24"/>
                <w:lang w:val="en-US"/>
              </w:rPr>
              <w:t>texture</w:t>
            </w:r>
            <w:r w:rsidR="007406E2">
              <w:rPr>
                <w:szCs w:val="24"/>
                <w:lang w:val="en-US"/>
              </w:rPr>
              <w:t xml:space="preserve"> </w:t>
            </w:r>
            <w:r w:rsidRPr="005606E2">
              <w:rPr>
                <w:spacing w:val="-2"/>
                <w:szCs w:val="24"/>
                <w:lang w:val="en-US"/>
              </w:rPr>
              <w:t>(structure)</w:t>
            </w:r>
            <w:r w:rsidR="007406E2">
              <w:rPr>
                <w:szCs w:val="24"/>
                <w:lang w:val="en-US"/>
              </w:rPr>
              <w:t xml:space="preserve"> </w:t>
            </w:r>
            <w:r w:rsidRPr="005606E2">
              <w:rPr>
                <w:spacing w:val="-5"/>
                <w:szCs w:val="24"/>
                <w:lang w:val="en-US"/>
              </w:rPr>
              <w:t>of</w:t>
            </w:r>
            <w:r w:rsidR="007406E2">
              <w:rPr>
                <w:szCs w:val="24"/>
                <w:lang w:val="en-US"/>
              </w:rPr>
              <w:t xml:space="preserve"> </w:t>
            </w:r>
            <w:r w:rsidRPr="005606E2">
              <w:rPr>
                <w:spacing w:val="-10"/>
                <w:szCs w:val="24"/>
                <w:lang w:val="en-US"/>
              </w:rPr>
              <w:t>a</w:t>
            </w:r>
            <w:r w:rsidR="007406E2">
              <w:rPr>
                <w:szCs w:val="24"/>
                <w:lang w:val="en-US"/>
              </w:rPr>
              <w:t xml:space="preserve"> </w:t>
            </w:r>
            <w:r w:rsidRPr="005606E2">
              <w:rPr>
                <w:spacing w:val="-2"/>
                <w:szCs w:val="24"/>
                <w:lang w:val="en-US"/>
              </w:rPr>
              <w:t>layer,</w:t>
            </w:r>
          </w:p>
        </w:tc>
      </w:tr>
      <w:tr w:rsidR="007E3DDD" w:rsidRPr="005606E2" w:rsidTr="00924A60">
        <w:trPr>
          <w:trHeight w:val="645"/>
        </w:trPr>
        <w:tc>
          <w:tcPr>
            <w:tcW w:w="1654" w:type="pct"/>
            <w:tcBorders>
              <w:top w:val="nil"/>
            </w:tcBorders>
          </w:tcPr>
          <w:p w:rsidR="007E3DDD" w:rsidRPr="005606E2" w:rsidRDefault="007E3DDD" w:rsidP="0044676B">
            <w:pPr>
              <w:pStyle w:val="TableParagraph"/>
              <w:ind w:left="170" w:right="170" w:firstLine="170"/>
              <w:rPr>
                <w:szCs w:val="24"/>
                <w:lang w:val="en-US"/>
              </w:rPr>
            </w:pPr>
          </w:p>
        </w:tc>
        <w:tc>
          <w:tcPr>
            <w:tcW w:w="3346" w:type="pct"/>
            <w:gridSpan w:val="2"/>
            <w:tcBorders>
              <w:top w:val="nil"/>
            </w:tcBorders>
          </w:tcPr>
          <w:p w:rsidR="007E3DDD" w:rsidRPr="005606E2" w:rsidRDefault="007E3DDD" w:rsidP="0044676B">
            <w:pPr>
              <w:pStyle w:val="TableParagraph"/>
              <w:ind w:left="170" w:right="170" w:firstLine="170"/>
              <w:rPr>
                <w:szCs w:val="24"/>
                <w:lang w:val="en-US"/>
              </w:rPr>
            </w:pPr>
            <w:r w:rsidRPr="005606E2">
              <w:rPr>
                <w:szCs w:val="24"/>
                <w:lang w:val="en-US"/>
              </w:rPr>
              <w:t>reflected</w:t>
            </w:r>
            <w:r w:rsidRPr="005606E2">
              <w:rPr>
                <w:spacing w:val="-11"/>
                <w:szCs w:val="24"/>
                <w:lang w:val="en-US"/>
              </w:rPr>
              <w:t xml:space="preserve"> </w:t>
            </w:r>
            <w:r w:rsidRPr="005606E2">
              <w:rPr>
                <w:szCs w:val="24"/>
                <w:lang w:val="en-US"/>
              </w:rPr>
              <w:t>in</w:t>
            </w:r>
            <w:r w:rsidRPr="005606E2">
              <w:rPr>
                <w:spacing w:val="-9"/>
                <w:szCs w:val="24"/>
                <w:lang w:val="en-US"/>
              </w:rPr>
              <w:t xml:space="preserve"> </w:t>
            </w:r>
            <w:r w:rsidRPr="005606E2">
              <w:rPr>
                <w:szCs w:val="24"/>
                <w:lang w:val="en-US"/>
              </w:rPr>
              <w:t>alternation</w:t>
            </w:r>
            <w:r w:rsidRPr="005606E2">
              <w:rPr>
                <w:spacing w:val="-9"/>
                <w:szCs w:val="24"/>
                <w:lang w:val="en-US"/>
              </w:rPr>
              <w:t xml:space="preserve"> </w:t>
            </w:r>
            <w:r w:rsidRPr="005606E2">
              <w:rPr>
                <w:szCs w:val="24"/>
                <w:lang w:val="en-US"/>
              </w:rPr>
              <w:t>of</w:t>
            </w:r>
            <w:r w:rsidRPr="005606E2">
              <w:rPr>
                <w:spacing w:val="-11"/>
                <w:szCs w:val="24"/>
                <w:lang w:val="en-US"/>
              </w:rPr>
              <w:t xml:space="preserve"> </w:t>
            </w:r>
            <w:r w:rsidRPr="005606E2">
              <w:rPr>
                <w:szCs w:val="24"/>
                <w:lang w:val="en-US"/>
              </w:rPr>
              <w:t>thin</w:t>
            </w:r>
            <w:r w:rsidRPr="005606E2">
              <w:rPr>
                <w:spacing w:val="-11"/>
                <w:szCs w:val="24"/>
                <w:lang w:val="en-US"/>
              </w:rPr>
              <w:t xml:space="preserve"> </w:t>
            </w:r>
            <w:r w:rsidRPr="005606E2">
              <w:rPr>
                <w:szCs w:val="24"/>
                <w:lang w:val="en-US"/>
              </w:rPr>
              <w:t>layers</w:t>
            </w:r>
            <w:r w:rsidRPr="005606E2">
              <w:rPr>
                <w:spacing w:val="-9"/>
                <w:szCs w:val="24"/>
                <w:lang w:val="en-US"/>
              </w:rPr>
              <w:t xml:space="preserve"> </w:t>
            </w:r>
            <w:r w:rsidRPr="005606E2">
              <w:rPr>
                <w:szCs w:val="24"/>
                <w:lang w:val="en-US"/>
              </w:rPr>
              <w:t>(from</w:t>
            </w:r>
            <w:r w:rsidRPr="005606E2">
              <w:rPr>
                <w:spacing w:val="-13"/>
                <w:szCs w:val="24"/>
                <w:lang w:val="en-US"/>
              </w:rPr>
              <w:t xml:space="preserve"> </w:t>
            </w:r>
            <w:r w:rsidRPr="005606E2">
              <w:rPr>
                <w:spacing w:val="-10"/>
                <w:szCs w:val="24"/>
                <w:lang w:val="en-US"/>
              </w:rPr>
              <w:t>a</w:t>
            </w:r>
            <w:r w:rsidR="007406E2">
              <w:rPr>
                <w:szCs w:val="24"/>
                <w:lang w:val="en-US"/>
              </w:rPr>
              <w:t xml:space="preserve"> </w:t>
            </w:r>
            <w:r w:rsidRPr="005606E2">
              <w:rPr>
                <w:szCs w:val="24"/>
                <w:lang w:val="en-US"/>
              </w:rPr>
              <w:t>fraction</w:t>
            </w:r>
            <w:r w:rsidRPr="005606E2">
              <w:rPr>
                <w:spacing w:val="-6"/>
                <w:szCs w:val="24"/>
                <w:lang w:val="en-US"/>
              </w:rPr>
              <w:t xml:space="preserve"> </w:t>
            </w:r>
            <w:r w:rsidRPr="005606E2">
              <w:rPr>
                <w:szCs w:val="24"/>
                <w:lang w:val="en-US"/>
              </w:rPr>
              <w:t>of</w:t>
            </w:r>
            <w:r w:rsidRPr="005606E2">
              <w:rPr>
                <w:spacing w:val="-1"/>
                <w:szCs w:val="24"/>
                <w:lang w:val="en-US"/>
              </w:rPr>
              <w:t xml:space="preserve"> </w:t>
            </w:r>
            <w:r w:rsidRPr="005606E2">
              <w:rPr>
                <w:szCs w:val="24"/>
                <w:lang w:val="en-US"/>
              </w:rPr>
              <w:t>mm</w:t>
            </w:r>
            <w:r w:rsidRPr="005606E2">
              <w:rPr>
                <w:spacing w:val="-4"/>
                <w:szCs w:val="24"/>
                <w:lang w:val="en-US"/>
              </w:rPr>
              <w:t xml:space="preserve"> </w:t>
            </w:r>
            <w:r w:rsidRPr="005606E2">
              <w:rPr>
                <w:szCs w:val="24"/>
                <w:lang w:val="en-US"/>
              </w:rPr>
              <w:t>to a</w:t>
            </w:r>
            <w:r w:rsidRPr="005606E2">
              <w:rPr>
                <w:spacing w:val="-2"/>
                <w:szCs w:val="24"/>
                <w:lang w:val="en-US"/>
              </w:rPr>
              <w:t xml:space="preserve"> </w:t>
            </w:r>
            <w:r w:rsidRPr="005606E2">
              <w:rPr>
                <w:szCs w:val="24"/>
                <w:lang w:val="en-US"/>
              </w:rPr>
              <w:t>few</w:t>
            </w:r>
            <w:r w:rsidRPr="005606E2">
              <w:rPr>
                <w:spacing w:val="-2"/>
                <w:szCs w:val="24"/>
                <w:lang w:val="en-US"/>
              </w:rPr>
              <w:t xml:space="preserve"> </w:t>
            </w:r>
            <w:r w:rsidRPr="005606E2">
              <w:rPr>
                <w:spacing w:val="-5"/>
                <w:szCs w:val="24"/>
                <w:lang w:val="en-US"/>
              </w:rPr>
              <w:t>cm)</w:t>
            </w:r>
          </w:p>
        </w:tc>
      </w:tr>
      <w:tr w:rsidR="007E3DDD" w:rsidRPr="005606E2" w:rsidTr="0028368F">
        <w:trPr>
          <w:trHeight w:val="904"/>
        </w:trPr>
        <w:tc>
          <w:tcPr>
            <w:tcW w:w="1654" w:type="pct"/>
          </w:tcPr>
          <w:p w:rsidR="007E3DDD" w:rsidRPr="005606E2" w:rsidRDefault="007E3DDD" w:rsidP="0044676B">
            <w:pPr>
              <w:pStyle w:val="TableParagraph"/>
              <w:ind w:left="170" w:right="170" w:firstLine="170"/>
              <w:rPr>
                <w:b/>
                <w:szCs w:val="24"/>
                <w:lang w:val="en-US"/>
              </w:rPr>
            </w:pPr>
            <w:r w:rsidRPr="005606E2">
              <w:rPr>
                <w:b/>
                <w:spacing w:val="-4"/>
                <w:szCs w:val="24"/>
                <w:lang w:val="en-US"/>
              </w:rPr>
              <w:t>lava</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fluid magma that flows onto the Earth ’s surface from a volcano or fissure. Also, the rock</w:t>
            </w:r>
            <w:r w:rsidRPr="005606E2">
              <w:rPr>
                <w:spacing w:val="48"/>
                <w:szCs w:val="24"/>
                <w:lang w:val="en-US"/>
              </w:rPr>
              <w:t xml:space="preserve"> </w:t>
            </w:r>
            <w:r w:rsidRPr="005606E2">
              <w:rPr>
                <w:szCs w:val="24"/>
                <w:lang w:val="en-US"/>
              </w:rPr>
              <w:t>formed</w:t>
            </w:r>
            <w:r w:rsidRPr="005606E2">
              <w:rPr>
                <w:spacing w:val="49"/>
                <w:szCs w:val="24"/>
                <w:lang w:val="en-US"/>
              </w:rPr>
              <w:t xml:space="preserve"> </w:t>
            </w:r>
            <w:r w:rsidRPr="005606E2">
              <w:rPr>
                <w:szCs w:val="24"/>
                <w:lang w:val="en-US"/>
              </w:rPr>
              <w:t>by</w:t>
            </w:r>
            <w:r w:rsidRPr="005606E2">
              <w:rPr>
                <w:spacing w:val="44"/>
                <w:szCs w:val="24"/>
                <w:lang w:val="en-US"/>
              </w:rPr>
              <w:t xml:space="preserve"> </w:t>
            </w:r>
            <w:r w:rsidRPr="005606E2">
              <w:rPr>
                <w:szCs w:val="24"/>
                <w:lang w:val="en-US"/>
              </w:rPr>
              <w:t>solidification</w:t>
            </w:r>
            <w:r w:rsidRPr="005606E2">
              <w:rPr>
                <w:spacing w:val="46"/>
                <w:szCs w:val="24"/>
                <w:lang w:val="en-US"/>
              </w:rPr>
              <w:t xml:space="preserve"> </w:t>
            </w:r>
            <w:r w:rsidRPr="005606E2">
              <w:rPr>
                <w:szCs w:val="24"/>
                <w:lang w:val="en-US"/>
              </w:rPr>
              <w:t>of</w:t>
            </w:r>
            <w:r w:rsidRPr="005606E2">
              <w:rPr>
                <w:spacing w:val="45"/>
                <w:szCs w:val="24"/>
                <w:lang w:val="en-US"/>
              </w:rPr>
              <w:t xml:space="preserve"> </w:t>
            </w:r>
            <w:r w:rsidRPr="005606E2">
              <w:rPr>
                <w:szCs w:val="24"/>
                <w:lang w:val="en-US"/>
              </w:rPr>
              <w:t>the</w:t>
            </w:r>
            <w:r w:rsidRPr="005606E2">
              <w:rPr>
                <w:spacing w:val="46"/>
                <w:szCs w:val="24"/>
                <w:lang w:val="en-US"/>
              </w:rPr>
              <w:t xml:space="preserve"> </w:t>
            </w:r>
            <w:r w:rsidRPr="005606E2">
              <w:rPr>
                <w:spacing w:val="-4"/>
                <w:szCs w:val="24"/>
                <w:lang w:val="en-US"/>
              </w:rPr>
              <w:t>same</w:t>
            </w:r>
            <w:r w:rsidR="007406E2">
              <w:rPr>
                <w:szCs w:val="24"/>
                <w:lang w:val="en-US"/>
              </w:rPr>
              <w:t xml:space="preserve"> </w:t>
            </w:r>
            <w:r w:rsidRPr="005606E2">
              <w:rPr>
                <w:spacing w:val="-2"/>
                <w:szCs w:val="24"/>
                <w:lang w:val="en-US"/>
              </w:rPr>
              <w:t>material</w:t>
            </w:r>
          </w:p>
        </w:tc>
      </w:tr>
      <w:tr w:rsidR="007E3DDD" w:rsidRPr="005606E2" w:rsidTr="003E2B65">
        <w:trPr>
          <w:trHeight w:val="974"/>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lava</w:t>
            </w:r>
            <w:r w:rsidRPr="005606E2">
              <w:rPr>
                <w:b/>
                <w:spacing w:val="-3"/>
                <w:szCs w:val="24"/>
                <w:lang w:val="en-US"/>
              </w:rPr>
              <w:t xml:space="preserve"> </w:t>
            </w:r>
            <w:r w:rsidRPr="005606E2">
              <w:rPr>
                <w:b/>
                <w:spacing w:val="-2"/>
                <w:szCs w:val="24"/>
                <w:lang w:val="en-US"/>
              </w:rPr>
              <w:t>plateau</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 sequence of horizontal basalt lava flows that were extruded rapidly to cover a large region</w:t>
            </w:r>
            <w:r w:rsidRPr="005606E2">
              <w:rPr>
                <w:spacing w:val="63"/>
                <w:szCs w:val="24"/>
                <w:lang w:val="en-US"/>
              </w:rPr>
              <w:t xml:space="preserve"> </w:t>
            </w:r>
            <w:r w:rsidRPr="005606E2">
              <w:rPr>
                <w:szCs w:val="24"/>
                <w:lang w:val="en-US"/>
              </w:rPr>
              <w:t>of</w:t>
            </w:r>
            <w:r w:rsidRPr="005606E2">
              <w:rPr>
                <w:spacing w:val="65"/>
                <w:szCs w:val="24"/>
                <w:lang w:val="en-US"/>
              </w:rPr>
              <w:t xml:space="preserve"> </w:t>
            </w:r>
            <w:r w:rsidRPr="005606E2">
              <w:rPr>
                <w:szCs w:val="24"/>
                <w:lang w:val="en-US"/>
              </w:rPr>
              <w:t>the</w:t>
            </w:r>
            <w:r w:rsidRPr="005606E2">
              <w:rPr>
                <w:spacing w:val="65"/>
                <w:szCs w:val="24"/>
                <w:lang w:val="en-US"/>
              </w:rPr>
              <w:t xml:space="preserve"> </w:t>
            </w:r>
            <w:r w:rsidRPr="005606E2">
              <w:rPr>
                <w:szCs w:val="24"/>
                <w:lang w:val="en-US"/>
              </w:rPr>
              <w:t>Earth’s</w:t>
            </w:r>
            <w:r w:rsidRPr="005606E2">
              <w:rPr>
                <w:spacing w:val="65"/>
                <w:szCs w:val="24"/>
                <w:lang w:val="en-US"/>
              </w:rPr>
              <w:t xml:space="preserve"> </w:t>
            </w:r>
            <w:r w:rsidRPr="005606E2">
              <w:rPr>
                <w:szCs w:val="24"/>
                <w:lang w:val="en-US"/>
              </w:rPr>
              <w:t>surface,</w:t>
            </w:r>
            <w:r w:rsidRPr="005606E2">
              <w:rPr>
                <w:spacing w:val="68"/>
                <w:szCs w:val="24"/>
                <w:lang w:val="en-US"/>
              </w:rPr>
              <w:t xml:space="preserve"> </w:t>
            </w:r>
            <w:r w:rsidRPr="005606E2">
              <w:rPr>
                <w:i/>
                <w:szCs w:val="24"/>
                <w:lang w:val="en-US"/>
              </w:rPr>
              <w:t>(syn</w:t>
            </w:r>
            <w:r w:rsidRPr="005606E2">
              <w:rPr>
                <w:szCs w:val="24"/>
                <w:lang w:val="en-US"/>
              </w:rPr>
              <w:t>:</w:t>
            </w:r>
            <w:r w:rsidRPr="005606E2">
              <w:rPr>
                <w:spacing w:val="66"/>
                <w:szCs w:val="24"/>
                <w:lang w:val="en-US"/>
              </w:rPr>
              <w:t xml:space="preserve"> </w:t>
            </w:r>
            <w:r w:rsidRPr="005606E2">
              <w:rPr>
                <w:spacing w:val="-4"/>
                <w:szCs w:val="24"/>
                <w:lang w:val="en-US"/>
              </w:rPr>
              <w:t>flood</w:t>
            </w:r>
            <w:r w:rsidR="007406E2">
              <w:rPr>
                <w:szCs w:val="24"/>
                <w:lang w:val="en-US"/>
              </w:rPr>
              <w:t xml:space="preserve"> </w:t>
            </w:r>
            <w:r w:rsidRPr="005606E2">
              <w:rPr>
                <w:szCs w:val="24"/>
                <w:lang w:val="en-US"/>
              </w:rPr>
              <w:t>basalt,</w:t>
            </w:r>
            <w:r w:rsidRPr="005606E2">
              <w:rPr>
                <w:spacing w:val="-7"/>
                <w:szCs w:val="24"/>
                <w:lang w:val="en-US"/>
              </w:rPr>
              <w:t xml:space="preserve"> </w:t>
            </w:r>
            <w:r w:rsidRPr="005606E2">
              <w:rPr>
                <w:szCs w:val="24"/>
                <w:lang w:val="en-US"/>
              </w:rPr>
              <w:t>basalt</w:t>
            </w:r>
            <w:r w:rsidRPr="005606E2">
              <w:rPr>
                <w:spacing w:val="-7"/>
                <w:szCs w:val="24"/>
                <w:lang w:val="en-US"/>
              </w:rPr>
              <w:t xml:space="preserve"> </w:t>
            </w:r>
            <w:r w:rsidRPr="005606E2">
              <w:rPr>
                <w:spacing w:val="-2"/>
                <w:szCs w:val="24"/>
                <w:lang w:val="en-US"/>
              </w:rPr>
              <w:t>plateau)</w:t>
            </w:r>
          </w:p>
        </w:tc>
      </w:tr>
      <w:tr w:rsidR="007E3DDD" w:rsidRPr="005606E2" w:rsidTr="003E2B65">
        <w:trPr>
          <w:trHeight w:val="691"/>
        </w:trPr>
        <w:tc>
          <w:tcPr>
            <w:tcW w:w="1654"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leaching</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the</w:t>
            </w:r>
            <w:r w:rsidRPr="005606E2">
              <w:rPr>
                <w:spacing w:val="-6"/>
                <w:szCs w:val="24"/>
                <w:lang w:val="en-US"/>
              </w:rPr>
              <w:t xml:space="preserve"> </w:t>
            </w:r>
            <w:r w:rsidRPr="005606E2">
              <w:rPr>
                <w:szCs w:val="24"/>
                <w:lang w:val="en-US"/>
              </w:rPr>
              <w:t>dissolution</w:t>
            </w:r>
            <w:r w:rsidRPr="005606E2">
              <w:rPr>
                <w:spacing w:val="-3"/>
                <w:szCs w:val="24"/>
                <w:lang w:val="en-US"/>
              </w:rPr>
              <w:t xml:space="preserve"> </w:t>
            </w:r>
            <w:r w:rsidRPr="005606E2">
              <w:rPr>
                <w:szCs w:val="24"/>
                <w:lang w:val="en-US"/>
              </w:rPr>
              <w:t>and</w:t>
            </w:r>
            <w:r w:rsidRPr="005606E2">
              <w:rPr>
                <w:spacing w:val="-4"/>
                <w:szCs w:val="24"/>
                <w:lang w:val="en-US"/>
              </w:rPr>
              <w:t xml:space="preserve"> </w:t>
            </w:r>
            <w:r w:rsidRPr="005606E2">
              <w:rPr>
                <w:szCs w:val="24"/>
                <w:lang w:val="en-US"/>
              </w:rPr>
              <w:t>downward</w:t>
            </w:r>
            <w:r w:rsidRPr="005606E2">
              <w:rPr>
                <w:spacing w:val="-3"/>
                <w:szCs w:val="24"/>
                <w:lang w:val="en-US"/>
              </w:rPr>
              <w:t xml:space="preserve"> </w:t>
            </w:r>
            <w:r w:rsidRPr="005606E2">
              <w:rPr>
                <w:szCs w:val="24"/>
                <w:lang w:val="en-US"/>
              </w:rPr>
              <w:t>movement</w:t>
            </w:r>
            <w:r w:rsidRPr="005606E2">
              <w:rPr>
                <w:spacing w:val="-2"/>
                <w:szCs w:val="24"/>
                <w:lang w:val="en-US"/>
              </w:rPr>
              <w:t xml:space="preserve"> </w:t>
            </w:r>
            <w:r w:rsidRPr="005606E2">
              <w:rPr>
                <w:spacing w:val="-5"/>
                <w:szCs w:val="24"/>
                <w:lang w:val="en-US"/>
              </w:rPr>
              <w:t>of</w:t>
            </w:r>
            <w:r w:rsidR="007406E2">
              <w:rPr>
                <w:szCs w:val="24"/>
                <w:lang w:val="en-US"/>
              </w:rPr>
              <w:t xml:space="preserve"> </w:t>
            </w:r>
            <w:r w:rsidRPr="005606E2">
              <w:rPr>
                <w:szCs w:val="24"/>
                <w:lang w:val="en-US"/>
              </w:rPr>
              <w:t>soluble</w:t>
            </w:r>
            <w:r w:rsidRPr="005606E2">
              <w:rPr>
                <w:spacing w:val="40"/>
                <w:szCs w:val="24"/>
                <w:lang w:val="en-US"/>
              </w:rPr>
              <w:t xml:space="preserve"> </w:t>
            </w:r>
            <w:r w:rsidRPr="005606E2">
              <w:rPr>
                <w:szCs w:val="24"/>
                <w:lang w:val="en-US"/>
              </w:rPr>
              <w:t>components</w:t>
            </w:r>
            <w:r w:rsidRPr="005606E2">
              <w:rPr>
                <w:spacing w:val="40"/>
                <w:szCs w:val="24"/>
                <w:lang w:val="en-US"/>
              </w:rPr>
              <w:t xml:space="preserve"> </w:t>
            </w:r>
            <w:r w:rsidRPr="005606E2">
              <w:rPr>
                <w:szCs w:val="24"/>
                <w:lang w:val="en-US"/>
              </w:rPr>
              <w:t>of</w:t>
            </w:r>
            <w:r w:rsidRPr="005606E2">
              <w:rPr>
                <w:spacing w:val="40"/>
                <w:szCs w:val="24"/>
                <w:lang w:val="en-US"/>
              </w:rPr>
              <w:t xml:space="preserve"> </w:t>
            </w:r>
            <w:r w:rsidRPr="005606E2">
              <w:rPr>
                <w:szCs w:val="24"/>
                <w:lang w:val="en-US"/>
              </w:rPr>
              <w:t>rock</w:t>
            </w:r>
            <w:r w:rsidRPr="005606E2">
              <w:rPr>
                <w:spacing w:val="40"/>
                <w:szCs w:val="24"/>
                <w:lang w:val="en-US"/>
              </w:rPr>
              <w:t xml:space="preserve"> </w:t>
            </w:r>
            <w:r w:rsidRPr="005606E2">
              <w:rPr>
                <w:szCs w:val="24"/>
                <w:lang w:val="en-US"/>
              </w:rPr>
              <w:t>and</w:t>
            </w:r>
            <w:r w:rsidRPr="005606E2">
              <w:rPr>
                <w:spacing w:val="40"/>
                <w:szCs w:val="24"/>
                <w:lang w:val="en-US"/>
              </w:rPr>
              <w:t xml:space="preserve"> </w:t>
            </w:r>
            <w:r w:rsidRPr="005606E2">
              <w:rPr>
                <w:szCs w:val="24"/>
                <w:lang w:val="en-US"/>
              </w:rPr>
              <w:t>soil</w:t>
            </w:r>
            <w:r w:rsidRPr="005606E2">
              <w:rPr>
                <w:spacing w:val="40"/>
                <w:szCs w:val="24"/>
                <w:lang w:val="en-US"/>
              </w:rPr>
              <w:t xml:space="preserve"> </w:t>
            </w:r>
            <w:r w:rsidRPr="005606E2">
              <w:rPr>
                <w:szCs w:val="24"/>
                <w:lang w:val="en-US"/>
              </w:rPr>
              <w:t>by</w:t>
            </w:r>
            <w:r w:rsidRPr="005606E2">
              <w:rPr>
                <w:spacing w:val="80"/>
                <w:szCs w:val="24"/>
                <w:lang w:val="en-US"/>
              </w:rPr>
              <w:t xml:space="preserve"> </w:t>
            </w:r>
            <w:r w:rsidRPr="005606E2">
              <w:rPr>
                <w:szCs w:val="24"/>
                <w:lang w:val="en-US"/>
              </w:rPr>
              <w:t>percolating water</w:t>
            </w:r>
          </w:p>
        </w:tc>
      </w:tr>
      <w:tr w:rsidR="007E3DDD" w:rsidRPr="005606E2" w:rsidTr="00924A60">
        <w:trPr>
          <w:trHeight w:val="321"/>
        </w:trPr>
        <w:tc>
          <w:tcPr>
            <w:tcW w:w="1654" w:type="pct"/>
          </w:tcPr>
          <w:p w:rsidR="007E3DDD" w:rsidRPr="005606E2" w:rsidRDefault="007E3DDD" w:rsidP="0044676B">
            <w:pPr>
              <w:pStyle w:val="TableParagraph"/>
              <w:ind w:left="170" w:right="170" w:firstLine="170"/>
              <w:rPr>
                <w:b/>
                <w:szCs w:val="24"/>
                <w:lang w:val="en-US"/>
              </w:rPr>
            </w:pPr>
            <w:r w:rsidRPr="005606E2">
              <w:rPr>
                <w:b/>
                <w:spacing w:val="-4"/>
                <w:szCs w:val="24"/>
                <w:lang w:val="en-US"/>
              </w:rPr>
              <w:t>limb</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the</w:t>
            </w:r>
            <w:r w:rsidRPr="005606E2">
              <w:rPr>
                <w:spacing w:val="-5"/>
                <w:szCs w:val="24"/>
                <w:lang w:val="en-US"/>
              </w:rPr>
              <w:t xml:space="preserve"> </w:t>
            </w:r>
            <w:r w:rsidRPr="005606E2">
              <w:rPr>
                <w:szCs w:val="24"/>
                <w:lang w:val="en-US"/>
              </w:rPr>
              <w:t>side</w:t>
            </w:r>
            <w:r w:rsidRPr="005606E2">
              <w:rPr>
                <w:spacing w:val="-4"/>
                <w:szCs w:val="24"/>
                <w:lang w:val="en-US"/>
              </w:rPr>
              <w:t xml:space="preserve"> </w:t>
            </w:r>
            <w:r w:rsidRPr="005606E2">
              <w:rPr>
                <w:szCs w:val="24"/>
                <w:lang w:val="en-US"/>
              </w:rPr>
              <w:t>of</w:t>
            </w:r>
            <w:r w:rsidRPr="005606E2">
              <w:rPr>
                <w:spacing w:val="-2"/>
                <w:szCs w:val="24"/>
                <w:lang w:val="en-US"/>
              </w:rPr>
              <w:t xml:space="preserve"> </w:t>
            </w:r>
            <w:r w:rsidRPr="005606E2">
              <w:rPr>
                <w:szCs w:val="24"/>
                <w:lang w:val="en-US"/>
              </w:rPr>
              <w:t>a</w:t>
            </w:r>
            <w:r w:rsidRPr="005606E2">
              <w:rPr>
                <w:spacing w:val="-2"/>
                <w:szCs w:val="24"/>
                <w:lang w:val="en-US"/>
              </w:rPr>
              <w:t xml:space="preserve"> </w:t>
            </w:r>
            <w:r w:rsidRPr="005606E2">
              <w:rPr>
                <w:szCs w:val="24"/>
                <w:lang w:val="en-US"/>
              </w:rPr>
              <w:t>fold</w:t>
            </w:r>
            <w:r w:rsidRPr="005606E2">
              <w:rPr>
                <w:spacing w:val="-1"/>
                <w:szCs w:val="24"/>
                <w:lang w:val="en-US"/>
              </w:rPr>
              <w:t xml:space="preserve"> </w:t>
            </w:r>
            <w:r w:rsidRPr="005606E2">
              <w:rPr>
                <w:szCs w:val="24"/>
                <w:lang w:val="en-US"/>
              </w:rPr>
              <w:t xml:space="preserve">in </w:t>
            </w:r>
            <w:r w:rsidRPr="005606E2">
              <w:rPr>
                <w:spacing w:val="-4"/>
                <w:szCs w:val="24"/>
                <w:lang w:val="en-US"/>
              </w:rPr>
              <w:t>rock</w:t>
            </w:r>
          </w:p>
        </w:tc>
      </w:tr>
      <w:tr w:rsidR="007E3DDD" w:rsidRPr="005606E2" w:rsidTr="003E2B65">
        <w:trPr>
          <w:trHeight w:val="366"/>
        </w:trPr>
        <w:tc>
          <w:tcPr>
            <w:tcW w:w="1654"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lithification</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the</w:t>
            </w:r>
            <w:r w:rsidRPr="005606E2">
              <w:rPr>
                <w:spacing w:val="53"/>
                <w:szCs w:val="24"/>
                <w:lang w:val="en-US"/>
              </w:rPr>
              <w:t xml:space="preserve"> </w:t>
            </w:r>
            <w:r w:rsidRPr="005606E2">
              <w:rPr>
                <w:szCs w:val="24"/>
                <w:lang w:val="en-US"/>
              </w:rPr>
              <w:t>conversion</w:t>
            </w:r>
            <w:r w:rsidRPr="005606E2">
              <w:rPr>
                <w:spacing w:val="54"/>
                <w:szCs w:val="24"/>
                <w:lang w:val="en-US"/>
              </w:rPr>
              <w:t xml:space="preserve"> </w:t>
            </w:r>
            <w:r w:rsidRPr="005606E2">
              <w:rPr>
                <w:szCs w:val="24"/>
                <w:lang w:val="en-US"/>
              </w:rPr>
              <w:t>of</w:t>
            </w:r>
            <w:r w:rsidRPr="005606E2">
              <w:rPr>
                <w:spacing w:val="53"/>
                <w:szCs w:val="24"/>
                <w:lang w:val="en-US"/>
              </w:rPr>
              <w:t xml:space="preserve"> </w:t>
            </w:r>
            <w:r w:rsidRPr="005606E2">
              <w:rPr>
                <w:szCs w:val="24"/>
                <w:lang w:val="en-US"/>
              </w:rPr>
              <w:t>loose</w:t>
            </w:r>
            <w:r w:rsidRPr="005606E2">
              <w:rPr>
                <w:spacing w:val="53"/>
                <w:szCs w:val="24"/>
                <w:lang w:val="en-US"/>
              </w:rPr>
              <w:t xml:space="preserve"> </w:t>
            </w:r>
            <w:r w:rsidRPr="005606E2">
              <w:rPr>
                <w:szCs w:val="24"/>
                <w:lang w:val="en-US"/>
              </w:rPr>
              <w:t>sediment</w:t>
            </w:r>
            <w:r w:rsidRPr="005606E2">
              <w:rPr>
                <w:spacing w:val="54"/>
                <w:szCs w:val="24"/>
                <w:lang w:val="en-US"/>
              </w:rPr>
              <w:t xml:space="preserve"> </w:t>
            </w:r>
            <w:r w:rsidRPr="005606E2">
              <w:rPr>
                <w:szCs w:val="24"/>
                <w:lang w:val="en-US"/>
              </w:rPr>
              <w:t>to</w:t>
            </w:r>
            <w:r w:rsidRPr="005606E2">
              <w:rPr>
                <w:spacing w:val="54"/>
                <w:szCs w:val="24"/>
                <w:lang w:val="en-US"/>
              </w:rPr>
              <w:t xml:space="preserve"> </w:t>
            </w:r>
            <w:r w:rsidRPr="005606E2">
              <w:rPr>
                <w:spacing w:val="-2"/>
                <w:szCs w:val="24"/>
                <w:lang w:val="en-US"/>
              </w:rPr>
              <w:t>solid</w:t>
            </w:r>
            <w:r w:rsidR="007406E2">
              <w:rPr>
                <w:szCs w:val="24"/>
                <w:lang w:val="en-US"/>
              </w:rPr>
              <w:t xml:space="preserve"> </w:t>
            </w:r>
            <w:r w:rsidRPr="005606E2">
              <w:rPr>
                <w:spacing w:val="-4"/>
                <w:szCs w:val="24"/>
                <w:lang w:val="en-US"/>
              </w:rPr>
              <w:t>rock</w:t>
            </w:r>
          </w:p>
        </w:tc>
      </w:tr>
      <w:tr w:rsidR="007E3DDD" w:rsidRPr="005606E2" w:rsidTr="00924A60">
        <w:trPr>
          <w:trHeight w:val="945"/>
        </w:trPr>
        <w:tc>
          <w:tcPr>
            <w:tcW w:w="1654"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lithosphere</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the</w:t>
            </w:r>
            <w:r w:rsidRPr="005606E2">
              <w:rPr>
                <w:spacing w:val="40"/>
                <w:szCs w:val="24"/>
                <w:lang w:val="en-US"/>
              </w:rPr>
              <w:t xml:space="preserve"> </w:t>
            </w:r>
            <w:r w:rsidRPr="005606E2">
              <w:rPr>
                <w:szCs w:val="24"/>
                <w:lang w:val="en-US"/>
              </w:rPr>
              <w:t>cool,</w:t>
            </w:r>
            <w:r w:rsidRPr="005606E2">
              <w:rPr>
                <w:spacing w:val="40"/>
                <w:szCs w:val="24"/>
                <w:lang w:val="en-US"/>
              </w:rPr>
              <w:t xml:space="preserve"> </w:t>
            </w:r>
            <w:r w:rsidRPr="005606E2">
              <w:rPr>
                <w:szCs w:val="24"/>
                <w:lang w:val="en-US"/>
              </w:rPr>
              <w:t>rigid,</w:t>
            </w:r>
            <w:r w:rsidRPr="005606E2">
              <w:rPr>
                <w:spacing w:val="40"/>
                <w:szCs w:val="24"/>
                <w:lang w:val="en-US"/>
              </w:rPr>
              <w:t xml:space="preserve"> </w:t>
            </w:r>
            <w:r w:rsidRPr="005606E2">
              <w:rPr>
                <w:szCs w:val="24"/>
                <w:lang w:val="en-US"/>
              </w:rPr>
              <w:t>outer</w:t>
            </w:r>
            <w:r w:rsidRPr="005606E2">
              <w:rPr>
                <w:spacing w:val="40"/>
                <w:szCs w:val="24"/>
                <w:lang w:val="en-US"/>
              </w:rPr>
              <w:t xml:space="preserve"> </w:t>
            </w:r>
            <w:r w:rsidRPr="005606E2">
              <w:rPr>
                <w:szCs w:val="24"/>
                <w:lang w:val="en-US"/>
              </w:rPr>
              <w:t>layer</w:t>
            </w:r>
            <w:r w:rsidRPr="005606E2">
              <w:rPr>
                <w:spacing w:val="40"/>
                <w:szCs w:val="24"/>
                <w:lang w:val="en-US"/>
              </w:rPr>
              <w:t xml:space="preserve"> </w:t>
            </w:r>
            <w:r w:rsidRPr="005606E2">
              <w:rPr>
                <w:szCs w:val="24"/>
                <w:lang w:val="en-US"/>
              </w:rPr>
              <w:t>of</w:t>
            </w:r>
            <w:r w:rsidRPr="005606E2">
              <w:rPr>
                <w:spacing w:val="40"/>
                <w:szCs w:val="24"/>
                <w:lang w:val="en-US"/>
              </w:rPr>
              <w:t xml:space="preserve"> </w:t>
            </w:r>
            <w:r w:rsidRPr="005606E2">
              <w:rPr>
                <w:szCs w:val="24"/>
                <w:lang w:val="en-US"/>
              </w:rPr>
              <w:t>the</w:t>
            </w:r>
            <w:r w:rsidRPr="005606E2">
              <w:rPr>
                <w:spacing w:val="40"/>
                <w:szCs w:val="24"/>
                <w:lang w:val="en-US"/>
              </w:rPr>
              <w:t xml:space="preserve"> </w:t>
            </w:r>
            <w:r w:rsidRPr="005606E2">
              <w:rPr>
                <w:szCs w:val="24"/>
                <w:lang w:val="en-US"/>
              </w:rPr>
              <w:t>Earth,</w:t>
            </w:r>
            <w:r w:rsidRPr="005606E2">
              <w:rPr>
                <w:spacing w:val="80"/>
                <w:szCs w:val="24"/>
                <w:lang w:val="en-US"/>
              </w:rPr>
              <w:t xml:space="preserve"> </w:t>
            </w:r>
            <w:r w:rsidRPr="005606E2">
              <w:rPr>
                <w:szCs w:val="24"/>
                <w:lang w:val="en-US"/>
              </w:rPr>
              <w:t>about100</w:t>
            </w:r>
            <w:r w:rsidRPr="005606E2">
              <w:rPr>
                <w:spacing w:val="41"/>
                <w:szCs w:val="24"/>
                <w:lang w:val="en-US"/>
              </w:rPr>
              <w:t xml:space="preserve"> </w:t>
            </w:r>
            <w:r w:rsidRPr="005606E2">
              <w:rPr>
                <w:szCs w:val="24"/>
                <w:lang w:val="en-US"/>
              </w:rPr>
              <w:t>kilometers</w:t>
            </w:r>
            <w:r w:rsidRPr="005606E2">
              <w:rPr>
                <w:spacing w:val="41"/>
                <w:szCs w:val="24"/>
                <w:lang w:val="en-US"/>
              </w:rPr>
              <w:t xml:space="preserve"> </w:t>
            </w:r>
            <w:r w:rsidRPr="005606E2">
              <w:rPr>
                <w:szCs w:val="24"/>
                <w:lang w:val="en-US"/>
              </w:rPr>
              <w:t>thick,</w:t>
            </w:r>
            <w:r w:rsidRPr="005606E2">
              <w:rPr>
                <w:spacing w:val="40"/>
                <w:szCs w:val="24"/>
                <w:lang w:val="en-US"/>
              </w:rPr>
              <w:t xml:space="preserve"> </w:t>
            </w:r>
            <w:r w:rsidRPr="005606E2">
              <w:rPr>
                <w:szCs w:val="24"/>
                <w:lang w:val="en-US"/>
              </w:rPr>
              <w:t>which</w:t>
            </w:r>
            <w:r w:rsidRPr="005606E2">
              <w:rPr>
                <w:spacing w:val="42"/>
                <w:szCs w:val="24"/>
                <w:lang w:val="en-US"/>
              </w:rPr>
              <w:t xml:space="preserve"> </w:t>
            </w:r>
            <w:r w:rsidRPr="005606E2">
              <w:rPr>
                <w:spacing w:val="-2"/>
                <w:szCs w:val="24"/>
                <w:lang w:val="en-US"/>
              </w:rPr>
              <w:t>includes</w:t>
            </w:r>
            <w:r w:rsidR="007406E2">
              <w:rPr>
                <w:szCs w:val="24"/>
                <w:lang w:val="en-US"/>
              </w:rPr>
              <w:t xml:space="preserve"> </w:t>
            </w:r>
            <w:r w:rsidRPr="005606E2">
              <w:rPr>
                <w:szCs w:val="24"/>
                <w:lang w:val="en-US"/>
              </w:rPr>
              <w:t>the</w:t>
            </w:r>
            <w:r w:rsidRPr="005606E2">
              <w:rPr>
                <w:spacing w:val="-5"/>
                <w:szCs w:val="24"/>
                <w:lang w:val="en-US"/>
              </w:rPr>
              <w:t xml:space="preserve"> </w:t>
            </w:r>
            <w:r w:rsidRPr="005606E2">
              <w:rPr>
                <w:szCs w:val="24"/>
                <w:lang w:val="en-US"/>
              </w:rPr>
              <w:t>crust</w:t>
            </w:r>
            <w:r w:rsidRPr="005606E2">
              <w:rPr>
                <w:spacing w:val="-5"/>
                <w:szCs w:val="24"/>
                <w:lang w:val="en-US"/>
              </w:rPr>
              <w:t xml:space="preserve"> </w:t>
            </w:r>
            <w:r w:rsidRPr="005606E2">
              <w:rPr>
                <w:szCs w:val="24"/>
                <w:lang w:val="en-US"/>
              </w:rPr>
              <w:t>and part</w:t>
            </w:r>
            <w:r w:rsidRPr="005606E2">
              <w:rPr>
                <w:spacing w:val="-4"/>
                <w:szCs w:val="24"/>
                <w:lang w:val="en-US"/>
              </w:rPr>
              <w:t xml:space="preserve"> </w:t>
            </w:r>
            <w:r w:rsidRPr="005606E2">
              <w:rPr>
                <w:szCs w:val="24"/>
                <w:lang w:val="en-US"/>
              </w:rPr>
              <w:t>of</w:t>
            </w:r>
            <w:r w:rsidRPr="005606E2">
              <w:rPr>
                <w:spacing w:val="-1"/>
                <w:szCs w:val="24"/>
                <w:lang w:val="en-US"/>
              </w:rPr>
              <w:t xml:space="preserve"> </w:t>
            </w:r>
            <w:r w:rsidRPr="005606E2">
              <w:rPr>
                <w:szCs w:val="24"/>
                <w:lang w:val="en-US"/>
              </w:rPr>
              <w:t>the</w:t>
            </w:r>
            <w:r w:rsidRPr="005606E2">
              <w:rPr>
                <w:spacing w:val="-2"/>
                <w:szCs w:val="24"/>
                <w:lang w:val="en-US"/>
              </w:rPr>
              <w:t xml:space="preserve"> </w:t>
            </w:r>
            <w:r w:rsidRPr="005606E2">
              <w:rPr>
                <w:szCs w:val="24"/>
                <w:lang w:val="en-US"/>
              </w:rPr>
              <w:t>upper</w:t>
            </w:r>
            <w:r w:rsidRPr="005606E2">
              <w:rPr>
                <w:spacing w:val="-1"/>
                <w:szCs w:val="24"/>
                <w:lang w:val="en-US"/>
              </w:rPr>
              <w:t xml:space="preserve"> </w:t>
            </w:r>
            <w:r w:rsidRPr="005606E2">
              <w:rPr>
                <w:spacing w:val="-2"/>
                <w:szCs w:val="24"/>
                <w:lang w:val="en-US"/>
              </w:rPr>
              <w:t>mantle</w:t>
            </w:r>
          </w:p>
        </w:tc>
      </w:tr>
      <w:tr w:rsidR="007E3DDD" w:rsidRPr="005606E2" w:rsidTr="003E2B65">
        <w:trPr>
          <w:trHeight w:val="753"/>
        </w:trPr>
        <w:tc>
          <w:tcPr>
            <w:tcW w:w="1654" w:type="pct"/>
          </w:tcPr>
          <w:p w:rsidR="007E3DDD" w:rsidRPr="005606E2" w:rsidRDefault="007E3DDD" w:rsidP="0044676B">
            <w:pPr>
              <w:pStyle w:val="TableParagraph"/>
              <w:ind w:left="170" w:right="170" w:firstLine="170"/>
              <w:rPr>
                <w:b/>
                <w:szCs w:val="24"/>
                <w:lang w:val="en-US"/>
              </w:rPr>
            </w:pPr>
            <w:r w:rsidRPr="005606E2">
              <w:rPr>
                <w:b/>
                <w:spacing w:val="-4"/>
                <w:szCs w:val="24"/>
                <w:lang w:val="en-US"/>
              </w:rPr>
              <w:t>loam</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Soil</w:t>
            </w:r>
            <w:r w:rsidRPr="005606E2">
              <w:rPr>
                <w:spacing w:val="39"/>
                <w:szCs w:val="24"/>
                <w:lang w:val="en-US"/>
              </w:rPr>
              <w:t xml:space="preserve"> </w:t>
            </w:r>
            <w:r w:rsidRPr="005606E2">
              <w:rPr>
                <w:szCs w:val="24"/>
                <w:lang w:val="en-US"/>
              </w:rPr>
              <w:t>that</w:t>
            </w:r>
            <w:r w:rsidRPr="005606E2">
              <w:rPr>
                <w:spacing w:val="41"/>
                <w:szCs w:val="24"/>
                <w:lang w:val="en-US"/>
              </w:rPr>
              <w:t xml:space="preserve"> </w:t>
            </w:r>
            <w:r w:rsidRPr="005606E2">
              <w:rPr>
                <w:szCs w:val="24"/>
                <w:lang w:val="en-US"/>
              </w:rPr>
              <w:t>contains</w:t>
            </w:r>
            <w:r w:rsidRPr="005606E2">
              <w:rPr>
                <w:spacing w:val="40"/>
                <w:szCs w:val="24"/>
                <w:lang w:val="en-US"/>
              </w:rPr>
              <w:t xml:space="preserve"> </w:t>
            </w:r>
            <w:r w:rsidRPr="005606E2">
              <w:rPr>
                <w:szCs w:val="24"/>
                <w:lang w:val="en-US"/>
              </w:rPr>
              <w:t>a</w:t>
            </w:r>
            <w:r w:rsidRPr="005606E2">
              <w:rPr>
                <w:spacing w:val="38"/>
                <w:szCs w:val="24"/>
                <w:lang w:val="en-US"/>
              </w:rPr>
              <w:t xml:space="preserve"> </w:t>
            </w:r>
            <w:r w:rsidRPr="005606E2">
              <w:rPr>
                <w:szCs w:val="24"/>
                <w:lang w:val="en-US"/>
              </w:rPr>
              <w:t>mixture</w:t>
            </w:r>
            <w:r w:rsidRPr="005606E2">
              <w:rPr>
                <w:spacing w:val="39"/>
                <w:szCs w:val="24"/>
                <w:lang w:val="en-US"/>
              </w:rPr>
              <w:t xml:space="preserve"> </w:t>
            </w:r>
            <w:r w:rsidRPr="005606E2">
              <w:rPr>
                <w:szCs w:val="24"/>
                <w:lang w:val="en-US"/>
              </w:rPr>
              <w:t>of</w:t>
            </w:r>
            <w:r w:rsidRPr="005606E2">
              <w:rPr>
                <w:spacing w:val="38"/>
                <w:szCs w:val="24"/>
                <w:lang w:val="en-US"/>
              </w:rPr>
              <w:t xml:space="preserve"> </w:t>
            </w:r>
            <w:r w:rsidRPr="005606E2">
              <w:rPr>
                <w:szCs w:val="24"/>
                <w:lang w:val="en-US"/>
              </w:rPr>
              <w:t>sand,</w:t>
            </w:r>
            <w:r w:rsidRPr="005606E2">
              <w:rPr>
                <w:spacing w:val="39"/>
                <w:szCs w:val="24"/>
                <w:lang w:val="en-US"/>
              </w:rPr>
              <w:t xml:space="preserve"> </w:t>
            </w:r>
            <w:r w:rsidRPr="005606E2">
              <w:rPr>
                <w:spacing w:val="-4"/>
                <w:szCs w:val="24"/>
                <w:lang w:val="en-US"/>
              </w:rPr>
              <w:t>clay,</w:t>
            </w:r>
            <w:r w:rsidR="007406E2">
              <w:rPr>
                <w:szCs w:val="24"/>
                <w:lang w:val="en-US"/>
              </w:rPr>
              <w:t xml:space="preserve"> </w:t>
            </w:r>
            <w:r w:rsidRPr="005606E2">
              <w:rPr>
                <w:szCs w:val="24"/>
                <w:lang w:val="en-US"/>
              </w:rPr>
              <w:t>and silt and a generous amount of organic</w:t>
            </w:r>
            <w:r w:rsidRPr="005606E2">
              <w:rPr>
                <w:spacing w:val="40"/>
                <w:szCs w:val="24"/>
                <w:lang w:val="en-US"/>
              </w:rPr>
              <w:t xml:space="preserve"> </w:t>
            </w:r>
            <w:r w:rsidRPr="005606E2">
              <w:rPr>
                <w:spacing w:val="-2"/>
                <w:szCs w:val="24"/>
                <w:lang w:val="en-US"/>
              </w:rPr>
              <w:t>matter</w:t>
            </w:r>
          </w:p>
        </w:tc>
      </w:tr>
      <w:tr w:rsidR="007E3DDD" w:rsidRPr="005606E2" w:rsidTr="00924A60">
        <w:trPr>
          <w:trHeight w:val="631"/>
        </w:trPr>
        <w:tc>
          <w:tcPr>
            <w:tcW w:w="1654"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loess</w:t>
            </w:r>
          </w:p>
        </w:tc>
        <w:tc>
          <w:tcPr>
            <w:tcW w:w="3346" w:type="pct"/>
            <w:gridSpan w:val="2"/>
          </w:tcPr>
          <w:p w:rsidR="007E3DDD" w:rsidRPr="005606E2" w:rsidRDefault="007E3DDD" w:rsidP="0044676B">
            <w:pPr>
              <w:pStyle w:val="TableParagraph"/>
              <w:ind w:left="170" w:right="170" w:firstLine="170"/>
              <w:rPr>
                <w:szCs w:val="24"/>
                <w:lang w:val="en-US"/>
              </w:rPr>
            </w:pPr>
            <w:r w:rsidRPr="005606E2">
              <w:rPr>
                <w:spacing w:val="-10"/>
                <w:szCs w:val="24"/>
                <w:lang w:val="en-US"/>
              </w:rPr>
              <w:t>a</w:t>
            </w:r>
            <w:r w:rsidRPr="005606E2">
              <w:rPr>
                <w:szCs w:val="24"/>
                <w:lang w:val="en-US"/>
              </w:rPr>
              <w:tab/>
            </w:r>
            <w:r w:rsidRPr="005606E2">
              <w:rPr>
                <w:spacing w:val="-2"/>
                <w:szCs w:val="24"/>
                <w:lang w:val="en-US"/>
              </w:rPr>
              <w:t>homogenous,</w:t>
            </w:r>
            <w:r w:rsidR="007406E2">
              <w:rPr>
                <w:szCs w:val="24"/>
                <w:lang w:val="en-US"/>
              </w:rPr>
              <w:t xml:space="preserve"> </w:t>
            </w:r>
            <w:r w:rsidRPr="005606E2">
              <w:rPr>
                <w:spacing w:val="-2"/>
                <w:szCs w:val="24"/>
                <w:lang w:val="en-US"/>
              </w:rPr>
              <w:t>unlayered</w:t>
            </w:r>
            <w:r w:rsidR="007406E2">
              <w:rPr>
                <w:szCs w:val="24"/>
                <w:lang w:val="en-US"/>
              </w:rPr>
              <w:t xml:space="preserve"> </w:t>
            </w:r>
            <w:r w:rsidRPr="005606E2">
              <w:rPr>
                <w:spacing w:val="-2"/>
                <w:szCs w:val="24"/>
                <w:lang w:val="en-US"/>
              </w:rPr>
              <w:t>deposit</w:t>
            </w:r>
            <w:r w:rsidR="007406E2">
              <w:rPr>
                <w:szCs w:val="24"/>
                <w:lang w:val="en-US"/>
              </w:rPr>
              <w:t xml:space="preserve"> </w:t>
            </w:r>
            <w:r w:rsidRPr="005606E2">
              <w:rPr>
                <w:spacing w:val="-5"/>
                <w:szCs w:val="24"/>
                <w:lang w:val="en-US"/>
              </w:rPr>
              <w:t>of</w:t>
            </w:r>
            <w:r w:rsidR="007406E2">
              <w:rPr>
                <w:szCs w:val="24"/>
                <w:lang w:val="en-US"/>
              </w:rPr>
              <w:t xml:space="preserve"> </w:t>
            </w:r>
            <w:r w:rsidRPr="005606E2">
              <w:rPr>
                <w:szCs w:val="24"/>
                <w:lang w:val="en-US"/>
              </w:rPr>
              <w:t>windblown</w:t>
            </w:r>
            <w:r w:rsidRPr="005606E2">
              <w:rPr>
                <w:spacing w:val="-5"/>
                <w:szCs w:val="24"/>
                <w:lang w:val="en-US"/>
              </w:rPr>
              <w:t xml:space="preserve"> </w:t>
            </w:r>
            <w:r w:rsidRPr="005606E2">
              <w:rPr>
                <w:szCs w:val="24"/>
                <w:lang w:val="en-US"/>
              </w:rPr>
              <w:t>silt,</w:t>
            </w:r>
            <w:r w:rsidRPr="005606E2">
              <w:rPr>
                <w:spacing w:val="-7"/>
                <w:szCs w:val="24"/>
                <w:lang w:val="en-US"/>
              </w:rPr>
              <w:t xml:space="preserve"> </w:t>
            </w:r>
            <w:r w:rsidRPr="005606E2">
              <w:rPr>
                <w:szCs w:val="24"/>
                <w:lang w:val="en-US"/>
              </w:rPr>
              <w:t>usually</w:t>
            </w:r>
            <w:r w:rsidRPr="005606E2">
              <w:rPr>
                <w:spacing w:val="-9"/>
                <w:szCs w:val="24"/>
                <w:lang w:val="en-US"/>
              </w:rPr>
              <w:t xml:space="preserve"> </w:t>
            </w:r>
            <w:r w:rsidRPr="005606E2">
              <w:rPr>
                <w:szCs w:val="24"/>
                <w:lang w:val="en-US"/>
              </w:rPr>
              <w:t>of</w:t>
            </w:r>
            <w:r w:rsidRPr="005606E2">
              <w:rPr>
                <w:spacing w:val="-6"/>
                <w:szCs w:val="24"/>
                <w:lang w:val="en-US"/>
              </w:rPr>
              <w:t xml:space="preserve"> </w:t>
            </w:r>
            <w:r w:rsidRPr="005606E2">
              <w:rPr>
                <w:szCs w:val="24"/>
                <w:lang w:val="en-US"/>
              </w:rPr>
              <w:t>glacial</w:t>
            </w:r>
            <w:r w:rsidRPr="005606E2">
              <w:rPr>
                <w:spacing w:val="-4"/>
                <w:szCs w:val="24"/>
                <w:lang w:val="en-US"/>
              </w:rPr>
              <w:t xml:space="preserve"> </w:t>
            </w:r>
            <w:r w:rsidRPr="005606E2">
              <w:rPr>
                <w:spacing w:val="-2"/>
                <w:szCs w:val="24"/>
                <w:lang w:val="en-US"/>
              </w:rPr>
              <w:t>origin</w:t>
            </w:r>
          </w:p>
        </w:tc>
      </w:tr>
      <w:tr w:rsidR="007E3DDD" w:rsidRPr="005606E2" w:rsidTr="00924A60">
        <w:trPr>
          <w:trHeight w:val="630"/>
        </w:trPr>
        <w:tc>
          <w:tcPr>
            <w:tcW w:w="1654"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luster</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the</w:t>
            </w:r>
            <w:r w:rsidRPr="005606E2">
              <w:rPr>
                <w:spacing w:val="45"/>
                <w:szCs w:val="24"/>
                <w:lang w:val="en-US"/>
              </w:rPr>
              <w:t xml:space="preserve"> </w:t>
            </w:r>
            <w:r w:rsidRPr="005606E2">
              <w:rPr>
                <w:szCs w:val="24"/>
                <w:lang w:val="en-US"/>
              </w:rPr>
              <w:t>quality</w:t>
            </w:r>
            <w:r w:rsidRPr="005606E2">
              <w:rPr>
                <w:spacing w:val="45"/>
                <w:szCs w:val="24"/>
                <w:lang w:val="en-US"/>
              </w:rPr>
              <w:t xml:space="preserve"> </w:t>
            </w:r>
            <w:r w:rsidRPr="005606E2">
              <w:rPr>
                <w:szCs w:val="24"/>
                <w:lang w:val="en-US"/>
              </w:rPr>
              <w:t>and</w:t>
            </w:r>
            <w:r w:rsidRPr="005606E2">
              <w:rPr>
                <w:spacing w:val="46"/>
                <w:szCs w:val="24"/>
                <w:lang w:val="en-US"/>
              </w:rPr>
              <w:t xml:space="preserve"> </w:t>
            </w:r>
            <w:r w:rsidRPr="005606E2">
              <w:rPr>
                <w:szCs w:val="24"/>
                <w:lang w:val="en-US"/>
              </w:rPr>
              <w:t>intensity</w:t>
            </w:r>
            <w:r w:rsidRPr="005606E2">
              <w:rPr>
                <w:spacing w:val="45"/>
                <w:szCs w:val="24"/>
                <w:lang w:val="en-US"/>
              </w:rPr>
              <w:t xml:space="preserve"> </w:t>
            </w:r>
            <w:r w:rsidRPr="005606E2">
              <w:rPr>
                <w:szCs w:val="24"/>
                <w:lang w:val="en-US"/>
              </w:rPr>
              <w:t>of</w:t>
            </w:r>
            <w:r w:rsidRPr="005606E2">
              <w:rPr>
                <w:spacing w:val="48"/>
                <w:szCs w:val="24"/>
                <w:lang w:val="en-US"/>
              </w:rPr>
              <w:t xml:space="preserve"> </w:t>
            </w:r>
            <w:r w:rsidRPr="005606E2">
              <w:rPr>
                <w:szCs w:val="24"/>
                <w:lang w:val="en-US"/>
              </w:rPr>
              <w:t>light</w:t>
            </w:r>
            <w:r w:rsidRPr="005606E2">
              <w:rPr>
                <w:spacing w:val="50"/>
                <w:szCs w:val="24"/>
                <w:lang w:val="en-US"/>
              </w:rPr>
              <w:t xml:space="preserve"> </w:t>
            </w:r>
            <w:r w:rsidRPr="005606E2">
              <w:rPr>
                <w:spacing w:val="-2"/>
                <w:szCs w:val="24"/>
                <w:lang w:val="en-US"/>
              </w:rPr>
              <w:t>reflected</w:t>
            </w:r>
            <w:r w:rsidR="007406E2">
              <w:rPr>
                <w:szCs w:val="24"/>
                <w:lang w:val="en-US"/>
              </w:rPr>
              <w:t xml:space="preserve"> </w:t>
            </w:r>
            <w:r w:rsidRPr="005606E2">
              <w:rPr>
                <w:szCs w:val="24"/>
                <w:lang w:val="en-US"/>
              </w:rPr>
              <w:t>from</w:t>
            </w:r>
            <w:r w:rsidRPr="005606E2">
              <w:rPr>
                <w:spacing w:val="-6"/>
                <w:szCs w:val="24"/>
                <w:lang w:val="en-US"/>
              </w:rPr>
              <w:t xml:space="preserve"> </w:t>
            </w:r>
            <w:r w:rsidRPr="005606E2">
              <w:rPr>
                <w:szCs w:val="24"/>
                <w:lang w:val="en-US"/>
              </w:rPr>
              <w:t>the surface</w:t>
            </w:r>
            <w:r w:rsidRPr="005606E2">
              <w:rPr>
                <w:spacing w:val="-1"/>
                <w:szCs w:val="24"/>
                <w:lang w:val="en-US"/>
              </w:rPr>
              <w:t xml:space="preserve"> </w:t>
            </w:r>
            <w:r w:rsidRPr="005606E2">
              <w:rPr>
                <w:szCs w:val="24"/>
                <w:lang w:val="en-US"/>
              </w:rPr>
              <w:t>of a</w:t>
            </w:r>
            <w:r w:rsidRPr="005606E2">
              <w:rPr>
                <w:spacing w:val="-3"/>
                <w:szCs w:val="24"/>
                <w:lang w:val="en-US"/>
              </w:rPr>
              <w:t xml:space="preserve"> </w:t>
            </w:r>
            <w:r w:rsidRPr="005606E2">
              <w:rPr>
                <w:spacing w:val="-2"/>
                <w:szCs w:val="24"/>
                <w:lang w:val="en-US"/>
              </w:rPr>
              <w:t>mineral</w:t>
            </w:r>
          </w:p>
        </w:tc>
      </w:tr>
      <w:tr w:rsidR="007E3DDD" w:rsidRPr="005606E2" w:rsidTr="00924A60">
        <w:trPr>
          <w:trHeight w:val="450"/>
        </w:trPr>
        <w:tc>
          <w:tcPr>
            <w:tcW w:w="5000" w:type="pct"/>
            <w:gridSpan w:val="3"/>
          </w:tcPr>
          <w:p w:rsidR="007E3DDD" w:rsidRPr="005606E2" w:rsidRDefault="007E3DDD" w:rsidP="0044676B">
            <w:pPr>
              <w:pStyle w:val="TableParagraph"/>
              <w:ind w:left="170" w:right="170" w:firstLine="170"/>
              <w:rPr>
                <w:b/>
                <w:szCs w:val="24"/>
                <w:lang w:val="en-US"/>
              </w:rPr>
            </w:pPr>
            <w:r w:rsidRPr="005606E2">
              <w:rPr>
                <w:b/>
                <w:spacing w:val="-5"/>
                <w:szCs w:val="24"/>
                <w:lang w:val="en-US"/>
              </w:rPr>
              <w:t>Mm</w:t>
            </w:r>
          </w:p>
        </w:tc>
      </w:tr>
      <w:tr w:rsidR="007E3DDD" w:rsidRPr="005606E2" w:rsidTr="00924A60">
        <w:trPr>
          <w:trHeight w:val="966"/>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mafic</w:t>
            </w:r>
            <w:r w:rsidRPr="005606E2">
              <w:rPr>
                <w:b/>
                <w:spacing w:val="-4"/>
                <w:szCs w:val="24"/>
                <w:lang w:val="en-US"/>
              </w:rPr>
              <w:t xml:space="preserve"> rock</w:t>
            </w:r>
          </w:p>
        </w:tc>
        <w:tc>
          <w:tcPr>
            <w:tcW w:w="3346" w:type="pct"/>
            <w:gridSpan w:val="2"/>
          </w:tcPr>
          <w:p w:rsidR="007E3DDD" w:rsidRPr="005606E2" w:rsidRDefault="007E3DDD" w:rsidP="0044676B">
            <w:pPr>
              <w:pStyle w:val="TableParagraph"/>
              <w:ind w:left="170" w:right="170" w:firstLine="170"/>
              <w:rPr>
                <w:szCs w:val="24"/>
                <w:lang w:val="en-US"/>
              </w:rPr>
            </w:pPr>
            <w:r w:rsidRPr="005606E2">
              <w:rPr>
                <w:spacing w:val="-2"/>
                <w:szCs w:val="24"/>
                <w:lang w:val="en-US"/>
              </w:rPr>
              <w:t>dark-colored</w:t>
            </w:r>
            <w:r w:rsidR="007406E2">
              <w:rPr>
                <w:szCs w:val="24"/>
                <w:lang w:val="en-US"/>
              </w:rPr>
              <w:t xml:space="preserve"> </w:t>
            </w:r>
            <w:r w:rsidRPr="005606E2">
              <w:rPr>
                <w:spacing w:val="-2"/>
                <w:szCs w:val="24"/>
                <w:lang w:val="en-US"/>
              </w:rPr>
              <w:t>igneous</w:t>
            </w:r>
            <w:r w:rsidR="007406E2">
              <w:rPr>
                <w:szCs w:val="24"/>
                <w:lang w:val="en-US"/>
              </w:rPr>
              <w:t xml:space="preserve"> </w:t>
            </w:r>
            <w:r w:rsidRPr="005606E2">
              <w:rPr>
                <w:spacing w:val="-4"/>
                <w:szCs w:val="24"/>
                <w:lang w:val="en-US"/>
              </w:rPr>
              <w:t>rock</w:t>
            </w:r>
            <w:r w:rsidR="007406E2">
              <w:rPr>
                <w:szCs w:val="24"/>
                <w:lang w:val="en-US"/>
              </w:rPr>
              <w:t xml:space="preserve"> </w:t>
            </w:r>
            <w:r w:rsidRPr="005606E2">
              <w:rPr>
                <w:spacing w:val="-4"/>
                <w:szCs w:val="24"/>
                <w:lang w:val="en-US"/>
              </w:rPr>
              <w:t>with</w:t>
            </w:r>
            <w:r w:rsidR="007406E2">
              <w:rPr>
                <w:szCs w:val="24"/>
                <w:lang w:val="en-US"/>
              </w:rPr>
              <w:t xml:space="preserve"> </w:t>
            </w:r>
            <w:r w:rsidRPr="005606E2">
              <w:rPr>
                <w:spacing w:val="-4"/>
                <w:szCs w:val="24"/>
                <w:lang w:val="en-US"/>
              </w:rPr>
              <w:t>high</w:t>
            </w:r>
            <w:r w:rsidR="007406E2">
              <w:rPr>
                <w:szCs w:val="24"/>
                <w:lang w:val="en-US"/>
              </w:rPr>
              <w:t xml:space="preserve"> </w:t>
            </w:r>
            <w:r w:rsidRPr="005606E2">
              <w:rPr>
                <w:szCs w:val="24"/>
                <w:lang w:val="en-US"/>
              </w:rPr>
              <w:t>magnesium</w:t>
            </w:r>
            <w:r w:rsidRPr="005606E2">
              <w:rPr>
                <w:spacing w:val="-6"/>
                <w:szCs w:val="24"/>
                <w:lang w:val="en-US"/>
              </w:rPr>
              <w:t xml:space="preserve"> </w:t>
            </w:r>
            <w:r w:rsidRPr="005606E2">
              <w:rPr>
                <w:szCs w:val="24"/>
                <w:lang w:val="en-US"/>
              </w:rPr>
              <w:t>and</w:t>
            </w:r>
            <w:r w:rsidRPr="005606E2">
              <w:rPr>
                <w:spacing w:val="-4"/>
                <w:szCs w:val="24"/>
                <w:lang w:val="en-US"/>
              </w:rPr>
              <w:t xml:space="preserve"> </w:t>
            </w:r>
            <w:r w:rsidRPr="005606E2">
              <w:rPr>
                <w:szCs w:val="24"/>
                <w:lang w:val="en-US"/>
              </w:rPr>
              <w:t>iron</w:t>
            </w:r>
            <w:r w:rsidRPr="005606E2">
              <w:rPr>
                <w:spacing w:val="-5"/>
                <w:szCs w:val="24"/>
                <w:lang w:val="en-US"/>
              </w:rPr>
              <w:t xml:space="preserve"> </w:t>
            </w:r>
            <w:r w:rsidRPr="005606E2">
              <w:rPr>
                <w:szCs w:val="24"/>
                <w:lang w:val="en-US"/>
              </w:rPr>
              <w:t>content,</w:t>
            </w:r>
            <w:r w:rsidRPr="005606E2">
              <w:rPr>
                <w:spacing w:val="-5"/>
                <w:szCs w:val="24"/>
                <w:lang w:val="en-US"/>
              </w:rPr>
              <w:t xml:space="preserve"> </w:t>
            </w:r>
            <w:r w:rsidRPr="005606E2">
              <w:rPr>
                <w:szCs w:val="24"/>
                <w:lang w:val="en-US"/>
              </w:rPr>
              <w:t>and</w:t>
            </w:r>
            <w:r w:rsidRPr="005606E2">
              <w:rPr>
                <w:spacing w:val="-4"/>
                <w:szCs w:val="24"/>
                <w:lang w:val="en-US"/>
              </w:rPr>
              <w:t xml:space="preserve"> </w:t>
            </w:r>
            <w:r w:rsidRPr="005606E2">
              <w:rPr>
                <w:szCs w:val="24"/>
                <w:lang w:val="en-US"/>
              </w:rPr>
              <w:t>composed chiefly</w:t>
            </w:r>
            <w:r w:rsidRPr="005606E2">
              <w:rPr>
                <w:spacing w:val="-17"/>
                <w:szCs w:val="24"/>
                <w:lang w:val="en-US"/>
              </w:rPr>
              <w:t xml:space="preserve"> </w:t>
            </w:r>
            <w:r w:rsidRPr="005606E2">
              <w:rPr>
                <w:szCs w:val="24"/>
                <w:lang w:val="en-US"/>
              </w:rPr>
              <w:t>of</w:t>
            </w:r>
            <w:r w:rsidRPr="005606E2">
              <w:rPr>
                <w:spacing w:val="-16"/>
                <w:szCs w:val="24"/>
                <w:lang w:val="en-US"/>
              </w:rPr>
              <w:t xml:space="preserve"> </w:t>
            </w:r>
            <w:r w:rsidRPr="005606E2">
              <w:rPr>
                <w:szCs w:val="24"/>
                <w:lang w:val="en-US"/>
              </w:rPr>
              <w:t>iron</w:t>
            </w:r>
            <w:r w:rsidRPr="005606E2">
              <w:rPr>
                <w:spacing w:val="-15"/>
                <w:szCs w:val="24"/>
                <w:lang w:val="en-US"/>
              </w:rPr>
              <w:t xml:space="preserve"> </w:t>
            </w:r>
            <w:r w:rsidRPr="005606E2">
              <w:rPr>
                <w:szCs w:val="24"/>
                <w:lang w:val="en-US"/>
              </w:rPr>
              <w:t>and</w:t>
            </w:r>
            <w:r w:rsidRPr="005606E2">
              <w:rPr>
                <w:spacing w:val="-13"/>
                <w:szCs w:val="24"/>
                <w:lang w:val="en-US"/>
              </w:rPr>
              <w:t xml:space="preserve"> </w:t>
            </w:r>
            <w:r w:rsidRPr="005606E2">
              <w:rPr>
                <w:szCs w:val="24"/>
                <w:lang w:val="en-US"/>
              </w:rPr>
              <w:t>magnesium-rich</w:t>
            </w:r>
            <w:r w:rsidRPr="005606E2">
              <w:rPr>
                <w:spacing w:val="-15"/>
                <w:szCs w:val="24"/>
                <w:lang w:val="en-US"/>
              </w:rPr>
              <w:t xml:space="preserve"> </w:t>
            </w:r>
            <w:r w:rsidRPr="005606E2">
              <w:rPr>
                <w:spacing w:val="-2"/>
                <w:szCs w:val="24"/>
                <w:lang w:val="en-US"/>
              </w:rPr>
              <w:t>minerals</w:t>
            </w:r>
          </w:p>
        </w:tc>
      </w:tr>
      <w:tr w:rsidR="007E3DDD" w:rsidRPr="005606E2" w:rsidTr="00924A60">
        <w:trPr>
          <w:trHeight w:val="321"/>
        </w:trPr>
        <w:tc>
          <w:tcPr>
            <w:tcW w:w="1654"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magma</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molten</w:t>
            </w:r>
            <w:r w:rsidRPr="005606E2">
              <w:rPr>
                <w:spacing w:val="-4"/>
                <w:szCs w:val="24"/>
                <w:lang w:val="en-US"/>
              </w:rPr>
              <w:t xml:space="preserve"> </w:t>
            </w:r>
            <w:r w:rsidRPr="005606E2">
              <w:rPr>
                <w:szCs w:val="24"/>
                <w:lang w:val="en-US"/>
              </w:rPr>
              <w:t>rock</w:t>
            </w:r>
            <w:r w:rsidRPr="005606E2">
              <w:rPr>
                <w:spacing w:val="-7"/>
                <w:szCs w:val="24"/>
                <w:lang w:val="en-US"/>
              </w:rPr>
              <w:t xml:space="preserve"> </w:t>
            </w:r>
            <w:r w:rsidRPr="005606E2">
              <w:rPr>
                <w:szCs w:val="24"/>
                <w:lang w:val="en-US"/>
              </w:rPr>
              <w:t>generated</w:t>
            </w:r>
            <w:r w:rsidRPr="005606E2">
              <w:rPr>
                <w:spacing w:val="-4"/>
                <w:szCs w:val="24"/>
                <w:lang w:val="en-US"/>
              </w:rPr>
              <w:t xml:space="preserve"> </w:t>
            </w:r>
            <w:r w:rsidRPr="005606E2">
              <w:rPr>
                <w:szCs w:val="24"/>
                <w:lang w:val="en-US"/>
              </w:rPr>
              <w:t>within</w:t>
            </w:r>
            <w:r w:rsidRPr="005606E2">
              <w:rPr>
                <w:spacing w:val="-8"/>
                <w:szCs w:val="24"/>
                <w:lang w:val="en-US"/>
              </w:rPr>
              <w:t xml:space="preserve"> </w:t>
            </w:r>
            <w:r w:rsidRPr="005606E2">
              <w:rPr>
                <w:szCs w:val="24"/>
                <w:lang w:val="en-US"/>
              </w:rPr>
              <w:t>the</w:t>
            </w:r>
            <w:r w:rsidRPr="005606E2">
              <w:rPr>
                <w:spacing w:val="-4"/>
                <w:szCs w:val="24"/>
                <w:lang w:val="en-US"/>
              </w:rPr>
              <w:t xml:space="preserve"> Earth</w:t>
            </w:r>
          </w:p>
        </w:tc>
      </w:tr>
      <w:tr w:rsidR="007E3DDD" w:rsidRPr="005606E2" w:rsidTr="00924A60">
        <w:trPr>
          <w:trHeight w:val="643"/>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magmatic</w:t>
            </w:r>
            <w:r w:rsidRPr="005606E2">
              <w:rPr>
                <w:b/>
                <w:spacing w:val="-8"/>
                <w:szCs w:val="24"/>
                <w:lang w:val="en-US"/>
              </w:rPr>
              <w:t xml:space="preserve"> </w:t>
            </w:r>
            <w:r w:rsidRPr="005606E2">
              <w:rPr>
                <w:b/>
                <w:spacing w:val="-5"/>
                <w:szCs w:val="24"/>
                <w:lang w:val="en-US"/>
              </w:rPr>
              <w:t>arc</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w:t>
            </w:r>
            <w:r w:rsidRPr="005606E2">
              <w:rPr>
                <w:spacing w:val="67"/>
                <w:szCs w:val="24"/>
                <w:lang w:val="en-US"/>
              </w:rPr>
              <w:t xml:space="preserve"> </w:t>
            </w:r>
            <w:r w:rsidRPr="005606E2">
              <w:rPr>
                <w:szCs w:val="24"/>
                <w:lang w:val="en-US"/>
              </w:rPr>
              <w:t>narrow,</w:t>
            </w:r>
            <w:r w:rsidRPr="005606E2">
              <w:rPr>
                <w:spacing w:val="66"/>
                <w:szCs w:val="24"/>
                <w:lang w:val="en-US"/>
              </w:rPr>
              <w:t xml:space="preserve"> </w:t>
            </w:r>
            <w:r w:rsidRPr="005606E2">
              <w:rPr>
                <w:szCs w:val="24"/>
                <w:lang w:val="en-US"/>
              </w:rPr>
              <w:t>elongate</w:t>
            </w:r>
            <w:r w:rsidRPr="005606E2">
              <w:rPr>
                <w:spacing w:val="65"/>
                <w:szCs w:val="24"/>
                <w:lang w:val="en-US"/>
              </w:rPr>
              <w:t xml:space="preserve"> </w:t>
            </w:r>
            <w:r w:rsidRPr="005606E2">
              <w:rPr>
                <w:szCs w:val="24"/>
                <w:lang w:val="en-US"/>
              </w:rPr>
              <w:t>band</w:t>
            </w:r>
            <w:r w:rsidRPr="005606E2">
              <w:rPr>
                <w:spacing w:val="66"/>
                <w:szCs w:val="24"/>
                <w:lang w:val="en-US"/>
              </w:rPr>
              <w:t xml:space="preserve"> </w:t>
            </w:r>
            <w:r w:rsidRPr="005606E2">
              <w:rPr>
                <w:szCs w:val="24"/>
                <w:lang w:val="en-US"/>
              </w:rPr>
              <w:t>of</w:t>
            </w:r>
            <w:r w:rsidRPr="005606E2">
              <w:rPr>
                <w:spacing w:val="65"/>
                <w:szCs w:val="24"/>
                <w:lang w:val="en-US"/>
              </w:rPr>
              <w:t xml:space="preserve"> </w:t>
            </w:r>
            <w:r w:rsidRPr="005606E2">
              <w:rPr>
                <w:szCs w:val="24"/>
                <w:lang w:val="en-US"/>
              </w:rPr>
              <w:t>intrusive</w:t>
            </w:r>
            <w:r w:rsidRPr="005606E2">
              <w:rPr>
                <w:spacing w:val="68"/>
                <w:szCs w:val="24"/>
                <w:lang w:val="en-US"/>
              </w:rPr>
              <w:t xml:space="preserve"> </w:t>
            </w:r>
            <w:r w:rsidRPr="005606E2">
              <w:rPr>
                <w:spacing w:val="-5"/>
                <w:szCs w:val="24"/>
                <w:lang w:val="en-US"/>
              </w:rPr>
              <w:t>and</w:t>
            </w:r>
            <w:r w:rsidR="007406E2">
              <w:rPr>
                <w:szCs w:val="24"/>
                <w:lang w:val="en-US"/>
              </w:rPr>
              <w:t xml:space="preserve"> </w:t>
            </w:r>
            <w:r w:rsidRPr="005606E2">
              <w:rPr>
                <w:szCs w:val="24"/>
                <w:lang w:val="en-US"/>
              </w:rPr>
              <w:t>volcanic</w:t>
            </w:r>
            <w:r w:rsidRPr="005606E2">
              <w:rPr>
                <w:spacing w:val="-7"/>
                <w:szCs w:val="24"/>
                <w:lang w:val="en-US"/>
              </w:rPr>
              <w:t xml:space="preserve"> </w:t>
            </w:r>
            <w:r w:rsidRPr="005606E2">
              <w:rPr>
                <w:szCs w:val="24"/>
                <w:lang w:val="en-US"/>
              </w:rPr>
              <w:t>activity</w:t>
            </w:r>
            <w:r w:rsidRPr="005606E2">
              <w:rPr>
                <w:spacing w:val="-9"/>
                <w:szCs w:val="24"/>
                <w:lang w:val="en-US"/>
              </w:rPr>
              <w:t xml:space="preserve"> </w:t>
            </w:r>
            <w:r w:rsidRPr="005606E2">
              <w:rPr>
                <w:szCs w:val="24"/>
                <w:lang w:val="en-US"/>
              </w:rPr>
              <w:t>associated</w:t>
            </w:r>
            <w:r w:rsidRPr="005606E2">
              <w:rPr>
                <w:spacing w:val="-6"/>
                <w:szCs w:val="24"/>
                <w:lang w:val="en-US"/>
              </w:rPr>
              <w:t xml:space="preserve"> </w:t>
            </w:r>
            <w:r w:rsidRPr="005606E2">
              <w:rPr>
                <w:szCs w:val="24"/>
                <w:lang w:val="en-US"/>
              </w:rPr>
              <w:t>with</w:t>
            </w:r>
            <w:r w:rsidRPr="005606E2">
              <w:rPr>
                <w:spacing w:val="-5"/>
                <w:szCs w:val="24"/>
                <w:lang w:val="en-US"/>
              </w:rPr>
              <w:t xml:space="preserve"> </w:t>
            </w:r>
            <w:r w:rsidRPr="005606E2">
              <w:rPr>
                <w:spacing w:val="-2"/>
                <w:szCs w:val="24"/>
                <w:lang w:val="en-US"/>
              </w:rPr>
              <w:t>subduction</w:t>
            </w:r>
          </w:p>
        </w:tc>
      </w:tr>
      <w:tr w:rsidR="007E3DDD" w:rsidRPr="005606E2" w:rsidTr="003E2B65">
        <w:trPr>
          <w:trHeight w:val="675"/>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magmatic</w:t>
            </w:r>
            <w:r w:rsidRPr="005606E2">
              <w:rPr>
                <w:b/>
                <w:spacing w:val="-8"/>
                <w:szCs w:val="24"/>
                <w:lang w:val="en-US"/>
              </w:rPr>
              <w:t xml:space="preserve"> </w:t>
            </w:r>
            <w:r w:rsidRPr="005606E2">
              <w:rPr>
                <w:b/>
                <w:spacing w:val="-2"/>
                <w:szCs w:val="24"/>
                <w:lang w:val="en-US"/>
              </w:rPr>
              <w:t>reversal</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w:t>
            </w:r>
            <w:r w:rsidRPr="005606E2">
              <w:rPr>
                <w:spacing w:val="40"/>
                <w:szCs w:val="24"/>
                <w:lang w:val="en-US"/>
              </w:rPr>
              <w:t xml:space="preserve"> </w:t>
            </w:r>
            <w:r w:rsidRPr="005606E2">
              <w:rPr>
                <w:szCs w:val="24"/>
                <w:lang w:val="en-US"/>
              </w:rPr>
              <w:t>change</w:t>
            </w:r>
            <w:r w:rsidRPr="005606E2">
              <w:rPr>
                <w:spacing w:val="40"/>
                <w:szCs w:val="24"/>
                <w:lang w:val="en-US"/>
              </w:rPr>
              <w:t xml:space="preserve"> </w:t>
            </w:r>
            <w:r w:rsidRPr="005606E2">
              <w:rPr>
                <w:szCs w:val="24"/>
                <w:lang w:val="en-US"/>
              </w:rPr>
              <w:t>in</w:t>
            </w:r>
            <w:r w:rsidRPr="005606E2">
              <w:rPr>
                <w:spacing w:val="40"/>
                <w:szCs w:val="24"/>
                <w:lang w:val="en-US"/>
              </w:rPr>
              <w:t xml:space="preserve"> </w:t>
            </w:r>
            <w:r w:rsidRPr="005606E2">
              <w:rPr>
                <w:szCs w:val="24"/>
                <w:lang w:val="en-US"/>
              </w:rPr>
              <w:t>the</w:t>
            </w:r>
            <w:r w:rsidRPr="005606E2">
              <w:rPr>
                <w:spacing w:val="40"/>
                <w:szCs w:val="24"/>
                <w:lang w:val="en-US"/>
              </w:rPr>
              <w:t xml:space="preserve"> </w:t>
            </w:r>
            <w:r w:rsidRPr="005606E2">
              <w:rPr>
                <w:szCs w:val="24"/>
                <w:lang w:val="en-US"/>
              </w:rPr>
              <w:t>Earth’s</w:t>
            </w:r>
            <w:r w:rsidRPr="005606E2">
              <w:rPr>
                <w:spacing w:val="40"/>
                <w:szCs w:val="24"/>
                <w:lang w:val="en-US"/>
              </w:rPr>
              <w:t xml:space="preserve"> </w:t>
            </w:r>
            <w:r w:rsidRPr="005606E2">
              <w:rPr>
                <w:szCs w:val="24"/>
                <w:lang w:val="en-US"/>
              </w:rPr>
              <w:t>magnetic</w:t>
            </w:r>
            <w:r w:rsidRPr="005606E2">
              <w:rPr>
                <w:spacing w:val="40"/>
                <w:szCs w:val="24"/>
                <w:lang w:val="en-US"/>
              </w:rPr>
              <w:t xml:space="preserve"> </w:t>
            </w:r>
            <w:r w:rsidRPr="005606E2">
              <w:rPr>
                <w:szCs w:val="24"/>
                <w:lang w:val="en-US"/>
              </w:rPr>
              <w:t>field</w:t>
            </w:r>
            <w:r w:rsidRPr="005606E2">
              <w:rPr>
                <w:spacing w:val="40"/>
                <w:szCs w:val="24"/>
                <w:lang w:val="en-US"/>
              </w:rPr>
              <w:t xml:space="preserve"> </w:t>
            </w:r>
            <w:r w:rsidRPr="005606E2">
              <w:rPr>
                <w:szCs w:val="24"/>
                <w:lang w:val="en-US"/>
              </w:rPr>
              <w:t>in which</w:t>
            </w:r>
            <w:r w:rsidRPr="005606E2">
              <w:rPr>
                <w:spacing w:val="7"/>
                <w:szCs w:val="24"/>
                <w:lang w:val="en-US"/>
              </w:rPr>
              <w:t xml:space="preserve"> </w:t>
            </w:r>
            <w:r w:rsidRPr="005606E2">
              <w:rPr>
                <w:szCs w:val="24"/>
                <w:lang w:val="en-US"/>
              </w:rPr>
              <w:t>the</w:t>
            </w:r>
            <w:r w:rsidRPr="005606E2">
              <w:rPr>
                <w:spacing w:val="6"/>
                <w:szCs w:val="24"/>
                <w:lang w:val="en-US"/>
              </w:rPr>
              <w:t xml:space="preserve"> </w:t>
            </w:r>
            <w:r w:rsidRPr="005606E2">
              <w:rPr>
                <w:szCs w:val="24"/>
                <w:lang w:val="en-US"/>
              </w:rPr>
              <w:t>north</w:t>
            </w:r>
            <w:r w:rsidRPr="005606E2">
              <w:rPr>
                <w:spacing w:val="8"/>
                <w:szCs w:val="24"/>
                <w:lang w:val="en-US"/>
              </w:rPr>
              <w:t xml:space="preserve"> </w:t>
            </w:r>
            <w:r w:rsidRPr="005606E2">
              <w:rPr>
                <w:szCs w:val="24"/>
                <w:lang w:val="en-US"/>
              </w:rPr>
              <w:t>magnetic</w:t>
            </w:r>
            <w:r w:rsidRPr="005606E2">
              <w:rPr>
                <w:spacing w:val="7"/>
                <w:szCs w:val="24"/>
                <w:lang w:val="en-US"/>
              </w:rPr>
              <w:t xml:space="preserve"> </w:t>
            </w:r>
            <w:r w:rsidRPr="005606E2">
              <w:rPr>
                <w:szCs w:val="24"/>
                <w:lang w:val="en-US"/>
              </w:rPr>
              <w:t>pole</w:t>
            </w:r>
            <w:r w:rsidRPr="005606E2">
              <w:rPr>
                <w:spacing w:val="6"/>
                <w:szCs w:val="24"/>
                <w:lang w:val="en-US"/>
              </w:rPr>
              <w:t xml:space="preserve"> </w:t>
            </w:r>
            <w:r w:rsidRPr="005606E2">
              <w:rPr>
                <w:szCs w:val="24"/>
                <w:lang w:val="en-US"/>
              </w:rPr>
              <w:t>becomes</w:t>
            </w:r>
            <w:r w:rsidRPr="005606E2">
              <w:rPr>
                <w:spacing w:val="9"/>
                <w:szCs w:val="24"/>
                <w:lang w:val="en-US"/>
              </w:rPr>
              <w:t xml:space="preserve"> </w:t>
            </w:r>
            <w:r w:rsidRPr="005606E2">
              <w:rPr>
                <w:spacing w:val="-5"/>
                <w:szCs w:val="24"/>
                <w:lang w:val="en-US"/>
              </w:rPr>
              <w:t>the</w:t>
            </w:r>
            <w:r w:rsidR="007406E2">
              <w:rPr>
                <w:szCs w:val="24"/>
                <w:lang w:val="en-US"/>
              </w:rPr>
              <w:t xml:space="preserve"> </w:t>
            </w:r>
            <w:r w:rsidRPr="005606E2">
              <w:rPr>
                <w:szCs w:val="24"/>
                <w:lang w:val="en-US"/>
              </w:rPr>
              <w:t>south</w:t>
            </w:r>
            <w:r w:rsidRPr="005606E2">
              <w:rPr>
                <w:spacing w:val="-3"/>
                <w:szCs w:val="24"/>
                <w:lang w:val="en-US"/>
              </w:rPr>
              <w:t xml:space="preserve"> </w:t>
            </w:r>
            <w:r w:rsidRPr="005606E2">
              <w:rPr>
                <w:szCs w:val="24"/>
                <w:lang w:val="en-US"/>
              </w:rPr>
              <w:t>magnetic</w:t>
            </w:r>
            <w:r w:rsidRPr="005606E2">
              <w:rPr>
                <w:spacing w:val="-7"/>
                <w:szCs w:val="24"/>
                <w:lang w:val="en-US"/>
              </w:rPr>
              <w:t xml:space="preserve"> </w:t>
            </w:r>
            <w:r w:rsidRPr="005606E2">
              <w:rPr>
                <w:szCs w:val="24"/>
                <w:lang w:val="en-US"/>
              </w:rPr>
              <w:t>pole,</w:t>
            </w:r>
            <w:r w:rsidRPr="005606E2">
              <w:rPr>
                <w:spacing w:val="-7"/>
                <w:szCs w:val="24"/>
                <w:lang w:val="en-US"/>
              </w:rPr>
              <w:t xml:space="preserve"> </w:t>
            </w:r>
            <w:r w:rsidRPr="005606E2">
              <w:rPr>
                <w:szCs w:val="24"/>
                <w:lang w:val="en-US"/>
              </w:rPr>
              <w:t>and</w:t>
            </w:r>
            <w:r w:rsidRPr="005606E2">
              <w:rPr>
                <w:spacing w:val="-3"/>
                <w:szCs w:val="24"/>
                <w:lang w:val="en-US"/>
              </w:rPr>
              <w:t xml:space="preserve"> </w:t>
            </w:r>
            <w:r w:rsidRPr="005606E2">
              <w:rPr>
                <w:szCs w:val="24"/>
                <w:lang w:val="en-US"/>
              </w:rPr>
              <w:t>vice</w:t>
            </w:r>
            <w:r w:rsidRPr="005606E2">
              <w:rPr>
                <w:spacing w:val="-6"/>
                <w:szCs w:val="24"/>
                <w:lang w:val="en-US"/>
              </w:rPr>
              <w:t xml:space="preserve"> </w:t>
            </w:r>
            <w:r w:rsidRPr="005606E2">
              <w:rPr>
                <w:spacing w:val="-2"/>
                <w:szCs w:val="24"/>
                <w:lang w:val="en-US"/>
              </w:rPr>
              <w:t>versa</w:t>
            </w:r>
          </w:p>
        </w:tc>
      </w:tr>
      <w:tr w:rsidR="007E3DDD" w:rsidRPr="005606E2" w:rsidTr="003E2B65">
        <w:trPr>
          <w:trHeight w:val="557"/>
        </w:trPr>
        <w:tc>
          <w:tcPr>
            <w:tcW w:w="1654"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magnetometer</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an</w:t>
            </w:r>
            <w:r w:rsidRPr="005606E2">
              <w:rPr>
                <w:spacing w:val="64"/>
                <w:w w:val="150"/>
                <w:szCs w:val="24"/>
                <w:lang w:val="en-US"/>
              </w:rPr>
              <w:t xml:space="preserve"> </w:t>
            </w:r>
            <w:r w:rsidRPr="005606E2">
              <w:rPr>
                <w:szCs w:val="24"/>
                <w:lang w:val="en-US"/>
              </w:rPr>
              <w:t>instrument</w:t>
            </w:r>
            <w:r w:rsidRPr="005606E2">
              <w:rPr>
                <w:spacing w:val="64"/>
                <w:w w:val="150"/>
                <w:szCs w:val="24"/>
                <w:lang w:val="en-US"/>
              </w:rPr>
              <w:t xml:space="preserve"> </w:t>
            </w:r>
            <w:r w:rsidRPr="005606E2">
              <w:rPr>
                <w:szCs w:val="24"/>
                <w:lang w:val="en-US"/>
              </w:rPr>
              <w:t>that</w:t>
            </w:r>
            <w:r w:rsidRPr="005606E2">
              <w:rPr>
                <w:spacing w:val="63"/>
                <w:w w:val="150"/>
                <w:szCs w:val="24"/>
                <w:lang w:val="en-US"/>
              </w:rPr>
              <w:t xml:space="preserve"> </w:t>
            </w:r>
            <w:r w:rsidRPr="005606E2">
              <w:rPr>
                <w:szCs w:val="24"/>
                <w:lang w:val="en-US"/>
              </w:rPr>
              <w:t>measures</w:t>
            </w:r>
            <w:r w:rsidRPr="005606E2">
              <w:rPr>
                <w:spacing w:val="64"/>
                <w:w w:val="150"/>
                <w:szCs w:val="24"/>
                <w:lang w:val="en-US"/>
              </w:rPr>
              <w:t xml:space="preserve"> </w:t>
            </w:r>
            <w:r w:rsidRPr="005606E2">
              <w:rPr>
                <w:szCs w:val="24"/>
                <w:lang w:val="en-US"/>
              </w:rPr>
              <w:t>the</w:t>
            </w:r>
            <w:r w:rsidRPr="005606E2">
              <w:rPr>
                <w:spacing w:val="66"/>
                <w:w w:val="150"/>
                <w:szCs w:val="24"/>
                <w:lang w:val="en-US"/>
              </w:rPr>
              <w:t xml:space="preserve"> </w:t>
            </w:r>
            <w:r w:rsidRPr="005606E2">
              <w:rPr>
                <w:spacing w:val="-2"/>
                <w:szCs w:val="24"/>
                <w:lang w:val="en-US"/>
              </w:rPr>
              <w:t>Earth’s</w:t>
            </w:r>
            <w:r w:rsidR="007406E2">
              <w:rPr>
                <w:szCs w:val="24"/>
                <w:lang w:val="en-US"/>
              </w:rPr>
              <w:t xml:space="preserve"> </w:t>
            </w:r>
            <w:r w:rsidRPr="005606E2">
              <w:rPr>
                <w:szCs w:val="24"/>
                <w:lang w:val="en-US"/>
              </w:rPr>
              <w:t>magnetic</w:t>
            </w:r>
            <w:r w:rsidRPr="005606E2">
              <w:rPr>
                <w:spacing w:val="-5"/>
                <w:szCs w:val="24"/>
                <w:lang w:val="en-US"/>
              </w:rPr>
              <w:t xml:space="preserve"> </w:t>
            </w:r>
            <w:r w:rsidRPr="005606E2">
              <w:rPr>
                <w:spacing w:val="-2"/>
                <w:szCs w:val="24"/>
                <w:lang w:val="en-US"/>
              </w:rPr>
              <w:t>field</w:t>
            </w:r>
          </w:p>
        </w:tc>
      </w:tr>
      <w:tr w:rsidR="007E3DDD" w:rsidRPr="005606E2" w:rsidTr="00924A60">
        <w:trPr>
          <w:trHeight w:val="645"/>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manganese</w:t>
            </w:r>
            <w:r w:rsidRPr="005606E2">
              <w:rPr>
                <w:b/>
                <w:spacing w:val="-7"/>
                <w:szCs w:val="24"/>
                <w:lang w:val="en-US"/>
              </w:rPr>
              <w:t xml:space="preserve"> </w:t>
            </w:r>
            <w:r w:rsidRPr="005606E2">
              <w:rPr>
                <w:b/>
                <w:spacing w:val="-2"/>
                <w:szCs w:val="24"/>
                <w:lang w:val="en-US"/>
              </w:rPr>
              <w:t>nodule</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w:t>
            </w:r>
            <w:r w:rsidRPr="005606E2">
              <w:rPr>
                <w:spacing w:val="-11"/>
                <w:szCs w:val="24"/>
                <w:lang w:val="en-US"/>
              </w:rPr>
              <w:t xml:space="preserve"> </w:t>
            </w:r>
            <w:r w:rsidRPr="005606E2">
              <w:rPr>
                <w:szCs w:val="24"/>
                <w:lang w:val="en-US"/>
              </w:rPr>
              <w:t>manganese-rich,</w:t>
            </w:r>
            <w:r w:rsidRPr="005606E2">
              <w:rPr>
                <w:spacing w:val="-13"/>
                <w:szCs w:val="24"/>
                <w:lang w:val="en-US"/>
              </w:rPr>
              <w:t xml:space="preserve"> </w:t>
            </w:r>
            <w:r w:rsidRPr="005606E2">
              <w:rPr>
                <w:szCs w:val="24"/>
                <w:lang w:val="en-US"/>
              </w:rPr>
              <w:t>potato-shaped</w:t>
            </w:r>
            <w:r w:rsidRPr="005606E2">
              <w:rPr>
                <w:spacing w:val="-12"/>
                <w:szCs w:val="24"/>
                <w:lang w:val="en-US"/>
              </w:rPr>
              <w:t xml:space="preserve"> </w:t>
            </w:r>
            <w:r w:rsidRPr="005606E2">
              <w:rPr>
                <w:szCs w:val="24"/>
                <w:lang w:val="en-US"/>
              </w:rPr>
              <w:t>rock</w:t>
            </w:r>
            <w:r w:rsidRPr="005606E2">
              <w:rPr>
                <w:spacing w:val="-12"/>
                <w:szCs w:val="24"/>
                <w:lang w:val="en-US"/>
              </w:rPr>
              <w:t xml:space="preserve"> </w:t>
            </w:r>
            <w:r w:rsidRPr="005606E2">
              <w:rPr>
                <w:spacing w:val="-4"/>
                <w:szCs w:val="24"/>
                <w:lang w:val="en-US"/>
              </w:rPr>
              <w:t>found</w:t>
            </w:r>
            <w:r w:rsidR="007406E2">
              <w:rPr>
                <w:szCs w:val="24"/>
                <w:lang w:val="en-US"/>
              </w:rPr>
              <w:t xml:space="preserve"> </w:t>
            </w:r>
            <w:r w:rsidRPr="005606E2">
              <w:rPr>
                <w:szCs w:val="24"/>
                <w:lang w:val="en-US"/>
              </w:rPr>
              <w:t>on</w:t>
            </w:r>
            <w:r w:rsidRPr="005606E2">
              <w:rPr>
                <w:spacing w:val="-5"/>
                <w:szCs w:val="24"/>
                <w:lang w:val="en-US"/>
              </w:rPr>
              <w:t xml:space="preserve"> </w:t>
            </w:r>
            <w:r w:rsidRPr="005606E2">
              <w:rPr>
                <w:szCs w:val="24"/>
                <w:lang w:val="en-US"/>
              </w:rPr>
              <w:t>the</w:t>
            </w:r>
            <w:r w:rsidRPr="005606E2">
              <w:rPr>
                <w:spacing w:val="-1"/>
                <w:szCs w:val="24"/>
                <w:lang w:val="en-US"/>
              </w:rPr>
              <w:t xml:space="preserve"> </w:t>
            </w:r>
            <w:r w:rsidRPr="005606E2">
              <w:rPr>
                <w:szCs w:val="24"/>
                <w:lang w:val="en-US"/>
              </w:rPr>
              <w:t xml:space="preserve">ocean </w:t>
            </w:r>
            <w:r w:rsidRPr="005606E2">
              <w:rPr>
                <w:spacing w:val="-4"/>
                <w:szCs w:val="24"/>
                <w:lang w:val="en-US"/>
              </w:rPr>
              <w:t>floor</w:t>
            </w:r>
          </w:p>
        </w:tc>
      </w:tr>
      <w:tr w:rsidR="007E3DDD" w:rsidRPr="005606E2" w:rsidTr="00924A60">
        <w:trPr>
          <w:trHeight w:val="645"/>
        </w:trPr>
        <w:tc>
          <w:tcPr>
            <w:tcW w:w="1654"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mantle</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w:t>
            </w:r>
            <w:r w:rsidRPr="005606E2">
              <w:rPr>
                <w:spacing w:val="64"/>
                <w:w w:val="150"/>
                <w:szCs w:val="24"/>
                <w:lang w:val="en-US"/>
              </w:rPr>
              <w:t xml:space="preserve"> </w:t>
            </w:r>
            <w:r w:rsidRPr="005606E2">
              <w:rPr>
                <w:szCs w:val="24"/>
                <w:lang w:val="en-US"/>
              </w:rPr>
              <w:t>mostly</w:t>
            </w:r>
            <w:r w:rsidRPr="005606E2">
              <w:rPr>
                <w:spacing w:val="58"/>
                <w:w w:val="150"/>
                <w:szCs w:val="24"/>
                <w:lang w:val="en-US"/>
              </w:rPr>
              <w:t xml:space="preserve"> </w:t>
            </w:r>
            <w:r w:rsidRPr="005606E2">
              <w:rPr>
                <w:szCs w:val="24"/>
                <w:lang w:val="en-US"/>
              </w:rPr>
              <w:t>solid</w:t>
            </w:r>
            <w:r w:rsidRPr="005606E2">
              <w:rPr>
                <w:spacing w:val="63"/>
                <w:w w:val="150"/>
                <w:szCs w:val="24"/>
                <w:lang w:val="en-US"/>
              </w:rPr>
              <w:t xml:space="preserve"> </w:t>
            </w:r>
            <w:r w:rsidRPr="005606E2">
              <w:rPr>
                <w:szCs w:val="24"/>
                <w:lang w:val="en-US"/>
              </w:rPr>
              <w:t>layer</w:t>
            </w:r>
            <w:r w:rsidRPr="005606E2">
              <w:rPr>
                <w:spacing w:val="63"/>
                <w:w w:val="150"/>
                <w:szCs w:val="24"/>
                <w:lang w:val="en-US"/>
              </w:rPr>
              <w:t xml:space="preserve"> </w:t>
            </w:r>
            <w:r w:rsidRPr="005606E2">
              <w:rPr>
                <w:szCs w:val="24"/>
                <w:lang w:val="en-US"/>
              </w:rPr>
              <w:t>of</w:t>
            </w:r>
            <w:r w:rsidRPr="005606E2">
              <w:rPr>
                <w:spacing w:val="62"/>
                <w:w w:val="150"/>
                <w:szCs w:val="24"/>
                <w:lang w:val="en-US"/>
              </w:rPr>
              <w:t xml:space="preserve"> </w:t>
            </w:r>
            <w:r w:rsidRPr="005606E2">
              <w:rPr>
                <w:szCs w:val="24"/>
                <w:lang w:val="en-US"/>
              </w:rPr>
              <w:t>the</w:t>
            </w:r>
            <w:r w:rsidRPr="005606E2">
              <w:rPr>
                <w:spacing w:val="62"/>
                <w:w w:val="150"/>
                <w:szCs w:val="24"/>
                <w:lang w:val="en-US"/>
              </w:rPr>
              <w:t xml:space="preserve"> </w:t>
            </w:r>
            <w:r w:rsidRPr="005606E2">
              <w:rPr>
                <w:szCs w:val="24"/>
                <w:lang w:val="en-US"/>
              </w:rPr>
              <w:t>Earth</w:t>
            </w:r>
            <w:r w:rsidRPr="005606E2">
              <w:rPr>
                <w:spacing w:val="64"/>
                <w:w w:val="150"/>
                <w:szCs w:val="24"/>
                <w:lang w:val="en-US"/>
              </w:rPr>
              <w:t xml:space="preserve"> </w:t>
            </w:r>
            <w:r w:rsidRPr="005606E2">
              <w:rPr>
                <w:spacing w:val="-4"/>
                <w:szCs w:val="24"/>
                <w:lang w:val="en-US"/>
              </w:rPr>
              <w:t>lying</w:t>
            </w:r>
            <w:r w:rsidR="007406E2">
              <w:rPr>
                <w:szCs w:val="24"/>
                <w:lang w:val="en-US"/>
              </w:rPr>
              <w:t xml:space="preserve"> </w:t>
            </w:r>
            <w:r w:rsidRPr="005606E2">
              <w:rPr>
                <w:szCs w:val="24"/>
                <w:lang w:val="en-US"/>
              </w:rPr>
              <w:t>beneath</w:t>
            </w:r>
            <w:r w:rsidRPr="005606E2">
              <w:rPr>
                <w:spacing w:val="34"/>
                <w:szCs w:val="24"/>
                <w:lang w:val="en-US"/>
              </w:rPr>
              <w:t xml:space="preserve"> </w:t>
            </w:r>
            <w:r w:rsidRPr="005606E2">
              <w:rPr>
                <w:szCs w:val="24"/>
                <w:lang w:val="en-US"/>
              </w:rPr>
              <w:t>the</w:t>
            </w:r>
            <w:r w:rsidRPr="005606E2">
              <w:rPr>
                <w:spacing w:val="38"/>
                <w:szCs w:val="24"/>
                <w:lang w:val="en-US"/>
              </w:rPr>
              <w:t xml:space="preserve"> </w:t>
            </w:r>
            <w:r w:rsidRPr="005606E2">
              <w:rPr>
                <w:szCs w:val="24"/>
                <w:lang w:val="en-US"/>
              </w:rPr>
              <w:t>crust</w:t>
            </w:r>
            <w:r w:rsidRPr="005606E2">
              <w:rPr>
                <w:spacing w:val="39"/>
                <w:szCs w:val="24"/>
                <w:lang w:val="en-US"/>
              </w:rPr>
              <w:t xml:space="preserve"> </w:t>
            </w:r>
            <w:r w:rsidRPr="005606E2">
              <w:rPr>
                <w:szCs w:val="24"/>
                <w:lang w:val="en-US"/>
              </w:rPr>
              <w:t>and</w:t>
            </w:r>
            <w:r w:rsidRPr="005606E2">
              <w:rPr>
                <w:spacing w:val="38"/>
                <w:szCs w:val="24"/>
                <w:lang w:val="en-US"/>
              </w:rPr>
              <w:t xml:space="preserve"> </w:t>
            </w:r>
            <w:r w:rsidRPr="005606E2">
              <w:rPr>
                <w:szCs w:val="24"/>
                <w:lang w:val="en-US"/>
              </w:rPr>
              <w:t>above</w:t>
            </w:r>
            <w:r w:rsidRPr="005606E2">
              <w:rPr>
                <w:spacing w:val="37"/>
                <w:szCs w:val="24"/>
                <w:lang w:val="en-US"/>
              </w:rPr>
              <w:t xml:space="preserve"> </w:t>
            </w:r>
            <w:r w:rsidRPr="005606E2">
              <w:rPr>
                <w:szCs w:val="24"/>
                <w:lang w:val="en-US"/>
              </w:rPr>
              <w:t>the</w:t>
            </w:r>
            <w:r w:rsidRPr="005606E2">
              <w:rPr>
                <w:spacing w:val="38"/>
                <w:szCs w:val="24"/>
                <w:lang w:val="en-US"/>
              </w:rPr>
              <w:t xml:space="preserve"> </w:t>
            </w:r>
            <w:r w:rsidRPr="005606E2">
              <w:rPr>
                <w:szCs w:val="24"/>
                <w:lang w:val="en-US"/>
              </w:rPr>
              <w:t>core.</w:t>
            </w:r>
            <w:r w:rsidRPr="005606E2">
              <w:rPr>
                <w:spacing w:val="38"/>
                <w:szCs w:val="24"/>
                <w:lang w:val="en-US"/>
              </w:rPr>
              <w:t xml:space="preserve"> </w:t>
            </w:r>
            <w:r w:rsidRPr="005606E2">
              <w:rPr>
                <w:spacing w:val="-5"/>
                <w:szCs w:val="24"/>
                <w:lang w:val="en-US"/>
              </w:rPr>
              <w:t>The</w:t>
            </w:r>
          </w:p>
        </w:tc>
      </w:tr>
      <w:tr w:rsidR="007E3DDD" w:rsidRPr="005606E2" w:rsidTr="00924A60">
        <w:trPr>
          <w:trHeight w:val="645"/>
        </w:trPr>
        <w:tc>
          <w:tcPr>
            <w:tcW w:w="1654" w:type="pct"/>
            <w:tcBorders>
              <w:top w:val="nil"/>
            </w:tcBorders>
          </w:tcPr>
          <w:p w:rsidR="007E3DDD" w:rsidRPr="005606E2" w:rsidRDefault="007E3DDD" w:rsidP="0044676B">
            <w:pPr>
              <w:pStyle w:val="TableParagraph"/>
              <w:ind w:left="170" w:right="170" w:firstLine="170"/>
              <w:rPr>
                <w:szCs w:val="24"/>
                <w:lang w:val="en-US"/>
              </w:rPr>
            </w:pPr>
          </w:p>
        </w:tc>
        <w:tc>
          <w:tcPr>
            <w:tcW w:w="3346" w:type="pct"/>
            <w:gridSpan w:val="2"/>
            <w:tcBorders>
              <w:top w:val="nil"/>
            </w:tcBorders>
          </w:tcPr>
          <w:p w:rsidR="007E3DDD" w:rsidRPr="005606E2" w:rsidRDefault="007E3DDD" w:rsidP="0044676B">
            <w:pPr>
              <w:pStyle w:val="TableParagraph"/>
              <w:ind w:left="170" w:right="170" w:firstLine="170"/>
              <w:rPr>
                <w:szCs w:val="24"/>
                <w:lang w:val="en-US"/>
              </w:rPr>
            </w:pPr>
            <w:r w:rsidRPr="005606E2">
              <w:rPr>
                <w:szCs w:val="24"/>
                <w:lang w:val="en-US"/>
              </w:rPr>
              <w:t>mantle extends</w:t>
            </w:r>
            <w:r w:rsidRPr="005606E2">
              <w:rPr>
                <w:spacing w:val="2"/>
                <w:szCs w:val="24"/>
                <w:lang w:val="en-US"/>
              </w:rPr>
              <w:t xml:space="preserve"> </w:t>
            </w:r>
            <w:r w:rsidRPr="005606E2">
              <w:rPr>
                <w:szCs w:val="24"/>
                <w:lang w:val="en-US"/>
              </w:rPr>
              <w:t>from</w:t>
            </w:r>
            <w:r w:rsidRPr="005606E2">
              <w:rPr>
                <w:spacing w:val="1"/>
                <w:szCs w:val="24"/>
                <w:lang w:val="en-US"/>
              </w:rPr>
              <w:t xml:space="preserve"> </w:t>
            </w:r>
            <w:r w:rsidRPr="005606E2">
              <w:rPr>
                <w:szCs w:val="24"/>
                <w:lang w:val="en-US"/>
              </w:rPr>
              <w:t>the</w:t>
            </w:r>
            <w:r w:rsidRPr="005606E2">
              <w:rPr>
                <w:spacing w:val="1"/>
                <w:szCs w:val="24"/>
                <w:lang w:val="en-US"/>
              </w:rPr>
              <w:t xml:space="preserve"> </w:t>
            </w:r>
            <w:r w:rsidRPr="005606E2">
              <w:rPr>
                <w:szCs w:val="24"/>
                <w:lang w:val="en-US"/>
              </w:rPr>
              <w:t>base</w:t>
            </w:r>
            <w:r w:rsidRPr="005606E2">
              <w:rPr>
                <w:spacing w:val="1"/>
                <w:szCs w:val="24"/>
                <w:lang w:val="en-US"/>
              </w:rPr>
              <w:t xml:space="preserve"> </w:t>
            </w:r>
            <w:r w:rsidRPr="005606E2">
              <w:rPr>
                <w:szCs w:val="24"/>
                <w:lang w:val="en-US"/>
              </w:rPr>
              <w:t>of</w:t>
            </w:r>
            <w:r w:rsidRPr="005606E2">
              <w:rPr>
                <w:spacing w:val="3"/>
                <w:szCs w:val="24"/>
                <w:lang w:val="en-US"/>
              </w:rPr>
              <w:t xml:space="preserve"> </w:t>
            </w:r>
            <w:r w:rsidRPr="005606E2">
              <w:rPr>
                <w:szCs w:val="24"/>
                <w:lang w:val="en-US"/>
              </w:rPr>
              <w:t>the</w:t>
            </w:r>
            <w:r w:rsidRPr="005606E2">
              <w:rPr>
                <w:spacing w:val="1"/>
                <w:szCs w:val="24"/>
                <w:lang w:val="en-US"/>
              </w:rPr>
              <w:t xml:space="preserve"> </w:t>
            </w:r>
            <w:r w:rsidRPr="005606E2">
              <w:rPr>
                <w:szCs w:val="24"/>
                <w:lang w:val="en-US"/>
              </w:rPr>
              <w:t>crust</w:t>
            </w:r>
            <w:r w:rsidRPr="005606E2">
              <w:rPr>
                <w:spacing w:val="1"/>
                <w:szCs w:val="24"/>
                <w:lang w:val="en-US"/>
              </w:rPr>
              <w:t xml:space="preserve"> </w:t>
            </w:r>
            <w:r w:rsidRPr="005606E2">
              <w:rPr>
                <w:spacing w:val="-5"/>
                <w:szCs w:val="24"/>
                <w:lang w:val="en-US"/>
              </w:rPr>
              <w:t>to</w:t>
            </w:r>
            <w:r w:rsidR="007406E2">
              <w:rPr>
                <w:szCs w:val="24"/>
                <w:lang w:val="en-US"/>
              </w:rPr>
              <w:t xml:space="preserve"> </w:t>
            </w:r>
            <w:r w:rsidRPr="005606E2">
              <w:rPr>
                <w:szCs w:val="24"/>
                <w:lang w:val="en-US"/>
              </w:rPr>
              <w:t>a</w:t>
            </w:r>
            <w:r w:rsidRPr="005606E2">
              <w:rPr>
                <w:spacing w:val="-3"/>
                <w:szCs w:val="24"/>
                <w:lang w:val="en-US"/>
              </w:rPr>
              <w:t xml:space="preserve"> </w:t>
            </w:r>
            <w:r w:rsidRPr="005606E2">
              <w:rPr>
                <w:szCs w:val="24"/>
                <w:lang w:val="en-US"/>
              </w:rPr>
              <w:t>depth</w:t>
            </w:r>
            <w:r w:rsidRPr="005606E2">
              <w:rPr>
                <w:spacing w:val="-1"/>
                <w:szCs w:val="24"/>
                <w:lang w:val="en-US"/>
              </w:rPr>
              <w:t xml:space="preserve"> </w:t>
            </w:r>
            <w:r w:rsidRPr="005606E2">
              <w:rPr>
                <w:szCs w:val="24"/>
                <w:lang w:val="en-US"/>
              </w:rPr>
              <w:t>of</w:t>
            </w:r>
            <w:r w:rsidRPr="005606E2">
              <w:rPr>
                <w:spacing w:val="-6"/>
                <w:szCs w:val="24"/>
                <w:lang w:val="en-US"/>
              </w:rPr>
              <w:t xml:space="preserve"> </w:t>
            </w:r>
            <w:r w:rsidRPr="005606E2">
              <w:rPr>
                <w:szCs w:val="24"/>
                <w:lang w:val="en-US"/>
              </w:rPr>
              <w:t>about</w:t>
            </w:r>
            <w:r w:rsidRPr="005606E2">
              <w:rPr>
                <w:spacing w:val="-5"/>
                <w:szCs w:val="24"/>
                <w:lang w:val="en-US"/>
              </w:rPr>
              <w:t xml:space="preserve"> </w:t>
            </w:r>
            <w:r w:rsidRPr="005606E2">
              <w:rPr>
                <w:szCs w:val="24"/>
                <w:lang w:val="en-US"/>
              </w:rPr>
              <w:t>2900</w:t>
            </w:r>
            <w:r w:rsidRPr="005606E2">
              <w:rPr>
                <w:spacing w:val="-3"/>
                <w:szCs w:val="24"/>
                <w:lang w:val="en-US"/>
              </w:rPr>
              <w:t xml:space="preserve"> </w:t>
            </w:r>
            <w:r w:rsidRPr="005606E2">
              <w:rPr>
                <w:spacing w:val="-2"/>
                <w:szCs w:val="24"/>
                <w:lang w:val="en-US"/>
              </w:rPr>
              <w:t>kilometers</w:t>
            </w:r>
          </w:p>
        </w:tc>
      </w:tr>
      <w:tr w:rsidR="007E3DDD" w:rsidRPr="005606E2" w:rsidTr="00924A60">
        <w:trPr>
          <w:trHeight w:val="642"/>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lastRenderedPageBreak/>
              <w:t>mantle</w:t>
            </w:r>
            <w:r w:rsidRPr="005606E2">
              <w:rPr>
                <w:b/>
                <w:spacing w:val="-4"/>
                <w:szCs w:val="24"/>
                <w:lang w:val="en-US"/>
              </w:rPr>
              <w:t xml:space="preserve"> </w:t>
            </w:r>
            <w:r w:rsidRPr="005606E2">
              <w:rPr>
                <w:b/>
                <w:spacing w:val="-2"/>
                <w:szCs w:val="24"/>
                <w:lang w:val="en-US"/>
              </w:rPr>
              <w:t>convection</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the</w:t>
            </w:r>
            <w:r w:rsidRPr="005606E2">
              <w:rPr>
                <w:spacing w:val="74"/>
                <w:szCs w:val="24"/>
                <w:lang w:val="en-US"/>
              </w:rPr>
              <w:t xml:space="preserve"> </w:t>
            </w:r>
            <w:r w:rsidRPr="005606E2">
              <w:rPr>
                <w:szCs w:val="24"/>
                <w:lang w:val="en-US"/>
              </w:rPr>
              <w:t>convective</w:t>
            </w:r>
            <w:r w:rsidRPr="005606E2">
              <w:rPr>
                <w:spacing w:val="75"/>
                <w:szCs w:val="24"/>
                <w:lang w:val="en-US"/>
              </w:rPr>
              <w:t xml:space="preserve"> </w:t>
            </w:r>
            <w:r w:rsidRPr="005606E2">
              <w:rPr>
                <w:szCs w:val="24"/>
                <w:lang w:val="en-US"/>
              </w:rPr>
              <w:t>flow</w:t>
            </w:r>
            <w:r w:rsidRPr="005606E2">
              <w:rPr>
                <w:spacing w:val="71"/>
                <w:szCs w:val="24"/>
                <w:lang w:val="en-US"/>
              </w:rPr>
              <w:t xml:space="preserve"> </w:t>
            </w:r>
            <w:r w:rsidRPr="005606E2">
              <w:rPr>
                <w:szCs w:val="24"/>
                <w:lang w:val="en-US"/>
              </w:rPr>
              <w:t>of</w:t>
            </w:r>
            <w:r w:rsidRPr="005606E2">
              <w:rPr>
                <w:spacing w:val="75"/>
                <w:szCs w:val="24"/>
                <w:lang w:val="en-US"/>
              </w:rPr>
              <w:t xml:space="preserve"> </w:t>
            </w:r>
            <w:r w:rsidRPr="005606E2">
              <w:rPr>
                <w:szCs w:val="24"/>
                <w:lang w:val="en-US"/>
              </w:rPr>
              <w:t>solid</w:t>
            </w:r>
            <w:r w:rsidRPr="005606E2">
              <w:rPr>
                <w:spacing w:val="76"/>
                <w:szCs w:val="24"/>
                <w:lang w:val="en-US"/>
              </w:rPr>
              <w:t xml:space="preserve"> </w:t>
            </w:r>
            <w:r w:rsidRPr="005606E2">
              <w:rPr>
                <w:szCs w:val="24"/>
                <w:lang w:val="en-US"/>
              </w:rPr>
              <w:t>rock</w:t>
            </w:r>
            <w:r w:rsidRPr="005606E2">
              <w:rPr>
                <w:spacing w:val="74"/>
                <w:szCs w:val="24"/>
                <w:lang w:val="en-US"/>
              </w:rPr>
              <w:t xml:space="preserve"> </w:t>
            </w:r>
            <w:r w:rsidRPr="005606E2">
              <w:rPr>
                <w:szCs w:val="24"/>
                <w:lang w:val="en-US"/>
              </w:rPr>
              <w:t>in</w:t>
            </w:r>
            <w:r w:rsidRPr="005606E2">
              <w:rPr>
                <w:spacing w:val="74"/>
                <w:szCs w:val="24"/>
                <w:lang w:val="en-US"/>
              </w:rPr>
              <w:t xml:space="preserve"> </w:t>
            </w:r>
            <w:r w:rsidRPr="005606E2">
              <w:rPr>
                <w:spacing w:val="-5"/>
                <w:szCs w:val="24"/>
                <w:lang w:val="en-US"/>
              </w:rPr>
              <w:t>the</w:t>
            </w:r>
            <w:r w:rsidR="007406E2">
              <w:rPr>
                <w:szCs w:val="24"/>
                <w:lang w:val="en-US"/>
              </w:rPr>
              <w:t xml:space="preserve"> </w:t>
            </w:r>
            <w:r w:rsidRPr="005606E2">
              <w:rPr>
                <w:spacing w:val="-2"/>
                <w:szCs w:val="24"/>
                <w:lang w:val="en-US"/>
              </w:rPr>
              <w:t>mantle</w:t>
            </w:r>
          </w:p>
        </w:tc>
      </w:tr>
      <w:tr w:rsidR="007E3DDD" w:rsidRPr="005606E2" w:rsidTr="00924A60">
        <w:trPr>
          <w:trHeight w:val="323"/>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mantle</w:t>
            </w:r>
            <w:r w:rsidRPr="005606E2">
              <w:rPr>
                <w:b/>
                <w:spacing w:val="-4"/>
                <w:szCs w:val="24"/>
                <w:lang w:val="en-US"/>
              </w:rPr>
              <w:t xml:space="preserve"> plume</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w:t>
            </w:r>
            <w:r w:rsidRPr="005606E2">
              <w:rPr>
                <w:spacing w:val="-4"/>
                <w:szCs w:val="24"/>
                <w:lang w:val="en-US"/>
              </w:rPr>
              <w:t xml:space="preserve"> </w:t>
            </w:r>
            <w:r w:rsidRPr="005606E2">
              <w:rPr>
                <w:szCs w:val="24"/>
                <w:lang w:val="en-US"/>
              </w:rPr>
              <w:t>rising</w:t>
            </w:r>
            <w:r w:rsidRPr="005606E2">
              <w:rPr>
                <w:spacing w:val="-7"/>
                <w:szCs w:val="24"/>
                <w:lang w:val="en-US"/>
              </w:rPr>
              <w:t xml:space="preserve"> </w:t>
            </w:r>
            <w:r w:rsidRPr="005606E2">
              <w:rPr>
                <w:szCs w:val="24"/>
                <w:lang w:val="en-US"/>
              </w:rPr>
              <w:t>vertical</w:t>
            </w:r>
            <w:r w:rsidRPr="005606E2">
              <w:rPr>
                <w:spacing w:val="-3"/>
                <w:szCs w:val="24"/>
                <w:lang w:val="en-US"/>
              </w:rPr>
              <w:t xml:space="preserve"> </w:t>
            </w:r>
            <w:r w:rsidRPr="005606E2">
              <w:rPr>
                <w:szCs w:val="24"/>
                <w:lang w:val="en-US"/>
              </w:rPr>
              <w:t>column</w:t>
            </w:r>
            <w:r w:rsidRPr="005606E2">
              <w:rPr>
                <w:spacing w:val="-3"/>
                <w:szCs w:val="24"/>
                <w:lang w:val="en-US"/>
              </w:rPr>
              <w:t xml:space="preserve"> </w:t>
            </w:r>
            <w:r w:rsidRPr="005606E2">
              <w:rPr>
                <w:szCs w:val="24"/>
                <w:lang w:val="en-US"/>
              </w:rPr>
              <w:t>of</w:t>
            </w:r>
            <w:r w:rsidRPr="005606E2">
              <w:rPr>
                <w:spacing w:val="-2"/>
                <w:szCs w:val="24"/>
                <w:lang w:val="en-US"/>
              </w:rPr>
              <w:t xml:space="preserve"> </w:t>
            </w:r>
            <w:r w:rsidRPr="005606E2">
              <w:rPr>
                <w:szCs w:val="24"/>
                <w:lang w:val="en-US"/>
              </w:rPr>
              <w:t>mantle</w:t>
            </w:r>
            <w:r w:rsidRPr="005606E2">
              <w:rPr>
                <w:spacing w:val="-3"/>
                <w:szCs w:val="24"/>
                <w:lang w:val="en-US"/>
              </w:rPr>
              <w:t xml:space="preserve"> </w:t>
            </w:r>
            <w:r w:rsidRPr="005606E2">
              <w:rPr>
                <w:spacing w:val="-4"/>
                <w:szCs w:val="24"/>
                <w:lang w:val="en-US"/>
              </w:rPr>
              <w:t>rock</w:t>
            </w:r>
          </w:p>
        </w:tc>
      </w:tr>
      <w:tr w:rsidR="007E3DDD" w:rsidRPr="005606E2" w:rsidTr="00924A60">
        <w:trPr>
          <w:trHeight w:val="642"/>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mass</w:t>
            </w:r>
            <w:r w:rsidRPr="005606E2">
              <w:rPr>
                <w:b/>
                <w:spacing w:val="-7"/>
                <w:szCs w:val="24"/>
                <w:lang w:val="en-US"/>
              </w:rPr>
              <w:t xml:space="preserve"> </w:t>
            </w:r>
            <w:r w:rsidRPr="005606E2">
              <w:rPr>
                <w:b/>
                <w:spacing w:val="-2"/>
                <w:szCs w:val="24"/>
                <w:lang w:val="en-US"/>
              </w:rPr>
              <w:t>wasting</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the</w:t>
            </w:r>
            <w:r w:rsidRPr="005606E2">
              <w:rPr>
                <w:spacing w:val="5"/>
                <w:szCs w:val="24"/>
                <w:lang w:val="en-US"/>
              </w:rPr>
              <w:t xml:space="preserve"> </w:t>
            </w:r>
            <w:r w:rsidRPr="005606E2">
              <w:rPr>
                <w:szCs w:val="24"/>
                <w:lang w:val="en-US"/>
              </w:rPr>
              <w:t>movement</w:t>
            </w:r>
            <w:r w:rsidRPr="005606E2">
              <w:rPr>
                <w:spacing w:val="8"/>
                <w:szCs w:val="24"/>
                <w:lang w:val="en-US"/>
              </w:rPr>
              <w:t xml:space="preserve"> </w:t>
            </w:r>
            <w:r w:rsidRPr="005606E2">
              <w:rPr>
                <w:szCs w:val="24"/>
                <w:lang w:val="en-US"/>
              </w:rPr>
              <w:t>of</w:t>
            </w:r>
            <w:r w:rsidRPr="005606E2">
              <w:rPr>
                <w:spacing w:val="7"/>
                <w:szCs w:val="24"/>
                <w:lang w:val="en-US"/>
              </w:rPr>
              <w:t xml:space="preserve"> </w:t>
            </w:r>
            <w:r w:rsidRPr="005606E2">
              <w:rPr>
                <w:szCs w:val="24"/>
                <w:lang w:val="en-US"/>
              </w:rPr>
              <w:t>earth</w:t>
            </w:r>
            <w:r w:rsidRPr="005606E2">
              <w:rPr>
                <w:spacing w:val="8"/>
                <w:szCs w:val="24"/>
                <w:lang w:val="en-US"/>
              </w:rPr>
              <w:t xml:space="preserve"> </w:t>
            </w:r>
            <w:r w:rsidRPr="005606E2">
              <w:rPr>
                <w:szCs w:val="24"/>
                <w:lang w:val="en-US"/>
              </w:rPr>
              <w:t>material</w:t>
            </w:r>
            <w:r w:rsidRPr="005606E2">
              <w:rPr>
                <w:spacing w:val="8"/>
                <w:szCs w:val="24"/>
                <w:lang w:val="en-US"/>
              </w:rPr>
              <w:t xml:space="preserve"> </w:t>
            </w:r>
            <w:r w:rsidRPr="005606E2">
              <w:rPr>
                <w:szCs w:val="24"/>
                <w:lang w:val="en-US"/>
              </w:rPr>
              <w:t>down-</w:t>
            </w:r>
            <w:r w:rsidRPr="005606E2">
              <w:rPr>
                <w:spacing w:val="-4"/>
                <w:szCs w:val="24"/>
                <w:lang w:val="en-US"/>
              </w:rPr>
              <w:t>slope</w:t>
            </w:r>
            <w:r w:rsidR="007406E2">
              <w:rPr>
                <w:szCs w:val="24"/>
                <w:lang w:val="en-US"/>
              </w:rPr>
              <w:t xml:space="preserve"> </w:t>
            </w:r>
            <w:r w:rsidRPr="005606E2">
              <w:rPr>
                <w:szCs w:val="24"/>
                <w:lang w:val="en-US"/>
              </w:rPr>
              <w:t>primarily</w:t>
            </w:r>
            <w:r w:rsidRPr="005606E2">
              <w:rPr>
                <w:spacing w:val="-7"/>
                <w:szCs w:val="24"/>
                <w:lang w:val="en-US"/>
              </w:rPr>
              <w:t xml:space="preserve"> </w:t>
            </w:r>
            <w:r w:rsidRPr="005606E2">
              <w:rPr>
                <w:szCs w:val="24"/>
                <w:lang w:val="en-US"/>
              </w:rPr>
              <w:t>under</w:t>
            </w:r>
            <w:r w:rsidRPr="005606E2">
              <w:rPr>
                <w:spacing w:val="-2"/>
                <w:szCs w:val="24"/>
                <w:lang w:val="en-US"/>
              </w:rPr>
              <w:t xml:space="preserve"> </w:t>
            </w:r>
            <w:r w:rsidRPr="005606E2">
              <w:rPr>
                <w:szCs w:val="24"/>
                <w:lang w:val="en-US"/>
              </w:rPr>
              <w:t>the</w:t>
            </w:r>
            <w:r w:rsidRPr="005606E2">
              <w:rPr>
                <w:spacing w:val="-6"/>
                <w:szCs w:val="24"/>
                <w:lang w:val="en-US"/>
              </w:rPr>
              <w:t xml:space="preserve"> </w:t>
            </w:r>
            <w:r w:rsidRPr="005606E2">
              <w:rPr>
                <w:szCs w:val="24"/>
                <w:lang w:val="en-US"/>
              </w:rPr>
              <w:t>influence</w:t>
            </w:r>
            <w:r w:rsidRPr="005606E2">
              <w:rPr>
                <w:spacing w:val="-2"/>
                <w:szCs w:val="24"/>
                <w:lang w:val="en-US"/>
              </w:rPr>
              <w:t xml:space="preserve"> </w:t>
            </w:r>
            <w:r w:rsidRPr="005606E2">
              <w:rPr>
                <w:szCs w:val="24"/>
                <w:lang w:val="en-US"/>
              </w:rPr>
              <w:t>of</w:t>
            </w:r>
            <w:r w:rsidRPr="005606E2">
              <w:rPr>
                <w:spacing w:val="-5"/>
                <w:szCs w:val="24"/>
                <w:lang w:val="en-US"/>
              </w:rPr>
              <w:t xml:space="preserve"> </w:t>
            </w:r>
            <w:r w:rsidRPr="005606E2">
              <w:rPr>
                <w:spacing w:val="-2"/>
                <w:szCs w:val="24"/>
                <w:lang w:val="en-US"/>
              </w:rPr>
              <w:t>gravity</w:t>
            </w:r>
          </w:p>
        </w:tc>
      </w:tr>
      <w:tr w:rsidR="007E3DDD" w:rsidRPr="005606E2" w:rsidTr="00924A60">
        <w:trPr>
          <w:trHeight w:val="630"/>
        </w:trPr>
        <w:tc>
          <w:tcPr>
            <w:tcW w:w="1654"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meander</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one of</w:t>
            </w:r>
            <w:r w:rsidRPr="005606E2">
              <w:rPr>
                <w:spacing w:val="-2"/>
                <w:szCs w:val="24"/>
                <w:lang w:val="en-US"/>
              </w:rPr>
              <w:t xml:space="preserve"> </w:t>
            </w:r>
            <w:r w:rsidRPr="005606E2">
              <w:rPr>
                <w:szCs w:val="24"/>
                <w:lang w:val="en-US"/>
              </w:rPr>
              <w:t>a</w:t>
            </w:r>
            <w:r w:rsidRPr="005606E2">
              <w:rPr>
                <w:spacing w:val="1"/>
                <w:szCs w:val="24"/>
                <w:lang w:val="en-US"/>
              </w:rPr>
              <w:t xml:space="preserve"> </w:t>
            </w:r>
            <w:r w:rsidRPr="005606E2">
              <w:rPr>
                <w:szCs w:val="24"/>
                <w:lang w:val="en-US"/>
              </w:rPr>
              <w:t>series</w:t>
            </w:r>
            <w:r w:rsidRPr="005606E2">
              <w:rPr>
                <w:spacing w:val="1"/>
                <w:szCs w:val="24"/>
                <w:lang w:val="en-US"/>
              </w:rPr>
              <w:t xml:space="preserve"> </w:t>
            </w:r>
            <w:r w:rsidRPr="005606E2">
              <w:rPr>
                <w:szCs w:val="24"/>
                <w:lang w:val="en-US"/>
              </w:rPr>
              <w:t>of</w:t>
            </w:r>
            <w:r w:rsidRPr="005606E2">
              <w:rPr>
                <w:spacing w:val="1"/>
                <w:szCs w:val="24"/>
                <w:lang w:val="en-US"/>
              </w:rPr>
              <w:t xml:space="preserve"> </w:t>
            </w:r>
            <w:r w:rsidRPr="005606E2">
              <w:rPr>
                <w:szCs w:val="24"/>
                <w:lang w:val="en-US"/>
              </w:rPr>
              <w:t>sinuous</w:t>
            </w:r>
            <w:r w:rsidRPr="005606E2">
              <w:rPr>
                <w:spacing w:val="1"/>
                <w:szCs w:val="24"/>
                <w:lang w:val="en-US"/>
              </w:rPr>
              <w:t xml:space="preserve"> </w:t>
            </w:r>
            <w:r w:rsidRPr="005606E2">
              <w:rPr>
                <w:szCs w:val="24"/>
                <w:lang w:val="en-US"/>
              </w:rPr>
              <w:t>curves</w:t>
            </w:r>
            <w:r w:rsidRPr="005606E2">
              <w:rPr>
                <w:spacing w:val="-1"/>
                <w:szCs w:val="24"/>
                <w:lang w:val="en-US"/>
              </w:rPr>
              <w:t xml:space="preserve"> </w:t>
            </w:r>
            <w:r w:rsidRPr="005606E2">
              <w:rPr>
                <w:szCs w:val="24"/>
                <w:lang w:val="en-US"/>
              </w:rPr>
              <w:t>or</w:t>
            </w:r>
            <w:r w:rsidRPr="005606E2">
              <w:rPr>
                <w:spacing w:val="1"/>
                <w:szCs w:val="24"/>
                <w:lang w:val="en-US"/>
              </w:rPr>
              <w:t xml:space="preserve"> </w:t>
            </w:r>
            <w:r w:rsidRPr="005606E2">
              <w:rPr>
                <w:szCs w:val="24"/>
                <w:lang w:val="en-US"/>
              </w:rPr>
              <w:t>loops</w:t>
            </w:r>
            <w:r w:rsidRPr="005606E2">
              <w:rPr>
                <w:spacing w:val="-1"/>
                <w:szCs w:val="24"/>
                <w:lang w:val="en-US"/>
              </w:rPr>
              <w:t xml:space="preserve"> </w:t>
            </w:r>
            <w:r w:rsidRPr="005606E2">
              <w:rPr>
                <w:spacing w:val="-5"/>
                <w:szCs w:val="24"/>
                <w:lang w:val="en-US"/>
              </w:rPr>
              <w:t>in</w:t>
            </w:r>
            <w:r w:rsidR="007406E2">
              <w:rPr>
                <w:szCs w:val="24"/>
                <w:lang w:val="en-US"/>
              </w:rPr>
              <w:t xml:space="preserve"> </w:t>
            </w:r>
            <w:r w:rsidRPr="005606E2">
              <w:rPr>
                <w:szCs w:val="24"/>
                <w:lang w:val="en-US"/>
              </w:rPr>
              <w:t>the</w:t>
            </w:r>
            <w:r w:rsidRPr="005606E2">
              <w:rPr>
                <w:spacing w:val="-4"/>
                <w:szCs w:val="24"/>
                <w:lang w:val="en-US"/>
              </w:rPr>
              <w:t xml:space="preserve"> </w:t>
            </w:r>
            <w:r w:rsidRPr="005606E2">
              <w:rPr>
                <w:szCs w:val="24"/>
                <w:lang w:val="en-US"/>
              </w:rPr>
              <w:t>course</w:t>
            </w:r>
            <w:r w:rsidRPr="005606E2">
              <w:rPr>
                <w:spacing w:val="-1"/>
                <w:szCs w:val="24"/>
                <w:lang w:val="en-US"/>
              </w:rPr>
              <w:t xml:space="preserve"> </w:t>
            </w:r>
            <w:r w:rsidRPr="005606E2">
              <w:rPr>
                <w:szCs w:val="24"/>
                <w:lang w:val="en-US"/>
              </w:rPr>
              <w:t>of</w:t>
            </w:r>
            <w:r w:rsidRPr="005606E2">
              <w:rPr>
                <w:spacing w:val="-1"/>
                <w:szCs w:val="24"/>
                <w:lang w:val="en-US"/>
              </w:rPr>
              <w:t xml:space="preserve"> </w:t>
            </w:r>
            <w:r w:rsidRPr="005606E2">
              <w:rPr>
                <w:szCs w:val="24"/>
                <w:lang w:val="en-US"/>
              </w:rPr>
              <w:t>a</w:t>
            </w:r>
            <w:r w:rsidRPr="005606E2">
              <w:rPr>
                <w:spacing w:val="-4"/>
                <w:szCs w:val="24"/>
                <w:lang w:val="en-US"/>
              </w:rPr>
              <w:t xml:space="preserve"> </w:t>
            </w:r>
            <w:r w:rsidRPr="005606E2">
              <w:rPr>
                <w:spacing w:val="-2"/>
                <w:szCs w:val="24"/>
                <w:lang w:val="en-US"/>
              </w:rPr>
              <w:t>stream</w:t>
            </w:r>
          </w:p>
        </w:tc>
      </w:tr>
      <w:tr w:rsidR="007E3DDD" w:rsidRPr="005606E2" w:rsidTr="00924A60">
        <w:trPr>
          <w:trHeight w:val="630"/>
        </w:trPr>
        <w:tc>
          <w:tcPr>
            <w:tcW w:w="1654" w:type="pct"/>
          </w:tcPr>
          <w:p w:rsidR="007E3DDD" w:rsidRPr="005606E2" w:rsidRDefault="007E3DDD" w:rsidP="0044676B">
            <w:pPr>
              <w:pStyle w:val="TableParagraph"/>
              <w:ind w:left="170" w:right="170" w:firstLine="170"/>
              <w:rPr>
                <w:b/>
                <w:szCs w:val="24"/>
                <w:lang w:val="en-US"/>
              </w:rPr>
            </w:pPr>
            <w:r w:rsidRPr="005606E2">
              <w:rPr>
                <w:b/>
                <w:spacing w:val="-4"/>
                <w:szCs w:val="24"/>
                <w:lang w:val="en-US"/>
              </w:rPr>
              <w:t>mesa</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w:t>
            </w:r>
            <w:r w:rsidRPr="005606E2">
              <w:rPr>
                <w:spacing w:val="1"/>
                <w:szCs w:val="24"/>
                <w:lang w:val="en-US"/>
              </w:rPr>
              <w:t xml:space="preserve"> </w:t>
            </w:r>
            <w:r w:rsidRPr="005606E2">
              <w:rPr>
                <w:szCs w:val="24"/>
                <w:lang w:val="en-US"/>
              </w:rPr>
              <w:t>flat-topped</w:t>
            </w:r>
            <w:r w:rsidRPr="005606E2">
              <w:rPr>
                <w:spacing w:val="2"/>
                <w:szCs w:val="24"/>
                <w:lang w:val="en-US"/>
              </w:rPr>
              <w:t xml:space="preserve"> </w:t>
            </w:r>
            <w:r w:rsidRPr="005606E2">
              <w:rPr>
                <w:szCs w:val="24"/>
                <w:lang w:val="en-US"/>
              </w:rPr>
              <w:t>mountain</w:t>
            </w:r>
            <w:r w:rsidRPr="005606E2">
              <w:rPr>
                <w:spacing w:val="3"/>
                <w:szCs w:val="24"/>
                <w:lang w:val="en-US"/>
              </w:rPr>
              <w:t xml:space="preserve"> </w:t>
            </w:r>
            <w:r w:rsidRPr="005606E2">
              <w:rPr>
                <w:szCs w:val="24"/>
                <w:lang w:val="en-US"/>
              </w:rPr>
              <w:t>or</w:t>
            </w:r>
            <w:r w:rsidRPr="005606E2">
              <w:rPr>
                <w:spacing w:val="1"/>
                <w:szCs w:val="24"/>
                <w:lang w:val="en-US"/>
              </w:rPr>
              <w:t xml:space="preserve"> </w:t>
            </w:r>
            <w:r w:rsidRPr="005606E2">
              <w:rPr>
                <w:szCs w:val="24"/>
                <w:lang w:val="en-US"/>
              </w:rPr>
              <w:t>a</w:t>
            </w:r>
            <w:r w:rsidRPr="005606E2">
              <w:rPr>
                <w:spacing w:val="2"/>
                <w:szCs w:val="24"/>
                <w:lang w:val="en-US"/>
              </w:rPr>
              <w:t xml:space="preserve"> </w:t>
            </w:r>
            <w:r w:rsidRPr="005606E2">
              <w:rPr>
                <w:szCs w:val="24"/>
                <w:lang w:val="en-US"/>
              </w:rPr>
              <w:t>tableland</w:t>
            </w:r>
            <w:r w:rsidRPr="005606E2">
              <w:rPr>
                <w:spacing w:val="2"/>
                <w:szCs w:val="24"/>
                <w:lang w:val="en-US"/>
              </w:rPr>
              <w:t xml:space="preserve"> </w:t>
            </w:r>
            <w:r w:rsidRPr="005606E2">
              <w:rPr>
                <w:szCs w:val="24"/>
                <w:lang w:val="en-US"/>
              </w:rPr>
              <w:t>that</w:t>
            </w:r>
            <w:r w:rsidRPr="005606E2">
              <w:rPr>
                <w:spacing w:val="3"/>
                <w:szCs w:val="24"/>
                <w:lang w:val="en-US"/>
              </w:rPr>
              <w:t xml:space="preserve"> </w:t>
            </w:r>
            <w:r w:rsidRPr="005606E2">
              <w:rPr>
                <w:spacing w:val="-5"/>
                <w:szCs w:val="24"/>
                <w:lang w:val="en-US"/>
              </w:rPr>
              <w:t>is</w:t>
            </w:r>
            <w:r w:rsidR="007406E2">
              <w:rPr>
                <w:szCs w:val="24"/>
                <w:lang w:val="en-US"/>
              </w:rPr>
              <w:t xml:space="preserve"> </w:t>
            </w:r>
            <w:r w:rsidRPr="005606E2">
              <w:rPr>
                <w:szCs w:val="24"/>
                <w:lang w:val="en-US"/>
              </w:rPr>
              <w:t>smaller</w:t>
            </w:r>
            <w:r w:rsidRPr="005606E2">
              <w:rPr>
                <w:spacing w:val="-13"/>
                <w:szCs w:val="24"/>
                <w:lang w:val="en-US"/>
              </w:rPr>
              <w:t xml:space="preserve"> </w:t>
            </w:r>
            <w:r w:rsidRPr="005606E2">
              <w:rPr>
                <w:szCs w:val="24"/>
                <w:lang w:val="en-US"/>
              </w:rPr>
              <w:t>than</w:t>
            </w:r>
            <w:r w:rsidRPr="005606E2">
              <w:rPr>
                <w:spacing w:val="-11"/>
                <w:szCs w:val="24"/>
                <w:lang w:val="en-US"/>
              </w:rPr>
              <w:t xml:space="preserve"> </w:t>
            </w:r>
            <w:r w:rsidRPr="005606E2">
              <w:rPr>
                <w:szCs w:val="24"/>
                <w:lang w:val="en-US"/>
              </w:rPr>
              <w:t>a</w:t>
            </w:r>
            <w:r w:rsidRPr="005606E2">
              <w:rPr>
                <w:spacing w:val="-16"/>
                <w:szCs w:val="24"/>
                <w:lang w:val="en-US"/>
              </w:rPr>
              <w:t xml:space="preserve"> </w:t>
            </w:r>
            <w:r w:rsidRPr="005606E2">
              <w:rPr>
                <w:szCs w:val="24"/>
                <w:lang w:val="en-US"/>
              </w:rPr>
              <w:t>plateau</w:t>
            </w:r>
            <w:r w:rsidRPr="005606E2">
              <w:rPr>
                <w:spacing w:val="-14"/>
                <w:szCs w:val="24"/>
                <w:lang w:val="en-US"/>
              </w:rPr>
              <w:t xml:space="preserve"> </w:t>
            </w:r>
            <w:r w:rsidRPr="005606E2">
              <w:rPr>
                <w:szCs w:val="24"/>
                <w:lang w:val="en-US"/>
              </w:rPr>
              <w:t>and</w:t>
            </w:r>
            <w:r w:rsidRPr="005606E2">
              <w:rPr>
                <w:spacing w:val="-14"/>
                <w:szCs w:val="24"/>
                <w:lang w:val="en-US"/>
              </w:rPr>
              <w:t xml:space="preserve"> </w:t>
            </w:r>
            <w:r w:rsidRPr="005606E2">
              <w:rPr>
                <w:szCs w:val="24"/>
                <w:lang w:val="en-US"/>
              </w:rPr>
              <w:t>larger</w:t>
            </w:r>
            <w:r w:rsidRPr="005606E2">
              <w:rPr>
                <w:spacing w:val="-13"/>
                <w:szCs w:val="24"/>
                <w:lang w:val="en-US"/>
              </w:rPr>
              <w:t xml:space="preserve"> </w:t>
            </w:r>
            <w:r w:rsidRPr="005606E2">
              <w:rPr>
                <w:szCs w:val="24"/>
                <w:lang w:val="en-US"/>
              </w:rPr>
              <w:t>than</w:t>
            </w:r>
            <w:r w:rsidRPr="005606E2">
              <w:rPr>
                <w:spacing w:val="-12"/>
                <w:szCs w:val="24"/>
                <w:lang w:val="en-US"/>
              </w:rPr>
              <w:t xml:space="preserve"> </w:t>
            </w:r>
            <w:r w:rsidRPr="005606E2">
              <w:rPr>
                <w:szCs w:val="24"/>
                <w:lang w:val="en-US"/>
              </w:rPr>
              <w:t>a</w:t>
            </w:r>
            <w:r w:rsidRPr="005606E2">
              <w:rPr>
                <w:spacing w:val="-12"/>
                <w:szCs w:val="24"/>
                <w:lang w:val="en-US"/>
              </w:rPr>
              <w:t xml:space="preserve"> </w:t>
            </w:r>
            <w:r w:rsidRPr="005606E2">
              <w:rPr>
                <w:spacing w:val="-4"/>
                <w:szCs w:val="24"/>
                <w:lang w:val="en-US"/>
              </w:rPr>
              <w:t>butte</w:t>
            </w:r>
          </w:p>
        </w:tc>
      </w:tr>
      <w:tr w:rsidR="007E3DDD" w:rsidRPr="005606E2" w:rsidTr="003E2B65">
        <w:trPr>
          <w:trHeight w:val="753"/>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metamorphic</w:t>
            </w:r>
            <w:r w:rsidRPr="005606E2">
              <w:rPr>
                <w:b/>
                <w:spacing w:val="-7"/>
                <w:szCs w:val="24"/>
                <w:lang w:val="en-US"/>
              </w:rPr>
              <w:t xml:space="preserve"> </w:t>
            </w:r>
            <w:r w:rsidRPr="005606E2">
              <w:rPr>
                <w:b/>
                <w:spacing w:val="-2"/>
                <w:szCs w:val="24"/>
                <w:lang w:val="en-US"/>
              </w:rPr>
              <w:t>facies</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w:t>
            </w:r>
            <w:r w:rsidRPr="005606E2">
              <w:rPr>
                <w:spacing w:val="40"/>
                <w:szCs w:val="24"/>
                <w:lang w:val="en-US"/>
              </w:rPr>
              <w:t xml:space="preserve"> </w:t>
            </w:r>
            <w:r w:rsidRPr="005606E2">
              <w:rPr>
                <w:szCs w:val="24"/>
                <w:lang w:val="en-US"/>
              </w:rPr>
              <w:t>set</w:t>
            </w:r>
            <w:r w:rsidRPr="005606E2">
              <w:rPr>
                <w:spacing w:val="40"/>
                <w:szCs w:val="24"/>
                <w:lang w:val="en-US"/>
              </w:rPr>
              <w:t xml:space="preserve"> </w:t>
            </w:r>
            <w:r w:rsidRPr="005606E2">
              <w:rPr>
                <w:szCs w:val="24"/>
                <w:lang w:val="en-US"/>
              </w:rPr>
              <w:t>of</w:t>
            </w:r>
            <w:r w:rsidRPr="005606E2">
              <w:rPr>
                <w:spacing w:val="40"/>
                <w:szCs w:val="24"/>
                <w:lang w:val="en-US"/>
              </w:rPr>
              <w:t xml:space="preserve"> </w:t>
            </w:r>
            <w:r w:rsidRPr="005606E2">
              <w:rPr>
                <w:szCs w:val="24"/>
                <w:lang w:val="en-US"/>
              </w:rPr>
              <w:t>all</w:t>
            </w:r>
            <w:r w:rsidRPr="005606E2">
              <w:rPr>
                <w:spacing w:val="40"/>
                <w:szCs w:val="24"/>
                <w:lang w:val="en-US"/>
              </w:rPr>
              <w:t xml:space="preserve"> </w:t>
            </w:r>
            <w:r w:rsidRPr="005606E2">
              <w:rPr>
                <w:szCs w:val="24"/>
                <w:lang w:val="en-US"/>
              </w:rPr>
              <w:t>metamorphic</w:t>
            </w:r>
            <w:r w:rsidRPr="005606E2">
              <w:rPr>
                <w:spacing w:val="40"/>
                <w:szCs w:val="24"/>
                <w:lang w:val="en-US"/>
              </w:rPr>
              <w:t xml:space="preserve"> </w:t>
            </w:r>
            <w:r w:rsidRPr="005606E2">
              <w:rPr>
                <w:szCs w:val="24"/>
                <w:lang w:val="en-US"/>
              </w:rPr>
              <w:t>rock</w:t>
            </w:r>
            <w:r w:rsidRPr="005606E2">
              <w:rPr>
                <w:spacing w:val="40"/>
                <w:szCs w:val="24"/>
                <w:lang w:val="en-US"/>
              </w:rPr>
              <w:t xml:space="preserve"> </w:t>
            </w:r>
            <w:r w:rsidRPr="005606E2">
              <w:rPr>
                <w:szCs w:val="24"/>
                <w:lang w:val="en-US"/>
              </w:rPr>
              <w:t>types</w:t>
            </w:r>
            <w:r w:rsidRPr="005606E2">
              <w:rPr>
                <w:spacing w:val="40"/>
                <w:szCs w:val="24"/>
                <w:lang w:val="en-US"/>
              </w:rPr>
              <w:t xml:space="preserve"> </w:t>
            </w:r>
            <w:r w:rsidRPr="005606E2">
              <w:rPr>
                <w:szCs w:val="24"/>
                <w:lang w:val="en-US"/>
              </w:rPr>
              <w:t xml:space="preserve">that </w:t>
            </w:r>
            <w:r w:rsidRPr="005606E2">
              <w:rPr>
                <w:spacing w:val="-2"/>
                <w:szCs w:val="24"/>
                <w:lang w:val="en-US"/>
              </w:rPr>
              <w:t>formed</w:t>
            </w:r>
            <w:r w:rsidRPr="005606E2">
              <w:rPr>
                <w:szCs w:val="24"/>
                <w:lang w:val="en-US"/>
              </w:rPr>
              <w:tab/>
            </w:r>
            <w:r w:rsidRPr="005606E2">
              <w:rPr>
                <w:spacing w:val="-2"/>
                <w:szCs w:val="24"/>
                <w:lang w:val="en-US"/>
              </w:rPr>
              <w:t>under</w:t>
            </w:r>
            <w:r w:rsidR="007406E2">
              <w:rPr>
                <w:szCs w:val="24"/>
                <w:lang w:val="en-US"/>
              </w:rPr>
              <w:t xml:space="preserve"> </w:t>
            </w:r>
            <w:r w:rsidRPr="005606E2">
              <w:rPr>
                <w:spacing w:val="-2"/>
                <w:szCs w:val="24"/>
                <w:lang w:val="en-US"/>
              </w:rPr>
              <w:t>similar</w:t>
            </w:r>
            <w:r w:rsidR="007406E2">
              <w:rPr>
                <w:szCs w:val="24"/>
                <w:lang w:val="en-US"/>
              </w:rPr>
              <w:t xml:space="preserve"> </w:t>
            </w:r>
            <w:r w:rsidRPr="005606E2">
              <w:rPr>
                <w:spacing w:val="-2"/>
                <w:szCs w:val="24"/>
                <w:lang w:val="en-US"/>
              </w:rPr>
              <w:t>temperature</w:t>
            </w:r>
            <w:r w:rsidR="007406E2">
              <w:rPr>
                <w:szCs w:val="24"/>
                <w:lang w:val="en-US"/>
              </w:rPr>
              <w:t xml:space="preserve"> </w:t>
            </w:r>
            <w:r w:rsidRPr="005606E2">
              <w:rPr>
                <w:spacing w:val="-5"/>
                <w:szCs w:val="24"/>
                <w:lang w:val="en-US"/>
              </w:rPr>
              <w:t>and</w:t>
            </w:r>
            <w:r w:rsidR="007406E2">
              <w:rPr>
                <w:szCs w:val="24"/>
                <w:lang w:val="en-US"/>
              </w:rPr>
              <w:t xml:space="preserve"> </w:t>
            </w:r>
            <w:r w:rsidRPr="005606E2">
              <w:rPr>
                <w:szCs w:val="24"/>
                <w:lang w:val="en-US"/>
              </w:rPr>
              <w:t>pressure</w:t>
            </w:r>
            <w:r w:rsidRPr="005606E2">
              <w:rPr>
                <w:spacing w:val="-5"/>
                <w:szCs w:val="24"/>
                <w:lang w:val="en-US"/>
              </w:rPr>
              <w:t xml:space="preserve"> </w:t>
            </w:r>
            <w:r w:rsidRPr="005606E2">
              <w:rPr>
                <w:spacing w:val="-2"/>
                <w:szCs w:val="24"/>
                <w:lang w:val="en-US"/>
              </w:rPr>
              <w:t>conditions</w:t>
            </w:r>
          </w:p>
        </w:tc>
      </w:tr>
      <w:tr w:rsidR="007E3DDD" w:rsidRPr="005606E2" w:rsidTr="00924A60">
        <w:trPr>
          <w:trHeight w:val="945"/>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metamorphic</w:t>
            </w:r>
            <w:r w:rsidRPr="005606E2">
              <w:rPr>
                <w:b/>
                <w:spacing w:val="-7"/>
                <w:szCs w:val="24"/>
                <w:lang w:val="en-US"/>
              </w:rPr>
              <w:t xml:space="preserve"> </w:t>
            </w:r>
            <w:r w:rsidRPr="005606E2">
              <w:rPr>
                <w:b/>
                <w:spacing w:val="-4"/>
                <w:szCs w:val="24"/>
                <w:lang w:val="en-US"/>
              </w:rPr>
              <w:t>grade</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the</w:t>
            </w:r>
            <w:r w:rsidRPr="005606E2">
              <w:rPr>
                <w:spacing w:val="-15"/>
                <w:szCs w:val="24"/>
                <w:lang w:val="en-US"/>
              </w:rPr>
              <w:t xml:space="preserve"> </w:t>
            </w:r>
            <w:r w:rsidRPr="005606E2">
              <w:rPr>
                <w:szCs w:val="24"/>
                <w:lang w:val="en-US"/>
              </w:rPr>
              <w:t>intensity</w:t>
            </w:r>
            <w:r w:rsidRPr="005606E2">
              <w:rPr>
                <w:spacing w:val="-16"/>
                <w:szCs w:val="24"/>
                <w:lang w:val="en-US"/>
              </w:rPr>
              <w:t xml:space="preserve"> </w:t>
            </w:r>
            <w:r w:rsidRPr="005606E2">
              <w:rPr>
                <w:szCs w:val="24"/>
                <w:lang w:val="en-US"/>
              </w:rPr>
              <w:t>of</w:t>
            </w:r>
            <w:r w:rsidRPr="005606E2">
              <w:rPr>
                <w:spacing w:val="-12"/>
                <w:szCs w:val="24"/>
                <w:lang w:val="en-US"/>
              </w:rPr>
              <w:t xml:space="preserve"> </w:t>
            </w:r>
            <w:r w:rsidRPr="005606E2">
              <w:rPr>
                <w:szCs w:val="24"/>
                <w:lang w:val="en-US"/>
              </w:rPr>
              <w:t>metamorphism</w:t>
            </w:r>
            <w:r w:rsidRPr="005606E2">
              <w:rPr>
                <w:spacing w:val="-17"/>
                <w:szCs w:val="24"/>
                <w:lang w:val="en-US"/>
              </w:rPr>
              <w:t xml:space="preserve"> </w:t>
            </w:r>
            <w:r w:rsidRPr="005606E2">
              <w:rPr>
                <w:szCs w:val="24"/>
                <w:lang w:val="en-US"/>
              </w:rPr>
              <w:t>that</w:t>
            </w:r>
            <w:r w:rsidRPr="005606E2">
              <w:rPr>
                <w:spacing w:val="-11"/>
                <w:szCs w:val="24"/>
                <w:lang w:val="en-US"/>
              </w:rPr>
              <w:t xml:space="preserve"> </w:t>
            </w:r>
            <w:r w:rsidRPr="005606E2">
              <w:rPr>
                <w:szCs w:val="24"/>
                <w:lang w:val="en-US"/>
              </w:rPr>
              <w:t>formed</w:t>
            </w:r>
            <w:r w:rsidRPr="005606E2">
              <w:rPr>
                <w:spacing w:val="-11"/>
                <w:szCs w:val="24"/>
                <w:lang w:val="en-US"/>
              </w:rPr>
              <w:t xml:space="preserve"> </w:t>
            </w:r>
            <w:r w:rsidRPr="005606E2">
              <w:rPr>
                <w:spacing w:val="-10"/>
                <w:szCs w:val="24"/>
                <w:lang w:val="en-US"/>
              </w:rPr>
              <w:t>a</w:t>
            </w:r>
          </w:p>
          <w:p w:rsidR="007E3DDD" w:rsidRPr="005606E2" w:rsidRDefault="007E3DDD" w:rsidP="0044676B">
            <w:pPr>
              <w:pStyle w:val="TableParagraph"/>
              <w:ind w:left="170" w:right="170" w:firstLine="170"/>
              <w:rPr>
                <w:szCs w:val="24"/>
                <w:lang w:val="en-US"/>
              </w:rPr>
            </w:pPr>
            <w:r w:rsidRPr="005606E2">
              <w:rPr>
                <w:spacing w:val="-4"/>
                <w:szCs w:val="24"/>
                <w:lang w:val="en-US"/>
              </w:rPr>
              <w:t>rock;</w:t>
            </w:r>
            <w:r w:rsidR="007406E2">
              <w:rPr>
                <w:szCs w:val="24"/>
                <w:lang w:val="en-US"/>
              </w:rPr>
              <w:t xml:space="preserve"> </w:t>
            </w:r>
            <w:r w:rsidRPr="005606E2">
              <w:rPr>
                <w:spacing w:val="-4"/>
                <w:szCs w:val="24"/>
                <w:lang w:val="en-US"/>
              </w:rPr>
              <w:t>the</w:t>
            </w:r>
            <w:r w:rsidR="007406E2">
              <w:rPr>
                <w:szCs w:val="24"/>
                <w:lang w:val="en-US"/>
              </w:rPr>
              <w:t xml:space="preserve"> </w:t>
            </w:r>
            <w:r w:rsidRPr="005606E2">
              <w:rPr>
                <w:spacing w:val="-2"/>
                <w:szCs w:val="24"/>
                <w:lang w:val="en-US"/>
              </w:rPr>
              <w:t>maximum</w:t>
            </w:r>
            <w:r w:rsidR="007406E2">
              <w:rPr>
                <w:szCs w:val="24"/>
                <w:lang w:val="en-US"/>
              </w:rPr>
              <w:t xml:space="preserve"> </w:t>
            </w:r>
            <w:r w:rsidRPr="005606E2">
              <w:rPr>
                <w:spacing w:val="-2"/>
                <w:szCs w:val="24"/>
                <w:lang w:val="en-US"/>
              </w:rPr>
              <w:t>temperature</w:t>
            </w:r>
            <w:r w:rsidR="007406E2">
              <w:rPr>
                <w:szCs w:val="24"/>
                <w:lang w:val="en-US"/>
              </w:rPr>
              <w:t xml:space="preserve"> </w:t>
            </w:r>
            <w:r w:rsidRPr="005606E2">
              <w:rPr>
                <w:spacing w:val="-4"/>
                <w:szCs w:val="24"/>
                <w:lang w:val="en-US"/>
              </w:rPr>
              <w:t xml:space="preserve">and </w:t>
            </w:r>
            <w:r w:rsidRPr="005606E2">
              <w:rPr>
                <w:szCs w:val="24"/>
                <w:lang w:val="en-US"/>
              </w:rPr>
              <w:t>pressure attained during metamorphism</w:t>
            </w:r>
          </w:p>
        </w:tc>
      </w:tr>
      <w:tr w:rsidR="007E3DDD" w:rsidRPr="005606E2" w:rsidTr="003E2B65">
        <w:trPr>
          <w:trHeight w:val="1302"/>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metamorphic</w:t>
            </w:r>
            <w:r w:rsidRPr="005606E2">
              <w:rPr>
                <w:b/>
                <w:spacing w:val="-7"/>
                <w:szCs w:val="24"/>
                <w:lang w:val="en-US"/>
              </w:rPr>
              <w:t xml:space="preserve"> </w:t>
            </w:r>
            <w:r w:rsidRPr="005606E2">
              <w:rPr>
                <w:b/>
                <w:spacing w:val="-4"/>
                <w:szCs w:val="24"/>
                <w:lang w:val="en-US"/>
              </w:rPr>
              <w:t>rock</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 rock formed when igneous, sedimentary, or other metamorphic rocks recrystallize in response to elevated temperature, increased pressure,</w:t>
            </w:r>
            <w:r w:rsidR="007406E2">
              <w:rPr>
                <w:spacing w:val="78"/>
                <w:szCs w:val="24"/>
                <w:lang w:val="en-US"/>
              </w:rPr>
              <w:t xml:space="preserve"> </w:t>
            </w:r>
            <w:r w:rsidRPr="005606E2">
              <w:rPr>
                <w:szCs w:val="24"/>
                <w:lang w:val="en-US"/>
              </w:rPr>
              <w:t>chemical</w:t>
            </w:r>
            <w:r w:rsidRPr="005606E2">
              <w:rPr>
                <w:spacing w:val="78"/>
                <w:szCs w:val="24"/>
                <w:lang w:val="en-US"/>
              </w:rPr>
              <w:t xml:space="preserve"> </w:t>
            </w:r>
            <w:r w:rsidRPr="005606E2">
              <w:rPr>
                <w:szCs w:val="24"/>
                <w:lang w:val="en-US"/>
              </w:rPr>
              <w:t>change,</w:t>
            </w:r>
            <w:r w:rsidR="007406E2">
              <w:rPr>
                <w:spacing w:val="79"/>
                <w:szCs w:val="24"/>
                <w:lang w:val="en-US"/>
              </w:rPr>
              <w:t xml:space="preserve"> </w:t>
            </w:r>
            <w:r w:rsidRPr="005606E2">
              <w:rPr>
                <w:spacing w:val="-2"/>
                <w:szCs w:val="24"/>
                <w:lang w:val="en-US"/>
              </w:rPr>
              <w:t>and/or</w:t>
            </w:r>
            <w:r w:rsidR="007406E2">
              <w:rPr>
                <w:szCs w:val="24"/>
                <w:lang w:val="en-US"/>
              </w:rPr>
              <w:t xml:space="preserve"> </w:t>
            </w:r>
            <w:r w:rsidRPr="005606E2">
              <w:rPr>
                <w:spacing w:val="-2"/>
                <w:szCs w:val="24"/>
                <w:lang w:val="en-US"/>
              </w:rPr>
              <w:t>deformation</w:t>
            </w:r>
          </w:p>
        </w:tc>
      </w:tr>
      <w:tr w:rsidR="007E3DDD" w:rsidRPr="005606E2" w:rsidTr="003E2B65">
        <w:trPr>
          <w:trHeight w:val="994"/>
        </w:trPr>
        <w:tc>
          <w:tcPr>
            <w:tcW w:w="1654"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metamorphism</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the process by which rocks and minerals change in response to changes in temperature,</w:t>
            </w:r>
            <w:r w:rsidRPr="005606E2">
              <w:rPr>
                <w:spacing w:val="18"/>
                <w:szCs w:val="24"/>
                <w:lang w:val="en-US"/>
              </w:rPr>
              <w:t xml:space="preserve"> </w:t>
            </w:r>
            <w:r w:rsidRPr="005606E2">
              <w:rPr>
                <w:szCs w:val="24"/>
                <w:lang w:val="en-US"/>
              </w:rPr>
              <w:t>pressure,</w:t>
            </w:r>
            <w:r w:rsidRPr="005606E2">
              <w:rPr>
                <w:spacing w:val="18"/>
                <w:szCs w:val="24"/>
                <w:lang w:val="en-US"/>
              </w:rPr>
              <w:t xml:space="preserve"> </w:t>
            </w:r>
            <w:r w:rsidRPr="005606E2">
              <w:rPr>
                <w:szCs w:val="24"/>
                <w:lang w:val="en-US"/>
              </w:rPr>
              <w:t>chemical</w:t>
            </w:r>
            <w:r w:rsidRPr="005606E2">
              <w:rPr>
                <w:spacing w:val="19"/>
                <w:szCs w:val="24"/>
                <w:lang w:val="en-US"/>
              </w:rPr>
              <w:t xml:space="preserve"> </w:t>
            </w:r>
            <w:r w:rsidRPr="005606E2">
              <w:rPr>
                <w:spacing w:val="-2"/>
                <w:szCs w:val="24"/>
                <w:lang w:val="en-US"/>
              </w:rPr>
              <w:t>conditions,</w:t>
            </w:r>
            <w:r w:rsidR="007406E2">
              <w:rPr>
                <w:szCs w:val="24"/>
                <w:lang w:val="en-US"/>
              </w:rPr>
              <w:t xml:space="preserve"> </w:t>
            </w:r>
            <w:r w:rsidRPr="005606E2">
              <w:rPr>
                <w:szCs w:val="24"/>
                <w:lang w:val="en-US"/>
              </w:rPr>
              <w:t>and/or</w:t>
            </w:r>
            <w:r w:rsidRPr="005606E2">
              <w:rPr>
                <w:spacing w:val="-4"/>
                <w:szCs w:val="24"/>
                <w:lang w:val="en-US"/>
              </w:rPr>
              <w:t xml:space="preserve"> </w:t>
            </w:r>
            <w:r w:rsidRPr="005606E2">
              <w:rPr>
                <w:spacing w:val="-2"/>
                <w:szCs w:val="24"/>
                <w:lang w:val="en-US"/>
              </w:rPr>
              <w:t>deformation</w:t>
            </w:r>
          </w:p>
        </w:tc>
      </w:tr>
      <w:tr w:rsidR="007E3DDD" w:rsidRPr="005606E2" w:rsidTr="00924A60">
        <w:trPr>
          <w:trHeight w:val="645"/>
        </w:trPr>
        <w:tc>
          <w:tcPr>
            <w:tcW w:w="1654"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metasomatism</w:t>
            </w:r>
          </w:p>
        </w:tc>
        <w:tc>
          <w:tcPr>
            <w:tcW w:w="3346" w:type="pct"/>
            <w:gridSpan w:val="2"/>
          </w:tcPr>
          <w:p w:rsidR="007E3DDD" w:rsidRPr="005606E2" w:rsidRDefault="007E3DDD" w:rsidP="0044676B">
            <w:pPr>
              <w:pStyle w:val="TableParagraph"/>
              <w:ind w:left="170" w:right="170" w:firstLine="170"/>
              <w:rPr>
                <w:szCs w:val="24"/>
                <w:lang w:val="en-US"/>
              </w:rPr>
            </w:pPr>
            <w:r w:rsidRPr="005606E2">
              <w:rPr>
                <w:spacing w:val="-2"/>
                <w:szCs w:val="24"/>
                <w:lang w:val="en-US"/>
              </w:rPr>
              <w:t>metamorphism</w:t>
            </w:r>
            <w:r w:rsidR="003E2B65">
              <w:rPr>
                <w:szCs w:val="24"/>
              </w:rPr>
              <w:t xml:space="preserve"> </w:t>
            </w:r>
            <w:r w:rsidRPr="005606E2">
              <w:rPr>
                <w:spacing w:val="-2"/>
                <w:szCs w:val="24"/>
                <w:lang w:val="en-US"/>
              </w:rPr>
              <w:t>accompanied</w:t>
            </w:r>
            <w:r w:rsidR="003E2B65">
              <w:rPr>
                <w:szCs w:val="24"/>
              </w:rPr>
              <w:t xml:space="preserve"> </w:t>
            </w:r>
            <w:r w:rsidRPr="005606E2">
              <w:rPr>
                <w:spacing w:val="-5"/>
                <w:szCs w:val="24"/>
                <w:lang w:val="en-US"/>
              </w:rPr>
              <w:t>by</w:t>
            </w:r>
            <w:r w:rsidR="003E2B65">
              <w:rPr>
                <w:szCs w:val="24"/>
              </w:rPr>
              <w:t xml:space="preserve"> </w:t>
            </w:r>
            <w:r w:rsidRPr="005606E2">
              <w:rPr>
                <w:spacing w:val="-5"/>
                <w:szCs w:val="24"/>
                <w:lang w:val="en-US"/>
              </w:rPr>
              <w:t>the</w:t>
            </w:r>
            <w:r w:rsidR="007406E2">
              <w:rPr>
                <w:szCs w:val="24"/>
                <w:lang w:val="en-US"/>
              </w:rPr>
              <w:t xml:space="preserve"> </w:t>
            </w:r>
            <w:r w:rsidRPr="005606E2">
              <w:rPr>
                <w:szCs w:val="24"/>
                <w:lang w:val="en-US"/>
              </w:rPr>
              <w:t>introduction</w:t>
            </w:r>
            <w:r w:rsidRPr="005606E2">
              <w:rPr>
                <w:spacing w:val="-4"/>
                <w:szCs w:val="24"/>
                <w:lang w:val="en-US"/>
              </w:rPr>
              <w:t xml:space="preserve"> </w:t>
            </w:r>
            <w:r w:rsidRPr="005606E2">
              <w:rPr>
                <w:szCs w:val="24"/>
                <w:lang w:val="en-US"/>
              </w:rPr>
              <w:t>of</w:t>
            </w:r>
            <w:r w:rsidRPr="005606E2">
              <w:rPr>
                <w:spacing w:val="-7"/>
                <w:szCs w:val="24"/>
                <w:lang w:val="en-US"/>
              </w:rPr>
              <w:t xml:space="preserve"> </w:t>
            </w:r>
            <w:r w:rsidRPr="005606E2">
              <w:rPr>
                <w:szCs w:val="24"/>
                <w:lang w:val="en-US"/>
              </w:rPr>
              <w:t>ions</w:t>
            </w:r>
            <w:r w:rsidRPr="005606E2">
              <w:rPr>
                <w:spacing w:val="-3"/>
                <w:szCs w:val="24"/>
                <w:lang w:val="en-US"/>
              </w:rPr>
              <w:t xml:space="preserve"> </w:t>
            </w:r>
            <w:r w:rsidRPr="005606E2">
              <w:rPr>
                <w:szCs w:val="24"/>
                <w:lang w:val="en-US"/>
              </w:rPr>
              <w:t>from</w:t>
            </w:r>
            <w:r w:rsidRPr="005606E2">
              <w:rPr>
                <w:spacing w:val="-9"/>
                <w:szCs w:val="24"/>
                <w:lang w:val="en-US"/>
              </w:rPr>
              <w:t xml:space="preserve"> </w:t>
            </w:r>
            <w:r w:rsidRPr="005606E2">
              <w:rPr>
                <w:szCs w:val="24"/>
                <w:lang w:val="en-US"/>
              </w:rPr>
              <w:t>an</w:t>
            </w:r>
            <w:r w:rsidRPr="005606E2">
              <w:rPr>
                <w:spacing w:val="-4"/>
                <w:szCs w:val="24"/>
                <w:lang w:val="en-US"/>
              </w:rPr>
              <w:t xml:space="preserve"> </w:t>
            </w:r>
            <w:r w:rsidRPr="005606E2">
              <w:rPr>
                <w:szCs w:val="24"/>
                <w:lang w:val="en-US"/>
              </w:rPr>
              <w:t>external</w:t>
            </w:r>
            <w:r w:rsidRPr="005606E2">
              <w:rPr>
                <w:spacing w:val="-3"/>
                <w:szCs w:val="24"/>
                <w:lang w:val="en-US"/>
              </w:rPr>
              <w:t xml:space="preserve"> </w:t>
            </w:r>
            <w:r w:rsidRPr="005606E2">
              <w:rPr>
                <w:spacing w:val="-2"/>
                <w:szCs w:val="24"/>
                <w:lang w:val="en-US"/>
              </w:rPr>
              <w:t>source</w:t>
            </w:r>
          </w:p>
        </w:tc>
      </w:tr>
      <w:tr w:rsidR="007E3DDD" w:rsidRPr="005606E2" w:rsidTr="003E2B65">
        <w:trPr>
          <w:trHeight w:val="1032"/>
        </w:trPr>
        <w:tc>
          <w:tcPr>
            <w:tcW w:w="1654"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migmatite</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 rock composed of both igneous and metamorphic-looking materials. It forms at very</w:t>
            </w:r>
            <w:r w:rsidRPr="005606E2">
              <w:rPr>
                <w:spacing w:val="48"/>
                <w:szCs w:val="24"/>
                <w:lang w:val="en-US"/>
              </w:rPr>
              <w:t xml:space="preserve"> </w:t>
            </w:r>
            <w:r w:rsidRPr="005606E2">
              <w:rPr>
                <w:szCs w:val="24"/>
                <w:lang w:val="en-US"/>
              </w:rPr>
              <w:t>high</w:t>
            </w:r>
            <w:r w:rsidRPr="005606E2">
              <w:rPr>
                <w:spacing w:val="52"/>
                <w:szCs w:val="24"/>
                <w:lang w:val="en-US"/>
              </w:rPr>
              <w:t xml:space="preserve"> </w:t>
            </w:r>
            <w:r w:rsidRPr="005606E2">
              <w:rPr>
                <w:szCs w:val="24"/>
                <w:lang w:val="en-US"/>
              </w:rPr>
              <w:t>metamorphic</w:t>
            </w:r>
            <w:r w:rsidRPr="005606E2">
              <w:rPr>
                <w:spacing w:val="50"/>
                <w:szCs w:val="24"/>
                <w:lang w:val="en-US"/>
              </w:rPr>
              <w:t xml:space="preserve"> </w:t>
            </w:r>
            <w:r w:rsidRPr="005606E2">
              <w:rPr>
                <w:szCs w:val="24"/>
                <w:lang w:val="en-US"/>
              </w:rPr>
              <w:t>grades</w:t>
            </w:r>
            <w:r w:rsidRPr="005606E2">
              <w:rPr>
                <w:spacing w:val="52"/>
                <w:szCs w:val="24"/>
                <w:lang w:val="en-US"/>
              </w:rPr>
              <w:t xml:space="preserve"> </w:t>
            </w:r>
            <w:r w:rsidRPr="005606E2">
              <w:rPr>
                <w:szCs w:val="24"/>
                <w:lang w:val="en-US"/>
              </w:rPr>
              <w:t>when</w:t>
            </w:r>
            <w:r w:rsidRPr="005606E2">
              <w:rPr>
                <w:spacing w:val="53"/>
                <w:szCs w:val="24"/>
                <w:lang w:val="en-US"/>
              </w:rPr>
              <w:t xml:space="preserve"> </w:t>
            </w:r>
            <w:r w:rsidRPr="005606E2">
              <w:rPr>
                <w:spacing w:val="-4"/>
                <w:szCs w:val="24"/>
                <w:lang w:val="en-US"/>
              </w:rPr>
              <w:t>rock</w:t>
            </w:r>
            <w:r w:rsidR="007406E2">
              <w:rPr>
                <w:szCs w:val="24"/>
                <w:lang w:val="en-US"/>
              </w:rPr>
              <w:t xml:space="preserve"> </w:t>
            </w:r>
            <w:r w:rsidRPr="005606E2">
              <w:rPr>
                <w:szCs w:val="24"/>
                <w:lang w:val="en-US"/>
              </w:rPr>
              <w:t>begins</w:t>
            </w:r>
            <w:r w:rsidRPr="005606E2">
              <w:rPr>
                <w:spacing w:val="-6"/>
                <w:szCs w:val="24"/>
                <w:lang w:val="en-US"/>
              </w:rPr>
              <w:t xml:space="preserve"> </w:t>
            </w:r>
            <w:r w:rsidRPr="005606E2">
              <w:rPr>
                <w:szCs w:val="24"/>
                <w:lang w:val="en-US"/>
              </w:rPr>
              <w:t>to</w:t>
            </w:r>
            <w:r w:rsidRPr="005606E2">
              <w:rPr>
                <w:spacing w:val="-6"/>
                <w:szCs w:val="24"/>
                <w:lang w:val="en-US"/>
              </w:rPr>
              <w:t xml:space="preserve"> </w:t>
            </w:r>
            <w:r w:rsidRPr="005606E2">
              <w:rPr>
                <w:szCs w:val="24"/>
                <w:lang w:val="en-US"/>
              </w:rPr>
              <w:t>partially</w:t>
            </w:r>
            <w:r w:rsidRPr="005606E2">
              <w:rPr>
                <w:spacing w:val="-6"/>
                <w:szCs w:val="24"/>
                <w:lang w:val="en-US"/>
              </w:rPr>
              <w:t xml:space="preserve"> </w:t>
            </w:r>
            <w:r w:rsidRPr="005606E2">
              <w:rPr>
                <w:szCs w:val="24"/>
                <w:lang w:val="en-US"/>
              </w:rPr>
              <w:t>melt</w:t>
            </w:r>
            <w:r w:rsidRPr="005606E2">
              <w:rPr>
                <w:spacing w:val="-6"/>
                <w:szCs w:val="24"/>
                <w:lang w:val="en-US"/>
              </w:rPr>
              <w:t xml:space="preserve"> </w:t>
            </w:r>
            <w:r w:rsidRPr="005606E2">
              <w:rPr>
                <w:szCs w:val="24"/>
                <w:lang w:val="en-US"/>
              </w:rPr>
              <w:t>to</w:t>
            </w:r>
            <w:r w:rsidRPr="005606E2">
              <w:rPr>
                <w:spacing w:val="-3"/>
                <w:szCs w:val="24"/>
                <w:lang w:val="en-US"/>
              </w:rPr>
              <w:t xml:space="preserve"> </w:t>
            </w:r>
            <w:r w:rsidRPr="005606E2">
              <w:rPr>
                <w:szCs w:val="24"/>
                <w:lang w:val="en-US"/>
              </w:rPr>
              <w:t>form</w:t>
            </w:r>
            <w:r w:rsidRPr="005606E2">
              <w:rPr>
                <w:spacing w:val="-6"/>
                <w:szCs w:val="24"/>
                <w:lang w:val="en-US"/>
              </w:rPr>
              <w:t xml:space="preserve"> </w:t>
            </w:r>
            <w:r w:rsidRPr="005606E2">
              <w:rPr>
                <w:spacing w:val="-4"/>
                <w:szCs w:val="24"/>
                <w:lang w:val="en-US"/>
              </w:rPr>
              <w:t>magma</w:t>
            </w:r>
          </w:p>
        </w:tc>
      </w:tr>
      <w:tr w:rsidR="007E3DDD" w:rsidRPr="005606E2" w:rsidTr="003E2B65">
        <w:trPr>
          <w:trHeight w:val="679"/>
        </w:trPr>
        <w:tc>
          <w:tcPr>
            <w:tcW w:w="1654"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mineral</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 naturally occurring inorganic solid with a characteristic chemical composition and a crystalline structure</w:t>
            </w:r>
          </w:p>
        </w:tc>
      </w:tr>
      <w:tr w:rsidR="007E3DDD" w:rsidRPr="005606E2" w:rsidTr="00924A60">
        <w:trPr>
          <w:trHeight w:val="321"/>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mineral</w:t>
            </w:r>
            <w:r w:rsidRPr="005606E2">
              <w:rPr>
                <w:b/>
                <w:spacing w:val="-2"/>
                <w:szCs w:val="24"/>
                <w:lang w:val="en-US"/>
              </w:rPr>
              <w:t xml:space="preserve"> deposit</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w:t>
            </w:r>
            <w:r w:rsidRPr="005606E2">
              <w:rPr>
                <w:spacing w:val="-3"/>
                <w:szCs w:val="24"/>
                <w:lang w:val="en-US"/>
              </w:rPr>
              <w:t xml:space="preserve"> </w:t>
            </w:r>
            <w:r w:rsidRPr="005606E2">
              <w:rPr>
                <w:szCs w:val="24"/>
                <w:lang w:val="en-US"/>
              </w:rPr>
              <w:t>local</w:t>
            </w:r>
            <w:r w:rsidRPr="005606E2">
              <w:rPr>
                <w:spacing w:val="-3"/>
                <w:szCs w:val="24"/>
                <w:lang w:val="en-US"/>
              </w:rPr>
              <w:t xml:space="preserve"> </w:t>
            </w:r>
            <w:r w:rsidRPr="005606E2">
              <w:rPr>
                <w:szCs w:val="24"/>
                <w:lang w:val="en-US"/>
              </w:rPr>
              <w:t>enrichment</w:t>
            </w:r>
            <w:r w:rsidRPr="005606E2">
              <w:rPr>
                <w:spacing w:val="-2"/>
                <w:szCs w:val="24"/>
                <w:lang w:val="en-US"/>
              </w:rPr>
              <w:t xml:space="preserve"> </w:t>
            </w:r>
            <w:r w:rsidRPr="005606E2">
              <w:rPr>
                <w:szCs w:val="24"/>
                <w:lang w:val="en-US"/>
              </w:rPr>
              <w:t>of</w:t>
            </w:r>
            <w:r w:rsidRPr="005606E2">
              <w:rPr>
                <w:spacing w:val="-6"/>
                <w:szCs w:val="24"/>
                <w:lang w:val="en-US"/>
              </w:rPr>
              <w:t xml:space="preserve"> </w:t>
            </w:r>
            <w:r w:rsidRPr="005606E2">
              <w:rPr>
                <w:szCs w:val="24"/>
                <w:lang w:val="en-US"/>
              </w:rPr>
              <w:t>one</w:t>
            </w:r>
            <w:r w:rsidRPr="005606E2">
              <w:rPr>
                <w:spacing w:val="-3"/>
                <w:szCs w:val="24"/>
                <w:lang w:val="en-US"/>
              </w:rPr>
              <w:t xml:space="preserve"> </w:t>
            </w:r>
            <w:r w:rsidRPr="005606E2">
              <w:rPr>
                <w:szCs w:val="24"/>
                <w:lang w:val="en-US"/>
              </w:rPr>
              <w:t>or</w:t>
            </w:r>
            <w:r w:rsidRPr="005606E2">
              <w:rPr>
                <w:spacing w:val="-3"/>
                <w:szCs w:val="24"/>
                <w:lang w:val="en-US"/>
              </w:rPr>
              <w:t xml:space="preserve"> </w:t>
            </w:r>
            <w:r w:rsidRPr="005606E2">
              <w:rPr>
                <w:szCs w:val="24"/>
                <w:lang w:val="en-US"/>
              </w:rPr>
              <w:t>more</w:t>
            </w:r>
            <w:r w:rsidRPr="005606E2">
              <w:rPr>
                <w:spacing w:val="-1"/>
                <w:szCs w:val="24"/>
                <w:lang w:val="en-US"/>
              </w:rPr>
              <w:t xml:space="preserve"> </w:t>
            </w:r>
            <w:r w:rsidRPr="005606E2">
              <w:rPr>
                <w:spacing w:val="-2"/>
                <w:szCs w:val="24"/>
                <w:lang w:val="en-US"/>
              </w:rPr>
              <w:t>minerals</w:t>
            </w:r>
          </w:p>
        </w:tc>
      </w:tr>
      <w:tr w:rsidR="007E3DDD" w:rsidRPr="005606E2" w:rsidTr="00924A60">
        <w:trPr>
          <w:trHeight w:val="323"/>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mineral</w:t>
            </w:r>
            <w:r w:rsidRPr="005606E2">
              <w:rPr>
                <w:b/>
                <w:spacing w:val="-2"/>
                <w:szCs w:val="24"/>
                <w:lang w:val="en-US"/>
              </w:rPr>
              <w:t xml:space="preserve"> reserve</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the</w:t>
            </w:r>
            <w:r w:rsidRPr="005606E2">
              <w:rPr>
                <w:spacing w:val="-7"/>
                <w:szCs w:val="24"/>
                <w:lang w:val="en-US"/>
              </w:rPr>
              <w:t xml:space="preserve"> </w:t>
            </w:r>
            <w:r w:rsidRPr="005606E2">
              <w:rPr>
                <w:szCs w:val="24"/>
                <w:lang w:val="en-US"/>
              </w:rPr>
              <w:t>known</w:t>
            </w:r>
            <w:r w:rsidRPr="005606E2">
              <w:rPr>
                <w:spacing w:val="-1"/>
                <w:szCs w:val="24"/>
                <w:lang w:val="en-US"/>
              </w:rPr>
              <w:t xml:space="preserve"> </w:t>
            </w:r>
            <w:r w:rsidRPr="005606E2">
              <w:rPr>
                <w:szCs w:val="24"/>
                <w:lang w:val="en-US"/>
              </w:rPr>
              <w:t>supply</w:t>
            </w:r>
            <w:r w:rsidRPr="005606E2">
              <w:rPr>
                <w:spacing w:val="-6"/>
                <w:szCs w:val="24"/>
                <w:lang w:val="en-US"/>
              </w:rPr>
              <w:t xml:space="preserve"> </w:t>
            </w:r>
            <w:r w:rsidRPr="005606E2">
              <w:rPr>
                <w:szCs w:val="24"/>
                <w:lang w:val="en-US"/>
              </w:rPr>
              <w:t>of</w:t>
            </w:r>
            <w:r w:rsidRPr="005606E2">
              <w:rPr>
                <w:spacing w:val="-2"/>
                <w:szCs w:val="24"/>
                <w:lang w:val="en-US"/>
              </w:rPr>
              <w:t xml:space="preserve"> </w:t>
            </w:r>
            <w:r w:rsidRPr="005606E2">
              <w:rPr>
                <w:szCs w:val="24"/>
                <w:lang w:val="en-US"/>
              </w:rPr>
              <w:t>ore</w:t>
            </w:r>
            <w:r w:rsidRPr="005606E2">
              <w:rPr>
                <w:spacing w:val="-2"/>
                <w:szCs w:val="24"/>
                <w:lang w:val="en-US"/>
              </w:rPr>
              <w:t xml:space="preserve"> </w:t>
            </w:r>
            <w:r w:rsidRPr="005606E2">
              <w:rPr>
                <w:szCs w:val="24"/>
                <w:lang w:val="en-US"/>
              </w:rPr>
              <w:t>in</w:t>
            </w:r>
            <w:r w:rsidRPr="005606E2">
              <w:rPr>
                <w:spacing w:val="-5"/>
                <w:szCs w:val="24"/>
                <w:lang w:val="en-US"/>
              </w:rPr>
              <w:t xml:space="preserve"> </w:t>
            </w:r>
            <w:r w:rsidRPr="005606E2">
              <w:rPr>
                <w:szCs w:val="24"/>
                <w:lang w:val="en-US"/>
              </w:rPr>
              <w:t>the</w:t>
            </w:r>
            <w:r w:rsidRPr="005606E2">
              <w:rPr>
                <w:spacing w:val="-4"/>
                <w:szCs w:val="24"/>
                <w:lang w:val="en-US"/>
              </w:rPr>
              <w:t xml:space="preserve"> </w:t>
            </w:r>
            <w:r w:rsidRPr="005606E2">
              <w:rPr>
                <w:spacing w:val="-2"/>
                <w:szCs w:val="24"/>
                <w:lang w:val="en-US"/>
              </w:rPr>
              <w:t>ground</w:t>
            </w:r>
          </w:p>
        </w:tc>
      </w:tr>
      <w:tr w:rsidR="007E3DDD" w:rsidRPr="005606E2" w:rsidTr="003E2B65">
        <w:trPr>
          <w:trHeight w:val="755"/>
        </w:trPr>
        <w:tc>
          <w:tcPr>
            <w:tcW w:w="1654"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mineralization</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w:t>
            </w:r>
            <w:r w:rsidRPr="005606E2">
              <w:rPr>
                <w:spacing w:val="80"/>
                <w:szCs w:val="24"/>
                <w:lang w:val="en-US"/>
              </w:rPr>
              <w:t xml:space="preserve"> </w:t>
            </w:r>
            <w:r w:rsidRPr="005606E2">
              <w:rPr>
                <w:szCs w:val="24"/>
                <w:lang w:val="en-US"/>
              </w:rPr>
              <w:t>process</w:t>
            </w:r>
            <w:r w:rsidRPr="005606E2">
              <w:rPr>
                <w:spacing w:val="80"/>
                <w:szCs w:val="24"/>
                <w:lang w:val="en-US"/>
              </w:rPr>
              <w:t xml:space="preserve"> </w:t>
            </w:r>
            <w:r w:rsidRPr="005606E2">
              <w:rPr>
                <w:szCs w:val="24"/>
                <w:lang w:val="en-US"/>
              </w:rPr>
              <w:t>of</w:t>
            </w:r>
            <w:r w:rsidRPr="005606E2">
              <w:rPr>
                <w:spacing w:val="80"/>
                <w:szCs w:val="24"/>
                <w:lang w:val="en-US"/>
              </w:rPr>
              <w:t xml:space="preserve"> </w:t>
            </w:r>
            <w:r w:rsidRPr="005606E2">
              <w:rPr>
                <w:szCs w:val="24"/>
                <w:lang w:val="en-US"/>
              </w:rPr>
              <w:t>fossilization</w:t>
            </w:r>
            <w:r w:rsidRPr="005606E2">
              <w:rPr>
                <w:spacing w:val="80"/>
                <w:szCs w:val="24"/>
                <w:lang w:val="en-US"/>
              </w:rPr>
              <w:t xml:space="preserve"> </w:t>
            </w:r>
            <w:r w:rsidRPr="005606E2">
              <w:rPr>
                <w:szCs w:val="24"/>
                <w:lang w:val="en-US"/>
              </w:rPr>
              <w:t>in</w:t>
            </w:r>
            <w:r w:rsidRPr="005606E2">
              <w:rPr>
                <w:spacing w:val="80"/>
                <w:szCs w:val="24"/>
                <w:lang w:val="en-US"/>
              </w:rPr>
              <w:t xml:space="preserve"> </w:t>
            </w:r>
            <w:r w:rsidRPr="005606E2">
              <w:rPr>
                <w:szCs w:val="24"/>
                <w:lang w:val="en-US"/>
              </w:rPr>
              <w:t>which</w:t>
            </w:r>
            <w:r w:rsidRPr="005606E2">
              <w:rPr>
                <w:spacing w:val="80"/>
                <w:szCs w:val="24"/>
                <w:lang w:val="en-US"/>
              </w:rPr>
              <w:t xml:space="preserve"> </w:t>
            </w:r>
            <w:r w:rsidRPr="005606E2">
              <w:rPr>
                <w:szCs w:val="24"/>
                <w:lang w:val="en-US"/>
              </w:rPr>
              <w:t>the organic</w:t>
            </w:r>
            <w:r w:rsidRPr="005606E2">
              <w:rPr>
                <w:spacing w:val="63"/>
                <w:w w:val="150"/>
                <w:szCs w:val="24"/>
                <w:lang w:val="en-US"/>
              </w:rPr>
              <w:t xml:space="preserve"> </w:t>
            </w:r>
            <w:r w:rsidRPr="005606E2">
              <w:rPr>
                <w:szCs w:val="24"/>
                <w:lang w:val="en-US"/>
              </w:rPr>
              <w:t>components</w:t>
            </w:r>
            <w:r w:rsidRPr="005606E2">
              <w:rPr>
                <w:spacing w:val="64"/>
                <w:w w:val="150"/>
                <w:szCs w:val="24"/>
                <w:lang w:val="en-US"/>
              </w:rPr>
              <w:t xml:space="preserve"> </w:t>
            </w:r>
            <w:r w:rsidRPr="005606E2">
              <w:rPr>
                <w:szCs w:val="24"/>
                <w:lang w:val="en-US"/>
              </w:rPr>
              <w:t>of</w:t>
            </w:r>
            <w:r w:rsidRPr="005606E2">
              <w:rPr>
                <w:spacing w:val="62"/>
                <w:w w:val="150"/>
                <w:szCs w:val="24"/>
                <w:lang w:val="en-US"/>
              </w:rPr>
              <w:t xml:space="preserve"> </w:t>
            </w:r>
            <w:r w:rsidRPr="005606E2">
              <w:rPr>
                <w:szCs w:val="24"/>
                <w:lang w:val="en-US"/>
              </w:rPr>
              <w:t>an</w:t>
            </w:r>
            <w:r w:rsidRPr="005606E2">
              <w:rPr>
                <w:spacing w:val="64"/>
                <w:w w:val="150"/>
                <w:szCs w:val="24"/>
                <w:lang w:val="en-US"/>
              </w:rPr>
              <w:t xml:space="preserve"> </w:t>
            </w:r>
            <w:r w:rsidRPr="005606E2">
              <w:rPr>
                <w:szCs w:val="24"/>
                <w:lang w:val="en-US"/>
              </w:rPr>
              <w:t>organism</w:t>
            </w:r>
            <w:r w:rsidRPr="005606E2">
              <w:rPr>
                <w:spacing w:val="61"/>
                <w:w w:val="150"/>
                <w:szCs w:val="24"/>
                <w:lang w:val="en-US"/>
              </w:rPr>
              <w:t xml:space="preserve"> </w:t>
            </w:r>
            <w:r w:rsidRPr="005606E2">
              <w:rPr>
                <w:spacing w:val="-5"/>
                <w:szCs w:val="24"/>
                <w:lang w:val="en-US"/>
              </w:rPr>
              <w:t>are</w:t>
            </w:r>
            <w:r w:rsidR="007406E2">
              <w:rPr>
                <w:szCs w:val="24"/>
                <w:lang w:val="en-US"/>
              </w:rPr>
              <w:t xml:space="preserve"> </w:t>
            </w:r>
            <w:r w:rsidRPr="005606E2">
              <w:rPr>
                <w:szCs w:val="24"/>
                <w:lang w:val="en-US"/>
              </w:rPr>
              <w:t>replaced</w:t>
            </w:r>
            <w:r w:rsidRPr="005606E2">
              <w:rPr>
                <w:spacing w:val="-1"/>
                <w:szCs w:val="24"/>
                <w:lang w:val="en-US"/>
              </w:rPr>
              <w:t xml:space="preserve"> </w:t>
            </w:r>
            <w:r w:rsidRPr="005606E2">
              <w:rPr>
                <w:szCs w:val="24"/>
                <w:lang w:val="en-US"/>
              </w:rPr>
              <w:t>by</w:t>
            </w:r>
            <w:r w:rsidRPr="005606E2">
              <w:rPr>
                <w:spacing w:val="-3"/>
                <w:szCs w:val="24"/>
                <w:lang w:val="en-US"/>
              </w:rPr>
              <w:t xml:space="preserve"> </w:t>
            </w:r>
            <w:r w:rsidRPr="005606E2">
              <w:rPr>
                <w:spacing w:val="-2"/>
                <w:szCs w:val="24"/>
                <w:lang w:val="en-US"/>
              </w:rPr>
              <w:t>minerals</w:t>
            </w:r>
          </w:p>
        </w:tc>
      </w:tr>
      <w:tr w:rsidR="007E3DDD" w:rsidRPr="005606E2" w:rsidTr="003E2B65">
        <w:trPr>
          <w:trHeight w:val="695"/>
        </w:trPr>
        <w:tc>
          <w:tcPr>
            <w:tcW w:w="1654"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mobilism</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w:t>
            </w:r>
            <w:r w:rsidRPr="005606E2">
              <w:rPr>
                <w:spacing w:val="16"/>
                <w:szCs w:val="24"/>
                <w:lang w:val="en-US"/>
              </w:rPr>
              <w:t xml:space="preserve"> </w:t>
            </w:r>
            <w:r w:rsidRPr="005606E2">
              <w:rPr>
                <w:szCs w:val="24"/>
                <w:lang w:val="en-US"/>
              </w:rPr>
              <w:t>collective</w:t>
            </w:r>
            <w:r w:rsidRPr="005606E2">
              <w:rPr>
                <w:spacing w:val="17"/>
                <w:szCs w:val="24"/>
                <w:lang w:val="en-US"/>
              </w:rPr>
              <w:t xml:space="preserve"> </w:t>
            </w:r>
            <w:r w:rsidRPr="005606E2">
              <w:rPr>
                <w:szCs w:val="24"/>
                <w:lang w:val="en-US"/>
              </w:rPr>
              <w:t>term</w:t>
            </w:r>
            <w:r w:rsidRPr="005606E2">
              <w:rPr>
                <w:spacing w:val="13"/>
                <w:szCs w:val="24"/>
                <w:lang w:val="en-US"/>
              </w:rPr>
              <w:t xml:space="preserve"> </w:t>
            </w:r>
            <w:r w:rsidRPr="005606E2">
              <w:rPr>
                <w:szCs w:val="24"/>
                <w:lang w:val="en-US"/>
              </w:rPr>
              <w:t>used</w:t>
            </w:r>
            <w:r w:rsidRPr="005606E2">
              <w:rPr>
                <w:spacing w:val="18"/>
                <w:szCs w:val="24"/>
                <w:lang w:val="en-US"/>
              </w:rPr>
              <w:t xml:space="preserve"> </w:t>
            </w:r>
            <w:r w:rsidRPr="005606E2">
              <w:rPr>
                <w:szCs w:val="24"/>
                <w:lang w:val="en-US"/>
              </w:rPr>
              <w:t>to</w:t>
            </w:r>
            <w:r w:rsidRPr="005606E2">
              <w:rPr>
                <w:spacing w:val="18"/>
                <w:szCs w:val="24"/>
                <w:lang w:val="en-US"/>
              </w:rPr>
              <w:t xml:space="preserve"> </w:t>
            </w:r>
            <w:r w:rsidRPr="005606E2">
              <w:rPr>
                <w:szCs w:val="24"/>
                <w:lang w:val="en-US"/>
              </w:rPr>
              <w:t>denote</w:t>
            </w:r>
            <w:r w:rsidRPr="005606E2">
              <w:rPr>
                <w:spacing w:val="17"/>
                <w:szCs w:val="24"/>
                <w:lang w:val="en-US"/>
              </w:rPr>
              <w:t xml:space="preserve"> </w:t>
            </w:r>
            <w:r w:rsidRPr="005606E2">
              <w:rPr>
                <w:szCs w:val="24"/>
                <w:lang w:val="en-US"/>
              </w:rPr>
              <w:t>a</w:t>
            </w:r>
            <w:r w:rsidRPr="005606E2">
              <w:rPr>
                <w:spacing w:val="17"/>
                <w:szCs w:val="24"/>
                <w:lang w:val="en-US"/>
              </w:rPr>
              <w:t xml:space="preserve"> </w:t>
            </w:r>
            <w:r w:rsidRPr="005606E2">
              <w:rPr>
                <w:szCs w:val="24"/>
                <w:lang w:val="en-US"/>
              </w:rPr>
              <w:t>group</w:t>
            </w:r>
            <w:r w:rsidRPr="005606E2">
              <w:rPr>
                <w:spacing w:val="16"/>
                <w:szCs w:val="24"/>
                <w:lang w:val="en-US"/>
              </w:rPr>
              <w:t xml:space="preserve"> </w:t>
            </w:r>
            <w:r w:rsidRPr="005606E2">
              <w:rPr>
                <w:spacing w:val="-5"/>
                <w:szCs w:val="24"/>
                <w:lang w:val="en-US"/>
              </w:rPr>
              <w:t>of</w:t>
            </w:r>
            <w:r w:rsidR="007406E2">
              <w:rPr>
                <w:szCs w:val="24"/>
                <w:lang w:val="en-US"/>
              </w:rPr>
              <w:t xml:space="preserve"> </w:t>
            </w:r>
            <w:r w:rsidRPr="005606E2">
              <w:rPr>
                <w:spacing w:val="-2"/>
                <w:szCs w:val="24"/>
                <w:lang w:val="en-US"/>
              </w:rPr>
              <w:t>tectonic</w:t>
            </w:r>
            <w:r w:rsidR="003E2B65">
              <w:rPr>
                <w:szCs w:val="24"/>
              </w:rPr>
              <w:t xml:space="preserve"> </w:t>
            </w:r>
            <w:r w:rsidRPr="005606E2">
              <w:rPr>
                <w:spacing w:val="-2"/>
                <w:szCs w:val="24"/>
                <w:lang w:val="en-US"/>
              </w:rPr>
              <w:t>hypotheses</w:t>
            </w:r>
            <w:r w:rsidR="003E2B65">
              <w:rPr>
                <w:szCs w:val="24"/>
              </w:rPr>
              <w:t xml:space="preserve"> </w:t>
            </w:r>
            <w:r w:rsidRPr="005606E2">
              <w:rPr>
                <w:spacing w:val="-4"/>
                <w:szCs w:val="24"/>
                <w:lang w:val="en-US"/>
              </w:rPr>
              <w:t>about</w:t>
            </w:r>
            <w:r w:rsidR="003E2B65">
              <w:rPr>
                <w:szCs w:val="24"/>
              </w:rPr>
              <w:t xml:space="preserve"> </w:t>
            </w:r>
            <w:r w:rsidRPr="005606E2">
              <w:rPr>
                <w:spacing w:val="-2"/>
                <w:szCs w:val="24"/>
                <w:lang w:val="en-US"/>
              </w:rPr>
              <w:t xml:space="preserve">horizontal </w:t>
            </w:r>
            <w:r w:rsidRPr="005606E2">
              <w:rPr>
                <w:szCs w:val="24"/>
                <w:lang w:val="en-US"/>
              </w:rPr>
              <w:t>movement of the Earth’s crust</w:t>
            </w:r>
          </w:p>
        </w:tc>
      </w:tr>
      <w:tr w:rsidR="00A50A1A" w:rsidRPr="005606E2" w:rsidTr="00924A60">
        <w:trPr>
          <w:trHeight w:val="645"/>
        </w:trPr>
        <w:tc>
          <w:tcPr>
            <w:tcW w:w="1654" w:type="pct"/>
            <w:tcBorders>
              <w:top w:val="nil"/>
            </w:tcBorders>
          </w:tcPr>
          <w:p w:rsidR="007E3DDD" w:rsidRPr="005606E2" w:rsidRDefault="007E3DDD" w:rsidP="0044676B">
            <w:pPr>
              <w:pStyle w:val="TableParagraph"/>
              <w:ind w:left="170" w:right="170" w:firstLine="170"/>
              <w:rPr>
                <w:b/>
                <w:szCs w:val="24"/>
                <w:lang w:val="en-US"/>
              </w:rPr>
            </w:pPr>
            <w:r w:rsidRPr="005606E2">
              <w:rPr>
                <w:b/>
                <w:szCs w:val="24"/>
                <w:lang w:val="en-US"/>
              </w:rPr>
              <w:t>moment</w:t>
            </w:r>
            <w:r w:rsidRPr="005606E2">
              <w:rPr>
                <w:b/>
                <w:spacing w:val="-6"/>
                <w:szCs w:val="24"/>
                <w:lang w:val="en-US"/>
              </w:rPr>
              <w:t xml:space="preserve"> </w:t>
            </w:r>
            <w:r w:rsidRPr="005606E2">
              <w:rPr>
                <w:b/>
                <w:szCs w:val="24"/>
                <w:lang w:val="en-US"/>
              </w:rPr>
              <w:t>magnetude</w:t>
            </w:r>
            <w:r w:rsidRPr="005606E2">
              <w:rPr>
                <w:b/>
                <w:spacing w:val="-5"/>
                <w:szCs w:val="24"/>
                <w:lang w:val="en-US"/>
              </w:rPr>
              <w:t xml:space="preserve"> </w:t>
            </w:r>
            <w:r w:rsidRPr="005606E2">
              <w:rPr>
                <w:b/>
                <w:spacing w:val="-2"/>
                <w:szCs w:val="24"/>
                <w:lang w:val="en-US"/>
              </w:rPr>
              <w:t>scale</w:t>
            </w:r>
          </w:p>
        </w:tc>
        <w:tc>
          <w:tcPr>
            <w:tcW w:w="3346" w:type="pct"/>
            <w:gridSpan w:val="2"/>
            <w:tcBorders>
              <w:top w:val="nil"/>
            </w:tcBorders>
          </w:tcPr>
          <w:p w:rsidR="007E3DDD" w:rsidRPr="005606E2" w:rsidRDefault="007E3DDD" w:rsidP="0044676B">
            <w:pPr>
              <w:pStyle w:val="TableParagraph"/>
              <w:ind w:left="170" w:right="170" w:firstLine="170"/>
              <w:rPr>
                <w:szCs w:val="24"/>
                <w:lang w:val="en-US"/>
              </w:rPr>
            </w:pPr>
            <w:r w:rsidRPr="005606E2">
              <w:rPr>
                <w:szCs w:val="24"/>
                <w:lang w:val="en-US"/>
              </w:rPr>
              <w:t>a</w:t>
            </w:r>
            <w:r w:rsidRPr="005606E2">
              <w:rPr>
                <w:spacing w:val="67"/>
                <w:szCs w:val="24"/>
                <w:lang w:val="en-US"/>
              </w:rPr>
              <w:t xml:space="preserve"> </w:t>
            </w:r>
            <w:r w:rsidRPr="005606E2">
              <w:rPr>
                <w:szCs w:val="24"/>
                <w:lang w:val="en-US"/>
              </w:rPr>
              <w:t>scale</w:t>
            </w:r>
            <w:r w:rsidRPr="005606E2">
              <w:rPr>
                <w:spacing w:val="70"/>
                <w:szCs w:val="24"/>
                <w:lang w:val="en-US"/>
              </w:rPr>
              <w:t xml:space="preserve"> </w:t>
            </w:r>
            <w:r w:rsidRPr="005606E2">
              <w:rPr>
                <w:szCs w:val="24"/>
                <w:lang w:val="en-US"/>
              </w:rPr>
              <w:t>used</w:t>
            </w:r>
            <w:r w:rsidRPr="005606E2">
              <w:rPr>
                <w:spacing w:val="70"/>
                <w:szCs w:val="24"/>
                <w:lang w:val="en-US"/>
              </w:rPr>
              <w:t xml:space="preserve"> </w:t>
            </w:r>
            <w:r w:rsidRPr="005606E2">
              <w:rPr>
                <w:szCs w:val="24"/>
                <w:lang w:val="en-US"/>
              </w:rPr>
              <w:t>to</w:t>
            </w:r>
            <w:r w:rsidRPr="005606E2">
              <w:rPr>
                <w:spacing w:val="71"/>
                <w:szCs w:val="24"/>
                <w:lang w:val="en-US"/>
              </w:rPr>
              <w:t xml:space="preserve"> </w:t>
            </w:r>
            <w:r w:rsidRPr="005606E2">
              <w:rPr>
                <w:szCs w:val="24"/>
                <w:lang w:val="en-US"/>
              </w:rPr>
              <w:t>measure</w:t>
            </w:r>
            <w:r w:rsidRPr="005606E2">
              <w:rPr>
                <w:spacing w:val="70"/>
                <w:szCs w:val="24"/>
                <w:lang w:val="en-US"/>
              </w:rPr>
              <w:t xml:space="preserve"> </w:t>
            </w:r>
            <w:r w:rsidRPr="005606E2">
              <w:rPr>
                <w:szCs w:val="24"/>
                <w:lang w:val="en-US"/>
              </w:rPr>
              <w:t>and</w:t>
            </w:r>
            <w:r w:rsidRPr="005606E2">
              <w:rPr>
                <w:spacing w:val="71"/>
                <w:szCs w:val="24"/>
                <w:lang w:val="en-US"/>
              </w:rPr>
              <w:t xml:space="preserve"> </w:t>
            </w:r>
            <w:r w:rsidRPr="005606E2">
              <w:rPr>
                <w:szCs w:val="24"/>
                <w:lang w:val="en-US"/>
              </w:rPr>
              <w:t>express</w:t>
            </w:r>
            <w:r w:rsidRPr="005606E2">
              <w:rPr>
                <w:spacing w:val="71"/>
                <w:szCs w:val="24"/>
                <w:lang w:val="en-US"/>
              </w:rPr>
              <w:t xml:space="preserve"> </w:t>
            </w:r>
            <w:r w:rsidRPr="005606E2">
              <w:rPr>
                <w:spacing w:val="-5"/>
                <w:szCs w:val="24"/>
                <w:lang w:val="en-US"/>
              </w:rPr>
              <w:t>the</w:t>
            </w:r>
            <w:r w:rsidR="007406E2">
              <w:rPr>
                <w:szCs w:val="24"/>
                <w:lang w:val="en-US"/>
              </w:rPr>
              <w:t xml:space="preserve"> </w:t>
            </w:r>
            <w:r w:rsidRPr="005606E2">
              <w:rPr>
                <w:szCs w:val="24"/>
                <w:lang w:val="en-US"/>
              </w:rPr>
              <w:t>energy</w:t>
            </w:r>
            <w:r w:rsidRPr="005606E2">
              <w:rPr>
                <w:spacing w:val="-6"/>
                <w:szCs w:val="24"/>
                <w:lang w:val="en-US"/>
              </w:rPr>
              <w:t xml:space="preserve"> </w:t>
            </w:r>
            <w:r w:rsidRPr="005606E2">
              <w:rPr>
                <w:szCs w:val="24"/>
                <w:lang w:val="en-US"/>
              </w:rPr>
              <w:t>released</w:t>
            </w:r>
            <w:r w:rsidRPr="005606E2">
              <w:rPr>
                <w:spacing w:val="-4"/>
                <w:szCs w:val="24"/>
                <w:lang w:val="en-US"/>
              </w:rPr>
              <w:t xml:space="preserve"> </w:t>
            </w:r>
            <w:r w:rsidRPr="005606E2">
              <w:rPr>
                <w:szCs w:val="24"/>
                <w:lang w:val="en-US"/>
              </w:rPr>
              <w:t>during</w:t>
            </w:r>
            <w:r w:rsidRPr="005606E2">
              <w:rPr>
                <w:spacing w:val="-1"/>
                <w:szCs w:val="24"/>
                <w:lang w:val="en-US"/>
              </w:rPr>
              <w:t xml:space="preserve"> </w:t>
            </w:r>
            <w:r w:rsidRPr="005606E2">
              <w:rPr>
                <w:szCs w:val="24"/>
                <w:lang w:val="en-US"/>
              </w:rPr>
              <w:t>an</w:t>
            </w:r>
            <w:r w:rsidRPr="005606E2">
              <w:rPr>
                <w:spacing w:val="-1"/>
                <w:szCs w:val="24"/>
                <w:lang w:val="en-US"/>
              </w:rPr>
              <w:t xml:space="preserve"> </w:t>
            </w:r>
            <w:r w:rsidRPr="005606E2">
              <w:rPr>
                <w:spacing w:val="-2"/>
                <w:szCs w:val="24"/>
                <w:lang w:val="en-US"/>
              </w:rPr>
              <w:t>earthquake</w:t>
            </w:r>
          </w:p>
        </w:tc>
      </w:tr>
      <w:tr w:rsidR="00A50A1A" w:rsidRPr="005606E2" w:rsidTr="00924A60">
        <w:trPr>
          <w:trHeight w:val="321"/>
        </w:trPr>
        <w:tc>
          <w:tcPr>
            <w:tcW w:w="1654"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monocline</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w:t>
            </w:r>
            <w:r w:rsidRPr="005606E2">
              <w:rPr>
                <w:spacing w:val="-1"/>
                <w:szCs w:val="24"/>
                <w:lang w:val="en-US"/>
              </w:rPr>
              <w:t xml:space="preserve"> </w:t>
            </w:r>
            <w:r w:rsidRPr="005606E2">
              <w:rPr>
                <w:szCs w:val="24"/>
                <w:lang w:val="en-US"/>
              </w:rPr>
              <w:t>fold</w:t>
            </w:r>
            <w:r w:rsidRPr="005606E2">
              <w:rPr>
                <w:spacing w:val="-1"/>
                <w:szCs w:val="24"/>
                <w:lang w:val="en-US"/>
              </w:rPr>
              <w:t xml:space="preserve"> </w:t>
            </w:r>
            <w:r w:rsidRPr="005606E2">
              <w:rPr>
                <w:szCs w:val="24"/>
                <w:lang w:val="en-US"/>
              </w:rPr>
              <w:t>with</w:t>
            </w:r>
            <w:r w:rsidRPr="005606E2">
              <w:rPr>
                <w:spacing w:val="-4"/>
                <w:szCs w:val="24"/>
                <w:lang w:val="en-US"/>
              </w:rPr>
              <w:t xml:space="preserve"> </w:t>
            </w:r>
            <w:r w:rsidRPr="005606E2">
              <w:rPr>
                <w:szCs w:val="24"/>
                <w:lang w:val="en-US"/>
              </w:rPr>
              <w:t>only</w:t>
            </w:r>
            <w:r w:rsidRPr="005606E2">
              <w:rPr>
                <w:spacing w:val="-5"/>
                <w:szCs w:val="24"/>
                <w:lang w:val="en-US"/>
              </w:rPr>
              <w:t xml:space="preserve"> </w:t>
            </w:r>
            <w:r w:rsidRPr="005606E2">
              <w:rPr>
                <w:szCs w:val="24"/>
                <w:lang w:val="en-US"/>
              </w:rPr>
              <w:t>one</w:t>
            </w:r>
            <w:r w:rsidRPr="005606E2">
              <w:rPr>
                <w:spacing w:val="-3"/>
                <w:szCs w:val="24"/>
                <w:lang w:val="en-US"/>
              </w:rPr>
              <w:t xml:space="preserve"> </w:t>
            </w:r>
            <w:r w:rsidRPr="005606E2">
              <w:rPr>
                <w:spacing w:val="-4"/>
                <w:szCs w:val="24"/>
                <w:lang w:val="en-US"/>
              </w:rPr>
              <w:t>limb</w:t>
            </w:r>
          </w:p>
        </w:tc>
      </w:tr>
      <w:tr w:rsidR="00A50A1A" w:rsidRPr="005606E2" w:rsidTr="00924A60">
        <w:trPr>
          <w:trHeight w:val="645"/>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mountain</w:t>
            </w:r>
            <w:r w:rsidRPr="005606E2">
              <w:rPr>
                <w:b/>
                <w:spacing w:val="-6"/>
                <w:szCs w:val="24"/>
                <w:lang w:val="en-US"/>
              </w:rPr>
              <w:t xml:space="preserve"> </w:t>
            </w:r>
            <w:r w:rsidRPr="005606E2">
              <w:rPr>
                <w:b/>
                <w:spacing w:val="-4"/>
                <w:szCs w:val="24"/>
                <w:lang w:val="en-US"/>
              </w:rPr>
              <w:t>chain</w:t>
            </w:r>
          </w:p>
        </w:tc>
        <w:tc>
          <w:tcPr>
            <w:tcW w:w="3346" w:type="pct"/>
            <w:gridSpan w:val="2"/>
          </w:tcPr>
          <w:p w:rsidR="007E3DDD" w:rsidRPr="005606E2" w:rsidRDefault="007E3DDD" w:rsidP="0044676B">
            <w:pPr>
              <w:pStyle w:val="TableParagraph"/>
              <w:ind w:left="170" w:right="170" w:firstLine="170"/>
              <w:rPr>
                <w:szCs w:val="24"/>
                <w:lang w:val="en-US"/>
              </w:rPr>
            </w:pPr>
            <w:r w:rsidRPr="005606E2">
              <w:rPr>
                <w:spacing w:val="-10"/>
                <w:szCs w:val="24"/>
                <w:lang w:val="en-US"/>
              </w:rPr>
              <w:t>a</w:t>
            </w:r>
            <w:r w:rsidR="003E2B65">
              <w:rPr>
                <w:szCs w:val="24"/>
              </w:rPr>
              <w:t xml:space="preserve"> </w:t>
            </w:r>
            <w:r w:rsidRPr="005606E2">
              <w:rPr>
                <w:spacing w:val="-2"/>
                <w:szCs w:val="24"/>
                <w:lang w:val="en-US"/>
              </w:rPr>
              <w:t>number</w:t>
            </w:r>
            <w:r w:rsidR="007406E2">
              <w:rPr>
                <w:szCs w:val="24"/>
                <w:lang w:val="en-US"/>
              </w:rPr>
              <w:t xml:space="preserve"> </w:t>
            </w:r>
            <w:r w:rsidRPr="005606E2">
              <w:rPr>
                <w:spacing w:val="-5"/>
                <w:szCs w:val="24"/>
                <w:lang w:val="en-US"/>
              </w:rPr>
              <w:t>of</w:t>
            </w:r>
            <w:r w:rsidR="007406E2">
              <w:rPr>
                <w:szCs w:val="24"/>
                <w:lang w:val="en-US"/>
              </w:rPr>
              <w:t xml:space="preserve"> </w:t>
            </w:r>
            <w:r w:rsidRPr="005606E2">
              <w:rPr>
                <w:spacing w:val="-2"/>
                <w:szCs w:val="24"/>
                <w:lang w:val="en-US"/>
              </w:rPr>
              <w:t>mountain</w:t>
            </w:r>
            <w:r w:rsidR="007406E2">
              <w:rPr>
                <w:szCs w:val="24"/>
                <w:lang w:val="en-US"/>
              </w:rPr>
              <w:t xml:space="preserve"> </w:t>
            </w:r>
            <w:r w:rsidRPr="005606E2">
              <w:rPr>
                <w:spacing w:val="-2"/>
                <w:szCs w:val="24"/>
                <w:lang w:val="en-US"/>
              </w:rPr>
              <w:t>ranges</w:t>
            </w:r>
            <w:r w:rsidR="007406E2">
              <w:rPr>
                <w:szCs w:val="24"/>
                <w:lang w:val="en-US"/>
              </w:rPr>
              <w:t xml:space="preserve"> </w:t>
            </w:r>
            <w:r w:rsidRPr="005606E2">
              <w:rPr>
                <w:spacing w:val="-2"/>
                <w:szCs w:val="24"/>
                <w:lang w:val="en-US"/>
              </w:rPr>
              <w:t>grouped</w:t>
            </w:r>
            <w:r w:rsidR="007406E2">
              <w:rPr>
                <w:szCs w:val="24"/>
                <w:lang w:val="en-US"/>
              </w:rPr>
              <w:t xml:space="preserve"> </w:t>
            </w:r>
            <w:r w:rsidRPr="005606E2">
              <w:rPr>
                <w:szCs w:val="24"/>
                <w:lang w:val="en-US"/>
              </w:rPr>
              <w:t>together</w:t>
            </w:r>
            <w:r w:rsidRPr="005606E2">
              <w:rPr>
                <w:spacing w:val="-6"/>
                <w:szCs w:val="24"/>
                <w:lang w:val="en-US"/>
              </w:rPr>
              <w:t xml:space="preserve"> </w:t>
            </w:r>
            <w:r w:rsidRPr="005606E2">
              <w:rPr>
                <w:szCs w:val="24"/>
                <w:lang w:val="en-US"/>
              </w:rPr>
              <w:t>in</w:t>
            </w:r>
            <w:r w:rsidRPr="005606E2">
              <w:rPr>
                <w:spacing w:val="-4"/>
                <w:szCs w:val="24"/>
                <w:lang w:val="en-US"/>
              </w:rPr>
              <w:t xml:space="preserve"> </w:t>
            </w:r>
            <w:r w:rsidRPr="005606E2">
              <w:rPr>
                <w:szCs w:val="24"/>
                <w:lang w:val="en-US"/>
              </w:rPr>
              <w:t>an</w:t>
            </w:r>
            <w:r w:rsidRPr="005606E2">
              <w:rPr>
                <w:spacing w:val="-4"/>
                <w:szCs w:val="24"/>
                <w:lang w:val="en-US"/>
              </w:rPr>
              <w:t xml:space="preserve"> </w:t>
            </w:r>
            <w:r w:rsidRPr="005606E2">
              <w:rPr>
                <w:szCs w:val="24"/>
                <w:lang w:val="en-US"/>
              </w:rPr>
              <w:t>elongate</w:t>
            </w:r>
            <w:r w:rsidRPr="005606E2">
              <w:rPr>
                <w:spacing w:val="-5"/>
                <w:szCs w:val="24"/>
                <w:lang w:val="en-US"/>
              </w:rPr>
              <w:t xml:space="preserve"> </w:t>
            </w:r>
            <w:r w:rsidRPr="005606E2">
              <w:rPr>
                <w:spacing w:val="-4"/>
                <w:szCs w:val="24"/>
                <w:lang w:val="en-US"/>
              </w:rPr>
              <w:t>zone</w:t>
            </w:r>
          </w:p>
        </w:tc>
      </w:tr>
      <w:tr w:rsidR="00A50A1A" w:rsidRPr="005606E2" w:rsidTr="00924A60">
        <w:trPr>
          <w:trHeight w:val="945"/>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mountain</w:t>
            </w:r>
            <w:r w:rsidRPr="005606E2">
              <w:rPr>
                <w:b/>
                <w:spacing w:val="-6"/>
                <w:szCs w:val="24"/>
                <w:lang w:val="en-US"/>
              </w:rPr>
              <w:t xml:space="preserve"> </w:t>
            </w:r>
            <w:r w:rsidRPr="005606E2">
              <w:rPr>
                <w:b/>
                <w:spacing w:val="-4"/>
                <w:szCs w:val="24"/>
                <w:lang w:val="en-US"/>
              </w:rPr>
              <w:t>range</w:t>
            </w:r>
          </w:p>
        </w:tc>
        <w:tc>
          <w:tcPr>
            <w:tcW w:w="3346" w:type="pct"/>
            <w:gridSpan w:val="2"/>
          </w:tcPr>
          <w:p w:rsidR="007E3DDD" w:rsidRPr="005606E2" w:rsidRDefault="007E3DDD" w:rsidP="0044676B">
            <w:pPr>
              <w:pStyle w:val="TableParagraph"/>
              <w:ind w:left="170" w:right="170" w:firstLine="170"/>
              <w:rPr>
                <w:szCs w:val="24"/>
                <w:lang w:val="en-US"/>
              </w:rPr>
            </w:pPr>
            <w:r w:rsidRPr="005606E2">
              <w:rPr>
                <w:spacing w:val="-2"/>
                <w:szCs w:val="24"/>
                <w:lang w:val="en-US"/>
              </w:rPr>
              <w:t>a</w:t>
            </w:r>
            <w:r w:rsidRPr="005606E2">
              <w:rPr>
                <w:spacing w:val="-10"/>
                <w:szCs w:val="24"/>
                <w:lang w:val="en-US"/>
              </w:rPr>
              <w:t xml:space="preserve"> </w:t>
            </w:r>
            <w:r w:rsidRPr="005606E2">
              <w:rPr>
                <w:spacing w:val="-2"/>
                <w:szCs w:val="24"/>
                <w:lang w:val="en-US"/>
              </w:rPr>
              <w:t>series</w:t>
            </w:r>
            <w:r w:rsidRPr="005606E2">
              <w:rPr>
                <w:spacing w:val="-11"/>
                <w:szCs w:val="24"/>
                <w:lang w:val="en-US"/>
              </w:rPr>
              <w:t xml:space="preserve"> </w:t>
            </w:r>
            <w:r w:rsidRPr="005606E2">
              <w:rPr>
                <w:spacing w:val="-2"/>
                <w:szCs w:val="24"/>
                <w:lang w:val="en-US"/>
              </w:rPr>
              <w:t>of</w:t>
            </w:r>
            <w:r w:rsidRPr="005606E2">
              <w:rPr>
                <w:spacing w:val="-9"/>
                <w:szCs w:val="24"/>
                <w:lang w:val="en-US"/>
              </w:rPr>
              <w:t xml:space="preserve"> </w:t>
            </w:r>
            <w:r w:rsidRPr="005606E2">
              <w:rPr>
                <w:spacing w:val="-2"/>
                <w:szCs w:val="24"/>
                <w:lang w:val="en-US"/>
              </w:rPr>
              <w:t>mountains</w:t>
            </w:r>
            <w:r w:rsidRPr="005606E2">
              <w:rPr>
                <w:spacing w:val="-8"/>
                <w:szCs w:val="24"/>
                <w:lang w:val="en-US"/>
              </w:rPr>
              <w:t xml:space="preserve"> </w:t>
            </w:r>
            <w:r w:rsidRPr="005606E2">
              <w:rPr>
                <w:spacing w:val="-2"/>
                <w:szCs w:val="24"/>
                <w:lang w:val="en-US"/>
              </w:rPr>
              <w:t>or</w:t>
            </w:r>
            <w:r w:rsidRPr="005606E2">
              <w:rPr>
                <w:spacing w:val="-9"/>
                <w:szCs w:val="24"/>
                <w:lang w:val="en-US"/>
              </w:rPr>
              <w:t xml:space="preserve"> </w:t>
            </w:r>
            <w:r w:rsidRPr="005606E2">
              <w:rPr>
                <w:spacing w:val="-2"/>
                <w:szCs w:val="24"/>
                <w:lang w:val="en-US"/>
              </w:rPr>
              <w:t>mountain</w:t>
            </w:r>
            <w:r w:rsidRPr="005606E2">
              <w:rPr>
                <w:spacing w:val="-8"/>
                <w:szCs w:val="24"/>
                <w:lang w:val="en-US"/>
              </w:rPr>
              <w:t xml:space="preserve"> </w:t>
            </w:r>
            <w:r w:rsidRPr="005606E2">
              <w:rPr>
                <w:spacing w:val="-2"/>
                <w:szCs w:val="24"/>
                <w:lang w:val="en-US"/>
              </w:rPr>
              <w:t>ridges</w:t>
            </w:r>
            <w:r w:rsidRPr="005606E2">
              <w:rPr>
                <w:spacing w:val="-11"/>
                <w:szCs w:val="24"/>
                <w:lang w:val="en-US"/>
              </w:rPr>
              <w:t xml:space="preserve"> </w:t>
            </w:r>
            <w:r w:rsidRPr="005606E2">
              <w:rPr>
                <w:spacing w:val="-4"/>
                <w:szCs w:val="24"/>
                <w:lang w:val="en-US"/>
              </w:rPr>
              <w:t>that</w:t>
            </w:r>
            <w:r w:rsidR="007406E2">
              <w:rPr>
                <w:szCs w:val="24"/>
                <w:lang w:val="en-US"/>
              </w:rPr>
              <w:t xml:space="preserve"> </w:t>
            </w:r>
            <w:r w:rsidRPr="005606E2">
              <w:rPr>
                <w:szCs w:val="24"/>
                <w:lang w:val="en-US"/>
              </w:rPr>
              <w:t>are</w:t>
            </w:r>
            <w:r w:rsidRPr="005606E2">
              <w:rPr>
                <w:spacing w:val="-18"/>
                <w:szCs w:val="24"/>
                <w:lang w:val="en-US"/>
              </w:rPr>
              <w:t xml:space="preserve"> </w:t>
            </w:r>
            <w:r w:rsidRPr="005606E2">
              <w:rPr>
                <w:szCs w:val="24"/>
                <w:lang w:val="en-US"/>
              </w:rPr>
              <w:t>closely</w:t>
            </w:r>
            <w:r w:rsidRPr="005606E2">
              <w:rPr>
                <w:spacing w:val="-19"/>
                <w:szCs w:val="24"/>
                <w:lang w:val="en-US"/>
              </w:rPr>
              <w:t xml:space="preserve"> </w:t>
            </w:r>
            <w:r w:rsidRPr="005606E2">
              <w:rPr>
                <w:szCs w:val="24"/>
                <w:lang w:val="en-US"/>
              </w:rPr>
              <w:t>related</w:t>
            </w:r>
            <w:r w:rsidRPr="005606E2">
              <w:rPr>
                <w:spacing w:val="-17"/>
                <w:szCs w:val="24"/>
                <w:lang w:val="en-US"/>
              </w:rPr>
              <w:t xml:space="preserve"> </w:t>
            </w:r>
            <w:r w:rsidRPr="005606E2">
              <w:rPr>
                <w:szCs w:val="24"/>
                <w:lang w:val="en-US"/>
              </w:rPr>
              <w:t>in</w:t>
            </w:r>
            <w:r w:rsidRPr="005606E2">
              <w:rPr>
                <w:spacing w:val="-18"/>
                <w:szCs w:val="24"/>
                <w:lang w:val="en-US"/>
              </w:rPr>
              <w:t xml:space="preserve"> </w:t>
            </w:r>
            <w:r w:rsidRPr="005606E2">
              <w:rPr>
                <w:szCs w:val="24"/>
                <w:lang w:val="en-US"/>
              </w:rPr>
              <w:t>position,</w:t>
            </w:r>
            <w:r w:rsidRPr="005606E2">
              <w:rPr>
                <w:spacing w:val="-17"/>
                <w:szCs w:val="24"/>
                <w:lang w:val="en-US"/>
              </w:rPr>
              <w:t xml:space="preserve"> </w:t>
            </w:r>
            <w:r w:rsidRPr="005606E2">
              <w:rPr>
                <w:szCs w:val="24"/>
                <w:lang w:val="en-US"/>
              </w:rPr>
              <w:t>direction,</w:t>
            </w:r>
            <w:r w:rsidRPr="005606E2">
              <w:rPr>
                <w:spacing w:val="-18"/>
                <w:szCs w:val="24"/>
                <w:lang w:val="en-US"/>
              </w:rPr>
              <w:t xml:space="preserve"> </w:t>
            </w:r>
            <w:r w:rsidRPr="005606E2">
              <w:rPr>
                <w:szCs w:val="24"/>
                <w:lang w:val="en-US"/>
              </w:rPr>
              <w:t>age, and mode of formation</w:t>
            </w:r>
          </w:p>
        </w:tc>
      </w:tr>
      <w:tr w:rsidR="00A50A1A" w:rsidRPr="005606E2" w:rsidTr="00924A60">
        <w:trPr>
          <w:trHeight w:val="945"/>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lastRenderedPageBreak/>
              <w:t>mud</w:t>
            </w:r>
            <w:r w:rsidRPr="005606E2">
              <w:rPr>
                <w:b/>
                <w:spacing w:val="-7"/>
                <w:szCs w:val="24"/>
                <w:lang w:val="en-US"/>
              </w:rPr>
              <w:t xml:space="preserve"> </w:t>
            </w:r>
            <w:r w:rsidRPr="005606E2">
              <w:rPr>
                <w:b/>
                <w:spacing w:val="-2"/>
                <w:szCs w:val="24"/>
                <w:lang w:val="en-US"/>
              </w:rPr>
              <w:t>cracks</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irregular,</w:t>
            </w:r>
            <w:r w:rsidRPr="005606E2">
              <w:rPr>
                <w:spacing w:val="40"/>
                <w:szCs w:val="24"/>
                <w:lang w:val="en-US"/>
              </w:rPr>
              <w:t xml:space="preserve"> </w:t>
            </w:r>
            <w:r w:rsidRPr="005606E2">
              <w:rPr>
                <w:szCs w:val="24"/>
                <w:lang w:val="en-US"/>
              </w:rPr>
              <w:t>usually</w:t>
            </w:r>
            <w:r w:rsidRPr="005606E2">
              <w:rPr>
                <w:spacing w:val="40"/>
                <w:szCs w:val="24"/>
                <w:lang w:val="en-US"/>
              </w:rPr>
              <w:t xml:space="preserve"> </w:t>
            </w:r>
            <w:r w:rsidRPr="005606E2">
              <w:rPr>
                <w:szCs w:val="24"/>
                <w:lang w:val="en-US"/>
              </w:rPr>
              <w:t>polygonal</w:t>
            </w:r>
            <w:r w:rsidRPr="005606E2">
              <w:rPr>
                <w:spacing w:val="40"/>
                <w:szCs w:val="24"/>
                <w:lang w:val="en-US"/>
              </w:rPr>
              <w:t xml:space="preserve"> </w:t>
            </w:r>
            <w:r w:rsidRPr="005606E2">
              <w:rPr>
                <w:szCs w:val="24"/>
                <w:lang w:val="en-US"/>
              </w:rPr>
              <w:t>fractures</w:t>
            </w:r>
            <w:r w:rsidRPr="005606E2">
              <w:rPr>
                <w:spacing w:val="40"/>
                <w:szCs w:val="24"/>
                <w:lang w:val="en-US"/>
              </w:rPr>
              <w:t xml:space="preserve"> </w:t>
            </w:r>
            <w:r w:rsidRPr="005606E2">
              <w:rPr>
                <w:szCs w:val="24"/>
                <w:lang w:val="en-US"/>
              </w:rPr>
              <w:t>that develop</w:t>
            </w:r>
            <w:r w:rsidRPr="005606E2">
              <w:rPr>
                <w:spacing w:val="11"/>
                <w:szCs w:val="24"/>
                <w:lang w:val="en-US"/>
              </w:rPr>
              <w:t xml:space="preserve"> </w:t>
            </w:r>
            <w:r w:rsidRPr="005606E2">
              <w:rPr>
                <w:szCs w:val="24"/>
                <w:lang w:val="en-US"/>
              </w:rPr>
              <w:t>when</w:t>
            </w:r>
            <w:r w:rsidRPr="005606E2">
              <w:rPr>
                <w:spacing w:val="16"/>
                <w:szCs w:val="24"/>
                <w:lang w:val="en-US"/>
              </w:rPr>
              <w:t xml:space="preserve"> </w:t>
            </w:r>
            <w:r w:rsidRPr="005606E2">
              <w:rPr>
                <w:szCs w:val="24"/>
                <w:lang w:val="en-US"/>
              </w:rPr>
              <w:t>mud</w:t>
            </w:r>
            <w:r w:rsidRPr="005606E2">
              <w:rPr>
                <w:spacing w:val="13"/>
                <w:szCs w:val="24"/>
                <w:lang w:val="en-US"/>
              </w:rPr>
              <w:t xml:space="preserve"> </w:t>
            </w:r>
            <w:r w:rsidRPr="005606E2">
              <w:rPr>
                <w:szCs w:val="24"/>
                <w:lang w:val="en-US"/>
              </w:rPr>
              <w:t>dries.</w:t>
            </w:r>
            <w:r w:rsidRPr="005606E2">
              <w:rPr>
                <w:spacing w:val="12"/>
                <w:szCs w:val="24"/>
                <w:lang w:val="en-US"/>
              </w:rPr>
              <w:t xml:space="preserve"> </w:t>
            </w:r>
            <w:r w:rsidRPr="005606E2">
              <w:rPr>
                <w:szCs w:val="24"/>
                <w:lang w:val="en-US"/>
              </w:rPr>
              <w:t>The</w:t>
            </w:r>
            <w:r w:rsidRPr="005606E2">
              <w:rPr>
                <w:spacing w:val="13"/>
                <w:szCs w:val="24"/>
                <w:lang w:val="en-US"/>
              </w:rPr>
              <w:t xml:space="preserve"> </w:t>
            </w:r>
            <w:r w:rsidRPr="005606E2">
              <w:rPr>
                <w:szCs w:val="24"/>
                <w:lang w:val="en-US"/>
              </w:rPr>
              <w:t>patterns</w:t>
            </w:r>
            <w:r w:rsidRPr="005606E2">
              <w:rPr>
                <w:spacing w:val="14"/>
                <w:szCs w:val="24"/>
                <w:lang w:val="en-US"/>
              </w:rPr>
              <w:t xml:space="preserve"> </w:t>
            </w:r>
            <w:r w:rsidRPr="005606E2">
              <w:rPr>
                <w:spacing w:val="-5"/>
                <w:szCs w:val="24"/>
                <w:lang w:val="en-US"/>
              </w:rPr>
              <w:t>may</w:t>
            </w:r>
            <w:r w:rsidR="007406E2">
              <w:rPr>
                <w:szCs w:val="24"/>
                <w:lang w:val="en-US"/>
              </w:rPr>
              <w:t xml:space="preserve"> </w:t>
            </w:r>
            <w:r w:rsidRPr="005606E2">
              <w:rPr>
                <w:szCs w:val="24"/>
                <w:lang w:val="en-US"/>
              </w:rPr>
              <w:t>be</w:t>
            </w:r>
            <w:r w:rsidRPr="005606E2">
              <w:rPr>
                <w:spacing w:val="-3"/>
                <w:szCs w:val="24"/>
                <w:lang w:val="en-US"/>
              </w:rPr>
              <w:t xml:space="preserve"> </w:t>
            </w:r>
            <w:r w:rsidRPr="005606E2">
              <w:rPr>
                <w:szCs w:val="24"/>
                <w:lang w:val="en-US"/>
              </w:rPr>
              <w:t>preserved</w:t>
            </w:r>
            <w:r w:rsidRPr="005606E2">
              <w:rPr>
                <w:spacing w:val="-3"/>
                <w:szCs w:val="24"/>
                <w:lang w:val="en-US"/>
              </w:rPr>
              <w:t xml:space="preserve"> </w:t>
            </w:r>
            <w:r w:rsidRPr="005606E2">
              <w:rPr>
                <w:szCs w:val="24"/>
                <w:lang w:val="en-US"/>
              </w:rPr>
              <w:t>when</w:t>
            </w:r>
            <w:r w:rsidRPr="005606E2">
              <w:rPr>
                <w:spacing w:val="-4"/>
                <w:szCs w:val="24"/>
                <w:lang w:val="en-US"/>
              </w:rPr>
              <w:t xml:space="preserve"> </w:t>
            </w:r>
            <w:r w:rsidRPr="005606E2">
              <w:rPr>
                <w:szCs w:val="24"/>
                <w:lang w:val="en-US"/>
              </w:rPr>
              <w:t>the</w:t>
            </w:r>
            <w:r w:rsidRPr="005606E2">
              <w:rPr>
                <w:spacing w:val="-2"/>
                <w:szCs w:val="24"/>
                <w:lang w:val="en-US"/>
              </w:rPr>
              <w:t xml:space="preserve"> </w:t>
            </w:r>
            <w:r w:rsidRPr="005606E2">
              <w:rPr>
                <w:szCs w:val="24"/>
                <w:lang w:val="en-US"/>
              </w:rPr>
              <w:t>mud</w:t>
            </w:r>
            <w:r w:rsidRPr="005606E2">
              <w:rPr>
                <w:spacing w:val="-2"/>
                <w:szCs w:val="24"/>
                <w:lang w:val="en-US"/>
              </w:rPr>
              <w:t xml:space="preserve"> </w:t>
            </w:r>
            <w:r w:rsidRPr="005606E2">
              <w:rPr>
                <w:szCs w:val="24"/>
                <w:lang w:val="en-US"/>
              </w:rPr>
              <w:t>is</w:t>
            </w:r>
            <w:r w:rsidRPr="005606E2">
              <w:rPr>
                <w:spacing w:val="-2"/>
                <w:szCs w:val="24"/>
                <w:lang w:val="en-US"/>
              </w:rPr>
              <w:t xml:space="preserve"> lithified</w:t>
            </w:r>
          </w:p>
        </w:tc>
      </w:tr>
      <w:tr w:rsidR="007E3DDD" w:rsidRPr="005606E2" w:rsidTr="00924A60">
        <w:trPr>
          <w:trHeight w:val="451"/>
        </w:trPr>
        <w:tc>
          <w:tcPr>
            <w:tcW w:w="5000" w:type="pct"/>
            <w:gridSpan w:val="3"/>
          </w:tcPr>
          <w:p w:rsidR="007E3DDD" w:rsidRPr="005606E2" w:rsidRDefault="007E3DDD" w:rsidP="0044676B">
            <w:pPr>
              <w:pStyle w:val="TableParagraph"/>
              <w:ind w:left="170" w:right="170" w:firstLine="170"/>
              <w:rPr>
                <w:b/>
                <w:szCs w:val="24"/>
                <w:lang w:val="en-US"/>
              </w:rPr>
            </w:pPr>
            <w:r w:rsidRPr="005606E2">
              <w:rPr>
                <w:b/>
                <w:spacing w:val="-5"/>
                <w:szCs w:val="24"/>
                <w:lang w:val="en-US"/>
              </w:rPr>
              <w:t>Nn</w:t>
            </w:r>
          </w:p>
        </w:tc>
      </w:tr>
      <w:tr w:rsidR="00A50A1A" w:rsidRPr="005606E2" w:rsidTr="00924A60">
        <w:trPr>
          <w:trHeight w:val="321"/>
        </w:trPr>
        <w:tc>
          <w:tcPr>
            <w:tcW w:w="1654"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Nappe</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tectonic</w:t>
            </w:r>
            <w:r w:rsidRPr="005606E2">
              <w:rPr>
                <w:spacing w:val="-5"/>
                <w:szCs w:val="24"/>
                <w:lang w:val="en-US"/>
              </w:rPr>
              <w:t xml:space="preserve"> </w:t>
            </w:r>
            <w:r w:rsidRPr="005606E2">
              <w:rPr>
                <w:szCs w:val="24"/>
                <w:lang w:val="en-US"/>
              </w:rPr>
              <w:t>cover,</w:t>
            </w:r>
            <w:r w:rsidRPr="005606E2">
              <w:rPr>
                <w:spacing w:val="-7"/>
                <w:szCs w:val="24"/>
                <w:lang w:val="en-US"/>
              </w:rPr>
              <w:t xml:space="preserve"> </w:t>
            </w:r>
            <w:r w:rsidRPr="005606E2">
              <w:rPr>
                <w:szCs w:val="24"/>
                <w:lang w:val="en-US"/>
              </w:rPr>
              <w:t>thrust</w:t>
            </w:r>
            <w:r w:rsidRPr="005606E2">
              <w:rPr>
                <w:spacing w:val="-7"/>
                <w:szCs w:val="24"/>
                <w:lang w:val="en-US"/>
              </w:rPr>
              <w:t xml:space="preserve"> </w:t>
            </w:r>
            <w:r w:rsidRPr="005606E2">
              <w:rPr>
                <w:szCs w:val="24"/>
                <w:lang w:val="en-US"/>
              </w:rPr>
              <w:t>with</w:t>
            </w:r>
            <w:r w:rsidRPr="005606E2">
              <w:rPr>
                <w:spacing w:val="-3"/>
                <w:szCs w:val="24"/>
                <w:lang w:val="en-US"/>
              </w:rPr>
              <w:t xml:space="preserve"> </w:t>
            </w:r>
            <w:r w:rsidRPr="005606E2">
              <w:rPr>
                <w:szCs w:val="24"/>
                <w:lang w:val="en-US"/>
              </w:rPr>
              <w:t>great</w:t>
            </w:r>
            <w:r w:rsidRPr="005606E2">
              <w:rPr>
                <w:spacing w:val="-3"/>
                <w:szCs w:val="24"/>
                <w:lang w:val="en-US"/>
              </w:rPr>
              <w:t xml:space="preserve"> </w:t>
            </w:r>
            <w:r w:rsidRPr="005606E2">
              <w:rPr>
                <w:spacing w:val="-2"/>
                <w:szCs w:val="24"/>
                <w:lang w:val="en-US"/>
              </w:rPr>
              <w:t>amplitude</w:t>
            </w:r>
          </w:p>
        </w:tc>
      </w:tr>
      <w:tr w:rsidR="00A50A1A" w:rsidRPr="005606E2" w:rsidTr="003E2B65">
        <w:trPr>
          <w:trHeight w:val="651"/>
        </w:trPr>
        <w:tc>
          <w:tcPr>
            <w:tcW w:w="1654"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nonconformity</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w:t>
            </w:r>
            <w:r w:rsidRPr="005606E2">
              <w:rPr>
                <w:spacing w:val="66"/>
                <w:szCs w:val="24"/>
                <w:lang w:val="en-US"/>
              </w:rPr>
              <w:t xml:space="preserve"> </w:t>
            </w:r>
            <w:r w:rsidRPr="005606E2">
              <w:rPr>
                <w:szCs w:val="24"/>
                <w:lang w:val="en-US"/>
              </w:rPr>
              <w:t>type</w:t>
            </w:r>
            <w:r w:rsidRPr="005606E2">
              <w:rPr>
                <w:spacing w:val="69"/>
                <w:szCs w:val="24"/>
                <w:lang w:val="en-US"/>
              </w:rPr>
              <w:t xml:space="preserve"> </w:t>
            </w:r>
            <w:r w:rsidRPr="005606E2">
              <w:rPr>
                <w:szCs w:val="24"/>
                <w:lang w:val="en-US"/>
              </w:rPr>
              <w:t>of</w:t>
            </w:r>
            <w:r w:rsidRPr="005606E2">
              <w:rPr>
                <w:spacing w:val="68"/>
                <w:szCs w:val="24"/>
                <w:lang w:val="en-US"/>
              </w:rPr>
              <w:t xml:space="preserve"> </w:t>
            </w:r>
            <w:r w:rsidRPr="005606E2">
              <w:rPr>
                <w:szCs w:val="24"/>
                <w:lang w:val="en-US"/>
              </w:rPr>
              <w:t>unconformity</w:t>
            </w:r>
            <w:r w:rsidRPr="005606E2">
              <w:rPr>
                <w:spacing w:val="65"/>
                <w:szCs w:val="24"/>
                <w:lang w:val="en-US"/>
              </w:rPr>
              <w:t xml:space="preserve"> </w:t>
            </w:r>
            <w:r w:rsidRPr="005606E2">
              <w:rPr>
                <w:szCs w:val="24"/>
                <w:lang w:val="en-US"/>
              </w:rPr>
              <w:t>in</w:t>
            </w:r>
            <w:r w:rsidRPr="005606E2">
              <w:rPr>
                <w:spacing w:val="69"/>
                <w:szCs w:val="24"/>
                <w:lang w:val="en-US"/>
              </w:rPr>
              <w:t xml:space="preserve"> </w:t>
            </w:r>
            <w:r w:rsidRPr="005606E2">
              <w:rPr>
                <w:szCs w:val="24"/>
                <w:lang w:val="en-US"/>
              </w:rPr>
              <w:t>which</w:t>
            </w:r>
            <w:r w:rsidRPr="005606E2">
              <w:rPr>
                <w:spacing w:val="77"/>
                <w:szCs w:val="24"/>
                <w:lang w:val="en-US"/>
              </w:rPr>
              <w:t xml:space="preserve"> </w:t>
            </w:r>
            <w:r w:rsidRPr="005606E2">
              <w:rPr>
                <w:spacing w:val="-2"/>
                <w:szCs w:val="24"/>
                <w:lang w:val="en-US"/>
              </w:rPr>
              <w:t>layered</w:t>
            </w:r>
            <w:r w:rsidR="007406E2">
              <w:rPr>
                <w:szCs w:val="24"/>
                <w:lang w:val="en-US"/>
              </w:rPr>
              <w:t xml:space="preserve"> </w:t>
            </w:r>
            <w:r w:rsidRPr="005606E2">
              <w:rPr>
                <w:spacing w:val="-2"/>
                <w:szCs w:val="24"/>
                <w:lang w:val="en-US"/>
              </w:rPr>
              <w:t>sedimentary</w:t>
            </w:r>
            <w:r w:rsidR="003E2B65">
              <w:rPr>
                <w:szCs w:val="24"/>
              </w:rPr>
              <w:t xml:space="preserve"> </w:t>
            </w:r>
            <w:r w:rsidRPr="005606E2">
              <w:rPr>
                <w:spacing w:val="-4"/>
                <w:szCs w:val="24"/>
                <w:lang w:val="en-US"/>
              </w:rPr>
              <w:t>rocks</w:t>
            </w:r>
            <w:r w:rsidR="003E2B65">
              <w:rPr>
                <w:szCs w:val="24"/>
              </w:rPr>
              <w:t xml:space="preserve"> </w:t>
            </w:r>
            <w:r w:rsidRPr="005606E2">
              <w:rPr>
                <w:spacing w:val="-4"/>
                <w:szCs w:val="24"/>
                <w:lang w:val="en-US"/>
              </w:rPr>
              <w:t>lie</w:t>
            </w:r>
            <w:r w:rsidR="003E2B65">
              <w:rPr>
                <w:szCs w:val="24"/>
              </w:rPr>
              <w:t xml:space="preserve"> </w:t>
            </w:r>
            <w:r w:rsidRPr="005606E2">
              <w:rPr>
                <w:spacing w:val="-6"/>
                <w:szCs w:val="24"/>
                <w:lang w:val="en-US"/>
              </w:rPr>
              <w:t>on</w:t>
            </w:r>
            <w:r w:rsidR="003E2B65">
              <w:rPr>
                <w:szCs w:val="24"/>
              </w:rPr>
              <w:t xml:space="preserve"> </w:t>
            </w:r>
            <w:r w:rsidRPr="005606E2">
              <w:rPr>
                <w:spacing w:val="-2"/>
                <w:szCs w:val="24"/>
                <w:lang w:val="en-US"/>
              </w:rPr>
              <w:t>igneous</w:t>
            </w:r>
            <w:r w:rsidR="003E2B65">
              <w:rPr>
                <w:szCs w:val="24"/>
              </w:rPr>
              <w:t xml:space="preserve"> </w:t>
            </w:r>
            <w:r w:rsidRPr="005606E2">
              <w:rPr>
                <w:spacing w:val="-6"/>
                <w:szCs w:val="24"/>
                <w:lang w:val="en-US"/>
              </w:rPr>
              <w:t xml:space="preserve">or </w:t>
            </w:r>
            <w:r w:rsidRPr="005606E2">
              <w:rPr>
                <w:szCs w:val="24"/>
                <w:lang w:val="en-US"/>
              </w:rPr>
              <w:t>metamorphic rocks</w:t>
            </w:r>
          </w:p>
        </w:tc>
      </w:tr>
      <w:tr w:rsidR="00A50A1A" w:rsidRPr="005606E2" w:rsidTr="00924A60">
        <w:trPr>
          <w:trHeight w:val="321"/>
        </w:trPr>
        <w:tc>
          <w:tcPr>
            <w:tcW w:w="1654"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nonfoliated</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the</w:t>
            </w:r>
            <w:r w:rsidRPr="005606E2">
              <w:rPr>
                <w:spacing w:val="-7"/>
                <w:szCs w:val="24"/>
                <w:lang w:val="en-US"/>
              </w:rPr>
              <w:t xml:space="preserve"> </w:t>
            </w:r>
            <w:r w:rsidRPr="005606E2">
              <w:rPr>
                <w:szCs w:val="24"/>
                <w:lang w:val="en-US"/>
              </w:rPr>
              <w:t>lack</w:t>
            </w:r>
            <w:r w:rsidRPr="005606E2">
              <w:rPr>
                <w:spacing w:val="-2"/>
                <w:szCs w:val="24"/>
                <w:lang w:val="en-US"/>
              </w:rPr>
              <w:t xml:space="preserve"> </w:t>
            </w:r>
            <w:r w:rsidRPr="005606E2">
              <w:rPr>
                <w:szCs w:val="24"/>
                <w:lang w:val="en-US"/>
              </w:rPr>
              <w:t>of</w:t>
            </w:r>
            <w:r w:rsidRPr="005606E2">
              <w:rPr>
                <w:spacing w:val="-4"/>
                <w:szCs w:val="24"/>
                <w:lang w:val="en-US"/>
              </w:rPr>
              <w:t xml:space="preserve"> </w:t>
            </w:r>
            <w:r w:rsidRPr="005606E2">
              <w:rPr>
                <w:szCs w:val="24"/>
                <w:lang w:val="en-US"/>
              </w:rPr>
              <w:t>layering</w:t>
            </w:r>
            <w:r w:rsidRPr="005606E2">
              <w:rPr>
                <w:spacing w:val="-6"/>
                <w:szCs w:val="24"/>
                <w:lang w:val="en-US"/>
              </w:rPr>
              <w:t xml:space="preserve"> </w:t>
            </w:r>
            <w:r w:rsidRPr="005606E2">
              <w:rPr>
                <w:szCs w:val="24"/>
                <w:lang w:val="en-US"/>
              </w:rPr>
              <w:t>in</w:t>
            </w:r>
            <w:r w:rsidRPr="005606E2">
              <w:rPr>
                <w:spacing w:val="-3"/>
                <w:szCs w:val="24"/>
                <w:lang w:val="en-US"/>
              </w:rPr>
              <w:t xml:space="preserve"> </w:t>
            </w:r>
            <w:r w:rsidRPr="005606E2">
              <w:rPr>
                <w:szCs w:val="24"/>
                <w:lang w:val="en-US"/>
              </w:rPr>
              <w:t>metamorphic</w:t>
            </w:r>
            <w:r w:rsidRPr="005606E2">
              <w:rPr>
                <w:spacing w:val="-3"/>
                <w:szCs w:val="24"/>
                <w:lang w:val="en-US"/>
              </w:rPr>
              <w:t xml:space="preserve"> </w:t>
            </w:r>
            <w:r w:rsidRPr="005606E2">
              <w:rPr>
                <w:spacing w:val="-4"/>
                <w:szCs w:val="24"/>
                <w:lang w:val="en-US"/>
              </w:rPr>
              <w:t>rock</w:t>
            </w:r>
          </w:p>
        </w:tc>
      </w:tr>
      <w:tr w:rsidR="00A50A1A" w:rsidRPr="005606E2" w:rsidTr="003E2B65">
        <w:trPr>
          <w:trHeight w:val="636"/>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nonrenewable</w:t>
            </w:r>
            <w:r w:rsidRPr="005606E2">
              <w:rPr>
                <w:b/>
                <w:spacing w:val="-9"/>
                <w:szCs w:val="24"/>
                <w:lang w:val="en-US"/>
              </w:rPr>
              <w:t xml:space="preserve"> </w:t>
            </w:r>
            <w:r w:rsidRPr="005606E2">
              <w:rPr>
                <w:b/>
                <w:spacing w:val="-2"/>
                <w:szCs w:val="24"/>
                <w:lang w:val="en-US"/>
              </w:rPr>
              <w:t>resource</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w:t>
            </w:r>
            <w:r w:rsidRPr="005606E2">
              <w:rPr>
                <w:spacing w:val="25"/>
                <w:szCs w:val="24"/>
                <w:lang w:val="en-US"/>
              </w:rPr>
              <w:t xml:space="preserve"> </w:t>
            </w:r>
            <w:r w:rsidRPr="005606E2">
              <w:rPr>
                <w:szCs w:val="24"/>
                <w:lang w:val="en-US"/>
              </w:rPr>
              <w:t>resource</w:t>
            </w:r>
            <w:r w:rsidRPr="005606E2">
              <w:rPr>
                <w:spacing w:val="25"/>
                <w:szCs w:val="24"/>
                <w:lang w:val="en-US"/>
              </w:rPr>
              <w:t xml:space="preserve"> </w:t>
            </w:r>
            <w:r w:rsidRPr="005606E2">
              <w:rPr>
                <w:szCs w:val="24"/>
                <w:lang w:val="en-US"/>
              </w:rPr>
              <w:t>in</w:t>
            </w:r>
            <w:r w:rsidRPr="005606E2">
              <w:rPr>
                <w:spacing w:val="25"/>
                <w:szCs w:val="24"/>
                <w:lang w:val="en-US"/>
              </w:rPr>
              <w:t xml:space="preserve"> </w:t>
            </w:r>
            <w:r w:rsidRPr="005606E2">
              <w:rPr>
                <w:szCs w:val="24"/>
                <w:lang w:val="en-US"/>
              </w:rPr>
              <w:t>which</w:t>
            </w:r>
            <w:r w:rsidRPr="005606E2">
              <w:rPr>
                <w:spacing w:val="26"/>
                <w:szCs w:val="24"/>
                <w:lang w:val="en-US"/>
              </w:rPr>
              <w:t xml:space="preserve"> </w:t>
            </w:r>
            <w:r w:rsidRPr="005606E2">
              <w:rPr>
                <w:szCs w:val="24"/>
                <w:lang w:val="en-US"/>
              </w:rPr>
              <w:t>formation</w:t>
            </w:r>
            <w:r w:rsidRPr="005606E2">
              <w:rPr>
                <w:spacing w:val="24"/>
                <w:szCs w:val="24"/>
                <w:lang w:val="en-US"/>
              </w:rPr>
              <w:t xml:space="preserve"> </w:t>
            </w:r>
            <w:r w:rsidRPr="005606E2">
              <w:rPr>
                <w:szCs w:val="24"/>
                <w:lang w:val="en-US"/>
              </w:rPr>
              <w:t>of</w:t>
            </w:r>
            <w:r w:rsidRPr="005606E2">
              <w:rPr>
                <w:spacing w:val="24"/>
                <w:szCs w:val="24"/>
                <w:lang w:val="en-US"/>
              </w:rPr>
              <w:t xml:space="preserve"> </w:t>
            </w:r>
            <w:r w:rsidRPr="005606E2">
              <w:rPr>
                <w:spacing w:val="-5"/>
                <w:szCs w:val="24"/>
                <w:lang w:val="en-US"/>
              </w:rPr>
              <w:t>new</w:t>
            </w:r>
            <w:r w:rsidR="007406E2">
              <w:rPr>
                <w:szCs w:val="24"/>
                <w:lang w:val="en-US"/>
              </w:rPr>
              <w:t xml:space="preserve"> </w:t>
            </w:r>
            <w:r w:rsidRPr="005606E2">
              <w:rPr>
                <w:szCs w:val="24"/>
                <w:lang w:val="en-US"/>
              </w:rPr>
              <w:t>deposits</w:t>
            </w:r>
            <w:r w:rsidRPr="005606E2">
              <w:rPr>
                <w:spacing w:val="80"/>
                <w:szCs w:val="24"/>
                <w:lang w:val="en-US"/>
              </w:rPr>
              <w:t xml:space="preserve"> </w:t>
            </w:r>
            <w:r w:rsidRPr="005606E2">
              <w:rPr>
                <w:szCs w:val="24"/>
                <w:lang w:val="en-US"/>
              </w:rPr>
              <w:t>occurs</w:t>
            </w:r>
            <w:r w:rsidRPr="005606E2">
              <w:rPr>
                <w:spacing w:val="80"/>
                <w:szCs w:val="24"/>
                <w:lang w:val="en-US"/>
              </w:rPr>
              <w:t xml:space="preserve"> </w:t>
            </w:r>
            <w:r w:rsidRPr="005606E2">
              <w:rPr>
                <w:szCs w:val="24"/>
                <w:lang w:val="en-US"/>
              </w:rPr>
              <w:t>much</w:t>
            </w:r>
            <w:r w:rsidRPr="005606E2">
              <w:rPr>
                <w:spacing w:val="80"/>
                <w:szCs w:val="24"/>
                <w:lang w:val="en-US"/>
              </w:rPr>
              <w:t xml:space="preserve"> </w:t>
            </w:r>
            <w:r w:rsidRPr="005606E2">
              <w:rPr>
                <w:szCs w:val="24"/>
                <w:lang w:val="en-US"/>
              </w:rPr>
              <w:t>more</w:t>
            </w:r>
            <w:r w:rsidRPr="005606E2">
              <w:rPr>
                <w:spacing w:val="80"/>
                <w:szCs w:val="24"/>
                <w:lang w:val="en-US"/>
              </w:rPr>
              <w:t xml:space="preserve"> </w:t>
            </w:r>
            <w:r w:rsidRPr="005606E2">
              <w:rPr>
                <w:szCs w:val="24"/>
                <w:lang w:val="en-US"/>
              </w:rPr>
              <w:t>slowly</w:t>
            </w:r>
            <w:r w:rsidRPr="005606E2">
              <w:rPr>
                <w:spacing w:val="80"/>
                <w:szCs w:val="24"/>
                <w:lang w:val="en-US"/>
              </w:rPr>
              <w:t xml:space="preserve"> </w:t>
            </w:r>
            <w:r w:rsidRPr="005606E2">
              <w:rPr>
                <w:szCs w:val="24"/>
                <w:lang w:val="en-US"/>
              </w:rPr>
              <w:t xml:space="preserve">than </w:t>
            </w:r>
            <w:r w:rsidRPr="005606E2">
              <w:rPr>
                <w:spacing w:val="-2"/>
                <w:szCs w:val="24"/>
                <w:lang w:val="en-US"/>
              </w:rPr>
              <w:t>consumption</w:t>
            </w:r>
          </w:p>
        </w:tc>
      </w:tr>
      <w:tr w:rsidR="00A50A1A" w:rsidRPr="005606E2" w:rsidTr="00924A60">
        <w:trPr>
          <w:trHeight w:val="643"/>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normal</w:t>
            </w:r>
            <w:r w:rsidRPr="005606E2">
              <w:rPr>
                <w:b/>
                <w:spacing w:val="-5"/>
                <w:szCs w:val="24"/>
                <w:lang w:val="en-US"/>
              </w:rPr>
              <w:t xml:space="preserve"> </w:t>
            </w:r>
            <w:r w:rsidRPr="005606E2">
              <w:rPr>
                <w:b/>
                <w:spacing w:val="-4"/>
                <w:szCs w:val="24"/>
                <w:lang w:val="en-US"/>
              </w:rPr>
              <w:t>fault</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w:t>
            </w:r>
            <w:r w:rsidRPr="005606E2">
              <w:rPr>
                <w:spacing w:val="-6"/>
                <w:szCs w:val="24"/>
                <w:lang w:val="en-US"/>
              </w:rPr>
              <w:t xml:space="preserve"> </w:t>
            </w:r>
            <w:r w:rsidRPr="005606E2">
              <w:rPr>
                <w:szCs w:val="24"/>
                <w:lang w:val="en-US"/>
              </w:rPr>
              <w:t>fault</w:t>
            </w:r>
            <w:r w:rsidRPr="005606E2">
              <w:rPr>
                <w:spacing w:val="-6"/>
                <w:szCs w:val="24"/>
                <w:lang w:val="en-US"/>
              </w:rPr>
              <w:t xml:space="preserve"> </w:t>
            </w:r>
            <w:r w:rsidRPr="005606E2">
              <w:rPr>
                <w:szCs w:val="24"/>
                <w:lang w:val="en-US"/>
              </w:rPr>
              <w:t>in</w:t>
            </w:r>
            <w:r w:rsidRPr="005606E2">
              <w:rPr>
                <w:spacing w:val="-6"/>
                <w:szCs w:val="24"/>
                <w:lang w:val="en-US"/>
              </w:rPr>
              <w:t xml:space="preserve"> </w:t>
            </w:r>
            <w:r w:rsidRPr="005606E2">
              <w:rPr>
                <w:szCs w:val="24"/>
                <w:lang w:val="en-US"/>
              </w:rPr>
              <w:t>which</w:t>
            </w:r>
            <w:r w:rsidRPr="005606E2">
              <w:rPr>
                <w:spacing w:val="-3"/>
                <w:szCs w:val="24"/>
                <w:lang w:val="en-US"/>
              </w:rPr>
              <w:t xml:space="preserve"> </w:t>
            </w:r>
            <w:r w:rsidRPr="005606E2">
              <w:rPr>
                <w:szCs w:val="24"/>
                <w:lang w:val="en-US"/>
              </w:rPr>
              <w:t>the</w:t>
            </w:r>
            <w:r w:rsidRPr="005606E2">
              <w:rPr>
                <w:spacing w:val="-5"/>
                <w:szCs w:val="24"/>
                <w:lang w:val="en-US"/>
              </w:rPr>
              <w:t xml:space="preserve"> </w:t>
            </w:r>
            <w:r w:rsidRPr="005606E2">
              <w:rPr>
                <w:szCs w:val="24"/>
                <w:lang w:val="en-US"/>
              </w:rPr>
              <w:t>hanging</w:t>
            </w:r>
            <w:r w:rsidRPr="005606E2">
              <w:rPr>
                <w:spacing w:val="-6"/>
                <w:szCs w:val="24"/>
                <w:lang w:val="en-US"/>
              </w:rPr>
              <w:t xml:space="preserve"> </w:t>
            </w:r>
            <w:r w:rsidRPr="005606E2">
              <w:rPr>
                <w:szCs w:val="24"/>
                <w:lang w:val="en-US"/>
              </w:rPr>
              <w:t>wall</w:t>
            </w:r>
            <w:r w:rsidRPr="005606E2">
              <w:rPr>
                <w:spacing w:val="-6"/>
                <w:szCs w:val="24"/>
                <w:lang w:val="en-US"/>
              </w:rPr>
              <w:t xml:space="preserve"> </w:t>
            </w:r>
            <w:r w:rsidRPr="005606E2">
              <w:rPr>
                <w:szCs w:val="24"/>
                <w:lang w:val="en-US"/>
              </w:rPr>
              <w:t>has</w:t>
            </w:r>
            <w:r w:rsidRPr="005606E2">
              <w:rPr>
                <w:spacing w:val="-4"/>
                <w:szCs w:val="24"/>
                <w:lang w:val="en-US"/>
              </w:rPr>
              <w:t xml:space="preserve"> moved</w:t>
            </w:r>
            <w:r w:rsidR="007406E2">
              <w:rPr>
                <w:szCs w:val="24"/>
                <w:lang w:val="en-US"/>
              </w:rPr>
              <w:t xml:space="preserve"> </w:t>
            </w:r>
            <w:r w:rsidRPr="005606E2">
              <w:rPr>
                <w:szCs w:val="24"/>
                <w:lang w:val="en-US"/>
              </w:rPr>
              <w:t>downward</w:t>
            </w:r>
            <w:r w:rsidRPr="005606E2">
              <w:rPr>
                <w:spacing w:val="-4"/>
                <w:szCs w:val="24"/>
                <w:lang w:val="en-US"/>
              </w:rPr>
              <w:t xml:space="preserve"> </w:t>
            </w:r>
            <w:r w:rsidRPr="005606E2">
              <w:rPr>
                <w:szCs w:val="24"/>
                <w:lang w:val="en-US"/>
              </w:rPr>
              <w:t>relative</w:t>
            </w:r>
            <w:r w:rsidRPr="005606E2">
              <w:rPr>
                <w:spacing w:val="-4"/>
                <w:szCs w:val="24"/>
                <w:lang w:val="en-US"/>
              </w:rPr>
              <w:t xml:space="preserve"> </w:t>
            </w:r>
            <w:r w:rsidRPr="005606E2">
              <w:rPr>
                <w:szCs w:val="24"/>
                <w:lang w:val="en-US"/>
              </w:rPr>
              <w:t>to</w:t>
            </w:r>
            <w:r w:rsidRPr="005606E2">
              <w:rPr>
                <w:spacing w:val="-3"/>
                <w:szCs w:val="24"/>
                <w:lang w:val="en-US"/>
              </w:rPr>
              <w:t xml:space="preserve"> </w:t>
            </w:r>
            <w:r w:rsidRPr="005606E2">
              <w:rPr>
                <w:szCs w:val="24"/>
                <w:lang w:val="en-US"/>
              </w:rPr>
              <w:t>the</w:t>
            </w:r>
            <w:r w:rsidRPr="005606E2">
              <w:rPr>
                <w:spacing w:val="-4"/>
                <w:szCs w:val="24"/>
                <w:lang w:val="en-US"/>
              </w:rPr>
              <w:t xml:space="preserve"> </w:t>
            </w:r>
            <w:r w:rsidRPr="005606E2">
              <w:rPr>
                <w:spacing w:val="-2"/>
                <w:szCs w:val="24"/>
                <w:lang w:val="en-US"/>
              </w:rPr>
              <w:t>footwall</w:t>
            </w:r>
          </w:p>
        </w:tc>
      </w:tr>
      <w:tr w:rsidR="007E3DDD" w:rsidRPr="005606E2" w:rsidTr="00924A60">
        <w:trPr>
          <w:trHeight w:val="450"/>
        </w:trPr>
        <w:tc>
          <w:tcPr>
            <w:tcW w:w="5000" w:type="pct"/>
            <w:gridSpan w:val="3"/>
          </w:tcPr>
          <w:p w:rsidR="007E3DDD" w:rsidRPr="005606E2" w:rsidRDefault="007E3DDD" w:rsidP="0044676B">
            <w:pPr>
              <w:pStyle w:val="TableParagraph"/>
              <w:ind w:left="170" w:right="170" w:firstLine="170"/>
              <w:rPr>
                <w:b/>
                <w:szCs w:val="24"/>
                <w:lang w:val="en-US"/>
              </w:rPr>
            </w:pPr>
            <w:r w:rsidRPr="005606E2">
              <w:rPr>
                <w:b/>
                <w:spacing w:val="-5"/>
                <w:szCs w:val="24"/>
                <w:lang w:val="en-US"/>
              </w:rPr>
              <w:t>Oo</w:t>
            </w:r>
          </w:p>
        </w:tc>
      </w:tr>
      <w:tr w:rsidR="00A50A1A" w:rsidRPr="005606E2" w:rsidTr="003E2B65">
        <w:trPr>
          <w:trHeight w:val="732"/>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 xml:space="preserve">O </w:t>
            </w:r>
            <w:r w:rsidRPr="005606E2">
              <w:rPr>
                <w:b/>
                <w:spacing w:val="-2"/>
                <w:szCs w:val="24"/>
                <w:lang w:val="en-US"/>
              </w:rPr>
              <w:t>horizon</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the</w:t>
            </w:r>
            <w:r w:rsidRPr="005606E2">
              <w:rPr>
                <w:spacing w:val="19"/>
                <w:szCs w:val="24"/>
                <w:lang w:val="en-US"/>
              </w:rPr>
              <w:t xml:space="preserve"> </w:t>
            </w:r>
            <w:r w:rsidRPr="005606E2">
              <w:rPr>
                <w:szCs w:val="24"/>
                <w:lang w:val="en-US"/>
              </w:rPr>
              <w:t>uppermost</w:t>
            </w:r>
            <w:r w:rsidRPr="005606E2">
              <w:rPr>
                <w:spacing w:val="21"/>
                <w:szCs w:val="24"/>
                <w:lang w:val="en-US"/>
              </w:rPr>
              <w:t xml:space="preserve"> </w:t>
            </w:r>
            <w:r w:rsidRPr="005606E2">
              <w:rPr>
                <w:szCs w:val="24"/>
                <w:lang w:val="en-US"/>
              </w:rPr>
              <w:t>soil</w:t>
            </w:r>
            <w:r w:rsidRPr="005606E2">
              <w:rPr>
                <w:spacing w:val="22"/>
                <w:szCs w:val="24"/>
                <w:lang w:val="en-US"/>
              </w:rPr>
              <w:t xml:space="preserve"> </w:t>
            </w:r>
            <w:r w:rsidRPr="005606E2">
              <w:rPr>
                <w:szCs w:val="24"/>
                <w:lang w:val="en-US"/>
              </w:rPr>
              <w:t>layer,</w:t>
            </w:r>
            <w:r w:rsidRPr="005606E2">
              <w:rPr>
                <w:spacing w:val="22"/>
                <w:szCs w:val="24"/>
                <w:lang w:val="en-US"/>
              </w:rPr>
              <w:t xml:space="preserve"> </w:t>
            </w:r>
            <w:r w:rsidRPr="005606E2">
              <w:rPr>
                <w:szCs w:val="24"/>
                <w:lang w:val="en-US"/>
              </w:rPr>
              <w:t>consisting</w:t>
            </w:r>
            <w:r w:rsidRPr="005606E2">
              <w:rPr>
                <w:spacing w:val="23"/>
                <w:szCs w:val="24"/>
                <w:lang w:val="en-US"/>
              </w:rPr>
              <w:t xml:space="preserve"> </w:t>
            </w:r>
            <w:r w:rsidRPr="005606E2">
              <w:rPr>
                <w:spacing w:val="-2"/>
                <w:szCs w:val="24"/>
                <w:lang w:val="en-US"/>
              </w:rPr>
              <w:t>mostly</w:t>
            </w:r>
            <w:r w:rsidR="007406E2">
              <w:rPr>
                <w:szCs w:val="24"/>
                <w:lang w:val="en-US"/>
              </w:rPr>
              <w:t xml:space="preserve"> </w:t>
            </w:r>
            <w:r w:rsidRPr="005606E2">
              <w:rPr>
                <w:szCs w:val="24"/>
                <w:lang w:val="en-US"/>
              </w:rPr>
              <w:t>of litter and humus with a small proportion of minerals</w:t>
            </w:r>
          </w:p>
        </w:tc>
      </w:tr>
      <w:tr w:rsidR="00A50A1A" w:rsidRPr="005606E2" w:rsidTr="00924A60">
        <w:trPr>
          <w:trHeight w:val="630"/>
        </w:trPr>
        <w:tc>
          <w:tcPr>
            <w:tcW w:w="1654"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obsidation</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w:t>
            </w:r>
            <w:r w:rsidRPr="005606E2">
              <w:rPr>
                <w:spacing w:val="-18"/>
                <w:szCs w:val="24"/>
                <w:lang w:val="en-US"/>
              </w:rPr>
              <w:t xml:space="preserve"> </w:t>
            </w:r>
            <w:r w:rsidRPr="005606E2">
              <w:rPr>
                <w:szCs w:val="24"/>
                <w:lang w:val="en-US"/>
              </w:rPr>
              <w:t>black</w:t>
            </w:r>
            <w:r w:rsidRPr="005606E2">
              <w:rPr>
                <w:spacing w:val="-17"/>
                <w:szCs w:val="24"/>
                <w:lang w:val="en-US"/>
              </w:rPr>
              <w:t xml:space="preserve"> </w:t>
            </w:r>
            <w:r w:rsidRPr="005606E2">
              <w:rPr>
                <w:szCs w:val="24"/>
                <w:lang w:val="en-US"/>
              </w:rPr>
              <w:t>or</w:t>
            </w:r>
            <w:r w:rsidRPr="005606E2">
              <w:rPr>
                <w:spacing w:val="-18"/>
                <w:szCs w:val="24"/>
                <w:lang w:val="en-US"/>
              </w:rPr>
              <w:t xml:space="preserve"> </w:t>
            </w:r>
            <w:r w:rsidRPr="005606E2">
              <w:rPr>
                <w:szCs w:val="24"/>
                <w:lang w:val="en-US"/>
              </w:rPr>
              <w:t>dark-colored</w:t>
            </w:r>
            <w:r w:rsidRPr="005606E2">
              <w:rPr>
                <w:spacing w:val="-17"/>
                <w:szCs w:val="24"/>
                <w:lang w:val="en-US"/>
              </w:rPr>
              <w:t xml:space="preserve"> </w:t>
            </w:r>
            <w:r w:rsidRPr="005606E2">
              <w:rPr>
                <w:szCs w:val="24"/>
                <w:lang w:val="en-US"/>
              </w:rPr>
              <w:t>glassy</w:t>
            </w:r>
            <w:r w:rsidRPr="005606E2">
              <w:rPr>
                <w:spacing w:val="-19"/>
                <w:szCs w:val="24"/>
                <w:lang w:val="en-US"/>
              </w:rPr>
              <w:t xml:space="preserve"> </w:t>
            </w:r>
            <w:r w:rsidRPr="005606E2">
              <w:rPr>
                <w:szCs w:val="24"/>
                <w:lang w:val="en-US"/>
              </w:rPr>
              <w:t>volcanic</w:t>
            </w:r>
            <w:r w:rsidRPr="005606E2">
              <w:rPr>
                <w:spacing w:val="-18"/>
                <w:szCs w:val="24"/>
                <w:lang w:val="en-US"/>
              </w:rPr>
              <w:t xml:space="preserve"> </w:t>
            </w:r>
            <w:r w:rsidRPr="005606E2">
              <w:rPr>
                <w:szCs w:val="24"/>
                <w:lang w:val="en-US"/>
              </w:rPr>
              <w:t>rock, usually of rhyolitic composition</w:t>
            </w:r>
          </w:p>
        </w:tc>
      </w:tr>
      <w:tr w:rsidR="00A50A1A" w:rsidRPr="005606E2" w:rsidTr="003E2B65">
        <w:trPr>
          <w:trHeight w:val="908"/>
        </w:trPr>
        <w:tc>
          <w:tcPr>
            <w:tcW w:w="1654"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occurence</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spatial location of geologic bodies in the Earth’s crust composed of rocks and position</w:t>
            </w:r>
            <w:r w:rsidRPr="005606E2">
              <w:rPr>
                <w:spacing w:val="3"/>
                <w:szCs w:val="24"/>
                <w:lang w:val="en-US"/>
              </w:rPr>
              <w:t xml:space="preserve"> </w:t>
            </w:r>
            <w:r w:rsidRPr="005606E2">
              <w:rPr>
                <w:szCs w:val="24"/>
                <w:lang w:val="en-US"/>
              </w:rPr>
              <w:t>in</w:t>
            </w:r>
            <w:r w:rsidRPr="005606E2">
              <w:rPr>
                <w:spacing w:val="4"/>
                <w:szCs w:val="24"/>
                <w:lang w:val="en-US"/>
              </w:rPr>
              <w:t xml:space="preserve"> </w:t>
            </w:r>
            <w:r w:rsidRPr="005606E2">
              <w:rPr>
                <w:szCs w:val="24"/>
                <w:lang w:val="en-US"/>
              </w:rPr>
              <w:t>respect</w:t>
            </w:r>
            <w:r w:rsidRPr="005606E2">
              <w:rPr>
                <w:spacing w:val="4"/>
                <w:szCs w:val="24"/>
                <w:lang w:val="en-US"/>
              </w:rPr>
              <w:t xml:space="preserve"> </w:t>
            </w:r>
            <w:r w:rsidRPr="005606E2">
              <w:rPr>
                <w:szCs w:val="24"/>
                <w:lang w:val="en-US"/>
              </w:rPr>
              <w:t>to</w:t>
            </w:r>
            <w:r w:rsidRPr="005606E2">
              <w:rPr>
                <w:spacing w:val="4"/>
                <w:szCs w:val="24"/>
                <w:lang w:val="en-US"/>
              </w:rPr>
              <w:t xml:space="preserve"> </w:t>
            </w:r>
            <w:r w:rsidRPr="005606E2">
              <w:rPr>
                <w:szCs w:val="24"/>
                <w:lang w:val="en-US"/>
              </w:rPr>
              <w:t>country rocks</w:t>
            </w:r>
            <w:r w:rsidRPr="005606E2">
              <w:rPr>
                <w:spacing w:val="4"/>
                <w:szCs w:val="24"/>
                <w:lang w:val="en-US"/>
              </w:rPr>
              <w:t xml:space="preserve"> </w:t>
            </w:r>
            <w:r w:rsidRPr="005606E2">
              <w:rPr>
                <w:szCs w:val="24"/>
                <w:lang w:val="en-US"/>
              </w:rPr>
              <w:t>and</w:t>
            </w:r>
            <w:r w:rsidRPr="005606E2">
              <w:rPr>
                <w:spacing w:val="1"/>
                <w:szCs w:val="24"/>
                <w:lang w:val="en-US"/>
              </w:rPr>
              <w:t xml:space="preserve"> </w:t>
            </w:r>
            <w:r w:rsidRPr="005606E2">
              <w:rPr>
                <w:spacing w:val="-5"/>
                <w:szCs w:val="24"/>
                <w:lang w:val="en-US"/>
              </w:rPr>
              <w:t>bed</w:t>
            </w:r>
            <w:r w:rsidR="007406E2">
              <w:rPr>
                <w:szCs w:val="24"/>
                <w:lang w:val="en-US"/>
              </w:rPr>
              <w:t xml:space="preserve"> </w:t>
            </w:r>
            <w:r w:rsidRPr="005606E2">
              <w:rPr>
                <w:spacing w:val="-4"/>
                <w:szCs w:val="24"/>
                <w:lang w:val="en-US"/>
              </w:rPr>
              <w:t>rocks</w:t>
            </w:r>
          </w:p>
        </w:tc>
      </w:tr>
      <w:tr w:rsidR="00A50A1A" w:rsidRPr="005606E2" w:rsidTr="003E2B65">
        <w:trPr>
          <w:trHeight w:val="992"/>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oceanic</w:t>
            </w:r>
            <w:r w:rsidRPr="005606E2">
              <w:rPr>
                <w:b/>
                <w:spacing w:val="-5"/>
                <w:szCs w:val="24"/>
                <w:lang w:val="en-US"/>
              </w:rPr>
              <w:t xml:space="preserve"> bed</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the greatest fragment of the Earth’s relief occupying a large part of ocean floor which is</w:t>
            </w:r>
            <w:r w:rsidRPr="005606E2">
              <w:rPr>
                <w:spacing w:val="-5"/>
                <w:szCs w:val="24"/>
                <w:lang w:val="en-US"/>
              </w:rPr>
              <w:t xml:space="preserve"> </w:t>
            </w:r>
            <w:r w:rsidRPr="005606E2">
              <w:rPr>
                <w:szCs w:val="24"/>
                <w:lang w:val="en-US"/>
              </w:rPr>
              <w:t>characterized</w:t>
            </w:r>
            <w:r w:rsidRPr="005606E2">
              <w:rPr>
                <w:spacing w:val="-6"/>
                <w:szCs w:val="24"/>
                <w:lang w:val="en-US"/>
              </w:rPr>
              <w:t xml:space="preserve"> </w:t>
            </w:r>
            <w:r w:rsidRPr="005606E2">
              <w:rPr>
                <w:szCs w:val="24"/>
                <w:lang w:val="en-US"/>
              </w:rPr>
              <w:t>by</w:t>
            </w:r>
            <w:r w:rsidRPr="005606E2">
              <w:rPr>
                <w:spacing w:val="-10"/>
                <w:szCs w:val="24"/>
                <w:lang w:val="en-US"/>
              </w:rPr>
              <w:t xml:space="preserve"> </w:t>
            </w:r>
            <w:r w:rsidRPr="005606E2">
              <w:rPr>
                <w:szCs w:val="24"/>
                <w:lang w:val="en-US"/>
              </w:rPr>
              <w:t>oceanic</w:t>
            </w:r>
            <w:r w:rsidRPr="005606E2">
              <w:rPr>
                <w:spacing w:val="-9"/>
                <w:szCs w:val="24"/>
                <w:lang w:val="en-US"/>
              </w:rPr>
              <w:t xml:space="preserve"> </w:t>
            </w:r>
            <w:r w:rsidRPr="005606E2">
              <w:rPr>
                <w:szCs w:val="24"/>
                <w:lang w:val="en-US"/>
              </w:rPr>
              <w:t>type</w:t>
            </w:r>
            <w:r w:rsidRPr="005606E2">
              <w:rPr>
                <w:spacing w:val="-6"/>
                <w:szCs w:val="24"/>
                <w:lang w:val="en-US"/>
              </w:rPr>
              <w:t xml:space="preserve"> </w:t>
            </w:r>
            <w:r w:rsidRPr="005606E2">
              <w:rPr>
                <w:szCs w:val="24"/>
                <w:lang w:val="en-US"/>
              </w:rPr>
              <w:t>of</w:t>
            </w:r>
            <w:r w:rsidRPr="005606E2">
              <w:rPr>
                <w:spacing w:val="-9"/>
                <w:szCs w:val="24"/>
                <w:lang w:val="en-US"/>
              </w:rPr>
              <w:t xml:space="preserve"> </w:t>
            </w:r>
            <w:r w:rsidRPr="005606E2">
              <w:rPr>
                <w:szCs w:val="24"/>
                <w:lang w:val="en-US"/>
              </w:rPr>
              <w:t>the</w:t>
            </w:r>
            <w:r w:rsidRPr="005606E2">
              <w:rPr>
                <w:spacing w:val="-5"/>
                <w:szCs w:val="24"/>
                <w:lang w:val="en-US"/>
              </w:rPr>
              <w:t xml:space="preserve"> </w:t>
            </w:r>
            <w:r w:rsidRPr="005606E2">
              <w:rPr>
                <w:spacing w:val="-4"/>
                <w:szCs w:val="24"/>
                <w:lang w:val="en-US"/>
              </w:rPr>
              <w:t>Earth</w:t>
            </w:r>
            <w:r w:rsidRPr="005606E2">
              <w:rPr>
                <w:szCs w:val="24"/>
                <w:lang w:val="en-US"/>
              </w:rPr>
              <w:t>’s</w:t>
            </w:r>
            <w:r w:rsidRPr="005606E2">
              <w:rPr>
                <w:spacing w:val="-2"/>
                <w:szCs w:val="24"/>
                <w:lang w:val="en-US"/>
              </w:rPr>
              <w:t xml:space="preserve"> crust</w:t>
            </w:r>
          </w:p>
        </w:tc>
      </w:tr>
      <w:tr w:rsidR="00A50A1A" w:rsidRPr="005606E2" w:rsidTr="003E2B65">
        <w:trPr>
          <w:trHeight w:val="694"/>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oceanic</w:t>
            </w:r>
            <w:r w:rsidRPr="005606E2">
              <w:rPr>
                <w:b/>
                <w:spacing w:val="-5"/>
                <w:szCs w:val="24"/>
                <w:lang w:val="en-US"/>
              </w:rPr>
              <w:t xml:space="preserve"> </w:t>
            </w:r>
            <w:r w:rsidRPr="005606E2">
              <w:rPr>
                <w:b/>
                <w:spacing w:val="-2"/>
                <w:szCs w:val="24"/>
                <w:lang w:val="en-US"/>
              </w:rPr>
              <w:t>crust</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the 7- to 10-kilometer-thick layer of sediment</w:t>
            </w:r>
            <w:r w:rsidRPr="005606E2">
              <w:rPr>
                <w:spacing w:val="-3"/>
                <w:szCs w:val="24"/>
                <w:lang w:val="en-US"/>
              </w:rPr>
              <w:t xml:space="preserve"> </w:t>
            </w:r>
            <w:r w:rsidRPr="005606E2">
              <w:rPr>
                <w:szCs w:val="24"/>
                <w:lang w:val="en-US"/>
              </w:rPr>
              <w:t>and</w:t>
            </w:r>
            <w:r w:rsidRPr="005606E2">
              <w:rPr>
                <w:spacing w:val="-3"/>
                <w:szCs w:val="24"/>
                <w:lang w:val="en-US"/>
              </w:rPr>
              <w:t xml:space="preserve"> </w:t>
            </w:r>
            <w:r w:rsidRPr="005606E2">
              <w:rPr>
                <w:szCs w:val="24"/>
                <w:lang w:val="en-US"/>
              </w:rPr>
              <w:t>basalt</w:t>
            </w:r>
            <w:r w:rsidRPr="005606E2">
              <w:rPr>
                <w:spacing w:val="-4"/>
                <w:szCs w:val="24"/>
                <w:lang w:val="en-US"/>
              </w:rPr>
              <w:t xml:space="preserve"> </w:t>
            </w:r>
            <w:r w:rsidRPr="005606E2">
              <w:rPr>
                <w:szCs w:val="24"/>
                <w:lang w:val="en-US"/>
              </w:rPr>
              <w:t>that</w:t>
            </w:r>
            <w:r w:rsidRPr="005606E2">
              <w:rPr>
                <w:spacing w:val="-4"/>
                <w:szCs w:val="24"/>
                <w:lang w:val="en-US"/>
              </w:rPr>
              <w:t xml:space="preserve"> </w:t>
            </w:r>
            <w:r w:rsidRPr="005606E2">
              <w:rPr>
                <w:szCs w:val="24"/>
                <w:lang w:val="en-US"/>
              </w:rPr>
              <w:t>underlies</w:t>
            </w:r>
            <w:r w:rsidRPr="005606E2">
              <w:rPr>
                <w:spacing w:val="-4"/>
                <w:szCs w:val="24"/>
                <w:lang w:val="en-US"/>
              </w:rPr>
              <w:t xml:space="preserve"> </w:t>
            </w:r>
            <w:r w:rsidRPr="005606E2">
              <w:rPr>
                <w:szCs w:val="24"/>
                <w:lang w:val="en-US"/>
              </w:rPr>
              <w:t>the</w:t>
            </w:r>
            <w:r w:rsidRPr="005606E2">
              <w:rPr>
                <w:spacing w:val="-5"/>
                <w:szCs w:val="24"/>
                <w:lang w:val="en-US"/>
              </w:rPr>
              <w:t xml:space="preserve"> </w:t>
            </w:r>
            <w:r w:rsidRPr="005606E2">
              <w:rPr>
                <w:szCs w:val="24"/>
                <w:lang w:val="en-US"/>
              </w:rPr>
              <w:t xml:space="preserve">ocean </w:t>
            </w:r>
            <w:r w:rsidRPr="005606E2">
              <w:rPr>
                <w:spacing w:val="-2"/>
                <w:szCs w:val="24"/>
                <w:lang w:val="en-US"/>
              </w:rPr>
              <w:t>basins</w:t>
            </w:r>
          </w:p>
        </w:tc>
      </w:tr>
      <w:tr w:rsidR="00A50A1A" w:rsidRPr="005606E2" w:rsidTr="003E2B65">
        <w:trPr>
          <w:trHeight w:val="691"/>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oil</w:t>
            </w:r>
            <w:r w:rsidRPr="005606E2">
              <w:rPr>
                <w:b/>
                <w:spacing w:val="-1"/>
                <w:szCs w:val="24"/>
                <w:lang w:val="en-US"/>
              </w:rPr>
              <w:t xml:space="preserve"> </w:t>
            </w:r>
            <w:r w:rsidRPr="005606E2">
              <w:rPr>
                <w:b/>
                <w:spacing w:val="-2"/>
                <w:szCs w:val="24"/>
                <w:lang w:val="en-US"/>
              </w:rPr>
              <w:t>shale</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w:t>
            </w:r>
            <w:r w:rsidRPr="005606E2">
              <w:rPr>
                <w:spacing w:val="80"/>
                <w:szCs w:val="24"/>
                <w:lang w:val="en-US"/>
              </w:rPr>
              <w:t xml:space="preserve"> </w:t>
            </w:r>
            <w:r w:rsidRPr="005606E2">
              <w:rPr>
                <w:szCs w:val="24"/>
                <w:lang w:val="en-US"/>
              </w:rPr>
              <w:t>kerogen-bearing</w:t>
            </w:r>
            <w:r w:rsidRPr="005606E2">
              <w:rPr>
                <w:spacing w:val="80"/>
                <w:szCs w:val="24"/>
                <w:lang w:val="en-US"/>
              </w:rPr>
              <w:t xml:space="preserve"> </w:t>
            </w:r>
            <w:r w:rsidRPr="005606E2">
              <w:rPr>
                <w:szCs w:val="24"/>
                <w:lang w:val="en-US"/>
              </w:rPr>
              <w:t>sedimentary</w:t>
            </w:r>
            <w:r w:rsidRPr="005606E2">
              <w:rPr>
                <w:spacing w:val="80"/>
                <w:szCs w:val="24"/>
                <w:lang w:val="en-US"/>
              </w:rPr>
              <w:t xml:space="preserve"> </w:t>
            </w:r>
            <w:r w:rsidRPr="005606E2">
              <w:rPr>
                <w:szCs w:val="24"/>
                <w:lang w:val="en-US"/>
              </w:rPr>
              <w:t>rock</w:t>
            </w:r>
            <w:r w:rsidRPr="005606E2">
              <w:rPr>
                <w:spacing w:val="80"/>
                <w:szCs w:val="24"/>
                <w:lang w:val="en-US"/>
              </w:rPr>
              <w:t xml:space="preserve"> </w:t>
            </w:r>
            <w:r w:rsidRPr="005606E2">
              <w:rPr>
                <w:szCs w:val="24"/>
                <w:lang w:val="en-US"/>
              </w:rPr>
              <w:t>that yields</w:t>
            </w:r>
            <w:r w:rsidRPr="005606E2">
              <w:rPr>
                <w:spacing w:val="-4"/>
                <w:szCs w:val="24"/>
                <w:lang w:val="en-US"/>
              </w:rPr>
              <w:t xml:space="preserve"> </w:t>
            </w:r>
            <w:r w:rsidRPr="005606E2">
              <w:rPr>
                <w:szCs w:val="24"/>
                <w:lang w:val="en-US"/>
              </w:rPr>
              <w:t>liquid</w:t>
            </w:r>
            <w:r w:rsidRPr="005606E2">
              <w:rPr>
                <w:spacing w:val="-1"/>
                <w:szCs w:val="24"/>
                <w:lang w:val="en-US"/>
              </w:rPr>
              <w:t xml:space="preserve"> </w:t>
            </w:r>
            <w:r w:rsidRPr="005606E2">
              <w:rPr>
                <w:szCs w:val="24"/>
                <w:lang w:val="en-US"/>
              </w:rPr>
              <w:t>or</w:t>
            </w:r>
            <w:r w:rsidRPr="005606E2">
              <w:rPr>
                <w:spacing w:val="-5"/>
                <w:szCs w:val="24"/>
                <w:lang w:val="en-US"/>
              </w:rPr>
              <w:t xml:space="preserve"> </w:t>
            </w:r>
            <w:r w:rsidRPr="005606E2">
              <w:rPr>
                <w:szCs w:val="24"/>
                <w:lang w:val="en-US"/>
              </w:rPr>
              <w:t>gaseous</w:t>
            </w:r>
            <w:r w:rsidRPr="005606E2">
              <w:rPr>
                <w:spacing w:val="-3"/>
                <w:szCs w:val="24"/>
                <w:lang w:val="en-US"/>
              </w:rPr>
              <w:t xml:space="preserve"> </w:t>
            </w:r>
            <w:r w:rsidRPr="005606E2">
              <w:rPr>
                <w:szCs w:val="24"/>
                <w:lang w:val="en-US"/>
              </w:rPr>
              <w:t>hydrocarbons</w:t>
            </w:r>
            <w:r w:rsidRPr="005606E2">
              <w:rPr>
                <w:spacing w:val="-1"/>
                <w:szCs w:val="24"/>
                <w:lang w:val="en-US"/>
              </w:rPr>
              <w:t xml:space="preserve"> </w:t>
            </w:r>
            <w:r w:rsidRPr="005606E2">
              <w:rPr>
                <w:spacing w:val="-4"/>
                <w:szCs w:val="24"/>
                <w:lang w:val="en-US"/>
              </w:rPr>
              <w:t>when</w:t>
            </w:r>
            <w:r w:rsidR="007406E2">
              <w:rPr>
                <w:szCs w:val="24"/>
                <w:lang w:val="en-US"/>
              </w:rPr>
              <w:t xml:space="preserve"> </w:t>
            </w:r>
            <w:r w:rsidRPr="005606E2">
              <w:rPr>
                <w:spacing w:val="-2"/>
                <w:szCs w:val="24"/>
                <w:lang w:val="en-US"/>
              </w:rPr>
              <w:t>heated</w:t>
            </w:r>
          </w:p>
        </w:tc>
      </w:tr>
      <w:tr w:rsidR="00A50A1A" w:rsidRPr="005606E2" w:rsidTr="00924A60">
        <w:trPr>
          <w:trHeight w:val="631"/>
        </w:trPr>
        <w:tc>
          <w:tcPr>
            <w:tcW w:w="1654" w:type="pct"/>
            <w:tcBorders>
              <w:top w:val="nil"/>
            </w:tcBorders>
          </w:tcPr>
          <w:p w:rsidR="007E3DDD" w:rsidRPr="005606E2" w:rsidRDefault="007E3DDD" w:rsidP="0044676B">
            <w:pPr>
              <w:pStyle w:val="TableParagraph"/>
              <w:ind w:left="170" w:right="170" w:firstLine="170"/>
              <w:rPr>
                <w:b/>
                <w:szCs w:val="24"/>
                <w:lang w:val="en-US"/>
              </w:rPr>
            </w:pPr>
            <w:r w:rsidRPr="005606E2">
              <w:rPr>
                <w:b/>
                <w:szCs w:val="24"/>
                <w:lang w:val="en-US"/>
              </w:rPr>
              <w:t>oil</w:t>
            </w:r>
            <w:r w:rsidRPr="005606E2">
              <w:rPr>
                <w:b/>
                <w:spacing w:val="-1"/>
                <w:szCs w:val="24"/>
                <w:lang w:val="en-US"/>
              </w:rPr>
              <w:t xml:space="preserve"> </w:t>
            </w:r>
            <w:r w:rsidRPr="005606E2">
              <w:rPr>
                <w:b/>
                <w:spacing w:val="-4"/>
                <w:szCs w:val="24"/>
                <w:lang w:val="en-US"/>
              </w:rPr>
              <w:t>trap</w:t>
            </w:r>
          </w:p>
        </w:tc>
        <w:tc>
          <w:tcPr>
            <w:tcW w:w="3346" w:type="pct"/>
            <w:gridSpan w:val="2"/>
            <w:tcBorders>
              <w:top w:val="nil"/>
            </w:tcBorders>
          </w:tcPr>
          <w:p w:rsidR="007E3DDD" w:rsidRPr="005606E2" w:rsidRDefault="007E3DDD" w:rsidP="0044676B">
            <w:pPr>
              <w:pStyle w:val="TableParagraph"/>
              <w:ind w:left="170" w:right="170" w:firstLine="170"/>
              <w:rPr>
                <w:szCs w:val="24"/>
                <w:lang w:val="en-US"/>
              </w:rPr>
            </w:pPr>
            <w:r w:rsidRPr="005606E2">
              <w:rPr>
                <w:szCs w:val="24"/>
                <w:lang w:val="en-US"/>
              </w:rPr>
              <w:t>any</w:t>
            </w:r>
            <w:r w:rsidRPr="005606E2">
              <w:rPr>
                <w:spacing w:val="8"/>
                <w:szCs w:val="24"/>
                <w:lang w:val="en-US"/>
              </w:rPr>
              <w:t xml:space="preserve"> </w:t>
            </w:r>
            <w:r w:rsidRPr="005606E2">
              <w:rPr>
                <w:szCs w:val="24"/>
                <w:lang w:val="en-US"/>
              </w:rPr>
              <w:t>rock</w:t>
            </w:r>
            <w:r w:rsidRPr="005606E2">
              <w:rPr>
                <w:spacing w:val="12"/>
                <w:szCs w:val="24"/>
                <w:lang w:val="en-US"/>
              </w:rPr>
              <w:t xml:space="preserve"> </w:t>
            </w:r>
            <w:r w:rsidRPr="005606E2">
              <w:rPr>
                <w:szCs w:val="24"/>
                <w:lang w:val="en-US"/>
              </w:rPr>
              <w:t>barrier</w:t>
            </w:r>
            <w:r w:rsidRPr="005606E2">
              <w:rPr>
                <w:spacing w:val="11"/>
                <w:szCs w:val="24"/>
                <w:lang w:val="en-US"/>
              </w:rPr>
              <w:t xml:space="preserve"> </w:t>
            </w:r>
            <w:r w:rsidRPr="005606E2">
              <w:rPr>
                <w:szCs w:val="24"/>
                <w:lang w:val="en-US"/>
              </w:rPr>
              <w:t>that</w:t>
            </w:r>
            <w:r w:rsidRPr="005606E2">
              <w:rPr>
                <w:spacing w:val="10"/>
                <w:szCs w:val="24"/>
                <w:lang w:val="en-US"/>
              </w:rPr>
              <w:t xml:space="preserve"> </w:t>
            </w:r>
            <w:r w:rsidRPr="005606E2">
              <w:rPr>
                <w:szCs w:val="24"/>
                <w:lang w:val="en-US"/>
              </w:rPr>
              <w:t>accumulates</w:t>
            </w:r>
            <w:r w:rsidRPr="005606E2">
              <w:rPr>
                <w:spacing w:val="10"/>
                <w:szCs w:val="24"/>
                <w:lang w:val="en-US"/>
              </w:rPr>
              <w:t xml:space="preserve"> </w:t>
            </w:r>
            <w:r w:rsidRPr="005606E2">
              <w:rPr>
                <w:szCs w:val="24"/>
                <w:lang w:val="en-US"/>
              </w:rPr>
              <w:t>oil</w:t>
            </w:r>
            <w:r w:rsidRPr="005606E2">
              <w:rPr>
                <w:spacing w:val="11"/>
                <w:szCs w:val="24"/>
                <w:lang w:val="en-US"/>
              </w:rPr>
              <w:t xml:space="preserve"> </w:t>
            </w:r>
            <w:r w:rsidRPr="005606E2">
              <w:rPr>
                <w:szCs w:val="24"/>
                <w:lang w:val="en-US"/>
              </w:rPr>
              <w:t>or</w:t>
            </w:r>
            <w:r w:rsidRPr="005606E2">
              <w:rPr>
                <w:spacing w:val="10"/>
                <w:szCs w:val="24"/>
                <w:lang w:val="en-US"/>
              </w:rPr>
              <w:t xml:space="preserve"> </w:t>
            </w:r>
            <w:r w:rsidRPr="005606E2">
              <w:rPr>
                <w:spacing w:val="-5"/>
                <w:szCs w:val="24"/>
                <w:lang w:val="en-US"/>
              </w:rPr>
              <w:t>gas</w:t>
            </w:r>
            <w:r w:rsidR="007406E2">
              <w:rPr>
                <w:szCs w:val="24"/>
                <w:lang w:val="en-US"/>
              </w:rPr>
              <w:t xml:space="preserve"> </w:t>
            </w:r>
            <w:r w:rsidRPr="005606E2">
              <w:rPr>
                <w:szCs w:val="24"/>
                <w:lang w:val="en-US"/>
              </w:rPr>
              <w:t>by</w:t>
            </w:r>
            <w:r w:rsidRPr="005606E2">
              <w:rPr>
                <w:spacing w:val="-8"/>
                <w:szCs w:val="24"/>
                <w:lang w:val="en-US"/>
              </w:rPr>
              <w:t xml:space="preserve"> </w:t>
            </w:r>
            <w:r w:rsidRPr="005606E2">
              <w:rPr>
                <w:szCs w:val="24"/>
                <w:lang w:val="en-US"/>
              </w:rPr>
              <w:t>preventing</w:t>
            </w:r>
            <w:r w:rsidRPr="005606E2">
              <w:rPr>
                <w:spacing w:val="-6"/>
                <w:szCs w:val="24"/>
                <w:lang w:val="en-US"/>
              </w:rPr>
              <w:t xml:space="preserve"> </w:t>
            </w:r>
            <w:r w:rsidRPr="005606E2">
              <w:rPr>
                <w:szCs w:val="24"/>
                <w:lang w:val="en-US"/>
              </w:rPr>
              <w:t>its</w:t>
            </w:r>
            <w:r w:rsidRPr="005606E2">
              <w:rPr>
                <w:spacing w:val="-3"/>
                <w:szCs w:val="24"/>
                <w:lang w:val="en-US"/>
              </w:rPr>
              <w:t xml:space="preserve"> </w:t>
            </w:r>
            <w:r w:rsidRPr="005606E2">
              <w:rPr>
                <w:szCs w:val="24"/>
                <w:lang w:val="en-US"/>
              </w:rPr>
              <w:t>upward</w:t>
            </w:r>
            <w:r w:rsidRPr="005606E2">
              <w:rPr>
                <w:spacing w:val="-2"/>
                <w:szCs w:val="24"/>
                <w:lang w:val="en-US"/>
              </w:rPr>
              <w:t xml:space="preserve"> movement</w:t>
            </w:r>
          </w:p>
        </w:tc>
      </w:tr>
      <w:tr w:rsidR="00A50A1A" w:rsidRPr="005606E2" w:rsidTr="003E2B65">
        <w:trPr>
          <w:trHeight w:val="639"/>
        </w:trPr>
        <w:tc>
          <w:tcPr>
            <w:tcW w:w="1654" w:type="pct"/>
          </w:tcPr>
          <w:p w:rsidR="007E3DDD" w:rsidRPr="005606E2" w:rsidRDefault="007E3DDD" w:rsidP="0044676B">
            <w:pPr>
              <w:pStyle w:val="TableParagraph"/>
              <w:ind w:left="170" w:right="170" w:firstLine="170"/>
              <w:rPr>
                <w:b/>
                <w:szCs w:val="24"/>
                <w:lang w:val="en-US"/>
              </w:rPr>
            </w:pPr>
            <w:r w:rsidRPr="005606E2">
              <w:rPr>
                <w:b/>
                <w:spacing w:val="-5"/>
                <w:szCs w:val="24"/>
                <w:lang w:val="en-US"/>
              </w:rPr>
              <w:t>ore</w:t>
            </w:r>
          </w:p>
        </w:tc>
        <w:tc>
          <w:tcPr>
            <w:tcW w:w="3346" w:type="pct"/>
            <w:gridSpan w:val="2"/>
          </w:tcPr>
          <w:p w:rsidR="007E3DDD" w:rsidRPr="005606E2" w:rsidRDefault="007E3DDD" w:rsidP="0044676B">
            <w:pPr>
              <w:pStyle w:val="TableParagraph"/>
              <w:ind w:left="170" w:right="170" w:firstLine="170"/>
              <w:rPr>
                <w:szCs w:val="24"/>
                <w:lang w:val="en-US"/>
              </w:rPr>
            </w:pPr>
            <w:r w:rsidRPr="005606E2">
              <w:rPr>
                <w:spacing w:val="-10"/>
                <w:szCs w:val="24"/>
                <w:lang w:val="en-US"/>
              </w:rPr>
              <w:t>a</w:t>
            </w:r>
            <w:r w:rsidR="003E2B65">
              <w:rPr>
                <w:szCs w:val="24"/>
              </w:rPr>
              <w:t xml:space="preserve"> </w:t>
            </w:r>
            <w:r w:rsidRPr="005606E2">
              <w:rPr>
                <w:spacing w:val="-2"/>
                <w:szCs w:val="24"/>
                <w:lang w:val="en-US"/>
              </w:rPr>
              <w:t>natural</w:t>
            </w:r>
            <w:r w:rsidR="003E2B65">
              <w:rPr>
                <w:szCs w:val="24"/>
              </w:rPr>
              <w:t xml:space="preserve"> </w:t>
            </w:r>
            <w:r w:rsidRPr="005606E2">
              <w:rPr>
                <w:spacing w:val="-2"/>
                <w:szCs w:val="24"/>
                <w:lang w:val="en-US"/>
              </w:rPr>
              <w:t>material</w:t>
            </w:r>
            <w:r w:rsidRPr="005606E2">
              <w:rPr>
                <w:szCs w:val="24"/>
                <w:lang w:val="en-US"/>
              </w:rPr>
              <w:tab/>
            </w:r>
            <w:r w:rsidRPr="005606E2">
              <w:rPr>
                <w:spacing w:val="-4"/>
                <w:szCs w:val="24"/>
                <w:lang w:val="en-US"/>
              </w:rPr>
              <w:t>that</w:t>
            </w:r>
            <w:r w:rsidR="003E2B65">
              <w:rPr>
                <w:szCs w:val="24"/>
              </w:rPr>
              <w:t xml:space="preserve"> </w:t>
            </w:r>
            <w:r w:rsidRPr="005606E2">
              <w:rPr>
                <w:spacing w:val="-5"/>
                <w:szCs w:val="24"/>
                <w:lang w:val="en-US"/>
              </w:rPr>
              <w:t>is</w:t>
            </w:r>
            <w:r w:rsidR="003E2B65">
              <w:rPr>
                <w:szCs w:val="24"/>
              </w:rPr>
              <w:t xml:space="preserve"> </w:t>
            </w:r>
            <w:r w:rsidRPr="005606E2">
              <w:rPr>
                <w:spacing w:val="-2"/>
                <w:szCs w:val="24"/>
                <w:lang w:val="en-US"/>
              </w:rPr>
              <w:t>sufficiently</w:t>
            </w:r>
            <w:r w:rsidR="007406E2">
              <w:rPr>
                <w:szCs w:val="24"/>
                <w:lang w:val="en-US"/>
              </w:rPr>
              <w:t xml:space="preserve"> </w:t>
            </w:r>
            <w:r w:rsidRPr="005606E2">
              <w:rPr>
                <w:szCs w:val="24"/>
                <w:lang w:val="en-US"/>
              </w:rPr>
              <w:t>enriched</w:t>
            </w:r>
            <w:r w:rsidRPr="005606E2">
              <w:rPr>
                <w:spacing w:val="40"/>
                <w:szCs w:val="24"/>
                <w:lang w:val="en-US"/>
              </w:rPr>
              <w:t xml:space="preserve"> </w:t>
            </w:r>
            <w:r w:rsidRPr="005606E2">
              <w:rPr>
                <w:szCs w:val="24"/>
                <w:lang w:val="en-US"/>
              </w:rPr>
              <w:t>in</w:t>
            </w:r>
            <w:r w:rsidRPr="005606E2">
              <w:rPr>
                <w:spacing w:val="40"/>
                <w:szCs w:val="24"/>
                <w:lang w:val="en-US"/>
              </w:rPr>
              <w:t xml:space="preserve"> </w:t>
            </w:r>
            <w:r w:rsidRPr="005606E2">
              <w:rPr>
                <w:szCs w:val="24"/>
                <w:lang w:val="en-US"/>
              </w:rPr>
              <w:t>one</w:t>
            </w:r>
            <w:r w:rsidRPr="005606E2">
              <w:rPr>
                <w:spacing w:val="40"/>
                <w:szCs w:val="24"/>
                <w:lang w:val="en-US"/>
              </w:rPr>
              <w:t xml:space="preserve"> </w:t>
            </w:r>
            <w:r w:rsidRPr="005606E2">
              <w:rPr>
                <w:szCs w:val="24"/>
                <w:lang w:val="en-US"/>
              </w:rPr>
              <w:t>or</w:t>
            </w:r>
            <w:r w:rsidRPr="005606E2">
              <w:rPr>
                <w:spacing w:val="40"/>
                <w:szCs w:val="24"/>
                <w:lang w:val="en-US"/>
              </w:rPr>
              <w:t xml:space="preserve"> </w:t>
            </w:r>
            <w:r w:rsidRPr="005606E2">
              <w:rPr>
                <w:szCs w:val="24"/>
                <w:lang w:val="en-US"/>
              </w:rPr>
              <w:t>more</w:t>
            </w:r>
            <w:r w:rsidRPr="005606E2">
              <w:rPr>
                <w:spacing w:val="40"/>
                <w:szCs w:val="24"/>
                <w:lang w:val="en-US"/>
              </w:rPr>
              <w:t xml:space="preserve"> </w:t>
            </w:r>
            <w:r w:rsidRPr="005606E2">
              <w:rPr>
                <w:szCs w:val="24"/>
                <w:lang w:val="en-US"/>
              </w:rPr>
              <w:t>minerals</w:t>
            </w:r>
            <w:r w:rsidRPr="005606E2">
              <w:rPr>
                <w:spacing w:val="40"/>
                <w:szCs w:val="24"/>
                <w:lang w:val="en-US"/>
              </w:rPr>
              <w:t xml:space="preserve"> </w:t>
            </w:r>
            <w:r w:rsidRPr="005606E2">
              <w:rPr>
                <w:szCs w:val="24"/>
                <w:lang w:val="en-US"/>
              </w:rPr>
              <w:t>to</w:t>
            </w:r>
            <w:r w:rsidRPr="005606E2">
              <w:rPr>
                <w:spacing w:val="40"/>
                <w:szCs w:val="24"/>
                <w:lang w:val="en-US"/>
              </w:rPr>
              <w:t xml:space="preserve"> </w:t>
            </w:r>
            <w:r w:rsidRPr="005606E2">
              <w:rPr>
                <w:szCs w:val="24"/>
                <w:lang w:val="en-US"/>
              </w:rPr>
              <w:t>be</w:t>
            </w:r>
            <w:r w:rsidRPr="005606E2">
              <w:rPr>
                <w:spacing w:val="80"/>
                <w:w w:val="150"/>
                <w:szCs w:val="24"/>
                <w:lang w:val="en-US"/>
              </w:rPr>
              <w:t xml:space="preserve"> </w:t>
            </w:r>
            <w:r w:rsidRPr="005606E2">
              <w:rPr>
                <w:szCs w:val="24"/>
                <w:lang w:val="en-US"/>
              </w:rPr>
              <w:t>mined profitably</w:t>
            </w:r>
          </w:p>
        </w:tc>
      </w:tr>
      <w:tr w:rsidR="00A50A1A" w:rsidRPr="005606E2" w:rsidTr="00924A60">
        <w:trPr>
          <w:trHeight w:val="645"/>
        </w:trPr>
        <w:tc>
          <w:tcPr>
            <w:tcW w:w="1654"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original</w:t>
            </w:r>
            <w:r w:rsidR="00AB76C6">
              <w:rPr>
                <w:b/>
                <w:spacing w:val="-2"/>
                <w:szCs w:val="24"/>
              </w:rPr>
              <w:t xml:space="preserve"> </w:t>
            </w:r>
            <w:r w:rsidRPr="005606E2">
              <w:rPr>
                <w:b/>
                <w:szCs w:val="24"/>
                <w:lang w:val="en-US"/>
              </w:rPr>
              <w:t>horizontality</w:t>
            </w:r>
            <w:r w:rsidR="00AB76C6">
              <w:rPr>
                <w:b/>
                <w:szCs w:val="24"/>
              </w:rPr>
              <w:t xml:space="preserve"> </w:t>
            </w:r>
            <w:r w:rsidRPr="005606E2">
              <w:rPr>
                <w:b/>
                <w:szCs w:val="24"/>
                <w:lang w:val="en-US"/>
              </w:rPr>
              <w:t>(principle</w:t>
            </w:r>
            <w:r w:rsidRPr="005606E2">
              <w:rPr>
                <w:b/>
                <w:spacing w:val="-18"/>
                <w:szCs w:val="24"/>
                <w:lang w:val="en-US"/>
              </w:rPr>
              <w:t xml:space="preserve"> </w:t>
            </w:r>
            <w:r w:rsidRPr="005606E2">
              <w:rPr>
                <w:b/>
                <w:szCs w:val="24"/>
                <w:lang w:val="en-US"/>
              </w:rPr>
              <w:t>of)</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(See</w:t>
            </w:r>
            <w:r w:rsidRPr="005606E2">
              <w:rPr>
                <w:spacing w:val="-5"/>
                <w:szCs w:val="24"/>
                <w:lang w:val="en-US"/>
              </w:rPr>
              <w:t xml:space="preserve"> </w:t>
            </w:r>
            <w:r w:rsidRPr="005606E2">
              <w:rPr>
                <w:szCs w:val="24"/>
                <w:lang w:val="en-US"/>
              </w:rPr>
              <w:t>principle</w:t>
            </w:r>
            <w:r w:rsidRPr="005606E2">
              <w:rPr>
                <w:spacing w:val="-4"/>
                <w:szCs w:val="24"/>
                <w:lang w:val="en-US"/>
              </w:rPr>
              <w:t xml:space="preserve"> </w:t>
            </w:r>
            <w:r w:rsidRPr="005606E2">
              <w:rPr>
                <w:szCs w:val="24"/>
                <w:lang w:val="en-US"/>
              </w:rPr>
              <w:t>of</w:t>
            </w:r>
            <w:r w:rsidRPr="005606E2">
              <w:rPr>
                <w:spacing w:val="-5"/>
                <w:szCs w:val="24"/>
                <w:lang w:val="en-US"/>
              </w:rPr>
              <w:t xml:space="preserve"> </w:t>
            </w:r>
            <w:r w:rsidRPr="005606E2">
              <w:rPr>
                <w:szCs w:val="24"/>
                <w:lang w:val="en-US"/>
              </w:rPr>
              <w:t>original</w:t>
            </w:r>
            <w:r w:rsidRPr="005606E2">
              <w:rPr>
                <w:spacing w:val="-6"/>
                <w:szCs w:val="24"/>
                <w:lang w:val="en-US"/>
              </w:rPr>
              <w:t xml:space="preserve"> </w:t>
            </w:r>
            <w:r w:rsidRPr="005606E2">
              <w:rPr>
                <w:spacing w:val="-2"/>
                <w:szCs w:val="24"/>
                <w:lang w:val="en-US"/>
              </w:rPr>
              <w:t>horizontality.)</w:t>
            </w:r>
          </w:p>
        </w:tc>
      </w:tr>
      <w:tr w:rsidR="00A50A1A" w:rsidRPr="005606E2" w:rsidTr="003E2B65">
        <w:trPr>
          <w:trHeight w:val="884"/>
        </w:trPr>
        <w:tc>
          <w:tcPr>
            <w:tcW w:w="1654"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orogenesis</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intensive</w:t>
            </w:r>
            <w:r w:rsidRPr="005606E2">
              <w:rPr>
                <w:spacing w:val="-18"/>
                <w:szCs w:val="24"/>
                <w:lang w:val="en-US"/>
              </w:rPr>
              <w:t xml:space="preserve"> </w:t>
            </w:r>
            <w:r w:rsidRPr="005606E2">
              <w:rPr>
                <w:szCs w:val="24"/>
                <w:lang w:val="en-US"/>
              </w:rPr>
              <w:t>short-duration</w:t>
            </w:r>
            <w:r w:rsidRPr="005606E2">
              <w:rPr>
                <w:spacing w:val="-17"/>
                <w:szCs w:val="24"/>
                <w:lang w:val="en-US"/>
              </w:rPr>
              <w:t xml:space="preserve"> </w:t>
            </w:r>
            <w:r w:rsidRPr="005606E2">
              <w:rPr>
                <w:szCs w:val="24"/>
                <w:lang w:val="en-US"/>
              </w:rPr>
              <w:t>irreversible</w:t>
            </w:r>
            <w:r w:rsidRPr="005606E2">
              <w:rPr>
                <w:spacing w:val="-18"/>
                <w:szCs w:val="24"/>
                <w:lang w:val="en-US"/>
              </w:rPr>
              <w:t xml:space="preserve"> </w:t>
            </w:r>
            <w:r w:rsidRPr="005606E2">
              <w:rPr>
                <w:szCs w:val="24"/>
                <w:lang w:val="en-US"/>
              </w:rPr>
              <w:t>tectonic movement of geosyncline zone, resulting in folding</w:t>
            </w:r>
            <w:r w:rsidRPr="005606E2">
              <w:rPr>
                <w:spacing w:val="-13"/>
                <w:szCs w:val="24"/>
                <w:lang w:val="en-US"/>
              </w:rPr>
              <w:t xml:space="preserve"> </w:t>
            </w:r>
            <w:r w:rsidRPr="005606E2">
              <w:rPr>
                <w:szCs w:val="24"/>
                <w:lang w:val="en-US"/>
              </w:rPr>
              <w:t>and</w:t>
            </w:r>
            <w:r w:rsidRPr="005606E2">
              <w:rPr>
                <w:spacing w:val="-14"/>
                <w:szCs w:val="24"/>
                <w:lang w:val="en-US"/>
              </w:rPr>
              <w:t xml:space="preserve"> </w:t>
            </w:r>
            <w:r w:rsidRPr="005606E2">
              <w:rPr>
                <w:szCs w:val="24"/>
                <w:lang w:val="en-US"/>
              </w:rPr>
              <w:t>considerable</w:t>
            </w:r>
            <w:r w:rsidRPr="005606E2">
              <w:rPr>
                <w:spacing w:val="-15"/>
                <w:szCs w:val="24"/>
                <w:lang w:val="en-US"/>
              </w:rPr>
              <w:t xml:space="preserve"> </w:t>
            </w:r>
            <w:r w:rsidRPr="005606E2">
              <w:rPr>
                <w:szCs w:val="24"/>
                <w:lang w:val="en-US"/>
              </w:rPr>
              <w:t>changes</w:t>
            </w:r>
            <w:r w:rsidRPr="005606E2">
              <w:rPr>
                <w:spacing w:val="-12"/>
                <w:szCs w:val="24"/>
                <w:lang w:val="en-US"/>
              </w:rPr>
              <w:t xml:space="preserve"> </w:t>
            </w:r>
            <w:r w:rsidRPr="005606E2">
              <w:rPr>
                <w:szCs w:val="24"/>
                <w:lang w:val="en-US"/>
              </w:rPr>
              <w:t>in</w:t>
            </w:r>
            <w:r w:rsidRPr="005606E2">
              <w:rPr>
                <w:spacing w:val="-12"/>
                <w:szCs w:val="24"/>
                <w:lang w:val="en-US"/>
              </w:rPr>
              <w:t xml:space="preserve"> </w:t>
            </w:r>
            <w:r w:rsidRPr="005606E2">
              <w:rPr>
                <w:spacing w:val="-2"/>
                <w:szCs w:val="24"/>
                <w:lang w:val="en-US"/>
              </w:rPr>
              <w:t>tectonic</w:t>
            </w:r>
            <w:r w:rsidR="007406E2">
              <w:rPr>
                <w:szCs w:val="24"/>
                <w:lang w:val="en-US"/>
              </w:rPr>
              <w:t xml:space="preserve"> </w:t>
            </w:r>
            <w:r w:rsidRPr="005606E2">
              <w:rPr>
                <w:spacing w:val="-2"/>
                <w:szCs w:val="24"/>
                <w:lang w:val="en-US"/>
              </w:rPr>
              <w:t>compositions</w:t>
            </w:r>
          </w:p>
        </w:tc>
      </w:tr>
      <w:tr w:rsidR="00A50A1A" w:rsidRPr="005606E2" w:rsidTr="003E2B65">
        <w:trPr>
          <w:trHeight w:val="699"/>
        </w:trPr>
        <w:tc>
          <w:tcPr>
            <w:tcW w:w="1654"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orogeny</w:t>
            </w:r>
          </w:p>
        </w:tc>
        <w:tc>
          <w:tcPr>
            <w:tcW w:w="3346" w:type="pct"/>
            <w:gridSpan w:val="2"/>
          </w:tcPr>
          <w:p w:rsidR="007E3DDD" w:rsidRPr="005606E2" w:rsidRDefault="007E3DDD" w:rsidP="0044676B">
            <w:pPr>
              <w:pStyle w:val="TableParagraph"/>
              <w:ind w:left="170" w:right="170" w:firstLine="170"/>
              <w:rPr>
                <w:szCs w:val="24"/>
                <w:lang w:val="en-US"/>
              </w:rPr>
            </w:pPr>
            <w:r w:rsidRPr="005606E2">
              <w:rPr>
                <w:spacing w:val="-5"/>
                <w:szCs w:val="24"/>
                <w:lang w:val="en-US"/>
              </w:rPr>
              <w:t>the</w:t>
            </w:r>
            <w:r w:rsidR="003E2B65">
              <w:rPr>
                <w:szCs w:val="24"/>
              </w:rPr>
              <w:t xml:space="preserve"> </w:t>
            </w:r>
            <w:r w:rsidRPr="005606E2">
              <w:rPr>
                <w:spacing w:val="-2"/>
                <w:szCs w:val="24"/>
                <w:lang w:val="en-US"/>
              </w:rPr>
              <w:t>process</w:t>
            </w:r>
            <w:r w:rsidR="003E2B65">
              <w:rPr>
                <w:szCs w:val="24"/>
              </w:rPr>
              <w:t xml:space="preserve"> </w:t>
            </w:r>
            <w:r w:rsidRPr="005606E2">
              <w:rPr>
                <w:spacing w:val="-5"/>
                <w:szCs w:val="24"/>
                <w:lang w:val="en-US"/>
              </w:rPr>
              <w:t>of</w:t>
            </w:r>
            <w:r w:rsidR="003E2B65">
              <w:rPr>
                <w:szCs w:val="24"/>
              </w:rPr>
              <w:t xml:space="preserve"> </w:t>
            </w:r>
            <w:r w:rsidRPr="005606E2">
              <w:rPr>
                <w:spacing w:val="-2"/>
                <w:szCs w:val="24"/>
                <w:lang w:val="en-US"/>
              </w:rPr>
              <w:t>mountain</w:t>
            </w:r>
            <w:r w:rsidR="003E2B65">
              <w:rPr>
                <w:szCs w:val="24"/>
              </w:rPr>
              <w:t xml:space="preserve"> </w:t>
            </w:r>
            <w:r w:rsidRPr="005606E2">
              <w:rPr>
                <w:spacing w:val="-2"/>
                <w:szCs w:val="24"/>
                <w:lang w:val="en-US"/>
              </w:rPr>
              <w:t>building;</w:t>
            </w:r>
            <w:r w:rsidR="003E2B65">
              <w:rPr>
                <w:szCs w:val="24"/>
              </w:rPr>
              <w:t xml:space="preserve"> </w:t>
            </w:r>
            <w:r w:rsidRPr="005606E2">
              <w:rPr>
                <w:spacing w:val="-5"/>
                <w:szCs w:val="24"/>
                <w:lang w:val="en-US"/>
              </w:rPr>
              <w:t>all</w:t>
            </w:r>
            <w:r w:rsidR="007406E2">
              <w:rPr>
                <w:szCs w:val="24"/>
                <w:lang w:val="en-US"/>
              </w:rPr>
              <w:t xml:space="preserve"> </w:t>
            </w:r>
            <w:r w:rsidRPr="005606E2">
              <w:rPr>
                <w:szCs w:val="24"/>
                <w:lang w:val="en-US"/>
              </w:rPr>
              <w:t>tectonic</w:t>
            </w:r>
            <w:r w:rsidRPr="005606E2">
              <w:rPr>
                <w:spacing w:val="-10"/>
                <w:szCs w:val="24"/>
                <w:lang w:val="en-US"/>
              </w:rPr>
              <w:t xml:space="preserve"> </w:t>
            </w:r>
            <w:r w:rsidRPr="005606E2">
              <w:rPr>
                <w:szCs w:val="24"/>
                <w:lang w:val="en-US"/>
              </w:rPr>
              <w:t>processes</w:t>
            </w:r>
            <w:r w:rsidRPr="005606E2">
              <w:rPr>
                <w:spacing w:val="-9"/>
                <w:szCs w:val="24"/>
                <w:lang w:val="en-US"/>
              </w:rPr>
              <w:t xml:space="preserve"> </w:t>
            </w:r>
            <w:r w:rsidRPr="005606E2">
              <w:rPr>
                <w:szCs w:val="24"/>
                <w:lang w:val="en-US"/>
              </w:rPr>
              <w:t>associated</w:t>
            </w:r>
            <w:r w:rsidRPr="005606E2">
              <w:rPr>
                <w:spacing w:val="-9"/>
                <w:szCs w:val="24"/>
                <w:lang w:val="en-US"/>
              </w:rPr>
              <w:t xml:space="preserve"> </w:t>
            </w:r>
            <w:r w:rsidRPr="005606E2">
              <w:rPr>
                <w:szCs w:val="24"/>
                <w:lang w:val="en-US"/>
              </w:rPr>
              <w:t>with</w:t>
            </w:r>
            <w:r w:rsidRPr="005606E2">
              <w:rPr>
                <w:spacing w:val="-9"/>
                <w:szCs w:val="24"/>
                <w:lang w:val="en-US"/>
              </w:rPr>
              <w:t xml:space="preserve"> </w:t>
            </w:r>
            <w:r w:rsidRPr="005606E2">
              <w:rPr>
                <w:szCs w:val="24"/>
                <w:lang w:val="en-US"/>
              </w:rPr>
              <w:t xml:space="preserve">mountain </w:t>
            </w:r>
            <w:r w:rsidRPr="005606E2">
              <w:rPr>
                <w:spacing w:val="-2"/>
                <w:szCs w:val="24"/>
                <w:lang w:val="en-US"/>
              </w:rPr>
              <w:t>building</w:t>
            </w:r>
          </w:p>
        </w:tc>
      </w:tr>
      <w:tr w:rsidR="00A50A1A" w:rsidRPr="005606E2" w:rsidTr="00924A60">
        <w:trPr>
          <w:trHeight w:val="630"/>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orographic</w:t>
            </w:r>
            <w:r w:rsidRPr="005606E2">
              <w:rPr>
                <w:b/>
                <w:spacing w:val="-12"/>
                <w:szCs w:val="24"/>
                <w:lang w:val="en-US"/>
              </w:rPr>
              <w:t xml:space="preserve"> </w:t>
            </w:r>
            <w:r w:rsidRPr="005606E2">
              <w:rPr>
                <w:b/>
                <w:spacing w:val="-2"/>
                <w:szCs w:val="24"/>
                <w:lang w:val="en-US"/>
              </w:rPr>
              <w:t>lifting</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lifting</w:t>
            </w:r>
            <w:r w:rsidRPr="005606E2">
              <w:rPr>
                <w:spacing w:val="-3"/>
                <w:szCs w:val="24"/>
                <w:lang w:val="en-US"/>
              </w:rPr>
              <w:t xml:space="preserve"> </w:t>
            </w:r>
            <w:r w:rsidRPr="005606E2">
              <w:rPr>
                <w:szCs w:val="24"/>
                <w:lang w:val="en-US"/>
              </w:rPr>
              <w:t>of</w:t>
            </w:r>
            <w:r w:rsidRPr="005606E2">
              <w:rPr>
                <w:spacing w:val="-4"/>
                <w:szCs w:val="24"/>
                <w:lang w:val="en-US"/>
              </w:rPr>
              <w:t xml:space="preserve"> </w:t>
            </w:r>
            <w:r w:rsidRPr="005606E2">
              <w:rPr>
                <w:szCs w:val="24"/>
                <w:lang w:val="en-US"/>
              </w:rPr>
              <w:t>air</w:t>
            </w:r>
            <w:r w:rsidRPr="005606E2">
              <w:rPr>
                <w:spacing w:val="-4"/>
                <w:szCs w:val="24"/>
                <w:lang w:val="en-US"/>
              </w:rPr>
              <w:t xml:space="preserve"> </w:t>
            </w:r>
            <w:r w:rsidRPr="005606E2">
              <w:rPr>
                <w:szCs w:val="24"/>
                <w:lang w:val="en-US"/>
              </w:rPr>
              <w:t>that</w:t>
            </w:r>
            <w:r w:rsidRPr="005606E2">
              <w:rPr>
                <w:spacing w:val="-3"/>
                <w:szCs w:val="24"/>
                <w:lang w:val="en-US"/>
              </w:rPr>
              <w:t xml:space="preserve"> </w:t>
            </w:r>
            <w:r w:rsidRPr="005606E2">
              <w:rPr>
                <w:szCs w:val="24"/>
                <w:lang w:val="en-US"/>
              </w:rPr>
              <w:t>occurs</w:t>
            </w:r>
            <w:r w:rsidRPr="005606E2">
              <w:rPr>
                <w:spacing w:val="-3"/>
                <w:szCs w:val="24"/>
                <w:lang w:val="en-US"/>
              </w:rPr>
              <w:t xml:space="preserve"> </w:t>
            </w:r>
            <w:r w:rsidRPr="005606E2">
              <w:rPr>
                <w:szCs w:val="24"/>
                <w:lang w:val="en-US"/>
              </w:rPr>
              <w:t>when</w:t>
            </w:r>
            <w:r w:rsidRPr="005606E2">
              <w:rPr>
                <w:spacing w:val="-3"/>
                <w:szCs w:val="24"/>
                <w:lang w:val="en-US"/>
              </w:rPr>
              <w:t xml:space="preserve"> </w:t>
            </w:r>
            <w:r w:rsidRPr="005606E2">
              <w:rPr>
                <w:szCs w:val="24"/>
                <w:lang w:val="en-US"/>
              </w:rPr>
              <w:t>air</w:t>
            </w:r>
            <w:r w:rsidRPr="005606E2">
              <w:rPr>
                <w:spacing w:val="-4"/>
                <w:szCs w:val="24"/>
                <w:lang w:val="en-US"/>
              </w:rPr>
              <w:t xml:space="preserve"> </w:t>
            </w:r>
            <w:r w:rsidRPr="005606E2">
              <w:rPr>
                <w:szCs w:val="24"/>
                <w:lang w:val="en-US"/>
              </w:rPr>
              <w:t>flows</w:t>
            </w:r>
            <w:r w:rsidRPr="005606E2">
              <w:rPr>
                <w:spacing w:val="-2"/>
                <w:szCs w:val="24"/>
                <w:lang w:val="en-US"/>
              </w:rPr>
              <w:t xml:space="preserve"> </w:t>
            </w:r>
            <w:r w:rsidRPr="005606E2">
              <w:rPr>
                <w:spacing w:val="-4"/>
                <w:szCs w:val="24"/>
                <w:lang w:val="en-US"/>
              </w:rPr>
              <w:t>over</w:t>
            </w:r>
            <w:r w:rsidR="007406E2">
              <w:rPr>
                <w:szCs w:val="24"/>
                <w:lang w:val="en-US"/>
              </w:rPr>
              <w:t xml:space="preserve"> </w:t>
            </w:r>
            <w:r w:rsidRPr="005606E2">
              <w:rPr>
                <w:szCs w:val="24"/>
                <w:lang w:val="en-US"/>
              </w:rPr>
              <w:t>a</w:t>
            </w:r>
            <w:r w:rsidRPr="005606E2">
              <w:rPr>
                <w:spacing w:val="1"/>
                <w:szCs w:val="24"/>
                <w:lang w:val="en-US"/>
              </w:rPr>
              <w:t xml:space="preserve"> </w:t>
            </w:r>
            <w:r w:rsidRPr="005606E2">
              <w:rPr>
                <w:spacing w:val="-2"/>
                <w:szCs w:val="24"/>
                <w:lang w:val="en-US"/>
              </w:rPr>
              <w:t>mountain</w:t>
            </w:r>
          </w:p>
        </w:tc>
      </w:tr>
      <w:tr w:rsidR="00A50A1A" w:rsidRPr="005606E2" w:rsidTr="003E2B65">
        <w:trPr>
          <w:trHeight w:val="1265"/>
        </w:trPr>
        <w:tc>
          <w:tcPr>
            <w:tcW w:w="1654"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lastRenderedPageBreak/>
              <w:t>oxidation</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the loss of electrons from a compound or element during a chemical reaction. In the weathering of common minerals, oxidation usually</w:t>
            </w:r>
            <w:r w:rsidRPr="005606E2">
              <w:rPr>
                <w:spacing w:val="35"/>
                <w:szCs w:val="24"/>
                <w:lang w:val="en-US"/>
              </w:rPr>
              <w:t xml:space="preserve"> </w:t>
            </w:r>
            <w:r w:rsidRPr="005606E2">
              <w:rPr>
                <w:szCs w:val="24"/>
                <w:lang w:val="en-US"/>
              </w:rPr>
              <w:t>occurs</w:t>
            </w:r>
            <w:r w:rsidRPr="005606E2">
              <w:rPr>
                <w:spacing w:val="37"/>
                <w:szCs w:val="24"/>
                <w:lang w:val="en-US"/>
              </w:rPr>
              <w:t xml:space="preserve"> </w:t>
            </w:r>
            <w:r w:rsidRPr="005606E2">
              <w:rPr>
                <w:szCs w:val="24"/>
                <w:lang w:val="en-US"/>
              </w:rPr>
              <w:t>when</w:t>
            </w:r>
            <w:r w:rsidRPr="005606E2">
              <w:rPr>
                <w:spacing w:val="35"/>
                <w:szCs w:val="24"/>
                <w:lang w:val="en-US"/>
              </w:rPr>
              <w:t xml:space="preserve"> </w:t>
            </w:r>
            <w:r w:rsidRPr="005606E2">
              <w:rPr>
                <w:szCs w:val="24"/>
                <w:lang w:val="en-US"/>
              </w:rPr>
              <w:t>a</w:t>
            </w:r>
            <w:r w:rsidRPr="005606E2">
              <w:rPr>
                <w:spacing w:val="39"/>
                <w:szCs w:val="24"/>
                <w:lang w:val="en-US"/>
              </w:rPr>
              <w:t xml:space="preserve"> </w:t>
            </w:r>
            <w:r w:rsidRPr="005606E2">
              <w:rPr>
                <w:szCs w:val="24"/>
                <w:lang w:val="en-US"/>
              </w:rPr>
              <w:t>mineral</w:t>
            </w:r>
            <w:r w:rsidRPr="005606E2">
              <w:rPr>
                <w:spacing w:val="38"/>
                <w:szCs w:val="24"/>
                <w:lang w:val="en-US"/>
              </w:rPr>
              <w:t xml:space="preserve"> </w:t>
            </w:r>
            <w:r w:rsidRPr="005606E2">
              <w:rPr>
                <w:szCs w:val="24"/>
                <w:lang w:val="en-US"/>
              </w:rPr>
              <w:t>reacts</w:t>
            </w:r>
            <w:r w:rsidRPr="005606E2">
              <w:rPr>
                <w:spacing w:val="38"/>
                <w:szCs w:val="24"/>
                <w:lang w:val="en-US"/>
              </w:rPr>
              <w:t xml:space="preserve"> </w:t>
            </w:r>
            <w:r w:rsidRPr="005606E2">
              <w:rPr>
                <w:spacing w:val="-4"/>
                <w:szCs w:val="24"/>
                <w:lang w:val="en-US"/>
              </w:rPr>
              <w:t>with</w:t>
            </w:r>
            <w:r w:rsidR="007406E2">
              <w:rPr>
                <w:szCs w:val="24"/>
                <w:lang w:val="en-US"/>
              </w:rPr>
              <w:t xml:space="preserve"> </w:t>
            </w:r>
            <w:r w:rsidRPr="005606E2">
              <w:rPr>
                <w:szCs w:val="24"/>
                <w:lang w:val="en-US"/>
              </w:rPr>
              <w:t>molecular</w:t>
            </w:r>
            <w:r w:rsidRPr="005606E2">
              <w:rPr>
                <w:spacing w:val="-7"/>
                <w:szCs w:val="24"/>
                <w:lang w:val="en-US"/>
              </w:rPr>
              <w:t xml:space="preserve"> </w:t>
            </w:r>
            <w:r w:rsidRPr="005606E2">
              <w:rPr>
                <w:spacing w:val="-2"/>
                <w:szCs w:val="24"/>
                <w:lang w:val="en-US"/>
              </w:rPr>
              <w:t>oxygen</w:t>
            </w:r>
          </w:p>
        </w:tc>
      </w:tr>
      <w:tr w:rsidR="007E3DDD" w:rsidRPr="005606E2" w:rsidTr="00924A60">
        <w:trPr>
          <w:trHeight w:val="448"/>
        </w:trPr>
        <w:tc>
          <w:tcPr>
            <w:tcW w:w="5000" w:type="pct"/>
            <w:gridSpan w:val="3"/>
          </w:tcPr>
          <w:p w:rsidR="007E3DDD" w:rsidRPr="005606E2" w:rsidRDefault="007E3DDD" w:rsidP="0044676B">
            <w:pPr>
              <w:pStyle w:val="TableParagraph"/>
              <w:ind w:left="170" w:right="170" w:firstLine="170"/>
              <w:rPr>
                <w:b/>
                <w:szCs w:val="24"/>
                <w:lang w:val="en-US"/>
              </w:rPr>
            </w:pPr>
            <w:r w:rsidRPr="005606E2">
              <w:rPr>
                <w:b/>
                <w:spacing w:val="-5"/>
                <w:szCs w:val="24"/>
                <w:lang w:val="en-US"/>
              </w:rPr>
              <w:t>Pp</w:t>
            </w:r>
          </w:p>
        </w:tc>
      </w:tr>
      <w:tr w:rsidR="00A50A1A" w:rsidRPr="005606E2" w:rsidTr="003E2B65">
        <w:trPr>
          <w:trHeight w:val="651"/>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P</w:t>
            </w:r>
            <w:r w:rsidRPr="005606E2">
              <w:rPr>
                <w:b/>
                <w:spacing w:val="-1"/>
                <w:szCs w:val="24"/>
                <w:lang w:val="en-US"/>
              </w:rPr>
              <w:t xml:space="preserve"> </w:t>
            </w:r>
            <w:r w:rsidRPr="005606E2">
              <w:rPr>
                <w:b/>
                <w:spacing w:val="-4"/>
                <w:szCs w:val="24"/>
                <w:lang w:val="en-US"/>
              </w:rPr>
              <w:t>wave</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(Also</w:t>
            </w:r>
            <w:r w:rsidRPr="005606E2">
              <w:rPr>
                <w:spacing w:val="80"/>
                <w:szCs w:val="24"/>
                <w:lang w:val="en-US"/>
              </w:rPr>
              <w:t xml:space="preserve"> </w:t>
            </w:r>
            <w:r w:rsidRPr="005606E2">
              <w:rPr>
                <w:szCs w:val="24"/>
                <w:lang w:val="en-US"/>
              </w:rPr>
              <w:t>called</w:t>
            </w:r>
            <w:r w:rsidRPr="005606E2">
              <w:rPr>
                <w:spacing w:val="80"/>
                <w:szCs w:val="24"/>
                <w:lang w:val="en-US"/>
              </w:rPr>
              <w:t xml:space="preserve"> </w:t>
            </w:r>
            <w:r w:rsidRPr="005606E2">
              <w:rPr>
                <w:szCs w:val="24"/>
                <w:lang w:val="en-US"/>
              </w:rPr>
              <w:t>a</w:t>
            </w:r>
            <w:r w:rsidRPr="005606E2">
              <w:rPr>
                <w:spacing w:val="80"/>
                <w:szCs w:val="24"/>
                <w:lang w:val="en-US"/>
              </w:rPr>
              <w:t xml:space="preserve"> </w:t>
            </w:r>
            <w:r w:rsidRPr="005606E2">
              <w:rPr>
                <w:szCs w:val="24"/>
                <w:lang w:val="en-US"/>
              </w:rPr>
              <w:t>compressional</w:t>
            </w:r>
            <w:r w:rsidRPr="005606E2">
              <w:rPr>
                <w:spacing w:val="80"/>
                <w:szCs w:val="24"/>
                <w:lang w:val="en-US"/>
              </w:rPr>
              <w:t xml:space="preserve"> </w:t>
            </w:r>
            <w:r w:rsidRPr="005606E2">
              <w:rPr>
                <w:szCs w:val="24"/>
                <w:lang w:val="en-US"/>
              </w:rPr>
              <w:t>wave.)</w:t>
            </w:r>
            <w:r w:rsidRPr="005606E2">
              <w:rPr>
                <w:spacing w:val="80"/>
                <w:szCs w:val="24"/>
                <w:lang w:val="en-US"/>
              </w:rPr>
              <w:t xml:space="preserve"> </w:t>
            </w:r>
            <w:r w:rsidRPr="005606E2">
              <w:rPr>
                <w:szCs w:val="24"/>
                <w:lang w:val="en-US"/>
              </w:rPr>
              <w:t xml:space="preserve">A </w:t>
            </w:r>
            <w:r w:rsidRPr="005606E2">
              <w:rPr>
                <w:spacing w:val="-2"/>
                <w:szCs w:val="24"/>
                <w:lang w:val="en-US"/>
              </w:rPr>
              <w:t>seismic</w:t>
            </w:r>
            <w:r w:rsidR="007406E2">
              <w:rPr>
                <w:szCs w:val="24"/>
                <w:lang w:val="en-US"/>
              </w:rPr>
              <w:t xml:space="preserve"> </w:t>
            </w:r>
            <w:r w:rsidRPr="005606E2">
              <w:rPr>
                <w:spacing w:val="-4"/>
                <w:szCs w:val="24"/>
                <w:lang w:val="en-US"/>
              </w:rPr>
              <w:t>wave</w:t>
            </w:r>
            <w:r w:rsidR="007406E2">
              <w:rPr>
                <w:szCs w:val="24"/>
                <w:lang w:val="en-US"/>
              </w:rPr>
              <w:t xml:space="preserve"> </w:t>
            </w:r>
            <w:r w:rsidRPr="005606E2">
              <w:rPr>
                <w:spacing w:val="-4"/>
                <w:szCs w:val="24"/>
                <w:lang w:val="en-US"/>
              </w:rPr>
              <w:t>that</w:t>
            </w:r>
            <w:r w:rsidR="007406E2">
              <w:rPr>
                <w:szCs w:val="24"/>
                <w:lang w:val="en-US"/>
              </w:rPr>
              <w:t xml:space="preserve"> </w:t>
            </w:r>
            <w:r w:rsidRPr="005606E2">
              <w:rPr>
                <w:spacing w:val="-2"/>
                <w:szCs w:val="24"/>
                <w:lang w:val="en-US"/>
              </w:rPr>
              <w:t>causes</w:t>
            </w:r>
            <w:r w:rsidR="007406E2">
              <w:rPr>
                <w:szCs w:val="24"/>
                <w:lang w:val="en-US"/>
              </w:rPr>
              <w:t xml:space="preserve"> </w:t>
            </w:r>
            <w:r w:rsidRPr="005606E2">
              <w:rPr>
                <w:spacing w:val="-2"/>
                <w:szCs w:val="24"/>
                <w:lang w:val="en-US"/>
              </w:rPr>
              <w:t>alternate</w:t>
            </w:r>
            <w:r w:rsidR="007406E2">
              <w:rPr>
                <w:szCs w:val="24"/>
                <w:lang w:val="en-US"/>
              </w:rPr>
              <w:t xml:space="preserve"> </w:t>
            </w:r>
            <w:r w:rsidRPr="005606E2">
              <w:rPr>
                <w:szCs w:val="24"/>
                <w:lang w:val="en-US"/>
              </w:rPr>
              <w:t>compression</w:t>
            </w:r>
            <w:r w:rsidRPr="005606E2">
              <w:rPr>
                <w:spacing w:val="-4"/>
                <w:szCs w:val="24"/>
                <w:lang w:val="en-US"/>
              </w:rPr>
              <w:t xml:space="preserve"> </w:t>
            </w:r>
            <w:r w:rsidRPr="005606E2">
              <w:rPr>
                <w:szCs w:val="24"/>
                <w:lang w:val="en-US"/>
              </w:rPr>
              <w:t>and</w:t>
            </w:r>
            <w:r w:rsidRPr="005606E2">
              <w:rPr>
                <w:spacing w:val="-4"/>
                <w:szCs w:val="24"/>
                <w:lang w:val="en-US"/>
              </w:rPr>
              <w:t xml:space="preserve"> </w:t>
            </w:r>
            <w:r w:rsidRPr="005606E2">
              <w:rPr>
                <w:szCs w:val="24"/>
                <w:lang w:val="en-US"/>
              </w:rPr>
              <w:t>expansion</w:t>
            </w:r>
            <w:r w:rsidRPr="005606E2">
              <w:rPr>
                <w:spacing w:val="-8"/>
                <w:szCs w:val="24"/>
                <w:lang w:val="en-US"/>
              </w:rPr>
              <w:t xml:space="preserve"> </w:t>
            </w:r>
            <w:r w:rsidRPr="005606E2">
              <w:rPr>
                <w:szCs w:val="24"/>
                <w:lang w:val="en-US"/>
              </w:rPr>
              <w:t>of</w:t>
            </w:r>
            <w:r w:rsidRPr="005606E2">
              <w:rPr>
                <w:spacing w:val="-4"/>
                <w:szCs w:val="24"/>
                <w:lang w:val="en-US"/>
              </w:rPr>
              <w:t xml:space="preserve"> rock</w:t>
            </w:r>
          </w:p>
        </w:tc>
      </w:tr>
      <w:tr w:rsidR="00A50A1A" w:rsidRPr="005606E2" w:rsidTr="00924A60">
        <w:trPr>
          <w:trHeight w:val="354"/>
        </w:trPr>
        <w:tc>
          <w:tcPr>
            <w:tcW w:w="1654"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paleoclimatology</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the</w:t>
            </w:r>
            <w:r w:rsidRPr="005606E2">
              <w:rPr>
                <w:spacing w:val="-5"/>
                <w:szCs w:val="24"/>
                <w:lang w:val="en-US"/>
              </w:rPr>
              <w:t xml:space="preserve"> </w:t>
            </w:r>
            <w:r w:rsidRPr="005606E2">
              <w:rPr>
                <w:szCs w:val="24"/>
                <w:lang w:val="en-US"/>
              </w:rPr>
              <w:t>study</w:t>
            </w:r>
            <w:r w:rsidRPr="005606E2">
              <w:rPr>
                <w:spacing w:val="-6"/>
                <w:szCs w:val="24"/>
                <w:lang w:val="en-US"/>
              </w:rPr>
              <w:t xml:space="preserve"> </w:t>
            </w:r>
            <w:r w:rsidRPr="005606E2">
              <w:rPr>
                <w:szCs w:val="24"/>
                <w:lang w:val="en-US"/>
              </w:rPr>
              <w:t>of</w:t>
            </w:r>
            <w:r w:rsidRPr="005606E2">
              <w:rPr>
                <w:spacing w:val="-2"/>
                <w:szCs w:val="24"/>
                <w:lang w:val="en-US"/>
              </w:rPr>
              <w:t xml:space="preserve"> </w:t>
            </w:r>
            <w:r w:rsidRPr="005606E2">
              <w:rPr>
                <w:szCs w:val="24"/>
                <w:lang w:val="en-US"/>
              </w:rPr>
              <w:t>ancient</w:t>
            </w:r>
            <w:r w:rsidRPr="005606E2">
              <w:rPr>
                <w:spacing w:val="-1"/>
                <w:szCs w:val="24"/>
                <w:lang w:val="en-US"/>
              </w:rPr>
              <w:t xml:space="preserve"> </w:t>
            </w:r>
            <w:r w:rsidRPr="005606E2">
              <w:rPr>
                <w:spacing w:val="-2"/>
                <w:szCs w:val="24"/>
                <w:lang w:val="en-US"/>
              </w:rPr>
              <w:t>climates</w:t>
            </w:r>
          </w:p>
        </w:tc>
      </w:tr>
      <w:tr w:rsidR="00A50A1A" w:rsidRPr="005606E2" w:rsidTr="003E2B65">
        <w:trPr>
          <w:trHeight w:val="622"/>
        </w:trPr>
        <w:tc>
          <w:tcPr>
            <w:tcW w:w="1654"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paleomagnetism</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the</w:t>
            </w:r>
            <w:r w:rsidRPr="005606E2">
              <w:rPr>
                <w:spacing w:val="26"/>
                <w:szCs w:val="24"/>
                <w:lang w:val="en-US"/>
              </w:rPr>
              <w:t xml:space="preserve"> </w:t>
            </w:r>
            <w:r w:rsidRPr="005606E2">
              <w:rPr>
                <w:szCs w:val="24"/>
                <w:lang w:val="en-US"/>
              </w:rPr>
              <w:t>study</w:t>
            </w:r>
            <w:r w:rsidRPr="005606E2">
              <w:rPr>
                <w:spacing w:val="26"/>
                <w:szCs w:val="24"/>
                <w:lang w:val="en-US"/>
              </w:rPr>
              <w:t xml:space="preserve"> </w:t>
            </w:r>
            <w:r w:rsidRPr="005606E2">
              <w:rPr>
                <w:szCs w:val="24"/>
                <w:lang w:val="en-US"/>
              </w:rPr>
              <w:t>of</w:t>
            </w:r>
            <w:r w:rsidRPr="005606E2">
              <w:rPr>
                <w:spacing w:val="30"/>
                <w:szCs w:val="24"/>
                <w:lang w:val="en-US"/>
              </w:rPr>
              <w:t xml:space="preserve"> </w:t>
            </w:r>
            <w:r w:rsidRPr="005606E2">
              <w:rPr>
                <w:szCs w:val="24"/>
                <w:lang w:val="en-US"/>
              </w:rPr>
              <w:t>natural</w:t>
            </w:r>
            <w:r w:rsidRPr="005606E2">
              <w:rPr>
                <w:spacing w:val="35"/>
                <w:szCs w:val="24"/>
                <w:lang w:val="en-US"/>
              </w:rPr>
              <w:t xml:space="preserve"> </w:t>
            </w:r>
            <w:r w:rsidRPr="005606E2">
              <w:rPr>
                <w:szCs w:val="24"/>
                <w:lang w:val="en-US"/>
              </w:rPr>
              <w:t>remnant</w:t>
            </w:r>
            <w:r w:rsidRPr="005606E2">
              <w:rPr>
                <w:spacing w:val="30"/>
                <w:szCs w:val="24"/>
                <w:lang w:val="en-US"/>
              </w:rPr>
              <w:t xml:space="preserve"> </w:t>
            </w:r>
            <w:r w:rsidRPr="005606E2">
              <w:rPr>
                <w:szCs w:val="24"/>
                <w:lang w:val="en-US"/>
              </w:rPr>
              <w:t>magnetism</w:t>
            </w:r>
            <w:r w:rsidRPr="005606E2">
              <w:rPr>
                <w:spacing w:val="25"/>
                <w:szCs w:val="24"/>
                <w:lang w:val="en-US"/>
              </w:rPr>
              <w:t xml:space="preserve"> </w:t>
            </w:r>
            <w:r w:rsidRPr="005606E2">
              <w:rPr>
                <w:spacing w:val="-5"/>
                <w:szCs w:val="24"/>
                <w:lang w:val="en-US"/>
              </w:rPr>
              <w:t>in</w:t>
            </w:r>
            <w:r w:rsidR="007406E2">
              <w:rPr>
                <w:szCs w:val="24"/>
                <w:lang w:val="en-US"/>
              </w:rPr>
              <w:t xml:space="preserve"> </w:t>
            </w:r>
            <w:r w:rsidRPr="005606E2">
              <w:rPr>
                <w:szCs w:val="24"/>
                <w:lang w:val="en-US"/>
              </w:rPr>
              <w:t>rocks</w:t>
            </w:r>
            <w:r w:rsidRPr="005606E2">
              <w:rPr>
                <w:spacing w:val="80"/>
                <w:szCs w:val="24"/>
                <w:lang w:val="en-US"/>
              </w:rPr>
              <w:t xml:space="preserve"> </w:t>
            </w:r>
            <w:r w:rsidRPr="005606E2">
              <w:rPr>
                <w:szCs w:val="24"/>
                <w:lang w:val="en-US"/>
              </w:rPr>
              <w:t>and</w:t>
            </w:r>
            <w:r w:rsidRPr="005606E2">
              <w:rPr>
                <w:spacing w:val="80"/>
                <w:szCs w:val="24"/>
                <w:lang w:val="en-US"/>
              </w:rPr>
              <w:t xml:space="preserve"> </w:t>
            </w:r>
            <w:r w:rsidRPr="005606E2">
              <w:rPr>
                <w:szCs w:val="24"/>
                <w:lang w:val="en-US"/>
              </w:rPr>
              <w:t>of</w:t>
            </w:r>
            <w:r w:rsidRPr="005606E2">
              <w:rPr>
                <w:spacing w:val="80"/>
                <w:szCs w:val="24"/>
                <w:lang w:val="en-US"/>
              </w:rPr>
              <w:t xml:space="preserve"> </w:t>
            </w:r>
            <w:r w:rsidRPr="005606E2">
              <w:rPr>
                <w:szCs w:val="24"/>
                <w:lang w:val="en-US"/>
              </w:rPr>
              <w:t>the</w:t>
            </w:r>
            <w:r w:rsidRPr="005606E2">
              <w:rPr>
                <w:spacing w:val="80"/>
                <w:szCs w:val="24"/>
                <w:lang w:val="en-US"/>
              </w:rPr>
              <w:t xml:space="preserve"> </w:t>
            </w:r>
            <w:r w:rsidRPr="005606E2">
              <w:rPr>
                <w:szCs w:val="24"/>
                <w:lang w:val="en-US"/>
              </w:rPr>
              <w:t>history</w:t>
            </w:r>
            <w:r w:rsidRPr="005606E2">
              <w:rPr>
                <w:spacing w:val="80"/>
                <w:szCs w:val="24"/>
                <w:lang w:val="en-US"/>
              </w:rPr>
              <w:t xml:space="preserve"> </w:t>
            </w:r>
            <w:r w:rsidRPr="005606E2">
              <w:rPr>
                <w:szCs w:val="24"/>
                <w:lang w:val="en-US"/>
              </w:rPr>
              <w:t>of</w:t>
            </w:r>
            <w:r w:rsidRPr="005606E2">
              <w:rPr>
                <w:spacing w:val="80"/>
                <w:szCs w:val="24"/>
                <w:lang w:val="en-US"/>
              </w:rPr>
              <w:t xml:space="preserve"> </w:t>
            </w:r>
            <w:r w:rsidRPr="005606E2">
              <w:rPr>
                <w:szCs w:val="24"/>
                <w:lang w:val="en-US"/>
              </w:rPr>
              <w:t>the</w:t>
            </w:r>
            <w:r w:rsidRPr="005606E2">
              <w:rPr>
                <w:spacing w:val="80"/>
                <w:szCs w:val="24"/>
                <w:lang w:val="en-US"/>
              </w:rPr>
              <w:t xml:space="preserve"> </w:t>
            </w:r>
            <w:r w:rsidRPr="005606E2">
              <w:rPr>
                <w:szCs w:val="24"/>
                <w:lang w:val="en-US"/>
              </w:rPr>
              <w:t>Earth’s magnetic field</w:t>
            </w:r>
          </w:p>
        </w:tc>
      </w:tr>
      <w:tr w:rsidR="00A50A1A" w:rsidRPr="005606E2" w:rsidTr="00924A60">
        <w:trPr>
          <w:trHeight w:val="354"/>
        </w:trPr>
        <w:tc>
          <w:tcPr>
            <w:tcW w:w="1654"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paleontology</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the</w:t>
            </w:r>
            <w:r w:rsidRPr="005606E2">
              <w:rPr>
                <w:spacing w:val="-5"/>
                <w:szCs w:val="24"/>
                <w:lang w:val="en-US"/>
              </w:rPr>
              <w:t xml:space="preserve"> </w:t>
            </w:r>
            <w:r w:rsidRPr="005606E2">
              <w:rPr>
                <w:szCs w:val="24"/>
                <w:lang w:val="en-US"/>
              </w:rPr>
              <w:t>study</w:t>
            </w:r>
            <w:r w:rsidRPr="005606E2">
              <w:rPr>
                <w:spacing w:val="-6"/>
                <w:szCs w:val="24"/>
                <w:lang w:val="en-US"/>
              </w:rPr>
              <w:t xml:space="preserve"> </w:t>
            </w:r>
            <w:r w:rsidRPr="005606E2">
              <w:rPr>
                <w:szCs w:val="24"/>
                <w:lang w:val="en-US"/>
              </w:rPr>
              <w:t>of</w:t>
            </w:r>
            <w:r w:rsidRPr="005606E2">
              <w:rPr>
                <w:spacing w:val="-2"/>
                <w:szCs w:val="24"/>
                <w:lang w:val="en-US"/>
              </w:rPr>
              <w:t xml:space="preserve"> </w:t>
            </w:r>
            <w:r w:rsidRPr="005606E2">
              <w:rPr>
                <w:szCs w:val="24"/>
                <w:lang w:val="en-US"/>
              </w:rPr>
              <w:t>life</w:t>
            </w:r>
            <w:r w:rsidRPr="005606E2">
              <w:rPr>
                <w:spacing w:val="-5"/>
                <w:szCs w:val="24"/>
                <w:lang w:val="en-US"/>
              </w:rPr>
              <w:t xml:space="preserve"> </w:t>
            </w:r>
            <w:r w:rsidRPr="005606E2">
              <w:rPr>
                <w:szCs w:val="24"/>
                <w:lang w:val="en-US"/>
              </w:rPr>
              <w:t>that</w:t>
            </w:r>
            <w:r w:rsidRPr="005606E2">
              <w:rPr>
                <w:spacing w:val="-1"/>
                <w:szCs w:val="24"/>
                <w:lang w:val="en-US"/>
              </w:rPr>
              <w:t xml:space="preserve"> </w:t>
            </w:r>
            <w:r w:rsidRPr="005606E2">
              <w:rPr>
                <w:szCs w:val="24"/>
                <w:lang w:val="en-US"/>
              </w:rPr>
              <w:t>existed</w:t>
            </w:r>
            <w:r w:rsidRPr="005606E2">
              <w:rPr>
                <w:spacing w:val="-4"/>
                <w:szCs w:val="24"/>
                <w:lang w:val="en-US"/>
              </w:rPr>
              <w:t xml:space="preserve"> </w:t>
            </w:r>
            <w:r w:rsidRPr="005606E2">
              <w:rPr>
                <w:szCs w:val="24"/>
                <w:lang w:val="en-US"/>
              </w:rPr>
              <w:t>in</w:t>
            </w:r>
            <w:r w:rsidRPr="005606E2">
              <w:rPr>
                <w:spacing w:val="-5"/>
                <w:szCs w:val="24"/>
                <w:lang w:val="en-US"/>
              </w:rPr>
              <w:t xml:space="preserve"> </w:t>
            </w:r>
            <w:r w:rsidRPr="005606E2">
              <w:rPr>
                <w:szCs w:val="24"/>
                <w:lang w:val="en-US"/>
              </w:rPr>
              <w:t>the</w:t>
            </w:r>
            <w:r w:rsidRPr="005606E2">
              <w:rPr>
                <w:spacing w:val="-1"/>
                <w:szCs w:val="24"/>
                <w:lang w:val="en-US"/>
              </w:rPr>
              <w:t xml:space="preserve"> </w:t>
            </w:r>
            <w:r w:rsidRPr="005606E2">
              <w:rPr>
                <w:spacing w:val="-4"/>
                <w:szCs w:val="24"/>
                <w:lang w:val="en-US"/>
              </w:rPr>
              <w:t>past</w:t>
            </w:r>
          </w:p>
        </w:tc>
      </w:tr>
      <w:tr w:rsidR="00A50A1A" w:rsidRPr="005606E2" w:rsidTr="00924A60">
        <w:trPr>
          <w:trHeight w:val="708"/>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parent</w:t>
            </w:r>
            <w:r w:rsidRPr="005606E2">
              <w:rPr>
                <w:b/>
                <w:spacing w:val="-5"/>
                <w:szCs w:val="24"/>
                <w:lang w:val="en-US"/>
              </w:rPr>
              <w:t xml:space="preserve"> </w:t>
            </w:r>
            <w:r w:rsidRPr="005606E2">
              <w:rPr>
                <w:b/>
                <w:spacing w:val="-4"/>
                <w:szCs w:val="24"/>
                <w:lang w:val="en-US"/>
              </w:rPr>
              <w:t>rock</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any</w:t>
            </w:r>
            <w:r w:rsidRPr="005606E2">
              <w:rPr>
                <w:spacing w:val="49"/>
                <w:szCs w:val="24"/>
                <w:lang w:val="en-US"/>
              </w:rPr>
              <w:t xml:space="preserve"> </w:t>
            </w:r>
            <w:r w:rsidRPr="005606E2">
              <w:rPr>
                <w:szCs w:val="24"/>
                <w:lang w:val="en-US"/>
              </w:rPr>
              <w:t>original</w:t>
            </w:r>
            <w:r w:rsidRPr="005606E2">
              <w:rPr>
                <w:spacing w:val="56"/>
                <w:szCs w:val="24"/>
                <w:lang w:val="en-US"/>
              </w:rPr>
              <w:t xml:space="preserve"> </w:t>
            </w:r>
            <w:r w:rsidRPr="005606E2">
              <w:rPr>
                <w:szCs w:val="24"/>
                <w:lang w:val="en-US"/>
              </w:rPr>
              <w:t>rock</w:t>
            </w:r>
            <w:r w:rsidRPr="005606E2">
              <w:rPr>
                <w:spacing w:val="53"/>
                <w:szCs w:val="24"/>
                <w:lang w:val="en-US"/>
              </w:rPr>
              <w:t xml:space="preserve"> </w:t>
            </w:r>
            <w:r w:rsidRPr="005606E2">
              <w:rPr>
                <w:szCs w:val="24"/>
                <w:lang w:val="en-US"/>
              </w:rPr>
              <w:t>before</w:t>
            </w:r>
            <w:r w:rsidRPr="005606E2">
              <w:rPr>
                <w:spacing w:val="54"/>
                <w:szCs w:val="24"/>
                <w:lang w:val="en-US"/>
              </w:rPr>
              <w:t xml:space="preserve"> </w:t>
            </w:r>
            <w:r w:rsidRPr="005606E2">
              <w:rPr>
                <w:szCs w:val="24"/>
                <w:lang w:val="en-US"/>
              </w:rPr>
              <w:t>it</w:t>
            </w:r>
            <w:r w:rsidRPr="005606E2">
              <w:rPr>
                <w:spacing w:val="56"/>
                <w:szCs w:val="24"/>
                <w:lang w:val="en-US"/>
              </w:rPr>
              <w:t xml:space="preserve"> </w:t>
            </w:r>
            <w:r w:rsidRPr="005606E2">
              <w:rPr>
                <w:szCs w:val="24"/>
                <w:lang w:val="en-US"/>
              </w:rPr>
              <w:t>is</w:t>
            </w:r>
            <w:r w:rsidRPr="005606E2">
              <w:rPr>
                <w:spacing w:val="56"/>
                <w:szCs w:val="24"/>
                <w:lang w:val="en-US"/>
              </w:rPr>
              <w:t xml:space="preserve"> </w:t>
            </w:r>
            <w:r w:rsidRPr="005606E2">
              <w:rPr>
                <w:szCs w:val="24"/>
                <w:lang w:val="en-US"/>
              </w:rPr>
              <w:t>changed</w:t>
            </w:r>
            <w:r w:rsidRPr="005606E2">
              <w:rPr>
                <w:spacing w:val="55"/>
                <w:szCs w:val="24"/>
                <w:lang w:val="en-US"/>
              </w:rPr>
              <w:t xml:space="preserve"> </w:t>
            </w:r>
            <w:r w:rsidRPr="005606E2">
              <w:rPr>
                <w:spacing w:val="-5"/>
                <w:szCs w:val="24"/>
                <w:lang w:val="en-US"/>
              </w:rPr>
              <w:t>by</w:t>
            </w:r>
            <w:r w:rsidR="007406E2">
              <w:rPr>
                <w:szCs w:val="24"/>
                <w:lang w:val="en-US"/>
              </w:rPr>
              <w:t xml:space="preserve"> </w:t>
            </w:r>
            <w:r w:rsidRPr="005606E2">
              <w:rPr>
                <w:spacing w:val="-2"/>
                <w:szCs w:val="24"/>
                <w:lang w:val="en-US"/>
              </w:rPr>
              <w:t>metamorphism</w:t>
            </w:r>
            <w:r w:rsidRPr="005606E2">
              <w:rPr>
                <w:spacing w:val="-13"/>
                <w:szCs w:val="24"/>
                <w:lang w:val="en-US"/>
              </w:rPr>
              <w:t xml:space="preserve"> </w:t>
            </w:r>
            <w:r w:rsidRPr="005606E2">
              <w:rPr>
                <w:spacing w:val="-2"/>
                <w:szCs w:val="24"/>
                <w:lang w:val="en-US"/>
              </w:rPr>
              <w:t>or</w:t>
            </w:r>
            <w:r w:rsidRPr="005606E2">
              <w:rPr>
                <w:spacing w:val="-6"/>
                <w:szCs w:val="24"/>
                <w:lang w:val="en-US"/>
              </w:rPr>
              <w:t xml:space="preserve"> </w:t>
            </w:r>
            <w:r w:rsidRPr="005606E2">
              <w:rPr>
                <w:spacing w:val="-2"/>
                <w:szCs w:val="24"/>
                <w:lang w:val="en-US"/>
              </w:rPr>
              <w:t>other</w:t>
            </w:r>
            <w:r w:rsidRPr="005606E2">
              <w:rPr>
                <w:spacing w:val="-7"/>
                <w:szCs w:val="24"/>
                <w:lang w:val="en-US"/>
              </w:rPr>
              <w:t xml:space="preserve"> </w:t>
            </w:r>
            <w:r w:rsidRPr="005606E2">
              <w:rPr>
                <w:spacing w:val="-2"/>
                <w:szCs w:val="24"/>
                <w:lang w:val="en-US"/>
              </w:rPr>
              <w:t>geological</w:t>
            </w:r>
            <w:r w:rsidRPr="005606E2">
              <w:rPr>
                <w:spacing w:val="-5"/>
                <w:szCs w:val="24"/>
                <w:lang w:val="en-US"/>
              </w:rPr>
              <w:t xml:space="preserve"> </w:t>
            </w:r>
            <w:r w:rsidRPr="005606E2">
              <w:rPr>
                <w:spacing w:val="-2"/>
                <w:szCs w:val="24"/>
                <w:lang w:val="en-US"/>
              </w:rPr>
              <w:t>processes</w:t>
            </w:r>
          </w:p>
        </w:tc>
      </w:tr>
      <w:tr w:rsidR="00A50A1A" w:rsidRPr="005606E2" w:rsidTr="003E2B65">
        <w:trPr>
          <w:trHeight w:val="902"/>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partial</w:t>
            </w:r>
            <w:r w:rsidRPr="005606E2">
              <w:rPr>
                <w:b/>
                <w:spacing w:val="-4"/>
                <w:szCs w:val="24"/>
                <w:lang w:val="en-US"/>
              </w:rPr>
              <w:t xml:space="preserve"> </w:t>
            </w:r>
            <w:r w:rsidRPr="005606E2">
              <w:rPr>
                <w:b/>
                <w:spacing w:val="-2"/>
                <w:szCs w:val="24"/>
                <w:lang w:val="en-US"/>
              </w:rPr>
              <w:t>melting</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the</w:t>
            </w:r>
            <w:r w:rsidRPr="005606E2">
              <w:rPr>
                <w:spacing w:val="58"/>
                <w:szCs w:val="24"/>
                <w:lang w:val="en-US"/>
              </w:rPr>
              <w:t xml:space="preserve"> </w:t>
            </w:r>
            <w:r w:rsidRPr="005606E2">
              <w:rPr>
                <w:szCs w:val="24"/>
                <w:lang w:val="en-US"/>
              </w:rPr>
              <w:t>process</w:t>
            </w:r>
            <w:r w:rsidRPr="005606E2">
              <w:rPr>
                <w:spacing w:val="63"/>
                <w:szCs w:val="24"/>
                <w:lang w:val="en-US"/>
              </w:rPr>
              <w:t xml:space="preserve"> </w:t>
            </w:r>
            <w:r w:rsidRPr="005606E2">
              <w:rPr>
                <w:szCs w:val="24"/>
                <w:lang w:val="en-US"/>
              </w:rPr>
              <w:t>in</w:t>
            </w:r>
            <w:r w:rsidRPr="005606E2">
              <w:rPr>
                <w:spacing w:val="62"/>
                <w:szCs w:val="24"/>
                <w:lang w:val="en-US"/>
              </w:rPr>
              <w:t xml:space="preserve"> </w:t>
            </w:r>
            <w:r w:rsidRPr="005606E2">
              <w:rPr>
                <w:szCs w:val="24"/>
                <w:lang w:val="en-US"/>
              </w:rPr>
              <w:t>which</w:t>
            </w:r>
            <w:r w:rsidRPr="005606E2">
              <w:rPr>
                <w:spacing w:val="63"/>
                <w:szCs w:val="24"/>
                <w:lang w:val="en-US"/>
              </w:rPr>
              <w:t xml:space="preserve"> </w:t>
            </w:r>
            <w:r w:rsidRPr="005606E2">
              <w:rPr>
                <w:szCs w:val="24"/>
                <w:lang w:val="en-US"/>
              </w:rPr>
              <w:t>a</w:t>
            </w:r>
            <w:r w:rsidRPr="005606E2">
              <w:rPr>
                <w:spacing w:val="61"/>
                <w:szCs w:val="24"/>
                <w:lang w:val="en-US"/>
              </w:rPr>
              <w:t xml:space="preserve"> </w:t>
            </w:r>
            <w:r w:rsidRPr="005606E2">
              <w:rPr>
                <w:szCs w:val="24"/>
                <w:lang w:val="en-US"/>
              </w:rPr>
              <w:t>silicate</w:t>
            </w:r>
            <w:r w:rsidRPr="005606E2">
              <w:rPr>
                <w:spacing w:val="62"/>
                <w:szCs w:val="24"/>
                <w:lang w:val="en-US"/>
              </w:rPr>
              <w:t xml:space="preserve"> </w:t>
            </w:r>
            <w:r w:rsidRPr="005606E2">
              <w:rPr>
                <w:szCs w:val="24"/>
                <w:lang w:val="en-US"/>
              </w:rPr>
              <w:t>rock</w:t>
            </w:r>
            <w:r w:rsidRPr="005606E2">
              <w:rPr>
                <w:spacing w:val="63"/>
                <w:szCs w:val="24"/>
                <w:lang w:val="en-US"/>
              </w:rPr>
              <w:t xml:space="preserve"> </w:t>
            </w:r>
            <w:r w:rsidRPr="005606E2">
              <w:rPr>
                <w:spacing w:val="-4"/>
                <w:szCs w:val="24"/>
                <w:lang w:val="en-US"/>
              </w:rPr>
              <w:t>only</w:t>
            </w:r>
            <w:r w:rsidR="007406E2">
              <w:rPr>
                <w:szCs w:val="24"/>
                <w:lang w:val="en-US"/>
              </w:rPr>
              <w:t xml:space="preserve"> </w:t>
            </w:r>
            <w:r w:rsidRPr="005606E2">
              <w:rPr>
                <w:szCs w:val="24"/>
                <w:lang w:val="en-US"/>
              </w:rPr>
              <w:t>partly melts as it heated, to form magma a that</w:t>
            </w:r>
            <w:r w:rsidRPr="005606E2">
              <w:rPr>
                <w:spacing w:val="-12"/>
                <w:szCs w:val="24"/>
                <w:lang w:val="en-US"/>
              </w:rPr>
              <w:t xml:space="preserve"> </w:t>
            </w:r>
            <w:r w:rsidRPr="005606E2">
              <w:rPr>
                <w:szCs w:val="24"/>
                <w:lang w:val="en-US"/>
              </w:rPr>
              <w:t>is</w:t>
            </w:r>
            <w:r w:rsidRPr="005606E2">
              <w:rPr>
                <w:spacing w:val="-9"/>
                <w:szCs w:val="24"/>
                <w:lang w:val="en-US"/>
              </w:rPr>
              <w:t xml:space="preserve"> </w:t>
            </w:r>
            <w:r w:rsidRPr="005606E2">
              <w:rPr>
                <w:szCs w:val="24"/>
                <w:lang w:val="en-US"/>
              </w:rPr>
              <w:t>more</w:t>
            </w:r>
            <w:r w:rsidRPr="005606E2">
              <w:rPr>
                <w:spacing w:val="-9"/>
                <w:szCs w:val="24"/>
                <w:lang w:val="en-US"/>
              </w:rPr>
              <w:t xml:space="preserve"> </w:t>
            </w:r>
            <w:r w:rsidRPr="005606E2">
              <w:rPr>
                <w:szCs w:val="24"/>
                <w:lang w:val="en-US"/>
              </w:rPr>
              <w:t>silica-rich</w:t>
            </w:r>
            <w:r w:rsidRPr="005606E2">
              <w:rPr>
                <w:spacing w:val="-9"/>
                <w:szCs w:val="24"/>
                <w:lang w:val="en-US"/>
              </w:rPr>
              <w:t xml:space="preserve"> </w:t>
            </w:r>
            <w:r w:rsidRPr="005606E2">
              <w:rPr>
                <w:szCs w:val="24"/>
                <w:lang w:val="en-US"/>
              </w:rPr>
              <w:t>than</w:t>
            </w:r>
            <w:r w:rsidRPr="005606E2">
              <w:rPr>
                <w:spacing w:val="-9"/>
                <w:szCs w:val="24"/>
                <w:lang w:val="en-US"/>
              </w:rPr>
              <w:t xml:space="preserve"> </w:t>
            </w:r>
            <w:r w:rsidRPr="005606E2">
              <w:rPr>
                <w:szCs w:val="24"/>
                <w:lang w:val="en-US"/>
              </w:rPr>
              <w:t>the</w:t>
            </w:r>
            <w:r w:rsidRPr="005606E2">
              <w:rPr>
                <w:spacing w:val="-12"/>
                <w:szCs w:val="24"/>
                <w:lang w:val="en-US"/>
              </w:rPr>
              <w:t xml:space="preserve"> </w:t>
            </w:r>
            <w:r w:rsidRPr="005606E2">
              <w:rPr>
                <w:szCs w:val="24"/>
                <w:lang w:val="en-US"/>
              </w:rPr>
              <w:t>original</w:t>
            </w:r>
            <w:r w:rsidRPr="005606E2">
              <w:rPr>
                <w:spacing w:val="-11"/>
                <w:szCs w:val="24"/>
                <w:lang w:val="en-US"/>
              </w:rPr>
              <w:t xml:space="preserve"> </w:t>
            </w:r>
            <w:r w:rsidRPr="005606E2">
              <w:rPr>
                <w:spacing w:val="-4"/>
                <w:szCs w:val="24"/>
                <w:lang w:val="en-US"/>
              </w:rPr>
              <w:t>rock</w:t>
            </w:r>
          </w:p>
        </w:tc>
      </w:tr>
      <w:tr w:rsidR="00A50A1A" w:rsidRPr="005606E2" w:rsidTr="003E2B65">
        <w:trPr>
          <w:trHeight w:val="689"/>
        </w:trPr>
        <w:tc>
          <w:tcPr>
            <w:tcW w:w="1654"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pebble</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w:t>
            </w:r>
            <w:r w:rsidRPr="005606E2">
              <w:rPr>
                <w:spacing w:val="68"/>
                <w:szCs w:val="24"/>
                <w:lang w:val="en-US"/>
              </w:rPr>
              <w:t xml:space="preserve"> </w:t>
            </w:r>
            <w:r w:rsidRPr="005606E2">
              <w:rPr>
                <w:szCs w:val="24"/>
                <w:lang w:val="en-US"/>
              </w:rPr>
              <w:t>sedimentary</w:t>
            </w:r>
            <w:r w:rsidRPr="005606E2">
              <w:rPr>
                <w:spacing w:val="64"/>
                <w:szCs w:val="24"/>
                <w:lang w:val="en-US"/>
              </w:rPr>
              <w:t xml:space="preserve"> </w:t>
            </w:r>
            <w:r w:rsidRPr="005606E2">
              <w:rPr>
                <w:szCs w:val="24"/>
                <w:lang w:val="en-US"/>
              </w:rPr>
              <w:t>particle</w:t>
            </w:r>
            <w:r w:rsidRPr="005606E2">
              <w:rPr>
                <w:spacing w:val="68"/>
                <w:szCs w:val="24"/>
                <w:lang w:val="en-US"/>
              </w:rPr>
              <w:t xml:space="preserve"> </w:t>
            </w:r>
            <w:r w:rsidRPr="005606E2">
              <w:rPr>
                <w:szCs w:val="24"/>
                <w:lang w:val="en-US"/>
              </w:rPr>
              <w:t>between</w:t>
            </w:r>
            <w:r w:rsidRPr="005606E2">
              <w:rPr>
                <w:spacing w:val="69"/>
                <w:szCs w:val="24"/>
                <w:lang w:val="en-US"/>
              </w:rPr>
              <w:t xml:space="preserve"> </w:t>
            </w:r>
            <w:r w:rsidRPr="005606E2">
              <w:rPr>
                <w:szCs w:val="24"/>
                <w:lang w:val="en-US"/>
              </w:rPr>
              <w:t>2</w:t>
            </w:r>
            <w:r w:rsidRPr="005606E2">
              <w:rPr>
                <w:spacing w:val="69"/>
                <w:szCs w:val="24"/>
                <w:lang w:val="en-US"/>
              </w:rPr>
              <w:t xml:space="preserve"> </w:t>
            </w:r>
            <w:r w:rsidRPr="005606E2">
              <w:rPr>
                <w:szCs w:val="24"/>
                <w:lang w:val="en-US"/>
              </w:rPr>
              <w:t>and</w:t>
            </w:r>
            <w:r w:rsidRPr="005606E2">
              <w:rPr>
                <w:spacing w:val="69"/>
                <w:szCs w:val="24"/>
                <w:lang w:val="en-US"/>
              </w:rPr>
              <w:t xml:space="preserve"> </w:t>
            </w:r>
            <w:r w:rsidRPr="005606E2">
              <w:rPr>
                <w:spacing w:val="-5"/>
                <w:szCs w:val="24"/>
                <w:lang w:val="en-US"/>
              </w:rPr>
              <w:t>64</w:t>
            </w:r>
            <w:r w:rsidR="007406E2">
              <w:rPr>
                <w:szCs w:val="24"/>
                <w:lang w:val="en-US"/>
              </w:rPr>
              <w:t xml:space="preserve"> </w:t>
            </w:r>
            <w:r w:rsidRPr="005606E2">
              <w:rPr>
                <w:szCs w:val="24"/>
                <w:lang w:val="en-US"/>
              </w:rPr>
              <w:t>millimeters</w:t>
            </w:r>
            <w:r w:rsidRPr="005606E2">
              <w:rPr>
                <w:spacing w:val="-18"/>
                <w:szCs w:val="24"/>
                <w:lang w:val="en-US"/>
              </w:rPr>
              <w:t xml:space="preserve"> </w:t>
            </w:r>
            <w:r w:rsidRPr="005606E2">
              <w:rPr>
                <w:szCs w:val="24"/>
                <w:lang w:val="en-US"/>
              </w:rPr>
              <w:t>in</w:t>
            </w:r>
            <w:r w:rsidRPr="005606E2">
              <w:rPr>
                <w:spacing w:val="-17"/>
                <w:szCs w:val="24"/>
                <w:lang w:val="en-US"/>
              </w:rPr>
              <w:t xml:space="preserve"> </w:t>
            </w:r>
            <w:r w:rsidRPr="005606E2">
              <w:rPr>
                <w:szCs w:val="24"/>
                <w:lang w:val="en-US"/>
              </w:rPr>
              <w:t>diameter,</w:t>
            </w:r>
            <w:r w:rsidRPr="005606E2">
              <w:rPr>
                <w:spacing w:val="-18"/>
                <w:szCs w:val="24"/>
                <w:lang w:val="en-US"/>
              </w:rPr>
              <w:t xml:space="preserve"> </w:t>
            </w:r>
            <w:r w:rsidRPr="005606E2">
              <w:rPr>
                <w:szCs w:val="24"/>
                <w:lang w:val="en-US"/>
              </w:rPr>
              <w:t>larger</w:t>
            </w:r>
            <w:r w:rsidRPr="005606E2">
              <w:rPr>
                <w:spacing w:val="-17"/>
                <w:szCs w:val="24"/>
                <w:lang w:val="en-US"/>
              </w:rPr>
              <w:t xml:space="preserve"> </w:t>
            </w:r>
            <w:r w:rsidRPr="005606E2">
              <w:rPr>
                <w:szCs w:val="24"/>
                <w:lang w:val="en-US"/>
              </w:rPr>
              <w:t>than</w:t>
            </w:r>
            <w:r w:rsidRPr="005606E2">
              <w:rPr>
                <w:spacing w:val="-18"/>
                <w:szCs w:val="24"/>
                <w:lang w:val="en-US"/>
              </w:rPr>
              <w:t xml:space="preserve"> </w:t>
            </w:r>
            <w:r w:rsidRPr="005606E2">
              <w:rPr>
                <w:szCs w:val="24"/>
                <w:lang w:val="en-US"/>
              </w:rPr>
              <w:t>sand</w:t>
            </w:r>
            <w:r w:rsidRPr="005606E2">
              <w:rPr>
                <w:spacing w:val="-17"/>
                <w:szCs w:val="24"/>
                <w:lang w:val="en-US"/>
              </w:rPr>
              <w:t xml:space="preserve"> </w:t>
            </w:r>
            <w:r w:rsidRPr="005606E2">
              <w:rPr>
                <w:szCs w:val="24"/>
                <w:lang w:val="en-US"/>
              </w:rPr>
              <w:t>and smaller than a cobble</w:t>
            </w:r>
          </w:p>
        </w:tc>
      </w:tr>
      <w:tr w:rsidR="00A50A1A" w:rsidRPr="005606E2" w:rsidTr="00924A60">
        <w:trPr>
          <w:trHeight w:val="707"/>
        </w:trPr>
        <w:tc>
          <w:tcPr>
            <w:tcW w:w="1654"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pedalfer</w:t>
            </w:r>
          </w:p>
        </w:tc>
        <w:tc>
          <w:tcPr>
            <w:tcW w:w="3346" w:type="pct"/>
            <w:gridSpan w:val="2"/>
          </w:tcPr>
          <w:p w:rsidR="007E3DDD" w:rsidRPr="005606E2" w:rsidRDefault="007E3DDD" w:rsidP="0044676B">
            <w:pPr>
              <w:pStyle w:val="TableParagraph"/>
              <w:ind w:left="170" w:right="170" w:firstLine="170"/>
              <w:rPr>
                <w:szCs w:val="24"/>
                <w:lang w:val="en-US"/>
              </w:rPr>
            </w:pPr>
            <w:r w:rsidRPr="005606E2">
              <w:rPr>
                <w:spacing w:val="-10"/>
                <w:szCs w:val="24"/>
                <w:lang w:val="en-US"/>
              </w:rPr>
              <w:t>a</w:t>
            </w:r>
            <w:r w:rsidR="003E2B65">
              <w:rPr>
                <w:szCs w:val="24"/>
              </w:rPr>
              <w:t xml:space="preserve"> </w:t>
            </w:r>
            <w:r w:rsidRPr="005606E2">
              <w:rPr>
                <w:spacing w:val="-4"/>
                <w:szCs w:val="24"/>
                <w:lang w:val="en-US"/>
              </w:rPr>
              <w:t>soil</w:t>
            </w:r>
            <w:r w:rsidR="007406E2">
              <w:rPr>
                <w:szCs w:val="24"/>
                <w:lang w:val="en-US"/>
              </w:rPr>
              <w:t xml:space="preserve"> </w:t>
            </w:r>
            <w:r w:rsidRPr="005606E2">
              <w:rPr>
                <w:spacing w:val="-4"/>
                <w:szCs w:val="24"/>
                <w:lang w:val="en-US"/>
              </w:rPr>
              <w:t>type</w:t>
            </w:r>
            <w:r w:rsidR="007406E2">
              <w:rPr>
                <w:szCs w:val="24"/>
                <w:lang w:val="en-US"/>
              </w:rPr>
              <w:t xml:space="preserve"> </w:t>
            </w:r>
            <w:r w:rsidRPr="005606E2">
              <w:rPr>
                <w:spacing w:val="-4"/>
                <w:szCs w:val="24"/>
                <w:lang w:val="en-US"/>
              </w:rPr>
              <w:t>that</w:t>
            </w:r>
            <w:r w:rsidR="007406E2">
              <w:rPr>
                <w:szCs w:val="24"/>
                <w:lang w:val="en-US"/>
              </w:rPr>
              <w:t xml:space="preserve"> </w:t>
            </w:r>
            <w:r w:rsidRPr="005606E2">
              <w:rPr>
                <w:spacing w:val="-4"/>
                <w:szCs w:val="24"/>
                <w:lang w:val="en-US"/>
              </w:rPr>
              <w:t>forms</w:t>
            </w:r>
            <w:r w:rsidR="007406E2">
              <w:rPr>
                <w:szCs w:val="24"/>
                <w:lang w:val="en-US"/>
              </w:rPr>
              <w:t xml:space="preserve"> </w:t>
            </w:r>
            <w:r w:rsidRPr="005606E2">
              <w:rPr>
                <w:spacing w:val="-5"/>
                <w:szCs w:val="24"/>
                <w:lang w:val="en-US"/>
              </w:rPr>
              <w:t>in</w:t>
            </w:r>
            <w:r w:rsidR="007406E2">
              <w:rPr>
                <w:szCs w:val="24"/>
                <w:lang w:val="en-US"/>
              </w:rPr>
              <w:t xml:space="preserve"> </w:t>
            </w:r>
            <w:r w:rsidRPr="005606E2">
              <w:rPr>
                <w:spacing w:val="-4"/>
                <w:szCs w:val="24"/>
                <w:lang w:val="en-US"/>
              </w:rPr>
              <w:t>humid</w:t>
            </w:r>
            <w:r w:rsidR="007406E2">
              <w:rPr>
                <w:szCs w:val="24"/>
                <w:lang w:val="en-US"/>
              </w:rPr>
              <w:t xml:space="preserve"> </w:t>
            </w:r>
            <w:r w:rsidRPr="005606E2">
              <w:rPr>
                <w:szCs w:val="24"/>
                <w:lang w:val="en-US"/>
              </w:rPr>
              <w:t>environments,</w:t>
            </w:r>
            <w:r w:rsidRPr="005606E2">
              <w:rPr>
                <w:spacing w:val="70"/>
                <w:w w:val="150"/>
                <w:szCs w:val="24"/>
                <w:lang w:val="en-US"/>
              </w:rPr>
              <w:t xml:space="preserve"> </w:t>
            </w:r>
            <w:r w:rsidRPr="005606E2">
              <w:rPr>
                <w:szCs w:val="24"/>
                <w:lang w:val="en-US"/>
              </w:rPr>
              <w:t>characterized</w:t>
            </w:r>
            <w:r w:rsidRPr="005606E2">
              <w:rPr>
                <w:spacing w:val="73"/>
                <w:w w:val="150"/>
                <w:szCs w:val="24"/>
                <w:lang w:val="en-US"/>
              </w:rPr>
              <w:t xml:space="preserve"> </w:t>
            </w:r>
            <w:r w:rsidRPr="005606E2">
              <w:rPr>
                <w:szCs w:val="24"/>
                <w:lang w:val="en-US"/>
              </w:rPr>
              <w:t>by</w:t>
            </w:r>
            <w:r w:rsidRPr="005606E2">
              <w:rPr>
                <w:spacing w:val="68"/>
                <w:w w:val="150"/>
                <w:szCs w:val="24"/>
                <w:lang w:val="en-US"/>
              </w:rPr>
              <w:t xml:space="preserve"> </w:t>
            </w:r>
            <w:r w:rsidRPr="005606E2">
              <w:rPr>
                <w:spacing w:val="-2"/>
                <w:szCs w:val="24"/>
                <w:lang w:val="en-US"/>
              </w:rPr>
              <w:t>abundant</w:t>
            </w:r>
            <w:r w:rsidR="007406E2">
              <w:rPr>
                <w:spacing w:val="-2"/>
                <w:szCs w:val="24"/>
                <w:lang w:val="en-US"/>
              </w:rPr>
              <w:t xml:space="preserve"> </w:t>
            </w:r>
            <w:r w:rsidR="007406E2" w:rsidRPr="005606E2">
              <w:rPr>
                <w:szCs w:val="24"/>
                <w:lang w:val="en-US"/>
              </w:rPr>
              <w:t>iron</w:t>
            </w:r>
            <w:r w:rsidR="007406E2" w:rsidRPr="005606E2">
              <w:rPr>
                <w:spacing w:val="-2"/>
                <w:szCs w:val="24"/>
                <w:lang w:val="en-US"/>
              </w:rPr>
              <w:t xml:space="preserve"> </w:t>
            </w:r>
            <w:r w:rsidR="007406E2" w:rsidRPr="005606E2">
              <w:rPr>
                <w:szCs w:val="24"/>
                <w:lang w:val="en-US"/>
              </w:rPr>
              <w:t>and</w:t>
            </w:r>
            <w:r w:rsidR="007406E2" w:rsidRPr="005606E2">
              <w:rPr>
                <w:spacing w:val="-1"/>
                <w:szCs w:val="24"/>
                <w:lang w:val="en-US"/>
              </w:rPr>
              <w:t xml:space="preserve"> </w:t>
            </w:r>
            <w:r w:rsidR="007406E2" w:rsidRPr="005606E2">
              <w:rPr>
                <w:spacing w:val="-2"/>
                <w:szCs w:val="24"/>
                <w:lang w:val="en-US"/>
              </w:rPr>
              <w:t>aluminum</w:t>
            </w:r>
          </w:p>
        </w:tc>
      </w:tr>
      <w:tr w:rsidR="007E3DDD" w:rsidRPr="005606E2" w:rsidTr="00924A60">
        <w:trPr>
          <w:trHeight w:val="707"/>
        </w:trPr>
        <w:tc>
          <w:tcPr>
            <w:tcW w:w="1654"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permineralization</w:t>
            </w:r>
          </w:p>
        </w:tc>
        <w:tc>
          <w:tcPr>
            <w:tcW w:w="3346" w:type="pct"/>
            <w:gridSpan w:val="2"/>
          </w:tcPr>
          <w:p w:rsidR="007E3DDD" w:rsidRPr="005606E2" w:rsidRDefault="007E3DDD" w:rsidP="0044676B">
            <w:pPr>
              <w:pStyle w:val="TableParagraph"/>
              <w:ind w:left="170" w:right="170" w:firstLine="170"/>
              <w:rPr>
                <w:szCs w:val="24"/>
                <w:lang w:val="en-US"/>
              </w:rPr>
            </w:pPr>
            <w:r w:rsidRPr="005606E2">
              <w:rPr>
                <w:spacing w:val="-2"/>
                <w:szCs w:val="24"/>
                <w:lang w:val="en-US"/>
              </w:rPr>
              <w:t>fossilization</w:t>
            </w:r>
            <w:r w:rsidR="007406E2">
              <w:rPr>
                <w:szCs w:val="24"/>
                <w:lang w:val="en-US"/>
              </w:rPr>
              <w:t xml:space="preserve"> </w:t>
            </w:r>
            <w:r w:rsidRPr="005606E2">
              <w:rPr>
                <w:spacing w:val="-4"/>
                <w:szCs w:val="24"/>
                <w:lang w:val="en-US"/>
              </w:rPr>
              <w:t>that</w:t>
            </w:r>
            <w:r w:rsidR="007406E2">
              <w:rPr>
                <w:szCs w:val="24"/>
                <w:lang w:val="en-US"/>
              </w:rPr>
              <w:t xml:space="preserve"> </w:t>
            </w:r>
            <w:r w:rsidRPr="005606E2">
              <w:rPr>
                <w:spacing w:val="-2"/>
                <w:szCs w:val="24"/>
                <w:lang w:val="en-US"/>
              </w:rPr>
              <w:t>occurs</w:t>
            </w:r>
            <w:r w:rsidR="007406E2">
              <w:rPr>
                <w:szCs w:val="24"/>
                <w:lang w:val="en-US"/>
              </w:rPr>
              <w:t xml:space="preserve"> </w:t>
            </w:r>
            <w:r w:rsidRPr="005606E2">
              <w:rPr>
                <w:spacing w:val="-4"/>
                <w:szCs w:val="24"/>
                <w:lang w:val="en-US"/>
              </w:rPr>
              <w:t>when</w:t>
            </w:r>
            <w:r w:rsidR="007406E2">
              <w:rPr>
                <w:szCs w:val="24"/>
                <w:lang w:val="en-US"/>
              </w:rPr>
              <w:t xml:space="preserve"> </w:t>
            </w:r>
            <w:r w:rsidRPr="005606E2">
              <w:rPr>
                <w:spacing w:val="-2"/>
                <w:szCs w:val="24"/>
                <w:lang w:val="en-US"/>
              </w:rPr>
              <w:t>mineral</w:t>
            </w:r>
            <w:r w:rsidR="007406E2">
              <w:rPr>
                <w:szCs w:val="24"/>
                <w:lang w:val="en-US"/>
              </w:rPr>
              <w:t xml:space="preserve"> </w:t>
            </w:r>
            <w:r w:rsidRPr="005606E2">
              <w:rPr>
                <w:szCs w:val="24"/>
                <w:lang w:val="en-US"/>
              </w:rPr>
              <w:t>matter</w:t>
            </w:r>
            <w:r w:rsidRPr="005606E2">
              <w:rPr>
                <w:spacing w:val="-4"/>
                <w:szCs w:val="24"/>
                <w:lang w:val="en-US"/>
              </w:rPr>
              <w:t xml:space="preserve"> </w:t>
            </w:r>
            <w:r w:rsidRPr="005606E2">
              <w:rPr>
                <w:szCs w:val="24"/>
                <w:lang w:val="en-US"/>
              </w:rPr>
              <w:t>is</w:t>
            </w:r>
            <w:r w:rsidRPr="005606E2">
              <w:rPr>
                <w:spacing w:val="-3"/>
                <w:szCs w:val="24"/>
                <w:lang w:val="en-US"/>
              </w:rPr>
              <w:t xml:space="preserve"> </w:t>
            </w:r>
            <w:r w:rsidRPr="005606E2">
              <w:rPr>
                <w:szCs w:val="24"/>
                <w:lang w:val="en-US"/>
              </w:rPr>
              <w:t>deposited</w:t>
            </w:r>
            <w:r w:rsidRPr="005606E2">
              <w:rPr>
                <w:spacing w:val="-3"/>
                <w:szCs w:val="24"/>
                <w:lang w:val="en-US"/>
              </w:rPr>
              <w:t xml:space="preserve"> </w:t>
            </w:r>
            <w:r w:rsidRPr="005606E2">
              <w:rPr>
                <w:szCs w:val="24"/>
                <w:lang w:val="en-US"/>
              </w:rPr>
              <w:t>in</w:t>
            </w:r>
            <w:r w:rsidRPr="005606E2">
              <w:rPr>
                <w:spacing w:val="-4"/>
                <w:szCs w:val="24"/>
                <w:lang w:val="en-US"/>
              </w:rPr>
              <w:t xml:space="preserve"> </w:t>
            </w:r>
            <w:r w:rsidRPr="005606E2">
              <w:rPr>
                <w:szCs w:val="24"/>
                <w:lang w:val="en-US"/>
              </w:rPr>
              <w:t>cavities</w:t>
            </w:r>
            <w:r w:rsidRPr="005606E2">
              <w:rPr>
                <w:spacing w:val="-6"/>
                <w:szCs w:val="24"/>
                <w:lang w:val="en-US"/>
              </w:rPr>
              <w:t xml:space="preserve"> </w:t>
            </w:r>
            <w:r w:rsidRPr="005606E2">
              <w:rPr>
                <w:szCs w:val="24"/>
                <w:lang w:val="en-US"/>
              </w:rPr>
              <w:t>or</w:t>
            </w:r>
            <w:r w:rsidRPr="005606E2">
              <w:rPr>
                <w:spacing w:val="-6"/>
                <w:szCs w:val="24"/>
                <w:lang w:val="en-US"/>
              </w:rPr>
              <w:t xml:space="preserve"> </w:t>
            </w:r>
            <w:r w:rsidRPr="005606E2">
              <w:rPr>
                <w:spacing w:val="-4"/>
                <w:szCs w:val="24"/>
                <w:lang w:val="en-US"/>
              </w:rPr>
              <w:t>pores</w:t>
            </w:r>
          </w:p>
        </w:tc>
      </w:tr>
      <w:tr w:rsidR="007E3DDD" w:rsidRPr="005606E2" w:rsidTr="003E2B65">
        <w:trPr>
          <w:trHeight w:val="549"/>
        </w:trPr>
        <w:tc>
          <w:tcPr>
            <w:tcW w:w="1654"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phenocryst</w:t>
            </w:r>
          </w:p>
        </w:tc>
        <w:tc>
          <w:tcPr>
            <w:tcW w:w="3346" w:type="pct"/>
            <w:gridSpan w:val="2"/>
          </w:tcPr>
          <w:p w:rsidR="007E3DDD" w:rsidRPr="005606E2" w:rsidRDefault="007E3DDD" w:rsidP="0044676B">
            <w:pPr>
              <w:pStyle w:val="TableParagraph"/>
              <w:ind w:left="170" w:right="170" w:firstLine="170"/>
              <w:rPr>
                <w:szCs w:val="24"/>
                <w:lang w:val="en-US"/>
              </w:rPr>
            </w:pPr>
            <w:r w:rsidRPr="005606E2">
              <w:rPr>
                <w:spacing w:val="-2"/>
                <w:szCs w:val="24"/>
                <w:lang w:val="en-US"/>
              </w:rPr>
              <w:t>a</w:t>
            </w:r>
            <w:r w:rsidRPr="005606E2">
              <w:rPr>
                <w:spacing w:val="-11"/>
                <w:szCs w:val="24"/>
                <w:lang w:val="en-US"/>
              </w:rPr>
              <w:t xml:space="preserve"> </w:t>
            </w:r>
            <w:r w:rsidRPr="005606E2">
              <w:rPr>
                <w:spacing w:val="-2"/>
                <w:szCs w:val="24"/>
                <w:lang w:val="en-US"/>
              </w:rPr>
              <w:t>large,</w:t>
            </w:r>
            <w:r w:rsidRPr="005606E2">
              <w:rPr>
                <w:spacing w:val="-9"/>
                <w:szCs w:val="24"/>
                <w:lang w:val="en-US"/>
              </w:rPr>
              <w:t xml:space="preserve"> </w:t>
            </w:r>
            <w:r w:rsidRPr="005606E2">
              <w:rPr>
                <w:spacing w:val="-2"/>
                <w:szCs w:val="24"/>
                <w:lang w:val="en-US"/>
              </w:rPr>
              <w:t>early-formed</w:t>
            </w:r>
            <w:r w:rsidRPr="005606E2">
              <w:rPr>
                <w:spacing w:val="-7"/>
                <w:szCs w:val="24"/>
                <w:lang w:val="en-US"/>
              </w:rPr>
              <w:t xml:space="preserve"> </w:t>
            </w:r>
            <w:r w:rsidRPr="005606E2">
              <w:rPr>
                <w:spacing w:val="-2"/>
                <w:szCs w:val="24"/>
                <w:lang w:val="en-US"/>
              </w:rPr>
              <w:t>crystal</w:t>
            </w:r>
            <w:r w:rsidRPr="005606E2">
              <w:rPr>
                <w:spacing w:val="-10"/>
                <w:szCs w:val="24"/>
                <w:lang w:val="en-US"/>
              </w:rPr>
              <w:t xml:space="preserve"> </w:t>
            </w:r>
            <w:r w:rsidRPr="005606E2">
              <w:rPr>
                <w:spacing w:val="-2"/>
                <w:szCs w:val="24"/>
                <w:lang w:val="en-US"/>
              </w:rPr>
              <w:t>in</w:t>
            </w:r>
            <w:r w:rsidRPr="005606E2">
              <w:rPr>
                <w:spacing w:val="-9"/>
                <w:szCs w:val="24"/>
                <w:lang w:val="en-US"/>
              </w:rPr>
              <w:t xml:space="preserve"> </w:t>
            </w:r>
            <w:r w:rsidRPr="005606E2">
              <w:rPr>
                <w:spacing w:val="-2"/>
                <w:szCs w:val="24"/>
                <w:lang w:val="en-US"/>
              </w:rPr>
              <w:t>a</w:t>
            </w:r>
            <w:r w:rsidRPr="005606E2">
              <w:rPr>
                <w:spacing w:val="-8"/>
                <w:szCs w:val="24"/>
                <w:lang w:val="en-US"/>
              </w:rPr>
              <w:t xml:space="preserve"> </w:t>
            </w:r>
            <w:r w:rsidRPr="005606E2">
              <w:rPr>
                <w:spacing w:val="-2"/>
                <w:szCs w:val="24"/>
                <w:lang w:val="en-US"/>
              </w:rPr>
              <w:t>finer</w:t>
            </w:r>
            <w:r w:rsidRPr="005606E2">
              <w:rPr>
                <w:spacing w:val="-8"/>
                <w:szCs w:val="24"/>
                <w:lang w:val="en-US"/>
              </w:rPr>
              <w:t xml:space="preserve"> </w:t>
            </w:r>
            <w:r w:rsidRPr="005606E2">
              <w:rPr>
                <w:spacing w:val="-2"/>
                <w:szCs w:val="24"/>
                <w:lang w:val="en-US"/>
              </w:rPr>
              <w:t>matrix</w:t>
            </w:r>
            <w:r w:rsidR="007406E2">
              <w:rPr>
                <w:szCs w:val="24"/>
                <w:lang w:val="en-US"/>
              </w:rPr>
              <w:t xml:space="preserve"> </w:t>
            </w:r>
            <w:r w:rsidRPr="005606E2">
              <w:rPr>
                <w:szCs w:val="24"/>
                <w:lang w:val="en-US"/>
              </w:rPr>
              <w:t>in</w:t>
            </w:r>
            <w:r w:rsidRPr="005606E2">
              <w:rPr>
                <w:spacing w:val="-8"/>
                <w:szCs w:val="24"/>
                <w:lang w:val="en-US"/>
              </w:rPr>
              <w:t xml:space="preserve"> </w:t>
            </w:r>
            <w:r w:rsidRPr="005606E2">
              <w:rPr>
                <w:szCs w:val="24"/>
                <w:lang w:val="en-US"/>
              </w:rPr>
              <w:t>igneous</w:t>
            </w:r>
            <w:r w:rsidRPr="005606E2">
              <w:rPr>
                <w:spacing w:val="-1"/>
                <w:szCs w:val="24"/>
                <w:lang w:val="en-US"/>
              </w:rPr>
              <w:t xml:space="preserve"> </w:t>
            </w:r>
            <w:r w:rsidRPr="005606E2">
              <w:rPr>
                <w:spacing w:val="-4"/>
                <w:szCs w:val="24"/>
                <w:lang w:val="en-US"/>
              </w:rPr>
              <w:t>rock</w:t>
            </w:r>
          </w:p>
        </w:tc>
      </w:tr>
      <w:tr w:rsidR="007E3DDD" w:rsidRPr="005606E2" w:rsidTr="00924A60">
        <w:trPr>
          <w:trHeight w:val="707"/>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pillow</w:t>
            </w:r>
            <w:r w:rsidRPr="005606E2">
              <w:rPr>
                <w:b/>
                <w:spacing w:val="-8"/>
                <w:szCs w:val="24"/>
                <w:lang w:val="en-US"/>
              </w:rPr>
              <w:t xml:space="preserve"> </w:t>
            </w:r>
            <w:r w:rsidRPr="005606E2">
              <w:rPr>
                <w:b/>
                <w:spacing w:val="-4"/>
                <w:szCs w:val="24"/>
                <w:lang w:val="en-US"/>
              </w:rPr>
              <w:t>lava</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lava</w:t>
            </w:r>
            <w:r w:rsidRPr="005606E2">
              <w:rPr>
                <w:spacing w:val="79"/>
                <w:szCs w:val="24"/>
                <w:lang w:val="en-US"/>
              </w:rPr>
              <w:t xml:space="preserve"> </w:t>
            </w:r>
            <w:r w:rsidRPr="005606E2">
              <w:rPr>
                <w:szCs w:val="24"/>
                <w:lang w:val="en-US"/>
              </w:rPr>
              <w:t>that</w:t>
            </w:r>
            <w:r w:rsidRPr="005606E2">
              <w:rPr>
                <w:spacing w:val="77"/>
                <w:szCs w:val="24"/>
                <w:lang w:val="en-US"/>
              </w:rPr>
              <w:t xml:space="preserve"> </w:t>
            </w:r>
            <w:r w:rsidRPr="005606E2">
              <w:rPr>
                <w:szCs w:val="24"/>
                <w:lang w:val="en-US"/>
              </w:rPr>
              <w:t>solidified</w:t>
            </w:r>
            <w:r w:rsidRPr="005606E2">
              <w:rPr>
                <w:spacing w:val="77"/>
                <w:szCs w:val="24"/>
                <w:lang w:val="en-US"/>
              </w:rPr>
              <w:t xml:space="preserve"> </w:t>
            </w:r>
            <w:r w:rsidRPr="005606E2">
              <w:rPr>
                <w:szCs w:val="24"/>
                <w:lang w:val="en-US"/>
              </w:rPr>
              <w:t>under</w:t>
            </w:r>
            <w:r w:rsidRPr="005606E2">
              <w:rPr>
                <w:spacing w:val="79"/>
                <w:szCs w:val="24"/>
                <w:lang w:val="en-US"/>
              </w:rPr>
              <w:t xml:space="preserve"> </w:t>
            </w:r>
            <w:r w:rsidRPr="005606E2">
              <w:rPr>
                <w:szCs w:val="24"/>
                <w:lang w:val="en-US"/>
              </w:rPr>
              <w:t>water,</w:t>
            </w:r>
            <w:r w:rsidRPr="005606E2">
              <w:rPr>
                <w:spacing w:val="45"/>
                <w:w w:val="150"/>
                <w:szCs w:val="24"/>
                <w:lang w:val="en-US"/>
              </w:rPr>
              <w:t xml:space="preserve"> </w:t>
            </w:r>
            <w:r w:rsidRPr="005606E2">
              <w:rPr>
                <w:spacing w:val="-2"/>
                <w:szCs w:val="24"/>
                <w:lang w:val="en-US"/>
              </w:rPr>
              <w:t>forming</w:t>
            </w:r>
            <w:r w:rsidR="007406E2">
              <w:rPr>
                <w:szCs w:val="24"/>
                <w:lang w:val="en-US"/>
              </w:rPr>
              <w:t xml:space="preserve"> </w:t>
            </w:r>
            <w:r w:rsidRPr="005606E2">
              <w:rPr>
                <w:szCs w:val="24"/>
                <w:lang w:val="en-US"/>
              </w:rPr>
              <w:t>spheroidal</w:t>
            </w:r>
            <w:r w:rsidRPr="005606E2">
              <w:rPr>
                <w:spacing w:val="-3"/>
                <w:szCs w:val="24"/>
                <w:lang w:val="en-US"/>
              </w:rPr>
              <w:t xml:space="preserve"> </w:t>
            </w:r>
            <w:r w:rsidRPr="005606E2">
              <w:rPr>
                <w:szCs w:val="24"/>
                <w:lang w:val="en-US"/>
              </w:rPr>
              <w:t>lumps</w:t>
            </w:r>
            <w:r w:rsidRPr="005606E2">
              <w:rPr>
                <w:spacing w:val="-3"/>
                <w:szCs w:val="24"/>
                <w:lang w:val="en-US"/>
              </w:rPr>
              <w:t xml:space="preserve"> </w:t>
            </w:r>
            <w:r w:rsidRPr="005606E2">
              <w:rPr>
                <w:szCs w:val="24"/>
                <w:lang w:val="en-US"/>
              </w:rPr>
              <w:t>like</w:t>
            </w:r>
            <w:r w:rsidRPr="005606E2">
              <w:rPr>
                <w:spacing w:val="-7"/>
                <w:szCs w:val="24"/>
                <w:lang w:val="en-US"/>
              </w:rPr>
              <w:t xml:space="preserve"> </w:t>
            </w:r>
            <w:r w:rsidRPr="005606E2">
              <w:rPr>
                <w:szCs w:val="24"/>
                <w:lang w:val="en-US"/>
              </w:rPr>
              <w:t>a</w:t>
            </w:r>
            <w:r w:rsidRPr="005606E2">
              <w:rPr>
                <w:spacing w:val="-4"/>
                <w:szCs w:val="24"/>
                <w:lang w:val="en-US"/>
              </w:rPr>
              <w:t xml:space="preserve"> </w:t>
            </w:r>
            <w:r w:rsidRPr="005606E2">
              <w:rPr>
                <w:szCs w:val="24"/>
                <w:lang w:val="en-US"/>
              </w:rPr>
              <w:t>stack</w:t>
            </w:r>
            <w:r w:rsidRPr="005606E2">
              <w:rPr>
                <w:spacing w:val="-7"/>
                <w:szCs w:val="24"/>
                <w:lang w:val="en-US"/>
              </w:rPr>
              <w:t xml:space="preserve"> </w:t>
            </w:r>
            <w:r w:rsidRPr="005606E2">
              <w:rPr>
                <w:szCs w:val="24"/>
                <w:lang w:val="en-US"/>
              </w:rPr>
              <w:t>of</w:t>
            </w:r>
            <w:r w:rsidRPr="005606E2">
              <w:rPr>
                <w:spacing w:val="-3"/>
                <w:szCs w:val="24"/>
                <w:lang w:val="en-US"/>
              </w:rPr>
              <w:t xml:space="preserve"> </w:t>
            </w:r>
            <w:r w:rsidRPr="005606E2">
              <w:rPr>
                <w:spacing w:val="-2"/>
                <w:szCs w:val="24"/>
                <w:lang w:val="en-US"/>
              </w:rPr>
              <w:t>pillows</w:t>
            </w:r>
          </w:p>
        </w:tc>
      </w:tr>
      <w:tr w:rsidR="007E3DDD" w:rsidRPr="005606E2" w:rsidTr="003E2B65">
        <w:trPr>
          <w:trHeight w:val="978"/>
        </w:trPr>
        <w:tc>
          <w:tcPr>
            <w:tcW w:w="1654" w:type="pct"/>
          </w:tcPr>
          <w:p w:rsidR="007E3DDD" w:rsidRPr="005606E2" w:rsidRDefault="007E3DDD" w:rsidP="0044676B">
            <w:pPr>
              <w:pStyle w:val="TableParagraph"/>
              <w:ind w:left="170" w:right="170" w:firstLine="170"/>
              <w:rPr>
                <w:b/>
                <w:szCs w:val="24"/>
                <w:lang w:val="en-US"/>
              </w:rPr>
            </w:pPr>
            <w:r w:rsidRPr="005606E2">
              <w:rPr>
                <w:b/>
                <w:spacing w:val="-4"/>
                <w:szCs w:val="24"/>
                <w:lang w:val="en-US"/>
              </w:rPr>
              <w:t>pipe</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 vertical conduit below a volcano, through which magmatic materials passed. It is usually</w:t>
            </w:r>
            <w:r w:rsidRPr="005606E2">
              <w:rPr>
                <w:spacing w:val="10"/>
                <w:szCs w:val="24"/>
                <w:lang w:val="en-US"/>
              </w:rPr>
              <w:t xml:space="preserve"> </w:t>
            </w:r>
            <w:r w:rsidRPr="005606E2">
              <w:rPr>
                <w:szCs w:val="24"/>
                <w:lang w:val="en-US"/>
              </w:rPr>
              <w:t>filled</w:t>
            </w:r>
            <w:r w:rsidRPr="005606E2">
              <w:rPr>
                <w:spacing w:val="14"/>
                <w:szCs w:val="24"/>
                <w:lang w:val="en-US"/>
              </w:rPr>
              <w:t xml:space="preserve"> </w:t>
            </w:r>
            <w:r w:rsidRPr="005606E2">
              <w:rPr>
                <w:szCs w:val="24"/>
                <w:lang w:val="en-US"/>
              </w:rPr>
              <w:t>with</w:t>
            </w:r>
            <w:r w:rsidRPr="005606E2">
              <w:rPr>
                <w:spacing w:val="12"/>
                <w:szCs w:val="24"/>
                <w:lang w:val="en-US"/>
              </w:rPr>
              <w:t xml:space="preserve"> </w:t>
            </w:r>
            <w:r w:rsidRPr="005606E2">
              <w:rPr>
                <w:szCs w:val="24"/>
                <w:lang w:val="en-US"/>
              </w:rPr>
              <w:t>solidified</w:t>
            </w:r>
            <w:r w:rsidRPr="005606E2">
              <w:rPr>
                <w:spacing w:val="14"/>
                <w:szCs w:val="24"/>
                <w:lang w:val="en-US"/>
              </w:rPr>
              <w:t xml:space="preserve"> </w:t>
            </w:r>
            <w:r w:rsidRPr="005606E2">
              <w:rPr>
                <w:szCs w:val="24"/>
                <w:lang w:val="en-US"/>
              </w:rPr>
              <w:t>magma</w:t>
            </w:r>
            <w:r w:rsidRPr="005606E2">
              <w:rPr>
                <w:spacing w:val="14"/>
                <w:szCs w:val="24"/>
                <w:lang w:val="en-US"/>
              </w:rPr>
              <w:t xml:space="preserve"> </w:t>
            </w:r>
            <w:r w:rsidRPr="005606E2">
              <w:rPr>
                <w:spacing w:val="-2"/>
                <w:szCs w:val="24"/>
                <w:lang w:val="en-US"/>
              </w:rPr>
              <w:t>and/or</w:t>
            </w:r>
            <w:r w:rsidR="007406E2">
              <w:rPr>
                <w:szCs w:val="24"/>
                <w:lang w:val="en-US"/>
              </w:rPr>
              <w:t xml:space="preserve"> </w:t>
            </w:r>
            <w:r w:rsidRPr="005606E2">
              <w:rPr>
                <w:szCs w:val="24"/>
                <w:lang w:val="en-US"/>
              </w:rPr>
              <w:t>brecciated</w:t>
            </w:r>
            <w:r w:rsidRPr="005606E2">
              <w:rPr>
                <w:spacing w:val="-7"/>
                <w:szCs w:val="24"/>
                <w:lang w:val="en-US"/>
              </w:rPr>
              <w:t xml:space="preserve"> </w:t>
            </w:r>
            <w:r w:rsidRPr="005606E2">
              <w:rPr>
                <w:spacing w:val="-4"/>
                <w:szCs w:val="24"/>
                <w:lang w:val="en-US"/>
              </w:rPr>
              <w:t>rock</w:t>
            </w:r>
          </w:p>
        </w:tc>
      </w:tr>
      <w:tr w:rsidR="007E3DDD" w:rsidRPr="005606E2" w:rsidTr="003E2B65">
        <w:trPr>
          <w:trHeight w:val="978"/>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placer</w:t>
            </w:r>
            <w:r w:rsidRPr="005606E2">
              <w:rPr>
                <w:b/>
                <w:spacing w:val="-3"/>
                <w:szCs w:val="24"/>
                <w:lang w:val="en-US"/>
              </w:rPr>
              <w:t xml:space="preserve"> </w:t>
            </w:r>
            <w:r w:rsidRPr="005606E2">
              <w:rPr>
                <w:b/>
                <w:spacing w:val="-2"/>
                <w:szCs w:val="24"/>
                <w:lang w:val="en-US"/>
              </w:rPr>
              <w:t>deposit</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 surface mineral deposit formed by the mechanical concentration of mineral particles</w:t>
            </w:r>
            <w:r w:rsidR="003E2B65">
              <w:rPr>
                <w:szCs w:val="24"/>
              </w:rPr>
              <w:t xml:space="preserve"> </w:t>
            </w:r>
            <w:r w:rsidRPr="005606E2">
              <w:rPr>
                <w:szCs w:val="24"/>
                <w:lang w:val="en-US"/>
              </w:rPr>
              <w:t>(usually</w:t>
            </w:r>
            <w:r w:rsidRPr="005606E2">
              <w:rPr>
                <w:spacing w:val="20"/>
                <w:szCs w:val="24"/>
                <w:lang w:val="en-US"/>
              </w:rPr>
              <w:t xml:space="preserve"> </w:t>
            </w:r>
            <w:r w:rsidRPr="005606E2">
              <w:rPr>
                <w:szCs w:val="24"/>
                <w:lang w:val="en-US"/>
              </w:rPr>
              <w:t>by</w:t>
            </w:r>
            <w:r w:rsidRPr="005606E2">
              <w:rPr>
                <w:spacing w:val="26"/>
                <w:szCs w:val="24"/>
                <w:lang w:val="en-US"/>
              </w:rPr>
              <w:t xml:space="preserve"> </w:t>
            </w:r>
            <w:r w:rsidRPr="005606E2">
              <w:rPr>
                <w:szCs w:val="24"/>
                <w:lang w:val="en-US"/>
              </w:rPr>
              <w:t>water)</w:t>
            </w:r>
            <w:r w:rsidRPr="005606E2">
              <w:rPr>
                <w:spacing w:val="24"/>
                <w:szCs w:val="24"/>
                <w:lang w:val="en-US"/>
              </w:rPr>
              <w:t xml:space="preserve"> </w:t>
            </w:r>
            <w:r w:rsidRPr="005606E2">
              <w:rPr>
                <w:szCs w:val="24"/>
                <w:lang w:val="en-US"/>
              </w:rPr>
              <w:t>from</w:t>
            </w:r>
            <w:r w:rsidRPr="005606E2">
              <w:rPr>
                <w:spacing w:val="23"/>
                <w:szCs w:val="24"/>
                <w:lang w:val="en-US"/>
              </w:rPr>
              <w:t xml:space="preserve"> </w:t>
            </w:r>
            <w:r w:rsidRPr="005606E2">
              <w:rPr>
                <w:spacing w:val="-2"/>
                <w:szCs w:val="24"/>
                <w:lang w:val="en-US"/>
              </w:rPr>
              <w:t>weathered</w:t>
            </w:r>
            <w:r w:rsidR="007406E2">
              <w:rPr>
                <w:szCs w:val="24"/>
                <w:lang w:val="en-US"/>
              </w:rPr>
              <w:t xml:space="preserve"> </w:t>
            </w:r>
            <w:r w:rsidRPr="005606E2">
              <w:rPr>
                <w:spacing w:val="-2"/>
                <w:szCs w:val="24"/>
                <w:lang w:val="en-US"/>
              </w:rPr>
              <w:t>debris</w:t>
            </w:r>
          </w:p>
        </w:tc>
      </w:tr>
      <w:tr w:rsidR="007E3DDD" w:rsidRPr="005606E2" w:rsidTr="00924A60">
        <w:trPr>
          <w:trHeight w:val="707"/>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plastic</w:t>
            </w:r>
            <w:r w:rsidRPr="005606E2">
              <w:rPr>
                <w:b/>
                <w:spacing w:val="-5"/>
                <w:szCs w:val="24"/>
                <w:lang w:val="en-US"/>
              </w:rPr>
              <w:t xml:space="preserve"> </w:t>
            </w:r>
            <w:r w:rsidRPr="005606E2">
              <w:rPr>
                <w:b/>
                <w:spacing w:val="-2"/>
                <w:szCs w:val="24"/>
                <w:lang w:val="en-US"/>
              </w:rPr>
              <w:t>deformation</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w:t>
            </w:r>
            <w:r w:rsidRPr="005606E2">
              <w:rPr>
                <w:spacing w:val="8"/>
                <w:szCs w:val="24"/>
                <w:lang w:val="en-US"/>
              </w:rPr>
              <w:t xml:space="preserve"> </w:t>
            </w:r>
            <w:r w:rsidRPr="005606E2">
              <w:rPr>
                <w:szCs w:val="24"/>
                <w:lang w:val="en-US"/>
              </w:rPr>
              <w:t>type</w:t>
            </w:r>
            <w:r w:rsidRPr="005606E2">
              <w:rPr>
                <w:spacing w:val="8"/>
                <w:szCs w:val="24"/>
                <w:lang w:val="en-US"/>
              </w:rPr>
              <w:t xml:space="preserve"> </w:t>
            </w:r>
            <w:r w:rsidRPr="005606E2">
              <w:rPr>
                <w:szCs w:val="24"/>
                <w:lang w:val="en-US"/>
              </w:rPr>
              <w:t>of</w:t>
            </w:r>
            <w:r w:rsidRPr="005606E2">
              <w:rPr>
                <w:spacing w:val="9"/>
                <w:szCs w:val="24"/>
                <w:lang w:val="en-US"/>
              </w:rPr>
              <w:t xml:space="preserve"> </w:t>
            </w:r>
            <w:r w:rsidRPr="005606E2">
              <w:rPr>
                <w:szCs w:val="24"/>
                <w:lang w:val="en-US"/>
              </w:rPr>
              <w:t>deformation</w:t>
            </w:r>
            <w:r w:rsidRPr="005606E2">
              <w:rPr>
                <w:spacing w:val="7"/>
                <w:szCs w:val="24"/>
                <w:lang w:val="en-US"/>
              </w:rPr>
              <w:t xml:space="preserve"> </w:t>
            </w:r>
            <w:r w:rsidRPr="005606E2">
              <w:rPr>
                <w:szCs w:val="24"/>
                <w:lang w:val="en-US"/>
              </w:rPr>
              <w:t>in</w:t>
            </w:r>
            <w:r w:rsidRPr="005606E2">
              <w:rPr>
                <w:spacing w:val="10"/>
                <w:szCs w:val="24"/>
                <w:lang w:val="en-US"/>
              </w:rPr>
              <w:t xml:space="preserve"> </w:t>
            </w:r>
            <w:r w:rsidRPr="005606E2">
              <w:rPr>
                <w:szCs w:val="24"/>
                <w:lang w:val="en-US"/>
              </w:rPr>
              <w:t>which</w:t>
            </w:r>
            <w:r w:rsidRPr="005606E2">
              <w:rPr>
                <w:spacing w:val="7"/>
                <w:szCs w:val="24"/>
                <w:lang w:val="en-US"/>
              </w:rPr>
              <w:t xml:space="preserve"> </w:t>
            </w:r>
            <w:r w:rsidRPr="005606E2">
              <w:rPr>
                <w:szCs w:val="24"/>
                <w:lang w:val="en-US"/>
              </w:rPr>
              <w:t>the</w:t>
            </w:r>
            <w:r w:rsidRPr="005606E2">
              <w:rPr>
                <w:spacing w:val="9"/>
                <w:szCs w:val="24"/>
                <w:lang w:val="en-US"/>
              </w:rPr>
              <w:t xml:space="preserve"> </w:t>
            </w:r>
            <w:r w:rsidRPr="005606E2">
              <w:rPr>
                <w:spacing w:val="-2"/>
                <w:szCs w:val="24"/>
                <w:lang w:val="en-US"/>
              </w:rPr>
              <w:t>material</w:t>
            </w:r>
            <w:r w:rsidR="007406E2">
              <w:rPr>
                <w:szCs w:val="24"/>
                <w:lang w:val="en-US"/>
              </w:rPr>
              <w:t xml:space="preserve"> </w:t>
            </w:r>
            <w:r w:rsidRPr="005606E2">
              <w:rPr>
                <w:szCs w:val="24"/>
                <w:lang w:val="en-US"/>
              </w:rPr>
              <w:t>changes</w:t>
            </w:r>
            <w:r w:rsidRPr="005606E2">
              <w:rPr>
                <w:spacing w:val="-7"/>
                <w:szCs w:val="24"/>
                <w:lang w:val="en-US"/>
              </w:rPr>
              <w:t xml:space="preserve"> </w:t>
            </w:r>
            <w:r w:rsidRPr="005606E2">
              <w:rPr>
                <w:szCs w:val="24"/>
                <w:lang w:val="en-US"/>
              </w:rPr>
              <w:t>shape</w:t>
            </w:r>
            <w:r w:rsidRPr="005606E2">
              <w:rPr>
                <w:spacing w:val="-8"/>
                <w:szCs w:val="24"/>
                <w:lang w:val="en-US"/>
              </w:rPr>
              <w:t xml:space="preserve"> </w:t>
            </w:r>
            <w:r w:rsidRPr="005606E2">
              <w:rPr>
                <w:szCs w:val="24"/>
                <w:lang w:val="en-US"/>
              </w:rPr>
              <w:t>permanently</w:t>
            </w:r>
            <w:r w:rsidRPr="005606E2">
              <w:rPr>
                <w:spacing w:val="-9"/>
                <w:szCs w:val="24"/>
                <w:lang w:val="en-US"/>
              </w:rPr>
              <w:t xml:space="preserve"> </w:t>
            </w:r>
            <w:r w:rsidRPr="005606E2">
              <w:rPr>
                <w:szCs w:val="24"/>
                <w:lang w:val="en-US"/>
              </w:rPr>
              <w:t>without</w:t>
            </w:r>
            <w:r w:rsidRPr="005606E2">
              <w:rPr>
                <w:spacing w:val="-4"/>
                <w:szCs w:val="24"/>
                <w:lang w:val="en-US"/>
              </w:rPr>
              <w:t xml:space="preserve"> </w:t>
            </w:r>
            <w:r w:rsidRPr="005606E2">
              <w:rPr>
                <w:spacing w:val="-2"/>
                <w:szCs w:val="24"/>
                <w:lang w:val="en-US"/>
              </w:rPr>
              <w:t>fracture</w:t>
            </w:r>
          </w:p>
        </w:tc>
      </w:tr>
      <w:tr w:rsidR="007E3DDD" w:rsidRPr="005606E2" w:rsidTr="003E2B65">
        <w:trPr>
          <w:trHeight w:val="691"/>
        </w:trPr>
        <w:tc>
          <w:tcPr>
            <w:tcW w:w="1654" w:type="pct"/>
          </w:tcPr>
          <w:p w:rsidR="007E3DDD" w:rsidRPr="005606E2" w:rsidRDefault="007E3DDD" w:rsidP="0044676B">
            <w:pPr>
              <w:pStyle w:val="TableParagraph"/>
              <w:ind w:left="170" w:right="170" w:firstLine="170"/>
              <w:rPr>
                <w:b/>
                <w:szCs w:val="24"/>
                <w:lang w:val="en-US"/>
              </w:rPr>
            </w:pPr>
            <w:r w:rsidRPr="005606E2">
              <w:rPr>
                <w:b/>
                <w:spacing w:val="-4"/>
                <w:szCs w:val="24"/>
                <w:lang w:val="en-US"/>
              </w:rPr>
              <w:t>plate</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w:t>
            </w:r>
            <w:r w:rsidRPr="005606E2">
              <w:rPr>
                <w:spacing w:val="-18"/>
                <w:szCs w:val="24"/>
                <w:lang w:val="en-US"/>
              </w:rPr>
              <w:t xml:space="preserve"> </w:t>
            </w:r>
            <w:r w:rsidRPr="005606E2">
              <w:rPr>
                <w:szCs w:val="24"/>
                <w:lang w:val="en-US"/>
              </w:rPr>
              <w:t>relatively</w:t>
            </w:r>
            <w:r w:rsidRPr="005606E2">
              <w:rPr>
                <w:spacing w:val="-17"/>
                <w:szCs w:val="24"/>
                <w:lang w:val="en-US"/>
              </w:rPr>
              <w:t xml:space="preserve"> </w:t>
            </w:r>
            <w:r w:rsidRPr="005606E2">
              <w:rPr>
                <w:szCs w:val="24"/>
                <w:lang w:val="en-US"/>
              </w:rPr>
              <w:t>rigid</w:t>
            </w:r>
            <w:r w:rsidRPr="005606E2">
              <w:rPr>
                <w:spacing w:val="-18"/>
                <w:szCs w:val="24"/>
                <w:lang w:val="en-US"/>
              </w:rPr>
              <w:t xml:space="preserve"> </w:t>
            </w:r>
            <w:r w:rsidRPr="005606E2">
              <w:rPr>
                <w:szCs w:val="24"/>
                <w:lang w:val="en-US"/>
              </w:rPr>
              <w:t>independent</w:t>
            </w:r>
            <w:r w:rsidRPr="005606E2">
              <w:rPr>
                <w:spacing w:val="-16"/>
                <w:szCs w:val="24"/>
                <w:lang w:val="en-US"/>
              </w:rPr>
              <w:t xml:space="preserve"> </w:t>
            </w:r>
            <w:r w:rsidRPr="005606E2">
              <w:rPr>
                <w:szCs w:val="24"/>
                <w:lang w:val="en-US"/>
              </w:rPr>
              <w:t>segment</w:t>
            </w:r>
            <w:r w:rsidRPr="005606E2">
              <w:rPr>
                <w:spacing w:val="-18"/>
                <w:szCs w:val="24"/>
                <w:lang w:val="en-US"/>
              </w:rPr>
              <w:t xml:space="preserve"> </w:t>
            </w:r>
            <w:r w:rsidRPr="005606E2">
              <w:rPr>
                <w:szCs w:val="24"/>
                <w:lang w:val="en-US"/>
              </w:rPr>
              <w:t>of</w:t>
            </w:r>
            <w:r w:rsidRPr="005606E2">
              <w:rPr>
                <w:spacing w:val="-15"/>
                <w:szCs w:val="24"/>
                <w:lang w:val="en-US"/>
              </w:rPr>
              <w:t xml:space="preserve"> </w:t>
            </w:r>
            <w:r w:rsidRPr="005606E2">
              <w:rPr>
                <w:szCs w:val="24"/>
                <w:lang w:val="en-US"/>
              </w:rPr>
              <w:t>the lithosphere</w:t>
            </w:r>
            <w:r w:rsidRPr="005606E2">
              <w:rPr>
                <w:spacing w:val="12"/>
                <w:szCs w:val="24"/>
                <w:lang w:val="en-US"/>
              </w:rPr>
              <w:t xml:space="preserve"> </w:t>
            </w:r>
            <w:r w:rsidRPr="005606E2">
              <w:rPr>
                <w:szCs w:val="24"/>
                <w:lang w:val="en-US"/>
              </w:rPr>
              <w:t>that</w:t>
            </w:r>
            <w:r w:rsidRPr="005606E2">
              <w:rPr>
                <w:spacing w:val="14"/>
                <w:szCs w:val="24"/>
                <w:lang w:val="en-US"/>
              </w:rPr>
              <w:t xml:space="preserve"> </w:t>
            </w:r>
            <w:r w:rsidRPr="005606E2">
              <w:rPr>
                <w:szCs w:val="24"/>
                <w:lang w:val="en-US"/>
              </w:rPr>
              <w:t>can</w:t>
            </w:r>
            <w:r w:rsidRPr="005606E2">
              <w:rPr>
                <w:spacing w:val="12"/>
                <w:szCs w:val="24"/>
                <w:lang w:val="en-US"/>
              </w:rPr>
              <w:t xml:space="preserve"> </w:t>
            </w:r>
            <w:r w:rsidRPr="005606E2">
              <w:rPr>
                <w:szCs w:val="24"/>
                <w:lang w:val="en-US"/>
              </w:rPr>
              <w:t>move</w:t>
            </w:r>
            <w:r w:rsidRPr="005606E2">
              <w:rPr>
                <w:spacing w:val="13"/>
                <w:szCs w:val="24"/>
                <w:lang w:val="en-US"/>
              </w:rPr>
              <w:t xml:space="preserve"> </w:t>
            </w:r>
            <w:r w:rsidRPr="005606E2">
              <w:rPr>
                <w:szCs w:val="24"/>
                <w:lang w:val="en-US"/>
              </w:rPr>
              <w:t>independently</w:t>
            </w:r>
            <w:r w:rsidRPr="005606E2">
              <w:rPr>
                <w:spacing w:val="10"/>
                <w:szCs w:val="24"/>
                <w:lang w:val="en-US"/>
              </w:rPr>
              <w:t xml:space="preserve"> </w:t>
            </w:r>
            <w:r w:rsidRPr="005606E2">
              <w:rPr>
                <w:spacing w:val="-5"/>
                <w:szCs w:val="24"/>
                <w:lang w:val="en-US"/>
              </w:rPr>
              <w:t>of</w:t>
            </w:r>
            <w:r w:rsidR="007406E2">
              <w:rPr>
                <w:szCs w:val="24"/>
                <w:lang w:val="en-US"/>
              </w:rPr>
              <w:t xml:space="preserve"> </w:t>
            </w:r>
            <w:r w:rsidRPr="005606E2">
              <w:rPr>
                <w:szCs w:val="24"/>
                <w:lang w:val="en-US"/>
              </w:rPr>
              <w:t>other</w:t>
            </w:r>
            <w:r w:rsidRPr="005606E2">
              <w:rPr>
                <w:spacing w:val="-7"/>
                <w:szCs w:val="24"/>
                <w:lang w:val="en-US"/>
              </w:rPr>
              <w:t xml:space="preserve"> </w:t>
            </w:r>
            <w:r w:rsidRPr="005606E2">
              <w:rPr>
                <w:spacing w:val="-2"/>
                <w:szCs w:val="24"/>
                <w:lang w:val="en-US"/>
              </w:rPr>
              <w:t>plates</w:t>
            </w:r>
          </w:p>
        </w:tc>
      </w:tr>
      <w:tr w:rsidR="007E3DDD" w:rsidRPr="005606E2" w:rsidTr="00924A60">
        <w:trPr>
          <w:trHeight w:val="355"/>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plate</w:t>
            </w:r>
            <w:r w:rsidRPr="005606E2">
              <w:rPr>
                <w:b/>
                <w:spacing w:val="-2"/>
                <w:szCs w:val="24"/>
                <w:lang w:val="en-US"/>
              </w:rPr>
              <w:t xml:space="preserve"> boundary</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w:t>
            </w:r>
            <w:r w:rsidRPr="005606E2">
              <w:rPr>
                <w:spacing w:val="-4"/>
                <w:szCs w:val="24"/>
                <w:lang w:val="en-US"/>
              </w:rPr>
              <w:t xml:space="preserve"> </w:t>
            </w:r>
            <w:r w:rsidRPr="005606E2">
              <w:rPr>
                <w:szCs w:val="24"/>
                <w:lang w:val="en-US"/>
              </w:rPr>
              <w:t>boundary</w:t>
            </w:r>
            <w:r w:rsidRPr="005606E2">
              <w:rPr>
                <w:spacing w:val="-8"/>
                <w:szCs w:val="24"/>
                <w:lang w:val="en-US"/>
              </w:rPr>
              <w:t xml:space="preserve"> </w:t>
            </w:r>
            <w:r w:rsidRPr="005606E2">
              <w:rPr>
                <w:szCs w:val="24"/>
                <w:lang w:val="en-US"/>
              </w:rPr>
              <w:t>between</w:t>
            </w:r>
            <w:r w:rsidRPr="005606E2">
              <w:rPr>
                <w:spacing w:val="-5"/>
                <w:szCs w:val="24"/>
                <w:lang w:val="en-US"/>
              </w:rPr>
              <w:t xml:space="preserve"> </w:t>
            </w:r>
            <w:r w:rsidRPr="005606E2">
              <w:rPr>
                <w:szCs w:val="24"/>
                <w:lang w:val="en-US"/>
              </w:rPr>
              <w:t>two</w:t>
            </w:r>
            <w:r w:rsidRPr="005606E2">
              <w:rPr>
                <w:spacing w:val="-3"/>
                <w:szCs w:val="24"/>
                <w:lang w:val="en-US"/>
              </w:rPr>
              <w:t xml:space="preserve"> </w:t>
            </w:r>
            <w:r w:rsidRPr="005606E2">
              <w:rPr>
                <w:szCs w:val="24"/>
                <w:lang w:val="en-US"/>
              </w:rPr>
              <w:t>lithospheric</w:t>
            </w:r>
            <w:r w:rsidRPr="005606E2">
              <w:rPr>
                <w:spacing w:val="-6"/>
                <w:szCs w:val="24"/>
                <w:lang w:val="en-US"/>
              </w:rPr>
              <w:t xml:space="preserve"> </w:t>
            </w:r>
            <w:r w:rsidRPr="005606E2">
              <w:rPr>
                <w:spacing w:val="-2"/>
                <w:szCs w:val="24"/>
                <w:lang w:val="en-US"/>
              </w:rPr>
              <w:t>plates</w:t>
            </w:r>
          </w:p>
        </w:tc>
      </w:tr>
      <w:tr w:rsidR="007E3DDD" w:rsidRPr="005606E2" w:rsidTr="003E2B65">
        <w:trPr>
          <w:trHeight w:val="1690"/>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lastRenderedPageBreak/>
              <w:t>plate</w:t>
            </w:r>
            <w:r w:rsidRPr="005606E2">
              <w:rPr>
                <w:b/>
                <w:spacing w:val="-4"/>
                <w:szCs w:val="24"/>
                <w:lang w:val="en-US"/>
              </w:rPr>
              <w:t xml:space="preserve"> </w:t>
            </w:r>
            <w:r w:rsidRPr="005606E2">
              <w:rPr>
                <w:b/>
                <w:szCs w:val="24"/>
                <w:lang w:val="en-US"/>
              </w:rPr>
              <w:t>tectonics</w:t>
            </w:r>
            <w:r w:rsidRPr="005606E2">
              <w:rPr>
                <w:b/>
                <w:spacing w:val="-3"/>
                <w:szCs w:val="24"/>
                <w:lang w:val="en-US"/>
              </w:rPr>
              <w:t xml:space="preserve"> </w:t>
            </w:r>
            <w:r w:rsidRPr="005606E2">
              <w:rPr>
                <w:b/>
                <w:spacing w:val="-2"/>
                <w:szCs w:val="24"/>
                <w:lang w:val="en-US"/>
              </w:rPr>
              <w:t>theory</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 theory of global tectonics in which the lithosphere is segmented into several plates that move about relative to one another by floating on and gliding over the plastic asthenosphere.</w:t>
            </w:r>
            <w:r w:rsidRPr="005606E2">
              <w:rPr>
                <w:spacing w:val="-10"/>
                <w:szCs w:val="24"/>
                <w:lang w:val="en-US"/>
              </w:rPr>
              <w:t xml:space="preserve"> </w:t>
            </w:r>
            <w:r w:rsidRPr="005606E2">
              <w:rPr>
                <w:szCs w:val="24"/>
                <w:lang w:val="en-US"/>
              </w:rPr>
              <w:t>Seismic</w:t>
            </w:r>
            <w:r w:rsidRPr="005606E2">
              <w:rPr>
                <w:spacing w:val="-9"/>
                <w:szCs w:val="24"/>
                <w:lang w:val="en-US"/>
              </w:rPr>
              <w:t xml:space="preserve"> </w:t>
            </w:r>
            <w:r w:rsidRPr="005606E2">
              <w:rPr>
                <w:szCs w:val="24"/>
                <w:lang w:val="en-US"/>
              </w:rPr>
              <w:t>and</w:t>
            </w:r>
            <w:r w:rsidRPr="005606E2">
              <w:rPr>
                <w:spacing w:val="-9"/>
                <w:szCs w:val="24"/>
                <w:lang w:val="en-US"/>
              </w:rPr>
              <w:t xml:space="preserve"> </w:t>
            </w:r>
            <w:r w:rsidRPr="005606E2">
              <w:rPr>
                <w:szCs w:val="24"/>
                <w:lang w:val="en-US"/>
              </w:rPr>
              <w:t>tectonic</w:t>
            </w:r>
            <w:r w:rsidRPr="005606E2">
              <w:rPr>
                <w:spacing w:val="-9"/>
                <w:szCs w:val="24"/>
                <w:lang w:val="en-US"/>
              </w:rPr>
              <w:t xml:space="preserve"> </w:t>
            </w:r>
            <w:r w:rsidRPr="005606E2">
              <w:rPr>
                <w:spacing w:val="-2"/>
                <w:szCs w:val="24"/>
                <w:lang w:val="en-US"/>
              </w:rPr>
              <w:t>activity</w:t>
            </w:r>
            <w:r w:rsidR="007406E2">
              <w:rPr>
                <w:spacing w:val="-2"/>
                <w:szCs w:val="24"/>
                <w:lang w:val="en-US"/>
              </w:rPr>
              <w:t xml:space="preserve"> </w:t>
            </w:r>
            <w:r w:rsidRPr="005606E2">
              <w:rPr>
                <w:szCs w:val="24"/>
                <w:lang w:val="en-US"/>
              </w:rPr>
              <w:t>occur</w:t>
            </w:r>
            <w:r w:rsidRPr="005606E2">
              <w:rPr>
                <w:spacing w:val="-4"/>
                <w:szCs w:val="24"/>
                <w:lang w:val="en-US"/>
              </w:rPr>
              <w:t xml:space="preserve"> </w:t>
            </w:r>
            <w:r w:rsidRPr="005606E2">
              <w:rPr>
                <w:szCs w:val="24"/>
                <w:lang w:val="en-US"/>
              </w:rPr>
              <w:t>mainly</w:t>
            </w:r>
            <w:r w:rsidRPr="005606E2">
              <w:rPr>
                <w:spacing w:val="-6"/>
                <w:szCs w:val="24"/>
                <w:lang w:val="en-US"/>
              </w:rPr>
              <w:t xml:space="preserve"> </w:t>
            </w:r>
            <w:r w:rsidRPr="005606E2">
              <w:rPr>
                <w:szCs w:val="24"/>
                <w:lang w:val="en-US"/>
              </w:rPr>
              <w:t>at</w:t>
            </w:r>
            <w:r w:rsidRPr="005606E2">
              <w:rPr>
                <w:spacing w:val="-3"/>
                <w:szCs w:val="24"/>
                <w:lang w:val="en-US"/>
              </w:rPr>
              <w:t xml:space="preserve"> </w:t>
            </w:r>
            <w:r w:rsidRPr="005606E2">
              <w:rPr>
                <w:szCs w:val="24"/>
                <w:lang w:val="en-US"/>
              </w:rPr>
              <w:t>the</w:t>
            </w:r>
            <w:r w:rsidRPr="005606E2">
              <w:rPr>
                <w:spacing w:val="-4"/>
                <w:szCs w:val="24"/>
                <w:lang w:val="en-US"/>
              </w:rPr>
              <w:t xml:space="preserve"> </w:t>
            </w:r>
            <w:r w:rsidRPr="005606E2">
              <w:rPr>
                <w:szCs w:val="24"/>
                <w:lang w:val="en-US"/>
              </w:rPr>
              <w:t>plate</w:t>
            </w:r>
            <w:r w:rsidRPr="005606E2">
              <w:rPr>
                <w:spacing w:val="-5"/>
                <w:szCs w:val="24"/>
                <w:lang w:val="en-US"/>
              </w:rPr>
              <w:t xml:space="preserve"> </w:t>
            </w:r>
            <w:r w:rsidRPr="005606E2">
              <w:rPr>
                <w:spacing w:val="-2"/>
                <w:szCs w:val="24"/>
                <w:lang w:val="en-US"/>
              </w:rPr>
              <w:t>boundaries</w:t>
            </w:r>
          </w:p>
        </w:tc>
      </w:tr>
      <w:tr w:rsidR="007E3DDD" w:rsidRPr="005606E2" w:rsidTr="003E2B65">
        <w:trPr>
          <w:trHeight w:val="410"/>
        </w:trPr>
        <w:tc>
          <w:tcPr>
            <w:tcW w:w="1654"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plateau</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w:t>
            </w:r>
            <w:r w:rsidRPr="005606E2">
              <w:rPr>
                <w:spacing w:val="34"/>
                <w:szCs w:val="24"/>
                <w:lang w:val="en-US"/>
              </w:rPr>
              <w:t xml:space="preserve"> </w:t>
            </w:r>
            <w:r w:rsidRPr="005606E2">
              <w:rPr>
                <w:szCs w:val="24"/>
                <w:lang w:val="en-US"/>
              </w:rPr>
              <w:t>large</w:t>
            </w:r>
            <w:r w:rsidRPr="005606E2">
              <w:rPr>
                <w:spacing w:val="34"/>
                <w:szCs w:val="24"/>
                <w:lang w:val="en-US"/>
              </w:rPr>
              <w:t xml:space="preserve"> </w:t>
            </w:r>
            <w:r w:rsidRPr="005606E2">
              <w:rPr>
                <w:szCs w:val="24"/>
                <w:lang w:val="en-US"/>
              </w:rPr>
              <w:t>elevated</w:t>
            </w:r>
            <w:r w:rsidRPr="005606E2">
              <w:rPr>
                <w:spacing w:val="36"/>
                <w:szCs w:val="24"/>
                <w:lang w:val="en-US"/>
              </w:rPr>
              <w:t xml:space="preserve"> </w:t>
            </w:r>
            <w:r w:rsidRPr="005606E2">
              <w:rPr>
                <w:szCs w:val="24"/>
                <w:lang w:val="en-US"/>
              </w:rPr>
              <w:t>area</w:t>
            </w:r>
            <w:r w:rsidRPr="005606E2">
              <w:rPr>
                <w:spacing w:val="32"/>
                <w:szCs w:val="24"/>
                <w:lang w:val="en-US"/>
              </w:rPr>
              <w:t xml:space="preserve"> </w:t>
            </w:r>
            <w:r w:rsidRPr="005606E2">
              <w:rPr>
                <w:szCs w:val="24"/>
                <w:lang w:val="en-US"/>
              </w:rPr>
              <w:t>of</w:t>
            </w:r>
            <w:r w:rsidRPr="005606E2">
              <w:rPr>
                <w:spacing w:val="35"/>
                <w:szCs w:val="24"/>
                <w:lang w:val="en-US"/>
              </w:rPr>
              <w:t xml:space="preserve"> </w:t>
            </w:r>
            <w:r w:rsidRPr="005606E2">
              <w:rPr>
                <w:szCs w:val="24"/>
                <w:lang w:val="en-US"/>
              </w:rPr>
              <w:t>comparatively</w:t>
            </w:r>
            <w:r w:rsidRPr="005606E2">
              <w:rPr>
                <w:spacing w:val="32"/>
                <w:szCs w:val="24"/>
                <w:lang w:val="en-US"/>
              </w:rPr>
              <w:t xml:space="preserve"> </w:t>
            </w:r>
            <w:r w:rsidRPr="005606E2">
              <w:rPr>
                <w:spacing w:val="-4"/>
                <w:szCs w:val="24"/>
                <w:lang w:val="en-US"/>
              </w:rPr>
              <w:t>flat</w:t>
            </w:r>
            <w:r w:rsidR="007406E2">
              <w:rPr>
                <w:szCs w:val="24"/>
                <w:lang w:val="en-US"/>
              </w:rPr>
              <w:t xml:space="preserve"> </w:t>
            </w:r>
            <w:r w:rsidRPr="005606E2">
              <w:rPr>
                <w:spacing w:val="-4"/>
                <w:szCs w:val="24"/>
                <w:lang w:val="en-US"/>
              </w:rPr>
              <w:t>land</w:t>
            </w:r>
          </w:p>
        </w:tc>
      </w:tr>
      <w:tr w:rsidR="007E3DDD" w:rsidRPr="005606E2" w:rsidTr="003E2B65">
        <w:trPr>
          <w:trHeight w:val="982"/>
        </w:trPr>
        <w:tc>
          <w:tcPr>
            <w:tcW w:w="1654"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platform</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the</w:t>
            </w:r>
            <w:r w:rsidRPr="005606E2">
              <w:rPr>
                <w:spacing w:val="-18"/>
                <w:szCs w:val="24"/>
                <w:lang w:val="en-US"/>
              </w:rPr>
              <w:t xml:space="preserve"> </w:t>
            </w:r>
            <w:r w:rsidRPr="005606E2">
              <w:rPr>
                <w:szCs w:val="24"/>
                <w:lang w:val="en-US"/>
              </w:rPr>
              <w:t>part</w:t>
            </w:r>
            <w:r w:rsidRPr="005606E2">
              <w:rPr>
                <w:spacing w:val="-17"/>
                <w:szCs w:val="24"/>
                <w:lang w:val="en-US"/>
              </w:rPr>
              <w:t xml:space="preserve"> </w:t>
            </w:r>
            <w:r w:rsidRPr="005606E2">
              <w:rPr>
                <w:szCs w:val="24"/>
                <w:lang w:val="en-US"/>
              </w:rPr>
              <w:t>of</w:t>
            </w:r>
            <w:r w:rsidRPr="005606E2">
              <w:rPr>
                <w:spacing w:val="-18"/>
                <w:szCs w:val="24"/>
                <w:lang w:val="en-US"/>
              </w:rPr>
              <w:t xml:space="preserve"> </w:t>
            </w:r>
            <w:r w:rsidRPr="005606E2">
              <w:rPr>
                <w:szCs w:val="24"/>
                <w:lang w:val="en-US"/>
              </w:rPr>
              <w:t>a</w:t>
            </w:r>
            <w:r w:rsidRPr="005606E2">
              <w:rPr>
                <w:spacing w:val="-17"/>
                <w:szCs w:val="24"/>
                <w:lang w:val="en-US"/>
              </w:rPr>
              <w:t xml:space="preserve"> </w:t>
            </w:r>
            <w:r w:rsidRPr="005606E2">
              <w:rPr>
                <w:szCs w:val="24"/>
                <w:lang w:val="en-US"/>
              </w:rPr>
              <w:t>continent</w:t>
            </w:r>
            <w:r w:rsidRPr="005606E2">
              <w:rPr>
                <w:spacing w:val="-18"/>
                <w:szCs w:val="24"/>
                <w:lang w:val="en-US"/>
              </w:rPr>
              <w:t xml:space="preserve"> </w:t>
            </w:r>
            <w:r w:rsidRPr="005606E2">
              <w:rPr>
                <w:szCs w:val="24"/>
                <w:lang w:val="en-US"/>
              </w:rPr>
              <w:t>covered</w:t>
            </w:r>
            <w:r w:rsidRPr="005606E2">
              <w:rPr>
                <w:spacing w:val="-17"/>
                <w:szCs w:val="24"/>
                <w:lang w:val="en-US"/>
              </w:rPr>
              <w:t xml:space="preserve"> </w:t>
            </w:r>
            <w:r w:rsidRPr="005606E2">
              <w:rPr>
                <w:szCs w:val="24"/>
                <w:lang w:val="en-US"/>
              </w:rPr>
              <w:t>by</w:t>
            </w:r>
            <w:r w:rsidRPr="005606E2">
              <w:rPr>
                <w:spacing w:val="-18"/>
                <w:szCs w:val="24"/>
                <w:lang w:val="en-US"/>
              </w:rPr>
              <w:t xml:space="preserve"> </w:t>
            </w:r>
            <w:r w:rsidRPr="005606E2">
              <w:rPr>
                <w:szCs w:val="24"/>
                <w:lang w:val="en-US"/>
              </w:rPr>
              <w:t>a</w:t>
            </w:r>
            <w:r w:rsidRPr="005606E2">
              <w:rPr>
                <w:spacing w:val="-17"/>
                <w:szCs w:val="24"/>
                <w:lang w:val="en-US"/>
              </w:rPr>
              <w:t xml:space="preserve"> </w:t>
            </w:r>
            <w:r w:rsidRPr="005606E2">
              <w:rPr>
                <w:szCs w:val="24"/>
                <w:lang w:val="en-US"/>
              </w:rPr>
              <w:t>thin</w:t>
            </w:r>
            <w:r w:rsidRPr="005606E2">
              <w:rPr>
                <w:spacing w:val="-18"/>
                <w:szCs w:val="24"/>
                <w:lang w:val="en-US"/>
              </w:rPr>
              <w:t xml:space="preserve"> </w:t>
            </w:r>
            <w:r w:rsidRPr="005606E2">
              <w:rPr>
                <w:szCs w:val="24"/>
                <w:lang w:val="en-US"/>
              </w:rPr>
              <w:t>layer of nearly horizontal sedimentary rocks overlying</w:t>
            </w:r>
            <w:r w:rsidRPr="005606E2">
              <w:rPr>
                <w:spacing w:val="59"/>
                <w:szCs w:val="24"/>
                <w:lang w:val="en-US"/>
              </w:rPr>
              <w:t xml:space="preserve"> </w:t>
            </w:r>
            <w:r w:rsidRPr="005606E2">
              <w:rPr>
                <w:szCs w:val="24"/>
                <w:lang w:val="en-US"/>
              </w:rPr>
              <w:t>older</w:t>
            </w:r>
            <w:r w:rsidRPr="005606E2">
              <w:rPr>
                <w:spacing w:val="59"/>
                <w:szCs w:val="24"/>
                <w:lang w:val="en-US"/>
              </w:rPr>
              <w:t xml:space="preserve"> </w:t>
            </w:r>
            <w:r w:rsidRPr="005606E2">
              <w:rPr>
                <w:szCs w:val="24"/>
                <w:lang w:val="en-US"/>
              </w:rPr>
              <w:t>igneous</w:t>
            </w:r>
            <w:r w:rsidRPr="005606E2">
              <w:rPr>
                <w:spacing w:val="62"/>
                <w:szCs w:val="24"/>
                <w:lang w:val="en-US"/>
              </w:rPr>
              <w:t xml:space="preserve"> </w:t>
            </w:r>
            <w:r w:rsidRPr="005606E2">
              <w:rPr>
                <w:szCs w:val="24"/>
                <w:lang w:val="en-US"/>
              </w:rPr>
              <w:t>and</w:t>
            </w:r>
            <w:r w:rsidRPr="005606E2">
              <w:rPr>
                <w:spacing w:val="62"/>
                <w:szCs w:val="24"/>
                <w:lang w:val="en-US"/>
              </w:rPr>
              <w:t xml:space="preserve"> </w:t>
            </w:r>
            <w:r w:rsidRPr="005606E2">
              <w:rPr>
                <w:spacing w:val="-2"/>
                <w:szCs w:val="24"/>
                <w:lang w:val="en-US"/>
              </w:rPr>
              <w:t>metamorphic</w:t>
            </w:r>
            <w:r w:rsidR="007406E2">
              <w:rPr>
                <w:szCs w:val="24"/>
                <w:lang w:val="en-US"/>
              </w:rPr>
              <w:t xml:space="preserve"> </w:t>
            </w:r>
            <w:r w:rsidRPr="005606E2">
              <w:rPr>
                <w:szCs w:val="24"/>
                <w:lang w:val="en-US"/>
              </w:rPr>
              <w:t>rocks</w:t>
            </w:r>
            <w:r w:rsidRPr="005606E2">
              <w:rPr>
                <w:spacing w:val="-5"/>
                <w:szCs w:val="24"/>
                <w:lang w:val="en-US"/>
              </w:rPr>
              <w:t xml:space="preserve"> </w:t>
            </w:r>
            <w:r w:rsidRPr="005606E2">
              <w:rPr>
                <w:szCs w:val="24"/>
                <w:lang w:val="en-US"/>
              </w:rPr>
              <w:t>of</w:t>
            </w:r>
            <w:r w:rsidRPr="005606E2">
              <w:rPr>
                <w:spacing w:val="-1"/>
                <w:szCs w:val="24"/>
                <w:lang w:val="en-US"/>
              </w:rPr>
              <w:t xml:space="preserve"> </w:t>
            </w:r>
            <w:r w:rsidRPr="005606E2">
              <w:rPr>
                <w:szCs w:val="24"/>
                <w:lang w:val="en-US"/>
              </w:rPr>
              <w:t>the</w:t>
            </w:r>
            <w:r w:rsidRPr="005606E2">
              <w:rPr>
                <w:spacing w:val="-1"/>
                <w:szCs w:val="24"/>
                <w:lang w:val="en-US"/>
              </w:rPr>
              <w:t xml:space="preserve"> </w:t>
            </w:r>
            <w:r w:rsidRPr="005606E2">
              <w:rPr>
                <w:spacing w:val="-2"/>
                <w:szCs w:val="24"/>
                <w:lang w:val="en-US"/>
              </w:rPr>
              <w:t>craton</w:t>
            </w:r>
          </w:p>
        </w:tc>
      </w:tr>
      <w:tr w:rsidR="007E3DDD" w:rsidRPr="005606E2" w:rsidTr="00924A60">
        <w:trPr>
          <w:trHeight w:val="354"/>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plunging</w:t>
            </w:r>
            <w:r w:rsidRPr="005606E2">
              <w:rPr>
                <w:b/>
                <w:spacing w:val="-7"/>
                <w:szCs w:val="24"/>
                <w:lang w:val="en-US"/>
              </w:rPr>
              <w:t xml:space="preserve"> </w:t>
            </w:r>
            <w:r w:rsidRPr="005606E2">
              <w:rPr>
                <w:b/>
                <w:spacing w:val="-4"/>
                <w:szCs w:val="24"/>
                <w:lang w:val="en-US"/>
              </w:rPr>
              <w:t>fold</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w:t>
            </w:r>
            <w:r w:rsidRPr="005606E2">
              <w:rPr>
                <w:spacing w:val="-4"/>
                <w:szCs w:val="24"/>
                <w:lang w:val="en-US"/>
              </w:rPr>
              <w:t xml:space="preserve"> </w:t>
            </w:r>
            <w:r w:rsidRPr="005606E2">
              <w:rPr>
                <w:szCs w:val="24"/>
                <w:lang w:val="en-US"/>
              </w:rPr>
              <w:t>fold</w:t>
            </w:r>
            <w:r w:rsidRPr="005606E2">
              <w:rPr>
                <w:spacing w:val="-3"/>
                <w:szCs w:val="24"/>
                <w:lang w:val="en-US"/>
              </w:rPr>
              <w:t xml:space="preserve"> </w:t>
            </w:r>
            <w:r w:rsidRPr="005606E2">
              <w:rPr>
                <w:szCs w:val="24"/>
                <w:lang w:val="en-US"/>
              </w:rPr>
              <w:t>with</w:t>
            </w:r>
            <w:r w:rsidRPr="005606E2">
              <w:rPr>
                <w:spacing w:val="-5"/>
                <w:szCs w:val="24"/>
                <w:lang w:val="en-US"/>
              </w:rPr>
              <w:t xml:space="preserve"> </w:t>
            </w:r>
            <w:r w:rsidRPr="005606E2">
              <w:rPr>
                <w:szCs w:val="24"/>
                <w:lang w:val="en-US"/>
              </w:rPr>
              <w:t>a</w:t>
            </w:r>
            <w:r w:rsidRPr="005606E2">
              <w:rPr>
                <w:spacing w:val="-3"/>
                <w:szCs w:val="24"/>
                <w:lang w:val="en-US"/>
              </w:rPr>
              <w:t xml:space="preserve"> </w:t>
            </w:r>
            <w:r w:rsidRPr="005606E2">
              <w:rPr>
                <w:szCs w:val="24"/>
                <w:lang w:val="en-US"/>
              </w:rPr>
              <w:t>dipping</w:t>
            </w:r>
            <w:r w:rsidRPr="005606E2">
              <w:rPr>
                <w:spacing w:val="-6"/>
                <w:szCs w:val="24"/>
                <w:lang w:val="en-US"/>
              </w:rPr>
              <w:t xml:space="preserve"> </w:t>
            </w:r>
            <w:r w:rsidRPr="005606E2">
              <w:rPr>
                <w:szCs w:val="24"/>
                <w:lang w:val="en-US"/>
              </w:rPr>
              <w:t>or</w:t>
            </w:r>
            <w:r w:rsidRPr="005606E2">
              <w:rPr>
                <w:spacing w:val="-3"/>
                <w:szCs w:val="24"/>
                <w:lang w:val="en-US"/>
              </w:rPr>
              <w:t xml:space="preserve"> </w:t>
            </w:r>
            <w:r w:rsidRPr="005606E2">
              <w:rPr>
                <w:szCs w:val="24"/>
                <w:lang w:val="en-US"/>
              </w:rPr>
              <w:t>plunging</w:t>
            </w:r>
            <w:r w:rsidRPr="005606E2">
              <w:rPr>
                <w:spacing w:val="-2"/>
                <w:szCs w:val="24"/>
                <w:lang w:val="en-US"/>
              </w:rPr>
              <w:t xml:space="preserve"> </w:t>
            </w:r>
            <w:r w:rsidRPr="005606E2">
              <w:rPr>
                <w:spacing w:val="-4"/>
                <w:szCs w:val="24"/>
                <w:lang w:val="en-US"/>
              </w:rPr>
              <w:t>axis</w:t>
            </w:r>
          </w:p>
        </w:tc>
      </w:tr>
      <w:tr w:rsidR="007E3DDD" w:rsidRPr="005606E2" w:rsidTr="00924A60">
        <w:trPr>
          <w:trHeight w:val="354"/>
        </w:trPr>
        <w:tc>
          <w:tcPr>
            <w:tcW w:w="1654"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pluton</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an</w:t>
            </w:r>
            <w:r w:rsidRPr="005606E2">
              <w:rPr>
                <w:spacing w:val="-3"/>
                <w:szCs w:val="24"/>
                <w:lang w:val="en-US"/>
              </w:rPr>
              <w:t xml:space="preserve"> </w:t>
            </w:r>
            <w:r w:rsidRPr="005606E2">
              <w:rPr>
                <w:szCs w:val="24"/>
                <w:lang w:val="en-US"/>
              </w:rPr>
              <w:t>igneous</w:t>
            </w:r>
            <w:r w:rsidRPr="005606E2">
              <w:rPr>
                <w:spacing w:val="-3"/>
                <w:szCs w:val="24"/>
                <w:lang w:val="en-US"/>
              </w:rPr>
              <w:t xml:space="preserve"> </w:t>
            </w:r>
            <w:r w:rsidRPr="005606E2">
              <w:rPr>
                <w:spacing w:val="-2"/>
                <w:szCs w:val="24"/>
                <w:lang w:val="en-US"/>
              </w:rPr>
              <w:t>intrusion</w:t>
            </w:r>
          </w:p>
        </w:tc>
      </w:tr>
      <w:tr w:rsidR="007E3DDD" w:rsidRPr="005606E2" w:rsidTr="00924A60">
        <w:trPr>
          <w:trHeight w:val="707"/>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plutonic</w:t>
            </w:r>
            <w:r w:rsidRPr="005606E2">
              <w:rPr>
                <w:b/>
                <w:spacing w:val="-5"/>
                <w:szCs w:val="24"/>
                <w:lang w:val="en-US"/>
              </w:rPr>
              <w:t xml:space="preserve"> </w:t>
            </w:r>
            <w:r w:rsidRPr="005606E2">
              <w:rPr>
                <w:b/>
                <w:spacing w:val="-4"/>
                <w:szCs w:val="24"/>
                <w:lang w:val="en-US"/>
              </w:rPr>
              <w:t>rock</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an</w:t>
            </w:r>
            <w:r w:rsidRPr="005606E2">
              <w:rPr>
                <w:spacing w:val="-13"/>
                <w:szCs w:val="24"/>
                <w:lang w:val="en-US"/>
              </w:rPr>
              <w:t xml:space="preserve"> </w:t>
            </w:r>
            <w:r w:rsidRPr="005606E2">
              <w:rPr>
                <w:szCs w:val="24"/>
                <w:lang w:val="en-US"/>
              </w:rPr>
              <w:t>igneous</w:t>
            </w:r>
            <w:r w:rsidRPr="005606E2">
              <w:rPr>
                <w:spacing w:val="-13"/>
                <w:szCs w:val="24"/>
                <w:lang w:val="en-US"/>
              </w:rPr>
              <w:t xml:space="preserve"> </w:t>
            </w:r>
            <w:r w:rsidRPr="005606E2">
              <w:rPr>
                <w:szCs w:val="24"/>
                <w:lang w:val="en-US"/>
              </w:rPr>
              <w:t>rock</w:t>
            </w:r>
            <w:r w:rsidRPr="005606E2">
              <w:rPr>
                <w:spacing w:val="-14"/>
                <w:szCs w:val="24"/>
                <w:lang w:val="en-US"/>
              </w:rPr>
              <w:t xml:space="preserve"> </w:t>
            </w:r>
            <w:r w:rsidRPr="005606E2">
              <w:rPr>
                <w:szCs w:val="24"/>
                <w:lang w:val="en-US"/>
              </w:rPr>
              <w:t>that</w:t>
            </w:r>
            <w:r w:rsidRPr="005606E2">
              <w:rPr>
                <w:spacing w:val="-13"/>
                <w:szCs w:val="24"/>
                <w:lang w:val="en-US"/>
              </w:rPr>
              <w:t xml:space="preserve"> </w:t>
            </w:r>
            <w:r w:rsidRPr="005606E2">
              <w:rPr>
                <w:szCs w:val="24"/>
                <w:lang w:val="en-US"/>
              </w:rPr>
              <w:t>forms</w:t>
            </w:r>
            <w:r w:rsidRPr="005606E2">
              <w:rPr>
                <w:spacing w:val="-14"/>
                <w:szCs w:val="24"/>
                <w:lang w:val="en-US"/>
              </w:rPr>
              <w:t xml:space="preserve"> </w:t>
            </w:r>
            <w:r w:rsidRPr="005606E2">
              <w:rPr>
                <w:szCs w:val="24"/>
                <w:lang w:val="en-US"/>
              </w:rPr>
              <w:t>deep</w:t>
            </w:r>
            <w:r w:rsidRPr="005606E2">
              <w:rPr>
                <w:spacing w:val="-12"/>
                <w:szCs w:val="24"/>
                <w:lang w:val="en-US"/>
              </w:rPr>
              <w:t xml:space="preserve"> </w:t>
            </w:r>
            <w:r w:rsidRPr="005606E2">
              <w:rPr>
                <w:szCs w:val="24"/>
                <w:lang w:val="en-US"/>
              </w:rPr>
              <w:t>(a</w:t>
            </w:r>
            <w:r w:rsidRPr="005606E2">
              <w:rPr>
                <w:spacing w:val="-13"/>
                <w:szCs w:val="24"/>
                <w:lang w:val="en-US"/>
              </w:rPr>
              <w:t xml:space="preserve"> </w:t>
            </w:r>
            <w:r w:rsidRPr="005606E2">
              <w:rPr>
                <w:spacing w:val="-2"/>
                <w:szCs w:val="24"/>
                <w:lang w:val="en-US"/>
              </w:rPr>
              <w:t>kilometer</w:t>
            </w:r>
            <w:r w:rsidR="007406E2">
              <w:rPr>
                <w:szCs w:val="24"/>
                <w:lang w:val="en-US"/>
              </w:rPr>
              <w:t xml:space="preserve"> </w:t>
            </w:r>
            <w:r w:rsidRPr="005606E2">
              <w:rPr>
                <w:szCs w:val="24"/>
                <w:lang w:val="en-US"/>
              </w:rPr>
              <w:t>or</w:t>
            </w:r>
            <w:r w:rsidRPr="005606E2">
              <w:rPr>
                <w:spacing w:val="-3"/>
                <w:szCs w:val="24"/>
                <w:lang w:val="en-US"/>
              </w:rPr>
              <w:t xml:space="preserve"> </w:t>
            </w:r>
            <w:r w:rsidRPr="005606E2">
              <w:rPr>
                <w:szCs w:val="24"/>
                <w:lang w:val="en-US"/>
              </w:rPr>
              <w:t>more)</w:t>
            </w:r>
            <w:r w:rsidRPr="005606E2">
              <w:rPr>
                <w:spacing w:val="-3"/>
                <w:szCs w:val="24"/>
                <w:lang w:val="en-US"/>
              </w:rPr>
              <w:t xml:space="preserve"> </w:t>
            </w:r>
            <w:r w:rsidRPr="005606E2">
              <w:rPr>
                <w:szCs w:val="24"/>
                <w:lang w:val="en-US"/>
              </w:rPr>
              <w:t>beneath</w:t>
            </w:r>
            <w:r w:rsidRPr="005606E2">
              <w:rPr>
                <w:spacing w:val="-6"/>
                <w:szCs w:val="24"/>
                <w:lang w:val="en-US"/>
              </w:rPr>
              <w:t xml:space="preserve"> </w:t>
            </w:r>
            <w:r w:rsidRPr="005606E2">
              <w:rPr>
                <w:szCs w:val="24"/>
                <w:lang w:val="en-US"/>
              </w:rPr>
              <w:t>the</w:t>
            </w:r>
            <w:r w:rsidRPr="005606E2">
              <w:rPr>
                <w:spacing w:val="-6"/>
                <w:szCs w:val="24"/>
                <w:lang w:val="en-US"/>
              </w:rPr>
              <w:t xml:space="preserve"> </w:t>
            </w:r>
            <w:r w:rsidRPr="005606E2">
              <w:rPr>
                <w:szCs w:val="24"/>
                <w:lang w:val="en-US"/>
              </w:rPr>
              <w:t>Earth’s</w:t>
            </w:r>
            <w:r w:rsidRPr="005606E2">
              <w:rPr>
                <w:spacing w:val="-5"/>
                <w:szCs w:val="24"/>
                <w:lang w:val="en-US"/>
              </w:rPr>
              <w:t xml:space="preserve"> </w:t>
            </w:r>
            <w:r w:rsidRPr="005606E2">
              <w:rPr>
                <w:spacing w:val="-2"/>
                <w:szCs w:val="24"/>
                <w:lang w:val="en-US"/>
              </w:rPr>
              <w:t>surface</w:t>
            </w:r>
          </w:p>
        </w:tc>
      </w:tr>
      <w:tr w:rsidR="007E3DDD" w:rsidRPr="005606E2" w:rsidTr="00924A60">
        <w:trPr>
          <w:trHeight w:val="591"/>
        </w:trPr>
        <w:tc>
          <w:tcPr>
            <w:tcW w:w="1654"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polymorph</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w:t>
            </w:r>
            <w:r w:rsidRPr="005606E2">
              <w:rPr>
                <w:spacing w:val="46"/>
                <w:szCs w:val="24"/>
                <w:lang w:val="en-US"/>
              </w:rPr>
              <w:t xml:space="preserve"> </w:t>
            </w:r>
            <w:r w:rsidRPr="005606E2">
              <w:rPr>
                <w:szCs w:val="24"/>
                <w:lang w:val="en-US"/>
              </w:rPr>
              <w:t>mineral</w:t>
            </w:r>
            <w:r w:rsidRPr="005606E2">
              <w:rPr>
                <w:spacing w:val="45"/>
                <w:szCs w:val="24"/>
                <w:lang w:val="en-US"/>
              </w:rPr>
              <w:t xml:space="preserve"> </w:t>
            </w:r>
            <w:r w:rsidRPr="005606E2">
              <w:rPr>
                <w:szCs w:val="24"/>
                <w:lang w:val="en-US"/>
              </w:rPr>
              <w:t>that</w:t>
            </w:r>
            <w:r w:rsidRPr="005606E2">
              <w:rPr>
                <w:spacing w:val="48"/>
                <w:szCs w:val="24"/>
                <w:lang w:val="en-US"/>
              </w:rPr>
              <w:t xml:space="preserve"> </w:t>
            </w:r>
            <w:r w:rsidRPr="005606E2">
              <w:rPr>
                <w:szCs w:val="24"/>
                <w:lang w:val="en-US"/>
              </w:rPr>
              <w:t>crystallizes</w:t>
            </w:r>
            <w:r w:rsidRPr="005606E2">
              <w:rPr>
                <w:spacing w:val="48"/>
                <w:szCs w:val="24"/>
                <w:lang w:val="en-US"/>
              </w:rPr>
              <w:t xml:space="preserve"> </w:t>
            </w:r>
            <w:r w:rsidRPr="005606E2">
              <w:rPr>
                <w:szCs w:val="24"/>
                <w:lang w:val="en-US"/>
              </w:rPr>
              <w:t>with</w:t>
            </w:r>
            <w:r w:rsidRPr="005606E2">
              <w:rPr>
                <w:spacing w:val="46"/>
                <w:szCs w:val="24"/>
                <w:lang w:val="en-US"/>
              </w:rPr>
              <w:t xml:space="preserve"> </w:t>
            </w:r>
            <w:r w:rsidRPr="005606E2">
              <w:rPr>
                <w:szCs w:val="24"/>
                <w:lang w:val="en-US"/>
              </w:rPr>
              <w:t>more</w:t>
            </w:r>
            <w:r w:rsidRPr="005606E2">
              <w:rPr>
                <w:spacing w:val="47"/>
                <w:szCs w:val="24"/>
                <w:lang w:val="en-US"/>
              </w:rPr>
              <w:t xml:space="preserve"> </w:t>
            </w:r>
            <w:r w:rsidRPr="005606E2">
              <w:rPr>
                <w:spacing w:val="-4"/>
                <w:szCs w:val="24"/>
                <w:lang w:val="en-US"/>
              </w:rPr>
              <w:t>than</w:t>
            </w:r>
            <w:r w:rsidR="00944D76">
              <w:rPr>
                <w:spacing w:val="-4"/>
                <w:szCs w:val="24"/>
                <w:lang w:val="en-US"/>
              </w:rPr>
              <w:t xml:space="preserve"> </w:t>
            </w:r>
            <w:r w:rsidR="00944D76" w:rsidRPr="005606E2">
              <w:rPr>
                <w:szCs w:val="24"/>
                <w:lang w:val="en-US"/>
              </w:rPr>
              <w:t>one</w:t>
            </w:r>
            <w:r w:rsidR="00944D76" w:rsidRPr="005606E2">
              <w:rPr>
                <w:spacing w:val="-4"/>
                <w:szCs w:val="24"/>
                <w:lang w:val="en-US"/>
              </w:rPr>
              <w:t xml:space="preserve"> </w:t>
            </w:r>
            <w:r w:rsidR="00944D76" w:rsidRPr="005606E2">
              <w:rPr>
                <w:szCs w:val="24"/>
                <w:lang w:val="en-US"/>
              </w:rPr>
              <w:t>crystal</w:t>
            </w:r>
            <w:r w:rsidR="00944D76" w:rsidRPr="005606E2">
              <w:rPr>
                <w:spacing w:val="-5"/>
                <w:szCs w:val="24"/>
                <w:lang w:val="en-US"/>
              </w:rPr>
              <w:t xml:space="preserve"> </w:t>
            </w:r>
            <w:r w:rsidR="00944D76" w:rsidRPr="005606E2">
              <w:rPr>
                <w:spacing w:val="-2"/>
                <w:szCs w:val="24"/>
                <w:lang w:val="en-US"/>
              </w:rPr>
              <w:t>structure</w:t>
            </w:r>
          </w:p>
        </w:tc>
      </w:tr>
      <w:tr w:rsidR="007E3DDD" w:rsidRPr="005606E2" w:rsidTr="00924A60">
        <w:trPr>
          <w:trHeight w:val="707"/>
        </w:trPr>
        <w:tc>
          <w:tcPr>
            <w:tcW w:w="1654"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porosity</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the</w:t>
            </w:r>
            <w:r w:rsidRPr="005606E2">
              <w:rPr>
                <w:spacing w:val="30"/>
                <w:szCs w:val="24"/>
                <w:lang w:val="en-US"/>
              </w:rPr>
              <w:t xml:space="preserve"> </w:t>
            </w:r>
            <w:r w:rsidRPr="005606E2">
              <w:rPr>
                <w:szCs w:val="24"/>
                <w:lang w:val="en-US"/>
              </w:rPr>
              <w:t>proportion</w:t>
            </w:r>
            <w:r w:rsidRPr="005606E2">
              <w:rPr>
                <w:spacing w:val="30"/>
                <w:szCs w:val="24"/>
                <w:lang w:val="en-US"/>
              </w:rPr>
              <w:t xml:space="preserve"> </w:t>
            </w:r>
            <w:r w:rsidRPr="005606E2">
              <w:rPr>
                <w:szCs w:val="24"/>
                <w:lang w:val="en-US"/>
              </w:rPr>
              <w:t>of</w:t>
            </w:r>
            <w:r w:rsidRPr="005606E2">
              <w:rPr>
                <w:spacing w:val="30"/>
                <w:szCs w:val="24"/>
                <w:lang w:val="en-US"/>
              </w:rPr>
              <w:t xml:space="preserve"> </w:t>
            </w:r>
            <w:r w:rsidRPr="005606E2">
              <w:rPr>
                <w:szCs w:val="24"/>
                <w:lang w:val="en-US"/>
              </w:rPr>
              <w:t>the</w:t>
            </w:r>
            <w:r w:rsidRPr="005606E2">
              <w:rPr>
                <w:spacing w:val="28"/>
                <w:szCs w:val="24"/>
                <w:lang w:val="en-US"/>
              </w:rPr>
              <w:t xml:space="preserve"> </w:t>
            </w:r>
            <w:r w:rsidRPr="005606E2">
              <w:rPr>
                <w:szCs w:val="24"/>
                <w:lang w:val="en-US"/>
              </w:rPr>
              <w:t>volume</w:t>
            </w:r>
            <w:r w:rsidRPr="005606E2">
              <w:rPr>
                <w:spacing w:val="30"/>
                <w:szCs w:val="24"/>
                <w:lang w:val="en-US"/>
              </w:rPr>
              <w:t xml:space="preserve"> </w:t>
            </w:r>
            <w:r w:rsidRPr="005606E2">
              <w:rPr>
                <w:szCs w:val="24"/>
                <w:lang w:val="en-US"/>
              </w:rPr>
              <w:t>of</w:t>
            </w:r>
            <w:r w:rsidRPr="005606E2">
              <w:rPr>
                <w:spacing w:val="30"/>
                <w:szCs w:val="24"/>
                <w:lang w:val="en-US"/>
              </w:rPr>
              <w:t xml:space="preserve"> </w:t>
            </w:r>
            <w:r w:rsidRPr="005606E2">
              <w:rPr>
                <w:szCs w:val="24"/>
                <w:lang w:val="en-US"/>
              </w:rPr>
              <w:t>a</w:t>
            </w:r>
            <w:r w:rsidRPr="005606E2">
              <w:rPr>
                <w:spacing w:val="33"/>
                <w:szCs w:val="24"/>
                <w:lang w:val="en-US"/>
              </w:rPr>
              <w:t xml:space="preserve"> </w:t>
            </w:r>
            <w:r w:rsidRPr="005606E2">
              <w:rPr>
                <w:spacing w:val="-2"/>
                <w:szCs w:val="24"/>
                <w:lang w:val="en-US"/>
              </w:rPr>
              <w:t>material</w:t>
            </w:r>
            <w:r w:rsidR="007406E2">
              <w:rPr>
                <w:szCs w:val="24"/>
                <w:lang w:val="en-US"/>
              </w:rPr>
              <w:t xml:space="preserve"> </w:t>
            </w:r>
            <w:r w:rsidRPr="005606E2">
              <w:rPr>
                <w:szCs w:val="24"/>
                <w:lang w:val="en-US"/>
              </w:rPr>
              <w:t>that</w:t>
            </w:r>
            <w:r w:rsidRPr="005606E2">
              <w:rPr>
                <w:spacing w:val="-6"/>
                <w:szCs w:val="24"/>
                <w:lang w:val="en-US"/>
              </w:rPr>
              <w:t xml:space="preserve"> </w:t>
            </w:r>
            <w:r w:rsidRPr="005606E2">
              <w:rPr>
                <w:szCs w:val="24"/>
                <w:lang w:val="en-US"/>
              </w:rPr>
              <w:t>consists</w:t>
            </w:r>
            <w:r w:rsidRPr="005606E2">
              <w:rPr>
                <w:spacing w:val="-7"/>
                <w:szCs w:val="24"/>
                <w:lang w:val="en-US"/>
              </w:rPr>
              <w:t xml:space="preserve"> </w:t>
            </w:r>
            <w:r w:rsidRPr="005606E2">
              <w:rPr>
                <w:szCs w:val="24"/>
                <w:lang w:val="en-US"/>
              </w:rPr>
              <w:t>of</w:t>
            </w:r>
            <w:r w:rsidRPr="005606E2">
              <w:rPr>
                <w:spacing w:val="-4"/>
                <w:szCs w:val="24"/>
                <w:lang w:val="en-US"/>
              </w:rPr>
              <w:t xml:space="preserve"> </w:t>
            </w:r>
            <w:r w:rsidRPr="005606E2">
              <w:rPr>
                <w:szCs w:val="24"/>
                <w:lang w:val="en-US"/>
              </w:rPr>
              <w:t>open</w:t>
            </w:r>
            <w:r w:rsidRPr="005606E2">
              <w:rPr>
                <w:spacing w:val="-7"/>
                <w:szCs w:val="24"/>
                <w:lang w:val="en-US"/>
              </w:rPr>
              <w:t xml:space="preserve"> </w:t>
            </w:r>
            <w:r w:rsidRPr="005606E2">
              <w:rPr>
                <w:spacing w:val="-2"/>
                <w:szCs w:val="24"/>
                <w:lang w:val="en-US"/>
              </w:rPr>
              <w:t>spaces</w:t>
            </w:r>
          </w:p>
        </w:tc>
      </w:tr>
      <w:tr w:rsidR="007E3DDD" w:rsidRPr="005606E2" w:rsidTr="003E2B65">
        <w:trPr>
          <w:trHeight w:val="908"/>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porphyry</w:t>
            </w:r>
            <w:r w:rsidRPr="005606E2">
              <w:rPr>
                <w:b/>
                <w:spacing w:val="-4"/>
                <w:szCs w:val="24"/>
                <w:lang w:val="en-US"/>
              </w:rPr>
              <w:t xml:space="preserve"> </w:t>
            </w:r>
            <w:r w:rsidRPr="005606E2">
              <w:rPr>
                <w:b/>
                <w:szCs w:val="24"/>
                <w:lang w:val="en-US"/>
              </w:rPr>
              <w:t>copper</w:t>
            </w:r>
            <w:r w:rsidRPr="005606E2">
              <w:rPr>
                <w:b/>
                <w:spacing w:val="-3"/>
                <w:szCs w:val="24"/>
                <w:lang w:val="en-US"/>
              </w:rPr>
              <w:t xml:space="preserve"> </w:t>
            </w:r>
            <w:r w:rsidRPr="005606E2">
              <w:rPr>
                <w:b/>
                <w:spacing w:val="-2"/>
                <w:szCs w:val="24"/>
                <w:lang w:val="en-US"/>
              </w:rPr>
              <w:t>deposit</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w:t>
            </w:r>
            <w:r w:rsidRPr="005606E2">
              <w:rPr>
                <w:spacing w:val="-12"/>
                <w:szCs w:val="24"/>
                <w:lang w:val="en-US"/>
              </w:rPr>
              <w:t xml:space="preserve"> </w:t>
            </w:r>
            <w:r w:rsidRPr="005606E2">
              <w:rPr>
                <w:szCs w:val="24"/>
                <w:lang w:val="en-US"/>
              </w:rPr>
              <w:t>large</w:t>
            </w:r>
            <w:r w:rsidRPr="005606E2">
              <w:rPr>
                <w:spacing w:val="-14"/>
                <w:szCs w:val="24"/>
                <w:lang w:val="en-US"/>
              </w:rPr>
              <w:t xml:space="preserve"> </w:t>
            </w:r>
            <w:r w:rsidRPr="005606E2">
              <w:rPr>
                <w:szCs w:val="24"/>
                <w:lang w:val="en-US"/>
              </w:rPr>
              <w:t>body</w:t>
            </w:r>
            <w:r w:rsidRPr="005606E2">
              <w:rPr>
                <w:spacing w:val="-16"/>
                <w:szCs w:val="24"/>
                <w:lang w:val="en-US"/>
              </w:rPr>
              <w:t xml:space="preserve"> </w:t>
            </w:r>
            <w:r w:rsidRPr="005606E2">
              <w:rPr>
                <w:szCs w:val="24"/>
                <w:lang w:val="en-US"/>
              </w:rPr>
              <w:t>of</w:t>
            </w:r>
            <w:r w:rsidRPr="005606E2">
              <w:rPr>
                <w:spacing w:val="-12"/>
                <w:szCs w:val="24"/>
                <w:lang w:val="en-US"/>
              </w:rPr>
              <w:t xml:space="preserve"> </w:t>
            </w:r>
            <w:r w:rsidRPr="005606E2">
              <w:rPr>
                <w:szCs w:val="24"/>
                <w:lang w:val="en-US"/>
              </w:rPr>
              <w:t>porphyritic</w:t>
            </w:r>
            <w:r w:rsidRPr="005606E2">
              <w:rPr>
                <w:spacing w:val="-12"/>
                <w:szCs w:val="24"/>
                <w:lang w:val="en-US"/>
              </w:rPr>
              <w:t xml:space="preserve"> </w:t>
            </w:r>
            <w:r w:rsidRPr="005606E2">
              <w:rPr>
                <w:szCs w:val="24"/>
                <w:lang w:val="en-US"/>
              </w:rPr>
              <w:t>igneous</w:t>
            </w:r>
            <w:r w:rsidRPr="005606E2">
              <w:rPr>
                <w:spacing w:val="-11"/>
                <w:szCs w:val="24"/>
                <w:lang w:val="en-US"/>
              </w:rPr>
              <w:t xml:space="preserve"> </w:t>
            </w:r>
            <w:r w:rsidRPr="005606E2">
              <w:rPr>
                <w:szCs w:val="24"/>
                <w:lang w:val="en-US"/>
              </w:rPr>
              <w:t>rock</w:t>
            </w:r>
            <w:r w:rsidRPr="005606E2">
              <w:rPr>
                <w:spacing w:val="-13"/>
                <w:szCs w:val="24"/>
                <w:lang w:val="en-US"/>
              </w:rPr>
              <w:t xml:space="preserve"> </w:t>
            </w:r>
            <w:r w:rsidRPr="005606E2">
              <w:rPr>
                <w:szCs w:val="24"/>
                <w:lang w:val="en-US"/>
              </w:rPr>
              <w:t>that contains disseminated copper sul-fide minerals</w:t>
            </w:r>
            <w:r w:rsidRPr="005606E2">
              <w:rPr>
                <w:spacing w:val="41"/>
                <w:szCs w:val="24"/>
                <w:lang w:val="en-US"/>
              </w:rPr>
              <w:t xml:space="preserve"> </w:t>
            </w:r>
            <w:r w:rsidRPr="005606E2">
              <w:rPr>
                <w:szCs w:val="24"/>
                <w:lang w:val="en-US"/>
              </w:rPr>
              <w:t>usually</w:t>
            </w:r>
            <w:r w:rsidRPr="005606E2">
              <w:rPr>
                <w:spacing w:val="42"/>
                <w:szCs w:val="24"/>
                <w:lang w:val="en-US"/>
              </w:rPr>
              <w:t xml:space="preserve"> </w:t>
            </w:r>
            <w:r w:rsidRPr="005606E2">
              <w:rPr>
                <w:szCs w:val="24"/>
                <w:lang w:val="en-US"/>
              </w:rPr>
              <w:t>mined</w:t>
            </w:r>
            <w:r w:rsidRPr="005606E2">
              <w:rPr>
                <w:spacing w:val="45"/>
                <w:szCs w:val="24"/>
                <w:lang w:val="en-US"/>
              </w:rPr>
              <w:t xml:space="preserve"> </w:t>
            </w:r>
            <w:r w:rsidRPr="005606E2">
              <w:rPr>
                <w:szCs w:val="24"/>
                <w:lang w:val="en-US"/>
              </w:rPr>
              <w:t>by</w:t>
            </w:r>
            <w:r w:rsidRPr="005606E2">
              <w:rPr>
                <w:spacing w:val="40"/>
                <w:szCs w:val="24"/>
                <w:lang w:val="en-US"/>
              </w:rPr>
              <w:t xml:space="preserve"> </w:t>
            </w:r>
            <w:r w:rsidRPr="005606E2">
              <w:rPr>
                <w:szCs w:val="24"/>
                <w:lang w:val="en-US"/>
              </w:rPr>
              <w:t>surface</w:t>
            </w:r>
            <w:r w:rsidRPr="005606E2">
              <w:rPr>
                <w:spacing w:val="46"/>
                <w:szCs w:val="24"/>
                <w:lang w:val="en-US"/>
              </w:rPr>
              <w:t xml:space="preserve"> </w:t>
            </w:r>
            <w:r w:rsidRPr="005606E2">
              <w:rPr>
                <w:spacing w:val="-2"/>
                <w:szCs w:val="24"/>
                <w:lang w:val="en-US"/>
              </w:rPr>
              <w:t>mining</w:t>
            </w:r>
            <w:r w:rsidR="00944D76">
              <w:rPr>
                <w:szCs w:val="24"/>
                <w:lang w:val="en-US"/>
              </w:rPr>
              <w:t xml:space="preserve"> </w:t>
            </w:r>
            <w:r w:rsidRPr="005606E2">
              <w:rPr>
                <w:spacing w:val="-2"/>
                <w:szCs w:val="24"/>
                <w:lang w:val="en-US"/>
              </w:rPr>
              <w:t>methods</w:t>
            </w:r>
          </w:p>
        </w:tc>
      </w:tr>
      <w:tr w:rsidR="007E3DDD" w:rsidRPr="005606E2" w:rsidTr="00924A60">
        <w:trPr>
          <w:trHeight w:val="707"/>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pyroclastic</w:t>
            </w:r>
            <w:r w:rsidRPr="005606E2">
              <w:rPr>
                <w:b/>
                <w:spacing w:val="-9"/>
                <w:szCs w:val="24"/>
                <w:lang w:val="en-US"/>
              </w:rPr>
              <w:t xml:space="preserve"> </w:t>
            </w:r>
            <w:r w:rsidRPr="005606E2">
              <w:rPr>
                <w:b/>
                <w:spacing w:val="-4"/>
                <w:szCs w:val="24"/>
                <w:lang w:val="en-US"/>
              </w:rPr>
              <w:t>rock</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any</w:t>
            </w:r>
            <w:r w:rsidR="003E2B65">
              <w:rPr>
                <w:spacing w:val="29"/>
                <w:szCs w:val="24"/>
              </w:rPr>
              <w:t xml:space="preserve"> </w:t>
            </w:r>
            <w:r w:rsidRPr="005606E2">
              <w:rPr>
                <w:spacing w:val="-4"/>
                <w:szCs w:val="24"/>
                <w:lang w:val="en-US"/>
              </w:rPr>
              <w:t>rock</w:t>
            </w:r>
            <w:r w:rsidR="003E2B65">
              <w:rPr>
                <w:szCs w:val="24"/>
              </w:rPr>
              <w:t xml:space="preserve"> </w:t>
            </w:r>
            <w:r w:rsidRPr="005606E2">
              <w:rPr>
                <w:spacing w:val="-4"/>
                <w:szCs w:val="24"/>
                <w:lang w:val="en-US"/>
              </w:rPr>
              <w:t>made</w:t>
            </w:r>
            <w:r w:rsidR="003E2B65">
              <w:rPr>
                <w:szCs w:val="24"/>
              </w:rPr>
              <w:t xml:space="preserve"> </w:t>
            </w:r>
            <w:r w:rsidRPr="005606E2">
              <w:rPr>
                <w:spacing w:val="-5"/>
                <w:szCs w:val="24"/>
                <w:lang w:val="en-US"/>
              </w:rPr>
              <w:t>up</w:t>
            </w:r>
            <w:r w:rsidR="003E2B65">
              <w:rPr>
                <w:szCs w:val="24"/>
              </w:rPr>
              <w:t xml:space="preserve"> </w:t>
            </w:r>
            <w:r w:rsidRPr="005606E2">
              <w:rPr>
                <w:spacing w:val="-5"/>
                <w:szCs w:val="24"/>
                <w:lang w:val="en-US"/>
              </w:rPr>
              <w:t>of</w:t>
            </w:r>
            <w:r w:rsidR="003E2B65">
              <w:rPr>
                <w:szCs w:val="24"/>
              </w:rPr>
              <w:t xml:space="preserve"> </w:t>
            </w:r>
            <w:r w:rsidRPr="005606E2">
              <w:rPr>
                <w:spacing w:val="-2"/>
                <w:szCs w:val="24"/>
                <w:lang w:val="en-US"/>
              </w:rPr>
              <w:t>material</w:t>
            </w:r>
            <w:r w:rsidR="003E2B65">
              <w:rPr>
                <w:szCs w:val="24"/>
              </w:rPr>
              <w:t xml:space="preserve"> </w:t>
            </w:r>
            <w:r w:rsidRPr="005606E2">
              <w:rPr>
                <w:spacing w:val="-2"/>
                <w:szCs w:val="24"/>
                <w:lang w:val="en-US"/>
              </w:rPr>
              <w:t>ejected</w:t>
            </w:r>
            <w:r w:rsidR="00944D76">
              <w:rPr>
                <w:szCs w:val="24"/>
                <w:lang w:val="en-US"/>
              </w:rPr>
              <w:t xml:space="preserve"> </w:t>
            </w:r>
            <w:r w:rsidRPr="005606E2">
              <w:rPr>
                <w:szCs w:val="24"/>
                <w:lang w:val="en-US"/>
              </w:rPr>
              <w:t>explosively</w:t>
            </w:r>
            <w:r w:rsidRPr="005606E2">
              <w:rPr>
                <w:spacing w:val="-7"/>
                <w:szCs w:val="24"/>
                <w:lang w:val="en-US"/>
              </w:rPr>
              <w:t xml:space="preserve"> </w:t>
            </w:r>
            <w:r w:rsidRPr="005606E2">
              <w:rPr>
                <w:szCs w:val="24"/>
                <w:lang w:val="en-US"/>
              </w:rPr>
              <w:t>from</w:t>
            </w:r>
            <w:r w:rsidRPr="005606E2">
              <w:rPr>
                <w:spacing w:val="-8"/>
                <w:szCs w:val="24"/>
                <w:lang w:val="en-US"/>
              </w:rPr>
              <w:t xml:space="preserve"> </w:t>
            </w:r>
            <w:r w:rsidRPr="005606E2">
              <w:rPr>
                <w:szCs w:val="24"/>
                <w:lang w:val="en-US"/>
              </w:rPr>
              <w:t>a</w:t>
            </w:r>
            <w:r w:rsidRPr="005606E2">
              <w:rPr>
                <w:spacing w:val="-4"/>
                <w:szCs w:val="24"/>
                <w:lang w:val="en-US"/>
              </w:rPr>
              <w:t xml:space="preserve"> </w:t>
            </w:r>
            <w:r w:rsidRPr="005606E2">
              <w:rPr>
                <w:szCs w:val="24"/>
                <w:lang w:val="en-US"/>
              </w:rPr>
              <w:t>volcanic</w:t>
            </w:r>
            <w:r w:rsidRPr="005606E2">
              <w:rPr>
                <w:spacing w:val="-5"/>
                <w:szCs w:val="24"/>
                <w:lang w:val="en-US"/>
              </w:rPr>
              <w:t xml:space="preserve"> </w:t>
            </w:r>
            <w:r w:rsidRPr="005606E2">
              <w:rPr>
                <w:spacing w:val="-4"/>
                <w:szCs w:val="24"/>
                <w:lang w:val="en-US"/>
              </w:rPr>
              <w:t>vent</w:t>
            </w:r>
          </w:p>
        </w:tc>
      </w:tr>
      <w:tr w:rsidR="007E3DDD" w:rsidRPr="005606E2" w:rsidTr="00924A60">
        <w:trPr>
          <w:trHeight w:val="506"/>
        </w:trPr>
        <w:tc>
          <w:tcPr>
            <w:tcW w:w="5000" w:type="pct"/>
            <w:gridSpan w:val="3"/>
          </w:tcPr>
          <w:p w:rsidR="007E3DDD" w:rsidRPr="005606E2" w:rsidRDefault="007E3DDD" w:rsidP="0044676B">
            <w:pPr>
              <w:pStyle w:val="TableParagraph"/>
              <w:ind w:left="170" w:right="170" w:firstLine="170"/>
              <w:rPr>
                <w:b/>
                <w:szCs w:val="24"/>
                <w:lang w:val="en-US"/>
              </w:rPr>
            </w:pPr>
            <w:r w:rsidRPr="005606E2">
              <w:rPr>
                <w:b/>
                <w:spacing w:val="-5"/>
                <w:szCs w:val="24"/>
                <w:lang w:val="en-US"/>
              </w:rPr>
              <w:t>Qq</w:t>
            </w:r>
          </w:p>
        </w:tc>
      </w:tr>
      <w:tr w:rsidR="007E3DDD" w:rsidRPr="005606E2" w:rsidTr="003E2B65">
        <w:trPr>
          <w:trHeight w:val="457"/>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quartz</w:t>
            </w:r>
            <w:r w:rsidRPr="005606E2">
              <w:rPr>
                <w:b/>
                <w:spacing w:val="-3"/>
                <w:szCs w:val="24"/>
                <w:lang w:val="en-US"/>
              </w:rPr>
              <w:t xml:space="preserve"> </w:t>
            </w:r>
            <w:r w:rsidRPr="005606E2">
              <w:rPr>
                <w:b/>
                <w:spacing w:val="-2"/>
                <w:szCs w:val="24"/>
                <w:lang w:val="en-US"/>
              </w:rPr>
              <w:t>sandstone</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sandstone</w:t>
            </w:r>
            <w:r w:rsidRPr="005606E2">
              <w:rPr>
                <w:spacing w:val="23"/>
                <w:szCs w:val="24"/>
                <w:lang w:val="en-US"/>
              </w:rPr>
              <w:t xml:space="preserve"> </w:t>
            </w:r>
            <w:r w:rsidRPr="005606E2">
              <w:rPr>
                <w:szCs w:val="24"/>
                <w:lang w:val="en-US"/>
              </w:rPr>
              <w:t>containing</w:t>
            </w:r>
            <w:r w:rsidRPr="005606E2">
              <w:rPr>
                <w:spacing w:val="24"/>
                <w:szCs w:val="24"/>
                <w:lang w:val="en-US"/>
              </w:rPr>
              <w:t xml:space="preserve"> </w:t>
            </w:r>
            <w:r w:rsidRPr="005606E2">
              <w:rPr>
                <w:szCs w:val="24"/>
                <w:lang w:val="en-US"/>
              </w:rPr>
              <w:t>more</w:t>
            </w:r>
            <w:r w:rsidRPr="005606E2">
              <w:rPr>
                <w:spacing w:val="23"/>
                <w:szCs w:val="24"/>
                <w:lang w:val="en-US"/>
              </w:rPr>
              <w:t xml:space="preserve"> </w:t>
            </w:r>
            <w:r w:rsidRPr="005606E2">
              <w:rPr>
                <w:szCs w:val="24"/>
                <w:lang w:val="en-US"/>
              </w:rPr>
              <w:t>than</w:t>
            </w:r>
            <w:r w:rsidRPr="005606E2">
              <w:rPr>
                <w:spacing w:val="24"/>
                <w:szCs w:val="24"/>
                <w:lang w:val="en-US"/>
              </w:rPr>
              <w:t xml:space="preserve"> </w:t>
            </w:r>
            <w:r w:rsidRPr="005606E2">
              <w:rPr>
                <w:szCs w:val="24"/>
                <w:lang w:val="en-US"/>
              </w:rPr>
              <w:t>90</w:t>
            </w:r>
            <w:r w:rsidRPr="005606E2">
              <w:rPr>
                <w:spacing w:val="24"/>
                <w:szCs w:val="24"/>
                <w:lang w:val="en-US"/>
              </w:rPr>
              <w:t xml:space="preserve"> </w:t>
            </w:r>
            <w:r w:rsidRPr="005606E2">
              <w:rPr>
                <w:spacing w:val="-2"/>
                <w:szCs w:val="24"/>
                <w:lang w:val="en-US"/>
              </w:rPr>
              <w:t>percent</w:t>
            </w:r>
            <w:r w:rsidR="00944D76">
              <w:rPr>
                <w:spacing w:val="-2"/>
                <w:szCs w:val="24"/>
                <w:lang w:val="en-US"/>
              </w:rPr>
              <w:t xml:space="preserve"> </w:t>
            </w:r>
            <w:r w:rsidRPr="005606E2">
              <w:rPr>
                <w:spacing w:val="-2"/>
                <w:szCs w:val="24"/>
                <w:lang w:val="en-US"/>
              </w:rPr>
              <w:t>quartz</w:t>
            </w:r>
          </w:p>
        </w:tc>
      </w:tr>
      <w:tr w:rsidR="007E3DDD" w:rsidRPr="005606E2" w:rsidTr="00924A60">
        <w:trPr>
          <w:trHeight w:val="506"/>
        </w:trPr>
        <w:tc>
          <w:tcPr>
            <w:tcW w:w="5000" w:type="pct"/>
            <w:gridSpan w:val="3"/>
          </w:tcPr>
          <w:p w:rsidR="007E3DDD" w:rsidRPr="005606E2" w:rsidRDefault="007E3DDD" w:rsidP="0044676B">
            <w:pPr>
              <w:pStyle w:val="TableParagraph"/>
              <w:ind w:left="170" w:right="170" w:firstLine="170"/>
              <w:rPr>
                <w:b/>
                <w:szCs w:val="24"/>
                <w:lang w:val="en-US"/>
              </w:rPr>
            </w:pPr>
            <w:r w:rsidRPr="005606E2">
              <w:rPr>
                <w:b/>
                <w:spacing w:val="-5"/>
                <w:szCs w:val="24"/>
                <w:lang w:val="en-US"/>
              </w:rPr>
              <w:t>Rr</w:t>
            </w:r>
          </w:p>
        </w:tc>
      </w:tr>
      <w:tr w:rsidR="007E3DDD" w:rsidRPr="005606E2" w:rsidTr="003E2B65">
        <w:trPr>
          <w:trHeight w:val="1038"/>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radial</w:t>
            </w:r>
            <w:r w:rsidRPr="005606E2">
              <w:rPr>
                <w:b/>
                <w:spacing w:val="-8"/>
                <w:szCs w:val="24"/>
                <w:lang w:val="en-US"/>
              </w:rPr>
              <w:t xml:space="preserve"> </w:t>
            </w:r>
            <w:r w:rsidRPr="005606E2">
              <w:rPr>
                <w:b/>
                <w:szCs w:val="24"/>
                <w:lang w:val="en-US"/>
              </w:rPr>
              <w:t>drainage</w:t>
            </w:r>
            <w:r w:rsidRPr="005606E2">
              <w:rPr>
                <w:b/>
                <w:spacing w:val="-6"/>
                <w:szCs w:val="24"/>
                <w:lang w:val="en-US"/>
              </w:rPr>
              <w:t xml:space="preserve"> </w:t>
            </w:r>
            <w:r w:rsidRPr="005606E2">
              <w:rPr>
                <w:b/>
                <w:spacing w:val="-2"/>
                <w:szCs w:val="24"/>
                <w:lang w:val="en-US"/>
              </w:rPr>
              <w:t>pattern</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w:t>
            </w:r>
            <w:r w:rsidRPr="005606E2">
              <w:rPr>
                <w:spacing w:val="-12"/>
                <w:szCs w:val="24"/>
                <w:lang w:val="en-US"/>
              </w:rPr>
              <w:t xml:space="preserve"> </w:t>
            </w:r>
            <w:r w:rsidRPr="005606E2">
              <w:rPr>
                <w:szCs w:val="24"/>
                <w:lang w:val="en-US"/>
              </w:rPr>
              <w:t>drainage</w:t>
            </w:r>
            <w:r w:rsidRPr="005606E2">
              <w:rPr>
                <w:spacing w:val="-12"/>
                <w:szCs w:val="24"/>
                <w:lang w:val="en-US"/>
              </w:rPr>
              <w:t xml:space="preserve"> </w:t>
            </w:r>
            <w:r w:rsidRPr="005606E2">
              <w:rPr>
                <w:szCs w:val="24"/>
                <w:lang w:val="en-US"/>
              </w:rPr>
              <w:t>pattern</w:t>
            </w:r>
            <w:r w:rsidRPr="005606E2">
              <w:rPr>
                <w:spacing w:val="-11"/>
                <w:szCs w:val="24"/>
                <w:lang w:val="en-US"/>
              </w:rPr>
              <w:t xml:space="preserve"> </w:t>
            </w:r>
            <w:r w:rsidRPr="005606E2">
              <w:rPr>
                <w:szCs w:val="24"/>
                <w:lang w:val="en-US"/>
              </w:rPr>
              <w:t>formed</w:t>
            </w:r>
            <w:r w:rsidRPr="005606E2">
              <w:rPr>
                <w:spacing w:val="-11"/>
                <w:szCs w:val="24"/>
                <w:lang w:val="en-US"/>
              </w:rPr>
              <w:t xml:space="preserve"> </w:t>
            </w:r>
            <w:r w:rsidRPr="005606E2">
              <w:rPr>
                <w:szCs w:val="24"/>
                <w:lang w:val="en-US"/>
              </w:rPr>
              <w:t>when</w:t>
            </w:r>
            <w:r w:rsidRPr="005606E2">
              <w:rPr>
                <w:spacing w:val="-12"/>
                <w:szCs w:val="24"/>
                <w:lang w:val="en-US"/>
              </w:rPr>
              <w:t xml:space="preserve"> </w:t>
            </w:r>
            <w:r w:rsidRPr="005606E2">
              <w:rPr>
                <w:szCs w:val="24"/>
                <w:lang w:val="en-US"/>
              </w:rPr>
              <w:t>a</w:t>
            </w:r>
            <w:r w:rsidRPr="005606E2">
              <w:rPr>
                <w:spacing w:val="-12"/>
                <w:szCs w:val="24"/>
                <w:lang w:val="en-US"/>
              </w:rPr>
              <w:t xml:space="preserve"> </w:t>
            </w:r>
            <w:r w:rsidRPr="005606E2">
              <w:rPr>
                <w:szCs w:val="24"/>
                <w:lang w:val="en-US"/>
              </w:rPr>
              <w:t>number</w:t>
            </w:r>
            <w:r w:rsidRPr="005606E2">
              <w:rPr>
                <w:spacing w:val="-11"/>
                <w:szCs w:val="24"/>
                <w:lang w:val="en-US"/>
              </w:rPr>
              <w:t xml:space="preserve"> </w:t>
            </w:r>
            <w:r w:rsidRPr="005606E2">
              <w:rPr>
                <w:szCs w:val="24"/>
                <w:lang w:val="en-US"/>
              </w:rPr>
              <w:t>of streams</w:t>
            </w:r>
            <w:r w:rsidRPr="005606E2">
              <w:rPr>
                <w:spacing w:val="44"/>
                <w:szCs w:val="24"/>
                <w:lang w:val="en-US"/>
              </w:rPr>
              <w:t xml:space="preserve"> </w:t>
            </w:r>
            <w:r w:rsidRPr="005606E2">
              <w:rPr>
                <w:szCs w:val="24"/>
                <w:lang w:val="en-US"/>
              </w:rPr>
              <w:t>originate</w:t>
            </w:r>
            <w:r w:rsidRPr="005606E2">
              <w:rPr>
                <w:spacing w:val="42"/>
                <w:szCs w:val="24"/>
                <w:lang w:val="en-US"/>
              </w:rPr>
              <w:t xml:space="preserve"> </w:t>
            </w:r>
            <w:r w:rsidRPr="005606E2">
              <w:rPr>
                <w:szCs w:val="24"/>
                <w:lang w:val="en-US"/>
              </w:rPr>
              <w:t>on</w:t>
            </w:r>
            <w:r w:rsidRPr="005606E2">
              <w:rPr>
                <w:spacing w:val="43"/>
                <w:szCs w:val="24"/>
                <w:lang w:val="en-US"/>
              </w:rPr>
              <w:t xml:space="preserve"> </w:t>
            </w:r>
            <w:r w:rsidRPr="005606E2">
              <w:rPr>
                <w:szCs w:val="24"/>
                <w:lang w:val="en-US"/>
              </w:rPr>
              <w:t>a</w:t>
            </w:r>
            <w:r w:rsidRPr="005606E2">
              <w:rPr>
                <w:spacing w:val="44"/>
                <w:szCs w:val="24"/>
                <w:lang w:val="en-US"/>
              </w:rPr>
              <w:t xml:space="preserve"> </w:t>
            </w:r>
            <w:r w:rsidRPr="005606E2">
              <w:rPr>
                <w:szCs w:val="24"/>
                <w:lang w:val="en-US"/>
              </w:rPr>
              <w:t>mountain</w:t>
            </w:r>
            <w:r w:rsidRPr="005606E2">
              <w:rPr>
                <w:spacing w:val="45"/>
                <w:szCs w:val="24"/>
                <w:lang w:val="en-US"/>
              </w:rPr>
              <w:t xml:space="preserve"> </w:t>
            </w:r>
            <w:r w:rsidRPr="005606E2">
              <w:rPr>
                <w:szCs w:val="24"/>
                <w:lang w:val="en-US"/>
              </w:rPr>
              <w:t>and</w:t>
            </w:r>
            <w:r w:rsidRPr="005606E2">
              <w:rPr>
                <w:spacing w:val="45"/>
                <w:szCs w:val="24"/>
                <w:lang w:val="en-US"/>
              </w:rPr>
              <w:t xml:space="preserve"> </w:t>
            </w:r>
            <w:r w:rsidRPr="005606E2">
              <w:rPr>
                <w:spacing w:val="-4"/>
                <w:szCs w:val="24"/>
                <w:lang w:val="en-US"/>
              </w:rPr>
              <w:t>flow</w:t>
            </w:r>
            <w:r w:rsidR="00944D76">
              <w:rPr>
                <w:szCs w:val="24"/>
                <w:lang w:val="en-US"/>
              </w:rPr>
              <w:t xml:space="preserve"> </w:t>
            </w:r>
            <w:r w:rsidRPr="005606E2">
              <w:rPr>
                <w:szCs w:val="24"/>
                <w:lang w:val="en-US"/>
              </w:rPr>
              <w:t>outward</w:t>
            </w:r>
            <w:r w:rsidRPr="005606E2">
              <w:rPr>
                <w:spacing w:val="-3"/>
                <w:szCs w:val="24"/>
                <w:lang w:val="en-US"/>
              </w:rPr>
              <w:t xml:space="preserve"> </w:t>
            </w:r>
            <w:r w:rsidRPr="005606E2">
              <w:rPr>
                <w:szCs w:val="24"/>
                <w:lang w:val="en-US"/>
              </w:rPr>
              <w:t>like</w:t>
            </w:r>
            <w:r w:rsidRPr="005606E2">
              <w:rPr>
                <w:spacing w:val="-4"/>
                <w:szCs w:val="24"/>
                <w:lang w:val="en-US"/>
              </w:rPr>
              <w:t xml:space="preserve"> </w:t>
            </w:r>
            <w:r w:rsidRPr="005606E2">
              <w:rPr>
                <w:szCs w:val="24"/>
                <w:lang w:val="en-US"/>
              </w:rPr>
              <w:t>the</w:t>
            </w:r>
            <w:r w:rsidRPr="005606E2">
              <w:rPr>
                <w:spacing w:val="-3"/>
                <w:szCs w:val="24"/>
                <w:lang w:val="en-US"/>
              </w:rPr>
              <w:t xml:space="preserve"> </w:t>
            </w:r>
            <w:r w:rsidRPr="005606E2">
              <w:rPr>
                <w:szCs w:val="24"/>
                <w:lang w:val="en-US"/>
              </w:rPr>
              <w:t>spokes</w:t>
            </w:r>
            <w:r w:rsidRPr="005606E2">
              <w:rPr>
                <w:spacing w:val="-3"/>
                <w:szCs w:val="24"/>
                <w:lang w:val="en-US"/>
              </w:rPr>
              <w:t xml:space="preserve"> </w:t>
            </w:r>
            <w:r w:rsidRPr="005606E2">
              <w:rPr>
                <w:szCs w:val="24"/>
                <w:lang w:val="en-US"/>
              </w:rPr>
              <w:t>on</w:t>
            </w:r>
            <w:r w:rsidRPr="005606E2">
              <w:rPr>
                <w:spacing w:val="-2"/>
                <w:szCs w:val="24"/>
                <w:lang w:val="en-US"/>
              </w:rPr>
              <w:t xml:space="preserve"> </w:t>
            </w:r>
            <w:r w:rsidRPr="005606E2">
              <w:rPr>
                <w:szCs w:val="24"/>
                <w:lang w:val="en-US"/>
              </w:rPr>
              <w:t>a</w:t>
            </w:r>
            <w:r w:rsidRPr="005606E2">
              <w:rPr>
                <w:spacing w:val="-4"/>
                <w:szCs w:val="24"/>
                <w:lang w:val="en-US"/>
              </w:rPr>
              <w:t xml:space="preserve"> wheel</w:t>
            </w:r>
          </w:p>
        </w:tc>
      </w:tr>
      <w:tr w:rsidR="007E3DDD" w:rsidRPr="005606E2" w:rsidTr="003E2B65">
        <w:trPr>
          <w:trHeight w:val="980"/>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radiometric</w:t>
            </w:r>
            <w:r w:rsidRPr="005606E2">
              <w:rPr>
                <w:b/>
                <w:spacing w:val="-7"/>
                <w:szCs w:val="24"/>
                <w:lang w:val="en-US"/>
              </w:rPr>
              <w:t xml:space="preserve"> </w:t>
            </w:r>
            <w:r w:rsidRPr="005606E2">
              <w:rPr>
                <w:b/>
                <w:szCs w:val="24"/>
                <w:lang w:val="en-US"/>
              </w:rPr>
              <w:t>age</w:t>
            </w:r>
            <w:r w:rsidRPr="005606E2">
              <w:rPr>
                <w:b/>
                <w:spacing w:val="-3"/>
                <w:szCs w:val="24"/>
                <w:lang w:val="en-US"/>
              </w:rPr>
              <w:t xml:space="preserve"> </w:t>
            </w:r>
            <w:r w:rsidRPr="005606E2">
              <w:rPr>
                <w:b/>
                <w:spacing w:val="-2"/>
                <w:szCs w:val="24"/>
                <w:lang w:val="en-US"/>
              </w:rPr>
              <w:t>dating</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the</w:t>
            </w:r>
            <w:r w:rsidRPr="005606E2">
              <w:rPr>
                <w:spacing w:val="-10"/>
                <w:szCs w:val="24"/>
                <w:lang w:val="en-US"/>
              </w:rPr>
              <w:t xml:space="preserve"> </w:t>
            </w:r>
            <w:r w:rsidRPr="005606E2">
              <w:rPr>
                <w:szCs w:val="24"/>
                <w:lang w:val="en-US"/>
              </w:rPr>
              <w:t>process</w:t>
            </w:r>
            <w:r w:rsidRPr="005606E2">
              <w:rPr>
                <w:spacing w:val="-8"/>
                <w:szCs w:val="24"/>
                <w:lang w:val="en-US"/>
              </w:rPr>
              <w:t xml:space="preserve"> </w:t>
            </w:r>
            <w:r w:rsidRPr="005606E2">
              <w:rPr>
                <w:szCs w:val="24"/>
                <w:lang w:val="en-US"/>
              </w:rPr>
              <w:t>of</w:t>
            </w:r>
            <w:r w:rsidRPr="005606E2">
              <w:rPr>
                <w:spacing w:val="-8"/>
                <w:szCs w:val="24"/>
                <w:lang w:val="en-US"/>
              </w:rPr>
              <w:t xml:space="preserve"> </w:t>
            </w:r>
            <w:r w:rsidRPr="005606E2">
              <w:rPr>
                <w:szCs w:val="24"/>
                <w:lang w:val="en-US"/>
              </w:rPr>
              <w:t>measuring</w:t>
            </w:r>
            <w:r w:rsidRPr="005606E2">
              <w:rPr>
                <w:spacing w:val="-10"/>
                <w:szCs w:val="24"/>
                <w:lang w:val="en-US"/>
              </w:rPr>
              <w:t xml:space="preserve"> </w:t>
            </w:r>
            <w:r w:rsidRPr="005606E2">
              <w:rPr>
                <w:szCs w:val="24"/>
                <w:lang w:val="en-US"/>
              </w:rPr>
              <w:t>the</w:t>
            </w:r>
            <w:r w:rsidRPr="005606E2">
              <w:rPr>
                <w:spacing w:val="-10"/>
                <w:szCs w:val="24"/>
                <w:lang w:val="en-US"/>
              </w:rPr>
              <w:t xml:space="preserve"> </w:t>
            </w:r>
            <w:r w:rsidRPr="005606E2">
              <w:rPr>
                <w:szCs w:val="24"/>
                <w:lang w:val="en-US"/>
              </w:rPr>
              <w:t>absolute</w:t>
            </w:r>
            <w:r w:rsidRPr="005606E2">
              <w:rPr>
                <w:spacing w:val="-8"/>
                <w:szCs w:val="24"/>
                <w:lang w:val="en-US"/>
              </w:rPr>
              <w:t xml:space="preserve"> </w:t>
            </w:r>
            <w:r w:rsidRPr="005606E2">
              <w:rPr>
                <w:szCs w:val="24"/>
                <w:lang w:val="en-US"/>
              </w:rPr>
              <w:t>age</w:t>
            </w:r>
            <w:r w:rsidRPr="005606E2">
              <w:rPr>
                <w:spacing w:val="-10"/>
                <w:szCs w:val="24"/>
                <w:lang w:val="en-US"/>
              </w:rPr>
              <w:t xml:space="preserve"> </w:t>
            </w:r>
            <w:r w:rsidRPr="005606E2">
              <w:rPr>
                <w:szCs w:val="24"/>
                <w:lang w:val="en-US"/>
              </w:rPr>
              <w:t>of geologic material by measuring the concentrations</w:t>
            </w:r>
            <w:r w:rsidRPr="005606E2">
              <w:rPr>
                <w:spacing w:val="49"/>
                <w:szCs w:val="24"/>
                <w:lang w:val="en-US"/>
              </w:rPr>
              <w:t xml:space="preserve"> </w:t>
            </w:r>
            <w:r w:rsidRPr="005606E2">
              <w:rPr>
                <w:szCs w:val="24"/>
                <w:lang w:val="en-US"/>
              </w:rPr>
              <w:t>of</w:t>
            </w:r>
            <w:r w:rsidRPr="005606E2">
              <w:rPr>
                <w:spacing w:val="50"/>
                <w:szCs w:val="24"/>
                <w:lang w:val="en-US"/>
              </w:rPr>
              <w:t xml:space="preserve"> </w:t>
            </w:r>
            <w:r w:rsidRPr="005606E2">
              <w:rPr>
                <w:szCs w:val="24"/>
                <w:lang w:val="en-US"/>
              </w:rPr>
              <w:t>radioactive</w:t>
            </w:r>
            <w:r w:rsidRPr="005606E2">
              <w:rPr>
                <w:spacing w:val="50"/>
                <w:szCs w:val="24"/>
                <w:lang w:val="en-US"/>
              </w:rPr>
              <w:t xml:space="preserve"> </w:t>
            </w:r>
            <w:r w:rsidRPr="005606E2">
              <w:rPr>
                <w:szCs w:val="24"/>
                <w:lang w:val="en-US"/>
              </w:rPr>
              <w:t>isotopes</w:t>
            </w:r>
            <w:r w:rsidRPr="005606E2">
              <w:rPr>
                <w:spacing w:val="50"/>
                <w:szCs w:val="24"/>
                <w:lang w:val="en-US"/>
              </w:rPr>
              <w:t xml:space="preserve"> </w:t>
            </w:r>
            <w:r w:rsidRPr="005606E2">
              <w:rPr>
                <w:spacing w:val="-5"/>
                <w:szCs w:val="24"/>
                <w:lang w:val="en-US"/>
              </w:rPr>
              <w:t>and</w:t>
            </w:r>
            <w:r w:rsidR="00944D76">
              <w:rPr>
                <w:szCs w:val="24"/>
                <w:lang w:val="en-US"/>
              </w:rPr>
              <w:t xml:space="preserve"> </w:t>
            </w:r>
            <w:r w:rsidRPr="005606E2">
              <w:rPr>
                <w:szCs w:val="24"/>
                <w:lang w:val="en-US"/>
              </w:rPr>
              <w:t>their</w:t>
            </w:r>
            <w:r w:rsidRPr="005606E2">
              <w:rPr>
                <w:spacing w:val="-5"/>
                <w:szCs w:val="24"/>
                <w:lang w:val="en-US"/>
              </w:rPr>
              <w:t xml:space="preserve"> </w:t>
            </w:r>
            <w:r w:rsidRPr="005606E2">
              <w:rPr>
                <w:szCs w:val="24"/>
                <w:lang w:val="en-US"/>
              </w:rPr>
              <w:t>decay</w:t>
            </w:r>
            <w:r w:rsidRPr="005606E2">
              <w:rPr>
                <w:spacing w:val="-4"/>
                <w:szCs w:val="24"/>
                <w:lang w:val="en-US"/>
              </w:rPr>
              <w:t xml:space="preserve"> </w:t>
            </w:r>
            <w:r w:rsidRPr="005606E2">
              <w:rPr>
                <w:spacing w:val="-2"/>
                <w:szCs w:val="24"/>
                <w:lang w:val="en-US"/>
              </w:rPr>
              <w:t>products</w:t>
            </w:r>
          </w:p>
        </w:tc>
      </w:tr>
      <w:tr w:rsidR="007E3DDD" w:rsidRPr="005606E2" w:rsidTr="003E2B65">
        <w:trPr>
          <w:trHeight w:val="980"/>
        </w:trPr>
        <w:tc>
          <w:tcPr>
            <w:tcW w:w="1654"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radon</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 radioactive gas formed by radioactive decay of uranium that commonly accumulates</w:t>
            </w:r>
            <w:r w:rsidRPr="005606E2">
              <w:rPr>
                <w:spacing w:val="76"/>
                <w:w w:val="150"/>
                <w:szCs w:val="24"/>
                <w:lang w:val="en-US"/>
              </w:rPr>
              <w:t xml:space="preserve"> </w:t>
            </w:r>
            <w:r w:rsidRPr="005606E2">
              <w:rPr>
                <w:szCs w:val="24"/>
                <w:lang w:val="en-US"/>
              </w:rPr>
              <w:t>in</w:t>
            </w:r>
            <w:r w:rsidRPr="005606E2">
              <w:rPr>
                <w:spacing w:val="77"/>
                <w:w w:val="150"/>
                <w:szCs w:val="24"/>
                <w:lang w:val="en-US"/>
              </w:rPr>
              <w:t xml:space="preserve"> </w:t>
            </w:r>
            <w:r w:rsidRPr="005606E2">
              <w:rPr>
                <w:szCs w:val="24"/>
                <w:lang w:val="en-US"/>
              </w:rPr>
              <w:t>some</w:t>
            </w:r>
            <w:r w:rsidRPr="005606E2">
              <w:rPr>
                <w:spacing w:val="77"/>
                <w:w w:val="150"/>
                <w:szCs w:val="24"/>
                <w:lang w:val="en-US"/>
              </w:rPr>
              <w:t xml:space="preserve"> </w:t>
            </w:r>
            <w:r w:rsidRPr="005606E2">
              <w:rPr>
                <w:szCs w:val="24"/>
                <w:lang w:val="en-US"/>
              </w:rPr>
              <w:t>igneous</w:t>
            </w:r>
            <w:r w:rsidRPr="005606E2">
              <w:rPr>
                <w:spacing w:val="78"/>
                <w:w w:val="150"/>
                <w:szCs w:val="24"/>
                <w:lang w:val="en-US"/>
              </w:rPr>
              <w:t xml:space="preserve"> </w:t>
            </w:r>
            <w:r w:rsidRPr="005606E2">
              <w:rPr>
                <w:spacing w:val="-5"/>
                <w:szCs w:val="24"/>
                <w:lang w:val="en-US"/>
              </w:rPr>
              <w:t>and</w:t>
            </w:r>
            <w:r w:rsidR="00944D76">
              <w:rPr>
                <w:szCs w:val="24"/>
                <w:lang w:val="en-US"/>
              </w:rPr>
              <w:t xml:space="preserve"> </w:t>
            </w:r>
            <w:r w:rsidRPr="005606E2">
              <w:rPr>
                <w:szCs w:val="24"/>
                <w:lang w:val="en-US"/>
              </w:rPr>
              <w:t>sedimentary</w:t>
            </w:r>
            <w:r w:rsidRPr="005606E2">
              <w:rPr>
                <w:spacing w:val="-12"/>
                <w:szCs w:val="24"/>
                <w:lang w:val="en-US"/>
              </w:rPr>
              <w:t xml:space="preserve"> </w:t>
            </w:r>
            <w:r w:rsidRPr="005606E2">
              <w:rPr>
                <w:spacing w:val="-2"/>
                <w:szCs w:val="24"/>
                <w:lang w:val="en-US"/>
              </w:rPr>
              <w:t>rocks</w:t>
            </w:r>
          </w:p>
        </w:tc>
      </w:tr>
      <w:tr w:rsidR="007E3DDD" w:rsidRPr="005606E2" w:rsidTr="00924A60">
        <w:trPr>
          <w:trHeight w:val="1062"/>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 xml:space="preserve">regional burial </w:t>
            </w:r>
            <w:r w:rsidRPr="005606E2">
              <w:rPr>
                <w:b/>
                <w:spacing w:val="-2"/>
                <w:szCs w:val="24"/>
                <w:lang w:val="en-US"/>
              </w:rPr>
              <w:t>metamorphism</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metamorphism</w:t>
            </w:r>
            <w:r w:rsidRPr="005606E2">
              <w:rPr>
                <w:spacing w:val="11"/>
                <w:szCs w:val="24"/>
                <w:lang w:val="en-US"/>
              </w:rPr>
              <w:t xml:space="preserve"> </w:t>
            </w:r>
            <w:r w:rsidRPr="005606E2">
              <w:rPr>
                <w:szCs w:val="24"/>
                <w:lang w:val="en-US"/>
              </w:rPr>
              <w:t>of</w:t>
            </w:r>
            <w:r w:rsidRPr="005606E2">
              <w:rPr>
                <w:spacing w:val="16"/>
                <w:szCs w:val="24"/>
                <w:lang w:val="en-US"/>
              </w:rPr>
              <w:t xml:space="preserve"> </w:t>
            </w:r>
            <w:r w:rsidRPr="005606E2">
              <w:rPr>
                <w:szCs w:val="24"/>
                <w:lang w:val="en-US"/>
              </w:rPr>
              <w:t>a</w:t>
            </w:r>
            <w:r w:rsidRPr="005606E2">
              <w:rPr>
                <w:spacing w:val="16"/>
                <w:szCs w:val="24"/>
                <w:lang w:val="en-US"/>
              </w:rPr>
              <w:t xml:space="preserve"> </w:t>
            </w:r>
            <w:r w:rsidRPr="005606E2">
              <w:rPr>
                <w:szCs w:val="24"/>
                <w:lang w:val="en-US"/>
              </w:rPr>
              <w:t>broad</w:t>
            </w:r>
            <w:r w:rsidRPr="005606E2">
              <w:rPr>
                <w:spacing w:val="17"/>
                <w:szCs w:val="24"/>
                <w:lang w:val="en-US"/>
              </w:rPr>
              <w:t xml:space="preserve"> </w:t>
            </w:r>
            <w:r w:rsidRPr="005606E2">
              <w:rPr>
                <w:szCs w:val="24"/>
                <w:lang w:val="en-US"/>
              </w:rPr>
              <w:t>area</w:t>
            </w:r>
            <w:r w:rsidRPr="005606E2">
              <w:rPr>
                <w:spacing w:val="14"/>
                <w:szCs w:val="24"/>
                <w:lang w:val="en-US"/>
              </w:rPr>
              <w:t xml:space="preserve"> </w:t>
            </w:r>
            <w:r w:rsidRPr="005606E2">
              <w:rPr>
                <w:szCs w:val="24"/>
                <w:lang w:val="en-US"/>
              </w:rPr>
              <w:t>of</w:t>
            </w:r>
            <w:r w:rsidRPr="005606E2">
              <w:rPr>
                <w:spacing w:val="16"/>
                <w:szCs w:val="24"/>
                <w:lang w:val="en-US"/>
              </w:rPr>
              <w:t xml:space="preserve"> </w:t>
            </w:r>
            <w:r w:rsidRPr="005606E2">
              <w:rPr>
                <w:szCs w:val="24"/>
                <w:lang w:val="en-US"/>
              </w:rPr>
              <w:t>the</w:t>
            </w:r>
            <w:r w:rsidRPr="005606E2">
              <w:rPr>
                <w:spacing w:val="17"/>
                <w:szCs w:val="24"/>
                <w:lang w:val="en-US"/>
              </w:rPr>
              <w:t xml:space="preserve"> </w:t>
            </w:r>
            <w:r w:rsidRPr="005606E2">
              <w:rPr>
                <w:spacing w:val="-4"/>
                <w:szCs w:val="24"/>
                <w:lang w:val="en-US"/>
              </w:rPr>
              <w:t>Earth</w:t>
            </w:r>
            <w:r w:rsidRPr="005606E2">
              <w:rPr>
                <w:szCs w:val="24"/>
                <w:lang w:val="en-US"/>
              </w:rPr>
              <w:t>’s</w:t>
            </w:r>
            <w:r w:rsidRPr="005606E2">
              <w:rPr>
                <w:spacing w:val="-13"/>
                <w:szCs w:val="24"/>
                <w:lang w:val="en-US"/>
              </w:rPr>
              <w:t xml:space="preserve"> </w:t>
            </w:r>
            <w:r w:rsidRPr="005606E2">
              <w:rPr>
                <w:szCs w:val="24"/>
                <w:lang w:val="en-US"/>
              </w:rPr>
              <w:t>crust</w:t>
            </w:r>
            <w:r w:rsidRPr="005606E2">
              <w:rPr>
                <w:spacing w:val="-13"/>
                <w:szCs w:val="24"/>
                <w:lang w:val="en-US"/>
              </w:rPr>
              <w:t xml:space="preserve"> </w:t>
            </w:r>
            <w:r w:rsidRPr="005606E2">
              <w:rPr>
                <w:szCs w:val="24"/>
                <w:lang w:val="en-US"/>
              </w:rPr>
              <w:t>caused</w:t>
            </w:r>
            <w:r w:rsidRPr="005606E2">
              <w:rPr>
                <w:spacing w:val="-15"/>
                <w:szCs w:val="24"/>
                <w:lang w:val="en-US"/>
              </w:rPr>
              <w:t xml:space="preserve"> </w:t>
            </w:r>
            <w:r w:rsidRPr="005606E2">
              <w:rPr>
                <w:szCs w:val="24"/>
                <w:lang w:val="en-US"/>
              </w:rPr>
              <w:t>by</w:t>
            </w:r>
            <w:r w:rsidRPr="005606E2">
              <w:rPr>
                <w:spacing w:val="-17"/>
                <w:szCs w:val="24"/>
                <w:lang w:val="en-US"/>
              </w:rPr>
              <w:t xml:space="preserve"> </w:t>
            </w:r>
            <w:r w:rsidRPr="005606E2">
              <w:rPr>
                <w:szCs w:val="24"/>
                <w:lang w:val="en-US"/>
              </w:rPr>
              <w:t>elevated</w:t>
            </w:r>
            <w:r w:rsidRPr="005606E2">
              <w:rPr>
                <w:spacing w:val="-15"/>
                <w:szCs w:val="24"/>
                <w:lang w:val="en-US"/>
              </w:rPr>
              <w:t xml:space="preserve"> </w:t>
            </w:r>
            <w:r w:rsidRPr="005606E2">
              <w:rPr>
                <w:szCs w:val="24"/>
                <w:lang w:val="en-US"/>
              </w:rPr>
              <w:t>temperatures</w:t>
            </w:r>
            <w:r w:rsidRPr="005606E2">
              <w:rPr>
                <w:spacing w:val="-13"/>
                <w:szCs w:val="24"/>
                <w:lang w:val="en-US"/>
              </w:rPr>
              <w:t xml:space="preserve"> </w:t>
            </w:r>
            <w:r w:rsidRPr="005606E2">
              <w:rPr>
                <w:szCs w:val="24"/>
                <w:lang w:val="en-US"/>
              </w:rPr>
              <w:t>and pressures resulting from simple burial</w:t>
            </w:r>
          </w:p>
        </w:tc>
      </w:tr>
      <w:tr w:rsidR="007E3DDD" w:rsidRPr="005606E2" w:rsidTr="00924A60">
        <w:trPr>
          <w:trHeight w:val="1063"/>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lastRenderedPageBreak/>
              <w:t>regional</w:t>
            </w:r>
            <w:r w:rsidRPr="005606E2">
              <w:rPr>
                <w:b/>
                <w:spacing w:val="-18"/>
                <w:szCs w:val="24"/>
                <w:lang w:val="en-US"/>
              </w:rPr>
              <w:t xml:space="preserve"> </w:t>
            </w:r>
            <w:r w:rsidRPr="005606E2">
              <w:rPr>
                <w:b/>
                <w:szCs w:val="24"/>
                <w:lang w:val="en-US"/>
              </w:rPr>
              <w:t xml:space="preserve">dynamothermal </w:t>
            </w:r>
            <w:r w:rsidRPr="005606E2">
              <w:rPr>
                <w:b/>
                <w:spacing w:val="-2"/>
                <w:szCs w:val="24"/>
                <w:lang w:val="en-US"/>
              </w:rPr>
              <w:t>metamorphism</w:t>
            </w:r>
          </w:p>
        </w:tc>
        <w:tc>
          <w:tcPr>
            <w:tcW w:w="3346" w:type="pct"/>
            <w:gridSpan w:val="2"/>
          </w:tcPr>
          <w:p w:rsidR="007E3DDD" w:rsidRPr="005606E2" w:rsidRDefault="007E3DDD" w:rsidP="0044676B">
            <w:pPr>
              <w:pStyle w:val="TableParagraph"/>
              <w:ind w:left="170" w:right="170" w:firstLine="170"/>
              <w:rPr>
                <w:szCs w:val="24"/>
                <w:lang w:val="en-US"/>
              </w:rPr>
            </w:pPr>
            <w:r w:rsidRPr="005606E2">
              <w:rPr>
                <w:spacing w:val="-2"/>
                <w:szCs w:val="24"/>
                <w:lang w:val="en-US"/>
              </w:rPr>
              <w:t>metamorphism</w:t>
            </w:r>
            <w:r w:rsidRPr="005606E2">
              <w:rPr>
                <w:szCs w:val="24"/>
                <w:lang w:val="en-US"/>
              </w:rPr>
              <w:tab/>
            </w:r>
            <w:r w:rsidRPr="005606E2">
              <w:rPr>
                <w:spacing w:val="-2"/>
                <w:szCs w:val="24"/>
                <w:lang w:val="en-US"/>
              </w:rPr>
              <w:t>accompanied</w:t>
            </w:r>
            <w:r w:rsidRPr="005606E2">
              <w:rPr>
                <w:szCs w:val="24"/>
                <w:lang w:val="en-US"/>
              </w:rPr>
              <w:tab/>
            </w:r>
            <w:r w:rsidRPr="005606E2">
              <w:rPr>
                <w:spacing w:val="-5"/>
                <w:szCs w:val="24"/>
                <w:lang w:val="en-US"/>
              </w:rPr>
              <w:t>by</w:t>
            </w:r>
            <w:r w:rsidR="00944D76">
              <w:rPr>
                <w:szCs w:val="24"/>
                <w:lang w:val="en-US"/>
              </w:rPr>
              <w:t xml:space="preserve"> </w:t>
            </w:r>
            <w:r w:rsidRPr="005606E2">
              <w:rPr>
                <w:szCs w:val="24"/>
                <w:lang w:val="en-US"/>
              </w:rPr>
              <w:t>deformation</w:t>
            </w:r>
            <w:r w:rsidRPr="005606E2">
              <w:rPr>
                <w:spacing w:val="-15"/>
                <w:szCs w:val="24"/>
                <w:lang w:val="en-US"/>
              </w:rPr>
              <w:t xml:space="preserve"> </w:t>
            </w:r>
            <w:r w:rsidRPr="005606E2">
              <w:rPr>
                <w:szCs w:val="24"/>
                <w:lang w:val="en-US"/>
              </w:rPr>
              <w:t>affecting</w:t>
            </w:r>
            <w:r w:rsidRPr="005606E2">
              <w:rPr>
                <w:spacing w:val="-17"/>
                <w:szCs w:val="24"/>
                <w:lang w:val="en-US"/>
              </w:rPr>
              <w:t xml:space="preserve"> </w:t>
            </w:r>
            <w:r w:rsidRPr="005606E2">
              <w:rPr>
                <w:szCs w:val="24"/>
                <w:lang w:val="en-US"/>
              </w:rPr>
              <w:t>an</w:t>
            </w:r>
            <w:r w:rsidRPr="005606E2">
              <w:rPr>
                <w:spacing w:val="-15"/>
                <w:szCs w:val="24"/>
                <w:lang w:val="en-US"/>
              </w:rPr>
              <w:t xml:space="preserve"> </w:t>
            </w:r>
            <w:r w:rsidRPr="005606E2">
              <w:rPr>
                <w:szCs w:val="24"/>
                <w:lang w:val="en-US"/>
              </w:rPr>
              <w:t>extensive</w:t>
            </w:r>
            <w:r w:rsidRPr="005606E2">
              <w:rPr>
                <w:spacing w:val="-16"/>
                <w:szCs w:val="24"/>
                <w:lang w:val="en-US"/>
              </w:rPr>
              <w:t xml:space="preserve"> </w:t>
            </w:r>
            <w:r w:rsidRPr="005606E2">
              <w:rPr>
                <w:szCs w:val="24"/>
                <w:lang w:val="en-US"/>
              </w:rPr>
              <w:t>region</w:t>
            </w:r>
            <w:r w:rsidRPr="005606E2">
              <w:rPr>
                <w:spacing w:val="-15"/>
                <w:szCs w:val="24"/>
                <w:lang w:val="en-US"/>
              </w:rPr>
              <w:t xml:space="preserve"> </w:t>
            </w:r>
            <w:r w:rsidRPr="005606E2">
              <w:rPr>
                <w:szCs w:val="24"/>
                <w:lang w:val="en-US"/>
              </w:rPr>
              <w:t>of the Earth’s crust</w:t>
            </w:r>
          </w:p>
        </w:tc>
      </w:tr>
      <w:tr w:rsidR="007E3DDD" w:rsidRPr="005606E2" w:rsidTr="003E2B65">
        <w:trPr>
          <w:trHeight w:val="982"/>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regional</w:t>
            </w:r>
            <w:r w:rsidRPr="005606E2">
              <w:rPr>
                <w:b/>
                <w:spacing w:val="-5"/>
                <w:szCs w:val="24"/>
                <w:lang w:val="en-US"/>
              </w:rPr>
              <w:t xml:space="preserve"> </w:t>
            </w:r>
            <w:r w:rsidRPr="005606E2">
              <w:rPr>
                <w:b/>
                <w:spacing w:val="-2"/>
                <w:szCs w:val="24"/>
                <w:lang w:val="en-US"/>
              </w:rPr>
              <w:t>metamorphism</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metamorphism that is broadly regional in extent, involving very large areas and volumes of rock. Includes both regional dynamothermal</w:t>
            </w:r>
            <w:r w:rsidRPr="005606E2">
              <w:rPr>
                <w:spacing w:val="62"/>
                <w:szCs w:val="24"/>
                <w:lang w:val="en-US"/>
              </w:rPr>
              <w:t xml:space="preserve"> </w:t>
            </w:r>
            <w:r w:rsidRPr="005606E2">
              <w:rPr>
                <w:szCs w:val="24"/>
                <w:lang w:val="en-US"/>
              </w:rPr>
              <w:t>and</w:t>
            </w:r>
            <w:r w:rsidRPr="005606E2">
              <w:rPr>
                <w:spacing w:val="62"/>
                <w:szCs w:val="24"/>
                <w:lang w:val="en-US"/>
              </w:rPr>
              <w:t xml:space="preserve"> </w:t>
            </w:r>
            <w:r w:rsidRPr="005606E2">
              <w:rPr>
                <w:szCs w:val="24"/>
                <w:lang w:val="en-US"/>
              </w:rPr>
              <w:t>regional</w:t>
            </w:r>
            <w:r w:rsidRPr="005606E2">
              <w:rPr>
                <w:spacing w:val="62"/>
                <w:szCs w:val="24"/>
                <w:lang w:val="en-US"/>
              </w:rPr>
              <w:t xml:space="preserve"> </w:t>
            </w:r>
            <w:r w:rsidRPr="005606E2">
              <w:rPr>
                <w:spacing w:val="-2"/>
                <w:szCs w:val="24"/>
                <w:lang w:val="en-US"/>
              </w:rPr>
              <w:t>burial</w:t>
            </w:r>
            <w:r w:rsidR="00944D76">
              <w:rPr>
                <w:szCs w:val="24"/>
                <w:lang w:val="en-US"/>
              </w:rPr>
              <w:t xml:space="preserve"> </w:t>
            </w:r>
            <w:r w:rsidRPr="005606E2">
              <w:rPr>
                <w:spacing w:val="-2"/>
                <w:szCs w:val="24"/>
                <w:lang w:val="en-US"/>
              </w:rPr>
              <w:t>metamorphism</w:t>
            </w:r>
          </w:p>
        </w:tc>
      </w:tr>
      <w:tr w:rsidR="007E3DDD" w:rsidRPr="005606E2" w:rsidTr="00924A60">
        <w:trPr>
          <w:trHeight w:val="707"/>
        </w:trPr>
        <w:tc>
          <w:tcPr>
            <w:tcW w:w="1654"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regolith</w:t>
            </w:r>
          </w:p>
        </w:tc>
        <w:tc>
          <w:tcPr>
            <w:tcW w:w="3346" w:type="pct"/>
            <w:gridSpan w:val="2"/>
          </w:tcPr>
          <w:p w:rsidR="007E3DDD" w:rsidRPr="005606E2" w:rsidRDefault="007E3DDD" w:rsidP="0044676B">
            <w:pPr>
              <w:pStyle w:val="TableParagraph"/>
              <w:ind w:left="170" w:right="170" w:firstLine="170"/>
              <w:rPr>
                <w:szCs w:val="24"/>
                <w:lang w:val="en-US"/>
              </w:rPr>
            </w:pPr>
            <w:r w:rsidRPr="005606E2">
              <w:rPr>
                <w:spacing w:val="-5"/>
                <w:szCs w:val="24"/>
                <w:lang w:val="en-US"/>
              </w:rPr>
              <w:t>the</w:t>
            </w:r>
            <w:r w:rsidR="003E2B65">
              <w:rPr>
                <w:szCs w:val="24"/>
              </w:rPr>
              <w:t xml:space="preserve"> </w:t>
            </w:r>
            <w:r w:rsidRPr="005606E2">
              <w:rPr>
                <w:spacing w:val="-2"/>
                <w:szCs w:val="24"/>
                <w:lang w:val="en-US"/>
              </w:rPr>
              <w:t>loose,</w:t>
            </w:r>
            <w:r w:rsidR="003E2B65">
              <w:rPr>
                <w:szCs w:val="24"/>
              </w:rPr>
              <w:t xml:space="preserve"> </w:t>
            </w:r>
            <w:r w:rsidRPr="005606E2">
              <w:rPr>
                <w:spacing w:val="-2"/>
                <w:szCs w:val="24"/>
                <w:lang w:val="en-US"/>
              </w:rPr>
              <w:t>unconsolidated,</w:t>
            </w:r>
            <w:r w:rsidR="003E2B65">
              <w:rPr>
                <w:szCs w:val="24"/>
              </w:rPr>
              <w:t xml:space="preserve"> </w:t>
            </w:r>
            <w:r w:rsidRPr="005606E2">
              <w:rPr>
                <w:spacing w:val="-2"/>
                <w:szCs w:val="24"/>
                <w:lang w:val="en-US"/>
              </w:rPr>
              <w:t>weathered</w:t>
            </w:r>
            <w:r w:rsidR="00944D76">
              <w:rPr>
                <w:szCs w:val="24"/>
                <w:lang w:val="en-US"/>
              </w:rPr>
              <w:t xml:space="preserve"> </w:t>
            </w:r>
            <w:r w:rsidRPr="005606E2">
              <w:rPr>
                <w:szCs w:val="24"/>
                <w:lang w:val="en-US"/>
              </w:rPr>
              <w:t>material</w:t>
            </w:r>
            <w:r w:rsidRPr="005606E2">
              <w:rPr>
                <w:spacing w:val="-5"/>
                <w:szCs w:val="24"/>
                <w:lang w:val="en-US"/>
              </w:rPr>
              <w:t xml:space="preserve"> </w:t>
            </w:r>
            <w:r w:rsidRPr="005606E2">
              <w:rPr>
                <w:szCs w:val="24"/>
                <w:lang w:val="en-US"/>
              </w:rPr>
              <w:t>that</w:t>
            </w:r>
            <w:r w:rsidRPr="005606E2">
              <w:rPr>
                <w:spacing w:val="-3"/>
                <w:szCs w:val="24"/>
                <w:lang w:val="en-US"/>
              </w:rPr>
              <w:t xml:space="preserve"> </w:t>
            </w:r>
            <w:r w:rsidRPr="005606E2">
              <w:rPr>
                <w:szCs w:val="24"/>
                <w:lang w:val="en-US"/>
              </w:rPr>
              <w:t>overlies</w:t>
            </w:r>
            <w:r w:rsidRPr="005606E2">
              <w:rPr>
                <w:spacing w:val="-7"/>
                <w:szCs w:val="24"/>
                <w:lang w:val="en-US"/>
              </w:rPr>
              <w:t xml:space="preserve"> </w:t>
            </w:r>
            <w:r w:rsidRPr="005606E2">
              <w:rPr>
                <w:spacing w:val="-2"/>
                <w:szCs w:val="24"/>
                <w:lang w:val="en-US"/>
              </w:rPr>
              <w:t>bedrock</w:t>
            </w:r>
          </w:p>
        </w:tc>
      </w:tr>
      <w:tr w:rsidR="007E3DDD" w:rsidRPr="005606E2" w:rsidTr="00924A60">
        <w:trPr>
          <w:trHeight w:val="354"/>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relative</w:t>
            </w:r>
            <w:r w:rsidRPr="005606E2">
              <w:rPr>
                <w:b/>
                <w:spacing w:val="-7"/>
                <w:szCs w:val="24"/>
                <w:lang w:val="en-US"/>
              </w:rPr>
              <w:t xml:space="preserve"> </w:t>
            </w:r>
            <w:r w:rsidRPr="005606E2">
              <w:rPr>
                <w:b/>
                <w:spacing w:val="-5"/>
                <w:szCs w:val="24"/>
                <w:lang w:val="en-US"/>
              </w:rPr>
              <w:t>age</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age</w:t>
            </w:r>
            <w:r w:rsidRPr="005606E2">
              <w:rPr>
                <w:spacing w:val="37"/>
                <w:szCs w:val="24"/>
                <w:lang w:val="en-US"/>
              </w:rPr>
              <w:t xml:space="preserve"> </w:t>
            </w:r>
            <w:r w:rsidRPr="005606E2">
              <w:rPr>
                <w:szCs w:val="24"/>
                <w:lang w:val="en-US"/>
              </w:rPr>
              <w:t>expressed</w:t>
            </w:r>
            <w:r w:rsidRPr="005606E2">
              <w:rPr>
                <w:spacing w:val="37"/>
                <w:szCs w:val="24"/>
                <w:lang w:val="en-US"/>
              </w:rPr>
              <w:t xml:space="preserve"> </w:t>
            </w:r>
            <w:r w:rsidRPr="005606E2">
              <w:rPr>
                <w:szCs w:val="24"/>
                <w:lang w:val="en-US"/>
              </w:rPr>
              <w:t>as</w:t>
            </w:r>
            <w:r w:rsidRPr="005606E2">
              <w:rPr>
                <w:spacing w:val="39"/>
                <w:szCs w:val="24"/>
                <w:lang w:val="en-US"/>
              </w:rPr>
              <w:t xml:space="preserve"> </w:t>
            </w:r>
            <w:r w:rsidRPr="005606E2">
              <w:rPr>
                <w:szCs w:val="24"/>
                <w:lang w:val="en-US"/>
              </w:rPr>
              <w:t>the</w:t>
            </w:r>
            <w:r w:rsidRPr="005606E2">
              <w:rPr>
                <w:spacing w:val="34"/>
                <w:szCs w:val="24"/>
                <w:lang w:val="en-US"/>
              </w:rPr>
              <w:t xml:space="preserve"> </w:t>
            </w:r>
            <w:r w:rsidRPr="005606E2">
              <w:rPr>
                <w:szCs w:val="24"/>
                <w:lang w:val="en-US"/>
              </w:rPr>
              <w:t>order</w:t>
            </w:r>
            <w:r w:rsidRPr="005606E2">
              <w:rPr>
                <w:spacing w:val="35"/>
                <w:szCs w:val="24"/>
                <w:lang w:val="en-US"/>
              </w:rPr>
              <w:t xml:space="preserve"> </w:t>
            </w:r>
            <w:r w:rsidRPr="005606E2">
              <w:rPr>
                <w:szCs w:val="24"/>
                <w:lang w:val="en-US"/>
              </w:rPr>
              <w:t>in</w:t>
            </w:r>
            <w:r w:rsidRPr="005606E2">
              <w:rPr>
                <w:spacing w:val="37"/>
                <w:szCs w:val="24"/>
                <w:lang w:val="en-US"/>
              </w:rPr>
              <w:t xml:space="preserve"> </w:t>
            </w:r>
            <w:r w:rsidRPr="005606E2">
              <w:rPr>
                <w:szCs w:val="24"/>
                <w:lang w:val="en-US"/>
              </w:rPr>
              <w:t>which</w:t>
            </w:r>
            <w:r w:rsidRPr="005606E2">
              <w:rPr>
                <w:spacing w:val="38"/>
                <w:szCs w:val="24"/>
                <w:lang w:val="en-US"/>
              </w:rPr>
              <w:t xml:space="preserve"> </w:t>
            </w:r>
            <w:r w:rsidRPr="005606E2">
              <w:rPr>
                <w:spacing w:val="-2"/>
                <w:szCs w:val="24"/>
                <w:lang w:val="en-US"/>
              </w:rPr>
              <w:t>rocks</w:t>
            </w:r>
          </w:p>
        </w:tc>
      </w:tr>
      <w:tr w:rsidR="007E3DDD" w:rsidRPr="005606E2" w:rsidTr="00924A60">
        <w:trPr>
          <w:trHeight w:val="710"/>
        </w:trPr>
        <w:tc>
          <w:tcPr>
            <w:tcW w:w="1654" w:type="pct"/>
            <w:tcBorders>
              <w:top w:val="nil"/>
            </w:tcBorders>
          </w:tcPr>
          <w:p w:rsidR="007E3DDD" w:rsidRPr="005606E2" w:rsidRDefault="007E3DDD" w:rsidP="0044676B">
            <w:pPr>
              <w:pStyle w:val="TableParagraph"/>
              <w:ind w:left="170" w:right="170" w:firstLine="170"/>
              <w:rPr>
                <w:szCs w:val="24"/>
                <w:lang w:val="en-US"/>
              </w:rPr>
            </w:pPr>
          </w:p>
        </w:tc>
        <w:tc>
          <w:tcPr>
            <w:tcW w:w="3346" w:type="pct"/>
            <w:gridSpan w:val="2"/>
            <w:tcBorders>
              <w:top w:val="nil"/>
            </w:tcBorders>
          </w:tcPr>
          <w:p w:rsidR="007E3DDD" w:rsidRPr="005606E2" w:rsidRDefault="007E3DDD" w:rsidP="0044676B">
            <w:pPr>
              <w:pStyle w:val="TableParagraph"/>
              <w:ind w:left="170" w:right="170" w:firstLine="170"/>
              <w:rPr>
                <w:szCs w:val="24"/>
                <w:lang w:val="en-US"/>
              </w:rPr>
            </w:pPr>
            <w:r w:rsidRPr="005606E2">
              <w:rPr>
                <w:szCs w:val="24"/>
                <w:lang w:val="en-US"/>
              </w:rPr>
              <w:t>formed</w:t>
            </w:r>
            <w:r w:rsidRPr="005606E2">
              <w:rPr>
                <w:spacing w:val="13"/>
                <w:szCs w:val="24"/>
                <w:lang w:val="en-US"/>
              </w:rPr>
              <w:t xml:space="preserve"> </w:t>
            </w:r>
            <w:r w:rsidRPr="005606E2">
              <w:rPr>
                <w:szCs w:val="24"/>
                <w:lang w:val="en-US"/>
              </w:rPr>
              <w:t>and</w:t>
            </w:r>
            <w:r w:rsidRPr="005606E2">
              <w:rPr>
                <w:spacing w:val="12"/>
                <w:szCs w:val="24"/>
                <w:lang w:val="en-US"/>
              </w:rPr>
              <w:t xml:space="preserve"> </w:t>
            </w:r>
            <w:r w:rsidRPr="005606E2">
              <w:rPr>
                <w:szCs w:val="24"/>
                <w:lang w:val="en-US"/>
              </w:rPr>
              <w:t>geological</w:t>
            </w:r>
            <w:r w:rsidRPr="005606E2">
              <w:rPr>
                <w:spacing w:val="14"/>
                <w:szCs w:val="24"/>
                <w:lang w:val="en-US"/>
              </w:rPr>
              <w:t xml:space="preserve"> </w:t>
            </w:r>
            <w:r w:rsidRPr="005606E2">
              <w:rPr>
                <w:szCs w:val="24"/>
                <w:lang w:val="en-US"/>
              </w:rPr>
              <w:t>events</w:t>
            </w:r>
            <w:r w:rsidRPr="005606E2">
              <w:rPr>
                <w:spacing w:val="14"/>
                <w:szCs w:val="24"/>
                <w:lang w:val="en-US"/>
              </w:rPr>
              <w:t xml:space="preserve"> </w:t>
            </w:r>
            <w:r w:rsidRPr="005606E2">
              <w:rPr>
                <w:szCs w:val="24"/>
                <w:lang w:val="en-US"/>
              </w:rPr>
              <w:t>occurred,</w:t>
            </w:r>
            <w:r w:rsidRPr="005606E2">
              <w:rPr>
                <w:spacing w:val="10"/>
                <w:szCs w:val="24"/>
                <w:lang w:val="en-US"/>
              </w:rPr>
              <w:t xml:space="preserve"> </w:t>
            </w:r>
            <w:r w:rsidRPr="005606E2">
              <w:rPr>
                <w:spacing w:val="-5"/>
                <w:szCs w:val="24"/>
                <w:lang w:val="en-US"/>
              </w:rPr>
              <w:t>but</w:t>
            </w:r>
            <w:r w:rsidR="00944D76">
              <w:rPr>
                <w:szCs w:val="24"/>
                <w:lang w:val="en-US"/>
              </w:rPr>
              <w:t xml:space="preserve"> </w:t>
            </w:r>
            <w:r w:rsidRPr="005606E2">
              <w:rPr>
                <w:szCs w:val="24"/>
                <w:lang w:val="en-US"/>
              </w:rPr>
              <w:t>not</w:t>
            </w:r>
            <w:r w:rsidRPr="005606E2">
              <w:rPr>
                <w:spacing w:val="-3"/>
                <w:szCs w:val="24"/>
                <w:lang w:val="en-US"/>
              </w:rPr>
              <w:t xml:space="preserve"> </w:t>
            </w:r>
            <w:r w:rsidRPr="005606E2">
              <w:rPr>
                <w:szCs w:val="24"/>
                <w:lang w:val="en-US"/>
              </w:rPr>
              <w:t>measured</w:t>
            </w:r>
            <w:r w:rsidRPr="005606E2">
              <w:rPr>
                <w:spacing w:val="-3"/>
                <w:szCs w:val="24"/>
                <w:lang w:val="en-US"/>
              </w:rPr>
              <w:t xml:space="preserve"> </w:t>
            </w:r>
            <w:r w:rsidRPr="005606E2">
              <w:rPr>
                <w:szCs w:val="24"/>
                <w:lang w:val="en-US"/>
              </w:rPr>
              <w:t>in</w:t>
            </w:r>
            <w:r w:rsidRPr="005606E2">
              <w:rPr>
                <w:spacing w:val="-3"/>
                <w:szCs w:val="24"/>
                <w:lang w:val="en-US"/>
              </w:rPr>
              <w:t xml:space="preserve"> </w:t>
            </w:r>
            <w:r w:rsidRPr="005606E2">
              <w:rPr>
                <w:spacing w:val="-2"/>
                <w:szCs w:val="24"/>
                <w:lang w:val="en-US"/>
              </w:rPr>
              <w:t>years</w:t>
            </w:r>
          </w:p>
        </w:tc>
      </w:tr>
      <w:tr w:rsidR="007E3DDD" w:rsidRPr="005606E2" w:rsidTr="00924A60">
        <w:trPr>
          <w:trHeight w:val="707"/>
        </w:trPr>
        <w:tc>
          <w:tcPr>
            <w:tcW w:w="1654"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relief</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the</w:t>
            </w:r>
            <w:r w:rsidRPr="005606E2">
              <w:rPr>
                <w:spacing w:val="31"/>
                <w:szCs w:val="24"/>
                <w:lang w:val="en-US"/>
              </w:rPr>
              <w:t xml:space="preserve"> </w:t>
            </w:r>
            <w:r w:rsidRPr="005606E2">
              <w:rPr>
                <w:szCs w:val="24"/>
                <w:lang w:val="en-US"/>
              </w:rPr>
              <w:t>vertical</w:t>
            </w:r>
            <w:r w:rsidRPr="005606E2">
              <w:rPr>
                <w:spacing w:val="35"/>
                <w:szCs w:val="24"/>
                <w:lang w:val="en-US"/>
              </w:rPr>
              <w:t xml:space="preserve"> </w:t>
            </w:r>
            <w:r w:rsidRPr="005606E2">
              <w:rPr>
                <w:szCs w:val="24"/>
                <w:lang w:val="en-US"/>
              </w:rPr>
              <w:t>distance</w:t>
            </w:r>
            <w:r w:rsidRPr="005606E2">
              <w:rPr>
                <w:spacing w:val="31"/>
                <w:szCs w:val="24"/>
                <w:lang w:val="en-US"/>
              </w:rPr>
              <w:t xml:space="preserve"> </w:t>
            </w:r>
            <w:r w:rsidRPr="005606E2">
              <w:rPr>
                <w:szCs w:val="24"/>
                <w:lang w:val="en-US"/>
              </w:rPr>
              <w:t>between</w:t>
            </w:r>
            <w:r w:rsidRPr="005606E2">
              <w:rPr>
                <w:spacing w:val="35"/>
                <w:szCs w:val="24"/>
                <w:lang w:val="en-US"/>
              </w:rPr>
              <w:t xml:space="preserve"> </w:t>
            </w:r>
            <w:r w:rsidRPr="005606E2">
              <w:rPr>
                <w:szCs w:val="24"/>
                <w:lang w:val="en-US"/>
              </w:rPr>
              <w:t>a</w:t>
            </w:r>
            <w:r w:rsidRPr="005606E2">
              <w:rPr>
                <w:spacing w:val="33"/>
                <w:szCs w:val="24"/>
                <w:lang w:val="en-US"/>
              </w:rPr>
              <w:t xml:space="preserve"> </w:t>
            </w:r>
            <w:r w:rsidRPr="005606E2">
              <w:rPr>
                <w:szCs w:val="24"/>
                <w:lang w:val="en-US"/>
              </w:rPr>
              <w:t>high</w:t>
            </w:r>
            <w:r w:rsidRPr="005606E2">
              <w:rPr>
                <w:spacing w:val="35"/>
                <w:szCs w:val="24"/>
                <w:lang w:val="en-US"/>
              </w:rPr>
              <w:t xml:space="preserve"> </w:t>
            </w:r>
            <w:r w:rsidRPr="005606E2">
              <w:rPr>
                <w:szCs w:val="24"/>
                <w:lang w:val="en-US"/>
              </w:rPr>
              <w:t>and</w:t>
            </w:r>
            <w:r w:rsidRPr="005606E2">
              <w:rPr>
                <w:spacing w:val="33"/>
                <w:szCs w:val="24"/>
                <w:lang w:val="en-US"/>
              </w:rPr>
              <w:t xml:space="preserve"> </w:t>
            </w:r>
            <w:r w:rsidRPr="005606E2">
              <w:rPr>
                <w:spacing w:val="-10"/>
                <w:szCs w:val="24"/>
                <w:lang w:val="en-US"/>
              </w:rPr>
              <w:t>a</w:t>
            </w:r>
            <w:r w:rsidR="00944D76">
              <w:rPr>
                <w:szCs w:val="24"/>
                <w:lang w:val="en-US"/>
              </w:rPr>
              <w:t xml:space="preserve"> </w:t>
            </w:r>
            <w:r w:rsidRPr="005606E2">
              <w:rPr>
                <w:szCs w:val="24"/>
                <w:lang w:val="en-US"/>
              </w:rPr>
              <w:t>low</w:t>
            </w:r>
            <w:r w:rsidRPr="005606E2">
              <w:rPr>
                <w:spacing w:val="-5"/>
                <w:szCs w:val="24"/>
                <w:lang w:val="en-US"/>
              </w:rPr>
              <w:t xml:space="preserve"> </w:t>
            </w:r>
            <w:r w:rsidRPr="005606E2">
              <w:rPr>
                <w:szCs w:val="24"/>
                <w:lang w:val="en-US"/>
              </w:rPr>
              <w:t>point</w:t>
            </w:r>
            <w:r w:rsidRPr="005606E2">
              <w:rPr>
                <w:spacing w:val="-3"/>
                <w:szCs w:val="24"/>
                <w:lang w:val="en-US"/>
              </w:rPr>
              <w:t xml:space="preserve"> </w:t>
            </w:r>
            <w:r w:rsidRPr="005606E2">
              <w:rPr>
                <w:szCs w:val="24"/>
                <w:lang w:val="en-US"/>
              </w:rPr>
              <w:t>on</w:t>
            </w:r>
            <w:r w:rsidRPr="005606E2">
              <w:rPr>
                <w:spacing w:val="-6"/>
                <w:szCs w:val="24"/>
                <w:lang w:val="en-US"/>
              </w:rPr>
              <w:t xml:space="preserve"> </w:t>
            </w:r>
            <w:r w:rsidRPr="005606E2">
              <w:rPr>
                <w:szCs w:val="24"/>
                <w:lang w:val="en-US"/>
              </w:rPr>
              <w:t>the</w:t>
            </w:r>
            <w:r w:rsidRPr="005606E2">
              <w:rPr>
                <w:spacing w:val="-4"/>
                <w:szCs w:val="24"/>
                <w:lang w:val="en-US"/>
              </w:rPr>
              <w:t xml:space="preserve"> </w:t>
            </w:r>
            <w:r w:rsidRPr="005606E2">
              <w:rPr>
                <w:szCs w:val="24"/>
                <w:lang w:val="en-US"/>
              </w:rPr>
              <w:t>Earth’s</w:t>
            </w:r>
            <w:r w:rsidRPr="005606E2">
              <w:rPr>
                <w:spacing w:val="-2"/>
                <w:szCs w:val="24"/>
                <w:lang w:val="en-US"/>
              </w:rPr>
              <w:t xml:space="preserve"> surface</w:t>
            </w:r>
          </w:p>
        </w:tc>
      </w:tr>
      <w:tr w:rsidR="007E3DDD" w:rsidRPr="005606E2" w:rsidTr="00924A60">
        <w:trPr>
          <w:trHeight w:val="707"/>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remediation (of a contaminated</w:t>
            </w:r>
            <w:r w:rsidRPr="005606E2">
              <w:rPr>
                <w:b/>
                <w:spacing w:val="-18"/>
                <w:szCs w:val="24"/>
                <w:lang w:val="en-US"/>
              </w:rPr>
              <w:t xml:space="preserve"> </w:t>
            </w:r>
            <w:r w:rsidRPr="005606E2">
              <w:rPr>
                <w:b/>
                <w:szCs w:val="24"/>
                <w:lang w:val="en-US"/>
              </w:rPr>
              <w:t>aquifer)</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the</w:t>
            </w:r>
            <w:r w:rsidRPr="005606E2">
              <w:rPr>
                <w:spacing w:val="36"/>
                <w:szCs w:val="24"/>
                <w:lang w:val="en-US"/>
              </w:rPr>
              <w:t xml:space="preserve"> </w:t>
            </w:r>
            <w:r w:rsidRPr="005606E2">
              <w:rPr>
                <w:szCs w:val="24"/>
                <w:lang w:val="en-US"/>
              </w:rPr>
              <w:t>treatment</w:t>
            </w:r>
            <w:r w:rsidRPr="005606E2">
              <w:rPr>
                <w:spacing w:val="36"/>
                <w:szCs w:val="24"/>
                <w:lang w:val="en-US"/>
              </w:rPr>
              <w:t xml:space="preserve"> </w:t>
            </w:r>
            <w:r w:rsidRPr="005606E2">
              <w:rPr>
                <w:szCs w:val="24"/>
                <w:lang w:val="en-US"/>
              </w:rPr>
              <w:t>of</w:t>
            </w:r>
            <w:r w:rsidRPr="005606E2">
              <w:rPr>
                <w:spacing w:val="37"/>
                <w:szCs w:val="24"/>
                <w:lang w:val="en-US"/>
              </w:rPr>
              <w:t xml:space="preserve"> </w:t>
            </w:r>
            <w:r w:rsidRPr="005606E2">
              <w:rPr>
                <w:szCs w:val="24"/>
                <w:lang w:val="en-US"/>
              </w:rPr>
              <w:t>a</w:t>
            </w:r>
            <w:r w:rsidRPr="005606E2">
              <w:rPr>
                <w:spacing w:val="36"/>
                <w:szCs w:val="24"/>
                <w:lang w:val="en-US"/>
              </w:rPr>
              <w:t xml:space="preserve"> </w:t>
            </w:r>
            <w:r w:rsidRPr="005606E2">
              <w:rPr>
                <w:szCs w:val="24"/>
                <w:lang w:val="en-US"/>
              </w:rPr>
              <w:t>contaminated</w:t>
            </w:r>
            <w:r w:rsidRPr="005606E2">
              <w:rPr>
                <w:spacing w:val="38"/>
                <w:szCs w:val="24"/>
                <w:lang w:val="en-US"/>
              </w:rPr>
              <w:t xml:space="preserve"> </w:t>
            </w:r>
            <w:r w:rsidRPr="005606E2">
              <w:rPr>
                <w:szCs w:val="24"/>
                <w:lang w:val="en-US"/>
              </w:rPr>
              <w:t>aquifer</w:t>
            </w:r>
            <w:r w:rsidRPr="005606E2">
              <w:rPr>
                <w:spacing w:val="35"/>
                <w:szCs w:val="24"/>
                <w:lang w:val="en-US"/>
              </w:rPr>
              <w:t xml:space="preserve"> </w:t>
            </w:r>
            <w:r w:rsidRPr="005606E2">
              <w:rPr>
                <w:spacing w:val="-5"/>
                <w:szCs w:val="24"/>
                <w:lang w:val="en-US"/>
              </w:rPr>
              <w:t>to</w:t>
            </w:r>
            <w:r w:rsidR="00944D76">
              <w:rPr>
                <w:szCs w:val="24"/>
                <w:lang w:val="en-US"/>
              </w:rPr>
              <w:t xml:space="preserve"> </w:t>
            </w:r>
            <w:r w:rsidRPr="005606E2">
              <w:rPr>
                <w:szCs w:val="24"/>
                <w:lang w:val="en-US"/>
              </w:rPr>
              <w:t>remove</w:t>
            </w:r>
            <w:r w:rsidRPr="005606E2">
              <w:rPr>
                <w:spacing w:val="-4"/>
                <w:szCs w:val="24"/>
                <w:lang w:val="en-US"/>
              </w:rPr>
              <w:t xml:space="preserve"> </w:t>
            </w:r>
            <w:r w:rsidRPr="005606E2">
              <w:rPr>
                <w:szCs w:val="24"/>
                <w:lang w:val="en-US"/>
              </w:rPr>
              <w:t>or</w:t>
            </w:r>
            <w:r w:rsidRPr="005606E2">
              <w:rPr>
                <w:spacing w:val="-4"/>
                <w:szCs w:val="24"/>
                <w:lang w:val="en-US"/>
              </w:rPr>
              <w:t xml:space="preserve"> </w:t>
            </w:r>
            <w:r w:rsidRPr="005606E2">
              <w:rPr>
                <w:szCs w:val="24"/>
                <w:lang w:val="en-US"/>
              </w:rPr>
              <w:t>decompose</w:t>
            </w:r>
            <w:r w:rsidRPr="005606E2">
              <w:rPr>
                <w:spacing w:val="-4"/>
                <w:szCs w:val="24"/>
                <w:lang w:val="en-US"/>
              </w:rPr>
              <w:t xml:space="preserve"> </w:t>
            </w:r>
            <w:r w:rsidRPr="005606E2">
              <w:rPr>
                <w:szCs w:val="24"/>
                <w:lang w:val="en-US"/>
              </w:rPr>
              <w:t>a</w:t>
            </w:r>
            <w:r w:rsidRPr="005606E2">
              <w:rPr>
                <w:spacing w:val="-4"/>
                <w:szCs w:val="24"/>
                <w:lang w:val="en-US"/>
              </w:rPr>
              <w:t xml:space="preserve"> </w:t>
            </w:r>
            <w:r w:rsidRPr="005606E2">
              <w:rPr>
                <w:spacing w:val="-2"/>
                <w:szCs w:val="24"/>
                <w:lang w:val="en-US"/>
              </w:rPr>
              <w:t>pollutant</w:t>
            </w:r>
          </w:p>
        </w:tc>
      </w:tr>
      <w:tr w:rsidR="007E3DDD" w:rsidRPr="005606E2" w:rsidTr="003E2B65">
        <w:trPr>
          <w:trHeight w:val="715"/>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remote</w:t>
            </w:r>
            <w:r w:rsidRPr="005606E2">
              <w:rPr>
                <w:b/>
                <w:spacing w:val="-4"/>
                <w:szCs w:val="24"/>
                <w:lang w:val="en-US"/>
              </w:rPr>
              <w:t xml:space="preserve"> </w:t>
            </w:r>
            <w:r w:rsidRPr="005606E2">
              <w:rPr>
                <w:b/>
                <w:spacing w:val="-2"/>
                <w:szCs w:val="24"/>
                <w:lang w:val="en-US"/>
              </w:rPr>
              <w:t>sensing</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the</w:t>
            </w:r>
            <w:r w:rsidRPr="005606E2">
              <w:rPr>
                <w:spacing w:val="-16"/>
                <w:szCs w:val="24"/>
                <w:lang w:val="en-US"/>
              </w:rPr>
              <w:t xml:space="preserve"> </w:t>
            </w:r>
            <w:r w:rsidRPr="005606E2">
              <w:rPr>
                <w:szCs w:val="24"/>
                <w:lang w:val="en-US"/>
              </w:rPr>
              <w:t>collection</w:t>
            </w:r>
            <w:r w:rsidRPr="005606E2">
              <w:rPr>
                <w:spacing w:val="-16"/>
                <w:szCs w:val="24"/>
                <w:lang w:val="en-US"/>
              </w:rPr>
              <w:t xml:space="preserve"> </w:t>
            </w:r>
            <w:r w:rsidRPr="005606E2">
              <w:rPr>
                <w:szCs w:val="24"/>
                <w:lang w:val="en-US"/>
              </w:rPr>
              <w:t>of</w:t>
            </w:r>
            <w:r w:rsidRPr="005606E2">
              <w:rPr>
                <w:spacing w:val="-16"/>
                <w:szCs w:val="24"/>
                <w:lang w:val="en-US"/>
              </w:rPr>
              <w:t xml:space="preserve"> </w:t>
            </w:r>
            <w:r w:rsidRPr="005606E2">
              <w:rPr>
                <w:szCs w:val="24"/>
                <w:lang w:val="en-US"/>
              </w:rPr>
              <w:t>information</w:t>
            </w:r>
            <w:r w:rsidRPr="005606E2">
              <w:rPr>
                <w:spacing w:val="-13"/>
                <w:szCs w:val="24"/>
                <w:lang w:val="en-US"/>
              </w:rPr>
              <w:t xml:space="preserve"> </w:t>
            </w:r>
            <w:r w:rsidRPr="005606E2">
              <w:rPr>
                <w:szCs w:val="24"/>
                <w:lang w:val="en-US"/>
              </w:rPr>
              <w:t>about</w:t>
            </w:r>
            <w:r w:rsidRPr="005606E2">
              <w:rPr>
                <w:spacing w:val="-13"/>
                <w:szCs w:val="24"/>
                <w:lang w:val="en-US"/>
              </w:rPr>
              <w:t xml:space="preserve"> </w:t>
            </w:r>
            <w:r w:rsidRPr="005606E2">
              <w:rPr>
                <w:szCs w:val="24"/>
                <w:lang w:val="en-US"/>
              </w:rPr>
              <w:t>an</w:t>
            </w:r>
            <w:r w:rsidRPr="005606E2">
              <w:rPr>
                <w:spacing w:val="-15"/>
                <w:szCs w:val="24"/>
                <w:lang w:val="en-US"/>
              </w:rPr>
              <w:t xml:space="preserve"> </w:t>
            </w:r>
            <w:r w:rsidRPr="005606E2">
              <w:rPr>
                <w:szCs w:val="24"/>
                <w:lang w:val="en-US"/>
              </w:rPr>
              <w:t>object by</w:t>
            </w:r>
            <w:r w:rsidRPr="005606E2">
              <w:rPr>
                <w:spacing w:val="4"/>
                <w:szCs w:val="24"/>
                <w:lang w:val="en-US"/>
              </w:rPr>
              <w:t xml:space="preserve"> </w:t>
            </w:r>
            <w:r w:rsidRPr="005606E2">
              <w:rPr>
                <w:szCs w:val="24"/>
                <w:lang w:val="en-US"/>
              </w:rPr>
              <w:t>instruments</w:t>
            </w:r>
            <w:r w:rsidRPr="005606E2">
              <w:rPr>
                <w:spacing w:val="7"/>
                <w:szCs w:val="24"/>
                <w:lang w:val="en-US"/>
              </w:rPr>
              <w:t xml:space="preserve"> </w:t>
            </w:r>
            <w:r w:rsidRPr="005606E2">
              <w:rPr>
                <w:szCs w:val="24"/>
                <w:lang w:val="en-US"/>
              </w:rPr>
              <w:t>that</w:t>
            </w:r>
            <w:r w:rsidRPr="005606E2">
              <w:rPr>
                <w:spacing w:val="9"/>
                <w:szCs w:val="24"/>
                <w:lang w:val="en-US"/>
              </w:rPr>
              <w:t xml:space="preserve"> </w:t>
            </w:r>
            <w:r w:rsidRPr="005606E2">
              <w:rPr>
                <w:szCs w:val="24"/>
                <w:lang w:val="en-US"/>
              </w:rPr>
              <w:t>are</w:t>
            </w:r>
            <w:r w:rsidRPr="005606E2">
              <w:rPr>
                <w:spacing w:val="8"/>
                <w:szCs w:val="24"/>
                <w:lang w:val="en-US"/>
              </w:rPr>
              <w:t xml:space="preserve"> </w:t>
            </w:r>
            <w:r w:rsidRPr="005606E2">
              <w:rPr>
                <w:szCs w:val="24"/>
                <w:lang w:val="en-US"/>
              </w:rPr>
              <w:t>not</w:t>
            </w:r>
            <w:r w:rsidRPr="005606E2">
              <w:rPr>
                <w:spacing w:val="10"/>
                <w:szCs w:val="24"/>
                <w:lang w:val="en-US"/>
              </w:rPr>
              <w:t xml:space="preserve"> </w:t>
            </w:r>
            <w:r w:rsidRPr="005606E2">
              <w:rPr>
                <w:szCs w:val="24"/>
                <w:lang w:val="en-US"/>
              </w:rPr>
              <w:t>in</w:t>
            </w:r>
            <w:r w:rsidRPr="005606E2">
              <w:rPr>
                <w:spacing w:val="9"/>
                <w:szCs w:val="24"/>
                <w:lang w:val="en-US"/>
              </w:rPr>
              <w:t xml:space="preserve"> </w:t>
            </w:r>
            <w:r w:rsidRPr="005606E2">
              <w:rPr>
                <w:szCs w:val="24"/>
                <w:lang w:val="en-US"/>
              </w:rPr>
              <w:t>direct</w:t>
            </w:r>
            <w:r w:rsidRPr="005606E2">
              <w:rPr>
                <w:spacing w:val="10"/>
                <w:szCs w:val="24"/>
                <w:lang w:val="en-US"/>
              </w:rPr>
              <w:t xml:space="preserve"> </w:t>
            </w:r>
            <w:r w:rsidRPr="005606E2">
              <w:rPr>
                <w:spacing w:val="-2"/>
                <w:szCs w:val="24"/>
                <w:lang w:val="en-US"/>
              </w:rPr>
              <w:t>contact</w:t>
            </w:r>
            <w:r w:rsidR="00944D76">
              <w:rPr>
                <w:szCs w:val="24"/>
                <w:lang w:val="en-US"/>
              </w:rPr>
              <w:t xml:space="preserve"> </w:t>
            </w:r>
            <w:r w:rsidRPr="005606E2">
              <w:rPr>
                <w:szCs w:val="24"/>
                <w:lang w:val="en-US"/>
              </w:rPr>
              <w:t>with</w:t>
            </w:r>
            <w:r w:rsidRPr="005606E2">
              <w:rPr>
                <w:spacing w:val="-3"/>
                <w:szCs w:val="24"/>
                <w:lang w:val="en-US"/>
              </w:rPr>
              <w:t xml:space="preserve"> </w:t>
            </w:r>
            <w:r w:rsidRPr="005606E2">
              <w:rPr>
                <w:spacing w:val="-5"/>
                <w:szCs w:val="24"/>
                <w:lang w:val="en-US"/>
              </w:rPr>
              <w:t>it</w:t>
            </w:r>
          </w:p>
        </w:tc>
      </w:tr>
      <w:tr w:rsidR="007E3DDD" w:rsidRPr="005606E2" w:rsidTr="00924A60">
        <w:trPr>
          <w:trHeight w:val="708"/>
        </w:trPr>
        <w:tc>
          <w:tcPr>
            <w:tcW w:w="1654"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replacement</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fossilization</w:t>
            </w:r>
            <w:r w:rsidRPr="005606E2">
              <w:rPr>
                <w:spacing w:val="48"/>
                <w:szCs w:val="24"/>
                <w:lang w:val="en-US"/>
              </w:rPr>
              <w:t xml:space="preserve"> </w:t>
            </w:r>
            <w:r w:rsidRPr="005606E2">
              <w:rPr>
                <w:szCs w:val="24"/>
                <w:lang w:val="en-US"/>
              </w:rPr>
              <w:t>in</w:t>
            </w:r>
            <w:r w:rsidRPr="005606E2">
              <w:rPr>
                <w:spacing w:val="49"/>
                <w:szCs w:val="24"/>
                <w:lang w:val="en-US"/>
              </w:rPr>
              <w:t xml:space="preserve"> </w:t>
            </w:r>
            <w:r w:rsidRPr="005606E2">
              <w:rPr>
                <w:szCs w:val="24"/>
                <w:lang w:val="en-US"/>
              </w:rPr>
              <w:t>which</w:t>
            </w:r>
            <w:r w:rsidRPr="005606E2">
              <w:rPr>
                <w:spacing w:val="49"/>
                <w:szCs w:val="24"/>
                <w:lang w:val="en-US"/>
              </w:rPr>
              <w:t xml:space="preserve"> </w:t>
            </w:r>
            <w:r w:rsidRPr="005606E2">
              <w:rPr>
                <w:szCs w:val="24"/>
                <w:lang w:val="en-US"/>
              </w:rPr>
              <w:t>the</w:t>
            </w:r>
            <w:r w:rsidRPr="005606E2">
              <w:rPr>
                <w:spacing w:val="46"/>
                <w:szCs w:val="24"/>
                <w:lang w:val="en-US"/>
              </w:rPr>
              <w:t xml:space="preserve"> </w:t>
            </w:r>
            <w:r w:rsidRPr="005606E2">
              <w:rPr>
                <w:szCs w:val="24"/>
                <w:lang w:val="en-US"/>
              </w:rPr>
              <w:t>original</w:t>
            </w:r>
            <w:r w:rsidRPr="005606E2">
              <w:rPr>
                <w:spacing w:val="48"/>
                <w:szCs w:val="24"/>
                <w:lang w:val="en-US"/>
              </w:rPr>
              <w:t xml:space="preserve"> </w:t>
            </w:r>
            <w:r w:rsidRPr="005606E2">
              <w:rPr>
                <w:spacing w:val="-2"/>
                <w:szCs w:val="24"/>
                <w:lang w:val="en-US"/>
              </w:rPr>
              <w:t>organic</w:t>
            </w:r>
            <w:r w:rsidR="00944D76">
              <w:rPr>
                <w:szCs w:val="24"/>
                <w:lang w:val="en-US"/>
              </w:rPr>
              <w:t xml:space="preserve"> </w:t>
            </w:r>
            <w:r w:rsidRPr="005606E2">
              <w:rPr>
                <w:szCs w:val="24"/>
                <w:lang w:val="en-US"/>
              </w:rPr>
              <w:t>material</w:t>
            </w:r>
            <w:r w:rsidRPr="005606E2">
              <w:rPr>
                <w:spacing w:val="-5"/>
                <w:szCs w:val="24"/>
                <w:lang w:val="en-US"/>
              </w:rPr>
              <w:t xml:space="preserve"> </w:t>
            </w:r>
            <w:r w:rsidRPr="005606E2">
              <w:rPr>
                <w:szCs w:val="24"/>
                <w:lang w:val="en-US"/>
              </w:rPr>
              <w:t>is</w:t>
            </w:r>
            <w:r w:rsidRPr="005606E2">
              <w:rPr>
                <w:spacing w:val="-3"/>
                <w:szCs w:val="24"/>
                <w:lang w:val="en-US"/>
              </w:rPr>
              <w:t xml:space="preserve"> </w:t>
            </w:r>
            <w:r w:rsidRPr="005606E2">
              <w:rPr>
                <w:szCs w:val="24"/>
                <w:lang w:val="en-US"/>
              </w:rPr>
              <w:t>replaced</w:t>
            </w:r>
            <w:r w:rsidRPr="005606E2">
              <w:rPr>
                <w:spacing w:val="-2"/>
                <w:szCs w:val="24"/>
                <w:lang w:val="en-US"/>
              </w:rPr>
              <w:t xml:space="preserve"> </w:t>
            </w:r>
            <w:r w:rsidRPr="005606E2">
              <w:rPr>
                <w:szCs w:val="24"/>
                <w:lang w:val="en-US"/>
              </w:rPr>
              <w:t>by</w:t>
            </w:r>
            <w:r w:rsidRPr="005606E2">
              <w:rPr>
                <w:spacing w:val="-5"/>
                <w:szCs w:val="24"/>
                <w:lang w:val="en-US"/>
              </w:rPr>
              <w:t xml:space="preserve"> </w:t>
            </w:r>
            <w:r w:rsidRPr="005606E2">
              <w:rPr>
                <w:szCs w:val="24"/>
                <w:lang w:val="en-US"/>
              </w:rPr>
              <w:t>new</w:t>
            </w:r>
            <w:r w:rsidRPr="005606E2">
              <w:rPr>
                <w:spacing w:val="-2"/>
                <w:szCs w:val="24"/>
                <w:lang w:val="en-US"/>
              </w:rPr>
              <w:t xml:space="preserve"> minerals</w:t>
            </w:r>
          </w:p>
        </w:tc>
      </w:tr>
      <w:tr w:rsidR="007E3DDD" w:rsidRPr="005606E2" w:rsidTr="00924A60">
        <w:trPr>
          <w:trHeight w:val="709"/>
        </w:trPr>
        <w:tc>
          <w:tcPr>
            <w:tcW w:w="1654"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reserves</w:t>
            </w:r>
          </w:p>
        </w:tc>
        <w:tc>
          <w:tcPr>
            <w:tcW w:w="3346" w:type="pct"/>
            <w:gridSpan w:val="2"/>
          </w:tcPr>
          <w:p w:rsidR="007E3DDD" w:rsidRPr="005606E2" w:rsidRDefault="007E3DDD" w:rsidP="0044676B">
            <w:pPr>
              <w:pStyle w:val="TableParagraph"/>
              <w:ind w:left="170" w:right="170" w:firstLine="170"/>
              <w:rPr>
                <w:szCs w:val="24"/>
                <w:lang w:val="en-US"/>
              </w:rPr>
            </w:pPr>
            <w:r w:rsidRPr="005606E2">
              <w:rPr>
                <w:spacing w:val="-2"/>
                <w:szCs w:val="24"/>
                <w:lang w:val="en-US"/>
              </w:rPr>
              <w:t>known</w:t>
            </w:r>
            <w:r w:rsidR="003E2B65">
              <w:rPr>
                <w:szCs w:val="24"/>
              </w:rPr>
              <w:t xml:space="preserve"> </w:t>
            </w:r>
            <w:r w:rsidRPr="005606E2">
              <w:rPr>
                <w:spacing w:val="-2"/>
                <w:szCs w:val="24"/>
                <w:lang w:val="en-US"/>
              </w:rPr>
              <w:t>geological</w:t>
            </w:r>
            <w:r w:rsidR="003E2B65">
              <w:rPr>
                <w:szCs w:val="24"/>
              </w:rPr>
              <w:t xml:space="preserve"> </w:t>
            </w:r>
            <w:r w:rsidRPr="005606E2">
              <w:rPr>
                <w:spacing w:val="-2"/>
                <w:szCs w:val="24"/>
                <w:lang w:val="en-US"/>
              </w:rPr>
              <w:t>deposits</w:t>
            </w:r>
            <w:r w:rsidR="003E2B65">
              <w:rPr>
                <w:szCs w:val="24"/>
              </w:rPr>
              <w:t xml:space="preserve"> </w:t>
            </w:r>
            <w:r w:rsidRPr="005606E2">
              <w:rPr>
                <w:spacing w:val="-4"/>
                <w:szCs w:val="24"/>
                <w:lang w:val="en-US"/>
              </w:rPr>
              <w:t>that</w:t>
            </w:r>
            <w:r w:rsidR="003E2B65">
              <w:rPr>
                <w:szCs w:val="24"/>
              </w:rPr>
              <w:t xml:space="preserve"> </w:t>
            </w:r>
            <w:r w:rsidRPr="005606E2">
              <w:rPr>
                <w:spacing w:val="-5"/>
                <w:szCs w:val="24"/>
                <w:lang w:val="en-US"/>
              </w:rPr>
              <w:t>can</w:t>
            </w:r>
            <w:r w:rsidR="003E2B65">
              <w:rPr>
                <w:szCs w:val="24"/>
              </w:rPr>
              <w:t xml:space="preserve"> </w:t>
            </w:r>
            <w:r w:rsidRPr="005606E2">
              <w:rPr>
                <w:spacing w:val="-5"/>
                <w:szCs w:val="24"/>
                <w:lang w:val="en-US"/>
              </w:rPr>
              <w:t>be</w:t>
            </w:r>
            <w:r w:rsidR="00944D76">
              <w:rPr>
                <w:szCs w:val="24"/>
                <w:lang w:val="en-US"/>
              </w:rPr>
              <w:t xml:space="preserve"> </w:t>
            </w:r>
            <w:r w:rsidRPr="005606E2">
              <w:rPr>
                <w:spacing w:val="-2"/>
                <w:szCs w:val="24"/>
                <w:lang w:val="en-US"/>
              </w:rPr>
              <w:t>extracted</w:t>
            </w:r>
            <w:r w:rsidRPr="005606E2">
              <w:rPr>
                <w:spacing w:val="-6"/>
                <w:szCs w:val="24"/>
                <w:lang w:val="en-US"/>
              </w:rPr>
              <w:t xml:space="preserve"> </w:t>
            </w:r>
            <w:r w:rsidRPr="005606E2">
              <w:rPr>
                <w:spacing w:val="-2"/>
                <w:szCs w:val="24"/>
                <w:lang w:val="en-US"/>
              </w:rPr>
              <w:t>profitably</w:t>
            </w:r>
            <w:r w:rsidRPr="005606E2">
              <w:rPr>
                <w:spacing w:val="-9"/>
                <w:szCs w:val="24"/>
                <w:lang w:val="en-US"/>
              </w:rPr>
              <w:t xml:space="preserve"> </w:t>
            </w:r>
            <w:r w:rsidRPr="005606E2">
              <w:rPr>
                <w:spacing w:val="-2"/>
                <w:szCs w:val="24"/>
                <w:lang w:val="en-US"/>
              </w:rPr>
              <w:t>under</w:t>
            </w:r>
            <w:r w:rsidRPr="005606E2">
              <w:rPr>
                <w:spacing w:val="-4"/>
                <w:szCs w:val="24"/>
                <w:lang w:val="en-US"/>
              </w:rPr>
              <w:t xml:space="preserve"> </w:t>
            </w:r>
            <w:r w:rsidRPr="005606E2">
              <w:rPr>
                <w:spacing w:val="-2"/>
                <w:szCs w:val="24"/>
                <w:lang w:val="en-US"/>
              </w:rPr>
              <w:t>current</w:t>
            </w:r>
            <w:r w:rsidRPr="005606E2">
              <w:rPr>
                <w:spacing w:val="-6"/>
                <w:szCs w:val="24"/>
                <w:lang w:val="en-US"/>
              </w:rPr>
              <w:t xml:space="preserve"> </w:t>
            </w:r>
            <w:r w:rsidRPr="005606E2">
              <w:rPr>
                <w:spacing w:val="-2"/>
                <w:szCs w:val="24"/>
                <w:lang w:val="en-US"/>
              </w:rPr>
              <w:t>conditions</w:t>
            </w:r>
          </w:p>
        </w:tc>
      </w:tr>
      <w:tr w:rsidR="007E3DDD" w:rsidRPr="005606E2" w:rsidTr="00924A60">
        <w:trPr>
          <w:trHeight w:val="707"/>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reservoir</w:t>
            </w:r>
            <w:r w:rsidRPr="005606E2">
              <w:rPr>
                <w:b/>
                <w:spacing w:val="-6"/>
                <w:szCs w:val="24"/>
                <w:lang w:val="en-US"/>
              </w:rPr>
              <w:t xml:space="preserve"> </w:t>
            </w:r>
            <w:r w:rsidRPr="005606E2">
              <w:rPr>
                <w:b/>
                <w:spacing w:val="-4"/>
                <w:szCs w:val="24"/>
                <w:lang w:val="en-US"/>
              </w:rPr>
              <w:t>rock</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porous</w:t>
            </w:r>
            <w:r w:rsidRPr="005606E2">
              <w:rPr>
                <w:spacing w:val="17"/>
                <w:szCs w:val="24"/>
                <w:lang w:val="en-US"/>
              </w:rPr>
              <w:t xml:space="preserve"> </w:t>
            </w:r>
            <w:r w:rsidRPr="005606E2">
              <w:rPr>
                <w:szCs w:val="24"/>
                <w:lang w:val="en-US"/>
              </w:rPr>
              <w:t>and</w:t>
            </w:r>
            <w:r w:rsidRPr="005606E2">
              <w:rPr>
                <w:spacing w:val="17"/>
                <w:szCs w:val="24"/>
                <w:lang w:val="en-US"/>
              </w:rPr>
              <w:t xml:space="preserve"> </w:t>
            </w:r>
            <w:r w:rsidRPr="005606E2">
              <w:rPr>
                <w:szCs w:val="24"/>
                <w:lang w:val="en-US"/>
              </w:rPr>
              <w:t>permeable</w:t>
            </w:r>
            <w:r w:rsidRPr="005606E2">
              <w:rPr>
                <w:spacing w:val="19"/>
                <w:szCs w:val="24"/>
                <w:lang w:val="en-US"/>
              </w:rPr>
              <w:t xml:space="preserve"> </w:t>
            </w:r>
            <w:r w:rsidRPr="005606E2">
              <w:rPr>
                <w:szCs w:val="24"/>
                <w:lang w:val="en-US"/>
              </w:rPr>
              <w:t>rock</w:t>
            </w:r>
            <w:r w:rsidRPr="005606E2">
              <w:rPr>
                <w:spacing w:val="20"/>
                <w:szCs w:val="24"/>
                <w:lang w:val="en-US"/>
              </w:rPr>
              <w:t xml:space="preserve"> </w:t>
            </w:r>
            <w:r w:rsidRPr="005606E2">
              <w:rPr>
                <w:szCs w:val="24"/>
                <w:lang w:val="en-US"/>
              </w:rPr>
              <w:t>in</w:t>
            </w:r>
            <w:r w:rsidRPr="005606E2">
              <w:rPr>
                <w:spacing w:val="19"/>
                <w:szCs w:val="24"/>
                <w:lang w:val="en-US"/>
              </w:rPr>
              <w:t xml:space="preserve"> </w:t>
            </w:r>
            <w:r w:rsidRPr="005606E2">
              <w:rPr>
                <w:szCs w:val="24"/>
                <w:lang w:val="en-US"/>
              </w:rPr>
              <w:t>which</w:t>
            </w:r>
            <w:r w:rsidRPr="005606E2">
              <w:rPr>
                <w:spacing w:val="18"/>
                <w:szCs w:val="24"/>
                <w:lang w:val="en-US"/>
              </w:rPr>
              <w:t xml:space="preserve"> </w:t>
            </w:r>
            <w:r w:rsidRPr="005606E2">
              <w:rPr>
                <w:spacing w:val="-2"/>
                <w:szCs w:val="24"/>
                <w:lang w:val="en-US"/>
              </w:rPr>
              <w:t>liquid</w:t>
            </w:r>
            <w:r w:rsidR="00944D76">
              <w:rPr>
                <w:szCs w:val="24"/>
                <w:lang w:val="en-US"/>
              </w:rPr>
              <w:t xml:space="preserve"> </w:t>
            </w:r>
            <w:r w:rsidRPr="005606E2">
              <w:rPr>
                <w:szCs w:val="24"/>
                <w:lang w:val="en-US"/>
              </w:rPr>
              <w:t>petroleum</w:t>
            </w:r>
            <w:r w:rsidRPr="005606E2">
              <w:rPr>
                <w:spacing w:val="-9"/>
                <w:szCs w:val="24"/>
                <w:lang w:val="en-US"/>
              </w:rPr>
              <w:t xml:space="preserve"> </w:t>
            </w:r>
            <w:r w:rsidRPr="005606E2">
              <w:rPr>
                <w:szCs w:val="24"/>
                <w:lang w:val="en-US"/>
              </w:rPr>
              <w:t>or</w:t>
            </w:r>
            <w:r w:rsidRPr="005606E2">
              <w:rPr>
                <w:spacing w:val="-2"/>
                <w:szCs w:val="24"/>
                <w:lang w:val="en-US"/>
              </w:rPr>
              <w:t xml:space="preserve"> </w:t>
            </w:r>
            <w:r w:rsidRPr="005606E2">
              <w:rPr>
                <w:szCs w:val="24"/>
                <w:lang w:val="en-US"/>
              </w:rPr>
              <w:t>gas</w:t>
            </w:r>
            <w:r w:rsidRPr="005606E2">
              <w:rPr>
                <w:spacing w:val="-1"/>
                <w:szCs w:val="24"/>
                <w:lang w:val="en-US"/>
              </w:rPr>
              <w:t xml:space="preserve"> </w:t>
            </w:r>
            <w:r w:rsidRPr="005606E2">
              <w:rPr>
                <w:spacing w:val="-2"/>
                <w:szCs w:val="24"/>
                <w:lang w:val="en-US"/>
              </w:rPr>
              <w:t>accumulates</w:t>
            </w:r>
          </w:p>
        </w:tc>
      </w:tr>
      <w:tr w:rsidR="007E3DDD" w:rsidRPr="005606E2" w:rsidTr="00924A60">
        <w:trPr>
          <w:trHeight w:val="707"/>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reverse</w:t>
            </w:r>
            <w:r w:rsidRPr="005606E2">
              <w:rPr>
                <w:b/>
                <w:spacing w:val="-3"/>
                <w:szCs w:val="24"/>
                <w:lang w:val="en-US"/>
              </w:rPr>
              <w:t xml:space="preserve"> </w:t>
            </w:r>
            <w:r w:rsidRPr="005606E2">
              <w:rPr>
                <w:b/>
                <w:spacing w:val="-2"/>
                <w:szCs w:val="24"/>
                <w:lang w:val="en-US"/>
              </w:rPr>
              <w:t>fault</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w:t>
            </w:r>
            <w:r w:rsidRPr="005606E2">
              <w:rPr>
                <w:spacing w:val="-6"/>
                <w:szCs w:val="24"/>
                <w:lang w:val="en-US"/>
              </w:rPr>
              <w:t xml:space="preserve"> </w:t>
            </w:r>
            <w:r w:rsidRPr="005606E2">
              <w:rPr>
                <w:szCs w:val="24"/>
                <w:lang w:val="en-US"/>
              </w:rPr>
              <w:t>fault</w:t>
            </w:r>
            <w:r w:rsidRPr="005606E2">
              <w:rPr>
                <w:spacing w:val="-5"/>
                <w:szCs w:val="24"/>
                <w:lang w:val="en-US"/>
              </w:rPr>
              <w:t xml:space="preserve"> </w:t>
            </w:r>
            <w:r w:rsidRPr="005606E2">
              <w:rPr>
                <w:szCs w:val="24"/>
                <w:lang w:val="en-US"/>
              </w:rPr>
              <w:t>in</w:t>
            </w:r>
            <w:r w:rsidRPr="005606E2">
              <w:rPr>
                <w:spacing w:val="-6"/>
                <w:szCs w:val="24"/>
                <w:lang w:val="en-US"/>
              </w:rPr>
              <w:t xml:space="preserve"> </w:t>
            </w:r>
            <w:r w:rsidRPr="005606E2">
              <w:rPr>
                <w:szCs w:val="24"/>
                <w:lang w:val="en-US"/>
              </w:rPr>
              <w:t>which</w:t>
            </w:r>
            <w:r w:rsidRPr="005606E2">
              <w:rPr>
                <w:spacing w:val="-4"/>
                <w:szCs w:val="24"/>
                <w:lang w:val="en-US"/>
              </w:rPr>
              <w:t xml:space="preserve"> </w:t>
            </w:r>
            <w:r w:rsidRPr="005606E2">
              <w:rPr>
                <w:szCs w:val="24"/>
                <w:lang w:val="en-US"/>
              </w:rPr>
              <w:t>the</w:t>
            </w:r>
            <w:r w:rsidRPr="005606E2">
              <w:rPr>
                <w:spacing w:val="-6"/>
                <w:szCs w:val="24"/>
                <w:lang w:val="en-US"/>
              </w:rPr>
              <w:t xml:space="preserve"> </w:t>
            </w:r>
            <w:r w:rsidRPr="005606E2">
              <w:rPr>
                <w:szCs w:val="24"/>
                <w:lang w:val="en-US"/>
              </w:rPr>
              <w:t>hanging</w:t>
            </w:r>
            <w:r w:rsidRPr="005606E2">
              <w:rPr>
                <w:spacing w:val="-5"/>
                <w:szCs w:val="24"/>
                <w:lang w:val="en-US"/>
              </w:rPr>
              <w:t xml:space="preserve"> </w:t>
            </w:r>
            <w:r w:rsidRPr="005606E2">
              <w:rPr>
                <w:szCs w:val="24"/>
                <w:lang w:val="en-US"/>
              </w:rPr>
              <w:t>wall</w:t>
            </w:r>
            <w:r w:rsidRPr="005606E2">
              <w:rPr>
                <w:spacing w:val="-6"/>
                <w:szCs w:val="24"/>
                <w:lang w:val="en-US"/>
              </w:rPr>
              <w:t xml:space="preserve"> </w:t>
            </w:r>
            <w:r w:rsidRPr="005606E2">
              <w:rPr>
                <w:szCs w:val="24"/>
                <w:lang w:val="en-US"/>
              </w:rPr>
              <w:t>has</w:t>
            </w:r>
            <w:r w:rsidRPr="005606E2">
              <w:rPr>
                <w:spacing w:val="-4"/>
                <w:szCs w:val="24"/>
                <w:lang w:val="en-US"/>
              </w:rPr>
              <w:t xml:space="preserve"> moved</w:t>
            </w:r>
            <w:r w:rsidR="00944D76">
              <w:rPr>
                <w:szCs w:val="24"/>
                <w:lang w:val="en-US"/>
              </w:rPr>
              <w:t xml:space="preserve"> </w:t>
            </w:r>
            <w:r w:rsidRPr="005606E2">
              <w:rPr>
                <w:szCs w:val="24"/>
                <w:lang w:val="en-US"/>
              </w:rPr>
              <w:t>up</w:t>
            </w:r>
            <w:r w:rsidRPr="005606E2">
              <w:rPr>
                <w:spacing w:val="-2"/>
                <w:szCs w:val="24"/>
                <w:lang w:val="en-US"/>
              </w:rPr>
              <w:t xml:space="preserve"> </w:t>
            </w:r>
            <w:r w:rsidRPr="005606E2">
              <w:rPr>
                <w:szCs w:val="24"/>
                <w:lang w:val="en-US"/>
              </w:rPr>
              <w:t>relative</w:t>
            </w:r>
            <w:r w:rsidRPr="005606E2">
              <w:rPr>
                <w:spacing w:val="-6"/>
                <w:szCs w:val="24"/>
                <w:lang w:val="en-US"/>
              </w:rPr>
              <w:t xml:space="preserve"> </w:t>
            </w:r>
            <w:r w:rsidRPr="005606E2">
              <w:rPr>
                <w:szCs w:val="24"/>
                <w:lang w:val="en-US"/>
              </w:rPr>
              <w:t>to</w:t>
            </w:r>
            <w:r w:rsidRPr="005606E2">
              <w:rPr>
                <w:spacing w:val="-5"/>
                <w:szCs w:val="24"/>
                <w:lang w:val="en-US"/>
              </w:rPr>
              <w:t xml:space="preserve"> </w:t>
            </w:r>
            <w:r w:rsidRPr="005606E2">
              <w:rPr>
                <w:szCs w:val="24"/>
                <w:lang w:val="en-US"/>
              </w:rPr>
              <w:t>the</w:t>
            </w:r>
            <w:r w:rsidRPr="005606E2">
              <w:rPr>
                <w:spacing w:val="-2"/>
                <w:szCs w:val="24"/>
                <w:lang w:val="en-US"/>
              </w:rPr>
              <w:t xml:space="preserve"> footwall</w:t>
            </w:r>
          </w:p>
        </w:tc>
      </w:tr>
      <w:tr w:rsidR="007E3DDD" w:rsidRPr="005606E2" w:rsidTr="003E2B65">
        <w:trPr>
          <w:trHeight w:val="1219"/>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reversed</w:t>
            </w:r>
            <w:r w:rsidRPr="005606E2">
              <w:rPr>
                <w:b/>
                <w:spacing w:val="-1"/>
                <w:szCs w:val="24"/>
                <w:lang w:val="en-US"/>
              </w:rPr>
              <w:t xml:space="preserve"> </w:t>
            </w:r>
            <w:r w:rsidRPr="005606E2">
              <w:rPr>
                <w:b/>
                <w:spacing w:val="-2"/>
                <w:szCs w:val="24"/>
                <w:lang w:val="en-US"/>
              </w:rPr>
              <w:t>polarity</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magnetic orientations in rock which are opposite to the present orientation of the Earth ’s field. Also, the condition in which the</w:t>
            </w:r>
            <w:r w:rsidRPr="005606E2">
              <w:rPr>
                <w:spacing w:val="16"/>
                <w:szCs w:val="24"/>
                <w:lang w:val="en-US"/>
              </w:rPr>
              <w:t xml:space="preserve"> </w:t>
            </w:r>
            <w:r w:rsidRPr="005606E2">
              <w:rPr>
                <w:szCs w:val="24"/>
                <w:lang w:val="en-US"/>
              </w:rPr>
              <w:t>Earth’s</w:t>
            </w:r>
            <w:r w:rsidRPr="005606E2">
              <w:rPr>
                <w:spacing w:val="17"/>
                <w:szCs w:val="24"/>
                <w:lang w:val="en-US"/>
              </w:rPr>
              <w:t xml:space="preserve"> </w:t>
            </w:r>
            <w:r w:rsidRPr="005606E2">
              <w:rPr>
                <w:szCs w:val="24"/>
                <w:lang w:val="en-US"/>
              </w:rPr>
              <w:t>magnetic</w:t>
            </w:r>
            <w:r w:rsidRPr="005606E2">
              <w:rPr>
                <w:spacing w:val="14"/>
                <w:szCs w:val="24"/>
                <w:lang w:val="en-US"/>
              </w:rPr>
              <w:t xml:space="preserve"> </w:t>
            </w:r>
            <w:r w:rsidRPr="005606E2">
              <w:rPr>
                <w:szCs w:val="24"/>
                <w:lang w:val="en-US"/>
              </w:rPr>
              <w:t>field</w:t>
            </w:r>
            <w:r w:rsidRPr="005606E2">
              <w:rPr>
                <w:spacing w:val="15"/>
                <w:szCs w:val="24"/>
                <w:lang w:val="en-US"/>
              </w:rPr>
              <w:t xml:space="preserve"> </w:t>
            </w:r>
            <w:r w:rsidRPr="005606E2">
              <w:rPr>
                <w:szCs w:val="24"/>
                <w:lang w:val="en-US"/>
              </w:rPr>
              <w:t>is</w:t>
            </w:r>
            <w:r w:rsidRPr="005606E2">
              <w:rPr>
                <w:spacing w:val="15"/>
                <w:szCs w:val="24"/>
                <w:lang w:val="en-US"/>
              </w:rPr>
              <w:t xml:space="preserve"> </w:t>
            </w:r>
            <w:r w:rsidRPr="005606E2">
              <w:rPr>
                <w:szCs w:val="24"/>
                <w:lang w:val="en-US"/>
              </w:rPr>
              <w:t>opposite</w:t>
            </w:r>
            <w:r w:rsidRPr="005606E2">
              <w:rPr>
                <w:spacing w:val="17"/>
                <w:szCs w:val="24"/>
                <w:lang w:val="en-US"/>
              </w:rPr>
              <w:t xml:space="preserve"> </w:t>
            </w:r>
            <w:r w:rsidRPr="005606E2">
              <w:rPr>
                <w:szCs w:val="24"/>
                <w:lang w:val="en-US"/>
              </w:rPr>
              <w:t>to</w:t>
            </w:r>
            <w:r w:rsidRPr="005606E2">
              <w:rPr>
                <w:spacing w:val="15"/>
                <w:szCs w:val="24"/>
                <w:lang w:val="en-US"/>
              </w:rPr>
              <w:t xml:space="preserve"> </w:t>
            </w:r>
            <w:r w:rsidRPr="005606E2">
              <w:rPr>
                <w:spacing w:val="-5"/>
                <w:szCs w:val="24"/>
                <w:lang w:val="en-US"/>
              </w:rPr>
              <w:t>its</w:t>
            </w:r>
            <w:r w:rsidR="00944D76">
              <w:rPr>
                <w:szCs w:val="24"/>
                <w:lang w:val="en-US"/>
              </w:rPr>
              <w:t xml:space="preserve"> </w:t>
            </w:r>
            <w:r w:rsidRPr="005606E2">
              <w:rPr>
                <w:szCs w:val="24"/>
                <w:lang w:val="en-US"/>
              </w:rPr>
              <w:t>present</w:t>
            </w:r>
            <w:r w:rsidRPr="005606E2">
              <w:rPr>
                <w:spacing w:val="-6"/>
                <w:szCs w:val="24"/>
                <w:lang w:val="en-US"/>
              </w:rPr>
              <w:t xml:space="preserve"> </w:t>
            </w:r>
            <w:r w:rsidRPr="005606E2">
              <w:rPr>
                <w:spacing w:val="-2"/>
                <w:szCs w:val="24"/>
                <w:lang w:val="en-US"/>
              </w:rPr>
              <w:t>orientation</w:t>
            </w:r>
          </w:p>
        </w:tc>
      </w:tr>
      <w:tr w:rsidR="007E3DDD" w:rsidRPr="005606E2" w:rsidTr="003E2B65">
        <w:trPr>
          <w:trHeight w:val="726"/>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Richter</w:t>
            </w:r>
            <w:r w:rsidRPr="005606E2">
              <w:rPr>
                <w:b/>
                <w:spacing w:val="-5"/>
                <w:szCs w:val="24"/>
                <w:lang w:val="en-US"/>
              </w:rPr>
              <w:t xml:space="preserve"> </w:t>
            </w:r>
            <w:r w:rsidRPr="005606E2">
              <w:rPr>
                <w:b/>
                <w:spacing w:val="-2"/>
                <w:szCs w:val="24"/>
                <w:lang w:val="en-US"/>
              </w:rPr>
              <w:t>scale</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 numerical scale of earthquake magnitude measured</w:t>
            </w:r>
            <w:r w:rsidRPr="005606E2">
              <w:rPr>
                <w:spacing w:val="62"/>
                <w:szCs w:val="24"/>
                <w:lang w:val="en-US"/>
              </w:rPr>
              <w:t xml:space="preserve"> </w:t>
            </w:r>
            <w:r w:rsidRPr="005606E2">
              <w:rPr>
                <w:szCs w:val="24"/>
                <w:lang w:val="en-US"/>
              </w:rPr>
              <w:t>by</w:t>
            </w:r>
            <w:r w:rsidRPr="005606E2">
              <w:rPr>
                <w:spacing w:val="57"/>
                <w:szCs w:val="24"/>
                <w:lang w:val="en-US"/>
              </w:rPr>
              <w:t xml:space="preserve"> </w:t>
            </w:r>
            <w:r w:rsidRPr="005606E2">
              <w:rPr>
                <w:szCs w:val="24"/>
                <w:lang w:val="en-US"/>
              </w:rPr>
              <w:t>the</w:t>
            </w:r>
            <w:r w:rsidRPr="005606E2">
              <w:rPr>
                <w:spacing w:val="62"/>
                <w:szCs w:val="24"/>
                <w:lang w:val="en-US"/>
              </w:rPr>
              <w:t xml:space="preserve"> </w:t>
            </w:r>
            <w:r w:rsidRPr="005606E2">
              <w:rPr>
                <w:szCs w:val="24"/>
                <w:lang w:val="en-US"/>
              </w:rPr>
              <w:t>amplitude</w:t>
            </w:r>
            <w:r w:rsidRPr="005606E2">
              <w:rPr>
                <w:spacing w:val="61"/>
                <w:szCs w:val="24"/>
                <w:lang w:val="en-US"/>
              </w:rPr>
              <w:t xml:space="preserve"> </w:t>
            </w:r>
            <w:r w:rsidRPr="005606E2">
              <w:rPr>
                <w:szCs w:val="24"/>
                <w:lang w:val="en-US"/>
              </w:rPr>
              <w:t>of</w:t>
            </w:r>
            <w:r w:rsidRPr="005606E2">
              <w:rPr>
                <w:spacing w:val="58"/>
                <w:szCs w:val="24"/>
                <w:lang w:val="en-US"/>
              </w:rPr>
              <w:t xml:space="preserve"> </w:t>
            </w:r>
            <w:r w:rsidRPr="005606E2">
              <w:rPr>
                <w:szCs w:val="24"/>
                <w:lang w:val="en-US"/>
              </w:rPr>
              <w:t>the</w:t>
            </w:r>
            <w:r w:rsidRPr="005606E2">
              <w:rPr>
                <w:spacing w:val="62"/>
                <w:szCs w:val="24"/>
                <w:lang w:val="en-US"/>
              </w:rPr>
              <w:t xml:space="preserve"> </w:t>
            </w:r>
            <w:r w:rsidRPr="005606E2">
              <w:rPr>
                <w:spacing w:val="-2"/>
                <w:szCs w:val="24"/>
                <w:lang w:val="en-US"/>
              </w:rPr>
              <w:t>largest</w:t>
            </w:r>
            <w:r w:rsidR="00944D76">
              <w:rPr>
                <w:szCs w:val="24"/>
                <w:lang w:val="en-US"/>
              </w:rPr>
              <w:t xml:space="preserve"> </w:t>
            </w:r>
            <w:r w:rsidRPr="005606E2">
              <w:rPr>
                <w:szCs w:val="24"/>
                <w:lang w:val="en-US"/>
              </w:rPr>
              <w:t>wave</w:t>
            </w:r>
            <w:r w:rsidRPr="005606E2">
              <w:rPr>
                <w:spacing w:val="-4"/>
                <w:szCs w:val="24"/>
                <w:lang w:val="en-US"/>
              </w:rPr>
              <w:t xml:space="preserve"> </w:t>
            </w:r>
            <w:r w:rsidRPr="005606E2">
              <w:rPr>
                <w:szCs w:val="24"/>
                <w:lang w:val="en-US"/>
              </w:rPr>
              <w:t>on</w:t>
            </w:r>
            <w:r w:rsidRPr="005606E2">
              <w:rPr>
                <w:spacing w:val="-4"/>
                <w:szCs w:val="24"/>
                <w:lang w:val="en-US"/>
              </w:rPr>
              <w:t xml:space="preserve"> </w:t>
            </w:r>
            <w:r w:rsidRPr="005606E2">
              <w:rPr>
                <w:szCs w:val="24"/>
                <w:lang w:val="en-US"/>
              </w:rPr>
              <w:t>a</w:t>
            </w:r>
            <w:r w:rsidRPr="005606E2">
              <w:rPr>
                <w:spacing w:val="-4"/>
                <w:szCs w:val="24"/>
                <w:lang w:val="en-US"/>
              </w:rPr>
              <w:t xml:space="preserve"> </w:t>
            </w:r>
            <w:r w:rsidRPr="005606E2">
              <w:rPr>
                <w:szCs w:val="24"/>
                <w:lang w:val="en-US"/>
              </w:rPr>
              <w:t>standardized</w:t>
            </w:r>
            <w:r w:rsidRPr="005606E2">
              <w:rPr>
                <w:spacing w:val="-3"/>
                <w:szCs w:val="24"/>
                <w:lang w:val="en-US"/>
              </w:rPr>
              <w:t xml:space="preserve"> </w:t>
            </w:r>
            <w:r w:rsidRPr="005606E2">
              <w:rPr>
                <w:spacing w:val="-2"/>
                <w:szCs w:val="24"/>
                <w:lang w:val="en-US"/>
              </w:rPr>
              <w:t>seismograph</w:t>
            </w:r>
          </w:p>
        </w:tc>
      </w:tr>
      <w:tr w:rsidR="007E3DDD" w:rsidRPr="005606E2" w:rsidTr="00924A60">
        <w:trPr>
          <w:trHeight w:val="710"/>
        </w:trPr>
        <w:tc>
          <w:tcPr>
            <w:tcW w:w="1654" w:type="pct"/>
          </w:tcPr>
          <w:p w:rsidR="007E3DDD" w:rsidRPr="005606E2" w:rsidRDefault="007E3DDD" w:rsidP="0044676B">
            <w:pPr>
              <w:pStyle w:val="TableParagraph"/>
              <w:ind w:left="170" w:right="170" w:firstLine="170"/>
              <w:rPr>
                <w:b/>
                <w:szCs w:val="24"/>
                <w:lang w:val="en-US"/>
              </w:rPr>
            </w:pPr>
            <w:r w:rsidRPr="005606E2">
              <w:rPr>
                <w:b/>
                <w:spacing w:val="-4"/>
                <w:szCs w:val="24"/>
                <w:lang w:val="en-US"/>
              </w:rPr>
              <w:t>rift</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w:t>
            </w:r>
            <w:r w:rsidRPr="005606E2">
              <w:rPr>
                <w:spacing w:val="25"/>
                <w:szCs w:val="24"/>
                <w:lang w:val="en-US"/>
              </w:rPr>
              <w:t xml:space="preserve"> </w:t>
            </w:r>
            <w:r w:rsidRPr="005606E2">
              <w:rPr>
                <w:szCs w:val="24"/>
                <w:lang w:val="en-US"/>
              </w:rPr>
              <w:t>zone</w:t>
            </w:r>
            <w:r w:rsidRPr="005606E2">
              <w:rPr>
                <w:spacing w:val="27"/>
                <w:szCs w:val="24"/>
                <w:lang w:val="en-US"/>
              </w:rPr>
              <w:t xml:space="preserve"> </w:t>
            </w:r>
            <w:r w:rsidRPr="005606E2">
              <w:rPr>
                <w:szCs w:val="24"/>
                <w:lang w:val="en-US"/>
              </w:rPr>
              <w:t>of</w:t>
            </w:r>
            <w:r w:rsidRPr="005606E2">
              <w:rPr>
                <w:spacing w:val="25"/>
                <w:szCs w:val="24"/>
                <w:lang w:val="en-US"/>
              </w:rPr>
              <w:t xml:space="preserve"> </w:t>
            </w:r>
            <w:r w:rsidRPr="005606E2">
              <w:rPr>
                <w:szCs w:val="24"/>
                <w:lang w:val="en-US"/>
              </w:rPr>
              <w:t>separation</w:t>
            </w:r>
            <w:r w:rsidRPr="005606E2">
              <w:rPr>
                <w:spacing w:val="28"/>
                <w:szCs w:val="24"/>
                <w:lang w:val="en-US"/>
              </w:rPr>
              <w:t xml:space="preserve"> </w:t>
            </w:r>
            <w:r w:rsidRPr="005606E2">
              <w:rPr>
                <w:szCs w:val="24"/>
                <w:lang w:val="en-US"/>
              </w:rPr>
              <w:t>of</w:t>
            </w:r>
            <w:r w:rsidRPr="005606E2">
              <w:rPr>
                <w:spacing w:val="28"/>
                <w:szCs w:val="24"/>
                <w:lang w:val="en-US"/>
              </w:rPr>
              <w:t xml:space="preserve"> </w:t>
            </w:r>
            <w:r w:rsidRPr="005606E2">
              <w:rPr>
                <w:szCs w:val="24"/>
                <w:lang w:val="en-US"/>
              </w:rPr>
              <w:t>tectonic</w:t>
            </w:r>
            <w:r w:rsidRPr="005606E2">
              <w:rPr>
                <w:spacing w:val="25"/>
                <w:szCs w:val="24"/>
                <w:lang w:val="en-US"/>
              </w:rPr>
              <w:t xml:space="preserve"> </w:t>
            </w:r>
            <w:r w:rsidRPr="005606E2">
              <w:rPr>
                <w:szCs w:val="24"/>
                <w:lang w:val="en-US"/>
              </w:rPr>
              <w:t>plates</w:t>
            </w:r>
            <w:r w:rsidRPr="005606E2">
              <w:rPr>
                <w:spacing w:val="28"/>
                <w:szCs w:val="24"/>
                <w:lang w:val="en-US"/>
              </w:rPr>
              <w:t xml:space="preserve"> </w:t>
            </w:r>
            <w:r w:rsidRPr="005606E2">
              <w:rPr>
                <w:szCs w:val="24"/>
                <w:lang w:val="en-US"/>
              </w:rPr>
              <w:t>at</w:t>
            </w:r>
            <w:r w:rsidRPr="005606E2">
              <w:rPr>
                <w:spacing w:val="26"/>
                <w:szCs w:val="24"/>
                <w:lang w:val="en-US"/>
              </w:rPr>
              <w:t xml:space="preserve"> </w:t>
            </w:r>
            <w:r w:rsidRPr="005606E2">
              <w:rPr>
                <w:spacing w:val="-10"/>
                <w:szCs w:val="24"/>
                <w:lang w:val="en-US"/>
              </w:rPr>
              <w:t>a</w:t>
            </w:r>
            <w:r w:rsidR="00944D76">
              <w:rPr>
                <w:spacing w:val="-10"/>
                <w:szCs w:val="24"/>
                <w:lang w:val="en-US"/>
              </w:rPr>
              <w:t xml:space="preserve"> </w:t>
            </w:r>
            <w:r w:rsidRPr="005606E2">
              <w:rPr>
                <w:szCs w:val="24"/>
                <w:lang w:val="en-US"/>
              </w:rPr>
              <w:t>divergent</w:t>
            </w:r>
            <w:r w:rsidRPr="005606E2">
              <w:rPr>
                <w:spacing w:val="-8"/>
                <w:szCs w:val="24"/>
                <w:lang w:val="en-US"/>
              </w:rPr>
              <w:t xml:space="preserve"> </w:t>
            </w:r>
            <w:r w:rsidRPr="005606E2">
              <w:rPr>
                <w:szCs w:val="24"/>
                <w:lang w:val="en-US"/>
              </w:rPr>
              <w:t>plate</w:t>
            </w:r>
            <w:r w:rsidRPr="005606E2">
              <w:rPr>
                <w:spacing w:val="-8"/>
                <w:szCs w:val="24"/>
                <w:lang w:val="en-US"/>
              </w:rPr>
              <w:t xml:space="preserve"> </w:t>
            </w:r>
            <w:r w:rsidRPr="005606E2">
              <w:rPr>
                <w:spacing w:val="-2"/>
                <w:szCs w:val="24"/>
                <w:lang w:val="en-US"/>
              </w:rPr>
              <w:t>boundary</w:t>
            </w:r>
          </w:p>
        </w:tc>
      </w:tr>
      <w:tr w:rsidR="007E3DDD" w:rsidRPr="005606E2" w:rsidTr="00924A60">
        <w:trPr>
          <w:trHeight w:val="1061"/>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 xml:space="preserve">rift </w:t>
            </w:r>
            <w:r w:rsidRPr="005606E2">
              <w:rPr>
                <w:b/>
                <w:spacing w:val="-4"/>
                <w:szCs w:val="24"/>
                <w:lang w:val="en-US"/>
              </w:rPr>
              <w:t>zone</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the</w:t>
            </w:r>
            <w:r w:rsidRPr="005606E2">
              <w:rPr>
                <w:spacing w:val="40"/>
                <w:szCs w:val="24"/>
                <w:lang w:val="en-US"/>
              </w:rPr>
              <w:t xml:space="preserve"> </w:t>
            </w:r>
            <w:r w:rsidRPr="005606E2">
              <w:rPr>
                <w:szCs w:val="24"/>
                <w:lang w:val="en-US"/>
              </w:rPr>
              <w:t>boundary</w:t>
            </w:r>
            <w:r w:rsidRPr="005606E2">
              <w:rPr>
                <w:spacing w:val="40"/>
                <w:szCs w:val="24"/>
                <w:lang w:val="en-US"/>
              </w:rPr>
              <w:t xml:space="preserve"> </w:t>
            </w:r>
            <w:r w:rsidRPr="005606E2">
              <w:rPr>
                <w:szCs w:val="24"/>
                <w:lang w:val="en-US"/>
              </w:rPr>
              <w:t>or</w:t>
            </w:r>
            <w:r w:rsidRPr="005606E2">
              <w:rPr>
                <w:spacing w:val="40"/>
                <w:szCs w:val="24"/>
                <w:lang w:val="en-US"/>
              </w:rPr>
              <w:t xml:space="preserve"> </w:t>
            </w:r>
            <w:r w:rsidRPr="005606E2">
              <w:rPr>
                <w:szCs w:val="24"/>
                <w:lang w:val="en-US"/>
              </w:rPr>
              <w:t>zone</w:t>
            </w:r>
            <w:r w:rsidRPr="005606E2">
              <w:rPr>
                <w:spacing w:val="40"/>
                <w:szCs w:val="24"/>
                <w:lang w:val="en-US"/>
              </w:rPr>
              <w:t xml:space="preserve"> </w:t>
            </w:r>
            <w:r w:rsidRPr="005606E2">
              <w:rPr>
                <w:szCs w:val="24"/>
                <w:lang w:val="en-US"/>
              </w:rPr>
              <w:t>where</w:t>
            </w:r>
            <w:r w:rsidRPr="005606E2">
              <w:rPr>
                <w:spacing w:val="40"/>
                <w:szCs w:val="24"/>
                <w:lang w:val="en-US"/>
              </w:rPr>
              <w:t xml:space="preserve"> </w:t>
            </w:r>
            <w:r w:rsidRPr="005606E2">
              <w:rPr>
                <w:szCs w:val="24"/>
                <w:lang w:val="en-US"/>
              </w:rPr>
              <w:t>lithospheric plates</w:t>
            </w:r>
            <w:r w:rsidRPr="005606E2">
              <w:rPr>
                <w:spacing w:val="6"/>
                <w:szCs w:val="24"/>
                <w:lang w:val="en-US"/>
              </w:rPr>
              <w:t xml:space="preserve"> </w:t>
            </w:r>
            <w:r w:rsidRPr="005606E2">
              <w:rPr>
                <w:szCs w:val="24"/>
                <w:lang w:val="en-US"/>
              </w:rPr>
              <w:t>rift</w:t>
            </w:r>
            <w:r w:rsidRPr="005606E2">
              <w:rPr>
                <w:spacing w:val="5"/>
                <w:szCs w:val="24"/>
                <w:lang w:val="en-US"/>
              </w:rPr>
              <w:t xml:space="preserve"> </w:t>
            </w:r>
            <w:r w:rsidRPr="005606E2">
              <w:rPr>
                <w:szCs w:val="24"/>
                <w:lang w:val="en-US"/>
              </w:rPr>
              <w:t>or</w:t>
            </w:r>
            <w:r w:rsidRPr="005606E2">
              <w:rPr>
                <w:spacing w:val="3"/>
                <w:szCs w:val="24"/>
                <w:lang w:val="en-US"/>
              </w:rPr>
              <w:t xml:space="preserve"> </w:t>
            </w:r>
            <w:r w:rsidRPr="005606E2">
              <w:rPr>
                <w:szCs w:val="24"/>
                <w:lang w:val="en-US"/>
              </w:rPr>
              <w:t>separate</w:t>
            </w:r>
            <w:r w:rsidRPr="005606E2">
              <w:rPr>
                <w:spacing w:val="4"/>
                <w:szCs w:val="24"/>
                <w:lang w:val="en-US"/>
              </w:rPr>
              <w:t xml:space="preserve"> </w:t>
            </w:r>
            <w:r w:rsidRPr="005606E2">
              <w:rPr>
                <w:szCs w:val="24"/>
                <w:lang w:val="en-US"/>
              </w:rPr>
              <w:t>from</w:t>
            </w:r>
            <w:r w:rsidRPr="005606E2">
              <w:rPr>
                <w:spacing w:val="2"/>
                <w:szCs w:val="24"/>
                <w:lang w:val="en-US"/>
              </w:rPr>
              <w:t xml:space="preserve"> </w:t>
            </w:r>
            <w:r w:rsidRPr="005606E2">
              <w:rPr>
                <w:szCs w:val="24"/>
                <w:lang w:val="en-US"/>
              </w:rPr>
              <w:t>each</w:t>
            </w:r>
            <w:r w:rsidRPr="005606E2">
              <w:rPr>
                <w:spacing w:val="7"/>
                <w:szCs w:val="24"/>
                <w:lang w:val="en-US"/>
              </w:rPr>
              <w:t xml:space="preserve"> </w:t>
            </w:r>
            <w:r w:rsidRPr="005606E2">
              <w:rPr>
                <w:szCs w:val="24"/>
                <w:lang w:val="en-US"/>
              </w:rPr>
              <w:t>other,</w:t>
            </w:r>
            <w:r w:rsidRPr="005606E2">
              <w:rPr>
                <w:spacing w:val="13"/>
                <w:szCs w:val="24"/>
                <w:lang w:val="en-US"/>
              </w:rPr>
              <w:t xml:space="preserve"> </w:t>
            </w:r>
            <w:r w:rsidRPr="005606E2">
              <w:rPr>
                <w:i/>
                <w:spacing w:val="-4"/>
                <w:szCs w:val="24"/>
                <w:lang w:val="en-US"/>
              </w:rPr>
              <w:t>(syn</w:t>
            </w:r>
            <w:r w:rsidRPr="005606E2">
              <w:rPr>
                <w:spacing w:val="-4"/>
                <w:szCs w:val="24"/>
                <w:lang w:val="en-US"/>
              </w:rPr>
              <w:t>:</w:t>
            </w:r>
            <w:r w:rsidR="00944D76">
              <w:rPr>
                <w:szCs w:val="24"/>
                <w:lang w:val="en-US"/>
              </w:rPr>
              <w:t xml:space="preserve"> </w:t>
            </w:r>
            <w:r w:rsidRPr="005606E2">
              <w:rPr>
                <w:szCs w:val="24"/>
                <w:lang w:val="en-US"/>
              </w:rPr>
              <w:t>divergent</w:t>
            </w:r>
            <w:r w:rsidRPr="005606E2">
              <w:rPr>
                <w:spacing w:val="-10"/>
                <w:szCs w:val="24"/>
                <w:lang w:val="en-US"/>
              </w:rPr>
              <w:t xml:space="preserve"> </w:t>
            </w:r>
            <w:r w:rsidRPr="005606E2">
              <w:rPr>
                <w:szCs w:val="24"/>
                <w:lang w:val="en-US"/>
              </w:rPr>
              <w:t>plate</w:t>
            </w:r>
            <w:r w:rsidRPr="005606E2">
              <w:rPr>
                <w:spacing w:val="-9"/>
                <w:szCs w:val="24"/>
                <w:lang w:val="en-US"/>
              </w:rPr>
              <w:t xml:space="preserve"> </w:t>
            </w:r>
            <w:r w:rsidRPr="005606E2">
              <w:rPr>
                <w:szCs w:val="24"/>
                <w:lang w:val="en-US"/>
              </w:rPr>
              <w:t>boundary,</w:t>
            </w:r>
            <w:r w:rsidRPr="005606E2">
              <w:rPr>
                <w:spacing w:val="-7"/>
                <w:szCs w:val="24"/>
                <w:lang w:val="en-US"/>
              </w:rPr>
              <w:t xml:space="preserve"> </w:t>
            </w:r>
            <w:r w:rsidRPr="005606E2">
              <w:rPr>
                <w:szCs w:val="24"/>
                <w:lang w:val="en-US"/>
              </w:rPr>
              <w:t>spreading</w:t>
            </w:r>
            <w:r w:rsidRPr="005606E2">
              <w:rPr>
                <w:spacing w:val="-5"/>
                <w:szCs w:val="24"/>
                <w:lang w:val="en-US"/>
              </w:rPr>
              <w:t xml:space="preserve"> </w:t>
            </w:r>
            <w:r w:rsidRPr="005606E2">
              <w:rPr>
                <w:spacing w:val="-2"/>
                <w:szCs w:val="24"/>
                <w:lang w:val="en-US"/>
              </w:rPr>
              <w:t>center)</w:t>
            </w:r>
          </w:p>
        </w:tc>
      </w:tr>
      <w:tr w:rsidR="007E3DDD" w:rsidRPr="005606E2" w:rsidTr="003E2B65">
        <w:trPr>
          <w:trHeight w:val="1018"/>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ring</w:t>
            </w:r>
            <w:r w:rsidRPr="005606E2">
              <w:rPr>
                <w:b/>
                <w:spacing w:val="-3"/>
                <w:szCs w:val="24"/>
                <w:lang w:val="en-US"/>
              </w:rPr>
              <w:t xml:space="preserve"> </w:t>
            </w:r>
            <w:r w:rsidRPr="005606E2">
              <w:rPr>
                <w:b/>
                <w:szCs w:val="24"/>
                <w:lang w:val="en-US"/>
              </w:rPr>
              <w:t>of</w:t>
            </w:r>
            <w:r w:rsidRPr="005606E2">
              <w:rPr>
                <w:b/>
                <w:spacing w:val="-1"/>
                <w:szCs w:val="24"/>
                <w:lang w:val="en-US"/>
              </w:rPr>
              <w:t xml:space="preserve"> </w:t>
            </w:r>
            <w:r w:rsidRPr="005606E2">
              <w:rPr>
                <w:b/>
                <w:spacing w:val="-4"/>
                <w:szCs w:val="24"/>
                <w:lang w:val="en-US"/>
              </w:rPr>
              <w:t>fire</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the belt of subduction zones and major tectonic activity including extensive volcanism that borders the Pacific Ocean along</w:t>
            </w:r>
            <w:r w:rsidRPr="005606E2">
              <w:rPr>
                <w:spacing w:val="38"/>
                <w:szCs w:val="24"/>
                <w:lang w:val="en-US"/>
              </w:rPr>
              <w:t xml:space="preserve"> </w:t>
            </w:r>
            <w:r w:rsidRPr="005606E2">
              <w:rPr>
                <w:szCs w:val="24"/>
                <w:lang w:val="en-US"/>
              </w:rPr>
              <w:t>the</w:t>
            </w:r>
            <w:r w:rsidRPr="005606E2">
              <w:rPr>
                <w:spacing w:val="39"/>
                <w:szCs w:val="24"/>
                <w:lang w:val="en-US"/>
              </w:rPr>
              <w:t xml:space="preserve"> </w:t>
            </w:r>
            <w:r w:rsidRPr="005606E2">
              <w:rPr>
                <w:szCs w:val="24"/>
                <w:lang w:val="en-US"/>
              </w:rPr>
              <w:t>continental</w:t>
            </w:r>
            <w:r w:rsidRPr="005606E2">
              <w:rPr>
                <w:spacing w:val="38"/>
                <w:szCs w:val="24"/>
                <w:lang w:val="en-US"/>
              </w:rPr>
              <w:t xml:space="preserve"> </w:t>
            </w:r>
            <w:r w:rsidRPr="005606E2">
              <w:rPr>
                <w:szCs w:val="24"/>
                <w:lang w:val="en-US"/>
              </w:rPr>
              <w:t>margins</w:t>
            </w:r>
            <w:r w:rsidRPr="005606E2">
              <w:rPr>
                <w:spacing w:val="39"/>
                <w:szCs w:val="24"/>
                <w:lang w:val="en-US"/>
              </w:rPr>
              <w:t xml:space="preserve"> </w:t>
            </w:r>
            <w:r w:rsidRPr="005606E2">
              <w:rPr>
                <w:szCs w:val="24"/>
                <w:lang w:val="en-US"/>
              </w:rPr>
              <w:t>of</w:t>
            </w:r>
            <w:r w:rsidRPr="005606E2">
              <w:rPr>
                <w:spacing w:val="38"/>
                <w:szCs w:val="24"/>
                <w:lang w:val="en-US"/>
              </w:rPr>
              <w:t xml:space="preserve"> </w:t>
            </w:r>
            <w:r w:rsidRPr="005606E2">
              <w:rPr>
                <w:szCs w:val="24"/>
                <w:lang w:val="en-US"/>
              </w:rPr>
              <w:t>Asia</w:t>
            </w:r>
            <w:r w:rsidRPr="005606E2">
              <w:rPr>
                <w:spacing w:val="39"/>
                <w:szCs w:val="24"/>
                <w:lang w:val="en-US"/>
              </w:rPr>
              <w:t xml:space="preserve"> </w:t>
            </w:r>
            <w:r w:rsidRPr="005606E2">
              <w:rPr>
                <w:spacing w:val="-5"/>
                <w:szCs w:val="24"/>
                <w:lang w:val="en-US"/>
              </w:rPr>
              <w:t>and</w:t>
            </w:r>
            <w:r w:rsidR="00944D76">
              <w:rPr>
                <w:szCs w:val="24"/>
                <w:lang w:val="en-US"/>
              </w:rPr>
              <w:t xml:space="preserve"> </w:t>
            </w:r>
            <w:r w:rsidRPr="005606E2">
              <w:rPr>
                <w:szCs w:val="24"/>
                <w:lang w:val="en-US"/>
              </w:rPr>
              <w:t>the</w:t>
            </w:r>
            <w:r w:rsidRPr="005606E2">
              <w:rPr>
                <w:spacing w:val="-2"/>
                <w:szCs w:val="24"/>
                <w:lang w:val="en-US"/>
              </w:rPr>
              <w:t xml:space="preserve"> Americas</w:t>
            </w:r>
          </w:p>
        </w:tc>
      </w:tr>
      <w:tr w:rsidR="007E3DDD" w:rsidRPr="005606E2" w:rsidTr="00924A60">
        <w:trPr>
          <w:trHeight w:val="710"/>
        </w:trPr>
        <w:tc>
          <w:tcPr>
            <w:tcW w:w="1654" w:type="pct"/>
          </w:tcPr>
          <w:p w:rsidR="007E3DDD" w:rsidRPr="005606E2" w:rsidRDefault="007E3DDD" w:rsidP="0044676B">
            <w:pPr>
              <w:pStyle w:val="TableParagraph"/>
              <w:ind w:left="170" w:right="170" w:firstLine="170"/>
              <w:rPr>
                <w:b/>
                <w:szCs w:val="24"/>
                <w:lang w:val="en-US"/>
              </w:rPr>
            </w:pPr>
            <w:r w:rsidRPr="005606E2">
              <w:rPr>
                <w:b/>
                <w:spacing w:val="-4"/>
                <w:szCs w:val="24"/>
                <w:lang w:val="en-US"/>
              </w:rPr>
              <w:lastRenderedPageBreak/>
              <w:t>rock</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 naturally</w:t>
            </w:r>
            <w:r w:rsidRPr="005606E2">
              <w:rPr>
                <w:spacing w:val="-4"/>
                <w:szCs w:val="24"/>
                <w:lang w:val="en-US"/>
              </w:rPr>
              <w:t xml:space="preserve"> </w:t>
            </w:r>
            <w:r w:rsidRPr="005606E2">
              <w:rPr>
                <w:szCs w:val="24"/>
                <w:lang w:val="en-US"/>
              </w:rPr>
              <w:t>formed</w:t>
            </w:r>
            <w:r w:rsidRPr="005606E2">
              <w:rPr>
                <w:spacing w:val="2"/>
                <w:szCs w:val="24"/>
                <w:lang w:val="en-US"/>
              </w:rPr>
              <w:t xml:space="preserve"> </w:t>
            </w:r>
            <w:r w:rsidRPr="005606E2">
              <w:rPr>
                <w:szCs w:val="24"/>
                <w:lang w:val="en-US"/>
              </w:rPr>
              <w:t>solid</w:t>
            </w:r>
            <w:r w:rsidRPr="005606E2">
              <w:rPr>
                <w:spacing w:val="-2"/>
                <w:szCs w:val="24"/>
                <w:lang w:val="en-US"/>
              </w:rPr>
              <w:t xml:space="preserve"> </w:t>
            </w:r>
            <w:r w:rsidRPr="005606E2">
              <w:rPr>
                <w:szCs w:val="24"/>
                <w:lang w:val="en-US"/>
              </w:rPr>
              <w:t>that is an</w:t>
            </w:r>
            <w:r w:rsidRPr="005606E2">
              <w:rPr>
                <w:spacing w:val="1"/>
                <w:szCs w:val="24"/>
                <w:lang w:val="en-US"/>
              </w:rPr>
              <w:t xml:space="preserve"> </w:t>
            </w:r>
            <w:r w:rsidRPr="005606E2">
              <w:rPr>
                <w:spacing w:val="-2"/>
                <w:szCs w:val="24"/>
                <w:lang w:val="en-US"/>
              </w:rPr>
              <w:t>aggregate</w:t>
            </w:r>
            <w:r w:rsidR="00944D76">
              <w:rPr>
                <w:szCs w:val="24"/>
                <w:lang w:val="en-US"/>
              </w:rPr>
              <w:t xml:space="preserve"> </w:t>
            </w:r>
            <w:r w:rsidRPr="005606E2">
              <w:rPr>
                <w:szCs w:val="24"/>
                <w:lang w:val="en-US"/>
              </w:rPr>
              <w:t>of</w:t>
            </w:r>
            <w:r w:rsidRPr="005606E2">
              <w:rPr>
                <w:spacing w:val="-3"/>
                <w:szCs w:val="24"/>
                <w:lang w:val="en-US"/>
              </w:rPr>
              <w:t xml:space="preserve"> </w:t>
            </w:r>
            <w:r w:rsidRPr="005606E2">
              <w:rPr>
                <w:szCs w:val="24"/>
                <w:lang w:val="en-US"/>
              </w:rPr>
              <w:t>one</w:t>
            </w:r>
            <w:r w:rsidRPr="005606E2">
              <w:rPr>
                <w:spacing w:val="-5"/>
                <w:szCs w:val="24"/>
                <w:lang w:val="en-US"/>
              </w:rPr>
              <w:t xml:space="preserve"> </w:t>
            </w:r>
            <w:r w:rsidRPr="005606E2">
              <w:rPr>
                <w:szCs w:val="24"/>
                <w:lang w:val="en-US"/>
              </w:rPr>
              <w:t>or</w:t>
            </w:r>
            <w:r w:rsidRPr="005606E2">
              <w:rPr>
                <w:spacing w:val="-2"/>
                <w:szCs w:val="24"/>
                <w:lang w:val="en-US"/>
              </w:rPr>
              <w:t xml:space="preserve"> </w:t>
            </w:r>
            <w:r w:rsidRPr="005606E2">
              <w:rPr>
                <w:szCs w:val="24"/>
                <w:lang w:val="en-US"/>
              </w:rPr>
              <w:t>more</w:t>
            </w:r>
            <w:r w:rsidRPr="005606E2">
              <w:rPr>
                <w:spacing w:val="-2"/>
                <w:szCs w:val="24"/>
                <w:lang w:val="en-US"/>
              </w:rPr>
              <w:t xml:space="preserve"> </w:t>
            </w:r>
            <w:r w:rsidRPr="005606E2">
              <w:rPr>
                <w:szCs w:val="24"/>
                <w:lang w:val="en-US"/>
              </w:rPr>
              <w:t>different</w:t>
            </w:r>
            <w:r w:rsidRPr="005606E2">
              <w:rPr>
                <w:spacing w:val="-1"/>
                <w:szCs w:val="24"/>
                <w:lang w:val="en-US"/>
              </w:rPr>
              <w:t xml:space="preserve"> </w:t>
            </w:r>
            <w:r w:rsidRPr="005606E2">
              <w:rPr>
                <w:spacing w:val="-2"/>
                <w:szCs w:val="24"/>
                <w:lang w:val="en-US"/>
              </w:rPr>
              <w:t>minerals</w:t>
            </w:r>
          </w:p>
        </w:tc>
      </w:tr>
      <w:tr w:rsidR="007E3DDD" w:rsidRPr="005606E2" w:rsidTr="00924A60">
        <w:trPr>
          <w:trHeight w:val="707"/>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rock</w:t>
            </w:r>
            <w:r w:rsidRPr="005606E2">
              <w:rPr>
                <w:b/>
                <w:spacing w:val="-4"/>
                <w:szCs w:val="24"/>
                <w:lang w:val="en-US"/>
              </w:rPr>
              <w:t xml:space="preserve"> </w:t>
            </w:r>
            <w:r w:rsidRPr="005606E2">
              <w:rPr>
                <w:b/>
                <w:spacing w:val="-2"/>
                <w:szCs w:val="24"/>
                <w:lang w:val="en-US"/>
              </w:rPr>
              <w:t>cycle</w:t>
            </w:r>
          </w:p>
        </w:tc>
        <w:tc>
          <w:tcPr>
            <w:tcW w:w="3346" w:type="pct"/>
            <w:gridSpan w:val="2"/>
          </w:tcPr>
          <w:p w:rsidR="007E3DDD" w:rsidRPr="003E2B65" w:rsidRDefault="007E3DDD" w:rsidP="0044676B">
            <w:pPr>
              <w:pStyle w:val="TableParagraph"/>
              <w:ind w:left="170" w:right="170" w:firstLine="170"/>
              <w:rPr>
                <w:szCs w:val="24"/>
              </w:rPr>
            </w:pPr>
            <w:r w:rsidRPr="005606E2">
              <w:rPr>
                <w:szCs w:val="24"/>
                <w:lang w:val="en-US"/>
              </w:rPr>
              <w:t>the</w:t>
            </w:r>
            <w:r w:rsidRPr="005606E2">
              <w:rPr>
                <w:spacing w:val="33"/>
                <w:szCs w:val="24"/>
                <w:lang w:val="en-US"/>
              </w:rPr>
              <w:t xml:space="preserve"> </w:t>
            </w:r>
            <w:r w:rsidRPr="005606E2">
              <w:rPr>
                <w:szCs w:val="24"/>
                <w:lang w:val="en-US"/>
              </w:rPr>
              <w:t>sequence</w:t>
            </w:r>
            <w:r w:rsidRPr="005606E2">
              <w:rPr>
                <w:spacing w:val="35"/>
                <w:szCs w:val="24"/>
                <w:lang w:val="en-US"/>
              </w:rPr>
              <w:t xml:space="preserve"> </w:t>
            </w:r>
            <w:r w:rsidRPr="005606E2">
              <w:rPr>
                <w:szCs w:val="24"/>
                <w:lang w:val="en-US"/>
              </w:rPr>
              <w:t>of</w:t>
            </w:r>
            <w:r w:rsidRPr="005606E2">
              <w:rPr>
                <w:spacing w:val="36"/>
                <w:szCs w:val="24"/>
                <w:lang w:val="en-US"/>
              </w:rPr>
              <w:t xml:space="preserve"> </w:t>
            </w:r>
            <w:r w:rsidRPr="005606E2">
              <w:rPr>
                <w:szCs w:val="24"/>
                <w:lang w:val="en-US"/>
              </w:rPr>
              <w:t>events</w:t>
            </w:r>
            <w:r w:rsidRPr="005606E2">
              <w:rPr>
                <w:spacing w:val="37"/>
                <w:szCs w:val="24"/>
                <w:lang w:val="en-US"/>
              </w:rPr>
              <w:t xml:space="preserve"> </w:t>
            </w:r>
            <w:r w:rsidRPr="005606E2">
              <w:rPr>
                <w:szCs w:val="24"/>
                <w:lang w:val="en-US"/>
              </w:rPr>
              <w:t>in</w:t>
            </w:r>
            <w:r w:rsidRPr="005606E2">
              <w:rPr>
                <w:spacing w:val="36"/>
                <w:szCs w:val="24"/>
                <w:lang w:val="en-US"/>
              </w:rPr>
              <w:t xml:space="preserve"> </w:t>
            </w:r>
            <w:r w:rsidRPr="005606E2">
              <w:rPr>
                <w:szCs w:val="24"/>
                <w:lang w:val="en-US"/>
              </w:rPr>
              <w:t>which</w:t>
            </w:r>
            <w:r w:rsidRPr="005606E2">
              <w:rPr>
                <w:spacing w:val="37"/>
                <w:szCs w:val="24"/>
                <w:lang w:val="en-US"/>
              </w:rPr>
              <w:t xml:space="preserve"> </w:t>
            </w:r>
            <w:r w:rsidRPr="005606E2">
              <w:rPr>
                <w:szCs w:val="24"/>
                <w:lang w:val="en-US"/>
              </w:rPr>
              <w:t>rocks</w:t>
            </w:r>
            <w:r w:rsidRPr="005606E2">
              <w:rPr>
                <w:spacing w:val="37"/>
                <w:szCs w:val="24"/>
                <w:lang w:val="en-US"/>
              </w:rPr>
              <w:t xml:space="preserve"> </w:t>
            </w:r>
            <w:r w:rsidRPr="005606E2">
              <w:rPr>
                <w:spacing w:val="-5"/>
                <w:szCs w:val="24"/>
                <w:lang w:val="en-US"/>
              </w:rPr>
              <w:t>are</w:t>
            </w:r>
            <w:r w:rsidR="00944D76">
              <w:rPr>
                <w:szCs w:val="24"/>
                <w:lang w:val="en-US"/>
              </w:rPr>
              <w:t xml:space="preserve"> </w:t>
            </w:r>
            <w:r w:rsidRPr="005606E2">
              <w:rPr>
                <w:szCs w:val="24"/>
                <w:lang w:val="en-US"/>
              </w:rPr>
              <w:t>formed,</w:t>
            </w:r>
            <w:r w:rsidRPr="005606E2">
              <w:rPr>
                <w:spacing w:val="-3"/>
                <w:szCs w:val="24"/>
                <w:lang w:val="en-US"/>
              </w:rPr>
              <w:t xml:space="preserve"> </w:t>
            </w:r>
            <w:r w:rsidRPr="005606E2">
              <w:rPr>
                <w:szCs w:val="24"/>
                <w:lang w:val="en-US"/>
              </w:rPr>
              <w:t>destroyed,</w:t>
            </w:r>
            <w:r w:rsidRPr="005606E2">
              <w:rPr>
                <w:spacing w:val="-3"/>
                <w:szCs w:val="24"/>
                <w:lang w:val="en-US"/>
              </w:rPr>
              <w:t xml:space="preserve"> </w:t>
            </w:r>
            <w:r w:rsidRPr="005606E2">
              <w:rPr>
                <w:szCs w:val="24"/>
                <w:lang w:val="en-US"/>
              </w:rPr>
              <w:t>altered,</w:t>
            </w:r>
            <w:r w:rsidRPr="005606E2">
              <w:rPr>
                <w:spacing w:val="-2"/>
                <w:szCs w:val="24"/>
                <w:lang w:val="en-US"/>
              </w:rPr>
              <w:t xml:space="preserve"> </w:t>
            </w:r>
            <w:r w:rsidRPr="005606E2">
              <w:rPr>
                <w:szCs w:val="24"/>
                <w:lang w:val="en-US"/>
              </w:rPr>
              <w:t>and</w:t>
            </w:r>
            <w:r w:rsidRPr="005606E2">
              <w:rPr>
                <w:spacing w:val="-2"/>
                <w:szCs w:val="24"/>
                <w:lang w:val="en-US"/>
              </w:rPr>
              <w:t xml:space="preserve"> </w:t>
            </w:r>
            <w:r w:rsidRPr="005606E2">
              <w:rPr>
                <w:szCs w:val="24"/>
                <w:lang w:val="en-US"/>
              </w:rPr>
              <w:t>reformed</w:t>
            </w:r>
            <w:r w:rsidRPr="005606E2">
              <w:rPr>
                <w:spacing w:val="-1"/>
                <w:szCs w:val="24"/>
                <w:lang w:val="en-US"/>
              </w:rPr>
              <w:t xml:space="preserve"> </w:t>
            </w:r>
            <w:r w:rsidRPr="005606E2">
              <w:rPr>
                <w:spacing w:val="-7"/>
                <w:szCs w:val="24"/>
                <w:lang w:val="en-US"/>
              </w:rPr>
              <w:t>by</w:t>
            </w:r>
            <w:r w:rsidR="003E2B65">
              <w:rPr>
                <w:spacing w:val="-7"/>
                <w:szCs w:val="24"/>
              </w:rPr>
              <w:t xml:space="preserve"> </w:t>
            </w:r>
            <w:r w:rsidR="003E2B65" w:rsidRPr="005606E2">
              <w:rPr>
                <w:szCs w:val="24"/>
                <w:lang w:val="en-US"/>
              </w:rPr>
              <w:t>geological</w:t>
            </w:r>
            <w:r w:rsidR="003E2B65" w:rsidRPr="005606E2">
              <w:rPr>
                <w:spacing w:val="-10"/>
                <w:szCs w:val="24"/>
                <w:lang w:val="en-US"/>
              </w:rPr>
              <w:t xml:space="preserve"> </w:t>
            </w:r>
            <w:r w:rsidR="003E2B65" w:rsidRPr="005606E2">
              <w:rPr>
                <w:spacing w:val="-2"/>
                <w:szCs w:val="24"/>
                <w:lang w:val="en-US"/>
              </w:rPr>
              <w:t>processes</w:t>
            </w:r>
          </w:p>
        </w:tc>
      </w:tr>
      <w:tr w:rsidR="007E3DDD" w:rsidRPr="005606E2" w:rsidTr="00924A60">
        <w:trPr>
          <w:trHeight w:val="451"/>
        </w:trPr>
        <w:tc>
          <w:tcPr>
            <w:tcW w:w="5000" w:type="pct"/>
            <w:gridSpan w:val="3"/>
          </w:tcPr>
          <w:p w:rsidR="007E3DDD" w:rsidRPr="005606E2" w:rsidRDefault="007E3DDD" w:rsidP="0044676B">
            <w:pPr>
              <w:pStyle w:val="TableParagraph"/>
              <w:ind w:left="170" w:right="170" w:firstLine="170"/>
              <w:rPr>
                <w:b/>
                <w:szCs w:val="24"/>
                <w:lang w:val="en-US"/>
              </w:rPr>
            </w:pPr>
            <w:r w:rsidRPr="005606E2">
              <w:rPr>
                <w:b/>
                <w:spacing w:val="-5"/>
                <w:szCs w:val="24"/>
                <w:lang w:val="en-US"/>
              </w:rPr>
              <w:t>Ss</w:t>
            </w:r>
          </w:p>
        </w:tc>
      </w:tr>
      <w:tr w:rsidR="007E3DDD" w:rsidRPr="005606E2" w:rsidTr="00924A60">
        <w:trPr>
          <w:trHeight w:val="945"/>
        </w:trPr>
        <w:tc>
          <w:tcPr>
            <w:tcW w:w="1654"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salinization</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 process whereby salts accumulate in soil when</w:t>
            </w:r>
            <w:r w:rsidRPr="005606E2">
              <w:rPr>
                <w:spacing w:val="26"/>
                <w:szCs w:val="24"/>
                <w:lang w:val="en-US"/>
              </w:rPr>
              <w:t xml:space="preserve">  </w:t>
            </w:r>
            <w:r w:rsidRPr="005606E2">
              <w:rPr>
                <w:szCs w:val="24"/>
                <w:lang w:val="en-US"/>
              </w:rPr>
              <w:t>water,</w:t>
            </w:r>
            <w:r w:rsidRPr="005606E2">
              <w:rPr>
                <w:spacing w:val="25"/>
                <w:szCs w:val="24"/>
                <w:lang w:val="en-US"/>
              </w:rPr>
              <w:t xml:space="preserve">  </w:t>
            </w:r>
            <w:r w:rsidRPr="005606E2">
              <w:rPr>
                <w:szCs w:val="24"/>
                <w:lang w:val="en-US"/>
              </w:rPr>
              <w:t>especially</w:t>
            </w:r>
            <w:r w:rsidRPr="005606E2">
              <w:rPr>
                <w:spacing w:val="25"/>
                <w:szCs w:val="24"/>
                <w:lang w:val="en-US"/>
              </w:rPr>
              <w:t xml:space="preserve">  </w:t>
            </w:r>
            <w:r w:rsidRPr="005606E2">
              <w:rPr>
                <w:szCs w:val="24"/>
                <w:lang w:val="en-US"/>
              </w:rPr>
              <w:t>irrigation</w:t>
            </w:r>
            <w:r w:rsidRPr="005606E2">
              <w:rPr>
                <w:spacing w:val="26"/>
                <w:szCs w:val="24"/>
                <w:lang w:val="en-US"/>
              </w:rPr>
              <w:t xml:space="preserve">  </w:t>
            </w:r>
            <w:r w:rsidRPr="005606E2">
              <w:rPr>
                <w:spacing w:val="-2"/>
                <w:szCs w:val="24"/>
                <w:lang w:val="en-US"/>
              </w:rPr>
              <w:t>water,</w:t>
            </w:r>
            <w:r w:rsidR="00944D76">
              <w:rPr>
                <w:szCs w:val="24"/>
                <w:lang w:val="en-US"/>
              </w:rPr>
              <w:t xml:space="preserve"> </w:t>
            </w:r>
            <w:r w:rsidRPr="005606E2">
              <w:rPr>
                <w:szCs w:val="24"/>
                <w:lang w:val="en-US"/>
              </w:rPr>
              <w:t>evaporates</w:t>
            </w:r>
            <w:r w:rsidRPr="005606E2">
              <w:rPr>
                <w:spacing w:val="-4"/>
                <w:szCs w:val="24"/>
                <w:lang w:val="en-US"/>
              </w:rPr>
              <w:t xml:space="preserve"> </w:t>
            </w:r>
            <w:r w:rsidRPr="005606E2">
              <w:rPr>
                <w:szCs w:val="24"/>
                <w:lang w:val="en-US"/>
              </w:rPr>
              <w:t>from</w:t>
            </w:r>
            <w:r w:rsidRPr="005606E2">
              <w:rPr>
                <w:spacing w:val="-8"/>
                <w:szCs w:val="24"/>
                <w:lang w:val="en-US"/>
              </w:rPr>
              <w:t xml:space="preserve"> </w:t>
            </w:r>
            <w:r w:rsidRPr="005606E2">
              <w:rPr>
                <w:szCs w:val="24"/>
                <w:lang w:val="en-US"/>
              </w:rPr>
              <w:t>the</w:t>
            </w:r>
            <w:r w:rsidRPr="005606E2">
              <w:rPr>
                <w:spacing w:val="-2"/>
                <w:szCs w:val="24"/>
                <w:lang w:val="en-US"/>
              </w:rPr>
              <w:t xml:space="preserve"> </w:t>
            </w:r>
            <w:r w:rsidRPr="005606E2">
              <w:rPr>
                <w:spacing w:val="-4"/>
                <w:szCs w:val="24"/>
                <w:lang w:val="en-US"/>
              </w:rPr>
              <w:t>soil</w:t>
            </w:r>
          </w:p>
        </w:tc>
      </w:tr>
      <w:tr w:rsidR="007E3DDD" w:rsidRPr="005606E2" w:rsidTr="003E2B65">
        <w:trPr>
          <w:trHeight w:val="986"/>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salt</w:t>
            </w:r>
            <w:r w:rsidRPr="005606E2">
              <w:rPr>
                <w:b/>
                <w:spacing w:val="-2"/>
                <w:szCs w:val="24"/>
                <w:lang w:val="en-US"/>
              </w:rPr>
              <w:t xml:space="preserve"> cracking</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w:t>
            </w:r>
            <w:r w:rsidRPr="005606E2">
              <w:rPr>
                <w:spacing w:val="39"/>
                <w:szCs w:val="24"/>
                <w:lang w:val="en-US"/>
              </w:rPr>
              <w:t xml:space="preserve"> </w:t>
            </w:r>
            <w:r w:rsidRPr="005606E2">
              <w:rPr>
                <w:szCs w:val="24"/>
                <w:lang w:val="en-US"/>
              </w:rPr>
              <w:t>weathering</w:t>
            </w:r>
            <w:r w:rsidRPr="005606E2">
              <w:rPr>
                <w:spacing w:val="37"/>
                <w:szCs w:val="24"/>
                <w:lang w:val="en-US"/>
              </w:rPr>
              <w:t xml:space="preserve"> </w:t>
            </w:r>
            <w:r w:rsidRPr="005606E2">
              <w:rPr>
                <w:szCs w:val="24"/>
                <w:lang w:val="en-US"/>
              </w:rPr>
              <w:t>process</w:t>
            </w:r>
            <w:r w:rsidRPr="005606E2">
              <w:rPr>
                <w:spacing w:val="37"/>
                <w:szCs w:val="24"/>
                <w:lang w:val="en-US"/>
              </w:rPr>
              <w:t xml:space="preserve"> </w:t>
            </w:r>
            <w:r w:rsidRPr="005606E2">
              <w:rPr>
                <w:szCs w:val="24"/>
                <w:lang w:val="en-US"/>
              </w:rPr>
              <w:t>in</w:t>
            </w:r>
            <w:r w:rsidRPr="005606E2">
              <w:rPr>
                <w:spacing w:val="39"/>
                <w:szCs w:val="24"/>
                <w:lang w:val="en-US"/>
              </w:rPr>
              <w:t xml:space="preserve"> </w:t>
            </w:r>
            <w:r w:rsidRPr="005606E2">
              <w:rPr>
                <w:szCs w:val="24"/>
                <w:lang w:val="en-US"/>
              </w:rPr>
              <w:t>which</w:t>
            </w:r>
            <w:r w:rsidRPr="005606E2">
              <w:rPr>
                <w:spacing w:val="37"/>
                <w:szCs w:val="24"/>
                <w:lang w:val="en-US"/>
              </w:rPr>
              <w:t xml:space="preserve"> </w:t>
            </w:r>
            <w:r w:rsidRPr="005606E2">
              <w:rPr>
                <w:szCs w:val="24"/>
                <w:lang w:val="en-US"/>
              </w:rPr>
              <w:t>salty</w:t>
            </w:r>
            <w:r w:rsidRPr="005606E2">
              <w:rPr>
                <w:spacing w:val="35"/>
                <w:szCs w:val="24"/>
                <w:lang w:val="en-US"/>
              </w:rPr>
              <w:t xml:space="preserve"> </w:t>
            </w:r>
            <w:r w:rsidRPr="005606E2">
              <w:rPr>
                <w:szCs w:val="24"/>
                <w:lang w:val="en-US"/>
              </w:rPr>
              <w:t>water migrates</w:t>
            </w:r>
            <w:r w:rsidRPr="005606E2">
              <w:rPr>
                <w:spacing w:val="39"/>
                <w:szCs w:val="24"/>
                <w:lang w:val="en-US"/>
              </w:rPr>
              <w:t xml:space="preserve"> </w:t>
            </w:r>
            <w:r w:rsidRPr="005606E2">
              <w:rPr>
                <w:szCs w:val="24"/>
                <w:lang w:val="en-US"/>
              </w:rPr>
              <w:t>into</w:t>
            </w:r>
            <w:r w:rsidRPr="005606E2">
              <w:rPr>
                <w:spacing w:val="40"/>
                <w:szCs w:val="24"/>
                <w:lang w:val="en-US"/>
              </w:rPr>
              <w:t xml:space="preserve"> </w:t>
            </w:r>
            <w:r w:rsidRPr="005606E2">
              <w:rPr>
                <w:szCs w:val="24"/>
                <w:lang w:val="en-US"/>
              </w:rPr>
              <w:t>the</w:t>
            </w:r>
            <w:r w:rsidRPr="005606E2">
              <w:rPr>
                <w:spacing w:val="42"/>
                <w:szCs w:val="24"/>
                <w:lang w:val="en-US"/>
              </w:rPr>
              <w:t xml:space="preserve"> </w:t>
            </w:r>
            <w:r w:rsidRPr="005606E2">
              <w:rPr>
                <w:szCs w:val="24"/>
                <w:lang w:val="en-US"/>
              </w:rPr>
              <w:t>pores</w:t>
            </w:r>
            <w:r w:rsidRPr="005606E2">
              <w:rPr>
                <w:spacing w:val="40"/>
                <w:szCs w:val="24"/>
                <w:lang w:val="en-US"/>
              </w:rPr>
              <w:t xml:space="preserve"> </w:t>
            </w:r>
            <w:r w:rsidRPr="005606E2">
              <w:rPr>
                <w:szCs w:val="24"/>
                <w:lang w:val="en-US"/>
              </w:rPr>
              <w:t>in</w:t>
            </w:r>
            <w:r w:rsidRPr="005606E2">
              <w:rPr>
                <w:spacing w:val="40"/>
                <w:szCs w:val="24"/>
                <w:lang w:val="en-US"/>
              </w:rPr>
              <w:t xml:space="preserve"> </w:t>
            </w:r>
            <w:r w:rsidRPr="005606E2">
              <w:rPr>
                <w:szCs w:val="24"/>
                <w:lang w:val="en-US"/>
              </w:rPr>
              <w:t>rock.</w:t>
            </w:r>
            <w:r w:rsidRPr="005606E2">
              <w:rPr>
                <w:spacing w:val="41"/>
                <w:szCs w:val="24"/>
                <w:lang w:val="en-US"/>
              </w:rPr>
              <w:t xml:space="preserve"> </w:t>
            </w:r>
            <w:r w:rsidRPr="005606E2">
              <w:rPr>
                <w:szCs w:val="24"/>
                <w:lang w:val="en-US"/>
              </w:rPr>
              <w:t>When</w:t>
            </w:r>
            <w:r w:rsidRPr="005606E2">
              <w:rPr>
                <w:spacing w:val="40"/>
                <w:szCs w:val="24"/>
                <w:lang w:val="en-US"/>
              </w:rPr>
              <w:t xml:space="preserve"> </w:t>
            </w:r>
            <w:r w:rsidRPr="005606E2">
              <w:rPr>
                <w:spacing w:val="-5"/>
                <w:szCs w:val="24"/>
                <w:lang w:val="en-US"/>
              </w:rPr>
              <w:t>the</w:t>
            </w:r>
            <w:r w:rsidR="00944D76">
              <w:rPr>
                <w:szCs w:val="24"/>
                <w:lang w:val="en-US"/>
              </w:rPr>
              <w:t xml:space="preserve"> </w:t>
            </w:r>
            <w:r w:rsidRPr="005606E2">
              <w:rPr>
                <w:spacing w:val="-2"/>
                <w:szCs w:val="24"/>
                <w:lang w:val="en-US"/>
              </w:rPr>
              <w:t>water</w:t>
            </w:r>
            <w:r w:rsidRPr="005606E2">
              <w:rPr>
                <w:szCs w:val="24"/>
                <w:lang w:val="en-US"/>
              </w:rPr>
              <w:tab/>
            </w:r>
            <w:r w:rsidRPr="005606E2">
              <w:rPr>
                <w:spacing w:val="-2"/>
                <w:szCs w:val="24"/>
                <w:lang w:val="en-US"/>
              </w:rPr>
              <w:t>evaporates,</w:t>
            </w:r>
            <w:r w:rsidRPr="005606E2">
              <w:rPr>
                <w:szCs w:val="24"/>
                <w:lang w:val="en-US"/>
              </w:rPr>
              <w:tab/>
            </w:r>
            <w:r w:rsidRPr="005606E2">
              <w:rPr>
                <w:spacing w:val="-4"/>
                <w:szCs w:val="24"/>
                <w:lang w:val="en-US"/>
              </w:rPr>
              <w:t>the</w:t>
            </w:r>
            <w:r w:rsidRPr="005606E2">
              <w:rPr>
                <w:szCs w:val="24"/>
                <w:lang w:val="en-US"/>
              </w:rPr>
              <w:tab/>
            </w:r>
            <w:r w:rsidRPr="005606E2">
              <w:rPr>
                <w:spacing w:val="-4"/>
                <w:szCs w:val="24"/>
                <w:lang w:val="en-US"/>
              </w:rPr>
              <w:t>salts</w:t>
            </w:r>
            <w:r w:rsidRPr="005606E2">
              <w:rPr>
                <w:szCs w:val="24"/>
                <w:lang w:val="en-US"/>
              </w:rPr>
              <w:tab/>
            </w:r>
            <w:r w:rsidRPr="005606E2">
              <w:rPr>
                <w:spacing w:val="-2"/>
                <w:szCs w:val="24"/>
                <w:lang w:val="en-US"/>
              </w:rPr>
              <w:t xml:space="preserve">crystallize, </w:t>
            </w:r>
            <w:r w:rsidRPr="005606E2">
              <w:rPr>
                <w:szCs w:val="24"/>
                <w:lang w:val="en-US"/>
              </w:rPr>
              <w:t>pushing grains apart</w:t>
            </w:r>
          </w:p>
        </w:tc>
      </w:tr>
      <w:tr w:rsidR="007E3DDD" w:rsidRPr="005606E2" w:rsidTr="00924A60">
        <w:trPr>
          <w:trHeight w:val="630"/>
        </w:trPr>
        <w:tc>
          <w:tcPr>
            <w:tcW w:w="1654"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saltation</w:t>
            </w:r>
          </w:p>
        </w:tc>
        <w:tc>
          <w:tcPr>
            <w:tcW w:w="3346" w:type="pct"/>
            <w:gridSpan w:val="2"/>
          </w:tcPr>
          <w:p w:rsidR="007E3DDD" w:rsidRPr="005606E2" w:rsidRDefault="007E3DDD" w:rsidP="0044676B">
            <w:pPr>
              <w:pStyle w:val="TableParagraph"/>
              <w:ind w:left="170" w:right="170" w:firstLine="170"/>
              <w:rPr>
                <w:szCs w:val="24"/>
                <w:lang w:val="en-US"/>
              </w:rPr>
            </w:pPr>
            <w:r w:rsidRPr="005606E2">
              <w:rPr>
                <w:spacing w:val="-2"/>
                <w:szCs w:val="24"/>
                <w:lang w:val="en-US"/>
              </w:rPr>
              <w:t>sediment</w:t>
            </w:r>
            <w:r w:rsidRPr="005606E2">
              <w:rPr>
                <w:spacing w:val="-7"/>
                <w:szCs w:val="24"/>
                <w:lang w:val="en-US"/>
              </w:rPr>
              <w:t xml:space="preserve"> </w:t>
            </w:r>
            <w:r w:rsidRPr="005606E2">
              <w:rPr>
                <w:spacing w:val="-2"/>
                <w:szCs w:val="24"/>
                <w:lang w:val="en-US"/>
              </w:rPr>
              <w:t>transport</w:t>
            </w:r>
            <w:r w:rsidRPr="005606E2">
              <w:rPr>
                <w:spacing w:val="-6"/>
                <w:szCs w:val="24"/>
                <w:lang w:val="en-US"/>
              </w:rPr>
              <w:t xml:space="preserve"> </w:t>
            </w:r>
            <w:r w:rsidRPr="005606E2">
              <w:rPr>
                <w:spacing w:val="-2"/>
                <w:szCs w:val="24"/>
                <w:lang w:val="en-US"/>
              </w:rPr>
              <w:t>in</w:t>
            </w:r>
            <w:r w:rsidRPr="005606E2">
              <w:rPr>
                <w:spacing w:val="-10"/>
                <w:szCs w:val="24"/>
                <w:lang w:val="en-US"/>
              </w:rPr>
              <w:t xml:space="preserve"> </w:t>
            </w:r>
            <w:r w:rsidRPr="005606E2">
              <w:rPr>
                <w:spacing w:val="-2"/>
                <w:szCs w:val="24"/>
                <w:lang w:val="en-US"/>
              </w:rPr>
              <w:t>which</w:t>
            </w:r>
            <w:r w:rsidRPr="005606E2">
              <w:rPr>
                <w:spacing w:val="-6"/>
                <w:szCs w:val="24"/>
                <w:lang w:val="en-US"/>
              </w:rPr>
              <w:t xml:space="preserve"> </w:t>
            </w:r>
            <w:r w:rsidRPr="005606E2">
              <w:rPr>
                <w:spacing w:val="-2"/>
                <w:szCs w:val="24"/>
                <w:lang w:val="en-US"/>
              </w:rPr>
              <w:t>particles</w:t>
            </w:r>
            <w:r w:rsidRPr="005606E2">
              <w:rPr>
                <w:spacing w:val="-6"/>
                <w:szCs w:val="24"/>
                <w:lang w:val="en-US"/>
              </w:rPr>
              <w:t xml:space="preserve"> </w:t>
            </w:r>
            <w:r w:rsidRPr="005606E2">
              <w:rPr>
                <w:spacing w:val="-2"/>
                <w:szCs w:val="24"/>
                <w:lang w:val="en-US"/>
              </w:rPr>
              <w:t>bounce</w:t>
            </w:r>
            <w:r w:rsidR="00944D76">
              <w:rPr>
                <w:szCs w:val="24"/>
                <w:lang w:val="en-US"/>
              </w:rPr>
              <w:t xml:space="preserve"> </w:t>
            </w:r>
            <w:r w:rsidRPr="005606E2">
              <w:rPr>
                <w:szCs w:val="24"/>
                <w:lang w:val="en-US"/>
              </w:rPr>
              <w:t>and</w:t>
            </w:r>
            <w:r w:rsidRPr="005606E2">
              <w:rPr>
                <w:spacing w:val="-3"/>
                <w:szCs w:val="24"/>
                <w:lang w:val="en-US"/>
              </w:rPr>
              <w:t xml:space="preserve"> </w:t>
            </w:r>
            <w:r w:rsidRPr="005606E2">
              <w:rPr>
                <w:szCs w:val="24"/>
                <w:lang w:val="en-US"/>
              </w:rPr>
              <w:t>hop</w:t>
            </w:r>
            <w:r w:rsidRPr="005606E2">
              <w:rPr>
                <w:spacing w:val="-2"/>
                <w:szCs w:val="24"/>
                <w:lang w:val="en-US"/>
              </w:rPr>
              <w:t xml:space="preserve"> </w:t>
            </w:r>
            <w:r w:rsidRPr="005606E2">
              <w:rPr>
                <w:szCs w:val="24"/>
                <w:lang w:val="en-US"/>
              </w:rPr>
              <w:t>along</w:t>
            </w:r>
            <w:r w:rsidRPr="005606E2">
              <w:rPr>
                <w:spacing w:val="-2"/>
                <w:szCs w:val="24"/>
                <w:lang w:val="en-US"/>
              </w:rPr>
              <w:t xml:space="preserve"> </w:t>
            </w:r>
            <w:r w:rsidRPr="005606E2">
              <w:rPr>
                <w:szCs w:val="24"/>
                <w:lang w:val="en-US"/>
              </w:rPr>
              <w:t>the</w:t>
            </w:r>
            <w:r w:rsidRPr="005606E2">
              <w:rPr>
                <w:spacing w:val="-6"/>
                <w:szCs w:val="24"/>
                <w:lang w:val="en-US"/>
              </w:rPr>
              <w:t xml:space="preserve"> </w:t>
            </w:r>
            <w:r w:rsidRPr="005606E2">
              <w:rPr>
                <w:spacing w:val="-2"/>
                <w:szCs w:val="24"/>
                <w:lang w:val="en-US"/>
              </w:rPr>
              <w:t>surface</w:t>
            </w:r>
          </w:p>
        </w:tc>
      </w:tr>
      <w:tr w:rsidR="007E3DDD" w:rsidRPr="005606E2" w:rsidTr="003E2B65">
        <w:trPr>
          <w:trHeight w:val="758"/>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saturated</w:t>
            </w:r>
            <w:r w:rsidRPr="005606E2">
              <w:rPr>
                <w:b/>
                <w:spacing w:val="-7"/>
                <w:szCs w:val="24"/>
                <w:lang w:val="en-US"/>
              </w:rPr>
              <w:t xml:space="preserve"> </w:t>
            </w:r>
            <w:r w:rsidRPr="005606E2">
              <w:rPr>
                <w:b/>
                <w:spacing w:val="-4"/>
                <w:szCs w:val="24"/>
                <w:lang w:val="en-US"/>
              </w:rPr>
              <w:t>zone</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the region below the water table where all the</w:t>
            </w:r>
            <w:r w:rsidRPr="005606E2">
              <w:rPr>
                <w:spacing w:val="16"/>
                <w:szCs w:val="24"/>
                <w:lang w:val="en-US"/>
              </w:rPr>
              <w:t xml:space="preserve"> </w:t>
            </w:r>
            <w:r w:rsidRPr="005606E2">
              <w:rPr>
                <w:szCs w:val="24"/>
                <w:lang w:val="en-US"/>
              </w:rPr>
              <w:t>pores</w:t>
            </w:r>
            <w:r w:rsidRPr="005606E2">
              <w:rPr>
                <w:spacing w:val="21"/>
                <w:szCs w:val="24"/>
                <w:lang w:val="en-US"/>
              </w:rPr>
              <w:t xml:space="preserve"> </w:t>
            </w:r>
            <w:r w:rsidRPr="005606E2">
              <w:rPr>
                <w:szCs w:val="24"/>
                <w:lang w:val="en-US"/>
              </w:rPr>
              <w:t>in</w:t>
            </w:r>
            <w:r w:rsidRPr="005606E2">
              <w:rPr>
                <w:spacing w:val="20"/>
                <w:szCs w:val="24"/>
                <w:lang w:val="en-US"/>
              </w:rPr>
              <w:t xml:space="preserve"> </w:t>
            </w:r>
            <w:r w:rsidRPr="005606E2">
              <w:rPr>
                <w:szCs w:val="24"/>
                <w:lang w:val="en-US"/>
              </w:rPr>
              <w:t>rock</w:t>
            </w:r>
            <w:r w:rsidRPr="005606E2">
              <w:rPr>
                <w:spacing w:val="21"/>
                <w:szCs w:val="24"/>
                <w:lang w:val="en-US"/>
              </w:rPr>
              <w:t xml:space="preserve"> </w:t>
            </w:r>
            <w:r w:rsidRPr="005606E2">
              <w:rPr>
                <w:szCs w:val="24"/>
                <w:lang w:val="en-US"/>
              </w:rPr>
              <w:t>or</w:t>
            </w:r>
            <w:r w:rsidRPr="005606E2">
              <w:rPr>
                <w:spacing w:val="17"/>
                <w:szCs w:val="24"/>
                <w:lang w:val="en-US"/>
              </w:rPr>
              <w:t xml:space="preserve"> </w:t>
            </w:r>
            <w:r w:rsidRPr="005606E2">
              <w:rPr>
                <w:szCs w:val="24"/>
                <w:lang w:val="en-US"/>
              </w:rPr>
              <w:t>regolith</w:t>
            </w:r>
            <w:r w:rsidRPr="005606E2">
              <w:rPr>
                <w:spacing w:val="20"/>
                <w:szCs w:val="24"/>
                <w:lang w:val="en-US"/>
              </w:rPr>
              <w:t xml:space="preserve"> </w:t>
            </w:r>
            <w:r w:rsidRPr="005606E2">
              <w:rPr>
                <w:szCs w:val="24"/>
                <w:lang w:val="en-US"/>
              </w:rPr>
              <w:t>are</w:t>
            </w:r>
            <w:r w:rsidRPr="005606E2">
              <w:rPr>
                <w:spacing w:val="20"/>
                <w:szCs w:val="24"/>
                <w:lang w:val="en-US"/>
              </w:rPr>
              <w:t xml:space="preserve"> </w:t>
            </w:r>
            <w:r w:rsidRPr="005606E2">
              <w:rPr>
                <w:szCs w:val="24"/>
                <w:lang w:val="en-US"/>
              </w:rPr>
              <w:t>filled</w:t>
            </w:r>
            <w:r w:rsidRPr="005606E2">
              <w:rPr>
                <w:spacing w:val="21"/>
                <w:szCs w:val="24"/>
                <w:lang w:val="en-US"/>
              </w:rPr>
              <w:t xml:space="preserve"> </w:t>
            </w:r>
            <w:r w:rsidRPr="005606E2">
              <w:rPr>
                <w:spacing w:val="-4"/>
                <w:szCs w:val="24"/>
                <w:lang w:val="en-US"/>
              </w:rPr>
              <w:t>with</w:t>
            </w:r>
            <w:r w:rsidR="00944D76">
              <w:rPr>
                <w:szCs w:val="24"/>
                <w:lang w:val="en-US"/>
              </w:rPr>
              <w:t xml:space="preserve"> </w:t>
            </w:r>
            <w:r w:rsidRPr="005606E2">
              <w:rPr>
                <w:spacing w:val="-2"/>
                <w:szCs w:val="24"/>
                <w:lang w:val="en-US"/>
              </w:rPr>
              <w:t>water</w:t>
            </w:r>
          </w:p>
        </w:tc>
      </w:tr>
      <w:tr w:rsidR="007E3DDD" w:rsidRPr="005606E2" w:rsidTr="00924A60">
        <w:trPr>
          <w:trHeight w:val="630"/>
        </w:trPr>
        <w:tc>
          <w:tcPr>
            <w:tcW w:w="1654"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scarp</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w:t>
            </w:r>
            <w:r w:rsidRPr="005606E2">
              <w:rPr>
                <w:spacing w:val="67"/>
                <w:szCs w:val="24"/>
                <w:lang w:val="en-US"/>
              </w:rPr>
              <w:t xml:space="preserve"> </w:t>
            </w:r>
            <w:r w:rsidRPr="005606E2">
              <w:rPr>
                <w:szCs w:val="24"/>
                <w:lang w:val="en-US"/>
              </w:rPr>
              <w:t>line</w:t>
            </w:r>
            <w:r w:rsidRPr="005606E2">
              <w:rPr>
                <w:spacing w:val="67"/>
                <w:szCs w:val="24"/>
                <w:lang w:val="en-US"/>
              </w:rPr>
              <w:t xml:space="preserve"> </w:t>
            </w:r>
            <w:r w:rsidRPr="005606E2">
              <w:rPr>
                <w:szCs w:val="24"/>
                <w:lang w:val="en-US"/>
              </w:rPr>
              <w:t>of</w:t>
            </w:r>
            <w:r w:rsidRPr="005606E2">
              <w:rPr>
                <w:spacing w:val="70"/>
                <w:szCs w:val="24"/>
                <w:lang w:val="en-US"/>
              </w:rPr>
              <w:t xml:space="preserve"> </w:t>
            </w:r>
            <w:r w:rsidRPr="005606E2">
              <w:rPr>
                <w:szCs w:val="24"/>
                <w:lang w:val="en-US"/>
              </w:rPr>
              <w:t>cliffs</w:t>
            </w:r>
            <w:r w:rsidRPr="005606E2">
              <w:rPr>
                <w:spacing w:val="67"/>
                <w:szCs w:val="24"/>
                <w:lang w:val="en-US"/>
              </w:rPr>
              <w:t xml:space="preserve"> </w:t>
            </w:r>
            <w:r w:rsidRPr="005606E2">
              <w:rPr>
                <w:szCs w:val="24"/>
                <w:lang w:val="en-US"/>
              </w:rPr>
              <w:t>created</w:t>
            </w:r>
            <w:r w:rsidRPr="005606E2">
              <w:rPr>
                <w:spacing w:val="65"/>
                <w:szCs w:val="24"/>
                <w:lang w:val="en-US"/>
              </w:rPr>
              <w:t xml:space="preserve"> </w:t>
            </w:r>
            <w:r w:rsidRPr="005606E2">
              <w:rPr>
                <w:szCs w:val="24"/>
                <w:lang w:val="en-US"/>
              </w:rPr>
              <w:t>by</w:t>
            </w:r>
            <w:r w:rsidRPr="005606E2">
              <w:rPr>
                <w:spacing w:val="64"/>
                <w:szCs w:val="24"/>
                <w:lang w:val="en-US"/>
              </w:rPr>
              <w:t xml:space="preserve"> </w:t>
            </w:r>
            <w:r w:rsidRPr="005606E2">
              <w:rPr>
                <w:szCs w:val="24"/>
                <w:lang w:val="en-US"/>
              </w:rPr>
              <w:t>faulting</w:t>
            </w:r>
            <w:r w:rsidRPr="005606E2">
              <w:rPr>
                <w:spacing w:val="67"/>
                <w:szCs w:val="24"/>
                <w:lang w:val="en-US"/>
              </w:rPr>
              <w:t xml:space="preserve"> </w:t>
            </w:r>
            <w:r w:rsidRPr="005606E2">
              <w:rPr>
                <w:szCs w:val="24"/>
                <w:lang w:val="en-US"/>
              </w:rPr>
              <w:t>or</w:t>
            </w:r>
            <w:r w:rsidRPr="005606E2">
              <w:rPr>
                <w:spacing w:val="65"/>
                <w:szCs w:val="24"/>
                <w:lang w:val="en-US"/>
              </w:rPr>
              <w:t xml:space="preserve"> </w:t>
            </w:r>
            <w:r w:rsidRPr="005606E2">
              <w:rPr>
                <w:spacing w:val="-5"/>
                <w:szCs w:val="24"/>
                <w:lang w:val="en-US"/>
              </w:rPr>
              <w:t>by</w:t>
            </w:r>
            <w:r w:rsidR="00944D76">
              <w:rPr>
                <w:szCs w:val="24"/>
                <w:lang w:val="en-US"/>
              </w:rPr>
              <w:t xml:space="preserve"> </w:t>
            </w:r>
            <w:r w:rsidRPr="005606E2">
              <w:rPr>
                <w:spacing w:val="-2"/>
                <w:szCs w:val="24"/>
                <w:lang w:val="en-US"/>
              </w:rPr>
              <w:t>erosion</w:t>
            </w:r>
          </w:p>
        </w:tc>
      </w:tr>
      <w:tr w:rsidR="007E3DDD" w:rsidRPr="005606E2" w:rsidTr="003E2B65">
        <w:trPr>
          <w:trHeight w:val="739"/>
        </w:trPr>
        <w:tc>
          <w:tcPr>
            <w:tcW w:w="1654"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schist</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w:t>
            </w:r>
            <w:r w:rsidRPr="005606E2">
              <w:rPr>
                <w:spacing w:val="40"/>
                <w:szCs w:val="24"/>
                <w:lang w:val="en-US"/>
              </w:rPr>
              <w:t xml:space="preserve"> </w:t>
            </w:r>
            <w:r w:rsidRPr="005606E2">
              <w:rPr>
                <w:szCs w:val="24"/>
                <w:lang w:val="en-US"/>
              </w:rPr>
              <w:t>strongly</w:t>
            </w:r>
            <w:r w:rsidRPr="005606E2">
              <w:rPr>
                <w:spacing w:val="40"/>
                <w:szCs w:val="24"/>
                <w:lang w:val="en-US"/>
              </w:rPr>
              <w:t xml:space="preserve"> </w:t>
            </w:r>
            <w:r w:rsidRPr="005606E2">
              <w:rPr>
                <w:szCs w:val="24"/>
                <w:lang w:val="en-US"/>
              </w:rPr>
              <w:t>foliated</w:t>
            </w:r>
            <w:r w:rsidRPr="005606E2">
              <w:rPr>
                <w:spacing w:val="40"/>
                <w:szCs w:val="24"/>
                <w:lang w:val="en-US"/>
              </w:rPr>
              <w:t xml:space="preserve"> </w:t>
            </w:r>
            <w:r w:rsidRPr="005606E2">
              <w:rPr>
                <w:szCs w:val="24"/>
                <w:lang w:val="en-US"/>
              </w:rPr>
              <w:t>metamorphic</w:t>
            </w:r>
            <w:r w:rsidRPr="005606E2">
              <w:rPr>
                <w:spacing w:val="40"/>
                <w:szCs w:val="24"/>
                <w:lang w:val="en-US"/>
              </w:rPr>
              <w:t xml:space="preserve"> </w:t>
            </w:r>
            <w:r w:rsidRPr="005606E2">
              <w:rPr>
                <w:szCs w:val="24"/>
                <w:lang w:val="en-US"/>
              </w:rPr>
              <w:t>rock</w:t>
            </w:r>
            <w:r w:rsidRPr="005606E2">
              <w:rPr>
                <w:spacing w:val="40"/>
                <w:szCs w:val="24"/>
                <w:lang w:val="en-US"/>
              </w:rPr>
              <w:t xml:space="preserve"> </w:t>
            </w:r>
            <w:r w:rsidRPr="005606E2">
              <w:rPr>
                <w:szCs w:val="24"/>
                <w:lang w:val="en-US"/>
              </w:rPr>
              <w:t>that has</w:t>
            </w:r>
            <w:r w:rsidRPr="005606E2">
              <w:rPr>
                <w:spacing w:val="-13"/>
                <w:szCs w:val="24"/>
                <w:lang w:val="en-US"/>
              </w:rPr>
              <w:t xml:space="preserve"> </w:t>
            </w:r>
            <w:r w:rsidRPr="005606E2">
              <w:rPr>
                <w:szCs w:val="24"/>
                <w:lang w:val="en-US"/>
              </w:rPr>
              <w:t>a</w:t>
            </w:r>
            <w:r w:rsidRPr="005606E2">
              <w:rPr>
                <w:spacing w:val="-12"/>
                <w:szCs w:val="24"/>
                <w:lang w:val="en-US"/>
              </w:rPr>
              <w:t xml:space="preserve"> </w:t>
            </w:r>
            <w:r w:rsidRPr="005606E2">
              <w:rPr>
                <w:szCs w:val="24"/>
                <w:lang w:val="en-US"/>
              </w:rPr>
              <w:t>well</w:t>
            </w:r>
            <w:r w:rsidRPr="005606E2">
              <w:rPr>
                <w:spacing w:val="-10"/>
                <w:szCs w:val="24"/>
                <w:lang w:val="en-US"/>
              </w:rPr>
              <w:t xml:space="preserve"> </w:t>
            </w:r>
            <w:r w:rsidRPr="005606E2">
              <w:rPr>
                <w:szCs w:val="24"/>
                <w:lang w:val="en-US"/>
              </w:rPr>
              <w:t>developed</w:t>
            </w:r>
            <w:r w:rsidRPr="005606E2">
              <w:rPr>
                <w:spacing w:val="-14"/>
                <w:szCs w:val="24"/>
                <w:lang w:val="en-US"/>
              </w:rPr>
              <w:t xml:space="preserve"> </w:t>
            </w:r>
            <w:r w:rsidRPr="005606E2">
              <w:rPr>
                <w:szCs w:val="24"/>
                <w:lang w:val="en-US"/>
              </w:rPr>
              <w:t>parallelism</w:t>
            </w:r>
            <w:r w:rsidRPr="005606E2">
              <w:rPr>
                <w:spacing w:val="-16"/>
                <w:szCs w:val="24"/>
                <w:lang w:val="en-US"/>
              </w:rPr>
              <w:t xml:space="preserve"> </w:t>
            </w:r>
            <w:r w:rsidRPr="005606E2">
              <w:rPr>
                <w:szCs w:val="24"/>
                <w:lang w:val="en-US"/>
              </w:rPr>
              <w:t>of</w:t>
            </w:r>
            <w:r w:rsidRPr="005606E2">
              <w:rPr>
                <w:spacing w:val="-11"/>
                <w:szCs w:val="24"/>
                <w:lang w:val="en-US"/>
              </w:rPr>
              <w:t xml:space="preserve"> </w:t>
            </w:r>
            <w:r w:rsidRPr="005606E2">
              <w:rPr>
                <w:spacing w:val="-2"/>
                <w:szCs w:val="24"/>
                <w:lang w:val="en-US"/>
              </w:rPr>
              <w:t>minerals</w:t>
            </w:r>
            <w:r w:rsidR="00944D76">
              <w:rPr>
                <w:szCs w:val="24"/>
                <w:lang w:val="en-US"/>
              </w:rPr>
              <w:t xml:space="preserve"> </w:t>
            </w:r>
            <w:r w:rsidRPr="005606E2">
              <w:rPr>
                <w:szCs w:val="24"/>
                <w:lang w:val="en-US"/>
              </w:rPr>
              <w:t>such</w:t>
            </w:r>
            <w:r w:rsidRPr="005606E2">
              <w:rPr>
                <w:spacing w:val="-2"/>
                <w:szCs w:val="24"/>
                <w:lang w:val="en-US"/>
              </w:rPr>
              <w:t xml:space="preserve"> </w:t>
            </w:r>
            <w:r w:rsidRPr="005606E2">
              <w:rPr>
                <w:szCs w:val="24"/>
                <w:lang w:val="en-US"/>
              </w:rPr>
              <w:t>as</w:t>
            </w:r>
            <w:r w:rsidRPr="005606E2">
              <w:rPr>
                <w:spacing w:val="-2"/>
                <w:szCs w:val="24"/>
                <w:lang w:val="en-US"/>
              </w:rPr>
              <w:t xml:space="preserve"> micas</w:t>
            </w:r>
          </w:p>
        </w:tc>
      </w:tr>
      <w:tr w:rsidR="007E3DDD" w:rsidRPr="005606E2" w:rsidTr="00924A60">
        <w:trPr>
          <w:trHeight w:val="630"/>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sea</w:t>
            </w:r>
            <w:r w:rsidRPr="005606E2">
              <w:rPr>
                <w:b/>
                <w:spacing w:val="-2"/>
                <w:szCs w:val="24"/>
                <w:lang w:val="en-US"/>
              </w:rPr>
              <w:t xml:space="preserve"> </w:t>
            </w:r>
            <w:r w:rsidRPr="005606E2">
              <w:rPr>
                <w:b/>
                <w:spacing w:val="-4"/>
                <w:szCs w:val="24"/>
                <w:lang w:val="en-US"/>
              </w:rPr>
              <w:t>arch</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an</w:t>
            </w:r>
            <w:r w:rsidRPr="005606E2">
              <w:rPr>
                <w:spacing w:val="-12"/>
                <w:szCs w:val="24"/>
                <w:lang w:val="en-US"/>
              </w:rPr>
              <w:t xml:space="preserve"> </w:t>
            </w:r>
            <w:r w:rsidRPr="005606E2">
              <w:rPr>
                <w:szCs w:val="24"/>
                <w:lang w:val="en-US"/>
              </w:rPr>
              <w:t>opening</w:t>
            </w:r>
            <w:r w:rsidRPr="005606E2">
              <w:rPr>
                <w:spacing w:val="-11"/>
                <w:szCs w:val="24"/>
                <w:lang w:val="en-US"/>
              </w:rPr>
              <w:t xml:space="preserve"> </w:t>
            </w:r>
            <w:r w:rsidRPr="005606E2">
              <w:rPr>
                <w:szCs w:val="24"/>
                <w:lang w:val="en-US"/>
              </w:rPr>
              <w:t>created</w:t>
            </w:r>
            <w:r w:rsidRPr="005606E2">
              <w:rPr>
                <w:spacing w:val="-11"/>
                <w:szCs w:val="24"/>
                <w:lang w:val="en-US"/>
              </w:rPr>
              <w:t xml:space="preserve"> </w:t>
            </w:r>
            <w:r w:rsidRPr="005606E2">
              <w:rPr>
                <w:szCs w:val="24"/>
                <w:lang w:val="en-US"/>
              </w:rPr>
              <w:t>when</w:t>
            </w:r>
            <w:r w:rsidRPr="005606E2">
              <w:rPr>
                <w:spacing w:val="-12"/>
                <w:szCs w:val="24"/>
                <w:lang w:val="en-US"/>
              </w:rPr>
              <w:t xml:space="preserve"> </w:t>
            </w:r>
            <w:r w:rsidRPr="005606E2">
              <w:rPr>
                <w:szCs w:val="24"/>
                <w:lang w:val="en-US"/>
              </w:rPr>
              <w:t>a</w:t>
            </w:r>
            <w:r w:rsidRPr="005606E2">
              <w:rPr>
                <w:spacing w:val="-12"/>
                <w:szCs w:val="24"/>
                <w:lang w:val="en-US"/>
              </w:rPr>
              <w:t xml:space="preserve"> </w:t>
            </w:r>
            <w:r w:rsidRPr="005606E2">
              <w:rPr>
                <w:szCs w:val="24"/>
                <w:lang w:val="en-US"/>
              </w:rPr>
              <w:t>cave</w:t>
            </w:r>
            <w:r w:rsidRPr="005606E2">
              <w:rPr>
                <w:spacing w:val="-12"/>
                <w:szCs w:val="24"/>
                <w:lang w:val="en-US"/>
              </w:rPr>
              <w:t xml:space="preserve"> </w:t>
            </w:r>
            <w:r w:rsidRPr="005606E2">
              <w:rPr>
                <w:szCs w:val="24"/>
                <w:lang w:val="en-US"/>
              </w:rPr>
              <w:t>is</w:t>
            </w:r>
            <w:r w:rsidRPr="005606E2">
              <w:rPr>
                <w:spacing w:val="-11"/>
                <w:szCs w:val="24"/>
                <w:lang w:val="en-US"/>
              </w:rPr>
              <w:t xml:space="preserve"> </w:t>
            </w:r>
            <w:r w:rsidRPr="005606E2">
              <w:rPr>
                <w:szCs w:val="24"/>
                <w:lang w:val="en-US"/>
              </w:rPr>
              <w:t>eroded</w:t>
            </w:r>
            <w:r w:rsidRPr="005606E2">
              <w:rPr>
                <w:spacing w:val="-11"/>
                <w:szCs w:val="24"/>
                <w:lang w:val="en-US"/>
              </w:rPr>
              <w:t xml:space="preserve"> </w:t>
            </w:r>
            <w:r w:rsidRPr="005606E2">
              <w:rPr>
                <w:spacing w:val="-5"/>
                <w:szCs w:val="24"/>
                <w:lang w:val="en-US"/>
              </w:rPr>
              <w:t>all</w:t>
            </w:r>
            <w:r w:rsidR="00944D76">
              <w:rPr>
                <w:szCs w:val="24"/>
                <w:lang w:val="en-US"/>
              </w:rPr>
              <w:t xml:space="preserve"> </w:t>
            </w:r>
            <w:r w:rsidRPr="005606E2">
              <w:rPr>
                <w:szCs w:val="24"/>
                <w:lang w:val="en-US"/>
              </w:rPr>
              <w:t>the</w:t>
            </w:r>
            <w:r w:rsidRPr="005606E2">
              <w:rPr>
                <w:spacing w:val="-3"/>
                <w:szCs w:val="24"/>
                <w:lang w:val="en-US"/>
              </w:rPr>
              <w:t xml:space="preserve"> </w:t>
            </w:r>
            <w:r w:rsidRPr="005606E2">
              <w:rPr>
                <w:szCs w:val="24"/>
                <w:lang w:val="en-US"/>
              </w:rPr>
              <w:t>way</w:t>
            </w:r>
            <w:r w:rsidRPr="005606E2">
              <w:rPr>
                <w:spacing w:val="-6"/>
                <w:szCs w:val="24"/>
                <w:lang w:val="en-US"/>
              </w:rPr>
              <w:t xml:space="preserve"> </w:t>
            </w:r>
            <w:r w:rsidRPr="005606E2">
              <w:rPr>
                <w:szCs w:val="24"/>
                <w:lang w:val="en-US"/>
              </w:rPr>
              <w:t>through</w:t>
            </w:r>
            <w:r w:rsidRPr="005606E2">
              <w:rPr>
                <w:spacing w:val="-2"/>
                <w:szCs w:val="24"/>
                <w:lang w:val="en-US"/>
              </w:rPr>
              <w:t xml:space="preserve"> </w:t>
            </w:r>
            <w:r w:rsidRPr="005606E2">
              <w:rPr>
                <w:szCs w:val="24"/>
                <w:lang w:val="en-US"/>
              </w:rPr>
              <w:t>a</w:t>
            </w:r>
            <w:r w:rsidRPr="005606E2">
              <w:rPr>
                <w:spacing w:val="-3"/>
                <w:szCs w:val="24"/>
                <w:lang w:val="en-US"/>
              </w:rPr>
              <w:t xml:space="preserve"> </w:t>
            </w:r>
            <w:r w:rsidRPr="005606E2">
              <w:rPr>
                <w:szCs w:val="24"/>
                <w:lang w:val="en-US"/>
              </w:rPr>
              <w:t>narrow</w:t>
            </w:r>
            <w:r w:rsidRPr="005606E2">
              <w:rPr>
                <w:spacing w:val="-3"/>
                <w:szCs w:val="24"/>
                <w:lang w:val="en-US"/>
              </w:rPr>
              <w:t xml:space="preserve"> </w:t>
            </w:r>
            <w:r w:rsidRPr="005606E2">
              <w:rPr>
                <w:spacing w:val="-2"/>
                <w:szCs w:val="24"/>
                <w:lang w:val="en-US"/>
              </w:rPr>
              <w:t>headland</w:t>
            </w:r>
          </w:p>
        </w:tc>
      </w:tr>
      <w:tr w:rsidR="007E3DDD" w:rsidRPr="005606E2" w:rsidTr="003E2B65">
        <w:trPr>
          <w:trHeight w:val="691"/>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sea</w:t>
            </w:r>
            <w:r w:rsidRPr="005606E2">
              <w:rPr>
                <w:b/>
                <w:spacing w:val="-2"/>
                <w:szCs w:val="24"/>
                <w:lang w:val="en-US"/>
              </w:rPr>
              <w:t xml:space="preserve"> </w:t>
            </w:r>
            <w:r w:rsidRPr="005606E2">
              <w:rPr>
                <w:b/>
                <w:spacing w:val="-4"/>
                <w:szCs w:val="24"/>
                <w:lang w:val="en-US"/>
              </w:rPr>
              <w:t>stack</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w:t>
            </w:r>
            <w:r w:rsidRPr="005606E2">
              <w:rPr>
                <w:spacing w:val="-16"/>
                <w:szCs w:val="24"/>
                <w:lang w:val="en-US"/>
              </w:rPr>
              <w:t xml:space="preserve"> </w:t>
            </w:r>
            <w:r w:rsidRPr="005606E2">
              <w:rPr>
                <w:szCs w:val="24"/>
                <w:lang w:val="en-US"/>
              </w:rPr>
              <w:t>pillar</w:t>
            </w:r>
            <w:r w:rsidRPr="005606E2">
              <w:rPr>
                <w:spacing w:val="-16"/>
                <w:szCs w:val="24"/>
                <w:lang w:val="en-US"/>
              </w:rPr>
              <w:t xml:space="preserve"> </w:t>
            </w:r>
            <w:r w:rsidRPr="005606E2">
              <w:rPr>
                <w:szCs w:val="24"/>
                <w:lang w:val="en-US"/>
              </w:rPr>
              <w:t>of</w:t>
            </w:r>
            <w:r w:rsidRPr="005606E2">
              <w:rPr>
                <w:spacing w:val="-16"/>
                <w:szCs w:val="24"/>
                <w:lang w:val="en-US"/>
              </w:rPr>
              <w:t xml:space="preserve"> </w:t>
            </w:r>
            <w:r w:rsidRPr="005606E2">
              <w:rPr>
                <w:szCs w:val="24"/>
                <w:lang w:val="en-US"/>
              </w:rPr>
              <w:t>rock</w:t>
            </w:r>
            <w:r w:rsidRPr="005606E2">
              <w:rPr>
                <w:spacing w:val="-15"/>
                <w:szCs w:val="24"/>
                <w:lang w:val="en-US"/>
              </w:rPr>
              <w:t xml:space="preserve"> </w:t>
            </w:r>
            <w:r w:rsidRPr="005606E2">
              <w:rPr>
                <w:szCs w:val="24"/>
                <w:lang w:val="en-US"/>
              </w:rPr>
              <w:t>left</w:t>
            </w:r>
            <w:r w:rsidRPr="005606E2">
              <w:rPr>
                <w:spacing w:val="-15"/>
                <w:szCs w:val="24"/>
                <w:lang w:val="en-US"/>
              </w:rPr>
              <w:t xml:space="preserve"> </w:t>
            </w:r>
            <w:r w:rsidRPr="005606E2">
              <w:rPr>
                <w:szCs w:val="24"/>
                <w:lang w:val="en-US"/>
              </w:rPr>
              <w:t>when</w:t>
            </w:r>
            <w:r w:rsidRPr="005606E2">
              <w:rPr>
                <w:spacing w:val="-15"/>
                <w:szCs w:val="24"/>
                <w:lang w:val="en-US"/>
              </w:rPr>
              <w:t xml:space="preserve"> </w:t>
            </w:r>
            <w:r w:rsidRPr="005606E2">
              <w:rPr>
                <w:szCs w:val="24"/>
                <w:lang w:val="en-US"/>
              </w:rPr>
              <w:t>a</w:t>
            </w:r>
            <w:r w:rsidRPr="005606E2">
              <w:rPr>
                <w:spacing w:val="-16"/>
                <w:szCs w:val="24"/>
                <w:lang w:val="en-US"/>
              </w:rPr>
              <w:t xml:space="preserve"> </w:t>
            </w:r>
            <w:r w:rsidRPr="005606E2">
              <w:rPr>
                <w:szCs w:val="24"/>
                <w:lang w:val="en-US"/>
              </w:rPr>
              <w:t>sea</w:t>
            </w:r>
            <w:r w:rsidRPr="005606E2">
              <w:rPr>
                <w:spacing w:val="-16"/>
                <w:szCs w:val="24"/>
                <w:lang w:val="en-US"/>
              </w:rPr>
              <w:t xml:space="preserve"> </w:t>
            </w:r>
            <w:r w:rsidRPr="005606E2">
              <w:rPr>
                <w:szCs w:val="24"/>
                <w:lang w:val="en-US"/>
              </w:rPr>
              <w:t>arch</w:t>
            </w:r>
            <w:r w:rsidRPr="005606E2">
              <w:rPr>
                <w:spacing w:val="-15"/>
                <w:szCs w:val="24"/>
                <w:lang w:val="en-US"/>
              </w:rPr>
              <w:t xml:space="preserve"> </w:t>
            </w:r>
            <w:r w:rsidRPr="005606E2">
              <w:rPr>
                <w:szCs w:val="24"/>
                <w:lang w:val="en-US"/>
              </w:rPr>
              <w:t>collapses or</w:t>
            </w:r>
            <w:r w:rsidRPr="005606E2">
              <w:rPr>
                <w:spacing w:val="34"/>
                <w:szCs w:val="24"/>
                <w:lang w:val="en-US"/>
              </w:rPr>
              <w:t xml:space="preserve"> </w:t>
            </w:r>
            <w:r w:rsidRPr="005606E2">
              <w:rPr>
                <w:szCs w:val="24"/>
                <w:lang w:val="en-US"/>
              </w:rPr>
              <w:t>when</w:t>
            </w:r>
            <w:r w:rsidRPr="005606E2">
              <w:rPr>
                <w:spacing w:val="34"/>
                <w:szCs w:val="24"/>
                <w:lang w:val="en-US"/>
              </w:rPr>
              <w:t xml:space="preserve"> </w:t>
            </w:r>
            <w:r w:rsidRPr="005606E2">
              <w:rPr>
                <w:szCs w:val="24"/>
                <w:lang w:val="en-US"/>
              </w:rPr>
              <w:t>the</w:t>
            </w:r>
            <w:r w:rsidRPr="005606E2">
              <w:rPr>
                <w:spacing w:val="35"/>
                <w:szCs w:val="24"/>
                <w:lang w:val="en-US"/>
              </w:rPr>
              <w:t xml:space="preserve"> </w:t>
            </w:r>
            <w:r w:rsidRPr="005606E2">
              <w:rPr>
                <w:szCs w:val="24"/>
                <w:lang w:val="en-US"/>
              </w:rPr>
              <w:t>inshore</w:t>
            </w:r>
            <w:r w:rsidRPr="005606E2">
              <w:rPr>
                <w:spacing w:val="34"/>
                <w:szCs w:val="24"/>
                <w:lang w:val="en-US"/>
              </w:rPr>
              <w:t xml:space="preserve"> </w:t>
            </w:r>
            <w:r w:rsidRPr="005606E2">
              <w:rPr>
                <w:szCs w:val="24"/>
                <w:lang w:val="en-US"/>
              </w:rPr>
              <w:t>portion</w:t>
            </w:r>
            <w:r w:rsidRPr="005606E2">
              <w:rPr>
                <w:spacing w:val="34"/>
                <w:szCs w:val="24"/>
                <w:lang w:val="en-US"/>
              </w:rPr>
              <w:t xml:space="preserve"> </w:t>
            </w:r>
            <w:r w:rsidRPr="005606E2">
              <w:rPr>
                <w:szCs w:val="24"/>
                <w:lang w:val="en-US"/>
              </w:rPr>
              <w:t>of</w:t>
            </w:r>
            <w:r w:rsidRPr="005606E2">
              <w:rPr>
                <w:spacing w:val="35"/>
                <w:szCs w:val="24"/>
                <w:lang w:val="en-US"/>
              </w:rPr>
              <w:t xml:space="preserve"> </w:t>
            </w:r>
            <w:r w:rsidRPr="005606E2">
              <w:rPr>
                <w:szCs w:val="24"/>
                <w:lang w:val="en-US"/>
              </w:rPr>
              <w:t>a</w:t>
            </w:r>
            <w:r w:rsidRPr="005606E2">
              <w:rPr>
                <w:spacing w:val="34"/>
                <w:szCs w:val="24"/>
                <w:lang w:val="en-US"/>
              </w:rPr>
              <w:t xml:space="preserve"> </w:t>
            </w:r>
            <w:r w:rsidRPr="005606E2">
              <w:rPr>
                <w:spacing w:val="-2"/>
                <w:szCs w:val="24"/>
                <w:lang w:val="en-US"/>
              </w:rPr>
              <w:t>headland</w:t>
            </w:r>
            <w:r w:rsidR="00944D76">
              <w:rPr>
                <w:szCs w:val="24"/>
                <w:lang w:val="en-US"/>
              </w:rPr>
              <w:t xml:space="preserve"> </w:t>
            </w:r>
            <w:r w:rsidRPr="005606E2">
              <w:rPr>
                <w:szCs w:val="24"/>
                <w:lang w:val="en-US"/>
              </w:rPr>
              <w:t>erodes</w:t>
            </w:r>
            <w:r w:rsidRPr="005606E2">
              <w:rPr>
                <w:spacing w:val="-2"/>
                <w:szCs w:val="24"/>
                <w:lang w:val="en-US"/>
              </w:rPr>
              <w:t xml:space="preserve"> </w:t>
            </w:r>
            <w:r w:rsidRPr="005606E2">
              <w:rPr>
                <w:szCs w:val="24"/>
                <w:lang w:val="en-US"/>
              </w:rPr>
              <w:t>faster</w:t>
            </w:r>
            <w:r w:rsidRPr="005606E2">
              <w:rPr>
                <w:spacing w:val="-5"/>
                <w:szCs w:val="24"/>
                <w:lang w:val="en-US"/>
              </w:rPr>
              <w:t xml:space="preserve"> </w:t>
            </w:r>
            <w:r w:rsidRPr="005606E2">
              <w:rPr>
                <w:szCs w:val="24"/>
                <w:lang w:val="en-US"/>
              </w:rPr>
              <w:t>than</w:t>
            </w:r>
            <w:r w:rsidRPr="005606E2">
              <w:rPr>
                <w:spacing w:val="-4"/>
                <w:szCs w:val="24"/>
                <w:lang w:val="en-US"/>
              </w:rPr>
              <w:t xml:space="preserve"> </w:t>
            </w:r>
            <w:r w:rsidRPr="005606E2">
              <w:rPr>
                <w:szCs w:val="24"/>
                <w:lang w:val="en-US"/>
              </w:rPr>
              <w:t>the</w:t>
            </w:r>
            <w:r w:rsidRPr="005606E2">
              <w:rPr>
                <w:spacing w:val="-4"/>
                <w:szCs w:val="24"/>
                <w:lang w:val="en-US"/>
              </w:rPr>
              <w:t xml:space="preserve"> </w:t>
            </w:r>
            <w:r w:rsidRPr="005606E2">
              <w:rPr>
                <w:spacing w:val="-5"/>
                <w:szCs w:val="24"/>
                <w:lang w:val="en-US"/>
              </w:rPr>
              <w:t>tip</w:t>
            </w:r>
          </w:p>
        </w:tc>
      </w:tr>
      <w:tr w:rsidR="007E3DDD" w:rsidRPr="005606E2" w:rsidTr="00924A60">
        <w:trPr>
          <w:trHeight w:val="630"/>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sea</w:t>
            </w:r>
            <w:r w:rsidRPr="005606E2">
              <w:rPr>
                <w:b/>
                <w:spacing w:val="-3"/>
                <w:szCs w:val="24"/>
                <w:lang w:val="en-US"/>
              </w:rPr>
              <w:t xml:space="preserve"> </w:t>
            </w:r>
            <w:r w:rsidRPr="005606E2">
              <w:rPr>
                <w:b/>
                <w:szCs w:val="24"/>
                <w:lang w:val="en-US"/>
              </w:rPr>
              <w:t>floor</w:t>
            </w:r>
            <w:r w:rsidRPr="005606E2">
              <w:rPr>
                <w:b/>
                <w:spacing w:val="-3"/>
                <w:szCs w:val="24"/>
                <w:lang w:val="en-US"/>
              </w:rPr>
              <w:t xml:space="preserve"> </w:t>
            </w:r>
            <w:r w:rsidRPr="005606E2">
              <w:rPr>
                <w:b/>
                <w:spacing w:val="-2"/>
                <w:szCs w:val="24"/>
                <w:lang w:val="en-US"/>
              </w:rPr>
              <w:t>spreading</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the</w:t>
            </w:r>
            <w:r w:rsidRPr="005606E2">
              <w:rPr>
                <w:spacing w:val="58"/>
                <w:w w:val="150"/>
                <w:szCs w:val="24"/>
                <w:lang w:val="en-US"/>
              </w:rPr>
              <w:t xml:space="preserve"> </w:t>
            </w:r>
            <w:r w:rsidRPr="005606E2">
              <w:rPr>
                <w:szCs w:val="24"/>
                <w:lang w:val="en-US"/>
              </w:rPr>
              <w:t>hypothesis</w:t>
            </w:r>
            <w:r w:rsidRPr="005606E2">
              <w:rPr>
                <w:spacing w:val="62"/>
                <w:w w:val="150"/>
                <w:szCs w:val="24"/>
                <w:lang w:val="en-US"/>
              </w:rPr>
              <w:t xml:space="preserve"> </w:t>
            </w:r>
            <w:r w:rsidRPr="005606E2">
              <w:rPr>
                <w:szCs w:val="24"/>
                <w:lang w:val="en-US"/>
              </w:rPr>
              <w:t>that</w:t>
            </w:r>
            <w:r w:rsidRPr="005606E2">
              <w:rPr>
                <w:spacing w:val="60"/>
                <w:w w:val="150"/>
                <w:szCs w:val="24"/>
                <w:lang w:val="en-US"/>
              </w:rPr>
              <w:t xml:space="preserve"> </w:t>
            </w:r>
            <w:r w:rsidRPr="005606E2">
              <w:rPr>
                <w:szCs w:val="24"/>
                <w:lang w:val="en-US"/>
              </w:rPr>
              <w:t>segments</w:t>
            </w:r>
            <w:r w:rsidRPr="005606E2">
              <w:rPr>
                <w:spacing w:val="59"/>
                <w:w w:val="150"/>
                <w:szCs w:val="24"/>
                <w:lang w:val="en-US"/>
              </w:rPr>
              <w:t xml:space="preserve"> </w:t>
            </w:r>
            <w:r w:rsidRPr="005606E2">
              <w:rPr>
                <w:szCs w:val="24"/>
                <w:lang w:val="en-US"/>
              </w:rPr>
              <w:t>of</w:t>
            </w:r>
            <w:r w:rsidRPr="005606E2">
              <w:rPr>
                <w:spacing w:val="62"/>
                <w:w w:val="150"/>
                <w:szCs w:val="24"/>
                <w:lang w:val="en-US"/>
              </w:rPr>
              <w:t xml:space="preserve"> </w:t>
            </w:r>
            <w:r w:rsidRPr="005606E2">
              <w:rPr>
                <w:spacing w:val="-2"/>
                <w:szCs w:val="24"/>
                <w:lang w:val="en-US"/>
              </w:rPr>
              <w:t>oceanic</w:t>
            </w:r>
            <w:r w:rsidR="00944D76">
              <w:rPr>
                <w:szCs w:val="24"/>
                <w:lang w:val="en-US"/>
              </w:rPr>
              <w:t xml:space="preserve"> </w:t>
            </w:r>
            <w:r w:rsidRPr="005606E2">
              <w:rPr>
                <w:szCs w:val="24"/>
                <w:lang w:val="en-US"/>
              </w:rPr>
              <w:t>crust</w:t>
            </w:r>
            <w:r w:rsidRPr="005606E2">
              <w:rPr>
                <w:spacing w:val="-8"/>
                <w:szCs w:val="24"/>
                <w:lang w:val="en-US"/>
              </w:rPr>
              <w:t xml:space="preserve"> </w:t>
            </w:r>
            <w:r w:rsidRPr="005606E2">
              <w:rPr>
                <w:szCs w:val="24"/>
                <w:lang w:val="en-US"/>
              </w:rPr>
              <w:t>are</w:t>
            </w:r>
            <w:r w:rsidRPr="005606E2">
              <w:rPr>
                <w:spacing w:val="-8"/>
                <w:szCs w:val="24"/>
                <w:lang w:val="en-US"/>
              </w:rPr>
              <w:t xml:space="preserve"> </w:t>
            </w:r>
            <w:r w:rsidRPr="005606E2">
              <w:rPr>
                <w:szCs w:val="24"/>
                <w:lang w:val="en-US"/>
              </w:rPr>
              <w:t>separating</w:t>
            </w:r>
            <w:r w:rsidRPr="005606E2">
              <w:rPr>
                <w:spacing w:val="-6"/>
                <w:szCs w:val="24"/>
                <w:lang w:val="en-US"/>
              </w:rPr>
              <w:t xml:space="preserve"> </w:t>
            </w:r>
            <w:r w:rsidRPr="005606E2">
              <w:rPr>
                <w:szCs w:val="24"/>
                <w:lang w:val="en-US"/>
              </w:rPr>
              <w:t>at</w:t>
            </w:r>
            <w:r w:rsidRPr="005606E2">
              <w:rPr>
                <w:spacing w:val="-8"/>
                <w:szCs w:val="24"/>
                <w:lang w:val="en-US"/>
              </w:rPr>
              <w:t xml:space="preserve"> </w:t>
            </w:r>
            <w:r w:rsidRPr="005606E2">
              <w:rPr>
                <w:szCs w:val="24"/>
                <w:lang w:val="en-US"/>
              </w:rPr>
              <w:t>the</w:t>
            </w:r>
            <w:r w:rsidRPr="005606E2">
              <w:rPr>
                <w:spacing w:val="-6"/>
                <w:szCs w:val="24"/>
                <w:lang w:val="en-US"/>
              </w:rPr>
              <w:t xml:space="preserve"> </w:t>
            </w:r>
            <w:r w:rsidRPr="005606E2">
              <w:rPr>
                <w:szCs w:val="24"/>
                <w:lang w:val="en-US"/>
              </w:rPr>
              <w:t>mid-oceanic</w:t>
            </w:r>
            <w:r w:rsidRPr="005606E2">
              <w:rPr>
                <w:spacing w:val="-5"/>
                <w:szCs w:val="24"/>
                <w:lang w:val="en-US"/>
              </w:rPr>
              <w:t xml:space="preserve"> </w:t>
            </w:r>
            <w:r w:rsidRPr="005606E2">
              <w:rPr>
                <w:spacing w:val="-4"/>
                <w:szCs w:val="24"/>
                <w:lang w:val="en-US"/>
              </w:rPr>
              <w:t>ridge</w:t>
            </w:r>
          </w:p>
        </w:tc>
      </w:tr>
      <w:tr w:rsidR="007E3DDD" w:rsidRPr="005606E2" w:rsidTr="003E2B65">
        <w:trPr>
          <w:trHeight w:val="1310"/>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secondary</w:t>
            </w:r>
            <w:r w:rsidRPr="005606E2">
              <w:rPr>
                <w:b/>
                <w:spacing w:val="-5"/>
                <w:szCs w:val="24"/>
                <w:lang w:val="en-US"/>
              </w:rPr>
              <w:t xml:space="preserve"> </w:t>
            </w:r>
            <w:r w:rsidRPr="005606E2">
              <w:rPr>
                <w:b/>
                <w:spacing w:val="-2"/>
                <w:szCs w:val="24"/>
                <w:lang w:val="en-US"/>
              </w:rPr>
              <w:t>recovery</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production of oil or gas as a result of artificially augmenting the reservoir energy by injection of water or other fluids. Secondary</w:t>
            </w:r>
            <w:r w:rsidRPr="005606E2">
              <w:rPr>
                <w:spacing w:val="58"/>
                <w:w w:val="150"/>
                <w:szCs w:val="24"/>
                <w:lang w:val="en-US"/>
              </w:rPr>
              <w:t xml:space="preserve"> </w:t>
            </w:r>
            <w:r w:rsidRPr="005606E2">
              <w:rPr>
                <w:szCs w:val="24"/>
                <w:lang w:val="en-US"/>
              </w:rPr>
              <w:t>recovery</w:t>
            </w:r>
            <w:r w:rsidRPr="005606E2">
              <w:rPr>
                <w:spacing w:val="62"/>
                <w:w w:val="150"/>
                <w:szCs w:val="24"/>
                <w:lang w:val="en-US"/>
              </w:rPr>
              <w:t xml:space="preserve"> </w:t>
            </w:r>
            <w:r w:rsidRPr="005606E2">
              <w:rPr>
                <w:szCs w:val="24"/>
                <w:lang w:val="en-US"/>
              </w:rPr>
              <w:t>methods</w:t>
            </w:r>
            <w:r w:rsidRPr="005606E2">
              <w:rPr>
                <w:spacing w:val="63"/>
                <w:w w:val="150"/>
                <w:szCs w:val="24"/>
                <w:lang w:val="en-US"/>
              </w:rPr>
              <w:t xml:space="preserve"> </w:t>
            </w:r>
            <w:r w:rsidRPr="005606E2">
              <w:rPr>
                <w:szCs w:val="24"/>
                <w:lang w:val="en-US"/>
              </w:rPr>
              <w:t>are</w:t>
            </w:r>
            <w:r w:rsidRPr="005606E2">
              <w:rPr>
                <w:spacing w:val="63"/>
                <w:w w:val="150"/>
                <w:szCs w:val="24"/>
                <w:lang w:val="en-US"/>
              </w:rPr>
              <w:t xml:space="preserve"> </w:t>
            </w:r>
            <w:r w:rsidRPr="005606E2">
              <w:rPr>
                <w:spacing w:val="-2"/>
                <w:szCs w:val="24"/>
                <w:lang w:val="en-US"/>
              </w:rPr>
              <w:t>usually</w:t>
            </w:r>
            <w:r w:rsidR="00944D76">
              <w:rPr>
                <w:szCs w:val="24"/>
                <w:lang w:val="en-US"/>
              </w:rPr>
              <w:t xml:space="preserve"> </w:t>
            </w:r>
            <w:r w:rsidRPr="005606E2">
              <w:rPr>
                <w:szCs w:val="24"/>
                <w:lang w:val="en-US"/>
              </w:rPr>
              <w:t xml:space="preserve">applied after substantial depletion of the </w:t>
            </w:r>
            <w:r w:rsidRPr="005606E2">
              <w:rPr>
                <w:spacing w:val="-2"/>
                <w:szCs w:val="24"/>
                <w:lang w:val="en-US"/>
              </w:rPr>
              <w:t>reservoir</w:t>
            </w:r>
          </w:p>
        </w:tc>
      </w:tr>
      <w:tr w:rsidR="007E3DDD" w:rsidRPr="005606E2" w:rsidTr="003E2B65">
        <w:trPr>
          <w:trHeight w:val="1258"/>
        </w:trPr>
        <w:tc>
          <w:tcPr>
            <w:tcW w:w="1654" w:type="pct"/>
          </w:tcPr>
          <w:p w:rsidR="007E3DDD" w:rsidRPr="005606E2" w:rsidRDefault="007E3DDD" w:rsidP="0044676B">
            <w:pPr>
              <w:pStyle w:val="TableParagraph"/>
              <w:ind w:left="170" w:right="170" w:firstLine="170"/>
              <w:rPr>
                <w:b/>
                <w:szCs w:val="24"/>
                <w:lang w:val="en-US"/>
              </w:rPr>
            </w:pPr>
            <w:r w:rsidRPr="005606E2">
              <w:rPr>
                <w:b/>
                <w:spacing w:val="-2"/>
                <w:szCs w:val="24"/>
                <w:lang w:val="en-US"/>
              </w:rPr>
              <w:t>sediment</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 xml:space="preserve">solid rock or mineral fragments transported </w:t>
            </w:r>
            <w:r w:rsidRPr="005606E2">
              <w:rPr>
                <w:spacing w:val="-2"/>
                <w:szCs w:val="24"/>
                <w:lang w:val="en-US"/>
              </w:rPr>
              <w:t>and</w:t>
            </w:r>
            <w:r w:rsidRPr="005606E2">
              <w:rPr>
                <w:spacing w:val="-10"/>
                <w:szCs w:val="24"/>
                <w:lang w:val="en-US"/>
              </w:rPr>
              <w:t xml:space="preserve"> </w:t>
            </w:r>
            <w:r w:rsidRPr="005606E2">
              <w:rPr>
                <w:spacing w:val="-2"/>
                <w:szCs w:val="24"/>
                <w:lang w:val="en-US"/>
              </w:rPr>
              <w:t>deposited</w:t>
            </w:r>
            <w:r w:rsidRPr="005606E2">
              <w:rPr>
                <w:spacing w:val="-10"/>
                <w:szCs w:val="24"/>
                <w:lang w:val="en-US"/>
              </w:rPr>
              <w:t xml:space="preserve"> </w:t>
            </w:r>
            <w:r w:rsidRPr="005606E2">
              <w:rPr>
                <w:spacing w:val="-2"/>
                <w:szCs w:val="24"/>
                <w:lang w:val="en-US"/>
              </w:rPr>
              <w:t>by</w:t>
            </w:r>
            <w:r w:rsidRPr="005606E2">
              <w:rPr>
                <w:spacing w:val="-15"/>
                <w:szCs w:val="24"/>
                <w:lang w:val="en-US"/>
              </w:rPr>
              <w:t xml:space="preserve"> </w:t>
            </w:r>
            <w:r w:rsidRPr="005606E2">
              <w:rPr>
                <w:spacing w:val="-2"/>
                <w:szCs w:val="24"/>
                <w:lang w:val="en-US"/>
              </w:rPr>
              <w:t>wind,</w:t>
            </w:r>
            <w:r w:rsidRPr="005606E2">
              <w:rPr>
                <w:spacing w:val="-11"/>
                <w:szCs w:val="24"/>
                <w:lang w:val="en-US"/>
              </w:rPr>
              <w:t xml:space="preserve"> </w:t>
            </w:r>
            <w:r w:rsidRPr="005606E2">
              <w:rPr>
                <w:spacing w:val="-2"/>
                <w:szCs w:val="24"/>
                <w:lang w:val="en-US"/>
              </w:rPr>
              <w:t>water,</w:t>
            </w:r>
            <w:r w:rsidRPr="005606E2">
              <w:rPr>
                <w:spacing w:val="-11"/>
                <w:szCs w:val="24"/>
                <w:lang w:val="en-US"/>
              </w:rPr>
              <w:t xml:space="preserve"> </w:t>
            </w:r>
            <w:r w:rsidRPr="005606E2">
              <w:rPr>
                <w:spacing w:val="-2"/>
                <w:szCs w:val="24"/>
                <w:lang w:val="en-US"/>
              </w:rPr>
              <w:t>gravity,</w:t>
            </w:r>
            <w:r w:rsidRPr="005606E2">
              <w:rPr>
                <w:spacing w:val="-11"/>
                <w:szCs w:val="24"/>
                <w:lang w:val="en-US"/>
              </w:rPr>
              <w:t xml:space="preserve"> </w:t>
            </w:r>
            <w:r w:rsidRPr="005606E2">
              <w:rPr>
                <w:spacing w:val="-2"/>
                <w:szCs w:val="24"/>
                <w:lang w:val="en-US"/>
              </w:rPr>
              <w:t>or</w:t>
            </w:r>
            <w:r w:rsidRPr="005606E2">
              <w:rPr>
                <w:spacing w:val="-11"/>
                <w:szCs w:val="24"/>
                <w:lang w:val="en-US"/>
              </w:rPr>
              <w:t xml:space="preserve"> </w:t>
            </w:r>
            <w:r w:rsidRPr="005606E2">
              <w:rPr>
                <w:spacing w:val="-2"/>
                <w:szCs w:val="24"/>
                <w:lang w:val="en-US"/>
              </w:rPr>
              <w:t xml:space="preserve">ice, </w:t>
            </w:r>
            <w:r w:rsidRPr="005606E2">
              <w:rPr>
                <w:szCs w:val="24"/>
                <w:lang w:val="en-US"/>
              </w:rPr>
              <w:t>precipitated by chemical reactions, or secreted</w:t>
            </w:r>
            <w:r w:rsidRPr="005606E2">
              <w:rPr>
                <w:spacing w:val="10"/>
                <w:szCs w:val="24"/>
                <w:lang w:val="en-US"/>
              </w:rPr>
              <w:t xml:space="preserve"> </w:t>
            </w:r>
            <w:r w:rsidRPr="005606E2">
              <w:rPr>
                <w:szCs w:val="24"/>
                <w:lang w:val="en-US"/>
              </w:rPr>
              <w:t>by</w:t>
            </w:r>
            <w:r w:rsidRPr="005606E2">
              <w:rPr>
                <w:spacing w:val="9"/>
                <w:szCs w:val="24"/>
                <w:lang w:val="en-US"/>
              </w:rPr>
              <w:t xml:space="preserve"> </w:t>
            </w:r>
            <w:r w:rsidRPr="005606E2">
              <w:rPr>
                <w:szCs w:val="24"/>
                <w:lang w:val="en-US"/>
              </w:rPr>
              <w:t>organisms,</w:t>
            </w:r>
            <w:r w:rsidRPr="005606E2">
              <w:rPr>
                <w:spacing w:val="12"/>
                <w:szCs w:val="24"/>
                <w:lang w:val="en-US"/>
              </w:rPr>
              <w:t xml:space="preserve"> </w:t>
            </w:r>
            <w:r w:rsidRPr="005606E2">
              <w:rPr>
                <w:szCs w:val="24"/>
                <w:lang w:val="en-US"/>
              </w:rPr>
              <w:t>and</w:t>
            </w:r>
            <w:r w:rsidRPr="005606E2">
              <w:rPr>
                <w:spacing w:val="11"/>
                <w:szCs w:val="24"/>
                <w:lang w:val="en-US"/>
              </w:rPr>
              <w:t xml:space="preserve"> </w:t>
            </w:r>
            <w:r w:rsidRPr="005606E2">
              <w:rPr>
                <w:szCs w:val="24"/>
                <w:lang w:val="en-US"/>
              </w:rPr>
              <w:t>that</w:t>
            </w:r>
            <w:r w:rsidRPr="005606E2">
              <w:rPr>
                <w:spacing w:val="12"/>
                <w:szCs w:val="24"/>
                <w:lang w:val="en-US"/>
              </w:rPr>
              <w:t xml:space="preserve"> </w:t>
            </w:r>
            <w:r w:rsidRPr="005606E2">
              <w:rPr>
                <w:spacing w:val="-2"/>
                <w:szCs w:val="24"/>
                <w:lang w:val="en-US"/>
              </w:rPr>
              <w:t>accumulate</w:t>
            </w:r>
            <w:r w:rsidR="00944D76">
              <w:rPr>
                <w:szCs w:val="24"/>
                <w:lang w:val="en-US"/>
              </w:rPr>
              <w:t xml:space="preserve"> </w:t>
            </w:r>
            <w:r w:rsidRPr="005606E2">
              <w:rPr>
                <w:szCs w:val="24"/>
                <w:lang w:val="en-US"/>
              </w:rPr>
              <w:t>as</w:t>
            </w:r>
            <w:r w:rsidRPr="005606E2">
              <w:rPr>
                <w:spacing w:val="-4"/>
                <w:szCs w:val="24"/>
                <w:lang w:val="en-US"/>
              </w:rPr>
              <w:t xml:space="preserve"> </w:t>
            </w:r>
            <w:r w:rsidRPr="005606E2">
              <w:rPr>
                <w:szCs w:val="24"/>
                <w:lang w:val="en-US"/>
              </w:rPr>
              <w:t>layers</w:t>
            </w:r>
            <w:r w:rsidRPr="005606E2">
              <w:rPr>
                <w:spacing w:val="-4"/>
                <w:szCs w:val="24"/>
                <w:lang w:val="en-US"/>
              </w:rPr>
              <w:t xml:space="preserve"> </w:t>
            </w:r>
            <w:r w:rsidRPr="005606E2">
              <w:rPr>
                <w:szCs w:val="24"/>
                <w:lang w:val="en-US"/>
              </w:rPr>
              <w:t>in</w:t>
            </w:r>
            <w:r w:rsidRPr="005606E2">
              <w:rPr>
                <w:spacing w:val="-7"/>
                <w:szCs w:val="24"/>
                <w:lang w:val="en-US"/>
              </w:rPr>
              <w:t xml:space="preserve"> </w:t>
            </w:r>
            <w:r w:rsidRPr="005606E2">
              <w:rPr>
                <w:szCs w:val="24"/>
                <w:lang w:val="en-US"/>
              </w:rPr>
              <w:t>loose,</w:t>
            </w:r>
            <w:r w:rsidRPr="005606E2">
              <w:rPr>
                <w:spacing w:val="-6"/>
                <w:szCs w:val="24"/>
                <w:lang w:val="en-US"/>
              </w:rPr>
              <w:t xml:space="preserve"> </w:t>
            </w:r>
            <w:r w:rsidRPr="005606E2">
              <w:rPr>
                <w:szCs w:val="24"/>
                <w:lang w:val="en-US"/>
              </w:rPr>
              <w:t>unconsolidated</w:t>
            </w:r>
            <w:r w:rsidRPr="005606E2">
              <w:rPr>
                <w:spacing w:val="-3"/>
                <w:szCs w:val="24"/>
                <w:lang w:val="en-US"/>
              </w:rPr>
              <w:t xml:space="preserve"> </w:t>
            </w:r>
            <w:r w:rsidRPr="005606E2">
              <w:rPr>
                <w:spacing w:val="-4"/>
                <w:szCs w:val="24"/>
                <w:lang w:val="en-US"/>
              </w:rPr>
              <w:t>form</w:t>
            </w:r>
          </w:p>
        </w:tc>
      </w:tr>
      <w:tr w:rsidR="007E3DDD" w:rsidRPr="005606E2" w:rsidTr="00924A60">
        <w:trPr>
          <w:trHeight w:val="947"/>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sedimentary</w:t>
            </w:r>
            <w:r w:rsidRPr="005606E2">
              <w:rPr>
                <w:b/>
                <w:spacing w:val="-8"/>
                <w:szCs w:val="24"/>
                <w:lang w:val="en-US"/>
              </w:rPr>
              <w:t xml:space="preserve"> </w:t>
            </w:r>
            <w:r w:rsidRPr="005606E2">
              <w:rPr>
                <w:b/>
                <w:spacing w:val="-4"/>
                <w:szCs w:val="24"/>
                <w:lang w:val="en-US"/>
              </w:rPr>
              <w:t>level</w:t>
            </w:r>
          </w:p>
        </w:tc>
        <w:tc>
          <w:tcPr>
            <w:tcW w:w="3346" w:type="pct"/>
            <w:gridSpan w:val="2"/>
          </w:tcPr>
          <w:p w:rsidR="007E3DDD" w:rsidRPr="005606E2" w:rsidRDefault="007E3DDD" w:rsidP="0044676B">
            <w:pPr>
              <w:pStyle w:val="TableParagraph"/>
              <w:ind w:left="170" w:right="170" w:firstLine="170"/>
              <w:rPr>
                <w:szCs w:val="24"/>
                <w:lang w:val="en-US"/>
              </w:rPr>
            </w:pPr>
            <w:r w:rsidRPr="005606E2">
              <w:rPr>
                <w:spacing w:val="-5"/>
                <w:szCs w:val="24"/>
                <w:lang w:val="en-US"/>
              </w:rPr>
              <w:t>the</w:t>
            </w:r>
            <w:r w:rsidR="003E2B65">
              <w:rPr>
                <w:szCs w:val="24"/>
              </w:rPr>
              <w:t xml:space="preserve"> </w:t>
            </w:r>
            <w:r w:rsidRPr="005606E2">
              <w:rPr>
                <w:spacing w:val="-2"/>
                <w:szCs w:val="24"/>
                <w:lang w:val="en-US"/>
              </w:rPr>
              <w:t>upper</w:t>
            </w:r>
            <w:r w:rsidR="003E2B65">
              <w:rPr>
                <w:szCs w:val="24"/>
              </w:rPr>
              <w:t xml:space="preserve"> </w:t>
            </w:r>
            <w:r w:rsidRPr="005606E2">
              <w:rPr>
                <w:spacing w:val="-2"/>
                <w:szCs w:val="24"/>
                <w:lang w:val="en-US"/>
              </w:rPr>
              <w:t>layer</w:t>
            </w:r>
            <w:r w:rsidRPr="005606E2">
              <w:rPr>
                <w:szCs w:val="24"/>
                <w:lang w:val="en-US"/>
              </w:rPr>
              <w:tab/>
            </w:r>
            <w:r w:rsidRPr="005606E2">
              <w:rPr>
                <w:spacing w:val="-5"/>
                <w:szCs w:val="24"/>
                <w:lang w:val="en-US"/>
              </w:rPr>
              <w:t>of</w:t>
            </w:r>
            <w:r w:rsidRPr="005606E2">
              <w:rPr>
                <w:szCs w:val="24"/>
                <w:lang w:val="en-US"/>
              </w:rPr>
              <w:tab/>
            </w:r>
            <w:r w:rsidRPr="005606E2">
              <w:rPr>
                <w:spacing w:val="-5"/>
                <w:szCs w:val="24"/>
                <w:lang w:val="en-US"/>
              </w:rPr>
              <w:t>the</w:t>
            </w:r>
            <w:r w:rsidRPr="005606E2">
              <w:rPr>
                <w:szCs w:val="24"/>
                <w:lang w:val="en-US"/>
              </w:rPr>
              <w:tab/>
            </w:r>
            <w:r w:rsidRPr="005606E2">
              <w:rPr>
                <w:spacing w:val="-2"/>
                <w:szCs w:val="24"/>
                <w:lang w:val="en-US"/>
              </w:rPr>
              <w:t>Earth’s</w:t>
            </w:r>
            <w:r w:rsidRPr="005606E2">
              <w:rPr>
                <w:szCs w:val="24"/>
                <w:lang w:val="en-US"/>
              </w:rPr>
              <w:tab/>
            </w:r>
            <w:r w:rsidRPr="005606E2">
              <w:rPr>
                <w:spacing w:val="-4"/>
                <w:szCs w:val="24"/>
                <w:lang w:val="en-US"/>
              </w:rPr>
              <w:t>crust</w:t>
            </w:r>
            <w:r w:rsidR="00944D76">
              <w:rPr>
                <w:szCs w:val="24"/>
                <w:lang w:val="en-US"/>
              </w:rPr>
              <w:t xml:space="preserve"> </w:t>
            </w:r>
            <w:r w:rsidRPr="005606E2">
              <w:rPr>
                <w:spacing w:val="-2"/>
                <w:szCs w:val="24"/>
                <w:lang w:val="en-US"/>
              </w:rPr>
              <w:t>composed</w:t>
            </w:r>
            <w:r w:rsidRPr="005606E2">
              <w:rPr>
                <w:szCs w:val="24"/>
                <w:lang w:val="en-US"/>
              </w:rPr>
              <w:tab/>
            </w:r>
            <w:r w:rsidRPr="005606E2">
              <w:rPr>
                <w:spacing w:val="-6"/>
                <w:szCs w:val="24"/>
                <w:lang w:val="en-US"/>
              </w:rPr>
              <w:t>of</w:t>
            </w:r>
            <w:r w:rsidRPr="005606E2">
              <w:rPr>
                <w:szCs w:val="24"/>
                <w:lang w:val="en-US"/>
              </w:rPr>
              <w:tab/>
            </w:r>
            <w:r w:rsidRPr="005606E2">
              <w:rPr>
                <w:spacing w:val="-2"/>
                <w:szCs w:val="24"/>
                <w:lang w:val="en-US"/>
              </w:rPr>
              <w:t>sedimentary</w:t>
            </w:r>
            <w:r w:rsidRPr="005606E2">
              <w:rPr>
                <w:szCs w:val="24"/>
                <w:lang w:val="en-US"/>
              </w:rPr>
              <w:tab/>
            </w:r>
            <w:r w:rsidRPr="005606E2">
              <w:rPr>
                <w:spacing w:val="-2"/>
                <w:szCs w:val="24"/>
                <w:lang w:val="en-US"/>
              </w:rPr>
              <w:t>rocks.</w:t>
            </w:r>
            <w:r w:rsidRPr="005606E2">
              <w:rPr>
                <w:szCs w:val="24"/>
                <w:lang w:val="en-US"/>
              </w:rPr>
              <w:tab/>
            </w:r>
            <w:r w:rsidRPr="005606E2">
              <w:rPr>
                <w:spacing w:val="-4"/>
                <w:szCs w:val="24"/>
                <w:lang w:val="en-US"/>
              </w:rPr>
              <w:t xml:space="preserve">Its </w:t>
            </w:r>
            <w:r w:rsidRPr="005606E2">
              <w:rPr>
                <w:szCs w:val="24"/>
                <w:lang w:val="en-US"/>
              </w:rPr>
              <w:t>thickness varies from0 to a few kilometers</w:t>
            </w:r>
          </w:p>
        </w:tc>
      </w:tr>
      <w:tr w:rsidR="007E3DDD" w:rsidRPr="005606E2" w:rsidTr="00924A60">
        <w:trPr>
          <w:trHeight w:val="321"/>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sedimentary</w:t>
            </w:r>
            <w:r w:rsidRPr="005606E2">
              <w:rPr>
                <w:b/>
                <w:spacing w:val="-7"/>
                <w:szCs w:val="24"/>
                <w:lang w:val="en-US"/>
              </w:rPr>
              <w:t xml:space="preserve"> </w:t>
            </w:r>
            <w:r w:rsidRPr="005606E2">
              <w:rPr>
                <w:b/>
                <w:spacing w:val="-4"/>
                <w:szCs w:val="24"/>
                <w:lang w:val="en-US"/>
              </w:rPr>
              <w:t>rock</w:t>
            </w:r>
          </w:p>
        </w:tc>
        <w:tc>
          <w:tcPr>
            <w:tcW w:w="3346" w:type="pct"/>
            <w:gridSpan w:val="2"/>
          </w:tcPr>
          <w:p w:rsidR="007E3DDD" w:rsidRPr="005606E2" w:rsidRDefault="007E3DDD" w:rsidP="0044676B">
            <w:pPr>
              <w:pStyle w:val="TableParagraph"/>
              <w:ind w:left="170" w:right="170" w:firstLine="170"/>
              <w:rPr>
                <w:szCs w:val="24"/>
                <w:lang w:val="en-US"/>
              </w:rPr>
            </w:pPr>
            <w:r w:rsidRPr="005606E2">
              <w:rPr>
                <w:szCs w:val="24"/>
                <w:lang w:val="en-US"/>
              </w:rPr>
              <w:t>a</w:t>
            </w:r>
            <w:r w:rsidRPr="005606E2">
              <w:rPr>
                <w:spacing w:val="-3"/>
                <w:szCs w:val="24"/>
                <w:lang w:val="en-US"/>
              </w:rPr>
              <w:t xml:space="preserve"> </w:t>
            </w:r>
            <w:r w:rsidRPr="005606E2">
              <w:rPr>
                <w:szCs w:val="24"/>
                <w:lang w:val="en-US"/>
              </w:rPr>
              <w:t>rock</w:t>
            </w:r>
            <w:r w:rsidRPr="005606E2">
              <w:rPr>
                <w:spacing w:val="-2"/>
                <w:szCs w:val="24"/>
                <w:lang w:val="en-US"/>
              </w:rPr>
              <w:t xml:space="preserve"> </w:t>
            </w:r>
            <w:r w:rsidRPr="005606E2">
              <w:rPr>
                <w:szCs w:val="24"/>
                <w:lang w:val="en-US"/>
              </w:rPr>
              <w:t>formed</w:t>
            </w:r>
            <w:r w:rsidRPr="005606E2">
              <w:rPr>
                <w:spacing w:val="-2"/>
                <w:szCs w:val="24"/>
                <w:lang w:val="en-US"/>
              </w:rPr>
              <w:t xml:space="preserve"> </w:t>
            </w:r>
            <w:r w:rsidRPr="005606E2">
              <w:rPr>
                <w:szCs w:val="24"/>
                <w:lang w:val="en-US"/>
              </w:rPr>
              <w:t>when</w:t>
            </w:r>
            <w:r w:rsidRPr="005606E2">
              <w:rPr>
                <w:spacing w:val="-1"/>
                <w:szCs w:val="24"/>
                <w:lang w:val="en-US"/>
              </w:rPr>
              <w:t xml:space="preserve"> </w:t>
            </w:r>
            <w:r w:rsidRPr="005606E2">
              <w:rPr>
                <w:szCs w:val="24"/>
                <w:lang w:val="en-US"/>
              </w:rPr>
              <w:t>sediment</w:t>
            </w:r>
            <w:r w:rsidRPr="005606E2">
              <w:rPr>
                <w:spacing w:val="-6"/>
                <w:szCs w:val="24"/>
                <w:lang w:val="en-US"/>
              </w:rPr>
              <w:t xml:space="preserve"> </w:t>
            </w:r>
            <w:r w:rsidRPr="005606E2">
              <w:rPr>
                <w:szCs w:val="24"/>
                <w:lang w:val="en-US"/>
              </w:rPr>
              <w:t>is</w:t>
            </w:r>
            <w:r w:rsidRPr="005606E2">
              <w:rPr>
                <w:spacing w:val="-5"/>
                <w:szCs w:val="24"/>
                <w:lang w:val="en-US"/>
              </w:rPr>
              <w:t xml:space="preserve"> </w:t>
            </w:r>
            <w:r w:rsidRPr="005606E2">
              <w:rPr>
                <w:spacing w:val="-2"/>
                <w:szCs w:val="24"/>
                <w:lang w:val="en-US"/>
              </w:rPr>
              <w:t>lithified</w:t>
            </w:r>
          </w:p>
        </w:tc>
      </w:tr>
      <w:tr w:rsidR="007E3DDD" w:rsidRPr="005606E2" w:rsidTr="00924A60">
        <w:trPr>
          <w:trHeight w:val="630"/>
        </w:trPr>
        <w:tc>
          <w:tcPr>
            <w:tcW w:w="1654" w:type="pct"/>
          </w:tcPr>
          <w:p w:rsidR="007E3DDD" w:rsidRPr="005606E2" w:rsidRDefault="007E3DDD" w:rsidP="0044676B">
            <w:pPr>
              <w:pStyle w:val="TableParagraph"/>
              <w:ind w:left="170" w:right="170" w:firstLine="170"/>
              <w:rPr>
                <w:b/>
                <w:szCs w:val="24"/>
                <w:lang w:val="en-US"/>
              </w:rPr>
            </w:pPr>
            <w:r w:rsidRPr="005606E2">
              <w:rPr>
                <w:b/>
                <w:szCs w:val="24"/>
                <w:lang w:val="en-US"/>
              </w:rPr>
              <w:t>sedimentary</w:t>
            </w:r>
            <w:r w:rsidRPr="005606E2">
              <w:rPr>
                <w:b/>
                <w:spacing w:val="-8"/>
                <w:szCs w:val="24"/>
                <w:lang w:val="en-US"/>
              </w:rPr>
              <w:t xml:space="preserve"> </w:t>
            </w:r>
            <w:r w:rsidRPr="005606E2">
              <w:rPr>
                <w:b/>
                <w:spacing w:val="-2"/>
                <w:szCs w:val="24"/>
                <w:lang w:val="en-US"/>
              </w:rPr>
              <w:t>structure</w:t>
            </w:r>
          </w:p>
        </w:tc>
        <w:tc>
          <w:tcPr>
            <w:tcW w:w="3346" w:type="pct"/>
            <w:gridSpan w:val="2"/>
          </w:tcPr>
          <w:p w:rsidR="009E5855" w:rsidRPr="005606E2" w:rsidRDefault="007E3DDD" w:rsidP="0044676B">
            <w:pPr>
              <w:pStyle w:val="TableParagraph"/>
              <w:ind w:left="170" w:right="170" w:firstLine="170"/>
              <w:rPr>
                <w:szCs w:val="24"/>
                <w:lang w:val="en-US"/>
              </w:rPr>
            </w:pPr>
            <w:r w:rsidRPr="005606E2">
              <w:rPr>
                <w:szCs w:val="24"/>
                <w:lang w:val="en-US"/>
              </w:rPr>
              <w:t>any</w:t>
            </w:r>
            <w:r w:rsidRPr="005606E2">
              <w:rPr>
                <w:spacing w:val="56"/>
                <w:szCs w:val="24"/>
                <w:lang w:val="en-US"/>
              </w:rPr>
              <w:t xml:space="preserve"> </w:t>
            </w:r>
            <w:r w:rsidRPr="005606E2">
              <w:rPr>
                <w:szCs w:val="24"/>
                <w:lang w:val="en-US"/>
              </w:rPr>
              <w:t>structure</w:t>
            </w:r>
            <w:r w:rsidRPr="005606E2">
              <w:rPr>
                <w:spacing w:val="58"/>
                <w:szCs w:val="24"/>
                <w:lang w:val="en-US"/>
              </w:rPr>
              <w:t xml:space="preserve"> </w:t>
            </w:r>
            <w:r w:rsidRPr="005606E2">
              <w:rPr>
                <w:szCs w:val="24"/>
                <w:lang w:val="en-US"/>
              </w:rPr>
              <w:t>formed</w:t>
            </w:r>
            <w:r w:rsidRPr="005606E2">
              <w:rPr>
                <w:spacing w:val="61"/>
                <w:szCs w:val="24"/>
                <w:lang w:val="en-US"/>
              </w:rPr>
              <w:t xml:space="preserve"> </w:t>
            </w:r>
            <w:r w:rsidRPr="005606E2">
              <w:rPr>
                <w:szCs w:val="24"/>
                <w:lang w:val="en-US"/>
              </w:rPr>
              <w:t>in</w:t>
            </w:r>
            <w:r w:rsidRPr="005606E2">
              <w:rPr>
                <w:spacing w:val="59"/>
                <w:szCs w:val="24"/>
                <w:lang w:val="en-US"/>
              </w:rPr>
              <w:t xml:space="preserve"> </w:t>
            </w:r>
            <w:r w:rsidRPr="005606E2">
              <w:rPr>
                <w:szCs w:val="24"/>
                <w:lang w:val="en-US"/>
              </w:rPr>
              <w:t>sedimentary</w:t>
            </w:r>
            <w:r w:rsidRPr="005606E2">
              <w:rPr>
                <w:spacing w:val="57"/>
                <w:szCs w:val="24"/>
                <w:lang w:val="en-US"/>
              </w:rPr>
              <w:t xml:space="preserve"> </w:t>
            </w:r>
            <w:r w:rsidRPr="005606E2">
              <w:rPr>
                <w:spacing w:val="-4"/>
                <w:szCs w:val="24"/>
                <w:lang w:val="en-US"/>
              </w:rPr>
              <w:t>rock</w:t>
            </w:r>
            <w:r w:rsidR="00944D76">
              <w:rPr>
                <w:szCs w:val="24"/>
                <w:lang w:val="en-US"/>
              </w:rPr>
              <w:t xml:space="preserve"> </w:t>
            </w:r>
            <w:r w:rsidRPr="005606E2">
              <w:rPr>
                <w:szCs w:val="24"/>
                <w:lang w:val="en-US"/>
              </w:rPr>
              <w:t>during</w:t>
            </w:r>
            <w:r w:rsidRPr="005606E2">
              <w:rPr>
                <w:spacing w:val="59"/>
                <w:szCs w:val="24"/>
                <w:lang w:val="en-US"/>
              </w:rPr>
              <w:t xml:space="preserve"> </w:t>
            </w:r>
            <w:r w:rsidRPr="005606E2">
              <w:rPr>
                <w:szCs w:val="24"/>
                <w:lang w:val="en-US"/>
              </w:rPr>
              <w:t>deposition</w:t>
            </w:r>
            <w:r w:rsidRPr="005606E2">
              <w:rPr>
                <w:spacing w:val="60"/>
                <w:szCs w:val="24"/>
                <w:lang w:val="en-US"/>
              </w:rPr>
              <w:t xml:space="preserve"> </w:t>
            </w:r>
            <w:r w:rsidRPr="005606E2">
              <w:rPr>
                <w:szCs w:val="24"/>
                <w:lang w:val="en-US"/>
              </w:rPr>
              <w:t>or</w:t>
            </w:r>
            <w:r w:rsidRPr="005606E2">
              <w:rPr>
                <w:spacing w:val="58"/>
                <w:szCs w:val="24"/>
                <w:lang w:val="en-US"/>
              </w:rPr>
              <w:t xml:space="preserve"> </w:t>
            </w:r>
            <w:r w:rsidRPr="005606E2">
              <w:rPr>
                <w:szCs w:val="24"/>
                <w:lang w:val="en-US"/>
              </w:rPr>
              <w:t>by</w:t>
            </w:r>
            <w:r w:rsidRPr="005606E2">
              <w:rPr>
                <w:spacing w:val="57"/>
                <w:szCs w:val="24"/>
                <w:lang w:val="en-US"/>
              </w:rPr>
              <w:t xml:space="preserve"> </w:t>
            </w:r>
            <w:r w:rsidRPr="005606E2">
              <w:rPr>
                <w:szCs w:val="24"/>
                <w:lang w:val="en-US"/>
              </w:rPr>
              <w:t>later</w:t>
            </w:r>
            <w:r w:rsidRPr="005606E2">
              <w:rPr>
                <w:spacing w:val="58"/>
                <w:szCs w:val="24"/>
                <w:lang w:val="en-US"/>
              </w:rPr>
              <w:t xml:space="preserve"> </w:t>
            </w:r>
            <w:r w:rsidRPr="005606E2">
              <w:rPr>
                <w:spacing w:val="-2"/>
                <w:szCs w:val="24"/>
                <w:lang w:val="en-US"/>
              </w:rPr>
              <w:t>sedimentary</w:t>
            </w:r>
            <w:r w:rsidR="00944D76">
              <w:rPr>
                <w:szCs w:val="24"/>
                <w:lang w:val="en-US"/>
              </w:rPr>
              <w:t xml:space="preserve"> </w:t>
            </w:r>
            <w:r w:rsidR="009E5855" w:rsidRPr="005606E2">
              <w:rPr>
                <w:szCs w:val="24"/>
                <w:lang w:val="en-US"/>
              </w:rPr>
              <w:t>processes;</w:t>
            </w:r>
            <w:r w:rsidR="009E5855" w:rsidRPr="005606E2">
              <w:rPr>
                <w:spacing w:val="-6"/>
                <w:szCs w:val="24"/>
                <w:lang w:val="en-US"/>
              </w:rPr>
              <w:t xml:space="preserve"> </w:t>
            </w:r>
            <w:r w:rsidR="009E5855" w:rsidRPr="005606E2">
              <w:rPr>
                <w:szCs w:val="24"/>
                <w:lang w:val="en-US"/>
              </w:rPr>
              <w:t>for</w:t>
            </w:r>
            <w:r w:rsidR="009E5855" w:rsidRPr="005606E2">
              <w:rPr>
                <w:spacing w:val="-6"/>
                <w:szCs w:val="24"/>
                <w:lang w:val="en-US"/>
              </w:rPr>
              <w:t xml:space="preserve"> </w:t>
            </w:r>
            <w:r w:rsidR="009E5855" w:rsidRPr="005606E2">
              <w:rPr>
                <w:szCs w:val="24"/>
                <w:lang w:val="en-US"/>
              </w:rPr>
              <w:t>example,</w:t>
            </w:r>
            <w:r w:rsidR="009E5855" w:rsidRPr="005606E2">
              <w:rPr>
                <w:spacing w:val="-7"/>
                <w:szCs w:val="24"/>
                <w:lang w:val="en-US"/>
              </w:rPr>
              <w:t xml:space="preserve"> </w:t>
            </w:r>
            <w:r w:rsidR="009E5855" w:rsidRPr="005606E2">
              <w:rPr>
                <w:spacing w:val="-2"/>
                <w:szCs w:val="24"/>
                <w:lang w:val="en-US"/>
              </w:rPr>
              <w:t>bedding</w:t>
            </w:r>
          </w:p>
        </w:tc>
      </w:tr>
      <w:tr w:rsidR="009E5855" w:rsidRPr="005606E2" w:rsidTr="00924A60">
        <w:trPr>
          <w:trHeight w:val="1260"/>
        </w:trPr>
        <w:tc>
          <w:tcPr>
            <w:tcW w:w="1654" w:type="pct"/>
          </w:tcPr>
          <w:p w:rsidR="009E5855" w:rsidRPr="005606E2" w:rsidRDefault="009E5855" w:rsidP="0044676B">
            <w:pPr>
              <w:pStyle w:val="TableParagraph"/>
              <w:ind w:left="170" w:right="170" w:firstLine="170"/>
              <w:rPr>
                <w:b/>
                <w:szCs w:val="24"/>
                <w:lang w:val="en-US"/>
              </w:rPr>
            </w:pPr>
            <w:r w:rsidRPr="005606E2">
              <w:rPr>
                <w:b/>
                <w:szCs w:val="24"/>
                <w:lang w:val="en-US"/>
              </w:rPr>
              <w:lastRenderedPageBreak/>
              <w:t>seismic</w:t>
            </w:r>
            <w:r w:rsidRPr="005606E2">
              <w:rPr>
                <w:b/>
                <w:spacing w:val="-6"/>
                <w:szCs w:val="24"/>
                <w:lang w:val="en-US"/>
              </w:rPr>
              <w:t xml:space="preserve"> </w:t>
            </w:r>
            <w:r w:rsidRPr="005606E2">
              <w:rPr>
                <w:b/>
                <w:spacing w:val="-2"/>
                <w:szCs w:val="24"/>
                <w:lang w:val="en-US"/>
              </w:rPr>
              <w:t>method</w:t>
            </w:r>
          </w:p>
        </w:tc>
        <w:tc>
          <w:tcPr>
            <w:tcW w:w="3346" w:type="pct"/>
            <w:gridSpan w:val="2"/>
          </w:tcPr>
          <w:p w:rsidR="009E5855" w:rsidRPr="005606E2" w:rsidRDefault="009E5855" w:rsidP="0044676B">
            <w:pPr>
              <w:pStyle w:val="TableParagraph"/>
              <w:ind w:left="170" w:right="170" w:firstLine="170"/>
              <w:rPr>
                <w:szCs w:val="24"/>
                <w:lang w:val="en-US"/>
              </w:rPr>
            </w:pPr>
            <w:r w:rsidRPr="005606E2">
              <w:rPr>
                <w:szCs w:val="24"/>
                <w:lang w:val="en-US"/>
              </w:rPr>
              <w:t>a method based on investigation of velocity of seismic waves propagation in the Earth’s interior</w:t>
            </w:r>
            <w:r w:rsidRPr="005606E2">
              <w:rPr>
                <w:spacing w:val="50"/>
                <w:w w:val="150"/>
                <w:szCs w:val="24"/>
                <w:lang w:val="en-US"/>
              </w:rPr>
              <w:t xml:space="preserve"> </w:t>
            </w:r>
            <w:r w:rsidRPr="005606E2">
              <w:rPr>
                <w:szCs w:val="24"/>
                <w:lang w:val="en-US"/>
              </w:rPr>
              <w:t>in</w:t>
            </w:r>
            <w:r w:rsidRPr="005606E2">
              <w:rPr>
                <w:spacing w:val="51"/>
                <w:w w:val="150"/>
                <w:szCs w:val="24"/>
                <w:lang w:val="en-US"/>
              </w:rPr>
              <w:t xml:space="preserve"> </w:t>
            </w:r>
            <w:r w:rsidRPr="005606E2">
              <w:rPr>
                <w:szCs w:val="24"/>
                <w:lang w:val="en-US"/>
              </w:rPr>
              <w:t>the</w:t>
            </w:r>
            <w:r w:rsidRPr="005606E2">
              <w:rPr>
                <w:spacing w:val="50"/>
                <w:w w:val="150"/>
                <w:szCs w:val="24"/>
                <w:lang w:val="en-US"/>
              </w:rPr>
              <w:t xml:space="preserve"> </w:t>
            </w:r>
            <w:r w:rsidRPr="005606E2">
              <w:rPr>
                <w:szCs w:val="24"/>
                <w:lang w:val="en-US"/>
              </w:rPr>
              <w:t>result</w:t>
            </w:r>
            <w:r w:rsidRPr="005606E2">
              <w:rPr>
                <w:spacing w:val="51"/>
                <w:w w:val="150"/>
                <w:szCs w:val="24"/>
                <w:lang w:val="en-US"/>
              </w:rPr>
              <w:t xml:space="preserve"> </w:t>
            </w:r>
            <w:r w:rsidRPr="005606E2">
              <w:rPr>
                <w:szCs w:val="24"/>
                <w:lang w:val="en-US"/>
              </w:rPr>
              <w:t>of</w:t>
            </w:r>
            <w:r w:rsidRPr="005606E2">
              <w:rPr>
                <w:spacing w:val="50"/>
                <w:w w:val="150"/>
                <w:szCs w:val="24"/>
                <w:lang w:val="en-US"/>
              </w:rPr>
              <w:t xml:space="preserve"> </w:t>
            </w:r>
            <w:r w:rsidRPr="005606E2">
              <w:rPr>
                <w:szCs w:val="24"/>
                <w:lang w:val="en-US"/>
              </w:rPr>
              <w:t>earthquakes</w:t>
            </w:r>
            <w:r w:rsidRPr="005606E2">
              <w:rPr>
                <w:spacing w:val="52"/>
                <w:w w:val="150"/>
                <w:szCs w:val="24"/>
                <w:lang w:val="en-US"/>
              </w:rPr>
              <w:t xml:space="preserve"> </w:t>
            </w:r>
            <w:r w:rsidRPr="005606E2">
              <w:rPr>
                <w:spacing w:val="-5"/>
                <w:szCs w:val="24"/>
                <w:lang w:val="en-US"/>
              </w:rPr>
              <w:t>and</w:t>
            </w:r>
            <w:r w:rsidR="00944D76">
              <w:rPr>
                <w:szCs w:val="24"/>
                <w:lang w:val="en-US"/>
              </w:rPr>
              <w:t xml:space="preserve"> </w:t>
            </w:r>
            <w:r w:rsidRPr="005606E2">
              <w:rPr>
                <w:spacing w:val="-2"/>
                <w:szCs w:val="24"/>
                <w:lang w:val="en-US"/>
              </w:rPr>
              <w:t>explosions</w:t>
            </w:r>
          </w:p>
        </w:tc>
      </w:tr>
      <w:tr w:rsidR="009E5855" w:rsidRPr="005606E2" w:rsidTr="005176CF">
        <w:trPr>
          <w:trHeight w:val="1124"/>
        </w:trPr>
        <w:tc>
          <w:tcPr>
            <w:tcW w:w="1654" w:type="pct"/>
          </w:tcPr>
          <w:p w:rsidR="009E5855" w:rsidRPr="005606E2" w:rsidRDefault="009E5855" w:rsidP="0044676B">
            <w:pPr>
              <w:pStyle w:val="TableParagraph"/>
              <w:ind w:left="170" w:right="170" w:firstLine="170"/>
              <w:rPr>
                <w:b/>
                <w:szCs w:val="24"/>
                <w:lang w:val="en-US"/>
              </w:rPr>
            </w:pPr>
            <w:r w:rsidRPr="005606E2">
              <w:rPr>
                <w:b/>
                <w:szCs w:val="24"/>
                <w:lang w:val="en-US"/>
              </w:rPr>
              <w:t>seismic</w:t>
            </w:r>
            <w:r w:rsidRPr="005606E2">
              <w:rPr>
                <w:b/>
                <w:spacing w:val="-6"/>
                <w:szCs w:val="24"/>
                <w:lang w:val="en-US"/>
              </w:rPr>
              <w:t xml:space="preserve"> </w:t>
            </w:r>
            <w:r w:rsidRPr="005606E2">
              <w:rPr>
                <w:b/>
                <w:spacing w:val="-2"/>
                <w:szCs w:val="24"/>
                <w:lang w:val="en-US"/>
              </w:rPr>
              <w:t>tomography</w:t>
            </w:r>
          </w:p>
        </w:tc>
        <w:tc>
          <w:tcPr>
            <w:tcW w:w="3346" w:type="pct"/>
            <w:gridSpan w:val="2"/>
          </w:tcPr>
          <w:p w:rsidR="009E5855" w:rsidRPr="005606E2" w:rsidRDefault="009E5855" w:rsidP="0044676B">
            <w:pPr>
              <w:pStyle w:val="TableParagraph"/>
              <w:ind w:left="170" w:right="170" w:firstLine="170"/>
              <w:rPr>
                <w:szCs w:val="24"/>
                <w:lang w:val="en-US"/>
              </w:rPr>
            </w:pPr>
            <w:r w:rsidRPr="005606E2">
              <w:rPr>
                <w:szCs w:val="24"/>
                <w:lang w:val="en-US"/>
              </w:rPr>
              <w:t>a technique whereby seismic data from many</w:t>
            </w:r>
            <w:r w:rsidRPr="005606E2">
              <w:rPr>
                <w:spacing w:val="-18"/>
                <w:szCs w:val="24"/>
                <w:lang w:val="en-US"/>
              </w:rPr>
              <w:t xml:space="preserve"> </w:t>
            </w:r>
            <w:r w:rsidRPr="005606E2">
              <w:rPr>
                <w:szCs w:val="24"/>
                <w:lang w:val="en-US"/>
              </w:rPr>
              <w:t>earthquakes</w:t>
            </w:r>
            <w:r w:rsidRPr="005606E2">
              <w:rPr>
                <w:spacing w:val="-17"/>
                <w:szCs w:val="24"/>
                <w:lang w:val="en-US"/>
              </w:rPr>
              <w:t xml:space="preserve"> </w:t>
            </w:r>
            <w:r w:rsidRPr="005606E2">
              <w:rPr>
                <w:szCs w:val="24"/>
                <w:lang w:val="en-US"/>
              </w:rPr>
              <w:t>and</w:t>
            </w:r>
            <w:r w:rsidRPr="005606E2">
              <w:rPr>
                <w:spacing w:val="-14"/>
                <w:szCs w:val="24"/>
                <w:lang w:val="en-US"/>
              </w:rPr>
              <w:t xml:space="preserve"> </w:t>
            </w:r>
            <w:r w:rsidRPr="005606E2">
              <w:rPr>
                <w:szCs w:val="24"/>
                <w:lang w:val="en-US"/>
              </w:rPr>
              <w:t>recording</w:t>
            </w:r>
            <w:r w:rsidRPr="005606E2">
              <w:rPr>
                <w:spacing w:val="-14"/>
                <w:szCs w:val="24"/>
                <w:lang w:val="en-US"/>
              </w:rPr>
              <w:t xml:space="preserve"> </w:t>
            </w:r>
            <w:r w:rsidRPr="005606E2">
              <w:rPr>
                <w:szCs w:val="24"/>
                <w:lang w:val="en-US"/>
              </w:rPr>
              <w:t>stations</w:t>
            </w:r>
            <w:r w:rsidRPr="005606E2">
              <w:rPr>
                <w:spacing w:val="-14"/>
                <w:szCs w:val="24"/>
                <w:lang w:val="en-US"/>
              </w:rPr>
              <w:t xml:space="preserve"> </w:t>
            </w:r>
            <w:r w:rsidRPr="005606E2">
              <w:rPr>
                <w:szCs w:val="24"/>
                <w:lang w:val="en-US"/>
              </w:rPr>
              <w:t>are analyzed</w:t>
            </w:r>
            <w:r w:rsidRPr="005606E2">
              <w:rPr>
                <w:spacing w:val="74"/>
                <w:w w:val="150"/>
                <w:szCs w:val="24"/>
                <w:lang w:val="en-US"/>
              </w:rPr>
              <w:t xml:space="preserve"> </w:t>
            </w:r>
            <w:r w:rsidRPr="005606E2">
              <w:rPr>
                <w:szCs w:val="24"/>
                <w:lang w:val="en-US"/>
              </w:rPr>
              <w:t>to</w:t>
            </w:r>
            <w:r w:rsidRPr="005606E2">
              <w:rPr>
                <w:spacing w:val="73"/>
                <w:w w:val="150"/>
                <w:szCs w:val="24"/>
                <w:lang w:val="en-US"/>
              </w:rPr>
              <w:t xml:space="preserve"> </w:t>
            </w:r>
            <w:r w:rsidRPr="005606E2">
              <w:rPr>
                <w:szCs w:val="24"/>
                <w:lang w:val="en-US"/>
              </w:rPr>
              <w:t>provide</w:t>
            </w:r>
            <w:r w:rsidRPr="005606E2">
              <w:rPr>
                <w:spacing w:val="72"/>
                <w:w w:val="150"/>
                <w:szCs w:val="24"/>
                <w:lang w:val="en-US"/>
              </w:rPr>
              <w:t xml:space="preserve"> </w:t>
            </w:r>
            <w:r w:rsidRPr="005606E2">
              <w:rPr>
                <w:szCs w:val="24"/>
                <w:lang w:val="en-US"/>
              </w:rPr>
              <w:t>a</w:t>
            </w:r>
            <w:r w:rsidRPr="005606E2">
              <w:rPr>
                <w:spacing w:val="74"/>
                <w:w w:val="150"/>
                <w:szCs w:val="24"/>
                <w:lang w:val="en-US"/>
              </w:rPr>
              <w:t xml:space="preserve"> </w:t>
            </w:r>
            <w:r w:rsidRPr="005606E2">
              <w:rPr>
                <w:szCs w:val="24"/>
                <w:lang w:val="en-US"/>
              </w:rPr>
              <w:t>three-</w:t>
            </w:r>
            <w:r w:rsidRPr="005606E2">
              <w:rPr>
                <w:spacing w:val="-2"/>
                <w:szCs w:val="24"/>
                <w:lang w:val="en-US"/>
              </w:rPr>
              <w:t>dimensional</w:t>
            </w:r>
            <w:r w:rsidR="00944D76">
              <w:rPr>
                <w:szCs w:val="24"/>
                <w:lang w:val="en-US"/>
              </w:rPr>
              <w:t xml:space="preserve"> </w:t>
            </w:r>
            <w:r w:rsidRPr="005606E2">
              <w:rPr>
                <w:szCs w:val="24"/>
                <w:lang w:val="en-US"/>
              </w:rPr>
              <w:t>view</w:t>
            </w:r>
            <w:r w:rsidRPr="005606E2">
              <w:rPr>
                <w:spacing w:val="-8"/>
                <w:szCs w:val="24"/>
                <w:lang w:val="en-US"/>
              </w:rPr>
              <w:t xml:space="preserve"> </w:t>
            </w:r>
            <w:r w:rsidRPr="005606E2">
              <w:rPr>
                <w:szCs w:val="24"/>
                <w:lang w:val="en-US"/>
              </w:rPr>
              <w:t>of</w:t>
            </w:r>
            <w:r w:rsidRPr="005606E2">
              <w:rPr>
                <w:spacing w:val="-3"/>
                <w:szCs w:val="24"/>
                <w:lang w:val="en-US"/>
              </w:rPr>
              <w:t xml:space="preserve"> </w:t>
            </w:r>
            <w:r w:rsidRPr="005606E2">
              <w:rPr>
                <w:szCs w:val="24"/>
                <w:lang w:val="en-US"/>
              </w:rPr>
              <w:t>the</w:t>
            </w:r>
            <w:r w:rsidRPr="005606E2">
              <w:rPr>
                <w:spacing w:val="-3"/>
                <w:szCs w:val="24"/>
                <w:lang w:val="en-US"/>
              </w:rPr>
              <w:t xml:space="preserve"> </w:t>
            </w:r>
            <w:r w:rsidRPr="005606E2">
              <w:rPr>
                <w:szCs w:val="24"/>
                <w:lang w:val="en-US"/>
              </w:rPr>
              <w:t>Earth’s</w:t>
            </w:r>
            <w:r w:rsidRPr="005606E2">
              <w:rPr>
                <w:spacing w:val="-1"/>
                <w:szCs w:val="24"/>
                <w:lang w:val="en-US"/>
              </w:rPr>
              <w:t xml:space="preserve"> </w:t>
            </w:r>
            <w:r w:rsidRPr="005606E2">
              <w:rPr>
                <w:spacing w:val="-2"/>
                <w:szCs w:val="24"/>
                <w:lang w:val="en-US"/>
              </w:rPr>
              <w:t>interior</w:t>
            </w:r>
          </w:p>
        </w:tc>
      </w:tr>
      <w:tr w:rsidR="009E5855" w:rsidRPr="005606E2" w:rsidTr="00924A60">
        <w:trPr>
          <w:trHeight w:val="630"/>
        </w:trPr>
        <w:tc>
          <w:tcPr>
            <w:tcW w:w="1654" w:type="pct"/>
          </w:tcPr>
          <w:p w:rsidR="009E5855" w:rsidRPr="005606E2" w:rsidRDefault="009E5855" w:rsidP="0044676B">
            <w:pPr>
              <w:pStyle w:val="TableParagraph"/>
              <w:ind w:left="170" w:right="170" w:firstLine="170"/>
              <w:rPr>
                <w:b/>
                <w:szCs w:val="24"/>
                <w:lang w:val="en-US"/>
              </w:rPr>
            </w:pPr>
            <w:r w:rsidRPr="005606E2">
              <w:rPr>
                <w:b/>
                <w:szCs w:val="24"/>
                <w:lang w:val="en-US"/>
              </w:rPr>
              <w:t>seismic</w:t>
            </w:r>
            <w:r w:rsidRPr="005606E2">
              <w:rPr>
                <w:b/>
                <w:spacing w:val="-9"/>
                <w:szCs w:val="24"/>
                <w:lang w:val="en-US"/>
              </w:rPr>
              <w:t xml:space="preserve"> </w:t>
            </w:r>
            <w:r w:rsidRPr="005606E2">
              <w:rPr>
                <w:b/>
                <w:spacing w:val="-4"/>
                <w:szCs w:val="24"/>
                <w:lang w:val="en-US"/>
              </w:rPr>
              <w:t>wave</w:t>
            </w:r>
          </w:p>
        </w:tc>
        <w:tc>
          <w:tcPr>
            <w:tcW w:w="3346" w:type="pct"/>
            <w:gridSpan w:val="2"/>
          </w:tcPr>
          <w:p w:rsidR="009E5855" w:rsidRPr="005606E2" w:rsidRDefault="009E5855" w:rsidP="0044676B">
            <w:pPr>
              <w:pStyle w:val="TableParagraph"/>
              <w:ind w:left="170" w:right="170" w:firstLine="170"/>
              <w:rPr>
                <w:szCs w:val="24"/>
                <w:lang w:val="en-US"/>
              </w:rPr>
            </w:pPr>
            <w:r w:rsidRPr="005606E2">
              <w:rPr>
                <w:szCs w:val="24"/>
                <w:lang w:val="en-US"/>
              </w:rPr>
              <w:t>all</w:t>
            </w:r>
            <w:r w:rsidRPr="005606E2">
              <w:rPr>
                <w:spacing w:val="50"/>
                <w:szCs w:val="24"/>
                <w:lang w:val="en-US"/>
              </w:rPr>
              <w:t xml:space="preserve"> </w:t>
            </w:r>
            <w:r w:rsidRPr="005606E2">
              <w:rPr>
                <w:szCs w:val="24"/>
                <w:lang w:val="en-US"/>
              </w:rPr>
              <w:t>elastic</w:t>
            </w:r>
            <w:r w:rsidRPr="005606E2">
              <w:rPr>
                <w:spacing w:val="50"/>
                <w:szCs w:val="24"/>
                <w:lang w:val="en-US"/>
              </w:rPr>
              <w:t xml:space="preserve"> </w:t>
            </w:r>
            <w:r w:rsidRPr="005606E2">
              <w:rPr>
                <w:szCs w:val="24"/>
                <w:lang w:val="en-US"/>
              </w:rPr>
              <w:t>waves</w:t>
            </w:r>
            <w:r w:rsidRPr="005606E2">
              <w:rPr>
                <w:spacing w:val="50"/>
                <w:szCs w:val="24"/>
                <w:lang w:val="en-US"/>
              </w:rPr>
              <w:t xml:space="preserve"> </w:t>
            </w:r>
            <w:r w:rsidRPr="005606E2">
              <w:rPr>
                <w:szCs w:val="24"/>
                <w:lang w:val="en-US"/>
              </w:rPr>
              <w:t>that</w:t>
            </w:r>
            <w:r w:rsidRPr="005606E2">
              <w:rPr>
                <w:spacing w:val="51"/>
                <w:szCs w:val="24"/>
                <w:lang w:val="en-US"/>
              </w:rPr>
              <w:t xml:space="preserve"> </w:t>
            </w:r>
            <w:r w:rsidRPr="005606E2">
              <w:rPr>
                <w:szCs w:val="24"/>
                <w:lang w:val="en-US"/>
              </w:rPr>
              <w:t>travel</w:t>
            </w:r>
            <w:r w:rsidRPr="005606E2">
              <w:rPr>
                <w:spacing w:val="49"/>
                <w:szCs w:val="24"/>
                <w:lang w:val="en-US"/>
              </w:rPr>
              <w:t xml:space="preserve"> </w:t>
            </w:r>
            <w:r w:rsidRPr="005606E2">
              <w:rPr>
                <w:szCs w:val="24"/>
                <w:lang w:val="en-US"/>
              </w:rPr>
              <w:t>through</w:t>
            </w:r>
            <w:r w:rsidRPr="005606E2">
              <w:rPr>
                <w:spacing w:val="51"/>
                <w:szCs w:val="24"/>
                <w:lang w:val="en-US"/>
              </w:rPr>
              <w:t xml:space="preserve"> </w:t>
            </w:r>
            <w:r w:rsidRPr="005606E2">
              <w:rPr>
                <w:spacing w:val="-2"/>
                <w:szCs w:val="24"/>
                <w:lang w:val="en-US"/>
              </w:rPr>
              <w:t>rock,</w:t>
            </w:r>
            <w:r w:rsidR="00944D76">
              <w:rPr>
                <w:szCs w:val="24"/>
                <w:lang w:val="en-US"/>
              </w:rPr>
              <w:t xml:space="preserve"> </w:t>
            </w:r>
            <w:r w:rsidRPr="005606E2">
              <w:rPr>
                <w:szCs w:val="24"/>
                <w:lang w:val="en-US"/>
              </w:rPr>
              <w:t>produced</w:t>
            </w:r>
            <w:r w:rsidRPr="005606E2">
              <w:rPr>
                <w:spacing w:val="-2"/>
                <w:szCs w:val="24"/>
                <w:lang w:val="en-US"/>
              </w:rPr>
              <w:t xml:space="preserve"> </w:t>
            </w:r>
            <w:r w:rsidRPr="005606E2">
              <w:rPr>
                <w:szCs w:val="24"/>
                <w:lang w:val="en-US"/>
              </w:rPr>
              <w:t>by</w:t>
            </w:r>
            <w:r w:rsidRPr="005606E2">
              <w:rPr>
                <w:spacing w:val="-5"/>
                <w:szCs w:val="24"/>
                <w:lang w:val="en-US"/>
              </w:rPr>
              <w:t xml:space="preserve"> </w:t>
            </w:r>
            <w:r w:rsidRPr="005606E2">
              <w:rPr>
                <w:szCs w:val="24"/>
                <w:lang w:val="en-US"/>
              </w:rPr>
              <w:t>an</w:t>
            </w:r>
            <w:r w:rsidRPr="005606E2">
              <w:rPr>
                <w:spacing w:val="-3"/>
                <w:szCs w:val="24"/>
                <w:lang w:val="en-US"/>
              </w:rPr>
              <w:t xml:space="preserve"> </w:t>
            </w:r>
            <w:r w:rsidRPr="005606E2">
              <w:rPr>
                <w:szCs w:val="24"/>
                <w:lang w:val="en-US"/>
              </w:rPr>
              <w:t>earthquake</w:t>
            </w:r>
            <w:r w:rsidRPr="005606E2">
              <w:rPr>
                <w:spacing w:val="-5"/>
                <w:szCs w:val="24"/>
                <w:lang w:val="en-US"/>
              </w:rPr>
              <w:t xml:space="preserve"> </w:t>
            </w:r>
            <w:r w:rsidRPr="005606E2">
              <w:rPr>
                <w:szCs w:val="24"/>
                <w:lang w:val="en-US"/>
              </w:rPr>
              <w:t>or</w:t>
            </w:r>
            <w:r w:rsidRPr="005606E2">
              <w:rPr>
                <w:spacing w:val="-2"/>
                <w:szCs w:val="24"/>
                <w:lang w:val="en-US"/>
              </w:rPr>
              <w:t xml:space="preserve"> explosion</w:t>
            </w:r>
          </w:p>
        </w:tc>
      </w:tr>
      <w:tr w:rsidR="009E5855" w:rsidRPr="005606E2" w:rsidTr="005176CF">
        <w:trPr>
          <w:trHeight w:val="765"/>
        </w:trPr>
        <w:tc>
          <w:tcPr>
            <w:tcW w:w="1654" w:type="pct"/>
          </w:tcPr>
          <w:p w:rsidR="009E5855" w:rsidRPr="005606E2" w:rsidRDefault="009E5855" w:rsidP="0044676B">
            <w:pPr>
              <w:pStyle w:val="TableParagraph"/>
              <w:ind w:left="170" w:right="170" w:firstLine="170"/>
              <w:rPr>
                <w:b/>
                <w:szCs w:val="24"/>
                <w:lang w:val="en-US"/>
              </w:rPr>
            </w:pPr>
            <w:r w:rsidRPr="005606E2">
              <w:rPr>
                <w:b/>
                <w:spacing w:val="-2"/>
                <w:szCs w:val="24"/>
                <w:lang w:val="en-US"/>
              </w:rPr>
              <w:t>serpentinite</w:t>
            </w:r>
          </w:p>
        </w:tc>
        <w:tc>
          <w:tcPr>
            <w:tcW w:w="3346" w:type="pct"/>
            <w:gridSpan w:val="2"/>
          </w:tcPr>
          <w:p w:rsidR="009E5855" w:rsidRPr="005606E2" w:rsidRDefault="009E5855" w:rsidP="0044676B">
            <w:pPr>
              <w:pStyle w:val="TableParagraph"/>
              <w:ind w:left="170" w:right="170" w:firstLine="170"/>
              <w:rPr>
                <w:szCs w:val="24"/>
                <w:lang w:val="en-US"/>
              </w:rPr>
            </w:pPr>
            <w:r w:rsidRPr="005606E2">
              <w:rPr>
                <w:spacing w:val="-10"/>
                <w:szCs w:val="24"/>
                <w:lang w:val="en-US"/>
              </w:rPr>
              <w:t>a</w:t>
            </w:r>
            <w:r w:rsidRPr="005606E2">
              <w:rPr>
                <w:szCs w:val="24"/>
                <w:lang w:val="en-US"/>
              </w:rPr>
              <w:tab/>
            </w:r>
            <w:r w:rsidRPr="005606E2">
              <w:rPr>
                <w:spacing w:val="-2"/>
                <w:szCs w:val="24"/>
                <w:lang w:val="en-US"/>
              </w:rPr>
              <w:t>usually</w:t>
            </w:r>
            <w:r w:rsidR="00944D76">
              <w:rPr>
                <w:szCs w:val="24"/>
                <w:lang w:val="en-US"/>
              </w:rPr>
              <w:t xml:space="preserve"> </w:t>
            </w:r>
            <w:r w:rsidRPr="005606E2">
              <w:rPr>
                <w:spacing w:val="-2"/>
                <w:szCs w:val="24"/>
                <w:lang w:val="en-US"/>
              </w:rPr>
              <w:t>chrysotile</w:t>
            </w:r>
            <w:r w:rsidR="00944D76">
              <w:rPr>
                <w:szCs w:val="24"/>
                <w:lang w:val="en-US"/>
              </w:rPr>
              <w:t xml:space="preserve"> </w:t>
            </w:r>
            <w:r w:rsidRPr="005606E2">
              <w:rPr>
                <w:spacing w:val="-4"/>
                <w:szCs w:val="24"/>
                <w:lang w:val="en-US"/>
              </w:rPr>
              <w:t>and</w:t>
            </w:r>
            <w:r w:rsidR="00944D76">
              <w:rPr>
                <w:szCs w:val="24"/>
                <w:lang w:val="en-US"/>
              </w:rPr>
              <w:t xml:space="preserve"> </w:t>
            </w:r>
            <w:r w:rsidRPr="005606E2">
              <w:rPr>
                <w:spacing w:val="-2"/>
                <w:szCs w:val="24"/>
                <w:lang w:val="en-US"/>
              </w:rPr>
              <w:t>antigorite, commonly</w:t>
            </w:r>
            <w:r w:rsidR="00944D76">
              <w:rPr>
                <w:szCs w:val="24"/>
                <w:lang w:val="en-US"/>
              </w:rPr>
              <w:t xml:space="preserve"> </w:t>
            </w:r>
            <w:r w:rsidRPr="005606E2">
              <w:rPr>
                <w:spacing w:val="-2"/>
                <w:szCs w:val="24"/>
                <w:lang w:val="en-US"/>
              </w:rPr>
              <w:t>derived</w:t>
            </w:r>
            <w:r w:rsidR="00944D76">
              <w:rPr>
                <w:szCs w:val="24"/>
                <w:lang w:val="en-US"/>
              </w:rPr>
              <w:t xml:space="preserve"> </w:t>
            </w:r>
            <w:r w:rsidRPr="005606E2">
              <w:rPr>
                <w:spacing w:val="-4"/>
                <w:szCs w:val="24"/>
                <w:lang w:val="en-US"/>
              </w:rPr>
              <w:t>from</w:t>
            </w:r>
            <w:r w:rsidR="00944D76">
              <w:rPr>
                <w:szCs w:val="24"/>
                <w:lang w:val="en-US"/>
              </w:rPr>
              <w:t xml:space="preserve"> </w:t>
            </w:r>
            <w:r w:rsidRPr="005606E2">
              <w:rPr>
                <w:spacing w:val="-2"/>
                <w:szCs w:val="24"/>
                <w:lang w:val="en-US"/>
              </w:rPr>
              <w:t>alteration</w:t>
            </w:r>
            <w:r w:rsidR="00944D76">
              <w:rPr>
                <w:szCs w:val="24"/>
                <w:lang w:val="en-US"/>
              </w:rPr>
              <w:t xml:space="preserve"> </w:t>
            </w:r>
            <w:r w:rsidRPr="005606E2">
              <w:rPr>
                <w:spacing w:val="-5"/>
                <w:szCs w:val="24"/>
                <w:lang w:val="en-US"/>
              </w:rPr>
              <w:t>of</w:t>
            </w:r>
            <w:r w:rsidR="00944D76">
              <w:rPr>
                <w:szCs w:val="24"/>
                <w:lang w:val="en-US"/>
              </w:rPr>
              <w:t xml:space="preserve"> </w:t>
            </w:r>
            <w:r w:rsidRPr="005606E2">
              <w:rPr>
                <w:szCs w:val="24"/>
                <w:lang w:val="en-US"/>
              </w:rPr>
              <w:t>peridotite</w:t>
            </w:r>
            <w:r w:rsidRPr="005606E2">
              <w:rPr>
                <w:spacing w:val="-5"/>
                <w:szCs w:val="24"/>
                <w:lang w:val="en-US"/>
              </w:rPr>
              <w:t xml:space="preserve"> </w:t>
            </w:r>
            <w:r w:rsidRPr="005606E2">
              <w:rPr>
                <w:szCs w:val="24"/>
                <w:lang w:val="en-US"/>
              </w:rPr>
              <w:t>or</w:t>
            </w:r>
            <w:r w:rsidRPr="005606E2">
              <w:rPr>
                <w:spacing w:val="-4"/>
                <w:szCs w:val="24"/>
                <w:lang w:val="en-US"/>
              </w:rPr>
              <w:t xml:space="preserve"> </w:t>
            </w:r>
            <w:r w:rsidRPr="005606E2">
              <w:rPr>
                <w:szCs w:val="24"/>
                <w:lang w:val="en-US"/>
              </w:rPr>
              <w:t>sea</w:t>
            </w:r>
            <w:r w:rsidRPr="005606E2">
              <w:rPr>
                <w:spacing w:val="-4"/>
                <w:szCs w:val="24"/>
                <w:lang w:val="en-US"/>
              </w:rPr>
              <w:t xml:space="preserve"> </w:t>
            </w:r>
            <w:r w:rsidRPr="005606E2">
              <w:rPr>
                <w:szCs w:val="24"/>
                <w:lang w:val="en-US"/>
              </w:rPr>
              <w:t>floor</w:t>
            </w:r>
            <w:r w:rsidRPr="005606E2">
              <w:rPr>
                <w:spacing w:val="-6"/>
                <w:szCs w:val="24"/>
                <w:lang w:val="en-US"/>
              </w:rPr>
              <w:t xml:space="preserve"> </w:t>
            </w:r>
            <w:r w:rsidRPr="005606E2">
              <w:rPr>
                <w:spacing w:val="-2"/>
                <w:szCs w:val="24"/>
                <w:lang w:val="en-US"/>
              </w:rPr>
              <w:t>basalt</w:t>
            </w:r>
          </w:p>
        </w:tc>
      </w:tr>
      <w:tr w:rsidR="009E5855" w:rsidRPr="005606E2" w:rsidTr="005176CF">
        <w:trPr>
          <w:trHeight w:val="407"/>
        </w:trPr>
        <w:tc>
          <w:tcPr>
            <w:tcW w:w="1654" w:type="pct"/>
          </w:tcPr>
          <w:p w:rsidR="009E5855" w:rsidRPr="005606E2" w:rsidRDefault="009E5855" w:rsidP="0044676B">
            <w:pPr>
              <w:pStyle w:val="TableParagraph"/>
              <w:ind w:left="170" w:right="170" w:firstLine="170"/>
              <w:rPr>
                <w:b/>
                <w:szCs w:val="24"/>
                <w:lang w:val="en-US"/>
              </w:rPr>
            </w:pPr>
            <w:r w:rsidRPr="005606E2">
              <w:rPr>
                <w:b/>
                <w:szCs w:val="24"/>
                <w:lang w:val="en-US"/>
              </w:rPr>
              <w:t>shear</w:t>
            </w:r>
            <w:r w:rsidRPr="005606E2">
              <w:rPr>
                <w:b/>
                <w:spacing w:val="-3"/>
                <w:szCs w:val="24"/>
                <w:lang w:val="en-US"/>
              </w:rPr>
              <w:t xml:space="preserve"> </w:t>
            </w:r>
            <w:r w:rsidRPr="005606E2">
              <w:rPr>
                <w:b/>
                <w:spacing w:val="-2"/>
                <w:szCs w:val="24"/>
                <w:lang w:val="en-US"/>
              </w:rPr>
              <w:t>stress</w:t>
            </w:r>
          </w:p>
        </w:tc>
        <w:tc>
          <w:tcPr>
            <w:tcW w:w="3346" w:type="pct"/>
            <w:gridSpan w:val="2"/>
          </w:tcPr>
          <w:p w:rsidR="009E5855" w:rsidRPr="005606E2" w:rsidRDefault="009E5855" w:rsidP="0044676B">
            <w:pPr>
              <w:pStyle w:val="TableParagraph"/>
              <w:ind w:left="170" w:right="170" w:firstLine="170"/>
              <w:rPr>
                <w:szCs w:val="24"/>
                <w:lang w:val="en-US"/>
              </w:rPr>
            </w:pPr>
            <w:r w:rsidRPr="005606E2">
              <w:rPr>
                <w:szCs w:val="24"/>
                <w:lang w:val="en-US"/>
              </w:rPr>
              <w:t>stress</w:t>
            </w:r>
            <w:r w:rsidRPr="005606E2">
              <w:rPr>
                <w:spacing w:val="74"/>
                <w:w w:val="150"/>
                <w:szCs w:val="24"/>
                <w:lang w:val="en-US"/>
              </w:rPr>
              <w:t xml:space="preserve"> </w:t>
            </w:r>
            <w:r w:rsidRPr="005606E2">
              <w:rPr>
                <w:szCs w:val="24"/>
                <w:lang w:val="en-US"/>
              </w:rPr>
              <w:t>that</w:t>
            </w:r>
            <w:r w:rsidRPr="005606E2">
              <w:rPr>
                <w:spacing w:val="77"/>
                <w:w w:val="150"/>
                <w:szCs w:val="24"/>
                <w:lang w:val="en-US"/>
              </w:rPr>
              <w:t xml:space="preserve"> </w:t>
            </w:r>
            <w:r w:rsidRPr="005606E2">
              <w:rPr>
                <w:szCs w:val="24"/>
                <w:lang w:val="en-US"/>
              </w:rPr>
              <w:t>acts</w:t>
            </w:r>
            <w:r w:rsidRPr="005606E2">
              <w:rPr>
                <w:spacing w:val="75"/>
                <w:w w:val="150"/>
                <w:szCs w:val="24"/>
                <w:lang w:val="en-US"/>
              </w:rPr>
              <w:t xml:space="preserve"> </w:t>
            </w:r>
            <w:r w:rsidRPr="005606E2">
              <w:rPr>
                <w:szCs w:val="24"/>
                <w:lang w:val="en-US"/>
              </w:rPr>
              <w:t>in</w:t>
            </w:r>
            <w:r w:rsidRPr="005606E2">
              <w:rPr>
                <w:spacing w:val="75"/>
                <w:w w:val="150"/>
                <w:szCs w:val="24"/>
                <w:lang w:val="en-US"/>
              </w:rPr>
              <w:t xml:space="preserve"> </w:t>
            </w:r>
            <w:r w:rsidRPr="005606E2">
              <w:rPr>
                <w:szCs w:val="24"/>
                <w:lang w:val="en-US"/>
              </w:rPr>
              <w:t>parallel</w:t>
            </w:r>
            <w:r w:rsidRPr="005606E2">
              <w:rPr>
                <w:spacing w:val="75"/>
                <w:w w:val="150"/>
                <w:szCs w:val="24"/>
                <w:lang w:val="en-US"/>
              </w:rPr>
              <w:t xml:space="preserve"> </w:t>
            </w:r>
            <w:r w:rsidRPr="005606E2">
              <w:rPr>
                <w:szCs w:val="24"/>
                <w:lang w:val="en-US"/>
              </w:rPr>
              <w:t>but</w:t>
            </w:r>
            <w:r w:rsidRPr="005606E2">
              <w:rPr>
                <w:spacing w:val="75"/>
                <w:w w:val="150"/>
                <w:szCs w:val="24"/>
                <w:lang w:val="en-US"/>
              </w:rPr>
              <w:t xml:space="preserve"> </w:t>
            </w:r>
            <w:r w:rsidRPr="005606E2">
              <w:rPr>
                <w:spacing w:val="-2"/>
                <w:szCs w:val="24"/>
                <w:lang w:val="en-US"/>
              </w:rPr>
              <w:t>opposite</w:t>
            </w:r>
            <w:r w:rsidR="00944D76">
              <w:rPr>
                <w:szCs w:val="24"/>
                <w:lang w:val="en-US"/>
              </w:rPr>
              <w:t xml:space="preserve"> </w:t>
            </w:r>
            <w:r w:rsidRPr="005606E2">
              <w:rPr>
                <w:spacing w:val="-2"/>
                <w:szCs w:val="24"/>
                <w:lang w:val="en-US"/>
              </w:rPr>
              <w:t>directions</w:t>
            </w:r>
          </w:p>
        </w:tc>
      </w:tr>
      <w:tr w:rsidR="009E5855" w:rsidRPr="005606E2" w:rsidTr="00924A60">
        <w:trPr>
          <w:trHeight w:val="630"/>
        </w:trPr>
        <w:tc>
          <w:tcPr>
            <w:tcW w:w="1654" w:type="pct"/>
          </w:tcPr>
          <w:p w:rsidR="009E5855" w:rsidRPr="005606E2" w:rsidRDefault="009E5855" w:rsidP="0044676B">
            <w:pPr>
              <w:pStyle w:val="TableParagraph"/>
              <w:ind w:left="170" w:right="170" w:firstLine="170"/>
              <w:rPr>
                <w:b/>
                <w:szCs w:val="24"/>
                <w:lang w:val="en-US"/>
              </w:rPr>
            </w:pPr>
            <w:r w:rsidRPr="005606E2">
              <w:rPr>
                <w:b/>
                <w:spacing w:val="-2"/>
                <w:szCs w:val="24"/>
                <w:lang w:val="en-US"/>
              </w:rPr>
              <w:t>shield</w:t>
            </w:r>
          </w:p>
        </w:tc>
        <w:tc>
          <w:tcPr>
            <w:tcW w:w="3346" w:type="pct"/>
            <w:gridSpan w:val="2"/>
          </w:tcPr>
          <w:p w:rsidR="009E5855" w:rsidRPr="005606E2" w:rsidRDefault="009E5855" w:rsidP="0044676B">
            <w:pPr>
              <w:pStyle w:val="TableParagraph"/>
              <w:ind w:left="170" w:right="170" w:firstLine="170"/>
              <w:rPr>
                <w:szCs w:val="24"/>
                <w:lang w:val="en-US"/>
              </w:rPr>
            </w:pPr>
            <w:r w:rsidRPr="005606E2">
              <w:rPr>
                <w:szCs w:val="24"/>
                <w:lang w:val="en-US"/>
              </w:rPr>
              <w:t>a</w:t>
            </w:r>
            <w:r w:rsidRPr="005606E2">
              <w:rPr>
                <w:spacing w:val="47"/>
                <w:szCs w:val="24"/>
                <w:lang w:val="en-US"/>
              </w:rPr>
              <w:t xml:space="preserve"> </w:t>
            </w:r>
            <w:r w:rsidRPr="005606E2">
              <w:rPr>
                <w:szCs w:val="24"/>
                <w:lang w:val="en-US"/>
              </w:rPr>
              <w:t>large</w:t>
            </w:r>
            <w:r w:rsidRPr="005606E2">
              <w:rPr>
                <w:spacing w:val="48"/>
                <w:szCs w:val="24"/>
                <w:lang w:val="en-US"/>
              </w:rPr>
              <w:t xml:space="preserve"> </w:t>
            </w:r>
            <w:r w:rsidRPr="005606E2">
              <w:rPr>
                <w:szCs w:val="24"/>
                <w:lang w:val="en-US"/>
              </w:rPr>
              <w:t>region</w:t>
            </w:r>
            <w:r w:rsidRPr="005606E2">
              <w:rPr>
                <w:spacing w:val="46"/>
                <w:szCs w:val="24"/>
                <w:lang w:val="en-US"/>
              </w:rPr>
              <w:t xml:space="preserve"> </w:t>
            </w:r>
            <w:r w:rsidRPr="005606E2">
              <w:rPr>
                <w:szCs w:val="24"/>
                <w:lang w:val="en-US"/>
              </w:rPr>
              <w:t>of</w:t>
            </w:r>
            <w:r w:rsidRPr="005606E2">
              <w:rPr>
                <w:spacing w:val="47"/>
                <w:szCs w:val="24"/>
                <w:lang w:val="en-US"/>
              </w:rPr>
              <w:t xml:space="preserve"> </w:t>
            </w:r>
            <w:r w:rsidRPr="005606E2">
              <w:rPr>
                <w:szCs w:val="24"/>
                <w:lang w:val="en-US"/>
              </w:rPr>
              <w:t>exposed</w:t>
            </w:r>
            <w:r w:rsidRPr="005606E2">
              <w:rPr>
                <w:spacing w:val="46"/>
                <w:szCs w:val="24"/>
                <w:lang w:val="en-US"/>
              </w:rPr>
              <w:t xml:space="preserve"> </w:t>
            </w:r>
            <w:r w:rsidRPr="005606E2">
              <w:rPr>
                <w:szCs w:val="24"/>
                <w:lang w:val="en-US"/>
              </w:rPr>
              <w:t>basement</w:t>
            </w:r>
            <w:r w:rsidRPr="005606E2">
              <w:rPr>
                <w:spacing w:val="49"/>
                <w:szCs w:val="24"/>
                <w:lang w:val="en-US"/>
              </w:rPr>
              <w:t xml:space="preserve"> </w:t>
            </w:r>
            <w:r w:rsidRPr="005606E2">
              <w:rPr>
                <w:spacing w:val="-4"/>
                <w:szCs w:val="24"/>
                <w:lang w:val="en-US"/>
              </w:rPr>
              <w:t>rocks</w:t>
            </w:r>
            <w:r w:rsidR="00944D76">
              <w:rPr>
                <w:szCs w:val="24"/>
                <w:lang w:val="en-US"/>
              </w:rPr>
              <w:t xml:space="preserve"> </w:t>
            </w:r>
            <w:r w:rsidRPr="005606E2">
              <w:rPr>
                <w:szCs w:val="24"/>
                <w:lang w:val="en-US"/>
              </w:rPr>
              <w:t>that</w:t>
            </w:r>
            <w:r w:rsidRPr="005606E2">
              <w:rPr>
                <w:spacing w:val="-3"/>
                <w:szCs w:val="24"/>
                <w:lang w:val="en-US"/>
              </w:rPr>
              <w:t xml:space="preserve"> </w:t>
            </w:r>
            <w:r w:rsidRPr="005606E2">
              <w:rPr>
                <w:szCs w:val="24"/>
                <w:lang w:val="en-US"/>
              </w:rPr>
              <w:t>are</w:t>
            </w:r>
            <w:r w:rsidRPr="005606E2">
              <w:rPr>
                <w:spacing w:val="-5"/>
                <w:szCs w:val="24"/>
                <w:lang w:val="en-US"/>
              </w:rPr>
              <w:t xml:space="preserve"> </w:t>
            </w:r>
            <w:r w:rsidRPr="005606E2">
              <w:rPr>
                <w:szCs w:val="24"/>
                <w:lang w:val="en-US"/>
              </w:rPr>
              <w:t>commonly</w:t>
            </w:r>
            <w:r w:rsidRPr="005606E2">
              <w:rPr>
                <w:spacing w:val="-8"/>
                <w:szCs w:val="24"/>
                <w:lang w:val="en-US"/>
              </w:rPr>
              <w:t xml:space="preserve"> </w:t>
            </w:r>
            <w:r w:rsidRPr="005606E2">
              <w:rPr>
                <w:szCs w:val="24"/>
                <w:lang w:val="en-US"/>
              </w:rPr>
              <w:t>of</w:t>
            </w:r>
            <w:r w:rsidRPr="005606E2">
              <w:rPr>
                <w:spacing w:val="-4"/>
                <w:szCs w:val="24"/>
                <w:lang w:val="en-US"/>
              </w:rPr>
              <w:t xml:space="preserve"> </w:t>
            </w:r>
            <w:r w:rsidRPr="005606E2">
              <w:rPr>
                <w:szCs w:val="24"/>
                <w:lang w:val="en-US"/>
              </w:rPr>
              <w:t>Precambrian</w:t>
            </w:r>
            <w:r w:rsidRPr="005606E2">
              <w:rPr>
                <w:spacing w:val="-2"/>
                <w:szCs w:val="24"/>
                <w:lang w:val="en-US"/>
              </w:rPr>
              <w:t xml:space="preserve"> </w:t>
            </w:r>
            <w:r w:rsidRPr="005606E2">
              <w:rPr>
                <w:spacing w:val="-5"/>
                <w:szCs w:val="24"/>
                <w:lang w:val="en-US"/>
              </w:rPr>
              <w:t>age</w:t>
            </w:r>
          </w:p>
        </w:tc>
      </w:tr>
      <w:tr w:rsidR="009E5855" w:rsidRPr="005606E2" w:rsidTr="005176CF">
        <w:trPr>
          <w:trHeight w:val="635"/>
        </w:trPr>
        <w:tc>
          <w:tcPr>
            <w:tcW w:w="1654" w:type="pct"/>
          </w:tcPr>
          <w:p w:rsidR="009E5855" w:rsidRPr="005606E2" w:rsidRDefault="009E5855" w:rsidP="0044676B">
            <w:pPr>
              <w:pStyle w:val="TableParagraph"/>
              <w:ind w:left="170" w:right="170" w:firstLine="170"/>
              <w:rPr>
                <w:b/>
                <w:szCs w:val="24"/>
                <w:lang w:val="en-US"/>
              </w:rPr>
            </w:pPr>
            <w:r w:rsidRPr="005606E2">
              <w:rPr>
                <w:b/>
                <w:szCs w:val="24"/>
                <w:lang w:val="en-US"/>
              </w:rPr>
              <w:t>shield</w:t>
            </w:r>
            <w:r w:rsidRPr="005606E2">
              <w:rPr>
                <w:b/>
                <w:spacing w:val="-5"/>
                <w:szCs w:val="24"/>
                <w:lang w:val="en-US"/>
              </w:rPr>
              <w:t xml:space="preserve"> </w:t>
            </w:r>
            <w:r w:rsidRPr="005606E2">
              <w:rPr>
                <w:b/>
                <w:spacing w:val="-2"/>
                <w:szCs w:val="24"/>
                <w:lang w:val="en-US"/>
              </w:rPr>
              <w:t>volcano</w:t>
            </w:r>
          </w:p>
        </w:tc>
        <w:tc>
          <w:tcPr>
            <w:tcW w:w="3346" w:type="pct"/>
            <w:gridSpan w:val="2"/>
          </w:tcPr>
          <w:p w:rsidR="009E5855" w:rsidRPr="005606E2" w:rsidRDefault="009E5855" w:rsidP="0044676B">
            <w:pPr>
              <w:pStyle w:val="TableParagraph"/>
              <w:ind w:left="170" w:right="170" w:firstLine="170"/>
              <w:rPr>
                <w:szCs w:val="24"/>
                <w:lang w:val="en-US"/>
              </w:rPr>
            </w:pPr>
            <w:r w:rsidRPr="005606E2">
              <w:rPr>
                <w:szCs w:val="24"/>
                <w:lang w:val="en-US"/>
              </w:rPr>
              <w:t>a</w:t>
            </w:r>
            <w:r w:rsidRPr="005606E2">
              <w:rPr>
                <w:spacing w:val="56"/>
                <w:szCs w:val="24"/>
                <w:lang w:val="en-US"/>
              </w:rPr>
              <w:t xml:space="preserve"> </w:t>
            </w:r>
            <w:r w:rsidRPr="005606E2">
              <w:rPr>
                <w:szCs w:val="24"/>
                <w:lang w:val="en-US"/>
              </w:rPr>
              <w:t>large,</w:t>
            </w:r>
            <w:r w:rsidRPr="005606E2">
              <w:rPr>
                <w:spacing w:val="57"/>
                <w:szCs w:val="24"/>
                <w:lang w:val="en-US"/>
              </w:rPr>
              <w:t xml:space="preserve"> </w:t>
            </w:r>
            <w:r w:rsidRPr="005606E2">
              <w:rPr>
                <w:szCs w:val="24"/>
                <w:lang w:val="en-US"/>
              </w:rPr>
              <w:t>gently</w:t>
            </w:r>
            <w:r w:rsidRPr="005606E2">
              <w:rPr>
                <w:spacing w:val="54"/>
                <w:szCs w:val="24"/>
                <w:lang w:val="en-US"/>
              </w:rPr>
              <w:t xml:space="preserve"> </w:t>
            </w:r>
            <w:r w:rsidRPr="005606E2">
              <w:rPr>
                <w:szCs w:val="24"/>
                <w:lang w:val="en-US"/>
              </w:rPr>
              <w:t>sloping</w:t>
            </w:r>
            <w:r w:rsidRPr="005606E2">
              <w:rPr>
                <w:spacing w:val="56"/>
                <w:szCs w:val="24"/>
                <w:lang w:val="en-US"/>
              </w:rPr>
              <w:t xml:space="preserve"> </w:t>
            </w:r>
            <w:r w:rsidRPr="005606E2">
              <w:rPr>
                <w:szCs w:val="24"/>
                <w:lang w:val="en-US"/>
              </w:rPr>
              <w:t>volcanic</w:t>
            </w:r>
            <w:r w:rsidRPr="005606E2">
              <w:rPr>
                <w:spacing w:val="57"/>
                <w:szCs w:val="24"/>
                <w:lang w:val="en-US"/>
              </w:rPr>
              <w:t xml:space="preserve"> </w:t>
            </w:r>
            <w:r w:rsidRPr="005606E2">
              <w:rPr>
                <w:spacing w:val="-2"/>
                <w:szCs w:val="24"/>
                <w:lang w:val="en-US"/>
              </w:rPr>
              <w:t>mountain</w:t>
            </w:r>
            <w:r w:rsidR="00944D76">
              <w:rPr>
                <w:szCs w:val="24"/>
                <w:lang w:val="en-US"/>
              </w:rPr>
              <w:t xml:space="preserve"> </w:t>
            </w:r>
            <w:r w:rsidRPr="005606E2">
              <w:rPr>
                <w:szCs w:val="24"/>
                <w:lang w:val="en-US"/>
              </w:rPr>
              <w:t>formed</w:t>
            </w:r>
            <w:r w:rsidRPr="005606E2">
              <w:rPr>
                <w:spacing w:val="80"/>
                <w:szCs w:val="24"/>
                <w:lang w:val="en-US"/>
              </w:rPr>
              <w:t xml:space="preserve"> </w:t>
            </w:r>
            <w:r w:rsidRPr="005606E2">
              <w:rPr>
                <w:szCs w:val="24"/>
                <w:lang w:val="en-US"/>
              </w:rPr>
              <w:t>by</w:t>
            </w:r>
            <w:r w:rsidRPr="005606E2">
              <w:rPr>
                <w:spacing w:val="80"/>
                <w:szCs w:val="24"/>
                <w:lang w:val="en-US"/>
              </w:rPr>
              <w:t xml:space="preserve"> </w:t>
            </w:r>
            <w:r w:rsidRPr="005606E2">
              <w:rPr>
                <w:szCs w:val="24"/>
                <w:lang w:val="en-US"/>
              </w:rPr>
              <w:t>successive</w:t>
            </w:r>
            <w:r w:rsidRPr="005606E2">
              <w:rPr>
                <w:spacing w:val="80"/>
                <w:szCs w:val="24"/>
                <w:lang w:val="en-US"/>
              </w:rPr>
              <w:t xml:space="preserve"> </w:t>
            </w:r>
            <w:r w:rsidRPr="005606E2">
              <w:rPr>
                <w:szCs w:val="24"/>
                <w:lang w:val="en-US"/>
              </w:rPr>
              <w:t>flows</w:t>
            </w:r>
            <w:r w:rsidRPr="005606E2">
              <w:rPr>
                <w:spacing w:val="80"/>
                <w:szCs w:val="24"/>
                <w:lang w:val="en-US"/>
              </w:rPr>
              <w:t xml:space="preserve"> </w:t>
            </w:r>
            <w:r w:rsidRPr="005606E2">
              <w:rPr>
                <w:szCs w:val="24"/>
                <w:lang w:val="en-US"/>
              </w:rPr>
              <w:t>of</w:t>
            </w:r>
            <w:r w:rsidRPr="005606E2">
              <w:rPr>
                <w:spacing w:val="80"/>
                <w:szCs w:val="24"/>
                <w:lang w:val="en-US"/>
              </w:rPr>
              <w:t xml:space="preserve"> </w:t>
            </w:r>
            <w:r w:rsidRPr="005606E2">
              <w:rPr>
                <w:szCs w:val="24"/>
                <w:lang w:val="en-US"/>
              </w:rPr>
              <w:t xml:space="preserve">basaltic </w:t>
            </w:r>
            <w:r w:rsidRPr="005606E2">
              <w:rPr>
                <w:spacing w:val="-2"/>
                <w:szCs w:val="24"/>
                <w:lang w:val="en-US"/>
              </w:rPr>
              <w:t>magma</w:t>
            </w:r>
          </w:p>
        </w:tc>
      </w:tr>
      <w:tr w:rsidR="009E5855" w:rsidRPr="005606E2" w:rsidTr="005176CF">
        <w:trPr>
          <w:trHeight w:val="701"/>
        </w:trPr>
        <w:tc>
          <w:tcPr>
            <w:tcW w:w="1654" w:type="pct"/>
          </w:tcPr>
          <w:p w:rsidR="009E5855" w:rsidRPr="005606E2" w:rsidRDefault="009E5855" w:rsidP="0044676B">
            <w:pPr>
              <w:pStyle w:val="TableParagraph"/>
              <w:ind w:left="170" w:right="170" w:firstLine="170"/>
              <w:rPr>
                <w:b/>
                <w:szCs w:val="24"/>
                <w:lang w:val="en-US"/>
              </w:rPr>
            </w:pPr>
            <w:r w:rsidRPr="005606E2">
              <w:rPr>
                <w:b/>
                <w:szCs w:val="24"/>
                <w:lang w:val="en-US"/>
              </w:rPr>
              <w:t>sialic</w:t>
            </w:r>
            <w:r w:rsidRPr="005606E2">
              <w:rPr>
                <w:b/>
                <w:spacing w:val="-6"/>
                <w:szCs w:val="24"/>
                <w:lang w:val="en-US"/>
              </w:rPr>
              <w:t xml:space="preserve"> </w:t>
            </w:r>
            <w:r w:rsidRPr="005606E2">
              <w:rPr>
                <w:b/>
                <w:spacing w:val="-4"/>
                <w:szCs w:val="24"/>
                <w:lang w:val="en-US"/>
              </w:rPr>
              <w:t>rock</w:t>
            </w:r>
          </w:p>
        </w:tc>
        <w:tc>
          <w:tcPr>
            <w:tcW w:w="3346" w:type="pct"/>
            <w:gridSpan w:val="2"/>
          </w:tcPr>
          <w:p w:rsidR="009E5855" w:rsidRPr="005606E2" w:rsidRDefault="009E5855" w:rsidP="0044676B">
            <w:pPr>
              <w:pStyle w:val="TableParagraph"/>
              <w:ind w:left="170" w:right="170" w:firstLine="170"/>
              <w:rPr>
                <w:szCs w:val="24"/>
                <w:lang w:val="en-US"/>
              </w:rPr>
            </w:pPr>
            <w:r w:rsidRPr="005606E2">
              <w:rPr>
                <w:szCs w:val="24"/>
                <w:lang w:val="en-US"/>
              </w:rPr>
              <w:t>a</w:t>
            </w:r>
            <w:r w:rsidRPr="005606E2">
              <w:rPr>
                <w:spacing w:val="49"/>
                <w:w w:val="150"/>
                <w:szCs w:val="24"/>
                <w:lang w:val="en-US"/>
              </w:rPr>
              <w:t xml:space="preserve"> </w:t>
            </w:r>
            <w:r w:rsidRPr="005606E2">
              <w:rPr>
                <w:szCs w:val="24"/>
                <w:lang w:val="en-US"/>
              </w:rPr>
              <w:t>rock</w:t>
            </w:r>
            <w:r w:rsidRPr="005606E2">
              <w:rPr>
                <w:spacing w:val="48"/>
                <w:w w:val="150"/>
                <w:szCs w:val="24"/>
                <w:lang w:val="en-US"/>
              </w:rPr>
              <w:t xml:space="preserve"> </w:t>
            </w:r>
            <w:r w:rsidRPr="005606E2">
              <w:rPr>
                <w:szCs w:val="24"/>
                <w:lang w:val="en-US"/>
              </w:rPr>
              <w:t>such</w:t>
            </w:r>
            <w:r w:rsidRPr="005606E2">
              <w:rPr>
                <w:spacing w:val="48"/>
                <w:w w:val="150"/>
                <w:szCs w:val="24"/>
                <w:lang w:val="en-US"/>
              </w:rPr>
              <w:t xml:space="preserve"> </w:t>
            </w:r>
            <w:r w:rsidRPr="005606E2">
              <w:rPr>
                <w:szCs w:val="24"/>
                <w:lang w:val="en-US"/>
              </w:rPr>
              <w:t>as</w:t>
            </w:r>
            <w:r w:rsidRPr="005606E2">
              <w:rPr>
                <w:spacing w:val="47"/>
                <w:w w:val="150"/>
                <w:szCs w:val="24"/>
                <w:lang w:val="en-US"/>
              </w:rPr>
              <w:t xml:space="preserve"> </w:t>
            </w:r>
            <w:r w:rsidRPr="005606E2">
              <w:rPr>
                <w:szCs w:val="24"/>
                <w:lang w:val="en-US"/>
              </w:rPr>
              <w:t>granite</w:t>
            </w:r>
            <w:r w:rsidRPr="005606E2">
              <w:rPr>
                <w:spacing w:val="50"/>
                <w:w w:val="150"/>
                <w:szCs w:val="24"/>
                <w:lang w:val="en-US"/>
              </w:rPr>
              <w:t xml:space="preserve"> </w:t>
            </w:r>
            <w:r w:rsidRPr="005606E2">
              <w:rPr>
                <w:szCs w:val="24"/>
                <w:lang w:val="en-US"/>
              </w:rPr>
              <w:t>and</w:t>
            </w:r>
            <w:r w:rsidRPr="005606E2">
              <w:rPr>
                <w:spacing w:val="50"/>
                <w:w w:val="150"/>
                <w:szCs w:val="24"/>
                <w:lang w:val="en-US"/>
              </w:rPr>
              <w:t xml:space="preserve"> </w:t>
            </w:r>
            <w:r w:rsidRPr="005606E2">
              <w:rPr>
                <w:szCs w:val="24"/>
                <w:lang w:val="en-US"/>
              </w:rPr>
              <w:t>rhyolite</w:t>
            </w:r>
            <w:r w:rsidRPr="005606E2">
              <w:rPr>
                <w:spacing w:val="47"/>
                <w:w w:val="150"/>
                <w:szCs w:val="24"/>
                <w:lang w:val="en-US"/>
              </w:rPr>
              <w:t xml:space="preserve"> </w:t>
            </w:r>
            <w:r w:rsidRPr="005606E2">
              <w:rPr>
                <w:spacing w:val="-4"/>
                <w:szCs w:val="24"/>
                <w:lang w:val="en-US"/>
              </w:rPr>
              <w:t>that</w:t>
            </w:r>
            <w:r w:rsidR="00944D76">
              <w:rPr>
                <w:szCs w:val="24"/>
                <w:lang w:val="en-US"/>
              </w:rPr>
              <w:t xml:space="preserve"> </w:t>
            </w:r>
            <w:r w:rsidRPr="005606E2">
              <w:rPr>
                <w:szCs w:val="24"/>
                <w:lang w:val="en-US"/>
              </w:rPr>
              <w:t>contains</w:t>
            </w:r>
            <w:r w:rsidRPr="005606E2">
              <w:rPr>
                <w:spacing w:val="40"/>
                <w:szCs w:val="24"/>
                <w:lang w:val="en-US"/>
              </w:rPr>
              <w:t xml:space="preserve"> </w:t>
            </w:r>
            <w:r w:rsidRPr="005606E2">
              <w:rPr>
                <w:szCs w:val="24"/>
                <w:lang w:val="en-US"/>
              </w:rPr>
              <w:t>large</w:t>
            </w:r>
            <w:r w:rsidRPr="005606E2">
              <w:rPr>
                <w:spacing w:val="40"/>
                <w:szCs w:val="24"/>
                <w:lang w:val="en-US"/>
              </w:rPr>
              <w:t xml:space="preserve"> </w:t>
            </w:r>
            <w:r w:rsidRPr="005606E2">
              <w:rPr>
                <w:szCs w:val="24"/>
                <w:lang w:val="en-US"/>
              </w:rPr>
              <w:t>proportions</w:t>
            </w:r>
            <w:r w:rsidRPr="005606E2">
              <w:rPr>
                <w:spacing w:val="40"/>
                <w:szCs w:val="24"/>
                <w:lang w:val="en-US"/>
              </w:rPr>
              <w:t xml:space="preserve"> </w:t>
            </w:r>
            <w:r w:rsidRPr="005606E2">
              <w:rPr>
                <w:szCs w:val="24"/>
                <w:lang w:val="en-US"/>
              </w:rPr>
              <w:t>of</w:t>
            </w:r>
            <w:r w:rsidRPr="005606E2">
              <w:rPr>
                <w:spacing w:val="40"/>
                <w:szCs w:val="24"/>
                <w:lang w:val="en-US"/>
              </w:rPr>
              <w:t xml:space="preserve"> </w:t>
            </w:r>
            <w:r w:rsidRPr="005606E2">
              <w:rPr>
                <w:szCs w:val="24"/>
                <w:lang w:val="en-US"/>
              </w:rPr>
              <w:t>silicon</w:t>
            </w:r>
            <w:r w:rsidRPr="005606E2">
              <w:rPr>
                <w:spacing w:val="40"/>
                <w:szCs w:val="24"/>
                <w:lang w:val="en-US"/>
              </w:rPr>
              <w:t xml:space="preserve"> </w:t>
            </w:r>
            <w:r w:rsidRPr="005606E2">
              <w:rPr>
                <w:szCs w:val="24"/>
                <w:lang w:val="en-US"/>
              </w:rPr>
              <w:t xml:space="preserve">and </w:t>
            </w:r>
            <w:r w:rsidRPr="005606E2">
              <w:rPr>
                <w:spacing w:val="-2"/>
                <w:szCs w:val="24"/>
                <w:lang w:val="en-US"/>
              </w:rPr>
              <w:t>aluminum</w:t>
            </w:r>
          </w:p>
        </w:tc>
      </w:tr>
      <w:tr w:rsidR="009E5855" w:rsidRPr="005606E2" w:rsidTr="005176CF">
        <w:trPr>
          <w:trHeight w:val="682"/>
        </w:trPr>
        <w:tc>
          <w:tcPr>
            <w:tcW w:w="1654" w:type="pct"/>
          </w:tcPr>
          <w:p w:rsidR="009E5855" w:rsidRPr="005606E2" w:rsidRDefault="009E5855" w:rsidP="0044676B">
            <w:pPr>
              <w:pStyle w:val="TableParagraph"/>
              <w:ind w:left="170" w:right="170" w:firstLine="170"/>
              <w:rPr>
                <w:b/>
                <w:szCs w:val="24"/>
                <w:lang w:val="en-US"/>
              </w:rPr>
            </w:pPr>
            <w:r w:rsidRPr="005606E2">
              <w:rPr>
                <w:b/>
                <w:spacing w:val="-4"/>
                <w:szCs w:val="24"/>
                <w:lang w:val="en-US"/>
              </w:rPr>
              <w:t>sill</w:t>
            </w:r>
          </w:p>
        </w:tc>
        <w:tc>
          <w:tcPr>
            <w:tcW w:w="3346" w:type="pct"/>
            <w:gridSpan w:val="2"/>
          </w:tcPr>
          <w:p w:rsidR="009E5855" w:rsidRPr="005606E2" w:rsidRDefault="009E5855" w:rsidP="0044676B">
            <w:pPr>
              <w:pStyle w:val="TableParagraph"/>
              <w:ind w:left="170" w:right="170" w:firstLine="170"/>
              <w:rPr>
                <w:szCs w:val="24"/>
                <w:lang w:val="en-US"/>
              </w:rPr>
            </w:pPr>
            <w:r w:rsidRPr="005606E2">
              <w:rPr>
                <w:szCs w:val="24"/>
                <w:lang w:val="en-US"/>
              </w:rPr>
              <w:t>a tabular or sheetlike igneous intrusion that lies parallel to the grain or layering of country rock</w:t>
            </w:r>
          </w:p>
        </w:tc>
      </w:tr>
      <w:tr w:rsidR="009E5855" w:rsidRPr="005606E2" w:rsidTr="005176CF">
        <w:trPr>
          <w:trHeight w:val="706"/>
        </w:trPr>
        <w:tc>
          <w:tcPr>
            <w:tcW w:w="1654" w:type="pct"/>
          </w:tcPr>
          <w:p w:rsidR="009E5855" w:rsidRPr="005606E2" w:rsidRDefault="009E5855" w:rsidP="0044676B">
            <w:pPr>
              <w:pStyle w:val="TableParagraph"/>
              <w:ind w:left="170" w:right="170" w:firstLine="170"/>
              <w:rPr>
                <w:b/>
                <w:szCs w:val="24"/>
                <w:lang w:val="en-US"/>
              </w:rPr>
            </w:pPr>
            <w:r w:rsidRPr="005606E2">
              <w:rPr>
                <w:b/>
                <w:spacing w:val="-2"/>
                <w:szCs w:val="24"/>
                <w:lang w:val="en-US"/>
              </w:rPr>
              <w:t>sinkhole</w:t>
            </w:r>
          </w:p>
        </w:tc>
        <w:tc>
          <w:tcPr>
            <w:tcW w:w="3346" w:type="pct"/>
            <w:gridSpan w:val="2"/>
          </w:tcPr>
          <w:p w:rsidR="009E5855" w:rsidRPr="005606E2" w:rsidRDefault="009E5855" w:rsidP="0044676B">
            <w:pPr>
              <w:pStyle w:val="TableParagraph"/>
              <w:ind w:left="170" w:right="170" w:firstLine="170"/>
              <w:rPr>
                <w:szCs w:val="24"/>
                <w:lang w:val="en-US"/>
              </w:rPr>
            </w:pPr>
            <w:r w:rsidRPr="005606E2">
              <w:rPr>
                <w:szCs w:val="24"/>
                <w:lang w:val="en-US"/>
              </w:rPr>
              <w:t>a</w:t>
            </w:r>
            <w:r w:rsidRPr="005606E2">
              <w:rPr>
                <w:spacing w:val="40"/>
                <w:szCs w:val="24"/>
                <w:lang w:val="en-US"/>
              </w:rPr>
              <w:t xml:space="preserve"> </w:t>
            </w:r>
            <w:r w:rsidRPr="005606E2">
              <w:rPr>
                <w:szCs w:val="24"/>
                <w:lang w:val="en-US"/>
              </w:rPr>
              <w:t>circular</w:t>
            </w:r>
            <w:r w:rsidRPr="005606E2">
              <w:rPr>
                <w:spacing w:val="40"/>
                <w:szCs w:val="24"/>
                <w:lang w:val="en-US"/>
              </w:rPr>
              <w:t xml:space="preserve"> </w:t>
            </w:r>
            <w:r w:rsidRPr="005606E2">
              <w:rPr>
                <w:szCs w:val="24"/>
                <w:lang w:val="en-US"/>
              </w:rPr>
              <w:t>depression</w:t>
            </w:r>
            <w:r w:rsidRPr="005606E2">
              <w:rPr>
                <w:spacing w:val="40"/>
                <w:szCs w:val="24"/>
                <w:lang w:val="en-US"/>
              </w:rPr>
              <w:t xml:space="preserve"> </w:t>
            </w:r>
            <w:r w:rsidRPr="005606E2">
              <w:rPr>
                <w:szCs w:val="24"/>
                <w:lang w:val="en-US"/>
              </w:rPr>
              <w:t>in</w:t>
            </w:r>
            <w:r w:rsidRPr="005606E2">
              <w:rPr>
                <w:spacing w:val="40"/>
                <w:szCs w:val="24"/>
                <w:lang w:val="en-US"/>
              </w:rPr>
              <w:t xml:space="preserve"> </w:t>
            </w:r>
            <w:r w:rsidRPr="005606E2">
              <w:rPr>
                <w:szCs w:val="24"/>
                <w:lang w:val="en-US"/>
              </w:rPr>
              <w:t>karst</w:t>
            </w:r>
            <w:r w:rsidRPr="005606E2">
              <w:rPr>
                <w:spacing w:val="40"/>
                <w:szCs w:val="24"/>
                <w:lang w:val="en-US"/>
              </w:rPr>
              <w:t xml:space="preserve"> </w:t>
            </w:r>
            <w:r w:rsidRPr="005606E2">
              <w:rPr>
                <w:szCs w:val="24"/>
                <w:lang w:val="en-US"/>
              </w:rPr>
              <w:t>topography caused</w:t>
            </w:r>
            <w:r w:rsidRPr="005606E2">
              <w:rPr>
                <w:spacing w:val="-11"/>
                <w:szCs w:val="24"/>
                <w:lang w:val="en-US"/>
              </w:rPr>
              <w:t xml:space="preserve"> </w:t>
            </w:r>
            <w:r w:rsidRPr="005606E2">
              <w:rPr>
                <w:szCs w:val="24"/>
                <w:lang w:val="en-US"/>
              </w:rPr>
              <w:t>by</w:t>
            </w:r>
            <w:r w:rsidRPr="005606E2">
              <w:rPr>
                <w:spacing w:val="-15"/>
                <w:szCs w:val="24"/>
                <w:lang w:val="en-US"/>
              </w:rPr>
              <w:t xml:space="preserve"> </w:t>
            </w:r>
            <w:r w:rsidRPr="005606E2">
              <w:rPr>
                <w:szCs w:val="24"/>
                <w:lang w:val="en-US"/>
              </w:rPr>
              <w:t>the</w:t>
            </w:r>
            <w:r w:rsidRPr="005606E2">
              <w:rPr>
                <w:spacing w:val="-11"/>
                <w:szCs w:val="24"/>
                <w:lang w:val="en-US"/>
              </w:rPr>
              <w:t xml:space="preserve"> </w:t>
            </w:r>
            <w:r w:rsidRPr="005606E2">
              <w:rPr>
                <w:szCs w:val="24"/>
                <w:lang w:val="en-US"/>
              </w:rPr>
              <w:t>collapse</w:t>
            </w:r>
            <w:r w:rsidRPr="005606E2">
              <w:rPr>
                <w:spacing w:val="-11"/>
                <w:szCs w:val="24"/>
                <w:lang w:val="en-US"/>
              </w:rPr>
              <w:t xml:space="preserve"> </w:t>
            </w:r>
            <w:r w:rsidRPr="005606E2">
              <w:rPr>
                <w:szCs w:val="24"/>
                <w:lang w:val="en-US"/>
              </w:rPr>
              <w:t>of</w:t>
            </w:r>
            <w:r w:rsidRPr="005606E2">
              <w:rPr>
                <w:spacing w:val="-11"/>
                <w:szCs w:val="24"/>
                <w:lang w:val="en-US"/>
              </w:rPr>
              <w:t xml:space="preserve"> </w:t>
            </w:r>
            <w:r w:rsidRPr="005606E2">
              <w:rPr>
                <w:szCs w:val="24"/>
                <w:lang w:val="en-US"/>
              </w:rPr>
              <w:t>a</w:t>
            </w:r>
            <w:r w:rsidRPr="005606E2">
              <w:rPr>
                <w:spacing w:val="-11"/>
                <w:szCs w:val="24"/>
                <w:lang w:val="en-US"/>
              </w:rPr>
              <w:t xml:space="preserve"> </w:t>
            </w:r>
            <w:r w:rsidRPr="005606E2">
              <w:rPr>
                <w:szCs w:val="24"/>
                <w:lang w:val="en-US"/>
              </w:rPr>
              <w:t>cavern</w:t>
            </w:r>
            <w:r w:rsidRPr="005606E2">
              <w:rPr>
                <w:spacing w:val="-10"/>
                <w:szCs w:val="24"/>
                <w:lang w:val="en-US"/>
              </w:rPr>
              <w:t xml:space="preserve"> </w:t>
            </w:r>
            <w:r w:rsidRPr="005606E2">
              <w:rPr>
                <w:szCs w:val="24"/>
                <w:lang w:val="en-US"/>
              </w:rPr>
              <w:t>roof</w:t>
            </w:r>
            <w:r w:rsidRPr="005606E2">
              <w:rPr>
                <w:spacing w:val="-11"/>
                <w:szCs w:val="24"/>
                <w:lang w:val="en-US"/>
              </w:rPr>
              <w:t xml:space="preserve"> </w:t>
            </w:r>
            <w:r w:rsidRPr="005606E2">
              <w:rPr>
                <w:szCs w:val="24"/>
                <w:lang w:val="en-US"/>
              </w:rPr>
              <w:t>or</w:t>
            </w:r>
            <w:r w:rsidRPr="005606E2">
              <w:rPr>
                <w:spacing w:val="-11"/>
                <w:szCs w:val="24"/>
                <w:lang w:val="en-US"/>
              </w:rPr>
              <w:t xml:space="preserve"> </w:t>
            </w:r>
            <w:r w:rsidRPr="005606E2">
              <w:rPr>
                <w:spacing w:val="-5"/>
                <w:szCs w:val="24"/>
                <w:lang w:val="en-US"/>
              </w:rPr>
              <w:t>by</w:t>
            </w:r>
            <w:r w:rsidR="00944D76">
              <w:rPr>
                <w:szCs w:val="24"/>
                <w:lang w:val="en-US"/>
              </w:rPr>
              <w:t xml:space="preserve"> </w:t>
            </w:r>
            <w:r w:rsidRPr="005606E2">
              <w:rPr>
                <w:szCs w:val="24"/>
                <w:lang w:val="en-US"/>
              </w:rPr>
              <w:t>dissolution</w:t>
            </w:r>
            <w:r w:rsidRPr="005606E2">
              <w:rPr>
                <w:spacing w:val="-4"/>
                <w:szCs w:val="24"/>
                <w:lang w:val="en-US"/>
              </w:rPr>
              <w:t xml:space="preserve"> </w:t>
            </w:r>
            <w:r w:rsidRPr="005606E2">
              <w:rPr>
                <w:szCs w:val="24"/>
                <w:lang w:val="en-US"/>
              </w:rPr>
              <w:t>of</w:t>
            </w:r>
            <w:r w:rsidRPr="005606E2">
              <w:rPr>
                <w:spacing w:val="-8"/>
                <w:szCs w:val="24"/>
                <w:lang w:val="en-US"/>
              </w:rPr>
              <w:t xml:space="preserve"> </w:t>
            </w:r>
            <w:r w:rsidRPr="005606E2">
              <w:rPr>
                <w:szCs w:val="24"/>
                <w:lang w:val="en-US"/>
              </w:rPr>
              <w:t>surface</w:t>
            </w:r>
            <w:r w:rsidRPr="005606E2">
              <w:rPr>
                <w:spacing w:val="-6"/>
                <w:szCs w:val="24"/>
                <w:lang w:val="en-US"/>
              </w:rPr>
              <w:t xml:space="preserve"> </w:t>
            </w:r>
            <w:r w:rsidRPr="005606E2">
              <w:rPr>
                <w:spacing w:val="-2"/>
                <w:szCs w:val="24"/>
                <w:lang w:val="en-US"/>
              </w:rPr>
              <w:t>rocks</w:t>
            </w:r>
          </w:p>
        </w:tc>
      </w:tr>
      <w:tr w:rsidR="009E5855" w:rsidRPr="005606E2" w:rsidTr="005176CF">
        <w:trPr>
          <w:trHeight w:val="703"/>
        </w:trPr>
        <w:tc>
          <w:tcPr>
            <w:tcW w:w="1654" w:type="pct"/>
          </w:tcPr>
          <w:p w:rsidR="009E5855" w:rsidRPr="005606E2" w:rsidRDefault="009E5855" w:rsidP="0044676B">
            <w:pPr>
              <w:pStyle w:val="TableParagraph"/>
              <w:ind w:left="170" w:right="170" w:firstLine="170"/>
              <w:rPr>
                <w:b/>
                <w:szCs w:val="24"/>
                <w:lang w:val="en-US"/>
              </w:rPr>
            </w:pPr>
            <w:r w:rsidRPr="005606E2">
              <w:rPr>
                <w:b/>
                <w:szCs w:val="24"/>
                <w:lang w:val="en-US"/>
              </w:rPr>
              <w:t>slaty</w:t>
            </w:r>
            <w:r w:rsidRPr="005606E2">
              <w:rPr>
                <w:b/>
                <w:spacing w:val="-6"/>
                <w:szCs w:val="24"/>
                <w:lang w:val="en-US"/>
              </w:rPr>
              <w:t xml:space="preserve"> </w:t>
            </w:r>
            <w:r w:rsidRPr="005606E2">
              <w:rPr>
                <w:b/>
                <w:spacing w:val="-2"/>
                <w:szCs w:val="24"/>
                <w:lang w:val="en-US"/>
              </w:rPr>
              <w:t>cleavage</w:t>
            </w:r>
          </w:p>
        </w:tc>
        <w:tc>
          <w:tcPr>
            <w:tcW w:w="3346" w:type="pct"/>
            <w:gridSpan w:val="2"/>
          </w:tcPr>
          <w:p w:rsidR="009E5855" w:rsidRPr="005606E2" w:rsidRDefault="009E5855" w:rsidP="0044676B">
            <w:pPr>
              <w:pStyle w:val="TableParagraph"/>
              <w:ind w:left="170" w:right="170" w:firstLine="170"/>
              <w:rPr>
                <w:szCs w:val="24"/>
                <w:lang w:val="en-US"/>
              </w:rPr>
            </w:pPr>
            <w:r w:rsidRPr="005606E2">
              <w:rPr>
                <w:szCs w:val="24"/>
                <w:lang w:val="en-US"/>
              </w:rPr>
              <w:t>metamorphic</w:t>
            </w:r>
            <w:r w:rsidRPr="005606E2">
              <w:rPr>
                <w:spacing w:val="40"/>
                <w:szCs w:val="24"/>
                <w:lang w:val="en-US"/>
              </w:rPr>
              <w:t xml:space="preserve"> </w:t>
            </w:r>
            <w:r w:rsidRPr="005606E2">
              <w:rPr>
                <w:szCs w:val="24"/>
                <w:lang w:val="en-US"/>
              </w:rPr>
              <w:t>foliation</w:t>
            </w:r>
            <w:r w:rsidRPr="005606E2">
              <w:rPr>
                <w:spacing w:val="40"/>
                <w:szCs w:val="24"/>
                <w:lang w:val="en-US"/>
              </w:rPr>
              <w:t xml:space="preserve"> </w:t>
            </w:r>
            <w:r w:rsidRPr="005606E2">
              <w:rPr>
                <w:szCs w:val="24"/>
                <w:lang w:val="en-US"/>
              </w:rPr>
              <w:t>aligned</w:t>
            </w:r>
            <w:r w:rsidRPr="005606E2">
              <w:rPr>
                <w:spacing w:val="40"/>
                <w:szCs w:val="24"/>
                <w:lang w:val="en-US"/>
              </w:rPr>
              <w:t xml:space="preserve"> </w:t>
            </w:r>
            <w:r w:rsidRPr="005606E2">
              <w:rPr>
                <w:szCs w:val="24"/>
                <w:lang w:val="en-US"/>
              </w:rPr>
              <w:t>in</w:t>
            </w:r>
            <w:r w:rsidRPr="005606E2">
              <w:rPr>
                <w:spacing w:val="40"/>
                <w:szCs w:val="24"/>
                <w:lang w:val="en-US"/>
              </w:rPr>
              <w:t xml:space="preserve"> </w:t>
            </w:r>
            <w:r w:rsidRPr="005606E2">
              <w:rPr>
                <w:szCs w:val="24"/>
                <w:lang w:val="en-US"/>
              </w:rPr>
              <w:t>a</w:t>
            </w:r>
            <w:r w:rsidRPr="005606E2">
              <w:rPr>
                <w:spacing w:val="40"/>
                <w:szCs w:val="24"/>
                <w:lang w:val="en-US"/>
              </w:rPr>
              <w:t xml:space="preserve"> </w:t>
            </w:r>
            <w:r w:rsidRPr="005606E2">
              <w:rPr>
                <w:szCs w:val="24"/>
                <w:lang w:val="en-US"/>
              </w:rPr>
              <w:t>plane perpendicular</w:t>
            </w:r>
            <w:r w:rsidRPr="005606E2">
              <w:rPr>
                <w:spacing w:val="20"/>
                <w:szCs w:val="24"/>
                <w:lang w:val="en-US"/>
              </w:rPr>
              <w:t xml:space="preserve"> </w:t>
            </w:r>
            <w:r w:rsidRPr="005606E2">
              <w:rPr>
                <w:szCs w:val="24"/>
                <w:lang w:val="en-US"/>
              </w:rPr>
              <w:t>to</w:t>
            </w:r>
            <w:r w:rsidRPr="005606E2">
              <w:rPr>
                <w:spacing w:val="20"/>
                <w:szCs w:val="24"/>
                <w:lang w:val="en-US"/>
              </w:rPr>
              <w:t xml:space="preserve"> </w:t>
            </w:r>
            <w:r w:rsidRPr="005606E2">
              <w:rPr>
                <w:szCs w:val="24"/>
                <w:lang w:val="en-US"/>
              </w:rPr>
              <w:t>the</w:t>
            </w:r>
            <w:r w:rsidRPr="005606E2">
              <w:rPr>
                <w:spacing w:val="20"/>
                <w:szCs w:val="24"/>
                <w:lang w:val="en-US"/>
              </w:rPr>
              <w:t xml:space="preserve"> </w:t>
            </w:r>
            <w:r w:rsidRPr="005606E2">
              <w:rPr>
                <w:szCs w:val="24"/>
                <w:lang w:val="en-US"/>
              </w:rPr>
              <w:t>direction</w:t>
            </w:r>
            <w:r w:rsidRPr="005606E2">
              <w:rPr>
                <w:spacing w:val="20"/>
                <w:szCs w:val="24"/>
                <w:lang w:val="en-US"/>
              </w:rPr>
              <w:t xml:space="preserve"> </w:t>
            </w:r>
            <w:r w:rsidRPr="005606E2">
              <w:rPr>
                <w:szCs w:val="24"/>
                <w:lang w:val="en-US"/>
              </w:rPr>
              <w:t>of</w:t>
            </w:r>
            <w:r w:rsidRPr="005606E2">
              <w:rPr>
                <w:spacing w:val="20"/>
                <w:szCs w:val="24"/>
                <w:lang w:val="en-US"/>
              </w:rPr>
              <w:t xml:space="preserve"> </w:t>
            </w:r>
            <w:r w:rsidRPr="005606E2">
              <w:rPr>
                <w:spacing w:val="-2"/>
                <w:szCs w:val="24"/>
                <w:lang w:val="en-US"/>
              </w:rPr>
              <w:t>maximum</w:t>
            </w:r>
            <w:r w:rsidR="00944D76">
              <w:rPr>
                <w:szCs w:val="24"/>
                <w:lang w:val="en-US"/>
              </w:rPr>
              <w:t xml:space="preserve"> </w:t>
            </w:r>
            <w:r w:rsidRPr="005606E2">
              <w:rPr>
                <w:szCs w:val="24"/>
                <w:lang w:val="en-US"/>
              </w:rPr>
              <w:t>tectonic</w:t>
            </w:r>
            <w:r w:rsidRPr="005606E2">
              <w:rPr>
                <w:spacing w:val="-9"/>
                <w:szCs w:val="24"/>
                <w:lang w:val="en-US"/>
              </w:rPr>
              <w:t xml:space="preserve"> </w:t>
            </w:r>
            <w:r w:rsidRPr="005606E2">
              <w:rPr>
                <w:szCs w:val="24"/>
                <w:lang w:val="en-US"/>
              </w:rPr>
              <w:t>compressive</w:t>
            </w:r>
            <w:r w:rsidRPr="005606E2">
              <w:rPr>
                <w:spacing w:val="-10"/>
                <w:szCs w:val="24"/>
                <w:lang w:val="en-US"/>
              </w:rPr>
              <w:t xml:space="preserve"> </w:t>
            </w:r>
            <w:r w:rsidRPr="005606E2">
              <w:rPr>
                <w:spacing w:val="-2"/>
                <w:szCs w:val="24"/>
                <w:lang w:val="en-US"/>
              </w:rPr>
              <w:t>stress</w:t>
            </w:r>
          </w:p>
        </w:tc>
      </w:tr>
      <w:tr w:rsidR="009E5855" w:rsidRPr="005606E2" w:rsidTr="005176CF">
        <w:trPr>
          <w:trHeight w:val="699"/>
        </w:trPr>
        <w:tc>
          <w:tcPr>
            <w:tcW w:w="1654" w:type="pct"/>
          </w:tcPr>
          <w:p w:rsidR="009E5855" w:rsidRPr="005606E2" w:rsidRDefault="009E5855" w:rsidP="0044676B">
            <w:pPr>
              <w:pStyle w:val="TableParagraph"/>
              <w:ind w:left="170" w:right="170" w:firstLine="170"/>
              <w:rPr>
                <w:b/>
                <w:szCs w:val="24"/>
                <w:lang w:val="en-US"/>
              </w:rPr>
            </w:pPr>
            <w:r w:rsidRPr="005606E2">
              <w:rPr>
                <w:b/>
                <w:spacing w:val="-4"/>
                <w:szCs w:val="24"/>
                <w:lang w:val="en-US"/>
              </w:rPr>
              <w:t>slide</w:t>
            </w:r>
          </w:p>
        </w:tc>
        <w:tc>
          <w:tcPr>
            <w:tcW w:w="3346" w:type="pct"/>
            <w:gridSpan w:val="2"/>
          </w:tcPr>
          <w:p w:rsidR="009E5855" w:rsidRPr="005606E2" w:rsidRDefault="009E5855" w:rsidP="0044676B">
            <w:pPr>
              <w:pStyle w:val="TableParagraph"/>
              <w:ind w:left="170" w:right="170" w:firstLine="170"/>
              <w:rPr>
                <w:szCs w:val="24"/>
                <w:lang w:val="en-US"/>
              </w:rPr>
            </w:pPr>
            <w:r w:rsidRPr="005606E2">
              <w:rPr>
                <w:szCs w:val="24"/>
                <w:lang w:val="en-US"/>
              </w:rPr>
              <w:t>any</w:t>
            </w:r>
            <w:r w:rsidRPr="005606E2">
              <w:rPr>
                <w:spacing w:val="5"/>
                <w:szCs w:val="24"/>
                <w:lang w:val="en-US"/>
              </w:rPr>
              <w:t xml:space="preserve"> </w:t>
            </w:r>
            <w:r w:rsidRPr="005606E2">
              <w:rPr>
                <w:szCs w:val="24"/>
                <w:lang w:val="en-US"/>
              </w:rPr>
              <w:t>type</w:t>
            </w:r>
            <w:r w:rsidRPr="005606E2">
              <w:rPr>
                <w:spacing w:val="8"/>
                <w:szCs w:val="24"/>
                <w:lang w:val="en-US"/>
              </w:rPr>
              <w:t xml:space="preserve"> </w:t>
            </w:r>
            <w:r w:rsidRPr="005606E2">
              <w:rPr>
                <w:szCs w:val="24"/>
                <w:lang w:val="en-US"/>
              </w:rPr>
              <w:t>of</w:t>
            </w:r>
            <w:r w:rsidRPr="005606E2">
              <w:rPr>
                <w:spacing w:val="11"/>
                <w:szCs w:val="24"/>
                <w:lang w:val="en-US"/>
              </w:rPr>
              <w:t xml:space="preserve"> </w:t>
            </w:r>
            <w:r w:rsidRPr="005606E2">
              <w:rPr>
                <w:szCs w:val="24"/>
                <w:lang w:val="en-US"/>
              </w:rPr>
              <w:t>mass</w:t>
            </w:r>
            <w:r w:rsidRPr="005606E2">
              <w:rPr>
                <w:spacing w:val="9"/>
                <w:szCs w:val="24"/>
                <w:lang w:val="en-US"/>
              </w:rPr>
              <w:t xml:space="preserve"> </w:t>
            </w:r>
            <w:r w:rsidRPr="005606E2">
              <w:rPr>
                <w:szCs w:val="24"/>
                <w:lang w:val="en-US"/>
              </w:rPr>
              <w:t>wasting</w:t>
            </w:r>
            <w:r w:rsidRPr="005606E2">
              <w:rPr>
                <w:spacing w:val="6"/>
                <w:szCs w:val="24"/>
                <w:lang w:val="en-US"/>
              </w:rPr>
              <w:t xml:space="preserve"> </w:t>
            </w:r>
            <w:r w:rsidRPr="005606E2">
              <w:rPr>
                <w:szCs w:val="24"/>
                <w:lang w:val="en-US"/>
              </w:rPr>
              <w:t>in</w:t>
            </w:r>
            <w:r w:rsidRPr="005606E2">
              <w:rPr>
                <w:spacing w:val="10"/>
                <w:szCs w:val="24"/>
                <w:lang w:val="en-US"/>
              </w:rPr>
              <w:t xml:space="preserve"> </w:t>
            </w:r>
            <w:r w:rsidRPr="005606E2">
              <w:rPr>
                <w:szCs w:val="24"/>
                <w:lang w:val="en-US"/>
              </w:rPr>
              <w:t>which</w:t>
            </w:r>
            <w:r w:rsidRPr="005606E2">
              <w:rPr>
                <w:spacing w:val="7"/>
                <w:szCs w:val="24"/>
                <w:lang w:val="en-US"/>
              </w:rPr>
              <w:t xml:space="preserve"> </w:t>
            </w:r>
            <w:r w:rsidRPr="005606E2">
              <w:rPr>
                <w:szCs w:val="24"/>
                <w:lang w:val="en-US"/>
              </w:rPr>
              <w:t>the</w:t>
            </w:r>
            <w:r w:rsidRPr="005606E2">
              <w:rPr>
                <w:spacing w:val="9"/>
                <w:szCs w:val="24"/>
                <w:lang w:val="en-US"/>
              </w:rPr>
              <w:t xml:space="preserve"> </w:t>
            </w:r>
            <w:r w:rsidRPr="005606E2">
              <w:rPr>
                <w:spacing w:val="-4"/>
                <w:szCs w:val="24"/>
                <w:lang w:val="en-US"/>
              </w:rPr>
              <w:t>rock</w:t>
            </w:r>
            <w:r w:rsidR="00944D76">
              <w:rPr>
                <w:szCs w:val="24"/>
                <w:lang w:val="en-US"/>
              </w:rPr>
              <w:t xml:space="preserve"> </w:t>
            </w:r>
            <w:r w:rsidRPr="005606E2">
              <w:rPr>
                <w:spacing w:val="-6"/>
                <w:szCs w:val="24"/>
                <w:lang w:val="en-US"/>
              </w:rPr>
              <w:t>or</w:t>
            </w:r>
            <w:r w:rsidR="00944D76">
              <w:rPr>
                <w:szCs w:val="24"/>
                <w:lang w:val="en-US"/>
              </w:rPr>
              <w:t xml:space="preserve"> </w:t>
            </w:r>
            <w:r w:rsidRPr="005606E2">
              <w:rPr>
                <w:spacing w:val="-2"/>
                <w:szCs w:val="24"/>
                <w:lang w:val="en-US"/>
              </w:rPr>
              <w:t>regolith</w:t>
            </w:r>
            <w:r w:rsidRPr="005606E2">
              <w:rPr>
                <w:szCs w:val="24"/>
                <w:lang w:val="en-US"/>
              </w:rPr>
              <w:tab/>
            </w:r>
            <w:r w:rsidRPr="005606E2">
              <w:rPr>
                <w:spacing w:val="-2"/>
                <w:szCs w:val="24"/>
                <w:lang w:val="en-US"/>
              </w:rPr>
              <w:t>initially</w:t>
            </w:r>
            <w:r w:rsidR="00944D76">
              <w:rPr>
                <w:szCs w:val="24"/>
                <w:lang w:val="en-US"/>
              </w:rPr>
              <w:t xml:space="preserve"> </w:t>
            </w:r>
            <w:r w:rsidRPr="005606E2">
              <w:rPr>
                <w:spacing w:val="-2"/>
                <w:szCs w:val="24"/>
                <w:lang w:val="en-US"/>
              </w:rPr>
              <w:t>moves</w:t>
            </w:r>
            <w:r w:rsidR="00944D76">
              <w:rPr>
                <w:szCs w:val="24"/>
                <w:lang w:val="en-US"/>
              </w:rPr>
              <w:t xml:space="preserve"> </w:t>
            </w:r>
            <w:r w:rsidRPr="005606E2">
              <w:rPr>
                <w:spacing w:val="-6"/>
                <w:szCs w:val="24"/>
                <w:lang w:val="en-US"/>
              </w:rPr>
              <w:t>as</w:t>
            </w:r>
            <w:r w:rsidR="00944D76">
              <w:rPr>
                <w:szCs w:val="24"/>
                <w:lang w:val="en-US"/>
              </w:rPr>
              <w:t xml:space="preserve"> </w:t>
            </w:r>
            <w:r w:rsidRPr="005606E2">
              <w:rPr>
                <w:spacing w:val="-2"/>
                <w:szCs w:val="24"/>
                <w:lang w:val="en-US"/>
              </w:rPr>
              <w:t xml:space="preserve">coherent </w:t>
            </w:r>
            <w:r w:rsidRPr="005606E2">
              <w:rPr>
                <w:szCs w:val="24"/>
                <w:lang w:val="en-US"/>
              </w:rPr>
              <w:t>blocks over a fracture surface</w:t>
            </w:r>
          </w:p>
        </w:tc>
      </w:tr>
      <w:tr w:rsidR="009E5855" w:rsidRPr="005606E2" w:rsidTr="005176CF">
        <w:trPr>
          <w:trHeight w:val="425"/>
        </w:trPr>
        <w:tc>
          <w:tcPr>
            <w:tcW w:w="1654" w:type="pct"/>
          </w:tcPr>
          <w:p w:rsidR="009E5855" w:rsidRPr="005606E2" w:rsidRDefault="009E5855" w:rsidP="0044676B">
            <w:pPr>
              <w:pStyle w:val="TableParagraph"/>
              <w:ind w:left="170" w:right="170" w:firstLine="170"/>
              <w:rPr>
                <w:b/>
                <w:szCs w:val="24"/>
                <w:lang w:val="en-US"/>
              </w:rPr>
            </w:pPr>
            <w:r w:rsidRPr="005606E2">
              <w:rPr>
                <w:b/>
                <w:spacing w:val="-4"/>
                <w:szCs w:val="24"/>
                <w:lang w:val="en-US"/>
              </w:rPr>
              <w:t>slip</w:t>
            </w:r>
          </w:p>
        </w:tc>
        <w:tc>
          <w:tcPr>
            <w:tcW w:w="3346" w:type="pct"/>
            <w:gridSpan w:val="2"/>
          </w:tcPr>
          <w:p w:rsidR="009E5855" w:rsidRPr="005606E2" w:rsidRDefault="009E5855" w:rsidP="0044676B">
            <w:pPr>
              <w:pStyle w:val="TableParagraph"/>
              <w:ind w:left="170" w:right="170" w:firstLine="170"/>
              <w:rPr>
                <w:szCs w:val="24"/>
                <w:lang w:val="en-US"/>
              </w:rPr>
            </w:pPr>
            <w:r w:rsidRPr="005606E2">
              <w:rPr>
                <w:szCs w:val="24"/>
                <w:lang w:val="en-US"/>
              </w:rPr>
              <w:t>the</w:t>
            </w:r>
            <w:r w:rsidRPr="005606E2">
              <w:rPr>
                <w:spacing w:val="-12"/>
                <w:szCs w:val="24"/>
                <w:lang w:val="en-US"/>
              </w:rPr>
              <w:t xml:space="preserve"> </w:t>
            </w:r>
            <w:r w:rsidRPr="005606E2">
              <w:rPr>
                <w:szCs w:val="24"/>
                <w:lang w:val="en-US"/>
              </w:rPr>
              <w:t>distance</w:t>
            </w:r>
            <w:r w:rsidRPr="005606E2">
              <w:rPr>
                <w:spacing w:val="-12"/>
                <w:szCs w:val="24"/>
                <w:lang w:val="en-US"/>
              </w:rPr>
              <w:t xml:space="preserve"> </w:t>
            </w:r>
            <w:r w:rsidRPr="005606E2">
              <w:rPr>
                <w:szCs w:val="24"/>
                <w:lang w:val="en-US"/>
              </w:rPr>
              <w:t>that</w:t>
            </w:r>
            <w:r w:rsidRPr="005606E2">
              <w:rPr>
                <w:spacing w:val="-9"/>
                <w:szCs w:val="24"/>
                <w:lang w:val="en-US"/>
              </w:rPr>
              <w:t xml:space="preserve"> </w:t>
            </w:r>
            <w:r w:rsidRPr="005606E2">
              <w:rPr>
                <w:szCs w:val="24"/>
                <w:lang w:val="en-US"/>
              </w:rPr>
              <w:t>rocks</w:t>
            </w:r>
            <w:r w:rsidRPr="005606E2">
              <w:rPr>
                <w:spacing w:val="-9"/>
                <w:szCs w:val="24"/>
                <w:lang w:val="en-US"/>
              </w:rPr>
              <w:t xml:space="preserve"> </w:t>
            </w:r>
            <w:r w:rsidRPr="005606E2">
              <w:rPr>
                <w:szCs w:val="24"/>
                <w:lang w:val="en-US"/>
              </w:rPr>
              <w:t>on</w:t>
            </w:r>
            <w:r w:rsidRPr="005606E2">
              <w:rPr>
                <w:spacing w:val="-11"/>
                <w:szCs w:val="24"/>
                <w:lang w:val="en-US"/>
              </w:rPr>
              <w:t xml:space="preserve"> </w:t>
            </w:r>
            <w:r w:rsidRPr="005606E2">
              <w:rPr>
                <w:szCs w:val="24"/>
                <w:lang w:val="en-US"/>
              </w:rPr>
              <w:t>opposite</w:t>
            </w:r>
            <w:r w:rsidRPr="005606E2">
              <w:rPr>
                <w:spacing w:val="-12"/>
                <w:szCs w:val="24"/>
                <w:lang w:val="en-US"/>
              </w:rPr>
              <w:t xml:space="preserve"> </w:t>
            </w:r>
            <w:r w:rsidRPr="005606E2">
              <w:rPr>
                <w:szCs w:val="24"/>
                <w:lang w:val="en-US"/>
              </w:rPr>
              <w:t>sides</w:t>
            </w:r>
            <w:r w:rsidRPr="005606E2">
              <w:rPr>
                <w:spacing w:val="-11"/>
                <w:szCs w:val="24"/>
                <w:lang w:val="en-US"/>
              </w:rPr>
              <w:t xml:space="preserve"> </w:t>
            </w:r>
            <w:r w:rsidRPr="005606E2">
              <w:rPr>
                <w:szCs w:val="24"/>
                <w:lang w:val="en-US"/>
              </w:rPr>
              <w:t>of</w:t>
            </w:r>
            <w:r w:rsidRPr="005606E2">
              <w:rPr>
                <w:spacing w:val="-12"/>
                <w:szCs w:val="24"/>
                <w:lang w:val="en-US"/>
              </w:rPr>
              <w:t xml:space="preserve"> </w:t>
            </w:r>
            <w:r w:rsidRPr="005606E2">
              <w:rPr>
                <w:szCs w:val="24"/>
                <w:lang w:val="en-US"/>
              </w:rPr>
              <w:t>a fault have moved</w:t>
            </w:r>
          </w:p>
        </w:tc>
      </w:tr>
      <w:tr w:rsidR="009E5855" w:rsidRPr="005606E2" w:rsidTr="005176CF">
        <w:trPr>
          <w:trHeight w:val="701"/>
        </w:trPr>
        <w:tc>
          <w:tcPr>
            <w:tcW w:w="1654" w:type="pct"/>
          </w:tcPr>
          <w:p w:rsidR="009E5855" w:rsidRPr="005606E2" w:rsidRDefault="009E5855" w:rsidP="0044676B">
            <w:pPr>
              <w:pStyle w:val="TableParagraph"/>
              <w:ind w:left="170" w:right="170" w:firstLine="170"/>
              <w:rPr>
                <w:b/>
                <w:szCs w:val="24"/>
                <w:lang w:val="en-US"/>
              </w:rPr>
            </w:pPr>
            <w:r w:rsidRPr="005606E2">
              <w:rPr>
                <w:b/>
                <w:szCs w:val="24"/>
                <w:lang w:val="en-US"/>
              </w:rPr>
              <w:t>slip</w:t>
            </w:r>
            <w:r w:rsidRPr="005606E2">
              <w:rPr>
                <w:b/>
                <w:spacing w:val="-2"/>
                <w:szCs w:val="24"/>
                <w:lang w:val="en-US"/>
              </w:rPr>
              <w:t xml:space="preserve"> </w:t>
            </w:r>
            <w:r w:rsidRPr="005606E2">
              <w:rPr>
                <w:b/>
                <w:spacing w:val="-4"/>
                <w:szCs w:val="24"/>
                <w:lang w:val="en-US"/>
              </w:rPr>
              <w:t>face</w:t>
            </w:r>
          </w:p>
        </w:tc>
        <w:tc>
          <w:tcPr>
            <w:tcW w:w="3346" w:type="pct"/>
            <w:gridSpan w:val="2"/>
          </w:tcPr>
          <w:p w:rsidR="009E5855" w:rsidRPr="005606E2" w:rsidRDefault="009E5855" w:rsidP="0044676B">
            <w:pPr>
              <w:pStyle w:val="TableParagraph"/>
              <w:ind w:left="170" w:right="170" w:firstLine="170"/>
              <w:rPr>
                <w:szCs w:val="24"/>
                <w:lang w:val="en-US"/>
              </w:rPr>
            </w:pPr>
            <w:r w:rsidRPr="005606E2">
              <w:rPr>
                <w:szCs w:val="24"/>
                <w:lang w:val="en-US"/>
              </w:rPr>
              <w:t>the</w:t>
            </w:r>
            <w:r w:rsidRPr="005606E2">
              <w:rPr>
                <w:spacing w:val="-18"/>
                <w:szCs w:val="24"/>
                <w:lang w:val="en-US"/>
              </w:rPr>
              <w:t xml:space="preserve"> </w:t>
            </w:r>
            <w:r w:rsidRPr="005606E2">
              <w:rPr>
                <w:szCs w:val="24"/>
                <w:lang w:val="en-US"/>
              </w:rPr>
              <w:t>steep</w:t>
            </w:r>
            <w:r w:rsidRPr="005606E2">
              <w:rPr>
                <w:spacing w:val="-17"/>
                <w:szCs w:val="24"/>
                <w:lang w:val="en-US"/>
              </w:rPr>
              <w:t xml:space="preserve"> </w:t>
            </w:r>
            <w:r w:rsidRPr="005606E2">
              <w:rPr>
                <w:szCs w:val="24"/>
                <w:lang w:val="en-US"/>
              </w:rPr>
              <w:t>lee</w:t>
            </w:r>
            <w:r w:rsidRPr="005606E2">
              <w:rPr>
                <w:spacing w:val="-18"/>
                <w:szCs w:val="24"/>
                <w:lang w:val="en-US"/>
              </w:rPr>
              <w:t xml:space="preserve"> </w:t>
            </w:r>
            <w:r w:rsidRPr="005606E2">
              <w:rPr>
                <w:szCs w:val="24"/>
                <w:lang w:val="en-US"/>
              </w:rPr>
              <w:t>side</w:t>
            </w:r>
            <w:r w:rsidRPr="005606E2">
              <w:rPr>
                <w:spacing w:val="-17"/>
                <w:szCs w:val="24"/>
                <w:lang w:val="en-US"/>
              </w:rPr>
              <w:t xml:space="preserve"> </w:t>
            </w:r>
            <w:r w:rsidRPr="005606E2">
              <w:rPr>
                <w:szCs w:val="24"/>
                <w:lang w:val="en-US"/>
              </w:rPr>
              <w:t>of</w:t>
            </w:r>
            <w:r w:rsidRPr="005606E2">
              <w:rPr>
                <w:spacing w:val="-18"/>
                <w:szCs w:val="24"/>
                <w:lang w:val="en-US"/>
              </w:rPr>
              <w:t xml:space="preserve"> </w:t>
            </w:r>
            <w:r w:rsidRPr="005606E2">
              <w:rPr>
                <w:szCs w:val="24"/>
                <w:lang w:val="en-US"/>
              </w:rPr>
              <w:t>a</w:t>
            </w:r>
            <w:r w:rsidRPr="005606E2">
              <w:rPr>
                <w:spacing w:val="-17"/>
                <w:szCs w:val="24"/>
                <w:lang w:val="en-US"/>
              </w:rPr>
              <w:t xml:space="preserve"> </w:t>
            </w:r>
            <w:r w:rsidRPr="005606E2">
              <w:rPr>
                <w:szCs w:val="24"/>
                <w:lang w:val="en-US"/>
              </w:rPr>
              <w:t>dune</w:t>
            </w:r>
            <w:r w:rsidRPr="005606E2">
              <w:rPr>
                <w:spacing w:val="-18"/>
                <w:szCs w:val="24"/>
                <w:lang w:val="en-US"/>
              </w:rPr>
              <w:t xml:space="preserve"> </w:t>
            </w:r>
            <w:r w:rsidRPr="005606E2">
              <w:rPr>
                <w:szCs w:val="24"/>
                <w:lang w:val="en-US"/>
              </w:rPr>
              <w:t>that</w:t>
            </w:r>
            <w:r w:rsidRPr="005606E2">
              <w:rPr>
                <w:spacing w:val="-17"/>
                <w:szCs w:val="24"/>
                <w:lang w:val="en-US"/>
              </w:rPr>
              <w:t xml:space="preserve"> </w:t>
            </w:r>
            <w:r w:rsidRPr="005606E2">
              <w:rPr>
                <w:szCs w:val="24"/>
                <w:lang w:val="en-US"/>
              </w:rPr>
              <w:t>is</w:t>
            </w:r>
            <w:r w:rsidRPr="005606E2">
              <w:rPr>
                <w:spacing w:val="-18"/>
                <w:szCs w:val="24"/>
                <w:lang w:val="en-US"/>
              </w:rPr>
              <w:t xml:space="preserve"> </w:t>
            </w:r>
            <w:r w:rsidRPr="005606E2">
              <w:rPr>
                <w:szCs w:val="24"/>
                <w:lang w:val="en-US"/>
              </w:rPr>
              <w:t>at</w:t>
            </w:r>
            <w:r w:rsidRPr="005606E2">
              <w:rPr>
                <w:spacing w:val="-17"/>
                <w:szCs w:val="24"/>
                <w:lang w:val="en-US"/>
              </w:rPr>
              <w:t xml:space="preserve"> </w:t>
            </w:r>
            <w:r w:rsidRPr="005606E2">
              <w:rPr>
                <w:szCs w:val="24"/>
                <w:lang w:val="en-US"/>
              </w:rPr>
              <w:t>the</w:t>
            </w:r>
            <w:r w:rsidRPr="005606E2">
              <w:rPr>
                <w:spacing w:val="-18"/>
                <w:szCs w:val="24"/>
                <w:lang w:val="en-US"/>
              </w:rPr>
              <w:t xml:space="preserve"> </w:t>
            </w:r>
            <w:r w:rsidRPr="005606E2">
              <w:rPr>
                <w:szCs w:val="24"/>
                <w:lang w:val="en-US"/>
              </w:rPr>
              <w:t>angle of repose for loose sand so that the sand slides or slips</w:t>
            </w:r>
          </w:p>
        </w:tc>
      </w:tr>
      <w:tr w:rsidR="009E5855" w:rsidRPr="005606E2" w:rsidTr="00924A60">
        <w:trPr>
          <w:trHeight w:val="630"/>
        </w:trPr>
        <w:tc>
          <w:tcPr>
            <w:tcW w:w="1654" w:type="pct"/>
          </w:tcPr>
          <w:p w:rsidR="009E5855" w:rsidRPr="005606E2" w:rsidRDefault="009E5855" w:rsidP="0044676B">
            <w:pPr>
              <w:pStyle w:val="TableParagraph"/>
              <w:ind w:left="170" w:right="170" w:firstLine="170"/>
              <w:rPr>
                <w:b/>
                <w:szCs w:val="24"/>
                <w:lang w:val="en-US"/>
              </w:rPr>
            </w:pPr>
            <w:r w:rsidRPr="005606E2">
              <w:rPr>
                <w:b/>
                <w:spacing w:val="-2"/>
                <w:szCs w:val="24"/>
                <w:lang w:val="en-US"/>
              </w:rPr>
              <w:t>slump</w:t>
            </w:r>
          </w:p>
        </w:tc>
        <w:tc>
          <w:tcPr>
            <w:tcW w:w="3346" w:type="pct"/>
            <w:gridSpan w:val="2"/>
          </w:tcPr>
          <w:p w:rsidR="009E5855" w:rsidRPr="005606E2" w:rsidRDefault="009E5855" w:rsidP="0044676B">
            <w:pPr>
              <w:pStyle w:val="TableParagraph"/>
              <w:ind w:left="170" w:right="170" w:firstLine="170"/>
              <w:rPr>
                <w:szCs w:val="24"/>
                <w:lang w:val="en-US"/>
              </w:rPr>
            </w:pPr>
            <w:r w:rsidRPr="005606E2">
              <w:rPr>
                <w:szCs w:val="24"/>
                <w:lang w:val="en-US"/>
              </w:rPr>
              <w:t>a</w:t>
            </w:r>
            <w:r w:rsidRPr="005606E2">
              <w:rPr>
                <w:spacing w:val="-16"/>
                <w:szCs w:val="24"/>
                <w:lang w:val="en-US"/>
              </w:rPr>
              <w:t xml:space="preserve"> </w:t>
            </w:r>
            <w:r w:rsidRPr="005606E2">
              <w:rPr>
                <w:szCs w:val="24"/>
                <w:lang w:val="en-US"/>
              </w:rPr>
              <w:t>type</w:t>
            </w:r>
            <w:r w:rsidRPr="005606E2">
              <w:rPr>
                <w:spacing w:val="-16"/>
                <w:szCs w:val="24"/>
                <w:lang w:val="en-US"/>
              </w:rPr>
              <w:t xml:space="preserve"> </w:t>
            </w:r>
            <w:r w:rsidRPr="005606E2">
              <w:rPr>
                <w:szCs w:val="24"/>
                <w:lang w:val="en-US"/>
              </w:rPr>
              <w:t>of</w:t>
            </w:r>
            <w:r w:rsidRPr="005606E2">
              <w:rPr>
                <w:spacing w:val="-13"/>
                <w:szCs w:val="24"/>
                <w:lang w:val="en-US"/>
              </w:rPr>
              <w:t xml:space="preserve"> </w:t>
            </w:r>
            <w:r w:rsidRPr="005606E2">
              <w:rPr>
                <w:szCs w:val="24"/>
                <w:lang w:val="en-US"/>
              </w:rPr>
              <w:t>mass</w:t>
            </w:r>
            <w:r w:rsidRPr="005606E2">
              <w:rPr>
                <w:spacing w:val="-14"/>
                <w:szCs w:val="24"/>
                <w:lang w:val="en-US"/>
              </w:rPr>
              <w:t xml:space="preserve"> </w:t>
            </w:r>
            <w:r w:rsidRPr="005606E2">
              <w:rPr>
                <w:szCs w:val="24"/>
                <w:lang w:val="en-US"/>
              </w:rPr>
              <w:t>wasting</w:t>
            </w:r>
            <w:r w:rsidRPr="005606E2">
              <w:rPr>
                <w:spacing w:val="-15"/>
                <w:szCs w:val="24"/>
                <w:lang w:val="en-US"/>
              </w:rPr>
              <w:t xml:space="preserve"> </w:t>
            </w:r>
            <w:r w:rsidRPr="005606E2">
              <w:rPr>
                <w:szCs w:val="24"/>
                <w:lang w:val="en-US"/>
              </w:rPr>
              <w:t>in</w:t>
            </w:r>
            <w:r w:rsidRPr="005606E2">
              <w:rPr>
                <w:spacing w:val="-15"/>
                <w:szCs w:val="24"/>
                <w:lang w:val="en-US"/>
              </w:rPr>
              <w:t xml:space="preserve"> </w:t>
            </w:r>
            <w:r w:rsidRPr="005606E2">
              <w:rPr>
                <w:szCs w:val="24"/>
                <w:lang w:val="en-US"/>
              </w:rPr>
              <w:t>which</w:t>
            </w:r>
            <w:r w:rsidRPr="005606E2">
              <w:rPr>
                <w:spacing w:val="-14"/>
                <w:szCs w:val="24"/>
                <w:lang w:val="en-US"/>
              </w:rPr>
              <w:t xml:space="preserve"> </w:t>
            </w:r>
            <w:r w:rsidRPr="005606E2">
              <w:rPr>
                <w:szCs w:val="24"/>
                <w:lang w:val="en-US"/>
              </w:rPr>
              <w:t>the</w:t>
            </w:r>
            <w:r w:rsidRPr="005606E2">
              <w:rPr>
                <w:spacing w:val="-16"/>
                <w:szCs w:val="24"/>
                <w:lang w:val="en-US"/>
              </w:rPr>
              <w:t xml:space="preserve"> </w:t>
            </w:r>
            <w:r w:rsidRPr="005606E2">
              <w:rPr>
                <w:szCs w:val="24"/>
                <w:lang w:val="en-US"/>
              </w:rPr>
              <w:t>rock</w:t>
            </w:r>
            <w:r w:rsidRPr="005606E2">
              <w:rPr>
                <w:spacing w:val="-14"/>
                <w:szCs w:val="24"/>
                <w:lang w:val="en-US"/>
              </w:rPr>
              <w:t xml:space="preserve"> </w:t>
            </w:r>
            <w:r w:rsidRPr="005606E2">
              <w:rPr>
                <w:spacing w:val="-5"/>
                <w:szCs w:val="24"/>
                <w:lang w:val="en-US"/>
              </w:rPr>
              <w:t>and</w:t>
            </w:r>
            <w:r w:rsidR="00944D76">
              <w:rPr>
                <w:szCs w:val="24"/>
                <w:lang w:val="en-US"/>
              </w:rPr>
              <w:t xml:space="preserve"> </w:t>
            </w:r>
            <w:r w:rsidRPr="005606E2">
              <w:rPr>
                <w:szCs w:val="24"/>
                <w:lang w:val="en-US"/>
              </w:rPr>
              <w:t>regolith</w:t>
            </w:r>
            <w:r w:rsidRPr="005606E2">
              <w:rPr>
                <w:spacing w:val="12"/>
                <w:szCs w:val="24"/>
                <w:lang w:val="en-US"/>
              </w:rPr>
              <w:t xml:space="preserve"> </w:t>
            </w:r>
            <w:r w:rsidRPr="005606E2">
              <w:rPr>
                <w:szCs w:val="24"/>
                <w:lang w:val="en-US"/>
              </w:rPr>
              <w:t>move</w:t>
            </w:r>
            <w:r w:rsidRPr="005606E2">
              <w:rPr>
                <w:spacing w:val="13"/>
                <w:szCs w:val="24"/>
                <w:lang w:val="en-US"/>
              </w:rPr>
              <w:t xml:space="preserve"> </w:t>
            </w:r>
            <w:r w:rsidRPr="005606E2">
              <w:rPr>
                <w:szCs w:val="24"/>
                <w:lang w:val="en-US"/>
              </w:rPr>
              <w:t>as</w:t>
            </w:r>
            <w:r w:rsidRPr="005606E2">
              <w:rPr>
                <w:spacing w:val="13"/>
                <w:szCs w:val="24"/>
                <w:lang w:val="en-US"/>
              </w:rPr>
              <w:t xml:space="preserve"> </w:t>
            </w:r>
            <w:r w:rsidRPr="005606E2">
              <w:rPr>
                <w:szCs w:val="24"/>
                <w:lang w:val="en-US"/>
              </w:rPr>
              <w:t>a</w:t>
            </w:r>
            <w:r w:rsidRPr="005606E2">
              <w:rPr>
                <w:spacing w:val="13"/>
                <w:szCs w:val="24"/>
                <w:lang w:val="en-US"/>
              </w:rPr>
              <w:t xml:space="preserve"> </w:t>
            </w:r>
            <w:r w:rsidRPr="005606E2">
              <w:rPr>
                <w:szCs w:val="24"/>
                <w:lang w:val="en-US"/>
              </w:rPr>
              <w:t>consolidated</w:t>
            </w:r>
            <w:r w:rsidRPr="005606E2">
              <w:rPr>
                <w:spacing w:val="13"/>
                <w:szCs w:val="24"/>
                <w:lang w:val="en-US"/>
              </w:rPr>
              <w:t xml:space="preserve"> </w:t>
            </w:r>
            <w:r w:rsidRPr="005606E2">
              <w:rPr>
                <w:szCs w:val="24"/>
                <w:lang w:val="en-US"/>
              </w:rPr>
              <w:t>unit</w:t>
            </w:r>
            <w:r w:rsidRPr="005606E2">
              <w:rPr>
                <w:spacing w:val="14"/>
                <w:szCs w:val="24"/>
                <w:lang w:val="en-US"/>
              </w:rPr>
              <w:t xml:space="preserve"> </w:t>
            </w:r>
            <w:r w:rsidRPr="005606E2">
              <w:rPr>
                <w:szCs w:val="24"/>
                <w:lang w:val="en-US"/>
              </w:rPr>
              <w:t>with</w:t>
            </w:r>
            <w:r w:rsidRPr="005606E2">
              <w:rPr>
                <w:spacing w:val="13"/>
                <w:szCs w:val="24"/>
                <w:lang w:val="en-US"/>
              </w:rPr>
              <w:t xml:space="preserve"> </w:t>
            </w:r>
            <w:r w:rsidRPr="005606E2">
              <w:rPr>
                <w:spacing w:val="-10"/>
                <w:szCs w:val="24"/>
                <w:lang w:val="en-US"/>
              </w:rPr>
              <w:t>a</w:t>
            </w:r>
            <w:r>
              <w:rPr>
                <w:spacing w:val="-10"/>
                <w:szCs w:val="24"/>
                <w:lang w:val="en-US"/>
              </w:rPr>
              <w:t xml:space="preserve"> </w:t>
            </w:r>
            <w:r w:rsidRPr="005606E2">
              <w:rPr>
                <w:szCs w:val="24"/>
                <w:lang w:val="en-US"/>
              </w:rPr>
              <w:t>backward</w:t>
            </w:r>
            <w:r w:rsidRPr="005606E2">
              <w:rPr>
                <w:spacing w:val="-6"/>
                <w:szCs w:val="24"/>
                <w:lang w:val="en-US"/>
              </w:rPr>
              <w:t xml:space="preserve"> </w:t>
            </w:r>
            <w:r w:rsidRPr="005606E2">
              <w:rPr>
                <w:szCs w:val="24"/>
                <w:lang w:val="en-US"/>
              </w:rPr>
              <w:t>rotation</w:t>
            </w:r>
            <w:r w:rsidRPr="005606E2">
              <w:rPr>
                <w:spacing w:val="-5"/>
                <w:szCs w:val="24"/>
                <w:lang w:val="en-US"/>
              </w:rPr>
              <w:t xml:space="preserve"> </w:t>
            </w:r>
            <w:r w:rsidRPr="005606E2">
              <w:rPr>
                <w:szCs w:val="24"/>
                <w:lang w:val="en-US"/>
              </w:rPr>
              <w:t>along</w:t>
            </w:r>
            <w:r w:rsidRPr="005606E2">
              <w:rPr>
                <w:spacing w:val="-5"/>
                <w:szCs w:val="24"/>
                <w:lang w:val="en-US"/>
              </w:rPr>
              <w:t xml:space="preserve"> </w:t>
            </w:r>
            <w:r w:rsidRPr="005606E2">
              <w:rPr>
                <w:szCs w:val="24"/>
                <w:lang w:val="en-US"/>
              </w:rPr>
              <w:t>a</w:t>
            </w:r>
            <w:r w:rsidRPr="005606E2">
              <w:rPr>
                <w:spacing w:val="-7"/>
                <w:szCs w:val="24"/>
                <w:lang w:val="en-US"/>
              </w:rPr>
              <w:t xml:space="preserve"> </w:t>
            </w:r>
            <w:r w:rsidRPr="005606E2">
              <w:rPr>
                <w:szCs w:val="24"/>
                <w:lang w:val="en-US"/>
              </w:rPr>
              <w:t>concave</w:t>
            </w:r>
            <w:r w:rsidRPr="005606E2">
              <w:rPr>
                <w:spacing w:val="-5"/>
                <w:szCs w:val="24"/>
                <w:lang w:val="en-US"/>
              </w:rPr>
              <w:t xml:space="preserve"> </w:t>
            </w:r>
            <w:r w:rsidRPr="005606E2">
              <w:rPr>
                <w:spacing w:val="-2"/>
                <w:szCs w:val="24"/>
                <w:lang w:val="en-US"/>
              </w:rPr>
              <w:t>fracture</w:t>
            </w:r>
          </w:p>
        </w:tc>
      </w:tr>
      <w:tr w:rsidR="009E5855" w:rsidRPr="005606E2" w:rsidTr="005176CF">
        <w:trPr>
          <w:trHeight w:val="695"/>
        </w:trPr>
        <w:tc>
          <w:tcPr>
            <w:tcW w:w="1654" w:type="pct"/>
          </w:tcPr>
          <w:p w:rsidR="009E5855" w:rsidRPr="005606E2" w:rsidRDefault="009E5855" w:rsidP="0044676B">
            <w:pPr>
              <w:pStyle w:val="TableParagraph"/>
              <w:ind w:left="170" w:right="170" w:firstLine="170"/>
              <w:rPr>
                <w:b/>
                <w:szCs w:val="24"/>
                <w:lang w:val="en-US"/>
              </w:rPr>
            </w:pPr>
            <w:r w:rsidRPr="005606E2">
              <w:rPr>
                <w:b/>
                <w:spacing w:val="-2"/>
                <w:szCs w:val="24"/>
                <w:lang w:val="en-US"/>
              </w:rPr>
              <w:t>smectite</w:t>
            </w:r>
          </w:p>
        </w:tc>
        <w:tc>
          <w:tcPr>
            <w:tcW w:w="3346" w:type="pct"/>
            <w:gridSpan w:val="2"/>
          </w:tcPr>
          <w:p w:rsidR="009E5855" w:rsidRPr="005606E2" w:rsidRDefault="009E5855" w:rsidP="0044676B">
            <w:pPr>
              <w:pStyle w:val="TableParagraph"/>
              <w:ind w:left="170" w:right="170" w:firstLine="170"/>
              <w:rPr>
                <w:szCs w:val="24"/>
                <w:lang w:val="en-US"/>
              </w:rPr>
            </w:pPr>
            <w:r w:rsidRPr="005606E2">
              <w:rPr>
                <w:szCs w:val="24"/>
                <w:lang w:val="en-US"/>
              </w:rPr>
              <w:t>a</w:t>
            </w:r>
            <w:r w:rsidRPr="005606E2">
              <w:rPr>
                <w:spacing w:val="40"/>
                <w:szCs w:val="24"/>
                <w:lang w:val="en-US"/>
              </w:rPr>
              <w:t xml:space="preserve"> </w:t>
            </w:r>
            <w:r w:rsidRPr="005606E2">
              <w:rPr>
                <w:szCs w:val="24"/>
                <w:lang w:val="en-US"/>
              </w:rPr>
              <w:t>type</w:t>
            </w:r>
            <w:r w:rsidRPr="005606E2">
              <w:rPr>
                <w:spacing w:val="40"/>
                <w:szCs w:val="24"/>
                <w:lang w:val="en-US"/>
              </w:rPr>
              <w:t xml:space="preserve"> </w:t>
            </w:r>
            <w:r w:rsidRPr="005606E2">
              <w:rPr>
                <w:szCs w:val="24"/>
                <w:lang w:val="en-US"/>
              </w:rPr>
              <w:t>of</w:t>
            </w:r>
            <w:r w:rsidRPr="005606E2">
              <w:rPr>
                <w:spacing w:val="40"/>
                <w:szCs w:val="24"/>
                <w:lang w:val="en-US"/>
              </w:rPr>
              <w:t xml:space="preserve"> </w:t>
            </w:r>
            <w:r w:rsidRPr="005606E2">
              <w:rPr>
                <w:szCs w:val="24"/>
                <w:lang w:val="en-US"/>
              </w:rPr>
              <w:t>clay</w:t>
            </w:r>
            <w:r w:rsidRPr="005606E2">
              <w:rPr>
                <w:spacing w:val="40"/>
                <w:szCs w:val="24"/>
                <w:lang w:val="en-US"/>
              </w:rPr>
              <w:t xml:space="preserve"> </w:t>
            </w:r>
            <w:r w:rsidRPr="005606E2">
              <w:rPr>
                <w:szCs w:val="24"/>
                <w:lang w:val="en-US"/>
              </w:rPr>
              <w:t>mineral</w:t>
            </w:r>
            <w:r w:rsidRPr="005606E2">
              <w:rPr>
                <w:spacing w:val="40"/>
                <w:szCs w:val="24"/>
                <w:lang w:val="en-US"/>
              </w:rPr>
              <w:t xml:space="preserve"> </w:t>
            </w:r>
            <w:r w:rsidRPr="005606E2">
              <w:rPr>
                <w:szCs w:val="24"/>
                <w:lang w:val="en-US"/>
              </w:rPr>
              <w:t>that</w:t>
            </w:r>
            <w:r w:rsidRPr="005606E2">
              <w:rPr>
                <w:spacing w:val="40"/>
                <w:szCs w:val="24"/>
                <w:lang w:val="en-US"/>
              </w:rPr>
              <w:t xml:space="preserve"> </w:t>
            </w:r>
            <w:r w:rsidRPr="005606E2">
              <w:rPr>
                <w:szCs w:val="24"/>
                <w:lang w:val="en-US"/>
              </w:rPr>
              <w:t>contains</w:t>
            </w:r>
            <w:r w:rsidRPr="005606E2">
              <w:rPr>
                <w:spacing w:val="40"/>
                <w:szCs w:val="24"/>
                <w:lang w:val="en-US"/>
              </w:rPr>
              <w:t xml:space="preserve"> </w:t>
            </w:r>
            <w:r w:rsidRPr="005606E2">
              <w:rPr>
                <w:szCs w:val="24"/>
                <w:lang w:val="en-US"/>
              </w:rPr>
              <w:t>the</w:t>
            </w:r>
            <w:r w:rsidRPr="005606E2">
              <w:rPr>
                <w:spacing w:val="80"/>
                <w:szCs w:val="24"/>
                <w:lang w:val="en-US"/>
              </w:rPr>
              <w:t xml:space="preserve"> </w:t>
            </w:r>
            <w:r w:rsidRPr="005606E2">
              <w:rPr>
                <w:szCs w:val="24"/>
                <w:lang w:val="en-US"/>
              </w:rPr>
              <w:t>abundant</w:t>
            </w:r>
            <w:r w:rsidRPr="005606E2">
              <w:rPr>
                <w:spacing w:val="6"/>
                <w:szCs w:val="24"/>
                <w:lang w:val="en-US"/>
              </w:rPr>
              <w:t xml:space="preserve"> </w:t>
            </w:r>
            <w:r w:rsidRPr="005606E2">
              <w:rPr>
                <w:szCs w:val="24"/>
                <w:lang w:val="en-US"/>
              </w:rPr>
              <w:t>elements</w:t>
            </w:r>
            <w:r w:rsidRPr="005606E2">
              <w:rPr>
                <w:spacing w:val="7"/>
                <w:szCs w:val="24"/>
                <w:lang w:val="en-US"/>
              </w:rPr>
              <w:t xml:space="preserve"> </w:t>
            </w:r>
            <w:r w:rsidRPr="005606E2">
              <w:rPr>
                <w:szCs w:val="24"/>
                <w:lang w:val="en-US"/>
              </w:rPr>
              <w:t>weathered</w:t>
            </w:r>
            <w:r w:rsidRPr="005606E2">
              <w:rPr>
                <w:spacing w:val="6"/>
                <w:szCs w:val="24"/>
                <w:lang w:val="en-US"/>
              </w:rPr>
              <w:t xml:space="preserve"> </w:t>
            </w:r>
            <w:r w:rsidRPr="005606E2">
              <w:rPr>
                <w:szCs w:val="24"/>
                <w:lang w:val="en-US"/>
              </w:rPr>
              <w:t>from</w:t>
            </w:r>
            <w:r w:rsidRPr="005606E2">
              <w:rPr>
                <w:spacing w:val="2"/>
                <w:szCs w:val="24"/>
                <w:lang w:val="en-US"/>
              </w:rPr>
              <w:t xml:space="preserve"> </w:t>
            </w:r>
            <w:r w:rsidRPr="005606E2">
              <w:rPr>
                <w:spacing w:val="-2"/>
                <w:szCs w:val="24"/>
                <w:lang w:val="en-US"/>
              </w:rPr>
              <w:t>feldspar</w:t>
            </w:r>
            <w:r w:rsidR="00944D76">
              <w:rPr>
                <w:szCs w:val="24"/>
                <w:lang w:val="en-US"/>
              </w:rPr>
              <w:t xml:space="preserve"> </w:t>
            </w:r>
            <w:r w:rsidRPr="005606E2">
              <w:rPr>
                <w:szCs w:val="24"/>
                <w:lang w:val="en-US"/>
              </w:rPr>
              <w:t>and</w:t>
            </w:r>
            <w:r w:rsidRPr="005606E2">
              <w:rPr>
                <w:spacing w:val="-6"/>
                <w:szCs w:val="24"/>
                <w:lang w:val="en-US"/>
              </w:rPr>
              <w:t xml:space="preserve"> </w:t>
            </w:r>
            <w:r w:rsidRPr="005606E2">
              <w:rPr>
                <w:szCs w:val="24"/>
                <w:lang w:val="en-US"/>
              </w:rPr>
              <w:t>silicate</w:t>
            </w:r>
            <w:r w:rsidRPr="005606E2">
              <w:rPr>
                <w:spacing w:val="-4"/>
                <w:szCs w:val="24"/>
                <w:lang w:val="en-US"/>
              </w:rPr>
              <w:t xml:space="preserve"> rocks</w:t>
            </w:r>
          </w:p>
        </w:tc>
      </w:tr>
      <w:tr w:rsidR="009E5855" w:rsidRPr="005606E2" w:rsidTr="005176CF">
        <w:trPr>
          <w:trHeight w:val="974"/>
        </w:trPr>
        <w:tc>
          <w:tcPr>
            <w:tcW w:w="1654" w:type="pct"/>
          </w:tcPr>
          <w:p w:rsidR="009E5855" w:rsidRPr="005606E2" w:rsidRDefault="009E5855" w:rsidP="0044676B">
            <w:pPr>
              <w:pStyle w:val="TableParagraph"/>
              <w:ind w:left="170" w:right="170" w:firstLine="170"/>
              <w:rPr>
                <w:b/>
                <w:szCs w:val="24"/>
                <w:lang w:val="en-US"/>
              </w:rPr>
            </w:pPr>
            <w:r w:rsidRPr="005606E2">
              <w:rPr>
                <w:b/>
                <w:szCs w:val="24"/>
                <w:lang w:val="en-US"/>
              </w:rPr>
              <w:t>soil</w:t>
            </w:r>
            <w:r w:rsidRPr="005606E2">
              <w:rPr>
                <w:b/>
                <w:spacing w:val="-1"/>
                <w:szCs w:val="24"/>
                <w:lang w:val="en-US"/>
              </w:rPr>
              <w:t xml:space="preserve"> </w:t>
            </w:r>
            <w:r w:rsidRPr="005606E2">
              <w:rPr>
                <w:b/>
                <w:spacing w:val="-2"/>
                <w:szCs w:val="24"/>
                <w:lang w:val="en-US"/>
              </w:rPr>
              <w:t>horizon</w:t>
            </w:r>
          </w:p>
        </w:tc>
        <w:tc>
          <w:tcPr>
            <w:tcW w:w="3346" w:type="pct"/>
            <w:gridSpan w:val="2"/>
          </w:tcPr>
          <w:p w:rsidR="009E5855" w:rsidRPr="005606E2" w:rsidRDefault="009E5855" w:rsidP="0044676B">
            <w:pPr>
              <w:pStyle w:val="TableParagraph"/>
              <w:ind w:left="170" w:right="170" w:firstLine="170"/>
              <w:rPr>
                <w:szCs w:val="24"/>
                <w:lang w:val="en-US"/>
              </w:rPr>
            </w:pPr>
            <w:r w:rsidRPr="005606E2">
              <w:rPr>
                <w:szCs w:val="24"/>
                <w:lang w:val="en-US"/>
              </w:rPr>
              <w:t>a</w:t>
            </w:r>
            <w:r w:rsidRPr="005606E2">
              <w:rPr>
                <w:spacing w:val="35"/>
                <w:szCs w:val="24"/>
                <w:lang w:val="en-US"/>
              </w:rPr>
              <w:t xml:space="preserve"> </w:t>
            </w:r>
            <w:r w:rsidRPr="005606E2">
              <w:rPr>
                <w:szCs w:val="24"/>
                <w:lang w:val="en-US"/>
              </w:rPr>
              <w:t>layer</w:t>
            </w:r>
            <w:r w:rsidRPr="005606E2">
              <w:rPr>
                <w:spacing w:val="35"/>
                <w:szCs w:val="24"/>
                <w:lang w:val="en-US"/>
              </w:rPr>
              <w:t xml:space="preserve"> </w:t>
            </w:r>
            <w:r w:rsidRPr="005606E2">
              <w:rPr>
                <w:szCs w:val="24"/>
                <w:lang w:val="en-US"/>
              </w:rPr>
              <w:t>of</w:t>
            </w:r>
            <w:r w:rsidRPr="005606E2">
              <w:rPr>
                <w:spacing w:val="35"/>
                <w:szCs w:val="24"/>
                <w:lang w:val="en-US"/>
              </w:rPr>
              <w:t xml:space="preserve"> </w:t>
            </w:r>
            <w:r w:rsidRPr="005606E2">
              <w:rPr>
                <w:szCs w:val="24"/>
                <w:lang w:val="en-US"/>
              </w:rPr>
              <w:t>soil</w:t>
            </w:r>
            <w:r w:rsidRPr="005606E2">
              <w:rPr>
                <w:spacing w:val="35"/>
                <w:szCs w:val="24"/>
                <w:lang w:val="en-US"/>
              </w:rPr>
              <w:t xml:space="preserve"> </w:t>
            </w:r>
            <w:r w:rsidRPr="005606E2">
              <w:rPr>
                <w:szCs w:val="24"/>
                <w:lang w:val="en-US"/>
              </w:rPr>
              <w:t>that</w:t>
            </w:r>
            <w:r w:rsidRPr="005606E2">
              <w:rPr>
                <w:spacing w:val="35"/>
                <w:szCs w:val="24"/>
                <w:lang w:val="en-US"/>
              </w:rPr>
              <w:t xml:space="preserve"> </w:t>
            </w:r>
            <w:r w:rsidRPr="005606E2">
              <w:rPr>
                <w:szCs w:val="24"/>
                <w:lang w:val="en-US"/>
              </w:rPr>
              <w:t>is</w:t>
            </w:r>
            <w:r w:rsidRPr="005606E2">
              <w:rPr>
                <w:spacing w:val="35"/>
                <w:szCs w:val="24"/>
                <w:lang w:val="en-US"/>
              </w:rPr>
              <w:t xml:space="preserve"> </w:t>
            </w:r>
            <w:r w:rsidRPr="005606E2">
              <w:rPr>
                <w:szCs w:val="24"/>
                <w:lang w:val="en-US"/>
              </w:rPr>
              <w:t>distinguishable</w:t>
            </w:r>
            <w:r w:rsidRPr="005606E2">
              <w:rPr>
                <w:spacing w:val="35"/>
                <w:szCs w:val="24"/>
                <w:lang w:val="en-US"/>
              </w:rPr>
              <w:t xml:space="preserve"> </w:t>
            </w:r>
            <w:r w:rsidRPr="005606E2">
              <w:rPr>
                <w:szCs w:val="24"/>
                <w:lang w:val="en-US"/>
              </w:rPr>
              <w:t>from other</w:t>
            </w:r>
            <w:r w:rsidRPr="005606E2">
              <w:rPr>
                <w:spacing w:val="54"/>
                <w:w w:val="150"/>
                <w:szCs w:val="24"/>
                <w:lang w:val="en-US"/>
              </w:rPr>
              <w:t xml:space="preserve"> </w:t>
            </w:r>
            <w:r w:rsidRPr="005606E2">
              <w:rPr>
                <w:szCs w:val="24"/>
                <w:lang w:val="en-US"/>
              </w:rPr>
              <w:t>horizons</w:t>
            </w:r>
            <w:r w:rsidRPr="005606E2">
              <w:rPr>
                <w:spacing w:val="56"/>
                <w:w w:val="150"/>
                <w:szCs w:val="24"/>
                <w:lang w:val="en-US"/>
              </w:rPr>
              <w:t xml:space="preserve"> </w:t>
            </w:r>
            <w:r w:rsidRPr="005606E2">
              <w:rPr>
                <w:szCs w:val="24"/>
                <w:lang w:val="en-US"/>
              </w:rPr>
              <w:t>because</w:t>
            </w:r>
            <w:r w:rsidRPr="005606E2">
              <w:rPr>
                <w:spacing w:val="54"/>
                <w:w w:val="150"/>
                <w:szCs w:val="24"/>
                <w:lang w:val="en-US"/>
              </w:rPr>
              <w:t xml:space="preserve"> </w:t>
            </w:r>
            <w:r w:rsidRPr="005606E2">
              <w:rPr>
                <w:szCs w:val="24"/>
                <w:lang w:val="en-US"/>
              </w:rPr>
              <w:t>of</w:t>
            </w:r>
            <w:r w:rsidRPr="005606E2">
              <w:rPr>
                <w:spacing w:val="54"/>
                <w:w w:val="150"/>
                <w:szCs w:val="24"/>
                <w:lang w:val="en-US"/>
              </w:rPr>
              <w:t xml:space="preserve"> </w:t>
            </w:r>
            <w:r w:rsidRPr="005606E2">
              <w:rPr>
                <w:szCs w:val="24"/>
                <w:lang w:val="en-US"/>
              </w:rPr>
              <w:t>differences</w:t>
            </w:r>
            <w:r w:rsidRPr="005606E2">
              <w:rPr>
                <w:spacing w:val="55"/>
                <w:w w:val="150"/>
                <w:szCs w:val="24"/>
                <w:lang w:val="en-US"/>
              </w:rPr>
              <w:t xml:space="preserve"> </w:t>
            </w:r>
            <w:r w:rsidRPr="005606E2">
              <w:rPr>
                <w:spacing w:val="-5"/>
                <w:szCs w:val="24"/>
                <w:lang w:val="en-US"/>
              </w:rPr>
              <w:t>in</w:t>
            </w:r>
            <w:r w:rsidR="00944D76">
              <w:rPr>
                <w:szCs w:val="24"/>
                <w:lang w:val="en-US"/>
              </w:rPr>
              <w:t xml:space="preserve"> </w:t>
            </w:r>
            <w:r w:rsidRPr="005606E2">
              <w:rPr>
                <w:szCs w:val="24"/>
                <w:lang w:val="en-US"/>
              </w:rPr>
              <w:t>appearance</w:t>
            </w:r>
            <w:r w:rsidRPr="005606E2">
              <w:rPr>
                <w:spacing w:val="40"/>
                <w:szCs w:val="24"/>
                <w:lang w:val="en-US"/>
              </w:rPr>
              <w:t xml:space="preserve"> </w:t>
            </w:r>
            <w:r w:rsidRPr="005606E2">
              <w:rPr>
                <w:szCs w:val="24"/>
                <w:lang w:val="en-US"/>
              </w:rPr>
              <w:t>and</w:t>
            </w:r>
            <w:r w:rsidRPr="005606E2">
              <w:rPr>
                <w:spacing w:val="40"/>
                <w:szCs w:val="24"/>
                <w:lang w:val="en-US"/>
              </w:rPr>
              <w:t xml:space="preserve"> </w:t>
            </w:r>
            <w:r w:rsidRPr="005606E2">
              <w:rPr>
                <w:szCs w:val="24"/>
                <w:lang w:val="en-US"/>
              </w:rPr>
              <w:t>in</w:t>
            </w:r>
            <w:r w:rsidRPr="005606E2">
              <w:rPr>
                <w:spacing w:val="40"/>
                <w:szCs w:val="24"/>
                <w:lang w:val="en-US"/>
              </w:rPr>
              <w:t xml:space="preserve"> </w:t>
            </w:r>
            <w:r w:rsidRPr="005606E2">
              <w:rPr>
                <w:szCs w:val="24"/>
                <w:lang w:val="en-US"/>
              </w:rPr>
              <w:t>physical</w:t>
            </w:r>
            <w:r w:rsidRPr="005606E2">
              <w:rPr>
                <w:spacing w:val="40"/>
                <w:szCs w:val="24"/>
                <w:lang w:val="en-US"/>
              </w:rPr>
              <w:t xml:space="preserve"> </w:t>
            </w:r>
            <w:r w:rsidRPr="005606E2">
              <w:rPr>
                <w:szCs w:val="24"/>
                <w:lang w:val="en-US"/>
              </w:rPr>
              <w:t>and</w:t>
            </w:r>
            <w:r w:rsidRPr="005606E2">
              <w:rPr>
                <w:spacing w:val="40"/>
                <w:szCs w:val="24"/>
                <w:lang w:val="en-US"/>
              </w:rPr>
              <w:t xml:space="preserve"> </w:t>
            </w:r>
            <w:r w:rsidRPr="005606E2">
              <w:rPr>
                <w:szCs w:val="24"/>
                <w:lang w:val="en-US"/>
              </w:rPr>
              <w:t xml:space="preserve">chemical </w:t>
            </w:r>
            <w:r w:rsidRPr="005606E2">
              <w:rPr>
                <w:spacing w:val="-2"/>
                <w:szCs w:val="24"/>
                <w:lang w:val="en-US"/>
              </w:rPr>
              <w:t>properties</w:t>
            </w:r>
          </w:p>
        </w:tc>
      </w:tr>
      <w:tr w:rsidR="009E5855" w:rsidRPr="005606E2" w:rsidTr="00924A60">
        <w:trPr>
          <w:trHeight w:val="945"/>
        </w:trPr>
        <w:tc>
          <w:tcPr>
            <w:tcW w:w="1654" w:type="pct"/>
          </w:tcPr>
          <w:p w:rsidR="009E5855" w:rsidRPr="005606E2" w:rsidRDefault="009E5855" w:rsidP="0044676B">
            <w:pPr>
              <w:pStyle w:val="TableParagraph"/>
              <w:ind w:left="170" w:right="170" w:firstLine="170"/>
              <w:rPr>
                <w:b/>
                <w:szCs w:val="24"/>
                <w:lang w:val="en-US"/>
              </w:rPr>
            </w:pPr>
            <w:r w:rsidRPr="005606E2">
              <w:rPr>
                <w:b/>
                <w:szCs w:val="24"/>
                <w:lang w:val="en-US"/>
              </w:rPr>
              <w:t>solar</w:t>
            </w:r>
            <w:r w:rsidRPr="005606E2">
              <w:rPr>
                <w:b/>
                <w:spacing w:val="-7"/>
                <w:szCs w:val="24"/>
                <w:lang w:val="en-US"/>
              </w:rPr>
              <w:t xml:space="preserve"> </w:t>
            </w:r>
            <w:r w:rsidRPr="005606E2">
              <w:rPr>
                <w:b/>
                <w:spacing w:val="-4"/>
                <w:szCs w:val="24"/>
                <w:lang w:val="en-US"/>
              </w:rPr>
              <w:t>wind</w:t>
            </w:r>
          </w:p>
        </w:tc>
        <w:tc>
          <w:tcPr>
            <w:tcW w:w="3346" w:type="pct"/>
            <w:gridSpan w:val="2"/>
          </w:tcPr>
          <w:p w:rsidR="009E5855" w:rsidRPr="005606E2" w:rsidRDefault="009E5855" w:rsidP="0044676B">
            <w:pPr>
              <w:pStyle w:val="TableParagraph"/>
              <w:ind w:left="170" w:right="170" w:firstLine="170"/>
              <w:rPr>
                <w:szCs w:val="24"/>
                <w:lang w:val="en-US"/>
              </w:rPr>
            </w:pPr>
            <w:r w:rsidRPr="005606E2">
              <w:rPr>
                <w:szCs w:val="24"/>
                <w:lang w:val="en-US"/>
              </w:rPr>
              <w:t>a</w:t>
            </w:r>
            <w:r w:rsidRPr="005606E2">
              <w:rPr>
                <w:spacing w:val="-18"/>
                <w:szCs w:val="24"/>
                <w:lang w:val="en-US"/>
              </w:rPr>
              <w:t xml:space="preserve"> </w:t>
            </w:r>
            <w:r w:rsidRPr="005606E2">
              <w:rPr>
                <w:szCs w:val="24"/>
                <w:lang w:val="en-US"/>
              </w:rPr>
              <w:t>stream</w:t>
            </w:r>
            <w:r w:rsidRPr="005606E2">
              <w:rPr>
                <w:spacing w:val="-20"/>
                <w:szCs w:val="24"/>
                <w:lang w:val="en-US"/>
              </w:rPr>
              <w:t xml:space="preserve"> </w:t>
            </w:r>
            <w:r w:rsidRPr="005606E2">
              <w:rPr>
                <w:szCs w:val="24"/>
                <w:lang w:val="en-US"/>
              </w:rPr>
              <w:t>of</w:t>
            </w:r>
            <w:r w:rsidRPr="005606E2">
              <w:rPr>
                <w:spacing w:val="-17"/>
                <w:szCs w:val="24"/>
                <w:lang w:val="en-US"/>
              </w:rPr>
              <w:t xml:space="preserve"> </w:t>
            </w:r>
            <w:r w:rsidRPr="005606E2">
              <w:rPr>
                <w:szCs w:val="24"/>
                <w:lang w:val="en-US"/>
              </w:rPr>
              <w:t>ions</w:t>
            </w:r>
            <w:r w:rsidRPr="005606E2">
              <w:rPr>
                <w:spacing w:val="-18"/>
                <w:szCs w:val="24"/>
                <w:lang w:val="en-US"/>
              </w:rPr>
              <w:t xml:space="preserve"> </w:t>
            </w:r>
            <w:r w:rsidRPr="005606E2">
              <w:rPr>
                <w:szCs w:val="24"/>
                <w:lang w:val="en-US"/>
              </w:rPr>
              <w:t>and</w:t>
            </w:r>
            <w:r w:rsidRPr="005606E2">
              <w:rPr>
                <w:spacing w:val="-17"/>
                <w:szCs w:val="24"/>
                <w:lang w:val="en-US"/>
              </w:rPr>
              <w:t xml:space="preserve"> </w:t>
            </w:r>
            <w:r w:rsidRPr="005606E2">
              <w:rPr>
                <w:szCs w:val="24"/>
                <w:lang w:val="en-US"/>
              </w:rPr>
              <w:t>electrons</w:t>
            </w:r>
            <w:r w:rsidRPr="005606E2">
              <w:rPr>
                <w:spacing w:val="-18"/>
                <w:szCs w:val="24"/>
                <w:lang w:val="en-US"/>
              </w:rPr>
              <w:t xml:space="preserve"> </w:t>
            </w:r>
            <w:r w:rsidRPr="005606E2">
              <w:rPr>
                <w:szCs w:val="24"/>
                <w:lang w:val="en-US"/>
              </w:rPr>
              <w:t>shot</w:t>
            </w:r>
            <w:r w:rsidRPr="005606E2">
              <w:rPr>
                <w:spacing w:val="-17"/>
                <w:szCs w:val="24"/>
                <w:lang w:val="en-US"/>
              </w:rPr>
              <w:t xml:space="preserve"> </w:t>
            </w:r>
            <w:r w:rsidRPr="005606E2">
              <w:rPr>
                <w:szCs w:val="24"/>
                <w:lang w:val="en-US"/>
              </w:rPr>
              <w:t>into</w:t>
            </w:r>
            <w:r w:rsidRPr="005606E2">
              <w:rPr>
                <w:spacing w:val="-18"/>
                <w:szCs w:val="24"/>
                <w:lang w:val="en-US"/>
              </w:rPr>
              <w:t xml:space="preserve"> </w:t>
            </w:r>
            <w:r w:rsidRPr="005606E2">
              <w:rPr>
                <w:szCs w:val="24"/>
                <w:lang w:val="en-US"/>
              </w:rPr>
              <w:t>space by</w:t>
            </w:r>
            <w:r w:rsidRPr="005606E2">
              <w:rPr>
                <w:spacing w:val="78"/>
                <w:szCs w:val="24"/>
                <w:lang w:val="en-US"/>
              </w:rPr>
              <w:t xml:space="preserve"> </w:t>
            </w:r>
            <w:r w:rsidRPr="005606E2">
              <w:rPr>
                <w:szCs w:val="24"/>
                <w:lang w:val="en-US"/>
              </w:rPr>
              <w:t>violent</w:t>
            </w:r>
            <w:r w:rsidRPr="005606E2">
              <w:rPr>
                <w:spacing w:val="46"/>
                <w:w w:val="150"/>
                <w:szCs w:val="24"/>
                <w:lang w:val="en-US"/>
              </w:rPr>
              <w:t xml:space="preserve"> </w:t>
            </w:r>
            <w:r w:rsidRPr="005606E2">
              <w:rPr>
                <w:szCs w:val="24"/>
                <w:lang w:val="en-US"/>
              </w:rPr>
              <w:t>storms</w:t>
            </w:r>
            <w:r w:rsidRPr="005606E2">
              <w:rPr>
                <w:spacing w:val="48"/>
                <w:w w:val="150"/>
                <w:szCs w:val="24"/>
                <w:lang w:val="en-US"/>
              </w:rPr>
              <w:t xml:space="preserve"> </w:t>
            </w:r>
            <w:r w:rsidRPr="005606E2">
              <w:rPr>
                <w:szCs w:val="24"/>
                <w:lang w:val="en-US"/>
              </w:rPr>
              <w:t>occurring</w:t>
            </w:r>
            <w:r w:rsidRPr="005606E2">
              <w:rPr>
                <w:spacing w:val="45"/>
                <w:w w:val="150"/>
                <w:szCs w:val="24"/>
                <w:lang w:val="en-US"/>
              </w:rPr>
              <w:t xml:space="preserve"> </w:t>
            </w:r>
            <w:r w:rsidRPr="005606E2">
              <w:rPr>
                <w:szCs w:val="24"/>
                <w:lang w:val="en-US"/>
              </w:rPr>
              <w:t>in</w:t>
            </w:r>
            <w:r w:rsidRPr="005606E2">
              <w:rPr>
                <w:spacing w:val="48"/>
                <w:w w:val="150"/>
                <w:szCs w:val="24"/>
                <w:lang w:val="en-US"/>
              </w:rPr>
              <w:t xml:space="preserve"> </w:t>
            </w:r>
            <w:r w:rsidRPr="005606E2">
              <w:rPr>
                <w:szCs w:val="24"/>
                <w:lang w:val="en-US"/>
              </w:rPr>
              <w:t>the</w:t>
            </w:r>
            <w:r w:rsidRPr="005606E2">
              <w:rPr>
                <w:spacing w:val="45"/>
                <w:w w:val="150"/>
                <w:szCs w:val="24"/>
                <w:lang w:val="en-US"/>
              </w:rPr>
              <w:t xml:space="preserve"> </w:t>
            </w:r>
            <w:r w:rsidRPr="005606E2">
              <w:rPr>
                <w:spacing w:val="-4"/>
                <w:szCs w:val="24"/>
                <w:lang w:val="en-US"/>
              </w:rPr>
              <w:t>outer</w:t>
            </w:r>
            <w:r w:rsidR="00944D76">
              <w:rPr>
                <w:szCs w:val="24"/>
                <w:lang w:val="en-US"/>
              </w:rPr>
              <w:t xml:space="preserve"> </w:t>
            </w:r>
            <w:r w:rsidRPr="005606E2">
              <w:rPr>
                <w:szCs w:val="24"/>
                <w:lang w:val="en-US"/>
              </w:rPr>
              <w:t>regions</w:t>
            </w:r>
            <w:r w:rsidRPr="005606E2">
              <w:rPr>
                <w:spacing w:val="-3"/>
                <w:szCs w:val="24"/>
                <w:lang w:val="en-US"/>
              </w:rPr>
              <w:t xml:space="preserve"> </w:t>
            </w:r>
            <w:r w:rsidRPr="005606E2">
              <w:rPr>
                <w:szCs w:val="24"/>
                <w:lang w:val="en-US"/>
              </w:rPr>
              <w:t>of</w:t>
            </w:r>
            <w:r w:rsidRPr="005606E2">
              <w:rPr>
                <w:spacing w:val="-6"/>
                <w:szCs w:val="24"/>
                <w:lang w:val="en-US"/>
              </w:rPr>
              <w:t xml:space="preserve"> </w:t>
            </w:r>
            <w:r w:rsidRPr="005606E2">
              <w:rPr>
                <w:szCs w:val="24"/>
                <w:lang w:val="en-US"/>
              </w:rPr>
              <w:t>the</w:t>
            </w:r>
            <w:r w:rsidRPr="005606E2">
              <w:rPr>
                <w:spacing w:val="-4"/>
                <w:szCs w:val="24"/>
                <w:lang w:val="en-US"/>
              </w:rPr>
              <w:t xml:space="preserve"> </w:t>
            </w:r>
            <w:r w:rsidRPr="005606E2">
              <w:rPr>
                <w:szCs w:val="24"/>
                <w:lang w:val="en-US"/>
              </w:rPr>
              <w:t>Sun’s</w:t>
            </w:r>
            <w:r w:rsidRPr="005606E2">
              <w:rPr>
                <w:spacing w:val="-2"/>
                <w:szCs w:val="24"/>
                <w:lang w:val="en-US"/>
              </w:rPr>
              <w:t xml:space="preserve"> atmosphere</w:t>
            </w:r>
          </w:p>
        </w:tc>
      </w:tr>
      <w:tr w:rsidR="009E5855" w:rsidRPr="005606E2" w:rsidTr="00924A60">
        <w:trPr>
          <w:trHeight w:val="631"/>
        </w:trPr>
        <w:tc>
          <w:tcPr>
            <w:tcW w:w="1654" w:type="pct"/>
          </w:tcPr>
          <w:p w:rsidR="009E5855" w:rsidRPr="005606E2" w:rsidRDefault="009E5855" w:rsidP="0044676B">
            <w:pPr>
              <w:pStyle w:val="TableParagraph"/>
              <w:ind w:left="170" w:right="170" w:firstLine="170"/>
              <w:rPr>
                <w:b/>
                <w:szCs w:val="24"/>
                <w:lang w:val="en-US"/>
              </w:rPr>
            </w:pPr>
            <w:r w:rsidRPr="005606E2">
              <w:rPr>
                <w:b/>
                <w:spacing w:val="-2"/>
                <w:szCs w:val="24"/>
                <w:lang w:val="en-US"/>
              </w:rPr>
              <w:lastRenderedPageBreak/>
              <w:t>solifluction</w:t>
            </w:r>
          </w:p>
        </w:tc>
        <w:tc>
          <w:tcPr>
            <w:tcW w:w="3346" w:type="pct"/>
            <w:gridSpan w:val="2"/>
          </w:tcPr>
          <w:p w:rsidR="009E5855" w:rsidRPr="005606E2" w:rsidRDefault="009E5855" w:rsidP="0044676B">
            <w:pPr>
              <w:pStyle w:val="TableParagraph"/>
              <w:ind w:left="170" w:right="170" w:firstLine="170"/>
              <w:rPr>
                <w:szCs w:val="24"/>
                <w:lang w:val="en-US"/>
              </w:rPr>
            </w:pPr>
            <w:r w:rsidRPr="005606E2">
              <w:rPr>
                <w:szCs w:val="24"/>
                <w:lang w:val="en-US"/>
              </w:rPr>
              <w:t>the</w:t>
            </w:r>
            <w:r w:rsidRPr="005606E2">
              <w:rPr>
                <w:spacing w:val="62"/>
                <w:szCs w:val="24"/>
                <w:lang w:val="en-US"/>
              </w:rPr>
              <w:t xml:space="preserve"> </w:t>
            </w:r>
            <w:r w:rsidRPr="005606E2">
              <w:rPr>
                <w:szCs w:val="24"/>
                <w:lang w:val="en-US"/>
              </w:rPr>
              <w:t>slow</w:t>
            </w:r>
            <w:r w:rsidRPr="005606E2">
              <w:rPr>
                <w:spacing w:val="63"/>
                <w:szCs w:val="24"/>
                <w:lang w:val="en-US"/>
              </w:rPr>
              <w:t xml:space="preserve"> </w:t>
            </w:r>
            <w:r w:rsidRPr="005606E2">
              <w:rPr>
                <w:szCs w:val="24"/>
                <w:lang w:val="en-US"/>
              </w:rPr>
              <w:t>mass</w:t>
            </w:r>
            <w:r w:rsidRPr="005606E2">
              <w:rPr>
                <w:spacing w:val="65"/>
                <w:szCs w:val="24"/>
                <w:lang w:val="en-US"/>
              </w:rPr>
              <w:t xml:space="preserve"> </w:t>
            </w:r>
            <w:r w:rsidRPr="005606E2">
              <w:rPr>
                <w:szCs w:val="24"/>
                <w:lang w:val="en-US"/>
              </w:rPr>
              <w:t>wasting</w:t>
            </w:r>
            <w:r w:rsidRPr="005606E2">
              <w:rPr>
                <w:spacing w:val="63"/>
                <w:szCs w:val="24"/>
                <w:lang w:val="en-US"/>
              </w:rPr>
              <w:t xml:space="preserve"> </w:t>
            </w:r>
            <w:r w:rsidRPr="005606E2">
              <w:rPr>
                <w:szCs w:val="24"/>
                <w:lang w:val="en-US"/>
              </w:rPr>
              <w:t>of</w:t>
            </w:r>
            <w:r w:rsidRPr="005606E2">
              <w:rPr>
                <w:spacing w:val="64"/>
                <w:szCs w:val="24"/>
                <w:lang w:val="en-US"/>
              </w:rPr>
              <w:t xml:space="preserve"> </w:t>
            </w:r>
            <w:r w:rsidRPr="005606E2">
              <w:rPr>
                <w:szCs w:val="24"/>
                <w:lang w:val="en-US"/>
              </w:rPr>
              <w:t>water-</w:t>
            </w:r>
            <w:r w:rsidRPr="005606E2">
              <w:rPr>
                <w:spacing w:val="-2"/>
                <w:szCs w:val="24"/>
                <w:lang w:val="en-US"/>
              </w:rPr>
              <w:t>saturated</w:t>
            </w:r>
            <w:r w:rsidR="00944D76">
              <w:rPr>
                <w:spacing w:val="-2"/>
                <w:szCs w:val="24"/>
                <w:lang w:val="en-US"/>
              </w:rPr>
              <w:t xml:space="preserve"> </w:t>
            </w:r>
            <w:r w:rsidRPr="005606E2">
              <w:rPr>
                <w:szCs w:val="24"/>
                <w:lang w:val="en-US"/>
              </w:rPr>
              <w:t>soil</w:t>
            </w:r>
            <w:r w:rsidRPr="005606E2">
              <w:rPr>
                <w:spacing w:val="-7"/>
                <w:szCs w:val="24"/>
                <w:lang w:val="en-US"/>
              </w:rPr>
              <w:t xml:space="preserve"> </w:t>
            </w:r>
            <w:r w:rsidRPr="005606E2">
              <w:rPr>
                <w:szCs w:val="24"/>
                <w:lang w:val="en-US"/>
              </w:rPr>
              <w:t>that</w:t>
            </w:r>
            <w:r w:rsidRPr="005606E2">
              <w:rPr>
                <w:spacing w:val="-4"/>
                <w:szCs w:val="24"/>
                <w:lang w:val="en-US"/>
              </w:rPr>
              <w:t xml:space="preserve"> </w:t>
            </w:r>
            <w:r w:rsidRPr="005606E2">
              <w:rPr>
                <w:szCs w:val="24"/>
                <w:lang w:val="en-US"/>
              </w:rPr>
              <w:t>commonly</w:t>
            </w:r>
            <w:r w:rsidRPr="005606E2">
              <w:rPr>
                <w:spacing w:val="-7"/>
                <w:szCs w:val="24"/>
                <w:lang w:val="en-US"/>
              </w:rPr>
              <w:t xml:space="preserve"> </w:t>
            </w:r>
            <w:r w:rsidRPr="005606E2">
              <w:rPr>
                <w:szCs w:val="24"/>
                <w:lang w:val="en-US"/>
              </w:rPr>
              <w:t>occurs</w:t>
            </w:r>
            <w:r w:rsidRPr="005606E2">
              <w:rPr>
                <w:spacing w:val="-4"/>
                <w:szCs w:val="24"/>
                <w:lang w:val="en-US"/>
              </w:rPr>
              <w:t xml:space="preserve"> </w:t>
            </w:r>
            <w:r w:rsidRPr="005606E2">
              <w:rPr>
                <w:szCs w:val="24"/>
                <w:lang w:val="en-US"/>
              </w:rPr>
              <w:t>over</w:t>
            </w:r>
            <w:r w:rsidRPr="005606E2">
              <w:rPr>
                <w:spacing w:val="-6"/>
                <w:szCs w:val="24"/>
                <w:lang w:val="en-US"/>
              </w:rPr>
              <w:t xml:space="preserve"> </w:t>
            </w:r>
            <w:r w:rsidRPr="005606E2">
              <w:rPr>
                <w:spacing w:val="-2"/>
                <w:szCs w:val="24"/>
                <w:lang w:val="en-US"/>
              </w:rPr>
              <w:t>permafrost</w:t>
            </w:r>
          </w:p>
        </w:tc>
      </w:tr>
      <w:tr w:rsidR="009E5855" w:rsidRPr="005606E2" w:rsidTr="00924A60">
        <w:trPr>
          <w:trHeight w:val="945"/>
        </w:trPr>
        <w:tc>
          <w:tcPr>
            <w:tcW w:w="1654" w:type="pct"/>
          </w:tcPr>
          <w:p w:rsidR="009E5855" w:rsidRPr="005606E2" w:rsidRDefault="009E5855" w:rsidP="0044676B">
            <w:pPr>
              <w:pStyle w:val="TableParagraph"/>
              <w:ind w:left="170" w:right="170" w:firstLine="170"/>
              <w:rPr>
                <w:b/>
                <w:szCs w:val="24"/>
                <w:lang w:val="en-US"/>
              </w:rPr>
            </w:pPr>
            <w:r w:rsidRPr="005606E2">
              <w:rPr>
                <w:b/>
                <w:spacing w:val="-2"/>
                <w:szCs w:val="24"/>
                <w:lang w:val="en-US"/>
              </w:rPr>
              <w:t>sorting</w:t>
            </w:r>
          </w:p>
        </w:tc>
        <w:tc>
          <w:tcPr>
            <w:tcW w:w="3346" w:type="pct"/>
            <w:gridSpan w:val="2"/>
          </w:tcPr>
          <w:p w:rsidR="009E5855" w:rsidRPr="005606E2" w:rsidRDefault="009E5855" w:rsidP="0044676B">
            <w:pPr>
              <w:pStyle w:val="TableParagraph"/>
              <w:ind w:left="170" w:right="170" w:firstLine="170"/>
              <w:rPr>
                <w:szCs w:val="24"/>
                <w:lang w:val="en-US"/>
              </w:rPr>
            </w:pPr>
            <w:r w:rsidRPr="005606E2">
              <w:rPr>
                <w:szCs w:val="24"/>
                <w:lang w:val="en-US"/>
              </w:rPr>
              <w:t>a</w:t>
            </w:r>
            <w:r w:rsidRPr="005606E2">
              <w:rPr>
                <w:spacing w:val="37"/>
                <w:szCs w:val="24"/>
                <w:lang w:val="en-US"/>
              </w:rPr>
              <w:t xml:space="preserve"> </w:t>
            </w:r>
            <w:r w:rsidRPr="005606E2">
              <w:rPr>
                <w:szCs w:val="24"/>
                <w:lang w:val="en-US"/>
              </w:rPr>
              <w:t>process</w:t>
            </w:r>
            <w:r w:rsidRPr="005606E2">
              <w:rPr>
                <w:spacing w:val="38"/>
                <w:szCs w:val="24"/>
                <w:lang w:val="en-US"/>
              </w:rPr>
              <w:t xml:space="preserve"> </w:t>
            </w:r>
            <w:r w:rsidRPr="005606E2">
              <w:rPr>
                <w:szCs w:val="24"/>
                <w:lang w:val="en-US"/>
              </w:rPr>
              <w:t>in</w:t>
            </w:r>
            <w:r w:rsidRPr="005606E2">
              <w:rPr>
                <w:spacing w:val="38"/>
                <w:szCs w:val="24"/>
                <w:lang w:val="en-US"/>
              </w:rPr>
              <w:t xml:space="preserve"> </w:t>
            </w:r>
            <w:r w:rsidRPr="005606E2">
              <w:rPr>
                <w:szCs w:val="24"/>
                <w:lang w:val="en-US"/>
              </w:rPr>
              <w:t>which</w:t>
            </w:r>
            <w:r w:rsidRPr="005606E2">
              <w:rPr>
                <w:spacing w:val="38"/>
                <w:szCs w:val="24"/>
                <w:lang w:val="en-US"/>
              </w:rPr>
              <w:t xml:space="preserve"> </w:t>
            </w:r>
            <w:r w:rsidRPr="005606E2">
              <w:rPr>
                <w:szCs w:val="24"/>
                <w:lang w:val="en-US"/>
              </w:rPr>
              <w:t>flowing</w:t>
            </w:r>
            <w:r w:rsidRPr="005606E2">
              <w:rPr>
                <w:spacing w:val="38"/>
                <w:szCs w:val="24"/>
                <w:lang w:val="en-US"/>
              </w:rPr>
              <w:t xml:space="preserve"> </w:t>
            </w:r>
            <w:r w:rsidRPr="005606E2">
              <w:rPr>
                <w:szCs w:val="24"/>
                <w:lang w:val="en-US"/>
              </w:rPr>
              <w:t>water</w:t>
            </w:r>
            <w:r w:rsidRPr="005606E2">
              <w:rPr>
                <w:spacing w:val="35"/>
                <w:szCs w:val="24"/>
                <w:lang w:val="en-US"/>
              </w:rPr>
              <w:t xml:space="preserve"> </w:t>
            </w:r>
            <w:r w:rsidRPr="005606E2">
              <w:rPr>
                <w:szCs w:val="24"/>
                <w:lang w:val="en-US"/>
              </w:rPr>
              <w:t>or</w:t>
            </w:r>
            <w:r w:rsidRPr="005606E2">
              <w:rPr>
                <w:spacing w:val="37"/>
                <w:szCs w:val="24"/>
                <w:lang w:val="en-US"/>
              </w:rPr>
              <w:t xml:space="preserve"> </w:t>
            </w:r>
            <w:r w:rsidRPr="005606E2">
              <w:rPr>
                <w:szCs w:val="24"/>
                <w:lang w:val="en-US"/>
              </w:rPr>
              <w:t>wind separates</w:t>
            </w:r>
            <w:r w:rsidRPr="005606E2">
              <w:rPr>
                <w:spacing w:val="75"/>
                <w:w w:val="150"/>
                <w:szCs w:val="24"/>
                <w:lang w:val="en-US"/>
              </w:rPr>
              <w:t xml:space="preserve"> </w:t>
            </w:r>
            <w:r w:rsidRPr="005606E2">
              <w:rPr>
                <w:szCs w:val="24"/>
                <w:lang w:val="en-US"/>
              </w:rPr>
              <w:t>sediment</w:t>
            </w:r>
            <w:r w:rsidRPr="005606E2">
              <w:rPr>
                <w:spacing w:val="76"/>
                <w:w w:val="150"/>
                <w:szCs w:val="24"/>
                <w:lang w:val="en-US"/>
              </w:rPr>
              <w:t xml:space="preserve"> </w:t>
            </w:r>
            <w:r w:rsidRPr="005606E2">
              <w:rPr>
                <w:szCs w:val="24"/>
                <w:lang w:val="en-US"/>
              </w:rPr>
              <w:t>according</w:t>
            </w:r>
            <w:r w:rsidRPr="005606E2">
              <w:rPr>
                <w:spacing w:val="76"/>
                <w:w w:val="150"/>
                <w:szCs w:val="24"/>
                <w:lang w:val="en-US"/>
              </w:rPr>
              <w:t xml:space="preserve"> </w:t>
            </w:r>
            <w:r w:rsidRPr="005606E2">
              <w:rPr>
                <w:szCs w:val="24"/>
                <w:lang w:val="en-US"/>
              </w:rPr>
              <w:t>to</w:t>
            </w:r>
            <w:r w:rsidRPr="005606E2">
              <w:rPr>
                <w:spacing w:val="76"/>
                <w:w w:val="150"/>
                <w:szCs w:val="24"/>
                <w:lang w:val="en-US"/>
              </w:rPr>
              <w:t xml:space="preserve"> </w:t>
            </w:r>
            <w:r w:rsidRPr="005606E2">
              <w:rPr>
                <w:spacing w:val="-2"/>
                <w:szCs w:val="24"/>
                <w:lang w:val="en-US"/>
              </w:rPr>
              <w:t>particle</w:t>
            </w:r>
            <w:r w:rsidR="00944D76">
              <w:rPr>
                <w:szCs w:val="24"/>
                <w:lang w:val="en-US"/>
              </w:rPr>
              <w:t xml:space="preserve"> </w:t>
            </w:r>
            <w:r w:rsidRPr="005606E2">
              <w:rPr>
                <w:szCs w:val="24"/>
                <w:lang w:val="en-US"/>
              </w:rPr>
              <w:t>size,</w:t>
            </w:r>
            <w:r w:rsidRPr="005606E2">
              <w:rPr>
                <w:spacing w:val="-4"/>
                <w:szCs w:val="24"/>
                <w:lang w:val="en-US"/>
              </w:rPr>
              <w:t xml:space="preserve"> </w:t>
            </w:r>
            <w:r w:rsidRPr="005606E2">
              <w:rPr>
                <w:szCs w:val="24"/>
                <w:lang w:val="en-US"/>
              </w:rPr>
              <w:t>hape,</w:t>
            </w:r>
            <w:r w:rsidRPr="005606E2">
              <w:rPr>
                <w:spacing w:val="-3"/>
                <w:szCs w:val="24"/>
                <w:lang w:val="en-US"/>
              </w:rPr>
              <w:t xml:space="preserve"> </w:t>
            </w:r>
            <w:r w:rsidRPr="005606E2">
              <w:rPr>
                <w:szCs w:val="24"/>
                <w:lang w:val="en-US"/>
              </w:rPr>
              <w:t>or</w:t>
            </w:r>
            <w:r w:rsidRPr="005606E2">
              <w:rPr>
                <w:spacing w:val="-4"/>
                <w:szCs w:val="24"/>
                <w:lang w:val="en-US"/>
              </w:rPr>
              <w:t xml:space="preserve"> </w:t>
            </w:r>
            <w:r w:rsidRPr="005606E2">
              <w:rPr>
                <w:spacing w:val="-2"/>
                <w:szCs w:val="24"/>
                <w:lang w:val="en-US"/>
              </w:rPr>
              <w:t>density</w:t>
            </w:r>
          </w:p>
        </w:tc>
      </w:tr>
      <w:tr w:rsidR="009E5855" w:rsidRPr="005606E2" w:rsidTr="005176CF">
        <w:trPr>
          <w:trHeight w:val="557"/>
        </w:trPr>
        <w:tc>
          <w:tcPr>
            <w:tcW w:w="1654" w:type="pct"/>
          </w:tcPr>
          <w:p w:rsidR="009E5855" w:rsidRPr="005606E2" w:rsidRDefault="009E5855" w:rsidP="0044676B">
            <w:pPr>
              <w:pStyle w:val="TableParagraph"/>
              <w:ind w:left="170" w:right="170" w:firstLine="170"/>
              <w:rPr>
                <w:b/>
                <w:szCs w:val="24"/>
                <w:lang w:val="en-US"/>
              </w:rPr>
            </w:pPr>
            <w:r w:rsidRPr="005606E2">
              <w:rPr>
                <w:b/>
                <w:szCs w:val="24"/>
                <w:lang w:val="en-US"/>
              </w:rPr>
              <w:t>source</w:t>
            </w:r>
            <w:r w:rsidRPr="005606E2">
              <w:rPr>
                <w:b/>
                <w:spacing w:val="-5"/>
                <w:szCs w:val="24"/>
                <w:lang w:val="en-US"/>
              </w:rPr>
              <w:t xml:space="preserve"> </w:t>
            </w:r>
            <w:r w:rsidRPr="005606E2">
              <w:rPr>
                <w:b/>
                <w:spacing w:val="-4"/>
                <w:szCs w:val="24"/>
                <w:lang w:val="en-US"/>
              </w:rPr>
              <w:t>rock</w:t>
            </w:r>
          </w:p>
        </w:tc>
        <w:tc>
          <w:tcPr>
            <w:tcW w:w="3346" w:type="pct"/>
            <w:gridSpan w:val="2"/>
          </w:tcPr>
          <w:p w:rsidR="009E5855" w:rsidRPr="005606E2" w:rsidRDefault="009E5855" w:rsidP="0044676B">
            <w:pPr>
              <w:pStyle w:val="TableParagraph"/>
              <w:ind w:left="170" w:right="170" w:firstLine="170"/>
              <w:rPr>
                <w:szCs w:val="24"/>
                <w:lang w:val="en-US"/>
              </w:rPr>
            </w:pPr>
            <w:r w:rsidRPr="005606E2">
              <w:rPr>
                <w:szCs w:val="24"/>
                <w:lang w:val="en-US"/>
              </w:rPr>
              <w:t>the</w:t>
            </w:r>
            <w:r w:rsidRPr="005606E2">
              <w:rPr>
                <w:spacing w:val="27"/>
                <w:szCs w:val="24"/>
                <w:lang w:val="en-US"/>
              </w:rPr>
              <w:t xml:space="preserve"> </w:t>
            </w:r>
            <w:r w:rsidRPr="005606E2">
              <w:rPr>
                <w:szCs w:val="24"/>
                <w:lang w:val="en-US"/>
              </w:rPr>
              <w:t>geologic</w:t>
            </w:r>
            <w:r w:rsidRPr="005606E2">
              <w:rPr>
                <w:spacing w:val="30"/>
                <w:szCs w:val="24"/>
                <w:lang w:val="en-US"/>
              </w:rPr>
              <w:t xml:space="preserve"> </w:t>
            </w:r>
            <w:r w:rsidRPr="005606E2">
              <w:rPr>
                <w:szCs w:val="24"/>
                <w:lang w:val="en-US"/>
              </w:rPr>
              <w:t>formation</w:t>
            </w:r>
            <w:r w:rsidRPr="005606E2">
              <w:rPr>
                <w:spacing w:val="30"/>
                <w:szCs w:val="24"/>
                <w:lang w:val="en-US"/>
              </w:rPr>
              <w:t xml:space="preserve"> </w:t>
            </w:r>
            <w:r w:rsidRPr="005606E2">
              <w:rPr>
                <w:szCs w:val="24"/>
                <w:lang w:val="en-US"/>
              </w:rPr>
              <w:t>in</w:t>
            </w:r>
            <w:r w:rsidRPr="005606E2">
              <w:rPr>
                <w:spacing w:val="30"/>
                <w:szCs w:val="24"/>
                <w:lang w:val="en-US"/>
              </w:rPr>
              <w:t xml:space="preserve"> </w:t>
            </w:r>
            <w:r w:rsidRPr="005606E2">
              <w:rPr>
                <w:szCs w:val="24"/>
                <w:lang w:val="en-US"/>
              </w:rPr>
              <w:t>which</w:t>
            </w:r>
            <w:r w:rsidRPr="005606E2">
              <w:rPr>
                <w:spacing w:val="31"/>
                <w:szCs w:val="24"/>
                <w:lang w:val="en-US"/>
              </w:rPr>
              <w:t xml:space="preserve"> </w:t>
            </w:r>
            <w:r w:rsidRPr="005606E2">
              <w:rPr>
                <w:szCs w:val="24"/>
                <w:lang w:val="en-US"/>
              </w:rPr>
              <w:t>oil</w:t>
            </w:r>
            <w:r w:rsidRPr="005606E2">
              <w:rPr>
                <w:spacing w:val="28"/>
                <w:szCs w:val="24"/>
                <w:lang w:val="en-US"/>
              </w:rPr>
              <w:t xml:space="preserve"> </w:t>
            </w:r>
            <w:r w:rsidRPr="005606E2">
              <w:rPr>
                <w:szCs w:val="24"/>
                <w:lang w:val="en-US"/>
              </w:rPr>
              <w:t>or</w:t>
            </w:r>
            <w:r w:rsidRPr="005606E2">
              <w:rPr>
                <w:spacing w:val="31"/>
                <w:szCs w:val="24"/>
                <w:lang w:val="en-US"/>
              </w:rPr>
              <w:t xml:space="preserve"> </w:t>
            </w:r>
            <w:r w:rsidRPr="005606E2">
              <w:rPr>
                <w:spacing w:val="-5"/>
                <w:szCs w:val="24"/>
                <w:lang w:val="en-US"/>
              </w:rPr>
              <w:t>gas</w:t>
            </w:r>
            <w:r w:rsidR="00944D76">
              <w:rPr>
                <w:szCs w:val="24"/>
                <w:lang w:val="en-US"/>
              </w:rPr>
              <w:t xml:space="preserve"> </w:t>
            </w:r>
            <w:r w:rsidRPr="005606E2">
              <w:rPr>
                <w:spacing w:val="-2"/>
                <w:szCs w:val="24"/>
                <w:lang w:val="en-US"/>
              </w:rPr>
              <w:t>originates</w:t>
            </w:r>
          </w:p>
        </w:tc>
      </w:tr>
      <w:tr w:rsidR="009E5855" w:rsidRPr="005606E2" w:rsidTr="00924A60">
        <w:trPr>
          <w:trHeight w:val="630"/>
        </w:trPr>
        <w:tc>
          <w:tcPr>
            <w:tcW w:w="1654" w:type="pct"/>
          </w:tcPr>
          <w:p w:rsidR="009E5855" w:rsidRPr="005606E2" w:rsidRDefault="009E5855" w:rsidP="0044676B">
            <w:pPr>
              <w:pStyle w:val="TableParagraph"/>
              <w:ind w:left="170" w:right="170" w:firstLine="170"/>
              <w:rPr>
                <w:b/>
                <w:szCs w:val="24"/>
                <w:lang w:val="en-US"/>
              </w:rPr>
            </w:pPr>
            <w:r w:rsidRPr="005606E2">
              <w:rPr>
                <w:b/>
                <w:szCs w:val="24"/>
                <w:lang w:val="en-US"/>
              </w:rPr>
              <w:t>specific</w:t>
            </w:r>
            <w:r w:rsidRPr="005606E2">
              <w:rPr>
                <w:b/>
                <w:spacing w:val="-5"/>
                <w:szCs w:val="24"/>
                <w:lang w:val="en-US"/>
              </w:rPr>
              <w:t xml:space="preserve"> </w:t>
            </w:r>
            <w:r w:rsidRPr="005606E2">
              <w:rPr>
                <w:b/>
                <w:spacing w:val="-2"/>
                <w:szCs w:val="24"/>
                <w:lang w:val="en-US"/>
              </w:rPr>
              <w:t>gravity</w:t>
            </w:r>
          </w:p>
        </w:tc>
        <w:tc>
          <w:tcPr>
            <w:tcW w:w="3346" w:type="pct"/>
            <w:gridSpan w:val="2"/>
          </w:tcPr>
          <w:p w:rsidR="009E5855" w:rsidRPr="005606E2" w:rsidRDefault="009E5855" w:rsidP="0044676B">
            <w:pPr>
              <w:pStyle w:val="TableParagraph"/>
              <w:ind w:left="170" w:right="170" w:firstLine="170"/>
              <w:rPr>
                <w:szCs w:val="24"/>
                <w:lang w:val="en-US"/>
              </w:rPr>
            </w:pPr>
            <w:r w:rsidRPr="005606E2">
              <w:rPr>
                <w:szCs w:val="24"/>
                <w:lang w:val="en-US"/>
              </w:rPr>
              <w:t>the</w:t>
            </w:r>
            <w:r w:rsidRPr="005606E2">
              <w:rPr>
                <w:spacing w:val="48"/>
                <w:szCs w:val="24"/>
                <w:lang w:val="en-US"/>
              </w:rPr>
              <w:t xml:space="preserve"> </w:t>
            </w:r>
            <w:r w:rsidRPr="005606E2">
              <w:rPr>
                <w:szCs w:val="24"/>
                <w:lang w:val="en-US"/>
              </w:rPr>
              <w:t>weight</w:t>
            </w:r>
            <w:r w:rsidRPr="005606E2">
              <w:rPr>
                <w:spacing w:val="49"/>
                <w:szCs w:val="24"/>
                <w:lang w:val="en-US"/>
              </w:rPr>
              <w:t xml:space="preserve"> </w:t>
            </w:r>
            <w:r w:rsidRPr="005606E2">
              <w:rPr>
                <w:szCs w:val="24"/>
                <w:lang w:val="en-US"/>
              </w:rPr>
              <w:t>of</w:t>
            </w:r>
            <w:r w:rsidRPr="005606E2">
              <w:rPr>
                <w:spacing w:val="48"/>
                <w:szCs w:val="24"/>
                <w:lang w:val="en-US"/>
              </w:rPr>
              <w:t xml:space="preserve"> </w:t>
            </w:r>
            <w:r w:rsidRPr="005606E2">
              <w:rPr>
                <w:szCs w:val="24"/>
                <w:lang w:val="en-US"/>
              </w:rPr>
              <w:t>a</w:t>
            </w:r>
            <w:r w:rsidRPr="005606E2">
              <w:rPr>
                <w:spacing w:val="48"/>
                <w:szCs w:val="24"/>
                <w:lang w:val="en-US"/>
              </w:rPr>
              <w:t xml:space="preserve"> </w:t>
            </w:r>
            <w:r w:rsidRPr="005606E2">
              <w:rPr>
                <w:szCs w:val="24"/>
                <w:lang w:val="en-US"/>
              </w:rPr>
              <w:t>substance</w:t>
            </w:r>
            <w:r w:rsidRPr="005606E2">
              <w:rPr>
                <w:spacing w:val="48"/>
                <w:szCs w:val="24"/>
                <w:lang w:val="en-US"/>
              </w:rPr>
              <w:t xml:space="preserve"> </w:t>
            </w:r>
            <w:r w:rsidRPr="005606E2">
              <w:rPr>
                <w:szCs w:val="24"/>
                <w:lang w:val="en-US"/>
              </w:rPr>
              <w:t>relative</w:t>
            </w:r>
            <w:r w:rsidRPr="005606E2">
              <w:rPr>
                <w:spacing w:val="45"/>
                <w:szCs w:val="24"/>
                <w:lang w:val="en-US"/>
              </w:rPr>
              <w:t xml:space="preserve"> </w:t>
            </w:r>
            <w:r w:rsidRPr="005606E2">
              <w:rPr>
                <w:szCs w:val="24"/>
                <w:lang w:val="en-US"/>
              </w:rPr>
              <w:t>to</w:t>
            </w:r>
            <w:r w:rsidRPr="005606E2">
              <w:rPr>
                <w:spacing w:val="47"/>
                <w:szCs w:val="24"/>
                <w:lang w:val="en-US"/>
              </w:rPr>
              <w:t xml:space="preserve"> </w:t>
            </w:r>
            <w:r w:rsidRPr="005606E2">
              <w:rPr>
                <w:spacing w:val="-4"/>
                <w:szCs w:val="24"/>
                <w:lang w:val="en-US"/>
              </w:rPr>
              <w:t>the</w:t>
            </w:r>
            <w:r w:rsidR="00944D76">
              <w:rPr>
                <w:szCs w:val="24"/>
                <w:lang w:val="en-US"/>
              </w:rPr>
              <w:t xml:space="preserve"> </w:t>
            </w:r>
            <w:r w:rsidRPr="005606E2">
              <w:rPr>
                <w:szCs w:val="24"/>
                <w:lang w:val="en-US"/>
              </w:rPr>
              <w:t>weight</w:t>
            </w:r>
            <w:r w:rsidRPr="005606E2">
              <w:rPr>
                <w:spacing w:val="-9"/>
                <w:szCs w:val="24"/>
                <w:lang w:val="en-US"/>
              </w:rPr>
              <w:t xml:space="preserve"> </w:t>
            </w:r>
            <w:r w:rsidRPr="005606E2">
              <w:rPr>
                <w:szCs w:val="24"/>
                <w:lang w:val="en-US"/>
              </w:rPr>
              <w:t>of</w:t>
            </w:r>
            <w:r w:rsidRPr="005606E2">
              <w:rPr>
                <w:spacing w:val="-3"/>
                <w:szCs w:val="24"/>
                <w:lang w:val="en-US"/>
              </w:rPr>
              <w:t xml:space="preserve"> </w:t>
            </w:r>
            <w:r w:rsidRPr="005606E2">
              <w:rPr>
                <w:szCs w:val="24"/>
                <w:lang w:val="en-US"/>
              </w:rPr>
              <w:t>an</w:t>
            </w:r>
            <w:r w:rsidRPr="005606E2">
              <w:rPr>
                <w:spacing w:val="-3"/>
                <w:szCs w:val="24"/>
                <w:lang w:val="en-US"/>
              </w:rPr>
              <w:t xml:space="preserve"> </w:t>
            </w:r>
            <w:r w:rsidRPr="005606E2">
              <w:rPr>
                <w:szCs w:val="24"/>
                <w:lang w:val="en-US"/>
              </w:rPr>
              <w:t>equal</w:t>
            </w:r>
            <w:r w:rsidRPr="005606E2">
              <w:rPr>
                <w:spacing w:val="-2"/>
                <w:szCs w:val="24"/>
                <w:lang w:val="en-US"/>
              </w:rPr>
              <w:t xml:space="preserve"> </w:t>
            </w:r>
            <w:r w:rsidRPr="005606E2">
              <w:rPr>
                <w:szCs w:val="24"/>
                <w:lang w:val="en-US"/>
              </w:rPr>
              <w:t>volume</w:t>
            </w:r>
            <w:r w:rsidRPr="005606E2">
              <w:rPr>
                <w:spacing w:val="-4"/>
                <w:szCs w:val="24"/>
                <w:lang w:val="en-US"/>
              </w:rPr>
              <w:t xml:space="preserve"> </w:t>
            </w:r>
            <w:r w:rsidRPr="005606E2">
              <w:rPr>
                <w:szCs w:val="24"/>
                <w:lang w:val="en-US"/>
              </w:rPr>
              <w:t>of</w:t>
            </w:r>
            <w:r w:rsidRPr="005606E2">
              <w:rPr>
                <w:spacing w:val="-3"/>
                <w:szCs w:val="24"/>
                <w:lang w:val="en-US"/>
              </w:rPr>
              <w:t xml:space="preserve"> </w:t>
            </w:r>
            <w:r w:rsidRPr="005606E2">
              <w:rPr>
                <w:spacing w:val="-2"/>
                <w:szCs w:val="24"/>
                <w:lang w:val="en-US"/>
              </w:rPr>
              <w:t>water</w:t>
            </w:r>
          </w:p>
        </w:tc>
      </w:tr>
      <w:tr w:rsidR="009E5855" w:rsidRPr="005606E2" w:rsidTr="005176CF">
        <w:trPr>
          <w:trHeight w:val="403"/>
        </w:trPr>
        <w:tc>
          <w:tcPr>
            <w:tcW w:w="1654" w:type="pct"/>
          </w:tcPr>
          <w:p w:rsidR="009E5855" w:rsidRPr="005606E2" w:rsidRDefault="009E5855" w:rsidP="0044676B">
            <w:pPr>
              <w:pStyle w:val="TableParagraph"/>
              <w:ind w:left="170" w:right="170" w:firstLine="170"/>
              <w:rPr>
                <w:b/>
                <w:szCs w:val="24"/>
                <w:lang w:val="en-US"/>
              </w:rPr>
            </w:pPr>
            <w:r w:rsidRPr="005606E2">
              <w:rPr>
                <w:b/>
                <w:spacing w:val="-2"/>
                <w:szCs w:val="24"/>
                <w:lang w:val="en-US"/>
              </w:rPr>
              <w:t>speleothems</w:t>
            </w:r>
          </w:p>
        </w:tc>
        <w:tc>
          <w:tcPr>
            <w:tcW w:w="3346" w:type="pct"/>
            <w:gridSpan w:val="2"/>
          </w:tcPr>
          <w:p w:rsidR="009E5855" w:rsidRPr="005606E2" w:rsidRDefault="009E5855" w:rsidP="0044676B">
            <w:pPr>
              <w:pStyle w:val="TableParagraph"/>
              <w:ind w:left="170" w:right="170" w:firstLine="170"/>
              <w:rPr>
                <w:szCs w:val="24"/>
                <w:lang w:val="en-US"/>
              </w:rPr>
            </w:pPr>
            <w:r w:rsidRPr="005606E2">
              <w:rPr>
                <w:szCs w:val="24"/>
                <w:lang w:val="en-US"/>
              </w:rPr>
              <w:t>any</w:t>
            </w:r>
            <w:r w:rsidRPr="005606E2">
              <w:rPr>
                <w:spacing w:val="8"/>
                <w:szCs w:val="24"/>
                <w:lang w:val="en-US"/>
              </w:rPr>
              <w:t xml:space="preserve"> </w:t>
            </w:r>
            <w:r w:rsidRPr="005606E2">
              <w:rPr>
                <w:szCs w:val="24"/>
                <w:lang w:val="en-US"/>
              </w:rPr>
              <w:t>mineral</w:t>
            </w:r>
            <w:r w:rsidRPr="005606E2">
              <w:rPr>
                <w:spacing w:val="13"/>
                <w:szCs w:val="24"/>
                <w:lang w:val="en-US"/>
              </w:rPr>
              <w:t xml:space="preserve"> </w:t>
            </w:r>
            <w:r w:rsidRPr="005606E2">
              <w:rPr>
                <w:szCs w:val="24"/>
                <w:lang w:val="en-US"/>
              </w:rPr>
              <w:t>deposit</w:t>
            </w:r>
            <w:r w:rsidRPr="005606E2">
              <w:rPr>
                <w:spacing w:val="13"/>
                <w:szCs w:val="24"/>
                <w:lang w:val="en-US"/>
              </w:rPr>
              <w:t xml:space="preserve"> </w:t>
            </w:r>
            <w:r w:rsidRPr="005606E2">
              <w:rPr>
                <w:szCs w:val="24"/>
                <w:lang w:val="en-US"/>
              </w:rPr>
              <w:t>formed</w:t>
            </w:r>
            <w:r w:rsidRPr="005606E2">
              <w:rPr>
                <w:spacing w:val="14"/>
                <w:szCs w:val="24"/>
                <w:lang w:val="en-US"/>
              </w:rPr>
              <w:t xml:space="preserve"> </w:t>
            </w:r>
            <w:r w:rsidRPr="005606E2">
              <w:rPr>
                <w:szCs w:val="24"/>
                <w:lang w:val="en-US"/>
              </w:rPr>
              <w:t>in</w:t>
            </w:r>
            <w:r w:rsidRPr="005606E2">
              <w:rPr>
                <w:spacing w:val="13"/>
                <w:szCs w:val="24"/>
                <w:lang w:val="en-US"/>
              </w:rPr>
              <w:t xml:space="preserve"> </w:t>
            </w:r>
            <w:r w:rsidRPr="005606E2">
              <w:rPr>
                <w:szCs w:val="24"/>
                <w:lang w:val="en-US"/>
              </w:rPr>
              <w:t>caves</w:t>
            </w:r>
            <w:r w:rsidRPr="005606E2">
              <w:rPr>
                <w:spacing w:val="13"/>
                <w:szCs w:val="24"/>
                <w:lang w:val="en-US"/>
              </w:rPr>
              <w:t xml:space="preserve"> </w:t>
            </w:r>
            <w:r w:rsidRPr="005606E2">
              <w:rPr>
                <w:szCs w:val="24"/>
                <w:lang w:val="en-US"/>
              </w:rPr>
              <w:t>by</w:t>
            </w:r>
            <w:r w:rsidRPr="005606E2">
              <w:rPr>
                <w:spacing w:val="9"/>
                <w:szCs w:val="24"/>
                <w:lang w:val="en-US"/>
              </w:rPr>
              <w:t xml:space="preserve"> </w:t>
            </w:r>
            <w:r w:rsidRPr="005606E2">
              <w:rPr>
                <w:spacing w:val="-5"/>
                <w:szCs w:val="24"/>
                <w:lang w:val="en-US"/>
              </w:rPr>
              <w:t>the</w:t>
            </w:r>
            <w:r w:rsidR="00944D76">
              <w:rPr>
                <w:szCs w:val="24"/>
                <w:lang w:val="en-US"/>
              </w:rPr>
              <w:t xml:space="preserve"> </w:t>
            </w:r>
            <w:r w:rsidRPr="005606E2">
              <w:rPr>
                <w:szCs w:val="24"/>
                <w:lang w:val="en-US"/>
              </w:rPr>
              <w:t>action</w:t>
            </w:r>
            <w:r w:rsidRPr="005606E2">
              <w:rPr>
                <w:spacing w:val="-5"/>
                <w:szCs w:val="24"/>
                <w:lang w:val="en-US"/>
              </w:rPr>
              <w:t xml:space="preserve"> </w:t>
            </w:r>
            <w:r w:rsidRPr="005606E2">
              <w:rPr>
                <w:szCs w:val="24"/>
                <w:lang w:val="en-US"/>
              </w:rPr>
              <w:t>of</w:t>
            </w:r>
            <w:r w:rsidRPr="005606E2">
              <w:rPr>
                <w:spacing w:val="-2"/>
                <w:szCs w:val="24"/>
                <w:lang w:val="en-US"/>
              </w:rPr>
              <w:t xml:space="preserve"> </w:t>
            </w:r>
            <w:r w:rsidRPr="005606E2">
              <w:rPr>
                <w:spacing w:val="-4"/>
                <w:szCs w:val="24"/>
                <w:lang w:val="en-US"/>
              </w:rPr>
              <w:t>water</w:t>
            </w:r>
          </w:p>
        </w:tc>
      </w:tr>
      <w:tr w:rsidR="009E5855" w:rsidRPr="005606E2" w:rsidTr="00924A60">
        <w:trPr>
          <w:trHeight w:val="631"/>
        </w:trPr>
        <w:tc>
          <w:tcPr>
            <w:tcW w:w="1654" w:type="pct"/>
          </w:tcPr>
          <w:p w:rsidR="009E5855" w:rsidRPr="005606E2" w:rsidRDefault="009E5855" w:rsidP="0044676B">
            <w:pPr>
              <w:pStyle w:val="TableParagraph"/>
              <w:ind w:left="170" w:right="170" w:firstLine="170"/>
              <w:rPr>
                <w:b/>
                <w:szCs w:val="24"/>
                <w:lang w:val="en-US"/>
              </w:rPr>
            </w:pPr>
            <w:r w:rsidRPr="005606E2">
              <w:rPr>
                <w:b/>
                <w:spacing w:val="-4"/>
                <w:szCs w:val="24"/>
                <w:lang w:val="en-US"/>
              </w:rPr>
              <w:t>spit</w:t>
            </w:r>
          </w:p>
        </w:tc>
        <w:tc>
          <w:tcPr>
            <w:tcW w:w="3346" w:type="pct"/>
            <w:gridSpan w:val="2"/>
          </w:tcPr>
          <w:p w:rsidR="009E5855" w:rsidRPr="005606E2" w:rsidRDefault="009E5855" w:rsidP="0044676B">
            <w:pPr>
              <w:pStyle w:val="TableParagraph"/>
              <w:ind w:left="170" w:right="170" w:firstLine="170"/>
              <w:rPr>
                <w:szCs w:val="24"/>
                <w:lang w:val="en-US"/>
              </w:rPr>
            </w:pPr>
            <w:r w:rsidRPr="005606E2">
              <w:rPr>
                <w:spacing w:val="-2"/>
                <w:szCs w:val="24"/>
                <w:lang w:val="en-US"/>
              </w:rPr>
              <w:t>a</w:t>
            </w:r>
            <w:r w:rsidRPr="005606E2">
              <w:rPr>
                <w:spacing w:val="-13"/>
                <w:szCs w:val="24"/>
                <w:lang w:val="en-US"/>
              </w:rPr>
              <w:t xml:space="preserve"> </w:t>
            </w:r>
            <w:r w:rsidRPr="005606E2">
              <w:rPr>
                <w:spacing w:val="-2"/>
                <w:szCs w:val="24"/>
                <w:lang w:val="en-US"/>
              </w:rPr>
              <w:t>long</w:t>
            </w:r>
            <w:r w:rsidRPr="005606E2">
              <w:rPr>
                <w:spacing w:val="-12"/>
                <w:szCs w:val="24"/>
                <w:lang w:val="en-US"/>
              </w:rPr>
              <w:t xml:space="preserve"> </w:t>
            </w:r>
            <w:r w:rsidRPr="005606E2">
              <w:rPr>
                <w:spacing w:val="-2"/>
                <w:szCs w:val="24"/>
                <w:lang w:val="en-US"/>
              </w:rPr>
              <w:t>ridge</w:t>
            </w:r>
            <w:r w:rsidRPr="005606E2">
              <w:rPr>
                <w:spacing w:val="-15"/>
                <w:szCs w:val="24"/>
                <w:lang w:val="en-US"/>
              </w:rPr>
              <w:t xml:space="preserve"> </w:t>
            </w:r>
            <w:r w:rsidRPr="005606E2">
              <w:rPr>
                <w:spacing w:val="-2"/>
                <w:szCs w:val="24"/>
                <w:lang w:val="en-US"/>
              </w:rPr>
              <w:t>of</w:t>
            </w:r>
            <w:r w:rsidRPr="005606E2">
              <w:rPr>
                <w:spacing w:val="-15"/>
                <w:szCs w:val="24"/>
                <w:lang w:val="en-US"/>
              </w:rPr>
              <w:t xml:space="preserve"> </w:t>
            </w:r>
            <w:r w:rsidRPr="005606E2">
              <w:rPr>
                <w:spacing w:val="-2"/>
                <w:szCs w:val="24"/>
                <w:lang w:val="en-US"/>
              </w:rPr>
              <w:t>sand</w:t>
            </w:r>
            <w:r w:rsidRPr="005606E2">
              <w:rPr>
                <w:spacing w:val="-15"/>
                <w:szCs w:val="24"/>
                <w:lang w:val="en-US"/>
              </w:rPr>
              <w:t xml:space="preserve"> </w:t>
            </w:r>
            <w:r w:rsidRPr="005606E2">
              <w:rPr>
                <w:spacing w:val="-2"/>
                <w:szCs w:val="24"/>
                <w:lang w:val="en-US"/>
              </w:rPr>
              <w:t>or</w:t>
            </w:r>
            <w:r w:rsidRPr="005606E2">
              <w:rPr>
                <w:spacing w:val="-15"/>
                <w:szCs w:val="24"/>
                <w:lang w:val="en-US"/>
              </w:rPr>
              <w:t xml:space="preserve"> </w:t>
            </w:r>
            <w:r w:rsidRPr="005606E2">
              <w:rPr>
                <w:spacing w:val="-2"/>
                <w:szCs w:val="24"/>
                <w:lang w:val="en-US"/>
              </w:rPr>
              <w:t>gravel</w:t>
            </w:r>
            <w:r w:rsidRPr="005606E2">
              <w:rPr>
                <w:spacing w:val="-11"/>
                <w:szCs w:val="24"/>
                <w:lang w:val="en-US"/>
              </w:rPr>
              <w:t xml:space="preserve"> </w:t>
            </w:r>
            <w:r w:rsidRPr="005606E2">
              <w:rPr>
                <w:spacing w:val="-2"/>
                <w:szCs w:val="24"/>
                <w:lang w:val="en-US"/>
              </w:rPr>
              <w:t>extending</w:t>
            </w:r>
            <w:r w:rsidRPr="005606E2">
              <w:rPr>
                <w:spacing w:val="-14"/>
                <w:szCs w:val="24"/>
                <w:lang w:val="en-US"/>
              </w:rPr>
              <w:t xml:space="preserve"> </w:t>
            </w:r>
            <w:r w:rsidRPr="005606E2">
              <w:rPr>
                <w:spacing w:val="-4"/>
                <w:szCs w:val="24"/>
                <w:lang w:val="en-US"/>
              </w:rPr>
              <w:t>from</w:t>
            </w:r>
            <w:r w:rsidR="00944D76">
              <w:rPr>
                <w:szCs w:val="24"/>
                <w:lang w:val="en-US"/>
              </w:rPr>
              <w:t xml:space="preserve"> </w:t>
            </w:r>
            <w:r w:rsidRPr="005606E2">
              <w:rPr>
                <w:szCs w:val="24"/>
                <w:lang w:val="en-US"/>
              </w:rPr>
              <w:t>shore</w:t>
            </w:r>
            <w:r w:rsidRPr="005606E2">
              <w:rPr>
                <w:spacing w:val="-7"/>
                <w:szCs w:val="24"/>
                <w:lang w:val="en-US"/>
              </w:rPr>
              <w:t xml:space="preserve"> </w:t>
            </w:r>
            <w:r w:rsidRPr="005606E2">
              <w:rPr>
                <w:szCs w:val="24"/>
                <w:lang w:val="en-US"/>
              </w:rPr>
              <w:t>into</w:t>
            </w:r>
            <w:r w:rsidRPr="005606E2">
              <w:rPr>
                <w:spacing w:val="-1"/>
                <w:szCs w:val="24"/>
                <w:lang w:val="en-US"/>
              </w:rPr>
              <w:t xml:space="preserve"> </w:t>
            </w:r>
            <w:r w:rsidRPr="005606E2">
              <w:rPr>
                <w:szCs w:val="24"/>
                <w:lang w:val="en-US"/>
              </w:rPr>
              <w:t>a</w:t>
            </w:r>
            <w:r w:rsidRPr="005606E2">
              <w:rPr>
                <w:spacing w:val="-2"/>
                <w:szCs w:val="24"/>
                <w:lang w:val="en-US"/>
              </w:rPr>
              <w:t xml:space="preserve"> </w:t>
            </w:r>
            <w:r w:rsidRPr="005606E2">
              <w:rPr>
                <w:szCs w:val="24"/>
                <w:lang w:val="en-US"/>
              </w:rPr>
              <w:t>body</w:t>
            </w:r>
            <w:r w:rsidRPr="005606E2">
              <w:rPr>
                <w:spacing w:val="-6"/>
                <w:szCs w:val="24"/>
                <w:lang w:val="en-US"/>
              </w:rPr>
              <w:t xml:space="preserve"> </w:t>
            </w:r>
            <w:r w:rsidRPr="005606E2">
              <w:rPr>
                <w:szCs w:val="24"/>
                <w:lang w:val="en-US"/>
              </w:rPr>
              <w:t>of</w:t>
            </w:r>
            <w:r w:rsidRPr="005606E2">
              <w:rPr>
                <w:spacing w:val="-4"/>
                <w:szCs w:val="24"/>
                <w:lang w:val="en-US"/>
              </w:rPr>
              <w:t xml:space="preserve"> </w:t>
            </w:r>
            <w:r w:rsidRPr="005606E2">
              <w:rPr>
                <w:spacing w:val="-2"/>
                <w:szCs w:val="24"/>
                <w:lang w:val="en-US"/>
              </w:rPr>
              <w:t>water</w:t>
            </w:r>
          </w:p>
        </w:tc>
      </w:tr>
      <w:tr w:rsidR="009E5855" w:rsidRPr="005606E2" w:rsidTr="005176CF">
        <w:trPr>
          <w:trHeight w:val="759"/>
        </w:trPr>
        <w:tc>
          <w:tcPr>
            <w:tcW w:w="1654" w:type="pct"/>
          </w:tcPr>
          <w:p w:rsidR="009E5855" w:rsidRPr="005606E2" w:rsidRDefault="009E5855" w:rsidP="0044676B">
            <w:pPr>
              <w:pStyle w:val="TableParagraph"/>
              <w:ind w:left="170" w:right="170" w:firstLine="170"/>
              <w:rPr>
                <w:b/>
                <w:szCs w:val="24"/>
                <w:lang w:val="en-US"/>
              </w:rPr>
            </w:pPr>
            <w:r w:rsidRPr="005606E2">
              <w:rPr>
                <w:b/>
                <w:spacing w:val="-2"/>
                <w:szCs w:val="24"/>
                <w:lang w:val="en-US"/>
              </w:rPr>
              <w:t>stalactite</w:t>
            </w:r>
          </w:p>
        </w:tc>
        <w:tc>
          <w:tcPr>
            <w:tcW w:w="3346" w:type="pct"/>
            <w:gridSpan w:val="2"/>
          </w:tcPr>
          <w:p w:rsidR="009E5855" w:rsidRPr="005606E2" w:rsidRDefault="009E5855" w:rsidP="0044676B">
            <w:pPr>
              <w:pStyle w:val="TableParagraph"/>
              <w:ind w:left="170" w:right="170" w:firstLine="170"/>
              <w:rPr>
                <w:szCs w:val="24"/>
                <w:lang w:val="en-US"/>
              </w:rPr>
            </w:pPr>
            <w:r w:rsidRPr="005606E2">
              <w:rPr>
                <w:szCs w:val="24"/>
                <w:lang w:val="en-US"/>
              </w:rPr>
              <w:t>an</w:t>
            </w:r>
            <w:r w:rsidRPr="005606E2">
              <w:rPr>
                <w:spacing w:val="-18"/>
                <w:szCs w:val="24"/>
                <w:lang w:val="en-US"/>
              </w:rPr>
              <w:t xml:space="preserve"> </w:t>
            </w:r>
            <w:r w:rsidRPr="005606E2">
              <w:rPr>
                <w:szCs w:val="24"/>
                <w:lang w:val="en-US"/>
              </w:rPr>
              <w:t>icicle-like</w:t>
            </w:r>
            <w:r w:rsidRPr="005606E2">
              <w:rPr>
                <w:spacing w:val="-17"/>
                <w:szCs w:val="24"/>
                <w:lang w:val="en-US"/>
              </w:rPr>
              <w:t xml:space="preserve"> </w:t>
            </w:r>
            <w:r w:rsidRPr="005606E2">
              <w:rPr>
                <w:szCs w:val="24"/>
                <w:lang w:val="en-US"/>
              </w:rPr>
              <w:t>dripstone</w:t>
            </w:r>
            <w:r w:rsidRPr="005606E2">
              <w:rPr>
                <w:spacing w:val="-18"/>
                <w:szCs w:val="24"/>
                <w:lang w:val="en-US"/>
              </w:rPr>
              <w:t xml:space="preserve"> </w:t>
            </w:r>
            <w:r w:rsidRPr="005606E2">
              <w:rPr>
                <w:szCs w:val="24"/>
                <w:lang w:val="en-US"/>
              </w:rPr>
              <w:t>deposited</w:t>
            </w:r>
            <w:r w:rsidRPr="005606E2">
              <w:rPr>
                <w:spacing w:val="-17"/>
                <w:szCs w:val="24"/>
                <w:lang w:val="en-US"/>
              </w:rPr>
              <w:t xml:space="preserve"> </w:t>
            </w:r>
            <w:r w:rsidRPr="005606E2">
              <w:rPr>
                <w:szCs w:val="24"/>
                <w:lang w:val="en-US"/>
              </w:rPr>
              <w:t>from</w:t>
            </w:r>
            <w:r w:rsidRPr="005606E2">
              <w:rPr>
                <w:spacing w:val="-20"/>
                <w:szCs w:val="24"/>
                <w:lang w:val="en-US"/>
              </w:rPr>
              <w:t xml:space="preserve"> </w:t>
            </w:r>
            <w:r w:rsidRPr="005606E2">
              <w:rPr>
                <w:szCs w:val="24"/>
                <w:lang w:val="en-US"/>
              </w:rPr>
              <w:t>drops of</w:t>
            </w:r>
            <w:r w:rsidRPr="005606E2">
              <w:rPr>
                <w:spacing w:val="67"/>
                <w:szCs w:val="24"/>
                <w:lang w:val="en-US"/>
              </w:rPr>
              <w:t xml:space="preserve"> </w:t>
            </w:r>
            <w:r w:rsidRPr="005606E2">
              <w:rPr>
                <w:szCs w:val="24"/>
                <w:lang w:val="en-US"/>
              </w:rPr>
              <w:t>water</w:t>
            </w:r>
            <w:r w:rsidRPr="005606E2">
              <w:rPr>
                <w:spacing w:val="66"/>
                <w:szCs w:val="24"/>
                <w:lang w:val="en-US"/>
              </w:rPr>
              <w:t xml:space="preserve"> </w:t>
            </w:r>
            <w:r w:rsidRPr="005606E2">
              <w:rPr>
                <w:szCs w:val="24"/>
                <w:lang w:val="en-US"/>
              </w:rPr>
              <w:t>that</w:t>
            </w:r>
            <w:r w:rsidRPr="005606E2">
              <w:rPr>
                <w:spacing w:val="67"/>
                <w:szCs w:val="24"/>
                <w:lang w:val="en-US"/>
              </w:rPr>
              <w:t xml:space="preserve"> </w:t>
            </w:r>
            <w:r w:rsidRPr="005606E2">
              <w:rPr>
                <w:szCs w:val="24"/>
                <w:lang w:val="en-US"/>
              </w:rPr>
              <w:t>hang</w:t>
            </w:r>
            <w:r w:rsidRPr="005606E2">
              <w:rPr>
                <w:spacing w:val="67"/>
                <w:szCs w:val="24"/>
                <w:lang w:val="en-US"/>
              </w:rPr>
              <w:t xml:space="preserve"> </w:t>
            </w:r>
            <w:r w:rsidRPr="005606E2">
              <w:rPr>
                <w:szCs w:val="24"/>
                <w:lang w:val="en-US"/>
              </w:rPr>
              <w:t>from</w:t>
            </w:r>
            <w:r w:rsidRPr="005606E2">
              <w:rPr>
                <w:spacing w:val="63"/>
                <w:szCs w:val="24"/>
                <w:lang w:val="en-US"/>
              </w:rPr>
              <w:t xml:space="preserve"> </w:t>
            </w:r>
            <w:r w:rsidRPr="005606E2">
              <w:rPr>
                <w:szCs w:val="24"/>
                <w:lang w:val="en-US"/>
              </w:rPr>
              <w:t>the</w:t>
            </w:r>
            <w:r w:rsidRPr="005606E2">
              <w:rPr>
                <w:spacing w:val="67"/>
                <w:szCs w:val="24"/>
                <w:lang w:val="en-US"/>
              </w:rPr>
              <w:t xml:space="preserve"> </w:t>
            </w:r>
            <w:r w:rsidRPr="005606E2">
              <w:rPr>
                <w:szCs w:val="24"/>
                <w:lang w:val="en-US"/>
              </w:rPr>
              <w:t>ceiling</w:t>
            </w:r>
            <w:r w:rsidRPr="005606E2">
              <w:rPr>
                <w:spacing w:val="67"/>
                <w:szCs w:val="24"/>
                <w:lang w:val="en-US"/>
              </w:rPr>
              <w:t xml:space="preserve"> </w:t>
            </w:r>
            <w:r w:rsidRPr="005606E2">
              <w:rPr>
                <w:szCs w:val="24"/>
                <w:lang w:val="en-US"/>
              </w:rPr>
              <w:t>of</w:t>
            </w:r>
            <w:r w:rsidRPr="005606E2">
              <w:rPr>
                <w:spacing w:val="67"/>
                <w:szCs w:val="24"/>
                <w:lang w:val="en-US"/>
              </w:rPr>
              <w:t xml:space="preserve"> </w:t>
            </w:r>
            <w:r w:rsidRPr="005606E2">
              <w:rPr>
                <w:spacing w:val="-10"/>
                <w:szCs w:val="24"/>
                <w:lang w:val="en-US"/>
              </w:rPr>
              <w:t>a</w:t>
            </w:r>
            <w:r w:rsidR="00944D76">
              <w:rPr>
                <w:szCs w:val="24"/>
                <w:lang w:val="en-US"/>
              </w:rPr>
              <w:t xml:space="preserve"> </w:t>
            </w:r>
            <w:r w:rsidRPr="005606E2">
              <w:rPr>
                <w:spacing w:val="-2"/>
                <w:szCs w:val="24"/>
                <w:lang w:val="en-US"/>
              </w:rPr>
              <w:t>cavern</w:t>
            </w:r>
          </w:p>
        </w:tc>
      </w:tr>
      <w:tr w:rsidR="009E5855" w:rsidRPr="005606E2" w:rsidTr="005176CF">
        <w:trPr>
          <w:trHeight w:val="713"/>
        </w:trPr>
        <w:tc>
          <w:tcPr>
            <w:tcW w:w="1654" w:type="pct"/>
          </w:tcPr>
          <w:p w:rsidR="009E5855" w:rsidRPr="005606E2" w:rsidRDefault="009E5855" w:rsidP="0044676B">
            <w:pPr>
              <w:pStyle w:val="TableParagraph"/>
              <w:ind w:left="170" w:right="170" w:firstLine="170"/>
              <w:rPr>
                <w:b/>
                <w:szCs w:val="24"/>
                <w:lang w:val="en-US"/>
              </w:rPr>
            </w:pPr>
            <w:r w:rsidRPr="005606E2">
              <w:rPr>
                <w:b/>
                <w:spacing w:val="-2"/>
                <w:szCs w:val="24"/>
                <w:lang w:val="en-US"/>
              </w:rPr>
              <w:t>stalagmite</w:t>
            </w:r>
          </w:p>
        </w:tc>
        <w:tc>
          <w:tcPr>
            <w:tcW w:w="3346" w:type="pct"/>
            <w:gridSpan w:val="2"/>
          </w:tcPr>
          <w:p w:rsidR="009E5855" w:rsidRPr="005606E2" w:rsidRDefault="009E5855" w:rsidP="0044676B">
            <w:pPr>
              <w:pStyle w:val="TableParagraph"/>
              <w:ind w:left="170" w:right="170" w:firstLine="170"/>
              <w:rPr>
                <w:szCs w:val="24"/>
                <w:lang w:val="en-US"/>
              </w:rPr>
            </w:pPr>
            <w:r w:rsidRPr="005606E2">
              <w:rPr>
                <w:szCs w:val="24"/>
                <w:lang w:val="en-US"/>
              </w:rPr>
              <w:t>a</w:t>
            </w:r>
            <w:r w:rsidRPr="005606E2">
              <w:rPr>
                <w:spacing w:val="-11"/>
                <w:szCs w:val="24"/>
                <w:lang w:val="en-US"/>
              </w:rPr>
              <w:t xml:space="preserve"> </w:t>
            </w:r>
            <w:r w:rsidRPr="005606E2">
              <w:rPr>
                <w:szCs w:val="24"/>
                <w:lang w:val="en-US"/>
              </w:rPr>
              <w:t>deposit</w:t>
            </w:r>
            <w:r w:rsidRPr="005606E2">
              <w:rPr>
                <w:spacing w:val="-11"/>
                <w:szCs w:val="24"/>
                <w:lang w:val="en-US"/>
              </w:rPr>
              <w:t xml:space="preserve"> </w:t>
            </w:r>
            <w:r w:rsidRPr="005606E2">
              <w:rPr>
                <w:szCs w:val="24"/>
                <w:lang w:val="en-US"/>
              </w:rPr>
              <w:t>of</w:t>
            </w:r>
            <w:r w:rsidRPr="005606E2">
              <w:rPr>
                <w:spacing w:val="-11"/>
                <w:szCs w:val="24"/>
                <w:lang w:val="en-US"/>
              </w:rPr>
              <w:t xml:space="preserve"> </w:t>
            </w:r>
            <w:r w:rsidRPr="005606E2">
              <w:rPr>
                <w:szCs w:val="24"/>
                <w:lang w:val="en-US"/>
              </w:rPr>
              <w:t>mineral</w:t>
            </w:r>
            <w:r w:rsidRPr="005606E2">
              <w:rPr>
                <w:spacing w:val="-11"/>
                <w:szCs w:val="24"/>
                <w:lang w:val="en-US"/>
              </w:rPr>
              <w:t xml:space="preserve"> </w:t>
            </w:r>
            <w:r w:rsidRPr="005606E2">
              <w:rPr>
                <w:szCs w:val="24"/>
                <w:lang w:val="en-US"/>
              </w:rPr>
              <w:t>matter</w:t>
            </w:r>
            <w:r w:rsidRPr="005606E2">
              <w:rPr>
                <w:spacing w:val="-12"/>
                <w:szCs w:val="24"/>
                <w:lang w:val="en-US"/>
              </w:rPr>
              <w:t xml:space="preserve"> </w:t>
            </w:r>
            <w:r w:rsidRPr="005606E2">
              <w:rPr>
                <w:szCs w:val="24"/>
                <w:lang w:val="en-US"/>
              </w:rPr>
              <w:t>that</w:t>
            </w:r>
            <w:r w:rsidRPr="005606E2">
              <w:rPr>
                <w:spacing w:val="-11"/>
                <w:szCs w:val="24"/>
                <w:lang w:val="en-US"/>
              </w:rPr>
              <w:t xml:space="preserve"> </w:t>
            </w:r>
            <w:r w:rsidRPr="005606E2">
              <w:rPr>
                <w:szCs w:val="24"/>
                <w:lang w:val="en-US"/>
              </w:rPr>
              <w:t>forms</w:t>
            </w:r>
            <w:r w:rsidRPr="005606E2">
              <w:rPr>
                <w:spacing w:val="-10"/>
                <w:szCs w:val="24"/>
                <w:lang w:val="en-US"/>
              </w:rPr>
              <w:t xml:space="preserve"> </w:t>
            </w:r>
            <w:r w:rsidRPr="005606E2">
              <w:rPr>
                <w:szCs w:val="24"/>
                <w:lang w:val="en-US"/>
              </w:rPr>
              <w:t>on</w:t>
            </w:r>
            <w:r w:rsidRPr="005606E2">
              <w:rPr>
                <w:spacing w:val="-10"/>
                <w:szCs w:val="24"/>
                <w:lang w:val="en-US"/>
              </w:rPr>
              <w:t xml:space="preserve"> </w:t>
            </w:r>
            <w:r w:rsidRPr="005606E2">
              <w:rPr>
                <w:szCs w:val="24"/>
                <w:lang w:val="en-US"/>
              </w:rPr>
              <w:t>the floor</w:t>
            </w:r>
            <w:r w:rsidRPr="005606E2">
              <w:rPr>
                <w:spacing w:val="26"/>
                <w:szCs w:val="24"/>
                <w:lang w:val="en-US"/>
              </w:rPr>
              <w:t xml:space="preserve"> </w:t>
            </w:r>
            <w:r w:rsidRPr="005606E2">
              <w:rPr>
                <w:szCs w:val="24"/>
                <w:lang w:val="en-US"/>
              </w:rPr>
              <w:t>of</w:t>
            </w:r>
            <w:r w:rsidRPr="005606E2">
              <w:rPr>
                <w:spacing w:val="28"/>
                <w:szCs w:val="24"/>
                <w:lang w:val="en-US"/>
              </w:rPr>
              <w:t xml:space="preserve"> </w:t>
            </w:r>
            <w:r w:rsidRPr="005606E2">
              <w:rPr>
                <w:szCs w:val="24"/>
                <w:lang w:val="en-US"/>
              </w:rPr>
              <w:t>a</w:t>
            </w:r>
            <w:r w:rsidRPr="005606E2">
              <w:rPr>
                <w:spacing w:val="31"/>
                <w:szCs w:val="24"/>
                <w:lang w:val="en-US"/>
              </w:rPr>
              <w:t xml:space="preserve"> </w:t>
            </w:r>
            <w:r w:rsidRPr="005606E2">
              <w:rPr>
                <w:szCs w:val="24"/>
                <w:lang w:val="en-US"/>
              </w:rPr>
              <w:t>cavern</w:t>
            </w:r>
            <w:r w:rsidRPr="005606E2">
              <w:rPr>
                <w:spacing w:val="29"/>
                <w:szCs w:val="24"/>
                <w:lang w:val="en-US"/>
              </w:rPr>
              <w:t xml:space="preserve"> </w:t>
            </w:r>
            <w:r w:rsidRPr="005606E2">
              <w:rPr>
                <w:szCs w:val="24"/>
                <w:lang w:val="en-US"/>
              </w:rPr>
              <w:t>by</w:t>
            </w:r>
            <w:r w:rsidRPr="005606E2">
              <w:rPr>
                <w:spacing w:val="27"/>
                <w:szCs w:val="24"/>
                <w:lang w:val="en-US"/>
              </w:rPr>
              <w:t xml:space="preserve"> </w:t>
            </w:r>
            <w:r w:rsidRPr="005606E2">
              <w:rPr>
                <w:szCs w:val="24"/>
                <w:lang w:val="en-US"/>
              </w:rPr>
              <w:t>the</w:t>
            </w:r>
            <w:r w:rsidRPr="005606E2">
              <w:rPr>
                <w:spacing w:val="28"/>
                <w:szCs w:val="24"/>
                <w:lang w:val="en-US"/>
              </w:rPr>
              <w:t xml:space="preserve"> </w:t>
            </w:r>
            <w:r w:rsidRPr="005606E2">
              <w:rPr>
                <w:szCs w:val="24"/>
                <w:lang w:val="en-US"/>
              </w:rPr>
              <w:t>action</w:t>
            </w:r>
            <w:r w:rsidRPr="005606E2">
              <w:rPr>
                <w:spacing w:val="26"/>
                <w:szCs w:val="24"/>
                <w:lang w:val="en-US"/>
              </w:rPr>
              <w:t xml:space="preserve"> </w:t>
            </w:r>
            <w:r w:rsidRPr="005606E2">
              <w:rPr>
                <w:szCs w:val="24"/>
                <w:lang w:val="en-US"/>
              </w:rPr>
              <w:t>of</w:t>
            </w:r>
            <w:r w:rsidRPr="005606E2">
              <w:rPr>
                <w:spacing w:val="29"/>
                <w:szCs w:val="24"/>
                <w:lang w:val="en-US"/>
              </w:rPr>
              <w:t xml:space="preserve"> </w:t>
            </w:r>
            <w:r w:rsidRPr="005606E2">
              <w:rPr>
                <w:spacing w:val="-2"/>
                <w:szCs w:val="24"/>
                <w:lang w:val="en-US"/>
              </w:rPr>
              <w:t>dripping</w:t>
            </w:r>
            <w:r w:rsidR="00944D76">
              <w:rPr>
                <w:szCs w:val="24"/>
                <w:lang w:val="en-US"/>
              </w:rPr>
              <w:t xml:space="preserve"> </w:t>
            </w:r>
            <w:r w:rsidRPr="005606E2">
              <w:rPr>
                <w:spacing w:val="-2"/>
                <w:szCs w:val="24"/>
                <w:lang w:val="en-US"/>
              </w:rPr>
              <w:t>water</w:t>
            </w:r>
          </w:p>
        </w:tc>
      </w:tr>
      <w:tr w:rsidR="009E5855" w:rsidRPr="005606E2" w:rsidTr="00924A60">
        <w:trPr>
          <w:trHeight w:val="630"/>
        </w:trPr>
        <w:tc>
          <w:tcPr>
            <w:tcW w:w="1654" w:type="pct"/>
          </w:tcPr>
          <w:p w:rsidR="009E5855" w:rsidRPr="005606E2" w:rsidRDefault="009E5855" w:rsidP="0044676B">
            <w:pPr>
              <w:pStyle w:val="TableParagraph"/>
              <w:ind w:left="170" w:right="170" w:firstLine="170"/>
              <w:rPr>
                <w:b/>
                <w:szCs w:val="24"/>
                <w:lang w:val="en-US"/>
              </w:rPr>
            </w:pPr>
            <w:r w:rsidRPr="005606E2">
              <w:rPr>
                <w:b/>
                <w:spacing w:val="-4"/>
                <w:szCs w:val="24"/>
                <w:lang w:val="en-US"/>
              </w:rPr>
              <w:t>stock</w:t>
            </w:r>
          </w:p>
        </w:tc>
        <w:tc>
          <w:tcPr>
            <w:tcW w:w="3346" w:type="pct"/>
            <w:gridSpan w:val="2"/>
          </w:tcPr>
          <w:p w:rsidR="009E5855" w:rsidRPr="005606E2" w:rsidRDefault="009E5855" w:rsidP="0044676B">
            <w:pPr>
              <w:pStyle w:val="TableParagraph"/>
              <w:ind w:left="170" w:right="170" w:firstLine="170"/>
              <w:rPr>
                <w:szCs w:val="24"/>
                <w:lang w:val="en-US"/>
              </w:rPr>
            </w:pPr>
            <w:r w:rsidRPr="005606E2">
              <w:rPr>
                <w:spacing w:val="-2"/>
                <w:szCs w:val="24"/>
                <w:lang w:val="en-US"/>
              </w:rPr>
              <w:t>an</w:t>
            </w:r>
            <w:r w:rsidRPr="005606E2">
              <w:rPr>
                <w:spacing w:val="-13"/>
                <w:szCs w:val="24"/>
                <w:lang w:val="en-US"/>
              </w:rPr>
              <w:t xml:space="preserve"> </w:t>
            </w:r>
            <w:r w:rsidRPr="005606E2">
              <w:rPr>
                <w:spacing w:val="-2"/>
                <w:szCs w:val="24"/>
                <w:lang w:val="en-US"/>
              </w:rPr>
              <w:t>igneous</w:t>
            </w:r>
            <w:r w:rsidRPr="005606E2">
              <w:rPr>
                <w:spacing w:val="-12"/>
                <w:szCs w:val="24"/>
                <w:lang w:val="en-US"/>
              </w:rPr>
              <w:t xml:space="preserve"> </w:t>
            </w:r>
            <w:r w:rsidRPr="005606E2">
              <w:rPr>
                <w:spacing w:val="-2"/>
                <w:szCs w:val="24"/>
                <w:lang w:val="en-US"/>
              </w:rPr>
              <w:t>intrusion</w:t>
            </w:r>
            <w:r w:rsidRPr="005606E2">
              <w:rPr>
                <w:spacing w:val="-14"/>
                <w:szCs w:val="24"/>
                <w:lang w:val="en-US"/>
              </w:rPr>
              <w:t xml:space="preserve"> </w:t>
            </w:r>
            <w:r w:rsidRPr="005606E2">
              <w:rPr>
                <w:spacing w:val="-2"/>
                <w:szCs w:val="24"/>
                <w:lang w:val="en-US"/>
              </w:rPr>
              <w:t>with</w:t>
            </w:r>
            <w:r w:rsidRPr="005606E2">
              <w:rPr>
                <w:spacing w:val="-9"/>
                <w:szCs w:val="24"/>
                <w:lang w:val="en-US"/>
              </w:rPr>
              <w:t xml:space="preserve"> </w:t>
            </w:r>
            <w:r w:rsidRPr="005606E2">
              <w:rPr>
                <w:spacing w:val="-2"/>
                <w:szCs w:val="24"/>
                <w:lang w:val="en-US"/>
              </w:rPr>
              <w:t>an</w:t>
            </w:r>
            <w:r w:rsidRPr="005606E2">
              <w:rPr>
                <w:spacing w:val="-9"/>
                <w:szCs w:val="24"/>
                <w:lang w:val="en-US"/>
              </w:rPr>
              <w:t xml:space="preserve"> </w:t>
            </w:r>
            <w:r w:rsidRPr="005606E2">
              <w:rPr>
                <w:spacing w:val="-2"/>
                <w:szCs w:val="24"/>
                <w:lang w:val="en-US"/>
              </w:rPr>
              <w:t>exposed</w:t>
            </w:r>
            <w:r w:rsidRPr="005606E2">
              <w:rPr>
                <w:spacing w:val="-9"/>
                <w:szCs w:val="24"/>
                <w:lang w:val="en-US"/>
              </w:rPr>
              <w:t xml:space="preserve"> </w:t>
            </w:r>
            <w:r w:rsidRPr="005606E2">
              <w:rPr>
                <w:spacing w:val="-2"/>
                <w:szCs w:val="24"/>
                <w:lang w:val="en-US"/>
              </w:rPr>
              <w:t>surface</w:t>
            </w:r>
            <w:r w:rsidR="00944D76">
              <w:rPr>
                <w:szCs w:val="24"/>
                <w:lang w:val="en-US"/>
              </w:rPr>
              <w:t xml:space="preserve"> </w:t>
            </w:r>
            <w:r w:rsidRPr="005606E2">
              <w:rPr>
                <w:szCs w:val="24"/>
                <w:lang w:val="en-US"/>
              </w:rPr>
              <w:t>area</w:t>
            </w:r>
            <w:r w:rsidRPr="005606E2">
              <w:rPr>
                <w:spacing w:val="-2"/>
                <w:szCs w:val="24"/>
                <w:lang w:val="en-US"/>
              </w:rPr>
              <w:t xml:space="preserve"> </w:t>
            </w:r>
            <w:r w:rsidRPr="005606E2">
              <w:rPr>
                <w:szCs w:val="24"/>
                <w:lang w:val="en-US"/>
              </w:rPr>
              <w:t>of</w:t>
            </w:r>
            <w:r w:rsidRPr="005606E2">
              <w:rPr>
                <w:spacing w:val="-5"/>
                <w:szCs w:val="24"/>
                <w:lang w:val="en-US"/>
              </w:rPr>
              <w:t xml:space="preserve"> </w:t>
            </w:r>
            <w:r w:rsidRPr="005606E2">
              <w:rPr>
                <w:szCs w:val="24"/>
                <w:lang w:val="en-US"/>
              </w:rPr>
              <w:t>less</w:t>
            </w:r>
            <w:r w:rsidRPr="005606E2">
              <w:rPr>
                <w:spacing w:val="-4"/>
                <w:szCs w:val="24"/>
                <w:lang w:val="en-US"/>
              </w:rPr>
              <w:t xml:space="preserve"> </w:t>
            </w:r>
            <w:r w:rsidRPr="005606E2">
              <w:rPr>
                <w:szCs w:val="24"/>
                <w:lang w:val="en-US"/>
              </w:rPr>
              <w:t>than</w:t>
            </w:r>
            <w:r w:rsidRPr="005606E2">
              <w:rPr>
                <w:spacing w:val="-4"/>
                <w:szCs w:val="24"/>
                <w:lang w:val="en-US"/>
              </w:rPr>
              <w:t xml:space="preserve"> </w:t>
            </w:r>
            <w:r w:rsidRPr="005606E2">
              <w:rPr>
                <w:szCs w:val="24"/>
                <w:lang w:val="en-US"/>
              </w:rPr>
              <w:t>100</w:t>
            </w:r>
            <w:r w:rsidRPr="005606E2">
              <w:rPr>
                <w:spacing w:val="-4"/>
                <w:szCs w:val="24"/>
                <w:lang w:val="en-US"/>
              </w:rPr>
              <w:t xml:space="preserve"> </w:t>
            </w:r>
            <w:r w:rsidRPr="005606E2">
              <w:rPr>
                <w:szCs w:val="24"/>
                <w:lang w:val="en-US"/>
              </w:rPr>
              <w:t>square</w:t>
            </w:r>
            <w:r w:rsidRPr="005606E2">
              <w:rPr>
                <w:spacing w:val="-4"/>
                <w:szCs w:val="24"/>
                <w:lang w:val="en-US"/>
              </w:rPr>
              <w:t xml:space="preserve"> </w:t>
            </w:r>
            <w:r w:rsidRPr="005606E2">
              <w:rPr>
                <w:spacing w:val="-2"/>
                <w:szCs w:val="24"/>
                <w:lang w:val="en-US"/>
              </w:rPr>
              <w:t>kilometers</w:t>
            </w:r>
          </w:p>
        </w:tc>
      </w:tr>
      <w:tr w:rsidR="009E5855" w:rsidRPr="005606E2" w:rsidTr="00924A60">
        <w:trPr>
          <w:trHeight w:val="631"/>
        </w:trPr>
        <w:tc>
          <w:tcPr>
            <w:tcW w:w="1654" w:type="pct"/>
          </w:tcPr>
          <w:p w:rsidR="009E5855" w:rsidRPr="005606E2" w:rsidRDefault="009E5855" w:rsidP="0044676B">
            <w:pPr>
              <w:pStyle w:val="TableParagraph"/>
              <w:ind w:left="170" w:right="170" w:firstLine="170"/>
              <w:rPr>
                <w:b/>
                <w:szCs w:val="24"/>
                <w:lang w:val="en-US"/>
              </w:rPr>
            </w:pPr>
            <w:r w:rsidRPr="005606E2">
              <w:rPr>
                <w:b/>
                <w:spacing w:val="-2"/>
                <w:szCs w:val="24"/>
                <w:lang w:val="en-US"/>
              </w:rPr>
              <w:t>strain</w:t>
            </w:r>
          </w:p>
        </w:tc>
        <w:tc>
          <w:tcPr>
            <w:tcW w:w="3346" w:type="pct"/>
            <w:gridSpan w:val="2"/>
          </w:tcPr>
          <w:p w:rsidR="009E5855" w:rsidRPr="005606E2" w:rsidRDefault="009E5855" w:rsidP="0044676B">
            <w:pPr>
              <w:pStyle w:val="TableParagraph"/>
              <w:ind w:left="170" w:right="170" w:firstLine="170"/>
              <w:rPr>
                <w:szCs w:val="24"/>
                <w:lang w:val="en-US"/>
              </w:rPr>
            </w:pPr>
            <w:r w:rsidRPr="005606E2">
              <w:rPr>
                <w:szCs w:val="24"/>
                <w:lang w:val="en-US"/>
              </w:rPr>
              <w:t>the</w:t>
            </w:r>
            <w:r w:rsidRPr="005606E2">
              <w:rPr>
                <w:spacing w:val="45"/>
                <w:szCs w:val="24"/>
                <w:lang w:val="en-US"/>
              </w:rPr>
              <w:t xml:space="preserve"> </w:t>
            </w:r>
            <w:r w:rsidRPr="005606E2">
              <w:rPr>
                <w:szCs w:val="24"/>
                <w:lang w:val="en-US"/>
              </w:rPr>
              <w:t>deformation</w:t>
            </w:r>
            <w:r w:rsidRPr="005606E2">
              <w:rPr>
                <w:spacing w:val="47"/>
                <w:szCs w:val="24"/>
                <w:lang w:val="en-US"/>
              </w:rPr>
              <w:t xml:space="preserve"> </w:t>
            </w:r>
            <w:r w:rsidRPr="005606E2">
              <w:rPr>
                <w:szCs w:val="24"/>
                <w:lang w:val="en-US"/>
              </w:rPr>
              <w:t>(change</w:t>
            </w:r>
            <w:r w:rsidRPr="005606E2">
              <w:rPr>
                <w:spacing w:val="49"/>
                <w:szCs w:val="24"/>
                <w:lang w:val="en-US"/>
              </w:rPr>
              <w:t xml:space="preserve"> </w:t>
            </w:r>
            <w:r w:rsidRPr="005606E2">
              <w:rPr>
                <w:szCs w:val="24"/>
                <w:lang w:val="en-US"/>
              </w:rPr>
              <w:t>in</w:t>
            </w:r>
            <w:r w:rsidRPr="005606E2">
              <w:rPr>
                <w:spacing w:val="46"/>
                <w:szCs w:val="24"/>
                <w:lang w:val="en-US"/>
              </w:rPr>
              <w:t xml:space="preserve"> </w:t>
            </w:r>
            <w:r w:rsidRPr="005606E2">
              <w:rPr>
                <w:szCs w:val="24"/>
                <w:lang w:val="en-US"/>
              </w:rPr>
              <w:t>size</w:t>
            </w:r>
            <w:r w:rsidRPr="005606E2">
              <w:rPr>
                <w:spacing w:val="49"/>
                <w:szCs w:val="24"/>
                <w:lang w:val="en-US"/>
              </w:rPr>
              <w:t xml:space="preserve"> </w:t>
            </w:r>
            <w:r w:rsidRPr="005606E2">
              <w:rPr>
                <w:szCs w:val="24"/>
                <w:lang w:val="en-US"/>
              </w:rPr>
              <w:t>or</w:t>
            </w:r>
            <w:r w:rsidRPr="005606E2">
              <w:rPr>
                <w:spacing w:val="46"/>
                <w:szCs w:val="24"/>
                <w:lang w:val="en-US"/>
              </w:rPr>
              <w:t xml:space="preserve"> </w:t>
            </w:r>
            <w:r w:rsidRPr="005606E2">
              <w:rPr>
                <w:spacing w:val="-2"/>
                <w:szCs w:val="24"/>
                <w:lang w:val="en-US"/>
              </w:rPr>
              <w:t>shape)</w:t>
            </w:r>
            <w:r w:rsidR="00944D76">
              <w:rPr>
                <w:szCs w:val="24"/>
                <w:lang w:val="en-US"/>
              </w:rPr>
              <w:t xml:space="preserve"> </w:t>
            </w:r>
            <w:r w:rsidRPr="005606E2">
              <w:rPr>
                <w:szCs w:val="24"/>
                <w:lang w:val="en-US"/>
              </w:rPr>
              <w:t>that</w:t>
            </w:r>
            <w:r w:rsidRPr="005606E2">
              <w:rPr>
                <w:spacing w:val="-4"/>
                <w:szCs w:val="24"/>
                <w:lang w:val="en-US"/>
              </w:rPr>
              <w:t xml:space="preserve"> </w:t>
            </w:r>
            <w:r w:rsidRPr="005606E2">
              <w:rPr>
                <w:szCs w:val="24"/>
                <w:lang w:val="en-US"/>
              </w:rPr>
              <w:t>results</w:t>
            </w:r>
            <w:r w:rsidRPr="005606E2">
              <w:rPr>
                <w:spacing w:val="-3"/>
                <w:szCs w:val="24"/>
                <w:lang w:val="en-US"/>
              </w:rPr>
              <w:t xml:space="preserve"> </w:t>
            </w:r>
            <w:r w:rsidRPr="005606E2">
              <w:rPr>
                <w:szCs w:val="24"/>
                <w:lang w:val="en-US"/>
              </w:rPr>
              <w:t>from</w:t>
            </w:r>
            <w:r w:rsidRPr="005606E2">
              <w:rPr>
                <w:spacing w:val="-9"/>
                <w:szCs w:val="24"/>
                <w:lang w:val="en-US"/>
              </w:rPr>
              <w:t xml:space="preserve"> </w:t>
            </w:r>
            <w:r w:rsidRPr="005606E2">
              <w:rPr>
                <w:spacing w:val="-2"/>
                <w:szCs w:val="24"/>
                <w:lang w:val="en-US"/>
              </w:rPr>
              <w:t>stress</w:t>
            </w:r>
          </w:p>
        </w:tc>
      </w:tr>
      <w:tr w:rsidR="009E5855" w:rsidRPr="005606E2" w:rsidTr="005176CF">
        <w:trPr>
          <w:trHeight w:val="471"/>
        </w:trPr>
        <w:tc>
          <w:tcPr>
            <w:tcW w:w="1654" w:type="pct"/>
          </w:tcPr>
          <w:p w:rsidR="009E5855" w:rsidRPr="005606E2" w:rsidRDefault="009E5855" w:rsidP="0044676B">
            <w:pPr>
              <w:pStyle w:val="TableParagraph"/>
              <w:ind w:left="170" w:right="170" w:firstLine="170"/>
              <w:rPr>
                <w:b/>
                <w:szCs w:val="24"/>
                <w:lang w:val="en-US"/>
              </w:rPr>
            </w:pPr>
            <w:r w:rsidRPr="005606E2">
              <w:rPr>
                <w:b/>
                <w:spacing w:val="-2"/>
                <w:szCs w:val="24"/>
                <w:lang w:val="en-US"/>
              </w:rPr>
              <w:t>stratification</w:t>
            </w:r>
          </w:p>
        </w:tc>
        <w:tc>
          <w:tcPr>
            <w:tcW w:w="3346" w:type="pct"/>
            <w:gridSpan w:val="2"/>
          </w:tcPr>
          <w:p w:rsidR="009E5855" w:rsidRPr="005606E2" w:rsidRDefault="009E5855" w:rsidP="0044676B">
            <w:pPr>
              <w:pStyle w:val="TableParagraph"/>
              <w:ind w:left="170" w:right="170" w:firstLine="170"/>
              <w:rPr>
                <w:szCs w:val="24"/>
                <w:lang w:val="en-US"/>
              </w:rPr>
            </w:pPr>
            <w:r w:rsidRPr="005606E2">
              <w:rPr>
                <w:szCs w:val="24"/>
                <w:lang w:val="en-US"/>
              </w:rPr>
              <w:t>the</w:t>
            </w:r>
            <w:r w:rsidRPr="005606E2">
              <w:rPr>
                <w:spacing w:val="45"/>
                <w:w w:val="150"/>
                <w:szCs w:val="24"/>
                <w:lang w:val="en-US"/>
              </w:rPr>
              <w:t xml:space="preserve"> </w:t>
            </w:r>
            <w:r w:rsidRPr="005606E2">
              <w:rPr>
                <w:szCs w:val="24"/>
                <w:lang w:val="en-US"/>
              </w:rPr>
              <w:t>arrangement</w:t>
            </w:r>
            <w:r w:rsidRPr="005606E2">
              <w:rPr>
                <w:spacing w:val="48"/>
                <w:w w:val="150"/>
                <w:szCs w:val="24"/>
                <w:lang w:val="en-US"/>
              </w:rPr>
              <w:t xml:space="preserve"> </w:t>
            </w:r>
            <w:r w:rsidRPr="005606E2">
              <w:rPr>
                <w:szCs w:val="24"/>
                <w:lang w:val="en-US"/>
              </w:rPr>
              <w:t>of</w:t>
            </w:r>
            <w:r w:rsidRPr="005606E2">
              <w:rPr>
                <w:spacing w:val="45"/>
                <w:w w:val="150"/>
                <w:szCs w:val="24"/>
                <w:lang w:val="en-US"/>
              </w:rPr>
              <w:t xml:space="preserve"> </w:t>
            </w:r>
            <w:r w:rsidRPr="005606E2">
              <w:rPr>
                <w:szCs w:val="24"/>
                <w:lang w:val="en-US"/>
              </w:rPr>
              <w:t>sedimentary</w:t>
            </w:r>
            <w:r w:rsidRPr="005606E2">
              <w:rPr>
                <w:spacing w:val="49"/>
                <w:w w:val="150"/>
                <w:szCs w:val="24"/>
                <w:lang w:val="en-US"/>
              </w:rPr>
              <w:t xml:space="preserve"> </w:t>
            </w:r>
            <w:r w:rsidRPr="005606E2">
              <w:rPr>
                <w:szCs w:val="24"/>
                <w:lang w:val="en-US"/>
              </w:rPr>
              <w:t>rocks</w:t>
            </w:r>
            <w:r w:rsidRPr="005606E2">
              <w:rPr>
                <w:spacing w:val="47"/>
                <w:w w:val="150"/>
                <w:szCs w:val="24"/>
                <w:lang w:val="en-US"/>
              </w:rPr>
              <w:t xml:space="preserve"> </w:t>
            </w:r>
            <w:r w:rsidRPr="005606E2">
              <w:rPr>
                <w:spacing w:val="-5"/>
                <w:szCs w:val="24"/>
                <w:lang w:val="en-US"/>
              </w:rPr>
              <w:t>in</w:t>
            </w:r>
            <w:r w:rsidR="00944D76">
              <w:rPr>
                <w:szCs w:val="24"/>
                <w:lang w:val="en-US"/>
              </w:rPr>
              <w:t xml:space="preserve"> </w:t>
            </w:r>
            <w:r w:rsidRPr="005606E2">
              <w:rPr>
                <w:szCs w:val="24"/>
                <w:lang w:val="en-US"/>
              </w:rPr>
              <w:t>strata</w:t>
            </w:r>
            <w:r w:rsidRPr="005606E2">
              <w:rPr>
                <w:spacing w:val="-7"/>
                <w:szCs w:val="24"/>
                <w:lang w:val="en-US"/>
              </w:rPr>
              <w:t xml:space="preserve"> </w:t>
            </w:r>
            <w:r w:rsidRPr="005606E2">
              <w:rPr>
                <w:szCs w:val="24"/>
                <w:lang w:val="en-US"/>
              </w:rPr>
              <w:t>or</w:t>
            </w:r>
            <w:r w:rsidRPr="005606E2">
              <w:rPr>
                <w:spacing w:val="-1"/>
                <w:szCs w:val="24"/>
                <w:lang w:val="en-US"/>
              </w:rPr>
              <w:t xml:space="preserve"> </w:t>
            </w:r>
            <w:r w:rsidRPr="005606E2">
              <w:rPr>
                <w:spacing w:val="-4"/>
                <w:szCs w:val="24"/>
                <w:lang w:val="en-US"/>
              </w:rPr>
              <w:t>beds</w:t>
            </w:r>
          </w:p>
        </w:tc>
      </w:tr>
      <w:tr w:rsidR="009E5855" w:rsidRPr="005606E2" w:rsidTr="005176CF">
        <w:trPr>
          <w:trHeight w:val="705"/>
        </w:trPr>
        <w:tc>
          <w:tcPr>
            <w:tcW w:w="1654" w:type="pct"/>
          </w:tcPr>
          <w:p w:rsidR="009E5855" w:rsidRPr="005606E2" w:rsidRDefault="009E5855" w:rsidP="0044676B">
            <w:pPr>
              <w:pStyle w:val="TableParagraph"/>
              <w:ind w:left="170" w:right="170" w:firstLine="170"/>
              <w:rPr>
                <w:b/>
                <w:szCs w:val="24"/>
                <w:lang w:val="en-US"/>
              </w:rPr>
            </w:pPr>
            <w:r w:rsidRPr="005606E2">
              <w:rPr>
                <w:b/>
                <w:szCs w:val="24"/>
                <w:lang w:val="en-US"/>
              </w:rPr>
              <w:t>stratified</w:t>
            </w:r>
            <w:r w:rsidRPr="005606E2">
              <w:rPr>
                <w:b/>
                <w:spacing w:val="-6"/>
                <w:szCs w:val="24"/>
                <w:lang w:val="en-US"/>
              </w:rPr>
              <w:t xml:space="preserve"> </w:t>
            </w:r>
            <w:r w:rsidRPr="005606E2">
              <w:rPr>
                <w:b/>
                <w:spacing w:val="-2"/>
                <w:szCs w:val="24"/>
                <w:lang w:val="en-US"/>
              </w:rPr>
              <w:t>drift</w:t>
            </w:r>
          </w:p>
        </w:tc>
        <w:tc>
          <w:tcPr>
            <w:tcW w:w="3346" w:type="pct"/>
            <w:gridSpan w:val="2"/>
          </w:tcPr>
          <w:p w:rsidR="009E5855" w:rsidRPr="005606E2" w:rsidRDefault="009E5855" w:rsidP="0044676B">
            <w:pPr>
              <w:pStyle w:val="TableParagraph"/>
              <w:ind w:left="170" w:right="170" w:firstLine="170"/>
              <w:rPr>
                <w:szCs w:val="24"/>
                <w:lang w:val="en-US"/>
              </w:rPr>
            </w:pPr>
            <w:r w:rsidRPr="005606E2">
              <w:rPr>
                <w:szCs w:val="24"/>
                <w:lang w:val="en-US"/>
              </w:rPr>
              <w:t>sediment</w:t>
            </w:r>
            <w:r w:rsidRPr="005606E2">
              <w:rPr>
                <w:spacing w:val="32"/>
                <w:szCs w:val="24"/>
                <w:lang w:val="en-US"/>
              </w:rPr>
              <w:t xml:space="preserve"> </w:t>
            </w:r>
            <w:r w:rsidRPr="005606E2">
              <w:rPr>
                <w:szCs w:val="24"/>
                <w:lang w:val="en-US"/>
              </w:rPr>
              <w:t>that</w:t>
            </w:r>
            <w:r w:rsidRPr="005606E2">
              <w:rPr>
                <w:spacing w:val="32"/>
                <w:szCs w:val="24"/>
                <w:lang w:val="en-US"/>
              </w:rPr>
              <w:t xml:space="preserve"> </w:t>
            </w:r>
            <w:r w:rsidRPr="005606E2">
              <w:rPr>
                <w:szCs w:val="24"/>
                <w:lang w:val="en-US"/>
              </w:rPr>
              <w:t>was</w:t>
            </w:r>
            <w:r w:rsidRPr="005606E2">
              <w:rPr>
                <w:spacing w:val="32"/>
                <w:szCs w:val="24"/>
                <w:lang w:val="en-US"/>
              </w:rPr>
              <w:t xml:space="preserve"> </w:t>
            </w:r>
            <w:r w:rsidRPr="005606E2">
              <w:rPr>
                <w:szCs w:val="24"/>
                <w:lang w:val="en-US"/>
              </w:rPr>
              <w:t>transported by a</w:t>
            </w:r>
            <w:r w:rsidRPr="005606E2">
              <w:rPr>
                <w:spacing w:val="34"/>
                <w:szCs w:val="24"/>
                <w:lang w:val="en-US"/>
              </w:rPr>
              <w:t xml:space="preserve"> </w:t>
            </w:r>
            <w:r w:rsidRPr="005606E2">
              <w:rPr>
                <w:szCs w:val="24"/>
                <w:lang w:val="en-US"/>
              </w:rPr>
              <w:t>glacier and</w:t>
            </w:r>
            <w:r w:rsidRPr="005606E2">
              <w:rPr>
                <w:spacing w:val="23"/>
                <w:szCs w:val="24"/>
                <w:lang w:val="en-US"/>
              </w:rPr>
              <w:t xml:space="preserve"> </w:t>
            </w:r>
            <w:r w:rsidRPr="005606E2">
              <w:rPr>
                <w:szCs w:val="24"/>
                <w:lang w:val="en-US"/>
              </w:rPr>
              <w:t>then</w:t>
            </w:r>
            <w:r w:rsidRPr="005606E2">
              <w:rPr>
                <w:spacing w:val="24"/>
                <w:szCs w:val="24"/>
                <w:lang w:val="en-US"/>
              </w:rPr>
              <w:t xml:space="preserve"> </w:t>
            </w:r>
            <w:r w:rsidRPr="005606E2">
              <w:rPr>
                <w:szCs w:val="24"/>
                <w:lang w:val="en-US"/>
              </w:rPr>
              <w:t>transported,</w:t>
            </w:r>
            <w:r w:rsidRPr="005606E2">
              <w:rPr>
                <w:spacing w:val="23"/>
                <w:szCs w:val="24"/>
                <w:lang w:val="en-US"/>
              </w:rPr>
              <w:t xml:space="preserve"> </w:t>
            </w:r>
            <w:r w:rsidRPr="005606E2">
              <w:rPr>
                <w:szCs w:val="24"/>
                <w:lang w:val="en-US"/>
              </w:rPr>
              <w:t>sorted,</w:t>
            </w:r>
            <w:r w:rsidRPr="005606E2">
              <w:rPr>
                <w:spacing w:val="23"/>
                <w:szCs w:val="24"/>
                <w:lang w:val="en-US"/>
              </w:rPr>
              <w:t xml:space="preserve"> </w:t>
            </w:r>
            <w:r w:rsidRPr="005606E2">
              <w:rPr>
                <w:szCs w:val="24"/>
                <w:lang w:val="en-US"/>
              </w:rPr>
              <w:t>and</w:t>
            </w:r>
            <w:r w:rsidRPr="005606E2">
              <w:rPr>
                <w:spacing w:val="24"/>
                <w:szCs w:val="24"/>
                <w:lang w:val="en-US"/>
              </w:rPr>
              <w:t xml:space="preserve"> </w:t>
            </w:r>
            <w:r w:rsidRPr="005606E2">
              <w:rPr>
                <w:spacing w:val="-2"/>
                <w:szCs w:val="24"/>
                <w:lang w:val="en-US"/>
              </w:rPr>
              <w:t>deposited</w:t>
            </w:r>
            <w:r w:rsidR="00944D76">
              <w:rPr>
                <w:szCs w:val="24"/>
                <w:lang w:val="en-US"/>
              </w:rPr>
              <w:t xml:space="preserve"> </w:t>
            </w:r>
            <w:r w:rsidRPr="005606E2">
              <w:rPr>
                <w:szCs w:val="24"/>
                <w:lang w:val="en-US"/>
              </w:rPr>
              <w:t>by</w:t>
            </w:r>
            <w:r w:rsidRPr="005606E2">
              <w:rPr>
                <w:spacing w:val="-5"/>
                <w:szCs w:val="24"/>
                <w:lang w:val="en-US"/>
              </w:rPr>
              <w:t xml:space="preserve"> </w:t>
            </w:r>
            <w:r w:rsidRPr="005606E2">
              <w:rPr>
                <w:szCs w:val="24"/>
                <w:lang w:val="en-US"/>
              </w:rPr>
              <w:t>glacial</w:t>
            </w:r>
            <w:r w:rsidRPr="005606E2">
              <w:rPr>
                <w:spacing w:val="1"/>
                <w:szCs w:val="24"/>
                <w:lang w:val="en-US"/>
              </w:rPr>
              <w:t xml:space="preserve"> </w:t>
            </w:r>
            <w:r w:rsidRPr="005606E2">
              <w:rPr>
                <w:spacing w:val="-2"/>
                <w:szCs w:val="24"/>
                <w:lang w:val="en-US"/>
              </w:rPr>
              <w:t>meltwater</w:t>
            </w:r>
          </w:p>
        </w:tc>
      </w:tr>
      <w:tr w:rsidR="009E5855" w:rsidRPr="005606E2" w:rsidTr="005176CF">
        <w:trPr>
          <w:trHeight w:val="700"/>
        </w:trPr>
        <w:tc>
          <w:tcPr>
            <w:tcW w:w="1654" w:type="pct"/>
          </w:tcPr>
          <w:p w:rsidR="009E5855" w:rsidRPr="005606E2" w:rsidRDefault="009E5855" w:rsidP="0044676B">
            <w:pPr>
              <w:pStyle w:val="TableParagraph"/>
              <w:ind w:left="170" w:right="170" w:firstLine="170"/>
              <w:rPr>
                <w:b/>
                <w:szCs w:val="24"/>
                <w:lang w:val="en-US"/>
              </w:rPr>
            </w:pPr>
            <w:r w:rsidRPr="005606E2">
              <w:rPr>
                <w:b/>
                <w:szCs w:val="24"/>
                <w:lang w:val="en-US"/>
              </w:rPr>
              <w:t>stratigraphic</w:t>
            </w:r>
            <w:r w:rsidRPr="005606E2">
              <w:rPr>
                <w:b/>
                <w:spacing w:val="-13"/>
                <w:szCs w:val="24"/>
                <w:lang w:val="en-US"/>
              </w:rPr>
              <w:t xml:space="preserve"> </w:t>
            </w:r>
            <w:r w:rsidRPr="005606E2">
              <w:rPr>
                <w:b/>
                <w:spacing w:val="-4"/>
                <w:szCs w:val="24"/>
                <w:lang w:val="en-US"/>
              </w:rPr>
              <w:t>scale</w:t>
            </w:r>
          </w:p>
        </w:tc>
        <w:tc>
          <w:tcPr>
            <w:tcW w:w="3346" w:type="pct"/>
            <w:gridSpan w:val="2"/>
          </w:tcPr>
          <w:p w:rsidR="009E5855" w:rsidRPr="005606E2" w:rsidRDefault="009E5855" w:rsidP="0044676B">
            <w:pPr>
              <w:pStyle w:val="TableParagraph"/>
              <w:ind w:left="170" w:right="170" w:firstLine="170"/>
              <w:rPr>
                <w:szCs w:val="24"/>
                <w:lang w:val="en-US"/>
              </w:rPr>
            </w:pPr>
            <w:r w:rsidRPr="005606E2">
              <w:rPr>
                <w:szCs w:val="24"/>
                <w:lang w:val="en-US"/>
              </w:rPr>
              <w:t>a</w:t>
            </w:r>
            <w:r w:rsidRPr="005606E2">
              <w:rPr>
                <w:spacing w:val="19"/>
                <w:szCs w:val="24"/>
                <w:lang w:val="en-US"/>
              </w:rPr>
              <w:t xml:space="preserve"> </w:t>
            </w:r>
            <w:r w:rsidRPr="005606E2">
              <w:rPr>
                <w:szCs w:val="24"/>
                <w:lang w:val="en-US"/>
              </w:rPr>
              <w:t>scale</w:t>
            </w:r>
            <w:r w:rsidRPr="005606E2">
              <w:rPr>
                <w:spacing w:val="20"/>
                <w:szCs w:val="24"/>
                <w:lang w:val="en-US"/>
              </w:rPr>
              <w:t xml:space="preserve"> </w:t>
            </w:r>
            <w:r w:rsidRPr="005606E2">
              <w:rPr>
                <w:szCs w:val="24"/>
                <w:lang w:val="en-US"/>
              </w:rPr>
              <w:t>which</w:t>
            </w:r>
            <w:r w:rsidRPr="005606E2">
              <w:rPr>
                <w:spacing w:val="20"/>
                <w:szCs w:val="24"/>
                <w:lang w:val="en-US"/>
              </w:rPr>
              <w:t xml:space="preserve"> </w:t>
            </w:r>
            <w:r w:rsidRPr="005606E2">
              <w:rPr>
                <w:szCs w:val="24"/>
                <w:lang w:val="en-US"/>
              </w:rPr>
              <w:t>reflects</w:t>
            </w:r>
            <w:r w:rsidRPr="005606E2">
              <w:rPr>
                <w:spacing w:val="21"/>
                <w:szCs w:val="24"/>
                <w:lang w:val="en-US"/>
              </w:rPr>
              <w:t xml:space="preserve"> </w:t>
            </w:r>
            <w:r w:rsidRPr="005606E2">
              <w:rPr>
                <w:szCs w:val="24"/>
                <w:lang w:val="en-US"/>
              </w:rPr>
              <w:t>substantial</w:t>
            </w:r>
            <w:r w:rsidRPr="005606E2">
              <w:rPr>
                <w:spacing w:val="20"/>
                <w:szCs w:val="24"/>
                <w:lang w:val="en-US"/>
              </w:rPr>
              <w:t xml:space="preserve"> </w:t>
            </w:r>
            <w:r w:rsidRPr="005606E2">
              <w:rPr>
                <w:szCs w:val="24"/>
                <w:lang w:val="en-US"/>
              </w:rPr>
              <w:t>rock</w:t>
            </w:r>
            <w:r w:rsidRPr="005606E2">
              <w:rPr>
                <w:spacing w:val="21"/>
                <w:szCs w:val="24"/>
                <w:lang w:val="en-US"/>
              </w:rPr>
              <w:t xml:space="preserve"> </w:t>
            </w:r>
            <w:r w:rsidRPr="005606E2">
              <w:rPr>
                <w:spacing w:val="-5"/>
                <w:szCs w:val="24"/>
                <w:lang w:val="en-US"/>
              </w:rPr>
              <w:t>com</w:t>
            </w:r>
            <w:r w:rsidR="00944D76">
              <w:rPr>
                <w:szCs w:val="24"/>
                <w:lang w:val="en-US"/>
              </w:rPr>
              <w:t xml:space="preserve"> </w:t>
            </w:r>
            <w:r w:rsidRPr="005606E2">
              <w:rPr>
                <w:szCs w:val="24"/>
                <w:lang w:val="en-US"/>
              </w:rPr>
              <w:t>plexes.</w:t>
            </w:r>
            <w:r w:rsidRPr="005606E2">
              <w:rPr>
                <w:spacing w:val="40"/>
                <w:szCs w:val="24"/>
                <w:lang w:val="en-US"/>
              </w:rPr>
              <w:t xml:space="preserve"> </w:t>
            </w:r>
            <w:r w:rsidRPr="005606E2">
              <w:rPr>
                <w:szCs w:val="24"/>
                <w:lang w:val="en-US"/>
              </w:rPr>
              <w:t>It</w:t>
            </w:r>
            <w:r w:rsidRPr="005606E2">
              <w:rPr>
                <w:spacing w:val="40"/>
                <w:szCs w:val="24"/>
                <w:lang w:val="en-US"/>
              </w:rPr>
              <w:t xml:space="preserve"> </w:t>
            </w:r>
            <w:r w:rsidRPr="005606E2">
              <w:rPr>
                <w:szCs w:val="24"/>
                <w:lang w:val="en-US"/>
              </w:rPr>
              <w:t>is</w:t>
            </w:r>
            <w:r w:rsidRPr="005606E2">
              <w:rPr>
                <w:spacing w:val="40"/>
                <w:szCs w:val="24"/>
                <w:lang w:val="en-US"/>
              </w:rPr>
              <w:t xml:space="preserve"> </w:t>
            </w:r>
            <w:r w:rsidRPr="005606E2">
              <w:rPr>
                <w:szCs w:val="24"/>
                <w:lang w:val="en-US"/>
              </w:rPr>
              <w:t>divided</w:t>
            </w:r>
            <w:r w:rsidRPr="005606E2">
              <w:rPr>
                <w:spacing w:val="40"/>
                <w:szCs w:val="24"/>
                <w:lang w:val="en-US"/>
              </w:rPr>
              <w:t xml:space="preserve"> </w:t>
            </w:r>
            <w:r w:rsidRPr="005606E2">
              <w:rPr>
                <w:szCs w:val="24"/>
                <w:lang w:val="en-US"/>
              </w:rPr>
              <w:t>into</w:t>
            </w:r>
            <w:r w:rsidRPr="005606E2">
              <w:rPr>
                <w:spacing w:val="40"/>
                <w:szCs w:val="24"/>
                <w:lang w:val="en-US"/>
              </w:rPr>
              <w:t xml:space="preserve"> </w:t>
            </w:r>
            <w:r w:rsidRPr="005606E2">
              <w:rPr>
                <w:szCs w:val="24"/>
                <w:lang w:val="en-US"/>
              </w:rPr>
              <w:t>groups,</w:t>
            </w:r>
            <w:r w:rsidRPr="005606E2">
              <w:rPr>
                <w:spacing w:val="40"/>
                <w:szCs w:val="24"/>
                <w:lang w:val="en-US"/>
              </w:rPr>
              <w:t xml:space="preserve"> </w:t>
            </w:r>
            <w:r w:rsidRPr="005606E2">
              <w:rPr>
                <w:szCs w:val="24"/>
                <w:lang w:val="en-US"/>
              </w:rPr>
              <w:t xml:space="preserve">systems, </w:t>
            </w:r>
            <w:r w:rsidRPr="005606E2">
              <w:rPr>
                <w:spacing w:val="-2"/>
                <w:szCs w:val="24"/>
                <w:lang w:val="en-US"/>
              </w:rPr>
              <w:t>divisions</w:t>
            </w:r>
          </w:p>
        </w:tc>
      </w:tr>
      <w:tr w:rsidR="009E5855" w:rsidRPr="005606E2" w:rsidTr="00924A60">
        <w:trPr>
          <w:trHeight w:val="323"/>
        </w:trPr>
        <w:tc>
          <w:tcPr>
            <w:tcW w:w="1654" w:type="pct"/>
          </w:tcPr>
          <w:p w:rsidR="009E5855" w:rsidRPr="005606E2" w:rsidRDefault="009E5855" w:rsidP="0044676B">
            <w:pPr>
              <w:pStyle w:val="TableParagraph"/>
              <w:ind w:left="170" w:right="170" w:firstLine="170"/>
              <w:rPr>
                <w:b/>
                <w:szCs w:val="24"/>
                <w:lang w:val="en-US"/>
              </w:rPr>
            </w:pPr>
            <w:r w:rsidRPr="005606E2">
              <w:rPr>
                <w:b/>
                <w:szCs w:val="24"/>
                <w:lang w:val="en-US"/>
              </w:rPr>
              <w:t>stratigraphic</w:t>
            </w:r>
            <w:r w:rsidRPr="005606E2">
              <w:rPr>
                <w:b/>
                <w:spacing w:val="-11"/>
                <w:szCs w:val="24"/>
                <w:lang w:val="en-US"/>
              </w:rPr>
              <w:t xml:space="preserve"> </w:t>
            </w:r>
            <w:r w:rsidRPr="005606E2">
              <w:rPr>
                <w:b/>
                <w:spacing w:val="-2"/>
                <w:szCs w:val="24"/>
                <w:lang w:val="en-US"/>
              </w:rPr>
              <w:t>method</w:t>
            </w:r>
          </w:p>
        </w:tc>
        <w:tc>
          <w:tcPr>
            <w:tcW w:w="3346" w:type="pct"/>
            <w:gridSpan w:val="2"/>
          </w:tcPr>
          <w:p w:rsidR="009E5855" w:rsidRPr="005606E2" w:rsidRDefault="009E5855" w:rsidP="0044676B">
            <w:pPr>
              <w:pStyle w:val="TableParagraph"/>
              <w:ind w:left="170" w:right="170" w:firstLine="170"/>
              <w:rPr>
                <w:szCs w:val="24"/>
                <w:lang w:val="en-US"/>
              </w:rPr>
            </w:pPr>
            <w:r w:rsidRPr="005606E2">
              <w:rPr>
                <w:szCs w:val="24"/>
                <w:lang w:val="en-US"/>
              </w:rPr>
              <w:t>a</w:t>
            </w:r>
            <w:r w:rsidRPr="005606E2">
              <w:rPr>
                <w:spacing w:val="19"/>
                <w:szCs w:val="24"/>
                <w:lang w:val="en-US"/>
              </w:rPr>
              <w:t xml:space="preserve"> </w:t>
            </w:r>
            <w:r w:rsidRPr="005606E2">
              <w:rPr>
                <w:szCs w:val="24"/>
                <w:lang w:val="en-US"/>
              </w:rPr>
              <w:t>method</w:t>
            </w:r>
            <w:r w:rsidRPr="005606E2">
              <w:rPr>
                <w:spacing w:val="18"/>
                <w:szCs w:val="24"/>
                <w:lang w:val="en-US"/>
              </w:rPr>
              <w:t xml:space="preserve"> </w:t>
            </w:r>
            <w:r w:rsidRPr="005606E2">
              <w:rPr>
                <w:szCs w:val="24"/>
                <w:lang w:val="en-US"/>
              </w:rPr>
              <w:t>based</w:t>
            </w:r>
            <w:r w:rsidRPr="005606E2">
              <w:rPr>
                <w:spacing w:val="21"/>
                <w:szCs w:val="24"/>
                <w:lang w:val="en-US"/>
              </w:rPr>
              <w:t xml:space="preserve"> </w:t>
            </w:r>
            <w:r w:rsidRPr="005606E2">
              <w:rPr>
                <w:szCs w:val="24"/>
                <w:lang w:val="en-US"/>
              </w:rPr>
              <w:t>on</w:t>
            </w:r>
            <w:r w:rsidRPr="005606E2">
              <w:rPr>
                <w:spacing w:val="18"/>
                <w:szCs w:val="24"/>
                <w:lang w:val="en-US"/>
              </w:rPr>
              <w:t xml:space="preserve"> </w:t>
            </w:r>
            <w:r w:rsidRPr="005606E2">
              <w:rPr>
                <w:szCs w:val="24"/>
                <w:lang w:val="en-US"/>
              </w:rPr>
              <w:t>the</w:t>
            </w:r>
            <w:r w:rsidRPr="005606E2">
              <w:rPr>
                <w:spacing w:val="17"/>
                <w:szCs w:val="24"/>
                <w:lang w:val="en-US"/>
              </w:rPr>
              <w:t xml:space="preserve"> </w:t>
            </w:r>
            <w:r w:rsidRPr="005606E2">
              <w:rPr>
                <w:szCs w:val="24"/>
                <w:lang w:val="en-US"/>
              </w:rPr>
              <w:t>study</w:t>
            </w:r>
            <w:r w:rsidRPr="005606E2">
              <w:rPr>
                <w:spacing w:val="16"/>
                <w:szCs w:val="24"/>
                <w:lang w:val="en-US"/>
              </w:rPr>
              <w:t xml:space="preserve"> </w:t>
            </w:r>
            <w:r w:rsidRPr="005606E2">
              <w:rPr>
                <w:szCs w:val="24"/>
                <w:lang w:val="en-US"/>
              </w:rPr>
              <w:t>of</w:t>
            </w:r>
            <w:r w:rsidRPr="005606E2">
              <w:rPr>
                <w:spacing w:val="17"/>
                <w:szCs w:val="24"/>
                <w:lang w:val="en-US"/>
              </w:rPr>
              <w:t xml:space="preserve"> </w:t>
            </w:r>
            <w:r w:rsidRPr="005606E2">
              <w:rPr>
                <w:szCs w:val="24"/>
                <w:lang w:val="en-US"/>
              </w:rPr>
              <w:t>position</w:t>
            </w:r>
            <w:r w:rsidRPr="005606E2">
              <w:rPr>
                <w:spacing w:val="18"/>
                <w:szCs w:val="24"/>
                <w:lang w:val="en-US"/>
              </w:rPr>
              <w:t xml:space="preserve"> </w:t>
            </w:r>
            <w:r w:rsidRPr="005606E2">
              <w:rPr>
                <w:spacing w:val="-5"/>
                <w:szCs w:val="24"/>
                <w:lang w:val="en-US"/>
              </w:rPr>
              <w:t>of</w:t>
            </w:r>
            <w:r w:rsidR="00944D76">
              <w:rPr>
                <w:spacing w:val="-5"/>
                <w:szCs w:val="24"/>
                <w:lang w:val="en-US"/>
              </w:rPr>
              <w:t xml:space="preserve"> </w:t>
            </w:r>
            <w:r w:rsidR="00944D76" w:rsidRPr="005606E2">
              <w:rPr>
                <w:szCs w:val="24"/>
                <w:lang w:val="en-US"/>
              </w:rPr>
              <w:t>rock</w:t>
            </w:r>
            <w:r w:rsidR="00944D76" w:rsidRPr="005606E2">
              <w:rPr>
                <w:spacing w:val="-3"/>
                <w:szCs w:val="24"/>
                <w:lang w:val="en-US"/>
              </w:rPr>
              <w:t xml:space="preserve"> </w:t>
            </w:r>
            <w:r w:rsidR="00944D76" w:rsidRPr="005606E2">
              <w:rPr>
                <w:szCs w:val="24"/>
                <w:lang w:val="en-US"/>
              </w:rPr>
              <w:t>layers</w:t>
            </w:r>
            <w:r w:rsidR="00944D76" w:rsidRPr="005606E2">
              <w:rPr>
                <w:spacing w:val="-3"/>
                <w:szCs w:val="24"/>
                <w:lang w:val="en-US"/>
              </w:rPr>
              <w:t xml:space="preserve"> </w:t>
            </w:r>
            <w:r w:rsidR="00944D76" w:rsidRPr="005606E2">
              <w:rPr>
                <w:szCs w:val="24"/>
                <w:lang w:val="en-US"/>
              </w:rPr>
              <w:t>in</w:t>
            </w:r>
            <w:r w:rsidR="00944D76" w:rsidRPr="005606E2">
              <w:rPr>
                <w:spacing w:val="-3"/>
                <w:szCs w:val="24"/>
                <w:lang w:val="en-US"/>
              </w:rPr>
              <w:t xml:space="preserve"> </w:t>
            </w:r>
            <w:r w:rsidR="00944D76" w:rsidRPr="005606E2">
              <w:rPr>
                <w:szCs w:val="24"/>
                <w:lang w:val="en-US"/>
              </w:rPr>
              <w:t>the</w:t>
            </w:r>
            <w:r w:rsidR="00944D76" w:rsidRPr="005606E2">
              <w:rPr>
                <w:spacing w:val="-4"/>
                <w:szCs w:val="24"/>
                <w:lang w:val="en-US"/>
              </w:rPr>
              <w:t xml:space="preserve"> </w:t>
            </w:r>
            <w:r w:rsidR="00944D76" w:rsidRPr="005606E2">
              <w:rPr>
                <w:szCs w:val="24"/>
                <w:lang w:val="en-US"/>
              </w:rPr>
              <w:t>earth’s</w:t>
            </w:r>
            <w:r w:rsidR="00944D76" w:rsidRPr="005606E2">
              <w:rPr>
                <w:spacing w:val="-2"/>
                <w:szCs w:val="24"/>
                <w:lang w:val="en-US"/>
              </w:rPr>
              <w:t xml:space="preserve"> </w:t>
            </w:r>
            <w:r w:rsidR="00944D76" w:rsidRPr="005606E2">
              <w:rPr>
                <w:spacing w:val="-4"/>
                <w:szCs w:val="24"/>
                <w:lang w:val="en-US"/>
              </w:rPr>
              <w:t>crust</w:t>
            </w:r>
          </w:p>
        </w:tc>
      </w:tr>
      <w:tr w:rsidR="009E5855" w:rsidRPr="005606E2" w:rsidTr="005176CF">
        <w:trPr>
          <w:trHeight w:val="705"/>
        </w:trPr>
        <w:tc>
          <w:tcPr>
            <w:tcW w:w="1654" w:type="pct"/>
          </w:tcPr>
          <w:p w:rsidR="009E5855" w:rsidRPr="005606E2" w:rsidRDefault="009E5855" w:rsidP="0044676B">
            <w:pPr>
              <w:pStyle w:val="TableParagraph"/>
              <w:ind w:left="170" w:right="170" w:firstLine="170"/>
              <w:rPr>
                <w:b/>
                <w:szCs w:val="24"/>
                <w:lang w:val="en-US"/>
              </w:rPr>
            </w:pPr>
            <w:r w:rsidRPr="005606E2">
              <w:rPr>
                <w:b/>
                <w:spacing w:val="-2"/>
                <w:szCs w:val="24"/>
                <w:lang w:val="en-US"/>
              </w:rPr>
              <w:t>streak</w:t>
            </w:r>
          </w:p>
        </w:tc>
        <w:tc>
          <w:tcPr>
            <w:tcW w:w="3346" w:type="pct"/>
            <w:gridSpan w:val="2"/>
          </w:tcPr>
          <w:p w:rsidR="009E5855" w:rsidRPr="005606E2" w:rsidRDefault="009E5855" w:rsidP="0044676B">
            <w:pPr>
              <w:pStyle w:val="TableParagraph"/>
              <w:ind w:left="170" w:right="170" w:firstLine="170"/>
              <w:rPr>
                <w:szCs w:val="24"/>
                <w:lang w:val="en-US"/>
              </w:rPr>
            </w:pPr>
            <w:r w:rsidRPr="005606E2">
              <w:rPr>
                <w:szCs w:val="24"/>
                <w:lang w:val="en-US"/>
              </w:rPr>
              <w:t>the</w:t>
            </w:r>
            <w:r w:rsidRPr="005606E2">
              <w:rPr>
                <w:spacing w:val="40"/>
                <w:szCs w:val="24"/>
                <w:lang w:val="en-US"/>
              </w:rPr>
              <w:t xml:space="preserve"> </w:t>
            </w:r>
            <w:r w:rsidRPr="005606E2">
              <w:rPr>
                <w:szCs w:val="24"/>
                <w:lang w:val="en-US"/>
              </w:rPr>
              <w:t>color</w:t>
            </w:r>
            <w:r w:rsidRPr="005606E2">
              <w:rPr>
                <w:spacing w:val="40"/>
                <w:szCs w:val="24"/>
                <w:lang w:val="en-US"/>
              </w:rPr>
              <w:t xml:space="preserve"> </w:t>
            </w:r>
            <w:r w:rsidRPr="005606E2">
              <w:rPr>
                <w:szCs w:val="24"/>
                <w:lang w:val="en-US"/>
              </w:rPr>
              <w:t>of</w:t>
            </w:r>
            <w:r w:rsidRPr="005606E2">
              <w:rPr>
                <w:spacing w:val="40"/>
                <w:szCs w:val="24"/>
                <w:lang w:val="en-US"/>
              </w:rPr>
              <w:t xml:space="preserve"> </w:t>
            </w:r>
            <w:r w:rsidRPr="005606E2">
              <w:rPr>
                <w:szCs w:val="24"/>
                <w:lang w:val="en-US"/>
              </w:rPr>
              <w:t>a</w:t>
            </w:r>
            <w:r w:rsidRPr="005606E2">
              <w:rPr>
                <w:spacing w:val="40"/>
                <w:szCs w:val="24"/>
                <w:lang w:val="en-US"/>
              </w:rPr>
              <w:t xml:space="preserve"> </w:t>
            </w:r>
            <w:r w:rsidRPr="005606E2">
              <w:rPr>
                <w:szCs w:val="24"/>
                <w:lang w:val="en-US"/>
              </w:rPr>
              <w:t>fine</w:t>
            </w:r>
            <w:r w:rsidRPr="005606E2">
              <w:rPr>
                <w:spacing w:val="40"/>
                <w:szCs w:val="24"/>
                <w:lang w:val="en-US"/>
              </w:rPr>
              <w:t xml:space="preserve"> </w:t>
            </w:r>
            <w:r w:rsidRPr="005606E2">
              <w:rPr>
                <w:szCs w:val="24"/>
                <w:lang w:val="en-US"/>
              </w:rPr>
              <w:t>powder</w:t>
            </w:r>
            <w:r w:rsidRPr="005606E2">
              <w:rPr>
                <w:spacing w:val="40"/>
                <w:szCs w:val="24"/>
                <w:lang w:val="en-US"/>
              </w:rPr>
              <w:t xml:space="preserve"> </w:t>
            </w:r>
            <w:r w:rsidRPr="005606E2">
              <w:rPr>
                <w:szCs w:val="24"/>
                <w:lang w:val="en-US"/>
              </w:rPr>
              <w:t>of</w:t>
            </w:r>
            <w:r w:rsidRPr="005606E2">
              <w:rPr>
                <w:spacing w:val="40"/>
                <w:szCs w:val="24"/>
                <w:lang w:val="en-US"/>
              </w:rPr>
              <w:t xml:space="preserve"> </w:t>
            </w:r>
            <w:r w:rsidRPr="005606E2">
              <w:rPr>
                <w:szCs w:val="24"/>
                <w:lang w:val="en-US"/>
              </w:rPr>
              <w:t>a</w:t>
            </w:r>
            <w:r w:rsidRPr="005606E2">
              <w:rPr>
                <w:spacing w:val="40"/>
                <w:szCs w:val="24"/>
                <w:lang w:val="en-US"/>
              </w:rPr>
              <w:t xml:space="preserve"> </w:t>
            </w:r>
            <w:r w:rsidRPr="005606E2">
              <w:rPr>
                <w:szCs w:val="24"/>
                <w:lang w:val="en-US"/>
              </w:rPr>
              <w:t>mineral</w:t>
            </w:r>
            <w:r w:rsidRPr="005606E2">
              <w:rPr>
                <w:spacing w:val="80"/>
                <w:szCs w:val="24"/>
                <w:lang w:val="en-US"/>
              </w:rPr>
              <w:t xml:space="preserve"> </w:t>
            </w:r>
            <w:r w:rsidRPr="005606E2">
              <w:rPr>
                <w:szCs w:val="24"/>
                <w:lang w:val="en-US"/>
              </w:rPr>
              <w:t>usually</w:t>
            </w:r>
            <w:r w:rsidRPr="005606E2">
              <w:rPr>
                <w:spacing w:val="11"/>
                <w:szCs w:val="24"/>
                <w:lang w:val="en-US"/>
              </w:rPr>
              <w:t xml:space="preserve"> </w:t>
            </w:r>
            <w:r w:rsidRPr="005606E2">
              <w:rPr>
                <w:szCs w:val="24"/>
                <w:lang w:val="en-US"/>
              </w:rPr>
              <w:t>obtained</w:t>
            </w:r>
            <w:r w:rsidRPr="005606E2">
              <w:rPr>
                <w:spacing w:val="15"/>
                <w:szCs w:val="24"/>
                <w:lang w:val="en-US"/>
              </w:rPr>
              <w:t xml:space="preserve"> </w:t>
            </w:r>
            <w:r w:rsidRPr="005606E2">
              <w:rPr>
                <w:szCs w:val="24"/>
                <w:lang w:val="en-US"/>
              </w:rPr>
              <w:t>by</w:t>
            </w:r>
            <w:r w:rsidRPr="005606E2">
              <w:rPr>
                <w:spacing w:val="14"/>
                <w:szCs w:val="24"/>
                <w:lang w:val="en-US"/>
              </w:rPr>
              <w:t xml:space="preserve"> </w:t>
            </w:r>
            <w:r w:rsidRPr="005606E2">
              <w:rPr>
                <w:szCs w:val="24"/>
                <w:lang w:val="en-US"/>
              </w:rPr>
              <w:t>rubbing</w:t>
            </w:r>
            <w:r w:rsidRPr="005606E2">
              <w:rPr>
                <w:spacing w:val="15"/>
                <w:szCs w:val="24"/>
                <w:lang w:val="en-US"/>
              </w:rPr>
              <w:t xml:space="preserve"> </w:t>
            </w:r>
            <w:r w:rsidRPr="005606E2">
              <w:rPr>
                <w:szCs w:val="24"/>
                <w:lang w:val="en-US"/>
              </w:rPr>
              <w:t>the</w:t>
            </w:r>
            <w:r w:rsidRPr="005606E2">
              <w:rPr>
                <w:spacing w:val="14"/>
                <w:szCs w:val="24"/>
                <w:lang w:val="en-US"/>
              </w:rPr>
              <w:t xml:space="preserve"> </w:t>
            </w:r>
            <w:r w:rsidRPr="005606E2">
              <w:rPr>
                <w:szCs w:val="24"/>
                <w:lang w:val="en-US"/>
              </w:rPr>
              <w:t>mineral</w:t>
            </w:r>
            <w:r w:rsidRPr="005606E2">
              <w:rPr>
                <w:spacing w:val="16"/>
                <w:szCs w:val="24"/>
                <w:lang w:val="en-US"/>
              </w:rPr>
              <w:t xml:space="preserve"> </w:t>
            </w:r>
            <w:r w:rsidRPr="005606E2">
              <w:rPr>
                <w:spacing w:val="-5"/>
                <w:szCs w:val="24"/>
                <w:lang w:val="en-US"/>
              </w:rPr>
              <w:t>on</w:t>
            </w:r>
            <w:r w:rsidR="00944D76">
              <w:rPr>
                <w:szCs w:val="24"/>
                <w:lang w:val="en-US"/>
              </w:rPr>
              <w:t xml:space="preserve"> </w:t>
            </w:r>
            <w:r w:rsidRPr="005606E2">
              <w:rPr>
                <w:szCs w:val="24"/>
                <w:lang w:val="en-US"/>
              </w:rPr>
              <w:t>an</w:t>
            </w:r>
            <w:r w:rsidRPr="005606E2">
              <w:rPr>
                <w:spacing w:val="-5"/>
                <w:szCs w:val="24"/>
                <w:lang w:val="en-US"/>
              </w:rPr>
              <w:t xml:space="preserve"> </w:t>
            </w:r>
            <w:r w:rsidRPr="005606E2">
              <w:rPr>
                <w:szCs w:val="24"/>
                <w:lang w:val="en-US"/>
              </w:rPr>
              <w:t>unglazed</w:t>
            </w:r>
            <w:r w:rsidRPr="005606E2">
              <w:rPr>
                <w:spacing w:val="-5"/>
                <w:szCs w:val="24"/>
                <w:lang w:val="en-US"/>
              </w:rPr>
              <w:t xml:space="preserve"> </w:t>
            </w:r>
            <w:r w:rsidRPr="005606E2">
              <w:rPr>
                <w:szCs w:val="24"/>
                <w:lang w:val="en-US"/>
              </w:rPr>
              <w:t>porcelain</w:t>
            </w:r>
            <w:r w:rsidRPr="005606E2">
              <w:rPr>
                <w:spacing w:val="-5"/>
                <w:szCs w:val="24"/>
                <w:lang w:val="en-US"/>
              </w:rPr>
              <w:t xml:space="preserve"> </w:t>
            </w:r>
            <w:r w:rsidRPr="005606E2">
              <w:rPr>
                <w:szCs w:val="24"/>
                <w:lang w:val="en-US"/>
              </w:rPr>
              <w:t>streak</w:t>
            </w:r>
            <w:r w:rsidRPr="005606E2">
              <w:rPr>
                <w:spacing w:val="-4"/>
                <w:szCs w:val="24"/>
                <w:lang w:val="en-US"/>
              </w:rPr>
              <w:t xml:space="preserve"> plate</w:t>
            </w:r>
          </w:p>
        </w:tc>
      </w:tr>
      <w:tr w:rsidR="009E5855" w:rsidRPr="005606E2" w:rsidTr="005176CF">
        <w:trPr>
          <w:trHeight w:val="701"/>
        </w:trPr>
        <w:tc>
          <w:tcPr>
            <w:tcW w:w="1654" w:type="pct"/>
          </w:tcPr>
          <w:p w:rsidR="009E5855" w:rsidRPr="005606E2" w:rsidRDefault="009E5855" w:rsidP="0044676B">
            <w:pPr>
              <w:pStyle w:val="TableParagraph"/>
              <w:ind w:left="170" w:right="170" w:firstLine="170"/>
              <w:rPr>
                <w:b/>
                <w:szCs w:val="24"/>
                <w:lang w:val="en-US"/>
              </w:rPr>
            </w:pPr>
            <w:r w:rsidRPr="005606E2">
              <w:rPr>
                <w:b/>
                <w:spacing w:val="-2"/>
                <w:szCs w:val="24"/>
                <w:lang w:val="en-US"/>
              </w:rPr>
              <w:t>striations</w:t>
            </w:r>
          </w:p>
        </w:tc>
        <w:tc>
          <w:tcPr>
            <w:tcW w:w="3346" w:type="pct"/>
            <w:gridSpan w:val="2"/>
          </w:tcPr>
          <w:p w:rsidR="009E5855" w:rsidRPr="005606E2" w:rsidRDefault="009E5855" w:rsidP="0044676B">
            <w:pPr>
              <w:pStyle w:val="TableParagraph"/>
              <w:ind w:left="170" w:right="170" w:firstLine="170"/>
              <w:rPr>
                <w:szCs w:val="24"/>
                <w:lang w:val="en-US"/>
              </w:rPr>
            </w:pPr>
            <w:r w:rsidRPr="005606E2">
              <w:rPr>
                <w:szCs w:val="24"/>
                <w:lang w:val="en-US"/>
              </w:rPr>
              <w:t>parallel</w:t>
            </w:r>
            <w:r w:rsidRPr="005606E2">
              <w:rPr>
                <w:spacing w:val="72"/>
                <w:w w:val="150"/>
                <w:szCs w:val="24"/>
                <w:lang w:val="en-US"/>
              </w:rPr>
              <w:t xml:space="preserve"> </w:t>
            </w:r>
            <w:r w:rsidRPr="005606E2">
              <w:rPr>
                <w:szCs w:val="24"/>
                <w:lang w:val="en-US"/>
              </w:rPr>
              <w:t>scratches</w:t>
            </w:r>
            <w:r w:rsidRPr="005606E2">
              <w:rPr>
                <w:spacing w:val="72"/>
                <w:w w:val="150"/>
                <w:szCs w:val="24"/>
                <w:lang w:val="en-US"/>
              </w:rPr>
              <w:t xml:space="preserve"> </w:t>
            </w:r>
            <w:r w:rsidRPr="005606E2">
              <w:rPr>
                <w:szCs w:val="24"/>
                <w:lang w:val="en-US"/>
              </w:rPr>
              <w:t>in</w:t>
            </w:r>
            <w:r w:rsidRPr="005606E2">
              <w:rPr>
                <w:spacing w:val="72"/>
                <w:w w:val="150"/>
                <w:szCs w:val="24"/>
                <w:lang w:val="en-US"/>
              </w:rPr>
              <w:t xml:space="preserve"> </w:t>
            </w:r>
            <w:r w:rsidRPr="005606E2">
              <w:rPr>
                <w:szCs w:val="24"/>
                <w:lang w:val="en-US"/>
              </w:rPr>
              <w:t>bedrock</w:t>
            </w:r>
            <w:r w:rsidRPr="005606E2">
              <w:rPr>
                <w:spacing w:val="74"/>
                <w:w w:val="150"/>
                <w:szCs w:val="24"/>
                <w:lang w:val="en-US"/>
              </w:rPr>
              <w:t xml:space="preserve"> </w:t>
            </w:r>
            <w:r w:rsidRPr="005606E2">
              <w:rPr>
                <w:szCs w:val="24"/>
                <w:lang w:val="en-US"/>
              </w:rPr>
              <w:t>caused</w:t>
            </w:r>
            <w:r w:rsidRPr="005606E2">
              <w:rPr>
                <w:spacing w:val="73"/>
                <w:w w:val="150"/>
                <w:szCs w:val="24"/>
                <w:lang w:val="en-US"/>
              </w:rPr>
              <w:t xml:space="preserve"> </w:t>
            </w:r>
            <w:r w:rsidRPr="005606E2">
              <w:rPr>
                <w:spacing w:val="-5"/>
                <w:szCs w:val="24"/>
                <w:lang w:val="en-US"/>
              </w:rPr>
              <w:t>by</w:t>
            </w:r>
            <w:r w:rsidR="00944D76">
              <w:rPr>
                <w:szCs w:val="24"/>
                <w:lang w:val="en-US"/>
              </w:rPr>
              <w:t xml:space="preserve"> </w:t>
            </w:r>
            <w:r w:rsidRPr="005606E2">
              <w:rPr>
                <w:szCs w:val="24"/>
                <w:lang w:val="en-US"/>
              </w:rPr>
              <w:t>rocks</w:t>
            </w:r>
            <w:r w:rsidRPr="005606E2">
              <w:rPr>
                <w:spacing w:val="40"/>
                <w:szCs w:val="24"/>
                <w:lang w:val="en-US"/>
              </w:rPr>
              <w:t xml:space="preserve"> </w:t>
            </w:r>
            <w:r w:rsidRPr="005606E2">
              <w:rPr>
                <w:szCs w:val="24"/>
                <w:lang w:val="en-US"/>
              </w:rPr>
              <w:t>embedded</w:t>
            </w:r>
            <w:r w:rsidRPr="005606E2">
              <w:rPr>
                <w:spacing w:val="40"/>
                <w:szCs w:val="24"/>
                <w:lang w:val="en-US"/>
              </w:rPr>
              <w:t xml:space="preserve"> </w:t>
            </w:r>
            <w:r w:rsidRPr="005606E2">
              <w:rPr>
                <w:szCs w:val="24"/>
                <w:lang w:val="en-US"/>
              </w:rPr>
              <w:t>in</w:t>
            </w:r>
            <w:r w:rsidRPr="005606E2">
              <w:rPr>
                <w:spacing w:val="40"/>
                <w:szCs w:val="24"/>
                <w:lang w:val="en-US"/>
              </w:rPr>
              <w:t xml:space="preserve"> </w:t>
            </w:r>
            <w:r w:rsidRPr="005606E2">
              <w:rPr>
                <w:szCs w:val="24"/>
                <w:lang w:val="en-US"/>
              </w:rPr>
              <w:t>the</w:t>
            </w:r>
            <w:r w:rsidRPr="005606E2">
              <w:rPr>
                <w:spacing w:val="40"/>
                <w:szCs w:val="24"/>
                <w:lang w:val="en-US"/>
              </w:rPr>
              <w:t xml:space="preserve"> </w:t>
            </w:r>
            <w:r w:rsidRPr="005606E2">
              <w:rPr>
                <w:szCs w:val="24"/>
                <w:lang w:val="en-US"/>
              </w:rPr>
              <w:t>base</w:t>
            </w:r>
            <w:r w:rsidRPr="005606E2">
              <w:rPr>
                <w:spacing w:val="40"/>
                <w:szCs w:val="24"/>
                <w:lang w:val="en-US"/>
              </w:rPr>
              <w:t xml:space="preserve"> </w:t>
            </w:r>
            <w:r w:rsidRPr="005606E2">
              <w:rPr>
                <w:szCs w:val="24"/>
                <w:lang w:val="en-US"/>
              </w:rPr>
              <w:t>of</w:t>
            </w:r>
            <w:r w:rsidRPr="005606E2">
              <w:rPr>
                <w:spacing w:val="40"/>
                <w:szCs w:val="24"/>
                <w:lang w:val="en-US"/>
              </w:rPr>
              <w:t xml:space="preserve"> </w:t>
            </w:r>
            <w:r w:rsidRPr="005606E2">
              <w:rPr>
                <w:szCs w:val="24"/>
                <w:lang w:val="en-US"/>
              </w:rPr>
              <w:t>a</w:t>
            </w:r>
            <w:r w:rsidRPr="005606E2">
              <w:rPr>
                <w:spacing w:val="40"/>
                <w:szCs w:val="24"/>
                <w:lang w:val="en-US"/>
              </w:rPr>
              <w:t xml:space="preserve"> </w:t>
            </w:r>
            <w:r w:rsidRPr="005606E2">
              <w:rPr>
                <w:szCs w:val="24"/>
                <w:lang w:val="en-US"/>
              </w:rPr>
              <w:t xml:space="preserve">flowing </w:t>
            </w:r>
            <w:r w:rsidRPr="005606E2">
              <w:rPr>
                <w:spacing w:val="-2"/>
                <w:szCs w:val="24"/>
                <w:lang w:val="en-US"/>
              </w:rPr>
              <w:t>glacier</w:t>
            </w:r>
          </w:p>
        </w:tc>
      </w:tr>
      <w:tr w:rsidR="009E5855" w:rsidRPr="005606E2" w:rsidTr="005176CF">
        <w:trPr>
          <w:trHeight w:val="697"/>
        </w:trPr>
        <w:tc>
          <w:tcPr>
            <w:tcW w:w="1654" w:type="pct"/>
          </w:tcPr>
          <w:p w:rsidR="009E5855" w:rsidRPr="005606E2" w:rsidRDefault="009E5855" w:rsidP="0044676B">
            <w:pPr>
              <w:pStyle w:val="TableParagraph"/>
              <w:ind w:left="170" w:right="170" w:firstLine="170"/>
              <w:rPr>
                <w:b/>
                <w:szCs w:val="24"/>
                <w:lang w:val="en-US"/>
              </w:rPr>
            </w:pPr>
            <w:r w:rsidRPr="005606E2">
              <w:rPr>
                <w:b/>
                <w:spacing w:val="-2"/>
                <w:szCs w:val="24"/>
                <w:lang w:val="en-US"/>
              </w:rPr>
              <w:t>strike</w:t>
            </w:r>
          </w:p>
        </w:tc>
        <w:tc>
          <w:tcPr>
            <w:tcW w:w="3346" w:type="pct"/>
            <w:gridSpan w:val="2"/>
          </w:tcPr>
          <w:p w:rsidR="009E5855" w:rsidRPr="005606E2" w:rsidRDefault="009E5855" w:rsidP="0044676B">
            <w:pPr>
              <w:pStyle w:val="TableParagraph"/>
              <w:ind w:left="170" w:right="170" w:firstLine="170"/>
              <w:rPr>
                <w:szCs w:val="24"/>
                <w:lang w:val="en-US"/>
              </w:rPr>
            </w:pPr>
            <w:r w:rsidRPr="005606E2">
              <w:rPr>
                <w:szCs w:val="24"/>
                <w:lang w:val="en-US"/>
              </w:rPr>
              <w:t>the compass direction of the line produced by the intersection of a tilted rock or structure with a horizontal plane</w:t>
            </w:r>
          </w:p>
        </w:tc>
      </w:tr>
      <w:tr w:rsidR="009E5855" w:rsidRPr="005606E2" w:rsidTr="00924A60">
        <w:trPr>
          <w:trHeight w:val="628"/>
        </w:trPr>
        <w:tc>
          <w:tcPr>
            <w:tcW w:w="1654" w:type="pct"/>
          </w:tcPr>
          <w:p w:rsidR="009E5855" w:rsidRPr="005606E2" w:rsidRDefault="009E5855" w:rsidP="0044676B">
            <w:pPr>
              <w:pStyle w:val="TableParagraph"/>
              <w:ind w:left="170" w:right="170" w:firstLine="170"/>
              <w:rPr>
                <w:b/>
                <w:szCs w:val="24"/>
                <w:lang w:val="en-US"/>
              </w:rPr>
            </w:pPr>
            <w:r w:rsidRPr="005606E2">
              <w:rPr>
                <w:b/>
                <w:szCs w:val="24"/>
                <w:lang w:val="en-US"/>
              </w:rPr>
              <w:t>strike-slip</w:t>
            </w:r>
            <w:r w:rsidRPr="005606E2">
              <w:rPr>
                <w:b/>
                <w:spacing w:val="-9"/>
                <w:szCs w:val="24"/>
                <w:lang w:val="en-US"/>
              </w:rPr>
              <w:t xml:space="preserve"> </w:t>
            </w:r>
            <w:r w:rsidRPr="005606E2">
              <w:rPr>
                <w:b/>
                <w:spacing w:val="-2"/>
                <w:szCs w:val="24"/>
                <w:lang w:val="en-US"/>
              </w:rPr>
              <w:t>fault</w:t>
            </w:r>
          </w:p>
        </w:tc>
        <w:tc>
          <w:tcPr>
            <w:tcW w:w="3346" w:type="pct"/>
            <w:gridSpan w:val="2"/>
          </w:tcPr>
          <w:p w:rsidR="009E5855" w:rsidRPr="005606E2" w:rsidRDefault="009E5855" w:rsidP="0044676B">
            <w:pPr>
              <w:pStyle w:val="TableParagraph"/>
              <w:ind w:left="170" w:right="170" w:firstLine="170"/>
              <w:rPr>
                <w:szCs w:val="24"/>
                <w:lang w:val="en-US"/>
              </w:rPr>
            </w:pPr>
            <w:r w:rsidRPr="005606E2">
              <w:rPr>
                <w:szCs w:val="24"/>
                <w:lang w:val="en-US"/>
              </w:rPr>
              <w:t>a</w:t>
            </w:r>
            <w:r w:rsidRPr="005606E2">
              <w:rPr>
                <w:spacing w:val="13"/>
                <w:szCs w:val="24"/>
                <w:lang w:val="en-US"/>
              </w:rPr>
              <w:t xml:space="preserve"> </w:t>
            </w:r>
            <w:r w:rsidRPr="005606E2">
              <w:rPr>
                <w:szCs w:val="24"/>
                <w:lang w:val="en-US"/>
              </w:rPr>
              <w:t>fault</w:t>
            </w:r>
            <w:r w:rsidRPr="005606E2">
              <w:rPr>
                <w:spacing w:val="12"/>
                <w:szCs w:val="24"/>
                <w:lang w:val="en-US"/>
              </w:rPr>
              <w:t xml:space="preserve"> </w:t>
            </w:r>
            <w:r w:rsidRPr="005606E2">
              <w:rPr>
                <w:szCs w:val="24"/>
                <w:lang w:val="en-US"/>
              </w:rPr>
              <w:t>on</w:t>
            </w:r>
            <w:r w:rsidRPr="005606E2">
              <w:rPr>
                <w:spacing w:val="13"/>
                <w:szCs w:val="24"/>
                <w:lang w:val="en-US"/>
              </w:rPr>
              <w:t xml:space="preserve"> </w:t>
            </w:r>
            <w:r w:rsidRPr="005606E2">
              <w:rPr>
                <w:szCs w:val="24"/>
                <w:lang w:val="en-US"/>
              </w:rPr>
              <w:t>which</w:t>
            </w:r>
            <w:r w:rsidRPr="005606E2">
              <w:rPr>
                <w:spacing w:val="12"/>
                <w:szCs w:val="24"/>
                <w:lang w:val="en-US"/>
              </w:rPr>
              <w:t xml:space="preserve"> </w:t>
            </w:r>
            <w:r w:rsidRPr="005606E2">
              <w:rPr>
                <w:szCs w:val="24"/>
                <w:lang w:val="en-US"/>
              </w:rPr>
              <w:t>the</w:t>
            </w:r>
            <w:r w:rsidRPr="005606E2">
              <w:rPr>
                <w:spacing w:val="11"/>
                <w:szCs w:val="24"/>
                <w:lang w:val="en-US"/>
              </w:rPr>
              <w:t xml:space="preserve"> </w:t>
            </w:r>
            <w:r w:rsidRPr="005606E2">
              <w:rPr>
                <w:szCs w:val="24"/>
                <w:lang w:val="en-US"/>
              </w:rPr>
              <w:t>motion</w:t>
            </w:r>
            <w:r w:rsidRPr="005606E2">
              <w:rPr>
                <w:spacing w:val="13"/>
                <w:szCs w:val="24"/>
                <w:lang w:val="en-US"/>
              </w:rPr>
              <w:t xml:space="preserve"> </w:t>
            </w:r>
            <w:r w:rsidRPr="005606E2">
              <w:rPr>
                <w:szCs w:val="24"/>
                <w:lang w:val="en-US"/>
              </w:rPr>
              <w:t>is</w:t>
            </w:r>
            <w:r w:rsidRPr="005606E2">
              <w:rPr>
                <w:spacing w:val="12"/>
                <w:szCs w:val="24"/>
                <w:lang w:val="en-US"/>
              </w:rPr>
              <w:t xml:space="preserve"> </w:t>
            </w:r>
            <w:r w:rsidRPr="005606E2">
              <w:rPr>
                <w:szCs w:val="24"/>
                <w:lang w:val="en-US"/>
              </w:rPr>
              <w:t>parallel</w:t>
            </w:r>
            <w:r w:rsidRPr="005606E2">
              <w:rPr>
                <w:spacing w:val="13"/>
                <w:szCs w:val="24"/>
                <w:lang w:val="en-US"/>
              </w:rPr>
              <w:t xml:space="preserve"> </w:t>
            </w:r>
            <w:r w:rsidRPr="005606E2">
              <w:rPr>
                <w:spacing w:val="-4"/>
                <w:szCs w:val="24"/>
                <w:lang w:val="en-US"/>
              </w:rPr>
              <w:t>with</w:t>
            </w:r>
            <w:r w:rsidR="00944D76">
              <w:rPr>
                <w:szCs w:val="24"/>
                <w:lang w:val="en-US"/>
              </w:rPr>
              <w:t xml:space="preserve"> </w:t>
            </w:r>
            <w:r w:rsidRPr="005606E2">
              <w:rPr>
                <w:szCs w:val="24"/>
                <w:lang w:val="en-US"/>
              </w:rPr>
              <w:t>its</w:t>
            </w:r>
            <w:r w:rsidRPr="005606E2">
              <w:rPr>
                <w:spacing w:val="-3"/>
                <w:szCs w:val="24"/>
                <w:lang w:val="en-US"/>
              </w:rPr>
              <w:t xml:space="preserve"> </w:t>
            </w:r>
            <w:r w:rsidRPr="005606E2">
              <w:rPr>
                <w:szCs w:val="24"/>
                <w:lang w:val="en-US"/>
              </w:rPr>
              <w:t>strike</w:t>
            </w:r>
            <w:r w:rsidRPr="005606E2">
              <w:rPr>
                <w:spacing w:val="-4"/>
                <w:szCs w:val="24"/>
                <w:lang w:val="en-US"/>
              </w:rPr>
              <w:t xml:space="preserve"> </w:t>
            </w:r>
            <w:r w:rsidRPr="005606E2">
              <w:rPr>
                <w:szCs w:val="24"/>
                <w:lang w:val="en-US"/>
              </w:rPr>
              <w:t>and</w:t>
            </w:r>
            <w:r w:rsidRPr="005606E2">
              <w:rPr>
                <w:spacing w:val="-3"/>
                <w:szCs w:val="24"/>
                <w:lang w:val="en-US"/>
              </w:rPr>
              <w:t xml:space="preserve"> </w:t>
            </w:r>
            <w:r w:rsidRPr="005606E2">
              <w:rPr>
                <w:szCs w:val="24"/>
                <w:lang w:val="en-US"/>
              </w:rPr>
              <w:t>is</w:t>
            </w:r>
            <w:r w:rsidRPr="005606E2">
              <w:rPr>
                <w:spacing w:val="-3"/>
                <w:szCs w:val="24"/>
                <w:lang w:val="en-US"/>
              </w:rPr>
              <w:t xml:space="preserve"> </w:t>
            </w:r>
            <w:r w:rsidRPr="005606E2">
              <w:rPr>
                <w:szCs w:val="24"/>
                <w:lang w:val="en-US"/>
              </w:rPr>
              <w:t>primarily</w:t>
            </w:r>
            <w:r w:rsidRPr="005606E2">
              <w:rPr>
                <w:spacing w:val="-7"/>
                <w:szCs w:val="24"/>
                <w:lang w:val="en-US"/>
              </w:rPr>
              <w:t xml:space="preserve"> </w:t>
            </w:r>
            <w:r w:rsidRPr="005606E2">
              <w:rPr>
                <w:spacing w:val="-2"/>
                <w:szCs w:val="24"/>
                <w:lang w:val="en-US"/>
              </w:rPr>
              <w:t>horizontal</w:t>
            </w:r>
          </w:p>
        </w:tc>
      </w:tr>
      <w:tr w:rsidR="009E5855" w:rsidRPr="005606E2" w:rsidTr="005176CF">
        <w:trPr>
          <w:trHeight w:val="759"/>
        </w:trPr>
        <w:tc>
          <w:tcPr>
            <w:tcW w:w="1654" w:type="pct"/>
          </w:tcPr>
          <w:p w:rsidR="009E5855" w:rsidRPr="005606E2" w:rsidRDefault="009E5855" w:rsidP="0044676B">
            <w:pPr>
              <w:pStyle w:val="TableParagraph"/>
              <w:ind w:left="170" w:right="170" w:firstLine="170"/>
              <w:rPr>
                <w:b/>
                <w:szCs w:val="24"/>
                <w:lang w:val="en-US"/>
              </w:rPr>
            </w:pPr>
            <w:r w:rsidRPr="005606E2">
              <w:rPr>
                <w:b/>
                <w:spacing w:val="-2"/>
                <w:szCs w:val="24"/>
                <w:lang w:val="en-US"/>
              </w:rPr>
              <w:t>subsidence</w:t>
            </w:r>
          </w:p>
        </w:tc>
        <w:tc>
          <w:tcPr>
            <w:tcW w:w="3346" w:type="pct"/>
            <w:gridSpan w:val="2"/>
          </w:tcPr>
          <w:p w:rsidR="009E5855" w:rsidRPr="005606E2" w:rsidRDefault="009E5855" w:rsidP="0044676B">
            <w:pPr>
              <w:pStyle w:val="TableParagraph"/>
              <w:ind w:left="170" w:right="170" w:firstLine="170"/>
              <w:rPr>
                <w:szCs w:val="24"/>
                <w:lang w:val="en-US"/>
              </w:rPr>
            </w:pPr>
            <w:r w:rsidRPr="005606E2">
              <w:rPr>
                <w:szCs w:val="24"/>
                <w:lang w:val="en-US"/>
              </w:rPr>
              <w:t>settling of the Earth’s surface which can occur</w:t>
            </w:r>
            <w:r w:rsidRPr="005606E2">
              <w:rPr>
                <w:spacing w:val="-6"/>
                <w:szCs w:val="24"/>
                <w:lang w:val="en-US"/>
              </w:rPr>
              <w:t xml:space="preserve"> </w:t>
            </w:r>
            <w:r w:rsidRPr="005606E2">
              <w:rPr>
                <w:szCs w:val="24"/>
                <w:lang w:val="en-US"/>
              </w:rPr>
              <w:t>as</w:t>
            </w:r>
            <w:r w:rsidRPr="005606E2">
              <w:rPr>
                <w:spacing w:val="-5"/>
                <w:szCs w:val="24"/>
                <w:lang w:val="en-US"/>
              </w:rPr>
              <w:t xml:space="preserve"> </w:t>
            </w:r>
            <w:r w:rsidRPr="005606E2">
              <w:rPr>
                <w:szCs w:val="24"/>
                <w:lang w:val="en-US"/>
              </w:rPr>
              <w:t>either</w:t>
            </w:r>
            <w:r w:rsidRPr="005606E2">
              <w:rPr>
                <w:spacing w:val="-8"/>
                <w:szCs w:val="24"/>
                <w:lang w:val="en-US"/>
              </w:rPr>
              <w:t xml:space="preserve"> </w:t>
            </w:r>
            <w:r w:rsidRPr="005606E2">
              <w:rPr>
                <w:szCs w:val="24"/>
                <w:lang w:val="en-US"/>
              </w:rPr>
              <w:t>petroleum</w:t>
            </w:r>
            <w:r w:rsidRPr="005606E2">
              <w:rPr>
                <w:spacing w:val="-10"/>
                <w:szCs w:val="24"/>
                <w:lang w:val="en-US"/>
              </w:rPr>
              <w:t xml:space="preserve"> </w:t>
            </w:r>
            <w:r w:rsidRPr="005606E2">
              <w:rPr>
                <w:szCs w:val="24"/>
                <w:lang w:val="en-US"/>
              </w:rPr>
              <w:t>or</w:t>
            </w:r>
            <w:r w:rsidRPr="005606E2">
              <w:rPr>
                <w:spacing w:val="-6"/>
                <w:szCs w:val="24"/>
                <w:lang w:val="en-US"/>
              </w:rPr>
              <w:t xml:space="preserve"> </w:t>
            </w:r>
            <w:r w:rsidRPr="005606E2">
              <w:rPr>
                <w:szCs w:val="24"/>
                <w:lang w:val="en-US"/>
              </w:rPr>
              <w:t>ground</w:t>
            </w:r>
            <w:r w:rsidRPr="005606E2">
              <w:rPr>
                <w:spacing w:val="-5"/>
                <w:szCs w:val="24"/>
                <w:lang w:val="en-US"/>
              </w:rPr>
              <w:t xml:space="preserve"> </w:t>
            </w:r>
            <w:r w:rsidRPr="005606E2">
              <w:rPr>
                <w:szCs w:val="24"/>
                <w:lang w:val="en-US"/>
              </w:rPr>
              <w:t>water</w:t>
            </w:r>
            <w:r w:rsidRPr="005606E2">
              <w:rPr>
                <w:spacing w:val="-8"/>
                <w:szCs w:val="24"/>
                <w:lang w:val="en-US"/>
              </w:rPr>
              <w:t xml:space="preserve"> </w:t>
            </w:r>
            <w:r w:rsidRPr="005606E2">
              <w:rPr>
                <w:szCs w:val="24"/>
                <w:lang w:val="en-US"/>
              </w:rPr>
              <w:t>is removed by natural processes</w:t>
            </w:r>
          </w:p>
        </w:tc>
      </w:tr>
      <w:tr w:rsidR="009E5855" w:rsidRPr="005606E2" w:rsidTr="005176CF">
        <w:trPr>
          <w:trHeight w:val="1280"/>
        </w:trPr>
        <w:tc>
          <w:tcPr>
            <w:tcW w:w="1654" w:type="pct"/>
          </w:tcPr>
          <w:p w:rsidR="009E5855" w:rsidRPr="005606E2" w:rsidRDefault="009E5855" w:rsidP="0044676B">
            <w:pPr>
              <w:pStyle w:val="TableParagraph"/>
              <w:ind w:left="170" w:right="170" w:firstLine="170"/>
              <w:rPr>
                <w:b/>
                <w:szCs w:val="24"/>
                <w:lang w:val="en-US"/>
              </w:rPr>
            </w:pPr>
            <w:r w:rsidRPr="005606E2">
              <w:rPr>
                <w:b/>
                <w:szCs w:val="24"/>
                <w:lang w:val="en-US"/>
              </w:rPr>
              <w:t>supergene</w:t>
            </w:r>
            <w:r w:rsidRPr="005606E2">
              <w:rPr>
                <w:b/>
                <w:spacing w:val="-5"/>
                <w:szCs w:val="24"/>
                <w:lang w:val="en-US"/>
              </w:rPr>
              <w:t xml:space="preserve"> </w:t>
            </w:r>
            <w:r w:rsidRPr="005606E2">
              <w:rPr>
                <w:b/>
                <w:spacing w:val="-4"/>
                <w:szCs w:val="24"/>
                <w:lang w:val="en-US"/>
              </w:rPr>
              <w:t>(ore)</w:t>
            </w:r>
          </w:p>
        </w:tc>
        <w:tc>
          <w:tcPr>
            <w:tcW w:w="3346" w:type="pct"/>
            <w:gridSpan w:val="2"/>
          </w:tcPr>
          <w:p w:rsidR="009E5855" w:rsidRPr="005606E2" w:rsidRDefault="009E5855" w:rsidP="0044676B">
            <w:pPr>
              <w:pStyle w:val="TableParagraph"/>
              <w:ind w:left="170" w:right="170" w:firstLine="170"/>
              <w:rPr>
                <w:szCs w:val="24"/>
                <w:lang w:val="en-US"/>
              </w:rPr>
            </w:pPr>
            <w:r w:rsidRPr="005606E2">
              <w:rPr>
                <w:szCs w:val="24"/>
                <w:lang w:val="en-US"/>
              </w:rPr>
              <w:t>an ore deposit that has been enriched by weathering</w:t>
            </w:r>
            <w:r w:rsidRPr="005606E2">
              <w:rPr>
                <w:spacing w:val="-9"/>
                <w:szCs w:val="24"/>
                <w:lang w:val="en-US"/>
              </w:rPr>
              <w:t xml:space="preserve"> </w:t>
            </w:r>
            <w:r w:rsidRPr="005606E2">
              <w:rPr>
                <w:szCs w:val="24"/>
                <w:lang w:val="en-US"/>
              </w:rPr>
              <w:t>processes</w:t>
            </w:r>
            <w:r w:rsidRPr="005606E2">
              <w:rPr>
                <w:spacing w:val="-11"/>
                <w:szCs w:val="24"/>
                <w:lang w:val="en-US"/>
              </w:rPr>
              <w:t xml:space="preserve"> </w:t>
            </w:r>
            <w:r w:rsidRPr="005606E2">
              <w:rPr>
                <w:szCs w:val="24"/>
                <w:lang w:val="en-US"/>
              </w:rPr>
              <w:t>that</w:t>
            </w:r>
            <w:r w:rsidRPr="005606E2">
              <w:rPr>
                <w:spacing w:val="-11"/>
                <w:szCs w:val="24"/>
                <w:lang w:val="en-US"/>
              </w:rPr>
              <w:t xml:space="preserve"> </w:t>
            </w:r>
            <w:r w:rsidRPr="005606E2">
              <w:rPr>
                <w:szCs w:val="24"/>
                <w:lang w:val="en-US"/>
              </w:rPr>
              <w:t>leach</w:t>
            </w:r>
            <w:r w:rsidRPr="005606E2">
              <w:rPr>
                <w:spacing w:val="-9"/>
                <w:szCs w:val="24"/>
                <w:lang w:val="en-US"/>
              </w:rPr>
              <w:t xml:space="preserve"> </w:t>
            </w:r>
            <w:r w:rsidRPr="005606E2">
              <w:rPr>
                <w:szCs w:val="24"/>
                <w:lang w:val="en-US"/>
              </w:rPr>
              <w:t>metals</w:t>
            </w:r>
            <w:r w:rsidRPr="005606E2">
              <w:rPr>
                <w:spacing w:val="-7"/>
                <w:szCs w:val="24"/>
                <w:lang w:val="en-US"/>
              </w:rPr>
              <w:t xml:space="preserve"> </w:t>
            </w:r>
            <w:r w:rsidRPr="005606E2">
              <w:rPr>
                <w:szCs w:val="24"/>
                <w:lang w:val="en-US"/>
              </w:rPr>
              <w:t>from a metal deposit, carry them downward, and re-precipi</w:t>
            </w:r>
            <w:r w:rsidRPr="005606E2">
              <w:rPr>
                <w:spacing w:val="66"/>
                <w:szCs w:val="24"/>
                <w:lang w:val="en-US"/>
              </w:rPr>
              <w:t xml:space="preserve"> </w:t>
            </w:r>
            <w:r w:rsidRPr="005606E2">
              <w:rPr>
                <w:szCs w:val="24"/>
                <w:lang w:val="en-US"/>
              </w:rPr>
              <w:t>tate</w:t>
            </w:r>
            <w:r w:rsidRPr="005606E2">
              <w:rPr>
                <w:spacing w:val="66"/>
                <w:szCs w:val="24"/>
                <w:lang w:val="en-US"/>
              </w:rPr>
              <w:t xml:space="preserve"> </w:t>
            </w:r>
            <w:r w:rsidRPr="005606E2">
              <w:rPr>
                <w:szCs w:val="24"/>
                <w:lang w:val="en-US"/>
              </w:rPr>
              <w:t>them</w:t>
            </w:r>
            <w:r w:rsidRPr="005606E2">
              <w:rPr>
                <w:spacing w:val="64"/>
                <w:szCs w:val="24"/>
                <w:lang w:val="en-US"/>
              </w:rPr>
              <w:t xml:space="preserve"> </w:t>
            </w:r>
            <w:r w:rsidRPr="005606E2">
              <w:rPr>
                <w:szCs w:val="24"/>
                <w:lang w:val="en-US"/>
              </w:rPr>
              <w:t>to</w:t>
            </w:r>
            <w:r w:rsidRPr="005606E2">
              <w:rPr>
                <w:spacing w:val="66"/>
                <w:szCs w:val="24"/>
                <w:lang w:val="en-US"/>
              </w:rPr>
              <w:t xml:space="preserve"> </w:t>
            </w:r>
            <w:r w:rsidRPr="005606E2">
              <w:rPr>
                <w:szCs w:val="24"/>
                <w:lang w:val="en-US"/>
              </w:rPr>
              <w:t>form</w:t>
            </w:r>
            <w:r w:rsidRPr="005606E2">
              <w:rPr>
                <w:spacing w:val="64"/>
                <w:szCs w:val="24"/>
                <w:lang w:val="en-US"/>
              </w:rPr>
              <w:t xml:space="preserve"> </w:t>
            </w:r>
            <w:r w:rsidRPr="005606E2">
              <w:rPr>
                <w:szCs w:val="24"/>
                <w:lang w:val="en-US"/>
              </w:rPr>
              <w:t>more</w:t>
            </w:r>
            <w:r w:rsidRPr="005606E2">
              <w:rPr>
                <w:spacing w:val="67"/>
                <w:szCs w:val="24"/>
                <w:lang w:val="en-US"/>
              </w:rPr>
              <w:t xml:space="preserve"> </w:t>
            </w:r>
            <w:r w:rsidRPr="005606E2">
              <w:rPr>
                <w:spacing w:val="-2"/>
                <w:szCs w:val="24"/>
                <w:lang w:val="en-US"/>
              </w:rPr>
              <w:t>highly</w:t>
            </w:r>
            <w:r w:rsidR="00944D76">
              <w:rPr>
                <w:szCs w:val="24"/>
                <w:lang w:val="en-US"/>
              </w:rPr>
              <w:t xml:space="preserve"> </w:t>
            </w:r>
            <w:r w:rsidRPr="005606E2">
              <w:rPr>
                <w:szCs w:val="24"/>
                <w:lang w:val="en-US"/>
              </w:rPr>
              <w:t>concentrated</w:t>
            </w:r>
            <w:r w:rsidRPr="005606E2">
              <w:rPr>
                <w:spacing w:val="-14"/>
                <w:szCs w:val="24"/>
                <w:lang w:val="en-US"/>
              </w:rPr>
              <w:t xml:space="preserve"> </w:t>
            </w:r>
            <w:r w:rsidRPr="005606E2">
              <w:rPr>
                <w:spacing w:val="-5"/>
                <w:szCs w:val="24"/>
                <w:lang w:val="en-US"/>
              </w:rPr>
              <w:t>ore</w:t>
            </w:r>
          </w:p>
        </w:tc>
      </w:tr>
      <w:tr w:rsidR="009E5855" w:rsidRPr="005606E2" w:rsidTr="005176CF">
        <w:trPr>
          <w:trHeight w:val="688"/>
        </w:trPr>
        <w:tc>
          <w:tcPr>
            <w:tcW w:w="1654" w:type="pct"/>
          </w:tcPr>
          <w:p w:rsidR="009E5855" w:rsidRPr="005606E2" w:rsidRDefault="009E5855" w:rsidP="0044676B">
            <w:pPr>
              <w:pStyle w:val="TableParagraph"/>
              <w:ind w:left="170" w:right="170" w:firstLine="170"/>
              <w:rPr>
                <w:b/>
                <w:szCs w:val="24"/>
                <w:lang w:val="en-US"/>
              </w:rPr>
            </w:pPr>
            <w:r w:rsidRPr="005606E2">
              <w:rPr>
                <w:b/>
                <w:szCs w:val="24"/>
                <w:lang w:val="en-US"/>
              </w:rPr>
              <w:lastRenderedPageBreak/>
              <w:t>surface</w:t>
            </w:r>
            <w:r w:rsidRPr="005606E2">
              <w:rPr>
                <w:b/>
                <w:spacing w:val="-5"/>
                <w:szCs w:val="24"/>
                <w:lang w:val="en-US"/>
              </w:rPr>
              <w:t xml:space="preserve"> </w:t>
            </w:r>
            <w:r w:rsidRPr="005606E2">
              <w:rPr>
                <w:b/>
                <w:spacing w:val="-4"/>
                <w:szCs w:val="24"/>
                <w:lang w:val="en-US"/>
              </w:rPr>
              <w:t>mine</w:t>
            </w:r>
          </w:p>
        </w:tc>
        <w:tc>
          <w:tcPr>
            <w:tcW w:w="3346" w:type="pct"/>
            <w:gridSpan w:val="2"/>
          </w:tcPr>
          <w:p w:rsidR="009E5855" w:rsidRPr="005606E2" w:rsidRDefault="009E5855" w:rsidP="0044676B">
            <w:pPr>
              <w:pStyle w:val="TableParagraph"/>
              <w:ind w:left="170" w:right="170" w:firstLine="170"/>
              <w:rPr>
                <w:szCs w:val="24"/>
                <w:lang w:val="en-US"/>
              </w:rPr>
            </w:pPr>
            <w:r w:rsidRPr="005606E2">
              <w:rPr>
                <w:szCs w:val="24"/>
                <w:lang w:val="en-US"/>
              </w:rPr>
              <w:t>a</w:t>
            </w:r>
            <w:r w:rsidRPr="005606E2">
              <w:rPr>
                <w:spacing w:val="-13"/>
                <w:szCs w:val="24"/>
                <w:lang w:val="en-US"/>
              </w:rPr>
              <w:t xml:space="preserve"> </w:t>
            </w:r>
            <w:r w:rsidRPr="005606E2">
              <w:rPr>
                <w:szCs w:val="24"/>
                <w:lang w:val="en-US"/>
              </w:rPr>
              <w:t>hole</w:t>
            </w:r>
            <w:r w:rsidRPr="005606E2">
              <w:rPr>
                <w:spacing w:val="-13"/>
                <w:szCs w:val="24"/>
                <w:lang w:val="en-US"/>
              </w:rPr>
              <w:t xml:space="preserve"> </w:t>
            </w:r>
            <w:r w:rsidRPr="005606E2">
              <w:rPr>
                <w:szCs w:val="24"/>
                <w:lang w:val="en-US"/>
              </w:rPr>
              <w:t>excavated</w:t>
            </w:r>
            <w:r w:rsidRPr="005606E2">
              <w:rPr>
                <w:spacing w:val="-12"/>
                <w:szCs w:val="24"/>
                <w:lang w:val="en-US"/>
              </w:rPr>
              <w:t xml:space="preserve"> </w:t>
            </w:r>
            <w:r w:rsidRPr="005606E2">
              <w:rPr>
                <w:szCs w:val="24"/>
                <w:lang w:val="en-US"/>
              </w:rPr>
              <w:t>into</w:t>
            </w:r>
            <w:r w:rsidRPr="005606E2">
              <w:rPr>
                <w:spacing w:val="-15"/>
                <w:szCs w:val="24"/>
                <w:lang w:val="en-US"/>
              </w:rPr>
              <w:t xml:space="preserve"> </w:t>
            </w:r>
            <w:r w:rsidRPr="005606E2">
              <w:rPr>
                <w:szCs w:val="24"/>
                <w:lang w:val="en-US"/>
              </w:rPr>
              <w:t>the</w:t>
            </w:r>
            <w:r w:rsidRPr="005606E2">
              <w:rPr>
                <w:spacing w:val="-13"/>
                <w:szCs w:val="24"/>
                <w:lang w:val="en-US"/>
              </w:rPr>
              <w:t xml:space="preserve"> </w:t>
            </w:r>
            <w:r w:rsidRPr="005606E2">
              <w:rPr>
                <w:szCs w:val="24"/>
                <w:lang w:val="en-US"/>
              </w:rPr>
              <w:t>Earth</w:t>
            </w:r>
            <w:r w:rsidRPr="005606E2">
              <w:rPr>
                <w:spacing w:val="-12"/>
                <w:szCs w:val="24"/>
                <w:lang w:val="en-US"/>
              </w:rPr>
              <w:t xml:space="preserve"> </w:t>
            </w:r>
            <w:r w:rsidRPr="005606E2">
              <w:rPr>
                <w:szCs w:val="24"/>
                <w:lang w:val="en-US"/>
              </w:rPr>
              <w:t>’s</w:t>
            </w:r>
            <w:r w:rsidRPr="005606E2">
              <w:rPr>
                <w:spacing w:val="-12"/>
                <w:szCs w:val="24"/>
                <w:lang w:val="en-US"/>
              </w:rPr>
              <w:t xml:space="preserve"> </w:t>
            </w:r>
            <w:r w:rsidRPr="005606E2">
              <w:rPr>
                <w:szCs w:val="24"/>
                <w:lang w:val="en-US"/>
              </w:rPr>
              <w:t>surface</w:t>
            </w:r>
            <w:r w:rsidRPr="005606E2">
              <w:rPr>
                <w:spacing w:val="-13"/>
                <w:szCs w:val="24"/>
                <w:lang w:val="en-US"/>
              </w:rPr>
              <w:t xml:space="preserve"> </w:t>
            </w:r>
            <w:r w:rsidRPr="005606E2">
              <w:rPr>
                <w:szCs w:val="24"/>
                <w:lang w:val="en-US"/>
              </w:rPr>
              <w:t>for the</w:t>
            </w:r>
            <w:r w:rsidRPr="005606E2">
              <w:rPr>
                <w:spacing w:val="50"/>
                <w:szCs w:val="24"/>
                <w:lang w:val="en-US"/>
              </w:rPr>
              <w:t xml:space="preserve"> </w:t>
            </w:r>
            <w:r w:rsidRPr="005606E2">
              <w:rPr>
                <w:szCs w:val="24"/>
                <w:lang w:val="en-US"/>
              </w:rPr>
              <w:t>purpose</w:t>
            </w:r>
            <w:r w:rsidRPr="005606E2">
              <w:rPr>
                <w:spacing w:val="51"/>
                <w:szCs w:val="24"/>
                <w:lang w:val="en-US"/>
              </w:rPr>
              <w:t xml:space="preserve"> </w:t>
            </w:r>
            <w:r w:rsidRPr="005606E2">
              <w:rPr>
                <w:szCs w:val="24"/>
                <w:lang w:val="en-US"/>
              </w:rPr>
              <w:t>of</w:t>
            </w:r>
            <w:r w:rsidRPr="005606E2">
              <w:rPr>
                <w:spacing w:val="52"/>
                <w:szCs w:val="24"/>
                <w:lang w:val="en-US"/>
              </w:rPr>
              <w:t xml:space="preserve"> </w:t>
            </w:r>
            <w:r w:rsidRPr="005606E2">
              <w:rPr>
                <w:szCs w:val="24"/>
                <w:lang w:val="en-US"/>
              </w:rPr>
              <w:t>recovering</w:t>
            </w:r>
            <w:r w:rsidRPr="005606E2">
              <w:rPr>
                <w:spacing w:val="54"/>
                <w:szCs w:val="24"/>
                <w:lang w:val="en-US"/>
              </w:rPr>
              <w:t xml:space="preserve"> </w:t>
            </w:r>
            <w:r w:rsidRPr="005606E2">
              <w:rPr>
                <w:szCs w:val="24"/>
                <w:lang w:val="en-US"/>
              </w:rPr>
              <w:t>mineral</w:t>
            </w:r>
            <w:r w:rsidRPr="005606E2">
              <w:rPr>
                <w:spacing w:val="51"/>
                <w:szCs w:val="24"/>
                <w:lang w:val="en-US"/>
              </w:rPr>
              <w:t xml:space="preserve"> </w:t>
            </w:r>
            <w:r w:rsidRPr="005606E2">
              <w:rPr>
                <w:szCs w:val="24"/>
                <w:lang w:val="en-US"/>
              </w:rPr>
              <w:t>or</w:t>
            </w:r>
            <w:r w:rsidRPr="005606E2">
              <w:rPr>
                <w:spacing w:val="53"/>
                <w:szCs w:val="24"/>
                <w:lang w:val="en-US"/>
              </w:rPr>
              <w:t xml:space="preserve"> </w:t>
            </w:r>
            <w:r w:rsidRPr="005606E2">
              <w:rPr>
                <w:spacing w:val="-4"/>
                <w:szCs w:val="24"/>
                <w:lang w:val="en-US"/>
              </w:rPr>
              <w:t>fuel</w:t>
            </w:r>
            <w:r w:rsidR="00944D76">
              <w:rPr>
                <w:szCs w:val="24"/>
                <w:lang w:val="en-US"/>
              </w:rPr>
              <w:t xml:space="preserve"> </w:t>
            </w:r>
            <w:r w:rsidRPr="005606E2">
              <w:rPr>
                <w:spacing w:val="-2"/>
                <w:szCs w:val="24"/>
                <w:lang w:val="en-US"/>
              </w:rPr>
              <w:t>resources</w:t>
            </w:r>
          </w:p>
        </w:tc>
      </w:tr>
      <w:tr w:rsidR="009E5855" w:rsidRPr="005606E2" w:rsidTr="00924A60">
        <w:trPr>
          <w:trHeight w:val="630"/>
        </w:trPr>
        <w:tc>
          <w:tcPr>
            <w:tcW w:w="1654" w:type="pct"/>
          </w:tcPr>
          <w:p w:rsidR="009E5855" w:rsidRPr="005606E2" w:rsidRDefault="009E5855" w:rsidP="0044676B">
            <w:pPr>
              <w:pStyle w:val="TableParagraph"/>
              <w:ind w:left="170" w:right="170" w:firstLine="170"/>
              <w:rPr>
                <w:b/>
                <w:szCs w:val="24"/>
                <w:lang w:val="en-US"/>
              </w:rPr>
            </w:pPr>
            <w:r w:rsidRPr="005606E2">
              <w:rPr>
                <w:b/>
                <w:szCs w:val="24"/>
                <w:lang w:val="en-US"/>
              </w:rPr>
              <w:t>surface</w:t>
            </w:r>
            <w:r w:rsidRPr="005606E2">
              <w:rPr>
                <w:b/>
                <w:spacing w:val="-3"/>
                <w:szCs w:val="24"/>
                <w:lang w:val="en-US"/>
              </w:rPr>
              <w:t xml:space="preserve"> </w:t>
            </w:r>
            <w:r w:rsidRPr="005606E2">
              <w:rPr>
                <w:b/>
                <w:spacing w:val="-2"/>
                <w:szCs w:val="24"/>
                <w:lang w:val="en-US"/>
              </w:rPr>
              <w:t>processes</w:t>
            </w:r>
          </w:p>
        </w:tc>
        <w:tc>
          <w:tcPr>
            <w:tcW w:w="3346" w:type="pct"/>
            <w:gridSpan w:val="2"/>
          </w:tcPr>
          <w:p w:rsidR="009E5855" w:rsidRPr="005606E2" w:rsidRDefault="009E5855" w:rsidP="0044676B">
            <w:pPr>
              <w:pStyle w:val="TableParagraph"/>
              <w:ind w:left="170" w:right="170" w:firstLine="170"/>
              <w:rPr>
                <w:szCs w:val="24"/>
                <w:lang w:val="en-US"/>
              </w:rPr>
            </w:pPr>
            <w:r w:rsidRPr="005606E2">
              <w:rPr>
                <w:szCs w:val="24"/>
                <w:lang w:val="en-US"/>
              </w:rPr>
              <w:t>all</w:t>
            </w:r>
            <w:r w:rsidRPr="005606E2">
              <w:rPr>
                <w:spacing w:val="2"/>
                <w:szCs w:val="24"/>
                <w:lang w:val="en-US"/>
              </w:rPr>
              <w:t xml:space="preserve"> </w:t>
            </w:r>
            <w:r w:rsidRPr="005606E2">
              <w:rPr>
                <w:szCs w:val="24"/>
                <w:lang w:val="en-US"/>
              </w:rPr>
              <w:t>processes</w:t>
            </w:r>
            <w:r w:rsidRPr="005606E2">
              <w:rPr>
                <w:spacing w:val="3"/>
                <w:szCs w:val="24"/>
                <w:lang w:val="en-US"/>
              </w:rPr>
              <w:t xml:space="preserve"> </w:t>
            </w:r>
            <w:r w:rsidRPr="005606E2">
              <w:rPr>
                <w:szCs w:val="24"/>
                <w:lang w:val="en-US"/>
              </w:rPr>
              <w:t>that</w:t>
            </w:r>
            <w:r w:rsidRPr="005606E2">
              <w:rPr>
                <w:spacing w:val="3"/>
                <w:szCs w:val="24"/>
                <w:lang w:val="en-US"/>
              </w:rPr>
              <w:t xml:space="preserve"> </w:t>
            </w:r>
            <w:r w:rsidRPr="005606E2">
              <w:rPr>
                <w:szCs w:val="24"/>
                <w:lang w:val="en-US"/>
              </w:rPr>
              <w:t>sculpt</w:t>
            </w:r>
            <w:r w:rsidRPr="005606E2">
              <w:rPr>
                <w:spacing w:val="5"/>
                <w:szCs w:val="24"/>
                <w:lang w:val="en-US"/>
              </w:rPr>
              <w:t xml:space="preserve"> </w:t>
            </w:r>
            <w:r w:rsidRPr="005606E2">
              <w:rPr>
                <w:szCs w:val="24"/>
                <w:lang w:val="en-US"/>
              </w:rPr>
              <w:t>the</w:t>
            </w:r>
            <w:r w:rsidRPr="005606E2">
              <w:rPr>
                <w:spacing w:val="4"/>
                <w:szCs w:val="24"/>
                <w:lang w:val="en-US"/>
              </w:rPr>
              <w:t xml:space="preserve"> </w:t>
            </w:r>
            <w:r w:rsidRPr="005606E2">
              <w:rPr>
                <w:szCs w:val="24"/>
                <w:lang w:val="en-US"/>
              </w:rPr>
              <w:t>Earth’s</w:t>
            </w:r>
            <w:r w:rsidRPr="005606E2">
              <w:rPr>
                <w:spacing w:val="3"/>
                <w:szCs w:val="24"/>
                <w:lang w:val="en-US"/>
              </w:rPr>
              <w:t xml:space="preserve"> </w:t>
            </w:r>
            <w:r w:rsidRPr="005606E2">
              <w:rPr>
                <w:spacing w:val="-2"/>
                <w:szCs w:val="24"/>
                <w:lang w:val="en-US"/>
              </w:rPr>
              <w:t>surface,</w:t>
            </w:r>
            <w:r w:rsidR="00944D76">
              <w:rPr>
                <w:szCs w:val="24"/>
                <w:lang w:val="en-US"/>
              </w:rPr>
              <w:t xml:space="preserve"> </w:t>
            </w:r>
            <w:r w:rsidRPr="005606E2">
              <w:rPr>
                <w:szCs w:val="24"/>
                <w:lang w:val="en-US"/>
              </w:rPr>
              <w:t>such</w:t>
            </w:r>
            <w:r w:rsidRPr="005606E2">
              <w:rPr>
                <w:spacing w:val="-4"/>
                <w:szCs w:val="24"/>
                <w:lang w:val="en-US"/>
              </w:rPr>
              <w:t xml:space="preserve"> </w:t>
            </w:r>
            <w:r w:rsidRPr="005606E2">
              <w:rPr>
                <w:szCs w:val="24"/>
                <w:lang w:val="en-US"/>
              </w:rPr>
              <w:t>as</w:t>
            </w:r>
            <w:r w:rsidRPr="005606E2">
              <w:rPr>
                <w:spacing w:val="-4"/>
                <w:szCs w:val="24"/>
                <w:lang w:val="en-US"/>
              </w:rPr>
              <w:t xml:space="preserve"> </w:t>
            </w:r>
            <w:r w:rsidRPr="005606E2">
              <w:rPr>
                <w:szCs w:val="24"/>
                <w:lang w:val="en-US"/>
              </w:rPr>
              <w:t>erosion,</w:t>
            </w:r>
            <w:r w:rsidRPr="005606E2">
              <w:rPr>
                <w:spacing w:val="-6"/>
                <w:szCs w:val="24"/>
                <w:lang w:val="en-US"/>
              </w:rPr>
              <w:t xml:space="preserve"> </w:t>
            </w:r>
            <w:r w:rsidRPr="005606E2">
              <w:rPr>
                <w:szCs w:val="24"/>
                <w:lang w:val="en-US"/>
              </w:rPr>
              <w:t>transport,</w:t>
            </w:r>
            <w:r w:rsidRPr="005606E2">
              <w:rPr>
                <w:spacing w:val="-6"/>
                <w:szCs w:val="24"/>
                <w:lang w:val="en-US"/>
              </w:rPr>
              <w:t xml:space="preserve"> </w:t>
            </w:r>
            <w:r w:rsidRPr="005606E2">
              <w:rPr>
                <w:szCs w:val="24"/>
                <w:lang w:val="en-US"/>
              </w:rPr>
              <w:t>and</w:t>
            </w:r>
            <w:r w:rsidRPr="005606E2">
              <w:rPr>
                <w:spacing w:val="-7"/>
                <w:szCs w:val="24"/>
                <w:lang w:val="en-US"/>
              </w:rPr>
              <w:t xml:space="preserve"> </w:t>
            </w:r>
            <w:r w:rsidRPr="005606E2">
              <w:rPr>
                <w:spacing w:val="-2"/>
                <w:szCs w:val="24"/>
                <w:lang w:val="en-US"/>
              </w:rPr>
              <w:t>deposition</w:t>
            </w:r>
          </w:p>
        </w:tc>
      </w:tr>
      <w:tr w:rsidR="009E5855" w:rsidRPr="005606E2" w:rsidTr="00924A60">
        <w:trPr>
          <w:trHeight w:val="630"/>
        </w:trPr>
        <w:tc>
          <w:tcPr>
            <w:tcW w:w="1654" w:type="pct"/>
          </w:tcPr>
          <w:p w:rsidR="009E5855" w:rsidRPr="005606E2" w:rsidRDefault="009E5855" w:rsidP="0044676B">
            <w:pPr>
              <w:pStyle w:val="TableParagraph"/>
              <w:ind w:left="170" w:right="170" w:firstLine="170"/>
              <w:rPr>
                <w:b/>
                <w:szCs w:val="24"/>
                <w:lang w:val="en-US"/>
              </w:rPr>
            </w:pPr>
            <w:r w:rsidRPr="005606E2">
              <w:rPr>
                <w:b/>
                <w:spacing w:val="-2"/>
                <w:szCs w:val="24"/>
                <w:lang w:val="en-US"/>
              </w:rPr>
              <w:t>syncline</w:t>
            </w:r>
          </w:p>
        </w:tc>
        <w:tc>
          <w:tcPr>
            <w:tcW w:w="3346" w:type="pct"/>
            <w:gridSpan w:val="2"/>
          </w:tcPr>
          <w:p w:rsidR="009E5855" w:rsidRPr="005606E2" w:rsidRDefault="009E5855" w:rsidP="0044676B">
            <w:pPr>
              <w:pStyle w:val="TableParagraph"/>
              <w:ind w:left="170" w:right="170" w:firstLine="170"/>
              <w:rPr>
                <w:szCs w:val="24"/>
                <w:lang w:val="en-US"/>
              </w:rPr>
            </w:pPr>
            <w:r w:rsidRPr="005606E2">
              <w:rPr>
                <w:szCs w:val="24"/>
                <w:lang w:val="en-US"/>
              </w:rPr>
              <w:t>a</w:t>
            </w:r>
            <w:r w:rsidRPr="005606E2">
              <w:rPr>
                <w:spacing w:val="47"/>
                <w:w w:val="150"/>
                <w:szCs w:val="24"/>
                <w:lang w:val="en-US"/>
              </w:rPr>
              <w:t xml:space="preserve"> </w:t>
            </w:r>
            <w:r w:rsidRPr="005606E2">
              <w:rPr>
                <w:szCs w:val="24"/>
                <w:lang w:val="en-US"/>
              </w:rPr>
              <w:t>fold</w:t>
            </w:r>
            <w:r w:rsidRPr="005606E2">
              <w:rPr>
                <w:spacing w:val="46"/>
                <w:w w:val="150"/>
                <w:szCs w:val="24"/>
                <w:lang w:val="en-US"/>
              </w:rPr>
              <w:t xml:space="preserve"> </w:t>
            </w:r>
            <w:r w:rsidRPr="005606E2">
              <w:rPr>
                <w:szCs w:val="24"/>
                <w:lang w:val="en-US"/>
              </w:rPr>
              <w:t>that</w:t>
            </w:r>
            <w:r w:rsidRPr="005606E2">
              <w:rPr>
                <w:spacing w:val="46"/>
                <w:w w:val="150"/>
                <w:szCs w:val="24"/>
                <w:lang w:val="en-US"/>
              </w:rPr>
              <w:t xml:space="preserve"> </w:t>
            </w:r>
            <w:r w:rsidRPr="005606E2">
              <w:rPr>
                <w:szCs w:val="24"/>
                <w:lang w:val="en-US"/>
              </w:rPr>
              <w:t>arches</w:t>
            </w:r>
            <w:r w:rsidRPr="005606E2">
              <w:rPr>
                <w:spacing w:val="46"/>
                <w:w w:val="150"/>
                <w:szCs w:val="24"/>
                <w:lang w:val="en-US"/>
              </w:rPr>
              <w:t xml:space="preserve"> </w:t>
            </w:r>
            <w:r w:rsidRPr="005606E2">
              <w:rPr>
                <w:szCs w:val="24"/>
                <w:lang w:val="en-US"/>
              </w:rPr>
              <w:t>downward</w:t>
            </w:r>
            <w:r w:rsidRPr="005606E2">
              <w:rPr>
                <w:spacing w:val="47"/>
                <w:w w:val="150"/>
                <w:szCs w:val="24"/>
                <w:lang w:val="en-US"/>
              </w:rPr>
              <w:t xml:space="preserve"> </w:t>
            </w:r>
            <w:r w:rsidRPr="005606E2">
              <w:rPr>
                <w:szCs w:val="24"/>
                <w:lang w:val="en-US"/>
              </w:rPr>
              <w:t>and</w:t>
            </w:r>
            <w:r w:rsidRPr="005606E2">
              <w:rPr>
                <w:spacing w:val="49"/>
                <w:w w:val="150"/>
                <w:szCs w:val="24"/>
                <w:lang w:val="en-US"/>
              </w:rPr>
              <w:t xml:space="preserve"> </w:t>
            </w:r>
            <w:r w:rsidRPr="005606E2">
              <w:rPr>
                <w:spacing w:val="-4"/>
                <w:szCs w:val="24"/>
                <w:lang w:val="en-US"/>
              </w:rPr>
              <w:t>whose</w:t>
            </w:r>
            <w:r w:rsidR="00944D76">
              <w:rPr>
                <w:szCs w:val="24"/>
                <w:lang w:val="en-US"/>
              </w:rPr>
              <w:t xml:space="preserve"> </w:t>
            </w:r>
            <w:r w:rsidRPr="005606E2">
              <w:rPr>
                <w:szCs w:val="24"/>
                <w:lang w:val="en-US"/>
              </w:rPr>
              <w:t>center</w:t>
            </w:r>
            <w:r w:rsidRPr="005606E2">
              <w:rPr>
                <w:spacing w:val="-6"/>
                <w:szCs w:val="24"/>
                <w:lang w:val="en-US"/>
              </w:rPr>
              <w:t xml:space="preserve"> </w:t>
            </w:r>
            <w:r w:rsidRPr="005606E2">
              <w:rPr>
                <w:szCs w:val="24"/>
                <w:lang w:val="en-US"/>
              </w:rPr>
              <w:t>contains</w:t>
            </w:r>
            <w:r w:rsidRPr="005606E2">
              <w:rPr>
                <w:spacing w:val="-5"/>
                <w:szCs w:val="24"/>
                <w:lang w:val="en-US"/>
              </w:rPr>
              <w:t xml:space="preserve"> </w:t>
            </w:r>
            <w:r w:rsidRPr="005606E2">
              <w:rPr>
                <w:szCs w:val="24"/>
                <w:lang w:val="en-US"/>
              </w:rPr>
              <w:t>the</w:t>
            </w:r>
            <w:r w:rsidRPr="005606E2">
              <w:rPr>
                <w:spacing w:val="-6"/>
                <w:szCs w:val="24"/>
                <w:lang w:val="en-US"/>
              </w:rPr>
              <w:t xml:space="preserve"> </w:t>
            </w:r>
            <w:r w:rsidRPr="005606E2">
              <w:rPr>
                <w:szCs w:val="24"/>
                <w:lang w:val="en-US"/>
              </w:rPr>
              <w:t>youngest</w:t>
            </w:r>
            <w:r w:rsidRPr="005606E2">
              <w:rPr>
                <w:spacing w:val="-4"/>
                <w:szCs w:val="24"/>
                <w:lang w:val="en-US"/>
              </w:rPr>
              <w:t xml:space="preserve"> rocks</w:t>
            </w:r>
          </w:p>
        </w:tc>
      </w:tr>
      <w:tr w:rsidR="009E5855" w:rsidRPr="005606E2" w:rsidTr="00924A60">
        <w:trPr>
          <w:trHeight w:val="450"/>
        </w:trPr>
        <w:tc>
          <w:tcPr>
            <w:tcW w:w="5000" w:type="pct"/>
            <w:gridSpan w:val="3"/>
          </w:tcPr>
          <w:p w:rsidR="009E5855" w:rsidRPr="005606E2" w:rsidRDefault="009E5855" w:rsidP="0044676B">
            <w:pPr>
              <w:pStyle w:val="TableParagraph"/>
              <w:ind w:left="170" w:right="170" w:firstLine="170"/>
              <w:rPr>
                <w:b/>
                <w:szCs w:val="24"/>
                <w:lang w:val="en-US"/>
              </w:rPr>
            </w:pPr>
            <w:r w:rsidRPr="005606E2">
              <w:rPr>
                <w:b/>
                <w:spacing w:val="-5"/>
                <w:szCs w:val="24"/>
                <w:lang w:val="en-US"/>
              </w:rPr>
              <w:t>Tt</w:t>
            </w:r>
          </w:p>
        </w:tc>
      </w:tr>
      <w:tr w:rsidR="009E5855" w:rsidRPr="005606E2" w:rsidTr="005176CF">
        <w:trPr>
          <w:trHeight w:val="727"/>
        </w:trPr>
        <w:tc>
          <w:tcPr>
            <w:tcW w:w="1654" w:type="pct"/>
          </w:tcPr>
          <w:p w:rsidR="009E5855" w:rsidRPr="005606E2" w:rsidRDefault="009E5855" w:rsidP="0044676B">
            <w:pPr>
              <w:pStyle w:val="TableParagraph"/>
              <w:ind w:left="170" w:right="170" w:firstLine="170"/>
              <w:rPr>
                <w:b/>
                <w:szCs w:val="24"/>
                <w:lang w:val="en-US"/>
              </w:rPr>
            </w:pPr>
            <w:r w:rsidRPr="005606E2">
              <w:rPr>
                <w:b/>
                <w:spacing w:val="-2"/>
                <w:szCs w:val="24"/>
                <w:lang w:val="en-US"/>
              </w:rPr>
              <w:t>tactile</w:t>
            </w:r>
          </w:p>
        </w:tc>
        <w:tc>
          <w:tcPr>
            <w:tcW w:w="3346" w:type="pct"/>
            <w:gridSpan w:val="2"/>
          </w:tcPr>
          <w:p w:rsidR="009E5855" w:rsidRPr="005606E2" w:rsidRDefault="009E5855" w:rsidP="0044676B">
            <w:pPr>
              <w:pStyle w:val="TableParagraph"/>
              <w:ind w:left="170" w:right="170" w:firstLine="170"/>
              <w:rPr>
                <w:szCs w:val="24"/>
                <w:lang w:val="en-US"/>
              </w:rPr>
            </w:pPr>
            <w:r w:rsidRPr="005606E2">
              <w:rPr>
                <w:szCs w:val="24"/>
                <w:lang w:val="en-US"/>
              </w:rPr>
              <w:t xml:space="preserve">a rock formed by contact metamorphism of </w:t>
            </w:r>
            <w:r w:rsidRPr="005606E2">
              <w:rPr>
                <w:spacing w:val="-2"/>
                <w:szCs w:val="24"/>
                <w:lang w:val="en-US"/>
              </w:rPr>
              <w:t>carbonate</w:t>
            </w:r>
            <w:r w:rsidRPr="005606E2">
              <w:rPr>
                <w:szCs w:val="24"/>
                <w:lang w:val="en-US"/>
              </w:rPr>
              <w:tab/>
            </w:r>
            <w:r w:rsidRPr="005606E2">
              <w:rPr>
                <w:spacing w:val="-2"/>
                <w:szCs w:val="24"/>
                <w:lang w:val="en-US"/>
              </w:rPr>
              <w:t>rocks.</w:t>
            </w:r>
            <w:r w:rsidRPr="005606E2">
              <w:rPr>
                <w:szCs w:val="24"/>
                <w:lang w:val="en-US"/>
              </w:rPr>
              <w:tab/>
            </w:r>
            <w:r w:rsidRPr="005606E2">
              <w:rPr>
                <w:spacing w:val="-5"/>
                <w:szCs w:val="24"/>
                <w:lang w:val="en-US"/>
              </w:rPr>
              <w:t>It</w:t>
            </w:r>
            <w:r w:rsidRPr="005606E2">
              <w:rPr>
                <w:szCs w:val="24"/>
                <w:lang w:val="en-US"/>
              </w:rPr>
              <w:tab/>
            </w:r>
            <w:r w:rsidRPr="005606E2">
              <w:rPr>
                <w:spacing w:val="-5"/>
                <w:szCs w:val="24"/>
                <w:lang w:val="en-US"/>
              </w:rPr>
              <w:t>is</w:t>
            </w:r>
            <w:r w:rsidRPr="005606E2">
              <w:rPr>
                <w:szCs w:val="24"/>
                <w:lang w:val="en-US"/>
              </w:rPr>
              <w:tab/>
            </w:r>
            <w:r w:rsidRPr="005606E2">
              <w:rPr>
                <w:spacing w:val="-2"/>
                <w:szCs w:val="24"/>
                <w:lang w:val="en-US"/>
              </w:rPr>
              <w:t>typically</w:t>
            </w:r>
            <w:r w:rsidRPr="005606E2">
              <w:rPr>
                <w:szCs w:val="24"/>
                <w:lang w:val="en-US"/>
              </w:rPr>
              <w:tab/>
            </w:r>
            <w:r w:rsidRPr="005606E2">
              <w:rPr>
                <w:spacing w:val="-2"/>
                <w:szCs w:val="24"/>
                <w:lang w:val="en-US"/>
              </w:rPr>
              <w:t>coarse-</w:t>
            </w:r>
            <w:r w:rsidR="00944D76">
              <w:rPr>
                <w:szCs w:val="24"/>
                <w:lang w:val="en-US"/>
              </w:rPr>
              <w:t xml:space="preserve"> </w:t>
            </w:r>
            <w:r w:rsidRPr="005606E2">
              <w:rPr>
                <w:szCs w:val="24"/>
                <w:lang w:val="en-US"/>
              </w:rPr>
              <w:t>grained</w:t>
            </w:r>
            <w:r w:rsidRPr="005606E2">
              <w:rPr>
                <w:spacing w:val="-3"/>
                <w:szCs w:val="24"/>
                <w:lang w:val="en-US"/>
              </w:rPr>
              <w:t xml:space="preserve"> </w:t>
            </w:r>
            <w:r w:rsidRPr="005606E2">
              <w:rPr>
                <w:szCs w:val="24"/>
                <w:lang w:val="en-US"/>
              </w:rPr>
              <w:t>and</w:t>
            </w:r>
            <w:r w:rsidRPr="005606E2">
              <w:rPr>
                <w:spacing w:val="-3"/>
                <w:szCs w:val="24"/>
                <w:lang w:val="en-US"/>
              </w:rPr>
              <w:t xml:space="preserve"> </w:t>
            </w:r>
            <w:r w:rsidRPr="005606E2">
              <w:rPr>
                <w:szCs w:val="24"/>
                <w:lang w:val="en-US"/>
              </w:rPr>
              <w:t>rich</w:t>
            </w:r>
            <w:r w:rsidRPr="005606E2">
              <w:rPr>
                <w:spacing w:val="-3"/>
                <w:szCs w:val="24"/>
                <w:lang w:val="en-US"/>
              </w:rPr>
              <w:t xml:space="preserve"> </w:t>
            </w:r>
            <w:r w:rsidRPr="005606E2">
              <w:rPr>
                <w:szCs w:val="24"/>
                <w:lang w:val="en-US"/>
              </w:rPr>
              <w:t>in</w:t>
            </w:r>
            <w:r w:rsidRPr="005606E2">
              <w:rPr>
                <w:spacing w:val="-6"/>
                <w:szCs w:val="24"/>
                <w:lang w:val="en-US"/>
              </w:rPr>
              <w:t xml:space="preserve"> </w:t>
            </w:r>
            <w:r w:rsidRPr="005606E2">
              <w:rPr>
                <w:spacing w:val="-2"/>
                <w:szCs w:val="24"/>
                <w:lang w:val="en-US"/>
              </w:rPr>
              <w:t>garnet</w:t>
            </w:r>
          </w:p>
        </w:tc>
      </w:tr>
      <w:tr w:rsidR="009E5855" w:rsidRPr="005606E2" w:rsidTr="005176CF">
        <w:trPr>
          <w:trHeight w:val="709"/>
        </w:trPr>
        <w:tc>
          <w:tcPr>
            <w:tcW w:w="1654" w:type="pct"/>
          </w:tcPr>
          <w:p w:rsidR="009E5855" w:rsidRPr="005606E2" w:rsidRDefault="009E5855" w:rsidP="0044676B">
            <w:pPr>
              <w:pStyle w:val="TableParagraph"/>
              <w:ind w:left="170" w:right="170" w:firstLine="170"/>
              <w:rPr>
                <w:b/>
                <w:szCs w:val="24"/>
                <w:lang w:val="en-US"/>
              </w:rPr>
            </w:pPr>
            <w:r w:rsidRPr="005606E2">
              <w:rPr>
                <w:b/>
                <w:szCs w:val="24"/>
                <w:lang w:val="en-US"/>
              </w:rPr>
              <w:t>talus</w:t>
            </w:r>
            <w:r w:rsidRPr="005606E2">
              <w:rPr>
                <w:b/>
                <w:spacing w:val="-4"/>
                <w:szCs w:val="24"/>
                <w:lang w:val="en-US"/>
              </w:rPr>
              <w:t xml:space="preserve"> </w:t>
            </w:r>
            <w:r w:rsidRPr="005606E2">
              <w:rPr>
                <w:b/>
                <w:spacing w:val="-2"/>
                <w:szCs w:val="24"/>
                <w:lang w:val="en-US"/>
              </w:rPr>
              <w:t>slope</w:t>
            </w:r>
          </w:p>
        </w:tc>
        <w:tc>
          <w:tcPr>
            <w:tcW w:w="3346" w:type="pct"/>
            <w:gridSpan w:val="2"/>
          </w:tcPr>
          <w:p w:rsidR="009E5855" w:rsidRPr="005606E2" w:rsidRDefault="009E5855" w:rsidP="0044676B">
            <w:pPr>
              <w:pStyle w:val="TableParagraph"/>
              <w:ind w:left="170" w:right="170" w:firstLine="170"/>
              <w:rPr>
                <w:szCs w:val="24"/>
                <w:lang w:val="en-US"/>
              </w:rPr>
            </w:pPr>
            <w:r w:rsidRPr="005606E2">
              <w:rPr>
                <w:szCs w:val="24"/>
                <w:lang w:val="en-US"/>
              </w:rPr>
              <w:t>an</w:t>
            </w:r>
            <w:r w:rsidRPr="005606E2">
              <w:rPr>
                <w:spacing w:val="40"/>
                <w:szCs w:val="24"/>
                <w:lang w:val="en-US"/>
              </w:rPr>
              <w:t xml:space="preserve"> </w:t>
            </w:r>
            <w:r w:rsidRPr="005606E2">
              <w:rPr>
                <w:szCs w:val="24"/>
                <w:lang w:val="en-US"/>
              </w:rPr>
              <w:t>accumulation</w:t>
            </w:r>
            <w:r w:rsidRPr="005606E2">
              <w:rPr>
                <w:spacing w:val="39"/>
                <w:szCs w:val="24"/>
                <w:lang w:val="en-US"/>
              </w:rPr>
              <w:t xml:space="preserve"> </w:t>
            </w:r>
            <w:r w:rsidRPr="005606E2">
              <w:rPr>
                <w:szCs w:val="24"/>
                <w:lang w:val="en-US"/>
              </w:rPr>
              <w:t>of</w:t>
            </w:r>
            <w:r w:rsidRPr="005606E2">
              <w:rPr>
                <w:spacing w:val="39"/>
                <w:szCs w:val="24"/>
                <w:lang w:val="en-US"/>
              </w:rPr>
              <w:t xml:space="preserve"> </w:t>
            </w:r>
            <w:r w:rsidRPr="005606E2">
              <w:rPr>
                <w:szCs w:val="24"/>
                <w:lang w:val="en-US"/>
              </w:rPr>
              <w:t>loose</w:t>
            </w:r>
            <w:r w:rsidRPr="005606E2">
              <w:rPr>
                <w:spacing w:val="39"/>
                <w:szCs w:val="24"/>
                <w:lang w:val="en-US"/>
              </w:rPr>
              <w:t xml:space="preserve"> </w:t>
            </w:r>
            <w:r w:rsidRPr="005606E2">
              <w:rPr>
                <w:szCs w:val="24"/>
                <w:lang w:val="en-US"/>
              </w:rPr>
              <w:t>angular</w:t>
            </w:r>
            <w:r w:rsidRPr="005606E2">
              <w:rPr>
                <w:spacing w:val="40"/>
                <w:szCs w:val="24"/>
                <w:lang w:val="en-US"/>
              </w:rPr>
              <w:t xml:space="preserve"> </w:t>
            </w:r>
            <w:r w:rsidRPr="005606E2">
              <w:rPr>
                <w:szCs w:val="24"/>
                <w:lang w:val="en-US"/>
              </w:rPr>
              <w:t>rocks</w:t>
            </w:r>
            <w:r w:rsidRPr="005606E2">
              <w:rPr>
                <w:spacing w:val="39"/>
                <w:szCs w:val="24"/>
                <w:lang w:val="en-US"/>
              </w:rPr>
              <w:t xml:space="preserve"> </w:t>
            </w:r>
            <w:r w:rsidRPr="005606E2">
              <w:rPr>
                <w:szCs w:val="24"/>
                <w:lang w:val="en-US"/>
              </w:rPr>
              <w:t>at the</w:t>
            </w:r>
            <w:r w:rsidRPr="005606E2">
              <w:rPr>
                <w:spacing w:val="-4"/>
                <w:szCs w:val="24"/>
                <w:lang w:val="en-US"/>
              </w:rPr>
              <w:t xml:space="preserve"> </w:t>
            </w:r>
            <w:r w:rsidRPr="005606E2">
              <w:rPr>
                <w:szCs w:val="24"/>
                <w:lang w:val="en-US"/>
              </w:rPr>
              <w:t>base</w:t>
            </w:r>
            <w:r w:rsidRPr="005606E2">
              <w:rPr>
                <w:spacing w:val="-2"/>
                <w:szCs w:val="24"/>
                <w:lang w:val="en-US"/>
              </w:rPr>
              <w:t xml:space="preserve"> </w:t>
            </w:r>
            <w:r w:rsidRPr="005606E2">
              <w:rPr>
                <w:szCs w:val="24"/>
                <w:lang w:val="en-US"/>
              </w:rPr>
              <w:t>of a</w:t>
            </w:r>
            <w:r w:rsidRPr="005606E2">
              <w:rPr>
                <w:spacing w:val="-3"/>
                <w:szCs w:val="24"/>
                <w:lang w:val="en-US"/>
              </w:rPr>
              <w:t xml:space="preserve"> </w:t>
            </w:r>
            <w:r w:rsidRPr="005606E2">
              <w:rPr>
                <w:szCs w:val="24"/>
                <w:lang w:val="en-US"/>
              </w:rPr>
              <w:t>cliff</w:t>
            </w:r>
            <w:r w:rsidRPr="005606E2">
              <w:rPr>
                <w:spacing w:val="-2"/>
                <w:szCs w:val="24"/>
                <w:lang w:val="en-US"/>
              </w:rPr>
              <w:t xml:space="preserve"> </w:t>
            </w:r>
            <w:r w:rsidRPr="005606E2">
              <w:rPr>
                <w:szCs w:val="24"/>
                <w:lang w:val="en-US"/>
              </w:rPr>
              <w:t>that</w:t>
            </w:r>
            <w:r w:rsidRPr="005606E2">
              <w:rPr>
                <w:spacing w:val="-2"/>
                <w:szCs w:val="24"/>
                <w:lang w:val="en-US"/>
              </w:rPr>
              <w:t xml:space="preserve"> </w:t>
            </w:r>
            <w:r w:rsidRPr="005606E2">
              <w:rPr>
                <w:szCs w:val="24"/>
                <w:lang w:val="en-US"/>
              </w:rPr>
              <w:t>has fallen mainly</w:t>
            </w:r>
            <w:r w:rsidRPr="005606E2">
              <w:rPr>
                <w:spacing w:val="-5"/>
                <w:szCs w:val="24"/>
                <w:lang w:val="en-US"/>
              </w:rPr>
              <w:t xml:space="preserve"> </w:t>
            </w:r>
            <w:r w:rsidRPr="005606E2">
              <w:rPr>
                <w:szCs w:val="24"/>
                <w:lang w:val="en-US"/>
              </w:rPr>
              <w:t>as</w:t>
            </w:r>
            <w:r w:rsidRPr="005606E2">
              <w:rPr>
                <w:spacing w:val="-1"/>
                <w:szCs w:val="24"/>
                <w:lang w:val="en-US"/>
              </w:rPr>
              <w:t xml:space="preserve"> </w:t>
            </w:r>
            <w:r w:rsidRPr="005606E2">
              <w:rPr>
                <w:spacing w:val="-10"/>
                <w:szCs w:val="24"/>
                <w:lang w:val="en-US"/>
              </w:rPr>
              <w:t>a</w:t>
            </w:r>
            <w:r w:rsidR="00944D76">
              <w:rPr>
                <w:szCs w:val="24"/>
                <w:lang w:val="en-US"/>
              </w:rPr>
              <w:t xml:space="preserve"> </w:t>
            </w:r>
            <w:r w:rsidRPr="005606E2">
              <w:rPr>
                <w:szCs w:val="24"/>
                <w:lang w:val="en-US"/>
              </w:rPr>
              <w:t>result</w:t>
            </w:r>
            <w:r w:rsidRPr="005606E2">
              <w:rPr>
                <w:spacing w:val="-3"/>
                <w:szCs w:val="24"/>
                <w:lang w:val="en-US"/>
              </w:rPr>
              <w:t xml:space="preserve"> </w:t>
            </w:r>
            <w:r w:rsidRPr="005606E2">
              <w:rPr>
                <w:szCs w:val="24"/>
                <w:lang w:val="en-US"/>
              </w:rPr>
              <w:t>of</w:t>
            </w:r>
            <w:r w:rsidRPr="005606E2">
              <w:rPr>
                <w:spacing w:val="-2"/>
                <w:szCs w:val="24"/>
                <w:lang w:val="en-US"/>
              </w:rPr>
              <w:t xml:space="preserve"> </w:t>
            </w:r>
            <w:r w:rsidRPr="005606E2">
              <w:rPr>
                <w:szCs w:val="24"/>
                <w:lang w:val="en-US"/>
              </w:rPr>
              <w:t>frost</w:t>
            </w:r>
            <w:r w:rsidRPr="005606E2">
              <w:rPr>
                <w:spacing w:val="-2"/>
                <w:szCs w:val="24"/>
                <w:lang w:val="en-US"/>
              </w:rPr>
              <w:t xml:space="preserve"> wedging</w:t>
            </w:r>
          </w:p>
        </w:tc>
      </w:tr>
      <w:tr w:rsidR="009E5855" w:rsidRPr="005606E2" w:rsidTr="005176CF">
        <w:trPr>
          <w:trHeight w:val="974"/>
        </w:trPr>
        <w:tc>
          <w:tcPr>
            <w:tcW w:w="1654" w:type="pct"/>
          </w:tcPr>
          <w:p w:rsidR="009E5855" w:rsidRPr="005606E2" w:rsidRDefault="009E5855" w:rsidP="0044676B">
            <w:pPr>
              <w:pStyle w:val="TableParagraph"/>
              <w:ind w:left="170" w:right="170" w:firstLine="170"/>
              <w:rPr>
                <w:b/>
                <w:szCs w:val="24"/>
                <w:lang w:val="en-US"/>
              </w:rPr>
            </w:pPr>
            <w:r w:rsidRPr="005606E2">
              <w:rPr>
                <w:b/>
                <w:spacing w:val="-2"/>
                <w:szCs w:val="24"/>
                <w:lang w:val="en-US"/>
              </w:rPr>
              <w:t>tectonics</w:t>
            </w:r>
          </w:p>
        </w:tc>
        <w:tc>
          <w:tcPr>
            <w:tcW w:w="3346" w:type="pct"/>
            <w:gridSpan w:val="2"/>
          </w:tcPr>
          <w:p w:rsidR="009E5855" w:rsidRPr="005606E2" w:rsidRDefault="009E5855" w:rsidP="0044676B">
            <w:pPr>
              <w:pStyle w:val="TableParagraph"/>
              <w:ind w:left="170" w:right="170" w:firstLine="170"/>
              <w:rPr>
                <w:szCs w:val="24"/>
                <w:lang w:val="en-US"/>
              </w:rPr>
            </w:pPr>
            <w:r w:rsidRPr="005606E2">
              <w:rPr>
                <w:szCs w:val="24"/>
                <w:lang w:val="en-US"/>
              </w:rPr>
              <w:t>a branch of geology dealing with the broad architecture of the outer part of the Earth; specifically the relationships, origins, and histories</w:t>
            </w:r>
            <w:r w:rsidRPr="005606E2">
              <w:rPr>
                <w:spacing w:val="65"/>
                <w:szCs w:val="24"/>
                <w:lang w:val="en-US"/>
              </w:rPr>
              <w:t xml:space="preserve"> </w:t>
            </w:r>
            <w:r w:rsidRPr="005606E2">
              <w:rPr>
                <w:szCs w:val="24"/>
                <w:lang w:val="en-US"/>
              </w:rPr>
              <w:t>of</w:t>
            </w:r>
            <w:r w:rsidRPr="005606E2">
              <w:rPr>
                <w:spacing w:val="65"/>
                <w:szCs w:val="24"/>
                <w:lang w:val="en-US"/>
              </w:rPr>
              <w:t xml:space="preserve"> </w:t>
            </w:r>
            <w:r w:rsidRPr="005606E2">
              <w:rPr>
                <w:szCs w:val="24"/>
                <w:lang w:val="en-US"/>
              </w:rPr>
              <w:t>major</w:t>
            </w:r>
            <w:r w:rsidRPr="005606E2">
              <w:rPr>
                <w:spacing w:val="65"/>
                <w:szCs w:val="24"/>
                <w:lang w:val="en-US"/>
              </w:rPr>
              <w:t xml:space="preserve"> </w:t>
            </w:r>
            <w:r w:rsidRPr="005606E2">
              <w:rPr>
                <w:szCs w:val="24"/>
                <w:lang w:val="en-US"/>
              </w:rPr>
              <w:t>structural</w:t>
            </w:r>
            <w:r w:rsidRPr="005606E2">
              <w:rPr>
                <w:spacing w:val="65"/>
                <w:szCs w:val="24"/>
                <w:lang w:val="en-US"/>
              </w:rPr>
              <w:t xml:space="preserve"> </w:t>
            </w:r>
            <w:r w:rsidRPr="005606E2">
              <w:rPr>
                <w:spacing w:val="-5"/>
                <w:szCs w:val="24"/>
                <w:lang w:val="en-US"/>
              </w:rPr>
              <w:t>and</w:t>
            </w:r>
            <w:r w:rsidR="00944D76">
              <w:rPr>
                <w:szCs w:val="24"/>
                <w:lang w:val="en-US"/>
              </w:rPr>
              <w:t xml:space="preserve"> </w:t>
            </w:r>
            <w:r w:rsidRPr="005606E2">
              <w:rPr>
                <w:szCs w:val="24"/>
                <w:lang w:val="en-US"/>
              </w:rPr>
              <w:t>deformational</w:t>
            </w:r>
            <w:r w:rsidRPr="005606E2">
              <w:rPr>
                <w:spacing w:val="-14"/>
                <w:szCs w:val="24"/>
                <w:lang w:val="en-US"/>
              </w:rPr>
              <w:t xml:space="preserve"> </w:t>
            </w:r>
            <w:r w:rsidRPr="005606E2">
              <w:rPr>
                <w:spacing w:val="-2"/>
                <w:szCs w:val="24"/>
                <w:lang w:val="en-US"/>
              </w:rPr>
              <w:t>feature</w:t>
            </w:r>
          </w:p>
        </w:tc>
      </w:tr>
      <w:tr w:rsidR="009E5855" w:rsidRPr="005606E2" w:rsidTr="005176CF">
        <w:trPr>
          <w:trHeight w:val="407"/>
        </w:trPr>
        <w:tc>
          <w:tcPr>
            <w:tcW w:w="1654" w:type="pct"/>
          </w:tcPr>
          <w:p w:rsidR="009E5855" w:rsidRPr="005606E2" w:rsidRDefault="009E5855" w:rsidP="0044676B">
            <w:pPr>
              <w:pStyle w:val="TableParagraph"/>
              <w:ind w:left="170" w:right="170" w:firstLine="170"/>
              <w:rPr>
                <w:b/>
                <w:szCs w:val="24"/>
                <w:lang w:val="en-US"/>
              </w:rPr>
            </w:pPr>
            <w:r w:rsidRPr="005606E2">
              <w:rPr>
                <w:b/>
                <w:szCs w:val="24"/>
                <w:lang w:val="en-US"/>
              </w:rPr>
              <w:t>terrigenous</w:t>
            </w:r>
            <w:r w:rsidRPr="005606E2">
              <w:rPr>
                <w:b/>
                <w:spacing w:val="-4"/>
                <w:szCs w:val="24"/>
                <w:lang w:val="en-US"/>
              </w:rPr>
              <w:t xml:space="preserve"> </w:t>
            </w:r>
            <w:r w:rsidRPr="005606E2">
              <w:rPr>
                <w:b/>
                <w:spacing w:val="-2"/>
                <w:szCs w:val="24"/>
                <w:lang w:val="en-US"/>
              </w:rPr>
              <w:t>sediment</w:t>
            </w:r>
          </w:p>
        </w:tc>
        <w:tc>
          <w:tcPr>
            <w:tcW w:w="3346" w:type="pct"/>
            <w:gridSpan w:val="2"/>
          </w:tcPr>
          <w:p w:rsidR="009E5855" w:rsidRPr="005606E2" w:rsidRDefault="009E5855" w:rsidP="0044676B">
            <w:pPr>
              <w:pStyle w:val="TableParagraph"/>
              <w:ind w:left="170" w:right="170" w:firstLine="170"/>
              <w:rPr>
                <w:szCs w:val="24"/>
                <w:lang w:val="en-US"/>
              </w:rPr>
            </w:pPr>
            <w:r w:rsidRPr="005606E2">
              <w:rPr>
                <w:szCs w:val="24"/>
                <w:lang w:val="en-US"/>
              </w:rPr>
              <w:t>sea-floor</w:t>
            </w:r>
            <w:r w:rsidRPr="005606E2">
              <w:rPr>
                <w:spacing w:val="61"/>
                <w:w w:val="150"/>
                <w:szCs w:val="24"/>
                <w:lang w:val="en-US"/>
              </w:rPr>
              <w:t xml:space="preserve"> </w:t>
            </w:r>
            <w:r w:rsidRPr="005606E2">
              <w:rPr>
                <w:szCs w:val="24"/>
                <w:lang w:val="en-US"/>
              </w:rPr>
              <w:t>sediment</w:t>
            </w:r>
            <w:r w:rsidRPr="005606E2">
              <w:rPr>
                <w:spacing w:val="62"/>
                <w:w w:val="150"/>
                <w:szCs w:val="24"/>
                <w:lang w:val="en-US"/>
              </w:rPr>
              <w:t xml:space="preserve"> </w:t>
            </w:r>
            <w:r w:rsidRPr="005606E2">
              <w:rPr>
                <w:szCs w:val="24"/>
                <w:lang w:val="en-US"/>
              </w:rPr>
              <w:t>derived</w:t>
            </w:r>
            <w:r w:rsidRPr="005606E2">
              <w:rPr>
                <w:spacing w:val="62"/>
                <w:w w:val="150"/>
                <w:szCs w:val="24"/>
                <w:lang w:val="en-US"/>
              </w:rPr>
              <w:t xml:space="preserve"> </w:t>
            </w:r>
            <w:r w:rsidRPr="005606E2">
              <w:rPr>
                <w:szCs w:val="24"/>
                <w:lang w:val="en-US"/>
              </w:rPr>
              <w:t>directly</w:t>
            </w:r>
            <w:r w:rsidRPr="005606E2">
              <w:rPr>
                <w:spacing w:val="61"/>
                <w:w w:val="150"/>
                <w:szCs w:val="24"/>
                <w:lang w:val="en-US"/>
              </w:rPr>
              <w:t xml:space="preserve"> </w:t>
            </w:r>
            <w:r w:rsidRPr="005606E2">
              <w:rPr>
                <w:spacing w:val="-4"/>
                <w:szCs w:val="24"/>
                <w:lang w:val="en-US"/>
              </w:rPr>
              <w:t>from</w:t>
            </w:r>
            <w:r w:rsidR="00944D76">
              <w:rPr>
                <w:szCs w:val="24"/>
                <w:lang w:val="en-US"/>
              </w:rPr>
              <w:t xml:space="preserve"> </w:t>
            </w:r>
            <w:r w:rsidRPr="005606E2">
              <w:rPr>
                <w:spacing w:val="-4"/>
                <w:szCs w:val="24"/>
                <w:lang w:val="en-US"/>
              </w:rPr>
              <w:t>land</w:t>
            </w:r>
          </w:p>
        </w:tc>
      </w:tr>
      <w:tr w:rsidR="009E5855" w:rsidRPr="005606E2" w:rsidTr="00924A60">
        <w:trPr>
          <w:trHeight w:val="630"/>
        </w:trPr>
        <w:tc>
          <w:tcPr>
            <w:tcW w:w="1654" w:type="pct"/>
          </w:tcPr>
          <w:p w:rsidR="009E5855" w:rsidRPr="005606E2" w:rsidRDefault="009E5855" w:rsidP="0044676B">
            <w:pPr>
              <w:pStyle w:val="TableParagraph"/>
              <w:ind w:left="170" w:right="170" w:firstLine="170"/>
              <w:rPr>
                <w:b/>
                <w:szCs w:val="24"/>
                <w:lang w:val="en-US"/>
              </w:rPr>
            </w:pPr>
            <w:r w:rsidRPr="005606E2">
              <w:rPr>
                <w:b/>
                <w:szCs w:val="24"/>
                <w:lang w:val="en-US"/>
              </w:rPr>
              <w:t>tertiary</w:t>
            </w:r>
            <w:r w:rsidRPr="005606E2">
              <w:rPr>
                <w:b/>
                <w:spacing w:val="-1"/>
                <w:szCs w:val="24"/>
                <w:lang w:val="en-US"/>
              </w:rPr>
              <w:t xml:space="preserve"> </w:t>
            </w:r>
            <w:r w:rsidRPr="005606E2">
              <w:rPr>
                <w:b/>
                <w:spacing w:val="-2"/>
                <w:szCs w:val="24"/>
                <w:lang w:val="en-US"/>
              </w:rPr>
              <w:t>recovery</w:t>
            </w:r>
          </w:p>
        </w:tc>
        <w:tc>
          <w:tcPr>
            <w:tcW w:w="3346" w:type="pct"/>
            <w:gridSpan w:val="2"/>
          </w:tcPr>
          <w:p w:rsidR="009E5855" w:rsidRPr="005606E2" w:rsidRDefault="009E5855" w:rsidP="0044676B">
            <w:pPr>
              <w:pStyle w:val="TableParagraph"/>
              <w:ind w:left="170" w:right="170" w:firstLine="170"/>
              <w:rPr>
                <w:szCs w:val="24"/>
                <w:lang w:val="en-US"/>
              </w:rPr>
            </w:pPr>
            <w:r w:rsidRPr="005606E2">
              <w:rPr>
                <w:szCs w:val="24"/>
                <w:lang w:val="en-US"/>
              </w:rPr>
              <w:t>production</w:t>
            </w:r>
            <w:r w:rsidRPr="005606E2">
              <w:rPr>
                <w:spacing w:val="23"/>
                <w:szCs w:val="24"/>
                <w:lang w:val="en-US"/>
              </w:rPr>
              <w:t xml:space="preserve"> </w:t>
            </w:r>
            <w:r w:rsidRPr="005606E2">
              <w:rPr>
                <w:szCs w:val="24"/>
                <w:lang w:val="en-US"/>
              </w:rPr>
              <w:t>of</w:t>
            </w:r>
            <w:r w:rsidRPr="005606E2">
              <w:rPr>
                <w:spacing w:val="24"/>
                <w:szCs w:val="24"/>
                <w:lang w:val="en-US"/>
              </w:rPr>
              <w:t xml:space="preserve"> </w:t>
            </w:r>
            <w:r w:rsidRPr="005606E2">
              <w:rPr>
                <w:szCs w:val="24"/>
                <w:lang w:val="en-US"/>
              </w:rPr>
              <w:t>oil</w:t>
            </w:r>
            <w:r w:rsidRPr="005606E2">
              <w:rPr>
                <w:spacing w:val="24"/>
                <w:szCs w:val="24"/>
                <w:lang w:val="en-US"/>
              </w:rPr>
              <w:t xml:space="preserve"> </w:t>
            </w:r>
            <w:r w:rsidRPr="005606E2">
              <w:rPr>
                <w:szCs w:val="24"/>
                <w:lang w:val="en-US"/>
              </w:rPr>
              <w:t>or</w:t>
            </w:r>
            <w:r w:rsidRPr="005606E2">
              <w:rPr>
                <w:spacing w:val="24"/>
                <w:szCs w:val="24"/>
                <w:lang w:val="en-US"/>
              </w:rPr>
              <w:t xml:space="preserve"> </w:t>
            </w:r>
            <w:r w:rsidRPr="005606E2">
              <w:rPr>
                <w:szCs w:val="24"/>
                <w:lang w:val="en-US"/>
              </w:rPr>
              <w:t>gas</w:t>
            </w:r>
            <w:r w:rsidRPr="005606E2">
              <w:rPr>
                <w:spacing w:val="24"/>
                <w:szCs w:val="24"/>
                <w:lang w:val="en-US"/>
              </w:rPr>
              <w:t xml:space="preserve"> </w:t>
            </w:r>
            <w:r w:rsidRPr="005606E2">
              <w:rPr>
                <w:szCs w:val="24"/>
                <w:lang w:val="en-US"/>
              </w:rPr>
              <w:t>by</w:t>
            </w:r>
            <w:r w:rsidRPr="005606E2">
              <w:rPr>
                <w:spacing w:val="23"/>
                <w:szCs w:val="24"/>
                <w:lang w:val="en-US"/>
              </w:rPr>
              <w:t xml:space="preserve"> </w:t>
            </w:r>
            <w:r w:rsidRPr="005606E2">
              <w:rPr>
                <w:spacing w:val="-2"/>
                <w:szCs w:val="24"/>
                <w:lang w:val="en-US"/>
              </w:rPr>
              <w:t>artificially</w:t>
            </w:r>
            <w:r w:rsidR="00944D76">
              <w:rPr>
                <w:szCs w:val="24"/>
                <w:lang w:val="en-US"/>
              </w:rPr>
              <w:t xml:space="preserve"> </w:t>
            </w:r>
            <w:r w:rsidRPr="005606E2">
              <w:rPr>
                <w:szCs w:val="24"/>
                <w:lang w:val="en-US"/>
              </w:rPr>
              <w:t>augmenting</w:t>
            </w:r>
            <w:r w:rsidRPr="005606E2">
              <w:rPr>
                <w:spacing w:val="77"/>
                <w:w w:val="150"/>
                <w:szCs w:val="24"/>
                <w:lang w:val="en-US"/>
              </w:rPr>
              <w:t xml:space="preserve"> </w:t>
            </w:r>
            <w:r w:rsidRPr="005606E2">
              <w:rPr>
                <w:szCs w:val="24"/>
                <w:lang w:val="en-US"/>
              </w:rPr>
              <w:t>the</w:t>
            </w:r>
            <w:r w:rsidRPr="005606E2">
              <w:rPr>
                <w:spacing w:val="77"/>
                <w:w w:val="150"/>
                <w:szCs w:val="24"/>
                <w:lang w:val="en-US"/>
              </w:rPr>
              <w:t xml:space="preserve"> </w:t>
            </w:r>
            <w:r w:rsidRPr="005606E2">
              <w:rPr>
                <w:szCs w:val="24"/>
                <w:lang w:val="en-US"/>
              </w:rPr>
              <w:t>reservoir</w:t>
            </w:r>
            <w:r w:rsidRPr="005606E2">
              <w:rPr>
                <w:spacing w:val="78"/>
                <w:w w:val="150"/>
                <w:szCs w:val="24"/>
                <w:lang w:val="en-US"/>
              </w:rPr>
              <w:t xml:space="preserve"> </w:t>
            </w:r>
            <w:r w:rsidRPr="005606E2">
              <w:rPr>
                <w:szCs w:val="24"/>
                <w:lang w:val="en-US"/>
              </w:rPr>
              <w:t>energy,</w:t>
            </w:r>
            <w:r w:rsidRPr="005606E2">
              <w:rPr>
                <w:spacing w:val="76"/>
                <w:w w:val="150"/>
                <w:szCs w:val="24"/>
                <w:lang w:val="en-US"/>
              </w:rPr>
              <w:t xml:space="preserve"> </w:t>
            </w:r>
            <w:r w:rsidRPr="005606E2">
              <w:rPr>
                <w:szCs w:val="24"/>
                <w:lang w:val="en-US"/>
              </w:rPr>
              <w:t>as</w:t>
            </w:r>
            <w:r w:rsidRPr="005606E2">
              <w:rPr>
                <w:spacing w:val="79"/>
                <w:w w:val="150"/>
                <w:szCs w:val="24"/>
                <w:lang w:val="en-US"/>
              </w:rPr>
              <w:t xml:space="preserve"> </w:t>
            </w:r>
            <w:r w:rsidRPr="005606E2">
              <w:rPr>
                <w:spacing w:val="-5"/>
                <w:szCs w:val="24"/>
                <w:lang w:val="en-US"/>
              </w:rPr>
              <w:t>by</w:t>
            </w:r>
          </w:p>
        </w:tc>
      </w:tr>
      <w:tr w:rsidR="009E5855" w:rsidRPr="005606E2" w:rsidTr="00924A60">
        <w:trPr>
          <w:trHeight w:val="948"/>
        </w:trPr>
        <w:tc>
          <w:tcPr>
            <w:tcW w:w="1654" w:type="pct"/>
            <w:tcBorders>
              <w:top w:val="nil"/>
            </w:tcBorders>
          </w:tcPr>
          <w:p w:rsidR="009E5855" w:rsidRPr="005606E2" w:rsidRDefault="009E5855" w:rsidP="0044676B">
            <w:pPr>
              <w:pStyle w:val="TableParagraph"/>
              <w:ind w:left="170" w:right="170" w:firstLine="170"/>
              <w:rPr>
                <w:szCs w:val="24"/>
                <w:lang w:val="en-US"/>
              </w:rPr>
            </w:pPr>
          </w:p>
        </w:tc>
        <w:tc>
          <w:tcPr>
            <w:tcW w:w="3346" w:type="pct"/>
            <w:gridSpan w:val="2"/>
            <w:tcBorders>
              <w:top w:val="nil"/>
            </w:tcBorders>
          </w:tcPr>
          <w:p w:rsidR="009E5855" w:rsidRPr="005606E2" w:rsidRDefault="009E5855" w:rsidP="0044676B">
            <w:pPr>
              <w:pStyle w:val="TableParagraph"/>
              <w:ind w:left="170" w:right="170" w:firstLine="170"/>
              <w:rPr>
                <w:szCs w:val="24"/>
                <w:lang w:val="en-US"/>
              </w:rPr>
            </w:pPr>
            <w:r w:rsidRPr="005606E2">
              <w:rPr>
                <w:szCs w:val="24"/>
                <w:lang w:val="en-US"/>
              </w:rPr>
              <w:t>injection</w:t>
            </w:r>
            <w:r w:rsidRPr="005606E2">
              <w:rPr>
                <w:spacing w:val="70"/>
                <w:szCs w:val="24"/>
                <w:lang w:val="en-US"/>
              </w:rPr>
              <w:t xml:space="preserve"> </w:t>
            </w:r>
            <w:r w:rsidRPr="005606E2">
              <w:rPr>
                <w:szCs w:val="24"/>
                <w:lang w:val="en-US"/>
              </w:rPr>
              <w:t>of</w:t>
            </w:r>
            <w:r w:rsidRPr="005606E2">
              <w:rPr>
                <w:spacing w:val="69"/>
                <w:szCs w:val="24"/>
                <w:lang w:val="en-US"/>
              </w:rPr>
              <w:t xml:space="preserve"> </w:t>
            </w:r>
            <w:r w:rsidRPr="005606E2">
              <w:rPr>
                <w:szCs w:val="24"/>
                <w:lang w:val="en-US"/>
              </w:rPr>
              <w:t>steam</w:t>
            </w:r>
            <w:r w:rsidRPr="005606E2">
              <w:rPr>
                <w:spacing w:val="66"/>
                <w:szCs w:val="24"/>
                <w:lang w:val="en-US"/>
              </w:rPr>
              <w:t xml:space="preserve"> </w:t>
            </w:r>
            <w:r w:rsidRPr="005606E2">
              <w:rPr>
                <w:szCs w:val="24"/>
                <w:lang w:val="en-US"/>
              </w:rPr>
              <w:t>or</w:t>
            </w:r>
            <w:r w:rsidRPr="005606E2">
              <w:rPr>
                <w:spacing w:val="69"/>
                <w:szCs w:val="24"/>
                <w:lang w:val="en-US"/>
              </w:rPr>
              <w:t xml:space="preserve"> </w:t>
            </w:r>
            <w:r w:rsidRPr="005606E2">
              <w:rPr>
                <w:szCs w:val="24"/>
                <w:lang w:val="en-US"/>
              </w:rPr>
              <w:t>detergents.</w:t>
            </w:r>
            <w:r w:rsidRPr="005606E2">
              <w:rPr>
                <w:spacing w:val="70"/>
                <w:szCs w:val="24"/>
                <w:lang w:val="en-US"/>
              </w:rPr>
              <w:t xml:space="preserve"> </w:t>
            </w:r>
            <w:r w:rsidRPr="005606E2">
              <w:rPr>
                <w:spacing w:val="-2"/>
                <w:szCs w:val="24"/>
                <w:lang w:val="en-US"/>
              </w:rPr>
              <w:t>Tertiary</w:t>
            </w:r>
            <w:r w:rsidR="00944D76">
              <w:rPr>
                <w:szCs w:val="24"/>
                <w:lang w:val="en-US"/>
              </w:rPr>
              <w:t xml:space="preserve"> </w:t>
            </w:r>
            <w:r w:rsidRPr="005606E2">
              <w:rPr>
                <w:szCs w:val="24"/>
                <w:lang w:val="en-US"/>
              </w:rPr>
              <w:t>recovery methods are usually applied after secondary</w:t>
            </w:r>
            <w:r w:rsidRPr="005606E2">
              <w:rPr>
                <w:spacing w:val="-16"/>
                <w:szCs w:val="24"/>
                <w:lang w:val="en-US"/>
              </w:rPr>
              <w:t xml:space="preserve"> </w:t>
            </w:r>
            <w:r w:rsidRPr="005606E2">
              <w:rPr>
                <w:szCs w:val="24"/>
                <w:lang w:val="en-US"/>
              </w:rPr>
              <w:t>recovery</w:t>
            </w:r>
            <w:r w:rsidRPr="005606E2">
              <w:rPr>
                <w:spacing w:val="-16"/>
                <w:szCs w:val="24"/>
                <w:lang w:val="en-US"/>
              </w:rPr>
              <w:t xml:space="preserve"> </w:t>
            </w:r>
            <w:r w:rsidRPr="005606E2">
              <w:rPr>
                <w:szCs w:val="24"/>
                <w:lang w:val="en-US"/>
              </w:rPr>
              <w:t>methods</w:t>
            </w:r>
            <w:r w:rsidRPr="005606E2">
              <w:rPr>
                <w:spacing w:val="-11"/>
                <w:szCs w:val="24"/>
                <w:lang w:val="en-US"/>
              </w:rPr>
              <w:t xml:space="preserve"> </w:t>
            </w:r>
            <w:r w:rsidRPr="005606E2">
              <w:rPr>
                <w:szCs w:val="24"/>
                <w:lang w:val="en-US"/>
              </w:rPr>
              <w:t>have</w:t>
            </w:r>
            <w:r w:rsidRPr="005606E2">
              <w:rPr>
                <w:spacing w:val="-14"/>
                <w:szCs w:val="24"/>
                <w:lang w:val="en-US"/>
              </w:rPr>
              <w:t xml:space="preserve"> </w:t>
            </w:r>
            <w:r w:rsidRPr="005606E2">
              <w:rPr>
                <w:szCs w:val="24"/>
                <w:lang w:val="en-US"/>
              </w:rPr>
              <w:t>been</w:t>
            </w:r>
            <w:r w:rsidRPr="005606E2">
              <w:rPr>
                <w:spacing w:val="-10"/>
                <w:szCs w:val="24"/>
                <w:lang w:val="en-US"/>
              </w:rPr>
              <w:t xml:space="preserve"> </w:t>
            </w:r>
            <w:r w:rsidRPr="005606E2">
              <w:rPr>
                <w:spacing w:val="-4"/>
                <w:szCs w:val="24"/>
                <w:lang w:val="en-US"/>
              </w:rPr>
              <w:t>used</w:t>
            </w:r>
          </w:p>
        </w:tc>
      </w:tr>
      <w:tr w:rsidR="009E5855" w:rsidRPr="005606E2" w:rsidTr="005176CF">
        <w:trPr>
          <w:trHeight w:val="676"/>
        </w:trPr>
        <w:tc>
          <w:tcPr>
            <w:tcW w:w="1654" w:type="pct"/>
          </w:tcPr>
          <w:p w:rsidR="009E5855" w:rsidRPr="005606E2" w:rsidRDefault="009E5855" w:rsidP="0044676B">
            <w:pPr>
              <w:pStyle w:val="TableParagraph"/>
              <w:ind w:left="170" w:right="170" w:firstLine="170"/>
              <w:rPr>
                <w:b/>
                <w:szCs w:val="24"/>
                <w:lang w:val="en-US"/>
              </w:rPr>
            </w:pPr>
            <w:r w:rsidRPr="005606E2">
              <w:rPr>
                <w:b/>
                <w:szCs w:val="24"/>
                <w:lang w:val="en-US"/>
              </w:rPr>
              <w:t>thermoremanent</w:t>
            </w:r>
            <w:r w:rsidRPr="005606E2">
              <w:rPr>
                <w:b/>
                <w:spacing w:val="-8"/>
                <w:szCs w:val="24"/>
                <w:lang w:val="en-US"/>
              </w:rPr>
              <w:t xml:space="preserve"> </w:t>
            </w:r>
            <w:r w:rsidRPr="005606E2">
              <w:rPr>
                <w:b/>
                <w:spacing w:val="-2"/>
                <w:szCs w:val="24"/>
                <w:lang w:val="en-US"/>
              </w:rPr>
              <w:t>magnetism</w:t>
            </w:r>
          </w:p>
        </w:tc>
        <w:tc>
          <w:tcPr>
            <w:tcW w:w="3346" w:type="pct"/>
            <w:gridSpan w:val="2"/>
          </w:tcPr>
          <w:p w:rsidR="009E5855" w:rsidRPr="005606E2" w:rsidRDefault="009E5855" w:rsidP="0044676B">
            <w:pPr>
              <w:pStyle w:val="TableParagraph"/>
              <w:ind w:left="170" w:right="170" w:firstLine="170"/>
              <w:rPr>
                <w:szCs w:val="24"/>
                <w:lang w:val="en-US"/>
              </w:rPr>
            </w:pPr>
            <w:r w:rsidRPr="005606E2">
              <w:rPr>
                <w:szCs w:val="24"/>
                <w:lang w:val="en-US"/>
              </w:rPr>
              <w:t>the</w:t>
            </w:r>
            <w:r w:rsidRPr="005606E2">
              <w:rPr>
                <w:spacing w:val="79"/>
                <w:w w:val="150"/>
                <w:szCs w:val="24"/>
                <w:lang w:val="en-US"/>
              </w:rPr>
              <w:t xml:space="preserve"> </w:t>
            </w:r>
            <w:r w:rsidRPr="005606E2">
              <w:rPr>
                <w:szCs w:val="24"/>
                <w:lang w:val="en-US"/>
              </w:rPr>
              <w:t>permanent</w:t>
            </w:r>
            <w:r w:rsidRPr="005606E2">
              <w:rPr>
                <w:spacing w:val="24"/>
                <w:szCs w:val="24"/>
                <w:lang w:val="en-US"/>
              </w:rPr>
              <w:t xml:space="preserve"> </w:t>
            </w:r>
            <w:r w:rsidRPr="005606E2">
              <w:rPr>
                <w:szCs w:val="24"/>
                <w:lang w:val="en-US"/>
              </w:rPr>
              <w:t>magnetism</w:t>
            </w:r>
            <w:r w:rsidR="005176CF" w:rsidRPr="005176CF">
              <w:rPr>
                <w:spacing w:val="77"/>
                <w:w w:val="150"/>
                <w:szCs w:val="24"/>
                <w:lang w:val="en-US"/>
              </w:rPr>
              <w:t xml:space="preserve"> </w:t>
            </w:r>
            <w:r w:rsidRPr="005606E2">
              <w:rPr>
                <w:szCs w:val="24"/>
                <w:lang w:val="en-US"/>
              </w:rPr>
              <w:t>of</w:t>
            </w:r>
            <w:r w:rsidRPr="005606E2">
              <w:rPr>
                <w:spacing w:val="23"/>
                <w:szCs w:val="24"/>
                <w:lang w:val="en-US"/>
              </w:rPr>
              <w:t xml:space="preserve"> </w:t>
            </w:r>
            <w:r w:rsidRPr="005606E2">
              <w:rPr>
                <w:szCs w:val="24"/>
                <w:lang w:val="en-US"/>
              </w:rPr>
              <w:t>rocks</w:t>
            </w:r>
            <w:r w:rsidRPr="005606E2">
              <w:rPr>
                <w:spacing w:val="24"/>
                <w:szCs w:val="24"/>
                <w:lang w:val="en-US"/>
              </w:rPr>
              <w:t xml:space="preserve"> </w:t>
            </w:r>
            <w:r w:rsidRPr="005606E2">
              <w:rPr>
                <w:spacing w:val="-5"/>
                <w:szCs w:val="24"/>
                <w:lang w:val="en-US"/>
              </w:rPr>
              <w:t>and</w:t>
            </w:r>
            <w:r w:rsidR="00944D76">
              <w:rPr>
                <w:szCs w:val="24"/>
                <w:lang w:val="en-US"/>
              </w:rPr>
              <w:t xml:space="preserve"> </w:t>
            </w:r>
            <w:r w:rsidRPr="005606E2">
              <w:rPr>
                <w:szCs w:val="24"/>
                <w:lang w:val="en-US"/>
              </w:rPr>
              <w:t>minerals</w:t>
            </w:r>
            <w:r w:rsidRPr="005606E2">
              <w:rPr>
                <w:spacing w:val="37"/>
                <w:szCs w:val="24"/>
                <w:lang w:val="en-US"/>
              </w:rPr>
              <w:t xml:space="preserve"> </w:t>
            </w:r>
            <w:r w:rsidRPr="005606E2">
              <w:rPr>
                <w:szCs w:val="24"/>
                <w:lang w:val="en-US"/>
              </w:rPr>
              <w:t>that</w:t>
            </w:r>
            <w:r w:rsidRPr="005606E2">
              <w:rPr>
                <w:spacing w:val="39"/>
                <w:szCs w:val="24"/>
                <w:lang w:val="en-US"/>
              </w:rPr>
              <w:t xml:space="preserve"> </w:t>
            </w:r>
            <w:r w:rsidRPr="005606E2">
              <w:rPr>
                <w:szCs w:val="24"/>
                <w:lang w:val="en-US"/>
              </w:rPr>
              <w:t>results</w:t>
            </w:r>
            <w:r w:rsidRPr="005606E2">
              <w:rPr>
                <w:spacing w:val="37"/>
                <w:szCs w:val="24"/>
                <w:lang w:val="en-US"/>
              </w:rPr>
              <w:t xml:space="preserve"> </w:t>
            </w:r>
            <w:r w:rsidRPr="005606E2">
              <w:rPr>
                <w:szCs w:val="24"/>
                <w:lang w:val="en-US"/>
              </w:rPr>
              <w:t>from</w:t>
            </w:r>
            <w:r w:rsidRPr="005606E2">
              <w:rPr>
                <w:spacing w:val="34"/>
                <w:szCs w:val="24"/>
                <w:lang w:val="en-US"/>
              </w:rPr>
              <w:t xml:space="preserve"> </w:t>
            </w:r>
            <w:r w:rsidRPr="005606E2">
              <w:rPr>
                <w:szCs w:val="24"/>
                <w:lang w:val="en-US"/>
              </w:rPr>
              <w:t>cooling</w:t>
            </w:r>
            <w:r w:rsidRPr="005606E2">
              <w:rPr>
                <w:spacing w:val="37"/>
                <w:szCs w:val="24"/>
                <w:lang w:val="en-US"/>
              </w:rPr>
              <w:t xml:space="preserve"> </w:t>
            </w:r>
            <w:r w:rsidRPr="005606E2">
              <w:rPr>
                <w:szCs w:val="24"/>
                <w:lang w:val="en-US"/>
              </w:rPr>
              <w:t>through the Curie point</w:t>
            </w:r>
          </w:p>
        </w:tc>
      </w:tr>
      <w:tr w:rsidR="009E5855" w:rsidRPr="005606E2" w:rsidTr="00924A60">
        <w:trPr>
          <w:trHeight w:val="630"/>
        </w:trPr>
        <w:tc>
          <w:tcPr>
            <w:tcW w:w="1654" w:type="pct"/>
          </w:tcPr>
          <w:p w:rsidR="009E5855" w:rsidRPr="005606E2" w:rsidRDefault="009E5855" w:rsidP="0044676B">
            <w:pPr>
              <w:pStyle w:val="TableParagraph"/>
              <w:ind w:left="170" w:right="170" w:firstLine="170"/>
              <w:rPr>
                <w:b/>
                <w:szCs w:val="24"/>
                <w:lang w:val="en-US"/>
              </w:rPr>
            </w:pPr>
            <w:r w:rsidRPr="005606E2">
              <w:rPr>
                <w:b/>
                <w:spacing w:val="-2"/>
                <w:szCs w:val="24"/>
                <w:lang w:val="en-US"/>
              </w:rPr>
              <w:t>thrust</w:t>
            </w:r>
          </w:p>
        </w:tc>
        <w:tc>
          <w:tcPr>
            <w:tcW w:w="3346" w:type="pct"/>
            <w:gridSpan w:val="2"/>
          </w:tcPr>
          <w:p w:rsidR="009E5855" w:rsidRPr="005606E2" w:rsidRDefault="009E5855" w:rsidP="0044676B">
            <w:pPr>
              <w:pStyle w:val="TableParagraph"/>
              <w:ind w:left="170" w:right="170" w:firstLine="170"/>
              <w:rPr>
                <w:szCs w:val="24"/>
                <w:lang w:val="en-US"/>
              </w:rPr>
            </w:pPr>
            <w:r w:rsidRPr="005606E2">
              <w:rPr>
                <w:szCs w:val="24"/>
                <w:lang w:val="en-US"/>
              </w:rPr>
              <w:t>a</w:t>
            </w:r>
            <w:r w:rsidRPr="005606E2">
              <w:rPr>
                <w:spacing w:val="51"/>
                <w:szCs w:val="24"/>
                <w:lang w:val="en-US"/>
              </w:rPr>
              <w:t xml:space="preserve"> </w:t>
            </w:r>
            <w:r w:rsidRPr="005606E2">
              <w:rPr>
                <w:szCs w:val="24"/>
                <w:lang w:val="en-US"/>
              </w:rPr>
              <w:t>low-angle</w:t>
            </w:r>
            <w:r w:rsidRPr="005606E2">
              <w:rPr>
                <w:spacing w:val="51"/>
                <w:szCs w:val="24"/>
                <w:lang w:val="en-US"/>
              </w:rPr>
              <w:t xml:space="preserve"> </w:t>
            </w:r>
            <w:r w:rsidRPr="005606E2">
              <w:rPr>
                <w:szCs w:val="24"/>
                <w:lang w:val="en-US"/>
              </w:rPr>
              <w:t>fault</w:t>
            </w:r>
            <w:r w:rsidRPr="005606E2">
              <w:rPr>
                <w:spacing w:val="52"/>
                <w:szCs w:val="24"/>
                <w:lang w:val="en-US"/>
              </w:rPr>
              <w:t xml:space="preserve"> </w:t>
            </w:r>
            <w:r w:rsidRPr="005606E2">
              <w:rPr>
                <w:szCs w:val="24"/>
                <w:lang w:val="en-US"/>
              </w:rPr>
              <w:t>which</w:t>
            </w:r>
            <w:r w:rsidRPr="005606E2">
              <w:rPr>
                <w:spacing w:val="51"/>
                <w:szCs w:val="24"/>
                <w:lang w:val="en-US"/>
              </w:rPr>
              <w:t xml:space="preserve"> </w:t>
            </w:r>
            <w:r w:rsidRPr="005606E2">
              <w:rPr>
                <w:szCs w:val="24"/>
                <w:lang w:val="en-US"/>
              </w:rPr>
              <w:t>has</w:t>
            </w:r>
            <w:r w:rsidRPr="005606E2">
              <w:rPr>
                <w:spacing w:val="52"/>
                <w:szCs w:val="24"/>
                <w:lang w:val="en-US"/>
              </w:rPr>
              <w:t xml:space="preserve"> </w:t>
            </w:r>
            <w:r w:rsidRPr="005606E2">
              <w:rPr>
                <w:szCs w:val="24"/>
                <w:lang w:val="en-US"/>
              </w:rPr>
              <w:t>pushed</w:t>
            </w:r>
            <w:r w:rsidRPr="005606E2">
              <w:rPr>
                <w:spacing w:val="51"/>
                <w:szCs w:val="24"/>
                <w:lang w:val="en-US"/>
              </w:rPr>
              <w:t xml:space="preserve"> </w:t>
            </w:r>
            <w:r w:rsidRPr="005606E2">
              <w:rPr>
                <w:spacing w:val="-4"/>
                <w:szCs w:val="24"/>
                <w:lang w:val="en-US"/>
              </w:rPr>
              <w:t>older</w:t>
            </w:r>
            <w:r w:rsidR="00944D76">
              <w:rPr>
                <w:szCs w:val="24"/>
                <w:lang w:val="en-US"/>
              </w:rPr>
              <w:t xml:space="preserve"> </w:t>
            </w:r>
            <w:r w:rsidRPr="005606E2">
              <w:rPr>
                <w:szCs w:val="24"/>
                <w:lang w:val="en-US"/>
              </w:rPr>
              <w:t>rocks</w:t>
            </w:r>
            <w:r w:rsidRPr="005606E2">
              <w:rPr>
                <w:spacing w:val="-7"/>
                <w:szCs w:val="24"/>
                <w:lang w:val="en-US"/>
              </w:rPr>
              <w:t xml:space="preserve"> </w:t>
            </w:r>
            <w:r w:rsidRPr="005606E2">
              <w:rPr>
                <w:szCs w:val="24"/>
                <w:lang w:val="en-US"/>
              </w:rPr>
              <w:t>over</w:t>
            </w:r>
            <w:r w:rsidRPr="005606E2">
              <w:rPr>
                <w:spacing w:val="-3"/>
                <w:szCs w:val="24"/>
                <w:lang w:val="en-US"/>
              </w:rPr>
              <w:t xml:space="preserve"> </w:t>
            </w:r>
            <w:r w:rsidRPr="005606E2">
              <w:rPr>
                <w:szCs w:val="24"/>
                <w:lang w:val="en-US"/>
              </w:rPr>
              <w:t>younger</w:t>
            </w:r>
            <w:r w:rsidRPr="005606E2">
              <w:rPr>
                <w:spacing w:val="-3"/>
                <w:szCs w:val="24"/>
                <w:lang w:val="en-US"/>
              </w:rPr>
              <w:t xml:space="preserve"> </w:t>
            </w:r>
            <w:r w:rsidRPr="005606E2">
              <w:rPr>
                <w:spacing w:val="-4"/>
                <w:szCs w:val="24"/>
                <w:lang w:val="en-US"/>
              </w:rPr>
              <w:t>rocks</w:t>
            </w:r>
          </w:p>
        </w:tc>
      </w:tr>
      <w:tr w:rsidR="009E5855" w:rsidRPr="005606E2" w:rsidTr="00924A60">
        <w:trPr>
          <w:trHeight w:val="630"/>
        </w:trPr>
        <w:tc>
          <w:tcPr>
            <w:tcW w:w="1654" w:type="pct"/>
          </w:tcPr>
          <w:p w:rsidR="009E5855" w:rsidRPr="005606E2" w:rsidRDefault="009E5855" w:rsidP="0044676B">
            <w:pPr>
              <w:pStyle w:val="TableParagraph"/>
              <w:ind w:left="170" w:right="170" w:firstLine="170"/>
              <w:rPr>
                <w:b/>
                <w:szCs w:val="24"/>
                <w:lang w:val="en-US"/>
              </w:rPr>
            </w:pPr>
            <w:r w:rsidRPr="005606E2">
              <w:rPr>
                <w:b/>
                <w:szCs w:val="24"/>
                <w:lang w:val="en-US"/>
              </w:rPr>
              <w:t xml:space="preserve">thrust </w:t>
            </w:r>
            <w:r w:rsidRPr="005606E2">
              <w:rPr>
                <w:b/>
                <w:spacing w:val="-2"/>
                <w:szCs w:val="24"/>
                <w:lang w:val="en-US"/>
              </w:rPr>
              <w:t>fault</w:t>
            </w:r>
          </w:p>
        </w:tc>
        <w:tc>
          <w:tcPr>
            <w:tcW w:w="3346" w:type="pct"/>
            <w:gridSpan w:val="2"/>
          </w:tcPr>
          <w:p w:rsidR="009E5855" w:rsidRPr="005606E2" w:rsidRDefault="009E5855" w:rsidP="0044676B">
            <w:pPr>
              <w:pStyle w:val="TableParagraph"/>
              <w:ind w:left="170" w:right="170" w:firstLine="170"/>
              <w:rPr>
                <w:szCs w:val="24"/>
                <w:lang w:val="en-US"/>
              </w:rPr>
            </w:pPr>
            <w:r w:rsidRPr="005606E2">
              <w:rPr>
                <w:szCs w:val="24"/>
                <w:lang w:val="en-US"/>
              </w:rPr>
              <w:t>a</w:t>
            </w:r>
            <w:r w:rsidRPr="005606E2">
              <w:rPr>
                <w:spacing w:val="21"/>
                <w:szCs w:val="24"/>
                <w:lang w:val="en-US"/>
              </w:rPr>
              <w:t xml:space="preserve"> </w:t>
            </w:r>
            <w:r w:rsidRPr="005606E2">
              <w:rPr>
                <w:szCs w:val="24"/>
                <w:lang w:val="en-US"/>
              </w:rPr>
              <w:t>type</w:t>
            </w:r>
            <w:r w:rsidRPr="005606E2">
              <w:rPr>
                <w:spacing w:val="22"/>
                <w:szCs w:val="24"/>
                <w:lang w:val="en-US"/>
              </w:rPr>
              <w:t xml:space="preserve"> </w:t>
            </w:r>
            <w:r w:rsidRPr="005606E2">
              <w:rPr>
                <w:szCs w:val="24"/>
                <w:lang w:val="en-US"/>
              </w:rPr>
              <w:t>of</w:t>
            </w:r>
            <w:r w:rsidRPr="005606E2">
              <w:rPr>
                <w:spacing w:val="21"/>
                <w:szCs w:val="24"/>
                <w:lang w:val="en-US"/>
              </w:rPr>
              <w:t xml:space="preserve"> </w:t>
            </w:r>
            <w:r w:rsidRPr="005606E2">
              <w:rPr>
                <w:szCs w:val="24"/>
                <w:lang w:val="en-US"/>
              </w:rPr>
              <w:t>reverse</w:t>
            </w:r>
            <w:r w:rsidRPr="005606E2">
              <w:rPr>
                <w:spacing w:val="22"/>
                <w:szCs w:val="24"/>
                <w:lang w:val="en-US"/>
              </w:rPr>
              <w:t xml:space="preserve"> </w:t>
            </w:r>
            <w:r w:rsidRPr="005606E2">
              <w:rPr>
                <w:szCs w:val="24"/>
                <w:lang w:val="en-US"/>
              </w:rPr>
              <w:t>fault</w:t>
            </w:r>
            <w:r w:rsidRPr="005606E2">
              <w:rPr>
                <w:spacing w:val="22"/>
                <w:szCs w:val="24"/>
                <w:lang w:val="en-US"/>
              </w:rPr>
              <w:t xml:space="preserve"> </w:t>
            </w:r>
            <w:r w:rsidRPr="005606E2">
              <w:rPr>
                <w:szCs w:val="24"/>
                <w:lang w:val="en-US"/>
              </w:rPr>
              <w:t>with</w:t>
            </w:r>
            <w:r w:rsidRPr="005606E2">
              <w:rPr>
                <w:spacing w:val="22"/>
                <w:szCs w:val="24"/>
                <w:lang w:val="en-US"/>
              </w:rPr>
              <w:t xml:space="preserve"> </w:t>
            </w:r>
            <w:r w:rsidRPr="005606E2">
              <w:rPr>
                <w:szCs w:val="24"/>
                <w:lang w:val="en-US"/>
              </w:rPr>
              <w:t>a</w:t>
            </w:r>
            <w:r w:rsidRPr="005606E2">
              <w:rPr>
                <w:spacing w:val="22"/>
                <w:szCs w:val="24"/>
                <w:lang w:val="en-US"/>
              </w:rPr>
              <w:t xml:space="preserve"> </w:t>
            </w:r>
            <w:r w:rsidRPr="005606E2">
              <w:rPr>
                <w:szCs w:val="24"/>
                <w:lang w:val="en-US"/>
              </w:rPr>
              <w:t>dip</w:t>
            </w:r>
            <w:r w:rsidRPr="005606E2">
              <w:rPr>
                <w:spacing w:val="20"/>
                <w:szCs w:val="24"/>
                <w:lang w:val="en-US"/>
              </w:rPr>
              <w:t xml:space="preserve"> </w:t>
            </w:r>
            <w:r w:rsidRPr="005606E2">
              <w:rPr>
                <w:szCs w:val="24"/>
                <w:lang w:val="en-US"/>
              </w:rPr>
              <w:t>of</w:t>
            </w:r>
            <w:r w:rsidRPr="005606E2">
              <w:rPr>
                <w:spacing w:val="21"/>
                <w:szCs w:val="24"/>
                <w:lang w:val="en-US"/>
              </w:rPr>
              <w:t xml:space="preserve"> </w:t>
            </w:r>
            <w:r w:rsidRPr="005606E2">
              <w:rPr>
                <w:szCs w:val="24"/>
                <w:lang w:val="en-US"/>
              </w:rPr>
              <w:t>45°</w:t>
            </w:r>
            <w:r w:rsidRPr="005606E2">
              <w:rPr>
                <w:spacing w:val="22"/>
                <w:szCs w:val="24"/>
                <w:lang w:val="en-US"/>
              </w:rPr>
              <w:t xml:space="preserve"> </w:t>
            </w:r>
            <w:r w:rsidRPr="005606E2">
              <w:rPr>
                <w:spacing w:val="-5"/>
                <w:szCs w:val="24"/>
                <w:lang w:val="en-US"/>
              </w:rPr>
              <w:t>or</w:t>
            </w:r>
            <w:r w:rsidR="00944D76">
              <w:rPr>
                <w:szCs w:val="24"/>
                <w:lang w:val="en-US"/>
              </w:rPr>
              <w:t xml:space="preserve"> </w:t>
            </w:r>
            <w:r w:rsidRPr="005606E2">
              <w:rPr>
                <w:szCs w:val="24"/>
                <w:lang w:val="en-US"/>
              </w:rPr>
              <w:t>less</w:t>
            </w:r>
            <w:r w:rsidRPr="005606E2">
              <w:rPr>
                <w:spacing w:val="-3"/>
                <w:szCs w:val="24"/>
                <w:lang w:val="en-US"/>
              </w:rPr>
              <w:t xml:space="preserve"> </w:t>
            </w:r>
            <w:r w:rsidRPr="005606E2">
              <w:rPr>
                <w:szCs w:val="24"/>
                <w:lang w:val="en-US"/>
              </w:rPr>
              <w:t>over</w:t>
            </w:r>
            <w:r w:rsidRPr="005606E2">
              <w:rPr>
                <w:spacing w:val="-3"/>
                <w:szCs w:val="24"/>
                <w:lang w:val="en-US"/>
              </w:rPr>
              <w:t xml:space="preserve"> </w:t>
            </w:r>
            <w:r w:rsidRPr="005606E2">
              <w:rPr>
                <w:szCs w:val="24"/>
                <w:lang w:val="en-US"/>
              </w:rPr>
              <w:t>most</w:t>
            </w:r>
            <w:r w:rsidRPr="005606E2">
              <w:rPr>
                <w:spacing w:val="-3"/>
                <w:szCs w:val="24"/>
                <w:lang w:val="en-US"/>
              </w:rPr>
              <w:t xml:space="preserve"> </w:t>
            </w:r>
            <w:r w:rsidRPr="005606E2">
              <w:rPr>
                <w:szCs w:val="24"/>
                <w:lang w:val="en-US"/>
              </w:rPr>
              <w:t>of</w:t>
            </w:r>
            <w:r w:rsidRPr="005606E2">
              <w:rPr>
                <w:spacing w:val="-3"/>
                <w:szCs w:val="24"/>
                <w:lang w:val="en-US"/>
              </w:rPr>
              <w:t xml:space="preserve"> </w:t>
            </w:r>
            <w:r w:rsidRPr="005606E2">
              <w:rPr>
                <w:szCs w:val="24"/>
                <w:lang w:val="en-US"/>
              </w:rPr>
              <w:t>its</w:t>
            </w:r>
            <w:r w:rsidRPr="005606E2">
              <w:rPr>
                <w:spacing w:val="-2"/>
                <w:szCs w:val="24"/>
                <w:lang w:val="en-US"/>
              </w:rPr>
              <w:t xml:space="preserve"> extent</w:t>
            </w:r>
          </w:p>
        </w:tc>
      </w:tr>
      <w:tr w:rsidR="009E5855" w:rsidRPr="005606E2" w:rsidTr="005176CF">
        <w:trPr>
          <w:trHeight w:val="691"/>
        </w:trPr>
        <w:tc>
          <w:tcPr>
            <w:tcW w:w="1654" w:type="pct"/>
          </w:tcPr>
          <w:p w:rsidR="009E5855" w:rsidRPr="005606E2" w:rsidRDefault="009E5855" w:rsidP="0044676B">
            <w:pPr>
              <w:pStyle w:val="TableParagraph"/>
              <w:ind w:left="170" w:right="170" w:firstLine="170"/>
              <w:rPr>
                <w:b/>
                <w:szCs w:val="24"/>
                <w:lang w:val="en-US"/>
              </w:rPr>
            </w:pPr>
            <w:r w:rsidRPr="005606E2">
              <w:rPr>
                <w:b/>
                <w:szCs w:val="24"/>
                <w:lang w:val="en-US"/>
              </w:rPr>
              <w:t>trace</w:t>
            </w:r>
            <w:r w:rsidRPr="005606E2">
              <w:rPr>
                <w:b/>
                <w:spacing w:val="-1"/>
                <w:szCs w:val="24"/>
                <w:lang w:val="en-US"/>
              </w:rPr>
              <w:t xml:space="preserve"> </w:t>
            </w:r>
            <w:r w:rsidRPr="005606E2">
              <w:rPr>
                <w:b/>
                <w:spacing w:val="-2"/>
                <w:szCs w:val="24"/>
                <w:lang w:val="en-US"/>
              </w:rPr>
              <w:t>fossil</w:t>
            </w:r>
          </w:p>
        </w:tc>
        <w:tc>
          <w:tcPr>
            <w:tcW w:w="3346" w:type="pct"/>
            <w:gridSpan w:val="2"/>
          </w:tcPr>
          <w:p w:rsidR="009E5855" w:rsidRPr="005606E2" w:rsidRDefault="009E5855" w:rsidP="0044676B">
            <w:pPr>
              <w:pStyle w:val="TableParagraph"/>
              <w:ind w:left="170" w:right="170" w:firstLine="170"/>
              <w:rPr>
                <w:szCs w:val="24"/>
                <w:lang w:val="en-US"/>
              </w:rPr>
            </w:pPr>
            <w:r w:rsidRPr="005606E2">
              <w:rPr>
                <w:szCs w:val="24"/>
                <w:lang w:val="en-US"/>
              </w:rPr>
              <w:t>a</w:t>
            </w:r>
            <w:r w:rsidRPr="005606E2">
              <w:rPr>
                <w:spacing w:val="-4"/>
                <w:szCs w:val="24"/>
                <w:lang w:val="en-US"/>
              </w:rPr>
              <w:t xml:space="preserve"> </w:t>
            </w:r>
            <w:r w:rsidRPr="005606E2">
              <w:rPr>
                <w:szCs w:val="24"/>
                <w:lang w:val="en-US"/>
              </w:rPr>
              <w:t>sedimentary</w:t>
            </w:r>
            <w:r w:rsidRPr="005606E2">
              <w:rPr>
                <w:spacing w:val="-8"/>
                <w:szCs w:val="24"/>
                <w:lang w:val="en-US"/>
              </w:rPr>
              <w:t xml:space="preserve"> </w:t>
            </w:r>
            <w:r w:rsidRPr="005606E2">
              <w:rPr>
                <w:szCs w:val="24"/>
                <w:lang w:val="en-US"/>
              </w:rPr>
              <w:t>structure</w:t>
            </w:r>
            <w:r w:rsidRPr="005606E2">
              <w:rPr>
                <w:spacing w:val="-5"/>
                <w:szCs w:val="24"/>
                <w:lang w:val="en-US"/>
              </w:rPr>
              <w:t xml:space="preserve"> </w:t>
            </w:r>
            <w:r w:rsidRPr="005606E2">
              <w:rPr>
                <w:szCs w:val="24"/>
                <w:lang w:val="en-US"/>
              </w:rPr>
              <w:t>consisting</w:t>
            </w:r>
            <w:r w:rsidRPr="005606E2">
              <w:rPr>
                <w:spacing w:val="-4"/>
                <w:szCs w:val="24"/>
                <w:lang w:val="en-US"/>
              </w:rPr>
              <w:t xml:space="preserve"> </w:t>
            </w:r>
            <w:r w:rsidRPr="005606E2">
              <w:rPr>
                <w:szCs w:val="24"/>
                <w:lang w:val="en-US"/>
              </w:rPr>
              <w:t>of</w:t>
            </w:r>
            <w:r w:rsidRPr="005606E2">
              <w:rPr>
                <w:spacing w:val="-5"/>
                <w:szCs w:val="24"/>
                <w:lang w:val="en-US"/>
              </w:rPr>
              <w:t xml:space="preserve"> </w:t>
            </w:r>
            <w:r w:rsidRPr="005606E2">
              <w:rPr>
                <w:szCs w:val="24"/>
                <w:lang w:val="en-US"/>
              </w:rPr>
              <w:t xml:space="preserve">tracks, </w:t>
            </w:r>
            <w:r w:rsidRPr="005606E2">
              <w:rPr>
                <w:spacing w:val="-2"/>
                <w:szCs w:val="24"/>
                <w:lang w:val="en-US"/>
              </w:rPr>
              <w:t>burrows,</w:t>
            </w:r>
            <w:r w:rsidR="00944D76">
              <w:rPr>
                <w:szCs w:val="24"/>
                <w:lang w:val="en-US"/>
              </w:rPr>
              <w:t xml:space="preserve"> </w:t>
            </w:r>
            <w:r w:rsidRPr="005606E2">
              <w:rPr>
                <w:spacing w:val="-5"/>
                <w:szCs w:val="24"/>
                <w:lang w:val="en-US"/>
              </w:rPr>
              <w:t>or</w:t>
            </w:r>
            <w:r w:rsidR="00944D76">
              <w:rPr>
                <w:szCs w:val="24"/>
                <w:lang w:val="en-US"/>
              </w:rPr>
              <w:t xml:space="preserve"> </w:t>
            </w:r>
            <w:r w:rsidRPr="005606E2">
              <w:rPr>
                <w:spacing w:val="-4"/>
                <w:szCs w:val="24"/>
                <w:lang w:val="en-US"/>
              </w:rPr>
              <w:t>other</w:t>
            </w:r>
            <w:r w:rsidR="00944D76">
              <w:rPr>
                <w:szCs w:val="24"/>
                <w:lang w:val="en-US"/>
              </w:rPr>
              <w:t xml:space="preserve"> </w:t>
            </w:r>
            <w:r w:rsidRPr="005606E2">
              <w:rPr>
                <w:spacing w:val="-4"/>
                <w:szCs w:val="24"/>
                <w:lang w:val="en-US"/>
              </w:rPr>
              <w:t>marks</w:t>
            </w:r>
            <w:r w:rsidR="00944D76">
              <w:rPr>
                <w:szCs w:val="24"/>
                <w:lang w:val="en-US"/>
              </w:rPr>
              <w:t xml:space="preserve"> </w:t>
            </w:r>
            <w:r w:rsidRPr="005606E2">
              <w:rPr>
                <w:spacing w:val="-4"/>
                <w:szCs w:val="24"/>
                <w:lang w:val="en-US"/>
              </w:rPr>
              <w:t>made</w:t>
            </w:r>
            <w:r w:rsidR="00944D76">
              <w:rPr>
                <w:szCs w:val="24"/>
                <w:lang w:val="en-US"/>
              </w:rPr>
              <w:t xml:space="preserve"> </w:t>
            </w:r>
            <w:r w:rsidRPr="005606E2">
              <w:rPr>
                <w:spacing w:val="-5"/>
                <w:szCs w:val="24"/>
                <w:lang w:val="en-US"/>
              </w:rPr>
              <w:t>by</w:t>
            </w:r>
            <w:r w:rsidR="00944D76">
              <w:rPr>
                <w:szCs w:val="24"/>
                <w:lang w:val="en-US"/>
              </w:rPr>
              <w:t xml:space="preserve"> </w:t>
            </w:r>
            <w:r w:rsidRPr="005606E2">
              <w:rPr>
                <w:spacing w:val="-5"/>
                <w:szCs w:val="24"/>
                <w:lang w:val="en-US"/>
              </w:rPr>
              <w:t>an</w:t>
            </w:r>
            <w:r w:rsidR="00944D76">
              <w:rPr>
                <w:szCs w:val="24"/>
                <w:lang w:val="en-US"/>
              </w:rPr>
              <w:t xml:space="preserve"> </w:t>
            </w:r>
            <w:r w:rsidRPr="005606E2">
              <w:rPr>
                <w:spacing w:val="-2"/>
                <w:szCs w:val="24"/>
                <w:lang w:val="en-US"/>
              </w:rPr>
              <w:t>organism</w:t>
            </w:r>
          </w:p>
        </w:tc>
      </w:tr>
      <w:tr w:rsidR="009E5855" w:rsidRPr="005606E2" w:rsidTr="00924A60">
        <w:trPr>
          <w:trHeight w:val="450"/>
        </w:trPr>
        <w:tc>
          <w:tcPr>
            <w:tcW w:w="5000" w:type="pct"/>
            <w:gridSpan w:val="3"/>
          </w:tcPr>
          <w:p w:rsidR="009E5855" w:rsidRPr="005606E2" w:rsidRDefault="009E5855" w:rsidP="0044676B">
            <w:pPr>
              <w:pStyle w:val="TableParagraph"/>
              <w:ind w:left="170" w:right="170" w:firstLine="170"/>
              <w:rPr>
                <w:b/>
                <w:szCs w:val="24"/>
                <w:lang w:val="en-US"/>
              </w:rPr>
            </w:pPr>
            <w:r w:rsidRPr="005606E2">
              <w:rPr>
                <w:b/>
                <w:spacing w:val="-5"/>
                <w:szCs w:val="24"/>
                <w:lang w:val="en-US"/>
              </w:rPr>
              <w:t>Uu</w:t>
            </w:r>
          </w:p>
        </w:tc>
      </w:tr>
      <w:tr w:rsidR="009E5855" w:rsidRPr="005606E2" w:rsidTr="00924A60">
        <w:trPr>
          <w:trHeight w:val="630"/>
        </w:trPr>
        <w:tc>
          <w:tcPr>
            <w:tcW w:w="1654" w:type="pct"/>
          </w:tcPr>
          <w:p w:rsidR="009E5855" w:rsidRPr="005606E2" w:rsidRDefault="009E5855" w:rsidP="0044676B">
            <w:pPr>
              <w:pStyle w:val="TableParagraph"/>
              <w:ind w:left="170" w:right="170" w:firstLine="170"/>
              <w:rPr>
                <w:b/>
                <w:szCs w:val="24"/>
                <w:lang w:val="en-US"/>
              </w:rPr>
            </w:pPr>
            <w:r w:rsidRPr="005606E2">
              <w:rPr>
                <w:b/>
                <w:spacing w:val="-2"/>
                <w:szCs w:val="24"/>
                <w:lang w:val="en-US"/>
              </w:rPr>
              <w:t>ultrabasic</w:t>
            </w:r>
          </w:p>
        </w:tc>
        <w:tc>
          <w:tcPr>
            <w:tcW w:w="3346" w:type="pct"/>
            <w:gridSpan w:val="2"/>
          </w:tcPr>
          <w:p w:rsidR="009E5855" w:rsidRPr="005606E2" w:rsidRDefault="009E5855" w:rsidP="0044676B">
            <w:pPr>
              <w:pStyle w:val="TableParagraph"/>
              <w:ind w:left="170" w:right="170" w:firstLine="170"/>
              <w:rPr>
                <w:szCs w:val="24"/>
                <w:lang w:val="en-US"/>
              </w:rPr>
            </w:pPr>
            <w:r w:rsidRPr="005606E2">
              <w:rPr>
                <w:szCs w:val="24"/>
                <w:lang w:val="en-US"/>
              </w:rPr>
              <w:t>term</w:t>
            </w:r>
            <w:r w:rsidRPr="005606E2">
              <w:rPr>
                <w:spacing w:val="-17"/>
                <w:szCs w:val="24"/>
                <w:lang w:val="en-US"/>
              </w:rPr>
              <w:t xml:space="preserve"> </w:t>
            </w:r>
            <w:r w:rsidRPr="005606E2">
              <w:rPr>
                <w:szCs w:val="24"/>
                <w:lang w:val="en-US"/>
              </w:rPr>
              <w:t>describing</w:t>
            </w:r>
            <w:r w:rsidRPr="005606E2">
              <w:rPr>
                <w:spacing w:val="-11"/>
                <w:szCs w:val="24"/>
                <w:lang w:val="en-US"/>
              </w:rPr>
              <w:t xml:space="preserve"> </w:t>
            </w:r>
            <w:r w:rsidRPr="005606E2">
              <w:rPr>
                <w:szCs w:val="24"/>
                <w:lang w:val="en-US"/>
              </w:rPr>
              <w:t>rock</w:t>
            </w:r>
            <w:r w:rsidRPr="005606E2">
              <w:rPr>
                <w:spacing w:val="-11"/>
                <w:szCs w:val="24"/>
                <w:lang w:val="en-US"/>
              </w:rPr>
              <w:t xml:space="preserve"> </w:t>
            </w:r>
            <w:r w:rsidRPr="005606E2">
              <w:rPr>
                <w:szCs w:val="24"/>
                <w:lang w:val="en-US"/>
              </w:rPr>
              <w:t>that</w:t>
            </w:r>
            <w:r w:rsidRPr="005606E2">
              <w:rPr>
                <w:spacing w:val="-14"/>
                <w:szCs w:val="24"/>
                <w:lang w:val="en-US"/>
              </w:rPr>
              <w:t xml:space="preserve"> </w:t>
            </w:r>
            <w:r w:rsidRPr="005606E2">
              <w:rPr>
                <w:szCs w:val="24"/>
                <w:lang w:val="en-US"/>
              </w:rPr>
              <w:t>has</w:t>
            </w:r>
            <w:r w:rsidRPr="005606E2">
              <w:rPr>
                <w:spacing w:val="-11"/>
                <w:szCs w:val="24"/>
                <w:lang w:val="en-US"/>
              </w:rPr>
              <w:t xml:space="preserve"> </w:t>
            </w:r>
            <w:r w:rsidRPr="005606E2">
              <w:rPr>
                <w:szCs w:val="24"/>
                <w:lang w:val="en-US"/>
              </w:rPr>
              <w:t>even</w:t>
            </w:r>
            <w:r w:rsidRPr="005606E2">
              <w:rPr>
                <w:spacing w:val="-11"/>
                <w:szCs w:val="24"/>
                <w:lang w:val="en-US"/>
              </w:rPr>
              <w:t xml:space="preserve"> </w:t>
            </w:r>
            <w:r w:rsidRPr="005606E2">
              <w:rPr>
                <w:szCs w:val="24"/>
                <w:lang w:val="en-US"/>
              </w:rPr>
              <w:t>less</w:t>
            </w:r>
            <w:r w:rsidRPr="005606E2">
              <w:rPr>
                <w:spacing w:val="-11"/>
                <w:szCs w:val="24"/>
                <w:lang w:val="en-US"/>
              </w:rPr>
              <w:t xml:space="preserve"> </w:t>
            </w:r>
            <w:r w:rsidRPr="005606E2">
              <w:rPr>
                <w:spacing w:val="-2"/>
                <w:szCs w:val="24"/>
                <w:lang w:val="en-US"/>
              </w:rPr>
              <w:t>silica</w:t>
            </w:r>
            <w:r w:rsidR="00944D76">
              <w:rPr>
                <w:szCs w:val="24"/>
                <w:lang w:val="en-US"/>
              </w:rPr>
              <w:t xml:space="preserve"> </w:t>
            </w:r>
            <w:r w:rsidRPr="005606E2">
              <w:rPr>
                <w:szCs w:val="24"/>
                <w:lang w:val="en-US"/>
              </w:rPr>
              <w:t>than</w:t>
            </w:r>
            <w:r w:rsidRPr="005606E2">
              <w:rPr>
                <w:spacing w:val="-2"/>
                <w:szCs w:val="24"/>
                <w:lang w:val="en-US"/>
              </w:rPr>
              <w:t xml:space="preserve"> </w:t>
            </w:r>
            <w:r w:rsidRPr="005606E2">
              <w:rPr>
                <w:szCs w:val="24"/>
                <w:lang w:val="en-US"/>
              </w:rPr>
              <w:t>a</w:t>
            </w:r>
            <w:r w:rsidRPr="005606E2">
              <w:rPr>
                <w:spacing w:val="-6"/>
                <w:szCs w:val="24"/>
                <w:lang w:val="en-US"/>
              </w:rPr>
              <w:t xml:space="preserve"> </w:t>
            </w:r>
            <w:r w:rsidRPr="005606E2">
              <w:rPr>
                <w:szCs w:val="24"/>
                <w:lang w:val="en-US"/>
              </w:rPr>
              <w:t>basalt,</w:t>
            </w:r>
            <w:r w:rsidRPr="005606E2">
              <w:rPr>
                <w:spacing w:val="-4"/>
                <w:szCs w:val="24"/>
                <w:lang w:val="en-US"/>
              </w:rPr>
              <w:t xml:space="preserve"> </w:t>
            </w:r>
            <w:r w:rsidRPr="005606E2">
              <w:rPr>
                <w:szCs w:val="24"/>
                <w:lang w:val="en-US"/>
              </w:rPr>
              <w:t>such</w:t>
            </w:r>
            <w:r w:rsidRPr="005606E2">
              <w:rPr>
                <w:spacing w:val="-1"/>
                <w:szCs w:val="24"/>
                <w:lang w:val="en-US"/>
              </w:rPr>
              <w:t xml:space="preserve"> </w:t>
            </w:r>
            <w:r w:rsidRPr="005606E2">
              <w:rPr>
                <w:szCs w:val="24"/>
                <w:lang w:val="en-US"/>
              </w:rPr>
              <w:t>as</w:t>
            </w:r>
            <w:r w:rsidRPr="005606E2">
              <w:rPr>
                <w:spacing w:val="-5"/>
                <w:szCs w:val="24"/>
                <w:lang w:val="en-US"/>
              </w:rPr>
              <w:t xml:space="preserve"> </w:t>
            </w:r>
            <w:r w:rsidRPr="005606E2">
              <w:rPr>
                <w:spacing w:val="-2"/>
                <w:szCs w:val="24"/>
                <w:lang w:val="en-US"/>
              </w:rPr>
              <w:t>peridotite</w:t>
            </w:r>
          </w:p>
        </w:tc>
      </w:tr>
      <w:tr w:rsidR="009E5855" w:rsidRPr="005606E2" w:rsidTr="005176CF">
        <w:trPr>
          <w:trHeight w:val="762"/>
        </w:trPr>
        <w:tc>
          <w:tcPr>
            <w:tcW w:w="1654" w:type="pct"/>
          </w:tcPr>
          <w:p w:rsidR="009E5855" w:rsidRPr="005606E2" w:rsidRDefault="009E5855" w:rsidP="0044676B">
            <w:pPr>
              <w:pStyle w:val="TableParagraph"/>
              <w:ind w:left="170" w:right="170" w:firstLine="170"/>
              <w:rPr>
                <w:b/>
                <w:szCs w:val="24"/>
                <w:lang w:val="en-US"/>
              </w:rPr>
            </w:pPr>
            <w:r w:rsidRPr="005606E2">
              <w:rPr>
                <w:b/>
                <w:szCs w:val="24"/>
                <w:lang w:val="en-US"/>
              </w:rPr>
              <w:t>ultramaflc</w:t>
            </w:r>
            <w:r w:rsidRPr="005606E2">
              <w:rPr>
                <w:b/>
                <w:spacing w:val="-9"/>
                <w:szCs w:val="24"/>
                <w:lang w:val="en-US"/>
              </w:rPr>
              <w:t xml:space="preserve"> </w:t>
            </w:r>
            <w:r w:rsidRPr="005606E2">
              <w:rPr>
                <w:b/>
                <w:spacing w:val="-4"/>
                <w:szCs w:val="24"/>
                <w:lang w:val="en-US"/>
              </w:rPr>
              <w:t>rock</w:t>
            </w:r>
          </w:p>
        </w:tc>
        <w:tc>
          <w:tcPr>
            <w:tcW w:w="3346" w:type="pct"/>
            <w:gridSpan w:val="2"/>
          </w:tcPr>
          <w:p w:rsidR="009E5855" w:rsidRPr="005606E2" w:rsidRDefault="009E5855" w:rsidP="0044676B">
            <w:pPr>
              <w:pStyle w:val="TableParagraph"/>
              <w:ind w:left="170" w:right="170" w:firstLine="170"/>
              <w:rPr>
                <w:szCs w:val="24"/>
                <w:lang w:val="en-US"/>
              </w:rPr>
            </w:pPr>
            <w:r w:rsidRPr="005606E2">
              <w:rPr>
                <w:spacing w:val="-4"/>
                <w:szCs w:val="24"/>
                <w:lang w:val="en-US"/>
              </w:rPr>
              <w:t>rock</w:t>
            </w:r>
            <w:r w:rsidRPr="005606E2">
              <w:rPr>
                <w:szCs w:val="24"/>
                <w:lang w:val="en-US"/>
              </w:rPr>
              <w:tab/>
            </w:r>
            <w:r w:rsidRPr="005606E2">
              <w:rPr>
                <w:spacing w:val="-2"/>
                <w:szCs w:val="24"/>
                <w:lang w:val="en-US"/>
              </w:rPr>
              <w:t>composed</w:t>
            </w:r>
            <w:r w:rsidR="00944D76">
              <w:rPr>
                <w:szCs w:val="24"/>
                <w:lang w:val="en-US"/>
              </w:rPr>
              <w:t xml:space="preserve"> </w:t>
            </w:r>
            <w:r w:rsidRPr="005606E2">
              <w:rPr>
                <w:spacing w:val="-2"/>
                <w:szCs w:val="24"/>
                <w:lang w:val="en-US"/>
              </w:rPr>
              <w:t>mostly</w:t>
            </w:r>
            <w:r w:rsidR="00944D76">
              <w:rPr>
                <w:szCs w:val="24"/>
                <w:lang w:val="en-US"/>
              </w:rPr>
              <w:t xml:space="preserve"> </w:t>
            </w:r>
            <w:r w:rsidRPr="005606E2">
              <w:rPr>
                <w:spacing w:val="-6"/>
                <w:szCs w:val="24"/>
                <w:lang w:val="en-US"/>
              </w:rPr>
              <w:t>of</w:t>
            </w:r>
            <w:r w:rsidR="00944D76">
              <w:rPr>
                <w:szCs w:val="24"/>
                <w:lang w:val="en-US"/>
              </w:rPr>
              <w:t xml:space="preserve"> </w:t>
            </w:r>
            <w:r w:rsidRPr="005606E2">
              <w:rPr>
                <w:spacing w:val="-2"/>
                <w:szCs w:val="24"/>
                <w:lang w:val="en-US"/>
              </w:rPr>
              <w:t>minerals containing</w:t>
            </w:r>
            <w:r w:rsidR="00944D76">
              <w:rPr>
                <w:szCs w:val="24"/>
                <w:lang w:val="en-US"/>
              </w:rPr>
              <w:t xml:space="preserve"> </w:t>
            </w:r>
            <w:r w:rsidRPr="005606E2">
              <w:rPr>
                <w:spacing w:val="-4"/>
                <w:szCs w:val="24"/>
                <w:lang w:val="en-US"/>
              </w:rPr>
              <w:t>iron</w:t>
            </w:r>
            <w:r w:rsidR="00944D76">
              <w:rPr>
                <w:szCs w:val="24"/>
                <w:lang w:val="en-US"/>
              </w:rPr>
              <w:t xml:space="preserve"> </w:t>
            </w:r>
            <w:r w:rsidRPr="005606E2">
              <w:rPr>
                <w:spacing w:val="-5"/>
                <w:szCs w:val="24"/>
                <w:lang w:val="en-US"/>
              </w:rPr>
              <w:t>and</w:t>
            </w:r>
            <w:r w:rsidR="00944D76">
              <w:rPr>
                <w:szCs w:val="24"/>
                <w:lang w:val="en-US"/>
              </w:rPr>
              <w:t xml:space="preserve"> </w:t>
            </w:r>
            <w:r w:rsidRPr="005606E2">
              <w:rPr>
                <w:spacing w:val="-2"/>
                <w:szCs w:val="24"/>
                <w:lang w:val="en-US"/>
              </w:rPr>
              <w:t>magnesium</w:t>
            </w:r>
            <w:r w:rsidR="00944D76">
              <w:rPr>
                <w:szCs w:val="24"/>
                <w:lang w:val="en-US"/>
              </w:rPr>
              <w:t xml:space="preserve"> </w:t>
            </w:r>
            <w:r w:rsidRPr="005606E2">
              <w:rPr>
                <w:spacing w:val="-5"/>
                <w:szCs w:val="24"/>
                <w:lang w:val="en-US"/>
              </w:rPr>
              <w:t>for</w:t>
            </w:r>
            <w:r w:rsidR="00944D76">
              <w:rPr>
                <w:szCs w:val="24"/>
                <w:lang w:val="en-US"/>
              </w:rPr>
              <w:t xml:space="preserve"> </w:t>
            </w:r>
            <w:r w:rsidRPr="005606E2">
              <w:rPr>
                <w:szCs w:val="24"/>
                <w:lang w:val="en-US"/>
              </w:rPr>
              <w:t>example,</w:t>
            </w:r>
            <w:r w:rsidRPr="005606E2">
              <w:rPr>
                <w:spacing w:val="-5"/>
                <w:szCs w:val="24"/>
                <w:lang w:val="en-US"/>
              </w:rPr>
              <w:t xml:space="preserve"> </w:t>
            </w:r>
            <w:r w:rsidRPr="005606E2">
              <w:rPr>
                <w:spacing w:val="-2"/>
                <w:szCs w:val="24"/>
                <w:lang w:val="en-US"/>
              </w:rPr>
              <w:t>peridotite</w:t>
            </w:r>
          </w:p>
        </w:tc>
      </w:tr>
      <w:tr w:rsidR="009E5855" w:rsidRPr="005606E2" w:rsidTr="005176CF">
        <w:trPr>
          <w:trHeight w:val="940"/>
        </w:trPr>
        <w:tc>
          <w:tcPr>
            <w:tcW w:w="1654" w:type="pct"/>
          </w:tcPr>
          <w:p w:rsidR="009E5855" w:rsidRPr="005606E2" w:rsidRDefault="009E5855" w:rsidP="0044676B">
            <w:pPr>
              <w:pStyle w:val="TableParagraph"/>
              <w:ind w:left="170" w:right="170" w:firstLine="170"/>
              <w:rPr>
                <w:b/>
                <w:szCs w:val="24"/>
                <w:lang w:val="en-US"/>
              </w:rPr>
            </w:pPr>
            <w:r w:rsidRPr="005606E2">
              <w:rPr>
                <w:b/>
                <w:spacing w:val="-2"/>
                <w:szCs w:val="24"/>
                <w:lang w:val="en-US"/>
              </w:rPr>
              <w:t>unconformity</w:t>
            </w:r>
          </w:p>
        </w:tc>
        <w:tc>
          <w:tcPr>
            <w:tcW w:w="3346" w:type="pct"/>
            <w:gridSpan w:val="2"/>
          </w:tcPr>
          <w:p w:rsidR="009E5855" w:rsidRPr="005606E2" w:rsidRDefault="009E5855" w:rsidP="0044676B">
            <w:pPr>
              <w:pStyle w:val="TableParagraph"/>
              <w:ind w:left="170" w:right="170" w:firstLine="170"/>
              <w:rPr>
                <w:szCs w:val="24"/>
                <w:lang w:val="en-US"/>
              </w:rPr>
            </w:pPr>
            <w:r w:rsidRPr="005606E2">
              <w:rPr>
                <w:szCs w:val="24"/>
                <w:lang w:val="en-US"/>
              </w:rPr>
              <w:t>a gap in the geological record, such as an interruption</w:t>
            </w:r>
            <w:r w:rsidRPr="005606E2">
              <w:rPr>
                <w:spacing w:val="-3"/>
                <w:szCs w:val="24"/>
                <w:lang w:val="en-US"/>
              </w:rPr>
              <w:t xml:space="preserve"> </w:t>
            </w:r>
            <w:r w:rsidRPr="005606E2">
              <w:rPr>
                <w:szCs w:val="24"/>
                <w:lang w:val="en-US"/>
              </w:rPr>
              <w:t>of</w:t>
            </w:r>
            <w:r w:rsidRPr="005606E2">
              <w:rPr>
                <w:spacing w:val="-4"/>
                <w:szCs w:val="24"/>
                <w:lang w:val="en-US"/>
              </w:rPr>
              <w:t xml:space="preserve"> </w:t>
            </w:r>
            <w:r w:rsidRPr="005606E2">
              <w:rPr>
                <w:szCs w:val="24"/>
                <w:lang w:val="en-US"/>
              </w:rPr>
              <w:t>deposition</w:t>
            </w:r>
            <w:r w:rsidRPr="005606E2">
              <w:rPr>
                <w:spacing w:val="-2"/>
                <w:szCs w:val="24"/>
                <w:lang w:val="en-US"/>
              </w:rPr>
              <w:t xml:space="preserve"> </w:t>
            </w:r>
            <w:r w:rsidRPr="005606E2">
              <w:rPr>
                <w:szCs w:val="24"/>
                <w:lang w:val="en-US"/>
              </w:rPr>
              <w:t>of</w:t>
            </w:r>
            <w:r w:rsidRPr="005606E2">
              <w:rPr>
                <w:spacing w:val="-4"/>
                <w:szCs w:val="24"/>
                <w:lang w:val="en-US"/>
              </w:rPr>
              <w:t xml:space="preserve"> </w:t>
            </w:r>
            <w:r w:rsidRPr="005606E2">
              <w:rPr>
                <w:szCs w:val="24"/>
                <w:lang w:val="en-US"/>
              </w:rPr>
              <w:t>sediments,</w:t>
            </w:r>
            <w:r w:rsidRPr="005606E2">
              <w:rPr>
                <w:spacing w:val="-4"/>
                <w:szCs w:val="24"/>
                <w:lang w:val="en-US"/>
              </w:rPr>
              <w:t xml:space="preserve"> </w:t>
            </w:r>
            <w:r w:rsidRPr="005606E2">
              <w:rPr>
                <w:szCs w:val="24"/>
                <w:lang w:val="en-US"/>
              </w:rPr>
              <w:t>or</w:t>
            </w:r>
            <w:r w:rsidRPr="005606E2">
              <w:rPr>
                <w:spacing w:val="-4"/>
                <w:szCs w:val="24"/>
                <w:lang w:val="en-US"/>
              </w:rPr>
              <w:t xml:space="preserve"> </w:t>
            </w:r>
            <w:r w:rsidRPr="005606E2">
              <w:rPr>
                <w:szCs w:val="24"/>
                <w:lang w:val="en-US"/>
              </w:rPr>
              <w:t xml:space="preserve">a </w:t>
            </w:r>
            <w:r w:rsidRPr="005606E2">
              <w:rPr>
                <w:spacing w:val="-2"/>
                <w:szCs w:val="24"/>
                <w:lang w:val="en-US"/>
              </w:rPr>
              <w:t>break</w:t>
            </w:r>
            <w:r w:rsidRPr="005606E2">
              <w:rPr>
                <w:spacing w:val="-8"/>
                <w:szCs w:val="24"/>
                <w:lang w:val="en-US"/>
              </w:rPr>
              <w:t xml:space="preserve"> </w:t>
            </w:r>
            <w:r w:rsidRPr="005606E2">
              <w:rPr>
                <w:spacing w:val="-2"/>
                <w:szCs w:val="24"/>
                <w:lang w:val="en-US"/>
              </w:rPr>
              <w:t>between</w:t>
            </w:r>
            <w:r w:rsidRPr="005606E2">
              <w:rPr>
                <w:spacing w:val="-7"/>
                <w:szCs w:val="24"/>
                <w:lang w:val="en-US"/>
              </w:rPr>
              <w:t xml:space="preserve"> </w:t>
            </w:r>
            <w:r w:rsidRPr="005606E2">
              <w:rPr>
                <w:spacing w:val="-2"/>
                <w:szCs w:val="24"/>
                <w:lang w:val="en-US"/>
              </w:rPr>
              <w:t>eroded</w:t>
            </w:r>
            <w:r w:rsidRPr="005606E2">
              <w:rPr>
                <w:spacing w:val="-9"/>
                <w:szCs w:val="24"/>
                <w:lang w:val="en-US"/>
              </w:rPr>
              <w:t xml:space="preserve"> </w:t>
            </w:r>
            <w:r w:rsidRPr="005606E2">
              <w:rPr>
                <w:spacing w:val="-2"/>
                <w:szCs w:val="24"/>
                <w:lang w:val="en-US"/>
              </w:rPr>
              <w:t>igneous</w:t>
            </w:r>
            <w:r w:rsidRPr="005606E2">
              <w:rPr>
                <w:spacing w:val="-7"/>
                <w:szCs w:val="24"/>
                <w:lang w:val="en-US"/>
              </w:rPr>
              <w:t xml:space="preserve"> </w:t>
            </w:r>
            <w:r w:rsidRPr="005606E2">
              <w:rPr>
                <w:spacing w:val="-2"/>
                <w:szCs w:val="24"/>
                <w:lang w:val="en-US"/>
              </w:rPr>
              <w:t>and</w:t>
            </w:r>
            <w:r w:rsidRPr="005606E2">
              <w:rPr>
                <w:spacing w:val="-7"/>
                <w:szCs w:val="24"/>
                <w:lang w:val="en-US"/>
              </w:rPr>
              <w:t xml:space="preserve"> </w:t>
            </w:r>
            <w:r w:rsidRPr="005606E2">
              <w:rPr>
                <w:spacing w:val="-2"/>
                <w:szCs w:val="24"/>
                <w:lang w:val="en-US"/>
              </w:rPr>
              <w:t>overlying</w:t>
            </w:r>
            <w:r w:rsidR="00924A60">
              <w:rPr>
                <w:szCs w:val="24"/>
                <w:lang w:val="en-US"/>
              </w:rPr>
              <w:t xml:space="preserve"> </w:t>
            </w:r>
            <w:r w:rsidRPr="005606E2">
              <w:rPr>
                <w:szCs w:val="24"/>
                <w:lang w:val="en-US"/>
              </w:rPr>
              <w:t>sedimentary</w:t>
            </w:r>
            <w:r w:rsidRPr="005606E2">
              <w:rPr>
                <w:spacing w:val="-8"/>
                <w:szCs w:val="24"/>
                <w:lang w:val="en-US"/>
              </w:rPr>
              <w:t xml:space="preserve"> </w:t>
            </w:r>
            <w:r w:rsidRPr="005606E2">
              <w:rPr>
                <w:szCs w:val="24"/>
                <w:lang w:val="en-US"/>
              </w:rPr>
              <w:t>strata,</w:t>
            </w:r>
            <w:r w:rsidRPr="005606E2">
              <w:rPr>
                <w:spacing w:val="-5"/>
                <w:szCs w:val="24"/>
                <w:lang w:val="en-US"/>
              </w:rPr>
              <w:t xml:space="preserve"> </w:t>
            </w:r>
            <w:r w:rsidRPr="005606E2">
              <w:rPr>
                <w:szCs w:val="24"/>
                <w:lang w:val="en-US"/>
              </w:rPr>
              <w:t>usually</w:t>
            </w:r>
            <w:r w:rsidRPr="005606E2">
              <w:rPr>
                <w:spacing w:val="-7"/>
                <w:szCs w:val="24"/>
                <w:lang w:val="en-US"/>
              </w:rPr>
              <w:t xml:space="preserve"> </w:t>
            </w:r>
            <w:r w:rsidRPr="005606E2">
              <w:rPr>
                <w:szCs w:val="24"/>
                <w:lang w:val="en-US"/>
              </w:rPr>
              <w:t>of</w:t>
            </w:r>
            <w:r w:rsidRPr="005606E2">
              <w:rPr>
                <w:spacing w:val="-4"/>
                <w:szCs w:val="24"/>
                <w:lang w:val="en-US"/>
              </w:rPr>
              <w:t xml:space="preserve"> </w:t>
            </w:r>
            <w:r w:rsidRPr="005606E2">
              <w:rPr>
                <w:szCs w:val="24"/>
                <w:lang w:val="en-US"/>
              </w:rPr>
              <w:t>long</w:t>
            </w:r>
            <w:r w:rsidRPr="005606E2">
              <w:rPr>
                <w:spacing w:val="-2"/>
                <w:szCs w:val="24"/>
                <w:lang w:val="en-US"/>
              </w:rPr>
              <w:t xml:space="preserve"> duration</w:t>
            </w:r>
          </w:p>
        </w:tc>
      </w:tr>
      <w:tr w:rsidR="009E5855" w:rsidRPr="005606E2" w:rsidTr="005176CF">
        <w:trPr>
          <w:trHeight w:val="713"/>
        </w:trPr>
        <w:tc>
          <w:tcPr>
            <w:tcW w:w="1654" w:type="pct"/>
          </w:tcPr>
          <w:p w:rsidR="009E5855" w:rsidRPr="005606E2" w:rsidRDefault="009E5855" w:rsidP="0044676B">
            <w:pPr>
              <w:pStyle w:val="TableParagraph"/>
              <w:ind w:left="170" w:right="170" w:firstLine="170"/>
              <w:rPr>
                <w:b/>
                <w:szCs w:val="24"/>
                <w:lang w:val="en-US"/>
              </w:rPr>
            </w:pPr>
            <w:r w:rsidRPr="005606E2">
              <w:rPr>
                <w:b/>
                <w:szCs w:val="24"/>
                <w:lang w:val="en-US"/>
              </w:rPr>
              <w:t>underground</w:t>
            </w:r>
            <w:r w:rsidRPr="005606E2">
              <w:rPr>
                <w:b/>
                <w:spacing w:val="-7"/>
                <w:szCs w:val="24"/>
                <w:lang w:val="en-US"/>
              </w:rPr>
              <w:t xml:space="preserve"> </w:t>
            </w:r>
            <w:r w:rsidRPr="005606E2">
              <w:rPr>
                <w:b/>
                <w:spacing w:val="-4"/>
                <w:szCs w:val="24"/>
                <w:lang w:val="en-US"/>
              </w:rPr>
              <w:t>mine</w:t>
            </w:r>
          </w:p>
        </w:tc>
        <w:tc>
          <w:tcPr>
            <w:tcW w:w="3346" w:type="pct"/>
            <w:gridSpan w:val="2"/>
          </w:tcPr>
          <w:p w:rsidR="009E5855" w:rsidRPr="005606E2" w:rsidRDefault="009E5855" w:rsidP="0044676B">
            <w:pPr>
              <w:pStyle w:val="TableParagraph"/>
              <w:ind w:left="170" w:right="170" w:firstLine="170"/>
              <w:rPr>
                <w:szCs w:val="24"/>
                <w:lang w:val="en-US"/>
              </w:rPr>
            </w:pPr>
            <w:r w:rsidRPr="005606E2">
              <w:rPr>
                <w:szCs w:val="24"/>
                <w:lang w:val="en-US"/>
              </w:rPr>
              <w:t xml:space="preserve">a mine consisting of subterranean passages that commonly follow ore veins or coal </w:t>
            </w:r>
            <w:r w:rsidRPr="005606E2">
              <w:rPr>
                <w:spacing w:val="-2"/>
                <w:szCs w:val="24"/>
                <w:lang w:val="en-US"/>
              </w:rPr>
              <w:t>seams</w:t>
            </w:r>
          </w:p>
        </w:tc>
      </w:tr>
      <w:tr w:rsidR="009E5855" w:rsidRPr="005606E2" w:rsidTr="00924A60">
        <w:trPr>
          <w:trHeight w:val="2205"/>
        </w:trPr>
        <w:tc>
          <w:tcPr>
            <w:tcW w:w="1654" w:type="pct"/>
          </w:tcPr>
          <w:p w:rsidR="009E5855" w:rsidRPr="005606E2" w:rsidRDefault="009E5855" w:rsidP="0044676B">
            <w:pPr>
              <w:pStyle w:val="TableParagraph"/>
              <w:ind w:left="170" w:right="170" w:firstLine="170"/>
              <w:rPr>
                <w:b/>
                <w:szCs w:val="24"/>
                <w:lang w:val="en-US"/>
              </w:rPr>
            </w:pPr>
            <w:r w:rsidRPr="005606E2">
              <w:rPr>
                <w:b/>
                <w:spacing w:val="-2"/>
                <w:szCs w:val="24"/>
                <w:lang w:val="en-US"/>
              </w:rPr>
              <w:lastRenderedPageBreak/>
              <w:t>uniformitarianism</w:t>
            </w:r>
          </w:p>
        </w:tc>
        <w:tc>
          <w:tcPr>
            <w:tcW w:w="3346" w:type="pct"/>
            <w:gridSpan w:val="2"/>
          </w:tcPr>
          <w:p w:rsidR="009E5855" w:rsidRPr="005606E2" w:rsidRDefault="009E5855" w:rsidP="0044676B">
            <w:pPr>
              <w:pStyle w:val="TableParagraph"/>
              <w:ind w:left="170" w:right="170" w:firstLine="170"/>
              <w:rPr>
                <w:szCs w:val="24"/>
                <w:lang w:val="en-US"/>
              </w:rPr>
            </w:pPr>
            <w:r w:rsidRPr="005606E2">
              <w:rPr>
                <w:szCs w:val="24"/>
                <w:lang w:val="en-US"/>
              </w:rPr>
              <w:t>the principle that states that geological change</w:t>
            </w:r>
            <w:r w:rsidRPr="005606E2">
              <w:rPr>
                <w:spacing w:val="-1"/>
                <w:szCs w:val="24"/>
                <w:lang w:val="en-US"/>
              </w:rPr>
              <w:t xml:space="preserve"> </w:t>
            </w:r>
            <w:r w:rsidRPr="005606E2">
              <w:rPr>
                <w:szCs w:val="24"/>
                <w:lang w:val="en-US"/>
              </w:rPr>
              <w:t>occurs</w:t>
            </w:r>
            <w:r w:rsidRPr="005606E2">
              <w:rPr>
                <w:spacing w:val="-1"/>
                <w:szCs w:val="24"/>
                <w:lang w:val="en-US"/>
              </w:rPr>
              <w:t xml:space="preserve"> </w:t>
            </w:r>
            <w:r w:rsidRPr="005606E2">
              <w:rPr>
                <w:szCs w:val="24"/>
                <w:lang w:val="en-US"/>
              </w:rPr>
              <w:t>over</w:t>
            </w:r>
            <w:r w:rsidRPr="005606E2">
              <w:rPr>
                <w:spacing w:val="-4"/>
                <w:szCs w:val="24"/>
                <w:lang w:val="en-US"/>
              </w:rPr>
              <w:t xml:space="preserve"> </w:t>
            </w:r>
            <w:r w:rsidRPr="005606E2">
              <w:rPr>
                <w:szCs w:val="24"/>
                <w:lang w:val="en-US"/>
              </w:rPr>
              <w:t>long</w:t>
            </w:r>
            <w:r w:rsidRPr="005606E2">
              <w:rPr>
                <w:spacing w:val="-1"/>
                <w:szCs w:val="24"/>
                <w:lang w:val="en-US"/>
              </w:rPr>
              <w:t xml:space="preserve"> </w:t>
            </w:r>
            <w:r w:rsidRPr="005606E2">
              <w:rPr>
                <w:szCs w:val="24"/>
                <w:lang w:val="en-US"/>
              </w:rPr>
              <w:t>periods</w:t>
            </w:r>
            <w:r w:rsidRPr="005606E2">
              <w:rPr>
                <w:spacing w:val="-3"/>
                <w:szCs w:val="24"/>
                <w:lang w:val="en-US"/>
              </w:rPr>
              <w:t xml:space="preserve"> </w:t>
            </w:r>
            <w:r w:rsidRPr="005606E2">
              <w:rPr>
                <w:szCs w:val="24"/>
                <w:lang w:val="en-US"/>
              </w:rPr>
              <w:t>of</w:t>
            </w:r>
            <w:r w:rsidRPr="005606E2">
              <w:rPr>
                <w:spacing w:val="-1"/>
                <w:szCs w:val="24"/>
                <w:lang w:val="en-US"/>
              </w:rPr>
              <w:t xml:space="preserve"> </w:t>
            </w:r>
            <w:r w:rsidRPr="005606E2">
              <w:rPr>
                <w:szCs w:val="24"/>
                <w:lang w:val="en-US"/>
              </w:rPr>
              <w:t>time, by a sequence of almost imperceptible events. In addition, processes and scientific laws operating</w:t>
            </w:r>
            <w:r w:rsidRPr="005606E2">
              <w:rPr>
                <w:spacing w:val="-14"/>
                <w:szCs w:val="24"/>
                <w:lang w:val="en-US"/>
              </w:rPr>
              <w:t xml:space="preserve"> </w:t>
            </w:r>
            <w:r w:rsidRPr="005606E2">
              <w:rPr>
                <w:szCs w:val="24"/>
                <w:lang w:val="en-US"/>
              </w:rPr>
              <w:t>today</w:t>
            </w:r>
            <w:r w:rsidRPr="005606E2">
              <w:rPr>
                <w:spacing w:val="-16"/>
                <w:szCs w:val="24"/>
                <w:lang w:val="en-US"/>
              </w:rPr>
              <w:t xml:space="preserve"> </w:t>
            </w:r>
            <w:r w:rsidRPr="005606E2">
              <w:rPr>
                <w:szCs w:val="24"/>
                <w:lang w:val="en-US"/>
              </w:rPr>
              <w:t>also</w:t>
            </w:r>
            <w:r w:rsidRPr="005606E2">
              <w:rPr>
                <w:spacing w:val="-14"/>
                <w:szCs w:val="24"/>
                <w:lang w:val="en-US"/>
              </w:rPr>
              <w:t xml:space="preserve"> </w:t>
            </w:r>
            <w:r w:rsidRPr="005606E2">
              <w:rPr>
                <w:szCs w:val="24"/>
                <w:lang w:val="en-US"/>
              </w:rPr>
              <w:t>operated</w:t>
            </w:r>
            <w:r w:rsidRPr="005606E2">
              <w:rPr>
                <w:spacing w:val="-13"/>
                <w:szCs w:val="24"/>
                <w:lang w:val="en-US"/>
              </w:rPr>
              <w:t xml:space="preserve"> </w:t>
            </w:r>
            <w:r w:rsidRPr="005606E2">
              <w:rPr>
                <w:szCs w:val="24"/>
                <w:lang w:val="en-US"/>
              </w:rPr>
              <w:t>in</w:t>
            </w:r>
            <w:r w:rsidRPr="005606E2">
              <w:rPr>
                <w:spacing w:val="-12"/>
                <w:szCs w:val="24"/>
                <w:lang w:val="en-US"/>
              </w:rPr>
              <w:t xml:space="preserve"> </w:t>
            </w:r>
            <w:r w:rsidRPr="005606E2">
              <w:rPr>
                <w:szCs w:val="24"/>
                <w:lang w:val="en-US"/>
              </w:rPr>
              <w:t>the</w:t>
            </w:r>
            <w:r w:rsidRPr="005606E2">
              <w:rPr>
                <w:spacing w:val="-13"/>
                <w:szCs w:val="24"/>
                <w:lang w:val="en-US"/>
              </w:rPr>
              <w:t xml:space="preserve"> </w:t>
            </w:r>
            <w:r w:rsidRPr="005606E2">
              <w:rPr>
                <w:szCs w:val="24"/>
                <w:lang w:val="en-US"/>
              </w:rPr>
              <w:t>past</w:t>
            </w:r>
            <w:r w:rsidRPr="005606E2">
              <w:rPr>
                <w:spacing w:val="-12"/>
                <w:szCs w:val="24"/>
                <w:lang w:val="en-US"/>
              </w:rPr>
              <w:t xml:space="preserve"> </w:t>
            </w:r>
            <w:r w:rsidRPr="005606E2">
              <w:rPr>
                <w:szCs w:val="24"/>
                <w:lang w:val="en-US"/>
              </w:rPr>
              <w:t>and thus</w:t>
            </w:r>
            <w:r w:rsidRPr="005606E2">
              <w:rPr>
                <w:spacing w:val="27"/>
                <w:szCs w:val="24"/>
                <w:lang w:val="en-US"/>
              </w:rPr>
              <w:t xml:space="preserve"> </w:t>
            </w:r>
            <w:r w:rsidRPr="005606E2">
              <w:rPr>
                <w:szCs w:val="24"/>
                <w:lang w:val="en-US"/>
              </w:rPr>
              <w:t>past</w:t>
            </w:r>
            <w:r w:rsidRPr="005606E2">
              <w:rPr>
                <w:spacing w:val="24"/>
                <w:szCs w:val="24"/>
                <w:lang w:val="en-US"/>
              </w:rPr>
              <w:t xml:space="preserve"> </w:t>
            </w:r>
            <w:r w:rsidRPr="005606E2">
              <w:rPr>
                <w:szCs w:val="24"/>
                <w:lang w:val="en-US"/>
              </w:rPr>
              <w:t>geologic</w:t>
            </w:r>
            <w:r w:rsidRPr="005606E2">
              <w:rPr>
                <w:spacing w:val="27"/>
                <w:szCs w:val="24"/>
                <w:lang w:val="en-US"/>
              </w:rPr>
              <w:t xml:space="preserve"> </w:t>
            </w:r>
            <w:r w:rsidRPr="005606E2">
              <w:rPr>
                <w:szCs w:val="24"/>
                <w:lang w:val="en-US"/>
              </w:rPr>
              <w:t>events</w:t>
            </w:r>
            <w:r w:rsidRPr="005606E2">
              <w:rPr>
                <w:spacing w:val="27"/>
                <w:szCs w:val="24"/>
                <w:lang w:val="en-US"/>
              </w:rPr>
              <w:t xml:space="preserve"> </w:t>
            </w:r>
            <w:r w:rsidRPr="005606E2">
              <w:rPr>
                <w:szCs w:val="24"/>
                <w:lang w:val="en-US"/>
              </w:rPr>
              <w:t>can</w:t>
            </w:r>
            <w:r w:rsidRPr="005606E2">
              <w:rPr>
                <w:spacing w:val="27"/>
                <w:szCs w:val="24"/>
                <w:lang w:val="en-US"/>
              </w:rPr>
              <w:t xml:space="preserve"> </w:t>
            </w:r>
            <w:r w:rsidRPr="005606E2">
              <w:rPr>
                <w:szCs w:val="24"/>
                <w:lang w:val="en-US"/>
              </w:rPr>
              <w:t>be</w:t>
            </w:r>
            <w:r w:rsidRPr="005606E2">
              <w:rPr>
                <w:spacing w:val="27"/>
                <w:szCs w:val="24"/>
                <w:lang w:val="en-US"/>
              </w:rPr>
              <w:t xml:space="preserve"> </w:t>
            </w:r>
            <w:r w:rsidRPr="005606E2">
              <w:rPr>
                <w:spacing w:val="-2"/>
                <w:szCs w:val="24"/>
                <w:lang w:val="en-US"/>
              </w:rPr>
              <w:t>explained</w:t>
            </w:r>
            <w:r w:rsidR="00924A60">
              <w:rPr>
                <w:szCs w:val="24"/>
                <w:lang w:val="en-US"/>
              </w:rPr>
              <w:t xml:space="preserve"> </w:t>
            </w:r>
            <w:r w:rsidRPr="005606E2">
              <w:rPr>
                <w:szCs w:val="24"/>
                <w:lang w:val="en-US"/>
              </w:rPr>
              <w:t>by</w:t>
            </w:r>
            <w:r w:rsidRPr="005606E2">
              <w:rPr>
                <w:spacing w:val="-8"/>
                <w:szCs w:val="24"/>
                <w:lang w:val="en-US"/>
              </w:rPr>
              <w:t xml:space="preserve"> </w:t>
            </w:r>
            <w:r w:rsidRPr="005606E2">
              <w:rPr>
                <w:szCs w:val="24"/>
                <w:lang w:val="en-US"/>
              </w:rPr>
              <w:t>forces</w:t>
            </w:r>
            <w:r w:rsidRPr="005606E2">
              <w:rPr>
                <w:spacing w:val="-5"/>
                <w:szCs w:val="24"/>
                <w:lang w:val="en-US"/>
              </w:rPr>
              <w:t xml:space="preserve"> </w:t>
            </w:r>
            <w:r w:rsidRPr="005606E2">
              <w:rPr>
                <w:szCs w:val="24"/>
                <w:lang w:val="en-US"/>
              </w:rPr>
              <w:t>observable</w:t>
            </w:r>
            <w:r w:rsidRPr="005606E2">
              <w:rPr>
                <w:spacing w:val="-3"/>
                <w:szCs w:val="24"/>
                <w:lang w:val="en-US"/>
              </w:rPr>
              <w:t xml:space="preserve"> </w:t>
            </w:r>
            <w:r w:rsidRPr="005606E2">
              <w:rPr>
                <w:spacing w:val="-2"/>
                <w:szCs w:val="24"/>
                <w:lang w:val="en-US"/>
              </w:rPr>
              <w:t>today</w:t>
            </w:r>
          </w:p>
        </w:tc>
      </w:tr>
      <w:tr w:rsidR="009E5855" w:rsidRPr="005606E2" w:rsidTr="005176CF">
        <w:trPr>
          <w:trHeight w:val="698"/>
        </w:trPr>
        <w:tc>
          <w:tcPr>
            <w:tcW w:w="1654" w:type="pct"/>
          </w:tcPr>
          <w:p w:rsidR="009E5855" w:rsidRPr="005606E2" w:rsidRDefault="009E5855" w:rsidP="0044676B">
            <w:pPr>
              <w:pStyle w:val="TableParagraph"/>
              <w:ind w:left="170" w:right="170" w:firstLine="170"/>
              <w:rPr>
                <w:b/>
                <w:szCs w:val="24"/>
                <w:lang w:val="en-US"/>
              </w:rPr>
            </w:pPr>
            <w:r w:rsidRPr="005606E2">
              <w:rPr>
                <w:b/>
                <w:szCs w:val="24"/>
                <w:lang w:val="en-US"/>
              </w:rPr>
              <w:t xml:space="preserve">upper </w:t>
            </w:r>
            <w:r w:rsidRPr="005606E2">
              <w:rPr>
                <w:b/>
                <w:spacing w:val="-2"/>
                <w:szCs w:val="24"/>
                <w:lang w:val="en-US"/>
              </w:rPr>
              <w:t>mantle</w:t>
            </w:r>
          </w:p>
        </w:tc>
        <w:tc>
          <w:tcPr>
            <w:tcW w:w="3346" w:type="pct"/>
            <w:gridSpan w:val="2"/>
          </w:tcPr>
          <w:p w:rsidR="009E5855" w:rsidRPr="005606E2" w:rsidRDefault="009E5855" w:rsidP="0044676B">
            <w:pPr>
              <w:pStyle w:val="TableParagraph"/>
              <w:ind w:left="170" w:right="170" w:firstLine="170"/>
              <w:rPr>
                <w:szCs w:val="24"/>
                <w:lang w:val="en-US"/>
              </w:rPr>
            </w:pPr>
            <w:r w:rsidRPr="005606E2">
              <w:rPr>
                <w:szCs w:val="24"/>
                <w:lang w:val="en-US"/>
              </w:rPr>
              <w:t>the part of the mantle that extends from the base of the crust downward to about 670 kilometers beneath the surface</w:t>
            </w:r>
          </w:p>
        </w:tc>
      </w:tr>
      <w:tr w:rsidR="009E5855" w:rsidRPr="005606E2" w:rsidTr="00924A60">
        <w:trPr>
          <w:trHeight w:val="448"/>
        </w:trPr>
        <w:tc>
          <w:tcPr>
            <w:tcW w:w="5000" w:type="pct"/>
            <w:gridSpan w:val="3"/>
          </w:tcPr>
          <w:p w:rsidR="009E5855" w:rsidRPr="005606E2" w:rsidRDefault="009E5855" w:rsidP="0044676B">
            <w:pPr>
              <w:pStyle w:val="TableParagraph"/>
              <w:ind w:left="170" w:right="170" w:firstLine="170"/>
              <w:rPr>
                <w:b/>
                <w:szCs w:val="24"/>
                <w:lang w:val="en-US"/>
              </w:rPr>
            </w:pPr>
            <w:r w:rsidRPr="005606E2">
              <w:rPr>
                <w:b/>
                <w:spacing w:val="-5"/>
                <w:szCs w:val="24"/>
                <w:lang w:val="en-US"/>
              </w:rPr>
              <w:t>Vv</w:t>
            </w:r>
          </w:p>
        </w:tc>
      </w:tr>
      <w:tr w:rsidR="009E5855" w:rsidRPr="005606E2" w:rsidTr="005176CF">
        <w:trPr>
          <w:trHeight w:val="1508"/>
        </w:trPr>
        <w:tc>
          <w:tcPr>
            <w:tcW w:w="1654" w:type="pct"/>
          </w:tcPr>
          <w:p w:rsidR="009E5855" w:rsidRPr="005606E2" w:rsidRDefault="009E5855" w:rsidP="0044676B">
            <w:pPr>
              <w:pStyle w:val="TableParagraph"/>
              <w:ind w:left="170" w:right="170" w:firstLine="170"/>
              <w:rPr>
                <w:b/>
                <w:szCs w:val="24"/>
                <w:lang w:val="en-US"/>
              </w:rPr>
            </w:pPr>
            <w:r w:rsidRPr="005606E2">
              <w:rPr>
                <w:b/>
                <w:spacing w:val="-4"/>
                <w:szCs w:val="24"/>
                <w:lang w:val="en-US"/>
              </w:rPr>
              <w:t>vein</w:t>
            </w:r>
          </w:p>
        </w:tc>
        <w:tc>
          <w:tcPr>
            <w:tcW w:w="3346" w:type="pct"/>
            <w:gridSpan w:val="2"/>
          </w:tcPr>
          <w:p w:rsidR="009E5855" w:rsidRPr="005606E2" w:rsidRDefault="009E5855" w:rsidP="0044676B">
            <w:pPr>
              <w:pStyle w:val="TableParagraph"/>
              <w:ind w:left="170" w:right="170" w:firstLine="170"/>
              <w:rPr>
                <w:szCs w:val="24"/>
                <w:lang w:val="en-US"/>
              </w:rPr>
            </w:pPr>
            <w:r w:rsidRPr="005606E2">
              <w:rPr>
                <w:szCs w:val="24"/>
                <w:lang w:val="en-US"/>
              </w:rPr>
              <w:t>a</w:t>
            </w:r>
            <w:r w:rsidRPr="005606E2">
              <w:rPr>
                <w:spacing w:val="-11"/>
                <w:szCs w:val="24"/>
                <w:lang w:val="en-US"/>
              </w:rPr>
              <w:t xml:space="preserve"> </w:t>
            </w:r>
            <w:r w:rsidRPr="005606E2">
              <w:rPr>
                <w:szCs w:val="24"/>
                <w:lang w:val="en-US"/>
              </w:rPr>
              <w:t>fracture</w:t>
            </w:r>
            <w:r w:rsidRPr="005606E2">
              <w:rPr>
                <w:spacing w:val="-11"/>
                <w:szCs w:val="24"/>
                <w:lang w:val="en-US"/>
              </w:rPr>
              <w:t xml:space="preserve"> </w:t>
            </w:r>
            <w:r w:rsidRPr="005606E2">
              <w:rPr>
                <w:szCs w:val="24"/>
                <w:lang w:val="en-US"/>
              </w:rPr>
              <w:t>that</w:t>
            </w:r>
            <w:r w:rsidRPr="005606E2">
              <w:rPr>
                <w:spacing w:val="-10"/>
                <w:szCs w:val="24"/>
                <w:lang w:val="en-US"/>
              </w:rPr>
              <w:t xml:space="preserve"> </w:t>
            </w:r>
            <w:r w:rsidRPr="005606E2">
              <w:rPr>
                <w:szCs w:val="24"/>
                <w:lang w:val="en-US"/>
              </w:rPr>
              <w:t>has</w:t>
            </w:r>
            <w:r w:rsidRPr="005606E2">
              <w:rPr>
                <w:spacing w:val="-12"/>
                <w:szCs w:val="24"/>
                <w:lang w:val="en-US"/>
              </w:rPr>
              <w:t xml:space="preserve"> </w:t>
            </w:r>
            <w:r w:rsidRPr="005606E2">
              <w:rPr>
                <w:szCs w:val="24"/>
                <w:lang w:val="en-US"/>
              </w:rPr>
              <w:t>become</w:t>
            </w:r>
            <w:r w:rsidRPr="005606E2">
              <w:rPr>
                <w:spacing w:val="-11"/>
                <w:szCs w:val="24"/>
                <w:lang w:val="en-US"/>
              </w:rPr>
              <w:t xml:space="preserve"> </w:t>
            </w:r>
            <w:r w:rsidRPr="005606E2">
              <w:rPr>
                <w:szCs w:val="24"/>
                <w:lang w:val="en-US"/>
              </w:rPr>
              <w:t>filled</w:t>
            </w:r>
            <w:r w:rsidRPr="005606E2">
              <w:rPr>
                <w:spacing w:val="-12"/>
                <w:szCs w:val="24"/>
                <w:lang w:val="en-US"/>
              </w:rPr>
              <w:t xml:space="preserve"> </w:t>
            </w:r>
            <w:r w:rsidRPr="005606E2">
              <w:rPr>
                <w:szCs w:val="24"/>
                <w:lang w:val="en-US"/>
              </w:rPr>
              <w:t>by</w:t>
            </w:r>
            <w:r w:rsidRPr="005606E2">
              <w:rPr>
                <w:spacing w:val="-12"/>
                <w:szCs w:val="24"/>
                <w:lang w:val="en-US"/>
              </w:rPr>
              <w:t xml:space="preserve"> </w:t>
            </w:r>
            <w:r w:rsidRPr="005606E2">
              <w:rPr>
                <w:szCs w:val="24"/>
                <w:lang w:val="en-US"/>
              </w:rPr>
              <w:t xml:space="preserve">minerals </w:t>
            </w:r>
            <w:r w:rsidRPr="005606E2">
              <w:rPr>
                <w:spacing w:val="-2"/>
                <w:szCs w:val="24"/>
                <w:lang w:val="en-US"/>
              </w:rPr>
              <w:t>precipitated</w:t>
            </w:r>
            <w:r w:rsidRPr="005606E2">
              <w:rPr>
                <w:spacing w:val="-5"/>
                <w:szCs w:val="24"/>
                <w:lang w:val="en-US"/>
              </w:rPr>
              <w:t xml:space="preserve"> </w:t>
            </w:r>
            <w:r w:rsidRPr="005606E2">
              <w:rPr>
                <w:spacing w:val="-2"/>
                <w:szCs w:val="24"/>
                <w:lang w:val="en-US"/>
              </w:rPr>
              <w:t>from</w:t>
            </w:r>
            <w:r w:rsidRPr="005606E2">
              <w:rPr>
                <w:spacing w:val="-11"/>
                <w:szCs w:val="24"/>
                <w:lang w:val="en-US"/>
              </w:rPr>
              <w:t xml:space="preserve"> </w:t>
            </w:r>
            <w:r w:rsidRPr="005606E2">
              <w:rPr>
                <w:spacing w:val="-2"/>
                <w:szCs w:val="24"/>
                <w:lang w:val="en-US"/>
              </w:rPr>
              <w:t>solution,</w:t>
            </w:r>
            <w:r w:rsidRPr="005606E2">
              <w:rPr>
                <w:spacing w:val="-6"/>
                <w:szCs w:val="24"/>
                <w:lang w:val="en-US"/>
              </w:rPr>
              <w:t xml:space="preserve"> </w:t>
            </w:r>
            <w:r w:rsidRPr="005606E2">
              <w:rPr>
                <w:spacing w:val="-2"/>
                <w:szCs w:val="24"/>
                <w:lang w:val="en-US"/>
              </w:rPr>
              <w:t>commonly</w:t>
            </w:r>
            <w:r w:rsidRPr="005606E2">
              <w:rPr>
                <w:spacing w:val="-10"/>
                <w:szCs w:val="24"/>
                <w:lang w:val="en-US"/>
              </w:rPr>
              <w:t xml:space="preserve"> </w:t>
            </w:r>
            <w:r w:rsidRPr="005606E2">
              <w:rPr>
                <w:spacing w:val="-2"/>
                <w:szCs w:val="24"/>
                <w:lang w:val="en-US"/>
              </w:rPr>
              <w:t xml:space="preserve">quartz </w:t>
            </w:r>
            <w:r w:rsidRPr="005606E2">
              <w:rPr>
                <w:szCs w:val="24"/>
                <w:lang w:val="en-US"/>
              </w:rPr>
              <w:t>or calcite, and sometimes including are minerals.</w:t>
            </w:r>
            <w:r w:rsidRPr="005606E2">
              <w:rPr>
                <w:spacing w:val="46"/>
                <w:w w:val="150"/>
                <w:szCs w:val="24"/>
                <w:lang w:val="en-US"/>
              </w:rPr>
              <w:t xml:space="preserve"> </w:t>
            </w:r>
            <w:r w:rsidRPr="005606E2">
              <w:rPr>
                <w:szCs w:val="24"/>
                <w:lang w:val="en-US"/>
              </w:rPr>
              <w:t>Coarse</w:t>
            </w:r>
            <w:r w:rsidRPr="005606E2">
              <w:rPr>
                <w:spacing w:val="45"/>
                <w:w w:val="150"/>
                <w:szCs w:val="24"/>
                <w:lang w:val="en-US"/>
              </w:rPr>
              <w:t xml:space="preserve"> </w:t>
            </w:r>
            <w:r w:rsidRPr="005606E2">
              <w:rPr>
                <w:szCs w:val="24"/>
                <w:lang w:val="en-US"/>
              </w:rPr>
              <w:t>veins</w:t>
            </w:r>
            <w:r w:rsidRPr="005606E2">
              <w:rPr>
                <w:spacing w:val="47"/>
                <w:w w:val="150"/>
                <w:szCs w:val="24"/>
                <w:lang w:val="en-US"/>
              </w:rPr>
              <w:t xml:space="preserve"> </w:t>
            </w:r>
            <w:r w:rsidRPr="005606E2">
              <w:rPr>
                <w:szCs w:val="24"/>
                <w:lang w:val="en-US"/>
              </w:rPr>
              <w:t>described</w:t>
            </w:r>
            <w:r w:rsidRPr="005606E2">
              <w:rPr>
                <w:spacing w:val="47"/>
                <w:w w:val="150"/>
                <w:szCs w:val="24"/>
                <w:lang w:val="en-US"/>
              </w:rPr>
              <w:t xml:space="preserve"> </w:t>
            </w:r>
            <w:r w:rsidRPr="005606E2">
              <w:rPr>
                <w:spacing w:val="-5"/>
                <w:szCs w:val="24"/>
                <w:lang w:val="en-US"/>
              </w:rPr>
              <w:t>as</w:t>
            </w:r>
            <w:r w:rsidR="00924A60">
              <w:rPr>
                <w:szCs w:val="24"/>
                <w:lang w:val="en-US"/>
              </w:rPr>
              <w:t xml:space="preserve"> </w:t>
            </w:r>
            <w:r w:rsidRPr="005606E2">
              <w:rPr>
                <w:szCs w:val="24"/>
                <w:lang w:val="en-US"/>
              </w:rPr>
              <w:t>pegmatite may crystallize from the last fraction</w:t>
            </w:r>
            <w:r w:rsidRPr="005606E2">
              <w:rPr>
                <w:spacing w:val="65"/>
                <w:szCs w:val="24"/>
                <w:lang w:val="en-US"/>
              </w:rPr>
              <w:t xml:space="preserve"> </w:t>
            </w:r>
            <w:r w:rsidRPr="005606E2">
              <w:rPr>
                <w:szCs w:val="24"/>
                <w:lang w:val="en-US"/>
              </w:rPr>
              <w:t>of</w:t>
            </w:r>
            <w:r w:rsidRPr="005606E2">
              <w:rPr>
                <w:spacing w:val="68"/>
                <w:szCs w:val="24"/>
                <w:lang w:val="en-US"/>
              </w:rPr>
              <w:t xml:space="preserve"> </w:t>
            </w:r>
            <w:r w:rsidRPr="005606E2">
              <w:rPr>
                <w:szCs w:val="24"/>
                <w:lang w:val="en-US"/>
              </w:rPr>
              <w:t>melt</w:t>
            </w:r>
            <w:r w:rsidRPr="005606E2">
              <w:rPr>
                <w:spacing w:val="66"/>
                <w:szCs w:val="24"/>
                <w:lang w:val="en-US"/>
              </w:rPr>
              <w:t xml:space="preserve"> </w:t>
            </w:r>
            <w:r w:rsidRPr="005606E2">
              <w:rPr>
                <w:szCs w:val="24"/>
                <w:lang w:val="en-US"/>
              </w:rPr>
              <w:t>remaining</w:t>
            </w:r>
            <w:r w:rsidRPr="005606E2">
              <w:rPr>
                <w:spacing w:val="66"/>
                <w:szCs w:val="24"/>
                <w:lang w:val="en-US"/>
              </w:rPr>
              <w:t xml:space="preserve"> </w:t>
            </w:r>
            <w:r w:rsidRPr="005606E2">
              <w:rPr>
                <w:szCs w:val="24"/>
                <w:lang w:val="en-US"/>
              </w:rPr>
              <w:t>as</w:t>
            </w:r>
            <w:r w:rsidRPr="005606E2">
              <w:rPr>
                <w:spacing w:val="67"/>
                <w:szCs w:val="24"/>
                <w:lang w:val="en-US"/>
              </w:rPr>
              <w:t xml:space="preserve"> </w:t>
            </w:r>
            <w:r w:rsidRPr="005606E2">
              <w:rPr>
                <w:szCs w:val="24"/>
                <w:lang w:val="en-US"/>
              </w:rPr>
              <w:t>an</w:t>
            </w:r>
            <w:r w:rsidRPr="005606E2">
              <w:rPr>
                <w:spacing w:val="64"/>
                <w:szCs w:val="24"/>
                <w:lang w:val="en-US"/>
              </w:rPr>
              <w:t xml:space="preserve"> </w:t>
            </w:r>
            <w:r w:rsidRPr="005606E2">
              <w:rPr>
                <w:spacing w:val="-2"/>
                <w:szCs w:val="24"/>
                <w:lang w:val="en-US"/>
              </w:rPr>
              <w:t>igneous</w:t>
            </w:r>
            <w:r w:rsidR="00924A60">
              <w:rPr>
                <w:spacing w:val="-2"/>
                <w:szCs w:val="24"/>
                <w:lang w:val="en-US"/>
              </w:rPr>
              <w:t xml:space="preserve"> </w:t>
            </w:r>
            <w:r w:rsidR="00924A60" w:rsidRPr="005606E2">
              <w:rPr>
                <w:szCs w:val="24"/>
                <w:lang w:val="en-US"/>
              </w:rPr>
              <w:t>intrusion</w:t>
            </w:r>
            <w:r w:rsidR="00924A60" w:rsidRPr="005606E2">
              <w:rPr>
                <w:spacing w:val="-9"/>
                <w:szCs w:val="24"/>
                <w:lang w:val="en-US"/>
              </w:rPr>
              <w:t xml:space="preserve"> </w:t>
            </w:r>
            <w:r w:rsidR="00924A60" w:rsidRPr="005606E2">
              <w:rPr>
                <w:szCs w:val="24"/>
                <w:lang w:val="en-US"/>
              </w:rPr>
              <w:t>cools</w:t>
            </w:r>
            <w:r w:rsidR="00924A60" w:rsidRPr="005606E2">
              <w:rPr>
                <w:spacing w:val="-7"/>
                <w:szCs w:val="24"/>
                <w:lang w:val="en-US"/>
              </w:rPr>
              <w:t xml:space="preserve"> </w:t>
            </w:r>
            <w:r w:rsidR="00924A60" w:rsidRPr="005606E2">
              <w:rPr>
                <w:spacing w:val="-4"/>
                <w:szCs w:val="24"/>
                <w:lang w:val="en-US"/>
              </w:rPr>
              <w:t>down</w:t>
            </w:r>
          </w:p>
        </w:tc>
      </w:tr>
      <w:tr w:rsidR="009E5855" w:rsidRPr="005606E2" w:rsidTr="00924A60">
        <w:trPr>
          <w:gridAfter w:val="1"/>
          <w:wAfter w:w="4" w:type="pct"/>
          <w:trHeight w:val="616"/>
        </w:trPr>
        <w:tc>
          <w:tcPr>
            <w:tcW w:w="1654" w:type="pct"/>
          </w:tcPr>
          <w:p w:rsidR="009E5855" w:rsidRPr="005606E2" w:rsidRDefault="009E5855" w:rsidP="0044676B">
            <w:pPr>
              <w:pStyle w:val="TableParagraph"/>
              <w:ind w:left="170" w:right="170" w:firstLine="170"/>
              <w:rPr>
                <w:b/>
                <w:szCs w:val="24"/>
                <w:lang w:val="en-US"/>
              </w:rPr>
            </w:pPr>
            <w:r w:rsidRPr="005606E2">
              <w:rPr>
                <w:b/>
                <w:spacing w:val="-4"/>
                <w:szCs w:val="24"/>
                <w:lang w:val="en-US"/>
              </w:rPr>
              <w:t>vent</w:t>
            </w:r>
          </w:p>
        </w:tc>
        <w:tc>
          <w:tcPr>
            <w:tcW w:w="3342" w:type="pct"/>
          </w:tcPr>
          <w:p w:rsidR="009E5855" w:rsidRPr="00924A60" w:rsidRDefault="009E5855" w:rsidP="0044676B">
            <w:pPr>
              <w:pStyle w:val="TableParagraph"/>
              <w:ind w:left="170" w:right="170" w:firstLine="170"/>
              <w:rPr>
                <w:szCs w:val="24"/>
              </w:rPr>
            </w:pPr>
            <w:r w:rsidRPr="005606E2">
              <w:rPr>
                <w:szCs w:val="24"/>
                <w:lang w:val="en-US"/>
              </w:rPr>
              <w:t>a</w:t>
            </w:r>
            <w:r w:rsidRPr="005606E2">
              <w:rPr>
                <w:spacing w:val="15"/>
                <w:szCs w:val="24"/>
                <w:lang w:val="en-US"/>
              </w:rPr>
              <w:t xml:space="preserve"> </w:t>
            </w:r>
            <w:r w:rsidRPr="005606E2">
              <w:rPr>
                <w:szCs w:val="24"/>
                <w:lang w:val="en-US"/>
              </w:rPr>
              <w:t>volcanic</w:t>
            </w:r>
            <w:r w:rsidRPr="005606E2">
              <w:rPr>
                <w:spacing w:val="14"/>
                <w:szCs w:val="24"/>
                <w:lang w:val="en-US"/>
              </w:rPr>
              <w:t xml:space="preserve"> </w:t>
            </w:r>
            <w:r w:rsidRPr="005606E2">
              <w:rPr>
                <w:szCs w:val="24"/>
                <w:lang w:val="en-US"/>
              </w:rPr>
              <w:t>opening</w:t>
            </w:r>
            <w:r w:rsidRPr="005606E2">
              <w:rPr>
                <w:spacing w:val="15"/>
                <w:szCs w:val="24"/>
                <w:lang w:val="en-US"/>
              </w:rPr>
              <w:t xml:space="preserve"> </w:t>
            </w:r>
            <w:r w:rsidRPr="005606E2">
              <w:rPr>
                <w:szCs w:val="24"/>
                <w:lang w:val="en-US"/>
              </w:rPr>
              <w:t>through</w:t>
            </w:r>
            <w:r w:rsidRPr="005606E2">
              <w:rPr>
                <w:spacing w:val="14"/>
                <w:szCs w:val="24"/>
                <w:lang w:val="en-US"/>
              </w:rPr>
              <w:t xml:space="preserve"> </w:t>
            </w:r>
            <w:r w:rsidRPr="005606E2">
              <w:rPr>
                <w:szCs w:val="24"/>
                <w:lang w:val="en-US"/>
              </w:rPr>
              <w:t>which</w:t>
            </w:r>
            <w:r w:rsidRPr="005606E2">
              <w:rPr>
                <w:spacing w:val="15"/>
                <w:szCs w:val="24"/>
                <w:lang w:val="en-US"/>
              </w:rPr>
              <w:t xml:space="preserve"> </w:t>
            </w:r>
            <w:r w:rsidRPr="005606E2">
              <w:rPr>
                <w:szCs w:val="24"/>
                <w:lang w:val="en-US"/>
              </w:rPr>
              <w:t>lava</w:t>
            </w:r>
            <w:r w:rsidRPr="005606E2">
              <w:rPr>
                <w:spacing w:val="16"/>
                <w:szCs w:val="24"/>
                <w:lang w:val="en-US"/>
              </w:rPr>
              <w:t xml:space="preserve"> </w:t>
            </w:r>
            <w:r w:rsidRPr="005606E2">
              <w:rPr>
                <w:spacing w:val="-5"/>
                <w:szCs w:val="24"/>
                <w:lang w:val="en-US"/>
              </w:rPr>
              <w:t>and</w:t>
            </w:r>
            <w:r w:rsidR="00924A60">
              <w:rPr>
                <w:szCs w:val="24"/>
                <w:lang w:val="en-US"/>
              </w:rPr>
              <w:t xml:space="preserve"> </w:t>
            </w:r>
            <w:r w:rsidRPr="005606E2">
              <w:rPr>
                <w:szCs w:val="24"/>
                <w:lang w:val="en-US"/>
              </w:rPr>
              <w:t>rock</w:t>
            </w:r>
            <w:r w:rsidRPr="005606E2">
              <w:rPr>
                <w:spacing w:val="-4"/>
                <w:szCs w:val="24"/>
                <w:lang w:val="en-US"/>
              </w:rPr>
              <w:t xml:space="preserve"> </w:t>
            </w:r>
            <w:r w:rsidRPr="005606E2">
              <w:rPr>
                <w:szCs w:val="24"/>
                <w:lang w:val="en-US"/>
              </w:rPr>
              <w:t>fragments</w:t>
            </w:r>
            <w:r w:rsidRPr="005606E2">
              <w:rPr>
                <w:spacing w:val="-3"/>
                <w:szCs w:val="24"/>
                <w:lang w:val="en-US"/>
              </w:rPr>
              <w:t xml:space="preserve"> </w:t>
            </w:r>
            <w:r w:rsidRPr="005606E2">
              <w:rPr>
                <w:spacing w:val="-4"/>
                <w:szCs w:val="24"/>
                <w:lang w:val="en-US"/>
              </w:rPr>
              <w:t>erupt</w:t>
            </w:r>
          </w:p>
        </w:tc>
      </w:tr>
      <w:tr w:rsidR="009E5855" w:rsidRPr="005606E2" w:rsidTr="00924A60">
        <w:trPr>
          <w:gridAfter w:val="1"/>
          <w:wAfter w:w="4" w:type="pct"/>
          <w:trHeight w:val="618"/>
        </w:trPr>
        <w:tc>
          <w:tcPr>
            <w:tcW w:w="1654" w:type="pct"/>
          </w:tcPr>
          <w:p w:rsidR="009E5855" w:rsidRPr="005606E2" w:rsidRDefault="009E5855" w:rsidP="0044676B">
            <w:pPr>
              <w:pStyle w:val="TableParagraph"/>
              <w:ind w:left="170" w:right="170" w:firstLine="170"/>
              <w:rPr>
                <w:b/>
                <w:szCs w:val="24"/>
                <w:lang w:val="en-US"/>
              </w:rPr>
            </w:pPr>
            <w:r w:rsidRPr="005606E2">
              <w:rPr>
                <w:b/>
                <w:spacing w:val="-2"/>
                <w:szCs w:val="24"/>
                <w:lang w:val="en-US"/>
              </w:rPr>
              <w:t>viscosity</w:t>
            </w:r>
          </w:p>
        </w:tc>
        <w:tc>
          <w:tcPr>
            <w:tcW w:w="3342" w:type="pct"/>
          </w:tcPr>
          <w:p w:rsidR="009E5855" w:rsidRPr="005606E2" w:rsidRDefault="009E5855" w:rsidP="0044676B">
            <w:pPr>
              <w:pStyle w:val="TableParagraph"/>
              <w:ind w:left="170" w:right="170" w:firstLine="170"/>
              <w:rPr>
                <w:szCs w:val="24"/>
                <w:lang w:val="en-US"/>
              </w:rPr>
            </w:pPr>
            <w:r w:rsidRPr="005606E2">
              <w:rPr>
                <w:szCs w:val="24"/>
                <w:lang w:val="en-US"/>
              </w:rPr>
              <w:t>the</w:t>
            </w:r>
            <w:r w:rsidRPr="005606E2">
              <w:rPr>
                <w:spacing w:val="79"/>
                <w:w w:val="150"/>
                <w:szCs w:val="24"/>
                <w:lang w:val="en-US"/>
              </w:rPr>
              <w:t xml:space="preserve"> </w:t>
            </w:r>
            <w:r w:rsidRPr="005606E2">
              <w:rPr>
                <w:szCs w:val="24"/>
                <w:lang w:val="en-US"/>
              </w:rPr>
              <w:t>property</w:t>
            </w:r>
            <w:r w:rsidRPr="005606E2">
              <w:rPr>
                <w:spacing w:val="77"/>
                <w:w w:val="150"/>
                <w:szCs w:val="24"/>
                <w:lang w:val="en-US"/>
              </w:rPr>
              <w:t xml:space="preserve"> </w:t>
            </w:r>
            <w:r w:rsidRPr="005606E2">
              <w:rPr>
                <w:szCs w:val="24"/>
                <w:lang w:val="en-US"/>
              </w:rPr>
              <w:t>of</w:t>
            </w:r>
            <w:r w:rsidRPr="005606E2">
              <w:rPr>
                <w:spacing w:val="23"/>
                <w:szCs w:val="24"/>
                <w:lang w:val="en-US"/>
              </w:rPr>
              <w:t xml:space="preserve"> </w:t>
            </w:r>
            <w:r w:rsidRPr="005606E2">
              <w:rPr>
                <w:szCs w:val="24"/>
                <w:lang w:val="en-US"/>
              </w:rPr>
              <w:t>a</w:t>
            </w:r>
            <w:r w:rsidRPr="005606E2">
              <w:rPr>
                <w:spacing w:val="23"/>
                <w:szCs w:val="24"/>
                <w:lang w:val="en-US"/>
              </w:rPr>
              <w:t xml:space="preserve"> </w:t>
            </w:r>
            <w:r w:rsidRPr="005606E2">
              <w:rPr>
                <w:szCs w:val="24"/>
                <w:lang w:val="en-US"/>
              </w:rPr>
              <w:t>substance</w:t>
            </w:r>
            <w:r w:rsidRPr="005606E2">
              <w:rPr>
                <w:spacing w:val="79"/>
                <w:w w:val="150"/>
                <w:szCs w:val="24"/>
                <w:lang w:val="en-US"/>
              </w:rPr>
              <w:t xml:space="preserve"> </w:t>
            </w:r>
            <w:r w:rsidRPr="005606E2">
              <w:rPr>
                <w:szCs w:val="24"/>
                <w:lang w:val="en-US"/>
              </w:rPr>
              <w:t>that</w:t>
            </w:r>
            <w:r w:rsidRPr="005606E2">
              <w:rPr>
                <w:spacing w:val="22"/>
                <w:szCs w:val="24"/>
                <w:lang w:val="en-US"/>
              </w:rPr>
              <w:t xml:space="preserve"> </w:t>
            </w:r>
            <w:r w:rsidRPr="005606E2">
              <w:rPr>
                <w:spacing w:val="-2"/>
                <w:szCs w:val="24"/>
                <w:lang w:val="en-US"/>
              </w:rPr>
              <w:t>offers</w:t>
            </w:r>
            <w:r w:rsidR="00924A60">
              <w:rPr>
                <w:szCs w:val="24"/>
                <w:lang w:val="en-US"/>
              </w:rPr>
              <w:t xml:space="preserve"> </w:t>
            </w:r>
            <w:r w:rsidRPr="005606E2">
              <w:rPr>
                <w:szCs w:val="24"/>
                <w:lang w:val="en-US"/>
              </w:rPr>
              <w:t>internal</w:t>
            </w:r>
            <w:r w:rsidRPr="005606E2">
              <w:rPr>
                <w:spacing w:val="-5"/>
                <w:szCs w:val="24"/>
                <w:lang w:val="en-US"/>
              </w:rPr>
              <w:t xml:space="preserve"> </w:t>
            </w:r>
            <w:r w:rsidRPr="005606E2">
              <w:rPr>
                <w:szCs w:val="24"/>
                <w:lang w:val="en-US"/>
              </w:rPr>
              <w:t>resistance</w:t>
            </w:r>
            <w:r w:rsidRPr="005606E2">
              <w:rPr>
                <w:spacing w:val="-9"/>
                <w:szCs w:val="24"/>
                <w:lang w:val="en-US"/>
              </w:rPr>
              <w:t xml:space="preserve"> </w:t>
            </w:r>
            <w:r w:rsidRPr="005606E2">
              <w:rPr>
                <w:szCs w:val="24"/>
                <w:lang w:val="en-US"/>
              </w:rPr>
              <w:t>to</w:t>
            </w:r>
            <w:r w:rsidRPr="005606E2">
              <w:rPr>
                <w:spacing w:val="-4"/>
                <w:szCs w:val="24"/>
                <w:lang w:val="en-US"/>
              </w:rPr>
              <w:t xml:space="preserve"> flow</w:t>
            </w:r>
          </w:p>
        </w:tc>
      </w:tr>
      <w:tr w:rsidR="009E5855" w:rsidRPr="005606E2" w:rsidTr="00924A60">
        <w:trPr>
          <w:gridAfter w:val="1"/>
          <w:wAfter w:w="4" w:type="pct"/>
          <w:trHeight w:val="925"/>
        </w:trPr>
        <w:tc>
          <w:tcPr>
            <w:tcW w:w="1654" w:type="pct"/>
          </w:tcPr>
          <w:p w:rsidR="009E5855" w:rsidRPr="005606E2" w:rsidRDefault="009E5855" w:rsidP="0044676B">
            <w:pPr>
              <w:pStyle w:val="TableParagraph"/>
              <w:ind w:left="170" w:right="170" w:firstLine="170"/>
              <w:rPr>
                <w:b/>
                <w:szCs w:val="24"/>
                <w:lang w:val="en-US"/>
              </w:rPr>
            </w:pPr>
            <w:r w:rsidRPr="005606E2">
              <w:rPr>
                <w:b/>
                <w:szCs w:val="24"/>
                <w:lang w:val="en-US"/>
              </w:rPr>
              <w:t>volcanic</w:t>
            </w:r>
            <w:r w:rsidRPr="005606E2">
              <w:rPr>
                <w:b/>
                <w:spacing w:val="-7"/>
                <w:szCs w:val="24"/>
                <w:lang w:val="en-US"/>
              </w:rPr>
              <w:t xml:space="preserve"> </w:t>
            </w:r>
            <w:r w:rsidRPr="005606E2">
              <w:rPr>
                <w:b/>
                <w:spacing w:val="-4"/>
                <w:szCs w:val="24"/>
                <w:lang w:val="en-US"/>
              </w:rPr>
              <w:t>rock</w:t>
            </w:r>
          </w:p>
        </w:tc>
        <w:tc>
          <w:tcPr>
            <w:tcW w:w="3342" w:type="pct"/>
          </w:tcPr>
          <w:p w:rsidR="009E5855" w:rsidRPr="005606E2" w:rsidRDefault="009E5855" w:rsidP="0044676B">
            <w:pPr>
              <w:pStyle w:val="TableParagraph"/>
              <w:ind w:left="170" w:right="170" w:firstLine="170"/>
              <w:rPr>
                <w:szCs w:val="24"/>
                <w:lang w:val="en-US"/>
              </w:rPr>
            </w:pPr>
            <w:r w:rsidRPr="005606E2">
              <w:rPr>
                <w:szCs w:val="24"/>
                <w:lang w:val="en-US"/>
              </w:rPr>
              <w:t>a</w:t>
            </w:r>
            <w:r w:rsidRPr="005606E2">
              <w:rPr>
                <w:spacing w:val="40"/>
                <w:szCs w:val="24"/>
                <w:lang w:val="en-US"/>
              </w:rPr>
              <w:t xml:space="preserve"> </w:t>
            </w:r>
            <w:r w:rsidRPr="005606E2">
              <w:rPr>
                <w:szCs w:val="24"/>
                <w:lang w:val="en-US"/>
              </w:rPr>
              <w:t>rock</w:t>
            </w:r>
            <w:r w:rsidRPr="005606E2">
              <w:rPr>
                <w:spacing w:val="40"/>
                <w:szCs w:val="24"/>
                <w:lang w:val="en-US"/>
              </w:rPr>
              <w:t xml:space="preserve"> </w:t>
            </w:r>
            <w:r w:rsidRPr="005606E2">
              <w:rPr>
                <w:szCs w:val="24"/>
                <w:lang w:val="en-US"/>
              </w:rPr>
              <w:t>that</w:t>
            </w:r>
            <w:r w:rsidRPr="005606E2">
              <w:rPr>
                <w:spacing w:val="40"/>
                <w:szCs w:val="24"/>
                <w:lang w:val="en-US"/>
              </w:rPr>
              <w:t xml:space="preserve"> </w:t>
            </w:r>
            <w:r w:rsidRPr="005606E2">
              <w:rPr>
                <w:szCs w:val="24"/>
                <w:lang w:val="en-US"/>
              </w:rPr>
              <w:t>formed</w:t>
            </w:r>
            <w:r w:rsidRPr="005606E2">
              <w:rPr>
                <w:spacing w:val="40"/>
                <w:szCs w:val="24"/>
                <w:lang w:val="en-US"/>
              </w:rPr>
              <w:t xml:space="preserve"> </w:t>
            </w:r>
            <w:r w:rsidRPr="005606E2">
              <w:rPr>
                <w:szCs w:val="24"/>
                <w:lang w:val="en-US"/>
              </w:rPr>
              <w:t>when</w:t>
            </w:r>
            <w:r w:rsidRPr="005606E2">
              <w:rPr>
                <w:spacing w:val="40"/>
                <w:szCs w:val="24"/>
                <w:lang w:val="en-US"/>
              </w:rPr>
              <w:t xml:space="preserve"> </w:t>
            </w:r>
            <w:r w:rsidRPr="005606E2">
              <w:rPr>
                <w:szCs w:val="24"/>
                <w:lang w:val="en-US"/>
              </w:rPr>
              <w:t>magma</w:t>
            </w:r>
            <w:r w:rsidRPr="005606E2">
              <w:rPr>
                <w:spacing w:val="40"/>
                <w:szCs w:val="24"/>
                <w:lang w:val="en-US"/>
              </w:rPr>
              <w:t xml:space="preserve"> </w:t>
            </w:r>
            <w:r w:rsidRPr="005606E2">
              <w:rPr>
                <w:szCs w:val="24"/>
                <w:lang w:val="en-US"/>
              </w:rPr>
              <w:t>erupted, cooled,</w:t>
            </w:r>
            <w:r w:rsidRPr="005606E2">
              <w:rPr>
                <w:spacing w:val="9"/>
                <w:szCs w:val="24"/>
                <w:lang w:val="en-US"/>
              </w:rPr>
              <w:t xml:space="preserve"> </w:t>
            </w:r>
            <w:r w:rsidRPr="005606E2">
              <w:rPr>
                <w:szCs w:val="24"/>
                <w:lang w:val="en-US"/>
              </w:rPr>
              <w:t>and</w:t>
            </w:r>
            <w:r w:rsidRPr="005606E2">
              <w:rPr>
                <w:spacing w:val="12"/>
                <w:szCs w:val="24"/>
                <w:lang w:val="en-US"/>
              </w:rPr>
              <w:t xml:space="preserve"> </w:t>
            </w:r>
            <w:r w:rsidRPr="005606E2">
              <w:rPr>
                <w:szCs w:val="24"/>
                <w:lang w:val="en-US"/>
              </w:rPr>
              <w:t>solidified</w:t>
            </w:r>
            <w:r w:rsidRPr="005606E2">
              <w:rPr>
                <w:spacing w:val="9"/>
                <w:szCs w:val="24"/>
                <w:lang w:val="en-US"/>
              </w:rPr>
              <w:t xml:space="preserve"> </w:t>
            </w:r>
            <w:r w:rsidRPr="005606E2">
              <w:rPr>
                <w:szCs w:val="24"/>
                <w:lang w:val="en-US"/>
              </w:rPr>
              <w:t>within</w:t>
            </w:r>
            <w:r w:rsidRPr="005606E2">
              <w:rPr>
                <w:spacing w:val="12"/>
                <w:szCs w:val="24"/>
                <w:lang w:val="en-US"/>
              </w:rPr>
              <w:t xml:space="preserve"> </w:t>
            </w:r>
            <w:r w:rsidRPr="005606E2">
              <w:rPr>
                <w:szCs w:val="24"/>
                <w:lang w:val="en-US"/>
              </w:rPr>
              <w:t>a</w:t>
            </w:r>
            <w:r w:rsidRPr="005606E2">
              <w:rPr>
                <w:spacing w:val="10"/>
                <w:szCs w:val="24"/>
                <w:lang w:val="en-US"/>
              </w:rPr>
              <w:t xml:space="preserve"> </w:t>
            </w:r>
            <w:r w:rsidRPr="005606E2">
              <w:rPr>
                <w:szCs w:val="24"/>
                <w:lang w:val="en-US"/>
              </w:rPr>
              <w:t>kilometer</w:t>
            </w:r>
            <w:r w:rsidRPr="005606E2">
              <w:rPr>
                <w:spacing w:val="17"/>
                <w:szCs w:val="24"/>
                <w:lang w:val="en-US"/>
              </w:rPr>
              <w:t xml:space="preserve"> </w:t>
            </w:r>
            <w:r w:rsidRPr="005606E2">
              <w:rPr>
                <w:spacing w:val="-5"/>
                <w:szCs w:val="24"/>
                <w:lang w:val="en-US"/>
              </w:rPr>
              <w:t>or</w:t>
            </w:r>
            <w:r w:rsidR="00924A60">
              <w:rPr>
                <w:szCs w:val="24"/>
              </w:rPr>
              <w:t xml:space="preserve"> </w:t>
            </w:r>
            <w:r w:rsidRPr="005606E2">
              <w:rPr>
                <w:szCs w:val="24"/>
                <w:lang w:val="en-US"/>
              </w:rPr>
              <w:t>less</w:t>
            </w:r>
            <w:r w:rsidRPr="005606E2">
              <w:rPr>
                <w:spacing w:val="-3"/>
                <w:szCs w:val="24"/>
                <w:lang w:val="en-US"/>
              </w:rPr>
              <w:t xml:space="preserve"> </w:t>
            </w:r>
            <w:r w:rsidRPr="005606E2">
              <w:rPr>
                <w:szCs w:val="24"/>
                <w:lang w:val="en-US"/>
              </w:rPr>
              <w:t>of</w:t>
            </w:r>
            <w:r w:rsidRPr="005606E2">
              <w:rPr>
                <w:spacing w:val="-3"/>
                <w:szCs w:val="24"/>
                <w:lang w:val="en-US"/>
              </w:rPr>
              <w:t xml:space="preserve"> </w:t>
            </w:r>
            <w:r w:rsidRPr="005606E2">
              <w:rPr>
                <w:szCs w:val="24"/>
                <w:lang w:val="en-US"/>
              </w:rPr>
              <w:t>the</w:t>
            </w:r>
            <w:r w:rsidRPr="005606E2">
              <w:rPr>
                <w:spacing w:val="-4"/>
                <w:szCs w:val="24"/>
                <w:lang w:val="en-US"/>
              </w:rPr>
              <w:t xml:space="preserve"> </w:t>
            </w:r>
            <w:r w:rsidRPr="005606E2">
              <w:rPr>
                <w:szCs w:val="24"/>
                <w:lang w:val="en-US"/>
              </w:rPr>
              <w:t>Earth’s</w:t>
            </w:r>
            <w:r w:rsidRPr="005606E2">
              <w:rPr>
                <w:spacing w:val="-2"/>
                <w:szCs w:val="24"/>
                <w:lang w:val="en-US"/>
              </w:rPr>
              <w:t xml:space="preserve"> surface</w:t>
            </w:r>
          </w:p>
        </w:tc>
      </w:tr>
      <w:tr w:rsidR="009E5855" w:rsidRPr="005606E2" w:rsidTr="00924A60">
        <w:trPr>
          <w:gridAfter w:val="1"/>
          <w:wAfter w:w="4" w:type="pct"/>
          <w:trHeight w:val="616"/>
        </w:trPr>
        <w:tc>
          <w:tcPr>
            <w:tcW w:w="1654" w:type="pct"/>
          </w:tcPr>
          <w:p w:rsidR="009E5855" w:rsidRPr="005606E2" w:rsidRDefault="009E5855" w:rsidP="0044676B">
            <w:pPr>
              <w:pStyle w:val="TableParagraph"/>
              <w:ind w:left="170" w:right="170" w:firstLine="170"/>
              <w:rPr>
                <w:b/>
                <w:szCs w:val="24"/>
                <w:lang w:val="en-US"/>
              </w:rPr>
            </w:pPr>
            <w:r w:rsidRPr="005606E2">
              <w:rPr>
                <w:b/>
                <w:spacing w:val="-2"/>
                <w:szCs w:val="24"/>
                <w:lang w:val="en-US"/>
              </w:rPr>
              <w:t>volcano</w:t>
            </w:r>
          </w:p>
        </w:tc>
        <w:tc>
          <w:tcPr>
            <w:tcW w:w="3342" w:type="pct"/>
          </w:tcPr>
          <w:p w:rsidR="009E5855" w:rsidRPr="005606E2" w:rsidRDefault="009E5855" w:rsidP="0044676B">
            <w:pPr>
              <w:pStyle w:val="TableParagraph"/>
              <w:ind w:left="170" w:right="170" w:firstLine="170"/>
              <w:rPr>
                <w:szCs w:val="24"/>
                <w:lang w:val="en-US"/>
              </w:rPr>
            </w:pPr>
            <w:r w:rsidRPr="005606E2">
              <w:rPr>
                <w:spacing w:val="-2"/>
                <w:szCs w:val="24"/>
                <w:lang w:val="en-US"/>
              </w:rPr>
              <w:t>a</w:t>
            </w:r>
            <w:r w:rsidRPr="005606E2">
              <w:rPr>
                <w:spacing w:val="-10"/>
                <w:szCs w:val="24"/>
                <w:lang w:val="en-US"/>
              </w:rPr>
              <w:t xml:space="preserve"> </w:t>
            </w:r>
            <w:r w:rsidRPr="005606E2">
              <w:rPr>
                <w:spacing w:val="-2"/>
                <w:szCs w:val="24"/>
                <w:lang w:val="en-US"/>
              </w:rPr>
              <w:t>hill</w:t>
            </w:r>
            <w:r w:rsidRPr="005606E2">
              <w:rPr>
                <w:spacing w:val="-12"/>
                <w:szCs w:val="24"/>
                <w:lang w:val="en-US"/>
              </w:rPr>
              <w:t xml:space="preserve"> </w:t>
            </w:r>
            <w:r w:rsidRPr="005606E2">
              <w:rPr>
                <w:spacing w:val="-2"/>
                <w:szCs w:val="24"/>
                <w:lang w:val="en-US"/>
              </w:rPr>
              <w:t>or</w:t>
            </w:r>
            <w:r w:rsidRPr="005606E2">
              <w:rPr>
                <w:spacing w:val="-10"/>
                <w:szCs w:val="24"/>
                <w:lang w:val="en-US"/>
              </w:rPr>
              <w:t xml:space="preserve"> </w:t>
            </w:r>
            <w:r w:rsidRPr="005606E2">
              <w:rPr>
                <w:spacing w:val="-2"/>
                <w:szCs w:val="24"/>
                <w:lang w:val="en-US"/>
              </w:rPr>
              <w:t>mountain</w:t>
            </w:r>
            <w:r w:rsidRPr="005606E2">
              <w:rPr>
                <w:spacing w:val="-11"/>
                <w:szCs w:val="24"/>
                <w:lang w:val="en-US"/>
              </w:rPr>
              <w:t xml:space="preserve"> </w:t>
            </w:r>
            <w:r w:rsidRPr="005606E2">
              <w:rPr>
                <w:spacing w:val="-2"/>
                <w:szCs w:val="24"/>
                <w:lang w:val="en-US"/>
              </w:rPr>
              <w:t>formed</w:t>
            </w:r>
            <w:r w:rsidRPr="005606E2">
              <w:rPr>
                <w:spacing w:val="-8"/>
                <w:szCs w:val="24"/>
                <w:lang w:val="en-US"/>
              </w:rPr>
              <w:t xml:space="preserve"> </w:t>
            </w:r>
            <w:r w:rsidRPr="005606E2">
              <w:rPr>
                <w:spacing w:val="-2"/>
                <w:szCs w:val="24"/>
                <w:lang w:val="en-US"/>
              </w:rPr>
              <w:t>from</w:t>
            </w:r>
            <w:r w:rsidRPr="005606E2">
              <w:rPr>
                <w:spacing w:val="-16"/>
                <w:szCs w:val="24"/>
                <w:lang w:val="en-US"/>
              </w:rPr>
              <w:t xml:space="preserve"> </w:t>
            </w:r>
            <w:r w:rsidRPr="005606E2">
              <w:rPr>
                <w:spacing w:val="-2"/>
                <w:szCs w:val="24"/>
                <w:lang w:val="en-US"/>
              </w:rPr>
              <w:t>lava</w:t>
            </w:r>
            <w:r w:rsidRPr="005606E2">
              <w:rPr>
                <w:spacing w:val="-12"/>
                <w:szCs w:val="24"/>
                <w:lang w:val="en-US"/>
              </w:rPr>
              <w:t xml:space="preserve"> </w:t>
            </w:r>
            <w:r w:rsidRPr="005606E2">
              <w:rPr>
                <w:spacing w:val="-2"/>
                <w:szCs w:val="24"/>
                <w:lang w:val="en-US"/>
              </w:rPr>
              <w:t>and</w:t>
            </w:r>
            <w:r w:rsidRPr="005606E2">
              <w:rPr>
                <w:spacing w:val="-11"/>
                <w:szCs w:val="24"/>
                <w:lang w:val="en-US"/>
              </w:rPr>
              <w:t xml:space="preserve"> </w:t>
            </w:r>
            <w:r w:rsidRPr="005606E2">
              <w:rPr>
                <w:spacing w:val="-4"/>
                <w:szCs w:val="24"/>
                <w:lang w:val="en-US"/>
              </w:rPr>
              <w:t>rock</w:t>
            </w:r>
            <w:r w:rsidR="00924A60">
              <w:rPr>
                <w:szCs w:val="24"/>
              </w:rPr>
              <w:t xml:space="preserve"> </w:t>
            </w:r>
            <w:r w:rsidRPr="005606E2">
              <w:rPr>
                <w:szCs w:val="24"/>
                <w:lang w:val="en-US"/>
              </w:rPr>
              <w:t>fragments</w:t>
            </w:r>
            <w:r w:rsidRPr="005606E2">
              <w:rPr>
                <w:spacing w:val="-8"/>
                <w:szCs w:val="24"/>
                <w:lang w:val="en-US"/>
              </w:rPr>
              <w:t xml:space="preserve"> </w:t>
            </w:r>
            <w:r w:rsidRPr="005606E2">
              <w:rPr>
                <w:szCs w:val="24"/>
                <w:lang w:val="en-US"/>
              </w:rPr>
              <w:t>ejected</w:t>
            </w:r>
            <w:r w:rsidRPr="005606E2">
              <w:rPr>
                <w:spacing w:val="-4"/>
                <w:szCs w:val="24"/>
                <w:lang w:val="en-US"/>
              </w:rPr>
              <w:t xml:space="preserve"> </w:t>
            </w:r>
            <w:r w:rsidRPr="005606E2">
              <w:rPr>
                <w:szCs w:val="24"/>
                <w:lang w:val="en-US"/>
              </w:rPr>
              <w:t>through</w:t>
            </w:r>
            <w:r w:rsidRPr="005606E2">
              <w:rPr>
                <w:spacing w:val="-3"/>
                <w:szCs w:val="24"/>
                <w:lang w:val="en-US"/>
              </w:rPr>
              <w:t xml:space="preserve"> </w:t>
            </w:r>
            <w:r w:rsidRPr="005606E2">
              <w:rPr>
                <w:szCs w:val="24"/>
                <w:lang w:val="en-US"/>
              </w:rPr>
              <w:t>a</w:t>
            </w:r>
            <w:r w:rsidRPr="005606E2">
              <w:rPr>
                <w:spacing w:val="-6"/>
                <w:szCs w:val="24"/>
                <w:lang w:val="en-US"/>
              </w:rPr>
              <w:t xml:space="preserve"> </w:t>
            </w:r>
            <w:r w:rsidRPr="005606E2">
              <w:rPr>
                <w:szCs w:val="24"/>
                <w:lang w:val="en-US"/>
              </w:rPr>
              <w:t>volcanic</w:t>
            </w:r>
            <w:r w:rsidRPr="005606E2">
              <w:rPr>
                <w:spacing w:val="-7"/>
                <w:szCs w:val="24"/>
                <w:lang w:val="en-US"/>
              </w:rPr>
              <w:t xml:space="preserve"> </w:t>
            </w:r>
            <w:r w:rsidRPr="005606E2">
              <w:rPr>
                <w:spacing w:val="-4"/>
                <w:szCs w:val="24"/>
                <w:lang w:val="en-US"/>
              </w:rPr>
              <w:t>vent</w:t>
            </w:r>
          </w:p>
        </w:tc>
      </w:tr>
      <w:tr w:rsidR="009E5855" w:rsidRPr="005606E2" w:rsidTr="00924A60">
        <w:trPr>
          <w:gridAfter w:val="1"/>
          <w:wAfter w:w="4" w:type="pct"/>
          <w:trHeight w:val="441"/>
        </w:trPr>
        <w:tc>
          <w:tcPr>
            <w:tcW w:w="4996" w:type="pct"/>
            <w:gridSpan w:val="2"/>
          </w:tcPr>
          <w:p w:rsidR="009E5855" w:rsidRPr="005606E2" w:rsidRDefault="009E5855" w:rsidP="0044676B">
            <w:pPr>
              <w:pStyle w:val="TableParagraph"/>
              <w:ind w:left="170" w:right="170" w:firstLine="170"/>
              <w:rPr>
                <w:b/>
                <w:szCs w:val="24"/>
                <w:lang w:val="en-US"/>
              </w:rPr>
            </w:pPr>
            <w:r w:rsidRPr="005606E2">
              <w:rPr>
                <w:b/>
                <w:spacing w:val="-5"/>
                <w:szCs w:val="24"/>
                <w:lang w:val="en-US"/>
              </w:rPr>
              <w:t>Ww</w:t>
            </w:r>
          </w:p>
        </w:tc>
      </w:tr>
      <w:tr w:rsidR="009E5855" w:rsidRPr="005606E2" w:rsidTr="00924A60">
        <w:trPr>
          <w:gridAfter w:val="1"/>
          <w:wAfter w:w="4" w:type="pct"/>
          <w:trHeight w:val="926"/>
        </w:trPr>
        <w:tc>
          <w:tcPr>
            <w:tcW w:w="1654" w:type="pct"/>
          </w:tcPr>
          <w:p w:rsidR="009E5855" w:rsidRPr="005606E2" w:rsidRDefault="009E5855" w:rsidP="0044676B">
            <w:pPr>
              <w:pStyle w:val="TableParagraph"/>
              <w:ind w:left="170" w:right="170" w:firstLine="170"/>
              <w:rPr>
                <w:b/>
                <w:szCs w:val="24"/>
                <w:lang w:val="en-US"/>
              </w:rPr>
            </w:pPr>
            <w:r w:rsidRPr="005606E2">
              <w:rPr>
                <w:b/>
                <w:spacing w:val="-2"/>
                <w:szCs w:val="24"/>
                <w:lang w:val="en-US"/>
              </w:rPr>
              <w:t>weathering</w:t>
            </w:r>
          </w:p>
        </w:tc>
        <w:tc>
          <w:tcPr>
            <w:tcW w:w="3342" w:type="pct"/>
          </w:tcPr>
          <w:p w:rsidR="009E5855" w:rsidRPr="005606E2" w:rsidRDefault="009E5855" w:rsidP="0044676B">
            <w:pPr>
              <w:pStyle w:val="TableParagraph"/>
              <w:ind w:left="170" w:right="170" w:firstLine="170"/>
              <w:rPr>
                <w:szCs w:val="24"/>
                <w:lang w:val="en-US"/>
              </w:rPr>
            </w:pPr>
            <w:r w:rsidRPr="005606E2">
              <w:rPr>
                <w:szCs w:val="24"/>
                <w:lang w:val="en-US"/>
              </w:rPr>
              <w:t>the</w:t>
            </w:r>
            <w:r w:rsidRPr="005606E2">
              <w:rPr>
                <w:spacing w:val="76"/>
                <w:w w:val="150"/>
                <w:szCs w:val="24"/>
                <w:lang w:val="en-US"/>
              </w:rPr>
              <w:t xml:space="preserve"> </w:t>
            </w:r>
            <w:r w:rsidRPr="005606E2">
              <w:rPr>
                <w:szCs w:val="24"/>
                <w:lang w:val="en-US"/>
              </w:rPr>
              <w:t>decomposition</w:t>
            </w:r>
            <w:r w:rsidRPr="005606E2">
              <w:rPr>
                <w:spacing w:val="79"/>
                <w:w w:val="150"/>
                <w:szCs w:val="24"/>
                <w:lang w:val="en-US"/>
              </w:rPr>
              <w:t xml:space="preserve"> </w:t>
            </w:r>
            <w:r w:rsidRPr="005606E2">
              <w:rPr>
                <w:szCs w:val="24"/>
                <w:lang w:val="en-US"/>
              </w:rPr>
              <w:t>and</w:t>
            </w:r>
            <w:r w:rsidRPr="005606E2">
              <w:rPr>
                <w:spacing w:val="23"/>
                <w:szCs w:val="24"/>
                <w:lang w:val="en-US"/>
              </w:rPr>
              <w:t xml:space="preserve"> </w:t>
            </w:r>
            <w:r w:rsidRPr="005606E2">
              <w:rPr>
                <w:szCs w:val="24"/>
                <w:lang w:val="en-US"/>
              </w:rPr>
              <w:t>disintegration</w:t>
            </w:r>
            <w:r w:rsidRPr="005606E2">
              <w:rPr>
                <w:spacing w:val="23"/>
                <w:szCs w:val="24"/>
                <w:lang w:val="en-US"/>
              </w:rPr>
              <w:t xml:space="preserve"> </w:t>
            </w:r>
            <w:r w:rsidRPr="005606E2">
              <w:rPr>
                <w:spacing w:val="-5"/>
                <w:szCs w:val="24"/>
                <w:lang w:val="en-US"/>
              </w:rPr>
              <w:t>of</w:t>
            </w:r>
            <w:r w:rsidR="00924A60">
              <w:rPr>
                <w:szCs w:val="24"/>
              </w:rPr>
              <w:t xml:space="preserve"> </w:t>
            </w:r>
            <w:r w:rsidRPr="005606E2">
              <w:rPr>
                <w:szCs w:val="24"/>
                <w:lang w:val="en-US"/>
              </w:rPr>
              <w:t>rocks</w:t>
            </w:r>
            <w:r w:rsidRPr="005606E2">
              <w:rPr>
                <w:spacing w:val="-1"/>
                <w:szCs w:val="24"/>
                <w:lang w:val="en-US"/>
              </w:rPr>
              <w:t xml:space="preserve"> </w:t>
            </w:r>
            <w:r w:rsidRPr="005606E2">
              <w:rPr>
                <w:szCs w:val="24"/>
                <w:lang w:val="en-US"/>
              </w:rPr>
              <w:t>and minerals at</w:t>
            </w:r>
            <w:r w:rsidRPr="005606E2">
              <w:rPr>
                <w:spacing w:val="-1"/>
                <w:szCs w:val="24"/>
                <w:lang w:val="en-US"/>
              </w:rPr>
              <w:t xml:space="preserve"> </w:t>
            </w:r>
            <w:r w:rsidRPr="005606E2">
              <w:rPr>
                <w:szCs w:val="24"/>
                <w:lang w:val="en-US"/>
              </w:rPr>
              <w:t>the Earth’s</w:t>
            </w:r>
            <w:r w:rsidRPr="005606E2">
              <w:rPr>
                <w:spacing w:val="-1"/>
                <w:szCs w:val="24"/>
                <w:lang w:val="en-US"/>
              </w:rPr>
              <w:t xml:space="preserve"> </w:t>
            </w:r>
            <w:r w:rsidRPr="005606E2">
              <w:rPr>
                <w:szCs w:val="24"/>
                <w:lang w:val="en-US"/>
              </w:rPr>
              <w:t>surface</w:t>
            </w:r>
            <w:r w:rsidRPr="005606E2">
              <w:rPr>
                <w:spacing w:val="-2"/>
                <w:szCs w:val="24"/>
                <w:lang w:val="en-US"/>
              </w:rPr>
              <w:t xml:space="preserve"> </w:t>
            </w:r>
            <w:r w:rsidRPr="005606E2">
              <w:rPr>
                <w:szCs w:val="24"/>
                <w:lang w:val="en-US"/>
              </w:rPr>
              <w:t>by mechanical and chemical processes</w:t>
            </w:r>
          </w:p>
        </w:tc>
      </w:tr>
      <w:tr w:rsidR="009E5855" w:rsidRPr="005606E2" w:rsidTr="005176CF">
        <w:trPr>
          <w:gridAfter w:val="1"/>
          <w:wAfter w:w="4" w:type="pct"/>
          <w:trHeight w:val="611"/>
        </w:trPr>
        <w:tc>
          <w:tcPr>
            <w:tcW w:w="1654" w:type="pct"/>
          </w:tcPr>
          <w:p w:rsidR="009E5855" w:rsidRPr="005606E2" w:rsidRDefault="009E5855" w:rsidP="0044676B">
            <w:pPr>
              <w:pStyle w:val="TableParagraph"/>
              <w:ind w:left="170" w:right="170" w:firstLine="170"/>
              <w:rPr>
                <w:b/>
                <w:szCs w:val="24"/>
                <w:lang w:val="en-US"/>
              </w:rPr>
            </w:pPr>
            <w:r w:rsidRPr="005606E2">
              <w:rPr>
                <w:b/>
                <w:szCs w:val="24"/>
                <w:lang w:val="en-US"/>
              </w:rPr>
              <w:t>chemical</w:t>
            </w:r>
            <w:r w:rsidRPr="005606E2">
              <w:rPr>
                <w:b/>
                <w:spacing w:val="-6"/>
                <w:szCs w:val="24"/>
                <w:lang w:val="en-US"/>
              </w:rPr>
              <w:t xml:space="preserve"> </w:t>
            </w:r>
            <w:r w:rsidRPr="005606E2">
              <w:rPr>
                <w:b/>
                <w:spacing w:val="-2"/>
                <w:szCs w:val="24"/>
                <w:lang w:val="en-US"/>
              </w:rPr>
              <w:t>weathering</w:t>
            </w:r>
          </w:p>
        </w:tc>
        <w:tc>
          <w:tcPr>
            <w:tcW w:w="3342" w:type="pct"/>
          </w:tcPr>
          <w:p w:rsidR="009E5855" w:rsidRPr="005606E2" w:rsidRDefault="009E5855" w:rsidP="0044676B">
            <w:pPr>
              <w:pStyle w:val="TableParagraph"/>
              <w:ind w:left="170" w:right="170" w:firstLine="170"/>
              <w:rPr>
                <w:szCs w:val="24"/>
                <w:lang w:val="en-US"/>
              </w:rPr>
            </w:pPr>
            <w:r w:rsidRPr="005606E2">
              <w:rPr>
                <w:szCs w:val="24"/>
                <w:lang w:val="en-US"/>
              </w:rPr>
              <w:t>the</w:t>
            </w:r>
            <w:r w:rsidRPr="005606E2">
              <w:rPr>
                <w:spacing w:val="63"/>
                <w:szCs w:val="24"/>
                <w:lang w:val="en-US"/>
              </w:rPr>
              <w:t xml:space="preserve"> </w:t>
            </w:r>
            <w:r w:rsidRPr="005606E2">
              <w:rPr>
                <w:szCs w:val="24"/>
                <w:lang w:val="en-US"/>
              </w:rPr>
              <w:t>chemical</w:t>
            </w:r>
            <w:r w:rsidRPr="005606E2">
              <w:rPr>
                <w:spacing w:val="65"/>
                <w:szCs w:val="24"/>
                <w:lang w:val="en-US"/>
              </w:rPr>
              <w:t xml:space="preserve"> </w:t>
            </w:r>
            <w:r w:rsidRPr="005606E2">
              <w:rPr>
                <w:szCs w:val="24"/>
                <w:lang w:val="en-US"/>
              </w:rPr>
              <w:t>decomposition</w:t>
            </w:r>
            <w:r w:rsidRPr="005606E2">
              <w:rPr>
                <w:spacing w:val="64"/>
                <w:szCs w:val="24"/>
                <w:lang w:val="en-US"/>
              </w:rPr>
              <w:t xml:space="preserve"> </w:t>
            </w:r>
            <w:r w:rsidRPr="005606E2">
              <w:rPr>
                <w:szCs w:val="24"/>
                <w:lang w:val="en-US"/>
              </w:rPr>
              <w:t>of</w:t>
            </w:r>
            <w:r w:rsidRPr="005606E2">
              <w:rPr>
                <w:spacing w:val="64"/>
                <w:szCs w:val="24"/>
                <w:lang w:val="en-US"/>
              </w:rPr>
              <w:t xml:space="preserve"> </w:t>
            </w:r>
            <w:r w:rsidRPr="005606E2">
              <w:rPr>
                <w:szCs w:val="24"/>
                <w:lang w:val="en-US"/>
              </w:rPr>
              <w:t>rocks</w:t>
            </w:r>
            <w:r w:rsidRPr="005606E2">
              <w:rPr>
                <w:spacing w:val="64"/>
                <w:szCs w:val="24"/>
                <w:lang w:val="en-US"/>
              </w:rPr>
              <w:t xml:space="preserve"> </w:t>
            </w:r>
            <w:r w:rsidRPr="005606E2">
              <w:rPr>
                <w:spacing w:val="-5"/>
                <w:szCs w:val="24"/>
                <w:lang w:val="en-US"/>
              </w:rPr>
              <w:t>and</w:t>
            </w:r>
            <w:r w:rsidR="00924A60">
              <w:rPr>
                <w:szCs w:val="24"/>
              </w:rPr>
              <w:t xml:space="preserve"> </w:t>
            </w:r>
            <w:r w:rsidRPr="005606E2">
              <w:rPr>
                <w:szCs w:val="24"/>
                <w:lang w:val="en-US"/>
              </w:rPr>
              <w:t>minerals</w:t>
            </w:r>
            <w:r w:rsidRPr="005606E2">
              <w:rPr>
                <w:spacing w:val="-3"/>
                <w:szCs w:val="24"/>
                <w:lang w:val="en-US"/>
              </w:rPr>
              <w:t xml:space="preserve"> </w:t>
            </w:r>
            <w:r w:rsidRPr="005606E2">
              <w:rPr>
                <w:szCs w:val="24"/>
                <w:lang w:val="en-US"/>
              </w:rPr>
              <w:t>by</w:t>
            </w:r>
            <w:r w:rsidRPr="005606E2">
              <w:rPr>
                <w:spacing w:val="-6"/>
                <w:szCs w:val="24"/>
                <w:lang w:val="en-US"/>
              </w:rPr>
              <w:t xml:space="preserve"> </w:t>
            </w:r>
            <w:r w:rsidRPr="005606E2">
              <w:rPr>
                <w:szCs w:val="24"/>
                <w:lang w:val="en-US"/>
              </w:rPr>
              <w:t>exposure</w:t>
            </w:r>
            <w:r w:rsidRPr="005606E2">
              <w:rPr>
                <w:spacing w:val="-5"/>
                <w:szCs w:val="24"/>
                <w:lang w:val="en-US"/>
              </w:rPr>
              <w:t xml:space="preserve"> </w:t>
            </w:r>
            <w:r w:rsidRPr="005606E2">
              <w:rPr>
                <w:szCs w:val="24"/>
                <w:lang w:val="en-US"/>
              </w:rPr>
              <w:t>to</w:t>
            </w:r>
            <w:r w:rsidRPr="005606E2">
              <w:rPr>
                <w:spacing w:val="-2"/>
                <w:szCs w:val="24"/>
                <w:lang w:val="en-US"/>
              </w:rPr>
              <w:t xml:space="preserve"> </w:t>
            </w:r>
            <w:r w:rsidRPr="005606E2">
              <w:rPr>
                <w:szCs w:val="24"/>
                <w:lang w:val="en-US"/>
              </w:rPr>
              <w:t>air,</w:t>
            </w:r>
            <w:r w:rsidRPr="005606E2">
              <w:rPr>
                <w:spacing w:val="-3"/>
                <w:szCs w:val="24"/>
                <w:lang w:val="en-US"/>
              </w:rPr>
              <w:t xml:space="preserve"> </w:t>
            </w:r>
            <w:r w:rsidRPr="005606E2">
              <w:rPr>
                <w:szCs w:val="24"/>
                <w:lang w:val="en-US"/>
              </w:rPr>
              <w:t>water</w:t>
            </w:r>
            <w:r w:rsidRPr="005606E2">
              <w:rPr>
                <w:spacing w:val="-3"/>
                <w:szCs w:val="24"/>
                <w:lang w:val="en-US"/>
              </w:rPr>
              <w:t xml:space="preserve"> </w:t>
            </w:r>
            <w:r w:rsidRPr="005606E2">
              <w:rPr>
                <w:szCs w:val="24"/>
                <w:lang w:val="en-US"/>
              </w:rPr>
              <w:t>and</w:t>
            </w:r>
            <w:r w:rsidRPr="005606E2">
              <w:rPr>
                <w:spacing w:val="-3"/>
                <w:szCs w:val="24"/>
                <w:lang w:val="en-US"/>
              </w:rPr>
              <w:t xml:space="preserve"> </w:t>
            </w:r>
            <w:r w:rsidRPr="005606E2">
              <w:rPr>
                <w:szCs w:val="24"/>
                <w:lang w:val="en-US"/>
              </w:rPr>
              <w:t>other chemicals in the environment</w:t>
            </w:r>
          </w:p>
        </w:tc>
      </w:tr>
      <w:tr w:rsidR="009E5855" w:rsidRPr="005606E2" w:rsidTr="005176CF">
        <w:trPr>
          <w:gridAfter w:val="1"/>
          <w:wAfter w:w="4" w:type="pct"/>
          <w:trHeight w:val="1272"/>
        </w:trPr>
        <w:tc>
          <w:tcPr>
            <w:tcW w:w="1654" w:type="pct"/>
          </w:tcPr>
          <w:p w:rsidR="009E5855" w:rsidRPr="005606E2" w:rsidRDefault="009E5855" w:rsidP="0044676B">
            <w:pPr>
              <w:pStyle w:val="TableParagraph"/>
              <w:ind w:left="170" w:right="170" w:firstLine="170"/>
              <w:rPr>
                <w:b/>
                <w:szCs w:val="24"/>
                <w:lang w:val="en-US"/>
              </w:rPr>
            </w:pPr>
            <w:r w:rsidRPr="005606E2">
              <w:rPr>
                <w:b/>
                <w:szCs w:val="24"/>
                <w:lang w:val="en-US"/>
              </w:rPr>
              <w:t>crustal</w:t>
            </w:r>
            <w:r w:rsidRPr="005606E2">
              <w:rPr>
                <w:b/>
                <w:spacing w:val="-7"/>
                <w:szCs w:val="24"/>
                <w:lang w:val="en-US"/>
              </w:rPr>
              <w:t xml:space="preserve"> </w:t>
            </w:r>
            <w:r w:rsidRPr="005606E2">
              <w:rPr>
                <w:b/>
                <w:spacing w:val="-2"/>
                <w:szCs w:val="24"/>
                <w:lang w:val="en-US"/>
              </w:rPr>
              <w:t>weathering</w:t>
            </w:r>
          </w:p>
        </w:tc>
        <w:tc>
          <w:tcPr>
            <w:tcW w:w="3342" w:type="pct"/>
          </w:tcPr>
          <w:p w:rsidR="009E5855" w:rsidRPr="005606E2" w:rsidRDefault="009E5855" w:rsidP="0044676B">
            <w:pPr>
              <w:pStyle w:val="TableParagraph"/>
              <w:ind w:left="170" w:right="170" w:firstLine="170"/>
              <w:rPr>
                <w:szCs w:val="24"/>
                <w:lang w:val="en-US"/>
              </w:rPr>
            </w:pPr>
            <w:r w:rsidRPr="005606E2">
              <w:rPr>
                <w:szCs w:val="24"/>
                <w:lang w:val="en-US"/>
              </w:rPr>
              <w:t>a complex of rocks occurring in the upper part of the lithosphere due to the transformation</w:t>
            </w:r>
            <w:r w:rsidRPr="005606E2">
              <w:rPr>
                <w:spacing w:val="-16"/>
                <w:szCs w:val="24"/>
                <w:lang w:val="en-US"/>
              </w:rPr>
              <w:t xml:space="preserve"> </w:t>
            </w:r>
            <w:r w:rsidRPr="005606E2">
              <w:rPr>
                <w:szCs w:val="24"/>
                <w:lang w:val="en-US"/>
              </w:rPr>
              <w:t>of</w:t>
            </w:r>
            <w:r w:rsidRPr="005606E2">
              <w:rPr>
                <w:spacing w:val="-18"/>
                <w:szCs w:val="24"/>
                <w:lang w:val="en-US"/>
              </w:rPr>
              <w:t xml:space="preserve"> </w:t>
            </w:r>
            <w:r w:rsidRPr="005606E2">
              <w:rPr>
                <w:szCs w:val="24"/>
                <w:lang w:val="en-US"/>
              </w:rPr>
              <w:t>igneous,</w:t>
            </w:r>
            <w:r w:rsidRPr="005606E2">
              <w:rPr>
                <w:spacing w:val="-17"/>
                <w:szCs w:val="24"/>
                <w:lang w:val="en-US"/>
              </w:rPr>
              <w:t xml:space="preserve"> </w:t>
            </w:r>
            <w:r w:rsidRPr="005606E2">
              <w:rPr>
                <w:szCs w:val="24"/>
                <w:lang w:val="en-US"/>
              </w:rPr>
              <w:t>metamorphic</w:t>
            </w:r>
            <w:r w:rsidRPr="005606E2">
              <w:rPr>
                <w:spacing w:val="-17"/>
                <w:szCs w:val="24"/>
                <w:lang w:val="en-US"/>
              </w:rPr>
              <w:t xml:space="preserve"> </w:t>
            </w:r>
            <w:r w:rsidRPr="005606E2">
              <w:rPr>
                <w:spacing w:val="-5"/>
                <w:szCs w:val="24"/>
                <w:lang w:val="en-US"/>
              </w:rPr>
              <w:t>and</w:t>
            </w:r>
            <w:r w:rsidR="00924A60">
              <w:rPr>
                <w:szCs w:val="24"/>
              </w:rPr>
              <w:t xml:space="preserve"> </w:t>
            </w:r>
            <w:r w:rsidRPr="005606E2">
              <w:rPr>
                <w:szCs w:val="24"/>
                <w:lang w:val="en-US"/>
              </w:rPr>
              <w:t>sedimentary rocks under the influence of various agents of weathering</w:t>
            </w:r>
          </w:p>
        </w:tc>
      </w:tr>
      <w:tr w:rsidR="009E5855" w:rsidRPr="005606E2" w:rsidTr="005176CF">
        <w:trPr>
          <w:gridAfter w:val="1"/>
          <w:wAfter w:w="4" w:type="pct"/>
          <w:trHeight w:val="695"/>
        </w:trPr>
        <w:tc>
          <w:tcPr>
            <w:tcW w:w="1654" w:type="pct"/>
          </w:tcPr>
          <w:p w:rsidR="009E5855" w:rsidRPr="005606E2" w:rsidRDefault="009E5855" w:rsidP="0044676B">
            <w:pPr>
              <w:pStyle w:val="TableParagraph"/>
              <w:ind w:left="170" w:right="170" w:firstLine="170"/>
              <w:rPr>
                <w:b/>
                <w:szCs w:val="24"/>
                <w:lang w:val="en-US"/>
              </w:rPr>
            </w:pPr>
            <w:r w:rsidRPr="005606E2">
              <w:rPr>
                <w:b/>
                <w:szCs w:val="24"/>
                <w:lang w:val="en-US"/>
              </w:rPr>
              <w:t>differential</w:t>
            </w:r>
            <w:r w:rsidRPr="005606E2">
              <w:rPr>
                <w:b/>
                <w:spacing w:val="-9"/>
                <w:szCs w:val="24"/>
                <w:lang w:val="en-US"/>
              </w:rPr>
              <w:t xml:space="preserve"> </w:t>
            </w:r>
            <w:r w:rsidRPr="005606E2">
              <w:rPr>
                <w:b/>
                <w:spacing w:val="-2"/>
                <w:szCs w:val="24"/>
                <w:lang w:val="en-US"/>
              </w:rPr>
              <w:t>weathering</w:t>
            </w:r>
          </w:p>
        </w:tc>
        <w:tc>
          <w:tcPr>
            <w:tcW w:w="3342" w:type="pct"/>
          </w:tcPr>
          <w:p w:rsidR="009E5855" w:rsidRPr="005606E2" w:rsidRDefault="009E5855" w:rsidP="0044676B">
            <w:pPr>
              <w:pStyle w:val="TableParagraph"/>
              <w:ind w:left="170" w:right="170" w:firstLine="170"/>
              <w:rPr>
                <w:szCs w:val="24"/>
                <w:lang w:val="en-US"/>
              </w:rPr>
            </w:pPr>
            <w:r w:rsidRPr="005606E2">
              <w:rPr>
                <w:szCs w:val="24"/>
                <w:lang w:val="en-US"/>
              </w:rPr>
              <w:t>the</w:t>
            </w:r>
            <w:r w:rsidRPr="005606E2">
              <w:rPr>
                <w:spacing w:val="14"/>
                <w:szCs w:val="24"/>
                <w:lang w:val="en-US"/>
              </w:rPr>
              <w:t xml:space="preserve"> </w:t>
            </w:r>
            <w:r w:rsidRPr="005606E2">
              <w:rPr>
                <w:szCs w:val="24"/>
                <w:lang w:val="en-US"/>
              </w:rPr>
              <w:t>process</w:t>
            </w:r>
            <w:r w:rsidRPr="005606E2">
              <w:rPr>
                <w:spacing w:val="18"/>
                <w:szCs w:val="24"/>
                <w:lang w:val="en-US"/>
              </w:rPr>
              <w:t xml:space="preserve"> </w:t>
            </w:r>
            <w:r w:rsidRPr="005606E2">
              <w:rPr>
                <w:szCs w:val="24"/>
                <w:lang w:val="en-US"/>
              </w:rPr>
              <w:t>by</w:t>
            </w:r>
            <w:r w:rsidRPr="005606E2">
              <w:rPr>
                <w:spacing w:val="13"/>
                <w:szCs w:val="24"/>
                <w:lang w:val="en-US"/>
              </w:rPr>
              <w:t xml:space="preserve"> </w:t>
            </w:r>
            <w:r w:rsidRPr="005606E2">
              <w:rPr>
                <w:szCs w:val="24"/>
                <w:lang w:val="en-US"/>
              </w:rPr>
              <w:t>which</w:t>
            </w:r>
            <w:r w:rsidRPr="005606E2">
              <w:rPr>
                <w:spacing w:val="16"/>
                <w:szCs w:val="24"/>
                <w:lang w:val="en-US"/>
              </w:rPr>
              <w:t xml:space="preserve"> </w:t>
            </w:r>
            <w:r w:rsidRPr="005606E2">
              <w:rPr>
                <w:szCs w:val="24"/>
                <w:lang w:val="en-US"/>
              </w:rPr>
              <w:t>certain</w:t>
            </w:r>
            <w:r w:rsidRPr="005606E2">
              <w:rPr>
                <w:spacing w:val="17"/>
                <w:szCs w:val="24"/>
                <w:lang w:val="en-US"/>
              </w:rPr>
              <w:t xml:space="preserve"> </w:t>
            </w:r>
            <w:r w:rsidRPr="005606E2">
              <w:rPr>
                <w:szCs w:val="24"/>
                <w:lang w:val="en-US"/>
              </w:rPr>
              <w:t>rocks</w:t>
            </w:r>
            <w:r w:rsidRPr="005606E2">
              <w:rPr>
                <w:spacing w:val="18"/>
                <w:szCs w:val="24"/>
                <w:lang w:val="en-US"/>
              </w:rPr>
              <w:t xml:space="preserve"> </w:t>
            </w:r>
            <w:r w:rsidRPr="005606E2">
              <w:rPr>
                <w:spacing w:val="-2"/>
                <w:szCs w:val="24"/>
                <w:lang w:val="en-US"/>
              </w:rPr>
              <w:t>weather</w:t>
            </w:r>
            <w:r w:rsidR="00924A60">
              <w:rPr>
                <w:szCs w:val="24"/>
              </w:rPr>
              <w:t xml:space="preserve"> </w:t>
            </w:r>
            <w:r w:rsidRPr="005606E2">
              <w:rPr>
                <w:szCs w:val="24"/>
                <w:lang w:val="en-US"/>
              </w:rPr>
              <w:t>more</w:t>
            </w:r>
            <w:r w:rsidRPr="005606E2">
              <w:rPr>
                <w:spacing w:val="40"/>
                <w:szCs w:val="24"/>
                <w:lang w:val="en-US"/>
              </w:rPr>
              <w:t xml:space="preserve"> </w:t>
            </w:r>
            <w:r w:rsidRPr="005606E2">
              <w:rPr>
                <w:szCs w:val="24"/>
                <w:lang w:val="en-US"/>
              </w:rPr>
              <w:t>rapidly</w:t>
            </w:r>
            <w:r w:rsidRPr="005606E2">
              <w:rPr>
                <w:spacing w:val="40"/>
                <w:szCs w:val="24"/>
                <w:lang w:val="en-US"/>
              </w:rPr>
              <w:t xml:space="preserve"> </w:t>
            </w:r>
            <w:r w:rsidRPr="005606E2">
              <w:rPr>
                <w:szCs w:val="24"/>
                <w:lang w:val="en-US"/>
              </w:rPr>
              <w:t>than</w:t>
            </w:r>
            <w:r w:rsidRPr="005606E2">
              <w:rPr>
                <w:spacing w:val="40"/>
                <w:szCs w:val="24"/>
                <w:lang w:val="en-US"/>
              </w:rPr>
              <w:t xml:space="preserve"> </w:t>
            </w:r>
            <w:r w:rsidRPr="005606E2">
              <w:rPr>
                <w:szCs w:val="24"/>
                <w:lang w:val="en-US"/>
              </w:rPr>
              <w:t>adjacent</w:t>
            </w:r>
            <w:r w:rsidRPr="005606E2">
              <w:rPr>
                <w:spacing w:val="40"/>
                <w:szCs w:val="24"/>
                <w:lang w:val="en-US"/>
              </w:rPr>
              <w:t xml:space="preserve"> </w:t>
            </w:r>
            <w:r w:rsidRPr="005606E2">
              <w:rPr>
                <w:szCs w:val="24"/>
                <w:lang w:val="en-US"/>
              </w:rPr>
              <w:t>rocks,</w:t>
            </w:r>
            <w:r w:rsidRPr="005606E2">
              <w:rPr>
                <w:spacing w:val="40"/>
                <w:szCs w:val="24"/>
                <w:lang w:val="en-US"/>
              </w:rPr>
              <w:t xml:space="preserve"> </w:t>
            </w:r>
            <w:r w:rsidRPr="005606E2">
              <w:rPr>
                <w:szCs w:val="24"/>
                <w:lang w:val="en-US"/>
              </w:rPr>
              <w:t>usually resulting in an uneven surface</w:t>
            </w:r>
          </w:p>
        </w:tc>
      </w:tr>
      <w:tr w:rsidR="009E5855" w:rsidRPr="005606E2" w:rsidTr="00924A60">
        <w:trPr>
          <w:gridAfter w:val="1"/>
          <w:wAfter w:w="4" w:type="pct"/>
          <w:trHeight w:val="618"/>
        </w:trPr>
        <w:tc>
          <w:tcPr>
            <w:tcW w:w="1654" w:type="pct"/>
          </w:tcPr>
          <w:p w:rsidR="009E5855" w:rsidRPr="005606E2" w:rsidRDefault="009E5855" w:rsidP="0044676B">
            <w:pPr>
              <w:pStyle w:val="TableParagraph"/>
              <w:ind w:left="170" w:right="170" w:firstLine="170"/>
              <w:rPr>
                <w:b/>
                <w:szCs w:val="24"/>
                <w:lang w:val="en-US"/>
              </w:rPr>
            </w:pPr>
            <w:r w:rsidRPr="005606E2">
              <w:rPr>
                <w:b/>
                <w:szCs w:val="24"/>
                <w:lang w:val="en-US"/>
              </w:rPr>
              <w:t>frost</w:t>
            </w:r>
            <w:r w:rsidRPr="005606E2">
              <w:rPr>
                <w:b/>
                <w:spacing w:val="-4"/>
                <w:szCs w:val="24"/>
                <w:lang w:val="en-US"/>
              </w:rPr>
              <w:t xml:space="preserve"> </w:t>
            </w:r>
            <w:r w:rsidRPr="005606E2">
              <w:rPr>
                <w:b/>
                <w:spacing w:val="-2"/>
                <w:szCs w:val="24"/>
                <w:lang w:val="en-US"/>
              </w:rPr>
              <w:t>weathering</w:t>
            </w:r>
          </w:p>
        </w:tc>
        <w:tc>
          <w:tcPr>
            <w:tcW w:w="3342" w:type="pct"/>
          </w:tcPr>
          <w:p w:rsidR="009E5855" w:rsidRPr="005606E2" w:rsidRDefault="009E5855" w:rsidP="0044676B">
            <w:pPr>
              <w:pStyle w:val="TableParagraph"/>
              <w:ind w:left="170" w:right="170" w:firstLine="170"/>
              <w:rPr>
                <w:szCs w:val="24"/>
                <w:lang w:val="en-US"/>
              </w:rPr>
            </w:pPr>
            <w:r w:rsidRPr="005606E2">
              <w:rPr>
                <w:spacing w:val="-5"/>
                <w:szCs w:val="24"/>
                <w:lang w:val="en-US"/>
              </w:rPr>
              <w:t>the</w:t>
            </w:r>
            <w:r w:rsidRPr="005606E2">
              <w:rPr>
                <w:szCs w:val="24"/>
                <w:lang w:val="en-US"/>
              </w:rPr>
              <w:tab/>
            </w:r>
            <w:r w:rsidRPr="005606E2">
              <w:rPr>
                <w:spacing w:val="-2"/>
                <w:szCs w:val="24"/>
                <w:lang w:val="en-US"/>
              </w:rPr>
              <w:t>desintegration</w:t>
            </w:r>
            <w:r w:rsidRPr="005606E2">
              <w:rPr>
                <w:szCs w:val="24"/>
                <w:lang w:val="en-US"/>
              </w:rPr>
              <w:tab/>
            </w:r>
            <w:r w:rsidRPr="005606E2">
              <w:rPr>
                <w:spacing w:val="-5"/>
                <w:szCs w:val="24"/>
                <w:lang w:val="en-US"/>
              </w:rPr>
              <w:t>of</w:t>
            </w:r>
            <w:r w:rsidRPr="005606E2">
              <w:rPr>
                <w:szCs w:val="24"/>
                <w:lang w:val="en-US"/>
              </w:rPr>
              <w:tab/>
            </w:r>
            <w:r w:rsidRPr="005606E2">
              <w:rPr>
                <w:spacing w:val="-4"/>
                <w:szCs w:val="24"/>
                <w:lang w:val="en-US"/>
              </w:rPr>
              <w:t>rocks</w:t>
            </w:r>
            <w:r w:rsidRPr="005606E2">
              <w:rPr>
                <w:szCs w:val="24"/>
                <w:lang w:val="en-US"/>
              </w:rPr>
              <w:tab/>
            </w:r>
            <w:r w:rsidRPr="005606E2">
              <w:rPr>
                <w:spacing w:val="-2"/>
                <w:szCs w:val="24"/>
                <w:lang w:val="en-US"/>
              </w:rPr>
              <w:t>under</w:t>
            </w:r>
            <w:r w:rsidRPr="005606E2">
              <w:rPr>
                <w:szCs w:val="24"/>
                <w:lang w:val="en-US"/>
              </w:rPr>
              <w:tab/>
            </w:r>
            <w:r w:rsidRPr="005606E2">
              <w:rPr>
                <w:spacing w:val="-5"/>
                <w:szCs w:val="24"/>
                <w:lang w:val="en-US"/>
              </w:rPr>
              <w:t>the</w:t>
            </w:r>
            <w:r w:rsidR="00924A60">
              <w:rPr>
                <w:szCs w:val="24"/>
              </w:rPr>
              <w:t xml:space="preserve"> </w:t>
            </w:r>
            <w:r w:rsidRPr="005606E2">
              <w:rPr>
                <w:szCs w:val="24"/>
                <w:lang w:val="en-US"/>
              </w:rPr>
              <w:t>influence</w:t>
            </w:r>
            <w:r w:rsidRPr="005606E2">
              <w:rPr>
                <w:spacing w:val="-4"/>
                <w:szCs w:val="24"/>
                <w:lang w:val="en-US"/>
              </w:rPr>
              <w:t xml:space="preserve"> </w:t>
            </w:r>
            <w:r w:rsidRPr="005606E2">
              <w:rPr>
                <w:szCs w:val="24"/>
                <w:lang w:val="en-US"/>
              </w:rPr>
              <w:t>of</w:t>
            </w:r>
            <w:r w:rsidRPr="005606E2">
              <w:rPr>
                <w:spacing w:val="-4"/>
                <w:szCs w:val="24"/>
                <w:lang w:val="en-US"/>
              </w:rPr>
              <w:t xml:space="preserve"> </w:t>
            </w:r>
            <w:r w:rsidRPr="005606E2">
              <w:rPr>
                <w:szCs w:val="24"/>
                <w:lang w:val="en-US"/>
              </w:rPr>
              <w:t>frozen</w:t>
            </w:r>
            <w:r w:rsidRPr="005606E2">
              <w:rPr>
                <w:spacing w:val="-3"/>
                <w:szCs w:val="24"/>
                <w:lang w:val="en-US"/>
              </w:rPr>
              <w:t xml:space="preserve"> </w:t>
            </w:r>
            <w:r w:rsidRPr="005606E2">
              <w:rPr>
                <w:szCs w:val="24"/>
                <w:lang w:val="en-US"/>
              </w:rPr>
              <w:t>water</w:t>
            </w:r>
            <w:r w:rsidRPr="005606E2">
              <w:rPr>
                <w:spacing w:val="-7"/>
                <w:szCs w:val="24"/>
                <w:lang w:val="en-US"/>
              </w:rPr>
              <w:t xml:space="preserve"> </w:t>
            </w:r>
            <w:r w:rsidRPr="005606E2">
              <w:rPr>
                <w:szCs w:val="24"/>
                <w:lang w:val="en-US"/>
              </w:rPr>
              <w:t>in</w:t>
            </w:r>
            <w:r w:rsidRPr="005606E2">
              <w:rPr>
                <w:spacing w:val="-3"/>
                <w:szCs w:val="24"/>
                <w:lang w:val="en-US"/>
              </w:rPr>
              <w:t xml:space="preserve"> </w:t>
            </w:r>
            <w:r w:rsidRPr="005606E2">
              <w:rPr>
                <w:szCs w:val="24"/>
                <w:lang w:val="en-US"/>
              </w:rPr>
              <w:t>rock</w:t>
            </w:r>
            <w:r w:rsidRPr="005606E2">
              <w:rPr>
                <w:spacing w:val="-2"/>
                <w:szCs w:val="24"/>
                <w:lang w:val="en-US"/>
              </w:rPr>
              <w:t xml:space="preserve"> cracks</w:t>
            </w:r>
          </w:p>
        </w:tc>
      </w:tr>
      <w:tr w:rsidR="009E5855" w:rsidRPr="005606E2" w:rsidTr="00924A60">
        <w:trPr>
          <w:gridAfter w:val="1"/>
          <w:wAfter w:w="4" w:type="pct"/>
          <w:trHeight w:val="616"/>
        </w:trPr>
        <w:tc>
          <w:tcPr>
            <w:tcW w:w="1654" w:type="pct"/>
          </w:tcPr>
          <w:p w:rsidR="009E5855" w:rsidRPr="005606E2" w:rsidRDefault="009E5855" w:rsidP="0044676B">
            <w:pPr>
              <w:pStyle w:val="TableParagraph"/>
              <w:ind w:left="170" w:right="170" w:firstLine="170"/>
              <w:rPr>
                <w:b/>
                <w:szCs w:val="24"/>
                <w:lang w:val="en-US"/>
              </w:rPr>
            </w:pPr>
            <w:r w:rsidRPr="005606E2">
              <w:rPr>
                <w:b/>
                <w:szCs w:val="24"/>
                <w:lang w:val="en-US"/>
              </w:rPr>
              <w:t>mechanical</w:t>
            </w:r>
            <w:r w:rsidRPr="005606E2">
              <w:rPr>
                <w:b/>
                <w:spacing w:val="-9"/>
                <w:szCs w:val="24"/>
                <w:lang w:val="en-US"/>
              </w:rPr>
              <w:t xml:space="preserve"> </w:t>
            </w:r>
            <w:r w:rsidRPr="005606E2">
              <w:rPr>
                <w:b/>
                <w:spacing w:val="-2"/>
                <w:szCs w:val="24"/>
                <w:lang w:val="en-US"/>
              </w:rPr>
              <w:t>weathering</w:t>
            </w:r>
          </w:p>
        </w:tc>
        <w:tc>
          <w:tcPr>
            <w:tcW w:w="3342" w:type="pct"/>
          </w:tcPr>
          <w:p w:rsidR="009E5855" w:rsidRPr="005606E2" w:rsidRDefault="009E5855" w:rsidP="0044676B">
            <w:pPr>
              <w:pStyle w:val="TableParagraph"/>
              <w:ind w:left="170" w:right="170" w:firstLine="170"/>
              <w:rPr>
                <w:szCs w:val="24"/>
                <w:lang w:val="en-US"/>
              </w:rPr>
            </w:pPr>
            <w:r w:rsidRPr="005606E2">
              <w:rPr>
                <w:szCs w:val="24"/>
                <w:lang w:val="en-US"/>
              </w:rPr>
              <w:t>the</w:t>
            </w:r>
            <w:r w:rsidRPr="005606E2">
              <w:rPr>
                <w:spacing w:val="-16"/>
                <w:szCs w:val="24"/>
                <w:lang w:val="en-US"/>
              </w:rPr>
              <w:t xml:space="preserve"> </w:t>
            </w:r>
            <w:r w:rsidRPr="005606E2">
              <w:rPr>
                <w:szCs w:val="24"/>
                <w:lang w:val="en-US"/>
              </w:rPr>
              <w:t>disintegration</w:t>
            </w:r>
            <w:r w:rsidRPr="005606E2">
              <w:rPr>
                <w:spacing w:val="-12"/>
                <w:szCs w:val="24"/>
                <w:lang w:val="en-US"/>
              </w:rPr>
              <w:t xml:space="preserve"> </w:t>
            </w:r>
            <w:r w:rsidRPr="005606E2">
              <w:rPr>
                <w:szCs w:val="24"/>
                <w:lang w:val="en-US"/>
              </w:rPr>
              <w:t>of</w:t>
            </w:r>
            <w:r w:rsidRPr="005606E2">
              <w:rPr>
                <w:spacing w:val="-13"/>
                <w:szCs w:val="24"/>
                <w:lang w:val="en-US"/>
              </w:rPr>
              <w:t xml:space="preserve"> </w:t>
            </w:r>
            <w:r w:rsidRPr="005606E2">
              <w:rPr>
                <w:szCs w:val="24"/>
                <w:lang w:val="en-US"/>
              </w:rPr>
              <w:t>rock</w:t>
            </w:r>
            <w:r w:rsidRPr="005606E2">
              <w:rPr>
                <w:spacing w:val="-12"/>
                <w:szCs w:val="24"/>
                <w:lang w:val="en-US"/>
              </w:rPr>
              <w:t xml:space="preserve"> </w:t>
            </w:r>
            <w:r w:rsidRPr="005606E2">
              <w:rPr>
                <w:szCs w:val="24"/>
                <w:lang w:val="en-US"/>
              </w:rPr>
              <w:t>into</w:t>
            </w:r>
            <w:r w:rsidRPr="005606E2">
              <w:rPr>
                <w:spacing w:val="-12"/>
                <w:szCs w:val="24"/>
                <w:lang w:val="en-US"/>
              </w:rPr>
              <w:t xml:space="preserve"> </w:t>
            </w:r>
            <w:r w:rsidRPr="005606E2">
              <w:rPr>
                <w:szCs w:val="24"/>
                <w:lang w:val="en-US"/>
              </w:rPr>
              <w:t>smaller</w:t>
            </w:r>
            <w:r w:rsidRPr="005606E2">
              <w:rPr>
                <w:spacing w:val="-15"/>
                <w:szCs w:val="24"/>
                <w:lang w:val="en-US"/>
              </w:rPr>
              <w:t xml:space="preserve"> </w:t>
            </w:r>
            <w:r w:rsidRPr="005606E2">
              <w:rPr>
                <w:spacing w:val="-2"/>
                <w:szCs w:val="24"/>
                <w:lang w:val="en-US"/>
              </w:rPr>
              <w:t>pieces</w:t>
            </w:r>
            <w:r w:rsidR="00924A60">
              <w:rPr>
                <w:szCs w:val="24"/>
              </w:rPr>
              <w:t xml:space="preserve"> </w:t>
            </w:r>
            <w:r w:rsidRPr="005606E2">
              <w:rPr>
                <w:szCs w:val="24"/>
                <w:lang w:val="en-US"/>
              </w:rPr>
              <w:t>by</w:t>
            </w:r>
            <w:r w:rsidRPr="005606E2">
              <w:rPr>
                <w:spacing w:val="-6"/>
                <w:szCs w:val="24"/>
                <w:lang w:val="en-US"/>
              </w:rPr>
              <w:t xml:space="preserve"> </w:t>
            </w:r>
            <w:r w:rsidRPr="005606E2">
              <w:rPr>
                <w:szCs w:val="24"/>
                <w:lang w:val="en-US"/>
              </w:rPr>
              <w:t>physical</w:t>
            </w:r>
            <w:r w:rsidRPr="005606E2">
              <w:rPr>
                <w:spacing w:val="-3"/>
                <w:szCs w:val="24"/>
                <w:lang w:val="en-US"/>
              </w:rPr>
              <w:t xml:space="preserve"> </w:t>
            </w:r>
            <w:r w:rsidRPr="005606E2">
              <w:rPr>
                <w:spacing w:val="-2"/>
                <w:szCs w:val="24"/>
                <w:lang w:val="en-US"/>
              </w:rPr>
              <w:t>processes</w:t>
            </w:r>
          </w:p>
        </w:tc>
      </w:tr>
      <w:tr w:rsidR="009E5855" w:rsidRPr="005606E2" w:rsidTr="005176CF">
        <w:trPr>
          <w:gridAfter w:val="1"/>
          <w:wAfter w:w="4" w:type="pct"/>
          <w:trHeight w:val="992"/>
        </w:trPr>
        <w:tc>
          <w:tcPr>
            <w:tcW w:w="1654" w:type="pct"/>
          </w:tcPr>
          <w:p w:rsidR="009E5855" w:rsidRPr="005606E2" w:rsidRDefault="009E5855" w:rsidP="0044676B">
            <w:pPr>
              <w:pStyle w:val="TableParagraph"/>
              <w:ind w:left="170" w:right="170" w:firstLine="170"/>
              <w:rPr>
                <w:b/>
                <w:szCs w:val="24"/>
                <w:lang w:val="en-US"/>
              </w:rPr>
            </w:pPr>
            <w:r w:rsidRPr="005606E2">
              <w:rPr>
                <w:b/>
                <w:szCs w:val="24"/>
                <w:lang w:val="en-US"/>
              </w:rPr>
              <w:t>organic</w:t>
            </w:r>
            <w:r w:rsidRPr="005606E2">
              <w:rPr>
                <w:b/>
                <w:spacing w:val="-9"/>
                <w:szCs w:val="24"/>
                <w:lang w:val="en-US"/>
              </w:rPr>
              <w:t xml:space="preserve"> </w:t>
            </w:r>
            <w:r w:rsidRPr="005606E2">
              <w:rPr>
                <w:b/>
                <w:spacing w:val="-2"/>
                <w:szCs w:val="24"/>
                <w:lang w:val="en-US"/>
              </w:rPr>
              <w:t>weathering</w:t>
            </w:r>
          </w:p>
        </w:tc>
        <w:tc>
          <w:tcPr>
            <w:tcW w:w="3342" w:type="pct"/>
          </w:tcPr>
          <w:p w:rsidR="009E5855" w:rsidRPr="005606E2" w:rsidRDefault="009E5855" w:rsidP="0044676B">
            <w:pPr>
              <w:pStyle w:val="TableParagraph"/>
              <w:ind w:left="170" w:right="170" w:firstLine="170"/>
              <w:rPr>
                <w:szCs w:val="24"/>
                <w:lang w:val="en-US"/>
              </w:rPr>
            </w:pPr>
            <w:proofErr w:type="gramStart"/>
            <w:r w:rsidRPr="005606E2">
              <w:rPr>
                <w:szCs w:val="24"/>
                <w:lang w:val="en-US"/>
              </w:rPr>
              <w:t>weathering</w:t>
            </w:r>
            <w:proofErr w:type="gramEnd"/>
            <w:r w:rsidRPr="005606E2">
              <w:rPr>
                <w:szCs w:val="24"/>
                <w:lang w:val="en-US"/>
              </w:rPr>
              <w:t xml:space="preserve"> caused by plants and animals effect on the litosphere. It leads to physical and</w:t>
            </w:r>
            <w:r w:rsidRPr="005606E2">
              <w:rPr>
                <w:spacing w:val="5"/>
                <w:szCs w:val="24"/>
                <w:lang w:val="en-US"/>
              </w:rPr>
              <w:t xml:space="preserve"> </w:t>
            </w:r>
            <w:r w:rsidRPr="005606E2">
              <w:rPr>
                <w:szCs w:val="24"/>
                <w:lang w:val="en-US"/>
              </w:rPr>
              <w:t>chemical</w:t>
            </w:r>
            <w:r w:rsidRPr="005606E2">
              <w:rPr>
                <w:spacing w:val="6"/>
                <w:szCs w:val="24"/>
                <w:lang w:val="en-US"/>
              </w:rPr>
              <w:t xml:space="preserve"> </w:t>
            </w:r>
            <w:r w:rsidRPr="005606E2">
              <w:rPr>
                <w:szCs w:val="24"/>
                <w:lang w:val="en-US"/>
              </w:rPr>
              <w:t>decomposition</w:t>
            </w:r>
            <w:r w:rsidRPr="005606E2">
              <w:rPr>
                <w:spacing w:val="3"/>
                <w:szCs w:val="24"/>
                <w:lang w:val="en-US"/>
              </w:rPr>
              <w:t xml:space="preserve"> </w:t>
            </w:r>
            <w:r w:rsidRPr="005606E2">
              <w:rPr>
                <w:szCs w:val="24"/>
                <w:lang w:val="en-US"/>
              </w:rPr>
              <w:t>of</w:t>
            </w:r>
            <w:r w:rsidRPr="005606E2">
              <w:rPr>
                <w:spacing w:val="5"/>
                <w:szCs w:val="24"/>
                <w:lang w:val="en-US"/>
              </w:rPr>
              <w:t xml:space="preserve"> </w:t>
            </w:r>
            <w:r w:rsidRPr="005606E2">
              <w:rPr>
                <w:szCs w:val="24"/>
                <w:lang w:val="en-US"/>
              </w:rPr>
              <w:t>rocks</w:t>
            </w:r>
            <w:r w:rsidRPr="005606E2">
              <w:rPr>
                <w:spacing w:val="4"/>
                <w:szCs w:val="24"/>
                <w:lang w:val="en-US"/>
              </w:rPr>
              <w:t xml:space="preserve"> </w:t>
            </w:r>
            <w:r w:rsidRPr="005606E2">
              <w:rPr>
                <w:spacing w:val="-4"/>
                <w:szCs w:val="24"/>
                <w:lang w:val="en-US"/>
              </w:rPr>
              <w:t>under</w:t>
            </w:r>
            <w:r w:rsidR="00924A60">
              <w:rPr>
                <w:szCs w:val="24"/>
              </w:rPr>
              <w:t xml:space="preserve"> </w:t>
            </w:r>
            <w:r w:rsidRPr="005606E2">
              <w:rPr>
                <w:szCs w:val="24"/>
                <w:lang w:val="en-US"/>
              </w:rPr>
              <w:t>the</w:t>
            </w:r>
            <w:r w:rsidRPr="005606E2">
              <w:rPr>
                <w:spacing w:val="-7"/>
                <w:szCs w:val="24"/>
                <w:lang w:val="en-US"/>
              </w:rPr>
              <w:t xml:space="preserve"> </w:t>
            </w:r>
            <w:r w:rsidRPr="005606E2">
              <w:rPr>
                <w:szCs w:val="24"/>
                <w:lang w:val="en-US"/>
              </w:rPr>
              <w:t>influence</w:t>
            </w:r>
            <w:r w:rsidRPr="005606E2">
              <w:rPr>
                <w:spacing w:val="-7"/>
                <w:szCs w:val="24"/>
                <w:lang w:val="en-US"/>
              </w:rPr>
              <w:t xml:space="preserve"> </w:t>
            </w:r>
            <w:r w:rsidRPr="005606E2">
              <w:rPr>
                <w:szCs w:val="24"/>
                <w:lang w:val="en-US"/>
              </w:rPr>
              <w:t>of</w:t>
            </w:r>
            <w:r w:rsidRPr="005606E2">
              <w:rPr>
                <w:spacing w:val="-4"/>
                <w:szCs w:val="24"/>
                <w:lang w:val="en-US"/>
              </w:rPr>
              <w:t xml:space="preserve"> </w:t>
            </w:r>
            <w:r w:rsidRPr="005606E2">
              <w:rPr>
                <w:szCs w:val="24"/>
                <w:lang w:val="en-US"/>
              </w:rPr>
              <w:t>living</w:t>
            </w:r>
            <w:r w:rsidRPr="005606E2">
              <w:rPr>
                <w:spacing w:val="-2"/>
                <w:szCs w:val="24"/>
                <w:lang w:val="en-US"/>
              </w:rPr>
              <w:t xml:space="preserve"> organisms</w:t>
            </w:r>
          </w:p>
        </w:tc>
      </w:tr>
      <w:tr w:rsidR="009E5855" w:rsidRPr="005606E2" w:rsidTr="00924A60">
        <w:trPr>
          <w:gridAfter w:val="1"/>
          <w:wAfter w:w="4" w:type="pct"/>
          <w:trHeight w:val="926"/>
        </w:trPr>
        <w:tc>
          <w:tcPr>
            <w:tcW w:w="1654" w:type="pct"/>
          </w:tcPr>
          <w:p w:rsidR="009E5855" w:rsidRPr="005606E2" w:rsidRDefault="009E5855" w:rsidP="0044676B">
            <w:pPr>
              <w:pStyle w:val="TableParagraph"/>
              <w:ind w:left="170" w:right="170" w:firstLine="170"/>
              <w:rPr>
                <w:b/>
                <w:szCs w:val="24"/>
                <w:lang w:val="en-US"/>
              </w:rPr>
            </w:pPr>
            <w:r w:rsidRPr="005606E2">
              <w:rPr>
                <w:b/>
                <w:szCs w:val="24"/>
                <w:lang w:val="en-US"/>
              </w:rPr>
              <w:lastRenderedPageBreak/>
              <w:t>spheroidal</w:t>
            </w:r>
            <w:r w:rsidRPr="005606E2">
              <w:rPr>
                <w:b/>
                <w:spacing w:val="-10"/>
                <w:szCs w:val="24"/>
                <w:lang w:val="en-US"/>
              </w:rPr>
              <w:t xml:space="preserve"> </w:t>
            </w:r>
            <w:r w:rsidRPr="005606E2">
              <w:rPr>
                <w:b/>
                <w:spacing w:val="-2"/>
                <w:szCs w:val="24"/>
                <w:lang w:val="en-US"/>
              </w:rPr>
              <w:t>weathering</w:t>
            </w:r>
          </w:p>
        </w:tc>
        <w:tc>
          <w:tcPr>
            <w:tcW w:w="3342" w:type="pct"/>
          </w:tcPr>
          <w:p w:rsidR="009E5855" w:rsidRPr="005606E2" w:rsidRDefault="009E5855" w:rsidP="0044676B">
            <w:pPr>
              <w:pStyle w:val="TableParagraph"/>
              <w:ind w:left="170" w:right="170" w:firstLine="170"/>
              <w:rPr>
                <w:szCs w:val="24"/>
                <w:lang w:val="en-US"/>
              </w:rPr>
            </w:pPr>
            <w:r w:rsidRPr="005606E2">
              <w:rPr>
                <w:szCs w:val="24"/>
                <w:lang w:val="en-US"/>
              </w:rPr>
              <w:t>weathering</w:t>
            </w:r>
            <w:r w:rsidRPr="005606E2">
              <w:rPr>
                <w:spacing w:val="24"/>
                <w:szCs w:val="24"/>
                <w:lang w:val="en-US"/>
              </w:rPr>
              <w:t xml:space="preserve"> </w:t>
            </w:r>
            <w:r w:rsidRPr="005606E2">
              <w:rPr>
                <w:szCs w:val="24"/>
                <w:lang w:val="en-US"/>
              </w:rPr>
              <w:t>in</w:t>
            </w:r>
            <w:r w:rsidRPr="005606E2">
              <w:rPr>
                <w:spacing w:val="24"/>
                <w:szCs w:val="24"/>
                <w:lang w:val="en-US"/>
              </w:rPr>
              <w:t xml:space="preserve"> </w:t>
            </w:r>
            <w:r w:rsidRPr="005606E2">
              <w:rPr>
                <w:szCs w:val="24"/>
                <w:lang w:val="en-US"/>
              </w:rPr>
              <w:t>which</w:t>
            </w:r>
            <w:r w:rsidRPr="005606E2">
              <w:rPr>
                <w:spacing w:val="22"/>
                <w:szCs w:val="24"/>
                <w:lang w:val="en-US"/>
              </w:rPr>
              <w:t xml:space="preserve"> </w:t>
            </w:r>
            <w:r w:rsidRPr="005606E2">
              <w:rPr>
                <w:szCs w:val="24"/>
                <w:lang w:val="en-US"/>
              </w:rPr>
              <w:t>the</w:t>
            </w:r>
            <w:r w:rsidRPr="005606E2">
              <w:rPr>
                <w:spacing w:val="24"/>
                <w:szCs w:val="24"/>
                <w:lang w:val="en-US"/>
              </w:rPr>
              <w:t xml:space="preserve"> </w:t>
            </w:r>
            <w:r w:rsidRPr="005606E2">
              <w:rPr>
                <w:szCs w:val="24"/>
                <w:lang w:val="en-US"/>
              </w:rPr>
              <w:t>edges</w:t>
            </w:r>
            <w:r w:rsidRPr="005606E2">
              <w:rPr>
                <w:spacing w:val="24"/>
                <w:szCs w:val="24"/>
                <w:lang w:val="en-US"/>
              </w:rPr>
              <w:t xml:space="preserve"> </w:t>
            </w:r>
            <w:r w:rsidRPr="005606E2">
              <w:rPr>
                <w:szCs w:val="24"/>
                <w:lang w:val="en-US"/>
              </w:rPr>
              <w:t>and</w:t>
            </w:r>
            <w:r w:rsidRPr="005606E2">
              <w:rPr>
                <w:spacing w:val="25"/>
                <w:szCs w:val="24"/>
                <w:lang w:val="en-US"/>
              </w:rPr>
              <w:t xml:space="preserve"> </w:t>
            </w:r>
            <w:r w:rsidRPr="005606E2">
              <w:rPr>
                <w:spacing w:val="-2"/>
                <w:szCs w:val="24"/>
                <w:lang w:val="en-US"/>
              </w:rPr>
              <w:t>corners</w:t>
            </w:r>
            <w:r w:rsidR="00924A60">
              <w:rPr>
                <w:szCs w:val="24"/>
              </w:rPr>
              <w:t xml:space="preserve"> </w:t>
            </w:r>
            <w:r w:rsidRPr="005606E2">
              <w:rPr>
                <w:szCs w:val="24"/>
                <w:lang w:val="en-US"/>
              </w:rPr>
              <w:t>of a rock weather more rapidly than the flat faces, giving rise to a round shape</w:t>
            </w:r>
          </w:p>
        </w:tc>
      </w:tr>
      <w:tr w:rsidR="009E5855" w:rsidRPr="005606E2" w:rsidTr="00924A60">
        <w:trPr>
          <w:gridAfter w:val="1"/>
          <w:wAfter w:w="4" w:type="pct"/>
          <w:trHeight w:val="616"/>
        </w:trPr>
        <w:tc>
          <w:tcPr>
            <w:tcW w:w="1654" w:type="pct"/>
          </w:tcPr>
          <w:p w:rsidR="009E5855" w:rsidRPr="005606E2" w:rsidRDefault="009E5855" w:rsidP="0044676B">
            <w:pPr>
              <w:pStyle w:val="TableParagraph"/>
              <w:ind w:left="170" w:right="170" w:firstLine="170"/>
              <w:rPr>
                <w:b/>
                <w:szCs w:val="24"/>
                <w:lang w:val="en-US"/>
              </w:rPr>
            </w:pPr>
            <w:r w:rsidRPr="005606E2">
              <w:rPr>
                <w:b/>
                <w:szCs w:val="24"/>
                <w:lang w:val="en-US"/>
              </w:rPr>
              <w:t>thermal</w:t>
            </w:r>
            <w:r w:rsidRPr="005606E2">
              <w:rPr>
                <w:b/>
                <w:spacing w:val="-7"/>
                <w:szCs w:val="24"/>
                <w:lang w:val="en-US"/>
              </w:rPr>
              <w:t xml:space="preserve"> </w:t>
            </w:r>
            <w:r w:rsidRPr="005606E2">
              <w:rPr>
                <w:b/>
                <w:spacing w:val="-2"/>
                <w:szCs w:val="24"/>
                <w:lang w:val="en-US"/>
              </w:rPr>
              <w:t>weathering</w:t>
            </w:r>
          </w:p>
        </w:tc>
        <w:tc>
          <w:tcPr>
            <w:tcW w:w="3342" w:type="pct"/>
          </w:tcPr>
          <w:p w:rsidR="009E5855" w:rsidRPr="005606E2" w:rsidRDefault="009E5855" w:rsidP="0044676B">
            <w:pPr>
              <w:pStyle w:val="TableParagraph"/>
              <w:ind w:left="170" w:right="170" w:firstLine="170"/>
              <w:rPr>
                <w:szCs w:val="24"/>
                <w:lang w:val="en-US"/>
              </w:rPr>
            </w:pPr>
            <w:r w:rsidRPr="005606E2">
              <w:rPr>
                <w:spacing w:val="-5"/>
                <w:szCs w:val="24"/>
                <w:lang w:val="en-US"/>
              </w:rPr>
              <w:t>the</w:t>
            </w:r>
            <w:r w:rsidR="00924A60">
              <w:rPr>
                <w:szCs w:val="24"/>
              </w:rPr>
              <w:t xml:space="preserve"> </w:t>
            </w:r>
            <w:r w:rsidR="005176CF">
              <w:rPr>
                <w:spacing w:val="-2"/>
                <w:szCs w:val="24"/>
                <w:lang w:val="en-US"/>
              </w:rPr>
              <w:t>disintegration</w:t>
            </w:r>
            <w:r w:rsidR="005176CF" w:rsidRPr="005176CF">
              <w:rPr>
                <w:szCs w:val="24"/>
                <w:lang w:val="en-US"/>
              </w:rPr>
              <w:t xml:space="preserve"> </w:t>
            </w:r>
            <w:r w:rsidRPr="005606E2">
              <w:rPr>
                <w:spacing w:val="-5"/>
                <w:szCs w:val="24"/>
                <w:lang w:val="en-US"/>
              </w:rPr>
              <w:t>of</w:t>
            </w:r>
            <w:r w:rsidR="005176CF" w:rsidRPr="005176CF">
              <w:rPr>
                <w:szCs w:val="24"/>
                <w:lang w:val="en-US"/>
              </w:rPr>
              <w:t xml:space="preserve"> </w:t>
            </w:r>
            <w:r w:rsidRPr="005606E2">
              <w:rPr>
                <w:spacing w:val="-4"/>
                <w:szCs w:val="24"/>
                <w:lang w:val="en-US"/>
              </w:rPr>
              <w:t>rocks</w:t>
            </w:r>
            <w:r w:rsidR="005176CF" w:rsidRPr="005176CF">
              <w:rPr>
                <w:szCs w:val="24"/>
                <w:lang w:val="en-US"/>
              </w:rPr>
              <w:t xml:space="preserve"> </w:t>
            </w:r>
            <w:r w:rsidRPr="005606E2">
              <w:rPr>
                <w:spacing w:val="-2"/>
                <w:szCs w:val="24"/>
                <w:lang w:val="en-US"/>
              </w:rPr>
              <w:t>under</w:t>
            </w:r>
            <w:r w:rsidRPr="005606E2">
              <w:rPr>
                <w:szCs w:val="24"/>
                <w:lang w:val="en-US"/>
              </w:rPr>
              <w:tab/>
            </w:r>
            <w:r w:rsidRPr="005606E2">
              <w:rPr>
                <w:spacing w:val="-5"/>
                <w:szCs w:val="24"/>
                <w:lang w:val="en-US"/>
              </w:rPr>
              <w:t>the</w:t>
            </w:r>
            <w:r w:rsidR="00924A60">
              <w:rPr>
                <w:szCs w:val="24"/>
              </w:rPr>
              <w:t xml:space="preserve"> </w:t>
            </w:r>
            <w:r w:rsidRPr="005606E2">
              <w:rPr>
                <w:szCs w:val="24"/>
                <w:lang w:val="en-US"/>
              </w:rPr>
              <w:t>influence</w:t>
            </w:r>
            <w:r w:rsidRPr="005606E2">
              <w:rPr>
                <w:spacing w:val="-4"/>
                <w:szCs w:val="24"/>
                <w:lang w:val="en-US"/>
              </w:rPr>
              <w:t xml:space="preserve"> </w:t>
            </w:r>
            <w:r w:rsidRPr="005606E2">
              <w:rPr>
                <w:szCs w:val="24"/>
                <w:lang w:val="en-US"/>
              </w:rPr>
              <w:t>of</w:t>
            </w:r>
            <w:r w:rsidRPr="005606E2">
              <w:rPr>
                <w:spacing w:val="-4"/>
                <w:szCs w:val="24"/>
                <w:lang w:val="en-US"/>
              </w:rPr>
              <w:t xml:space="preserve"> </w:t>
            </w:r>
            <w:r w:rsidRPr="005606E2">
              <w:rPr>
                <w:szCs w:val="24"/>
                <w:lang w:val="en-US"/>
              </w:rPr>
              <w:t>frozen</w:t>
            </w:r>
            <w:r w:rsidRPr="005606E2">
              <w:rPr>
                <w:spacing w:val="-3"/>
                <w:szCs w:val="24"/>
                <w:lang w:val="en-US"/>
              </w:rPr>
              <w:t xml:space="preserve"> </w:t>
            </w:r>
            <w:r w:rsidRPr="005606E2">
              <w:rPr>
                <w:szCs w:val="24"/>
                <w:lang w:val="en-US"/>
              </w:rPr>
              <w:t>water</w:t>
            </w:r>
            <w:r w:rsidRPr="005606E2">
              <w:rPr>
                <w:spacing w:val="-7"/>
                <w:szCs w:val="24"/>
                <w:lang w:val="en-US"/>
              </w:rPr>
              <w:t xml:space="preserve"> </w:t>
            </w:r>
            <w:r w:rsidRPr="005606E2">
              <w:rPr>
                <w:szCs w:val="24"/>
                <w:lang w:val="en-US"/>
              </w:rPr>
              <w:t>in</w:t>
            </w:r>
            <w:r w:rsidRPr="005606E2">
              <w:rPr>
                <w:spacing w:val="-3"/>
                <w:szCs w:val="24"/>
                <w:lang w:val="en-US"/>
              </w:rPr>
              <w:t xml:space="preserve"> </w:t>
            </w:r>
            <w:r w:rsidRPr="005606E2">
              <w:rPr>
                <w:szCs w:val="24"/>
                <w:lang w:val="en-US"/>
              </w:rPr>
              <w:t>rock</w:t>
            </w:r>
            <w:r w:rsidRPr="005606E2">
              <w:rPr>
                <w:spacing w:val="-2"/>
                <w:szCs w:val="24"/>
                <w:lang w:val="en-US"/>
              </w:rPr>
              <w:t xml:space="preserve"> cracks</w:t>
            </w:r>
          </w:p>
        </w:tc>
      </w:tr>
      <w:tr w:rsidR="009E5855" w:rsidRPr="005606E2" w:rsidTr="005176CF">
        <w:trPr>
          <w:gridAfter w:val="1"/>
          <w:wAfter w:w="4" w:type="pct"/>
          <w:trHeight w:val="1265"/>
        </w:trPr>
        <w:tc>
          <w:tcPr>
            <w:tcW w:w="1654" w:type="pct"/>
          </w:tcPr>
          <w:p w:rsidR="009E5855" w:rsidRPr="005606E2" w:rsidRDefault="009E5855" w:rsidP="0044676B">
            <w:pPr>
              <w:pStyle w:val="TableParagraph"/>
              <w:ind w:left="170" w:right="170" w:firstLine="170"/>
              <w:rPr>
                <w:b/>
                <w:szCs w:val="24"/>
                <w:lang w:val="en-US"/>
              </w:rPr>
            </w:pPr>
            <w:r w:rsidRPr="005606E2">
              <w:rPr>
                <w:b/>
                <w:szCs w:val="24"/>
                <w:lang w:val="en-US"/>
              </w:rPr>
              <w:t>welded</w:t>
            </w:r>
            <w:r w:rsidRPr="005606E2">
              <w:rPr>
                <w:b/>
                <w:spacing w:val="-3"/>
                <w:szCs w:val="24"/>
                <w:lang w:val="en-US"/>
              </w:rPr>
              <w:t xml:space="preserve"> </w:t>
            </w:r>
            <w:r w:rsidRPr="005606E2">
              <w:rPr>
                <w:b/>
                <w:spacing w:val="-4"/>
                <w:szCs w:val="24"/>
                <w:lang w:val="en-US"/>
              </w:rPr>
              <w:t>tuff</w:t>
            </w:r>
          </w:p>
        </w:tc>
        <w:tc>
          <w:tcPr>
            <w:tcW w:w="3342" w:type="pct"/>
          </w:tcPr>
          <w:p w:rsidR="009E5855" w:rsidRPr="005606E2" w:rsidRDefault="009E5855" w:rsidP="0044676B">
            <w:pPr>
              <w:pStyle w:val="TableParagraph"/>
              <w:ind w:left="170" w:right="170" w:firstLine="170"/>
              <w:rPr>
                <w:szCs w:val="24"/>
                <w:lang w:val="en-US"/>
              </w:rPr>
            </w:pPr>
            <w:r w:rsidRPr="005606E2">
              <w:rPr>
                <w:szCs w:val="24"/>
                <w:lang w:val="en-US"/>
              </w:rPr>
              <w:t>a hard, tough glass-rich pyroclastic rock formed by cooling of an ash flow that was hot</w:t>
            </w:r>
            <w:r w:rsidRPr="005606E2">
              <w:rPr>
                <w:spacing w:val="12"/>
                <w:szCs w:val="24"/>
                <w:lang w:val="en-US"/>
              </w:rPr>
              <w:t xml:space="preserve"> </w:t>
            </w:r>
            <w:r w:rsidRPr="005606E2">
              <w:rPr>
                <w:szCs w:val="24"/>
                <w:lang w:val="en-US"/>
              </w:rPr>
              <w:t>enough</w:t>
            </w:r>
            <w:r w:rsidRPr="005606E2">
              <w:rPr>
                <w:spacing w:val="15"/>
                <w:szCs w:val="24"/>
                <w:lang w:val="en-US"/>
              </w:rPr>
              <w:t xml:space="preserve"> </w:t>
            </w:r>
            <w:r w:rsidRPr="005606E2">
              <w:rPr>
                <w:szCs w:val="24"/>
                <w:lang w:val="en-US"/>
              </w:rPr>
              <w:t>to</w:t>
            </w:r>
            <w:r w:rsidRPr="005606E2">
              <w:rPr>
                <w:spacing w:val="13"/>
                <w:szCs w:val="24"/>
                <w:lang w:val="en-US"/>
              </w:rPr>
              <w:t xml:space="preserve"> </w:t>
            </w:r>
            <w:r w:rsidRPr="005606E2">
              <w:rPr>
                <w:szCs w:val="24"/>
                <w:lang w:val="en-US"/>
              </w:rPr>
              <w:t>deform</w:t>
            </w:r>
            <w:r w:rsidRPr="005606E2">
              <w:rPr>
                <w:spacing w:val="11"/>
                <w:szCs w:val="24"/>
                <w:lang w:val="en-US"/>
              </w:rPr>
              <w:t xml:space="preserve"> </w:t>
            </w:r>
            <w:r w:rsidRPr="005606E2">
              <w:rPr>
                <w:szCs w:val="24"/>
                <w:lang w:val="en-US"/>
              </w:rPr>
              <w:t>plastically</w:t>
            </w:r>
            <w:r w:rsidRPr="005606E2">
              <w:rPr>
                <w:spacing w:val="10"/>
                <w:szCs w:val="24"/>
                <w:lang w:val="en-US"/>
              </w:rPr>
              <w:t xml:space="preserve"> </w:t>
            </w:r>
            <w:r w:rsidRPr="005606E2">
              <w:rPr>
                <w:szCs w:val="24"/>
                <w:lang w:val="en-US"/>
              </w:rPr>
              <w:t>and</w:t>
            </w:r>
            <w:r w:rsidRPr="005606E2">
              <w:rPr>
                <w:spacing w:val="13"/>
                <w:szCs w:val="24"/>
                <w:lang w:val="en-US"/>
              </w:rPr>
              <w:t xml:space="preserve"> </w:t>
            </w:r>
            <w:r w:rsidRPr="005606E2">
              <w:rPr>
                <w:spacing w:val="-2"/>
                <w:szCs w:val="24"/>
                <w:lang w:val="en-US"/>
              </w:rPr>
              <w:t>partly</w:t>
            </w:r>
            <w:r w:rsidR="00924A60">
              <w:rPr>
                <w:szCs w:val="24"/>
              </w:rPr>
              <w:t xml:space="preserve"> </w:t>
            </w:r>
            <w:r w:rsidRPr="005606E2">
              <w:rPr>
                <w:szCs w:val="24"/>
                <w:lang w:val="en-US"/>
              </w:rPr>
              <w:t>melt</w:t>
            </w:r>
            <w:r w:rsidRPr="005606E2">
              <w:rPr>
                <w:spacing w:val="-18"/>
                <w:szCs w:val="24"/>
                <w:lang w:val="en-US"/>
              </w:rPr>
              <w:t xml:space="preserve"> </w:t>
            </w:r>
            <w:r w:rsidRPr="005606E2">
              <w:rPr>
                <w:szCs w:val="24"/>
                <w:lang w:val="en-US"/>
              </w:rPr>
              <w:t>after</w:t>
            </w:r>
            <w:r w:rsidRPr="005606E2">
              <w:rPr>
                <w:spacing w:val="-17"/>
                <w:szCs w:val="24"/>
                <w:lang w:val="en-US"/>
              </w:rPr>
              <w:t xml:space="preserve"> </w:t>
            </w:r>
            <w:r w:rsidRPr="005606E2">
              <w:rPr>
                <w:szCs w:val="24"/>
                <w:lang w:val="en-US"/>
              </w:rPr>
              <w:t>it</w:t>
            </w:r>
            <w:r w:rsidRPr="005606E2">
              <w:rPr>
                <w:spacing w:val="-18"/>
                <w:szCs w:val="24"/>
                <w:lang w:val="en-US"/>
              </w:rPr>
              <w:t xml:space="preserve"> </w:t>
            </w:r>
            <w:r w:rsidRPr="005606E2">
              <w:rPr>
                <w:szCs w:val="24"/>
                <w:lang w:val="en-US"/>
              </w:rPr>
              <w:t>stopped</w:t>
            </w:r>
            <w:r w:rsidRPr="005606E2">
              <w:rPr>
                <w:spacing w:val="-17"/>
                <w:szCs w:val="24"/>
                <w:lang w:val="en-US"/>
              </w:rPr>
              <w:t xml:space="preserve"> </w:t>
            </w:r>
            <w:r w:rsidRPr="005606E2">
              <w:rPr>
                <w:szCs w:val="24"/>
                <w:lang w:val="en-US"/>
              </w:rPr>
              <w:t>moving;</w:t>
            </w:r>
            <w:r w:rsidRPr="005606E2">
              <w:rPr>
                <w:spacing w:val="-18"/>
                <w:szCs w:val="24"/>
                <w:lang w:val="en-US"/>
              </w:rPr>
              <w:t xml:space="preserve"> </w:t>
            </w:r>
            <w:r w:rsidRPr="005606E2">
              <w:rPr>
                <w:szCs w:val="24"/>
                <w:lang w:val="en-US"/>
              </w:rPr>
              <w:t>it</w:t>
            </w:r>
            <w:r w:rsidRPr="005606E2">
              <w:rPr>
                <w:spacing w:val="-17"/>
                <w:szCs w:val="24"/>
                <w:lang w:val="en-US"/>
              </w:rPr>
              <w:t xml:space="preserve"> </w:t>
            </w:r>
            <w:r w:rsidRPr="005606E2">
              <w:rPr>
                <w:szCs w:val="24"/>
                <w:lang w:val="en-US"/>
              </w:rPr>
              <w:t>often</w:t>
            </w:r>
            <w:r w:rsidRPr="005606E2">
              <w:rPr>
                <w:spacing w:val="-18"/>
                <w:szCs w:val="24"/>
                <w:lang w:val="en-US"/>
              </w:rPr>
              <w:t xml:space="preserve"> </w:t>
            </w:r>
            <w:r w:rsidRPr="005606E2">
              <w:rPr>
                <w:szCs w:val="24"/>
                <w:lang w:val="en-US"/>
              </w:rPr>
              <w:t>appears layered or streaky</w:t>
            </w:r>
          </w:p>
        </w:tc>
      </w:tr>
      <w:tr w:rsidR="009E5855" w:rsidRPr="005606E2" w:rsidTr="00924A60">
        <w:trPr>
          <w:gridAfter w:val="1"/>
          <w:wAfter w:w="4" w:type="pct"/>
          <w:trHeight w:val="316"/>
        </w:trPr>
        <w:tc>
          <w:tcPr>
            <w:tcW w:w="1654" w:type="pct"/>
          </w:tcPr>
          <w:p w:rsidR="009E5855" w:rsidRPr="005606E2" w:rsidRDefault="009E5855" w:rsidP="0044676B">
            <w:pPr>
              <w:pStyle w:val="TableParagraph"/>
              <w:ind w:left="170" w:right="170" w:firstLine="170"/>
              <w:rPr>
                <w:b/>
                <w:szCs w:val="24"/>
                <w:lang w:val="en-US"/>
              </w:rPr>
            </w:pPr>
            <w:r w:rsidRPr="005606E2">
              <w:rPr>
                <w:b/>
                <w:spacing w:val="-2"/>
                <w:szCs w:val="24"/>
                <w:lang w:val="en-US"/>
              </w:rPr>
              <w:t>wetlands</w:t>
            </w:r>
          </w:p>
        </w:tc>
        <w:tc>
          <w:tcPr>
            <w:tcW w:w="3342" w:type="pct"/>
          </w:tcPr>
          <w:p w:rsidR="009E5855" w:rsidRPr="005606E2" w:rsidRDefault="009E5855" w:rsidP="0044676B">
            <w:pPr>
              <w:pStyle w:val="TableParagraph"/>
              <w:ind w:left="170" w:right="170" w:firstLine="170"/>
              <w:rPr>
                <w:szCs w:val="24"/>
                <w:lang w:val="en-US"/>
              </w:rPr>
            </w:pPr>
            <w:r w:rsidRPr="005606E2">
              <w:rPr>
                <w:szCs w:val="24"/>
                <w:lang w:val="en-US"/>
              </w:rPr>
              <w:t>known</w:t>
            </w:r>
            <w:r w:rsidRPr="005606E2">
              <w:rPr>
                <w:spacing w:val="17"/>
                <w:szCs w:val="24"/>
                <w:lang w:val="en-US"/>
              </w:rPr>
              <w:t xml:space="preserve"> </w:t>
            </w:r>
            <w:r w:rsidRPr="005606E2">
              <w:rPr>
                <w:szCs w:val="24"/>
                <w:lang w:val="en-US"/>
              </w:rPr>
              <w:t>as</w:t>
            </w:r>
            <w:r w:rsidRPr="005606E2">
              <w:rPr>
                <w:spacing w:val="18"/>
                <w:szCs w:val="24"/>
                <w:lang w:val="en-US"/>
              </w:rPr>
              <w:t xml:space="preserve"> </w:t>
            </w:r>
            <w:r w:rsidRPr="005606E2">
              <w:rPr>
                <w:szCs w:val="24"/>
                <w:lang w:val="en-US"/>
              </w:rPr>
              <w:t>swamps,</w:t>
            </w:r>
            <w:r w:rsidRPr="005606E2">
              <w:rPr>
                <w:spacing w:val="19"/>
                <w:szCs w:val="24"/>
                <w:lang w:val="en-US"/>
              </w:rPr>
              <w:t xml:space="preserve"> </w:t>
            </w:r>
            <w:r w:rsidRPr="005606E2">
              <w:rPr>
                <w:szCs w:val="24"/>
                <w:lang w:val="en-US"/>
              </w:rPr>
              <w:t>bogs,</w:t>
            </w:r>
            <w:r w:rsidRPr="005606E2">
              <w:rPr>
                <w:spacing w:val="18"/>
                <w:szCs w:val="24"/>
                <w:lang w:val="en-US"/>
              </w:rPr>
              <w:t xml:space="preserve"> </w:t>
            </w:r>
            <w:r w:rsidRPr="005606E2">
              <w:rPr>
                <w:szCs w:val="24"/>
                <w:lang w:val="en-US"/>
              </w:rPr>
              <w:t>marshes,</w:t>
            </w:r>
            <w:r w:rsidRPr="005606E2">
              <w:rPr>
                <w:spacing w:val="17"/>
                <w:szCs w:val="24"/>
                <w:lang w:val="en-US"/>
              </w:rPr>
              <w:t xml:space="preserve"> </w:t>
            </w:r>
            <w:r w:rsidRPr="005606E2">
              <w:rPr>
                <w:spacing w:val="-2"/>
                <w:szCs w:val="24"/>
                <w:lang w:val="en-US"/>
              </w:rPr>
              <w:t>sloughs,</w:t>
            </w:r>
            <w:r w:rsidR="00924A60" w:rsidRPr="005606E2">
              <w:rPr>
                <w:szCs w:val="24"/>
                <w:lang w:val="en-US"/>
              </w:rPr>
              <w:t xml:space="preserve"> mud flats, and flood plains, wetlands develop where the water table intersects the land surface. Some are water soaked or flooded throughout the entire year; others are dry for much of the year and wet only during times of high water. Still others are wet</w:t>
            </w:r>
            <w:r w:rsidR="00924A60" w:rsidRPr="005606E2">
              <w:rPr>
                <w:spacing w:val="-9"/>
                <w:szCs w:val="24"/>
                <w:lang w:val="en-US"/>
              </w:rPr>
              <w:t xml:space="preserve"> </w:t>
            </w:r>
            <w:r w:rsidR="00924A60" w:rsidRPr="005606E2">
              <w:rPr>
                <w:szCs w:val="24"/>
                <w:lang w:val="en-US"/>
              </w:rPr>
              <w:t>only</w:t>
            </w:r>
            <w:r w:rsidR="00924A60" w:rsidRPr="005606E2">
              <w:rPr>
                <w:spacing w:val="-12"/>
                <w:szCs w:val="24"/>
                <w:lang w:val="en-US"/>
              </w:rPr>
              <w:t xml:space="preserve"> </w:t>
            </w:r>
            <w:r w:rsidR="00924A60" w:rsidRPr="005606E2">
              <w:rPr>
                <w:szCs w:val="24"/>
                <w:lang w:val="en-US"/>
              </w:rPr>
              <w:t>during</w:t>
            </w:r>
            <w:r w:rsidR="00924A60" w:rsidRPr="005606E2">
              <w:rPr>
                <w:spacing w:val="-8"/>
                <w:szCs w:val="24"/>
                <w:lang w:val="en-US"/>
              </w:rPr>
              <w:t xml:space="preserve"> </w:t>
            </w:r>
            <w:r w:rsidR="00924A60" w:rsidRPr="005606E2">
              <w:rPr>
                <w:szCs w:val="24"/>
                <w:lang w:val="en-US"/>
              </w:rPr>
              <w:t>exceptionally</w:t>
            </w:r>
            <w:r w:rsidR="00924A60" w:rsidRPr="005606E2">
              <w:rPr>
                <w:spacing w:val="-12"/>
                <w:szCs w:val="24"/>
                <w:lang w:val="en-US"/>
              </w:rPr>
              <w:t xml:space="preserve"> </w:t>
            </w:r>
            <w:r w:rsidR="00924A60" w:rsidRPr="005606E2">
              <w:rPr>
                <w:szCs w:val="24"/>
                <w:lang w:val="en-US"/>
              </w:rPr>
              <w:t>wet</w:t>
            </w:r>
            <w:r w:rsidR="00924A60" w:rsidRPr="005606E2">
              <w:rPr>
                <w:spacing w:val="-4"/>
                <w:szCs w:val="24"/>
                <w:lang w:val="en-US"/>
              </w:rPr>
              <w:t xml:space="preserve"> </w:t>
            </w:r>
            <w:r w:rsidR="00924A60" w:rsidRPr="005606E2">
              <w:rPr>
                <w:szCs w:val="24"/>
                <w:lang w:val="en-US"/>
              </w:rPr>
              <w:t>years</w:t>
            </w:r>
            <w:r w:rsidR="00924A60" w:rsidRPr="005606E2">
              <w:rPr>
                <w:spacing w:val="-7"/>
                <w:szCs w:val="24"/>
                <w:lang w:val="en-US"/>
              </w:rPr>
              <w:t xml:space="preserve"> </w:t>
            </w:r>
            <w:r w:rsidR="00924A60" w:rsidRPr="005606E2">
              <w:rPr>
                <w:spacing w:val="-5"/>
                <w:szCs w:val="24"/>
                <w:lang w:val="en-US"/>
              </w:rPr>
              <w:t>and</w:t>
            </w:r>
            <w:r w:rsidR="00924A60">
              <w:rPr>
                <w:szCs w:val="24"/>
                <w:lang w:val="en-US"/>
              </w:rPr>
              <w:t xml:space="preserve"> </w:t>
            </w:r>
            <w:r w:rsidR="00924A60" w:rsidRPr="005606E2">
              <w:rPr>
                <w:szCs w:val="24"/>
                <w:lang w:val="en-US"/>
              </w:rPr>
              <w:t>may</w:t>
            </w:r>
            <w:r w:rsidR="00924A60" w:rsidRPr="005606E2">
              <w:rPr>
                <w:spacing w:val="-6"/>
                <w:szCs w:val="24"/>
                <w:lang w:val="en-US"/>
              </w:rPr>
              <w:t xml:space="preserve"> </w:t>
            </w:r>
            <w:r w:rsidR="00924A60" w:rsidRPr="005606E2">
              <w:rPr>
                <w:szCs w:val="24"/>
                <w:lang w:val="en-US"/>
              </w:rPr>
              <w:t>be</w:t>
            </w:r>
            <w:r w:rsidR="00924A60" w:rsidRPr="005606E2">
              <w:rPr>
                <w:spacing w:val="-1"/>
                <w:szCs w:val="24"/>
                <w:lang w:val="en-US"/>
              </w:rPr>
              <w:t xml:space="preserve"> </w:t>
            </w:r>
            <w:r w:rsidR="00924A60" w:rsidRPr="005606E2">
              <w:rPr>
                <w:szCs w:val="24"/>
                <w:lang w:val="en-US"/>
              </w:rPr>
              <w:t>dry</w:t>
            </w:r>
            <w:r w:rsidR="00924A60" w:rsidRPr="005606E2">
              <w:rPr>
                <w:spacing w:val="-5"/>
                <w:szCs w:val="24"/>
                <w:lang w:val="en-US"/>
              </w:rPr>
              <w:t xml:space="preserve"> </w:t>
            </w:r>
            <w:r w:rsidR="00924A60" w:rsidRPr="005606E2">
              <w:rPr>
                <w:szCs w:val="24"/>
                <w:lang w:val="en-US"/>
              </w:rPr>
              <w:t>for</w:t>
            </w:r>
            <w:r w:rsidR="00924A60" w:rsidRPr="005606E2">
              <w:rPr>
                <w:spacing w:val="-1"/>
                <w:szCs w:val="24"/>
                <w:lang w:val="en-US"/>
              </w:rPr>
              <w:t xml:space="preserve"> </w:t>
            </w:r>
            <w:r w:rsidR="00924A60" w:rsidRPr="005606E2">
              <w:rPr>
                <w:szCs w:val="24"/>
                <w:lang w:val="en-US"/>
              </w:rPr>
              <w:t>several years at</w:t>
            </w:r>
            <w:r w:rsidR="00924A60" w:rsidRPr="005606E2">
              <w:rPr>
                <w:spacing w:val="-1"/>
                <w:szCs w:val="24"/>
                <w:lang w:val="en-US"/>
              </w:rPr>
              <w:t xml:space="preserve"> </w:t>
            </w:r>
            <w:r w:rsidR="00924A60" w:rsidRPr="005606E2">
              <w:rPr>
                <w:szCs w:val="24"/>
                <w:lang w:val="en-US"/>
              </w:rPr>
              <w:t>a</w:t>
            </w:r>
            <w:r w:rsidR="00924A60" w:rsidRPr="005606E2">
              <w:rPr>
                <w:spacing w:val="-1"/>
                <w:szCs w:val="24"/>
                <w:lang w:val="en-US"/>
              </w:rPr>
              <w:t xml:space="preserve"> </w:t>
            </w:r>
            <w:r w:rsidR="00924A60" w:rsidRPr="005606E2">
              <w:rPr>
                <w:spacing w:val="-4"/>
                <w:szCs w:val="24"/>
                <w:lang w:val="en-US"/>
              </w:rPr>
              <w:t>time</w:t>
            </w:r>
          </w:p>
        </w:tc>
      </w:tr>
      <w:bookmarkEnd w:id="36"/>
    </w:tbl>
    <w:p w:rsidR="00AB5FF1" w:rsidRPr="000007BC" w:rsidRDefault="007E3DDD" w:rsidP="00AB5FF1">
      <w:pPr>
        <w:ind w:right="554"/>
        <w:jc w:val="center"/>
        <w:rPr>
          <w:b/>
          <w:spacing w:val="-2"/>
          <w:sz w:val="24"/>
          <w:szCs w:val="24"/>
        </w:rPr>
      </w:pPr>
      <w:r w:rsidRPr="005606E2">
        <w:rPr>
          <w:b/>
          <w:sz w:val="24"/>
          <w:szCs w:val="24"/>
          <w:lang w:val="en-US"/>
        </w:rPr>
        <w:br w:type="page"/>
      </w:r>
      <w:r w:rsidR="00AB5FF1" w:rsidRPr="000007BC">
        <w:rPr>
          <w:b/>
          <w:spacing w:val="-4"/>
          <w:sz w:val="24"/>
          <w:szCs w:val="24"/>
        </w:rPr>
        <w:lastRenderedPageBreak/>
        <w:t xml:space="preserve">REFERENCE </w:t>
      </w:r>
      <w:r w:rsidR="00AB5FF1" w:rsidRPr="000007BC">
        <w:rPr>
          <w:b/>
          <w:spacing w:val="-2"/>
          <w:sz w:val="24"/>
          <w:szCs w:val="24"/>
        </w:rPr>
        <w:t>LITERATURE</w:t>
      </w:r>
    </w:p>
    <w:p w:rsidR="00AB5FF1" w:rsidRPr="000007BC" w:rsidRDefault="00AB5FF1" w:rsidP="00B121B2">
      <w:pPr>
        <w:pStyle w:val="a5"/>
        <w:numPr>
          <w:ilvl w:val="0"/>
          <w:numId w:val="3"/>
        </w:numPr>
        <w:tabs>
          <w:tab w:val="left" w:pos="993"/>
        </w:tabs>
        <w:ind w:left="0" w:firstLine="567"/>
        <w:jc w:val="both"/>
        <w:rPr>
          <w:sz w:val="24"/>
          <w:szCs w:val="24"/>
        </w:rPr>
      </w:pPr>
      <w:r w:rsidRPr="000007BC">
        <w:rPr>
          <w:sz w:val="24"/>
          <w:szCs w:val="24"/>
        </w:rPr>
        <w:t>Методичні вказівки з дисципліни «Іноземна мова професійного спрямування» для студентів денного відділення гірничо-екологічного факультету (галузі знань 10 «Природничі науки» спеціальності 101 «Екологія», галузі знань 18 «Виробництво та технології» спеціальності 183 «Технології захисту навколишнього середовища» та галузі знань 0401 «Природничі науки» напряму підготовки 6.040106 «Екологія, охорона навколишнього середовища та збалансоване природокористування»). – Житомир: ЖДТУ, 2018. – 31 с.</w:t>
      </w:r>
    </w:p>
    <w:p w:rsidR="00AB5FF1" w:rsidRPr="000007BC" w:rsidRDefault="00AB5FF1" w:rsidP="00B121B2">
      <w:pPr>
        <w:pStyle w:val="a5"/>
        <w:numPr>
          <w:ilvl w:val="0"/>
          <w:numId w:val="3"/>
        </w:numPr>
        <w:tabs>
          <w:tab w:val="left" w:pos="993"/>
        </w:tabs>
        <w:ind w:left="0" w:firstLine="567"/>
        <w:jc w:val="both"/>
        <w:rPr>
          <w:sz w:val="24"/>
          <w:szCs w:val="24"/>
        </w:rPr>
      </w:pPr>
      <w:r w:rsidRPr="000007BC">
        <w:rPr>
          <w:sz w:val="24"/>
          <w:szCs w:val="24"/>
        </w:rPr>
        <w:t>Федоришин О.П. Англійська мова. Практикум з науково-технічного перекладу : підручник</w:t>
      </w:r>
      <w:r w:rsidRPr="000007BC">
        <w:rPr>
          <w:spacing w:val="-6"/>
          <w:sz w:val="24"/>
          <w:szCs w:val="24"/>
        </w:rPr>
        <w:t xml:space="preserve"> </w:t>
      </w:r>
      <w:r w:rsidRPr="000007BC">
        <w:rPr>
          <w:sz w:val="24"/>
          <w:szCs w:val="24"/>
        </w:rPr>
        <w:t>/</w:t>
      </w:r>
      <w:r w:rsidRPr="000007BC">
        <w:rPr>
          <w:spacing w:val="-6"/>
          <w:sz w:val="24"/>
          <w:szCs w:val="24"/>
        </w:rPr>
        <w:t xml:space="preserve"> </w:t>
      </w:r>
      <w:r w:rsidRPr="000007BC">
        <w:rPr>
          <w:sz w:val="24"/>
          <w:szCs w:val="24"/>
        </w:rPr>
        <w:t>О.П.</w:t>
      </w:r>
      <w:r w:rsidRPr="000007BC">
        <w:rPr>
          <w:spacing w:val="-5"/>
          <w:sz w:val="24"/>
          <w:szCs w:val="24"/>
        </w:rPr>
        <w:t xml:space="preserve"> </w:t>
      </w:r>
      <w:r w:rsidRPr="000007BC">
        <w:rPr>
          <w:sz w:val="24"/>
          <w:szCs w:val="24"/>
        </w:rPr>
        <w:t>Федоришин,</w:t>
      </w:r>
      <w:r w:rsidRPr="000007BC">
        <w:rPr>
          <w:spacing w:val="-15"/>
          <w:sz w:val="24"/>
          <w:szCs w:val="24"/>
        </w:rPr>
        <w:t xml:space="preserve"> </w:t>
      </w:r>
      <w:r w:rsidRPr="000007BC">
        <w:rPr>
          <w:sz w:val="24"/>
          <w:szCs w:val="24"/>
        </w:rPr>
        <w:t>П.Ф.</w:t>
      </w:r>
      <w:r w:rsidRPr="000007BC">
        <w:rPr>
          <w:spacing w:val="-12"/>
          <w:sz w:val="24"/>
          <w:szCs w:val="24"/>
        </w:rPr>
        <w:t xml:space="preserve"> </w:t>
      </w:r>
      <w:r w:rsidRPr="000007BC">
        <w:rPr>
          <w:sz w:val="24"/>
          <w:szCs w:val="24"/>
        </w:rPr>
        <w:t>Євстіфєєв,</w:t>
      </w:r>
      <w:r w:rsidRPr="000007BC">
        <w:rPr>
          <w:spacing w:val="-13"/>
          <w:sz w:val="24"/>
          <w:szCs w:val="24"/>
        </w:rPr>
        <w:t xml:space="preserve"> </w:t>
      </w:r>
      <w:r w:rsidRPr="000007BC">
        <w:rPr>
          <w:sz w:val="24"/>
          <w:szCs w:val="24"/>
        </w:rPr>
        <w:t>Т.Л.</w:t>
      </w:r>
      <w:r w:rsidRPr="000007BC">
        <w:rPr>
          <w:spacing w:val="-15"/>
          <w:sz w:val="24"/>
          <w:szCs w:val="24"/>
        </w:rPr>
        <w:t xml:space="preserve"> </w:t>
      </w:r>
      <w:r w:rsidRPr="000007BC">
        <w:rPr>
          <w:sz w:val="24"/>
          <w:szCs w:val="24"/>
        </w:rPr>
        <w:t>Рябушенко.</w:t>
      </w:r>
      <w:r w:rsidRPr="000007BC">
        <w:rPr>
          <w:spacing w:val="-15"/>
          <w:sz w:val="24"/>
          <w:szCs w:val="24"/>
        </w:rPr>
        <w:t xml:space="preserve"> </w:t>
      </w:r>
      <w:r w:rsidRPr="000007BC">
        <w:rPr>
          <w:sz w:val="24"/>
          <w:szCs w:val="24"/>
        </w:rPr>
        <w:t>–Тернопіль,</w:t>
      </w:r>
      <w:r w:rsidRPr="000007BC">
        <w:rPr>
          <w:spacing w:val="-15"/>
          <w:sz w:val="24"/>
          <w:szCs w:val="24"/>
        </w:rPr>
        <w:t xml:space="preserve"> </w:t>
      </w:r>
      <w:r w:rsidRPr="000007BC">
        <w:rPr>
          <w:sz w:val="24"/>
          <w:szCs w:val="24"/>
        </w:rPr>
        <w:t>2002.</w:t>
      </w:r>
      <w:r w:rsidRPr="000007BC">
        <w:rPr>
          <w:spacing w:val="-14"/>
          <w:sz w:val="24"/>
          <w:szCs w:val="24"/>
        </w:rPr>
        <w:t xml:space="preserve"> </w:t>
      </w:r>
      <w:r w:rsidRPr="000007BC">
        <w:rPr>
          <w:sz w:val="24"/>
          <w:szCs w:val="24"/>
        </w:rPr>
        <w:t>–</w:t>
      </w:r>
      <w:r w:rsidRPr="000007BC">
        <w:rPr>
          <w:spacing w:val="-13"/>
          <w:sz w:val="24"/>
          <w:szCs w:val="24"/>
        </w:rPr>
        <w:t xml:space="preserve"> </w:t>
      </w:r>
      <w:r w:rsidRPr="000007BC">
        <w:rPr>
          <w:sz w:val="24"/>
          <w:szCs w:val="24"/>
        </w:rPr>
        <w:t>52</w:t>
      </w:r>
      <w:r w:rsidRPr="000007BC">
        <w:rPr>
          <w:spacing w:val="-13"/>
          <w:sz w:val="24"/>
          <w:szCs w:val="24"/>
        </w:rPr>
        <w:t xml:space="preserve"> </w:t>
      </w:r>
      <w:r w:rsidRPr="000007BC">
        <w:rPr>
          <w:sz w:val="24"/>
          <w:szCs w:val="24"/>
        </w:rPr>
        <w:t>с.</w:t>
      </w:r>
    </w:p>
    <w:p w:rsidR="00AB5FF1" w:rsidRPr="000007BC" w:rsidRDefault="00AB5FF1" w:rsidP="00B121B2">
      <w:pPr>
        <w:pStyle w:val="a5"/>
        <w:numPr>
          <w:ilvl w:val="0"/>
          <w:numId w:val="3"/>
        </w:numPr>
        <w:tabs>
          <w:tab w:val="left" w:pos="993"/>
        </w:tabs>
        <w:ind w:left="0" w:firstLine="567"/>
        <w:jc w:val="both"/>
        <w:rPr>
          <w:sz w:val="24"/>
          <w:szCs w:val="24"/>
        </w:rPr>
      </w:pPr>
      <w:r w:rsidRPr="000007BC">
        <w:rPr>
          <w:sz w:val="24"/>
          <w:szCs w:val="24"/>
        </w:rPr>
        <w:t>Балабан</w:t>
      </w:r>
      <w:r w:rsidRPr="000007BC">
        <w:rPr>
          <w:spacing w:val="-13"/>
          <w:sz w:val="24"/>
          <w:szCs w:val="24"/>
        </w:rPr>
        <w:t xml:space="preserve"> </w:t>
      </w:r>
      <w:r w:rsidRPr="000007BC">
        <w:rPr>
          <w:sz w:val="24"/>
          <w:szCs w:val="24"/>
        </w:rPr>
        <w:t>Т.</w:t>
      </w:r>
      <w:r w:rsidRPr="000007BC">
        <w:rPr>
          <w:spacing w:val="-14"/>
          <w:sz w:val="24"/>
          <w:szCs w:val="24"/>
        </w:rPr>
        <w:t xml:space="preserve"> </w:t>
      </w:r>
      <w:r w:rsidRPr="000007BC">
        <w:rPr>
          <w:sz w:val="24"/>
          <w:szCs w:val="24"/>
        </w:rPr>
        <w:t>Англійсько-український</w:t>
      </w:r>
      <w:r w:rsidRPr="000007BC">
        <w:rPr>
          <w:spacing w:val="-13"/>
          <w:sz w:val="24"/>
          <w:szCs w:val="24"/>
        </w:rPr>
        <w:t xml:space="preserve"> </w:t>
      </w:r>
      <w:r w:rsidRPr="000007BC">
        <w:rPr>
          <w:sz w:val="24"/>
          <w:szCs w:val="24"/>
        </w:rPr>
        <w:t>словник-довідник</w:t>
      </w:r>
      <w:r w:rsidRPr="000007BC">
        <w:rPr>
          <w:spacing w:val="-13"/>
          <w:sz w:val="24"/>
          <w:szCs w:val="24"/>
        </w:rPr>
        <w:t xml:space="preserve"> </w:t>
      </w:r>
      <w:r w:rsidRPr="000007BC">
        <w:rPr>
          <w:sz w:val="24"/>
          <w:szCs w:val="24"/>
        </w:rPr>
        <w:t>інженерії</w:t>
      </w:r>
      <w:r w:rsidRPr="000007BC">
        <w:rPr>
          <w:spacing w:val="-13"/>
          <w:sz w:val="24"/>
          <w:szCs w:val="24"/>
        </w:rPr>
        <w:t xml:space="preserve"> </w:t>
      </w:r>
      <w:r w:rsidRPr="000007BC">
        <w:rPr>
          <w:sz w:val="24"/>
          <w:szCs w:val="24"/>
        </w:rPr>
        <w:t>довкілля</w:t>
      </w:r>
      <w:r w:rsidRPr="000007BC">
        <w:rPr>
          <w:spacing w:val="-14"/>
          <w:sz w:val="24"/>
          <w:szCs w:val="24"/>
        </w:rPr>
        <w:t xml:space="preserve"> </w:t>
      </w:r>
      <w:r w:rsidRPr="000007BC">
        <w:rPr>
          <w:sz w:val="24"/>
          <w:szCs w:val="24"/>
        </w:rPr>
        <w:t>:</w:t>
      </w:r>
      <w:r w:rsidRPr="000007BC">
        <w:rPr>
          <w:spacing w:val="-14"/>
          <w:sz w:val="24"/>
          <w:szCs w:val="24"/>
        </w:rPr>
        <w:t xml:space="preserve"> </w:t>
      </w:r>
      <w:r w:rsidRPr="000007BC">
        <w:rPr>
          <w:sz w:val="24"/>
          <w:szCs w:val="24"/>
        </w:rPr>
        <w:t>словник</w:t>
      </w:r>
      <w:r w:rsidRPr="000007BC">
        <w:rPr>
          <w:spacing w:val="-13"/>
          <w:sz w:val="24"/>
          <w:szCs w:val="24"/>
        </w:rPr>
        <w:t xml:space="preserve"> </w:t>
      </w:r>
      <w:r w:rsidRPr="000007BC">
        <w:rPr>
          <w:sz w:val="24"/>
          <w:szCs w:val="24"/>
        </w:rPr>
        <w:t>/</w:t>
      </w:r>
      <w:r w:rsidRPr="000007BC">
        <w:rPr>
          <w:spacing w:val="-14"/>
          <w:sz w:val="24"/>
          <w:szCs w:val="24"/>
        </w:rPr>
        <w:t xml:space="preserve"> </w:t>
      </w:r>
      <w:r w:rsidRPr="000007BC">
        <w:rPr>
          <w:sz w:val="24"/>
          <w:szCs w:val="24"/>
        </w:rPr>
        <w:t>Т. Балабан. – Львів, 2000. – 400 с.</w:t>
      </w:r>
    </w:p>
    <w:p w:rsidR="00AB5FF1" w:rsidRPr="000007BC" w:rsidRDefault="00AB5FF1" w:rsidP="00B121B2">
      <w:pPr>
        <w:pStyle w:val="a5"/>
        <w:numPr>
          <w:ilvl w:val="0"/>
          <w:numId w:val="3"/>
        </w:numPr>
        <w:tabs>
          <w:tab w:val="left" w:pos="482"/>
          <w:tab w:val="left" w:pos="993"/>
        </w:tabs>
        <w:ind w:left="0" w:firstLine="567"/>
        <w:jc w:val="both"/>
        <w:rPr>
          <w:sz w:val="24"/>
          <w:szCs w:val="24"/>
        </w:rPr>
      </w:pPr>
      <w:r w:rsidRPr="000007BC">
        <w:rPr>
          <w:sz w:val="24"/>
          <w:szCs w:val="24"/>
        </w:rPr>
        <w:t>Career Paths. Mining., Virginia Evans, Jenny Doodley, Kenneth Rodgers. Express Publishing, 2014. – 39 c.</w:t>
      </w:r>
    </w:p>
    <w:p w:rsidR="00AB5FF1" w:rsidRPr="000007BC" w:rsidRDefault="00AB5FF1" w:rsidP="00B121B2">
      <w:pPr>
        <w:pStyle w:val="a5"/>
        <w:numPr>
          <w:ilvl w:val="0"/>
          <w:numId w:val="3"/>
        </w:numPr>
        <w:tabs>
          <w:tab w:val="left" w:pos="993"/>
        </w:tabs>
        <w:ind w:left="0" w:firstLine="567"/>
        <w:jc w:val="both"/>
        <w:rPr>
          <w:sz w:val="24"/>
          <w:szCs w:val="24"/>
        </w:rPr>
      </w:pPr>
      <w:r w:rsidRPr="000007BC">
        <w:rPr>
          <w:sz w:val="24"/>
          <w:szCs w:val="24"/>
        </w:rPr>
        <w:t>Raymond Murphy, English Grammar in Use, 5th Edition. – Cambridge University Press, 2019.  – 307 p</w:t>
      </w:r>
    </w:p>
    <w:p w:rsidR="00AB5FF1" w:rsidRPr="000007BC" w:rsidRDefault="00AB5FF1" w:rsidP="00B121B2">
      <w:pPr>
        <w:pStyle w:val="a5"/>
        <w:numPr>
          <w:ilvl w:val="0"/>
          <w:numId w:val="3"/>
        </w:numPr>
        <w:tabs>
          <w:tab w:val="left" w:pos="993"/>
        </w:tabs>
        <w:ind w:left="0" w:firstLine="567"/>
        <w:jc w:val="both"/>
        <w:rPr>
          <w:sz w:val="24"/>
          <w:szCs w:val="24"/>
        </w:rPr>
      </w:pPr>
      <w:r w:rsidRPr="000007BC">
        <w:rPr>
          <w:sz w:val="24"/>
          <w:szCs w:val="24"/>
        </w:rPr>
        <w:t>Heather Jones, Monica Berlis, Roadmap B1+. Students' Book with Digital Resources &amp; App. – Longman (Pearson Education), 2019. – 176 p.</w:t>
      </w:r>
    </w:p>
    <w:p w:rsidR="00AB5FF1" w:rsidRPr="000007BC" w:rsidRDefault="00AB5FF1" w:rsidP="00B121B2">
      <w:pPr>
        <w:pStyle w:val="a5"/>
        <w:numPr>
          <w:ilvl w:val="0"/>
          <w:numId w:val="3"/>
        </w:numPr>
        <w:tabs>
          <w:tab w:val="left" w:pos="598"/>
          <w:tab w:val="left" w:pos="993"/>
        </w:tabs>
        <w:ind w:left="0" w:firstLine="567"/>
        <w:jc w:val="both"/>
        <w:rPr>
          <w:sz w:val="24"/>
          <w:szCs w:val="24"/>
        </w:rPr>
      </w:pPr>
      <w:r w:rsidRPr="000007BC">
        <w:rPr>
          <w:sz w:val="24"/>
          <w:szCs w:val="24"/>
        </w:rPr>
        <w:t>Електронний</w:t>
      </w:r>
      <w:r w:rsidRPr="000007BC">
        <w:rPr>
          <w:spacing w:val="71"/>
          <w:w w:val="150"/>
          <w:sz w:val="24"/>
          <w:szCs w:val="24"/>
        </w:rPr>
        <w:t xml:space="preserve"> </w:t>
      </w:r>
      <w:r w:rsidRPr="000007BC">
        <w:rPr>
          <w:sz w:val="24"/>
          <w:szCs w:val="24"/>
        </w:rPr>
        <w:t>ресурс.</w:t>
      </w:r>
      <w:r w:rsidRPr="000007BC">
        <w:rPr>
          <w:spacing w:val="75"/>
          <w:w w:val="150"/>
          <w:sz w:val="24"/>
          <w:szCs w:val="24"/>
        </w:rPr>
        <w:t xml:space="preserve"> </w:t>
      </w:r>
      <w:r w:rsidRPr="000007BC">
        <w:rPr>
          <w:sz w:val="24"/>
          <w:szCs w:val="24"/>
        </w:rPr>
        <w:t>–</w:t>
      </w:r>
      <w:r w:rsidRPr="000007BC">
        <w:rPr>
          <w:spacing w:val="73"/>
          <w:w w:val="150"/>
          <w:sz w:val="24"/>
          <w:szCs w:val="24"/>
        </w:rPr>
        <w:t xml:space="preserve"> </w:t>
      </w:r>
      <w:r w:rsidRPr="000007BC">
        <w:rPr>
          <w:sz w:val="24"/>
          <w:szCs w:val="24"/>
        </w:rPr>
        <w:t>Режим</w:t>
      </w:r>
      <w:r w:rsidRPr="000007BC">
        <w:rPr>
          <w:spacing w:val="72"/>
          <w:w w:val="150"/>
          <w:sz w:val="24"/>
          <w:szCs w:val="24"/>
        </w:rPr>
        <w:t xml:space="preserve"> </w:t>
      </w:r>
      <w:r w:rsidRPr="000007BC">
        <w:rPr>
          <w:sz w:val="24"/>
          <w:szCs w:val="24"/>
        </w:rPr>
        <w:t>доступу:</w:t>
      </w:r>
      <w:r w:rsidRPr="000007BC">
        <w:rPr>
          <w:spacing w:val="76"/>
          <w:w w:val="150"/>
          <w:sz w:val="24"/>
          <w:szCs w:val="24"/>
        </w:rPr>
        <w:t xml:space="preserve"> </w:t>
      </w:r>
      <w:hyperlink r:id="rId244">
        <w:r w:rsidRPr="000007BC">
          <w:rPr>
            <w:spacing w:val="-2"/>
            <w:sz w:val="24"/>
            <w:szCs w:val="24"/>
          </w:rPr>
          <w:t>http://education.nationalgeographic.com/</w:t>
        </w:r>
      </w:hyperlink>
    </w:p>
    <w:p w:rsidR="00AB5FF1" w:rsidRPr="000007BC" w:rsidRDefault="00670CC0" w:rsidP="00B121B2">
      <w:pPr>
        <w:tabs>
          <w:tab w:val="left" w:pos="993"/>
        </w:tabs>
        <w:ind w:firstLine="567"/>
        <w:jc w:val="both"/>
        <w:rPr>
          <w:sz w:val="24"/>
          <w:szCs w:val="24"/>
        </w:rPr>
      </w:pPr>
      <w:hyperlink r:id="rId245">
        <w:r w:rsidR="00AB5FF1" w:rsidRPr="000007BC">
          <w:rPr>
            <w:spacing w:val="-2"/>
            <w:sz w:val="24"/>
            <w:szCs w:val="24"/>
          </w:rPr>
          <w:t>education/encyclopedia/core/.</w:t>
        </w:r>
      </w:hyperlink>
    </w:p>
    <w:p w:rsidR="00AB5FF1" w:rsidRPr="000007BC" w:rsidRDefault="00AB5FF1" w:rsidP="00B121B2">
      <w:pPr>
        <w:pStyle w:val="a5"/>
        <w:numPr>
          <w:ilvl w:val="0"/>
          <w:numId w:val="3"/>
        </w:numPr>
        <w:tabs>
          <w:tab w:val="left" w:pos="993"/>
        </w:tabs>
        <w:ind w:left="0" w:firstLine="567"/>
        <w:jc w:val="both"/>
        <w:rPr>
          <w:sz w:val="24"/>
          <w:szCs w:val="24"/>
        </w:rPr>
      </w:pPr>
      <w:r w:rsidRPr="000007BC">
        <w:rPr>
          <w:spacing w:val="-2"/>
          <w:sz w:val="24"/>
          <w:szCs w:val="24"/>
        </w:rPr>
        <w:t>Електронний</w:t>
      </w:r>
      <w:r w:rsidRPr="000007BC">
        <w:rPr>
          <w:sz w:val="24"/>
          <w:szCs w:val="24"/>
        </w:rPr>
        <w:tab/>
      </w:r>
      <w:r w:rsidRPr="000007BC">
        <w:rPr>
          <w:spacing w:val="-2"/>
          <w:sz w:val="24"/>
          <w:szCs w:val="24"/>
        </w:rPr>
        <w:t>ресурс.</w:t>
      </w:r>
      <w:r w:rsidRPr="000007BC">
        <w:rPr>
          <w:sz w:val="24"/>
          <w:szCs w:val="24"/>
        </w:rPr>
        <w:t xml:space="preserve"> </w:t>
      </w:r>
      <w:r w:rsidRPr="000007BC">
        <w:rPr>
          <w:spacing w:val="-2"/>
          <w:sz w:val="24"/>
          <w:szCs w:val="24"/>
        </w:rPr>
        <w:t xml:space="preserve"> – Режим доступу</w:t>
      </w:r>
      <w:r w:rsidRPr="000007BC">
        <w:rPr>
          <w:spacing w:val="-2"/>
          <w:sz w:val="24"/>
          <w:szCs w:val="24"/>
          <w:lang w:val="ru-RU"/>
        </w:rPr>
        <w:t>:</w:t>
      </w:r>
      <w:r w:rsidR="00EB16EB" w:rsidRPr="000007BC">
        <w:rPr>
          <w:spacing w:val="-2"/>
          <w:sz w:val="24"/>
          <w:szCs w:val="24"/>
          <w:lang w:val="ru-RU"/>
        </w:rPr>
        <w:t xml:space="preserve"> </w:t>
      </w:r>
      <w:hyperlink r:id="rId246" w:history="1">
        <w:r w:rsidR="00EB16EB" w:rsidRPr="000007BC">
          <w:rPr>
            <w:rStyle w:val="aa"/>
            <w:color w:val="auto"/>
            <w:spacing w:val="-10"/>
            <w:sz w:val="24"/>
            <w:szCs w:val="24"/>
            <w:u w:val="none"/>
            <w:lang w:val="en-US"/>
          </w:rPr>
          <w:t>http</w:t>
        </w:r>
        <w:r w:rsidR="00EB16EB" w:rsidRPr="000007BC">
          <w:rPr>
            <w:rStyle w:val="aa"/>
            <w:color w:val="auto"/>
            <w:spacing w:val="-10"/>
            <w:sz w:val="24"/>
            <w:szCs w:val="24"/>
            <w:u w:val="none"/>
            <w:lang w:val="ru-RU"/>
          </w:rPr>
          <w:t>://</w:t>
        </w:r>
        <w:r w:rsidR="00EB16EB" w:rsidRPr="000007BC">
          <w:rPr>
            <w:rStyle w:val="aa"/>
            <w:color w:val="auto"/>
            <w:spacing w:val="-10"/>
            <w:sz w:val="24"/>
            <w:szCs w:val="24"/>
            <w:u w:val="none"/>
            <w:lang w:val="en-US"/>
          </w:rPr>
          <w:t>www</w:t>
        </w:r>
        <w:r w:rsidR="00EB16EB" w:rsidRPr="000007BC">
          <w:rPr>
            <w:rStyle w:val="aa"/>
            <w:color w:val="auto"/>
            <w:spacing w:val="-10"/>
            <w:sz w:val="24"/>
            <w:szCs w:val="24"/>
            <w:u w:val="none"/>
            <w:lang w:val="ru-RU"/>
          </w:rPr>
          <w:t>.</w:t>
        </w:r>
        <w:r w:rsidR="00EB16EB" w:rsidRPr="000007BC">
          <w:rPr>
            <w:rStyle w:val="aa"/>
            <w:color w:val="auto"/>
            <w:spacing w:val="-10"/>
            <w:sz w:val="24"/>
            <w:szCs w:val="24"/>
            <w:u w:val="none"/>
            <w:lang w:val="en-US"/>
          </w:rPr>
          <w:t>eslflow</w:t>
        </w:r>
        <w:r w:rsidR="00EB16EB" w:rsidRPr="000007BC">
          <w:rPr>
            <w:rStyle w:val="aa"/>
            <w:color w:val="auto"/>
            <w:spacing w:val="-10"/>
            <w:sz w:val="24"/>
            <w:szCs w:val="24"/>
            <w:u w:val="none"/>
            <w:lang w:val="ru-RU"/>
          </w:rPr>
          <w:t>.</w:t>
        </w:r>
        <w:r w:rsidR="00EB16EB" w:rsidRPr="000007BC">
          <w:rPr>
            <w:rStyle w:val="aa"/>
            <w:color w:val="auto"/>
            <w:spacing w:val="-10"/>
            <w:sz w:val="24"/>
            <w:szCs w:val="24"/>
            <w:u w:val="none"/>
            <w:lang w:val="en-US"/>
          </w:rPr>
          <w:t>com</w:t>
        </w:r>
        <w:r w:rsidR="00EB16EB" w:rsidRPr="000007BC">
          <w:rPr>
            <w:rStyle w:val="aa"/>
            <w:color w:val="auto"/>
            <w:spacing w:val="-10"/>
            <w:sz w:val="24"/>
            <w:szCs w:val="24"/>
            <w:u w:val="none"/>
            <w:lang w:val="ru-RU"/>
          </w:rPr>
          <w:t>/</w:t>
        </w:r>
        <w:r w:rsidR="00EB16EB" w:rsidRPr="000007BC">
          <w:rPr>
            <w:rStyle w:val="aa"/>
            <w:color w:val="auto"/>
            <w:spacing w:val="-10"/>
            <w:sz w:val="24"/>
            <w:szCs w:val="24"/>
            <w:u w:val="none"/>
            <w:lang w:val="en-US"/>
          </w:rPr>
          <w:t>icebreakersreal</w:t>
        </w:r>
        <w:r w:rsidR="00EB16EB" w:rsidRPr="000007BC">
          <w:rPr>
            <w:rStyle w:val="aa"/>
            <w:color w:val="auto"/>
            <w:spacing w:val="-10"/>
            <w:sz w:val="24"/>
            <w:szCs w:val="24"/>
            <w:u w:val="none"/>
            <w:lang w:val="ru-RU"/>
          </w:rPr>
          <w:t>.</w:t>
        </w:r>
        <w:r w:rsidR="00EB16EB" w:rsidRPr="000007BC">
          <w:rPr>
            <w:rStyle w:val="aa"/>
            <w:color w:val="auto"/>
            <w:spacing w:val="-10"/>
            <w:sz w:val="24"/>
            <w:szCs w:val="24"/>
            <w:u w:val="none"/>
            <w:lang w:val="en-US"/>
          </w:rPr>
          <w:t>html</w:t>
        </w:r>
      </w:hyperlink>
    </w:p>
    <w:p w:rsidR="00AB5FF1" w:rsidRPr="000007BC" w:rsidRDefault="00AB5FF1" w:rsidP="00B121B2">
      <w:pPr>
        <w:pStyle w:val="a5"/>
        <w:numPr>
          <w:ilvl w:val="0"/>
          <w:numId w:val="3"/>
        </w:numPr>
        <w:tabs>
          <w:tab w:val="left" w:pos="993"/>
        </w:tabs>
        <w:ind w:left="0" w:firstLine="567"/>
        <w:jc w:val="both"/>
        <w:rPr>
          <w:rStyle w:val="aa"/>
          <w:color w:val="auto"/>
          <w:sz w:val="24"/>
          <w:szCs w:val="24"/>
          <w:u w:val="none"/>
        </w:rPr>
      </w:pPr>
      <w:r w:rsidRPr="000007BC">
        <w:rPr>
          <w:sz w:val="24"/>
          <w:szCs w:val="24"/>
        </w:rPr>
        <w:t>Електронний</w:t>
      </w:r>
      <w:r w:rsidRPr="000007BC">
        <w:rPr>
          <w:sz w:val="24"/>
          <w:szCs w:val="24"/>
        </w:rPr>
        <w:tab/>
        <w:t>ресурс.  – Режим доступу:</w:t>
      </w:r>
      <w:r w:rsidRPr="000007BC">
        <w:rPr>
          <w:sz w:val="24"/>
          <w:szCs w:val="24"/>
          <w:lang w:val="ru-RU"/>
        </w:rPr>
        <w:t xml:space="preserve"> </w:t>
      </w:r>
      <w:hyperlink r:id="rId247" w:history="1">
        <w:r w:rsidRPr="000007BC">
          <w:rPr>
            <w:rStyle w:val="aa"/>
            <w:color w:val="auto"/>
            <w:sz w:val="24"/>
            <w:szCs w:val="24"/>
            <w:u w:val="none"/>
          </w:rPr>
          <w:t>https://www.bbc.com/future/sustainability-on-a-shoestring/</w:t>
        </w:r>
      </w:hyperlink>
    </w:p>
    <w:p w:rsidR="00AB5FF1" w:rsidRPr="000007BC" w:rsidRDefault="00AB5FF1" w:rsidP="00B121B2">
      <w:pPr>
        <w:pStyle w:val="a5"/>
        <w:numPr>
          <w:ilvl w:val="0"/>
          <w:numId w:val="3"/>
        </w:numPr>
        <w:tabs>
          <w:tab w:val="left" w:pos="993"/>
        </w:tabs>
        <w:ind w:left="0" w:firstLine="567"/>
        <w:jc w:val="both"/>
        <w:rPr>
          <w:sz w:val="24"/>
          <w:szCs w:val="24"/>
        </w:rPr>
      </w:pPr>
      <w:r w:rsidRPr="000007BC">
        <w:rPr>
          <w:sz w:val="24"/>
          <w:szCs w:val="24"/>
        </w:rPr>
        <w:t>Електронний</w:t>
      </w:r>
      <w:r w:rsidRPr="000007BC">
        <w:rPr>
          <w:spacing w:val="-3"/>
          <w:sz w:val="24"/>
          <w:szCs w:val="24"/>
        </w:rPr>
        <w:t xml:space="preserve"> </w:t>
      </w:r>
      <w:r w:rsidRPr="000007BC">
        <w:rPr>
          <w:sz w:val="24"/>
          <w:szCs w:val="24"/>
        </w:rPr>
        <w:t>ресурс.</w:t>
      </w:r>
      <w:r w:rsidRPr="000007BC">
        <w:rPr>
          <w:spacing w:val="-1"/>
          <w:sz w:val="24"/>
          <w:szCs w:val="24"/>
        </w:rPr>
        <w:t xml:space="preserve"> </w:t>
      </w:r>
      <w:r w:rsidRPr="000007BC">
        <w:rPr>
          <w:sz w:val="24"/>
          <w:szCs w:val="24"/>
        </w:rPr>
        <w:t>–</w:t>
      </w:r>
      <w:r w:rsidRPr="000007BC">
        <w:rPr>
          <w:spacing w:val="-2"/>
          <w:sz w:val="24"/>
          <w:szCs w:val="24"/>
        </w:rPr>
        <w:t xml:space="preserve"> </w:t>
      </w:r>
      <w:r w:rsidRPr="000007BC">
        <w:rPr>
          <w:sz w:val="24"/>
          <w:szCs w:val="24"/>
        </w:rPr>
        <w:t>Режим</w:t>
      </w:r>
      <w:r w:rsidRPr="000007BC">
        <w:rPr>
          <w:spacing w:val="-3"/>
          <w:sz w:val="24"/>
          <w:szCs w:val="24"/>
        </w:rPr>
        <w:t xml:space="preserve"> </w:t>
      </w:r>
      <w:r w:rsidRPr="000007BC">
        <w:rPr>
          <w:sz w:val="24"/>
          <w:szCs w:val="24"/>
        </w:rPr>
        <w:t>доступу</w:t>
      </w:r>
      <w:r w:rsidRPr="000007BC">
        <w:rPr>
          <w:spacing w:val="-7"/>
          <w:sz w:val="24"/>
          <w:szCs w:val="24"/>
        </w:rPr>
        <w:t xml:space="preserve"> </w:t>
      </w:r>
      <w:r w:rsidRPr="000007BC">
        <w:rPr>
          <w:sz w:val="24"/>
          <w:szCs w:val="24"/>
        </w:rPr>
        <w:t>:</w:t>
      </w:r>
      <w:r w:rsidRPr="000007BC">
        <w:rPr>
          <w:spacing w:val="-1"/>
          <w:sz w:val="24"/>
          <w:szCs w:val="24"/>
        </w:rPr>
        <w:t xml:space="preserve"> </w:t>
      </w:r>
      <w:hyperlink r:id="rId248">
        <w:r w:rsidRPr="000007BC">
          <w:rPr>
            <w:spacing w:val="-2"/>
            <w:sz w:val="24"/>
            <w:szCs w:val="24"/>
          </w:rPr>
          <w:t>www.graniteland.com/.</w:t>
        </w:r>
      </w:hyperlink>
    </w:p>
    <w:p w:rsidR="00AB5FF1" w:rsidRPr="000007BC" w:rsidRDefault="00AB5FF1" w:rsidP="00B121B2">
      <w:pPr>
        <w:pStyle w:val="a5"/>
        <w:numPr>
          <w:ilvl w:val="0"/>
          <w:numId w:val="3"/>
        </w:numPr>
        <w:tabs>
          <w:tab w:val="left" w:pos="612"/>
          <w:tab w:val="left" w:pos="993"/>
        </w:tabs>
        <w:ind w:left="0" w:firstLine="567"/>
        <w:jc w:val="both"/>
        <w:rPr>
          <w:sz w:val="24"/>
          <w:szCs w:val="24"/>
        </w:rPr>
      </w:pPr>
      <w:r w:rsidRPr="000007BC">
        <w:rPr>
          <w:sz w:val="24"/>
          <w:szCs w:val="24"/>
        </w:rPr>
        <w:t>Електронний</w:t>
      </w:r>
      <w:r w:rsidRPr="000007BC">
        <w:rPr>
          <w:spacing w:val="-5"/>
          <w:sz w:val="24"/>
          <w:szCs w:val="24"/>
        </w:rPr>
        <w:t xml:space="preserve"> </w:t>
      </w:r>
      <w:r w:rsidRPr="000007BC">
        <w:rPr>
          <w:sz w:val="24"/>
          <w:szCs w:val="24"/>
        </w:rPr>
        <w:t>ресурс. –</w:t>
      </w:r>
      <w:r w:rsidRPr="000007BC">
        <w:rPr>
          <w:spacing w:val="-2"/>
          <w:sz w:val="24"/>
          <w:szCs w:val="24"/>
        </w:rPr>
        <w:t xml:space="preserve"> </w:t>
      </w:r>
      <w:r w:rsidRPr="000007BC">
        <w:rPr>
          <w:sz w:val="24"/>
          <w:szCs w:val="24"/>
        </w:rPr>
        <w:t>Режим</w:t>
      </w:r>
      <w:r w:rsidRPr="000007BC">
        <w:rPr>
          <w:spacing w:val="-3"/>
          <w:sz w:val="24"/>
          <w:szCs w:val="24"/>
        </w:rPr>
        <w:t xml:space="preserve"> </w:t>
      </w:r>
      <w:r w:rsidRPr="000007BC">
        <w:rPr>
          <w:sz w:val="24"/>
          <w:szCs w:val="24"/>
        </w:rPr>
        <w:t>доступу</w:t>
      </w:r>
      <w:r w:rsidRPr="000007BC">
        <w:rPr>
          <w:spacing w:val="-7"/>
          <w:sz w:val="24"/>
          <w:szCs w:val="24"/>
        </w:rPr>
        <w:t xml:space="preserve"> </w:t>
      </w:r>
      <w:r w:rsidRPr="000007BC">
        <w:rPr>
          <w:sz w:val="24"/>
          <w:szCs w:val="24"/>
        </w:rPr>
        <w:t>:</w:t>
      </w:r>
      <w:r w:rsidRPr="000007BC">
        <w:rPr>
          <w:spacing w:val="-1"/>
          <w:sz w:val="24"/>
          <w:szCs w:val="24"/>
        </w:rPr>
        <w:t xml:space="preserve"> </w:t>
      </w:r>
      <w:hyperlink r:id="rId249">
        <w:r w:rsidRPr="000007BC">
          <w:rPr>
            <w:spacing w:val="-2"/>
            <w:sz w:val="24"/>
            <w:szCs w:val="24"/>
          </w:rPr>
          <w:t>http://geomaps.wr.usgs.gov/.</w:t>
        </w:r>
      </w:hyperlink>
    </w:p>
    <w:p w:rsidR="00AB5FF1" w:rsidRPr="000007BC" w:rsidRDefault="00AB5FF1" w:rsidP="00B121B2">
      <w:pPr>
        <w:pStyle w:val="a5"/>
        <w:numPr>
          <w:ilvl w:val="0"/>
          <w:numId w:val="3"/>
        </w:numPr>
        <w:tabs>
          <w:tab w:val="left" w:pos="993"/>
        </w:tabs>
        <w:ind w:left="0" w:firstLine="567"/>
        <w:jc w:val="both"/>
        <w:rPr>
          <w:sz w:val="24"/>
          <w:szCs w:val="24"/>
        </w:rPr>
      </w:pPr>
      <w:r w:rsidRPr="000007BC">
        <w:rPr>
          <w:sz w:val="24"/>
          <w:szCs w:val="24"/>
        </w:rPr>
        <w:t>Електронний</w:t>
      </w:r>
      <w:r w:rsidRPr="000007BC">
        <w:rPr>
          <w:spacing w:val="-5"/>
          <w:sz w:val="24"/>
          <w:szCs w:val="24"/>
        </w:rPr>
        <w:t xml:space="preserve"> </w:t>
      </w:r>
      <w:r w:rsidRPr="000007BC">
        <w:rPr>
          <w:sz w:val="24"/>
          <w:szCs w:val="24"/>
        </w:rPr>
        <w:t>ресурс. –</w:t>
      </w:r>
      <w:r w:rsidRPr="000007BC">
        <w:rPr>
          <w:spacing w:val="-2"/>
          <w:sz w:val="24"/>
          <w:szCs w:val="24"/>
        </w:rPr>
        <w:t xml:space="preserve"> </w:t>
      </w:r>
      <w:r w:rsidRPr="000007BC">
        <w:rPr>
          <w:sz w:val="24"/>
          <w:szCs w:val="24"/>
        </w:rPr>
        <w:t>Режим</w:t>
      </w:r>
      <w:r w:rsidRPr="000007BC">
        <w:rPr>
          <w:spacing w:val="-3"/>
          <w:sz w:val="24"/>
          <w:szCs w:val="24"/>
        </w:rPr>
        <w:t xml:space="preserve"> </w:t>
      </w:r>
      <w:r w:rsidRPr="000007BC">
        <w:rPr>
          <w:sz w:val="24"/>
          <w:szCs w:val="24"/>
        </w:rPr>
        <w:t>доступу</w:t>
      </w:r>
      <w:r w:rsidRPr="000007BC">
        <w:rPr>
          <w:spacing w:val="-7"/>
          <w:sz w:val="24"/>
          <w:szCs w:val="24"/>
        </w:rPr>
        <w:t xml:space="preserve"> </w:t>
      </w:r>
      <w:r w:rsidRPr="000007BC">
        <w:rPr>
          <w:sz w:val="24"/>
          <w:szCs w:val="24"/>
        </w:rPr>
        <w:t>:</w:t>
      </w:r>
      <w:r w:rsidRPr="000007BC">
        <w:rPr>
          <w:spacing w:val="-1"/>
          <w:sz w:val="24"/>
          <w:szCs w:val="24"/>
        </w:rPr>
        <w:t xml:space="preserve"> </w:t>
      </w:r>
      <w:hyperlink r:id="rId250" w:history="1">
        <w:r w:rsidR="00EB16EB" w:rsidRPr="000007BC">
          <w:rPr>
            <w:rStyle w:val="aa"/>
            <w:color w:val="auto"/>
            <w:sz w:val="24"/>
            <w:szCs w:val="24"/>
            <w:u w:val="none"/>
          </w:rPr>
          <w:t>https://www.teachingenglish.org.uk/article/</w:t>
        </w:r>
        <w:r w:rsidR="00EB16EB" w:rsidRPr="000007BC">
          <w:rPr>
            <w:rStyle w:val="aa"/>
            <w:color w:val="auto"/>
            <w:sz w:val="24"/>
            <w:szCs w:val="24"/>
            <w:u w:val="none"/>
            <w:lang w:val="en-US"/>
          </w:rPr>
          <w:t xml:space="preserve"> </w:t>
        </w:r>
        <w:r w:rsidR="00EB16EB" w:rsidRPr="000007BC">
          <w:rPr>
            <w:rStyle w:val="aa"/>
            <w:color w:val="auto"/>
            <w:sz w:val="24"/>
            <w:szCs w:val="24"/>
            <w:u w:val="none"/>
          </w:rPr>
          <w:t>activities-first-lessons-2</w:t>
        </w:r>
      </w:hyperlink>
    </w:p>
    <w:p w:rsidR="00AB5FF1" w:rsidRPr="000007BC" w:rsidRDefault="00AB5FF1" w:rsidP="00B121B2">
      <w:pPr>
        <w:pStyle w:val="a5"/>
        <w:numPr>
          <w:ilvl w:val="0"/>
          <w:numId w:val="3"/>
        </w:numPr>
        <w:tabs>
          <w:tab w:val="left" w:pos="993"/>
        </w:tabs>
        <w:ind w:left="0" w:firstLine="567"/>
        <w:jc w:val="both"/>
        <w:rPr>
          <w:sz w:val="24"/>
          <w:szCs w:val="24"/>
        </w:rPr>
      </w:pPr>
      <w:r w:rsidRPr="000007BC">
        <w:rPr>
          <w:sz w:val="24"/>
          <w:szCs w:val="24"/>
        </w:rPr>
        <w:t>Електронний</w:t>
      </w:r>
      <w:r w:rsidRPr="000007BC">
        <w:rPr>
          <w:spacing w:val="-5"/>
          <w:sz w:val="24"/>
          <w:szCs w:val="24"/>
        </w:rPr>
        <w:t xml:space="preserve"> </w:t>
      </w:r>
      <w:r w:rsidRPr="000007BC">
        <w:rPr>
          <w:sz w:val="24"/>
          <w:szCs w:val="24"/>
        </w:rPr>
        <w:t>ресурс.</w:t>
      </w:r>
      <w:r w:rsidRPr="000007BC">
        <w:rPr>
          <w:spacing w:val="-1"/>
          <w:sz w:val="24"/>
          <w:szCs w:val="24"/>
        </w:rPr>
        <w:t xml:space="preserve"> </w:t>
      </w:r>
      <w:r w:rsidRPr="000007BC">
        <w:rPr>
          <w:sz w:val="24"/>
          <w:szCs w:val="24"/>
        </w:rPr>
        <w:t>–</w:t>
      </w:r>
      <w:r w:rsidRPr="000007BC">
        <w:rPr>
          <w:spacing w:val="-2"/>
          <w:sz w:val="24"/>
          <w:szCs w:val="24"/>
        </w:rPr>
        <w:t xml:space="preserve"> </w:t>
      </w:r>
      <w:r w:rsidRPr="000007BC">
        <w:rPr>
          <w:sz w:val="24"/>
          <w:szCs w:val="24"/>
        </w:rPr>
        <w:t>Режим</w:t>
      </w:r>
      <w:r w:rsidRPr="000007BC">
        <w:rPr>
          <w:spacing w:val="-3"/>
          <w:sz w:val="24"/>
          <w:szCs w:val="24"/>
        </w:rPr>
        <w:t xml:space="preserve"> </w:t>
      </w:r>
      <w:r w:rsidRPr="000007BC">
        <w:rPr>
          <w:sz w:val="24"/>
          <w:szCs w:val="24"/>
        </w:rPr>
        <w:t>доступу:</w:t>
      </w:r>
      <w:r w:rsidRPr="000007BC">
        <w:rPr>
          <w:spacing w:val="-1"/>
          <w:sz w:val="24"/>
          <w:szCs w:val="24"/>
        </w:rPr>
        <w:t xml:space="preserve"> </w:t>
      </w:r>
      <w:hyperlink r:id="rId251">
        <w:r w:rsidRPr="000007BC">
          <w:rPr>
            <w:spacing w:val="-2"/>
            <w:sz w:val="24"/>
            <w:szCs w:val="24"/>
          </w:rPr>
          <w:t>www.onegeology.org.</w:t>
        </w:r>
      </w:hyperlink>
    </w:p>
    <w:p w:rsidR="00AB5FF1" w:rsidRPr="000007BC" w:rsidRDefault="00AB5FF1" w:rsidP="00B121B2">
      <w:pPr>
        <w:pStyle w:val="a5"/>
        <w:numPr>
          <w:ilvl w:val="0"/>
          <w:numId w:val="3"/>
        </w:numPr>
        <w:tabs>
          <w:tab w:val="left" w:pos="993"/>
        </w:tabs>
        <w:ind w:left="0" w:firstLine="567"/>
        <w:jc w:val="both"/>
        <w:rPr>
          <w:sz w:val="24"/>
          <w:szCs w:val="24"/>
        </w:rPr>
      </w:pPr>
      <w:r w:rsidRPr="000007BC">
        <w:rPr>
          <w:spacing w:val="-2"/>
          <w:sz w:val="24"/>
          <w:szCs w:val="24"/>
        </w:rPr>
        <w:t>Електронний</w:t>
      </w:r>
      <w:r w:rsidR="001B64EA" w:rsidRPr="000007BC">
        <w:rPr>
          <w:sz w:val="24"/>
          <w:szCs w:val="24"/>
        </w:rPr>
        <w:t xml:space="preserve"> </w:t>
      </w:r>
      <w:r w:rsidRPr="000007BC">
        <w:rPr>
          <w:spacing w:val="-2"/>
          <w:sz w:val="24"/>
          <w:szCs w:val="24"/>
        </w:rPr>
        <w:t>ресурс.</w:t>
      </w:r>
      <w:r w:rsidR="001B64EA" w:rsidRPr="000007BC">
        <w:rPr>
          <w:spacing w:val="-2"/>
          <w:sz w:val="24"/>
          <w:szCs w:val="24"/>
        </w:rPr>
        <w:t xml:space="preserve"> </w:t>
      </w:r>
      <w:r w:rsidRPr="000007BC">
        <w:rPr>
          <w:spacing w:val="-4"/>
          <w:sz w:val="24"/>
          <w:szCs w:val="24"/>
        </w:rPr>
        <w:t>Режим</w:t>
      </w:r>
      <w:r w:rsidR="001B64EA" w:rsidRPr="000007BC">
        <w:rPr>
          <w:sz w:val="24"/>
          <w:szCs w:val="24"/>
        </w:rPr>
        <w:t xml:space="preserve"> </w:t>
      </w:r>
      <w:r w:rsidRPr="000007BC">
        <w:rPr>
          <w:spacing w:val="-2"/>
          <w:sz w:val="24"/>
          <w:szCs w:val="24"/>
        </w:rPr>
        <w:t>доступу</w:t>
      </w:r>
      <w:r w:rsidRPr="000007BC">
        <w:rPr>
          <w:sz w:val="24"/>
          <w:szCs w:val="24"/>
        </w:rPr>
        <w:t xml:space="preserve"> </w:t>
      </w:r>
      <w:r w:rsidRPr="000007BC">
        <w:rPr>
          <w:spacing w:val="-10"/>
          <w:sz w:val="24"/>
          <w:szCs w:val="24"/>
        </w:rPr>
        <w:t>:</w:t>
      </w:r>
      <w:r w:rsidRPr="000007BC">
        <w:rPr>
          <w:sz w:val="24"/>
          <w:szCs w:val="24"/>
        </w:rPr>
        <w:t xml:space="preserve"> </w:t>
      </w:r>
      <w:hyperlink r:id="rId252" w:history="1">
        <w:r w:rsidR="00EB16EB" w:rsidRPr="000007BC">
          <w:rPr>
            <w:rStyle w:val="aa"/>
            <w:color w:val="auto"/>
            <w:sz w:val="24"/>
            <w:szCs w:val="24"/>
            <w:u w:val="none"/>
            <w:lang w:val="en-US"/>
          </w:rPr>
          <w:t>h</w:t>
        </w:r>
        <w:r w:rsidR="00EB16EB" w:rsidRPr="000007BC">
          <w:rPr>
            <w:rStyle w:val="aa"/>
            <w:color w:val="auto"/>
            <w:spacing w:val="-10"/>
            <w:sz w:val="24"/>
            <w:szCs w:val="24"/>
            <w:u w:val="none"/>
          </w:rPr>
          <w:t>ttps://en.islcollective.com/resources/search_result</w:t>
        </w:r>
      </w:hyperlink>
      <w:r w:rsidRPr="000007BC">
        <w:rPr>
          <w:spacing w:val="-10"/>
          <w:sz w:val="24"/>
          <w:szCs w:val="24"/>
        </w:rPr>
        <w:t>?</w:t>
      </w:r>
      <w:r w:rsidR="00EB16EB" w:rsidRPr="000007BC">
        <w:rPr>
          <w:spacing w:val="-10"/>
          <w:sz w:val="24"/>
          <w:szCs w:val="24"/>
          <w:lang w:val="ru-RU"/>
        </w:rPr>
        <w:t xml:space="preserve"> </w:t>
      </w:r>
      <w:r w:rsidRPr="000007BC">
        <w:rPr>
          <w:spacing w:val="-10"/>
          <w:sz w:val="24"/>
          <w:szCs w:val="24"/>
        </w:rPr>
        <w:t xml:space="preserve">Tags=speaking&amp;searchworksheet=GO&amp;type=Printables&amp;page=50 </w:t>
      </w:r>
    </w:p>
    <w:p w:rsidR="00AB5FF1" w:rsidRPr="000007BC" w:rsidRDefault="00AB5FF1" w:rsidP="00B121B2">
      <w:pPr>
        <w:pStyle w:val="a5"/>
        <w:numPr>
          <w:ilvl w:val="0"/>
          <w:numId w:val="3"/>
        </w:numPr>
        <w:tabs>
          <w:tab w:val="left" w:pos="993"/>
        </w:tabs>
        <w:ind w:left="0" w:firstLine="567"/>
        <w:jc w:val="both"/>
        <w:rPr>
          <w:sz w:val="24"/>
          <w:szCs w:val="24"/>
        </w:rPr>
      </w:pPr>
      <w:r w:rsidRPr="000007BC">
        <w:rPr>
          <w:sz w:val="24"/>
          <w:szCs w:val="24"/>
        </w:rPr>
        <w:t>Електронний</w:t>
      </w:r>
      <w:r w:rsidRPr="000007BC">
        <w:rPr>
          <w:spacing w:val="-5"/>
          <w:sz w:val="24"/>
          <w:szCs w:val="24"/>
        </w:rPr>
        <w:t xml:space="preserve"> </w:t>
      </w:r>
      <w:r w:rsidRPr="000007BC">
        <w:rPr>
          <w:sz w:val="24"/>
          <w:szCs w:val="24"/>
        </w:rPr>
        <w:t>ресурс. –</w:t>
      </w:r>
      <w:r w:rsidRPr="000007BC">
        <w:rPr>
          <w:spacing w:val="-2"/>
          <w:sz w:val="24"/>
          <w:szCs w:val="24"/>
        </w:rPr>
        <w:t xml:space="preserve"> </w:t>
      </w:r>
      <w:r w:rsidRPr="000007BC">
        <w:rPr>
          <w:sz w:val="24"/>
          <w:szCs w:val="24"/>
        </w:rPr>
        <w:t>Режим</w:t>
      </w:r>
      <w:r w:rsidRPr="000007BC">
        <w:rPr>
          <w:spacing w:val="-3"/>
          <w:sz w:val="24"/>
          <w:szCs w:val="24"/>
        </w:rPr>
        <w:t xml:space="preserve"> </w:t>
      </w:r>
      <w:r w:rsidRPr="000007BC">
        <w:rPr>
          <w:sz w:val="24"/>
          <w:szCs w:val="24"/>
        </w:rPr>
        <w:t>доступу:</w:t>
      </w:r>
      <w:r w:rsidRPr="000007BC">
        <w:rPr>
          <w:spacing w:val="-1"/>
          <w:sz w:val="24"/>
          <w:szCs w:val="24"/>
        </w:rPr>
        <w:t xml:space="preserve"> </w:t>
      </w:r>
      <w:r w:rsidRPr="000007BC">
        <w:rPr>
          <w:sz w:val="24"/>
          <w:szCs w:val="24"/>
        </w:rPr>
        <w:t>http://www.onestopenglish.com/ (For teachers)</w:t>
      </w:r>
    </w:p>
    <w:p w:rsidR="00AB5FF1" w:rsidRPr="000007BC" w:rsidRDefault="00AB5FF1" w:rsidP="00B121B2">
      <w:pPr>
        <w:pStyle w:val="a5"/>
        <w:numPr>
          <w:ilvl w:val="0"/>
          <w:numId w:val="3"/>
        </w:numPr>
        <w:tabs>
          <w:tab w:val="left" w:pos="993"/>
        </w:tabs>
        <w:ind w:left="0" w:firstLine="567"/>
        <w:jc w:val="both"/>
        <w:rPr>
          <w:sz w:val="24"/>
          <w:szCs w:val="24"/>
        </w:rPr>
      </w:pPr>
      <w:r w:rsidRPr="000007BC">
        <w:rPr>
          <w:spacing w:val="-2"/>
          <w:sz w:val="24"/>
          <w:szCs w:val="24"/>
        </w:rPr>
        <w:t>Електронний</w:t>
      </w:r>
      <w:r w:rsidR="001B64EA" w:rsidRPr="000007BC">
        <w:rPr>
          <w:sz w:val="24"/>
          <w:szCs w:val="24"/>
          <w:lang w:val="en-US"/>
        </w:rPr>
        <w:t xml:space="preserve"> </w:t>
      </w:r>
      <w:r w:rsidRPr="000007BC">
        <w:rPr>
          <w:spacing w:val="-2"/>
          <w:sz w:val="24"/>
          <w:szCs w:val="24"/>
        </w:rPr>
        <w:t>ресурс.</w:t>
      </w:r>
      <w:r w:rsidRPr="000007BC">
        <w:rPr>
          <w:sz w:val="24"/>
          <w:szCs w:val="24"/>
        </w:rPr>
        <w:tab/>
      </w:r>
      <w:r w:rsidRPr="000007BC">
        <w:rPr>
          <w:spacing w:val="-10"/>
          <w:sz w:val="24"/>
          <w:szCs w:val="24"/>
        </w:rPr>
        <w:t>–</w:t>
      </w:r>
      <w:r w:rsidR="001B64EA" w:rsidRPr="000007BC">
        <w:rPr>
          <w:sz w:val="24"/>
          <w:szCs w:val="24"/>
          <w:lang w:val="en-US"/>
        </w:rPr>
        <w:t xml:space="preserve"> </w:t>
      </w:r>
      <w:r w:rsidRPr="000007BC">
        <w:rPr>
          <w:spacing w:val="-4"/>
          <w:sz w:val="24"/>
          <w:szCs w:val="24"/>
        </w:rPr>
        <w:t>Режим</w:t>
      </w:r>
      <w:r w:rsidR="001B64EA" w:rsidRPr="000007BC">
        <w:rPr>
          <w:sz w:val="24"/>
          <w:szCs w:val="24"/>
          <w:lang w:val="en-US"/>
        </w:rPr>
        <w:t xml:space="preserve"> </w:t>
      </w:r>
      <w:r w:rsidRPr="000007BC">
        <w:rPr>
          <w:spacing w:val="-2"/>
          <w:sz w:val="24"/>
          <w:szCs w:val="24"/>
        </w:rPr>
        <w:t>доступу</w:t>
      </w:r>
      <w:r w:rsidR="001B64EA" w:rsidRPr="000007BC">
        <w:rPr>
          <w:sz w:val="24"/>
          <w:szCs w:val="24"/>
          <w:lang w:val="en-US"/>
        </w:rPr>
        <w:t xml:space="preserve"> </w:t>
      </w:r>
      <w:r w:rsidRPr="000007BC">
        <w:rPr>
          <w:spacing w:val="-10"/>
          <w:sz w:val="24"/>
          <w:szCs w:val="24"/>
        </w:rPr>
        <w:t xml:space="preserve">: </w:t>
      </w:r>
      <w:hyperlink r:id="rId253" w:history="1">
        <w:r w:rsidR="00EB16EB" w:rsidRPr="000007BC">
          <w:rPr>
            <w:rStyle w:val="aa"/>
            <w:color w:val="auto"/>
            <w:spacing w:val="-11"/>
            <w:sz w:val="24"/>
            <w:szCs w:val="24"/>
            <w:u w:val="none"/>
          </w:rPr>
          <w:t>http://www.careercentre.dtwd.wa.gov.au/</w:t>
        </w:r>
        <w:r w:rsidR="00EB16EB" w:rsidRPr="000007BC">
          <w:rPr>
            <w:rStyle w:val="aa"/>
            <w:color w:val="auto"/>
            <w:spacing w:val="-16"/>
            <w:sz w:val="24"/>
            <w:szCs w:val="24"/>
            <w:u w:val="none"/>
          </w:rPr>
          <w:t>Occupations</w:t>
        </w:r>
      </w:hyperlink>
      <w:r w:rsidR="00EB16EB" w:rsidRPr="000007BC">
        <w:rPr>
          <w:spacing w:val="-16"/>
          <w:sz w:val="24"/>
          <w:szCs w:val="24"/>
          <w:lang w:val="en-US"/>
        </w:rPr>
        <w:t xml:space="preserve"> </w:t>
      </w:r>
      <w:r w:rsidRPr="000007BC">
        <w:rPr>
          <w:spacing w:val="-16"/>
          <w:sz w:val="24"/>
          <w:szCs w:val="24"/>
        </w:rPr>
        <w:t>/Pages/production-manager-mining.aspx.</w:t>
      </w:r>
    </w:p>
    <w:p w:rsidR="00AB5FF1" w:rsidRPr="000007BC" w:rsidRDefault="00AB5FF1" w:rsidP="00B121B2">
      <w:pPr>
        <w:pStyle w:val="a5"/>
        <w:numPr>
          <w:ilvl w:val="0"/>
          <w:numId w:val="3"/>
        </w:numPr>
        <w:tabs>
          <w:tab w:val="left" w:pos="993"/>
        </w:tabs>
        <w:ind w:left="0" w:firstLine="567"/>
        <w:jc w:val="both"/>
        <w:rPr>
          <w:sz w:val="24"/>
          <w:szCs w:val="24"/>
        </w:rPr>
      </w:pPr>
      <w:r w:rsidRPr="000007BC">
        <w:rPr>
          <w:sz w:val="24"/>
          <w:szCs w:val="24"/>
        </w:rPr>
        <w:t>Електронний</w:t>
      </w:r>
      <w:r w:rsidRPr="000007BC">
        <w:rPr>
          <w:spacing w:val="-14"/>
          <w:sz w:val="24"/>
          <w:szCs w:val="24"/>
        </w:rPr>
        <w:t xml:space="preserve"> </w:t>
      </w:r>
      <w:r w:rsidRPr="000007BC">
        <w:rPr>
          <w:sz w:val="24"/>
          <w:szCs w:val="24"/>
        </w:rPr>
        <w:t>ресурс.</w:t>
      </w:r>
      <w:r w:rsidRPr="000007BC">
        <w:rPr>
          <w:spacing w:val="-12"/>
          <w:sz w:val="24"/>
          <w:szCs w:val="24"/>
        </w:rPr>
        <w:t xml:space="preserve"> </w:t>
      </w:r>
      <w:r w:rsidRPr="000007BC">
        <w:rPr>
          <w:sz w:val="24"/>
          <w:szCs w:val="24"/>
        </w:rPr>
        <w:t>–</w:t>
      </w:r>
      <w:r w:rsidRPr="000007BC">
        <w:rPr>
          <w:spacing w:val="-12"/>
          <w:sz w:val="24"/>
          <w:szCs w:val="24"/>
        </w:rPr>
        <w:t xml:space="preserve"> </w:t>
      </w:r>
      <w:r w:rsidRPr="000007BC">
        <w:rPr>
          <w:sz w:val="24"/>
          <w:szCs w:val="24"/>
        </w:rPr>
        <w:t>Режим</w:t>
      </w:r>
      <w:r w:rsidRPr="000007BC">
        <w:rPr>
          <w:spacing w:val="-13"/>
          <w:sz w:val="24"/>
          <w:szCs w:val="24"/>
        </w:rPr>
        <w:t xml:space="preserve"> </w:t>
      </w:r>
      <w:r w:rsidRPr="000007BC">
        <w:rPr>
          <w:sz w:val="24"/>
          <w:szCs w:val="24"/>
        </w:rPr>
        <w:t>доступу:</w:t>
      </w:r>
      <w:r w:rsidRPr="000007BC">
        <w:rPr>
          <w:spacing w:val="-12"/>
          <w:sz w:val="24"/>
          <w:szCs w:val="24"/>
        </w:rPr>
        <w:t xml:space="preserve"> </w:t>
      </w:r>
      <w:r w:rsidRPr="000007BC">
        <w:rPr>
          <w:sz w:val="24"/>
          <w:szCs w:val="24"/>
        </w:rPr>
        <w:t>https://</w:t>
      </w:r>
      <w:hyperlink r:id="rId254">
        <w:r w:rsidRPr="000007BC">
          <w:rPr>
            <w:sz w:val="24"/>
            <w:szCs w:val="24"/>
          </w:rPr>
          <w:t>www.linkedin.com/job/mining-manager-</w:t>
        </w:r>
      </w:hyperlink>
      <w:r w:rsidRPr="000007BC">
        <w:rPr>
          <w:sz w:val="24"/>
          <w:szCs w:val="24"/>
        </w:rPr>
        <w:t xml:space="preserve"> </w:t>
      </w:r>
      <w:r w:rsidRPr="000007BC">
        <w:rPr>
          <w:spacing w:val="-2"/>
          <w:sz w:val="24"/>
          <w:szCs w:val="24"/>
        </w:rPr>
        <w:t>jobs.</w:t>
      </w:r>
    </w:p>
    <w:p w:rsidR="00AB5FF1" w:rsidRPr="000007BC" w:rsidRDefault="00AB5FF1" w:rsidP="00B121B2">
      <w:pPr>
        <w:pStyle w:val="a5"/>
        <w:numPr>
          <w:ilvl w:val="0"/>
          <w:numId w:val="2"/>
        </w:numPr>
        <w:tabs>
          <w:tab w:val="left" w:pos="604"/>
          <w:tab w:val="left" w:pos="993"/>
        </w:tabs>
        <w:ind w:left="0" w:firstLine="567"/>
        <w:jc w:val="both"/>
        <w:rPr>
          <w:sz w:val="24"/>
          <w:szCs w:val="24"/>
        </w:rPr>
      </w:pPr>
      <w:r w:rsidRPr="000007BC">
        <w:rPr>
          <w:sz w:val="24"/>
          <w:szCs w:val="24"/>
        </w:rPr>
        <w:t>A</w:t>
      </w:r>
      <w:r w:rsidRPr="000007BC">
        <w:rPr>
          <w:spacing w:val="-11"/>
          <w:sz w:val="24"/>
          <w:szCs w:val="24"/>
        </w:rPr>
        <w:t xml:space="preserve"> </w:t>
      </w:r>
      <w:r w:rsidRPr="000007BC">
        <w:rPr>
          <w:sz w:val="24"/>
          <w:szCs w:val="24"/>
        </w:rPr>
        <w:t>peer-reviewed</w:t>
      </w:r>
      <w:r w:rsidRPr="000007BC">
        <w:rPr>
          <w:spacing w:val="-11"/>
          <w:sz w:val="24"/>
          <w:szCs w:val="24"/>
        </w:rPr>
        <w:t xml:space="preserve"> </w:t>
      </w:r>
      <w:r w:rsidRPr="000007BC">
        <w:rPr>
          <w:sz w:val="24"/>
          <w:szCs w:val="24"/>
        </w:rPr>
        <w:t>journal</w:t>
      </w:r>
      <w:r w:rsidRPr="000007BC">
        <w:rPr>
          <w:spacing w:val="-10"/>
          <w:sz w:val="24"/>
          <w:szCs w:val="24"/>
        </w:rPr>
        <w:t xml:space="preserve"> </w:t>
      </w:r>
      <w:r w:rsidRPr="000007BC">
        <w:rPr>
          <w:sz w:val="24"/>
          <w:szCs w:val="24"/>
        </w:rPr>
        <w:t>in</w:t>
      </w:r>
      <w:r w:rsidRPr="000007BC">
        <w:rPr>
          <w:spacing w:val="-10"/>
          <w:sz w:val="24"/>
          <w:szCs w:val="24"/>
        </w:rPr>
        <w:t xml:space="preserve"> </w:t>
      </w:r>
      <w:r w:rsidRPr="000007BC">
        <w:rPr>
          <w:sz w:val="24"/>
          <w:szCs w:val="24"/>
        </w:rPr>
        <w:t>the</w:t>
      </w:r>
      <w:r w:rsidRPr="000007BC">
        <w:rPr>
          <w:spacing w:val="-11"/>
          <w:sz w:val="24"/>
          <w:szCs w:val="24"/>
        </w:rPr>
        <w:t xml:space="preserve"> </w:t>
      </w:r>
      <w:r w:rsidRPr="000007BC">
        <w:rPr>
          <w:sz w:val="24"/>
          <w:szCs w:val="24"/>
        </w:rPr>
        <w:t>field</w:t>
      </w:r>
      <w:r w:rsidRPr="000007BC">
        <w:rPr>
          <w:spacing w:val="-8"/>
          <w:sz w:val="24"/>
          <w:szCs w:val="24"/>
        </w:rPr>
        <w:t xml:space="preserve"> </w:t>
      </w:r>
      <w:r w:rsidRPr="000007BC">
        <w:rPr>
          <w:sz w:val="24"/>
          <w:szCs w:val="24"/>
        </w:rPr>
        <w:t>is</w:t>
      </w:r>
      <w:r w:rsidRPr="000007BC">
        <w:rPr>
          <w:spacing w:val="-8"/>
          <w:sz w:val="24"/>
          <w:szCs w:val="24"/>
        </w:rPr>
        <w:t xml:space="preserve"> </w:t>
      </w:r>
      <w:r w:rsidRPr="000007BC">
        <w:rPr>
          <w:sz w:val="24"/>
          <w:szCs w:val="24"/>
        </w:rPr>
        <w:t>Environmental</w:t>
      </w:r>
      <w:r w:rsidRPr="000007BC">
        <w:rPr>
          <w:spacing w:val="-10"/>
          <w:sz w:val="24"/>
          <w:szCs w:val="24"/>
        </w:rPr>
        <w:t xml:space="preserve"> </w:t>
      </w:r>
      <w:r w:rsidRPr="000007BC">
        <w:rPr>
          <w:sz w:val="24"/>
          <w:szCs w:val="24"/>
        </w:rPr>
        <w:t>Earth</w:t>
      </w:r>
      <w:r w:rsidRPr="000007BC">
        <w:rPr>
          <w:spacing w:val="-11"/>
          <w:sz w:val="24"/>
          <w:szCs w:val="24"/>
        </w:rPr>
        <w:t xml:space="preserve"> </w:t>
      </w:r>
      <w:r w:rsidRPr="000007BC">
        <w:rPr>
          <w:sz w:val="24"/>
          <w:szCs w:val="24"/>
        </w:rPr>
        <w:t>Sciences</w:t>
      </w:r>
      <w:r w:rsidRPr="000007BC">
        <w:rPr>
          <w:spacing w:val="-6"/>
          <w:sz w:val="24"/>
          <w:szCs w:val="24"/>
        </w:rPr>
        <w:t xml:space="preserve"> </w:t>
      </w:r>
      <w:r w:rsidRPr="000007BC">
        <w:rPr>
          <w:sz w:val="24"/>
          <w:szCs w:val="24"/>
        </w:rPr>
        <w:t>(ISSN:</w:t>
      </w:r>
      <w:r w:rsidRPr="000007BC">
        <w:rPr>
          <w:spacing w:val="-11"/>
          <w:sz w:val="24"/>
          <w:szCs w:val="24"/>
        </w:rPr>
        <w:t xml:space="preserve"> </w:t>
      </w:r>
      <w:r w:rsidRPr="000007BC">
        <w:rPr>
          <w:sz w:val="24"/>
          <w:szCs w:val="24"/>
        </w:rPr>
        <w:t>1866-6280),</w:t>
      </w:r>
      <w:r w:rsidRPr="000007BC">
        <w:rPr>
          <w:sz w:val="24"/>
          <w:szCs w:val="24"/>
          <w:vertAlign w:val="superscript"/>
        </w:rPr>
        <w:t>[1]</w:t>
      </w:r>
      <w:r w:rsidRPr="000007BC">
        <w:rPr>
          <w:sz w:val="24"/>
          <w:szCs w:val="24"/>
        </w:rPr>
        <w:t xml:space="preserve"> formerly Environmental Geology (ISSN: 0943-0105).</w:t>
      </w:r>
    </w:p>
    <w:p w:rsidR="00AB5FF1" w:rsidRPr="000007BC" w:rsidRDefault="00AB5FF1" w:rsidP="00B121B2">
      <w:pPr>
        <w:pStyle w:val="a5"/>
        <w:numPr>
          <w:ilvl w:val="0"/>
          <w:numId w:val="2"/>
        </w:numPr>
        <w:tabs>
          <w:tab w:val="left" w:pos="993"/>
          <w:tab w:val="left" w:pos="1028"/>
          <w:tab w:val="left" w:pos="2851"/>
          <w:tab w:val="left" w:pos="4067"/>
          <w:tab w:val="left" w:pos="4662"/>
          <w:tab w:val="left" w:pos="5825"/>
          <w:tab w:val="left" w:pos="7121"/>
          <w:tab w:val="left" w:pos="7667"/>
        </w:tabs>
        <w:ind w:left="0" w:firstLine="567"/>
        <w:jc w:val="both"/>
        <w:rPr>
          <w:sz w:val="24"/>
          <w:szCs w:val="24"/>
        </w:rPr>
      </w:pPr>
      <w:r w:rsidRPr="000007BC">
        <w:rPr>
          <w:spacing w:val="-2"/>
          <w:sz w:val="24"/>
          <w:szCs w:val="24"/>
        </w:rPr>
        <w:t>Електронний</w:t>
      </w:r>
      <w:r w:rsidR="00EB16EB" w:rsidRPr="000007BC">
        <w:rPr>
          <w:sz w:val="24"/>
          <w:szCs w:val="24"/>
        </w:rPr>
        <w:t xml:space="preserve"> </w:t>
      </w:r>
      <w:r w:rsidRPr="000007BC">
        <w:rPr>
          <w:spacing w:val="-2"/>
          <w:sz w:val="24"/>
          <w:szCs w:val="24"/>
        </w:rPr>
        <w:t>ресурс</w:t>
      </w:r>
      <w:r w:rsidR="00EB16EB" w:rsidRPr="000007BC">
        <w:rPr>
          <w:sz w:val="24"/>
          <w:szCs w:val="24"/>
        </w:rPr>
        <w:t xml:space="preserve"> </w:t>
      </w:r>
      <w:r w:rsidRPr="000007BC">
        <w:rPr>
          <w:spacing w:val="-10"/>
          <w:sz w:val="24"/>
          <w:szCs w:val="24"/>
        </w:rPr>
        <w:t>–</w:t>
      </w:r>
      <w:r w:rsidR="00EB16EB" w:rsidRPr="000007BC">
        <w:rPr>
          <w:spacing w:val="-10"/>
          <w:sz w:val="24"/>
          <w:szCs w:val="24"/>
        </w:rPr>
        <w:t xml:space="preserve"> </w:t>
      </w:r>
      <w:r w:rsidRPr="000007BC">
        <w:rPr>
          <w:spacing w:val="-4"/>
          <w:sz w:val="24"/>
          <w:szCs w:val="24"/>
        </w:rPr>
        <w:t>Режим</w:t>
      </w:r>
      <w:r w:rsidR="00EB16EB" w:rsidRPr="000007BC">
        <w:rPr>
          <w:sz w:val="24"/>
          <w:szCs w:val="24"/>
        </w:rPr>
        <w:t xml:space="preserve"> </w:t>
      </w:r>
      <w:r w:rsidRPr="000007BC">
        <w:rPr>
          <w:spacing w:val="-2"/>
          <w:sz w:val="24"/>
          <w:szCs w:val="24"/>
        </w:rPr>
        <w:t>доступу</w:t>
      </w:r>
      <w:r w:rsidRPr="000007BC">
        <w:rPr>
          <w:spacing w:val="-10"/>
          <w:sz w:val="24"/>
          <w:szCs w:val="24"/>
        </w:rPr>
        <w:t>:</w:t>
      </w:r>
      <w:r w:rsidR="00EB16EB" w:rsidRPr="000007BC">
        <w:rPr>
          <w:sz w:val="24"/>
          <w:szCs w:val="24"/>
        </w:rPr>
        <w:t xml:space="preserve"> </w:t>
      </w:r>
      <w:r w:rsidRPr="000007BC">
        <w:rPr>
          <w:spacing w:val="-2"/>
          <w:sz w:val="24"/>
          <w:szCs w:val="24"/>
        </w:rPr>
        <w:t>En.wikipedia.org</w:t>
      </w:r>
      <w:r w:rsidR="00EB16EB" w:rsidRPr="000007BC">
        <w:rPr>
          <w:spacing w:val="-2"/>
          <w:sz w:val="24"/>
          <w:szCs w:val="24"/>
        </w:rPr>
        <w:t>/</w:t>
      </w:r>
      <w:r w:rsidRPr="000007BC">
        <w:rPr>
          <w:spacing w:val="-2"/>
          <w:sz w:val="24"/>
          <w:szCs w:val="24"/>
        </w:rPr>
        <w:t>web.mit.edu/12.000</w:t>
      </w:r>
      <w:r w:rsidR="00EB16EB" w:rsidRPr="000007BC">
        <w:rPr>
          <w:spacing w:val="-2"/>
          <w:sz w:val="24"/>
          <w:szCs w:val="24"/>
        </w:rPr>
        <w:t xml:space="preserve"> </w:t>
      </w:r>
      <w:r w:rsidRPr="000007BC">
        <w:rPr>
          <w:spacing w:val="-2"/>
          <w:sz w:val="24"/>
          <w:szCs w:val="24"/>
        </w:rPr>
        <w:t>/www/.../mining.htm</w:t>
      </w:r>
      <w:r w:rsidR="00EB16EB" w:rsidRPr="000007BC">
        <w:rPr>
          <w:spacing w:val="-2"/>
          <w:sz w:val="24"/>
          <w:szCs w:val="24"/>
          <w:lang w:val="en-US"/>
        </w:rPr>
        <w:t>l</w:t>
      </w:r>
      <w:r w:rsidRPr="000007BC">
        <w:rPr>
          <w:spacing w:val="-2"/>
          <w:sz w:val="24"/>
          <w:szCs w:val="24"/>
        </w:rPr>
        <w:t>.</w:t>
      </w:r>
    </w:p>
    <w:p w:rsidR="00AB5FF1" w:rsidRPr="000007BC" w:rsidRDefault="00AB5FF1" w:rsidP="00B121B2">
      <w:pPr>
        <w:pStyle w:val="a5"/>
        <w:numPr>
          <w:ilvl w:val="0"/>
          <w:numId w:val="2"/>
        </w:numPr>
        <w:tabs>
          <w:tab w:val="left" w:pos="993"/>
          <w:tab w:val="left" w:pos="1028"/>
          <w:tab w:val="left" w:pos="2851"/>
          <w:tab w:val="left" w:pos="4067"/>
          <w:tab w:val="left" w:pos="4662"/>
          <w:tab w:val="left" w:pos="5825"/>
          <w:tab w:val="left" w:pos="7121"/>
          <w:tab w:val="left" w:pos="7667"/>
        </w:tabs>
        <w:ind w:left="0" w:firstLine="567"/>
        <w:jc w:val="both"/>
        <w:rPr>
          <w:sz w:val="24"/>
          <w:szCs w:val="24"/>
        </w:rPr>
      </w:pPr>
      <w:r w:rsidRPr="000007BC">
        <w:rPr>
          <w:sz w:val="24"/>
          <w:szCs w:val="24"/>
        </w:rPr>
        <w:t>Електронний</w:t>
      </w:r>
      <w:r w:rsidRPr="000007BC">
        <w:rPr>
          <w:spacing w:val="-5"/>
          <w:sz w:val="24"/>
          <w:szCs w:val="24"/>
        </w:rPr>
        <w:t xml:space="preserve"> </w:t>
      </w:r>
      <w:r w:rsidRPr="000007BC">
        <w:rPr>
          <w:sz w:val="24"/>
          <w:szCs w:val="24"/>
        </w:rPr>
        <w:t>ресурс.</w:t>
      </w:r>
      <w:r w:rsidRPr="000007BC">
        <w:rPr>
          <w:spacing w:val="-1"/>
          <w:sz w:val="24"/>
          <w:szCs w:val="24"/>
        </w:rPr>
        <w:t xml:space="preserve"> </w:t>
      </w:r>
      <w:r w:rsidRPr="000007BC">
        <w:rPr>
          <w:sz w:val="24"/>
          <w:szCs w:val="24"/>
        </w:rPr>
        <w:t>–</w:t>
      </w:r>
      <w:r w:rsidRPr="000007BC">
        <w:rPr>
          <w:spacing w:val="-2"/>
          <w:sz w:val="24"/>
          <w:szCs w:val="24"/>
        </w:rPr>
        <w:t xml:space="preserve"> </w:t>
      </w:r>
      <w:r w:rsidRPr="000007BC">
        <w:rPr>
          <w:sz w:val="24"/>
          <w:szCs w:val="24"/>
        </w:rPr>
        <w:t>Режим</w:t>
      </w:r>
      <w:r w:rsidRPr="000007BC">
        <w:rPr>
          <w:spacing w:val="-3"/>
          <w:sz w:val="24"/>
          <w:szCs w:val="24"/>
        </w:rPr>
        <w:t xml:space="preserve"> </w:t>
      </w:r>
      <w:r w:rsidRPr="000007BC">
        <w:rPr>
          <w:sz w:val="24"/>
          <w:szCs w:val="24"/>
        </w:rPr>
        <w:t>доступу:</w:t>
      </w:r>
      <w:r w:rsidRPr="000007BC">
        <w:rPr>
          <w:spacing w:val="-1"/>
          <w:sz w:val="24"/>
          <w:szCs w:val="24"/>
        </w:rPr>
        <w:t xml:space="preserve"> </w:t>
      </w:r>
      <w:hyperlink r:id="rId255" w:history="1">
        <w:r w:rsidR="00EB16EB" w:rsidRPr="000007BC">
          <w:rPr>
            <w:rStyle w:val="aa"/>
            <w:color w:val="auto"/>
            <w:sz w:val="24"/>
            <w:szCs w:val="24"/>
            <w:u w:val="none"/>
          </w:rPr>
          <w:t>https://courses.lumenlearning.com/geo/chapter/</w:t>
        </w:r>
      </w:hyperlink>
      <w:r w:rsidR="00EB16EB" w:rsidRPr="000007BC">
        <w:rPr>
          <w:sz w:val="24"/>
          <w:szCs w:val="24"/>
          <w:lang w:val="ru-RU"/>
        </w:rPr>
        <w:t xml:space="preserve"> </w:t>
      </w:r>
      <w:r w:rsidRPr="000007BC">
        <w:rPr>
          <w:sz w:val="24"/>
          <w:szCs w:val="24"/>
        </w:rPr>
        <w:t>reading-mining/</w:t>
      </w:r>
    </w:p>
    <w:p w:rsidR="00AB5FF1" w:rsidRPr="000007BC" w:rsidRDefault="00AB5FF1" w:rsidP="00B121B2">
      <w:pPr>
        <w:pStyle w:val="a5"/>
        <w:numPr>
          <w:ilvl w:val="0"/>
          <w:numId w:val="2"/>
        </w:numPr>
        <w:tabs>
          <w:tab w:val="left" w:pos="612"/>
          <w:tab w:val="left" w:pos="993"/>
        </w:tabs>
        <w:ind w:left="0" w:firstLine="567"/>
        <w:jc w:val="both"/>
        <w:rPr>
          <w:sz w:val="24"/>
          <w:szCs w:val="24"/>
        </w:rPr>
      </w:pPr>
      <w:r w:rsidRPr="000007BC">
        <w:rPr>
          <w:sz w:val="24"/>
          <w:szCs w:val="24"/>
        </w:rPr>
        <w:t>Електронний</w:t>
      </w:r>
      <w:r w:rsidRPr="000007BC">
        <w:rPr>
          <w:spacing w:val="-5"/>
          <w:sz w:val="24"/>
          <w:szCs w:val="24"/>
        </w:rPr>
        <w:t xml:space="preserve"> </w:t>
      </w:r>
      <w:r w:rsidRPr="000007BC">
        <w:rPr>
          <w:sz w:val="24"/>
          <w:szCs w:val="24"/>
        </w:rPr>
        <w:t>ресурс.</w:t>
      </w:r>
      <w:r w:rsidRPr="000007BC">
        <w:rPr>
          <w:spacing w:val="-1"/>
          <w:sz w:val="24"/>
          <w:szCs w:val="24"/>
        </w:rPr>
        <w:t xml:space="preserve"> </w:t>
      </w:r>
      <w:r w:rsidRPr="000007BC">
        <w:rPr>
          <w:sz w:val="24"/>
          <w:szCs w:val="24"/>
        </w:rPr>
        <w:t>–</w:t>
      </w:r>
      <w:r w:rsidRPr="000007BC">
        <w:rPr>
          <w:spacing w:val="-2"/>
          <w:sz w:val="24"/>
          <w:szCs w:val="24"/>
        </w:rPr>
        <w:t xml:space="preserve"> </w:t>
      </w:r>
      <w:r w:rsidRPr="000007BC">
        <w:rPr>
          <w:sz w:val="24"/>
          <w:szCs w:val="24"/>
        </w:rPr>
        <w:t>Режим</w:t>
      </w:r>
      <w:r w:rsidRPr="000007BC">
        <w:rPr>
          <w:spacing w:val="-3"/>
          <w:sz w:val="24"/>
          <w:szCs w:val="24"/>
        </w:rPr>
        <w:t xml:space="preserve"> </w:t>
      </w:r>
      <w:r w:rsidRPr="000007BC">
        <w:rPr>
          <w:sz w:val="24"/>
          <w:szCs w:val="24"/>
        </w:rPr>
        <w:t>доступу</w:t>
      </w:r>
      <w:r w:rsidRPr="000007BC">
        <w:rPr>
          <w:spacing w:val="-7"/>
          <w:sz w:val="24"/>
          <w:szCs w:val="24"/>
        </w:rPr>
        <w:t xml:space="preserve"> </w:t>
      </w:r>
      <w:r w:rsidRPr="000007BC">
        <w:rPr>
          <w:sz w:val="24"/>
          <w:szCs w:val="24"/>
        </w:rPr>
        <w:t>:</w:t>
      </w:r>
      <w:r w:rsidRPr="000007BC">
        <w:rPr>
          <w:spacing w:val="-1"/>
          <w:sz w:val="24"/>
          <w:szCs w:val="24"/>
        </w:rPr>
        <w:t xml:space="preserve"> </w:t>
      </w:r>
      <w:hyperlink r:id="rId256">
        <w:r w:rsidRPr="000007BC">
          <w:rPr>
            <w:spacing w:val="-2"/>
            <w:sz w:val="24"/>
            <w:szCs w:val="24"/>
          </w:rPr>
          <w:t>www.englishgrammar.org/exercises/</w:t>
        </w:r>
      </w:hyperlink>
      <w:r w:rsidRPr="000007BC">
        <w:rPr>
          <w:spacing w:val="-2"/>
          <w:sz w:val="24"/>
          <w:szCs w:val="24"/>
        </w:rPr>
        <w:t>.</w:t>
      </w:r>
    </w:p>
    <w:p w:rsidR="00AB5FF1" w:rsidRPr="000007BC" w:rsidRDefault="00AB5FF1" w:rsidP="00B121B2">
      <w:pPr>
        <w:pStyle w:val="a5"/>
        <w:numPr>
          <w:ilvl w:val="0"/>
          <w:numId w:val="2"/>
        </w:numPr>
        <w:tabs>
          <w:tab w:val="left" w:pos="612"/>
          <w:tab w:val="left" w:pos="993"/>
        </w:tabs>
        <w:ind w:left="0" w:firstLine="567"/>
        <w:jc w:val="both"/>
        <w:rPr>
          <w:sz w:val="24"/>
          <w:szCs w:val="24"/>
        </w:rPr>
      </w:pPr>
      <w:r w:rsidRPr="000007BC">
        <w:rPr>
          <w:sz w:val="24"/>
          <w:szCs w:val="24"/>
        </w:rPr>
        <w:t>Електронний ресурс. – Режим доступу :</w:t>
      </w:r>
      <w:r w:rsidRPr="000007BC">
        <w:rPr>
          <w:sz w:val="24"/>
          <w:szCs w:val="24"/>
          <w:lang w:val="ru-RU"/>
        </w:rPr>
        <w:t xml:space="preserve"> </w:t>
      </w:r>
      <w:hyperlink r:id="rId257" w:history="1">
        <w:r w:rsidRPr="000007BC">
          <w:rPr>
            <w:rStyle w:val="aa"/>
            <w:color w:val="auto"/>
            <w:sz w:val="24"/>
            <w:szCs w:val="24"/>
            <w:u w:val="none"/>
          </w:rPr>
          <w:t>https://www.indeed.com/career-advice/resumes-cover-letters/english-resume</w:t>
        </w:r>
      </w:hyperlink>
    </w:p>
    <w:p w:rsidR="00AB5FF1" w:rsidRPr="000007BC" w:rsidRDefault="00AB5FF1" w:rsidP="00B121B2">
      <w:pPr>
        <w:pStyle w:val="a5"/>
        <w:numPr>
          <w:ilvl w:val="0"/>
          <w:numId w:val="2"/>
        </w:numPr>
        <w:tabs>
          <w:tab w:val="left" w:pos="612"/>
          <w:tab w:val="left" w:pos="993"/>
        </w:tabs>
        <w:ind w:left="0" w:firstLine="567"/>
        <w:jc w:val="both"/>
        <w:rPr>
          <w:sz w:val="24"/>
          <w:szCs w:val="24"/>
        </w:rPr>
      </w:pPr>
      <w:r w:rsidRPr="000007BC">
        <w:rPr>
          <w:sz w:val="24"/>
          <w:szCs w:val="24"/>
        </w:rPr>
        <w:t xml:space="preserve">Електронний ресурс. – Режим доступу : </w:t>
      </w:r>
      <w:hyperlink r:id="rId258" w:history="1">
        <w:r w:rsidRPr="000007BC">
          <w:rPr>
            <w:rStyle w:val="aa"/>
            <w:color w:val="auto"/>
            <w:sz w:val="24"/>
            <w:szCs w:val="24"/>
            <w:u w:val="none"/>
          </w:rPr>
          <w:t>https://www.freepik.com/</w:t>
        </w:r>
      </w:hyperlink>
    </w:p>
    <w:p w:rsidR="00AB5FF1" w:rsidRPr="000007BC" w:rsidRDefault="00AB5FF1" w:rsidP="00B121B2">
      <w:pPr>
        <w:pStyle w:val="a5"/>
        <w:numPr>
          <w:ilvl w:val="0"/>
          <w:numId w:val="2"/>
        </w:numPr>
        <w:tabs>
          <w:tab w:val="left" w:pos="612"/>
          <w:tab w:val="left" w:pos="993"/>
        </w:tabs>
        <w:ind w:left="0" w:firstLine="567"/>
        <w:jc w:val="both"/>
        <w:rPr>
          <w:sz w:val="24"/>
          <w:szCs w:val="24"/>
        </w:rPr>
      </w:pPr>
      <w:r w:rsidRPr="000007BC">
        <w:rPr>
          <w:sz w:val="24"/>
          <w:szCs w:val="24"/>
        </w:rPr>
        <w:t>Елек</w:t>
      </w:r>
      <w:r w:rsidR="00BB793C" w:rsidRPr="000007BC">
        <w:rPr>
          <w:sz w:val="24"/>
          <w:szCs w:val="24"/>
        </w:rPr>
        <w:t>тронний ресурс. – Режим доступу</w:t>
      </w:r>
      <w:r w:rsidRPr="000007BC">
        <w:rPr>
          <w:sz w:val="24"/>
          <w:szCs w:val="24"/>
        </w:rPr>
        <w:t xml:space="preserve">: </w:t>
      </w:r>
      <w:hyperlink r:id="rId259" w:anchor="zdfvbqt" w:history="1">
        <w:r w:rsidR="00EB16EB" w:rsidRPr="000007BC">
          <w:rPr>
            <w:rStyle w:val="aa"/>
            <w:color w:val="auto"/>
            <w:sz w:val="24"/>
            <w:szCs w:val="24"/>
            <w:u w:val="none"/>
          </w:rPr>
          <w:t>https://www.bbc.co.uk/bitesize/articles/</w:t>
        </w:r>
        <w:r w:rsidR="00EB16EB" w:rsidRPr="000007BC">
          <w:rPr>
            <w:rStyle w:val="aa"/>
            <w:color w:val="auto"/>
            <w:sz w:val="24"/>
            <w:szCs w:val="24"/>
            <w:u w:val="none"/>
            <w:lang w:val="ru-RU"/>
          </w:rPr>
          <w:t xml:space="preserve"> </w:t>
        </w:r>
        <w:r w:rsidR="00EB16EB" w:rsidRPr="000007BC">
          <w:rPr>
            <w:rStyle w:val="aa"/>
            <w:color w:val="auto"/>
            <w:sz w:val="24"/>
            <w:szCs w:val="24"/>
            <w:u w:val="none"/>
          </w:rPr>
          <w:t>zrcgr2p#zdfvbqt</w:t>
        </w:r>
      </w:hyperlink>
    </w:p>
    <w:p w:rsidR="00AB5FF1" w:rsidRPr="000007BC" w:rsidRDefault="00AB5FF1" w:rsidP="00B121B2">
      <w:pPr>
        <w:pStyle w:val="a5"/>
        <w:numPr>
          <w:ilvl w:val="0"/>
          <w:numId w:val="2"/>
        </w:numPr>
        <w:tabs>
          <w:tab w:val="left" w:pos="612"/>
          <w:tab w:val="left" w:pos="993"/>
        </w:tabs>
        <w:ind w:left="0" w:firstLine="567"/>
        <w:jc w:val="both"/>
        <w:rPr>
          <w:sz w:val="24"/>
          <w:szCs w:val="24"/>
        </w:rPr>
      </w:pPr>
      <w:r w:rsidRPr="000007BC">
        <w:rPr>
          <w:sz w:val="24"/>
          <w:szCs w:val="24"/>
        </w:rPr>
        <w:t>Електронний ресурс. – Режим доступу</w:t>
      </w:r>
      <w:r w:rsidR="00BB793C" w:rsidRPr="000007BC">
        <w:rPr>
          <w:sz w:val="24"/>
          <w:szCs w:val="24"/>
        </w:rPr>
        <w:t>:</w:t>
      </w:r>
      <w:r w:rsidRPr="000007BC">
        <w:rPr>
          <w:sz w:val="24"/>
          <w:szCs w:val="24"/>
        </w:rPr>
        <w:t xml:space="preserve"> :https://education.nationalgeographic.org/resource/</w:t>
      </w:r>
      <w:r w:rsidR="00EB16EB" w:rsidRPr="000007BC">
        <w:rPr>
          <w:sz w:val="24"/>
          <w:szCs w:val="24"/>
          <w:lang w:val="ru-RU"/>
        </w:rPr>
        <w:t xml:space="preserve"> </w:t>
      </w:r>
      <w:r w:rsidRPr="000007BC">
        <w:rPr>
          <w:sz w:val="24"/>
          <w:szCs w:val="24"/>
        </w:rPr>
        <w:t>plate-tectonics/</w:t>
      </w:r>
    </w:p>
    <w:p w:rsidR="00AB5FF1" w:rsidRPr="000007BC" w:rsidRDefault="00AB5FF1" w:rsidP="00B121B2">
      <w:pPr>
        <w:pStyle w:val="a5"/>
        <w:numPr>
          <w:ilvl w:val="0"/>
          <w:numId w:val="2"/>
        </w:numPr>
        <w:tabs>
          <w:tab w:val="left" w:pos="612"/>
          <w:tab w:val="left" w:pos="993"/>
        </w:tabs>
        <w:ind w:left="0" w:firstLine="567"/>
        <w:jc w:val="both"/>
        <w:rPr>
          <w:sz w:val="24"/>
          <w:szCs w:val="24"/>
        </w:rPr>
      </w:pPr>
      <w:r w:rsidRPr="000007BC">
        <w:rPr>
          <w:sz w:val="24"/>
          <w:szCs w:val="24"/>
        </w:rPr>
        <w:t>Електронний ресурс. – Режим доступу</w:t>
      </w:r>
      <w:r w:rsidR="00BB793C" w:rsidRPr="000007BC">
        <w:rPr>
          <w:sz w:val="24"/>
          <w:szCs w:val="24"/>
        </w:rPr>
        <w:t>:</w:t>
      </w:r>
      <w:r w:rsidRPr="000007BC">
        <w:rPr>
          <w:sz w:val="24"/>
          <w:szCs w:val="24"/>
        </w:rPr>
        <w:t xml:space="preserve"> </w:t>
      </w:r>
      <w:hyperlink r:id="rId260" w:history="1">
        <w:r w:rsidR="00EB16EB" w:rsidRPr="000007BC">
          <w:rPr>
            <w:rStyle w:val="aa"/>
            <w:color w:val="auto"/>
            <w:sz w:val="24"/>
            <w:szCs w:val="24"/>
            <w:u w:val="none"/>
          </w:rPr>
          <w:t>https://education.nationalgeographic.org/resource/</w:t>
        </w:r>
        <w:r w:rsidR="00EB16EB" w:rsidRPr="000007BC">
          <w:rPr>
            <w:rStyle w:val="aa"/>
            <w:color w:val="auto"/>
            <w:sz w:val="24"/>
            <w:szCs w:val="24"/>
            <w:u w:val="none"/>
            <w:lang w:val="en-US"/>
          </w:rPr>
          <w:t xml:space="preserve"> </w:t>
        </w:r>
        <w:r w:rsidR="00EB16EB" w:rsidRPr="000007BC">
          <w:rPr>
            <w:rStyle w:val="aa"/>
            <w:color w:val="auto"/>
            <w:sz w:val="24"/>
            <w:szCs w:val="24"/>
            <w:u w:val="none"/>
          </w:rPr>
          <w:t>continental-drift-versus-plate-tectonics/</w:t>
        </w:r>
      </w:hyperlink>
    </w:p>
    <w:p w:rsidR="00AB5FF1" w:rsidRPr="000007BC" w:rsidRDefault="00AB5FF1" w:rsidP="00B121B2">
      <w:pPr>
        <w:pStyle w:val="a5"/>
        <w:numPr>
          <w:ilvl w:val="0"/>
          <w:numId w:val="2"/>
        </w:numPr>
        <w:tabs>
          <w:tab w:val="left" w:pos="612"/>
          <w:tab w:val="left" w:pos="993"/>
        </w:tabs>
        <w:ind w:left="0" w:firstLine="567"/>
        <w:jc w:val="both"/>
        <w:rPr>
          <w:sz w:val="24"/>
          <w:szCs w:val="24"/>
        </w:rPr>
      </w:pPr>
      <w:r w:rsidRPr="000007BC">
        <w:rPr>
          <w:sz w:val="24"/>
          <w:szCs w:val="24"/>
        </w:rPr>
        <w:t>Електронний ресурс. – Режим доступу</w:t>
      </w:r>
      <w:r w:rsidR="00BB793C" w:rsidRPr="000007BC">
        <w:rPr>
          <w:sz w:val="24"/>
          <w:szCs w:val="24"/>
        </w:rPr>
        <w:t>:</w:t>
      </w:r>
      <w:r w:rsidRPr="000007BC">
        <w:rPr>
          <w:sz w:val="24"/>
          <w:szCs w:val="24"/>
        </w:rPr>
        <w:t xml:space="preserve"> </w:t>
      </w:r>
      <w:hyperlink r:id="rId261" w:anchor="publications" w:history="1">
        <w:r w:rsidR="00EB16EB" w:rsidRPr="000007BC">
          <w:rPr>
            <w:rStyle w:val="aa"/>
            <w:color w:val="auto"/>
            <w:sz w:val="24"/>
            <w:szCs w:val="24"/>
            <w:u w:val="none"/>
          </w:rPr>
          <w:t>https://www.usgs.gov/faqs/what-are-types</w:t>
        </w:r>
        <w:r w:rsidR="00EB16EB" w:rsidRPr="000007BC">
          <w:rPr>
            <w:rStyle w:val="aa"/>
            <w:color w:val="auto"/>
            <w:sz w:val="24"/>
            <w:szCs w:val="24"/>
            <w:u w:val="none"/>
            <w:lang w:val="ru-RU"/>
          </w:rPr>
          <w:t>-</w:t>
        </w:r>
        <w:r w:rsidR="00EB16EB" w:rsidRPr="000007BC">
          <w:rPr>
            <w:rStyle w:val="aa"/>
            <w:color w:val="auto"/>
            <w:sz w:val="24"/>
            <w:szCs w:val="24"/>
            <w:u w:val="none"/>
          </w:rPr>
          <w:lastRenderedPageBreak/>
          <w:t>coal#publications</w:t>
        </w:r>
      </w:hyperlink>
    </w:p>
    <w:p w:rsidR="00AB5FF1" w:rsidRPr="000007BC" w:rsidRDefault="00AB5FF1" w:rsidP="00B121B2">
      <w:pPr>
        <w:pStyle w:val="a5"/>
        <w:numPr>
          <w:ilvl w:val="0"/>
          <w:numId w:val="2"/>
        </w:numPr>
        <w:tabs>
          <w:tab w:val="left" w:pos="612"/>
          <w:tab w:val="left" w:pos="993"/>
        </w:tabs>
        <w:ind w:left="0" w:firstLine="567"/>
        <w:jc w:val="both"/>
        <w:rPr>
          <w:sz w:val="24"/>
          <w:szCs w:val="24"/>
        </w:rPr>
      </w:pPr>
      <w:r w:rsidRPr="000007BC">
        <w:rPr>
          <w:sz w:val="24"/>
          <w:szCs w:val="24"/>
        </w:rPr>
        <w:t>Електронний ресурс. – Режим доступу</w:t>
      </w:r>
      <w:r w:rsidR="00BB793C" w:rsidRPr="000007BC">
        <w:rPr>
          <w:sz w:val="24"/>
          <w:szCs w:val="24"/>
        </w:rPr>
        <w:t>:</w:t>
      </w:r>
      <w:r w:rsidRPr="000007BC">
        <w:rPr>
          <w:sz w:val="24"/>
          <w:szCs w:val="24"/>
        </w:rPr>
        <w:t xml:space="preserve"> </w:t>
      </w:r>
      <w:hyperlink r:id="rId262" w:history="1">
        <w:r w:rsidRPr="000007BC">
          <w:rPr>
            <w:rStyle w:val="aa"/>
            <w:color w:val="auto"/>
            <w:sz w:val="24"/>
            <w:szCs w:val="24"/>
            <w:u w:val="none"/>
          </w:rPr>
          <w:t>https://www.usgs.gov/news/featured-story/assessments-evolved-usgs-coal-research-21st-century</w:t>
        </w:r>
      </w:hyperlink>
    </w:p>
    <w:p w:rsidR="00AB5FF1" w:rsidRPr="000007BC" w:rsidRDefault="00AB5FF1" w:rsidP="00B121B2">
      <w:pPr>
        <w:pStyle w:val="a5"/>
        <w:numPr>
          <w:ilvl w:val="0"/>
          <w:numId w:val="2"/>
        </w:numPr>
        <w:tabs>
          <w:tab w:val="left" w:pos="612"/>
          <w:tab w:val="left" w:pos="993"/>
        </w:tabs>
        <w:ind w:left="0" w:firstLine="567"/>
        <w:jc w:val="both"/>
        <w:rPr>
          <w:sz w:val="24"/>
          <w:szCs w:val="24"/>
        </w:rPr>
      </w:pPr>
      <w:r w:rsidRPr="000007BC">
        <w:rPr>
          <w:sz w:val="24"/>
          <w:szCs w:val="24"/>
        </w:rPr>
        <w:t>Електронний</w:t>
      </w:r>
      <w:r w:rsidRPr="000007BC">
        <w:rPr>
          <w:spacing w:val="80"/>
          <w:sz w:val="24"/>
          <w:szCs w:val="24"/>
        </w:rPr>
        <w:t xml:space="preserve"> </w:t>
      </w:r>
      <w:r w:rsidRPr="000007BC">
        <w:rPr>
          <w:sz w:val="24"/>
          <w:szCs w:val="24"/>
        </w:rPr>
        <w:t>ресурс.</w:t>
      </w:r>
      <w:r w:rsidRPr="000007BC">
        <w:rPr>
          <w:spacing w:val="80"/>
          <w:sz w:val="24"/>
          <w:szCs w:val="24"/>
        </w:rPr>
        <w:t xml:space="preserve"> </w:t>
      </w:r>
      <w:r w:rsidRPr="000007BC">
        <w:rPr>
          <w:sz w:val="24"/>
          <w:szCs w:val="24"/>
        </w:rPr>
        <w:t>–</w:t>
      </w:r>
      <w:r w:rsidRPr="000007BC">
        <w:rPr>
          <w:spacing w:val="80"/>
          <w:sz w:val="24"/>
          <w:szCs w:val="24"/>
        </w:rPr>
        <w:t xml:space="preserve"> </w:t>
      </w:r>
      <w:r w:rsidRPr="000007BC">
        <w:rPr>
          <w:sz w:val="24"/>
          <w:szCs w:val="24"/>
        </w:rPr>
        <w:t>Режим</w:t>
      </w:r>
      <w:r w:rsidRPr="000007BC">
        <w:rPr>
          <w:spacing w:val="80"/>
          <w:sz w:val="24"/>
          <w:szCs w:val="24"/>
        </w:rPr>
        <w:t xml:space="preserve"> </w:t>
      </w:r>
      <w:r w:rsidRPr="000007BC">
        <w:rPr>
          <w:sz w:val="24"/>
          <w:szCs w:val="24"/>
        </w:rPr>
        <w:t>доступу:</w:t>
      </w:r>
      <w:r w:rsidRPr="000007BC">
        <w:rPr>
          <w:spacing w:val="126"/>
          <w:sz w:val="24"/>
          <w:szCs w:val="24"/>
        </w:rPr>
        <w:t xml:space="preserve"> </w:t>
      </w:r>
      <w:hyperlink r:id="rId263" w:history="1">
        <w:r w:rsidRPr="000007BC">
          <w:rPr>
            <w:rStyle w:val="aa"/>
            <w:color w:val="auto"/>
            <w:sz w:val="24"/>
            <w:szCs w:val="24"/>
            <w:u w:val="none"/>
          </w:rPr>
          <w:t>https://geology.com/minerals/what-is-a-mineral.shtml</w:t>
        </w:r>
      </w:hyperlink>
    </w:p>
    <w:p w:rsidR="00AB5FF1" w:rsidRPr="000007BC" w:rsidRDefault="00AB5FF1" w:rsidP="00B121B2">
      <w:pPr>
        <w:pStyle w:val="a5"/>
        <w:numPr>
          <w:ilvl w:val="0"/>
          <w:numId w:val="2"/>
        </w:numPr>
        <w:tabs>
          <w:tab w:val="left" w:pos="612"/>
          <w:tab w:val="left" w:pos="993"/>
        </w:tabs>
        <w:ind w:left="0" w:firstLine="567"/>
        <w:jc w:val="both"/>
        <w:rPr>
          <w:sz w:val="24"/>
          <w:szCs w:val="24"/>
        </w:rPr>
      </w:pPr>
      <w:r w:rsidRPr="000007BC">
        <w:rPr>
          <w:sz w:val="24"/>
          <w:szCs w:val="24"/>
        </w:rPr>
        <w:t>Електронний</w:t>
      </w:r>
      <w:r w:rsidRPr="000007BC">
        <w:rPr>
          <w:spacing w:val="80"/>
          <w:sz w:val="24"/>
          <w:szCs w:val="24"/>
        </w:rPr>
        <w:t xml:space="preserve"> </w:t>
      </w:r>
      <w:r w:rsidRPr="000007BC">
        <w:rPr>
          <w:sz w:val="24"/>
          <w:szCs w:val="24"/>
        </w:rPr>
        <w:t>ресурс.</w:t>
      </w:r>
      <w:r w:rsidRPr="000007BC">
        <w:rPr>
          <w:spacing w:val="80"/>
          <w:sz w:val="24"/>
          <w:szCs w:val="24"/>
        </w:rPr>
        <w:t xml:space="preserve"> </w:t>
      </w:r>
      <w:r w:rsidRPr="000007BC">
        <w:rPr>
          <w:sz w:val="24"/>
          <w:szCs w:val="24"/>
        </w:rPr>
        <w:t>–</w:t>
      </w:r>
      <w:r w:rsidRPr="000007BC">
        <w:rPr>
          <w:spacing w:val="80"/>
          <w:sz w:val="24"/>
          <w:szCs w:val="24"/>
        </w:rPr>
        <w:t xml:space="preserve"> </w:t>
      </w:r>
      <w:r w:rsidRPr="000007BC">
        <w:rPr>
          <w:sz w:val="24"/>
          <w:szCs w:val="24"/>
        </w:rPr>
        <w:t>Режим</w:t>
      </w:r>
      <w:r w:rsidRPr="000007BC">
        <w:rPr>
          <w:spacing w:val="80"/>
          <w:sz w:val="24"/>
          <w:szCs w:val="24"/>
        </w:rPr>
        <w:t xml:space="preserve"> </w:t>
      </w:r>
      <w:r w:rsidRPr="000007BC">
        <w:rPr>
          <w:sz w:val="24"/>
          <w:szCs w:val="24"/>
        </w:rPr>
        <w:t>доступу:</w:t>
      </w:r>
      <w:r w:rsidRPr="000007BC">
        <w:rPr>
          <w:spacing w:val="126"/>
          <w:sz w:val="24"/>
          <w:szCs w:val="24"/>
        </w:rPr>
        <w:t xml:space="preserve"> </w:t>
      </w:r>
      <w:hyperlink r:id="rId264" w:history="1">
        <w:r w:rsidRPr="000007BC">
          <w:rPr>
            <w:rStyle w:val="aa"/>
            <w:color w:val="auto"/>
            <w:sz w:val="24"/>
            <w:szCs w:val="24"/>
            <w:u w:val="none"/>
          </w:rPr>
          <w:t>http://www.miningaustralia.com.au/</w:t>
        </w:r>
      </w:hyperlink>
      <w:r w:rsidRPr="000007BC">
        <w:rPr>
          <w:spacing w:val="40"/>
          <w:sz w:val="24"/>
          <w:szCs w:val="24"/>
        </w:rPr>
        <w:t xml:space="preserve"> </w:t>
      </w:r>
      <w:r w:rsidRPr="000007BC">
        <w:rPr>
          <w:spacing w:val="-2"/>
          <w:sz w:val="24"/>
          <w:szCs w:val="24"/>
        </w:rPr>
        <w:t>features/industry-q-a-coal-mine-anager</w:t>
      </w:r>
    </w:p>
    <w:p w:rsidR="00602428" w:rsidRPr="000007BC" w:rsidRDefault="00AB5FF1" w:rsidP="00B121B2">
      <w:pPr>
        <w:pStyle w:val="a5"/>
        <w:numPr>
          <w:ilvl w:val="0"/>
          <w:numId w:val="2"/>
        </w:numPr>
        <w:tabs>
          <w:tab w:val="left" w:pos="612"/>
          <w:tab w:val="left" w:pos="993"/>
        </w:tabs>
        <w:ind w:left="0" w:firstLine="567"/>
        <w:jc w:val="both"/>
        <w:rPr>
          <w:sz w:val="24"/>
          <w:szCs w:val="24"/>
        </w:rPr>
      </w:pPr>
      <w:r w:rsidRPr="000007BC">
        <w:rPr>
          <w:sz w:val="24"/>
          <w:szCs w:val="24"/>
        </w:rPr>
        <w:t>Електронний</w:t>
      </w:r>
      <w:r w:rsidRPr="000007BC">
        <w:rPr>
          <w:spacing w:val="80"/>
          <w:sz w:val="24"/>
          <w:szCs w:val="24"/>
        </w:rPr>
        <w:t xml:space="preserve"> </w:t>
      </w:r>
      <w:r w:rsidRPr="000007BC">
        <w:rPr>
          <w:sz w:val="24"/>
          <w:szCs w:val="24"/>
        </w:rPr>
        <w:t>ресурс.</w:t>
      </w:r>
      <w:r w:rsidRPr="000007BC">
        <w:rPr>
          <w:spacing w:val="80"/>
          <w:sz w:val="24"/>
          <w:szCs w:val="24"/>
        </w:rPr>
        <w:t xml:space="preserve"> </w:t>
      </w:r>
      <w:r w:rsidRPr="000007BC">
        <w:rPr>
          <w:sz w:val="24"/>
          <w:szCs w:val="24"/>
        </w:rPr>
        <w:t>–</w:t>
      </w:r>
      <w:r w:rsidRPr="000007BC">
        <w:rPr>
          <w:spacing w:val="80"/>
          <w:sz w:val="24"/>
          <w:szCs w:val="24"/>
        </w:rPr>
        <w:t xml:space="preserve"> </w:t>
      </w:r>
      <w:r w:rsidRPr="000007BC">
        <w:rPr>
          <w:sz w:val="24"/>
          <w:szCs w:val="24"/>
        </w:rPr>
        <w:t>Режим</w:t>
      </w:r>
      <w:r w:rsidRPr="000007BC">
        <w:rPr>
          <w:spacing w:val="80"/>
          <w:sz w:val="24"/>
          <w:szCs w:val="24"/>
        </w:rPr>
        <w:t xml:space="preserve"> </w:t>
      </w:r>
      <w:r w:rsidRPr="000007BC">
        <w:rPr>
          <w:sz w:val="24"/>
          <w:szCs w:val="24"/>
        </w:rPr>
        <w:t>доступу:</w:t>
      </w:r>
      <w:r w:rsidRPr="000007BC">
        <w:rPr>
          <w:spacing w:val="126"/>
          <w:sz w:val="24"/>
          <w:szCs w:val="24"/>
        </w:rPr>
        <w:t xml:space="preserve"> </w:t>
      </w:r>
      <w:hyperlink r:id="rId265" w:history="1">
        <w:r w:rsidR="00A1023C" w:rsidRPr="000007BC">
          <w:rPr>
            <w:rStyle w:val="aa"/>
            <w:color w:val="auto"/>
            <w:sz w:val="24"/>
            <w:szCs w:val="24"/>
            <w:u w:val="none"/>
          </w:rPr>
          <w:t>https://geologyglasgow.org.uk/minerals-rocks-fossils/rock-forming-minerals/</w:t>
        </w:r>
      </w:hyperlink>
      <w:r w:rsidR="00A1023C" w:rsidRPr="000007BC">
        <w:rPr>
          <w:sz w:val="24"/>
          <w:szCs w:val="24"/>
          <w:lang w:val="ru-RU"/>
        </w:rPr>
        <w:t xml:space="preserve"> </w:t>
      </w:r>
    </w:p>
    <w:p w:rsidR="00A1023C" w:rsidRPr="000007BC" w:rsidRDefault="00602428" w:rsidP="00B121B2">
      <w:pPr>
        <w:pStyle w:val="a5"/>
        <w:tabs>
          <w:tab w:val="left" w:pos="612"/>
          <w:tab w:val="left" w:pos="993"/>
        </w:tabs>
        <w:ind w:left="0" w:firstLine="567"/>
        <w:contextualSpacing/>
        <w:jc w:val="both"/>
        <w:rPr>
          <w:sz w:val="24"/>
          <w:szCs w:val="24"/>
        </w:rPr>
      </w:pPr>
      <w:r w:rsidRPr="000007BC">
        <w:rPr>
          <w:sz w:val="24"/>
          <w:szCs w:val="24"/>
        </w:rPr>
        <w:t>32.</w:t>
      </w:r>
      <w:r w:rsidR="00832FE1" w:rsidRPr="000007BC">
        <w:rPr>
          <w:sz w:val="24"/>
          <w:szCs w:val="24"/>
        </w:rPr>
        <w:t>Елек</w:t>
      </w:r>
      <w:r w:rsidR="00BB793C" w:rsidRPr="000007BC">
        <w:rPr>
          <w:sz w:val="24"/>
          <w:szCs w:val="24"/>
        </w:rPr>
        <w:t>тронний ресурс. – Режим доступу</w:t>
      </w:r>
      <w:r w:rsidR="00832FE1" w:rsidRPr="000007BC">
        <w:rPr>
          <w:sz w:val="24"/>
          <w:szCs w:val="24"/>
        </w:rPr>
        <w:t xml:space="preserve">: </w:t>
      </w:r>
      <w:hyperlink r:id="rId266" w:history="1">
        <w:r w:rsidR="00EB16EB" w:rsidRPr="000007BC">
          <w:rPr>
            <w:rStyle w:val="aa"/>
            <w:color w:val="auto"/>
            <w:sz w:val="24"/>
            <w:szCs w:val="24"/>
            <w:u w:val="none"/>
          </w:rPr>
          <w:t>https://www2.paradisevalley.edu/~douglass/v_trips/ wxing/introduction_files/rocktypes.html</w:t>
        </w:r>
      </w:hyperlink>
    </w:p>
    <w:p w:rsidR="0085645A" w:rsidRPr="000007BC" w:rsidRDefault="003E7592" w:rsidP="00B121B2">
      <w:pPr>
        <w:pStyle w:val="a5"/>
        <w:tabs>
          <w:tab w:val="left" w:pos="612"/>
          <w:tab w:val="left" w:pos="993"/>
        </w:tabs>
        <w:ind w:left="0" w:firstLine="567"/>
        <w:contextualSpacing/>
        <w:jc w:val="both"/>
        <w:rPr>
          <w:sz w:val="24"/>
          <w:szCs w:val="24"/>
          <w:lang w:val="ru-RU"/>
        </w:rPr>
      </w:pPr>
      <w:r w:rsidRPr="000007BC">
        <w:rPr>
          <w:sz w:val="24"/>
          <w:szCs w:val="24"/>
          <w:lang w:val="ru-RU"/>
        </w:rPr>
        <w:t>33.Елек</w:t>
      </w:r>
      <w:r w:rsidR="00BB793C" w:rsidRPr="000007BC">
        <w:rPr>
          <w:sz w:val="24"/>
          <w:szCs w:val="24"/>
          <w:lang w:val="ru-RU"/>
        </w:rPr>
        <w:t>тронний ресурс. – Режим доступу</w:t>
      </w:r>
      <w:r w:rsidRPr="000007BC">
        <w:rPr>
          <w:sz w:val="24"/>
          <w:szCs w:val="24"/>
          <w:lang w:val="ru-RU"/>
        </w:rPr>
        <w:t>:</w:t>
      </w:r>
      <w:r w:rsidR="003249F4" w:rsidRPr="000007BC">
        <w:rPr>
          <w:sz w:val="24"/>
          <w:szCs w:val="24"/>
          <w:lang w:val="ru-RU"/>
        </w:rPr>
        <w:t xml:space="preserve"> </w:t>
      </w:r>
      <w:hyperlink r:id="rId267" w:history="1">
        <w:r w:rsidR="00EB16EB" w:rsidRPr="000007BC">
          <w:rPr>
            <w:rStyle w:val="aa"/>
            <w:color w:val="auto"/>
            <w:sz w:val="24"/>
            <w:szCs w:val="24"/>
            <w:u w:val="none"/>
            <w:lang w:val="en-US"/>
          </w:rPr>
          <w:t>https</w:t>
        </w:r>
        <w:r w:rsidR="00EB16EB" w:rsidRPr="000007BC">
          <w:rPr>
            <w:rStyle w:val="aa"/>
            <w:color w:val="auto"/>
            <w:sz w:val="24"/>
            <w:szCs w:val="24"/>
            <w:u w:val="none"/>
            <w:lang w:val="ru-RU"/>
          </w:rPr>
          <w:t>://</w:t>
        </w:r>
        <w:r w:rsidR="00EB16EB" w:rsidRPr="000007BC">
          <w:rPr>
            <w:rStyle w:val="aa"/>
            <w:color w:val="auto"/>
            <w:sz w:val="24"/>
            <w:szCs w:val="24"/>
            <w:u w:val="none"/>
            <w:lang w:val="en-US"/>
          </w:rPr>
          <w:t>www</w:t>
        </w:r>
        <w:r w:rsidR="00EB16EB" w:rsidRPr="000007BC">
          <w:rPr>
            <w:rStyle w:val="aa"/>
            <w:color w:val="auto"/>
            <w:sz w:val="24"/>
            <w:szCs w:val="24"/>
            <w:u w:val="none"/>
            <w:lang w:val="ru-RU"/>
          </w:rPr>
          <w:t>.</w:t>
        </w:r>
        <w:r w:rsidR="00EB16EB" w:rsidRPr="000007BC">
          <w:rPr>
            <w:rStyle w:val="aa"/>
            <w:color w:val="auto"/>
            <w:sz w:val="24"/>
            <w:szCs w:val="24"/>
            <w:u w:val="none"/>
            <w:lang w:val="en-US"/>
          </w:rPr>
          <w:t>rocksandminerals</w:t>
        </w:r>
        <w:r w:rsidR="00EB16EB" w:rsidRPr="000007BC">
          <w:rPr>
            <w:rStyle w:val="aa"/>
            <w:color w:val="auto"/>
            <w:sz w:val="24"/>
            <w:szCs w:val="24"/>
            <w:u w:val="none"/>
            <w:lang w:val="ru-RU"/>
          </w:rPr>
          <w:t>4</w:t>
        </w:r>
        <w:r w:rsidR="00EB16EB" w:rsidRPr="000007BC">
          <w:rPr>
            <w:rStyle w:val="aa"/>
            <w:color w:val="auto"/>
            <w:sz w:val="24"/>
            <w:szCs w:val="24"/>
            <w:u w:val="none"/>
            <w:lang w:val="en-US"/>
          </w:rPr>
          <w:t>u</w:t>
        </w:r>
        <w:r w:rsidR="00EB16EB" w:rsidRPr="000007BC">
          <w:rPr>
            <w:rStyle w:val="aa"/>
            <w:color w:val="auto"/>
            <w:sz w:val="24"/>
            <w:szCs w:val="24"/>
            <w:u w:val="none"/>
            <w:lang w:val="ru-RU"/>
          </w:rPr>
          <w:t>.</w:t>
        </w:r>
        <w:r w:rsidR="00EB16EB" w:rsidRPr="000007BC">
          <w:rPr>
            <w:rStyle w:val="aa"/>
            <w:color w:val="auto"/>
            <w:sz w:val="24"/>
            <w:szCs w:val="24"/>
            <w:u w:val="none"/>
            <w:lang w:val="en-US"/>
          </w:rPr>
          <w:t>com</w:t>
        </w:r>
        <w:r w:rsidR="00EB16EB" w:rsidRPr="000007BC">
          <w:rPr>
            <w:rStyle w:val="aa"/>
            <w:color w:val="auto"/>
            <w:sz w:val="24"/>
            <w:szCs w:val="24"/>
            <w:u w:val="none"/>
            <w:lang w:val="ru-RU"/>
          </w:rPr>
          <w:t xml:space="preserve">/ </w:t>
        </w:r>
        <w:r w:rsidR="00EB16EB" w:rsidRPr="000007BC">
          <w:rPr>
            <w:rStyle w:val="aa"/>
            <w:color w:val="auto"/>
            <w:sz w:val="24"/>
            <w:szCs w:val="24"/>
            <w:u w:val="none"/>
            <w:lang w:val="en-US"/>
          </w:rPr>
          <w:t>properties</w:t>
        </w:r>
        <w:r w:rsidR="00EB16EB" w:rsidRPr="000007BC">
          <w:rPr>
            <w:rStyle w:val="aa"/>
            <w:color w:val="auto"/>
            <w:sz w:val="24"/>
            <w:szCs w:val="24"/>
            <w:u w:val="none"/>
            <w:lang w:val="ru-RU"/>
          </w:rPr>
          <w:t>_</w:t>
        </w:r>
        <w:r w:rsidR="00EB16EB" w:rsidRPr="000007BC">
          <w:rPr>
            <w:rStyle w:val="aa"/>
            <w:color w:val="auto"/>
            <w:sz w:val="24"/>
            <w:szCs w:val="24"/>
            <w:u w:val="none"/>
            <w:lang w:val="en-US"/>
          </w:rPr>
          <w:t>of</w:t>
        </w:r>
        <w:r w:rsidR="00EB16EB" w:rsidRPr="000007BC">
          <w:rPr>
            <w:rStyle w:val="aa"/>
            <w:color w:val="auto"/>
            <w:sz w:val="24"/>
            <w:szCs w:val="24"/>
            <w:u w:val="none"/>
            <w:lang w:val="ru-RU"/>
          </w:rPr>
          <w:t>_</w:t>
        </w:r>
        <w:r w:rsidR="00EB16EB" w:rsidRPr="000007BC">
          <w:rPr>
            <w:rStyle w:val="aa"/>
            <w:color w:val="auto"/>
            <w:sz w:val="24"/>
            <w:szCs w:val="24"/>
            <w:u w:val="none"/>
            <w:lang w:val="en-US"/>
          </w:rPr>
          <w:t>minerals</w:t>
        </w:r>
        <w:r w:rsidR="00EB16EB" w:rsidRPr="000007BC">
          <w:rPr>
            <w:rStyle w:val="aa"/>
            <w:color w:val="auto"/>
            <w:sz w:val="24"/>
            <w:szCs w:val="24"/>
            <w:u w:val="none"/>
            <w:lang w:val="ru-RU"/>
          </w:rPr>
          <w:t>.</w:t>
        </w:r>
        <w:r w:rsidR="00EB16EB" w:rsidRPr="000007BC">
          <w:rPr>
            <w:rStyle w:val="aa"/>
            <w:color w:val="auto"/>
            <w:sz w:val="24"/>
            <w:szCs w:val="24"/>
            <w:u w:val="none"/>
            <w:lang w:val="en-US"/>
          </w:rPr>
          <w:t>html</w:t>
        </w:r>
      </w:hyperlink>
      <w:r w:rsidR="00733CB8" w:rsidRPr="000007BC">
        <w:rPr>
          <w:sz w:val="24"/>
          <w:szCs w:val="24"/>
          <w:lang w:val="ru-RU"/>
        </w:rPr>
        <w:t xml:space="preserve"> </w:t>
      </w:r>
    </w:p>
    <w:p w:rsidR="003E7592" w:rsidRPr="000007BC" w:rsidRDefault="003E7592" w:rsidP="00B121B2">
      <w:pPr>
        <w:pStyle w:val="a5"/>
        <w:tabs>
          <w:tab w:val="left" w:pos="612"/>
          <w:tab w:val="left" w:pos="993"/>
        </w:tabs>
        <w:ind w:left="0" w:firstLine="567"/>
        <w:contextualSpacing/>
        <w:jc w:val="both"/>
        <w:rPr>
          <w:sz w:val="24"/>
          <w:szCs w:val="24"/>
          <w:lang w:val="ru-RU"/>
        </w:rPr>
      </w:pPr>
      <w:r w:rsidRPr="000007BC">
        <w:rPr>
          <w:sz w:val="24"/>
          <w:szCs w:val="24"/>
          <w:lang w:val="ru-RU"/>
        </w:rPr>
        <w:t>34.</w:t>
      </w:r>
      <w:r w:rsidR="009D10C7" w:rsidRPr="000007BC">
        <w:rPr>
          <w:sz w:val="24"/>
          <w:szCs w:val="24"/>
          <w:lang w:val="ru-RU"/>
        </w:rPr>
        <w:t xml:space="preserve"> Елек</w:t>
      </w:r>
      <w:r w:rsidR="003249F4" w:rsidRPr="000007BC">
        <w:rPr>
          <w:sz w:val="24"/>
          <w:szCs w:val="24"/>
          <w:lang w:val="ru-RU"/>
        </w:rPr>
        <w:t>тронний ресурс. – Режим доступу</w:t>
      </w:r>
      <w:r w:rsidR="009D10C7" w:rsidRPr="000007BC">
        <w:rPr>
          <w:sz w:val="24"/>
          <w:szCs w:val="24"/>
          <w:lang w:val="ru-RU"/>
        </w:rPr>
        <w:t>:</w:t>
      </w:r>
      <w:r w:rsidRPr="000007BC">
        <w:rPr>
          <w:sz w:val="24"/>
          <w:szCs w:val="24"/>
          <w:lang w:val="ru-RU"/>
        </w:rPr>
        <w:t xml:space="preserve"> </w:t>
      </w:r>
      <w:hyperlink r:id="rId268" w:history="1">
        <w:r w:rsidR="00BB793C" w:rsidRPr="000007BC">
          <w:rPr>
            <w:rStyle w:val="aa"/>
            <w:color w:val="auto"/>
            <w:sz w:val="24"/>
            <w:szCs w:val="24"/>
            <w:u w:val="none"/>
            <w:lang w:val="en-US"/>
          </w:rPr>
          <w:t>https</w:t>
        </w:r>
        <w:r w:rsidR="00BB793C" w:rsidRPr="000007BC">
          <w:rPr>
            <w:rStyle w:val="aa"/>
            <w:color w:val="auto"/>
            <w:sz w:val="24"/>
            <w:szCs w:val="24"/>
            <w:u w:val="none"/>
            <w:lang w:val="ru-RU"/>
          </w:rPr>
          <w:t>://</w:t>
        </w:r>
        <w:r w:rsidR="00BB793C" w:rsidRPr="000007BC">
          <w:rPr>
            <w:rStyle w:val="aa"/>
            <w:color w:val="auto"/>
            <w:sz w:val="24"/>
            <w:szCs w:val="24"/>
            <w:u w:val="none"/>
            <w:lang w:val="en-US"/>
          </w:rPr>
          <w:t>www</w:t>
        </w:r>
        <w:r w:rsidR="00BB793C" w:rsidRPr="000007BC">
          <w:rPr>
            <w:rStyle w:val="aa"/>
            <w:color w:val="auto"/>
            <w:sz w:val="24"/>
            <w:szCs w:val="24"/>
            <w:u w:val="none"/>
            <w:lang w:val="ru-RU"/>
          </w:rPr>
          <w:t>.</w:t>
        </w:r>
        <w:r w:rsidR="00BB793C" w:rsidRPr="000007BC">
          <w:rPr>
            <w:rStyle w:val="aa"/>
            <w:color w:val="auto"/>
            <w:sz w:val="24"/>
            <w:szCs w:val="24"/>
            <w:u w:val="none"/>
            <w:lang w:val="en-US"/>
          </w:rPr>
          <w:t>zenadrone</w:t>
        </w:r>
        <w:r w:rsidR="00BB793C" w:rsidRPr="000007BC">
          <w:rPr>
            <w:rStyle w:val="aa"/>
            <w:color w:val="auto"/>
            <w:sz w:val="24"/>
            <w:szCs w:val="24"/>
            <w:u w:val="none"/>
            <w:lang w:val="ru-RU"/>
          </w:rPr>
          <w:t>.</w:t>
        </w:r>
        <w:r w:rsidR="00BB793C" w:rsidRPr="000007BC">
          <w:rPr>
            <w:rStyle w:val="aa"/>
            <w:color w:val="auto"/>
            <w:sz w:val="24"/>
            <w:szCs w:val="24"/>
            <w:u w:val="none"/>
            <w:lang w:val="en-US"/>
          </w:rPr>
          <w:t>com</w:t>
        </w:r>
        <w:r w:rsidR="00BB793C" w:rsidRPr="000007BC">
          <w:rPr>
            <w:rStyle w:val="aa"/>
            <w:color w:val="auto"/>
            <w:sz w:val="24"/>
            <w:szCs w:val="24"/>
            <w:u w:val="none"/>
            <w:lang w:val="ru-RU"/>
          </w:rPr>
          <w:t>/</w:t>
        </w:r>
        <w:r w:rsidR="00BB793C" w:rsidRPr="000007BC">
          <w:rPr>
            <w:rStyle w:val="aa"/>
            <w:color w:val="auto"/>
            <w:sz w:val="24"/>
            <w:szCs w:val="24"/>
            <w:u w:val="none"/>
            <w:lang w:val="en-US"/>
          </w:rPr>
          <w:t>mining</w:t>
        </w:r>
        <w:r w:rsidR="00BB793C" w:rsidRPr="000007BC">
          <w:rPr>
            <w:rStyle w:val="aa"/>
            <w:color w:val="auto"/>
            <w:sz w:val="24"/>
            <w:szCs w:val="24"/>
            <w:u w:val="none"/>
            <w:lang w:val="ru-RU"/>
          </w:rPr>
          <w:t>-</w:t>
        </w:r>
        <w:r w:rsidR="00BB793C" w:rsidRPr="000007BC">
          <w:rPr>
            <w:rStyle w:val="aa"/>
            <w:color w:val="auto"/>
            <w:sz w:val="24"/>
            <w:szCs w:val="24"/>
            <w:u w:val="none"/>
            <w:lang w:val="en-US"/>
          </w:rPr>
          <w:t>surveying</w:t>
        </w:r>
        <w:r w:rsidR="00BB793C" w:rsidRPr="000007BC">
          <w:rPr>
            <w:rStyle w:val="aa"/>
            <w:color w:val="auto"/>
            <w:sz w:val="24"/>
            <w:szCs w:val="24"/>
            <w:u w:val="none"/>
            <w:lang w:val="ru-RU"/>
          </w:rPr>
          <w:t>-</w:t>
        </w:r>
        <w:r w:rsidR="00BB793C" w:rsidRPr="000007BC">
          <w:rPr>
            <w:rStyle w:val="aa"/>
            <w:color w:val="auto"/>
            <w:sz w:val="24"/>
            <w:szCs w:val="24"/>
            <w:u w:val="none"/>
            <w:lang w:val="en-US"/>
          </w:rPr>
          <w:t>techniques</w:t>
        </w:r>
        <w:r w:rsidR="00BB793C" w:rsidRPr="000007BC">
          <w:rPr>
            <w:rStyle w:val="aa"/>
            <w:color w:val="auto"/>
            <w:sz w:val="24"/>
            <w:szCs w:val="24"/>
            <w:u w:val="none"/>
            <w:lang w:val="ru-RU"/>
          </w:rPr>
          <w:t>-</w:t>
        </w:r>
        <w:r w:rsidR="00BB793C" w:rsidRPr="000007BC">
          <w:rPr>
            <w:rStyle w:val="aa"/>
            <w:color w:val="auto"/>
            <w:sz w:val="24"/>
            <w:szCs w:val="24"/>
            <w:u w:val="none"/>
            <w:lang w:val="en-US"/>
          </w:rPr>
          <w:t>from</w:t>
        </w:r>
        <w:r w:rsidR="00BB793C" w:rsidRPr="000007BC">
          <w:rPr>
            <w:rStyle w:val="aa"/>
            <w:color w:val="auto"/>
            <w:sz w:val="24"/>
            <w:szCs w:val="24"/>
            <w:u w:val="none"/>
            <w:lang w:val="ru-RU"/>
          </w:rPr>
          <w:t>-</w:t>
        </w:r>
        <w:r w:rsidR="00BB793C" w:rsidRPr="000007BC">
          <w:rPr>
            <w:rStyle w:val="aa"/>
            <w:color w:val="auto"/>
            <w:sz w:val="24"/>
            <w:szCs w:val="24"/>
            <w:u w:val="none"/>
            <w:lang w:val="en-US"/>
          </w:rPr>
          <w:t>traditional</w:t>
        </w:r>
        <w:r w:rsidR="00BB793C" w:rsidRPr="000007BC">
          <w:rPr>
            <w:rStyle w:val="aa"/>
            <w:color w:val="auto"/>
            <w:sz w:val="24"/>
            <w:szCs w:val="24"/>
            <w:u w:val="none"/>
            <w:lang w:val="ru-RU"/>
          </w:rPr>
          <w:t>-</w:t>
        </w:r>
        <w:r w:rsidR="00BB793C" w:rsidRPr="000007BC">
          <w:rPr>
            <w:rStyle w:val="aa"/>
            <w:color w:val="auto"/>
            <w:sz w:val="24"/>
            <w:szCs w:val="24"/>
            <w:u w:val="none"/>
            <w:lang w:val="en-US"/>
          </w:rPr>
          <w:t>to</w:t>
        </w:r>
        <w:r w:rsidR="00BB793C" w:rsidRPr="000007BC">
          <w:rPr>
            <w:rStyle w:val="aa"/>
            <w:color w:val="auto"/>
            <w:sz w:val="24"/>
            <w:szCs w:val="24"/>
            <w:u w:val="none"/>
            <w:lang w:val="ru-RU"/>
          </w:rPr>
          <w:t>-</w:t>
        </w:r>
        <w:r w:rsidR="00BB793C" w:rsidRPr="000007BC">
          <w:rPr>
            <w:rStyle w:val="aa"/>
            <w:color w:val="auto"/>
            <w:sz w:val="24"/>
            <w:szCs w:val="24"/>
            <w:u w:val="none"/>
            <w:lang w:val="en-US"/>
          </w:rPr>
          <w:t>high</w:t>
        </w:r>
        <w:r w:rsidR="00BB793C" w:rsidRPr="000007BC">
          <w:rPr>
            <w:rStyle w:val="aa"/>
            <w:color w:val="auto"/>
            <w:sz w:val="24"/>
            <w:szCs w:val="24"/>
            <w:u w:val="none"/>
            <w:lang w:val="ru-RU"/>
          </w:rPr>
          <w:t>-</w:t>
        </w:r>
        <w:r w:rsidR="00BB793C" w:rsidRPr="000007BC">
          <w:rPr>
            <w:rStyle w:val="aa"/>
            <w:color w:val="auto"/>
            <w:sz w:val="24"/>
            <w:szCs w:val="24"/>
            <w:u w:val="none"/>
            <w:lang w:val="en-US"/>
          </w:rPr>
          <w:t>tech</w:t>
        </w:r>
        <w:r w:rsidR="00BB793C" w:rsidRPr="000007BC">
          <w:rPr>
            <w:rStyle w:val="aa"/>
            <w:color w:val="auto"/>
            <w:sz w:val="24"/>
            <w:szCs w:val="24"/>
            <w:u w:val="none"/>
            <w:lang w:val="ru-RU"/>
          </w:rPr>
          <w:t>-</w:t>
        </w:r>
        <w:r w:rsidR="00BB793C" w:rsidRPr="000007BC">
          <w:rPr>
            <w:rStyle w:val="aa"/>
            <w:color w:val="auto"/>
            <w:sz w:val="24"/>
            <w:szCs w:val="24"/>
            <w:u w:val="none"/>
            <w:lang w:val="en-US"/>
          </w:rPr>
          <w:t>approaches</w:t>
        </w:r>
        <w:r w:rsidR="00BB793C" w:rsidRPr="000007BC">
          <w:rPr>
            <w:rStyle w:val="aa"/>
            <w:color w:val="auto"/>
            <w:sz w:val="24"/>
            <w:szCs w:val="24"/>
            <w:u w:val="none"/>
            <w:lang w:val="ru-RU"/>
          </w:rPr>
          <w:t>/</w:t>
        </w:r>
      </w:hyperlink>
    </w:p>
    <w:p w:rsidR="00BB793C" w:rsidRPr="000007BC" w:rsidRDefault="00BB793C" w:rsidP="00B121B2">
      <w:pPr>
        <w:pStyle w:val="a5"/>
        <w:tabs>
          <w:tab w:val="left" w:pos="612"/>
          <w:tab w:val="left" w:pos="993"/>
        </w:tabs>
        <w:ind w:left="0" w:firstLine="567"/>
        <w:contextualSpacing/>
        <w:jc w:val="both"/>
        <w:rPr>
          <w:sz w:val="24"/>
          <w:szCs w:val="24"/>
          <w:lang w:val="ru-RU"/>
        </w:rPr>
      </w:pPr>
      <w:r w:rsidRPr="000007BC">
        <w:rPr>
          <w:sz w:val="24"/>
          <w:szCs w:val="24"/>
          <w:lang w:val="ru-RU"/>
        </w:rPr>
        <w:t xml:space="preserve">35. Електронний ресурс. – Режим доступу: </w:t>
      </w:r>
      <w:hyperlink r:id="rId269" w:history="1">
        <w:r w:rsidR="0096021D" w:rsidRPr="000007BC">
          <w:rPr>
            <w:rStyle w:val="aa"/>
            <w:color w:val="auto"/>
            <w:sz w:val="24"/>
            <w:szCs w:val="24"/>
            <w:u w:val="none"/>
            <w:lang w:val="en-US"/>
          </w:rPr>
          <w:t>https</w:t>
        </w:r>
        <w:r w:rsidR="0096021D" w:rsidRPr="000007BC">
          <w:rPr>
            <w:rStyle w:val="aa"/>
            <w:color w:val="auto"/>
            <w:sz w:val="24"/>
            <w:szCs w:val="24"/>
            <w:u w:val="none"/>
            <w:lang w:val="ru-RU"/>
          </w:rPr>
          <w:t>://</w:t>
        </w:r>
        <w:r w:rsidR="0096021D" w:rsidRPr="000007BC">
          <w:rPr>
            <w:rStyle w:val="aa"/>
            <w:color w:val="auto"/>
            <w:sz w:val="24"/>
            <w:szCs w:val="24"/>
            <w:u w:val="none"/>
            <w:lang w:val="en-US"/>
          </w:rPr>
          <w:t>americanmineservices</w:t>
        </w:r>
        <w:r w:rsidR="0096021D" w:rsidRPr="000007BC">
          <w:rPr>
            <w:rStyle w:val="aa"/>
            <w:color w:val="auto"/>
            <w:sz w:val="24"/>
            <w:szCs w:val="24"/>
            <w:u w:val="none"/>
            <w:lang w:val="ru-RU"/>
          </w:rPr>
          <w:t>.</w:t>
        </w:r>
        <w:r w:rsidR="0096021D" w:rsidRPr="000007BC">
          <w:rPr>
            <w:rStyle w:val="aa"/>
            <w:color w:val="auto"/>
            <w:sz w:val="24"/>
            <w:szCs w:val="24"/>
            <w:u w:val="none"/>
            <w:lang w:val="en-US"/>
          </w:rPr>
          <w:t>com</w:t>
        </w:r>
        <w:r w:rsidR="0096021D" w:rsidRPr="000007BC">
          <w:rPr>
            <w:rStyle w:val="aa"/>
            <w:color w:val="auto"/>
            <w:sz w:val="24"/>
            <w:szCs w:val="24"/>
            <w:u w:val="none"/>
            <w:lang w:val="ru-RU"/>
          </w:rPr>
          <w:t>/</w:t>
        </w:r>
        <w:r w:rsidR="0096021D" w:rsidRPr="000007BC">
          <w:rPr>
            <w:rStyle w:val="aa"/>
            <w:color w:val="auto"/>
            <w:sz w:val="24"/>
            <w:szCs w:val="24"/>
            <w:u w:val="none"/>
            <w:lang w:val="en-US"/>
          </w:rPr>
          <w:t>underground</w:t>
        </w:r>
        <w:r w:rsidR="0096021D" w:rsidRPr="000007BC">
          <w:rPr>
            <w:rStyle w:val="aa"/>
            <w:color w:val="auto"/>
            <w:sz w:val="24"/>
            <w:szCs w:val="24"/>
            <w:u w:val="none"/>
            <w:lang w:val="ru-RU"/>
          </w:rPr>
          <w:t>-</w:t>
        </w:r>
        <w:r w:rsidR="0096021D" w:rsidRPr="000007BC">
          <w:rPr>
            <w:rStyle w:val="aa"/>
            <w:color w:val="auto"/>
            <w:sz w:val="24"/>
            <w:szCs w:val="24"/>
            <w:u w:val="none"/>
            <w:lang w:val="en-US"/>
          </w:rPr>
          <w:t>mining</w:t>
        </w:r>
        <w:r w:rsidR="0096021D" w:rsidRPr="000007BC">
          <w:rPr>
            <w:rStyle w:val="aa"/>
            <w:color w:val="auto"/>
            <w:sz w:val="24"/>
            <w:szCs w:val="24"/>
            <w:u w:val="none"/>
            <w:lang w:val="ru-RU"/>
          </w:rPr>
          <w:t>-</w:t>
        </w:r>
        <w:r w:rsidR="0096021D" w:rsidRPr="000007BC">
          <w:rPr>
            <w:rStyle w:val="aa"/>
            <w:color w:val="auto"/>
            <w:sz w:val="24"/>
            <w:szCs w:val="24"/>
            <w:u w:val="none"/>
            <w:lang w:val="en-US"/>
          </w:rPr>
          <w:t>development</w:t>
        </w:r>
        <w:r w:rsidR="0096021D" w:rsidRPr="000007BC">
          <w:rPr>
            <w:rStyle w:val="aa"/>
            <w:color w:val="auto"/>
            <w:sz w:val="24"/>
            <w:szCs w:val="24"/>
            <w:u w:val="none"/>
            <w:lang w:val="ru-RU"/>
          </w:rPr>
          <w:t>/</w:t>
        </w:r>
      </w:hyperlink>
    </w:p>
    <w:p w:rsidR="0096021D" w:rsidRPr="000007BC" w:rsidRDefault="0096021D" w:rsidP="00B121B2">
      <w:pPr>
        <w:pStyle w:val="a5"/>
        <w:tabs>
          <w:tab w:val="left" w:pos="612"/>
          <w:tab w:val="left" w:pos="993"/>
        </w:tabs>
        <w:ind w:left="0" w:firstLine="567"/>
        <w:contextualSpacing/>
        <w:jc w:val="both"/>
        <w:rPr>
          <w:sz w:val="24"/>
          <w:szCs w:val="24"/>
          <w:lang w:val="ru-RU"/>
        </w:rPr>
      </w:pPr>
      <w:r w:rsidRPr="000007BC">
        <w:rPr>
          <w:sz w:val="24"/>
          <w:szCs w:val="24"/>
          <w:lang w:val="ru-RU"/>
        </w:rPr>
        <w:t xml:space="preserve">36. Електронний ресурс. – Режим доступу: </w:t>
      </w:r>
      <w:hyperlink r:id="rId270" w:history="1">
        <w:r w:rsidR="00483B08" w:rsidRPr="000007BC">
          <w:rPr>
            <w:rStyle w:val="aa"/>
            <w:color w:val="auto"/>
            <w:sz w:val="24"/>
            <w:szCs w:val="24"/>
            <w:u w:val="none"/>
            <w:lang w:val="en-US"/>
          </w:rPr>
          <w:t>https</w:t>
        </w:r>
        <w:r w:rsidR="00483B08" w:rsidRPr="000007BC">
          <w:rPr>
            <w:rStyle w:val="aa"/>
            <w:color w:val="auto"/>
            <w:sz w:val="24"/>
            <w:szCs w:val="24"/>
            <w:u w:val="none"/>
            <w:lang w:val="ru-RU"/>
          </w:rPr>
          <w:t>://</w:t>
        </w:r>
        <w:r w:rsidR="00483B08" w:rsidRPr="000007BC">
          <w:rPr>
            <w:rStyle w:val="aa"/>
            <w:color w:val="auto"/>
            <w:sz w:val="24"/>
            <w:szCs w:val="24"/>
            <w:u w:val="none"/>
            <w:lang w:val="en-US"/>
          </w:rPr>
          <w:t>americanmineservices</w:t>
        </w:r>
        <w:r w:rsidR="00483B08" w:rsidRPr="000007BC">
          <w:rPr>
            <w:rStyle w:val="aa"/>
            <w:color w:val="auto"/>
            <w:sz w:val="24"/>
            <w:szCs w:val="24"/>
            <w:u w:val="none"/>
            <w:lang w:val="ru-RU"/>
          </w:rPr>
          <w:t>.</w:t>
        </w:r>
        <w:r w:rsidR="00483B08" w:rsidRPr="000007BC">
          <w:rPr>
            <w:rStyle w:val="aa"/>
            <w:color w:val="auto"/>
            <w:sz w:val="24"/>
            <w:szCs w:val="24"/>
            <w:u w:val="none"/>
            <w:lang w:val="en-US"/>
          </w:rPr>
          <w:t>com</w:t>
        </w:r>
        <w:r w:rsidR="00483B08" w:rsidRPr="000007BC">
          <w:rPr>
            <w:rStyle w:val="aa"/>
            <w:color w:val="auto"/>
            <w:sz w:val="24"/>
            <w:szCs w:val="24"/>
            <w:u w:val="none"/>
            <w:lang w:val="ru-RU"/>
          </w:rPr>
          <w:t>/</w:t>
        </w:r>
        <w:r w:rsidR="00483B08" w:rsidRPr="000007BC">
          <w:rPr>
            <w:rStyle w:val="aa"/>
            <w:color w:val="auto"/>
            <w:sz w:val="24"/>
            <w:szCs w:val="24"/>
            <w:u w:val="none"/>
            <w:lang w:val="en-US"/>
          </w:rPr>
          <w:t>mine</w:t>
        </w:r>
        <w:r w:rsidR="00483B08" w:rsidRPr="000007BC">
          <w:rPr>
            <w:rStyle w:val="aa"/>
            <w:color w:val="auto"/>
            <w:sz w:val="24"/>
            <w:szCs w:val="24"/>
            <w:u w:val="none"/>
            <w:lang w:val="ru-RU"/>
          </w:rPr>
          <w:t>-</w:t>
        </w:r>
        <w:r w:rsidR="00483B08" w:rsidRPr="000007BC">
          <w:rPr>
            <w:rStyle w:val="aa"/>
            <w:color w:val="auto"/>
            <w:sz w:val="24"/>
            <w:szCs w:val="24"/>
            <w:u w:val="none"/>
            <w:lang w:val="en-US"/>
          </w:rPr>
          <w:t>tunneling</w:t>
        </w:r>
        <w:r w:rsidR="00483B08" w:rsidRPr="000007BC">
          <w:rPr>
            <w:rStyle w:val="aa"/>
            <w:color w:val="auto"/>
            <w:sz w:val="24"/>
            <w:szCs w:val="24"/>
            <w:u w:val="none"/>
            <w:lang w:val="ru-RU"/>
          </w:rPr>
          <w:t>/</w:t>
        </w:r>
      </w:hyperlink>
    </w:p>
    <w:p w:rsidR="00483B08" w:rsidRPr="000007BC" w:rsidRDefault="00483B08" w:rsidP="00B121B2">
      <w:pPr>
        <w:pStyle w:val="a5"/>
        <w:tabs>
          <w:tab w:val="left" w:pos="612"/>
          <w:tab w:val="left" w:pos="993"/>
        </w:tabs>
        <w:ind w:left="0" w:firstLine="567"/>
        <w:contextualSpacing/>
        <w:jc w:val="both"/>
        <w:rPr>
          <w:sz w:val="24"/>
          <w:szCs w:val="24"/>
          <w:lang w:val="en-US"/>
        </w:rPr>
      </w:pPr>
      <w:r w:rsidRPr="000007BC">
        <w:rPr>
          <w:sz w:val="24"/>
          <w:szCs w:val="24"/>
          <w:lang w:val="en-US"/>
        </w:rPr>
        <w:t xml:space="preserve">37. </w:t>
      </w:r>
      <w:r w:rsidRPr="000007BC">
        <w:rPr>
          <w:sz w:val="24"/>
          <w:szCs w:val="24"/>
          <w:lang w:val="ru-RU"/>
        </w:rPr>
        <w:t>Електронний</w:t>
      </w:r>
      <w:r w:rsidRPr="000007BC">
        <w:rPr>
          <w:sz w:val="24"/>
          <w:szCs w:val="24"/>
          <w:lang w:val="en-US"/>
        </w:rPr>
        <w:t xml:space="preserve"> </w:t>
      </w:r>
      <w:r w:rsidRPr="000007BC">
        <w:rPr>
          <w:sz w:val="24"/>
          <w:szCs w:val="24"/>
          <w:lang w:val="ru-RU"/>
        </w:rPr>
        <w:t>ресурс</w:t>
      </w:r>
      <w:r w:rsidRPr="000007BC">
        <w:rPr>
          <w:sz w:val="24"/>
          <w:szCs w:val="24"/>
          <w:lang w:val="en-US"/>
        </w:rPr>
        <w:t xml:space="preserve">. – </w:t>
      </w:r>
      <w:r w:rsidRPr="000007BC">
        <w:rPr>
          <w:sz w:val="24"/>
          <w:szCs w:val="24"/>
          <w:lang w:val="ru-RU"/>
        </w:rPr>
        <w:t>Режим</w:t>
      </w:r>
      <w:r w:rsidRPr="000007BC">
        <w:rPr>
          <w:sz w:val="24"/>
          <w:szCs w:val="24"/>
          <w:lang w:val="en-US"/>
        </w:rPr>
        <w:t xml:space="preserve"> </w:t>
      </w:r>
      <w:r w:rsidRPr="000007BC">
        <w:rPr>
          <w:sz w:val="24"/>
          <w:szCs w:val="24"/>
          <w:lang w:val="ru-RU"/>
        </w:rPr>
        <w:t>доступу</w:t>
      </w:r>
      <w:r w:rsidRPr="000007BC">
        <w:rPr>
          <w:sz w:val="24"/>
          <w:szCs w:val="24"/>
          <w:lang w:val="en-US"/>
        </w:rPr>
        <w:t xml:space="preserve">: </w:t>
      </w:r>
      <w:hyperlink r:id="rId271" w:history="1">
        <w:r w:rsidRPr="000007BC">
          <w:rPr>
            <w:rStyle w:val="aa"/>
            <w:color w:val="auto"/>
            <w:sz w:val="24"/>
            <w:szCs w:val="24"/>
            <w:u w:val="none"/>
            <w:lang w:val="en-US"/>
          </w:rPr>
          <w:t>file:///D:/Mine%20Manager%20-%20Mining%20Needs%20You.html</w:t>
        </w:r>
      </w:hyperlink>
    </w:p>
    <w:p w:rsidR="00483B08" w:rsidRPr="000007BC" w:rsidRDefault="00064746" w:rsidP="00B121B2">
      <w:pPr>
        <w:pStyle w:val="a5"/>
        <w:tabs>
          <w:tab w:val="left" w:pos="612"/>
          <w:tab w:val="left" w:pos="993"/>
        </w:tabs>
        <w:ind w:left="0" w:firstLine="567"/>
        <w:contextualSpacing/>
        <w:jc w:val="both"/>
        <w:rPr>
          <w:sz w:val="24"/>
          <w:szCs w:val="24"/>
          <w:lang w:val="ru-RU"/>
        </w:rPr>
      </w:pPr>
      <w:r w:rsidRPr="000007BC">
        <w:rPr>
          <w:sz w:val="24"/>
          <w:szCs w:val="24"/>
          <w:lang w:val="ru-RU"/>
        </w:rPr>
        <w:t>38.</w:t>
      </w:r>
      <w:r w:rsidRPr="000007BC">
        <w:rPr>
          <w:sz w:val="24"/>
          <w:szCs w:val="24"/>
        </w:rPr>
        <w:t xml:space="preserve"> </w:t>
      </w:r>
      <w:r w:rsidRPr="000007BC">
        <w:rPr>
          <w:sz w:val="24"/>
          <w:szCs w:val="24"/>
          <w:lang w:val="ru-RU"/>
        </w:rPr>
        <w:t xml:space="preserve">Електронний ресурс. – Режим доступу: </w:t>
      </w:r>
      <w:hyperlink r:id="rId272" w:history="1">
        <w:r w:rsidR="00EB16EB" w:rsidRPr="000007BC">
          <w:rPr>
            <w:rStyle w:val="aa"/>
            <w:color w:val="auto"/>
            <w:sz w:val="24"/>
            <w:szCs w:val="24"/>
            <w:u w:val="none"/>
            <w:lang w:val="en-US"/>
          </w:rPr>
          <w:t>https</w:t>
        </w:r>
        <w:r w:rsidR="00EB16EB" w:rsidRPr="000007BC">
          <w:rPr>
            <w:rStyle w:val="aa"/>
            <w:color w:val="auto"/>
            <w:sz w:val="24"/>
            <w:szCs w:val="24"/>
            <w:u w:val="none"/>
            <w:lang w:val="ru-RU"/>
          </w:rPr>
          <w:t>://</w:t>
        </w:r>
        <w:r w:rsidR="00EB16EB" w:rsidRPr="000007BC">
          <w:rPr>
            <w:rStyle w:val="aa"/>
            <w:color w:val="auto"/>
            <w:sz w:val="24"/>
            <w:szCs w:val="24"/>
            <w:u w:val="none"/>
            <w:lang w:val="en-US"/>
          </w:rPr>
          <w:t>dalradian</w:t>
        </w:r>
        <w:r w:rsidR="00EB16EB" w:rsidRPr="000007BC">
          <w:rPr>
            <w:rStyle w:val="aa"/>
            <w:color w:val="auto"/>
            <w:sz w:val="24"/>
            <w:szCs w:val="24"/>
            <w:u w:val="none"/>
            <w:lang w:val="ru-RU"/>
          </w:rPr>
          <w:t>.</w:t>
        </w:r>
        <w:r w:rsidR="00EB16EB" w:rsidRPr="000007BC">
          <w:rPr>
            <w:rStyle w:val="aa"/>
            <w:color w:val="auto"/>
            <w:sz w:val="24"/>
            <w:szCs w:val="24"/>
            <w:u w:val="none"/>
            <w:lang w:val="en-US"/>
          </w:rPr>
          <w:t>com</w:t>
        </w:r>
        <w:r w:rsidR="00EB16EB" w:rsidRPr="000007BC">
          <w:rPr>
            <w:rStyle w:val="aa"/>
            <w:color w:val="auto"/>
            <w:sz w:val="24"/>
            <w:szCs w:val="24"/>
            <w:u w:val="none"/>
            <w:lang w:val="ru-RU"/>
          </w:rPr>
          <w:t>/</w:t>
        </w:r>
        <w:r w:rsidR="00EB16EB" w:rsidRPr="000007BC">
          <w:rPr>
            <w:rStyle w:val="aa"/>
            <w:color w:val="auto"/>
            <w:sz w:val="24"/>
            <w:szCs w:val="24"/>
            <w:u w:val="none"/>
            <w:lang w:val="en-US"/>
          </w:rPr>
          <w:t>future</w:t>
        </w:r>
        <w:r w:rsidR="00EB16EB" w:rsidRPr="000007BC">
          <w:rPr>
            <w:rStyle w:val="aa"/>
            <w:color w:val="auto"/>
            <w:sz w:val="24"/>
            <w:szCs w:val="24"/>
            <w:u w:val="none"/>
            <w:lang w:val="ru-RU"/>
          </w:rPr>
          <w:t>-</w:t>
        </w:r>
        <w:r w:rsidR="00EB16EB" w:rsidRPr="000007BC">
          <w:rPr>
            <w:rStyle w:val="aa"/>
            <w:color w:val="auto"/>
            <w:sz w:val="24"/>
            <w:szCs w:val="24"/>
            <w:u w:val="none"/>
            <w:lang w:val="en-US"/>
          </w:rPr>
          <w:t>career</w:t>
        </w:r>
        <w:r w:rsidR="00EB16EB" w:rsidRPr="000007BC">
          <w:rPr>
            <w:rStyle w:val="aa"/>
            <w:color w:val="auto"/>
            <w:sz w:val="24"/>
            <w:szCs w:val="24"/>
            <w:u w:val="none"/>
            <w:lang w:val="ru-RU"/>
          </w:rPr>
          <w:t xml:space="preserve">/ </w:t>
        </w:r>
        <w:r w:rsidR="00EB16EB" w:rsidRPr="000007BC">
          <w:rPr>
            <w:rStyle w:val="aa"/>
            <w:color w:val="auto"/>
            <w:sz w:val="24"/>
            <w:szCs w:val="24"/>
            <w:u w:val="none"/>
            <w:lang w:val="en-US"/>
          </w:rPr>
          <w:t>Mine</w:t>
        </w:r>
        <w:r w:rsidR="00EB16EB" w:rsidRPr="000007BC">
          <w:rPr>
            <w:rStyle w:val="aa"/>
            <w:color w:val="auto"/>
            <w:sz w:val="24"/>
            <w:szCs w:val="24"/>
            <w:u w:val="none"/>
            <w:lang w:val="ru-RU"/>
          </w:rPr>
          <w:t>%20</w:t>
        </w:r>
        <w:r w:rsidR="00EB16EB" w:rsidRPr="000007BC">
          <w:rPr>
            <w:rStyle w:val="aa"/>
            <w:color w:val="auto"/>
            <w:sz w:val="24"/>
            <w:szCs w:val="24"/>
            <w:u w:val="none"/>
            <w:lang w:val="en-US"/>
          </w:rPr>
          <w:t>Manager</w:t>
        </w:r>
        <w:r w:rsidR="00EB16EB" w:rsidRPr="000007BC">
          <w:rPr>
            <w:rStyle w:val="aa"/>
            <w:color w:val="auto"/>
            <w:sz w:val="24"/>
            <w:szCs w:val="24"/>
            <w:u w:val="none"/>
            <w:lang w:val="ru-RU"/>
          </w:rPr>
          <w:t>%20(</w:t>
        </w:r>
        <w:r w:rsidR="00EB16EB" w:rsidRPr="000007BC">
          <w:rPr>
            <w:rStyle w:val="aa"/>
            <w:color w:val="auto"/>
            <w:sz w:val="24"/>
            <w:szCs w:val="24"/>
            <w:u w:val="none"/>
            <w:lang w:val="en-US"/>
          </w:rPr>
          <w:t>Expat</w:t>
        </w:r>
        <w:r w:rsidR="00EB16EB" w:rsidRPr="000007BC">
          <w:rPr>
            <w:rStyle w:val="aa"/>
            <w:color w:val="auto"/>
            <w:sz w:val="24"/>
            <w:szCs w:val="24"/>
            <w:u w:val="none"/>
            <w:lang w:val="ru-RU"/>
          </w:rPr>
          <w:t>)/</w:t>
        </w:r>
      </w:hyperlink>
    </w:p>
    <w:p w:rsidR="00064746" w:rsidRPr="000007BC" w:rsidRDefault="00064746" w:rsidP="00B121B2">
      <w:pPr>
        <w:pStyle w:val="a5"/>
        <w:tabs>
          <w:tab w:val="left" w:pos="612"/>
          <w:tab w:val="left" w:pos="993"/>
        </w:tabs>
        <w:ind w:left="0" w:firstLine="567"/>
        <w:contextualSpacing/>
        <w:jc w:val="both"/>
        <w:rPr>
          <w:sz w:val="24"/>
          <w:szCs w:val="24"/>
          <w:lang w:val="ru-RU"/>
        </w:rPr>
      </w:pPr>
      <w:r w:rsidRPr="000007BC">
        <w:rPr>
          <w:sz w:val="24"/>
          <w:szCs w:val="24"/>
          <w:lang w:val="ru-RU"/>
        </w:rPr>
        <w:t>39.</w:t>
      </w:r>
      <w:r w:rsidR="00FE393F" w:rsidRPr="000007BC">
        <w:rPr>
          <w:sz w:val="24"/>
          <w:szCs w:val="24"/>
        </w:rPr>
        <w:t xml:space="preserve"> </w:t>
      </w:r>
      <w:r w:rsidR="00FE393F" w:rsidRPr="000007BC">
        <w:rPr>
          <w:sz w:val="24"/>
          <w:szCs w:val="24"/>
          <w:lang w:val="ru-RU"/>
        </w:rPr>
        <w:t xml:space="preserve">Електронний ресурс. – Режим доступу: </w:t>
      </w:r>
      <w:hyperlink r:id="rId273" w:history="1">
        <w:r w:rsidR="001B64EA" w:rsidRPr="000007BC">
          <w:rPr>
            <w:rStyle w:val="aa"/>
            <w:color w:val="auto"/>
            <w:sz w:val="24"/>
            <w:szCs w:val="24"/>
            <w:u w:val="none"/>
            <w:lang w:val="en-US"/>
          </w:rPr>
          <w:t>https</w:t>
        </w:r>
        <w:r w:rsidR="001B64EA" w:rsidRPr="000007BC">
          <w:rPr>
            <w:rStyle w:val="aa"/>
            <w:color w:val="auto"/>
            <w:sz w:val="24"/>
            <w:szCs w:val="24"/>
            <w:u w:val="none"/>
            <w:lang w:val="ru-RU"/>
          </w:rPr>
          <w:t>://</w:t>
        </w:r>
        <w:r w:rsidR="001B64EA" w:rsidRPr="000007BC">
          <w:rPr>
            <w:rStyle w:val="aa"/>
            <w:color w:val="auto"/>
            <w:sz w:val="24"/>
            <w:szCs w:val="24"/>
            <w:u w:val="none"/>
            <w:lang w:val="en-US"/>
          </w:rPr>
          <w:t>www</w:t>
        </w:r>
        <w:r w:rsidR="001B64EA" w:rsidRPr="000007BC">
          <w:rPr>
            <w:rStyle w:val="aa"/>
            <w:color w:val="auto"/>
            <w:sz w:val="24"/>
            <w:szCs w:val="24"/>
            <w:u w:val="none"/>
            <w:lang w:val="ru-RU"/>
          </w:rPr>
          <w:t>.</w:t>
        </w:r>
        <w:r w:rsidR="001B64EA" w:rsidRPr="000007BC">
          <w:rPr>
            <w:rStyle w:val="aa"/>
            <w:color w:val="auto"/>
            <w:sz w:val="24"/>
            <w:szCs w:val="24"/>
            <w:u w:val="none"/>
            <w:lang w:val="en-US"/>
          </w:rPr>
          <w:t>jobsandskills</w:t>
        </w:r>
        <w:r w:rsidR="001B64EA" w:rsidRPr="000007BC">
          <w:rPr>
            <w:rStyle w:val="aa"/>
            <w:color w:val="auto"/>
            <w:sz w:val="24"/>
            <w:szCs w:val="24"/>
            <w:u w:val="none"/>
            <w:lang w:val="ru-RU"/>
          </w:rPr>
          <w:t>.</w:t>
        </w:r>
        <w:r w:rsidR="001B64EA" w:rsidRPr="000007BC">
          <w:rPr>
            <w:rStyle w:val="aa"/>
            <w:color w:val="auto"/>
            <w:sz w:val="24"/>
            <w:szCs w:val="24"/>
            <w:u w:val="none"/>
            <w:lang w:val="en-US"/>
          </w:rPr>
          <w:t>wa</w:t>
        </w:r>
        <w:r w:rsidR="001B64EA" w:rsidRPr="000007BC">
          <w:rPr>
            <w:rStyle w:val="aa"/>
            <w:color w:val="auto"/>
            <w:sz w:val="24"/>
            <w:szCs w:val="24"/>
            <w:u w:val="none"/>
            <w:lang w:val="ru-RU"/>
          </w:rPr>
          <w:t>.</w:t>
        </w:r>
        <w:r w:rsidR="001B64EA" w:rsidRPr="000007BC">
          <w:rPr>
            <w:rStyle w:val="aa"/>
            <w:color w:val="auto"/>
            <w:sz w:val="24"/>
            <w:szCs w:val="24"/>
            <w:u w:val="none"/>
            <w:lang w:val="en-US"/>
          </w:rPr>
          <w:t>gov</w:t>
        </w:r>
        <w:r w:rsidR="001B64EA" w:rsidRPr="000007BC">
          <w:rPr>
            <w:rStyle w:val="aa"/>
            <w:color w:val="auto"/>
            <w:sz w:val="24"/>
            <w:szCs w:val="24"/>
            <w:u w:val="none"/>
            <w:lang w:val="ru-RU"/>
          </w:rPr>
          <w:t>.</w:t>
        </w:r>
        <w:r w:rsidR="001B64EA" w:rsidRPr="000007BC">
          <w:rPr>
            <w:rStyle w:val="aa"/>
            <w:color w:val="auto"/>
            <w:sz w:val="24"/>
            <w:szCs w:val="24"/>
            <w:u w:val="none"/>
            <w:lang w:val="en-US"/>
          </w:rPr>
          <w:t>au</w:t>
        </w:r>
        <w:r w:rsidR="001B64EA" w:rsidRPr="000007BC">
          <w:rPr>
            <w:rStyle w:val="aa"/>
            <w:color w:val="auto"/>
            <w:sz w:val="24"/>
            <w:szCs w:val="24"/>
            <w:u w:val="none"/>
            <w:lang w:val="ru-RU"/>
          </w:rPr>
          <w:t>/</w:t>
        </w:r>
        <w:r w:rsidR="001B64EA" w:rsidRPr="000007BC">
          <w:rPr>
            <w:rStyle w:val="aa"/>
            <w:color w:val="auto"/>
            <w:sz w:val="24"/>
            <w:szCs w:val="24"/>
            <w:u w:val="none"/>
            <w:lang w:val="en-US"/>
          </w:rPr>
          <w:t>jobs</w:t>
        </w:r>
        <w:r w:rsidR="001B64EA" w:rsidRPr="000007BC">
          <w:rPr>
            <w:rStyle w:val="aa"/>
            <w:color w:val="auto"/>
            <w:sz w:val="24"/>
            <w:szCs w:val="24"/>
            <w:u w:val="none"/>
            <w:lang w:val="ru-RU"/>
          </w:rPr>
          <w:t>-</w:t>
        </w:r>
        <w:r w:rsidR="001B64EA" w:rsidRPr="000007BC">
          <w:rPr>
            <w:rStyle w:val="aa"/>
            <w:color w:val="auto"/>
            <w:sz w:val="24"/>
            <w:szCs w:val="24"/>
            <w:u w:val="none"/>
            <w:lang w:val="en-US"/>
          </w:rPr>
          <w:t>and</w:t>
        </w:r>
        <w:r w:rsidR="001B64EA" w:rsidRPr="000007BC">
          <w:rPr>
            <w:rStyle w:val="aa"/>
            <w:color w:val="auto"/>
            <w:sz w:val="24"/>
            <w:szCs w:val="24"/>
            <w:u w:val="none"/>
            <w:lang w:val="ru-RU"/>
          </w:rPr>
          <w:t>-</w:t>
        </w:r>
        <w:r w:rsidR="001B64EA" w:rsidRPr="000007BC">
          <w:rPr>
            <w:rStyle w:val="aa"/>
            <w:color w:val="auto"/>
            <w:sz w:val="24"/>
            <w:szCs w:val="24"/>
            <w:u w:val="none"/>
            <w:lang w:val="en-US"/>
          </w:rPr>
          <w:t>careers</w:t>
        </w:r>
        <w:r w:rsidR="001B64EA" w:rsidRPr="000007BC">
          <w:rPr>
            <w:rStyle w:val="aa"/>
            <w:color w:val="auto"/>
            <w:sz w:val="24"/>
            <w:szCs w:val="24"/>
            <w:u w:val="none"/>
            <w:lang w:val="ru-RU"/>
          </w:rPr>
          <w:t>/</w:t>
        </w:r>
        <w:r w:rsidR="001B64EA" w:rsidRPr="000007BC">
          <w:rPr>
            <w:rStyle w:val="aa"/>
            <w:color w:val="auto"/>
            <w:sz w:val="24"/>
            <w:szCs w:val="24"/>
            <w:u w:val="none"/>
            <w:lang w:val="en-US"/>
          </w:rPr>
          <w:t>occupations</w:t>
        </w:r>
        <w:r w:rsidR="001B64EA" w:rsidRPr="000007BC">
          <w:rPr>
            <w:rStyle w:val="aa"/>
            <w:color w:val="auto"/>
            <w:sz w:val="24"/>
            <w:szCs w:val="24"/>
            <w:u w:val="none"/>
            <w:lang w:val="ru-RU"/>
          </w:rPr>
          <w:t>/</w:t>
        </w:r>
        <w:r w:rsidR="001B64EA" w:rsidRPr="000007BC">
          <w:rPr>
            <w:rStyle w:val="aa"/>
            <w:color w:val="auto"/>
            <w:sz w:val="24"/>
            <w:szCs w:val="24"/>
            <w:u w:val="none"/>
            <w:lang w:val="en-US"/>
          </w:rPr>
          <w:t>mining</w:t>
        </w:r>
        <w:r w:rsidR="001B64EA" w:rsidRPr="000007BC">
          <w:rPr>
            <w:rStyle w:val="aa"/>
            <w:color w:val="auto"/>
            <w:sz w:val="24"/>
            <w:szCs w:val="24"/>
            <w:u w:val="none"/>
            <w:lang w:val="ru-RU"/>
          </w:rPr>
          <w:t>-</w:t>
        </w:r>
        <w:r w:rsidR="001B64EA" w:rsidRPr="000007BC">
          <w:rPr>
            <w:rStyle w:val="aa"/>
            <w:color w:val="auto"/>
            <w:sz w:val="24"/>
            <w:szCs w:val="24"/>
            <w:u w:val="none"/>
            <w:lang w:val="en-US"/>
          </w:rPr>
          <w:t>production</w:t>
        </w:r>
        <w:r w:rsidR="001B64EA" w:rsidRPr="000007BC">
          <w:rPr>
            <w:rStyle w:val="aa"/>
            <w:color w:val="auto"/>
            <w:sz w:val="24"/>
            <w:szCs w:val="24"/>
            <w:u w:val="none"/>
            <w:lang w:val="ru-RU"/>
          </w:rPr>
          <w:t>-</w:t>
        </w:r>
        <w:r w:rsidR="001B64EA" w:rsidRPr="000007BC">
          <w:rPr>
            <w:rStyle w:val="aa"/>
            <w:color w:val="auto"/>
            <w:sz w:val="24"/>
            <w:szCs w:val="24"/>
            <w:u w:val="none"/>
            <w:lang w:val="en-US"/>
          </w:rPr>
          <w:t>manager</w:t>
        </w:r>
      </w:hyperlink>
    </w:p>
    <w:p w:rsidR="00120210" w:rsidRPr="000007BC" w:rsidRDefault="00FE393F" w:rsidP="00B121B2">
      <w:pPr>
        <w:pStyle w:val="a5"/>
        <w:tabs>
          <w:tab w:val="left" w:pos="612"/>
          <w:tab w:val="left" w:pos="993"/>
        </w:tabs>
        <w:ind w:left="0" w:firstLine="567"/>
        <w:contextualSpacing/>
        <w:jc w:val="both"/>
        <w:rPr>
          <w:sz w:val="24"/>
          <w:szCs w:val="24"/>
          <w:lang w:val="ru-RU"/>
        </w:rPr>
      </w:pPr>
      <w:r w:rsidRPr="000007BC">
        <w:rPr>
          <w:sz w:val="24"/>
          <w:szCs w:val="24"/>
          <w:lang w:val="ru-RU"/>
        </w:rPr>
        <w:t>40. Електронний ресурс. – Режим доступу:</w:t>
      </w:r>
      <w:r w:rsidR="00120210" w:rsidRPr="000007BC">
        <w:rPr>
          <w:sz w:val="24"/>
          <w:szCs w:val="24"/>
        </w:rPr>
        <w:t xml:space="preserve"> </w:t>
      </w:r>
      <w:hyperlink r:id="rId274" w:history="1">
        <w:r w:rsidR="00EB16EB" w:rsidRPr="000007BC">
          <w:rPr>
            <w:rStyle w:val="aa"/>
            <w:color w:val="auto"/>
            <w:sz w:val="24"/>
            <w:szCs w:val="24"/>
            <w:u w:val="none"/>
            <w:lang w:val="ru-RU"/>
          </w:rPr>
          <w:t>https://www.sciencedirect.com/science/article/</w:t>
        </w:r>
      </w:hyperlink>
      <w:r w:rsidR="00EB16EB" w:rsidRPr="000007BC">
        <w:rPr>
          <w:sz w:val="24"/>
          <w:szCs w:val="24"/>
          <w:lang w:val="ru-RU"/>
        </w:rPr>
        <w:t xml:space="preserve"> </w:t>
      </w:r>
      <w:r w:rsidR="00120210" w:rsidRPr="000007BC">
        <w:rPr>
          <w:sz w:val="24"/>
          <w:szCs w:val="24"/>
          <w:lang w:val="ru-RU"/>
        </w:rPr>
        <w:t>abs/pii/B978008031427350013X</w:t>
      </w:r>
    </w:p>
    <w:p w:rsidR="00FE393F" w:rsidRPr="000007BC" w:rsidRDefault="00FE393F" w:rsidP="00B121B2">
      <w:pPr>
        <w:pStyle w:val="a5"/>
        <w:tabs>
          <w:tab w:val="left" w:pos="612"/>
          <w:tab w:val="left" w:pos="993"/>
        </w:tabs>
        <w:ind w:left="0" w:firstLine="567"/>
        <w:contextualSpacing/>
        <w:jc w:val="both"/>
        <w:rPr>
          <w:sz w:val="24"/>
          <w:szCs w:val="24"/>
          <w:lang w:val="ru-RU"/>
        </w:rPr>
      </w:pPr>
      <w:r w:rsidRPr="000007BC">
        <w:rPr>
          <w:sz w:val="24"/>
          <w:szCs w:val="24"/>
          <w:lang w:val="ru-RU"/>
        </w:rPr>
        <w:t>41. Електронний ресурс. – Режим доступу:</w:t>
      </w:r>
      <w:r w:rsidR="00BE6682" w:rsidRPr="000007BC">
        <w:rPr>
          <w:sz w:val="24"/>
          <w:szCs w:val="24"/>
        </w:rPr>
        <w:t xml:space="preserve"> </w:t>
      </w:r>
      <w:hyperlink r:id="rId275" w:history="1">
        <w:r w:rsidR="00EB16EB" w:rsidRPr="000007BC">
          <w:rPr>
            <w:rStyle w:val="aa"/>
            <w:color w:val="auto"/>
            <w:sz w:val="24"/>
            <w:szCs w:val="24"/>
            <w:u w:val="none"/>
            <w:lang w:val="ru-RU"/>
          </w:rPr>
          <w:t>https://www.sciencedirect.com/science/article/ abs/pii/B9780080287348500103</w:t>
        </w:r>
      </w:hyperlink>
    </w:p>
    <w:p w:rsidR="00BE6682" w:rsidRPr="000007BC" w:rsidRDefault="00BE6682" w:rsidP="00B121B2">
      <w:pPr>
        <w:pStyle w:val="a5"/>
        <w:tabs>
          <w:tab w:val="left" w:pos="612"/>
          <w:tab w:val="left" w:pos="993"/>
        </w:tabs>
        <w:ind w:left="0" w:firstLine="567"/>
        <w:contextualSpacing/>
        <w:jc w:val="both"/>
        <w:rPr>
          <w:sz w:val="24"/>
          <w:szCs w:val="24"/>
          <w:lang w:val="en-US"/>
        </w:rPr>
      </w:pPr>
      <w:r w:rsidRPr="000007BC">
        <w:rPr>
          <w:sz w:val="24"/>
          <w:szCs w:val="24"/>
          <w:lang w:val="en-US"/>
        </w:rPr>
        <w:t>43.</w:t>
      </w:r>
      <w:r w:rsidR="00547E8E" w:rsidRPr="000007BC">
        <w:rPr>
          <w:sz w:val="24"/>
          <w:szCs w:val="24"/>
        </w:rPr>
        <w:t xml:space="preserve"> </w:t>
      </w:r>
      <w:r w:rsidR="00547E8E" w:rsidRPr="000007BC">
        <w:rPr>
          <w:sz w:val="24"/>
          <w:szCs w:val="24"/>
          <w:lang w:val="ru-RU"/>
        </w:rPr>
        <w:t>Електронний</w:t>
      </w:r>
      <w:r w:rsidR="00547E8E" w:rsidRPr="000007BC">
        <w:rPr>
          <w:sz w:val="24"/>
          <w:szCs w:val="24"/>
          <w:lang w:val="en-US"/>
        </w:rPr>
        <w:t xml:space="preserve"> </w:t>
      </w:r>
      <w:r w:rsidR="00547E8E" w:rsidRPr="000007BC">
        <w:rPr>
          <w:sz w:val="24"/>
          <w:szCs w:val="24"/>
          <w:lang w:val="ru-RU"/>
        </w:rPr>
        <w:t>ресурс</w:t>
      </w:r>
      <w:r w:rsidR="00547E8E" w:rsidRPr="000007BC">
        <w:rPr>
          <w:sz w:val="24"/>
          <w:szCs w:val="24"/>
          <w:lang w:val="en-US"/>
        </w:rPr>
        <w:t xml:space="preserve">. – </w:t>
      </w:r>
      <w:r w:rsidR="00547E8E" w:rsidRPr="000007BC">
        <w:rPr>
          <w:sz w:val="24"/>
          <w:szCs w:val="24"/>
          <w:lang w:val="ru-RU"/>
        </w:rPr>
        <w:t>Режим</w:t>
      </w:r>
      <w:r w:rsidR="00547E8E" w:rsidRPr="000007BC">
        <w:rPr>
          <w:sz w:val="24"/>
          <w:szCs w:val="24"/>
          <w:lang w:val="en-US"/>
        </w:rPr>
        <w:t xml:space="preserve"> </w:t>
      </w:r>
      <w:r w:rsidR="00547E8E" w:rsidRPr="000007BC">
        <w:rPr>
          <w:sz w:val="24"/>
          <w:szCs w:val="24"/>
          <w:lang w:val="ru-RU"/>
        </w:rPr>
        <w:t>доступу</w:t>
      </w:r>
      <w:r w:rsidR="00547E8E" w:rsidRPr="000007BC">
        <w:rPr>
          <w:sz w:val="24"/>
          <w:szCs w:val="24"/>
          <w:lang w:val="en-US"/>
        </w:rPr>
        <w:t>:</w:t>
      </w:r>
      <w:r w:rsidR="00547E8E" w:rsidRPr="000007BC">
        <w:rPr>
          <w:sz w:val="24"/>
          <w:szCs w:val="24"/>
        </w:rPr>
        <w:t xml:space="preserve"> </w:t>
      </w:r>
      <w:hyperlink r:id="rId276" w:history="1">
        <w:r w:rsidR="00EB16EB" w:rsidRPr="000007BC">
          <w:rPr>
            <w:rStyle w:val="aa"/>
            <w:color w:val="auto"/>
            <w:sz w:val="24"/>
            <w:szCs w:val="24"/>
            <w:u w:val="none"/>
            <w:lang w:val="en-US"/>
          </w:rPr>
          <w:t>https://www.researchgate.net/publication/ 272015112_Effect_of_coal_mining_on_vegetation_disturbance_and_associated_carbon_loss</w:t>
        </w:r>
      </w:hyperlink>
    </w:p>
    <w:p w:rsidR="00547E8E" w:rsidRPr="000007BC" w:rsidRDefault="008C674C" w:rsidP="00B121B2">
      <w:pPr>
        <w:pStyle w:val="a5"/>
        <w:tabs>
          <w:tab w:val="left" w:pos="612"/>
          <w:tab w:val="left" w:pos="993"/>
        </w:tabs>
        <w:ind w:left="0" w:firstLine="567"/>
        <w:contextualSpacing/>
        <w:jc w:val="both"/>
        <w:rPr>
          <w:sz w:val="24"/>
          <w:szCs w:val="24"/>
          <w:lang w:val="ru-RU"/>
        </w:rPr>
      </w:pPr>
      <w:r w:rsidRPr="000007BC">
        <w:rPr>
          <w:sz w:val="24"/>
          <w:szCs w:val="24"/>
          <w:lang w:val="ru-RU"/>
        </w:rPr>
        <w:t>44. Електронний ресурс. – Режим доступу:</w:t>
      </w:r>
      <w:r w:rsidRPr="000007BC">
        <w:rPr>
          <w:sz w:val="24"/>
          <w:szCs w:val="24"/>
        </w:rPr>
        <w:t xml:space="preserve"> </w:t>
      </w:r>
      <w:hyperlink r:id="rId277" w:history="1">
        <w:r w:rsidR="00EB16EB" w:rsidRPr="000007BC">
          <w:rPr>
            <w:rStyle w:val="aa"/>
            <w:color w:val="auto"/>
            <w:sz w:val="24"/>
            <w:szCs w:val="24"/>
            <w:u w:val="none"/>
            <w:lang w:val="en-US"/>
          </w:rPr>
          <w:t>https</w:t>
        </w:r>
        <w:r w:rsidR="00EB16EB" w:rsidRPr="000007BC">
          <w:rPr>
            <w:rStyle w:val="aa"/>
            <w:color w:val="auto"/>
            <w:sz w:val="24"/>
            <w:szCs w:val="24"/>
            <w:u w:val="none"/>
            <w:lang w:val="ru-RU"/>
          </w:rPr>
          <w:t>://</w:t>
        </w:r>
        <w:r w:rsidR="00EB16EB" w:rsidRPr="000007BC">
          <w:rPr>
            <w:rStyle w:val="aa"/>
            <w:color w:val="auto"/>
            <w:sz w:val="24"/>
            <w:szCs w:val="24"/>
            <w:u w:val="none"/>
            <w:lang w:val="en-US"/>
          </w:rPr>
          <w:t>www</w:t>
        </w:r>
        <w:r w:rsidR="00EB16EB" w:rsidRPr="000007BC">
          <w:rPr>
            <w:rStyle w:val="aa"/>
            <w:color w:val="auto"/>
            <w:sz w:val="24"/>
            <w:szCs w:val="24"/>
            <w:u w:val="none"/>
            <w:lang w:val="ru-RU"/>
          </w:rPr>
          <w:t>.</w:t>
        </w:r>
        <w:r w:rsidR="00EB16EB" w:rsidRPr="000007BC">
          <w:rPr>
            <w:rStyle w:val="aa"/>
            <w:color w:val="auto"/>
            <w:sz w:val="24"/>
            <w:szCs w:val="24"/>
            <w:u w:val="none"/>
            <w:lang w:val="en-US"/>
          </w:rPr>
          <w:t>sciencedirect</w:t>
        </w:r>
        <w:r w:rsidR="00EB16EB" w:rsidRPr="000007BC">
          <w:rPr>
            <w:rStyle w:val="aa"/>
            <w:color w:val="auto"/>
            <w:sz w:val="24"/>
            <w:szCs w:val="24"/>
            <w:u w:val="none"/>
            <w:lang w:val="ru-RU"/>
          </w:rPr>
          <w:t>.</w:t>
        </w:r>
        <w:r w:rsidR="00EB16EB" w:rsidRPr="000007BC">
          <w:rPr>
            <w:rStyle w:val="aa"/>
            <w:color w:val="auto"/>
            <w:sz w:val="24"/>
            <w:szCs w:val="24"/>
            <w:u w:val="none"/>
            <w:lang w:val="en-US"/>
          </w:rPr>
          <w:t>com</w:t>
        </w:r>
        <w:r w:rsidR="00EB16EB" w:rsidRPr="000007BC">
          <w:rPr>
            <w:rStyle w:val="aa"/>
            <w:color w:val="auto"/>
            <w:sz w:val="24"/>
            <w:szCs w:val="24"/>
            <w:u w:val="none"/>
            <w:lang w:val="ru-RU"/>
          </w:rPr>
          <w:t>/</w:t>
        </w:r>
        <w:r w:rsidR="00EB16EB" w:rsidRPr="000007BC">
          <w:rPr>
            <w:rStyle w:val="aa"/>
            <w:color w:val="auto"/>
            <w:sz w:val="24"/>
            <w:szCs w:val="24"/>
            <w:u w:val="none"/>
            <w:lang w:val="en-US"/>
          </w:rPr>
          <w:t>science</w:t>
        </w:r>
        <w:r w:rsidR="00EB16EB" w:rsidRPr="000007BC">
          <w:rPr>
            <w:rStyle w:val="aa"/>
            <w:color w:val="auto"/>
            <w:sz w:val="24"/>
            <w:szCs w:val="24"/>
            <w:u w:val="none"/>
            <w:lang w:val="ru-RU"/>
          </w:rPr>
          <w:t>/</w:t>
        </w:r>
        <w:r w:rsidR="00EB16EB" w:rsidRPr="000007BC">
          <w:rPr>
            <w:rStyle w:val="aa"/>
            <w:color w:val="auto"/>
            <w:sz w:val="24"/>
            <w:szCs w:val="24"/>
            <w:u w:val="none"/>
            <w:lang w:val="en-US"/>
          </w:rPr>
          <w:t>article</w:t>
        </w:r>
        <w:r w:rsidR="00EB16EB" w:rsidRPr="000007BC">
          <w:rPr>
            <w:rStyle w:val="aa"/>
            <w:color w:val="auto"/>
            <w:sz w:val="24"/>
            <w:szCs w:val="24"/>
            <w:u w:val="none"/>
            <w:lang w:val="ru-RU"/>
          </w:rPr>
          <w:t xml:space="preserve">/ </w:t>
        </w:r>
        <w:r w:rsidR="00EB16EB" w:rsidRPr="000007BC">
          <w:rPr>
            <w:rStyle w:val="aa"/>
            <w:color w:val="auto"/>
            <w:sz w:val="24"/>
            <w:szCs w:val="24"/>
            <w:u w:val="none"/>
            <w:lang w:val="en-US"/>
          </w:rPr>
          <w:t>pii</w:t>
        </w:r>
        <w:r w:rsidR="00EB16EB" w:rsidRPr="000007BC">
          <w:rPr>
            <w:rStyle w:val="aa"/>
            <w:color w:val="auto"/>
            <w:sz w:val="24"/>
            <w:szCs w:val="24"/>
            <w:u w:val="none"/>
            <w:lang w:val="ru-RU"/>
          </w:rPr>
          <w:t>/</w:t>
        </w:r>
        <w:r w:rsidR="00EB16EB" w:rsidRPr="000007BC">
          <w:rPr>
            <w:rStyle w:val="aa"/>
            <w:color w:val="auto"/>
            <w:sz w:val="24"/>
            <w:szCs w:val="24"/>
            <w:u w:val="none"/>
            <w:lang w:val="en-US"/>
          </w:rPr>
          <w:t>S</w:t>
        </w:r>
        <w:r w:rsidR="00EB16EB" w:rsidRPr="000007BC">
          <w:rPr>
            <w:rStyle w:val="aa"/>
            <w:color w:val="auto"/>
            <w:sz w:val="24"/>
            <w:szCs w:val="24"/>
            <w:u w:val="none"/>
            <w:lang w:val="ru-RU"/>
          </w:rPr>
          <w:t>1470160</w:t>
        </w:r>
        <w:r w:rsidR="00EB16EB" w:rsidRPr="000007BC">
          <w:rPr>
            <w:rStyle w:val="aa"/>
            <w:color w:val="auto"/>
            <w:sz w:val="24"/>
            <w:szCs w:val="24"/>
            <w:u w:val="none"/>
            <w:lang w:val="en-US"/>
          </w:rPr>
          <w:t>X</w:t>
        </w:r>
        <w:r w:rsidR="00EB16EB" w:rsidRPr="000007BC">
          <w:rPr>
            <w:rStyle w:val="aa"/>
            <w:color w:val="auto"/>
            <w:sz w:val="24"/>
            <w:szCs w:val="24"/>
            <w:u w:val="none"/>
            <w:lang w:val="ru-RU"/>
          </w:rPr>
          <w:t>22008482</w:t>
        </w:r>
      </w:hyperlink>
    </w:p>
    <w:p w:rsidR="008C674C" w:rsidRPr="000007BC" w:rsidRDefault="008C674C" w:rsidP="00B121B2">
      <w:pPr>
        <w:pStyle w:val="a5"/>
        <w:tabs>
          <w:tab w:val="left" w:pos="612"/>
          <w:tab w:val="left" w:pos="993"/>
        </w:tabs>
        <w:ind w:left="0" w:firstLine="567"/>
        <w:contextualSpacing/>
        <w:jc w:val="both"/>
        <w:rPr>
          <w:sz w:val="24"/>
          <w:szCs w:val="24"/>
          <w:lang w:val="ru-RU"/>
        </w:rPr>
      </w:pPr>
      <w:r w:rsidRPr="000007BC">
        <w:rPr>
          <w:sz w:val="24"/>
          <w:szCs w:val="24"/>
          <w:lang w:val="ru-RU"/>
        </w:rPr>
        <w:t xml:space="preserve">45. </w:t>
      </w:r>
      <w:r w:rsidR="00B86959" w:rsidRPr="000007BC">
        <w:rPr>
          <w:sz w:val="24"/>
          <w:szCs w:val="24"/>
          <w:lang w:val="ru-RU"/>
        </w:rPr>
        <w:t>Електронний ресурс. – Режим доступу:</w:t>
      </w:r>
      <w:r w:rsidR="00B86959" w:rsidRPr="000007BC">
        <w:rPr>
          <w:sz w:val="24"/>
          <w:szCs w:val="24"/>
        </w:rPr>
        <w:t xml:space="preserve"> </w:t>
      </w:r>
      <w:hyperlink r:id="rId278" w:history="1">
        <w:r w:rsidR="00B86959" w:rsidRPr="000007BC">
          <w:rPr>
            <w:rStyle w:val="aa"/>
            <w:color w:val="auto"/>
            <w:sz w:val="24"/>
            <w:szCs w:val="24"/>
            <w:u w:val="none"/>
            <w:lang w:val="en-US"/>
          </w:rPr>
          <w:t>https</w:t>
        </w:r>
        <w:r w:rsidR="00B86959" w:rsidRPr="000007BC">
          <w:rPr>
            <w:rStyle w:val="aa"/>
            <w:color w:val="auto"/>
            <w:sz w:val="24"/>
            <w:szCs w:val="24"/>
            <w:u w:val="none"/>
            <w:lang w:val="ru-RU"/>
          </w:rPr>
          <w:t>://</w:t>
        </w:r>
        <w:r w:rsidR="00B86959" w:rsidRPr="000007BC">
          <w:rPr>
            <w:rStyle w:val="aa"/>
            <w:color w:val="auto"/>
            <w:sz w:val="24"/>
            <w:szCs w:val="24"/>
            <w:u w:val="none"/>
            <w:lang w:val="en-US"/>
          </w:rPr>
          <w:t>www</w:t>
        </w:r>
        <w:r w:rsidR="00B86959" w:rsidRPr="000007BC">
          <w:rPr>
            <w:rStyle w:val="aa"/>
            <w:color w:val="auto"/>
            <w:sz w:val="24"/>
            <w:szCs w:val="24"/>
            <w:u w:val="none"/>
            <w:lang w:val="ru-RU"/>
          </w:rPr>
          <w:t>.</w:t>
        </w:r>
        <w:r w:rsidR="00B86959" w:rsidRPr="000007BC">
          <w:rPr>
            <w:rStyle w:val="aa"/>
            <w:color w:val="auto"/>
            <w:sz w:val="24"/>
            <w:szCs w:val="24"/>
            <w:u w:val="none"/>
            <w:lang w:val="en-US"/>
          </w:rPr>
          <w:t>arcjournals</w:t>
        </w:r>
        <w:r w:rsidR="00B86959" w:rsidRPr="000007BC">
          <w:rPr>
            <w:rStyle w:val="aa"/>
            <w:color w:val="auto"/>
            <w:sz w:val="24"/>
            <w:szCs w:val="24"/>
            <w:u w:val="none"/>
            <w:lang w:val="ru-RU"/>
          </w:rPr>
          <w:t>.</w:t>
        </w:r>
        <w:r w:rsidR="00B86959" w:rsidRPr="000007BC">
          <w:rPr>
            <w:rStyle w:val="aa"/>
            <w:color w:val="auto"/>
            <w:sz w:val="24"/>
            <w:szCs w:val="24"/>
            <w:u w:val="none"/>
            <w:lang w:val="en-US"/>
          </w:rPr>
          <w:t>org</w:t>
        </w:r>
        <w:r w:rsidR="00B86959" w:rsidRPr="000007BC">
          <w:rPr>
            <w:rStyle w:val="aa"/>
            <w:color w:val="auto"/>
            <w:sz w:val="24"/>
            <w:szCs w:val="24"/>
            <w:u w:val="none"/>
            <w:lang w:val="ru-RU"/>
          </w:rPr>
          <w:t>/</w:t>
        </w:r>
        <w:r w:rsidR="00B86959" w:rsidRPr="000007BC">
          <w:rPr>
            <w:rStyle w:val="aa"/>
            <w:color w:val="auto"/>
            <w:sz w:val="24"/>
            <w:szCs w:val="24"/>
            <w:u w:val="none"/>
            <w:lang w:val="en-US"/>
          </w:rPr>
          <w:t>pdfs</w:t>
        </w:r>
        <w:r w:rsidR="00B86959" w:rsidRPr="000007BC">
          <w:rPr>
            <w:rStyle w:val="aa"/>
            <w:color w:val="auto"/>
            <w:sz w:val="24"/>
            <w:szCs w:val="24"/>
            <w:u w:val="none"/>
            <w:lang w:val="ru-RU"/>
          </w:rPr>
          <w:t>/</w:t>
        </w:r>
        <w:r w:rsidR="00B86959" w:rsidRPr="000007BC">
          <w:rPr>
            <w:rStyle w:val="aa"/>
            <w:color w:val="auto"/>
            <w:sz w:val="24"/>
            <w:szCs w:val="24"/>
            <w:u w:val="none"/>
            <w:lang w:val="en-US"/>
          </w:rPr>
          <w:t>ijms</w:t>
        </w:r>
        <w:r w:rsidR="00B86959" w:rsidRPr="000007BC">
          <w:rPr>
            <w:rStyle w:val="aa"/>
            <w:color w:val="auto"/>
            <w:sz w:val="24"/>
            <w:szCs w:val="24"/>
            <w:u w:val="none"/>
            <w:lang w:val="ru-RU"/>
          </w:rPr>
          <w:t>/</w:t>
        </w:r>
        <w:r w:rsidR="00B86959" w:rsidRPr="000007BC">
          <w:rPr>
            <w:rStyle w:val="aa"/>
            <w:color w:val="auto"/>
            <w:sz w:val="24"/>
            <w:szCs w:val="24"/>
            <w:u w:val="none"/>
            <w:lang w:val="en-US"/>
          </w:rPr>
          <w:t>v</w:t>
        </w:r>
        <w:r w:rsidR="00B86959" w:rsidRPr="000007BC">
          <w:rPr>
            <w:rStyle w:val="aa"/>
            <w:color w:val="auto"/>
            <w:sz w:val="24"/>
            <w:szCs w:val="24"/>
            <w:u w:val="none"/>
            <w:lang w:val="ru-RU"/>
          </w:rPr>
          <w:t>6-</w:t>
        </w:r>
        <w:r w:rsidR="00B86959" w:rsidRPr="000007BC">
          <w:rPr>
            <w:rStyle w:val="aa"/>
            <w:color w:val="auto"/>
            <w:sz w:val="24"/>
            <w:szCs w:val="24"/>
            <w:u w:val="none"/>
            <w:lang w:val="en-US"/>
          </w:rPr>
          <w:t>i</w:t>
        </w:r>
        <w:r w:rsidR="00B86959" w:rsidRPr="000007BC">
          <w:rPr>
            <w:rStyle w:val="aa"/>
            <w:color w:val="auto"/>
            <w:sz w:val="24"/>
            <w:szCs w:val="24"/>
            <w:u w:val="none"/>
            <w:lang w:val="ru-RU"/>
          </w:rPr>
          <w:t>1/3.</w:t>
        </w:r>
        <w:r w:rsidR="00B86959" w:rsidRPr="000007BC">
          <w:rPr>
            <w:rStyle w:val="aa"/>
            <w:color w:val="auto"/>
            <w:sz w:val="24"/>
            <w:szCs w:val="24"/>
            <w:u w:val="none"/>
            <w:lang w:val="en-US"/>
          </w:rPr>
          <w:t>pdf</w:t>
        </w:r>
      </w:hyperlink>
    </w:p>
    <w:p w:rsidR="0066525C" w:rsidRPr="000007BC" w:rsidRDefault="00B86959" w:rsidP="00B121B2">
      <w:pPr>
        <w:pStyle w:val="a5"/>
        <w:tabs>
          <w:tab w:val="left" w:pos="612"/>
          <w:tab w:val="left" w:pos="993"/>
        </w:tabs>
        <w:ind w:left="0" w:firstLine="567"/>
        <w:contextualSpacing/>
        <w:jc w:val="both"/>
        <w:rPr>
          <w:sz w:val="24"/>
          <w:szCs w:val="24"/>
          <w:lang w:val="ru-RU"/>
        </w:rPr>
      </w:pPr>
      <w:r w:rsidRPr="000007BC">
        <w:rPr>
          <w:sz w:val="24"/>
          <w:szCs w:val="24"/>
          <w:lang w:val="ru-RU"/>
        </w:rPr>
        <w:t>46. Електронний ресурс. – Режим доступу:</w:t>
      </w:r>
      <w:r w:rsidR="004820BD" w:rsidRPr="000007BC">
        <w:rPr>
          <w:sz w:val="24"/>
          <w:szCs w:val="24"/>
        </w:rPr>
        <w:t xml:space="preserve"> </w:t>
      </w:r>
      <w:hyperlink r:id="rId279" w:history="1">
        <w:r w:rsidR="00EB16EB" w:rsidRPr="000007BC">
          <w:rPr>
            <w:rStyle w:val="aa"/>
            <w:color w:val="auto"/>
            <w:sz w:val="24"/>
            <w:szCs w:val="24"/>
            <w:u w:val="none"/>
            <w:lang w:val="ru-RU"/>
          </w:rPr>
          <w:t>http://www.mtdzykt.com/en/article/doi/ 10.12363/issn.1001-1986.22.03.0190</w:t>
        </w:r>
      </w:hyperlink>
    </w:p>
    <w:p w:rsidR="008D3EC4" w:rsidRPr="000007BC" w:rsidRDefault="00B86959" w:rsidP="00B121B2">
      <w:pPr>
        <w:pStyle w:val="a5"/>
        <w:tabs>
          <w:tab w:val="left" w:pos="612"/>
          <w:tab w:val="left" w:pos="993"/>
        </w:tabs>
        <w:ind w:left="0" w:firstLine="567"/>
        <w:contextualSpacing/>
        <w:jc w:val="both"/>
        <w:rPr>
          <w:sz w:val="24"/>
          <w:szCs w:val="24"/>
          <w:lang w:val="ru-RU"/>
        </w:rPr>
      </w:pPr>
      <w:r w:rsidRPr="000007BC">
        <w:rPr>
          <w:sz w:val="24"/>
          <w:szCs w:val="24"/>
          <w:lang w:val="ru-RU"/>
        </w:rPr>
        <w:t>47. Електронний ресурс. – Режим доступу:</w:t>
      </w:r>
      <w:r w:rsidR="0066525C" w:rsidRPr="000007BC">
        <w:rPr>
          <w:sz w:val="24"/>
          <w:szCs w:val="24"/>
        </w:rPr>
        <w:t xml:space="preserve"> </w:t>
      </w:r>
      <w:hyperlink r:id="rId280" w:history="1">
        <w:r w:rsidR="008D3EC4" w:rsidRPr="000007BC">
          <w:rPr>
            <w:rStyle w:val="aa"/>
            <w:color w:val="auto"/>
            <w:sz w:val="24"/>
            <w:szCs w:val="24"/>
            <w:u w:val="none"/>
            <w:lang w:val="ru-RU"/>
          </w:rPr>
          <w:t>https://pubmed.ncbi.nlm.nih.gov/37326776/</w:t>
        </w:r>
      </w:hyperlink>
    </w:p>
    <w:p w:rsidR="00B86959" w:rsidRPr="000007BC" w:rsidRDefault="00B86959" w:rsidP="00B121B2">
      <w:pPr>
        <w:pStyle w:val="a5"/>
        <w:tabs>
          <w:tab w:val="left" w:pos="612"/>
          <w:tab w:val="left" w:pos="993"/>
        </w:tabs>
        <w:ind w:left="0" w:firstLine="567"/>
        <w:contextualSpacing/>
        <w:jc w:val="both"/>
        <w:rPr>
          <w:sz w:val="24"/>
          <w:szCs w:val="24"/>
          <w:lang w:val="en-US"/>
        </w:rPr>
      </w:pPr>
      <w:r w:rsidRPr="000007BC">
        <w:rPr>
          <w:sz w:val="24"/>
          <w:szCs w:val="24"/>
          <w:lang w:val="en-US"/>
        </w:rPr>
        <w:t xml:space="preserve">48. </w:t>
      </w:r>
      <w:r w:rsidRPr="000007BC">
        <w:rPr>
          <w:sz w:val="24"/>
          <w:szCs w:val="24"/>
          <w:lang w:val="ru-RU"/>
        </w:rPr>
        <w:t>Електронний</w:t>
      </w:r>
      <w:r w:rsidRPr="000007BC">
        <w:rPr>
          <w:sz w:val="24"/>
          <w:szCs w:val="24"/>
          <w:lang w:val="en-US"/>
        </w:rPr>
        <w:t xml:space="preserve"> </w:t>
      </w:r>
      <w:r w:rsidRPr="000007BC">
        <w:rPr>
          <w:sz w:val="24"/>
          <w:szCs w:val="24"/>
          <w:lang w:val="ru-RU"/>
        </w:rPr>
        <w:t>ресурс</w:t>
      </w:r>
      <w:r w:rsidRPr="000007BC">
        <w:rPr>
          <w:sz w:val="24"/>
          <w:szCs w:val="24"/>
          <w:lang w:val="en-US"/>
        </w:rPr>
        <w:t xml:space="preserve">. – </w:t>
      </w:r>
      <w:r w:rsidRPr="000007BC">
        <w:rPr>
          <w:sz w:val="24"/>
          <w:szCs w:val="24"/>
          <w:lang w:val="ru-RU"/>
        </w:rPr>
        <w:t>Режим</w:t>
      </w:r>
      <w:r w:rsidRPr="000007BC">
        <w:rPr>
          <w:sz w:val="24"/>
          <w:szCs w:val="24"/>
          <w:lang w:val="en-US"/>
        </w:rPr>
        <w:t xml:space="preserve"> </w:t>
      </w:r>
      <w:r w:rsidRPr="000007BC">
        <w:rPr>
          <w:sz w:val="24"/>
          <w:szCs w:val="24"/>
          <w:lang w:val="ru-RU"/>
        </w:rPr>
        <w:t>доступу</w:t>
      </w:r>
      <w:r w:rsidRPr="000007BC">
        <w:rPr>
          <w:sz w:val="24"/>
          <w:szCs w:val="24"/>
          <w:lang w:val="en-US"/>
        </w:rPr>
        <w:t>:</w:t>
      </w:r>
      <w:r w:rsidR="008D3EC4" w:rsidRPr="000007BC">
        <w:rPr>
          <w:sz w:val="24"/>
          <w:szCs w:val="24"/>
        </w:rPr>
        <w:t xml:space="preserve"> </w:t>
      </w:r>
      <w:hyperlink r:id="rId281" w:history="1">
        <w:r w:rsidR="001B64EA" w:rsidRPr="000007BC">
          <w:rPr>
            <w:rStyle w:val="aa"/>
            <w:color w:val="auto"/>
            <w:sz w:val="24"/>
            <w:szCs w:val="24"/>
            <w:u w:val="none"/>
            <w:lang w:val="en-US"/>
          </w:rPr>
          <w:t>https://en.wikipedia.org/wiki/ Health_and_environmental_impact_of_the_coal_industry</w:t>
        </w:r>
      </w:hyperlink>
    </w:p>
    <w:p w:rsidR="008D3EC4" w:rsidRPr="000007BC" w:rsidRDefault="008D3EC4" w:rsidP="00B121B2">
      <w:pPr>
        <w:pStyle w:val="a5"/>
        <w:tabs>
          <w:tab w:val="left" w:pos="612"/>
          <w:tab w:val="left" w:pos="993"/>
        </w:tabs>
        <w:ind w:left="0" w:firstLine="567"/>
        <w:contextualSpacing/>
        <w:jc w:val="both"/>
        <w:rPr>
          <w:sz w:val="24"/>
          <w:szCs w:val="24"/>
          <w:lang w:val="ru-RU"/>
        </w:rPr>
      </w:pPr>
      <w:r w:rsidRPr="000007BC">
        <w:rPr>
          <w:sz w:val="24"/>
          <w:szCs w:val="24"/>
          <w:lang w:val="ru-RU"/>
        </w:rPr>
        <w:t>49. Електронний ресурс. – Режим доступу:</w:t>
      </w:r>
      <w:r w:rsidR="00834F68" w:rsidRPr="000007BC">
        <w:rPr>
          <w:sz w:val="24"/>
          <w:szCs w:val="24"/>
        </w:rPr>
        <w:t xml:space="preserve"> </w:t>
      </w:r>
      <w:hyperlink r:id="rId282" w:history="1">
        <w:r w:rsidR="00834F68" w:rsidRPr="000007BC">
          <w:rPr>
            <w:rStyle w:val="aa"/>
            <w:color w:val="auto"/>
            <w:sz w:val="24"/>
            <w:szCs w:val="24"/>
            <w:u w:val="none"/>
            <w:lang w:val="ru-RU"/>
          </w:rPr>
          <w:t>https://www.consultanz.com.au/mine-surveyor-job-description/</w:t>
        </w:r>
      </w:hyperlink>
    </w:p>
    <w:p w:rsidR="00834F68" w:rsidRPr="000007BC" w:rsidRDefault="00834F68" w:rsidP="00B121B2">
      <w:pPr>
        <w:pStyle w:val="a5"/>
        <w:tabs>
          <w:tab w:val="left" w:pos="612"/>
          <w:tab w:val="left" w:pos="993"/>
        </w:tabs>
        <w:ind w:left="0" w:firstLine="567"/>
        <w:contextualSpacing/>
        <w:jc w:val="both"/>
        <w:rPr>
          <w:sz w:val="24"/>
          <w:szCs w:val="24"/>
          <w:lang w:val="ru-RU"/>
        </w:rPr>
      </w:pPr>
      <w:r w:rsidRPr="000007BC">
        <w:rPr>
          <w:sz w:val="24"/>
          <w:szCs w:val="24"/>
          <w:lang w:val="ru-RU"/>
        </w:rPr>
        <w:t>50.</w:t>
      </w:r>
      <w:r w:rsidR="005D68A6" w:rsidRPr="000007BC">
        <w:rPr>
          <w:sz w:val="24"/>
          <w:szCs w:val="24"/>
        </w:rPr>
        <w:t xml:space="preserve"> </w:t>
      </w:r>
      <w:r w:rsidR="005D68A6" w:rsidRPr="000007BC">
        <w:rPr>
          <w:sz w:val="24"/>
          <w:szCs w:val="24"/>
          <w:lang w:val="ru-RU"/>
        </w:rPr>
        <w:t>Електронний ресурс. – Режим доступу</w:t>
      </w:r>
      <w:r w:rsidR="00431487" w:rsidRPr="000007BC">
        <w:rPr>
          <w:sz w:val="24"/>
          <w:szCs w:val="24"/>
          <w:lang w:val="ru-RU"/>
        </w:rPr>
        <w:t>:</w:t>
      </w:r>
      <w:r w:rsidR="005D68A6" w:rsidRPr="000007BC">
        <w:rPr>
          <w:sz w:val="24"/>
          <w:szCs w:val="24"/>
          <w:lang w:val="ru-RU"/>
        </w:rPr>
        <w:t xml:space="preserve"> </w:t>
      </w:r>
      <w:hyperlink r:id="rId283" w:history="1">
        <w:r w:rsidR="005D68A6" w:rsidRPr="000007BC">
          <w:rPr>
            <w:rStyle w:val="aa"/>
            <w:color w:val="auto"/>
            <w:sz w:val="24"/>
            <w:szCs w:val="24"/>
            <w:u w:val="none"/>
            <w:lang w:val="en-US"/>
          </w:rPr>
          <w:t>https</w:t>
        </w:r>
        <w:r w:rsidR="005D68A6" w:rsidRPr="000007BC">
          <w:rPr>
            <w:rStyle w:val="aa"/>
            <w:color w:val="auto"/>
            <w:sz w:val="24"/>
            <w:szCs w:val="24"/>
            <w:u w:val="none"/>
            <w:lang w:val="ru-RU"/>
          </w:rPr>
          <w:t>://</w:t>
        </w:r>
        <w:r w:rsidR="005D68A6" w:rsidRPr="000007BC">
          <w:rPr>
            <w:rStyle w:val="aa"/>
            <w:color w:val="auto"/>
            <w:sz w:val="24"/>
            <w:szCs w:val="24"/>
            <w:u w:val="none"/>
            <w:lang w:val="en-US"/>
          </w:rPr>
          <w:t>www</w:t>
        </w:r>
        <w:r w:rsidR="005D68A6" w:rsidRPr="000007BC">
          <w:rPr>
            <w:rStyle w:val="aa"/>
            <w:color w:val="auto"/>
            <w:sz w:val="24"/>
            <w:szCs w:val="24"/>
            <w:u w:val="none"/>
            <w:lang w:val="ru-RU"/>
          </w:rPr>
          <w:t>.</w:t>
        </w:r>
        <w:r w:rsidR="005D68A6" w:rsidRPr="000007BC">
          <w:rPr>
            <w:rStyle w:val="aa"/>
            <w:color w:val="auto"/>
            <w:sz w:val="24"/>
            <w:szCs w:val="24"/>
            <w:u w:val="none"/>
            <w:lang w:val="en-US"/>
          </w:rPr>
          <w:t>saimm</w:t>
        </w:r>
        <w:r w:rsidR="005D68A6" w:rsidRPr="000007BC">
          <w:rPr>
            <w:rStyle w:val="aa"/>
            <w:color w:val="auto"/>
            <w:sz w:val="24"/>
            <w:szCs w:val="24"/>
            <w:u w:val="none"/>
            <w:lang w:val="ru-RU"/>
          </w:rPr>
          <w:t>.</w:t>
        </w:r>
        <w:r w:rsidR="005D68A6" w:rsidRPr="000007BC">
          <w:rPr>
            <w:rStyle w:val="aa"/>
            <w:color w:val="auto"/>
            <w:sz w:val="24"/>
            <w:szCs w:val="24"/>
            <w:u w:val="none"/>
            <w:lang w:val="en-US"/>
          </w:rPr>
          <w:t>co</w:t>
        </w:r>
        <w:r w:rsidR="005D68A6" w:rsidRPr="000007BC">
          <w:rPr>
            <w:rStyle w:val="aa"/>
            <w:color w:val="auto"/>
            <w:sz w:val="24"/>
            <w:szCs w:val="24"/>
            <w:u w:val="none"/>
            <w:lang w:val="ru-RU"/>
          </w:rPr>
          <w:t>.</w:t>
        </w:r>
        <w:r w:rsidR="005D68A6" w:rsidRPr="000007BC">
          <w:rPr>
            <w:rStyle w:val="aa"/>
            <w:color w:val="auto"/>
            <w:sz w:val="24"/>
            <w:szCs w:val="24"/>
            <w:u w:val="none"/>
            <w:lang w:val="en-US"/>
          </w:rPr>
          <w:t>za</w:t>
        </w:r>
        <w:r w:rsidR="005D68A6" w:rsidRPr="000007BC">
          <w:rPr>
            <w:rStyle w:val="aa"/>
            <w:color w:val="auto"/>
            <w:sz w:val="24"/>
            <w:szCs w:val="24"/>
            <w:u w:val="none"/>
            <w:lang w:val="ru-RU"/>
          </w:rPr>
          <w:t>/</w:t>
        </w:r>
        <w:r w:rsidR="005D68A6" w:rsidRPr="000007BC">
          <w:rPr>
            <w:rStyle w:val="aa"/>
            <w:color w:val="auto"/>
            <w:sz w:val="24"/>
            <w:szCs w:val="24"/>
            <w:u w:val="none"/>
            <w:lang w:val="en-US"/>
          </w:rPr>
          <w:t>young</w:t>
        </w:r>
        <w:r w:rsidR="005D68A6" w:rsidRPr="000007BC">
          <w:rPr>
            <w:rStyle w:val="aa"/>
            <w:color w:val="auto"/>
            <w:sz w:val="24"/>
            <w:szCs w:val="24"/>
            <w:u w:val="none"/>
            <w:lang w:val="ru-RU"/>
          </w:rPr>
          <w:t>-</w:t>
        </w:r>
        <w:r w:rsidR="005D68A6" w:rsidRPr="000007BC">
          <w:rPr>
            <w:rStyle w:val="aa"/>
            <w:color w:val="auto"/>
            <w:sz w:val="24"/>
            <w:szCs w:val="24"/>
            <w:u w:val="none"/>
            <w:lang w:val="en-US"/>
          </w:rPr>
          <w:t>professionals</w:t>
        </w:r>
        <w:r w:rsidR="005D68A6" w:rsidRPr="000007BC">
          <w:rPr>
            <w:rStyle w:val="aa"/>
            <w:color w:val="auto"/>
            <w:sz w:val="24"/>
            <w:szCs w:val="24"/>
            <w:u w:val="none"/>
            <w:lang w:val="ru-RU"/>
          </w:rPr>
          <w:t>-</w:t>
        </w:r>
        <w:r w:rsidR="005D68A6" w:rsidRPr="000007BC">
          <w:rPr>
            <w:rStyle w:val="aa"/>
            <w:color w:val="auto"/>
            <w:sz w:val="24"/>
            <w:szCs w:val="24"/>
            <w:u w:val="none"/>
            <w:lang w:val="en-US"/>
          </w:rPr>
          <w:t>council</w:t>
        </w:r>
        <w:r w:rsidR="005D68A6" w:rsidRPr="000007BC">
          <w:rPr>
            <w:rStyle w:val="aa"/>
            <w:color w:val="auto"/>
            <w:sz w:val="24"/>
            <w:szCs w:val="24"/>
            <w:u w:val="none"/>
            <w:lang w:val="ru-RU"/>
          </w:rPr>
          <w:t>/</w:t>
        </w:r>
        <w:r w:rsidR="005D68A6" w:rsidRPr="000007BC">
          <w:rPr>
            <w:rStyle w:val="aa"/>
            <w:color w:val="auto"/>
            <w:sz w:val="24"/>
            <w:szCs w:val="24"/>
            <w:u w:val="none"/>
            <w:lang w:val="en-US"/>
          </w:rPr>
          <w:t>career</w:t>
        </w:r>
        <w:r w:rsidR="005D68A6" w:rsidRPr="000007BC">
          <w:rPr>
            <w:rStyle w:val="aa"/>
            <w:color w:val="auto"/>
            <w:sz w:val="24"/>
            <w:szCs w:val="24"/>
            <w:u w:val="none"/>
            <w:lang w:val="ru-RU"/>
          </w:rPr>
          <w:t>-</w:t>
        </w:r>
        <w:r w:rsidR="005D68A6" w:rsidRPr="000007BC">
          <w:rPr>
            <w:rStyle w:val="aa"/>
            <w:color w:val="auto"/>
            <w:sz w:val="24"/>
            <w:szCs w:val="24"/>
            <w:u w:val="none"/>
            <w:lang w:val="en-US"/>
          </w:rPr>
          <w:t>guidance</w:t>
        </w:r>
        <w:r w:rsidR="005D68A6" w:rsidRPr="000007BC">
          <w:rPr>
            <w:rStyle w:val="aa"/>
            <w:color w:val="auto"/>
            <w:sz w:val="24"/>
            <w:szCs w:val="24"/>
            <w:u w:val="none"/>
            <w:lang w:val="ru-RU"/>
          </w:rPr>
          <w:t>/36-</w:t>
        </w:r>
        <w:r w:rsidR="005D68A6" w:rsidRPr="000007BC">
          <w:rPr>
            <w:rStyle w:val="aa"/>
            <w:color w:val="auto"/>
            <w:sz w:val="24"/>
            <w:szCs w:val="24"/>
            <w:u w:val="none"/>
            <w:lang w:val="en-US"/>
          </w:rPr>
          <w:t>mine</w:t>
        </w:r>
        <w:r w:rsidR="005D68A6" w:rsidRPr="000007BC">
          <w:rPr>
            <w:rStyle w:val="aa"/>
            <w:color w:val="auto"/>
            <w:sz w:val="24"/>
            <w:szCs w:val="24"/>
            <w:u w:val="none"/>
            <w:lang w:val="ru-RU"/>
          </w:rPr>
          <w:t>-</w:t>
        </w:r>
        <w:r w:rsidR="005D68A6" w:rsidRPr="000007BC">
          <w:rPr>
            <w:rStyle w:val="aa"/>
            <w:color w:val="auto"/>
            <w:sz w:val="24"/>
            <w:szCs w:val="24"/>
            <w:u w:val="none"/>
            <w:lang w:val="en-US"/>
          </w:rPr>
          <w:t>surveying</w:t>
        </w:r>
      </w:hyperlink>
    </w:p>
    <w:p w:rsidR="005D68A6" w:rsidRPr="000007BC" w:rsidRDefault="005D68A6" w:rsidP="00B121B2">
      <w:pPr>
        <w:pStyle w:val="a5"/>
        <w:tabs>
          <w:tab w:val="left" w:pos="612"/>
          <w:tab w:val="left" w:pos="993"/>
        </w:tabs>
        <w:ind w:left="0" w:firstLine="567"/>
        <w:contextualSpacing/>
        <w:jc w:val="both"/>
        <w:rPr>
          <w:sz w:val="24"/>
          <w:szCs w:val="24"/>
          <w:lang w:val="ru-RU"/>
        </w:rPr>
      </w:pPr>
      <w:r w:rsidRPr="000007BC">
        <w:rPr>
          <w:sz w:val="24"/>
          <w:szCs w:val="24"/>
          <w:lang w:val="ru-RU"/>
        </w:rPr>
        <w:t>51.</w:t>
      </w:r>
      <w:r w:rsidR="00431487" w:rsidRPr="000007BC">
        <w:rPr>
          <w:sz w:val="24"/>
          <w:szCs w:val="24"/>
          <w:lang w:val="ru-RU"/>
        </w:rPr>
        <w:t xml:space="preserve"> Електронний ресурс. – Режим доступу:</w:t>
      </w:r>
      <w:r w:rsidR="00431487" w:rsidRPr="000007BC">
        <w:rPr>
          <w:sz w:val="24"/>
          <w:szCs w:val="24"/>
        </w:rPr>
        <w:t xml:space="preserve">  </w:t>
      </w:r>
      <w:hyperlink r:id="rId284" w:history="1">
        <w:r w:rsidR="00431487" w:rsidRPr="000007BC">
          <w:rPr>
            <w:rStyle w:val="aa"/>
            <w:color w:val="auto"/>
            <w:sz w:val="24"/>
            <w:szCs w:val="24"/>
            <w:u w:val="none"/>
            <w:lang w:val="en-US"/>
          </w:rPr>
          <w:t>https</w:t>
        </w:r>
        <w:r w:rsidR="00431487" w:rsidRPr="000007BC">
          <w:rPr>
            <w:rStyle w:val="aa"/>
            <w:color w:val="auto"/>
            <w:sz w:val="24"/>
            <w:szCs w:val="24"/>
            <w:u w:val="none"/>
            <w:lang w:val="ru-RU"/>
          </w:rPr>
          <w:t>://</w:t>
        </w:r>
        <w:r w:rsidR="00431487" w:rsidRPr="000007BC">
          <w:rPr>
            <w:rStyle w:val="aa"/>
            <w:color w:val="auto"/>
            <w:sz w:val="24"/>
            <w:szCs w:val="24"/>
            <w:u w:val="none"/>
            <w:lang w:val="en-US"/>
          </w:rPr>
          <w:t>tmec</w:t>
        </w:r>
        <w:r w:rsidR="00431487" w:rsidRPr="000007BC">
          <w:rPr>
            <w:rStyle w:val="aa"/>
            <w:color w:val="auto"/>
            <w:sz w:val="24"/>
            <w:szCs w:val="24"/>
            <w:u w:val="none"/>
            <w:lang w:val="ru-RU"/>
          </w:rPr>
          <w:t>.</w:t>
        </w:r>
        <w:r w:rsidR="00431487" w:rsidRPr="000007BC">
          <w:rPr>
            <w:rStyle w:val="aa"/>
            <w:color w:val="auto"/>
            <w:sz w:val="24"/>
            <w:szCs w:val="24"/>
            <w:u w:val="none"/>
            <w:lang w:val="en-US"/>
          </w:rPr>
          <w:t>com</w:t>
        </w:r>
        <w:r w:rsidR="00431487" w:rsidRPr="000007BC">
          <w:rPr>
            <w:rStyle w:val="aa"/>
            <w:color w:val="auto"/>
            <w:sz w:val="24"/>
            <w:szCs w:val="24"/>
            <w:u w:val="none"/>
            <w:lang w:val="ru-RU"/>
          </w:rPr>
          <w:t>.</w:t>
        </w:r>
        <w:r w:rsidR="00431487" w:rsidRPr="000007BC">
          <w:rPr>
            <w:rStyle w:val="aa"/>
            <w:color w:val="auto"/>
            <w:sz w:val="24"/>
            <w:szCs w:val="24"/>
            <w:u w:val="none"/>
            <w:lang w:val="en-US"/>
          </w:rPr>
          <w:t>au</w:t>
        </w:r>
        <w:r w:rsidR="00431487" w:rsidRPr="000007BC">
          <w:rPr>
            <w:rStyle w:val="aa"/>
            <w:color w:val="auto"/>
            <w:sz w:val="24"/>
            <w:szCs w:val="24"/>
            <w:u w:val="none"/>
            <w:lang w:val="ru-RU"/>
          </w:rPr>
          <w:t>/</w:t>
        </w:r>
        <w:r w:rsidR="00431487" w:rsidRPr="000007BC">
          <w:rPr>
            <w:rStyle w:val="aa"/>
            <w:color w:val="auto"/>
            <w:sz w:val="24"/>
            <w:szCs w:val="24"/>
            <w:u w:val="none"/>
            <w:lang w:val="en-US"/>
          </w:rPr>
          <w:t>careers</w:t>
        </w:r>
        <w:r w:rsidR="00431487" w:rsidRPr="000007BC">
          <w:rPr>
            <w:rStyle w:val="aa"/>
            <w:color w:val="auto"/>
            <w:sz w:val="24"/>
            <w:szCs w:val="24"/>
            <w:u w:val="none"/>
            <w:lang w:val="ru-RU"/>
          </w:rPr>
          <w:t>/</w:t>
        </w:r>
        <w:r w:rsidR="00431487" w:rsidRPr="000007BC">
          <w:rPr>
            <w:rStyle w:val="aa"/>
            <w:color w:val="auto"/>
            <w:sz w:val="24"/>
            <w:szCs w:val="24"/>
            <w:u w:val="none"/>
            <w:lang w:val="en-US"/>
          </w:rPr>
          <w:t>careers</w:t>
        </w:r>
        <w:r w:rsidR="00431487" w:rsidRPr="000007BC">
          <w:rPr>
            <w:rStyle w:val="aa"/>
            <w:color w:val="auto"/>
            <w:sz w:val="24"/>
            <w:szCs w:val="24"/>
            <w:u w:val="none"/>
            <w:lang w:val="ru-RU"/>
          </w:rPr>
          <w:t>-</w:t>
        </w:r>
        <w:r w:rsidR="00431487" w:rsidRPr="000007BC">
          <w:rPr>
            <w:rStyle w:val="aa"/>
            <w:color w:val="auto"/>
            <w:sz w:val="24"/>
            <w:szCs w:val="24"/>
            <w:u w:val="none"/>
            <w:lang w:val="en-US"/>
          </w:rPr>
          <w:t>in</w:t>
        </w:r>
        <w:r w:rsidR="00431487" w:rsidRPr="000007BC">
          <w:rPr>
            <w:rStyle w:val="aa"/>
            <w:color w:val="auto"/>
            <w:sz w:val="24"/>
            <w:szCs w:val="24"/>
            <w:u w:val="none"/>
            <w:lang w:val="ru-RU"/>
          </w:rPr>
          <w:t>-</w:t>
        </w:r>
        <w:r w:rsidR="00431487" w:rsidRPr="000007BC">
          <w:rPr>
            <w:rStyle w:val="aa"/>
            <w:color w:val="auto"/>
            <w:sz w:val="24"/>
            <w:szCs w:val="24"/>
            <w:u w:val="none"/>
            <w:lang w:val="en-US"/>
          </w:rPr>
          <w:t>mineral</w:t>
        </w:r>
        <w:r w:rsidR="00431487" w:rsidRPr="000007BC">
          <w:rPr>
            <w:rStyle w:val="aa"/>
            <w:color w:val="auto"/>
            <w:sz w:val="24"/>
            <w:szCs w:val="24"/>
            <w:u w:val="none"/>
            <w:lang w:val="ru-RU"/>
          </w:rPr>
          <w:t>-</w:t>
        </w:r>
        <w:r w:rsidR="00431487" w:rsidRPr="000007BC">
          <w:rPr>
            <w:rStyle w:val="aa"/>
            <w:color w:val="auto"/>
            <w:sz w:val="24"/>
            <w:szCs w:val="24"/>
            <w:u w:val="none"/>
            <w:lang w:val="en-US"/>
          </w:rPr>
          <w:t>resources</w:t>
        </w:r>
        <w:r w:rsidR="00431487" w:rsidRPr="000007BC">
          <w:rPr>
            <w:rStyle w:val="aa"/>
            <w:color w:val="auto"/>
            <w:sz w:val="24"/>
            <w:szCs w:val="24"/>
            <w:u w:val="none"/>
            <w:lang w:val="ru-RU"/>
          </w:rPr>
          <w:t>/</w:t>
        </w:r>
        <w:r w:rsidR="00431487" w:rsidRPr="000007BC">
          <w:rPr>
            <w:rStyle w:val="aa"/>
            <w:color w:val="auto"/>
            <w:sz w:val="24"/>
            <w:szCs w:val="24"/>
            <w:u w:val="none"/>
            <w:lang w:val="en-US"/>
          </w:rPr>
          <w:t>minesurveyor</w:t>
        </w:r>
        <w:r w:rsidR="00431487" w:rsidRPr="000007BC">
          <w:rPr>
            <w:rStyle w:val="aa"/>
            <w:color w:val="auto"/>
            <w:sz w:val="24"/>
            <w:szCs w:val="24"/>
            <w:u w:val="none"/>
            <w:lang w:val="ru-RU"/>
          </w:rPr>
          <w:t>/</w:t>
        </w:r>
      </w:hyperlink>
    </w:p>
    <w:p w:rsidR="00431487" w:rsidRPr="000007BC" w:rsidRDefault="00E62150" w:rsidP="00B121B2">
      <w:pPr>
        <w:pStyle w:val="a5"/>
        <w:tabs>
          <w:tab w:val="left" w:pos="612"/>
          <w:tab w:val="left" w:pos="993"/>
        </w:tabs>
        <w:ind w:left="0" w:firstLine="567"/>
        <w:contextualSpacing/>
        <w:jc w:val="both"/>
        <w:rPr>
          <w:sz w:val="24"/>
          <w:szCs w:val="24"/>
          <w:lang w:val="ru-RU"/>
        </w:rPr>
      </w:pPr>
      <w:r w:rsidRPr="000007BC">
        <w:rPr>
          <w:sz w:val="24"/>
          <w:szCs w:val="24"/>
          <w:lang w:val="ru-RU"/>
        </w:rPr>
        <w:t>52. Електронний ресурс. – Режим доступу:</w:t>
      </w:r>
      <w:r w:rsidRPr="000007BC">
        <w:rPr>
          <w:sz w:val="24"/>
          <w:szCs w:val="24"/>
        </w:rPr>
        <w:t xml:space="preserve">  </w:t>
      </w:r>
      <w:hyperlink r:id="rId285" w:history="1">
        <w:r w:rsidRPr="000007BC">
          <w:rPr>
            <w:rStyle w:val="aa"/>
            <w:color w:val="auto"/>
            <w:sz w:val="24"/>
            <w:szCs w:val="24"/>
            <w:u w:val="none"/>
            <w:lang w:val="ru-RU"/>
          </w:rPr>
          <w:t>https://www.bge.de/en/morsleben/main-topic-stability/the-work-of-the-mine-surveying-team-pits-boundaries-and-geodata/</w:t>
        </w:r>
      </w:hyperlink>
    </w:p>
    <w:p w:rsidR="00E62150" w:rsidRPr="000007BC" w:rsidRDefault="00ED6E7B" w:rsidP="00B121B2">
      <w:pPr>
        <w:pStyle w:val="a5"/>
        <w:tabs>
          <w:tab w:val="left" w:pos="612"/>
          <w:tab w:val="left" w:pos="993"/>
        </w:tabs>
        <w:ind w:left="0" w:firstLine="567"/>
        <w:contextualSpacing/>
        <w:jc w:val="both"/>
        <w:rPr>
          <w:sz w:val="24"/>
          <w:szCs w:val="24"/>
          <w:lang w:val="ru-RU"/>
        </w:rPr>
      </w:pPr>
      <w:r w:rsidRPr="000007BC">
        <w:rPr>
          <w:sz w:val="24"/>
          <w:szCs w:val="24"/>
          <w:lang w:val="ru-RU"/>
        </w:rPr>
        <w:t>53. Електронний ресурс. – Режим доступу:</w:t>
      </w:r>
      <w:r w:rsidRPr="000007BC">
        <w:rPr>
          <w:sz w:val="24"/>
          <w:szCs w:val="24"/>
        </w:rPr>
        <w:t xml:space="preserve">  </w:t>
      </w:r>
      <w:hyperlink r:id="rId286" w:history="1">
        <w:r w:rsidRPr="000007BC">
          <w:rPr>
            <w:rStyle w:val="aa"/>
            <w:color w:val="auto"/>
            <w:sz w:val="24"/>
            <w:szCs w:val="24"/>
            <w:u w:val="none"/>
            <w:lang w:val="ru-RU"/>
          </w:rPr>
          <w:t>https://www.uj.ac.za/faculties/engineering-the-built-environment/departments-2/department-of-mining-and-mine-surveying/</w:t>
        </w:r>
      </w:hyperlink>
    </w:p>
    <w:p w:rsidR="00ED6E7B" w:rsidRPr="000007BC" w:rsidRDefault="00ED6E7B" w:rsidP="00602428">
      <w:pPr>
        <w:pStyle w:val="a5"/>
        <w:tabs>
          <w:tab w:val="left" w:pos="612"/>
          <w:tab w:val="left" w:pos="993"/>
        </w:tabs>
        <w:ind w:left="567" w:firstLine="0"/>
        <w:contextualSpacing/>
        <w:jc w:val="both"/>
        <w:rPr>
          <w:sz w:val="24"/>
          <w:szCs w:val="24"/>
          <w:lang w:val="ru-RU"/>
        </w:rPr>
      </w:pPr>
    </w:p>
    <w:sectPr w:rsidR="00ED6E7B" w:rsidRPr="000007BC" w:rsidSect="007E3DDD">
      <w:footerReference w:type="default" r:id="rId287"/>
      <w:pgSz w:w="11910" w:h="16850"/>
      <w:pgMar w:top="1040" w:right="900" w:bottom="1680" w:left="880" w:header="0" w:footer="146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19BC" w:rsidRDefault="001119BC">
      <w:r>
        <w:separator/>
      </w:r>
    </w:p>
  </w:endnote>
  <w:endnote w:type="continuationSeparator" w:id="0">
    <w:p w:rsidR="001119BC" w:rsidRDefault="00111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0CC0" w:rsidRDefault="00670CC0">
    <w:pPr>
      <w:pStyle w:val="a3"/>
      <w:spacing w:line="14" w:lineRule="auto"/>
      <w:ind w:left="0"/>
      <w:rPr>
        <w:sz w:val="20"/>
      </w:rPr>
    </w:pPr>
    <w:r>
      <w:rPr>
        <w:noProof/>
        <w:lang w:eastAsia="uk-UA"/>
      </w:rPr>
      <w:pict>
        <v:shapetype id="_x0000_t202" coordsize="21600,21600" o:spt="202" path="m,l,21600r21600,l21600,xe">
          <v:stroke joinstyle="miter"/>
          <v:path gradientshapeok="t" o:connecttype="rect"/>
        </v:shapetype>
        <v:shape id="Textbox 2" o:spid="_x0000_s2049" type="#_x0000_t202" style="position:absolute;margin-left:286.35pt;margin-top:756.55pt;width:23.75pt;height:13.05pt;z-index:-25165875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" filled="f" stroked="f">
          <v:path arrowok="t"/>
          <v:textbox inset="0,0,0,0">
            <w:txbxContent>
              <w:p w:rsidR="00670CC0" w:rsidRDefault="00670CC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535E6F">
                  <w:rPr>
                    <w:rFonts w:ascii="Calibri"/>
                    <w:noProof/>
                    <w:spacing w:val="-5"/>
                  </w:rPr>
                  <w:t>4</w:t>
                </w:r>
                <w:r>
                  <w:rPr>
                    <w:rFonts w:ascii="Calibri"/>
                    <w:spacing w:val="-5"/>
                  </w:rP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4694923"/>
      <w:docPartObj>
        <w:docPartGallery w:val="Page Numbers (Bottom of Page)"/>
        <w:docPartUnique/>
      </w:docPartObj>
    </w:sdtPr>
    <w:sdtContent>
      <w:p w:rsidR="00670CC0" w:rsidRDefault="00670CC0">
        <w:pPr>
          <w:pStyle w:val="a8"/>
          <w:jc w:val="center"/>
        </w:pPr>
        <w:r>
          <w:fldChar w:fldCharType="begin"/>
        </w:r>
        <w:r>
          <w:instrText>PAGE   \* MERGEFORMAT</w:instrText>
        </w:r>
        <w:r>
          <w:fldChar w:fldCharType="separate"/>
        </w:r>
        <w:r w:rsidR="00676D48">
          <w:rPr>
            <w:noProof/>
          </w:rPr>
          <w:t>167</w:t>
        </w:r>
        <w:r>
          <w:rPr>
            <w:noProof/>
          </w:rPr>
          <w:fldChar w:fldCharType="end"/>
        </w:r>
      </w:p>
    </w:sdtContent>
  </w:sdt>
  <w:p w:rsidR="00670CC0" w:rsidRDefault="00670CC0">
    <w:pPr>
      <w:pStyle w:val="a3"/>
      <w:spacing w:line="14" w:lineRule="auto"/>
      <w:ind w:left="0"/>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19BC" w:rsidRDefault="001119BC">
      <w:r>
        <w:separator/>
      </w:r>
    </w:p>
  </w:footnote>
  <w:footnote w:type="continuationSeparator" w:id="0">
    <w:p w:rsidR="001119BC" w:rsidRDefault="001119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3" type="#_x0000_t75" style="width:18pt;height:18.6pt;visibility:visible;mso-wrap-style:square" o:bullet="t">
        <v:imagedata r:id="rId1" o:title=""/>
        <o:lock v:ext="edit" aspectratio="f"/>
      </v:shape>
    </w:pict>
  </w:numPicBullet>
  <w:abstractNum w:abstractNumId="0">
    <w:nsid w:val="01816CC5"/>
    <w:multiLevelType w:val="hybridMultilevel"/>
    <w:tmpl w:val="050AC36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
    <w:nsid w:val="01B52221"/>
    <w:multiLevelType w:val="hybridMultilevel"/>
    <w:tmpl w:val="2796054E"/>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2151CA8"/>
    <w:multiLevelType w:val="hybridMultilevel"/>
    <w:tmpl w:val="30C07ED8"/>
    <w:lvl w:ilvl="0" w:tplc="CA666112">
      <w:start w:val="1"/>
      <w:numFmt w:val="decimal"/>
      <w:lvlText w:val="%1."/>
      <w:lvlJc w:val="left"/>
      <w:pPr>
        <w:ind w:left="1292" w:hanging="319"/>
      </w:pPr>
      <w:rPr>
        <w:rFonts w:ascii="Times New Roman" w:eastAsia="Times New Roman" w:hAnsi="Times New Roman" w:cs="Times New Roman" w:hint="default"/>
        <w:b w:val="0"/>
        <w:bCs w:val="0"/>
        <w:i w:val="0"/>
        <w:iCs w:val="0"/>
        <w:spacing w:val="0"/>
        <w:w w:val="99"/>
        <w:sz w:val="24"/>
        <w:szCs w:val="24"/>
        <w:lang w:val="uk-UA" w:eastAsia="en-US" w:bidi="ar-SA"/>
      </w:rPr>
    </w:lvl>
    <w:lvl w:ilvl="1" w:tplc="7A7413CA">
      <w:numFmt w:val="bullet"/>
      <w:lvlText w:val="•"/>
      <w:lvlJc w:val="left"/>
      <w:pPr>
        <w:ind w:left="2182" w:hanging="319"/>
      </w:pPr>
      <w:rPr>
        <w:rFonts w:hint="default"/>
        <w:lang w:val="uk-UA" w:eastAsia="en-US" w:bidi="ar-SA"/>
      </w:rPr>
    </w:lvl>
    <w:lvl w:ilvl="2" w:tplc="71BA602E">
      <w:numFmt w:val="bullet"/>
      <w:lvlText w:val="•"/>
      <w:lvlJc w:val="left"/>
      <w:pPr>
        <w:ind w:left="3065" w:hanging="319"/>
      </w:pPr>
      <w:rPr>
        <w:rFonts w:hint="default"/>
        <w:lang w:val="uk-UA" w:eastAsia="en-US" w:bidi="ar-SA"/>
      </w:rPr>
    </w:lvl>
    <w:lvl w:ilvl="3" w:tplc="5F7C84C4">
      <w:numFmt w:val="bullet"/>
      <w:lvlText w:val="•"/>
      <w:lvlJc w:val="left"/>
      <w:pPr>
        <w:ind w:left="3947" w:hanging="319"/>
      </w:pPr>
      <w:rPr>
        <w:rFonts w:hint="default"/>
        <w:lang w:val="uk-UA" w:eastAsia="en-US" w:bidi="ar-SA"/>
      </w:rPr>
    </w:lvl>
    <w:lvl w:ilvl="4" w:tplc="F9305280">
      <w:numFmt w:val="bullet"/>
      <w:lvlText w:val="•"/>
      <w:lvlJc w:val="left"/>
      <w:pPr>
        <w:ind w:left="4830" w:hanging="319"/>
      </w:pPr>
      <w:rPr>
        <w:rFonts w:hint="default"/>
        <w:lang w:val="uk-UA" w:eastAsia="en-US" w:bidi="ar-SA"/>
      </w:rPr>
    </w:lvl>
    <w:lvl w:ilvl="5" w:tplc="79CE42F8">
      <w:numFmt w:val="bullet"/>
      <w:lvlText w:val="•"/>
      <w:lvlJc w:val="left"/>
      <w:pPr>
        <w:ind w:left="5713" w:hanging="319"/>
      </w:pPr>
      <w:rPr>
        <w:rFonts w:hint="default"/>
        <w:lang w:val="uk-UA" w:eastAsia="en-US" w:bidi="ar-SA"/>
      </w:rPr>
    </w:lvl>
    <w:lvl w:ilvl="6" w:tplc="78CCC2AE">
      <w:numFmt w:val="bullet"/>
      <w:lvlText w:val="•"/>
      <w:lvlJc w:val="left"/>
      <w:pPr>
        <w:ind w:left="6595" w:hanging="319"/>
      </w:pPr>
      <w:rPr>
        <w:rFonts w:hint="default"/>
        <w:lang w:val="uk-UA" w:eastAsia="en-US" w:bidi="ar-SA"/>
      </w:rPr>
    </w:lvl>
    <w:lvl w:ilvl="7" w:tplc="0A34C55E">
      <w:numFmt w:val="bullet"/>
      <w:lvlText w:val="•"/>
      <w:lvlJc w:val="left"/>
      <w:pPr>
        <w:ind w:left="7478" w:hanging="319"/>
      </w:pPr>
      <w:rPr>
        <w:rFonts w:hint="default"/>
        <w:lang w:val="uk-UA" w:eastAsia="en-US" w:bidi="ar-SA"/>
      </w:rPr>
    </w:lvl>
    <w:lvl w:ilvl="8" w:tplc="36166212">
      <w:numFmt w:val="bullet"/>
      <w:lvlText w:val="•"/>
      <w:lvlJc w:val="left"/>
      <w:pPr>
        <w:ind w:left="8361" w:hanging="319"/>
      </w:pPr>
      <w:rPr>
        <w:rFonts w:hint="default"/>
        <w:lang w:val="uk-UA" w:eastAsia="en-US" w:bidi="ar-SA"/>
      </w:rPr>
    </w:lvl>
  </w:abstractNum>
  <w:abstractNum w:abstractNumId="3">
    <w:nsid w:val="02E0006F"/>
    <w:multiLevelType w:val="hybridMultilevel"/>
    <w:tmpl w:val="B38C90D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nsid w:val="03C714E4"/>
    <w:multiLevelType w:val="hybridMultilevel"/>
    <w:tmpl w:val="A546EFC2"/>
    <w:lvl w:ilvl="0" w:tplc="E8B2BC42">
      <w:start w:val="1"/>
      <w:numFmt w:val="lowerLetter"/>
      <w:lvlText w:val="%1)"/>
      <w:lvlJc w:val="left"/>
      <w:pPr>
        <w:ind w:left="709" w:hanging="360"/>
      </w:pPr>
      <w:rPr>
        <w:rFonts w:hint="default"/>
      </w:rPr>
    </w:lvl>
    <w:lvl w:ilvl="1" w:tplc="04190019" w:tentative="1">
      <w:start w:val="1"/>
      <w:numFmt w:val="lowerLetter"/>
      <w:lvlText w:val="%2."/>
      <w:lvlJc w:val="left"/>
      <w:pPr>
        <w:ind w:left="1429" w:hanging="360"/>
      </w:pPr>
    </w:lvl>
    <w:lvl w:ilvl="2" w:tplc="0419001B" w:tentative="1">
      <w:start w:val="1"/>
      <w:numFmt w:val="lowerRoman"/>
      <w:lvlText w:val="%3."/>
      <w:lvlJc w:val="right"/>
      <w:pPr>
        <w:ind w:left="2149" w:hanging="180"/>
      </w:pPr>
    </w:lvl>
    <w:lvl w:ilvl="3" w:tplc="0419000F" w:tentative="1">
      <w:start w:val="1"/>
      <w:numFmt w:val="decimal"/>
      <w:lvlText w:val="%4."/>
      <w:lvlJc w:val="left"/>
      <w:pPr>
        <w:ind w:left="2869" w:hanging="360"/>
      </w:pPr>
    </w:lvl>
    <w:lvl w:ilvl="4" w:tplc="04190019" w:tentative="1">
      <w:start w:val="1"/>
      <w:numFmt w:val="lowerLetter"/>
      <w:lvlText w:val="%5."/>
      <w:lvlJc w:val="left"/>
      <w:pPr>
        <w:ind w:left="3589" w:hanging="360"/>
      </w:pPr>
    </w:lvl>
    <w:lvl w:ilvl="5" w:tplc="0419001B" w:tentative="1">
      <w:start w:val="1"/>
      <w:numFmt w:val="lowerRoman"/>
      <w:lvlText w:val="%6."/>
      <w:lvlJc w:val="right"/>
      <w:pPr>
        <w:ind w:left="4309" w:hanging="180"/>
      </w:pPr>
    </w:lvl>
    <w:lvl w:ilvl="6" w:tplc="0419000F" w:tentative="1">
      <w:start w:val="1"/>
      <w:numFmt w:val="decimal"/>
      <w:lvlText w:val="%7."/>
      <w:lvlJc w:val="left"/>
      <w:pPr>
        <w:ind w:left="5029" w:hanging="360"/>
      </w:pPr>
    </w:lvl>
    <w:lvl w:ilvl="7" w:tplc="04190019" w:tentative="1">
      <w:start w:val="1"/>
      <w:numFmt w:val="lowerLetter"/>
      <w:lvlText w:val="%8."/>
      <w:lvlJc w:val="left"/>
      <w:pPr>
        <w:ind w:left="5749" w:hanging="360"/>
      </w:pPr>
    </w:lvl>
    <w:lvl w:ilvl="8" w:tplc="0419001B" w:tentative="1">
      <w:start w:val="1"/>
      <w:numFmt w:val="lowerRoman"/>
      <w:lvlText w:val="%9."/>
      <w:lvlJc w:val="right"/>
      <w:pPr>
        <w:ind w:left="6469" w:hanging="180"/>
      </w:pPr>
    </w:lvl>
  </w:abstractNum>
  <w:abstractNum w:abstractNumId="5">
    <w:nsid w:val="03FC09DB"/>
    <w:multiLevelType w:val="hybridMultilevel"/>
    <w:tmpl w:val="4C56DD84"/>
    <w:lvl w:ilvl="0" w:tplc="F6E2DF3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04026436"/>
    <w:multiLevelType w:val="hybridMultilevel"/>
    <w:tmpl w:val="8DF80FBE"/>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7">
    <w:nsid w:val="050705B4"/>
    <w:multiLevelType w:val="hybridMultilevel"/>
    <w:tmpl w:val="355EBC62"/>
    <w:lvl w:ilvl="0" w:tplc="8BDACC16">
      <w:start w:val="1"/>
      <w:numFmt w:val="decimal"/>
      <w:lvlText w:val="%1."/>
      <w:lvlJc w:val="left"/>
      <w:pPr>
        <w:ind w:left="1138" w:hanging="320"/>
      </w:pPr>
      <w:rPr>
        <w:rFonts w:ascii="Times New Roman" w:eastAsia="Times New Roman" w:hAnsi="Times New Roman" w:cs="Times New Roman" w:hint="default"/>
        <w:b w:val="0"/>
        <w:bCs w:val="0"/>
        <w:i w:val="0"/>
        <w:iCs w:val="0"/>
        <w:spacing w:val="0"/>
        <w:w w:val="99"/>
        <w:sz w:val="24"/>
        <w:szCs w:val="24"/>
        <w:lang w:val="uk-UA" w:eastAsia="en-US" w:bidi="ar-SA"/>
      </w:rPr>
    </w:lvl>
    <w:lvl w:ilvl="1" w:tplc="92BCD98E">
      <w:numFmt w:val="bullet"/>
      <w:lvlText w:val="•"/>
      <w:lvlJc w:val="left"/>
      <w:pPr>
        <w:ind w:left="2038" w:hanging="320"/>
      </w:pPr>
      <w:rPr>
        <w:rFonts w:hint="default"/>
        <w:lang w:val="uk-UA" w:eastAsia="en-US" w:bidi="ar-SA"/>
      </w:rPr>
    </w:lvl>
    <w:lvl w:ilvl="2" w:tplc="96721E70">
      <w:numFmt w:val="bullet"/>
      <w:lvlText w:val="•"/>
      <w:lvlJc w:val="left"/>
      <w:pPr>
        <w:ind w:left="2937" w:hanging="320"/>
      </w:pPr>
      <w:rPr>
        <w:rFonts w:hint="default"/>
        <w:lang w:val="uk-UA" w:eastAsia="en-US" w:bidi="ar-SA"/>
      </w:rPr>
    </w:lvl>
    <w:lvl w:ilvl="3" w:tplc="297A9CD8">
      <w:numFmt w:val="bullet"/>
      <w:lvlText w:val="•"/>
      <w:lvlJc w:val="left"/>
      <w:pPr>
        <w:ind w:left="3835" w:hanging="320"/>
      </w:pPr>
      <w:rPr>
        <w:rFonts w:hint="default"/>
        <w:lang w:val="uk-UA" w:eastAsia="en-US" w:bidi="ar-SA"/>
      </w:rPr>
    </w:lvl>
    <w:lvl w:ilvl="4" w:tplc="A0185A18">
      <w:numFmt w:val="bullet"/>
      <w:lvlText w:val="•"/>
      <w:lvlJc w:val="left"/>
      <w:pPr>
        <w:ind w:left="4734" w:hanging="320"/>
      </w:pPr>
      <w:rPr>
        <w:rFonts w:hint="default"/>
        <w:lang w:val="uk-UA" w:eastAsia="en-US" w:bidi="ar-SA"/>
      </w:rPr>
    </w:lvl>
    <w:lvl w:ilvl="5" w:tplc="D3AA98A4">
      <w:numFmt w:val="bullet"/>
      <w:lvlText w:val="•"/>
      <w:lvlJc w:val="left"/>
      <w:pPr>
        <w:ind w:left="5633" w:hanging="320"/>
      </w:pPr>
      <w:rPr>
        <w:rFonts w:hint="default"/>
        <w:lang w:val="uk-UA" w:eastAsia="en-US" w:bidi="ar-SA"/>
      </w:rPr>
    </w:lvl>
    <w:lvl w:ilvl="6" w:tplc="5284E7CC">
      <w:numFmt w:val="bullet"/>
      <w:lvlText w:val="•"/>
      <w:lvlJc w:val="left"/>
      <w:pPr>
        <w:ind w:left="6531" w:hanging="320"/>
      </w:pPr>
      <w:rPr>
        <w:rFonts w:hint="default"/>
        <w:lang w:val="uk-UA" w:eastAsia="en-US" w:bidi="ar-SA"/>
      </w:rPr>
    </w:lvl>
    <w:lvl w:ilvl="7" w:tplc="0B74A36C">
      <w:numFmt w:val="bullet"/>
      <w:lvlText w:val="•"/>
      <w:lvlJc w:val="left"/>
      <w:pPr>
        <w:ind w:left="7430" w:hanging="320"/>
      </w:pPr>
      <w:rPr>
        <w:rFonts w:hint="default"/>
        <w:lang w:val="uk-UA" w:eastAsia="en-US" w:bidi="ar-SA"/>
      </w:rPr>
    </w:lvl>
    <w:lvl w:ilvl="8" w:tplc="F076A63C">
      <w:numFmt w:val="bullet"/>
      <w:lvlText w:val="•"/>
      <w:lvlJc w:val="left"/>
      <w:pPr>
        <w:ind w:left="8329" w:hanging="320"/>
      </w:pPr>
      <w:rPr>
        <w:rFonts w:hint="default"/>
        <w:lang w:val="uk-UA" w:eastAsia="en-US" w:bidi="ar-SA"/>
      </w:rPr>
    </w:lvl>
  </w:abstractNum>
  <w:abstractNum w:abstractNumId="8">
    <w:nsid w:val="050C3F50"/>
    <w:multiLevelType w:val="hybridMultilevel"/>
    <w:tmpl w:val="3D8232AA"/>
    <w:lvl w:ilvl="0" w:tplc="44CCB26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52E618F"/>
    <w:multiLevelType w:val="hybridMultilevel"/>
    <w:tmpl w:val="804AFC3E"/>
    <w:lvl w:ilvl="0" w:tplc="965A67F2">
      <w:start w:val="1"/>
      <w:numFmt w:val="decimal"/>
      <w:lvlText w:val="%1."/>
      <w:lvlJc w:val="left"/>
      <w:pPr>
        <w:ind w:left="252" w:hanging="320"/>
      </w:pPr>
      <w:rPr>
        <w:rFonts w:ascii="Times New Roman" w:eastAsia="Times New Roman" w:hAnsi="Times New Roman" w:cs="Times New Roman" w:hint="default"/>
        <w:b w:val="0"/>
        <w:bCs w:val="0"/>
        <w:i w:val="0"/>
        <w:iCs w:val="0"/>
        <w:spacing w:val="0"/>
        <w:w w:val="99"/>
        <w:sz w:val="24"/>
        <w:szCs w:val="24"/>
        <w:lang w:val="uk-UA" w:eastAsia="en-US" w:bidi="ar-SA"/>
      </w:rPr>
    </w:lvl>
    <w:lvl w:ilvl="1" w:tplc="27160192">
      <w:numFmt w:val="bullet"/>
      <w:lvlText w:val="•"/>
      <w:lvlJc w:val="left"/>
      <w:pPr>
        <w:ind w:left="1246" w:hanging="320"/>
      </w:pPr>
      <w:rPr>
        <w:rFonts w:hint="default"/>
        <w:lang w:val="uk-UA" w:eastAsia="en-US" w:bidi="ar-SA"/>
      </w:rPr>
    </w:lvl>
    <w:lvl w:ilvl="2" w:tplc="7786ED4A">
      <w:numFmt w:val="bullet"/>
      <w:lvlText w:val="•"/>
      <w:lvlJc w:val="left"/>
      <w:pPr>
        <w:ind w:left="2233" w:hanging="320"/>
      </w:pPr>
      <w:rPr>
        <w:rFonts w:hint="default"/>
        <w:lang w:val="uk-UA" w:eastAsia="en-US" w:bidi="ar-SA"/>
      </w:rPr>
    </w:lvl>
    <w:lvl w:ilvl="3" w:tplc="DD267EC6">
      <w:numFmt w:val="bullet"/>
      <w:lvlText w:val="•"/>
      <w:lvlJc w:val="left"/>
      <w:pPr>
        <w:ind w:left="3219" w:hanging="320"/>
      </w:pPr>
      <w:rPr>
        <w:rFonts w:hint="default"/>
        <w:lang w:val="uk-UA" w:eastAsia="en-US" w:bidi="ar-SA"/>
      </w:rPr>
    </w:lvl>
    <w:lvl w:ilvl="4" w:tplc="CEC29162">
      <w:numFmt w:val="bullet"/>
      <w:lvlText w:val="•"/>
      <w:lvlJc w:val="left"/>
      <w:pPr>
        <w:ind w:left="4206" w:hanging="320"/>
      </w:pPr>
      <w:rPr>
        <w:rFonts w:hint="default"/>
        <w:lang w:val="uk-UA" w:eastAsia="en-US" w:bidi="ar-SA"/>
      </w:rPr>
    </w:lvl>
    <w:lvl w:ilvl="5" w:tplc="076C0C08">
      <w:numFmt w:val="bullet"/>
      <w:lvlText w:val="•"/>
      <w:lvlJc w:val="left"/>
      <w:pPr>
        <w:ind w:left="5193" w:hanging="320"/>
      </w:pPr>
      <w:rPr>
        <w:rFonts w:hint="default"/>
        <w:lang w:val="uk-UA" w:eastAsia="en-US" w:bidi="ar-SA"/>
      </w:rPr>
    </w:lvl>
    <w:lvl w:ilvl="6" w:tplc="F48C492E">
      <w:numFmt w:val="bullet"/>
      <w:lvlText w:val="•"/>
      <w:lvlJc w:val="left"/>
      <w:pPr>
        <w:ind w:left="6179" w:hanging="320"/>
      </w:pPr>
      <w:rPr>
        <w:rFonts w:hint="default"/>
        <w:lang w:val="uk-UA" w:eastAsia="en-US" w:bidi="ar-SA"/>
      </w:rPr>
    </w:lvl>
    <w:lvl w:ilvl="7" w:tplc="F1A84F4A">
      <w:numFmt w:val="bullet"/>
      <w:lvlText w:val="•"/>
      <w:lvlJc w:val="left"/>
      <w:pPr>
        <w:ind w:left="7166" w:hanging="320"/>
      </w:pPr>
      <w:rPr>
        <w:rFonts w:hint="default"/>
        <w:lang w:val="uk-UA" w:eastAsia="en-US" w:bidi="ar-SA"/>
      </w:rPr>
    </w:lvl>
    <w:lvl w:ilvl="8" w:tplc="22265C84">
      <w:numFmt w:val="bullet"/>
      <w:lvlText w:val="•"/>
      <w:lvlJc w:val="left"/>
      <w:pPr>
        <w:ind w:left="8153" w:hanging="320"/>
      </w:pPr>
      <w:rPr>
        <w:rFonts w:hint="default"/>
        <w:lang w:val="uk-UA" w:eastAsia="en-US" w:bidi="ar-SA"/>
      </w:rPr>
    </w:lvl>
  </w:abstractNum>
  <w:abstractNum w:abstractNumId="10">
    <w:nsid w:val="0530305C"/>
    <w:multiLevelType w:val="hybridMultilevel"/>
    <w:tmpl w:val="DD025AAE"/>
    <w:lvl w:ilvl="0" w:tplc="443C0676">
      <w:start w:val="1"/>
      <w:numFmt w:val="decimal"/>
      <w:lvlText w:val="%1."/>
      <w:lvlJc w:val="left"/>
      <w:pPr>
        <w:ind w:left="1138" w:hanging="320"/>
      </w:pPr>
      <w:rPr>
        <w:rFonts w:ascii="Times New Roman" w:eastAsia="Times New Roman" w:hAnsi="Times New Roman" w:cs="Times New Roman" w:hint="default"/>
        <w:b w:val="0"/>
        <w:bCs w:val="0"/>
        <w:i w:val="0"/>
        <w:iCs w:val="0"/>
        <w:spacing w:val="0"/>
        <w:w w:val="99"/>
        <w:sz w:val="24"/>
        <w:szCs w:val="24"/>
        <w:lang w:val="uk-UA" w:eastAsia="en-US" w:bidi="ar-SA"/>
      </w:rPr>
    </w:lvl>
    <w:lvl w:ilvl="1" w:tplc="EDE06EEC">
      <w:numFmt w:val="bullet"/>
      <w:lvlText w:val="•"/>
      <w:lvlJc w:val="left"/>
      <w:pPr>
        <w:ind w:left="2038" w:hanging="320"/>
      </w:pPr>
      <w:rPr>
        <w:rFonts w:hint="default"/>
        <w:lang w:val="uk-UA" w:eastAsia="en-US" w:bidi="ar-SA"/>
      </w:rPr>
    </w:lvl>
    <w:lvl w:ilvl="2" w:tplc="C78CFAB6">
      <w:numFmt w:val="bullet"/>
      <w:lvlText w:val="•"/>
      <w:lvlJc w:val="left"/>
      <w:pPr>
        <w:ind w:left="2937" w:hanging="320"/>
      </w:pPr>
      <w:rPr>
        <w:rFonts w:hint="default"/>
        <w:lang w:val="uk-UA" w:eastAsia="en-US" w:bidi="ar-SA"/>
      </w:rPr>
    </w:lvl>
    <w:lvl w:ilvl="3" w:tplc="A47C98A0">
      <w:numFmt w:val="bullet"/>
      <w:lvlText w:val="•"/>
      <w:lvlJc w:val="left"/>
      <w:pPr>
        <w:ind w:left="3835" w:hanging="320"/>
      </w:pPr>
      <w:rPr>
        <w:rFonts w:hint="default"/>
        <w:lang w:val="uk-UA" w:eastAsia="en-US" w:bidi="ar-SA"/>
      </w:rPr>
    </w:lvl>
    <w:lvl w:ilvl="4" w:tplc="988C9928">
      <w:numFmt w:val="bullet"/>
      <w:lvlText w:val="•"/>
      <w:lvlJc w:val="left"/>
      <w:pPr>
        <w:ind w:left="4734" w:hanging="320"/>
      </w:pPr>
      <w:rPr>
        <w:rFonts w:hint="default"/>
        <w:lang w:val="uk-UA" w:eastAsia="en-US" w:bidi="ar-SA"/>
      </w:rPr>
    </w:lvl>
    <w:lvl w:ilvl="5" w:tplc="1FC08C5E">
      <w:numFmt w:val="bullet"/>
      <w:lvlText w:val="•"/>
      <w:lvlJc w:val="left"/>
      <w:pPr>
        <w:ind w:left="5633" w:hanging="320"/>
      </w:pPr>
      <w:rPr>
        <w:rFonts w:hint="default"/>
        <w:lang w:val="uk-UA" w:eastAsia="en-US" w:bidi="ar-SA"/>
      </w:rPr>
    </w:lvl>
    <w:lvl w:ilvl="6" w:tplc="69485152">
      <w:numFmt w:val="bullet"/>
      <w:lvlText w:val="•"/>
      <w:lvlJc w:val="left"/>
      <w:pPr>
        <w:ind w:left="6531" w:hanging="320"/>
      </w:pPr>
      <w:rPr>
        <w:rFonts w:hint="default"/>
        <w:lang w:val="uk-UA" w:eastAsia="en-US" w:bidi="ar-SA"/>
      </w:rPr>
    </w:lvl>
    <w:lvl w:ilvl="7" w:tplc="2B26DB30">
      <w:numFmt w:val="bullet"/>
      <w:lvlText w:val="•"/>
      <w:lvlJc w:val="left"/>
      <w:pPr>
        <w:ind w:left="7430" w:hanging="320"/>
      </w:pPr>
      <w:rPr>
        <w:rFonts w:hint="default"/>
        <w:lang w:val="uk-UA" w:eastAsia="en-US" w:bidi="ar-SA"/>
      </w:rPr>
    </w:lvl>
    <w:lvl w:ilvl="8" w:tplc="60CE164C">
      <w:numFmt w:val="bullet"/>
      <w:lvlText w:val="•"/>
      <w:lvlJc w:val="left"/>
      <w:pPr>
        <w:ind w:left="8329" w:hanging="320"/>
      </w:pPr>
      <w:rPr>
        <w:rFonts w:hint="default"/>
        <w:lang w:val="uk-UA" w:eastAsia="en-US" w:bidi="ar-SA"/>
      </w:rPr>
    </w:lvl>
  </w:abstractNum>
  <w:abstractNum w:abstractNumId="11">
    <w:nsid w:val="06A2334B"/>
    <w:multiLevelType w:val="hybridMultilevel"/>
    <w:tmpl w:val="255A4D5C"/>
    <w:lvl w:ilvl="0" w:tplc="0B62F2E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06AD554B"/>
    <w:multiLevelType w:val="hybridMultilevel"/>
    <w:tmpl w:val="390E59C6"/>
    <w:lvl w:ilvl="0" w:tplc="F1D05FD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06FC1FC5"/>
    <w:multiLevelType w:val="hybridMultilevel"/>
    <w:tmpl w:val="ECA4EC30"/>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07305D15"/>
    <w:multiLevelType w:val="hybridMultilevel"/>
    <w:tmpl w:val="8364F60A"/>
    <w:lvl w:ilvl="0" w:tplc="D55E055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07F86CD9"/>
    <w:multiLevelType w:val="hybridMultilevel"/>
    <w:tmpl w:val="39F870E2"/>
    <w:lvl w:ilvl="0" w:tplc="04220001">
      <w:start w:val="1"/>
      <w:numFmt w:val="bullet"/>
      <w:lvlText w:val=""/>
      <w:lvlJc w:val="left"/>
      <w:pPr>
        <w:ind w:left="1494" w:hanging="360"/>
      </w:pPr>
      <w:rPr>
        <w:rFonts w:ascii="Symbol" w:hAnsi="Symbol" w:hint="default"/>
      </w:rPr>
    </w:lvl>
    <w:lvl w:ilvl="1" w:tplc="04220003" w:tentative="1">
      <w:start w:val="1"/>
      <w:numFmt w:val="bullet"/>
      <w:lvlText w:val="o"/>
      <w:lvlJc w:val="left"/>
      <w:pPr>
        <w:ind w:left="2214" w:hanging="360"/>
      </w:pPr>
      <w:rPr>
        <w:rFonts w:ascii="Courier New" w:hAnsi="Courier New" w:cs="Courier New" w:hint="default"/>
      </w:rPr>
    </w:lvl>
    <w:lvl w:ilvl="2" w:tplc="04220005" w:tentative="1">
      <w:start w:val="1"/>
      <w:numFmt w:val="bullet"/>
      <w:lvlText w:val=""/>
      <w:lvlJc w:val="left"/>
      <w:pPr>
        <w:ind w:left="2934" w:hanging="360"/>
      </w:pPr>
      <w:rPr>
        <w:rFonts w:ascii="Wingdings" w:hAnsi="Wingdings" w:hint="default"/>
      </w:rPr>
    </w:lvl>
    <w:lvl w:ilvl="3" w:tplc="04220001" w:tentative="1">
      <w:start w:val="1"/>
      <w:numFmt w:val="bullet"/>
      <w:lvlText w:val=""/>
      <w:lvlJc w:val="left"/>
      <w:pPr>
        <w:ind w:left="3654" w:hanging="360"/>
      </w:pPr>
      <w:rPr>
        <w:rFonts w:ascii="Symbol" w:hAnsi="Symbol" w:hint="default"/>
      </w:rPr>
    </w:lvl>
    <w:lvl w:ilvl="4" w:tplc="04220003" w:tentative="1">
      <w:start w:val="1"/>
      <w:numFmt w:val="bullet"/>
      <w:lvlText w:val="o"/>
      <w:lvlJc w:val="left"/>
      <w:pPr>
        <w:ind w:left="4374" w:hanging="360"/>
      </w:pPr>
      <w:rPr>
        <w:rFonts w:ascii="Courier New" w:hAnsi="Courier New" w:cs="Courier New" w:hint="default"/>
      </w:rPr>
    </w:lvl>
    <w:lvl w:ilvl="5" w:tplc="04220005" w:tentative="1">
      <w:start w:val="1"/>
      <w:numFmt w:val="bullet"/>
      <w:lvlText w:val=""/>
      <w:lvlJc w:val="left"/>
      <w:pPr>
        <w:ind w:left="5094" w:hanging="360"/>
      </w:pPr>
      <w:rPr>
        <w:rFonts w:ascii="Wingdings" w:hAnsi="Wingdings" w:hint="default"/>
      </w:rPr>
    </w:lvl>
    <w:lvl w:ilvl="6" w:tplc="04220001" w:tentative="1">
      <w:start w:val="1"/>
      <w:numFmt w:val="bullet"/>
      <w:lvlText w:val=""/>
      <w:lvlJc w:val="left"/>
      <w:pPr>
        <w:ind w:left="5814" w:hanging="360"/>
      </w:pPr>
      <w:rPr>
        <w:rFonts w:ascii="Symbol" w:hAnsi="Symbol" w:hint="default"/>
      </w:rPr>
    </w:lvl>
    <w:lvl w:ilvl="7" w:tplc="04220003" w:tentative="1">
      <w:start w:val="1"/>
      <w:numFmt w:val="bullet"/>
      <w:lvlText w:val="o"/>
      <w:lvlJc w:val="left"/>
      <w:pPr>
        <w:ind w:left="6534" w:hanging="360"/>
      </w:pPr>
      <w:rPr>
        <w:rFonts w:ascii="Courier New" w:hAnsi="Courier New" w:cs="Courier New" w:hint="default"/>
      </w:rPr>
    </w:lvl>
    <w:lvl w:ilvl="8" w:tplc="04220005" w:tentative="1">
      <w:start w:val="1"/>
      <w:numFmt w:val="bullet"/>
      <w:lvlText w:val=""/>
      <w:lvlJc w:val="left"/>
      <w:pPr>
        <w:ind w:left="7254" w:hanging="360"/>
      </w:pPr>
      <w:rPr>
        <w:rFonts w:ascii="Wingdings" w:hAnsi="Wingdings" w:hint="default"/>
      </w:rPr>
    </w:lvl>
  </w:abstractNum>
  <w:abstractNum w:abstractNumId="16">
    <w:nsid w:val="08043EF2"/>
    <w:multiLevelType w:val="hybridMultilevel"/>
    <w:tmpl w:val="716A67BE"/>
    <w:lvl w:ilvl="0" w:tplc="0C243F3C">
      <w:start w:val="1"/>
      <w:numFmt w:val="upperRoman"/>
      <w:lvlText w:val="%1."/>
      <w:lvlJc w:val="left"/>
      <w:pPr>
        <w:ind w:left="252" w:hanging="288"/>
      </w:pPr>
      <w:rPr>
        <w:rFonts w:ascii="Times New Roman" w:eastAsia="Times New Roman" w:hAnsi="Times New Roman" w:cs="Times New Roman" w:hint="default"/>
        <w:b/>
        <w:bCs/>
        <w:i w:val="0"/>
        <w:iCs w:val="0"/>
        <w:spacing w:val="0"/>
        <w:w w:val="99"/>
        <w:sz w:val="24"/>
        <w:szCs w:val="24"/>
        <w:lang w:val="uk-UA" w:eastAsia="en-US" w:bidi="ar-SA"/>
      </w:rPr>
    </w:lvl>
    <w:lvl w:ilvl="1" w:tplc="A57E8412">
      <w:start w:val="1"/>
      <w:numFmt w:val="decimal"/>
      <w:lvlText w:val="%2."/>
      <w:lvlJc w:val="left"/>
      <w:pPr>
        <w:ind w:left="252" w:hanging="384"/>
      </w:pPr>
      <w:rPr>
        <w:rFonts w:ascii="Times New Roman" w:eastAsia="Times New Roman" w:hAnsi="Times New Roman" w:cs="Times New Roman" w:hint="default"/>
        <w:b w:val="0"/>
        <w:bCs w:val="0"/>
        <w:i w:val="0"/>
        <w:iCs w:val="0"/>
        <w:spacing w:val="0"/>
        <w:w w:val="99"/>
        <w:sz w:val="24"/>
        <w:szCs w:val="24"/>
        <w:lang w:val="uk-UA" w:eastAsia="en-US" w:bidi="ar-SA"/>
      </w:rPr>
    </w:lvl>
    <w:lvl w:ilvl="2" w:tplc="FC0CFD78">
      <w:numFmt w:val="bullet"/>
      <w:lvlText w:val="•"/>
      <w:lvlJc w:val="left"/>
      <w:pPr>
        <w:ind w:left="2233" w:hanging="384"/>
      </w:pPr>
      <w:rPr>
        <w:rFonts w:hint="default"/>
        <w:lang w:val="uk-UA" w:eastAsia="en-US" w:bidi="ar-SA"/>
      </w:rPr>
    </w:lvl>
    <w:lvl w:ilvl="3" w:tplc="79DEC0A8">
      <w:numFmt w:val="bullet"/>
      <w:lvlText w:val="•"/>
      <w:lvlJc w:val="left"/>
      <w:pPr>
        <w:ind w:left="3219" w:hanging="384"/>
      </w:pPr>
      <w:rPr>
        <w:rFonts w:hint="default"/>
        <w:lang w:val="uk-UA" w:eastAsia="en-US" w:bidi="ar-SA"/>
      </w:rPr>
    </w:lvl>
    <w:lvl w:ilvl="4" w:tplc="93C2F648">
      <w:numFmt w:val="bullet"/>
      <w:lvlText w:val="•"/>
      <w:lvlJc w:val="left"/>
      <w:pPr>
        <w:ind w:left="4206" w:hanging="384"/>
      </w:pPr>
      <w:rPr>
        <w:rFonts w:hint="default"/>
        <w:lang w:val="uk-UA" w:eastAsia="en-US" w:bidi="ar-SA"/>
      </w:rPr>
    </w:lvl>
    <w:lvl w:ilvl="5" w:tplc="F3C2DBB0">
      <w:numFmt w:val="bullet"/>
      <w:lvlText w:val="•"/>
      <w:lvlJc w:val="left"/>
      <w:pPr>
        <w:ind w:left="5193" w:hanging="384"/>
      </w:pPr>
      <w:rPr>
        <w:rFonts w:hint="default"/>
        <w:lang w:val="uk-UA" w:eastAsia="en-US" w:bidi="ar-SA"/>
      </w:rPr>
    </w:lvl>
    <w:lvl w:ilvl="6" w:tplc="688AF4FA">
      <w:numFmt w:val="bullet"/>
      <w:lvlText w:val="•"/>
      <w:lvlJc w:val="left"/>
      <w:pPr>
        <w:ind w:left="6179" w:hanging="384"/>
      </w:pPr>
      <w:rPr>
        <w:rFonts w:hint="default"/>
        <w:lang w:val="uk-UA" w:eastAsia="en-US" w:bidi="ar-SA"/>
      </w:rPr>
    </w:lvl>
    <w:lvl w:ilvl="7" w:tplc="BA92F560">
      <w:numFmt w:val="bullet"/>
      <w:lvlText w:val="•"/>
      <w:lvlJc w:val="left"/>
      <w:pPr>
        <w:ind w:left="7166" w:hanging="384"/>
      </w:pPr>
      <w:rPr>
        <w:rFonts w:hint="default"/>
        <w:lang w:val="uk-UA" w:eastAsia="en-US" w:bidi="ar-SA"/>
      </w:rPr>
    </w:lvl>
    <w:lvl w:ilvl="8" w:tplc="0484BB3A">
      <w:numFmt w:val="bullet"/>
      <w:lvlText w:val="•"/>
      <w:lvlJc w:val="left"/>
      <w:pPr>
        <w:ind w:left="8153" w:hanging="384"/>
      </w:pPr>
      <w:rPr>
        <w:rFonts w:hint="default"/>
        <w:lang w:val="uk-UA" w:eastAsia="en-US" w:bidi="ar-SA"/>
      </w:rPr>
    </w:lvl>
  </w:abstractNum>
  <w:abstractNum w:abstractNumId="17">
    <w:nsid w:val="083D44A4"/>
    <w:multiLevelType w:val="hybridMultilevel"/>
    <w:tmpl w:val="4B623DF6"/>
    <w:lvl w:ilvl="0" w:tplc="04190001">
      <w:start w:val="1"/>
      <w:numFmt w:val="bullet"/>
      <w:lvlText w:val=""/>
      <w:lvlJc w:val="left"/>
      <w:pPr>
        <w:ind w:left="1224" w:hanging="360"/>
      </w:pPr>
      <w:rPr>
        <w:rFonts w:ascii="Symbol" w:hAnsi="Symbol" w:hint="default"/>
      </w:rPr>
    </w:lvl>
    <w:lvl w:ilvl="1" w:tplc="04190003" w:tentative="1">
      <w:start w:val="1"/>
      <w:numFmt w:val="bullet"/>
      <w:lvlText w:val="o"/>
      <w:lvlJc w:val="left"/>
      <w:pPr>
        <w:ind w:left="1944" w:hanging="360"/>
      </w:pPr>
      <w:rPr>
        <w:rFonts w:ascii="Courier New" w:hAnsi="Courier New" w:cs="Courier New" w:hint="default"/>
      </w:rPr>
    </w:lvl>
    <w:lvl w:ilvl="2" w:tplc="04190005" w:tentative="1">
      <w:start w:val="1"/>
      <w:numFmt w:val="bullet"/>
      <w:lvlText w:val=""/>
      <w:lvlJc w:val="left"/>
      <w:pPr>
        <w:ind w:left="2664" w:hanging="360"/>
      </w:pPr>
      <w:rPr>
        <w:rFonts w:ascii="Wingdings" w:hAnsi="Wingdings" w:hint="default"/>
      </w:rPr>
    </w:lvl>
    <w:lvl w:ilvl="3" w:tplc="04190001" w:tentative="1">
      <w:start w:val="1"/>
      <w:numFmt w:val="bullet"/>
      <w:lvlText w:val=""/>
      <w:lvlJc w:val="left"/>
      <w:pPr>
        <w:ind w:left="3384" w:hanging="360"/>
      </w:pPr>
      <w:rPr>
        <w:rFonts w:ascii="Symbol" w:hAnsi="Symbol" w:hint="default"/>
      </w:rPr>
    </w:lvl>
    <w:lvl w:ilvl="4" w:tplc="04190003" w:tentative="1">
      <w:start w:val="1"/>
      <w:numFmt w:val="bullet"/>
      <w:lvlText w:val="o"/>
      <w:lvlJc w:val="left"/>
      <w:pPr>
        <w:ind w:left="4104" w:hanging="360"/>
      </w:pPr>
      <w:rPr>
        <w:rFonts w:ascii="Courier New" w:hAnsi="Courier New" w:cs="Courier New" w:hint="default"/>
      </w:rPr>
    </w:lvl>
    <w:lvl w:ilvl="5" w:tplc="04190005" w:tentative="1">
      <w:start w:val="1"/>
      <w:numFmt w:val="bullet"/>
      <w:lvlText w:val=""/>
      <w:lvlJc w:val="left"/>
      <w:pPr>
        <w:ind w:left="4824" w:hanging="360"/>
      </w:pPr>
      <w:rPr>
        <w:rFonts w:ascii="Wingdings" w:hAnsi="Wingdings" w:hint="default"/>
      </w:rPr>
    </w:lvl>
    <w:lvl w:ilvl="6" w:tplc="04190001" w:tentative="1">
      <w:start w:val="1"/>
      <w:numFmt w:val="bullet"/>
      <w:lvlText w:val=""/>
      <w:lvlJc w:val="left"/>
      <w:pPr>
        <w:ind w:left="5544" w:hanging="360"/>
      </w:pPr>
      <w:rPr>
        <w:rFonts w:ascii="Symbol" w:hAnsi="Symbol" w:hint="default"/>
      </w:rPr>
    </w:lvl>
    <w:lvl w:ilvl="7" w:tplc="04190003" w:tentative="1">
      <w:start w:val="1"/>
      <w:numFmt w:val="bullet"/>
      <w:lvlText w:val="o"/>
      <w:lvlJc w:val="left"/>
      <w:pPr>
        <w:ind w:left="6264" w:hanging="360"/>
      </w:pPr>
      <w:rPr>
        <w:rFonts w:ascii="Courier New" w:hAnsi="Courier New" w:cs="Courier New" w:hint="default"/>
      </w:rPr>
    </w:lvl>
    <w:lvl w:ilvl="8" w:tplc="04190005" w:tentative="1">
      <w:start w:val="1"/>
      <w:numFmt w:val="bullet"/>
      <w:lvlText w:val=""/>
      <w:lvlJc w:val="left"/>
      <w:pPr>
        <w:ind w:left="6984" w:hanging="360"/>
      </w:pPr>
      <w:rPr>
        <w:rFonts w:ascii="Wingdings" w:hAnsi="Wingdings" w:hint="default"/>
      </w:rPr>
    </w:lvl>
  </w:abstractNum>
  <w:abstractNum w:abstractNumId="18">
    <w:nsid w:val="085A2355"/>
    <w:multiLevelType w:val="hybridMultilevel"/>
    <w:tmpl w:val="5C629F7C"/>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nsid w:val="08BE0D77"/>
    <w:multiLevelType w:val="hybridMultilevel"/>
    <w:tmpl w:val="663694FC"/>
    <w:lvl w:ilvl="0" w:tplc="7A50ED0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08C10FCE"/>
    <w:multiLevelType w:val="hybridMultilevel"/>
    <w:tmpl w:val="456E0A4A"/>
    <w:lvl w:ilvl="0" w:tplc="F4B083B2">
      <w:start w:val="1"/>
      <w:numFmt w:val="decimal"/>
      <w:lvlText w:val="%1)"/>
      <w:lvlJc w:val="left"/>
      <w:pPr>
        <w:ind w:left="187" w:hanging="346"/>
      </w:pPr>
      <w:rPr>
        <w:rFonts w:ascii="Times New Roman" w:eastAsia="Times New Roman" w:hAnsi="Times New Roman" w:cs="Times New Roman" w:hint="default"/>
        <w:b w:val="0"/>
        <w:bCs w:val="0"/>
        <w:i w:val="0"/>
        <w:iCs w:val="0"/>
        <w:spacing w:val="0"/>
        <w:w w:val="99"/>
        <w:sz w:val="24"/>
        <w:szCs w:val="24"/>
        <w:lang w:val="uk-UA" w:eastAsia="en-US" w:bidi="ar-SA"/>
      </w:rPr>
    </w:lvl>
    <w:lvl w:ilvl="1" w:tplc="CF4A0AAC">
      <w:numFmt w:val="bullet"/>
      <w:lvlText w:val="•"/>
      <w:lvlJc w:val="left"/>
      <w:pPr>
        <w:ind w:left="616" w:hanging="346"/>
      </w:pPr>
      <w:rPr>
        <w:rFonts w:hint="default"/>
        <w:lang w:val="uk-UA" w:eastAsia="en-US" w:bidi="ar-SA"/>
      </w:rPr>
    </w:lvl>
    <w:lvl w:ilvl="2" w:tplc="D772BA1E">
      <w:numFmt w:val="bullet"/>
      <w:lvlText w:val="•"/>
      <w:lvlJc w:val="left"/>
      <w:pPr>
        <w:ind w:left="1052" w:hanging="346"/>
      </w:pPr>
      <w:rPr>
        <w:rFonts w:hint="default"/>
        <w:lang w:val="uk-UA" w:eastAsia="en-US" w:bidi="ar-SA"/>
      </w:rPr>
    </w:lvl>
    <w:lvl w:ilvl="3" w:tplc="C882B546">
      <w:numFmt w:val="bullet"/>
      <w:lvlText w:val="•"/>
      <w:lvlJc w:val="left"/>
      <w:pPr>
        <w:ind w:left="1488" w:hanging="346"/>
      </w:pPr>
      <w:rPr>
        <w:rFonts w:hint="default"/>
        <w:lang w:val="uk-UA" w:eastAsia="en-US" w:bidi="ar-SA"/>
      </w:rPr>
    </w:lvl>
    <w:lvl w:ilvl="4" w:tplc="D220B6A0">
      <w:numFmt w:val="bullet"/>
      <w:lvlText w:val="•"/>
      <w:lvlJc w:val="left"/>
      <w:pPr>
        <w:ind w:left="1925" w:hanging="346"/>
      </w:pPr>
      <w:rPr>
        <w:rFonts w:hint="default"/>
        <w:lang w:val="uk-UA" w:eastAsia="en-US" w:bidi="ar-SA"/>
      </w:rPr>
    </w:lvl>
    <w:lvl w:ilvl="5" w:tplc="9D90192A">
      <w:numFmt w:val="bullet"/>
      <w:lvlText w:val="•"/>
      <w:lvlJc w:val="left"/>
      <w:pPr>
        <w:ind w:left="2361" w:hanging="346"/>
      </w:pPr>
      <w:rPr>
        <w:rFonts w:hint="default"/>
        <w:lang w:val="uk-UA" w:eastAsia="en-US" w:bidi="ar-SA"/>
      </w:rPr>
    </w:lvl>
    <w:lvl w:ilvl="6" w:tplc="C16AAF0C">
      <w:numFmt w:val="bullet"/>
      <w:lvlText w:val="•"/>
      <w:lvlJc w:val="left"/>
      <w:pPr>
        <w:ind w:left="2797" w:hanging="346"/>
      </w:pPr>
      <w:rPr>
        <w:rFonts w:hint="default"/>
        <w:lang w:val="uk-UA" w:eastAsia="en-US" w:bidi="ar-SA"/>
      </w:rPr>
    </w:lvl>
    <w:lvl w:ilvl="7" w:tplc="15A47C90">
      <w:numFmt w:val="bullet"/>
      <w:lvlText w:val="•"/>
      <w:lvlJc w:val="left"/>
      <w:pPr>
        <w:ind w:left="3234" w:hanging="346"/>
      </w:pPr>
      <w:rPr>
        <w:rFonts w:hint="default"/>
        <w:lang w:val="uk-UA" w:eastAsia="en-US" w:bidi="ar-SA"/>
      </w:rPr>
    </w:lvl>
    <w:lvl w:ilvl="8" w:tplc="3A8EC3FE">
      <w:numFmt w:val="bullet"/>
      <w:lvlText w:val="•"/>
      <w:lvlJc w:val="left"/>
      <w:pPr>
        <w:ind w:left="3670" w:hanging="346"/>
      </w:pPr>
      <w:rPr>
        <w:rFonts w:hint="default"/>
        <w:lang w:val="uk-UA" w:eastAsia="en-US" w:bidi="ar-SA"/>
      </w:rPr>
    </w:lvl>
  </w:abstractNum>
  <w:abstractNum w:abstractNumId="21">
    <w:nsid w:val="09360669"/>
    <w:multiLevelType w:val="hybridMultilevel"/>
    <w:tmpl w:val="1DA21AF2"/>
    <w:lvl w:ilvl="0" w:tplc="D6FE624C">
      <w:start w:val="1"/>
      <w:numFmt w:val="bullet"/>
      <w:lvlText w:val=""/>
      <w:lvlPicBulletId w:val="0"/>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nsid w:val="0B2544A0"/>
    <w:multiLevelType w:val="hybridMultilevel"/>
    <w:tmpl w:val="5E486436"/>
    <w:lvl w:ilvl="0" w:tplc="D602ADA8">
      <w:start w:val="1"/>
      <w:numFmt w:val="decimal"/>
      <w:lvlText w:val="%1."/>
      <w:lvlJc w:val="left"/>
      <w:pPr>
        <w:ind w:left="1136" w:hanging="320"/>
      </w:pPr>
      <w:rPr>
        <w:rFonts w:ascii="Times New Roman" w:eastAsia="Times New Roman" w:hAnsi="Times New Roman" w:cs="Times New Roman" w:hint="default"/>
        <w:b w:val="0"/>
        <w:bCs w:val="0"/>
        <w:i w:val="0"/>
        <w:iCs w:val="0"/>
        <w:spacing w:val="0"/>
        <w:w w:val="99"/>
        <w:sz w:val="24"/>
        <w:szCs w:val="24"/>
        <w:lang w:val="uk-UA" w:eastAsia="en-US" w:bidi="ar-SA"/>
      </w:rPr>
    </w:lvl>
    <w:lvl w:ilvl="1" w:tplc="C2500A60">
      <w:numFmt w:val="bullet"/>
      <w:lvlText w:val="•"/>
      <w:lvlJc w:val="left"/>
      <w:pPr>
        <w:ind w:left="2038" w:hanging="320"/>
      </w:pPr>
      <w:rPr>
        <w:rFonts w:hint="default"/>
        <w:lang w:val="uk-UA" w:eastAsia="en-US" w:bidi="ar-SA"/>
      </w:rPr>
    </w:lvl>
    <w:lvl w:ilvl="2" w:tplc="6B18EB98">
      <w:numFmt w:val="bullet"/>
      <w:lvlText w:val="•"/>
      <w:lvlJc w:val="left"/>
      <w:pPr>
        <w:ind w:left="2937" w:hanging="320"/>
      </w:pPr>
      <w:rPr>
        <w:rFonts w:hint="default"/>
        <w:lang w:val="uk-UA" w:eastAsia="en-US" w:bidi="ar-SA"/>
      </w:rPr>
    </w:lvl>
    <w:lvl w:ilvl="3" w:tplc="AE405F64">
      <w:numFmt w:val="bullet"/>
      <w:lvlText w:val="•"/>
      <w:lvlJc w:val="left"/>
      <w:pPr>
        <w:ind w:left="3835" w:hanging="320"/>
      </w:pPr>
      <w:rPr>
        <w:rFonts w:hint="default"/>
        <w:lang w:val="uk-UA" w:eastAsia="en-US" w:bidi="ar-SA"/>
      </w:rPr>
    </w:lvl>
    <w:lvl w:ilvl="4" w:tplc="046E4396">
      <w:numFmt w:val="bullet"/>
      <w:lvlText w:val="•"/>
      <w:lvlJc w:val="left"/>
      <w:pPr>
        <w:ind w:left="4734" w:hanging="320"/>
      </w:pPr>
      <w:rPr>
        <w:rFonts w:hint="default"/>
        <w:lang w:val="uk-UA" w:eastAsia="en-US" w:bidi="ar-SA"/>
      </w:rPr>
    </w:lvl>
    <w:lvl w:ilvl="5" w:tplc="45A8BB80">
      <w:numFmt w:val="bullet"/>
      <w:lvlText w:val="•"/>
      <w:lvlJc w:val="left"/>
      <w:pPr>
        <w:ind w:left="5633" w:hanging="320"/>
      </w:pPr>
      <w:rPr>
        <w:rFonts w:hint="default"/>
        <w:lang w:val="uk-UA" w:eastAsia="en-US" w:bidi="ar-SA"/>
      </w:rPr>
    </w:lvl>
    <w:lvl w:ilvl="6" w:tplc="D35C11AA">
      <w:numFmt w:val="bullet"/>
      <w:lvlText w:val="•"/>
      <w:lvlJc w:val="left"/>
      <w:pPr>
        <w:ind w:left="6531" w:hanging="320"/>
      </w:pPr>
      <w:rPr>
        <w:rFonts w:hint="default"/>
        <w:lang w:val="uk-UA" w:eastAsia="en-US" w:bidi="ar-SA"/>
      </w:rPr>
    </w:lvl>
    <w:lvl w:ilvl="7" w:tplc="167E33EA">
      <w:numFmt w:val="bullet"/>
      <w:lvlText w:val="•"/>
      <w:lvlJc w:val="left"/>
      <w:pPr>
        <w:ind w:left="7430" w:hanging="320"/>
      </w:pPr>
      <w:rPr>
        <w:rFonts w:hint="default"/>
        <w:lang w:val="uk-UA" w:eastAsia="en-US" w:bidi="ar-SA"/>
      </w:rPr>
    </w:lvl>
    <w:lvl w:ilvl="8" w:tplc="09267660">
      <w:numFmt w:val="bullet"/>
      <w:lvlText w:val="•"/>
      <w:lvlJc w:val="left"/>
      <w:pPr>
        <w:ind w:left="8329" w:hanging="320"/>
      </w:pPr>
      <w:rPr>
        <w:rFonts w:hint="default"/>
        <w:lang w:val="uk-UA" w:eastAsia="en-US" w:bidi="ar-SA"/>
      </w:rPr>
    </w:lvl>
  </w:abstractNum>
  <w:abstractNum w:abstractNumId="23">
    <w:nsid w:val="0C0A08DC"/>
    <w:multiLevelType w:val="hybridMultilevel"/>
    <w:tmpl w:val="20FA5D4E"/>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nsid w:val="0C1126DA"/>
    <w:multiLevelType w:val="hybridMultilevel"/>
    <w:tmpl w:val="3B3CD6DE"/>
    <w:lvl w:ilvl="0" w:tplc="0C243F3C">
      <w:start w:val="1"/>
      <w:numFmt w:val="upperRoman"/>
      <w:lvlText w:val="%1."/>
      <w:lvlJc w:val="left"/>
      <w:pPr>
        <w:ind w:left="1287" w:hanging="360"/>
      </w:pPr>
      <w:rPr>
        <w:rFonts w:ascii="Times New Roman" w:eastAsia="Times New Roman" w:hAnsi="Times New Roman" w:cs="Times New Roman" w:hint="default"/>
        <w:b/>
        <w:bCs/>
        <w:i w:val="0"/>
        <w:iCs w:val="0"/>
        <w:spacing w:val="0"/>
        <w:w w:val="99"/>
        <w:sz w:val="24"/>
        <w:szCs w:val="24"/>
        <w:lang w:val="uk-UA" w:eastAsia="en-US" w:bidi="ar-SA"/>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5">
    <w:nsid w:val="0C170B50"/>
    <w:multiLevelType w:val="hybridMultilevel"/>
    <w:tmpl w:val="4B627848"/>
    <w:lvl w:ilvl="0" w:tplc="029E9F36">
      <w:start w:val="1"/>
      <w:numFmt w:val="decimal"/>
      <w:lvlText w:val="%1."/>
      <w:lvlJc w:val="left"/>
      <w:pPr>
        <w:ind w:left="571" w:hanging="319"/>
      </w:pPr>
      <w:rPr>
        <w:rFonts w:ascii="Times New Roman" w:eastAsia="Times New Roman" w:hAnsi="Times New Roman" w:cs="Times New Roman" w:hint="default"/>
        <w:b w:val="0"/>
        <w:bCs w:val="0"/>
        <w:i w:val="0"/>
        <w:iCs w:val="0"/>
        <w:spacing w:val="0"/>
        <w:w w:val="99"/>
        <w:sz w:val="24"/>
        <w:szCs w:val="24"/>
        <w:lang w:val="uk-UA" w:eastAsia="en-US" w:bidi="ar-SA"/>
      </w:rPr>
    </w:lvl>
    <w:lvl w:ilvl="1" w:tplc="BB9CDF66">
      <w:numFmt w:val="bullet"/>
      <w:lvlText w:val="•"/>
      <w:lvlJc w:val="left"/>
      <w:pPr>
        <w:ind w:left="1534" w:hanging="319"/>
      </w:pPr>
      <w:rPr>
        <w:rFonts w:hint="default"/>
        <w:lang w:val="uk-UA" w:eastAsia="en-US" w:bidi="ar-SA"/>
      </w:rPr>
    </w:lvl>
    <w:lvl w:ilvl="2" w:tplc="DB38A56A">
      <w:numFmt w:val="bullet"/>
      <w:lvlText w:val="•"/>
      <w:lvlJc w:val="left"/>
      <w:pPr>
        <w:ind w:left="2489" w:hanging="319"/>
      </w:pPr>
      <w:rPr>
        <w:rFonts w:hint="default"/>
        <w:lang w:val="uk-UA" w:eastAsia="en-US" w:bidi="ar-SA"/>
      </w:rPr>
    </w:lvl>
    <w:lvl w:ilvl="3" w:tplc="67CC6520">
      <w:numFmt w:val="bullet"/>
      <w:lvlText w:val="•"/>
      <w:lvlJc w:val="left"/>
      <w:pPr>
        <w:ind w:left="3443" w:hanging="319"/>
      </w:pPr>
      <w:rPr>
        <w:rFonts w:hint="default"/>
        <w:lang w:val="uk-UA" w:eastAsia="en-US" w:bidi="ar-SA"/>
      </w:rPr>
    </w:lvl>
    <w:lvl w:ilvl="4" w:tplc="E3DACB42">
      <w:numFmt w:val="bullet"/>
      <w:lvlText w:val="•"/>
      <w:lvlJc w:val="left"/>
      <w:pPr>
        <w:ind w:left="4398" w:hanging="319"/>
      </w:pPr>
      <w:rPr>
        <w:rFonts w:hint="default"/>
        <w:lang w:val="uk-UA" w:eastAsia="en-US" w:bidi="ar-SA"/>
      </w:rPr>
    </w:lvl>
    <w:lvl w:ilvl="5" w:tplc="49B40F4E">
      <w:numFmt w:val="bullet"/>
      <w:lvlText w:val="•"/>
      <w:lvlJc w:val="left"/>
      <w:pPr>
        <w:ind w:left="5353" w:hanging="319"/>
      </w:pPr>
      <w:rPr>
        <w:rFonts w:hint="default"/>
        <w:lang w:val="uk-UA" w:eastAsia="en-US" w:bidi="ar-SA"/>
      </w:rPr>
    </w:lvl>
    <w:lvl w:ilvl="6" w:tplc="891C8902">
      <w:numFmt w:val="bullet"/>
      <w:lvlText w:val="•"/>
      <w:lvlJc w:val="left"/>
      <w:pPr>
        <w:ind w:left="6307" w:hanging="319"/>
      </w:pPr>
      <w:rPr>
        <w:rFonts w:hint="default"/>
        <w:lang w:val="uk-UA" w:eastAsia="en-US" w:bidi="ar-SA"/>
      </w:rPr>
    </w:lvl>
    <w:lvl w:ilvl="7" w:tplc="A9B29FEC">
      <w:numFmt w:val="bullet"/>
      <w:lvlText w:val="•"/>
      <w:lvlJc w:val="left"/>
      <w:pPr>
        <w:ind w:left="7262" w:hanging="319"/>
      </w:pPr>
      <w:rPr>
        <w:rFonts w:hint="default"/>
        <w:lang w:val="uk-UA" w:eastAsia="en-US" w:bidi="ar-SA"/>
      </w:rPr>
    </w:lvl>
    <w:lvl w:ilvl="8" w:tplc="D0886A2E">
      <w:numFmt w:val="bullet"/>
      <w:lvlText w:val="•"/>
      <w:lvlJc w:val="left"/>
      <w:pPr>
        <w:ind w:left="8217" w:hanging="319"/>
      </w:pPr>
      <w:rPr>
        <w:rFonts w:hint="default"/>
        <w:lang w:val="uk-UA" w:eastAsia="en-US" w:bidi="ar-SA"/>
      </w:rPr>
    </w:lvl>
  </w:abstractNum>
  <w:abstractNum w:abstractNumId="26">
    <w:nsid w:val="0C56751E"/>
    <w:multiLevelType w:val="multilevel"/>
    <w:tmpl w:val="A8DA22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0C734888"/>
    <w:multiLevelType w:val="hybridMultilevel"/>
    <w:tmpl w:val="CCF4301A"/>
    <w:lvl w:ilvl="0" w:tplc="B4FE13D8">
      <w:start w:val="1"/>
      <w:numFmt w:val="decimal"/>
      <w:lvlText w:val="%1."/>
      <w:lvlJc w:val="left"/>
      <w:pPr>
        <w:ind w:left="1138" w:hanging="320"/>
      </w:pPr>
      <w:rPr>
        <w:rFonts w:ascii="Times New Roman" w:eastAsia="Times New Roman" w:hAnsi="Times New Roman" w:cs="Times New Roman" w:hint="default"/>
        <w:b w:val="0"/>
        <w:bCs w:val="0"/>
        <w:i w:val="0"/>
        <w:iCs w:val="0"/>
        <w:spacing w:val="0"/>
        <w:w w:val="99"/>
        <w:sz w:val="24"/>
        <w:szCs w:val="24"/>
        <w:lang w:val="uk-UA" w:eastAsia="en-US" w:bidi="ar-SA"/>
      </w:rPr>
    </w:lvl>
    <w:lvl w:ilvl="1" w:tplc="4AEEE92E">
      <w:numFmt w:val="bullet"/>
      <w:lvlText w:val="•"/>
      <w:lvlJc w:val="left"/>
      <w:pPr>
        <w:ind w:left="2038" w:hanging="320"/>
      </w:pPr>
      <w:rPr>
        <w:rFonts w:hint="default"/>
        <w:lang w:val="uk-UA" w:eastAsia="en-US" w:bidi="ar-SA"/>
      </w:rPr>
    </w:lvl>
    <w:lvl w:ilvl="2" w:tplc="506E1980">
      <w:numFmt w:val="bullet"/>
      <w:lvlText w:val="•"/>
      <w:lvlJc w:val="left"/>
      <w:pPr>
        <w:ind w:left="2937" w:hanging="320"/>
      </w:pPr>
      <w:rPr>
        <w:rFonts w:hint="default"/>
        <w:lang w:val="uk-UA" w:eastAsia="en-US" w:bidi="ar-SA"/>
      </w:rPr>
    </w:lvl>
    <w:lvl w:ilvl="3" w:tplc="8C8A013A">
      <w:numFmt w:val="bullet"/>
      <w:lvlText w:val="•"/>
      <w:lvlJc w:val="left"/>
      <w:pPr>
        <w:ind w:left="3835" w:hanging="320"/>
      </w:pPr>
      <w:rPr>
        <w:rFonts w:hint="default"/>
        <w:lang w:val="uk-UA" w:eastAsia="en-US" w:bidi="ar-SA"/>
      </w:rPr>
    </w:lvl>
    <w:lvl w:ilvl="4" w:tplc="8E0E3D16">
      <w:numFmt w:val="bullet"/>
      <w:lvlText w:val="•"/>
      <w:lvlJc w:val="left"/>
      <w:pPr>
        <w:ind w:left="4734" w:hanging="320"/>
      </w:pPr>
      <w:rPr>
        <w:rFonts w:hint="default"/>
        <w:lang w:val="uk-UA" w:eastAsia="en-US" w:bidi="ar-SA"/>
      </w:rPr>
    </w:lvl>
    <w:lvl w:ilvl="5" w:tplc="C00403AC">
      <w:numFmt w:val="bullet"/>
      <w:lvlText w:val="•"/>
      <w:lvlJc w:val="left"/>
      <w:pPr>
        <w:ind w:left="5633" w:hanging="320"/>
      </w:pPr>
      <w:rPr>
        <w:rFonts w:hint="default"/>
        <w:lang w:val="uk-UA" w:eastAsia="en-US" w:bidi="ar-SA"/>
      </w:rPr>
    </w:lvl>
    <w:lvl w:ilvl="6" w:tplc="4FD4CDE4">
      <w:numFmt w:val="bullet"/>
      <w:lvlText w:val="•"/>
      <w:lvlJc w:val="left"/>
      <w:pPr>
        <w:ind w:left="6531" w:hanging="320"/>
      </w:pPr>
      <w:rPr>
        <w:rFonts w:hint="default"/>
        <w:lang w:val="uk-UA" w:eastAsia="en-US" w:bidi="ar-SA"/>
      </w:rPr>
    </w:lvl>
    <w:lvl w:ilvl="7" w:tplc="4CDC0CB8">
      <w:numFmt w:val="bullet"/>
      <w:lvlText w:val="•"/>
      <w:lvlJc w:val="left"/>
      <w:pPr>
        <w:ind w:left="7430" w:hanging="320"/>
      </w:pPr>
      <w:rPr>
        <w:rFonts w:hint="default"/>
        <w:lang w:val="uk-UA" w:eastAsia="en-US" w:bidi="ar-SA"/>
      </w:rPr>
    </w:lvl>
    <w:lvl w:ilvl="8" w:tplc="2E2E10B8">
      <w:numFmt w:val="bullet"/>
      <w:lvlText w:val="•"/>
      <w:lvlJc w:val="left"/>
      <w:pPr>
        <w:ind w:left="8329" w:hanging="320"/>
      </w:pPr>
      <w:rPr>
        <w:rFonts w:hint="default"/>
        <w:lang w:val="uk-UA" w:eastAsia="en-US" w:bidi="ar-SA"/>
      </w:rPr>
    </w:lvl>
  </w:abstractNum>
  <w:abstractNum w:abstractNumId="28">
    <w:nsid w:val="0CD5715F"/>
    <w:multiLevelType w:val="hybridMultilevel"/>
    <w:tmpl w:val="52AC2388"/>
    <w:lvl w:ilvl="0" w:tplc="6D18B52E">
      <w:numFmt w:val="bullet"/>
      <w:lvlText w:val="-"/>
      <w:lvlJc w:val="left"/>
      <w:pPr>
        <w:ind w:left="1179" w:hanging="360"/>
      </w:pPr>
      <w:rPr>
        <w:rFonts w:ascii="Times New Roman" w:eastAsia="Times New Roman" w:hAnsi="Times New Roman" w:cs="Times New Roman" w:hint="default"/>
        <w:b w:val="0"/>
        <w:bCs w:val="0"/>
        <w:i w:val="0"/>
        <w:iCs w:val="0"/>
        <w:spacing w:val="0"/>
        <w:w w:val="99"/>
        <w:sz w:val="32"/>
        <w:szCs w:val="32"/>
        <w:lang w:val="uk-UA" w:eastAsia="en-US" w:bidi="ar-SA"/>
      </w:rPr>
    </w:lvl>
    <w:lvl w:ilvl="1" w:tplc="4D08C2B0">
      <w:numFmt w:val="bullet"/>
      <w:lvlText w:val="•"/>
      <w:lvlJc w:val="left"/>
      <w:pPr>
        <w:ind w:left="2074" w:hanging="360"/>
      </w:pPr>
      <w:rPr>
        <w:rFonts w:hint="default"/>
        <w:lang w:val="uk-UA" w:eastAsia="en-US" w:bidi="ar-SA"/>
      </w:rPr>
    </w:lvl>
    <w:lvl w:ilvl="2" w:tplc="5810BE26">
      <w:numFmt w:val="bullet"/>
      <w:lvlText w:val="•"/>
      <w:lvlJc w:val="left"/>
      <w:pPr>
        <w:ind w:left="2969" w:hanging="360"/>
      </w:pPr>
      <w:rPr>
        <w:rFonts w:hint="default"/>
        <w:lang w:val="uk-UA" w:eastAsia="en-US" w:bidi="ar-SA"/>
      </w:rPr>
    </w:lvl>
    <w:lvl w:ilvl="3" w:tplc="414A10D6">
      <w:numFmt w:val="bullet"/>
      <w:lvlText w:val="•"/>
      <w:lvlJc w:val="left"/>
      <w:pPr>
        <w:ind w:left="3863" w:hanging="360"/>
      </w:pPr>
      <w:rPr>
        <w:rFonts w:hint="default"/>
        <w:lang w:val="uk-UA" w:eastAsia="en-US" w:bidi="ar-SA"/>
      </w:rPr>
    </w:lvl>
    <w:lvl w:ilvl="4" w:tplc="3012A0FC">
      <w:numFmt w:val="bullet"/>
      <w:lvlText w:val="•"/>
      <w:lvlJc w:val="left"/>
      <w:pPr>
        <w:ind w:left="4758" w:hanging="360"/>
      </w:pPr>
      <w:rPr>
        <w:rFonts w:hint="default"/>
        <w:lang w:val="uk-UA" w:eastAsia="en-US" w:bidi="ar-SA"/>
      </w:rPr>
    </w:lvl>
    <w:lvl w:ilvl="5" w:tplc="9078DF88">
      <w:numFmt w:val="bullet"/>
      <w:lvlText w:val="•"/>
      <w:lvlJc w:val="left"/>
      <w:pPr>
        <w:ind w:left="5653" w:hanging="360"/>
      </w:pPr>
      <w:rPr>
        <w:rFonts w:hint="default"/>
        <w:lang w:val="uk-UA" w:eastAsia="en-US" w:bidi="ar-SA"/>
      </w:rPr>
    </w:lvl>
    <w:lvl w:ilvl="6" w:tplc="0AD4E2A4">
      <w:numFmt w:val="bullet"/>
      <w:lvlText w:val="•"/>
      <w:lvlJc w:val="left"/>
      <w:pPr>
        <w:ind w:left="6547" w:hanging="360"/>
      </w:pPr>
      <w:rPr>
        <w:rFonts w:hint="default"/>
        <w:lang w:val="uk-UA" w:eastAsia="en-US" w:bidi="ar-SA"/>
      </w:rPr>
    </w:lvl>
    <w:lvl w:ilvl="7" w:tplc="6CEE876C">
      <w:numFmt w:val="bullet"/>
      <w:lvlText w:val="•"/>
      <w:lvlJc w:val="left"/>
      <w:pPr>
        <w:ind w:left="7442" w:hanging="360"/>
      </w:pPr>
      <w:rPr>
        <w:rFonts w:hint="default"/>
        <w:lang w:val="uk-UA" w:eastAsia="en-US" w:bidi="ar-SA"/>
      </w:rPr>
    </w:lvl>
    <w:lvl w:ilvl="8" w:tplc="C0CAB938">
      <w:numFmt w:val="bullet"/>
      <w:lvlText w:val="•"/>
      <w:lvlJc w:val="left"/>
      <w:pPr>
        <w:ind w:left="8337" w:hanging="360"/>
      </w:pPr>
      <w:rPr>
        <w:rFonts w:hint="default"/>
        <w:lang w:val="uk-UA" w:eastAsia="en-US" w:bidi="ar-SA"/>
      </w:rPr>
    </w:lvl>
  </w:abstractNum>
  <w:abstractNum w:abstractNumId="29">
    <w:nsid w:val="0D593B01"/>
    <w:multiLevelType w:val="hybridMultilevel"/>
    <w:tmpl w:val="371EC748"/>
    <w:lvl w:ilvl="0" w:tplc="D6FE624C">
      <w:start w:val="1"/>
      <w:numFmt w:val="bullet"/>
      <w:lvlText w:val=""/>
      <w:lvlPicBulletId w:val="0"/>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nsid w:val="0DA3662A"/>
    <w:multiLevelType w:val="hybridMultilevel"/>
    <w:tmpl w:val="3BACC154"/>
    <w:lvl w:ilvl="0" w:tplc="04220015">
      <w:start w:val="1"/>
      <w:numFmt w:val="upperLetter"/>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1">
    <w:nsid w:val="0E81254A"/>
    <w:multiLevelType w:val="hybridMultilevel"/>
    <w:tmpl w:val="8A80F00A"/>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nsid w:val="0F1967CA"/>
    <w:multiLevelType w:val="hybridMultilevel"/>
    <w:tmpl w:val="7B2CACDA"/>
    <w:lvl w:ilvl="0" w:tplc="98A09A64">
      <w:start w:val="1"/>
      <w:numFmt w:val="upperRoman"/>
      <w:lvlText w:val="%1."/>
      <w:lvlJc w:val="left"/>
      <w:pPr>
        <w:ind w:left="252" w:hanging="284"/>
      </w:pPr>
      <w:rPr>
        <w:rFonts w:ascii="Times New Roman" w:eastAsia="Times New Roman" w:hAnsi="Times New Roman" w:cs="Times New Roman" w:hint="default"/>
        <w:b/>
        <w:bCs/>
        <w:i/>
        <w:iCs/>
        <w:spacing w:val="0"/>
        <w:w w:val="99"/>
        <w:sz w:val="24"/>
        <w:szCs w:val="24"/>
        <w:lang w:val="uk-UA" w:eastAsia="en-US" w:bidi="ar-SA"/>
      </w:rPr>
    </w:lvl>
    <w:lvl w:ilvl="1" w:tplc="AE1842F4">
      <w:start w:val="1"/>
      <w:numFmt w:val="decimal"/>
      <w:lvlText w:val="%2."/>
      <w:lvlJc w:val="left"/>
      <w:pPr>
        <w:ind w:left="572" w:hanging="320"/>
      </w:pPr>
      <w:rPr>
        <w:rFonts w:ascii="Times New Roman" w:eastAsia="Times New Roman" w:hAnsi="Times New Roman" w:cs="Times New Roman" w:hint="default"/>
        <w:b w:val="0"/>
        <w:bCs w:val="0"/>
        <w:i w:val="0"/>
        <w:iCs w:val="0"/>
        <w:spacing w:val="0"/>
        <w:w w:val="99"/>
        <w:sz w:val="24"/>
        <w:szCs w:val="24"/>
        <w:lang w:val="uk-UA" w:eastAsia="en-US" w:bidi="ar-SA"/>
      </w:rPr>
    </w:lvl>
    <w:lvl w:ilvl="2" w:tplc="EF5657D2">
      <w:start w:val="1"/>
      <w:numFmt w:val="decimal"/>
      <w:lvlText w:val="%3."/>
      <w:lvlJc w:val="left"/>
      <w:pPr>
        <w:ind w:left="1138" w:hanging="319"/>
      </w:pPr>
      <w:rPr>
        <w:rFonts w:ascii="Times New Roman" w:eastAsia="Times New Roman" w:hAnsi="Times New Roman" w:cs="Times New Roman" w:hint="default"/>
        <w:b w:val="0"/>
        <w:bCs w:val="0"/>
        <w:i w:val="0"/>
        <w:iCs w:val="0"/>
        <w:spacing w:val="0"/>
        <w:w w:val="99"/>
        <w:sz w:val="24"/>
        <w:szCs w:val="24"/>
        <w:lang w:val="uk-UA" w:eastAsia="en-US" w:bidi="ar-SA"/>
      </w:rPr>
    </w:lvl>
    <w:lvl w:ilvl="3" w:tplc="6BF64BB8">
      <w:numFmt w:val="bullet"/>
      <w:lvlText w:val="•"/>
      <w:lvlJc w:val="left"/>
      <w:pPr>
        <w:ind w:left="2263" w:hanging="319"/>
      </w:pPr>
      <w:rPr>
        <w:rFonts w:hint="default"/>
        <w:lang w:val="uk-UA" w:eastAsia="en-US" w:bidi="ar-SA"/>
      </w:rPr>
    </w:lvl>
    <w:lvl w:ilvl="4" w:tplc="50D8C746">
      <w:numFmt w:val="bullet"/>
      <w:lvlText w:val="•"/>
      <w:lvlJc w:val="left"/>
      <w:pPr>
        <w:ind w:left="3386" w:hanging="319"/>
      </w:pPr>
      <w:rPr>
        <w:rFonts w:hint="default"/>
        <w:lang w:val="uk-UA" w:eastAsia="en-US" w:bidi="ar-SA"/>
      </w:rPr>
    </w:lvl>
    <w:lvl w:ilvl="5" w:tplc="6D5E4504">
      <w:numFmt w:val="bullet"/>
      <w:lvlText w:val="•"/>
      <w:lvlJc w:val="left"/>
      <w:pPr>
        <w:ind w:left="4509" w:hanging="319"/>
      </w:pPr>
      <w:rPr>
        <w:rFonts w:hint="default"/>
        <w:lang w:val="uk-UA" w:eastAsia="en-US" w:bidi="ar-SA"/>
      </w:rPr>
    </w:lvl>
    <w:lvl w:ilvl="6" w:tplc="FE50E7D8">
      <w:numFmt w:val="bullet"/>
      <w:lvlText w:val="•"/>
      <w:lvlJc w:val="left"/>
      <w:pPr>
        <w:ind w:left="5633" w:hanging="319"/>
      </w:pPr>
      <w:rPr>
        <w:rFonts w:hint="default"/>
        <w:lang w:val="uk-UA" w:eastAsia="en-US" w:bidi="ar-SA"/>
      </w:rPr>
    </w:lvl>
    <w:lvl w:ilvl="7" w:tplc="DA3CAAC8">
      <w:numFmt w:val="bullet"/>
      <w:lvlText w:val="•"/>
      <w:lvlJc w:val="left"/>
      <w:pPr>
        <w:ind w:left="6756" w:hanging="319"/>
      </w:pPr>
      <w:rPr>
        <w:rFonts w:hint="default"/>
        <w:lang w:val="uk-UA" w:eastAsia="en-US" w:bidi="ar-SA"/>
      </w:rPr>
    </w:lvl>
    <w:lvl w:ilvl="8" w:tplc="34E0D04E">
      <w:numFmt w:val="bullet"/>
      <w:lvlText w:val="•"/>
      <w:lvlJc w:val="left"/>
      <w:pPr>
        <w:ind w:left="7879" w:hanging="319"/>
      </w:pPr>
      <w:rPr>
        <w:rFonts w:hint="default"/>
        <w:lang w:val="uk-UA" w:eastAsia="en-US" w:bidi="ar-SA"/>
      </w:rPr>
    </w:lvl>
  </w:abstractNum>
  <w:abstractNum w:abstractNumId="33">
    <w:nsid w:val="0F8636CF"/>
    <w:multiLevelType w:val="hybridMultilevel"/>
    <w:tmpl w:val="B1D27218"/>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nsid w:val="0F9D3F9B"/>
    <w:multiLevelType w:val="hybridMultilevel"/>
    <w:tmpl w:val="CDA837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08042F5"/>
    <w:multiLevelType w:val="hybridMultilevel"/>
    <w:tmpl w:val="A050AE70"/>
    <w:lvl w:ilvl="0" w:tplc="9F18D2A6">
      <w:start w:val="1"/>
      <w:numFmt w:val="upperRoman"/>
      <w:lvlText w:val="%1."/>
      <w:lvlJc w:val="left"/>
      <w:pPr>
        <w:ind w:left="252" w:hanging="272"/>
      </w:pPr>
      <w:rPr>
        <w:rFonts w:ascii="Times New Roman" w:eastAsia="Times New Roman" w:hAnsi="Times New Roman" w:cs="Times New Roman" w:hint="default"/>
        <w:b/>
        <w:bCs/>
        <w:i/>
        <w:iCs/>
        <w:spacing w:val="0"/>
        <w:w w:val="99"/>
        <w:sz w:val="24"/>
        <w:szCs w:val="24"/>
        <w:lang w:val="uk-UA" w:eastAsia="en-US" w:bidi="ar-SA"/>
      </w:rPr>
    </w:lvl>
    <w:lvl w:ilvl="1" w:tplc="7E4A8470">
      <w:start w:val="1"/>
      <w:numFmt w:val="decimal"/>
      <w:lvlText w:val="%2."/>
      <w:lvlJc w:val="left"/>
      <w:pPr>
        <w:ind w:left="572" w:hanging="320"/>
      </w:pPr>
      <w:rPr>
        <w:rFonts w:hint="default"/>
        <w:spacing w:val="0"/>
        <w:w w:val="99"/>
        <w:lang w:val="uk-UA" w:eastAsia="en-US" w:bidi="ar-SA"/>
      </w:rPr>
    </w:lvl>
    <w:lvl w:ilvl="2" w:tplc="9F72711C">
      <w:start w:val="1"/>
      <w:numFmt w:val="upperLetter"/>
      <w:lvlText w:val="%3."/>
      <w:lvlJc w:val="left"/>
      <w:pPr>
        <w:ind w:left="642" w:hanging="320"/>
      </w:pPr>
      <w:rPr>
        <w:rFonts w:ascii="Times New Roman" w:eastAsia="Times New Roman" w:hAnsi="Times New Roman" w:cs="Times New Roman" w:hint="default"/>
        <w:b/>
        <w:bCs/>
        <w:i w:val="0"/>
        <w:iCs w:val="0"/>
        <w:spacing w:val="-1"/>
        <w:w w:val="99"/>
        <w:sz w:val="24"/>
        <w:szCs w:val="24"/>
        <w:lang w:val="uk-UA" w:eastAsia="en-US" w:bidi="ar-SA"/>
      </w:rPr>
    </w:lvl>
    <w:lvl w:ilvl="3" w:tplc="F7E6D4DA">
      <w:numFmt w:val="bullet"/>
      <w:lvlText w:val="•"/>
      <w:lvlJc w:val="left"/>
      <w:pPr>
        <w:ind w:left="1825" w:hanging="320"/>
      </w:pPr>
      <w:rPr>
        <w:rFonts w:hint="default"/>
        <w:lang w:val="uk-UA" w:eastAsia="en-US" w:bidi="ar-SA"/>
      </w:rPr>
    </w:lvl>
    <w:lvl w:ilvl="4" w:tplc="6684640E">
      <w:numFmt w:val="bullet"/>
      <w:lvlText w:val="•"/>
      <w:lvlJc w:val="left"/>
      <w:pPr>
        <w:ind w:left="3011" w:hanging="320"/>
      </w:pPr>
      <w:rPr>
        <w:rFonts w:hint="default"/>
        <w:lang w:val="uk-UA" w:eastAsia="en-US" w:bidi="ar-SA"/>
      </w:rPr>
    </w:lvl>
    <w:lvl w:ilvl="5" w:tplc="E9D06974">
      <w:numFmt w:val="bullet"/>
      <w:lvlText w:val="•"/>
      <w:lvlJc w:val="left"/>
      <w:pPr>
        <w:ind w:left="4197" w:hanging="320"/>
      </w:pPr>
      <w:rPr>
        <w:rFonts w:hint="default"/>
        <w:lang w:val="uk-UA" w:eastAsia="en-US" w:bidi="ar-SA"/>
      </w:rPr>
    </w:lvl>
    <w:lvl w:ilvl="6" w:tplc="281886B0">
      <w:numFmt w:val="bullet"/>
      <w:lvlText w:val="•"/>
      <w:lvlJc w:val="left"/>
      <w:pPr>
        <w:ind w:left="5383" w:hanging="320"/>
      </w:pPr>
      <w:rPr>
        <w:rFonts w:hint="default"/>
        <w:lang w:val="uk-UA" w:eastAsia="en-US" w:bidi="ar-SA"/>
      </w:rPr>
    </w:lvl>
    <w:lvl w:ilvl="7" w:tplc="71ECC9AC">
      <w:numFmt w:val="bullet"/>
      <w:lvlText w:val="•"/>
      <w:lvlJc w:val="left"/>
      <w:pPr>
        <w:ind w:left="6569" w:hanging="320"/>
      </w:pPr>
      <w:rPr>
        <w:rFonts w:hint="default"/>
        <w:lang w:val="uk-UA" w:eastAsia="en-US" w:bidi="ar-SA"/>
      </w:rPr>
    </w:lvl>
    <w:lvl w:ilvl="8" w:tplc="5BA073C2">
      <w:numFmt w:val="bullet"/>
      <w:lvlText w:val="•"/>
      <w:lvlJc w:val="left"/>
      <w:pPr>
        <w:ind w:left="7754" w:hanging="320"/>
      </w:pPr>
      <w:rPr>
        <w:rFonts w:hint="default"/>
        <w:lang w:val="uk-UA" w:eastAsia="en-US" w:bidi="ar-SA"/>
      </w:rPr>
    </w:lvl>
  </w:abstractNum>
  <w:abstractNum w:abstractNumId="36">
    <w:nsid w:val="10B47345"/>
    <w:multiLevelType w:val="multilevel"/>
    <w:tmpl w:val="DEE829B2"/>
    <w:lvl w:ilvl="0">
      <w:start w:val="1"/>
      <w:numFmt w:val="decimal"/>
      <w:lvlText w:val="%1."/>
      <w:lvlJc w:val="left"/>
      <w:pPr>
        <w:tabs>
          <w:tab w:val="num" w:pos="927"/>
        </w:tabs>
        <w:ind w:left="927" w:hanging="360"/>
      </w:pPr>
    </w:lvl>
    <w:lvl w:ilvl="1" w:tentative="1">
      <w:start w:val="1"/>
      <w:numFmt w:val="decimal"/>
      <w:lvlText w:val="%2."/>
      <w:lvlJc w:val="left"/>
      <w:pPr>
        <w:tabs>
          <w:tab w:val="num" w:pos="1647"/>
        </w:tabs>
        <w:ind w:left="1647" w:hanging="360"/>
      </w:pPr>
    </w:lvl>
    <w:lvl w:ilvl="2" w:tentative="1">
      <w:start w:val="1"/>
      <w:numFmt w:val="decimal"/>
      <w:lvlText w:val="%3."/>
      <w:lvlJc w:val="left"/>
      <w:pPr>
        <w:tabs>
          <w:tab w:val="num" w:pos="2367"/>
        </w:tabs>
        <w:ind w:left="2367" w:hanging="360"/>
      </w:pPr>
    </w:lvl>
    <w:lvl w:ilvl="3" w:tentative="1">
      <w:start w:val="1"/>
      <w:numFmt w:val="decimal"/>
      <w:lvlText w:val="%4."/>
      <w:lvlJc w:val="left"/>
      <w:pPr>
        <w:tabs>
          <w:tab w:val="num" w:pos="3087"/>
        </w:tabs>
        <w:ind w:left="3087" w:hanging="360"/>
      </w:pPr>
    </w:lvl>
    <w:lvl w:ilvl="4" w:tentative="1">
      <w:start w:val="1"/>
      <w:numFmt w:val="decimal"/>
      <w:lvlText w:val="%5."/>
      <w:lvlJc w:val="left"/>
      <w:pPr>
        <w:tabs>
          <w:tab w:val="num" w:pos="3807"/>
        </w:tabs>
        <w:ind w:left="3807" w:hanging="360"/>
      </w:pPr>
    </w:lvl>
    <w:lvl w:ilvl="5" w:tentative="1">
      <w:start w:val="1"/>
      <w:numFmt w:val="decimal"/>
      <w:lvlText w:val="%6."/>
      <w:lvlJc w:val="left"/>
      <w:pPr>
        <w:tabs>
          <w:tab w:val="num" w:pos="4527"/>
        </w:tabs>
        <w:ind w:left="4527" w:hanging="360"/>
      </w:pPr>
    </w:lvl>
    <w:lvl w:ilvl="6" w:tentative="1">
      <w:start w:val="1"/>
      <w:numFmt w:val="decimal"/>
      <w:lvlText w:val="%7."/>
      <w:lvlJc w:val="left"/>
      <w:pPr>
        <w:tabs>
          <w:tab w:val="num" w:pos="5247"/>
        </w:tabs>
        <w:ind w:left="5247" w:hanging="360"/>
      </w:pPr>
    </w:lvl>
    <w:lvl w:ilvl="7" w:tentative="1">
      <w:start w:val="1"/>
      <w:numFmt w:val="decimal"/>
      <w:lvlText w:val="%8."/>
      <w:lvlJc w:val="left"/>
      <w:pPr>
        <w:tabs>
          <w:tab w:val="num" w:pos="5967"/>
        </w:tabs>
        <w:ind w:left="5967" w:hanging="360"/>
      </w:pPr>
    </w:lvl>
    <w:lvl w:ilvl="8" w:tentative="1">
      <w:start w:val="1"/>
      <w:numFmt w:val="decimal"/>
      <w:lvlText w:val="%9."/>
      <w:lvlJc w:val="left"/>
      <w:pPr>
        <w:tabs>
          <w:tab w:val="num" w:pos="6687"/>
        </w:tabs>
        <w:ind w:left="6687" w:hanging="360"/>
      </w:pPr>
    </w:lvl>
  </w:abstractNum>
  <w:abstractNum w:abstractNumId="37">
    <w:nsid w:val="112140EC"/>
    <w:multiLevelType w:val="hybridMultilevel"/>
    <w:tmpl w:val="A5CAB1D6"/>
    <w:lvl w:ilvl="0" w:tplc="79A2979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nsid w:val="11C974CA"/>
    <w:multiLevelType w:val="hybridMultilevel"/>
    <w:tmpl w:val="96AE1BDC"/>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9">
    <w:nsid w:val="12492048"/>
    <w:multiLevelType w:val="hybridMultilevel"/>
    <w:tmpl w:val="66AEA2CE"/>
    <w:lvl w:ilvl="0" w:tplc="5C047E02">
      <w:start w:val="1"/>
      <w:numFmt w:val="decimal"/>
      <w:lvlText w:val="%1)"/>
      <w:lvlJc w:val="left"/>
      <w:pPr>
        <w:ind w:left="532" w:hanging="346"/>
      </w:pPr>
      <w:rPr>
        <w:rFonts w:ascii="Times New Roman" w:eastAsia="Times New Roman" w:hAnsi="Times New Roman" w:cs="Times New Roman" w:hint="default"/>
        <w:b w:val="0"/>
        <w:bCs w:val="0"/>
        <w:i w:val="0"/>
        <w:iCs w:val="0"/>
        <w:spacing w:val="0"/>
        <w:w w:val="99"/>
        <w:sz w:val="24"/>
        <w:szCs w:val="24"/>
        <w:lang w:val="uk-UA" w:eastAsia="en-US" w:bidi="ar-SA"/>
      </w:rPr>
    </w:lvl>
    <w:lvl w:ilvl="1" w:tplc="B28C580E">
      <w:numFmt w:val="bullet"/>
      <w:lvlText w:val="•"/>
      <w:lvlJc w:val="left"/>
      <w:pPr>
        <w:ind w:left="940" w:hanging="346"/>
      </w:pPr>
      <w:rPr>
        <w:rFonts w:hint="default"/>
        <w:lang w:val="uk-UA" w:eastAsia="en-US" w:bidi="ar-SA"/>
      </w:rPr>
    </w:lvl>
    <w:lvl w:ilvl="2" w:tplc="7E446EEA">
      <w:numFmt w:val="bullet"/>
      <w:lvlText w:val="•"/>
      <w:lvlJc w:val="left"/>
      <w:pPr>
        <w:ind w:left="1340" w:hanging="346"/>
      </w:pPr>
      <w:rPr>
        <w:rFonts w:hint="default"/>
        <w:lang w:val="uk-UA" w:eastAsia="en-US" w:bidi="ar-SA"/>
      </w:rPr>
    </w:lvl>
    <w:lvl w:ilvl="3" w:tplc="92289ADC">
      <w:numFmt w:val="bullet"/>
      <w:lvlText w:val="•"/>
      <w:lvlJc w:val="left"/>
      <w:pPr>
        <w:ind w:left="1740" w:hanging="346"/>
      </w:pPr>
      <w:rPr>
        <w:rFonts w:hint="default"/>
        <w:lang w:val="uk-UA" w:eastAsia="en-US" w:bidi="ar-SA"/>
      </w:rPr>
    </w:lvl>
    <w:lvl w:ilvl="4" w:tplc="87D22E9E">
      <w:numFmt w:val="bullet"/>
      <w:lvlText w:val="•"/>
      <w:lvlJc w:val="left"/>
      <w:pPr>
        <w:ind w:left="2141" w:hanging="346"/>
      </w:pPr>
      <w:rPr>
        <w:rFonts w:hint="default"/>
        <w:lang w:val="uk-UA" w:eastAsia="en-US" w:bidi="ar-SA"/>
      </w:rPr>
    </w:lvl>
    <w:lvl w:ilvl="5" w:tplc="F1DE763C">
      <w:numFmt w:val="bullet"/>
      <w:lvlText w:val="•"/>
      <w:lvlJc w:val="left"/>
      <w:pPr>
        <w:ind w:left="2541" w:hanging="346"/>
      </w:pPr>
      <w:rPr>
        <w:rFonts w:hint="default"/>
        <w:lang w:val="uk-UA" w:eastAsia="en-US" w:bidi="ar-SA"/>
      </w:rPr>
    </w:lvl>
    <w:lvl w:ilvl="6" w:tplc="56824906">
      <w:numFmt w:val="bullet"/>
      <w:lvlText w:val="•"/>
      <w:lvlJc w:val="left"/>
      <w:pPr>
        <w:ind w:left="2941" w:hanging="346"/>
      </w:pPr>
      <w:rPr>
        <w:rFonts w:hint="default"/>
        <w:lang w:val="uk-UA" w:eastAsia="en-US" w:bidi="ar-SA"/>
      </w:rPr>
    </w:lvl>
    <w:lvl w:ilvl="7" w:tplc="E6A4CCB0">
      <w:numFmt w:val="bullet"/>
      <w:lvlText w:val="•"/>
      <w:lvlJc w:val="left"/>
      <w:pPr>
        <w:ind w:left="3342" w:hanging="346"/>
      </w:pPr>
      <w:rPr>
        <w:rFonts w:hint="default"/>
        <w:lang w:val="uk-UA" w:eastAsia="en-US" w:bidi="ar-SA"/>
      </w:rPr>
    </w:lvl>
    <w:lvl w:ilvl="8" w:tplc="192AB7D0">
      <w:numFmt w:val="bullet"/>
      <w:lvlText w:val="•"/>
      <w:lvlJc w:val="left"/>
      <w:pPr>
        <w:ind w:left="3742" w:hanging="346"/>
      </w:pPr>
      <w:rPr>
        <w:rFonts w:hint="default"/>
        <w:lang w:val="uk-UA" w:eastAsia="en-US" w:bidi="ar-SA"/>
      </w:rPr>
    </w:lvl>
  </w:abstractNum>
  <w:abstractNum w:abstractNumId="40">
    <w:nsid w:val="12BB3BBD"/>
    <w:multiLevelType w:val="hybridMultilevel"/>
    <w:tmpl w:val="C5CA7AC0"/>
    <w:lvl w:ilvl="0" w:tplc="93E4F6B2">
      <w:start w:val="1"/>
      <w:numFmt w:val="upperRoman"/>
      <w:lvlText w:val="%1."/>
      <w:lvlJc w:val="left"/>
      <w:pPr>
        <w:ind w:left="1080" w:hanging="72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1">
    <w:nsid w:val="1585428A"/>
    <w:multiLevelType w:val="hybridMultilevel"/>
    <w:tmpl w:val="93E8C538"/>
    <w:lvl w:ilvl="0" w:tplc="B1DCD89C">
      <w:start w:val="1"/>
      <w:numFmt w:val="decimal"/>
      <w:lvlText w:val="%1."/>
      <w:lvlJc w:val="left"/>
      <w:pPr>
        <w:ind w:left="1138" w:hanging="319"/>
      </w:pPr>
      <w:rPr>
        <w:rFonts w:ascii="Times New Roman" w:eastAsia="Times New Roman" w:hAnsi="Times New Roman" w:cs="Times New Roman" w:hint="default"/>
        <w:b w:val="0"/>
        <w:bCs w:val="0"/>
        <w:i w:val="0"/>
        <w:iCs w:val="0"/>
        <w:spacing w:val="0"/>
        <w:w w:val="99"/>
        <w:sz w:val="24"/>
        <w:szCs w:val="24"/>
        <w:lang w:val="uk-UA" w:eastAsia="en-US" w:bidi="ar-SA"/>
      </w:rPr>
    </w:lvl>
    <w:lvl w:ilvl="1" w:tplc="8A5433E6">
      <w:numFmt w:val="bullet"/>
      <w:lvlText w:val="•"/>
      <w:lvlJc w:val="left"/>
      <w:pPr>
        <w:ind w:left="2038" w:hanging="319"/>
      </w:pPr>
      <w:rPr>
        <w:rFonts w:hint="default"/>
        <w:lang w:val="uk-UA" w:eastAsia="en-US" w:bidi="ar-SA"/>
      </w:rPr>
    </w:lvl>
    <w:lvl w:ilvl="2" w:tplc="68AE3CBC">
      <w:numFmt w:val="bullet"/>
      <w:lvlText w:val="•"/>
      <w:lvlJc w:val="left"/>
      <w:pPr>
        <w:ind w:left="2937" w:hanging="319"/>
      </w:pPr>
      <w:rPr>
        <w:rFonts w:hint="default"/>
        <w:lang w:val="uk-UA" w:eastAsia="en-US" w:bidi="ar-SA"/>
      </w:rPr>
    </w:lvl>
    <w:lvl w:ilvl="3" w:tplc="836ADF0C">
      <w:numFmt w:val="bullet"/>
      <w:lvlText w:val="•"/>
      <w:lvlJc w:val="left"/>
      <w:pPr>
        <w:ind w:left="3835" w:hanging="319"/>
      </w:pPr>
      <w:rPr>
        <w:rFonts w:hint="default"/>
        <w:lang w:val="uk-UA" w:eastAsia="en-US" w:bidi="ar-SA"/>
      </w:rPr>
    </w:lvl>
    <w:lvl w:ilvl="4" w:tplc="49B62E04">
      <w:numFmt w:val="bullet"/>
      <w:lvlText w:val="•"/>
      <w:lvlJc w:val="left"/>
      <w:pPr>
        <w:ind w:left="4734" w:hanging="319"/>
      </w:pPr>
      <w:rPr>
        <w:rFonts w:hint="default"/>
        <w:lang w:val="uk-UA" w:eastAsia="en-US" w:bidi="ar-SA"/>
      </w:rPr>
    </w:lvl>
    <w:lvl w:ilvl="5" w:tplc="BA1AFFE6">
      <w:numFmt w:val="bullet"/>
      <w:lvlText w:val="•"/>
      <w:lvlJc w:val="left"/>
      <w:pPr>
        <w:ind w:left="5633" w:hanging="319"/>
      </w:pPr>
      <w:rPr>
        <w:rFonts w:hint="default"/>
        <w:lang w:val="uk-UA" w:eastAsia="en-US" w:bidi="ar-SA"/>
      </w:rPr>
    </w:lvl>
    <w:lvl w:ilvl="6" w:tplc="DDDE0E22">
      <w:numFmt w:val="bullet"/>
      <w:lvlText w:val="•"/>
      <w:lvlJc w:val="left"/>
      <w:pPr>
        <w:ind w:left="6531" w:hanging="319"/>
      </w:pPr>
      <w:rPr>
        <w:rFonts w:hint="default"/>
        <w:lang w:val="uk-UA" w:eastAsia="en-US" w:bidi="ar-SA"/>
      </w:rPr>
    </w:lvl>
    <w:lvl w:ilvl="7" w:tplc="86EA25F0">
      <w:numFmt w:val="bullet"/>
      <w:lvlText w:val="•"/>
      <w:lvlJc w:val="left"/>
      <w:pPr>
        <w:ind w:left="7430" w:hanging="319"/>
      </w:pPr>
      <w:rPr>
        <w:rFonts w:hint="default"/>
        <w:lang w:val="uk-UA" w:eastAsia="en-US" w:bidi="ar-SA"/>
      </w:rPr>
    </w:lvl>
    <w:lvl w:ilvl="8" w:tplc="D0141D5E">
      <w:numFmt w:val="bullet"/>
      <w:lvlText w:val="•"/>
      <w:lvlJc w:val="left"/>
      <w:pPr>
        <w:ind w:left="8329" w:hanging="319"/>
      </w:pPr>
      <w:rPr>
        <w:rFonts w:hint="default"/>
        <w:lang w:val="uk-UA" w:eastAsia="en-US" w:bidi="ar-SA"/>
      </w:rPr>
    </w:lvl>
  </w:abstractNum>
  <w:abstractNum w:abstractNumId="42">
    <w:nsid w:val="16457942"/>
    <w:multiLevelType w:val="multilevel"/>
    <w:tmpl w:val="6EAC4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18E532CF"/>
    <w:multiLevelType w:val="hybridMultilevel"/>
    <w:tmpl w:val="09404162"/>
    <w:lvl w:ilvl="0" w:tplc="A7ACF750">
      <w:start w:val="1"/>
      <w:numFmt w:val="decimal"/>
      <w:lvlText w:val="%1."/>
      <w:lvlJc w:val="left"/>
      <w:pPr>
        <w:ind w:left="252" w:hanging="317"/>
      </w:pPr>
      <w:rPr>
        <w:rFonts w:ascii="Times New Roman" w:eastAsia="Times New Roman" w:hAnsi="Times New Roman" w:cs="Times New Roman" w:hint="default"/>
        <w:b w:val="0"/>
        <w:bCs w:val="0"/>
        <w:i w:val="0"/>
        <w:iCs w:val="0"/>
        <w:spacing w:val="0"/>
        <w:w w:val="99"/>
        <w:sz w:val="24"/>
        <w:szCs w:val="24"/>
        <w:lang w:val="uk-UA" w:eastAsia="en-US" w:bidi="ar-SA"/>
      </w:rPr>
    </w:lvl>
    <w:lvl w:ilvl="1" w:tplc="D51E86C2">
      <w:numFmt w:val="bullet"/>
      <w:lvlText w:val="•"/>
      <w:lvlJc w:val="left"/>
      <w:pPr>
        <w:ind w:left="1246" w:hanging="317"/>
      </w:pPr>
      <w:rPr>
        <w:rFonts w:hint="default"/>
        <w:lang w:val="uk-UA" w:eastAsia="en-US" w:bidi="ar-SA"/>
      </w:rPr>
    </w:lvl>
    <w:lvl w:ilvl="2" w:tplc="5A24A03C">
      <w:numFmt w:val="bullet"/>
      <w:lvlText w:val="•"/>
      <w:lvlJc w:val="left"/>
      <w:pPr>
        <w:ind w:left="2233" w:hanging="317"/>
      </w:pPr>
      <w:rPr>
        <w:rFonts w:hint="default"/>
        <w:lang w:val="uk-UA" w:eastAsia="en-US" w:bidi="ar-SA"/>
      </w:rPr>
    </w:lvl>
    <w:lvl w:ilvl="3" w:tplc="B67C3CAE">
      <w:numFmt w:val="bullet"/>
      <w:lvlText w:val="•"/>
      <w:lvlJc w:val="left"/>
      <w:pPr>
        <w:ind w:left="3219" w:hanging="317"/>
      </w:pPr>
      <w:rPr>
        <w:rFonts w:hint="default"/>
        <w:lang w:val="uk-UA" w:eastAsia="en-US" w:bidi="ar-SA"/>
      </w:rPr>
    </w:lvl>
    <w:lvl w:ilvl="4" w:tplc="50AE7AB6">
      <w:numFmt w:val="bullet"/>
      <w:lvlText w:val="•"/>
      <w:lvlJc w:val="left"/>
      <w:pPr>
        <w:ind w:left="4206" w:hanging="317"/>
      </w:pPr>
      <w:rPr>
        <w:rFonts w:hint="default"/>
        <w:lang w:val="uk-UA" w:eastAsia="en-US" w:bidi="ar-SA"/>
      </w:rPr>
    </w:lvl>
    <w:lvl w:ilvl="5" w:tplc="264C7B00">
      <w:numFmt w:val="bullet"/>
      <w:lvlText w:val="•"/>
      <w:lvlJc w:val="left"/>
      <w:pPr>
        <w:ind w:left="5193" w:hanging="317"/>
      </w:pPr>
      <w:rPr>
        <w:rFonts w:hint="default"/>
        <w:lang w:val="uk-UA" w:eastAsia="en-US" w:bidi="ar-SA"/>
      </w:rPr>
    </w:lvl>
    <w:lvl w:ilvl="6" w:tplc="3FD431B2">
      <w:numFmt w:val="bullet"/>
      <w:lvlText w:val="•"/>
      <w:lvlJc w:val="left"/>
      <w:pPr>
        <w:ind w:left="6179" w:hanging="317"/>
      </w:pPr>
      <w:rPr>
        <w:rFonts w:hint="default"/>
        <w:lang w:val="uk-UA" w:eastAsia="en-US" w:bidi="ar-SA"/>
      </w:rPr>
    </w:lvl>
    <w:lvl w:ilvl="7" w:tplc="CC764F2C">
      <w:numFmt w:val="bullet"/>
      <w:lvlText w:val="•"/>
      <w:lvlJc w:val="left"/>
      <w:pPr>
        <w:ind w:left="7166" w:hanging="317"/>
      </w:pPr>
      <w:rPr>
        <w:rFonts w:hint="default"/>
        <w:lang w:val="uk-UA" w:eastAsia="en-US" w:bidi="ar-SA"/>
      </w:rPr>
    </w:lvl>
    <w:lvl w:ilvl="8" w:tplc="B2C814BC">
      <w:numFmt w:val="bullet"/>
      <w:lvlText w:val="•"/>
      <w:lvlJc w:val="left"/>
      <w:pPr>
        <w:ind w:left="8153" w:hanging="317"/>
      </w:pPr>
      <w:rPr>
        <w:rFonts w:hint="default"/>
        <w:lang w:val="uk-UA" w:eastAsia="en-US" w:bidi="ar-SA"/>
      </w:rPr>
    </w:lvl>
  </w:abstractNum>
  <w:abstractNum w:abstractNumId="44">
    <w:nsid w:val="19910834"/>
    <w:multiLevelType w:val="multilevel"/>
    <w:tmpl w:val="C7628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nsid w:val="1A1F4955"/>
    <w:multiLevelType w:val="hybridMultilevel"/>
    <w:tmpl w:val="06D0A9D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6">
    <w:nsid w:val="1A3B713E"/>
    <w:multiLevelType w:val="hybridMultilevel"/>
    <w:tmpl w:val="8AB02252"/>
    <w:lvl w:ilvl="0" w:tplc="F978FA18">
      <w:start w:val="1"/>
      <w:numFmt w:val="decimal"/>
      <w:lvlText w:val="%1."/>
      <w:lvlJc w:val="left"/>
      <w:pPr>
        <w:ind w:left="252" w:hanging="332"/>
      </w:pPr>
      <w:rPr>
        <w:rFonts w:ascii="Times New Roman" w:eastAsia="Times New Roman" w:hAnsi="Times New Roman" w:cs="Times New Roman" w:hint="default"/>
        <w:b/>
        <w:bCs/>
        <w:i/>
        <w:iCs/>
        <w:spacing w:val="0"/>
        <w:w w:val="99"/>
        <w:sz w:val="24"/>
        <w:szCs w:val="24"/>
        <w:lang w:val="uk-UA" w:eastAsia="en-US" w:bidi="ar-SA"/>
      </w:rPr>
    </w:lvl>
    <w:lvl w:ilvl="1" w:tplc="53C882AE">
      <w:start w:val="1"/>
      <w:numFmt w:val="decimal"/>
      <w:lvlText w:val="%2."/>
      <w:lvlJc w:val="left"/>
      <w:pPr>
        <w:ind w:left="1138" w:hanging="319"/>
      </w:pPr>
      <w:rPr>
        <w:rFonts w:hint="default"/>
        <w:spacing w:val="0"/>
        <w:w w:val="99"/>
        <w:lang w:val="uk-UA" w:eastAsia="en-US" w:bidi="ar-SA"/>
      </w:rPr>
    </w:lvl>
    <w:lvl w:ilvl="2" w:tplc="D98E9B8A">
      <w:numFmt w:val="bullet"/>
      <w:lvlText w:val="•"/>
      <w:lvlJc w:val="left"/>
      <w:pPr>
        <w:ind w:left="2138" w:hanging="319"/>
      </w:pPr>
      <w:rPr>
        <w:rFonts w:hint="default"/>
        <w:lang w:val="uk-UA" w:eastAsia="en-US" w:bidi="ar-SA"/>
      </w:rPr>
    </w:lvl>
    <w:lvl w:ilvl="3" w:tplc="86981178">
      <w:numFmt w:val="bullet"/>
      <w:lvlText w:val="•"/>
      <w:lvlJc w:val="left"/>
      <w:pPr>
        <w:ind w:left="3136" w:hanging="319"/>
      </w:pPr>
      <w:rPr>
        <w:rFonts w:hint="default"/>
        <w:lang w:val="uk-UA" w:eastAsia="en-US" w:bidi="ar-SA"/>
      </w:rPr>
    </w:lvl>
    <w:lvl w:ilvl="4" w:tplc="A72E234A">
      <w:numFmt w:val="bullet"/>
      <w:lvlText w:val="•"/>
      <w:lvlJc w:val="left"/>
      <w:pPr>
        <w:ind w:left="4135" w:hanging="319"/>
      </w:pPr>
      <w:rPr>
        <w:rFonts w:hint="default"/>
        <w:lang w:val="uk-UA" w:eastAsia="en-US" w:bidi="ar-SA"/>
      </w:rPr>
    </w:lvl>
    <w:lvl w:ilvl="5" w:tplc="28769D8C">
      <w:numFmt w:val="bullet"/>
      <w:lvlText w:val="•"/>
      <w:lvlJc w:val="left"/>
      <w:pPr>
        <w:ind w:left="5133" w:hanging="319"/>
      </w:pPr>
      <w:rPr>
        <w:rFonts w:hint="default"/>
        <w:lang w:val="uk-UA" w:eastAsia="en-US" w:bidi="ar-SA"/>
      </w:rPr>
    </w:lvl>
    <w:lvl w:ilvl="6" w:tplc="A15CD680">
      <w:numFmt w:val="bullet"/>
      <w:lvlText w:val="•"/>
      <w:lvlJc w:val="left"/>
      <w:pPr>
        <w:ind w:left="6132" w:hanging="319"/>
      </w:pPr>
      <w:rPr>
        <w:rFonts w:hint="default"/>
        <w:lang w:val="uk-UA" w:eastAsia="en-US" w:bidi="ar-SA"/>
      </w:rPr>
    </w:lvl>
    <w:lvl w:ilvl="7" w:tplc="859E7F18">
      <w:numFmt w:val="bullet"/>
      <w:lvlText w:val="•"/>
      <w:lvlJc w:val="left"/>
      <w:pPr>
        <w:ind w:left="7130" w:hanging="319"/>
      </w:pPr>
      <w:rPr>
        <w:rFonts w:hint="default"/>
        <w:lang w:val="uk-UA" w:eastAsia="en-US" w:bidi="ar-SA"/>
      </w:rPr>
    </w:lvl>
    <w:lvl w:ilvl="8" w:tplc="254296C4">
      <w:numFmt w:val="bullet"/>
      <w:lvlText w:val="•"/>
      <w:lvlJc w:val="left"/>
      <w:pPr>
        <w:ind w:left="8129" w:hanging="319"/>
      </w:pPr>
      <w:rPr>
        <w:rFonts w:hint="default"/>
        <w:lang w:val="uk-UA" w:eastAsia="en-US" w:bidi="ar-SA"/>
      </w:rPr>
    </w:lvl>
  </w:abstractNum>
  <w:abstractNum w:abstractNumId="47">
    <w:nsid w:val="1A810EF6"/>
    <w:multiLevelType w:val="hybridMultilevel"/>
    <w:tmpl w:val="C1428120"/>
    <w:lvl w:ilvl="0" w:tplc="313E792E">
      <w:start w:val="1"/>
      <w:numFmt w:val="decimal"/>
      <w:lvlText w:val="%1."/>
      <w:lvlJc w:val="left"/>
      <w:pPr>
        <w:ind w:left="1138" w:hanging="319"/>
      </w:pPr>
      <w:rPr>
        <w:rFonts w:ascii="Times New Roman" w:eastAsia="Times New Roman" w:hAnsi="Times New Roman" w:cs="Times New Roman" w:hint="default"/>
        <w:b w:val="0"/>
        <w:bCs w:val="0"/>
        <w:i w:val="0"/>
        <w:iCs w:val="0"/>
        <w:spacing w:val="0"/>
        <w:w w:val="99"/>
        <w:sz w:val="24"/>
        <w:szCs w:val="24"/>
        <w:lang w:val="uk-UA" w:eastAsia="en-US" w:bidi="ar-SA"/>
      </w:rPr>
    </w:lvl>
    <w:lvl w:ilvl="1" w:tplc="89E6A986">
      <w:numFmt w:val="bullet"/>
      <w:lvlText w:val="•"/>
      <w:lvlJc w:val="left"/>
      <w:pPr>
        <w:ind w:left="2038" w:hanging="319"/>
      </w:pPr>
      <w:rPr>
        <w:rFonts w:hint="default"/>
        <w:lang w:val="uk-UA" w:eastAsia="en-US" w:bidi="ar-SA"/>
      </w:rPr>
    </w:lvl>
    <w:lvl w:ilvl="2" w:tplc="0C9C3984">
      <w:numFmt w:val="bullet"/>
      <w:lvlText w:val="•"/>
      <w:lvlJc w:val="left"/>
      <w:pPr>
        <w:ind w:left="2937" w:hanging="319"/>
      </w:pPr>
      <w:rPr>
        <w:rFonts w:hint="default"/>
        <w:lang w:val="uk-UA" w:eastAsia="en-US" w:bidi="ar-SA"/>
      </w:rPr>
    </w:lvl>
    <w:lvl w:ilvl="3" w:tplc="E29E7C7C">
      <w:numFmt w:val="bullet"/>
      <w:lvlText w:val="•"/>
      <w:lvlJc w:val="left"/>
      <w:pPr>
        <w:ind w:left="3835" w:hanging="319"/>
      </w:pPr>
      <w:rPr>
        <w:rFonts w:hint="default"/>
        <w:lang w:val="uk-UA" w:eastAsia="en-US" w:bidi="ar-SA"/>
      </w:rPr>
    </w:lvl>
    <w:lvl w:ilvl="4" w:tplc="FF2CC824">
      <w:numFmt w:val="bullet"/>
      <w:lvlText w:val="•"/>
      <w:lvlJc w:val="left"/>
      <w:pPr>
        <w:ind w:left="4734" w:hanging="319"/>
      </w:pPr>
      <w:rPr>
        <w:rFonts w:hint="default"/>
        <w:lang w:val="uk-UA" w:eastAsia="en-US" w:bidi="ar-SA"/>
      </w:rPr>
    </w:lvl>
    <w:lvl w:ilvl="5" w:tplc="C0421FC2">
      <w:numFmt w:val="bullet"/>
      <w:lvlText w:val="•"/>
      <w:lvlJc w:val="left"/>
      <w:pPr>
        <w:ind w:left="5633" w:hanging="319"/>
      </w:pPr>
      <w:rPr>
        <w:rFonts w:hint="default"/>
        <w:lang w:val="uk-UA" w:eastAsia="en-US" w:bidi="ar-SA"/>
      </w:rPr>
    </w:lvl>
    <w:lvl w:ilvl="6" w:tplc="CD920AF8">
      <w:numFmt w:val="bullet"/>
      <w:lvlText w:val="•"/>
      <w:lvlJc w:val="left"/>
      <w:pPr>
        <w:ind w:left="6531" w:hanging="319"/>
      </w:pPr>
      <w:rPr>
        <w:rFonts w:hint="default"/>
        <w:lang w:val="uk-UA" w:eastAsia="en-US" w:bidi="ar-SA"/>
      </w:rPr>
    </w:lvl>
    <w:lvl w:ilvl="7" w:tplc="0B32E7F6">
      <w:numFmt w:val="bullet"/>
      <w:lvlText w:val="•"/>
      <w:lvlJc w:val="left"/>
      <w:pPr>
        <w:ind w:left="7430" w:hanging="319"/>
      </w:pPr>
      <w:rPr>
        <w:rFonts w:hint="default"/>
        <w:lang w:val="uk-UA" w:eastAsia="en-US" w:bidi="ar-SA"/>
      </w:rPr>
    </w:lvl>
    <w:lvl w:ilvl="8" w:tplc="77BCF742">
      <w:numFmt w:val="bullet"/>
      <w:lvlText w:val="•"/>
      <w:lvlJc w:val="left"/>
      <w:pPr>
        <w:ind w:left="8329" w:hanging="319"/>
      </w:pPr>
      <w:rPr>
        <w:rFonts w:hint="default"/>
        <w:lang w:val="uk-UA" w:eastAsia="en-US" w:bidi="ar-SA"/>
      </w:rPr>
    </w:lvl>
  </w:abstractNum>
  <w:abstractNum w:abstractNumId="48">
    <w:nsid w:val="1B74728E"/>
    <w:multiLevelType w:val="hybridMultilevel"/>
    <w:tmpl w:val="EE2A66D6"/>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9">
    <w:nsid w:val="1B780BBE"/>
    <w:multiLevelType w:val="hybridMultilevel"/>
    <w:tmpl w:val="568804B0"/>
    <w:lvl w:ilvl="0" w:tplc="AB2AE436">
      <w:start w:val="1"/>
      <w:numFmt w:val="upperRoman"/>
      <w:lvlText w:val="%1."/>
      <w:lvlJc w:val="left"/>
      <w:pPr>
        <w:ind w:left="252" w:hanging="298"/>
      </w:pPr>
      <w:rPr>
        <w:rFonts w:ascii="Times New Roman" w:eastAsia="Times New Roman" w:hAnsi="Times New Roman" w:cs="Times New Roman" w:hint="default"/>
        <w:b/>
        <w:bCs/>
        <w:i/>
        <w:iCs/>
        <w:spacing w:val="0"/>
        <w:w w:val="99"/>
        <w:sz w:val="24"/>
        <w:szCs w:val="24"/>
        <w:lang w:val="uk-UA" w:eastAsia="en-US" w:bidi="ar-SA"/>
      </w:rPr>
    </w:lvl>
    <w:lvl w:ilvl="1" w:tplc="7038B340">
      <w:start w:val="1"/>
      <w:numFmt w:val="decimal"/>
      <w:lvlText w:val="%2."/>
      <w:lvlJc w:val="left"/>
      <w:pPr>
        <w:ind w:left="252" w:hanging="320"/>
      </w:pPr>
      <w:rPr>
        <w:rFonts w:hint="default"/>
        <w:spacing w:val="0"/>
        <w:w w:val="99"/>
        <w:lang w:val="uk-UA" w:eastAsia="en-US" w:bidi="ar-SA"/>
      </w:rPr>
    </w:lvl>
    <w:lvl w:ilvl="2" w:tplc="47587034">
      <w:start w:val="1"/>
      <w:numFmt w:val="upperLetter"/>
      <w:lvlText w:val="%3."/>
      <w:lvlJc w:val="left"/>
      <w:pPr>
        <w:ind w:left="252" w:hanging="320"/>
      </w:pPr>
      <w:rPr>
        <w:rFonts w:ascii="Times New Roman" w:eastAsia="Times New Roman" w:hAnsi="Times New Roman" w:cs="Times New Roman" w:hint="default"/>
        <w:b/>
        <w:bCs/>
        <w:i w:val="0"/>
        <w:iCs w:val="0"/>
        <w:spacing w:val="-1"/>
        <w:w w:val="99"/>
        <w:sz w:val="24"/>
        <w:szCs w:val="24"/>
        <w:lang w:val="uk-UA" w:eastAsia="en-US" w:bidi="ar-SA"/>
      </w:rPr>
    </w:lvl>
    <w:lvl w:ilvl="3" w:tplc="74789624">
      <w:numFmt w:val="bullet"/>
      <w:lvlText w:val="•"/>
      <w:lvlJc w:val="left"/>
      <w:pPr>
        <w:ind w:left="2701" w:hanging="320"/>
      </w:pPr>
      <w:rPr>
        <w:rFonts w:hint="default"/>
        <w:lang w:val="uk-UA" w:eastAsia="en-US" w:bidi="ar-SA"/>
      </w:rPr>
    </w:lvl>
    <w:lvl w:ilvl="4" w:tplc="486472A0">
      <w:numFmt w:val="bullet"/>
      <w:lvlText w:val="•"/>
      <w:lvlJc w:val="left"/>
      <w:pPr>
        <w:ind w:left="3762" w:hanging="320"/>
      </w:pPr>
      <w:rPr>
        <w:rFonts w:hint="default"/>
        <w:lang w:val="uk-UA" w:eastAsia="en-US" w:bidi="ar-SA"/>
      </w:rPr>
    </w:lvl>
    <w:lvl w:ilvl="5" w:tplc="E73A565C">
      <w:numFmt w:val="bullet"/>
      <w:lvlText w:val="•"/>
      <w:lvlJc w:val="left"/>
      <w:pPr>
        <w:ind w:left="4822" w:hanging="320"/>
      </w:pPr>
      <w:rPr>
        <w:rFonts w:hint="default"/>
        <w:lang w:val="uk-UA" w:eastAsia="en-US" w:bidi="ar-SA"/>
      </w:rPr>
    </w:lvl>
    <w:lvl w:ilvl="6" w:tplc="923ECD1A">
      <w:numFmt w:val="bullet"/>
      <w:lvlText w:val="•"/>
      <w:lvlJc w:val="left"/>
      <w:pPr>
        <w:ind w:left="5883" w:hanging="320"/>
      </w:pPr>
      <w:rPr>
        <w:rFonts w:hint="default"/>
        <w:lang w:val="uk-UA" w:eastAsia="en-US" w:bidi="ar-SA"/>
      </w:rPr>
    </w:lvl>
    <w:lvl w:ilvl="7" w:tplc="DB700C4A">
      <w:numFmt w:val="bullet"/>
      <w:lvlText w:val="•"/>
      <w:lvlJc w:val="left"/>
      <w:pPr>
        <w:ind w:left="6944" w:hanging="320"/>
      </w:pPr>
      <w:rPr>
        <w:rFonts w:hint="default"/>
        <w:lang w:val="uk-UA" w:eastAsia="en-US" w:bidi="ar-SA"/>
      </w:rPr>
    </w:lvl>
    <w:lvl w:ilvl="8" w:tplc="C2BA09D8">
      <w:numFmt w:val="bullet"/>
      <w:lvlText w:val="•"/>
      <w:lvlJc w:val="left"/>
      <w:pPr>
        <w:ind w:left="8004" w:hanging="320"/>
      </w:pPr>
      <w:rPr>
        <w:rFonts w:hint="default"/>
        <w:lang w:val="uk-UA" w:eastAsia="en-US" w:bidi="ar-SA"/>
      </w:rPr>
    </w:lvl>
  </w:abstractNum>
  <w:abstractNum w:abstractNumId="50">
    <w:nsid w:val="1BD8767A"/>
    <w:multiLevelType w:val="hybridMultilevel"/>
    <w:tmpl w:val="E24C30A2"/>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1">
    <w:nsid w:val="1CB74D0B"/>
    <w:multiLevelType w:val="hybridMultilevel"/>
    <w:tmpl w:val="B67A111C"/>
    <w:lvl w:ilvl="0" w:tplc="AAF406D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2">
    <w:nsid w:val="1CB87F08"/>
    <w:multiLevelType w:val="hybridMultilevel"/>
    <w:tmpl w:val="5260A996"/>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3">
    <w:nsid w:val="1D353879"/>
    <w:multiLevelType w:val="hybridMultilevel"/>
    <w:tmpl w:val="D33C3C7A"/>
    <w:lvl w:ilvl="0" w:tplc="5E02CE78">
      <w:start w:val="1"/>
      <w:numFmt w:val="decimal"/>
      <w:lvlText w:val="%1)"/>
      <w:lvlJc w:val="left"/>
      <w:pPr>
        <w:ind w:left="187" w:hanging="346"/>
      </w:pPr>
      <w:rPr>
        <w:rFonts w:ascii="Times New Roman" w:eastAsia="Times New Roman" w:hAnsi="Times New Roman" w:cs="Times New Roman" w:hint="default"/>
        <w:b w:val="0"/>
        <w:bCs w:val="0"/>
        <w:i w:val="0"/>
        <w:iCs w:val="0"/>
        <w:spacing w:val="0"/>
        <w:w w:val="99"/>
        <w:sz w:val="24"/>
        <w:szCs w:val="24"/>
        <w:lang w:val="uk-UA" w:eastAsia="en-US" w:bidi="ar-SA"/>
      </w:rPr>
    </w:lvl>
    <w:lvl w:ilvl="1" w:tplc="7E9CCE3C">
      <w:numFmt w:val="bullet"/>
      <w:lvlText w:val="•"/>
      <w:lvlJc w:val="left"/>
      <w:pPr>
        <w:ind w:left="616" w:hanging="346"/>
      </w:pPr>
      <w:rPr>
        <w:rFonts w:hint="default"/>
        <w:lang w:val="uk-UA" w:eastAsia="en-US" w:bidi="ar-SA"/>
      </w:rPr>
    </w:lvl>
    <w:lvl w:ilvl="2" w:tplc="83389B34">
      <w:numFmt w:val="bullet"/>
      <w:lvlText w:val="•"/>
      <w:lvlJc w:val="left"/>
      <w:pPr>
        <w:ind w:left="1052" w:hanging="346"/>
      </w:pPr>
      <w:rPr>
        <w:rFonts w:hint="default"/>
        <w:lang w:val="uk-UA" w:eastAsia="en-US" w:bidi="ar-SA"/>
      </w:rPr>
    </w:lvl>
    <w:lvl w:ilvl="3" w:tplc="C340F876">
      <w:numFmt w:val="bullet"/>
      <w:lvlText w:val="•"/>
      <w:lvlJc w:val="left"/>
      <w:pPr>
        <w:ind w:left="1488" w:hanging="346"/>
      </w:pPr>
      <w:rPr>
        <w:rFonts w:hint="default"/>
        <w:lang w:val="uk-UA" w:eastAsia="en-US" w:bidi="ar-SA"/>
      </w:rPr>
    </w:lvl>
    <w:lvl w:ilvl="4" w:tplc="52424440">
      <w:numFmt w:val="bullet"/>
      <w:lvlText w:val="•"/>
      <w:lvlJc w:val="left"/>
      <w:pPr>
        <w:ind w:left="1925" w:hanging="346"/>
      </w:pPr>
      <w:rPr>
        <w:rFonts w:hint="default"/>
        <w:lang w:val="uk-UA" w:eastAsia="en-US" w:bidi="ar-SA"/>
      </w:rPr>
    </w:lvl>
    <w:lvl w:ilvl="5" w:tplc="A8623912">
      <w:numFmt w:val="bullet"/>
      <w:lvlText w:val="•"/>
      <w:lvlJc w:val="left"/>
      <w:pPr>
        <w:ind w:left="2361" w:hanging="346"/>
      </w:pPr>
      <w:rPr>
        <w:rFonts w:hint="default"/>
        <w:lang w:val="uk-UA" w:eastAsia="en-US" w:bidi="ar-SA"/>
      </w:rPr>
    </w:lvl>
    <w:lvl w:ilvl="6" w:tplc="D4DA6740">
      <w:numFmt w:val="bullet"/>
      <w:lvlText w:val="•"/>
      <w:lvlJc w:val="left"/>
      <w:pPr>
        <w:ind w:left="2797" w:hanging="346"/>
      </w:pPr>
      <w:rPr>
        <w:rFonts w:hint="default"/>
        <w:lang w:val="uk-UA" w:eastAsia="en-US" w:bidi="ar-SA"/>
      </w:rPr>
    </w:lvl>
    <w:lvl w:ilvl="7" w:tplc="6E7ABC76">
      <w:numFmt w:val="bullet"/>
      <w:lvlText w:val="•"/>
      <w:lvlJc w:val="left"/>
      <w:pPr>
        <w:ind w:left="3234" w:hanging="346"/>
      </w:pPr>
      <w:rPr>
        <w:rFonts w:hint="default"/>
        <w:lang w:val="uk-UA" w:eastAsia="en-US" w:bidi="ar-SA"/>
      </w:rPr>
    </w:lvl>
    <w:lvl w:ilvl="8" w:tplc="B136DA04">
      <w:numFmt w:val="bullet"/>
      <w:lvlText w:val="•"/>
      <w:lvlJc w:val="left"/>
      <w:pPr>
        <w:ind w:left="3670" w:hanging="346"/>
      </w:pPr>
      <w:rPr>
        <w:rFonts w:hint="default"/>
        <w:lang w:val="uk-UA" w:eastAsia="en-US" w:bidi="ar-SA"/>
      </w:rPr>
    </w:lvl>
  </w:abstractNum>
  <w:abstractNum w:abstractNumId="54">
    <w:nsid w:val="1DE20F71"/>
    <w:multiLevelType w:val="hybridMultilevel"/>
    <w:tmpl w:val="63FAE280"/>
    <w:lvl w:ilvl="0" w:tplc="5E9266C8">
      <w:start w:val="1"/>
      <w:numFmt w:val="upperRoman"/>
      <w:lvlText w:val="%1."/>
      <w:lvlJc w:val="left"/>
      <w:pPr>
        <w:ind w:left="550" w:hanging="298"/>
      </w:pPr>
      <w:rPr>
        <w:rFonts w:ascii="Times New Roman" w:eastAsia="Times New Roman" w:hAnsi="Times New Roman" w:cs="Times New Roman" w:hint="default"/>
        <w:b/>
        <w:bCs/>
        <w:i/>
        <w:iCs/>
        <w:spacing w:val="0"/>
        <w:w w:val="99"/>
        <w:sz w:val="24"/>
        <w:szCs w:val="24"/>
        <w:lang w:val="uk-UA" w:eastAsia="en-US" w:bidi="ar-SA"/>
      </w:rPr>
    </w:lvl>
    <w:lvl w:ilvl="1" w:tplc="F02C4E54">
      <w:start w:val="1"/>
      <w:numFmt w:val="decimal"/>
      <w:lvlText w:val="%2."/>
      <w:lvlJc w:val="left"/>
      <w:pPr>
        <w:ind w:left="284" w:firstLine="283"/>
      </w:pPr>
      <w:rPr>
        <w:rFonts w:hint="default"/>
        <w:b w:val="0"/>
        <w:bCs/>
        <w:spacing w:val="0"/>
        <w:w w:val="99"/>
      </w:rPr>
    </w:lvl>
    <w:lvl w:ilvl="2" w:tplc="F9AAAD4E">
      <w:start w:val="1"/>
      <w:numFmt w:val="upperLetter"/>
      <w:lvlText w:val="%3."/>
      <w:lvlJc w:val="left"/>
      <w:pPr>
        <w:ind w:left="642" w:hanging="310"/>
      </w:pPr>
      <w:rPr>
        <w:rFonts w:ascii="Times New Roman" w:eastAsia="Times New Roman" w:hAnsi="Times New Roman" w:cs="Times New Roman" w:hint="default"/>
        <w:b/>
        <w:bCs/>
        <w:i w:val="0"/>
        <w:iCs w:val="0"/>
        <w:spacing w:val="-1"/>
        <w:w w:val="99"/>
        <w:sz w:val="24"/>
        <w:szCs w:val="24"/>
        <w:lang w:val="uk-UA" w:eastAsia="en-US" w:bidi="ar-SA"/>
      </w:rPr>
    </w:lvl>
    <w:lvl w:ilvl="3" w:tplc="242C16F4">
      <w:numFmt w:val="bullet"/>
      <w:lvlText w:val="•"/>
      <w:lvlJc w:val="left"/>
      <w:pPr>
        <w:ind w:left="640" w:hanging="310"/>
      </w:pPr>
      <w:rPr>
        <w:rFonts w:hint="default"/>
        <w:lang w:val="uk-UA" w:eastAsia="en-US" w:bidi="ar-SA"/>
      </w:rPr>
    </w:lvl>
    <w:lvl w:ilvl="4" w:tplc="E71EFF6E">
      <w:numFmt w:val="bullet"/>
      <w:lvlText w:val="•"/>
      <w:lvlJc w:val="left"/>
      <w:pPr>
        <w:ind w:left="1140" w:hanging="310"/>
      </w:pPr>
      <w:rPr>
        <w:rFonts w:hint="default"/>
        <w:lang w:val="uk-UA" w:eastAsia="en-US" w:bidi="ar-SA"/>
      </w:rPr>
    </w:lvl>
    <w:lvl w:ilvl="5" w:tplc="EB8CEBA4">
      <w:numFmt w:val="bullet"/>
      <w:lvlText w:val="•"/>
      <w:lvlJc w:val="left"/>
      <w:pPr>
        <w:ind w:left="2637" w:hanging="310"/>
      </w:pPr>
      <w:rPr>
        <w:rFonts w:hint="default"/>
        <w:lang w:val="uk-UA" w:eastAsia="en-US" w:bidi="ar-SA"/>
      </w:rPr>
    </w:lvl>
    <w:lvl w:ilvl="6" w:tplc="6FF2EFE8">
      <w:numFmt w:val="bullet"/>
      <w:lvlText w:val="•"/>
      <w:lvlJc w:val="left"/>
      <w:pPr>
        <w:ind w:left="4135" w:hanging="310"/>
      </w:pPr>
      <w:rPr>
        <w:rFonts w:hint="default"/>
        <w:lang w:val="uk-UA" w:eastAsia="en-US" w:bidi="ar-SA"/>
      </w:rPr>
    </w:lvl>
    <w:lvl w:ilvl="7" w:tplc="5762DDC8">
      <w:numFmt w:val="bullet"/>
      <w:lvlText w:val="•"/>
      <w:lvlJc w:val="left"/>
      <w:pPr>
        <w:ind w:left="5633" w:hanging="310"/>
      </w:pPr>
      <w:rPr>
        <w:rFonts w:hint="default"/>
        <w:lang w:val="uk-UA" w:eastAsia="en-US" w:bidi="ar-SA"/>
      </w:rPr>
    </w:lvl>
    <w:lvl w:ilvl="8" w:tplc="D0FE50E8">
      <w:numFmt w:val="bullet"/>
      <w:lvlText w:val="•"/>
      <w:lvlJc w:val="left"/>
      <w:pPr>
        <w:ind w:left="7130" w:hanging="310"/>
      </w:pPr>
      <w:rPr>
        <w:rFonts w:hint="default"/>
        <w:lang w:val="uk-UA" w:eastAsia="en-US" w:bidi="ar-SA"/>
      </w:rPr>
    </w:lvl>
  </w:abstractNum>
  <w:abstractNum w:abstractNumId="55">
    <w:nsid w:val="1EA43959"/>
    <w:multiLevelType w:val="hybridMultilevel"/>
    <w:tmpl w:val="57B2A19A"/>
    <w:lvl w:ilvl="0" w:tplc="37367E5A">
      <w:start w:val="1"/>
      <w:numFmt w:val="decimal"/>
      <w:lvlText w:val="%1."/>
      <w:lvlJc w:val="left"/>
      <w:pPr>
        <w:ind w:left="572" w:hanging="320"/>
      </w:pPr>
      <w:rPr>
        <w:rFonts w:ascii="Times New Roman" w:eastAsia="Times New Roman" w:hAnsi="Times New Roman" w:cs="Times New Roman" w:hint="default"/>
        <w:b w:val="0"/>
        <w:bCs w:val="0"/>
        <w:i w:val="0"/>
        <w:iCs w:val="0"/>
        <w:spacing w:val="0"/>
        <w:w w:val="99"/>
        <w:sz w:val="24"/>
        <w:szCs w:val="24"/>
        <w:lang w:val="uk-UA" w:eastAsia="en-US" w:bidi="ar-SA"/>
      </w:rPr>
    </w:lvl>
    <w:lvl w:ilvl="1" w:tplc="2F645B7E">
      <w:numFmt w:val="bullet"/>
      <w:lvlText w:val="•"/>
      <w:lvlJc w:val="left"/>
      <w:pPr>
        <w:ind w:left="1534" w:hanging="320"/>
      </w:pPr>
      <w:rPr>
        <w:rFonts w:hint="default"/>
        <w:lang w:val="uk-UA" w:eastAsia="en-US" w:bidi="ar-SA"/>
      </w:rPr>
    </w:lvl>
    <w:lvl w:ilvl="2" w:tplc="7F229B00">
      <w:numFmt w:val="bullet"/>
      <w:lvlText w:val="•"/>
      <w:lvlJc w:val="left"/>
      <w:pPr>
        <w:ind w:left="2489" w:hanging="320"/>
      </w:pPr>
      <w:rPr>
        <w:rFonts w:hint="default"/>
        <w:lang w:val="uk-UA" w:eastAsia="en-US" w:bidi="ar-SA"/>
      </w:rPr>
    </w:lvl>
    <w:lvl w:ilvl="3" w:tplc="ED5C7C34">
      <w:numFmt w:val="bullet"/>
      <w:lvlText w:val="•"/>
      <w:lvlJc w:val="left"/>
      <w:pPr>
        <w:ind w:left="3443" w:hanging="320"/>
      </w:pPr>
      <w:rPr>
        <w:rFonts w:hint="default"/>
        <w:lang w:val="uk-UA" w:eastAsia="en-US" w:bidi="ar-SA"/>
      </w:rPr>
    </w:lvl>
    <w:lvl w:ilvl="4" w:tplc="56DEE6F4">
      <w:numFmt w:val="bullet"/>
      <w:lvlText w:val="•"/>
      <w:lvlJc w:val="left"/>
      <w:pPr>
        <w:ind w:left="4398" w:hanging="320"/>
      </w:pPr>
      <w:rPr>
        <w:rFonts w:hint="default"/>
        <w:lang w:val="uk-UA" w:eastAsia="en-US" w:bidi="ar-SA"/>
      </w:rPr>
    </w:lvl>
    <w:lvl w:ilvl="5" w:tplc="A6301E96">
      <w:numFmt w:val="bullet"/>
      <w:lvlText w:val="•"/>
      <w:lvlJc w:val="left"/>
      <w:pPr>
        <w:ind w:left="5353" w:hanging="320"/>
      </w:pPr>
      <w:rPr>
        <w:rFonts w:hint="default"/>
        <w:lang w:val="uk-UA" w:eastAsia="en-US" w:bidi="ar-SA"/>
      </w:rPr>
    </w:lvl>
    <w:lvl w:ilvl="6" w:tplc="E33856F4">
      <w:numFmt w:val="bullet"/>
      <w:lvlText w:val="•"/>
      <w:lvlJc w:val="left"/>
      <w:pPr>
        <w:ind w:left="6307" w:hanging="320"/>
      </w:pPr>
      <w:rPr>
        <w:rFonts w:hint="default"/>
        <w:lang w:val="uk-UA" w:eastAsia="en-US" w:bidi="ar-SA"/>
      </w:rPr>
    </w:lvl>
    <w:lvl w:ilvl="7" w:tplc="46E2A454">
      <w:numFmt w:val="bullet"/>
      <w:lvlText w:val="•"/>
      <w:lvlJc w:val="left"/>
      <w:pPr>
        <w:ind w:left="7262" w:hanging="320"/>
      </w:pPr>
      <w:rPr>
        <w:rFonts w:hint="default"/>
        <w:lang w:val="uk-UA" w:eastAsia="en-US" w:bidi="ar-SA"/>
      </w:rPr>
    </w:lvl>
    <w:lvl w:ilvl="8" w:tplc="D8F6F590">
      <w:numFmt w:val="bullet"/>
      <w:lvlText w:val="•"/>
      <w:lvlJc w:val="left"/>
      <w:pPr>
        <w:ind w:left="8217" w:hanging="320"/>
      </w:pPr>
      <w:rPr>
        <w:rFonts w:hint="default"/>
        <w:lang w:val="uk-UA" w:eastAsia="en-US" w:bidi="ar-SA"/>
      </w:rPr>
    </w:lvl>
  </w:abstractNum>
  <w:abstractNum w:abstractNumId="56">
    <w:nsid w:val="21432D19"/>
    <w:multiLevelType w:val="hybridMultilevel"/>
    <w:tmpl w:val="B83A1A88"/>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7">
    <w:nsid w:val="21656787"/>
    <w:multiLevelType w:val="hybridMultilevel"/>
    <w:tmpl w:val="CF4C4996"/>
    <w:lvl w:ilvl="0" w:tplc="5944F56E">
      <w:start w:val="1"/>
      <w:numFmt w:val="decimal"/>
      <w:lvlText w:val="%1."/>
      <w:lvlJc w:val="left"/>
      <w:pPr>
        <w:ind w:left="571" w:hanging="319"/>
      </w:pPr>
      <w:rPr>
        <w:rFonts w:ascii="Times New Roman" w:eastAsia="Times New Roman" w:hAnsi="Times New Roman" w:cs="Times New Roman" w:hint="default"/>
        <w:b w:val="0"/>
        <w:bCs w:val="0"/>
        <w:i w:val="0"/>
        <w:iCs w:val="0"/>
        <w:spacing w:val="0"/>
        <w:w w:val="99"/>
        <w:sz w:val="24"/>
        <w:szCs w:val="24"/>
        <w:lang w:val="uk-UA" w:eastAsia="en-US" w:bidi="ar-SA"/>
      </w:rPr>
    </w:lvl>
    <w:lvl w:ilvl="1" w:tplc="04EC2492">
      <w:numFmt w:val="bullet"/>
      <w:lvlText w:val="•"/>
      <w:lvlJc w:val="left"/>
      <w:pPr>
        <w:ind w:left="1534" w:hanging="319"/>
      </w:pPr>
      <w:rPr>
        <w:rFonts w:hint="default"/>
        <w:lang w:val="uk-UA" w:eastAsia="en-US" w:bidi="ar-SA"/>
      </w:rPr>
    </w:lvl>
    <w:lvl w:ilvl="2" w:tplc="79C4EAD4">
      <w:numFmt w:val="bullet"/>
      <w:lvlText w:val="•"/>
      <w:lvlJc w:val="left"/>
      <w:pPr>
        <w:ind w:left="2489" w:hanging="319"/>
      </w:pPr>
      <w:rPr>
        <w:rFonts w:hint="default"/>
        <w:lang w:val="uk-UA" w:eastAsia="en-US" w:bidi="ar-SA"/>
      </w:rPr>
    </w:lvl>
    <w:lvl w:ilvl="3" w:tplc="8C26FB60">
      <w:numFmt w:val="bullet"/>
      <w:lvlText w:val="•"/>
      <w:lvlJc w:val="left"/>
      <w:pPr>
        <w:ind w:left="3443" w:hanging="319"/>
      </w:pPr>
      <w:rPr>
        <w:rFonts w:hint="default"/>
        <w:lang w:val="uk-UA" w:eastAsia="en-US" w:bidi="ar-SA"/>
      </w:rPr>
    </w:lvl>
    <w:lvl w:ilvl="4" w:tplc="389E8926">
      <w:numFmt w:val="bullet"/>
      <w:lvlText w:val="•"/>
      <w:lvlJc w:val="left"/>
      <w:pPr>
        <w:ind w:left="4398" w:hanging="319"/>
      </w:pPr>
      <w:rPr>
        <w:rFonts w:hint="default"/>
        <w:lang w:val="uk-UA" w:eastAsia="en-US" w:bidi="ar-SA"/>
      </w:rPr>
    </w:lvl>
    <w:lvl w:ilvl="5" w:tplc="DA42930C">
      <w:numFmt w:val="bullet"/>
      <w:lvlText w:val="•"/>
      <w:lvlJc w:val="left"/>
      <w:pPr>
        <w:ind w:left="5353" w:hanging="319"/>
      </w:pPr>
      <w:rPr>
        <w:rFonts w:hint="default"/>
        <w:lang w:val="uk-UA" w:eastAsia="en-US" w:bidi="ar-SA"/>
      </w:rPr>
    </w:lvl>
    <w:lvl w:ilvl="6" w:tplc="C8783C3A">
      <w:numFmt w:val="bullet"/>
      <w:lvlText w:val="•"/>
      <w:lvlJc w:val="left"/>
      <w:pPr>
        <w:ind w:left="6307" w:hanging="319"/>
      </w:pPr>
      <w:rPr>
        <w:rFonts w:hint="default"/>
        <w:lang w:val="uk-UA" w:eastAsia="en-US" w:bidi="ar-SA"/>
      </w:rPr>
    </w:lvl>
    <w:lvl w:ilvl="7" w:tplc="F1DC4700">
      <w:numFmt w:val="bullet"/>
      <w:lvlText w:val="•"/>
      <w:lvlJc w:val="left"/>
      <w:pPr>
        <w:ind w:left="7262" w:hanging="319"/>
      </w:pPr>
      <w:rPr>
        <w:rFonts w:hint="default"/>
        <w:lang w:val="uk-UA" w:eastAsia="en-US" w:bidi="ar-SA"/>
      </w:rPr>
    </w:lvl>
    <w:lvl w:ilvl="8" w:tplc="53C4F398">
      <w:numFmt w:val="bullet"/>
      <w:lvlText w:val="•"/>
      <w:lvlJc w:val="left"/>
      <w:pPr>
        <w:ind w:left="8217" w:hanging="319"/>
      </w:pPr>
      <w:rPr>
        <w:rFonts w:hint="default"/>
        <w:lang w:val="uk-UA" w:eastAsia="en-US" w:bidi="ar-SA"/>
      </w:rPr>
    </w:lvl>
  </w:abstractNum>
  <w:abstractNum w:abstractNumId="58">
    <w:nsid w:val="219916D0"/>
    <w:multiLevelType w:val="multilevel"/>
    <w:tmpl w:val="C7242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nsid w:val="246857CF"/>
    <w:multiLevelType w:val="hybridMultilevel"/>
    <w:tmpl w:val="51A24BBC"/>
    <w:lvl w:ilvl="0" w:tplc="2DF0C80E">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0">
    <w:nsid w:val="262B07E8"/>
    <w:multiLevelType w:val="hybridMultilevel"/>
    <w:tmpl w:val="0D28FC4C"/>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1">
    <w:nsid w:val="27702F49"/>
    <w:multiLevelType w:val="hybridMultilevel"/>
    <w:tmpl w:val="9F90C47A"/>
    <w:lvl w:ilvl="0" w:tplc="0804E03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2">
    <w:nsid w:val="279C44CD"/>
    <w:multiLevelType w:val="hybridMultilevel"/>
    <w:tmpl w:val="B6D817E2"/>
    <w:lvl w:ilvl="0" w:tplc="8F567A40">
      <w:start w:val="1"/>
      <w:numFmt w:val="upperRoman"/>
      <w:lvlText w:val="%1."/>
      <w:lvlJc w:val="left"/>
      <w:pPr>
        <w:ind w:left="252" w:hanging="298"/>
      </w:pPr>
      <w:rPr>
        <w:rFonts w:ascii="Times New Roman" w:eastAsia="Times New Roman" w:hAnsi="Times New Roman" w:cs="Times New Roman" w:hint="default"/>
        <w:b/>
        <w:bCs/>
        <w:i/>
        <w:iCs/>
        <w:spacing w:val="0"/>
        <w:w w:val="99"/>
        <w:sz w:val="24"/>
        <w:szCs w:val="24"/>
        <w:lang w:val="uk-UA" w:eastAsia="en-US" w:bidi="ar-SA"/>
      </w:rPr>
    </w:lvl>
    <w:lvl w:ilvl="1" w:tplc="9FB8C51E">
      <w:start w:val="1"/>
      <w:numFmt w:val="decimal"/>
      <w:lvlText w:val="%2."/>
      <w:lvlJc w:val="left"/>
      <w:pPr>
        <w:ind w:left="571" w:hanging="319"/>
      </w:pPr>
      <w:rPr>
        <w:rFonts w:ascii="Times New Roman" w:eastAsia="Times New Roman" w:hAnsi="Times New Roman" w:cs="Times New Roman" w:hint="default"/>
        <w:b w:val="0"/>
        <w:bCs w:val="0"/>
        <w:i w:val="0"/>
        <w:iCs w:val="0"/>
        <w:spacing w:val="0"/>
        <w:w w:val="90"/>
        <w:sz w:val="24"/>
        <w:szCs w:val="24"/>
      </w:rPr>
    </w:lvl>
    <w:lvl w:ilvl="2" w:tplc="A0AED516">
      <w:numFmt w:val="bullet"/>
      <w:lvlText w:val="•"/>
      <w:lvlJc w:val="left"/>
      <w:pPr>
        <w:ind w:left="1640" w:hanging="319"/>
      </w:pPr>
      <w:rPr>
        <w:rFonts w:hint="default"/>
        <w:lang w:val="uk-UA" w:eastAsia="en-US" w:bidi="ar-SA"/>
      </w:rPr>
    </w:lvl>
    <w:lvl w:ilvl="3" w:tplc="3FB21644">
      <w:numFmt w:val="bullet"/>
      <w:lvlText w:val="•"/>
      <w:lvlJc w:val="left"/>
      <w:pPr>
        <w:ind w:left="2701" w:hanging="319"/>
      </w:pPr>
      <w:rPr>
        <w:rFonts w:hint="default"/>
        <w:lang w:val="uk-UA" w:eastAsia="en-US" w:bidi="ar-SA"/>
      </w:rPr>
    </w:lvl>
    <w:lvl w:ilvl="4" w:tplc="7E1435F0">
      <w:numFmt w:val="bullet"/>
      <w:lvlText w:val="•"/>
      <w:lvlJc w:val="left"/>
      <w:pPr>
        <w:ind w:left="3762" w:hanging="319"/>
      </w:pPr>
      <w:rPr>
        <w:rFonts w:hint="default"/>
        <w:lang w:val="uk-UA" w:eastAsia="en-US" w:bidi="ar-SA"/>
      </w:rPr>
    </w:lvl>
    <w:lvl w:ilvl="5" w:tplc="CA603E70">
      <w:numFmt w:val="bullet"/>
      <w:lvlText w:val="•"/>
      <w:lvlJc w:val="left"/>
      <w:pPr>
        <w:ind w:left="4822" w:hanging="319"/>
      </w:pPr>
      <w:rPr>
        <w:rFonts w:hint="default"/>
        <w:lang w:val="uk-UA" w:eastAsia="en-US" w:bidi="ar-SA"/>
      </w:rPr>
    </w:lvl>
    <w:lvl w:ilvl="6" w:tplc="D472D3F2">
      <w:numFmt w:val="bullet"/>
      <w:lvlText w:val="•"/>
      <w:lvlJc w:val="left"/>
      <w:pPr>
        <w:ind w:left="5883" w:hanging="319"/>
      </w:pPr>
      <w:rPr>
        <w:rFonts w:hint="default"/>
        <w:lang w:val="uk-UA" w:eastAsia="en-US" w:bidi="ar-SA"/>
      </w:rPr>
    </w:lvl>
    <w:lvl w:ilvl="7" w:tplc="8B4C8BCE">
      <w:numFmt w:val="bullet"/>
      <w:lvlText w:val="•"/>
      <w:lvlJc w:val="left"/>
      <w:pPr>
        <w:ind w:left="6944" w:hanging="319"/>
      </w:pPr>
      <w:rPr>
        <w:rFonts w:hint="default"/>
        <w:lang w:val="uk-UA" w:eastAsia="en-US" w:bidi="ar-SA"/>
      </w:rPr>
    </w:lvl>
    <w:lvl w:ilvl="8" w:tplc="FA3A1EBA">
      <w:numFmt w:val="bullet"/>
      <w:lvlText w:val="•"/>
      <w:lvlJc w:val="left"/>
      <w:pPr>
        <w:ind w:left="8004" w:hanging="319"/>
      </w:pPr>
      <w:rPr>
        <w:rFonts w:hint="default"/>
        <w:lang w:val="uk-UA" w:eastAsia="en-US" w:bidi="ar-SA"/>
      </w:rPr>
    </w:lvl>
  </w:abstractNum>
  <w:abstractNum w:abstractNumId="63">
    <w:nsid w:val="27C271F3"/>
    <w:multiLevelType w:val="hybridMultilevel"/>
    <w:tmpl w:val="A2262C54"/>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4">
    <w:nsid w:val="27CE315D"/>
    <w:multiLevelType w:val="hybridMultilevel"/>
    <w:tmpl w:val="BE6CC24E"/>
    <w:lvl w:ilvl="0" w:tplc="A75C130C">
      <w:start w:val="1"/>
      <w:numFmt w:val="decimal"/>
      <w:lvlText w:val="%1."/>
      <w:lvlJc w:val="left"/>
      <w:pPr>
        <w:ind w:left="1138" w:hanging="320"/>
      </w:pPr>
      <w:rPr>
        <w:rFonts w:ascii="Times New Roman" w:eastAsia="Times New Roman" w:hAnsi="Times New Roman" w:cs="Times New Roman" w:hint="default"/>
        <w:b w:val="0"/>
        <w:bCs w:val="0"/>
        <w:i w:val="0"/>
        <w:iCs w:val="0"/>
        <w:spacing w:val="0"/>
        <w:w w:val="99"/>
        <w:sz w:val="24"/>
        <w:szCs w:val="24"/>
        <w:lang w:val="uk-UA" w:eastAsia="en-US" w:bidi="ar-SA"/>
      </w:rPr>
    </w:lvl>
    <w:lvl w:ilvl="1" w:tplc="A53A1552">
      <w:numFmt w:val="bullet"/>
      <w:lvlText w:val="•"/>
      <w:lvlJc w:val="left"/>
      <w:pPr>
        <w:ind w:left="2038" w:hanging="320"/>
      </w:pPr>
      <w:rPr>
        <w:rFonts w:hint="default"/>
        <w:lang w:val="uk-UA" w:eastAsia="en-US" w:bidi="ar-SA"/>
      </w:rPr>
    </w:lvl>
    <w:lvl w:ilvl="2" w:tplc="3FB0C9F2">
      <w:numFmt w:val="bullet"/>
      <w:lvlText w:val="•"/>
      <w:lvlJc w:val="left"/>
      <w:pPr>
        <w:ind w:left="2937" w:hanging="320"/>
      </w:pPr>
      <w:rPr>
        <w:rFonts w:hint="default"/>
        <w:lang w:val="uk-UA" w:eastAsia="en-US" w:bidi="ar-SA"/>
      </w:rPr>
    </w:lvl>
    <w:lvl w:ilvl="3" w:tplc="CF1E66D6">
      <w:numFmt w:val="bullet"/>
      <w:lvlText w:val="•"/>
      <w:lvlJc w:val="left"/>
      <w:pPr>
        <w:ind w:left="3835" w:hanging="320"/>
      </w:pPr>
      <w:rPr>
        <w:rFonts w:hint="default"/>
        <w:lang w:val="uk-UA" w:eastAsia="en-US" w:bidi="ar-SA"/>
      </w:rPr>
    </w:lvl>
    <w:lvl w:ilvl="4" w:tplc="A2E83B96">
      <w:numFmt w:val="bullet"/>
      <w:lvlText w:val="•"/>
      <w:lvlJc w:val="left"/>
      <w:pPr>
        <w:ind w:left="4734" w:hanging="320"/>
      </w:pPr>
      <w:rPr>
        <w:rFonts w:hint="default"/>
        <w:lang w:val="uk-UA" w:eastAsia="en-US" w:bidi="ar-SA"/>
      </w:rPr>
    </w:lvl>
    <w:lvl w:ilvl="5" w:tplc="552CE956">
      <w:numFmt w:val="bullet"/>
      <w:lvlText w:val="•"/>
      <w:lvlJc w:val="left"/>
      <w:pPr>
        <w:ind w:left="5633" w:hanging="320"/>
      </w:pPr>
      <w:rPr>
        <w:rFonts w:hint="default"/>
        <w:lang w:val="uk-UA" w:eastAsia="en-US" w:bidi="ar-SA"/>
      </w:rPr>
    </w:lvl>
    <w:lvl w:ilvl="6" w:tplc="488CA45A">
      <w:numFmt w:val="bullet"/>
      <w:lvlText w:val="•"/>
      <w:lvlJc w:val="left"/>
      <w:pPr>
        <w:ind w:left="6531" w:hanging="320"/>
      </w:pPr>
      <w:rPr>
        <w:rFonts w:hint="default"/>
        <w:lang w:val="uk-UA" w:eastAsia="en-US" w:bidi="ar-SA"/>
      </w:rPr>
    </w:lvl>
    <w:lvl w:ilvl="7" w:tplc="A1BAC954">
      <w:numFmt w:val="bullet"/>
      <w:lvlText w:val="•"/>
      <w:lvlJc w:val="left"/>
      <w:pPr>
        <w:ind w:left="7430" w:hanging="320"/>
      </w:pPr>
      <w:rPr>
        <w:rFonts w:hint="default"/>
        <w:lang w:val="uk-UA" w:eastAsia="en-US" w:bidi="ar-SA"/>
      </w:rPr>
    </w:lvl>
    <w:lvl w:ilvl="8" w:tplc="29C0F92A">
      <w:numFmt w:val="bullet"/>
      <w:lvlText w:val="•"/>
      <w:lvlJc w:val="left"/>
      <w:pPr>
        <w:ind w:left="8329" w:hanging="320"/>
      </w:pPr>
      <w:rPr>
        <w:rFonts w:hint="default"/>
        <w:lang w:val="uk-UA" w:eastAsia="en-US" w:bidi="ar-SA"/>
      </w:rPr>
    </w:lvl>
  </w:abstractNum>
  <w:abstractNum w:abstractNumId="65">
    <w:nsid w:val="28173BAB"/>
    <w:multiLevelType w:val="multilevel"/>
    <w:tmpl w:val="BA4C7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28241E88"/>
    <w:multiLevelType w:val="hybridMultilevel"/>
    <w:tmpl w:val="E47C0BAA"/>
    <w:lvl w:ilvl="0" w:tplc="CBF4C988">
      <w:start w:val="1"/>
      <w:numFmt w:val="decimal"/>
      <w:lvlText w:val="%1."/>
      <w:lvlJc w:val="left"/>
      <w:pPr>
        <w:ind w:left="252" w:hanging="355"/>
      </w:pPr>
      <w:rPr>
        <w:rFonts w:ascii="Times New Roman" w:eastAsia="Times New Roman" w:hAnsi="Times New Roman" w:cs="Times New Roman" w:hint="default"/>
        <w:b w:val="0"/>
        <w:bCs w:val="0"/>
        <w:i w:val="0"/>
        <w:iCs w:val="0"/>
        <w:spacing w:val="0"/>
        <w:w w:val="99"/>
        <w:sz w:val="24"/>
        <w:szCs w:val="24"/>
        <w:lang w:val="uk-UA" w:eastAsia="en-US" w:bidi="ar-SA"/>
      </w:rPr>
    </w:lvl>
    <w:lvl w:ilvl="1" w:tplc="25AC8574">
      <w:numFmt w:val="bullet"/>
      <w:lvlText w:val="•"/>
      <w:lvlJc w:val="left"/>
      <w:pPr>
        <w:ind w:left="1246" w:hanging="355"/>
      </w:pPr>
      <w:rPr>
        <w:rFonts w:hint="default"/>
        <w:lang w:val="uk-UA" w:eastAsia="en-US" w:bidi="ar-SA"/>
      </w:rPr>
    </w:lvl>
    <w:lvl w:ilvl="2" w:tplc="2006E986">
      <w:numFmt w:val="bullet"/>
      <w:lvlText w:val="•"/>
      <w:lvlJc w:val="left"/>
      <w:pPr>
        <w:ind w:left="2233" w:hanging="355"/>
      </w:pPr>
      <w:rPr>
        <w:rFonts w:hint="default"/>
        <w:lang w:val="uk-UA" w:eastAsia="en-US" w:bidi="ar-SA"/>
      </w:rPr>
    </w:lvl>
    <w:lvl w:ilvl="3" w:tplc="49387E56">
      <w:numFmt w:val="bullet"/>
      <w:lvlText w:val="•"/>
      <w:lvlJc w:val="left"/>
      <w:pPr>
        <w:ind w:left="3219" w:hanging="355"/>
      </w:pPr>
      <w:rPr>
        <w:rFonts w:hint="default"/>
        <w:lang w:val="uk-UA" w:eastAsia="en-US" w:bidi="ar-SA"/>
      </w:rPr>
    </w:lvl>
    <w:lvl w:ilvl="4" w:tplc="41DAC7C4">
      <w:numFmt w:val="bullet"/>
      <w:lvlText w:val="•"/>
      <w:lvlJc w:val="left"/>
      <w:pPr>
        <w:ind w:left="4206" w:hanging="355"/>
      </w:pPr>
      <w:rPr>
        <w:rFonts w:hint="default"/>
        <w:lang w:val="uk-UA" w:eastAsia="en-US" w:bidi="ar-SA"/>
      </w:rPr>
    </w:lvl>
    <w:lvl w:ilvl="5" w:tplc="2DCC6328">
      <w:numFmt w:val="bullet"/>
      <w:lvlText w:val="•"/>
      <w:lvlJc w:val="left"/>
      <w:pPr>
        <w:ind w:left="5193" w:hanging="355"/>
      </w:pPr>
      <w:rPr>
        <w:rFonts w:hint="default"/>
        <w:lang w:val="uk-UA" w:eastAsia="en-US" w:bidi="ar-SA"/>
      </w:rPr>
    </w:lvl>
    <w:lvl w:ilvl="6" w:tplc="6D5CE5D4">
      <w:numFmt w:val="bullet"/>
      <w:lvlText w:val="•"/>
      <w:lvlJc w:val="left"/>
      <w:pPr>
        <w:ind w:left="6179" w:hanging="355"/>
      </w:pPr>
      <w:rPr>
        <w:rFonts w:hint="default"/>
        <w:lang w:val="uk-UA" w:eastAsia="en-US" w:bidi="ar-SA"/>
      </w:rPr>
    </w:lvl>
    <w:lvl w:ilvl="7" w:tplc="AE8C9D0C">
      <w:numFmt w:val="bullet"/>
      <w:lvlText w:val="•"/>
      <w:lvlJc w:val="left"/>
      <w:pPr>
        <w:ind w:left="7166" w:hanging="355"/>
      </w:pPr>
      <w:rPr>
        <w:rFonts w:hint="default"/>
        <w:lang w:val="uk-UA" w:eastAsia="en-US" w:bidi="ar-SA"/>
      </w:rPr>
    </w:lvl>
    <w:lvl w:ilvl="8" w:tplc="6D9A2374">
      <w:numFmt w:val="bullet"/>
      <w:lvlText w:val="•"/>
      <w:lvlJc w:val="left"/>
      <w:pPr>
        <w:ind w:left="8153" w:hanging="355"/>
      </w:pPr>
      <w:rPr>
        <w:rFonts w:hint="default"/>
        <w:lang w:val="uk-UA" w:eastAsia="en-US" w:bidi="ar-SA"/>
      </w:rPr>
    </w:lvl>
  </w:abstractNum>
  <w:abstractNum w:abstractNumId="67">
    <w:nsid w:val="284525FB"/>
    <w:multiLevelType w:val="hybridMultilevel"/>
    <w:tmpl w:val="5AC0F8AE"/>
    <w:lvl w:ilvl="0" w:tplc="E04AF3CE">
      <w:start w:val="1"/>
      <w:numFmt w:val="lowerLetter"/>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8">
    <w:nsid w:val="28975E4A"/>
    <w:multiLevelType w:val="hybridMultilevel"/>
    <w:tmpl w:val="F928FD62"/>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9">
    <w:nsid w:val="289D4EF4"/>
    <w:multiLevelType w:val="hybridMultilevel"/>
    <w:tmpl w:val="07CA4218"/>
    <w:lvl w:ilvl="0" w:tplc="F86AC60A">
      <w:start w:val="1"/>
      <w:numFmt w:val="decimal"/>
      <w:lvlText w:val="%1."/>
      <w:lvlJc w:val="left"/>
      <w:pPr>
        <w:ind w:left="572" w:hanging="320"/>
      </w:pPr>
      <w:rPr>
        <w:rFonts w:ascii="Times New Roman" w:eastAsia="Times New Roman" w:hAnsi="Times New Roman" w:cs="Times New Roman" w:hint="default"/>
        <w:b w:val="0"/>
        <w:bCs w:val="0"/>
        <w:i w:val="0"/>
        <w:iCs w:val="0"/>
        <w:spacing w:val="0"/>
        <w:w w:val="99"/>
        <w:sz w:val="24"/>
        <w:szCs w:val="24"/>
        <w:lang w:val="uk-UA" w:eastAsia="en-US" w:bidi="ar-SA"/>
      </w:rPr>
    </w:lvl>
    <w:lvl w:ilvl="1" w:tplc="B07C1624">
      <w:numFmt w:val="bullet"/>
      <w:lvlText w:val="•"/>
      <w:lvlJc w:val="left"/>
      <w:pPr>
        <w:ind w:left="1534" w:hanging="320"/>
      </w:pPr>
      <w:rPr>
        <w:rFonts w:hint="default"/>
        <w:lang w:val="uk-UA" w:eastAsia="en-US" w:bidi="ar-SA"/>
      </w:rPr>
    </w:lvl>
    <w:lvl w:ilvl="2" w:tplc="A08C9FF2">
      <w:numFmt w:val="bullet"/>
      <w:lvlText w:val="•"/>
      <w:lvlJc w:val="left"/>
      <w:pPr>
        <w:ind w:left="2489" w:hanging="320"/>
      </w:pPr>
      <w:rPr>
        <w:rFonts w:hint="default"/>
        <w:lang w:val="uk-UA" w:eastAsia="en-US" w:bidi="ar-SA"/>
      </w:rPr>
    </w:lvl>
    <w:lvl w:ilvl="3" w:tplc="9134F384">
      <w:numFmt w:val="bullet"/>
      <w:lvlText w:val="•"/>
      <w:lvlJc w:val="left"/>
      <w:pPr>
        <w:ind w:left="3443" w:hanging="320"/>
      </w:pPr>
      <w:rPr>
        <w:rFonts w:hint="default"/>
        <w:lang w:val="uk-UA" w:eastAsia="en-US" w:bidi="ar-SA"/>
      </w:rPr>
    </w:lvl>
    <w:lvl w:ilvl="4" w:tplc="AC7CB2D6">
      <w:numFmt w:val="bullet"/>
      <w:lvlText w:val="•"/>
      <w:lvlJc w:val="left"/>
      <w:pPr>
        <w:ind w:left="4398" w:hanging="320"/>
      </w:pPr>
      <w:rPr>
        <w:rFonts w:hint="default"/>
        <w:lang w:val="uk-UA" w:eastAsia="en-US" w:bidi="ar-SA"/>
      </w:rPr>
    </w:lvl>
    <w:lvl w:ilvl="5" w:tplc="4740EA98">
      <w:numFmt w:val="bullet"/>
      <w:lvlText w:val="•"/>
      <w:lvlJc w:val="left"/>
      <w:pPr>
        <w:ind w:left="5353" w:hanging="320"/>
      </w:pPr>
      <w:rPr>
        <w:rFonts w:hint="default"/>
        <w:lang w:val="uk-UA" w:eastAsia="en-US" w:bidi="ar-SA"/>
      </w:rPr>
    </w:lvl>
    <w:lvl w:ilvl="6" w:tplc="6394ABC8">
      <w:numFmt w:val="bullet"/>
      <w:lvlText w:val="•"/>
      <w:lvlJc w:val="left"/>
      <w:pPr>
        <w:ind w:left="6307" w:hanging="320"/>
      </w:pPr>
      <w:rPr>
        <w:rFonts w:hint="default"/>
        <w:lang w:val="uk-UA" w:eastAsia="en-US" w:bidi="ar-SA"/>
      </w:rPr>
    </w:lvl>
    <w:lvl w:ilvl="7" w:tplc="98265DBA">
      <w:numFmt w:val="bullet"/>
      <w:lvlText w:val="•"/>
      <w:lvlJc w:val="left"/>
      <w:pPr>
        <w:ind w:left="7262" w:hanging="320"/>
      </w:pPr>
      <w:rPr>
        <w:rFonts w:hint="default"/>
        <w:lang w:val="uk-UA" w:eastAsia="en-US" w:bidi="ar-SA"/>
      </w:rPr>
    </w:lvl>
    <w:lvl w:ilvl="8" w:tplc="253AA2F2">
      <w:numFmt w:val="bullet"/>
      <w:lvlText w:val="•"/>
      <w:lvlJc w:val="left"/>
      <w:pPr>
        <w:ind w:left="8217" w:hanging="320"/>
      </w:pPr>
      <w:rPr>
        <w:rFonts w:hint="default"/>
        <w:lang w:val="uk-UA" w:eastAsia="en-US" w:bidi="ar-SA"/>
      </w:rPr>
    </w:lvl>
  </w:abstractNum>
  <w:abstractNum w:abstractNumId="70">
    <w:nsid w:val="29347BDB"/>
    <w:multiLevelType w:val="hybridMultilevel"/>
    <w:tmpl w:val="B33EE092"/>
    <w:lvl w:ilvl="0" w:tplc="DBBC35EC">
      <w:start w:val="1"/>
      <w:numFmt w:val="decimal"/>
      <w:lvlText w:val="%1."/>
      <w:lvlJc w:val="left"/>
      <w:pPr>
        <w:ind w:left="252" w:hanging="246"/>
      </w:pPr>
      <w:rPr>
        <w:rFonts w:ascii="Times New Roman" w:eastAsia="Times New Roman" w:hAnsi="Times New Roman" w:cs="Times New Roman" w:hint="default"/>
        <w:b w:val="0"/>
        <w:bCs w:val="0"/>
        <w:i w:val="0"/>
        <w:iCs w:val="0"/>
        <w:spacing w:val="0"/>
        <w:w w:val="100"/>
        <w:sz w:val="24"/>
        <w:szCs w:val="24"/>
        <w:lang w:val="uk-UA" w:eastAsia="en-US" w:bidi="ar-SA"/>
      </w:rPr>
    </w:lvl>
    <w:lvl w:ilvl="1" w:tplc="10C4B69E">
      <w:numFmt w:val="bullet"/>
      <w:lvlText w:val="•"/>
      <w:lvlJc w:val="left"/>
      <w:pPr>
        <w:ind w:left="1246" w:hanging="246"/>
      </w:pPr>
      <w:rPr>
        <w:rFonts w:hint="default"/>
        <w:lang w:val="uk-UA" w:eastAsia="en-US" w:bidi="ar-SA"/>
      </w:rPr>
    </w:lvl>
    <w:lvl w:ilvl="2" w:tplc="81E24C88">
      <w:numFmt w:val="bullet"/>
      <w:lvlText w:val="•"/>
      <w:lvlJc w:val="left"/>
      <w:pPr>
        <w:ind w:left="2233" w:hanging="246"/>
      </w:pPr>
      <w:rPr>
        <w:rFonts w:hint="default"/>
        <w:lang w:val="uk-UA" w:eastAsia="en-US" w:bidi="ar-SA"/>
      </w:rPr>
    </w:lvl>
    <w:lvl w:ilvl="3" w:tplc="8250D32C">
      <w:numFmt w:val="bullet"/>
      <w:lvlText w:val="•"/>
      <w:lvlJc w:val="left"/>
      <w:pPr>
        <w:ind w:left="3219" w:hanging="246"/>
      </w:pPr>
      <w:rPr>
        <w:rFonts w:hint="default"/>
        <w:lang w:val="uk-UA" w:eastAsia="en-US" w:bidi="ar-SA"/>
      </w:rPr>
    </w:lvl>
    <w:lvl w:ilvl="4" w:tplc="F7C02834">
      <w:numFmt w:val="bullet"/>
      <w:lvlText w:val="•"/>
      <w:lvlJc w:val="left"/>
      <w:pPr>
        <w:ind w:left="4206" w:hanging="246"/>
      </w:pPr>
      <w:rPr>
        <w:rFonts w:hint="default"/>
        <w:lang w:val="uk-UA" w:eastAsia="en-US" w:bidi="ar-SA"/>
      </w:rPr>
    </w:lvl>
    <w:lvl w:ilvl="5" w:tplc="D8DE50B8">
      <w:numFmt w:val="bullet"/>
      <w:lvlText w:val="•"/>
      <w:lvlJc w:val="left"/>
      <w:pPr>
        <w:ind w:left="5193" w:hanging="246"/>
      </w:pPr>
      <w:rPr>
        <w:rFonts w:hint="default"/>
        <w:lang w:val="uk-UA" w:eastAsia="en-US" w:bidi="ar-SA"/>
      </w:rPr>
    </w:lvl>
    <w:lvl w:ilvl="6" w:tplc="1FBE0ED4">
      <w:numFmt w:val="bullet"/>
      <w:lvlText w:val="•"/>
      <w:lvlJc w:val="left"/>
      <w:pPr>
        <w:ind w:left="6179" w:hanging="246"/>
      </w:pPr>
      <w:rPr>
        <w:rFonts w:hint="default"/>
        <w:lang w:val="uk-UA" w:eastAsia="en-US" w:bidi="ar-SA"/>
      </w:rPr>
    </w:lvl>
    <w:lvl w:ilvl="7" w:tplc="374A73E4">
      <w:numFmt w:val="bullet"/>
      <w:lvlText w:val="•"/>
      <w:lvlJc w:val="left"/>
      <w:pPr>
        <w:ind w:left="7166" w:hanging="246"/>
      </w:pPr>
      <w:rPr>
        <w:rFonts w:hint="default"/>
        <w:lang w:val="uk-UA" w:eastAsia="en-US" w:bidi="ar-SA"/>
      </w:rPr>
    </w:lvl>
    <w:lvl w:ilvl="8" w:tplc="5AB68E3E">
      <w:numFmt w:val="bullet"/>
      <w:lvlText w:val="•"/>
      <w:lvlJc w:val="left"/>
      <w:pPr>
        <w:ind w:left="8153" w:hanging="246"/>
      </w:pPr>
      <w:rPr>
        <w:rFonts w:hint="default"/>
        <w:lang w:val="uk-UA" w:eastAsia="en-US" w:bidi="ar-SA"/>
      </w:rPr>
    </w:lvl>
  </w:abstractNum>
  <w:abstractNum w:abstractNumId="71">
    <w:nsid w:val="29A25F46"/>
    <w:multiLevelType w:val="hybridMultilevel"/>
    <w:tmpl w:val="9CB8B6DA"/>
    <w:lvl w:ilvl="0" w:tplc="B2D62F10">
      <w:start w:val="1"/>
      <w:numFmt w:val="lowerLett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2">
    <w:nsid w:val="2AC15B82"/>
    <w:multiLevelType w:val="hybridMultilevel"/>
    <w:tmpl w:val="9420F612"/>
    <w:lvl w:ilvl="0" w:tplc="A2566D66">
      <w:start w:val="1"/>
      <w:numFmt w:val="decimal"/>
      <w:lvlText w:val="%1."/>
      <w:lvlJc w:val="left"/>
      <w:pPr>
        <w:ind w:left="1138" w:hanging="320"/>
      </w:pPr>
      <w:rPr>
        <w:rFonts w:ascii="Times New Roman" w:eastAsia="Times New Roman" w:hAnsi="Times New Roman" w:cs="Times New Roman" w:hint="default"/>
        <w:b w:val="0"/>
        <w:bCs w:val="0"/>
        <w:i w:val="0"/>
        <w:iCs w:val="0"/>
        <w:spacing w:val="0"/>
        <w:w w:val="99"/>
        <w:sz w:val="24"/>
        <w:szCs w:val="24"/>
        <w:lang w:val="uk-UA" w:eastAsia="en-US" w:bidi="ar-SA"/>
      </w:rPr>
    </w:lvl>
    <w:lvl w:ilvl="1" w:tplc="814A944E">
      <w:numFmt w:val="bullet"/>
      <w:lvlText w:val="•"/>
      <w:lvlJc w:val="left"/>
      <w:pPr>
        <w:ind w:left="2038" w:hanging="320"/>
      </w:pPr>
      <w:rPr>
        <w:rFonts w:hint="default"/>
        <w:lang w:val="uk-UA" w:eastAsia="en-US" w:bidi="ar-SA"/>
      </w:rPr>
    </w:lvl>
    <w:lvl w:ilvl="2" w:tplc="05DE7A9C">
      <w:numFmt w:val="bullet"/>
      <w:lvlText w:val="•"/>
      <w:lvlJc w:val="left"/>
      <w:pPr>
        <w:ind w:left="2937" w:hanging="320"/>
      </w:pPr>
      <w:rPr>
        <w:rFonts w:hint="default"/>
        <w:lang w:val="uk-UA" w:eastAsia="en-US" w:bidi="ar-SA"/>
      </w:rPr>
    </w:lvl>
    <w:lvl w:ilvl="3" w:tplc="0E063C40">
      <w:numFmt w:val="bullet"/>
      <w:lvlText w:val="•"/>
      <w:lvlJc w:val="left"/>
      <w:pPr>
        <w:ind w:left="3835" w:hanging="320"/>
      </w:pPr>
      <w:rPr>
        <w:rFonts w:hint="default"/>
        <w:lang w:val="uk-UA" w:eastAsia="en-US" w:bidi="ar-SA"/>
      </w:rPr>
    </w:lvl>
    <w:lvl w:ilvl="4" w:tplc="E0E89E20">
      <w:numFmt w:val="bullet"/>
      <w:lvlText w:val="•"/>
      <w:lvlJc w:val="left"/>
      <w:pPr>
        <w:ind w:left="4734" w:hanging="320"/>
      </w:pPr>
      <w:rPr>
        <w:rFonts w:hint="default"/>
        <w:lang w:val="uk-UA" w:eastAsia="en-US" w:bidi="ar-SA"/>
      </w:rPr>
    </w:lvl>
    <w:lvl w:ilvl="5" w:tplc="E0608292">
      <w:numFmt w:val="bullet"/>
      <w:lvlText w:val="•"/>
      <w:lvlJc w:val="left"/>
      <w:pPr>
        <w:ind w:left="5633" w:hanging="320"/>
      </w:pPr>
      <w:rPr>
        <w:rFonts w:hint="default"/>
        <w:lang w:val="uk-UA" w:eastAsia="en-US" w:bidi="ar-SA"/>
      </w:rPr>
    </w:lvl>
    <w:lvl w:ilvl="6" w:tplc="C20E1384">
      <w:numFmt w:val="bullet"/>
      <w:lvlText w:val="•"/>
      <w:lvlJc w:val="left"/>
      <w:pPr>
        <w:ind w:left="6531" w:hanging="320"/>
      </w:pPr>
      <w:rPr>
        <w:rFonts w:hint="default"/>
        <w:lang w:val="uk-UA" w:eastAsia="en-US" w:bidi="ar-SA"/>
      </w:rPr>
    </w:lvl>
    <w:lvl w:ilvl="7" w:tplc="EF0EB370">
      <w:numFmt w:val="bullet"/>
      <w:lvlText w:val="•"/>
      <w:lvlJc w:val="left"/>
      <w:pPr>
        <w:ind w:left="7430" w:hanging="320"/>
      </w:pPr>
      <w:rPr>
        <w:rFonts w:hint="default"/>
        <w:lang w:val="uk-UA" w:eastAsia="en-US" w:bidi="ar-SA"/>
      </w:rPr>
    </w:lvl>
    <w:lvl w:ilvl="8" w:tplc="44CCBE9A">
      <w:numFmt w:val="bullet"/>
      <w:lvlText w:val="•"/>
      <w:lvlJc w:val="left"/>
      <w:pPr>
        <w:ind w:left="8329" w:hanging="320"/>
      </w:pPr>
      <w:rPr>
        <w:rFonts w:hint="default"/>
        <w:lang w:val="uk-UA" w:eastAsia="en-US" w:bidi="ar-SA"/>
      </w:rPr>
    </w:lvl>
  </w:abstractNum>
  <w:abstractNum w:abstractNumId="73">
    <w:nsid w:val="2ACA457D"/>
    <w:multiLevelType w:val="hybridMultilevel"/>
    <w:tmpl w:val="87E265A2"/>
    <w:lvl w:ilvl="0" w:tplc="23FE2C7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4">
    <w:nsid w:val="2B005E74"/>
    <w:multiLevelType w:val="hybridMultilevel"/>
    <w:tmpl w:val="3B0E0576"/>
    <w:lvl w:ilvl="0" w:tplc="B7EEAD24">
      <w:start w:val="1"/>
      <w:numFmt w:val="decimal"/>
      <w:lvlText w:val="%1)"/>
      <w:lvlJc w:val="left"/>
      <w:pPr>
        <w:ind w:left="187" w:hanging="346"/>
      </w:pPr>
      <w:rPr>
        <w:rFonts w:ascii="Times New Roman" w:eastAsia="Times New Roman" w:hAnsi="Times New Roman" w:cs="Times New Roman" w:hint="default"/>
        <w:b w:val="0"/>
        <w:bCs w:val="0"/>
        <w:i w:val="0"/>
        <w:iCs w:val="0"/>
        <w:spacing w:val="0"/>
        <w:w w:val="99"/>
        <w:sz w:val="24"/>
        <w:szCs w:val="24"/>
        <w:lang w:val="uk-UA" w:eastAsia="en-US" w:bidi="ar-SA"/>
      </w:rPr>
    </w:lvl>
    <w:lvl w:ilvl="1" w:tplc="46C436A2">
      <w:numFmt w:val="bullet"/>
      <w:lvlText w:val="•"/>
      <w:lvlJc w:val="left"/>
      <w:pPr>
        <w:ind w:left="616" w:hanging="346"/>
      </w:pPr>
      <w:rPr>
        <w:rFonts w:hint="default"/>
        <w:lang w:val="uk-UA" w:eastAsia="en-US" w:bidi="ar-SA"/>
      </w:rPr>
    </w:lvl>
    <w:lvl w:ilvl="2" w:tplc="5136FC26">
      <w:numFmt w:val="bullet"/>
      <w:lvlText w:val="•"/>
      <w:lvlJc w:val="left"/>
      <w:pPr>
        <w:ind w:left="1052" w:hanging="346"/>
      </w:pPr>
      <w:rPr>
        <w:rFonts w:hint="default"/>
        <w:lang w:val="uk-UA" w:eastAsia="en-US" w:bidi="ar-SA"/>
      </w:rPr>
    </w:lvl>
    <w:lvl w:ilvl="3" w:tplc="0BAE9418">
      <w:numFmt w:val="bullet"/>
      <w:lvlText w:val="•"/>
      <w:lvlJc w:val="left"/>
      <w:pPr>
        <w:ind w:left="1488" w:hanging="346"/>
      </w:pPr>
      <w:rPr>
        <w:rFonts w:hint="default"/>
        <w:lang w:val="uk-UA" w:eastAsia="en-US" w:bidi="ar-SA"/>
      </w:rPr>
    </w:lvl>
    <w:lvl w:ilvl="4" w:tplc="C2966E64">
      <w:numFmt w:val="bullet"/>
      <w:lvlText w:val="•"/>
      <w:lvlJc w:val="left"/>
      <w:pPr>
        <w:ind w:left="1925" w:hanging="346"/>
      </w:pPr>
      <w:rPr>
        <w:rFonts w:hint="default"/>
        <w:lang w:val="uk-UA" w:eastAsia="en-US" w:bidi="ar-SA"/>
      </w:rPr>
    </w:lvl>
    <w:lvl w:ilvl="5" w:tplc="4D0C3CCE">
      <w:numFmt w:val="bullet"/>
      <w:lvlText w:val="•"/>
      <w:lvlJc w:val="left"/>
      <w:pPr>
        <w:ind w:left="2361" w:hanging="346"/>
      </w:pPr>
      <w:rPr>
        <w:rFonts w:hint="default"/>
        <w:lang w:val="uk-UA" w:eastAsia="en-US" w:bidi="ar-SA"/>
      </w:rPr>
    </w:lvl>
    <w:lvl w:ilvl="6" w:tplc="F63E710C">
      <w:numFmt w:val="bullet"/>
      <w:lvlText w:val="•"/>
      <w:lvlJc w:val="left"/>
      <w:pPr>
        <w:ind w:left="2797" w:hanging="346"/>
      </w:pPr>
      <w:rPr>
        <w:rFonts w:hint="default"/>
        <w:lang w:val="uk-UA" w:eastAsia="en-US" w:bidi="ar-SA"/>
      </w:rPr>
    </w:lvl>
    <w:lvl w:ilvl="7" w:tplc="680C053C">
      <w:numFmt w:val="bullet"/>
      <w:lvlText w:val="•"/>
      <w:lvlJc w:val="left"/>
      <w:pPr>
        <w:ind w:left="3234" w:hanging="346"/>
      </w:pPr>
      <w:rPr>
        <w:rFonts w:hint="default"/>
        <w:lang w:val="uk-UA" w:eastAsia="en-US" w:bidi="ar-SA"/>
      </w:rPr>
    </w:lvl>
    <w:lvl w:ilvl="8" w:tplc="29B460FC">
      <w:numFmt w:val="bullet"/>
      <w:lvlText w:val="•"/>
      <w:lvlJc w:val="left"/>
      <w:pPr>
        <w:ind w:left="3670" w:hanging="346"/>
      </w:pPr>
      <w:rPr>
        <w:rFonts w:hint="default"/>
        <w:lang w:val="uk-UA" w:eastAsia="en-US" w:bidi="ar-SA"/>
      </w:rPr>
    </w:lvl>
  </w:abstractNum>
  <w:abstractNum w:abstractNumId="75">
    <w:nsid w:val="2B9C2F65"/>
    <w:multiLevelType w:val="multilevel"/>
    <w:tmpl w:val="052264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2BD2648D"/>
    <w:multiLevelType w:val="hybridMultilevel"/>
    <w:tmpl w:val="80ACD364"/>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7">
    <w:nsid w:val="2DD465B2"/>
    <w:multiLevelType w:val="hybridMultilevel"/>
    <w:tmpl w:val="D9423C4A"/>
    <w:lvl w:ilvl="0" w:tplc="72EE76E8">
      <w:start w:val="1"/>
      <w:numFmt w:val="decimal"/>
      <w:lvlText w:val="%1."/>
      <w:lvlJc w:val="left"/>
      <w:pPr>
        <w:ind w:left="1138" w:hanging="320"/>
      </w:pPr>
      <w:rPr>
        <w:rFonts w:ascii="Times New Roman" w:eastAsia="Times New Roman" w:hAnsi="Times New Roman" w:cs="Times New Roman" w:hint="default"/>
        <w:b w:val="0"/>
        <w:bCs w:val="0"/>
        <w:i w:val="0"/>
        <w:iCs w:val="0"/>
        <w:spacing w:val="0"/>
        <w:w w:val="99"/>
        <w:sz w:val="24"/>
        <w:szCs w:val="24"/>
        <w:lang w:val="uk-UA" w:eastAsia="en-US" w:bidi="ar-SA"/>
      </w:rPr>
    </w:lvl>
    <w:lvl w:ilvl="1" w:tplc="7298CE9E">
      <w:numFmt w:val="bullet"/>
      <w:lvlText w:val="•"/>
      <w:lvlJc w:val="left"/>
      <w:pPr>
        <w:ind w:left="2038" w:hanging="320"/>
      </w:pPr>
      <w:rPr>
        <w:rFonts w:hint="default"/>
        <w:lang w:val="uk-UA" w:eastAsia="en-US" w:bidi="ar-SA"/>
      </w:rPr>
    </w:lvl>
    <w:lvl w:ilvl="2" w:tplc="0A56F96C">
      <w:numFmt w:val="bullet"/>
      <w:lvlText w:val="•"/>
      <w:lvlJc w:val="left"/>
      <w:pPr>
        <w:ind w:left="2937" w:hanging="320"/>
      </w:pPr>
      <w:rPr>
        <w:rFonts w:hint="default"/>
        <w:lang w:val="uk-UA" w:eastAsia="en-US" w:bidi="ar-SA"/>
      </w:rPr>
    </w:lvl>
    <w:lvl w:ilvl="3" w:tplc="548619FE">
      <w:numFmt w:val="bullet"/>
      <w:lvlText w:val="•"/>
      <w:lvlJc w:val="left"/>
      <w:pPr>
        <w:ind w:left="3835" w:hanging="320"/>
      </w:pPr>
      <w:rPr>
        <w:rFonts w:hint="default"/>
        <w:lang w:val="uk-UA" w:eastAsia="en-US" w:bidi="ar-SA"/>
      </w:rPr>
    </w:lvl>
    <w:lvl w:ilvl="4" w:tplc="76900F8A">
      <w:numFmt w:val="bullet"/>
      <w:lvlText w:val="•"/>
      <w:lvlJc w:val="left"/>
      <w:pPr>
        <w:ind w:left="4734" w:hanging="320"/>
      </w:pPr>
      <w:rPr>
        <w:rFonts w:hint="default"/>
        <w:lang w:val="uk-UA" w:eastAsia="en-US" w:bidi="ar-SA"/>
      </w:rPr>
    </w:lvl>
    <w:lvl w:ilvl="5" w:tplc="A070717A">
      <w:numFmt w:val="bullet"/>
      <w:lvlText w:val="•"/>
      <w:lvlJc w:val="left"/>
      <w:pPr>
        <w:ind w:left="5633" w:hanging="320"/>
      </w:pPr>
      <w:rPr>
        <w:rFonts w:hint="default"/>
        <w:lang w:val="uk-UA" w:eastAsia="en-US" w:bidi="ar-SA"/>
      </w:rPr>
    </w:lvl>
    <w:lvl w:ilvl="6" w:tplc="DC18FD12">
      <w:numFmt w:val="bullet"/>
      <w:lvlText w:val="•"/>
      <w:lvlJc w:val="left"/>
      <w:pPr>
        <w:ind w:left="6531" w:hanging="320"/>
      </w:pPr>
      <w:rPr>
        <w:rFonts w:hint="default"/>
        <w:lang w:val="uk-UA" w:eastAsia="en-US" w:bidi="ar-SA"/>
      </w:rPr>
    </w:lvl>
    <w:lvl w:ilvl="7" w:tplc="278CA7EE">
      <w:numFmt w:val="bullet"/>
      <w:lvlText w:val="•"/>
      <w:lvlJc w:val="left"/>
      <w:pPr>
        <w:ind w:left="7430" w:hanging="320"/>
      </w:pPr>
      <w:rPr>
        <w:rFonts w:hint="default"/>
        <w:lang w:val="uk-UA" w:eastAsia="en-US" w:bidi="ar-SA"/>
      </w:rPr>
    </w:lvl>
    <w:lvl w:ilvl="8" w:tplc="E0AE38BC">
      <w:numFmt w:val="bullet"/>
      <w:lvlText w:val="•"/>
      <w:lvlJc w:val="left"/>
      <w:pPr>
        <w:ind w:left="8329" w:hanging="320"/>
      </w:pPr>
      <w:rPr>
        <w:rFonts w:hint="default"/>
        <w:lang w:val="uk-UA" w:eastAsia="en-US" w:bidi="ar-SA"/>
      </w:rPr>
    </w:lvl>
  </w:abstractNum>
  <w:abstractNum w:abstractNumId="78">
    <w:nsid w:val="2EC03BA9"/>
    <w:multiLevelType w:val="hybridMultilevel"/>
    <w:tmpl w:val="CD3E3B0A"/>
    <w:lvl w:ilvl="0" w:tplc="803E58D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9">
    <w:nsid w:val="2EF63EE3"/>
    <w:multiLevelType w:val="hybridMultilevel"/>
    <w:tmpl w:val="795E7CA4"/>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0">
    <w:nsid w:val="2F725CE4"/>
    <w:multiLevelType w:val="multilevel"/>
    <w:tmpl w:val="CD7A4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nsid w:val="2FCF559D"/>
    <w:multiLevelType w:val="hybridMultilevel"/>
    <w:tmpl w:val="B92C75E2"/>
    <w:lvl w:ilvl="0" w:tplc="D6FE624C">
      <w:start w:val="1"/>
      <w:numFmt w:val="bullet"/>
      <w:lvlText w:val=""/>
      <w:lvlPicBulletId w:val="0"/>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2">
    <w:nsid w:val="2FF21E11"/>
    <w:multiLevelType w:val="hybridMultilevel"/>
    <w:tmpl w:val="5BA8AE44"/>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3">
    <w:nsid w:val="30607E8D"/>
    <w:multiLevelType w:val="hybridMultilevel"/>
    <w:tmpl w:val="1608AA80"/>
    <w:lvl w:ilvl="0" w:tplc="8E942BC0">
      <w:start w:val="1"/>
      <w:numFmt w:val="decimal"/>
      <w:lvlText w:val="%1."/>
      <w:lvlJc w:val="left"/>
      <w:pPr>
        <w:ind w:left="252" w:hanging="322"/>
      </w:pPr>
      <w:rPr>
        <w:rFonts w:ascii="Times New Roman" w:eastAsia="Times New Roman" w:hAnsi="Times New Roman" w:cs="Times New Roman" w:hint="default"/>
        <w:b w:val="0"/>
        <w:bCs w:val="0"/>
        <w:i w:val="0"/>
        <w:iCs w:val="0"/>
        <w:spacing w:val="0"/>
        <w:w w:val="99"/>
        <w:sz w:val="24"/>
        <w:szCs w:val="24"/>
        <w:lang w:val="uk-UA" w:eastAsia="en-US" w:bidi="ar-SA"/>
      </w:rPr>
    </w:lvl>
    <w:lvl w:ilvl="1" w:tplc="0F9EA432">
      <w:numFmt w:val="bullet"/>
      <w:lvlText w:val="•"/>
      <w:lvlJc w:val="left"/>
      <w:pPr>
        <w:ind w:left="1246" w:hanging="322"/>
      </w:pPr>
      <w:rPr>
        <w:rFonts w:hint="default"/>
        <w:lang w:val="uk-UA" w:eastAsia="en-US" w:bidi="ar-SA"/>
      </w:rPr>
    </w:lvl>
    <w:lvl w:ilvl="2" w:tplc="C1C09418">
      <w:numFmt w:val="bullet"/>
      <w:lvlText w:val="•"/>
      <w:lvlJc w:val="left"/>
      <w:pPr>
        <w:ind w:left="2233" w:hanging="322"/>
      </w:pPr>
      <w:rPr>
        <w:rFonts w:hint="default"/>
        <w:lang w:val="uk-UA" w:eastAsia="en-US" w:bidi="ar-SA"/>
      </w:rPr>
    </w:lvl>
    <w:lvl w:ilvl="3" w:tplc="DEA062B8">
      <w:numFmt w:val="bullet"/>
      <w:lvlText w:val="•"/>
      <w:lvlJc w:val="left"/>
      <w:pPr>
        <w:ind w:left="3219" w:hanging="322"/>
      </w:pPr>
      <w:rPr>
        <w:rFonts w:hint="default"/>
        <w:lang w:val="uk-UA" w:eastAsia="en-US" w:bidi="ar-SA"/>
      </w:rPr>
    </w:lvl>
    <w:lvl w:ilvl="4" w:tplc="C270D054">
      <w:numFmt w:val="bullet"/>
      <w:lvlText w:val="•"/>
      <w:lvlJc w:val="left"/>
      <w:pPr>
        <w:ind w:left="4206" w:hanging="322"/>
      </w:pPr>
      <w:rPr>
        <w:rFonts w:hint="default"/>
        <w:lang w:val="uk-UA" w:eastAsia="en-US" w:bidi="ar-SA"/>
      </w:rPr>
    </w:lvl>
    <w:lvl w:ilvl="5" w:tplc="D3BC7ED2">
      <w:numFmt w:val="bullet"/>
      <w:lvlText w:val="•"/>
      <w:lvlJc w:val="left"/>
      <w:pPr>
        <w:ind w:left="5193" w:hanging="322"/>
      </w:pPr>
      <w:rPr>
        <w:rFonts w:hint="default"/>
        <w:lang w:val="uk-UA" w:eastAsia="en-US" w:bidi="ar-SA"/>
      </w:rPr>
    </w:lvl>
    <w:lvl w:ilvl="6" w:tplc="D20A466E">
      <w:numFmt w:val="bullet"/>
      <w:lvlText w:val="•"/>
      <w:lvlJc w:val="left"/>
      <w:pPr>
        <w:ind w:left="6179" w:hanging="322"/>
      </w:pPr>
      <w:rPr>
        <w:rFonts w:hint="default"/>
        <w:lang w:val="uk-UA" w:eastAsia="en-US" w:bidi="ar-SA"/>
      </w:rPr>
    </w:lvl>
    <w:lvl w:ilvl="7" w:tplc="5AE0AA0C">
      <w:numFmt w:val="bullet"/>
      <w:lvlText w:val="•"/>
      <w:lvlJc w:val="left"/>
      <w:pPr>
        <w:ind w:left="7166" w:hanging="322"/>
      </w:pPr>
      <w:rPr>
        <w:rFonts w:hint="default"/>
        <w:lang w:val="uk-UA" w:eastAsia="en-US" w:bidi="ar-SA"/>
      </w:rPr>
    </w:lvl>
    <w:lvl w:ilvl="8" w:tplc="22A0B8C4">
      <w:numFmt w:val="bullet"/>
      <w:lvlText w:val="•"/>
      <w:lvlJc w:val="left"/>
      <w:pPr>
        <w:ind w:left="8153" w:hanging="322"/>
      </w:pPr>
      <w:rPr>
        <w:rFonts w:hint="default"/>
        <w:lang w:val="uk-UA" w:eastAsia="en-US" w:bidi="ar-SA"/>
      </w:rPr>
    </w:lvl>
  </w:abstractNum>
  <w:abstractNum w:abstractNumId="84">
    <w:nsid w:val="31845FEA"/>
    <w:multiLevelType w:val="hybridMultilevel"/>
    <w:tmpl w:val="B34E263C"/>
    <w:lvl w:ilvl="0" w:tplc="903CF83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5">
    <w:nsid w:val="3239668C"/>
    <w:multiLevelType w:val="hybridMultilevel"/>
    <w:tmpl w:val="992EF8C2"/>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6">
    <w:nsid w:val="327C0731"/>
    <w:multiLevelType w:val="hybridMultilevel"/>
    <w:tmpl w:val="09C4E650"/>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7">
    <w:nsid w:val="32B202D9"/>
    <w:multiLevelType w:val="hybridMultilevel"/>
    <w:tmpl w:val="DBE450CE"/>
    <w:lvl w:ilvl="0" w:tplc="7E9A790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8">
    <w:nsid w:val="3411358D"/>
    <w:multiLevelType w:val="hybridMultilevel"/>
    <w:tmpl w:val="B96AAE76"/>
    <w:lvl w:ilvl="0" w:tplc="1004B38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9">
    <w:nsid w:val="343E7972"/>
    <w:multiLevelType w:val="hybridMultilevel"/>
    <w:tmpl w:val="98BE4964"/>
    <w:lvl w:ilvl="0" w:tplc="CF3CD102">
      <w:start w:val="1"/>
      <w:numFmt w:val="decimal"/>
      <w:lvlText w:val="%1."/>
      <w:lvlJc w:val="left"/>
      <w:pPr>
        <w:ind w:left="1138" w:hanging="320"/>
      </w:pPr>
      <w:rPr>
        <w:rFonts w:ascii="Times New Roman" w:eastAsia="Times New Roman" w:hAnsi="Times New Roman" w:cs="Times New Roman" w:hint="default"/>
        <w:b w:val="0"/>
        <w:bCs w:val="0"/>
        <w:i w:val="0"/>
        <w:iCs w:val="0"/>
        <w:spacing w:val="0"/>
        <w:w w:val="99"/>
        <w:sz w:val="24"/>
        <w:szCs w:val="24"/>
        <w:lang w:val="uk-UA" w:eastAsia="en-US" w:bidi="ar-SA"/>
      </w:rPr>
    </w:lvl>
    <w:lvl w:ilvl="1" w:tplc="D1C0441C">
      <w:numFmt w:val="bullet"/>
      <w:lvlText w:val="•"/>
      <w:lvlJc w:val="left"/>
      <w:pPr>
        <w:ind w:left="2038" w:hanging="320"/>
      </w:pPr>
      <w:rPr>
        <w:rFonts w:hint="default"/>
        <w:lang w:val="uk-UA" w:eastAsia="en-US" w:bidi="ar-SA"/>
      </w:rPr>
    </w:lvl>
    <w:lvl w:ilvl="2" w:tplc="689455AE">
      <w:numFmt w:val="bullet"/>
      <w:lvlText w:val="•"/>
      <w:lvlJc w:val="left"/>
      <w:pPr>
        <w:ind w:left="2937" w:hanging="320"/>
      </w:pPr>
      <w:rPr>
        <w:rFonts w:hint="default"/>
        <w:lang w:val="uk-UA" w:eastAsia="en-US" w:bidi="ar-SA"/>
      </w:rPr>
    </w:lvl>
    <w:lvl w:ilvl="3" w:tplc="50BE09A6">
      <w:numFmt w:val="bullet"/>
      <w:lvlText w:val="•"/>
      <w:lvlJc w:val="left"/>
      <w:pPr>
        <w:ind w:left="3835" w:hanging="320"/>
      </w:pPr>
      <w:rPr>
        <w:rFonts w:hint="default"/>
        <w:lang w:val="uk-UA" w:eastAsia="en-US" w:bidi="ar-SA"/>
      </w:rPr>
    </w:lvl>
    <w:lvl w:ilvl="4" w:tplc="662E56EE">
      <w:numFmt w:val="bullet"/>
      <w:lvlText w:val="•"/>
      <w:lvlJc w:val="left"/>
      <w:pPr>
        <w:ind w:left="4734" w:hanging="320"/>
      </w:pPr>
      <w:rPr>
        <w:rFonts w:hint="default"/>
        <w:lang w:val="uk-UA" w:eastAsia="en-US" w:bidi="ar-SA"/>
      </w:rPr>
    </w:lvl>
    <w:lvl w:ilvl="5" w:tplc="48FAF068">
      <w:numFmt w:val="bullet"/>
      <w:lvlText w:val="•"/>
      <w:lvlJc w:val="left"/>
      <w:pPr>
        <w:ind w:left="5633" w:hanging="320"/>
      </w:pPr>
      <w:rPr>
        <w:rFonts w:hint="default"/>
        <w:lang w:val="uk-UA" w:eastAsia="en-US" w:bidi="ar-SA"/>
      </w:rPr>
    </w:lvl>
    <w:lvl w:ilvl="6" w:tplc="6A6C39C8">
      <w:numFmt w:val="bullet"/>
      <w:lvlText w:val="•"/>
      <w:lvlJc w:val="left"/>
      <w:pPr>
        <w:ind w:left="6531" w:hanging="320"/>
      </w:pPr>
      <w:rPr>
        <w:rFonts w:hint="default"/>
        <w:lang w:val="uk-UA" w:eastAsia="en-US" w:bidi="ar-SA"/>
      </w:rPr>
    </w:lvl>
    <w:lvl w:ilvl="7" w:tplc="F8EE553A">
      <w:numFmt w:val="bullet"/>
      <w:lvlText w:val="•"/>
      <w:lvlJc w:val="left"/>
      <w:pPr>
        <w:ind w:left="7430" w:hanging="320"/>
      </w:pPr>
      <w:rPr>
        <w:rFonts w:hint="default"/>
        <w:lang w:val="uk-UA" w:eastAsia="en-US" w:bidi="ar-SA"/>
      </w:rPr>
    </w:lvl>
    <w:lvl w:ilvl="8" w:tplc="24B0E3AE">
      <w:numFmt w:val="bullet"/>
      <w:lvlText w:val="•"/>
      <w:lvlJc w:val="left"/>
      <w:pPr>
        <w:ind w:left="8329" w:hanging="320"/>
      </w:pPr>
      <w:rPr>
        <w:rFonts w:hint="default"/>
        <w:lang w:val="uk-UA" w:eastAsia="en-US" w:bidi="ar-SA"/>
      </w:rPr>
    </w:lvl>
  </w:abstractNum>
  <w:abstractNum w:abstractNumId="90">
    <w:nsid w:val="347E7DA3"/>
    <w:multiLevelType w:val="hybridMultilevel"/>
    <w:tmpl w:val="E968FE5A"/>
    <w:lvl w:ilvl="0" w:tplc="AAF406D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1">
    <w:nsid w:val="34805ABC"/>
    <w:multiLevelType w:val="hybridMultilevel"/>
    <w:tmpl w:val="AA68E420"/>
    <w:lvl w:ilvl="0" w:tplc="3252E4C6">
      <w:start w:val="1"/>
      <w:numFmt w:val="decimal"/>
      <w:lvlText w:val="%1."/>
      <w:lvlJc w:val="left"/>
      <w:pPr>
        <w:ind w:left="571" w:hanging="319"/>
      </w:pPr>
      <w:rPr>
        <w:rFonts w:ascii="Times New Roman" w:eastAsia="Times New Roman" w:hAnsi="Times New Roman" w:cs="Times New Roman" w:hint="default"/>
        <w:b w:val="0"/>
        <w:bCs w:val="0"/>
        <w:i w:val="0"/>
        <w:iCs w:val="0"/>
        <w:spacing w:val="0"/>
        <w:w w:val="99"/>
        <w:sz w:val="24"/>
        <w:szCs w:val="24"/>
        <w:lang w:val="uk-UA" w:eastAsia="en-US" w:bidi="ar-SA"/>
      </w:rPr>
    </w:lvl>
    <w:lvl w:ilvl="1" w:tplc="98429800">
      <w:numFmt w:val="bullet"/>
      <w:lvlText w:val="•"/>
      <w:lvlJc w:val="left"/>
      <w:pPr>
        <w:ind w:left="1534" w:hanging="319"/>
      </w:pPr>
      <w:rPr>
        <w:rFonts w:hint="default"/>
        <w:lang w:val="uk-UA" w:eastAsia="en-US" w:bidi="ar-SA"/>
      </w:rPr>
    </w:lvl>
    <w:lvl w:ilvl="2" w:tplc="C48A8C18">
      <w:numFmt w:val="bullet"/>
      <w:lvlText w:val="•"/>
      <w:lvlJc w:val="left"/>
      <w:pPr>
        <w:ind w:left="2489" w:hanging="319"/>
      </w:pPr>
      <w:rPr>
        <w:rFonts w:hint="default"/>
        <w:lang w:val="uk-UA" w:eastAsia="en-US" w:bidi="ar-SA"/>
      </w:rPr>
    </w:lvl>
    <w:lvl w:ilvl="3" w:tplc="E200A554">
      <w:numFmt w:val="bullet"/>
      <w:lvlText w:val="•"/>
      <w:lvlJc w:val="left"/>
      <w:pPr>
        <w:ind w:left="3443" w:hanging="319"/>
      </w:pPr>
      <w:rPr>
        <w:rFonts w:hint="default"/>
        <w:lang w:val="uk-UA" w:eastAsia="en-US" w:bidi="ar-SA"/>
      </w:rPr>
    </w:lvl>
    <w:lvl w:ilvl="4" w:tplc="00087B20">
      <w:numFmt w:val="bullet"/>
      <w:lvlText w:val="•"/>
      <w:lvlJc w:val="left"/>
      <w:pPr>
        <w:ind w:left="4398" w:hanging="319"/>
      </w:pPr>
      <w:rPr>
        <w:rFonts w:hint="default"/>
        <w:lang w:val="uk-UA" w:eastAsia="en-US" w:bidi="ar-SA"/>
      </w:rPr>
    </w:lvl>
    <w:lvl w:ilvl="5" w:tplc="FEE65EC2">
      <w:numFmt w:val="bullet"/>
      <w:lvlText w:val="•"/>
      <w:lvlJc w:val="left"/>
      <w:pPr>
        <w:ind w:left="5353" w:hanging="319"/>
      </w:pPr>
      <w:rPr>
        <w:rFonts w:hint="default"/>
        <w:lang w:val="uk-UA" w:eastAsia="en-US" w:bidi="ar-SA"/>
      </w:rPr>
    </w:lvl>
    <w:lvl w:ilvl="6" w:tplc="CA84DCB8">
      <w:numFmt w:val="bullet"/>
      <w:lvlText w:val="•"/>
      <w:lvlJc w:val="left"/>
      <w:pPr>
        <w:ind w:left="6307" w:hanging="319"/>
      </w:pPr>
      <w:rPr>
        <w:rFonts w:hint="default"/>
        <w:lang w:val="uk-UA" w:eastAsia="en-US" w:bidi="ar-SA"/>
      </w:rPr>
    </w:lvl>
    <w:lvl w:ilvl="7" w:tplc="2B82A5BE">
      <w:numFmt w:val="bullet"/>
      <w:lvlText w:val="•"/>
      <w:lvlJc w:val="left"/>
      <w:pPr>
        <w:ind w:left="7262" w:hanging="319"/>
      </w:pPr>
      <w:rPr>
        <w:rFonts w:hint="default"/>
        <w:lang w:val="uk-UA" w:eastAsia="en-US" w:bidi="ar-SA"/>
      </w:rPr>
    </w:lvl>
    <w:lvl w:ilvl="8" w:tplc="EBD26206">
      <w:numFmt w:val="bullet"/>
      <w:lvlText w:val="•"/>
      <w:lvlJc w:val="left"/>
      <w:pPr>
        <w:ind w:left="8217" w:hanging="319"/>
      </w:pPr>
      <w:rPr>
        <w:rFonts w:hint="default"/>
        <w:lang w:val="uk-UA" w:eastAsia="en-US" w:bidi="ar-SA"/>
      </w:rPr>
    </w:lvl>
  </w:abstractNum>
  <w:abstractNum w:abstractNumId="92">
    <w:nsid w:val="34DB010B"/>
    <w:multiLevelType w:val="hybridMultilevel"/>
    <w:tmpl w:val="854645CA"/>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3">
    <w:nsid w:val="350B198C"/>
    <w:multiLevelType w:val="hybridMultilevel"/>
    <w:tmpl w:val="9EC44388"/>
    <w:lvl w:ilvl="0" w:tplc="4D2ADCB0">
      <w:start w:val="1"/>
      <w:numFmt w:val="decimal"/>
      <w:lvlText w:val="%1."/>
      <w:lvlJc w:val="left"/>
      <w:pPr>
        <w:ind w:left="1138" w:hanging="319"/>
      </w:pPr>
      <w:rPr>
        <w:rFonts w:ascii="Times New Roman" w:eastAsia="Times New Roman" w:hAnsi="Times New Roman" w:cs="Times New Roman" w:hint="default"/>
        <w:b w:val="0"/>
        <w:bCs w:val="0"/>
        <w:i w:val="0"/>
        <w:iCs w:val="0"/>
        <w:spacing w:val="0"/>
        <w:w w:val="99"/>
        <w:sz w:val="24"/>
        <w:szCs w:val="24"/>
        <w:lang w:val="uk-UA" w:eastAsia="en-US" w:bidi="ar-SA"/>
      </w:rPr>
    </w:lvl>
    <w:lvl w:ilvl="1" w:tplc="95045A3A">
      <w:numFmt w:val="bullet"/>
      <w:lvlText w:val="•"/>
      <w:lvlJc w:val="left"/>
      <w:pPr>
        <w:ind w:left="2038" w:hanging="319"/>
      </w:pPr>
      <w:rPr>
        <w:rFonts w:hint="default"/>
        <w:lang w:val="uk-UA" w:eastAsia="en-US" w:bidi="ar-SA"/>
      </w:rPr>
    </w:lvl>
    <w:lvl w:ilvl="2" w:tplc="DC28A09C">
      <w:numFmt w:val="bullet"/>
      <w:lvlText w:val="•"/>
      <w:lvlJc w:val="left"/>
      <w:pPr>
        <w:ind w:left="2937" w:hanging="319"/>
      </w:pPr>
      <w:rPr>
        <w:rFonts w:hint="default"/>
        <w:lang w:val="uk-UA" w:eastAsia="en-US" w:bidi="ar-SA"/>
      </w:rPr>
    </w:lvl>
    <w:lvl w:ilvl="3" w:tplc="2DB01804">
      <w:numFmt w:val="bullet"/>
      <w:lvlText w:val="•"/>
      <w:lvlJc w:val="left"/>
      <w:pPr>
        <w:ind w:left="3835" w:hanging="319"/>
      </w:pPr>
      <w:rPr>
        <w:rFonts w:hint="default"/>
        <w:lang w:val="uk-UA" w:eastAsia="en-US" w:bidi="ar-SA"/>
      </w:rPr>
    </w:lvl>
    <w:lvl w:ilvl="4" w:tplc="9FD2B254">
      <w:numFmt w:val="bullet"/>
      <w:lvlText w:val="•"/>
      <w:lvlJc w:val="left"/>
      <w:pPr>
        <w:ind w:left="4734" w:hanging="319"/>
      </w:pPr>
      <w:rPr>
        <w:rFonts w:hint="default"/>
        <w:lang w:val="uk-UA" w:eastAsia="en-US" w:bidi="ar-SA"/>
      </w:rPr>
    </w:lvl>
    <w:lvl w:ilvl="5" w:tplc="C04EE830">
      <w:numFmt w:val="bullet"/>
      <w:lvlText w:val="•"/>
      <w:lvlJc w:val="left"/>
      <w:pPr>
        <w:ind w:left="5633" w:hanging="319"/>
      </w:pPr>
      <w:rPr>
        <w:rFonts w:hint="default"/>
        <w:lang w:val="uk-UA" w:eastAsia="en-US" w:bidi="ar-SA"/>
      </w:rPr>
    </w:lvl>
    <w:lvl w:ilvl="6" w:tplc="FFC4CE64">
      <w:numFmt w:val="bullet"/>
      <w:lvlText w:val="•"/>
      <w:lvlJc w:val="left"/>
      <w:pPr>
        <w:ind w:left="6531" w:hanging="319"/>
      </w:pPr>
      <w:rPr>
        <w:rFonts w:hint="default"/>
        <w:lang w:val="uk-UA" w:eastAsia="en-US" w:bidi="ar-SA"/>
      </w:rPr>
    </w:lvl>
    <w:lvl w:ilvl="7" w:tplc="67A0F192">
      <w:numFmt w:val="bullet"/>
      <w:lvlText w:val="•"/>
      <w:lvlJc w:val="left"/>
      <w:pPr>
        <w:ind w:left="7430" w:hanging="319"/>
      </w:pPr>
      <w:rPr>
        <w:rFonts w:hint="default"/>
        <w:lang w:val="uk-UA" w:eastAsia="en-US" w:bidi="ar-SA"/>
      </w:rPr>
    </w:lvl>
    <w:lvl w:ilvl="8" w:tplc="2410F5B6">
      <w:numFmt w:val="bullet"/>
      <w:lvlText w:val="•"/>
      <w:lvlJc w:val="left"/>
      <w:pPr>
        <w:ind w:left="8329" w:hanging="319"/>
      </w:pPr>
      <w:rPr>
        <w:rFonts w:hint="default"/>
        <w:lang w:val="uk-UA" w:eastAsia="en-US" w:bidi="ar-SA"/>
      </w:rPr>
    </w:lvl>
  </w:abstractNum>
  <w:abstractNum w:abstractNumId="94">
    <w:nsid w:val="356766DB"/>
    <w:multiLevelType w:val="hybridMultilevel"/>
    <w:tmpl w:val="7CE87818"/>
    <w:lvl w:ilvl="0" w:tplc="B11851EA">
      <w:start w:val="1"/>
      <w:numFmt w:val="bullet"/>
      <w:lvlText w:val=""/>
      <w:lvlPicBulletId w:val="0"/>
      <w:lvlJc w:val="left"/>
      <w:pPr>
        <w:tabs>
          <w:tab w:val="num" w:pos="720"/>
        </w:tabs>
        <w:ind w:left="720" w:hanging="360"/>
      </w:pPr>
      <w:rPr>
        <w:rFonts w:ascii="Symbol" w:hAnsi="Symbol" w:hint="default"/>
      </w:rPr>
    </w:lvl>
    <w:lvl w:ilvl="1" w:tplc="092642A2" w:tentative="1">
      <w:start w:val="1"/>
      <w:numFmt w:val="bullet"/>
      <w:lvlText w:val=""/>
      <w:lvlJc w:val="left"/>
      <w:pPr>
        <w:tabs>
          <w:tab w:val="num" w:pos="1440"/>
        </w:tabs>
        <w:ind w:left="1440" w:hanging="360"/>
      </w:pPr>
      <w:rPr>
        <w:rFonts w:ascii="Symbol" w:hAnsi="Symbol" w:hint="default"/>
      </w:rPr>
    </w:lvl>
    <w:lvl w:ilvl="2" w:tplc="D05294F2" w:tentative="1">
      <w:start w:val="1"/>
      <w:numFmt w:val="bullet"/>
      <w:lvlText w:val=""/>
      <w:lvlJc w:val="left"/>
      <w:pPr>
        <w:tabs>
          <w:tab w:val="num" w:pos="2160"/>
        </w:tabs>
        <w:ind w:left="2160" w:hanging="360"/>
      </w:pPr>
      <w:rPr>
        <w:rFonts w:ascii="Symbol" w:hAnsi="Symbol" w:hint="default"/>
      </w:rPr>
    </w:lvl>
    <w:lvl w:ilvl="3" w:tplc="9AC86B8A" w:tentative="1">
      <w:start w:val="1"/>
      <w:numFmt w:val="bullet"/>
      <w:lvlText w:val=""/>
      <w:lvlJc w:val="left"/>
      <w:pPr>
        <w:tabs>
          <w:tab w:val="num" w:pos="2880"/>
        </w:tabs>
        <w:ind w:left="2880" w:hanging="360"/>
      </w:pPr>
      <w:rPr>
        <w:rFonts w:ascii="Symbol" w:hAnsi="Symbol" w:hint="default"/>
      </w:rPr>
    </w:lvl>
    <w:lvl w:ilvl="4" w:tplc="E6B0811A" w:tentative="1">
      <w:start w:val="1"/>
      <w:numFmt w:val="bullet"/>
      <w:lvlText w:val=""/>
      <w:lvlJc w:val="left"/>
      <w:pPr>
        <w:tabs>
          <w:tab w:val="num" w:pos="3600"/>
        </w:tabs>
        <w:ind w:left="3600" w:hanging="360"/>
      </w:pPr>
      <w:rPr>
        <w:rFonts w:ascii="Symbol" w:hAnsi="Symbol" w:hint="default"/>
      </w:rPr>
    </w:lvl>
    <w:lvl w:ilvl="5" w:tplc="2E7238B0" w:tentative="1">
      <w:start w:val="1"/>
      <w:numFmt w:val="bullet"/>
      <w:lvlText w:val=""/>
      <w:lvlJc w:val="left"/>
      <w:pPr>
        <w:tabs>
          <w:tab w:val="num" w:pos="4320"/>
        </w:tabs>
        <w:ind w:left="4320" w:hanging="360"/>
      </w:pPr>
      <w:rPr>
        <w:rFonts w:ascii="Symbol" w:hAnsi="Symbol" w:hint="default"/>
      </w:rPr>
    </w:lvl>
    <w:lvl w:ilvl="6" w:tplc="FFAE54CC" w:tentative="1">
      <w:start w:val="1"/>
      <w:numFmt w:val="bullet"/>
      <w:lvlText w:val=""/>
      <w:lvlJc w:val="left"/>
      <w:pPr>
        <w:tabs>
          <w:tab w:val="num" w:pos="5040"/>
        </w:tabs>
        <w:ind w:left="5040" w:hanging="360"/>
      </w:pPr>
      <w:rPr>
        <w:rFonts w:ascii="Symbol" w:hAnsi="Symbol" w:hint="default"/>
      </w:rPr>
    </w:lvl>
    <w:lvl w:ilvl="7" w:tplc="A96AC4F0" w:tentative="1">
      <w:start w:val="1"/>
      <w:numFmt w:val="bullet"/>
      <w:lvlText w:val=""/>
      <w:lvlJc w:val="left"/>
      <w:pPr>
        <w:tabs>
          <w:tab w:val="num" w:pos="5760"/>
        </w:tabs>
        <w:ind w:left="5760" w:hanging="360"/>
      </w:pPr>
      <w:rPr>
        <w:rFonts w:ascii="Symbol" w:hAnsi="Symbol" w:hint="default"/>
      </w:rPr>
    </w:lvl>
    <w:lvl w:ilvl="8" w:tplc="A51CC2BE" w:tentative="1">
      <w:start w:val="1"/>
      <w:numFmt w:val="bullet"/>
      <w:lvlText w:val=""/>
      <w:lvlJc w:val="left"/>
      <w:pPr>
        <w:tabs>
          <w:tab w:val="num" w:pos="6480"/>
        </w:tabs>
        <w:ind w:left="6480" w:hanging="360"/>
      </w:pPr>
      <w:rPr>
        <w:rFonts w:ascii="Symbol" w:hAnsi="Symbol" w:hint="default"/>
      </w:rPr>
    </w:lvl>
  </w:abstractNum>
  <w:abstractNum w:abstractNumId="95">
    <w:nsid w:val="357D45F3"/>
    <w:multiLevelType w:val="hybridMultilevel"/>
    <w:tmpl w:val="5ABA280A"/>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6">
    <w:nsid w:val="358F5E2B"/>
    <w:multiLevelType w:val="hybridMultilevel"/>
    <w:tmpl w:val="9F002FAA"/>
    <w:lvl w:ilvl="0" w:tplc="FBC67912">
      <w:start w:val="1"/>
      <w:numFmt w:val="decimal"/>
      <w:lvlText w:val="%1."/>
      <w:lvlJc w:val="left"/>
      <w:pPr>
        <w:ind w:left="1138" w:hanging="319"/>
      </w:pPr>
      <w:rPr>
        <w:rFonts w:ascii="Times New Roman" w:eastAsia="Times New Roman" w:hAnsi="Times New Roman" w:cs="Times New Roman" w:hint="default"/>
        <w:b w:val="0"/>
        <w:bCs w:val="0"/>
        <w:i w:val="0"/>
        <w:iCs w:val="0"/>
        <w:spacing w:val="0"/>
        <w:w w:val="99"/>
        <w:sz w:val="24"/>
        <w:szCs w:val="24"/>
        <w:lang w:val="uk-UA" w:eastAsia="en-US" w:bidi="ar-SA"/>
      </w:rPr>
    </w:lvl>
    <w:lvl w:ilvl="1" w:tplc="35465134">
      <w:numFmt w:val="bullet"/>
      <w:lvlText w:val="•"/>
      <w:lvlJc w:val="left"/>
      <w:pPr>
        <w:ind w:left="2038" w:hanging="319"/>
      </w:pPr>
      <w:rPr>
        <w:rFonts w:hint="default"/>
        <w:lang w:val="uk-UA" w:eastAsia="en-US" w:bidi="ar-SA"/>
      </w:rPr>
    </w:lvl>
    <w:lvl w:ilvl="2" w:tplc="A5A405D4">
      <w:numFmt w:val="bullet"/>
      <w:lvlText w:val="•"/>
      <w:lvlJc w:val="left"/>
      <w:pPr>
        <w:ind w:left="2937" w:hanging="319"/>
      </w:pPr>
      <w:rPr>
        <w:rFonts w:hint="default"/>
        <w:lang w:val="uk-UA" w:eastAsia="en-US" w:bidi="ar-SA"/>
      </w:rPr>
    </w:lvl>
    <w:lvl w:ilvl="3" w:tplc="D8361B64">
      <w:numFmt w:val="bullet"/>
      <w:lvlText w:val="•"/>
      <w:lvlJc w:val="left"/>
      <w:pPr>
        <w:ind w:left="3835" w:hanging="319"/>
      </w:pPr>
      <w:rPr>
        <w:rFonts w:hint="default"/>
        <w:lang w:val="uk-UA" w:eastAsia="en-US" w:bidi="ar-SA"/>
      </w:rPr>
    </w:lvl>
    <w:lvl w:ilvl="4" w:tplc="556C66DA">
      <w:numFmt w:val="bullet"/>
      <w:lvlText w:val="•"/>
      <w:lvlJc w:val="left"/>
      <w:pPr>
        <w:ind w:left="4734" w:hanging="319"/>
      </w:pPr>
      <w:rPr>
        <w:rFonts w:hint="default"/>
        <w:lang w:val="uk-UA" w:eastAsia="en-US" w:bidi="ar-SA"/>
      </w:rPr>
    </w:lvl>
    <w:lvl w:ilvl="5" w:tplc="4BCA0C28">
      <w:numFmt w:val="bullet"/>
      <w:lvlText w:val="•"/>
      <w:lvlJc w:val="left"/>
      <w:pPr>
        <w:ind w:left="5633" w:hanging="319"/>
      </w:pPr>
      <w:rPr>
        <w:rFonts w:hint="default"/>
        <w:lang w:val="uk-UA" w:eastAsia="en-US" w:bidi="ar-SA"/>
      </w:rPr>
    </w:lvl>
    <w:lvl w:ilvl="6" w:tplc="DAD0F4A2">
      <w:numFmt w:val="bullet"/>
      <w:lvlText w:val="•"/>
      <w:lvlJc w:val="left"/>
      <w:pPr>
        <w:ind w:left="6531" w:hanging="319"/>
      </w:pPr>
      <w:rPr>
        <w:rFonts w:hint="default"/>
        <w:lang w:val="uk-UA" w:eastAsia="en-US" w:bidi="ar-SA"/>
      </w:rPr>
    </w:lvl>
    <w:lvl w:ilvl="7" w:tplc="75CA5E60">
      <w:numFmt w:val="bullet"/>
      <w:lvlText w:val="•"/>
      <w:lvlJc w:val="left"/>
      <w:pPr>
        <w:ind w:left="7430" w:hanging="319"/>
      </w:pPr>
      <w:rPr>
        <w:rFonts w:hint="default"/>
        <w:lang w:val="uk-UA" w:eastAsia="en-US" w:bidi="ar-SA"/>
      </w:rPr>
    </w:lvl>
    <w:lvl w:ilvl="8" w:tplc="24D8D698">
      <w:numFmt w:val="bullet"/>
      <w:lvlText w:val="•"/>
      <w:lvlJc w:val="left"/>
      <w:pPr>
        <w:ind w:left="8329" w:hanging="319"/>
      </w:pPr>
      <w:rPr>
        <w:rFonts w:hint="default"/>
        <w:lang w:val="uk-UA" w:eastAsia="en-US" w:bidi="ar-SA"/>
      </w:rPr>
    </w:lvl>
  </w:abstractNum>
  <w:abstractNum w:abstractNumId="97">
    <w:nsid w:val="388808B9"/>
    <w:multiLevelType w:val="hybridMultilevel"/>
    <w:tmpl w:val="A606E89A"/>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8">
    <w:nsid w:val="38D57AC8"/>
    <w:multiLevelType w:val="multilevel"/>
    <w:tmpl w:val="31E820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nsid w:val="38FD7D7F"/>
    <w:multiLevelType w:val="hybridMultilevel"/>
    <w:tmpl w:val="80C8DACC"/>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0">
    <w:nsid w:val="38FF4070"/>
    <w:multiLevelType w:val="hybridMultilevel"/>
    <w:tmpl w:val="F17CDA88"/>
    <w:lvl w:ilvl="0" w:tplc="54A241FA">
      <w:start w:val="1"/>
      <w:numFmt w:val="decimal"/>
      <w:lvlText w:val="%1."/>
      <w:lvlJc w:val="left"/>
      <w:pPr>
        <w:ind w:left="819" w:hanging="312"/>
      </w:pPr>
      <w:rPr>
        <w:rFonts w:ascii="Times New Roman" w:eastAsia="Times New Roman" w:hAnsi="Times New Roman" w:cs="Times New Roman" w:hint="default"/>
        <w:b w:val="0"/>
        <w:bCs w:val="0"/>
        <w:i w:val="0"/>
        <w:iCs w:val="0"/>
        <w:spacing w:val="0"/>
        <w:w w:val="99"/>
        <w:sz w:val="24"/>
        <w:szCs w:val="24"/>
        <w:lang w:val="uk-UA" w:eastAsia="en-US" w:bidi="ar-SA"/>
      </w:rPr>
    </w:lvl>
    <w:lvl w:ilvl="1" w:tplc="9378DD96">
      <w:numFmt w:val="bullet"/>
      <w:lvlText w:val="•"/>
      <w:lvlJc w:val="left"/>
      <w:pPr>
        <w:ind w:left="1750" w:hanging="312"/>
      </w:pPr>
      <w:rPr>
        <w:rFonts w:hint="default"/>
        <w:lang w:val="uk-UA" w:eastAsia="en-US" w:bidi="ar-SA"/>
      </w:rPr>
    </w:lvl>
    <w:lvl w:ilvl="2" w:tplc="41D4CAD6">
      <w:numFmt w:val="bullet"/>
      <w:lvlText w:val="•"/>
      <w:lvlJc w:val="left"/>
      <w:pPr>
        <w:ind w:left="2681" w:hanging="312"/>
      </w:pPr>
      <w:rPr>
        <w:rFonts w:hint="default"/>
        <w:lang w:val="uk-UA" w:eastAsia="en-US" w:bidi="ar-SA"/>
      </w:rPr>
    </w:lvl>
    <w:lvl w:ilvl="3" w:tplc="F9FCED1A">
      <w:numFmt w:val="bullet"/>
      <w:lvlText w:val="•"/>
      <w:lvlJc w:val="left"/>
      <w:pPr>
        <w:ind w:left="3611" w:hanging="312"/>
      </w:pPr>
      <w:rPr>
        <w:rFonts w:hint="default"/>
        <w:lang w:val="uk-UA" w:eastAsia="en-US" w:bidi="ar-SA"/>
      </w:rPr>
    </w:lvl>
    <w:lvl w:ilvl="4" w:tplc="8B7A6C74">
      <w:numFmt w:val="bullet"/>
      <w:lvlText w:val="•"/>
      <w:lvlJc w:val="left"/>
      <w:pPr>
        <w:ind w:left="4542" w:hanging="312"/>
      </w:pPr>
      <w:rPr>
        <w:rFonts w:hint="default"/>
        <w:lang w:val="uk-UA" w:eastAsia="en-US" w:bidi="ar-SA"/>
      </w:rPr>
    </w:lvl>
    <w:lvl w:ilvl="5" w:tplc="317E0512">
      <w:numFmt w:val="bullet"/>
      <w:lvlText w:val="•"/>
      <w:lvlJc w:val="left"/>
      <w:pPr>
        <w:ind w:left="5473" w:hanging="312"/>
      </w:pPr>
      <w:rPr>
        <w:rFonts w:hint="default"/>
        <w:lang w:val="uk-UA" w:eastAsia="en-US" w:bidi="ar-SA"/>
      </w:rPr>
    </w:lvl>
    <w:lvl w:ilvl="6" w:tplc="F5BCF7C8">
      <w:numFmt w:val="bullet"/>
      <w:lvlText w:val="•"/>
      <w:lvlJc w:val="left"/>
      <w:pPr>
        <w:ind w:left="6403" w:hanging="312"/>
      </w:pPr>
      <w:rPr>
        <w:rFonts w:hint="default"/>
        <w:lang w:val="uk-UA" w:eastAsia="en-US" w:bidi="ar-SA"/>
      </w:rPr>
    </w:lvl>
    <w:lvl w:ilvl="7" w:tplc="39D86246">
      <w:numFmt w:val="bullet"/>
      <w:lvlText w:val="•"/>
      <w:lvlJc w:val="left"/>
      <w:pPr>
        <w:ind w:left="7334" w:hanging="312"/>
      </w:pPr>
      <w:rPr>
        <w:rFonts w:hint="default"/>
        <w:lang w:val="uk-UA" w:eastAsia="en-US" w:bidi="ar-SA"/>
      </w:rPr>
    </w:lvl>
    <w:lvl w:ilvl="8" w:tplc="B7585E86">
      <w:numFmt w:val="bullet"/>
      <w:lvlText w:val="•"/>
      <w:lvlJc w:val="left"/>
      <w:pPr>
        <w:ind w:left="8265" w:hanging="312"/>
      </w:pPr>
      <w:rPr>
        <w:rFonts w:hint="default"/>
        <w:lang w:val="uk-UA" w:eastAsia="en-US" w:bidi="ar-SA"/>
      </w:rPr>
    </w:lvl>
  </w:abstractNum>
  <w:abstractNum w:abstractNumId="101">
    <w:nsid w:val="392A45B3"/>
    <w:multiLevelType w:val="hybridMultilevel"/>
    <w:tmpl w:val="91C83E6C"/>
    <w:lvl w:ilvl="0" w:tplc="AAF406D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2">
    <w:nsid w:val="3AFF1724"/>
    <w:multiLevelType w:val="hybridMultilevel"/>
    <w:tmpl w:val="239EEC2A"/>
    <w:lvl w:ilvl="0" w:tplc="4D485866">
      <w:start w:val="1"/>
      <w:numFmt w:val="decimal"/>
      <w:lvlText w:val="%1."/>
      <w:lvlJc w:val="left"/>
      <w:pPr>
        <w:ind w:left="0" w:firstLine="0"/>
      </w:pPr>
      <w:rPr>
        <w:rFonts w:ascii="Times New Roman" w:eastAsia="Times New Roman" w:hAnsi="Times New Roman" w:cs="Times New Roman" w:hint="default"/>
        <w:b/>
        <w:bCs/>
        <w:i w:val="0"/>
        <w:iCs w:val="0"/>
        <w:spacing w:val="0"/>
        <w:w w:val="99"/>
        <w:sz w:val="24"/>
        <w:szCs w:val="24"/>
        <w:lang w:val="uk-UA" w:eastAsia="en-US" w:bidi="ar-SA"/>
      </w:rPr>
    </w:lvl>
    <w:lvl w:ilvl="1" w:tplc="19E0EF20">
      <w:numFmt w:val="bullet"/>
      <w:lvlText w:val="•"/>
      <w:lvlJc w:val="left"/>
      <w:pPr>
        <w:ind w:left="1246" w:hanging="323"/>
      </w:pPr>
      <w:rPr>
        <w:rFonts w:hint="default"/>
        <w:lang w:val="uk-UA" w:eastAsia="en-US" w:bidi="ar-SA"/>
      </w:rPr>
    </w:lvl>
    <w:lvl w:ilvl="2" w:tplc="28C098B4">
      <w:numFmt w:val="bullet"/>
      <w:lvlText w:val="•"/>
      <w:lvlJc w:val="left"/>
      <w:pPr>
        <w:ind w:left="2233" w:hanging="323"/>
      </w:pPr>
      <w:rPr>
        <w:rFonts w:hint="default"/>
        <w:lang w:val="uk-UA" w:eastAsia="en-US" w:bidi="ar-SA"/>
      </w:rPr>
    </w:lvl>
    <w:lvl w:ilvl="3" w:tplc="C2C205F4">
      <w:numFmt w:val="bullet"/>
      <w:lvlText w:val="•"/>
      <w:lvlJc w:val="left"/>
      <w:pPr>
        <w:ind w:left="3219" w:hanging="323"/>
      </w:pPr>
      <w:rPr>
        <w:rFonts w:hint="default"/>
        <w:lang w:val="uk-UA" w:eastAsia="en-US" w:bidi="ar-SA"/>
      </w:rPr>
    </w:lvl>
    <w:lvl w:ilvl="4" w:tplc="C936B3DE">
      <w:numFmt w:val="bullet"/>
      <w:lvlText w:val="•"/>
      <w:lvlJc w:val="left"/>
      <w:pPr>
        <w:ind w:left="4206" w:hanging="323"/>
      </w:pPr>
      <w:rPr>
        <w:rFonts w:hint="default"/>
        <w:lang w:val="uk-UA" w:eastAsia="en-US" w:bidi="ar-SA"/>
      </w:rPr>
    </w:lvl>
    <w:lvl w:ilvl="5" w:tplc="BF20B6D4">
      <w:numFmt w:val="bullet"/>
      <w:lvlText w:val="•"/>
      <w:lvlJc w:val="left"/>
      <w:pPr>
        <w:ind w:left="5193" w:hanging="323"/>
      </w:pPr>
      <w:rPr>
        <w:rFonts w:hint="default"/>
        <w:lang w:val="uk-UA" w:eastAsia="en-US" w:bidi="ar-SA"/>
      </w:rPr>
    </w:lvl>
    <w:lvl w:ilvl="6" w:tplc="6D40952E">
      <w:numFmt w:val="bullet"/>
      <w:lvlText w:val="•"/>
      <w:lvlJc w:val="left"/>
      <w:pPr>
        <w:ind w:left="6179" w:hanging="323"/>
      </w:pPr>
      <w:rPr>
        <w:rFonts w:hint="default"/>
        <w:lang w:val="uk-UA" w:eastAsia="en-US" w:bidi="ar-SA"/>
      </w:rPr>
    </w:lvl>
    <w:lvl w:ilvl="7" w:tplc="7A6607EE">
      <w:numFmt w:val="bullet"/>
      <w:lvlText w:val="•"/>
      <w:lvlJc w:val="left"/>
      <w:pPr>
        <w:ind w:left="7166" w:hanging="323"/>
      </w:pPr>
      <w:rPr>
        <w:rFonts w:hint="default"/>
        <w:lang w:val="uk-UA" w:eastAsia="en-US" w:bidi="ar-SA"/>
      </w:rPr>
    </w:lvl>
    <w:lvl w:ilvl="8" w:tplc="9FE48C12">
      <w:numFmt w:val="bullet"/>
      <w:lvlText w:val="•"/>
      <w:lvlJc w:val="left"/>
      <w:pPr>
        <w:ind w:left="8153" w:hanging="323"/>
      </w:pPr>
      <w:rPr>
        <w:rFonts w:hint="default"/>
        <w:lang w:val="uk-UA" w:eastAsia="en-US" w:bidi="ar-SA"/>
      </w:rPr>
    </w:lvl>
  </w:abstractNum>
  <w:abstractNum w:abstractNumId="103">
    <w:nsid w:val="3B8F1ED5"/>
    <w:multiLevelType w:val="hybridMultilevel"/>
    <w:tmpl w:val="67F82CBE"/>
    <w:lvl w:ilvl="0" w:tplc="F338616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4">
    <w:nsid w:val="3CA71377"/>
    <w:multiLevelType w:val="hybridMultilevel"/>
    <w:tmpl w:val="E48C89BA"/>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5">
    <w:nsid w:val="3CE84401"/>
    <w:multiLevelType w:val="hybridMultilevel"/>
    <w:tmpl w:val="1430CB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3D4A0727"/>
    <w:multiLevelType w:val="hybridMultilevel"/>
    <w:tmpl w:val="019E5218"/>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7">
    <w:nsid w:val="3DF816C7"/>
    <w:multiLevelType w:val="hybridMultilevel"/>
    <w:tmpl w:val="056A0706"/>
    <w:lvl w:ilvl="0" w:tplc="D6FE624C">
      <w:start w:val="1"/>
      <w:numFmt w:val="bullet"/>
      <w:lvlText w:val=""/>
      <w:lvlPicBulletId w:val="0"/>
      <w:lvlJc w:val="left"/>
      <w:pPr>
        <w:ind w:left="1003" w:hanging="360"/>
      </w:pPr>
      <w:rPr>
        <w:rFonts w:ascii="Symbol" w:hAnsi="Symbol" w:hint="default"/>
      </w:rPr>
    </w:lvl>
    <w:lvl w:ilvl="1" w:tplc="04220003" w:tentative="1">
      <w:start w:val="1"/>
      <w:numFmt w:val="bullet"/>
      <w:lvlText w:val="o"/>
      <w:lvlJc w:val="left"/>
      <w:pPr>
        <w:ind w:left="1723" w:hanging="360"/>
      </w:pPr>
      <w:rPr>
        <w:rFonts w:ascii="Courier New" w:hAnsi="Courier New" w:cs="Courier New" w:hint="default"/>
      </w:rPr>
    </w:lvl>
    <w:lvl w:ilvl="2" w:tplc="04220005" w:tentative="1">
      <w:start w:val="1"/>
      <w:numFmt w:val="bullet"/>
      <w:lvlText w:val=""/>
      <w:lvlJc w:val="left"/>
      <w:pPr>
        <w:ind w:left="2443" w:hanging="360"/>
      </w:pPr>
      <w:rPr>
        <w:rFonts w:ascii="Wingdings" w:hAnsi="Wingdings" w:hint="default"/>
      </w:rPr>
    </w:lvl>
    <w:lvl w:ilvl="3" w:tplc="04220001" w:tentative="1">
      <w:start w:val="1"/>
      <w:numFmt w:val="bullet"/>
      <w:lvlText w:val=""/>
      <w:lvlJc w:val="left"/>
      <w:pPr>
        <w:ind w:left="3163" w:hanging="360"/>
      </w:pPr>
      <w:rPr>
        <w:rFonts w:ascii="Symbol" w:hAnsi="Symbol" w:hint="default"/>
      </w:rPr>
    </w:lvl>
    <w:lvl w:ilvl="4" w:tplc="04220003" w:tentative="1">
      <w:start w:val="1"/>
      <w:numFmt w:val="bullet"/>
      <w:lvlText w:val="o"/>
      <w:lvlJc w:val="left"/>
      <w:pPr>
        <w:ind w:left="3883" w:hanging="360"/>
      </w:pPr>
      <w:rPr>
        <w:rFonts w:ascii="Courier New" w:hAnsi="Courier New" w:cs="Courier New" w:hint="default"/>
      </w:rPr>
    </w:lvl>
    <w:lvl w:ilvl="5" w:tplc="04220005" w:tentative="1">
      <w:start w:val="1"/>
      <w:numFmt w:val="bullet"/>
      <w:lvlText w:val=""/>
      <w:lvlJc w:val="left"/>
      <w:pPr>
        <w:ind w:left="4603" w:hanging="360"/>
      </w:pPr>
      <w:rPr>
        <w:rFonts w:ascii="Wingdings" w:hAnsi="Wingdings" w:hint="default"/>
      </w:rPr>
    </w:lvl>
    <w:lvl w:ilvl="6" w:tplc="04220001" w:tentative="1">
      <w:start w:val="1"/>
      <w:numFmt w:val="bullet"/>
      <w:lvlText w:val=""/>
      <w:lvlJc w:val="left"/>
      <w:pPr>
        <w:ind w:left="5323" w:hanging="360"/>
      </w:pPr>
      <w:rPr>
        <w:rFonts w:ascii="Symbol" w:hAnsi="Symbol" w:hint="default"/>
      </w:rPr>
    </w:lvl>
    <w:lvl w:ilvl="7" w:tplc="04220003" w:tentative="1">
      <w:start w:val="1"/>
      <w:numFmt w:val="bullet"/>
      <w:lvlText w:val="o"/>
      <w:lvlJc w:val="left"/>
      <w:pPr>
        <w:ind w:left="6043" w:hanging="360"/>
      </w:pPr>
      <w:rPr>
        <w:rFonts w:ascii="Courier New" w:hAnsi="Courier New" w:cs="Courier New" w:hint="default"/>
      </w:rPr>
    </w:lvl>
    <w:lvl w:ilvl="8" w:tplc="04220005" w:tentative="1">
      <w:start w:val="1"/>
      <w:numFmt w:val="bullet"/>
      <w:lvlText w:val=""/>
      <w:lvlJc w:val="left"/>
      <w:pPr>
        <w:ind w:left="6763" w:hanging="360"/>
      </w:pPr>
      <w:rPr>
        <w:rFonts w:ascii="Wingdings" w:hAnsi="Wingdings" w:hint="default"/>
      </w:rPr>
    </w:lvl>
  </w:abstractNum>
  <w:abstractNum w:abstractNumId="108">
    <w:nsid w:val="3DFE7CE0"/>
    <w:multiLevelType w:val="hybridMultilevel"/>
    <w:tmpl w:val="3A38FC52"/>
    <w:lvl w:ilvl="0" w:tplc="8A5080B8">
      <w:start w:val="1"/>
      <w:numFmt w:val="decimal"/>
      <w:lvlText w:val="%1."/>
      <w:lvlJc w:val="left"/>
      <w:pPr>
        <w:ind w:left="1138" w:hanging="320"/>
      </w:pPr>
      <w:rPr>
        <w:rFonts w:ascii="Times New Roman" w:eastAsia="Times New Roman" w:hAnsi="Times New Roman" w:cs="Times New Roman" w:hint="default"/>
        <w:b w:val="0"/>
        <w:bCs w:val="0"/>
        <w:i w:val="0"/>
        <w:iCs w:val="0"/>
        <w:spacing w:val="0"/>
        <w:w w:val="99"/>
        <w:sz w:val="24"/>
        <w:szCs w:val="24"/>
        <w:lang w:val="uk-UA" w:eastAsia="en-US" w:bidi="ar-SA"/>
      </w:rPr>
    </w:lvl>
    <w:lvl w:ilvl="1" w:tplc="6B82B3A8">
      <w:numFmt w:val="bullet"/>
      <w:lvlText w:val="•"/>
      <w:lvlJc w:val="left"/>
      <w:pPr>
        <w:ind w:left="2038" w:hanging="320"/>
      </w:pPr>
      <w:rPr>
        <w:rFonts w:hint="default"/>
        <w:lang w:val="uk-UA" w:eastAsia="en-US" w:bidi="ar-SA"/>
      </w:rPr>
    </w:lvl>
    <w:lvl w:ilvl="2" w:tplc="E8F49986">
      <w:numFmt w:val="bullet"/>
      <w:lvlText w:val="•"/>
      <w:lvlJc w:val="left"/>
      <w:pPr>
        <w:ind w:left="2937" w:hanging="320"/>
      </w:pPr>
      <w:rPr>
        <w:rFonts w:hint="default"/>
        <w:lang w:val="uk-UA" w:eastAsia="en-US" w:bidi="ar-SA"/>
      </w:rPr>
    </w:lvl>
    <w:lvl w:ilvl="3" w:tplc="2F182E64">
      <w:numFmt w:val="bullet"/>
      <w:lvlText w:val="•"/>
      <w:lvlJc w:val="left"/>
      <w:pPr>
        <w:ind w:left="3835" w:hanging="320"/>
      </w:pPr>
      <w:rPr>
        <w:rFonts w:hint="default"/>
        <w:lang w:val="uk-UA" w:eastAsia="en-US" w:bidi="ar-SA"/>
      </w:rPr>
    </w:lvl>
    <w:lvl w:ilvl="4" w:tplc="288E310C">
      <w:numFmt w:val="bullet"/>
      <w:lvlText w:val="•"/>
      <w:lvlJc w:val="left"/>
      <w:pPr>
        <w:ind w:left="4734" w:hanging="320"/>
      </w:pPr>
      <w:rPr>
        <w:rFonts w:hint="default"/>
        <w:lang w:val="uk-UA" w:eastAsia="en-US" w:bidi="ar-SA"/>
      </w:rPr>
    </w:lvl>
    <w:lvl w:ilvl="5" w:tplc="02B2DB00">
      <w:numFmt w:val="bullet"/>
      <w:lvlText w:val="•"/>
      <w:lvlJc w:val="left"/>
      <w:pPr>
        <w:ind w:left="5633" w:hanging="320"/>
      </w:pPr>
      <w:rPr>
        <w:rFonts w:hint="default"/>
        <w:lang w:val="uk-UA" w:eastAsia="en-US" w:bidi="ar-SA"/>
      </w:rPr>
    </w:lvl>
    <w:lvl w:ilvl="6" w:tplc="090A089C">
      <w:numFmt w:val="bullet"/>
      <w:lvlText w:val="•"/>
      <w:lvlJc w:val="left"/>
      <w:pPr>
        <w:ind w:left="6531" w:hanging="320"/>
      </w:pPr>
      <w:rPr>
        <w:rFonts w:hint="default"/>
        <w:lang w:val="uk-UA" w:eastAsia="en-US" w:bidi="ar-SA"/>
      </w:rPr>
    </w:lvl>
    <w:lvl w:ilvl="7" w:tplc="AC1895AA">
      <w:numFmt w:val="bullet"/>
      <w:lvlText w:val="•"/>
      <w:lvlJc w:val="left"/>
      <w:pPr>
        <w:ind w:left="7430" w:hanging="320"/>
      </w:pPr>
      <w:rPr>
        <w:rFonts w:hint="default"/>
        <w:lang w:val="uk-UA" w:eastAsia="en-US" w:bidi="ar-SA"/>
      </w:rPr>
    </w:lvl>
    <w:lvl w:ilvl="8" w:tplc="0EA41474">
      <w:numFmt w:val="bullet"/>
      <w:lvlText w:val="•"/>
      <w:lvlJc w:val="left"/>
      <w:pPr>
        <w:ind w:left="8329" w:hanging="320"/>
      </w:pPr>
      <w:rPr>
        <w:rFonts w:hint="default"/>
        <w:lang w:val="uk-UA" w:eastAsia="en-US" w:bidi="ar-SA"/>
      </w:rPr>
    </w:lvl>
  </w:abstractNum>
  <w:abstractNum w:abstractNumId="109">
    <w:nsid w:val="3E6275B6"/>
    <w:multiLevelType w:val="hybridMultilevel"/>
    <w:tmpl w:val="4F7A71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3E660479"/>
    <w:multiLevelType w:val="hybridMultilevel"/>
    <w:tmpl w:val="D652A944"/>
    <w:lvl w:ilvl="0" w:tplc="22626CA6">
      <w:start w:val="1"/>
      <w:numFmt w:val="decimal"/>
      <w:lvlText w:val="%1."/>
      <w:lvlJc w:val="left"/>
      <w:pPr>
        <w:ind w:left="571" w:hanging="319"/>
      </w:pPr>
      <w:rPr>
        <w:rFonts w:ascii="Times New Roman" w:eastAsia="Times New Roman" w:hAnsi="Times New Roman" w:cs="Times New Roman" w:hint="default"/>
        <w:b w:val="0"/>
        <w:bCs w:val="0"/>
        <w:i w:val="0"/>
        <w:iCs w:val="0"/>
        <w:spacing w:val="0"/>
        <w:w w:val="99"/>
        <w:sz w:val="24"/>
        <w:szCs w:val="24"/>
        <w:lang w:val="uk-UA" w:eastAsia="en-US" w:bidi="ar-SA"/>
      </w:rPr>
    </w:lvl>
    <w:lvl w:ilvl="1" w:tplc="9848AF00">
      <w:numFmt w:val="bullet"/>
      <w:lvlText w:val="•"/>
      <w:lvlJc w:val="left"/>
      <w:pPr>
        <w:ind w:left="1534" w:hanging="319"/>
      </w:pPr>
      <w:rPr>
        <w:rFonts w:hint="default"/>
        <w:lang w:val="uk-UA" w:eastAsia="en-US" w:bidi="ar-SA"/>
      </w:rPr>
    </w:lvl>
    <w:lvl w:ilvl="2" w:tplc="33CA370A">
      <w:numFmt w:val="bullet"/>
      <w:lvlText w:val="•"/>
      <w:lvlJc w:val="left"/>
      <w:pPr>
        <w:ind w:left="2489" w:hanging="319"/>
      </w:pPr>
      <w:rPr>
        <w:rFonts w:hint="default"/>
        <w:lang w:val="uk-UA" w:eastAsia="en-US" w:bidi="ar-SA"/>
      </w:rPr>
    </w:lvl>
    <w:lvl w:ilvl="3" w:tplc="C30890FE">
      <w:numFmt w:val="bullet"/>
      <w:lvlText w:val="•"/>
      <w:lvlJc w:val="left"/>
      <w:pPr>
        <w:ind w:left="3443" w:hanging="319"/>
      </w:pPr>
      <w:rPr>
        <w:rFonts w:hint="default"/>
        <w:lang w:val="uk-UA" w:eastAsia="en-US" w:bidi="ar-SA"/>
      </w:rPr>
    </w:lvl>
    <w:lvl w:ilvl="4" w:tplc="F7087BEC">
      <w:numFmt w:val="bullet"/>
      <w:lvlText w:val="•"/>
      <w:lvlJc w:val="left"/>
      <w:pPr>
        <w:ind w:left="4398" w:hanging="319"/>
      </w:pPr>
      <w:rPr>
        <w:rFonts w:hint="default"/>
        <w:lang w:val="uk-UA" w:eastAsia="en-US" w:bidi="ar-SA"/>
      </w:rPr>
    </w:lvl>
    <w:lvl w:ilvl="5" w:tplc="98D6DA3E">
      <w:numFmt w:val="bullet"/>
      <w:lvlText w:val="•"/>
      <w:lvlJc w:val="left"/>
      <w:pPr>
        <w:ind w:left="5353" w:hanging="319"/>
      </w:pPr>
      <w:rPr>
        <w:rFonts w:hint="default"/>
        <w:lang w:val="uk-UA" w:eastAsia="en-US" w:bidi="ar-SA"/>
      </w:rPr>
    </w:lvl>
    <w:lvl w:ilvl="6" w:tplc="3E769906">
      <w:numFmt w:val="bullet"/>
      <w:lvlText w:val="•"/>
      <w:lvlJc w:val="left"/>
      <w:pPr>
        <w:ind w:left="6307" w:hanging="319"/>
      </w:pPr>
      <w:rPr>
        <w:rFonts w:hint="default"/>
        <w:lang w:val="uk-UA" w:eastAsia="en-US" w:bidi="ar-SA"/>
      </w:rPr>
    </w:lvl>
    <w:lvl w:ilvl="7" w:tplc="E9CE47C6">
      <w:numFmt w:val="bullet"/>
      <w:lvlText w:val="•"/>
      <w:lvlJc w:val="left"/>
      <w:pPr>
        <w:ind w:left="7262" w:hanging="319"/>
      </w:pPr>
      <w:rPr>
        <w:rFonts w:hint="default"/>
        <w:lang w:val="uk-UA" w:eastAsia="en-US" w:bidi="ar-SA"/>
      </w:rPr>
    </w:lvl>
    <w:lvl w:ilvl="8" w:tplc="E45880F0">
      <w:numFmt w:val="bullet"/>
      <w:lvlText w:val="•"/>
      <w:lvlJc w:val="left"/>
      <w:pPr>
        <w:ind w:left="8217" w:hanging="319"/>
      </w:pPr>
      <w:rPr>
        <w:rFonts w:hint="default"/>
        <w:lang w:val="uk-UA" w:eastAsia="en-US" w:bidi="ar-SA"/>
      </w:rPr>
    </w:lvl>
  </w:abstractNum>
  <w:abstractNum w:abstractNumId="111">
    <w:nsid w:val="3EE10363"/>
    <w:multiLevelType w:val="multilevel"/>
    <w:tmpl w:val="7A24327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nsid w:val="3EF75630"/>
    <w:multiLevelType w:val="hybridMultilevel"/>
    <w:tmpl w:val="0798B9FC"/>
    <w:lvl w:ilvl="0" w:tplc="7F509AE6">
      <w:start w:val="1"/>
      <w:numFmt w:val="decimal"/>
      <w:lvlText w:val="%1."/>
      <w:lvlJc w:val="left"/>
      <w:pPr>
        <w:ind w:left="1138" w:hanging="320"/>
      </w:pPr>
      <w:rPr>
        <w:rFonts w:ascii="Times New Roman" w:eastAsia="Times New Roman" w:hAnsi="Times New Roman" w:cs="Times New Roman" w:hint="default"/>
        <w:b w:val="0"/>
        <w:bCs w:val="0"/>
        <w:i w:val="0"/>
        <w:iCs w:val="0"/>
        <w:spacing w:val="0"/>
        <w:w w:val="99"/>
        <w:sz w:val="24"/>
        <w:szCs w:val="24"/>
        <w:lang w:val="uk-UA" w:eastAsia="en-US" w:bidi="ar-SA"/>
      </w:rPr>
    </w:lvl>
    <w:lvl w:ilvl="1" w:tplc="BF9C4600">
      <w:numFmt w:val="bullet"/>
      <w:lvlText w:val="•"/>
      <w:lvlJc w:val="left"/>
      <w:pPr>
        <w:ind w:left="2038" w:hanging="320"/>
      </w:pPr>
      <w:rPr>
        <w:rFonts w:hint="default"/>
        <w:lang w:val="uk-UA" w:eastAsia="en-US" w:bidi="ar-SA"/>
      </w:rPr>
    </w:lvl>
    <w:lvl w:ilvl="2" w:tplc="DA0EFCE8">
      <w:numFmt w:val="bullet"/>
      <w:lvlText w:val="•"/>
      <w:lvlJc w:val="left"/>
      <w:pPr>
        <w:ind w:left="2937" w:hanging="320"/>
      </w:pPr>
      <w:rPr>
        <w:rFonts w:hint="default"/>
        <w:lang w:val="uk-UA" w:eastAsia="en-US" w:bidi="ar-SA"/>
      </w:rPr>
    </w:lvl>
    <w:lvl w:ilvl="3" w:tplc="F7FE8372">
      <w:numFmt w:val="bullet"/>
      <w:lvlText w:val="•"/>
      <w:lvlJc w:val="left"/>
      <w:pPr>
        <w:ind w:left="3835" w:hanging="320"/>
      </w:pPr>
      <w:rPr>
        <w:rFonts w:hint="default"/>
        <w:lang w:val="uk-UA" w:eastAsia="en-US" w:bidi="ar-SA"/>
      </w:rPr>
    </w:lvl>
    <w:lvl w:ilvl="4" w:tplc="436CFC8C">
      <w:numFmt w:val="bullet"/>
      <w:lvlText w:val="•"/>
      <w:lvlJc w:val="left"/>
      <w:pPr>
        <w:ind w:left="4734" w:hanging="320"/>
      </w:pPr>
      <w:rPr>
        <w:rFonts w:hint="default"/>
        <w:lang w:val="uk-UA" w:eastAsia="en-US" w:bidi="ar-SA"/>
      </w:rPr>
    </w:lvl>
    <w:lvl w:ilvl="5" w:tplc="507058CC">
      <w:numFmt w:val="bullet"/>
      <w:lvlText w:val="•"/>
      <w:lvlJc w:val="left"/>
      <w:pPr>
        <w:ind w:left="5633" w:hanging="320"/>
      </w:pPr>
      <w:rPr>
        <w:rFonts w:hint="default"/>
        <w:lang w:val="uk-UA" w:eastAsia="en-US" w:bidi="ar-SA"/>
      </w:rPr>
    </w:lvl>
    <w:lvl w:ilvl="6" w:tplc="136C7D3A">
      <w:numFmt w:val="bullet"/>
      <w:lvlText w:val="•"/>
      <w:lvlJc w:val="left"/>
      <w:pPr>
        <w:ind w:left="6531" w:hanging="320"/>
      </w:pPr>
      <w:rPr>
        <w:rFonts w:hint="default"/>
        <w:lang w:val="uk-UA" w:eastAsia="en-US" w:bidi="ar-SA"/>
      </w:rPr>
    </w:lvl>
    <w:lvl w:ilvl="7" w:tplc="8E7475D2">
      <w:numFmt w:val="bullet"/>
      <w:lvlText w:val="•"/>
      <w:lvlJc w:val="left"/>
      <w:pPr>
        <w:ind w:left="7430" w:hanging="320"/>
      </w:pPr>
      <w:rPr>
        <w:rFonts w:hint="default"/>
        <w:lang w:val="uk-UA" w:eastAsia="en-US" w:bidi="ar-SA"/>
      </w:rPr>
    </w:lvl>
    <w:lvl w:ilvl="8" w:tplc="7B90CC46">
      <w:numFmt w:val="bullet"/>
      <w:lvlText w:val="•"/>
      <w:lvlJc w:val="left"/>
      <w:pPr>
        <w:ind w:left="8329" w:hanging="320"/>
      </w:pPr>
      <w:rPr>
        <w:rFonts w:hint="default"/>
        <w:lang w:val="uk-UA" w:eastAsia="en-US" w:bidi="ar-SA"/>
      </w:rPr>
    </w:lvl>
  </w:abstractNum>
  <w:abstractNum w:abstractNumId="113">
    <w:nsid w:val="3FA134A3"/>
    <w:multiLevelType w:val="hybridMultilevel"/>
    <w:tmpl w:val="5A0E3930"/>
    <w:lvl w:ilvl="0" w:tplc="02C6CD6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4">
    <w:nsid w:val="40567443"/>
    <w:multiLevelType w:val="hybridMultilevel"/>
    <w:tmpl w:val="875EB60A"/>
    <w:lvl w:ilvl="0" w:tplc="48B2692A">
      <w:start w:val="1"/>
      <w:numFmt w:val="decimal"/>
      <w:lvlText w:val="%1."/>
      <w:lvlJc w:val="left"/>
      <w:pPr>
        <w:ind w:left="1138" w:hanging="320"/>
      </w:pPr>
      <w:rPr>
        <w:rFonts w:ascii="Times New Roman" w:eastAsia="Times New Roman" w:hAnsi="Times New Roman" w:cs="Times New Roman" w:hint="default"/>
        <w:b w:val="0"/>
        <w:bCs w:val="0"/>
        <w:i w:val="0"/>
        <w:iCs w:val="0"/>
        <w:color w:val="1A1A1A"/>
        <w:spacing w:val="0"/>
        <w:w w:val="99"/>
        <w:sz w:val="24"/>
        <w:szCs w:val="24"/>
        <w:lang w:val="uk-UA" w:eastAsia="en-US" w:bidi="ar-SA"/>
      </w:rPr>
    </w:lvl>
    <w:lvl w:ilvl="1" w:tplc="D60C32AA">
      <w:numFmt w:val="bullet"/>
      <w:lvlText w:val="•"/>
      <w:lvlJc w:val="left"/>
      <w:pPr>
        <w:ind w:left="2038" w:hanging="320"/>
      </w:pPr>
      <w:rPr>
        <w:rFonts w:hint="default"/>
        <w:lang w:val="uk-UA" w:eastAsia="en-US" w:bidi="ar-SA"/>
      </w:rPr>
    </w:lvl>
    <w:lvl w:ilvl="2" w:tplc="20860B4E">
      <w:numFmt w:val="bullet"/>
      <w:lvlText w:val="•"/>
      <w:lvlJc w:val="left"/>
      <w:pPr>
        <w:ind w:left="2937" w:hanging="320"/>
      </w:pPr>
      <w:rPr>
        <w:rFonts w:hint="default"/>
        <w:lang w:val="uk-UA" w:eastAsia="en-US" w:bidi="ar-SA"/>
      </w:rPr>
    </w:lvl>
    <w:lvl w:ilvl="3" w:tplc="1F3E1978">
      <w:numFmt w:val="bullet"/>
      <w:lvlText w:val="•"/>
      <w:lvlJc w:val="left"/>
      <w:pPr>
        <w:ind w:left="3835" w:hanging="320"/>
      </w:pPr>
      <w:rPr>
        <w:rFonts w:hint="default"/>
        <w:lang w:val="uk-UA" w:eastAsia="en-US" w:bidi="ar-SA"/>
      </w:rPr>
    </w:lvl>
    <w:lvl w:ilvl="4" w:tplc="5D200402">
      <w:numFmt w:val="bullet"/>
      <w:lvlText w:val="•"/>
      <w:lvlJc w:val="left"/>
      <w:pPr>
        <w:ind w:left="4734" w:hanging="320"/>
      </w:pPr>
      <w:rPr>
        <w:rFonts w:hint="default"/>
        <w:lang w:val="uk-UA" w:eastAsia="en-US" w:bidi="ar-SA"/>
      </w:rPr>
    </w:lvl>
    <w:lvl w:ilvl="5" w:tplc="42E81CF2">
      <w:numFmt w:val="bullet"/>
      <w:lvlText w:val="•"/>
      <w:lvlJc w:val="left"/>
      <w:pPr>
        <w:ind w:left="5633" w:hanging="320"/>
      </w:pPr>
      <w:rPr>
        <w:rFonts w:hint="default"/>
        <w:lang w:val="uk-UA" w:eastAsia="en-US" w:bidi="ar-SA"/>
      </w:rPr>
    </w:lvl>
    <w:lvl w:ilvl="6" w:tplc="DC52DE10">
      <w:numFmt w:val="bullet"/>
      <w:lvlText w:val="•"/>
      <w:lvlJc w:val="left"/>
      <w:pPr>
        <w:ind w:left="6531" w:hanging="320"/>
      </w:pPr>
      <w:rPr>
        <w:rFonts w:hint="default"/>
        <w:lang w:val="uk-UA" w:eastAsia="en-US" w:bidi="ar-SA"/>
      </w:rPr>
    </w:lvl>
    <w:lvl w:ilvl="7" w:tplc="CA28EB38">
      <w:numFmt w:val="bullet"/>
      <w:lvlText w:val="•"/>
      <w:lvlJc w:val="left"/>
      <w:pPr>
        <w:ind w:left="7430" w:hanging="320"/>
      </w:pPr>
      <w:rPr>
        <w:rFonts w:hint="default"/>
        <w:lang w:val="uk-UA" w:eastAsia="en-US" w:bidi="ar-SA"/>
      </w:rPr>
    </w:lvl>
    <w:lvl w:ilvl="8" w:tplc="85ACB5B0">
      <w:numFmt w:val="bullet"/>
      <w:lvlText w:val="•"/>
      <w:lvlJc w:val="left"/>
      <w:pPr>
        <w:ind w:left="8329" w:hanging="320"/>
      </w:pPr>
      <w:rPr>
        <w:rFonts w:hint="default"/>
        <w:lang w:val="uk-UA" w:eastAsia="en-US" w:bidi="ar-SA"/>
      </w:rPr>
    </w:lvl>
  </w:abstractNum>
  <w:abstractNum w:abstractNumId="115">
    <w:nsid w:val="40E30BA9"/>
    <w:multiLevelType w:val="hybridMultilevel"/>
    <w:tmpl w:val="52CA84A2"/>
    <w:lvl w:ilvl="0" w:tplc="A930296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6">
    <w:nsid w:val="41465A8E"/>
    <w:multiLevelType w:val="hybridMultilevel"/>
    <w:tmpl w:val="CF0A3C80"/>
    <w:lvl w:ilvl="0" w:tplc="B186002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7">
    <w:nsid w:val="416E65CD"/>
    <w:multiLevelType w:val="hybridMultilevel"/>
    <w:tmpl w:val="8012D792"/>
    <w:lvl w:ilvl="0" w:tplc="7E9A790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8">
    <w:nsid w:val="41BC121A"/>
    <w:multiLevelType w:val="hybridMultilevel"/>
    <w:tmpl w:val="03F652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nsid w:val="424C2556"/>
    <w:multiLevelType w:val="hybridMultilevel"/>
    <w:tmpl w:val="A5342954"/>
    <w:lvl w:ilvl="0" w:tplc="C00C3FD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0">
    <w:nsid w:val="425E5DDD"/>
    <w:multiLevelType w:val="hybridMultilevel"/>
    <w:tmpl w:val="0AD277C2"/>
    <w:lvl w:ilvl="0" w:tplc="F2428F6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1">
    <w:nsid w:val="43B65901"/>
    <w:multiLevelType w:val="hybridMultilevel"/>
    <w:tmpl w:val="87148C62"/>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2">
    <w:nsid w:val="44053AE5"/>
    <w:multiLevelType w:val="hybridMultilevel"/>
    <w:tmpl w:val="1EEEE92C"/>
    <w:lvl w:ilvl="0" w:tplc="64D26998">
      <w:start w:val="1"/>
      <w:numFmt w:val="decimal"/>
      <w:lvlText w:val="%1."/>
      <w:lvlJc w:val="left"/>
      <w:pPr>
        <w:ind w:left="572" w:hanging="320"/>
      </w:pPr>
      <w:rPr>
        <w:rFonts w:ascii="Times New Roman" w:eastAsia="Times New Roman" w:hAnsi="Times New Roman" w:cs="Times New Roman" w:hint="default"/>
        <w:b/>
        <w:bCs/>
        <w:i/>
        <w:iCs/>
        <w:spacing w:val="0"/>
        <w:w w:val="99"/>
        <w:sz w:val="24"/>
        <w:szCs w:val="24"/>
        <w:lang w:val="uk-UA" w:eastAsia="en-US" w:bidi="ar-SA"/>
      </w:rPr>
    </w:lvl>
    <w:lvl w:ilvl="1" w:tplc="CF383762">
      <w:start w:val="1"/>
      <w:numFmt w:val="decimal"/>
      <w:lvlText w:val="%2."/>
      <w:lvlJc w:val="left"/>
      <w:pPr>
        <w:ind w:left="1138" w:hanging="319"/>
      </w:pPr>
      <w:rPr>
        <w:rFonts w:ascii="Times New Roman" w:eastAsia="Times New Roman" w:hAnsi="Times New Roman" w:cs="Times New Roman" w:hint="default"/>
        <w:b w:val="0"/>
        <w:bCs w:val="0"/>
        <w:i w:val="0"/>
        <w:iCs w:val="0"/>
        <w:spacing w:val="0"/>
        <w:w w:val="99"/>
        <w:sz w:val="24"/>
        <w:szCs w:val="24"/>
        <w:lang w:val="uk-UA" w:eastAsia="en-US" w:bidi="ar-SA"/>
      </w:rPr>
    </w:lvl>
    <w:lvl w:ilvl="2" w:tplc="EB361C58">
      <w:numFmt w:val="bullet"/>
      <w:lvlText w:val="•"/>
      <w:lvlJc w:val="left"/>
      <w:pPr>
        <w:ind w:left="2138" w:hanging="319"/>
      </w:pPr>
      <w:rPr>
        <w:rFonts w:hint="default"/>
        <w:lang w:val="uk-UA" w:eastAsia="en-US" w:bidi="ar-SA"/>
      </w:rPr>
    </w:lvl>
    <w:lvl w:ilvl="3" w:tplc="B1AEE380">
      <w:numFmt w:val="bullet"/>
      <w:lvlText w:val="•"/>
      <w:lvlJc w:val="left"/>
      <w:pPr>
        <w:ind w:left="3136" w:hanging="319"/>
      </w:pPr>
      <w:rPr>
        <w:rFonts w:hint="default"/>
        <w:lang w:val="uk-UA" w:eastAsia="en-US" w:bidi="ar-SA"/>
      </w:rPr>
    </w:lvl>
    <w:lvl w:ilvl="4" w:tplc="4EA0C4DE">
      <w:numFmt w:val="bullet"/>
      <w:lvlText w:val="•"/>
      <w:lvlJc w:val="left"/>
      <w:pPr>
        <w:ind w:left="4135" w:hanging="319"/>
      </w:pPr>
      <w:rPr>
        <w:rFonts w:hint="default"/>
        <w:lang w:val="uk-UA" w:eastAsia="en-US" w:bidi="ar-SA"/>
      </w:rPr>
    </w:lvl>
    <w:lvl w:ilvl="5" w:tplc="050C17D2">
      <w:numFmt w:val="bullet"/>
      <w:lvlText w:val="•"/>
      <w:lvlJc w:val="left"/>
      <w:pPr>
        <w:ind w:left="5133" w:hanging="319"/>
      </w:pPr>
      <w:rPr>
        <w:rFonts w:hint="default"/>
        <w:lang w:val="uk-UA" w:eastAsia="en-US" w:bidi="ar-SA"/>
      </w:rPr>
    </w:lvl>
    <w:lvl w:ilvl="6" w:tplc="37DC7E0E">
      <w:numFmt w:val="bullet"/>
      <w:lvlText w:val="•"/>
      <w:lvlJc w:val="left"/>
      <w:pPr>
        <w:ind w:left="6132" w:hanging="319"/>
      </w:pPr>
      <w:rPr>
        <w:rFonts w:hint="default"/>
        <w:lang w:val="uk-UA" w:eastAsia="en-US" w:bidi="ar-SA"/>
      </w:rPr>
    </w:lvl>
    <w:lvl w:ilvl="7" w:tplc="70D637CE">
      <w:numFmt w:val="bullet"/>
      <w:lvlText w:val="•"/>
      <w:lvlJc w:val="left"/>
      <w:pPr>
        <w:ind w:left="7130" w:hanging="319"/>
      </w:pPr>
      <w:rPr>
        <w:rFonts w:hint="default"/>
        <w:lang w:val="uk-UA" w:eastAsia="en-US" w:bidi="ar-SA"/>
      </w:rPr>
    </w:lvl>
    <w:lvl w:ilvl="8" w:tplc="599AF3F8">
      <w:numFmt w:val="bullet"/>
      <w:lvlText w:val="•"/>
      <w:lvlJc w:val="left"/>
      <w:pPr>
        <w:ind w:left="8129" w:hanging="319"/>
      </w:pPr>
      <w:rPr>
        <w:rFonts w:hint="default"/>
        <w:lang w:val="uk-UA" w:eastAsia="en-US" w:bidi="ar-SA"/>
      </w:rPr>
    </w:lvl>
  </w:abstractNum>
  <w:abstractNum w:abstractNumId="123">
    <w:nsid w:val="442639A0"/>
    <w:multiLevelType w:val="hybridMultilevel"/>
    <w:tmpl w:val="EEACF582"/>
    <w:lvl w:ilvl="0" w:tplc="5C1CF24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4">
    <w:nsid w:val="44332BF6"/>
    <w:multiLevelType w:val="hybridMultilevel"/>
    <w:tmpl w:val="878A3A1C"/>
    <w:lvl w:ilvl="0" w:tplc="9EEAF7DC">
      <w:start w:val="2"/>
      <w:numFmt w:val="decimal"/>
      <w:lvlText w:val="%1."/>
      <w:lvlJc w:val="left"/>
      <w:pPr>
        <w:ind w:left="534" w:hanging="282"/>
      </w:pPr>
      <w:rPr>
        <w:rFonts w:ascii="Times New Roman" w:eastAsia="Times New Roman" w:hAnsi="Times New Roman" w:cs="Times New Roman" w:hint="default"/>
        <w:b/>
        <w:bCs/>
        <w:i w:val="0"/>
        <w:iCs w:val="0"/>
        <w:color w:val="3E352F"/>
        <w:spacing w:val="0"/>
        <w:w w:val="100"/>
        <w:sz w:val="28"/>
        <w:szCs w:val="28"/>
        <w:lang w:val="uk-UA" w:eastAsia="en-US" w:bidi="ar-SA"/>
      </w:rPr>
    </w:lvl>
    <w:lvl w:ilvl="1" w:tplc="49EEB118">
      <w:numFmt w:val="bullet"/>
      <w:lvlText w:val="•"/>
      <w:lvlJc w:val="left"/>
      <w:pPr>
        <w:ind w:left="1498" w:hanging="282"/>
      </w:pPr>
      <w:rPr>
        <w:rFonts w:hint="default"/>
        <w:lang w:val="uk-UA" w:eastAsia="en-US" w:bidi="ar-SA"/>
      </w:rPr>
    </w:lvl>
    <w:lvl w:ilvl="2" w:tplc="9BC8E25E">
      <w:numFmt w:val="bullet"/>
      <w:lvlText w:val="•"/>
      <w:lvlJc w:val="left"/>
      <w:pPr>
        <w:ind w:left="2457" w:hanging="282"/>
      </w:pPr>
      <w:rPr>
        <w:rFonts w:hint="default"/>
        <w:lang w:val="uk-UA" w:eastAsia="en-US" w:bidi="ar-SA"/>
      </w:rPr>
    </w:lvl>
    <w:lvl w:ilvl="3" w:tplc="D1703EF0">
      <w:numFmt w:val="bullet"/>
      <w:lvlText w:val="•"/>
      <w:lvlJc w:val="left"/>
      <w:pPr>
        <w:ind w:left="3415" w:hanging="282"/>
      </w:pPr>
      <w:rPr>
        <w:rFonts w:hint="default"/>
        <w:lang w:val="uk-UA" w:eastAsia="en-US" w:bidi="ar-SA"/>
      </w:rPr>
    </w:lvl>
    <w:lvl w:ilvl="4" w:tplc="FD0E931C">
      <w:numFmt w:val="bullet"/>
      <w:lvlText w:val="•"/>
      <w:lvlJc w:val="left"/>
      <w:pPr>
        <w:ind w:left="4374" w:hanging="282"/>
      </w:pPr>
      <w:rPr>
        <w:rFonts w:hint="default"/>
        <w:lang w:val="uk-UA" w:eastAsia="en-US" w:bidi="ar-SA"/>
      </w:rPr>
    </w:lvl>
    <w:lvl w:ilvl="5" w:tplc="366E95CC">
      <w:numFmt w:val="bullet"/>
      <w:lvlText w:val="•"/>
      <w:lvlJc w:val="left"/>
      <w:pPr>
        <w:ind w:left="5333" w:hanging="282"/>
      </w:pPr>
      <w:rPr>
        <w:rFonts w:hint="default"/>
        <w:lang w:val="uk-UA" w:eastAsia="en-US" w:bidi="ar-SA"/>
      </w:rPr>
    </w:lvl>
    <w:lvl w:ilvl="6" w:tplc="4940A636">
      <w:numFmt w:val="bullet"/>
      <w:lvlText w:val="•"/>
      <w:lvlJc w:val="left"/>
      <w:pPr>
        <w:ind w:left="6291" w:hanging="282"/>
      </w:pPr>
      <w:rPr>
        <w:rFonts w:hint="default"/>
        <w:lang w:val="uk-UA" w:eastAsia="en-US" w:bidi="ar-SA"/>
      </w:rPr>
    </w:lvl>
    <w:lvl w:ilvl="7" w:tplc="ED7C5C30">
      <w:numFmt w:val="bullet"/>
      <w:lvlText w:val="•"/>
      <w:lvlJc w:val="left"/>
      <w:pPr>
        <w:ind w:left="7250" w:hanging="282"/>
      </w:pPr>
      <w:rPr>
        <w:rFonts w:hint="default"/>
        <w:lang w:val="uk-UA" w:eastAsia="en-US" w:bidi="ar-SA"/>
      </w:rPr>
    </w:lvl>
    <w:lvl w:ilvl="8" w:tplc="F1E0BEE6">
      <w:numFmt w:val="bullet"/>
      <w:lvlText w:val="•"/>
      <w:lvlJc w:val="left"/>
      <w:pPr>
        <w:ind w:left="8209" w:hanging="282"/>
      </w:pPr>
      <w:rPr>
        <w:rFonts w:hint="default"/>
        <w:lang w:val="uk-UA" w:eastAsia="en-US" w:bidi="ar-SA"/>
      </w:rPr>
    </w:lvl>
  </w:abstractNum>
  <w:abstractNum w:abstractNumId="125">
    <w:nsid w:val="44C44778"/>
    <w:multiLevelType w:val="hybridMultilevel"/>
    <w:tmpl w:val="18E0C3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45092207"/>
    <w:multiLevelType w:val="hybridMultilevel"/>
    <w:tmpl w:val="49828822"/>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7">
    <w:nsid w:val="456319F0"/>
    <w:multiLevelType w:val="hybridMultilevel"/>
    <w:tmpl w:val="645233DE"/>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8">
    <w:nsid w:val="45D95517"/>
    <w:multiLevelType w:val="hybridMultilevel"/>
    <w:tmpl w:val="45368FB8"/>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9">
    <w:nsid w:val="46126ED7"/>
    <w:multiLevelType w:val="hybridMultilevel"/>
    <w:tmpl w:val="A314CA14"/>
    <w:lvl w:ilvl="0" w:tplc="2AFC6CA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0">
    <w:nsid w:val="467E01B5"/>
    <w:multiLevelType w:val="hybridMultilevel"/>
    <w:tmpl w:val="46080E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468F1076"/>
    <w:multiLevelType w:val="hybridMultilevel"/>
    <w:tmpl w:val="98B850A4"/>
    <w:lvl w:ilvl="0" w:tplc="1EB206AE">
      <w:start w:val="1"/>
      <w:numFmt w:val="decimal"/>
      <w:lvlText w:val="%1."/>
      <w:lvlJc w:val="left"/>
      <w:pPr>
        <w:ind w:left="1138" w:hanging="319"/>
      </w:pPr>
      <w:rPr>
        <w:rFonts w:ascii="Times New Roman" w:eastAsia="Times New Roman" w:hAnsi="Times New Roman" w:cs="Times New Roman" w:hint="default"/>
        <w:b w:val="0"/>
        <w:bCs w:val="0"/>
        <w:i w:val="0"/>
        <w:iCs w:val="0"/>
        <w:spacing w:val="0"/>
        <w:w w:val="99"/>
        <w:sz w:val="24"/>
        <w:szCs w:val="24"/>
        <w:lang w:val="uk-UA" w:eastAsia="en-US" w:bidi="ar-SA"/>
      </w:rPr>
    </w:lvl>
    <w:lvl w:ilvl="1" w:tplc="62665B54">
      <w:numFmt w:val="bullet"/>
      <w:lvlText w:val="•"/>
      <w:lvlJc w:val="left"/>
      <w:pPr>
        <w:ind w:left="2038" w:hanging="319"/>
      </w:pPr>
      <w:rPr>
        <w:rFonts w:hint="default"/>
        <w:lang w:val="uk-UA" w:eastAsia="en-US" w:bidi="ar-SA"/>
      </w:rPr>
    </w:lvl>
    <w:lvl w:ilvl="2" w:tplc="219A9278">
      <w:numFmt w:val="bullet"/>
      <w:lvlText w:val="•"/>
      <w:lvlJc w:val="left"/>
      <w:pPr>
        <w:ind w:left="2937" w:hanging="319"/>
      </w:pPr>
      <w:rPr>
        <w:rFonts w:hint="default"/>
        <w:lang w:val="uk-UA" w:eastAsia="en-US" w:bidi="ar-SA"/>
      </w:rPr>
    </w:lvl>
    <w:lvl w:ilvl="3" w:tplc="716800D6">
      <w:numFmt w:val="bullet"/>
      <w:lvlText w:val="•"/>
      <w:lvlJc w:val="left"/>
      <w:pPr>
        <w:ind w:left="3835" w:hanging="319"/>
      </w:pPr>
      <w:rPr>
        <w:rFonts w:hint="default"/>
        <w:lang w:val="uk-UA" w:eastAsia="en-US" w:bidi="ar-SA"/>
      </w:rPr>
    </w:lvl>
    <w:lvl w:ilvl="4" w:tplc="6DEA1150">
      <w:numFmt w:val="bullet"/>
      <w:lvlText w:val="•"/>
      <w:lvlJc w:val="left"/>
      <w:pPr>
        <w:ind w:left="4734" w:hanging="319"/>
      </w:pPr>
      <w:rPr>
        <w:rFonts w:hint="default"/>
        <w:lang w:val="uk-UA" w:eastAsia="en-US" w:bidi="ar-SA"/>
      </w:rPr>
    </w:lvl>
    <w:lvl w:ilvl="5" w:tplc="850C974E">
      <w:numFmt w:val="bullet"/>
      <w:lvlText w:val="•"/>
      <w:lvlJc w:val="left"/>
      <w:pPr>
        <w:ind w:left="5633" w:hanging="319"/>
      </w:pPr>
      <w:rPr>
        <w:rFonts w:hint="default"/>
        <w:lang w:val="uk-UA" w:eastAsia="en-US" w:bidi="ar-SA"/>
      </w:rPr>
    </w:lvl>
    <w:lvl w:ilvl="6" w:tplc="110C6B32">
      <w:numFmt w:val="bullet"/>
      <w:lvlText w:val="•"/>
      <w:lvlJc w:val="left"/>
      <w:pPr>
        <w:ind w:left="6531" w:hanging="319"/>
      </w:pPr>
      <w:rPr>
        <w:rFonts w:hint="default"/>
        <w:lang w:val="uk-UA" w:eastAsia="en-US" w:bidi="ar-SA"/>
      </w:rPr>
    </w:lvl>
    <w:lvl w:ilvl="7" w:tplc="B9C2CD1A">
      <w:numFmt w:val="bullet"/>
      <w:lvlText w:val="•"/>
      <w:lvlJc w:val="left"/>
      <w:pPr>
        <w:ind w:left="7430" w:hanging="319"/>
      </w:pPr>
      <w:rPr>
        <w:rFonts w:hint="default"/>
        <w:lang w:val="uk-UA" w:eastAsia="en-US" w:bidi="ar-SA"/>
      </w:rPr>
    </w:lvl>
    <w:lvl w:ilvl="8" w:tplc="187E0884">
      <w:numFmt w:val="bullet"/>
      <w:lvlText w:val="•"/>
      <w:lvlJc w:val="left"/>
      <w:pPr>
        <w:ind w:left="8329" w:hanging="319"/>
      </w:pPr>
      <w:rPr>
        <w:rFonts w:hint="default"/>
        <w:lang w:val="uk-UA" w:eastAsia="en-US" w:bidi="ar-SA"/>
      </w:rPr>
    </w:lvl>
  </w:abstractNum>
  <w:abstractNum w:abstractNumId="132">
    <w:nsid w:val="46C962CE"/>
    <w:multiLevelType w:val="multilevel"/>
    <w:tmpl w:val="A260D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nsid w:val="46CF2E11"/>
    <w:multiLevelType w:val="hybridMultilevel"/>
    <w:tmpl w:val="DBF845A8"/>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4">
    <w:nsid w:val="47281D2C"/>
    <w:multiLevelType w:val="hybridMultilevel"/>
    <w:tmpl w:val="8B409DD6"/>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5">
    <w:nsid w:val="47DE5F2C"/>
    <w:multiLevelType w:val="hybridMultilevel"/>
    <w:tmpl w:val="08A617D2"/>
    <w:lvl w:ilvl="0" w:tplc="AAF406D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6">
    <w:nsid w:val="48245C3B"/>
    <w:multiLevelType w:val="multilevel"/>
    <w:tmpl w:val="23F0F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nsid w:val="48354EFD"/>
    <w:multiLevelType w:val="hybridMultilevel"/>
    <w:tmpl w:val="FAC85A1C"/>
    <w:lvl w:ilvl="0" w:tplc="04220015">
      <w:start w:val="1"/>
      <w:numFmt w:val="upperLetter"/>
      <w:lvlText w:val="%1."/>
      <w:lvlJc w:val="left"/>
      <w:pPr>
        <w:ind w:left="720" w:hanging="360"/>
      </w:pPr>
    </w:lvl>
    <w:lvl w:ilvl="1" w:tplc="04220015">
      <w:start w:val="1"/>
      <w:numFmt w:val="upperLetter"/>
      <w:lvlText w:val="%2."/>
      <w:lvlJc w:val="left"/>
      <w:pPr>
        <w:ind w:left="644"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8">
    <w:nsid w:val="483E3279"/>
    <w:multiLevelType w:val="hybridMultilevel"/>
    <w:tmpl w:val="F3D242EC"/>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9">
    <w:nsid w:val="488605B4"/>
    <w:multiLevelType w:val="hybridMultilevel"/>
    <w:tmpl w:val="F9E6AB4A"/>
    <w:lvl w:ilvl="0" w:tplc="E8989BD8">
      <w:numFmt w:val="bullet"/>
      <w:lvlText w:val=""/>
      <w:lvlJc w:val="left"/>
      <w:pPr>
        <w:ind w:left="1052" w:hanging="233"/>
      </w:pPr>
      <w:rPr>
        <w:rFonts w:ascii="Symbol" w:eastAsia="Symbol" w:hAnsi="Symbol" w:cs="Symbol" w:hint="default"/>
        <w:b w:val="0"/>
        <w:bCs w:val="0"/>
        <w:i w:val="0"/>
        <w:iCs w:val="0"/>
        <w:spacing w:val="0"/>
        <w:w w:val="99"/>
        <w:sz w:val="32"/>
        <w:szCs w:val="32"/>
        <w:lang w:val="uk-UA" w:eastAsia="en-US" w:bidi="ar-SA"/>
      </w:rPr>
    </w:lvl>
    <w:lvl w:ilvl="1" w:tplc="20441804">
      <w:numFmt w:val="bullet"/>
      <w:lvlText w:val="•"/>
      <w:lvlJc w:val="left"/>
      <w:pPr>
        <w:ind w:left="1966" w:hanging="233"/>
      </w:pPr>
      <w:rPr>
        <w:rFonts w:hint="default"/>
        <w:lang w:val="uk-UA" w:eastAsia="en-US" w:bidi="ar-SA"/>
      </w:rPr>
    </w:lvl>
    <w:lvl w:ilvl="2" w:tplc="AB742F1E">
      <w:numFmt w:val="bullet"/>
      <w:lvlText w:val="•"/>
      <w:lvlJc w:val="left"/>
      <w:pPr>
        <w:ind w:left="2873" w:hanging="233"/>
      </w:pPr>
      <w:rPr>
        <w:rFonts w:hint="default"/>
        <w:lang w:val="uk-UA" w:eastAsia="en-US" w:bidi="ar-SA"/>
      </w:rPr>
    </w:lvl>
    <w:lvl w:ilvl="3" w:tplc="D8B2C93C">
      <w:numFmt w:val="bullet"/>
      <w:lvlText w:val="•"/>
      <w:lvlJc w:val="left"/>
      <w:pPr>
        <w:ind w:left="3779" w:hanging="233"/>
      </w:pPr>
      <w:rPr>
        <w:rFonts w:hint="default"/>
        <w:lang w:val="uk-UA" w:eastAsia="en-US" w:bidi="ar-SA"/>
      </w:rPr>
    </w:lvl>
    <w:lvl w:ilvl="4" w:tplc="B9740886">
      <w:numFmt w:val="bullet"/>
      <w:lvlText w:val="•"/>
      <w:lvlJc w:val="left"/>
      <w:pPr>
        <w:ind w:left="4686" w:hanging="233"/>
      </w:pPr>
      <w:rPr>
        <w:rFonts w:hint="default"/>
        <w:lang w:val="uk-UA" w:eastAsia="en-US" w:bidi="ar-SA"/>
      </w:rPr>
    </w:lvl>
    <w:lvl w:ilvl="5" w:tplc="5B288E96">
      <w:numFmt w:val="bullet"/>
      <w:lvlText w:val="•"/>
      <w:lvlJc w:val="left"/>
      <w:pPr>
        <w:ind w:left="5593" w:hanging="233"/>
      </w:pPr>
      <w:rPr>
        <w:rFonts w:hint="default"/>
        <w:lang w:val="uk-UA" w:eastAsia="en-US" w:bidi="ar-SA"/>
      </w:rPr>
    </w:lvl>
    <w:lvl w:ilvl="6" w:tplc="A52C182A">
      <w:numFmt w:val="bullet"/>
      <w:lvlText w:val="•"/>
      <w:lvlJc w:val="left"/>
      <w:pPr>
        <w:ind w:left="6499" w:hanging="233"/>
      </w:pPr>
      <w:rPr>
        <w:rFonts w:hint="default"/>
        <w:lang w:val="uk-UA" w:eastAsia="en-US" w:bidi="ar-SA"/>
      </w:rPr>
    </w:lvl>
    <w:lvl w:ilvl="7" w:tplc="6FCC7864">
      <w:numFmt w:val="bullet"/>
      <w:lvlText w:val="•"/>
      <w:lvlJc w:val="left"/>
      <w:pPr>
        <w:ind w:left="7406" w:hanging="233"/>
      </w:pPr>
      <w:rPr>
        <w:rFonts w:hint="default"/>
        <w:lang w:val="uk-UA" w:eastAsia="en-US" w:bidi="ar-SA"/>
      </w:rPr>
    </w:lvl>
    <w:lvl w:ilvl="8" w:tplc="F33004D4">
      <w:numFmt w:val="bullet"/>
      <w:lvlText w:val="•"/>
      <w:lvlJc w:val="left"/>
      <w:pPr>
        <w:ind w:left="8313" w:hanging="233"/>
      </w:pPr>
      <w:rPr>
        <w:rFonts w:hint="default"/>
        <w:lang w:val="uk-UA" w:eastAsia="en-US" w:bidi="ar-SA"/>
      </w:rPr>
    </w:lvl>
  </w:abstractNum>
  <w:abstractNum w:abstractNumId="140">
    <w:nsid w:val="48C74432"/>
    <w:multiLevelType w:val="hybridMultilevel"/>
    <w:tmpl w:val="DC32206C"/>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1">
    <w:nsid w:val="49213B62"/>
    <w:multiLevelType w:val="hybridMultilevel"/>
    <w:tmpl w:val="AE301892"/>
    <w:lvl w:ilvl="0" w:tplc="04220001">
      <w:start w:val="1"/>
      <w:numFmt w:val="bullet"/>
      <w:lvlText w:val=""/>
      <w:lvlJc w:val="left"/>
      <w:pPr>
        <w:ind w:left="2081" w:hanging="360"/>
      </w:pPr>
      <w:rPr>
        <w:rFonts w:ascii="Symbol" w:hAnsi="Symbol" w:hint="default"/>
      </w:rPr>
    </w:lvl>
    <w:lvl w:ilvl="1" w:tplc="04220003" w:tentative="1">
      <w:start w:val="1"/>
      <w:numFmt w:val="bullet"/>
      <w:lvlText w:val="o"/>
      <w:lvlJc w:val="left"/>
      <w:pPr>
        <w:ind w:left="2801" w:hanging="360"/>
      </w:pPr>
      <w:rPr>
        <w:rFonts w:ascii="Courier New" w:hAnsi="Courier New" w:cs="Courier New" w:hint="default"/>
      </w:rPr>
    </w:lvl>
    <w:lvl w:ilvl="2" w:tplc="04220005" w:tentative="1">
      <w:start w:val="1"/>
      <w:numFmt w:val="bullet"/>
      <w:lvlText w:val=""/>
      <w:lvlJc w:val="left"/>
      <w:pPr>
        <w:ind w:left="3521" w:hanging="360"/>
      </w:pPr>
      <w:rPr>
        <w:rFonts w:ascii="Wingdings" w:hAnsi="Wingdings" w:hint="default"/>
      </w:rPr>
    </w:lvl>
    <w:lvl w:ilvl="3" w:tplc="04220001" w:tentative="1">
      <w:start w:val="1"/>
      <w:numFmt w:val="bullet"/>
      <w:lvlText w:val=""/>
      <w:lvlJc w:val="left"/>
      <w:pPr>
        <w:ind w:left="4241" w:hanging="360"/>
      </w:pPr>
      <w:rPr>
        <w:rFonts w:ascii="Symbol" w:hAnsi="Symbol" w:hint="default"/>
      </w:rPr>
    </w:lvl>
    <w:lvl w:ilvl="4" w:tplc="04220003" w:tentative="1">
      <w:start w:val="1"/>
      <w:numFmt w:val="bullet"/>
      <w:lvlText w:val="o"/>
      <w:lvlJc w:val="left"/>
      <w:pPr>
        <w:ind w:left="4961" w:hanging="360"/>
      </w:pPr>
      <w:rPr>
        <w:rFonts w:ascii="Courier New" w:hAnsi="Courier New" w:cs="Courier New" w:hint="default"/>
      </w:rPr>
    </w:lvl>
    <w:lvl w:ilvl="5" w:tplc="04220005" w:tentative="1">
      <w:start w:val="1"/>
      <w:numFmt w:val="bullet"/>
      <w:lvlText w:val=""/>
      <w:lvlJc w:val="left"/>
      <w:pPr>
        <w:ind w:left="5681" w:hanging="360"/>
      </w:pPr>
      <w:rPr>
        <w:rFonts w:ascii="Wingdings" w:hAnsi="Wingdings" w:hint="default"/>
      </w:rPr>
    </w:lvl>
    <w:lvl w:ilvl="6" w:tplc="04220001" w:tentative="1">
      <w:start w:val="1"/>
      <w:numFmt w:val="bullet"/>
      <w:lvlText w:val=""/>
      <w:lvlJc w:val="left"/>
      <w:pPr>
        <w:ind w:left="6401" w:hanging="360"/>
      </w:pPr>
      <w:rPr>
        <w:rFonts w:ascii="Symbol" w:hAnsi="Symbol" w:hint="default"/>
      </w:rPr>
    </w:lvl>
    <w:lvl w:ilvl="7" w:tplc="04220003" w:tentative="1">
      <w:start w:val="1"/>
      <w:numFmt w:val="bullet"/>
      <w:lvlText w:val="o"/>
      <w:lvlJc w:val="left"/>
      <w:pPr>
        <w:ind w:left="7121" w:hanging="360"/>
      </w:pPr>
      <w:rPr>
        <w:rFonts w:ascii="Courier New" w:hAnsi="Courier New" w:cs="Courier New" w:hint="default"/>
      </w:rPr>
    </w:lvl>
    <w:lvl w:ilvl="8" w:tplc="04220005" w:tentative="1">
      <w:start w:val="1"/>
      <w:numFmt w:val="bullet"/>
      <w:lvlText w:val=""/>
      <w:lvlJc w:val="left"/>
      <w:pPr>
        <w:ind w:left="7841" w:hanging="360"/>
      </w:pPr>
      <w:rPr>
        <w:rFonts w:ascii="Wingdings" w:hAnsi="Wingdings" w:hint="default"/>
      </w:rPr>
    </w:lvl>
  </w:abstractNum>
  <w:abstractNum w:abstractNumId="142">
    <w:nsid w:val="4A4E59D3"/>
    <w:multiLevelType w:val="hybridMultilevel"/>
    <w:tmpl w:val="28603360"/>
    <w:lvl w:ilvl="0" w:tplc="09FC7516">
      <w:start w:val="1"/>
      <w:numFmt w:val="upperRoman"/>
      <w:lvlText w:val="%1."/>
      <w:lvlJc w:val="left"/>
      <w:pPr>
        <w:ind w:left="252" w:hanging="299"/>
      </w:pPr>
      <w:rPr>
        <w:rFonts w:ascii="Times New Roman" w:eastAsia="Times New Roman" w:hAnsi="Times New Roman" w:cs="Times New Roman" w:hint="default"/>
        <w:b/>
        <w:bCs/>
        <w:i/>
        <w:iCs/>
        <w:spacing w:val="0"/>
        <w:w w:val="99"/>
        <w:sz w:val="24"/>
        <w:szCs w:val="24"/>
        <w:lang w:val="uk-UA" w:eastAsia="en-US" w:bidi="ar-SA"/>
      </w:rPr>
    </w:lvl>
    <w:lvl w:ilvl="1" w:tplc="4D9CBCB6">
      <w:start w:val="1"/>
      <w:numFmt w:val="decimal"/>
      <w:lvlText w:val="%2."/>
      <w:lvlJc w:val="left"/>
      <w:pPr>
        <w:ind w:left="252" w:hanging="327"/>
      </w:pPr>
      <w:rPr>
        <w:rFonts w:hint="default"/>
        <w:spacing w:val="0"/>
        <w:w w:val="99"/>
        <w:lang w:val="uk-UA" w:eastAsia="en-US" w:bidi="ar-SA"/>
      </w:rPr>
    </w:lvl>
    <w:lvl w:ilvl="2" w:tplc="2FE49D08">
      <w:start w:val="1"/>
      <w:numFmt w:val="upperLetter"/>
      <w:lvlText w:val="%3."/>
      <w:lvlJc w:val="left"/>
      <w:pPr>
        <w:ind w:left="252" w:hanging="327"/>
      </w:pPr>
      <w:rPr>
        <w:rFonts w:ascii="Times New Roman" w:eastAsia="Times New Roman" w:hAnsi="Times New Roman" w:cs="Times New Roman" w:hint="default"/>
        <w:b/>
        <w:bCs/>
        <w:i w:val="0"/>
        <w:iCs w:val="0"/>
        <w:spacing w:val="-1"/>
        <w:w w:val="99"/>
        <w:sz w:val="24"/>
        <w:szCs w:val="24"/>
        <w:lang w:val="uk-UA" w:eastAsia="en-US" w:bidi="ar-SA"/>
      </w:rPr>
    </w:lvl>
    <w:lvl w:ilvl="3" w:tplc="8A1CF622">
      <w:numFmt w:val="bullet"/>
      <w:lvlText w:val="•"/>
      <w:lvlJc w:val="left"/>
      <w:pPr>
        <w:ind w:left="2701" w:hanging="327"/>
      </w:pPr>
      <w:rPr>
        <w:rFonts w:hint="default"/>
        <w:lang w:val="uk-UA" w:eastAsia="en-US" w:bidi="ar-SA"/>
      </w:rPr>
    </w:lvl>
    <w:lvl w:ilvl="4" w:tplc="1C1A604A">
      <w:numFmt w:val="bullet"/>
      <w:lvlText w:val="•"/>
      <w:lvlJc w:val="left"/>
      <w:pPr>
        <w:ind w:left="3762" w:hanging="327"/>
      </w:pPr>
      <w:rPr>
        <w:rFonts w:hint="default"/>
        <w:lang w:val="uk-UA" w:eastAsia="en-US" w:bidi="ar-SA"/>
      </w:rPr>
    </w:lvl>
    <w:lvl w:ilvl="5" w:tplc="786065E2">
      <w:numFmt w:val="bullet"/>
      <w:lvlText w:val="•"/>
      <w:lvlJc w:val="left"/>
      <w:pPr>
        <w:ind w:left="4822" w:hanging="327"/>
      </w:pPr>
      <w:rPr>
        <w:rFonts w:hint="default"/>
        <w:lang w:val="uk-UA" w:eastAsia="en-US" w:bidi="ar-SA"/>
      </w:rPr>
    </w:lvl>
    <w:lvl w:ilvl="6" w:tplc="20B65E80">
      <w:numFmt w:val="bullet"/>
      <w:lvlText w:val="•"/>
      <w:lvlJc w:val="left"/>
      <w:pPr>
        <w:ind w:left="5883" w:hanging="327"/>
      </w:pPr>
      <w:rPr>
        <w:rFonts w:hint="default"/>
        <w:lang w:val="uk-UA" w:eastAsia="en-US" w:bidi="ar-SA"/>
      </w:rPr>
    </w:lvl>
    <w:lvl w:ilvl="7" w:tplc="D0B0817A">
      <w:numFmt w:val="bullet"/>
      <w:lvlText w:val="•"/>
      <w:lvlJc w:val="left"/>
      <w:pPr>
        <w:ind w:left="6944" w:hanging="327"/>
      </w:pPr>
      <w:rPr>
        <w:rFonts w:hint="default"/>
        <w:lang w:val="uk-UA" w:eastAsia="en-US" w:bidi="ar-SA"/>
      </w:rPr>
    </w:lvl>
    <w:lvl w:ilvl="8" w:tplc="97041B8E">
      <w:numFmt w:val="bullet"/>
      <w:lvlText w:val="•"/>
      <w:lvlJc w:val="left"/>
      <w:pPr>
        <w:ind w:left="8004" w:hanging="327"/>
      </w:pPr>
      <w:rPr>
        <w:rFonts w:hint="default"/>
        <w:lang w:val="uk-UA" w:eastAsia="en-US" w:bidi="ar-SA"/>
      </w:rPr>
    </w:lvl>
  </w:abstractNum>
  <w:abstractNum w:abstractNumId="143">
    <w:nsid w:val="4AB1361C"/>
    <w:multiLevelType w:val="hybridMultilevel"/>
    <w:tmpl w:val="DAF0D9D8"/>
    <w:lvl w:ilvl="0" w:tplc="D64CBF88">
      <w:start w:val="1"/>
      <w:numFmt w:val="decimal"/>
      <w:lvlText w:val="%1."/>
      <w:lvlJc w:val="left"/>
      <w:pPr>
        <w:ind w:left="1138" w:hanging="320"/>
      </w:pPr>
      <w:rPr>
        <w:rFonts w:ascii="Times New Roman" w:eastAsia="Times New Roman" w:hAnsi="Times New Roman" w:cs="Times New Roman" w:hint="default"/>
        <w:b w:val="0"/>
        <w:bCs w:val="0"/>
        <w:i w:val="0"/>
        <w:iCs w:val="0"/>
        <w:color w:val="1A1A1A"/>
        <w:spacing w:val="0"/>
        <w:w w:val="99"/>
        <w:sz w:val="24"/>
        <w:szCs w:val="24"/>
        <w:lang w:val="uk-UA" w:eastAsia="en-US" w:bidi="ar-SA"/>
      </w:rPr>
    </w:lvl>
    <w:lvl w:ilvl="1" w:tplc="AE8A8902">
      <w:numFmt w:val="bullet"/>
      <w:lvlText w:val="•"/>
      <w:lvlJc w:val="left"/>
      <w:pPr>
        <w:ind w:left="2038" w:hanging="320"/>
      </w:pPr>
      <w:rPr>
        <w:rFonts w:hint="default"/>
        <w:lang w:val="uk-UA" w:eastAsia="en-US" w:bidi="ar-SA"/>
      </w:rPr>
    </w:lvl>
    <w:lvl w:ilvl="2" w:tplc="BA10A352">
      <w:numFmt w:val="bullet"/>
      <w:lvlText w:val="•"/>
      <w:lvlJc w:val="left"/>
      <w:pPr>
        <w:ind w:left="2937" w:hanging="320"/>
      </w:pPr>
      <w:rPr>
        <w:rFonts w:hint="default"/>
        <w:lang w:val="uk-UA" w:eastAsia="en-US" w:bidi="ar-SA"/>
      </w:rPr>
    </w:lvl>
    <w:lvl w:ilvl="3" w:tplc="012A1C74">
      <w:numFmt w:val="bullet"/>
      <w:lvlText w:val="•"/>
      <w:lvlJc w:val="left"/>
      <w:pPr>
        <w:ind w:left="3835" w:hanging="320"/>
      </w:pPr>
      <w:rPr>
        <w:rFonts w:hint="default"/>
        <w:lang w:val="uk-UA" w:eastAsia="en-US" w:bidi="ar-SA"/>
      </w:rPr>
    </w:lvl>
    <w:lvl w:ilvl="4" w:tplc="E51C0F3C">
      <w:numFmt w:val="bullet"/>
      <w:lvlText w:val="•"/>
      <w:lvlJc w:val="left"/>
      <w:pPr>
        <w:ind w:left="4734" w:hanging="320"/>
      </w:pPr>
      <w:rPr>
        <w:rFonts w:hint="default"/>
        <w:lang w:val="uk-UA" w:eastAsia="en-US" w:bidi="ar-SA"/>
      </w:rPr>
    </w:lvl>
    <w:lvl w:ilvl="5" w:tplc="DFCE887A">
      <w:numFmt w:val="bullet"/>
      <w:lvlText w:val="•"/>
      <w:lvlJc w:val="left"/>
      <w:pPr>
        <w:ind w:left="5633" w:hanging="320"/>
      </w:pPr>
      <w:rPr>
        <w:rFonts w:hint="default"/>
        <w:lang w:val="uk-UA" w:eastAsia="en-US" w:bidi="ar-SA"/>
      </w:rPr>
    </w:lvl>
    <w:lvl w:ilvl="6" w:tplc="410CC4CA">
      <w:numFmt w:val="bullet"/>
      <w:lvlText w:val="•"/>
      <w:lvlJc w:val="left"/>
      <w:pPr>
        <w:ind w:left="6531" w:hanging="320"/>
      </w:pPr>
      <w:rPr>
        <w:rFonts w:hint="default"/>
        <w:lang w:val="uk-UA" w:eastAsia="en-US" w:bidi="ar-SA"/>
      </w:rPr>
    </w:lvl>
    <w:lvl w:ilvl="7" w:tplc="0DA6E77C">
      <w:numFmt w:val="bullet"/>
      <w:lvlText w:val="•"/>
      <w:lvlJc w:val="left"/>
      <w:pPr>
        <w:ind w:left="7430" w:hanging="320"/>
      </w:pPr>
      <w:rPr>
        <w:rFonts w:hint="default"/>
        <w:lang w:val="uk-UA" w:eastAsia="en-US" w:bidi="ar-SA"/>
      </w:rPr>
    </w:lvl>
    <w:lvl w:ilvl="8" w:tplc="21844BFC">
      <w:numFmt w:val="bullet"/>
      <w:lvlText w:val="•"/>
      <w:lvlJc w:val="left"/>
      <w:pPr>
        <w:ind w:left="8329" w:hanging="320"/>
      </w:pPr>
      <w:rPr>
        <w:rFonts w:hint="default"/>
        <w:lang w:val="uk-UA" w:eastAsia="en-US" w:bidi="ar-SA"/>
      </w:rPr>
    </w:lvl>
  </w:abstractNum>
  <w:abstractNum w:abstractNumId="144">
    <w:nsid w:val="4B95571A"/>
    <w:multiLevelType w:val="hybridMultilevel"/>
    <w:tmpl w:val="5D1A070A"/>
    <w:lvl w:ilvl="0" w:tplc="366655B4">
      <w:start w:val="1"/>
      <w:numFmt w:val="decimal"/>
      <w:lvlText w:val="%1."/>
      <w:lvlJc w:val="left"/>
      <w:pPr>
        <w:ind w:left="284" w:hanging="284"/>
      </w:pPr>
      <w:rPr>
        <w:rFonts w:hint="default"/>
        <w:b w:val="0"/>
        <w:bCs/>
        <w:spacing w:val="0"/>
        <w:w w:val="99"/>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5">
    <w:nsid w:val="4C01077C"/>
    <w:multiLevelType w:val="hybridMultilevel"/>
    <w:tmpl w:val="8A880AE2"/>
    <w:lvl w:ilvl="0" w:tplc="0422000F">
      <w:start w:val="1"/>
      <w:numFmt w:val="decimal"/>
      <w:lvlText w:val="%1."/>
      <w:lvlJc w:val="left"/>
      <w:pPr>
        <w:ind w:left="1287"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46">
    <w:nsid w:val="4CD66D30"/>
    <w:multiLevelType w:val="hybridMultilevel"/>
    <w:tmpl w:val="CF742448"/>
    <w:lvl w:ilvl="0" w:tplc="63AC260C">
      <w:start w:val="1"/>
      <w:numFmt w:val="decimal"/>
      <w:lvlText w:val="%1."/>
      <w:lvlJc w:val="left"/>
      <w:pPr>
        <w:ind w:left="572" w:hanging="320"/>
      </w:pPr>
      <w:rPr>
        <w:rFonts w:ascii="Times New Roman" w:eastAsia="Times New Roman" w:hAnsi="Times New Roman" w:cs="Times New Roman" w:hint="default"/>
        <w:b w:val="0"/>
        <w:bCs w:val="0"/>
        <w:i w:val="0"/>
        <w:iCs w:val="0"/>
        <w:spacing w:val="0"/>
        <w:w w:val="99"/>
        <w:sz w:val="24"/>
        <w:szCs w:val="24"/>
        <w:lang w:val="uk-UA" w:eastAsia="en-US" w:bidi="ar-SA"/>
      </w:rPr>
    </w:lvl>
    <w:lvl w:ilvl="1" w:tplc="249268B2">
      <w:numFmt w:val="bullet"/>
      <w:lvlText w:val="•"/>
      <w:lvlJc w:val="left"/>
      <w:pPr>
        <w:ind w:left="1534" w:hanging="320"/>
      </w:pPr>
      <w:rPr>
        <w:rFonts w:hint="default"/>
        <w:lang w:val="uk-UA" w:eastAsia="en-US" w:bidi="ar-SA"/>
      </w:rPr>
    </w:lvl>
    <w:lvl w:ilvl="2" w:tplc="CA90B4FE">
      <w:numFmt w:val="bullet"/>
      <w:lvlText w:val="•"/>
      <w:lvlJc w:val="left"/>
      <w:pPr>
        <w:ind w:left="2489" w:hanging="320"/>
      </w:pPr>
      <w:rPr>
        <w:rFonts w:hint="default"/>
        <w:lang w:val="uk-UA" w:eastAsia="en-US" w:bidi="ar-SA"/>
      </w:rPr>
    </w:lvl>
    <w:lvl w:ilvl="3" w:tplc="130E424C">
      <w:numFmt w:val="bullet"/>
      <w:lvlText w:val="•"/>
      <w:lvlJc w:val="left"/>
      <w:pPr>
        <w:ind w:left="3443" w:hanging="320"/>
      </w:pPr>
      <w:rPr>
        <w:rFonts w:hint="default"/>
        <w:lang w:val="uk-UA" w:eastAsia="en-US" w:bidi="ar-SA"/>
      </w:rPr>
    </w:lvl>
    <w:lvl w:ilvl="4" w:tplc="E86AA6C6">
      <w:numFmt w:val="bullet"/>
      <w:lvlText w:val="•"/>
      <w:lvlJc w:val="left"/>
      <w:pPr>
        <w:ind w:left="4398" w:hanging="320"/>
      </w:pPr>
      <w:rPr>
        <w:rFonts w:hint="default"/>
        <w:lang w:val="uk-UA" w:eastAsia="en-US" w:bidi="ar-SA"/>
      </w:rPr>
    </w:lvl>
    <w:lvl w:ilvl="5" w:tplc="76786534">
      <w:numFmt w:val="bullet"/>
      <w:lvlText w:val="•"/>
      <w:lvlJc w:val="left"/>
      <w:pPr>
        <w:ind w:left="5353" w:hanging="320"/>
      </w:pPr>
      <w:rPr>
        <w:rFonts w:hint="default"/>
        <w:lang w:val="uk-UA" w:eastAsia="en-US" w:bidi="ar-SA"/>
      </w:rPr>
    </w:lvl>
    <w:lvl w:ilvl="6" w:tplc="F462FAE6">
      <w:numFmt w:val="bullet"/>
      <w:lvlText w:val="•"/>
      <w:lvlJc w:val="left"/>
      <w:pPr>
        <w:ind w:left="6307" w:hanging="320"/>
      </w:pPr>
      <w:rPr>
        <w:rFonts w:hint="default"/>
        <w:lang w:val="uk-UA" w:eastAsia="en-US" w:bidi="ar-SA"/>
      </w:rPr>
    </w:lvl>
    <w:lvl w:ilvl="7" w:tplc="D0D621F4">
      <w:numFmt w:val="bullet"/>
      <w:lvlText w:val="•"/>
      <w:lvlJc w:val="left"/>
      <w:pPr>
        <w:ind w:left="7262" w:hanging="320"/>
      </w:pPr>
      <w:rPr>
        <w:rFonts w:hint="default"/>
        <w:lang w:val="uk-UA" w:eastAsia="en-US" w:bidi="ar-SA"/>
      </w:rPr>
    </w:lvl>
    <w:lvl w:ilvl="8" w:tplc="1A545B44">
      <w:numFmt w:val="bullet"/>
      <w:lvlText w:val="•"/>
      <w:lvlJc w:val="left"/>
      <w:pPr>
        <w:ind w:left="8217" w:hanging="320"/>
      </w:pPr>
      <w:rPr>
        <w:rFonts w:hint="default"/>
        <w:lang w:val="uk-UA" w:eastAsia="en-US" w:bidi="ar-SA"/>
      </w:rPr>
    </w:lvl>
  </w:abstractNum>
  <w:abstractNum w:abstractNumId="147">
    <w:nsid w:val="4CE70060"/>
    <w:multiLevelType w:val="hybridMultilevel"/>
    <w:tmpl w:val="8B70B46C"/>
    <w:lvl w:ilvl="0" w:tplc="D6FE624C">
      <w:start w:val="1"/>
      <w:numFmt w:val="bullet"/>
      <w:lvlText w:val=""/>
      <w:lvlPicBulletId w:val="0"/>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8">
    <w:nsid w:val="4CEA7E03"/>
    <w:multiLevelType w:val="hybridMultilevel"/>
    <w:tmpl w:val="02E2FE54"/>
    <w:lvl w:ilvl="0" w:tplc="756E93A2">
      <w:start w:val="18"/>
      <w:numFmt w:val="decimal"/>
      <w:lvlText w:val="%1."/>
      <w:lvlJc w:val="left"/>
      <w:pPr>
        <w:ind w:left="252" w:hanging="353"/>
      </w:pPr>
      <w:rPr>
        <w:rFonts w:ascii="Times New Roman" w:eastAsia="Times New Roman" w:hAnsi="Times New Roman" w:cs="Times New Roman" w:hint="default"/>
        <w:b w:val="0"/>
        <w:bCs w:val="0"/>
        <w:i w:val="0"/>
        <w:iCs w:val="0"/>
        <w:spacing w:val="0"/>
        <w:w w:val="100"/>
        <w:sz w:val="24"/>
        <w:szCs w:val="24"/>
        <w:lang w:val="uk-UA" w:eastAsia="en-US" w:bidi="ar-SA"/>
      </w:rPr>
    </w:lvl>
    <w:lvl w:ilvl="1" w:tplc="1B528F44">
      <w:numFmt w:val="bullet"/>
      <w:lvlText w:val="•"/>
      <w:lvlJc w:val="left"/>
      <w:pPr>
        <w:ind w:left="1246" w:hanging="353"/>
      </w:pPr>
      <w:rPr>
        <w:rFonts w:hint="default"/>
        <w:lang w:val="uk-UA" w:eastAsia="en-US" w:bidi="ar-SA"/>
      </w:rPr>
    </w:lvl>
    <w:lvl w:ilvl="2" w:tplc="B2DA0A82">
      <w:numFmt w:val="bullet"/>
      <w:lvlText w:val="•"/>
      <w:lvlJc w:val="left"/>
      <w:pPr>
        <w:ind w:left="2233" w:hanging="353"/>
      </w:pPr>
      <w:rPr>
        <w:rFonts w:hint="default"/>
        <w:lang w:val="uk-UA" w:eastAsia="en-US" w:bidi="ar-SA"/>
      </w:rPr>
    </w:lvl>
    <w:lvl w:ilvl="3" w:tplc="8B7214D4">
      <w:numFmt w:val="bullet"/>
      <w:lvlText w:val="•"/>
      <w:lvlJc w:val="left"/>
      <w:pPr>
        <w:ind w:left="3219" w:hanging="353"/>
      </w:pPr>
      <w:rPr>
        <w:rFonts w:hint="default"/>
        <w:lang w:val="uk-UA" w:eastAsia="en-US" w:bidi="ar-SA"/>
      </w:rPr>
    </w:lvl>
    <w:lvl w:ilvl="4" w:tplc="7804D422">
      <w:numFmt w:val="bullet"/>
      <w:lvlText w:val="•"/>
      <w:lvlJc w:val="left"/>
      <w:pPr>
        <w:ind w:left="4206" w:hanging="353"/>
      </w:pPr>
      <w:rPr>
        <w:rFonts w:hint="default"/>
        <w:lang w:val="uk-UA" w:eastAsia="en-US" w:bidi="ar-SA"/>
      </w:rPr>
    </w:lvl>
    <w:lvl w:ilvl="5" w:tplc="A87AE9BE">
      <w:numFmt w:val="bullet"/>
      <w:lvlText w:val="•"/>
      <w:lvlJc w:val="left"/>
      <w:pPr>
        <w:ind w:left="5193" w:hanging="353"/>
      </w:pPr>
      <w:rPr>
        <w:rFonts w:hint="default"/>
        <w:lang w:val="uk-UA" w:eastAsia="en-US" w:bidi="ar-SA"/>
      </w:rPr>
    </w:lvl>
    <w:lvl w:ilvl="6" w:tplc="CC7EACD2">
      <w:numFmt w:val="bullet"/>
      <w:lvlText w:val="•"/>
      <w:lvlJc w:val="left"/>
      <w:pPr>
        <w:ind w:left="6179" w:hanging="353"/>
      </w:pPr>
      <w:rPr>
        <w:rFonts w:hint="default"/>
        <w:lang w:val="uk-UA" w:eastAsia="en-US" w:bidi="ar-SA"/>
      </w:rPr>
    </w:lvl>
    <w:lvl w:ilvl="7" w:tplc="92821290">
      <w:numFmt w:val="bullet"/>
      <w:lvlText w:val="•"/>
      <w:lvlJc w:val="left"/>
      <w:pPr>
        <w:ind w:left="7166" w:hanging="353"/>
      </w:pPr>
      <w:rPr>
        <w:rFonts w:hint="default"/>
        <w:lang w:val="uk-UA" w:eastAsia="en-US" w:bidi="ar-SA"/>
      </w:rPr>
    </w:lvl>
    <w:lvl w:ilvl="8" w:tplc="9C340F82">
      <w:numFmt w:val="bullet"/>
      <w:lvlText w:val="•"/>
      <w:lvlJc w:val="left"/>
      <w:pPr>
        <w:ind w:left="8153" w:hanging="353"/>
      </w:pPr>
      <w:rPr>
        <w:rFonts w:hint="default"/>
        <w:lang w:val="uk-UA" w:eastAsia="en-US" w:bidi="ar-SA"/>
      </w:rPr>
    </w:lvl>
  </w:abstractNum>
  <w:abstractNum w:abstractNumId="149">
    <w:nsid w:val="4D672B46"/>
    <w:multiLevelType w:val="hybridMultilevel"/>
    <w:tmpl w:val="AD3448E0"/>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0">
    <w:nsid w:val="4EAB3672"/>
    <w:multiLevelType w:val="hybridMultilevel"/>
    <w:tmpl w:val="445E264C"/>
    <w:lvl w:ilvl="0" w:tplc="FDD69FC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1">
    <w:nsid w:val="4EC10377"/>
    <w:multiLevelType w:val="hybridMultilevel"/>
    <w:tmpl w:val="E2022694"/>
    <w:lvl w:ilvl="0" w:tplc="3E0A85BA">
      <w:start w:val="1"/>
      <w:numFmt w:val="decimal"/>
      <w:lvlText w:val="%1."/>
      <w:lvlJc w:val="left"/>
      <w:pPr>
        <w:ind w:left="1138" w:hanging="319"/>
      </w:pPr>
      <w:rPr>
        <w:rFonts w:ascii="Times New Roman" w:eastAsia="Times New Roman" w:hAnsi="Times New Roman" w:cs="Times New Roman" w:hint="default"/>
        <w:b w:val="0"/>
        <w:bCs w:val="0"/>
        <w:i w:val="0"/>
        <w:iCs w:val="0"/>
        <w:spacing w:val="0"/>
        <w:w w:val="99"/>
        <w:sz w:val="24"/>
        <w:szCs w:val="24"/>
        <w:lang w:val="uk-UA" w:eastAsia="en-US" w:bidi="ar-SA"/>
      </w:rPr>
    </w:lvl>
    <w:lvl w:ilvl="1" w:tplc="BC881F78">
      <w:numFmt w:val="bullet"/>
      <w:lvlText w:val="•"/>
      <w:lvlJc w:val="left"/>
      <w:pPr>
        <w:ind w:left="2038" w:hanging="319"/>
      </w:pPr>
      <w:rPr>
        <w:rFonts w:hint="default"/>
        <w:lang w:val="uk-UA" w:eastAsia="en-US" w:bidi="ar-SA"/>
      </w:rPr>
    </w:lvl>
    <w:lvl w:ilvl="2" w:tplc="C230232C">
      <w:numFmt w:val="bullet"/>
      <w:lvlText w:val="•"/>
      <w:lvlJc w:val="left"/>
      <w:pPr>
        <w:ind w:left="2937" w:hanging="319"/>
      </w:pPr>
      <w:rPr>
        <w:rFonts w:hint="default"/>
        <w:lang w:val="uk-UA" w:eastAsia="en-US" w:bidi="ar-SA"/>
      </w:rPr>
    </w:lvl>
    <w:lvl w:ilvl="3" w:tplc="B42C8F70">
      <w:numFmt w:val="bullet"/>
      <w:lvlText w:val="•"/>
      <w:lvlJc w:val="left"/>
      <w:pPr>
        <w:ind w:left="3835" w:hanging="319"/>
      </w:pPr>
      <w:rPr>
        <w:rFonts w:hint="default"/>
        <w:lang w:val="uk-UA" w:eastAsia="en-US" w:bidi="ar-SA"/>
      </w:rPr>
    </w:lvl>
    <w:lvl w:ilvl="4" w:tplc="56988272">
      <w:numFmt w:val="bullet"/>
      <w:lvlText w:val="•"/>
      <w:lvlJc w:val="left"/>
      <w:pPr>
        <w:ind w:left="4734" w:hanging="319"/>
      </w:pPr>
      <w:rPr>
        <w:rFonts w:hint="default"/>
        <w:lang w:val="uk-UA" w:eastAsia="en-US" w:bidi="ar-SA"/>
      </w:rPr>
    </w:lvl>
    <w:lvl w:ilvl="5" w:tplc="B518F5EE">
      <w:numFmt w:val="bullet"/>
      <w:lvlText w:val="•"/>
      <w:lvlJc w:val="left"/>
      <w:pPr>
        <w:ind w:left="5633" w:hanging="319"/>
      </w:pPr>
      <w:rPr>
        <w:rFonts w:hint="default"/>
        <w:lang w:val="uk-UA" w:eastAsia="en-US" w:bidi="ar-SA"/>
      </w:rPr>
    </w:lvl>
    <w:lvl w:ilvl="6" w:tplc="71BC9E42">
      <w:numFmt w:val="bullet"/>
      <w:lvlText w:val="•"/>
      <w:lvlJc w:val="left"/>
      <w:pPr>
        <w:ind w:left="6531" w:hanging="319"/>
      </w:pPr>
      <w:rPr>
        <w:rFonts w:hint="default"/>
        <w:lang w:val="uk-UA" w:eastAsia="en-US" w:bidi="ar-SA"/>
      </w:rPr>
    </w:lvl>
    <w:lvl w:ilvl="7" w:tplc="B338101A">
      <w:numFmt w:val="bullet"/>
      <w:lvlText w:val="•"/>
      <w:lvlJc w:val="left"/>
      <w:pPr>
        <w:ind w:left="7430" w:hanging="319"/>
      </w:pPr>
      <w:rPr>
        <w:rFonts w:hint="default"/>
        <w:lang w:val="uk-UA" w:eastAsia="en-US" w:bidi="ar-SA"/>
      </w:rPr>
    </w:lvl>
    <w:lvl w:ilvl="8" w:tplc="2F4E1398">
      <w:numFmt w:val="bullet"/>
      <w:lvlText w:val="•"/>
      <w:lvlJc w:val="left"/>
      <w:pPr>
        <w:ind w:left="8329" w:hanging="319"/>
      </w:pPr>
      <w:rPr>
        <w:rFonts w:hint="default"/>
        <w:lang w:val="uk-UA" w:eastAsia="en-US" w:bidi="ar-SA"/>
      </w:rPr>
    </w:lvl>
  </w:abstractNum>
  <w:abstractNum w:abstractNumId="152">
    <w:nsid w:val="4F8D1B35"/>
    <w:multiLevelType w:val="hybridMultilevel"/>
    <w:tmpl w:val="750AA3DA"/>
    <w:lvl w:ilvl="0" w:tplc="0422000F">
      <w:start w:val="1"/>
      <w:numFmt w:val="decimal"/>
      <w:lvlText w:val="%1."/>
      <w:lvlJc w:val="left"/>
      <w:pPr>
        <w:ind w:left="2081" w:hanging="360"/>
      </w:pPr>
    </w:lvl>
    <w:lvl w:ilvl="1" w:tplc="04220019" w:tentative="1">
      <w:start w:val="1"/>
      <w:numFmt w:val="lowerLetter"/>
      <w:lvlText w:val="%2."/>
      <w:lvlJc w:val="left"/>
      <w:pPr>
        <w:ind w:left="2801" w:hanging="360"/>
      </w:pPr>
    </w:lvl>
    <w:lvl w:ilvl="2" w:tplc="0422001B" w:tentative="1">
      <w:start w:val="1"/>
      <w:numFmt w:val="lowerRoman"/>
      <w:lvlText w:val="%3."/>
      <w:lvlJc w:val="right"/>
      <w:pPr>
        <w:ind w:left="3521" w:hanging="180"/>
      </w:pPr>
    </w:lvl>
    <w:lvl w:ilvl="3" w:tplc="0422000F" w:tentative="1">
      <w:start w:val="1"/>
      <w:numFmt w:val="decimal"/>
      <w:lvlText w:val="%4."/>
      <w:lvlJc w:val="left"/>
      <w:pPr>
        <w:ind w:left="4241" w:hanging="360"/>
      </w:pPr>
    </w:lvl>
    <w:lvl w:ilvl="4" w:tplc="04220019" w:tentative="1">
      <w:start w:val="1"/>
      <w:numFmt w:val="lowerLetter"/>
      <w:lvlText w:val="%5."/>
      <w:lvlJc w:val="left"/>
      <w:pPr>
        <w:ind w:left="4961" w:hanging="360"/>
      </w:pPr>
    </w:lvl>
    <w:lvl w:ilvl="5" w:tplc="0422001B" w:tentative="1">
      <w:start w:val="1"/>
      <w:numFmt w:val="lowerRoman"/>
      <w:lvlText w:val="%6."/>
      <w:lvlJc w:val="right"/>
      <w:pPr>
        <w:ind w:left="5681" w:hanging="180"/>
      </w:pPr>
    </w:lvl>
    <w:lvl w:ilvl="6" w:tplc="0422000F" w:tentative="1">
      <w:start w:val="1"/>
      <w:numFmt w:val="decimal"/>
      <w:lvlText w:val="%7."/>
      <w:lvlJc w:val="left"/>
      <w:pPr>
        <w:ind w:left="6401" w:hanging="360"/>
      </w:pPr>
    </w:lvl>
    <w:lvl w:ilvl="7" w:tplc="04220019" w:tentative="1">
      <w:start w:val="1"/>
      <w:numFmt w:val="lowerLetter"/>
      <w:lvlText w:val="%8."/>
      <w:lvlJc w:val="left"/>
      <w:pPr>
        <w:ind w:left="7121" w:hanging="360"/>
      </w:pPr>
    </w:lvl>
    <w:lvl w:ilvl="8" w:tplc="0422001B" w:tentative="1">
      <w:start w:val="1"/>
      <w:numFmt w:val="lowerRoman"/>
      <w:lvlText w:val="%9."/>
      <w:lvlJc w:val="right"/>
      <w:pPr>
        <w:ind w:left="7841" w:hanging="180"/>
      </w:pPr>
    </w:lvl>
  </w:abstractNum>
  <w:abstractNum w:abstractNumId="153">
    <w:nsid w:val="50871AB3"/>
    <w:multiLevelType w:val="hybridMultilevel"/>
    <w:tmpl w:val="D97E6E70"/>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4">
    <w:nsid w:val="50A63161"/>
    <w:multiLevelType w:val="hybridMultilevel"/>
    <w:tmpl w:val="2292C1AA"/>
    <w:lvl w:ilvl="0" w:tplc="43AC821A">
      <w:numFmt w:val="bullet"/>
      <w:lvlText w:val=""/>
      <w:lvlJc w:val="left"/>
      <w:pPr>
        <w:ind w:left="252" w:hanging="708"/>
      </w:pPr>
      <w:rPr>
        <w:rFonts w:ascii="Symbol" w:eastAsia="Symbol" w:hAnsi="Symbol" w:cs="Symbol" w:hint="default"/>
        <w:b w:val="0"/>
        <w:bCs w:val="0"/>
        <w:i w:val="0"/>
        <w:iCs w:val="0"/>
        <w:spacing w:val="0"/>
        <w:w w:val="99"/>
        <w:sz w:val="32"/>
        <w:szCs w:val="32"/>
        <w:lang w:val="uk-UA" w:eastAsia="en-US" w:bidi="ar-SA"/>
      </w:rPr>
    </w:lvl>
    <w:lvl w:ilvl="1" w:tplc="8F703D4E">
      <w:numFmt w:val="bullet"/>
      <w:lvlText w:val="•"/>
      <w:lvlJc w:val="left"/>
      <w:pPr>
        <w:ind w:left="1246" w:hanging="708"/>
      </w:pPr>
      <w:rPr>
        <w:rFonts w:hint="default"/>
        <w:lang w:val="uk-UA" w:eastAsia="en-US" w:bidi="ar-SA"/>
      </w:rPr>
    </w:lvl>
    <w:lvl w:ilvl="2" w:tplc="68B69B32">
      <w:numFmt w:val="bullet"/>
      <w:lvlText w:val="•"/>
      <w:lvlJc w:val="left"/>
      <w:pPr>
        <w:ind w:left="2233" w:hanging="708"/>
      </w:pPr>
      <w:rPr>
        <w:rFonts w:hint="default"/>
        <w:lang w:val="uk-UA" w:eastAsia="en-US" w:bidi="ar-SA"/>
      </w:rPr>
    </w:lvl>
    <w:lvl w:ilvl="3" w:tplc="6982010E">
      <w:numFmt w:val="bullet"/>
      <w:lvlText w:val="•"/>
      <w:lvlJc w:val="left"/>
      <w:pPr>
        <w:ind w:left="3219" w:hanging="708"/>
      </w:pPr>
      <w:rPr>
        <w:rFonts w:hint="default"/>
        <w:lang w:val="uk-UA" w:eastAsia="en-US" w:bidi="ar-SA"/>
      </w:rPr>
    </w:lvl>
    <w:lvl w:ilvl="4" w:tplc="F33831BA">
      <w:numFmt w:val="bullet"/>
      <w:lvlText w:val="•"/>
      <w:lvlJc w:val="left"/>
      <w:pPr>
        <w:ind w:left="4206" w:hanging="708"/>
      </w:pPr>
      <w:rPr>
        <w:rFonts w:hint="default"/>
        <w:lang w:val="uk-UA" w:eastAsia="en-US" w:bidi="ar-SA"/>
      </w:rPr>
    </w:lvl>
    <w:lvl w:ilvl="5" w:tplc="3D62381C">
      <w:numFmt w:val="bullet"/>
      <w:lvlText w:val="•"/>
      <w:lvlJc w:val="left"/>
      <w:pPr>
        <w:ind w:left="5193" w:hanging="708"/>
      </w:pPr>
      <w:rPr>
        <w:rFonts w:hint="default"/>
        <w:lang w:val="uk-UA" w:eastAsia="en-US" w:bidi="ar-SA"/>
      </w:rPr>
    </w:lvl>
    <w:lvl w:ilvl="6" w:tplc="F21CDF8A">
      <w:numFmt w:val="bullet"/>
      <w:lvlText w:val="•"/>
      <w:lvlJc w:val="left"/>
      <w:pPr>
        <w:ind w:left="6179" w:hanging="708"/>
      </w:pPr>
      <w:rPr>
        <w:rFonts w:hint="default"/>
        <w:lang w:val="uk-UA" w:eastAsia="en-US" w:bidi="ar-SA"/>
      </w:rPr>
    </w:lvl>
    <w:lvl w:ilvl="7" w:tplc="5EF8ED86">
      <w:numFmt w:val="bullet"/>
      <w:lvlText w:val="•"/>
      <w:lvlJc w:val="left"/>
      <w:pPr>
        <w:ind w:left="7166" w:hanging="708"/>
      </w:pPr>
      <w:rPr>
        <w:rFonts w:hint="default"/>
        <w:lang w:val="uk-UA" w:eastAsia="en-US" w:bidi="ar-SA"/>
      </w:rPr>
    </w:lvl>
    <w:lvl w:ilvl="8" w:tplc="E500C288">
      <w:numFmt w:val="bullet"/>
      <w:lvlText w:val="•"/>
      <w:lvlJc w:val="left"/>
      <w:pPr>
        <w:ind w:left="8153" w:hanging="708"/>
      </w:pPr>
      <w:rPr>
        <w:rFonts w:hint="default"/>
        <w:lang w:val="uk-UA" w:eastAsia="en-US" w:bidi="ar-SA"/>
      </w:rPr>
    </w:lvl>
  </w:abstractNum>
  <w:abstractNum w:abstractNumId="155">
    <w:nsid w:val="52053EB4"/>
    <w:multiLevelType w:val="hybridMultilevel"/>
    <w:tmpl w:val="9CE48312"/>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6">
    <w:nsid w:val="53B75781"/>
    <w:multiLevelType w:val="hybridMultilevel"/>
    <w:tmpl w:val="8F42668C"/>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7">
    <w:nsid w:val="55A55388"/>
    <w:multiLevelType w:val="hybridMultilevel"/>
    <w:tmpl w:val="40E05D6C"/>
    <w:lvl w:ilvl="0" w:tplc="2596683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8">
    <w:nsid w:val="55D506C0"/>
    <w:multiLevelType w:val="hybridMultilevel"/>
    <w:tmpl w:val="14381FBA"/>
    <w:lvl w:ilvl="0" w:tplc="1D12BAC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9">
    <w:nsid w:val="57CB4618"/>
    <w:multiLevelType w:val="hybridMultilevel"/>
    <w:tmpl w:val="B26C7AD2"/>
    <w:lvl w:ilvl="0" w:tplc="3BD4B94C">
      <w:start w:val="1"/>
      <w:numFmt w:val="decimal"/>
      <w:lvlText w:val="%1."/>
      <w:lvlJc w:val="left"/>
      <w:pPr>
        <w:ind w:left="1138" w:hanging="320"/>
      </w:pPr>
      <w:rPr>
        <w:rFonts w:ascii="Times New Roman" w:eastAsia="Times New Roman" w:hAnsi="Times New Roman" w:cs="Times New Roman" w:hint="default"/>
        <w:b w:val="0"/>
        <w:bCs w:val="0"/>
        <w:i w:val="0"/>
        <w:iCs w:val="0"/>
        <w:spacing w:val="0"/>
        <w:w w:val="99"/>
        <w:sz w:val="24"/>
        <w:szCs w:val="24"/>
        <w:lang w:val="uk-UA" w:eastAsia="en-US" w:bidi="ar-SA"/>
      </w:rPr>
    </w:lvl>
    <w:lvl w:ilvl="1" w:tplc="95DCC096">
      <w:numFmt w:val="bullet"/>
      <w:lvlText w:val="•"/>
      <w:lvlJc w:val="left"/>
      <w:pPr>
        <w:ind w:left="2038" w:hanging="320"/>
      </w:pPr>
      <w:rPr>
        <w:rFonts w:hint="default"/>
        <w:lang w:val="uk-UA" w:eastAsia="en-US" w:bidi="ar-SA"/>
      </w:rPr>
    </w:lvl>
    <w:lvl w:ilvl="2" w:tplc="E5CAFBC4">
      <w:numFmt w:val="bullet"/>
      <w:lvlText w:val="•"/>
      <w:lvlJc w:val="left"/>
      <w:pPr>
        <w:ind w:left="2937" w:hanging="320"/>
      </w:pPr>
      <w:rPr>
        <w:rFonts w:hint="default"/>
        <w:lang w:val="uk-UA" w:eastAsia="en-US" w:bidi="ar-SA"/>
      </w:rPr>
    </w:lvl>
    <w:lvl w:ilvl="3" w:tplc="3184FB6C">
      <w:numFmt w:val="bullet"/>
      <w:lvlText w:val="•"/>
      <w:lvlJc w:val="left"/>
      <w:pPr>
        <w:ind w:left="3835" w:hanging="320"/>
      </w:pPr>
      <w:rPr>
        <w:rFonts w:hint="default"/>
        <w:lang w:val="uk-UA" w:eastAsia="en-US" w:bidi="ar-SA"/>
      </w:rPr>
    </w:lvl>
    <w:lvl w:ilvl="4" w:tplc="213AFBAC">
      <w:numFmt w:val="bullet"/>
      <w:lvlText w:val="•"/>
      <w:lvlJc w:val="left"/>
      <w:pPr>
        <w:ind w:left="4734" w:hanging="320"/>
      </w:pPr>
      <w:rPr>
        <w:rFonts w:hint="default"/>
        <w:lang w:val="uk-UA" w:eastAsia="en-US" w:bidi="ar-SA"/>
      </w:rPr>
    </w:lvl>
    <w:lvl w:ilvl="5" w:tplc="A71C6312">
      <w:numFmt w:val="bullet"/>
      <w:lvlText w:val="•"/>
      <w:lvlJc w:val="left"/>
      <w:pPr>
        <w:ind w:left="5633" w:hanging="320"/>
      </w:pPr>
      <w:rPr>
        <w:rFonts w:hint="default"/>
        <w:lang w:val="uk-UA" w:eastAsia="en-US" w:bidi="ar-SA"/>
      </w:rPr>
    </w:lvl>
    <w:lvl w:ilvl="6" w:tplc="17C07FDA">
      <w:numFmt w:val="bullet"/>
      <w:lvlText w:val="•"/>
      <w:lvlJc w:val="left"/>
      <w:pPr>
        <w:ind w:left="6531" w:hanging="320"/>
      </w:pPr>
      <w:rPr>
        <w:rFonts w:hint="default"/>
        <w:lang w:val="uk-UA" w:eastAsia="en-US" w:bidi="ar-SA"/>
      </w:rPr>
    </w:lvl>
    <w:lvl w:ilvl="7" w:tplc="3B50D054">
      <w:numFmt w:val="bullet"/>
      <w:lvlText w:val="•"/>
      <w:lvlJc w:val="left"/>
      <w:pPr>
        <w:ind w:left="7430" w:hanging="320"/>
      </w:pPr>
      <w:rPr>
        <w:rFonts w:hint="default"/>
        <w:lang w:val="uk-UA" w:eastAsia="en-US" w:bidi="ar-SA"/>
      </w:rPr>
    </w:lvl>
    <w:lvl w:ilvl="8" w:tplc="A896051E">
      <w:numFmt w:val="bullet"/>
      <w:lvlText w:val="•"/>
      <w:lvlJc w:val="left"/>
      <w:pPr>
        <w:ind w:left="8329" w:hanging="320"/>
      </w:pPr>
      <w:rPr>
        <w:rFonts w:hint="default"/>
        <w:lang w:val="uk-UA" w:eastAsia="en-US" w:bidi="ar-SA"/>
      </w:rPr>
    </w:lvl>
  </w:abstractNum>
  <w:abstractNum w:abstractNumId="160">
    <w:nsid w:val="57E70A16"/>
    <w:multiLevelType w:val="hybridMultilevel"/>
    <w:tmpl w:val="BEB23E66"/>
    <w:lvl w:ilvl="0" w:tplc="AC3E7B1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1">
    <w:nsid w:val="58F46488"/>
    <w:multiLevelType w:val="hybridMultilevel"/>
    <w:tmpl w:val="03DE9770"/>
    <w:lvl w:ilvl="0" w:tplc="398E6F80">
      <w:start w:val="1"/>
      <w:numFmt w:val="decimal"/>
      <w:lvlText w:val="%1."/>
      <w:lvlJc w:val="left"/>
      <w:pPr>
        <w:ind w:left="196" w:hanging="196"/>
      </w:pPr>
      <w:rPr>
        <w:rFonts w:ascii="Times New Roman" w:eastAsia="Times New Roman" w:hAnsi="Times New Roman" w:cs="Times New Roman" w:hint="default"/>
        <w:b w:val="0"/>
        <w:bCs w:val="0"/>
        <w:i w:val="0"/>
        <w:iCs w:val="0"/>
        <w:spacing w:val="-1"/>
        <w:w w:val="97"/>
        <w:sz w:val="24"/>
        <w:szCs w:val="24"/>
        <w:lang w:val="uk-UA" w:eastAsia="en-US" w:bidi="ar-SA"/>
      </w:rPr>
    </w:lvl>
    <w:lvl w:ilvl="1" w:tplc="865AA82C">
      <w:numFmt w:val="bullet"/>
      <w:lvlText w:val="•"/>
      <w:lvlJc w:val="left"/>
      <w:pPr>
        <w:ind w:left="1246" w:hanging="242"/>
      </w:pPr>
      <w:rPr>
        <w:rFonts w:hint="default"/>
        <w:lang w:val="uk-UA" w:eastAsia="en-US" w:bidi="ar-SA"/>
      </w:rPr>
    </w:lvl>
    <w:lvl w:ilvl="2" w:tplc="22BA8842">
      <w:numFmt w:val="bullet"/>
      <w:lvlText w:val="•"/>
      <w:lvlJc w:val="left"/>
      <w:pPr>
        <w:ind w:left="2233" w:hanging="242"/>
      </w:pPr>
      <w:rPr>
        <w:rFonts w:hint="default"/>
        <w:lang w:val="uk-UA" w:eastAsia="en-US" w:bidi="ar-SA"/>
      </w:rPr>
    </w:lvl>
    <w:lvl w:ilvl="3" w:tplc="E578D930">
      <w:numFmt w:val="bullet"/>
      <w:lvlText w:val="•"/>
      <w:lvlJc w:val="left"/>
      <w:pPr>
        <w:ind w:left="3219" w:hanging="242"/>
      </w:pPr>
      <w:rPr>
        <w:rFonts w:hint="default"/>
        <w:lang w:val="uk-UA" w:eastAsia="en-US" w:bidi="ar-SA"/>
      </w:rPr>
    </w:lvl>
    <w:lvl w:ilvl="4" w:tplc="C94CE3D4">
      <w:numFmt w:val="bullet"/>
      <w:lvlText w:val="•"/>
      <w:lvlJc w:val="left"/>
      <w:pPr>
        <w:ind w:left="4206" w:hanging="242"/>
      </w:pPr>
      <w:rPr>
        <w:rFonts w:hint="default"/>
        <w:lang w:val="uk-UA" w:eastAsia="en-US" w:bidi="ar-SA"/>
      </w:rPr>
    </w:lvl>
    <w:lvl w:ilvl="5" w:tplc="D5E43410">
      <w:numFmt w:val="bullet"/>
      <w:lvlText w:val="•"/>
      <w:lvlJc w:val="left"/>
      <w:pPr>
        <w:ind w:left="5193" w:hanging="242"/>
      </w:pPr>
      <w:rPr>
        <w:rFonts w:hint="default"/>
        <w:lang w:val="uk-UA" w:eastAsia="en-US" w:bidi="ar-SA"/>
      </w:rPr>
    </w:lvl>
    <w:lvl w:ilvl="6" w:tplc="CB74BEAA">
      <w:numFmt w:val="bullet"/>
      <w:lvlText w:val="•"/>
      <w:lvlJc w:val="left"/>
      <w:pPr>
        <w:ind w:left="6179" w:hanging="242"/>
      </w:pPr>
      <w:rPr>
        <w:rFonts w:hint="default"/>
        <w:lang w:val="uk-UA" w:eastAsia="en-US" w:bidi="ar-SA"/>
      </w:rPr>
    </w:lvl>
    <w:lvl w:ilvl="7" w:tplc="337C86C2">
      <w:numFmt w:val="bullet"/>
      <w:lvlText w:val="•"/>
      <w:lvlJc w:val="left"/>
      <w:pPr>
        <w:ind w:left="7166" w:hanging="242"/>
      </w:pPr>
      <w:rPr>
        <w:rFonts w:hint="default"/>
        <w:lang w:val="uk-UA" w:eastAsia="en-US" w:bidi="ar-SA"/>
      </w:rPr>
    </w:lvl>
    <w:lvl w:ilvl="8" w:tplc="50B0FB0E">
      <w:numFmt w:val="bullet"/>
      <w:lvlText w:val="•"/>
      <w:lvlJc w:val="left"/>
      <w:pPr>
        <w:ind w:left="8153" w:hanging="242"/>
      </w:pPr>
      <w:rPr>
        <w:rFonts w:hint="default"/>
        <w:lang w:val="uk-UA" w:eastAsia="en-US" w:bidi="ar-SA"/>
      </w:rPr>
    </w:lvl>
  </w:abstractNum>
  <w:abstractNum w:abstractNumId="162">
    <w:nsid w:val="593468FB"/>
    <w:multiLevelType w:val="hybridMultilevel"/>
    <w:tmpl w:val="67E2C118"/>
    <w:lvl w:ilvl="0" w:tplc="2B4423CE">
      <w:start w:val="1"/>
      <w:numFmt w:val="decimal"/>
      <w:lvlText w:val="%1."/>
      <w:lvlJc w:val="left"/>
      <w:pPr>
        <w:ind w:left="571" w:hanging="319"/>
      </w:pPr>
      <w:rPr>
        <w:rFonts w:ascii="Times New Roman" w:eastAsia="Times New Roman" w:hAnsi="Times New Roman" w:cs="Times New Roman" w:hint="default"/>
        <w:b w:val="0"/>
        <w:bCs w:val="0"/>
        <w:i w:val="0"/>
        <w:iCs w:val="0"/>
        <w:spacing w:val="0"/>
        <w:w w:val="99"/>
        <w:sz w:val="24"/>
        <w:szCs w:val="24"/>
        <w:lang w:val="uk-UA" w:eastAsia="en-US" w:bidi="ar-SA"/>
      </w:rPr>
    </w:lvl>
    <w:lvl w:ilvl="1" w:tplc="EB34AFB2">
      <w:numFmt w:val="bullet"/>
      <w:lvlText w:val="•"/>
      <w:lvlJc w:val="left"/>
      <w:pPr>
        <w:ind w:left="1534" w:hanging="319"/>
      </w:pPr>
      <w:rPr>
        <w:rFonts w:hint="default"/>
        <w:lang w:val="uk-UA" w:eastAsia="en-US" w:bidi="ar-SA"/>
      </w:rPr>
    </w:lvl>
    <w:lvl w:ilvl="2" w:tplc="C46CEECE">
      <w:numFmt w:val="bullet"/>
      <w:lvlText w:val="•"/>
      <w:lvlJc w:val="left"/>
      <w:pPr>
        <w:ind w:left="2489" w:hanging="319"/>
      </w:pPr>
      <w:rPr>
        <w:rFonts w:hint="default"/>
        <w:lang w:val="uk-UA" w:eastAsia="en-US" w:bidi="ar-SA"/>
      </w:rPr>
    </w:lvl>
    <w:lvl w:ilvl="3" w:tplc="F3FA65EE">
      <w:numFmt w:val="bullet"/>
      <w:lvlText w:val="•"/>
      <w:lvlJc w:val="left"/>
      <w:pPr>
        <w:ind w:left="3443" w:hanging="319"/>
      </w:pPr>
      <w:rPr>
        <w:rFonts w:hint="default"/>
        <w:lang w:val="uk-UA" w:eastAsia="en-US" w:bidi="ar-SA"/>
      </w:rPr>
    </w:lvl>
    <w:lvl w:ilvl="4" w:tplc="CE46D9E6">
      <w:numFmt w:val="bullet"/>
      <w:lvlText w:val="•"/>
      <w:lvlJc w:val="left"/>
      <w:pPr>
        <w:ind w:left="4398" w:hanging="319"/>
      </w:pPr>
      <w:rPr>
        <w:rFonts w:hint="default"/>
        <w:lang w:val="uk-UA" w:eastAsia="en-US" w:bidi="ar-SA"/>
      </w:rPr>
    </w:lvl>
    <w:lvl w:ilvl="5" w:tplc="10388FFE">
      <w:numFmt w:val="bullet"/>
      <w:lvlText w:val="•"/>
      <w:lvlJc w:val="left"/>
      <w:pPr>
        <w:ind w:left="5353" w:hanging="319"/>
      </w:pPr>
      <w:rPr>
        <w:rFonts w:hint="default"/>
        <w:lang w:val="uk-UA" w:eastAsia="en-US" w:bidi="ar-SA"/>
      </w:rPr>
    </w:lvl>
    <w:lvl w:ilvl="6" w:tplc="97FC3C4A">
      <w:numFmt w:val="bullet"/>
      <w:lvlText w:val="•"/>
      <w:lvlJc w:val="left"/>
      <w:pPr>
        <w:ind w:left="6307" w:hanging="319"/>
      </w:pPr>
      <w:rPr>
        <w:rFonts w:hint="default"/>
        <w:lang w:val="uk-UA" w:eastAsia="en-US" w:bidi="ar-SA"/>
      </w:rPr>
    </w:lvl>
    <w:lvl w:ilvl="7" w:tplc="6D9A4EDC">
      <w:numFmt w:val="bullet"/>
      <w:lvlText w:val="•"/>
      <w:lvlJc w:val="left"/>
      <w:pPr>
        <w:ind w:left="7262" w:hanging="319"/>
      </w:pPr>
      <w:rPr>
        <w:rFonts w:hint="default"/>
        <w:lang w:val="uk-UA" w:eastAsia="en-US" w:bidi="ar-SA"/>
      </w:rPr>
    </w:lvl>
    <w:lvl w:ilvl="8" w:tplc="E84E847A">
      <w:numFmt w:val="bullet"/>
      <w:lvlText w:val="•"/>
      <w:lvlJc w:val="left"/>
      <w:pPr>
        <w:ind w:left="8217" w:hanging="319"/>
      </w:pPr>
      <w:rPr>
        <w:rFonts w:hint="default"/>
        <w:lang w:val="uk-UA" w:eastAsia="en-US" w:bidi="ar-SA"/>
      </w:rPr>
    </w:lvl>
  </w:abstractNum>
  <w:abstractNum w:abstractNumId="163">
    <w:nsid w:val="5A2200DE"/>
    <w:multiLevelType w:val="hybridMultilevel"/>
    <w:tmpl w:val="1AF22934"/>
    <w:lvl w:ilvl="0" w:tplc="4F6A0012">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4">
    <w:nsid w:val="5B192132"/>
    <w:multiLevelType w:val="hybridMultilevel"/>
    <w:tmpl w:val="78968530"/>
    <w:lvl w:ilvl="0" w:tplc="F1DE84AE">
      <w:numFmt w:val="bullet"/>
      <w:lvlText w:val=""/>
      <w:lvlJc w:val="left"/>
      <w:pPr>
        <w:ind w:left="563" w:hanging="360"/>
      </w:pPr>
      <w:rPr>
        <w:rFonts w:ascii="Symbol" w:eastAsia="Symbol" w:hAnsi="Symbol" w:cs="Symbol" w:hint="default"/>
        <w:b w:val="0"/>
        <w:bCs w:val="0"/>
        <w:i w:val="0"/>
        <w:iCs w:val="0"/>
        <w:spacing w:val="0"/>
        <w:w w:val="100"/>
        <w:sz w:val="28"/>
        <w:szCs w:val="28"/>
        <w:lang w:val="uk-UA" w:eastAsia="en-US" w:bidi="ar-SA"/>
      </w:rPr>
    </w:lvl>
    <w:lvl w:ilvl="1" w:tplc="72EC422C">
      <w:numFmt w:val="bullet"/>
      <w:lvlText w:val="•"/>
      <w:lvlJc w:val="left"/>
      <w:pPr>
        <w:ind w:left="844" w:hanging="360"/>
      </w:pPr>
      <w:rPr>
        <w:rFonts w:hint="default"/>
        <w:lang w:val="uk-UA" w:eastAsia="en-US" w:bidi="ar-SA"/>
      </w:rPr>
    </w:lvl>
    <w:lvl w:ilvl="2" w:tplc="DEC4AA46">
      <w:numFmt w:val="bullet"/>
      <w:lvlText w:val="•"/>
      <w:lvlJc w:val="left"/>
      <w:pPr>
        <w:ind w:left="1128" w:hanging="360"/>
      </w:pPr>
      <w:rPr>
        <w:rFonts w:hint="default"/>
        <w:lang w:val="uk-UA" w:eastAsia="en-US" w:bidi="ar-SA"/>
      </w:rPr>
    </w:lvl>
    <w:lvl w:ilvl="3" w:tplc="D96A7048">
      <w:numFmt w:val="bullet"/>
      <w:lvlText w:val="•"/>
      <w:lvlJc w:val="left"/>
      <w:pPr>
        <w:ind w:left="1412" w:hanging="360"/>
      </w:pPr>
      <w:rPr>
        <w:rFonts w:hint="default"/>
        <w:lang w:val="uk-UA" w:eastAsia="en-US" w:bidi="ar-SA"/>
      </w:rPr>
    </w:lvl>
    <w:lvl w:ilvl="4" w:tplc="15C45962">
      <w:numFmt w:val="bullet"/>
      <w:lvlText w:val="•"/>
      <w:lvlJc w:val="left"/>
      <w:pPr>
        <w:ind w:left="1697" w:hanging="360"/>
      </w:pPr>
      <w:rPr>
        <w:rFonts w:hint="default"/>
        <w:lang w:val="uk-UA" w:eastAsia="en-US" w:bidi="ar-SA"/>
      </w:rPr>
    </w:lvl>
    <w:lvl w:ilvl="5" w:tplc="84DA1692">
      <w:numFmt w:val="bullet"/>
      <w:lvlText w:val="•"/>
      <w:lvlJc w:val="left"/>
      <w:pPr>
        <w:ind w:left="1981" w:hanging="360"/>
      </w:pPr>
      <w:rPr>
        <w:rFonts w:hint="default"/>
        <w:lang w:val="uk-UA" w:eastAsia="en-US" w:bidi="ar-SA"/>
      </w:rPr>
    </w:lvl>
    <w:lvl w:ilvl="6" w:tplc="396C3F38">
      <w:numFmt w:val="bullet"/>
      <w:lvlText w:val="•"/>
      <w:lvlJc w:val="left"/>
      <w:pPr>
        <w:ind w:left="2265" w:hanging="360"/>
      </w:pPr>
      <w:rPr>
        <w:rFonts w:hint="default"/>
        <w:lang w:val="uk-UA" w:eastAsia="en-US" w:bidi="ar-SA"/>
      </w:rPr>
    </w:lvl>
    <w:lvl w:ilvl="7" w:tplc="B7D02974">
      <w:numFmt w:val="bullet"/>
      <w:lvlText w:val="•"/>
      <w:lvlJc w:val="left"/>
      <w:pPr>
        <w:ind w:left="2550" w:hanging="360"/>
      </w:pPr>
      <w:rPr>
        <w:rFonts w:hint="default"/>
        <w:lang w:val="uk-UA" w:eastAsia="en-US" w:bidi="ar-SA"/>
      </w:rPr>
    </w:lvl>
    <w:lvl w:ilvl="8" w:tplc="8E749168">
      <w:numFmt w:val="bullet"/>
      <w:lvlText w:val="•"/>
      <w:lvlJc w:val="left"/>
      <w:pPr>
        <w:ind w:left="2834" w:hanging="360"/>
      </w:pPr>
      <w:rPr>
        <w:rFonts w:hint="default"/>
        <w:lang w:val="uk-UA" w:eastAsia="en-US" w:bidi="ar-SA"/>
      </w:rPr>
    </w:lvl>
  </w:abstractNum>
  <w:abstractNum w:abstractNumId="165">
    <w:nsid w:val="5B701368"/>
    <w:multiLevelType w:val="hybridMultilevel"/>
    <w:tmpl w:val="7FBCEA1A"/>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6">
    <w:nsid w:val="5BB21277"/>
    <w:multiLevelType w:val="hybridMultilevel"/>
    <w:tmpl w:val="FEF21ACC"/>
    <w:lvl w:ilvl="0" w:tplc="4EEC3CD0">
      <w:start w:val="1"/>
      <w:numFmt w:val="upperRoman"/>
      <w:lvlText w:val="%1."/>
      <w:lvlJc w:val="left"/>
      <w:pPr>
        <w:ind w:left="252" w:hanging="284"/>
      </w:pPr>
      <w:rPr>
        <w:rFonts w:ascii="Times New Roman" w:eastAsia="Times New Roman" w:hAnsi="Times New Roman" w:cs="Times New Roman" w:hint="default"/>
        <w:b/>
        <w:bCs/>
        <w:i/>
        <w:iCs/>
        <w:spacing w:val="0"/>
        <w:w w:val="99"/>
        <w:sz w:val="24"/>
        <w:szCs w:val="24"/>
        <w:lang w:val="uk-UA" w:eastAsia="en-US" w:bidi="ar-SA"/>
      </w:rPr>
    </w:lvl>
    <w:lvl w:ilvl="1" w:tplc="4C98E5B2">
      <w:start w:val="1"/>
      <w:numFmt w:val="decimal"/>
      <w:lvlText w:val="%2."/>
      <w:lvlJc w:val="left"/>
      <w:pPr>
        <w:ind w:left="572" w:hanging="320"/>
      </w:pPr>
      <w:rPr>
        <w:rFonts w:hint="default"/>
        <w:spacing w:val="0"/>
        <w:w w:val="99"/>
        <w:lang w:val="uk-UA" w:eastAsia="en-US" w:bidi="ar-SA"/>
      </w:rPr>
    </w:lvl>
    <w:lvl w:ilvl="2" w:tplc="9DEE26E6">
      <w:start w:val="1"/>
      <w:numFmt w:val="upperLetter"/>
      <w:lvlText w:val="%3."/>
      <w:lvlJc w:val="left"/>
      <w:pPr>
        <w:ind w:left="252" w:hanging="320"/>
      </w:pPr>
      <w:rPr>
        <w:rFonts w:hint="default"/>
        <w:spacing w:val="-1"/>
        <w:w w:val="99"/>
        <w:lang w:val="uk-UA" w:eastAsia="en-US" w:bidi="ar-SA"/>
      </w:rPr>
    </w:lvl>
    <w:lvl w:ilvl="3" w:tplc="B5AAABD2">
      <w:numFmt w:val="bullet"/>
      <w:lvlText w:val="•"/>
      <w:lvlJc w:val="left"/>
      <w:pPr>
        <w:ind w:left="2263" w:hanging="320"/>
      </w:pPr>
      <w:rPr>
        <w:rFonts w:hint="default"/>
        <w:lang w:val="uk-UA" w:eastAsia="en-US" w:bidi="ar-SA"/>
      </w:rPr>
    </w:lvl>
    <w:lvl w:ilvl="4" w:tplc="4BAEBCE0">
      <w:numFmt w:val="bullet"/>
      <w:lvlText w:val="•"/>
      <w:lvlJc w:val="left"/>
      <w:pPr>
        <w:ind w:left="3386" w:hanging="320"/>
      </w:pPr>
      <w:rPr>
        <w:rFonts w:hint="default"/>
        <w:lang w:val="uk-UA" w:eastAsia="en-US" w:bidi="ar-SA"/>
      </w:rPr>
    </w:lvl>
    <w:lvl w:ilvl="5" w:tplc="7A5C7BDC">
      <w:numFmt w:val="bullet"/>
      <w:lvlText w:val="•"/>
      <w:lvlJc w:val="left"/>
      <w:pPr>
        <w:ind w:left="4509" w:hanging="320"/>
      </w:pPr>
      <w:rPr>
        <w:rFonts w:hint="default"/>
        <w:lang w:val="uk-UA" w:eastAsia="en-US" w:bidi="ar-SA"/>
      </w:rPr>
    </w:lvl>
    <w:lvl w:ilvl="6" w:tplc="48AAFFF6">
      <w:numFmt w:val="bullet"/>
      <w:lvlText w:val="•"/>
      <w:lvlJc w:val="left"/>
      <w:pPr>
        <w:ind w:left="5633" w:hanging="320"/>
      </w:pPr>
      <w:rPr>
        <w:rFonts w:hint="default"/>
        <w:lang w:val="uk-UA" w:eastAsia="en-US" w:bidi="ar-SA"/>
      </w:rPr>
    </w:lvl>
    <w:lvl w:ilvl="7" w:tplc="08BA2260">
      <w:numFmt w:val="bullet"/>
      <w:lvlText w:val="•"/>
      <w:lvlJc w:val="left"/>
      <w:pPr>
        <w:ind w:left="6756" w:hanging="320"/>
      </w:pPr>
      <w:rPr>
        <w:rFonts w:hint="default"/>
        <w:lang w:val="uk-UA" w:eastAsia="en-US" w:bidi="ar-SA"/>
      </w:rPr>
    </w:lvl>
    <w:lvl w:ilvl="8" w:tplc="256AC350">
      <w:numFmt w:val="bullet"/>
      <w:lvlText w:val="•"/>
      <w:lvlJc w:val="left"/>
      <w:pPr>
        <w:ind w:left="7879" w:hanging="320"/>
      </w:pPr>
      <w:rPr>
        <w:rFonts w:hint="default"/>
        <w:lang w:val="uk-UA" w:eastAsia="en-US" w:bidi="ar-SA"/>
      </w:rPr>
    </w:lvl>
  </w:abstractNum>
  <w:abstractNum w:abstractNumId="167">
    <w:nsid w:val="5C9C0405"/>
    <w:multiLevelType w:val="hybridMultilevel"/>
    <w:tmpl w:val="F16680F6"/>
    <w:lvl w:ilvl="0" w:tplc="BDDA0B0E">
      <w:start w:val="1"/>
      <w:numFmt w:val="decimal"/>
      <w:lvlText w:val="%1."/>
      <w:lvlJc w:val="left"/>
      <w:pPr>
        <w:ind w:left="1138" w:hanging="320"/>
      </w:pPr>
      <w:rPr>
        <w:rFonts w:ascii="Times New Roman" w:eastAsia="Times New Roman" w:hAnsi="Times New Roman" w:cs="Times New Roman" w:hint="default"/>
        <w:b w:val="0"/>
        <w:bCs w:val="0"/>
        <w:i w:val="0"/>
        <w:iCs w:val="0"/>
        <w:spacing w:val="0"/>
        <w:w w:val="99"/>
        <w:sz w:val="24"/>
        <w:szCs w:val="24"/>
        <w:lang w:val="uk-UA" w:eastAsia="en-US" w:bidi="ar-SA"/>
      </w:rPr>
    </w:lvl>
    <w:lvl w:ilvl="1" w:tplc="190C37F4">
      <w:numFmt w:val="bullet"/>
      <w:lvlText w:val="•"/>
      <w:lvlJc w:val="left"/>
      <w:pPr>
        <w:ind w:left="2038" w:hanging="320"/>
      </w:pPr>
      <w:rPr>
        <w:rFonts w:hint="default"/>
        <w:lang w:val="uk-UA" w:eastAsia="en-US" w:bidi="ar-SA"/>
      </w:rPr>
    </w:lvl>
    <w:lvl w:ilvl="2" w:tplc="F0DEF878">
      <w:numFmt w:val="bullet"/>
      <w:lvlText w:val="•"/>
      <w:lvlJc w:val="left"/>
      <w:pPr>
        <w:ind w:left="2937" w:hanging="320"/>
      </w:pPr>
      <w:rPr>
        <w:rFonts w:hint="default"/>
        <w:lang w:val="uk-UA" w:eastAsia="en-US" w:bidi="ar-SA"/>
      </w:rPr>
    </w:lvl>
    <w:lvl w:ilvl="3" w:tplc="C9182DAA">
      <w:numFmt w:val="bullet"/>
      <w:lvlText w:val="•"/>
      <w:lvlJc w:val="left"/>
      <w:pPr>
        <w:ind w:left="3835" w:hanging="320"/>
      </w:pPr>
      <w:rPr>
        <w:rFonts w:hint="default"/>
        <w:lang w:val="uk-UA" w:eastAsia="en-US" w:bidi="ar-SA"/>
      </w:rPr>
    </w:lvl>
    <w:lvl w:ilvl="4" w:tplc="1ED63B10">
      <w:numFmt w:val="bullet"/>
      <w:lvlText w:val="•"/>
      <w:lvlJc w:val="left"/>
      <w:pPr>
        <w:ind w:left="4734" w:hanging="320"/>
      </w:pPr>
      <w:rPr>
        <w:rFonts w:hint="default"/>
        <w:lang w:val="uk-UA" w:eastAsia="en-US" w:bidi="ar-SA"/>
      </w:rPr>
    </w:lvl>
    <w:lvl w:ilvl="5" w:tplc="41D037B8">
      <w:numFmt w:val="bullet"/>
      <w:lvlText w:val="•"/>
      <w:lvlJc w:val="left"/>
      <w:pPr>
        <w:ind w:left="5633" w:hanging="320"/>
      </w:pPr>
      <w:rPr>
        <w:rFonts w:hint="default"/>
        <w:lang w:val="uk-UA" w:eastAsia="en-US" w:bidi="ar-SA"/>
      </w:rPr>
    </w:lvl>
    <w:lvl w:ilvl="6" w:tplc="1B0A94D4">
      <w:numFmt w:val="bullet"/>
      <w:lvlText w:val="•"/>
      <w:lvlJc w:val="left"/>
      <w:pPr>
        <w:ind w:left="6531" w:hanging="320"/>
      </w:pPr>
      <w:rPr>
        <w:rFonts w:hint="default"/>
        <w:lang w:val="uk-UA" w:eastAsia="en-US" w:bidi="ar-SA"/>
      </w:rPr>
    </w:lvl>
    <w:lvl w:ilvl="7" w:tplc="0A4C6B5E">
      <w:numFmt w:val="bullet"/>
      <w:lvlText w:val="•"/>
      <w:lvlJc w:val="left"/>
      <w:pPr>
        <w:ind w:left="7430" w:hanging="320"/>
      </w:pPr>
      <w:rPr>
        <w:rFonts w:hint="default"/>
        <w:lang w:val="uk-UA" w:eastAsia="en-US" w:bidi="ar-SA"/>
      </w:rPr>
    </w:lvl>
    <w:lvl w:ilvl="8" w:tplc="8474DB9E">
      <w:numFmt w:val="bullet"/>
      <w:lvlText w:val="•"/>
      <w:lvlJc w:val="left"/>
      <w:pPr>
        <w:ind w:left="8329" w:hanging="320"/>
      </w:pPr>
      <w:rPr>
        <w:rFonts w:hint="default"/>
        <w:lang w:val="uk-UA" w:eastAsia="en-US" w:bidi="ar-SA"/>
      </w:rPr>
    </w:lvl>
  </w:abstractNum>
  <w:abstractNum w:abstractNumId="168">
    <w:nsid w:val="5CEF0255"/>
    <w:multiLevelType w:val="hybridMultilevel"/>
    <w:tmpl w:val="33D2492E"/>
    <w:lvl w:ilvl="0" w:tplc="C1BCD22E">
      <w:start w:val="1"/>
      <w:numFmt w:val="upperRoman"/>
      <w:lvlText w:val="%1."/>
      <w:lvlJc w:val="left"/>
      <w:pPr>
        <w:ind w:left="252" w:hanging="299"/>
      </w:pPr>
      <w:rPr>
        <w:rFonts w:ascii="Times New Roman" w:eastAsia="Times New Roman" w:hAnsi="Times New Roman" w:cs="Times New Roman" w:hint="default"/>
        <w:b/>
        <w:bCs/>
        <w:i/>
        <w:iCs/>
        <w:spacing w:val="0"/>
        <w:w w:val="99"/>
        <w:sz w:val="24"/>
        <w:szCs w:val="24"/>
        <w:lang w:val="uk-UA" w:eastAsia="en-US" w:bidi="ar-SA"/>
      </w:rPr>
    </w:lvl>
    <w:lvl w:ilvl="1" w:tplc="F8E4D706">
      <w:start w:val="1"/>
      <w:numFmt w:val="decimal"/>
      <w:lvlText w:val="%2."/>
      <w:lvlJc w:val="left"/>
      <w:pPr>
        <w:ind w:left="252" w:hanging="407"/>
      </w:pPr>
      <w:rPr>
        <w:rFonts w:hint="default"/>
        <w:spacing w:val="0"/>
        <w:w w:val="99"/>
        <w:lang w:val="uk-UA" w:eastAsia="en-US" w:bidi="ar-SA"/>
      </w:rPr>
    </w:lvl>
    <w:lvl w:ilvl="2" w:tplc="E092C0C6">
      <w:start w:val="1"/>
      <w:numFmt w:val="upperLetter"/>
      <w:lvlText w:val="%3."/>
      <w:lvlJc w:val="left"/>
      <w:pPr>
        <w:ind w:left="252" w:hanging="407"/>
      </w:pPr>
      <w:rPr>
        <w:rFonts w:ascii="Times New Roman" w:eastAsia="Times New Roman" w:hAnsi="Times New Roman" w:cs="Times New Roman" w:hint="default"/>
        <w:b/>
        <w:bCs/>
        <w:i w:val="0"/>
        <w:iCs w:val="0"/>
        <w:spacing w:val="-1"/>
        <w:w w:val="99"/>
        <w:sz w:val="24"/>
        <w:szCs w:val="24"/>
        <w:lang w:val="uk-UA" w:eastAsia="en-US" w:bidi="ar-SA"/>
      </w:rPr>
    </w:lvl>
    <w:lvl w:ilvl="3" w:tplc="575CE8B0">
      <w:numFmt w:val="bullet"/>
      <w:lvlText w:val="•"/>
      <w:lvlJc w:val="left"/>
      <w:pPr>
        <w:ind w:left="2701" w:hanging="407"/>
      </w:pPr>
      <w:rPr>
        <w:rFonts w:hint="default"/>
        <w:lang w:val="uk-UA" w:eastAsia="en-US" w:bidi="ar-SA"/>
      </w:rPr>
    </w:lvl>
    <w:lvl w:ilvl="4" w:tplc="593CD640">
      <w:numFmt w:val="bullet"/>
      <w:lvlText w:val="•"/>
      <w:lvlJc w:val="left"/>
      <w:pPr>
        <w:ind w:left="3762" w:hanging="407"/>
      </w:pPr>
      <w:rPr>
        <w:rFonts w:hint="default"/>
        <w:lang w:val="uk-UA" w:eastAsia="en-US" w:bidi="ar-SA"/>
      </w:rPr>
    </w:lvl>
    <w:lvl w:ilvl="5" w:tplc="DA2EAD76">
      <w:numFmt w:val="bullet"/>
      <w:lvlText w:val="•"/>
      <w:lvlJc w:val="left"/>
      <w:pPr>
        <w:ind w:left="4822" w:hanging="407"/>
      </w:pPr>
      <w:rPr>
        <w:rFonts w:hint="default"/>
        <w:lang w:val="uk-UA" w:eastAsia="en-US" w:bidi="ar-SA"/>
      </w:rPr>
    </w:lvl>
    <w:lvl w:ilvl="6" w:tplc="1F844B14">
      <w:numFmt w:val="bullet"/>
      <w:lvlText w:val="•"/>
      <w:lvlJc w:val="left"/>
      <w:pPr>
        <w:ind w:left="5883" w:hanging="407"/>
      </w:pPr>
      <w:rPr>
        <w:rFonts w:hint="default"/>
        <w:lang w:val="uk-UA" w:eastAsia="en-US" w:bidi="ar-SA"/>
      </w:rPr>
    </w:lvl>
    <w:lvl w:ilvl="7" w:tplc="C980D2C0">
      <w:numFmt w:val="bullet"/>
      <w:lvlText w:val="•"/>
      <w:lvlJc w:val="left"/>
      <w:pPr>
        <w:ind w:left="6944" w:hanging="407"/>
      </w:pPr>
      <w:rPr>
        <w:rFonts w:hint="default"/>
        <w:lang w:val="uk-UA" w:eastAsia="en-US" w:bidi="ar-SA"/>
      </w:rPr>
    </w:lvl>
    <w:lvl w:ilvl="8" w:tplc="AB9C049E">
      <w:numFmt w:val="bullet"/>
      <w:lvlText w:val="•"/>
      <w:lvlJc w:val="left"/>
      <w:pPr>
        <w:ind w:left="8004" w:hanging="407"/>
      </w:pPr>
      <w:rPr>
        <w:rFonts w:hint="default"/>
        <w:lang w:val="uk-UA" w:eastAsia="en-US" w:bidi="ar-SA"/>
      </w:rPr>
    </w:lvl>
  </w:abstractNum>
  <w:abstractNum w:abstractNumId="169">
    <w:nsid w:val="5D0B471C"/>
    <w:multiLevelType w:val="hybridMultilevel"/>
    <w:tmpl w:val="E4565FD8"/>
    <w:lvl w:ilvl="0" w:tplc="2E36481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0">
    <w:nsid w:val="5E0061B4"/>
    <w:multiLevelType w:val="hybridMultilevel"/>
    <w:tmpl w:val="FB5CA3B6"/>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1">
    <w:nsid w:val="5E606177"/>
    <w:multiLevelType w:val="hybridMultilevel"/>
    <w:tmpl w:val="B44AF530"/>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2">
    <w:nsid w:val="5E6F06BA"/>
    <w:multiLevelType w:val="hybridMultilevel"/>
    <w:tmpl w:val="43FA3BB8"/>
    <w:lvl w:ilvl="0" w:tplc="4ABC8806">
      <w:start w:val="1"/>
      <w:numFmt w:val="decimal"/>
      <w:lvlText w:val="%1."/>
      <w:lvlJc w:val="left"/>
      <w:pPr>
        <w:ind w:left="571" w:hanging="319"/>
      </w:pPr>
      <w:rPr>
        <w:rFonts w:ascii="Times New Roman" w:eastAsia="Times New Roman" w:hAnsi="Times New Roman" w:cs="Times New Roman" w:hint="default"/>
        <w:b w:val="0"/>
        <w:bCs w:val="0"/>
        <w:i w:val="0"/>
        <w:iCs w:val="0"/>
        <w:spacing w:val="0"/>
        <w:w w:val="99"/>
        <w:sz w:val="24"/>
        <w:szCs w:val="24"/>
        <w:lang w:val="uk-UA" w:eastAsia="en-US" w:bidi="ar-SA"/>
      </w:rPr>
    </w:lvl>
    <w:lvl w:ilvl="1" w:tplc="28162A0A">
      <w:numFmt w:val="bullet"/>
      <w:lvlText w:val="•"/>
      <w:lvlJc w:val="left"/>
      <w:pPr>
        <w:ind w:left="1534" w:hanging="319"/>
      </w:pPr>
      <w:rPr>
        <w:rFonts w:hint="default"/>
        <w:lang w:val="uk-UA" w:eastAsia="en-US" w:bidi="ar-SA"/>
      </w:rPr>
    </w:lvl>
    <w:lvl w:ilvl="2" w:tplc="4BF68BDE">
      <w:numFmt w:val="bullet"/>
      <w:lvlText w:val="•"/>
      <w:lvlJc w:val="left"/>
      <w:pPr>
        <w:ind w:left="2489" w:hanging="319"/>
      </w:pPr>
      <w:rPr>
        <w:rFonts w:hint="default"/>
        <w:lang w:val="uk-UA" w:eastAsia="en-US" w:bidi="ar-SA"/>
      </w:rPr>
    </w:lvl>
    <w:lvl w:ilvl="3" w:tplc="4F5E5954">
      <w:numFmt w:val="bullet"/>
      <w:lvlText w:val="•"/>
      <w:lvlJc w:val="left"/>
      <w:pPr>
        <w:ind w:left="3443" w:hanging="319"/>
      </w:pPr>
      <w:rPr>
        <w:rFonts w:hint="default"/>
        <w:lang w:val="uk-UA" w:eastAsia="en-US" w:bidi="ar-SA"/>
      </w:rPr>
    </w:lvl>
    <w:lvl w:ilvl="4" w:tplc="66F4F76A">
      <w:numFmt w:val="bullet"/>
      <w:lvlText w:val="•"/>
      <w:lvlJc w:val="left"/>
      <w:pPr>
        <w:ind w:left="4398" w:hanging="319"/>
      </w:pPr>
      <w:rPr>
        <w:rFonts w:hint="default"/>
        <w:lang w:val="uk-UA" w:eastAsia="en-US" w:bidi="ar-SA"/>
      </w:rPr>
    </w:lvl>
    <w:lvl w:ilvl="5" w:tplc="6366D8CE">
      <w:numFmt w:val="bullet"/>
      <w:lvlText w:val="•"/>
      <w:lvlJc w:val="left"/>
      <w:pPr>
        <w:ind w:left="5353" w:hanging="319"/>
      </w:pPr>
      <w:rPr>
        <w:rFonts w:hint="default"/>
        <w:lang w:val="uk-UA" w:eastAsia="en-US" w:bidi="ar-SA"/>
      </w:rPr>
    </w:lvl>
    <w:lvl w:ilvl="6" w:tplc="FC2E1764">
      <w:numFmt w:val="bullet"/>
      <w:lvlText w:val="•"/>
      <w:lvlJc w:val="left"/>
      <w:pPr>
        <w:ind w:left="6307" w:hanging="319"/>
      </w:pPr>
      <w:rPr>
        <w:rFonts w:hint="default"/>
        <w:lang w:val="uk-UA" w:eastAsia="en-US" w:bidi="ar-SA"/>
      </w:rPr>
    </w:lvl>
    <w:lvl w:ilvl="7" w:tplc="C79EB1CE">
      <w:numFmt w:val="bullet"/>
      <w:lvlText w:val="•"/>
      <w:lvlJc w:val="left"/>
      <w:pPr>
        <w:ind w:left="7262" w:hanging="319"/>
      </w:pPr>
      <w:rPr>
        <w:rFonts w:hint="default"/>
        <w:lang w:val="uk-UA" w:eastAsia="en-US" w:bidi="ar-SA"/>
      </w:rPr>
    </w:lvl>
    <w:lvl w:ilvl="8" w:tplc="AA808A80">
      <w:numFmt w:val="bullet"/>
      <w:lvlText w:val="•"/>
      <w:lvlJc w:val="left"/>
      <w:pPr>
        <w:ind w:left="8217" w:hanging="319"/>
      </w:pPr>
      <w:rPr>
        <w:rFonts w:hint="default"/>
        <w:lang w:val="uk-UA" w:eastAsia="en-US" w:bidi="ar-SA"/>
      </w:rPr>
    </w:lvl>
  </w:abstractNum>
  <w:abstractNum w:abstractNumId="173">
    <w:nsid w:val="5E7E5AC8"/>
    <w:multiLevelType w:val="hybridMultilevel"/>
    <w:tmpl w:val="C9289EA2"/>
    <w:lvl w:ilvl="0" w:tplc="E8B04EE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4">
    <w:nsid w:val="5EED74A9"/>
    <w:multiLevelType w:val="hybridMultilevel"/>
    <w:tmpl w:val="749E6A5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5">
    <w:nsid w:val="5FF327E7"/>
    <w:multiLevelType w:val="hybridMultilevel"/>
    <w:tmpl w:val="1982F9F6"/>
    <w:lvl w:ilvl="0" w:tplc="E0F0F846">
      <w:start w:val="1"/>
      <w:numFmt w:val="decimal"/>
      <w:lvlText w:val="%1."/>
      <w:lvlJc w:val="left"/>
      <w:pPr>
        <w:ind w:left="572" w:hanging="320"/>
      </w:pPr>
      <w:rPr>
        <w:rFonts w:ascii="Times New Roman" w:eastAsia="Times New Roman" w:hAnsi="Times New Roman" w:cs="Times New Roman" w:hint="default"/>
        <w:b w:val="0"/>
        <w:bCs w:val="0"/>
        <w:i w:val="0"/>
        <w:iCs w:val="0"/>
        <w:spacing w:val="0"/>
        <w:w w:val="99"/>
        <w:sz w:val="24"/>
        <w:szCs w:val="24"/>
        <w:lang w:val="uk-UA" w:eastAsia="en-US" w:bidi="ar-SA"/>
      </w:rPr>
    </w:lvl>
    <w:lvl w:ilvl="1" w:tplc="DD3028C8">
      <w:numFmt w:val="bullet"/>
      <w:lvlText w:val="•"/>
      <w:lvlJc w:val="left"/>
      <w:pPr>
        <w:ind w:left="1534" w:hanging="320"/>
      </w:pPr>
      <w:rPr>
        <w:rFonts w:hint="default"/>
        <w:lang w:val="uk-UA" w:eastAsia="en-US" w:bidi="ar-SA"/>
      </w:rPr>
    </w:lvl>
    <w:lvl w:ilvl="2" w:tplc="F1780B4A">
      <w:numFmt w:val="bullet"/>
      <w:lvlText w:val="•"/>
      <w:lvlJc w:val="left"/>
      <w:pPr>
        <w:ind w:left="2489" w:hanging="320"/>
      </w:pPr>
      <w:rPr>
        <w:rFonts w:hint="default"/>
        <w:lang w:val="uk-UA" w:eastAsia="en-US" w:bidi="ar-SA"/>
      </w:rPr>
    </w:lvl>
    <w:lvl w:ilvl="3" w:tplc="9B6271A2">
      <w:numFmt w:val="bullet"/>
      <w:lvlText w:val="•"/>
      <w:lvlJc w:val="left"/>
      <w:pPr>
        <w:ind w:left="3443" w:hanging="320"/>
      </w:pPr>
      <w:rPr>
        <w:rFonts w:hint="default"/>
        <w:lang w:val="uk-UA" w:eastAsia="en-US" w:bidi="ar-SA"/>
      </w:rPr>
    </w:lvl>
    <w:lvl w:ilvl="4" w:tplc="AC9C5968">
      <w:numFmt w:val="bullet"/>
      <w:lvlText w:val="•"/>
      <w:lvlJc w:val="left"/>
      <w:pPr>
        <w:ind w:left="4398" w:hanging="320"/>
      </w:pPr>
      <w:rPr>
        <w:rFonts w:hint="default"/>
        <w:lang w:val="uk-UA" w:eastAsia="en-US" w:bidi="ar-SA"/>
      </w:rPr>
    </w:lvl>
    <w:lvl w:ilvl="5" w:tplc="5B16B3FC">
      <w:numFmt w:val="bullet"/>
      <w:lvlText w:val="•"/>
      <w:lvlJc w:val="left"/>
      <w:pPr>
        <w:ind w:left="5353" w:hanging="320"/>
      </w:pPr>
      <w:rPr>
        <w:rFonts w:hint="default"/>
        <w:lang w:val="uk-UA" w:eastAsia="en-US" w:bidi="ar-SA"/>
      </w:rPr>
    </w:lvl>
    <w:lvl w:ilvl="6" w:tplc="59DA7E1A">
      <w:numFmt w:val="bullet"/>
      <w:lvlText w:val="•"/>
      <w:lvlJc w:val="left"/>
      <w:pPr>
        <w:ind w:left="6307" w:hanging="320"/>
      </w:pPr>
      <w:rPr>
        <w:rFonts w:hint="default"/>
        <w:lang w:val="uk-UA" w:eastAsia="en-US" w:bidi="ar-SA"/>
      </w:rPr>
    </w:lvl>
    <w:lvl w:ilvl="7" w:tplc="47CE319A">
      <w:numFmt w:val="bullet"/>
      <w:lvlText w:val="•"/>
      <w:lvlJc w:val="left"/>
      <w:pPr>
        <w:ind w:left="7262" w:hanging="320"/>
      </w:pPr>
      <w:rPr>
        <w:rFonts w:hint="default"/>
        <w:lang w:val="uk-UA" w:eastAsia="en-US" w:bidi="ar-SA"/>
      </w:rPr>
    </w:lvl>
    <w:lvl w:ilvl="8" w:tplc="4E8486C2">
      <w:numFmt w:val="bullet"/>
      <w:lvlText w:val="•"/>
      <w:lvlJc w:val="left"/>
      <w:pPr>
        <w:ind w:left="8217" w:hanging="320"/>
      </w:pPr>
      <w:rPr>
        <w:rFonts w:hint="default"/>
        <w:lang w:val="uk-UA" w:eastAsia="en-US" w:bidi="ar-SA"/>
      </w:rPr>
    </w:lvl>
  </w:abstractNum>
  <w:abstractNum w:abstractNumId="176">
    <w:nsid w:val="60487303"/>
    <w:multiLevelType w:val="hybridMultilevel"/>
    <w:tmpl w:val="07A826B6"/>
    <w:lvl w:ilvl="0" w:tplc="2DE05E2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7">
    <w:nsid w:val="610D02C4"/>
    <w:multiLevelType w:val="hybridMultilevel"/>
    <w:tmpl w:val="7B6C5998"/>
    <w:lvl w:ilvl="0" w:tplc="B636D870">
      <w:start w:val="1"/>
      <w:numFmt w:val="decimal"/>
      <w:lvlText w:val="%1."/>
      <w:lvlJc w:val="left"/>
      <w:pPr>
        <w:ind w:left="1138" w:hanging="320"/>
      </w:pPr>
      <w:rPr>
        <w:rFonts w:ascii="Times New Roman" w:eastAsia="Times New Roman" w:hAnsi="Times New Roman" w:cs="Times New Roman" w:hint="default"/>
        <w:b w:val="0"/>
        <w:bCs w:val="0"/>
        <w:i w:val="0"/>
        <w:iCs w:val="0"/>
        <w:spacing w:val="0"/>
        <w:w w:val="99"/>
        <w:sz w:val="24"/>
        <w:szCs w:val="24"/>
        <w:lang w:val="uk-UA" w:eastAsia="en-US" w:bidi="ar-SA"/>
      </w:rPr>
    </w:lvl>
    <w:lvl w:ilvl="1" w:tplc="C106B71C">
      <w:numFmt w:val="bullet"/>
      <w:lvlText w:val="•"/>
      <w:lvlJc w:val="left"/>
      <w:pPr>
        <w:ind w:left="2038" w:hanging="320"/>
      </w:pPr>
      <w:rPr>
        <w:rFonts w:hint="default"/>
        <w:lang w:val="uk-UA" w:eastAsia="en-US" w:bidi="ar-SA"/>
      </w:rPr>
    </w:lvl>
    <w:lvl w:ilvl="2" w:tplc="3F38A6C8">
      <w:numFmt w:val="bullet"/>
      <w:lvlText w:val="•"/>
      <w:lvlJc w:val="left"/>
      <w:pPr>
        <w:ind w:left="2937" w:hanging="320"/>
      </w:pPr>
      <w:rPr>
        <w:rFonts w:hint="default"/>
        <w:lang w:val="uk-UA" w:eastAsia="en-US" w:bidi="ar-SA"/>
      </w:rPr>
    </w:lvl>
    <w:lvl w:ilvl="3" w:tplc="EB8869F0">
      <w:numFmt w:val="bullet"/>
      <w:lvlText w:val="•"/>
      <w:lvlJc w:val="left"/>
      <w:pPr>
        <w:ind w:left="3835" w:hanging="320"/>
      </w:pPr>
      <w:rPr>
        <w:rFonts w:hint="default"/>
        <w:lang w:val="uk-UA" w:eastAsia="en-US" w:bidi="ar-SA"/>
      </w:rPr>
    </w:lvl>
    <w:lvl w:ilvl="4" w:tplc="95B0FB60">
      <w:numFmt w:val="bullet"/>
      <w:lvlText w:val="•"/>
      <w:lvlJc w:val="left"/>
      <w:pPr>
        <w:ind w:left="4734" w:hanging="320"/>
      </w:pPr>
      <w:rPr>
        <w:rFonts w:hint="default"/>
        <w:lang w:val="uk-UA" w:eastAsia="en-US" w:bidi="ar-SA"/>
      </w:rPr>
    </w:lvl>
    <w:lvl w:ilvl="5" w:tplc="34727D82">
      <w:numFmt w:val="bullet"/>
      <w:lvlText w:val="•"/>
      <w:lvlJc w:val="left"/>
      <w:pPr>
        <w:ind w:left="5633" w:hanging="320"/>
      </w:pPr>
      <w:rPr>
        <w:rFonts w:hint="default"/>
        <w:lang w:val="uk-UA" w:eastAsia="en-US" w:bidi="ar-SA"/>
      </w:rPr>
    </w:lvl>
    <w:lvl w:ilvl="6" w:tplc="84EE3C66">
      <w:numFmt w:val="bullet"/>
      <w:lvlText w:val="•"/>
      <w:lvlJc w:val="left"/>
      <w:pPr>
        <w:ind w:left="6531" w:hanging="320"/>
      </w:pPr>
      <w:rPr>
        <w:rFonts w:hint="default"/>
        <w:lang w:val="uk-UA" w:eastAsia="en-US" w:bidi="ar-SA"/>
      </w:rPr>
    </w:lvl>
    <w:lvl w:ilvl="7" w:tplc="6D5CEFF2">
      <w:numFmt w:val="bullet"/>
      <w:lvlText w:val="•"/>
      <w:lvlJc w:val="left"/>
      <w:pPr>
        <w:ind w:left="7430" w:hanging="320"/>
      </w:pPr>
      <w:rPr>
        <w:rFonts w:hint="default"/>
        <w:lang w:val="uk-UA" w:eastAsia="en-US" w:bidi="ar-SA"/>
      </w:rPr>
    </w:lvl>
    <w:lvl w:ilvl="8" w:tplc="B5A06DA8">
      <w:numFmt w:val="bullet"/>
      <w:lvlText w:val="•"/>
      <w:lvlJc w:val="left"/>
      <w:pPr>
        <w:ind w:left="8329" w:hanging="320"/>
      </w:pPr>
      <w:rPr>
        <w:rFonts w:hint="default"/>
        <w:lang w:val="uk-UA" w:eastAsia="en-US" w:bidi="ar-SA"/>
      </w:rPr>
    </w:lvl>
  </w:abstractNum>
  <w:abstractNum w:abstractNumId="178">
    <w:nsid w:val="61CA5C70"/>
    <w:multiLevelType w:val="hybridMultilevel"/>
    <w:tmpl w:val="180E596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9">
    <w:nsid w:val="62743C9E"/>
    <w:multiLevelType w:val="hybridMultilevel"/>
    <w:tmpl w:val="051EB098"/>
    <w:lvl w:ilvl="0" w:tplc="6CF8FB4E">
      <w:start w:val="1"/>
      <w:numFmt w:val="decimal"/>
      <w:lvlText w:val="%1."/>
      <w:lvlJc w:val="left"/>
      <w:pPr>
        <w:ind w:left="819" w:hanging="320"/>
      </w:pPr>
      <w:rPr>
        <w:rFonts w:ascii="Times New Roman" w:eastAsia="Times New Roman" w:hAnsi="Times New Roman" w:cs="Times New Roman" w:hint="default"/>
        <w:b w:val="0"/>
        <w:bCs w:val="0"/>
        <w:i w:val="0"/>
        <w:iCs w:val="0"/>
        <w:spacing w:val="0"/>
        <w:w w:val="99"/>
        <w:sz w:val="24"/>
        <w:szCs w:val="24"/>
        <w:lang w:val="uk-UA" w:eastAsia="en-US" w:bidi="ar-SA"/>
      </w:rPr>
    </w:lvl>
    <w:lvl w:ilvl="1" w:tplc="9A94C61A">
      <w:numFmt w:val="bullet"/>
      <w:lvlText w:val="•"/>
      <w:lvlJc w:val="left"/>
      <w:pPr>
        <w:ind w:left="1750" w:hanging="320"/>
      </w:pPr>
      <w:rPr>
        <w:rFonts w:hint="default"/>
        <w:lang w:val="uk-UA" w:eastAsia="en-US" w:bidi="ar-SA"/>
      </w:rPr>
    </w:lvl>
    <w:lvl w:ilvl="2" w:tplc="5CAEE2E0">
      <w:numFmt w:val="bullet"/>
      <w:lvlText w:val="•"/>
      <w:lvlJc w:val="left"/>
      <w:pPr>
        <w:ind w:left="2681" w:hanging="320"/>
      </w:pPr>
      <w:rPr>
        <w:rFonts w:hint="default"/>
        <w:lang w:val="uk-UA" w:eastAsia="en-US" w:bidi="ar-SA"/>
      </w:rPr>
    </w:lvl>
    <w:lvl w:ilvl="3" w:tplc="4CA0EE92">
      <w:numFmt w:val="bullet"/>
      <w:lvlText w:val="•"/>
      <w:lvlJc w:val="left"/>
      <w:pPr>
        <w:ind w:left="3611" w:hanging="320"/>
      </w:pPr>
      <w:rPr>
        <w:rFonts w:hint="default"/>
        <w:lang w:val="uk-UA" w:eastAsia="en-US" w:bidi="ar-SA"/>
      </w:rPr>
    </w:lvl>
    <w:lvl w:ilvl="4" w:tplc="0EC022DE">
      <w:numFmt w:val="bullet"/>
      <w:lvlText w:val="•"/>
      <w:lvlJc w:val="left"/>
      <w:pPr>
        <w:ind w:left="4542" w:hanging="320"/>
      </w:pPr>
      <w:rPr>
        <w:rFonts w:hint="default"/>
        <w:lang w:val="uk-UA" w:eastAsia="en-US" w:bidi="ar-SA"/>
      </w:rPr>
    </w:lvl>
    <w:lvl w:ilvl="5" w:tplc="024463A2">
      <w:numFmt w:val="bullet"/>
      <w:lvlText w:val="•"/>
      <w:lvlJc w:val="left"/>
      <w:pPr>
        <w:ind w:left="5473" w:hanging="320"/>
      </w:pPr>
      <w:rPr>
        <w:rFonts w:hint="default"/>
        <w:lang w:val="uk-UA" w:eastAsia="en-US" w:bidi="ar-SA"/>
      </w:rPr>
    </w:lvl>
    <w:lvl w:ilvl="6" w:tplc="A0E4B5B4">
      <w:numFmt w:val="bullet"/>
      <w:lvlText w:val="•"/>
      <w:lvlJc w:val="left"/>
      <w:pPr>
        <w:ind w:left="6403" w:hanging="320"/>
      </w:pPr>
      <w:rPr>
        <w:rFonts w:hint="default"/>
        <w:lang w:val="uk-UA" w:eastAsia="en-US" w:bidi="ar-SA"/>
      </w:rPr>
    </w:lvl>
    <w:lvl w:ilvl="7" w:tplc="5D781784">
      <w:numFmt w:val="bullet"/>
      <w:lvlText w:val="•"/>
      <w:lvlJc w:val="left"/>
      <w:pPr>
        <w:ind w:left="7334" w:hanging="320"/>
      </w:pPr>
      <w:rPr>
        <w:rFonts w:hint="default"/>
        <w:lang w:val="uk-UA" w:eastAsia="en-US" w:bidi="ar-SA"/>
      </w:rPr>
    </w:lvl>
    <w:lvl w:ilvl="8" w:tplc="66EC09B8">
      <w:numFmt w:val="bullet"/>
      <w:lvlText w:val="•"/>
      <w:lvlJc w:val="left"/>
      <w:pPr>
        <w:ind w:left="8265" w:hanging="320"/>
      </w:pPr>
      <w:rPr>
        <w:rFonts w:hint="default"/>
        <w:lang w:val="uk-UA" w:eastAsia="en-US" w:bidi="ar-SA"/>
      </w:rPr>
    </w:lvl>
  </w:abstractNum>
  <w:abstractNum w:abstractNumId="180">
    <w:nsid w:val="62BC15CF"/>
    <w:multiLevelType w:val="hybridMultilevel"/>
    <w:tmpl w:val="1D1038FE"/>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81">
    <w:nsid w:val="62CE55D6"/>
    <w:multiLevelType w:val="hybridMultilevel"/>
    <w:tmpl w:val="790C29D2"/>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2">
    <w:nsid w:val="62E35CE4"/>
    <w:multiLevelType w:val="hybridMultilevel"/>
    <w:tmpl w:val="F07EA8DE"/>
    <w:lvl w:ilvl="0" w:tplc="E116C60A">
      <w:start w:val="1"/>
      <w:numFmt w:val="decimal"/>
      <w:lvlText w:val="%1."/>
      <w:lvlJc w:val="left"/>
      <w:pPr>
        <w:ind w:left="572" w:hanging="320"/>
      </w:pPr>
      <w:rPr>
        <w:rFonts w:ascii="Times New Roman" w:eastAsia="Times New Roman" w:hAnsi="Times New Roman" w:cs="Times New Roman" w:hint="default"/>
        <w:b w:val="0"/>
        <w:bCs w:val="0"/>
        <w:i w:val="0"/>
        <w:iCs w:val="0"/>
        <w:color w:val="1A1A1A"/>
        <w:spacing w:val="0"/>
        <w:w w:val="99"/>
        <w:sz w:val="24"/>
        <w:szCs w:val="24"/>
        <w:lang w:val="uk-UA" w:eastAsia="en-US" w:bidi="ar-SA"/>
      </w:rPr>
    </w:lvl>
    <w:lvl w:ilvl="1" w:tplc="B094A98C">
      <w:numFmt w:val="bullet"/>
      <w:lvlText w:val="•"/>
      <w:lvlJc w:val="left"/>
      <w:pPr>
        <w:ind w:left="1534" w:hanging="320"/>
      </w:pPr>
      <w:rPr>
        <w:rFonts w:hint="default"/>
        <w:lang w:val="uk-UA" w:eastAsia="en-US" w:bidi="ar-SA"/>
      </w:rPr>
    </w:lvl>
    <w:lvl w:ilvl="2" w:tplc="DDB855AE">
      <w:numFmt w:val="bullet"/>
      <w:lvlText w:val="•"/>
      <w:lvlJc w:val="left"/>
      <w:pPr>
        <w:ind w:left="2489" w:hanging="320"/>
      </w:pPr>
      <w:rPr>
        <w:rFonts w:hint="default"/>
        <w:lang w:val="uk-UA" w:eastAsia="en-US" w:bidi="ar-SA"/>
      </w:rPr>
    </w:lvl>
    <w:lvl w:ilvl="3" w:tplc="69622C7A">
      <w:numFmt w:val="bullet"/>
      <w:lvlText w:val="•"/>
      <w:lvlJc w:val="left"/>
      <w:pPr>
        <w:ind w:left="3443" w:hanging="320"/>
      </w:pPr>
      <w:rPr>
        <w:rFonts w:hint="default"/>
        <w:lang w:val="uk-UA" w:eastAsia="en-US" w:bidi="ar-SA"/>
      </w:rPr>
    </w:lvl>
    <w:lvl w:ilvl="4" w:tplc="988E2F10">
      <w:numFmt w:val="bullet"/>
      <w:lvlText w:val="•"/>
      <w:lvlJc w:val="left"/>
      <w:pPr>
        <w:ind w:left="4398" w:hanging="320"/>
      </w:pPr>
      <w:rPr>
        <w:rFonts w:hint="default"/>
        <w:lang w:val="uk-UA" w:eastAsia="en-US" w:bidi="ar-SA"/>
      </w:rPr>
    </w:lvl>
    <w:lvl w:ilvl="5" w:tplc="F934FC80">
      <w:numFmt w:val="bullet"/>
      <w:lvlText w:val="•"/>
      <w:lvlJc w:val="left"/>
      <w:pPr>
        <w:ind w:left="5353" w:hanging="320"/>
      </w:pPr>
      <w:rPr>
        <w:rFonts w:hint="default"/>
        <w:lang w:val="uk-UA" w:eastAsia="en-US" w:bidi="ar-SA"/>
      </w:rPr>
    </w:lvl>
    <w:lvl w:ilvl="6" w:tplc="44CCBFF2">
      <w:numFmt w:val="bullet"/>
      <w:lvlText w:val="•"/>
      <w:lvlJc w:val="left"/>
      <w:pPr>
        <w:ind w:left="6307" w:hanging="320"/>
      </w:pPr>
      <w:rPr>
        <w:rFonts w:hint="default"/>
        <w:lang w:val="uk-UA" w:eastAsia="en-US" w:bidi="ar-SA"/>
      </w:rPr>
    </w:lvl>
    <w:lvl w:ilvl="7" w:tplc="52FE3CD4">
      <w:numFmt w:val="bullet"/>
      <w:lvlText w:val="•"/>
      <w:lvlJc w:val="left"/>
      <w:pPr>
        <w:ind w:left="7262" w:hanging="320"/>
      </w:pPr>
      <w:rPr>
        <w:rFonts w:hint="default"/>
        <w:lang w:val="uk-UA" w:eastAsia="en-US" w:bidi="ar-SA"/>
      </w:rPr>
    </w:lvl>
    <w:lvl w:ilvl="8" w:tplc="127EDBB4">
      <w:numFmt w:val="bullet"/>
      <w:lvlText w:val="•"/>
      <w:lvlJc w:val="left"/>
      <w:pPr>
        <w:ind w:left="8217" w:hanging="320"/>
      </w:pPr>
      <w:rPr>
        <w:rFonts w:hint="default"/>
        <w:lang w:val="uk-UA" w:eastAsia="en-US" w:bidi="ar-SA"/>
      </w:rPr>
    </w:lvl>
  </w:abstractNum>
  <w:abstractNum w:abstractNumId="183">
    <w:nsid w:val="63591F30"/>
    <w:multiLevelType w:val="hybridMultilevel"/>
    <w:tmpl w:val="6A72F9B0"/>
    <w:lvl w:ilvl="0" w:tplc="5816D83A">
      <w:numFmt w:val="bullet"/>
      <w:lvlText w:val=""/>
      <w:lvlJc w:val="left"/>
      <w:pPr>
        <w:ind w:left="563" w:hanging="360"/>
      </w:pPr>
      <w:rPr>
        <w:rFonts w:ascii="Symbol" w:eastAsia="Symbol" w:hAnsi="Symbol" w:cs="Symbol" w:hint="default"/>
        <w:b w:val="0"/>
        <w:bCs w:val="0"/>
        <w:i w:val="0"/>
        <w:iCs w:val="0"/>
        <w:spacing w:val="0"/>
        <w:w w:val="100"/>
        <w:sz w:val="28"/>
        <w:szCs w:val="28"/>
        <w:lang w:val="uk-UA" w:eastAsia="en-US" w:bidi="ar-SA"/>
      </w:rPr>
    </w:lvl>
    <w:lvl w:ilvl="1" w:tplc="AA54E730">
      <w:numFmt w:val="bullet"/>
      <w:lvlText w:val="•"/>
      <w:lvlJc w:val="left"/>
      <w:pPr>
        <w:ind w:left="844" w:hanging="360"/>
      </w:pPr>
      <w:rPr>
        <w:rFonts w:hint="default"/>
        <w:lang w:val="uk-UA" w:eastAsia="en-US" w:bidi="ar-SA"/>
      </w:rPr>
    </w:lvl>
    <w:lvl w:ilvl="2" w:tplc="9926C322">
      <w:numFmt w:val="bullet"/>
      <w:lvlText w:val="•"/>
      <w:lvlJc w:val="left"/>
      <w:pPr>
        <w:ind w:left="1128" w:hanging="360"/>
      </w:pPr>
      <w:rPr>
        <w:rFonts w:hint="default"/>
        <w:lang w:val="uk-UA" w:eastAsia="en-US" w:bidi="ar-SA"/>
      </w:rPr>
    </w:lvl>
    <w:lvl w:ilvl="3" w:tplc="A1302652">
      <w:numFmt w:val="bullet"/>
      <w:lvlText w:val="•"/>
      <w:lvlJc w:val="left"/>
      <w:pPr>
        <w:ind w:left="1412" w:hanging="360"/>
      </w:pPr>
      <w:rPr>
        <w:rFonts w:hint="default"/>
        <w:lang w:val="uk-UA" w:eastAsia="en-US" w:bidi="ar-SA"/>
      </w:rPr>
    </w:lvl>
    <w:lvl w:ilvl="4" w:tplc="6FF8EA18">
      <w:numFmt w:val="bullet"/>
      <w:lvlText w:val="•"/>
      <w:lvlJc w:val="left"/>
      <w:pPr>
        <w:ind w:left="1697" w:hanging="360"/>
      </w:pPr>
      <w:rPr>
        <w:rFonts w:hint="default"/>
        <w:lang w:val="uk-UA" w:eastAsia="en-US" w:bidi="ar-SA"/>
      </w:rPr>
    </w:lvl>
    <w:lvl w:ilvl="5" w:tplc="1A90804C">
      <w:numFmt w:val="bullet"/>
      <w:lvlText w:val="•"/>
      <w:lvlJc w:val="left"/>
      <w:pPr>
        <w:ind w:left="1981" w:hanging="360"/>
      </w:pPr>
      <w:rPr>
        <w:rFonts w:hint="default"/>
        <w:lang w:val="uk-UA" w:eastAsia="en-US" w:bidi="ar-SA"/>
      </w:rPr>
    </w:lvl>
    <w:lvl w:ilvl="6" w:tplc="434297CE">
      <w:numFmt w:val="bullet"/>
      <w:lvlText w:val="•"/>
      <w:lvlJc w:val="left"/>
      <w:pPr>
        <w:ind w:left="2265" w:hanging="360"/>
      </w:pPr>
      <w:rPr>
        <w:rFonts w:hint="default"/>
        <w:lang w:val="uk-UA" w:eastAsia="en-US" w:bidi="ar-SA"/>
      </w:rPr>
    </w:lvl>
    <w:lvl w:ilvl="7" w:tplc="64D00074">
      <w:numFmt w:val="bullet"/>
      <w:lvlText w:val="•"/>
      <w:lvlJc w:val="left"/>
      <w:pPr>
        <w:ind w:left="2550" w:hanging="360"/>
      </w:pPr>
      <w:rPr>
        <w:rFonts w:hint="default"/>
        <w:lang w:val="uk-UA" w:eastAsia="en-US" w:bidi="ar-SA"/>
      </w:rPr>
    </w:lvl>
    <w:lvl w:ilvl="8" w:tplc="B81CAEF4">
      <w:numFmt w:val="bullet"/>
      <w:lvlText w:val="•"/>
      <w:lvlJc w:val="left"/>
      <w:pPr>
        <w:ind w:left="2834" w:hanging="360"/>
      </w:pPr>
      <w:rPr>
        <w:rFonts w:hint="default"/>
        <w:lang w:val="uk-UA" w:eastAsia="en-US" w:bidi="ar-SA"/>
      </w:rPr>
    </w:lvl>
  </w:abstractNum>
  <w:abstractNum w:abstractNumId="184">
    <w:nsid w:val="63766C73"/>
    <w:multiLevelType w:val="hybridMultilevel"/>
    <w:tmpl w:val="860CDA14"/>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5">
    <w:nsid w:val="638D546E"/>
    <w:multiLevelType w:val="hybridMultilevel"/>
    <w:tmpl w:val="8D5EFA36"/>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6">
    <w:nsid w:val="64002B34"/>
    <w:multiLevelType w:val="hybridMultilevel"/>
    <w:tmpl w:val="425425D6"/>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7">
    <w:nsid w:val="644C1588"/>
    <w:multiLevelType w:val="hybridMultilevel"/>
    <w:tmpl w:val="485EAD80"/>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8">
    <w:nsid w:val="645D0B24"/>
    <w:multiLevelType w:val="hybridMultilevel"/>
    <w:tmpl w:val="26C226E8"/>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9">
    <w:nsid w:val="646E22A6"/>
    <w:multiLevelType w:val="hybridMultilevel"/>
    <w:tmpl w:val="FD2E8C76"/>
    <w:lvl w:ilvl="0" w:tplc="04220001">
      <w:start w:val="1"/>
      <w:numFmt w:val="bullet"/>
      <w:lvlText w:val=""/>
      <w:lvlJc w:val="left"/>
      <w:pPr>
        <w:ind w:left="780" w:hanging="360"/>
      </w:pPr>
      <w:rPr>
        <w:rFonts w:ascii="Symbol" w:hAnsi="Symbol" w:hint="default"/>
      </w:rPr>
    </w:lvl>
    <w:lvl w:ilvl="1" w:tplc="04220003" w:tentative="1">
      <w:start w:val="1"/>
      <w:numFmt w:val="bullet"/>
      <w:lvlText w:val="o"/>
      <w:lvlJc w:val="left"/>
      <w:pPr>
        <w:ind w:left="1500" w:hanging="360"/>
      </w:pPr>
      <w:rPr>
        <w:rFonts w:ascii="Courier New" w:hAnsi="Courier New" w:cs="Courier New" w:hint="default"/>
      </w:rPr>
    </w:lvl>
    <w:lvl w:ilvl="2" w:tplc="04220005" w:tentative="1">
      <w:start w:val="1"/>
      <w:numFmt w:val="bullet"/>
      <w:lvlText w:val=""/>
      <w:lvlJc w:val="left"/>
      <w:pPr>
        <w:ind w:left="2220" w:hanging="360"/>
      </w:pPr>
      <w:rPr>
        <w:rFonts w:ascii="Wingdings" w:hAnsi="Wingdings" w:hint="default"/>
      </w:rPr>
    </w:lvl>
    <w:lvl w:ilvl="3" w:tplc="04220001" w:tentative="1">
      <w:start w:val="1"/>
      <w:numFmt w:val="bullet"/>
      <w:lvlText w:val=""/>
      <w:lvlJc w:val="left"/>
      <w:pPr>
        <w:ind w:left="2940" w:hanging="360"/>
      </w:pPr>
      <w:rPr>
        <w:rFonts w:ascii="Symbol" w:hAnsi="Symbol" w:hint="default"/>
      </w:rPr>
    </w:lvl>
    <w:lvl w:ilvl="4" w:tplc="04220003" w:tentative="1">
      <w:start w:val="1"/>
      <w:numFmt w:val="bullet"/>
      <w:lvlText w:val="o"/>
      <w:lvlJc w:val="left"/>
      <w:pPr>
        <w:ind w:left="3660" w:hanging="360"/>
      </w:pPr>
      <w:rPr>
        <w:rFonts w:ascii="Courier New" w:hAnsi="Courier New" w:cs="Courier New" w:hint="default"/>
      </w:rPr>
    </w:lvl>
    <w:lvl w:ilvl="5" w:tplc="04220005" w:tentative="1">
      <w:start w:val="1"/>
      <w:numFmt w:val="bullet"/>
      <w:lvlText w:val=""/>
      <w:lvlJc w:val="left"/>
      <w:pPr>
        <w:ind w:left="4380" w:hanging="360"/>
      </w:pPr>
      <w:rPr>
        <w:rFonts w:ascii="Wingdings" w:hAnsi="Wingdings" w:hint="default"/>
      </w:rPr>
    </w:lvl>
    <w:lvl w:ilvl="6" w:tplc="04220001" w:tentative="1">
      <w:start w:val="1"/>
      <w:numFmt w:val="bullet"/>
      <w:lvlText w:val=""/>
      <w:lvlJc w:val="left"/>
      <w:pPr>
        <w:ind w:left="5100" w:hanging="360"/>
      </w:pPr>
      <w:rPr>
        <w:rFonts w:ascii="Symbol" w:hAnsi="Symbol" w:hint="default"/>
      </w:rPr>
    </w:lvl>
    <w:lvl w:ilvl="7" w:tplc="04220003" w:tentative="1">
      <w:start w:val="1"/>
      <w:numFmt w:val="bullet"/>
      <w:lvlText w:val="o"/>
      <w:lvlJc w:val="left"/>
      <w:pPr>
        <w:ind w:left="5820" w:hanging="360"/>
      </w:pPr>
      <w:rPr>
        <w:rFonts w:ascii="Courier New" w:hAnsi="Courier New" w:cs="Courier New" w:hint="default"/>
      </w:rPr>
    </w:lvl>
    <w:lvl w:ilvl="8" w:tplc="04220005" w:tentative="1">
      <w:start w:val="1"/>
      <w:numFmt w:val="bullet"/>
      <w:lvlText w:val=""/>
      <w:lvlJc w:val="left"/>
      <w:pPr>
        <w:ind w:left="6540" w:hanging="360"/>
      </w:pPr>
      <w:rPr>
        <w:rFonts w:ascii="Wingdings" w:hAnsi="Wingdings" w:hint="default"/>
      </w:rPr>
    </w:lvl>
  </w:abstractNum>
  <w:abstractNum w:abstractNumId="190">
    <w:nsid w:val="64765239"/>
    <w:multiLevelType w:val="hybridMultilevel"/>
    <w:tmpl w:val="A738B3AC"/>
    <w:lvl w:ilvl="0" w:tplc="3E10803A">
      <w:start w:val="1"/>
      <w:numFmt w:val="decimal"/>
      <w:lvlText w:val="%1."/>
      <w:lvlJc w:val="left"/>
      <w:pPr>
        <w:ind w:left="571" w:hanging="319"/>
      </w:pPr>
      <w:rPr>
        <w:rFonts w:ascii="Times New Roman" w:eastAsia="Times New Roman" w:hAnsi="Times New Roman" w:cs="Times New Roman" w:hint="default"/>
        <w:b w:val="0"/>
        <w:bCs w:val="0"/>
        <w:i w:val="0"/>
        <w:iCs w:val="0"/>
        <w:spacing w:val="0"/>
        <w:w w:val="99"/>
        <w:sz w:val="24"/>
        <w:szCs w:val="24"/>
        <w:lang w:val="uk-UA" w:eastAsia="en-US" w:bidi="ar-SA"/>
      </w:rPr>
    </w:lvl>
    <w:lvl w:ilvl="1" w:tplc="32F692B2">
      <w:start w:val="1"/>
      <w:numFmt w:val="lowerLetter"/>
      <w:lvlText w:val="%2)"/>
      <w:lvlJc w:val="left"/>
      <w:pPr>
        <w:ind w:left="598" w:hanging="347"/>
      </w:pPr>
      <w:rPr>
        <w:rFonts w:ascii="Times New Roman" w:eastAsia="Times New Roman" w:hAnsi="Times New Roman" w:cs="Times New Roman" w:hint="default"/>
        <w:b/>
        <w:bCs/>
        <w:i w:val="0"/>
        <w:iCs w:val="0"/>
        <w:spacing w:val="0"/>
        <w:w w:val="99"/>
        <w:sz w:val="24"/>
        <w:szCs w:val="24"/>
        <w:lang w:val="uk-UA" w:eastAsia="en-US" w:bidi="ar-SA"/>
      </w:rPr>
    </w:lvl>
    <w:lvl w:ilvl="2" w:tplc="FF7E31C6">
      <w:numFmt w:val="bullet"/>
      <w:lvlText w:val="•"/>
      <w:lvlJc w:val="left"/>
      <w:pPr>
        <w:ind w:left="600" w:hanging="347"/>
      </w:pPr>
      <w:rPr>
        <w:rFonts w:hint="default"/>
        <w:lang w:val="uk-UA" w:eastAsia="en-US" w:bidi="ar-SA"/>
      </w:rPr>
    </w:lvl>
    <w:lvl w:ilvl="3" w:tplc="02BADDA8">
      <w:numFmt w:val="bullet"/>
      <w:lvlText w:val="•"/>
      <w:lvlJc w:val="left"/>
      <w:pPr>
        <w:ind w:left="1790" w:hanging="347"/>
      </w:pPr>
      <w:rPr>
        <w:rFonts w:hint="default"/>
        <w:lang w:val="uk-UA" w:eastAsia="en-US" w:bidi="ar-SA"/>
      </w:rPr>
    </w:lvl>
    <w:lvl w:ilvl="4" w:tplc="08FE3760">
      <w:numFmt w:val="bullet"/>
      <w:lvlText w:val="•"/>
      <w:lvlJc w:val="left"/>
      <w:pPr>
        <w:ind w:left="2981" w:hanging="347"/>
      </w:pPr>
      <w:rPr>
        <w:rFonts w:hint="default"/>
        <w:lang w:val="uk-UA" w:eastAsia="en-US" w:bidi="ar-SA"/>
      </w:rPr>
    </w:lvl>
    <w:lvl w:ilvl="5" w:tplc="BC488E32">
      <w:numFmt w:val="bullet"/>
      <w:lvlText w:val="•"/>
      <w:lvlJc w:val="left"/>
      <w:pPr>
        <w:ind w:left="4172" w:hanging="347"/>
      </w:pPr>
      <w:rPr>
        <w:rFonts w:hint="default"/>
        <w:lang w:val="uk-UA" w:eastAsia="en-US" w:bidi="ar-SA"/>
      </w:rPr>
    </w:lvl>
    <w:lvl w:ilvl="6" w:tplc="8B1067FC">
      <w:numFmt w:val="bullet"/>
      <w:lvlText w:val="•"/>
      <w:lvlJc w:val="left"/>
      <w:pPr>
        <w:ind w:left="5363" w:hanging="347"/>
      </w:pPr>
      <w:rPr>
        <w:rFonts w:hint="default"/>
        <w:lang w:val="uk-UA" w:eastAsia="en-US" w:bidi="ar-SA"/>
      </w:rPr>
    </w:lvl>
    <w:lvl w:ilvl="7" w:tplc="CC20849E">
      <w:numFmt w:val="bullet"/>
      <w:lvlText w:val="•"/>
      <w:lvlJc w:val="left"/>
      <w:pPr>
        <w:ind w:left="6554" w:hanging="347"/>
      </w:pPr>
      <w:rPr>
        <w:rFonts w:hint="default"/>
        <w:lang w:val="uk-UA" w:eastAsia="en-US" w:bidi="ar-SA"/>
      </w:rPr>
    </w:lvl>
    <w:lvl w:ilvl="8" w:tplc="2D0EFB06">
      <w:numFmt w:val="bullet"/>
      <w:lvlText w:val="•"/>
      <w:lvlJc w:val="left"/>
      <w:pPr>
        <w:ind w:left="7744" w:hanging="347"/>
      </w:pPr>
      <w:rPr>
        <w:rFonts w:hint="default"/>
        <w:lang w:val="uk-UA" w:eastAsia="en-US" w:bidi="ar-SA"/>
      </w:rPr>
    </w:lvl>
  </w:abstractNum>
  <w:abstractNum w:abstractNumId="191">
    <w:nsid w:val="64CF1F45"/>
    <w:multiLevelType w:val="hybridMultilevel"/>
    <w:tmpl w:val="869CB50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92">
    <w:nsid w:val="655F39EF"/>
    <w:multiLevelType w:val="hybridMultilevel"/>
    <w:tmpl w:val="923453BA"/>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3">
    <w:nsid w:val="663F40C5"/>
    <w:multiLevelType w:val="hybridMultilevel"/>
    <w:tmpl w:val="289AE472"/>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94">
    <w:nsid w:val="668C6305"/>
    <w:multiLevelType w:val="hybridMultilevel"/>
    <w:tmpl w:val="AD08B596"/>
    <w:lvl w:ilvl="0" w:tplc="468E0A4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5">
    <w:nsid w:val="66EE05AA"/>
    <w:multiLevelType w:val="hybridMultilevel"/>
    <w:tmpl w:val="032AE00A"/>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6">
    <w:nsid w:val="66F937A8"/>
    <w:multiLevelType w:val="hybridMultilevel"/>
    <w:tmpl w:val="8696C084"/>
    <w:lvl w:ilvl="0" w:tplc="3DF0A1E8">
      <w:start w:val="1"/>
      <w:numFmt w:val="decimal"/>
      <w:lvlText w:val="%1."/>
      <w:lvlJc w:val="left"/>
      <w:pPr>
        <w:ind w:left="1138" w:hanging="319"/>
      </w:pPr>
      <w:rPr>
        <w:rFonts w:ascii="Times New Roman" w:eastAsia="Times New Roman" w:hAnsi="Times New Roman" w:cs="Times New Roman" w:hint="default"/>
        <w:b w:val="0"/>
        <w:bCs w:val="0"/>
        <w:i w:val="0"/>
        <w:iCs w:val="0"/>
        <w:spacing w:val="0"/>
        <w:w w:val="99"/>
        <w:sz w:val="24"/>
        <w:szCs w:val="24"/>
        <w:lang w:val="uk-UA" w:eastAsia="en-US" w:bidi="ar-SA"/>
      </w:rPr>
    </w:lvl>
    <w:lvl w:ilvl="1" w:tplc="68D66362">
      <w:numFmt w:val="bullet"/>
      <w:lvlText w:val="•"/>
      <w:lvlJc w:val="left"/>
      <w:pPr>
        <w:ind w:left="2038" w:hanging="319"/>
      </w:pPr>
      <w:rPr>
        <w:rFonts w:hint="default"/>
        <w:lang w:val="uk-UA" w:eastAsia="en-US" w:bidi="ar-SA"/>
      </w:rPr>
    </w:lvl>
    <w:lvl w:ilvl="2" w:tplc="36EED608">
      <w:numFmt w:val="bullet"/>
      <w:lvlText w:val="•"/>
      <w:lvlJc w:val="left"/>
      <w:pPr>
        <w:ind w:left="2937" w:hanging="319"/>
      </w:pPr>
      <w:rPr>
        <w:rFonts w:hint="default"/>
        <w:lang w:val="uk-UA" w:eastAsia="en-US" w:bidi="ar-SA"/>
      </w:rPr>
    </w:lvl>
    <w:lvl w:ilvl="3" w:tplc="6A26C88E">
      <w:numFmt w:val="bullet"/>
      <w:lvlText w:val="•"/>
      <w:lvlJc w:val="left"/>
      <w:pPr>
        <w:ind w:left="3835" w:hanging="319"/>
      </w:pPr>
      <w:rPr>
        <w:rFonts w:hint="default"/>
        <w:lang w:val="uk-UA" w:eastAsia="en-US" w:bidi="ar-SA"/>
      </w:rPr>
    </w:lvl>
    <w:lvl w:ilvl="4" w:tplc="AE405850">
      <w:numFmt w:val="bullet"/>
      <w:lvlText w:val="•"/>
      <w:lvlJc w:val="left"/>
      <w:pPr>
        <w:ind w:left="4734" w:hanging="319"/>
      </w:pPr>
      <w:rPr>
        <w:rFonts w:hint="default"/>
        <w:lang w:val="uk-UA" w:eastAsia="en-US" w:bidi="ar-SA"/>
      </w:rPr>
    </w:lvl>
    <w:lvl w:ilvl="5" w:tplc="7264C780">
      <w:numFmt w:val="bullet"/>
      <w:lvlText w:val="•"/>
      <w:lvlJc w:val="left"/>
      <w:pPr>
        <w:ind w:left="5633" w:hanging="319"/>
      </w:pPr>
      <w:rPr>
        <w:rFonts w:hint="default"/>
        <w:lang w:val="uk-UA" w:eastAsia="en-US" w:bidi="ar-SA"/>
      </w:rPr>
    </w:lvl>
    <w:lvl w:ilvl="6" w:tplc="057E23D4">
      <w:numFmt w:val="bullet"/>
      <w:lvlText w:val="•"/>
      <w:lvlJc w:val="left"/>
      <w:pPr>
        <w:ind w:left="6531" w:hanging="319"/>
      </w:pPr>
      <w:rPr>
        <w:rFonts w:hint="default"/>
        <w:lang w:val="uk-UA" w:eastAsia="en-US" w:bidi="ar-SA"/>
      </w:rPr>
    </w:lvl>
    <w:lvl w:ilvl="7" w:tplc="F0F44A42">
      <w:numFmt w:val="bullet"/>
      <w:lvlText w:val="•"/>
      <w:lvlJc w:val="left"/>
      <w:pPr>
        <w:ind w:left="7430" w:hanging="319"/>
      </w:pPr>
      <w:rPr>
        <w:rFonts w:hint="default"/>
        <w:lang w:val="uk-UA" w:eastAsia="en-US" w:bidi="ar-SA"/>
      </w:rPr>
    </w:lvl>
    <w:lvl w:ilvl="8" w:tplc="23DE5488">
      <w:numFmt w:val="bullet"/>
      <w:lvlText w:val="•"/>
      <w:lvlJc w:val="left"/>
      <w:pPr>
        <w:ind w:left="8329" w:hanging="319"/>
      </w:pPr>
      <w:rPr>
        <w:rFonts w:hint="default"/>
        <w:lang w:val="uk-UA" w:eastAsia="en-US" w:bidi="ar-SA"/>
      </w:rPr>
    </w:lvl>
  </w:abstractNum>
  <w:abstractNum w:abstractNumId="197">
    <w:nsid w:val="6896102F"/>
    <w:multiLevelType w:val="hybridMultilevel"/>
    <w:tmpl w:val="100CD886"/>
    <w:lvl w:ilvl="0" w:tplc="3468C79E">
      <w:start w:val="1"/>
      <w:numFmt w:val="decimal"/>
      <w:lvlText w:val="%1."/>
      <w:lvlJc w:val="left"/>
      <w:pPr>
        <w:ind w:left="1138" w:hanging="319"/>
      </w:pPr>
      <w:rPr>
        <w:rFonts w:ascii="Times New Roman" w:eastAsia="Times New Roman" w:hAnsi="Times New Roman" w:cs="Times New Roman" w:hint="default"/>
        <w:b w:val="0"/>
        <w:bCs w:val="0"/>
        <w:i w:val="0"/>
        <w:iCs w:val="0"/>
        <w:spacing w:val="0"/>
        <w:w w:val="99"/>
        <w:sz w:val="24"/>
        <w:szCs w:val="24"/>
        <w:lang w:val="uk-UA" w:eastAsia="en-US" w:bidi="ar-SA"/>
      </w:rPr>
    </w:lvl>
    <w:lvl w:ilvl="1" w:tplc="D43A7294">
      <w:numFmt w:val="bullet"/>
      <w:lvlText w:val="•"/>
      <w:lvlJc w:val="left"/>
      <w:pPr>
        <w:ind w:left="2038" w:hanging="319"/>
      </w:pPr>
      <w:rPr>
        <w:rFonts w:hint="default"/>
        <w:lang w:val="uk-UA" w:eastAsia="en-US" w:bidi="ar-SA"/>
      </w:rPr>
    </w:lvl>
    <w:lvl w:ilvl="2" w:tplc="FCFAD09A">
      <w:numFmt w:val="bullet"/>
      <w:lvlText w:val="•"/>
      <w:lvlJc w:val="left"/>
      <w:pPr>
        <w:ind w:left="2937" w:hanging="319"/>
      </w:pPr>
      <w:rPr>
        <w:rFonts w:hint="default"/>
        <w:lang w:val="uk-UA" w:eastAsia="en-US" w:bidi="ar-SA"/>
      </w:rPr>
    </w:lvl>
    <w:lvl w:ilvl="3" w:tplc="22D833C0">
      <w:numFmt w:val="bullet"/>
      <w:lvlText w:val="•"/>
      <w:lvlJc w:val="left"/>
      <w:pPr>
        <w:ind w:left="3835" w:hanging="319"/>
      </w:pPr>
      <w:rPr>
        <w:rFonts w:hint="default"/>
        <w:lang w:val="uk-UA" w:eastAsia="en-US" w:bidi="ar-SA"/>
      </w:rPr>
    </w:lvl>
    <w:lvl w:ilvl="4" w:tplc="94AACBF8">
      <w:numFmt w:val="bullet"/>
      <w:lvlText w:val="•"/>
      <w:lvlJc w:val="left"/>
      <w:pPr>
        <w:ind w:left="4734" w:hanging="319"/>
      </w:pPr>
      <w:rPr>
        <w:rFonts w:hint="default"/>
        <w:lang w:val="uk-UA" w:eastAsia="en-US" w:bidi="ar-SA"/>
      </w:rPr>
    </w:lvl>
    <w:lvl w:ilvl="5" w:tplc="74741F90">
      <w:numFmt w:val="bullet"/>
      <w:lvlText w:val="•"/>
      <w:lvlJc w:val="left"/>
      <w:pPr>
        <w:ind w:left="5633" w:hanging="319"/>
      </w:pPr>
      <w:rPr>
        <w:rFonts w:hint="default"/>
        <w:lang w:val="uk-UA" w:eastAsia="en-US" w:bidi="ar-SA"/>
      </w:rPr>
    </w:lvl>
    <w:lvl w:ilvl="6" w:tplc="6128D37A">
      <w:numFmt w:val="bullet"/>
      <w:lvlText w:val="•"/>
      <w:lvlJc w:val="left"/>
      <w:pPr>
        <w:ind w:left="6531" w:hanging="319"/>
      </w:pPr>
      <w:rPr>
        <w:rFonts w:hint="default"/>
        <w:lang w:val="uk-UA" w:eastAsia="en-US" w:bidi="ar-SA"/>
      </w:rPr>
    </w:lvl>
    <w:lvl w:ilvl="7" w:tplc="A9360B8A">
      <w:numFmt w:val="bullet"/>
      <w:lvlText w:val="•"/>
      <w:lvlJc w:val="left"/>
      <w:pPr>
        <w:ind w:left="7430" w:hanging="319"/>
      </w:pPr>
      <w:rPr>
        <w:rFonts w:hint="default"/>
        <w:lang w:val="uk-UA" w:eastAsia="en-US" w:bidi="ar-SA"/>
      </w:rPr>
    </w:lvl>
    <w:lvl w:ilvl="8" w:tplc="20969E9A">
      <w:numFmt w:val="bullet"/>
      <w:lvlText w:val="•"/>
      <w:lvlJc w:val="left"/>
      <w:pPr>
        <w:ind w:left="8329" w:hanging="319"/>
      </w:pPr>
      <w:rPr>
        <w:rFonts w:hint="default"/>
        <w:lang w:val="uk-UA" w:eastAsia="en-US" w:bidi="ar-SA"/>
      </w:rPr>
    </w:lvl>
  </w:abstractNum>
  <w:abstractNum w:abstractNumId="198">
    <w:nsid w:val="68C05D2A"/>
    <w:multiLevelType w:val="hybridMultilevel"/>
    <w:tmpl w:val="3EA6ECE4"/>
    <w:lvl w:ilvl="0" w:tplc="6CD22420">
      <w:start w:val="1"/>
      <w:numFmt w:val="decimal"/>
      <w:lvlText w:val="%1."/>
      <w:lvlJc w:val="left"/>
      <w:pPr>
        <w:ind w:left="1138" w:hanging="320"/>
      </w:pPr>
      <w:rPr>
        <w:rFonts w:ascii="Times New Roman" w:eastAsia="Times New Roman" w:hAnsi="Times New Roman" w:cs="Times New Roman" w:hint="default"/>
        <w:b w:val="0"/>
        <w:bCs w:val="0"/>
        <w:i w:val="0"/>
        <w:iCs w:val="0"/>
        <w:spacing w:val="0"/>
        <w:w w:val="99"/>
        <w:sz w:val="24"/>
        <w:szCs w:val="24"/>
        <w:lang w:val="uk-UA" w:eastAsia="en-US" w:bidi="ar-SA"/>
      </w:rPr>
    </w:lvl>
    <w:lvl w:ilvl="1" w:tplc="A15CB3F4">
      <w:numFmt w:val="bullet"/>
      <w:lvlText w:val="•"/>
      <w:lvlJc w:val="left"/>
      <w:pPr>
        <w:ind w:left="2038" w:hanging="320"/>
      </w:pPr>
      <w:rPr>
        <w:rFonts w:hint="default"/>
        <w:lang w:val="uk-UA" w:eastAsia="en-US" w:bidi="ar-SA"/>
      </w:rPr>
    </w:lvl>
    <w:lvl w:ilvl="2" w:tplc="180E1AB4">
      <w:numFmt w:val="bullet"/>
      <w:lvlText w:val="•"/>
      <w:lvlJc w:val="left"/>
      <w:pPr>
        <w:ind w:left="2937" w:hanging="320"/>
      </w:pPr>
      <w:rPr>
        <w:rFonts w:hint="default"/>
        <w:lang w:val="uk-UA" w:eastAsia="en-US" w:bidi="ar-SA"/>
      </w:rPr>
    </w:lvl>
    <w:lvl w:ilvl="3" w:tplc="BEBE21F2">
      <w:numFmt w:val="bullet"/>
      <w:lvlText w:val="•"/>
      <w:lvlJc w:val="left"/>
      <w:pPr>
        <w:ind w:left="3835" w:hanging="320"/>
      </w:pPr>
      <w:rPr>
        <w:rFonts w:hint="default"/>
        <w:lang w:val="uk-UA" w:eastAsia="en-US" w:bidi="ar-SA"/>
      </w:rPr>
    </w:lvl>
    <w:lvl w:ilvl="4" w:tplc="A9E89EFE">
      <w:numFmt w:val="bullet"/>
      <w:lvlText w:val="•"/>
      <w:lvlJc w:val="left"/>
      <w:pPr>
        <w:ind w:left="4734" w:hanging="320"/>
      </w:pPr>
      <w:rPr>
        <w:rFonts w:hint="default"/>
        <w:lang w:val="uk-UA" w:eastAsia="en-US" w:bidi="ar-SA"/>
      </w:rPr>
    </w:lvl>
    <w:lvl w:ilvl="5" w:tplc="19925A5E">
      <w:numFmt w:val="bullet"/>
      <w:lvlText w:val="•"/>
      <w:lvlJc w:val="left"/>
      <w:pPr>
        <w:ind w:left="5633" w:hanging="320"/>
      </w:pPr>
      <w:rPr>
        <w:rFonts w:hint="default"/>
        <w:lang w:val="uk-UA" w:eastAsia="en-US" w:bidi="ar-SA"/>
      </w:rPr>
    </w:lvl>
    <w:lvl w:ilvl="6" w:tplc="21A62E6E">
      <w:numFmt w:val="bullet"/>
      <w:lvlText w:val="•"/>
      <w:lvlJc w:val="left"/>
      <w:pPr>
        <w:ind w:left="6531" w:hanging="320"/>
      </w:pPr>
      <w:rPr>
        <w:rFonts w:hint="default"/>
        <w:lang w:val="uk-UA" w:eastAsia="en-US" w:bidi="ar-SA"/>
      </w:rPr>
    </w:lvl>
    <w:lvl w:ilvl="7" w:tplc="86607DAE">
      <w:numFmt w:val="bullet"/>
      <w:lvlText w:val="•"/>
      <w:lvlJc w:val="left"/>
      <w:pPr>
        <w:ind w:left="7430" w:hanging="320"/>
      </w:pPr>
      <w:rPr>
        <w:rFonts w:hint="default"/>
        <w:lang w:val="uk-UA" w:eastAsia="en-US" w:bidi="ar-SA"/>
      </w:rPr>
    </w:lvl>
    <w:lvl w:ilvl="8" w:tplc="0A2E0700">
      <w:numFmt w:val="bullet"/>
      <w:lvlText w:val="•"/>
      <w:lvlJc w:val="left"/>
      <w:pPr>
        <w:ind w:left="8329" w:hanging="320"/>
      </w:pPr>
      <w:rPr>
        <w:rFonts w:hint="default"/>
        <w:lang w:val="uk-UA" w:eastAsia="en-US" w:bidi="ar-SA"/>
      </w:rPr>
    </w:lvl>
  </w:abstractNum>
  <w:abstractNum w:abstractNumId="199">
    <w:nsid w:val="68EC7588"/>
    <w:multiLevelType w:val="hybridMultilevel"/>
    <w:tmpl w:val="FC72252E"/>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0">
    <w:nsid w:val="6A4941C7"/>
    <w:multiLevelType w:val="multilevel"/>
    <w:tmpl w:val="81483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1">
    <w:nsid w:val="6A7E28FF"/>
    <w:multiLevelType w:val="hybridMultilevel"/>
    <w:tmpl w:val="DD4C5B7C"/>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2">
    <w:nsid w:val="6ACC55DF"/>
    <w:multiLevelType w:val="multilevel"/>
    <w:tmpl w:val="0450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3">
    <w:nsid w:val="6AFD3CBA"/>
    <w:multiLevelType w:val="hybridMultilevel"/>
    <w:tmpl w:val="D0A2573E"/>
    <w:lvl w:ilvl="0" w:tplc="AAF406D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4">
    <w:nsid w:val="6B0607C3"/>
    <w:multiLevelType w:val="hybridMultilevel"/>
    <w:tmpl w:val="D97639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6C844C32"/>
    <w:multiLevelType w:val="hybridMultilevel"/>
    <w:tmpl w:val="2A8A4264"/>
    <w:lvl w:ilvl="0" w:tplc="7CD8CC0C">
      <w:start w:val="1"/>
      <w:numFmt w:val="decimal"/>
      <w:lvlText w:val="%1."/>
      <w:lvlJc w:val="left"/>
      <w:pPr>
        <w:ind w:left="1138" w:hanging="320"/>
      </w:pPr>
      <w:rPr>
        <w:rFonts w:ascii="Times New Roman" w:eastAsia="Times New Roman" w:hAnsi="Times New Roman" w:cs="Times New Roman" w:hint="default"/>
        <w:b w:val="0"/>
        <w:bCs w:val="0"/>
        <w:i w:val="0"/>
        <w:iCs w:val="0"/>
        <w:spacing w:val="0"/>
        <w:w w:val="99"/>
        <w:sz w:val="24"/>
        <w:szCs w:val="24"/>
        <w:lang w:val="uk-UA" w:eastAsia="en-US" w:bidi="ar-SA"/>
      </w:rPr>
    </w:lvl>
    <w:lvl w:ilvl="1" w:tplc="5B1A6970">
      <w:numFmt w:val="bullet"/>
      <w:lvlText w:val="•"/>
      <w:lvlJc w:val="left"/>
      <w:pPr>
        <w:ind w:left="2038" w:hanging="320"/>
      </w:pPr>
      <w:rPr>
        <w:rFonts w:hint="default"/>
        <w:lang w:val="uk-UA" w:eastAsia="en-US" w:bidi="ar-SA"/>
      </w:rPr>
    </w:lvl>
    <w:lvl w:ilvl="2" w:tplc="8BF4AFC8">
      <w:numFmt w:val="bullet"/>
      <w:lvlText w:val="•"/>
      <w:lvlJc w:val="left"/>
      <w:pPr>
        <w:ind w:left="2937" w:hanging="320"/>
      </w:pPr>
      <w:rPr>
        <w:rFonts w:hint="default"/>
        <w:lang w:val="uk-UA" w:eastAsia="en-US" w:bidi="ar-SA"/>
      </w:rPr>
    </w:lvl>
    <w:lvl w:ilvl="3" w:tplc="10EA6590">
      <w:numFmt w:val="bullet"/>
      <w:lvlText w:val="•"/>
      <w:lvlJc w:val="left"/>
      <w:pPr>
        <w:ind w:left="3835" w:hanging="320"/>
      </w:pPr>
      <w:rPr>
        <w:rFonts w:hint="default"/>
        <w:lang w:val="uk-UA" w:eastAsia="en-US" w:bidi="ar-SA"/>
      </w:rPr>
    </w:lvl>
    <w:lvl w:ilvl="4" w:tplc="E02A69A2">
      <w:numFmt w:val="bullet"/>
      <w:lvlText w:val="•"/>
      <w:lvlJc w:val="left"/>
      <w:pPr>
        <w:ind w:left="4734" w:hanging="320"/>
      </w:pPr>
      <w:rPr>
        <w:rFonts w:hint="default"/>
        <w:lang w:val="uk-UA" w:eastAsia="en-US" w:bidi="ar-SA"/>
      </w:rPr>
    </w:lvl>
    <w:lvl w:ilvl="5" w:tplc="F73A2B04">
      <w:numFmt w:val="bullet"/>
      <w:lvlText w:val="•"/>
      <w:lvlJc w:val="left"/>
      <w:pPr>
        <w:ind w:left="5633" w:hanging="320"/>
      </w:pPr>
      <w:rPr>
        <w:rFonts w:hint="default"/>
        <w:lang w:val="uk-UA" w:eastAsia="en-US" w:bidi="ar-SA"/>
      </w:rPr>
    </w:lvl>
    <w:lvl w:ilvl="6" w:tplc="AB960F62">
      <w:numFmt w:val="bullet"/>
      <w:lvlText w:val="•"/>
      <w:lvlJc w:val="left"/>
      <w:pPr>
        <w:ind w:left="6531" w:hanging="320"/>
      </w:pPr>
      <w:rPr>
        <w:rFonts w:hint="default"/>
        <w:lang w:val="uk-UA" w:eastAsia="en-US" w:bidi="ar-SA"/>
      </w:rPr>
    </w:lvl>
    <w:lvl w:ilvl="7" w:tplc="8E96A852">
      <w:numFmt w:val="bullet"/>
      <w:lvlText w:val="•"/>
      <w:lvlJc w:val="left"/>
      <w:pPr>
        <w:ind w:left="7430" w:hanging="320"/>
      </w:pPr>
      <w:rPr>
        <w:rFonts w:hint="default"/>
        <w:lang w:val="uk-UA" w:eastAsia="en-US" w:bidi="ar-SA"/>
      </w:rPr>
    </w:lvl>
    <w:lvl w:ilvl="8" w:tplc="D2AA398E">
      <w:numFmt w:val="bullet"/>
      <w:lvlText w:val="•"/>
      <w:lvlJc w:val="left"/>
      <w:pPr>
        <w:ind w:left="8329" w:hanging="320"/>
      </w:pPr>
      <w:rPr>
        <w:rFonts w:hint="default"/>
        <w:lang w:val="uk-UA" w:eastAsia="en-US" w:bidi="ar-SA"/>
      </w:rPr>
    </w:lvl>
  </w:abstractNum>
  <w:abstractNum w:abstractNumId="206">
    <w:nsid w:val="6CF13498"/>
    <w:multiLevelType w:val="hybridMultilevel"/>
    <w:tmpl w:val="1D469078"/>
    <w:lvl w:ilvl="0" w:tplc="5646579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7">
    <w:nsid w:val="6D4363E0"/>
    <w:multiLevelType w:val="hybridMultilevel"/>
    <w:tmpl w:val="F9B4F35E"/>
    <w:lvl w:ilvl="0" w:tplc="AAF406D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8">
    <w:nsid w:val="6F0907B1"/>
    <w:multiLevelType w:val="hybridMultilevel"/>
    <w:tmpl w:val="DBE686D4"/>
    <w:lvl w:ilvl="0" w:tplc="12EE9188">
      <w:start w:val="1"/>
      <w:numFmt w:val="decimal"/>
      <w:lvlText w:val="%1."/>
      <w:lvlJc w:val="left"/>
      <w:pPr>
        <w:ind w:left="1138" w:hanging="320"/>
      </w:pPr>
      <w:rPr>
        <w:rFonts w:ascii="Times New Roman" w:eastAsia="Times New Roman" w:hAnsi="Times New Roman" w:cs="Times New Roman" w:hint="default"/>
        <w:b w:val="0"/>
        <w:bCs w:val="0"/>
        <w:i w:val="0"/>
        <w:iCs w:val="0"/>
        <w:spacing w:val="0"/>
        <w:w w:val="99"/>
        <w:sz w:val="24"/>
        <w:szCs w:val="24"/>
        <w:lang w:val="uk-UA" w:eastAsia="en-US" w:bidi="ar-SA"/>
      </w:rPr>
    </w:lvl>
    <w:lvl w:ilvl="1" w:tplc="6E2AB1C6">
      <w:numFmt w:val="bullet"/>
      <w:lvlText w:val="•"/>
      <w:lvlJc w:val="left"/>
      <w:pPr>
        <w:ind w:left="2038" w:hanging="320"/>
      </w:pPr>
      <w:rPr>
        <w:rFonts w:hint="default"/>
        <w:lang w:val="uk-UA" w:eastAsia="en-US" w:bidi="ar-SA"/>
      </w:rPr>
    </w:lvl>
    <w:lvl w:ilvl="2" w:tplc="7C62501E">
      <w:numFmt w:val="bullet"/>
      <w:lvlText w:val="•"/>
      <w:lvlJc w:val="left"/>
      <w:pPr>
        <w:ind w:left="2937" w:hanging="320"/>
      </w:pPr>
      <w:rPr>
        <w:rFonts w:hint="default"/>
        <w:lang w:val="uk-UA" w:eastAsia="en-US" w:bidi="ar-SA"/>
      </w:rPr>
    </w:lvl>
    <w:lvl w:ilvl="3" w:tplc="1DF0CFE2">
      <w:numFmt w:val="bullet"/>
      <w:lvlText w:val="•"/>
      <w:lvlJc w:val="left"/>
      <w:pPr>
        <w:ind w:left="3835" w:hanging="320"/>
      </w:pPr>
      <w:rPr>
        <w:rFonts w:hint="default"/>
        <w:lang w:val="uk-UA" w:eastAsia="en-US" w:bidi="ar-SA"/>
      </w:rPr>
    </w:lvl>
    <w:lvl w:ilvl="4" w:tplc="D1C62FB0">
      <w:numFmt w:val="bullet"/>
      <w:lvlText w:val="•"/>
      <w:lvlJc w:val="left"/>
      <w:pPr>
        <w:ind w:left="4734" w:hanging="320"/>
      </w:pPr>
      <w:rPr>
        <w:rFonts w:hint="default"/>
        <w:lang w:val="uk-UA" w:eastAsia="en-US" w:bidi="ar-SA"/>
      </w:rPr>
    </w:lvl>
    <w:lvl w:ilvl="5" w:tplc="DF789488">
      <w:numFmt w:val="bullet"/>
      <w:lvlText w:val="•"/>
      <w:lvlJc w:val="left"/>
      <w:pPr>
        <w:ind w:left="5633" w:hanging="320"/>
      </w:pPr>
      <w:rPr>
        <w:rFonts w:hint="default"/>
        <w:lang w:val="uk-UA" w:eastAsia="en-US" w:bidi="ar-SA"/>
      </w:rPr>
    </w:lvl>
    <w:lvl w:ilvl="6" w:tplc="CA8E2904">
      <w:numFmt w:val="bullet"/>
      <w:lvlText w:val="•"/>
      <w:lvlJc w:val="left"/>
      <w:pPr>
        <w:ind w:left="6531" w:hanging="320"/>
      </w:pPr>
      <w:rPr>
        <w:rFonts w:hint="default"/>
        <w:lang w:val="uk-UA" w:eastAsia="en-US" w:bidi="ar-SA"/>
      </w:rPr>
    </w:lvl>
    <w:lvl w:ilvl="7" w:tplc="C146312A">
      <w:numFmt w:val="bullet"/>
      <w:lvlText w:val="•"/>
      <w:lvlJc w:val="left"/>
      <w:pPr>
        <w:ind w:left="7430" w:hanging="320"/>
      </w:pPr>
      <w:rPr>
        <w:rFonts w:hint="default"/>
        <w:lang w:val="uk-UA" w:eastAsia="en-US" w:bidi="ar-SA"/>
      </w:rPr>
    </w:lvl>
    <w:lvl w:ilvl="8" w:tplc="8952AA90">
      <w:numFmt w:val="bullet"/>
      <w:lvlText w:val="•"/>
      <w:lvlJc w:val="left"/>
      <w:pPr>
        <w:ind w:left="8329" w:hanging="320"/>
      </w:pPr>
      <w:rPr>
        <w:rFonts w:hint="default"/>
        <w:lang w:val="uk-UA" w:eastAsia="en-US" w:bidi="ar-SA"/>
      </w:rPr>
    </w:lvl>
  </w:abstractNum>
  <w:abstractNum w:abstractNumId="209">
    <w:nsid w:val="6FE740CA"/>
    <w:multiLevelType w:val="hybridMultilevel"/>
    <w:tmpl w:val="D56895AE"/>
    <w:lvl w:ilvl="0" w:tplc="981CE00C">
      <w:start w:val="1"/>
      <w:numFmt w:val="decimal"/>
      <w:lvlText w:val="%1."/>
      <w:lvlJc w:val="left"/>
      <w:pPr>
        <w:ind w:left="1138" w:hanging="320"/>
      </w:pPr>
      <w:rPr>
        <w:rFonts w:ascii="Times New Roman" w:eastAsia="Times New Roman" w:hAnsi="Times New Roman" w:cs="Times New Roman" w:hint="default"/>
        <w:b w:val="0"/>
        <w:bCs w:val="0"/>
        <w:i w:val="0"/>
        <w:iCs w:val="0"/>
        <w:spacing w:val="0"/>
        <w:w w:val="99"/>
        <w:sz w:val="24"/>
        <w:szCs w:val="24"/>
        <w:lang w:val="uk-UA" w:eastAsia="en-US" w:bidi="ar-SA"/>
      </w:rPr>
    </w:lvl>
    <w:lvl w:ilvl="1" w:tplc="4A20399E">
      <w:numFmt w:val="bullet"/>
      <w:lvlText w:val="•"/>
      <w:lvlJc w:val="left"/>
      <w:pPr>
        <w:ind w:left="2038" w:hanging="320"/>
      </w:pPr>
      <w:rPr>
        <w:rFonts w:hint="default"/>
        <w:lang w:val="uk-UA" w:eastAsia="en-US" w:bidi="ar-SA"/>
      </w:rPr>
    </w:lvl>
    <w:lvl w:ilvl="2" w:tplc="C1708CE4">
      <w:numFmt w:val="bullet"/>
      <w:lvlText w:val="•"/>
      <w:lvlJc w:val="left"/>
      <w:pPr>
        <w:ind w:left="2937" w:hanging="320"/>
      </w:pPr>
      <w:rPr>
        <w:rFonts w:hint="default"/>
        <w:lang w:val="uk-UA" w:eastAsia="en-US" w:bidi="ar-SA"/>
      </w:rPr>
    </w:lvl>
    <w:lvl w:ilvl="3" w:tplc="A4BA0354">
      <w:numFmt w:val="bullet"/>
      <w:lvlText w:val="•"/>
      <w:lvlJc w:val="left"/>
      <w:pPr>
        <w:ind w:left="3835" w:hanging="320"/>
      </w:pPr>
      <w:rPr>
        <w:rFonts w:hint="default"/>
        <w:lang w:val="uk-UA" w:eastAsia="en-US" w:bidi="ar-SA"/>
      </w:rPr>
    </w:lvl>
    <w:lvl w:ilvl="4" w:tplc="F87EA2A2">
      <w:numFmt w:val="bullet"/>
      <w:lvlText w:val="•"/>
      <w:lvlJc w:val="left"/>
      <w:pPr>
        <w:ind w:left="4734" w:hanging="320"/>
      </w:pPr>
      <w:rPr>
        <w:rFonts w:hint="default"/>
        <w:lang w:val="uk-UA" w:eastAsia="en-US" w:bidi="ar-SA"/>
      </w:rPr>
    </w:lvl>
    <w:lvl w:ilvl="5" w:tplc="B0D8DA26">
      <w:numFmt w:val="bullet"/>
      <w:lvlText w:val="•"/>
      <w:lvlJc w:val="left"/>
      <w:pPr>
        <w:ind w:left="5633" w:hanging="320"/>
      </w:pPr>
      <w:rPr>
        <w:rFonts w:hint="default"/>
        <w:lang w:val="uk-UA" w:eastAsia="en-US" w:bidi="ar-SA"/>
      </w:rPr>
    </w:lvl>
    <w:lvl w:ilvl="6" w:tplc="5DD88FF4">
      <w:numFmt w:val="bullet"/>
      <w:lvlText w:val="•"/>
      <w:lvlJc w:val="left"/>
      <w:pPr>
        <w:ind w:left="6531" w:hanging="320"/>
      </w:pPr>
      <w:rPr>
        <w:rFonts w:hint="default"/>
        <w:lang w:val="uk-UA" w:eastAsia="en-US" w:bidi="ar-SA"/>
      </w:rPr>
    </w:lvl>
    <w:lvl w:ilvl="7" w:tplc="2ADA6664">
      <w:numFmt w:val="bullet"/>
      <w:lvlText w:val="•"/>
      <w:lvlJc w:val="left"/>
      <w:pPr>
        <w:ind w:left="7430" w:hanging="320"/>
      </w:pPr>
      <w:rPr>
        <w:rFonts w:hint="default"/>
        <w:lang w:val="uk-UA" w:eastAsia="en-US" w:bidi="ar-SA"/>
      </w:rPr>
    </w:lvl>
    <w:lvl w:ilvl="8" w:tplc="683098B0">
      <w:numFmt w:val="bullet"/>
      <w:lvlText w:val="•"/>
      <w:lvlJc w:val="left"/>
      <w:pPr>
        <w:ind w:left="8329" w:hanging="320"/>
      </w:pPr>
      <w:rPr>
        <w:rFonts w:hint="default"/>
        <w:lang w:val="uk-UA" w:eastAsia="en-US" w:bidi="ar-SA"/>
      </w:rPr>
    </w:lvl>
  </w:abstractNum>
  <w:abstractNum w:abstractNumId="210">
    <w:nsid w:val="70635940"/>
    <w:multiLevelType w:val="hybridMultilevel"/>
    <w:tmpl w:val="5C4C4D92"/>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1">
    <w:nsid w:val="706B14F0"/>
    <w:multiLevelType w:val="hybridMultilevel"/>
    <w:tmpl w:val="FA507044"/>
    <w:lvl w:ilvl="0" w:tplc="D6FE624C">
      <w:start w:val="1"/>
      <w:numFmt w:val="bullet"/>
      <w:lvlText w:val=""/>
      <w:lvlPicBulletId w:val="0"/>
      <w:lvlJc w:val="left"/>
      <w:pPr>
        <w:ind w:left="1003" w:hanging="360"/>
      </w:pPr>
      <w:rPr>
        <w:rFonts w:ascii="Symbol" w:hAnsi="Symbol" w:hint="default"/>
      </w:rPr>
    </w:lvl>
    <w:lvl w:ilvl="1" w:tplc="04220003" w:tentative="1">
      <w:start w:val="1"/>
      <w:numFmt w:val="bullet"/>
      <w:lvlText w:val="o"/>
      <w:lvlJc w:val="left"/>
      <w:pPr>
        <w:ind w:left="1723" w:hanging="360"/>
      </w:pPr>
      <w:rPr>
        <w:rFonts w:ascii="Courier New" w:hAnsi="Courier New" w:cs="Courier New" w:hint="default"/>
      </w:rPr>
    </w:lvl>
    <w:lvl w:ilvl="2" w:tplc="04220005" w:tentative="1">
      <w:start w:val="1"/>
      <w:numFmt w:val="bullet"/>
      <w:lvlText w:val=""/>
      <w:lvlJc w:val="left"/>
      <w:pPr>
        <w:ind w:left="2443" w:hanging="360"/>
      </w:pPr>
      <w:rPr>
        <w:rFonts w:ascii="Wingdings" w:hAnsi="Wingdings" w:hint="default"/>
      </w:rPr>
    </w:lvl>
    <w:lvl w:ilvl="3" w:tplc="04220001" w:tentative="1">
      <w:start w:val="1"/>
      <w:numFmt w:val="bullet"/>
      <w:lvlText w:val=""/>
      <w:lvlJc w:val="left"/>
      <w:pPr>
        <w:ind w:left="3163" w:hanging="360"/>
      </w:pPr>
      <w:rPr>
        <w:rFonts w:ascii="Symbol" w:hAnsi="Symbol" w:hint="default"/>
      </w:rPr>
    </w:lvl>
    <w:lvl w:ilvl="4" w:tplc="04220003" w:tentative="1">
      <w:start w:val="1"/>
      <w:numFmt w:val="bullet"/>
      <w:lvlText w:val="o"/>
      <w:lvlJc w:val="left"/>
      <w:pPr>
        <w:ind w:left="3883" w:hanging="360"/>
      </w:pPr>
      <w:rPr>
        <w:rFonts w:ascii="Courier New" w:hAnsi="Courier New" w:cs="Courier New" w:hint="default"/>
      </w:rPr>
    </w:lvl>
    <w:lvl w:ilvl="5" w:tplc="04220005" w:tentative="1">
      <w:start w:val="1"/>
      <w:numFmt w:val="bullet"/>
      <w:lvlText w:val=""/>
      <w:lvlJc w:val="left"/>
      <w:pPr>
        <w:ind w:left="4603" w:hanging="360"/>
      </w:pPr>
      <w:rPr>
        <w:rFonts w:ascii="Wingdings" w:hAnsi="Wingdings" w:hint="default"/>
      </w:rPr>
    </w:lvl>
    <w:lvl w:ilvl="6" w:tplc="04220001" w:tentative="1">
      <w:start w:val="1"/>
      <w:numFmt w:val="bullet"/>
      <w:lvlText w:val=""/>
      <w:lvlJc w:val="left"/>
      <w:pPr>
        <w:ind w:left="5323" w:hanging="360"/>
      </w:pPr>
      <w:rPr>
        <w:rFonts w:ascii="Symbol" w:hAnsi="Symbol" w:hint="default"/>
      </w:rPr>
    </w:lvl>
    <w:lvl w:ilvl="7" w:tplc="04220003" w:tentative="1">
      <w:start w:val="1"/>
      <w:numFmt w:val="bullet"/>
      <w:lvlText w:val="o"/>
      <w:lvlJc w:val="left"/>
      <w:pPr>
        <w:ind w:left="6043" w:hanging="360"/>
      </w:pPr>
      <w:rPr>
        <w:rFonts w:ascii="Courier New" w:hAnsi="Courier New" w:cs="Courier New" w:hint="default"/>
      </w:rPr>
    </w:lvl>
    <w:lvl w:ilvl="8" w:tplc="04220005" w:tentative="1">
      <w:start w:val="1"/>
      <w:numFmt w:val="bullet"/>
      <w:lvlText w:val=""/>
      <w:lvlJc w:val="left"/>
      <w:pPr>
        <w:ind w:left="6763" w:hanging="360"/>
      </w:pPr>
      <w:rPr>
        <w:rFonts w:ascii="Wingdings" w:hAnsi="Wingdings" w:hint="default"/>
      </w:rPr>
    </w:lvl>
  </w:abstractNum>
  <w:abstractNum w:abstractNumId="212">
    <w:nsid w:val="70971A59"/>
    <w:multiLevelType w:val="hybridMultilevel"/>
    <w:tmpl w:val="14A6643C"/>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3">
    <w:nsid w:val="71094763"/>
    <w:multiLevelType w:val="hybridMultilevel"/>
    <w:tmpl w:val="5164F3EC"/>
    <w:lvl w:ilvl="0" w:tplc="04190017">
      <w:start w:val="1"/>
      <w:numFmt w:val="lowerLetter"/>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4">
    <w:nsid w:val="718837B7"/>
    <w:multiLevelType w:val="hybridMultilevel"/>
    <w:tmpl w:val="F3DE2A0E"/>
    <w:lvl w:ilvl="0" w:tplc="D12034A4">
      <w:start w:val="1"/>
      <w:numFmt w:val="decimal"/>
      <w:lvlText w:val="%1."/>
      <w:lvlJc w:val="left"/>
      <w:pPr>
        <w:ind w:left="1138" w:hanging="319"/>
      </w:pPr>
      <w:rPr>
        <w:rFonts w:ascii="Times New Roman" w:eastAsia="Times New Roman" w:hAnsi="Times New Roman" w:cs="Times New Roman" w:hint="default"/>
        <w:b w:val="0"/>
        <w:bCs w:val="0"/>
        <w:i w:val="0"/>
        <w:iCs w:val="0"/>
        <w:spacing w:val="0"/>
        <w:w w:val="99"/>
        <w:sz w:val="24"/>
        <w:szCs w:val="24"/>
        <w:lang w:val="uk-UA" w:eastAsia="en-US" w:bidi="ar-SA"/>
      </w:rPr>
    </w:lvl>
    <w:lvl w:ilvl="1" w:tplc="6B9E1614">
      <w:numFmt w:val="bullet"/>
      <w:lvlText w:val="•"/>
      <w:lvlJc w:val="left"/>
      <w:pPr>
        <w:ind w:left="2038" w:hanging="319"/>
      </w:pPr>
      <w:rPr>
        <w:rFonts w:hint="default"/>
        <w:lang w:val="uk-UA" w:eastAsia="en-US" w:bidi="ar-SA"/>
      </w:rPr>
    </w:lvl>
    <w:lvl w:ilvl="2" w:tplc="7C30DF12">
      <w:numFmt w:val="bullet"/>
      <w:lvlText w:val="•"/>
      <w:lvlJc w:val="left"/>
      <w:pPr>
        <w:ind w:left="2937" w:hanging="319"/>
      </w:pPr>
      <w:rPr>
        <w:rFonts w:hint="default"/>
        <w:lang w:val="uk-UA" w:eastAsia="en-US" w:bidi="ar-SA"/>
      </w:rPr>
    </w:lvl>
    <w:lvl w:ilvl="3" w:tplc="5A3AB7E6">
      <w:numFmt w:val="bullet"/>
      <w:lvlText w:val="•"/>
      <w:lvlJc w:val="left"/>
      <w:pPr>
        <w:ind w:left="3835" w:hanging="319"/>
      </w:pPr>
      <w:rPr>
        <w:rFonts w:hint="default"/>
        <w:lang w:val="uk-UA" w:eastAsia="en-US" w:bidi="ar-SA"/>
      </w:rPr>
    </w:lvl>
    <w:lvl w:ilvl="4" w:tplc="9884967A">
      <w:numFmt w:val="bullet"/>
      <w:lvlText w:val="•"/>
      <w:lvlJc w:val="left"/>
      <w:pPr>
        <w:ind w:left="4734" w:hanging="319"/>
      </w:pPr>
      <w:rPr>
        <w:rFonts w:hint="default"/>
        <w:lang w:val="uk-UA" w:eastAsia="en-US" w:bidi="ar-SA"/>
      </w:rPr>
    </w:lvl>
    <w:lvl w:ilvl="5" w:tplc="3754DEE6">
      <w:numFmt w:val="bullet"/>
      <w:lvlText w:val="•"/>
      <w:lvlJc w:val="left"/>
      <w:pPr>
        <w:ind w:left="5633" w:hanging="319"/>
      </w:pPr>
      <w:rPr>
        <w:rFonts w:hint="default"/>
        <w:lang w:val="uk-UA" w:eastAsia="en-US" w:bidi="ar-SA"/>
      </w:rPr>
    </w:lvl>
    <w:lvl w:ilvl="6" w:tplc="9D4048C0">
      <w:numFmt w:val="bullet"/>
      <w:lvlText w:val="•"/>
      <w:lvlJc w:val="left"/>
      <w:pPr>
        <w:ind w:left="6531" w:hanging="319"/>
      </w:pPr>
      <w:rPr>
        <w:rFonts w:hint="default"/>
        <w:lang w:val="uk-UA" w:eastAsia="en-US" w:bidi="ar-SA"/>
      </w:rPr>
    </w:lvl>
    <w:lvl w:ilvl="7" w:tplc="6062128C">
      <w:numFmt w:val="bullet"/>
      <w:lvlText w:val="•"/>
      <w:lvlJc w:val="left"/>
      <w:pPr>
        <w:ind w:left="7430" w:hanging="319"/>
      </w:pPr>
      <w:rPr>
        <w:rFonts w:hint="default"/>
        <w:lang w:val="uk-UA" w:eastAsia="en-US" w:bidi="ar-SA"/>
      </w:rPr>
    </w:lvl>
    <w:lvl w:ilvl="8" w:tplc="077C6970">
      <w:numFmt w:val="bullet"/>
      <w:lvlText w:val="•"/>
      <w:lvlJc w:val="left"/>
      <w:pPr>
        <w:ind w:left="8329" w:hanging="319"/>
      </w:pPr>
      <w:rPr>
        <w:rFonts w:hint="default"/>
        <w:lang w:val="uk-UA" w:eastAsia="en-US" w:bidi="ar-SA"/>
      </w:rPr>
    </w:lvl>
  </w:abstractNum>
  <w:abstractNum w:abstractNumId="215">
    <w:nsid w:val="726E3D87"/>
    <w:multiLevelType w:val="hybridMultilevel"/>
    <w:tmpl w:val="10BC8150"/>
    <w:lvl w:ilvl="0" w:tplc="50B2380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6">
    <w:nsid w:val="73E15343"/>
    <w:multiLevelType w:val="hybridMultilevel"/>
    <w:tmpl w:val="E9DC2704"/>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7">
    <w:nsid w:val="74745A0A"/>
    <w:multiLevelType w:val="hybridMultilevel"/>
    <w:tmpl w:val="91C83E6C"/>
    <w:lvl w:ilvl="0" w:tplc="AAF406D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8">
    <w:nsid w:val="74A93919"/>
    <w:multiLevelType w:val="hybridMultilevel"/>
    <w:tmpl w:val="8328F3BE"/>
    <w:lvl w:ilvl="0" w:tplc="F14A4B5E">
      <w:start w:val="1"/>
      <w:numFmt w:val="upperRoman"/>
      <w:lvlText w:val="%1."/>
      <w:lvlJc w:val="left"/>
      <w:pPr>
        <w:ind w:left="252" w:hanging="298"/>
      </w:pPr>
      <w:rPr>
        <w:rFonts w:ascii="Times New Roman" w:eastAsia="Times New Roman" w:hAnsi="Times New Roman" w:cs="Times New Roman" w:hint="default"/>
        <w:b/>
        <w:bCs/>
        <w:i/>
        <w:iCs/>
        <w:spacing w:val="0"/>
        <w:w w:val="99"/>
        <w:sz w:val="24"/>
        <w:szCs w:val="24"/>
        <w:lang w:val="uk-UA" w:eastAsia="en-US" w:bidi="ar-SA"/>
      </w:rPr>
    </w:lvl>
    <w:lvl w:ilvl="1" w:tplc="E08A90C2">
      <w:start w:val="1"/>
      <w:numFmt w:val="decimal"/>
      <w:lvlText w:val="%2."/>
      <w:lvlJc w:val="left"/>
      <w:pPr>
        <w:ind w:left="572" w:hanging="320"/>
      </w:pPr>
      <w:rPr>
        <w:rFonts w:hint="default"/>
        <w:spacing w:val="0"/>
        <w:w w:val="99"/>
        <w:lang w:val="uk-UA" w:eastAsia="en-US" w:bidi="ar-SA"/>
      </w:rPr>
    </w:lvl>
    <w:lvl w:ilvl="2" w:tplc="CC568E22">
      <w:start w:val="1"/>
      <w:numFmt w:val="upperLetter"/>
      <w:lvlText w:val="%3."/>
      <w:lvlJc w:val="left"/>
      <w:pPr>
        <w:ind w:left="252" w:hanging="320"/>
      </w:pPr>
      <w:rPr>
        <w:rFonts w:ascii="Times New Roman" w:eastAsia="Times New Roman" w:hAnsi="Times New Roman" w:cs="Times New Roman" w:hint="default"/>
        <w:b/>
        <w:bCs/>
        <w:i w:val="0"/>
        <w:iCs w:val="0"/>
        <w:spacing w:val="0"/>
        <w:w w:val="99"/>
        <w:sz w:val="24"/>
        <w:szCs w:val="24"/>
        <w:lang w:val="uk-UA" w:eastAsia="en-US" w:bidi="ar-SA"/>
      </w:rPr>
    </w:lvl>
    <w:lvl w:ilvl="3" w:tplc="7A8AA58C">
      <w:numFmt w:val="bullet"/>
      <w:lvlText w:val="•"/>
      <w:lvlJc w:val="left"/>
      <w:pPr>
        <w:ind w:left="2701" w:hanging="320"/>
      </w:pPr>
      <w:rPr>
        <w:rFonts w:hint="default"/>
        <w:lang w:val="uk-UA" w:eastAsia="en-US" w:bidi="ar-SA"/>
      </w:rPr>
    </w:lvl>
    <w:lvl w:ilvl="4" w:tplc="8B68B518">
      <w:numFmt w:val="bullet"/>
      <w:lvlText w:val="•"/>
      <w:lvlJc w:val="left"/>
      <w:pPr>
        <w:ind w:left="3762" w:hanging="320"/>
      </w:pPr>
      <w:rPr>
        <w:rFonts w:hint="default"/>
        <w:lang w:val="uk-UA" w:eastAsia="en-US" w:bidi="ar-SA"/>
      </w:rPr>
    </w:lvl>
    <w:lvl w:ilvl="5" w:tplc="C6A66BD2">
      <w:numFmt w:val="bullet"/>
      <w:lvlText w:val="•"/>
      <w:lvlJc w:val="left"/>
      <w:pPr>
        <w:ind w:left="4822" w:hanging="320"/>
      </w:pPr>
      <w:rPr>
        <w:rFonts w:hint="default"/>
        <w:lang w:val="uk-UA" w:eastAsia="en-US" w:bidi="ar-SA"/>
      </w:rPr>
    </w:lvl>
    <w:lvl w:ilvl="6" w:tplc="ED62516E">
      <w:numFmt w:val="bullet"/>
      <w:lvlText w:val="•"/>
      <w:lvlJc w:val="left"/>
      <w:pPr>
        <w:ind w:left="5883" w:hanging="320"/>
      </w:pPr>
      <w:rPr>
        <w:rFonts w:hint="default"/>
        <w:lang w:val="uk-UA" w:eastAsia="en-US" w:bidi="ar-SA"/>
      </w:rPr>
    </w:lvl>
    <w:lvl w:ilvl="7" w:tplc="7AEA013A">
      <w:numFmt w:val="bullet"/>
      <w:lvlText w:val="•"/>
      <w:lvlJc w:val="left"/>
      <w:pPr>
        <w:ind w:left="6944" w:hanging="320"/>
      </w:pPr>
      <w:rPr>
        <w:rFonts w:hint="default"/>
        <w:lang w:val="uk-UA" w:eastAsia="en-US" w:bidi="ar-SA"/>
      </w:rPr>
    </w:lvl>
    <w:lvl w:ilvl="8" w:tplc="56DE03C0">
      <w:numFmt w:val="bullet"/>
      <w:lvlText w:val="•"/>
      <w:lvlJc w:val="left"/>
      <w:pPr>
        <w:ind w:left="8004" w:hanging="320"/>
      </w:pPr>
      <w:rPr>
        <w:rFonts w:hint="default"/>
        <w:lang w:val="uk-UA" w:eastAsia="en-US" w:bidi="ar-SA"/>
      </w:rPr>
    </w:lvl>
  </w:abstractNum>
  <w:abstractNum w:abstractNumId="219">
    <w:nsid w:val="75BB4836"/>
    <w:multiLevelType w:val="hybridMultilevel"/>
    <w:tmpl w:val="7890AA16"/>
    <w:lvl w:ilvl="0" w:tplc="A1384FFA">
      <w:start w:val="1"/>
      <w:numFmt w:val="decimal"/>
      <w:lvlText w:val="%1."/>
      <w:lvlJc w:val="left"/>
      <w:pPr>
        <w:ind w:left="819" w:hanging="319"/>
      </w:pPr>
      <w:rPr>
        <w:rFonts w:ascii="Times New Roman" w:eastAsia="Times New Roman" w:hAnsi="Times New Roman" w:cs="Times New Roman" w:hint="default"/>
        <w:b w:val="0"/>
        <w:bCs w:val="0"/>
        <w:i w:val="0"/>
        <w:iCs w:val="0"/>
        <w:spacing w:val="0"/>
        <w:w w:val="99"/>
        <w:sz w:val="24"/>
        <w:szCs w:val="24"/>
        <w:lang w:val="uk-UA" w:eastAsia="en-US" w:bidi="ar-SA"/>
      </w:rPr>
    </w:lvl>
    <w:lvl w:ilvl="1" w:tplc="D47042E4">
      <w:numFmt w:val="bullet"/>
      <w:lvlText w:val="•"/>
      <w:lvlJc w:val="left"/>
      <w:pPr>
        <w:ind w:left="1750" w:hanging="319"/>
      </w:pPr>
      <w:rPr>
        <w:rFonts w:hint="default"/>
        <w:lang w:val="uk-UA" w:eastAsia="en-US" w:bidi="ar-SA"/>
      </w:rPr>
    </w:lvl>
    <w:lvl w:ilvl="2" w:tplc="752C8728">
      <w:numFmt w:val="bullet"/>
      <w:lvlText w:val="•"/>
      <w:lvlJc w:val="left"/>
      <w:pPr>
        <w:ind w:left="2681" w:hanging="319"/>
      </w:pPr>
      <w:rPr>
        <w:rFonts w:hint="default"/>
        <w:lang w:val="uk-UA" w:eastAsia="en-US" w:bidi="ar-SA"/>
      </w:rPr>
    </w:lvl>
    <w:lvl w:ilvl="3" w:tplc="817854C4">
      <w:numFmt w:val="bullet"/>
      <w:lvlText w:val="•"/>
      <w:lvlJc w:val="left"/>
      <w:pPr>
        <w:ind w:left="3611" w:hanging="319"/>
      </w:pPr>
      <w:rPr>
        <w:rFonts w:hint="default"/>
        <w:lang w:val="uk-UA" w:eastAsia="en-US" w:bidi="ar-SA"/>
      </w:rPr>
    </w:lvl>
    <w:lvl w:ilvl="4" w:tplc="621C2A66">
      <w:numFmt w:val="bullet"/>
      <w:lvlText w:val="•"/>
      <w:lvlJc w:val="left"/>
      <w:pPr>
        <w:ind w:left="4542" w:hanging="319"/>
      </w:pPr>
      <w:rPr>
        <w:rFonts w:hint="default"/>
        <w:lang w:val="uk-UA" w:eastAsia="en-US" w:bidi="ar-SA"/>
      </w:rPr>
    </w:lvl>
    <w:lvl w:ilvl="5" w:tplc="FD5C4BFC">
      <w:numFmt w:val="bullet"/>
      <w:lvlText w:val="•"/>
      <w:lvlJc w:val="left"/>
      <w:pPr>
        <w:ind w:left="5473" w:hanging="319"/>
      </w:pPr>
      <w:rPr>
        <w:rFonts w:hint="default"/>
        <w:lang w:val="uk-UA" w:eastAsia="en-US" w:bidi="ar-SA"/>
      </w:rPr>
    </w:lvl>
    <w:lvl w:ilvl="6" w:tplc="970AF7C8">
      <w:numFmt w:val="bullet"/>
      <w:lvlText w:val="•"/>
      <w:lvlJc w:val="left"/>
      <w:pPr>
        <w:ind w:left="6403" w:hanging="319"/>
      </w:pPr>
      <w:rPr>
        <w:rFonts w:hint="default"/>
        <w:lang w:val="uk-UA" w:eastAsia="en-US" w:bidi="ar-SA"/>
      </w:rPr>
    </w:lvl>
    <w:lvl w:ilvl="7" w:tplc="75525E7C">
      <w:numFmt w:val="bullet"/>
      <w:lvlText w:val="•"/>
      <w:lvlJc w:val="left"/>
      <w:pPr>
        <w:ind w:left="7334" w:hanging="319"/>
      </w:pPr>
      <w:rPr>
        <w:rFonts w:hint="default"/>
        <w:lang w:val="uk-UA" w:eastAsia="en-US" w:bidi="ar-SA"/>
      </w:rPr>
    </w:lvl>
    <w:lvl w:ilvl="8" w:tplc="43CC4BAE">
      <w:numFmt w:val="bullet"/>
      <w:lvlText w:val="•"/>
      <w:lvlJc w:val="left"/>
      <w:pPr>
        <w:ind w:left="8265" w:hanging="319"/>
      </w:pPr>
      <w:rPr>
        <w:rFonts w:hint="default"/>
        <w:lang w:val="uk-UA" w:eastAsia="en-US" w:bidi="ar-SA"/>
      </w:rPr>
    </w:lvl>
  </w:abstractNum>
  <w:abstractNum w:abstractNumId="220">
    <w:nsid w:val="7671221B"/>
    <w:multiLevelType w:val="hybridMultilevel"/>
    <w:tmpl w:val="5AFCCC50"/>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1">
    <w:nsid w:val="777C25EA"/>
    <w:multiLevelType w:val="hybridMultilevel"/>
    <w:tmpl w:val="5C1C18EC"/>
    <w:lvl w:ilvl="0" w:tplc="C8B4171E">
      <w:start w:val="4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2">
    <w:nsid w:val="77D17229"/>
    <w:multiLevelType w:val="hybridMultilevel"/>
    <w:tmpl w:val="9CFE32F0"/>
    <w:lvl w:ilvl="0" w:tplc="04220001">
      <w:start w:val="1"/>
      <w:numFmt w:val="bullet"/>
      <w:lvlText w:val=""/>
      <w:lvlJc w:val="left"/>
      <w:pPr>
        <w:ind w:left="2138" w:hanging="360"/>
      </w:pPr>
      <w:rPr>
        <w:rFonts w:ascii="Symbol" w:hAnsi="Symbol" w:hint="default"/>
      </w:rPr>
    </w:lvl>
    <w:lvl w:ilvl="1" w:tplc="04220003" w:tentative="1">
      <w:start w:val="1"/>
      <w:numFmt w:val="bullet"/>
      <w:lvlText w:val="o"/>
      <w:lvlJc w:val="left"/>
      <w:pPr>
        <w:ind w:left="2858" w:hanging="360"/>
      </w:pPr>
      <w:rPr>
        <w:rFonts w:ascii="Courier New" w:hAnsi="Courier New" w:cs="Courier New" w:hint="default"/>
      </w:rPr>
    </w:lvl>
    <w:lvl w:ilvl="2" w:tplc="04220005" w:tentative="1">
      <w:start w:val="1"/>
      <w:numFmt w:val="bullet"/>
      <w:lvlText w:val=""/>
      <w:lvlJc w:val="left"/>
      <w:pPr>
        <w:ind w:left="3578" w:hanging="360"/>
      </w:pPr>
      <w:rPr>
        <w:rFonts w:ascii="Wingdings" w:hAnsi="Wingdings" w:hint="default"/>
      </w:rPr>
    </w:lvl>
    <w:lvl w:ilvl="3" w:tplc="04220001" w:tentative="1">
      <w:start w:val="1"/>
      <w:numFmt w:val="bullet"/>
      <w:lvlText w:val=""/>
      <w:lvlJc w:val="left"/>
      <w:pPr>
        <w:ind w:left="4298" w:hanging="360"/>
      </w:pPr>
      <w:rPr>
        <w:rFonts w:ascii="Symbol" w:hAnsi="Symbol" w:hint="default"/>
      </w:rPr>
    </w:lvl>
    <w:lvl w:ilvl="4" w:tplc="04220003" w:tentative="1">
      <w:start w:val="1"/>
      <w:numFmt w:val="bullet"/>
      <w:lvlText w:val="o"/>
      <w:lvlJc w:val="left"/>
      <w:pPr>
        <w:ind w:left="5018" w:hanging="360"/>
      </w:pPr>
      <w:rPr>
        <w:rFonts w:ascii="Courier New" w:hAnsi="Courier New" w:cs="Courier New" w:hint="default"/>
      </w:rPr>
    </w:lvl>
    <w:lvl w:ilvl="5" w:tplc="04220005" w:tentative="1">
      <w:start w:val="1"/>
      <w:numFmt w:val="bullet"/>
      <w:lvlText w:val=""/>
      <w:lvlJc w:val="left"/>
      <w:pPr>
        <w:ind w:left="5738" w:hanging="360"/>
      </w:pPr>
      <w:rPr>
        <w:rFonts w:ascii="Wingdings" w:hAnsi="Wingdings" w:hint="default"/>
      </w:rPr>
    </w:lvl>
    <w:lvl w:ilvl="6" w:tplc="04220001" w:tentative="1">
      <w:start w:val="1"/>
      <w:numFmt w:val="bullet"/>
      <w:lvlText w:val=""/>
      <w:lvlJc w:val="left"/>
      <w:pPr>
        <w:ind w:left="6458" w:hanging="360"/>
      </w:pPr>
      <w:rPr>
        <w:rFonts w:ascii="Symbol" w:hAnsi="Symbol" w:hint="default"/>
      </w:rPr>
    </w:lvl>
    <w:lvl w:ilvl="7" w:tplc="04220003" w:tentative="1">
      <w:start w:val="1"/>
      <w:numFmt w:val="bullet"/>
      <w:lvlText w:val="o"/>
      <w:lvlJc w:val="left"/>
      <w:pPr>
        <w:ind w:left="7178" w:hanging="360"/>
      </w:pPr>
      <w:rPr>
        <w:rFonts w:ascii="Courier New" w:hAnsi="Courier New" w:cs="Courier New" w:hint="default"/>
      </w:rPr>
    </w:lvl>
    <w:lvl w:ilvl="8" w:tplc="04220005" w:tentative="1">
      <w:start w:val="1"/>
      <w:numFmt w:val="bullet"/>
      <w:lvlText w:val=""/>
      <w:lvlJc w:val="left"/>
      <w:pPr>
        <w:ind w:left="7898" w:hanging="360"/>
      </w:pPr>
      <w:rPr>
        <w:rFonts w:ascii="Wingdings" w:hAnsi="Wingdings" w:hint="default"/>
      </w:rPr>
    </w:lvl>
  </w:abstractNum>
  <w:abstractNum w:abstractNumId="223">
    <w:nsid w:val="78A82149"/>
    <w:multiLevelType w:val="hybridMultilevel"/>
    <w:tmpl w:val="3F4A6976"/>
    <w:lvl w:ilvl="0" w:tplc="7474E7F4">
      <w:start w:val="1"/>
      <w:numFmt w:val="decimal"/>
      <w:lvlText w:val="%1."/>
      <w:lvlJc w:val="left"/>
      <w:pPr>
        <w:ind w:left="1138" w:hanging="320"/>
      </w:pPr>
      <w:rPr>
        <w:rFonts w:ascii="Times New Roman" w:eastAsia="Times New Roman" w:hAnsi="Times New Roman" w:cs="Times New Roman" w:hint="default"/>
        <w:b w:val="0"/>
        <w:bCs w:val="0"/>
        <w:i w:val="0"/>
        <w:iCs w:val="0"/>
        <w:spacing w:val="0"/>
        <w:w w:val="99"/>
        <w:sz w:val="24"/>
        <w:szCs w:val="24"/>
        <w:lang w:val="uk-UA" w:eastAsia="en-US" w:bidi="ar-SA"/>
      </w:rPr>
    </w:lvl>
    <w:lvl w:ilvl="1" w:tplc="439AE750">
      <w:numFmt w:val="bullet"/>
      <w:lvlText w:val="•"/>
      <w:lvlJc w:val="left"/>
      <w:pPr>
        <w:ind w:left="2038" w:hanging="320"/>
      </w:pPr>
      <w:rPr>
        <w:rFonts w:hint="default"/>
        <w:lang w:val="uk-UA" w:eastAsia="en-US" w:bidi="ar-SA"/>
      </w:rPr>
    </w:lvl>
    <w:lvl w:ilvl="2" w:tplc="68F64160">
      <w:numFmt w:val="bullet"/>
      <w:lvlText w:val="•"/>
      <w:lvlJc w:val="left"/>
      <w:pPr>
        <w:ind w:left="2937" w:hanging="320"/>
      </w:pPr>
      <w:rPr>
        <w:rFonts w:hint="default"/>
        <w:lang w:val="uk-UA" w:eastAsia="en-US" w:bidi="ar-SA"/>
      </w:rPr>
    </w:lvl>
    <w:lvl w:ilvl="3" w:tplc="4A72688A">
      <w:numFmt w:val="bullet"/>
      <w:lvlText w:val="•"/>
      <w:lvlJc w:val="left"/>
      <w:pPr>
        <w:ind w:left="3835" w:hanging="320"/>
      </w:pPr>
      <w:rPr>
        <w:rFonts w:hint="default"/>
        <w:lang w:val="uk-UA" w:eastAsia="en-US" w:bidi="ar-SA"/>
      </w:rPr>
    </w:lvl>
    <w:lvl w:ilvl="4" w:tplc="1024A278">
      <w:numFmt w:val="bullet"/>
      <w:lvlText w:val="•"/>
      <w:lvlJc w:val="left"/>
      <w:pPr>
        <w:ind w:left="4734" w:hanging="320"/>
      </w:pPr>
      <w:rPr>
        <w:rFonts w:hint="default"/>
        <w:lang w:val="uk-UA" w:eastAsia="en-US" w:bidi="ar-SA"/>
      </w:rPr>
    </w:lvl>
    <w:lvl w:ilvl="5" w:tplc="68FAA672">
      <w:numFmt w:val="bullet"/>
      <w:lvlText w:val="•"/>
      <w:lvlJc w:val="left"/>
      <w:pPr>
        <w:ind w:left="5633" w:hanging="320"/>
      </w:pPr>
      <w:rPr>
        <w:rFonts w:hint="default"/>
        <w:lang w:val="uk-UA" w:eastAsia="en-US" w:bidi="ar-SA"/>
      </w:rPr>
    </w:lvl>
    <w:lvl w:ilvl="6" w:tplc="D242B0F2">
      <w:numFmt w:val="bullet"/>
      <w:lvlText w:val="•"/>
      <w:lvlJc w:val="left"/>
      <w:pPr>
        <w:ind w:left="6531" w:hanging="320"/>
      </w:pPr>
      <w:rPr>
        <w:rFonts w:hint="default"/>
        <w:lang w:val="uk-UA" w:eastAsia="en-US" w:bidi="ar-SA"/>
      </w:rPr>
    </w:lvl>
    <w:lvl w:ilvl="7" w:tplc="D1EE508A">
      <w:numFmt w:val="bullet"/>
      <w:lvlText w:val="•"/>
      <w:lvlJc w:val="left"/>
      <w:pPr>
        <w:ind w:left="7430" w:hanging="320"/>
      </w:pPr>
      <w:rPr>
        <w:rFonts w:hint="default"/>
        <w:lang w:val="uk-UA" w:eastAsia="en-US" w:bidi="ar-SA"/>
      </w:rPr>
    </w:lvl>
    <w:lvl w:ilvl="8" w:tplc="0D609D98">
      <w:numFmt w:val="bullet"/>
      <w:lvlText w:val="•"/>
      <w:lvlJc w:val="left"/>
      <w:pPr>
        <w:ind w:left="8329" w:hanging="320"/>
      </w:pPr>
      <w:rPr>
        <w:rFonts w:hint="default"/>
        <w:lang w:val="uk-UA" w:eastAsia="en-US" w:bidi="ar-SA"/>
      </w:rPr>
    </w:lvl>
  </w:abstractNum>
  <w:abstractNum w:abstractNumId="224">
    <w:nsid w:val="78D42F6A"/>
    <w:multiLevelType w:val="hybridMultilevel"/>
    <w:tmpl w:val="A114069E"/>
    <w:lvl w:ilvl="0" w:tplc="06986AB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5">
    <w:nsid w:val="797F4B04"/>
    <w:multiLevelType w:val="hybridMultilevel"/>
    <w:tmpl w:val="E92E46CA"/>
    <w:lvl w:ilvl="0" w:tplc="59D4A7E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6">
    <w:nsid w:val="7A27724E"/>
    <w:multiLevelType w:val="hybridMultilevel"/>
    <w:tmpl w:val="E9620D40"/>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7">
    <w:nsid w:val="7B537D35"/>
    <w:multiLevelType w:val="hybridMultilevel"/>
    <w:tmpl w:val="0316CA76"/>
    <w:lvl w:ilvl="0" w:tplc="95161952">
      <w:start w:val="1"/>
      <w:numFmt w:val="decimal"/>
      <w:lvlText w:val="%1."/>
      <w:lvlJc w:val="left"/>
      <w:pPr>
        <w:ind w:left="1104" w:hanging="1361"/>
      </w:pPr>
      <w:rPr>
        <w:rFonts w:hint="default"/>
        <w:b w:val="0"/>
        <w:bCs w:val="0"/>
        <w:spacing w:val="0"/>
        <w:w w:val="99"/>
        <w:lang w:val="uk-UA" w:eastAsia="en-US" w:bidi="ar-SA"/>
      </w:rPr>
    </w:lvl>
    <w:lvl w:ilvl="1" w:tplc="257EB172">
      <w:numFmt w:val="bullet"/>
      <w:lvlText w:val="•"/>
      <w:lvlJc w:val="left"/>
      <w:pPr>
        <w:ind w:left="2098" w:hanging="1361"/>
      </w:pPr>
      <w:rPr>
        <w:rFonts w:hint="default"/>
        <w:lang w:val="uk-UA" w:eastAsia="en-US" w:bidi="ar-SA"/>
      </w:rPr>
    </w:lvl>
    <w:lvl w:ilvl="2" w:tplc="16565F5C">
      <w:numFmt w:val="bullet"/>
      <w:lvlText w:val="•"/>
      <w:lvlJc w:val="left"/>
      <w:pPr>
        <w:ind w:left="3085" w:hanging="1361"/>
      </w:pPr>
      <w:rPr>
        <w:rFonts w:hint="default"/>
        <w:lang w:val="uk-UA" w:eastAsia="en-US" w:bidi="ar-SA"/>
      </w:rPr>
    </w:lvl>
    <w:lvl w:ilvl="3" w:tplc="B93CC1AC">
      <w:numFmt w:val="bullet"/>
      <w:lvlText w:val="•"/>
      <w:lvlJc w:val="left"/>
      <w:pPr>
        <w:ind w:left="4071" w:hanging="1361"/>
      </w:pPr>
      <w:rPr>
        <w:rFonts w:hint="default"/>
        <w:lang w:val="uk-UA" w:eastAsia="en-US" w:bidi="ar-SA"/>
      </w:rPr>
    </w:lvl>
    <w:lvl w:ilvl="4" w:tplc="6DA261B2">
      <w:numFmt w:val="bullet"/>
      <w:lvlText w:val="•"/>
      <w:lvlJc w:val="left"/>
      <w:pPr>
        <w:ind w:left="5058" w:hanging="1361"/>
      </w:pPr>
      <w:rPr>
        <w:rFonts w:hint="default"/>
        <w:lang w:val="uk-UA" w:eastAsia="en-US" w:bidi="ar-SA"/>
      </w:rPr>
    </w:lvl>
    <w:lvl w:ilvl="5" w:tplc="6E809948">
      <w:numFmt w:val="bullet"/>
      <w:lvlText w:val="•"/>
      <w:lvlJc w:val="left"/>
      <w:pPr>
        <w:ind w:left="6045" w:hanging="1361"/>
      </w:pPr>
      <w:rPr>
        <w:rFonts w:hint="default"/>
        <w:lang w:val="uk-UA" w:eastAsia="en-US" w:bidi="ar-SA"/>
      </w:rPr>
    </w:lvl>
    <w:lvl w:ilvl="6" w:tplc="CE90E678">
      <w:numFmt w:val="bullet"/>
      <w:lvlText w:val="•"/>
      <w:lvlJc w:val="left"/>
      <w:pPr>
        <w:ind w:left="7031" w:hanging="1361"/>
      </w:pPr>
      <w:rPr>
        <w:rFonts w:hint="default"/>
        <w:lang w:val="uk-UA" w:eastAsia="en-US" w:bidi="ar-SA"/>
      </w:rPr>
    </w:lvl>
    <w:lvl w:ilvl="7" w:tplc="44E4443A">
      <w:numFmt w:val="bullet"/>
      <w:lvlText w:val="•"/>
      <w:lvlJc w:val="left"/>
      <w:pPr>
        <w:ind w:left="8018" w:hanging="1361"/>
      </w:pPr>
      <w:rPr>
        <w:rFonts w:hint="default"/>
        <w:lang w:val="uk-UA" w:eastAsia="en-US" w:bidi="ar-SA"/>
      </w:rPr>
    </w:lvl>
    <w:lvl w:ilvl="8" w:tplc="CF5A6D12">
      <w:numFmt w:val="bullet"/>
      <w:lvlText w:val="•"/>
      <w:lvlJc w:val="left"/>
      <w:pPr>
        <w:ind w:left="9005" w:hanging="1361"/>
      </w:pPr>
      <w:rPr>
        <w:rFonts w:hint="default"/>
        <w:lang w:val="uk-UA" w:eastAsia="en-US" w:bidi="ar-SA"/>
      </w:rPr>
    </w:lvl>
  </w:abstractNum>
  <w:abstractNum w:abstractNumId="228">
    <w:nsid w:val="7B5D63CE"/>
    <w:multiLevelType w:val="hybridMultilevel"/>
    <w:tmpl w:val="3E862B88"/>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9">
    <w:nsid w:val="7BC20C74"/>
    <w:multiLevelType w:val="hybridMultilevel"/>
    <w:tmpl w:val="BA26C6E6"/>
    <w:lvl w:ilvl="0" w:tplc="E1763208">
      <w:start w:val="4"/>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0">
    <w:nsid w:val="7BD02822"/>
    <w:multiLevelType w:val="hybridMultilevel"/>
    <w:tmpl w:val="29D072EC"/>
    <w:lvl w:ilvl="0" w:tplc="3AC03C30">
      <w:start w:val="1"/>
      <w:numFmt w:val="decimal"/>
      <w:lvlText w:val="%1."/>
      <w:lvlJc w:val="left"/>
      <w:pPr>
        <w:ind w:left="1138" w:hanging="320"/>
      </w:pPr>
      <w:rPr>
        <w:rFonts w:ascii="Times New Roman" w:eastAsia="Times New Roman" w:hAnsi="Times New Roman" w:cs="Times New Roman" w:hint="default"/>
        <w:b w:val="0"/>
        <w:bCs w:val="0"/>
        <w:i w:val="0"/>
        <w:iCs w:val="0"/>
        <w:spacing w:val="0"/>
        <w:w w:val="99"/>
        <w:sz w:val="24"/>
        <w:szCs w:val="24"/>
        <w:lang w:val="uk-UA" w:eastAsia="en-US" w:bidi="ar-SA"/>
      </w:rPr>
    </w:lvl>
    <w:lvl w:ilvl="1" w:tplc="7B4C78FE">
      <w:numFmt w:val="bullet"/>
      <w:lvlText w:val="•"/>
      <w:lvlJc w:val="left"/>
      <w:pPr>
        <w:ind w:left="2038" w:hanging="320"/>
      </w:pPr>
      <w:rPr>
        <w:rFonts w:hint="default"/>
        <w:lang w:val="uk-UA" w:eastAsia="en-US" w:bidi="ar-SA"/>
      </w:rPr>
    </w:lvl>
    <w:lvl w:ilvl="2" w:tplc="1CB84636">
      <w:numFmt w:val="bullet"/>
      <w:lvlText w:val="•"/>
      <w:lvlJc w:val="left"/>
      <w:pPr>
        <w:ind w:left="2937" w:hanging="320"/>
      </w:pPr>
      <w:rPr>
        <w:rFonts w:hint="default"/>
        <w:lang w:val="uk-UA" w:eastAsia="en-US" w:bidi="ar-SA"/>
      </w:rPr>
    </w:lvl>
    <w:lvl w:ilvl="3" w:tplc="DF8C9420">
      <w:numFmt w:val="bullet"/>
      <w:lvlText w:val="•"/>
      <w:lvlJc w:val="left"/>
      <w:pPr>
        <w:ind w:left="3835" w:hanging="320"/>
      </w:pPr>
      <w:rPr>
        <w:rFonts w:hint="default"/>
        <w:lang w:val="uk-UA" w:eastAsia="en-US" w:bidi="ar-SA"/>
      </w:rPr>
    </w:lvl>
    <w:lvl w:ilvl="4" w:tplc="0B8A1E06">
      <w:numFmt w:val="bullet"/>
      <w:lvlText w:val="•"/>
      <w:lvlJc w:val="left"/>
      <w:pPr>
        <w:ind w:left="4734" w:hanging="320"/>
      </w:pPr>
      <w:rPr>
        <w:rFonts w:hint="default"/>
        <w:lang w:val="uk-UA" w:eastAsia="en-US" w:bidi="ar-SA"/>
      </w:rPr>
    </w:lvl>
    <w:lvl w:ilvl="5" w:tplc="1902A068">
      <w:numFmt w:val="bullet"/>
      <w:lvlText w:val="•"/>
      <w:lvlJc w:val="left"/>
      <w:pPr>
        <w:ind w:left="5633" w:hanging="320"/>
      </w:pPr>
      <w:rPr>
        <w:rFonts w:hint="default"/>
        <w:lang w:val="uk-UA" w:eastAsia="en-US" w:bidi="ar-SA"/>
      </w:rPr>
    </w:lvl>
    <w:lvl w:ilvl="6" w:tplc="25605AA6">
      <w:numFmt w:val="bullet"/>
      <w:lvlText w:val="•"/>
      <w:lvlJc w:val="left"/>
      <w:pPr>
        <w:ind w:left="6531" w:hanging="320"/>
      </w:pPr>
      <w:rPr>
        <w:rFonts w:hint="default"/>
        <w:lang w:val="uk-UA" w:eastAsia="en-US" w:bidi="ar-SA"/>
      </w:rPr>
    </w:lvl>
    <w:lvl w:ilvl="7" w:tplc="245AF05C">
      <w:numFmt w:val="bullet"/>
      <w:lvlText w:val="•"/>
      <w:lvlJc w:val="left"/>
      <w:pPr>
        <w:ind w:left="7430" w:hanging="320"/>
      </w:pPr>
      <w:rPr>
        <w:rFonts w:hint="default"/>
        <w:lang w:val="uk-UA" w:eastAsia="en-US" w:bidi="ar-SA"/>
      </w:rPr>
    </w:lvl>
    <w:lvl w:ilvl="8" w:tplc="8ABCB590">
      <w:numFmt w:val="bullet"/>
      <w:lvlText w:val="•"/>
      <w:lvlJc w:val="left"/>
      <w:pPr>
        <w:ind w:left="8329" w:hanging="320"/>
      </w:pPr>
      <w:rPr>
        <w:rFonts w:hint="default"/>
        <w:lang w:val="uk-UA" w:eastAsia="en-US" w:bidi="ar-SA"/>
      </w:rPr>
    </w:lvl>
  </w:abstractNum>
  <w:abstractNum w:abstractNumId="231">
    <w:nsid w:val="7C080CFB"/>
    <w:multiLevelType w:val="hybridMultilevel"/>
    <w:tmpl w:val="7662263A"/>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2">
    <w:nsid w:val="7CAF0B2C"/>
    <w:multiLevelType w:val="hybridMultilevel"/>
    <w:tmpl w:val="D45EBE64"/>
    <w:lvl w:ilvl="0" w:tplc="9F8067D4">
      <w:start w:val="1"/>
      <w:numFmt w:val="decimal"/>
      <w:lvlText w:val="%1."/>
      <w:lvlJc w:val="left"/>
      <w:pPr>
        <w:ind w:left="1138" w:hanging="319"/>
      </w:pPr>
      <w:rPr>
        <w:rFonts w:ascii="Times New Roman" w:eastAsia="Times New Roman" w:hAnsi="Times New Roman" w:cs="Times New Roman" w:hint="default"/>
        <w:b w:val="0"/>
        <w:bCs w:val="0"/>
        <w:i w:val="0"/>
        <w:iCs w:val="0"/>
        <w:spacing w:val="0"/>
        <w:w w:val="99"/>
        <w:sz w:val="24"/>
        <w:szCs w:val="24"/>
        <w:lang w:val="uk-UA" w:eastAsia="en-US" w:bidi="ar-SA"/>
      </w:rPr>
    </w:lvl>
    <w:lvl w:ilvl="1" w:tplc="465493E4">
      <w:numFmt w:val="bullet"/>
      <w:lvlText w:val="•"/>
      <w:lvlJc w:val="left"/>
      <w:pPr>
        <w:ind w:left="2038" w:hanging="319"/>
      </w:pPr>
      <w:rPr>
        <w:rFonts w:hint="default"/>
        <w:lang w:val="uk-UA" w:eastAsia="en-US" w:bidi="ar-SA"/>
      </w:rPr>
    </w:lvl>
    <w:lvl w:ilvl="2" w:tplc="13366C04">
      <w:numFmt w:val="bullet"/>
      <w:lvlText w:val="•"/>
      <w:lvlJc w:val="left"/>
      <w:pPr>
        <w:ind w:left="2937" w:hanging="319"/>
      </w:pPr>
      <w:rPr>
        <w:rFonts w:hint="default"/>
        <w:lang w:val="uk-UA" w:eastAsia="en-US" w:bidi="ar-SA"/>
      </w:rPr>
    </w:lvl>
    <w:lvl w:ilvl="3" w:tplc="5C56BB1A">
      <w:numFmt w:val="bullet"/>
      <w:lvlText w:val="•"/>
      <w:lvlJc w:val="left"/>
      <w:pPr>
        <w:ind w:left="3835" w:hanging="319"/>
      </w:pPr>
      <w:rPr>
        <w:rFonts w:hint="default"/>
        <w:lang w:val="uk-UA" w:eastAsia="en-US" w:bidi="ar-SA"/>
      </w:rPr>
    </w:lvl>
    <w:lvl w:ilvl="4" w:tplc="4314DA68">
      <w:numFmt w:val="bullet"/>
      <w:lvlText w:val="•"/>
      <w:lvlJc w:val="left"/>
      <w:pPr>
        <w:ind w:left="4734" w:hanging="319"/>
      </w:pPr>
      <w:rPr>
        <w:rFonts w:hint="default"/>
        <w:lang w:val="uk-UA" w:eastAsia="en-US" w:bidi="ar-SA"/>
      </w:rPr>
    </w:lvl>
    <w:lvl w:ilvl="5" w:tplc="6B9836A8">
      <w:numFmt w:val="bullet"/>
      <w:lvlText w:val="•"/>
      <w:lvlJc w:val="left"/>
      <w:pPr>
        <w:ind w:left="5633" w:hanging="319"/>
      </w:pPr>
      <w:rPr>
        <w:rFonts w:hint="default"/>
        <w:lang w:val="uk-UA" w:eastAsia="en-US" w:bidi="ar-SA"/>
      </w:rPr>
    </w:lvl>
    <w:lvl w:ilvl="6" w:tplc="51FEE22A">
      <w:numFmt w:val="bullet"/>
      <w:lvlText w:val="•"/>
      <w:lvlJc w:val="left"/>
      <w:pPr>
        <w:ind w:left="6531" w:hanging="319"/>
      </w:pPr>
      <w:rPr>
        <w:rFonts w:hint="default"/>
        <w:lang w:val="uk-UA" w:eastAsia="en-US" w:bidi="ar-SA"/>
      </w:rPr>
    </w:lvl>
    <w:lvl w:ilvl="7" w:tplc="18B09F2A">
      <w:numFmt w:val="bullet"/>
      <w:lvlText w:val="•"/>
      <w:lvlJc w:val="left"/>
      <w:pPr>
        <w:ind w:left="7430" w:hanging="319"/>
      </w:pPr>
      <w:rPr>
        <w:rFonts w:hint="default"/>
        <w:lang w:val="uk-UA" w:eastAsia="en-US" w:bidi="ar-SA"/>
      </w:rPr>
    </w:lvl>
    <w:lvl w:ilvl="8" w:tplc="A3F2E8CC">
      <w:numFmt w:val="bullet"/>
      <w:lvlText w:val="•"/>
      <w:lvlJc w:val="left"/>
      <w:pPr>
        <w:ind w:left="8329" w:hanging="319"/>
      </w:pPr>
      <w:rPr>
        <w:rFonts w:hint="default"/>
        <w:lang w:val="uk-UA" w:eastAsia="en-US" w:bidi="ar-SA"/>
      </w:rPr>
    </w:lvl>
  </w:abstractNum>
  <w:abstractNum w:abstractNumId="233">
    <w:nsid w:val="7CD66611"/>
    <w:multiLevelType w:val="hybridMultilevel"/>
    <w:tmpl w:val="AA0E7C54"/>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4">
    <w:nsid w:val="7D9223C0"/>
    <w:multiLevelType w:val="hybridMultilevel"/>
    <w:tmpl w:val="6F405928"/>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5">
    <w:nsid w:val="7E0150E6"/>
    <w:multiLevelType w:val="hybridMultilevel"/>
    <w:tmpl w:val="8916B370"/>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6">
    <w:nsid w:val="7E195C57"/>
    <w:multiLevelType w:val="multilevel"/>
    <w:tmpl w:val="94E20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7">
    <w:nsid w:val="7E6410DD"/>
    <w:multiLevelType w:val="hybridMultilevel"/>
    <w:tmpl w:val="1A20A6E6"/>
    <w:lvl w:ilvl="0" w:tplc="D6FE624C">
      <w:start w:val="1"/>
      <w:numFmt w:val="bullet"/>
      <w:lvlText w:val=""/>
      <w:lvlPicBulletId w:val="0"/>
      <w:lvlJc w:val="left"/>
      <w:pPr>
        <w:ind w:left="1003" w:hanging="360"/>
      </w:pPr>
      <w:rPr>
        <w:rFonts w:ascii="Symbol" w:hAnsi="Symbol" w:hint="default"/>
      </w:rPr>
    </w:lvl>
    <w:lvl w:ilvl="1" w:tplc="04220003" w:tentative="1">
      <w:start w:val="1"/>
      <w:numFmt w:val="bullet"/>
      <w:lvlText w:val="o"/>
      <w:lvlJc w:val="left"/>
      <w:pPr>
        <w:ind w:left="1723" w:hanging="360"/>
      </w:pPr>
      <w:rPr>
        <w:rFonts w:ascii="Courier New" w:hAnsi="Courier New" w:cs="Courier New" w:hint="default"/>
      </w:rPr>
    </w:lvl>
    <w:lvl w:ilvl="2" w:tplc="04220005" w:tentative="1">
      <w:start w:val="1"/>
      <w:numFmt w:val="bullet"/>
      <w:lvlText w:val=""/>
      <w:lvlJc w:val="left"/>
      <w:pPr>
        <w:ind w:left="2443" w:hanging="360"/>
      </w:pPr>
      <w:rPr>
        <w:rFonts w:ascii="Wingdings" w:hAnsi="Wingdings" w:hint="default"/>
      </w:rPr>
    </w:lvl>
    <w:lvl w:ilvl="3" w:tplc="04220001" w:tentative="1">
      <w:start w:val="1"/>
      <w:numFmt w:val="bullet"/>
      <w:lvlText w:val=""/>
      <w:lvlJc w:val="left"/>
      <w:pPr>
        <w:ind w:left="3163" w:hanging="360"/>
      </w:pPr>
      <w:rPr>
        <w:rFonts w:ascii="Symbol" w:hAnsi="Symbol" w:hint="default"/>
      </w:rPr>
    </w:lvl>
    <w:lvl w:ilvl="4" w:tplc="04220003" w:tentative="1">
      <w:start w:val="1"/>
      <w:numFmt w:val="bullet"/>
      <w:lvlText w:val="o"/>
      <w:lvlJc w:val="left"/>
      <w:pPr>
        <w:ind w:left="3883" w:hanging="360"/>
      </w:pPr>
      <w:rPr>
        <w:rFonts w:ascii="Courier New" w:hAnsi="Courier New" w:cs="Courier New" w:hint="default"/>
      </w:rPr>
    </w:lvl>
    <w:lvl w:ilvl="5" w:tplc="04220005" w:tentative="1">
      <w:start w:val="1"/>
      <w:numFmt w:val="bullet"/>
      <w:lvlText w:val=""/>
      <w:lvlJc w:val="left"/>
      <w:pPr>
        <w:ind w:left="4603" w:hanging="360"/>
      </w:pPr>
      <w:rPr>
        <w:rFonts w:ascii="Wingdings" w:hAnsi="Wingdings" w:hint="default"/>
      </w:rPr>
    </w:lvl>
    <w:lvl w:ilvl="6" w:tplc="04220001" w:tentative="1">
      <w:start w:val="1"/>
      <w:numFmt w:val="bullet"/>
      <w:lvlText w:val=""/>
      <w:lvlJc w:val="left"/>
      <w:pPr>
        <w:ind w:left="5323" w:hanging="360"/>
      </w:pPr>
      <w:rPr>
        <w:rFonts w:ascii="Symbol" w:hAnsi="Symbol" w:hint="default"/>
      </w:rPr>
    </w:lvl>
    <w:lvl w:ilvl="7" w:tplc="04220003" w:tentative="1">
      <w:start w:val="1"/>
      <w:numFmt w:val="bullet"/>
      <w:lvlText w:val="o"/>
      <w:lvlJc w:val="left"/>
      <w:pPr>
        <w:ind w:left="6043" w:hanging="360"/>
      </w:pPr>
      <w:rPr>
        <w:rFonts w:ascii="Courier New" w:hAnsi="Courier New" w:cs="Courier New" w:hint="default"/>
      </w:rPr>
    </w:lvl>
    <w:lvl w:ilvl="8" w:tplc="04220005" w:tentative="1">
      <w:start w:val="1"/>
      <w:numFmt w:val="bullet"/>
      <w:lvlText w:val=""/>
      <w:lvlJc w:val="left"/>
      <w:pPr>
        <w:ind w:left="6763" w:hanging="360"/>
      </w:pPr>
      <w:rPr>
        <w:rFonts w:ascii="Wingdings" w:hAnsi="Wingdings" w:hint="default"/>
      </w:rPr>
    </w:lvl>
  </w:abstractNum>
  <w:abstractNum w:abstractNumId="238">
    <w:nsid w:val="7F47172C"/>
    <w:multiLevelType w:val="hybridMultilevel"/>
    <w:tmpl w:val="764243CE"/>
    <w:lvl w:ilvl="0" w:tplc="9A5C3DEC">
      <w:start w:val="1"/>
      <w:numFmt w:val="upperRoman"/>
      <w:lvlText w:val="%1."/>
      <w:lvlJc w:val="left"/>
      <w:pPr>
        <w:ind w:left="550" w:hanging="298"/>
      </w:pPr>
      <w:rPr>
        <w:rFonts w:ascii="Times New Roman" w:eastAsia="Times New Roman" w:hAnsi="Times New Roman" w:cs="Times New Roman" w:hint="default"/>
        <w:b/>
        <w:bCs/>
        <w:i/>
        <w:iCs/>
        <w:spacing w:val="0"/>
        <w:w w:val="99"/>
        <w:sz w:val="24"/>
        <w:szCs w:val="24"/>
        <w:lang w:val="uk-UA" w:eastAsia="en-US" w:bidi="ar-SA"/>
      </w:rPr>
    </w:lvl>
    <w:lvl w:ilvl="1" w:tplc="9ACAB9B4">
      <w:start w:val="1"/>
      <w:numFmt w:val="decimal"/>
      <w:lvlText w:val="%2."/>
      <w:lvlJc w:val="left"/>
      <w:pPr>
        <w:ind w:left="1138" w:hanging="319"/>
      </w:pPr>
      <w:rPr>
        <w:rFonts w:ascii="Times New Roman" w:eastAsia="Times New Roman" w:hAnsi="Times New Roman" w:cs="Times New Roman" w:hint="default"/>
        <w:b w:val="0"/>
        <w:bCs w:val="0"/>
        <w:i w:val="0"/>
        <w:iCs w:val="0"/>
        <w:spacing w:val="0"/>
        <w:w w:val="99"/>
        <w:sz w:val="24"/>
        <w:szCs w:val="24"/>
        <w:lang w:val="uk-UA" w:eastAsia="en-US" w:bidi="ar-SA"/>
      </w:rPr>
    </w:lvl>
    <w:lvl w:ilvl="2" w:tplc="C84EECEA">
      <w:numFmt w:val="bullet"/>
      <w:lvlText w:val="•"/>
      <w:lvlJc w:val="left"/>
      <w:pPr>
        <w:ind w:left="820" w:hanging="319"/>
      </w:pPr>
      <w:rPr>
        <w:rFonts w:hint="default"/>
        <w:lang w:val="uk-UA" w:eastAsia="en-US" w:bidi="ar-SA"/>
      </w:rPr>
    </w:lvl>
    <w:lvl w:ilvl="3" w:tplc="9492282E">
      <w:numFmt w:val="bullet"/>
      <w:lvlText w:val="•"/>
      <w:lvlJc w:val="left"/>
      <w:pPr>
        <w:ind w:left="1140" w:hanging="319"/>
      </w:pPr>
      <w:rPr>
        <w:rFonts w:hint="default"/>
        <w:lang w:val="uk-UA" w:eastAsia="en-US" w:bidi="ar-SA"/>
      </w:rPr>
    </w:lvl>
    <w:lvl w:ilvl="4" w:tplc="E1F8626A">
      <w:numFmt w:val="bullet"/>
      <w:lvlText w:val="•"/>
      <w:lvlJc w:val="left"/>
      <w:pPr>
        <w:ind w:left="2423" w:hanging="319"/>
      </w:pPr>
      <w:rPr>
        <w:rFonts w:hint="default"/>
        <w:lang w:val="uk-UA" w:eastAsia="en-US" w:bidi="ar-SA"/>
      </w:rPr>
    </w:lvl>
    <w:lvl w:ilvl="5" w:tplc="D7C89348">
      <w:numFmt w:val="bullet"/>
      <w:lvlText w:val="•"/>
      <w:lvlJc w:val="left"/>
      <w:pPr>
        <w:ind w:left="3707" w:hanging="319"/>
      </w:pPr>
      <w:rPr>
        <w:rFonts w:hint="default"/>
        <w:lang w:val="uk-UA" w:eastAsia="en-US" w:bidi="ar-SA"/>
      </w:rPr>
    </w:lvl>
    <w:lvl w:ilvl="6" w:tplc="9AE6D806">
      <w:numFmt w:val="bullet"/>
      <w:lvlText w:val="•"/>
      <w:lvlJc w:val="left"/>
      <w:pPr>
        <w:ind w:left="4991" w:hanging="319"/>
      </w:pPr>
      <w:rPr>
        <w:rFonts w:hint="default"/>
        <w:lang w:val="uk-UA" w:eastAsia="en-US" w:bidi="ar-SA"/>
      </w:rPr>
    </w:lvl>
    <w:lvl w:ilvl="7" w:tplc="E234623C">
      <w:numFmt w:val="bullet"/>
      <w:lvlText w:val="•"/>
      <w:lvlJc w:val="left"/>
      <w:pPr>
        <w:ind w:left="6275" w:hanging="319"/>
      </w:pPr>
      <w:rPr>
        <w:rFonts w:hint="default"/>
        <w:lang w:val="uk-UA" w:eastAsia="en-US" w:bidi="ar-SA"/>
      </w:rPr>
    </w:lvl>
    <w:lvl w:ilvl="8" w:tplc="28AA8246">
      <w:numFmt w:val="bullet"/>
      <w:lvlText w:val="•"/>
      <w:lvlJc w:val="left"/>
      <w:pPr>
        <w:ind w:left="7558" w:hanging="319"/>
      </w:pPr>
      <w:rPr>
        <w:rFonts w:hint="default"/>
        <w:lang w:val="uk-UA" w:eastAsia="en-US" w:bidi="ar-SA"/>
      </w:rPr>
    </w:lvl>
  </w:abstractNum>
  <w:abstractNum w:abstractNumId="239">
    <w:nsid w:val="7FB5135D"/>
    <w:multiLevelType w:val="hybridMultilevel"/>
    <w:tmpl w:val="0C98685C"/>
    <w:lvl w:ilvl="0" w:tplc="04220015">
      <w:start w:val="1"/>
      <w:numFmt w:val="upp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00"/>
  </w:num>
  <w:num w:numId="2">
    <w:abstractNumId w:val="148"/>
  </w:num>
  <w:num w:numId="3">
    <w:abstractNumId w:val="70"/>
  </w:num>
  <w:num w:numId="4">
    <w:abstractNumId w:val="124"/>
  </w:num>
  <w:num w:numId="5">
    <w:abstractNumId w:val="46"/>
  </w:num>
  <w:num w:numId="6">
    <w:abstractNumId w:val="122"/>
  </w:num>
  <w:num w:numId="7">
    <w:abstractNumId w:val="9"/>
  </w:num>
  <w:num w:numId="8">
    <w:abstractNumId w:val="190"/>
  </w:num>
  <w:num w:numId="9">
    <w:abstractNumId w:val="198"/>
  </w:num>
  <w:num w:numId="10">
    <w:abstractNumId w:val="179"/>
  </w:num>
  <w:num w:numId="11">
    <w:abstractNumId w:val="47"/>
  </w:num>
  <w:num w:numId="12">
    <w:abstractNumId w:val="93"/>
  </w:num>
  <w:num w:numId="13">
    <w:abstractNumId w:val="230"/>
  </w:num>
  <w:num w:numId="14">
    <w:abstractNumId w:val="205"/>
  </w:num>
  <w:num w:numId="15">
    <w:abstractNumId w:val="131"/>
  </w:num>
  <w:num w:numId="16">
    <w:abstractNumId w:val="22"/>
  </w:num>
  <w:num w:numId="17">
    <w:abstractNumId w:val="167"/>
  </w:num>
  <w:num w:numId="18">
    <w:abstractNumId w:val="177"/>
  </w:num>
  <w:num w:numId="19">
    <w:abstractNumId w:val="41"/>
  </w:num>
  <w:num w:numId="20">
    <w:abstractNumId w:val="208"/>
  </w:num>
  <w:num w:numId="21">
    <w:abstractNumId w:val="219"/>
  </w:num>
  <w:num w:numId="22">
    <w:abstractNumId w:val="214"/>
  </w:num>
  <w:num w:numId="23">
    <w:abstractNumId w:val="96"/>
  </w:num>
  <w:num w:numId="24">
    <w:abstractNumId w:val="2"/>
  </w:num>
  <w:num w:numId="25">
    <w:abstractNumId w:val="159"/>
  </w:num>
  <w:num w:numId="26">
    <w:abstractNumId w:val="196"/>
  </w:num>
  <w:num w:numId="27">
    <w:abstractNumId w:val="77"/>
  </w:num>
  <w:num w:numId="28">
    <w:abstractNumId w:val="10"/>
  </w:num>
  <w:num w:numId="29">
    <w:abstractNumId w:val="197"/>
  </w:num>
  <w:num w:numId="30">
    <w:abstractNumId w:val="27"/>
  </w:num>
  <w:num w:numId="31">
    <w:abstractNumId w:val="209"/>
  </w:num>
  <w:num w:numId="32">
    <w:abstractNumId w:val="7"/>
  </w:num>
  <w:num w:numId="33">
    <w:abstractNumId w:val="223"/>
  </w:num>
  <w:num w:numId="34">
    <w:abstractNumId w:val="108"/>
  </w:num>
  <w:num w:numId="35">
    <w:abstractNumId w:val="232"/>
  </w:num>
  <w:num w:numId="36">
    <w:abstractNumId w:val="112"/>
  </w:num>
  <w:num w:numId="37">
    <w:abstractNumId w:val="64"/>
  </w:num>
  <w:num w:numId="38">
    <w:abstractNumId w:val="89"/>
  </w:num>
  <w:num w:numId="39">
    <w:abstractNumId w:val="110"/>
  </w:num>
  <w:num w:numId="40">
    <w:abstractNumId w:val="32"/>
  </w:num>
  <w:num w:numId="41">
    <w:abstractNumId w:val="164"/>
  </w:num>
  <w:num w:numId="42">
    <w:abstractNumId w:val="183"/>
  </w:num>
  <w:num w:numId="43">
    <w:abstractNumId w:val="57"/>
  </w:num>
  <w:num w:numId="44">
    <w:abstractNumId w:val="146"/>
  </w:num>
  <w:num w:numId="45">
    <w:abstractNumId w:val="168"/>
  </w:num>
  <w:num w:numId="46">
    <w:abstractNumId w:val="139"/>
  </w:num>
  <w:num w:numId="47">
    <w:abstractNumId w:val="154"/>
  </w:num>
  <w:num w:numId="48">
    <w:abstractNumId w:val="143"/>
  </w:num>
  <w:num w:numId="49">
    <w:abstractNumId w:val="114"/>
  </w:num>
  <w:num w:numId="50">
    <w:abstractNumId w:val="166"/>
  </w:num>
  <w:num w:numId="51">
    <w:abstractNumId w:val="66"/>
  </w:num>
  <w:num w:numId="52">
    <w:abstractNumId w:val="91"/>
  </w:num>
  <w:num w:numId="53">
    <w:abstractNumId w:val="218"/>
  </w:num>
  <w:num w:numId="54">
    <w:abstractNumId w:val="72"/>
  </w:num>
  <w:num w:numId="55">
    <w:abstractNumId w:val="54"/>
  </w:num>
  <w:num w:numId="56">
    <w:abstractNumId w:val="55"/>
  </w:num>
  <w:num w:numId="57">
    <w:abstractNumId w:val="69"/>
  </w:num>
  <w:num w:numId="58">
    <w:abstractNumId w:val="142"/>
  </w:num>
  <w:num w:numId="59">
    <w:abstractNumId w:val="151"/>
  </w:num>
  <w:num w:numId="60">
    <w:abstractNumId w:val="238"/>
  </w:num>
  <w:num w:numId="61">
    <w:abstractNumId w:val="28"/>
  </w:num>
  <w:num w:numId="62">
    <w:abstractNumId w:val="39"/>
  </w:num>
  <w:num w:numId="63">
    <w:abstractNumId w:val="53"/>
  </w:num>
  <w:num w:numId="64">
    <w:abstractNumId w:val="74"/>
  </w:num>
  <w:num w:numId="65">
    <w:abstractNumId w:val="20"/>
  </w:num>
  <w:num w:numId="66">
    <w:abstractNumId w:val="83"/>
  </w:num>
  <w:num w:numId="67">
    <w:abstractNumId w:val="161"/>
  </w:num>
  <w:num w:numId="68">
    <w:abstractNumId w:val="227"/>
  </w:num>
  <w:num w:numId="69">
    <w:abstractNumId w:val="172"/>
  </w:num>
  <w:num w:numId="70">
    <w:abstractNumId w:val="162"/>
  </w:num>
  <w:num w:numId="71">
    <w:abstractNumId w:val="49"/>
  </w:num>
  <w:num w:numId="72">
    <w:abstractNumId w:val="16"/>
  </w:num>
  <w:num w:numId="73">
    <w:abstractNumId w:val="43"/>
  </w:num>
  <w:num w:numId="74">
    <w:abstractNumId w:val="175"/>
  </w:num>
  <w:num w:numId="75">
    <w:abstractNumId w:val="62"/>
  </w:num>
  <w:num w:numId="76">
    <w:abstractNumId w:val="25"/>
  </w:num>
  <w:num w:numId="77">
    <w:abstractNumId w:val="182"/>
  </w:num>
  <w:num w:numId="78">
    <w:abstractNumId w:val="35"/>
  </w:num>
  <w:num w:numId="79">
    <w:abstractNumId w:val="102"/>
  </w:num>
  <w:num w:numId="80">
    <w:abstractNumId w:val="40"/>
  </w:num>
  <w:num w:numId="81">
    <w:abstractNumId w:val="200"/>
  </w:num>
  <w:num w:numId="82">
    <w:abstractNumId w:val="192"/>
  </w:num>
  <w:num w:numId="83">
    <w:abstractNumId w:val="99"/>
  </w:num>
  <w:num w:numId="84">
    <w:abstractNumId w:val="156"/>
  </w:num>
  <w:num w:numId="85">
    <w:abstractNumId w:val="239"/>
  </w:num>
  <w:num w:numId="86">
    <w:abstractNumId w:val="50"/>
  </w:num>
  <w:num w:numId="87">
    <w:abstractNumId w:val="23"/>
  </w:num>
  <w:num w:numId="88">
    <w:abstractNumId w:val="126"/>
  </w:num>
  <w:num w:numId="89">
    <w:abstractNumId w:val="212"/>
  </w:num>
  <w:num w:numId="90">
    <w:abstractNumId w:val="153"/>
  </w:num>
  <w:num w:numId="91">
    <w:abstractNumId w:val="56"/>
  </w:num>
  <w:num w:numId="92">
    <w:abstractNumId w:val="195"/>
  </w:num>
  <w:num w:numId="93">
    <w:abstractNumId w:val="134"/>
  </w:num>
  <w:num w:numId="94">
    <w:abstractNumId w:val="68"/>
  </w:num>
  <w:num w:numId="95">
    <w:abstractNumId w:val="188"/>
  </w:num>
  <w:num w:numId="96">
    <w:abstractNumId w:val="210"/>
  </w:num>
  <w:num w:numId="97">
    <w:abstractNumId w:val="86"/>
  </w:num>
  <w:num w:numId="98">
    <w:abstractNumId w:val="127"/>
  </w:num>
  <w:num w:numId="99">
    <w:abstractNumId w:val="52"/>
  </w:num>
  <w:num w:numId="100">
    <w:abstractNumId w:val="220"/>
  </w:num>
  <w:num w:numId="101">
    <w:abstractNumId w:val="149"/>
  </w:num>
  <w:num w:numId="102">
    <w:abstractNumId w:val="106"/>
  </w:num>
  <w:num w:numId="103">
    <w:abstractNumId w:val="171"/>
  </w:num>
  <w:num w:numId="104">
    <w:abstractNumId w:val="95"/>
  </w:num>
  <w:num w:numId="105">
    <w:abstractNumId w:val="231"/>
  </w:num>
  <w:num w:numId="106">
    <w:abstractNumId w:val="104"/>
  </w:num>
  <w:num w:numId="107">
    <w:abstractNumId w:val="181"/>
  </w:num>
  <w:num w:numId="108">
    <w:abstractNumId w:val="170"/>
  </w:num>
  <w:num w:numId="109">
    <w:abstractNumId w:val="1"/>
  </w:num>
  <w:num w:numId="110">
    <w:abstractNumId w:val="187"/>
  </w:num>
  <w:num w:numId="111">
    <w:abstractNumId w:val="18"/>
  </w:num>
  <w:num w:numId="112">
    <w:abstractNumId w:val="48"/>
  </w:num>
  <w:num w:numId="113">
    <w:abstractNumId w:val="31"/>
  </w:num>
  <w:num w:numId="114">
    <w:abstractNumId w:val="201"/>
  </w:num>
  <w:num w:numId="115">
    <w:abstractNumId w:val="165"/>
  </w:num>
  <w:num w:numId="116">
    <w:abstractNumId w:val="97"/>
  </w:num>
  <w:num w:numId="117">
    <w:abstractNumId w:val="216"/>
  </w:num>
  <w:num w:numId="118">
    <w:abstractNumId w:val="38"/>
  </w:num>
  <w:num w:numId="119">
    <w:abstractNumId w:val="63"/>
  </w:num>
  <w:num w:numId="120">
    <w:abstractNumId w:val="121"/>
  </w:num>
  <w:num w:numId="121">
    <w:abstractNumId w:val="235"/>
  </w:num>
  <w:num w:numId="122">
    <w:abstractNumId w:val="138"/>
  </w:num>
  <w:num w:numId="123">
    <w:abstractNumId w:val="233"/>
  </w:num>
  <w:num w:numId="124">
    <w:abstractNumId w:val="79"/>
  </w:num>
  <w:num w:numId="125">
    <w:abstractNumId w:val="60"/>
  </w:num>
  <w:num w:numId="126">
    <w:abstractNumId w:val="234"/>
  </w:num>
  <w:num w:numId="127">
    <w:abstractNumId w:val="33"/>
  </w:num>
  <w:num w:numId="128">
    <w:abstractNumId w:val="128"/>
  </w:num>
  <w:num w:numId="129">
    <w:abstractNumId w:val="155"/>
  </w:num>
  <w:num w:numId="130">
    <w:abstractNumId w:val="133"/>
  </w:num>
  <w:num w:numId="131">
    <w:abstractNumId w:val="184"/>
  </w:num>
  <w:num w:numId="132">
    <w:abstractNumId w:val="85"/>
  </w:num>
  <w:num w:numId="133">
    <w:abstractNumId w:val="82"/>
  </w:num>
  <w:num w:numId="134">
    <w:abstractNumId w:val="185"/>
  </w:num>
  <w:num w:numId="135">
    <w:abstractNumId w:val="76"/>
  </w:num>
  <w:num w:numId="136">
    <w:abstractNumId w:val="140"/>
  </w:num>
  <w:num w:numId="137">
    <w:abstractNumId w:val="228"/>
  </w:num>
  <w:num w:numId="138">
    <w:abstractNumId w:val="186"/>
  </w:num>
  <w:num w:numId="139">
    <w:abstractNumId w:val="226"/>
  </w:num>
  <w:num w:numId="140">
    <w:abstractNumId w:val="92"/>
  </w:num>
  <w:num w:numId="141">
    <w:abstractNumId w:val="13"/>
  </w:num>
  <w:num w:numId="142">
    <w:abstractNumId w:val="213"/>
  </w:num>
  <w:num w:numId="143">
    <w:abstractNumId w:val="118"/>
  </w:num>
  <w:num w:numId="144">
    <w:abstractNumId w:val="4"/>
  </w:num>
  <w:num w:numId="145">
    <w:abstractNumId w:val="113"/>
  </w:num>
  <w:num w:numId="146">
    <w:abstractNumId w:val="88"/>
  </w:num>
  <w:num w:numId="147">
    <w:abstractNumId w:val="158"/>
  </w:num>
  <w:num w:numId="148">
    <w:abstractNumId w:val="12"/>
  </w:num>
  <w:num w:numId="149">
    <w:abstractNumId w:val="78"/>
  </w:num>
  <w:num w:numId="150">
    <w:abstractNumId w:val="37"/>
  </w:num>
  <w:num w:numId="151">
    <w:abstractNumId w:val="115"/>
  </w:num>
  <w:num w:numId="152">
    <w:abstractNumId w:val="123"/>
  </w:num>
  <w:num w:numId="153">
    <w:abstractNumId w:val="119"/>
  </w:num>
  <w:num w:numId="154">
    <w:abstractNumId w:val="160"/>
  </w:num>
  <w:num w:numId="155">
    <w:abstractNumId w:val="116"/>
  </w:num>
  <w:num w:numId="156">
    <w:abstractNumId w:val="225"/>
  </w:num>
  <w:num w:numId="157">
    <w:abstractNumId w:val="173"/>
  </w:num>
  <w:num w:numId="158">
    <w:abstractNumId w:val="224"/>
  </w:num>
  <w:num w:numId="159">
    <w:abstractNumId w:val="101"/>
  </w:num>
  <w:num w:numId="160">
    <w:abstractNumId w:val="217"/>
  </w:num>
  <w:num w:numId="161">
    <w:abstractNumId w:val="199"/>
  </w:num>
  <w:num w:numId="162">
    <w:abstractNumId w:val="135"/>
  </w:num>
  <w:num w:numId="163">
    <w:abstractNumId w:val="203"/>
  </w:num>
  <w:num w:numId="164">
    <w:abstractNumId w:val="59"/>
  </w:num>
  <w:num w:numId="165">
    <w:abstractNumId w:val="90"/>
  </w:num>
  <w:num w:numId="166">
    <w:abstractNumId w:val="207"/>
  </w:num>
  <w:num w:numId="167">
    <w:abstractNumId w:val="51"/>
  </w:num>
  <w:num w:numId="168">
    <w:abstractNumId w:val="61"/>
  </w:num>
  <w:num w:numId="169">
    <w:abstractNumId w:val="14"/>
  </w:num>
  <w:num w:numId="170">
    <w:abstractNumId w:val="129"/>
  </w:num>
  <w:num w:numId="171">
    <w:abstractNumId w:val="8"/>
  </w:num>
  <w:num w:numId="172">
    <w:abstractNumId w:val="163"/>
  </w:num>
  <w:num w:numId="173">
    <w:abstractNumId w:val="5"/>
  </w:num>
  <w:num w:numId="174">
    <w:abstractNumId w:val="120"/>
  </w:num>
  <w:num w:numId="175">
    <w:abstractNumId w:val="206"/>
  </w:num>
  <w:num w:numId="176">
    <w:abstractNumId w:val="150"/>
  </w:num>
  <w:num w:numId="177">
    <w:abstractNumId w:val="67"/>
  </w:num>
  <w:num w:numId="178">
    <w:abstractNumId w:val="215"/>
  </w:num>
  <w:num w:numId="179">
    <w:abstractNumId w:val="157"/>
  </w:num>
  <w:num w:numId="180">
    <w:abstractNumId w:val="176"/>
  </w:num>
  <w:num w:numId="181">
    <w:abstractNumId w:val="87"/>
  </w:num>
  <w:num w:numId="182">
    <w:abstractNumId w:val="117"/>
  </w:num>
  <w:num w:numId="183">
    <w:abstractNumId w:val="229"/>
  </w:num>
  <w:num w:numId="184">
    <w:abstractNumId w:val="221"/>
  </w:num>
  <w:num w:numId="185">
    <w:abstractNumId w:val="103"/>
  </w:num>
  <w:num w:numId="186">
    <w:abstractNumId w:val="71"/>
  </w:num>
  <w:num w:numId="187">
    <w:abstractNumId w:val="73"/>
  </w:num>
  <w:num w:numId="188">
    <w:abstractNumId w:val="194"/>
  </w:num>
  <w:num w:numId="189">
    <w:abstractNumId w:val="84"/>
  </w:num>
  <w:num w:numId="190">
    <w:abstractNumId w:val="19"/>
  </w:num>
  <w:num w:numId="191">
    <w:abstractNumId w:val="169"/>
  </w:num>
  <w:num w:numId="192">
    <w:abstractNumId w:val="11"/>
  </w:num>
  <w:num w:numId="193">
    <w:abstractNumId w:val="80"/>
  </w:num>
  <w:num w:numId="194">
    <w:abstractNumId w:val="65"/>
  </w:num>
  <w:num w:numId="195">
    <w:abstractNumId w:val="144"/>
  </w:num>
  <w:num w:numId="196">
    <w:abstractNumId w:val="189"/>
  </w:num>
  <w:num w:numId="197">
    <w:abstractNumId w:val="6"/>
  </w:num>
  <w:num w:numId="198">
    <w:abstractNumId w:val="180"/>
  </w:num>
  <w:num w:numId="199">
    <w:abstractNumId w:val="94"/>
  </w:num>
  <w:num w:numId="200">
    <w:abstractNumId w:val="237"/>
  </w:num>
  <w:num w:numId="201">
    <w:abstractNumId w:val="147"/>
  </w:num>
  <w:num w:numId="202">
    <w:abstractNumId w:val="29"/>
  </w:num>
  <w:num w:numId="203">
    <w:abstractNumId w:val="81"/>
  </w:num>
  <w:num w:numId="204">
    <w:abstractNumId w:val="21"/>
  </w:num>
  <w:num w:numId="205">
    <w:abstractNumId w:val="211"/>
  </w:num>
  <w:num w:numId="206">
    <w:abstractNumId w:val="107"/>
  </w:num>
  <w:num w:numId="207">
    <w:abstractNumId w:val="222"/>
  </w:num>
  <w:num w:numId="208">
    <w:abstractNumId w:val="15"/>
  </w:num>
  <w:num w:numId="209">
    <w:abstractNumId w:val="145"/>
  </w:num>
  <w:num w:numId="210">
    <w:abstractNumId w:val="30"/>
  </w:num>
  <w:num w:numId="211">
    <w:abstractNumId w:val="174"/>
  </w:num>
  <w:num w:numId="212">
    <w:abstractNumId w:val="111"/>
  </w:num>
  <w:num w:numId="213">
    <w:abstractNumId w:val="36"/>
  </w:num>
  <w:num w:numId="214">
    <w:abstractNumId w:val="26"/>
  </w:num>
  <w:num w:numId="215">
    <w:abstractNumId w:val="75"/>
  </w:num>
  <w:num w:numId="216">
    <w:abstractNumId w:val="98"/>
  </w:num>
  <w:num w:numId="217">
    <w:abstractNumId w:val="137"/>
  </w:num>
  <w:num w:numId="218">
    <w:abstractNumId w:val="152"/>
  </w:num>
  <w:num w:numId="219">
    <w:abstractNumId w:val="141"/>
  </w:num>
  <w:num w:numId="220">
    <w:abstractNumId w:val="130"/>
  </w:num>
  <w:num w:numId="221">
    <w:abstractNumId w:val="202"/>
  </w:num>
  <w:num w:numId="222">
    <w:abstractNumId w:val="132"/>
  </w:num>
  <w:num w:numId="223">
    <w:abstractNumId w:val="58"/>
  </w:num>
  <w:num w:numId="224">
    <w:abstractNumId w:val="44"/>
  </w:num>
  <w:num w:numId="225">
    <w:abstractNumId w:val="42"/>
  </w:num>
  <w:num w:numId="226">
    <w:abstractNumId w:val="136"/>
  </w:num>
  <w:num w:numId="227">
    <w:abstractNumId w:val="236"/>
  </w:num>
  <w:num w:numId="228">
    <w:abstractNumId w:val="0"/>
  </w:num>
  <w:num w:numId="229">
    <w:abstractNumId w:val="3"/>
  </w:num>
  <w:num w:numId="230">
    <w:abstractNumId w:val="45"/>
  </w:num>
  <w:num w:numId="231">
    <w:abstractNumId w:val="191"/>
  </w:num>
  <w:num w:numId="232">
    <w:abstractNumId w:val="105"/>
  </w:num>
  <w:num w:numId="233">
    <w:abstractNumId w:val="178"/>
  </w:num>
  <w:num w:numId="234">
    <w:abstractNumId w:val="34"/>
  </w:num>
  <w:num w:numId="235">
    <w:abstractNumId w:val="125"/>
  </w:num>
  <w:num w:numId="236">
    <w:abstractNumId w:val="109"/>
  </w:num>
  <w:num w:numId="237">
    <w:abstractNumId w:val="204"/>
  </w:num>
  <w:num w:numId="238">
    <w:abstractNumId w:val="17"/>
  </w:num>
  <w:num w:numId="239">
    <w:abstractNumId w:val="24"/>
  </w:num>
  <w:num w:numId="240">
    <w:abstractNumId w:val="193"/>
  </w:num>
  <w:numIdMacAtCleanup w:val="2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284"/>
  <w:hyphenationZone w:val="425"/>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8C149F"/>
    <w:rsid w:val="000007BC"/>
    <w:rsid w:val="0000667A"/>
    <w:rsid w:val="0001122C"/>
    <w:rsid w:val="00023BDE"/>
    <w:rsid w:val="00036358"/>
    <w:rsid w:val="00037A66"/>
    <w:rsid w:val="000403E9"/>
    <w:rsid w:val="00051C37"/>
    <w:rsid w:val="000562F8"/>
    <w:rsid w:val="00064746"/>
    <w:rsid w:val="000647DB"/>
    <w:rsid w:val="000806C5"/>
    <w:rsid w:val="0008076D"/>
    <w:rsid w:val="0009213C"/>
    <w:rsid w:val="00095CD0"/>
    <w:rsid w:val="00095FB1"/>
    <w:rsid w:val="000A25E1"/>
    <w:rsid w:val="000B04BF"/>
    <w:rsid w:val="000B4B90"/>
    <w:rsid w:val="000B4DC0"/>
    <w:rsid w:val="000B77DA"/>
    <w:rsid w:val="000C4B58"/>
    <w:rsid w:val="000D1F98"/>
    <w:rsid w:val="000D5DCF"/>
    <w:rsid w:val="000E0B41"/>
    <w:rsid w:val="000E1C0F"/>
    <w:rsid w:val="000E3AD3"/>
    <w:rsid w:val="000E5488"/>
    <w:rsid w:val="0010318C"/>
    <w:rsid w:val="00110734"/>
    <w:rsid w:val="001119BC"/>
    <w:rsid w:val="00114F78"/>
    <w:rsid w:val="00120210"/>
    <w:rsid w:val="00140690"/>
    <w:rsid w:val="00143534"/>
    <w:rsid w:val="00167B23"/>
    <w:rsid w:val="00167EF0"/>
    <w:rsid w:val="00183125"/>
    <w:rsid w:val="00185051"/>
    <w:rsid w:val="001870E3"/>
    <w:rsid w:val="00191D74"/>
    <w:rsid w:val="00195702"/>
    <w:rsid w:val="001A0C6C"/>
    <w:rsid w:val="001A37BB"/>
    <w:rsid w:val="001B3FA7"/>
    <w:rsid w:val="001B64EA"/>
    <w:rsid w:val="001C5847"/>
    <w:rsid w:val="001C649B"/>
    <w:rsid w:val="001D14C2"/>
    <w:rsid w:val="001D2E51"/>
    <w:rsid w:val="001D3138"/>
    <w:rsid w:val="001D4000"/>
    <w:rsid w:val="001D70CA"/>
    <w:rsid w:val="001E61BF"/>
    <w:rsid w:val="001F17F8"/>
    <w:rsid w:val="0020159A"/>
    <w:rsid w:val="00210DE3"/>
    <w:rsid w:val="0021753B"/>
    <w:rsid w:val="00220C35"/>
    <w:rsid w:val="00224023"/>
    <w:rsid w:val="00230FEE"/>
    <w:rsid w:val="002333E3"/>
    <w:rsid w:val="00243813"/>
    <w:rsid w:val="002465E6"/>
    <w:rsid w:val="0025012B"/>
    <w:rsid w:val="002511E0"/>
    <w:rsid w:val="00253031"/>
    <w:rsid w:val="00253B46"/>
    <w:rsid w:val="002576C1"/>
    <w:rsid w:val="00257F35"/>
    <w:rsid w:val="00263A20"/>
    <w:rsid w:val="00266740"/>
    <w:rsid w:val="002710E8"/>
    <w:rsid w:val="0028368F"/>
    <w:rsid w:val="00292E80"/>
    <w:rsid w:val="00297658"/>
    <w:rsid w:val="002A653C"/>
    <w:rsid w:val="002B1455"/>
    <w:rsid w:val="002B37BB"/>
    <w:rsid w:val="002B5495"/>
    <w:rsid w:val="002C1DD2"/>
    <w:rsid w:val="002C5B62"/>
    <w:rsid w:val="002E003F"/>
    <w:rsid w:val="002E5948"/>
    <w:rsid w:val="00300711"/>
    <w:rsid w:val="003033D4"/>
    <w:rsid w:val="00310474"/>
    <w:rsid w:val="003172EE"/>
    <w:rsid w:val="003225B8"/>
    <w:rsid w:val="003249F4"/>
    <w:rsid w:val="00325233"/>
    <w:rsid w:val="003277D6"/>
    <w:rsid w:val="003424F6"/>
    <w:rsid w:val="00355558"/>
    <w:rsid w:val="00356413"/>
    <w:rsid w:val="003579D8"/>
    <w:rsid w:val="00361993"/>
    <w:rsid w:val="00361BD6"/>
    <w:rsid w:val="0036310E"/>
    <w:rsid w:val="00386A5F"/>
    <w:rsid w:val="0039526F"/>
    <w:rsid w:val="0039661F"/>
    <w:rsid w:val="003A5A12"/>
    <w:rsid w:val="003B2718"/>
    <w:rsid w:val="003C34DE"/>
    <w:rsid w:val="003C60BE"/>
    <w:rsid w:val="003D72F5"/>
    <w:rsid w:val="003D773D"/>
    <w:rsid w:val="003E2B65"/>
    <w:rsid w:val="003E31F6"/>
    <w:rsid w:val="003E7592"/>
    <w:rsid w:val="003F107D"/>
    <w:rsid w:val="003F393E"/>
    <w:rsid w:val="00402E35"/>
    <w:rsid w:val="004033D5"/>
    <w:rsid w:val="00404400"/>
    <w:rsid w:val="004122E0"/>
    <w:rsid w:val="00417AB2"/>
    <w:rsid w:val="004202BC"/>
    <w:rsid w:val="00426643"/>
    <w:rsid w:val="00427D0E"/>
    <w:rsid w:val="00431487"/>
    <w:rsid w:val="00432D3C"/>
    <w:rsid w:val="00440793"/>
    <w:rsid w:val="0044676B"/>
    <w:rsid w:val="00451794"/>
    <w:rsid w:val="00451D85"/>
    <w:rsid w:val="00465D8B"/>
    <w:rsid w:val="004708A6"/>
    <w:rsid w:val="004742FF"/>
    <w:rsid w:val="00474984"/>
    <w:rsid w:val="004813FE"/>
    <w:rsid w:val="004820BD"/>
    <w:rsid w:val="00483B08"/>
    <w:rsid w:val="0049158A"/>
    <w:rsid w:val="004A2028"/>
    <w:rsid w:val="004A43B1"/>
    <w:rsid w:val="004A45D5"/>
    <w:rsid w:val="004A7F78"/>
    <w:rsid w:val="004D0021"/>
    <w:rsid w:val="004D2B5A"/>
    <w:rsid w:val="004E0F4B"/>
    <w:rsid w:val="004E33C5"/>
    <w:rsid w:val="004E3B96"/>
    <w:rsid w:val="004F1819"/>
    <w:rsid w:val="004F2093"/>
    <w:rsid w:val="00500A33"/>
    <w:rsid w:val="00506C09"/>
    <w:rsid w:val="005136E6"/>
    <w:rsid w:val="00514ECB"/>
    <w:rsid w:val="005175DC"/>
    <w:rsid w:val="005176CF"/>
    <w:rsid w:val="00521FE7"/>
    <w:rsid w:val="00535E6F"/>
    <w:rsid w:val="00535E93"/>
    <w:rsid w:val="00541609"/>
    <w:rsid w:val="0054659B"/>
    <w:rsid w:val="00547E8E"/>
    <w:rsid w:val="0055275E"/>
    <w:rsid w:val="00554E10"/>
    <w:rsid w:val="005555C8"/>
    <w:rsid w:val="005606E2"/>
    <w:rsid w:val="0056307D"/>
    <w:rsid w:val="00563523"/>
    <w:rsid w:val="00565A01"/>
    <w:rsid w:val="00570805"/>
    <w:rsid w:val="00575F71"/>
    <w:rsid w:val="0057711B"/>
    <w:rsid w:val="00582F2F"/>
    <w:rsid w:val="005904B5"/>
    <w:rsid w:val="00595729"/>
    <w:rsid w:val="005A2FB3"/>
    <w:rsid w:val="005A3E5F"/>
    <w:rsid w:val="005C5725"/>
    <w:rsid w:val="005D3CE4"/>
    <w:rsid w:val="005D68A6"/>
    <w:rsid w:val="005E053C"/>
    <w:rsid w:val="005E0AFA"/>
    <w:rsid w:val="005E5F3A"/>
    <w:rsid w:val="005E61D6"/>
    <w:rsid w:val="005E7085"/>
    <w:rsid w:val="005F1D33"/>
    <w:rsid w:val="00601EF8"/>
    <w:rsid w:val="00602428"/>
    <w:rsid w:val="0061281A"/>
    <w:rsid w:val="00616E1A"/>
    <w:rsid w:val="00623388"/>
    <w:rsid w:val="00623F6E"/>
    <w:rsid w:val="00626D51"/>
    <w:rsid w:val="00627689"/>
    <w:rsid w:val="00630B56"/>
    <w:rsid w:val="006354D1"/>
    <w:rsid w:val="00635671"/>
    <w:rsid w:val="006364BE"/>
    <w:rsid w:val="006425D1"/>
    <w:rsid w:val="00645B75"/>
    <w:rsid w:val="00651237"/>
    <w:rsid w:val="00654E1F"/>
    <w:rsid w:val="00660ACF"/>
    <w:rsid w:val="0066525C"/>
    <w:rsid w:val="006676B9"/>
    <w:rsid w:val="00670CC0"/>
    <w:rsid w:val="00676D48"/>
    <w:rsid w:val="00680E17"/>
    <w:rsid w:val="006837CB"/>
    <w:rsid w:val="00685D14"/>
    <w:rsid w:val="00691543"/>
    <w:rsid w:val="006927F8"/>
    <w:rsid w:val="00694A33"/>
    <w:rsid w:val="00695EE1"/>
    <w:rsid w:val="00696543"/>
    <w:rsid w:val="006973BB"/>
    <w:rsid w:val="006B113E"/>
    <w:rsid w:val="006B2F2C"/>
    <w:rsid w:val="006B6117"/>
    <w:rsid w:val="006C32D9"/>
    <w:rsid w:val="006C703F"/>
    <w:rsid w:val="006D17C4"/>
    <w:rsid w:val="006D1835"/>
    <w:rsid w:val="006D4DD4"/>
    <w:rsid w:val="006E1B40"/>
    <w:rsid w:val="006F0644"/>
    <w:rsid w:val="006F3917"/>
    <w:rsid w:val="0070620F"/>
    <w:rsid w:val="00713A9C"/>
    <w:rsid w:val="00714E53"/>
    <w:rsid w:val="0071587F"/>
    <w:rsid w:val="00716440"/>
    <w:rsid w:val="007174B2"/>
    <w:rsid w:val="00723EAF"/>
    <w:rsid w:val="00730863"/>
    <w:rsid w:val="00732181"/>
    <w:rsid w:val="00733CB8"/>
    <w:rsid w:val="007406E2"/>
    <w:rsid w:val="00747E4D"/>
    <w:rsid w:val="00752BD1"/>
    <w:rsid w:val="00764381"/>
    <w:rsid w:val="007649FA"/>
    <w:rsid w:val="00780204"/>
    <w:rsid w:val="007823C8"/>
    <w:rsid w:val="0078376B"/>
    <w:rsid w:val="00790290"/>
    <w:rsid w:val="007A2B73"/>
    <w:rsid w:val="007A34E8"/>
    <w:rsid w:val="007A6117"/>
    <w:rsid w:val="007D4BAE"/>
    <w:rsid w:val="007E14B0"/>
    <w:rsid w:val="007E2752"/>
    <w:rsid w:val="007E3DDD"/>
    <w:rsid w:val="007F14B6"/>
    <w:rsid w:val="0080263B"/>
    <w:rsid w:val="0082134F"/>
    <w:rsid w:val="00821AF2"/>
    <w:rsid w:val="00822F14"/>
    <w:rsid w:val="008249A4"/>
    <w:rsid w:val="00824BB3"/>
    <w:rsid w:val="008305C2"/>
    <w:rsid w:val="00832FE1"/>
    <w:rsid w:val="00834F68"/>
    <w:rsid w:val="00837EE6"/>
    <w:rsid w:val="008404A0"/>
    <w:rsid w:val="00847505"/>
    <w:rsid w:val="0085645A"/>
    <w:rsid w:val="008646AE"/>
    <w:rsid w:val="008672FD"/>
    <w:rsid w:val="00872DC6"/>
    <w:rsid w:val="0087447F"/>
    <w:rsid w:val="00877C02"/>
    <w:rsid w:val="00880974"/>
    <w:rsid w:val="00881C89"/>
    <w:rsid w:val="00887199"/>
    <w:rsid w:val="008A574D"/>
    <w:rsid w:val="008B5A52"/>
    <w:rsid w:val="008B6D81"/>
    <w:rsid w:val="008C0FE6"/>
    <w:rsid w:val="008C149F"/>
    <w:rsid w:val="008C674C"/>
    <w:rsid w:val="008D17C0"/>
    <w:rsid w:val="008D3484"/>
    <w:rsid w:val="008D3C4C"/>
    <w:rsid w:val="008D3EC4"/>
    <w:rsid w:val="008D64AF"/>
    <w:rsid w:val="008E33B4"/>
    <w:rsid w:val="008E7DC6"/>
    <w:rsid w:val="008F01EB"/>
    <w:rsid w:val="008F558F"/>
    <w:rsid w:val="009072DC"/>
    <w:rsid w:val="00917CDA"/>
    <w:rsid w:val="00920D54"/>
    <w:rsid w:val="00924A60"/>
    <w:rsid w:val="00927EF5"/>
    <w:rsid w:val="00932D00"/>
    <w:rsid w:val="00933FA9"/>
    <w:rsid w:val="0093712A"/>
    <w:rsid w:val="0093748A"/>
    <w:rsid w:val="00937490"/>
    <w:rsid w:val="0094354B"/>
    <w:rsid w:val="00944D76"/>
    <w:rsid w:val="0096021D"/>
    <w:rsid w:val="00972EF9"/>
    <w:rsid w:val="00977CA4"/>
    <w:rsid w:val="0098123D"/>
    <w:rsid w:val="00987F0D"/>
    <w:rsid w:val="0099050B"/>
    <w:rsid w:val="009B3283"/>
    <w:rsid w:val="009B7258"/>
    <w:rsid w:val="009D03E3"/>
    <w:rsid w:val="009D10C7"/>
    <w:rsid w:val="009E11D5"/>
    <w:rsid w:val="009E19CC"/>
    <w:rsid w:val="009E5855"/>
    <w:rsid w:val="009E5FAC"/>
    <w:rsid w:val="009E6AB6"/>
    <w:rsid w:val="009F072E"/>
    <w:rsid w:val="009F263A"/>
    <w:rsid w:val="009F3098"/>
    <w:rsid w:val="00A01895"/>
    <w:rsid w:val="00A1023C"/>
    <w:rsid w:val="00A21E81"/>
    <w:rsid w:val="00A3421E"/>
    <w:rsid w:val="00A374C4"/>
    <w:rsid w:val="00A4165F"/>
    <w:rsid w:val="00A46450"/>
    <w:rsid w:val="00A50A1A"/>
    <w:rsid w:val="00A569BD"/>
    <w:rsid w:val="00A60011"/>
    <w:rsid w:val="00A63A5C"/>
    <w:rsid w:val="00A660DF"/>
    <w:rsid w:val="00A67EFC"/>
    <w:rsid w:val="00A7092F"/>
    <w:rsid w:val="00A76037"/>
    <w:rsid w:val="00A8005C"/>
    <w:rsid w:val="00A80E61"/>
    <w:rsid w:val="00A836DD"/>
    <w:rsid w:val="00A85EAD"/>
    <w:rsid w:val="00A87131"/>
    <w:rsid w:val="00AB0A75"/>
    <w:rsid w:val="00AB0F53"/>
    <w:rsid w:val="00AB5FF1"/>
    <w:rsid w:val="00AB76C6"/>
    <w:rsid w:val="00AE25A3"/>
    <w:rsid w:val="00AF16F6"/>
    <w:rsid w:val="00AF1E23"/>
    <w:rsid w:val="00B1009B"/>
    <w:rsid w:val="00B121B2"/>
    <w:rsid w:val="00B2013D"/>
    <w:rsid w:val="00B207BE"/>
    <w:rsid w:val="00B3221D"/>
    <w:rsid w:val="00B431F3"/>
    <w:rsid w:val="00B43A04"/>
    <w:rsid w:val="00B43F85"/>
    <w:rsid w:val="00B44468"/>
    <w:rsid w:val="00B46BC5"/>
    <w:rsid w:val="00B56C8B"/>
    <w:rsid w:val="00B73C4A"/>
    <w:rsid w:val="00B8062D"/>
    <w:rsid w:val="00B86959"/>
    <w:rsid w:val="00B91E38"/>
    <w:rsid w:val="00B94B80"/>
    <w:rsid w:val="00B94D18"/>
    <w:rsid w:val="00BA1FE3"/>
    <w:rsid w:val="00BA713B"/>
    <w:rsid w:val="00BB088A"/>
    <w:rsid w:val="00BB4B39"/>
    <w:rsid w:val="00BB793C"/>
    <w:rsid w:val="00BC078F"/>
    <w:rsid w:val="00BC5ED3"/>
    <w:rsid w:val="00BD14E8"/>
    <w:rsid w:val="00BE071D"/>
    <w:rsid w:val="00BE0966"/>
    <w:rsid w:val="00BE6682"/>
    <w:rsid w:val="00BF5CD8"/>
    <w:rsid w:val="00BF6B0E"/>
    <w:rsid w:val="00C03B9D"/>
    <w:rsid w:val="00C041E4"/>
    <w:rsid w:val="00C075F5"/>
    <w:rsid w:val="00C1286C"/>
    <w:rsid w:val="00C14843"/>
    <w:rsid w:val="00C20807"/>
    <w:rsid w:val="00C305AC"/>
    <w:rsid w:val="00C30C7D"/>
    <w:rsid w:val="00C311A0"/>
    <w:rsid w:val="00C33403"/>
    <w:rsid w:val="00C33F4C"/>
    <w:rsid w:val="00C35B54"/>
    <w:rsid w:val="00C403D1"/>
    <w:rsid w:val="00C4688A"/>
    <w:rsid w:val="00C51B42"/>
    <w:rsid w:val="00C5642C"/>
    <w:rsid w:val="00C57E7F"/>
    <w:rsid w:val="00C601B4"/>
    <w:rsid w:val="00C75CB9"/>
    <w:rsid w:val="00C875EF"/>
    <w:rsid w:val="00C92392"/>
    <w:rsid w:val="00C93D4B"/>
    <w:rsid w:val="00CA4045"/>
    <w:rsid w:val="00CB3951"/>
    <w:rsid w:val="00CB4964"/>
    <w:rsid w:val="00CB5C0F"/>
    <w:rsid w:val="00CB5E9F"/>
    <w:rsid w:val="00CB7C33"/>
    <w:rsid w:val="00CC0C21"/>
    <w:rsid w:val="00CC2EAD"/>
    <w:rsid w:val="00CC424A"/>
    <w:rsid w:val="00CD7605"/>
    <w:rsid w:val="00CE3C31"/>
    <w:rsid w:val="00CF0242"/>
    <w:rsid w:val="00D03E4A"/>
    <w:rsid w:val="00D0444D"/>
    <w:rsid w:val="00D2070C"/>
    <w:rsid w:val="00D26CB7"/>
    <w:rsid w:val="00D27223"/>
    <w:rsid w:val="00D31999"/>
    <w:rsid w:val="00D32427"/>
    <w:rsid w:val="00D326ED"/>
    <w:rsid w:val="00D336DD"/>
    <w:rsid w:val="00D3386E"/>
    <w:rsid w:val="00D36E4B"/>
    <w:rsid w:val="00D5472C"/>
    <w:rsid w:val="00D57AAA"/>
    <w:rsid w:val="00D61B4F"/>
    <w:rsid w:val="00D6252E"/>
    <w:rsid w:val="00D6726E"/>
    <w:rsid w:val="00D6799E"/>
    <w:rsid w:val="00D73461"/>
    <w:rsid w:val="00D73F71"/>
    <w:rsid w:val="00D81EEA"/>
    <w:rsid w:val="00D956ED"/>
    <w:rsid w:val="00D95C4B"/>
    <w:rsid w:val="00D96A64"/>
    <w:rsid w:val="00DB2121"/>
    <w:rsid w:val="00DB28DC"/>
    <w:rsid w:val="00DC4C00"/>
    <w:rsid w:val="00DD0437"/>
    <w:rsid w:val="00DD7001"/>
    <w:rsid w:val="00DD75F1"/>
    <w:rsid w:val="00DF1747"/>
    <w:rsid w:val="00DF424F"/>
    <w:rsid w:val="00E01190"/>
    <w:rsid w:val="00E02850"/>
    <w:rsid w:val="00E109BB"/>
    <w:rsid w:val="00E10B0A"/>
    <w:rsid w:val="00E2108F"/>
    <w:rsid w:val="00E25C4F"/>
    <w:rsid w:val="00E26305"/>
    <w:rsid w:val="00E27162"/>
    <w:rsid w:val="00E360F8"/>
    <w:rsid w:val="00E3619D"/>
    <w:rsid w:val="00E53B0E"/>
    <w:rsid w:val="00E56C34"/>
    <w:rsid w:val="00E576DB"/>
    <w:rsid w:val="00E62150"/>
    <w:rsid w:val="00E6243F"/>
    <w:rsid w:val="00E6334E"/>
    <w:rsid w:val="00E65C22"/>
    <w:rsid w:val="00E671D3"/>
    <w:rsid w:val="00E71D57"/>
    <w:rsid w:val="00E77961"/>
    <w:rsid w:val="00EA2FD0"/>
    <w:rsid w:val="00EA3FDC"/>
    <w:rsid w:val="00EB099B"/>
    <w:rsid w:val="00EB16EB"/>
    <w:rsid w:val="00EB49B3"/>
    <w:rsid w:val="00EC2835"/>
    <w:rsid w:val="00EC3ED8"/>
    <w:rsid w:val="00ED1E29"/>
    <w:rsid w:val="00ED3B5F"/>
    <w:rsid w:val="00ED57E8"/>
    <w:rsid w:val="00ED6E7B"/>
    <w:rsid w:val="00ED700A"/>
    <w:rsid w:val="00ED729F"/>
    <w:rsid w:val="00EE1035"/>
    <w:rsid w:val="00EE4125"/>
    <w:rsid w:val="00EF2160"/>
    <w:rsid w:val="00EF2D8B"/>
    <w:rsid w:val="00F02213"/>
    <w:rsid w:val="00F02D24"/>
    <w:rsid w:val="00F044A5"/>
    <w:rsid w:val="00F15DEF"/>
    <w:rsid w:val="00F1787D"/>
    <w:rsid w:val="00F37ACC"/>
    <w:rsid w:val="00F4200F"/>
    <w:rsid w:val="00F55213"/>
    <w:rsid w:val="00F76243"/>
    <w:rsid w:val="00F77FBD"/>
    <w:rsid w:val="00F87CA4"/>
    <w:rsid w:val="00FA1F20"/>
    <w:rsid w:val="00FA54F9"/>
    <w:rsid w:val="00FB47CA"/>
    <w:rsid w:val="00FB5491"/>
    <w:rsid w:val="00FD1CE9"/>
    <w:rsid w:val="00FD3596"/>
    <w:rsid w:val="00FE393F"/>
    <w:rsid w:val="00FE4EFF"/>
    <w:rsid w:val="00FE7B31"/>
    <w:rsid w:val="00FF2AE8"/>
    <w:rsid w:val="00FF4030"/>
    <w:rsid w:val="00FF6C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4DC0"/>
    <w:rPr>
      <w:rFonts w:ascii="Times New Roman" w:eastAsia="Times New Roman" w:hAnsi="Times New Roman" w:cs="Times New Roman"/>
      <w:lang w:val="uk-UA"/>
    </w:rPr>
  </w:style>
  <w:style w:type="paragraph" w:styleId="1">
    <w:name w:val="heading 1"/>
    <w:basedOn w:val="a"/>
    <w:uiPriority w:val="1"/>
    <w:qFormat/>
    <w:rsid w:val="000B4DC0"/>
    <w:pPr>
      <w:spacing w:before="88"/>
      <w:ind w:right="557"/>
      <w:jc w:val="center"/>
      <w:outlineLvl w:val="0"/>
    </w:pPr>
    <w:rPr>
      <w:rFonts w:ascii="Georgia" w:eastAsia="Georgia" w:hAnsi="Georgia" w:cs="Georgia"/>
      <w:b/>
      <w:bCs/>
      <w:sz w:val="36"/>
      <w:szCs w:val="36"/>
    </w:rPr>
  </w:style>
  <w:style w:type="paragraph" w:styleId="2">
    <w:name w:val="heading 2"/>
    <w:basedOn w:val="a"/>
    <w:uiPriority w:val="1"/>
    <w:qFormat/>
    <w:rsid w:val="000B4DC0"/>
    <w:pPr>
      <w:spacing w:before="88"/>
      <w:ind w:right="555"/>
      <w:jc w:val="center"/>
      <w:outlineLvl w:val="1"/>
    </w:pPr>
    <w:rPr>
      <w:rFonts w:ascii="Georgia" w:eastAsia="Georgia" w:hAnsi="Georgia" w:cs="Georgia"/>
      <w:b/>
      <w:bCs/>
      <w:i/>
      <w:iCs/>
      <w:sz w:val="36"/>
      <w:szCs w:val="36"/>
    </w:rPr>
  </w:style>
  <w:style w:type="paragraph" w:styleId="3">
    <w:name w:val="heading 3"/>
    <w:basedOn w:val="a"/>
    <w:uiPriority w:val="1"/>
    <w:qFormat/>
    <w:rsid w:val="00881C89"/>
    <w:pPr>
      <w:spacing w:before="120" w:after="120"/>
      <w:jc w:val="center"/>
      <w:outlineLvl w:val="2"/>
    </w:pPr>
    <w:rPr>
      <w:b/>
      <w:bCs/>
      <w:sz w:val="24"/>
      <w:szCs w:val="32"/>
    </w:rPr>
  </w:style>
  <w:style w:type="paragraph" w:styleId="4">
    <w:name w:val="heading 4"/>
    <w:basedOn w:val="a"/>
    <w:uiPriority w:val="1"/>
    <w:qFormat/>
    <w:rsid w:val="000B4DC0"/>
    <w:pPr>
      <w:spacing w:before="124"/>
      <w:outlineLvl w:val="3"/>
    </w:pPr>
    <w:rPr>
      <w:b/>
      <w:bCs/>
      <w:sz w:val="32"/>
      <w:szCs w:val="32"/>
      <w:u w:val="single" w:color="000000"/>
    </w:rPr>
  </w:style>
  <w:style w:type="paragraph" w:styleId="5">
    <w:name w:val="heading 5"/>
    <w:basedOn w:val="a"/>
    <w:next w:val="a"/>
    <w:link w:val="50"/>
    <w:uiPriority w:val="9"/>
    <w:semiHidden/>
    <w:unhideWhenUsed/>
    <w:qFormat/>
    <w:rsid w:val="00535E93"/>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B4DC0"/>
    <w:tblPr>
      <w:tblInd w:w="0" w:type="dxa"/>
      <w:tblCellMar>
        <w:top w:w="0" w:type="dxa"/>
        <w:left w:w="0" w:type="dxa"/>
        <w:bottom w:w="0" w:type="dxa"/>
        <w:right w:w="0" w:type="dxa"/>
      </w:tblCellMar>
    </w:tblPr>
  </w:style>
  <w:style w:type="paragraph" w:styleId="10">
    <w:name w:val="toc 1"/>
    <w:basedOn w:val="a"/>
    <w:uiPriority w:val="1"/>
    <w:qFormat/>
    <w:rsid w:val="000B4DC0"/>
    <w:pPr>
      <w:spacing w:before="294"/>
      <w:ind w:right="554"/>
      <w:jc w:val="center"/>
    </w:pPr>
    <w:rPr>
      <w:rFonts w:ascii="Georgia" w:eastAsia="Georgia" w:hAnsi="Georgia" w:cs="Georgia"/>
      <w:b/>
      <w:bCs/>
      <w:i/>
      <w:iCs/>
      <w:sz w:val="32"/>
      <w:szCs w:val="32"/>
    </w:rPr>
  </w:style>
  <w:style w:type="paragraph" w:styleId="20">
    <w:name w:val="toc 2"/>
    <w:basedOn w:val="a"/>
    <w:uiPriority w:val="1"/>
    <w:qFormat/>
    <w:rsid w:val="000B4DC0"/>
    <w:pPr>
      <w:spacing w:before="174"/>
      <w:ind w:left="474"/>
    </w:pPr>
    <w:rPr>
      <w:rFonts w:ascii="Georgia" w:eastAsia="Georgia" w:hAnsi="Georgia" w:cs="Georgia"/>
      <w:b/>
      <w:bCs/>
      <w:i/>
      <w:iCs/>
      <w:sz w:val="32"/>
      <w:szCs w:val="32"/>
    </w:rPr>
  </w:style>
  <w:style w:type="paragraph" w:styleId="a3">
    <w:name w:val="Body Text"/>
    <w:basedOn w:val="a"/>
    <w:uiPriority w:val="1"/>
    <w:qFormat/>
    <w:rsid w:val="000B4DC0"/>
    <w:pPr>
      <w:ind w:left="252"/>
    </w:pPr>
    <w:rPr>
      <w:sz w:val="32"/>
      <w:szCs w:val="32"/>
    </w:rPr>
  </w:style>
  <w:style w:type="paragraph" w:styleId="a4">
    <w:name w:val="Title"/>
    <w:basedOn w:val="a"/>
    <w:uiPriority w:val="1"/>
    <w:qFormat/>
    <w:rsid w:val="000B4DC0"/>
    <w:pPr>
      <w:ind w:right="552"/>
      <w:jc w:val="center"/>
    </w:pPr>
    <w:rPr>
      <w:b/>
      <w:bCs/>
      <w:i/>
      <w:iCs/>
      <w:sz w:val="72"/>
      <w:szCs w:val="72"/>
    </w:rPr>
  </w:style>
  <w:style w:type="paragraph" w:styleId="a5">
    <w:name w:val="List Paragraph"/>
    <w:basedOn w:val="a"/>
    <w:uiPriority w:val="99"/>
    <w:qFormat/>
    <w:rsid w:val="000B4DC0"/>
    <w:pPr>
      <w:ind w:left="1136" w:hanging="317"/>
    </w:pPr>
  </w:style>
  <w:style w:type="paragraph" w:customStyle="1" w:styleId="TableParagraph">
    <w:name w:val="Table Paragraph"/>
    <w:basedOn w:val="a"/>
    <w:uiPriority w:val="1"/>
    <w:qFormat/>
    <w:rsid w:val="00881C89"/>
    <w:pPr>
      <w:ind w:firstLine="567"/>
      <w:jc w:val="both"/>
    </w:pPr>
    <w:rPr>
      <w:sz w:val="24"/>
    </w:rPr>
  </w:style>
  <w:style w:type="paragraph" w:styleId="a6">
    <w:name w:val="header"/>
    <w:basedOn w:val="a"/>
    <w:link w:val="a7"/>
    <w:uiPriority w:val="99"/>
    <w:unhideWhenUsed/>
    <w:rsid w:val="00C75CB9"/>
    <w:pPr>
      <w:tabs>
        <w:tab w:val="center" w:pos="4819"/>
        <w:tab w:val="right" w:pos="9639"/>
      </w:tabs>
    </w:pPr>
  </w:style>
  <w:style w:type="character" w:customStyle="1" w:styleId="a7">
    <w:name w:val="Верхній колонтитул Знак"/>
    <w:basedOn w:val="a0"/>
    <w:link w:val="a6"/>
    <w:uiPriority w:val="99"/>
    <w:rsid w:val="00C75CB9"/>
    <w:rPr>
      <w:rFonts w:ascii="Times New Roman" w:eastAsia="Times New Roman" w:hAnsi="Times New Roman" w:cs="Times New Roman"/>
      <w:lang w:val="uk-UA"/>
    </w:rPr>
  </w:style>
  <w:style w:type="paragraph" w:styleId="a8">
    <w:name w:val="footer"/>
    <w:basedOn w:val="a"/>
    <w:link w:val="a9"/>
    <w:uiPriority w:val="99"/>
    <w:unhideWhenUsed/>
    <w:rsid w:val="00C75CB9"/>
    <w:pPr>
      <w:tabs>
        <w:tab w:val="center" w:pos="4819"/>
        <w:tab w:val="right" w:pos="9639"/>
      </w:tabs>
    </w:pPr>
  </w:style>
  <w:style w:type="character" w:customStyle="1" w:styleId="a9">
    <w:name w:val="Нижній колонтитул Знак"/>
    <w:basedOn w:val="a0"/>
    <w:link w:val="a8"/>
    <w:uiPriority w:val="99"/>
    <w:rsid w:val="00C75CB9"/>
    <w:rPr>
      <w:rFonts w:ascii="Times New Roman" w:eastAsia="Times New Roman" w:hAnsi="Times New Roman" w:cs="Times New Roman"/>
      <w:lang w:val="uk-UA"/>
    </w:rPr>
  </w:style>
  <w:style w:type="character" w:styleId="aa">
    <w:name w:val="Hyperlink"/>
    <w:basedOn w:val="a0"/>
    <w:uiPriority w:val="99"/>
    <w:unhideWhenUsed/>
    <w:rsid w:val="00C75CB9"/>
    <w:rPr>
      <w:color w:val="0000FF" w:themeColor="hyperlink"/>
      <w:u w:val="single"/>
    </w:rPr>
  </w:style>
  <w:style w:type="table" w:styleId="ab">
    <w:name w:val="Table Grid"/>
    <w:basedOn w:val="a1"/>
    <w:rsid w:val="003E31F6"/>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uiPriority w:val="99"/>
    <w:semiHidden/>
    <w:unhideWhenUsed/>
    <w:rsid w:val="000E1C0F"/>
    <w:rPr>
      <w:rFonts w:ascii="Tahoma" w:hAnsi="Tahoma" w:cs="Tahoma"/>
      <w:sz w:val="16"/>
      <w:szCs w:val="16"/>
    </w:rPr>
  </w:style>
  <w:style w:type="character" w:customStyle="1" w:styleId="ad">
    <w:name w:val="Текст у виносці Знак"/>
    <w:basedOn w:val="a0"/>
    <w:link w:val="ac"/>
    <w:uiPriority w:val="99"/>
    <w:semiHidden/>
    <w:rsid w:val="000E1C0F"/>
    <w:rPr>
      <w:rFonts w:ascii="Tahoma" w:eastAsia="Times New Roman" w:hAnsi="Tahoma" w:cs="Tahoma"/>
      <w:sz w:val="16"/>
      <w:szCs w:val="16"/>
      <w:lang w:val="uk-UA"/>
    </w:rPr>
  </w:style>
  <w:style w:type="paragraph" w:styleId="ae">
    <w:name w:val="Normal (Web)"/>
    <w:basedOn w:val="a"/>
    <w:uiPriority w:val="99"/>
    <w:unhideWhenUsed/>
    <w:rsid w:val="00651237"/>
    <w:pPr>
      <w:widowControl/>
      <w:autoSpaceDE/>
      <w:autoSpaceDN/>
      <w:spacing w:before="100" w:beforeAutospacing="1" w:after="100" w:afterAutospacing="1"/>
    </w:pPr>
    <w:rPr>
      <w:sz w:val="24"/>
      <w:szCs w:val="24"/>
      <w:lang w:val="ru-RU" w:eastAsia="ru-RU"/>
    </w:rPr>
  </w:style>
  <w:style w:type="character" w:styleId="HTML">
    <w:name w:val="HTML Definition"/>
    <w:basedOn w:val="a0"/>
    <w:uiPriority w:val="99"/>
    <w:semiHidden/>
    <w:unhideWhenUsed/>
    <w:rsid w:val="00651237"/>
    <w:rPr>
      <w:i/>
      <w:iCs/>
    </w:rPr>
  </w:style>
  <w:style w:type="character" w:customStyle="1" w:styleId="visually-hidden">
    <w:name w:val="visually-hidden"/>
    <w:basedOn w:val="a0"/>
    <w:rsid w:val="00651237"/>
  </w:style>
  <w:style w:type="character" w:styleId="af">
    <w:name w:val="Strong"/>
    <w:basedOn w:val="a0"/>
    <w:uiPriority w:val="22"/>
    <w:qFormat/>
    <w:rsid w:val="00651237"/>
    <w:rPr>
      <w:b/>
      <w:bCs/>
    </w:rPr>
  </w:style>
  <w:style w:type="character" w:customStyle="1" w:styleId="cursor-pointer">
    <w:name w:val="cursor-pointer"/>
    <w:basedOn w:val="a0"/>
    <w:rsid w:val="00CB5C0F"/>
  </w:style>
  <w:style w:type="character" w:customStyle="1" w:styleId="50">
    <w:name w:val="Заголовок 5 Знак"/>
    <w:basedOn w:val="a0"/>
    <w:link w:val="5"/>
    <w:uiPriority w:val="9"/>
    <w:semiHidden/>
    <w:rsid w:val="00535E93"/>
    <w:rPr>
      <w:rFonts w:asciiTheme="majorHAnsi" w:eastAsiaTheme="majorEastAsia" w:hAnsiTheme="majorHAnsi" w:cstheme="majorBidi"/>
      <w:color w:val="243F60" w:themeColor="accent1" w:themeShade="7F"/>
      <w:lang w:val="uk-UA"/>
    </w:rPr>
  </w:style>
  <w:style w:type="paragraph" w:customStyle="1" w:styleId="m-0">
    <w:name w:val="m-0"/>
    <w:basedOn w:val="a"/>
    <w:rsid w:val="00535E93"/>
    <w:pPr>
      <w:widowControl/>
      <w:autoSpaceDE/>
      <w:autoSpaceDN/>
      <w:spacing w:before="100" w:beforeAutospacing="1" w:after="100" w:afterAutospacing="1"/>
    </w:pPr>
    <w:rPr>
      <w:sz w:val="24"/>
      <w:szCs w:val="24"/>
      <w:lang w:val="ru-RU" w:eastAsia="ru-RU"/>
    </w:rPr>
  </w:style>
  <w:style w:type="paragraph" w:customStyle="1" w:styleId="display-4">
    <w:name w:val="display-4"/>
    <w:basedOn w:val="a"/>
    <w:rsid w:val="00535E93"/>
    <w:pPr>
      <w:widowControl/>
      <w:autoSpaceDE/>
      <w:autoSpaceDN/>
      <w:spacing w:before="100" w:beforeAutospacing="1" w:after="100" w:afterAutospacing="1"/>
    </w:pPr>
    <w:rPr>
      <w:sz w:val="24"/>
      <w:szCs w:val="24"/>
      <w:lang w:val="ru-RU" w:eastAsia="ru-RU"/>
    </w:rPr>
  </w:style>
  <w:style w:type="paragraph" w:customStyle="1" w:styleId="text-small">
    <w:name w:val="text-small"/>
    <w:basedOn w:val="a"/>
    <w:rsid w:val="00535E93"/>
    <w:pPr>
      <w:widowControl/>
      <w:autoSpaceDE/>
      <w:autoSpaceDN/>
      <w:spacing w:before="100" w:beforeAutospacing="1" w:after="100" w:afterAutospacing="1"/>
    </w:pPr>
    <w:rPr>
      <w:sz w:val="24"/>
      <w:szCs w:val="24"/>
      <w:lang w:val="ru-RU" w:eastAsia="ru-RU"/>
    </w:rPr>
  </w:style>
  <w:style w:type="character" w:styleId="af0">
    <w:name w:val="Emphasis"/>
    <w:basedOn w:val="a0"/>
    <w:uiPriority w:val="20"/>
    <w:qFormat/>
    <w:rsid w:val="00243813"/>
    <w:rPr>
      <w:i/>
      <w:iCs/>
    </w:rPr>
  </w:style>
  <w:style w:type="character" w:customStyle="1" w:styleId="usa-sr-only">
    <w:name w:val="usa-sr-only"/>
    <w:basedOn w:val="a0"/>
    <w:rsid w:val="00D32427"/>
  </w:style>
  <w:style w:type="character" w:customStyle="1" w:styleId="by-line">
    <w:name w:val="by-line"/>
    <w:basedOn w:val="a0"/>
    <w:rsid w:val="00167EF0"/>
  </w:style>
  <w:style w:type="character" w:customStyle="1" w:styleId="11">
    <w:name w:val="Дата1"/>
    <w:basedOn w:val="a0"/>
    <w:rsid w:val="00167EF0"/>
  </w:style>
  <w:style w:type="paragraph" w:customStyle="1" w:styleId="12">
    <w:name w:val="Название объекта1"/>
    <w:basedOn w:val="a"/>
    <w:rsid w:val="00140690"/>
    <w:pPr>
      <w:widowControl/>
      <w:autoSpaceDE/>
      <w:autoSpaceDN/>
      <w:spacing w:before="100" w:beforeAutospacing="1" w:after="100" w:afterAutospacing="1"/>
    </w:pPr>
    <w:rPr>
      <w:sz w:val="24"/>
      <w:szCs w:val="24"/>
      <w:lang w:val="ru-RU" w:eastAsia="ru-RU"/>
    </w:rPr>
  </w:style>
  <w:style w:type="paragraph" w:customStyle="1" w:styleId="af1">
    <w:name w:val="Заголовок без змісту"/>
    <w:basedOn w:val="a"/>
    <w:link w:val="af2"/>
    <w:uiPriority w:val="1"/>
    <w:qFormat/>
    <w:rsid w:val="00881C89"/>
    <w:pPr>
      <w:spacing w:after="120"/>
      <w:jc w:val="center"/>
    </w:pPr>
    <w:rPr>
      <w:b/>
      <w:spacing w:val="-2"/>
      <w:sz w:val="24"/>
      <w:szCs w:val="24"/>
    </w:rPr>
  </w:style>
  <w:style w:type="character" w:customStyle="1" w:styleId="af2">
    <w:name w:val="Заголовок без змісту Знак"/>
    <w:basedOn w:val="a0"/>
    <w:link w:val="af1"/>
    <w:uiPriority w:val="1"/>
    <w:rsid w:val="00881C89"/>
    <w:rPr>
      <w:rFonts w:ascii="Times New Roman" w:eastAsia="Times New Roman" w:hAnsi="Times New Roman" w:cs="Times New Roman"/>
      <w:b/>
      <w:spacing w:val="-2"/>
      <w:sz w:val="24"/>
      <w:szCs w:val="24"/>
      <w:lang w:val="uk-UA"/>
    </w:rPr>
  </w:style>
  <w:style w:type="character" w:styleId="af3">
    <w:name w:val="FollowedHyperlink"/>
    <w:basedOn w:val="a0"/>
    <w:uiPriority w:val="99"/>
    <w:semiHidden/>
    <w:unhideWhenUsed/>
    <w:rsid w:val="00733CB8"/>
    <w:rPr>
      <w:color w:val="800080" w:themeColor="followedHyperlink"/>
      <w:u w:val="single"/>
    </w:rPr>
  </w:style>
  <w:style w:type="character" w:customStyle="1" w:styleId="UnresolvedMention">
    <w:name w:val="Unresolved Mention"/>
    <w:basedOn w:val="a0"/>
    <w:uiPriority w:val="99"/>
    <w:semiHidden/>
    <w:unhideWhenUsed/>
    <w:rsid w:val="001B64EA"/>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27444">
      <w:bodyDiv w:val="1"/>
      <w:marLeft w:val="0"/>
      <w:marRight w:val="0"/>
      <w:marTop w:val="0"/>
      <w:marBottom w:val="0"/>
      <w:divBdr>
        <w:top w:val="none" w:sz="0" w:space="0" w:color="auto"/>
        <w:left w:val="none" w:sz="0" w:space="0" w:color="auto"/>
        <w:bottom w:val="none" w:sz="0" w:space="0" w:color="auto"/>
        <w:right w:val="none" w:sz="0" w:space="0" w:color="auto"/>
      </w:divBdr>
      <w:divsChild>
        <w:div w:id="1350138051">
          <w:marLeft w:val="0"/>
          <w:marRight w:val="0"/>
          <w:marTop w:val="0"/>
          <w:marBottom w:val="0"/>
          <w:divBdr>
            <w:top w:val="none" w:sz="0" w:space="0" w:color="auto"/>
            <w:left w:val="none" w:sz="0" w:space="0" w:color="auto"/>
            <w:bottom w:val="none" w:sz="0" w:space="0" w:color="auto"/>
            <w:right w:val="none" w:sz="0" w:space="0" w:color="auto"/>
          </w:divBdr>
        </w:div>
      </w:divsChild>
    </w:div>
    <w:div w:id="47072525">
      <w:bodyDiv w:val="1"/>
      <w:marLeft w:val="0"/>
      <w:marRight w:val="0"/>
      <w:marTop w:val="0"/>
      <w:marBottom w:val="0"/>
      <w:divBdr>
        <w:top w:val="none" w:sz="0" w:space="0" w:color="auto"/>
        <w:left w:val="none" w:sz="0" w:space="0" w:color="auto"/>
        <w:bottom w:val="none" w:sz="0" w:space="0" w:color="auto"/>
        <w:right w:val="none" w:sz="0" w:space="0" w:color="auto"/>
      </w:divBdr>
    </w:div>
    <w:div w:id="113252072">
      <w:bodyDiv w:val="1"/>
      <w:marLeft w:val="0"/>
      <w:marRight w:val="0"/>
      <w:marTop w:val="0"/>
      <w:marBottom w:val="0"/>
      <w:divBdr>
        <w:top w:val="none" w:sz="0" w:space="0" w:color="auto"/>
        <w:left w:val="none" w:sz="0" w:space="0" w:color="auto"/>
        <w:bottom w:val="none" w:sz="0" w:space="0" w:color="auto"/>
        <w:right w:val="none" w:sz="0" w:space="0" w:color="auto"/>
      </w:divBdr>
      <w:divsChild>
        <w:div w:id="378214575">
          <w:marLeft w:val="0"/>
          <w:marRight w:val="0"/>
          <w:marTop w:val="0"/>
          <w:marBottom w:val="0"/>
          <w:divBdr>
            <w:top w:val="none" w:sz="0" w:space="0" w:color="auto"/>
            <w:left w:val="none" w:sz="0" w:space="0" w:color="auto"/>
            <w:bottom w:val="none" w:sz="0" w:space="0" w:color="auto"/>
            <w:right w:val="none" w:sz="0" w:space="0" w:color="auto"/>
          </w:divBdr>
          <w:divsChild>
            <w:div w:id="631785618">
              <w:marLeft w:val="0"/>
              <w:marRight w:val="0"/>
              <w:marTop w:val="0"/>
              <w:marBottom w:val="0"/>
              <w:divBdr>
                <w:top w:val="none" w:sz="0" w:space="0" w:color="auto"/>
                <w:left w:val="none" w:sz="0" w:space="0" w:color="auto"/>
                <w:bottom w:val="none" w:sz="0" w:space="0" w:color="auto"/>
                <w:right w:val="none" w:sz="0" w:space="0" w:color="auto"/>
              </w:divBdr>
              <w:divsChild>
                <w:div w:id="1035083380">
                  <w:marLeft w:val="0"/>
                  <w:marRight w:val="0"/>
                  <w:marTop w:val="0"/>
                  <w:marBottom w:val="0"/>
                  <w:divBdr>
                    <w:top w:val="none" w:sz="0" w:space="0" w:color="auto"/>
                    <w:left w:val="none" w:sz="0" w:space="0" w:color="auto"/>
                    <w:bottom w:val="none" w:sz="0" w:space="0" w:color="auto"/>
                    <w:right w:val="none" w:sz="0" w:space="0" w:color="auto"/>
                  </w:divBdr>
                  <w:divsChild>
                    <w:div w:id="618143694">
                      <w:marLeft w:val="0"/>
                      <w:marRight w:val="0"/>
                      <w:marTop w:val="0"/>
                      <w:marBottom w:val="0"/>
                      <w:divBdr>
                        <w:top w:val="none" w:sz="0" w:space="0" w:color="auto"/>
                        <w:left w:val="none" w:sz="0" w:space="0" w:color="auto"/>
                        <w:bottom w:val="none" w:sz="0" w:space="0" w:color="auto"/>
                        <w:right w:val="none" w:sz="0" w:space="0" w:color="auto"/>
                      </w:divBdr>
                    </w:div>
                  </w:divsChild>
                </w:div>
                <w:div w:id="1599169123">
                  <w:marLeft w:val="0"/>
                  <w:marRight w:val="0"/>
                  <w:marTop w:val="0"/>
                  <w:marBottom w:val="0"/>
                  <w:divBdr>
                    <w:top w:val="none" w:sz="0" w:space="0" w:color="auto"/>
                    <w:left w:val="none" w:sz="0" w:space="0" w:color="auto"/>
                    <w:bottom w:val="none" w:sz="0" w:space="0" w:color="auto"/>
                    <w:right w:val="none" w:sz="0" w:space="0" w:color="auto"/>
                  </w:divBdr>
                </w:div>
              </w:divsChild>
            </w:div>
            <w:div w:id="1864896393">
              <w:marLeft w:val="0"/>
              <w:marRight w:val="0"/>
              <w:marTop w:val="0"/>
              <w:marBottom w:val="0"/>
              <w:divBdr>
                <w:top w:val="none" w:sz="0" w:space="0" w:color="auto"/>
                <w:left w:val="none" w:sz="0" w:space="0" w:color="auto"/>
                <w:bottom w:val="none" w:sz="0" w:space="0" w:color="auto"/>
                <w:right w:val="none" w:sz="0" w:space="0" w:color="auto"/>
              </w:divBdr>
              <w:divsChild>
                <w:div w:id="44650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34826">
          <w:marLeft w:val="0"/>
          <w:marRight w:val="0"/>
          <w:marTop w:val="0"/>
          <w:marBottom w:val="0"/>
          <w:divBdr>
            <w:top w:val="none" w:sz="0" w:space="0" w:color="auto"/>
            <w:left w:val="none" w:sz="0" w:space="0" w:color="auto"/>
            <w:bottom w:val="none" w:sz="0" w:space="0" w:color="auto"/>
            <w:right w:val="none" w:sz="0" w:space="0" w:color="auto"/>
          </w:divBdr>
          <w:divsChild>
            <w:div w:id="1037659556">
              <w:marLeft w:val="0"/>
              <w:marRight w:val="0"/>
              <w:marTop w:val="0"/>
              <w:marBottom w:val="0"/>
              <w:divBdr>
                <w:top w:val="none" w:sz="0" w:space="0" w:color="auto"/>
                <w:left w:val="none" w:sz="0" w:space="0" w:color="auto"/>
                <w:bottom w:val="none" w:sz="0" w:space="0" w:color="auto"/>
                <w:right w:val="none" w:sz="0" w:space="0" w:color="auto"/>
              </w:divBdr>
              <w:divsChild>
                <w:div w:id="1088426980">
                  <w:marLeft w:val="0"/>
                  <w:marRight w:val="0"/>
                  <w:marTop w:val="0"/>
                  <w:marBottom w:val="0"/>
                  <w:divBdr>
                    <w:top w:val="none" w:sz="0" w:space="0" w:color="auto"/>
                    <w:left w:val="none" w:sz="0" w:space="0" w:color="auto"/>
                    <w:bottom w:val="none" w:sz="0" w:space="0" w:color="auto"/>
                    <w:right w:val="none" w:sz="0" w:space="0" w:color="auto"/>
                  </w:divBdr>
                  <w:divsChild>
                    <w:div w:id="2110225485">
                      <w:marLeft w:val="0"/>
                      <w:marRight w:val="0"/>
                      <w:marTop w:val="0"/>
                      <w:marBottom w:val="0"/>
                      <w:divBdr>
                        <w:top w:val="none" w:sz="0" w:space="0" w:color="auto"/>
                        <w:left w:val="none" w:sz="0" w:space="0" w:color="auto"/>
                        <w:bottom w:val="none" w:sz="0" w:space="0" w:color="auto"/>
                        <w:right w:val="none" w:sz="0" w:space="0" w:color="auto"/>
                      </w:divBdr>
                    </w:div>
                  </w:divsChild>
                </w:div>
                <w:div w:id="269431132">
                  <w:marLeft w:val="0"/>
                  <w:marRight w:val="0"/>
                  <w:marTop w:val="0"/>
                  <w:marBottom w:val="0"/>
                  <w:divBdr>
                    <w:top w:val="none" w:sz="0" w:space="0" w:color="auto"/>
                    <w:left w:val="none" w:sz="0" w:space="0" w:color="auto"/>
                    <w:bottom w:val="none" w:sz="0" w:space="0" w:color="auto"/>
                    <w:right w:val="none" w:sz="0" w:space="0" w:color="auto"/>
                  </w:divBdr>
                </w:div>
              </w:divsChild>
            </w:div>
            <w:div w:id="796721923">
              <w:marLeft w:val="0"/>
              <w:marRight w:val="0"/>
              <w:marTop w:val="0"/>
              <w:marBottom w:val="0"/>
              <w:divBdr>
                <w:top w:val="none" w:sz="0" w:space="0" w:color="auto"/>
                <w:left w:val="none" w:sz="0" w:space="0" w:color="auto"/>
                <w:bottom w:val="none" w:sz="0" w:space="0" w:color="auto"/>
                <w:right w:val="none" w:sz="0" w:space="0" w:color="auto"/>
              </w:divBdr>
              <w:divsChild>
                <w:div w:id="144684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503544">
          <w:marLeft w:val="0"/>
          <w:marRight w:val="0"/>
          <w:marTop w:val="0"/>
          <w:marBottom w:val="0"/>
          <w:divBdr>
            <w:top w:val="none" w:sz="0" w:space="0" w:color="auto"/>
            <w:left w:val="none" w:sz="0" w:space="0" w:color="auto"/>
            <w:bottom w:val="none" w:sz="0" w:space="0" w:color="auto"/>
            <w:right w:val="none" w:sz="0" w:space="0" w:color="auto"/>
          </w:divBdr>
          <w:divsChild>
            <w:div w:id="355236472">
              <w:marLeft w:val="0"/>
              <w:marRight w:val="0"/>
              <w:marTop w:val="0"/>
              <w:marBottom w:val="0"/>
              <w:divBdr>
                <w:top w:val="none" w:sz="0" w:space="0" w:color="auto"/>
                <w:left w:val="none" w:sz="0" w:space="0" w:color="auto"/>
                <w:bottom w:val="none" w:sz="0" w:space="0" w:color="auto"/>
                <w:right w:val="none" w:sz="0" w:space="0" w:color="auto"/>
              </w:divBdr>
              <w:divsChild>
                <w:div w:id="940918292">
                  <w:marLeft w:val="0"/>
                  <w:marRight w:val="0"/>
                  <w:marTop w:val="0"/>
                  <w:marBottom w:val="0"/>
                  <w:divBdr>
                    <w:top w:val="none" w:sz="0" w:space="0" w:color="auto"/>
                    <w:left w:val="none" w:sz="0" w:space="0" w:color="auto"/>
                    <w:bottom w:val="none" w:sz="0" w:space="0" w:color="auto"/>
                    <w:right w:val="none" w:sz="0" w:space="0" w:color="auto"/>
                  </w:divBdr>
                  <w:divsChild>
                    <w:div w:id="1973558642">
                      <w:marLeft w:val="0"/>
                      <w:marRight w:val="0"/>
                      <w:marTop w:val="0"/>
                      <w:marBottom w:val="0"/>
                      <w:divBdr>
                        <w:top w:val="none" w:sz="0" w:space="0" w:color="auto"/>
                        <w:left w:val="none" w:sz="0" w:space="0" w:color="auto"/>
                        <w:bottom w:val="none" w:sz="0" w:space="0" w:color="auto"/>
                        <w:right w:val="none" w:sz="0" w:space="0" w:color="auto"/>
                      </w:divBdr>
                    </w:div>
                  </w:divsChild>
                </w:div>
                <w:div w:id="186329472">
                  <w:marLeft w:val="0"/>
                  <w:marRight w:val="0"/>
                  <w:marTop w:val="0"/>
                  <w:marBottom w:val="0"/>
                  <w:divBdr>
                    <w:top w:val="none" w:sz="0" w:space="0" w:color="auto"/>
                    <w:left w:val="none" w:sz="0" w:space="0" w:color="auto"/>
                    <w:bottom w:val="none" w:sz="0" w:space="0" w:color="auto"/>
                    <w:right w:val="none" w:sz="0" w:space="0" w:color="auto"/>
                  </w:divBdr>
                </w:div>
              </w:divsChild>
            </w:div>
            <w:div w:id="30113538">
              <w:marLeft w:val="0"/>
              <w:marRight w:val="0"/>
              <w:marTop w:val="0"/>
              <w:marBottom w:val="0"/>
              <w:divBdr>
                <w:top w:val="none" w:sz="0" w:space="0" w:color="auto"/>
                <w:left w:val="none" w:sz="0" w:space="0" w:color="auto"/>
                <w:bottom w:val="none" w:sz="0" w:space="0" w:color="auto"/>
                <w:right w:val="none" w:sz="0" w:space="0" w:color="auto"/>
              </w:divBdr>
              <w:divsChild>
                <w:div w:id="4268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41671">
          <w:marLeft w:val="0"/>
          <w:marRight w:val="0"/>
          <w:marTop w:val="0"/>
          <w:marBottom w:val="0"/>
          <w:divBdr>
            <w:top w:val="none" w:sz="0" w:space="0" w:color="auto"/>
            <w:left w:val="none" w:sz="0" w:space="0" w:color="auto"/>
            <w:bottom w:val="none" w:sz="0" w:space="0" w:color="auto"/>
            <w:right w:val="none" w:sz="0" w:space="0" w:color="auto"/>
          </w:divBdr>
          <w:divsChild>
            <w:div w:id="907035512">
              <w:marLeft w:val="0"/>
              <w:marRight w:val="0"/>
              <w:marTop w:val="0"/>
              <w:marBottom w:val="0"/>
              <w:divBdr>
                <w:top w:val="none" w:sz="0" w:space="0" w:color="auto"/>
                <w:left w:val="none" w:sz="0" w:space="0" w:color="auto"/>
                <w:bottom w:val="none" w:sz="0" w:space="0" w:color="auto"/>
                <w:right w:val="none" w:sz="0" w:space="0" w:color="auto"/>
              </w:divBdr>
              <w:divsChild>
                <w:div w:id="1594314004">
                  <w:marLeft w:val="0"/>
                  <w:marRight w:val="0"/>
                  <w:marTop w:val="0"/>
                  <w:marBottom w:val="0"/>
                  <w:divBdr>
                    <w:top w:val="none" w:sz="0" w:space="0" w:color="auto"/>
                    <w:left w:val="none" w:sz="0" w:space="0" w:color="auto"/>
                    <w:bottom w:val="none" w:sz="0" w:space="0" w:color="auto"/>
                    <w:right w:val="none" w:sz="0" w:space="0" w:color="auto"/>
                  </w:divBdr>
                  <w:divsChild>
                    <w:div w:id="411663301">
                      <w:marLeft w:val="0"/>
                      <w:marRight w:val="0"/>
                      <w:marTop w:val="0"/>
                      <w:marBottom w:val="0"/>
                      <w:divBdr>
                        <w:top w:val="none" w:sz="0" w:space="0" w:color="auto"/>
                        <w:left w:val="none" w:sz="0" w:space="0" w:color="auto"/>
                        <w:bottom w:val="none" w:sz="0" w:space="0" w:color="auto"/>
                        <w:right w:val="none" w:sz="0" w:space="0" w:color="auto"/>
                      </w:divBdr>
                    </w:div>
                  </w:divsChild>
                </w:div>
                <w:div w:id="571736629">
                  <w:marLeft w:val="0"/>
                  <w:marRight w:val="0"/>
                  <w:marTop w:val="0"/>
                  <w:marBottom w:val="0"/>
                  <w:divBdr>
                    <w:top w:val="none" w:sz="0" w:space="0" w:color="auto"/>
                    <w:left w:val="none" w:sz="0" w:space="0" w:color="auto"/>
                    <w:bottom w:val="none" w:sz="0" w:space="0" w:color="auto"/>
                    <w:right w:val="none" w:sz="0" w:space="0" w:color="auto"/>
                  </w:divBdr>
                </w:div>
              </w:divsChild>
            </w:div>
            <w:div w:id="333412594">
              <w:marLeft w:val="0"/>
              <w:marRight w:val="0"/>
              <w:marTop w:val="0"/>
              <w:marBottom w:val="0"/>
              <w:divBdr>
                <w:top w:val="none" w:sz="0" w:space="0" w:color="auto"/>
                <w:left w:val="none" w:sz="0" w:space="0" w:color="auto"/>
                <w:bottom w:val="none" w:sz="0" w:space="0" w:color="auto"/>
                <w:right w:val="none" w:sz="0" w:space="0" w:color="auto"/>
              </w:divBdr>
              <w:divsChild>
                <w:div w:id="153669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5712">
          <w:marLeft w:val="0"/>
          <w:marRight w:val="0"/>
          <w:marTop w:val="0"/>
          <w:marBottom w:val="0"/>
          <w:divBdr>
            <w:top w:val="none" w:sz="0" w:space="0" w:color="auto"/>
            <w:left w:val="none" w:sz="0" w:space="0" w:color="auto"/>
            <w:bottom w:val="none" w:sz="0" w:space="0" w:color="auto"/>
            <w:right w:val="none" w:sz="0" w:space="0" w:color="auto"/>
          </w:divBdr>
          <w:divsChild>
            <w:div w:id="801920605">
              <w:marLeft w:val="0"/>
              <w:marRight w:val="0"/>
              <w:marTop w:val="0"/>
              <w:marBottom w:val="0"/>
              <w:divBdr>
                <w:top w:val="none" w:sz="0" w:space="0" w:color="auto"/>
                <w:left w:val="none" w:sz="0" w:space="0" w:color="auto"/>
                <w:bottom w:val="none" w:sz="0" w:space="0" w:color="auto"/>
                <w:right w:val="none" w:sz="0" w:space="0" w:color="auto"/>
              </w:divBdr>
              <w:divsChild>
                <w:div w:id="1856309725">
                  <w:marLeft w:val="0"/>
                  <w:marRight w:val="0"/>
                  <w:marTop w:val="0"/>
                  <w:marBottom w:val="0"/>
                  <w:divBdr>
                    <w:top w:val="none" w:sz="0" w:space="0" w:color="auto"/>
                    <w:left w:val="none" w:sz="0" w:space="0" w:color="auto"/>
                    <w:bottom w:val="none" w:sz="0" w:space="0" w:color="auto"/>
                    <w:right w:val="none" w:sz="0" w:space="0" w:color="auto"/>
                  </w:divBdr>
                  <w:divsChild>
                    <w:div w:id="2083213384">
                      <w:marLeft w:val="0"/>
                      <w:marRight w:val="0"/>
                      <w:marTop w:val="0"/>
                      <w:marBottom w:val="0"/>
                      <w:divBdr>
                        <w:top w:val="none" w:sz="0" w:space="0" w:color="auto"/>
                        <w:left w:val="none" w:sz="0" w:space="0" w:color="auto"/>
                        <w:bottom w:val="none" w:sz="0" w:space="0" w:color="auto"/>
                        <w:right w:val="none" w:sz="0" w:space="0" w:color="auto"/>
                      </w:divBdr>
                    </w:div>
                  </w:divsChild>
                </w:div>
                <w:div w:id="2091392437">
                  <w:marLeft w:val="0"/>
                  <w:marRight w:val="0"/>
                  <w:marTop w:val="0"/>
                  <w:marBottom w:val="0"/>
                  <w:divBdr>
                    <w:top w:val="none" w:sz="0" w:space="0" w:color="auto"/>
                    <w:left w:val="none" w:sz="0" w:space="0" w:color="auto"/>
                    <w:bottom w:val="none" w:sz="0" w:space="0" w:color="auto"/>
                    <w:right w:val="none" w:sz="0" w:space="0" w:color="auto"/>
                  </w:divBdr>
                </w:div>
              </w:divsChild>
            </w:div>
            <w:div w:id="2045444712">
              <w:marLeft w:val="0"/>
              <w:marRight w:val="0"/>
              <w:marTop w:val="0"/>
              <w:marBottom w:val="0"/>
              <w:divBdr>
                <w:top w:val="none" w:sz="0" w:space="0" w:color="auto"/>
                <w:left w:val="none" w:sz="0" w:space="0" w:color="auto"/>
                <w:bottom w:val="none" w:sz="0" w:space="0" w:color="auto"/>
                <w:right w:val="none" w:sz="0" w:space="0" w:color="auto"/>
              </w:divBdr>
              <w:divsChild>
                <w:div w:id="164792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012244">
          <w:marLeft w:val="0"/>
          <w:marRight w:val="0"/>
          <w:marTop w:val="0"/>
          <w:marBottom w:val="0"/>
          <w:divBdr>
            <w:top w:val="none" w:sz="0" w:space="0" w:color="auto"/>
            <w:left w:val="none" w:sz="0" w:space="0" w:color="auto"/>
            <w:bottom w:val="none" w:sz="0" w:space="0" w:color="auto"/>
            <w:right w:val="none" w:sz="0" w:space="0" w:color="auto"/>
          </w:divBdr>
          <w:divsChild>
            <w:div w:id="1674604965">
              <w:marLeft w:val="0"/>
              <w:marRight w:val="0"/>
              <w:marTop w:val="0"/>
              <w:marBottom w:val="0"/>
              <w:divBdr>
                <w:top w:val="none" w:sz="0" w:space="0" w:color="auto"/>
                <w:left w:val="none" w:sz="0" w:space="0" w:color="auto"/>
                <w:bottom w:val="none" w:sz="0" w:space="0" w:color="auto"/>
                <w:right w:val="none" w:sz="0" w:space="0" w:color="auto"/>
              </w:divBdr>
              <w:divsChild>
                <w:div w:id="1214732556">
                  <w:marLeft w:val="0"/>
                  <w:marRight w:val="0"/>
                  <w:marTop w:val="0"/>
                  <w:marBottom w:val="0"/>
                  <w:divBdr>
                    <w:top w:val="none" w:sz="0" w:space="0" w:color="auto"/>
                    <w:left w:val="none" w:sz="0" w:space="0" w:color="auto"/>
                    <w:bottom w:val="none" w:sz="0" w:space="0" w:color="auto"/>
                    <w:right w:val="none" w:sz="0" w:space="0" w:color="auto"/>
                  </w:divBdr>
                  <w:divsChild>
                    <w:div w:id="800655719">
                      <w:marLeft w:val="0"/>
                      <w:marRight w:val="0"/>
                      <w:marTop w:val="0"/>
                      <w:marBottom w:val="0"/>
                      <w:divBdr>
                        <w:top w:val="none" w:sz="0" w:space="0" w:color="auto"/>
                        <w:left w:val="none" w:sz="0" w:space="0" w:color="auto"/>
                        <w:bottom w:val="none" w:sz="0" w:space="0" w:color="auto"/>
                        <w:right w:val="none" w:sz="0" w:space="0" w:color="auto"/>
                      </w:divBdr>
                    </w:div>
                  </w:divsChild>
                </w:div>
                <w:div w:id="902639755">
                  <w:marLeft w:val="0"/>
                  <w:marRight w:val="0"/>
                  <w:marTop w:val="0"/>
                  <w:marBottom w:val="0"/>
                  <w:divBdr>
                    <w:top w:val="none" w:sz="0" w:space="0" w:color="auto"/>
                    <w:left w:val="none" w:sz="0" w:space="0" w:color="auto"/>
                    <w:bottom w:val="none" w:sz="0" w:space="0" w:color="auto"/>
                    <w:right w:val="none" w:sz="0" w:space="0" w:color="auto"/>
                  </w:divBdr>
                </w:div>
              </w:divsChild>
            </w:div>
            <w:div w:id="413358576">
              <w:marLeft w:val="0"/>
              <w:marRight w:val="0"/>
              <w:marTop w:val="0"/>
              <w:marBottom w:val="0"/>
              <w:divBdr>
                <w:top w:val="none" w:sz="0" w:space="0" w:color="auto"/>
                <w:left w:val="none" w:sz="0" w:space="0" w:color="auto"/>
                <w:bottom w:val="none" w:sz="0" w:space="0" w:color="auto"/>
                <w:right w:val="none" w:sz="0" w:space="0" w:color="auto"/>
              </w:divBdr>
              <w:divsChild>
                <w:div w:id="203653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339998">
          <w:marLeft w:val="0"/>
          <w:marRight w:val="0"/>
          <w:marTop w:val="0"/>
          <w:marBottom w:val="0"/>
          <w:divBdr>
            <w:top w:val="none" w:sz="0" w:space="0" w:color="auto"/>
            <w:left w:val="none" w:sz="0" w:space="0" w:color="auto"/>
            <w:bottom w:val="none" w:sz="0" w:space="0" w:color="auto"/>
            <w:right w:val="none" w:sz="0" w:space="0" w:color="auto"/>
          </w:divBdr>
          <w:divsChild>
            <w:div w:id="583534536">
              <w:marLeft w:val="0"/>
              <w:marRight w:val="0"/>
              <w:marTop w:val="0"/>
              <w:marBottom w:val="0"/>
              <w:divBdr>
                <w:top w:val="none" w:sz="0" w:space="0" w:color="auto"/>
                <w:left w:val="none" w:sz="0" w:space="0" w:color="auto"/>
                <w:bottom w:val="none" w:sz="0" w:space="0" w:color="auto"/>
                <w:right w:val="none" w:sz="0" w:space="0" w:color="auto"/>
              </w:divBdr>
              <w:divsChild>
                <w:div w:id="452362003">
                  <w:marLeft w:val="0"/>
                  <w:marRight w:val="0"/>
                  <w:marTop w:val="0"/>
                  <w:marBottom w:val="0"/>
                  <w:divBdr>
                    <w:top w:val="none" w:sz="0" w:space="0" w:color="auto"/>
                    <w:left w:val="none" w:sz="0" w:space="0" w:color="auto"/>
                    <w:bottom w:val="none" w:sz="0" w:space="0" w:color="auto"/>
                    <w:right w:val="none" w:sz="0" w:space="0" w:color="auto"/>
                  </w:divBdr>
                  <w:divsChild>
                    <w:div w:id="1593539927">
                      <w:marLeft w:val="0"/>
                      <w:marRight w:val="0"/>
                      <w:marTop w:val="0"/>
                      <w:marBottom w:val="0"/>
                      <w:divBdr>
                        <w:top w:val="none" w:sz="0" w:space="0" w:color="auto"/>
                        <w:left w:val="none" w:sz="0" w:space="0" w:color="auto"/>
                        <w:bottom w:val="none" w:sz="0" w:space="0" w:color="auto"/>
                        <w:right w:val="none" w:sz="0" w:space="0" w:color="auto"/>
                      </w:divBdr>
                    </w:div>
                  </w:divsChild>
                </w:div>
                <w:div w:id="831525753">
                  <w:marLeft w:val="0"/>
                  <w:marRight w:val="0"/>
                  <w:marTop w:val="0"/>
                  <w:marBottom w:val="0"/>
                  <w:divBdr>
                    <w:top w:val="none" w:sz="0" w:space="0" w:color="auto"/>
                    <w:left w:val="none" w:sz="0" w:space="0" w:color="auto"/>
                    <w:bottom w:val="none" w:sz="0" w:space="0" w:color="auto"/>
                    <w:right w:val="none" w:sz="0" w:space="0" w:color="auto"/>
                  </w:divBdr>
                </w:div>
              </w:divsChild>
            </w:div>
            <w:div w:id="1719433541">
              <w:marLeft w:val="0"/>
              <w:marRight w:val="0"/>
              <w:marTop w:val="0"/>
              <w:marBottom w:val="0"/>
              <w:divBdr>
                <w:top w:val="none" w:sz="0" w:space="0" w:color="auto"/>
                <w:left w:val="none" w:sz="0" w:space="0" w:color="auto"/>
                <w:bottom w:val="none" w:sz="0" w:space="0" w:color="auto"/>
                <w:right w:val="none" w:sz="0" w:space="0" w:color="auto"/>
              </w:divBdr>
              <w:divsChild>
                <w:div w:id="53276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161912">
          <w:marLeft w:val="0"/>
          <w:marRight w:val="0"/>
          <w:marTop w:val="0"/>
          <w:marBottom w:val="0"/>
          <w:divBdr>
            <w:top w:val="none" w:sz="0" w:space="0" w:color="auto"/>
            <w:left w:val="none" w:sz="0" w:space="0" w:color="auto"/>
            <w:bottom w:val="none" w:sz="0" w:space="0" w:color="auto"/>
            <w:right w:val="none" w:sz="0" w:space="0" w:color="auto"/>
          </w:divBdr>
          <w:divsChild>
            <w:div w:id="351343346">
              <w:marLeft w:val="0"/>
              <w:marRight w:val="0"/>
              <w:marTop w:val="0"/>
              <w:marBottom w:val="0"/>
              <w:divBdr>
                <w:top w:val="none" w:sz="0" w:space="0" w:color="auto"/>
                <w:left w:val="none" w:sz="0" w:space="0" w:color="auto"/>
                <w:bottom w:val="none" w:sz="0" w:space="0" w:color="auto"/>
                <w:right w:val="none" w:sz="0" w:space="0" w:color="auto"/>
              </w:divBdr>
              <w:divsChild>
                <w:div w:id="430472969">
                  <w:marLeft w:val="0"/>
                  <w:marRight w:val="0"/>
                  <w:marTop w:val="0"/>
                  <w:marBottom w:val="0"/>
                  <w:divBdr>
                    <w:top w:val="none" w:sz="0" w:space="0" w:color="auto"/>
                    <w:left w:val="none" w:sz="0" w:space="0" w:color="auto"/>
                    <w:bottom w:val="none" w:sz="0" w:space="0" w:color="auto"/>
                    <w:right w:val="none" w:sz="0" w:space="0" w:color="auto"/>
                  </w:divBdr>
                  <w:divsChild>
                    <w:div w:id="2072145962">
                      <w:marLeft w:val="0"/>
                      <w:marRight w:val="0"/>
                      <w:marTop w:val="0"/>
                      <w:marBottom w:val="0"/>
                      <w:divBdr>
                        <w:top w:val="none" w:sz="0" w:space="0" w:color="auto"/>
                        <w:left w:val="none" w:sz="0" w:space="0" w:color="auto"/>
                        <w:bottom w:val="none" w:sz="0" w:space="0" w:color="auto"/>
                        <w:right w:val="none" w:sz="0" w:space="0" w:color="auto"/>
                      </w:divBdr>
                    </w:div>
                  </w:divsChild>
                </w:div>
                <w:div w:id="975260901">
                  <w:marLeft w:val="0"/>
                  <w:marRight w:val="0"/>
                  <w:marTop w:val="0"/>
                  <w:marBottom w:val="0"/>
                  <w:divBdr>
                    <w:top w:val="none" w:sz="0" w:space="0" w:color="auto"/>
                    <w:left w:val="none" w:sz="0" w:space="0" w:color="auto"/>
                    <w:bottom w:val="none" w:sz="0" w:space="0" w:color="auto"/>
                    <w:right w:val="none" w:sz="0" w:space="0" w:color="auto"/>
                  </w:divBdr>
                </w:div>
              </w:divsChild>
            </w:div>
            <w:div w:id="1589465997">
              <w:marLeft w:val="0"/>
              <w:marRight w:val="0"/>
              <w:marTop w:val="0"/>
              <w:marBottom w:val="0"/>
              <w:divBdr>
                <w:top w:val="none" w:sz="0" w:space="0" w:color="auto"/>
                <w:left w:val="none" w:sz="0" w:space="0" w:color="auto"/>
                <w:bottom w:val="none" w:sz="0" w:space="0" w:color="auto"/>
                <w:right w:val="none" w:sz="0" w:space="0" w:color="auto"/>
              </w:divBdr>
              <w:divsChild>
                <w:div w:id="177498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913014">
          <w:marLeft w:val="0"/>
          <w:marRight w:val="0"/>
          <w:marTop w:val="0"/>
          <w:marBottom w:val="0"/>
          <w:divBdr>
            <w:top w:val="none" w:sz="0" w:space="0" w:color="auto"/>
            <w:left w:val="none" w:sz="0" w:space="0" w:color="auto"/>
            <w:bottom w:val="none" w:sz="0" w:space="0" w:color="auto"/>
            <w:right w:val="none" w:sz="0" w:space="0" w:color="auto"/>
          </w:divBdr>
          <w:divsChild>
            <w:div w:id="1045645866">
              <w:marLeft w:val="0"/>
              <w:marRight w:val="0"/>
              <w:marTop w:val="0"/>
              <w:marBottom w:val="0"/>
              <w:divBdr>
                <w:top w:val="none" w:sz="0" w:space="0" w:color="auto"/>
                <w:left w:val="none" w:sz="0" w:space="0" w:color="auto"/>
                <w:bottom w:val="none" w:sz="0" w:space="0" w:color="auto"/>
                <w:right w:val="none" w:sz="0" w:space="0" w:color="auto"/>
              </w:divBdr>
              <w:divsChild>
                <w:div w:id="1742362105">
                  <w:marLeft w:val="0"/>
                  <w:marRight w:val="0"/>
                  <w:marTop w:val="0"/>
                  <w:marBottom w:val="0"/>
                  <w:divBdr>
                    <w:top w:val="none" w:sz="0" w:space="0" w:color="auto"/>
                    <w:left w:val="none" w:sz="0" w:space="0" w:color="auto"/>
                    <w:bottom w:val="none" w:sz="0" w:space="0" w:color="auto"/>
                    <w:right w:val="none" w:sz="0" w:space="0" w:color="auto"/>
                  </w:divBdr>
                  <w:divsChild>
                    <w:div w:id="1710957183">
                      <w:marLeft w:val="0"/>
                      <w:marRight w:val="0"/>
                      <w:marTop w:val="0"/>
                      <w:marBottom w:val="0"/>
                      <w:divBdr>
                        <w:top w:val="none" w:sz="0" w:space="0" w:color="auto"/>
                        <w:left w:val="none" w:sz="0" w:space="0" w:color="auto"/>
                        <w:bottom w:val="none" w:sz="0" w:space="0" w:color="auto"/>
                        <w:right w:val="none" w:sz="0" w:space="0" w:color="auto"/>
                      </w:divBdr>
                    </w:div>
                  </w:divsChild>
                </w:div>
                <w:div w:id="1104612931">
                  <w:marLeft w:val="0"/>
                  <w:marRight w:val="0"/>
                  <w:marTop w:val="0"/>
                  <w:marBottom w:val="0"/>
                  <w:divBdr>
                    <w:top w:val="none" w:sz="0" w:space="0" w:color="auto"/>
                    <w:left w:val="none" w:sz="0" w:space="0" w:color="auto"/>
                    <w:bottom w:val="none" w:sz="0" w:space="0" w:color="auto"/>
                    <w:right w:val="none" w:sz="0" w:space="0" w:color="auto"/>
                  </w:divBdr>
                </w:div>
              </w:divsChild>
            </w:div>
            <w:div w:id="1677151959">
              <w:marLeft w:val="0"/>
              <w:marRight w:val="0"/>
              <w:marTop w:val="0"/>
              <w:marBottom w:val="0"/>
              <w:divBdr>
                <w:top w:val="none" w:sz="0" w:space="0" w:color="auto"/>
                <w:left w:val="none" w:sz="0" w:space="0" w:color="auto"/>
                <w:bottom w:val="none" w:sz="0" w:space="0" w:color="auto"/>
                <w:right w:val="none" w:sz="0" w:space="0" w:color="auto"/>
              </w:divBdr>
              <w:divsChild>
                <w:div w:id="102177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78373">
          <w:marLeft w:val="0"/>
          <w:marRight w:val="0"/>
          <w:marTop w:val="0"/>
          <w:marBottom w:val="0"/>
          <w:divBdr>
            <w:top w:val="none" w:sz="0" w:space="0" w:color="auto"/>
            <w:left w:val="none" w:sz="0" w:space="0" w:color="auto"/>
            <w:bottom w:val="none" w:sz="0" w:space="0" w:color="auto"/>
            <w:right w:val="none" w:sz="0" w:space="0" w:color="auto"/>
          </w:divBdr>
          <w:divsChild>
            <w:div w:id="64188847">
              <w:marLeft w:val="0"/>
              <w:marRight w:val="0"/>
              <w:marTop w:val="0"/>
              <w:marBottom w:val="0"/>
              <w:divBdr>
                <w:top w:val="none" w:sz="0" w:space="0" w:color="auto"/>
                <w:left w:val="none" w:sz="0" w:space="0" w:color="auto"/>
                <w:bottom w:val="none" w:sz="0" w:space="0" w:color="auto"/>
                <w:right w:val="none" w:sz="0" w:space="0" w:color="auto"/>
              </w:divBdr>
              <w:divsChild>
                <w:div w:id="1966739330">
                  <w:marLeft w:val="0"/>
                  <w:marRight w:val="0"/>
                  <w:marTop w:val="0"/>
                  <w:marBottom w:val="0"/>
                  <w:divBdr>
                    <w:top w:val="none" w:sz="0" w:space="0" w:color="auto"/>
                    <w:left w:val="none" w:sz="0" w:space="0" w:color="auto"/>
                    <w:bottom w:val="none" w:sz="0" w:space="0" w:color="auto"/>
                    <w:right w:val="none" w:sz="0" w:space="0" w:color="auto"/>
                  </w:divBdr>
                  <w:divsChild>
                    <w:div w:id="796796930">
                      <w:marLeft w:val="0"/>
                      <w:marRight w:val="0"/>
                      <w:marTop w:val="0"/>
                      <w:marBottom w:val="0"/>
                      <w:divBdr>
                        <w:top w:val="none" w:sz="0" w:space="0" w:color="auto"/>
                        <w:left w:val="none" w:sz="0" w:space="0" w:color="auto"/>
                        <w:bottom w:val="none" w:sz="0" w:space="0" w:color="auto"/>
                        <w:right w:val="none" w:sz="0" w:space="0" w:color="auto"/>
                      </w:divBdr>
                    </w:div>
                  </w:divsChild>
                </w:div>
                <w:div w:id="1973359751">
                  <w:marLeft w:val="0"/>
                  <w:marRight w:val="0"/>
                  <w:marTop w:val="0"/>
                  <w:marBottom w:val="0"/>
                  <w:divBdr>
                    <w:top w:val="none" w:sz="0" w:space="0" w:color="auto"/>
                    <w:left w:val="none" w:sz="0" w:space="0" w:color="auto"/>
                    <w:bottom w:val="none" w:sz="0" w:space="0" w:color="auto"/>
                    <w:right w:val="none" w:sz="0" w:space="0" w:color="auto"/>
                  </w:divBdr>
                </w:div>
              </w:divsChild>
            </w:div>
            <w:div w:id="839927102">
              <w:marLeft w:val="0"/>
              <w:marRight w:val="0"/>
              <w:marTop w:val="0"/>
              <w:marBottom w:val="0"/>
              <w:divBdr>
                <w:top w:val="none" w:sz="0" w:space="0" w:color="auto"/>
                <w:left w:val="none" w:sz="0" w:space="0" w:color="auto"/>
                <w:bottom w:val="none" w:sz="0" w:space="0" w:color="auto"/>
                <w:right w:val="none" w:sz="0" w:space="0" w:color="auto"/>
              </w:divBdr>
              <w:divsChild>
                <w:div w:id="165603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249194">
          <w:marLeft w:val="0"/>
          <w:marRight w:val="0"/>
          <w:marTop w:val="0"/>
          <w:marBottom w:val="0"/>
          <w:divBdr>
            <w:top w:val="none" w:sz="0" w:space="0" w:color="auto"/>
            <w:left w:val="none" w:sz="0" w:space="0" w:color="auto"/>
            <w:bottom w:val="none" w:sz="0" w:space="0" w:color="auto"/>
            <w:right w:val="none" w:sz="0" w:space="0" w:color="auto"/>
          </w:divBdr>
          <w:divsChild>
            <w:div w:id="1261060585">
              <w:marLeft w:val="0"/>
              <w:marRight w:val="0"/>
              <w:marTop w:val="0"/>
              <w:marBottom w:val="0"/>
              <w:divBdr>
                <w:top w:val="none" w:sz="0" w:space="0" w:color="auto"/>
                <w:left w:val="none" w:sz="0" w:space="0" w:color="auto"/>
                <w:bottom w:val="none" w:sz="0" w:space="0" w:color="auto"/>
                <w:right w:val="none" w:sz="0" w:space="0" w:color="auto"/>
              </w:divBdr>
              <w:divsChild>
                <w:div w:id="1058473452">
                  <w:marLeft w:val="0"/>
                  <w:marRight w:val="0"/>
                  <w:marTop w:val="0"/>
                  <w:marBottom w:val="0"/>
                  <w:divBdr>
                    <w:top w:val="none" w:sz="0" w:space="0" w:color="auto"/>
                    <w:left w:val="none" w:sz="0" w:space="0" w:color="auto"/>
                    <w:bottom w:val="none" w:sz="0" w:space="0" w:color="auto"/>
                    <w:right w:val="none" w:sz="0" w:space="0" w:color="auto"/>
                  </w:divBdr>
                  <w:divsChild>
                    <w:div w:id="739324456">
                      <w:marLeft w:val="0"/>
                      <w:marRight w:val="0"/>
                      <w:marTop w:val="0"/>
                      <w:marBottom w:val="0"/>
                      <w:divBdr>
                        <w:top w:val="none" w:sz="0" w:space="0" w:color="auto"/>
                        <w:left w:val="none" w:sz="0" w:space="0" w:color="auto"/>
                        <w:bottom w:val="none" w:sz="0" w:space="0" w:color="auto"/>
                        <w:right w:val="none" w:sz="0" w:space="0" w:color="auto"/>
                      </w:divBdr>
                    </w:div>
                  </w:divsChild>
                </w:div>
                <w:div w:id="1021972830">
                  <w:marLeft w:val="0"/>
                  <w:marRight w:val="0"/>
                  <w:marTop w:val="0"/>
                  <w:marBottom w:val="0"/>
                  <w:divBdr>
                    <w:top w:val="none" w:sz="0" w:space="0" w:color="auto"/>
                    <w:left w:val="none" w:sz="0" w:space="0" w:color="auto"/>
                    <w:bottom w:val="none" w:sz="0" w:space="0" w:color="auto"/>
                    <w:right w:val="none" w:sz="0" w:space="0" w:color="auto"/>
                  </w:divBdr>
                </w:div>
              </w:divsChild>
            </w:div>
            <w:div w:id="1633513997">
              <w:marLeft w:val="0"/>
              <w:marRight w:val="0"/>
              <w:marTop w:val="0"/>
              <w:marBottom w:val="0"/>
              <w:divBdr>
                <w:top w:val="none" w:sz="0" w:space="0" w:color="auto"/>
                <w:left w:val="none" w:sz="0" w:space="0" w:color="auto"/>
                <w:bottom w:val="none" w:sz="0" w:space="0" w:color="auto"/>
                <w:right w:val="none" w:sz="0" w:space="0" w:color="auto"/>
              </w:divBdr>
              <w:divsChild>
                <w:div w:id="40588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57850">
      <w:bodyDiv w:val="1"/>
      <w:marLeft w:val="0"/>
      <w:marRight w:val="0"/>
      <w:marTop w:val="0"/>
      <w:marBottom w:val="0"/>
      <w:divBdr>
        <w:top w:val="none" w:sz="0" w:space="0" w:color="auto"/>
        <w:left w:val="none" w:sz="0" w:space="0" w:color="auto"/>
        <w:bottom w:val="none" w:sz="0" w:space="0" w:color="auto"/>
        <w:right w:val="none" w:sz="0" w:space="0" w:color="auto"/>
      </w:divBdr>
      <w:divsChild>
        <w:div w:id="1292904900">
          <w:marLeft w:val="0"/>
          <w:marRight w:val="0"/>
          <w:marTop w:val="0"/>
          <w:marBottom w:val="0"/>
          <w:divBdr>
            <w:top w:val="none" w:sz="0" w:space="0" w:color="auto"/>
            <w:left w:val="none" w:sz="0" w:space="0" w:color="auto"/>
            <w:bottom w:val="none" w:sz="0" w:space="0" w:color="auto"/>
            <w:right w:val="none" w:sz="0" w:space="0" w:color="auto"/>
          </w:divBdr>
          <w:divsChild>
            <w:div w:id="80105947">
              <w:marLeft w:val="-225"/>
              <w:marRight w:val="-225"/>
              <w:marTop w:val="0"/>
              <w:marBottom w:val="0"/>
              <w:divBdr>
                <w:top w:val="none" w:sz="0" w:space="0" w:color="auto"/>
                <w:left w:val="none" w:sz="0" w:space="0" w:color="auto"/>
                <w:bottom w:val="none" w:sz="0" w:space="0" w:color="auto"/>
                <w:right w:val="none" w:sz="0" w:space="0" w:color="auto"/>
              </w:divBdr>
              <w:divsChild>
                <w:div w:id="1765035414">
                  <w:marLeft w:val="0"/>
                  <w:marRight w:val="0"/>
                  <w:marTop w:val="0"/>
                  <w:marBottom w:val="0"/>
                  <w:divBdr>
                    <w:top w:val="none" w:sz="0" w:space="0" w:color="auto"/>
                    <w:left w:val="none" w:sz="0" w:space="0" w:color="auto"/>
                    <w:bottom w:val="none" w:sz="0" w:space="0" w:color="auto"/>
                    <w:right w:val="none" w:sz="0" w:space="0" w:color="auto"/>
                  </w:divBdr>
                  <w:divsChild>
                    <w:div w:id="42180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011127">
          <w:marLeft w:val="-225"/>
          <w:marRight w:val="-225"/>
          <w:marTop w:val="0"/>
          <w:marBottom w:val="0"/>
          <w:divBdr>
            <w:top w:val="none" w:sz="0" w:space="0" w:color="auto"/>
            <w:left w:val="none" w:sz="0" w:space="0" w:color="auto"/>
            <w:bottom w:val="none" w:sz="0" w:space="0" w:color="auto"/>
            <w:right w:val="none" w:sz="0" w:space="0" w:color="auto"/>
          </w:divBdr>
          <w:divsChild>
            <w:div w:id="1263221009">
              <w:marLeft w:val="0"/>
              <w:marRight w:val="0"/>
              <w:marTop w:val="0"/>
              <w:marBottom w:val="0"/>
              <w:divBdr>
                <w:top w:val="none" w:sz="0" w:space="0" w:color="auto"/>
                <w:left w:val="none" w:sz="0" w:space="0" w:color="auto"/>
                <w:bottom w:val="none" w:sz="0" w:space="0" w:color="auto"/>
                <w:right w:val="none" w:sz="0" w:space="0" w:color="auto"/>
              </w:divBdr>
            </w:div>
            <w:div w:id="1421557920">
              <w:marLeft w:val="0"/>
              <w:marRight w:val="0"/>
              <w:marTop w:val="0"/>
              <w:marBottom w:val="0"/>
              <w:divBdr>
                <w:top w:val="none" w:sz="0" w:space="0" w:color="auto"/>
                <w:left w:val="none" w:sz="0" w:space="0" w:color="auto"/>
                <w:bottom w:val="none" w:sz="0" w:space="0" w:color="auto"/>
                <w:right w:val="none" w:sz="0" w:space="0" w:color="auto"/>
              </w:divBdr>
            </w:div>
            <w:div w:id="1544363189">
              <w:marLeft w:val="0"/>
              <w:marRight w:val="0"/>
              <w:marTop w:val="0"/>
              <w:marBottom w:val="0"/>
              <w:divBdr>
                <w:top w:val="none" w:sz="0" w:space="0" w:color="auto"/>
                <w:left w:val="none" w:sz="0" w:space="0" w:color="auto"/>
                <w:bottom w:val="none" w:sz="0" w:space="0" w:color="auto"/>
                <w:right w:val="none" w:sz="0" w:space="0" w:color="auto"/>
              </w:divBdr>
            </w:div>
            <w:div w:id="1508787538">
              <w:marLeft w:val="0"/>
              <w:marRight w:val="0"/>
              <w:marTop w:val="0"/>
              <w:marBottom w:val="0"/>
              <w:divBdr>
                <w:top w:val="none" w:sz="0" w:space="0" w:color="auto"/>
                <w:left w:val="none" w:sz="0" w:space="0" w:color="auto"/>
                <w:bottom w:val="none" w:sz="0" w:space="0" w:color="auto"/>
                <w:right w:val="none" w:sz="0" w:space="0" w:color="auto"/>
              </w:divBdr>
            </w:div>
            <w:div w:id="1779059492">
              <w:marLeft w:val="0"/>
              <w:marRight w:val="0"/>
              <w:marTop w:val="0"/>
              <w:marBottom w:val="0"/>
              <w:divBdr>
                <w:top w:val="none" w:sz="0" w:space="0" w:color="auto"/>
                <w:left w:val="none" w:sz="0" w:space="0" w:color="auto"/>
                <w:bottom w:val="none" w:sz="0" w:space="0" w:color="auto"/>
                <w:right w:val="none" w:sz="0" w:space="0" w:color="auto"/>
              </w:divBdr>
            </w:div>
            <w:div w:id="820734052">
              <w:marLeft w:val="0"/>
              <w:marRight w:val="0"/>
              <w:marTop w:val="0"/>
              <w:marBottom w:val="0"/>
              <w:divBdr>
                <w:top w:val="none" w:sz="0" w:space="0" w:color="auto"/>
                <w:left w:val="none" w:sz="0" w:space="0" w:color="auto"/>
                <w:bottom w:val="none" w:sz="0" w:space="0" w:color="auto"/>
                <w:right w:val="none" w:sz="0" w:space="0" w:color="auto"/>
              </w:divBdr>
            </w:div>
            <w:div w:id="2050954929">
              <w:marLeft w:val="0"/>
              <w:marRight w:val="0"/>
              <w:marTop w:val="0"/>
              <w:marBottom w:val="0"/>
              <w:divBdr>
                <w:top w:val="none" w:sz="0" w:space="0" w:color="auto"/>
                <w:left w:val="none" w:sz="0" w:space="0" w:color="auto"/>
                <w:bottom w:val="none" w:sz="0" w:space="0" w:color="auto"/>
                <w:right w:val="none" w:sz="0" w:space="0" w:color="auto"/>
              </w:divBdr>
            </w:div>
            <w:div w:id="550850333">
              <w:marLeft w:val="0"/>
              <w:marRight w:val="0"/>
              <w:marTop w:val="0"/>
              <w:marBottom w:val="0"/>
              <w:divBdr>
                <w:top w:val="none" w:sz="0" w:space="0" w:color="auto"/>
                <w:left w:val="none" w:sz="0" w:space="0" w:color="auto"/>
                <w:bottom w:val="none" w:sz="0" w:space="0" w:color="auto"/>
                <w:right w:val="none" w:sz="0" w:space="0" w:color="auto"/>
              </w:divBdr>
            </w:div>
            <w:div w:id="409426641">
              <w:marLeft w:val="0"/>
              <w:marRight w:val="0"/>
              <w:marTop w:val="0"/>
              <w:marBottom w:val="0"/>
              <w:divBdr>
                <w:top w:val="none" w:sz="0" w:space="0" w:color="auto"/>
                <w:left w:val="none" w:sz="0" w:space="0" w:color="auto"/>
                <w:bottom w:val="none" w:sz="0" w:space="0" w:color="auto"/>
                <w:right w:val="none" w:sz="0" w:space="0" w:color="auto"/>
              </w:divBdr>
            </w:div>
          </w:divsChild>
        </w:div>
        <w:div w:id="502399563">
          <w:marLeft w:val="0"/>
          <w:marRight w:val="0"/>
          <w:marTop w:val="0"/>
          <w:marBottom w:val="0"/>
          <w:divBdr>
            <w:top w:val="none" w:sz="0" w:space="0" w:color="auto"/>
            <w:left w:val="none" w:sz="0" w:space="0" w:color="auto"/>
            <w:bottom w:val="none" w:sz="0" w:space="0" w:color="auto"/>
            <w:right w:val="none" w:sz="0" w:space="0" w:color="auto"/>
          </w:divBdr>
          <w:divsChild>
            <w:div w:id="1857184282">
              <w:marLeft w:val="-225"/>
              <w:marRight w:val="-225"/>
              <w:marTop w:val="0"/>
              <w:marBottom w:val="0"/>
              <w:divBdr>
                <w:top w:val="none" w:sz="0" w:space="0" w:color="auto"/>
                <w:left w:val="none" w:sz="0" w:space="0" w:color="auto"/>
                <w:bottom w:val="none" w:sz="0" w:space="0" w:color="auto"/>
                <w:right w:val="none" w:sz="0" w:space="0" w:color="auto"/>
              </w:divBdr>
              <w:divsChild>
                <w:div w:id="1534345700">
                  <w:marLeft w:val="0"/>
                  <w:marRight w:val="0"/>
                  <w:marTop w:val="0"/>
                  <w:marBottom w:val="0"/>
                  <w:divBdr>
                    <w:top w:val="none" w:sz="0" w:space="0" w:color="auto"/>
                    <w:left w:val="none" w:sz="0" w:space="0" w:color="auto"/>
                    <w:bottom w:val="none" w:sz="0" w:space="0" w:color="auto"/>
                    <w:right w:val="none" w:sz="0" w:space="0" w:color="auto"/>
                  </w:divBdr>
                  <w:divsChild>
                    <w:div w:id="2085955410">
                      <w:marLeft w:val="0"/>
                      <w:marRight w:val="0"/>
                      <w:marTop w:val="0"/>
                      <w:marBottom w:val="0"/>
                      <w:divBdr>
                        <w:top w:val="none" w:sz="0" w:space="0" w:color="auto"/>
                        <w:left w:val="none" w:sz="0" w:space="0" w:color="auto"/>
                        <w:bottom w:val="none" w:sz="0" w:space="0" w:color="auto"/>
                        <w:right w:val="none" w:sz="0" w:space="0" w:color="auto"/>
                      </w:divBdr>
                    </w:div>
                    <w:div w:id="43274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566512">
          <w:marLeft w:val="-225"/>
          <w:marRight w:val="-225"/>
          <w:marTop w:val="0"/>
          <w:marBottom w:val="0"/>
          <w:divBdr>
            <w:top w:val="none" w:sz="0" w:space="0" w:color="auto"/>
            <w:left w:val="none" w:sz="0" w:space="0" w:color="auto"/>
            <w:bottom w:val="none" w:sz="0" w:space="0" w:color="auto"/>
            <w:right w:val="none" w:sz="0" w:space="0" w:color="auto"/>
          </w:divBdr>
          <w:divsChild>
            <w:div w:id="2051875216">
              <w:marLeft w:val="0"/>
              <w:marRight w:val="0"/>
              <w:marTop w:val="0"/>
              <w:marBottom w:val="0"/>
              <w:divBdr>
                <w:top w:val="none" w:sz="0" w:space="0" w:color="auto"/>
                <w:left w:val="none" w:sz="0" w:space="0" w:color="auto"/>
                <w:bottom w:val="none" w:sz="0" w:space="0" w:color="auto"/>
                <w:right w:val="none" w:sz="0" w:space="0" w:color="auto"/>
              </w:divBdr>
            </w:div>
            <w:div w:id="897589433">
              <w:marLeft w:val="0"/>
              <w:marRight w:val="0"/>
              <w:marTop w:val="0"/>
              <w:marBottom w:val="0"/>
              <w:divBdr>
                <w:top w:val="none" w:sz="0" w:space="0" w:color="auto"/>
                <w:left w:val="none" w:sz="0" w:space="0" w:color="auto"/>
                <w:bottom w:val="none" w:sz="0" w:space="0" w:color="auto"/>
                <w:right w:val="none" w:sz="0" w:space="0" w:color="auto"/>
              </w:divBdr>
            </w:div>
          </w:divsChild>
        </w:div>
        <w:div w:id="457259155">
          <w:marLeft w:val="0"/>
          <w:marRight w:val="0"/>
          <w:marTop w:val="0"/>
          <w:marBottom w:val="0"/>
          <w:divBdr>
            <w:top w:val="none" w:sz="0" w:space="0" w:color="auto"/>
            <w:left w:val="none" w:sz="0" w:space="0" w:color="auto"/>
            <w:bottom w:val="none" w:sz="0" w:space="0" w:color="auto"/>
            <w:right w:val="none" w:sz="0" w:space="0" w:color="auto"/>
          </w:divBdr>
          <w:divsChild>
            <w:div w:id="1970697542">
              <w:marLeft w:val="-225"/>
              <w:marRight w:val="-225"/>
              <w:marTop w:val="0"/>
              <w:marBottom w:val="0"/>
              <w:divBdr>
                <w:top w:val="none" w:sz="0" w:space="0" w:color="auto"/>
                <w:left w:val="none" w:sz="0" w:space="0" w:color="auto"/>
                <w:bottom w:val="none" w:sz="0" w:space="0" w:color="auto"/>
                <w:right w:val="none" w:sz="0" w:space="0" w:color="auto"/>
              </w:divBdr>
              <w:divsChild>
                <w:div w:id="139762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438070">
          <w:marLeft w:val="-225"/>
          <w:marRight w:val="-225"/>
          <w:marTop w:val="0"/>
          <w:marBottom w:val="0"/>
          <w:divBdr>
            <w:top w:val="none" w:sz="0" w:space="0" w:color="auto"/>
            <w:left w:val="none" w:sz="0" w:space="0" w:color="auto"/>
            <w:bottom w:val="none" w:sz="0" w:space="0" w:color="auto"/>
            <w:right w:val="none" w:sz="0" w:space="0" w:color="auto"/>
          </w:divBdr>
          <w:divsChild>
            <w:div w:id="6812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47343">
      <w:bodyDiv w:val="1"/>
      <w:marLeft w:val="0"/>
      <w:marRight w:val="0"/>
      <w:marTop w:val="0"/>
      <w:marBottom w:val="0"/>
      <w:divBdr>
        <w:top w:val="none" w:sz="0" w:space="0" w:color="auto"/>
        <w:left w:val="none" w:sz="0" w:space="0" w:color="auto"/>
        <w:bottom w:val="none" w:sz="0" w:space="0" w:color="auto"/>
        <w:right w:val="none" w:sz="0" w:space="0" w:color="auto"/>
      </w:divBdr>
      <w:divsChild>
        <w:div w:id="1209797338">
          <w:marLeft w:val="0"/>
          <w:marRight w:val="0"/>
          <w:marTop w:val="0"/>
          <w:marBottom w:val="0"/>
          <w:divBdr>
            <w:top w:val="none" w:sz="0" w:space="0" w:color="auto"/>
            <w:left w:val="none" w:sz="0" w:space="0" w:color="auto"/>
            <w:bottom w:val="none" w:sz="0" w:space="0" w:color="auto"/>
            <w:right w:val="none" w:sz="0" w:space="0" w:color="auto"/>
          </w:divBdr>
          <w:divsChild>
            <w:div w:id="267855276">
              <w:marLeft w:val="-225"/>
              <w:marRight w:val="-225"/>
              <w:marTop w:val="0"/>
              <w:marBottom w:val="0"/>
              <w:divBdr>
                <w:top w:val="none" w:sz="0" w:space="0" w:color="auto"/>
                <w:left w:val="none" w:sz="0" w:space="0" w:color="auto"/>
                <w:bottom w:val="none" w:sz="0" w:space="0" w:color="auto"/>
                <w:right w:val="none" w:sz="0" w:space="0" w:color="auto"/>
              </w:divBdr>
              <w:divsChild>
                <w:div w:id="823665660">
                  <w:marLeft w:val="0"/>
                  <w:marRight w:val="0"/>
                  <w:marTop w:val="0"/>
                  <w:marBottom w:val="0"/>
                  <w:divBdr>
                    <w:top w:val="none" w:sz="0" w:space="0" w:color="auto"/>
                    <w:left w:val="none" w:sz="0" w:space="0" w:color="auto"/>
                    <w:bottom w:val="none" w:sz="0" w:space="0" w:color="auto"/>
                    <w:right w:val="none" w:sz="0" w:space="0" w:color="auto"/>
                  </w:divBdr>
                  <w:divsChild>
                    <w:div w:id="1402948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436219">
          <w:marLeft w:val="-225"/>
          <w:marRight w:val="-225"/>
          <w:marTop w:val="0"/>
          <w:marBottom w:val="0"/>
          <w:divBdr>
            <w:top w:val="none" w:sz="0" w:space="0" w:color="auto"/>
            <w:left w:val="none" w:sz="0" w:space="0" w:color="auto"/>
            <w:bottom w:val="none" w:sz="0" w:space="0" w:color="auto"/>
            <w:right w:val="none" w:sz="0" w:space="0" w:color="auto"/>
          </w:divBdr>
          <w:divsChild>
            <w:div w:id="1231695669">
              <w:marLeft w:val="0"/>
              <w:marRight w:val="0"/>
              <w:marTop w:val="0"/>
              <w:marBottom w:val="0"/>
              <w:divBdr>
                <w:top w:val="none" w:sz="0" w:space="0" w:color="auto"/>
                <w:left w:val="none" w:sz="0" w:space="0" w:color="auto"/>
                <w:bottom w:val="none" w:sz="0" w:space="0" w:color="auto"/>
                <w:right w:val="none" w:sz="0" w:space="0" w:color="auto"/>
              </w:divBdr>
            </w:div>
            <w:div w:id="209928740">
              <w:marLeft w:val="0"/>
              <w:marRight w:val="0"/>
              <w:marTop w:val="0"/>
              <w:marBottom w:val="0"/>
              <w:divBdr>
                <w:top w:val="none" w:sz="0" w:space="0" w:color="auto"/>
                <w:left w:val="none" w:sz="0" w:space="0" w:color="auto"/>
                <w:bottom w:val="none" w:sz="0" w:space="0" w:color="auto"/>
                <w:right w:val="none" w:sz="0" w:space="0" w:color="auto"/>
              </w:divBdr>
            </w:div>
            <w:div w:id="1974405369">
              <w:marLeft w:val="0"/>
              <w:marRight w:val="0"/>
              <w:marTop w:val="0"/>
              <w:marBottom w:val="0"/>
              <w:divBdr>
                <w:top w:val="none" w:sz="0" w:space="0" w:color="auto"/>
                <w:left w:val="none" w:sz="0" w:space="0" w:color="auto"/>
                <w:bottom w:val="none" w:sz="0" w:space="0" w:color="auto"/>
                <w:right w:val="none" w:sz="0" w:space="0" w:color="auto"/>
              </w:divBdr>
            </w:div>
            <w:div w:id="1150250985">
              <w:marLeft w:val="0"/>
              <w:marRight w:val="0"/>
              <w:marTop w:val="0"/>
              <w:marBottom w:val="0"/>
              <w:divBdr>
                <w:top w:val="none" w:sz="0" w:space="0" w:color="auto"/>
                <w:left w:val="none" w:sz="0" w:space="0" w:color="auto"/>
                <w:bottom w:val="none" w:sz="0" w:space="0" w:color="auto"/>
                <w:right w:val="none" w:sz="0" w:space="0" w:color="auto"/>
              </w:divBdr>
            </w:div>
            <w:div w:id="1781756818">
              <w:marLeft w:val="0"/>
              <w:marRight w:val="0"/>
              <w:marTop w:val="0"/>
              <w:marBottom w:val="0"/>
              <w:divBdr>
                <w:top w:val="none" w:sz="0" w:space="0" w:color="auto"/>
                <w:left w:val="none" w:sz="0" w:space="0" w:color="auto"/>
                <w:bottom w:val="none" w:sz="0" w:space="0" w:color="auto"/>
                <w:right w:val="none" w:sz="0" w:space="0" w:color="auto"/>
              </w:divBdr>
            </w:div>
            <w:div w:id="1562444359">
              <w:marLeft w:val="0"/>
              <w:marRight w:val="0"/>
              <w:marTop w:val="0"/>
              <w:marBottom w:val="0"/>
              <w:divBdr>
                <w:top w:val="none" w:sz="0" w:space="0" w:color="auto"/>
                <w:left w:val="none" w:sz="0" w:space="0" w:color="auto"/>
                <w:bottom w:val="none" w:sz="0" w:space="0" w:color="auto"/>
                <w:right w:val="none" w:sz="0" w:space="0" w:color="auto"/>
              </w:divBdr>
            </w:div>
            <w:div w:id="1875076404">
              <w:marLeft w:val="0"/>
              <w:marRight w:val="0"/>
              <w:marTop w:val="0"/>
              <w:marBottom w:val="0"/>
              <w:divBdr>
                <w:top w:val="none" w:sz="0" w:space="0" w:color="auto"/>
                <w:left w:val="none" w:sz="0" w:space="0" w:color="auto"/>
                <w:bottom w:val="none" w:sz="0" w:space="0" w:color="auto"/>
                <w:right w:val="none" w:sz="0" w:space="0" w:color="auto"/>
              </w:divBdr>
            </w:div>
            <w:div w:id="303438593">
              <w:marLeft w:val="0"/>
              <w:marRight w:val="0"/>
              <w:marTop w:val="0"/>
              <w:marBottom w:val="0"/>
              <w:divBdr>
                <w:top w:val="none" w:sz="0" w:space="0" w:color="auto"/>
                <w:left w:val="none" w:sz="0" w:space="0" w:color="auto"/>
                <w:bottom w:val="none" w:sz="0" w:space="0" w:color="auto"/>
                <w:right w:val="none" w:sz="0" w:space="0" w:color="auto"/>
              </w:divBdr>
            </w:div>
            <w:div w:id="41908453">
              <w:marLeft w:val="0"/>
              <w:marRight w:val="0"/>
              <w:marTop w:val="0"/>
              <w:marBottom w:val="0"/>
              <w:divBdr>
                <w:top w:val="none" w:sz="0" w:space="0" w:color="auto"/>
                <w:left w:val="none" w:sz="0" w:space="0" w:color="auto"/>
                <w:bottom w:val="none" w:sz="0" w:space="0" w:color="auto"/>
                <w:right w:val="none" w:sz="0" w:space="0" w:color="auto"/>
              </w:divBdr>
            </w:div>
          </w:divsChild>
        </w:div>
        <w:div w:id="856626582">
          <w:marLeft w:val="0"/>
          <w:marRight w:val="0"/>
          <w:marTop w:val="0"/>
          <w:marBottom w:val="0"/>
          <w:divBdr>
            <w:top w:val="none" w:sz="0" w:space="0" w:color="auto"/>
            <w:left w:val="none" w:sz="0" w:space="0" w:color="auto"/>
            <w:bottom w:val="none" w:sz="0" w:space="0" w:color="auto"/>
            <w:right w:val="none" w:sz="0" w:space="0" w:color="auto"/>
          </w:divBdr>
          <w:divsChild>
            <w:div w:id="1232961239">
              <w:marLeft w:val="-225"/>
              <w:marRight w:val="-225"/>
              <w:marTop w:val="0"/>
              <w:marBottom w:val="0"/>
              <w:divBdr>
                <w:top w:val="none" w:sz="0" w:space="0" w:color="auto"/>
                <w:left w:val="none" w:sz="0" w:space="0" w:color="auto"/>
                <w:bottom w:val="none" w:sz="0" w:space="0" w:color="auto"/>
                <w:right w:val="none" w:sz="0" w:space="0" w:color="auto"/>
              </w:divBdr>
              <w:divsChild>
                <w:div w:id="1718697006">
                  <w:marLeft w:val="0"/>
                  <w:marRight w:val="0"/>
                  <w:marTop w:val="0"/>
                  <w:marBottom w:val="0"/>
                  <w:divBdr>
                    <w:top w:val="none" w:sz="0" w:space="0" w:color="auto"/>
                    <w:left w:val="none" w:sz="0" w:space="0" w:color="auto"/>
                    <w:bottom w:val="none" w:sz="0" w:space="0" w:color="auto"/>
                    <w:right w:val="none" w:sz="0" w:space="0" w:color="auto"/>
                  </w:divBdr>
                  <w:divsChild>
                    <w:div w:id="1456942141">
                      <w:marLeft w:val="0"/>
                      <w:marRight w:val="0"/>
                      <w:marTop w:val="0"/>
                      <w:marBottom w:val="0"/>
                      <w:divBdr>
                        <w:top w:val="none" w:sz="0" w:space="0" w:color="auto"/>
                        <w:left w:val="none" w:sz="0" w:space="0" w:color="auto"/>
                        <w:bottom w:val="none" w:sz="0" w:space="0" w:color="auto"/>
                        <w:right w:val="none" w:sz="0" w:space="0" w:color="auto"/>
                      </w:divBdr>
                    </w:div>
                    <w:div w:id="121045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920368">
          <w:marLeft w:val="-225"/>
          <w:marRight w:val="-225"/>
          <w:marTop w:val="0"/>
          <w:marBottom w:val="0"/>
          <w:divBdr>
            <w:top w:val="none" w:sz="0" w:space="0" w:color="auto"/>
            <w:left w:val="none" w:sz="0" w:space="0" w:color="auto"/>
            <w:bottom w:val="none" w:sz="0" w:space="0" w:color="auto"/>
            <w:right w:val="none" w:sz="0" w:space="0" w:color="auto"/>
          </w:divBdr>
          <w:divsChild>
            <w:div w:id="959801959">
              <w:marLeft w:val="0"/>
              <w:marRight w:val="0"/>
              <w:marTop w:val="0"/>
              <w:marBottom w:val="0"/>
              <w:divBdr>
                <w:top w:val="none" w:sz="0" w:space="0" w:color="auto"/>
                <w:left w:val="none" w:sz="0" w:space="0" w:color="auto"/>
                <w:bottom w:val="none" w:sz="0" w:space="0" w:color="auto"/>
                <w:right w:val="none" w:sz="0" w:space="0" w:color="auto"/>
              </w:divBdr>
            </w:div>
            <w:div w:id="376513440">
              <w:marLeft w:val="0"/>
              <w:marRight w:val="0"/>
              <w:marTop w:val="0"/>
              <w:marBottom w:val="0"/>
              <w:divBdr>
                <w:top w:val="none" w:sz="0" w:space="0" w:color="auto"/>
                <w:left w:val="none" w:sz="0" w:space="0" w:color="auto"/>
                <w:bottom w:val="none" w:sz="0" w:space="0" w:color="auto"/>
                <w:right w:val="none" w:sz="0" w:space="0" w:color="auto"/>
              </w:divBdr>
            </w:div>
          </w:divsChild>
        </w:div>
        <w:div w:id="584146233">
          <w:marLeft w:val="0"/>
          <w:marRight w:val="0"/>
          <w:marTop w:val="0"/>
          <w:marBottom w:val="0"/>
          <w:divBdr>
            <w:top w:val="none" w:sz="0" w:space="0" w:color="auto"/>
            <w:left w:val="none" w:sz="0" w:space="0" w:color="auto"/>
            <w:bottom w:val="none" w:sz="0" w:space="0" w:color="auto"/>
            <w:right w:val="none" w:sz="0" w:space="0" w:color="auto"/>
          </w:divBdr>
          <w:divsChild>
            <w:div w:id="1321736922">
              <w:marLeft w:val="-225"/>
              <w:marRight w:val="-225"/>
              <w:marTop w:val="0"/>
              <w:marBottom w:val="0"/>
              <w:divBdr>
                <w:top w:val="none" w:sz="0" w:space="0" w:color="auto"/>
                <w:left w:val="none" w:sz="0" w:space="0" w:color="auto"/>
                <w:bottom w:val="none" w:sz="0" w:space="0" w:color="auto"/>
                <w:right w:val="none" w:sz="0" w:space="0" w:color="auto"/>
              </w:divBdr>
              <w:divsChild>
                <w:div w:id="1288580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2725">
          <w:marLeft w:val="-225"/>
          <w:marRight w:val="-225"/>
          <w:marTop w:val="0"/>
          <w:marBottom w:val="0"/>
          <w:divBdr>
            <w:top w:val="none" w:sz="0" w:space="0" w:color="auto"/>
            <w:left w:val="none" w:sz="0" w:space="0" w:color="auto"/>
            <w:bottom w:val="none" w:sz="0" w:space="0" w:color="auto"/>
            <w:right w:val="none" w:sz="0" w:space="0" w:color="auto"/>
          </w:divBdr>
          <w:divsChild>
            <w:div w:id="1727752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539555">
      <w:bodyDiv w:val="1"/>
      <w:marLeft w:val="0"/>
      <w:marRight w:val="0"/>
      <w:marTop w:val="0"/>
      <w:marBottom w:val="0"/>
      <w:divBdr>
        <w:top w:val="none" w:sz="0" w:space="0" w:color="auto"/>
        <w:left w:val="none" w:sz="0" w:space="0" w:color="auto"/>
        <w:bottom w:val="none" w:sz="0" w:space="0" w:color="auto"/>
        <w:right w:val="none" w:sz="0" w:space="0" w:color="auto"/>
      </w:divBdr>
      <w:divsChild>
        <w:div w:id="555706376">
          <w:marLeft w:val="0"/>
          <w:marRight w:val="0"/>
          <w:marTop w:val="0"/>
          <w:marBottom w:val="0"/>
          <w:divBdr>
            <w:top w:val="none" w:sz="0" w:space="0" w:color="auto"/>
            <w:left w:val="none" w:sz="0" w:space="0" w:color="auto"/>
            <w:bottom w:val="none" w:sz="0" w:space="0" w:color="auto"/>
            <w:right w:val="none" w:sz="0" w:space="0" w:color="auto"/>
          </w:divBdr>
          <w:divsChild>
            <w:div w:id="313996570">
              <w:marLeft w:val="0"/>
              <w:marRight w:val="0"/>
              <w:marTop w:val="0"/>
              <w:marBottom w:val="0"/>
              <w:divBdr>
                <w:top w:val="none" w:sz="0" w:space="0" w:color="auto"/>
                <w:left w:val="none" w:sz="0" w:space="0" w:color="auto"/>
                <w:bottom w:val="none" w:sz="0" w:space="0" w:color="auto"/>
                <w:right w:val="none" w:sz="0" w:space="0" w:color="auto"/>
              </w:divBdr>
              <w:divsChild>
                <w:div w:id="747725541">
                  <w:marLeft w:val="0"/>
                  <w:marRight w:val="0"/>
                  <w:marTop w:val="0"/>
                  <w:marBottom w:val="0"/>
                  <w:divBdr>
                    <w:top w:val="none" w:sz="0" w:space="0" w:color="auto"/>
                    <w:left w:val="none" w:sz="0" w:space="0" w:color="auto"/>
                    <w:bottom w:val="none" w:sz="0" w:space="0" w:color="auto"/>
                    <w:right w:val="none" w:sz="0" w:space="0" w:color="auto"/>
                  </w:divBdr>
                </w:div>
              </w:divsChild>
            </w:div>
            <w:div w:id="1942295100">
              <w:marLeft w:val="0"/>
              <w:marRight w:val="0"/>
              <w:marTop w:val="0"/>
              <w:marBottom w:val="0"/>
              <w:divBdr>
                <w:top w:val="none" w:sz="0" w:space="0" w:color="auto"/>
                <w:left w:val="none" w:sz="0" w:space="0" w:color="auto"/>
                <w:bottom w:val="none" w:sz="0" w:space="0" w:color="auto"/>
                <w:right w:val="none" w:sz="0" w:space="0" w:color="auto"/>
              </w:divBdr>
              <w:divsChild>
                <w:div w:id="879704775">
                  <w:marLeft w:val="0"/>
                  <w:marRight w:val="0"/>
                  <w:marTop w:val="0"/>
                  <w:marBottom w:val="0"/>
                  <w:divBdr>
                    <w:top w:val="none" w:sz="0" w:space="0" w:color="auto"/>
                    <w:left w:val="none" w:sz="0" w:space="0" w:color="auto"/>
                    <w:bottom w:val="none" w:sz="0" w:space="0" w:color="auto"/>
                    <w:right w:val="none" w:sz="0" w:space="0" w:color="auto"/>
                  </w:divBdr>
                </w:div>
              </w:divsChild>
            </w:div>
            <w:div w:id="1345979393">
              <w:marLeft w:val="0"/>
              <w:marRight w:val="0"/>
              <w:marTop w:val="0"/>
              <w:marBottom w:val="0"/>
              <w:divBdr>
                <w:top w:val="none" w:sz="0" w:space="0" w:color="auto"/>
                <w:left w:val="none" w:sz="0" w:space="0" w:color="auto"/>
                <w:bottom w:val="none" w:sz="0" w:space="0" w:color="auto"/>
                <w:right w:val="none" w:sz="0" w:space="0" w:color="auto"/>
              </w:divBdr>
              <w:divsChild>
                <w:div w:id="629436701">
                  <w:marLeft w:val="0"/>
                  <w:marRight w:val="0"/>
                  <w:marTop w:val="0"/>
                  <w:marBottom w:val="0"/>
                  <w:divBdr>
                    <w:top w:val="none" w:sz="0" w:space="0" w:color="auto"/>
                    <w:left w:val="none" w:sz="0" w:space="0" w:color="auto"/>
                    <w:bottom w:val="none" w:sz="0" w:space="0" w:color="auto"/>
                    <w:right w:val="none" w:sz="0" w:space="0" w:color="auto"/>
                  </w:divBdr>
                </w:div>
                <w:div w:id="29841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141913">
          <w:marLeft w:val="0"/>
          <w:marRight w:val="0"/>
          <w:marTop w:val="0"/>
          <w:marBottom w:val="0"/>
          <w:divBdr>
            <w:top w:val="none" w:sz="0" w:space="0" w:color="auto"/>
            <w:left w:val="none" w:sz="0" w:space="0" w:color="auto"/>
            <w:bottom w:val="none" w:sz="0" w:space="0" w:color="auto"/>
            <w:right w:val="none" w:sz="0" w:space="0" w:color="auto"/>
          </w:divBdr>
          <w:divsChild>
            <w:div w:id="652028622">
              <w:marLeft w:val="0"/>
              <w:marRight w:val="0"/>
              <w:marTop w:val="0"/>
              <w:marBottom w:val="0"/>
              <w:divBdr>
                <w:top w:val="none" w:sz="0" w:space="0" w:color="auto"/>
                <w:left w:val="none" w:sz="0" w:space="0" w:color="auto"/>
                <w:bottom w:val="none" w:sz="0" w:space="0" w:color="auto"/>
                <w:right w:val="none" w:sz="0" w:space="0" w:color="auto"/>
              </w:divBdr>
              <w:divsChild>
                <w:div w:id="1514682323">
                  <w:marLeft w:val="0"/>
                  <w:marRight w:val="0"/>
                  <w:marTop w:val="0"/>
                  <w:marBottom w:val="0"/>
                  <w:divBdr>
                    <w:top w:val="none" w:sz="0" w:space="0" w:color="auto"/>
                    <w:left w:val="none" w:sz="0" w:space="0" w:color="auto"/>
                    <w:bottom w:val="none" w:sz="0" w:space="0" w:color="auto"/>
                    <w:right w:val="none" w:sz="0" w:space="0" w:color="auto"/>
                  </w:divBdr>
                  <w:divsChild>
                    <w:div w:id="369501162">
                      <w:marLeft w:val="0"/>
                      <w:marRight w:val="0"/>
                      <w:marTop w:val="0"/>
                      <w:marBottom w:val="0"/>
                      <w:divBdr>
                        <w:top w:val="none" w:sz="0" w:space="0" w:color="auto"/>
                        <w:left w:val="none" w:sz="0" w:space="0" w:color="auto"/>
                        <w:bottom w:val="none" w:sz="0" w:space="0" w:color="auto"/>
                        <w:right w:val="none" w:sz="0" w:space="0" w:color="auto"/>
                      </w:divBdr>
                      <w:divsChild>
                        <w:div w:id="2792693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270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875696">
          <w:marLeft w:val="0"/>
          <w:marRight w:val="0"/>
          <w:marTop w:val="0"/>
          <w:marBottom w:val="0"/>
          <w:divBdr>
            <w:top w:val="none" w:sz="0" w:space="0" w:color="auto"/>
            <w:left w:val="none" w:sz="0" w:space="0" w:color="auto"/>
            <w:bottom w:val="none" w:sz="0" w:space="0" w:color="auto"/>
            <w:right w:val="none" w:sz="0" w:space="0" w:color="auto"/>
          </w:divBdr>
          <w:divsChild>
            <w:div w:id="272521787">
              <w:marLeft w:val="0"/>
              <w:marRight w:val="0"/>
              <w:marTop w:val="0"/>
              <w:marBottom w:val="0"/>
              <w:divBdr>
                <w:top w:val="none" w:sz="0" w:space="0" w:color="auto"/>
                <w:left w:val="none" w:sz="0" w:space="0" w:color="auto"/>
                <w:bottom w:val="none" w:sz="0" w:space="0" w:color="auto"/>
                <w:right w:val="none" w:sz="0" w:space="0" w:color="auto"/>
              </w:divBdr>
              <w:divsChild>
                <w:div w:id="392388518">
                  <w:marLeft w:val="0"/>
                  <w:marRight w:val="0"/>
                  <w:marTop w:val="0"/>
                  <w:marBottom w:val="0"/>
                  <w:divBdr>
                    <w:top w:val="none" w:sz="0" w:space="0" w:color="auto"/>
                    <w:left w:val="none" w:sz="0" w:space="0" w:color="auto"/>
                    <w:bottom w:val="none" w:sz="0" w:space="0" w:color="auto"/>
                    <w:right w:val="none" w:sz="0" w:space="0" w:color="auto"/>
                  </w:divBdr>
                  <w:divsChild>
                    <w:div w:id="1051198601">
                      <w:marLeft w:val="0"/>
                      <w:marRight w:val="0"/>
                      <w:marTop w:val="0"/>
                      <w:marBottom w:val="0"/>
                      <w:divBdr>
                        <w:top w:val="none" w:sz="0" w:space="0" w:color="auto"/>
                        <w:left w:val="none" w:sz="0" w:space="0" w:color="auto"/>
                        <w:bottom w:val="none" w:sz="0" w:space="0" w:color="auto"/>
                        <w:right w:val="none" w:sz="0" w:space="0" w:color="auto"/>
                      </w:divBdr>
                      <w:divsChild>
                        <w:div w:id="1510099488">
                          <w:marLeft w:val="0"/>
                          <w:marRight w:val="0"/>
                          <w:marTop w:val="0"/>
                          <w:marBottom w:val="0"/>
                          <w:divBdr>
                            <w:top w:val="none" w:sz="0" w:space="0" w:color="auto"/>
                            <w:left w:val="none" w:sz="0" w:space="0" w:color="auto"/>
                            <w:bottom w:val="none" w:sz="0" w:space="0" w:color="auto"/>
                            <w:right w:val="none" w:sz="0" w:space="0" w:color="auto"/>
                          </w:divBdr>
                        </w:div>
                      </w:divsChild>
                    </w:div>
                    <w:div w:id="624585412">
                      <w:marLeft w:val="0"/>
                      <w:marRight w:val="0"/>
                      <w:marTop w:val="0"/>
                      <w:marBottom w:val="0"/>
                      <w:divBdr>
                        <w:top w:val="none" w:sz="0" w:space="0" w:color="auto"/>
                        <w:left w:val="none" w:sz="0" w:space="0" w:color="auto"/>
                        <w:bottom w:val="none" w:sz="0" w:space="0" w:color="auto"/>
                        <w:right w:val="none" w:sz="0" w:space="0" w:color="auto"/>
                      </w:divBdr>
                      <w:divsChild>
                        <w:div w:id="1935358043">
                          <w:marLeft w:val="0"/>
                          <w:marRight w:val="0"/>
                          <w:marTop w:val="0"/>
                          <w:marBottom w:val="0"/>
                          <w:divBdr>
                            <w:top w:val="none" w:sz="0" w:space="0" w:color="auto"/>
                            <w:left w:val="none" w:sz="0" w:space="0" w:color="auto"/>
                            <w:bottom w:val="none" w:sz="0" w:space="0" w:color="auto"/>
                            <w:right w:val="none" w:sz="0" w:space="0" w:color="auto"/>
                          </w:divBdr>
                          <w:divsChild>
                            <w:div w:id="863634155">
                              <w:marLeft w:val="0"/>
                              <w:marRight w:val="0"/>
                              <w:marTop w:val="0"/>
                              <w:marBottom w:val="0"/>
                              <w:divBdr>
                                <w:top w:val="none" w:sz="0" w:space="0" w:color="auto"/>
                                <w:left w:val="none" w:sz="0" w:space="0" w:color="auto"/>
                                <w:bottom w:val="none" w:sz="0" w:space="0" w:color="auto"/>
                                <w:right w:val="none" w:sz="0" w:space="0" w:color="auto"/>
                              </w:divBdr>
                              <w:divsChild>
                                <w:div w:id="467866730">
                                  <w:marLeft w:val="0"/>
                                  <w:marRight w:val="0"/>
                                  <w:marTop w:val="0"/>
                                  <w:marBottom w:val="0"/>
                                  <w:divBdr>
                                    <w:top w:val="none" w:sz="0" w:space="0" w:color="auto"/>
                                    <w:left w:val="none" w:sz="0" w:space="0" w:color="auto"/>
                                    <w:bottom w:val="none" w:sz="0" w:space="0" w:color="auto"/>
                                    <w:right w:val="none" w:sz="0" w:space="0" w:color="auto"/>
                                  </w:divBdr>
                                  <w:divsChild>
                                    <w:div w:id="863396721">
                                      <w:marLeft w:val="0"/>
                                      <w:marRight w:val="0"/>
                                      <w:marTop w:val="0"/>
                                      <w:marBottom w:val="0"/>
                                      <w:divBdr>
                                        <w:top w:val="none" w:sz="0" w:space="0" w:color="auto"/>
                                        <w:left w:val="none" w:sz="0" w:space="0" w:color="auto"/>
                                        <w:bottom w:val="none" w:sz="0" w:space="0" w:color="auto"/>
                                        <w:right w:val="none" w:sz="0" w:space="0" w:color="auto"/>
                                      </w:divBdr>
                                      <w:divsChild>
                                        <w:div w:id="3609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5109400">
      <w:bodyDiv w:val="1"/>
      <w:marLeft w:val="0"/>
      <w:marRight w:val="0"/>
      <w:marTop w:val="0"/>
      <w:marBottom w:val="0"/>
      <w:divBdr>
        <w:top w:val="none" w:sz="0" w:space="0" w:color="auto"/>
        <w:left w:val="none" w:sz="0" w:space="0" w:color="auto"/>
        <w:bottom w:val="none" w:sz="0" w:space="0" w:color="auto"/>
        <w:right w:val="none" w:sz="0" w:space="0" w:color="auto"/>
      </w:divBdr>
      <w:divsChild>
        <w:div w:id="1054235039">
          <w:marLeft w:val="0"/>
          <w:marRight w:val="0"/>
          <w:marTop w:val="0"/>
          <w:marBottom w:val="0"/>
          <w:divBdr>
            <w:top w:val="none" w:sz="0" w:space="0" w:color="auto"/>
            <w:left w:val="none" w:sz="0" w:space="0" w:color="auto"/>
            <w:bottom w:val="none" w:sz="0" w:space="0" w:color="auto"/>
            <w:right w:val="none" w:sz="0" w:space="0" w:color="auto"/>
          </w:divBdr>
          <w:divsChild>
            <w:div w:id="1968002316">
              <w:marLeft w:val="-225"/>
              <w:marRight w:val="-225"/>
              <w:marTop w:val="0"/>
              <w:marBottom w:val="0"/>
              <w:divBdr>
                <w:top w:val="none" w:sz="0" w:space="0" w:color="auto"/>
                <w:left w:val="none" w:sz="0" w:space="0" w:color="auto"/>
                <w:bottom w:val="none" w:sz="0" w:space="0" w:color="auto"/>
                <w:right w:val="none" w:sz="0" w:space="0" w:color="auto"/>
              </w:divBdr>
              <w:divsChild>
                <w:div w:id="1035736812">
                  <w:marLeft w:val="0"/>
                  <w:marRight w:val="0"/>
                  <w:marTop w:val="0"/>
                  <w:marBottom w:val="0"/>
                  <w:divBdr>
                    <w:top w:val="none" w:sz="0" w:space="0" w:color="auto"/>
                    <w:left w:val="none" w:sz="0" w:space="0" w:color="auto"/>
                    <w:bottom w:val="none" w:sz="0" w:space="0" w:color="auto"/>
                    <w:right w:val="none" w:sz="0" w:space="0" w:color="auto"/>
                  </w:divBdr>
                  <w:divsChild>
                    <w:div w:id="176884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822727">
          <w:marLeft w:val="-225"/>
          <w:marRight w:val="-225"/>
          <w:marTop w:val="0"/>
          <w:marBottom w:val="0"/>
          <w:divBdr>
            <w:top w:val="none" w:sz="0" w:space="0" w:color="auto"/>
            <w:left w:val="none" w:sz="0" w:space="0" w:color="auto"/>
            <w:bottom w:val="none" w:sz="0" w:space="0" w:color="auto"/>
            <w:right w:val="none" w:sz="0" w:space="0" w:color="auto"/>
          </w:divBdr>
          <w:divsChild>
            <w:div w:id="1318150122">
              <w:marLeft w:val="0"/>
              <w:marRight w:val="0"/>
              <w:marTop w:val="0"/>
              <w:marBottom w:val="0"/>
              <w:divBdr>
                <w:top w:val="none" w:sz="0" w:space="0" w:color="auto"/>
                <w:left w:val="none" w:sz="0" w:space="0" w:color="auto"/>
                <w:bottom w:val="none" w:sz="0" w:space="0" w:color="auto"/>
                <w:right w:val="none" w:sz="0" w:space="0" w:color="auto"/>
              </w:divBdr>
            </w:div>
            <w:div w:id="1014575795">
              <w:marLeft w:val="0"/>
              <w:marRight w:val="0"/>
              <w:marTop w:val="0"/>
              <w:marBottom w:val="0"/>
              <w:divBdr>
                <w:top w:val="none" w:sz="0" w:space="0" w:color="auto"/>
                <w:left w:val="none" w:sz="0" w:space="0" w:color="auto"/>
                <w:bottom w:val="none" w:sz="0" w:space="0" w:color="auto"/>
                <w:right w:val="none" w:sz="0" w:space="0" w:color="auto"/>
              </w:divBdr>
            </w:div>
            <w:div w:id="512843307">
              <w:marLeft w:val="0"/>
              <w:marRight w:val="0"/>
              <w:marTop w:val="0"/>
              <w:marBottom w:val="0"/>
              <w:divBdr>
                <w:top w:val="none" w:sz="0" w:space="0" w:color="auto"/>
                <w:left w:val="none" w:sz="0" w:space="0" w:color="auto"/>
                <w:bottom w:val="none" w:sz="0" w:space="0" w:color="auto"/>
                <w:right w:val="none" w:sz="0" w:space="0" w:color="auto"/>
              </w:divBdr>
            </w:div>
            <w:div w:id="1130124258">
              <w:marLeft w:val="0"/>
              <w:marRight w:val="0"/>
              <w:marTop w:val="0"/>
              <w:marBottom w:val="0"/>
              <w:divBdr>
                <w:top w:val="none" w:sz="0" w:space="0" w:color="auto"/>
                <w:left w:val="none" w:sz="0" w:space="0" w:color="auto"/>
                <w:bottom w:val="none" w:sz="0" w:space="0" w:color="auto"/>
                <w:right w:val="none" w:sz="0" w:space="0" w:color="auto"/>
              </w:divBdr>
            </w:div>
            <w:div w:id="579750760">
              <w:marLeft w:val="0"/>
              <w:marRight w:val="0"/>
              <w:marTop w:val="0"/>
              <w:marBottom w:val="0"/>
              <w:divBdr>
                <w:top w:val="none" w:sz="0" w:space="0" w:color="auto"/>
                <w:left w:val="none" w:sz="0" w:space="0" w:color="auto"/>
                <w:bottom w:val="none" w:sz="0" w:space="0" w:color="auto"/>
                <w:right w:val="none" w:sz="0" w:space="0" w:color="auto"/>
              </w:divBdr>
            </w:div>
            <w:div w:id="2012102460">
              <w:marLeft w:val="0"/>
              <w:marRight w:val="0"/>
              <w:marTop w:val="0"/>
              <w:marBottom w:val="0"/>
              <w:divBdr>
                <w:top w:val="none" w:sz="0" w:space="0" w:color="auto"/>
                <w:left w:val="none" w:sz="0" w:space="0" w:color="auto"/>
                <w:bottom w:val="none" w:sz="0" w:space="0" w:color="auto"/>
                <w:right w:val="none" w:sz="0" w:space="0" w:color="auto"/>
              </w:divBdr>
            </w:div>
            <w:div w:id="125053716">
              <w:marLeft w:val="0"/>
              <w:marRight w:val="0"/>
              <w:marTop w:val="0"/>
              <w:marBottom w:val="0"/>
              <w:divBdr>
                <w:top w:val="none" w:sz="0" w:space="0" w:color="auto"/>
                <w:left w:val="none" w:sz="0" w:space="0" w:color="auto"/>
                <w:bottom w:val="none" w:sz="0" w:space="0" w:color="auto"/>
                <w:right w:val="none" w:sz="0" w:space="0" w:color="auto"/>
              </w:divBdr>
            </w:div>
            <w:div w:id="1033117480">
              <w:marLeft w:val="0"/>
              <w:marRight w:val="0"/>
              <w:marTop w:val="0"/>
              <w:marBottom w:val="0"/>
              <w:divBdr>
                <w:top w:val="none" w:sz="0" w:space="0" w:color="auto"/>
                <w:left w:val="none" w:sz="0" w:space="0" w:color="auto"/>
                <w:bottom w:val="none" w:sz="0" w:space="0" w:color="auto"/>
                <w:right w:val="none" w:sz="0" w:space="0" w:color="auto"/>
              </w:divBdr>
            </w:div>
            <w:div w:id="1078400807">
              <w:marLeft w:val="0"/>
              <w:marRight w:val="0"/>
              <w:marTop w:val="0"/>
              <w:marBottom w:val="0"/>
              <w:divBdr>
                <w:top w:val="none" w:sz="0" w:space="0" w:color="auto"/>
                <w:left w:val="none" w:sz="0" w:space="0" w:color="auto"/>
                <w:bottom w:val="none" w:sz="0" w:space="0" w:color="auto"/>
                <w:right w:val="none" w:sz="0" w:space="0" w:color="auto"/>
              </w:divBdr>
            </w:div>
          </w:divsChild>
        </w:div>
        <w:div w:id="1265377517">
          <w:marLeft w:val="0"/>
          <w:marRight w:val="0"/>
          <w:marTop w:val="0"/>
          <w:marBottom w:val="0"/>
          <w:divBdr>
            <w:top w:val="none" w:sz="0" w:space="0" w:color="auto"/>
            <w:left w:val="none" w:sz="0" w:space="0" w:color="auto"/>
            <w:bottom w:val="none" w:sz="0" w:space="0" w:color="auto"/>
            <w:right w:val="none" w:sz="0" w:space="0" w:color="auto"/>
          </w:divBdr>
          <w:divsChild>
            <w:div w:id="1253735922">
              <w:marLeft w:val="-225"/>
              <w:marRight w:val="-225"/>
              <w:marTop w:val="0"/>
              <w:marBottom w:val="0"/>
              <w:divBdr>
                <w:top w:val="none" w:sz="0" w:space="0" w:color="auto"/>
                <w:left w:val="none" w:sz="0" w:space="0" w:color="auto"/>
                <w:bottom w:val="none" w:sz="0" w:space="0" w:color="auto"/>
                <w:right w:val="none" w:sz="0" w:space="0" w:color="auto"/>
              </w:divBdr>
              <w:divsChild>
                <w:div w:id="1891843902">
                  <w:marLeft w:val="0"/>
                  <w:marRight w:val="0"/>
                  <w:marTop w:val="0"/>
                  <w:marBottom w:val="0"/>
                  <w:divBdr>
                    <w:top w:val="none" w:sz="0" w:space="0" w:color="auto"/>
                    <w:left w:val="none" w:sz="0" w:space="0" w:color="auto"/>
                    <w:bottom w:val="none" w:sz="0" w:space="0" w:color="auto"/>
                    <w:right w:val="none" w:sz="0" w:space="0" w:color="auto"/>
                  </w:divBdr>
                  <w:divsChild>
                    <w:div w:id="1644192759">
                      <w:marLeft w:val="0"/>
                      <w:marRight w:val="0"/>
                      <w:marTop w:val="0"/>
                      <w:marBottom w:val="0"/>
                      <w:divBdr>
                        <w:top w:val="none" w:sz="0" w:space="0" w:color="auto"/>
                        <w:left w:val="none" w:sz="0" w:space="0" w:color="auto"/>
                        <w:bottom w:val="none" w:sz="0" w:space="0" w:color="auto"/>
                        <w:right w:val="none" w:sz="0" w:space="0" w:color="auto"/>
                      </w:divBdr>
                    </w:div>
                    <w:div w:id="48663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497872">
          <w:marLeft w:val="-225"/>
          <w:marRight w:val="-225"/>
          <w:marTop w:val="0"/>
          <w:marBottom w:val="0"/>
          <w:divBdr>
            <w:top w:val="none" w:sz="0" w:space="0" w:color="auto"/>
            <w:left w:val="none" w:sz="0" w:space="0" w:color="auto"/>
            <w:bottom w:val="none" w:sz="0" w:space="0" w:color="auto"/>
            <w:right w:val="none" w:sz="0" w:space="0" w:color="auto"/>
          </w:divBdr>
          <w:divsChild>
            <w:div w:id="926688985">
              <w:marLeft w:val="0"/>
              <w:marRight w:val="0"/>
              <w:marTop w:val="0"/>
              <w:marBottom w:val="0"/>
              <w:divBdr>
                <w:top w:val="none" w:sz="0" w:space="0" w:color="auto"/>
                <w:left w:val="none" w:sz="0" w:space="0" w:color="auto"/>
                <w:bottom w:val="none" w:sz="0" w:space="0" w:color="auto"/>
                <w:right w:val="none" w:sz="0" w:space="0" w:color="auto"/>
              </w:divBdr>
            </w:div>
            <w:div w:id="1521432067">
              <w:marLeft w:val="0"/>
              <w:marRight w:val="0"/>
              <w:marTop w:val="0"/>
              <w:marBottom w:val="0"/>
              <w:divBdr>
                <w:top w:val="none" w:sz="0" w:space="0" w:color="auto"/>
                <w:left w:val="none" w:sz="0" w:space="0" w:color="auto"/>
                <w:bottom w:val="none" w:sz="0" w:space="0" w:color="auto"/>
                <w:right w:val="none" w:sz="0" w:space="0" w:color="auto"/>
              </w:divBdr>
            </w:div>
          </w:divsChild>
        </w:div>
        <w:div w:id="42172120">
          <w:marLeft w:val="0"/>
          <w:marRight w:val="0"/>
          <w:marTop w:val="0"/>
          <w:marBottom w:val="0"/>
          <w:divBdr>
            <w:top w:val="none" w:sz="0" w:space="0" w:color="auto"/>
            <w:left w:val="none" w:sz="0" w:space="0" w:color="auto"/>
            <w:bottom w:val="none" w:sz="0" w:space="0" w:color="auto"/>
            <w:right w:val="none" w:sz="0" w:space="0" w:color="auto"/>
          </w:divBdr>
          <w:divsChild>
            <w:div w:id="1261259534">
              <w:marLeft w:val="-225"/>
              <w:marRight w:val="-225"/>
              <w:marTop w:val="0"/>
              <w:marBottom w:val="0"/>
              <w:divBdr>
                <w:top w:val="none" w:sz="0" w:space="0" w:color="auto"/>
                <w:left w:val="none" w:sz="0" w:space="0" w:color="auto"/>
                <w:bottom w:val="none" w:sz="0" w:space="0" w:color="auto"/>
                <w:right w:val="none" w:sz="0" w:space="0" w:color="auto"/>
              </w:divBdr>
              <w:divsChild>
                <w:div w:id="10342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674876">
          <w:marLeft w:val="-225"/>
          <w:marRight w:val="-225"/>
          <w:marTop w:val="0"/>
          <w:marBottom w:val="0"/>
          <w:divBdr>
            <w:top w:val="none" w:sz="0" w:space="0" w:color="auto"/>
            <w:left w:val="none" w:sz="0" w:space="0" w:color="auto"/>
            <w:bottom w:val="none" w:sz="0" w:space="0" w:color="auto"/>
            <w:right w:val="none" w:sz="0" w:space="0" w:color="auto"/>
          </w:divBdr>
          <w:divsChild>
            <w:div w:id="129166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720734">
      <w:bodyDiv w:val="1"/>
      <w:marLeft w:val="0"/>
      <w:marRight w:val="0"/>
      <w:marTop w:val="0"/>
      <w:marBottom w:val="0"/>
      <w:divBdr>
        <w:top w:val="none" w:sz="0" w:space="0" w:color="auto"/>
        <w:left w:val="none" w:sz="0" w:space="0" w:color="auto"/>
        <w:bottom w:val="none" w:sz="0" w:space="0" w:color="auto"/>
        <w:right w:val="none" w:sz="0" w:space="0" w:color="auto"/>
      </w:divBdr>
      <w:divsChild>
        <w:div w:id="1288127804">
          <w:marLeft w:val="0"/>
          <w:marRight w:val="0"/>
          <w:marTop w:val="0"/>
          <w:marBottom w:val="0"/>
          <w:divBdr>
            <w:top w:val="none" w:sz="0" w:space="0" w:color="auto"/>
            <w:left w:val="none" w:sz="0" w:space="0" w:color="auto"/>
            <w:bottom w:val="none" w:sz="0" w:space="0" w:color="auto"/>
            <w:right w:val="none" w:sz="0" w:space="0" w:color="auto"/>
          </w:divBdr>
          <w:divsChild>
            <w:div w:id="990988416">
              <w:marLeft w:val="240"/>
              <w:marRight w:val="0"/>
              <w:marTop w:val="120"/>
              <w:marBottom w:val="120"/>
              <w:divBdr>
                <w:top w:val="none" w:sz="0" w:space="0" w:color="auto"/>
                <w:left w:val="none" w:sz="0" w:space="0" w:color="auto"/>
                <w:bottom w:val="none" w:sz="0" w:space="0" w:color="auto"/>
                <w:right w:val="none" w:sz="0" w:space="0" w:color="auto"/>
              </w:divBdr>
            </w:div>
            <w:div w:id="79722709">
              <w:marLeft w:val="0"/>
              <w:marRight w:val="0"/>
              <w:marTop w:val="120"/>
              <w:marBottom w:val="240"/>
              <w:divBdr>
                <w:top w:val="none" w:sz="0" w:space="0" w:color="auto"/>
                <w:left w:val="none" w:sz="0" w:space="0" w:color="auto"/>
                <w:bottom w:val="none" w:sz="0" w:space="0" w:color="auto"/>
                <w:right w:val="none" w:sz="0" w:space="0" w:color="auto"/>
              </w:divBdr>
            </w:div>
            <w:div w:id="574777044">
              <w:marLeft w:val="240"/>
              <w:marRight w:val="0"/>
              <w:marTop w:val="120"/>
              <w:marBottom w:val="120"/>
              <w:divBdr>
                <w:top w:val="none" w:sz="0" w:space="0" w:color="auto"/>
                <w:left w:val="none" w:sz="0" w:space="0" w:color="auto"/>
                <w:bottom w:val="none" w:sz="0" w:space="0" w:color="auto"/>
                <w:right w:val="none" w:sz="0" w:space="0" w:color="auto"/>
              </w:divBdr>
            </w:div>
            <w:div w:id="1505047969">
              <w:marLeft w:val="240"/>
              <w:marRight w:val="0"/>
              <w:marTop w:val="120"/>
              <w:marBottom w:val="120"/>
              <w:divBdr>
                <w:top w:val="none" w:sz="0" w:space="0" w:color="auto"/>
                <w:left w:val="none" w:sz="0" w:space="0" w:color="auto"/>
                <w:bottom w:val="none" w:sz="0" w:space="0" w:color="auto"/>
                <w:right w:val="none" w:sz="0" w:space="0" w:color="auto"/>
              </w:divBdr>
            </w:div>
            <w:div w:id="1797606347">
              <w:marLeft w:val="0"/>
              <w:marRight w:val="0"/>
              <w:marTop w:val="120"/>
              <w:marBottom w:val="240"/>
              <w:divBdr>
                <w:top w:val="none" w:sz="0" w:space="0" w:color="auto"/>
                <w:left w:val="none" w:sz="0" w:space="0" w:color="auto"/>
                <w:bottom w:val="none" w:sz="0" w:space="0" w:color="auto"/>
                <w:right w:val="none" w:sz="0" w:space="0" w:color="auto"/>
              </w:divBdr>
            </w:div>
          </w:divsChild>
        </w:div>
      </w:divsChild>
    </w:div>
    <w:div w:id="800077620">
      <w:bodyDiv w:val="1"/>
      <w:marLeft w:val="0"/>
      <w:marRight w:val="0"/>
      <w:marTop w:val="0"/>
      <w:marBottom w:val="0"/>
      <w:divBdr>
        <w:top w:val="none" w:sz="0" w:space="0" w:color="auto"/>
        <w:left w:val="none" w:sz="0" w:space="0" w:color="auto"/>
        <w:bottom w:val="none" w:sz="0" w:space="0" w:color="auto"/>
        <w:right w:val="none" w:sz="0" w:space="0" w:color="auto"/>
      </w:divBdr>
    </w:div>
    <w:div w:id="848565115">
      <w:bodyDiv w:val="1"/>
      <w:marLeft w:val="0"/>
      <w:marRight w:val="0"/>
      <w:marTop w:val="0"/>
      <w:marBottom w:val="0"/>
      <w:divBdr>
        <w:top w:val="none" w:sz="0" w:space="0" w:color="auto"/>
        <w:left w:val="none" w:sz="0" w:space="0" w:color="auto"/>
        <w:bottom w:val="none" w:sz="0" w:space="0" w:color="auto"/>
        <w:right w:val="none" w:sz="0" w:space="0" w:color="auto"/>
      </w:divBdr>
      <w:divsChild>
        <w:div w:id="1170413126">
          <w:marLeft w:val="0"/>
          <w:marRight w:val="0"/>
          <w:marTop w:val="0"/>
          <w:marBottom w:val="0"/>
          <w:divBdr>
            <w:top w:val="none" w:sz="0" w:space="0" w:color="auto"/>
            <w:left w:val="none" w:sz="0" w:space="0" w:color="auto"/>
            <w:bottom w:val="none" w:sz="0" w:space="0" w:color="auto"/>
            <w:right w:val="none" w:sz="0" w:space="0" w:color="auto"/>
          </w:divBdr>
          <w:divsChild>
            <w:div w:id="1315254447">
              <w:marLeft w:val="0"/>
              <w:marRight w:val="0"/>
              <w:marTop w:val="0"/>
              <w:marBottom w:val="0"/>
              <w:divBdr>
                <w:top w:val="none" w:sz="0" w:space="0" w:color="auto"/>
                <w:left w:val="none" w:sz="0" w:space="0" w:color="auto"/>
                <w:bottom w:val="none" w:sz="0" w:space="0" w:color="auto"/>
                <w:right w:val="none" w:sz="0" w:space="0" w:color="auto"/>
              </w:divBdr>
            </w:div>
          </w:divsChild>
        </w:div>
        <w:div w:id="297682823">
          <w:marLeft w:val="0"/>
          <w:marRight w:val="0"/>
          <w:marTop w:val="0"/>
          <w:marBottom w:val="0"/>
          <w:divBdr>
            <w:top w:val="none" w:sz="0" w:space="0" w:color="auto"/>
            <w:left w:val="none" w:sz="0" w:space="0" w:color="auto"/>
            <w:bottom w:val="none" w:sz="0" w:space="0" w:color="auto"/>
            <w:right w:val="none" w:sz="0" w:space="0" w:color="auto"/>
          </w:divBdr>
        </w:div>
        <w:div w:id="843864919">
          <w:marLeft w:val="0"/>
          <w:marRight w:val="0"/>
          <w:marTop w:val="0"/>
          <w:marBottom w:val="0"/>
          <w:divBdr>
            <w:top w:val="none" w:sz="0" w:space="0" w:color="auto"/>
            <w:left w:val="none" w:sz="0" w:space="0" w:color="auto"/>
            <w:bottom w:val="none" w:sz="0" w:space="0" w:color="auto"/>
            <w:right w:val="none" w:sz="0" w:space="0" w:color="auto"/>
          </w:divBdr>
          <w:divsChild>
            <w:div w:id="847907465">
              <w:marLeft w:val="0"/>
              <w:marRight w:val="0"/>
              <w:marTop w:val="0"/>
              <w:marBottom w:val="0"/>
              <w:divBdr>
                <w:top w:val="none" w:sz="0" w:space="0" w:color="auto"/>
                <w:left w:val="none" w:sz="0" w:space="0" w:color="auto"/>
                <w:bottom w:val="none" w:sz="0" w:space="0" w:color="auto"/>
                <w:right w:val="none" w:sz="0" w:space="0" w:color="auto"/>
              </w:divBdr>
            </w:div>
          </w:divsChild>
        </w:div>
        <w:div w:id="868226226">
          <w:marLeft w:val="0"/>
          <w:marRight w:val="0"/>
          <w:marTop w:val="0"/>
          <w:marBottom w:val="0"/>
          <w:divBdr>
            <w:top w:val="none" w:sz="0" w:space="0" w:color="auto"/>
            <w:left w:val="none" w:sz="0" w:space="0" w:color="auto"/>
            <w:bottom w:val="none" w:sz="0" w:space="0" w:color="auto"/>
            <w:right w:val="none" w:sz="0" w:space="0" w:color="auto"/>
          </w:divBdr>
        </w:div>
        <w:div w:id="1844078185">
          <w:marLeft w:val="0"/>
          <w:marRight w:val="0"/>
          <w:marTop w:val="0"/>
          <w:marBottom w:val="0"/>
          <w:divBdr>
            <w:top w:val="none" w:sz="0" w:space="0" w:color="auto"/>
            <w:left w:val="none" w:sz="0" w:space="0" w:color="auto"/>
            <w:bottom w:val="none" w:sz="0" w:space="0" w:color="auto"/>
            <w:right w:val="none" w:sz="0" w:space="0" w:color="auto"/>
          </w:divBdr>
          <w:divsChild>
            <w:div w:id="144512047">
              <w:marLeft w:val="0"/>
              <w:marRight w:val="0"/>
              <w:marTop w:val="0"/>
              <w:marBottom w:val="0"/>
              <w:divBdr>
                <w:top w:val="none" w:sz="0" w:space="0" w:color="auto"/>
                <w:left w:val="none" w:sz="0" w:space="0" w:color="auto"/>
                <w:bottom w:val="none" w:sz="0" w:space="0" w:color="auto"/>
                <w:right w:val="none" w:sz="0" w:space="0" w:color="auto"/>
              </w:divBdr>
            </w:div>
          </w:divsChild>
        </w:div>
        <w:div w:id="1792244837">
          <w:marLeft w:val="0"/>
          <w:marRight w:val="0"/>
          <w:marTop w:val="0"/>
          <w:marBottom w:val="0"/>
          <w:divBdr>
            <w:top w:val="none" w:sz="0" w:space="0" w:color="auto"/>
            <w:left w:val="none" w:sz="0" w:space="0" w:color="auto"/>
            <w:bottom w:val="none" w:sz="0" w:space="0" w:color="auto"/>
            <w:right w:val="none" w:sz="0" w:space="0" w:color="auto"/>
          </w:divBdr>
        </w:div>
        <w:div w:id="1586646019">
          <w:marLeft w:val="0"/>
          <w:marRight w:val="0"/>
          <w:marTop w:val="0"/>
          <w:marBottom w:val="0"/>
          <w:divBdr>
            <w:top w:val="none" w:sz="0" w:space="0" w:color="auto"/>
            <w:left w:val="none" w:sz="0" w:space="0" w:color="auto"/>
            <w:bottom w:val="none" w:sz="0" w:space="0" w:color="auto"/>
            <w:right w:val="none" w:sz="0" w:space="0" w:color="auto"/>
          </w:divBdr>
        </w:div>
      </w:divsChild>
    </w:div>
    <w:div w:id="937831351">
      <w:bodyDiv w:val="1"/>
      <w:marLeft w:val="0"/>
      <w:marRight w:val="0"/>
      <w:marTop w:val="0"/>
      <w:marBottom w:val="0"/>
      <w:divBdr>
        <w:top w:val="none" w:sz="0" w:space="0" w:color="auto"/>
        <w:left w:val="none" w:sz="0" w:space="0" w:color="auto"/>
        <w:bottom w:val="none" w:sz="0" w:space="0" w:color="auto"/>
        <w:right w:val="none" w:sz="0" w:space="0" w:color="auto"/>
      </w:divBdr>
      <w:divsChild>
        <w:div w:id="336152102">
          <w:marLeft w:val="0"/>
          <w:marRight w:val="0"/>
          <w:marTop w:val="0"/>
          <w:marBottom w:val="0"/>
          <w:divBdr>
            <w:top w:val="none" w:sz="0" w:space="0" w:color="auto"/>
            <w:left w:val="none" w:sz="0" w:space="0" w:color="auto"/>
            <w:bottom w:val="none" w:sz="0" w:space="0" w:color="auto"/>
            <w:right w:val="none" w:sz="0" w:space="0" w:color="auto"/>
          </w:divBdr>
        </w:div>
      </w:divsChild>
    </w:div>
    <w:div w:id="975598918">
      <w:bodyDiv w:val="1"/>
      <w:marLeft w:val="0"/>
      <w:marRight w:val="0"/>
      <w:marTop w:val="0"/>
      <w:marBottom w:val="0"/>
      <w:divBdr>
        <w:top w:val="none" w:sz="0" w:space="0" w:color="auto"/>
        <w:left w:val="none" w:sz="0" w:space="0" w:color="auto"/>
        <w:bottom w:val="none" w:sz="0" w:space="0" w:color="auto"/>
        <w:right w:val="none" w:sz="0" w:space="0" w:color="auto"/>
      </w:divBdr>
    </w:div>
    <w:div w:id="1069960627">
      <w:bodyDiv w:val="1"/>
      <w:marLeft w:val="0"/>
      <w:marRight w:val="0"/>
      <w:marTop w:val="0"/>
      <w:marBottom w:val="0"/>
      <w:divBdr>
        <w:top w:val="none" w:sz="0" w:space="0" w:color="auto"/>
        <w:left w:val="none" w:sz="0" w:space="0" w:color="auto"/>
        <w:bottom w:val="none" w:sz="0" w:space="0" w:color="auto"/>
        <w:right w:val="none" w:sz="0" w:space="0" w:color="auto"/>
      </w:divBdr>
    </w:div>
    <w:div w:id="1177112537">
      <w:bodyDiv w:val="1"/>
      <w:marLeft w:val="0"/>
      <w:marRight w:val="0"/>
      <w:marTop w:val="0"/>
      <w:marBottom w:val="0"/>
      <w:divBdr>
        <w:top w:val="none" w:sz="0" w:space="0" w:color="auto"/>
        <w:left w:val="none" w:sz="0" w:space="0" w:color="auto"/>
        <w:bottom w:val="none" w:sz="0" w:space="0" w:color="auto"/>
        <w:right w:val="none" w:sz="0" w:space="0" w:color="auto"/>
      </w:divBdr>
      <w:divsChild>
        <w:div w:id="1706520441">
          <w:marLeft w:val="0"/>
          <w:marRight w:val="0"/>
          <w:marTop w:val="0"/>
          <w:marBottom w:val="0"/>
          <w:divBdr>
            <w:top w:val="none" w:sz="0" w:space="0" w:color="auto"/>
            <w:left w:val="none" w:sz="0" w:space="0" w:color="auto"/>
            <w:bottom w:val="none" w:sz="0" w:space="0" w:color="auto"/>
            <w:right w:val="none" w:sz="0" w:space="0" w:color="auto"/>
          </w:divBdr>
          <w:divsChild>
            <w:div w:id="1712345446">
              <w:marLeft w:val="0"/>
              <w:marRight w:val="0"/>
              <w:marTop w:val="0"/>
              <w:marBottom w:val="0"/>
              <w:divBdr>
                <w:top w:val="none" w:sz="0" w:space="0" w:color="auto"/>
                <w:left w:val="none" w:sz="0" w:space="0" w:color="auto"/>
                <w:bottom w:val="none" w:sz="0" w:space="0" w:color="auto"/>
                <w:right w:val="none" w:sz="0" w:space="0" w:color="auto"/>
              </w:divBdr>
              <w:divsChild>
                <w:div w:id="1333485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054930">
          <w:marLeft w:val="0"/>
          <w:marRight w:val="0"/>
          <w:marTop w:val="0"/>
          <w:marBottom w:val="0"/>
          <w:divBdr>
            <w:top w:val="none" w:sz="0" w:space="0" w:color="auto"/>
            <w:left w:val="none" w:sz="0" w:space="0" w:color="auto"/>
            <w:bottom w:val="none" w:sz="0" w:space="0" w:color="auto"/>
            <w:right w:val="none" w:sz="0" w:space="0" w:color="auto"/>
          </w:divBdr>
          <w:divsChild>
            <w:div w:id="686906260">
              <w:marLeft w:val="0"/>
              <w:marRight w:val="0"/>
              <w:marTop w:val="0"/>
              <w:marBottom w:val="0"/>
              <w:divBdr>
                <w:top w:val="none" w:sz="0" w:space="0" w:color="auto"/>
                <w:left w:val="none" w:sz="0" w:space="0" w:color="auto"/>
                <w:bottom w:val="none" w:sz="0" w:space="0" w:color="auto"/>
                <w:right w:val="none" w:sz="0" w:space="0" w:color="auto"/>
              </w:divBdr>
              <w:divsChild>
                <w:div w:id="553854973">
                  <w:marLeft w:val="0"/>
                  <w:marRight w:val="0"/>
                  <w:marTop w:val="0"/>
                  <w:marBottom w:val="0"/>
                  <w:divBdr>
                    <w:top w:val="none" w:sz="0" w:space="0" w:color="auto"/>
                    <w:left w:val="none" w:sz="0" w:space="0" w:color="auto"/>
                    <w:bottom w:val="none" w:sz="0" w:space="0" w:color="auto"/>
                    <w:right w:val="none" w:sz="0" w:space="0" w:color="auto"/>
                  </w:divBdr>
                  <w:divsChild>
                    <w:div w:id="615871122">
                      <w:marLeft w:val="0"/>
                      <w:marRight w:val="0"/>
                      <w:marTop w:val="0"/>
                      <w:marBottom w:val="0"/>
                      <w:divBdr>
                        <w:top w:val="none" w:sz="0" w:space="0" w:color="auto"/>
                        <w:left w:val="none" w:sz="0" w:space="0" w:color="auto"/>
                        <w:bottom w:val="none" w:sz="0" w:space="0" w:color="auto"/>
                        <w:right w:val="none" w:sz="0" w:space="0" w:color="auto"/>
                      </w:divBdr>
                    </w:div>
                    <w:div w:id="760221221">
                      <w:marLeft w:val="0"/>
                      <w:marRight w:val="0"/>
                      <w:marTop w:val="0"/>
                      <w:marBottom w:val="0"/>
                      <w:divBdr>
                        <w:top w:val="none" w:sz="0" w:space="0" w:color="auto"/>
                        <w:left w:val="none" w:sz="0" w:space="0" w:color="auto"/>
                        <w:bottom w:val="none" w:sz="0" w:space="0" w:color="auto"/>
                        <w:right w:val="none" w:sz="0" w:space="0" w:color="auto"/>
                      </w:divBdr>
                      <w:divsChild>
                        <w:div w:id="200543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8277967">
          <w:marLeft w:val="0"/>
          <w:marRight w:val="0"/>
          <w:marTop w:val="0"/>
          <w:marBottom w:val="0"/>
          <w:divBdr>
            <w:top w:val="none" w:sz="0" w:space="0" w:color="auto"/>
            <w:left w:val="none" w:sz="0" w:space="0" w:color="auto"/>
            <w:bottom w:val="none" w:sz="0" w:space="0" w:color="auto"/>
            <w:right w:val="none" w:sz="0" w:space="0" w:color="auto"/>
          </w:divBdr>
          <w:divsChild>
            <w:div w:id="1463306015">
              <w:marLeft w:val="0"/>
              <w:marRight w:val="0"/>
              <w:marTop w:val="0"/>
              <w:marBottom w:val="0"/>
              <w:divBdr>
                <w:top w:val="none" w:sz="0" w:space="0" w:color="auto"/>
                <w:left w:val="none" w:sz="0" w:space="0" w:color="auto"/>
                <w:bottom w:val="none" w:sz="0" w:space="0" w:color="auto"/>
                <w:right w:val="none" w:sz="0" w:space="0" w:color="auto"/>
              </w:divBdr>
              <w:divsChild>
                <w:div w:id="65045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961299">
          <w:marLeft w:val="0"/>
          <w:marRight w:val="0"/>
          <w:marTop w:val="0"/>
          <w:marBottom w:val="0"/>
          <w:divBdr>
            <w:top w:val="none" w:sz="0" w:space="0" w:color="auto"/>
            <w:left w:val="none" w:sz="0" w:space="0" w:color="auto"/>
            <w:bottom w:val="none" w:sz="0" w:space="0" w:color="auto"/>
            <w:right w:val="none" w:sz="0" w:space="0" w:color="auto"/>
          </w:divBdr>
          <w:divsChild>
            <w:div w:id="1741908271">
              <w:marLeft w:val="0"/>
              <w:marRight w:val="0"/>
              <w:marTop w:val="0"/>
              <w:marBottom w:val="0"/>
              <w:divBdr>
                <w:top w:val="none" w:sz="0" w:space="0" w:color="auto"/>
                <w:left w:val="none" w:sz="0" w:space="0" w:color="auto"/>
                <w:bottom w:val="none" w:sz="0" w:space="0" w:color="auto"/>
                <w:right w:val="none" w:sz="0" w:space="0" w:color="auto"/>
              </w:divBdr>
              <w:divsChild>
                <w:div w:id="975377902">
                  <w:marLeft w:val="0"/>
                  <w:marRight w:val="0"/>
                  <w:marTop w:val="0"/>
                  <w:marBottom w:val="0"/>
                  <w:divBdr>
                    <w:top w:val="none" w:sz="0" w:space="0" w:color="auto"/>
                    <w:left w:val="none" w:sz="0" w:space="0" w:color="auto"/>
                    <w:bottom w:val="none" w:sz="0" w:space="0" w:color="auto"/>
                    <w:right w:val="none" w:sz="0" w:space="0" w:color="auto"/>
                  </w:divBdr>
                  <w:divsChild>
                    <w:div w:id="33239875">
                      <w:marLeft w:val="0"/>
                      <w:marRight w:val="0"/>
                      <w:marTop w:val="0"/>
                      <w:marBottom w:val="0"/>
                      <w:divBdr>
                        <w:top w:val="none" w:sz="0" w:space="0" w:color="auto"/>
                        <w:left w:val="none" w:sz="0" w:space="0" w:color="auto"/>
                        <w:bottom w:val="none" w:sz="0" w:space="0" w:color="auto"/>
                        <w:right w:val="none" w:sz="0" w:space="0" w:color="auto"/>
                      </w:divBdr>
                    </w:div>
                    <w:div w:id="36945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404777">
          <w:marLeft w:val="0"/>
          <w:marRight w:val="0"/>
          <w:marTop w:val="0"/>
          <w:marBottom w:val="0"/>
          <w:divBdr>
            <w:top w:val="none" w:sz="0" w:space="0" w:color="auto"/>
            <w:left w:val="none" w:sz="0" w:space="0" w:color="auto"/>
            <w:bottom w:val="none" w:sz="0" w:space="0" w:color="auto"/>
            <w:right w:val="none" w:sz="0" w:space="0" w:color="auto"/>
          </w:divBdr>
          <w:divsChild>
            <w:div w:id="1380517419">
              <w:marLeft w:val="0"/>
              <w:marRight w:val="0"/>
              <w:marTop w:val="0"/>
              <w:marBottom w:val="0"/>
              <w:divBdr>
                <w:top w:val="none" w:sz="0" w:space="0" w:color="auto"/>
                <w:left w:val="none" w:sz="0" w:space="0" w:color="auto"/>
                <w:bottom w:val="none" w:sz="0" w:space="0" w:color="auto"/>
                <w:right w:val="none" w:sz="0" w:space="0" w:color="auto"/>
              </w:divBdr>
              <w:divsChild>
                <w:div w:id="269046982">
                  <w:marLeft w:val="0"/>
                  <w:marRight w:val="0"/>
                  <w:marTop w:val="0"/>
                  <w:marBottom w:val="0"/>
                  <w:divBdr>
                    <w:top w:val="none" w:sz="0" w:space="0" w:color="auto"/>
                    <w:left w:val="none" w:sz="0" w:space="0" w:color="auto"/>
                    <w:bottom w:val="none" w:sz="0" w:space="0" w:color="auto"/>
                    <w:right w:val="none" w:sz="0" w:space="0" w:color="auto"/>
                  </w:divBdr>
                  <w:divsChild>
                    <w:div w:id="1793740412">
                      <w:marLeft w:val="0"/>
                      <w:marRight w:val="0"/>
                      <w:marTop w:val="0"/>
                      <w:marBottom w:val="0"/>
                      <w:divBdr>
                        <w:top w:val="none" w:sz="0" w:space="0" w:color="auto"/>
                        <w:left w:val="none" w:sz="0" w:space="0" w:color="auto"/>
                        <w:bottom w:val="none" w:sz="0" w:space="0" w:color="auto"/>
                        <w:right w:val="none" w:sz="0" w:space="0" w:color="auto"/>
                      </w:divBdr>
                      <w:divsChild>
                        <w:div w:id="62221490">
                          <w:marLeft w:val="0"/>
                          <w:marRight w:val="0"/>
                          <w:marTop w:val="0"/>
                          <w:marBottom w:val="0"/>
                          <w:divBdr>
                            <w:top w:val="none" w:sz="0" w:space="0" w:color="auto"/>
                            <w:left w:val="none" w:sz="0" w:space="0" w:color="auto"/>
                            <w:bottom w:val="none" w:sz="0" w:space="0" w:color="auto"/>
                            <w:right w:val="none" w:sz="0" w:space="0" w:color="auto"/>
                          </w:divBdr>
                        </w:div>
                        <w:div w:id="56904218">
                          <w:marLeft w:val="0"/>
                          <w:marRight w:val="0"/>
                          <w:marTop w:val="0"/>
                          <w:marBottom w:val="0"/>
                          <w:divBdr>
                            <w:top w:val="none" w:sz="0" w:space="0" w:color="auto"/>
                            <w:left w:val="none" w:sz="0" w:space="0" w:color="auto"/>
                            <w:bottom w:val="none" w:sz="0" w:space="0" w:color="auto"/>
                            <w:right w:val="none" w:sz="0" w:space="0" w:color="auto"/>
                          </w:divBdr>
                          <w:divsChild>
                            <w:div w:id="671183123">
                              <w:marLeft w:val="0"/>
                              <w:marRight w:val="0"/>
                              <w:marTop w:val="0"/>
                              <w:marBottom w:val="0"/>
                              <w:divBdr>
                                <w:top w:val="none" w:sz="0" w:space="0" w:color="auto"/>
                                <w:left w:val="none" w:sz="0" w:space="0" w:color="auto"/>
                                <w:bottom w:val="none" w:sz="0" w:space="0" w:color="auto"/>
                                <w:right w:val="none" w:sz="0" w:space="0" w:color="auto"/>
                              </w:divBdr>
                              <w:divsChild>
                                <w:div w:id="29584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0006318">
      <w:bodyDiv w:val="1"/>
      <w:marLeft w:val="0"/>
      <w:marRight w:val="0"/>
      <w:marTop w:val="0"/>
      <w:marBottom w:val="0"/>
      <w:divBdr>
        <w:top w:val="none" w:sz="0" w:space="0" w:color="auto"/>
        <w:left w:val="none" w:sz="0" w:space="0" w:color="auto"/>
        <w:bottom w:val="none" w:sz="0" w:space="0" w:color="auto"/>
        <w:right w:val="none" w:sz="0" w:space="0" w:color="auto"/>
      </w:divBdr>
    </w:div>
    <w:div w:id="1200509209">
      <w:bodyDiv w:val="1"/>
      <w:marLeft w:val="0"/>
      <w:marRight w:val="0"/>
      <w:marTop w:val="0"/>
      <w:marBottom w:val="0"/>
      <w:divBdr>
        <w:top w:val="none" w:sz="0" w:space="0" w:color="auto"/>
        <w:left w:val="none" w:sz="0" w:space="0" w:color="auto"/>
        <w:bottom w:val="none" w:sz="0" w:space="0" w:color="auto"/>
        <w:right w:val="none" w:sz="0" w:space="0" w:color="auto"/>
      </w:divBdr>
      <w:divsChild>
        <w:div w:id="1663705304">
          <w:marLeft w:val="0"/>
          <w:marRight w:val="0"/>
          <w:marTop w:val="0"/>
          <w:marBottom w:val="0"/>
          <w:divBdr>
            <w:top w:val="none" w:sz="0" w:space="0" w:color="auto"/>
            <w:left w:val="none" w:sz="0" w:space="0" w:color="auto"/>
            <w:bottom w:val="none" w:sz="0" w:space="0" w:color="auto"/>
            <w:right w:val="none" w:sz="0" w:space="0" w:color="auto"/>
          </w:divBdr>
          <w:divsChild>
            <w:div w:id="1871992867">
              <w:marLeft w:val="0"/>
              <w:marRight w:val="0"/>
              <w:marTop w:val="0"/>
              <w:marBottom w:val="0"/>
              <w:divBdr>
                <w:top w:val="none" w:sz="0" w:space="0" w:color="auto"/>
                <w:left w:val="none" w:sz="0" w:space="0" w:color="auto"/>
                <w:bottom w:val="none" w:sz="0" w:space="0" w:color="auto"/>
                <w:right w:val="none" w:sz="0" w:space="0" w:color="auto"/>
              </w:divBdr>
              <w:divsChild>
                <w:div w:id="399865627">
                  <w:marLeft w:val="0"/>
                  <w:marRight w:val="0"/>
                  <w:marTop w:val="0"/>
                  <w:marBottom w:val="0"/>
                  <w:divBdr>
                    <w:top w:val="none" w:sz="0" w:space="0" w:color="auto"/>
                    <w:left w:val="none" w:sz="0" w:space="0" w:color="auto"/>
                    <w:bottom w:val="none" w:sz="0" w:space="0" w:color="auto"/>
                    <w:right w:val="none" w:sz="0" w:space="0" w:color="auto"/>
                  </w:divBdr>
                  <w:divsChild>
                    <w:div w:id="2058896072">
                      <w:marLeft w:val="0"/>
                      <w:marRight w:val="0"/>
                      <w:marTop w:val="0"/>
                      <w:marBottom w:val="0"/>
                      <w:divBdr>
                        <w:top w:val="none" w:sz="0" w:space="0" w:color="auto"/>
                        <w:left w:val="none" w:sz="0" w:space="0" w:color="auto"/>
                        <w:bottom w:val="none" w:sz="0" w:space="0" w:color="auto"/>
                        <w:right w:val="none" w:sz="0" w:space="0" w:color="auto"/>
                      </w:divBdr>
                      <w:divsChild>
                        <w:div w:id="2112970028">
                          <w:marLeft w:val="0"/>
                          <w:marRight w:val="0"/>
                          <w:marTop w:val="0"/>
                          <w:marBottom w:val="0"/>
                          <w:divBdr>
                            <w:top w:val="none" w:sz="0" w:space="0" w:color="auto"/>
                            <w:left w:val="none" w:sz="0" w:space="0" w:color="auto"/>
                            <w:bottom w:val="none" w:sz="0" w:space="0" w:color="auto"/>
                            <w:right w:val="none" w:sz="0" w:space="0" w:color="auto"/>
                          </w:divBdr>
                          <w:divsChild>
                            <w:div w:id="1182085713">
                              <w:marLeft w:val="0"/>
                              <w:marRight w:val="0"/>
                              <w:marTop w:val="0"/>
                              <w:marBottom w:val="300"/>
                              <w:divBdr>
                                <w:top w:val="none" w:sz="0" w:space="0" w:color="auto"/>
                                <w:left w:val="none" w:sz="0" w:space="0" w:color="auto"/>
                                <w:bottom w:val="none" w:sz="0" w:space="0" w:color="auto"/>
                                <w:right w:val="none" w:sz="0" w:space="0" w:color="auto"/>
                              </w:divBdr>
                            </w:div>
                            <w:div w:id="186022897">
                              <w:marLeft w:val="0"/>
                              <w:marRight w:val="0"/>
                              <w:marTop w:val="0"/>
                              <w:marBottom w:val="750"/>
                              <w:divBdr>
                                <w:top w:val="none" w:sz="0" w:space="0" w:color="auto"/>
                                <w:left w:val="none" w:sz="0" w:space="0" w:color="auto"/>
                                <w:bottom w:val="single" w:sz="6" w:space="31" w:color="D6D7D9"/>
                                <w:right w:val="none" w:sz="0" w:space="0" w:color="auto"/>
                              </w:divBdr>
                              <w:divsChild>
                                <w:div w:id="364526223">
                                  <w:marLeft w:val="0"/>
                                  <w:marRight w:val="0"/>
                                  <w:marTop w:val="0"/>
                                  <w:marBottom w:val="150"/>
                                  <w:divBdr>
                                    <w:top w:val="none" w:sz="0" w:space="0" w:color="auto"/>
                                    <w:left w:val="none" w:sz="0" w:space="0" w:color="auto"/>
                                    <w:bottom w:val="none" w:sz="0" w:space="0" w:color="auto"/>
                                    <w:right w:val="none" w:sz="0" w:space="0" w:color="auto"/>
                                  </w:divBdr>
                                  <w:divsChild>
                                    <w:div w:id="191354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3444331">
          <w:marLeft w:val="0"/>
          <w:marRight w:val="0"/>
          <w:marTop w:val="0"/>
          <w:marBottom w:val="0"/>
          <w:divBdr>
            <w:top w:val="none" w:sz="0" w:space="0" w:color="auto"/>
            <w:left w:val="none" w:sz="0" w:space="0" w:color="auto"/>
            <w:bottom w:val="none" w:sz="0" w:space="0" w:color="auto"/>
            <w:right w:val="none" w:sz="0" w:space="0" w:color="auto"/>
          </w:divBdr>
          <w:divsChild>
            <w:div w:id="564684329">
              <w:marLeft w:val="0"/>
              <w:marRight w:val="0"/>
              <w:marTop w:val="0"/>
              <w:marBottom w:val="0"/>
              <w:divBdr>
                <w:top w:val="none" w:sz="0" w:space="0" w:color="auto"/>
                <w:left w:val="none" w:sz="0" w:space="0" w:color="auto"/>
                <w:bottom w:val="none" w:sz="0" w:space="0" w:color="auto"/>
                <w:right w:val="none" w:sz="0" w:space="0" w:color="auto"/>
              </w:divBdr>
              <w:divsChild>
                <w:div w:id="249120280">
                  <w:marLeft w:val="0"/>
                  <w:marRight w:val="0"/>
                  <w:marTop w:val="0"/>
                  <w:marBottom w:val="0"/>
                  <w:divBdr>
                    <w:top w:val="none" w:sz="0" w:space="0" w:color="auto"/>
                    <w:left w:val="none" w:sz="0" w:space="0" w:color="auto"/>
                    <w:bottom w:val="none" w:sz="0" w:space="0" w:color="auto"/>
                    <w:right w:val="none" w:sz="0" w:space="0" w:color="auto"/>
                  </w:divBdr>
                  <w:divsChild>
                    <w:div w:id="98263234">
                      <w:marLeft w:val="0"/>
                      <w:marRight w:val="0"/>
                      <w:marTop w:val="0"/>
                      <w:marBottom w:val="0"/>
                      <w:divBdr>
                        <w:top w:val="none" w:sz="0" w:space="0" w:color="auto"/>
                        <w:left w:val="none" w:sz="0" w:space="0" w:color="auto"/>
                        <w:bottom w:val="none" w:sz="0" w:space="0" w:color="auto"/>
                        <w:right w:val="none" w:sz="0" w:space="0" w:color="auto"/>
                      </w:divBdr>
                      <w:divsChild>
                        <w:div w:id="901526819">
                          <w:marLeft w:val="0"/>
                          <w:marRight w:val="0"/>
                          <w:marTop w:val="0"/>
                          <w:marBottom w:val="1125"/>
                          <w:divBdr>
                            <w:top w:val="none" w:sz="0" w:space="0" w:color="auto"/>
                            <w:left w:val="none" w:sz="0" w:space="0" w:color="auto"/>
                            <w:bottom w:val="none" w:sz="0" w:space="0" w:color="auto"/>
                            <w:right w:val="none" w:sz="0" w:space="0" w:color="auto"/>
                          </w:divBdr>
                          <w:divsChild>
                            <w:div w:id="2021614193">
                              <w:marLeft w:val="0"/>
                              <w:marRight w:val="0"/>
                              <w:marTop w:val="0"/>
                              <w:marBottom w:val="0"/>
                              <w:divBdr>
                                <w:top w:val="none" w:sz="0" w:space="0" w:color="auto"/>
                                <w:left w:val="none" w:sz="0" w:space="0" w:color="auto"/>
                                <w:bottom w:val="none" w:sz="0" w:space="0" w:color="auto"/>
                                <w:right w:val="none" w:sz="0" w:space="0" w:color="auto"/>
                              </w:divBdr>
                              <w:divsChild>
                                <w:div w:id="421608435">
                                  <w:marLeft w:val="0"/>
                                  <w:marRight w:val="0"/>
                                  <w:marTop w:val="0"/>
                                  <w:marBottom w:val="0"/>
                                  <w:divBdr>
                                    <w:top w:val="none" w:sz="0" w:space="0" w:color="auto"/>
                                    <w:left w:val="none" w:sz="0" w:space="0" w:color="auto"/>
                                    <w:bottom w:val="none" w:sz="0" w:space="0" w:color="auto"/>
                                    <w:right w:val="none" w:sz="0" w:space="0" w:color="auto"/>
                                  </w:divBdr>
                                  <w:divsChild>
                                    <w:div w:id="1459833525">
                                      <w:marLeft w:val="0"/>
                                      <w:marRight w:val="0"/>
                                      <w:marTop w:val="0"/>
                                      <w:marBottom w:val="0"/>
                                      <w:divBdr>
                                        <w:top w:val="none" w:sz="0" w:space="0" w:color="auto"/>
                                        <w:left w:val="none" w:sz="0" w:space="0" w:color="auto"/>
                                        <w:bottom w:val="none" w:sz="0" w:space="0" w:color="auto"/>
                                        <w:right w:val="none" w:sz="0" w:space="0" w:color="auto"/>
                                      </w:divBdr>
                                      <w:divsChild>
                                        <w:div w:id="1861966993">
                                          <w:marLeft w:val="0"/>
                                          <w:marRight w:val="0"/>
                                          <w:marTop w:val="0"/>
                                          <w:marBottom w:val="0"/>
                                          <w:divBdr>
                                            <w:top w:val="none" w:sz="0" w:space="0" w:color="auto"/>
                                            <w:left w:val="none" w:sz="0" w:space="0" w:color="auto"/>
                                            <w:bottom w:val="none" w:sz="0" w:space="0" w:color="auto"/>
                                            <w:right w:val="none" w:sz="0" w:space="0" w:color="auto"/>
                                          </w:divBdr>
                                          <w:divsChild>
                                            <w:div w:id="616377563">
                                              <w:marLeft w:val="0"/>
                                              <w:marRight w:val="0"/>
                                              <w:marTop w:val="0"/>
                                              <w:marBottom w:val="0"/>
                                              <w:divBdr>
                                                <w:top w:val="none" w:sz="0" w:space="0" w:color="auto"/>
                                                <w:left w:val="none" w:sz="0" w:space="0" w:color="auto"/>
                                                <w:bottom w:val="none" w:sz="0" w:space="0" w:color="auto"/>
                                                <w:right w:val="none" w:sz="0" w:space="0" w:color="auto"/>
                                              </w:divBdr>
                                              <w:divsChild>
                                                <w:div w:id="1747025279">
                                                  <w:marLeft w:val="0"/>
                                                  <w:marRight w:val="0"/>
                                                  <w:marTop w:val="0"/>
                                                  <w:marBottom w:val="0"/>
                                                  <w:divBdr>
                                                    <w:top w:val="none" w:sz="0" w:space="0" w:color="auto"/>
                                                    <w:left w:val="none" w:sz="0" w:space="0" w:color="auto"/>
                                                    <w:bottom w:val="none" w:sz="0" w:space="0" w:color="auto"/>
                                                    <w:right w:val="none" w:sz="0" w:space="0" w:color="auto"/>
                                                  </w:divBdr>
                                                  <w:divsChild>
                                                    <w:div w:id="1614750633">
                                                      <w:marLeft w:val="0"/>
                                                      <w:marRight w:val="0"/>
                                                      <w:marTop w:val="0"/>
                                                      <w:marBottom w:val="0"/>
                                                      <w:divBdr>
                                                        <w:top w:val="none" w:sz="0" w:space="0" w:color="auto"/>
                                                        <w:left w:val="none" w:sz="0" w:space="0" w:color="auto"/>
                                                        <w:bottom w:val="none" w:sz="0" w:space="0" w:color="auto"/>
                                                        <w:right w:val="none" w:sz="0" w:space="0" w:color="auto"/>
                                                      </w:divBdr>
                                                      <w:divsChild>
                                                        <w:div w:id="2103336551">
                                                          <w:marLeft w:val="0"/>
                                                          <w:marRight w:val="0"/>
                                                          <w:marTop w:val="0"/>
                                                          <w:marBottom w:val="0"/>
                                                          <w:divBdr>
                                                            <w:top w:val="none" w:sz="0" w:space="0" w:color="auto"/>
                                                            <w:left w:val="none" w:sz="0" w:space="0" w:color="auto"/>
                                                            <w:bottom w:val="none" w:sz="0" w:space="0" w:color="auto"/>
                                                            <w:right w:val="none" w:sz="0" w:space="0" w:color="auto"/>
                                                          </w:divBdr>
                                                          <w:divsChild>
                                                            <w:div w:id="583413239">
                                                              <w:marLeft w:val="0"/>
                                                              <w:marRight w:val="0"/>
                                                              <w:marTop w:val="0"/>
                                                              <w:marBottom w:val="0"/>
                                                              <w:divBdr>
                                                                <w:top w:val="none" w:sz="0" w:space="0" w:color="auto"/>
                                                                <w:left w:val="none" w:sz="0" w:space="0" w:color="auto"/>
                                                                <w:bottom w:val="none" w:sz="0" w:space="0" w:color="auto"/>
                                                                <w:right w:val="none" w:sz="0" w:space="0" w:color="auto"/>
                                                              </w:divBdr>
                                                            </w:div>
                                                          </w:divsChild>
                                                        </w:div>
                                                        <w:div w:id="891039943">
                                                          <w:marLeft w:val="0"/>
                                                          <w:marRight w:val="0"/>
                                                          <w:marTop w:val="0"/>
                                                          <w:marBottom w:val="0"/>
                                                          <w:divBdr>
                                                            <w:top w:val="none" w:sz="0" w:space="0" w:color="auto"/>
                                                            <w:left w:val="none" w:sz="0" w:space="0" w:color="auto"/>
                                                            <w:bottom w:val="none" w:sz="0" w:space="0" w:color="auto"/>
                                                            <w:right w:val="none" w:sz="0" w:space="0" w:color="auto"/>
                                                          </w:divBdr>
                                                        </w:div>
                                                      </w:divsChild>
                                                    </w:div>
                                                    <w:div w:id="996415718">
                                                      <w:marLeft w:val="0"/>
                                                      <w:marRight w:val="0"/>
                                                      <w:marTop w:val="0"/>
                                                      <w:marBottom w:val="0"/>
                                                      <w:divBdr>
                                                        <w:top w:val="none" w:sz="0" w:space="0" w:color="auto"/>
                                                        <w:left w:val="none" w:sz="0" w:space="0" w:color="auto"/>
                                                        <w:bottom w:val="none" w:sz="0" w:space="0" w:color="auto"/>
                                                        <w:right w:val="none" w:sz="0" w:space="0" w:color="auto"/>
                                                      </w:divBdr>
                                                      <w:divsChild>
                                                        <w:div w:id="1008485221">
                                                          <w:marLeft w:val="0"/>
                                                          <w:marRight w:val="0"/>
                                                          <w:marTop w:val="0"/>
                                                          <w:marBottom w:val="0"/>
                                                          <w:divBdr>
                                                            <w:top w:val="none" w:sz="0" w:space="0" w:color="auto"/>
                                                            <w:left w:val="none" w:sz="0" w:space="0" w:color="auto"/>
                                                            <w:bottom w:val="none" w:sz="0" w:space="0" w:color="auto"/>
                                                            <w:right w:val="none" w:sz="0" w:space="0" w:color="auto"/>
                                                          </w:divBdr>
                                                          <w:divsChild>
                                                            <w:div w:id="590436970">
                                                              <w:marLeft w:val="0"/>
                                                              <w:marRight w:val="0"/>
                                                              <w:marTop w:val="0"/>
                                                              <w:marBottom w:val="0"/>
                                                              <w:divBdr>
                                                                <w:top w:val="none" w:sz="0" w:space="0" w:color="auto"/>
                                                                <w:left w:val="none" w:sz="0" w:space="0" w:color="auto"/>
                                                                <w:bottom w:val="none" w:sz="0" w:space="0" w:color="auto"/>
                                                                <w:right w:val="none" w:sz="0" w:space="0" w:color="auto"/>
                                                              </w:divBdr>
                                                            </w:div>
                                                          </w:divsChild>
                                                        </w:div>
                                                        <w:div w:id="246692436">
                                                          <w:marLeft w:val="0"/>
                                                          <w:marRight w:val="0"/>
                                                          <w:marTop w:val="0"/>
                                                          <w:marBottom w:val="0"/>
                                                          <w:divBdr>
                                                            <w:top w:val="none" w:sz="0" w:space="0" w:color="auto"/>
                                                            <w:left w:val="none" w:sz="0" w:space="0" w:color="auto"/>
                                                            <w:bottom w:val="none" w:sz="0" w:space="0" w:color="auto"/>
                                                            <w:right w:val="none" w:sz="0" w:space="0" w:color="auto"/>
                                                          </w:divBdr>
                                                        </w:div>
                                                      </w:divsChild>
                                                    </w:div>
                                                    <w:div w:id="1190340635">
                                                      <w:marLeft w:val="0"/>
                                                      <w:marRight w:val="0"/>
                                                      <w:marTop w:val="0"/>
                                                      <w:marBottom w:val="0"/>
                                                      <w:divBdr>
                                                        <w:top w:val="none" w:sz="0" w:space="0" w:color="auto"/>
                                                        <w:left w:val="none" w:sz="0" w:space="0" w:color="auto"/>
                                                        <w:bottom w:val="none" w:sz="0" w:space="0" w:color="auto"/>
                                                        <w:right w:val="none" w:sz="0" w:space="0" w:color="auto"/>
                                                      </w:divBdr>
                                                      <w:divsChild>
                                                        <w:div w:id="1468204767">
                                                          <w:marLeft w:val="0"/>
                                                          <w:marRight w:val="0"/>
                                                          <w:marTop w:val="0"/>
                                                          <w:marBottom w:val="0"/>
                                                          <w:divBdr>
                                                            <w:top w:val="none" w:sz="0" w:space="0" w:color="auto"/>
                                                            <w:left w:val="none" w:sz="0" w:space="0" w:color="auto"/>
                                                            <w:bottom w:val="none" w:sz="0" w:space="0" w:color="auto"/>
                                                            <w:right w:val="none" w:sz="0" w:space="0" w:color="auto"/>
                                                          </w:divBdr>
                                                          <w:divsChild>
                                                            <w:div w:id="954218469">
                                                              <w:marLeft w:val="0"/>
                                                              <w:marRight w:val="0"/>
                                                              <w:marTop w:val="0"/>
                                                              <w:marBottom w:val="0"/>
                                                              <w:divBdr>
                                                                <w:top w:val="none" w:sz="0" w:space="0" w:color="auto"/>
                                                                <w:left w:val="none" w:sz="0" w:space="0" w:color="auto"/>
                                                                <w:bottom w:val="none" w:sz="0" w:space="0" w:color="auto"/>
                                                                <w:right w:val="none" w:sz="0" w:space="0" w:color="auto"/>
                                                              </w:divBdr>
                                                            </w:div>
                                                          </w:divsChild>
                                                        </w:div>
                                                        <w:div w:id="758260633">
                                                          <w:marLeft w:val="0"/>
                                                          <w:marRight w:val="0"/>
                                                          <w:marTop w:val="0"/>
                                                          <w:marBottom w:val="0"/>
                                                          <w:divBdr>
                                                            <w:top w:val="none" w:sz="0" w:space="0" w:color="auto"/>
                                                            <w:left w:val="none" w:sz="0" w:space="0" w:color="auto"/>
                                                            <w:bottom w:val="none" w:sz="0" w:space="0" w:color="auto"/>
                                                            <w:right w:val="none" w:sz="0" w:space="0" w:color="auto"/>
                                                          </w:divBdr>
                                                        </w:div>
                                                      </w:divsChild>
                                                    </w:div>
                                                    <w:div w:id="1111898092">
                                                      <w:marLeft w:val="0"/>
                                                      <w:marRight w:val="0"/>
                                                      <w:marTop w:val="0"/>
                                                      <w:marBottom w:val="0"/>
                                                      <w:divBdr>
                                                        <w:top w:val="none" w:sz="0" w:space="0" w:color="auto"/>
                                                        <w:left w:val="none" w:sz="0" w:space="0" w:color="auto"/>
                                                        <w:bottom w:val="none" w:sz="0" w:space="0" w:color="auto"/>
                                                        <w:right w:val="none" w:sz="0" w:space="0" w:color="auto"/>
                                                      </w:divBdr>
                                                      <w:divsChild>
                                                        <w:div w:id="958952832">
                                                          <w:marLeft w:val="0"/>
                                                          <w:marRight w:val="0"/>
                                                          <w:marTop w:val="0"/>
                                                          <w:marBottom w:val="0"/>
                                                          <w:divBdr>
                                                            <w:top w:val="none" w:sz="0" w:space="0" w:color="auto"/>
                                                            <w:left w:val="none" w:sz="0" w:space="0" w:color="auto"/>
                                                            <w:bottom w:val="none" w:sz="0" w:space="0" w:color="auto"/>
                                                            <w:right w:val="none" w:sz="0" w:space="0" w:color="auto"/>
                                                          </w:divBdr>
                                                          <w:divsChild>
                                                            <w:div w:id="592518931">
                                                              <w:marLeft w:val="0"/>
                                                              <w:marRight w:val="0"/>
                                                              <w:marTop w:val="0"/>
                                                              <w:marBottom w:val="0"/>
                                                              <w:divBdr>
                                                                <w:top w:val="none" w:sz="0" w:space="0" w:color="auto"/>
                                                                <w:left w:val="none" w:sz="0" w:space="0" w:color="auto"/>
                                                                <w:bottom w:val="none" w:sz="0" w:space="0" w:color="auto"/>
                                                                <w:right w:val="none" w:sz="0" w:space="0" w:color="auto"/>
                                                              </w:divBdr>
                                                            </w:div>
                                                          </w:divsChild>
                                                        </w:div>
                                                        <w:div w:id="1347629985">
                                                          <w:marLeft w:val="0"/>
                                                          <w:marRight w:val="0"/>
                                                          <w:marTop w:val="0"/>
                                                          <w:marBottom w:val="0"/>
                                                          <w:divBdr>
                                                            <w:top w:val="none" w:sz="0" w:space="0" w:color="auto"/>
                                                            <w:left w:val="none" w:sz="0" w:space="0" w:color="auto"/>
                                                            <w:bottom w:val="none" w:sz="0" w:space="0" w:color="auto"/>
                                                            <w:right w:val="none" w:sz="0" w:space="0" w:color="auto"/>
                                                          </w:divBdr>
                                                        </w:div>
                                                      </w:divsChild>
                                                    </w:div>
                                                    <w:div w:id="150297158">
                                                      <w:marLeft w:val="0"/>
                                                      <w:marRight w:val="0"/>
                                                      <w:marTop w:val="0"/>
                                                      <w:marBottom w:val="0"/>
                                                      <w:divBdr>
                                                        <w:top w:val="none" w:sz="0" w:space="0" w:color="auto"/>
                                                        <w:left w:val="none" w:sz="0" w:space="0" w:color="auto"/>
                                                        <w:bottom w:val="none" w:sz="0" w:space="0" w:color="auto"/>
                                                        <w:right w:val="none" w:sz="0" w:space="0" w:color="auto"/>
                                                      </w:divBdr>
                                                      <w:divsChild>
                                                        <w:div w:id="1474718680">
                                                          <w:marLeft w:val="0"/>
                                                          <w:marRight w:val="0"/>
                                                          <w:marTop w:val="0"/>
                                                          <w:marBottom w:val="0"/>
                                                          <w:divBdr>
                                                            <w:top w:val="none" w:sz="0" w:space="0" w:color="auto"/>
                                                            <w:left w:val="none" w:sz="0" w:space="0" w:color="auto"/>
                                                            <w:bottom w:val="none" w:sz="0" w:space="0" w:color="auto"/>
                                                            <w:right w:val="none" w:sz="0" w:space="0" w:color="auto"/>
                                                          </w:divBdr>
                                                          <w:divsChild>
                                                            <w:div w:id="1891653417">
                                                              <w:marLeft w:val="0"/>
                                                              <w:marRight w:val="0"/>
                                                              <w:marTop w:val="0"/>
                                                              <w:marBottom w:val="0"/>
                                                              <w:divBdr>
                                                                <w:top w:val="none" w:sz="0" w:space="0" w:color="auto"/>
                                                                <w:left w:val="none" w:sz="0" w:space="0" w:color="auto"/>
                                                                <w:bottom w:val="none" w:sz="0" w:space="0" w:color="auto"/>
                                                                <w:right w:val="none" w:sz="0" w:space="0" w:color="auto"/>
                                                              </w:divBdr>
                                                            </w:div>
                                                          </w:divsChild>
                                                        </w:div>
                                                        <w:div w:id="1542396313">
                                                          <w:marLeft w:val="0"/>
                                                          <w:marRight w:val="0"/>
                                                          <w:marTop w:val="0"/>
                                                          <w:marBottom w:val="0"/>
                                                          <w:divBdr>
                                                            <w:top w:val="none" w:sz="0" w:space="0" w:color="auto"/>
                                                            <w:left w:val="none" w:sz="0" w:space="0" w:color="auto"/>
                                                            <w:bottom w:val="none" w:sz="0" w:space="0" w:color="auto"/>
                                                            <w:right w:val="none" w:sz="0" w:space="0" w:color="auto"/>
                                                          </w:divBdr>
                                                        </w:div>
                                                      </w:divsChild>
                                                    </w:div>
                                                    <w:div w:id="62147501">
                                                      <w:marLeft w:val="0"/>
                                                      <w:marRight w:val="0"/>
                                                      <w:marTop w:val="0"/>
                                                      <w:marBottom w:val="0"/>
                                                      <w:divBdr>
                                                        <w:top w:val="none" w:sz="0" w:space="0" w:color="auto"/>
                                                        <w:left w:val="none" w:sz="0" w:space="0" w:color="auto"/>
                                                        <w:bottom w:val="none" w:sz="0" w:space="0" w:color="auto"/>
                                                        <w:right w:val="none" w:sz="0" w:space="0" w:color="auto"/>
                                                      </w:divBdr>
                                                      <w:divsChild>
                                                        <w:div w:id="1024869582">
                                                          <w:marLeft w:val="0"/>
                                                          <w:marRight w:val="0"/>
                                                          <w:marTop w:val="0"/>
                                                          <w:marBottom w:val="0"/>
                                                          <w:divBdr>
                                                            <w:top w:val="none" w:sz="0" w:space="0" w:color="auto"/>
                                                            <w:left w:val="none" w:sz="0" w:space="0" w:color="auto"/>
                                                            <w:bottom w:val="none" w:sz="0" w:space="0" w:color="auto"/>
                                                            <w:right w:val="none" w:sz="0" w:space="0" w:color="auto"/>
                                                          </w:divBdr>
                                                          <w:divsChild>
                                                            <w:div w:id="1076783280">
                                                              <w:marLeft w:val="0"/>
                                                              <w:marRight w:val="0"/>
                                                              <w:marTop w:val="0"/>
                                                              <w:marBottom w:val="0"/>
                                                              <w:divBdr>
                                                                <w:top w:val="none" w:sz="0" w:space="0" w:color="auto"/>
                                                                <w:left w:val="none" w:sz="0" w:space="0" w:color="auto"/>
                                                                <w:bottom w:val="none" w:sz="0" w:space="0" w:color="auto"/>
                                                                <w:right w:val="none" w:sz="0" w:space="0" w:color="auto"/>
                                                              </w:divBdr>
                                                            </w:div>
                                                          </w:divsChild>
                                                        </w:div>
                                                        <w:div w:id="507911433">
                                                          <w:marLeft w:val="0"/>
                                                          <w:marRight w:val="0"/>
                                                          <w:marTop w:val="0"/>
                                                          <w:marBottom w:val="0"/>
                                                          <w:divBdr>
                                                            <w:top w:val="none" w:sz="0" w:space="0" w:color="auto"/>
                                                            <w:left w:val="none" w:sz="0" w:space="0" w:color="auto"/>
                                                            <w:bottom w:val="none" w:sz="0" w:space="0" w:color="auto"/>
                                                            <w:right w:val="none" w:sz="0" w:space="0" w:color="auto"/>
                                                          </w:divBdr>
                                                        </w:div>
                                                      </w:divsChild>
                                                    </w:div>
                                                    <w:div w:id="1088382742">
                                                      <w:marLeft w:val="0"/>
                                                      <w:marRight w:val="0"/>
                                                      <w:marTop w:val="0"/>
                                                      <w:marBottom w:val="0"/>
                                                      <w:divBdr>
                                                        <w:top w:val="none" w:sz="0" w:space="0" w:color="auto"/>
                                                        <w:left w:val="none" w:sz="0" w:space="0" w:color="auto"/>
                                                        <w:bottom w:val="none" w:sz="0" w:space="0" w:color="auto"/>
                                                        <w:right w:val="none" w:sz="0" w:space="0" w:color="auto"/>
                                                      </w:divBdr>
                                                      <w:divsChild>
                                                        <w:div w:id="742335968">
                                                          <w:marLeft w:val="0"/>
                                                          <w:marRight w:val="0"/>
                                                          <w:marTop w:val="0"/>
                                                          <w:marBottom w:val="0"/>
                                                          <w:divBdr>
                                                            <w:top w:val="none" w:sz="0" w:space="0" w:color="auto"/>
                                                            <w:left w:val="none" w:sz="0" w:space="0" w:color="auto"/>
                                                            <w:bottom w:val="none" w:sz="0" w:space="0" w:color="auto"/>
                                                            <w:right w:val="none" w:sz="0" w:space="0" w:color="auto"/>
                                                          </w:divBdr>
                                                          <w:divsChild>
                                                            <w:div w:id="1035813210">
                                                              <w:marLeft w:val="0"/>
                                                              <w:marRight w:val="0"/>
                                                              <w:marTop w:val="0"/>
                                                              <w:marBottom w:val="0"/>
                                                              <w:divBdr>
                                                                <w:top w:val="none" w:sz="0" w:space="0" w:color="auto"/>
                                                                <w:left w:val="none" w:sz="0" w:space="0" w:color="auto"/>
                                                                <w:bottom w:val="none" w:sz="0" w:space="0" w:color="auto"/>
                                                                <w:right w:val="none" w:sz="0" w:space="0" w:color="auto"/>
                                                              </w:divBdr>
                                                            </w:div>
                                                          </w:divsChild>
                                                        </w:div>
                                                        <w:div w:id="11194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39176028">
      <w:bodyDiv w:val="1"/>
      <w:marLeft w:val="0"/>
      <w:marRight w:val="0"/>
      <w:marTop w:val="0"/>
      <w:marBottom w:val="0"/>
      <w:divBdr>
        <w:top w:val="none" w:sz="0" w:space="0" w:color="auto"/>
        <w:left w:val="none" w:sz="0" w:space="0" w:color="auto"/>
        <w:bottom w:val="none" w:sz="0" w:space="0" w:color="auto"/>
        <w:right w:val="none" w:sz="0" w:space="0" w:color="auto"/>
      </w:divBdr>
      <w:divsChild>
        <w:div w:id="558370798">
          <w:marLeft w:val="0"/>
          <w:marRight w:val="0"/>
          <w:marTop w:val="0"/>
          <w:marBottom w:val="0"/>
          <w:divBdr>
            <w:top w:val="none" w:sz="0" w:space="0" w:color="auto"/>
            <w:left w:val="none" w:sz="0" w:space="0" w:color="auto"/>
            <w:bottom w:val="none" w:sz="0" w:space="0" w:color="auto"/>
            <w:right w:val="none" w:sz="0" w:space="0" w:color="auto"/>
          </w:divBdr>
          <w:divsChild>
            <w:div w:id="1807504474">
              <w:marLeft w:val="0"/>
              <w:marRight w:val="0"/>
              <w:marTop w:val="0"/>
              <w:marBottom w:val="0"/>
              <w:divBdr>
                <w:top w:val="none" w:sz="0" w:space="0" w:color="auto"/>
                <w:left w:val="none" w:sz="0" w:space="0" w:color="auto"/>
                <w:bottom w:val="none" w:sz="0" w:space="0" w:color="auto"/>
                <w:right w:val="none" w:sz="0" w:space="0" w:color="auto"/>
              </w:divBdr>
              <w:divsChild>
                <w:div w:id="954947259">
                  <w:marLeft w:val="0"/>
                  <w:marRight w:val="0"/>
                  <w:marTop w:val="0"/>
                  <w:marBottom w:val="750"/>
                  <w:divBdr>
                    <w:top w:val="none" w:sz="0" w:space="0" w:color="auto"/>
                    <w:left w:val="none" w:sz="0" w:space="0" w:color="auto"/>
                    <w:bottom w:val="none" w:sz="0" w:space="0" w:color="auto"/>
                    <w:right w:val="none" w:sz="0" w:space="0" w:color="auto"/>
                  </w:divBdr>
                  <w:divsChild>
                    <w:div w:id="1018121671">
                      <w:marLeft w:val="0"/>
                      <w:marRight w:val="0"/>
                      <w:marTop w:val="0"/>
                      <w:marBottom w:val="0"/>
                      <w:divBdr>
                        <w:top w:val="none" w:sz="0" w:space="0" w:color="auto"/>
                        <w:left w:val="none" w:sz="0" w:space="0" w:color="auto"/>
                        <w:bottom w:val="none" w:sz="0" w:space="0" w:color="auto"/>
                        <w:right w:val="none" w:sz="0" w:space="0" w:color="auto"/>
                      </w:divBdr>
                      <w:divsChild>
                        <w:div w:id="1977560105">
                          <w:marLeft w:val="0"/>
                          <w:marRight w:val="0"/>
                          <w:marTop w:val="0"/>
                          <w:marBottom w:val="0"/>
                          <w:divBdr>
                            <w:top w:val="none" w:sz="0" w:space="0" w:color="auto"/>
                            <w:left w:val="none" w:sz="0" w:space="0" w:color="auto"/>
                            <w:bottom w:val="none" w:sz="0" w:space="0" w:color="auto"/>
                            <w:right w:val="none" w:sz="0" w:space="0" w:color="auto"/>
                          </w:divBdr>
                          <w:divsChild>
                            <w:div w:id="30319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241984">
                      <w:marLeft w:val="0"/>
                      <w:marRight w:val="0"/>
                      <w:marTop w:val="0"/>
                      <w:marBottom w:val="0"/>
                      <w:divBdr>
                        <w:top w:val="none" w:sz="0" w:space="0" w:color="auto"/>
                        <w:left w:val="none" w:sz="0" w:space="0" w:color="auto"/>
                        <w:bottom w:val="none" w:sz="0" w:space="0" w:color="auto"/>
                        <w:right w:val="none" w:sz="0" w:space="0" w:color="auto"/>
                      </w:divBdr>
                      <w:divsChild>
                        <w:div w:id="2037925041">
                          <w:marLeft w:val="0"/>
                          <w:marRight w:val="0"/>
                          <w:marTop w:val="0"/>
                          <w:marBottom w:val="225"/>
                          <w:divBdr>
                            <w:top w:val="none" w:sz="0" w:space="0" w:color="auto"/>
                            <w:left w:val="none" w:sz="0" w:space="0" w:color="auto"/>
                            <w:bottom w:val="none" w:sz="0" w:space="0" w:color="auto"/>
                            <w:right w:val="none" w:sz="0" w:space="0" w:color="auto"/>
                          </w:divBdr>
                          <w:divsChild>
                            <w:div w:id="1681277996">
                              <w:marLeft w:val="0"/>
                              <w:marRight w:val="0"/>
                              <w:marTop w:val="0"/>
                              <w:marBottom w:val="0"/>
                              <w:divBdr>
                                <w:top w:val="none" w:sz="0" w:space="0" w:color="auto"/>
                                <w:left w:val="none" w:sz="0" w:space="0" w:color="auto"/>
                                <w:bottom w:val="none" w:sz="0" w:space="0" w:color="auto"/>
                                <w:right w:val="none" w:sz="0" w:space="0" w:color="auto"/>
                              </w:divBdr>
                              <w:divsChild>
                                <w:div w:id="1308628175">
                                  <w:marLeft w:val="0"/>
                                  <w:marRight w:val="0"/>
                                  <w:marTop w:val="0"/>
                                  <w:marBottom w:val="0"/>
                                  <w:divBdr>
                                    <w:top w:val="none" w:sz="0" w:space="0" w:color="auto"/>
                                    <w:left w:val="none" w:sz="0" w:space="0" w:color="auto"/>
                                    <w:bottom w:val="none" w:sz="0" w:space="0" w:color="auto"/>
                                    <w:right w:val="none" w:sz="0" w:space="0" w:color="auto"/>
                                  </w:divBdr>
                                  <w:divsChild>
                                    <w:div w:id="1474323932">
                                      <w:marLeft w:val="0"/>
                                      <w:marRight w:val="0"/>
                                      <w:marTop w:val="0"/>
                                      <w:marBottom w:val="0"/>
                                      <w:divBdr>
                                        <w:top w:val="none" w:sz="0" w:space="0" w:color="auto"/>
                                        <w:left w:val="none" w:sz="0" w:space="0" w:color="auto"/>
                                        <w:bottom w:val="none" w:sz="0" w:space="0" w:color="auto"/>
                                        <w:right w:val="none" w:sz="0" w:space="0" w:color="auto"/>
                                      </w:divBdr>
                                      <w:divsChild>
                                        <w:div w:id="1626308335">
                                          <w:marLeft w:val="0"/>
                                          <w:marRight w:val="0"/>
                                          <w:marTop w:val="0"/>
                                          <w:marBottom w:val="0"/>
                                          <w:divBdr>
                                            <w:top w:val="none" w:sz="0" w:space="0" w:color="auto"/>
                                            <w:left w:val="none" w:sz="0" w:space="0" w:color="auto"/>
                                            <w:bottom w:val="none" w:sz="0" w:space="0" w:color="auto"/>
                                            <w:right w:val="none" w:sz="0" w:space="0" w:color="auto"/>
                                          </w:divBdr>
                                          <w:divsChild>
                                            <w:div w:id="1077946980">
                                              <w:marLeft w:val="0"/>
                                              <w:marRight w:val="0"/>
                                              <w:marTop w:val="0"/>
                                              <w:marBottom w:val="0"/>
                                              <w:divBdr>
                                                <w:top w:val="none" w:sz="0" w:space="0" w:color="auto"/>
                                                <w:left w:val="none" w:sz="0" w:space="0" w:color="auto"/>
                                                <w:bottom w:val="none" w:sz="0" w:space="0" w:color="auto"/>
                                                <w:right w:val="none" w:sz="0" w:space="0" w:color="auto"/>
                                              </w:divBdr>
                                              <w:divsChild>
                                                <w:div w:id="163224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18923944">
          <w:marLeft w:val="0"/>
          <w:marRight w:val="0"/>
          <w:marTop w:val="0"/>
          <w:marBottom w:val="0"/>
          <w:divBdr>
            <w:top w:val="none" w:sz="0" w:space="0" w:color="auto"/>
            <w:left w:val="none" w:sz="0" w:space="0" w:color="auto"/>
            <w:bottom w:val="none" w:sz="0" w:space="0" w:color="auto"/>
            <w:right w:val="none" w:sz="0" w:space="0" w:color="auto"/>
          </w:divBdr>
          <w:divsChild>
            <w:div w:id="1190485164">
              <w:marLeft w:val="0"/>
              <w:marRight w:val="0"/>
              <w:marTop w:val="0"/>
              <w:marBottom w:val="0"/>
              <w:divBdr>
                <w:top w:val="none" w:sz="0" w:space="0" w:color="auto"/>
                <w:left w:val="none" w:sz="0" w:space="0" w:color="auto"/>
                <w:bottom w:val="none" w:sz="0" w:space="0" w:color="auto"/>
                <w:right w:val="none" w:sz="0" w:space="0" w:color="auto"/>
              </w:divBdr>
              <w:divsChild>
                <w:div w:id="664088488">
                  <w:marLeft w:val="0"/>
                  <w:marRight w:val="0"/>
                  <w:marTop w:val="0"/>
                  <w:marBottom w:val="750"/>
                  <w:divBdr>
                    <w:top w:val="none" w:sz="0" w:space="0" w:color="auto"/>
                    <w:left w:val="none" w:sz="0" w:space="0" w:color="auto"/>
                    <w:bottom w:val="none" w:sz="0" w:space="0" w:color="auto"/>
                    <w:right w:val="none" w:sz="0" w:space="0" w:color="auto"/>
                  </w:divBdr>
                  <w:divsChild>
                    <w:div w:id="1037002341">
                      <w:marLeft w:val="0"/>
                      <w:marRight w:val="0"/>
                      <w:marTop w:val="0"/>
                      <w:marBottom w:val="0"/>
                      <w:divBdr>
                        <w:top w:val="none" w:sz="0" w:space="0" w:color="auto"/>
                        <w:left w:val="none" w:sz="0" w:space="0" w:color="auto"/>
                        <w:bottom w:val="none" w:sz="0" w:space="0" w:color="auto"/>
                        <w:right w:val="none" w:sz="0" w:space="0" w:color="auto"/>
                      </w:divBdr>
                      <w:divsChild>
                        <w:div w:id="1176261956">
                          <w:marLeft w:val="0"/>
                          <w:marRight w:val="0"/>
                          <w:marTop w:val="0"/>
                          <w:marBottom w:val="0"/>
                          <w:divBdr>
                            <w:top w:val="none" w:sz="0" w:space="0" w:color="auto"/>
                            <w:left w:val="none" w:sz="0" w:space="0" w:color="auto"/>
                            <w:bottom w:val="none" w:sz="0" w:space="0" w:color="auto"/>
                            <w:right w:val="none" w:sz="0" w:space="0" w:color="auto"/>
                          </w:divBdr>
                          <w:divsChild>
                            <w:div w:id="83252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378599">
                      <w:marLeft w:val="0"/>
                      <w:marRight w:val="0"/>
                      <w:marTop w:val="0"/>
                      <w:marBottom w:val="0"/>
                      <w:divBdr>
                        <w:top w:val="none" w:sz="0" w:space="0" w:color="auto"/>
                        <w:left w:val="none" w:sz="0" w:space="0" w:color="auto"/>
                        <w:bottom w:val="none" w:sz="0" w:space="0" w:color="auto"/>
                        <w:right w:val="none" w:sz="0" w:space="0" w:color="auto"/>
                      </w:divBdr>
                      <w:divsChild>
                        <w:div w:id="1334139755">
                          <w:marLeft w:val="0"/>
                          <w:marRight w:val="0"/>
                          <w:marTop w:val="0"/>
                          <w:marBottom w:val="225"/>
                          <w:divBdr>
                            <w:top w:val="none" w:sz="0" w:space="0" w:color="auto"/>
                            <w:left w:val="none" w:sz="0" w:space="0" w:color="auto"/>
                            <w:bottom w:val="none" w:sz="0" w:space="0" w:color="auto"/>
                            <w:right w:val="none" w:sz="0" w:space="0" w:color="auto"/>
                          </w:divBdr>
                          <w:divsChild>
                            <w:div w:id="1195850121">
                              <w:marLeft w:val="0"/>
                              <w:marRight w:val="0"/>
                              <w:marTop w:val="0"/>
                              <w:marBottom w:val="0"/>
                              <w:divBdr>
                                <w:top w:val="none" w:sz="0" w:space="0" w:color="auto"/>
                                <w:left w:val="none" w:sz="0" w:space="0" w:color="auto"/>
                                <w:bottom w:val="none" w:sz="0" w:space="0" w:color="auto"/>
                                <w:right w:val="none" w:sz="0" w:space="0" w:color="auto"/>
                              </w:divBdr>
                              <w:divsChild>
                                <w:div w:id="505361687">
                                  <w:marLeft w:val="0"/>
                                  <w:marRight w:val="0"/>
                                  <w:marTop w:val="0"/>
                                  <w:marBottom w:val="0"/>
                                  <w:divBdr>
                                    <w:top w:val="none" w:sz="0" w:space="0" w:color="auto"/>
                                    <w:left w:val="none" w:sz="0" w:space="0" w:color="auto"/>
                                    <w:bottom w:val="none" w:sz="0" w:space="0" w:color="auto"/>
                                    <w:right w:val="none" w:sz="0" w:space="0" w:color="auto"/>
                                  </w:divBdr>
                                  <w:divsChild>
                                    <w:div w:id="140734412">
                                      <w:marLeft w:val="0"/>
                                      <w:marRight w:val="0"/>
                                      <w:marTop w:val="0"/>
                                      <w:marBottom w:val="0"/>
                                      <w:divBdr>
                                        <w:top w:val="none" w:sz="0" w:space="0" w:color="auto"/>
                                        <w:left w:val="none" w:sz="0" w:space="0" w:color="auto"/>
                                        <w:bottom w:val="none" w:sz="0" w:space="0" w:color="auto"/>
                                        <w:right w:val="none" w:sz="0" w:space="0" w:color="auto"/>
                                      </w:divBdr>
                                      <w:divsChild>
                                        <w:div w:id="1878855424">
                                          <w:marLeft w:val="0"/>
                                          <w:marRight w:val="0"/>
                                          <w:marTop w:val="0"/>
                                          <w:marBottom w:val="0"/>
                                          <w:divBdr>
                                            <w:top w:val="none" w:sz="0" w:space="0" w:color="auto"/>
                                            <w:left w:val="none" w:sz="0" w:space="0" w:color="auto"/>
                                            <w:bottom w:val="none" w:sz="0" w:space="0" w:color="auto"/>
                                            <w:right w:val="none" w:sz="0" w:space="0" w:color="auto"/>
                                          </w:divBdr>
                                          <w:divsChild>
                                            <w:div w:id="1738632015">
                                              <w:marLeft w:val="0"/>
                                              <w:marRight w:val="0"/>
                                              <w:marTop w:val="0"/>
                                              <w:marBottom w:val="0"/>
                                              <w:divBdr>
                                                <w:top w:val="none" w:sz="0" w:space="0" w:color="auto"/>
                                                <w:left w:val="none" w:sz="0" w:space="0" w:color="auto"/>
                                                <w:bottom w:val="none" w:sz="0" w:space="0" w:color="auto"/>
                                                <w:right w:val="none" w:sz="0" w:space="0" w:color="auto"/>
                                              </w:divBdr>
                                              <w:divsChild>
                                                <w:div w:id="117808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5847193">
          <w:marLeft w:val="0"/>
          <w:marRight w:val="0"/>
          <w:marTop w:val="0"/>
          <w:marBottom w:val="0"/>
          <w:divBdr>
            <w:top w:val="none" w:sz="0" w:space="0" w:color="auto"/>
            <w:left w:val="none" w:sz="0" w:space="0" w:color="auto"/>
            <w:bottom w:val="none" w:sz="0" w:space="0" w:color="auto"/>
            <w:right w:val="none" w:sz="0" w:space="0" w:color="auto"/>
          </w:divBdr>
          <w:divsChild>
            <w:div w:id="1738934788">
              <w:marLeft w:val="0"/>
              <w:marRight w:val="0"/>
              <w:marTop w:val="0"/>
              <w:marBottom w:val="0"/>
              <w:divBdr>
                <w:top w:val="none" w:sz="0" w:space="0" w:color="auto"/>
                <w:left w:val="none" w:sz="0" w:space="0" w:color="auto"/>
                <w:bottom w:val="none" w:sz="0" w:space="0" w:color="auto"/>
                <w:right w:val="none" w:sz="0" w:space="0" w:color="auto"/>
              </w:divBdr>
              <w:divsChild>
                <w:div w:id="1160847845">
                  <w:marLeft w:val="0"/>
                  <w:marRight w:val="0"/>
                  <w:marTop w:val="0"/>
                  <w:marBottom w:val="750"/>
                  <w:divBdr>
                    <w:top w:val="none" w:sz="0" w:space="0" w:color="auto"/>
                    <w:left w:val="none" w:sz="0" w:space="0" w:color="auto"/>
                    <w:bottom w:val="none" w:sz="0" w:space="0" w:color="auto"/>
                    <w:right w:val="none" w:sz="0" w:space="0" w:color="auto"/>
                  </w:divBdr>
                  <w:divsChild>
                    <w:div w:id="699357681">
                      <w:marLeft w:val="0"/>
                      <w:marRight w:val="0"/>
                      <w:marTop w:val="0"/>
                      <w:marBottom w:val="0"/>
                      <w:divBdr>
                        <w:top w:val="none" w:sz="0" w:space="0" w:color="auto"/>
                        <w:left w:val="none" w:sz="0" w:space="0" w:color="auto"/>
                        <w:bottom w:val="none" w:sz="0" w:space="0" w:color="auto"/>
                        <w:right w:val="none" w:sz="0" w:space="0" w:color="auto"/>
                      </w:divBdr>
                      <w:divsChild>
                        <w:div w:id="1090277109">
                          <w:marLeft w:val="0"/>
                          <w:marRight w:val="0"/>
                          <w:marTop w:val="0"/>
                          <w:marBottom w:val="0"/>
                          <w:divBdr>
                            <w:top w:val="none" w:sz="0" w:space="0" w:color="auto"/>
                            <w:left w:val="none" w:sz="0" w:space="0" w:color="auto"/>
                            <w:bottom w:val="none" w:sz="0" w:space="0" w:color="auto"/>
                            <w:right w:val="none" w:sz="0" w:space="0" w:color="auto"/>
                          </w:divBdr>
                          <w:divsChild>
                            <w:div w:id="205600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741186">
                      <w:marLeft w:val="0"/>
                      <w:marRight w:val="0"/>
                      <w:marTop w:val="0"/>
                      <w:marBottom w:val="0"/>
                      <w:divBdr>
                        <w:top w:val="none" w:sz="0" w:space="0" w:color="auto"/>
                        <w:left w:val="none" w:sz="0" w:space="0" w:color="auto"/>
                        <w:bottom w:val="none" w:sz="0" w:space="0" w:color="auto"/>
                        <w:right w:val="none" w:sz="0" w:space="0" w:color="auto"/>
                      </w:divBdr>
                      <w:divsChild>
                        <w:div w:id="1322540949">
                          <w:marLeft w:val="0"/>
                          <w:marRight w:val="0"/>
                          <w:marTop w:val="0"/>
                          <w:marBottom w:val="225"/>
                          <w:divBdr>
                            <w:top w:val="none" w:sz="0" w:space="0" w:color="auto"/>
                            <w:left w:val="none" w:sz="0" w:space="0" w:color="auto"/>
                            <w:bottom w:val="none" w:sz="0" w:space="0" w:color="auto"/>
                            <w:right w:val="none" w:sz="0" w:space="0" w:color="auto"/>
                          </w:divBdr>
                          <w:divsChild>
                            <w:div w:id="730426784">
                              <w:marLeft w:val="0"/>
                              <w:marRight w:val="0"/>
                              <w:marTop w:val="0"/>
                              <w:marBottom w:val="0"/>
                              <w:divBdr>
                                <w:top w:val="none" w:sz="0" w:space="0" w:color="auto"/>
                                <w:left w:val="none" w:sz="0" w:space="0" w:color="auto"/>
                                <w:bottom w:val="none" w:sz="0" w:space="0" w:color="auto"/>
                                <w:right w:val="none" w:sz="0" w:space="0" w:color="auto"/>
                              </w:divBdr>
                              <w:divsChild>
                                <w:div w:id="144393736">
                                  <w:marLeft w:val="0"/>
                                  <w:marRight w:val="0"/>
                                  <w:marTop w:val="0"/>
                                  <w:marBottom w:val="0"/>
                                  <w:divBdr>
                                    <w:top w:val="none" w:sz="0" w:space="0" w:color="auto"/>
                                    <w:left w:val="none" w:sz="0" w:space="0" w:color="auto"/>
                                    <w:bottom w:val="none" w:sz="0" w:space="0" w:color="auto"/>
                                    <w:right w:val="none" w:sz="0" w:space="0" w:color="auto"/>
                                  </w:divBdr>
                                  <w:divsChild>
                                    <w:div w:id="1038625782">
                                      <w:marLeft w:val="0"/>
                                      <w:marRight w:val="0"/>
                                      <w:marTop w:val="0"/>
                                      <w:marBottom w:val="0"/>
                                      <w:divBdr>
                                        <w:top w:val="none" w:sz="0" w:space="0" w:color="auto"/>
                                        <w:left w:val="none" w:sz="0" w:space="0" w:color="auto"/>
                                        <w:bottom w:val="none" w:sz="0" w:space="0" w:color="auto"/>
                                        <w:right w:val="none" w:sz="0" w:space="0" w:color="auto"/>
                                      </w:divBdr>
                                      <w:divsChild>
                                        <w:div w:id="1061057619">
                                          <w:marLeft w:val="0"/>
                                          <w:marRight w:val="0"/>
                                          <w:marTop w:val="0"/>
                                          <w:marBottom w:val="0"/>
                                          <w:divBdr>
                                            <w:top w:val="none" w:sz="0" w:space="0" w:color="auto"/>
                                            <w:left w:val="none" w:sz="0" w:space="0" w:color="auto"/>
                                            <w:bottom w:val="none" w:sz="0" w:space="0" w:color="auto"/>
                                            <w:right w:val="none" w:sz="0" w:space="0" w:color="auto"/>
                                          </w:divBdr>
                                          <w:divsChild>
                                            <w:div w:id="1989090264">
                                              <w:marLeft w:val="0"/>
                                              <w:marRight w:val="0"/>
                                              <w:marTop w:val="0"/>
                                              <w:marBottom w:val="0"/>
                                              <w:divBdr>
                                                <w:top w:val="none" w:sz="0" w:space="0" w:color="auto"/>
                                                <w:left w:val="none" w:sz="0" w:space="0" w:color="auto"/>
                                                <w:bottom w:val="none" w:sz="0" w:space="0" w:color="auto"/>
                                                <w:right w:val="none" w:sz="0" w:space="0" w:color="auto"/>
                                              </w:divBdr>
                                              <w:divsChild>
                                                <w:div w:id="65858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01346924">
          <w:marLeft w:val="0"/>
          <w:marRight w:val="0"/>
          <w:marTop w:val="0"/>
          <w:marBottom w:val="0"/>
          <w:divBdr>
            <w:top w:val="none" w:sz="0" w:space="0" w:color="auto"/>
            <w:left w:val="none" w:sz="0" w:space="0" w:color="auto"/>
            <w:bottom w:val="none" w:sz="0" w:space="0" w:color="auto"/>
            <w:right w:val="none" w:sz="0" w:space="0" w:color="auto"/>
          </w:divBdr>
          <w:divsChild>
            <w:div w:id="1276250452">
              <w:marLeft w:val="0"/>
              <w:marRight w:val="0"/>
              <w:marTop w:val="0"/>
              <w:marBottom w:val="0"/>
              <w:divBdr>
                <w:top w:val="none" w:sz="0" w:space="0" w:color="auto"/>
                <w:left w:val="none" w:sz="0" w:space="0" w:color="auto"/>
                <w:bottom w:val="none" w:sz="0" w:space="0" w:color="auto"/>
                <w:right w:val="none" w:sz="0" w:space="0" w:color="auto"/>
              </w:divBdr>
              <w:divsChild>
                <w:div w:id="1341348068">
                  <w:marLeft w:val="0"/>
                  <w:marRight w:val="0"/>
                  <w:marTop w:val="0"/>
                  <w:marBottom w:val="750"/>
                  <w:divBdr>
                    <w:top w:val="none" w:sz="0" w:space="0" w:color="auto"/>
                    <w:left w:val="none" w:sz="0" w:space="0" w:color="auto"/>
                    <w:bottom w:val="none" w:sz="0" w:space="0" w:color="auto"/>
                    <w:right w:val="none" w:sz="0" w:space="0" w:color="auto"/>
                  </w:divBdr>
                  <w:divsChild>
                    <w:div w:id="1478034593">
                      <w:marLeft w:val="0"/>
                      <w:marRight w:val="0"/>
                      <w:marTop w:val="0"/>
                      <w:marBottom w:val="0"/>
                      <w:divBdr>
                        <w:top w:val="none" w:sz="0" w:space="0" w:color="auto"/>
                        <w:left w:val="none" w:sz="0" w:space="0" w:color="auto"/>
                        <w:bottom w:val="none" w:sz="0" w:space="0" w:color="auto"/>
                        <w:right w:val="none" w:sz="0" w:space="0" w:color="auto"/>
                      </w:divBdr>
                      <w:divsChild>
                        <w:div w:id="267280490">
                          <w:marLeft w:val="0"/>
                          <w:marRight w:val="0"/>
                          <w:marTop w:val="0"/>
                          <w:marBottom w:val="0"/>
                          <w:divBdr>
                            <w:top w:val="none" w:sz="0" w:space="0" w:color="auto"/>
                            <w:left w:val="none" w:sz="0" w:space="0" w:color="auto"/>
                            <w:bottom w:val="none" w:sz="0" w:space="0" w:color="auto"/>
                            <w:right w:val="none" w:sz="0" w:space="0" w:color="auto"/>
                          </w:divBdr>
                          <w:divsChild>
                            <w:div w:id="110700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86995">
                      <w:marLeft w:val="0"/>
                      <w:marRight w:val="0"/>
                      <w:marTop w:val="0"/>
                      <w:marBottom w:val="0"/>
                      <w:divBdr>
                        <w:top w:val="none" w:sz="0" w:space="0" w:color="auto"/>
                        <w:left w:val="none" w:sz="0" w:space="0" w:color="auto"/>
                        <w:bottom w:val="none" w:sz="0" w:space="0" w:color="auto"/>
                        <w:right w:val="none" w:sz="0" w:space="0" w:color="auto"/>
                      </w:divBdr>
                      <w:divsChild>
                        <w:div w:id="823088841">
                          <w:marLeft w:val="0"/>
                          <w:marRight w:val="0"/>
                          <w:marTop w:val="0"/>
                          <w:marBottom w:val="225"/>
                          <w:divBdr>
                            <w:top w:val="none" w:sz="0" w:space="0" w:color="auto"/>
                            <w:left w:val="none" w:sz="0" w:space="0" w:color="auto"/>
                            <w:bottom w:val="none" w:sz="0" w:space="0" w:color="auto"/>
                            <w:right w:val="none" w:sz="0" w:space="0" w:color="auto"/>
                          </w:divBdr>
                          <w:divsChild>
                            <w:div w:id="72170872">
                              <w:marLeft w:val="0"/>
                              <w:marRight w:val="0"/>
                              <w:marTop w:val="0"/>
                              <w:marBottom w:val="0"/>
                              <w:divBdr>
                                <w:top w:val="none" w:sz="0" w:space="0" w:color="auto"/>
                                <w:left w:val="none" w:sz="0" w:space="0" w:color="auto"/>
                                <w:bottom w:val="none" w:sz="0" w:space="0" w:color="auto"/>
                                <w:right w:val="none" w:sz="0" w:space="0" w:color="auto"/>
                              </w:divBdr>
                              <w:divsChild>
                                <w:div w:id="1723868256">
                                  <w:marLeft w:val="0"/>
                                  <w:marRight w:val="0"/>
                                  <w:marTop w:val="0"/>
                                  <w:marBottom w:val="0"/>
                                  <w:divBdr>
                                    <w:top w:val="none" w:sz="0" w:space="0" w:color="auto"/>
                                    <w:left w:val="none" w:sz="0" w:space="0" w:color="auto"/>
                                    <w:bottom w:val="none" w:sz="0" w:space="0" w:color="auto"/>
                                    <w:right w:val="none" w:sz="0" w:space="0" w:color="auto"/>
                                  </w:divBdr>
                                  <w:divsChild>
                                    <w:div w:id="1126972803">
                                      <w:marLeft w:val="0"/>
                                      <w:marRight w:val="0"/>
                                      <w:marTop w:val="0"/>
                                      <w:marBottom w:val="0"/>
                                      <w:divBdr>
                                        <w:top w:val="none" w:sz="0" w:space="0" w:color="auto"/>
                                        <w:left w:val="none" w:sz="0" w:space="0" w:color="auto"/>
                                        <w:bottom w:val="none" w:sz="0" w:space="0" w:color="auto"/>
                                        <w:right w:val="none" w:sz="0" w:space="0" w:color="auto"/>
                                      </w:divBdr>
                                      <w:divsChild>
                                        <w:div w:id="164899801">
                                          <w:marLeft w:val="0"/>
                                          <w:marRight w:val="0"/>
                                          <w:marTop w:val="0"/>
                                          <w:marBottom w:val="0"/>
                                          <w:divBdr>
                                            <w:top w:val="none" w:sz="0" w:space="0" w:color="auto"/>
                                            <w:left w:val="none" w:sz="0" w:space="0" w:color="auto"/>
                                            <w:bottom w:val="none" w:sz="0" w:space="0" w:color="auto"/>
                                            <w:right w:val="none" w:sz="0" w:space="0" w:color="auto"/>
                                          </w:divBdr>
                                          <w:divsChild>
                                            <w:div w:id="1715226996">
                                              <w:marLeft w:val="0"/>
                                              <w:marRight w:val="0"/>
                                              <w:marTop w:val="0"/>
                                              <w:marBottom w:val="0"/>
                                              <w:divBdr>
                                                <w:top w:val="none" w:sz="0" w:space="0" w:color="auto"/>
                                                <w:left w:val="none" w:sz="0" w:space="0" w:color="auto"/>
                                                <w:bottom w:val="none" w:sz="0" w:space="0" w:color="auto"/>
                                                <w:right w:val="none" w:sz="0" w:space="0" w:color="auto"/>
                                              </w:divBdr>
                                              <w:divsChild>
                                                <w:div w:id="41625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52930360">
      <w:bodyDiv w:val="1"/>
      <w:marLeft w:val="0"/>
      <w:marRight w:val="0"/>
      <w:marTop w:val="0"/>
      <w:marBottom w:val="0"/>
      <w:divBdr>
        <w:top w:val="none" w:sz="0" w:space="0" w:color="auto"/>
        <w:left w:val="none" w:sz="0" w:space="0" w:color="auto"/>
        <w:bottom w:val="none" w:sz="0" w:space="0" w:color="auto"/>
        <w:right w:val="none" w:sz="0" w:space="0" w:color="auto"/>
      </w:divBdr>
    </w:div>
    <w:div w:id="1270311953">
      <w:bodyDiv w:val="1"/>
      <w:marLeft w:val="0"/>
      <w:marRight w:val="0"/>
      <w:marTop w:val="0"/>
      <w:marBottom w:val="0"/>
      <w:divBdr>
        <w:top w:val="none" w:sz="0" w:space="0" w:color="auto"/>
        <w:left w:val="none" w:sz="0" w:space="0" w:color="auto"/>
        <w:bottom w:val="none" w:sz="0" w:space="0" w:color="auto"/>
        <w:right w:val="none" w:sz="0" w:space="0" w:color="auto"/>
      </w:divBdr>
    </w:div>
    <w:div w:id="1284576849">
      <w:bodyDiv w:val="1"/>
      <w:marLeft w:val="0"/>
      <w:marRight w:val="0"/>
      <w:marTop w:val="0"/>
      <w:marBottom w:val="0"/>
      <w:divBdr>
        <w:top w:val="none" w:sz="0" w:space="0" w:color="auto"/>
        <w:left w:val="none" w:sz="0" w:space="0" w:color="auto"/>
        <w:bottom w:val="none" w:sz="0" w:space="0" w:color="auto"/>
        <w:right w:val="none" w:sz="0" w:space="0" w:color="auto"/>
      </w:divBdr>
    </w:div>
    <w:div w:id="1385983900">
      <w:bodyDiv w:val="1"/>
      <w:marLeft w:val="0"/>
      <w:marRight w:val="0"/>
      <w:marTop w:val="0"/>
      <w:marBottom w:val="0"/>
      <w:divBdr>
        <w:top w:val="none" w:sz="0" w:space="0" w:color="auto"/>
        <w:left w:val="none" w:sz="0" w:space="0" w:color="auto"/>
        <w:bottom w:val="none" w:sz="0" w:space="0" w:color="auto"/>
        <w:right w:val="none" w:sz="0" w:space="0" w:color="auto"/>
      </w:divBdr>
      <w:divsChild>
        <w:div w:id="220601250">
          <w:marLeft w:val="0"/>
          <w:marRight w:val="0"/>
          <w:marTop w:val="0"/>
          <w:marBottom w:val="0"/>
          <w:divBdr>
            <w:top w:val="none" w:sz="0" w:space="0" w:color="auto"/>
            <w:left w:val="none" w:sz="0" w:space="0" w:color="auto"/>
            <w:bottom w:val="none" w:sz="0" w:space="0" w:color="auto"/>
            <w:right w:val="none" w:sz="0" w:space="0" w:color="auto"/>
          </w:divBdr>
          <w:divsChild>
            <w:div w:id="314455579">
              <w:marLeft w:val="0"/>
              <w:marRight w:val="0"/>
              <w:marTop w:val="0"/>
              <w:marBottom w:val="0"/>
              <w:divBdr>
                <w:top w:val="none" w:sz="0" w:space="0" w:color="auto"/>
                <w:left w:val="none" w:sz="0" w:space="0" w:color="auto"/>
                <w:bottom w:val="none" w:sz="0" w:space="0" w:color="auto"/>
                <w:right w:val="none" w:sz="0" w:space="0" w:color="auto"/>
              </w:divBdr>
              <w:divsChild>
                <w:div w:id="1471707658">
                  <w:marLeft w:val="0"/>
                  <w:marRight w:val="0"/>
                  <w:marTop w:val="0"/>
                  <w:marBottom w:val="0"/>
                  <w:divBdr>
                    <w:top w:val="none" w:sz="0" w:space="0" w:color="auto"/>
                    <w:left w:val="none" w:sz="0" w:space="0" w:color="auto"/>
                    <w:bottom w:val="none" w:sz="0" w:space="0" w:color="auto"/>
                    <w:right w:val="none" w:sz="0" w:space="0" w:color="auto"/>
                  </w:divBdr>
                  <w:divsChild>
                    <w:div w:id="156532387">
                      <w:marLeft w:val="0"/>
                      <w:marRight w:val="0"/>
                      <w:marTop w:val="0"/>
                      <w:marBottom w:val="0"/>
                      <w:divBdr>
                        <w:top w:val="none" w:sz="0" w:space="0" w:color="auto"/>
                        <w:left w:val="none" w:sz="0" w:space="0" w:color="auto"/>
                        <w:bottom w:val="none" w:sz="0" w:space="0" w:color="auto"/>
                        <w:right w:val="none" w:sz="0" w:space="0" w:color="auto"/>
                      </w:divBdr>
                    </w:div>
                  </w:divsChild>
                </w:div>
                <w:div w:id="1899778658">
                  <w:marLeft w:val="0"/>
                  <w:marRight w:val="0"/>
                  <w:marTop w:val="0"/>
                  <w:marBottom w:val="0"/>
                  <w:divBdr>
                    <w:top w:val="none" w:sz="0" w:space="0" w:color="auto"/>
                    <w:left w:val="none" w:sz="0" w:space="0" w:color="auto"/>
                    <w:bottom w:val="none" w:sz="0" w:space="0" w:color="auto"/>
                    <w:right w:val="none" w:sz="0" w:space="0" w:color="auto"/>
                  </w:divBdr>
                </w:div>
              </w:divsChild>
            </w:div>
            <w:div w:id="1012414245">
              <w:marLeft w:val="0"/>
              <w:marRight w:val="0"/>
              <w:marTop w:val="0"/>
              <w:marBottom w:val="0"/>
              <w:divBdr>
                <w:top w:val="none" w:sz="0" w:space="0" w:color="auto"/>
                <w:left w:val="none" w:sz="0" w:space="0" w:color="auto"/>
                <w:bottom w:val="none" w:sz="0" w:space="0" w:color="auto"/>
                <w:right w:val="none" w:sz="0" w:space="0" w:color="auto"/>
              </w:divBdr>
              <w:divsChild>
                <w:div w:id="118313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302097">
          <w:marLeft w:val="0"/>
          <w:marRight w:val="0"/>
          <w:marTop w:val="0"/>
          <w:marBottom w:val="0"/>
          <w:divBdr>
            <w:top w:val="none" w:sz="0" w:space="0" w:color="auto"/>
            <w:left w:val="none" w:sz="0" w:space="0" w:color="auto"/>
            <w:bottom w:val="none" w:sz="0" w:space="0" w:color="auto"/>
            <w:right w:val="none" w:sz="0" w:space="0" w:color="auto"/>
          </w:divBdr>
          <w:divsChild>
            <w:div w:id="1079519811">
              <w:marLeft w:val="0"/>
              <w:marRight w:val="0"/>
              <w:marTop w:val="0"/>
              <w:marBottom w:val="0"/>
              <w:divBdr>
                <w:top w:val="none" w:sz="0" w:space="0" w:color="auto"/>
                <w:left w:val="none" w:sz="0" w:space="0" w:color="auto"/>
                <w:bottom w:val="none" w:sz="0" w:space="0" w:color="auto"/>
                <w:right w:val="none" w:sz="0" w:space="0" w:color="auto"/>
              </w:divBdr>
              <w:divsChild>
                <w:div w:id="312681241">
                  <w:marLeft w:val="0"/>
                  <w:marRight w:val="0"/>
                  <w:marTop w:val="0"/>
                  <w:marBottom w:val="0"/>
                  <w:divBdr>
                    <w:top w:val="none" w:sz="0" w:space="0" w:color="auto"/>
                    <w:left w:val="none" w:sz="0" w:space="0" w:color="auto"/>
                    <w:bottom w:val="none" w:sz="0" w:space="0" w:color="auto"/>
                    <w:right w:val="none" w:sz="0" w:space="0" w:color="auto"/>
                  </w:divBdr>
                  <w:divsChild>
                    <w:div w:id="412896492">
                      <w:marLeft w:val="0"/>
                      <w:marRight w:val="0"/>
                      <w:marTop w:val="0"/>
                      <w:marBottom w:val="0"/>
                      <w:divBdr>
                        <w:top w:val="none" w:sz="0" w:space="0" w:color="auto"/>
                        <w:left w:val="none" w:sz="0" w:space="0" w:color="auto"/>
                        <w:bottom w:val="none" w:sz="0" w:space="0" w:color="auto"/>
                        <w:right w:val="none" w:sz="0" w:space="0" w:color="auto"/>
                      </w:divBdr>
                    </w:div>
                  </w:divsChild>
                </w:div>
                <w:div w:id="2050716335">
                  <w:marLeft w:val="0"/>
                  <w:marRight w:val="0"/>
                  <w:marTop w:val="0"/>
                  <w:marBottom w:val="0"/>
                  <w:divBdr>
                    <w:top w:val="none" w:sz="0" w:space="0" w:color="auto"/>
                    <w:left w:val="none" w:sz="0" w:space="0" w:color="auto"/>
                    <w:bottom w:val="none" w:sz="0" w:space="0" w:color="auto"/>
                    <w:right w:val="none" w:sz="0" w:space="0" w:color="auto"/>
                  </w:divBdr>
                </w:div>
              </w:divsChild>
            </w:div>
            <w:div w:id="1220241290">
              <w:marLeft w:val="0"/>
              <w:marRight w:val="0"/>
              <w:marTop w:val="0"/>
              <w:marBottom w:val="0"/>
              <w:divBdr>
                <w:top w:val="none" w:sz="0" w:space="0" w:color="auto"/>
                <w:left w:val="none" w:sz="0" w:space="0" w:color="auto"/>
                <w:bottom w:val="none" w:sz="0" w:space="0" w:color="auto"/>
                <w:right w:val="none" w:sz="0" w:space="0" w:color="auto"/>
              </w:divBdr>
              <w:divsChild>
                <w:div w:id="190803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748852">
          <w:marLeft w:val="0"/>
          <w:marRight w:val="0"/>
          <w:marTop w:val="0"/>
          <w:marBottom w:val="0"/>
          <w:divBdr>
            <w:top w:val="none" w:sz="0" w:space="0" w:color="auto"/>
            <w:left w:val="none" w:sz="0" w:space="0" w:color="auto"/>
            <w:bottom w:val="none" w:sz="0" w:space="0" w:color="auto"/>
            <w:right w:val="none" w:sz="0" w:space="0" w:color="auto"/>
          </w:divBdr>
          <w:divsChild>
            <w:div w:id="40790884">
              <w:marLeft w:val="0"/>
              <w:marRight w:val="0"/>
              <w:marTop w:val="0"/>
              <w:marBottom w:val="0"/>
              <w:divBdr>
                <w:top w:val="none" w:sz="0" w:space="0" w:color="auto"/>
                <w:left w:val="none" w:sz="0" w:space="0" w:color="auto"/>
                <w:bottom w:val="none" w:sz="0" w:space="0" w:color="auto"/>
                <w:right w:val="none" w:sz="0" w:space="0" w:color="auto"/>
              </w:divBdr>
              <w:divsChild>
                <w:div w:id="1474561189">
                  <w:marLeft w:val="0"/>
                  <w:marRight w:val="0"/>
                  <w:marTop w:val="0"/>
                  <w:marBottom w:val="0"/>
                  <w:divBdr>
                    <w:top w:val="none" w:sz="0" w:space="0" w:color="auto"/>
                    <w:left w:val="none" w:sz="0" w:space="0" w:color="auto"/>
                    <w:bottom w:val="none" w:sz="0" w:space="0" w:color="auto"/>
                    <w:right w:val="none" w:sz="0" w:space="0" w:color="auto"/>
                  </w:divBdr>
                  <w:divsChild>
                    <w:div w:id="1116176182">
                      <w:marLeft w:val="0"/>
                      <w:marRight w:val="0"/>
                      <w:marTop w:val="0"/>
                      <w:marBottom w:val="0"/>
                      <w:divBdr>
                        <w:top w:val="none" w:sz="0" w:space="0" w:color="auto"/>
                        <w:left w:val="none" w:sz="0" w:space="0" w:color="auto"/>
                        <w:bottom w:val="none" w:sz="0" w:space="0" w:color="auto"/>
                        <w:right w:val="none" w:sz="0" w:space="0" w:color="auto"/>
                      </w:divBdr>
                    </w:div>
                  </w:divsChild>
                </w:div>
                <w:div w:id="846670371">
                  <w:marLeft w:val="0"/>
                  <w:marRight w:val="0"/>
                  <w:marTop w:val="0"/>
                  <w:marBottom w:val="0"/>
                  <w:divBdr>
                    <w:top w:val="none" w:sz="0" w:space="0" w:color="auto"/>
                    <w:left w:val="none" w:sz="0" w:space="0" w:color="auto"/>
                    <w:bottom w:val="none" w:sz="0" w:space="0" w:color="auto"/>
                    <w:right w:val="none" w:sz="0" w:space="0" w:color="auto"/>
                  </w:divBdr>
                </w:div>
              </w:divsChild>
            </w:div>
            <w:div w:id="406805810">
              <w:marLeft w:val="0"/>
              <w:marRight w:val="0"/>
              <w:marTop w:val="0"/>
              <w:marBottom w:val="0"/>
              <w:divBdr>
                <w:top w:val="none" w:sz="0" w:space="0" w:color="auto"/>
                <w:left w:val="none" w:sz="0" w:space="0" w:color="auto"/>
                <w:bottom w:val="none" w:sz="0" w:space="0" w:color="auto"/>
                <w:right w:val="none" w:sz="0" w:space="0" w:color="auto"/>
              </w:divBdr>
              <w:divsChild>
                <w:div w:id="22900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072906">
          <w:marLeft w:val="0"/>
          <w:marRight w:val="0"/>
          <w:marTop w:val="0"/>
          <w:marBottom w:val="0"/>
          <w:divBdr>
            <w:top w:val="none" w:sz="0" w:space="0" w:color="auto"/>
            <w:left w:val="none" w:sz="0" w:space="0" w:color="auto"/>
            <w:bottom w:val="none" w:sz="0" w:space="0" w:color="auto"/>
            <w:right w:val="none" w:sz="0" w:space="0" w:color="auto"/>
          </w:divBdr>
          <w:divsChild>
            <w:div w:id="763307707">
              <w:marLeft w:val="0"/>
              <w:marRight w:val="0"/>
              <w:marTop w:val="0"/>
              <w:marBottom w:val="0"/>
              <w:divBdr>
                <w:top w:val="none" w:sz="0" w:space="0" w:color="auto"/>
                <w:left w:val="none" w:sz="0" w:space="0" w:color="auto"/>
                <w:bottom w:val="none" w:sz="0" w:space="0" w:color="auto"/>
                <w:right w:val="none" w:sz="0" w:space="0" w:color="auto"/>
              </w:divBdr>
              <w:divsChild>
                <w:div w:id="572080168">
                  <w:marLeft w:val="0"/>
                  <w:marRight w:val="0"/>
                  <w:marTop w:val="0"/>
                  <w:marBottom w:val="0"/>
                  <w:divBdr>
                    <w:top w:val="none" w:sz="0" w:space="0" w:color="auto"/>
                    <w:left w:val="none" w:sz="0" w:space="0" w:color="auto"/>
                    <w:bottom w:val="none" w:sz="0" w:space="0" w:color="auto"/>
                    <w:right w:val="none" w:sz="0" w:space="0" w:color="auto"/>
                  </w:divBdr>
                  <w:divsChild>
                    <w:div w:id="54282599">
                      <w:marLeft w:val="0"/>
                      <w:marRight w:val="0"/>
                      <w:marTop w:val="0"/>
                      <w:marBottom w:val="0"/>
                      <w:divBdr>
                        <w:top w:val="none" w:sz="0" w:space="0" w:color="auto"/>
                        <w:left w:val="none" w:sz="0" w:space="0" w:color="auto"/>
                        <w:bottom w:val="none" w:sz="0" w:space="0" w:color="auto"/>
                        <w:right w:val="none" w:sz="0" w:space="0" w:color="auto"/>
                      </w:divBdr>
                    </w:div>
                  </w:divsChild>
                </w:div>
                <w:div w:id="1190876337">
                  <w:marLeft w:val="0"/>
                  <w:marRight w:val="0"/>
                  <w:marTop w:val="0"/>
                  <w:marBottom w:val="0"/>
                  <w:divBdr>
                    <w:top w:val="none" w:sz="0" w:space="0" w:color="auto"/>
                    <w:left w:val="none" w:sz="0" w:space="0" w:color="auto"/>
                    <w:bottom w:val="none" w:sz="0" w:space="0" w:color="auto"/>
                    <w:right w:val="none" w:sz="0" w:space="0" w:color="auto"/>
                  </w:divBdr>
                </w:div>
              </w:divsChild>
            </w:div>
            <w:div w:id="397478983">
              <w:marLeft w:val="0"/>
              <w:marRight w:val="0"/>
              <w:marTop w:val="0"/>
              <w:marBottom w:val="0"/>
              <w:divBdr>
                <w:top w:val="none" w:sz="0" w:space="0" w:color="auto"/>
                <w:left w:val="none" w:sz="0" w:space="0" w:color="auto"/>
                <w:bottom w:val="none" w:sz="0" w:space="0" w:color="auto"/>
                <w:right w:val="none" w:sz="0" w:space="0" w:color="auto"/>
              </w:divBdr>
              <w:divsChild>
                <w:div w:id="202192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617424">
          <w:marLeft w:val="0"/>
          <w:marRight w:val="0"/>
          <w:marTop w:val="0"/>
          <w:marBottom w:val="0"/>
          <w:divBdr>
            <w:top w:val="none" w:sz="0" w:space="0" w:color="auto"/>
            <w:left w:val="none" w:sz="0" w:space="0" w:color="auto"/>
            <w:bottom w:val="none" w:sz="0" w:space="0" w:color="auto"/>
            <w:right w:val="none" w:sz="0" w:space="0" w:color="auto"/>
          </w:divBdr>
          <w:divsChild>
            <w:div w:id="1561674737">
              <w:marLeft w:val="0"/>
              <w:marRight w:val="0"/>
              <w:marTop w:val="0"/>
              <w:marBottom w:val="0"/>
              <w:divBdr>
                <w:top w:val="none" w:sz="0" w:space="0" w:color="auto"/>
                <w:left w:val="none" w:sz="0" w:space="0" w:color="auto"/>
                <w:bottom w:val="none" w:sz="0" w:space="0" w:color="auto"/>
                <w:right w:val="none" w:sz="0" w:space="0" w:color="auto"/>
              </w:divBdr>
              <w:divsChild>
                <w:div w:id="1057046245">
                  <w:marLeft w:val="0"/>
                  <w:marRight w:val="0"/>
                  <w:marTop w:val="0"/>
                  <w:marBottom w:val="0"/>
                  <w:divBdr>
                    <w:top w:val="none" w:sz="0" w:space="0" w:color="auto"/>
                    <w:left w:val="none" w:sz="0" w:space="0" w:color="auto"/>
                    <w:bottom w:val="none" w:sz="0" w:space="0" w:color="auto"/>
                    <w:right w:val="none" w:sz="0" w:space="0" w:color="auto"/>
                  </w:divBdr>
                  <w:divsChild>
                    <w:div w:id="2006084427">
                      <w:marLeft w:val="0"/>
                      <w:marRight w:val="0"/>
                      <w:marTop w:val="0"/>
                      <w:marBottom w:val="0"/>
                      <w:divBdr>
                        <w:top w:val="none" w:sz="0" w:space="0" w:color="auto"/>
                        <w:left w:val="none" w:sz="0" w:space="0" w:color="auto"/>
                        <w:bottom w:val="none" w:sz="0" w:space="0" w:color="auto"/>
                        <w:right w:val="none" w:sz="0" w:space="0" w:color="auto"/>
                      </w:divBdr>
                    </w:div>
                  </w:divsChild>
                </w:div>
                <w:div w:id="1616131061">
                  <w:marLeft w:val="0"/>
                  <w:marRight w:val="0"/>
                  <w:marTop w:val="0"/>
                  <w:marBottom w:val="0"/>
                  <w:divBdr>
                    <w:top w:val="none" w:sz="0" w:space="0" w:color="auto"/>
                    <w:left w:val="none" w:sz="0" w:space="0" w:color="auto"/>
                    <w:bottom w:val="none" w:sz="0" w:space="0" w:color="auto"/>
                    <w:right w:val="none" w:sz="0" w:space="0" w:color="auto"/>
                  </w:divBdr>
                </w:div>
              </w:divsChild>
            </w:div>
            <w:div w:id="1265723558">
              <w:marLeft w:val="0"/>
              <w:marRight w:val="0"/>
              <w:marTop w:val="0"/>
              <w:marBottom w:val="0"/>
              <w:divBdr>
                <w:top w:val="none" w:sz="0" w:space="0" w:color="auto"/>
                <w:left w:val="none" w:sz="0" w:space="0" w:color="auto"/>
                <w:bottom w:val="none" w:sz="0" w:space="0" w:color="auto"/>
                <w:right w:val="none" w:sz="0" w:space="0" w:color="auto"/>
              </w:divBdr>
              <w:divsChild>
                <w:div w:id="17519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022444">
          <w:marLeft w:val="0"/>
          <w:marRight w:val="0"/>
          <w:marTop w:val="0"/>
          <w:marBottom w:val="0"/>
          <w:divBdr>
            <w:top w:val="none" w:sz="0" w:space="0" w:color="auto"/>
            <w:left w:val="none" w:sz="0" w:space="0" w:color="auto"/>
            <w:bottom w:val="none" w:sz="0" w:space="0" w:color="auto"/>
            <w:right w:val="none" w:sz="0" w:space="0" w:color="auto"/>
          </w:divBdr>
          <w:divsChild>
            <w:div w:id="1525358917">
              <w:marLeft w:val="0"/>
              <w:marRight w:val="0"/>
              <w:marTop w:val="0"/>
              <w:marBottom w:val="0"/>
              <w:divBdr>
                <w:top w:val="none" w:sz="0" w:space="0" w:color="auto"/>
                <w:left w:val="none" w:sz="0" w:space="0" w:color="auto"/>
                <w:bottom w:val="none" w:sz="0" w:space="0" w:color="auto"/>
                <w:right w:val="none" w:sz="0" w:space="0" w:color="auto"/>
              </w:divBdr>
              <w:divsChild>
                <w:div w:id="582030591">
                  <w:marLeft w:val="0"/>
                  <w:marRight w:val="0"/>
                  <w:marTop w:val="0"/>
                  <w:marBottom w:val="0"/>
                  <w:divBdr>
                    <w:top w:val="none" w:sz="0" w:space="0" w:color="auto"/>
                    <w:left w:val="none" w:sz="0" w:space="0" w:color="auto"/>
                    <w:bottom w:val="none" w:sz="0" w:space="0" w:color="auto"/>
                    <w:right w:val="none" w:sz="0" w:space="0" w:color="auto"/>
                  </w:divBdr>
                  <w:divsChild>
                    <w:div w:id="525140703">
                      <w:marLeft w:val="0"/>
                      <w:marRight w:val="0"/>
                      <w:marTop w:val="0"/>
                      <w:marBottom w:val="0"/>
                      <w:divBdr>
                        <w:top w:val="none" w:sz="0" w:space="0" w:color="auto"/>
                        <w:left w:val="none" w:sz="0" w:space="0" w:color="auto"/>
                        <w:bottom w:val="none" w:sz="0" w:space="0" w:color="auto"/>
                        <w:right w:val="none" w:sz="0" w:space="0" w:color="auto"/>
                      </w:divBdr>
                    </w:div>
                  </w:divsChild>
                </w:div>
                <w:div w:id="2088384848">
                  <w:marLeft w:val="0"/>
                  <w:marRight w:val="0"/>
                  <w:marTop w:val="0"/>
                  <w:marBottom w:val="0"/>
                  <w:divBdr>
                    <w:top w:val="none" w:sz="0" w:space="0" w:color="auto"/>
                    <w:left w:val="none" w:sz="0" w:space="0" w:color="auto"/>
                    <w:bottom w:val="none" w:sz="0" w:space="0" w:color="auto"/>
                    <w:right w:val="none" w:sz="0" w:space="0" w:color="auto"/>
                  </w:divBdr>
                </w:div>
              </w:divsChild>
            </w:div>
            <w:div w:id="2085643475">
              <w:marLeft w:val="0"/>
              <w:marRight w:val="0"/>
              <w:marTop w:val="0"/>
              <w:marBottom w:val="0"/>
              <w:divBdr>
                <w:top w:val="none" w:sz="0" w:space="0" w:color="auto"/>
                <w:left w:val="none" w:sz="0" w:space="0" w:color="auto"/>
                <w:bottom w:val="none" w:sz="0" w:space="0" w:color="auto"/>
                <w:right w:val="none" w:sz="0" w:space="0" w:color="auto"/>
              </w:divBdr>
              <w:divsChild>
                <w:div w:id="163737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313694">
          <w:marLeft w:val="0"/>
          <w:marRight w:val="0"/>
          <w:marTop w:val="0"/>
          <w:marBottom w:val="0"/>
          <w:divBdr>
            <w:top w:val="none" w:sz="0" w:space="0" w:color="auto"/>
            <w:left w:val="none" w:sz="0" w:space="0" w:color="auto"/>
            <w:bottom w:val="none" w:sz="0" w:space="0" w:color="auto"/>
            <w:right w:val="none" w:sz="0" w:space="0" w:color="auto"/>
          </w:divBdr>
          <w:divsChild>
            <w:div w:id="1874225720">
              <w:marLeft w:val="0"/>
              <w:marRight w:val="0"/>
              <w:marTop w:val="0"/>
              <w:marBottom w:val="0"/>
              <w:divBdr>
                <w:top w:val="none" w:sz="0" w:space="0" w:color="auto"/>
                <w:left w:val="none" w:sz="0" w:space="0" w:color="auto"/>
                <w:bottom w:val="none" w:sz="0" w:space="0" w:color="auto"/>
                <w:right w:val="none" w:sz="0" w:space="0" w:color="auto"/>
              </w:divBdr>
              <w:divsChild>
                <w:div w:id="2048289281">
                  <w:marLeft w:val="0"/>
                  <w:marRight w:val="0"/>
                  <w:marTop w:val="0"/>
                  <w:marBottom w:val="0"/>
                  <w:divBdr>
                    <w:top w:val="none" w:sz="0" w:space="0" w:color="auto"/>
                    <w:left w:val="none" w:sz="0" w:space="0" w:color="auto"/>
                    <w:bottom w:val="none" w:sz="0" w:space="0" w:color="auto"/>
                    <w:right w:val="none" w:sz="0" w:space="0" w:color="auto"/>
                  </w:divBdr>
                  <w:divsChild>
                    <w:div w:id="439957988">
                      <w:marLeft w:val="0"/>
                      <w:marRight w:val="0"/>
                      <w:marTop w:val="0"/>
                      <w:marBottom w:val="0"/>
                      <w:divBdr>
                        <w:top w:val="none" w:sz="0" w:space="0" w:color="auto"/>
                        <w:left w:val="none" w:sz="0" w:space="0" w:color="auto"/>
                        <w:bottom w:val="none" w:sz="0" w:space="0" w:color="auto"/>
                        <w:right w:val="none" w:sz="0" w:space="0" w:color="auto"/>
                      </w:divBdr>
                    </w:div>
                  </w:divsChild>
                </w:div>
                <w:div w:id="1315790424">
                  <w:marLeft w:val="0"/>
                  <w:marRight w:val="0"/>
                  <w:marTop w:val="0"/>
                  <w:marBottom w:val="0"/>
                  <w:divBdr>
                    <w:top w:val="none" w:sz="0" w:space="0" w:color="auto"/>
                    <w:left w:val="none" w:sz="0" w:space="0" w:color="auto"/>
                    <w:bottom w:val="none" w:sz="0" w:space="0" w:color="auto"/>
                    <w:right w:val="none" w:sz="0" w:space="0" w:color="auto"/>
                  </w:divBdr>
                </w:div>
              </w:divsChild>
            </w:div>
            <w:div w:id="1270308802">
              <w:marLeft w:val="0"/>
              <w:marRight w:val="0"/>
              <w:marTop w:val="0"/>
              <w:marBottom w:val="0"/>
              <w:divBdr>
                <w:top w:val="none" w:sz="0" w:space="0" w:color="auto"/>
                <w:left w:val="none" w:sz="0" w:space="0" w:color="auto"/>
                <w:bottom w:val="none" w:sz="0" w:space="0" w:color="auto"/>
                <w:right w:val="none" w:sz="0" w:space="0" w:color="auto"/>
              </w:divBdr>
              <w:divsChild>
                <w:div w:id="11320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119899">
          <w:marLeft w:val="0"/>
          <w:marRight w:val="0"/>
          <w:marTop w:val="0"/>
          <w:marBottom w:val="0"/>
          <w:divBdr>
            <w:top w:val="none" w:sz="0" w:space="0" w:color="auto"/>
            <w:left w:val="none" w:sz="0" w:space="0" w:color="auto"/>
            <w:bottom w:val="none" w:sz="0" w:space="0" w:color="auto"/>
            <w:right w:val="none" w:sz="0" w:space="0" w:color="auto"/>
          </w:divBdr>
          <w:divsChild>
            <w:div w:id="1408385783">
              <w:marLeft w:val="0"/>
              <w:marRight w:val="0"/>
              <w:marTop w:val="0"/>
              <w:marBottom w:val="0"/>
              <w:divBdr>
                <w:top w:val="none" w:sz="0" w:space="0" w:color="auto"/>
                <w:left w:val="none" w:sz="0" w:space="0" w:color="auto"/>
                <w:bottom w:val="none" w:sz="0" w:space="0" w:color="auto"/>
                <w:right w:val="none" w:sz="0" w:space="0" w:color="auto"/>
              </w:divBdr>
              <w:divsChild>
                <w:div w:id="1084768104">
                  <w:marLeft w:val="0"/>
                  <w:marRight w:val="0"/>
                  <w:marTop w:val="0"/>
                  <w:marBottom w:val="0"/>
                  <w:divBdr>
                    <w:top w:val="none" w:sz="0" w:space="0" w:color="auto"/>
                    <w:left w:val="none" w:sz="0" w:space="0" w:color="auto"/>
                    <w:bottom w:val="none" w:sz="0" w:space="0" w:color="auto"/>
                    <w:right w:val="none" w:sz="0" w:space="0" w:color="auto"/>
                  </w:divBdr>
                  <w:divsChild>
                    <w:div w:id="1906136822">
                      <w:marLeft w:val="0"/>
                      <w:marRight w:val="0"/>
                      <w:marTop w:val="0"/>
                      <w:marBottom w:val="0"/>
                      <w:divBdr>
                        <w:top w:val="none" w:sz="0" w:space="0" w:color="auto"/>
                        <w:left w:val="none" w:sz="0" w:space="0" w:color="auto"/>
                        <w:bottom w:val="none" w:sz="0" w:space="0" w:color="auto"/>
                        <w:right w:val="none" w:sz="0" w:space="0" w:color="auto"/>
                      </w:divBdr>
                    </w:div>
                  </w:divsChild>
                </w:div>
                <w:div w:id="358509317">
                  <w:marLeft w:val="0"/>
                  <w:marRight w:val="0"/>
                  <w:marTop w:val="0"/>
                  <w:marBottom w:val="0"/>
                  <w:divBdr>
                    <w:top w:val="none" w:sz="0" w:space="0" w:color="auto"/>
                    <w:left w:val="none" w:sz="0" w:space="0" w:color="auto"/>
                    <w:bottom w:val="none" w:sz="0" w:space="0" w:color="auto"/>
                    <w:right w:val="none" w:sz="0" w:space="0" w:color="auto"/>
                  </w:divBdr>
                </w:div>
              </w:divsChild>
            </w:div>
            <w:div w:id="1582327666">
              <w:marLeft w:val="0"/>
              <w:marRight w:val="0"/>
              <w:marTop w:val="0"/>
              <w:marBottom w:val="0"/>
              <w:divBdr>
                <w:top w:val="none" w:sz="0" w:space="0" w:color="auto"/>
                <w:left w:val="none" w:sz="0" w:space="0" w:color="auto"/>
                <w:bottom w:val="none" w:sz="0" w:space="0" w:color="auto"/>
                <w:right w:val="none" w:sz="0" w:space="0" w:color="auto"/>
              </w:divBdr>
              <w:divsChild>
                <w:div w:id="65641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853945">
          <w:marLeft w:val="0"/>
          <w:marRight w:val="0"/>
          <w:marTop w:val="0"/>
          <w:marBottom w:val="0"/>
          <w:divBdr>
            <w:top w:val="none" w:sz="0" w:space="0" w:color="auto"/>
            <w:left w:val="none" w:sz="0" w:space="0" w:color="auto"/>
            <w:bottom w:val="none" w:sz="0" w:space="0" w:color="auto"/>
            <w:right w:val="none" w:sz="0" w:space="0" w:color="auto"/>
          </w:divBdr>
          <w:divsChild>
            <w:div w:id="1720979559">
              <w:marLeft w:val="0"/>
              <w:marRight w:val="0"/>
              <w:marTop w:val="0"/>
              <w:marBottom w:val="0"/>
              <w:divBdr>
                <w:top w:val="none" w:sz="0" w:space="0" w:color="auto"/>
                <w:left w:val="none" w:sz="0" w:space="0" w:color="auto"/>
                <w:bottom w:val="none" w:sz="0" w:space="0" w:color="auto"/>
                <w:right w:val="none" w:sz="0" w:space="0" w:color="auto"/>
              </w:divBdr>
              <w:divsChild>
                <w:div w:id="262423904">
                  <w:marLeft w:val="0"/>
                  <w:marRight w:val="0"/>
                  <w:marTop w:val="0"/>
                  <w:marBottom w:val="0"/>
                  <w:divBdr>
                    <w:top w:val="none" w:sz="0" w:space="0" w:color="auto"/>
                    <w:left w:val="none" w:sz="0" w:space="0" w:color="auto"/>
                    <w:bottom w:val="none" w:sz="0" w:space="0" w:color="auto"/>
                    <w:right w:val="none" w:sz="0" w:space="0" w:color="auto"/>
                  </w:divBdr>
                  <w:divsChild>
                    <w:div w:id="40060306">
                      <w:marLeft w:val="0"/>
                      <w:marRight w:val="0"/>
                      <w:marTop w:val="0"/>
                      <w:marBottom w:val="0"/>
                      <w:divBdr>
                        <w:top w:val="none" w:sz="0" w:space="0" w:color="auto"/>
                        <w:left w:val="none" w:sz="0" w:space="0" w:color="auto"/>
                        <w:bottom w:val="none" w:sz="0" w:space="0" w:color="auto"/>
                        <w:right w:val="none" w:sz="0" w:space="0" w:color="auto"/>
                      </w:divBdr>
                    </w:div>
                  </w:divsChild>
                </w:div>
                <w:div w:id="504320685">
                  <w:marLeft w:val="0"/>
                  <w:marRight w:val="0"/>
                  <w:marTop w:val="0"/>
                  <w:marBottom w:val="0"/>
                  <w:divBdr>
                    <w:top w:val="none" w:sz="0" w:space="0" w:color="auto"/>
                    <w:left w:val="none" w:sz="0" w:space="0" w:color="auto"/>
                    <w:bottom w:val="none" w:sz="0" w:space="0" w:color="auto"/>
                    <w:right w:val="none" w:sz="0" w:space="0" w:color="auto"/>
                  </w:divBdr>
                </w:div>
              </w:divsChild>
            </w:div>
            <w:div w:id="820075323">
              <w:marLeft w:val="0"/>
              <w:marRight w:val="0"/>
              <w:marTop w:val="0"/>
              <w:marBottom w:val="0"/>
              <w:divBdr>
                <w:top w:val="none" w:sz="0" w:space="0" w:color="auto"/>
                <w:left w:val="none" w:sz="0" w:space="0" w:color="auto"/>
                <w:bottom w:val="none" w:sz="0" w:space="0" w:color="auto"/>
                <w:right w:val="none" w:sz="0" w:space="0" w:color="auto"/>
              </w:divBdr>
              <w:divsChild>
                <w:div w:id="126218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20055">
          <w:marLeft w:val="0"/>
          <w:marRight w:val="0"/>
          <w:marTop w:val="0"/>
          <w:marBottom w:val="0"/>
          <w:divBdr>
            <w:top w:val="none" w:sz="0" w:space="0" w:color="auto"/>
            <w:left w:val="none" w:sz="0" w:space="0" w:color="auto"/>
            <w:bottom w:val="none" w:sz="0" w:space="0" w:color="auto"/>
            <w:right w:val="none" w:sz="0" w:space="0" w:color="auto"/>
          </w:divBdr>
          <w:divsChild>
            <w:div w:id="2052419411">
              <w:marLeft w:val="0"/>
              <w:marRight w:val="0"/>
              <w:marTop w:val="0"/>
              <w:marBottom w:val="0"/>
              <w:divBdr>
                <w:top w:val="none" w:sz="0" w:space="0" w:color="auto"/>
                <w:left w:val="none" w:sz="0" w:space="0" w:color="auto"/>
                <w:bottom w:val="none" w:sz="0" w:space="0" w:color="auto"/>
                <w:right w:val="none" w:sz="0" w:space="0" w:color="auto"/>
              </w:divBdr>
              <w:divsChild>
                <w:div w:id="1876187918">
                  <w:marLeft w:val="0"/>
                  <w:marRight w:val="0"/>
                  <w:marTop w:val="0"/>
                  <w:marBottom w:val="0"/>
                  <w:divBdr>
                    <w:top w:val="none" w:sz="0" w:space="0" w:color="auto"/>
                    <w:left w:val="none" w:sz="0" w:space="0" w:color="auto"/>
                    <w:bottom w:val="none" w:sz="0" w:space="0" w:color="auto"/>
                    <w:right w:val="none" w:sz="0" w:space="0" w:color="auto"/>
                  </w:divBdr>
                  <w:divsChild>
                    <w:div w:id="1032148817">
                      <w:marLeft w:val="0"/>
                      <w:marRight w:val="0"/>
                      <w:marTop w:val="0"/>
                      <w:marBottom w:val="0"/>
                      <w:divBdr>
                        <w:top w:val="none" w:sz="0" w:space="0" w:color="auto"/>
                        <w:left w:val="none" w:sz="0" w:space="0" w:color="auto"/>
                        <w:bottom w:val="none" w:sz="0" w:space="0" w:color="auto"/>
                        <w:right w:val="none" w:sz="0" w:space="0" w:color="auto"/>
                      </w:divBdr>
                    </w:div>
                  </w:divsChild>
                </w:div>
                <w:div w:id="1395663744">
                  <w:marLeft w:val="0"/>
                  <w:marRight w:val="0"/>
                  <w:marTop w:val="0"/>
                  <w:marBottom w:val="0"/>
                  <w:divBdr>
                    <w:top w:val="none" w:sz="0" w:space="0" w:color="auto"/>
                    <w:left w:val="none" w:sz="0" w:space="0" w:color="auto"/>
                    <w:bottom w:val="none" w:sz="0" w:space="0" w:color="auto"/>
                    <w:right w:val="none" w:sz="0" w:space="0" w:color="auto"/>
                  </w:divBdr>
                </w:div>
              </w:divsChild>
            </w:div>
            <w:div w:id="743455783">
              <w:marLeft w:val="0"/>
              <w:marRight w:val="0"/>
              <w:marTop w:val="0"/>
              <w:marBottom w:val="0"/>
              <w:divBdr>
                <w:top w:val="none" w:sz="0" w:space="0" w:color="auto"/>
                <w:left w:val="none" w:sz="0" w:space="0" w:color="auto"/>
                <w:bottom w:val="none" w:sz="0" w:space="0" w:color="auto"/>
                <w:right w:val="none" w:sz="0" w:space="0" w:color="auto"/>
              </w:divBdr>
              <w:divsChild>
                <w:div w:id="191843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470021">
          <w:marLeft w:val="0"/>
          <w:marRight w:val="0"/>
          <w:marTop w:val="0"/>
          <w:marBottom w:val="0"/>
          <w:divBdr>
            <w:top w:val="none" w:sz="0" w:space="0" w:color="auto"/>
            <w:left w:val="none" w:sz="0" w:space="0" w:color="auto"/>
            <w:bottom w:val="none" w:sz="0" w:space="0" w:color="auto"/>
            <w:right w:val="none" w:sz="0" w:space="0" w:color="auto"/>
          </w:divBdr>
          <w:divsChild>
            <w:div w:id="2032296033">
              <w:marLeft w:val="0"/>
              <w:marRight w:val="0"/>
              <w:marTop w:val="0"/>
              <w:marBottom w:val="0"/>
              <w:divBdr>
                <w:top w:val="none" w:sz="0" w:space="0" w:color="auto"/>
                <w:left w:val="none" w:sz="0" w:space="0" w:color="auto"/>
                <w:bottom w:val="none" w:sz="0" w:space="0" w:color="auto"/>
                <w:right w:val="none" w:sz="0" w:space="0" w:color="auto"/>
              </w:divBdr>
              <w:divsChild>
                <w:div w:id="2021472119">
                  <w:marLeft w:val="0"/>
                  <w:marRight w:val="0"/>
                  <w:marTop w:val="0"/>
                  <w:marBottom w:val="0"/>
                  <w:divBdr>
                    <w:top w:val="none" w:sz="0" w:space="0" w:color="auto"/>
                    <w:left w:val="none" w:sz="0" w:space="0" w:color="auto"/>
                    <w:bottom w:val="none" w:sz="0" w:space="0" w:color="auto"/>
                    <w:right w:val="none" w:sz="0" w:space="0" w:color="auto"/>
                  </w:divBdr>
                  <w:divsChild>
                    <w:div w:id="453061104">
                      <w:marLeft w:val="0"/>
                      <w:marRight w:val="0"/>
                      <w:marTop w:val="0"/>
                      <w:marBottom w:val="0"/>
                      <w:divBdr>
                        <w:top w:val="none" w:sz="0" w:space="0" w:color="auto"/>
                        <w:left w:val="none" w:sz="0" w:space="0" w:color="auto"/>
                        <w:bottom w:val="none" w:sz="0" w:space="0" w:color="auto"/>
                        <w:right w:val="none" w:sz="0" w:space="0" w:color="auto"/>
                      </w:divBdr>
                    </w:div>
                  </w:divsChild>
                </w:div>
                <w:div w:id="1564869308">
                  <w:marLeft w:val="0"/>
                  <w:marRight w:val="0"/>
                  <w:marTop w:val="0"/>
                  <w:marBottom w:val="0"/>
                  <w:divBdr>
                    <w:top w:val="none" w:sz="0" w:space="0" w:color="auto"/>
                    <w:left w:val="none" w:sz="0" w:space="0" w:color="auto"/>
                    <w:bottom w:val="none" w:sz="0" w:space="0" w:color="auto"/>
                    <w:right w:val="none" w:sz="0" w:space="0" w:color="auto"/>
                  </w:divBdr>
                </w:div>
              </w:divsChild>
            </w:div>
            <w:div w:id="779224458">
              <w:marLeft w:val="0"/>
              <w:marRight w:val="0"/>
              <w:marTop w:val="0"/>
              <w:marBottom w:val="0"/>
              <w:divBdr>
                <w:top w:val="none" w:sz="0" w:space="0" w:color="auto"/>
                <w:left w:val="none" w:sz="0" w:space="0" w:color="auto"/>
                <w:bottom w:val="none" w:sz="0" w:space="0" w:color="auto"/>
                <w:right w:val="none" w:sz="0" w:space="0" w:color="auto"/>
              </w:divBdr>
              <w:divsChild>
                <w:div w:id="213100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433">
          <w:marLeft w:val="0"/>
          <w:marRight w:val="0"/>
          <w:marTop w:val="0"/>
          <w:marBottom w:val="0"/>
          <w:divBdr>
            <w:top w:val="none" w:sz="0" w:space="0" w:color="auto"/>
            <w:left w:val="none" w:sz="0" w:space="0" w:color="auto"/>
            <w:bottom w:val="none" w:sz="0" w:space="0" w:color="auto"/>
            <w:right w:val="none" w:sz="0" w:space="0" w:color="auto"/>
          </w:divBdr>
          <w:divsChild>
            <w:div w:id="1549148867">
              <w:marLeft w:val="0"/>
              <w:marRight w:val="0"/>
              <w:marTop w:val="0"/>
              <w:marBottom w:val="0"/>
              <w:divBdr>
                <w:top w:val="none" w:sz="0" w:space="0" w:color="auto"/>
                <w:left w:val="none" w:sz="0" w:space="0" w:color="auto"/>
                <w:bottom w:val="none" w:sz="0" w:space="0" w:color="auto"/>
                <w:right w:val="none" w:sz="0" w:space="0" w:color="auto"/>
              </w:divBdr>
              <w:divsChild>
                <w:div w:id="12271922">
                  <w:marLeft w:val="0"/>
                  <w:marRight w:val="0"/>
                  <w:marTop w:val="0"/>
                  <w:marBottom w:val="0"/>
                  <w:divBdr>
                    <w:top w:val="none" w:sz="0" w:space="0" w:color="auto"/>
                    <w:left w:val="none" w:sz="0" w:space="0" w:color="auto"/>
                    <w:bottom w:val="none" w:sz="0" w:space="0" w:color="auto"/>
                    <w:right w:val="none" w:sz="0" w:space="0" w:color="auto"/>
                  </w:divBdr>
                  <w:divsChild>
                    <w:div w:id="1985771508">
                      <w:marLeft w:val="0"/>
                      <w:marRight w:val="0"/>
                      <w:marTop w:val="0"/>
                      <w:marBottom w:val="0"/>
                      <w:divBdr>
                        <w:top w:val="none" w:sz="0" w:space="0" w:color="auto"/>
                        <w:left w:val="none" w:sz="0" w:space="0" w:color="auto"/>
                        <w:bottom w:val="none" w:sz="0" w:space="0" w:color="auto"/>
                        <w:right w:val="none" w:sz="0" w:space="0" w:color="auto"/>
                      </w:divBdr>
                    </w:div>
                  </w:divsChild>
                </w:div>
                <w:div w:id="1024863404">
                  <w:marLeft w:val="0"/>
                  <w:marRight w:val="0"/>
                  <w:marTop w:val="0"/>
                  <w:marBottom w:val="0"/>
                  <w:divBdr>
                    <w:top w:val="none" w:sz="0" w:space="0" w:color="auto"/>
                    <w:left w:val="none" w:sz="0" w:space="0" w:color="auto"/>
                    <w:bottom w:val="none" w:sz="0" w:space="0" w:color="auto"/>
                    <w:right w:val="none" w:sz="0" w:space="0" w:color="auto"/>
                  </w:divBdr>
                </w:div>
              </w:divsChild>
            </w:div>
            <w:div w:id="2140217865">
              <w:marLeft w:val="0"/>
              <w:marRight w:val="0"/>
              <w:marTop w:val="0"/>
              <w:marBottom w:val="0"/>
              <w:divBdr>
                <w:top w:val="none" w:sz="0" w:space="0" w:color="auto"/>
                <w:left w:val="none" w:sz="0" w:space="0" w:color="auto"/>
                <w:bottom w:val="none" w:sz="0" w:space="0" w:color="auto"/>
                <w:right w:val="none" w:sz="0" w:space="0" w:color="auto"/>
              </w:divBdr>
              <w:divsChild>
                <w:div w:id="57871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238243">
          <w:marLeft w:val="0"/>
          <w:marRight w:val="0"/>
          <w:marTop w:val="0"/>
          <w:marBottom w:val="0"/>
          <w:divBdr>
            <w:top w:val="none" w:sz="0" w:space="0" w:color="auto"/>
            <w:left w:val="none" w:sz="0" w:space="0" w:color="auto"/>
            <w:bottom w:val="none" w:sz="0" w:space="0" w:color="auto"/>
            <w:right w:val="none" w:sz="0" w:space="0" w:color="auto"/>
          </w:divBdr>
          <w:divsChild>
            <w:div w:id="1570530461">
              <w:marLeft w:val="0"/>
              <w:marRight w:val="0"/>
              <w:marTop w:val="0"/>
              <w:marBottom w:val="0"/>
              <w:divBdr>
                <w:top w:val="none" w:sz="0" w:space="0" w:color="auto"/>
                <w:left w:val="none" w:sz="0" w:space="0" w:color="auto"/>
                <w:bottom w:val="none" w:sz="0" w:space="0" w:color="auto"/>
                <w:right w:val="none" w:sz="0" w:space="0" w:color="auto"/>
              </w:divBdr>
              <w:divsChild>
                <w:div w:id="498468711">
                  <w:marLeft w:val="0"/>
                  <w:marRight w:val="0"/>
                  <w:marTop w:val="0"/>
                  <w:marBottom w:val="0"/>
                  <w:divBdr>
                    <w:top w:val="none" w:sz="0" w:space="0" w:color="auto"/>
                    <w:left w:val="none" w:sz="0" w:space="0" w:color="auto"/>
                    <w:bottom w:val="none" w:sz="0" w:space="0" w:color="auto"/>
                    <w:right w:val="none" w:sz="0" w:space="0" w:color="auto"/>
                  </w:divBdr>
                  <w:divsChild>
                    <w:div w:id="912741960">
                      <w:marLeft w:val="0"/>
                      <w:marRight w:val="0"/>
                      <w:marTop w:val="0"/>
                      <w:marBottom w:val="0"/>
                      <w:divBdr>
                        <w:top w:val="none" w:sz="0" w:space="0" w:color="auto"/>
                        <w:left w:val="none" w:sz="0" w:space="0" w:color="auto"/>
                        <w:bottom w:val="none" w:sz="0" w:space="0" w:color="auto"/>
                        <w:right w:val="none" w:sz="0" w:space="0" w:color="auto"/>
                      </w:divBdr>
                    </w:div>
                  </w:divsChild>
                </w:div>
                <w:div w:id="2039774429">
                  <w:marLeft w:val="0"/>
                  <w:marRight w:val="0"/>
                  <w:marTop w:val="0"/>
                  <w:marBottom w:val="0"/>
                  <w:divBdr>
                    <w:top w:val="none" w:sz="0" w:space="0" w:color="auto"/>
                    <w:left w:val="none" w:sz="0" w:space="0" w:color="auto"/>
                    <w:bottom w:val="none" w:sz="0" w:space="0" w:color="auto"/>
                    <w:right w:val="none" w:sz="0" w:space="0" w:color="auto"/>
                  </w:divBdr>
                </w:div>
              </w:divsChild>
            </w:div>
            <w:div w:id="264004873">
              <w:marLeft w:val="0"/>
              <w:marRight w:val="0"/>
              <w:marTop w:val="0"/>
              <w:marBottom w:val="0"/>
              <w:divBdr>
                <w:top w:val="none" w:sz="0" w:space="0" w:color="auto"/>
                <w:left w:val="none" w:sz="0" w:space="0" w:color="auto"/>
                <w:bottom w:val="none" w:sz="0" w:space="0" w:color="auto"/>
                <w:right w:val="none" w:sz="0" w:space="0" w:color="auto"/>
              </w:divBdr>
              <w:divsChild>
                <w:div w:id="188039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505328">
          <w:marLeft w:val="0"/>
          <w:marRight w:val="0"/>
          <w:marTop w:val="0"/>
          <w:marBottom w:val="0"/>
          <w:divBdr>
            <w:top w:val="none" w:sz="0" w:space="0" w:color="auto"/>
            <w:left w:val="none" w:sz="0" w:space="0" w:color="auto"/>
            <w:bottom w:val="none" w:sz="0" w:space="0" w:color="auto"/>
            <w:right w:val="none" w:sz="0" w:space="0" w:color="auto"/>
          </w:divBdr>
          <w:divsChild>
            <w:div w:id="1504473680">
              <w:marLeft w:val="0"/>
              <w:marRight w:val="0"/>
              <w:marTop w:val="0"/>
              <w:marBottom w:val="0"/>
              <w:divBdr>
                <w:top w:val="none" w:sz="0" w:space="0" w:color="auto"/>
                <w:left w:val="none" w:sz="0" w:space="0" w:color="auto"/>
                <w:bottom w:val="none" w:sz="0" w:space="0" w:color="auto"/>
                <w:right w:val="none" w:sz="0" w:space="0" w:color="auto"/>
              </w:divBdr>
              <w:divsChild>
                <w:div w:id="1088232676">
                  <w:marLeft w:val="0"/>
                  <w:marRight w:val="0"/>
                  <w:marTop w:val="0"/>
                  <w:marBottom w:val="0"/>
                  <w:divBdr>
                    <w:top w:val="none" w:sz="0" w:space="0" w:color="auto"/>
                    <w:left w:val="none" w:sz="0" w:space="0" w:color="auto"/>
                    <w:bottom w:val="none" w:sz="0" w:space="0" w:color="auto"/>
                    <w:right w:val="none" w:sz="0" w:space="0" w:color="auto"/>
                  </w:divBdr>
                  <w:divsChild>
                    <w:div w:id="1220243986">
                      <w:marLeft w:val="0"/>
                      <w:marRight w:val="0"/>
                      <w:marTop w:val="0"/>
                      <w:marBottom w:val="0"/>
                      <w:divBdr>
                        <w:top w:val="none" w:sz="0" w:space="0" w:color="auto"/>
                        <w:left w:val="none" w:sz="0" w:space="0" w:color="auto"/>
                        <w:bottom w:val="none" w:sz="0" w:space="0" w:color="auto"/>
                        <w:right w:val="none" w:sz="0" w:space="0" w:color="auto"/>
                      </w:divBdr>
                    </w:div>
                  </w:divsChild>
                </w:div>
                <w:div w:id="1830322010">
                  <w:marLeft w:val="0"/>
                  <w:marRight w:val="0"/>
                  <w:marTop w:val="0"/>
                  <w:marBottom w:val="0"/>
                  <w:divBdr>
                    <w:top w:val="none" w:sz="0" w:space="0" w:color="auto"/>
                    <w:left w:val="none" w:sz="0" w:space="0" w:color="auto"/>
                    <w:bottom w:val="none" w:sz="0" w:space="0" w:color="auto"/>
                    <w:right w:val="none" w:sz="0" w:space="0" w:color="auto"/>
                  </w:divBdr>
                </w:div>
              </w:divsChild>
            </w:div>
            <w:div w:id="1324314692">
              <w:marLeft w:val="0"/>
              <w:marRight w:val="0"/>
              <w:marTop w:val="0"/>
              <w:marBottom w:val="0"/>
              <w:divBdr>
                <w:top w:val="none" w:sz="0" w:space="0" w:color="auto"/>
                <w:left w:val="none" w:sz="0" w:space="0" w:color="auto"/>
                <w:bottom w:val="none" w:sz="0" w:space="0" w:color="auto"/>
                <w:right w:val="none" w:sz="0" w:space="0" w:color="auto"/>
              </w:divBdr>
              <w:divsChild>
                <w:div w:id="1542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519619">
      <w:bodyDiv w:val="1"/>
      <w:marLeft w:val="0"/>
      <w:marRight w:val="0"/>
      <w:marTop w:val="0"/>
      <w:marBottom w:val="0"/>
      <w:divBdr>
        <w:top w:val="none" w:sz="0" w:space="0" w:color="auto"/>
        <w:left w:val="none" w:sz="0" w:space="0" w:color="auto"/>
        <w:bottom w:val="none" w:sz="0" w:space="0" w:color="auto"/>
        <w:right w:val="none" w:sz="0" w:space="0" w:color="auto"/>
      </w:divBdr>
    </w:div>
    <w:div w:id="1604222967">
      <w:bodyDiv w:val="1"/>
      <w:marLeft w:val="0"/>
      <w:marRight w:val="0"/>
      <w:marTop w:val="0"/>
      <w:marBottom w:val="0"/>
      <w:divBdr>
        <w:top w:val="none" w:sz="0" w:space="0" w:color="auto"/>
        <w:left w:val="none" w:sz="0" w:space="0" w:color="auto"/>
        <w:bottom w:val="none" w:sz="0" w:space="0" w:color="auto"/>
        <w:right w:val="none" w:sz="0" w:space="0" w:color="auto"/>
      </w:divBdr>
      <w:divsChild>
        <w:div w:id="499472371">
          <w:marLeft w:val="0"/>
          <w:marRight w:val="0"/>
          <w:marTop w:val="0"/>
          <w:marBottom w:val="0"/>
          <w:divBdr>
            <w:top w:val="single" w:sz="2" w:space="0" w:color="auto"/>
            <w:left w:val="single" w:sz="2" w:space="0" w:color="auto"/>
            <w:bottom w:val="single" w:sz="2" w:space="0" w:color="auto"/>
            <w:right w:val="single" w:sz="2" w:space="0" w:color="auto"/>
          </w:divBdr>
        </w:div>
        <w:div w:id="301933466">
          <w:marLeft w:val="0"/>
          <w:marRight w:val="0"/>
          <w:marTop w:val="0"/>
          <w:marBottom w:val="0"/>
          <w:divBdr>
            <w:top w:val="single" w:sz="2" w:space="0" w:color="auto"/>
            <w:left w:val="single" w:sz="2" w:space="0" w:color="auto"/>
            <w:bottom w:val="single" w:sz="2" w:space="0" w:color="auto"/>
            <w:right w:val="single" w:sz="2" w:space="0" w:color="auto"/>
          </w:divBdr>
          <w:divsChild>
            <w:div w:id="683363467">
              <w:marLeft w:val="0"/>
              <w:marRight w:val="0"/>
              <w:marTop w:val="0"/>
              <w:marBottom w:val="0"/>
              <w:divBdr>
                <w:top w:val="single" w:sz="2" w:space="0" w:color="auto"/>
                <w:left w:val="single" w:sz="2" w:space="0" w:color="auto"/>
                <w:bottom w:val="single" w:sz="2" w:space="0" w:color="auto"/>
                <w:right w:val="single" w:sz="2" w:space="0" w:color="auto"/>
              </w:divBdr>
              <w:divsChild>
                <w:div w:id="144842500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638339034">
      <w:bodyDiv w:val="1"/>
      <w:marLeft w:val="0"/>
      <w:marRight w:val="0"/>
      <w:marTop w:val="0"/>
      <w:marBottom w:val="0"/>
      <w:divBdr>
        <w:top w:val="none" w:sz="0" w:space="0" w:color="auto"/>
        <w:left w:val="none" w:sz="0" w:space="0" w:color="auto"/>
        <w:bottom w:val="none" w:sz="0" w:space="0" w:color="auto"/>
        <w:right w:val="none" w:sz="0" w:space="0" w:color="auto"/>
      </w:divBdr>
      <w:divsChild>
        <w:div w:id="278804808">
          <w:marLeft w:val="0"/>
          <w:marRight w:val="0"/>
          <w:marTop w:val="0"/>
          <w:marBottom w:val="0"/>
          <w:divBdr>
            <w:top w:val="none" w:sz="0" w:space="0" w:color="auto"/>
            <w:left w:val="none" w:sz="0" w:space="0" w:color="auto"/>
            <w:bottom w:val="none" w:sz="0" w:space="0" w:color="auto"/>
            <w:right w:val="none" w:sz="0" w:space="0" w:color="auto"/>
          </w:divBdr>
        </w:div>
        <w:div w:id="545339779">
          <w:marLeft w:val="0"/>
          <w:marRight w:val="0"/>
          <w:marTop w:val="0"/>
          <w:marBottom w:val="0"/>
          <w:divBdr>
            <w:top w:val="none" w:sz="0" w:space="0" w:color="auto"/>
            <w:left w:val="none" w:sz="0" w:space="0" w:color="auto"/>
            <w:bottom w:val="none" w:sz="0" w:space="0" w:color="auto"/>
            <w:right w:val="none" w:sz="0" w:space="0" w:color="auto"/>
          </w:divBdr>
          <w:divsChild>
            <w:div w:id="1554538914">
              <w:marLeft w:val="0"/>
              <w:marRight w:val="0"/>
              <w:marTop w:val="0"/>
              <w:marBottom w:val="0"/>
              <w:divBdr>
                <w:top w:val="none" w:sz="0" w:space="0" w:color="auto"/>
                <w:left w:val="none" w:sz="0" w:space="0" w:color="auto"/>
                <w:bottom w:val="none" w:sz="0" w:space="0" w:color="auto"/>
                <w:right w:val="none" w:sz="0" w:space="0" w:color="auto"/>
              </w:divBdr>
              <w:divsChild>
                <w:div w:id="908999713">
                  <w:marLeft w:val="0"/>
                  <w:marRight w:val="0"/>
                  <w:marTop w:val="0"/>
                  <w:marBottom w:val="0"/>
                  <w:divBdr>
                    <w:top w:val="none" w:sz="0" w:space="0" w:color="auto"/>
                    <w:left w:val="none" w:sz="0" w:space="0" w:color="auto"/>
                    <w:bottom w:val="none" w:sz="0" w:space="0" w:color="auto"/>
                    <w:right w:val="none" w:sz="0" w:space="0" w:color="auto"/>
                  </w:divBdr>
                  <w:divsChild>
                    <w:div w:id="593442938">
                      <w:marLeft w:val="0"/>
                      <w:marRight w:val="0"/>
                      <w:marTop w:val="0"/>
                      <w:marBottom w:val="0"/>
                      <w:divBdr>
                        <w:top w:val="none" w:sz="0" w:space="0" w:color="auto"/>
                        <w:left w:val="none" w:sz="0" w:space="0" w:color="auto"/>
                        <w:bottom w:val="none" w:sz="0" w:space="0" w:color="auto"/>
                        <w:right w:val="none" w:sz="0" w:space="0" w:color="auto"/>
                      </w:divBdr>
                      <w:divsChild>
                        <w:div w:id="690298212">
                          <w:marLeft w:val="0"/>
                          <w:marRight w:val="0"/>
                          <w:marTop w:val="0"/>
                          <w:marBottom w:val="0"/>
                          <w:divBdr>
                            <w:top w:val="none" w:sz="0" w:space="0" w:color="auto"/>
                            <w:left w:val="none" w:sz="0" w:space="0" w:color="auto"/>
                            <w:bottom w:val="none" w:sz="0" w:space="0" w:color="auto"/>
                            <w:right w:val="none" w:sz="0" w:space="0" w:color="auto"/>
                          </w:divBdr>
                          <w:divsChild>
                            <w:div w:id="1125658892">
                              <w:marLeft w:val="0"/>
                              <w:marRight w:val="0"/>
                              <w:marTop w:val="0"/>
                              <w:marBottom w:val="0"/>
                              <w:divBdr>
                                <w:top w:val="none" w:sz="0" w:space="0" w:color="auto"/>
                                <w:left w:val="none" w:sz="0" w:space="0" w:color="auto"/>
                                <w:bottom w:val="none" w:sz="0" w:space="0" w:color="auto"/>
                                <w:right w:val="none" w:sz="0" w:space="0" w:color="auto"/>
                              </w:divBdr>
                              <w:divsChild>
                                <w:div w:id="2076586509">
                                  <w:marLeft w:val="0"/>
                                  <w:marRight w:val="0"/>
                                  <w:marTop w:val="0"/>
                                  <w:marBottom w:val="0"/>
                                  <w:divBdr>
                                    <w:top w:val="none" w:sz="0" w:space="0" w:color="auto"/>
                                    <w:left w:val="none" w:sz="0" w:space="0" w:color="auto"/>
                                    <w:bottom w:val="none" w:sz="0" w:space="0" w:color="auto"/>
                                    <w:right w:val="none" w:sz="0" w:space="0" w:color="auto"/>
                                  </w:divBdr>
                                  <w:divsChild>
                                    <w:div w:id="811948892">
                                      <w:marLeft w:val="0"/>
                                      <w:marRight w:val="0"/>
                                      <w:marTop w:val="0"/>
                                      <w:marBottom w:val="0"/>
                                      <w:divBdr>
                                        <w:top w:val="none" w:sz="0" w:space="0" w:color="auto"/>
                                        <w:left w:val="none" w:sz="0" w:space="0" w:color="auto"/>
                                        <w:bottom w:val="none" w:sz="0" w:space="0" w:color="auto"/>
                                        <w:right w:val="none" w:sz="0" w:space="0" w:color="auto"/>
                                      </w:divBdr>
                                      <w:divsChild>
                                        <w:div w:id="957184096">
                                          <w:marLeft w:val="0"/>
                                          <w:marRight w:val="0"/>
                                          <w:marTop w:val="0"/>
                                          <w:marBottom w:val="0"/>
                                          <w:divBdr>
                                            <w:top w:val="none" w:sz="0" w:space="0" w:color="auto"/>
                                            <w:left w:val="none" w:sz="0" w:space="0" w:color="auto"/>
                                            <w:bottom w:val="none" w:sz="0" w:space="0" w:color="auto"/>
                                            <w:right w:val="none" w:sz="0" w:space="0" w:color="auto"/>
                                          </w:divBdr>
                                          <w:divsChild>
                                            <w:div w:id="1319308921">
                                              <w:marLeft w:val="0"/>
                                              <w:marRight w:val="0"/>
                                              <w:marTop w:val="0"/>
                                              <w:marBottom w:val="0"/>
                                              <w:divBdr>
                                                <w:top w:val="none" w:sz="0" w:space="0" w:color="auto"/>
                                                <w:left w:val="none" w:sz="0" w:space="0" w:color="auto"/>
                                                <w:bottom w:val="none" w:sz="0" w:space="0" w:color="auto"/>
                                                <w:right w:val="none" w:sz="0" w:space="0" w:color="auto"/>
                                              </w:divBdr>
                                              <w:divsChild>
                                                <w:div w:id="2118601375">
                                                  <w:marLeft w:val="0"/>
                                                  <w:marRight w:val="0"/>
                                                  <w:marTop w:val="0"/>
                                                  <w:marBottom w:val="0"/>
                                                  <w:divBdr>
                                                    <w:top w:val="none" w:sz="0" w:space="0" w:color="auto"/>
                                                    <w:left w:val="none" w:sz="0" w:space="0" w:color="auto"/>
                                                    <w:bottom w:val="none" w:sz="0" w:space="0" w:color="auto"/>
                                                    <w:right w:val="none" w:sz="0" w:space="0" w:color="auto"/>
                                                  </w:divBdr>
                                                  <w:divsChild>
                                                    <w:div w:id="16948709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97063138">
      <w:bodyDiv w:val="1"/>
      <w:marLeft w:val="0"/>
      <w:marRight w:val="0"/>
      <w:marTop w:val="0"/>
      <w:marBottom w:val="0"/>
      <w:divBdr>
        <w:top w:val="none" w:sz="0" w:space="0" w:color="auto"/>
        <w:left w:val="none" w:sz="0" w:space="0" w:color="auto"/>
        <w:bottom w:val="none" w:sz="0" w:space="0" w:color="auto"/>
        <w:right w:val="none" w:sz="0" w:space="0" w:color="auto"/>
      </w:divBdr>
    </w:div>
    <w:div w:id="1816214394">
      <w:bodyDiv w:val="1"/>
      <w:marLeft w:val="0"/>
      <w:marRight w:val="0"/>
      <w:marTop w:val="0"/>
      <w:marBottom w:val="0"/>
      <w:divBdr>
        <w:top w:val="none" w:sz="0" w:space="0" w:color="auto"/>
        <w:left w:val="none" w:sz="0" w:space="0" w:color="auto"/>
        <w:bottom w:val="none" w:sz="0" w:space="0" w:color="auto"/>
        <w:right w:val="none" w:sz="0" w:space="0" w:color="auto"/>
      </w:divBdr>
    </w:div>
    <w:div w:id="1890338743">
      <w:bodyDiv w:val="1"/>
      <w:marLeft w:val="0"/>
      <w:marRight w:val="0"/>
      <w:marTop w:val="0"/>
      <w:marBottom w:val="0"/>
      <w:divBdr>
        <w:top w:val="none" w:sz="0" w:space="0" w:color="auto"/>
        <w:left w:val="none" w:sz="0" w:space="0" w:color="auto"/>
        <w:bottom w:val="none" w:sz="0" w:space="0" w:color="auto"/>
        <w:right w:val="none" w:sz="0" w:space="0" w:color="auto"/>
      </w:divBdr>
    </w:div>
    <w:div w:id="1947611930">
      <w:bodyDiv w:val="1"/>
      <w:marLeft w:val="0"/>
      <w:marRight w:val="0"/>
      <w:marTop w:val="0"/>
      <w:marBottom w:val="0"/>
      <w:divBdr>
        <w:top w:val="none" w:sz="0" w:space="0" w:color="auto"/>
        <w:left w:val="none" w:sz="0" w:space="0" w:color="auto"/>
        <w:bottom w:val="none" w:sz="0" w:space="0" w:color="auto"/>
        <w:right w:val="none" w:sz="0" w:space="0" w:color="auto"/>
      </w:divBdr>
      <w:divsChild>
        <w:div w:id="1352796923">
          <w:marLeft w:val="0"/>
          <w:marRight w:val="0"/>
          <w:marTop w:val="0"/>
          <w:marBottom w:val="0"/>
          <w:divBdr>
            <w:top w:val="none" w:sz="0" w:space="0" w:color="auto"/>
            <w:left w:val="none" w:sz="0" w:space="0" w:color="auto"/>
            <w:bottom w:val="dotted" w:sz="6" w:space="0" w:color="DDDDDD"/>
            <w:right w:val="none" w:sz="0" w:space="0" w:color="auto"/>
          </w:divBdr>
        </w:div>
        <w:div w:id="1716395537">
          <w:marLeft w:val="0"/>
          <w:marRight w:val="0"/>
          <w:marTop w:val="0"/>
          <w:marBottom w:val="0"/>
          <w:divBdr>
            <w:top w:val="none" w:sz="0" w:space="0" w:color="auto"/>
            <w:left w:val="none" w:sz="0" w:space="0" w:color="auto"/>
            <w:bottom w:val="none" w:sz="0" w:space="0" w:color="auto"/>
            <w:right w:val="none" w:sz="0" w:space="0" w:color="auto"/>
          </w:divBdr>
          <w:divsChild>
            <w:div w:id="1521357234">
              <w:marLeft w:val="0"/>
              <w:marRight w:val="0"/>
              <w:marTop w:val="0"/>
              <w:marBottom w:val="0"/>
              <w:divBdr>
                <w:top w:val="none" w:sz="0" w:space="0" w:color="auto"/>
                <w:left w:val="none" w:sz="0" w:space="0" w:color="auto"/>
                <w:bottom w:val="none" w:sz="0" w:space="0" w:color="auto"/>
                <w:right w:val="none" w:sz="0" w:space="0" w:color="auto"/>
              </w:divBdr>
              <w:divsChild>
                <w:div w:id="1191525713">
                  <w:marLeft w:val="0"/>
                  <w:marRight w:val="0"/>
                  <w:marTop w:val="0"/>
                  <w:marBottom w:val="0"/>
                  <w:divBdr>
                    <w:top w:val="none" w:sz="0" w:space="0" w:color="auto"/>
                    <w:left w:val="none" w:sz="0" w:space="0" w:color="auto"/>
                    <w:bottom w:val="none" w:sz="0" w:space="0" w:color="auto"/>
                    <w:right w:val="none" w:sz="0" w:space="0" w:color="auto"/>
                  </w:divBdr>
                  <w:divsChild>
                    <w:div w:id="573054096">
                      <w:marLeft w:val="0"/>
                      <w:marRight w:val="0"/>
                      <w:marTop w:val="0"/>
                      <w:marBottom w:val="0"/>
                      <w:divBdr>
                        <w:top w:val="none" w:sz="0" w:space="0" w:color="auto"/>
                        <w:left w:val="none" w:sz="0" w:space="0" w:color="auto"/>
                        <w:bottom w:val="none" w:sz="0" w:space="0" w:color="auto"/>
                        <w:right w:val="none" w:sz="0" w:space="0" w:color="auto"/>
                      </w:divBdr>
                      <w:divsChild>
                        <w:div w:id="885944392">
                          <w:marLeft w:val="0"/>
                          <w:marRight w:val="0"/>
                          <w:marTop w:val="0"/>
                          <w:marBottom w:val="0"/>
                          <w:divBdr>
                            <w:top w:val="none" w:sz="0" w:space="0" w:color="auto"/>
                            <w:left w:val="none" w:sz="0" w:space="0" w:color="auto"/>
                            <w:bottom w:val="none" w:sz="0" w:space="0" w:color="auto"/>
                            <w:right w:val="none" w:sz="0" w:space="0" w:color="auto"/>
                          </w:divBdr>
                          <w:divsChild>
                            <w:div w:id="333455714">
                              <w:marLeft w:val="0"/>
                              <w:marRight w:val="0"/>
                              <w:marTop w:val="0"/>
                              <w:marBottom w:val="0"/>
                              <w:divBdr>
                                <w:top w:val="none" w:sz="0" w:space="0" w:color="auto"/>
                                <w:left w:val="none" w:sz="0" w:space="0" w:color="auto"/>
                                <w:bottom w:val="none" w:sz="0" w:space="0" w:color="auto"/>
                                <w:right w:val="none" w:sz="0" w:space="0" w:color="auto"/>
                              </w:divBdr>
                              <w:divsChild>
                                <w:div w:id="1238903435">
                                  <w:marLeft w:val="0"/>
                                  <w:marRight w:val="0"/>
                                  <w:marTop w:val="0"/>
                                  <w:marBottom w:val="0"/>
                                  <w:divBdr>
                                    <w:top w:val="none" w:sz="0" w:space="0" w:color="auto"/>
                                    <w:left w:val="none" w:sz="0" w:space="0" w:color="auto"/>
                                    <w:bottom w:val="none" w:sz="0" w:space="0" w:color="auto"/>
                                    <w:right w:val="none" w:sz="0" w:space="0" w:color="auto"/>
                                  </w:divBdr>
                                  <w:divsChild>
                                    <w:div w:id="1334183771">
                                      <w:marLeft w:val="0"/>
                                      <w:marRight w:val="0"/>
                                      <w:marTop w:val="0"/>
                                      <w:marBottom w:val="0"/>
                                      <w:divBdr>
                                        <w:top w:val="single" w:sz="6" w:space="0" w:color="999999"/>
                                        <w:left w:val="none" w:sz="0" w:space="0" w:color="auto"/>
                                        <w:bottom w:val="single" w:sz="6" w:space="0" w:color="999999"/>
                                        <w:right w:val="none" w:sz="0" w:space="0" w:color="auto"/>
                                      </w:divBdr>
                                    </w:div>
                                  </w:divsChild>
                                </w:div>
                                <w:div w:id="1440419169">
                                  <w:marLeft w:val="0"/>
                                  <w:marRight w:val="0"/>
                                  <w:marTop w:val="0"/>
                                  <w:marBottom w:val="0"/>
                                  <w:divBdr>
                                    <w:top w:val="none" w:sz="0" w:space="0" w:color="auto"/>
                                    <w:left w:val="none" w:sz="0" w:space="0" w:color="auto"/>
                                    <w:bottom w:val="none" w:sz="0" w:space="0" w:color="auto"/>
                                    <w:right w:val="none" w:sz="0" w:space="0" w:color="auto"/>
                                  </w:divBdr>
                                  <w:divsChild>
                                    <w:div w:id="1005018831">
                                      <w:marLeft w:val="0"/>
                                      <w:marRight w:val="0"/>
                                      <w:marTop w:val="0"/>
                                      <w:marBottom w:val="0"/>
                                      <w:divBdr>
                                        <w:top w:val="none" w:sz="0" w:space="0" w:color="auto"/>
                                        <w:left w:val="none" w:sz="0" w:space="0" w:color="auto"/>
                                        <w:bottom w:val="none" w:sz="0" w:space="0" w:color="auto"/>
                                        <w:right w:val="none" w:sz="0" w:space="0" w:color="auto"/>
                                      </w:divBdr>
                                    </w:div>
                                  </w:divsChild>
                                </w:div>
                                <w:div w:id="1253903221">
                                  <w:marLeft w:val="0"/>
                                  <w:marRight w:val="0"/>
                                  <w:marTop w:val="0"/>
                                  <w:marBottom w:val="0"/>
                                  <w:divBdr>
                                    <w:top w:val="none" w:sz="0" w:space="0" w:color="auto"/>
                                    <w:left w:val="none" w:sz="0" w:space="0" w:color="auto"/>
                                    <w:bottom w:val="none" w:sz="0" w:space="0" w:color="auto"/>
                                    <w:right w:val="none" w:sz="0" w:space="0" w:color="auto"/>
                                  </w:divBdr>
                                  <w:divsChild>
                                    <w:div w:id="97139621">
                                      <w:marLeft w:val="0"/>
                                      <w:marRight w:val="0"/>
                                      <w:marTop w:val="0"/>
                                      <w:marBottom w:val="0"/>
                                      <w:divBdr>
                                        <w:top w:val="none" w:sz="0" w:space="0" w:color="auto"/>
                                        <w:left w:val="none" w:sz="0" w:space="0" w:color="auto"/>
                                        <w:bottom w:val="none" w:sz="0" w:space="0" w:color="auto"/>
                                        <w:right w:val="none" w:sz="0" w:space="0" w:color="auto"/>
                                      </w:divBdr>
                                    </w:div>
                                  </w:divsChild>
                                </w:div>
                                <w:div w:id="1372026202">
                                  <w:marLeft w:val="0"/>
                                  <w:marRight w:val="0"/>
                                  <w:marTop w:val="0"/>
                                  <w:marBottom w:val="0"/>
                                  <w:divBdr>
                                    <w:top w:val="none" w:sz="0" w:space="0" w:color="auto"/>
                                    <w:left w:val="none" w:sz="0" w:space="0" w:color="auto"/>
                                    <w:bottom w:val="none" w:sz="0" w:space="0" w:color="auto"/>
                                    <w:right w:val="none" w:sz="0" w:space="0" w:color="auto"/>
                                  </w:divBdr>
                                  <w:divsChild>
                                    <w:div w:id="1165123596">
                                      <w:marLeft w:val="0"/>
                                      <w:marRight w:val="0"/>
                                      <w:marTop w:val="0"/>
                                      <w:marBottom w:val="0"/>
                                      <w:divBdr>
                                        <w:top w:val="none" w:sz="0" w:space="0" w:color="auto"/>
                                        <w:left w:val="none" w:sz="0" w:space="0" w:color="auto"/>
                                        <w:bottom w:val="none" w:sz="0" w:space="0" w:color="auto"/>
                                        <w:right w:val="none" w:sz="0" w:space="0" w:color="auto"/>
                                      </w:divBdr>
                                    </w:div>
                                  </w:divsChild>
                                </w:div>
                                <w:div w:id="1456407320">
                                  <w:marLeft w:val="0"/>
                                  <w:marRight w:val="0"/>
                                  <w:marTop w:val="0"/>
                                  <w:marBottom w:val="0"/>
                                  <w:divBdr>
                                    <w:top w:val="none" w:sz="0" w:space="0" w:color="auto"/>
                                    <w:left w:val="none" w:sz="0" w:space="0" w:color="auto"/>
                                    <w:bottom w:val="none" w:sz="0" w:space="0" w:color="auto"/>
                                    <w:right w:val="none" w:sz="0" w:space="0" w:color="auto"/>
                                  </w:divBdr>
                                  <w:divsChild>
                                    <w:div w:id="483475513">
                                      <w:marLeft w:val="0"/>
                                      <w:marRight w:val="0"/>
                                      <w:marTop w:val="0"/>
                                      <w:marBottom w:val="0"/>
                                      <w:divBdr>
                                        <w:top w:val="none" w:sz="0" w:space="0" w:color="auto"/>
                                        <w:left w:val="none" w:sz="0" w:space="0" w:color="auto"/>
                                        <w:bottom w:val="none" w:sz="0" w:space="0" w:color="auto"/>
                                        <w:right w:val="none" w:sz="0" w:space="0" w:color="auto"/>
                                      </w:divBdr>
                                    </w:div>
                                  </w:divsChild>
                                </w:div>
                                <w:div w:id="304160814">
                                  <w:marLeft w:val="0"/>
                                  <w:marRight w:val="0"/>
                                  <w:marTop w:val="0"/>
                                  <w:marBottom w:val="0"/>
                                  <w:divBdr>
                                    <w:top w:val="none" w:sz="0" w:space="0" w:color="auto"/>
                                    <w:left w:val="none" w:sz="0" w:space="0" w:color="auto"/>
                                    <w:bottom w:val="none" w:sz="0" w:space="0" w:color="auto"/>
                                    <w:right w:val="none" w:sz="0" w:space="0" w:color="auto"/>
                                  </w:divBdr>
                                  <w:divsChild>
                                    <w:div w:id="1070541390">
                                      <w:marLeft w:val="0"/>
                                      <w:marRight w:val="0"/>
                                      <w:marTop w:val="0"/>
                                      <w:marBottom w:val="0"/>
                                      <w:divBdr>
                                        <w:top w:val="none" w:sz="0" w:space="0" w:color="auto"/>
                                        <w:left w:val="none" w:sz="0" w:space="0" w:color="auto"/>
                                        <w:bottom w:val="none" w:sz="0" w:space="0" w:color="auto"/>
                                        <w:right w:val="none" w:sz="0" w:space="0" w:color="auto"/>
                                      </w:divBdr>
                                    </w:div>
                                  </w:divsChild>
                                </w:div>
                                <w:div w:id="1904756810">
                                  <w:marLeft w:val="0"/>
                                  <w:marRight w:val="0"/>
                                  <w:marTop w:val="0"/>
                                  <w:marBottom w:val="0"/>
                                  <w:divBdr>
                                    <w:top w:val="none" w:sz="0" w:space="0" w:color="auto"/>
                                    <w:left w:val="none" w:sz="0" w:space="0" w:color="auto"/>
                                    <w:bottom w:val="none" w:sz="0" w:space="0" w:color="auto"/>
                                    <w:right w:val="none" w:sz="0" w:space="0" w:color="auto"/>
                                  </w:divBdr>
                                  <w:divsChild>
                                    <w:div w:id="110252561">
                                      <w:marLeft w:val="0"/>
                                      <w:marRight w:val="0"/>
                                      <w:marTop w:val="0"/>
                                      <w:marBottom w:val="0"/>
                                      <w:divBdr>
                                        <w:top w:val="none" w:sz="0" w:space="0" w:color="auto"/>
                                        <w:left w:val="none" w:sz="0" w:space="0" w:color="auto"/>
                                        <w:bottom w:val="none" w:sz="0" w:space="0" w:color="auto"/>
                                        <w:right w:val="none" w:sz="0" w:space="0" w:color="auto"/>
                                      </w:divBdr>
                                    </w:div>
                                  </w:divsChild>
                                </w:div>
                                <w:div w:id="418870780">
                                  <w:marLeft w:val="0"/>
                                  <w:marRight w:val="0"/>
                                  <w:marTop w:val="0"/>
                                  <w:marBottom w:val="0"/>
                                  <w:divBdr>
                                    <w:top w:val="none" w:sz="0" w:space="0" w:color="auto"/>
                                    <w:left w:val="none" w:sz="0" w:space="0" w:color="auto"/>
                                    <w:bottom w:val="none" w:sz="0" w:space="0" w:color="auto"/>
                                    <w:right w:val="none" w:sz="0" w:space="0" w:color="auto"/>
                                  </w:divBdr>
                                  <w:divsChild>
                                    <w:div w:id="1610699892">
                                      <w:marLeft w:val="0"/>
                                      <w:marRight w:val="0"/>
                                      <w:marTop w:val="0"/>
                                      <w:marBottom w:val="0"/>
                                      <w:divBdr>
                                        <w:top w:val="none" w:sz="0" w:space="0" w:color="auto"/>
                                        <w:left w:val="none" w:sz="0" w:space="0" w:color="auto"/>
                                        <w:bottom w:val="none" w:sz="0" w:space="0" w:color="auto"/>
                                        <w:right w:val="none" w:sz="0" w:space="0" w:color="auto"/>
                                      </w:divBdr>
                                    </w:div>
                                  </w:divsChild>
                                </w:div>
                                <w:div w:id="1470053607">
                                  <w:marLeft w:val="0"/>
                                  <w:marRight w:val="0"/>
                                  <w:marTop w:val="0"/>
                                  <w:marBottom w:val="0"/>
                                  <w:divBdr>
                                    <w:top w:val="none" w:sz="0" w:space="0" w:color="auto"/>
                                    <w:left w:val="none" w:sz="0" w:space="0" w:color="auto"/>
                                    <w:bottom w:val="none" w:sz="0" w:space="0" w:color="auto"/>
                                    <w:right w:val="none" w:sz="0" w:space="0" w:color="auto"/>
                                  </w:divBdr>
                                  <w:divsChild>
                                    <w:div w:id="1636984101">
                                      <w:marLeft w:val="0"/>
                                      <w:marRight w:val="0"/>
                                      <w:marTop w:val="0"/>
                                      <w:marBottom w:val="0"/>
                                      <w:divBdr>
                                        <w:top w:val="none" w:sz="0" w:space="0" w:color="auto"/>
                                        <w:left w:val="none" w:sz="0" w:space="0" w:color="auto"/>
                                        <w:bottom w:val="none" w:sz="0" w:space="0" w:color="auto"/>
                                        <w:right w:val="none" w:sz="0" w:space="0" w:color="auto"/>
                                      </w:divBdr>
                                    </w:div>
                                  </w:divsChild>
                                </w:div>
                                <w:div w:id="966621948">
                                  <w:marLeft w:val="0"/>
                                  <w:marRight w:val="0"/>
                                  <w:marTop w:val="0"/>
                                  <w:marBottom w:val="0"/>
                                  <w:divBdr>
                                    <w:top w:val="none" w:sz="0" w:space="0" w:color="auto"/>
                                    <w:left w:val="none" w:sz="0" w:space="0" w:color="auto"/>
                                    <w:bottom w:val="none" w:sz="0" w:space="0" w:color="auto"/>
                                    <w:right w:val="none" w:sz="0" w:space="0" w:color="auto"/>
                                  </w:divBdr>
                                  <w:divsChild>
                                    <w:div w:id="1897085224">
                                      <w:marLeft w:val="0"/>
                                      <w:marRight w:val="0"/>
                                      <w:marTop w:val="0"/>
                                      <w:marBottom w:val="0"/>
                                      <w:divBdr>
                                        <w:top w:val="none" w:sz="0" w:space="0" w:color="auto"/>
                                        <w:left w:val="none" w:sz="0" w:space="0" w:color="auto"/>
                                        <w:bottom w:val="none" w:sz="0" w:space="0" w:color="auto"/>
                                        <w:right w:val="none" w:sz="0" w:space="0" w:color="auto"/>
                                      </w:divBdr>
                                    </w:div>
                                  </w:divsChild>
                                </w:div>
                                <w:div w:id="1431927768">
                                  <w:marLeft w:val="0"/>
                                  <w:marRight w:val="0"/>
                                  <w:marTop w:val="0"/>
                                  <w:marBottom w:val="0"/>
                                  <w:divBdr>
                                    <w:top w:val="none" w:sz="0" w:space="0" w:color="auto"/>
                                    <w:left w:val="none" w:sz="0" w:space="0" w:color="auto"/>
                                    <w:bottom w:val="none" w:sz="0" w:space="0" w:color="auto"/>
                                    <w:right w:val="none" w:sz="0" w:space="0" w:color="auto"/>
                                  </w:divBdr>
                                  <w:divsChild>
                                    <w:div w:id="1227566562">
                                      <w:marLeft w:val="0"/>
                                      <w:marRight w:val="0"/>
                                      <w:marTop w:val="0"/>
                                      <w:marBottom w:val="0"/>
                                      <w:divBdr>
                                        <w:top w:val="none" w:sz="0" w:space="0" w:color="auto"/>
                                        <w:left w:val="none" w:sz="0" w:space="0" w:color="auto"/>
                                        <w:bottom w:val="none" w:sz="0" w:space="0" w:color="auto"/>
                                        <w:right w:val="none" w:sz="0" w:space="0" w:color="auto"/>
                                      </w:divBdr>
                                    </w:div>
                                  </w:divsChild>
                                </w:div>
                                <w:div w:id="560749437">
                                  <w:marLeft w:val="0"/>
                                  <w:marRight w:val="0"/>
                                  <w:marTop w:val="0"/>
                                  <w:marBottom w:val="0"/>
                                  <w:divBdr>
                                    <w:top w:val="none" w:sz="0" w:space="0" w:color="auto"/>
                                    <w:left w:val="none" w:sz="0" w:space="0" w:color="auto"/>
                                    <w:bottom w:val="none" w:sz="0" w:space="0" w:color="auto"/>
                                    <w:right w:val="none" w:sz="0" w:space="0" w:color="auto"/>
                                  </w:divBdr>
                                  <w:divsChild>
                                    <w:div w:id="846020403">
                                      <w:marLeft w:val="0"/>
                                      <w:marRight w:val="0"/>
                                      <w:marTop w:val="0"/>
                                      <w:marBottom w:val="0"/>
                                      <w:divBdr>
                                        <w:top w:val="none" w:sz="0" w:space="0" w:color="auto"/>
                                        <w:left w:val="none" w:sz="0" w:space="0" w:color="auto"/>
                                        <w:bottom w:val="none" w:sz="0" w:space="0" w:color="auto"/>
                                        <w:right w:val="none" w:sz="0" w:space="0" w:color="auto"/>
                                      </w:divBdr>
                                    </w:div>
                                  </w:divsChild>
                                </w:div>
                                <w:div w:id="1074856915">
                                  <w:marLeft w:val="0"/>
                                  <w:marRight w:val="0"/>
                                  <w:marTop w:val="0"/>
                                  <w:marBottom w:val="0"/>
                                  <w:divBdr>
                                    <w:top w:val="none" w:sz="0" w:space="0" w:color="auto"/>
                                    <w:left w:val="none" w:sz="0" w:space="0" w:color="auto"/>
                                    <w:bottom w:val="none" w:sz="0" w:space="0" w:color="auto"/>
                                    <w:right w:val="none" w:sz="0" w:space="0" w:color="auto"/>
                                  </w:divBdr>
                                  <w:divsChild>
                                    <w:div w:id="1846046536">
                                      <w:marLeft w:val="0"/>
                                      <w:marRight w:val="0"/>
                                      <w:marTop w:val="0"/>
                                      <w:marBottom w:val="0"/>
                                      <w:divBdr>
                                        <w:top w:val="none" w:sz="0" w:space="0" w:color="auto"/>
                                        <w:left w:val="none" w:sz="0" w:space="0" w:color="auto"/>
                                        <w:bottom w:val="none" w:sz="0" w:space="0" w:color="auto"/>
                                        <w:right w:val="none" w:sz="0" w:space="0" w:color="auto"/>
                                      </w:divBdr>
                                    </w:div>
                                  </w:divsChild>
                                </w:div>
                                <w:div w:id="1655599214">
                                  <w:marLeft w:val="0"/>
                                  <w:marRight w:val="0"/>
                                  <w:marTop w:val="0"/>
                                  <w:marBottom w:val="0"/>
                                  <w:divBdr>
                                    <w:top w:val="none" w:sz="0" w:space="0" w:color="auto"/>
                                    <w:left w:val="none" w:sz="0" w:space="0" w:color="auto"/>
                                    <w:bottom w:val="none" w:sz="0" w:space="0" w:color="auto"/>
                                    <w:right w:val="none" w:sz="0" w:space="0" w:color="auto"/>
                                  </w:divBdr>
                                  <w:divsChild>
                                    <w:div w:id="423264201">
                                      <w:marLeft w:val="0"/>
                                      <w:marRight w:val="0"/>
                                      <w:marTop w:val="450"/>
                                      <w:marBottom w:val="0"/>
                                      <w:divBdr>
                                        <w:top w:val="single" w:sz="6" w:space="0" w:color="DDDDDD"/>
                                        <w:left w:val="none" w:sz="0" w:space="0" w:color="auto"/>
                                        <w:bottom w:val="none" w:sz="0" w:space="0" w:color="auto"/>
                                        <w:right w:val="none" w:sz="0" w:space="0" w:color="auto"/>
                                      </w:divBdr>
                                      <w:divsChild>
                                        <w:div w:id="1111971230">
                                          <w:marLeft w:val="0"/>
                                          <w:marRight w:val="0"/>
                                          <w:marTop w:val="0"/>
                                          <w:marBottom w:val="600"/>
                                          <w:divBdr>
                                            <w:top w:val="none" w:sz="0" w:space="0" w:color="auto"/>
                                            <w:left w:val="none" w:sz="0" w:space="0" w:color="auto"/>
                                            <w:bottom w:val="none" w:sz="0" w:space="0" w:color="auto"/>
                                            <w:right w:val="none" w:sz="0" w:space="0" w:color="auto"/>
                                          </w:divBdr>
                                        </w:div>
                                        <w:div w:id="751320121">
                                          <w:marLeft w:val="0"/>
                                          <w:marRight w:val="0"/>
                                          <w:marTop w:val="0"/>
                                          <w:marBottom w:val="0"/>
                                          <w:divBdr>
                                            <w:top w:val="none" w:sz="0" w:space="0" w:color="auto"/>
                                            <w:left w:val="none" w:sz="0" w:space="0" w:color="auto"/>
                                            <w:bottom w:val="none" w:sz="0" w:space="0" w:color="auto"/>
                                            <w:right w:val="none" w:sz="0" w:space="0" w:color="auto"/>
                                          </w:divBdr>
                                          <w:divsChild>
                                            <w:div w:id="1011570885">
                                              <w:marLeft w:val="0"/>
                                              <w:marRight w:val="0"/>
                                              <w:marTop w:val="0"/>
                                              <w:marBottom w:val="0"/>
                                              <w:divBdr>
                                                <w:top w:val="none" w:sz="0" w:space="0" w:color="auto"/>
                                                <w:left w:val="none" w:sz="0" w:space="0" w:color="auto"/>
                                                <w:bottom w:val="none" w:sz="0" w:space="0" w:color="auto"/>
                                                <w:right w:val="none" w:sz="0" w:space="0" w:color="auto"/>
                                              </w:divBdr>
                                              <w:divsChild>
                                                <w:div w:id="337733097">
                                                  <w:marLeft w:val="0"/>
                                                  <w:marRight w:val="0"/>
                                                  <w:marTop w:val="0"/>
                                                  <w:marBottom w:val="0"/>
                                                  <w:divBdr>
                                                    <w:top w:val="none" w:sz="0" w:space="0" w:color="auto"/>
                                                    <w:left w:val="none" w:sz="0" w:space="0" w:color="auto"/>
                                                    <w:bottom w:val="none" w:sz="0" w:space="0" w:color="auto"/>
                                                    <w:right w:val="none" w:sz="0" w:space="0" w:color="auto"/>
                                                  </w:divBdr>
                                                  <w:divsChild>
                                                    <w:div w:id="99696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257747">
                                          <w:marLeft w:val="0"/>
                                          <w:marRight w:val="0"/>
                                          <w:marTop w:val="0"/>
                                          <w:marBottom w:val="0"/>
                                          <w:divBdr>
                                            <w:top w:val="none" w:sz="0" w:space="0" w:color="auto"/>
                                            <w:left w:val="none" w:sz="0" w:space="0" w:color="auto"/>
                                            <w:bottom w:val="none" w:sz="0" w:space="0" w:color="auto"/>
                                            <w:right w:val="none" w:sz="0" w:space="0" w:color="auto"/>
                                          </w:divBdr>
                                          <w:divsChild>
                                            <w:div w:id="1646351459">
                                              <w:marLeft w:val="0"/>
                                              <w:marRight w:val="0"/>
                                              <w:marTop w:val="0"/>
                                              <w:marBottom w:val="0"/>
                                              <w:divBdr>
                                                <w:top w:val="none" w:sz="0" w:space="0" w:color="auto"/>
                                                <w:left w:val="none" w:sz="0" w:space="0" w:color="auto"/>
                                                <w:bottom w:val="none" w:sz="0" w:space="0" w:color="auto"/>
                                                <w:right w:val="none" w:sz="0" w:space="0" w:color="auto"/>
                                              </w:divBdr>
                                              <w:divsChild>
                                                <w:div w:id="1615942261">
                                                  <w:marLeft w:val="0"/>
                                                  <w:marRight w:val="0"/>
                                                  <w:marTop w:val="0"/>
                                                  <w:marBottom w:val="0"/>
                                                  <w:divBdr>
                                                    <w:top w:val="none" w:sz="0" w:space="0" w:color="auto"/>
                                                    <w:left w:val="none" w:sz="0" w:space="0" w:color="auto"/>
                                                    <w:bottom w:val="none" w:sz="0" w:space="0" w:color="auto"/>
                                                    <w:right w:val="none" w:sz="0" w:space="0" w:color="auto"/>
                                                  </w:divBdr>
                                                  <w:divsChild>
                                                    <w:div w:id="1666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562576">
                                          <w:marLeft w:val="0"/>
                                          <w:marRight w:val="0"/>
                                          <w:marTop w:val="0"/>
                                          <w:marBottom w:val="0"/>
                                          <w:divBdr>
                                            <w:top w:val="none" w:sz="0" w:space="0" w:color="auto"/>
                                            <w:left w:val="none" w:sz="0" w:space="0" w:color="auto"/>
                                            <w:bottom w:val="none" w:sz="0" w:space="0" w:color="auto"/>
                                            <w:right w:val="none" w:sz="0" w:space="0" w:color="auto"/>
                                          </w:divBdr>
                                          <w:divsChild>
                                            <w:div w:id="1329364511">
                                              <w:marLeft w:val="0"/>
                                              <w:marRight w:val="0"/>
                                              <w:marTop w:val="0"/>
                                              <w:marBottom w:val="0"/>
                                              <w:divBdr>
                                                <w:top w:val="none" w:sz="0" w:space="0" w:color="auto"/>
                                                <w:left w:val="none" w:sz="0" w:space="0" w:color="auto"/>
                                                <w:bottom w:val="none" w:sz="0" w:space="0" w:color="auto"/>
                                                <w:right w:val="none" w:sz="0" w:space="0" w:color="auto"/>
                                              </w:divBdr>
                                              <w:divsChild>
                                                <w:div w:id="552010981">
                                                  <w:marLeft w:val="0"/>
                                                  <w:marRight w:val="0"/>
                                                  <w:marTop w:val="0"/>
                                                  <w:marBottom w:val="0"/>
                                                  <w:divBdr>
                                                    <w:top w:val="none" w:sz="0" w:space="0" w:color="auto"/>
                                                    <w:left w:val="none" w:sz="0" w:space="0" w:color="auto"/>
                                                    <w:bottom w:val="none" w:sz="0" w:space="0" w:color="auto"/>
                                                    <w:right w:val="none" w:sz="0" w:space="0" w:color="auto"/>
                                                  </w:divBdr>
                                                  <w:divsChild>
                                                    <w:div w:id="49626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5327915">
                                  <w:marLeft w:val="0"/>
                                  <w:marRight w:val="0"/>
                                  <w:marTop w:val="0"/>
                                  <w:marBottom w:val="0"/>
                                  <w:divBdr>
                                    <w:top w:val="none" w:sz="0" w:space="0" w:color="auto"/>
                                    <w:left w:val="none" w:sz="0" w:space="0" w:color="auto"/>
                                    <w:bottom w:val="none" w:sz="0" w:space="0" w:color="auto"/>
                                    <w:right w:val="none" w:sz="0" w:space="0" w:color="auto"/>
                                  </w:divBdr>
                                  <w:divsChild>
                                    <w:div w:id="1610509029">
                                      <w:marLeft w:val="0"/>
                                      <w:marRight w:val="0"/>
                                      <w:marTop w:val="0"/>
                                      <w:marBottom w:val="0"/>
                                      <w:divBdr>
                                        <w:top w:val="none" w:sz="0" w:space="0" w:color="auto"/>
                                        <w:left w:val="none" w:sz="0" w:space="0" w:color="auto"/>
                                        <w:bottom w:val="none" w:sz="0" w:space="0" w:color="auto"/>
                                        <w:right w:val="none" w:sz="0" w:space="0" w:color="auto"/>
                                      </w:divBdr>
                                    </w:div>
                                  </w:divsChild>
                                </w:div>
                                <w:div w:id="337317501">
                                  <w:marLeft w:val="0"/>
                                  <w:marRight w:val="0"/>
                                  <w:marTop w:val="0"/>
                                  <w:marBottom w:val="0"/>
                                  <w:divBdr>
                                    <w:top w:val="none" w:sz="0" w:space="0" w:color="auto"/>
                                    <w:left w:val="none" w:sz="0" w:space="0" w:color="auto"/>
                                    <w:bottom w:val="none" w:sz="0" w:space="0" w:color="auto"/>
                                    <w:right w:val="none" w:sz="0" w:space="0" w:color="auto"/>
                                  </w:divBdr>
                                  <w:divsChild>
                                    <w:div w:id="215746831">
                                      <w:marLeft w:val="0"/>
                                      <w:marRight w:val="0"/>
                                      <w:marTop w:val="0"/>
                                      <w:marBottom w:val="0"/>
                                      <w:divBdr>
                                        <w:top w:val="none" w:sz="0" w:space="0" w:color="auto"/>
                                        <w:left w:val="none" w:sz="0" w:space="0" w:color="auto"/>
                                        <w:bottom w:val="none" w:sz="0" w:space="0" w:color="auto"/>
                                        <w:right w:val="none" w:sz="0" w:space="0" w:color="auto"/>
                                      </w:divBdr>
                                      <w:divsChild>
                                        <w:div w:id="532575541">
                                          <w:marLeft w:val="0"/>
                                          <w:marRight w:val="0"/>
                                          <w:marTop w:val="0"/>
                                          <w:marBottom w:val="0"/>
                                          <w:divBdr>
                                            <w:top w:val="none" w:sz="0" w:space="0" w:color="auto"/>
                                            <w:left w:val="none" w:sz="0" w:space="0" w:color="auto"/>
                                            <w:bottom w:val="none" w:sz="0" w:space="0" w:color="auto"/>
                                            <w:right w:val="none" w:sz="0" w:space="0" w:color="auto"/>
                                          </w:divBdr>
                                          <w:divsChild>
                                            <w:div w:id="90200308">
                                              <w:marLeft w:val="0"/>
                                              <w:marRight w:val="0"/>
                                              <w:marTop w:val="0"/>
                                              <w:marBottom w:val="0"/>
                                              <w:divBdr>
                                                <w:top w:val="none" w:sz="0" w:space="0" w:color="auto"/>
                                                <w:left w:val="none" w:sz="0" w:space="0" w:color="auto"/>
                                                <w:bottom w:val="none" w:sz="0" w:space="0" w:color="auto"/>
                                                <w:right w:val="none" w:sz="0" w:space="0" w:color="auto"/>
                                              </w:divBdr>
                                              <w:divsChild>
                                                <w:div w:id="1112475820">
                                                  <w:marLeft w:val="0"/>
                                                  <w:marRight w:val="0"/>
                                                  <w:marTop w:val="0"/>
                                                  <w:marBottom w:val="0"/>
                                                  <w:divBdr>
                                                    <w:top w:val="none" w:sz="0" w:space="0" w:color="auto"/>
                                                    <w:left w:val="none" w:sz="0" w:space="0" w:color="auto"/>
                                                    <w:bottom w:val="none" w:sz="0" w:space="0" w:color="auto"/>
                                                    <w:right w:val="none" w:sz="0" w:space="0" w:color="auto"/>
                                                  </w:divBdr>
                                                </w:div>
                                                <w:div w:id="1483424229">
                                                  <w:marLeft w:val="0"/>
                                                  <w:marRight w:val="0"/>
                                                  <w:marTop w:val="0"/>
                                                  <w:marBottom w:val="0"/>
                                                  <w:divBdr>
                                                    <w:top w:val="none" w:sz="0" w:space="0" w:color="auto"/>
                                                    <w:left w:val="none" w:sz="0" w:space="0" w:color="auto"/>
                                                    <w:bottom w:val="none" w:sz="0" w:space="0" w:color="auto"/>
                                                    <w:right w:val="none" w:sz="0" w:space="0" w:color="auto"/>
                                                  </w:divBdr>
                                                  <w:divsChild>
                                                    <w:div w:id="843475307">
                                                      <w:marLeft w:val="0"/>
                                                      <w:marRight w:val="0"/>
                                                      <w:marTop w:val="0"/>
                                                      <w:marBottom w:val="0"/>
                                                      <w:divBdr>
                                                        <w:top w:val="none" w:sz="0" w:space="0" w:color="auto"/>
                                                        <w:left w:val="none" w:sz="0" w:space="0" w:color="auto"/>
                                                        <w:bottom w:val="none" w:sz="0" w:space="0" w:color="auto"/>
                                                        <w:right w:val="none" w:sz="0" w:space="0" w:color="auto"/>
                                                      </w:divBdr>
                                                    </w:div>
                                                    <w:div w:id="1167482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20834021">
      <w:bodyDiv w:val="1"/>
      <w:marLeft w:val="0"/>
      <w:marRight w:val="0"/>
      <w:marTop w:val="0"/>
      <w:marBottom w:val="0"/>
      <w:divBdr>
        <w:top w:val="none" w:sz="0" w:space="0" w:color="auto"/>
        <w:left w:val="none" w:sz="0" w:space="0" w:color="auto"/>
        <w:bottom w:val="none" w:sz="0" w:space="0" w:color="auto"/>
        <w:right w:val="none" w:sz="0" w:space="0" w:color="auto"/>
      </w:divBdr>
      <w:divsChild>
        <w:div w:id="1019624807">
          <w:marLeft w:val="0"/>
          <w:marRight w:val="0"/>
          <w:marTop w:val="0"/>
          <w:marBottom w:val="0"/>
          <w:divBdr>
            <w:top w:val="none" w:sz="0" w:space="0" w:color="auto"/>
            <w:left w:val="none" w:sz="0" w:space="0" w:color="auto"/>
            <w:bottom w:val="none" w:sz="0" w:space="0" w:color="auto"/>
            <w:right w:val="none" w:sz="0" w:space="0" w:color="auto"/>
          </w:divBdr>
        </w:div>
        <w:div w:id="1117600739">
          <w:marLeft w:val="0"/>
          <w:marRight w:val="0"/>
          <w:marTop w:val="0"/>
          <w:marBottom w:val="0"/>
          <w:divBdr>
            <w:top w:val="none" w:sz="0" w:space="0" w:color="auto"/>
            <w:left w:val="none" w:sz="0" w:space="0" w:color="auto"/>
            <w:bottom w:val="none" w:sz="0" w:space="0" w:color="auto"/>
            <w:right w:val="none" w:sz="0" w:space="0" w:color="auto"/>
          </w:divBdr>
          <w:divsChild>
            <w:div w:id="655769192">
              <w:marLeft w:val="0"/>
              <w:marRight w:val="0"/>
              <w:marTop w:val="0"/>
              <w:marBottom w:val="0"/>
              <w:divBdr>
                <w:top w:val="none" w:sz="0" w:space="0" w:color="auto"/>
                <w:left w:val="none" w:sz="0" w:space="0" w:color="auto"/>
                <w:bottom w:val="none" w:sz="0" w:space="0" w:color="auto"/>
                <w:right w:val="none" w:sz="0" w:space="0" w:color="auto"/>
              </w:divBdr>
              <w:divsChild>
                <w:div w:id="1252542914">
                  <w:marLeft w:val="0"/>
                  <w:marRight w:val="0"/>
                  <w:marTop w:val="0"/>
                  <w:marBottom w:val="0"/>
                  <w:divBdr>
                    <w:top w:val="none" w:sz="0" w:space="0" w:color="auto"/>
                    <w:left w:val="none" w:sz="0" w:space="0" w:color="auto"/>
                    <w:bottom w:val="none" w:sz="0" w:space="0" w:color="auto"/>
                    <w:right w:val="none" w:sz="0" w:space="0" w:color="auto"/>
                  </w:divBdr>
                  <w:divsChild>
                    <w:div w:id="2130665457">
                      <w:marLeft w:val="0"/>
                      <w:marRight w:val="0"/>
                      <w:marTop w:val="0"/>
                      <w:marBottom w:val="0"/>
                      <w:divBdr>
                        <w:top w:val="none" w:sz="0" w:space="0" w:color="auto"/>
                        <w:left w:val="none" w:sz="0" w:space="0" w:color="auto"/>
                        <w:bottom w:val="none" w:sz="0" w:space="0" w:color="auto"/>
                        <w:right w:val="none" w:sz="0" w:space="0" w:color="auto"/>
                      </w:divBdr>
                      <w:divsChild>
                        <w:div w:id="1382748491">
                          <w:marLeft w:val="0"/>
                          <w:marRight w:val="0"/>
                          <w:marTop w:val="0"/>
                          <w:marBottom w:val="0"/>
                          <w:divBdr>
                            <w:top w:val="none" w:sz="0" w:space="0" w:color="auto"/>
                            <w:left w:val="none" w:sz="0" w:space="0" w:color="auto"/>
                            <w:bottom w:val="none" w:sz="0" w:space="0" w:color="auto"/>
                            <w:right w:val="none" w:sz="0" w:space="0" w:color="auto"/>
                          </w:divBdr>
                          <w:divsChild>
                            <w:div w:id="1383020957">
                              <w:marLeft w:val="0"/>
                              <w:marRight w:val="0"/>
                              <w:marTop w:val="0"/>
                              <w:marBottom w:val="0"/>
                              <w:divBdr>
                                <w:top w:val="none" w:sz="0" w:space="0" w:color="auto"/>
                                <w:left w:val="none" w:sz="0" w:space="0" w:color="auto"/>
                                <w:bottom w:val="none" w:sz="0" w:space="0" w:color="auto"/>
                                <w:right w:val="none" w:sz="0" w:space="0" w:color="auto"/>
                              </w:divBdr>
                              <w:divsChild>
                                <w:div w:id="70486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en.wikipedia.org/wiki/Tin" TargetMode="External"/><Relationship Id="rId21" Type="http://schemas.openxmlformats.org/officeDocument/2006/relationships/hyperlink" Target="http://geology.com/rocks/quartzite.shtml" TargetMode="External"/><Relationship Id="rId63" Type="http://schemas.openxmlformats.org/officeDocument/2006/relationships/hyperlink" Target="https://en.wikipedia.org/wiki/Weathering" TargetMode="External"/><Relationship Id="rId159" Type="http://schemas.openxmlformats.org/officeDocument/2006/relationships/image" Target="media/image30.jpeg"/><Relationship Id="rId170" Type="http://schemas.openxmlformats.org/officeDocument/2006/relationships/hyperlink" Target="https://www.usgs.gov/faqs/which-country-has-most-coal" TargetMode="External"/><Relationship Id="rId226" Type="http://schemas.openxmlformats.org/officeDocument/2006/relationships/hyperlink" Target="http://easy-english.com.ua/future-continuous-in-the-past/" TargetMode="External"/><Relationship Id="rId268" Type="http://schemas.openxmlformats.org/officeDocument/2006/relationships/hyperlink" Target="https://www.zenadrone.com/mining-surveying-techniques-from-traditional-to-high-tech-approaches/" TargetMode="External"/><Relationship Id="rId32" Type="http://schemas.openxmlformats.org/officeDocument/2006/relationships/hyperlink" Target="http://en.wikipedia.org/wiki/Volcanic_rock" TargetMode="External"/><Relationship Id="rId74" Type="http://schemas.openxmlformats.org/officeDocument/2006/relationships/hyperlink" Target="https://en.wikipedia.org/wiki/Stratum" TargetMode="External"/><Relationship Id="rId128" Type="http://schemas.openxmlformats.org/officeDocument/2006/relationships/image" Target="media/image14.jpeg"/><Relationship Id="rId5" Type="http://schemas.openxmlformats.org/officeDocument/2006/relationships/settings" Target="settings.xml"/><Relationship Id="rId181" Type="http://schemas.openxmlformats.org/officeDocument/2006/relationships/hyperlink" Target="https://pubs.usgs.gov/pp/1809/" TargetMode="External"/><Relationship Id="rId237" Type="http://schemas.openxmlformats.org/officeDocument/2006/relationships/hyperlink" Target="http://easy-english.com.ua/present-perfect-continuous/" TargetMode="External"/><Relationship Id="rId279" Type="http://schemas.openxmlformats.org/officeDocument/2006/relationships/hyperlink" Target="http://www.mtdzykt.com/en/article/doi/%2010.12363/issn.1001-1986.22.03.0190" TargetMode="External"/><Relationship Id="rId43" Type="http://schemas.openxmlformats.org/officeDocument/2006/relationships/hyperlink" Target="http://en.wikipedia.org/wiki/Tungsten" TargetMode="External"/><Relationship Id="rId139" Type="http://schemas.openxmlformats.org/officeDocument/2006/relationships/hyperlink" Target="https://en.wikipedia.org/wiki/Adit" TargetMode="External"/><Relationship Id="rId85" Type="http://schemas.openxmlformats.org/officeDocument/2006/relationships/hyperlink" Target="https://en.wikipedia.org/wiki/Ore" TargetMode="External"/><Relationship Id="rId150" Type="http://schemas.openxmlformats.org/officeDocument/2006/relationships/image" Target="media/image21.jpeg"/><Relationship Id="rId192" Type="http://schemas.openxmlformats.org/officeDocument/2006/relationships/image" Target="media/image39.jpeg"/><Relationship Id="rId206" Type="http://schemas.openxmlformats.org/officeDocument/2006/relationships/hyperlink" Target="https://geology.com/rocks/granite.shtml" TargetMode="External"/><Relationship Id="rId248" Type="http://schemas.openxmlformats.org/officeDocument/2006/relationships/hyperlink" Target="http://www.graniteland.com/" TargetMode="External"/><Relationship Id="rId269" Type="http://schemas.openxmlformats.org/officeDocument/2006/relationships/hyperlink" Target="https://americanmineservices.com/underground-mining-development/" TargetMode="External"/><Relationship Id="rId12" Type="http://schemas.openxmlformats.org/officeDocument/2006/relationships/image" Target="media/image4.jpeg"/><Relationship Id="rId33" Type="http://schemas.openxmlformats.org/officeDocument/2006/relationships/hyperlink" Target="http://en.wikipedia.org/wiki/Earth" TargetMode="External"/><Relationship Id="rId108" Type="http://schemas.openxmlformats.org/officeDocument/2006/relationships/hyperlink" Target="http://geology.com/rocks/phyllite.shtml" TargetMode="External"/><Relationship Id="rId129" Type="http://schemas.openxmlformats.org/officeDocument/2006/relationships/image" Target="media/image15.png"/><Relationship Id="rId280" Type="http://schemas.openxmlformats.org/officeDocument/2006/relationships/hyperlink" Target="https://pubmed.ncbi.nlm.nih.gov/37326776/" TargetMode="External"/><Relationship Id="rId54" Type="http://schemas.openxmlformats.org/officeDocument/2006/relationships/hyperlink" Target="https://en.wikipedia.org/wiki/Earth" TargetMode="External"/><Relationship Id="rId75" Type="http://schemas.openxmlformats.org/officeDocument/2006/relationships/hyperlink" Target="https://en.wikipedia.org/wiki/Bed_(geology)" TargetMode="External"/><Relationship Id="rId96" Type="http://schemas.openxmlformats.org/officeDocument/2006/relationships/hyperlink" Target="https://en.wikipedia.org/wiki/Geomorphology" TargetMode="External"/><Relationship Id="rId140" Type="http://schemas.openxmlformats.org/officeDocument/2006/relationships/hyperlink" Target="https://www.britannica.com/technology/shaft-excavation" TargetMode="External"/><Relationship Id="rId161" Type="http://schemas.openxmlformats.org/officeDocument/2006/relationships/image" Target="media/image32.jpeg"/><Relationship Id="rId182" Type="http://schemas.openxmlformats.org/officeDocument/2006/relationships/hyperlink" Target="https://www.eia.gov/coal/production/quarterly/" TargetMode="External"/><Relationship Id="rId217" Type="http://schemas.openxmlformats.org/officeDocument/2006/relationships/hyperlink" Target="http://easy-english.com.ua/future-simple-in-the-past/" TargetMode="External"/><Relationship Id="rId6" Type="http://schemas.openxmlformats.org/officeDocument/2006/relationships/webSettings" Target="webSettings.xml"/><Relationship Id="rId238" Type="http://schemas.openxmlformats.org/officeDocument/2006/relationships/hyperlink" Target="http://easy-english.com.ua/future-perfect-continuous/" TargetMode="External"/><Relationship Id="rId259" Type="http://schemas.openxmlformats.org/officeDocument/2006/relationships/hyperlink" Target="https://www.bbc.co.uk/bitesize/articles/%20zrcgr2p" TargetMode="External"/><Relationship Id="rId23" Type="http://schemas.openxmlformats.org/officeDocument/2006/relationships/image" Target="media/image7.jpeg"/><Relationship Id="rId119" Type="http://schemas.openxmlformats.org/officeDocument/2006/relationships/hyperlink" Target="http://en.wikipedia.org/wiki/Uranium" TargetMode="External"/><Relationship Id="rId270" Type="http://schemas.openxmlformats.org/officeDocument/2006/relationships/hyperlink" Target="https://americanmineservices.com/mine-tunneling/" TargetMode="External"/><Relationship Id="rId44" Type="http://schemas.openxmlformats.org/officeDocument/2006/relationships/hyperlink" Target="http://en.wikipedia.org/wiki/Tin" TargetMode="External"/><Relationship Id="rId65" Type="http://schemas.openxmlformats.org/officeDocument/2006/relationships/hyperlink" Target="https://en.wikipedia.org/wiki/Water" TargetMode="External"/><Relationship Id="rId86" Type="http://schemas.openxmlformats.org/officeDocument/2006/relationships/hyperlink" Target="https://en.wikipedia.org/wiki/History_of_the_Earth" TargetMode="External"/><Relationship Id="rId130" Type="http://schemas.openxmlformats.org/officeDocument/2006/relationships/image" Target="media/image16.png"/><Relationship Id="rId151" Type="http://schemas.openxmlformats.org/officeDocument/2006/relationships/image" Target="media/image22.jpeg"/><Relationship Id="rId172" Type="http://schemas.openxmlformats.org/officeDocument/2006/relationships/hyperlink" Target="https://www.blm.gov/programs/energy-and-minerals/coal" TargetMode="External"/><Relationship Id="rId193" Type="http://schemas.openxmlformats.org/officeDocument/2006/relationships/hyperlink" Target="https://geology.com/rocks/rock-salt.shtml" TargetMode="External"/><Relationship Id="rId207" Type="http://schemas.openxmlformats.org/officeDocument/2006/relationships/hyperlink" Target="https://geology.com/rocks/obsidian.shtml" TargetMode="External"/><Relationship Id="rId228" Type="http://schemas.openxmlformats.org/officeDocument/2006/relationships/hyperlink" Target="http://easy-english.com.ua/present-perfect/" TargetMode="External"/><Relationship Id="rId249" Type="http://schemas.openxmlformats.org/officeDocument/2006/relationships/hyperlink" Target="http://geomaps.wr.usgs.gov/" TargetMode="External"/><Relationship Id="rId13" Type="http://schemas.openxmlformats.org/officeDocument/2006/relationships/image" Target="media/image5.jpeg"/><Relationship Id="rId109" Type="http://schemas.openxmlformats.org/officeDocument/2006/relationships/hyperlink" Target="http://geology.com/rocks/schist.shtml" TargetMode="External"/><Relationship Id="rId260" Type="http://schemas.openxmlformats.org/officeDocument/2006/relationships/hyperlink" Target="https://education.nationalgeographic.org/resource/%20continental-drift-versus-plate-tectonics/" TargetMode="External"/><Relationship Id="rId281" Type="http://schemas.openxmlformats.org/officeDocument/2006/relationships/hyperlink" Target="https://en.wikipedia.org/wiki/%20Health_and_environmental_impact_of_the_coal_industry" TargetMode="External"/><Relationship Id="rId34" Type="http://schemas.openxmlformats.org/officeDocument/2006/relationships/hyperlink" Target="http://en.wikipedia.org/wiki/Mantle_%28geology%29" TargetMode="External"/><Relationship Id="rId55" Type="http://schemas.openxmlformats.org/officeDocument/2006/relationships/hyperlink" Target="https://en.wikipedia.org/wiki/Mars" TargetMode="External"/><Relationship Id="rId76" Type="http://schemas.openxmlformats.org/officeDocument/2006/relationships/hyperlink" Target="https://en.wikipedia.org/wiki/Civil_engineering" TargetMode="External"/><Relationship Id="rId97" Type="http://schemas.openxmlformats.org/officeDocument/2006/relationships/hyperlink" Target="https://en.wikipedia.org/wiki/Geochemistry" TargetMode="External"/><Relationship Id="rId120" Type="http://schemas.openxmlformats.org/officeDocument/2006/relationships/hyperlink" Target="http://en.wikipedia.org/wiki/Granite" TargetMode="External"/><Relationship Id="rId141" Type="http://schemas.openxmlformats.org/officeDocument/2006/relationships/hyperlink" Target="https://en.wikipedia.org/wiki/Underground_hard-rock_mining" TargetMode="External"/><Relationship Id="rId7" Type="http://schemas.openxmlformats.org/officeDocument/2006/relationships/footnotes" Target="footnotes.xml"/><Relationship Id="rId162" Type="http://schemas.openxmlformats.org/officeDocument/2006/relationships/image" Target="media/image33.png"/><Relationship Id="rId183" Type="http://schemas.openxmlformats.org/officeDocument/2006/relationships/hyperlink" Target="https://geology.com/minerals/halite.shtml" TargetMode="External"/><Relationship Id="rId218" Type="http://schemas.openxmlformats.org/officeDocument/2006/relationships/hyperlink" Target="http://easy-english.com.ua/past-continuous/" TargetMode="External"/><Relationship Id="rId239" Type="http://schemas.openxmlformats.org/officeDocument/2006/relationships/hyperlink" Target="http://easy-english.com.ua/future-perfect-continuous/" TargetMode="External"/><Relationship Id="rId250" Type="http://schemas.openxmlformats.org/officeDocument/2006/relationships/hyperlink" Target="https://www.teachingenglish.org.uk/article/%20activities-first-lessons-2" TargetMode="External"/><Relationship Id="rId271" Type="http://schemas.openxmlformats.org/officeDocument/2006/relationships/hyperlink" Target="file:///D:/Mine%20Manager%20-%20Mining%20Needs%20You.html" TargetMode="External"/><Relationship Id="rId24" Type="http://schemas.openxmlformats.org/officeDocument/2006/relationships/hyperlink" Target="http://en.wikipedia.org/wiki/Rock_%28geology%29" TargetMode="External"/><Relationship Id="rId45" Type="http://schemas.openxmlformats.org/officeDocument/2006/relationships/hyperlink" Target="http://en.wikipedia.org/wiki/Uranium" TargetMode="External"/><Relationship Id="rId66" Type="http://schemas.openxmlformats.org/officeDocument/2006/relationships/hyperlink" Target="https://en.wikipedia.org/wiki/Wind" TargetMode="External"/><Relationship Id="rId87" Type="http://schemas.openxmlformats.org/officeDocument/2006/relationships/hyperlink" Target="https://en.wikipedia.org/wiki/Palaeogeography" TargetMode="External"/><Relationship Id="rId110" Type="http://schemas.openxmlformats.org/officeDocument/2006/relationships/hyperlink" Target="http://geology.com/rocks/slate.shtml" TargetMode="External"/><Relationship Id="rId131" Type="http://schemas.openxmlformats.org/officeDocument/2006/relationships/hyperlink" Target="https://www.dep.pa.gov/Business/Land/Mining/Pages/Underground-Coal-Mining.aspx" TargetMode="External"/><Relationship Id="rId152" Type="http://schemas.openxmlformats.org/officeDocument/2006/relationships/image" Target="media/image23.jpeg"/><Relationship Id="rId173" Type="http://schemas.openxmlformats.org/officeDocument/2006/relationships/hyperlink" Target="https://www.eia.gov/coal/" TargetMode="External"/><Relationship Id="rId194" Type="http://schemas.openxmlformats.org/officeDocument/2006/relationships/image" Target="media/image40.jpeg"/><Relationship Id="rId208" Type="http://schemas.openxmlformats.org/officeDocument/2006/relationships/hyperlink" Target="https://geology.com/minerals/mineraloids/" TargetMode="External"/><Relationship Id="rId229" Type="http://schemas.openxmlformats.org/officeDocument/2006/relationships/hyperlink" Target="http://easy-english.com.ua/present-perfect/" TargetMode="External"/><Relationship Id="rId240" Type="http://schemas.openxmlformats.org/officeDocument/2006/relationships/hyperlink" Target="http://easy-english.com.ua/future-perfect-continuous-in-the-past/" TargetMode="External"/><Relationship Id="rId261" Type="http://schemas.openxmlformats.org/officeDocument/2006/relationships/hyperlink" Target="https://www.usgs.gov/faqs/what-are-types-coal" TargetMode="External"/><Relationship Id="rId14" Type="http://schemas.openxmlformats.org/officeDocument/2006/relationships/image" Target="media/image6.jpeg"/><Relationship Id="rId35" Type="http://schemas.openxmlformats.org/officeDocument/2006/relationships/hyperlink" Target="http://en.wikipedia.org/wiki/Crust_%28geology%29" TargetMode="External"/><Relationship Id="rId56" Type="http://schemas.openxmlformats.org/officeDocument/2006/relationships/hyperlink" Target="https://en.wikipedia.org/wiki/Sedimentation" TargetMode="External"/><Relationship Id="rId77" Type="http://schemas.openxmlformats.org/officeDocument/2006/relationships/hyperlink" Target="https://en.wikipedia.org/wiki/Road" TargetMode="External"/><Relationship Id="rId100" Type="http://schemas.openxmlformats.org/officeDocument/2006/relationships/hyperlink" Target="http://geomaps.wr.usgs.gov/parks/misc/glossaryc.html" TargetMode="External"/><Relationship Id="rId282" Type="http://schemas.openxmlformats.org/officeDocument/2006/relationships/hyperlink" Target="https://www.consultanz.com.au/mine-surveyor-job-description/" TargetMode="External"/><Relationship Id="rId8" Type="http://schemas.openxmlformats.org/officeDocument/2006/relationships/endnotes" Target="endnotes.xml"/><Relationship Id="rId98" Type="http://schemas.openxmlformats.org/officeDocument/2006/relationships/hyperlink" Target="https://en.wikipedia.org/wiki/Structural_geology" TargetMode="External"/><Relationship Id="rId121" Type="http://schemas.openxmlformats.org/officeDocument/2006/relationships/hyperlink" Target="http://en.wikipedia.org/wiki/Diorite" TargetMode="External"/><Relationship Id="rId142" Type="http://schemas.openxmlformats.org/officeDocument/2006/relationships/hyperlink" Target="https://www.business-humanrights.org/en/latest-news/mexico-ten-miners-still-trapped-in-coal-mine-after-tunnel-collapse-caused-three-shafts-to-flood/" TargetMode="External"/><Relationship Id="rId163" Type="http://schemas.openxmlformats.org/officeDocument/2006/relationships/image" Target="media/image34.jpeg"/><Relationship Id="rId184" Type="http://schemas.openxmlformats.org/officeDocument/2006/relationships/hyperlink" Target="https://geology.com/minerals/calcite.shtml" TargetMode="External"/><Relationship Id="rId219" Type="http://schemas.openxmlformats.org/officeDocument/2006/relationships/hyperlink" Target="http://easy-english.com.ua/past-continuous/" TargetMode="External"/><Relationship Id="rId230" Type="http://schemas.openxmlformats.org/officeDocument/2006/relationships/hyperlink" Target="http://easy-english.com.ua/future-perfect/" TargetMode="External"/><Relationship Id="rId251" Type="http://schemas.openxmlformats.org/officeDocument/2006/relationships/hyperlink" Target="http://www.onegeology.org/" TargetMode="External"/><Relationship Id="rId25" Type="http://schemas.openxmlformats.org/officeDocument/2006/relationships/hyperlink" Target="http://en.wikipedia.org/wiki/Sedimentary_rock" TargetMode="External"/><Relationship Id="rId46" Type="http://schemas.openxmlformats.org/officeDocument/2006/relationships/hyperlink" Target="http://en.wikipedia.org/wiki/Granite" TargetMode="External"/><Relationship Id="rId67" Type="http://schemas.openxmlformats.org/officeDocument/2006/relationships/hyperlink" Target="https://en.wikipedia.org/wiki/Ice" TargetMode="External"/><Relationship Id="rId272" Type="http://schemas.openxmlformats.org/officeDocument/2006/relationships/hyperlink" Target="https://dalradian.com/future-career/%20Mine%20Manager%20(Expat)/" TargetMode="External"/><Relationship Id="rId88" Type="http://schemas.openxmlformats.org/officeDocument/2006/relationships/hyperlink" Target="https://en.wikipedia.org/wiki/Paleoclimatology" TargetMode="External"/><Relationship Id="rId111" Type="http://schemas.openxmlformats.org/officeDocument/2006/relationships/hyperlink" Target="http://geology.com/rocks/hornfels.shtml" TargetMode="External"/><Relationship Id="rId132" Type="http://schemas.openxmlformats.org/officeDocument/2006/relationships/hyperlink" Target="https://www.dep.pa.gov/Business/Land/Mining/Pages/Underground-Coal-Mining.aspx" TargetMode="External"/><Relationship Id="rId153" Type="http://schemas.openxmlformats.org/officeDocument/2006/relationships/image" Target="media/image24.jpeg"/><Relationship Id="rId174" Type="http://schemas.openxmlformats.org/officeDocument/2006/relationships/hyperlink" Target="https://energy.usgs.gov/Coal/AssessmentsandData/CoalAssessments/AppalachianBasinCoalAssessment.aspx" TargetMode="External"/><Relationship Id="rId195" Type="http://schemas.openxmlformats.org/officeDocument/2006/relationships/hyperlink" Target="https://geology.com/minerals/copper.shtml" TargetMode="External"/><Relationship Id="rId209" Type="http://schemas.openxmlformats.org/officeDocument/2006/relationships/image" Target="media/image43.jpeg"/><Relationship Id="rId220" Type="http://schemas.openxmlformats.org/officeDocument/2006/relationships/hyperlink" Target="http://easy-english.com.ua/present-continuous/" TargetMode="External"/><Relationship Id="rId241" Type="http://schemas.openxmlformats.org/officeDocument/2006/relationships/hyperlink" Target="http://easy-english.com.ua/future-perfect-continuous-in-the-past/" TargetMode="External"/><Relationship Id="rId15" Type="http://schemas.openxmlformats.org/officeDocument/2006/relationships/hyperlink" Target="http://geology.com/rocks/gneiss.shtml" TargetMode="External"/><Relationship Id="rId36" Type="http://schemas.openxmlformats.org/officeDocument/2006/relationships/hyperlink" Target="http://en.wikipedia.org/wiki/Crust_%28geology%29" TargetMode="External"/><Relationship Id="rId57" Type="http://schemas.openxmlformats.org/officeDocument/2006/relationships/hyperlink" Target="https://en.wikipedia.org/wiki/Mineral" TargetMode="External"/><Relationship Id="rId262" Type="http://schemas.openxmlformats.org/officeDocument/2006/relationships/hyperlink" Target="https://www.usgs.gov/news/featured-story/assessments-evolved-usgs-coal-research-21st-century" TargetMode="External"/><Relationship Id="rId283" Type="http://schemas.openxmlformats.org/officeDocument/2006/relationships/hyperlink" Target="https://www.saimm.co.za/young-professionals-council/career-guidance/36-mine-surveying" TargetMode="External"/><Relationship Id="rId78" Type="http://schemas.openxmlformats.org/officeDocument/2006/relationships/hyperlink" Target="https://en.wikipedia.org/wiki/House" TargetMode="External"/><Relationship Id="rId99" Type="http://schemas.openxmlformats.org/officeDocument/2006/relationships/hyperlink" Target="https://en.wikipedia.org/wiki/Volcanism" TargetMode="External"/><Relationship Id="rId101" Type="http://schemas.openxmlformats.org/officeDocument/2006/relationships/hyperlink" Target="http://geomaps.wr.usgs.gov/parks/misc/glossaryc.html" TargetMode="External"/><Relationship Id="rId122" Type="http://schemas.openxmlformats.org/officeDocument/2006/relationships/hyperlink" Target="http://en.wikipedia.org/wiki/Platinum" TargetMode="External"/><Relationship Id="rId143" Type="http://schemas.openxmlformats.org/officeDocument/2006/relationships/image" Target="media/image19.png"/><Relationship Id="rId164" Type="http://schemas.openxmlformats.org/officeDocument/2006/relationships/image" Target="media/image35.png"/><Relationship Id="rId185" Type="http://schemas.openxmlformats.org/officeDocument/2006/relationships/hyperlink" Target="https://geology.com/gemstones/ruby-and-sapphire/" TargetMode="External"/><Relationship Id="rId9" Type="http://schemas.openxmlformats.org/officeDocument/2006/relationships/image" Target="media/image2.jpeg"/><Relationship Id="rId210" Type="http://schemas.openxmlformats.org/officeDocument/2006/relationships/hyperlink" Target="https://simple.wikipedia.org/wiki/Heat" TargetMode="External"/><Relationship Id="rId26" Type="http://schemas.openxmlformats.org/officeDocument/2006/relationships/hyperlink" Target="http://en.wikipedia.org/wiki/Metamorphic_rock" TargetMode="External"/><Relationship Id="rId231" Type="http://schemas.openxmlformats.org/officeDocument/2006/relationships/hyperlink" Target="http://easy-english.com.ua/future-perfect-in-the-past/" TargetMode="External"/><Relationship Id="rId252" Type="http://schemas.openxmlformats.org/officeDocument/2006/relationships/hyperlink" Target="https://en.islcollective.com/resources/search_result" TargetMode="External"/><Relationship Id="rId273" Type="http://schemas.openxmlformats.org/officeDocument/2006/relationships/hyperlink" Target="https://www.jobsandskills.wa.gov.au/jobs-and-careers/occupations/mining-production-manager" TargetMode="External"/><Relationship Id="rId47" Type="http://schemas.openxmlformats.org/officeDocument/2006/relationships/hyperlink" Target="http://en.wikipedia.org/wiki/Diorite" TargetMode="External"/><Relationship Id="rId68" Type="http://schemas.openxmlformats.org/officeDocument/2006/relationships/hyperlink" Target="https://en.wikipedia.org/wiki/Mass_wasting" TargetMode="External"/><Relationship Id="rId89" Type="http://schemas.openxmlformats.org/officeDocument/2006/relationships/hyperlink" Target="https://en.wikipedia.org/wiki/Evolutionary_history_of_life" TargetMode="External"/><Relationship Id="rId112" Type="http://schemas.openxmlformats.org/officeDocument/2006/relationships/hyperlink" Target="http://geology.com/rocks/marble.shtml" TargetMode="External"/><Relationship Id="rId133" Type="http://schemas.openxmlformats.org/officeDocument/2006/relationships/hyperlink" Target="https://www.statista.com/topics/1143/mining/" TargetMode="External"/><Relationship Id="rId154" Type="http://schemas.openxmlformats.org/officeDocument/2006/relationships/image" Target="media/image25.jpeg"/><Relationship Id="rId175" Type="http://schemas.openxmlformats.org/officeDocument/2006/relationships/hyperlink" Target="http://energy.usgs.gov/Coal/AssessmentsandData/CoalAssessments/IllinoisBasinCoalAssessment.aspx" TargetMode="External"/><Relationship Id="rId196" Type="http://schemas.openxmlformats.org/officeDocument/2006/relationships/hyperlink" Target="https://geology.com/minerals/sulfur.shtml" TargetMode="External"/><Relationship Id="rId200" Type="http://schemas.openxmlformats.org/officeDocument/2006/relationships/image" Target="media/image42.jpeg"/><Relationship Id="rId16" Type="http://schemas.openxmlformats.org/officeDocument/2006/relationships/hyperlink" Target="http://geology.com/rocks/phyllite.shtml" TargetMode="External"/><Relationship Id="rId221" Type="http://schemas.openxmlformats.org/officeDocument/2006/relationships/hyperlink" Target="http://easy-english.com.ua/present-continuous/" TargetMode="External"/><Relationship Id="rId242" Type="http://schemas.openxmlformats.org/officeDocument/2006/relationships/hyperlink" Target="http://easy-english.com.ua/future-perfect-continuous-in-the-past/" TargetMode="External"/><Relationship Id="rId263" Type="http://schemas.openxmlformats.org/officeDocument/2006/relationships/hyperlink" Target="https://geology.com/minerals/what-is-a-mineral.shtml" TargetMode="External"/><Relationship Id="rId284" Type="http://schemas.openxmlformats.org/officeDocument/2006/relationships/hyperlink" Target="https://tmec.com.au/careers/careers-in-mineral-resources/minesurveyor/" TargetMode="External"/><Relationship Id="rId37" Type="http://schemas.openxmlformats.org/officeDocument/2006/relationships/hyperlink" Target="http://en.wikipedia.org/wiki/Sedimentary_rock" TargetMode="External"/><Relationship Id="rId58" Type="http://schemas.openxmlformats.org/officeDocument/2006/relationships/hyperlink" Target="https://en.wikipedia.org/wiki/Organic_matter" TargetMode="External"/><Relationship Id="rId79" Type="http://schemas.openxmlformats.org/officeDocument/2006/relationships/hyperlink" Target="https://en.wikipedia.org/wiki/Tunnel" TargetMode="External"/><Relationship Id="rId102" Type="http://schemas.openxmlformats.org/officeDocument/2006/relationships/hyperlink" Target="http://geomaps.wr.usgs.gov/parks/misc/glossarys.html" TargetMode="External"/><Relationship Id="rId123" Type="http://schemas.openxmlformats.org/officeDocument/2006/relationships/hyperlink" Target="http://en.wikipedia.org/wiki/Chromium" TargetMode="External"/><Relationship Id="rId144" Type="http://schemas.openxmlformats.org/officeDocument/2006/relationships/image" Target="media/image20.png"/><Relationship Id="rId90" Type="http://schemas.openxmlformats.org/officeDocument/2006/relationships/hyperlink" Target="https://en.wikipedia.org/wiki/List_of_academic_disciplines" TargetMode="External"/><Relationship Id="rId165" Type="http://schemas.openxmlformats.org/officeDocument/2006/relationships/image" Target="media/image36.jpeg"/><Relationship Id="rId186" Type="http://schemas.openxmlformats.org/officeDocument/2006/relationships/hyperlink" Target="https://geology.com/minerals/corundum.shtml" TargetMode="External"/><Relationship Id="rId211" Type="http://schemas.openxmlformats.org/officeDocument/2006/relationships/hyperlink" Target="https://simple.wikipedia.org/wiki/Pressure" TargetMode="External"/><Relationship Id="rId232" Type="http://schemas.openxmlformats.org/officeDocument/2006/relationships/hyperlink" Target="http://easy-english.com.ua/future-perfect-in-the-past/" TargetMode="External"/><Relationship Id="rId253" Type="http://schemas.openxmlformats.org/officeDocument/2006/relationships/hyperlink" Target="http://www.careercentre.dtwd.wa.gov.au/Occupations" TargetMode="External"/><Relationship Id="rId274" Type="http://schemas.openxmlformats.org/officeDocument/2006/relationships/hyperlink" Target="https://www.sciencedirect.com/science/article/" TargetMode="External"/><Relationship Id="rId27" Type="http://schemas.openxmlformats.org/officeDocument/2006/relationships/hyperlink" Target="http://en.wikipedia.org/wiki/Magma" TargetMode="External"/><Relationship Id="rId48" Type="http://schemas.openxmlformats.org/officeDocument/2006/relationships/hyperlink" Target="http://en.wikipedia.org/wiki/Chromium" TargetMode="External"/><Relationship Id="rId69" Type="http://schemas.openxmlformats.org/officeDocument/2006/relationships/hyperlink" Target="https://en.wikipedia.org/wiki/Glacier" TargetMode="External"/><Relationship Id="rId113" Type="http://schemas.openxmlformats.org/officeDocument/2006/relationships/hyperlink" Target="http://geology.com/rocks/quartzite.shtml" TargetMode="External"/><Relationship Id="rId134" Type="http://schemas.openxmlformats.org/officeDocument/2006/relationships/image" Target="media/image17.png"/><Relationship Id="rId80" Type="http://schemas.openxmlformats.org/officeDocument/2006/relationships/hyperlink" Target="https://en.wikipedia.org/wiki/Canal" TargetMode="External"/><Relationship Id="rId155" Type="http://schemas.openxmlformats.org/officeDocument/2006/relationships/image" Target="media/image26.jpeg"/><Relationship Id="rId176" Type="http://schemas.openxmlformats.org/officeDocument/2006/relationships/hyperlink" Target="http://energy.usgs.gov/Coal/AssessmentsandData/CoalAssessments/RockyMountainGreatPlainsCoalAssessment.aspx" TargetMode="External"/><Relationship Id="rId197" Type="http://schemas.openxmlformats.org/officeDocument/2006/relationships/image" Target="media/image41.jpeg"/><Relationship Id="rId201" Type="http://schemas.openxmlformats.org/officeDocument/2006/relationships/hyperlink" Target="https://geology.com/articles/crushed-stone/" TargetMode="External"/><Relationship Id="rId222" Type="http://schemas.openxmlformats.org/officeDocument/2006/relationships/hyperlink" Target="http://easy-english.com.ua/future-continuous/" TargetMode="External"/><Relationship Id="rId243" Type="http://schemas.openxmlformats.org/officeDocument/2006/relationships/image" Target="media/image44.jpeg"/><Relationship Id="rId264" Type="http://schemas.openxmlformats.org/officeDocument/2006/relationships/hyperlink" Target="http://www.miningaustralia.com.au/" TargetMode="External"/><Relationship Id="rId285" Type="http://schemas.openxmlformats.org/officeDocument/2006/relationships/hyperlink" Target="https://www.bge.de/en/morsleben/main-topic-stability/the-work-of-the-mine-surveying-team-pits-boundaries-and-geodata/" TargetMode="External"/><Relationship Id="rId17" Type="http://schemas.openxmlformats.org/officeDocument/2006/relationships/hyperlink" Target="http://geology.com/rocks/schist.shtml" TargetMode="External"/><Relationship Id="rId38" Type="http://schemas.openxmlformats.org/officeDocument/2006/relationships/hyperlink" Target="http://en.wikipedia.org/wiki/Metamorphic_rock" TargetMode="External"/><Relationship Id="rId59" Type="http://schemas.openxmlformats.org/officeDocument/2006/relationships/hyperlink" Target="https://en.wikipedia.org/wiki/Detritus" TargetMode="External"/><Relationship Id="rId103" Type="http://schemas.openxmlformats.org/officeDocument/2006/relationships/hyperlink" Target="http://geomaps.wr.usgs.gov/parks/misc/glossarys.html" TargetMode="External"/><Relationship Id="rId124" Type="http://schemas.openxmlformats.org/officeDocument/2006/relationships/image" Target="media/image10.jpeg"/><Relationship Id="rId70" Type="http://schemas.openxmlformats.org/officeDocument/2006/relationships/hyperlink" Target="https://en.wikipedia.org/wiki/Denudation" TargetMode="External"/><Relationship Id="rId91" Type="http://schemas.openxmlformats.org/officeDocument/2006/relationships/hyperlink" Target="https://en.wikipedia.org/wiki/Sedimentology" TargetMode="External"/><Relationship Id="rId145" Type="http://schemas.openxmlformats.org/officeDocument/2006/relationships/hyperlink" Target="https://science.howstuffworks.com/engineering/structural/tunnel.htm" TargetMode="External"/><Relationship Id="rId166" Type="http://schemas.openxmlformats.org/officeDocument/2006/relationships/image" Target="media/image37.jpeg"/><Relationship Id="rId187" Type="http://schemas.openxmlformats.org/officeDocument/2006/relationships/hyperlink" Target="https://geology.com/minerals/" TargetMode="External"/><Relationship Id="rId1" Type="http://schemas.openxmlformats.org/officeDocument/2006/relationships/customXml" Target="../customXml/item1.xml"/><Relationship Id="rId212" Type="http://schemas.openxmlformats.org/officeDocument/2006/relationships/hyperlink" Target="http://easy-english.com.ua/past-simple/" TargetMode="External"/><Relationship Id="rId233" Type="http://schemas.openxmlformats.org/officeDocument/2006/relationships/hyperlink" Target="http://easy-english.com.ua/past-perfect-continuous/" TargetMode="External"/><Relationship Id="rId254" Type="http://schemas.openxmlformats.org/officeDocument/2006/relationships/hyperlink" Target="http://www.linkedin.com/job/mining-manager-" TargetMode="External"/><Relationship Id="rId28" Type="http://schemas.openxmlformats.org/officeDocument/2006/relationships/hyperlink" Target="http://en.wikipedia.org/wiki/Crystallization" TargetMode="External"/><Relationship Id="rId49" Type="http://schemas.openxmlformats.org/officeDocument/2006/relationships/hyperlink" Target="http://en.wikipedia.org/wiki/Platinum" TargetMode="External"/><Relationship Id="rId114" Type="http://schemas.openxmlformats.org/officeDocument/2006/relationships/hyperlink" Target="http://geology.com/rocks/novaculite.shtml" TargetMode="External"/><Relationship Id="rId275" Type="http://schemas.openxmlformats.org/officeDocument/2006/relationships/hyperlink" Target="https://www.sciencedirect.com/science/article/%20abs/pii/B9780080287348500103" TargetMode="External"/><Relationship Id="rId60" Type="http://schemas.openxmlformats.org/officeDocument/2006/relationships/hyperlink" Target="https://en.wikipedia.org/wiki/Precipitation_(chemistry)" TargetMode="External"/><Relationship Id="rId81" Type="http://schemas.openxmlformats.org/officeDocument/2006/relationships/hyperlink" Target="https://en.wikipedia.org/wiki/Natural_resource" TargetMode="External"/><Relationship Id="rId135" Type="http://schemas.openxmlformats.org/officeDocument/2006/relationships/hyperlink" Target="https://americanmineservices.com/" TargetMode="External"/><Relationship Id="rId156" Type="http://schemas.openxmlformats.org/officeDocument/2006/relationships/image" Target="media/image27.jpeg"/><Relationship Id="rId177" Type="http://schemas.openxmlformats.org/officeDocument/2006/relationships/hyperlink" Target="https://energy.usgs.gov/Coal/AssessmentsandData/CoalAssessments/ColoradoPlateauCoalAssessment.aspx" TargetMode="External"/><Relationship Id="rId198" Type="http://schemas.openxmlformats.org/officeDocument/2006/relationships/hyperlink" Target="https://geology.com/minerals/rhodochrosite.shtml" TargetMode="External"/><Relationship Id="rId202" Type="http://schemas.openxmlformats.org/officeDocument/2006/relationships/hyperlink" Target="https://geology.com/rocks/limestone.shtml" TargetMode="External"/><Relationship Id="rId223" Type="http://schemas.openxmlformats.org/officeDocument/2006/relationships/hyperlink" Target="http://easy-english.com.ua/future-continuous/" TargetMode="External"/><Relationship Id="rId244" Type="http://schemas.openxmlformats.org/officeDocument/2006/relationships/hyperlink" Target="http://education.nationalgeographic.com/education/encyclopedia/core/" TargetMode="External"/><Relationship Id="rId18" Type="http://schemas.openxmlformats.org/officeDocument/2006/relationships/hyperlink" Target="http://geology.com/rocks/slate.shtml" TargetMode="External"/><Relationship Id="rId39" Type="http://schemas.openxmlformats.org/officeDocument/2006/relationships/hyperlink" Target="http://en.wikipedia.org/wiki/Radiometric_dating" TargetMode="External"/><Relationship Id="rId265" Type="http://schemas.openxmlformats.org/officeDocument/2006/relationships/hyperlink" Target="https://geologyglasgow.org.uk/minerals-rocks-fossils/rock-forming-minerals/" TargetMode="External"/><Relationship Id="rId286" Type="http://schemas.openxmlformats.org/officeDocument/2006/relationships/hyperlink" Target="https://www.uj.ac.za/faculties/engineering-the-built-environment/departments-2/department-of-mining-and-mine-surveying/" TargetMode="External"/><Relationship Id="rId50" Type="http://schemas.openxmlformats.org/officeDocument/2006/relationships/hyperlink" Target="http://en.wikipedia.org/wiki/Gabbro" TargetMode="External"/><Relationship Id="rId104" Type="http://schemas.openxmlformats.org/officeDocument/2006/relationships/hyperlink" Target="http://geomaps.wr.usgs.gov/parks/misc/metric.html" TargetMode="External"/><Relationship Id="rId125" Type="http://schemas.openxmlformats.org/officeDocument/2006/relationships/image" Target="media/image11.jpeg"/><Relationship Id="rId146" Type="http://schemas.openxmlformats.org/officeDocument/2006/relationships/hyperlink" Target="https://americanmineservices.com/underground-mining-development/" TargetMode="External"/><Relationship Id="rId167" Type="http://schemas.openxmlformats.org/officeDocument/2006/relationships/hyperlink" Target="https://www.usgs.gov/faqs/what-coal-used" TargetMode="External"/><Relationship Id="rId188" Type="http://schemas.openxmlformats.org/officeDocument/2006/relationships/hyperlink" Target="https://geology.com/minerals/graphite.shtml" TargetMode="External"/><Relationship Id="rId71" Type="http://schemas.openxmlformats.org/officeDocument/2006/relationships/hyperlink" Target="https://en.wikipedia.org/wiki/Crust_(geology)" TargetMode="External"/><Relationship Id="rId92" Type="http://schemas.openxmlformats.org/officeDocument/2006/relationships/hyperlink" Target="https://en.wikipedia.org/wiki/Geology" TargetMode="External"/><Relationship Id="rId213" Type="http://schemas.openxmlformats.org/officeDocument/2006/relationships/hyperlink" Target="http://easy-english.com.ua/present-simple/" TargetMode="External"/><Relationship Id="rId234" Type="http://schemas.openxmlformats.org/officeDocument/2006/relationships/hyperlink" Target="http://easy-english.com.ua/past-perfect-continuous/" TargetMode="External"/><Relationship Id="rId2" Type="http://schemas.openxmlformats.org/officeDocument/2006/relationships/numbering" Target="numbering.xml"/><Relationship Id="rId29" Type="http://schemas.openxmlformats.org/officeDocument/2006/relationships/hyperlink" Target="http://en.wikipedia.org/wiki/Intrusion" TargetMode="External"/><Relationship Id="rId255" Type="http://schemas.openxmlformats.org/officeDocument/2006/relationships/hyperlink" Target="https://courses.lumenlearning.com/geo/chapter/" TargetMode="External"/><Relationship Id="rId276" Type="http://schemas.openxmlformats.org/officeDocument/2006/relationships/hyperlink" Target="https://www.researchgate.net/publication/%20272015112_Effect_of_coal_mining_on_vegetation_disturbance_and_associated_carbon_loss" TargetMode="External"/><Relationship Id="rId40" Type="http://schemas.openxmlformats.org/officeDocument/2006/relationships/hyperlink" Target="http://en.wikipedia.org/wiki/Stratum" TargetMode="External"/><Relationship Id="rId115" Type="http://schemas.openxmlformats.org/officeDocument/2006/relationships/hyperlink" Target="http://www.britannica.com/science/crystallization" TargetMode="External"/><Relationship Id="rId136" Type="http://schemas.openxmlformats.org/officeDocument/2006/relationships/hyperlink" Target="https://www.energy.gov/eere/amo/mining-industry-profile" TargetMode="External"/><Relationship Id="rId157" Type="http://schemas.openxmlformats.org/officeDocument/2006/relationships/image" Target="media/image28.jpeg"/><Relationship Id="rId178" Type="http://schemas.openxmlformats.org/officeDocument/2006/relationships/hyperlink" Target="http://energy.usgs.gov/RegionalStudies/PowderRiverBasin.aspx" TargetMode="External"/><Relationship Id="rId61" Type="http://schemas.openxmlformats.org/officeDocument/2006/relationships/hyperlink" Target="https://en.wikipedia.org/wiki/Solution" TargetMode="External"/><Relationship Id="rId82" Type="http://schemas.openxmlformats.org/officeDocument/2006/relationships/hyperlink" Target="https://en.wikipedia.org/wiki/Coal" TargetMode="External"/><Relationship Id="rId199" Type="http://schemas.openxmlformats.org/officeDocument/2006/relationships/hyperlink" Target="https://geology.com/usgs/manganese/" TargetMode="External"/><Relationship Id="rId203" Type="http://schemas.openxmlformats.org/officeDocument/2006/relationships/hyperlink" Target="https://geology.com/rocks/marble.shtml" TargetMode="External"/><Relationship Id="rId19" Type="http://schemas.openxmlformats.org/officeDocument/2006/relationships/hyperlink" Target="http://geology.com/rocks/hornfels.shtml" TargetMode="External"/><Relationship Id="rId224" Type="http://schemas.openxmlformats.org/officeDocument/2006/relationships/hyperlink" Target="http://easy-english.com.ua/future-continuous-in-the-past/" TargetMode="External"/><Relationship Id="rId245" Type="http://schemas.openxmlformats.org/officeDocument/2006/relationships/hyperlink" Target="http://education.nationalgeographic.com/education/encyclopedia/core/" TargetMode="External"/><Relationship Id="rId266" Type="http://schemas.openxmlformats.org/officeDocument/2006/relationships/hyperlink" Target="https://www2.paradisevalley.edu/~douglass/v_trips/%20wxing/introduction_files/rocktypes.html" TargetMode="External"/><Relationship Id="rId287" Type="http://schemas.openxmlformats.org/officeDocument/2006/relationships/footer" Target="footer2.xml"/><Relationship Id="rId30" Type="http://schemas.openxmlformats.org/officeDocument/2006/relationships/hyperlink" Target="http://en.wikipedia.org/wiki/Plutonic" TargetMode="External"/><Relationship Id="rId105" Type="http://schemas.openxmlformats.org/officeDocument/2006/relationships/hyperlink" Target="http://geomaps.wr.usgs.gov/parks/misc/glossarymn.html" TargetMode="External"/><Relationship Id="rId126" Type="http://schemas.openxmlformats.org/officeDocument/2006/relationships/image" Target="media/image12.jpeg"/><Relationship Id="rId147" Type="http://schemas.openxmlformats.org/officeDocument/2006/relationships/hyperlink" Target="https://americanmineservices.com/crystal-creek-dam-improvements/" TargetMode="External"/><Relationship Id="rId168" Type="http://schemas.openxmlformats.org/officeDocument/2006/relationships/hyperlink" Target="https://www.usgs.gov/faqs/what-coal" TargetMode="External"/><Relationship Id="rId51" Type="http://schemas.openxmlformats.org/officeDocument/2006/relationships/image" Target="media/image8.jpeg"/><Relationship Id="rId72" Type="http://schemas.openxmlformats.org/officeDocument/2006/relationships/hyperlink" Target="https://en.wikipedia.org/wiki/Igneous_rock" TargetMode="External"/><Relationship Id="rId93" Type="http://schemas.openxmlformats.org/officeDocument/2006/relationships/hyperlink" Target="https://en.wikipedia.org/wiki/Physical_geography" TargetMode="External"/><Relationship Id="rId189" Type="http://schemas.openxmlformats.org/officeDocument/2006/relationships/hyperlink" Target="https://geology.com/usgs/uses-of-copper/" TargetMode="External"/><Relationship Id="rId3" Type="http://schemas.openxmlformats.org/officeDocument/2006/relationships/styles" Target="styles.xml"/><Relationship Id="rId214" Type="http://schemas.openxmlformats.org/officeDocument/2006/relationships/hyperlink" Target="http://easy-english.com.ua/present-simple/" TargetMode="External"/><Relationship Id="rId235" Type="http://schemas.openxmlformats.org/officeDocument/2006/relationships/hyperlink" Target="http://easy-english.com.ua/present-perfect-continuous/" TargetMode="External"/><Relationship Id="rId256" Type="http://schemas.openxmlformats.org/officeDocument/2006/relationships/hyperlink" Target="http://www.englishgrammar.org/exercises/" TargetMode="External"/><Relationship Id="rId277" Type="http://schemas.openxmlformats.org/officeDocument/2006/relationships/hyperlink" Target="https://www.sciencedirect.com/science/article/%20pii/S1470160X22008482" TargetMode="External"/><Relationship Id="rId116" Type="http://schemas.openxmlformats.org/officeDocument/2006/relationships/hyperlink" Target="http://en.wikipedia.org/wiki/Tungsten" TargetMode="External"/><Relationship Id="rId137" Type="http://schemas.openxmlformats.org/officeDocument/2006/relationships/image" Target="media/image18.png"/><Relationship Id="rId158" Type="http://schemas.openxmlformats.org/officeDocument/2006/relationships/image" Target="media/image29.jpeg"/><Relationship Id="rId20" Type="http://schemas.openxmlformats.org/officeDocument/2006/relationships/hyperlink" Target="http://geology.com/rocks/marble.shtml" TargetMode="External"/><Relationship Id="rId41" Type="http://schemas.openxmlformats.org/officeDocument/2006/relationships/hyperlink" Target="http://en.wikipedia.org/wiki/Plate_tectonics" TargetMode="External"/><Relationship Id="rId62" Type="http://schemas.openxmlformats.org/officeDocument/2006/relationships/hyperlink" Target="https://en.wikipedia.org/wiki/Sediment" TargetMode="External"/><Relationship Id="rId83" Type="http://schemas.openxmlformats.org/officeDocument/2006/relationships/hyperlink" Target="https://en.wikipedia.org/wiki/Fossil_fuel" TargetMode="External"/><Relationship Id="rId179" Type="http://schemas.openxmlformats.org/officeDocument/2006/relationships/hyperlink" Target="https://pubs.usgs.gov/pp/1809/" TargetMode="External"/><Relationship Id="rId190" Type="http://schemas.openxmlformats.org/officeDocument/2006/relationships/hyperlink" Target="https://geology.com/usgs/uses-of-zinc/" TargetMode="External"/><Relationship Id="rId204" Type="http://schemas.openxmlformats.org/officeDocument/2006/relationships/hyperlink" Target="https://geology.com/rocks/coal.shtml" TargetMode="External"/><Relationship Id="rId225" Type="http://schemas.openxmlformats.org/officeDocument/2006/relationships/hyperlink" Target="http://easy-english.com.ua/future-continuous-in-the-past/" TargetMode="External"/><Relationship Id="rId246" Type="http://schemas.openxmlformats.org/officeDocument/2006/relationships/hyperlink" Target="http://www.eslflow.com/icebreakersreal.html" TargetMode="External"/><Relationship Id="rId267" Type="http://schemas.openxmlformats.org/officeDocument/2006/relationships/hyperlink" Target="https://www.rocksandminerals4u.com/%20properties_of_minerals.html" TargetMode="External"/><Relationship Id="rId288" Type="http://schemas.openxmlformats.org/officeDocument/2006/relationships/fontTable" Target="fontTable.xml"/><Relationship Id="rId106" Type="http://schemas.openxmlformats.org/officeDocument/2006/relationships/image" Target="media/image9.jpeg"/><Relationship Id="rId127" Type="http://schemas.openxmlformats.org/officeDocument/2006/relationships/image" Target="media/image13.jpeg"/><Relationship Id="rId10" Type="http://schemas.openxmlformats.org/officeDocument/2006/relationships/footer" Target="footer1.xml"/><Relationship Id="rId31" Type="http://schemas.openxmlformats.org/officeDocument/2006/relationships/hyperlink" Target="http://en.wikipedia.org/wiki/Extrusive_%28geology%29" TargetMode="External"/><Relationship Id="rId52" Type="http://schemas.openxmlformats.org/officeDocument/2006/relationships/hyperlink" Target="https://en.wikipedia.org/wiki/Rock_(geology)" TargetMode="External"/><Relationship Id="rId73" Type="http://schemas.openxmlformats.org/officeDocument/2006/relationships/hyperlink" Target="https://en.wikipedia.org/wiki/Metamorphic_rock" TargetMode="External"/><Relationship Id="rId94" Type="http://schemas.openxmlformats.org/officeDocument/2006/relationships/hyperlink" Target="https://en.wikipedia.org/wiki/Earth_science" TargetMode="External"/><Relationship Id="rId148" Type="http://schemas.openxmlformats.org/officeDocument/2006/relationships/hyperlink" Target="https://americanmineservices.com/ams-has-been-awarded-fort-dodge-wall-structure-solicitation/" TargetMode="External"/><Relationship Id="rId169" Type="http://schemas.openxmlformats.org/officeDocument/2006/relationships/hyperlink" Target="https://www.usgs.gov/faqs/what-biggest-coal-deposit-united-states" TargetMode="External"/><Relationship Id="rId4" Type="http://schemas.microsoft.com/office/2007/relationships/stylesWithEffects" Target="stylesWithEffects.xml"/><Relationship Id="rId180" Type="http://schemas.openxmlformats.org/officeDocument/2006/relationships/hyperlink" Target="https://energy.usgs.gov/Coal/AssessmentsandData/CoalAssessments.aspx" TargetMode="External"/><Relationship Id="rId215" Type="http://schemas.openxmlformats.org/officeDocument/2006/relationships/hyperlink" Target="http://easy-english.com.ua/future-simple/" TargetMode="External"/><Relationship Id="rId236" Type="http://schemas.openxmlformats.org/officeDocument/2006/relationships/hyperlink" Target="http://easy-english.com.ua/present-perfect-continuous/" TargetMode="External"/><Relationship Id="rId257" Type="http://schemas.openxmlformats.org/officeDocument/2006/relationships/hyperlink" Target="https://www.indeed.com/career-advice/resumes-cover-letters/english-resume" TargetMode="External"/><Relationship Id="rId278" Type="http://schemas.openxmlformats.org/officeDocument/2006/relationships/hyperlink" Target="https://www.arcjournals.org/pdfs/ijms/v6-i1/3.pdf" TargetMode="External"/><Relationship Id="rId42" Type="http://schemas.openxmlformats.org/officeDocument/2006/relationships/hyperlink" Target="http://en.wikipedia.org/wiki/Ore" TargetMode="External"/><Relationship Id="rId84" Type="http://schemas.openxmlformats.org/officeDocument/2006/relationships/hyperlink" Target="https://en.wikipedia.org/wiki/Drinking_water" TargetMode="External"/><Relationship Id="rId138" Type="http://schemas.openxmlformats.org/officeDocument/2006/relationships/hyperlink" Target="https://americanmineservices.com/different-types-of-mining/" TargetMode="External"/><Relationship Id="rId191" Type="http://schemas.openxmlformats.org/officeDocument/2006/relationships/image" Target="media/image38.jpeg"/><Relationship Id="rId205" Type="http://schemas.openxmlformats.org/officeDocument/2006/relationships/hyperlink" Target="https://geology.com/oil-and-gas/" TargetMode="External"/><Relationship Id="rId247" Type="http://schemas.openxmlformats.org/officeDocument/2006/relationships/hyperlink" Target="https://www.bbc.com/future/sustainability-on-a-shoestring/" TargetMode="External"/><Relationship Id="rId107" Type="http://schemas.openxmlformats.org/officeDocument/2006/relationships/hyperlink" Target="http://geology.com/rocks/gneiss.shtml" TargetMode="External"/><Relationship Id="rId289" Type="http://schemas.openxmlformats.org/officeDocument/2006/relationships/theme" Target="theme/theme1.xml"/><Relationship Id="rId11" Type="http://schemas.openxmlformats.org/officeDocument/2006/relationships/image" Target="media/image3.jpeg"/><Relationship Id="rId53" Type="http://schemas.openxmlformats.org/officeDocument/2006/relationships/hyperlink" Target="https://en.wikipedia.org/wiki/Deposition_(sediment)" TargetMode="External"/><Relationship Id="rId149" Type="http://schemas.openxmlformats.org/officeDocument/2006/relationships/hyperlink" Target="https://americanmineservices.com/contact/" TargetMode="External"/><Relationship Id="rId95" Type="http://schemas.openxmlformats.org/officeDocument/2006/relationships/hyperlink" Target="https://en.wikipedia.org/wiki/Pedology_(soil_study)" TargetMode="External"/><Relationship Id="rId160" Type="http://schemas.openxmlformats.org/officeDocument/2006/relationships/image" Target="media/image31.jpeg"/><Relationship Id="rId216" Type="http://schemas.openxmlformats.org/officeDocument/2006/relationships/hyperlink" Target="http://easy-english.com.ua/future-simple-in-the-past/" TargetMode="External"/><Relationship Id="rId258" Type="http://schemas.openxmlformats.org/officeDocument/2006/relationships/hyperlink" Target="https://www.freepik.com/" TargetMode="External"/><Relationship Id="rId22" Type="http://schemas.openxmlformats.org/officeDocument/2006/relationships/hyperlink" Target="http://geology.com/rocks/novaculite.shtml" TargetMode="External"/><Relationship Id="rId64" Type="http://schemas.openxmlformats.org/officeDocument/2006/relationships/hyperlink" Target="https://en.wikipedia.org/wiki/Erosion" TargetMode="External"/><Relationship Id="rId118" Type="http://schemas.openxmlformats.org/officeDocument/2006/relationships/hyperlink" Target="http://en.wikipedia.org/wiki/Gabbro" TargetMode="External"/><Relationship Id="rId171" Type="http://schemas.openxmlformats.org/officeDocument/2006/relationships/hyperlink" Target="http://energy.usgs.gov/Coal/AssessmentsandData/CoalAssessments.aspx" TargetMode="External"/><Relationship Id="rId227" Type="http://schemas.openxmlformats.org/officeDocument/2006/relationships/hyperlink" Target="http://easy-english.com.ua/past-perfec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66B463-4355-4E2D-8279-21CDB21B6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1420</TotalTime>
  <Pages>182</Pages>
  <Words>267912</Words>
  <Characters>152710</Characters>
  <Application>Microsoft Office Word</Application>
  <DocSecurity>0</DocSecurity>
  <Lines>1272</Lines>
  <Paragraphs>839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English for Mining Engineers</vt:lpstr>
      <vt:lpstr>English for Mining Engineers</vt:lpstr>
    </vt:vector>
  </TitlesOfParts>
  <Company/>
  <LinksUpToDate>false</LinksUpToDate>
  <CharactersWithSpaces>419783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English for Mining Engineers</dc:title>
  <dc:creator>yulya</dc:creator>
  <cp:lastModifiedBy>Svitlana</cp:lastModifiedBy>
  <cp:revision>179</cp:revision>
  <dcterms:created xsi:type="dcterms:W3CDTF">2024-06-15T16:35:00Z</dcterms:created>
  <dcterms:modified xsi:type="dcterms:W3CDTF">2024-06-24T06:49:00Z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2024-03-26T00:00:00Z</vt:filetime>
  </property>
  <property fmtid="{D5CDD505-2E9C-101B-9397-08002B2CF9AE}" pid="3" name="Creator">
    <vt:lpwstr>Microsoft® Word 2016</vt:lpwstr>
  </property>
  <property fmtid="{D5CDD505-2E9C-101B-9397-08002B2CF9AE}" pid="4" name="LastSaved">
    <vt:filetime>2024-06-10T00:00:00Z</vt:filetime>
  </property>
  <property fmtid="{D5CDD505-2E9C-101B-9397-08002B2CF9AE}" pid="5" name="Producer">
    <vt:lpwstr>www.ilovepdf.com</vt:lpwstr>
  </property>
</Properties>
</file>